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D78" w:rsidRDefault="00186D78">
      <w:pPr>
        <w:jc w:val="center"/>
        <w:rPr>
          <w:noProof/>
          <w:sz w:val="28"/>
          <w:lang w:eastAsia="ru-RU"/>
        </w:rPr>
      </w:pPr>
    </w:p>
    <w:p w:rsidR="00186D78" w:rsidRDefault="00186D78">
      <w:pPr>
        <w:jc w:val="center"/>
        <w:rPr>
          <w:noProof/>
          <w:sz w:val="28"/>
          <w:lang w:eastAsia="ru-RU"/>
        </w:rPr>
      </w:pPr>
    </w:p>
    <w:p w:rsidR="00186D78" w:rsidRDefault="00186D78">
      <w:pPr>
        <w:jc w:val="center"/>
        <w:rPr>
          <w:noProof/>
          <w:sz w:val="28"/>
          <w:lang w:eastAsia="ru-RU"/>
        </w:rPr>
      </w:pPr>
    </w:p>
    <w:p w:rsidR="00292DCE" w:rsidRDefault="00186D78">
      <w:pPr>
        <w:jc w:val="center"/>
        <w:rPr>
          <w:sz w:val="28"/>
        </w:rPr>
      </w:pPr>
      <w:r>
        <w:rPr>
          <w:noProof/>
          <w:sz w:val="28"/>
          <w:lang w:eastAsia="ru-RU"/>
        </w:rPr>
        <w:drawing>
          <wp:inline distT="0" distB="0" distL="0" distR="0">
            <wp:extent cx="6394870" cy="7683335"/>
            <wp:effectExtent l="19050" t="0" r="5930" b="0"/>
            <wp:docPr id="1" name="Рисунок 1" descr="C:\Users\user\Desktop\Новая папка (6)\ВПВРЛПРБУТ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6)\ВПВРЛПРБУТАЛ.png"/>
                    <pic:cNvPicPr>
                      <a:picLocks noChangeAspect="1" noChangeArrowheads="1"/>
                    </pic:cNvPicPr>
                  </pic:nvPicPr>
                  <pic:blipFill>
                    <a:blip r:embed="rId8"/>
                    <a:srcRect/>
                    <a:stretch>
                      <a:fillRect/>
                    </a:stretch>
                  </pic:blipFill>
                  <pic:spPr bwMode="auto">
                    <a:xfrm>
                      <a:off x="0" y="0"/>
                      <a:ext cx="6394751" cy="7683192"/>
                    </a:xfrm>
                    <a:prstGeom prst="rect">
                      <a:avLst/>
                    </a:prstGeom>
                    <a:noFill/>
                    <a:ln w="9525">
                      <a:noFill/>
                      <a:miter lim="800000"/>
                      <a:headEnd/>
                      <a:tailEnd/>
                    </a:ln>
                  </pic:spPr>
                </pic:pic>
              </a:graphicData>
            </a:graphic>
          </wp:inline>
        </w:drawing>
      </w:r>
    </w:p>
    <w:p w:rsidR="00186D78" w:rsidRDefault="00186D78">
      <w:pPr>
        <w:jc w:val="center"/>
        <w:rPr>
          <w:sz w:val="28"/>
        </w:rPr>
      </w:pPr>
    </w:p>
    <w:p w:rsidR="00186D78" w:rsidRDefault="00186D78">
      <w:pPr>
        <w:jc w:val="center"/>
        <w:rPr>
          <w:sz w:val="28"/>
        </w:rPr>
      </w:pPr>
    </w:p>
    <w:p w:rsidR="00186D78" w:rsidRDefault="00186D78">
      <w:pPr>
        <w:jc w:val="center"/>
        <w:rPr>
          <w:sz w:val="28"/>
        </w:rPr>
        <w:sectPr w:rsidR="00186D78">
          <w:footerReference w:type="default" r:id="rId9"/>
          <w:type w:val="continuous"/>
          <w:pgSz w:w="11930" w:h="16860"/>
          <w:pgMar w:top="1060" w:right="100" w:bottom="780" w:left="480" w:header="720" w:footer="720" w:gutter="0"/>
          <w:cols w:space="720"/>
        </w:sectPr>
      </w:pPr>
    </w:p>
    <w:p w:rsidR="00186D78" w:rsidRDefault="00186D78">
      <w:pPr>
        <w:pStyle w:val="a3"/>
        <w:spacing w:before="4"/>
        <w:ind w:left="0"/>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8208"/>
        <w:gridCol w:w="1114"/>
      </w:tblGrid>
      <w:tr w:rsidR="00292DCE" w:rsidTr="00F633C8">
        <w:trPr>
          <w:trHeight w:val="261"/>
        </w:trPr>
        <w:tc>
          <w:tcPr>
            <w:tcW w:w="994" w:type="dxa"/>
          </w:tcPr>
          <w:p w:rsidR="00292DCE" w:rsidRDefault="00F301D9">
            <w:pPr>
              <w:pStyle w:val="TableParagraph"/>
              <w:spacing w:line="241" w:lineRule="exact"/>
              <w:ind w:left="105"/>
              <w:rPr>
                <w:b/>
                <w:sz w:val="24"/>
              </w:rPr>
            </w:pPr>
            <w:r>
              <w:rPr>
                <w:b/>
                <w:color w:val="1D1D17"/>
                <w:sz w:val="24"/>
              </w:rPr>
              <w:t>№</w:t>
            </w:r>
            <w:r>
              <w:rPr>
                <w:b/>
                <w:color w:val="1D1D17"/>
                <w:spacing w:val="-2"/>
                <w:sz w:val="24"/>
              </w:rPr>
              <w:t xml:space="preserve"> </w:t>
            </w:r>
            <w:r>
              <w:rPr>
                <w:b/>
                <w:color w:val="1D1D17"/>
                <w:sz w:val="24"/>
              </w:rPr>
              <w:t>п/п</w:t>
            </w:r>
          </w:p>
        </w:tc>
        <w:tc>
          <w:tcPr>
            <w:tcW w:w="8206" w:type="dxa"/>
          </w:tcPr>
          <w:p w:rsidR="00292DCE" w:rsidRDefault="00F301D9">
            <w:pPr>
              <w:pStyle w:val="TableParagraph"/>
              <w:spacing w:line="241" w:lineRule="exact"/>
              <w:ind w:left="3328" w:right="3318"/>
              <w:jc w:val="center"/>
              <w:rPr>
                <w:b/>
                <w:sz w:val="24"/>
              </w:rPr>
            </w:pPr>
            <w:r>
              <w:rPr>
                <w:b/>
                <w:color w:val="1D1D17"/>
                <w:sz w:val="24"/>
              </w:rPr>
              <w:t>СОДЕРЖАНИЕ</w:t>
            </w:r>
          </w:p>
        </w:tc>
        <w:tc>
          <w:tcPr>
            <w:tcW w:w="1112" w:type="dxa"/>
          </w:tcPr>
          <w:p w:rsidR="00292DCE" w:rsidRDefault="00F301D9">
            <w:pPr>
              <w:pStyle w:val="TableParagraph"/>
              <w:spacing w:line="241" w:lineRule="exact"/>
              <w:ind w:left="166" w:right="144"/>
              <w:jc w:val="center"/>
              <w:rPr>
                <w:b/>
                <w:sz w:val="24"/>
              </w:rPr>
            </w:pPr>
            <w:r>
              <w:rPr>
                <w:b/>
                <w:color w:val="1D1D17"/>
                <w:sz w:val="24"/>
              </w:rPr>
              <w:t>Стр.</w:t>
            </w:r>
          </w:p>
        </w:tc>
      </w:tr>
      <w:tr w:rsidR="00292DCE" w:rsidTr="00F633C8">
        <w:trPr>
          <w:trHeight w:val="321"/>
        </w:trPr>
        <w:tc>
          <w:tcPr>
            <w:tcW w:w="994" w:type="dxa"/>
          </w:tcPr>
          <w:p w:rsidR="00292DCE" w:rsidRDefault="00F301D9">
            <w:pPr>
              <w:pStyle w:val="TableParagraph"/>
              <w:spacing w:before="35" w:line="267" w:lineRule="exact"/>
              <w:ind w:left="122"/>
              <w:rPr>
                <w:b/>
                <w:sz w:val="24"/>
              </w:rPr>
            </w:pPr>
            <w:r>
              <w:rPr>
                <w:b/>
                <w:sz w:val="24"/>
              </w:rPr>
              <w:t>1</w:t>
            </w:r>
          </w:p>
        </w:tc>
        <w:tc>
          <w:tcPr>
            <w:tcW w:w="8206" w:type="dxa"/>
          </w:tcPr>
          <w:p w:rsidR="00292DCE" w:rsidRDefault="00F301D9">
            <w:pPr>
              <w:pStyle w:val="TableParagraph"/>
              <w:spacing w:before="32" w:line="269" w:lineRule="exact"/>
              <w:ind w:left="134"/>
              <w:rPr>
                <w:b/>
                <w:sz w:val="24"/>
              </w:rPr>
            </w:pPr>
            <w:r>
              <w:rPr>
                <w:b/>
                <w:sz w:val="24"/>
              </w:rPr>
              <w:t>ОБЩИЕ</w:t>
            </w:r>
            <w:r>
              <w:rPr>
                <w:b/>
                <w:spacing w:val="-3"/>
                <w:sz w:val="24"/>
              </w:rPr>
              <w:t xml:space="preserve"> </w:t>
            </w:r>
            <w:r>
              <w:rPr>
                <w:b/>
                <w:sz w:val="24"/>
              </w:rPr>
              <w:t>ПОЛОЖЕНИЯ</w:t>
            </w:r>
          </w:p>
        </w:tc>
        <w:tc>
          <w:tcPr>
            <w:tcW w:w="1112" w:type="dxa"/>
          </w:tcPr>
          <w:p w:rsidR="00292DCE" w:rsidRDefault="00F301D9">
            <w:pPr>
              <w:pStyle w:val="TableParagraph"/>
              <w:spacing w:before="32" w:line="269" w:lineRule="exact"/>
              <w:ind w:left="0" w:right="20"/>
              <w:jc w:val="center"/>
              <w:rPr>
                <w:b/>
                <w:sz w:val="24"/>
              </w:rPr>
            </w:pPr>
            <w:r>
              <w:rPr>
                <w:b/>
                <w:sz w:val="24"/>
              </w:rPr>
              <w:t>4</w:t>
            </w:r>
          </w:p>
        </w:tc>
      </w:tr>
      <w:tr w:rsidR="00292DCE" w:rsidTr="00F633C8">
        <w:trPr>
          <w:trHeight w:val="261"/>
        </w:trPr>
        <w:tc>
          <w:tcPr>
            <w:tcW w:w="994" w:type="dxa"/>
          </w:tcPr>
          <w:p w:rsidR="00292DCE" w:rsidRDefault="00F301D9">
            <w:pPr>
              <w:pStyle w:val="TableParagraph"/>
              <w:spacing w:line="241" w:lineRule="exact"/>
              <w:ind w:left="105"/>
              <w:rPr>
                <w:b/>
                <w:sz w:val="24"/>
              </w:rPr>
            </w:pPr>
            <w:r>
              <w:rPr>
                <w:b/>
                <w:color w:val="1D1D17"/>
                <w:sz w:val="24"/>
              </w:rPr>
              <w:t>2</w:t>
            </w:r>
          </w:p>
        </w:tc>
        <w:tc>
          <w:tcPr>
            <w:tcW w:w="8206" w:type="dxa"/>
          </w:tcPr>
          <w:p w:rsidR="00292DCE" w:rsidRDefault="00F301D9">
            <w:pPr>
              <w:pStyle w:val="TableParagraph"/>
              <w:spacing w:line="241" w:lineRule="exact"/>
              <w:ind w:left="107"/>
              <w:rPr>
                <w:b/>
                <w:sz w:val="24"/>
              </w:rPr>
            </w:pPr>
            <w:r>
              <w:rPr>
                <w:b/>
                <w:sz w:val="24"/>
              </w:rPr>
              <w:t>ЦЕЛЕВОЙ</w:t>
            </w:r>
            <w:r>
              <w:rPr>
                <w:b/>
                <w:spacing w:val="-3"/>
                <w:sz w:val="24"/>
              </w:rPr>
              <w:t xml:space="preserve"> </w:t>
            </w:r>
            <w:r>
              <w:rPr>
                <w:b/>
                <w:sz w:val="24"/>
              </w:rPr>
              <w:t>РАЗДЕЛ</w:t>
            </w:r>
          </w:p>
        </w:tc>
        <w:tc>
          <w:tcPr>
            <w:tcW w:w="1112" w:type="dxa"/>
          </w:tcPr>
          <w:p w:rsidR="00292DCE" w:rsidRDefault="007D6660">
            <w:pPr>
              <w:pStyle w:val="TableParagraph"/>
              <w:spacing w:line="241" w:lineRule="exact"/>
              <w:ind w:left="16"/>
              <w:jc w:val="center"/>
              <w:rPr>
                <w:b/>
                <w:sz w:val="24"/>
              </w:rPr>
            </w:pPr>
            <w:r>
              <w:rPr>
                <w:b/>
                <w:color w:val="1D1D17"/>
                <w:sz w:val="24"/>
              </w:rPr>
              <w:t>5</w:t>
            </w:r>
          </w:p>
        </w:tc>
      </w:tr>
      <w:tr w:rsidR="00292DCE" w:rsidTr="00F633C8">
        <w:trPr>
          <w:trHeight w:val="258"/>
        </w:trPr>
        <w:tc>
          <w:tcPr>
            <w:tcW w:w="994" w:type="dxa"/>
          </w:tcPr>
          <w:p w:rsidR="00292DCE" w:rsidRDefault="00F301D9">
            <w:pPr>
              <w:pStyle w:val="TableParagraph"/>
              <w:spacing w:line="239" w:lineRule="exact"/>
              <w:ind w:left="105"/>
              <w:rPr>
                <w:b/>
                <w:sz w:val="24"/>
              </w:rPr>
            </w:pPr>
            <w:r>
              <w:rPr>
                <w:b/>
                <w:color w:val="1D1D17"/>
                <w:sz w:val="24"/>
              </w:rPr>
              <w:t>2.1</w:t>
            </w:r>
          </w:p>
        </w:tc>
        <w:tc>
          <w:tcPr>
            <w:tcW w:w="8206" w:type="dxa"/>
          </w:tcPr>
          <w:p w:rsidR="00292DCE" w:rsidRDefault="00F301D9">
            <w:pPr>
              <w:pStyle w:val="TableParagraph"/>
              <w:spacing w:line="239" w:lineRule="exact"/>
              <w:ind w:left="107"/>
              <w:rPr>
                <w:b/>
                <w:sz w:val="24"/>
              </w:rPr>
            </w:pPr>
            <w:r>
              <w:rPr>
                <w:b/>
                <w:sz w:val="24"/>
              </w:rPr>
              <w:t>Пояснительная</w:t>
            </w:r>
            <w:r>
              <w:rPr>
                <w:b/>
                <w:spacing w:val="-3"/>
                <w:sz w:val="24"/>
              </w:rPr>
              <w:t xml:space="preserve"> </w:t>
            </w:r>
            <w:r>
              <w:rPr>
                <w:b/>
                <w:sz w:val="24"/>
              </w:rPr>
              <w:t>записка</w:t>
            </w:r>
          </w:p>
        </w:tc>
        <w:tc>
          <w:tcPr>
            <w:tcW w:w="1112" w:type="dxa"/>
          </w:tcPr>
          <w:p w:rsidR="00292DCE" w:rsidRDefault="007D6660">
            <w:pPr>
              <w:pStyle w:val="TableParagraph"/>
              <w:spacing w:line="239" w:lineRule="exact"/>
              <w:ind w:left="16"/>
              <w:jc w:val="center"/>
              <w:rPr>
                <w:b/>
                <w:sz w:val="24"/>
              </w:rPr>
            </w:pPr>
            <w:r>
              <w:rPr>
                <w:b/>
                <w:color w:val="1D1D17"/>
                <w:sz w:val="24"/>
              </w:rPr>
              <w:t>5</w:t>
            </w:r>
          </w:p>
        </w:tc>
      </w:tr>
      <w:tr w:rsidR="00292DCE" w:rsidTr="00F633C8">
        <w:trPr>
          <w:trHeight w:val="261"/>
        </w:trPr>
        <w:tc>
          <w:tcPr>
            <w:tcW w:w="994" w:type="dxa"/>
          </w:tcPr>
          <w:p w:rsidR="00292DCE" w:rsidRDefault="00F301D9">
            <w:pPr>
              <w:pStyle w:val="TableParagraph"/>
              <w:spacing w:line="241" w:lineRule="exact"/>
              <w:ind w:left="105"/>
              <w:rPr>
                <w:sz w:val="24"/>
              </w:rPr>
            </w:pPr>
            <w:r>
              <w:rPr>
                <w:color w:val="1D1D17"/>
                <w:sz w:val="24"/>
              </w:rPr>
              <w:t>2.1.1</w:t>
            </w:r>
          </w:p>
        </w:tc>
        <w:tc>
          <w:tcPr>
            <w:tcW w:w="8206" w:type="dxa"/>
          </w:tcPr>
          <w:p w:rsidR="00292DCE" w:rsidRDefault="00F301D9">
            <w:pPr>
              <w:pStyle w:val="TableParagraph"/>
              <w:spacing w:line="241" w:lineRule="exact"/>
              <w:ind w:left="107"/>
              <w:rPr>
                <w:sz w:val="24"/>
              </w:rPr>
            </w:pPr>
            <w:r>
              <w:rPr>
                <w:sz w:val="24"/>
              </w:rPr>
              <w:t>Цели</w:t>
            </w:r>
            <w:r>
              <w:rPr>
                <w:spacing w:val="-4"/>
                <w:sz w:val="24"/>
              </w:rPr>
              <w:t xml:space="preserve"> </w:t>
            </w:r>
            <w:r>
              <w:rPr>
                <w:sz w:val="24"/>
              </w:rPr>
              <w:t>реализации</w:t>
            </w:r>
            <w:r>
              <w:rPr>
                <w:spacing w:val="-5"/>
                <w:sz w:val="24"/>
              </w:rPr>
              <w:t xml:space="preserve"> </w:t>
            </w:r>
            <w:r>
              <w:rPr>
                <w:sz w:val="24"/>
              </w:rPr>
              <w:t>Программы</w:t>
            </w:r>
          </w:p>
        </w:tc>
        <w:tc>
          <w:tcPr>
            <w:tcW w:w="1112" w:type="dxa"/>
          </w:tcPr>
          <w:p w:rsidR="00292DCE" w:rsidRDefault="007D6660">
            <w:pPr>
              <w:pStyle w:val="TableParagraph"/>
              <w:spacing w:line="241" w:lineRule="exact"/>
              <w:ind w:left="16"/>
              <w:jc w:val="center"/>
              <w:rPr>
                <w:sz w:val="24"/>
              </w:rPr>
            </w:pPr>
            <w:r>
              <w:rPr>
                <w:color w:val="1D1D17"/>
                <w:sz w:val="24"/>
              </w:rPr>
              <w:t>5</w:t>
            </w:r>
          </w:p>
        </w:tc>
      </w:tr>
      <w:tr w:rsidR="00292DCE" w:rsidTr="00F633C8">
        <w:trPr>
          <w:trHeight w:val="304"/>
        </w:trPr>
        <w:tc>
          <w:tcPr>
            <w:tcW w:w="994" w:type="dxa"/>
          </w:tcPr>
          <w:p w:rsidR="00292DCE" w:rsidRDefault="00F301D9">
            <w:pPr>
              <w:pStyle w:val="TableParagraph"/>
              <w:spacing w:line="256" w:lineRule="exact"/>
              <w:ind w:left="105"/>
              <w:rPr>
                <w:sz w:val="24"/>
              </w:rPr>
            </w:pPr>
            <w:r>
              <w:rPr>
                <w:color w:val="1D1D17"/>
                <w:sz w:val="24"/>
              </w:rPr>
              <w:t>2.1.2</w:t>
            </w:r>
          </w:p>
        </w:tc>
        <w:tc>
          <w:tcPr>
            <w:tcW w:w="8206" w:type="dxa"/>
          </w:tcPr>
          <w:p w:rsidR="00292DCE" w:rsidRDefault="00F301D9">
            <w:pPr>
              <w:pStyle w:val="TableParagraph"/>
              <w:spacing w:line="256" w:lineRule="exact"/>
              <w:ind w:left="107"/>
              <w:rPr>
                <w:sz w:val="24"/>
              </w:rPr>
            </w:pPr>
            <w:r>
              <w:rPr>
                <w:sz w:val="24"/>
              </w:rPr>
              <w:t>Принципы</w:t>
            </w:r>
            <w:r>
              <w:rPr>
                <w:spacing w:val="-4"/>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механизмы</w:t>
            </w:r>
            <w:r>
              <w:rPr>
                <w:spacing w:val="-4"/>
                <w:sz w:val="24"/>
              </w:rPr>
              <w:t xml:space="preserve"> </w:t>
            </w:r>
            <w:r>
              <w:rPr>
                <w:sz w:val="24"/>
              </w:rPr>
              <w:t>реализации</w:t>
            </w:r>
            <w:r>
              <w:rPr>
                <w:spacing w:val="-4"/>
                <w:sz w:val="24"/>
              </w:rPr>
              <w:t xml:space="preserve"> </w:t>
            </w:r>
            <w:r>
              <w:rPr>
                <w:sz w:val="24"/>
              </w:rPr>
              <w:t>Программы</w:t>
            </w:r>
          </w:p>
        </w:tc>
        <w:tc>
          <w:tcPr>
            <w:tcW w:w="1112" w:type="dxa"/>
          </w:tcPr>
          <w:p w:rsidR="00292DCE" w:rsidRDefault="007D6660">
            <w:pPr>
              <w:pStyle w:val="TableParagraph"/>
              <w:spacing w:line="256" w:lineRule="exact"/>
              <w:ind w:left="16"/>
              <w:jc w:val="center"/>
              <w:rPr>
                <w:sz w:val="24"/>
              </w:rPr>
            </w:pPr>
            <w:r>
              <w:rPr>
                <w:sz w:val="24"/>
              </w:rPr>
              <w:t>6</w:t>
            </w:r>
          </w:p>
        </w:tc>
      </w:tr>
      <w:tr w:rsidR="00292DCE" w:rsidTr="00F633C8">
        <w:trPr>
          <w:trHeight w:val="261"/>
        </w:trPr>
        <w:tc>
          <w:tcPr>
            <w:tcW w:w="994" w:type="dxa"/>
          </w:tcPr>
          <w:p w:rsidR="00292DCE" w:rsidRDefault="00F301D9">
            <w:pPr>
              <w:pStyle w:val="TableParagraph"/>
              <w:spacing w:line="241" w:lineRule="exact"/>
              <w:ind w:left="105"/>
              <w:rPr>
                <w:sz w:val="24"/>
              </w:rPr>
            </w:pPr>
            <w:r>
              <w:rPr>
                <w:color w:val="1D1D17"/>
                <w:sz w:val="24"/>
              </w:rPr>
              <w:t>2.1.3</w:t>
            </w:r>
          </w:p>
        </w:tc>
        <w:tc>
          <w:tcPr>
            <w:tcW w:w="8206" w:type="dxa"/>
          </w:tcPr>
          <w:p w:rsidR="00292DCE" w:rsidRDefault="00F301D9">
            <w:pPr>
              <w:pStyle w:val="TableParagraph"/>
              <w:spacing w:line="241" w:lineRule="exact"/>
              <w:ind w:left="107"/>
              <w:rPr>
                <w:sz w:val="24"/>
              </w:rPr>
            </w:pPr>
            <w:r>
              <w:rPr>
                <w:sz w:val="24"/>
              </w:rPr>
              <w:t>Общая</w:t>
            </w:r>
            <w:r>
              <w:rPr>
                <w:spacing w:val="-5"/>
                <w:sz w:val="24"/>
              </w:rPr>
              <w:t xml:space="preserve"> </w:t>
            </w:r>
            <w:r>
              <w:rPr>
                <w:sz w:val="24"/>
              </w:rPr>
              <w:t>характеристика</w:t>
            </w:r>
            <w:r>
              <w:rPr>
                <w:spacing w:val="-9"/>
                <w:sz w:val="24"/>
              </w:rPr>
              <w:t xml:space="preserve"> </w:t>
            </w:r>
            <w:r>
              <w:rPr>
                <w:sz w:val="24"/>
              </w:rPr>
              <w:t>Программы</w:t>
            </w:r>
          </w:p>
        </w:tc>
        <w:tc>
          <w:tcPr>
            <w:tcW w:w="1112" w:type="dxa"/>
          </w:tcPr>
          <w:p w:rsidR="00292DCE" w:rsidRDefault="007D6660">
            <w:pPr>
              <w:pStyle w:val="TableParagraph"/>
              <w:spacing w:line="241" w:lineRule="exact"/>
              <w:ind w:left="16"/>
              <w:jc w:val="center"/>
              <w:rPr>
                <w:sz w:val="24"/>
              </w:rPr>
            </w:pPr>
            <w:r>
              <w:rPr>
                <w:color w:val="1D1D17"/>
                <w:sz w:val="24"/>
              </w:rPr>
              <w:t>7</w:t>
            </w:r>
          </w:p>
        </w:tc>
      </w:tr>
      <w:tr w:rsidR="00292DCE" w:rsidTr="00F633C8">
        <w:trPr>
          <w:trHeight w:val="264"/>
        </w:trPr>
        <w:tc>
          <w:tcPr>
            <w:tcW w:w="994" w:type="dxa"/>
          </w:tcPr>
          <w:p w:rsidR="00292DCE" w:rsidRDefault="00F301D9">
            <w:pPr>
              <w:pStyle w:val="TableParagraph"/>
              <w:spacing w:line="270" w:lineRule="exact"/>
              <w:ind w:left="105"/>
              <w:rPr>
                <w:b/>
                <w:sz w:val="24"/>
              </w:rPr>
            </w:pPr>
            <w:r>
              <w:rPr>
                <w:b/>
                <w:color w:val="1D1D17"/>
                <w:sz w:val="24"/>
              </w:rPr>
              <w:t>2.2</w:t>
            </w:r>
          </w:p>
        </w:tc>
        <w:tc>
          <w:tcPr>
            <w:tcW w:w="8206" w:type="dxa"/>
          </w:tcPr>
          <w:p w:rsidR="00292DCE" w:rsidRDefault="00F301D9" w:rsidP="00F633C8">
            <w:pPr>
              <w:pStyle w:val="TableParagraph"/>
              <w:spacing w:line="273" w:lineRule="exact"/>
              <w:ind w:left="107"/>
              <w:rPr>
                <w:b/>
                <w:sz w:val="24"/>
              </w:rPr>
            </w:pPr>
            <w:r>
              <w:rPr>
                <w:b/>
                <w:sz w:val="24"/>
              </w:rPr>
              <w:t>Планируемые</w:t>
            </w:r>
            <w:r>
              <w:rPr>
                <w:b/>
                <w:spacing w:val="-6"/>
                <w:sz w:val="24"/>
              </w:rPr>
              <w:t xml:space="preserve"> </w:t>
            </w:r>
            <w:r>
              <w:rPr>
                <w:b/>
                <w:sz w:val="24"/>
              </w:rPr>
              <w:t>результаты</w:t>
            </w:r>
            <w:r>
              <w:rPr>
                <w:b/>
                <w:spacing w:val="-3"/>
                <w:sz w:val="24"/>
              </w:rPr>
              <w:t xml:space="preserve"> </w:t>
            </w:r>
            <w:r>
              <w:rPr>
                <w:b/>
                <w:sz w:val="24"/>
              </w:rPr>
              <w:t>освоения</w:t>
            </w:r>
            <w:r>
              <w:rPr>
                <w:b/>
                <w:spacing w:val="-4"/>
                <w:sz w:val="24"/>
              </w:rPr>
              <w:t xml:space="preserve"> </w:t>
            </w:r>
            <w:r>
              <w:rPr>
                <w:b/>
                <w:sz w:val="24"/>
              </w:rPr>
              <w:t>обучающимися</w:t>
            </w:r>
            <w:r w:rsidR="00F633C8">
              <w:rPr>
                <w:b/>
                <w:sz w:val="24"/>
              </w:rPr>
              <w:t xml:space="preserve"> </w:t>
            </w:r>
            <w:r>
              <w:rPr>
                <w:b/>
                <w:sz w:val="24"/>
              </w:rPr>
              <w:t>Программы</w:t>
            </w:r>
          </w:p>
        </w:tc>
        <w:tc>
          <w:tcPr>
            <w:tcW w:w="1112" w:type="dxa"/>
          </w:tcPr>
          <w:p w:rsidR="00292DCE" w:rsidRDefault="007D6660">
            <w:pPr>
              <w:pStyle w:val="TableParagraph"/>
              <w:spacing w:line="270" w:lineRule="exact"/>
              <w:ind w:left="16"/>
              <w:jc w:val="center"/>
              <w:rPr>
                <w:b/>
                <w:sz w:val="24"/>
              </w:rPr>
            </w:pPr>
            <w:r>
              <w:rPr>
                <w:b/>
                <w:color w:val="1D1D17"/>
                <w:sz w:val="24"/>
              </w:rPr>
              <w:t>8</w:t>
            </w:r>
          </w:p>
        </w:tc>
      </w:tr>
      <w:tr w:rsidR="00292DCE" w:rsidTr="00F633C8">
        <w:trPr>
          <w:trHeight w:val="554"/>
        </w:trPr>
        <w:tc>
          <w:tcPr>
            <w:tcW w:w="994" w:type="dxa"/>
          </w:tcPr>
          <w:p w:rsidR="00292DCE" w:rsidRDefault="00F301D9">
            <w:pPr>
              <w:pStyle w:val="TableParagraph"/>
              <w:spacing w:line="270" w:lineRule="exact"/>
              <w:ind w:left="105"/>
              <w:rPr>
                <w:b/>
                <w:sz w:val="24"/>
              </w:rPr>
            </w:pPr>
            <w:r>
              <w:rPr>
                <w:b/>
                <w:color w:val="1D1D17"/>
                <w:sz w:val="24"/>
              </w:rPr>
              <w:t>2.3</w:t>
            </w:r>
          </w:p>
        </w:tc>
        <w:tc>
          <w:tcPr>
            <w:tcW w:w="8206" w:type="dxa"/>
          </w:tcPr>
          <w:p w:rsidR="00292DCE" w:rsidRDefault="00F301D9">
            <w:pPr>
              <w:pStyle w:val="TableParagraph"/>
              <w:spacing w:line="273" w:lineRule="exact"/>
              <w:ind w:left="107"/>
              <w:rPr>
                <w:b/>
                <w:sz w:val="24"/>
              </w:rPr>
            </w:pPr>
            <w:r>
              <w:rPr>
                <w:b/>
                <w:sz w:val="24"/>
              </w:rPr>
              <w:t>Система</w:t>
            </w:r>
            <w:r>
              <w:rPr>
                <w:b/>
                <w:spacing w:val="-4"/>
                <w:sz w:val="24"/>
              </w:rPr>
              <w:t xml:space="preserve"> </w:t>
            </w:r>
            <w:r>
              <w:rPr>
                <w:b/>
                <w:sz w:val="24"/>
              </w:rPr>
              <w:t>оценки</w:t>
            </w:r>
            <w:r>
              <w:rPr>
                <w:b/>
                <w:spacing w:val="-5"/>
                <w:sz w:val="24"/>
              </w:rPr>
              <w:t xml:space="preserve"> </w:t>
            </w:r>
            <w:r>
              <w:rPr>
                <w:b/>
                <w:sz w:val="24"/>
              </w:rPr>
              <w:t>достижения</w:t>
            </w:r>
            <w:r>
              <w:rPr>
                <w:b/>
                <w:spacing w:val="-1"/>
                <w:sz w:val="24"/>
              </w:rPr>
              <w:t xml:space="preserve"> </w:t>
            </w:r>
            <w:r>
              <w:rPr>
                <w:b/>
                <w:sz w:val="24"/>
              </w:rPr>
              <w:t>планируемых</w:t>
            </w:r>
            <w:r>
              <w:rPr>
                <w:b/>
                <w:spacing w:val="-4"/>
                <w:sz w:val="24"/>
              </w:rPr>
              <w:t xml:space="preserve"> </w:t>
            </w:r>
            <w:r>
              <w:rPr>
                <w:b/>
                <w:sz w:val="24"/>
              </w:rPr>
              <w:t>результатов</w:t>
            </w:r>
            <w:r>
              <w:rPr>
                <w:b/>
                <w:spacing w:val="-3"/>
                <w:sz w:val="24"/>
              </w:rPr>
              <w:t xml:space="preserve"> </w:t>
            </w:r>
            <w:r>
              <w:rPr>
                <w:b/>
                <w:sz w:val="24"/>
              </w:rPr>
              <w:t>освоения</w:t>
            </w:r>
          </w:p>
          <w:p w:rsidR="00292DCE" w:rsidRDefault="00F301D9">
            <w:pPr>
              <w:pStyle w:val="TableParagraph"/>
              <w:spacing w:before="2" w:line="259" w:lineRule="exact"/>
              <w:ind w:left="107"/>
              <w:rPr>
                <w:b/>
                <w:sz w:val="24"/>
              </w:rPr>
            </w:pPr>
            <w:r>
              <w:rPr>
                <w:b/>
                <w:sz w:val="24"/>
              </w:rPr>
              <w:t>Программы</w:t>
            </w:r>
          </w:p>
        </w:tc>
        <w:tc>
          <w:tcPr>
            <w:tcW w:w="1112" w:type="dxa"/>
          </w:tcPr>
          <w:p w:rsidR="00292DCE" w:rsidRDefault="00F301D9" w:rsidP="007D6660">
            <w:pPr>
              <w:pStyle w:val="TableParagraph"/>
              <w:spacing w:line="270" w:lineRule="exact"/>
              <w:ind w:left="160" w:right="144"/>
              <w:jc w:val="center"/>
              <w:rPr>
                <w:b/>
                <w:sz w:val="24"/>
              </w:rPr>
            </w:pPr>
            <w:r>
              <w:rPr>
                <w:b/>
                <w:color w:val="1D1D17"/>
                <w:sz w:val="24"/>
              </w:rPr>
              <w:t>1</w:t>
            </w:r>
            <w:r w:rsidR="007D6660">
              <w:rPr>
                <w:b/>
                <w:color w:val="1D1D17"/>
                <w:sz w:val="24"/>
              </w:rPr>
              <w:t>0</w:t>
            </w:r>
          </w:p>
        </w:tc>
      </w:tr>
      <w:tr w:rsidR="00292DCE" w:rsidTr="00F633C8">
        <w:trPr>
          <w:trHeight w:val="258"/>
        </w:trPr>
        <w:tc>
          <w:tcPr>
            <w:tcW w:w="994" w:type="dxa"/>
          </w:tcPr>
          <w:p w:rsidR="00292DCE" w:rsidRDefault="00F301D9">
            <w:pPr>
              <w:pStyle w:val="TableParagraph"/>
              <w:spacing w:line="239" w:lineRule="exact"/>
              <w:ind w:left="105"/>
              <w:rPr>
                <w:b/>
                <w:sz w:val="24"/>
              </w:rPr>
            </w:pPr>
            <w:r>
              <w:rPr>
                <w:b/>
                <w:color w:val="1D1D17"/>
                <w:sz w:val="24"/>
              </w:rPr>
              <w:t>3</w:t>
            </w:r>
          </w:p>
        </w:tc>
        <w:tc>
          <w:tcPr>
            <w:tcW w:w="8206" w:type="dxa"/>
          </w:tcPr>
          <w:p w:rsidR="00292DCE" w:rsidRDefault="00F301D9">
            <w:pPr>
              <w:pStyle w:val="TableParagraph"/>
              <w:spacing w:line="239" w:lineRule="exact"/>
              <w:ind w:left="107"/>
              <w:rPr>
                <w:b/>
                <w:sz w:val="24"/>
              </w:rPr>
            </w:pPr>
            <w:r>
              <w:rPr>
                <w:b/>
                <w:sz w:val="24"/>
              </w:rPr>
              <w:t>СОДЕРЖАТЕЛЬНЫЙ</w:t>
            </w:r>
            <w:r>
              <w:rPr>
                <w:b/>
                <w:spacing w:val="-7"/>
                <w:sz w:val="24"/>
              </w:rPr>
              <w:t xml:space="preserve"> </w:t>
            </w:r>
            <w:r>
              <w:rPr>
                <w:b/>
                <w:sz w:val="24"/>
              </w:rPr>
              <w:t>РАЗДЕЛ</w:t>
            </w:r>
          </w:p>
        </w:tc>
        <w:tc>
          <w:tcPr>
            <w:tcW w:w="1112" w:type="dxa"/>
          </w:tcPr>
          <w:p w:rsidR="00292DCE" w:rsidRDefault="00F301D9" w:rsidP="007D6660">
            <w:pPr>
              <w:pStyle w:val="TableParagraph"/>
              <w:spacing w:line="239" w:lineRule="exact"/>
              <w:ind w:left="155" w:right="144"/>
              <w:jc w:val="center"/>
              <w:rPr>
                <w:b/>
                <w:sz w:val="24"/>
              </w:rPr>
            </w:pPr>
            <w:r>
              <w:rPr>
                <w:b/>
                <w:color w:val="1D1D17"/>
                <w:sz w:val="24"/>
              </w:rPr>
              <w:t>1</w:t>
            </w:r>
            <w:r w:rsidR="007D6660">
              <w:rPr>
                <w:b/>
                <w:color w:val="1D1D17"/>
                <w:sz w:val="24"/>
              </w:rPr>
              <w:t>5</w:t>
            </w:r>
          </w:p>
        </w:tc>
      </w:tr>
      <w:tr w:rsidR="00292DCE" w:rsidTr="00F633C8">
        <w:trPr>
          <w:trHeight w:val="551"/>
        </w:trPr>
        <w:tc>
          <w:tcPr>
            <w:tcW w:w="994" w:type="dxa"/>
          </w:tcPr>
          <w:p w:rsidR="00292DCE" w:rsidRDefault="00F301D9">
            <w:pPr>
              <w:pStyle w:val="TableParagraph"/>
              <w:spacing w:line="270" w:lineRule="exact"/>
              <w:ind w:left="105"/>
              <w:rPr>
                <w:b/>
                <w:sz w:val="24"/>
              </w:rPr>
            </w:pPr>
            <w:r>
              <w:rPr>
                <w:b/>
                <w:sz w:val="24"/>
              </w:rPr>
              <w:t>3.1</w:t>
            </w:r>
          </w:p>
        </w:tc>
        <w:tc>
          <w:tcPr>
            <w:tcW w:w="8206" w:type="dxa"/>
          </w:tcPr>
          <w:p w:rsidR="00292DCE" w:rsidRDefault="00F301D9">
            <w:pPr>
              <w:pStyle w:val="TableParagraph"/>
              <w:spacing w:line="276" w:lineRule="exact"/>
              <w:ind w:left="107"/>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2"/>
                <w:sz w:val="24"/>
              </w:rPr>
              <w:t xml:space="preserve"> </w:t>
            </w:r>
            <w:r>
              <w:rPr>
                <w:b/>
                <w:sz w:val="24"/>
              </w:rPr>
              <w:t>учебных</w:t>
            </w:r>
            <w:r>
              <w:rPr>
                <w:b/>
                <w:spacing w:val="-3"/>
                <w:sz w:val="24"/>
              </w:rPr>
              <w:t xml:space="preserve"> </w:t>
            </w:r>
            <w:r>
              <w:rPr>
                <w:b/>
                <w:sz w:val="24"/>
              </w:rPr>
              <w:t>курсов,</w:t>
            </w:r>
            <w:r>
              <w:rPr>
                <w:b/>
                <w:spacing w:val="-3"/>
                <w:sz w:val="24"/>
              </w:rPr>
              <w:t xml:space="preserve"> </w:t>
            </w:r>
            <w:r>
              <w:rPr>
                <w:b/>
                <w:sz w:val="24"/>
              </w:rPr>
              <w:t>учебных</w:t>
            </w:r>
            <w:r>
              <w:rPr>
                <w:b/>
                <w:spacing w:val="-2"/>
                <w:sz w:val="24"/>
              </w:rPr>
              <w:t xml:space="preserve"> </w:t>
            </w:r>
            <w:r>
              <w:rPr>
                <w:b/>
                <w:sz w:val="24"/>
              </w:rPr>
              <w:t>модулей</w:t>
            </w:r>
            <w:r>
              <w:rPr>
                <w:b/>
                <w:spacing w:val="-57"/>
                <w:sz w:val="24"/>
              </w:rPr>
              <w:t xml:space="preserve"> </w:t>
            </w:r>
            <w:r>
              <w:rPr>
                <w:b/>
                <w:sz w:val="24"/>
              </w:rPr>
              <w:t>(в</w:t>
            </w:r>
            <w:r>
              <w:rPr>
                <w:b/>
                <w:spacing w:val="-2"/>
                <w:sz w:val="24"/>
              </w:rPr>
              <w:t xml:space="preserve"> </w:t>
            </w:r>
            <w:r>
              <w:rPr>
                <w:b/>
                <w:sz w:val="24"/>
              </w:rPr>
              <w:t>т.ч. внеурочной деятельности)</w:t>
            </w:r>
          </w:p>
        </w:tc>
        <w:tc>
          <w:tcPr>
            <w:tcW w:w="1112" w:type="dxa"/>
          </w:tcPr>
          <w:p w:rsidR="00292DCE" w:rsidRPr="00186D78" w:rsidRDefault="00F301D9">
            <w:pPr>
              <w:pStyle w:val="TableParagraph"/>
              <w:spacing w:line="270" w:lineRule="exact"/>
              <w:ind w:left="155" w:right="144"/>
              <w:jc w:val="center"/>
              <w:rPr>
                <w:b/>
                <w:color w:val="000000" w:themeColor="text1"/>
                <w:sz w:val="24"/>
              </w:rPr>
            </w:pPr>
            <w:r w:rsidRPr="00186D78">
              <w:rPr>
                <w:b/>
                <w:color w:val="000000" w:themeColor="text1"/>
                <w:sz w:val="24"/>
              </w:rPr>
              <w:t>17</w:t>
            </w:r>
          </w:p>
        </w:tc>
      </w:tr>
      <w:tr w:rsidR="00292DCE" w:rsidTr="00F633C8">
        <w:trPr>
          <w:trHeight w:val="542"/>
        </w:trPr>
        <w:tc>
          <w:tcPr>
            <w:tcW w:w="994" w:type="dxa"/>
          </w:tcPr>
          <w:p w:rsidR="00292DCE" w:rsidRDefault="00F301D9">
            <w:pPr>
              <w:pStyle w:val="TableParagraph"/>
              <w:spacing w:line="268" w:lineRule="exact"/>
              <w:ind w:left="105"/>
              <w:rPr>
                <w:sz w:val="24"/>
              </w:rPr>
            </w:pPr>
            <w:r>
              <w:rPr>
                <w:color w:val="1D1D17"/>
                <w:sz w:val="24"/>
              </w:rPr>
              <w:t>3</w:t>
            </w:r>
          </w:p>
        </w:tc>
        <w:tc>
          <w:tcPr>
            <w:tcW w:w="8206" w:type="dxa"/>
          </w:tcPr>
          <w:p w:rsidR="00292DCE" w:rsidRDefault="00F301D9">
            <w:pPr>
              <w:pStyle w:val="TableParagraph"/>
              <w:spacing w:line="262" w:lineRule="exact"/>
              <w:ind w:left="107" w:right="2666"/>
              <w:rPr>
                <w:sz w:val="24"/>
              </w:rPr>
            </w:pPr>
            <w:r>
              <w:rPr>
                <w:sz w:val="24"/>
              </w:rPr>
              <w:t>Рабочая программа учебного предмета «Русский язык»</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68" w:lineRule="exact"/>
              <w:ind w:left="155" w:right="144"/>
              <w:jc w:val="center"/>
              <w:rPr>
                <w:color w:val="000000" w:themeColor="text1"/>
                <w:sz w:val="24"/>
              </w:rPr>
            </w:pPr>
            <w:r w:rsidRPr="00186D78">
              <w:rPr>
                <w:color w:val="000000" w:themeColor="text1"/>
                <w:sz w:val="24"/>
              </w:rPr>
              <w:t>17</w:t>
            </w:r>
          </w:p>
        </w:tc>
      </w:tr>
      <w:tr w:rsidR="00292DCE" w:rsidTr="00F633C8">
        <w:trPr>
          <w:trHeight w:val="539"/>
        </w:trPr>
        <w:tc>
          <w:tcPr>
            <w:tcW w:w="994" w:type="dxa"/>
          </w:tcPr>
          <w:p w:rsidR="00292DCE" w:rsidRDefault="00F301D9">
            <w:pPr>
              <w:pStyle w:val="TableParagraph"/>
              <w:spacing w:line="265" w:lineRule="exact"/>
              <w:ind w:left="105"/>
              <w:rPr>
                <w:sz w:val="24"/>
              </w:rPr>
            </w:pPr>
            <w:r>
              <w:rPr>
                <w:sz w:val="24"/>
              </w:rPr>
              <w:t>4</w:t>
            </w:r>
          </w:p>
        </w:tc>
        <w:tc>
          <w:tcPr>
            <w:tcW w:w="8206" w:type="dxa"/>
          </w:tcPr>
          <w:p w:rsidR="00292DCE" w:rsidRDefault="00F301D9">
            <w:pPr>
              <w:pStyle w:val="TableParagraph"/>
              <w:spacing w:line="262" w:lineRule="exact"/>
              <w:ind w:left="107" w:right="2882"/>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«Литература»</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65" w:lineRule="exact"/>
              <w:ind w:left="155" w:right="144"/>
              <w:jc w:val="center"/>
              <w:rPr>
                <w:color w:val="000000" w:themeColor="text1"/>
                <w:sz w:val="24"/>
              </w:rPr>
            </w:pPr>
            <w:r w:rsidRPr="00186D78">
              <w:rPr>
                <w:color w:val="000000" w:themeColor="text1"/>
                <w:sz w:val="24"/>
              </w:rPr>
              <w:t>62</w:t>
            </w:r>
          </w:p>
        </w:tc>
      </w:tr>
      <w:tr w:rsidR="00292DCE" w:rsidTr="00F633C8">
        <w:trPr>
          <w:trHeight w:val="539"/>
        </w:trPr>
        <w:tc>
          <w:tcPr>
            <w:tcW w:w="994" w:type="dxa"/>
          </w:tcPr>
          <w:p w:rsidR="00292DCE" w:rsidRDefault="00F301D9">
            <w:pPr>
              <w:pStyle w:val="TableParagraph"/>
              <w:spacing w:line="265" w:lineRule="exact"/>
              <w:ind w:left="105"/>
              <w:rPr>
                <w:sz w:val="24"/>
              </w:rPr>
            </w:pPr>
            <w:r>
              <w:rPr>
                <w:sz w:val="24"/>
              </w:rPr>
              <w:t>5</w:t>
            </w:r>
          </w:p>
        </w:tc>
        <w:tc>
          <w:tcPr>
            <w:tcW w:w="8206" w:type="dxa"/>
          </w:tcPr>
          <w:p w:rsidR="00292DCE" w:rsidRDefault="00F301D9" w:rsidP="009538AE">
            <w:pPr>
              <w:pStyle w:val="TableParagraph"/>
              <w:spacing w:line="264" w:lineRule="exact"/>
              <w:ind w:left="107" w:right="1707"/>
              <w:rPr>
                <w:sz w:val="24"/>
              </w:rPr>
            </w:pPr>
            <w:r>
              <w:rPr>
                <w:sz w:val="24"/>
              </w:rPr>
              <w:t>Рабочая программа учебного предмета «Родной язык (</w:t>
            </w:r>
            <w:r w:rsidR="009538AE">
              <w:rPr>
                <w:sz w:val="24"/>
              </w:rPr>
              <w:t>калмыцкий</w:t>
            </w:r>
            <w:r>
              <w:rPr>
                <w:sz w:val="24"/>
              </w:rPr>
              <w:t>)»</w:t>
            </w:r>
            <w:r w:rsidR="009538AE">
              <w:rPr>
                <w:sz w:val="24"/>
              </w:rPr>
              <w:t xml:space="preserve"> </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65" w:lineRule="exact"/>
              <w:ind w:left="155" w:right="144"/>
              <w:jc w:val="center"/>
              <w:rPr>
                <w:color w:val="000000" w:themeColor="text1"/>
                <w:sz w:val="24"/>
              </w:rPr>
            </w:pPr>
            <w:r w:rsidRPr="00186D78">
              <w:rPr>
                <w:color w:val="000000" w:themeColor="text1"/>
                <w:sz w:val="24"/>
              </w:rPr>
              <w:t>86</w:t>
            </w:r>
          </w:p>
        </w:tc>
      </w:tr>
      <w:tr w:rsidR="00292DCE" w:rsidTr="00F633C8">
        <w:trPr>
          <w:trHeight w:val="539"/>
        </w:trPr>
        <w:tc>
          <w:tcPr>
            <w:tcW w:w="994" w:type="dxa"/>
          </w:tcPr>
          <w:p w:rsidR="00292DCE" w:rsidRDefault="00F301D9">
            <w:pPr>
              <w:pStyle w:val="TableParagraph"/>
              <w:spacing w:line="268" w:lineRule="exact"/>
              <w:ind w:left="105"/>
              <w:rPr>
                <w:sz w:val="24"/>
              </w:rPr>
            </w:pPr>
            <w:r>
              <w:rPr>
                <w:sz w:val="24"/>
              </w:rPr>
              <w:t>6</w:t>
            </w:r>
          </w:p>
        </w:tc>
        <w:tc>
          <w:tcPr>
            <w:tcW w:w="8206" w:type="dxa"/>
          </w:tcPr>
          <w:p w:rsidR="00292DCE" w:rsidRDefault="00F301D9">
            <w:pPr>
              <w:pStyle w:val="TableParagraph"/>
              <w:spacing w:line="264" w:lineRule="exact"/>
              <w:ind w:left="107" w:right="763"/>
              <w:rPr>
                <w:sz w:val="24"/>
              </w:rPr>
            </w:pPr>
            <w:r>
              <w:rPr>
                <w:sz w:val="24"/>
              </w:rPr>
              <w:t>Рабочая программа учебного предмета «Английский язык» (базовый уровень)</w:t>
            </w:r>
          </w:p>
        </w:tc>
        <w:tc>
          <w:tcPr>
            <w:tcW w:w="1112" w:type="dxa"/>
          </w:tcPr>
          <w:p w:rsidR="00292DCE" w:rsidRPr="00186D78" w:rsidRDefault="00F301D9">
            <w:pPr>
              <w:pStyle w:val="TableParagraph"/>
              <w:spacing w:line="268" w:lineRule="exact"/>
              <w:ind w:left="164" w:right="144"/>
              <w:jc w:val="center"/>
              <w:rPr>
                <w:color w:val="000000" w:themeColor="text1"/>
                <w:sz w:val="24"/>
              </w:rPr>
            </w:pPr>
            <w:r w:rsidRPr="00186D78">
              <w:rPr>
                <w:color w:val="000000" w:themeColor="text1"/>
                <w:sz w:val="24"/>
              </w:rPr>
              <w:t>109</w:t>
            </w:r>
          </w:p>
        </w:tc>
      </w:tr>
      <w:tr w:rsidR="00292DCE" w:rsidTr="00F633C8">
        <w:trPr>
          <w:trHeight w:val="539"/>
        </w:trPr>
        <w:tc>
          <w:tcPr>
            <w:tcW w:w="994" w:type="dxa"/>
          </w:tcPr>
          <w:p w:rsidR="00292DCE" w:rsidRDefault="00F301D9">
            <w:pPr>
              <w:pStyle w:val="TableParagraph"/>
              <w:spacing w:line="265" w:lineRule="exact"/>
              <w:ind w:left="105"/>
              <w:rPr>
                <w:sz w:val="24"/>
              </w:rPr>
            </w:pPr>
            <w:r>
              <w:rPr>
                <w:color w:val="1D1D17"/>
                <w:sz w:val="24"/>
              </w:rPr>
              <w:t>7</w:t>
            </w:r>
          </w:p>
        </w:tc>
        <w:tc>
          <w:tcPr>
            <w:tcW w:w="8206" w:type="dxa"/>
          </w:tcPr>
          <w:p w:rsidR="00292DCE" w:rsidRDefault="00F301D9">
            <w:pPr>
              <w:pStyle w:val="TableParagraph"/>
              <w:spacing w:line="264" w:lineRule="exact"/>
              <w:ind w:left="107" w:right="2803"/>
              <w:rPr>
                <w:sz w:val="24"/>
              </w:rPr>
            </w:pPr>
            <w:r>
              <w:rPr>
                <w:sz w:val="24"/>
              </w:rPr>
              <w:t>Рабочая программа учебного предмета «Математика»</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65" w:lineRule="exact"/>
              <w:ind w:left="164" w:right="144"/>
              <w:jc w:val="center"/>
              <w:rPr>
                <w:color w:val="000000" w:themeColor="text1"/>
                <w:sz w:val="24"/>
              </w:rPr>
            </w:pPr>
            <w:r w:rsidRPr="00186D78">
              <w:rPr>
                <w:color w:val="000000" w:themeColor="text1"/>
                <w:sz w:val="24"/>
              </w:rPr>
              <w:t>154</w:t>
            </w:r>
          </w:p>
        </w:tc>
      </w:tr>
      <w:tr w:rsidR="00292DCE" w:rsidTr="00F633C8">
        <w:trPr>
          <w:trHeight w:val="539"/>
        </w:trPr>
        <w:tc>
          <w:tcPr>
            <w:tcW w:w="994" w:type="dxa"/>
          </w:tcPr>
          <w:p w:rsidR="00292DCE" w:rsidRDefault="00F301D9">
            <w:pPr>
              <w:pStyle w:val="TableParagraph"/>
              <w:spacing w:line="265" w:lineRule="exact"/>
              <w:ind w:left="105"/>
              <w:rPr>
                <w:sz w:val="24"/>
              </w:rPr>
            </w:pPr>
            <w:r>
              <w:rPr>
                <w:color w:val="1D1D17"/>
                <w:sz w:val="24"/>
              </w:rPr>
              <w:t>8</w:t>
            </w:r>
          </w:p>
        </w:tc>
        <w:tc>
          <w:tcPr>
            <w:tcW w:w="8206" w:type="dxa"/>
          </w:tcPr>
          <w:p w:rsidR="00292DCE" w:rsidRDefault="00F301D9">
            <w:pPr>
              <w:pStyle w:val="TableParagraph"/>
              <w:spacing w:line="264" w:lineRule="exact"/>
              <w:ind w:left="107" w:right="3185"/>
              <w:rPr>
                <w:sz w:val="24"/>
              </w:rPr>
            </w:pPr>
            <w:r>
              <w:rPr>
                <w:sz w:val="24"/>
              </w:rPr>
              <w:t>Рабочая программа учебного предмета «История»</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65" w:lineRule="exact"/>
              <w:ind w:left="164" w:right="144"/>
              <w:jc w:val="center"/>
              <w:rPr>
                <w:color w:val="000000" w:themeColor="text1"/>
                <w:sz w:val="24"/>
              </w:rPr>
            </w:pPr>
            <w:r w:rsidRPr="00186D78">
              <w:rPr>
                <w:color w:val="000000" w:themeColor="text1"/>
                <w:sz w:val="24"/>
              </w:rPr>
              <w:t>181</w:t>
            </w:r>
          </w:p>
        </w:tc>
      </w:tr>
      <w:tr w:rsidR="00292DCE" w:rsidTr="00F633C8">
        <w:trPr>
          <w:trHeight w:val="261"/>
        </w:trPr>
        <w:tc>
          <w:tcPr>
            <w:tcW w:w="994" w:type="dxa"/>
          </w:tcPr>
          <w:p w:rsidR="00292DCE" w:rsidRDefault="00F301D9">
            <w:pPr>
              <w:pStyle w:val="TableParagraph"/>
              <w:spacing w:line="242" w:lineRule="exact"/>
              <w:ind w:left="105"/>
              <w:rPr>
                <w:sz w:val="24"/>
              </w:rPr>
            </w:pPr>
            <w:r>
              <w:rPr>
                <w:color w:val="1D1D17"/>
                <w:sz w:val="24"/>
              </w:rPr>
              <w:t>9</w:t>
            </w:r>
          </w:p>
        </w:tc>
        <w:tc>
          <w:tcPr>
            <w:tcW w:w="8206" w:type="dxa"/>
          </w:tcPr>
          <w:p w:rsidR="00292DCE" w:rsidRDefault="00F301D9">
            <w:pPr>
              <w:pStyle w:val="TableParagraph"/>
              <w:spacing w:line="242" w:lineRule="exact"/>
              <w:ind w:left="107"/>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«Обществознание»</w:t>
            </w:r>
          </w:p>
        </w:tc>
        <w:tc>
          <w:tcPr>
            <w:tcW w:w="1112" w:type="dxa"/>
          </w:tcPr>
          <w:p w:rsidR="00292DCE" w:rsidRPr="00186D78" w:rsidRDefault="00F301D9">
            <w:pPr>
              <w:pStyle w:val="TableParagraph"/>
              <w:spacing w:line="242" w:lineRule="exact"/>
              <w:ind w:left="164" w:right="144"/>
              <w:jc w:val="center"/>
              <w:rPr>
                <w:color w:val="000000" w:themeColor="text1"/>
                <w:sz w:val="24"/>
              </w:rPr>
            </w:pPr>
            <w:r w:rsidRPr="00186D78">
              <w:rPr>
                <w:color w:val="000000" w:themeColor="text1"/>
                <w:sz w:val="24"/>
              </w:rPr>
              <w:t>126</w:t>
            </w:r>
          </w:p>
        </w:tc>
      </w:tr>
      <w:tr w:rsidR="00292DCE" w:rsidTr="00F633C8">
        <w:trPr>
          <w:trHeight w:val="258"/>
        </w:trPr>
        <w:tc>
          <w:tcPr>
            <w:tcW w:w="994" w:type="dxa"/>
          </w:tcPr>
          <w:p w:rsidR="00292DCE" w:rsidRDefault="00292DCE">
            <w:pPr>
              <w:pStyle w:val="TableParagraph"/>
              <w:ind w:left="0"/>
              <w:rPr>
                <w:sz w:val="18"/>
              </w:rPr>
            </w:pPr>
          </w:p>
        </w:tc>
        <w:tc>
          <w:tcPr>
            <w:tcW w:w="8206" w:type="dxa"/>
          </w:tcPr>
          <w:p w:rsidR="00292DCE" w:rsidRDefault="00F301D9">
            <w:pPr>
              <w:pStyle w:val="TableParagraph"/>
              <w:spacing w:line="239"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«География»</w:t>
            </w:r>
          </w:p>
        </w:tc>
        <w:tc>
          <w:tcPr>
            <w:tcW w:w="1112" w:type="dxa"/>
          </w:tcPr>
          <w:p w:rsidR="00292DCE" w:rsidRPr="00186D78" w:rsidRDefault="00F301D9">
            <w:pPr>
              <w:pStyle w:val="TableParagraph"/>
              <w:spacing w:line="239" w:lineRule="exact"/>
              <w:ind w:left="164" w:right="144"/>
              <w:jc w:val="center"/>
              <w:rPr>
                <w:color w:val="000000" w:themeColor="text1"/>
                <w:sz w:val="24"/>
              </w:rPr>
            </w:pPr>
            <w:r w:rsidRPr="00186D78">
              <w:rPr>
                <w:color w:val="000000" w:themeColor="text1"/>
                <w:sz w:val="24"/>
              </w:rPr>
              <w:t>250</w:t>
            </w:r>
          </w:p>
        </w:tc>
      </w:tr>
      <w:tr w:rsidR="00292DCE" w:rsidTr="00F633C8">
        <w:trPr>
          <w:trHeight w:val="525"/>
        </w:trPr>
        <w:tc>
          <w:tcPr>
            <w:tcW w:w="994" w:type="dxa"/>
          </w:tcPr>
          <w:p w:rsidR="00292DCE" w:rsidRDefault="00F301D9">
            <w:pPr>
              <w:pStyle w:val="TableParagraph"/>
              <w:spacing w:line="261" w:lineRule="exact"/>
              <w:ind w:left="105"/>
              <w:rPr>
                <w:sz w:val="24"/>
              </w:rPr>
            </w:pPr>
            <w:r>
              <w:rPr>
                <w:color w:val="1D1D17"/>
                <w:sz w:val="24"/>
              </w:rPr>
              <w:t>10</w:t>
            </w:r>
          </w:p>
        </w:tc>
        <w:tc>
          <w:tcPr>
            <w:tcW w:w="8206" w:type="dxa"/>
          </w:tcPr>
          <w:p w:rsidR="00292DCE" w:rsidRDefault="00F301D9">
            <w:pPr>
              <w:pStyle w:val="TableParagraph"/>
              <w:spacing w:line="256" w:lineRule="exact"/>
              <w:ind w:left="107" w:right="3285"/>
              <w:rPr>
                <w:sz w:val="24"/>
              </w:rPr>
            </w:pPr>
            <w:r>
              <w:rPr>
                <w:sz w:val="24"/>
              </w:rPr>
              <w:t>Рабочая программа учебного предмета «Физика»</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58" w:lineRule="exact"/>
              <w:ind w:left="164" w:right="144"/>
              <w:jc w:val="center"/>
              <w:rPr>
                <w:color w:val="000000" w:themeColor="text1"/>
                <w:sz w:val="24"/>
              </w:rPr>
            </w:pPr>
            <w:r w:rsidRPr="00186D78">
              <w:rPr>
                <w:color w:val="000000" w:themeColor="text1"/>
                <w:sz w:val="24"/>
              </w:rPr>
              <w:t>276</w:t>
            </w:r>
          </w:p>
        </w:tc>
      </w:tr>
      <w:tr w:rsidR="00292DCE" w:rsidTr="00F633C8">
        <w:trPr>
          <w:trHeight w:val="522"/>
        </w:trPr>
        <w:tc>
          <w:tcPr>
            <w:tcW w:w="994" w:type="dxa"/>
          </w:tcPr>
          <w:p w:rsidR="00292DCE" w:rsidRDefault="00F301D9">
            <w:pPr>
              <w:pStyle w:val="TableParagraph"/>
              <w:spacing w:line="265" w:lineRule="exact"/>
              <w:ind w:left="105"/>
              <w:rPr>
                <w:sz w:val="24"/>
              </w:rPr>
            </w:pPr>
            <w:r>
              <w:rPr>
                <w:sz w:val="24"/>
              </w:rPr>
              <w:t>11</w:t>
            </w:r>
          </w:p>
        </w:tc>
        <w:tc>
          <w:tcPr>
            <w:tcW w:w="8206" w:type="dxa"/>
          </w:tcPr>
          <w:p w:rsidR="00292DCE" w:rsidRDefault="00F301D9">
            <w:pPr>
              <w:pStyle w:val="TableParagraph"/>
              <w:spacing w:line="260" w:lineRule="exact"/>
              <w:ind w:left="107" w:right="3357"/>
              <w:rPr>
                <w:sz w:val="24"/>
              </w:rPr>
            </w:pPr>
            <w:r>
              <w:rPr>
                <w:sz w:val="24"/>
              </w:rPr>
              <w:t>Рабочая программа учебного предмета «Химия»</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Pr="00186D78" w:rsidRDefault="00F301D9">
            <w:pPr>
              <w:pStyle w:val="TableParagraph"/>
              <w:spacing w:line="256" w:lineRule="exact"/>
              <w:ind w:left="164" w:right="144"/>
              <w:jc w:val="center"/>
              <w:rPr>
                <w:color w:val="000000" w:themeColor="text1"/>
                <w:sz w:val="24"/>
              </w:rPr>
            </w:pPr>
            <w:r w:rsidRPr="00186D78">
              <w:rPr>
                <w:color w:val="000000" w:themeColor="text1"/>
                <w:sz w:val="24"/>
              </w:rPr>
              <w:t>298</w:t>
            </w:r>
          </w:p>
        </w:tc>
      </w:tr>
      <w:tr w:rsidR="00292DCE" w:rsidTr="00F633C8">
        <w:trPr>
          <w:trHeight w:val="542"/>
        </w:trPr>
        <w:tc>
          <w:tcPr>
            <w:tcW w:w="994" w:type="dxa"/>
          </w:tcPr>
          <w:p w:rsidR="00292DCE" w:rsidRDefault="00F301D9">
            <w:pPr>
              <w:pStyle w:val="TableParagraph"/>
              <w:spacing w:line="268" w:lineRule="exact"/>
              <w:ind w:left="105"/>
              <w:rPr>
                <w:sz w:val="24"/>
              </w:rPr>
            </w:pPr>
            <w:r>
              <w:rPr>
                <w:sz w:val="24"/>
              </w:rPr>
              <w:t>12</w:t>
            </w:r>
          </w:p>
        </w:tc>
        <w:tc>
          <w:tcPr>
            <w:tcW w:w="8206" w:type="dxa"/>
          </w:tcPr>
          <w:p w:rsidR="00292DCE" w:rsidRDefault="00F301D9">
            <w:pPr>
              <w:pStyle w:val="TableParagraph"/>
              <w:spacing w:line="262" w:lineRule="exact"/>
              <w:ind w:left="107" w:right="3086"/>
              <w:rPr>
                <w:sz w:val="24"/>
              </w:rPr>
            </w:pPr>
            <w:r>
              <w:rPr>
                <w:sz w:val="24"/>
              </w:rPr>
              <w:t>Рабочая программа учебного предмета «Биология»</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Default="00F301D9">
            <w:pPr>
              <w:pStyle w:val="TableParagraph"/>
              <w:spacing w:line="268" w:lineRule="exact"/>
              <w:ind w:left="164" w:right="144"/>
              <w:jc w:val="center"/>
              <w:rPr>
                <w:sz w:val="24"/>
              </w:rPr>
            </w:pPr>
            <w:r>
              <w:rPr>
                <w:sz w:val="24"/>
              </w:rPr>
              <w:t>312</w:t>
            </w:r>
          </w:p>
        </w:tc>
      </w:tr>
      <w:tr w:rsidR="00292DCE" w:rsidTr="00F633C8">
        <w:trPr>
          <w:trHeight w:val="539"/>
        </w:trPr>
        <w:tc>
          <w:tcPr>
            <w:tcW w:w="994" w:type="dxa"/>
          </w:tcPr>
          <w:p w:rsidR="00292DCE" w:rsidRDefault="00F301D9">
            <w:pPr>
              <w:pStyle w:val="TableParagraph"/>
              <w:spacing w:line="265" w:lineRule="exact"/>
              <w:ind w:left="105"/>
              <w:rPr>
                <w:sz w:val="24"/>
              </w:rPr>
            </w:pPr>
            <w:r>
              <w:rPr>
                <w:sz w:val="24"/>
              </w:rPr>
              <w:t>13</w:t>
            </w:r>
          </w:p>
        </w:tc>
        <w:tc>
          <w:tcPr>
            <w:tcW w:w="8206" w:type="dxa"/>
          </w:tcPr>
          <w:p w:rsidR="00292DCE" w:rsidRDefault="00F301D9">
            <w:pPr>
              <w:pStyle w:val="TableParagraph"/>
              <w:spacing w:line="262" w:lineRule="exact"/>
              <w:ind w:left="107" w:right="763"/>
              <w:rPr>
                <w:sz w:val="24"/>
              </w:rPr>
            </w:pP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духовно-нравственной</w:t>
            </w:r>
            <w:r>
              <w:rPr>
                <w:spacing w:val="-57"/>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8"/>
                <w:sz w:val="24"/>
              </w:rPr>
              <w:t xml:space="preserve"> </w:t>
            </w:r>
            <w:r>
              <w:rPr>
                <w:sz w:val="24"/>
              </w:rPr>
              <w:t>(базовый</w:t>
            </w:r>
            <w:r>
              <w:rPr>
                <w:spacing w:val="2"/>
                <w:sz w:val="24"/>
              </w:rPr>
              <w:t xml:space="preserve"> </w:t>
            </w:r>
            <w:r>
              <w:rPr>
                <w:sz w:val="24"/>
              </w:rPr>
              <w:t>уровень)</w:t>
            </w:r>
          </w:p>
        </w:tc>
        <w:tc>
          <w:tcPr>
            <w:tcW w:w="1112" w:type="dxa"/>
          </w:tcPr>
          <w:p w:rsidR="00292DCE" w:rsidRDefault="00F301D9">
            <w:pPr>
              <w:pStyle w:val="TableParagraph"/>
              <w:spacing w:line="265" w:lineRule="exact"/>
              <w:ind w:left="164" w:right="144"/>
              <w:jc w:val="center"/>
              <w:rPr>
                <w:sz w:val="24"/>
              </w:rPr>
            </w:pPr>
            <w:r>
              <w:rPr>
                <w:sz w:val="24"/>
              </w:rPr>
              <w:t>341</w:t>
            </w:r>
          </w:p>
        </w:tc>
      </w:tr>
      <w:tr w:rsidR="00292DCE" w:rsidTr="00F633C8">
        <w:trPr>
          <w:trHeight w:val="539"/>
        </w:trPr>
        <w:tc>
          <w:tcPr>
            <w:tcW w:w="994" w:type="dxa"/>
          </w:tcPr>
          <w:p w:rsidR="00292DCE" w:rsidRDefault="00F301D9">
            <w:pPr>
              <w:pStyle w:val="TableParagraph"/>
              <w:spacing w:line="265" w:lineRule="exact"/>
              <w:ind w:left="105"/>
              <w:rPr>
                <w:sz w:val="24"/>
              </w:rPr>
            </w:pPr>
            <w:r>
              <w:rPr>
                <w:sz w:val="24"/>
              </w:rPr>
              <w:t>14</w:t>
            </w:r>
          </w:p>
        </w:tc>
        <w:tc>
          <w:tcPr>
            <w:tcW w:w="8206" w:type="dxa"/>
          </w:tcPr>
          <w:p w:rsidR="00292DCE" w:rsidRDefault="00F301D9" w:rsidP="00F633C8">
            <w:pPr>
              <w:pStyle w:val="TableParagraph"/>
              <w:spacing w:line="262" w:lineRule="exact"/>
              <w:ind w:left="107"/>
              <w:rPr>
                <w:sz w:val="24"/>
              </w:rPr>
            </w:pPr>
            <w:r>
              <w:rPr>
                <w:sz w:val="24"/>
              </w:rPr>
              <w:t>Рабочая</w:t>
            </w:r>
            <w:r>
              <w:rPr>
                <w:spacing w:val="-3"/>
                <w:sz w:val="24"/>
              </w:rPr>
              <w:t xml:space="preserve"> </w:t>
            </w:r>
            <w:r>
              <w:rPr>
                <w:sz w:val="24"/>
              </w:rPr>
              <w:t>программа</w:t>
            </w:r>
            <w:r>
              <w:rPr>
                <w:spacing w:val="59"/>
                <w:sz w:val="24"/>
              </w:rPr>
              <w:t xml:space="preserve"> </w:t>
            </w:r>
            <w:r>
              <w:rPr>
                <w:sz w:val="24"/>
              </w:rPr>
              <w:t>учебного</w:t>
            </w:r>
            <w:r>
              <w:rPr>
                <w:spacing w:val="-2"/>
                <w:sz w:val="24"/>
              </w:rPr>
              <w:t xml:space="preserve"> </w:t>
            </w:r>
            <w:r>
              <w:rPr>
                <w:sz w:val="24"/>
              </w:rPr>
              <w:t>предмета</w:t>
            </w:r>
            <w:r>
              <w:rPr>
                <w:spacing w:val="59"/>
                <w:sz w:val="24"/>
              </w:rPr>
              <w:t xml:space="preserve"> </w:t>
            </w:r>
            <w:r>
              <w:rPr>
                <w:sz w:val="24"/>
              </w:rPr>
              <w:t>«Изобразительное</w:t>
            </w:r>
            <w:r>
              <w:rPr>
                <w:spacing w:val="-6"/>
                <w:sz w:val="24"/>
              </w:rPr>
              <w:t xml:space="preserve"> </w:t>
            </w:r>
            <w:r>
              <w:rPr>
                <w:sz w:val="24"/>
              </w:rPr>
              <w:t>искусство»</w:t>
            </w:r>
            <w:r>
              <w:rPr>
                <w:spacing w:val="-5"/>
                <w:sz w:val="24"/>
              </w:rPr>
              <w:t xml:space="preserve"> </w:t>
            </w:r>
            <w:r>
              <w:rPr>
                <w:sz w:val="24"/>
              </w:rPr>
              <w:t>(базовый</w:t>
            </w:r>
            <w:r w:rsidR="00F633C8">
              <w:rPr>
                <w:sz w:val="24"/>
              </w:rPr>
              <w:t xml:space="preserve"> </w:t>
            </w:r>
            <w:r>
              <w:rPr>
                <w:sz w:val="24"/>
              </w:rPr>
              <w:t>уровень)</w:t>
            </w:r>
          </w:p>
        </w:tc>
        <w:tc>
          <w:tcPr>
            <w:tcW w:w="1112" w:type="dxa"/>
          </w:tcPr>
          <w:p w:rsidR="00292DCE" w:rsidRDefault="00F301D9">
            <w:pPr>
              <w:pStyle w:val="TableParagraph"/>
              <w:spacing w:line="265" w:lineRule="exact"/>
              <w:ind w:left="164" w:right="144"/>
              <w:jc w:val="center"/>
              <w:rPr>
                <w:sz w:val="24"/>
              </w:rPr>
            </w:pPr>
            <w:r>
              <w:rPr>
                <w:sz w:val="24"/>
              </w:rPr>
              <w:t>366</w:t>
            </w:r>
          </w:p>
        </w:tc>
      </w:tr>
      <w:tr w:rsidR="00292DCE" w:rsidTr="00F633C8">
        <w:trPr>
          <w:trHeight w:val="540"/>
        </w:trPr>
        <w:tc>
          <w:tcPr>
            <w:tcW w:w="994" w:type="dxa"/>
          </w:tcPr>
          <w:p w:rsidR="00292DCE" w:rsidRDefault="00F301D9">
            <w:pPr>
              <w:pStyle w:val="TableParagraph"/>
              <w:spacing w:line="268" w:lineRule="exact"/>
              <w:ind w:left="105"/>
              <w:rPr>
                <w:sz w:val="24"/>
              </w:rPr>
            </w:pPr>
            <w:r>
              <w:rPr>
                <w:sz w:val="24"/>
              </w:rPr>
              <w:t>15</w:t>
            </w:r>
          </w:p>
        </w:tc>
        <w:tc>
          <w:tcPr>
            <w:tcW w:w="8206" w:type="dxa"/>
          </w:tcPr>
          <w:p w:rsidR="00292DCE" w:rsidRDefault="00F301D9">
            <w:pPr>
              <w:pStyle w:val="TableParagraph"/>
              <w:spacing w:line="264" w:lineRule="exact"/>
              <w:ind w:left="107" w:right="3236"/>
              <w:rPr>
                <w:sz w:val="24"/>
              </w:rPr>
            </w:pPr>
            <w:r>
              <w:rPr>
                <w:sz w:val="24"/>
              </w:rPr>
              <w:t>Рабочая программа учебного предмета «Музыка»</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Default="00F301D9">
            <w:pPr>
              <w:pStyle w:val="TableParagraph"/>
              <w:spacing w:line="265" w:lineRule="exact"/>
              <w:ind w:left="164" w:right="144"/>
              <w:jc w:val="center"/>
              <w:rPr>
                <w:sz w:val="24"/>
              </w:rPr>
            </w:pPr>
            <w:r>
              <w:rPr>
                <w:sz w:val="24"/>
              </w:rPr>
              <w:t>395</w:t>
            </w:r>
          </w:p>
        </w:tc>
      </w:tr>
      <w:tr w:rsidR="00292DCE" w:rsidTr="00F633C8">
        <w:trPr>
          <w:trHeight w:val="539"/>
        </w:trPr>
        <w:tc>
          <w:tcPr>
            <w:tcW w:w="994" w:type="dxa"/>
          </w:tcPr>
          <w:p w:rsidR="00292DCE" w:rsidRDefault="00F301D9">
            <w:pPr>
              <w:pStyle w:val="TableParagraph"/>
              <w:spacing w:line="265" w:lineRule="exact"/>
              <w:ind w:left="105"/>
              <w:rPr>
                <w:sz w:val="24"/>
              </w:rPr>
            </w:pPr>
            <w:r>
              <w:rPr>
                <w:sz w:val="24"/>
              </w:rPr>
              <w:t>16</w:t>
            </w:r>
          </w:p>
        </w:tc>
        <w:tc>
          <w:tcPr>
            <w:tcW w:w="8206" w:type="dxa"/>
          </w:tcPr>
          <w:p w:rsidR="00292DCE" w:rsidRDefault="00F301D9">
            <w:pPr>
              <w:pStyle w:val="TableParagraph"/>
              <w:spacing w:line="264" w:lineRule="exact"/>
              <w:ind w:left="107" w:right="2850"/>
              <w:rPr>
                <w:sz w:val="24"/>
              </w:rPr>
            </w:pPr>
            <w:r>
              <w:rPr>
                <w:sz w:val="24"/>
              </w:rPr>
              <w:t>Рабочая программа учебного предмета «Технология»</w:t>
            </w:r>
            <w:r>
              <w:rPr>
                <w:spacing w:val="-57"/>
                <w:sz w:val="24"/>
              </w:rPr>
              <w:t xml:space="preserve"> </w:t>
            </w:r>
            <w:r>
              <w:rPr>
                <w:sz w:val="24"/>
              </w:rPr>
              <w:t>(базовый</w:t>
            </w:r>
            <w:r>
              <w:rPr>
                <w:spacing w:val="2"/>
                <w:sz w:val="24"/>
              </w:rPr>
              <w:t xml:space="preserve"> </w:t>
            </w:r>
            <w:r>
              <w:rPr>
                <w:sz w:val="24"/>
              </w:rPr>
              <w:t>уровень)</w:t>
            </w:r>
          </w:p>
        </w:tc>
        <w:tc>
          <w:tcPr>
            <w:tcW w:w="1112" w:type="dxa"/>
          </w:tcPr>
          <w:p w:rsidR="00292DCE" w:rsidRDefault="00F301D9">
            <w:pPr>
              <w:pStyle w:val="TableParagraph"/>
              <w:spacing w:line="268" w:lineRule="exact"/>
              <w:ind w:left="164" w:right="144"/>
              <w:jc w:val="center"/>
              <w:rPr>
                <w:sz w:val="24"/>
              </w:rPr>
            </w:pPr>
            <w:r>
              <w:rPr>
                <w:sz w:val="24"/>
              </w:rPr>
              <w:t>424</w:t>
            </w:r>
          </w:p>
        </w:tc>
      </w:tr>
      <w:tr w:rsidR="00292DCE" w:rsidTr="00F633C8">
        <w:trPr>
          <w:trHeight w:val="539"/>
        </w:trPr>
        <w:tc>
          <w:tcPr>
            <w:tcW w:w="994" w:type="dxa"/>
          </w:tcPr>
          <w:p w:rsidR="00292DCE" w:rsidRDefault="00F301D9">
            <w:pPr>
              <w:pStyle w:val="TableParagraph"/>
              <w:spacing w:line="258" w:lineRule="exact"/>
              <w:ind w:left="105"/>
              <w:rPr>
                <w:sz w:val="24"/>
              </w:rPr>
            </w:pPr>
            <w:r>
              <w:rPr>
                <w:color w:val="1D1D17"/>
                <w:sz w:val="24"/>
              </w:rPr>
              <w:t>17</w:t>
            </w:r>
          </w:p>
        </w:tc>
        <w:tc>
          <w:tcPr>
            <w:tcW w:w="8206" w:type="dxa"/>
          </w:tcPr>
          <w:p w:rsidR="00292DCE" w:rsidRDefault="00F301D9">
            <w:pPr>
              <w:pStyle w:val="TableParagraph"/>
              <w:spacing w:line="264" w:lineRule="exact"/>
              <w:ind w:left="107" w:right="1863"/>
              <w:rPr>
                <w:sz w:val="24"/>
              </w:rPr>
            </w:pPr>
            <w:r>
              <w:rPr>
                <w:sz w:val="24"/>
              </w:rPr>
              <w:t>Рабочая программа учебного предмета «Физическая культура»</w:t>
            </w:r>
            <w:r>
              <w:rPr>
                <w:spacing w:val="-58"/>
                <w:sz w:val="24"/>
              </w:rPr>
              <w:t xml:space="preserve"> </w:t>
            </w:r>
            <w:r>
              <w:rPr>
                <w:sz w:val="24"/>
              </w:rPr>
              <w:t>(базовый</w:t>
            </w:r>
            <w:r>
              <w:rPr>
                <w:spacing w:val="2"/>
                <w:sz w:val="24"/>
              </w:rPr>
              <w:t xml:space="preserve"> </w:t>
            </w:r>
            <w:r>
              <w:rPr>
                <w:sz w:val="24"/>
              </w:rPr>
              <w:t>уровень)</w:t>
            </w:r>
          </w:p>
        </w:tc>
        <w:tc>
          <w:tcPr>
            <w:tcW w:w="1112" w:type="dxa"/>
          </w:tcPr>
          <w:p w:rsidR="00292DCE" w:rsidRDefault="00F301D9">
            <w:pPr>
              <w:pStyle w:val="TableParagraph"/>
              <w:spacing w:line="265" w:lineRule="exact"/>
              <w:ind w:left="164" w:right="144"/>
              <w:jc w:val="center"/>
              <w:rPr>
                <w:sz w:val="24"/>
              </w:rPr>
            </w:pPr>
            <w:r>
              <w:rPr>
                <w:sz w:val="24"/>
              </w:rPr>
              <w:t>456</w:t>
            </w:r>
          </w:p>
        </w:tc>
      </w:tr>
      <w:tr w:rsidR="00292DCE" w:rsidTr="00436DFC">
        <w:trPr>
          <w:trHeight w:val="603"/>
        </w:trPr>
        <w:tc>
          <w:tcPr>
            <w:tcW w:w="994" w:type="dxa"/>
          </w:tcPr>
          <w:p w:rsidR="00292DCE" w:rsidRDefault="00F301D9">
            <w:pPr>
              <w:pStyle w:val="TableParagraph"/>
              <w:spacing w:line="261" w:lineRule="exact"/>
              <w:ind w:left="105"/>
              <w:rPr>
                <w:sz w:val="24"/>
              </w:rPr>
            </w:pPr>
            <w:r>
              <w:rPr>
                <w:color w:val="1D1D17"/>
                <w:sz w:val="24"/>
              </w:rPr>
              <w:t>18</w:t>
            </w:r>
          </w:p>
        </w:tc>
        <w:tc>
          <w:tcPr>
            <w:tcW w:w="8206" w:type="dxa"/>
          </w:tcPr>
          <w:p w:rsidR="00292DCE" w:rsidRDefault="00F301D9" w:rsidP="00F633C8">
            <w:pPr>
              <w:pStyle w:val="TableParagraph"/>
              <w:spacing w:line="232" w:lineRule="auto"/>
              <w:ind w:left="107" w:right="7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защиты</w:t>
            </w:r>
            <w:r w:rsidR="00F633C8">
              <w:rPr>
                <w:sz w:val="24"/>
              </w:rPr>
              <w:t xml:space="preserve"> Р</w:t>
            </w:r>
            <w:r>
              <w:rPr>
                <w:sz w:val="24"/>
              </w:rPr>
              <w:t>одины»</w:t>
            </w:r>
          </w:p>
        </w:tc>
        <w:tc>
          <w:tcPr>
            <w:tcW w:w="1112" w:type="dxa"/>
          </w:tcPr>
          <w:p w:rsidR="00292DCE" w:rsidRDefault="00F301D9">
            <w:pPr>
              <w:pStyle w:val="TableParagraph"/>
              <w:spacing w:line="268" w:lineRule="exact"/>
              <w:ind w:left="164" w:right="144"/>
              <w:jc w:val="center"/>
              <w:rPr>
                <w:sz w:val="24"/>
              </w:rPr>
            </w:pPr>
            <w:r>
              <w:rPr>
                <w:sz w:val="24"/>
              </w:rPr>
              <w:t>533</w:t>
            </w:r>
          </w:p>
        </w:tc>
      </w:tr>
      <w:tr w:rsidR="00292DCE" w:rsidTr="00F633C8">
        <w:trPr>
          <w:trHeight w:val="261"/>
        </w:trPr>
        <w:tc>
          <w:tcPr>
            <w:tcW w:w="992" w:type="dxa"/>
          </w:tcPr>
          <w:p w:rsidR="00292DCE" w:rsidRDefault="00F301D9">
            <w:pPr>
              <w:pStyle w:val="TableParagraph"/>
              <w:spacing w:line="241" w:lineRule="exact"/>
              <w:ind w:left="105"/>
              <w:rPr>
                <w:b/>
                <w:sz w:val="24"/>
              </w:rPr>
            </w:pPr>
            <w:r>
              <w:rPr>
                <w:b/>
                <w:color w:val="1D1D17"/>
                <w:sz w:val="24"/>
              </w:rPr>
              <w:t>3.2</w:t>
            </w:r>
          </w:p>
        </w:tc>
        <w:tc>
          <w:tcPr>
            <w:tcW w:w="8208" w:type="dxa"/>
          </w:tcPr>
          <w:p w:rsidR="00292DCE" w:rsidRDefault="00F301D9">
            <w:pPr>
              <w:pStyle w:val="TableParagraph"/>
              <w:spacing w:line="241" w:lineRule="exact"/>
              <w:ind w:left="107"/>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универсальных</w:t>
            </w:r>
            <w:r>
              <w:rPr>
                <w:b/>
                <w:spacing w:val="-5"/>
                <w:sz w:val="24"/>
              </w:rPr>
              <w:t xml:space="preserve"> </w:t>
            </w:r>
            <w:r>
              <w:rPr>
                <w:b/>
                <w:sz w:val="24"/>
              </w:rPr>
              <w:t>учебных</w:t>
            </w:r>
            <w:r>
              <w:rPr>
                <w:b/>
                <w:spacing w:val="-1"/>
                <w:sz w:val="24"/>
              </w:rPr>
              <w:t xml:space="preserve"> </w:t>
            </w:r>
            <w:r>
              <w:rPr>
                <w:b/>
                <w:sz w:val="24"/>
              </w:rPr>
              <w:t>действий</w:t>
            </w:r>
          </w:p>
        </w:tc>
        <w:tc>
          <w:tcPr>
            <w:tcW w:w="1114" w:type="dxa"/>
          </w:tcPr>
          <w:p w:rsidR="00292DCE" w:rsidRDefault="00F301D9">
            <w:pPr>
              <w:pStyle w:val="TableParagraph"/>
              <w:spacing w:line="241" w:lineRule="exact"/>
              <w:ind w:left="226" w:right="224"/>
              <w:jc w:val="center"/>
              <w:rPr>
                <w:b/>
                <w:sz w:val="24"/>
              </w:rPr>
            </w:pPr>
            <w:r>
              <w:rPr>
                <w:b/>
                <w:sz w:val="24"/>
              </w:rPr>
              <w:t>560</w:t>
            </w:r>
          </w:p>
          <w:p w:rsidR="00F633C8" w:rsidRDefault="00F633C8">
            <w:pPr>
              <w:pStyle w:val="TableParagraph"/>
              <w:spacing w:line="241" w:lineRule="exact"/>
              <w:ind w:left="226" w:right="224"/>
              <w:jc w:val="center"/>
              <w:rPr>
                <w:b/>
                <w:sz w:val="24"/>
              </w:rPr>
            </w:pPr>
          </w:p>
        </w:tc>
      </w:tr>
      <w:tr w:rsidR="00292DCE" w:rsidTr="00F633C8">
        <w:trPr>
          <w:trHeight w:val="431"/>
        </w:trPr>
        <w:tc>
          <w:tcPr>
            <w:tcW w:w="992" w:type="dxa"/>
          </w:tcPr>
          <w:p w:rsidR="00292DCE" w:rsidRDefault="00F301D9">
            <w:pPr>
              <w:pStyle w:val="TableParagraph"/>
              <w:spacing w:line="256" w:lineRule="exact"/>
              <w:ind w:left="105"/>
              <w:rPr>
                <w:sz w:val="24"/>
              </w:rPr>
            </w:pPr>
            <w:r>
              <w:rPr>
                <w:color w:val="1D1D17"/>
                <w:sz w:val="24"/>
              </w:rPr>
              <w:t>3.3</w:t>
            </w:r>
          </w:p>
        </w:tc>
        <w:tc>
          <w:tcPr>
            <w:tcW w:w="8208" w:type="dxa"/>
          </w:tcPr>
          <w:p w:rsidR="00292DCE" w:rsidRDefault="00F301D9">
            <w:pPr>
              <w:pStyle w:val="TableParagraph"/>
              <w:spacing w:before="68"/>
              <w:ind w:left="10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p>
        </w:tc>
        <w:tc>
          <w:tcPr>
            <w:tcW w:w="1114" w:type="dxa"/>
          </w:tcPr>
          <w:p w:rsidR="00292DCE" w:rsidRDefault="00F301D9">
            <w:pPr>
              <w:pStyle w:val="TableParagraph"/>
              <w:spacing w:line="256" w:lineRule="exact"/>
              <w:ind w:left="226" w:right="224"/>
              <w:jc w:val="center"/>
              <w:rPr>
                <w:sz w:val="24"/>
              </w:rPr>
            </w:pPr>
            <w:r>
              <w:rPr>
                <w:sz w:val="24"/>
              </w:rPr>
              <w:t>575</w:t>
            </w:r>
          </w:p>
        </w:tc>
      </w:tr>
      <w:tr w:rsidR="00292DCE" w:rsidTr="00F633C8">
        <w:trPr>
          <w:trHeight w:val="258"/>
        </w:trPr>
        <w:tc>
          <w:tcPr>
            <w:tcW w:w="992" w:type="dxa"/>
          </w:tcPr>
          <w:p w:rsidR="00292DCE" w:rsidRDefault="00F301D9">
            <w:pPr>
              <w:pStyle w:val="TableParagraph"/>
              <w:spacing w:line="239" w:lineRule="exact"/>
              <w:ind w:left="105"/>
              <w:rPr>
                <w:sz w:val="24"/>
              </w:rPr>
            </w:pPr>
            <w:r>
              <w:rPr>
                <w:color w:val="1D1D17"/>
                <w:sz w:val="24"/>
              </w:rPr>
              <w:t>3</w:t>
            </w:r>
          </w:p>
        </w:tc>
        <w:tc>
          <w:tcPr>
            <w:tcW w:w="8208" w:type="dxa"/>
          </w:tcPr>
          <w:p w:rsidR="00292DCE" w:rsidRDefault="00F301D9">
            <w:pPr>
              <w:pStyle w:val="TableParagraph"/>
              <w:spacing w:line="239" w:lineRule="exact"/>
              <w:ind w:left="107"/>
              <w:rPr>
                <w:b/>
                <w:sz w:val="24"/>
              </w:rPr>
            </w:pPr>
            <w:r>
              <w:rPr>
                <w:b/>
                <w:sz w:val="24"/>
              </w:rPr>
              <w:t>ОРГАНИЗАЦИОННЫЙ</w:t>
            </w:r>
            <w:r>
              <w:rPr>
                <w:b/>
                <w:spacing w:val="-8"/>
                <w:sz w:val="24"/>
              </w:rPr>
              <w:t xml:space="preserve"> </w:t>
            </w:r>
            <w:r>
              <w:rPr>
                <w:b/>
                <w:sz w:val="24"/>
              </w:rPr>
              <w:t>РАЗДЕЛ</w:t>
            </w:r>
          </w:p>
        </w:tc>
        <w:tc>
          <w:tcPr>
            <w:tcW w:w="1114" w:type="dxa"/>
          </w:tcPr>
          <w:p w:rsidR="00292DCE" w:rsidRDefault="00F301D9">
            <w:pPr>
              <w:pStyle w:val="TableParagraph"/>
              <w:spacing w:line="239" w:lineRule="exact"/>
              <w:ind w:left="226" w:right="224"/>
              <w:jc w:val="center"/>
              <w:rPr>
                <w:sz w:val="24"/>
              </w:rPr>
            </w:pPr>
            <w:r>
              <w:rPr>
                <w:sz w:val="24"/>
              </w:rPr>
              <w:t>628</w:t>
            </w:r>
          </w:p>
          <w:p w:rsidR="00F633C8" w:rsidRDefault="00F633C8">
            <w:pPr>
              <w:pStyle w:val="TableParagraph"/>
              <w:spacing w:line="239" w:lineRule="exact"/>
              <w:ind w:left="226" w:right="224"/>
              <w:jc w:val="center"/>
              <w:rPr>
                <w:sz w:val="24"/>
              </w:rPr>
            </w:pPr>
          </w:p>
        </w:tc>
      </w:tr>
      <w:tr w:rsidR="00292DCE" w:rsidTr="00F633C8">
        <w:trPr>
          <w:trHeight w:val="285"/>
        </w:trPr>
        <w:tc>
          <w:tcPr>
            <w:tcW w:w="992" w:type="dxa"/>
          </w:tcPr>
          <w:p w:rsidR="00292DCE" w:rsidRDefault="00F301D9">
            <w:pPr>
              <w:pStyle w:val="TableParagraph"/>
              <w:spacing w:line="256" w:lineRule="exact"/>
              <w:ind w:left="105"/>
              <w:rPr>
                <w:sz w:val="24"/>
              </w:rPr>
            </w:pPr>
            <w:r>
              <w:rPr>
                <w:color w:val="1D1D17"/>
                <w:sz w:val="24"/>
              </w:rPr>
              <w:t>3.1</w:t>
            </w:r>
          </w:p>
        </w:tc>
        <w:tc>
          <w:tcPr>
            <w:tcW w:w="8208" w:type="dxa"/>
          </w:tcPr>
          <w:p w:rsidR="00292DCE" w:rsidRDefault="00F301D9">
            <w:pPr>
              <w:pStyle w:val="TableParagraph"/>
              <w:spacing w:line="266" w:lineRule="exact"/>
              <w:ind w:left="107"/>
              <w:rPr>
                <w:sz w:val="24"/>
              </w:rPr>
            </w:pPr>
            <w:r>
              <w:rPr>
                <w:sz w:val="24"/>
              </w:rPr>
              <w:t>Учебный</w:t>
            </w:r>
            <w:r>
              <w:rPr>
                <w:spacing w:val="-1"/>
                <w:sz w:val="24"/>
              </w:rPr>
              <w:t xml:space="preserve"> </w:t>
            </w:r>
            <w:r>
              <w:rPr>
                <w:sz w:val="24"/>
              </w:rPr>
              <w:t>план</w:t>
            </w:r>
          </w:p>
        </w:tc>
        <w:tc>
          <w:tcPr>
            <w:tcW w:w="1114" w:type="dxa"/>
          </w:tcPr>
          <w:p w:rsidR="00292DCE" w:rsidRDefault="00F301D9">
            <w:pPr>
              <w:pStyle w:val="TableParagraph"/>
              <w:spacing w:line="256" w:lineRule="exact"/>
              <w:ind w:left="226" w:right="224"/>
              <w:jc w:val="center"/>
              <w:rPr>
                <w:sz w:val="24"/>
              </w:rPr>
            </w:pPr>
            <w:r>
              <w:rPr>
                <w:sz w:val="24"/>
              </w:rPr>
              <w:t>629</w:t>
            </w:r>
          </w:p>
        </w:tc>
      </w:tr>
    </w:tbl>
    <w:p w:rsidR="00292DCE" w:rsidRDefault="00292DCE">
      <w:pPr>
        <w:spacing w:line="256" w:lineRule="exact"/>
        <w:jc w:val="center"/>
        <w:rPr>
          <w:sz w:val="24"/>
        </w:rPr>
        <w:sectPr w:rsidR="00292DCE">
          <w:pgSz w:w="11930" w:h="16860"/>
          <w:pgMar w:top="1120" w:right="100" w:bottom="780" w:left="480" w:header="0" w:footer="582"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8208"/>
        <w:gridCol w:w="1114"/>
      </w:tblGrid>
      <w:tr w:rsidR="00292DCE" w:rsidTr="00F633C8">
        <w:trPr>
          <w:trHeight w:val="402"/>
        </w:trPr>
        <w:tc>
          <w:tcPr>
            <w:tcW w:w="992" w:type="dxa"/>
          </w:tcPr>
          <w:p w:rsidR="00292DCE" w:rsidRDefault="00F301D9">
            <w:pPr>
              <w:pStyle w:val="TableParagraph"/>
              <w:spacing w:line="256" w:lineRule="exact"/>
              <w:ind w:left="105"/>
              <w:rPr>
                <w:sz w:val="24"/>
              </w:rPr>
            </w:pPr>
            <w:r>
              <w:rPr>
                <w:color w:val="1D1D17"/>
                <w:sz w:val="24"/>
              </w:rPr>
              <w:lastRenderedPageBreak/>
              <w:t>3.2</w:t>
            </w:r>
          </w:p>
        </w:tc>
        <w:tc>
          <w:tcPr>
            <w:tcW w:w="8208" w:type="dxa"/>
          </w:tcPr>
          <w:p w:rsidR="00292DCE" w:rsidRDefault="00F301D9">
            <w:pPr>
              <w:pStyle w:val="TableParagraph"/>
              <w:spacing w:before="54"/>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1114" w:type="dxa"/>
          </w:tcPr>
          <w:p w:rsidR="00292DCE" w:rsidRDefault="00F301D9">
            <w:pPr>
              <w:pStyle w:val="TableParagraph"/>
              <w:spacing w:line="256" w:lineRule="exact"/>
              <w:ind w:left="226" w:right="224"/>
              <w:jc w:val="center"/>
              <w:rPr>
                <w:sz w:val="24"/>
              </w:rPr>
            </w:pPr>
            <w:r>
              <w:rPr>
                <w:sz w:val="24"/>
              </w:rPr>
              <w:t>631</w:t>
            </w:r>
          </w:p>
        </w:tc>
      </w:tr>
      <w:tr w:rsidR="00292DCE" w:rsidTr="00F633C8">
        <w:trPr>
          <w:trHeight w:val="410"/>
        </w:trPr>
        <w:tc>
          <w:tcPr>
            <w:tcW w:w="992" w:type="dxa"/>
          </w:tcPr>
          <w:p w:rsidR="00292DCE" w:rsidRDefault="00F301D9">
            <w:pPr>
              <w:pStyle w:val="TableParagraph"/>
              <w:spacing w:line="261" w:lineRule="exact"/>
              <w:ind w:left="105"/>
              <w:rPr>
                <w:sz w:val="24"/>
              </w:rPr>
            </w:pPr>
            <w:r>
              <w:rPr>
                <w:color w:val="1D1D17"/>
                <w:sz w:val="24"/>
              </w:rPr>
              <w:t>3.3</w:t>
            </w:r>
          </w:p>
        </w:tc>
        <w:tc>
          <w:tcPr>
            <w:tcW w:w="8208" w:type="dxa"/>
          </w:tcPr>
          <w:p w:rsidR="00292DCE" w:rsidRDefault="00F301D9">
            <w:pPr>
              <w:pStyle w:val="TableParagraph"/>
              <w:spacing w:before="59"/>
              <w:ind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1114" w:type="dxa"/>
          </w:tcPr>
          <w:p w:rsidR="00292DCE" w:rsidRDefault="00F301D9">
            <w:pPr>
              <w:pStyle w:val="TableParagraph"/>
              <w:spacing w:line="261" w:lineRule="exact"/>
              <w:ind w:left="226" w:right="224"/>
              <w:jc w:val="center"/>
              <w:rPr>
                <w:sz w:val="24"/>
              </w:rPr>
            </w:pPr>
            <w:r>
              <w:rPr>
                <w:sz w:val="24"/>
              </w:rPr>
              <w:t>635</w:t>
            </w:r>
          </w:p>
        </w:tc>
      </w:tr>
      <w:tr w:rsidR="00292DCE" w:rsidTr="00F633C8">
        <w:trPr>
          <w:trHeight w:val="429"/>
        </w:trPr>
        <w:tc>
          <w:tcPr>
            <w:tcW w:w="992" w:type="dxa"/>
          </w:tcPr>
          <w:p w:rsidR="00292DCE" w:rsidRDefault="00F301D9">
            <w:pPr>
              <w:pStyle w:val="TableParagraph"/>
              <w:spacing w:line="256" w:lineRule="exact"/>
              <w:ind w:left="105"/>
              <w:rPr>
                <w:sz w:val="24"/>
              </w:rPr>
            </w:pPr>
            <w:r>
              <w:rPr>
                <w:color w:val="1D1D17"/>
                <w:sz w:val="24"/>
              </w:rPr>
              <w:t>3.4</w:t>
            </w:r>
          </w:p>
        </w:tc>
        <w:tc>
          <w:tcPr>
            <w:tcW w:w="8208" w:type="dxa"/>
          </w:tcPr>
          <w:p w:rsidR="00292DCE" w:rsidRDefault="00F301D9">
            <w:pPr>
              <w:pStyle w:val="TableParagraph"/>
              <w:spacing w:before="66"/>
              <w:ind w:left="107"/>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1114" w:type="dxa"/>
          </w:tcPr>
          <w:p w:rsidR="00292DCE" w:rsidRDefault="00F301D9">
            <w:pPr>
              <w:pStyle w:val="TableParagraph"/>
              <w:spacing w:line="256" w:lineRule="exact"/>
              <w:ind w:left="226" w:right="224"/>
              <w:jc w:val="center"/>
              <w:rPr>
                <w:sz w:val="24"/>
              </w:rPr>
            </w:pPr>
            <w:r>
              <w:rPr>
                <w:sz w:val="24"/>
              </w:rPr>
              <w:t>636</w:t>
            </w:r>
          </w:p>
        </w:tc>
      </w:tr>
      <w:tr w:rsidR="00292DCE" w:rsidTr="00F633C8">
        <w:trPr>
          <w:trHeight w:val="407"/>
        </w:trPr>
        <w:tc>
          <w:tcPr>
            <w:tcW w:w="992" w:type="dxa"/>
          </w:tcPr>
          <w:p w:rsidR="00292DCE" w:rsidRDefault="00F301D9">
            <w:pPr>
              <w:pStyle w:val="TableParagraph"/>
              <w:spacing w:line="256" w:lineRule="exact"/>
              <w:ind w:left="105"/>
              <w:rPr>
                <w:sz w:val="24"/>
              </w:rPr>
            </w:pPr>
            <w:r>
              <w:rPr>
                <w:sz w:val="24"/>
              </w:rPr>
              <w:t>3.5</w:t>
            </w:r>
          </w:p>
        </w:tc>
        <w:tc>
          <w:tcPr>
            <w:tcW w:w="8208" w:type="dxa"/>
          </w:tcPr>
          <w:p w:rsidR="00292DCE" w:rsidRDefault="00F301D9">
            <w:pPr>
              <w:pStyle w:val="TableParagraph"/>
              <w:spacing w:before="56"/>
              <w:ind w:left="107"/>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p>
        </w:tc>
        <w:tc>
          <w:tcPr>
            <w:tcW w:w="1114" w:type="dxa"/>
          </w:tcPr>
          <w:p w:rsidR="00292DCE" w:rsidRDefault="00F301D9">
            <w:pPr>
              <w:pStyle w:val="TableParagraph"/>
              <w:spacing w:line="256" w:lineRule="exact"/>
              <w:ind w:left="226" w:right="224"/>
              <w:jc w:val="center"/>
              <w:rPr>
                <w:sz w:val="24"/>
              </w:rPr>
            </w:pPr>
            <w:r>
              <w:rPr>
                <w:sz w:val="24"/>
              </w:rPr>
              <w:t>651</w:t>
            </w:r>
          </w:p>
        </w:tc>
      </w:tr>
      <w:tr w:rsidR="00292DCE" w:rsidTr="00F633C8">
        <w:trPr>
          <w:trHeight w:val="258"/>
        </w:trPr>
        <w:tc>
          <w:tcPr>
            <w:tcW w:w="992" w:type="dxa"/>
          </w:tcPr>
          <w:p w:rsidR="00292DCE" w:rsidRDefault="00F301D9">
            <w:pPr>
              <w:pStyle w:val="TableParagraph"/>
              <w:spacing w:line="239" w:lineRule="exact"/>
              <w:ind w:left="105"/>
              <w:rPr>
                <w:sz w:val="24"/>
              </w:rPr>
            </w:pPr>
            <w:r>
              <w:rPr>
                <w:sz w:val="24"/>
              </w:rPr>
              <w:t>3.5.1</w:t>
            </w:r>
          </w:p>
        </w:tc>
        <w:tc>
          <w:tcPr>
            <w:tcW w:w="8208" w:type="dxa"/>
          </w:tcPr>
          <w:p w:rsidR="00292DCE" w:rsidRDefault="00F301D9">
            <w:pPr>
              <w:pStyle w:val="TableParagraph"/>
              <w:spacing w:line="239" w:lineRule="exact"/>
              <w:ind w:left="107"/>
              <w:rPr>
                <w:sz w:val="24"/>
              </w:rPr>
            </w:pPr>
            <w:r>
              <w:rPr>
                <w:sz w:val="24"/>
              </w:rPr>
              <w:t>Кадровые</w:t>
            </w:r>
            <w:r>
              <w:rPr>
                <w:spacing w:val="-2"/>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Программы</w:t>
            </w:r>
          </w:p>
        </w:tc>
        <w:tc>
          <w:tcPr>
            <w:tcW w:w="1114" w:type="dxa"/>
          </w:tcPr>
          <w:p w:rsidR="00292DCE" w:rsidRDefault="00F301D9">
            <w:pPr>
              <w:pStyle w:val="TableParagraph"/>
              <w:spacing w:line="239" w:lineRule="exact"/>
              <w:ind w:left="226" w:right="224"/>
              <w:jc w:val="center"/>
              <w:rPr>
                <w:sz w:val="24"/>
              </w:rPr>
            </w:pPr>
            <w:r>
              <w:rPr>
                <w:sz w:val="24"/>
              </w:rPr>
              <w:t>652</w:t>
            </w:r>
          </w:p>
        </w:tc>
      </w:tr>
      <w:tr w:rsidR="00292DCE" w:rsidTr="00F633C8">
        <w:trPr>
          <w:trHeight w:val="422"/>
        </w:trPr>
        <w:tc>
          <w:tcPr>
            <w:tcW w:w="992" w:type="dxa"/>
          </w:tcPr>
          <w:p w:rsidR="00292DCE" w:rsidRDefault="00F301D9">
            <w:pPr>
              <w:pStyle w:val="TableParagraph"/>
              <w:spacing w:line="256" w:lineRule="exact"/>
              <w:ind w:left="105"/>
              <w:rPr>
                <w:sz w:val="24"/>
              </w:rPr>
            </w:pPr>
            <w:r>
              <w:rPr>
                <w:sz w:val="24"/>
              </w:rPr>
              <w:t>3.5.2</w:t>
            </w:r>
          </w:p>
        </w:tc>
        <w:tc>
          <w:tcPr>
            <w:tcW w:w="8208" w:type="dxa"/>
          </w:tcPr>
          <w:p w:rsidR="00292DCE" w:rsidRDefault="00F301D9">
            <w:pPr>
              <w:pStyle w:val="TableParagraph"/>
              <w:spacing w:before="63"/>
              <w:ind w:left="107"/>
              <w:rPr>
                <w:sz w:val="24"/>
              </w:rPr>
            </w:pPr>
            <w:r>
              <w:rPr>
                <w:sz w:val="24"/>
              </w:rPr>
              <w:t>Психолого-педагогические</w:t>
            </w:r>
            <w:r>
              <w:rPr>
                <w:spacing w:val="-6"/>
                <w:sz w:val="24"/>
              </w:rPr>
              <w:t xml:space="preserve"> </w:t>
            </w:r>
            <w:r>
              <w:rPr>
                <w:sz w:val="24"/>
              </w:rPr>
              <w:t>условия</w:t>
            </w:r>
            <w:r>
              <w:rPr>
                <w:spacing w:val="-6"/>
                <w:sz w:val="24"/>
              </w:rPr>
              <w:t xml:space="preserve"> </w:t>
            </w:r>
            <w:r>
              <w:rPr>
                <w:sz w:val="24"/>
              </w:rPr>
              <w:t>реализации</w:t>
            </w:r>
            <w:r>
              <w:rPr>
                <w:spacing w:val="-6"/>
                <w:sz w:val="24"/>
              </w:rPr>
              <w:t xml:space="preserve"> </w:t>
            </w:r>
            <w:r>
              <w:rPr>
                <w:sz w:val="24"/>
              </w:rPr>
              <w:t>Программы</w:t>
            </w:r>
          </w:p>
        </w:tc>
        <w:tc>
          <w:tcPr>
            <w:tcW w:w="1114" w:type="dxa"/>
          </w:tcPr>
          <w:p w:rsidR="00292DCE" w:rsidRDefault="00F301D9">
            <w:pPr>
              <w:pStyle w:val="TableParagraph"/>
              <w:spacing w:line="256" w:lineRule="exact"/>
              <w:ind w:left="226" w:right="224"/>
              <w:jc w:val="center"/>
              <w:rPr>
                <w:sz w:val="24"/>
              </w:rPr>
            </w:pPr>
            <w:r>
              <w:rPr>
                <w:sz w:val="24"/>
              </w:rPr>
              <w:t>655</w:t>
            </w:r>
          </w:p>
        </w:tc>
      </w:tr>
      <w:tr w:rsidR="00292DCE" w:rsidTr="00F633C8">
        <w:trPr>
          <w:trHeight w:val="400"/>
        </w:trPr>
        <w:tc>
          <w:tcPr>
            <w:tcW w:w="992" w:type="dxa"/>
          </w:tcPr>
          <w:p w:rsidR="00292DCE" w:rsidRDefault="00F301D9">
            <w:pPr>
              <w:pStyle w:val="TableParagraph"/>
              <w:spacing w:line="256" w:lineRule="exact"/>
              <w:ind w:left="105"/>
              <w:rPr>
                <w:sz w:val="24"/>
              </w:rPr>
            </w:pPr>
            <w:r>
              <w:rPr>
                <w:sz w:val="24"/>
              </w:rPr>
              <w:t>3.5.3</w:t>
            </w:r>
          </w:p>
        </w:tc>
        <w:tc>
          <w:tcPr>
            <w:tcW w:w="8208" w:type="dxa"/>
          </w:tcPr>
          <w:p w:rsidR="00292DCE" w:rsidRDefault="00F301D9">
            <w:pPr>
              <w:pStyle w:val="TableParagraph"/>
              <w:spacing w:before="51"/>
              <w:ind w:left="107"/>
              <w:rPr>
                <w:sz w:val="24"/>
              </w:rPr>
            </w:pPr>
            <w:r>
              <w:rPr>
                <w:sz w:val="24"/>
              </w:rPr>
              <w:t>Финансово-экономические</w:t>
            </w:r>
            <w:r>
              <w:rPr>
                <w:spacing w:val="-5"/>
                <w:sz w:val="24"/>
              </w:rPr>
              <w:t xml:space="preserve"> </w:t>
            </w:r>
            <w:r>
              <w:rPr>
                <w:sz w:val="24"/>
              </w:rPr>
              <w:t>условия</w:t>
            </w:r>
            <w:r>
              <w:rPr>
                <w:spacing w:val="-6"/>
                <w:sz w:val="24"/>
              </w:rPr>
              <w:t xml:space="preserve"> </w:t>
            </w:r>
            <w:r>
              <w:rPr>
                <w:sz w:val="24"/>
              </w:rPr>
              <w:t>реализации</w:t>
            </w:r>
            <w:r>
              <w:rPr>
                <w:spacing w:val="-6"/>
                <w:sz w:val="24"/>
              </w:rPr>
              <w:t xml:space="preserve"> </w:t>
            </w:r>
            <w:r>
              <w:rPr>
                <w:sz w:val="24"/>
              </w:rPr>
              <w:t>Программы</w:t>
            </w:r>
          </w:p>
        </w:tc>
        <w:tc>
          <w:tcPr>
            <w:tcW w:w="1114" w:type="dxa"/>
          </w:tcPr>
          <w:p w:rsidR="00292DCE" w:rsidRDefault="00F301D9">
            <w:pPr>
              <w:pStyle w:val="TableParagraph"/>
              <w:spacing w:line="256" w:lineRule="exact"/>
              <w:ind w:left="226" w:right="224"/>
              <w:jc w:val="center"/>
              <w:rPr>
                <w:sz w:val="24"/>
              </w:rPr>
            </w:pPr>
            <w:r>
              <w:rPr>
                <w:sz w:val="24"/>
              </w:rPr>
              <w:t>656</w:t>
            </w:r>
          </w:p>
        </w:tc>
      </w:tr>
      <w:tr w:rsidR="00292DCE" w:rsidTr="00F633C8">
        <w:trPr>
          <w:trHeight w:val="539"/>
        </w:trPr>
        <w:tc>
          <w:tcPr>
            <w:tcW w:w="992" w:type="dxa"/>
          </w:tcPr>
          <w:p w:rsidR="00292DCE" w:rsidRDefault="00F301D9">
            <w:pPr>
              <w:pStyle w:val="TableParagraph"/>
              <w:spacing w:line="268" w:lineRule="exact"/>
              <w:ind w:left="105"/>
              <w:rPr>
                <w:sz w:val="24"/>
              </w:rPr>
            </w:pPr>
            <w:r>
              <w:rPr>
                <w:sz w:val="24"/>
              </w:rPr>
              <w:t>3.5.4</w:t>
            </w:r>
          </w:p>
        </w:tc>
        <w:tc>
          <w:tcPr>
            <w:tcW w:w="8208" w:type="dxa"/>
          </w:tcPr>
          <w:p w:rsidR="00292DCE" w:rsidRDefault="00F301D9">
            <w:pPr>
              <w:pStyle w:val="TableParagraph"/>
              <w:spacing w:line="264" w:lineRule="exact"/>
              <w:ind w:left="107" w:right="512"/>
              <w:rPr>
                <w:sz w:val="24"/>
              </w:rPr>
            </w:pPr>
            <w:r>
              <w:rPr>
                <w:sz w:val="24"/>
              </w:rPr>
              <w:t>Материально-техническое</w:t>
            </w:r>
            <w:r>
              <w:rPr>
                <w:spacing w:val="1"/>
                <w:sz w:val="24"/>
              </w:rPr>
              <w:t xml:space="preserve"> </w:t>
            </w:r>
            <w:r>
              <w:rPr>
                <w:sz w:val="24"/>
              </w:rPr>
              <w:t>и</w:t>
            </w:r>
            <w:r>
              <w:rPr>
                <w:spacing w:val="1"/>
                <w:sz w:val="24"/>
              </w:rPr>
              <w:t xml:space="preserve"> </w:t>
            </w:r>
            <w:r>
              <w:rPr>
                <w:sz w:val="24"/>
              </w:rPr>
              <w:t>учебно-методическое</w:t>
            </w:r>
            <w:r>
              <w:rPr>
                <w:spacing w:val="1"/>
                <w:sz w:val="24"/>
              </w:rPr>
              <w:t xml:space="preserve"> </w:t>
            </w:r>
            <w:r>
              <w:rPr>
                <w:sz w:val="24"/>
              </w:rPr>
              <w:t>обеспечение Програм</w:t>
            </w:r>
            <w:r>
              <w:rPr>
                <w:spacing w:val="-57"/>
                <w:sz w:val="24"/>
              </w:rPr>
              <w:t xml:space="preserve"> </w:t>
            </w:r>
            <w:r>
              <w:rPr>
                <w:sz w:val="24"/>
              </w:rPr>
              <w:t>мы</w:t>
            </w:r>
          </w:p>
        </w:tc>
        <w:tc>
          <w:tcPr>
            <w:tcW w:w="1114" w:type="dxa"/>
          </w:tcPr>
          <w:p w:rsidR="00292DCE" w:rsidRDefault="00F301D9">
            <w:pPr>
              <w:pStyle w:val="TableParagraph"/>
              <w:spacing w:line="268" w:lineRule="exact"/>
              <w:ind w:left="226" w:right="224"/>
              <w:jc w:val="center"/>
              <w:rPr>
                <w:sz w:val="24"/>
              </w:rPr>
            </w:pPr>
            <w:r>
              <w:rPr>
                <w:sz w:val="24"/>
              </w:rPr>
              <w:t>658</w:t>
            </w:r>
          </w:p>
        </w:tc>
      </w:tr>
    </w:tbl>
    <w:p w:rsidR="00292DCE" w:rsidRDefault="00292DCE">
      <w:pPr>
        <w:spacing w:line="268" w:lineRule="exact"/>
        <w:jc w:val="center"/>
        <w:rPr>
          <w:sz w:val="24"/>
        </w:rPr>
        <w:sectPr w:rsidR="00292DCE">
          <w:pgSz w:w="11930" w:h="16860"/>
          <w:pgMar w:top="1120" w:right="100" w:bottom="780" w:left="480" w:header="0" w:footer="582" w:gutter="0"/>
          <w:cols w:space="720"/>
        </w:sectPr>
      </w:pPr>
    </w:p>
    <w:p w:rsidR="00292DCE" w:rsidRDefault="00F301D9">
      <w:pPr>
        <w:spacing w:before="67"/>
        <w:ind w:left="967"/>
        <w:rPr>
          <w:b/>
          <w:sz w:val="28"/>
        </w:rPr>
      </w:pPr>
      <w:r>
        <w:rPr>
          <w:b/>
          <w:sz w:val="28"/>
        </w:rPr>
        <w:lastRenderedPageBreak/>
        <w:t>1.</w:t>
      </w:r>
      <w:r>
        <w:rPr>
          <w:b/>
          <w:spacing w:val="-1"/>
          <w:sz w:val="28"/>
        </w:rPr>
        <w:t xml:space="preserve"> </w:t>
      </w:r>
      <w:r>
        <w:rPr>
          <w:b/>
          <w:sz w:val="28"/>
        </w:rPr>
        <w:t>ОБЩИЕ ПОЛОЖЕНИЯ</w:t>
      </w:r>
    </w:p>
    <w:p w:rsidR="00292DCE" w:rsidRDefault="00F301D9" w:rsidP="000B0FD5">
      <w:pPr>
        <w:pStyle w:val="a5"/>
        <w:numPr>
          <w:ilvl w:val="0"/>
          <w:numId w:val="160"/>
        </w:numPr>
        <w:tabs>
          <w:tab w:val="left" w:pos="1285"/>
        </w:tabs>
        <w:spacing w:before="1" w:line="276" w:lineRule="auto"/>
        <w:ind w:right="331" w:firstLine="566"/>
        <w:jc w:val="both"/>
      </w:pPr>
      <w:r>
        <w:rPr>
          <w:sz w:val="24"/>
        </w:rPr>
        <w:t>Основная</w:t>
      </w:r>
      <w:r w:rsidRPr="009538AE">
        <w:rPr>
          <w:spacing w:val="1"/>
          <w:sz w:val="24"/>
        </w:rPr>
        <w:t xml:space="preserve"> </w:t>
      </w:r>
      <w:r>
        <w:rPr>
          <w:sz w:val="24"/>
        </w:rPr>
        <w:t>образовательная</w:t>
      </w:r>
      <w:r w:rsidRPr="009538AE">
        <w:rPr>
          <w:spacing w:val="1"/>
          <w:sz w:val="24"/>
        </w:rPr>
        <w:t xml:space="preserve"> </w:t>
      </w:r>
      <w:r>
        <w:rPr>
          <w:sz w:val="24"/>
        </w:rPr>
        <w:t>программа</w:t>
      </w:r>
      <w:r w:rsidRPr="009538AE">
        <w:rPr>
          <w:spacing w:val="1"/>
          <w:sz w:val="24"/>
        </w:rPr>
        <w:t xml:space="preserve"> </w:t>
      </w:r>
      <w:r>
        <w:rPr>
          <w:sz w:val="24"/>
        </w:rPr>
        <w:t>основного</w:t>
      </w:r>
      <w:r w:rsidRPr="009538AE">
        <w:rPr>
          <w:spacing w:val="1"/>
          <w:sz w:val="24"/>
        </w:rPr>
        <w:t xml:space="preserve"> </w:t>
      </w:r>
      <w:r>
        <w:rPr>
          <w:sz w:val="24"/>
        </w:rPr>
        <w:t>общего</w:t>
      </w:r>
      <w:r w:rsidRPr="009538AE">
        <w:rPr>
          <w:spacing w:val="1"/>
          <w:sz w:val="24"/>
        </w:rPr>
        <w:t xml:space="preserve"> </w:t>
      </w:r>
      <w:r>
        <w:rPr>
          <w:sz w:val="24"/>
        </w:rPr>
        <w:t>образования</w:t>
      </w:r>
      <w:r w:rsidRPr="009538AE">
        <w:rPr>
          <w:spacing w:val="1"/>
          <w:sz w:val="24"/>
        </w:rPr>
        <w:t xml:space="preserve"> </w:t>
      </w:r>
      <w:r>
        <w:rPr>
          <w:sz w:val="24"/>
        </w:rPr>
        <w:t>(далее</w:t>
      </w:r>
      <w:r w:rsidRPr="009538AE">
        <w:rPr>
          <w:spacing w:val="1"/>
          <w:sz w:val="24"/>
        </w:rPr>
        <w:t xml:space="preserve"> </w:t>
      </w:r>
      <w:r>
        <w:rPr>
          <w:sz w:val="24"/>
        </w:rPr>
        <w:t>ООП</w:t>
      </w:r>
      <w:r w:rsidRPr="009538AE">
        <w:rPr>
          <w:spacing w:val="1"/>
          <w:sz w:val="24"/>
        </w:rPr>
        <w:t xml:space="preserve"> </w:t>
      </w:r>
      <w:r>
        <w:rPr>
          <w:sz w:val="24"/>
        </w:rPr>
        <w:t>ООО)</w:t>
      </w:r>
      <w:r w:rsidRPr="009538AE">
        <w:rPr>
          <w:spacing w:val="1"/>
          <w:sz w:val="24"/>
        </w:rPr>
        <w:t xml:space="preserve"> </w:t>
      </w:r>
      <w:r w:rsidR="009538AE">
        <w:rPr>
          <w:sz w:val="24"/>
        </w:rPr>
        <w:t>Муниципального</w:t>
      </w:r>
      <w:r>
        <w:rPr>
          <w:sz w:val="24"/>
        </w:rPr>
        <w:t xml:space="preserve"> </w:t>
      </w:r>
      <w:r w:rsidR="009538AE">
        <w:rPr>
          <w:sz w:val="24"/>
        </w:rPr>
        <w:t>казенного общеобразовательного</w:t>
      </w:r>
      <w:r>
        <w:rPr>
          <w:sz w:val="24"/>
        </w:rPr>
        <w:t xml:space="preserve"> </w:t>
      </w:r>
      <w:r w:rsidR="009538AE">
        <w:rPr>
          <w:sz w:val="24"/>
        </w:rPr>
        <w:t>учреждения «Уланэргинская средняя общеобразовательная школа» Яшкульского района Республики Калмыкия (далее МКОУ «Уланэргинская СОШ»</w:t>
      </w:r>
      <w:r>
        <w:rPr>
          <w:sz w:val="24"/>
        </w:rPr>
        <w:t>)</w:t>
      </w:r>
      <w:r w:rsidRPr="009538AE">
        <w:rPr>
          <w:spacing w:val="1"/>
          <w:sz w:val="24"/>
        </w:rPr>
        <w:t xml:space="preserve"> </w:t>
      </w:r>
      <w:r>
        <w:rPr>
          <w:sz w:val="24"/>
        </w:rPr>
        <w:t>разработана</w:t>
      </w:r>
      <w:r w:rsidRPr="009538AE">
        <w:rPr>
          <w:spacing w:val="1"/>
          <w:sz w:val="24"/>
        </w:rPr>
        <w:t xml:space="preserve"> </w:t>
      </w:r>
      <w:r>
        <w:rPr>
          <w:sz w:val="24"/>
        </w:rPr>
        <w:t>в</w:t>
      </w:r>
      <w:r w:rsidRPr="009538AE">
        <w:rPr>
          <w:spacing w:val="1"/>
          <w:sz w:val="24"/>
        </w:rPr>
        <w:t xml:space="preserve"> </w:t>
      </w:r>
      <w:r>
        <w:rPr>
          <w:sz w:val="24"/>
        </w:rPr>
        <w:t>соответствии</w:t>
      </w:r>
      <w:r w:rsidRPr="009538AE">
        <w:rPr>
          <w:spacing w:val="1"/>
          <w:sz w:val="24"/>
        </w:rPr>
        <w:t xml:space="preserve"> </w:t>
      </w:r>
      <w:r>
        <w:rPr>
          <w:sz w:val="24"/>
        </w:rPr>
        <w:t>с</w:t>
      </w:r>
      <w:r w:rsidRPr="009538AE">
        <w:rPr>
          <w:spacing w:val="1"/>
          <w:sz w:val="24"/>
        </w:rPr>
        <w:t xml:space="preserve"> </w:t>
      </w:r>
      <w:r>
        <w:rPr>
          <w:sz w:val="24"/>
        </w:rPr>
        <w:t>требованиями</w:t>
      </w:r>
      <w:r w:rsidRPr="009538AE">
        <w:rPr>
          <w:spacing w:val="1"/>
          <w:sz w:val="24"/>
        </w:rPr>
        <w:t xml:space="preserve"> </w:t>
      </w:r>
      <w:r w:rsidRPr="009538AE">
        <w:rPr>
          <w:i/>
          <w:sz w:val="24"/>
        </w:rPr>
        <w:t>Федерального</w:t>
      </w:r>
      <w:r w:rsidRPr="009538AE">
        <w:rPr>
          <w:i/>
          <w:spacing w:val="1"/>
          <w:sz w:val="24"/>
        </w:rPr>
        <w:t xml:space="preserve"> </w:t>
      </w:r>
      <w:r w:rsidRPr="009538AE">
        <w:rPr>
          <w:i/>
          <w:sz w:val="24"/>
        </w:rPr>
        <w:t>государственного</w:t>
      </w:r>
      <w:r w:rsidRPr="009538AE">
        <w:rPr>
          <w:i/>
          <w:spacing w:val="1"/>
          <w:sz w:val="24"/>
        </w:rPr>
        <w:t xml:space="preserve"> </w:t>
      </w:r>
      <w:r w:rsidRPr="009538AE">
        <w:rPr>
          <w:i/>
          <w:sz w:val="24"/>
        </w:rPr>
        <w:t>образовательного</w:t>
      </w:r>
      <w:r w:rsidRPr="009538AE">
        <w:rPr>
          <w:i/>
          <w:spacing w:val="1"/>
          <w:sz w:val="24"/>
        </w:rPr>
        <w:t xml:space="preserve"> </w:t>
      </w:r>
      <w:r w:rsidRPr="009538AE">
        <w:rPr>
          <w:i/>
          <w:sz w:val="24"/>
        </w:rPr>
        <w:t>стандарта</w:t>
      </w:r>
      <w:r w:rsidRPr="009538AE">
        <w:rPr>
          <w:i/>
          <w:spacing w:val="1"/>
          <w:sz w:val="24"/>
        </w:rPr>
        <w:t xml:space="preserve"> </w:t>
      </w:r>
      <w:r w:rsidRPr="009538AE">
        <w:rPr>
          <w:i/>
          <w:sz w:val="24"/>
        </w:rPr>
        <w:t>основного</w:t>
      </w:r>
      <w:r w:rsidRPr="009538AE">
        <w:rPr>
          <w:i/>
          <w:spacing w:val="1"/>
          <w:sz w:val="24"/>
        </w:rPr>
        <w:t xml:space="preserve"> </w:t>
      </w:r>
      <w:r w:rsidRPr="009538AE">
        <w:rPr>
          <w:i/>
          <w:sz w:val="24"/>
        </w:rPr>
        <w:t>общего</w:t>
      </w:r>
      <w:r w:rsidRPr="009538AE">
        <w:rPr>
          <w:i/>
          <w:spacing w:val="1"/>
          <w:sz w:val="24"/>
        </w:rPr>
        <w:t xml:space="preserve"> </w:t>
      </w:r>
      <w:r w:rsidRPr="009538AE">
        <w:rPr>
          <w:i/>
          <w:sz w:val="24"/>
        </w:rPr>
        <w:t>образования</w:t>
      </w:r>
      <w:r w:rsidRPr="009538AE">
        <w:rPr>
          <w:i/>
          <w:spacing w:val="1"/>
          <w:sz w:val="24"/>
        </w:rPr>
        <w:t xml:space="preserve"> </w:t>
      </w:r>
      <w:r w:rsidRPr="009538AE">
        <w:rPr>
          <w:i/>
          <w:sz w:val="24"/>
        </w:rPr>
        <w:t>ФГОС</w:t>
      </w:r>
      <w:r w:rsidRPr="009538AE">
        <w:rPr>
          <w:i/>
          <w:spacing w:val="1"/>
          <w:sz w:val="24"/>
        </w:rPr>
        <w:t xml:space="preserve"> </w:t>
      </w:r>
      <w:r w:rsidRPr="009538AE">
        <w:rPr>
          <w:i/>
          <w:sz w:val="24"/>
        </w:rPr>
        <w:t>ООО,</w:t>
      </w:r>
      <w:r w:rsidRPr="009538AE">
        <w:rPr>
          <w:i/>
          <w:spacing w:val="1"/>
          <w:sz w:val="24"/>
        </w:rPr>
        <w:t xml:space="preserve"> </w:t>
      </w:r>
      <w:r>
        <w:rPr>
          <w:sz w:val="24"/>
        </w:rPr>
        <w:t>утвержденного</w:t>
      </w:r>
      <w:r w:rsidRPr="009538AE">
        <w:rPr>
          <w:spacing w:val="1"/>
          <w:sz w:val="24"/>
        </w:rPr>
        <w:t xml:space="preserve"> </w:t>
      </w:r>
      <w:r>
        <w:rPr>
          <w:sz w:val="24"/>
        </w:rPr>
        <w:t>приказом</w:t>
      </w:r>
      <w:r w:rsidRPr="009538AE">
        <w:rPr>
          <w:spacing w:val="1"/>
          <w:sz w:val="24"/>
        </w:rPr>
        <w:t xml:space="preserve"> </w:t>
      </w:r>
      <w:r>
        <w:rPr>
          <w:sz w:val="24"/>
        </w:rPr>
        <w:t>Министерства</w:t>
      </w:r>
      <w:r w:rsidRPr="009538AE">
        <w:rPr>
          <w:spacing w:val="1"/>
          <w:sz w:val="24"/>
        </w:rPr>
        <w:t xml:space="preserve"> </w:t>
      </w:r>
      <w:r>
        <w:rPr>
          <w:sz w:val="24"/>
        </w:rPr>
        <w:t>просвещения</w:t>
      </w:r>
      <w:r w:rsidRPr="009538AE">
        <w:rPr>
          <w:spacing w:val="61"/>
          <w:sz w:val="24"/>
        </w:rPr>
        <w:t xml:space="preserve"> </w:t>
      </w:r>
      <w:r>
        <w:rPr>
          <w:sz w:val="24"/>
        </w:rPr>
        <w:t>Российской</w:t>
      </w:r>
      <w:r w:rsidRPr="009538AE">
        <w:rPr>
          <w:spacing w:val="1"/>
          <w:sz w:val="24"/>
        </w:rPr>
        <w:t xml:space="preserve"> </w:t>
      </w:r>
      <w:r>
        <w:rPr>
          <w:sz w:val="24"/>
        </w:rPr>
        <w:t>Федерации</w:t>
      </w:r>
      <w:r w:rsidRPr="009538AE">
        <w:rPr>
          <w:spacing w:val="1"/>
          <w:sz w:val="24"/>
        </w:rPr>
        <w:t xml:space="preserve"> </w:t>
      </w:r>
      <w:r>
        <w:rPr>
          <w:sz w:val="24"/>
        </w:rPr>
        <w:t>от</w:t>
      </w:r>
      <w:r w:rsidRPr="009538AE">
        <w:rPr>
          <w:spacing w:val="1"/>
          <w:sz w:val="24"/>
        </w:rPr>
        <w:t xml:space="preserve"> </w:t>
      </w:r>
      <w:r>
        <w:rPr>
          <w:sz w:val="24"/>
        </w:rPr>
        <w:t>31.05.2021</w:t>
      </w:r>
      <w:r w:rsidRPr="009538AE">
        <w:rPr>
          <w:spacing w:val="1"/>
          <w:sz w:val="24"/>
        </w:rPr>
        <w:t xml:space="preserve"> </w:t>
      </w:r>
      <w:r>
        <w:rPr>
          <w:sz w:val="24"/>
        </w:rPr>
        <w:t>г.</w:t>
      </w:r>
      <w:r w:rsidRPr="009538AE">
        <w:rPr>
          <w:spacing w:val="1"/>
          <w:sz w:val="24"/>
        </w:rPr>
        <w:t xml:space="preserve"> </w:t>
      </w:r>
      <w:r>
        <w:rPr>
          <w:sz w:val="24"/>
        </w:rPr>
        <w:t>№287</w:t>
      </w:r>
      <w:r w:rsidRPr="009538AE">
        <w:rPr>
          <w:spacing w:val="1"/>
          <w:sz w:val="24"/>
        </w:rPr>
        <w:t xml:space="preserve"> </w:t>
      </w:r>
      <w:r>
        <w:rPr>
          <w:sz w:val="24"/>
        </w:rPr>
        <w:t>(далее</w:t>
      </w:r>
      <w:r w:rsidRPr="009538AE">
        <w:rPr>
          <w:spacing w:val="1"/>
          <w:sz w:val="24"/>
        </w:rPr>
        <w:t xml:space="preserve"> </w:t>
      </w:r>
      <w:r>
        <w:rPr>
          <w:sz w:val="24"/>
        </w:rPr>
        <w:t>-</w:t>
      </w:r>
      <w:r w:rsidRPr="009538AE">
        <w:rPr>
          <w:spacing w:val="1"/>
          <w:sz w:val="24"/>
        </w:rPr>
        <w:t xml:space="preserve"> </w:t>
      </w:r>
      <w:r>
        <w:rPr>
          <w:sz w:val="24"/>
        </w:rPr>
        <w:t>Стандарт)</w:t>
      </w:r>
      <w:r w:rsidRPr="009538AE">
        <w:rPr>
          <w:spacing w:val="1"/>
          <w:sz w:val="24"/>
        </w:rPr>
        <w:t xml:space="preserve"> </w:t>
      </w:r>
      <w:r>
        <w:rPr>
          <w:sz w:val="24"/>
        </w:rPr>
        <w:t>к</w:t>
      </w:r>
      <w:r w:rsidRPr="009538AE">
        <w:rPr>
          <w:spacing w:val="1"/>
          <w:sz w:val="24"/>
        </w:rPr>
        <w:t xml:space="preserve"> </w:t>
      </w:r>
      <w:r>
        <w:rPr>
          <w:sz w:val="24"/>
        </w:rPr>
        <w:t>структуре</w:t>
      </w:r>
      <w:r w:rsidRPr="009538AE">
        <w:rPr>
          <w:spacing w:val="1"/>
          <w:sz w:val="24"/>
        </w:rPr>
        <w:t xml:space="preserve"> </w:t>
      </w:r>
      <w:r>
        <w:rPr>
          <w:sz w:val="24"/>
        </w:rPr>
        <w:t>основной</w:t>
      </w:r>
      <w:r w:rsidRPr="009538AE">
        <w:rPr>
          <w:spacing w:val="1"/>
          <w:sz w:val="24"/>
        </w:rPr>
        <w:t xml:space="preserve"> </w:t>
      </w:r>
      <w:r>
        <w:rPr>
          <w:sz w:val="24"/>
        </w:rPr>
        <w:t>образовательной</w:t>
      </w:r>
      <w:r w:rsidRPr="009538AE">
        <w:rPr>
          <w:spacing w:val="1"/>
          <w:sz w:val="24"/>
        </w:rPr>
        <w:t xml:space="preserve"> </w:t>
      </w:r>
      <w:r>
        <w:rPr>
          <w:sz w:val="24"/>
        </w:rPr>
        <w:t>программы,</w:t>
      </w:r>
      <w:r w:rsidRPr="009538AE">
        <w:rPr>
          <w:spacing w:val="1"/>
          <w:sz w:val="24"/>
        </w:rPr>
        <w:t xml:space="preserve"> </w:t>
      </w:r>
      <w:r>
        <w:rPr>
          <w:sz w:val="24"/>
        </w:rPr>
        <w:t>определяет</w:t>
      </w:r>
      <w:r w:rsidRPr="009538AE">
        <w:rPr>
          <w:spacing w:val="1"/>
          <w:sz w:val="24"/>
        </w:rPr>
        <w:t xml:space="preserve"> </w:t>
      </w:r>
      <w:r>
        <w:rPr>
          <w:sz w:val="24"/>
        </w:rPr>
        <w:t>цели,</w:t>
      </w:r>
      <w:r w:rsidRPr="009538AE">
        <w:rPr>
          <w:spacing w:val="1"/>
          <w:sz w:val="24"/>
        </w:rPr>
        <w:t xml:space="preserve"> </w:t>
      </w:r>
      <w:r>
        <w:rPr>
          <w:sz w:val="24"/>
        </w:rPr>
        <w:t>задачи,</w:t>
      </w:r>
      <w:r w:rsidRPr="009538AE">
        <w:rPr>
          <w:spacing w:val="1"/>
          <w:sz w:val="24"/>
        </w:rPr>
        <w:t xml:space="preserve"> </w:t>
      </w:r>
      <w:r>
        <w:rPr>
          <w:sz w:val="24"/>
        </w:rPr>
        <w:t>планируемые</w:t>
      </w:r>
      <w:r w:rsidRPr="009538AE">
        <w:rPr>
          <w:spacing w:val="1"/>
          <w:sz w:val="24"/>
        </w:rPr>
        <w:t xml:space="preserve"> </w:t>
      </w:r>
      <w:r>
        <w:rPr>
          <w:sz w:val="24"/>
        </w:rPr>
        <w:t>результаты,</w:t>
      </w:r>
      <w:r w:rsidRPr="009538AE">
        <w:rPr>
          <w:spacing w:val="1"/>
          <w:sz w:val="24"/>
        </w:rPr>
        <w:t xml:space="preserve"> </w:t>
      </w:r>
      <w:r>
        <w:rPr>
          <w:sz w:val="24"/>
        </w:rPr>
        <w:t>а</w:t>
      </w:r>
      <w:r w:rsidRPr="009538AE">
        <w:rPr>
          <w:spacing w:val="1"/>
          <w:sz w:val="24"/>
        </w:rPr>
        <w:t xml:space="preserve"> </w:t>
      </w:r>
      <w:r>
        <w:rPr>
          <w:sz w:val="24"/>
        </w:rPr>
        <w:t>ее</w:t>
      </w:r>
      <w:r w:rsidRPr="009538AE">
        <w:rPr>
          <w:spacing w:val="1"/>
          <w:sz w:val="24"/>
        </w:rPr>
        <w:t xml:space="preserve"> </w:t>
      </w:r>
      <w:r>
        <w:rPr>
          <w:sz w:val="24"/>
        </w:rPr>
        <w:t>содержательное</w:t>
      </w:r>
      <w:r w:rsidRPr="009538AE">
        <w:rPr>
          <w:spacing w:val="1"/>
          <w:sz w:val="24"/>
        </w:rPr>
        <w:t xml:space="preserve"> </w:t>
      </w:r>
      <w:r>
        <w:rPr>
          <w:sz w:val="24"/>
        </w:rPr>
        <w:t>наполнение</w:t>
      </w:r>
      <w:r w:rsidRPr="009538AE">
        <w:rPr>
          <w:spacing w:val="1"/>
          <w:sz w:val="24"/>
        </w:rPr>
        <w:t xml:space="preserve"> </w:t>
      </w:r>
      <w:r>
        <w:rPr>
          <w:sz w:val="24"/>
        </w:rPr>
        <w:t>учитывает</w:t>
      </w:r>
      <w:r w:rsidRPr="009538AE">
        <w:rPr>
          <w:spacing w:val="1"/>
          <w:sz w:val="24"/>
        </w:rPr>
        <w:t xml:space="preserve"> </w:t>
      </w:r>
      <w:r>
        <w:rPr>
          <w:sz w:val="24"/>
        </w:rPr>
        <w:t>рекомендации</w:t>
      </w:r>
      <w:r w:rsidRPr="009538AE">
        <w:rPr>
          <w:spacing w:val="1"/>
          <w:sz w:val="24"/>
        </w:rPr>
        <w:t xml:space="preserve"> </w:t>
      </w:r>
      <w:r>
        <w:rPr>
          <w:sz w:val="24"/>
        </w:rPr>
        <w:t>Министерства</w:t>
      </w:r>
      <w:r w:rsidRPr="009538AE">
        <w:rPr>
          <w:spacing w:val="1"/>
          <w:sz w:val="24"/>
        </w:rPr>
        <w:t xml:space="preserve"> </w:t>
      </w:r>
      <w:r>
        <w:rPr>
          <w:sz w:val="24"/>
        </w:rPr>
        <w:t>Просвещения</w:t>
      </w:r>
      <w:r w:rsidRPr="009538AE">
        <w:rPr>
          <w:spacing w:val="1"/>
          <w:sz w:val="24"/>
        </w:rPr>
        <w:t xml:space="preserve"> </w:t>
      </w:r>
      <w:r>
        <w:rPr>
          <w:sz w:val="24"/>
        </w:rPr>
        <w:t>Российской</w:t>
      </w:r>
      <w:r w:rsidRPr="009538AE">
        <w:rPr>
          <w:spacing w:val="1"/>
          <w:sz w:val="24"/>
        </w:rPr>
        <w:t xml:space="preserve"> </w:t>
      </w:r>
      <w:r>
        <w:rPr>
          <w:sz w:val="24"/>
        </w:rPr>
        <w:t>Федерации</w:t>
      </w:r>
      <w:r w:rsidRPr="009538AE">
        <w:rPr>
          <w:spacing w:val="1"/>
          <w:sz w:val="24"/>
        </w:rPr>
        <w:t xml:space="preserve"> </w:t>
      </w:r>
      <w:r>
        <w:rPr>
          <w:sz w:val="24"/>
        </w:rPr>
        <w:t>при</w:t>
      </w:r>
      <w:r w:rsidRPr="009538AE">
        <w:rPr>
          <w:spacing w:val="1"/>
          <w:sz w:val="24"/>
        </w:rPr>
        <w:t xml:space="preserve"> </w:t>
      </w:r>
      <w:r>
        <w:rPr>
          <w:sz w:val="24"/>
        </w:rPr>
        <w:t>реализации</w:t>
      </w:r>
      <w:r w:rsidRPr="009538AE">
        <w:rPr>
          <w:spacing w:val="1"/>
          <w:sz w:val="24"/>
        </w:rPr>
        <w:t xml:space="preserve"> </w:t>
      </w:r>
      <w:r>
        <w:rPr>
          <w:sz w:val="24"/>
        </w:rPr>
        <w:t xml:space="preserve">обязательной части </w:t>
      </w:r>
      <w:r w:rsidRPr="009538AE">
        <w:rPr>
          <w:i/>
          <w:sz w:val="24"/>
        </w:rPr>
        <w:t>Федеральной образовательной программы основного общего образования (далее –</w:t>
      </w:r>
      <w:r w:rsidRPr="009538AE">
        <w:rPr>
          <w:i/>
          <w:spacing w:val="1"/>
          <w:sz w:val="24"/>
        </w:rPr>
        <w:t xml:space="preserve"> </w:t>
      </w:r>
      <w:r w:rsidRPr="009538AE">
        <w:rPr>
          <w:i/>
          <w:sz w:val="24"/>
        </w:rPr>
        <w:t>ФОП)</w:t>
      </w:r>
      <w:r>
        <w:rPr>
          <w:sz w:val="24"/>
        </w:rPr>
        <w:t>,</w:t>
      </w:r>
      <w:r w:rsidRPr="009538AE">
        <w:rPr>
          <w:spacing w:val="19"/>
          <w:sz w:val="24"/>
        </w:rPr>
        <w:t xml:space="preserve"> </w:t>
      </w:r>
      <w:r>
        <w:rPr>
          <w:sz w:val="24"/>
        </w:rPr>
        <w:t>утверждённой</w:t>
      </w:r>
      <w:r w:rsidRPr="009538AE">
        <w:rPr>
          <w:spacing w:val="15"/>
          <w:sz w:val="24"/>
        </w:rPr>
        <w:t xml:space="preserve"> </w:t>
      </w:r>
      <w:r>
        <w:rPr>
          <w:sz w:val="24"/>
        </w:rPr>
        <w:t>приказом</w:t>
      </w:r>
      <w:r w:rsidRPr="009538AE">
        <w:rPr>
          <w:spacing w:val="15"/>
          <w:sz w:val="24"/>
        </w:rPr>
        <w:t xml:space="preserve"> </w:t>
      </w:r>
      <w:r>
        <w:rPr>
          <w:sz w:val="24"/>
        </w:rPr>
        <w:t>Министерства</w:t>
      </w:r>
      <w:r w:rsidRPr="009538AE">
        <w:rPr>
          <w:spacing w:val="13"/>
          <w:sz w:val="24"/>
        </w:rPr>
        <w:t xml:space="preserve"> </w:t>
      </w:r>
      <w:r>
        <w:rPr>
          <w:sz w:val="24"/>
        </w:rPr>
        <w:t>просвещения</w:t>
      </w:r>
      <w:r w:rsidRPr="009538AE">
        <w:rPr>
          <w:spacing w:val="15"/>
          <w:sz w:val="24"/>
        </w:rPr>
        <w:t xml:space="preserve"> </w:t>
      </w:r>
      <w:r>
        <w:rPr>
          <w:sz w:val="24"/>
        </w:rPr>
        <w:t>Российской</w:t>
      </w:r>
      <w:r w:rsidRPr="009538AE">
        <w:rPr>
          <w:spacing w:val="15"/>
          <w:sz w:val="24"/>
        </w:rPr>
        <w:t xml:space="preserve"> </w:t>
      </w:r>
      <w:r>
        <w:rPr>
          <w:sz w:val="24"/>
        </w:rPr>
        <w:t>Федерации</w:t>
      </w:r>
      <w:r w:rsidRPr="009538AE">
        <w:rPr>
          <w:spacing w:val="14"/>
          <w:sz w:val="24"/>
        </w:rPr>
        <w:t xml:space="preserve"> </w:t>
      </w:r>
      <w:r>
        <w:rPr>
          <w:sz w:val="24"/>
        </w:rPr>
        <w:t>от</w:t>
      </w:r>
      <w:r w:rsidRPr="009538AE">
        <w:rPr>
          <w:spacing w:val="16"/>
          <w:sz w:val="24"/>
        </w:rPr>
        <w:t xml:space="preserve"> </w:t>
      </w:r>
      <w:r>
        <w:rPr>
          <w:sz w:val="24"/>
        </w:rPr>
        <w:t>18</w:t>
      </w:r>
      <w:r w:rsidRPr="009538AE">
        <w:rPr>
          <w:spacing w:val="14"/>
          <w:sz w:val="24"/>
        </w:rPr>
        <w:t xml:space="preserve"> </w:t>
      </w:r>
      <w:r>
        <w:rPr>
          <w:sz w:val="24"/>
        </w:rPr>
        <w:t>мая</w:t>
      </w:r>
      <w:r w:rsidRPr="009538AE">
        <w:rPr>
          <w:spacing w:val="15"/>
          <w:sz w:val="24"/>
        </w:rPr>
        <w:t xml:space="preserve"> </w:t>
      </w:r>
      <w:r>
        <w:rPr>
          <w:sz w:val="24"/>
        </w:rPr>
        <w:t>2023</w:t>
      </w:r>
      <w:r w:rsidRPr="009538AE">
        <w:rPr>
          <w:spacing w:val="14"/>
          <w:sz w:val="24"/>
        </w:rPr>
        <w:t xml:space="preserve"> </w:t>
      </w:r>
      <w:r>
        <w:rPr>
          <w:sz w:val="24"/>
        </w:rPr>
        <w:t>г.</w:t>
      </w:r>
      <w:r w:rsidR="009538AE">
        <w:rPr>
          <w:sz w:val="24"/>
        </w:rPr>
        <w:t xml:space="preserve"> </w:t>
      </w:r>
      <w:r>
        <w:t>№</w:t>
      </w:r>
      <w:r w:rsidRPr="009538AE">
        <w:rPr>
          <w:spacing w:val="-3"/>
        </w:rPr>
        <w:t xml:space="preserve"> </w:t>
      </w:r>
      <w:r>
        <w:t>370</w:t>
      </w:r>
      <w:r w:rsidRPr="009538AE">
        <w:rPr>
          <w:spacing w:val="-2"/>
        </w:rPr>
        <w:t xml:space="preserve"> </w:t>
      </w:r>
      <w:r>
        <w:t>,</w:t>
      </w:r>
      <w:r w:rsidRPr="009538AE">
        <w:rPr>
          <w:spacing w:val="1"/>
        </w:rPr>
        <w:t xml:space="preserve"> </w:t>
      </w:r>
      <w:r>
        <w:t>учитывает</w:t>
      </w:r>
      <w:r w:rsidRPr="009538AE">
        <w:rPr>
          <w:spacing w:val="-2"/>
        </w:rPr>
        <w:t xml:space="preserve"> </w:t>
      </w:r>
      <w:r>
        <w:t>изменения,</w:t>
      </w:r>
      <w:r w:rsidRPr="009538AE">
        <w:rPr>
          <w:spacing w:val="-1"/>
        </w:rPr>
        <w:t xml:space="preserve"> </w:t>
      </w:r>
      <w:r>
        <w:t>внесенные</w:t>
      </w:r>
      <w:r w:rsidRPr="009538AE">
        <w:rPr>
          <w:spacing w:val="-4"/>
        </w:rPr>
        <w:t xml:space="preserve"> </w:t>
      </w:r>
      <w:r>
        <w:t>приказом</w:t>
      </w:r>
      <w:r w:rsidRPr="009538AE">
        <w:rPr>
          <w:spacing w:val="-3"/>
        </w:rPr>
        <w:t xml:space="preserve"> </w:t>
      </w:r>
      <w:r>
        <w:t>Минпросв</w:t>
      </w:r>
      <w:r w:rsidR="009538AE">
        <w:t>е</w:t>
      </w:r>
      <w:r>
        <w:t>щения</w:t>
      </w:r>
      <w:r w:rsidRPr="009538AE">
        <w:rPr>
          <w:spacing w:val="-4"/>
        </w:rPr>
        <w:t xml:space="preserve"> </w:t>
      </w:r>
      <w:r>
        <w:t>РФ</w:t>
      </w:r>
      <w:r w:rsidRPr="009538AE">
        <w:rPr>
          <w:spacing w:val="-3"/>
        </w:rPr>
        <w:t xml:space="preserve"> </w:t>
      </w:r>
      <w:r>
        <w:t>от</w:t>
      </w:r>
      <w:r w:rsidRPr="009538AE">
        <w:rPr>
          <w:spacing w:val="-1"/>
        </w:rPr>
        <w:t xml:space="preserve"> </w:t>
      </w:r>
      <w:r>
        <w:t>19.03.2024</w:t>
      </w:r>
      <w:r w:rsidRPr="009538AE">
        <w:rPr>
          <w:spacing w:val="-2"/>
        </w:rPr>
        <w:t xml:space="preserve"> </w:t>
      </w:r>
      <w:r>
        <w:t>г.</w:t>
      </w:r>
      <w:r w:rsidRPr="009538AE">
        <w:rPr>
          <w:spacing w:val="-2"/>
        </w:rPr>
        <w:t xml:space="preserve"> </w:t>
      </w:r>
      <w:r>
        <w:t>№171.</w:t>
      </w:r>
    </w:p>
    <w:p w:rsidR="00292DCE" w:rsidRDefault="00292DCE">
      <w:pPr>
        <w:pStyle w:val="a3"/>
        <w:spacing w:before="5"/>
        <w:ind w:left="0"/>
      </w:pPr>
    </w:p>
    <w:p w:rsidR="00292DCE" w:rsidRDefault="00F301D9">
      <w:pPr>
        <w:pStyle w:val="a3"/>
        <w:spacing w:line="276" w:lineRule="auto"/>
        <w:ind w:right="344" w:firstLine="566"/>
        <w:jc w:val="both"/>
      </w:pPr>
      <w:r>
        <w:t>Содержание и планируемые результаты Программы не ниже соответствующих содержания и</w:t>
      </w:r>
      <w:r>
        <w:rPr>
          <w:spacing w:val="1"/>
        </w:rPr>
        <w:t xml:space="preserve"> </w:t>
      </w:r>
      <w:r>
        <w:t>планируемых результатов ФОП</w:t>
      </w:r>
      <w:r>
        <w:rPr>
          <w:spacing w:val="-1"/>
        </w:rPr>
        <w:t xml:space="preserve"> </w:t>
      </w:r>
      <w:r>
        <w:t>ООО.</w:t>
      </w:r>
    </w:p>
    <w:p w:rsidR="00292DCE" w:rsidRDefault="00292DCE">
      <w:pPr>
        <w:pStyle w:val="a3"/>
        <w:spacing w:before="9"/>
        <w:ind w:left="0"/>
        <w:rPr>
          <w:sz w:val="20"/>
        </w:rPr>
      </w:pPr>
    </w:p>
    <w:p w:rsidR="00292DCE" w:rsidRDefault="00F301D9">
      <w:pPr>
        <w:pStyle w:val="a3"/>
        <w:spacing w:line="276" w:lineRule="auto"/>
        <w:ind w:right="339" w:firstLine="566"/>
        <w:jc w:val="both"/>
      </w:pPr>
      <w:r>
        <w:t>При</w:t>
      </w:r>
      <w:r>
        <w:rPr>
          <w:spacing w:val="1"/>
        </w:rPr>
        <w:t xml:space="preserve"> </w:t>
      </w:r>
      <w:r>
        <w:t>разработке</w:t>
      </w:r>
      <w:r>
        <w:rPr>
          <w:spacing w:val="1"/>
        </w:rPr>
        <w:t xml:space="preserve"> </w:t>
      </w:r>
      <w:r>
        <w:t>Программы</w:t>
      </w:r>
      <w:r>
        <w:rPr>
          <w:spacing w:val="1"/>
        </w:rPr>
        <w:t xml:space="preserve"> </w:t>
      </w:r>
      <w:r>
        <w:t>предусмотрено</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57"/>
        </w:rPr>
        <w:t xml:space="preserve"> </w:t>
      </w:r>
      <w:r>
        <w:t>язык», «Литература», «История», «Обществознание», «География», «Основы безопасности и защиты</w:t>
      </w:r>
      <w:r>
        <w:rPr>
          <w:spacing w:val="1"/>
        </w:rPr>
        <w:t xml:space="preserve"> </w:t>
      </w:r>
      <w:r>
        <w:t>Родины».</w:t>
      </w:r>
    </w:p>
    <w:p w:rsidR="00292DCE" w:rsidRDefault="00292DCE">
      <w:pPr>
        <w:pStyle w:val="a3"/>
        <w:spacing w:before="10"/>
        <w:ind w:left="0"/>
        <w:rPr>
          <w:sz w:val="20"/>
        </w:rPr>
      </w:pPr>
    </w:p>
    <w:p w:rsidR="00292DCE" w:rsidRDefault="00F301D9">
      <w:pPr>
        <w:ind w:left="967"/>
        <w:rPr>
          <w:i/>
          <w:sz w:val="24"/>
        </w:rPr>
      </w:pPr>
      <w:r>
        <w:rPr>
          <w:sz w:val="24"/>
        </w:rPr>
        <w:t>ООП</w:t>
      </w:r>
      <w:r>
        <w:rPr>
          <w:spacing w:val="-4"/>
          <w:sz w:val="24"/>
        </w:rPr>
        <w:t xml:space="preserve"> </w:t>
      </w:r>
      <w:r>
        <w:rPr>
          <w:sz w:val="24"/>
        </w:rPr>
        <w:t>ООО</w:t>
      </w:r>
      <w:r>
        <w:rPr>
          <w:spacing w:val="-1"/>
          <w:sz w:val="24"/>
        </w:rPr>
        <w:t xml:space="preserve"> </w:t>
      </w:r>
      <w:r>
        <w:rPr>
          <w:sz w:val="24"/>
        </w:rPr>
        <w:t>содержит</w:t>
      </w:r>
      <w:r>
        <w:rPr>
          <w:spacing w:val="-2"/>
          <w:sz w:val="24"/>
        </w:rPr>
        <w:t xml:space="preserve"> </w:t>
      </w:r>
      <w:r>
        <w:rPr>
          <w:sz w:val="24"/>
        </w:rPr>
        <w:t>следующие</w:t>
      </w:r>
      <w:r>
        <w:rPr>
          <w:spacing w:val="-3"/>
          <w:sz w:val="24"/>
        </w:rPr>
        <w:t xml:space="preserve"> </w:t>
      </w:r>
      <w:r>
        <w:rPr>
          <w:sz w:val="24"/>
        </w:rPr>
        <w:t>разделы:</w:t>
      </w:r>
      <w:r>
        <w:rPr>
          <w:spacing w:val="1"/>
          <w:sz w:val="24"/>
        </w:rPr>
        <w:t xml:space="preserve"> </w:t>
      </w:r>
      <w:r>
        <w:rPr>
          <w:i/>
          <w:sz w:val="24"/>
        </w:rPr>
        <w:t>целевой,</w:t>
      </w:r>
      <w:r>
        <w:rPr>
          <w:i/>
          <w:spacing w:val="-2"/>
          <w:sz w:val="24"/>
        </w:rPr>
        <w:t xml:space="preserve"> </w:t>
      </w:r>
      <w:r>
        <w:rPr>
          <w:i/>
          <w:sz w:val="24"/>
        </w:rPr>
        <w:t>содержательный,</w:t>
      </w:r>
      <w:r>
        <w:rPr>
          <w:i/>
          <w:spacing w:val="-3"/>
          <w:sz w:val="24"/>
        </w:rPr>
        <w:t xml:space="preserve"> </w:t>
      </w:r>
      <w:r>
        <w:rPr>
          <w:i/>
          <w:sz w:val="24"/>
        </w:rPr>
        <w:t>организационный.</w:t>
      </w:r>
    </w:p>
    <w:p w:rsidR="00292DCE" w:rsidRDefault="00292DCE">
      <w:pPr>
        <w:pStyle w:val="a3"/>
        <w:spacing w:before="5"/>
        <w:ind w:left="0"/>
        <w:rPr>
          <w:i/>
        </w:rPr>
      </w:pPr>
    </w:p>
    <w:p w:rsidR="00292DCE" w:rsidRDefault="00F301D9">
      <w:pPr>
        <w:pStyle w:val="a3"/>
        <w:ind w:right="340" w:firstLine="566"/>
        <w:jc w:val="both"/>
      </w:pPr>
      <w:r>
        <w:rPr>
          <w:b/>
          <w:i/>
        </w:rPr>
        <w:t>Целевой</w:t>
      </w:r>
      <w:r>
        <w:rPr>
          <w:b/>
          <w:i/>
          <w:spacing w:val="1"/>
        </w:rPr>
        <w:t xml:space="preserve"> </w:t>
      </w:r>
      <w:r>
        <w:rPr>
          <w:b/>
          <w:i/>
        </w:rPr>
        <w:t>раздел</w:t>
      </w:r>
      <w:r>
        <w:rPr>
          <w:b/>
          <w:i/>
          <w:spacing w:val="1"/>
        </w:rPr>
        <w:t xml:space="preserve"> </w:t>
      </w:r>
      <w:r>
        <w:rPr>
          <w:b/>
          <w:i/>
        </w:rPr>
        <w:t>ООП</w:t>
      </w:r>
      <w:r>
        <w:rPr>
          <w:b/>
          <w:i/>
          <w:spacing w:val="1"/>
        </w:rPr>
        <w:t xml:space="preserve"> </w:t>
      </w:r>
      <w:r>
        <w:rPr>
          <w:b/>
          <w:i/>
        </w:rPr>
        <w:t>ООО</w:t>
      </w:r>
      <w:r>
        <w:rPr>
          <w:b/>
          <w:i/>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 реализации основной образовательной программы, конкретизированные в соответствии 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и</w:t>
      </w:r>
      <w:r>
        <w:rPr>
          <w:spacing w:val="1"/>
        </w:rPr>
        <w:t xml:space="preserve"> </w:t>
      </w:r>
      <w:r>
        <w:t>учитывающие</w:t>
      </w:r>
      <w:r>
        <w:rPr>
          <w:spacing w:val="1"/>
        </w:rPr>
        <w:t xml:space="preserve"> </w:t>
      </w:r>
      <w:r>
        <w:t>региональные,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особенности народов Российской Федерации, а также способы определения достижения этих целей и</w:t>
      </w:r>
      <w:r>
        <w:rPr>
          <w:spacing w:val="1"/>
        </w:rPr>
        <w:t xml:space="preserve"> </w:t>
      </w:r>
      <w:r>
        <w:t>результаты.</w:t>
      </w:r>
    </w:p>
    <w:p w:rsidR="00292DCE" w:rsidRDefault="00292DCE">
      <w:pPr>
        <w:pStyle w:val="a3"/>
        <w:spacing w:before="10"/>
        <w:ind w:left="0"/>
        <w:rPr>
          <w:sz w:val="20"/>
        </w:rPr>
      </w:pPr>
    </w:p>
    <w:p w:rsidR="00292DCE" w:rsidRDefault="00F301D9">
      <w:pPr>
        <w:pStyle w:val="a3"/>
        <w:ind w:left="967"/>
      </w:pPr>
      <w:r>
        <w:t>Целевой</w:t>
      </w:r>
      <w:r>
        <w:rPr>
          <w:spacing w:val="-4"/>
        </w:rPr>
        <w:t xml:space="preserve"> </w:t>
      </w:r>
      <w:r>
        <w:t>раздел</w:t>
      </w:r>
      <w:r>
        <w:rPr>
          <w:spacing w:val="-3"/>
        </w:rPr>
        <w:t xml:space="preserve"> </w:t>
      </w:r>
      <w:r>
        <w:t>включает:</w:t>
      </w:r>
    </w:p>
    <w:p w:rsidR="00292DCE" w:rsidRDefault="00F301D9" w:rsidP="000B0FD5">
      <w:pPr>
        <w:pStyle w:val="a5"/>
        <w:numPr>
          <w:ilvl w:val="0"/>
          <w:numId w:val="159"/>
        </w:numPr>
        <w:tabs>
          <w:tab w:val="left" w:pos="1148"/>
        </w:tabs>
        <w:ind w:left="1147" w:hanging="181"/>
        <w:rPr>
          <w:sz w:val="24"/>
        </w:rPr>
      </w:pPr>
      <w:r>
        <w:rPr>
          <w:sz w:val="24"/>
        </w:rPr>
        <w:t>пояснительную</w:t>
      </w:r>
      <w:r>
        <w:rPr>
          <w:spacing w:val="-7"/>
          <w:sz w:val="24"/>
        </w:rPr>
        <w:t xml:space="preserve"> </w:t>
      </w:r>
      <w:r>
        <w:rPr>
          <w:sz w:val="24"/>
        </w:rPr>
        <w:t>записку;</w:t>
      </w:r>
    </w:p>
    <w:p w:rsidR="00292DCE" w:rsidRDefault="00F301D9" w:rsidP="000B0FD5">
      <w:pPr>
        <w:pStyle w:val="a5"/>
        <w:numPr>
          <w:ilvl w:val="0"/>
          <w:numId w:val="159"/>
        </w:numPr>
        <w:tabs>
          <w:tab w:val="left" w:pos="1148"/>
        </w:tabs>
        <w:ind w:left="1147" w:hanging="181"/>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w:t>
      </w:r>
    </w:p>
    <w:p w:rsidR="00292DCE" w:rsidRDefault="00F301D9" w:rsidP="000B0FD5">
      <w:pPr>
        <w:pStyle w:val="a5"/>
        <w:numPr>
          <w:ilvl w:val="0"/>
          <w:numId w:val="159"/>
        </w:numPr>
        <w:tabs>
          <w:tab w:val="left" w:pos="1201"/>
        </w:tabs>
        <w:ind w:right="338" w:firstLine="566"/>
        <w:rPr>
          <w:sz w:val="24"/>
        </w:rPr>
      </w:pPr>
      <w:r>
        <w:rPr>
          <w:sz w:val="24"/>
        </w:rPr>
        <w:t>систему 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p>
    <w:p w:rsidR="00292DCE" w:rsidRDefault="00292DCE">
      <w:pPr>
        <w:pStyle w:val="a3"/>
        <w:spacing w:before="1"/>
        <w:ind w:left="0"/>
        <w:rPr>
          <w:sz w:val="28"/>
        </w:rPr>
      </w:pPr>
    </w:p>
    <w:p w:rsidR="00292DCE" w:rsidRDefault="00F301D9">
      <w:pPr>
        <w:pStyle w:val="a3"/>
        <w:ind w:right="552" w:firstLine="566"/>
      </w:pPr>
      <w:r>
        <w:rPr>
          <w:b/>
          <w:i/>
        </w:rPr>
        <w:t xml:space="preserve">Содержательный раздел </w:t>
      </w:r>
      <w:r>
        <w:t>ООП ООО определяет общее содержание основного общего</w:t>
      </w:r>
      <w:r>
        <w:rPr>
          <w:spacing w:val="1"/>
        </w:rPr>
        <w:t xml:space="preserve"> </w:t>
      </w:r>
      <w:r>
        <w:t>образования и включает образовательные программы, ориентированные на достижение личностных,</w:t>
      </w:r>
      <w:r>
        <w:rPr>
          <w:spacing w:val="-57"/>
        </w:rPr>
        <w:t xml:space="preserve"> </w:t>
      </w:r>
      <w:r>
        <w:t>предметных</w:t>
      </w:r>
      <w:r>
        <w:rPr>
          <w:spacing w:val="-2"/>
        </w:rPr>
        <w:t xml:space="preserve"> </w:t>
      </w:r>
      <w:r>
        <w:t>и метапредметных</w:t>
      </w:r>
      <w:r>
        <w:rPr>
          <w:spacing w:val="1"/>
        </w:rPr>
        <w:t xml:space="preserve"> </w:t>
      </w:r>
      <w:r>
        <w:t>результатов, в</w:t>
      </w:r>
      <w:r>
        <w:rPr>
          <w:spacing w:val="-2"/>
        </w:rPr>
        <w:t xml:space="preserve"> </w:t>
      </w:r>
      <w:r>
        <w:t>том</w:t>
      </w:r>
      <w:r>
        <w:rPr>
          <w:spacing w:val="-1"/>
        </w:rPr>
        <w:t xml:space="preserve"> </w:t>
      </w:r>
      <w:r>
        <w:t>числе:</w:t>
      </w:r>
    </w:p>
    <w:p w:rsidR="00292DCE" w:rsidRDefault="00F301D9">
      <w:pPr>
        <w:pStyle w:val="a3"/>
        <w:ind w:left="967"/>
      </w:pPr>
      <w:r>
        <w:t>–рабочие</w:t>
      </w:r>
      <w:r>
        <w:rPr>
          <w:spacing w:val="-3"/>
        </w:rPr>
        <w:t xml:space="preserve"> </w:t>
      </w:r>
      <w:r>
        <w:t>программы</w:t>
      </w:r>
      <w:r>
        <w:rPr>
          <w:spacing w:val="1"/>
        </w:rPr>
        <w:t xml:space="preserve"> </w:t>
      </w:r>
      <w:r>
        <w:t>учебных</w:t>
      </w:r>
      <w:r>
        <w:rPr>
          <w:spacing w:val="-1"/>
        </w:rPr>
        <w:t xml:space="preserve"> </w:t>
      </w:r>
      <w:r>
        <w:t>предметов;</w:t>
      </w:r>
    </w:p>
    <w:p w:rsidR="00292DCE" w:rsidRDefault="00F301D9" w:rsidP="000B0FD5">
      <w:pPr>
        <w:pStyle w:val="a5"/>
        <w:numPr>
          <w:ilvl w:val="0"/>
          <w:numId w:val="159"/>
        </w:numPr>
        <w:tabs>
          <w:tab w:val="left" w:pos="1148"/>
        </w:tabs>
        <w:ind w:left="1147" w:hanging="181"/>
        <w:rPr>
          <w:sz w:val="24"/>
        </w:rPr>
      </w:pPr>
      <w:r>
        <w:rPr>
          <w:sz w:val="24"/>
        </w:rPr>
        <w:t>программу</w:t>
      </w:r>
      <w:r>
        <w:rPr>
          <w:spacing w:val="-9"/>
          <w:sz w:val="24"/>
        </w:rPr>
        <w:t xml:space="preserve"> </w:t>
      </w:r>
      <w:r>
        <w:rPr>
          <w:sz w:val="24"/>
        </w:rPr>
        <w:t>формирования</w:t>
      </w:r>
      <w:r>
        <w:rPr>
          <w:spacing w:val="-1"/>
          <w:sz w:val="24"/>
        </w:rPr>
        <w:t xml:space="preserve"> </w:t>
      </w:r>
      <w:r>
        <w:rPr>
          <w:sz w:val="24"/>
        </w:rPr>
        <w:t>универсальных учебных</w:t>
      </w:r>
      <w:r>
        <w:rPr>
          <w:spacing w:val="-3"/>
          <w:sz w:val="24"/>
        </w:rPr>
        <w:t xml:space="preserve"> </w:t>
      </w:r>
      <w:r>
        <w:rPr>
          <w:sz w:val="24"/>
        </w:rPr>
        <w:t>действий у</w:t>
      </w:r>
      <w:r>
        <w:rPr>
          <w:spacing w:val="-11"/>
          <w:sz w:val="24"/>
        </w:rPr>
        <w:t xml:space="preserve"> </w:t>
      </w:r>
      <w:r>
        <w:rPr>
          <w:sz w:val="24"/>
        </w:rPr>
        <w:t>обучающихся;</w:t>
      </w:r>
    </w:p>
    <w:p w:rsidR="00292DCE" w:rsidRDefault="00F301D9" w:rsidP="000B0FD5">
      <w:pPr>
        <w:pStyle w:val="a5"/>
        <w:numPr>
          <w:ilvl w:val="0"/>
          <w:numId w:val="159"/>
        </w:numPr>
        <w:tabs>
          <w:tab w:val="left" w:pos="1148"/>
        </w:tabs>
        <w:ind w:left="1147" w:hanging="181"/>
        <w:rPr>
          <w:sz w:val="24"/>
        </w:rPr>
      </w:pPr>
      <w:r>
        <w:rPr>
          <w:sz w:val="24"/>
        </w:rPr>
        <w:t>программы</w:t>
      </w:r>
      <w:r>
        <w:rPr>
          <w:spacing w:val="-4"/>
          <w:sz w:val="24"/>
        </w:rPr>
        <w:t xml:space="preserve"> </w:t>
      </w:r>
      <w:r>
        <w:rPr>
          <w:sz w:val="24"/>
        </w:rPr>
        <w:t>отдельных</w:t>
      </w:r>
      <w:r>
        <w:rPr>
          <w:spacing w:val="-1"/>
          <w:sz w:val="24"/>
        </w:rPr>
        <w:t xml:space="preserve"> </w:t>
      </w:r>
      <w:r>
        <w:rPr>
          <w:sz w:val="24"/>
        </w:rPr>
        <w:t>учебных</w:t>
      </w:r>
      <w:r>
        <w:rPr>
          <w:spacing w:val="-2"/>
          <w:sz w:val="24"/>
        </w:rPr>
        <w:t xml:space="preserve"> </w:t>
      </w:r>
      <w:r>
        <w:rPr>
          <w:sz w:val="24"/>
        </w:rPr>
        <w:t>предметов,</w:t>
      </w:r>
      <w:r>
        <w:rPr>
          <w:spacing w:val="-4"/>
          <w:sz w:val="24"/>
        </w:rPr>
        <w:t xml:space="preserve"> </w:t>
      </w:r>
      <w:r>
        <w:rPr>
          <w:sz w:val="24"/>
        </w:rPr>
        <w:t>курсов;</w:t>
      </w:r>
    </w:p>
    <w:p w:rsidR="00292DCE" w:rsidRDefault="00F301D9" w:rsidP="000B0FD5">
      <w:pPr>
        <w:pStyle w:val="a5"/>
        <w:numPr>
          <w:ilvl w:val="0"/>
          <w:numId w:val="159"/>
        </w:numPr>
        <w:tabs>
          <w:tab w:val="left" w:pos="1148"/>
        </w:tabs>
        <w:ind w:left="1147" w:hanging="181"/>
        <w:rPr>
          <w:sz w:val="24"/>
        </w:rPr>
      </w:pPr>
      <w:r>
        <w:rPr>
          <w:sz w:val="24"/>
        </w:rPr>
        <w:t>программу</w:t>
      </w:r>
      <w:r>
        <w:rPr>
          <w:spacing w:val="-8"/>
          <w:sz w:val="24"/>
        </w:rPr>
        <w:t xml:space="preserve"> </w:t>
      </w:r>
      <w:r>
        <w:rPr>
          <w:sz w:val="24"/>
        </w:rPr>
        <w:t>воспитания.</w:t>
      </w:r>
    </w:p>
    <w:p w:rsidR="00292DCE" w:rsidRDefault="00292DCE">
      <w:pPr>
        <w:pStyle w:val="a3"/>
        <w:spacing w:before="2"/>
        <w:ind w:left="0"/>
      </w:pPr>
    </w:p>
    <w:p w:rsidR="00292DCE" w:rsidRDefault="00F301D9">
      <w:pPr>
        <w:pStyle w:val="a3"/>
        <w:spacing w:line="247" w:lineRule="auto"/>
        <w:ind w:right="352" w:firstLine="566"/>
        <w:jc w:val="both"/>
      </w:pPr>
      <w:r>
        <w:rPr>
          <w:b/>
          <w:i/>
        </w:rPr>
        <w:t>Организационный</w:t>
      </w:r>
      <w:r>
        <w:rPr>
          <w:b/>
          <w:i/>
          <w:spacing w:val="1"/>
        </w:rPr>
        <w:t xml:space="preserve"> </w:t>
      </w:r>
      <w:r>
        <w:rPr>
          <w:b/>
          <w:i/>
        </w:rPr>
        <w:t>раздел</w:t>
      </w:r>
      <w:r>
        <w:t>ООП</w:t>
      </w:r>
      <w:r>
        <w:rPr>
          <w:spacing w:val="1"/>
        </w:rPr>
        <w:t xml:space="preserve"> </w:t>
      </w:r>
      <w:r>
        <w:t>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 и включает:</w:t>
      </w:r>
    </w:p>
    <w:p w:rsidR="00292DCE" w:rsidRDefault="00F301D9" w:rsidP="000B0FD5">
      <w:pPr>
        <w:pStyle w:val="a5"/>
        <w:numPr>
          <w:ilvl w:val="0"/>
          <w:numId w:val="159"/>
        </w:numPr>
        <w:tabs>
          <w:tab w:val="left" w:pos="1151"/>
        </w:tabs>
        <w:spacing w:line="275" w:lineRule="exact"/>
        <w:ind w:left="1150" w:hanging="184"/>
        <w:jc w:val="both"/>
        <w:rPr>
          <w:sz w:val="24"/>
        </w:rPr>
      </w:pP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292DCE" w:rsidRDefault="00F301D9" w:rsidP="000B0FD5">
      <w:pPr>
        <w:pStyle w:val="a5"/>
        <w:numPr>
          <w:ilvl w:val="0"/>
          <w:numId w:val="159"/>
        </w:numPr>
        <w:tabs>
          <w:tab w:val="left" w:pos="1182"/>
        </w:tabs>
        <w:spacing w:before="8"/>
        <w:ind w:left="1181" w:hanging="181"/>
        <w:jc w:val="both"/>
        <w:rPr>
          <w:sz w:val="24"/>
        </w:rPr>
      </w:pPr>
      <w:r>
        <w:rPr>
          <w:sz w:val="24"/>
        </w:rPr>
        <w:t>план</w:t>
      </w:r>
      <w:r>
        <w:rPr>
          <w:spacing w:val="-4"/>
          <w:sz w:val="24"/>
        </w:rPr>
        <w:t xml:space="preserve"> </w:t>
      </w:r>
      <w:r>
        <w:rPr>
          <w:sz w:val="24"/>
        </w:rPr>
        <w:t>внеурочной</w:t>
      </w:r>
      <w:r>
        <w:rPr>
          <w:spacing w:val="-4"/>
          <w:sz w:val="24"/>
        </w:rPr>
        <w:t xml:space="preserve"> </w:t>
      </w:r>
      <w:r>
        <w:rPr>
          <w:sz w:val="24"/>
        </w:rPr>
        <w:t>деятельности;</w:t>
      </w:r>
    </w:p>
    <w:p w:rsidR="00292DCE" w:rsidRDefault="00F301D9" w:rsidP="000B0FD5">
      <w:pPr>
        <w:pStyle w:val="a5"/>
        <w:numPr>
          <w:ilvl w:val="0"/>
          <w:numId w:val="159"/>
        </w:numPr>
        <w:tabs>
          <w:tab w:val="left" w:pos="1182"/>
        </w:tabs>
        <w:spacing w:before="10"/>
        <w:ind w:left="1181" w:hanging="181"/>
        <w:jc w:val="both"/>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p w:rsidR="00292DCE" w:rsidRDefault="00292DCE">
      <w:pPr>
        <w:jc w:val="both"/>
        <w:rPr>
          <w:sz w:val="24"/>
        </w:rPr>
        <w:sectPr w:rsidR="00292DCE">
          <w:pgSz w:w="11930" w:h="16860"/>
          <w:pgMar w:top="1060" w:right="100" w:bottom="780" w:left="480" w:header="0" w:footer="582" w:gutter="0"/>
          <w:cols w:space="720"/>
        </w:sectPr>
      </w:pPr>
    </w:p>
    <w:p w:rsidR="00292DCE" w:rsidRDefault="00F301D9">
      <w:pPr>
        <w:pStyle w:val="a3"/>
        <w:spacing w:before="64"/>
      </w:pPr>
      <w:r>
        <w:lastRenderedPageBreak/>
        <w:t>–</w:t>
      </w:r>
      <w:r>
        <w:rPr>
          <w:spacing w:val="-3"/>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292DCE" w:rsidRDefault="00F301D9">
      <w:pPr>
        <w:pStyle w:val="a3"/>
        <w:spacing w:before="7" w:line="249" w:lineRule="auto"/>
        <w:ind w:firstLine="566"/>
      </w:pPr>
      <w:r>
        <w:t>–</w:t>
      </w:r>
      <w:r>
        <w:rPr>
          <w:spacing w:val="60"/>
        </w:rPr>
        <w:t xml:space="preserve"> </w:t>
      </w:r>
      <w:r>
        <w:t>систему</w:t>
      </w:r>
      <w:r>
        <w:rPr>
          <w:spacing w:val="60"/>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59"/>
        </w:rPr>
        <w:t xml:space="preserve"> </w:t>
      </w:r>
      <w:r>
        <w:t>соответствии</w:t>
      </w:r>
      <w:r>
        <w:rPr>
          <w:spacing w:val="1"/>
        </w:rPr>
        <w:t xml:space="preserve"> </w:t>
      </w:r>
      <w:r>
        <w:t>с</w:t>
      </w:r>
      <w:r>
        <w:rPr>
          <w:spacing w:val="-57"/>
        </w:rPr>
        <w:t xml:space="preserve"> </w:t>
      </w:r>
      <w:r>
        <w:t>требованиями</w:t>
      </w:r>
      <w:r>
        <w:rPr>
          <w:spacing w:val="-1"/>
        </w:rPr>
        <w:t xml:space="preserve"> </w:t>
      </w:r>
      <w:r>
        <w:t>ФГОС ООО.</w:t>
      </w:r>
    </w:p>
    <w:p w:rsidR="00292DCE" w:rsidRDefault="00F301D9" w:rsidP="000B0FD5">
      <w:pPr>
        <w:pStyle w:val="21"/>
        <w:numPr>
          <w:ilvl w:val="0"/>
          <w:numId w:val="160"/>
        </w:numPr>
        <w:tabs>
          <w:tab w:val="left" w:pos="1249"/>
        </w:tabs>
        <w:ind w:left="1248" w:hanging="282"/>
      </w:pPr>
      <w:r>
        <w:t>ЦЕЛЕВОЙ</w:t>
      </w:r>
      <w:r>
        <w:rPr>
          <w:spacing w:val="-1"/>
        </w:rPr>
        <w:t xml:space="preserve"> </w:t>
      </w:r>
      <w:r>
        <w:t>РАЗДЕЛ</w:t>
      </w:r>
    </w:p>
    <w:p w:rsidR="00292DCE" w:rsidRDefault="00F301D9">
      <w:pPr>
        <w:pStyle w:val="31"/>
        <w:spacing w:before="10"/>
        <w:ind w:left="967" w:firstLine="0"/>
      </w:pPr>
      <w:r>
        <w:t>ПОЯСНИТЕЛЬНАЯ</w:t>
      </w:r>
      <w:r>
        <w:rPr>
          <w:spacing w:val="-4"/>
        </w:rPr>
        <w:t xml:space="preserve"> </w:t>
      </w:r>
      <w:r>
        <w:t>ЗАПИСКА</w:t>
      </w:r>
    </w:p>
    <w:p w:rsidR="00292DCE" w:rsidRDefault="00F301D9" w:rsidP="000B0FD5">
      <w:pPr>
        <w:pStyle w:val="a5"/>
        <w:numPr>
          <w:ilvl w:val="1"/>
          <w:numId w:val="158"/>
        </w:numPr>
        <w:tabs>
          <w:tab w:val="left" w:pos="795"/>
        </w:tabs>
        <w:spacing w:before="250" w:line="247" w:lineRule="auto"/>
        <w:ind w:right="339"/>
        <w:jc w:val="both"/>
        <w:rPr>
          <w:sz w:val="24"/>
        </w:rPr>
      </w:pPr>
      <w:r>
        <w:rPr>
          <w:sz w:val="24"/>
        </w:rPr>
        <w:t>Программа основного общего образования, является основным документом, регламентирующим</w:t>
      </w:r>
      <w:r>
        <w:rPr>
          <w:spacing w:val="1"/>
          <w:sz w:val="24"/>
        </w:rPr>
        <w:t xml:space="preserve"> </w:t>
      </w:r>
      <w:r w:rsidR="009538AE">
        <w:rPr>
          <w:sz w:val="24"/>
        </w:rPr>
        <w:t>образовательную деятельность МКОУ</w:t>
      </w:r>
      <w:r>
        <w:rPr>
          <w:sz w:val="24"/>
        </w:rPr>
        <w:t xml:space="preserve"> </w:t>
      </w:r>
      <w:r w:rsidR="009538AE">
        <w:rPr>
          <w:sz w:val="24"/>
        </w:rPr>
        <w:t>«Уланэргинская СОШ»</w:t>
      </w:r>
      <w:r>
        <w:rPr>
          <w:sz w:val="24"/>
        </w:rPr>
        <w:t xml:space="preserve"> в единстве урочной 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учёте</w:t>
      </w:r>
      <w:r>
        <w:rPr>
          <w:spacing w:val="1"/>
          <w:sz w:val="24"/>
        </w:rPr>
        <w:t xml:space="preserve"> </w:t>
      </w:r>
      <w:r>
        <w:rPr>
          <w:sz w:val="24"/>
        </w:rPr>
        <w:t>правильного</w:t>
      </w:r>
      <w:r>
        <w:rPr>
          <w:spacing w:val="1"/>
          <w:sz w:val="24"/>
        </w:rPr>
        <w:t xml:space="preserve"> </w:t>
      </w:r>
      <w:r>
        <w:rPr>
          <w:sz w:val="24"/>
        </w:rPr>
        <w:t>соотношения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3"/>
          <w:sz w:val="24"/>
        </w:rPr>
        <w:t xml:space="preserve"> </w:t>
      </w:r>
      <w:r>
        <w:rPr>
          <w:sz w:val="24"/>
        </w:rPr>
        <w:t>участниками образовательного</w:t>
      </w:r>
      <w:r>
        <w:rPr>
          <w:spacing w:val="-1"/>
          <w:sz w:val="24"/>
        </w:rPr>
        <w:t xml:space="preserve"> </w:t>
      </w:r>
      <w:r>
        <w:rPr>
          <w:sz w:val="24"/>
        </w:rPr>
        <w:t>процесса.</w:t>
      </w:r>
    </w:p>
    <w:p w:rsidR="00292DCE" w:rsidRDefault="00292DCE">
      <w:pPr>
        <w:pStyle w:val="a3"/>
        <w:spacing w:before="8"/>
        <w:ind w:left="0"/>
        <w:rPr>
          <w:sz w:val="20"/>
        </w:rPr>
      </w:pPr>
    </w:p>
    <w:p w:rsidR="00292DCE" w:rsidRDefault="00F301D9" w:rsidP="000B0FD5">
      <w:pPr>
        <w:pStyle w:val="a5"/>
        <w:numPr>
          <w:ilvl w:val="2"/>
          <w:numId w:val="158"/>
        </w:numPr>
        <w:tabs>
          <w:tab w:val="left" w:pos="1002"/>
        </w:tabs>
        <w:ind w:hanging="602"/>
        <w:jc w:val="both"/>
        <w:rPr>
          <w:sz w:val="24"/>
        </w:rPr>
      </w:pPr>
      <w:r>
        <w:rPr>
          <w:b/>
          <w:sz w:val="24"/>
        </w:rPr>
        <w:t>Целями</w:t>
      </w:r>
      <w:r>
        <w:rPr>
          <w:b/>
          <w:spacing w:val="-2"/>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ООО</w:t>
      </w:r>
      <w:r>
        <w:rPr>
          <w:spacing w:val="-2"/>
          <w:sz w:val="24"/>
        </w:rPr>
        <w:t xml:space="preserve"> </w:t>
      </w:r>
      <w:r>
        <w:rPr>
          <w:sz w:val="24"/>
        </w:rPr>
        <w:t>являются:</w:t>
      </w:r>
    </w:p>
    <w:p w:rsidR="00292DCE" w:rsidRDefault="00F301D9">
      <w:pPr>
        <w:pStyle w:val="a3"/>
        <w:spacing w:before="183" w:line="256" w:lineRule="auto"/>
        <w:ind w:right="710"/>
      </w:pPr>
      <w:r>
        <w:t>организация учебного процесса с учетом целей, содержания и планируемых результатов основного</w:t>
      </w:r>
      <w:r>
        <w:rPr>
          <w:spacing w:val="-57"/>
        </w:rPr>
        <w:t xml:space="preserve"> </w:t>
      </w:r>
      <w:r>
        <w:t>общего</w:t>
      </w:r>
      <w:r>
        <w:rPr>
          <w:spacing w:val="-2"/>
        </w:rPr>
        <w:t xml:space="preserve"> </w:t>
      </w:r>
      <w:r>
        <w:t>образования, отраженных</w:t>
      </w:r>
      <w:r>
        <w:rPr>
          <w:spacing w:val="1"/>
        </w:rPr>
        <w:t xml:space="preserve"> </w:t>
      </w:r>
      <w:r>
        <w:t>в</w:t>
      </w:r>
      <w:r>
        <w:rPr>
          <w:spacing w:val="-1"/>
        </w:rPr>
        <w:t xml:space="preserve"> </w:t>
      </w:r>
      <w:r>
        <w:t>ФГОС</w:t>
      </w:r>
      <w:r>
        <w:rPr>
          <w:spacing w:val="-1"/>
        </w:rPr>
        <w:t xml:space="preserve"> </w:t>
      </w:r>
      <w:r>
        <w:t>ООО;</w:t>
      </w:r>
    </w:p>
    <w:p w:rsidR="00292DCE" w:rsidRDefault="00F301D9">
      <w:pPr>
        <w:pStyle w:val="a3"/>
        <w:spacing w:before="163"/>
      </w:pPr>
      <w:r>
        <w:t>создание</w:t>
      </w:r>
      <w:r>
        <w:rPr>
          <w:spacing w:val="-2"/>
        </w:rPr>
        <w:t xml:space="preserve"> </w:t>
      </w:r>
      <w:r>
        <w:t>условий</w:t>
      </w:r>
      <w:r>
        <w:rPr>
          <w:spacing w:val="-3"/>
        </w:rPr>
        <w:t xml:space="preserve"> </w:t>
      </w:r>
      <w:r>
        <w:t>для</w:t>
      </w:r>
      <w:r>
        <w:rPr>
          <w:spacing w:val="-3"/>
        </w:rPr>
        <w:t xml:space="preserve"> </w:t>
      </w:r>
      <w:r>
        <w:t>становления</w:t>
      </w:r>
      <w:r>
        <w:rPr>
          <w:spacing w:val="-3"/>
        </w:rPr>
        <w:t xml:space="preserve"> </w:t>
      </w:r>
      <w:r>
        <w:t>и</w:t>
      </w:r>
      <w:r>
        <w:rPr>
          <w:spacing w:val="-2"/>
        </w:rPr>
        <w:t xml:space="preserve"> </w:t>
      </w:r>
      <w:r>
        <w:t>формирования</w:t>
      </w:r>
      <w:r>
        <w:rPr>
          <w:spacing w:val="-3"/>
        </w:rPr>
        <w:t xml:space="preserve"> </w:t>
      </w:r>
      <w:r>
        <w:t>личности</w:t>
      </w:r>
      <w:r>
        <w:rPr>
          <w:spacing w:val="-3"/>
        </w:rPr>
        <w:t xml:space="preserve"> </w:t>
      </w:r>
      <w:r>
        <w:t>обучающегося;</w:t>
      </w:r>
    </w:p>
    <w:p w:rsidR="00292DCE" w:rsidRDefault="00F301D9">
      <w:pPr>
        <w:pStyle w:val="a3"/>
        <w:spacing w:before="185" w:line="256" w:lineRule="auto"/>
        <w:ind w:right="354"/>
      </w:pPr>
      <w:r>
        <w:t>организация деятельности педагогического коллектива по созданию индивидуальных программ и</w:t>
      </w:r>
      <w:r>
        <w:rPr>
          <w:spacing w:val="1"/>
        </w:rPr>
        <w:t xml:space="preserve"> </w:t>
      </w:r>
      <w:r>
        <w:t>учебных планов для одаренных, успешных обучающихся и (или) для обучающихся социальных групп,</w:t>
      </w:r>
      <w:r>
        <w:rPr>
          <w:spacing w:val="-57"/>
        </w:rPr>
        <w:t xml:space="preserve"> </w:t>
      </w:r>
      <w:r>
        <w:t>нуждающихся</w:t>
      </w:r>
      <w:r>
        <w:rPr>
          <w:spacing w:val="-1"/>
        </w:rPr>
        <w:t xml:space="preserve"> </w:t>
      </w:r>
      <w:r>
        <w:t>в</w:t>
      </w:r>
      <w:r>
        <w:rPr>
          <w:spacing w:val="-1"/>
        </w:rPr>
        <w:t xml:space="preserve"> </w:t>
      </w:r>
      <w:r>
        <w:t>особом внимании и поддержке.</w:t>
      </w:r>
    </w:p>
    <w:p w:rsidR="00292DCE" w:rsidRDefault="00F301D9">
      <w:pPr>
        <w:pStyle w:val="a3"/>
        <w:spacing w:before="168" w:line="256" w:lineRule="auto"/>
        <w:ind w:right="551" w:firstLine="566"/>
      </w:pPr>
      <w:r>
        <w:t>Достижение поставленных целей реализации ФОП ООО предусматривает решение следующих</w:t>
      </w:r>
      <w:r>
        <w:rPr>
          <w:spacing w:val="-57"/>
        </w:rPr>
        <w:t xml:space="preserve"> </w:t>
      </w:r>
      <w:r>
        <w:t>основных</w:t>
      </w:r>
      <w:r>
        <w:rPr>
          <w:spacing w:val="1"/>
        </w:rPr>
        <w:t xml:space="preserve"> </w:t>
      </w:r>
      <w:r>
        <w:rPr>
          <w:b/>
        </w:rPr>
        <w:t>задач</w:t>
      </w:r>
      <w:r>
        <w:t>:</w:t>
      </w:r>
    </w:p>
    <w:p w:rsidR="00292DCE" w:rsidRDefault="00F301D9">
      <w:pPr>
        <w:pStyle w:val="a3"/>
        <w:spacing w:before="165" w:line="259" w:lineRule="auto"/>
        <w:ind w:right="800"/>
      </w:pPr>
      <w:r>
        <w:t>формирование у обучающихся нравственных убеждений, эстетического вкуса и здорового образа</w:t>
      </w:r>
      <w:r>
        <w:rPr>
          <w:spacing w:val="1"/>
        </w:rPr>
        <w:t xml:space="preserve"> </w:t>
      </w:r>
      <w:r>
        <w:t>жизни, высокой культуры межличностного и межэтнического общения, овладение основами наук,</w:t>
      </w:r>
      <w:r>
        <w:rPr>
          <w:spacing w:val="-57"/>
        </w:rPr>
        <w:t xml:space="preserve"> </w:t>
      </w:r>
      <w:r>
        <w:t>государственным языком Российской Федерации, навыками умственного и физического труда,</w:t>
      </w:r>
      <w:r>
        <w:rPr>
          <w:spacing w:val="1"/>
        </w:rPr>
        <w:t xml:space="preserve"> </w:t>
      </w:r>
      <w:r>
        <w:t>развитие</w:t>
      </w:r>
      <w:r>
        <w:rPr>
          <w:spacing w:val="-2"/>
        </w:rPr>
        <w:t xml:space="preserve"> </w:t>
      </w:r>
      <w:r>
        <w:t>склонностей,</w:t>
      </w:r>
      <w:r>
        <w:rPr>
          <w:spacing w:val="-4"/>
        </w:rPr>
        <w:t xml:space="preserve"> </w:t>
      </w:r>
      <w:r>
        <w:t>интересов, способностей</w:t>
      </w:r>
      <w:r>
        <w:rPr>
          <w:spacing w:val="-1"/>
        </w:rPr>
        <w:t xml:space="preserve"> </w:t>
      </w:r>
      <w:r>
        <w:t>к</w:t>
      </w:r>
      <w:r>
        <w:rPr>
          <w:spacing w:val="-1"/>
        </w:rPr>
        <w:t xml:space="preserve"> </w:t>
      </w:r>
      <w:r>
        <w:t>социальному</w:t>
      </w:r>
      <w:r>
        <w:rPr>
          <w:spacing w:val="-6"/>
        </w:rPr>
        <w:t xml:space="preserve"> </w:t>
      </w:r>
      <w:r>
        <w:t>самоопределению;</w:t>
      </w:r>
    </w:p>
    <w:p w:rsidR="00292DCE" w:rsidRDefault="00F301D9">
      <w:pPr>
        <w:pStyle w:val="a3"/>
        <w:spacing w:before="159" w:line="259" w:lineRule="auto"/>
        <w:ind w:right="342"/>
      </w:pPr>
      <w:r>
        <w:t>обеспечение планируемых результатов по освоению обучающимся целевых установок, приобретению</w:t>
      </w:r>
      <w:r>
        <w:rPr>
          <w:spacing w:val="1"/>
        </w:rPr>
        <w:t xml:space="preserve"> </w:t>
      </w:r>
      <w:r>
        <w:t>знаний, умений, навыков, определяемых личностными, семейными, общественными,</w:t>
      </w:r>
      <w:r>
        <w:rPr>
          <w:spacing w:val="1"/>
        </w:rPr>
        <w:t xml:space="preserve"> </w:t>
      </w:r>
      <w:r>
        <w:t>государственными потребностями и возможностями обучающегося, индивидуальными особенностями</w:t>
      </w:r>
      <w:r>
        <w:rPr>
          <w:spacing w:val="-57"/>
        </w:rPr>
        <w:t xml:space="preserve"> </w:t>
      </w:r>
      <w:r>
        <w:t>его</w:t>
      </w:r>
      <w:r>
        <w:rPr>
          <w:spacing w:val="-2"/>
        </w:rPr>
        <w:t xml:space="preserve"> </w:t>
      </w:r>
      <w:r>
        <w:t>развития и состояния здоровья;</w:t>
      </w:r>
    </w:p>
    <w:p w:rsidR="00292DCE" w:rsidRDefault="00F301D9">
      <w:pPr>
        <w:pStyle w:val="a3"/>
        <w:spacing w:before="157"/>
      </w:pPr>
      <w:r>
        <w:t>обеспечение</w:t>
      </w:r>
      <w:r>
        <w:rPr>
          <w:spacing w:val="-3"/>
        </w:rPr>
        <w:t xml:space="preserve"> </w:t>
      </w:r>
      <w:r>
        <w:t>преемственности</w:t>
      </w:r>
      <w:r>
        <w:rPr>
          <w:spacing w:val="-2"/>
        </w:rPr>
        <w:t xml:space="preserve"> </w:t>
      </w:r>
      <w:r>
        <w:t>основного</w:t>
      </w:r>
      <w:r>
        <w:rPr>
          <w:spacing w:val="-2"/>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w:t>
      </w:r>
    </w:p>
    <w:p w:rsidR="00292DCE" w:rsidRDefault="00F301D9">
      <w:pPr>
        <w:pStyle w:val="a3"/>
        <w:spacing w:before="185" w:line="256" w:lineRule="auto"/>
        <w:ind w:right="1193"/>
      </w:pPr>
      <w:r>
        <w:t>достижение планируемых результатов освоения ФОП ООО всеми обучающимися, в том числе</w:t>
      </w:r>
      <w:r>
        <w:rPr>
          <w:spacing w:val="-57"/>
        </w:rPr>
        <w:t xml:space="preserve"> </w:t>
      </w:r>
      <w:r>
        <w:t>обучающимися</w:t>
      </w:r>
      <w:r>
        <w:rPr>
          <w:spacing w:val="-1"/>
        </w:rPr>
        <w:t xml:space="preserve"> </w:t>
      </w:r>
      <w:r>
        <w:t>с</w:t>
      </w:r>
      <w:r>
        <w:rPr>
          <w:spacing w:val="-1"/>
        </w:rPr>
        <w:t xml:space="preserve"> </w:t>
      </w:r>
      <w:r>
        <w:t>ограниченными возможностями</w:t>
      </w:r>
      <w:r>
        <w:rPr>
          <w:spacing w:val="-1"/>
        </w:rPr>
        <w:t xml:space="preserve"> </w:t>
      </w:r>
      <w:r>
        <w:t>здоровья;</w:t>
      </w:r>
    </w:p>
    <w:p w:rsidR="00292DCE" w:rsidRDefault="00F301D9">
      <w:pPr>
        <w:pStyle w:val="a3"/>
        <w:spacing w:before="17" w:line="460" w:lineRule="exact"/>
        <w:ind w:right="1290"/>
      </w:pPr>
      <w:r>
        <w:t>обеспечение доступности получения качественного основного общего образования;</w:t>
      </w:r>
      <w:r>
        <w:rPr>
          <w:spacing w:val="1"/>
        </w:rPr>
        <w:t xml:space="preserve"> </w:t>
      </w:r>
      <w:r>
        <w:t>выявление</w:t>
      </w:r>
      <w:r>
        <w:rPr>
          <w:spacing w:val="-4"/>
        </w:rPr>
        <w:t xml:space="preserve"> </w:t>
      </w:r>
      <w:r>
        <w:t>и</w:t>
      </w:r>
      <w:r>
        <w:rPr>
          <w:spacing w:val="-3"/>
        </w:rPr>
        <w:t xml:space="preserve"> </w:t>
      </w:r>
      <w:r>
        <w:t>развитие</w:t>
      </w:r>
      <w:r>
        <w:rPr>
          <w:spacing w:val="-3"/>
        </w:rPr>
        <w:t xml:space="preserve"> </w:t>
      </w:r>
      <w:r>
        <w:t>способностей</w:t>
      </w:r>
      <w:r>
        <w:rPr>
          <w:spacing w:val="-3"/>
        </w:rPr>
        <w:t xml:space="preserve"> </w:t>
      </w:r>
      <w:r>
        <w:t>обучающихся,</w:t>
      </w:r>
      <w:r>
        <w:rPr>
          <w:spacing w:val="-2"/>
        </w:rPr>
        <w:t xml:space="preserve"> </w:t>
      </w:r>
      <w:r>
        <w:t>в</w:t>
      </w:r>
      <w:r>
        <w:rPr>
          <w:spacing w:val="-4"/>
        </w:rPr>
        <w:t xml:space="preserve"> </w:t>
      </w:r>
      <w:r>
        <w:t>том</w:t>
      </w:r>
      <w:r>
        <w:rPr>
          <w:spacing w:val="-3"/>
        </w:rPr>
        <w:t xml:space="preserve"> </w:t>
      </w:r>
      <w:r>
        <w:t>числе</w:t>
      </w:r>
      <w:r>
        <w:rPr>
          <w:spacing w:val="-3"/>
        </w:rPr>
        <w:t xml:space="preserve"> </w:t>
      </w:r>
      <w:r>
        <w:t>проявивших</w:t>
      </w:r>
      <w:r>
        <w:rPr>
          <w:spacing w:val="-1"/>
        </w:rPr>
        <w:t xml:space="preserve"> </w:t>
      </w:r>
      <w:r>
        <w:t>выдающиеся</w:t>
      </w:r>
    </w:p>
    <w:p w:rsidR="00292DCE" w:rsidRDefault="00F301D9">
      <w:pPr>
        <w:pStyle w:val="a3"/>
        <w:spacing w:line="258" w:lineRule="exact"/>
      </w:pPr>
      <w:r>
        <w:t>способности,</w:t>
      </w:r>
      <w:r>
        <w:rPr>
          <w:spacing w:val="-3"/>
        </w:rPr>
        <w:t xml:space="preserve"> </w:t>
      </w:r>
      <w:r>
        <w:t>через</w:t>
      </w:r>
      <w:r>
        <w:rPr>
          <w:spacing w:val="-3"/>
        </w:rPr>
        <w:t xml:space="preserve"> </w:t>
      </w:r>
      <w:r>
        <w:t>систему</w:t>
      </w:r>
      <w:r>
        <w:rPr>
          <w:spacing w:val="-7"/>
        </w:rPr>
        <w:t xml:space="preserve"> </w:t>
      </w:r>
      <w:r>
        <w:t>клубов,</w:t>
      </w:r>
      <w:r>
        <w:rPr>
          <w:spacing w:val="-3"/>
        </w:rPr>
        <w:t xml:space="preserve"> </w:t>
      </w:r>
      <w:r>
        <w:t>секций,</w:t>
      </w:r>
      <w:r>
        <w:rPr>
          <w:spacing w:val="-3"/>
        </w:rPr>
        <w:t xml:space="preserve"> </w:t>
      </w:r>
      <w:r>
        <w:t>студий</w:t>
      </w:r>
      <w:r>
        <w:rPr>
          <w:spacing w:val="-2"/>
        </w:rPr>
        <w:t xml:space="preserve"> </w:t>
      </w:r>
      <w:r>
        <w:t>и</w:t>
      </w:r>
      <w:r>
        <w:rPr>
          <w:spacing w:val="-3"/>
        </w:rPr>
        <w:t xml:space="preserve"> </w:t>
      </w:r>
      <w:r>
        <w:t>других,</w:t>
      </w:r>
      <w:r>
        <w:rPr>
          <w:spacing w:val="-3"/>
        </w:rPr>
        <w:t xml:space="preserve"> </w:t>
      </w:r>
      <w:r>
        <w:t>организацию</w:t>
      </w:r>
      <w:r>
        <w:rPr>
          <w:spacing w:val="-2"/>
        </w:rPr>
        <w:t xml:space="preserve"> </w:t>
      </w:r>
      <w:r>
        <w:t>общественно</w:t>
      </w:r>
      <w:r>
        <w:rPr>
          <w:spacing w:val="-3"/>
        </w:rPr>
        <w:t xml:space="preserve"> </w:t>
      </w:r>
      <w:r>
        <w:t>полезной</w:t>
      </w:r>
    </w:p>
    <w:p w:rsidR="00292DCE" w:rsidRDefault="00F301D9">
      <w:pPr>
        <w:pStyle w:val="a3"/>
        <w:spacing w:before="20"/>
      </w:pPr>
      <w:r>
        <w:t>деятельности;</w:t>
      </w:r>
    </w:p>
    <w:p w:rsidR="00292DCE" w:rsidRDefault="00F301D9">
      <w:pPr>
        <w:pStyle w:val="a3"/>
        <w:spacing w:before="185" w:line="256" w:lineRule="auto"/>
        <w:ind w:right="1154"/>
      </w:pPr>
      <w:r>
        <w:t>организация интеллектуальных и творческих соревнований, научно-технического творчества и</w:t>
      </w:r>
      <w:r>
        <w:rPr>
          <w:spacing w:val="-57"/>
        </w:rPr>
        <w:t xml:space="preserve"> </w:t>
      </w:r>
      <w:r>
        <w:t>проектно-исследовательской</w:t>
      </w:r>
      <w:r>
        <w:rPr>
          <w:spacing w:val="-1"/>
        </w:rPr>
        <w:t xml:space="preserve"> </w:t>
      </w:r>
      <w:r>
        <w:t>деятельности;</w:t>
      </w:r>
    </w:p>
    <w:p w:rsidR="00292DCE" w:rsidRDefault="00F301D9">
      <w:pPr>
        <w:pStyle w:val="a3"/>
        <w:spacing w:before="165" w:line="256" w:lineRule="auto"/>
        <w:ind w:right="1172"/>
      </w:pPr>
      <w:r>
        <w:t>участие обучающихся, их родителей (законных представителей), педагогических работников в</w:t>
      </w:r>
      <w:r>
        <w:rPr>
          <w:spacing w:val="-57"/>
        </w:rPr>
        <w:t xml:space="preserve"> </w:t>
      </w:r>
      <w:r>
        <w:t>проектировании</w:t>
      </w:r>
      <w:r>
        <w:rPr>
          <w:spacing w:val="-3"/>
        </w:rPr>
        <w:t xml:space="preserve"> </w:t>
      </w:r>
      <w:r>
        <w:t>и</w:t>
      </w:r>
      <w:r>
        <w:rPr>
          <w:spacing w:val="-1"/>
        </w:rPr>
        <w:t xml:space="preserve"> </w:t>
      </w:r>
      <w:r>
        <w:t>развитии</w:t>
      </w:r>
      <w:r>
        <w:rPr>
          <w:spacing w:val="-1"/>
        </w:rPr>
        <w:t xml:space="preserve"> </w:t>
      </w:r>
      <w:r>
        <w:t>социальной среды</w:t>
      </w:r>
      <w:r>
        <w:rPr>
          <w:spacing w:val="-1"/>
        </w:rPr>
        <w:t xml:space="preserve"> </w:t>
      </w:r>
      <w:r>
        <w:t>образовательной</w:t>
      </w:r>
      <w:r>
        <w:rPr>
          <w:spacing w:val="-1"/>
        </w:rPr>
        <w:t xml:space="preserve"> </w:t>
      </w:r>
      <w:r>
        <w:t>организации;</w:t>
      </w:r>
    </w:p>
    <w:p w:rsidR="00292DCE" w:rsidRDefault="00F301D9">
      <w:pPr>
        <w:pStyle w:val="a3"/>
        <w:spacing w:before="165" w:line="256" w:lineRule="auto"/>
        <w:ind w:right="899"/>
      </w:pPr>
      <w:r>
        <w:t>включение обучающихся в процессы познания и преобразования социальной среды (населенного</w:t>
      </w:r>
      <w:r>
        <w:rPr>
          <w:spacing w:val="-57"/>
        </w:rPr>
        <w:t xml:space="preserve"> </w:t>
      </w:r>
      <w:r>
        <w:t>пункта,</w:t>
      </w:r>
      <w:r>
        <w:rPr>
          <w:spacing w:val="-2"/>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2"/>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292DCE" w:rsidRDefault="00F301D9">
      <w:pPr>
        <w:pStyle w:val="a3"/>
        <w:spacing w:before="166" w:line="259" w:lineRule="auto"/>
        <w:ind w:right="1290"/>
      </w:pPr>
      <w:r>
        <w:t>организация социального и учебно-исследовательского проектирования, профессиональной</w:t>
      </w:r>
      <w:r>
        <w:rPr>
          <w:spacing w:val="1"/>
        </w:rPr>
        <w:t xml:space="preserve"> </w:t>
      </w:r>
      <w:r>
        <w:lastRenderedPageBreak/>
        <w:t>ориентации обучающихся при поддержке педагогов, психологов, социальных педагогов,</w:t>
      </w:r>
      <w:r>
        <w:rPr>
          <w:spacing w:val="1"/>
        </w:rPr>
        <w:t xml:space="preserve"> </w:t>
      </w:r>
      <w:r>
        <w:t>сотрудничество с базовыми предприятиями, организациями профессионального образования,</w:t>
      </w:r>
      <w:r>
        <w:rPr>
          <w:spacing w:val="-57"/>
        </w:rPr>
        <w:t xml:space="preserve"> </w:t>
      </w:r>
      <w:r>
        <w:t>центрами</w:t>
      </w:r>
      <w:r>
        <w:rPr>
          <w:spacing w:val="-1"/>
        </w:rPr>
        <w:t xml:space="preserve"> </w:t>
      </w:r>
      <w:r>
        <w:t>профессиональной работы;</w:t>
      </w:r>
    </w:p>
    <w:p w:rsidR="00292DCE" w:rsidRDefault="00F301D9">
      <w:pPr>
        <w:pStyle w:val="a3"/>
        <w:spacing w:before="64" w:line="256" w:lineRule="auto"/>
        <w:ind w:right="1169"/>
      </w:pPr>
      <w:r>
        <w:t>создание условий для сохранения и укрепления физического, психологического и социального</w:t>
      </w:r>
      <w:r>
        <w:rPr>
          <w:spacing w:val="-57"/>
        </w:rPr>
        <w:t xml:space="preserve"> </w:t>
      </w:r>
      <w:r>
        <w:t>здоровья</w:t>
      </w:r>
      <w:r>
        <w:rPr>
          <w:spacing w:val="-1"/>
        </w:rPr>
        <w:t xml:space="preserve"> </w:t>
      </w:r>
      <w:r>
        <w:t>обучающихся,</w:t>
      </w:r>
      <w:r>
        <w:rPr>
          <w:spacing w:val="-3"/>
        </w:rPr>
        <w:t xml:space="preserve"> </w:t>
      </w:r>
      <w:r>
        <w:t>обеспечение</w:t>
      </w:r>
      <w:r>
        <w:rPr>
          <w:spacing w:val="-1"/>
        </w:rPr>
        <w:t xml:space="preserve"> </w:t>
      </w:r>
      <w:r>
        <w:t>их</w:t>
      </w:r>
      <w:r>
        <w:rPr>
          <w:spacing w:val="2"/>
        </w:rPr>
        <w:t xml:space="preserve"> </w:t>
      </w:r>
      <w:r>
        <w:t>безопасности.</w:t>
      </w:r>
    </w:p>
    <w:p w:rsidR="00292DCE" w:rsidRDefault="00F301D9">
      <w:pPr>
        <w:pStyle w:val="a3"/>
        <w:spacing w:before="163"/>
      </w:pPr>
      <w:r>
        <w:t>2.1.2..</w:t>
      </w:r>
      <w:r>
        <w:rPr>
          <w:spacing w:val="-3"/>
        </w:rPr>
        <w:t xml:space="preserve"> </w:t>
      </w:r>
      <w:r>
        <w:t>ООП</w:t>
      </w:r>
      <w:r>
        <w:rPr>
          <w:spacing w:val="-4"/>
        </w:rPr>
        <w:t xml:space="preserve"> </w:t>
      </w:r>
      <w:r>
        <w:t>ООО учитывает</w:t>
      </w:r>
      <w:r>
        <w:rPr>
          <w:spacing w:val="-2"/>
        </w:rPr>
        <w:t xml:space="preserve"> </w:t>
      </w:r>
      <w:r>
        <w:t>следующие</w:t>
      </w:r>
      <w:r>
        <w:rPr>
          <w:spacing w:val="-1"/>
        </w:rPr>
        <w:t xml:space="preserve"> </w:t>
      </w:r>
      <w:r>
        <w:rPr>
          <w:b/>
        </w:rPr>
        <w:t>принципы</w:t>
      </w:r>
      <w:r>
        <w:t>:</w:t>
      </w:r>
    </w:p>
    <w:p w:rsidR="00292DCE" w:rsidRDefault="00F301D9">
      <w:pPr>
        <w:pStyle w:val="a3"/>
        <w:spacing w:before="185" w:line="256" w:lineRule="auto"/>
        <w:ind w:right="843"/>
        <w:jc w:val="both"/>
      </w:pPr>
      <w:r>
        <w:rPr>
          <w:i/>
        </w:rPr>
        <w:t>принцип учета ФГОС ООО</w:t>
      </w:r>
      <w:r>
        <w:t>: ООП ООО базируется на требованиях, предъявляемых ФГОС ООО к</w:t>
      </w:r>
      <w:r>
        <w:rPr>
          <w:spacing w:val="-57"/>
        </w:rPr>
        <w:t xml:space="preserve"> </w:t>
      </w:r>
      <w:r>
        <w:t>целям, содержанию, планируемым результатам и условиям обучения на уровне основного общего</w:t>
      </w:r>
      <w:r>
        <w:rPr>
          <w:spacing w:val="-57"/>
        </w:rPr>
        <w:t xml:space="preserve"> </w:t>
      </w:r>
      <w:r>
        <w:t>образования;</w:t>
      </w:r>
    </w:p>
    <w:p w:rsidR="00292DCE" w:rsidRDefault="00F301D9">
      <w:pPr>
        <w:pStyle w:val="a3"/>
        <w:spacing w:before="168" w:line="259" w:lineRule="auto"/>
        <w:ind w:right="686"/>
      </w:pPr>
      <w:r>
        <w:rPr>
          <w:i/>
        </w:rPr>
        <w:t>принцип учета языка обучения</w:t>
      </w:r>
      <w:r>
        <w:t>: с учетом условий функционирования образовательной организации</w:t>
      </w:r>
      <w:r>
        <w:rPr>
          <w:spacing w:val="-57"/>
        </w:rPr>
        <w:t xml:space="preserve"> </w:t>
      </w:r>
      <w:r>
        <w:t>ООП ООО характеризует право получения образования на родном языке из числа языков народов</w:t>
      </w:r>
      <w:r>
        <w:rPr>
          <w:spacing w:val="1"/>
        </w:rPr>
        <w:t xml:space="preserve"> </w:t>
      </w:r>
      <w:r>
        <w:t>Российской Федерации и отражает механизмы реализации данного принципа в учебных планах,</w:t>
      </w:r>
      <w:r>
        <w:rPr>
          <w:spacing w:val="1"/>
        </w:rPr>
        <w:t xml:space="preserve"> </w:t>
      </w:r>
      <w:r>
        <w:t>планах</w:t>
      </w:r>
      <w:r>
        <w:rPr>
          <w:spacing w:val="1"/>
        </w:rPr>
        <w:t xml:space="preserve"> </w:t>
      </w:r>
      <w:r>
        <w:t>внеурочной деятельности;</w:t>
      </w:r>
    </w:p>
    <w:p w:rsidR="00292DCE" w:rsidRDefault="00F301D9">
      <w:pPr>
        <w:pStyle w:val="a3"/>
        <w:spacing w:before="159" w:line="259" w:lineRule="auto"/>
        <w:ind w:right="496"/>
      </w:pPr>
      <w:r>
        <w:rPr>
          <w:i/>
        </w:rPr>
        <w:t>принцип учета ведущей деятельности обучающегося</w:t>
      </w:r>
      <w:r>
        <w:t>: ООП ООО обеспечивает конструирование</w:t>
      </w:r>
      <w:r>
        <w:rPr>
          <w:spacing w:val="1"/>
        </w:rPr>
        <w:t xml:space="preserve"> </w:t>
      </w:r>
      <w:r>
        <w:t>учебного процесса в структуре учебной деятельности, предусматривает механизмы формирования</w:t>
      </w:r>
      <w:r>
        <w:rPr>
          <w:spacing w:val="1"/>
        </w:rPr>
        <w:t xml:space="preserve"> </w:t>
      </w:r>
      <w:r>
        <w:t>всех компонентов учебной деятельности (мотив, цель, учебная задача, учебные операции, контроль и</w:t>
      </w:r>
      <w:r>
        <w:rPr>
          <w:spacing w:val="-57"/>
        </w:rPr>
        <w:t xml:space="preserve"> </w:t>
      </w:r>
      <w:r>
        <w:t>самоконтроль);</w:t>
      </w:r>
    </w:p>
    <w:p w:rsidR="00292DCE" w:rsidRDefault="00F301D9">
      <w:pPr>
        <w:pStyle w:val="a3"/>
        <w:spacing w:before="159" w:line="259" w:lineRule="auto"/>
        <w:ind w:right="526"/>
      </w:pPr>
      <w:r>
        <w:rPr>
          <w:i/>
        </w:rPr>
        <w:t>принцип индивидуализации обучения</w:t>
      </w:r>
      <w:r>
        <w:t>: ООП ООО предусматривает возможность и механизмы</w:t>
      </w:r>
      <w:r>
        <w:rPr>
          <w:spacing w:val="1"/>
        </w:rPr>
        <w:t xml:space="preserve"> </w:t>
      </w:r>
      <w:r>
        <w:t>разработки индивидуальных программ и учебных планов для обучения детей с особыми</w:t>
      </w:r>
      <w:r>
        <w:rPr>
          <w:spacing w:val="1"/>
        </w:rPr>
        <w:t xml:space="preserve"> </w:t>
      </w:r>
      <w:r>
        <w:t>способностями, потребностями и интересами с учетом мнения родителей (законных представителей)</w:t>
      </w:r>
      <w:r>
        <w:rPr>
          <w:spacing w:val="-57"/>
        </w:rPr>
        <w:t xml:space="preserve"> </w:t>
      </w:r>
      <w:r>
        <w:t>обучающегося;</w:t>
      </w:r>
    </w:p>
    <w:p w:rsidR="00292DCE" w:rsidRDefault="00F301D9">
      <w:pPr>
        <w:pStyle w:val="a3"/>
        <w:spacing w:before="159" w:line="259" w:lineRule="auto"/>
        <w:ind w:right="383"/>
      </w:pPr>
      <w:r>
        <w:rPr>
          <w:i/>
        </w:rPr>
        <w:t>системно-деятельностный подход</w:t>
      </w:r>
      <w:r>
        <w:t>, предполагающий ориентацию на результаты обучения, на</w:t>
      </w:r>
      <w:r>
        <w:rPr>
          <w:spacing w:val="1"/>
        </w:rPr>
        <w:t xml:space="preserve"> </w:t>
      </w:r>
      <w:r>
        <w:t>развитие активной учебно-познавательной деятельности обучающегося на основе освоения</w:t>
      </w:r>
      <w:r>
        <w:rPr>
          <w:spacing w:val="1"/>
        </w:rPr>
        <w:t xml:space="preserve"> </w:t>
      </w:r>
      <w:r>
        <w:t>универсальных учебных действий, познания и освоения мира личности, формирование его готовности</w:t>
      </w:r>
      <w:r>
        <w:rPr>
          <w:spacing w:val="-57"/>
        </w:rPr>
        <w:t xml:space="preserve"> </w:t>
      </w:r>
      <w:r>
        <w:t>к</w:t>
      </w:r>
      <w:r>
        <w:rPr>
          <w:spacing w:val="-1"/>
        </w:rPr>
        <w:t xml:space="preserve"> </w:t>
      </w:r>
      <w:r>
        <w:t>саморазвитию и</w:t>
      </w:r>
      <w:r>
        <w:rPr>
          <w:spacing w:val="-2"/>
        </w:rPr>
        <w:t xml:space="preserve"> </w:t>
      </w:r>
      <w:r>
        <w:t>непрерывному</w:t>
      </w:r>
      <w:r>
        <w:rPr>
          <w:spacing w:val="-5"/>
        </w:rPr>
        <w:t xml:space="preserve"> </w:t>
      </w:r>
      <w:r>
        <w:t>образованию;</w:t>
      </w:r>
    </w:p>
    <w:p w:rsidR="00292DCE" w:rsidRDefault="00F301D9">
      <w:pPr>
        <w:pStyle w:val="a3"/>
        <w:spacing w:before="160" w:line="256" w:lineRule="auto"/>
        <w:ind w:right="909"/>
      </w:pPr>
      <w:r>
        <w:t xml:space="preserve">принцип </w:t>
      </w:r>
      <w:r>
        <w:rPr>
          <w:i/>
        </w:rPr>
        <w:t>учета индивидуальных возрастных</w:t>
      </w:r>
      <w:r>
        <w:t>, психологических и физиологических особенностей,</w:t>
      </w:r>
      <w:r>
        <w:rPr>
          <w:spacing w:val="-57"/>
        </w:rPr>
        <w:t xml:space="preserve"> </w:t>
      </w:r>
      <w:r>
        <w:t>обучающихся при построении образовательного процесса и определении образовательно-</w:t>
      </w:r>
      <w:r>
        <w:rPr>
          <w:spacing w:val="1"/>
        </w:rPr>
        <w:t xml:space="preserve"> </w:t>
      </w:r>
      <w:r>
        <w:t>воспитательных</w:t>
      </w:r>
      <w:r>
        <w:rPr>
          <w:spacing w:val="1"/>
        </w:rPr>
        <w:t xml:space="preserve"> </w:t>
      </w:r>
      <w:r>
        <w:t>целей</w:t>
      </w:r>
      <w:r>
        <w:rPr>
          <w:spacing w:val="-2"/>
        </w:rPr>
        <w:t xml:space="preserve"> </w:t>
      </w:r>
      <w:r>
        <w:t>и путей их</w:t>
      </w:r>
      <w:r>
        <w:rPr>
          <w:spacing w:val="1"/>
        </w:rPr>
        <w:t xml:space="preserve"> </w:t>
      </w:r>
      <w:r>
        <w:t>достижения;</w:t>
      </w:r>
    </w:p>
    <w:p w:rsidR="00292DCE" w:rsidRDefault="00F301D9">
      <w:pPr>
        <w:spacing w:before="167" w:line="256" w:lineRule="auto"/>
        <w:ind w:left="400" w:right="1167"/>
        <w:rPr>
          <w:sz w:val="24"/>
        </w:rPr>
      </w:pPr>
      <w:r>
        <w:rPr>
          <w:sz w:val="24"/>
        </w:rPr>
        <w:t xml:space="preserve">принцип </w:t>
      </w:r>
      <w:r>
        <w:rPr>
          <w:i/>
          <w:sz w:val="24"/>
        </w:rPr>
        <w:t>обеспечения фундаментального характера образования</w:t>
      </w:r>
      <w:r>
        <w:rPr>
          <w:sz w:val="24"/>
        </w:rPr>
        <w:t>, учета специфики изучаемых</w:t>
      </w:r>
      <w:r>
        <w:rPr>
          <w:spacing w:val="-57"/>
          <w:sz w:val="24"/>
        </w:rPr>
        <w:t xml:space="preserve"> </w:t>
      </w:r>
      <w:r>
        <w:rPr>
          <w:sz w:val="24"/>
        </w:rPr>
        <w:t>учебных предметов;</w:t>
      </w:r>
    </w:p>
    <w:p w:rsidR="00292DCE" w:rsidRDefault="00F301D9">
      <w:pPr>
        <w:pStyle w:val="a3"/>
        <w:spacing w:before="166" w:line="256" w:lineRule="auto"/>
        <w:ind w:right="333"/>
      </w:pPr>
      <w:r>
        <w:t xml:space="preserve">принцип </w:t>
      </w:r>
      <w:r>
        <w:rPr>
          <w:i/>
        </w:rPr>
        <w:t>интеграции обучения и воспитания</w:t>
      </w:r>
      <w:r>
        <w:t>: ООП ООО предусматривает связь урочной и внеурочной</w:t>
      </w:r>
      <w:r>
        <w:rPr>
          <w:spacing w:val="-57"/>
        </w:rPr>
        <w:t xml:space="preserve"> </w:t>
      </w:r>
      <w:r>
        <w:t>деятельности, предполагающий направленность учебного процесса на достижение личностных</w:t>
      </w:r>
      <w:r>
        <w:rPr>
          <w:spacing w:val="1"/>
        </w:rPr>
        <w:t xml:space="preserve"> </w:t>
      </w:r>
      <w:r>
        <w:t>результатов</w:t>
      </w:r>
      <w:r>
        <w:rPr>
          <w:spacing w:val="-1"/>
        </w:rPr>
        <w:t xml:space="preserve"> </w:t>
      </w:r>
      <w:r>
        <w:t>освоения образовательной программы;</w:t>
      </w:r>
    </w:p>
    <w:p w:rsidR="00292DCE" w:rsidRDefault="00F301D9">
      <w:pPr>
        <w:pStyle w:val="a3"/>
        <w:spacing w:before="167" w:line="259" w:lineRule="auto"/>
        <w:ind w:right="420"/>
        <w:rPr>
          <w:i/>
        </w:rPr>
      </w:pPr>
      <w:r>
        <w:rPr>
          <w:i/>
        </w:rPr>
        <w:t>принцип здоровьесбережения</w:t>
      </w:r>
      <w:r>
        <w:t>: при организации образовательной деятельности не допускается</w:t>
      </w:r>
      <w:r>
        <w:rPr>
          <w:spacing w:val="1"/>
        </w:rPr>
        <w:t xml:space="preserve"> </w:t>
      </w:r>
      <w:r>
        <w:t>использование технологий, которые могут нанести вред физическому и (или) психическому здоровью</w:t>
      </w:r>
      <w:r>
        <w:rPr>
          <w:spacing w:val="-57"/>
        </w:rPr>
        <w:t xml:space="preserve"> </w:t>
      </w:r>
      <w:r>
        <w:t>обучающихся, приоритет использования здоровьесберегающих педагогических технологий. Объем</w:t>
      </w:r>
      <w:r>
        <w:rPr>
          <w:spacing w:val="1"/>
        </w:rPr>
        <w:t xml:space="preserve"> </w:t>
      </w:r>
      <w:r>
        <w:t>учебной нагрузки, организация учебных и внеурочных мероприятий должны соответствовать</w:t>
      </w:r>
      <w:r>
        <w:rPr>
          <w:spacing w:val="1"/>
        </w:rPr>
        <w:t xml:space="preserve"> </w:t>
      </w:r>
      <w:r>
        <w:t>требованиям,</w:t>
      </w:r>
      <w:r>
        <w:rPr>
          <w:spacing w:val="-1"/>
        </w:rPr>
        <w:t xml:space="preserve"> </w:t>
      </w:r>
      <w:r>
        <w:t>предусмотренным</w:t>
      </w:r>
      <w:r>
        <w:rPr>
          <w:spacing w:val="-3"/>
        </w:rPr>
        <w:t xml:space="preserve"> </w:t>
      </w:r>
      <w:r>
        <w:t>санитарными</w:t>
      </w:r>
      <w:r>
        <w:rPr>
          <w:spacing w:val="-3"/>
        </w:rPr>
        <w:t xml:space="preserve"> </w:t>
      </w:r>
      <w:r>
        <w:t>правилами</w:t>
      </w:r>
      <w:r>
        <w:rPr>
          <w:spacing w:val="-1"/>
        </w:rPr>
        <w:t xml:space="preserve"> </w:t>
      </w:r>
      <w:r>
        <w:t>и нормами</w:t>
      </w:r>
      <w:r>
        <w:rPr>
          <w:spacing w:val="3"/>
        </w:rPr>
        <w:t xml:space="preserve"> </w:t>
      </w:r>
      <w:r>
        <w:rPr>
          <w:i/>
        </w:rPr>
        <w:t>СанПиН</w:t>
      </w:r>
      <w:r>
        <w:rPr>
          <w:i/>
          <w:spacing w:val="-2"/>
        </w:rPr>
        <w:t xml:space="preserve"> </w:t>
      </w:r>
      <w:r>
        <w:rPr>
          <w:i/>
        </w:rPr>
        <w:t>1.2.3685-21</w:t>
      </w:r>
    </w:p>
    <w:p w:rsidR="00292DCE" w:rsidRDefault="00F301D9">
      <w:pPr>
        <w:spacing w:line="259" w:lineRule="auto"/>
        <w:ind w:left="400" w:right="421"/>
        <w:rPr>
          <w:sz w:val="24"/>
        </w:rPr>
      </w:pPr>
      <w:r>
        <w:rPr>
          <w:i/>
          <w:sz w:val="24"/>
        </w:rPr>
        <w:t>"Гигиенические нормативы и требования к обеспечению безопасности и (или) безвредности для</w:t>
      </w:r>
      <w:r>
        <w:rPr>
          <w:i/>
          <w:spacing w:val="1"/>
          <w:sz w:val="24"/>
        </w:rPr>
        <w:t xml:space="preserve"> </w:t>
      </w:r>
      <w:r>
        <w:rPr>
          <w:i/>
          <w:sz w:val="24"/>
        </w:rPr>
        <w:t>человека факторов среды обитания"</w:t>
      </w:r>
      <w:r>
        <w:rPr>
          <w:sz w:val="24"/>
        </w:rPr>
        <w:t>, утвержденными постановлением Главного государственного</w:t>
      </w:r>
      <w:r>
        <w:rPr>
          <w:spacing w:val="1"/>
          <w:sz w:val="24"/>
        </w:rPr>
        <w:t xml:space="preserve"> </w:t>
      </w:r>
      <w:r>
        <w:rPr>
          <w:sz w:val="24"/>
        </w:rPr>
        <w:t>санитарного врача Российской Федерации от 28 января 2021 г. N 2 (зарегистрировано Министерством</w:t>
      </w:r>
      <w:r>
        <w:rPr>
          <w:spacing w:val="-57"/>
          <w:sz w:val="24"/>
        </w:rPr>
        <w:t xml:space="preserve"> </w:t>
      </w:r>
      <w:r>
        <w:rPr>
          <w:sz w:val="24"/>
        </w:rPr>
        <w:t>юстиции Российской Федерации 29 января 2021 г., регистрационный N 62296) с изменениями,</w:t>
      </w:r>
      <w:r>
        <w:rPr>
          <w:spacing w:val="1"/>
          <w:sz w:val="24"/>
        </w:rPr>
        <w:t xml:space="preserve"> </w:t>
      </w:r>
      <w:r>
        <w:rPr>
          <w:sz w:val="24"/>
        </w:rPr>
        <w:t>внесенными постановлением Главного государственного санитарного врача Россйской Федерации от</w:t>
      </w:r>
      <w:r>
        <w:rPr>
          <w:spacing w:val="1"/>
          <w:sz w:val="24"/>
        </w:rPr>
        <w:t xml:space="preserve"> </w:t>
      </w:r>
      <w:r>
        <w:rPr>
          <w:sz w:val="24"/>
        </w:rPr>
        <w:t>30 декабря 2022 г. N 24 (зарегистрирован Министерством юстиции Российской Федерации 9 марта</w:t>
      </w:r>
      <w:r>
        <w:rPr>
          <w:spacing w:val="1"/>
          <w:sz w:val="24"/>
        </w:rPr>
        <w:t xml:space="preserve"> </w:t>
      </w:r>
      <w:r>
        <w:rPr>
          <w:sz w:val="24"/>
        </w:rPr>
        <w:lastRenderedPageBreak/>
        <w:t>2023 г., регситрационный N 72558), действующими до 1 марта 2027 г. (далее - Гигиенические</w:t>
      </w:r>
      <w:r>
        <w:rPr>
          <w:spacing w:val="1"/>
          <w:sz w:val="24"/>
        </w:rPr>
        <w:t xml:space="preserve"> </w:t>
      </w:r>
      <w:r>
        <w:rPr>
          <w:sz w:val="24"/>
        </w:rPr>
        <w:t xml:space="preserve">нормативы), и санитарными правилами </w:t>
      </w:r>
      <w:r>
        <w:rPr>
          <w:i/>
          <w:sz w:val="24"/>
        </w:rPr>
        <w:t>СП 2.4.3648-20 "Санитарно-эпидемиологические требования</w:t>
      </w:r>
      <w:r>
        <w:rPr>
          <w:i/>
          <w:spacing w:val="1"/>
          <w:sz w:val="24"/>
        </w:rPr>
        <w:t xml:space="preserve"> </w:t>
      </w:r>
      <w:r>
        <w:rPr>
          <w:i/>
          <w:sz w:val="24"/>
        </w:rPr>
        <w:t>к</w:t>
      </w:r>
      <w:r>
        <w:rPr>
          <w:i/>
          <w:spacing w:val="-3"/>
          <w:sz w:val="24"/>
        </w:rPr>
        <w:t xml:space="preserve"> </w:t>
      </w:r>
      <w:r>
        <w:rPr>
          <w:i/>
          <w:sz w:val="24"/>
        </w:rPr>
        <w:t>организациям</w:t>
      </w:r>
      <w:r>
        <w:rPr>
          <w:i/>
          <w:spacing w:val="-3"/>
          <w:sz w:val="24"/>
        </w:rPr>
        <w:t xml:space="preserve"> </w:t>
      </w:r>
      <w:r>
        <w:rPr>
          <w:i/>
          <w:sz w:val="24"/>
        </w:rPr>
        <w:t>воспитания</w:t>
      </w:r>
      <w:r>
        <w:rPr>
          <w:i/>
          <w:spacing w:val="-4"/>
          <w:sz w:val="24"/>
        </w:rPr>
        <w:t xml:space="preserve"> </w:t>
      </w:r>
      <w:r>
        <w:rPr>
          <w:i/>
          <w:sz w:val="24"/>
        </w:rPr>
        <w:t>и</w:t>
      </w:r>
      <w:r>
        <w:rPr>
          <w:i/>
          <w:spacing w:val="-2"/>
          <w:sz w:val="24"/>
        </w:rPr>
        <w:t xml:space="preserve"> </w:t>
      </w:r>
      <w:r>
        <w:rPr>
          <w:i/>
          <w:sz w:val="24"/>
        </w:rPr>
        <w:t>обучения,</w:t>
      </w:r>
      <w:r>
        <w:rPr>
          <w:i/>
          <w:spacing w:val="-2"/>
          <w:sz w:val="24"/>
        </w:rPr>
        <w:t xml:space="preserve"> </w:t>
      </w:r>
      <w:r>
        <w:rPr>
          <w:i/>
          <w:sz w:val="24"/>
        </w:rPr>
        <w:t>отдыха</w:t>
      </w:r>
      <w:r>
        <w:rPr>
          <w:i/>
          <w:spacing w:val="-2"/>
          <w:sz w:val="24"/>
        </w:rPr>
        <w:t xml:space="preserve"> </w:t>
      </w:r>
      <w:r>
        <w:rPr>
          <w:i/>
          <w:sz w:val="24"/>
        </w:rPr>
        <w:t>и</w:t>
      </w:r>
      <w:r>
        <w:rPr>
          <w:i/>
          <w:spacing w:val="-2"/>
          <w:sz w:val="24"/>
        </w:rPr>
        <w:t xml:space="preserve"> </w:t>
      </w:r>
      <w:r>
        <w:rPr>
          <w:i/>
          <w:sz w:val="24"/>
        </w:rPr>
        <w:t>оздоровления</w:t>
      </w:r>
      <w:r>
        <w:rPr>
          <w:i/>
          <w:spacing w:val="-4"/>
          <w:sz w:val="24"/>
        </w:rPr>
        <w:t xml:space="preserve"> </w:t>
      </w:r>
      <w:r>
        <w:rPr>
          <w:i/>
          <w:sz w:val="24"/>
        </w:rPr>
        <w:t>детей и</w:t>
      </w:r>
      <w:r>
        <w:rPr>
          <w:i/>
          <w:spacing w:val="-2"/>
          <w:sz w:val="24"/>
        </w:rPr>
        <w:t xml:space="preserve"> </w:t>
      </w:r>
      <w:r>
        <w:rPr>
          <w:i/>
          <w:sz w:val="24"/>
        </w:rPr>
        <w:t>молодежи",</w:t>
      </w:r>
      <w:r>
        <w:rPr>
          <w:i/>
          <w:spacing w:val="6"/>
          <w:sz w:val="24"/>
        </w:rPr>
        <w:t xml:space="preserve"> </w:t>
      </w:r>
      <w:r>
        <w:rPr>
          <w:sz w:val="24"/>
        </w:rPr>
        <w:t>утвержденными</w:t>
      </w:r>
    </w:p>
    <w:p w:rsidR="00292DCE" w:rsidRDefault="00F301D9">
      <w:pPr>
        <w:pStyle w:val="a3"/>
        <w:spacing w:before="64" w:line="259" w:lineRule="auto"/>
        <w:ind w:right="413"/>
      </w:pPr>
      <w:r>
        <w:t>постановлением Главного государственного санитарного врача Российской Федерации от 28 сентября</w:t>
      </w:r>
      <w:r>
        <w:rPr>
          <w:spacing w:val="-57"/>
        </w:rPr>
        <w:t xml:space="preserve"> </w:t>
      </w:r>
      <w:r>
        <w:t>2020 г. N 28 (зарегистрировано Министерством юстиции Российской Федерации 18 декабря 2020 г.,</w:t>
      </w:r>
      <w:r>
        <w:rPr>
          <w:spacing w:val="1"/>
        </w:rPr>
        <w:t xml:space="preserve"> </w:t>
      </w:r>
      <w:r>
        <w:t>регистрационный N 61573), действующими до 1 января 2027 г. (далее - Санитарно-</w:t>
      </w:r>
      <w:r>
        <w:rPr>
          <w:spacing w:val="1"/>
        </w:rPr>
        <w:t xml:space="preserve"> </w:t>
      </w:r>
      <w:r>
        <w:t>эпидемиологические</w:t>
      </w:r>
      <w:r>
        <w:rPr>
          <w:spacing w:val="-2"/>
        </w:rPr>
        <w:t xml:space="preserve"> </w:t>
      </w:r>
      <w:r>
        <w:t>требования).</w:t>
      </w:r>
    </w:p>
    <w:p w:rsidR="00292DCE" w:rsidRDefault="00F301D9">
      <w:pPr>
        <w:pStyle w:val="51"/>
        <w:spacing w:before="159"/>
        <w:ind w:left="963" w:right="899"/>
        <w:jc w:val="center"/>
      </w:pPr>
      <w:r>
        <w:t>Механизмы</w:t>
      </w:r>
      <w:r>
        <w:rPr>
          <w:spacing w:val="-5"/>
        </w:rPr>
        <w:t xml:space="preserve"> </w:t>
      </w:r>
      <w:r>
        <w:t>реализации</w:t>
      </w:r>
      <w:r>
        <w:rPr>
          <w:spacing w:val="-4"/>
        </w:rPr>
        <w:t xml:space="preserve"> </w:t>
      </w:r>
      <w:r>
        <w:t>Программы</w:t>
      </w:r>
    </w:p>
    <w:p w:rsidR="00292DCE" w:rsidRDefault="00F301D9">
      <w:pPr>
        <w:spacing w:before="158"/>
        <w:ind w:left="1241"/>
        <w:rPr>
          <w:sz w:val="24"/>
        </w:rPr>
      </w:pPr>
      <w:r>
        <w:rPr>
          <w:i/>
          <w:sz w:val="24"/>
        </w:rPr>
        <w:t>Программа</w:t>
      </w:r>
      <w:r>
        <w:rPr>
          <w:i/>
          <w:spacing w:val="-4"/>
          <w:sz w:val="24"/>
        </w:rPr>
        <w:t xml:space="preserve"> </w:t>
      </w:r>
      <w:r>
        <w:rPr>
          <w:i/>
          <w:sz w:val="24"/>
        </w:rPr>
        <w:t>учитывает</w:t>
      </w:r>
      <w:r>
        <w:rPr>
          <w:i/>
          <w:spacing w:val="-2"/>
          <w:sz w:val="24"/>
        </w:rPr>
        <w:t xml:space="preserve"> </w:t>
      </w:r>
      <w:r>
        <w:rPr>
          <w:i/>
          <w:sz w:val="24"/>
        </w:rPr>
        <w:t>возрастные</w:t>
      </w:r>
      <w:r>
        <w:rPr>
          <w:i/>
          <w:spacing w:val="-4"/>
          <w:sz w:val="24"/>
        </w:rPr>
        <w:t xml:space="preserve"> </w:t>
      </w:r>
      <w:r>
        <w:rPr>
          <w:i/>
          <w:sz w:val="24"/>
        </w:rPr>
        <w:t>и</w:t>
      </w:r>
      <w:r>
        <w:rPr>
          <w:i/>
          <w:spacing w:val="-2"/>
          <w:sz w:val="24"/>
        </w:rPr>
        <w:t xml:space="preserve"> </w:t>
      </w:r>
      <w:r>
        <w:rPr>
          <w:i/>
          <w:sz w:val="24"/>
        </w:rPr>
        <w:t>психологические</w:t>
      </w:r>
      <w:r>
        <w:rPr>
          <w:i/>
          <w:spacing w:val="-3"/>
          <w:sz w:val="24"/>
        </w:rPr>
        <w:t xml:space="preserve"> </w:t>
      </w:r>
      <w:r>
        <w:rPr>
          <w:i/>
          <w:sz w:val="24"/>
        </w:rPr>
        <w:t>особенности</w:t>
      </w:r>
      <w:r>
        <w:rPr>
          <w:i/>
          <w:spacing w:val="-4"/>
          <w:sz w:val="24"/>
        </w:rPr>
        <w:t xml:space="preserve"> </w:t>
      </w:r>
      <w:r>
        <w:rPr>
          <w:i/>
          <w:sz w:val="24"/>
        </w:rPr>
        <w:t>обучающихся</w:t>
      </w:r>
      <w:r>
        <w:rPr>
          <w:sz w:val="24"/>
        </w:rPr>
        <w:t>.</w:t>
      </w:r>
    </w:p>
    <w:p w:rsidR="00292DCE" w:rsidRDefault="00F301D9">
      <w:pPr>
        <w:pStyle w:val="a3"/>
        <w:spacing w:before="156"/>
        <w:ind w:left="520" w:right="599" w:firstLine="720"/>
      </w:pPr>
      <w:r>
        <w:t>Общий объем аудиторной работы обучающихся за пять учебных лет не может составлять</w:t>
      </w:r>
      <w:r>
        <w:rPr>
          <w:spacing w:val="1"/>
        </w:rPr>
        <w:t xml:space="preserve"> </w:t>
      </w:r>
      <w:r>
        <w:t>менее 5058 академических часов и более 5848 академических часов в соответствии с требованиями</w:t>
      </w:r>
      <w:r>
        <w:rPr>
          <w:spacing w:val="-57"/>
        </w:rPr>
        <w:t xml:space="preserve"> </w:t>
      </w:r>
      <w:r>
        <w:t>к организации образовательного процесса к учебной нагрузке при 5-дневной (или 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 и</w:t>
      </w:r>
      <w:r>
        <w:rPr>
          <w:spacing w:val="4"/>
        </w:rPr>
        <w:t xml:space="preserve"> </w:t>
      </w:r>
      <w:r>
        <w:t>Санитарно-</w:t>
      </w:r>
      <w:r>
        <w:rPr>
          <w:spacing w:val="1"/>
        </w:rPr>
        <w:t xml:space="preserve"> </w:t>
      </w:r>
      <w:r>
        <w:t>эпидемиологическими требованиями. В целях удовлетворения образовательных потребностей и</w:t>
      </w:r>
      <w:r>
        <w:rPr>
          <w:spacing w:val="1"/>
        </w:rPr>
        <w:t xml:space="preserve"> </w:t>
      </w:r>
      <w:r>
        <w:t xml:space="preserve">интересов обучающихся </w:t>
      </w:r>
      <w:r>
        <w:rPr>
          <w:i/>
        </w:rPr>
        <w:t>могут разрабатываться индивидуальные учебные планы</w:t>
      </w:r>
      <w:r>
        <w:t>, в т.ч. для</w:t>
      </w:r>
      <w:r>
        <w:rPr>
          <w:spacing w:val="1"/>
        </w:rPr>
        <w:t xml:space="preserve"> </w:t>
      </w:r>
      <w:r>
        <w:t>ускоренного обучения, в пределах осваиваемой программы основного общего образования в</w:t>
      </w:r>
      <w:r>
        <w:rPr>
          <w:spacing w:val="1"/>
        </w:rPr>
        <w:t xml:space="preserve"> </w:t>
      </w:r>
      <w:r>
        <w:t>порядке, установленном</w:t>
      </w:r>
      <w:r>
        <w:rPr>
          <w:spacing w:val="-2"/>
        </w:rPr>
        <w:t xml:space="preserve"> </w:t>
      </w:r>
      <w:r>
        <w:t>локальными</w:t>
      </w:r>
      <w:r>
        <w:rPr>
          <w:spacing w:val="-1"/>
        </w:rPr>
        <w:t xml:space="preserve"> </w:t>
      </w:r>
      <w:r>
        <w:t>нормативными</w:t>
      </w:r>
      <w:r>
        <w:rPr>
          <w:spacing w:val="-2"/>
        </w:rPr>
        <w:t xml:space="preserve"> </w:t>
      </w:r>
      <w:r>
        <w:t>актами</w:t>
      </w:r>
      <w:r>
        <w:rPr>
          <w:spacing w:val="-1"/>
        </w:rPr>
        <w:t xml:space="preserve"> </w:t>
      </w:r>
      <w:r>
        <w:t>образовательной</w:t>
      </w:r>
      <w:r>
        <w:rPr>
          <w:spacing w:val="-1"/>
        </w:rPr>
        <w:t xml:space="preserve"> </w:t>
      </w:r>
      <w:r>
        <w:t>организации.</w:t>
      </w:r>
    </w:p>
    <w:p w:rsidR="00292DCE" w:rsidRDefault="00F301D9">
      <w:pPr>
        <w:spacing w:before="162"/>
        <w:ind w:left="1238"/>
        <w:rPr>
          <w:b/>
          <w:sz w:val="24"/>
        </w:rPr>
      </w:pPr>
      <w:r>
        <w:rPr>
          <w:b/>
          <w:sz w:val="24"/>
        </w:rPr>
        <w:t>2.1.3</w:t>
      </w:r>
      <w:r>
        <w:rPr>
          <w:b/>
          <w:spacing w:val="47"/>
          <w:sz w:val="24"/>
        </w:rPr>
        <w:t xml:space="preserve"> </w:t>
      </w:r>
      <w:r>
        <w:rPr>
          <w:b/>
          <w:sz w:val="24"/>
        </w:rPr>
        <w:t>Общая</w:t>
      </w:r>
      <w:r>
        <w:rPr>
          <w:b/>
          <w:spacing w:val="-2"/>
          <w:sz w:val="24"/>
        </w:rPr>
        <w:t xml:space="preserve"> </w:t>
      </w:r>
      <w:r>
        <w:rPr>
          <w:b/>
          <w:sz w:val="24"/>
        </w:rPr>
        <w:t>характеристика</w:t>
      </w:r>
      <w:r>
        <w:rPr>
          <w:b/>
          <w:spacing w:val="1"/>
          <w:sz w:val="24"/>
        </w:rPr>
        <w:t xml:space="preserve"> </w:t>
      </w:r>
      <w:r>
        <w:rPr>
          <w:b/>
          <w:sz w:val="24"/>
        </w:rPr>
        <w:t>Программы</w:t>
      </w:r>
    </w:p>
    <w:p w:rsidR="00292DCE" w:rsidRDefault="00F301D9">
      <w:pPr>
        <w:pStyle w:val="a3"/>
        <w:spacing w:before="156"/>
        <w:ind w:left="520" w:right="460" w:firstLine="708"/>
        <w:jc w:val="both"/>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57"/>
        </w:rPr>
        <w:t xml:space="preserve"> </w:t>
      </w:r>
      <w:r>
        <w:t>потребности</w:t>
      </w:r>
      <w:r>
        <w:rPr>
          <w:spacing w:val="1"/>
        </w:rPr>
        <w:t xml:space="preserve"> </w:t>
      </w:r>
      <w:r>
        <w:t>обучающихся,</w:t>
      </w:r>
      <w:r>
        <w:rPr>
          <w:spacing w:val="1"/>
        </w:rPr>
        <w:t xml:space="preserve"> </w:t>
      </w:r>
      <w:r>
        <w:t>что</w:t>
      </w:r>
      <w:r>
        <w:rPr>
          <w:spacing w:val="1"/>
        </w:rPr>
        <w:t xml:space="preserve"> </w:t>
      </w:r>
      <w:r>
        <w:t>способствует</w:t>
      </w:r>
      <w:r>
        <w:rPr>
          <w:spacing w:val="1"/>
        </w:rPr>
        <w:t xml:space="preserve"> </w:t>
      </w:r>
      <w:r>
        <w:t>созданию</w:t>
      </w:r>
      <w:r>
        <w:rPr>
          <w:spacing w:val="1"/>
        </w:rPr>
        <w:t xml:space="preserve"> </w:t>
      </w:r>
      <w:r>
        <w:t>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p>
    <w:p w:rsidR="00292DCE" w:rsidRDefault="00F301D9">
      <w:pPr>
        <w:pStyle w:val="a3"/>
        <w:spacing w:before="161"/>
        <w:ind w:left="520" w:right="460" w:firstLine="708"/>
        <w:jc w:val="both"/>
      </w:pPr>
      <w:r>
        <w:t>Программа учитывает Санитарно-эпидемиологические требования к организации воспитания</w:t>
      </w:r>
      <w:r>
        <w:rPr>
          <w:spacing w:val="-57"/>
        </w:rPr>
        <w:t xml:space="preserve"> </w:t>
      </w:r>
      <w:r>
        <w:t>и</w:t>
      </w:r>
      <w:r>
        <w:rPr>
          <w:spacing w:val="-1"/>
        </w:rPr>
        <w:t xml:space="preserve"> </w:t>
      </w:r>
      <w:r>
        <w:t>обучения.</w:t>
      </w:r>
    </w:p>
    <w:p w:rsidR="00292DCE" w:rsidRDefault="00F301D9">
      <w:pPr>
        <w:pStyle w:val="a3"/>
        <w:spacing w:before="158"/>
        <w:ind w:left="520" w:right="467" w:firstLine="708"/>
        <w:jc w:val="both"/>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w:t>
      </w:r>
      <w:r>
        <w:rPr>
          <w:spacing w:val="-57"/>
        </w:rPr>
        <w:t xml:space="preserve"> </w:t>
      </w:r>
      <w:r>
        <w:t>содержательный</w:t>
      </w:r>
      <w:r>
        <w:rPr>
          <w:spacing w:val="-1"/>
        </w:rPr>
        <w:t xml:space="preserve"> </w:t>
      </w:r>
      <w:r>
        <w:t>и организационный разделы.</w:t>
      </w:r>
    </w:p>
    <w:p w:rsidR="00292DCE" w:rsidRDefault="00F301D9">
      <w:pPr>
        <w:pStyle w:val="a3"/>
        <w:spacing w:before="162"/>
        <w:ind w:left="520" w:right="465" w:firstLine="720"/>
        <w:jc w:val="both"/>
      </w:pPr>
      <w:r>
        <w:rPr>
          <w:b/>
          <w:i/>
        </w:rPr>
        <w:t>Целевой</w:t>
      </w:r>
      <w:r>
        <w:rPr>
          <w:b/>
          <w:i/>
          <w:spacing w:val="1"/>
        </w:rPr>
        <w:t xml:space="preserve"> </w:t>
      </w:r>
      <w:r>
        <w:rPr>
          <w:b/>
          <w:i/>
        </w:rPr>
        <w:t>раздел</w:t>
      </w:r>
      <w:r>
        <w:rPr>
          <w:b/>
          <w:i/>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2"/>
        </w:rPr>
        <w:t xml:space="preserve"> </w:t>
      </w:r>
      <w:r>
        <w:t>Программы,</w:t>
      </w:r>
      <w:r>
        <w:rPr>
          <w:spacing w:val="-1"/>
        </w:rPr>
        <w:t xml:space="preserve"> </w:t>
      </w:r>
      <w:r>
        <w:t>а</w:t>
      </w:r>
      <w:r>
        <w:rPr>
          <w:spacing w:val="-3"/>
        </w:rPr>
        <w:t xml:space="preserve"> </w:t>
      </w:r>
      <w:r>
        <w:t>также</w:t>
      </w:r>
      <w:r>
        <w:rPr>
          <w:spacing w:val="-2"/>
        </w:rPr>
        <w:t xml:space="preserve"> </w:t>
      </w:r>
      <w:r>
        <w:t>способы</w:t>
      </w:r>
      <w:r>
        <w:rPr>
          <w:spacing w:val="-1"/>
        </w:rPr>
        <w:t xml:space="preserve"> </w:t>
      </w:r>
      <w:r>
        <w:t>определения</w:t>
      </w:r>
      <w:r>
        <w:rPr>
          <w:spacing w:val="-2"/>
        </w:rPr>
        <w:t xml:space="preserve"> </w:t>
      </w:r>
      <w:r>
        <w:t>достижения</w:t>
      </w:r>
      <w:r>
        <w:rPr>
          <w:spacing w:val="-1"/>
        </w:rPr>
        <w:t xml:space="preserve"> </w:t>
      </w:r>
      <w:r>
        <w:t>этих</w:t>
      </w:r>
      <w:r>
        <w:rPr>
          <w:spacing w:val="-2"/>
        </w:rPr>
        <w:t xml:space="preserve"> </w:t>
      </w:r>
      <w:r>
        <w:t>целей</w:t>
      </w:r>
      <w:r>
        <w:rPr>
          <w:spacing w:val="-2"/>
        </w:rPr>
        <w:t xml:space="preserve"> </w:t>
      </w:r>
      <w:r>
        <w:t>и</w:t>
      </w:r>
      <w:r>
        <w:rPr>
          <w:spacing w:val="-1"/>
        </w:rPr>
        <w:t xml:space="preserve"> </w:t>
      </w:r>
      <w:r>
        <w:t>результатов.</w:t>
      </w:r>
    </w:p>
    <w:p w:rsidR="00292DCE" w:rsidRDefault="00F301D9">
      <w:pPr>
        <w:pStyle w:val="a3"/>
        <w:spacing w:before="161"/>
        <w:ind w:left="520" w:right="449" w:firstLine="720"/>
        <w:jc w:val="both"/>
      </w:pPr>
      <w:r>
        <w:t>Целевой раздел отражает основные цели, принципы и механизмы реализации Программы. В</w:t>
      </w:r>
      <w:r>
        <w:rPr>
          <w:spacing w:val="1"/>
        </w:rPr>
        <w:t xml:space="preserve"> </w:t>
      </w:r>
      <w:r>
        <w:t>разделе</w:t>
      </w:r>
      <w:r>
        <w:rPr>
          <w:spacing w:val="1"/>
        </w:rPr>
        <w:t xml:space="preserve"> </w:t>
      </w:r>
      <w:r>
        <w:t>приведены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(личностные,</w:t>
      </w:r>
      <w:r>
        <w:rPr>
          <w:spacing w:val="-57"/>
        </w:rPr>
        <w:t xml:space="preserve"> </w:t>
      </w:r>
      <w:r>
        <w:t>метапредметные,</w:t>
      </w:r>
      <w:r>
        <w:rPr>
          <w:spacing w:val="-1"/>
        </w:rPr>
        <w:t xml:space="preserve"> </w:t>
      </w:r>
      <w:r>
        <w:t>предметные), а</w:t>
      </w:r>
      <w:r>
        <w:rPr>
          <w:spacing w:val="-2"/>
        </w:rPr>
        <w:t xml:space="preserve"> </w:t>
      </w:r>
      <w:r>
        <w:t>также</w:t>
      </w:r>
      <w:r>
        <w:rPr>
          <w:spacing w:val="-1"/>
        </w:rPr>
        <w:t xml:space="preserve"> </w:t>
      </w:r>
      <w:r>
        <w:t>раскрыта</w:t>
      </w:r>
      <w:r>
        <w:rPr>
          <w:spacing w:val="-1"/>
        </w:rPr>
        <w:t xml:space="preserve"> </w:t>
      </w:r>
      <w:r>
        <w:t>система</w:t>
      </w:r>
      <w:r>
        <w:rPr>
          <w:spacing w:val="-1"/>
        </w:rPr>
        <w:t xml:space="preserve"> </w:t>
      </w:r>
      <w:r>
        <w:t>их</w:t>
      </w:r>
      <w:r>
        <w:rPr>
          <w:spacing w:val="2"/>
        </w:rPr>
        <w:t xml:space="preserve"> </w:t>
      </w:r>
      <w:r>
        <w:t>оценки.</w:t>
      </w:r>
    </w:p>
    <w:p w:rsidR="00292DCE" w:rsidRDefault="00F301D9">
      <w:pPr>
        <w:pStyle w:val="a3"/>
        <w:spacing w:before="158"/>
        <w:ind w:left="520" w:right="450" w:firstLine="720"/>
        <w:jc w:val="both"/>
      </w:pPr>
      <w:r>
        <w:rPr>
          <w:b/>
          <w:i/>
        </w:rPr>
        <w:t>Содержательный</w:t>
      </w:r>
      <w:r>
        <w:rPr>
          <w:b/>
          <w:i/>
          <w:spacing w:val="1"/>
        </w:rPr>
        <w:t xml:space="preserve"> </w:t>
      </w:r>
      <w:r>
        <w:rPr>
          <w:b/>
          <w:i/>
        </w:rPr>
        <w:t>раздел</w:t>
      </w:r>
      <w:r>
        <w:rPr>
          <w:b/>
          <w:i/>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61"/>
        </w:rPr>
        <w:t xml:space="preserve"> </w:t>
      </w:r>
      <w:r>
        <w:t>на</w:t>
      </w:r>
      <w:r>
        <w:rPr>
          <w:spacing w:val="1"/>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292DCE" w:rsidRDefault="00F301D9" w:rsidP="000B0FD5">
      <w:pPr>
        <w:pStyle w:val="a5"/>
        <w:numPr>
          <w:ilvl w:val="0"/>
          <w:numId w:val="157"/>
        </w:numPr>
        <w:tabs>
          <w:tab w:val="left" w:pos="1381"/>
        </w:tabs>
        <w:spacing w:before="161"/>
        <w:ind w:left="1380"/>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2"/>
          <w:sz w:val="24"/>
        </w:rPr>
        <w:t xml:space="preserve"> </w:t>
      </w:r>
      <w:r>
        <w:rPr>
          <w:sz w:val="24"/>
        </w:rPr>
        <w:t>предметов;</w:t>
      </w:r>
    </w:p>
    <w:p w:rsidR="00292DCE" w:rsidRDefault="00F301D9" w:rsidP="000B0FD5">
      <w:pPr>
        <w:pStyle w:val="a5"/>
        <w:numPr>
          <w:ilvl w:val="0"/>
          <w:numId w:val="157"/>
        </w:numPr>
        <w:tabs>
          <w:tab w:val="left" w:pos="1381"/>
        </w:tabs>
        <w:spacing w:before="161"/>
        <w:ind w:left="1380"/>
        <w:rPr>
          <w:sz w:val="24"/>
        </w:rPr>
      </w:pPr>
      <w:r>
        <w:rPr>
          <w:sz w:val="24"/>
        </w:rPr>
        <w:t>программу</w:t>
      </w:r>
      <w:r>
        <w:rPr>
          <w:spacing w:val="-8"/>
          <w:sz w:val="24"/>
        </w:rPr>
        <w:t xml:space="preserve"> </w:t>
      </w:r>
      <w:r>
        <w:rPr>
          <w:sz w:val="24"/>
        </w:rPr>
        <w:t>формирования</w:t>
      </w:r>
      <w:r>
        <w:rPr>
          <w:spacing w:val="-2"/>
          <w:sz w:val="24"/>
        </w:rPr>
        <w:t xml:space="preserve"> </w:t>
      </w:r>
      <w:r>
        <w:rPr>
          <w:sz w:val="24"/>
        </w:rPr>
        <w:t>универсальных учебных</w:t>
      </w:r>
      <w:r>
        <w:rPr>
          <w:spacing w:val="-2"/>
          <w:sz w:val="24"/>
        </w:rPr>
        <w:t xml:space="preserve"> </w:t>
      </w:r>
      <w:r>
        <w:rPr>
          <w:sz w:val="24"/>
        </w:rPr>
        <w:t>действий у</w:t>
      </w:r>
      <w:r>
        <w:rPr>
          <w:spacing w:val="-4"/>
          <w:sz w:val="24"/>
        </w:rPr>
        <w:t xml:space="preserve"> </w:t>
      </w:r>
      <w:r>
        <w:rPr>
          <w:sz w:val="24"/>
        </w:rPr>
        <w:t>обучающихся;</w:t>
      </w:r>
    </w:p>
    <w:p w:rsidR="00292DCE" w:rsidRDefault="00F301D9" w:rsidP="000B0FD5">
      <w:pPr>
        <w:pStyle w:val="a5"/>
        <w:numPr>
          <w:ilvl w:val="0"/>
          <w:numId w:val="157"/>
        </w:numPr>
        <w:tabs>
          <w:tab w:val="left" w:pos="1381"/>
        </w:tabs>
        <w:spacing w:before="159"/>
        <w:ind w:left="1380"/>
        <w:rPr>
          <w:sz w:val="24"/>
        </w:rPr>
      </w:pPr>
      <w:r>
        <w:rPr>
          <w:sz w:val="24"/>
        </w:rPr>
        <w:t>рабочую</w:t>
      </w:r>
      <w:r>
        <w:rPr>
          <w:spacing w:val="-2"/>
          <w:sz w:val="24"/>
        </w:rPr>
        <w:t xml:space="preserve"> </w:t>
      </w:r>
      <w:r>
        <w:rPr>
          <w:sz w:val="24"/>
        </w:rPr>
        <w:t>программу</w:t>
      </w:r>
      <w:r>
        <w:rPr>
          <w:spacing w:val="-5"/>
          <w:sz w:val="24"/>
        </w:rPr>
        <w:t xml:space="preserve"> </w:t>
      </w:r>
      <w:r>
        <w:rPr>
          <w:sz w:val="24"/>
        </w:rPr>
        <w:t>воспитания.</w:t>
      </w:r>
    </w:p>
    <w:p w:rsidR="00292DCE" w:rsidRDefault="00F301D9">
      <w:pPr>
        <w:pStyle w:val="a3"/>
        <w:tabs>
          <w:tab w:val="left" w:pos="1864"/>
          <w:tab w:val="left" w:pos="3517"/>
          <w:tab w:val="left" w:pos="4625"/>
          <w:tab w:val="left" w:pos="5936"/>
          <w:tab w:val="left" w:pos="7120"/>
          <w:tab w:val="left" w:pos="8015"/>
          <w:tab w:val="left" w:pos="9727"/>
        </w:tabs>
        <w:spacing w:before="160"/>
        <w:ind w:left="1241"/>
      </w:pPr>
      <w:r>
        <w:t>Для</w:t>
      </w:r>
      <w:r>
        <w:tab/>
        <w:t>преподавания</w:t>
      </w:r>
      <w:r>
        <w:tab/>
        <w:t>учебных</w:t>
      </w:r>
      <w:r>
        <w:tab/>
        <w:t>предметов</w:t>
      </w:r>
      <w:r>
        <w:tab/>
        <w:t>«Русский</w:t>
      </w:r>
      <w:r>
        <w:tab/>
        <w:t>язык»,</w:t>
      </w:r>
      <w:r>
        <w:tab/>
        <w:t>«Литература»,</w:t>
      </w:r>
      <w:r>
        <w:tab/>
        <w:t>«История»,</w:t>
      </w:r>
    </w:p>
    <w:p w:rsidR="00292DCE" w:rsidRDefault="00F301D9">
      <w:pPr>
        <w:pStyle w:val="a3"/>
        <w:spacing w:before="1"/>
        <w:ind w:left="520"/>
      </w:pPr>
      <w:r>
        <w:t>«Обществознание»,</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rsidR="00F633C8">
        <w:t xml:space="preserve">Родины» </w:t>
      </w:r>
      <w:r>
        <w:rPr>
          <w:spacing w:val="1"/>
        </w:rPr>
        <w:t xml:space="preserve"> </w:t>
      </w:r>
      <w:r>
        <w:t>непосредственно</w:t>
      </w:r>
      <w:r>
        <w:rPr>
          <w:spacing w:val="-57"/>
        </w:rPr>
        <w:t xml:space="preserve"> </w:t>
      </w:r>
      <w:r>
        <w:t>применяются</w:t>
      </w:r>
      <w:r>
        <w:rPr>
          <w:spacing w:val="-1"/>
        </w:rPr>
        <w:t xml:space="preserve"> </w:t>
      </w:r>
      <w:r>
        <w:t>федеральные</w:t>
      </w:r>
      <w:r>
        <w:rPr>
          <w:spacing w:val="-2"/>
        </w:rPr>
        <w:t xml:space="preserve"> </w:t>
      </w:r>
      <w:r>
        <w:t>рабочие программы.</w:t>
      </w:r>
    </w:p>
    <w:p w:rsidR="00292DCE" w:rsidRDefault="00F301D9">
      <w:pPr>
        <w:spacing w:before="160"/>
        <w:ind w:left="1241"/>
        <w:rPr>
          <w:sz w:val="24"/>
        </w:rPr>
      </w:pPr>
      <w:r>
        <w:rPr>
          <w:i/>
          <w:sz w:val="24"/>
        </w:rPr>
        <w:t>Программа</w:t>
      </w:r>
      <w:r>
        <w:rPr>
          <w:i/>
          <w:spacing w:val="-4"/>
          <w:sz w:val="24"/>
        </w:rPr>
        <w:t xml:space="preserve"> </w:t>
      </w:r>
      <w:r>
        <w:rPr>
          <w:i/>
          <w:sz w:val="24"/>
        </w:rPr>
        <w:t>формирования</w:t>
      </w:r>
      <w:r>
        <w:rPr>
          <w:i/>
          <w:spacing w:val="-4"/>
          <w:sz w:val="24"/>
        </w:rPr>
        <w:t xml:space="preserve"> </w:t>
      </w:r>
      <w:r>
        <w:rPr>
          <w:i/>
          <w:sz w:val="24"/>
        </w:rPr>
        <w:t>универсальных</w:t>
      </w:r>
      <w:r>
        <w:rPr>
          <w:i/>
          <w:spacing w:val="-4"/>
          <w:sz w:val="24"/>
        </w:rPr>
        <w:t xml:space="preserve"> </w:t>
      </w:r>
      <w:r>
        <w:rPr>
          <w:i/>
          <w:sz w:val="24"/>
        </w:rPr>
        <w:t>учебных</w:t>
      </w:r>
      <w:r>
        <w:rPr>
          <w:i/>
          <w:spacing w:val="-3"/>
          <w:sz w:val="24"/>
        </w:rPr>
        <w:t xml:space="preserve"> </w:t>
      </w:r>
      <w:r>
        <w:rPr>
          <w:i/>
          <w:sz w:val="24"/>
        </w:rPr>
        <w:t>действий</w:t>
      </w:r>
      <w:r>
        <w:rPr>
          <w:i/>
          <w:spacing w:val="6"/>
          <w:sz w:val="24"/>
        </w:rPr>
        <w:t xml:space="preserve"> </w:t>
      </w:r>
      <w:r>
        <w:rPr>
          <w:sz w:val="24"/>
        </w:rPr>
        <w:t>у</w:t>
      </w:r>
      <w:r>
        <w:rPr>
          <w:spacing w:val="-8"/>
          <w:sz w:val="24"/>
        </w:rPr>
        <w:t xml:space="preserve"> </w:t>
      </w:r>
      <w:r>
        <w:rPr>
          <w:sz w:val="24"/>
        </w:rPr>
        <w:t>обучающихся</w:t>
      </w:r>
      <w:r>
        <w:rPr>
          <w:spacing w:val="-2"/>
          <w:sz w:val="24"/>
        </w:rPr>
        <w:t xml:space="preserve"> </w:t>
      </w:r>
      <w:r>
        <w:rPr>
          <w:sz w:val="24"/>
        </w:rPr>
        <w:t>содержит:</w:t>
      </w:r>
    </w:p>
    <w:p w:rsidR="00292DCE" w:rsidRDefault="00F301D9" w:rsidP="000B0FD5">
      <w:pPr>
        <w:pStyle w:val="a5"/>
        <w:numPr>
          <w:ilvl w:val="0"/>
          <w:numId w:val="157"/>
        </w:numPr>
        <w:tabs>
          <w:tab w:val="left" w:pos="1381"/>
        </w:tabs>
        <w:spacing w:before="159"/>
        <w:ind w:left="1380"/>
        <w:rPr>
          <w:sz w:val="24"/>
        </w:rPr>
      </w:pPr>
      <w:r>
        <w:rPr>
          <w:sz w:val="24"/>
        </w:rPr>
        <w:t>описание</w:t>
      </w:r>
      <w:r>
        <w:rPr>
          <w:spacing w:val="-6"/>
          <w:sz w:val="24"/>
        </w:rPr>
        <w:t xml:space="preserve"> </w:t>
      </w:r>
      <w:r>
        <w:rPr>
          <w:sz w:val="24"/>
        </w:rPr>
        <w:t>взаимосвязи</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 предметов;</w:t>
      </w:r>
    </w:p>
    <w:p w:rsidR="00292DCE" w:rsidRDefault="00F301D9" w:rsidP="000B0FD5">
      <w:pPr>
        <w:pStyle w:val="a5"/>
        <w:numPr>
          <w:ilvl w:val="0"/>
          <w:numId w:val="157"/>
        </w:numPr>
        <w:tabs>
          <w:tab w:val="left" w:pos="1381"/>
        </w:tabs>
        <w:spacing w:before="151"/>
        <w:ind w:right="473" w:firstLine="720"/>
        <w:rPr>
          <w:sz w:val="24"/>
        </w:rPr>
      </w:pPr>
      <w:r>
        <w:rPr>
          <w:sz w:val="24"/>
        </w:rPr>
        <w:t>характеристики регулятивных, познавательных, коммуникативных универсальных учебных</w:t>
      </w:r>
      <w:r>
        <w:rPr>
          <w:spacing w:val="-57"/>
          <w:sz w:val="24"/>
        </w:rPr>
        <w:t xml:space="preserve"> </w:t>
      </w:r>
      <w:r>
        <w:rPr>
          <w:sz w:val="24"/>
        </w:rPr>
        <w:t>действий</w:t>
      </w:r>
      <w:r>
        <w:rPr>
          <w:spacing w:val="1"/>
          <w:sz w:val="24"/>
        </w:rPr>
        <w:t xml:space="preserve"> </w:t>
      </w:r>
      <w:r>
        <w:rPr>
          <w:sz w:val="24"/>
        </w:rPr>
        <w:t>обучающихся</w:t>
      </w:r>
      <w:r>
        <w:rPr>
          <w:sz w:val="24"/>
          <w:vertAlign w:val="superscript"/>
        </w:rPr>
        <w:t>.</w:t>
      </w:r>
    </w:p>
    <w:p w:rsidR="00292DCE" w:rsidRDefault="00F301D9">
      <w:pPr>
        <w:pStyle w:val="a3"/>
        <w:spacing w:before="156"/>
        <w:ind w:left="520" w:right="453" w:firstLine="720"/>
        <w:jc w:val="both"/>
      </w:pPr>
      <w:r>
        <w:rPr>
          <w:i/>
        </w:rPr>
        <w:lastRenderedPageBreak/>
        <w:t>Рабочая</w:t>
      </w:r>
      <w:r>
        <w:rPr>
          <w:i/>
          <w:spacing w:val="1"/>
        </w:rPr>
        <w:t xml:space="preserve"> </w:t>
      </w:r>
      <w:r>
        <w:rPr>
          <w:i/>
        </w:rPr>
        <w:t>программа</w:t>
      </w:r>
      <w:r>
        <w:rPr>
          <w:i/>
          <w:spacing w:val="1"/>
        </w:rPr>
        <w:t xml:space="preserve"> </w:t>
      </w:r>
      <w:r>
        <w:rPr>
          <w:i/>
        </w:rPr>
        <w:t>воспитания</w:t>
      </w:r>
      <w:r>
        <w:rPr>
          <w:i/>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сохранение</w:t>
      </w:r>
      <w:r>
        <w:rPr>
          <w:spacing w:val="5"/>
        </w:rPr>
        <w:t xml:space="preserve"> </w:t>
      </w:r>
      <w:r>
        <w:t>и</w:t>
      </w:r>
      <w:r>
        <w:rPr>
          <w:spacing w:val="12"/>
        </w:rPr>
        <w:t xml:space="preserve"> </w:t>
      </w:r>
      <w:r>
        <w:t>укрепление</w:t>
      </w:r>
      <w:r>
        <w:rPr>
          <w:spacing w:val="9"/>
        </w:rPr>
        <w:t xml:space="preserve"> </w:t>
      </w:r>
      <w:r>
        <w:t>традиционных</w:t>
      </w:r>
      <w:r>
        <w:rPr>
          <w:spacing w:val="11"/>
        </w:rPr>
        <w:t xml:space="preserve"> </w:t>
      </w:r>
      <w:r>
        <w:t>российских</w:t>
      </w:r>
      <w:r>
        <w:rPr>
          <w:spacing w:val="9"/>
        </w:rPr>
        <w:t xml:space="preserve"> </w:t>
      </w:r>
      <w:r>
        <w:t>духовно-нравственных</w:t>
      </w:r>
      <w:r>
        <w:rPr>
          <w:spacing w:val="9"/>
        </w:rPr>
        <w:t xml:space="preserve"> </w:t>
      </w:r>
      <w:r>
        <w:t>ценностей,</w:t>
      </w:r>
      <w:r>
        <w:rPr>
          <w:spacing w:val="9"/>
        </w:rPr>
        <w:t xml:space="preserve"> </w:t>
      </w:r>
      <w:r>
        <w:t>на</w:t>
      </w:r>
      <w:r>
        <w:rPr>
          <w:spacing w:val="9"/>
        </w:rPr>
        <w:t xml:space="preserve"> </w:t>
      </w:r>
      <w:r>
        <w:t>развитие</w:t>
      </w:r>
    </w:p>
    <w:p w:rsidR="00292DCE" w:rsidRDefault="00F301D9">
      <w:pPr>
        <w:pStyle w:val="a3"/>
        <w:spacing w:before="61"/>
        <w:ind w:left="520"/>
      </w:pPr>
      <w:r>
        <w:t>личности</w:t>
      </w:r>
      <w:r>
        <w:rPr>
          <w:spacing w:val="-5"/>
        </w:rPr>
        <w:t xml:space="preserve"> </w:t>
      </w:r>
      <w:r>
        <w:t>обучающихся,</w:t>
      </w:r>
      <w:r>
        <w:rPr>
          <w:spacing w:val="-4"/>
        </w:rPr>
        <w:t xml:space="preserve"> </w:t>
      </w:r>
      <w:r>
        <w:t>достижение</w:t>
      </w:r>
      <w:r>
        <w:rPr>
          <w:spacing w:val="-6"/>
        </w:rPr>
        <w:t xml:space="preserve"> </w:t>
      </w:r>
      <w:r>
        <w:t>ими</w:t>
      </w:r>
      <w:r>
        <w:rPr>
          <w:spacing w:val="-4"/>
        </w:rPr>
        <w:t xml:space="preserve"> </w:t>
      </w:r>
      <w:r>
        <w:t>результатов</w:t>
      </w:r>
      <w:r>
        <w:rPr>
          <w:spacing w:val="-4"/>
        </w:rPr>
        <w:t xml:space="preserve"> </w:t>
      </w:r>
      <w:r>
        <w:t>освоения</w:t>
      </w:r>
      <w:r>
        <w:rPr>
          <w:spacing w:val="-5"/>
        </w:rPr>
        <w:t xml:space="preserve"> </w:t>
      </w:r>
      <w:r>
        <w:t>Программы.</w:t>
      </w:r>
    </w:p>
    <w:p w:rsidR="00292DCE" w:rsidRDefault="00F301D9">
      <w:pPr>
        <w:pStyle w:val="a3"/>
        <w:spacing w:before="161"/>
        <w:ind w:left="1241" w:right="710"/>
      </w:pPr>
      <w:r>
        <w:t>Рабочая программа воспитания реализуется</w:t>
      </w:r>
      <w:r>
        <w:rPr>
          <w:spacing w:val="1"/>
        </w:rPr>
        <w:t xml:space="preserve"> </w:t>
      </w:r>
      <w:r>
        <w:t>в единстве</w:t>
      </w:r>
      <w:r>
        <w:rPr>
          <w:spacing w:val="1"/>
        </w:rPr>
        <w:t xml:space="preserve"> </w:t>
      </w:r>
      <w:r>
        <w:t>урочной</w:t>
      </w:r>
      <w:r>
        <w:rPr>
          <w:spacing w:val="1"/>
        </w:rPr>
        <w:t xml:space="preserve"> </w:t>
      </w:r>
      <w:r>
        <w:t>и внеурочной</w:t>
      </w:r>
      <w:r>
        <w:rPr>
          <w:spacing w:val="-57"/>
        </w:rPr>
        <w:t xml:space="preserve"> </w:t>
      </w:r>
      <w:r>
        <w:t>деятельности.</w:t>
      </w:r>
    </w:p>
    <w:p w:rsidR="00292DCE" w:rsidRDefault="00F301D9">
      <w:pPr>
        <w:pStyle w:val="a3"/>
        <w:spacing w:before="159"/>
        <w:ind w:left="1229" w:hanging="709"/>
      </w:pPr>
      <w:r>
        <w:t>Она</w:t>
      </w:r>
      <w:r>
        <w:rPr>
          <w:spacing w:val="-5"/>
        </w:rPr>
        <w:t xml:space="preserve"> </w:t>
      </w:r>
      <w:r>
        <w:t>имеет</w:t>
      </w:r>
      <w:r>
        <w:rPr>
          <w:spacing w:val="-3"/>
        </w:rPr>
        <w:t xml:space="preserve"> </w:t>
      </w:r>
      <w:r>
        <w:t>модульную</w:t>
      </w:r>
      <w:r>
        <w:rPr>
          <w:spacing w:val="-1"/>
        </w:rPr>
        <w:t xml:space="preserve"> </w:t>
      </w:r>
      <w:r>
        <w:t>структуру</w:t>
      </w:r>
      <w:r>
        <w:rPr>
          <w:spacing w:val="-8"/>
        </w:rPr>
        <w:t xml:space="preserve"> </w:t>
      </w:r>
      <w:r>
        <w:t>и</w:t>
      </w:r>
      <w:r>
        <w:rPr>
          <w:spacing w:val="2"/>
        </w:rPr>
        <w:t xml:space="preserve"> </w:t>
      </w:r>
      <w:r>
        <w:t>включает</w:t>
      </w:r>
      <w:r>
        <w:rPr>
          <w:spacing w:val="-4"/>
        </w:rPr>
        <w:t xml:space="preserve"> </w:t>
      </w:r>
      <w:r>
        <w:t>целевой,</w:t>
      </w:r>
      <w:r>
        <w:rPr>
          <w:spacing w:val="-3"/>
        </w:rPr>
        <w:t xml:space="preserve"> </w:t>
      </w:r>
      <w:r>
        <w:t>содержательный</w:t>
      </w:r>
      <w:r>
        <w:rPr>
          <w:spacing w:val="-3"/>
        </w:rPr>
        <w:t xml:space="preserve"> </w:t>
      </w:r>
      <w:r>
        <w:t>и</w:t>
      </w:r>
      <w:r>
        <w:rPr>
          <w:spacing w:val="-3"/>
        </w:rPr>
        <w:t xml:space="preserve"> </w:t>
      </w:r>
      <w:r>
        <w:t>организационный</w:t>
      </w:r>
      <w:r>
        <w:rPr>
          <w:spacing w:val="-3"/>
        </w:rPr>
        <w:t xml:space="preserve"> </w:t>
      </w:r>
      <w:r>
        <w:t>разделы.</w:t>
      </w:r>
    </w:p>
    <w:p w:rsidR="00292DCE" w:rsidRDefault="00F301D9">
      <w:pPr>
        <w:pStyle w:val="a3"/>
        <w:spacing w:before="161"/>
        <w:ind w:left="520" w:right="456" w:firstLine="708"/>
        <w:jc w:val="both"/>
      </w:pPr>
      <w:r>
        <w:rPr>
          <w:b/>
          <w:i/>
        </w:rPr>
        <w:t>Организационный</w:t>
      </w:r>
      <w:r>
        <w:rPr>
          <w:b/>
          <w:i/>
          <w:spacing w:val="1"/>
        </w:rPr>
        <w:t xml:space="preserve"> </w:t>
      </w:r>
      <w:r>
        <w:rPr>
          <w:b/>
          <w:i/>
        </w:rPr>
        <w:t>раздел</w:t>
      </w:r>
      <w:r>
        <w:rPr>
          <w:b/>
          <w:i/>
          <w:spacing w:val="1"/>
        </w:rPr>
        <w:t xml:space="preserve"> </w:t>
      </w:r>
      <w:r>
        <w:t>содержит</w:t>
      </w:r>
      <w:r>
        <w:rPr>
          <w:spacing w:val="1"/>
        </w:rPr>
        <w:t xml:space="preserve"> </w:t>
      </w:r>
      <w:r>
        <w:t>учебный</w:t>
      </w:r>
      <w:r>
        <w:rPr>
          <w:spacing w:val="1"/>
        </w:rPr>
        <w:t xml:space="preserve"> </w:t>
      </w:r>
      <w:r>
        <w:t>план,</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календарный учебный график, план воспитательной работы. Все перечисленные планы разработаны</w:t>
      </w:r>
      <w:r>
        <w:rPr>
          <w:spacing w:val="-57"/>
        </w:rPr>
        <w:t xml:space="preserve"> </w:t>
      </w:r>
      <w:r>
        <w:t>на</w:t>
      </w:r>
      <w:r>
        <w:rPr>
          <w:spacing w:val="-2"/>
        </w:rPr>
        <w:t xml:space="preserve"> </w:t>
      </w:r>
      <w:r>
        <w:t>основе</w:t>
      </w:r>
      <w:r>
        <w:rPr>
          <w:spacing w:val="-2"/>
        </w:rPr>
        <w:t xml:space="preserve"> </w:t>
      </w:r>
      <w:r>
        <w:t>соответствующих</w:t>
      </w:r>
      <w:r>
        <w:rPr>
          <w:spacing w:val="-1"/>
        </w:rPr>
        <w:t xml:space="preserve"> </w:t>
      </w:r>
      <w:r>
        <w:t>федеральных</w:t>
      </w:r>
      <w:r>
        <w:rPr>
          <w:spacing w:val="-1"/>
        </w:rPr>
        <w:t xml:space="preserve"> </w:t>
      </w:r>
      <w:r>
        <w:t>планов.</w:t>
      </w:r>
    </w:p>
    <w:p w:rsidR="00292DCE" w:rsidRDefault="00F301D9">
      <w:pPr>
        <w:pStyle w:val="a3"/>
        <w:spacing w:before="161"/>
        <w:ind w:left="1229"/>
      </w:pPr>
      <w:r>
        <w:t>В</w:t>
      </w:r>
      <w:r>
        <w:rPr>
          <w:spacing w:val="-5"/>
        </w:rPr>
        <w:t xml:space="preserve"> </w:t>
      </w:r>
      <w:r>
        <w:t>разделе</w:t>
      </w:r>
      <w:r>
        <w:rPr>
          <w:spacing w:val="-4"/>
        </w:rPr>
        <w:t xml:space="preserve"> </w:t>
      </w:r>
      <w:r>
        <w:t>дана</w:t>
      </w:r>
      <w:r>
        <w:rPr>
          <w:spacing w:val="-3"/>
        </w:rPr>
        <w:t xml:space="preserve"> </w:t>
      </w:r>
      <w:r>
        <w:t>характеристика</w:t>
      </w:r>
      <w:r>
        <w:rPr>
          <w:spacing w:val="-2"/>
        </w:rPr>
        <w:t xml:space="preserve"> </w:t>
      </w:r>
      <w:r>
        <w:t>условий,</w:t>
      </w:r>
      <w:r>
        <w:rPr>
          <w:spacing w:val="-3"/>
        </w:rPr>
        <w:t xml:space="preserve"> </w:t>
      </w:r>
      <w:r>
        <w:t>имеющихся</w:t>
      </w:r>
      <w:r>
        <w:rPr>
          <w:spacing w:val="-3"/>
        </w:rPr>
        <w:t xml:space="preserve"> </w:t>
      </w:r>
      <w:r>
        <w:t>для</w:t>
      </w:r>
      <w:r>
        <w:rPr>
          <w:spacing w:val="-2"/>
        </w:rPr>
        <w:t xml:space="preserve"> </w:t>
      </w:r>
      <w:r>
        <w:t>реализации</w:t>
      </w:r>
      <w:r>
        <w:rPr>
          <w:spacing w:val="-5"/>
        </w:rPr>
        <w:t xml:space="preserve"> </w:t>
      </w:r>
      <w:r>
        <w:t>Программы.</w:t>
      </w:r>
    </w:p>
    <w:p w:rsidR="00292DCE" w:rsidRDefault="00F301D9">
      <w:pPr>
        <w:pStyle w:val="a3"/>
        <w:spacing w:before="158"/>
        <w:ind w:left="520" w:right="469" w:firstLine="708"/>
        <w:jc w:val="both"/>
      </w:pPr>
      <w:r>
        <w:t>Программа является основой для разработки и реализации индивидуальных учебных планов</w:t>
      </w:r>
      <w:r>
        <w:rPr>
          <w:spacing w:val="1"/>
        </w:rPr>
        <w:t xml:space="preserve"> </w:t>
      </w:r>
      <w:r>
        <w:t>обучающихся.</w:t>
      </w:r>
    </w:p>
    <w:p w:rsidR="00292DCE" w:rsidRDefault="00F301D9">
      <w:pPr>
        <w:spacing w:before="163" w:line="259" w:lineRule="auto"/>
        <w:ind w:left="400" w:right="652"/>
      </w:pPr>
      <w:r>
        <w:t>Программаможетбытьреализованасиспользованиемэлектронногообученияидистанционных образовательных</w:t>
      </w:r>
      <w:r>
        <w:rPr>
          <w:spacing w:val="-52"/>
        </w:rPr>
        <w:t xml:space="preserve"> </w:t>
      </w:r>
      <w:r>
        <w:t>технологий</w:t>
      </w:r>
    </w:p>
    <w:p w:rsidR="00292DCE" w:rsidRDefault="00F301D9">
      <w:pPr>
        <w:pStyle w:val="a3"/>
        <w:spacing w:before="160" w:line="259" w:lineRule="auto"/>
        <w:ind w:right="514" w:firstLine="566"/>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 пределах</w:t>
      </w:r>
      <w:r>
        <w:rPr>
          <w:spacing w:val="-57"/>
        </w:rPr>
        <w:t xml:space="preserve"> </w:t>
      </w:r>
      <w:r>
        <w:t>осваиваемой программы основного общего образования в порядке, установленном локальными</w:t>
      </w:r>
      <w:r>
        <w:rPr>
          <w:spacing w:val="1"/>
        </w:rPr>
        <w:t xml:space="preserve"> </w:t>
      </w:r>
      <w:r>
        <w:t>нормативными</w:t>
      </w:r>
      <w:r>
        <w:rPr>
          <w:spacing w:val="-1"/>
        </w:rPr>
        <w:t xml:space="preserve"> </w:t>
      </w:r>
      <w:r>
        <w:t>актами</w:t>
      </w:r>
      <w:r>
        <w:rPr>
          <w:spacing w:val="-2"/>
        </w:rPr>
        <w:t xml:space="preserve"> </w:t>
      </w:r>
      <w:r>
        <w:t>образовательной организации</w:t>
      </w:r>
      <w:r>
        <w:rPr>
          <w:vertAlign w:val="superscript"/>
        </w:rPr>
        <w:t>1</w:t>
      </w:r>
      <w:r>
        <w:t>.</w:t>
      </w:r>
    </w:p>
    <w:p w:rsidR="00292DCE" w:rsidRDefault="00F301D9" w:rsidP="000B0FD5">
      <w:pPr>
        <w:pStyle w:val="41"/>
        <w:numPr>
          <w:ilvl w:val="1"/>
          <w:numId w:val="156"/>
        </w:numPr>
        <w:tabs>
          <w:tab w:val="left" w:pos="822"/>
        </w:tabs>
        <w:spacing w:before="1"/>
        <w:ind w:hanging="422"/>
      </w:pPr>
      <w:r>
        <w:t>Планируемые</w:t>
      </w:r>
      <w:r>
        <w:rPr>
          <w:spacing w:val="-4"/>
        </w:rPr>
        <w:t xml:space="preserve"> </w:t>
      </w:r>
      <w:r>
        <w:t>результаты</w:t>
      </w:r>
      <w:r>
        <w:rPr>
          <w:spacing w:val="-2"/>
        </w:rPr>
        <w:t xml:space="preserve"> </w:t>
      </w:r>
      <w:r>
        <w:t>освоения</w:t>
      </w:r>
      <w:r>
        <w:rPr>
          <w:spacing w:val="-2"/>
        </w:rPr>
        <w:t xml:space="preserve"> </w:t>
      </w:r>
      <w:r>
        <w:t>ООП</w:t>
      </w:r>
      <w:r>
        <w:rPr>
          <w:spacing w:val="-1"/>
        </w:rPr>
        <w:t xml:space="preserve"> </w:t>
      </w:r>
      <w:r>
        <w:t>ООО.</w:t>
      </w:r>
    </w:p>
    <w:p w:rsidR="00292DCE" w:rsidRDefault="00F301D9">
      <w:pPr>
        <w:pStyle w:val="a3"/>
        <w:spacing w:before="184" w:line="256" w:lineRule="auto"/>
        <w:ind w:right="779" w:firstLine="566"/>
        <w:jc w:val="both"/>
      </w:pPr>
      <w:r>
        <w:t>Планируемые результаты освоения ООП ООО соответствуют современным целям основного</w:t>
      </w:r>
      <w:r>
        <w:rPr>
          <w:spacing w:val="-57"/>
        </w:rPr>
        <w:t xml:space="preserve"> </w:t>
      </w:r>
      <w:r>
        <w:t>общего образования, представленным во ФГОС ООО как система личностных, метапредметных и</w:t>
      </w:r>
      <w:r>
        <w:rPr>
          <w:spacing w:val="1"/>
        </w:rPr>
        <w:t xml:space="preserve"> </w:t>
      </w:r>
      <w:r>
        <w:t>предметных достижений обучающегося.</w:t>
      </w:r>
    </w:p>
    <w:p w:rsidR="00292DCE" w:rsidRDefault="00F301D9">
      <w:pPr>
        <w:pStyle w:val="a3"/>
        <w:spacing w:before="169" w:line="259" w:lineRule="auto"/>
        <w:ind w:right="819" w:firstLine="566"/>
      </w:pPr>
      <w:r>
        <w:t xml:space="preserve">Требования к </w:t>
      </w:r>
      <w:r>
        <w:rPr>
          <w:i/>
        </w:rPr>
        <w:t xml:space="preserve">личностным результатам </w:t>
      </w:r>
      <w:r>
        <w:t>освоения обучающимися ООП ООО включают</w:t>
      </w:r>
      <w:r>
        <w:rPr>
          <w:spacing w:val="1"/>
        </w:rPr>
        <w:t xml:space="preserve"> </w:t>
      </w:r>
      <w:r>
        <w:t>осознание российской гражданской идентичности; готовность обучающихся к саморазвитию,</w:t>
      </w:r>
      <w:r>
        <w:rPr>
          <w:spacing w:val="1"/>
        </w:rPr>
        <w:t xml:space="preserve"> </w:t>
      </w:r>
      <w:r>
        <w:t>самостоятельности и личностному самоопределению; ценность самостоятельности и инициативы;</w:t>
      </w:r>
      <w:r>
        <w:rPr>
          <w:spacing w:val="-57"/>
        </w:rPr>
        <w:t xml:space="preserve"> </w:t>
      </w:r>
      <w:r>
        <w:t>наличие мотивации к целенаправленной социально значимой деятельности; сформированность</w:t>
      </w:r>
      <w:r>
        <w:rPr>
          <w:spacing w:val="1"/>
        </w:rPr>
        <w:t xml:space="preserve"> </w:t>
      </w:r>
      <w:r>
        <w:t>внутренней позиции личности как особого ценностного отношения к себе, окружающим людям и</w:t>
      </w:r>
      <w:r>
        <w:rPr>
          <w:spacing w:val="1"/>
        </w:rPr>
        <w:t xml:space="preserve"> </w:t>
      </w:r>
      <w:r>
        <w:t>жизни</w:t>
      </w:r>
      <w:r>
        <w:rPr>
          <w:spacing w:val="-1"/>
        </w:rPr>
        <w:t xml:space="preserve"> </w:t>
      </w:r>
      <w:r>
        <w:t>в</w:t>
      </w:r>
      <w:r>
        <w:rPr>
          <w:spacing w:val="-1"/>
        </w:rPr>
        <w:t xml:space="preserve"> </w:t>
      </w:r>
      <w:r>
        <w:t>целом.</w:t>
      </w:r>
    </w:p>
    <w:p w:rsidR="00292DCE" w:rsidRDefault="00F301D9">
      <w:pPr>
        <w:pStyle w:val="a3"/>
        <w:spacing w:before="158" w:line="259" w:lineRule="auto"/>
        <w:ind w:right="1019" w:firstLine="566"/>
      </w:pPr>
      <w:r>
        <w:rPr>
          <w:i/>
        </w:rPr>
        <w:t xml:space="preserve">Личностные результаты </w:t>
      </w:r>
      <w:r>
        <w:t>освоения ООП ООО достигаются в единстве учебной 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57"/>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rsidR="00292DCE" w:rsidRDefault="00F301D9">
      <w:pPr>
        <w:pStyle w:val="a3"/>
        <w:spacing w:before="159" w:line="259" w:lineRule="auto"/>
        <w:ind w:right="491" w:firstLine="566"/>
      </w:pPr>
      <w:r>
        <w:rPr>
          <w:i/>
        </w:rPr>
        <w:t xml:space="preserve">Личностные результаты </w:t>
      </w:r>
      <w:r>
        <w:t>освоения ООП ООО отражают готовность обучающихся</w:t>
      </w:r>
      <w:r>
        <w:rPr>
          <w:spacing w:val="1"/>
        </w:rPr>
        <w:t xml:space="preserve"> </w:t>
      </w:r>
      <w:r>
        <w:t>руководствоваться системой позитивных ценностных ориентаций и расширение опыта деятельности</w:t>
      </w:r>
      <w:r>
        <w:rPr>
          <w:spacing w:val="1"/>
        </w:rPr>
        <w:t xml:space="preserve"> </w:t>
      </w:r>
      <w:r>
        <w:t>на ее основе и в процессе реализации основных направлений воспитательной деятельности, в том</w:t>
      </w:r>
      <w:r>
        <w:rPr>
          <w:spacing w:val="1"/>
        </w:rPr>
        <w:t xml:space="preserve"> </w:t>
      </w:r>
      <w:r>
        <w:t>числе в части: гражданского воспитания, патриотического воспитания, духовно-нравственного</w:t>
      </w:r>
      <w:r>
        <w:rPr>
          <w:spacing w:val="1"/>
        </w:rPr>
        <w:t xml:space="preserve"> </w:t>
      </w:r>
      <w:r>
        <w:t>воспитания, эстетического воспитания, физического воспитания, формирования культуры здоровья и</w:t>
      </w:r>
      <w:r>
        <w:rPr>
          <w:spacing w:val="-57"/>
        </w:rPr>
        <w:t xml:space="preserve"> </w:t>
      </w:r>
      <w:r>
        <w:t>эмоционального благополучия, трудового воспитания, экологического воспитания, осознание</w:t>
      </w:r>
      <w:r>
        <w:rPr>
          <w:spacing w:val="1"/>
        </w:rPr>
        <w:t xml:space="preserve"> </w:t>
      </w:r>
      <w:r>
        <w:t>ценности научного познания, а также результаты, обеспечивающие адаптацию обучающегося 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2"/>
        </w:rPr>
        <w:t xml:space="preserve"> </w:t>
      </w:r>
      <w:r>
        <w:t>и</w:t>
      </w:r>
      <w:r>
        <w:rPr>
          <w:spacing w:val="-1"/>
        </w:rPr>
        <w:t xml:space="preserve"> </w:t>
      </w:r>
      <w:r>
        <w:t>природной среды.</w:t>
      </w:r>
    </w:p>
    <w:p w:rsidR="00292DCE" w:rsidRDefault="00292DCE">
      <w:pPr>
        <w:pStyle w:val="a3"/>
        <w:ind w:left="0"/>
        <w:rPr>
          <w:sz w:val="20"/>
        </w:rPr>
      </w:pPr>
    </w:p>
    <w:p w:rsidR="00292DCE" w:rsidRDefault="006D65C3">
      <w:pPr>
        <w:pStyle w:val="a3"/>
        <w:spacing w:before="4"/>
        <w:ind w:left="0"/>
        <w:rPr>
          <w:sz w:val="16"/>
        </w:rPr>
      </w:pPr>
      <w:r w:rsidRPr="006D65C3">
        <w:pict>
          <v:rect id="_x0000_s1036" style="position:absolute;margin-left:44.05pt;margin-top:11.4pt;width:144.05pt;height:.7pt;z-index:-15728128;mso-wrap-distance-left:0;mso-wrap-distance-right:0;mso-position-horizontal-relative:page" fillcolor="black" stroked="f">
            <w10:wrap type="topAndBottom" anchorx="page"/>
          </v:rect>
        </w:pict>
      </w:r>
    </w:p>
    <w:p w:rsidR="00292DCE" w:rsidRDefault="00F301D9">
      <w:pPr>
        <w:spacing w:before="95"/>
        <w:ind w:left="400" w:right="1477"/>
        <w:rPr>
          <w:rFonts w:ascii="Calibri" w:hAnsi="Calibri"/>
          <w:sz w:val="20"/>
        </w:rPr>
      </w:pPr>
      <w:r>
        <w:rPr>
          <w:rFonts w:ascii="Calibri" w:hAnsi="Calibri"/>
          <w:sz w:val="20"/>
          <w:vertAlign w:val="superscript"/>
        </w:rPr>
        <w:t>1</w:t>
      </w:r>
      <w:r>
        <w:rPr>
          <w:rFonts w:ascii="Calibri" w:hAnsi="Calibri"/>
          <w:sz w:val="20"/>
        </w:rPr>
        <w:t>Пункт 3 части 1 статьи 34 Федерального закона от 29 декабря 2012 г. N 273-ФЗ "Об образовании в Российской</w:t>
      </w:r>
      <w:r>
        <w:rPr>
          <w:rFonts w:ascii="Calibri" w:hAnsi="Calibri"/>
          <w:spacing w:val="-43"/>
          <w:sz w:val="20"/>
        </w:rPr>
        <w:t xml:space="preserve"> </w:t>
      </w:r>
      <w:r>
        <w:rPr>
          <w:rFonts w:ascii="Calibri" w:hAnsi="Calibri"/>
          <w:sz w:val="20"/>
        </w:rPr>
        <w:t>Федерации".</w:t>
      </w:r>
    </w:p>
    <w:p w:rsidR="00292DCE" w:rsidRDefault="00292DCE">
      <w:pPr>
        <w:rPr>
          <w:rFonts w:ascii="Calibri" w:hAnsi="Calibri"/>
          <w:sz w:val="20"/>
        </w:rPr>
        <w:sectPr w:rsidR="00292DCE">
          <w:pgSz w:w="11930" w:h="16860"/>
          <w:pgMar w:top="1060" w:right="100" w:bottom="820" w:left="480" w:header="0" w:footer="582" w:gutter="0"/>
          <w:cols w:space="720"/>
        </w:sectPr>
      </w:pPr>
    </w:p>
    <w:p w:rsidR="00292DCE" w:rsidRDefault="00F301D9">
      <w:pPr>
        <w:spacing w:before="61"/>
        <w:ind w:left="828"/>
        <w:rPr>
          <w:sz w:val="24"/>
        </w:rPr>
      </w:pPr>
      <w:r>
        <w:rPr>
          <w:i/>
          <w:sz w:val="24"/>
        </w:rPr>
        <w:lastRenderedPageBreak/>
        <w:t>Метапредметные</w:t>
      </w:r>
      <w:r>
        <w:rPr>
          <w:i/>
          <w:spacing w:val="-6"/>
          <w:sz w:val="24"/>
        </w:rPr>
        <w:t xml:space="preserve"> </w:t>
      </w:r>
      <w:r>
        <w:rPr>
          <w:i/>
          <w:sz w:val="24"/>
        </w:rPr>
        <w:t>результаты</w:t>
      </w:r>
      <w:r>
        <w:rPr>
          <w:i/>
          <w:spacing w:val="-2"/>
          <w:sz w:val="24"/>
        </w:rPr>
        <w:t xml:space="preserve"> </w:t>
      </w:r>
      <w:r>
        <w:rPr>
          <w:sz w:val="24"/>
        </w:rPr>
        <w:t>включают:</w:t>
      </w:r>
    </w:p>
    <w:p w:rsidR="00292DCE" w:rsidRDefault="00F301D9">
      <w:pPr>
        <w:pStyle w:val="a3"/>
        <w:spacing w:before="185" w:line="259" w:lineRule="auto"/>
        <w:ind w:right="463"/>
      </w:pPr>
      <w:r>
        <w:t>освоение обучающимися межпредметных понятий (используются в нескольких предметных областях</w:t>
      </w:r>
      <w:r>
        <w:rPr>
          <w:spacing w:val="-57"/>
        </w:rPr>
        <w:t xml:space="preserve"> </w:t>
      </w:r>
      <w:r>
        <w:t>и позволяют связывать знания из различных учебных предметов, учебных курсов, модулей в</w:t>
      </w:r>
      <w:r>
        <w:rPr>
          <w:spacing w:val="1"/>
        </w:rPr>
        <w:t xml:space="preserve"> </w:t>
      </w:r>
      <w:r>
        <w:t>целостную научную картину мира) и универсальных учебных действий (познавательные,</w:t>
      </w:r>
      <w:r>
        <w:rPr>
          <w:spacing w:val="1"/>
        </w:rPr>
        <w:t xml:space="preserve"> </w:t>
      </w:r>
      <w:r>
        <w:t>коммуникативные,</w:t>
      </w:r>
      <w:r>
        <w:rPr>
          <w:spacing w:val="-1"/>
        </w:rPr>
        <w:t xml:space="preserve"> </w:t>
      </w:r>
      <w:r>
        <w:t>регулятивные);</w:t>
      </w:r>
    </w:p>
    <w:p w:rsidR="00292DCE" w:rsidRDefault="00F301D9">
      <w:pPr>
        <w:pStyle w:val="a3"/>
        <w:spacing w:before="157"/>
      </w:pPr>
      <w:r>
        <w:t>способность</w:t>
      </w:r>
      <w:r>
        <w:rPr>
          <w:spacing w:val="-4"/>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4"/>
        </w:rPr>
        <w:t xml:space="preserve"> </w:t>
      </w:r>
      <w:r>
        <w:t>и</w:t>
      </w:r>
      <w:r>
        <w:rPr>
          <w:spacing w:val="-3"/>
        </w:rPr>
        <w:t xml:space="preserve"> </w:t>
      </w:r>
      <w:r>
        <w:t>социальной</w:t>
      </w:r>
      <w:r>
        <w:rPr>
          <w:spacing w:val="-6"/>
        </w:rPr>
        <w:t xml:space="preserve"> </w:t>
      </w:r>
      <w:r>
        <w:t>практике;</w:t>
      </w:r>
    </w:p>
    <w:p w:rsidR="00292DCE" w:rsidRDefault="00F301D9">
      <w:pPr>
        <w:pStyle w:val="a3"/>
        <w:spacing w:before="185" w:line="256" w:lineRule="auto"/>
        <w:ind w:right="367"/>
      </w:pPr>
      <w:r>
        <w:t>готовность к самостоятельному планированию и осуществлению учебной деятельности и организации</w:t>
      </w:r>
      <w:r>
        <w:rPr>
          <w:spacing w:val="-57"/>
        </w:rPr>
        <w:t xml:space="preserve"> </w:t>
      </w:r>
      <w:r>
        <w:t>учебного сотрудничества с педагогическими работниками и сверстниками, к участию в построении</w:t>
      </w:r>
      <w:r>
        <w:rPr>
          <w:spacing w:val="1"/>
        </w:rPr>
        <w:t xml:space="preserve"> </w:t>
      </w:r>
      <w:r>
        <w:t>индивидуальной</w:t>
      </w:r>
      <w:r>
        <w:rPr>
          <w:spacing w:val="-1"/>
        </w:rPr>
        <w:t xml:space="preserve"> </w:t>
      </w:r>
      <w:r>
        <w:t>образовательной траектории;</w:t>
      </w:r>
    </w:p>
    <w:p w:rsidR="00292DCE" w:rsidRDefault="00F301D9">
      <w:pPr>
        <w:pStyle w:val="a3"/>
        <w:spacing w:before="168" w:line="259" w:lineRule="auto"/>
        <w:ind w:right="1034"/>
      </w:pPr>
      <w:r>
        <w:t>овладение навыками работы с информацией: восприятие и создание информационных текстов в</w:t>
      </w:r>
      <w:r>
        <w:rPr>
          <w:spacing w:val="-57"/>
        </w:rPr>
        <w:t xml:space="preserve"> </w:t>
      </w:r>
      <w:r>
        <w:t>различных форматах, в том числе цифровых, с учетом назначения информации и ее целевой</w:t>
      </w:r>
      <w:r>
        <w:rPr>
          <w:spacing w:val="1"/>
        </w:rPr>
        <w:t xml:space="preserve"> </w:t>
      </w:r>
      <w:r>
        <w:t>аудитории.</w:t>
      </w:r>
    </w:p>
    <w:p w:rsidR="00292DCE" w:rsidRDefault="00F301D9">
      <w:pPr>
        <w:pStyle w:val="a3"/>
        <w:spacing w:before="157" w:line="259" w:lineRule="auto"/>
        <w:ind w:right="556" w:firstLine="566"/>
      </w:pPr>
      <w:r>
        <w:rPr>
          <w:i/>
        </w:rPr>
        <w:t xml:space="preserve">Метапредметные результаты </w:t>
      </w:r>
      <w:r>
        <w:t>сгруппированы по трем направлениям и отражают способность</w:t>
      </w:r>
      <w:r>
        <w:rPr>
          <w:spacing w:val="-57"/>
        </w:rPr>
        <w:t xml:space="preserve"> </w:t>
      </w:r>
      <w:r>
        <w:t>обучающихся использовать на практике универсальные учебные действия, составляющие умение</w:t>
      </w:r>
      <w:r>
        <w:rPr>
          <w:spacing w:val="1"/>
        </w:rPr>
        <w:t xml:space="preserve"> </w:t>
      </w:r>
      <w:r>
        <w:t>овладевать:</w:t>
      </w:r>
    </w:p>
    <w:p w:rsidR="00292DCE" w:rsidRDefault="00F301D9">
      <w:pPr>
        <w:pStyle w:val="a3"/>
        <w:spacing w:before="157" w:line="398" w:lineRule="auto"/>
        <w:ind w:right="4657"/>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3"/>
        </w:rPr>
        <w:t xml:space="preserve"> </w:t>
      </w:r>
      <w:r>
        <w:t>действиями.</w:t>
      </w:r>
    </w:p>
    <w:p w:rsidR="00292DCE" w:rsidRDefault="00F301D9">
      <w:pPr>
        <w:pStyle w:val="a3"/>
        <w:spacing w:before="3" w:line="256" w:lineRule="auto"/>
        <w:ind w:right="1011" w:firstLine="566"/>
      </w:pPr>
      <w:r>
        <w:t>Овладение познавательными универсальными учебными действиями предполагает умение</w:t>
      </w:r>
      <w:r>
        <w:rPr>
          <w:spacing w:val="-57"/>
        </w:rPr>
        <w:t xml:space="preserve"> </w:t>
      </w:r>
      <w:r>
        <w:t>использовать базовые логические действия, базовые исследовательские действия, работать с</w:t>
      </w:r>
      <w:r>
        <w:rPr>
          <w:spacing w:val="1"/>
        </w:rPr>
        <w:t xml:space="preserve"> </w:t>
      </w:r>
      <w:r>
        <w:t>информацией.</w:t>
      </w:r>
    </w:p>
    <w:p w:rsidR="00292DCE" w:rsidRDefault="00F301D9">
      <w:pPr>
        <w:pStyle w:val="a3"/>
        <w:spacing w:before="169" w:line="256" w:lineRule="auto"/>
        <w:ind w:right="1292" w:firstLine="566"/>
      </w:pPr>
      <w:r>
        <w:t>Овладение системой коммуникативных универсальных учебных действий обеспечивает</w:t>
      </w:r>
      <w:r>
        <w:rPr>
          <w:spacing w:val="-57"/>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4"/>
        </w:rPr>
        <w:t xml:space="preserve"> </w:t>
      </w:r>
      <w:r>
        <w:t>совместной</w:t>
      </w:r>
      <w:r>
        <w:rPr>
          <w:spacing w:val="-1"/>
        </w:rPr>
        <w:t xml:space="preserve"> </w:t>
      </w:r>
      <w:r>
        <w:t>деятельности.</w:t>
      </w:r>
    </w:p>
    <w:p w:rsidR="00292DCE" w:rsidRDefault="00F301D9">
      <w:pPr>
        <w:pStyle w:val="a3"/>
        <w:spacing w:before="165" w:line="256" w:lineRule="auto"/>
        <w:ind w:right="1624" w:firstLine="566"/>
      </w:pPr>
      <w:r>
        <w:t>Овладение регулятивными универсальными учебными действиями включает умения</w:t>
      </w:r>
      <w:r>
        <w:rPr>
          <w:spacing w:val="-57"/>
        </w:rPr>
        <w:t xml:space="preserve"> </w:t>
      </w:r>
      <w:r>
        <w:t>самоорганизации,</w:t>
      </w:r>
      <w:r>
        <w:rPr>
          <w:spacing w:val="-1"/>
        </w:rPr>
        <w:t xml:space="preserve"> </w:t>
      </w:r>
      <w:r>
        <w:t>самоконтроля,</w:t>
      </w:r>
      <w:r>
        <w:rPr>
          <w:spacing w:val="-1"/>
        </w:rPr>
        <w:t xml:space="preserve"> </w:t>
      </w:r>
      <w:r>
        <w:t>развитие</w:t>
      </w:r>
      <w:r>
        <w:rPr>
          <w:spacing w:val="-2"/>
        </w:rPr>
        <w:t xml:space="preserve"> </w:t>
      </w:r>
      <w:r>
        <w:t>эмоционального интеллекта.</w:t>
      </w:r>
    </w:p>
    <w:p w:rsidR="00292DCE" w:rsidRDefault="00F301D9">
      <w:pPr>
        <w:spacing w:before="161"/>
        <w:ind w:left="967"/>
        <w:rPr>
          <w:sz w:val="24"/>
        </w:rPr>
      </w:pPr>
      <w:r>
        <w:rPr>
          <w:i/>
          <w:sz w:val="24"/>
        </w:rPr>
        <w:t>Предметные</w:t>
      </w:r>
      <w:r>
        <w:rPr>
          <w:i/>
          <w:spacing w:val="-6"/>
          <w:sz w:val="24"/>
        </w:rPr>
        <w:t xml:space="preserve"> </w:t>
      </w:r>
      <w:r>
        <w:rPr>
          <w:i/>
          <w:sz w:val="24"/>
        </w:rPr>
        <w:t>результаты</w:t>
      </w:r>
      <w:r>
        <w:rPr>
          <w:i/>
          <w:spacing w:val="-3"/>
          <w:sz w:val="24"/>
        </w:rPr>
        <w:t xml:space="preserve"> </w:t>
      </w:r>
      <w:r>
        <w:rPr>
          <w:sz w:val="24"/>
        </w:rPr>
        <w:t>включают:</w:t>
      </w:r>
    </w:p>
    <w:p w:rsidR="00292DCE" w:rsidRDefault="00F301D9">
      <w:pPr>
        <w:pStyle w:val="a3"/>
        <w:spacing w:before="184" w:line="256" w:lineRule="auto"/>
        <w:ind w:right="382" w:firstLine="566"/>
      </w:pPr>
      <w:r>
        <w:t>освоение обучающимися в ходе изучения учебного предмета научных знаний, умений и</w:t>
      </w:r>
      <w:r>
        <w:rPr>
          <w:spacing w:val="1"/>
        </w:rPr>
        <w:t xml:space="preserve"> </w:t>
      </w:r>
      <w:r>
        <w:t>способов действий, специфических для соответствующей предметной области; предпосылки научного</w:t>
      </w:r>
      <w:r>
        <w:rPr>
          <w:spacing w:val="-57"/>
        </w:rPr>
        <w:t xml:space="preserve"> </w:t>
      </w:r>
      <w:r>
        <w:t>типа</w:t>
      </w:r>
      <w:r>
        <w:rPr>
          <w:spacing w:val="-2"/>
        </w:rPr>
        <w:t xml:space="preserve"> </w:t>
      </w:r>
      <w:r>
        <w:t>мышления;</w:t>
      </w:r>
    </w:p>
    <w:p w:rsidR="00292DCE" w:rsidRDefault="00F301D9">
      <w:pPr>
        <w:pStyle w:val="a3"/>
        <w:spacing w:before="169" w:line="256" w:lineRule="auto"/>
        <w:ind w:right="1077" w:firstLine="566"/>
      </w:pPr>
      <w:r>
        <w:t>виды деятельности по получению нового знания, его интерпретации, преобразованию и</w:t>
      </w:r>
      <w:r>
        <w:rPr>
          <w:spacing w:val="1"/>
        </w:rPr>
        <w:t xml:space="preserve"> </w:t>
      </w:r>
      <w:r>
        <w:t>применению в различных учебных ситуациях, в том числе при создании учебных и социальных</w:t>
      </w:r>
      <w:r>
        <w:rPr>
          <w:spacing w:val="-57"/>
        </w:rPr>
        <w:t xml:space="preserve"> </w:t>
      </w:r>
      <w:r>
        <w:t>проектов.</w:t>
      </w:r>
    </w:p>
    <w:p w:rsidR="00292DCE" w:rsidRDefault="00F301D9">
      <w:pPr>
        <w:spacing w:before="165"/>
        <w:ind w:left="967"/>
        <w:rPr>
          <w:sz w:val="24"/>
        </w:rPr>
      </w:pPr>
      <w:r>
        <w:rPr>
          <w:sz w:val="24"/>
        </w:rPr>
        <w:t>Требования</w:t>
      </w:r>
      <w:r>
        <w:rPr>
          <w:spacing w:val="-3"/>
          <w:sz w:val="24"/>
        </w:rPr>
        <w:t xml:space="preserve"> </w:t>
      </w:r>
      <w:r>
        <w:rPr>
          <w:sz w:val="24"/>
        </w:rPr>
        <w:t>к</w:t>
      </w:r>
      <w:r>
        <w:rPr>
          <w:spacing w:val="-2"/>
          <w:sz w:val="24"/>
        </w:rPr>
        <w:t xml:space="preserve"> </w:t>
      </w:r>
      <w:r>
        <w:rPr>
          <w:i/>
          <w:sz w:val="24"/>
        </w:rPr>
        <w:t>предметным</w:t>
      </w:r>
      <w:r>
        <w:rPr>
          <w:i/>
          <w:spacing w:val="-3"/>
          <w:sz w:val="24"/>
        </w:rPr>
        <w:t xml:space="preserve"> </w:t>
      </w:r>
      <w:r>
        <w:rPr>
          <w:i/>
          <w:sz w:val="24"/>
        </w:rPr>
        <w:t>результатам</w:t>
      </w:r>
      <w:r>
        <w:rPr>
          <w:sz w:val="24"/>
        </w:rPr>
        <w:t>:</w:t>
      </w:r>
    </w:p>
    <w:p w:rsidR="00292DCE" w:rsidRDefault="00F301D9">
      <w:pPr>
        <w:pStyle w:val="a3"/>
        <w:spacing w:before="185" w:line="256" w:lineRule="auto"/>
        <w:ind w:right="1295" w:firstLine="566"/>
      </w:pPr>
      <w:r>
        <w:t>сформулированы в деятельностной форме с усилением акцента на применение знаний и</w:t>
      </w:r>
      <w:r>
        <w:rPr>
          <w:spacing w:val="-57"/>
        </w:rPr>
        <w:t xml:space="preserve"> </w:t>
      </w:r>
      <w:r>
        <w:t>конкретные</w:t>
      </w:r>
      <w:r>
        <w:rPr>
          <w:spacing w:val="-1"/>
        </w:rPr>
        <w:t xml:space="preserve"> </w:t>
      </w:r>
      <w:r>
        <w:t>умения;</w:t>
      </w:r>
    </w:p>
    <w:p w:rsidR="00292DCE" w:rsidRDefault="00F301D9">
      <w:pPr>
        <w:pStyle w:val="a3"/>
        <w:spacing w:before="165" w:line="256" w:lineRule="auto"/>
        <w:ind w:right="1564" w:firstLine="566"/>
      </w:pPr>
      <w:r>
        <w:t>определяют минимум содержания гарантированного государством основного общего</w:t>
      </w:r>
      <w:r>
        <w:rPr>
          <w:spacing w:val="-57"/>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2"/>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292DCE" w:rsidRDefault="00F301D9">
      <w:pPr>
        <w:pStyle w:val="a3"/>
        <w:spacing w:before="166" w:line="256" w:lineRule="auto"/>
        <w:ind w:right="826" w:firstLine="566"/>
      </w:pPr>
      <w:r>
        <w:t>определяют требования к результатам освоения программ основного общего образования по</w:t>
      </w:r>
      <w:r>
        <w:rPr>
          <w:spacing w:val="-57"/>
        </w:rPr>
        <w:t xml:space="preserve"> </w:t>
      </w:r>
      <w:r>
        <w:t>учебным</w:t>
      </w:r>
      <w:r>
        <w:rPr>
          <w:spacing w:val="-3"/>
        </w:rPr>
        <w:t xml:space="preserve"> </w:t>
      </w:r>
      <w:r>
        <w:t>предметам;</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013" w:firstLine="566"/>
      </w:pPr>
      <w:r>
        <w:lastRenderedPageBreak/>
        <w:t>усиливают акценты на изучение явлений и процессов современной России и мира в целом,</w:t>
      </w:r>
      <w:r>
        <w:rPr>
          <w:spacing w:val="-57"/>
        </w:rPr>
        <w:t xml:space="preserve"> </w:t>
      </w:r>
      <w:r>
        <w:t>современного</w:t>
      </w:r>
      <w:r>
        <w:rPr>
          <w:spacing w:val="-1"/>
        </w:rPr>
        <w:t xml:space="preserve"> </w:t>
      </w:r>
      <w:r>
        <w:t>состояния науки.</w:t>
      </w:r>
    </w:p>
    <w:p w:rsidR="00292DCE" w:rsidRDefault="00292DCE">
      <w:pPr>
        <w:pStyle w:val="a3"/>
        <w:ind w:left="0"/>
        <w:rPr>
          <w:sz w:val="28"/>
        </w:rPr>
      </w:pPr>
    </w:p>
    <w:p w:rsidR="00292DCE" w:rsidRDefault="00F301D9" w:rsidP="000B0FD5">
      <w:pPr>
        <w:pStyle w:val="41"/>
        <w:numPr>
          <w:ilvl w:val="1"/>
          <w:numId w:val="156"/>
        </w:numPr>
        <w:tabs>
          <w:tab w:val="left" w:pos="1388"/>
        </w:tabs>
        <w:spacing w:before="1"/>
        <w:ind w:left="1387"/>
      </w:pPr>
      <w:r>
        <w:t>Система</w:t>
      </w:r>
      <w:r>
        <w:rPr>
          <w:spacing w:val="-4"/>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ООП</w:t>
      </w:r>
      <w:r>
        <w:rPr>
          <w:spacing w:val="-2"/>
        </w:rPr>
        <w:t xml:space="preserve"> </w:t>
      </w:r>
      <w:r>
        <w:t>ООО.</w:t>
      </w:r>
    </w:p>
    <w:p w:rsidR="00292DCE" w:rsidRDefault="00F301D9">
      <w:pPr>
        <w:pStyle w:val="a3"/>
        <w:spacing w:before="182" w:line="259" w:lineRule="auto"/>
        <w:ind w:right="514" w:firstLine="566"/>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Ее основными функциями</w:t>
      </w:r>
      <w:r>
        <w:rPr>
          <w:spacing w:val="1"/>
        </w:rPr>
        <w:t xml:space="preserve"> </w:t>
      </w:r>
      <w:r>
        <w:t>являются: ориентация образовательного процесса на достижение планируемых результатов освоения</w:t>
      </w:r>
      <w:r>
        <w:rPr>
          <w:spacing w:val="-57"/>
        </w:rPr>
        <w:t xml:space="preserve"> </w:t>
      </w:r>
      <w:r>
        <w:t>ООП ООО и обеспечение эффективной обратной связи, позволяющей осуществлять управление</w:t>
      </w:r>
      <w:r>
        <w:rPr>
          <w:spacing w:val="1"/>
        </w:rPr>
        <w:t xml:space="preserve"> </w:t>
      </w:r>
      <w:r>
        <w:t>образовательным</w:t>
      </w:r>
      <w:r>
        <w:rPr>
          <w:spacing w:val="-3"/>
        </w:rPr>
        <w:t xml:space="preserve"> </w:t>
      </w:r>
      <w:r>
        <w:t>процессом.</w:t>
      </w:r>
    </w:p>
    <w:p w:rsidR="00292DCE" w:rsidRDefault="00F301D9">
      <w:pPr>
        <w:pStyle w:val="a3"/>
        <w:spacing w:before="161" w:line="256" w:lineRule="auto"/>
        <w:ind w:right="629" w:firstLine="566"/>
      </w:pPr>
      <w:r>
        <w:t>Основными направлениями и целями оценочной деятельности в образовательной организации</w:t>
      </w:r>
      <w:r>
        <w:rPr>
          <w:spacing w:val="-57"/>
        </w:rPr>
        <w:t xml:space="preserve"> </w:t>
      </w:r>
      <w:r>
        <w:t>являются:</w:t>
      </w:r>
    </w:p>
    <w:p w:rsidR="00292DCE" w:rsidRDefault="00292DCE">
      <w:pPr>
        <w:pStyle w:val="a3"/>
        <w:spacing w:before="1"/>
        <w:ind w:left="0"/>
        <w:rPr>
          <w:sz w:val="21"/>
        </w:rPr>
      </w:pPr>
    </w:p>
    <w:p w:rsidR="00292DCE" w:rsidRDefault="00F301D9">
      <w:pPr>
        <w:pStyle w:val="a3"/>
        <w:ind w:right="331" w:firstLine="566"/>
        <w:jc w:val="both"/>
      </w:pPr>
      <w:r>
        <w:rPr>
          <w:i/>
        </w:rPr>
        <w:t>оценка образовательных достижений</w:t>
      </w:r>
      <w:r>
        <w:rPr>
          <w:i/>
          <w:spacing w:val="60"/>
        </w:rPr>
        <w:t xml:space="preserve"> </w:t>
      </w:r>
      <w:r>
        <w:rPr>
          <w:i/>
        </w:rPr>
        <w:t xml:space="preserve">обучающихся </w:t>
      </w:r>
      <w:r>
        <w:t>на различных этапах</w:t>
      </w:r>
      <w:r>
        <w:rPr>
          <w:spacing w:val="60"/>
        </w:rPr>
        <w:t xml:space="preserve"> </w:t>
      </w:r>
      <w:r>
        <w:t>обучения как 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p>
    <w:p w:rsidR="00292DCE" w:rsidRDefault="00292DCE">
      <w:pPr>
        <w:pStyle w:val="a3"/>
        <w:spacing w:before="10"/>
        <w:ind w:left="0"/>
        <w:rPr>
          <w:sz w:val="20"/>
        </w:rPr>
      </w:pPr>
    </w:p>
    <w:p w:rsidR="00292DCE" w:rsidRDefault="00F301D9">
      <w:pPr>
        <w:ind w:left="400" w:right="335" w:firstLine="540"/>
        <w:jc w:val="both"/>
        <w:rPr>
          <w:sz w:val="24"/>
        </w:rPr>
      </w:pPr>
      <w:r>
        <w:rPr>
          <w:i/>
          <w:sz w:val="24"/>
        </w:rPr>
        <w:t>оценка</w:t>
      </w:r>
      <w:r>
        <w:rPr>
          <w:i/>
          <w:spacing w:val="1"/>
          <w:sz w:val="24"/>
        </w:rPr>
        <w:t xml:space="preserve"> </w:t>
      </w:r>
      <w:r>
        <w:rPr>
          <w:i/>
          <w:sz w:val="24"/>
        </w:rPr>
        <w:t>результатов</w:t>
      </w:r>
      <w:r>
        <w:rPr>
          <w:i/>
          <w:spacing w:val="1"/>
          <w:sz w:val="24"/>
        </w:rPr>
        <w:t xml:space="preserve"> </w:t>
      </w:r>
      <w:r>
        <w:rPr>
          <w:i/>
          <w:sz w:val="24"/>
        </w:rPr>
        <w:t>деятельности</w:t>
      </w:r>
      <w:r>
        <w:rPr>
          <w:i/>
          <w:spacing w:val="1"/>
          <w:sz w:val="24"/>
        </w:rPr>
        <w:t xml:space="preserve"> </w:t>
      </w:r>
      <w:r>
        <w:rPr>
          <w:i/>
          <w:sz w:val="24"/>
        </w:rPr>
        <w:t>педагогических</w:t>
      </w:r>
      <w:r>
        <w:rPr>
          <w:i/>
          <w:spacing w:val="1"/>
          <w:sz w:val="24"/>
        </w:rPr>
        <w:t xml:space="preserve"> </w:t>
      </w:r>
      <w:r>
        <w:rPr>
          <w:i/>
          <w:sz w:val="24"/>
        </w:rPr>
        <w:t>работников</w:t>
      </w:r>
      <w:r>
        <w:rPr>
          <w:i/>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1"/>
          <w:sz w:val="24"/>
        </w:rPr>
        <w:t xml:space="preserve"> </w:t>
      </w:r>
      <w:r>
        <w:rPr>
          <w:sz w:val="24"/>
        </w:rPr>
        <w:t>процедур;</w:t>
      </w:r>
    </w:p>
    <w:p w:rsidR="00292DCE" w:rsidRDefault="00292DCE">
      <w:pPr>
        <w:pStyle w:val="a3"/>
        <w:spacing w:before="10"/>
        <w:ind w:left="0"/>
        <w:rPr>
          <w:sz w:val="20"/>
        </w:rPr>
      </w:pPr>
    </w:p>
    <w:p w:rsidR="00292DCE" w:rsidRDefault="00F301D9">
      <w:pPr>
        <w:ind w:left="400" w:right="337" w:firstLine="540"/>
        <w:jc w:val="both"/>
        <w:rPr>
          <w:sz w:val="24"/>
        </w:rPr>
      </w:pPr>
      <w:r>
        <w:rPr>
          <w:i/>
          <w:sz w:val="24"/>
        </w:rPr>
        <w:t xml:space="preserve">оценка результатов деятельности образовательной организации </w:t>
      </w:r>
      <w:r>
        <w:rPr>
          <w:sz w:val="24"/>
        </w:rPr>
        <w:t>как основа аккредитационных</w:t>
      </w:r>
      <w:r>
        <w:rPr>
          <w:spacing w:val="1"/>
          <w:sz w:val="24"/>
        </w:rPr>
        <w:t xml:space="preserve"> </w:t>
      </w:r>
      <w:r>
        <w:rPr>
          <w:sz w:val="24"/>
        </w:rPr>
        <w:t>процедур.</w:t>
      </w:r>
    </w:p>
    <w:p w:rsidR="00292DCE" w:rsidRDefault="00292DCE">
      <w:pPr>
        <w:pStyle w:val="a3"/>
        <w:spacing w:before="1"/>
        <w:ind w:left="0"/>
        <w:rPr>
          <w:sz w:val="21"/>
        </w:rPr>
      </w:pPr>
    </w:p>
    <w:p w:rsidR="00292DCE" w:rsidRDefault="00F301D9">
      <w:pPr>
        <w:pStyle w:val="a3"/>
        <w:spacing w:line="256" w:lineRule="auto"/>
        <w:ind w:right="819" w:firstLine="626"/>
      </w:pPr>
      <w:r>
        <w:t>Основным объектом системы оценки, ее содержательной и критериальной базой выступают</w:t>
      </w:r>
      <w:r>
        <w:rPr>
          <w:spacing w:val="-57"/>
        </w:rPr>
        <w:t xml:space="preserve"> </w:t>
      </w:r>
      <w:r>
        <w:t>требования ФГОС ООО, которые конкретизируются в планируемых результатах освоения</w:t>
      </w:r>
      <w:r>
        <w:rPr>
          <w:spacing w:val="1"/>
        </w:rPr>
        <w:t xml:space="preserve"> </w:t>
      </w:r>
      <w:r>
        <w:t>обучающимися</w:t>
      </w:r>
      <w:r>
        <w:rPr>
          <w:spacing w:val="-3"/>
        </w:rPr>
        <w:t xml:space="preserve"> </w:t>
      </w:r>
      <w:r>
        <w:t>ООП</w:t>
      </w:r>
      <w:r>
        <w:rPr>
          <w:spacing w:val="-4"/>
        </w:rPr>
        <w:t xml:space="preserve"> </w:t>
      </w:r>
      <w:r>
        <w:t>ООО.</w:t>
      </w:r>
      <w:r>
        <w:rPr>
          <w:spacing w:val="-2"/>
        </w:rPr>
        <w:t xml:space="preserve"> </w:t>
      </w:r>
      <w:r>
        <w:t>Система</w:t>
      </w:r>
      <w:r>
        <w:rPr>
          <w:spacing w:val="-4"/>
        </w:rPr>
        <w:t xml:space="preserve"> </w:t>
      </w:r>
      <w:r>
        <w:t>оценки</w:t>
      </w:r>
      <w:r>
        <w:rPr>
          <w:spacing w:val="-2"/>
        </w:rPr>
        <w:t xml:space="preserve"> </w:t>
      </w:r>
      <w:r>
        <w:t>включает</w:t>
      </w:r>
      <w:r>
        <w:rPr>
          <w:spacing w:val="-3"/>
        </w:rPr>
        <w:t xml:space="preserve"> </w:t>
      </w:r>
      <w:r>
        <w:t>процедуры</w:t>
      </w:r>
      <w:r>
        <w:rPr>
          <w:spacing w:val="-3"/>
        </w:rPr>
        <w:t xml:space="preserve"> </w:t>
      </w:r>
      <w:r>
        <w:t>внутренней</w:t>
      </w:r>
      <w:r>
        <w:rPr>
          <w:spacing w:val="-2"/>
        </w:rPr>
        <w:t xml:space="preserve"> </w:t>
      </w:r>
      <w:r>
        <w:t>и</w:t>
      </w:r>
      <w:r>
        <w:rPr>
          <w:spacing w:val="-3"/>
        </w:rPr>
        <w:t xml:space="preserve"> </w:t>
      </w:r>
      <w:r>
        <w:t>внешней</w:t>
      </w:r>
      <w:r>
        <w:rPr>
          <w:spacing w:val="-2"/>
        </w:rPr>
        <w:t xml:space="preserve"> </w:t>
      </w:r>
      <w:r>
        <w:t>оценки.</w:t>
      </w:r>
    </w:p>
    <w:p w:rsidR="00292DCE" w:rsidRDefault="00F301D9">
      <w:pPr>
        <w:spacing w:before="166"/>
        <w:ind w:left="967"/>
        <w:rPr>
          <w:sz w:val="24"/>
        </w:rPr>
      </w:pPr>
      <w:r>
        <w:rPr>
          <w:i/>
          <w:sz w:val="24"/>
        </w:rPr>
        <w:t>Внутренняя</w:t>
      </w:r>
      <w:r>
        <w:rPr>
          <w:i/>
          <w:spacing w:val="-6"/>
          <w:sz w:val="24"/>
        </w:rPr>
        <w:t xml:space="preserve"> </w:t>
      </w:r>
      <w:r>
        <w:rPr>
          <w:i/>
          <w:sz w:val="24"/>
        </w:rPr>
        <w:t>оценка</w:t>
      </w:r>
      <w:r>
        <w:rPr>
          <w:i/>
          <w:spacing w:val="-3"/>
          <w:sz w:val="24"/>
        </w:rPr>
        <w:t xml:space="preserve"> </w:t>
      </w:r>
      <w:r>
        <w:rPr>
          <w:sz w:val="24"/>
        </w:rPr>
        <w:t>включает:</w:t>
      </w:r>
    </w:p>
    <w:p w:rsidR="00292DCE" w:rsidRDefault="00F301D9">
      <w:pPr>
        <w:pStyle w:val="a3"/>
        <w:spacing w:before="180"/>
        <w:ind w:left="967"/>
      </w:pPr>
      <w:r>
        <w:t>стартовую</w:t>
      </w:r>
      <w:r>
        <w:rPr>
          <w:spacing w:val="-4"/>
        </w:rPr>
        <w:t xml:space="preserve"> </w:t>
      </w:r>
      <w:r>
        <w:t>диагностику;</w:t>
      </w:r>
    </w:p>
    <w:p w:rsidR="00292DCE" w:rsidRDefault="00F301D9">
      <w:pPr>
        <w:pStyle w:val="a3"/>
        <w:spacing w:before="182" w:line="398" w:lineRule="auto"/>
        <w:ind w:left="967" w:right="6883"/>
      </w:pPr>
      <w:r>
        <w:t>текущую и тематическую оценку;</w:t>
      </w:r>
      <w:r>
        <w:rPr>
          <w:spacing w:val="-57"/>
        </w:rPr>
        <w:t xml:space="preserve"> </w:t>
      </w:r>
      <w:r>
        <w:t>итоговую оценку;</w:t>
      </w:r>
      <w:r>
        <w:rPr>
          <w:spacing w:val="1"/>
        </w:rPr>
        <w:t xml:space="preserve"> </w:t>
      </w:r>
      <w:r>
        <w:t>промежуточную</w:t>
      </w:r>
      <w:r>
        <w:rPr>
          <w:spacing w:val="-1"/>
        </w:rPr>
        <w:t xml:space="preserve"> </w:t>
      </w:r>
      <w:r>
        <w:t>аттестацию;</w:t>
      </w:r>
    </w:p>
    <w:p w:rsidR="00292DCE" w:rsidRDefault="00F301D9">
      <w:pPr>
        <w:pStyle w:val="a3"/>
        <w:spacing w:line="274" w:lineRule="exact"/>
        <w:ind w:left="967"/>
      </w:pPr>
      <w:r>
        <w:t>психолого-педагогическое</w:t>
      </w:r>
      <w:r>
        <w:rPr>
          <w:spacing w:val="-7"/>
        </w:rPr>
        <w:t xml:space="preserve"> </w:t>
      </w:r>
      <w:r>
        <w:t>наблюдение;</w:t>
      </w:r>
    </w:p>
    <w:p w:rsidR="00292DCE" w:rsidRDefault="00F301D9">
      <w:pPr>
        <w:pStyle w:val="a3"/>
        <w:spacing w:before="184"/>
        <w:ind w:left="967"/>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292DCE" w:rsidRDefault="00F301D9">
      <w:pPr>
        <w:spacing w:before="182"/>
        <w:ind w:left="967"/>
        <w:rPr>
          <w:sz w:val="24"/>
        </w:rPr>
      </w:pPr>
      <w:r>
        <w:rPr>
          <w:i/>
          <w:sz w:val="24"/>
        </w:rPr>
        <w:t>Внешняя</w:t>
      </w:r>
      <w:r>
        <w:rPr>
          <w:i/>
          <w:spacing w:val="-5"/>
          <w:sz w:val="24"/>
        </w:rPr>
        <w:t xml:space="preserve"> </w:t>
      </w:r>
      <w:r>
        <w:rPr>
          <w:i/>
          <w:sz w:val="24"/>
        </w:rPr>
        <w:t>оценка</w:t>
      </w:r>
      <w:r>
        <w:rPr>
          <w:i/>
          <w:spacing w:val="-2"/>
          <w:sz w:val="24"/>
        </w:rPr>
        <w:t xml:space="preserve"> </w:t>
      </w:r>
      <w:r>
        <w:rPr>
          <w:sz w:val="24"/>
        </w:rPr>
        <w:t>включает:</w:t>
      </w:r>
    </w:p>
    <w:p w:rsidR="00292DCE" w:rsidRDefault="00F301D9">
      <w:pPr>
        <w:pStyle w:val="a3"/>
        <w:spacing w:before="182" w:line="396" w:lineRule="auto"/>
        <w:ind w:left="967" w:right="4486"/>
      </w:pPr>
      <w:r>
        <w:t>независимую оценку качества подготовки обучающихся</w:t>
      </w:r>
      <w:r>
        <w:rPr>
          <w:vertAlign w:val="superscript"/>
        </w:rPr>
        <w:t>2</w:t>
      </w:r>
      <w:r>
        <w:rPr>
          <w:spacing w:val="-57"/>
        </w:rPr>
        <w:t xml:space="preserve"> </w:t>
      </w:r>
      <w:r>
        <w:t>итоговую</w:t>
      </w:r>
      <w:r>
        <w:rPr>
          <w:spacing w:val="1"/>
        </w:rPr>
        <w:t xml:space="preserve"> </w:t>
      </w:r>
      <w:r>
        <w:t>аттестацию</w:t>
      </w:r>
      <w:r>
        <w:rPr>
          <w:vertAlign w:val="superscript"/>
        </w:rPr>
        <w:t>3</w:t>
      </w:r>
      <w:r>
        <w:t>.</w:t>
      </w:r>
    </w:p>
    <w:p w:rsidR="00292DCE" w:rsidRDefault="00F301D9">
      <w:pPr>
        <w:pStyle w:val="a3"/>
        <w:spacing w:before="6" w:line="256" w:lineRule="auto"/>
        <w:ind w:right="368" w:firstLine="566"/>
      </w:pPr>
      <w:r>
        <w:t>В соответствии с ФГОС ООО система оценки образовательной организации реализует системно-</w:t>
      </w:r>
      <w:r>
        <w:rPr>
          <w:spacing w:val="-57"/>
        </w:rPr>
        <w:t xml:space="preserve"> </w:t>
      </w:r>
      <w:r>
        <w:t>деятельностный, уровневый</w:t>
      </w:r>
      <w:r>
        <w:rPr>
          <w:spacing w:val="-1"/>
        </w:rPr>
        <w:t xml:space="preserve"> </w:t>
      </w:r>
      <w:r>
        <w:t>и</w:t>
      </w:r>
      <w:r>
        <w:rPr>
          <w:spacing w:val="-2"/>
        </w:rPr>
        <w:t xml:space="preserve"> </w:t>
      </w:r>
      <w:r>
        <w:t>комплексный</w:t>
      </w:r>
      <w:r>
        <w:rPr>
          <w:spacing w:val="-3"/>
        </w:rPr>
        <w:t xml:space="preserve"> </w:t>
      </w:r>
      <w:r>
        <w:t>подходы</w:t>
      </w:r>
      <w:r>
        <w:rPr>
          <w:spacing w:val="-1"/>
        </w:rPr>
        <w:t xml:space="preserve"> </w:t>
      </w:r>
      <w:r>
        <w:t>к</w:t>
      </w:r>
      <w:r>
        <w:rPr>
          <w:spacing w:val="-2"/>
        </w:rPr>
        <w:t xml:space="preserve"> </w:t>
      </w:r>
      <w:r>
        <w:t>оценке</w:t>
      </w:r>
      <w:r>
        <w:rPr>
          <w:spacing w:val="-2"/>
        </w:rPr>
        <w:t xml:space="preserve"> </w:t>
      </w:r>
      <w:r>
        <w:t>образовательных</w:t>
      </w:r>
      <w:r>
        <w:rPr>
          <w:spacing w:val="-1"/>
        </w:rPr>
        <w:t xml:space="preserve"> </w:t>
      </w:r>
      <w:r>
        <w:t>достижений.</w:t>
      </w:r>
    </w:p>
    <w:p w:rsidR="00292DCE" w:rsidRDefault="00292DCE">
      <w:pPr>
        <w:pStyle w:val="a3"/>
        <w:ind w:left="0"/>
        <w:rPr>
          <w:sz w:val="20"/>
        </w:rPr>
      </w:pPr>
    </w:p>
    <w:p w:rsidR="00292DCE" w:rsidRDefault="00292DCE">
      <w:pPr>
        <w:pStyle w:val="a3"/>
        <w:ind w:left="0"/>
        <w:rPr>
          <w:sz w:val="20"/>
        </w:rPr>
      </w:pPr>
    </w:p>
    <w:p w:rsidR="00292DCE" w:rsidRDefault="00292DCE">
      <w:pPr>
        <w:pStyle w:val="a3"/>
        <w:ind w:left="0"/>
        <w:rPr>
          <w:sz w:val="20"/>
        </w:rPr>
      </w:pPr>
    </w:p>
    <w:p w:rsidR="00292DCE" w:rsidRDefault="006D65C3">
      <w:pPr>
        <w:pStyle w:val="a3"/>
        <w:spacing w:before="4"/>
        <w:ind w:left="0"/>
        <w:rPr>
          <w:sz w:val="14"/>
        </w:rPr>
      </w:pPr>
      <w:r w:rsidRPr="006D65C3">
        <w:pict>
          <v:rect id="_x0000_s1035" style="position:absolute;margin-left:44.05pt;margin-top:10.2pt;width:144.05pt;height:.7pt;z-index:-15727616;mso-wrap-distance-left:0;mso-wrap-distance-right:0;mso-position-horizontal-relative:page" fillcolor="black" stroked="f">
            <w10:wrap type="topAndBottom" anchorx="page"/>
          </v:rect>
        </w:pict>
      </w:r>
    </w:p>
    <w:p w:rsidR="00292DCE" w:rsidRDefault="00F301D9">
      <w:pPr>
        <w:spacing w:before="95" w:line="242" w:lineRule="exact"/>
        <w:ind w:left="400"/>
        <w:rPr>
          <w:sz w:val="20"/>
        </w:rPr>
      </w:pPr>
      <w:r>
        <w:rPr>
          <w:rFonts w:ascii="Calibri" w:hAnsi="Calibri"/>
          <w:sz w:val="20"/>
          <w:vertAlign w:val="superscript"/>
        </w:rPr>
        <w:t>2</w:t>
      </w:r>
      <w:r>
        <w:rPr>
          <w:sz w:val="20"/>
        </w:rPr>
        <w:t>Статья</w:t>
      </w:r>
      <w:r>
        <w:rPr>
          <w:spacing w:val="-3"/>
          <w:sz w:val="20"/>
        </w:rPr>
        <w:t xml:space="preserve"> </w:t>
      </w:r>
      <w:r>
        <w:rPr>
          <w:sz w:val="20"/>
        </w:rPr>
        <w:t>95</w:t>
      </w:r>
      <w:r>
        <w:rPr>
          <w:spacing w:val="-1"/>
          <w:sz w:val="20"/>
        </w:rPr>
        <w:t xml:space="preserve"> </w:t>
      </w:r>
      <w:r>
        <w:rPr>
          <w:sz w:val="20"/>
        </w:rPr>
        <w:t>Федерального</w:t>
      </w:r>
      <w:r>
        <w:rPr>
          <w:spacing w:val="-1"/>
          <w:sz w:val="20"/>
        </w:rPr>
        <w:t xml:space="preserve"> </w:t>
      </w:r>
      <w:r>
        <w:rPr>
          <w:sz w:val="20"/>
        </w:rPr>
        <w:t>закона</w:t>
      </w:r>
      <w:r>
        <w:rPr>
          <w:spacing w:val="-1"/>
          <w:sz w:val="20"/>
        </w:rPr>
        <w:t xml:space="preserve"> </w:t>
      </w:r>
      <w:r>
        <w:rPr>
          <w:sz w:val="20"/>
        </w:rPr>
        <w:t>от</w:t>
      </w:r>
      <w:r>
        <w:rPr>
          <w:spacing w:val="-3"/>
          <w:sz w:val="20"/>
        </w:rPr>
        <w:t xml:space="preserve"> </w:t>
      </w:r>
      <w:r>
        <w:rPr>
          <w:sz w:val="20"/>
        </w:rPr>
        <w:t>29</w:t>
      </w:r>
      <w:r>
        <w:rPr>
          <w:spacing w:val="-1"/>
          <w:sz w:val="20"/>
        </w:rPr>
        <w:t xml:space="preserve"> </w:t>
      </w:r>
      <w:r>
        <w:rPr>
          <w:sz w:val="20"/>
        </w:rPr>
        <w:t>декабря</w:t>
      </w:r>
      <w:r>
        <w:rPr>
          <w:spacing w:val="-3"/>
          <w:sz w:val="20"/>
        </w:rPr>
        <w:t xml:space="preserve"> </w:t>
      </w:r>
      <w:r>
        <w:rPr>
          <w:sz w:val="20"/>
        </w:rPr>
        <w:t>2012 г.</w:t>
      </w:r>
      <w:r>
        <w:rPr>
          <w:spacing w:val="-2"/>
          <w:sz w:val="20"/>
        </w:rPr>
        <w:t xml:space="preserve"> </w:t>
      </w:r>
      <w:r>
        <w:rPr>
          <w:sz w:val="20"/>
        </w:rPr>
        <w:t>N</w:t>
      </w:r>
      <w:r>
        <w:rPr>
          <w:spacing w:val="-4"/>
          <w:sz w:val="20"/>
        </w:rPr>
        <w:t xml:space="preserve"> </w:t>
      </w:r>
      <w:r>
        <w:rPr>
          <w:sz w:val="20"/>
        </w:rPr>
        <w:t>273-ФЗ</w:t>
      </w:r>
      <w:r>
        <w:rPr>
          <w:spacing w:val="-4"/>
          <w:sz w:val="20"/>
        </w:rPr>
        <w:t xml:space="preserve"> </w:t>
      </w:r>
      <w:r>
        <w:rPr>
          <w:sz w:val="20"/>
        </w:rPr>
        <w:t>"Об</w:t>
      </w:r>
      <w:r>
        <w:rPr>
          <w:spacing w:val="-2"/>
          <w:sz w:val="20"/>
        </w:rPr>
        <w:t xml:space="preserve"> </w:t>
      </w:r>
      <w:r>
        <w:rPr>
          <w:sz w:val="20"/>
        </w:rPr>
        <w:t>образовании</w:t>
      </w:r>
      <w:r>
        <w:rPr>
          <w:spacing w:val="-3"/>
          <w:sz w:val="20"/>
        </w:rPr>
        <w:t xml:space="preserve"> </w:t>
      </w:r>
      <w:r>
        <w:rPr>
          <w:sz w:val="20"/>
        </w:rPr>
        <w:t>в</w:t>
      </w:r>
      <w:r>
        <w:rPr>
          <w:spacing w:val="-3"/>
          <w:sz w:val="20"/>
        </w:rPr>
        <w:t xml:space="preserve"> </w:t>
      </w:r>
      <w:r>
        <w:rPr>
          <w:sz w:val="20"/>
        </w:rPr>
        <w:t>Российской</w:t>
      </w:r>
      <w:r>
        <w:rPr>
          <w:spacing w:val="1"/>
          <w:sz w:val="20"/>
        </w:rPr>
        <w:t xml:space="preserve"> </w:t>
      </w:r>
      <w:r>
        <w:rPr>
          <w:sz w:val="20"/>
        </w:rPr>
        <w:t>Федерации".</w:t>
      </w:r>
    </w:p>
    <w:p w:rsidR="00292DCE" w:rsidRDefault="00F301D9">
      <w:pPr>
        <w:spacing w:line="227" w:lineRule="exact"/>
        <w:ind w:left="400"/>
        <w:rPr>
          <w:sz w:val="20"/>
        </w:rPr>
      </w:pPr>
      <w:r>
        <w:rPr>
          <w:sz w:val="20"/>
          <w:vertAlign w:val="superscript"/>
        </w:rPr>
        <w:t>3</w:t>
      </w:r>
      <w:r>
        <w:rPr>
          <w:spacing w:val="-2"/>
          <w:sz w:val="20"/>
        </w:rPr>
        <w:t xml:space="preserve"> </w:t>
      </w:r>
      <w:r>
        <w:rPr>
          <w:sz w:val="20"/>
        </w:rPr>
        <w:t>Статья</w:t>
      </w:r>
      <w:r>
        <w:rPr>
          <w:spacing w:val="-3"/>
          <w:sz w:val="20"/>
        </w:rPr>
        <w:t xml:space="preserve"> </w:t>
      </w:r>
      <w:r>
        <w:rPr>
          <w:sz w:val="20"/>
        </w:rPr>
        <w:t>59</w:t>
      </w:r>
      <w:r>
        <w:rPr>
          <w:spacing w:val="-1"/>
          <w:sz w:val="20"/>
        </w:rPr>
        <w:t xml:space="preserve"> </w:t>
      </w:r>
      <w:r>
        <w:rPr>
          <w:sz w:val="20"/>
        </w:rPr>
        <w:t>Федерального закона</w:t>
      </w:r>
      <w:r>
        <w:rPr>
          <w:spacing w:val="-2"/>
          <w:sz w:val="20"/>
        </w:rPr>
        <w:t xml:space="preserve"> </w:t>
      </w:r>
      <w:r>
        <w:rPr>
          <w:sz w:val="20"/>
        </w:rPr>
        <w:t>от</w:t>
      </w:r>
      <w:r>
        <w:rPr>
          <w:spacing w:val="-3"/>
          <w:sz w:val="20"/>
        </w:rPr>
        <w:t xml:space="preserve"> </w:t>
      </w:r>
      <w:r>
        <w:rPr>
          <w:sz w:val="20"/>
        </w:rPr>
        <w:t>29 декабря</w:t>
      </w:r>
      <w:r>
        <w:rPr>
          <w:spacing w:val="-3"/>
          <w:sz w:val="20"/>
        </w:rPr>
        <w:t xml:space="preserve"> </w:t>
      </w:r>
      <w:r>
        <w:rPr>
          <w:sz w:val="20"/>
        </w:rPr>
        <w:t>2012</w:t>
      </w:r>
      <w:r>
        <w:rPr>
          <w:spacing w:val="-1"/>
          <w:sz w:val="20"/>
        </w:rPr>
        <w:t xml:space="preserve"> </w:t>
      </w:r>
      <w:r>
        <w:rPr>
          <w:sz w:val="20"/>
        </w:rPr>
        <w:t>г.</w:t>
      </w:r>
      <w:r>
        <w:rPr>
          <w:spacing w:val="-2"/>
          <w:sz w:val="20"/>
        </w:rPr>
        <w:t xml:space="preserve"> </w:t>
      </w:r>
      <w:r>
        <w:rPr>
          <w:sz w:val="20"/>
        </w:rPr>
        <w:t>N</w:t>
      </w:r>
      <w:r>
        <w:rPr>
          <w:spacing w:val="-3"/>
          <w:sz w:val="20"/>
        </w:rPr>
        <w:t xml:space="preserve"> </w:t>
      </w:r>
      <w:r>
        <w:rPr>
          <w:sz w:val="20"/>
        </w:rPr>
        <w:t>273-ФЗ</w:t>
      </w:r>
      <w:r>
        <w:rPr>
          <w:spacing w:val="-4"/>
          <w:sz w:val="20"/>
        </w:rPr>
        <w:t xml:space="preserve"> </w:t>
      </w:r>
      <w:r>
        <w:rPr>
          <w:sz w:val="20"/>
        </w:rPr>
        <w:t>"Об</w:t>
      </w:r>
      <w:r>
        <w:rPr>
          <w:spacing w:val="-3"/>
          <w:sz w:val="20"/>
        </w:rPr>
        <w:t xml:space="preserve"> </w:t>
      </w:r>
      <w:r>
        <w:rPr>
          <w:sz w:val="20"/>
        </w:rPr>
        <w:t>образовании</w:t>
      </w:r>
      <w:r>
        <w:rPr>
          <w:spacing w:val="-2"/>
          <w:sz w:val="20"/>
        </w:rPr>
        <w:t xml:space="preserve"> </w:t>
      </w:r>
      <w:r>
        <w:rPr>
          <w:sz w:val="20"/>
        </w:rPr>
        <w:t>в</w:t>
      </w:r>
      <w:r>
        <w:rPr>
          <w:spacing w:val="-3"/>
          <w:sz w:val="20"/>
        </w:rPr>
        <w:t xml:space="preserve"> </w:t>
      </w:r>
      <w:r>
        <w:rPr>
          <w:sz w:val="20"/>
        </w:rPr>
        <w:t>Российской</w:t>
      </w:r>
      <w:r>
        <w:rPr>
          <w:spacing w:val="-3"/>
          <w:sz w:val="20"/>
        </w:rPr>
        <w:t xml:space="preserve"> </w:t>
      </w:r>
      <w:r>
        <w:rPr>
          <w:sz w:val="20"/>
        </w:rPr>
        <w:t>Федерации".</w:t>
      </w:r>
    </w:p>
    <w:p w:rsidR="00292DCE" w:rsidRDefault="00292DCE">
      <w:pPr>
        <w:spacing w:line="227" w:lineRule="exact"/>
        <w:rPr>
          <w:sz w:val="20"/>
        </w:rPr>
        <w:sectPr w:rsidR="00292DCE">
          <w:pgSz w:w="11930" w:h="16860"/>
          <w:pgMar w:top="1060" w:right="100" w:bottom="820" w:left="480" w:header="0" w:footer="582" w:gutter="0"/>
          <w:cols w:space="720"/>
        </w:sectPr>
      </w:pPr>
    </w:p>
    <w:p w:rsidR="00292DCE" w:rsidRDefault="00F301D9" w:rsidP="006632C5">
      <w:pPr>
        <w:pStyle w:val="a3"/>
        <w:spacing w:before="64" w:line="259" w:lineRule="auto"/>
        <w:ind w:right="946" w:firstLine="566"/>
        <w:jc w:val="both"/>
      </w:pPr>
      <w:r>
        <w:lastRenderedPageBreak/>
        <w:t>Системно-деятельностный подход к оценке образовательных</w:t>
      </w:r>
      <w:r>
        <w:rPr>
          <w:spacing w:val="1"/>
        </w:rPr>
        <w:t xml:space="preserve"> </w:t>
      </w:r>
      <w:r>
        <w:t>достижений 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57"/>
        </w:rPr>
        <w:t xml:space="preserve"> </w:t>
      </w:r>
      <w:r>
        <w:t>результаты</w:t>
      </w:r>
      <w:r>
        <w:rPr>
          <w:spacing w:val="-1"/>
        </w:rPr>
        <w:t xml:space="preserve"> </w:t>
      </w:r>
      <w:r>
        <w:t>обучения, выраженные</w:t>
      </w:r>
      <w:r>
        <w:rPr>
          <w:spacing w:val="-2"/>
        </w:rPr>
        <w:t xml:space="preserve"> </w:t>
      </w:r>
      <w:r>
        <w:t>в</w:t>
      </w:r>
      <w:r>
        <w:rPr>
          <w:spacing w:val="-2"/>
        </w:rPr>
        <w:t xml:space="preserve"> </w:t>
      </w:r>
      <w:r>
        <w:t>деятельностной форме.</w:t>
      </w:r>
    </w:p>
    <w:p w:rsidR="00292DCE" w:rsidRDefault="00F301D9" w:rsidP="006632C5">
      <w:pPr>
        <w:pStyle w:val="a3"/>
        <w:spacing w:before="159"/>
        <w:ind w:left="967"/>
        <w:jc w:val="both"/>
      </w:pPr>
      <w:r>
        <w:t>Уровневый</w:t>
      </w:r>
      <w:r>
        <w:rPr>
          <w:spacing w:val="-4"/>
        </w:rPr>
        <w:t xml:space="preserve"> </w:t>
      </w:r>
      <w:r>
        <w:t>подход</w:t>
      </w:r>
      <w:r>
        <w:rPr>
          <w:spacing w:val="-3"/>
        </w:rPr>
        <w:t xml:space="preserve"> </w:t>
      </w:r>
      <w:r>
        <w:t>служит</w:t>
      </w:r>
      <w:r>
        <w:rPr>
          <w:spacing w:val="-3"/>
        </w:rPr>
        <w:t xml:space="preserve"> </w:t>
      </w:r>
      <w:r>
        <w:t>основой</w:t>
      </w:r>
      <w:r>
        <w:rPr>
          <w:spacing w:val="-3"/>
        </w:rPr>
        <w:t xml:space="preserve"> </w:t>
      </w:r>
      <w:r>
        <w:t>для</w:t>
      </w:r>
      <w:r>
        <w:rPr>
          <w:spacing w:val="-3"/>
        </w:rPr>
        <w:t xml:space="preserve"> </w:t>
      </w:r>
      <w:r>
        <w:t>организации</w:t>
      </w:r>
      <w:r>
        <w:rPr>
          <w:spacing w:val="-5"/>
        </w:rPr>
        <w:t xml:space="preserve"> </w:t>
      </w:r>
      <w:r>
        <w:t>индивидуальной</w:t>
      </w:r>
      <w:r>
        <w:rPr>
          <w:spacing w:val="-3"/>
        </w:rPr>
        <w:t xml:space="preserve"> </w:t>
      </w:r>
      <w:r>
        <w:t>работы</w:t>
      </w:r>
      <w:r>
        <w:rPr>
          <w:spacing w:val="-3"/>
        </w:rPr>
        <w:t xml:space="preserve"> </w:t>
      </w:r>
      <w:r>
        <w:t>с</w:t>
      </w:r>
      <w:r>
        <w:rPr>
          <w:spacing w:val="-4"/>
        </w:rPr>
        <w:t xml:space="preserve"> </w:t>
      </w:r>
      <w:r>
        <w:t>обучающимися.</w:t>
      </w:r>
    </w:p>
    <w:p w:rsidR="00292DCE" w:rsidRDefault="00F301D9" w:rsidP="006632C5">
      <w:pPr>
        <w:pStyle w:val="a3"/>
        <w:spacing w:before="21" w:line="256" w:lineRule="auto"/>
        <w:ind w:right="833"/>
        <w:jc w:val="both"/>
      </w:pPr>
      <w:r>
        <w:t>Он реализуется как по отношению к содержанию оценки, так и к представлению и интерпретации</w:t>
      </w:r>
      <w:r>
        <w:rPr>
          <w:spacing w:val="-57"/>
        </w:rPr>
        <w:t xml:space="preserve"> </w:t>
      </w:r>
      <w:r>
        <w:t>результатов</w:t>
      </w:r>
      <w:r>
        <w:rPr>
          <w:spacing w:val="-1"/>
        </w:rPr>
        <w:t xml:space="preserve"> </w:t>
      </w:r>
      <w:r>
        <w:t>измерений.</w:t>
      </w:r>
    </w:p>
    <w:p w:rsidR="00292DCE" w:rsidRDefault="00F301D9" w:rsidP="006632C5">
      <w:pPr>
        <w:pStyle w:val="a3"/>
        <w:spacing w:before="166" w:line="259" w:lineRule="auto"/>
        <w:ind w:right="329" w:firstLine="566"/>
        <w:jc w:val="both"/>
      </w:pPr>
      <w:r>
        <w:t>Уровневый подход реализуется за счет фиксации различных уровней достижения обучающимися</w:t>
      </w:r>
      <w:r>
        <w:rPr>
          <w:spacing w:val="-57"/>
        </w:rPr>
        <w:t xml:space="preserve"> </w:t>
      </w:r>
      <w:r>
        <w:t>планируемых результатов. Достижение базового уровня свидетельствует о способности обучающихся</w:t>
      </w:r>
      <w:r>
        <w:rPr>
          <w:spacing w:val="1"/>
        </w:rPr>
        <w:t xml:space="preserve"> </w:t>
      </w:r>
      <w:r>
        <w:t>решать типовые учебные задачи, целенаправленно отрабатываемые со всеми обучающимися в ходе</w:t>
      </w:r>
      <w:r>
        <w:rPr>
          <w:spacing w:val="1"/>
        </w:rPr>
        <w:t xml:space="preserve"> </w:t>
      </w:r>
      <w:r>
        <w:t>учебного процесса, выступает достаточной основой для продолжения обучения и усвоения</w:t>
      </w:r>
      <w:r>
        <w:rPr>
          <w:spacing w:val="1"/>
        </w:rPr>
        <w:t xml:space="preserve"> </w:t>
      </w:r>
      <w:r>
        <w:t>последующего</w:t>
      </w:r>
      <w:r>
        <w:rPr>
          <w:spacing w:val="3"/>
        </w:rPr>
        <w:t xml:space="preserve"> </w:t>
      </w:r>
      <w:r>
        <w:t>учебного материала.</w:t>
      </w:r>
    </w:p>
    <w:p w:rsidR="00292DCE" w:rsidRDefault="00F301D9" w:rsidP="006632C5">
      <w:pPr>
        <w:pStyle w:val="a3"/>
        <w:spacing w:before="156" w:line="398" w:lineRule="auto"/>
        <w:ind w:left="967" w:right="2126"/>
        <w:jc w:val="both"/>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 результатов;</w:t>
      </w:r>
    </w:p>
    <w:p w:rsidR="00292DCE" w:rsidRDefault="00F301D9" w:rsidP="006632C5">
      <w:pPr>
        <w:pStyle w:val="a3"/>
        <w:spacing w:before="3" w:line="259" w:lineRule="auto"/>
        <w:ind w:right="552" w:firstLine="566"/>
        <w:jc w:val="both"/>
      </w:pPr>
      <w:r>
        <w:t>использование комплекса оценочных процедур для выявления динамики индивидуальных</w:t>
      </w:r>
      <w:r>
        <w:rPr>
          <w:spacing w:val="1"/>
        </w:rPr>
        <w:t xml:space="preserve"> </w:t>
      </w:r>
      <w:r>
        <w:t>образовательных</w:t>
      </w:r>
      <w:r>
        <w:rPr>
          <w:spacing w:val="1"/>
        </w:rPr>
        <w:t xml:space="preserve"> </w:t>
      </w:r>
      <w:r>
        <w:t>достижений обучающихся и для итоговой оценки; использование контекстной</w:t>
      </w:r>
      <w:r>
        <w:rPr>
          <w:spacing w:val="-57"/>
        </w:rPr>
        <w:t xml:space="preserve"> </w:t>
      </w:r>
      <w:r>
        <w:t>информации (об особенностях обучающихся, условиях и процессе обучения и другое) для</w:t>
      </w:r>
      <w:r>
        <w:rPr>
          <w:spacing w:val="1"/>
        </w:rPr>
        <w:t xml:space="preserve"> </w:t>
      </w:r>
      <w:r>
        <w:t>интерпретации</w:t>
      </w:r>
      <w:r>
        <w:rPr>
          <w:spacing w:val="-4"/>
        </w:rPr>
        <w:t xml:space="preserve"> </w:t>
      </w:r>
      <w:r>
        <w:t>полученных результатов</w:t>
      </w:r>
      <w:r>
        <w:rPr>
          <w:spacing w:val="-2"/>
        </w:rPr>
        <w:t xml:space="preserve"> </w:t>
      </w:r>
      <w:r>
        <w:t>в</w:t>
      </w:r>
      <w:r>
        <w:rPr>
          <w:spacing w:val="-2"/>
        </w:rPr>
        <w:t xml:space="preserve"> </w:t>
      </w:r>
      <w:r>
        <w:t>целях</w:t>
      </w:r>
      <w:r>
        <w:rPr>
          <w:spacing w:val="3"/>
        </w:rPr>
        <w:t xml:space="preserve"> </w:t>
      </w:r>
      <w:r>
        <w:t>управления</w:t>
      </w:r>
      <w:r>
        <w:rPr>
          <w:spacing w:val="-2"/>
        </w:rPr>
        <w:t xml:space="preserve"> </w:t>
      </w:r>
      <w:r>
        <w:t>качеством</w:t>
      </w:r>
      <w:r>
        <w:rPr>
          <w:spacing w:val="-3"/>
        </w:rPr>
        <w:t xml:space="preserve"> </w:t>
      </w:r>
      <w:r>
        <w:t>образования;</w:t>
      </w:r>
    </w:p>
    <w:p w:rsidR="00292DCE" w:rsidRDefault="00F301D9" w:rsidP="006632C5">
      <w:pPr>
        <w:pStyle w:val="a3"/>
        <w:spacing w:before="159" w:line="256" w:lineRule="auto"/>
        <w:ind w:right="464" w:firstLine="566"/>
        <w:jc w:val="both"/>
      </w:pPr>
      <w:r>
        <w:t>использование разнообразных методов и форм оценки, взаимно дополняющих друг друга, в том</w:t>
      </w:r>
      <w:r>
        <w:rPr>
          <w:spacing w:val="-57"/>
        </w:rPr>
        <w:t xml:space="preserve"> </w:t>
      </w:r>
      <w:r>
        <w:t>числе</w:t>
      </w:r>
      <w:r>
        <w:rPr>
          <w:spacing w:val="-2"/>
        </w:rPr>
        <w:t xml:space="preserve"> </w:t>
      </w:r>
      <w:r>
        <w:t>оценок</w:t>
      </w:r>
      <w:r>
        <w:rPr>
          <w:spacing w:val="-1"/>
        </w:rPr>
        <w:t xml:space="preserve"> </w:t>
      </w:r>
      <w:r>
        <w:t>проектов,</w:t>
      </w:r>
      <w:r>
        <w:rPr>
          <w:spacing w:val="-4"/>
        </w:rPr>
        <w:t xml:space="preserve"> </w:t>
      </w:r>
      <w:r>
        <w:t>практических,</w:t>
      </w:r>
      <w:r>
        <w:rPr>
          <w:spacing w:val="-4"/>
        </w:rPr>
        <w:t xml:space="preserve"> </w:t>
      </w:r>
      <w:r>
        <w:t>исследовательских,</w:t>
      </w:r>
      <w:r>
        <w:rPr>
          <w:spacing w:val="-4"/>
        </w:rPr>
        <w:t xml:space="preserve"> </w:t>
      </w:r>
      <w:r>
        <w:t>творческих</w:t>
      </w:r>
      <w:r>
        <w:rPr>
          <w:spacing w:val="-1"/>
        </w:rPr>
        <w:t xml:space="preserve"> </w:t>
      </w:r>
      <w:r>
        <w:t>работ,</w:t>
      </w:r>
      <w:r>
        <w:rPr>
          <w:spacing w:val="-1"/>
        </w:rPr>
        <w:t xml:space="preserve"> </w:t>
      </w:r>
      <w:r>
        <w:t>наблюдения;</w:t>
      </w:r>
    </w:p>
    <w:p w:rsidR="00292DCE" w:rsidRDefault="00F301D9" w:rsidP="006632C5">
      <w:pPr>
        <w:pStyle w:val="a3"/>
        <w:spacing w:before="166" w:line="256" w:lineRule="auto"/>
        <w:ind w:right="1328" w:firstLine="566"/>
        <w:jc w:val="both"/>
      </w:pPr>
      <w:r>
        <w:t>использование форм работы, обеспечивающих возможность включения обучающихся в</w:t>
      </w:r>
      <w:r>
        <w:rPr>
          <w:spacing w:val="-57"/>
        </w:rPr>
        <w:t xml:space="preserve"> </w:t>
      </w:r>
      <w:r>
        <w:t>самостоятельную</w:t>
      </w:r>
      <w:r>
        <w:rPr>
          <w:spacing w:val="-2"/>
        </w:rPr>
        <w:t xml:space="preserve"> </w:t>
      </w:r>
      <w:r>
        <w:t>оценочную</w:t>
      </w:r>
      <w:r>
        <w:rPr>
          <w:spacing w:val="-1"/>
        </w:rPr>
        <w:t xml:space="preserve"> </w:t>
      </w:r>
      <w:r>
        <w:t>деятельность</w:t>
      </w:r>
      <w:r>
        <w:rPr>
          <w:spacing w:val="-1"/>
        </w:rPr>
        <w:t xml:space="preserve"> </w:t>
      </w:r>
      <w:r>
        <w:t>(самоанализ,</w:t>
      </w:r>
      <w:r>
        <w:rPr>
          <w:spacing w:val="-2"/>
        </w:rPr>
        <w:t xml:space="preserve"> </w:t>
      </w:r>
      <w:r>
        <w:t>самооценка,</w:t>
      </w:r>
      <w:r>
        <w:rPr>
          <w:spacing w:val="-1"/>
        </w:rPr>
        <w:t xml:space="preserve"> </w:t>
      </w:r>
      <w:r>
        <w:t>взаимооценка);</w:t>
      </w:r>
    </w:p>
    <w:p w:rsidR="00292DCE" w:rsidRDefault="00F301D9" w:rsidP="006632C5">
      <w:pPr>
        <w:pStyle w:val="a3"/>
        <w:spacing w:before="165" w:line="256" w:lineRule="auto"/>
        <w:ind w:right="541" w:firstLine="566"/>
        <w:jc w:val="both"/>
      </w:pPr>
      <w:r>
        <w:t>использование мониторинга динамических показателей освоения умений и знаний, в том числе</w:t>
      </w:r>
      <w:r>
        <w:rPr>
          <w:spacing w:val="-57"/>
        </w:rPr>
        <w:t xml:space="preserve"> </w:t>
      </w:r>
      <w:r>
        <w:t>формируемых</w:t>
      </w:r>
      <w:r>
        <w:rPr>
          <w:spacing w:val="-1"/>
        </w:rPr>
        <w:t xml:space="preserve"> </w:t>
      </w:r>
      <w:r>
        <w:t>с</w:t>
      </w:r>
      <w:r>
        <w:rPr>
          <w:spacing w:val="-3"/>
        </w:rPr>
        <w:t xml:space="preserve"> </w:t>
      </w:r>
      <w:r>
        <w:t>использованием</w:t>
      </w:r>
      <w:r>
        <w:rPr>
          <w:spacing w:val="-3"/>
        </w:rPr>
        <w:t xml:space="preserve"> </w:t>
      </w:r>
      <w:r>
        <w:t>информационно-коммуникационных</w:t>
      </w:r>
      <w:r>
        <w:rPr>
          <w:spacing w:val="-2"/>
        </w:rPr>
        <w:t xml:space="preserve"> </w:t>
      </w:r>
      <w:r>
        <w:t>(цифровых)</w:t>
      </w:r>
      <w:r>
        <w:rPr>
          <w:spacing w:val="-2"/>
        </w:rPr>
        <w:t xml:space="preserve"> </w:t>
      </w:r>
      <w:r>
        <w:t>технологий.</w:t>
      </w:r>
    </w:p>
    <w:p w:rsidR="00292DCE" w:rsidRDefault="00F301D9" w:rsidP="006632C5">
      <w:pPr>
        <w:pStyle w:val="a3"/>
        <w:spacing w:before="163" w:line="259" w:lineRule="auto"/>
        <w:ind w:right="456" w:firstLine="566"/>
        <w:jc w:val="both"/>
      </w:pPr>
      <w:r>
        <w:t>Оценка личностных</w:t>
      </w:r>
      <w:r>
        <w:rPr>
          <w:spacing w:val="1"/>
        </w:rPr>
        <w:t xml:space="preserve"> </w:t>
      </w:r>
      <w:r>
        <w:t>результатов обучающихся осуществляется через оценку достижения</w:t>
      </w:r>
      <w:r>
        <w:rPr>
          <w:spacing w:val="1"/>
        </w:rPr>
        <w:t xml:space="preserve"> </w:t>
      </w:r>
      <w:r>
        <w:t>планируемых результатов освоения основной образовательной программы, которые устанавливаются</w:t>
      </w:r>
      <w:r>
        <w:rPr>
          <w:spacing w:val="-57"/>
        </w:rPr>
        <w:t xml:space="preserve"> </w:t>
      </w:r>
      <w:r>
        <w:t>требованиями</w:t>
      </w:r>
      <w:r>
        <w:rPr>
          <w:spacing w:val="-1"/>
        </w:rPr>
        <w:t xml:space="preserve"> </w:t>
      </w:r>
      <w:r>
        <w:t>ФГОС ООО.</w:t>
      </w:r>
    </w:p>
    <w:p w:rsidR="00292DCE" w:rsidRDefault="00F301D9" w:rsidP="006632C5">
      <w:pPr>
        <w:pStyle w:val="a3"/>
        <w:spacing w:before="160" w:line="259" w:lineRule="auto"/>
        <w:ind w:right="770" w:firstLine="566"/>
        <w:jc w:val="both"/>
      </w:pPr>
      <w:r>
        <w:t>Формирование личностных результатов обеспечивается в ходе реализации всех компонентов</w:t>
      </w:r>
      <w:r>
        <w:rPr>
          <w:spacing w:val="-57"/>
        </w:rPr>
        <w:t xml:space="preserve"> </w:t>
      </w:r>
      <w:r>
        <w:t>образовательной деятельности, включая внеурочную деятельность. Достижение личностных</w:t>
      </w:r>
      <w:r>
        <w:rPr>
          <w:spacing w:val="1"/>
        </w:rPr>
        <w:t xml:space="preserve"> </w:t>
      </w:r>
      <w:r>
        <w:t>результатов не выносится на итоговую оценку обучающихся, а является предметом оценки</w:t>
      </w:r>
      <w:r>
        <w:rPr>
          <w:spacing w:val="1"/>
        </w:rPr>
        <w:t xml:space="preserve"> </w:t>
      </w:r>
      <w:r>
        <w:t>эффективности воспитательно-образовательной деятельности образовательной организации и</w:t>
      </w:r>
      <w:r>
        <w:rPr>
          <w:spacing w:val="1"/>
        </w:rPr>
        <w:t xml:space="preserve"> </w:t>
      </w:r>
      <w:r>
        <w:t>образовательных систем</w:t>
      </w:r>
      <w:r>
        <w:rPr>
          <w:spacing w:val="-1"/>
        </w:rPr>
        <w:t xml:space="preserve"> </w:t>
      </w:r>
      <w:r>
        <w:t>разного</w:t>
      </w:r>
      <w:r>
        <w:rPr>
          <w:spacing w:val="2"/>
        </w:rPr>
        <w:t xml:space="preserve"> </w:t>
      </w:r>
      <w:r>
        <w:t>уровня.</w:t>
      </w:r>
    </w:p>
    <w:p w:rsidR="00292DCE" w:rsidRDefault="00F301D9" w:rsidP="006632C5">
      <w:pPr>
        <w:pStyle w:val="a3"/>
        <w:spacing w:before="159" w:line="259" w:lineRule="auto"/>
        <w:ind w:right="829" w:firstLine="566"/>
        <w:jc w:val="both"/>
      </w:pPr>
      <w:r>
        <w:t>Во внутреннем мониторинге возможна оценка сформированности отдельных личностных</w:t>
      </w:r>
      <w:r>
        <w:rPr>
          <w:spacing w:val="1"/>
        </w:rPr>
        <w:t xml:space="preserve"> </w:t>
      </w:r>
      <w:r>
        <w:t>результатов, проявляющихся в участии обучающихся в общественно значимых мероприятиях</w:t>
      </w:r>
      <w:r>
        <w:rPr>
          <w:spacing w:val="1"/>
        </w:rPr>
        <w:t xml:space="preserve"> </w:t>
      </w:r>
      <w:r>
        <w:t>федерального, регионального, муниципального уровней и уровня образовательной организации; в</w:t>
      </w:r>
      <w:r>
        <w:rPr>
          <w:spacing w:val="-57"/>
        </w:rPr>
        <w:t xml:space="preserve"> </w:t>
      </w:r>
      <w:r>
        <w:t>соблюдении норм и правил, установленных в общеобразовательной организации; в ценностно-</w:t>
      </w:r>
      <w:r>
        <w:rPr>
          <w:spacing w:val="1"/>
        </w:rPr>
        <w:t xml:space="preserve"> </w:t>
      </w:r>
      <w:r>
        <w:t>смысловых</w:t>
      </w:r>
      <w:r>
        <w:rPr>
          <w:spacing w:val="1"/>
        </w:rPr>
        <w:t xml:space="preserve"> </w:t>
      </w:r>
      <w:r>
        <w:t>установках обучающихся,</w:t>
      </w:r>
      <w:r>
        <w:rPr>
          <w:spacing w:val="-1"/>
        </w:rPr>
        <w:t xml:space="preserve"> </w:t>
      </w:r>
      <w:r>
        <w:t>формируемых средствами</w:t>
      </w:r>
      <w:r>
        <w:rPr>
          <w:spacing w:val="2"/>
        </w:rPr>
        <w:t xml:space="preserve"> </w:t>
      </w:r>
      <w:r>
        <w:t>учебных предметов;</w:t>
      </w:r>
      <w:r>
        <w:rPr>
          <w:spacing w:val="-1"/>
        </w:rPr>
        <w:t xml:space="preserve"> </w:t>
      </w:r>
      <w:r>
        <w:t>в</w:t>
      </w:r>
      <w:r>
        <w:rPr>
          <w:spacing w:val="1"/>
        </w:rPr>
        <w:t xml:space="preserve"> </w:t>
      </w:r>
      <w:r>
        <w:t>ответственности за результаты обучения; способности проводить осознанный выбор своей</w:t>
      </w:r>
      <w:r>
        <w:rPr>
          <w:spacing w:val="1"/>
        </w:rPr>
        <w:t xml:space="preserve"> </w:t>
      </w:r>
      <w:r>
        <w:t>образовательной</w:t>
      </w:r>
      <w:r>
        <w:rPr>
          <w:spacing w:val="-1"/>
        </w:rPr>
        <w:t xml:space="preserve"> </w:t>
      </w:r>
      <w:r>
        <w:t>траектории, в</w:t>
      </w:r>
      <w:r>
        <w:rPr>
          <w:spacing w:val="-1"/>
        </w:rPr>
        <w:t xml:space="preserve"> </w:t>
      </w:r>
      <w:r>
        <w:t>том числе</w:t>
      </w:r>
      <w:r>
        <w:rPr>
          <w:spacing w:val="-1"/>
        </w:rPr>
        <w:t xml:space="preserve"> </w:t>
      </w:r>
      <w:r>
        <w:t>выбор профессии.</w:t>
      </w:r>
    </w:p>
    <w:p w:rsidR="00292DCE" w:rsidRDefault="00F301D9" w:rsidP="006632C5">
      <w:pPr>
        <w:pStyle w:val="a3"/>
        <w:spacing w:before="160" w:line="256" w:lineRule="auto"/>
        <w:ind w:right="985" w:firstLine="566"/>
        <w:jc w:val="both"/>
      </w:pPr>
      <w:r>
        <w:t>Результаты, полученные в ходе как внешних, так и внутренних мониторингов, допускается</w:t>
      </w:r>
      <w:r>
        <w:rPr>
          <w:spacing w:val="-57"/>
        </w:rPr>
        <w:t xml:space="preserve"> </w:t>
      </w:r>
      <w:r>
        <w:t>использовать</w:t>
      </w:r>
      <w:r>
        <w:rPr>
          <w:spacing w:val="-1"/>
        </w:rPr>
        <w:t xml:space="preserve"> </w:t>
      </w:r>
      <w:r>
        <w:t>только</w:t>
      </w:r>
      <w:r>
        <w:rPr>
          <w:spacing w:val="-1"/>
        </w:rPr>
        <w:t xml:space="preserve"> </w:t>
      </w:r>
      <w:r>
        <w:t>в</w:t>
      </w:r>
      <w:r>
        <w:rPr>
          <w:spacing w:val="-4"/>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292DCE" w:rsidRDefault="00292DCE" w:rsidP="006632C5">
      <w:pPr>
        <w:spacing w:line="256" w:lineRule="auto"/>
        <w:jc w:val="both"/>
        <w:sectPr w:rsidR="00292DCE">
          <w:pgSz w:w="11930" w:h="16860"/>
          <w:pgMar w:top="1060" w:right="100" w:bottom="860" w:left="480" w:header="0" w:footer="582" w:gutter="0"/>
          <w:cols w:space="720"/>
        </w:sectPr>
      </w:pPr>
    </w:p>
    <w:p w:rsidR="00292DCE" w:rsidRDefault="00F301D9" w:rsidP="006632C5">
      <w:pPr>
        <w:pStyle w:val="a3"/>
        <w:spacing w:before="64" w:line="256" w:lineRule="auto"/>
        <w:ind w:right="709" w:firstLine="566"/>
        <w:jc w:val="both"/>
      </w:pPr>
      <w:r>
        <w:lastRenderedPageBreak/>
        <w:t>При оценке метапредметных результатов оцениваются достижения планируемых результатов</w:t>
      </w:r>
      <w:r>
        <w:rPr>
          <w:spacing w:val="-57"/>
        </w:rPr>
        <w:t xml:space="preserve"> </w:t>
      </w:r>
      <w:r>
        <w:t>освоения ООП ООО, которые отражают совокупность познавательных, коммуникативных 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292DCE" w:rsidRDefault="00F301D9" w:rsidP="006632C5">
      <w:pPr>
        <w:pStyle w:val="a3"/>
        <w:spacing w:before="168" w:line="256" w:lineRule="auto"/>
        <w:ind w:right="774" w:firstLine="566"/>
        <w:jc w:val="both"/>
      </w:pPr>
      <w:r>
        <w:t>Формирование метапредметных результатов обеспечивается комплексом освоения программ</w:t>
      </w:r>
      <w:r>
        <w:rPr>
          <w:spacing w:val="-57"/>
        </w:rPr>
        <w:t xml:space="preserve"> </w:t>
      </w:r>
      <w:r>
        <w:t>учебных предметов и внеурочной деятельности.</w:t>
      </w:r>
    </w:p>
    <w:p w:rsidR="00292DCE" w:rsidRDefault="00F301D9" w:rsidP="006632C5">
      <w:pPr>
        <w:pStyle w:val="a3"/>
        <w:spacing w:before="163"/>
        <w:ind w:left="967"/>
        <w:jc w:val="both"/>
      </w:pPr>
      <w:r>
        <w:t>Основным</w:t>
      </w:r>
      <w:r>
        <w:rPr>
          <w:spacing w:val="-6"/>
        </w:rPr>
        <w:t xml:space="preserve"> </w:t>
      </w:r>
      <w:r>
        <w:t>объектом</w:t>
      </w:r>
      <w:r>
        <w:rPr>
          <w:spacing w:val="-4"/>
        </w:rPr>
        <w:t xml:space="preserve"> </w:t>
      </w:r>
      <w:r>
        <w:t>оценки</w:t>
      </w:r>
      <w:r>
        <w:rPr>
          <w:spacing w:val="-4"/>
        </w:rPr>
        <w:t xml:space="preserve"> </w:t>
      </w:r>
      <w:r>
        <w:t>метапредметных</w:t>
      </w:r>
      <w:r>
        <w:rPr>
          <w:spacing w:val="-2"/>
        </w:rPr>
        <w:t xml:space="preserve"> </w:t>
      </w:r>
      <w:r>
        <w:t>результатов</w:t>
      </w:r>
      <w:r>
        <w:rPr>
          <w:spacing w:val="-3"/>
        </w:rPr>
        <w:t xml:space="preserve"> </w:t>
      </w:r>
      <w:r>
        <w:t>является</w:t>
      </w:r>
      <w:r>
        <w:rPr>
          <w:spacing w:val="-4"/>
        </w:rPr>
        <w:t xml:space="preserve"> </w:t>
      </w:r>
      <w:r>
        <w:t>овладение:</w:t>
      </w:r>
    </w:p>
    <w:p w:rsidR="00292DCE" w:rsidRDefault="00F301D9" w:rsidP="006632C5">
      <w:pPr>
        <w:spacing w:before="185" w:line="256" w:lineRule="auto"/>
        <w:ind w:left="400" w:right="667" w:firstLine="566"/>
        <w:jc w:val="both"/>
        <w:rPr>
          <w:sz w:val="24"/>
        </w:rPr>
      </w:pPr>
      <w:r>
        <w:rPr>
          <w:i/>
          <w:sz w:val="24"/>
        </w:rPr>
        <w:t xml:space="preserve">познавательными универсальными учебными действиями </w:t>
      </w:r>
      <w:r>
        <w:rPr>
          <w:sz w:val="24"/>
        </w:rPr>
        <w:t>(замещение, моделирование,</w:t>
      </w:r>
      <w:r>
        <w:rPr>
          <w:spacing w:val="1"/>
          <w:sz w:val="24"/>
        </w:rPr>
        <w:t xml:space="preserve"> </w:t>
      </w:r>
      <w:r>
        <w:rPr>
          <w:sz w:val="24"/>
        </w:rPr>
        <w:t>кодирование и декодирование информации, логические операции, включая общие приемы решения</w:t>
      </w:r>
      <w:r>
        <w:rPr>
          <w:spacing w:val="-57"/>
          <w:sz w:val="24"/>
        </w:rPr>
        <w:t xml:space="preserve"> </w:t>
      </w:r>
      <w:r>
        <w:rPr>
          <w:sz w:val="24"/>
        </w:rPr>
        <w:t>задач);</w:t>
      </w:r>
    </w:p>
    <w:p w:rsidR="00292DCE" w:rsidRDefault="00F301D9" w:rsidP="006632C5">
      <w:pPr>
        <w:pStyle w:val="a3"/>
        <w:spacing w:before="167" w:line="259" w:lineRule="auto"/>
        <w:ind w:right="460" w:firstLine="566"/>
        <w:jc w:val="both"/>
      </w:pPr>
      <w:r>
        <w:rPr>
          <w:i/>
        </w:rPr>
        <w:t xml:space="preserve">коммуникативными универсальными учебными действиями </w:t>
      </w:r>
      <w:r>
        <w:t>(приобретение умений учитывать</w:t>
      </w:r>
      <w:r>
        <w:rPr>
          <w:spacing w:val="1"/>
        </w:rPr>
        <w:t xml:space="preserve"> </w:t>
      </w:r>
      <w:r>
        <w:t>позицию собеседника, организовывать и осуществлять сотрудничество, взаимодействие с</w:t>
      </w:r>
      <w:r>
        <w:rPr>
          <w:spacing w:val="1"/>
        </w:rPr>
        <w:t xml:space="preserve"> </w:t>
      </w:r>
      <w:r>
        <w:t>педагогическими работниками и сверстниками, передавать информацию и отображать предметное</w:t>
      </w:r>
      <w:r>
        <w:rPr>
          <w:spacing w:val="1"/>
        </w:rPr>
        <w:t xml:space="preserve"> </w:t>
      </w:r>
      <w:r>
        <w:t>содержание и условия деятельности и речи, учитывать разные мнения и интересы, аргументировать и</w:t>
      </w:r>
      <w:r>
        <w:rPr>
          <w:spacing w:val="-57"/>
        </w:rPr>
        <w:t xml:space="preserve"> </w:t>
      </w:r>
      <w:r>
        <w:t>обосновывать свою позицию, задавать вопросы, необходимые для организации собственной</w:t>
      </w:r>
      <w:r>
        <w:rPr>
          <w:spacing w:val="1"/>
        </w:rPr>
        <w:t xml:space="preserve"> </w:t>
      </w:r>
      <w:r>
        <w:t>деятельности</w:t>
      </w:r>
      <w:r>
        <w:rPr>
          <w:spacing w:val="-1"/>
        </w:rPr>
        <w:t xml:space="preserve"> </w:t>
      </w:r>
      <w:r>
        <w:t>и сотрудничества</w:t>
      </w:r>
      <w:r>
        <w:rPr>
          <w:spacing w:val="-2"/>
        </w:rPr>
        <w:t xml:space="preserve"> </w:t>
      </w:r>
      <w:r>
        <w:t>с</w:t>
      </w:r>
      <w:r>
        <w:rPr>
          <w:spacing w:val="-1"/>
        </w:rPr>
        <w:t xml:space="preserve"> </w:t>
      </w:r>
      <w:r>
        <w:t>партнером);</w:t>
      </w:r>
    </w:p>
    <w:p w:rsidR="00292DCE" w:rsidRDefault="00F301D9" w:rsidP="006632C5">
      <w:pPr>
        <w:pStyle w:val="a3"/>
        <w:spacing w:before="159" w:line="259" w:lineRule="auto"/>
        <w:ind w:right="783" w:firstLine="566"/>
        <w:jc w:val="both"/>
      </w:pPr>
      <w:r>
        <w:rPr>
          <w:i/>
        </w:rPr>
        <w:t xml:space="preserve">регулятивными универсальными учебными действиями </w:t>
      </w:r>
      <w:r>
        <w:t>(способность принимать и сохранять</w:t>
      </w:r>
      <w:r>
        <w:rPr>
          <w:spacing w:val="-57"/>
        </w:rPr>
        <w:t xml:space="preserve"> </w:t>
      </w:r>
      <w:r>
        <w:t>учебную цель и задачу, планировать ее реализацию, контролировать и оценивать свои действия,</w:t>
      </w:r>
      <w:r>
        <w:rPr>
          <w:spacing w:val="1"/>
        </w:rPr>
        <w:t xml:space="preserve"> </w:t>
      </w:r>
      <w:r>
        <w:t>вносить соответствующие коррективы в их выполнение, ставить новые учебные задачи, проявлять</w:t>
      </w:r>
      <w:r>
        <w:rPr>
          <w:spacing w:val="-57"/>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rsidR="00292DCE" w:rsidRDefault="00F301D9" w:rsidP="006632C5">
      <w:pPr>
        <w:pStyle w:val="a3"/>
        <w:spacing w:before="158" w:line="259" w:lineRule="auto"/>
        <w:ind w:right="347" w:firstLine="566"/>
        <w:jc w:val="both"/>
      </w:pPr>
      <w:r>
        <w:t>Оценка достижения метапредметных результатов осуществляется администрацией</w:t>
      </w:r>
      <w:r>
        <w:rPr>
          <w:spacing w:val="1"/>
        </w:rPr>
        <w:t xml:space="preserve"> </w:t>
      </w:r>
      <w:r>
        <w:t>образовательной организации в ходе внутреннего мониторинга. Содержание и периодичность</w:t>
      </w:r>
      <w:r>
        <w:rPr>
          <w:spacing w:val="1"/>
        </w:rPr>
        <w:t xml:space="preserve"> </w:t>
      </w:r>
      <w:r>
        <w:t>внутреннего мониторинга устанавливаются решением педагогического совета образовательной</w:t>
      </w:r>
      <w:r>
        <w:rPr>
          <w:spacing w:val="1"/>
        </w:rPr>
        <w:t xml:space="preserve"> </w:t>
      </w:r>
      <w:r>
        <w:t>организации. Инструментарий может строиться на межпредметной основе и включать</w:t>
      </w:r>
      <w:r>
        <w:rPr>
          <w:spacing w:val="1"/>
        </w:rPr>
        <w:t xml:space="preserve"> </w:t>
      </w:r>
      <w:r>
        <w:t>диагностические материалы по оценке читательской, естественнонаучной, математической, цифровой,</w:t>
      </w:r>
      <w:r>
        <w:rPr>
          <w:spacing w:val="-57"/>
        </w:rPr>
        <w:t xml:space="preserve"> </w:t>
      </w:r>
      <w:r>
        <w:t>финансовой грамотности, сформированности регулятивных, коммуникативных и познавательных</w:t>
      </w:r>
      <w:r>
        <w:rPr>
          <w:spacing w:val="1"/>
        </w:rPr>
        <w:t xml:space="preserve"> </w:t>
      </w:r>
      <w:r>
        <w:t>универсальных</w:t>
      </w:r>
      <w:r>
        <w:rPr>
          <w:spacing w:val="2"/>
        </w:rPr>
        <w:t xml:space="preserve"> </w:t>
      </w:r>
      <w:r>
        <w:t>учебных</w:t>
      </w:r>
      <w:r>
        <w:rPr>
          <w:spacing w:val="2"/>
        </w:rPr>
        <w:t xml:space="preserve"> </w:t>
      </w:r>
      <w:r>
        <w:t>действий.</w:t>
      </w:r>
    </w:p>
    <w:p w:rsidR="00292DCE" w:rsidRDefault="00F301D9" w:rsidP="006632C5">
      <w:pPr>
        <w:pStyle w:val="a3"/>
        <w:spacing w:before="156"/>
        <w:ind w:left="967"/>
        <w:jc w:val="both"/>
      </w:pPr>
      <w:r>
        <w:t>Формы</w:t>
      </w:r>
      <w:r>
        <w:rPr>
          <w:spacing w:val="-3"/>
        </w:rPr>
        <w:t xml:space="preserve"> </w:t>
      </w:r>
      <w:r>
        <w:t>оценки:</w:t>
      </w:r>
    </w:p>
    <w:p w:rsidR="00292DCE" w:rsidRDefault="00F301D9" w:rsidP="006632C5">
      <w:pPr>
        <w:spacing w:before="38" w:line="460" w:lineRule="exact"/>
        <w:ind w:left="967" w:right="1015"/>
        <w:jc w:val="both"/>
        <w:rPr>
          <w:sz w:val="24"/>
        </w:rPr>
      </w:pPr>
      <w:r>
        <w:rPr>
          <w:sz w:val="24"/>
        </w:rPr>
        <w:t xml:space="preserve">для проверки </w:t>
      </w:r>
      <w:r>
        <w:rPr>
          <w:i/>
          <w:sz w:val="24"/>
        </w:rPr>
        <w:t xml:space="preserve">читательской грамотности </w:t>
      </w:r>
      <w:r>
        <w:rPr>
          <w:sz w:val="24"/>
        </w:rPr>
        <w:t>- письменная работа на межпредметной основе;</w:t>
      </w:r>
      <w:r>
        <w:rPr>
          <w:spacing w:val="-57"/>
          <w:sz w:val="24"/>
        </w:rPr>
        <w:t xml:space="preserve"> </w:t>
      </w:r>
      <w:r>
        <w:rPr>
          <w:sz w:val="24"/>
        </w:rPr>
        <w:t>для</w:t>
      </w:r>
      <w:r>
        <w:rPr>
          <w:spacing w:val="-2"/>
          <w:sz w:val="24"/>
        </w:rPr>
        <w:t xml:space="preserve"> </w:t>
      </w:r>
      <w:r>
        <w:rPr>
          <w:sz w:val="24"/>
        </w:rPr>
        <w:t xml:space="preserve">проверки </w:t>
      </w:r>
      <w:r>
        <w:rPr>
          <w:i/>
          <w:sz w:val="24"/>
        </w:rPr>
        <w:t>цифровой</w:t>
      </w:r>
      <w:r>
        <w:rPr>
          <w:i/>
          <w:spacing w:val="-4"/>
          <w:sz w:val="24"/>
        </w:rPr>
        <w:t xml:space="preserve"> </w:t>
      </w:r>
      <w:r>
        <w:rPr>
          <w:i/>
          <w:sz w:val="24"/>
        </w:rPr>
        <w:t>грамотности</w:t>
      </w:r>
      <w:r>
        <w:rPr>
          <w:i/>
          <w:spacing w:val="-1"/>
          <w:sz w:val="24"/>
        </w:rPr>
        <w:t xml:space="preserve"> </w:t>
      </w:r>
      <w:r>
        <w:rPr>
          <w:sz w:val="24"/>
        </w:rPr>
        <w:t>-</w:t>
      </w:r>
      <w:r>
        <w:rPr>
          <w:spacing w:val="-3"/>
          <w:sz w:val="24"/>
        </w:rPr>
        <w:t xml:space="preserve"> </w:t>
      </w:r>
      <w:r>
        <w:rPr>
          <w:sz w:val="24"/>
        </w:rPr>
        <w:t>практическая</w:t>
      </w:r>
      <w:r>
        <w:rPr>
          <w:spacing w:val="-1"/>
          <w:sz w:val="24"/>
        </w:rPr>
        <w:t xml:space="preserve"> </w:t>
      </w:r>
      <w:r>
        <w:rPr>
          <w:sz w:val="24"/>
        </w:rPr>
        <w:t>работа в</w:t>
      </w:r>
      <w:r>
        <w:rPr>
          <w:spacing w:val="-2"/>
          <w:sz w:val="24"/>
        </w:rPr>
        <w:t xml:space="preserve"> </w:t>
      </w:r>
      <w:r>
        <w:rPr>
          <w:sz w:val="24"/>
        </w:rPr>
        <w:t>сочетании</w:t>
      </w:r>
      <w:r>
        <w:rPr>
          <w:spacing w:val="-2"/>
          <w:sz w:val="24"/>
        </w:rPr>
        <w:t xml:space="preserve"> </w:t>
      </w:r>
      <w:r>
        <w:rPr>
          <w:sz w:val="24"/>
        </w:rPr>
        <w:t>с</w:t>
      </w:r>
      <w:r>
        <w:rPr>
          <w:spacing w:val="-2"/>
          <w:sz w:val="24"/>
        </w:rPr>
        <w:t xml:space="preserve"> </w:t>
      </w:r>
      <w:r>
        <w:rPr>
          <w:sz w:val="24"/>
        </w:rPr>
        <w:t>письменной</w:t>
      </w:r>
    </w:p>
    <w:p w:rsidR="00292DCE" w:rsidRDefault="00F301D9" w:rsidP="006632C5">
      <w:pPr>
        <w:pStyle w:val="a3"/>
        <w:spacing w:line="257" w:lineRule="exact"/>
        <w:jc w:val="both"/>
      </w:pPr>
      <w:r>
        <w:t>(компьютеризованной)</w:t>
      </w:r>
      <w:r>
        <w:rPr>
          <w:spacing w:val="-6"/>
        </w:rPr>
        <w:t xml:space="preserve"> </w:t>
      </w:r>
      <w:r>
        <w:t>частью;</w:t>
      </w:r>
    </w:p>
    <w:p w:rsidR="00292DCE" w:rsidRDefault="00F301D9" w:rsidP="006632C5">
      <w:pPr>
        <w:spacing w:before="185" w:line="256" w:lineRule="auto"/>
        <w:ind w:left="400" w:right="551"/>
        <w:jc w:val="both"/>
        <w:rPr>
          <w:sz w:val="24"/>
        </w:rPr>
      </w:pPr>
      <w:r>
        <w:rPr>
          <w:sz w:val="24"/>
        </w:rPr>
        <w:t>для проверки сформированности</w:t>
      </w:r>
      <w:r w:rsidR="00F633C8">
        <w:rPr>
          <w:sz w:val="24"/>
        </w:rPr>
        <w:t xml:space="preserve"> </w:t>
      </w:r>
      <w:r>
        <w:rPr>
          <w:sz w:val="24"/>
        </w:rPr>
        <w:t xml:space="preserve"> </w:t>
      </w:r>
      <w:r>
        <w:rPr>
          <w:i/>
          <w:sz w:val="24"/>
        </w:rPr>
        <w:t>регулятивных, коммуникативных и познавательных универсальных</w:t>
      </w:r>
      <w:r>
        <w:rPr>
          <w:i/>
          <w:spacing w:val="-57"/>
          <w:sz w:val="24"/>
        </w:rPr>
        <w:t xml:space="preserve"> </w:t>
      </w:r>
      <w:r w:rsidR="00F633C8">
        <w:rPr>
          <w:i/>
          <w:spacing w:val="-57"/>
          <w:sz w:val="24"/>
        </w:rPr>
        <w:t xml:space="preserve">                   </w:t>
      </w:r>
      <w:r>
        <w:rPr>
          <w:i/>
          <w:sz w:val="24"/>
        </w:rPr>
        <w:t xml:space="preserve">учебных действий </w:t>
      </w:r>
      <w:r>
        <w:rPr>
          <w:sz w:val="24"/>
        </w:rPr>
        <w:t>- экспертная оценка процесса и результатов выполнения групповых и (или)</w:t>
      </w:r>
      <w:r>
        <w:rPr>
          <w:spacing w:val="1"/>
          <w:sz w:val="24"/>
        </w:rPr>
        <w:t xml:space="preserve"> </w:t>
      </w:r>
      <w:r>
        <w:rPr>
          <w:sz w:val="24"/>
        </w:rPr>
        <w:t>индивидуальных</w:t>
      </w:r>
      <w:r>
        <w:rPr>
          <w:spacing w:val="2"/>
          <w:sz w:val="24"/>
        </w:rPr>
        <w:t xml:space="preserve"> </w:t>
      </w:r>
      <w:r>
        <w:rPr>
          <w:sz w:val="24"/>
        </w:rPr>
        <w:t>учебных</w:t>
      </w:r>
      <w:r>
        <w:rPr>
          <w:spacing w:val="1"/>
          <w:sz w:val="24"/>
        </w:rPr>
        <w:t xml:space="preserve"> </w:t>
      </w:r>
      <w:r>
        <w:rPr>
          <w:sz w:val="24"/>
        </w:rPr>
        <w:t>исследований</w:t>
      </w:r>
      <w:r>
        <w:rPr>
          <w:spacing w:val="-2"/>
          <w:sz w:val="24"/>
        </w:rPr>
        <w:t xml:space="preserve"> </w:t>
      </w:r>
      <w:r>
        <w:rPr>
          <w:sz w:val="24"/>
        </w:rPr>
        <w:t>и проектов.</w:t>
      </w:r>
    </w:p>
    <w:p w:rsidR="00292DCE" w:rsidRDefault="00F301D9" w:rsidP="006632C5">
      <w:pPr>
        <w:pStyle w:val="a3"/>
        <w:spacing w:before="168" w:line="256" w:lineRule="auto"/>
        <w:ind w:right="463"/>
        <w:jc w:val="both"/>
      </w:pPr>
      <w:r>
        <w:t>Каждый из перечисленных видов диагностики проводится с периодичностью не менее чем один раз в</w:t>
      </w:r>
      <w:r>
        <w:rPr>
          <w:spacing w:val="-57"/>
        </w:rPr>
        <w:t xml:space="preserve"> </w:t>
      </w:r>
      <w:r>
        <w:t>два</w:t>
      </w:r>
      <w:r>
        <w:rPr>
          <w:spacing w:val="-3"/>
        </w:rPr>
        <w:t xml:space="preserve"> </w:t>
      </w:r>
      <w:r>
        <w:t>года.</w:t>
      </w:r>
    </w:p>
    <w:p w:rsidR="00292DCE" w:rsidRDefault="00F301D9" w:rsidP="006632C5">
      <w:pPr>
        <w:pStyle w:val="a3"/>
        <w:spacing w:before="165" w:line="259" w:lineRule="auto"/>
        <w:ind w:right="602" w:firstLine="566"/>
        <w:jc w:val="both"/>
      </w:pPr>
      <w:r>
        <w:t>Групповые и (или) индивидуальные учебные исследования и проекты (далее - проект)</w:t>
      </w:r>
      <w:r>
        <w:rPr>
          <w:spacing w:val="1"/>
        </w:rPr>
        <w:t xml:space="preserve"> </w:t>
      </w:r>
      <w:r>
        <w:t>выполняются обучающимся в рамках одного из учебных предметов или на межпредметной основе с</w:t>
      </w:r>
      <w:r>
        <w:rPr>
          <w:spacing w:val="-57"/>
        </w:rPr>
        <w:t xml:space="preserve"> </w:t>
      </w:r>
      <w:r>
        <w:t>целью продемонстрировать свои достижения в самостоятельном освоении содержания избранных</w:t>
      </w:r>
      <w:r>
        <w:rPr>
          <w:spacing w:val="1"/>
        </w:rPr>
        <w:t xml:space="preserve"> </w:t>
      </w:r>
      <w:r>
        <w:t>областей знаний и (или) видов деятельности и способность проектировать и осуществлять</w:t>
      </w:r>
      <w:r>
        <w:rPr>
          <w:spacing w:val="1"/>
        </w:rPr>
        <w:t xml:space="preserve"> </w:t>
      </w:r>
      <w:r>
        <w:t>целесообразную и результативную деятельность (учебно-познавательную, конструкторскую,</w:t>
      </w:r>
      <w:r>
        <w:rPr>
          <w:spacing w:val="1"/>
        </w:rPr>
        <w:t xml:space="preserve"> </w:t>
      </w:r>
      <w:r>
        <w:t>социальную,</w:t>
      </w:r>
      <w:r>
        <w:rPr>
          <w:spacing w:val="-1"/>
        </w:rPr>
        <w:t xml:space="preserve"> </w:t>
      </w:r>
      <w:r>
        <w:t>художественно-творческую и другие).</w:t>
      </w:r>
    </w:p>
    <w:p w:rsidR="00292DCE" w:rsidRDefault="00292DCE" w:rsidP="006632C5">
      <w:pPr>
        <w:spacing w:line="259" w:lineRule="auto"/>
        <w:jc w:val="both"/>
        <w:sectPr w:rsidR="00292DCE">
          <w:pgSz w:w="11930" w:h="16860"/>
          <w:pgMar w:top="1060" w:right="100" w:bottom="860" w:left="480" w:header="0" w:footer="582" w:gutter="0"/>
          <w:cols w:space="720"/>
        </w:sectPr>
      </w:pPr>
    </w:p>
    <w:p w:rsidR="00292DCE" w:rsidRDefault="00F301D9" w:rsidP="006632C5">
      <w:pPr>
        <w:pStyle w:val="a3"/>
        <w:spacing w:before="61" w:line="398" w:lineRule="auto"/>
        <w:ind w:left="967" w:right="4486"/>
        <w:jc w:val="both"/>
      </w:pPr>
      <w:r>
        <w:lastRenderedPageBreak/>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3"/>
        </w:rPr>
        <w:t xml:space="preserve"> </w:t>
      </w:r>
      <w:r>
        <w:t>следующих работ:</w:t>
      </w:r>
    </w:p>
    <w:p w:rsidR="00292DCE" w:rsidRDefault="00F301D9" w:rsidP="006632C5">
      <w:pPr>
        <w:pStyle w:val="a3"/>
        <w:spacing w:before="4" w:line="256" w:lineRule="auto"/>
        <w:ind w:right="845" w:firstLine="566"/>
        <w:jc w:val="both"/>
      </w:pPr>
      <w:r>
        <w:t>письменная работа (эссе, реферат, аналитические материалы, обзорные материалы, отчеты о</w:t>
      </w:r>
      <w:r>
        <w:rPr>
          <w:spacing w:val="-57"/>
        </w:rPr>
        <w:t xml:space="preserve"> </w:t>
      </w:r>
      <w:r>
        <w:t>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292DCE" w:rsidRDefault="00F301D9" w:rsidP="006632C5">
      <w:pPr>
        <w:pStyle w:val="a3"/>
        <w:spacing w:before="163" w:line="259" w:lineRule="auto"/>
        <w:ind w:right="360" w:firstLine="566"/>
        <w:jc w:val="both"/>
      </w:pPr>
      <w:r>
        <w:t>художественная творческая работа (в области литературы, музыки, изобразительного искусства),</w:t>
      </w:r>
      <w:r>
        <w:rPr>
          <w:spacing w:val="-57"/>
        </w:rPr>
        <w:t xml:space="preserve"> </w:t>
      </w:r>
      <w:r>
        <w:t>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p>
    <w:p w:rsidR="00292DCE" w:rsidRDefault="00F301D9" w:rsidP="006632C5">
      <w:pPr>
        <w:pStyle w:val="a3"/>
        <w:spacing w:before="156" w:line="398" w:lineRule="auto"/>
        <w:ind w:left="967" w:right="4106"/>
        <w:jc w:val="both"/>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292DCE" w:rsidRDefault="00F301D9" w:rsidP="006632C5">
      <w:pPr>
        <w:pStyle w:val="a3"/>
        <w:spacing w:before="4" w:line="256" w:lineRule="auto"/>
        <w:ind w:right="737" w:firstLine="566"/>
        <w:jc w:val="both"/>
      </w:pPr>
      <w:r>
        <w:t>Требования к организации проектной деятельности, к содержанию и направленности проекта</w:t>
      </w:r>
      <w:r>
        <w:rPr>
          <w:spacing w:val="-57"/>
        </w:rPr>
        <w:t xml:space="preserve"> </w:t>
      </w:r>
      <w:r>
        <w:t>разрабатываются</w:t>
      </w:r>
      <w:r>
        <w:rPr>
          <w:spacing w:val="-1"/>
        </w:rPr>
        <w:t xml:space="preserve"> </w:t>
      </w:r>
      <w:r>
        <w:t>образовательной организацией.</w:t>
      </w:r>
    </w:p>
    <w:p w:rsidR="00292DCE" w:rsidRDefault="00F301D9" w:rsidP="006632C5">
      <w:pPr>
        <w:pStyle w:val="a3"/>
        <w:spacing w:before="163"/>
        <w:ind w:left="967"/>
        <w:jc w:val="both"/>
      </w:pPr>
      <w:r>
        <w:t>Проект</w:t>
      </w:r>
      <w:r>
        <w:rPr>
          <w:spacing w:val="-4"/>
        </w:rPr>
        <w:t xml:space="preserve"> </w:t>
      </w:r>
      <w:r>
        <w:t>оценивается</w:t>
      </w:r>
      <w:r>
        <w:rPr>
          <w:spacing w:val="-3"/>
        </w:rPr>
        <w:t xml:space="preserve"> </w:t>
      </w:r>
      <w:r>
        <w:t>по</w:t>
      </w:r>
      <w:r>
        <w:rPr>
          <w:spacing w:val="-7"/>
        </w:rPr>
        <w:t xml:space="preserve"> </w:t>
      </w:r>
      <w:r>
        <w:t>критериям</w:t>
      </w:r>
      <w:r>
        <w:rPr>
          <w:spacing w:val="-4"/>
        </w:rPr>
        <w:t xml:space="preserve"> </w:t>
      </w:r>
      <w:r>
        <w:t>сформированности:</w:t>
      </w:r>
    </w:p>
    <w:p w:rsidR="00292DCE" w:rsidRDefault="00F301D9" w:rsidP="006632C5">
      <w:pPr>
        <w:pStyle w:val="a3"/>
        <w:spacing w:before="185" w:line="259" w:lineRule="auto"/>
        <w:ind w:right="504" w:firstLine="566"/>
        <w:jc w:val="both"/>
      </w:pPr>
      <w:r>
        <w:rPr>
          <w:i/>
        </w:rPr>
        <w:t>познавательных универсальных учебных действий</w:t>
      </w:r>
      <w:r>
        <w:t>, включающих способность к</w:t>
      </w:r>
      <w:r>
        <w:rPr>
          <w:spacing w:val="1"/>
        </w:rPr>
        <w:t xml:space="preserve"> </w:t>
      </w:r>
      <w:r>
        <w:t>самостоятельному приобретению знаний и решению проблем, умение поставить проблему и выбрать</w:t>
      </w:r>
      <w:r>
        <w:rPr>
          <w:spacing w:val="-57"/>
        </w:rPr>
        <w:t xml:space="preserve"> </w:t>
      </w:r>
      <w:r>
        <w:t>способы ее решения, в том числе поиск и обработку информации, формулировку выводов и (или)</w:t>
      </w:r>
      <w:r>
        <w:rPr>
          <w:spacing w:val="1"/>
        </w:rPr>
        <w:t xml:space="preserve"> </w:t>
      </w:r>
      <w:r>
        <w:t>обоснование и реализацию принятого решения, обоснование и создание модели, прогноза, макета,</w:t>
      </w:r>
      <w:r>
        <w:rPr>
          <w:spacing w:val="1"/>
        </w:rPr>
        <w:t xml:space="preserve"> </w:t>
      </w:r>
      <w:r>
        <w:t>объекта,</w:t>
      </w:r>
      <w:r>
        <w:rPr>
          <w:spacing w:val="-1"/>
        </w:rPr>
        <w:t xml:space="preserve"> </w:t>
      </w:r>
      <w:r>
        <w:t>творческого решения и других;</w:t>
      </w:r>
    </w:p>
    <w:p w:rsidR="00292DCE" w:rsidRDefault="00F301D9" w:rsidP="006632C5">
      <w:pPr>
        <w:pStyle w:val="a3"/>
        <w:spacing w:before="158" w:line="256" w:lineRule="auto"/>
        <w:ind w:right="935" w:firstLine="566"/>
        <w:jc w:val="both"/>
      </w:pPr>
      <w:r>
        <w:rPr>
          <w:i/>
        </w:rPr>
        <w:t>предметных знаний и способов действий</w:t>
      </w:r>
      <w:r>
        <w:t>: умение раскрыть содержание работы, грамотно и</w:t>
      </w:r>
      <w:r>
        <w:rPr>
          <w:spacing w:val="-57"/>
        </w:rPr>
        <w:t xml:space="preserve"> </w:t>
      </w:r>
      <w:r>
        <w:t>обоснованно в соответствии с рассматриваемой проблемой или темой использовать имеющиеся</w:t>
      </w:r>
      <w:r>
        <w:rPr>
          <w:spacing w:val="1"/>
        </w:rPr>
        <w:t xml:space="preserve"> </w:t>
      </w:r>
      <w:r>
        <w:t>знания</w:t>
      </w:r>
      <w:r>
        <w:rPr>
          <w:spacing w:val="-1"/>
        </w:rPr>
        <w:t xml:space="preserve"> </w:t>
      </w:r>
      <w:r>
        <w:t>и способы действий;</w:t>
      </w:r>
    </w:p>
    <w:p w:rsidR="00292DCE" w:rsidRDefault="00F301D9" w:rsidP="006632C5">
      <w:pPr>
        <w:pStyle w:val="a3"/>
        <w:spacing w:before="168" w:line="256" w:lineRule="auto"/>
        <w:ind w:right="351" w:firstLine="566"/>
        <w:jc w:val="both"/>
      </w:pPr>
      <w:r>
        <w:rPr>
          <w:i/>
        </w:rPr>
        <w:t>регулятивных универсальных учебных действий</w:t>
      </w:r>
      <w:r>
        <w:t>: умение самостоятельно планировать и</w:t>
      </w:r>
      <w:r>
        <w:rPr>
          <w:spacing w:val="1"/>
        </w:rPr>
        <w:t xml:space="preserve"> </w:t>
      </w:r>
      <w:r>
        <w:t>управлять своей познавательной деятельностью во времени; использовать ресурсные возможности для</w:t>
      </w:r>
      <w:r>
        <w:rPr>
          <w:spacing w:val="-57"/>
        </w:rPr>
        <w:t xml:space="preserve"> </w:t>
      </w:r>
      <w:r>
        <w:t>достижения</w:t>
      </w:r>
      <w:r>
        <w:rPr>
          <w:spacing w:val="-2"/>
        </w:rPr>
        <w:t xml:space="preserve"> </w:t>
      </w:r>
      <w:r>
        <w:t>целей;</w:t>
      </w:r>
      <w:r>
        <w:rPr>
          <w:spacing w:val="-1"/>
        </w:rPr>
        <w:t xml:space="preserve"> </w:t>
      </w:r>
      <w:r>
        <w:t>осуществлять выбор</w:t>
      </w:r>
      <w:r>
        <w:rPr>
          <w:spacing w:val="-1"/>
        </w:rPr>
        <w:t xml:space="preserve"> </w:t>
      </w:r>
      <w:r>
        <w:t>конструктивных стратегий</w:t>
      </w:r>
      <w:r>
        <w:rPr>
          <w:spacing w:val="-2"/>
        </w:rPr>
        <w:t xml:space="preserve"> </w:t>
      </w:r>
      <w:r>
        <w:t>в</w:t>
      </w:r>
      <w:r>
        <w:rPr>
          <w:spacing w:val="-2"/>
        </w:rPr>
        <w:t xml:space="preserve"> </w:t>
      </w:r>
      <w:r>
        <w:t>трудных ситуациях;</w:t>
      </w:r>
    </w:p>
    <w:p w:rsidR="00292DCE" w:rsidRDefault="00F301D9" w:rsidP="006632C5">
      <w:pPr>
        <w:spacing w:before="168" w:line="256" w:lineRule="auto"/>
        <w:ind w:left="400" w:right="1284" w:firstLine="566"/>
        <w:jc w:val="both"/>
        <w:rPr>
          <w:sz w:val="24"/>
        </w:rPr>
      </w:pPr>
      <w:r>
        <w:rPr>
          <w:i/>
          <w:sz w:val="24"/>
        </w:rPr>
        <w:t>коммуникативных универсальных учебных действий</w:t>
      </w:r>
      <w:r>
        <w:rPr>
          <w:sz w:val="24"/>
        </w:rPr>
        <w:t>: умение ясно изложить и оформить</w:t>
      </w:r>
      <w:r>
        <w:rPr>
          <w:spacing w:val="-57"/>
          <w:sz w:val="24"/>
        </w:rPr>
        <w:t xml:space="preserve"> </w:t>
      </w:r>
      <w:r>
        <w:rPr>
          <w:sz w:val="24"/>
        </w:rPr>
        <w:t>выполненную</w:t>
      </w:r>
      <w:r>
        <w:rPr>
          <w:spacing w:val="-3"/>
          <w:sz w:val="24"/>
        </w:rPr>
        <w:t xml:space="preserve"> </w:t>
      </w:r>
      <w:r>
        <w:rPr>
          <w:sz w:val="24"/>
        </w:rPr>
        <w:t>работу, представить</w:t>
      </w:r>
      <w:r>
        <w:rPr>
          <w:spacing w:val="-2"/>
          <w:sz w:val="24"/>
        </w:rPr>
        <w:t xml:space="preserve"> </w:t>
      </w:r>
      <w:r>
        <w:rPr>
          <w:sz w:val="24"/>
        </w:rPr>
        <w:t>ее</w:t>
      </w:r>
      <w:r>
        <w:rPr>
          <w:spacing w:val="-3"/>
          <w:sz w:val="24"/>
        </w:rPr>
        <w:t xml:space="preserve"> </w:t>
      </w:r>
      <w:r>
        <w:rPr>
          <w:sz w:val="24"/>
        </w:rPr>
        <w:t>результаты,</w:t>
      </w:r>
      <w:r>
        <w:rPr>
          <w:spacing w:val="-2"/>
          <w:sz w:val="24"/>
        </w:rPr>
        <w:t xml:space="preserve"> </w:t>
      </w:r>
      <w:r>
        <w:rPr>
          <w:sz w:val="24"/>
        </w:rPr>
        <w:t>аргументированно</w:t>
      </w:r>
      <w:r>
        <w:rPr>
          <w:spacing w:val="-2"/>
          <w:sz w:val="24"/>
        </w:rPr>
        <w:t xml:space="preserve"> </w:t>
      </w:r>
      <w:r>
        <w:rPr>
          <w:sz w:val="24"/>
        </w:rPr>
        <w:t>ответить</w:t>
      </w:r>
      <w:r>
        <w:rPr>
          <w:spacing w:val="-4"/>
          <w:sz w:val="24"/>
        </w:rPr>
        <w:t xml:space="preserve"> </w:t>
      </w:r>
      <w:r>
        <w:rPr>
          <w:sz w:val="24"/>
        </w:rPr>
        <w:t>на</w:t>
      </w:r>
      <w:r>
        <w:rPr>
          <w:spacing w:val="-3"/>
          <w:sz w:val="24"/>
        </w:rPr>
        <w:t xml:space="preserve"> </w:t>
      </w:r>
      <w:r>
        <w:rPr>
          <w:sz w:val="24"/>
        </w:rPr>
        <w:t>вопросы.</w:t>
      </w:r>
    </w:p>
    <w:p w:rsidR="00292DCE" w:rsidRDefault="00F301D9" w:rsidP="006632C5">
      <w:pPr>
        <w:pStyle w:val="a3"/>
        <w:spacing w:before="163" w:line="259" w:lineRule="auto"/>
        <w:ind w:right="340" w:firstLine="566"/>
        <w:jc w:val="both"/>
      </w:pPr>
      <w:r>
        <w:rPr>
          <w:i/>
        </w:rPr>
        <w:t xml:space="preserve">Предметные результаты </w:t>
      </w:r>
      <w:r>
        <w:t>освоения ООП ООО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обучающимися</w:t>
      </w:r>
      <w:r>
        <w:rPr>
          <w:spacing w:val="-57"/>
        </w:rPr>
        <w:t xml:space="preserve"> </w:t>
      </w:r>
      <w:r>
        <w:t>знаний,</w:t>
      </w:r>
      <w:r>
        <w:rPr>
          <w:spacing w:val="5"/>
        </w:rPr>
        <w:t xml:space="preserve"> </w:t>
      </w:r>
      <w:r>
        <w:t>умений</w:t>
      </w:r>
      <w:r>
        <w:rPr>
          <w:spacing w:val="3"/>
        </w:rPr>
        <w:t xml:space="preserve"> </w:t>
      </w:r>
      <w:r>
        <w:t>и</w:t>
      </w:r>
      <w:r>
        <w:rPr>
          <w:spacing w:val="2"/>
        </w:rPr>
        <w:t xml:space="preserve"> </w:t>
      </w:r>
      <w:r>
        <w:t>навыков</w:t>
      </w:r>
      <w:r>
        <w:rPr>
          <w:spacing w:val="4"/>
        </w:rPr>
        <w:t xml:space="preserve"> </w:t>
      </w:r>
      <w:r>
        <w:t>в</w:t>
      </w:r>
      <w:r>
        <w:rPr>
          <w:spacing w:val="4"/>
        </w:rPr>
        <w:t xml:space="preserve"> </w:t>
      </w:r>
      <w:r>
        <w:t>учебных</w:t>
      </w:r>
      <w:r>
        <w:rPr>
          <w:spacing w:val="4"/>
        </w:rPr>
        <w:t xml:space="preserve"> </w:t>
      </w:r>
      <w:r>
        <w:t>ситуациях</w:t>
      </w:r>
      <w:r>
        <w:rPr>
          <w:spacing w:val="6"/>
        </w:rPr>
        <w:t xml:space="preserve"> </w:t>
      </w:r>
      <w:r>
        <w:t>и</w:t>
      </w:r>
      <w:r>
        <w:rPr>
          <w:spacing w:val="3"/>
        </w:rPr>
        <w:t xml:space="preserve"> </w:t>
      </w:r>
      <w:r>
        <w:t>реальных</w:t>
      </w:r>
      <w:r>
        <w:rPr>
          <w:spacing w:val="5"/>
        </w:rPr>
        <w:t xml:space="preserve"> </w:t>
      </w:r>
      <w:r>
        <w:t>жизненных</w:t>
      </w:r>
      <w:r>
        <w:rPr>
          <w:spacing w:val="7"/>
        </w:rPr>
        <w:t xml:space="preserve"> </w:t>
      </w:r>
      <w:r>
        <w:t>условиях,</w:t>
      </w:r>
      <w:r>
        <w:rPr>
          <w:spacing w:val="4"/>
        </w:rPr>
        <w:t xml:space="preserve"> </w:t>
      </w:r>
      <w:r>
        <w:t>а</w:t>
      </w:r>
      <w:r>
        <w:rPr>
          <w:spacing w:val="2"/>
        </w:rPr>
        <w:t xml:space="preserve"> </w:t>
      </w:r>
      <w:r>
        <w:t>также</w:t>
      </w:r>
      <w:r>
        <w:rPr>
          <w:spacing w:val="4"/>
        </w:rPr>
        <w:t xml:space="preserve"> </w:t>
      </w:r>
      <w:r>
        <w:t>на</w:t>
      </w:r>
      <w:r>
        <w:rPr>
          <w:spacing w:val="1"/>
        </w:rPr>
        <w:t xml:space="preserve"> </w:t>
      </w:r>
      <w:r>
        <w:t>успешное</w:t>
      </w:r>
      <w:r>
        <w:rPr>
          <w:spacing w:val="-2"/>
        </w:rPr>
        <w:t xml:space="preserve"> </w:t>
      </w:r>
      <w:r>
        <w:t>обучение.</w:t>
      </w:r>
    </w:p>
    <w:p w:rsidR="00292DCE" w:rsidRDefault="00F301D9" w:rsidP="006632C5">
      <w:pPr>
        <w:pStyle w:val="a3"/>
        <w:spacing w:before="162" w:line="256" w:lineRule="auto"/>
        <w:ind w:right="981" w:firstLine="566"/>
        <w:jc w:val="both"/>
      </w:pPr>
      <w:r>
        <w:t>При оценке предметных результатов оцениваются достижения обучающихся планируемых</w:t>
      </w:r>
      <w:r>
        <w:rPr>
          <w:spacing w:val="-57"/>
        </w:rPr>
        <w:t xml:space="preserve"> </w:t>
      </w:r>
      <w:r>
        <w:t>результатов</w:t>
      </w:r>
      <w:r>
        <w:rPr>
          <w:spacing w:val="-1"/>
        </w:rPr>
        <w:t xml:space="preserve"> </w:t>
      </w:r>
      <w:r>
        <w:t>по отдельным</w:t>
      </w:r>
      <w:r>
        <w:rPr>
          <w:spacing w:val="1"/>
        </w:rPr>
        <w:t xml:space="preserve"> </w:t>
      </w:r>
      <w:r>
        <w:t>учебным</w:t>
      </w:r>
      <w:r>
        <w:rPr>
          <w:spacing w:val="-2"/>
        </w:rPr>
        <w:t xml:space="preserve"> </w:t>
      </w:r>
      <w:r>
        <w:t>предметам.</w:t>
      </w:r>
    </w:p>
    <w:p w:rsidR="00292DCE" w:rsidRDefault="00F301D9" w:rsidP="006632C5">
      <w:pPr>
        <w:pStyle w:val="a3"/>
        <w:spacing w:before="163" w:line="259" w:lineRule="auto"/>
        <w:ind w:right="396" w:firstLine="566"/>
        <w:jc w:val="both"/>
      </w:pPr>
      <w:r>
        <w:t>Основным предметом оценки является способность к решению учебно-познавательных и</w:t>
      </w:r>
      <w:r>
        <w:rPr>
          <w:spacing w:val="1"/>
        </w:rPr>
        <w:t xml:space="preserve"> </w:t>
      </w:r>
      <w:r>
        <w:t>учебно-практических задач, основанных на изучаемом учебном материале с использованием способов</w:t>
      </w:r>
      <w:r>
        <w:rPr>
          <w:spacing w:val="-57"/>
        </w:rPr>
        <w:t xml:space="preserve"> </w:t>
      </w:r>
      <w:r>
        <w:t>действий, отвечающих содержанию учебных предметов, в том числе метапредметных</w:t>
      </w:r>
      <w:r>
        <w:rPr>
          <w:spacing w:val="1"/>
        </w:rPr>
        <w:t xml:space="preserve"> </w:t>
      </w:r>
      <w:r>
        <w:t>(познавательных, регулятивных, коммуникативных) действий, а также 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292DCE" w:rsidRDefault="00F301D9" w:rsidP="006632C5">
      <w:pPr>
        <w:pStyle w:val="a3"/>
        <w:spacing w:before="161" w:line="256" w:lineRule="auto"/>
        <w:ind w:right="627" w:firstLine="566"/>
        <w:jc w:val="both"/>
      </w:pPr>
      <w:r>
        <w:t>Оценка предметных результатов осуществляется педагогическим работником в ходе процедур</w:t>
      </w:r>
      <w:r>
        <w:rPr>
          <w:spacing w:val="-57"/>
        </w:rPr>
        <w:t xml:space="preserve"> </w:t>
      </w:r>
      <w:r>
        <w:t>текущего,</w:t>
      </w:r>
      <w:r>
        <w:rPr>
          <w:spacing w:val="-2"/>
        </w:rPr>
        <w:t xml:space="preserve"> </w:t>
      </w:r>
      <w:r>
        <w:t>тематического, промежуточного и итогового контроля.</w:t>
      </w:r>
    </w:p>
    <w:p w:rsidR="00292DCE" w:rsidRDefault="00F301D9" w:rsidP="006632C5">
      <w:pPr>
        <w:pStyle w:val="a3"/>
        <w:spacing w:before="163" w:line="256" w:lineRule="auto"/>
        <w:ind w:right="888" w:firstLine="566"/>
        <w:jc w:val="both"/>
      </w:pPr>
      <w:r>
        <w:t>Особенности оценки по отдельному учебному предмету фиксируются в приложении к ООП</w:t>
      </w:r>
      <w:r>
        <w:rPr>
          <w:spacing w:val="-57"/>
        </w:rPr>
        <w:t xml:space="preserve"> </w:t>
      </w:r>
      <w:r>
        <w:t>ООО.</w:t>
      </w:r>
    </w:p>
    <w:p w:rsidR="00292DCE" w:rsidRDefault="00292DCE" w:rsidP="006632C5">
      <w:pPr>
        <w:spacing w:line="256" w:lineRule="auto"/>
        <w:jc w:val="both"/>
        <w:sectPr w:rsidR="00292DCE">
          <w:pgSz w:w="11930" w:h="16860"/>
          <w:pgMar w:top="1060" w:right="100" w:bottom="860" w:left="480" w:header="0" w:footer="582" w:gutter="0"/>
          <w:cols w:space="720"/>
        </w:sectPr>
      </w:pPr>
    </w:p>
    <w:p w:rsidR="00292DCE" w:rsidRDefault="00F301D9" w:rsidP="006632C5">
      <w:pPr>
        <w:pStyle w:val="a3"/>
        <w:spacing w:before="61"/>
        <w:ind w:left="967"/>
        <w:jc w:val="both"/>
      </w:pPr>
      <w:r>
        <w:lastRenderedPageBreak/>
        <w:t>Описание</w:t>
      </w:r>
      <w:r>
        <w:rPr>
          <w:spacing w:val="-4"/>
        </w:rPr>
        <w:t xml:space="preserve"> </w:t>
      </w:r>
      <w:r>
        <w:t>оценки</w:t>
      </w:r>
      <w:r>
        <w:rPr>
          <w:spacing w:val="-2"/>
        </w:rPr>
        <w:t xml:space="preserve"> </w:t>
      </w:r>
      <w:r>
        <w:t>предметных</w:t>
      </w:r>
      <w:r>
        <w:rPr>
          <w:spacing w:val="-2"/>
        </w:rPr>
        <w:t xml:space="preserve"> </w:t>
      </w:r>
      <w:r>
        <w:t>результатов</w:t>
      </w:r>
      <w:r>
        <w:rPr>
          <w:spacing w:val="-3"/>
        </w:rPr>
        <w:t xml:space="preserve"> </w:t>
      </w:r>
      <w:r>
        <w:t>по</w:t>
      </w:r>
      <w:r>
        <w:rPr>
          <w:spacing w:val="-2"/>
        </w:rPr>
        <w:t xml:space="preserve"> </w:t>
      </w:r>
      <w:r>
        <w:t>отдельному</w:t>
      </w:r>
      <w:r>
        <w:rPr>
          <w:spacing w:val="-6"/>
        </w:rPr>
        <w:t xml:space="preserve"> </w:t>
      </w:r>
      <w:r>
        <w:t>учебному</w:t>
      </w:r>
      <w:r>
        <w:rPr>
          <w:spacing w:val="-7"/>
        </w:rPr>
        <w:t xml:space="preserve"> </w:t>
      </w:r>
      <w:r>
        <w:t>предмету</w:t>
      </w:r>
      <w:r>
        <w:rPr>
          <w:spacing w:val="-7"/>
        </w:rPr>
        <w:t xml:space="preserve"> </w:t>
      </w:r>
      <w:r>
        <w:t>включает:</w:t>
      </w:r>
    </w:p>
    <w:p w:rsidR="00292DCE" w:rsidRDefault="00F301D9" w:rsidP="006632C5">
      <w:pPr>
        <w:pStyle w:val="a3"/>
        <w:spacing w:before="185" w:line="256" w:lineRule="auto"/>
        <w:ind w:right="820" w:firstLine="566"/>
        <w:jc w:val="both"/>
      </w:pPr>
      <w:r>
        <w:t>список итоговых планируемых результатов с указанием этапов их формирования и способов</w:t>
      </w:r>
      <w:r>
        <w:rPr>
          <w:spacing w:val="-57"/>
        </w:rPr>
        <w:t xml:space="preserve"> </w:t>
      </w:r>
      <w:r>
        <w:t>оценки</w:t>
      </w:r>
      <w:r>
        <w:rPr>
          <w:spacing w:val="-1"/>
        </w:rPr>
        <w:t xml:space="preserve"> </w:t>
      </w:r>
      <w:r>
        <w:t>(например,</w:t>
      </w:r>
      <w:r>
        <w:rPr>
          <w:spacing w:val="-1"/>
        </w:rPr>
        <w:t xml:space="preserve"> </w:t>
      </w:r>
      <w:r>
        <w:t>текущая (тематическая),</w:t>
      </w:r>
      <w:r>
        <w:rPr>
          <w:spacing w:val="2"/>
        </w:rPr>
        <w:t xml:space="preserve"> </w:t>
      </w:r>
      <w:r>
        <w:t>устно (письменно),</w:t>
      </w:r>
      <w:r>
        <w:rPr>
          <w:spacing w:val="-4"/>
        </w:rPr>
        <w:t xml:space="preserve"> </w:t>
      </w:r>
      <w:r>
        <w:t>практика);</w:t>
      </w:r>
    </w:p>
    <w:p w:rsidR="00292DCE" w:rsidRDefault="00F301D9" w:rsidP="006632C5">
      <w:pPr>
        <w:pStyle w:val="a3"/>
        <w:spacing w:before="166" w:line="256" w:lineRule="auto"/>
        <w:ind w:right="1006" w:firstLine="566"/>
        <w:jc w:val="both"/>
      </w:pPr>
      <w:r>
        <w:t>требования к выставлению отметок за промежуточную аттестацию (при необходимости - с</w:t>
      </w:r>
      <w:r>
        <w:rPr>
          <w:spacing w:val="-57"/>
        </w:rPr>
        <w:t xml:space="preserve"> </w:t>
      </w:r>
      <w:r>
        <w:t>учетом</w:t>
      </w:r>
      <w:r>
        <w:rPr>
          <w:spacing w:val="-2"/>
        </w:rPr>
        <w:t xml:space="preserve"> </w:t>
      </w:r>
      <w:r>
        <w:t>степени значимости</w:t>
      </w:r>
      <w:r>
        <w:rPr>
          <w:spacing w:val="-1"/>
        </w:rPr>
        <w:t xml:space="preserve"> </w:t>
      </w:r>
      <w:r>
        <w:t>отметок за</w:t>
      </w:r>
      <w:r>
        <w:rPr>
          <w:spacing w:val="-2"/>
        </w:rPr>
        <w:t xml:space="preserve"> </w:t>
      </w:r>
      <w:r>
        <w:t>отдельные</w:t>
      </w:r>
      <w:r>
        <w:rPr>
          <w:spacing w:val="-2"/>
        </w:rPr>
        <w:t xml:space="preserve"> </w:t>
      </w:r>
      <w:r>
        <w:t>оценочные</w:t>
      </w:r>
      <w:r>
        <w:rPr>
          <w:spacing w:val="-3"/>
        </w:rPr>
        <w:t xml:space="preserve"> </w:t>
      </w:r>
      <w:r>
        <w:t>процедуры);</w:t>
      </w:r>
    </w:p>
    <w:p w:rsidR="00292DCE" w:rsidRDefault="00F301D9" w:rsidP="006632C5">
      <w:pPr>
        <w:pStyle w:val="a3"/>
        <w:spacing w:before="160"/>
        <w:ind w:left="967"/>
        <w:jc w:val="both"/>
      </w:pPr>
      <w:r>
        <w:t>график</w:t>
      </w:r>
      <w:r>
        <w:rPr>
          <w:spacing w:val="-5"/>
        </w:rPr>
        <w:t xml:space="preserve"> </w:t>
      </w:r>
      <w:r>
        <w:t>контрольных</w:t>
      </w:r>
      <w:r>
        <w:rPr>
          <w:spacing w:val="-3"/>
        </w:rPr>
        <w:t xml:space="preserve"> </w:t>
      </w:r>
      <w:r>
        <w:t>мероприятий.</w:t>
      </w:r>
    </w:p>
    <w:p w:rsidR="00292DCE" w:rsidRDefault="00F301D9" w:rsidP="006632C5">
      <w:pPr>
        <w:pStyle w:val="a3"/>
        <w:spacing w:before="185" w:line="256" w:lineRule="auto"/>
        <w:ind w:right="1001" w:firstLine="566"/>
        <w:jc w:val="both"/>
      </w:pPr>
      <w:r>
        <w:t>Стартовая диагностика проводится администрацией образовательной организации с целью</w:t>
      </w:r>
      <w:r>
        <w:rPr>
          <w:spacing w:val="-57"/>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 уровне</w:t>
      </w:r>
      <w:r>
        <w:rPr>
          <w:spacing w:val="-1"/>
        </w:rPr>
        <w:t xml:space="preserve"> </w:t>
      </w:r>
      <w:r>
        <w:t>основного</w:t>
      </w:r>
      <w:r>
        <w:rPr>
          <w:spacing w:val="-1"/>
        </w:rPr>
        <w:t xml:space="preserve"> </w:t>
      </w:r>
      <w:r>
        <w:t>общего образования.</w:t>
      </w:r>
    </w:p>
    <w:p w:rsidR="00292DCE" w:rsidRDefault="00F301D9" w:rsidP="006632C5">
      <w:pPr>
        <w:pStyle w:val="a3"/>
        <w:spacing w:before="166" w:line="256" w:lineRule="auto"/>
        <w:ind w:right="369" w:firstLine="566"/>
        <w:jc w:val="both"/>
      </w:pPr>
      <w:r>
        <w:t>Стартовая диагностика проводится в первый год изучения предмета на уровне основного общего</w:t>
      </w:r>
      <w:r>
        <w:rPr>
          <w:spacing w:val="-57"/>
        </w:rPr>
        <w:t xml:space="preserve"> </w:t>
      </w:r>
      <w:r>
        <w:t>образования</w:t>
      </w:r>
      <w:r>
        <w:rPr>
          <w:spacing w:val="-3"/>
        </w:rPr>
        <w:t xml:space="preserve"> </w:t>
      </w:r>
      <w:r>
        <w:t>и</w:t>
      </w:r>
      <w:r>
        <w:rPr>
          <w:spacing w:val="-2"/>
        </w:rPr>
        <w:t xml:space="preserve"> </w:t>
      </w:r>
      <w:r>
        <w:t>является</w:t>
      </w:r>
      <w:r>
        <w:rPr>
          <w:spacing w:val="-2"/>
        </w:rPr>
        <w:t xml:space="preserve"> </w:t>
      </w:r>
      <w:r>
        <w:t>основой</w:t>
      </w:r>
      <w:r>
        <w:rPr>
          <w:spacing w:val="-2"/>
        </w:rPr>
        <w:t xml:space="preserve"> </w:t>
      </w:r>
      <w:r>
        <w:t>для</w:t>
      </w:r>
      <w:r>
        <w:rPr>
          <w:spacing w:val="-2"/>
        </w:rPr>
        <w:t xml:space="preserve"> </w:t>
      </w:r>
      <w:r>
        <w:t>оценки</w:t>
      </w:r>
      <w:r>
        <w:rPr>
          <w:spacing w:val="-2"/>
        </w:rPr>
        <w:t xml:space="preserve"> </w:t>
      </w:r>
      <w:r>
        <w:t>динамики</w:t>
      </w:r>
      <w:r>
        <w:rPr>
          <w:spacing w:val="-2"/>
        </w:rPr>
        <w:t xml:space="preserve"> </w:t>
      </w:r>
      <w:r>
        <w:t>образовательных</w:t>
      </w:r>
      <w:r>
        <w:rPr>
          <w:spacing w:val="-1"/>
        </w:rPr>
        <w:t xml:space="preserve"> </w:t>
      </w:r>
      <w:r>
        <w:t>достижений</w:t>
      </w:r>
      <w:r>
        <w:rPr>
          <w:spacing w:val="-2"/>
        </w:rPr>
        <w:t xml:space="preserve"> </w:t>
      </w:r>
      <w:r>
        <w:t>обучающихся.</w:t>
      </w:r>
    </w:p>
    <w:p w:rsidR="00292DCE" w:rsidRDefault="00F301D9" w:rsidP="006632C5">
      <w:pPr>
        <w:pStyle w:val="a3"/>
        <w:spacing w:before="166" w:line="259" w:lineRule="auto"/>
        <w:ind w:right="725" w:firstLine="566"/>
        <w:jc w:val="both"/>
      </w:pPr>
      <w:r>
        <w:t>Объектом оценки являются: структура мотивации, сформированность учебной деятельности,</w:t>
      </w:r>
      <w:r>
        <w:rPr>
          <w:spacing w:val="1"/>
        </w:rPr>
        <w:t xml:space="preserve"> </w:t>
      </w:r>
      <w:r>
        <w:t>владение универсальными и специфическими для основных учебных предметов познавательными</w:t>
      </w:r>
      <w:r>
        <w:rPr>
          <w:spacing w:val="1"/>
        </w:rPr>
        <w:t xml:space="preserve"> </w:t>
      </w:r>
      <w:r>
        <w:t>средствами, в том числе: средствами работы с информацией, знаково-символическими средствами,</w:t>
      </w:r>
      <w:r>
        <w:rPr>
          <w:spacing w:val="-57"/>
        </w:rPr>
        <w:t xml:space="preserve"> </w:t>
      </w:r>
      <w:r>
        <w:t>логическими</w:t>
      </w:r>
      <w:r>
        <w:rPr>
          <w:spacing w:val="-1"/>
        </w:rPr>
        <w:t xml:space="preserve"> </w:t>
      </w:r>
      <w:r>
        <w:t>операциями.</w:t>
      </w:r>
    </w:p>
    <w:p w:rsidR="00292DCE" w:rsidRDefault="00F301D9" w:rsidP="006632C5">
      <w:pPr>
        <w:pStyle w:val="a3"/>
        <w:spacing w:before="159" w:line="256" w:lineRule="auto"/>
        <w:ind w:right="494" w:firstLine="566"/>
        <w:jc w:val="both"/>
      </w:pPr>
      <w:r>
        <w:t>Стартовая диагностика проводится педагогическими работниками с целью оценки готовности к</w:t>
      </w:r>
      <w:r>
        <w:rPr>
          <w:spacing w:val="-57"/>
        </w:rPr>
        <w:t xml:space="preserve"> </w:t>
      </w:r>
      <w:r>
        <w:t>изучению отдельных учебных предметов. Результаты стартовой диагностики являются основанием</w:t>
      </w:r>
      <w:r>
        <w:rPr>
          <w:spacing w:val="1"/>
        </w:rPr>
        <w:t xml:space="preserve"> </w:t>
      </w:r>
      <w:r>
        <w:t>для</w:t>
      </w:r>
      <w:r>
        <w:rPr>
          <w:spacing w:val="-1"/>
        </w:rPr>
        <w:t xml:space="preserve"> </w:t>
      </w:r>
      <w:r>
        <w:t>корректировки</w:t>
      </w:r>
      <w:r>
        <w:rPr>
          <w:spacing w:val="2"/>
        </w:rPr>
        <w:t xml:space="preserve"> </w:t>
      </w:r>
      <w:r>
        <w:t>учебных</w:t>
      </w:r>
      <w:r>
        <w:rPr>
          <w:spacing w:val="-2"/>
        </w:rPr>
        <w:t xml:space="preserve"> </w:t>
      </w:r>
      <w:r>
        <w:t>программ</w:t>
      </w:r>
      <w:r>
        <w:rPr>
          <w:spacing w:val="-1"/>
        </w:rPr>
        <w:t xml:space="preserve"> </w:t>
      </w:r>
      <w:r>
        <w:t>и</w:t>
      </w:r>
      <w:r>
        <w:rPr>
          <w:spacing w:val="-1"/>
        </w:rPr>
        <w:t xml:space="preserve"> </w:t>
      </w:r>
      <w:r>
        <w:t>индивидуализации</w:t>
      </w:r>
      <w:r>
        <w:rPr>
          <w:spacing w:val="2"/>
        </w:rPr>
        <w:t xml:space="preserve"> </w:t>
      </w:r>
      <w:r>
        <w:t>учебного процесса.</w:t>
      </w:r>
    </w:p>
    <w:p w:rsidR="00292DCE" w:rsidRDefault="00F301D9" w:rsidP="006632C5">
      <w:pPr>
        <w:pStyle w:val="a3"/>
        <w:spacing w:before="167" w:line="256" w:lineRule="auto"/>
        <w:ind w:right="1017" w:firstLine="566"/>
        <w:jc w:val="both"/>
      </w:pPr>
      <w:r>
        <w:t>При текущей оценке оценивается индивидуальное продвижение обучающегося в освоении</w:t>
      </w:r>
      <w:r>
        <w:rPr>
          <w:spacing w:val="-57"/>
        </w:rPr>
        <w:t xml:space="preserve"> </w:t>
      </w:r>
      <w:r>
        <w:t>программы</w:t>
      </w:r>
      <w:r>
        <w:rPr>
          <w:spacing w:val="3"/>
        </w:rPr>
        <w:t xml:space="preserve"> </w:t>
      </w:r>
      <w:r>
        <w:t>учебного предмета.</w:t>
      </w:r>
    </w:p>
    <w:p w:rsidR="00292DCE" w:rsidRDefault="00F301D9" w:rsidP="006632C5">
      <w:pPr>
        <w:pStyle w:val="a3"/>
        <w:spacing w:before="166" w:line="259" w:lineRule="auto"/>
        <w:ind w:right="794" w:firstLine="566"/>
        <w:jc w:val="both"/>
      </w:pPr>
      <w:r>
        <w:t>Текущая оценка может быть формирующей (поддерживающей и направляющей усилия</w:t>
      </w:r>
      <w:r>
        <w:rPr>
          <w:spacing w:val="1"/>
        </w:rPr>
        <w:t xml:space="preserve"> </w:t>
      </w:r>
      <w:r>
        <w:t>обучающегося, включающей его в самостоятельную оценочную деятельность) и диагностической,</w:t>
      </w:r>
      <w:r>
        <w:rPr>
          <w:spacing w:val="-57"/>
        </w:rPr>
        <w:t xml:space="preserve"> </w:t>
      </w:r>
      <w:r>
        <w:t>способствующей выявлению и осознанию педагогическим работником и 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p>
    <w:p w:rsidR="00292DCE" w:rsidRDefault="00F301D9" w:rsidP="006632C5">
      <w:pPr>
        <w:pStyle w:val="a3"/>
        <w:spacing w:before="159" w:line="256" w:lineRule="auto"/>
        <w:ind w:right="814" w:firstLine="566"/>
        <w:jc w:val="both"/>
      </w:pPr>
      <w:r>
        <w:t>Объектом текущей оценки являются тематические планируемые результаты, этапы освоения</w:t>
      </w:r>
      <w:r>
        <w:rPr>
          <w:spacing w:val="-57"/>
        </w:rPr>
        <w:t xml:space="preserve"> </w:t>
      </w:r>
      <w:r>
        <w:t>которых</w:t>
      </w:r>
      <w:r>
        <w:rPr>
          <w:spacing w:val="-2"/>
        </w:rPr>
        <w:t xml:space="preserve"> </w:t>
      </w:r>
      <w:r>
        <w:t>зафиксированы</w:t>
      </w:r>
      <w:r>
        <w:rPr>
          <w:spacing w:val="-1"/>
        </w:rPr>
        <w:t xml:space="preserve"> </w:t>
      </w:r>
      <w:r>
        <w:t>в</w:t>
      </w:r>
      <w:r>
        <w:rPr>
          <w:spacing w:val="-1"/>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учебному</w:t>
      </w:r>
      <w:r>
        <w:rPr>
          <w:spacing w:val="-3"/>
        </w:rPr>
        <w:t xml:space="preserve"> </w:t>
      </w:r>
      <w:r>
        <w:t>предмету.</w:t>
      </w:r>
    </w:p>
    <w:p w:rsidR="00292DCE" w:rsidRDefault="00F301D9" w:rsidP="006632C5">
      <w:pPr>
        <w:pStyle w:val="a3"/>
        <w:spacing w:before="166" w:line="256" w:lineRule="auto"/>
        <w:ind w:firstLine="566"/>
        <w:jc w:val="both"/>
      </w:pPr>
      <w:r>
        <w:t>В текущей оценке используются различные формы и методы проверки (устные и письменные</w:t>
      </w:r>
      <w:r>
        <w:rPr>
          <w:spacing w:val="1"/>
        </w:rPr>
        <w:t xml:space="preserve"> </w:t>
      </w:r>
      <w:r>
        <w:t>опросы, практические работы, творческие работы, индивидуальные и групповые формы, само- и</w:t>
      </w:r>
      <w:r>
        <w:rPr>
          <w:spacing w:val="1"/>
        </w:rPr>
        <w:t xml:space="preserve"> </w:t>
      </w:r>
      <w:r>
        <w:t>взаимооценка,</w:t>
      </w:r>
      <w:r>
        <w:rPr>
          <w:spacing w:val="-4"/>
        </w:rPr>
        <w:t xml:space="preserve"> </w:t>
      </w:r>
      <w:r>
        <w:t>рефлексия,</w:t>
      </w:r>
      <w:r>
        <w:rPr>
          <w:spacing w:val="-3"/>
        </w:rPr>
        <w:t xml:space="preserve"> </w:t>
      </w:r>
      <w:r>
        <w:t>листы</w:t>
      </w:r>
      <w:r>
        <w:rPr>
          <w:spacing w:val="-4"/>
        </w:rPr>
        <w:t xml:space="preserve"> </w:t>
      </w:r>
      <w:r>
        <w:t>продвижения</w:t>
      </w:r>
      <w:r>
        <w:rPr>
          <w:spacing w:val="-6"/>
        </w:rPr>
        <w:t xml:space="preserve"> </w:t>
      </w:r>
      <w:r>
        <w:t>и</w:t>
      </w:r>
      <w:r>
        <w:rPr>
          <w:spacing w:val="-3"/>
        </w:rPr>
        <w:t xml:space="preserve"> </w:t>
      </w:r>
      <w:r>
        <w:t>другие)</w:t>
      </w:r>
      <w:r>
        <w:rPr>
          <w:spacing w:val="-4"/>
        </w:rPr>
        <w:t xml:space="preserve"> </w:t>
      </w:r>
      <w:r>
        <w:t>с</w:t>
      </w:r>
      <w:r>
        <w:rPr>
          <w:spacing w:val="-1"/>
        </w:rPr>
        <w:t xml:space="preserve"> </w:t>
      </w:r>
      <w:r>
        <w:t>учетом</w:t>
      </w:r>
      <w:r>
        <w:rPr>
          <w:spacing w:val="-4"/>
        </w:rPr>
        <w:t xml:space="preserve"> </w:t>
      </w:r>
      <w:r>
        <w:t>особенностей</w:t>
      </w:r>
      <w:r>
        <w:rPr>
          <w:spacing w:val="-1"/>
        </w:rPr>
        <w:t xml:space="preserve"> </w:t>
      </w:r>
      <w:r>
        <w:t>учебного</w:t>
      </w:r>
      <w:r>
        <w:rPr>
          <w:spacing w:val="-3"/>
        </w:rPr>
        <w:t xml:space="preserve"> </w:t>
      </w:r>
      <w:r>
        <w:t>предмета.</w:t>
      </w:r>
    </w:p>
    <w:p w:rsidR="00292DCE" w:rsidRDefault="00F301D9" w:rsidP="006632C5">
      <w:pPr>
        <w:pStyle w:val="a3"/>
        <w:spacing w:before="165"/>
        <w:ind w:left="967"/>
        <w:jc w:val="both"/>
      </w:pPr>
      <w:r>
        <w:t>Результаты</w:t>
      </w:r>
      <w:r>
        <w:rPr>
          <w:spacing w:val="-3"/>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3"/>
        </w:rPr>
        <w:t xml:space="preserve"> </w:t>
      </w:r>
      <w:r>
        <w:t>индивидуализации</w:t>
      </w:r>
      <w:r>
        <w:rPr>
          <w:spacing w:val="-5"/>
        </w:rPr>
        <w:t xml:space="preserve"> </w:t>
      </w:r>
      <w:r>
        <w:t>учебного</w:t>
      </w:r>
      <w:r>
        <w:rPr>
          <w:spacing w:val="3"/>
        </w:rPr>
        <w:t xml:space="preserve"> </w:t>
      </w:r>
      <w:r>
        <w:t>процесса.</w:t>
      </w:r>
    </w:p>
    <w:p w:rsidR="00292DCE" w:rsidRDefault="00F301D9" w:rsidP="006632C5">
      <w:pPr>
        <w:pStyle w:val="a3"/>
        <w:spacing w:before="183" w:line="259" w:lineRule="auto"/>
        <w:ind w:right="1321" w:firstLine="566"/>
        <w:jc w:val="both"/>
      </w:pPr>
      <w:r>
        <w:t>При тематической оценке оценивается уровень достижения тематических планируемых</w:t>
      </w:r>
      <w:r>
        <w:rPr>
          <w:spacing w:val="-57"/>
        </w:rPr>
        <w:t xml:space="preserve"> </w:t>
      </w:r>
      <w:r>
        <w:t>результатов</w:t>
      </w:r>
      <w:r>
        <w:rPr>
          <w:spacing w:val="-1"/>
        </w:rPr>
        <w:t xml:space="preserve"> </w:t>
      </w:r>
      <w:r>
        <w:t>по</w:t>
      </w:r>
      <w:r>
        <w:rPr>
          <w:spacing w:val="2"/>
        </w:rPr>
        <w:t xml:space="preserve"> </w:t>
      </w:r>
      <w:r>
        <w:t>учебному</w:t>
      </w:r>
      <w:r>
        <w:rPr>
          <w:spacing w:val="-5"/>
        </w:rPr>
        <w:t xml:space="preserve"> </w:t>
      </w:r>
      <w:r>
        <w:t>предмету.</w:t>
      </w:r>
    </w:p>
    <w:p w:rsidR="00292DCE" w:rsidRDefault="00F301D9" w:rsidP="006632C5">
      <w:pPr>
        <w:spacing w:before="157"/>
        <w:ind w:left="967"/>
        <w:jc w:val="both"/>
        <w:rPr>
          <w:sz w:val="24"/>
        </w:rPr>
      </w:pPr>
      <w:r>
        <w:rPr>
          <w:i/>
          <w:sz w:val="24"/>
          <w:u w:val="single"/>
        </w:rPr>
        <w:t>Внутренний</w:t>
      </w:r>
      <w:r>
        <w:rPr>
          <w:i/>
          <w:spacing w:val="-4"/>
          <w:sz w:val="24"/>
          <w:u w:val="single"/>
        </w:rPr>
        <w:t xml:space="preserve"> </w:t>
      </w:r>
      <w:r>
        <w:rPr>
          <w:i/>
          <w:sz w:val="24"/>
          <w:u w:val="single"/>
        </w:rPr>
        <w:t>мониторинг</w:t>
      </w:r>
      <w:r>
        <w:rPr>
          <w:i/>
          <w:spacing w:val="-2"/>
          <w:sz w:val="24"/>
        </w:rPr>
        <w:t xml:space="preserve"> </w:t>
      </w:r>
      <w:r>
        <w:rPr>
          <w:sz w:val="24"/>
        </w:rPr>
        <w:t>включает</w:t>
      </w:r>
      <w:r>
        <w:rPr>
          <w:spacing w:val="-3"/>
          <w:sz w:val="24"/>
        </w:rPr>
        <w:t xml:space="preserve"> </w:t>
      </w:r>
      <w:r>
        <w:rPr>
          <w:sz w:val="24"/>
        </w:rPr>
        <w:t>следующие</w:t>
      </w:r>
      <w:r>
        <w:rPr>
          <w:spacing w:val="-4"/>
          <w:sz w:val="24"/>
        </w:rPr>
        <w:t xml:space="preserve"> </w:t>
      </w:r>
      <w:r>
        <w:rPr>
          <w:sz w:val="24"/>
        </w:rPr>
        <w:t>процедуры:</w:t>
      </w:r>
    </w:p>
    <w:p w:rsidR="00292DCE" w:rsidRDefault="00F301D9" w:rsidP="006632C5">
      <w:pPr>
        <w:pStyle w:val="a3"/>
        <w:spacing w:before="183"/>
        <w:ind w:left="967"/>
        <w:jc w:val="both"/>
      </w:pPr>
      <w:r>
        <w:t>стартовая</w:t>
      </w:r>
      <w:r>
        <w:rPr>
          <w:spacing w:val="-4"/>
        </w:rPr>
        <w:t xml:space="preserve"> </w:t>
      </w:r>
      <w:r>
        <w:t>диагностика;</w:t>
      </w:r>
    </w:p>
    <w:p w:rsidR="00292DCE" w:rsidRDefault="00F301D9" w:rsidP="006632C5">
      <w:pPr>
        <w:pStyle w:val="a3"/>
        <w:spacing w:before="182" w:line="398" w:lineRule="auto"/>
        <w:ind w:left="967" w:right="2977"/>
        <w:jc w:val="both"/>
      </w:pPr>
      <w:r>
        <w:t>оценка уровня достижения предметных и метапредметных результатов;</w:t>
      </w:r>
      <w:r>
        <w:rPr>
          <w:spacing w:val="-57"/>
        </w:rPr>
        <w:t xml:space="preserve"> </w:t>
      </w:r>
      <w:r>
        <w:t>оценка уровня функциональной</w:t>
      </w:r>
      <w:r>
        <w:rPr>
          <w:spacing w:val="-1"/>
        </w:rPr>
        <w:t xml:space="preserve"> </w:t>
      </w:r>
      <w:r>
        <w:t>грамотности;</w:t>
      </w:r>
    </w:p>
    <w:p w:rsidR="00292DCE" w:rsidRDefault="00F301D9" w:rsidP="006632C5">
      <w:pPr>
        <w:pStyle w:val="a3"/>
        <w:spacing w:before="1" w:line="259" w:lineRule="auto"/>
        <w:ind w:right="354" w:firstLine="566"/>
        <w:jc w:val="both"/>
      </w:pPr>
      <w:r>
        <w:t>оценка уровня профессионального мастерства педагогического работника, осуществляемого на</w:t>
      </w:r>
      <w:r>
        <w:rPr>
          <w:spacing w:val="1"/>
        </w:rPr>
        <w:t xml:space="preserve"> </w:t>
      </w:r>
      <w:r>
        <w:t>основе выполнения обучающимися проверочных работ, анализа посещенных уроков, анализа качества</w:t>
      </w:r>
      <w:r>
        <w:rPr>
          <w:spacing w:val="-57"/>
        </w:rPr>
        <w:t xml:space="preserve"> </w:t>
      </w:r>
      <w:r>
        <w:t>учебных заданий,</w:t>
      </w:r>
      <w:r>
        <w:rPr>
          <w:spacing w:val="-1"/>
        </w:rPr>
        <w:t xml:space="preserve"> </w:t>
      </w:r>
      <w:r>
        <w:t>предлагаемых</w:t>
      </w:r>
      <w:r>
        <w:rPr>
          <w:spacing w:val="1"/>
        </w:rPr>
        <w:t xml:space="preserve"> </w:t>
      </w:r>
      <w:r>
        <w:t>педагогическим</w:t>
      </w:r>
      <w:r>
        <w:rPr>
          <w:spacing w:val="-2"/>
        </w:rPr>
        <w:t xml:space="preserve"> </w:t>
      </w:r>
      <w:r>
        <w:t>работником</w:t>
      </w:r>
      <w:r>
        <w:rPr>
          <w:spacing w:val="-1"/>
        </w:rPr>
        <w:t xml:space="preserve"> </w:t>
      </w:r>
      <w:r>
        <w:t>обучающимся.</w:t>
      </w:r>
    </w:p>
    <w:p w:rsidR="00292DCE" w:rsidRDefault="00292DCE" w:rsidP="006632C5">
      <w:pPr>
        <w:spacing w:line="259" w:lineRule="auto"/>
        <w:jc w:val="both"/>
        <w:sectPr w:rsidR="00292DCE">
          <w:pgSz w:w="11930" w:h="16860"/>
          <w:pgMar w:top="1060" w:right="100" w:bottom="860" w:left="480" w:header="0" w:footer="582" w:gutter="0"/>
          <w:cols w:space="720"/>
        </w:sectPr>
      </w:pPr>
    </w:p>
    <w:p w:rsidR="00292DCE" w:rsidRDefault="00F301D9" w:rsidP="006632C5">
      <w:pPr>
        <w:pStyle w:val="a3"/>
        <w:spacing w:before="64" w:line="259" w:lineRule="auto"/>
        <w:ind w:right="476"/>
        <w:jc w:val="both"/>
      </w:pPr>
      <w:r>
        <w:lastRenderedPageBreak/>
        <w:t>Содержание и периодичность внутреннего мониторинга устанавливаются решением педагогического</w:t>
      </w:r>
      <w:r>
        <w:rPr>
          <w:spacing w:val="-57"/>
        </w:rPr>
        <w:t xml:space="preserve"> </w:t>
      </w:r>
      <w:r>
        <w:t xml:space="preserve">совета </w:t>
      </w:r>
      <w:r w:rsidR="009538AE">
        <w:t>МКОУ «Уланэргинская СОШ»</w:t>
      </w:r>
      <w:r>
        <w:t>. Результаты внутреннего мониторинга являются</w:t>
      </w:r>
      <w:r>
        <w:rPr>
          <w:spacing w:val="1"/>
        </w:rPr>
        <w:t xml:space="preserve"> </w:t>
      </w:r>
      <w:r>
        <w:t>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292DCE" w:rsidRDefault="00F301D9" w:rsidP="006632C5">
      <w:pPr>
        <w:pStyle w:val="21"/>
        <w:numPr>
          <w:ilvl w:val="0"/>
          <w:numId w:val="160"/>
        </w:numPr>
        <w:tabs>
          <w:tab w:val="left" w:pos="1249"/>
        </w:tabs>
        <w:ind w:left="1248" w:hanging="282"/>
        <w:jc w:val="both"/>
      </w:pPr>
      <w:r>
        <w:t>СОДЕРЖАТЕЛЬНЫЙ</w:t>
      </w:r>
      <w:r>
        <w:rPr>
          <w:spacing w:val="-2"/>
        </w:rPr>
        <w:t xml:space="preserve"> </w:t>
      </w:r>
      <w:r>
        <w:t>РАЗДЕЛ</w:t>
      </w:r>
    </w:p>
    <w:p w:rsidR="00292DCE" w:rsidRDefault="00F301D9" w:rsidP="006632C5">
      <w:pPr>
        <w:pStyle w:val="41"/>
        <w:numPr>
          <w:ilvl w:val="1"/>
          <w:numId w:val="160"/>
        </w:numPr>
        <w:tabs>
          <w:tab w:val="left" w:pos="1328"/>
          <w:tab w:val="left" w:pos="2807"/>
          <w:tab w:val="left" w:pos="4782"/>
          <w:tab w:val="left" w:pos="6342"/>
          <w:tab w:val="left" w:pos="8246"/>
          <w:tab w:val="left" w:pos="9808"/>
        </w:tabs>
        <w:spacing w:before="169"/>
        <w:ind w:right="455"/>
        <w:jc w:val="both"/>
      </w:pPr>
      <w:r>
        <w:t>РАБОЧИЕ</w:t>
      </w:r>
      <w:r>
        <w:tab/>
        <w:t>ПРОГРАММЫ</w:t>
      </w:r>
      <w:r>
        <w:tab/>
        <w:t>УЧЕБНЫХ</w:t>
      </w:r>
      <w:r>
        <w:tab/>
        <w:t>ПРЕДМЕТОВ,</w:t>
      </w:r>
      <w:r>
        <w:tab/>
        <w:t>УЧЕБНЫХ</w:t>
      </w:r>
      <w:r>
        <w:tab/>
        <w:t>КУРСОВ,</w:t>
      </w:r>
      <w:r>
        <w:rPr>
          <w:spacing w:val="-57"/>
        </w:rPr>
        <w:t xml:space="preserve"> </w:t>
      </w:r>
      <w:r>
        <w:t>УЧЕБНЫХ</w:t>
      </w:r>
      <w:r>
        <w:rPr>
          <w:spacing w:val="-2"/>
        </w:rPr>
        <w:t xml:space="preserve"> </w:t>
      </w:r>
      <w:r>
        <w:t>МОДУЛЕЙ</w:t>
      </w:r>
    </w:p>
    <w:p w:rsidR="00292DCE" w:rsidRDefault="00F301D9" w:rsidP="006632C5">
      <w:pPr>
        <w:pStyle w:val="a3"/>
        <w:spacing w:before="154"/>
        <w:ind w:left="520" w:right="465" w:firstLine="708"/>
        <w:jc w:val="both"/>
      </w:pPr>
      <w:r>
        <w:t>При</w:t>
      </w:r>
      <w:r>
        <w:rPr>
          <w:spacing w:val="1"/>
        </w:rPr>
        <w:t xml:space="preserve"> </w:t>
      </w:r>
      <w:r>
        <w:t>разработке</w:t>
      </w:r>
      <w:r>
        <w:rPr>
          <w:spacing w:val="1"/>
        </w:rPr>
        <w:t xml:space="preserve"> </w:t>
      </w:r>
      <w:r>
        <w:t>учителями</w:t>
      </w:r>
      <w:r>
        <w:rPr>
          <w:spacing w:val="1"/>
        </w:rPr>
        <w:t xml:space="preserve"> </w:t>
      </w:r>
      <w:r>
        <w:t>тематического</w:t>
      </w:r>
      <w:r>
        <w:rPr>
          <w:spacing w:val="1"/>
        </w:rPr>
        <w:t xml:space="preserve"> </w:t>
      </w:r>
      <w:r>
        <w:t>планирования</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необходимо</w:t>
      </w:r>
      <w:r>
        <w:rPr>
          <w:spacing w:val="1"/>
        </w:rPr>
        <w:t xml:space="preserve"> </w:t>
      </w:r>
      <w:r>
        <w:t>воспользоваться</w:t>
      </w:r>
      <w:r>
        <w:rPr>
          <w:spacing w:val="1"/>
        </w:rPr>
        <w:t xml:space="preserve"> </w:t>
      </w:r>
      <w:r>
        <w:t>сервисом</w:t>
      </w:r>
      <w:r>
        <w:rPr>
          <w:spacing w:val="1"/>
        </w:rPr>
        <w:t xml:space="preserve"> </w:t>
      </w:r>
      <w:r>
        <w:t>«конструктор</w:t>
      </w:r>
      <w:r>
        <w:rPr>
          <w:spacing w:val="1"/>
        </w:rPr>
        <w:t xml:space="preserve"> </w:t>
      </w:r>
      <w:r>
        <w:t>образовательных</w:t>
      </w:r>
      <w:r>
        <w:rPr>
          <w:spacing w:val="1"/>
        </w:rPr>
        <w:t xml:space="preserve"> </w:t>
      </w:r>
      <w:r>
        <w:t>программ»,</w:t>
      </w:r>
      <w:r>
        <w:rPr>
          <w:spacing w:val="1"/>
        </w:rPr>
        <w:t xml:space="preserve"> </w:t>
      </w:r>
      <w:r>
        <w:t>перейдя</w:t>
      </w:r>
      <w:r>
        <w:rPr>
          <w:spacing w:val="1"/>
        </w:rPr>
        <w:t xml:space="preserve"> </w:t>
      </w:r>
      <w:r>
        <w:t>по</w:t>
      </w:r>
      <w:r>
        <w:rPr>
          <w:spacing w:val="1"/>
        </w:rPr>
        <w:t xml:space="preserve"> </w:t>
      </w:r>
      <w:r>
        <w:t>ссылке</w:t>
      </w:r>
      <w:r>
        <w:rPr>
          <w:spacing w:val="-2"/>
        </w:rPr>
        <w:t xml:space="preserve"> </w:t>
      </w:r>
      <w:hyperlink r:id="rId10">
        <w:r>
          <w:rPr>
            <w:u w:val="single"/>
          </w:rPr>
          <w:t>https://edsoo.ru/constructor/</w:t>
        </w:r>
      </w:hyperlink>
    </w:p>
    <w:p w:rsidR="00292DCE" w:rsidRDefault="00292DCE" w:rsidP="006632C5">
      <w:pPr>
        <w:pStyle w:val="a3"/>
        <w:spacing w:before="1"/>
        <w:ind w:left="0"/>
        <w:jc w:val="both"/>
      </w:pPr>
    </w:p>
    <w:p w:rsidR="00292DCE" w:rsidRDefault="00F301D9" w:rsidP="006632C5">
      <w:pPr>
        <w:pStyle w:val="a5"/>
        <w:numPr>
          <w:ilvl w:val="0"/>
          <w:numId w:val="155"/>
        </w:numPr>
        <w:tabs>
          <w:tab w:val="left" w:pos="682"/>
        </w:tabs>
        <w:ind w:hanging="282"/>
        <w:jc w:val="both"/>
        <w:rPr>
          <w:sz w:val="28"/>
        </w:rPr>
      </w:pPr>
      <w:r>
        <w:rPr>
          <w:sz w:val="28"/>
        </w:rPr>
        <w:t>Рабочая</w:t>
      </w:r>
      <w:r>
        <w:rPr>
          <w:spacing w:val="-3"/>
          <w:sz w:val="28"/>
        </w:rPr>
        <w:t xml:space="preserve"> </w:t>
      </w:r>
      <w:r>
        <w:rPr>
          <w:sz w:val="28"/>
        </w:rPr>
        <w:t>программа</w:t>
      </w:r>
      <w:r>
        <w:rPr>
          <w:spacing w:val="-2"/>
          <w:sz w:val="28"/>
        </w:rPr>
        <w:t xml:space="preserve"> </w:t>
      </w:r>
      <w:r>
        <w:rPr>
          <w:sz w:val="28"/>
        </w:rPr>
        <w:t>по</w:t>
      </w:r>
      <w:r>
        <w:rPr>
          <w:spacing w:val="-1"/>
          <w:sz w:val="28"/>
        </w:rPr>
        <w:t xml:space="preserve"> </w:t>
      </w:r>
      <w:r>
        <w:rPr>
          <w:sz w:val="28"/>
        </w:rPr>
        <w:t>учебному</w:t>
      </w:r>
      <w:r>
        <w:rPr>
          <w:spacing w:val="-7"/>
          <w:sz w:val="28"/>
        </w:rPr>
        <w:t xml:space="preserve"> </w:t>
      </w:r>
      <w:r>
        <w:rPr>
          <w:sz w:val="28"/>
        </w:rPr>
        <w:t>предмету</w:t>
      </w:r>
      <w:r>
        <w:rPr>
          <w:spacing w:val="-6"/>
          <w:sz w:val="28"/>
        </w:rPr>
        <w:t xml:space="preserve"> </w:t>
      </w:r>
      <w:r>
        <w:rPr>
          <w:sz w:val="28"/>
        </w:rPr>
        <w:t>"РУССКИЙ</w:t>
      </w:r>
      <w:r>
        <w:rPr>
          <w:spacing w:val="-3"/>
          <w:sz w:val="28"/>
        </w:rPr>
        <w:t xml:space="preserve"> </w:t>
      </w:r>
      <w:r>
        <w:rPr>
          <w:sz w:val="28"/>
        </w:rPr>
        <w:t>ЯЗЫК"</w:t>
      </w:r>
    </w:p>
    <w:p w:rsidR="00292DCE" w:rsidRDefault="00F301D9" w:rsidP="006632C5">
      <w:pPr>
        <w:pStyle w:val="a5"/>
        <w:numPr>
          <w:ilvl w:val="1"/>
          <w:numId w:val="155"/>
        </w:numPr>
        <w:tabs>
          <w:tab w:val="left" w:pos="821"/>
        </w:tabs>
        <w:spacing w:before="268" w:line="254" w:lineRule="auto"/>
        <w:ind w:right="619"/>
        <w:jc w:val="both"/>
        <w:rPr>
          <w:sz w:val="24"/>
        </w:rPr>
      </w:pPr>
      <w:r>
        <w:rPr>
          <w:sz w:val="24"/>
        </w:rPr>
        <w:t>Рабочая программа по учебному предмету "Русский язык" (предметная область "Русский язык и</w:t>
      </w:r>
      <w:r>
        <w:rPr>
          <w:spacing w:val="-57"/>
          <w:sz w:val="24"/>
        </w:rPr>
        <w:t xml:space="preserve"> </w:t>
      </w:r>
      <w:r>
        <w:rPr>
          <w:sz w:val="24"/>
        </w:rPr>
        <w:t>литература") (далее соответственно - программа по русскому языку, русский язык) 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русскому</w:t>
      </w:r>
      <w:r>
        <w:rPr>
          <w:spacing w:val="-6"/>
          <w:sz w:val="24"/>
        </w:rPr>
        <w:t xml:space="preserve"> </w:t>
      </w:r>
      <w:r>
        <w:rPr>
          <w:sz w:val="24"/>
        </w:rPr>
        <w:t>языку.</w:t>
      </w:r>
    </w:p>
    <w:p w:rsidR="00292DCE" w:rsidRDefault="00292DCE" w:rsidP="006632C5">
      <w:pPr>
        <w:pStyle w:val="a3"/>
        <w:spacing w:before="5"/>
        <w:ind w:left="0"/>
        <w:jc w:val="both"/>
        <w:rPr>
          <w:sz w:val="26"/>
        </w:rPr>
      </w:pPr>
    </w:p>
    <w:p w:rsidR="00292DCE" w:rsidRDefault="00F301D9" w:rsidP="006632C5">
      <w:pPr>
        <w:pStyle w:val="a5"/>
        <w:numPr>
          <w:ilvl w:val="1"/>
          <w:numId w:val="155"/>
        </w:numPr>
        <w:tabs>
          <w:tab w:val="left" w:pos="821"/>
        </w:tabs>
        <w:spacing w:line="254" w:lineRule="auto"/>
        <w:ind w:right="357"/>
        <w:jc w:val="both"/>
        <w:rPr>
          <w:sz w:val="24"/>
        </w:rPr>
      </w:pPr>
      <w:r>
        <w:rPr>
          <w:sz w:val="24"/>
        </w:rPr>
        <w:t>Пояснительная записка отражает общие цели и задачи изучения русского языка, место в структуре</w:t>
      </w:r>
      <w:r>
        <w:rPr>
          <w:spacing w:val="-57"/>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4"/>
          <w:sz w:val="24"/>
        </w:rPr>
        <w:t xml:space="preserve"> </w:t>
      </w:r>
      <w:r>
        <w:rPr>
          <w:sz w:val="24"/>
        </w:rPr>
        <w:t>к отбору</w:t>
      </w:r>
      <w:r>
        <w:rPr>
          <w:spacing w:val="-9"/>
          <w:sz w:val="24"/>
        </w:rPr>
        <w:t xml:space="preserve"> </w:t>
      </w:r>
      <w:r>
        <w:rPr>
          <w:sz w:val="24"/>
        </w:rPr>
        <w:t>содержания, к</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292DCE" w:rsidRDefault="00292DCE" w:rsidP="006632C5">
      <w:pPr>
        <w:pStyle w:val="a3"/>
        <w:spacing w:before="10"/>
        <w:ind w:left="0"/>
        <w:jc w:val="both"/>
        <w:rPr>
          <w:sz w:val="20"/>
        </w:rPr>
      </w:pPr>
    </w:p>
    <w:p w:rsidR="00292DCE" w:rsidRDefault="00F301D9" w:rsidP="006632C5">
      <w:pPr>
        <w:pStyle w:val="a5"/>
        <w:numPr>
          <w:ilvl w:val="1"/>
          <w:numId w:val="155"/>
        </w:numPr>
        <w:tabs>
          <w:tab w:val="left" w:pos="821"/>
        </w:tabs>
        <w:spacing w:line="254" w:lineRule="auto"/>
        <w:ind w:right="1734"/>
        <w:jc w:val="both"/>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2"/>
          <w:sz w:val="24"/>
        </w:rPr>
        <w:t xml:space="preserve"> </w:t>
      </w:r>
      <w:r>
        <w:rPr>
          <w:sz w:val="24"/>
        </w:rPr>
        <w:t>каждом</w:t>
      </w:r>
      <w:r>
        <w:rPr>
          <w:spacing w:val="-2"/>
          <w:sz w:val="24"/>
        </w:rPr>
        <w:t xml:space="preserve"> </w:t>
      </w:r>
      <w:r>
        <w:rPr>
          <w:sz w:val="24"/>
        </w:rPr>
        <w:t>классе</w:t>
      </w:r>
      <w:r>
        <w:rPr>
          <w:spacing w:val="-2"/>
          <w:sz w:val="24"/>
        </w:rPr>
        <w:t xml:space="preserve"> </w:t>
      </w:r>
      <w:r>
        <w:rPr>
          <w:sz w:val="24"/>
        </w:rPr>
        <w:t>на уровне</w:t>
      </w:r>
      <w:r>
        <w:rPr>
          <w:spacing w:val="-2"/>
          <w:sz w:val="24"/>
        </w:rPr>
        <w:t xml:space="preserve"> </w:t>
      </w:r>
      <w:r>
        <w:rPr>
          <w:sz w:val="24"/>
        </w:rPr>
        <w:t>основного общего</w:t>
      </w:r>
      <w:r>
        <w:rPr>
          <w:spacing w:val="-1"/>
          <w:sz w:val="24"/>
        </w:rPr>
        <w:t xml:space="preserve"> </w:t>
      </w:r>
      <w:r>
        <w:rPr>
          <w:sz w:val="24"/>
        </w:rPr>
        <w:t>образования.</w:t>
      </w:r>
    </w:p>
    <w:p w:rsidR="00292DCE" w:rsidRDefault="00292DCE" w:rsidP="006632C5">
      <w:pPr>
        <w:pStyle w:val="a3"/>
        <w:spacing w:before="11"/>
        <w:ind w:left="0"/>
        <w:jc w:val="both"/>
        <w:rPr>
          <w:sz w:val="20"/>
        </w:rPr>
      </w:pPr>
    </w:p>
    <w:p w:rsidR="00292DCE" w:rsidRDefault="00F301D9" w:rsidP="006632C5">
      <w:pPr>
        <w:pStyle w:val="a5"/>
        <w:numPr>
          <w:ilvl w:val="1"/>
          <w:numId w:val="155"/>
        </w:numPr>
        <w:tabs>
          <w:tab w:val="left" w:pos="821"/>
        </w:tabs>
        <w:spacing w:line="254" w:lineRule="auto"/>
        <w:ind w:right="922"/>
        <w:jc w:val="both"/>
        <w:rPr>
          <w:sz w:val="24"/>
        </w:rPr>
      </w:pPr>
      <w:r>
        <w:rPr>
          <w:sz w:val="24"/>
        </w:rPr>
        <w:t>Планируемые результаты освоения программы по русскому языку включают личностные,</w:t>
      </w:r>
      <w:r>
        <w:rPr>
          <w:spacing w:val="1"/>
          <w:sz w:val="24"/>
        </w:rPr>
        <w:t xml:space="preserve"> </w:t>
      </w:r>
      <w:r>
        <w:rPr>
          <w:sz w:val="24"/>
        </w:rPr>
        <w:t>метапредметные результаты за весь период обучения на уровне основного общего образования, а</w:t>
      </w:r>
      <w:r>
        <w:rPr>
          <w:spacing w:val="-57"/>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292DCE" w:rsidRDefault="00292DCE" w:rsidP="006632C5">
      <w:pPr>
        <w:pStyle w:val="a3"/>
        <w:spacing w:before="3"/>
        <w:ind w:left="0"/>
        <w:jc w:val="both"/>
      </w:pPr>
    </w:p>
    <w:p w:rsidR="00292DCE" w:rsidRDefault="00F301D9" w:rsidP="006632C5">
      <w:pPr>
        <w:pStyle w:val="41"/>
        <w:numPr>
          <w:ilvl w:val="1"/>
          <w:numId w:val="155"/>
        </w:numPr>
        <w:tabs>
          <w:tab w:val="left" w:pos="822"/>
        </w:tabs>
        <w:ind w:left="821" w:hanging="422"/>
        <w:jc w:val="both"/>
      </w:pPr>
      <w:r>
        <w:t>Пояснительная</w:t>
      </w:r>
      <w:r>
        <w:rPr>
          <w:spacing w:val="-3"/>
        </w:rPr>
        <w:t xml:space="preserve"> </w:t>
      </w:r>
      <w:r>
        <w:t>записка</w:t>
      </w:r>
    </w:p>
    <w:p w:rsidR="00292DCE" w:rsidRDefault="00292DCE" w:rsidP="006632C5">
      <w:pPr>
        <w:pStyle w:val="a3"/>
        <w:spacing w:before="1"/>
        <w:ind w:left="0"/>
        <w:jc w:val="both"/>
        <w:rPr>
          <w:b/>
          <w:sz w:val="26"/>
        </w:rPr>
      </w:pPr>
    </w:p>
    <w:p w:rsidR="00292DCE" w:rsidRDefault="00F301D9" w:rsidP="006632C5">
      <w:pPr>
        <w:pStyle w:val="a5"/>
        <w:numPr>
          <w:ilvl w:val="2"/>
          <w:numId w:val="155"/>
        </w:numPr>
        <w:tabs>
          <w:tab w:val="left" w:pos="1001"/>
        </w:tabs>
        <w:spacing w:line="254" w:lineRule="auto"/>
        <w:ind w:right="456"/>
        <w:jc w:val="both"/>
        <w:rPr>
          <w:sz w:val="24"/>
        </w:rPr>
      </w:pPr>
      <w:r>
        <w:rPr>
          <w:sz w:val="24"/>
        </w:rPr>
        <w:t>Программа по русскому языку на уровне основного общего образования разработана с целью</w:t>
      </w:r>
      <w:r>
        <w:rPr>
          <w:spacing w:val="1"/>
          <w:sz w:val="24"/>
        </w:rPr>
        <w:t xml:space="preserve"> </w:t>
      </w:r>
      <w:r>
        <w:rPr>
          <w:sz w:val="24"/>
        </w:rPr>
        <w:t>оказания методической помощи учителю русского языка в создании рабочей программы по учебному</w:t>
      </w:r>
      <w:r>
        <w:rPr>
          <w:spacing w:val="-57"/>
          <w:sz w:val="24"/>
        </w:rPr>
        <w:t xml:space="preserve"> </w:t>
      </w:r>
      <w:r>
        <w:rPr>
          <w:sz w:val="24"/>
        </w:rPr>
        <w:t>предмету, ориентированной на современные тенденции в системе образования и активные методики</w:t>
      </w:r>
      <w:r>
        <w:rPr>
          <w:spacing w:val="1"/>
          <w:sz w:val="24"/>
        </w:rPr>
        <w:t xml:space="preserve"> </w:t>
      </w:r>
      <w:r>
        <w:rPr>
          <w:sz w:val="24"/>
        </w:rPr>
        <w:t>обучения.</w:t>
      </w:r>
    </w:p>
    <w:p w:rsidR="00292DCE" w:rsidRDefault="00292DCE" w:rsidP="006632C5">
      <w:pPr>
        <w:pStyle w:val="a3"/>
        <w:spacing w:before="4"/>
        <w:ind w:left="0"/>
        <w:jc w:val="both"/>
      </w:pPr>
    </w:p>
    <w:p w:rsidR="00292DCE" w:rsidRDefault="00F301D9" w:rsidP="006632C5">
      <w:pPr>
        <w:pStyle w:val="a5"/>
        <w:numPr>
          <w:ilvl w:val="2"/>
          <w:numId w:val="155"/>
        </w:numPr>
        <w:tabs>
          <w:tab w:val="left" w:pos="1001"/>
        </w:tabs>
        <w:ind w:left="1000" w:hanging="601"/>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7"/>
          <w:sz w:val="24"/>
        </w:rPr>
        <w:t xml:space="preserve"> </w:t>
      </w:r>
      <w:r>
        <w:rPr>
          <w:sz w:val="24"/>
        </w:rPr>
        <w:t>позволит</w:t>
      </w:r>
      <w:r>
        <w:rPr>
          <w:spacing w:val="-4"/>
          <w:sz w:val="24"/>
        </w:rPr>
        <w:t xml:space="preserve"> </w:t>
      </w:r>
      <w:r>
        <w:rPr>
          <w:sz w:val="24"/>
        </w:rPr>
        <w:t>учителю:</w:t>
      </w:r>
    </w:p>
    <w:p w:rsidR="00292DCE" w:rsidRDefault="00292DCE" w:rsidP="006632C5">
      <w:pPr>
        <w:pStyle w:val="a3"/>
        <w:spacing w:before="10"/>
        <w:ind w:left="0"/>
        <w:jc w:val="both"/>
        <w:rPr>
          <w:sz w:val="25"/>
        </w:rPr>
      </w:pPr>
    </w:p>
    <w:p w:rsidR="00292DCE" w:rsidRDefault="00F301D9" w:rsidP="006632C5">
      <w:pPr>
        <w:pStyle w:val="a3"/>
        <w:spacing w:line="254" w:lineRule="auto"/>
        <w:ind w:right="354"/>
        <w:jc w:val="both"/>
      </w:pPr>
      <w:r>
        <w:t>реализовать в процессе преподавания русского языка современные подходы к достижению</w:t>
      </w:r>
      <w:r>
        <w:rPr>
          <w:spacing w:val="1"/>
        </w:rPr>
        <w:t xml:space="preserve"> </w:t>
      </w:r>
      <w:r>
        <w:t>личностных,</w:t>
      </w:r>
      <w:r>
        <w:rPr>
          <w:spacing w:val="-4"/>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t>результатов</w:t>
      </w:r>
      <w:r>
        <w:rPr>
          <w:spacing w:val="-4"/>
        </w:rPr>
        <w:t xml:space="preserve"> </w:t>
      </w:r>
      <w:r>
        <w:t>обучения,</w:t>
      </w:r>
      <w:r>
        <w:rPr>
          <w:spacing w:val="-3"/>
        </w:rPr>
        <w:t xml:space="preserve"> </w:t>
      </w:r>
      <w:r>
        <w:t>сформулированных</w:t>
      </w:r>
      <w:r>
        <w:rPr>
          <w:spacing w:val="-3"/>
        </w:rPr>
        <w:t xml:space="preserve"> </w:t>
      </w:r>
      <w:r>
        <w:t>в</w:t>
      </w:r>
      <w:r>
        <w:rPr>
          <w:spacing w:val="-4"/>
        </w:rPr>
        <w:t xml:space="preserve"> </w:t>
      </w:r>
      <w:r>
        <w:t>ФГОС</w:t>
      </w:r>
      <w:r>
        <w:rPr>
          <w:spacing w:val="-5"/>
        </w:rPr>
        <w:t xml:space="preserve"> </w:t>
      </w:r>
      <w:r>
        <w:t>ООО;</w:t>
      </w:r>
    </w:p>
    <w:p w:rsidR="00292DCE" w:rsidRDefault="00292DCE" w:rsidP="006632C5">
      <w:pPr>
        <w:pStyle w:val="a3"/>
        <w:spacing w:before="6"/>
        <w:ind w:left="0"/>
        <w:jc w:val="both"/>
      </w:pPr>
    </w:p>
    <w:p w:rsidR="00292DCE" w:rsidRDefault="00F301D9" w:rsidP="006632C5">
      <w:pPr>
        <w:pStyle w:val="a3"/>
        <w:spacing w:line="252" w:lineRule="auto"/>
        <w:ind w:right="752"/>
        <w:jc w:val="both"/>
      </w:pPr>
      <w:r>
        <w:t>определить и структурировать планируемые результаты обучения и содержание русского языка по</w:t>
      </w:r>
      <w:r>
        <w:rPr>
          <w:spacing w:val="-57"/>
        </w:rPr>
        <w:t xml:space="preserve"> </w:t>
      </w:r>
      <w:r>
        <w:t>годам</w:t>
      </w:r>
      <w:r>
        <w:rPr>
          <w:spacing w:val="-3"/>
        </w:rPr>
        <w:t xml:space="preserve"> </w:t>
      </w:r>
      <w:r>
        <w:t>обучения в</w:t>
      </w:r>
      <w:r>
        <w:rPr>
          <w:spacing w:val="-1"/>
        </w:rPr>
        <w:t xml:space="preserve"> </w:t>
      </w:r>
      <w:r>
        <w:t>соответствии с</w:t>
      </w:r>
      <w:r>
        <w:rPr>
          <w:spacing w:val="-1"/>
        </w:rPr>
        <w:t xml:space="preserve"> </w:t>
      </w:r>
      <w:r>
        <w:t>ФГОС ООО;</w:t>
      </w:r>
    </w:p>
    <w:p w:rsidR="00292DCE" w:rsidRDefault="00292DCE" w:rsidP="006632C5">
      <w:pPr>
        <w:pStyle w:val="a3"/>
        <w:spacing w:before="8"/>
        <w:ind w:left="0"/>
        <w:jc w:val="both"/>
      </w:pPr>
    </w:p>
    <w:p w:rsidR="00292DCE" w:rsidRDefault="00F301D9" w:rsidP="006632C5">
      <w:pPr>
        <w:pStyle w:val="a3"/>
        <w:spacing w:before="1"/>
        <w:jc w:val="both"/>
      </w:pPr>
      <w:r>
        <w:t>разработать</w:t>
      </w:r>
      <w:r>
        <w:rPr>
          <w:spacing w:val="-4"/>
        </w:rPr>
        <w:t xml:space="preserve"> </w:t>
      </w:r>
      <w:r>
        <w:t>календарно-тематическое</w:t>
      </w:r>
      <w:r>
        <w:rPr>
          <w:spacing w:val="-5"/>
        </w:rPr>
        <w:t xml:space="preserve"> </w:t>
      </w:r>
      <w:r>
        <w:t>планирование</w:t>
      </w:r>
      <w:r>
        <w:rPr>
          <w:spacing w:val="-5"/>
        </w:rPr>
        <w:t xml:space="preserve"> </w:t>
      </w:r>
      <w:r>
        <w:t>с</w:t>
      </w:r>
      <w:r>
        <w:rPr>
          <w:spacing w:val="-2"/>
        </w:rPr>
        <w:t xml:space="preserve"> </w:t>
      </w:r>
      <w:r>
        <w:t>учетом</w:t>
      </w:r>
      <w:r>
        <w:rPr>
          <w:spacing w:val="-5"/>
        </w:rPr>
        <w:t xml:space="preserve"> </w:t>
      </w:r>
      <w:r>
        <w:t>особенностей</w:t>
      </w:r>
      <w:r>
        <w:rPr>
          <w:spacing w:val="-4"/>
        </w:rPr>
        <w:t xml:space="preserve"> </w:t>
      </w:r>
      <w:r>
        <w:t>конкретного</w:t>
      </w:r>
      <w:r>
        <w:rPr>
          <w:spacing w:val="-4"/>
        </w:rPr>
        <w:t xml:space="preserve"> </w:t>
      </w:r>
      <w:r>
        <w:t>класса.</w:t>
      </w:r>
    </w:p>
    <w:p w:rsidR="00292DCE" w:rsidRDefault="00292DCE" w:rsidP="006632C5">
      <w:pPr>
        <w:pStyle w:val="a3"/>
        <w:ind w:left="0"/>
        <w:jc w:val="both"/>
        <w:rPr>
          <w:sz w:val="26"/>
        </w:rPr>
      </w:pPr>
    </w:p>
    <w:p w:rsidR="00292DCE" w:rsidRDefault="00F301D9" w:rsidP="006632C5">
      <w:pPr>
        <w:pStyle w:val="a5"/>
        <w:numPr>
          <w:ilvl w:val="2"/>
          <w:numId w:val="155"/>
        </w:numPr>
        <w:tabs>
          <w:tab w:val="left" w:pos="1001"/>
        </w:tabs>
        <w:spacing w:before="1" w:line="254" w:lineRule="auto"/>
        <w:ind w:right="393"/>
        <w:jc w:val="both"/>
        <w:rPr>
          <w:sz w:val="24"/>
        </w:rPr>
      </w:pPr>
      <w:r>
        <w:rPr>
          <w:sz w:val="24"/>
        </w:rPr>
        <w:t>Русский язык - государственный язык Российской Федерации, язык межнационального общения</w:t>
      </w:r>
      <w:r>
        <w:rPr>
          <w:spacing w:val="-57"/>
          <w:sz w:val="24"/>
        </w:rPr>
        <w:t xml:space="preserve"> </w:t>
      </w:r>
      <w:r>
        <w:rPr>
          <w:sz w:val="24"/>
        </w:rPr>
        <w:t>народов России, национальный язык русского народа. Как государственный язык и язык</w:t>
      </w:r>
      <w:r>
        <w:rPr>
          <w:spacing w:val="1"/>
          <w:sz w:val="24"/>
        </w:rPr>
        <w:t xml:space="preserve"> </w:t>
      </w:r>
      <w:r>
        <w:rPr>
          <w:sz w:val="24"/>
        </w:rPr>
        <w:t>межнационального общения русский язык является средством коммуникации всех народов</w:t>
      </w:r>
      <w:r>
        <w:rPr>
          <w:spacing w:val="1"/>
          <w:sz w:val="24"/>
        </w:rPr>
        <w:t xml:space="preserve"> </w:t>
      </w:r>
      <w:r>
        <w:rPr>
          <w:sz w:val="24"/>
        </w:rPr>
        <w:t>Российской</w:t>
      </w:r>
      <w:r>
        <w:rPr>
          <w:spacing w:val="-4"/>
          <w:sz w:val="24"/>
        </w:rPr>
        <w:t xml:space="preserve"> </w:t>
      </w:r>
      <w:r>
        <w:rPr>
          <w:sz w:val="24"/>
        </w:rPr>
        <w:t>Федерации,</w:t>
      </w:r>
      <w:r>
        <w:rPr>
          <w:spacing w:val="-6"/>
          <w:sz w:val="24"/>
        </w:rPr>
        <w:t xml:space="preserve"> </w:t>
      </w:r>
      <w:r>
        <w:rPr>
          <w:sz w:val="24"/>
        </w:rPr>
        <w:t>основой</w:t>
      </w:r>
      <w:r>
        <w:rPr>
          <w:spacing w:val="-4"/>
          <w:sz w:val="24"/>
        </w:rPr>
        <w:t xml:space="preserve"> </w:t>
      </w:r>
      <w:r>
        <w:rPr>
          <w:sz w:val="24"/>
        </w:rPr>
        <w:t>их</w:t>
      </w:r>
      <w:r>
        <w:rPr>
          <w:spacing w:val="-1"/>
          <w:sz w:val="24"/>
        </w:rPr>
        <w:t xml:space="preserve"> </w:t>
      </w:r>
      <w:r>
        <w:rPr>
          <w:sz w:val="24"/>
        </w:rPr>
        <w:t>социально-экономической,</w:t>
      </w:r>
      <w:r>
        <w:rPr>
          <w:spacing w:val="-4"/>
          <w:sz w:val="24"/>
        </w:rPr>
        <w:t xml:space="preserve"> </w:t>
      </w:r>
      <w:r>
        <w:rPr>
          <w:sz w:val="24"/>
        </w:rPr>
        <w:t>культурной</w:t>
      </w:r>
      <w:r>
        <w:rPr>
          <w:spacing w:val="-3"/>
          <w:sz w:val="24"/>
        </w:rPr>
        <w:t xml:space="preserve"> </w:t>
      </w:r>
      <w:r>
        <w:rPr>
          <w:sz w:val="24"/>
        </w:rPr>
        <w:t>и</w:t>
      </w:r>
      <w:r>
        <w:rPr>
          <w:spacing w:val="-6"/>
          <w:sz w:val="24"/>
        </w:rPr>
        <w:t xml:space="preserve"> </w:t>
      </w:r>
      <w:r>
        <w:rPr>
          <w:sz w:val="24"/>
        </w:rPr>
        <w:t>духовной</w:t>
      </w:r>
      <w:r>
        <w:rPr>
          <w:spacing w:val="-3"/>
          <w:sz w:val="24"/>
        </w:rPr>
        <w:t xml:space="preserve"> </w:t>
      </w:r>
      <w:r>
        <w:rPr>
          <w:sz w:val="24"/>
        </w:rPr>
        <w:t>консолидации.</w:t>
      </w:r>
    </w:p>
    <w:p w:rsidR="00292DCE" w:rsidRDefault="00292DCE" w:rsidP="006632C5">
      <w:pPr>
        <w:pStyle w:val="a3"/>
        <w:spacing w:before="5"/>
        <w:ind w:left="0"/>
        <w:jc w:val="both"/>
      </w:pPr>
    </w:p>
    <w:p w:rsidR="00292DCE" w:rsidRDefault="00F301D9" w:rsidP="006632C5">
      <w:pPr>
        <w:pStyle w:val="a3"/>
        <w:spacing w:line="254" w:lineRule="auto"/>
        <w:ind w:right="342"/>
        <w:jc w:val="both"/>
      </w:pPr>
      <w:r>
        <w:lastRenderedPageBreak/>
        <w:t>Высокая функциональная значимость русского языка и выполнение им функций государственного</w:t>
      </w:r>
      <w:r>
        <w:rPr>
          <w:spacing w:val="1"/>
        </w:rPr>
        <w:t xml:space="preserve"> </w:t>
      </w:r>
      <w:r>
        <w:t>языка и</w:t>
      </w:r>
      <w:r>
        <w:rPr>
          <w:spacing w:val="1"/>
        </w:rPr>
        <w:t xml:space="preserve"> </w:t>
      </w:r>
      <w:r>
        <w:t>языка межнационального</w:t>
      </w:r>
      <w:r>
        <w:rPr>
          <w:spacing w:val="1"/>
        </w:rPr>
        <w:t xml:space="preserve"> </w:t>
      </w:r>
      <w:r>
        <w:t>общения</w:t>
      </w:r>
      <w:r>
        <w:rPr>
          <w:spacing w:val="1"/>
        </w:rPr>
        <w:t xml:space="preserve"> </w:t>
      </w:r>
      <w:r>
        <w:t>важны</w:t>
      </w:r>
      <w:r>
        <w:rPr>
          <w:spacing w:val="1"/>
        </w:rPr>
        <w:t xml:space="preserve"> </w:t>
      </w:r>
      <w:r>
        <w:t>для каждого</w:t>
      </w:r>
      <w:r>
        <w:rPr>
          <w:spacing w:val="1"/>
        </w:rPr>
        <w:t xml:space="preserve"> </w:t>
      </w:r>
      <w:r>
        <w:t>жителя России,</w:t>
      </w:r>
      <w:r>
        <w:rPr>
          <w:spacing w:val="1"/>
        </w:rPr>
        <w:t xml:space="preserve"> </w:t>
      </w:r>
      <w:r>
        <w:t>независимо</w:t>
      </w:r>
      <w:r>
        <w:rPr>
          <w:spacing w:val="-2"/>
        </w:rPr>
        <w:t xml:space="preserve"> </w:t>
      </w:r>
      <w:r>
        <w:t>от</w:t>
      </w:r>
      <w:r>
        <w:rPr>
          <w:spacing w:val="1"/>
        </w:rPr>
        <w:t xml:space="preserve"> </w:t>
      </w:r>
      <w:r>
        <w:t>места</w:t>
      </w:r>
      <w:r>
        <w:rPr>
          <w:spacing w:val="1"/>
        </w:rPr>
        <w:t xml:space="preserve"> </w:t>
      </w:r>
      <w:r>
        <w:t>его проживания и этнической принадлежности. Знание русского языка и владение им в разных формах</w:t>
      </w:r>
      <w:r>
        <w:rPr>
          <w:spacing w:val="-57"/>
        </w:rPr>
        <w:t xml:space="preserve"> </w:t>
      </w:r>
      <w:r>
        <w:t>его</w:t>
      </w:r>
      <w:r>
        <w:rPr>
          <w:spacing w:val="-5"/>
        </w:rPr>
        <w:t xml:space="preserve"> </w:t>
      </w:r>
      <w:r>
        <w:t>существования</w:t>
      </w:r>
      <w:r>
        <w:rPr>
          <w:spacing w:val="-4"/>
        </w:rPr>
        <w:t xml:space="preserve"> </w:t>
      </w:r>
      <w:r>
        <w:t>и</w:t>
      </w:r>
      <w:r>
        <w:rPr>
          <w:spacing w:val="-3"/>
        </w:rPr>
        <w:t xml:space="preserve"> </w:t>
      </w:r>
      <w:r>
        <w:t>функциональных</w:t>
      </w:r>
      <w:r>
        <w:rPr>
          <w:spacing w:val="-2"/>
        </w:rPr>
        <w:t xml:space="preserve"> </w:t>
      </w:r>
      <w:r>
        <w:t>разновидностях,</w:t>
      </w:r>
      <w:r>
        <w:rPr>
          <w:spacing w:val="-4"/>
        </w:rPr>
        <w:t xml:space="preserve"> </w:t>
      </w:r>
      <w:r>
        <w:t>понимание</w:t>
      </w:r>
      <w:r>
        <w:rPr>
          <w:spacing w:val="-4"/>
        </w:rPr>
        <w:t xml:space="preserve"> </w:t>
      </w:r>
      <w:r>
        <w:t>его</w:t>
      </w:r>
      <w:r>
        <w:rPr>
          <w:spacing w:val="-5"/>
        </w:rPr>
        <w:t xml:space="preserve"> </w:t>
      </w:r>
      <w:r>
        <w:t>стилистических</w:t>
      </w:r>
      <w:r>
        <w:rPr>
          <w:spacing w:val="-1"/>
        </w:rPr>
        <w:t xml:space="preserve"> </w:t>
      </w:r>
      <w:r>
        <w:t>особенностей</w:t>
      </w:r>
    </w:p>
    <w:p w:rsidR="00292DCE" w:rsidRDefault="00F301D9" w:rsidP="006632C5">
      <w:pPr>
        <w:pStyle w:val="a3"/>
        <w:spacing w:before="60" w:line="254" w:lineRule="auto"/>
        <w:ind w:right="1144"/>
        <w:jc w:val="both"/>
      </w:pPr>
      <w:r>
        <w:t>и выразительных возможностей, умение правильно и эффективно использовать русский язык в</w:t>
      </w:r>
      <w:r>
        <w:rPr>
          <w:spacing w:val="-57"/>
        </w:rPr>
        <w:t xml:space="preserve"> </w:t>
      </w:r>
      <w:r>
        <w:t>различных сферах и ситуациях общения определяют успешность социализации личности и</w:t>
      </w:r>
      <w:r>
        <w:rPr>
          <w:spacing w:val="1"/>
        </w:rPr>
        <w:t xml:space="preserve"> </w:t>
      </w:r>
      <w:r>
        <w:t>возможности</w:t>
      </w:r>
      <w:r>
        <w:rPr>
          <w:spacing w:val="-2"/>
        </w:rPr>
        <w:t xml:space="preserve"> </w:t>
      </w:r>
      <w:r>
        <w:t>ее</w:t>
      </w:r>
      <w:r>
        <w:rPr>
          <w:spacing w:val="-2"/>
        </w:rPr>
        <w:t xml:space="preserve"> </w:t>
      </w:r>
      <w:r>
        <w:t>самореализации</w:t>
      </w:r>
      <w:r>
        <w:rPr>
          <w:spacing w:val="-1"/>
        </w:rPr>
        <w:t xml:space="preserve"> </w:t>
      </w:r>
      <w:r>
        <w:t>в</w:t>
      </w:r>
      <w:r>
        <w:rPr>
          <w:spacing w:val="-2"/>
        </w:rPr>
        <w:t xml:space="preserve"> </w:t>
      </w:r>
      <w:r>
        <w:t>различных</w:t>
      </w:r>
      <w:r>
        <w:rPr>
          <w:spacing w:val="-3"/>
        </w:rPr>
        <w:t xml:space="preserve"> </w:t>
      </w:r>
      <w:r>
        <w:t>жизненно</w:t>
      </w:r>
      <w:r>
        <w:rPr>
          <w:spacing w:val="-1"/>
        </w:rPr>
        <w:t xml:space="preserve"> </w:t>
      </w:r>
      <w:r>
        <w:t>важных</w:t>
      </w:r>
      <w:r>
        <w:rPr>
          <w:spacing w:val="1"/>
        </w:rPr>
        <w:t xml:space="preserve"> </w:t>
      </w:r>
      <w:r>
        <w:t>для</w:t>
      </w:r>
      <w:r>
        <w:rPr>
          <w:spacing w:val="-1"/>
        </w:rPr>
        <w:t xml:space="preserve"> </w:t>
      </w:r>
      <w:r>
        <w:t>человека</w:t>
      </w:r>
      <w:r>
        <w:rPr>
          <w:spacing w:val="-3"/>
        </w:rPr>
        <w:t xml:space="preserve"> </w:t>
      </w:r>
      <w:r>
        <w:t>областях.</w:t>
      </w:r>
    </w:p>
    <w:p w:rsidR="00292DCE" w:rsidRDefault="00292DCE" w:rsidP="006632C5">
      <w:pPr>
        <w:pStyle w:val="a3"/>
        <w:spacing w:before="6"/>
        <w:ind w:left="0"/>
        <w:jc w:val="both"/>
      </w:pPr>
    </w:p>
    <w:p w:rsidR="00292DCE" w:rsidRDefault="00F301D9" w:rsidP="006632C5">
      <w:pPr>
        <w:pStyle w:val="a3"/>
        <w:spacing w:line="254" w:lineRule="auto"/>
        <w:ind w:right="1134"/>
        <w:jc w:val="both"/>
      </w:pPr>
      <w:r>
        <w:t>Русский язык, выполняя свои базовые функции общения и выражения мысли, обеспечивает</w:t>
      </w:r>
      <w:r>
        <w:rPr>
          <w:spacing w:val="1"/>
        </w:rPr>
        <w:t xml:space="preserve"> </w:t>
      </w:r>
      <w:r>
        <w:t>межличностное и социальное взаимодействие людей, участвует в формировании сознания,</w:t>
      </w:r>
      <w:r>
        <w:rPr>
          <w:spacing w:val="1"/>
        </w:rPr>
        <w:t xml:space="preserve"> </w:t>
      </w:r>
      <w:r>
        <w:t>самосознания и мировоззрения личности, является важнейшим средством хранения и передачи</w:t>
      </w:r>
      <w:r>
        <w:rPr>
          <w:spacing w:val="-57"/>
        </w:rPr>
        <w:t xml:space="preserve"> </w:t>
      </w:r>
      <w:r>
        <w:t>информации,</w:t>
      </w:r>
      <w:r>
        <w:rPr>
          <w:spacing w:val="-2"/>
        </w:rPr>
        <w:t xml:space="preserve"> </w:t>
      </w:r>
      <w:r>
        <w:t>культурных традиций,</w:t>
      </w:r>
      <w:r>
        <w:rPr>
          <w:spacing w:val="-1"/>
        </w:rPr>
        <w:t xml:space="preserve"> </w:t>
      </w:r>
      <w:r>
        <w:t>истории</w:t>
      </w:r>
      <w:r>
        <w:rPr>
          <w:spacing w:val="-1"/>
        </w:rPr>
        <w:t xml:space="preserve"> </w:t>
      </w:r>
      <w:r>
        <w:t>русского</w:t>
      </w:r>
      <w:r>
        <w:rPr>
          <w:spacing w:val="-1"/>
        </w:rPr>
        <w:t xml:space="preserve"> </w:t>
      </w:r>
      <w:r>
        <w:t>и</w:t>
      </w:r>
      <w:r>
        <w:rPr>
          <w:spacing w:val="-1"/>
        </w:rPr>
        <w:t xml:space="preserve"> </w:t>
      </w:r>
      <w:r>
        <w:t>других народов</w:t>
      </w:r>
      <w:r>
        <w:rPr>
          <w:spacing w:val="-1"/>
        </w:rPr>
        <w:t xml:space="preserve"> </w:t>
      </w:r>
      <w:r>
        <w:t>России.</w:t>
      </w:r>
    </w:p>
    <w:p w:rsidR="00292DCE" w:rsidRDefault="00292DCE" w:rsidP="006632C5">
      <w:pPr>
        <w:pStyle w:val="a3"/>
        <w:spacing w:before="6"/>
        <w:ind w:left="0"/>
        <w:jc w:val="both"/>
      </w:pPr>
    </w:p>
    <w:p w:rsidR="00292DCE" w:rsidRDefault="00F301D9" w:rsidP="006632C5">
      <w:pPr>
        <w:pStyle w:val="a5"/>
        <w:numPr>
          <w:ilvl w:val="2"/>
          <w:numId w:val="155"/>
        </w:numPr>
        <w:tabs>
          <w:tab w:val="left" w:pos="1001"/>
        </w:tabs>
        <w:spacing w:line="254" w:lineRule="auto"/>
        <w:ind w:right="463"/>
        <w:jc w:val="both"/>
        <w:rPr>
          <w:sz w:val="24"/>
        </w:rPr>
      </w:pPr>
      <w:r>
        <w:rPr>
          <w:sz w:val="24"/>
        </w:rPr>
        <w:t>Обучение русскому языку направлено на совершенствование нравственной и коммуникативной</w:t>
      </w:r>
      <w:r>
        <w:rPr>
          <w:spacing w:val="-57"/>
          <w:sz w:val="24"/>
        </w:rPr>
        <w:t xml:space="preserve"> </w:t>
      </w:r>
      <w:r>
        <w:rPr>
          <w:sz w:val="24"/>
        </w:rPr>
        <w:t>культуры обучающегося, развитие его интеллектуальных и творческих способностей, мышления,</w:t>
      </w:r>
      <w:r>
        <w:rPr>
          <w:spacing w:val="1"/>
          <w:sz w:val="24"/>
        </w:rPr>
        <w:t xml:space="preserve"> </w:t>
      </w:r>
      <w:r>
        <w:rPr>
          <w:sz w:val="24"/>
        </w:rPr>
        <w:t>памяти</w:t>
      </w:r>
      <w:r>
        <w:rPr>
          <w:spacing w:val="-2"/>
          <w:sz w:val="24"/>
        </w:rPr>
        <w:t xml:space="preserve"> </w:t>
      </w:r>
      <w:r>
        <w:rPr>
          <w:sz w:val="24"/>
        </w:rPr>
        <w:t>и</w:t>
      </w:r>
      <w:r>
        <w:rPr>
          <w:spacing w:val="-1"/>
          <w:sz w:val="24"/>
        </w:rPr>
        <w:t xml:space="preserve"> </w:t>
      </w:r>
      <w:r>
        <w:rPr>
          <w:sz w:val="24"/>
        </w:rPr>
        <w:t>воображения,</w:t>
      </w:r>
      <w:r>
        <w:rPr>
          <w:spacing w:val="-4"/>
          <w:sz w:val="24"/>
        </w:rPr>
        <w:t xml:space="preserve"> </w:t>
      </w:r>
      <w:r>
        <w:rPr>
          <w:sz w:val="24"/>
        </w:rPr>
        <w:t>навыков</w:t>
      </w:r>
      <w:r>
        <w:rPr>
          <w:spacing w:val="-2"/>
          <w:sz w:val="24"/>
        </w:rPr>
        <w:t xml:space="preserve"> </w:t>
      </w:r>
      <w:r>
        <w:rPr>
          <w:sz w:val="24"/>
        </w:rPr>
        <w:t>самостоятельной</w:t>
      </w:r>
      <w:r>
        <w:rPr>
          <w:spacing w:val="2"/>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самообразования.</w:t>
      </w:r>
    </w:p>
    <w:p w:rsidR="00292DCE" w:rsidRDefault="00292DCE" w:rsidP="006632C5">
      <w:pPr>
        <w:pStyle w:val="a3"/>
        <w:spacing w:before="6"/>
        <w:ind w:left="0"/>
        <w:jc w:val="both"/>
      </w:pPr>
    </w:p>
    <w:p w:rsidR="00292DCE" w:rsidRDefault="00F301D9" w:rsidP="006632C5">
      <w:pPr>
        <w:pStyle w:val="a5"/>
        <w:numPr>
          <w:ilvl w:val="2"/>
          <w:numId w:val="155"/>
        </w:numPr>
        <w:tabs>
          <w:tab w:val="left" w:pos="1001"/>
        </w:tabs>
        <w:spacing w:before="1" w:line="254" w:lineRule="auto"/>
        <w:ind w:right="544"/>
        <w:jc w:val="both"/>
        <w:rPr>
          <w:sz w:val="24"/>
        </w:rPr>
      </w:pPr>
      <w:r>
        <w:rPr>
          <w:sz w:val="24"/>
        </w:rPr>
        <w:t>Содержание программы по русскому языку ориентировано также на развитие функциональной</w:t>
      </w:r>
      <w:r>
        <w:rPr>
          <w:spacing w:val="-57"/>
          <w:sz w:val="24"/>
        </w:rPr>
        <w:t xml:space="preserve"> </w:t>
      </w:r>
      <w:r>
        <w:rPr>
          <w:sz w:val="24"/>
        </w:rPr>
        <w:t>грамотности как интегративного умения человека читать, понимать тексты, использовать</w:t>
      </w:r>
      <w:r>
        <w:rPr>
          <w:spacing w:val="1"/>
          <w:sz w:val="24"/>
        </w:rPr>
        <w:t xml:space="preserve"> </w:t>
      </w:r>
      <w:r>
        <w:rPr>
          <w:sz w:val="24"/>
        </w:rPr>
        <w:t>информацию текстов разных форматов, оценивать ее, размышлять о ней, чтобы достигать своих</w:t>
      </w:r>
      <w:r>
        <w:rPr>
          <w:spacing w:val="1"/>
          <w:sz w:val="24"/>
        </w:rPr>
        <w:t xml:space="preserve"> </w:t>
      </w:r>
      <w:r>
        <w:rPr>
          <w:sz w:val="24"/>
        </w:rPr>
        <w:t>целей,</w:t>
      </w:r>
      <w:r>
        <w:rPr>
          <w:spacing w:val="-1"/>
          <w:sz w:val="24"/>
        </w:rPr>
        <w:t xml:space="preserve"> </w:t>
      </w:r>
      <w:r>
        <w:rPr>
          <w:sz w:val="24"/>
        </w:rPr>
        <w:t>расширять свои</w:t>
      </w:r>
      <w:r>
        <w:rPr>
          <w:spacing w:val="-2"/>
          <w:sz w:val="24"/>
        </w:rPr>
        <w:t xml:space="preserve"> </w:t>
      </w:r>
      <w:r>
        <w:rPr>
          <w:sz w:val="24"/>
        </w:rPr>
        <w:t>знания</w:t>
      </w:r>
      <w:r>
        <w:rPr>
          <w:spacing w:val="-1"/>
          <w:sz w:val="24"/>
        </w:rPr>
        <w:t xml:space="preserve"> </w:t>
      </w:r>
      <w:r>
        <w:rPr>
          <w:sz w:val="24"/>
        </w:rPr>
        <w:t>и возможности,</w:t>
      </w:r>
      <w:r>
        <w:rPr>
          <w:spacing w:val="-4"/>
          <w:sz w:val="24"/>
        </w:rPr>
        <w:t xml:space="preserve"> </w:t>
      </w:r>
      <w:r>
        <w:rPr>
          <w:sz w:val="24"/>
        </w:rPr>
        <w:t>участвовать в</w:t>
      </w:r>
      <w:r>
        <w:rPr>
          <w:spacing w:val="-2"/>
          <w:sz w:val="24"/>
        </w:rPr>
        <w:t xml:space="preserve"> </w:t>
      </w:r>
      <w:r>
        <w:rPr>
          <w:sz w:val="24"/>
        </w:rPr>
        <w:t>социальной</w:t>
      </w:r>
      <w:r>
        <w:rPr>
          <w:spacing w:val="-1"/>
          <w:sz w:val="24"/>
        </w:rPr>
        <w:t xml:space="preserve"> </w:t>
      </w:r>
      <w:r>
        <w:rPr>
          <w:sz w:val="24"/>
        </w:rPr>
        <w:t>жизни.</w:t>
      </w:r>
    </w:p>
    <w:p w:rsidR="00292DCE" w:rsidRDefault="00292DCE" w:rsidP="006632C5">
      <w:pPr>
        <w:pStyle w:val="a3"/>
        <w:spacing w:before="3"/>
        <w:ind w:left="0"/>
        <w:jc w:val="both"/>
      </w:pPr>
    </w:p>
    <w:p w:rsidR="00292DCE" w:rsidRDefault="00F301D9" w:rsidP="006632C5">
      <w:pPr>
        <w:pStyle w:val="a5"/>
        <w:numPr>
          <w:ilvl w:val="2"/>
          <w:numId w:val="155"/>
        </w:numPr>
        <w:tabs>
          <w:tab w:val="left" w:pos="1001"/>
        </w:tabs>
        <w:ind w:left="1000" w:hanging="601"/>
        <w:jc w:val="both"/>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292DCE" w:rsidRDefault="00292DCE" w:rsidP="006632C5">
      <w:pPr>
        <w:pStyle w:val="a3"/>
        <w:spacing w:before="1"/>
        <w:ind w:left="0"/>
        <w:jc w:val="both"/>
        <w:rPr>
          <w:sz w:val="26"/>
        </w:rPr>
      </w:pPr>
    </w:p>
    <w:p w:rsidR="00292DCE" w:rsidRDefault="00F301D9" w:rsidP="006632C5">
      <w:pPr>
        <w:pStyle w:val="a3"/>
        <w:spacing w:line="254" w:lineRule="auto"/>
        <w:ind w:right="333"/>
        <w:jc w:val="both"/>
      </w:pPr>
      <w:r>
        <w:t>осознание и проявление общероссийской гражданственности, патриотизма, уважения к русскому</w:t>
      </w:r>
      <w:r>
        <w:rPr>
          <w:spacing w:val="1"/>
        </w:rPr>
        <w:t xml:space="preserve"> </w:t>
      </w:r>
      <w:r>
        <w:t>языку как государственному языку Российской Федерации и языку межнационального общения;</w:t>
      </w:r>
      <w:r>
        <w:rPr>
          <w:spacing w:val="1"/>
        </w:rPr>
        <w:t xml:space="preserve"> </w:t>
      </w:r>
      <w:r>
        <w:t>проявление сознательного отношения к языку как к общероссийской ценности, форме выражения и</w:t>
      </w:r>
      <w:r>
        <w:rPr>
          <w:spacing w:val="1"/>
        </w:rPr>
        <w:t xml:space="preserve"> </w:t>
      </w:r>
      <w:r>
        <w:t>хранения духовного богатства русского и других народов России, как к средству общения и получения</w:t>
      </w:r>
      <w:r>
        <w:rPr>
          <w:spacing w:val="-57"/>
        </w:rPr>
        <w:t xml:space="preserve"> </w:t>
      </w:r>
      <w:r>
        <w:t>знаний в разных сферах человеческой деятельности, проявление уважения к общероссийской и</w:t>
      </w:r>
      <w:r>
        <w:rPr>
          <w:spacing w:val="1"/>
        </w:rPr>
        <w:t xml:space="preserve"> </w:t>
      </w:r>
      <w:r>
        <w:t>русской</w:t>
      </w:r>
      <w:r>
        <w:rPr>
          <w:spacing w:val="-1"/>
        </w:rPr>
        <w:t xml:space="preserve"> </w:t>
      </w:r>
      <w:r>
        <w:t>культуре, к</w:t>
      </w:r>
      <w:r>
        <w:rPr>
          <w:spacing w:val="-1"/>
        </w:rPr>
        <w:t xml:space="preserve"> </w:t>
      </w:r>
      <w:r>
        <w:t>культуре</w:t>
      </w:r>
      <w:r>
        <w:rPr>
          <w:spacing w:val="-1"/>
        </w:rPr>
        <w:t xml:space="preserve"> </w:t>
      </w:r>
      <w:r>
        <w:t>и</w:t>
      </w:r>
      <w:r>
        <w:rPr>
          <w:spacing w:val="-1"/>
        </w:rPr>
        <w:t xml:space="preserve"> </w:t>
      </w:r>
      <w:r>
        <w:t>языкам</w:t>
      </w:r>
      <w:r>
        <w:rPr>
          <w:spacing w:val="-2"/>
        </w:rPr>
        <w:t xml:space="preserve"> </w:t>
      </w:r>
      <w:r>
        <w:t>всех</w:t>
      </w:r>
      <w:r>
        <w:rPr>
          <w:spacing w:val="1"/>
        </w:rPr>
        <w:t xml:space="preserve"> </w:t>
      </w:r>
      <w:r>
        <w:t>народов Российской Федерации;</w:t>
      </w:r>
    </w:p>
    <w:p w:rsidR="00292DCE" w:rsidRDefault="00292DCE" w:rsidP="006632C5">
      <w:pPr>
        <w:pStyle w:val="a3"/>
        <w:spacing w:before="7"/>
        <w:ind w:left="0"/>
        <w:jc w:val="both"/>
      </w:pPr>
    </w:p>
    <w:p w:rsidR="00292DCE" w:rsidRDefault="00F301D9" w:rsidP="006632C5">
      <w:pPr>
        <w:pStyle w:val="a3"/>
        <w:spacing w:line="252" w:lineRule="auto"/>
        <w:ind w:right="744"/>
        <w:jc w:val="both"/>
      </w:pPr>
      <w:r>
        <w:t>овладение русским языком как инструментом личностного развития, инструментом формирования</w:t>
      </w:r>
      <w:r>
        <w:rPr>
          <w:spacing w:val="-57"/>
        </w:rPr>
        <w:t xml:space="preserve"> </w:t>
      </w:r>
      <w:r>
        <w:t>социальных</w:t>
      </w:r>
      <w:r>
        <w:rPr>
          <w:spacing w:val="1"/>
        </w:rPr>
        <w:t xml:space="preserve"> </w:t>
      </w:r>
      <w:r>
        <w:t>взаимоотношений,</w:t>
      </w:r>
      <w:r>
        <w:rPr>
          <w:spacing w:val="-3"/>
        </w:rPr>
        <w:t xml:space="preserve"> </w:t>
      </w:r>
      <w:r>
        <w:t>инструментом</w:t>
      </w:r>
      <w:r>
        <w:rPr>
          <w:spacing w:val="-2"/>
        </w:rPr>
        <w:t xml:space="preserve"> </w:t>
      </w:r>
      <w:r>
        <w:t>преобразования мира;</w:t>
      </w:r>
    </w:p>
    <w:p w:rsidR="00292DCE" w:rsidRDefault="00292DCE" w:rsidP="006632C5">
      <w:pPr>
        <w:pStyle w:val="a3"/>
        <w:spacing w:before="11"/>
        <w:ind w:left="0"/>
        <w:jc w:val="both"/>
      </w:pPr>
    </w:p>
    <w:p w:rsidR="00292DCE" w:rsidRDefault="00F301D9" w:rsidP="006632C5">
      <w:pPr>
        <w:pStyle w:val="a3"/>
        <w:spacing w:line="254" w:lineRule="auto"/>
        <w:ind w:right="332"/>
        <w:jc w:val="both"/>
      </w:pPr>
      <w:r>
        <w:t>овладение знаниями о русском языке, его устройстве и закономерностях функционирования, о</w:t>
      </w:r>
      <w:r>
        <w:rPr>
          <w:spacing w:val="1"/>
        </w:rPr>
        <w:t xml:space="preserve"> </w:t>
      </w:r>
      <w:r>
        <w:t>стилистических ресурсах русского языка; практическое овладение нормами русского литературного</w:t>
      </w:r>
      <w:r>
        <w:rPr>
          <w:spacing w:val="1"/>
        </w:rPr>
        <w:t xml:space="preserve"> </w:t>
      </w:r>
      <w:r>
        <w:t>языка и речевого этикета; обогащение активного и потенциального словарного запаса и использование</w:t>
      </w:r>
      <w:r>
        <w:rPr>
          <w:spacing w:val="-57"/>
        </w:rPr>
        <w:t xml:space="preserve"> </w:t>
      </w:r>
      <w:r>
        <w:t>в собственной речевой практике разнообразных грамматических средств; совершенствование</w:t>
      </w:r>
      <w:r>
        <w:rPr>
          <w:spacing w:val="1"/>
        </w:rPr>
        <w:t xml:space="preserve"> </w:t>
      </w:r>
      <w:r>
        <w:t>орфографической и пунктуационной грамотности; воспитание стремления к речевому</w:t>
      </w:r>
      <w:r>
        <w:rPr>
          <w:spacing w:val="1"/>
        </w:rPr>
        <w:t xml:space="preserve"> </w:t>
      </w:r>
      <w:r>
        <w:t>самосовершенствованию;</w:t>
      </w:r>
    </w:p>
    <w:p w:rsidR="00292DCE" w:rsidRDefault="00292DCE" w:rsidP="006632C5">
      <w:pPr>
        <w:pStyle w:val="a3"/>
        <w:spacing w:before="7"/>
        <w:ind w:left="0"/>
        <w:jc w:val="both"/>
      </w:pPr>
    </w:p>
    <w:p w:rsidR="00292DCE" w:rsidRDefault="00F301D9" w:rsidP="006632C5">
      <w:pPr>
        <w:pStyle w:val="a3"/>
        <w:spacing w:line="254" w:lineRule="auto"/>
        <w:ind w:right="368"/>
        <w:jc w:val="both"/>
      </w:pPr>
      <w:r>
        <w:t>совершенствование речевой деятельности, коммуникативных умений, обеспечивающих эффективное</w:t>
      </w:r>
      <w:r>
        <w:rPr>
          <w:spacing w:val="1"/>
        </w:rPr>
        <w:t xml:space="preserve"> </w:t>
      </w:r>
      <w:r>
        <w:t>взаимодействие с окружающими людьми в ситуациях формального и неформального межличностного</w:t>
      </w:r>
      <w:r>
        <w:rPr>
          <w:spacing w:val="-57"/>
        </w:rPr>
        <w:t xml:space="preserve"> </w:t>
      </w:r>
      <w:r>
        <w:t>и межкультурного общения, овладение русским языком как средством получения различной</w:t>
      </w:r>
      <w:r>
        <w:rPr>
          <w:spacing w:val="1"/>
        </w:rPr>
        <w:t xml:space="preserve"> </w:t>
      </w:r>
      <w:r>
        <w:t>информации,</w:t>
      </w:r>
      <w:r>
        <w:rPr>
          <w:spacing w:val="-1"/>
        </w:rPr>
        <w:t xml:space="preserve"> </w:t>
      </w:r>
      <w:r>
        <w:t>в</w:t>
      </w:r>
      <w:r>
        <w:rPr>
          <w:spacing w:val="-1"/>
        </w:rPr>
        <w:t xml:space="preserve"> </w:t>
      </w:r>
      <w:r>
        <w:t>том числе</w:t>
      </w:r>
      <w:r>
        <w:rPr>
          <w:spacing w:val="-2"/>
        </w:rPr>
        <w:t xml:space="preserve"> </w:t>
      </w:r>
      <w:r>
        <w:t>знаний по разным учебным</w:t>
      </w:r>
      <w:r>
        <w:rPr>
          <w:spacing w:val="-2"/>
        </w:rPr>
        <w:t xml:space="preserve"> </w:t>
      </w:r>
      <w:r>
        <w:t>предметам;</w:t>
      </w:r>
    </w:p>
    <w:p w:rsidR="00292DCE" w:rsidRDefault="00292DCE" w:rsidP="006632C5">
      <w:pPr>
        <w:pStyle w:val="a3"/>
        <w:spacing w:before="5"/>
        <w:ind w:left="0"/>
        <w:jc w:val="both"/>
      </w:pPr>
    </w:p>
    <w:p w:rsidR="00292DCE" w:rsidRDefault="00F301D9" w:rsidP="006632C5">
      <w:pPr>
        <w:pStyle w:val="a3"/>
        <w:spacing w:before="1" w:line="254" w:lineRule="auto"/>
        <w:ind w:right="506"/>
        <w:jc w:val="both"/>
      </w:pPr>
      <w:r>
        <w:t>совершенствование мыслительной деятельности, развитие универсальных интеллектуальных умений</w:t>
      </w:r>
      <w:r>
        <w:rPr>
          <w:spacing w:val="-57"/>
        </w:rPr>
        <w:t xml:space="preserve"> </w:t>
      </w:r>
      <w:r>
        <w:t>сравнения, анализа, синтеза, абстрагирования, обобщения, классификации, установления</w:t>
      </w:r>
      <w:r>
        <w:rPr>
          <w:spacing w:val="1"/>
        </w:rPr>
        <w:t xml:space="preserve"> </w:t>
      </w:r>
      <w:r>
        <w:t>определенных</w:t>
      </w:r>
      <w:r>
        <w:rPr>
          <w:spacing w:val="-2"/>
        </w:rPr>
        <w:t xml:space="preserve"> </w:t>
      </w:r>
      <w:r>
        <w:t>закономерностей</w:t>
      </w:r>
      <w:r>
        <w:rPr>
          <w:spacing w:val="-2"/>
        </w:rPr>
        <w:t xml:space="preserve"> </w:t>
      </w:r>
      <w:r>
        <w:t>и</w:t>
      </w:r>
      <w:r>
        <w:rPr>
          <w:spacing w:val="-2"/>
        </w:rPr>
        <w:t xml:space="preserve"> </w:t>
      </w:r>
      <w:r>
        <w:t>правил,</w:t>
      </w:r>
      <w:r>
        <w:rPr>
          <w:spacing w:val="-2"/>
        </w:rPr>
        <w:t xml:space="preserve"> </w:t>
      </w:r>
      <w:r>
        <w:t>конкретизации</w:t>
      </w:r>
      <w:r>
        <w:rPr>
          <w:spacing w:val="-2"/>
        </w:rPr>
        <w:t xml:space="preserve"> </w:t>
      </w:r>
      <w:r>
        <w:t>в</w:t>
      </w:r>
      <w:r>
        <w:rPr>
          <w:spacing w:val="-5"/>
        </w:rPr>
        <w:t xml:space="preserve"> </w:t>
      </w:r>
      <w:r>
        <w:t>процессе</w:t>
      </w:r>
      <w:r>
        <w:rPr>
          <w:spacing w:val="-2"/>
        </w:rPr>
        <w:t xml:space="preserve"> </w:t>
      </w:r>
      <w:r>
        <w:t>изучения</w:t>
      </w:r>
      <w:r>
        <w:rPr>
          <w:spacing w:val="-2"/>
        </w:rPr>
        <w:t xml:space="preserve"> </w:t>
      </w:r>
      <w:r>
        <w:t>русского</w:t>
      </w:r>
      <w:r>
        <w:rPr>
          <w:spacing w:val="-2"/>
        </w:rPr>
        <w:t xml:space="preserve"> </w:t>
      </w:r>
      <w:r>
        <w:t>языка;</w:t>
      </w:r>
    </w:p>
    <w:p w:rsidR="00292DCE" w:rsidRDefault="00292DCE" w:rsidP="006632C5">
      <w:pPr>
        <w:pStyle w:val="a3"/>
        <w:spacing w:before="5"/>
        <w:ind w:left="0"/>
        <w:jc w:val="both"/>
      </w:pPr>
    </w:p>
    <w:p w:rsidR="00292DCE" w:rsidRDefault="00F301D9" w:rsidP="006632C5">
      <w:pPr>
        <w:pStyle w:val="a3"/>
        <w:spacing w:line="254" w:lineRule="auto"/>
        <w:ind w:right="330"/>
        <w:jc w:val="both"/>
      </w:pPr>
      <w:r>
        <w:t>развитие функциональной грамотности в части формирования умений осуществлять информационный</w:t>
      </w:r>
      <w:r>
        <w:rPr>
          <w:spacing w:val="-57"/>
        </w:rPr>
        <w:t xml:space="preserve"> </w:t>
      </w:r>
      <w:r>
        <w:lastRenderedPageBreak/>
        <w:t>поиск, извлекать и преобразовывать необходимую информацию, интерпретировать, понимать и</w:t>
      </w:r>
      <w:r>
        <w:rPr>
          <w:spacing w:val="1"/>
        </w:rPr>
        <w:t xml:space="preserve"> </w:t>
      </w:r>
      <w:r>
        <w:t>использовать тексты разных форматов (сплошной, несплошной текст, инфографика и другие),</w:t>
      </w:r>
      <w:r>
        <w:rPr>
          <w:spacing w:val="1"/>
        </w:rPr>
        <w:t xml:space="preserve"> </w:t>
      </w:r>
      <w:r>
        <w:t>осваивать</w:t>
      </w:r>
      <w:r>
        <w:rPr>
          <w:spacing w:val="-3"/>
        </w:rPr>
        <w:t xml:space="preserve"> </w:t>
      </w:r>
      <w:r>
        <w:t>стратегии</w:t>
      </w:r>
      <w:r>
        <w:rPr>
          <w:spacing w:val="-2"/>
        </w:rPr>
        <w:t xml:space="preserve"> </w:t>
      </w:r>
      <w:r>
        <w:t>и</w:t>
      </w:r>
      <w:r>
        <w:rPr>
          <w:spacing w:val="-3"/>
        </w:rPr>
        <w:t xml:space="preserve"> </w:t>
      </w:r>
      <w:r>
        <w:t>тактики</w:t>
      </w:r>
      <w:r>
        <w:rPr>
          <w:spacing w:val="-2"/>
        </w:rPr>
        <w:t xml:space="preserve"> </w:t>
      </w:r>
      <w:r>
        <w:t>информационно-смысловой</w:t>
      </w:r>
      <w:r>
        <w:rPr>
          <w:spacing w:val="-3"/>
        </w:rPr>
        <w:t xml:space="preserve"> </w:t>
      </w:r>
      <w:r>
        <w:t>переработки</w:t>
      </w:r>
      <w:r>
        <w:rPr>
          <w:spacing w:val="-2"/>
        </w:rPr>
        <w:t xml:space="preserve"> </w:t>
      </w:r>
      <w:r>
        <w:t>текста,</w:t>
      </w:r>
      <w:r>
        <w:rPr>
          <w:spacing w:val="-2"/>
        </w:rPr>
        <w:t xml:space="preserve"> </w:t>
      </w:r>
      <w:r>
        <w:t>способы</w:t>
      </w:r>
      <w:r>
        <w:rPr>
          <w:spacing w:val="-3"/>
        </w:rPr>
        <w:t xml:space="preserve"> </w:t>
      </w:r>
      <w:r>
        <w:t>понимания</w:t>
      </w:r>
    </w:p>
    <w:p w:rsidR="00292DCE" w:rsidRDefault="00F301D9" w:rsidP="006632C5">
      <w:pPr>
        <w:pStyle w:val="a3"/>
        <w:spacing w:before="60" w:line="252" w:lineRule="auto"/>
        <w:ind w:right="503"/>
        <w:jc w:val="both"/>
      </w:pPr>
      <w:r>
        <w:t>текста, его назначения, общего смысла, коммуникативного намерения автора, логической структуры,</w:t>
      </w:r>
      <w:r>
        <w:rPr>
          <w:spacing w:val="-57"/>
        </w:rPr>
        <w:t xml:space="preserve"> </w:t>
      </w:r>
      <w:r>
        <w:t>роли языковых</w:t>
      </w:r>
      <w:r>
        <w:rPr>
          <w:spacing w:val="2"/>
        </w:rPr>
        <w:t xml:space="preserve"> </w:t>
      </w:r>
      <w:r>
        <w:t>средств.</w:t>
      </w:r>
    </w:p>
    <w:p w:rsidR="00292DCE" w:rsidRDefault="00292DCE" w:rsidP="006632C5">
      <w:pPr>
        <w:pStyle w:val="a3"/>
        <w:ind w:left="0"/>
        <w:jc w:val="both"/>
        <w:rPr>
          <w:sz w:val="25"/>
        </w:rPr>
      </w:pPr>
    </w:p>
    <w:p w:rsidR="00292DCE" w:rsidRDefault="00F301D9" w:rsidP="006632C5">
      <w:pPr>
        <w:pStyle w:val="a5"/>
        <w:numPr>
          <w:ilvl w:val="2"/>
          <w:numId w:val="155"/>
        </w:numPr>
        <w:tabs>
          <w:tab w:val="left" w:pos="1001"/>
        </w:tabs>
        <w:spacing w:line="254" w:lineRule="auto"/>
        <w:ind w:right="423"/>
        <w:jc w:val="both"/>
        <w:rPr>
          <w:sz w:val="24"/>
        </w:rPr>
      </w:pPr>
      <w:r>
        <w:rPr>
          <w:sz w:val="24"/>
        </w:rPr>
        <w:t>В соответствии с ФГОС ООО учебный предмет "Русский язык" входит в предметную область</w:t>
      </w:r>
      <w:r>
        <w:rPr>
          <w:spacing w:val="1"/>
          <w:sz w:val="24"/>
        </w:rPr>
        <w:t xml:space="preserve"> </w:t>
      </w:r>
      <w:r>
        <w:rPr>
          <w:sz w:val="24"/>
        </w:rPr>
        <w:t>"Русский язык и литература" и является обязательным для изучения. Общее число часов,</w:t>
      </w:r>
      <w:r>
        <w:rPr>
          <w:spacing w:val="1"/>
          <w:sz w:val="24"/>
        </w:rPr>
        <w:t xml:space="preserve"> </w:t>
      </w:r>
      <w:r>
        <w:rPr>
          <w:sz w:val="24"/>
        </w:rPr>
        <w:t xml:space="preserve">рекомендованных для изучения русского языка, - </w:t>
      </w:r>
      <w:r w:rsidR="007D6660" w:rsidRPr="007D6660">
        <w:rPr>
          <w:sz w:val="24"/>
        </w:rPr>
        <w:t>680</w:t>
      </w:r>
      <w:r w:rsidRPr="007D6660">
        <w:rPr>
          <w:sz w:val="24"/>
        </w:rPr>
        <w:t xml:space="preserve"> </w:t>
      </w:r>
      <w:r>
        <w:rPr>
          <w:sz w:val="24"/>
        </w:rPr>
        <w:t>часов: в 5 классе - 170 часов (5 часов в неделю),</w:t>
      </w:r>
      <w:r>
        <w:rPr>
          <w:spacing w:val="-57"/>
          <w:sz w:val="24"/>
        </w:rPr>
        <w:t xml:space="preserve"> </w:t>
      </w:r>
      <w:r w:rsidR="009538AE">
        <w:rPr>
          <w:sz w:val="24"/>
        </w:rPr>
        <w:t>в 6 классе - 170</w:t>
      </w:r>
      <w:r>
        <w:rPr>
          <w:sz w:val="24"/>
        </w:rPr>
        <w:t xml:space="preserve"> часа (</w:t>
      </w:r>
      <w:r w:rsidR="009538AE">
        <w:rPr>
          <w:sz w:val="24"/>
        </w:rPr>
        <w:t>5</w:t>
      </w:r>
      <w:r>
        <w:rPr>
          <w:sz w:val="24"/>
        </w:rPr>
        <w:t xml:space="preserve"> часов в неделю), в 7 классе 136 часов (4 часа в неделю), в 8 классе - 102 часа (3</w:t>
      </w:r>
      <w:r>
        <w:rPr>
          <w:spacing w:val="-57"/>
          <w:sz w:val="24"/>
        </w:rPr>
        <w:t xml:space="preserve"> </w:t>
      </w:r>
      <w:r>
        <w:rPr>
          <w:sz w:val="24"/>
        </w:rPr>
        <w:t>часа в</w:t>
      </w:r>
      <w:r>
        <w:rPr>
          <w:spacing w:val="-1"/>
          <w:sz w:val="24"/>
        </w:rPr>
        <w:t xml:space="preserve"> </w:t>
      </w:r>
      <w:r>
        <w:rPr>
          <w:sz w:val="24"/>
        </w:rPr>
        <w:t>неделю), в</w:t>
      </w:r>
      <w:r>
        <w:rPr>
          <w:spacing w:val="-2"/>
          <w:sz w:val="24"/>
        </w:rPr>
        <w:t xml:space="preserve"> </w:t>
      </w:r>
      <w:r>
        <w:rPr>
          <w:sz w:val="24"/>
        </w:rPr>
        <w:t>9 классе</w:t>
      </w:r>
      <w:r>
        <w:rPr>
          <w:spacing w:val="1"/>
          <w:sz w:val="24"/>
        </w:rPr>
        <w:t xml:space="preserve"> </w:t>
      </w:r>
      <w:r>
        <w:rPr>
          <w:sz w:val="24"/>
        </w:rPr>
        <w:t>-</w:t>
      </w:r>
      <w:r>
        <w:rPr>
          <w:spacing w:val="-1"/>
          <w:sz w:val="24"/>
        </w:rPr>
        <w:t xml:space="preserve"> </w:t>
      </w:r>
      <w:r>
        <w:rPr>
          <w:sz w:val="24"/>
        </w:rPr>
        <w:t>102 часа</w:t>
      </w:r>
      <w:r>
        <w:rPr>
          <w:spacing w:val="-1"/>
          <w:sz w:val="24"/>
        </w:rPr>
        <w:t xml:space="preserve"> </w:t>
      </w:r>
      <w:r>
        <w:rPr>
          <w:sz w:val="24"/>
        </w:rPr>
        <w:t>(3 часа в</w:t>
      </w:r>
      <w:r>
        <w:rPr>
          <w:spacing w:val="-1"/>
          <w:sz w:val="24"/>
        </w:rPr>
        <w:t xml:space="preserve"> </w:t>
      </w:r>
      <w:r>
        <w:rPr>
          <w:sz w:val="24"/>
        </w:rPr>
        <w:t>неделю).</w:t>
      </w:r>
    </w:p>
    <w:p w:rsidR="00292DCE" w:rsidRDefault="00292DCE" w:rsidP="006632C5">
      <w:pPr>
        <w:pStyle w:val="a3"/>
        <w:spacing w:before="9"/>
        <w:ind w:left="0"/>
        <w:jc w:val="both"/>
      </w:pPr>
    </w:p>
    <w:p w:rsidR="00292DCE" w:rsidRDefault="00F301D9" w:rsidP="006632C5">
      <w:pPr>
        <w:pStyle w:val="41"/>
        <w:numPr>
          <w:ilvl w:val="1"/>
          <w:numId w:val="155"/>
        </w:numPr>
        <w:tabs>
          <w:tab w:val="left" w:pos="821"/>
        </w:tabs>
        <w:ind w:left="820" w:hanging="421"/>
        <w:jc w:val="both"/>
      </w:pPr>
      <w:r>
        <w:t>Содержание</w:t>
      </w:r>
      <w:r>
        <w:rPr>
          <w:spacing w:val="-3"/>
        </w:rPr>
        <w:t xml:space="preserve"> </w:t>
      </w:r>
      <w:r>
        <w:t>обучения</w:t>
      </w:r>
      <w:r>
        <w:rPr>
          <w:spacing w:val="-2"/>
        </w:rPr>
        <w:t xml:space="preserve"> </w:t>
      </w:r>
      <w:r>
        <w:t>в 5</w:t>
      </w:r>
      <w:r>
        <w:rPr>
          <w:spacing w:val="-2"/>
        </w:rPr>
        <w:t xml:space="preserve"> </w:t>
      </w:r>
      <w:r>
        <w:t>классе</w:t>
      </w:r>
    </w:p>
    <w:p w:rsidR="00292DCE" w:rsidRDefault="00292DCE" w:rsidP="006632C5">
      <w:pPr>
        <w:pStyle w:val="a3"/>
        <w:ind w:left="0"/>
        <w:jc w:val="both"/>
        <w:rPr>
          <w:b/>
          <w:sz w:val="25"/>
        </w:rPr>
      </w:pPr>
    </w:p>
    <w:p w:rsidR="00292DCE" w:rsidRDefault="00F301D9" w:rsidP="006632C5">
      <w:pPr>
        <w:pStyle w:val="a5"/>
        <w:numPr>
          <w:ilvl w:val="2"/>
          <w:numId w:val="155"/>
        </w:numPr>
        <w:tabs>
          <w:tab w:val="left" w:pos="1001"/>
        </w:tabs>
        <w:ind w:left="1000" w:hanging="60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292DCE" w:rsidP="006632C5">
      <w:pPr>
        <w:pStyle w:val="a3"/>
        <w:ind w:left="0"/>
        <w:jc w:val="both"/>
        <w:rPr>
          <w:sz w:val="25"/>
        </w:rPr>
      </w:pPr>
    </w:p>
    <w:p w:rsidR="00292DCE" w:rsidRDefault="00F301D9" w:rsidP="006632C5">
      <w:pPr>
        <w:pStyle w:val="a3"/>
        <w:ind w:right="2947"/>
        <w:jc w:val="both"/>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292DCE" w:rsidRDefault="00F301D9" w:rsidP="006632C5">
      <w:pPr>
        <w:pStyle w:val="a5"/>
        <w:numPr>
          <w:ilvl w:val="2"/>
          <w:numId w:val="155"/>
        </w:numPr>
        <w:tabs>
          <w:tab w:val="left" w:pos="1001"/>
        </w:tabs>
        <w:ind w:left="1000" w:hanging="601"/>
        <w:jc w:val="both"/>
        <w:rPr>
          <w:sz w:val="24"/>
        </w:rPr>
      </w:pPr>
      <w:r>
        <w:rPr>
          <w:sz w:val="24"/>
        </w:rPr>
        <w:t>Язык</w:t>
      </w:r>
      <w:r>
        <w:rPr>
          <w:spacing w:val="-1"/>
          <w:sz w:val="24"/>
        </w:rPr>
        <w:t xml:space="preserve"> </w:t>
      </w:r>
      <w:r>
        <w:rPr>
          <w:sz w:val="24"/>
        </w:rPr>
        <w:t>и речь.</w:t>
      </w:r>
    </w:p>
    <w:p w:rsidR="00292DCE" w:rsidRDefault="00292DCE" w:rsidP="006632C5">
      <w:pPr>
        <w:pStyle w:val="a3"/>
        <w:ind w:left="0"/>
        <w:jc w:val="both"/>
        <w:rPr>
          <w:sz w:val="25"/>
        </w:rPr>
      </w:pPr>
    </w:p>
    <w:p w:rsidR="00292DCE" w:rsidRDefault="00F301D9" w:rsidP="006632C5">
      <w:pPr>
        <w:pStyle w:val="a3"/>
        <w:ind w:right="2126"/>
        <w:jc w:val="both"/>
      </w:pPr>
      <w:r>
        <w:t>Язык и речь. Речь устная и письменная, монологическая и диалогическая, полилог.</w:t>
      </w:r>
      <w:r>
        <w:rPr>
          <w:spacing w:val="1"/>
        </w:rPr>
        <w:t xml:space="preserve"> </w:t>
      </w:r>
      <w:r>
        <w:t>Виды</w:t>
      </w:r>
      <w:r>
        <w:rPr>
          <w:spacing w:val="-4"/>
        </w:rPr>
        <w:t xml:space="preserve"> </w:t>
      </w:r>
      <w:r>
        <w:t>речевой</w:t>
      </w:r>
      <w:r>
        <w:rPr>
          <w:spacing w:val="-4"/>
        </w:rPr>
        <w:t xml:space="preserve"> </w:t>
      </w:r>
      <w:r>
        <w:t>деятельности</w:t>
      </w:r>
      <w:r>
        <w:rPr>
          <w:spacing w:val="-4"/>
        </w:rPr>
        <w:t xml:space="preserve"> </w:t>
      </w:r>
      <w:r>
        <w:t>(говорение,</w:t>
      </w:r>
      <w:r>
        <w:rPr>
          <w:spacing w:val="-4"/>
        </w:rPr>
        <w:t xml:space="preserve"> </w:t>
      </w:r>
      <w:r>
        <w:t>слушание,</w:t>
      </w:r>
      <w:r>
        <w:rPr>
          <w:spacing w:val="-4"/>
        </w:rPr>
        <w:t xml:space="preserve"> </w:t>
      </w:r>
      <w:r>
        <w:t>чтение,</w:t>
      </w:r>
      <w:r>
        <w:rPr>
          <w:spacing w:val="-4"/>
        </w:rPr>
        <w:t xml:space="preserve"> </w:t>
      </w:r>
      <w:r>
        <w:t>письмо),</w:t>
      </w:r>
      <w:r>
        <w:rPr>
          <w:spacing w:val="-4"/>
        </w:rPr>
        <w:t xml:space="preserve"> </w:t>
      </w:r>
      <w:r>
        <w:t>их</w:t>
      </w:r>
      <w:r>
        <w:rPr>
          <w:spacing w:val="-2"/>
        </w:rPr>
        <w:t xml:space="preserve"> </w:t>
      </w:r>
      <w:r>
        <w:t>особенности.</w:t>
      </w:r>
    </w:p>
    <w:p w:rsidR="00292DCE" w:rsidRDefault="00F301D9" w:rsidP="006632C5">
      <w:pPr>
        <w:pStyle w:val="a3"/>
        <w:ind w:right="605"/>
        <w:jc w:val="both"/>
      </w:pPr>
      <w:r>
        <w:t>Создание устных монологических высказываний на основе жизненных наблюдений, чтения научно-</w:t>
      </w:r>
      <w:r>
        <w:rPr>
          <w:spacing w:val="-57"/>
        </w:rPr>
        <w:t xml:space="preserve"> </w:t>
      </w:r>
      <w:r>
        <w:t>учебной,</w:t>
      </w:r>
      <w:r>
        <w:rPr>
          <w:spacing w:val="-1"/>
        </w:rPr>
        <w:t xml:space="preserve"> </w:t>
      </w:r>
      <w:r>
        <w:t>художественной и научно-популярной</w:t>
      </w:r>
      <w:r>
        <w:rPr>
          <w:spacing w:val="-1"/>
        </w:rPr>
        <w:t xml:space="preserve"> </w:t>
      </w:r>
      <w:r>
        <w:t>литературы.</w:t>
      </w:r>
    </w:p>
    <w:p w:rsidR="00292DCE" w:rsidRDefault="00292DCE" w:rsidP="006632C5">
      <w:pPr>
        <w:pStyle w:val="a3"/>
        <w:ind w:left="0"/>
        <w:jc w:val="both"/>
      </w:pPr>
    </w:p>
    <w:p w:rsidR="00292DCE" w:rsidRDefault="00F301D9" w:rsidP="006632C5">
      <w:pPr>
        <w:pStyle w:val="a3"/>
        <w:ind w:right="1582"/>
        <w:jc w:val="both"/>
      </w:pPr>
      <w:r>
        <w:t>Устный пересказ прочитанного или прослушанного текста, в том числе с изменением лица</w:t>
      </w:r>
      <w:r>
        <w:rPr>
          <w:spacing w:val="-57"/>
        </w:rPr>
        <w:t xml:space="preserve"> </w:t>
      </w:r>
      <w:r>
        <w:t>рассказчика.</w:t>
      </w:r>
    </w:p>
    <w:p w:rsidR="00292DCE" w:rsidRDefault="00292DCE" w:rsidP="006632C5">
      <w:pPr>
        <w:pStyle w:val="a3"/>
        <w:ind w:left="0"/>
        <w:jc w:val="both"/>
      </w:pPr>
    </w:p>
    <w:p w:rsidR="00292DCE" w:rsidRDefault="00F301D9" w:rsidP="006632C5">
      <w:pPr>
        <w:pStyle w:val="a3"/>
        <w:ind w:right="984"/>
        <w:jc w:val="both"/>
      </w:pPr>
      <w:r>
        <w:t>Участие в диалоге на лингвистические темы (в рамках изученного) и темы на основе жизненных</w:t>
      </w:r>
      <w:r>
        <w:rPr>
          <w:spacing w:val="-57"/>
        </w:rPr>
        <w:t xml:space="preserve"> </w:t>
      </w:r>
      <w:r>
        <w:t>наблюдений.</w:t>
      </w:r>
    </w:p>
    <w:p w:rsidR="00292DCE" w:rsidRDefault="00292DCE" w:rsidP="006632C5">
      <w:pPr>
        <w:pStyle w:val="a3"/>
        <w:ind w:left="0"/>
        <w:jc w:val="both"/>
      </w:pPr>
    </w:p>
    <w:p w:rsidR="00292DCE" w:rsidRDefault="00F301D9" w:rsidP="006632C5">
      <w:pPr>
        <w:pStyle w:val="a3"/>
        <w:jc w:val="both"/>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292DCE" w:rsidRDefault="00292DCE" w:rsidP="006632C5">
      <w:pPr>
        <w:pStyle w:val="a3"/>
        <w:ind w:left="0"/>
        <w:jc w:val="both"/>
        <w:rPr>
          <w:sz w:val="25"/>
        </w:rPr>
      </w:pPr>
    </w:p>
    <w:p w:rsidR="00292DCE" w:rsidRDefault="00F301D9" w:rsidP="006632C5">
      <w:pPr>
        <w:pStyle w:val="a3"/>
        <w:ind w:right="334"/>
        <w:jc w:val="both"/>
      </w:pPr>
      <w:r>
        <w:t>Сочинения различных видов с использованием жизненного и читательского опыта, сюжетной картины</w:t>
      </w:r>
      <w:r>
        <w:rPr>
          <w:spacing w:val="-57"/>
        </w:rPr>
        <w:t xml:space="preserve"> </w:t>
      </w:r>
      <w:r>
        <w:t>(в</w:t>
      </w:r>
      <w:r>
        <w:rPr>
          <w:spacing w:val="-3"/>
        </w:rPr>
        <w:t xml:space="preserve"> </w:t>
      </w:r>
      <w:r>
        <w:t>том</w:t>
      </w:r>
      <w:r>
        <w:rPr>
          <w:spacing w:val="-1"/>
        </w:rPr>
        <w:t xml:space="preserve"> </w:t>
      </w:r>
      <w:r>
        <w:t>числе</w:t>
      </w:r>
      <w:r>
        <w:rPr>
          <w:spacing w:val="-1"/>
        </w:rPr>
        <w:t xml:space="preserve"> </w:t>
      </w:r>
      <w:r>
        <w:t>сочинения-миниатюры).</w:t>
      </w:r>
    </w:p>
    <w:p w:rsidR="00292DCE" w:rsidRDefault="00292DCE" w:rsidP="006632C5">
      <w:pPr>
        <w:pStyle w:val="a3"/>
        <w:ind w:left="0"/>
        <w:jc w:val="both"/>
        <w:rPr>
          <w:sz w:val="25"/>
        </w:rPr>
      </w:pPr>
    </w:p>
    <w:p w:rsidR="00292DCE" w:rsidRDefault="00F301D9" w:rsidP="006632C5">
      <w:pPr>
        <w:pStyle w:val="a3"/>
        <w:ind w:right="1822"/>
        <w:jc w:val="both"/>
      </w:pPr>
      <w:r>
        <w:t>Виды аудирования: выборочное, ознакомительное, детальное. Виды чтения: изучающее,</w:t>
      </w:r>
      <w:r>
        <w:rPr>
          <w:spacing w:val="-57"/>
        </w:rPr>
        <w:t xml:space="preserve"> </w:t>
      </w:r>
      <w:r>
        <w:t>ознакомительное,</w:t>
      </w:r>
      <w:r>
        <w:rPr>
          <w:spacing w:val="-1"/>
        </w:rPr>
        <w:t xml:space="preserve"> </w:t>
      </w:r>
      <w:r>
        <w:t>просмотровое, поисковое.</w:t>
      </w:r>
    </w:p>
    <w:p w:rsidR="00292DCE" w:rsidRDefault="00292DCE" w:rsidP="006632C5">
      <w:pPr>
        <w:pStyle w:val="a3"/>
        <w:ind w:left="0"/>
        <w:jc w:val="both"/>
      </w:pPr>
    </w:p>
    <w:p w:rsidR="00292DCE" w:rsidRDefault="00F301D9" w:rsidP="006632C5">
      <w:pPr>
        <w:pStyle w:val="a5"/>
        <w:numPr>
          <w:ilvl w:val="2"/>
          <w:numId w:val="155"/>
        </w:numPr>
        <w:tabs>
          <w:tab w:val="left" w:pos="1001"/>
        </w:tabs>
        <w:ind w:left="1000" w:hanging="601"/>
        <w:jc w:val="both"/>
        <w:rPr>
          <w:sz w:val="24"/>
        </w:rPr>
      </w:pPr>
      <w:r>
        <w:rPr>
          <w:sz w:val="24"/>
        </w:rPr>
        <w:t>Текст.</w:t>
      </w:r>
    </w:p>
    <w:p w:rsidR="00292DCE" w:rsidRDefault="00292DCE" w:rsidP="006632C5">
      <w:pPr>
        <w:pStyle w:val="a3"/>
        <w:ind w:left="0"/>
        <w:jc w:val="both"/>
        <w:rPr>
          <w:sz w:val="25"/>
        </w:rPr>
      </w:pPr>
    </w:p>
    <w:p w:rsidR="00292DCE" w:rsidRDefault="00F301D9" w:rsidP="006632C5">
      <w:pPr>
        <w:pStyle w:val="a3"/>
        <w:ind w:right="786"/>
        <w:jc w:val="both"/>
      </w:pPr>
      <w:r>
        <w:t>Текст и его основные признаки. Тема и главная мысль текста. Микротема текста. Ключевые слова.</w:t>
      </w:r>
      <w:r>
        <w:rPr>
          <w:spacing w:val="-57"/>
        </w:rPr>
        <w:t xml:space="preserve"> </w:t>
      </w:r>
      <w:r>
        <w:t>Функционально-смысловые</w:t>
      </w:r>
      <w:r>
        <w:rPr>
          <w:spacing w:val="-4"/>
        </w:rPr>
        <w:t xml:space="preserve"> </w:t>
      </w:r>
      <w:r>
        <w:t>типы</w:t>
      </w:r>
      <w:r>
        <w:rPr>
          <w:spacing w:val="-3"/>
        </w:rPr>
        <w:t xml:space="preserve"> </w:t>
      </w:r>
      <w:r>
        <w:t>речи:</w:t>
      </w:r>
      <w:r>
        <w:rPr>
          <w:spacing w:val="-2"/>
        </w:rPr>
        <w:t xml:space="preserve"> </w:t>
      </w:r>
      <w:r>
        <w:t>описание,</w:t>
      </w:r>
      <w:r>
        <w:rPr>
          <w:spacing w:val="-3"/>
        </w:rPr>
        <w:t xml:space="preserve"> </w:t>
      </w:r>
      <w:r>
        <w:t>повествование,</w:t>
      </w:r>
      <w:r>
        <w:rPr>
          <w:spacing w:val="-3"/>
        </w:rPr>
        <w:t xml:space="preserve"> </w:t>
      </w:r>
      <w:r>
        <w:t>рассуждение;</w:t>
      </w:r>
      <w:r>
        <w:rPr>
          <w:spacing w:val="-2"/>
        </w:rPr>
        <w:t xml:space="preserve"> </w:t>
      </w:r>
      <w:r>
        <w:t>их</w:t>
      </w:r>
      <w:r>
        <w:rPr>
          <w:spacing w:val="-1"/>
        </w:rPr>
        <w:t xml:space="preserve"> </w:t>
      </w:r>
      <w:r>
        <w:t>особенности.</w:t>
      </w:r>
    </w:p>
    <w:p w:rsidR="00292DCE" w:rsidRDefault="00F301D9" w:rsidP="006632C5">
      <w:pPr>
        <w:pStyle w:val="a3"/>
        <w:ind w:right="374"/>
        <w:jc w:val="both"/>
      </w:pPr>
      <w:r>
        <w:t>Композиционная структура текста. Абзац как средство членения текста на композиционно-смысловые</w:t>
      </w:r>
      <w:r>
        <w:rPr>
          <w:spacing w:val="-57"/>
        </w:rPr>
        <w:t xml:space="preserve"> </w:t>
      </w:r>
      <w:r>
        <w:t>части.</w:t>
      </w:r>
    </w:p>
    <w:p w:rsidR="00292DCE" w:rsidRDefault="00292DCE" w:rsidP="006632C5">
      <w:pPr>
        <w:pStyle w:val="a3"/>
        <w:ind w:left="0"/>
        <w:jc w:val="both"/>
      </w:pPr>
    </w:p>
    <w:p w:rsidR="00292DCE" w:rsidRDefault="00F301D9" w:rsidP="006632C5">
      <w:pPr>
        <w:pStyle w:val="a3"/>
        <w:ind w:right="1394"/>
        <w:jc w:val="both"/>
      </w:pPr>
      <w:r>
        <w:t>Средства связи предложений и частей текста: формы слова, однокоренные слова, синонимы,</w:t>
      </w:r>
      <w:r>
        <w:rPr>
          <w:spacing w:val="-57"/>
        </w:rPr>
        <w:t xml:space="preserve"> </w:t>
      </w:r>
      <w:r>
        <w:t>антонимы,</w:t>
      </w:r>
      <w:r>
        <w:rPr>
          <w:spacing w:val="-1"/>
        </w:rPr>
        <w:t xml:space="preserve"> </w:t>
      </w:r>
      <w:r>
        <w:t>личные</w:t>
      </w:r>
      <w:r>
        <w:rPr>
          <w:spacing w:val="-2"/>
        </w:rPr>
        <w:t xml:space="preserve"> </w:t>
      </w:r>
      <w:r>
        <w:t>местоимения, повтор слова.</w:t>
      </w:r>
    </w:p>
    <w:p w:rsidR="00292DCE" w:rsidRDefault="00F301D9" w:rsidP="006632C5">
      <w:pPr>
        <w:pStyle w:val="a3"/>
        <w:jc w:val="both"/>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292DCE" w:rsidRDefault="00292DCE" w:rsidP="006632C5">
      <w:pPr>
        <w:pStyle w:val="a3"/>
        <w:ind w:left="0"/>
        <w:jc w:val="both"/>
        <w:rPr>
          <w:sz w:val="26"/>
        </w:rPr>
      </w:pPr>
    </w:p>
    <w:p w:rsidR="00292DCE" w:rsidRDefault="00F301D9" w:rsidP="006632C5">
      <w:pPr>
        <w:pStyle w:val="a3"/>
        <w:ind w:right="840"/>
        <w:jc w:val="both"/>
      </w:pPr>
      <w:r>
        <w:t>Смысловой анализ текста: его композиционных особенностей, микротем и абзацев, способов и</w:t>
      </w:r>
      <w:r>
        <w:rPr>
          <w:spacing w:val="1"/>
        </w:rPr>
        <w:t xml:space="preserve"> </w:t>
      </w:r>
      <w:r>
        <w:t>средств связи предложений в тексте; использование языковых средств выразительности (в рамках</w:t>
      </w:r>
      <w:r>
        <w:rPr>
          <w:spacing w:val="-57"/>
        </w:rPr>
        <w:t xml:space="preserve"> </w:t>
      </w:r>
      <w:r>
        <w:lastRenderedPageBreak/>
        <w:t>изученного).</w:t>
      </w:r>
    </w:p>
    <w:p w:rsidR="00292DCE" w:rsidRDefault="00292DCE" w:rsidP="006632C5">
      <w:pPr>
        <w:pStyle w:val="a3"/>
        <w:ind w:left="0"/>
        <w:jc w:val="both"/>
      </w:pPr>
    </w:p>
    <w:p w:rsidR="00292DCE" w:rsidRDefault="00F301D9" w:rsidP="006632C5">
      <w:pPr>
        <w:pStyle w:val="a3"/>
        <w:ind w:right="704"/>
        <w:jc w:val="both"/>
      </w:pPr>
      <w:r>
        <w:t>Подробное, выборочное и сжатое изложение содержания прочитанного или прослушанного текста.</w:t>
      </w:r>
      <w:r>
        <w:rPr>
          <w:spacing w:val="-57"/>
        </w:rPr>
        <w:t xml:space="preserve"> </w:t>
      </w:r>
      <w:r>
        <w:t>Изложение</w:t>
      </w:r>
      <w:r>
        <w:rPr>
          <w:spacing w:val="-2"/>
        </w:rPr>
        <w:t xml:space="preserve"> </w:t>
      </w:r>
      <w:r>
        <w:t>содержания текста</w:t>
      </w:r>
      <w:r>
        <w:rPr>
          <w:spacing w:val="-1"/>
        </w:rPr>
        <w:t xml:space="preserve"> </w:t>
      </w:r>
      <w:r>
        <w:t>с</w:t>
      </w:r>
      <w:r>
        <w:rPr>
          <w:spacing w:val="-1"/>
        </w:rPr>
        <w:t xml:space="preserve"> </w:t>
      </w:r>
      <w:r>
        <w:t>изменением</w:t>
      </w:r>
      <w:r>
        <w:rPr>
          <w:spacing w:val="-1"/>
        </w:rPr>
        <w:t xml:space="preserve"> </w:t>
      </w:r>
      <w:r>
        <w:t>лица</w:t>
      </w:r>
      <w:r>
        <w:rPr>
          <w:spacing w:val="-2"/>
        </w:rPr>
        <w:t xml:space="preserve"> </w:t>
      </w:r>
      <w:r>
        <w:t>рассказчика.</w:t>
      </w:r>
    </w:p>
    <w:p w:rsidR="00292DCE" w:rsidRDefault="00292DCE" w:rsidP="006632C5">
      <w:pPr>
        <w:pStyle w:val="a3"/>
        <w:ind w:left="0"/>
        <w:jc w:val="both"/>
      </w:pPr>
    </w:p>
    <w:p w:rsidR="00292DCE" w:rsidRDefault="00F301D9" w:rsidP="006632C5">
      <w:pPr>
        <w:pStyle w:val="a3"/>
        <w:jc w:val="both"/>
      </w:pPr>
      <w:r>
        <w:t>Информационная</w:t>
      </w:r>
      <w:r>
        <w:rPr>
          <w:spacing w:val="-2"/>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2"/>
        </w:rPr>
        <w:t xml:space="preserve"> </w:t>
      </w:r>
      <w:r>
        <w:t>план</w:t>
      </w:r>
      <w:r>
        <w:rPr>
          <w:spacing w:val="-2"/>
        </w:rPr>
        <w:t xml:space="preserve"> </w:t>
      </w:r>
      <w:r>
        <w:t>текста.</w:t>
      </w:r>
    </w:p>
    <w:p w:rsidR="00292DCE" w:rsidRDefault="00292DCE" w:rsidP="006632C5">
      <w:pPr>
        <w:pStyle w:val="a3"/>
        <w:ind w:left="0"/>
        <w:jc w:val="both"/>
        <w:rPr>
          <w:sz w:val="25"/>
        </w:rPr>
      </w:pPr>
    </w:p>
    <w:p w:rsidR="00292DCE" w:rsidRDefault="00F301D9" w:rsidP="006632C5">
      <w:pPr>
        <w:pStyle w:val="a5"/>
        <w:numPr>
          <w:ilvl w:val="2"/>
          <w:numId w:val="155"/>
        </w:numPr>
        <w:tabs>
          <w:tab w:val="left" w:pos="1001"/>
        </w:tabs>
        <w:ind w:left="1000" w:hanging="60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292DCE" w:rsidRDefault="00292DCE" w:rsidP="006632C5">
      <w:pPr>
        <w:pStyle w:val="a3"/>
        <w:ind w:left="0"/>
        <w:jc w:val="both"/>
        <w:rPr>
          <w:sz w:val="26"/>
        </w:rPr>
      </w:pPr>
    </w:p>
    <w:p w:rsidR="00292DCE" w:rsidRDefault="00F301D9" w:rsidP="006632C5">
      <w:pPr>
        <w:pStyle w:val="a3"/>
        <w:ind w:right="2148"/>
        <w:jc w:val="both"/>
      </w:pPr>
      <w:r>
        <w:t>Общее представление о функциональных разновидностях языка (о разговорной речи,</w:t>
      </w:r>
      <w:r>
        <w:rPr>
          <w:spacing w:val="-57"/>
        </w:rPr>
        <w:t xml:space="preserve"> </w:t>
      </w:r>
      <w:r>
        <w:t>функциональных</w:t>
      </w:r>
      <w:r>
        <w:rPr>
          <w:spacing w:val="1"/>
        </w:rPr>
        <w:t xml:space="preserve"> </w:t>
      </w:r>
      <w:r>
        <w:t>стилях,</w:t>
      </w:r>
      <w:r>
        <w:rPr>
          <w:spacing w:val="-1"/>
        </w:rPr>
        <w:t xml:space="preserve"> </w:t>
      </w:r>
      <w:r>
        <w:t>языке</w:t>
      </w:r>
      <w:r>
        <w:rPr>
          <w:spacing w:val="-1"/>
        </w:rPr>
        <w:t xml:space="preserve"> </w:t>
      </w:r>
      <w:r>
        <w:t>художественной</w:t>
      </w:r>
      <w:r>
        <w:rPr>
          <w:spacing w:val="-1"/>
        </w:rPr>
        <w:t xml:space="preserve"> </w:t>
      </w:r>
      <w:r>
        <w:t>литературы).</w:t>
      </w:r>
    </w:p>
    <w:p w:rsidR="00292DCE" w:rsidRDefault="00292DCE" w:rsidP="006632C5">
      <w:pPr>
        <w:pStyle w:val="a3"/>
        <w:ind w:left="0"/>
        <w:jc w:val="both"/>
      </w:pPr>
    </w:p>
    <w:p w:rsidR="00292DCE" w:rsidRDefault="00F301D9" w:rsidP="006632C5">
      <w:pPr>
        <w:pStyle w:val="a5"/>
        <w:numPr>
          <w:ilvl w:val="2"/>
          <w:numId w:val="155"/>
        </w:numPr>
        <w:tabs>
          <w:tab w:val="left" w:pos="1001"/>
        </w:tabs>
        <w:ind w:left="1000" w:hanging="601"/>
        <w:jc w:val="both"/>
        <w:rPr>
          <w:sz w:val="24"/>
        </w:rPr>
      </w:pPr>
      <w:r>
        <w:rPr>
          <w:sz w:val="24"/>
        </w:rPr>
        <w:t>Система</w:t>
      </w:r>
      <w:r>
        <w:rPr>
          <w:spacing w:val="-3"/>
          <w:sz w:val="24"/>
        </w:rPr>
        <w:t xml:space="preserve"> </w:t>
      </w:r>
      <w:r>
        <w:rPr>
          <w:sz w:val="24"/>
        </w:rPr>
        <w:t>языка.</w:t>
      </w:r>
    </w:p>
    <w:p w:rsidR="00292DCE" w:rsidRDefault="00292DCE" w:rsidP="006632C5">
      <w:pPr>
        <w:pStyle w:val="a3"/>
        <w:ind w:left="0"/>
        <w:jc w:val="both"/>
        <w:rPr>
          <w:sz w:val="25"/>
        </w:rPr>
      </w:pPr>
    </w:p>
    <w:p w:rsidR="00292DCE" w:rsidRDefault="00F301D9" w:rsidP="006632C5">
      <w:pPr>
        <w:pStyle w:val="a5"/>
        <w:numPr>
          <w:ilvl w:val="3"/>
          <w:numId w:val="155"/>
        </w:numPr>
        <w:tabs>
          <w:tab w:val="left" w:pos="1181"/>
        </w:tabs>
        <w:ind w:hanging="781"/>
        <w:jc w:val="both"/>
        <w:rPr>
          <w:sz w:val="24"/>
        </w:rPr>
      </w:pPr>
      <w:r>
        <w:rPr>
          <w:sz w:val="24"/>
        </w:rPr>
        <w:t>Фонетика.</w:t>
      </w:r>
      <w:r>
        <w:rPr>
          <w:spacing w:val="-5"/>
          <w:sz w:val="24"/>
        </w:rPr>
        <w:t xml:space="preserve"> </w:t>
      </w:r>
      <w:r>
        <w:rPr>
          <w:sz w:val="24"/>
        </w:rPr>
        <w:t>Графика.</w:t>
      </w:r>
      <w:r>
        <w:rPr>
          <w:spacing w:val="-4"/>
          <w:sz w:val="24"/>
        </w:rPr>
        <w:t xml:space="preserve"> </w:t>
      </w:r>
      <w:r>
        <w:rPr>
          <w:sz w:val="24"/>
        </w:rPr>
        <w:t>Орфоэпия.</w:t>
      </w:r>
    </w:p>
    <w:p w:rsidR="00292DCE" w:rsidRDefault="00292DCE" w:rsidP="006632C5">
      <w:pPr>
        <w:pStyle w:val="a3"/>
        <w:ind w:left="0"/>
        <w:jc w:val="both"/>
        <w:rPr>
          <w:sz w:val="25"/>
        </w:rPr>
      </w:pPr>
    </w:p>
    <w:p w:rsidR="00292DCE" w:rsidRDefault="00F301D9" w:rsidP="006632C5">
      <w:pPr>
        <w:pStyle w:val="a3"/>
        <w:jc w:val="both"/>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292DCE" w:rsidRDefault="00292DCE" w:rsidP="006632C5">
      <w:pPr>
        <w:pStyle w:val="a3"/>
        <w:ind w:left="0"/>
        <w:jc w:val="both"/>
        <w:rPr>
          <w:sz w:val="25"/>
        </w:rPr>
      </w:pPr>
    </w:p>
    <w:p w:rsidR="00292DCE" w:rsidRDefault="00F301D9" w:rsidP="006632C5">
      <w:pPr>
        <w:pStyle w:val="a3"/>
        <w:ind w:right="4757"/>
        <w:jc w:val="both"/>
      </w:pPr>
      <w:r>
        <w:t>Звук как единица языка. Смыслоразличительная роль звука.</w:t>
      </w:r>
      <w:r>
        <w:rPr>
          <w:spacing w:val="-57"/>
        </w:rPr>
        <w:t xml:space="preserve"> </w:t>
      </w:r>
      <w:r>
        <w:t>Система</w:t>
      </w:r>
      <w:r>
        <w:rPr>
          <w:spacing w:val="-2"/>
        </w:rPr>
        <w:t xml:space="preserve"> </w:t>
      </w:r>
      <w:r>
        <w:t>гласных</w:t>
      </w:r>
      <w:r>
        <w:rPr>
          <w:spacing w:val="1"/>
        </w:rPr>
        <w:t xml:space="preserve"> </w:t>
      </w:r>
      <w:r>
        <w:t>звуков.</w:t>
      </w:r>
    </w:p>
    <w:p w:rsidR="00292DCE" w:rsidRDefault="00F301D9" w:rsidP="006632C5">
      <w:pPr>
        <w:pStyle w:val="a3"/>
        <w:jc w:val="both"/>
      </w:pPr>
      <w:r>
        <w:t>Система</w:t>
      </w:r>
      <w:r>
        <w:rPr>
          <w:spacing w:val="-4"/>
        </w:rPr>
        <w:t xml:space="preserve"> </w:t>
      </w:r>
      <w:r>
        <w:t>согласных</w:t>
      </w:r>
      <w:r>
        <w:rPr>
          <w:spacing w:val="-1"/>
        </w:rPr>
        <w:t xml:space="preserve"> </w:t>
      </w:r>
      <w:r>
        <w:t>звуков.</w:t>
      </w:r>
    </w:p>
    <w:p w:rsidR="00292DCE" w:rsidRDefault="00292DCE" w:rsidP="006632C5">
      <w:pPr>
        <w:pStyle w:val="a3"/>
        <w:ind w:left="0"/>
        <w:jc w:val="both"/>
        <w:rPr>
          <w:sz w:val="25"/>
        </w:rPr>
      </w:pPr>
    </w:p>
    <w:p w:rsidR="00292DCE" w:rsidRDefault="00F301D9" w:rsidP="006632C5">
      <w:pPr>
        <w:pStyle w:val="a3"/>
        <w:ind w:right="3012"/>
        <w:jc w:val="both"/>
      </w:pP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292DCE" w:rsidRDefault="00F301D9" w:rsidP="006632C5">
      <w:pPr>
        <w:pStyle w:val="a3"/>
        <w:ind w:right="8003"/>
        <w:jc w:val="both"/>
      </w:pPr>
      <w:r>
        <w:t>Соотношение звуков и букв.</w:t>
      </w:r>
      <w:r>
        <w:rPr>
          <w:spacing w:val="-57"/>
        </w:rPr>
        <w:t xml:space="preserve"> </w:t>
      </w:r>
      <w:r>
        <w:t>Фонетический</w:t>
      </w:r>
      <w:r>
        <w:rPr>
          <w:spacing w:val="-6"/>
        </w:rPr>
        <w:t xml:space="preserve"> </w:t>
      </w:r>
      <w:r>
        <w:t>анализ</w:t>
      </w:r>
      <w:r>
        <w:rPr>
          <w:spacing w:val="-5"/>
        </w:rPr>
        <w:t xml:space="preserve"> </w:t>
      </w:r>
      <w:r>
        <w:t>слова.</w:t>
      </w:r>
    </w:p>
    <w:p w:rsidR="00292DCE" w:rsidRDefault="00F301D9" w:rsidP="006632C5">
      <w:pPr>
        <w:pStyle w:val="a3"/>
        <w:ind w:right="6029"/>
        <w:jc w:val="both"/>
      </w:pPr>
      <w:r>
        <w:t>Способы обозначения [й'], мягкости согласных.</w:t>
      </w:r>
      <w:r>
        <w:rPr>
          <w:spacing w:val="-57"/>
        </w:rPr>
        <w:t xml:space="preserve"> </w:t>
      </w:r>
      <w:r>
        <w:t>Основные выразительные средства фонетики.</w:t>
      </w:r>
      <w:r>
        <w:rPr>
          <w:spacing w:val="1"/>
        </w:rPr>
        <w:t xml:space="preserve"> </w:t>
      </w:r>
      <w:r>
        <w:t>Прописные</w:t>
      </w:r>
      <w:r>
        <w:rPr>
          <w:spacing w:val="-3"/>
        </w:rPr>
        <w:t xml:space="preserve"> </w:t>
      </w:r>
      <w:r>
        <w:t>и строчные</w:t>
      </w:r>
      <w:r>
        <w:rPr>
          <w:spacing w:val="-2"/>
        </w:rPr>
        <w:t xml:space="preserve"> </w:t>
      </w:r>
      <w:r>
        <w:t>буквы.</w:t>
      </w:r>
    </w:p>
    <w:p w:rsidR="00292DCE" w:rsidRDefault="00F301D9" w:rsidP="006632C5">
      <w:pPr>
        <w:pStyle w:val="a3"/>
        <w:jc w:val="both"/>
      </w:pPr>
      <w:r>
        <w:t>Интонация,</w:t>
      </w:r>
      <w:r>
        <w:rPr>
          <w:spacing w:val="-4"/>
        </w:rPr>
        <w:t xml:space="preserve"> </w:t>
      </w:r>
      <w:r>
        <w:t>ее</w:t>
      </w:r>
      <w:r>
        <w:rPr>
          <w:spacing w:val="-4"/>
        </w:rPr>
        <w:t xml:space="preserve"> </w:t>
      </w:r>
      <w:r>
        <w:t>функции.</w:t>
      </w:r>
      <w:r>
        <w:rPr>
          <w:spacing w:val="-3"/>
        </w:rPr>
        <w:t xml:space="preserve"> </w:t>
      </w:r>
      <w:r>
        <w:t>Основные</w:t>
      </w:r>
      <w:r>
        <w:rPr>
          <w:spacing w:val="-5"/>
        </w:rPr>
        <w:t xml:space="preserve"> </w:t>
      </w:r>
      <w:r>
        <w:t>элементы</w:t>
      </w:r>
      <w:r>
        <w:rPr>
          <w:spacing w:val="-3"/>
        </w:rPr>
        <w:t xml:space="preserve"> </w:t>
      </w:r>
      <w:r>
        <w:t>интонации.</w:t>
      </w:r>
    </w:p>
    <w:p w:rsidR="00292DCE" w:rsidRDefault="00292DCE" w:rsidP="006632C5">
      <w:pPr>
        <w:pStyle w:val="a3"/>
        <w:ind w:left="0"/>
        <w:jc w:val="both"/>
        <w:rPr>
          <w:sz w:val="25"/>
        </w:rPr>
      </w:pPr>
    </w:p>
    <w:p w:rsidR="00292DCE" w:rsidRDefault="00F301D9" w:rsidP="006632C5">
      <w:pPr>
        <w:pStyle w:val="a5"/>
        <w:numPr>
          <w:ilvl w:val="3"/>
          <w:numId w:val="155"/>
        </w:numPr>
        <w:tabs>
          <w:tab w:val="left" w:pos="1181"/>
        </w:tabs>
        <w:ind w:hanging="781"/>
        <w:jc w:val="both"/>
        <w:rPr>
          <w:sz w:val="24"/>
        </w:rPr>
      </w:pPr>
      <w:r>
        <w:rPr>
          <w:sz w:val="24"/>
        </w:rPr>
        <w:t>Орфография.</w:t>
      </w:r>
    </w:p>
    <w:p w:rsidR="00292DCE" w:rsidRDefault="00292DCE" w:rsidP="006632C5">
      <w:pPr>
        <w:pStyle w:val="a3"/>
        <w:ind w:left="0"/>
        <w:jc w:val="both"/>
        <w:rPr>
          <w:sz w:val="25"/>
        </w:rPr>
      </w:pPr>
    </w:p>
    <w:p w:rsidR="00292DCE" w:rsidRDefault="00F301D9" w:rsidP="006632C5">
      <w:pPr>
        <w:pStyle w:val="a3"/>
        <w:jc w:val="both"/>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292DCE" w:rsidRDefault="00F301D9" w:rsidP="006632C5">
      <w:pPr>
        <w:pStyle w:val="a3"/>
        <w:ind w:right="4300"/>
        <w:jc w:val="both"/>
      </w:pPr>
      <w:r>
        <w:t>Понятие "орфограмма". Буквенные и небуквенные орфограммы.</w:t>
      </w:r>
      <w:r>
        <w:rPr>
          <w:spacing w:val="-57"/>
        </w:rPr>
        <w:t xml:space="preserve"> </w:t>
      </w:r>
      <w:r>
        <w:t>Правописание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292DCE" w:rsidRDefault="00F301D9" w:rsidP="006632C5">
      <w:pPr>
        <w:pStyle w:val="a5"/>
        <w:numPr>
          <w:ilvl w:val="3"/>
          <w:numId w:val="155"/>
        </w:numPr>
        <w:tabs>
          <w:tab w:val="left" w:pos="1181"/>
        </w:tabs>
        <w:ind w:hanging="781"/>
        <w:jc w:val="both"/>
        <w:rPr>
          <w:sz w:val="24"/>
        </w:rPr>
      </w:pPr>
      <w:r>
        <w:rPr>
          <w:sz w:val="24"/>
        </w:rPr>
        <w:t>Лексикология.</w:t>
      </w:r>
    </w:p>
    <w:p w:rsidR="00292DCE" w:rsidRDefault="00292DCE" w:rsidP="006632C5">
      <w:pPr>
        <w:pStyle w:val="a3"/>
        <w:ind w:left="0"/>
        <w:jc w:val="both"/>
        <w:rPr>
          <w:sz w:val="25"/>
        </w:rPr>
      </w:pPr>
    </w:p>
    <w:p w:rsidR="00292DCE" w:rsidRDefault="00F301D9" w:rsidP="006632C5">
      <w:pPr>
        <w:pStyle w:val="a3"/>
        <w:jc w:val="both"/>
      </w:pPr>
      <w:r>
        <w:t>Лексикология</w:t>
      </w:r>
      <w:r>
        <w:rPr>
          <w:spacing w:val="-7"/>
        </w:rPr>
        <w:t xml:space="preserve"> </w:t>
      </w:r>
      <w:r>
        <w:t>как</w:t>
      </w:r>
      <w:r>
        <w:rPr>
          <w:spacing w:val="-4"/>
        </w:rPr>
        <w:t xml:space="preserve"> </w:t>
      </w:r>
      <w:r>
        <w:t>раздел</w:t>
      </w:r>
      <w:r>
        <w:rPr>
          <w:spacing w:val="-4"/>
        </w:rPr>
        <w:t xml:space="preserve"> </w:t>
      </w:r>
      <w:r>
        <w:t>лингвистики.</w:t>
      </w:r>
    </w:p>
    <w:p w:rsidR="00292DCE" w:rsidRDefault="00292DCE" w:rsidP="006632C5">
      <w:pPr>
        <w:pStyle w:val="a3"/>
        <w:ind w:left="0"/>
        <w:jc w:val="both"/>
        <w:rPr>
          <w:sz w:val="25"/>
        </w:rPr>
      </w:pPr>
    </w:p>
    <w:p w:rsidR="00292DCE" w:rsidRDefault="00F301D9" w:rsidP="006632C5">
      <w:pPr>
        <w:pStyle w:val="a3"/>
        <w:ind w:right="898"/>
        <w:jc w:val="both"/>
      </w:pPr>
      <w:r>
        <w:t>Основные способы толкования лексического значения слова (подбор однокоренных слов; подбор</w:t>
      </w:r>
      <w:r>
        <w:rPr>
          <w:spacing w:val="-57"/>
        </w:rPr>
        <w:t xml:space="preserve"> </w:t>
      </w:r>
      <w:r>
        <w:t>синонимов</w:t>
      </w:r>
      <w:r>
        <w:rPr>
          <w:spacing w:val="-1"/>
        </w:rPr>
        <w:t xml:space="preserve"> </w:t>
      </w:r>
      <w:r>
        <w:t>и антонимов);</w:t>
      </w:r>
    </w:p>
    <w:p w:rsidR="00292DCE" w:rsidRDefault="00292DCE" w:rsidP="006632C5">
      <w:pPr>
        <w:pStyle w:val="a3"/>
        <w:ind w:left="0"/>
        <w:jc w:val="both"/>
      </w:pPr>
    </w:p>
    <w:p w:rsidR="00292DCE" w:rsidRDefault="00F301D9" w:rsidP="006632C5">
      <w:pPr>
        <w:pStyle w:val="a3"/>
        <w:jc w:val="both"/>
      </w:pPr>
      <w:r>
        <w:t>основные</w:t>
      </w:r>
      <w:r>
        <w:rPr>
          <w:spacing w:val="-5"/>
        </w:rPr>
        <w:t xml:space="preserve"> </w:t>
      </w:r>
      <w:r>
        <w:t>способы</w:t>
      </w:r>
      <w:r>
        <w:rPr>
          <w:spacing w:val="-2"/>
        </w:rPr>
        <w:t xml:space="preserve"> </w:t>
      </w:r>
      <w:r>
        <w:t>разъяснения</w:t>
      </w:r>
      <w:r>
        <w:rPr>
          <w:spacing w:val="-3"/>
        </w:rPr>
        <w:t xml:space="preserve"> </w:t>
      </w:r>
      <w:r>
        <w:t>значения</w:t>
      </w:r>
      <w:r>
        <w:rPr>
          <w:spacing w:val="-2"/>
        </w:rPr>
        <w:t xml:space="preserve"> </w:t>
      </w:r>
      <w:r>
        <w:t>слова</w:t>
      </w:r>
      <w:r>
        <w:rPr>
          <w:spacing w:val="-5"/>
        </w:rPr>
        <w:t xml:space="preserve"> </w:t>
      </w:r>
      <w:r>
        <w:t>(по</w:t>
      </w:r>
      <w:r>
        <w:rPr>
          <w:spacing w:val="-2"/>
        </w:rPr>
        <w:t xml:space="preserve"> </w:t>
      </w:r>
      <w:r>
        <w:t>контексту,</w:t>
      </w:r>
      <w:r>
        <w:rPr>
          <w:spacing w:val="-3"/>
        </w:rPr>
        <w:t xml:space="preserve"> </w:t>
      </w:r>
      <w:r>
        <w:t>с</w:t>
      </w:r>
      <w:r>
        <w:rPr>
          <w:spacing w:val="-3"/>
        </w:rPr>
        <w:t xml:space="preserve"> </w:t>
      </w:r>
      <w:r>
        <w:t>помощью</w:t>
      </w:r>
      <w:r>
        <w:rPr>
          <w:spacing w:val="-3"/>
        </w:rPr>
        <w:t xml:space="preserve"> </w:t>
      </w:r>
      <w:r>
        <w:t>толкового</w:t>
      </w:r>
      <w:r>
        <w:rPr>
          <w:spacing w:val="-2"/>
        </w:rPr>
        <w:t xml:space="preserve"> </w:t>
      </w:r>
      <w:r>
        <w:t>словаря).</w:t>
      </w:r>
    </w:p>
    <w:p w:rsidR="00292DCE" w:rsidRDefault="00292DCE" w:rsidP="006632C5">
      <w:pPr>
        <w:pStyle w:val="a3"/>
        <w:ind w:left="0"/>
        <w:jc w:val="both"/>
        <w:rPr>
          <w:sz w:val="26"/>
        </w:rPr>
      </w:pPr>
    </w:p>
    <w:p w:rsidR="00292DCE" w:rsidRDefault="00F301D9" w:rsidP="006632C5">
      <w:pPr>
        <w:pStyle w:val="a3"/>
        <w:ind w:right="900"/>
        <w:jc w:val="both"/>
      </w:pPr>
      <w:r>
        <w:t>Слова однозначные и многозначные. Прямое и переносное значения слова. Тематические группы</w:t>
      </w:r>
      <w:r>
        <w:rPr>
          <w:spacing w:val="-57"/>
        </w:rPr>
        <w:t xml:space="preserve"> </w:t>
      </w:r>
      <w:r>
        <w:t>слов.</w:t>
      </w:r>
      <w:r>
        <w:rPr>
          <w:spacing w:val="-2"/>
        </w:rPr>
        <w:t xml:space="preserve"> </w:t>
      </w:r>
      <w:r>
        <w:t>Обозначение</w:t>
      </w:r>
      <w:r>
        <w:rPr>
          <w:spacing w:val="-1"/>
        </w:rPr>
        <w:t xml:space="preserve"> </w:t>
      </w:r>
      <w:r>
        <w:t>родовых</w:t>
      </w:r>
      <w:r>
        <w:rPr>
          <w:spacing w:val="1"/>
        </w:rPr>
        <w:t xml:space="preserve"> </w:t>
      </w:r>
      <w:r>
        <w:t>и видовых</w:t>
      </w:r>
      <w:r>
        <w:rPr>
          <w:spacing w:val="1"/>
        </w:rPr>
        <w:t xml:space="preserve"> </w:t>
      </w:r>
      <w:r>
        <w:t>понятий.</w:t>
      </w:r>
    </w:p>
    <w:p w:rsidR="00292DCE" w:rsidRDefault="00292DCE" w:rsidP="006632C5">
      <w:pPr>
        <w:pStyle w:val="a3"/>
        <w:ind w:left="0"/>
        <w:jc w:val="both"/>
      </w:pPr>
    </w:p>
    <w:p w:rsidR="00292DCE" w:rsidRDefault="00F301D9" w:rsidP="006632C5">
      <w:pPr>
        <w:pStyle w:val="a3"/>
        <w:jc w:val="both"/>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292DCE" w:rsidRDefault="00292DCE" w:rsidP="006632C5">
      <w:pPr>
        <w:pStyle w:val="a3"/>
        <w:ind w:left="0"/>
        <w:jc w:val="both"/>
        <w:rPr>
          <w:sz w:val="26"/>
        </w:rPr>
      </w:pPr>
    </w:p>
    <w:p w:rsidR="00292DCE" w:rsidRDefault="00F301D9" w:rsidP="006632C5">
      <w:pPr>
        <w:pStyle w:val="a3"/>
        <w:ind w:right="760"/>
        <w:jc w:val="both"/>
      </w:pPr>
      <w:r>
        <w:t>Разные виды лексических словарей (толковый словарь, словари синонимов, антонимов, омонимов,</w:t>
      </w:r>
      <w:r>
        <w:rPr>
          <w:spacing w:val="-57"/>
        </w:rPr>
        <w:t xml:space="preserve"> </w:t>
      </w:r>
      <w:r>
        <w:t>паронимов)</w:t>
      </w:r>
      <w:r>
        <w:rPr>
          <w:spacing w:val="-3"/>
        </w:rPr>
        <w:t xml:space="preserve"> </w:t>
      </w:r>
      <w:r>
        <w:t>и их</w:t>
      </w:r>
      <w:r>
        <w:rPr>
          <w:spacing w:val="2"/>
        </w:rPr>
        <w:t xml:space="preserve"> </w:t>
      </w:r>
      <w:r>
        <w:t>роль</w:t>
      </w:r>
      <w:r>
        <w:rPr>
          <w:spacing w:val="-1"/>
        </w:rPr>
        <w:t xml:space="preserve"> </w:t>
      </w:r>
      <w:r>
        <w:t>в</w:t>
      </w:r>
      <w:r>
        <w:rPr>
          <w:spacing w:val="-1"/>
        </w:rPr>
        <w:t xml:space="preserve"> </w:t>
      </w:r>
      <w:r>
        <w:t>овладении словарным</w:t>
      </w:r>
      <w:r>
        <w:rPr>
          <w:spacing w:val="-3"/>
        </w:rPr>
        <w:t xml:space="preserve"> </w:t>
      </w:r>
      <w:r>
        <w:t>богатством</w:t>
      </w:r>
      <w:r>
        <w:rPr>
          <w:spacing w:val="2"/>
        </w:rPr>
        <w:t xml:space="preserve"> </w:t>
      </w:r>
      <w:r>
        <w:t>родного языка.</w:t>
      </w:r>
    </w:p>
    <w:p w:rsidR="00292DCE" w:rsidRDefault="00292DCE" w:rsidP="006632C5">
      <w:pPr>
        <w:pStyle w:val="a3"/>
        <w:ind w:left="0"/>
        <w:jc w:val="both"/>
      </w:pPr>
    </w:p>
    <w:p w:rsidR="00292DCE" w:rsidRDefault="00F301D9" w:rsidP="006632C5">
      <w:pPr>
        <w:pStyle w:val="a3"/>
        <w:jc w:val="both"/>
      </w:pPr>
      <w:r>
        <w:lastRenderedPageBreak/>
        <w:t>Лексический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1"/>
        </w:rPr>
        <w:t xml:space="preserve"> </w:t>
      </w:r>
      <w:r>
        <w:t>изученного).</w:t>
      </w:r>
    </w:p>
    <w:p w:rsidR="00292DCE" w:rsidRDefault="00292DCE" w:rsidP="006632C5">
      <w:pPr>
        <w:pStyle w:val="a3"/>
        <w:ind w:left="0"/>
        <w:jc w:val="both"/>
        <w:rPr>
          <w:sz w:val="25"/>
        </w:rPr>
      </w:pPr>
    </w:p>
    <w:p w:rsidR="00292DCE" w:rsidRDefault="00F301D9" w:rsidP="006632C5">
      <w:pPr>
        <w:pStyle w:val="a5"/>
        <w:numPr>
          <w:ilvl w:val="3"/>
          <w:numId w:val="155"/>
        </w:numPr>
        <w:tabs>
          <w:tab w:val="left" w:pos="1181"/>
        </w:tabs>
        <w:ind w:hanging="781"/>
        <w:jc w:val="both"/>
        <w:rPr>
          <w:sz w:val="24"/>
        </w:rPr>
      </w:pPr>
      <w:r>
        <w:rPr>
          <w:sz w:val="24"/>
        </w:rPr>
        <w:t>Морфемика.</w:t>
      </w:r>
      <w:r>
        <w:rPr>
          <w:spacing w:val="-6"/>
          <w:sz w:val="24"/>
        </w:rPr>
        <w:t xml:space="preserve"> </w:t>
      </w:r>
      <w:r>
        <w:rPr>
          <w:sz w:val="24"/>
        </w:rPr>
        <w:t>Орфография.</w:t>
      </w:r>
    </w:p>
    <w:p w:rsidR="00292DCE" w:rsidRDefault="00292DCE" w:rsidP="006632C5">
      <w:pPr>
        <w:pStyle w:val="a3"/>
        <w:ind w:left="0"/>
        <w:jc w:val="both"/>
        <w:rPr>
          <w:sz w:val="25"/>
        </w:rPr>
      </w:pPr>
    </w:p>
    <w:p w:rsidR="00292DCE" w:rsidRDefault="00F301D9" w:rsidP="006632C5">
      <w:pPr>
        <w:pStyle w:val="a3"/>
        <w:jc w:val="both"/>
      </w:pPr>
      <w:r>
        <w:t>Морфемика</w:t>
      </w:r>
      <w:r>
        <w:rPr>
          <w:spacing w:val="-5"/>
        </w:rPr>
        <w:t xml:space="preserve"> </w:t>
      </w:r>
      <w:r>
        <w:t>как</w:t>
      </w:r>
      <w:r>
        <w:rPr>
          <w:spacing w:val="-3"/>
        </w:rPr>
        <w:t xml:space="preserve"> </w:t>
      </w:r>
      <w:r>
        <w:t>раздел</w:t>
      </w:r>
      <w:r>
        <w:rPr>
          <w:spacing w:val="-5"/>
        </w:rPr>
        <w:t xml:space="preserve"> </w:t>
      </w:r>
      <w:r>
        <w:t>лингвистики.</w:t>
      </w:r>
    </w:p>
    <w:p w:rsidR="00292DCE" w:rsidRDefault="00292DCE" w:rsidP="006632C5">
      <w:pPr>
        <w:pStyle w:val="a3"/>
        <w:ind w:left="0"/>
        <w:jc w:val="both"/>
        <w:rPr>
          <w:sz w:val="26"/>
        </w:rPr>
      </w:pPr>
    </w:p>
    <w:p w:rsidR="00292DCE" w:rsidRDefault="00F301D9" w:rsidP="006632C5">
      <w:pPr>
        <w:pStyle w:val="a3"/>
        <w:ind w:right="456"/>
        <w:jc w:val="both"/>
      </w:pPr>
      <w:r>
        <w:t>Морфема как минимальная значимая единица языка. Основа слова. Виды морфем (корень, приставка,</w:t>
      </w:r>
      <w:r>
        <w:rPr>
          <w:spacing w:val="-57"/>
        </w:rPr>
        <w:t xml:space="preserve"> </w:t>
      </w:r>
      <w:r>
        <w:t>суффикс,</w:t>
      </w:r>
      <w:r>
        <w:rPr>
          <w:spacing w:val="-1"/>
        </w:rPr>
        <w:t xml:space="preserve"> </w:t>
      </w:r>
      <w:r>
        <w:t>окончание).</w:t>
      </w:r>
    </w:p>
    <w:p w:rsidR="00292DCE" w:rsidRDefault="00292DCE" w:rsidP="006632C5">
      <w:pPr>
        <w:pStyle w:val="a3"/>
        <w:ind w:left="0"/>
        <w:jc w:val="both"/>
      </w:pPr>
    </w:p>
    <w:p w:rsidR="00292DCE" w:rsidRDefault="00F301D9" w:rsidP="006632C5">
      <w:pPr>
        <w:pStyle w:val="a3"/>
        <w:ind w:right="2435"/>
        <w:jc w:val="both"/>
      </w:pPr>
      <w:r>
        <w:t>Чередование звуков в морфемах (в том числе чередование гласных с нулем звука).</w:t>
      </w:r>
      <w:r>
        <w:rPr>
          <w:spacing w:val="-57"/>
        </w:rPr>
        <w:t xml:space="preserve"> </w:t>
      </w:r>
      <w:r>
        <w:t>Морфемный</w:t>
      </w:r>
      <w:r>
        <w:rPr>
          <w:spacing w:val="-1"/>
        </w:rPr>
        <w:t xml:space="preserve"> </w:t>
      </w:r>
      <w:r>
        <w:t>анализ слов.</w:t>
      </w:r>
    </w:p>
    <w:p w:rsidR="00292DCE" w:rsidRDefault="00F301D9" w:rsidP="006632C5">
      <w:pPr>
        <w:pStyle w:val="a3"/>
        <w:jc w:val="both"/>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292DCE" w:rsidRDefault="00292DCE" w:rsidP="006632C5">
      <w:pPr>
        <w:pStyle w:val="a3"/>
        <w:ind w:left="0"/>
        <w:jc w:val="both"/>
        <w:rPr>
          <w:sz w:val="26"/>
        </w:rPr>
      </w:pPr>
    </w:p>
    <w:p w:rsidR="00292DCE" w:rsidRDefault="00F301D9" w:rsidP="006632C5">
      <w:pPr>
        <w:pStyle w:val="a3"/>
        <w:ind w:right="1546"/>
        <w:jc w:val="both"/>
      </w:pPr>
      <w:r>
        <w:t>Правописание корней с безударными проверяемыми, непроверяемыми гласными (в рамках</w:t>
      </w:r>
      <w:r>
        <w:rPr>
          <w:spacing w:val="-58"/>
        </w:rPr>
        <w:t xml:space="preserve"> </w:t>
      </w:r>
      <w:r>
        <w:t>изученного).</w:t>
      </w:r>
    </w:p>
    <w:p w:rsidR="00292DCE" w:rsidRDefault="00292DCE" w:rsidP="006632C5">
      <w:pPr>
        <w:pStyle w:val="a3"/>
        <w:ind w:left="0"/>
        <w:jc w:val="both"/>
        <w:rPr>
          <w:sz w:val="25"/>
        </w:rPr>
      </w:pPr>
    </w:p>
    <w:p w:rsidR="00292DCE" w:rsidRDefault="00F301D9" w:rsidP="006632C5">
      <w:pPr>
        <w:pStyle w:val="a3"/>
        <w:ind w:right="718"/>
        <w:jc w:val="both"/>
      </w:pPr>
      <w:r>
        <w:t>Правописание корней с проверяемыми, непроверяемыми, непроизносимыми согласными (в рамках</w:t>
      </w:r>
      <w:r>
        <w:rPr>
          <w:spacing w:val="-58"/>
        </w:rPr>
        <w:t xml:space="preserve"> </w:t>
      </w:r>
      <w:r>
        <w:t>изученного).</w:t>
      </w:r>
    </w:p>
    <w:p w:rsidR="00292DCE" w:rsidRDefault="00292DCE" w:rsidP="006632C5">
      <w:pPr>
        <w:pStyle w:val="a3"/>
        <w:ind w:left="0"/>
        <w:jc w:val="both"/>
      </w:pPr>
    </w:p>
    <w:p w:rsidR="00292DCE" w:rsidRDefault="00F301D9" w:rsidP="006632C5">
      <w:pPr>
        <w:pStyle w:val="a3"/>
        <w:jc w:val="both"/>
      </w:pPr>
      <w:r>
        <w:t>Правописание</w:t>
      </w:r>
      <w:r>
        <w:rPr>
          <w:spacing w:val="-3"/>
        </w:rPr>
        <w:t xml:space="preserve"> </w:t>
      </w:r>
      <w:r>
        <w:t>е</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292DCE" w:rsidRDefault="00292DCE" w:rsidP="006632C5">
      <w:pPr>
        <w:pStyle w:val="a3"/>
        <w:ind w:left="0"/>
        <w:jc w:val="both"/>
        <w:rPr>
          <w:sz w:val="25"/>
        </w:rPr>
      </w:pPr>
    </w:p>
    <w:p w:rsidR="00292DCE" w:rsidRDefault="00F301D9" w:rsidP="006632C5">
      <w:pPr>
        <w:pStyle w:val="a3"/>
        <w:ind w:right="3286"/>
        <w:jc w:val="both"/>
      </w:pPr>
      <w:r>
        <w:t>Правописание неизменяемых при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 после</w:t>
      </w:r>
      <w:r>
        <w:rPr>
          <w:spacing w:val="-2"/>
        </w:rPr>
        <w:t xml:space="preserve"> </w:t>
      </w:r>
      <w:r>
        <w:t>приставок.</w:t>
      </w:r>
    </w:p>
    <w:p w:rsidR="00292DCE" w:rsidRDefault="00F301D9" w:rsidP="006632C5">
      <w:pPr>
        <w:pStyle w:val="a3"/>
        <w:jc w:val="both"/>
      </w:pPr>
      <w:r>
        <w:t>Правописание</w:t>
      </w:r>
      <w:r>
        <w:rPr>
          <w:spacing w:val="-3"/>
        </w:rPr>
        <w:t xml:space="preserve"> </w:t>
      </w:r>
      <w:r>
        <w:t>ы</w:t>
      </w:r>
      <w:r>
        <w:rPr>
          <w:spacing w:val="-1"/>
        </w:rPr>
        <w:t xml:space="preserve"> </w:t>
      </w:r>
      <w:r>
        <w:t>-</w:t>
      </w:r>
      <w:r>
        <w:rPr>
          <w:spacing w:val="-2"/>
        </w:rPr>
        <w:t xml:space="preserve"> </w:t>
      </w:r>
      <w:r>
        <w:t>и</w:t>
      </w:r>
      <w:r>
        <w:rPr>
          <w:spacing w:val="-1"/>
        </w:rPr>
        <w:t xml:space="preserve"> </w:t>
      </w:r>
      <w:r>
        <w:t>после</w:t>
      </w:r>
      <w:r>
        <w:rPr>
          <w:spacing w:val="-2"/>
        </w:rPr>
        <w:t xml:space="preserve"> </w:t>
      </w:r>
      <w:r>
        <w:t>ц.</w:t>
      </w:r>
    </w:p>
    <w:p w:rsidR="00292DCE" w:rsidRDefault="00292DCE" w:rsidP="006632C5">
      <w:pPr>
        <w:pStyle w:val="a3"/>
        <w:ind w:left="0"/>
        <w:jc w:val="both"/>
        <w:rPr>
          <w:sz w:val="25"/>
        </w:rPr>
      </w:pPr>
    </w:p>
    <w:p w:rsidR="00292DCE" w:rsidRDefault="00F301D9" w:rsidP="006632C5">
      <w:pPr>
        <w:pStyle w:val="a3"/>
        <w:jc w:val="both"/>
      </w:pPr>
      <w:r>
        <w:t>Орфографический</w:t>
      </w:r>
      <w:r>
        <w:rPr>
          <w:spacing w:val="-4"/>
        </w:rPr>
        <w:t xml:space="preserve"> </w:t>
      </w:r>
      <w:r>
        <w:t>анализ</w:t>
      </w:r>
      <w:r>
        <w:rPr>
          <w:spacing w:val="-3"/>
        </w:rPr>
        <w:t xml:space="preserve"> </w:t>
      </w:r>
      <w:r>
        <w:t>слова</w:t>
      </w:r>
      <w:r>
        <w:rPr>
          <w:spacing w:val="-5"/>
        </w:rPr>
        <w:t xml:space="preserve"> </w:t>
      </w:r>
      <w:r>
        <w:t>(в</w:t>
      </w:r>
      <w:r>
        <w:rPr>
          <w:spacing w:val="-5"/>
        </w:rPr>
        <w:t xml:space="preserve"> </w:t>
      </w:r>
      <w:r>
        <w:t>рамках</w:t>
      </w:r>
      <w:r>
        <w:rPr>
          <w:spacing w:val="-1"/>
        </w:rPr>
        <w:t xml:space="preserve"> </w:t>
      </w:r>
      <w:r>
        <w:t>изученного).</w:t>
      </w:r>
    </w:p>
    <w:p w:rsidR="00292DCE" w:rsidRDefault="00292DCE" w:rsidP="006632C5">
      <w:pPr>
        <w:pStyle w:val="a3"/>
        <w:ind w:left="0"/>
        <w:jc w:val="both"/>
        <w:rPr>
          <w:sz w:val="25"/>
        </w:rPr>
      </w:pPr>
    </w:p>
    <w:p w:rsidR="00292DCE" w:rsidRDefault="00F301D9" w:rsidP="006632C5">
      <w:pPr>
        <w:pStyle w:val="a5"/>
        <w:numPr>
          <w:ilvl w:val="3"/>
          <w:numId w:val="155"/>
        </w:numPr>
        <w:tabs>
          <w:tab w:val="left" w:pos="1181"/>
        </w:tabs>
        <w:ind w:hanging="781"/>
        <w:jc w:val="both"/>
        <w:rPr>
          <w:sz w:val="24"/>
        </w:rPr>
      </w:pPr>
      <w:r>
        <w:rPr>
          <w:sz w:val="24"/>
        </w:rPr>
        <w:t>Морфология.</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Орфография.</w:t>
      </w:r>
    </w:p>
    <w:p w:rsidR="00292DCE" w:rsidRDefault="00292DCE" w:rsidP="006632C5">
      <w:pPr>
        <w:pStyle w:val="a3"/>
        <w:ind w:left="0"/>
        <w:jc w:val="both"/>
        <w:rPr>
          <w:sz w:val="25"/>
        </w:rPr>
      </w:pPr>
    </w:p>
    <w:p w:rsidR="00292DCE" w:rsidRDefault="00F301D9" w:rsidP="006632C5">
      <w:pPr>
        <w:pStyle w:val="a3"/>
        <w:jc w:val="both"/>
      </w:pPr>
      <w:r>
        <w:t>Морфология</w:t>
      </w:r>
      <w:r>
        <w:rPr>
          <w:spacing w:val="-4"/>
        </w:rPr>
        <w:t xml:space="preserve"> </w:t>
      </w:r>
      <w:r>
        <w:t>как</w:t>
      </w:r>
      <w:r>
        <w:rPr>
          <w:spacing w:val="-4"/>
        </w:rPr>
        <w:t xml:space="preserve"> </w:t>
      </w:r>
      <w:r>
        <w:t>раздел</w:t>
      </w:r>
      <w:r>
        <w:rPr>
          <w:spacing w:val="-6"/>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p>
    <w:p w:rsidR="00292DCE" w:rsidRDefault="00F301D9" w:rsidP="006632C5">
      <w:pPr>
        <w:pStyle w:val="a3"/>
        <w:jc w:val="both"/>
      </w:pPr>
      <w:r>
        <w:t>Части</w:t>
      </w:r>
      <w:r>
        <w:rPr>
          <w:spacing w:val="-3"/>
        </w:rPr>
        <w:t xml:space="preserve"> </w:t>
      </w:r>
      <w:r>
        <w:t>речи</w:t>
      </w:r>
      <w:r>
        <w:rPr>
          <w:spacing w:val="-3"/>
        </w:rPr>
        <w:t xml:space="preserve"> </w:t>
      </w:r>
      <w:r>
        <w:t>как</w:t>
      </w:r>
      <w:r>
        <w:rPr>
          <w:spacing w:val="-3"/>
        </w:rPr>
        <w:t xml:space="preserve"> </w:t>
      </w:r>
      <w:r>
        <w:t>лексико-грамматические</w:t>
      </w:r>
      <w:r>
        <w:rPr>
          <w:spacing w:val="-4"/>
        </w:rPr>
        <w:t xml:space="preserve"> </w:t>
      </w:r>
      <w:r>
        <w:t>разряды</w:t>
      </w:r>
      <w:r>
        <w:rPr>
          <w:spacing w:val="-3"/>
        </w:rPr>
        <w:t xml:space="preserve"> </w:t>
      </w:r>
      <w:r>
        <w:t>слов.</w:t>
      </w:r>
    </w:p>
    <w:p w:rsidR="00292DCE" w:rsidRDefault="00292DCE" w:rsidP="006632C5">
      <w:pPr>
        <w:pStyle w:val="a3"/>
        <w:ind w:left="0"/>
        <w:jc w:val="both"/>
        <w:rPr>
          <w:sz w:val="25"/>
        </w:rPr>
      </w:pPr>
    </w:p>
    <w:p w:rsidR="00292DCE" w:rsidRDefault="00F301D9" w:rsidP="006632C5">
      <w:pPr>
        <w:pStyle w:val="a3"/>
        <w:jc w:val="both"/>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2"/>
        </w:rPr>
        <w:t xml:space="preserve"> </w:t>
      </w:r>
      <w:r>
        <w:t>языке.</w:t>
      </w:r>
      <w:r>
        <w:rPr>
          <w:spacing w:val="-2"/>
        </w:rPr>
        <w:t xml:space="preserve"> </w:t>
      </w:r>
      <w:r>
        <w:t>Самостоятельные</w:t>
      </w:r>
      <w:r>
        <w:rPr>
          <w:spacing w:val="-4"/>
        </w:rPr>
        <w:t xml:space="preserve"> </w:t>
      </w:r>
      <w:r>
        <w:t>и</w:t>
      </w:r>
      <w:r>
        <w:rPr>
          <w:spacing w:val="-2"/>
        </w:rPr>
        <w:t xml:space="preserve"> </w:t>
      </w:r>
      <w:r>
        <w:t>служебные</w:t>
      </w:r>
      <w:r>
        <w:rPr>
          <w:spacing w:val="-1"/>
        </w:rPr>
        <w:t xml:space="preserve"> </w:t>
      </w:r>
      <w:r>
        <w:t>части</w:t>
      </w:r>
      <w:r>
        <w:rPr>
          <w:spacing w:val="-2"/>
        </w:rPr>
        <w:t xml:space="preserve"> </w:t>
      </w:r>
      <w:r>
        <w:t>речи.</w:t>
      </w:r>
    </w:p>
    <w:p w:rsidR="00292DCE" w:rsidRDefault="00292DCE" w:rsidP="006632C5">
      <w:pPr>
        <w:pStyle w:val="a3"/>
        <w:ind w:left="0"/>
        <w:jc w:val="both"/>
        <w:rPr>
          <w:sz w:val="25"/>
        </w:rPr>
      </w:pPr>
    </w:p>
    <w:p w:rsidR="00292DCE" w:rsidRDefault="00F301D9" w:rsidP="006632C5">
      <w:pPr>
        <w:pStyle w:val="a5"/>
        <w:numPr>
          <w:ilvl w:val="3"/>
          <w:numId w:val="155"/>
        </w:numPr>
        <w:tabs>
          <w:tab w:val="left" w:pos="1181"/>
        </w:tabs>
        <w:ind w:hanging="781"/>
        <w:jc w:val="both"/>
        <w:rPr>
          <w:sz w:val="24"/>
        </w:rPr>
      </w:pPr>
      <w:r>
        <w:rPr>
          <w:sz w:val="24"/>
        </w:rPr>
        <w:t>Имя</w:t>
      </w:r>
      <w:r>
        <w:rPr>
          <w:spacing w:val="-4"/>
          <w:sz w:val="24"/>
        </w:rPr>
        <w:t xml:space="preserve"> </w:t>
      </w:r>
      <w:r>
        <w:rPr>
          <w:sz w:val="24"/>
        </w:rPr>
        <w:t>существительное.</w:t>
      </w:r>
    </w:p>
    <w:p w:rsidR="00292DCE" w:rsidRDefault="00292DCE" w:rsidP="006632C5">
      <w:pPr>
        <w:pStyle w:val="a3"/>
        <w:ind w:left="0"/>
        <w:jc w:val="both"/>
        <w:rPr>
          <w:sz w:val="26"/>
        </w:rPr>
      </w:pPr>
    </w:p>
    <w:p w:rsidR="00292DCE" w:rsidRDefault="00F301D9" w:rsidP="006632C5">
      <w:pPr>
        <w:pStyle w:val="a3"/>
        <w:ind w:right="485"/>
        <w:jc w:val="both"/>
      </w:pPr>
      <w:r>
        <w:t>Имя существительное как часть речи. Общее грамматическое значение, морфологические признаки и</w:t>
      </w:r>
      <w:r>
        <w:rPr>
          <w:spacing w:val="-57"/>
        </w:rPr>
        <w:t xml:space="preserve"> </w:t>
      </w:r>
      <w:r>
        <w:t>синтаксические</w:t>
      </w:r>
      <w:r>
        <w:rPr>
          <w:spacing w:val="-2"/>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1"/>
        </w:rPr>
        <w:t xml:space="preserve"> </w:t>
      </w:r>
      <w:r>
        <w:t>имени</w:t>
      </w:r>
      <w:r>
        <w:rPr>
          <w:spacing w:val="-1"/>
        </w:rPr>
        <w:t xml:space="preserve"> </w:t>
      </w:r>
      <w:r>
        <w:t>существительного</w:t>
      </w:r>
      <w:r>
        <w:rPr>
          <w:spacing w:val="-1"/>
        </w:rPr>
        <w:t xml:space="preserve"> </w:t>
      </w:r>
      <w:r>
        <w:t>в</w:t>
      </w:r>
      <w:r>
        <w:rPr>
          <w:spacing w:val="-2"/>
        </w:rPr>
        <w:t xml:space="preserve"> </w:t>
      </w:r>
      <w:r>
        <w:t>речи.</w:t>
      </w:r>
    </w:p>
    <w:p w:rsidR="00292DCE" w:rsidRDefault="00292DCE" w:rsidP="006632C5">
      <w:pPr>
        <w:pStyle w:val="a3"/>
        <w:ind w:left="0"/>
        <w:jc w:val="both"/>
        <w:rPr>
          <w:sz w:val="25"/>
        </w:rPr>
      </w:pPr>
    </w:p>
    <w:p w:rsidR="00292DCE" w:rsidRDefault="00F301D9" w:rsidP="006632C5">
      <w:pPr>
        <w:pStyle w:val="a3"/>
        <w:ind w:right="1015"/>
        <w:jc w:val="both"/>
      </w:pPr>
      <w:r>
        <w:t>Лексико-грамматические разряды имен существительных по значению, имена существительные</w:t>
      </w:r>
      <w:r>
        <w:rPr>
          <w:spacing w:val="-57"/>
        </w:rPr>
        <w:t xml:space="preserve"> </w:t>
      </w:r>
      <w:r>
        <w:t>собственные</w:t>
      </w:r>
      <w:r>
        <w:rPr>
          <w:spacing w:val="-4"/>
        </w:rPr>
        <w:t xml:space="preserve"> </w:t>
      </w:r>
      <w:r>
        <w:t>и</w:t>
      </w:r>
      <w:r>
        <w:rPr>
          <w:spacing w:val="-2"/>
        </w:rPr>
        <w:t xml:space="preserve"> </w:t>
      </w:r>
      <w:r>
        <w:t>нарицательные;</w:t>
      </w:r>
      <w:r>
        <w:rPr>
          <w:spacing w:val="-2"/>
        </w:rPr>
        <w:t xml:space="preserve"> </w:t>
      </w:r>
      <w:r>
        <w:t>имена</w:t>
      </w:r>
      <w:r>
        <w:rPr>
          <w:spacing w:val="-3"/>
        </w:rPr>
        <w:t xml:space="preserve"> </w:t>
      </w:r>
      <w:r>
        <w:t>существительные</w:t>
      </w:r>
      <w:r>
        <w:rPr>
          <w:spacing w:val="-4"/>
        </w:rPr>
        <w:t xml:space="preserve"> </w:t>
      </w:r>
      <w:r>
        <w:t>одушевленные</w:t>
      </w:r>
      <w:r>
        <w:rPr>
          <w:spacing w:val="-4"/>
        </w:rPr>
        <w:t xml:space="preserve"> </w:t>
      </w:r>
      <w:r>
        <w:t>и</w:t>
      </w:r>
      <w:r>
        <w:rPr>
          <w:spacing w:val="-2"/>
        </w:rPr>
        <w:t xml:space="preserve"> </w:t>
      </w:r>
      <w:r>
        <w:t>неодушевленные.</w:t>
      </w:r>
    </w:p>
    <w:p w:rsidR="00292DCE" w:rsidRDefault="00292DCE" w:rsidP="006632C5">
      <w:pPr>
        <w:pStyle w:val="a3"/>
        <w:ind w:left="0"/>
        <w:jc w:val="both"/>
      </w:pPr>
    </w:p>
    <w:p w:rsidR="00292DCE" w:rsidRDefault="00F301D9" w:rsidP="006632C5">
      <w:pPr>
        <w:pStyle w:val="a3"/>
        <w:ind w:right="6387"/>
        <w:jc w:val="both"/>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1"/>
        </w:rPr>
        <w:t xml:space="preserve"> </w:t>
      </w:r>
      <w:r>
        <w:t>рода.</w:t>
      </w:r>
    </w:p>
    <w:p w:rsidR="00292DCE" w:rsidRDefault="00F301D9" w:rsidP="006632C5">
      <w:pPr>
        <w:pStyle w:val="a3"/>
        <w:jc w:val="both"/>
      </w:pPr>
      <w:r>
        <w:t>Имена</w:t>
      </w:r>
      <w:r>
        <w:rPr>
          <w:spacing w:val="-4"/>
        </w:rPr>
        <w:t xml:space="preserve"> </w:t>
      </w:r>
      <w:r>
        <w:t>существительные,</w:t>
      </w:r>
      <w:r>
        <w:rPr>
          <w:spacing w:val="-2"/>
        </w:rPr>
        <w:t xml:space="preserve"> </w:t>
      </w:r>
      <w:r>
        <w:t>имеющие</w:t>
      </w:r>
      <w:r>
        <w:rPr>
          <w:spacing w:val="-4"/>
        </w:rPr>
        <w:t xml:space="preserve"> </w:t>
      </w:r>
      <w:r>
        <w:t>форму</w:t>
      </w:r>
      <w:r>
        <w:rPr>
          <w:spacing w:val="-7"/>
        </w:rPr>
        <w:t xml:space="preserve"> </w:t>
      </w:r>
      <w:r>
        <w:t>только</w:t>
      </w:r>
      <w:r>
        <w:rPr>
          <w:spacing w:val="-2"/>
        </w:rPr>
        <w:t xml:space="preserve"> </w:t>
      </w:r>
      <w:r>
        <w:t>единственного</w:t>
      </w:r>
      <w:r>
        <w:rPr>
          <w:spacing w:val="-5"/>
        </w:rPr>
        <w:t xml:space="preserve"> </w:t>
      </w:r>
      <w:r>
        <w:t>или</w:t>
      </w:r>
      <w:r>
        <w:rPr>
          <w:spacing w:val="-5"/>
        </w:rPr>
        <w:t xml:space="preserve"> </w:t>
      </w:r>
      <w:r>
        <w:t>только</w:t>
      </w:r>
      <w:r>
        <w:rPr>
          <w:spacing w:val="-2"/>
        </w:rPr>
        <w:t xml:space="preserve"> </w:t>
      </w:r>
      <w:r>
        <w:t>множественного</w:t>
      </w:r>
      <w:r>
        <w:rPr>
          <w:spacing w:val="-5"/>
        </w:rPr>
        <w:t xml:space="preserve"> </w:t>
      </w:r>
      <w:r>
        <w:t>числа.</w:t>
      </w:r>
    </w:p>
    <w:p w:rsidR="00292DCE" w:rsidRDefault="00292DCE" w:rsidP="006632C5">
      <w:pPr>
        <w:pStyle w:val="a3"/>
        <w:ind w:left="0"/>
        <w:jc w:val="both"/>
        <w:rPr>
          <w:sz w:val="26"/>
        </w:rPr>
      </w:pPr>
    </w:p>
    <w:p w:rsidR="00292DCE" w:rsidRDefault="00F301D9" w:rsidP="006632C5">
      <w:pPr>
        <w:pStyle w:val="a3"/>
        <w:ind w:right="675"/>
        <w:jc w:val="both"/>
      </w:pPr>
      <w:r>
        <w:t>Типы склонения имен существительных. Разносклоняемые имена существительные. Несклоняемые</w:t>
      </w:r>
      <w:r>
        <w:rPr>
          <w:spacing w:val="-57"/>
        </w:rPr>
        <w:t xml:space="preserve"> </w:t>
      </w:r>
      <w:r>
        <w:t>имена</w:t>
      </w:r>
      <w:r>
        <w:rPr>
          <w:spacing w:val="-2"/>
        </w:rPr>
        <w:t xml:space="preserve"> </w:t>
      </w:r>
      <w:r>
        <w:t>существительные.</w:t>
      </w:r>
    </w:p>
    <w:p w:rsidR="00292DCE" w:rsidRDefault="00292DCE" w:rsidP="006632C5">
      <w:pPr>
        <w:pStyle w:val="a3"/>
        <w:ind w:left="0"/>
        <w:jc w:val="both"/>
      </w:pPr>
    </w:p>
    <w:p w:rsidR="00292DCE" w:rsidRDefault="00F301D9" w:rsidP="006632C5">
      <w:pPr>
        <w:pStyle w:val="a3"/>
        <w:ind w:right="1386"/>
        <w:jc w:val="both"/>
      </w:pPr>
      <w:r>
        <w:t>Морфологический анализ имен существительных. Нормы произношения, нормы постановки</w:t>
      </w:r>
      <w:r>
        <w:rPr>
          <w:spacing w:val="-57"/>
        </w:rPr>
        <w:t xml:space="preserve"> </w:t>
      </w:r>
      <w:r>
        <w:t>ударения,</w:t>
      </w:r>
      <w:r>
        <w:rPr>
          <w:spacing w:val="-2"/>
        </w:rPr>
        <w:t xml:space="preserve"> </w:t>
      </w:r>
      <w:r>
        <w:t>нормы</w:t>
      </w:r>
      <w:r>
        <w:rPr>
          <w:spacing w:val="-1"/>
        </w:rPr>
        <w:t xml:space="preserve"> </w:t>
      </w:r>
      <w:r>
        <w:t>словоизменения</w:t>
      </w:r>
      <w:r>
        <w:rPr>
          <w:spacing w:val="-4"/>
        </w:rPr>
        <w:t xml:space="preserve"> </w:t>
      </w:r>
      <w:r>
        <w:t>имен</w:t>
      </w:r>
      <w:r>
        <w:rPr>
          <w:spacing w:val="-1"/>
        </w:rPr>
        <w:t xml:space="preserve"> </w:t>
      </w:r>
      <w:r>
        <w:t>существительных (в</w:t>
      </w:r>
      <w:r>
        <w:rPr>
          <w:spacing w:val="-2"/>
        </w:rPr>
        <w:t xml:space="preserve"> </w:t>
      </w:r>
      <w:r>
        <w:t>рамках</w:t>
      </w:r>
      <w:r>
        <w:rPr>
          <w:spacing w:val="1"/>
        </w:rPr>
        <w:t xml:space="preserve"> </w:t>
      </w:r>
      <w:r>
        <w:t>изученного).</w:t>
      </w:r>
    </w:p>
    <w:p w:rsidR="00292DCE" w:rsidRDefault="00292DCE" w:rsidP="006632C5">
      <w:pPr>
        <w:pStyle w:val="a3"/>
        <w:ind w:left="0"/>
        <w:jc w:val="both"/>
      </w:pPr>
    </w:p>
    <w:p w:rsidR="00292DCE" w:rsidRDefault="00F301D9" w:rsidP="006632C5">
      <w:pPr>
        <w:pStyle w:val="a3"/>
        <w:ind w:right="461"/>
        <w:jc w:val="both"/>
      </w:pPr>
      <w:r>
        <w:t>Правописание собственных имен существительных. Правописание ь на конце имен существительных</w:t>
      </w:r>
      <w:r>
        <w:rPr>
          <w:spacing w:val="-57"/>
        </w:rPr>
        <w:t xml:space="preserve"> </w:t>
      </w:r>
      <w:r>
        <w:lastRenderedPageBreak/>
        <w:t>после</w:t>
      </w:r>
      <w:r>
        <w:rPr>
          <w:spacing w:val="-1"/>
        </w:rPr>
        <w:t xml:space="preserve"> </w:t>
      </w:r>
      <w:r>
        <w:t>шипящих.</w:t>
      </w:r>
    </w:p>
    <w:p w:rsidR="00292DCE" w:rsidRDefault="00292DCE" w:rsidP="006632C5">
      <w:pPr>
        <w:pStyle w:val="a3"/>
        <w:ind w:left="0"/>
        <w:jc w:val="both"/>
        <w:rPr>
          <w:sz w:val="25"/>
        </w:rPr>
      </w:pPr>
    </w:p>
    <w:p w:rsidR="00292DCE" w:rsidRDefault="00F301D9" w:rsidP="006632C5">
      <w:pPr>
        <w:pStyle w:val="a3"/>
        <w:ind w:right="373"/>
        <w:jc w:val="both"/>
      </w:pPr>
      <w:r>
        <w:t>Правописание безударных окончаний имен существительных. Правописание о - е(е) после шипящих и</w:t>
      </w:r>
      <w:r>
        <w:rPr>
          <w:spacing w:val="-57"/>
        </w:rPr>
        <w:t xml:space="preserve"> </w:t>
      </w:r>
      <w:r>
        <w:t>ц</w:t>
      </w:r>
      <w:r>
        <w:rPr>
          <w:spacing w:val="-1"/>
        </w:rPr>
        <w:t xml:space="preserve"> </w:t>
      </w:r>
      <w:r>
        <w:t>в</w:t>
      </w:r>
      <w:r>
        <w:rPr>
          <w:spacing w:val="-1"/>
        </w:rPr>
        <w:t xml:space="preserve"> </w:t>
      </w:r>
      <w:r>
        <w:t>суффиксах</w:t>
      </w:r>
      <w:r>
        <w:rPr>
          <w:spacing w:val="2"/>
        </w:rPr>
        <w:t xml:space="preserve"> </w:t>
      </w:r>
      <w:r>
        <w:t>и</w:t>
      </w:r>
      <w:r>
        <w:rPr>
          <w:spacing w:val="-1"/>
        </w:rPr>
        <w:t xml:space="preserve"> </w:t>
      </w:r>
      <w:r>
        <w:t>окончаниях</w:t>
      </w:r>
      <w:r>
        <w:rPr>
          <w:spacing w:val="2"/>
        </w:rPr>
        <w:t xml:space="preserve"> </w:t>
      </w:r>
      <w:r>
        <w:t>имен существительных.</w:t>
      </w:r>
    </w:p>
    <w:p w:rsidR="00292DCE" w:rsidRDefault="00292DCE" w:rsidP="006632C5">
      <w:pPr>
        <w:pStyle w:val="a3"/>
        <w:ind w:left="0"/>
        <w:jc w:val="both"/>
      </w:pPr>
    </w:p>
    <w:p w:rsidR="00292DCE" w:rsidRDefault="00F301D9" w:rsidP="006632C5">
      <w:pPr>
        <w:pStyle w:val="a3"/>
        <w:ind w:right="2589"/>
        <w:jc w:val="both"/>
      </w:pPr>
      <w:r>
        <w:t>Правописание суффиксов -чик- - -щик-; -ек- - -ик-(-чик-) имен существительных.</w:t>
      </w:r>
      <w:r>
        <w:rPr>
          <w:spacing w:val="-57"/>
        </w:rPr>
        <w:t xml:space="preserve"> </w:t>
      </w:r>
      <w:r>
        <w:t>Правописание</w:t>
      </w:r>
      <w:r>
        <w:rPr>
          <w:spacing w:val="-2"/>
        </w:rPr>
        <w:t xml:space="preserve"> </w:t>
      </w:r>
      <w:r>
        <w:t>корней с</w:t>
      </w:r>
      <w:r>
        <w:rPr>
          <w:spacing w:val="-4"/>
        </w:rPr>
        <w:t xml:space="preserve"> </w:t>
      </w:r>
      <w:r>
        <w:t>чередованием</w:t>
      </w:r>
      <w:r>
        <w:rPr>
          <w:spacing w:val="-2"/>
        </w:rPr>
        <w:t xml:space="preserve"> </w:t>
      </w:r>
      <w:r>
        <w:t>а//о:</w:t>
      </w:r>
      <w:r>
        <w:rPr>
          <w:spacing w:val="4"/>
        </w:rPr>
        <w:t xml:space="preserve"> </w:t>
      </w:r>
      <w:r>
        <w:t>-лаг-</w:t>
      </w:r>
      <w:r>
        <w:rPr>
          <w:spacing w:val="-1"/>
        </w:rPr>
        <w:t xml:space="preserve"> </w:t>
      </w:r>
      <w:r>
        <w:t>-</w:t>
      </w:r>
      <w:r>
        <w:rPr>
          <w:spacing w:val="-2"/>
        </w:rPr>
        <w:t xml:space="preserve"> </w:t>
      </w:r>
      <w:r>
        <w:t>-лож-;</w:t>
      </w:r>
    </w:p>
    <w:p w:rsidR="00292DCE" w:rsidRDefault="00F301D9" w:rsidP="006632C5">
      <w:pPr>
        <w:pStyle w:val="a3"/>
        <w:jc w:val="both"/>
      </w:pPr>
      <w:r>
        <w:t>-раст-</w:t>
      </w:r>
      <w:r>
        <w:rPr>
          <w:spacing w:val="-3"/>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p>
    <w:p w:rsidR="00292DCE" w:rsidRDefault="00292DCE" w:rsidP="006632C5">
      <w:pPr>
        <w:pStyle w:val="a3"/>
        <w:ind w:left="0"/>
        <w:jc w:val="both"/>
        <w:rPr>
          <w:sz w:val="25"/>
        </w:rPr>
      </w:pPr>
    </w:p>
    <w:p w:rsidR="00292DCE" w:rsidRDefault="00F301D9" w:rsidP="006632C5">
      <w:pPr>
        <w:pStyle w:val="a3"/>
        <w:jc w:val="both"/>
      </w:pPr>
      <w:r>
        <w:t>-клан-</w:t>
      </w:r>
      <w:r>
        <w:rPr>
          <w:spacing w:val="-3"/>
        </w:rPr>
        <w:t xml:space="preserve"> </w:t>
      </w:r>
      <w:r>
        <w:t>-</w:t>
      </w:r>
      <w:r>
        <w:rPr>
          <w:spacing w:val="-2"/>
        </w:rPr>
        <w:t xml:space="preserve"> </w:t>
      </w:r>
      <w:r>
        <w:t>-клон-,</w:t>
      </w:r>
      <w:r>
        <w:rPr>
          <w:spacing w:val="-1"/>
        </w:rPr>
        <w:t xml:space="preserve"> </w:t>
      </w:r>
      <w:r>
        <w:t>-скак-</w:t>
      </w:r>
      <w:r>
        <w:rPr>
          <w:spacing w:val="-2"/>
        </w:rPr>
        <w:t xml:space="preserve"> </w:t>
      </w:r>
      <w:r>
        <w:t>- -скоч-.</w:t>
      </w:r>
    </w:p>
    <w:p w:rsidR="00292DCE" w:rsidRDefault="00292DCE" w:rsidP="006632C5">
      <w:pPr>
        <w:pStyle w:val="a3"/>
        <w:ind w:left="0"/>
        <w:jc w:val="both"/>
        <w:rPr>
          <w:sz w:val="25"/>
        </w:rPr>
      </w:pPr>
    </w:p>
    <w:p w:rsidR="00292DCE" w:rsidRDefault="00F301D9" w:rsidP="006632C5">
      <w:pPr>
        <w:pStyle w:val="a3"/>
        <w:ind w:right="2977"/>
        <w:jc w:val="both"/>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имен</w:t>
      </w:r>
      <w:r>
        <w:rPr>
          <w:spacing w:val="-5"/>
        </w:rPr>
        <w:t xml:space="preserve"> </w:t>
      </w:r>
      <w:r>
        <w:t>существительных</w:t>
      </w:r>
      <w:r>
        <w:rPr>
          <w:spacing w:val="-4"/>
        </w:rPr>
        <w:t xml:space="preserve"> </w:t>
      </w:r>
      <w:r>
        <w:t>(в</w:t>
      </w:r>
      <w:r>
        <w:rPr>
          <w:spacing w:val="-6"/>
        </w:rPr>
        <w:t xml:space="preserve"> </w:t>
      </w:r>
      <w:r>
        <w:t>рамках</w:t>
      </w:r>
      <w:r>
        <w:rPr>
          <w:spacing w:val="-3"/>
        </w:rPr>
        <w:t xml:space="preserve"> </w:t>
      </w:r>
      <w:r>
        <w:t>изученного).</w:t>
      </w:r>
    </w:p>
    <w:p w:rsidR="00292DCE" w:rsidRDefault="00F301D9" w:rsidP="006632C5">
      <w:pPr>
        <w:pStyle w:val="a5"/>
        <w:numPr>
          <w:ilvl w:val="3"/>
          <w:numId w:val="155"/>
        </w:numPr>
        <w:tabs>
          <w:tab w:val="left" w:pos="1181"/>
        </w:tabs>
        <w:ind w:hanging="781"/>
        <w:jc w:val="both"/>
        <w:rPr>
          <w:sz w:val="24"/>
        </w:rPr>
      </w:pPr>
      <w:r>
        <w:rPr>
          <w:sz w:val="24"/>
        </w:rPr>
        <w:t>Имя</w:t>
      </w:r>
      <w:r>
        <w:rPr>
          <w:spacing w:val="-4"/>
          <w:sz w:val="24"/>
        </w:rPr>
        <w:t xml:space="preserve"> </w:t>
      </w:r>
      <w:r>
        <w:rPr>
          <w:sz w:val="24"/>
        </w:rPr>
        <w:t>прилагательное.</w:t>
      </w:r>
    </w:p>
    <w:p w:rsidR="00292DCE" w:rsidRDefault="00292DCE" w:rsidP="006632C5">
      <w:pPr>
        <w:pStyle w:val="a3"/>
        <w:ind w:left="0"/>
        <w:jc w:val="both"/>
        <w:rPr>
          <w:sz w:val="26"/>
        </w:rPr>
      </w:pPr>
    </w:p>
    <w:p w:rsidR="00292DCE" w:rsidRDefault="00F301D9" w:rsidP="006632C5">
      <w:pPr>
        <w:pStyle w:val="a3"/>
        <w:ind w:right="648"/>
        <w:jc w:val="both"/>
      </w:pPr>
      <w:r>
        <w:t>Имя прилагательное как часть речи. Общее грамматическое значение, морфологические признаки и</w:t>
      </w:r>
      <w:r>
        <w:rPr>
          <w:spacing w:val="-57"/>
        </w:rPr>
        <w:t xml:space="preserve"> </w:t>
      </w:r>
      <w:r>
        <w:t>синтаксические</w:t>
      </w:r>
      <w:r>
        <w:rPr>
          <w:spacing w:val="-3"/>
        </w:rPr>
        <w:t xml:space="preserve"> </w:t>
      </w:r>
      <w:r>
        <w:t>функции</w:t>
      </w:r>
      <w:r>
        <w:rPr>
          <w:spacing w:val="-1"/>
        </w:rPr>
        <w:t xml:space="preserve"> </w:t>
      </w:r>
      <w:r>
        <w:t>имени</w:t>
      </w:r>
      <w:r>
        <w:rPr>
          <w:spacing w:val="-3"/>
        </w:rPr>
        <w:t xml:space="preserve"> </w:t>
      </w:r>
      <w:r>
        <w:t>прилагательного.</w:t>
      </w:r>
      <w:r>
        <w:rPr>
          <w:spacing w:val="-2"/>
        </w:rPr>
        <w:t xml:space="preserve"> </w:t>
      </w:r>
      <w:r>
        <w:t>Роль</w:t>
      </w:r>
      <w:r>
        <w:rPr>
          <w:spacing w:val="-1"/>
        </w:rPr>
        <w:t xml:space="preserve"> </w:t>
      </w:r>
      <w:r>
        <w:t>имени</w:t>
      </w:r>
      <w:r>
        <w:rPr>
          <w:spacing w:val="-1"/>
        </w:rPr>
        <w:t xml:space="preserve"> </w:t>
      </w:r>
      <w:r>
        <w:t>прилагательного</w:t>
      </w:r>
      <w:r>
        <w:rPr>
          <w:spacing w:val="-2"/>
        </w:rPr>
        <w:t xml:space="preserve"> </w:t>
      </w:r>
      <w:r>
        <w:t>в</w:t>
      </w:r>
      <w:r>
        <w:rPr>
          <w:spacing w:val="-2"/>
        </w:rPr>
        <w:t xml:space="preserve"> </w:t>
      </w:r>
      <w:r>
        <w:t>речи.</w:t>
      </w:r>
    </w:p>
    <w:p w:rsidR="00292DCE" w:rsidRDefault="00292DCE" w:rsidP="006632C5">
      <w:pPr>
        <w:pStyle w:val="a3"/>
        <w:ind w:left="0"/>
        <w:jc w:val="both"/>
      </w:pPr>
    </w:p>
    <w:p w:rsidR="00292DCE" w:rsidRDefault="00F301D9" w:rsidP="006632C5">
      <w:pPr>
        <w:pStyle w:val="a3"/>
        <w:ind w:right="3619"/>
        <w:jc w:val="both"/>
      </w:pPr>
      <w:r>
        <w:t>Имена прилагательные полные и краткие, их синтаксические функции.</w:t>
      </w:r>
      <w:r>
        <w:rPr>
          <w:spacing w:val="-57"/>
        </w:rPr>
        <w:t xml:space="preserve"> </w:t>
      </w:r>
      <w:r>
        <w:t>Склонение</w:t>
      </w:r>
      <w:r>
        <w:rPr>
          <w:spacing w:val="-2"/>
        </w:rPr>
        <w:t xml:space="preserve"> </w:t>
      </w:r>
      <w:r>
        <w:t>имен прилагательных.</w:t>
      </w:r>
    </w:p>
    <w:p w:rsidR="00292DCE" w:rsidRDefault="00F301D9" w:rsidP="009538AE">
      <w:pPr>
        <w:pStyle w:val="a3"/>
      </w:pPr>
      <w:r>
        <w:t>Морфологический</w:t>
      </w:r>
      <w:r>
        <w:rPr>
          <w:spacing w:val="-4"/>
        </w:rPr>
        <w:t xml:space="preserve"> </w:t>
      </w:r>
      <w:r>
        <w:t>анализ</w:t>
      </w:r>
      <w:r>
        <w:rPr>
          <w:spacing w:val="-4"/>
        </w:rPr>
        <w:t xml:space="preserve"> </w:t>
      </w:r>
      <w:r>
        <w:t>имен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292DCE" w:rsidRDefault="00292DCE" w:rsidP="009538AE">
      <w:pPr>
        <w:pStyle w:val="a3"/>
        <w:ind w:left="0"/>
        <w:rPr>
          <w:sz w:val="26"/>
        </w:rPr>
      </w:pPr>
    </w:p>
    <w:p w:rsidR="00292DCE" w:rsidRDefault="00F301D9" w:rsidP="009538AE">
      <w:pPr>
        <w:pStyle w:val="a3"/>
        <w:ind w:right="1237"/>
      </w:pPr>
      <w:r>
        <w:t>Нормы словоизменения, произношения имен прилагательных, постановки ударения (в рамках</w:t>
      </w:r>
      <w:r>
        <w:rPr>
          <w:spacing w:val="-57"/>
        </w:rPr>
        <w:t xml:space="preserve"> </w:t>
      </w:r>
      <w:r>
        <w:t>изученного).</w:t>
      </w:r>
    </w:p>
    <w:p w:rsidR="00292DCE" w:rsidRDefault="00292DCE" w:rsidP="009538AE">
      <w:pPr>
        <w:pStyle w:val="a3"/>
        <w:ind w:left="0"/>
        <w:rPr>
          <w:sz w:val="25"/>
        </w:rPr>
      </w:pPr>
    </w:p>
    <w:p w:rsidR="00292DCE" w:rsidRDefault="00F301D9" w:rsidP="009538AE">
      <w:pPr>
        <w:pStyle w:val="a3"/>
        <w:ind w:right="440"/>
      </w:pPr>
      <w:r>
        <w:t>Правописание безударных окончаний имен прилагательных. Правописание о - е после шипящих и ц в</w:t>
      </w:r>
      <w:r>
        <w:rPr>
          <w:spacing w:val="-57"/>
        </w:rPr>
        <w:t xml:space="preserve"> </w:t>
      </w:r>
      <w:r>
        <w:t>суффиксах</w:t>
      </w:r>
      <w:r>
        <w:rPr>
          <w:spacing w:val="1"/>
        </w:rPr>
        <w:t xml:space="preserve"> </w:t>
      </w:r>
      <w:r>
        <w:t>и окончаниях</w:t>
      </w:r>
      <w:r>
        <w:rPr>
          <w:spacing w:val="2"/>
        </w:rPr>
        <w:t xml:space="preserve"> </w:t>
      </w:r>
      <w:r>
        <w:t>имен</w:t>
      </w:r>
      <w:r>
        <w:rPr>
          <w:spacing w:val="-2"/>
        </w:rPr>
        <w:t xml:space="preserve"> </w:t>
      </w:r>
      <w:r>
        <w:t>прилагательных.</w:t>
      </w:r>
    </w:p>
    <w:p w:rsidR="00292DCE" w:rsidRDefault="00292DCE" w:rsidP="009538AE">
      <w:pPr>
        <w:pStyle w:val="a3"/>
        <w:ind w:left="0"/>
      </w:pPr>
    </w:p>
    <w:p w:rsidR="00292DCE" w:rsidRDefault="00F301D9" w:rsidP="009538AE">
      <w:pPr>
        <w:pStyle w:val="a3"/>
        <w:ind w:right="3217"/>
      </w:pPr>
      <w:r>
        <w:t>Правописание кратких форм имен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2"/>
        </w:rPr>
        <w:t xml:space="preserve"> </w:t>
      </w:r>
      <w:r>
        <w:t>не</w:t>
      </w:r>
      <w:r>
        <w:rPr>
          <w:spacing w:val="-2"/>
        </w:rPr>
        <w:t xml:space="preserve"> </w:t>
      </w:r>
      <w:r>
        <w:t>с</w:t>
      </w:r>
      <w:r>
        <w:rPr>
          <w:spacing w:val="-1"/>
        </w:rPr>
        <w:t xml:space="preserve"> </w:t>
      </w:r>
      <w:r>
        <w:t>именами</w:t>
      </w:r>
      <w:r>
        <w:rPr>
          <w:spacing w:val="-1"/>
        </w:rPr>
        <w:t xml:space="preserve"> </w:t>
      </w:r>
      <w:r>
        <w:t>прилагательными.</w:t>
      </w:r>
    </w:p>
    <w:p w:rsidR="00292DCE" w:rsidRDefault="00F301D9" w:rsidP="009538AE">
      <w:pPr>
        <w:pStyle w:val="a3"/>
      </w:pPr>
      <w:r>
        <w:t>Орфографический</w:t>
      </w:r>
      <w:r>
        <w:rPr>
          <w:spacing w:val="-5"/>
        </w:rPr>
        <w:t xml:space="preserve"> </w:t>
      </w:r>
      <w:r>
        <w:t>анализ</w:t>
      </w:r>
      <w:r>
        <w:rPr>
          <w:spacing w:val="-4"/>
        </w:rPr>
        <w:t xml:space="preserve"> </w:t>
      </w:r>
      <w:r>
        <w:t>имен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292DCE" w:rsidRDefault="00292DCE" w:rsidP="009538AE">
      <w:pPr>
        <w:pStyle w:val="a3"/>
        <w:ind w:left="0"/>
        <w:rPr>
          <w:sz w:val="25"/>
        </w:rPr>
      </w:pPr>
    </w:p>
    <w:p w:rsidR="00292DCE" w:rsidRDefault="00F301D9" w:rsidP="000B0FD5">
      <w:pPr>
        <w:pStyle w:val="a5"/>
        <w:numPr>
          <w:ilvl w:val="3"/>
          <w:numId w:val="155"/>
        </w:numPr>
        <w:tabs>
          <w:tab w:val="left" w:pos="1181"/>
        </w:tabs>
        <w:ind w:hanging="781"/>
        <w:rPr>
          <w:sz w:val="24"/>
        </w:rPr>
      </w:pPr>
      <w:r>
        <w:rPr>
          <w:sz w:val="24"/>
        </w:rPr>
        <w:t>Глагол.</w:t>
      </w:r>
    </w:p>
    <w:p w:rsidR="00292DCE" w:rsidRDefault="00292DCE" w:rsidP="009538AE">
      <w:pPr>
        <w:pStyle w:val="a3"/>
        <w:ind w:left="0"/>
        <w:rPr>
          <w:sz w:val="25"/>
        </w:rPr>
      </w:pPr>
    </w:p>
    <w:p w:rsidR="00292DCE" w:rsidRDefault="00F301D9" w:rsidP="009538AE">
      <w:pPr>
        <w:pStyle w:val="a3"/>
        <w:ind w:right="373"/>
      </w:pPr>
      <w:r>
        <w:t>Глагол как часть речи. Общее грамматическое значение, морфологические признаки и синтаксические</w:t>
      </w:r>
      <w:r>
        <w:rPr>
          <w:spacing w:val="-57"/>
        </w:rPr>
        <w:t xml:space="preserve"> </w:t>
      </w:r>
      <w:r>
        <w:t>функции</w:t>
      </w:r>
      <w:r>
        <w:rPr>
          <w:spacing w:val="-1"/>
        </w:rPr>
        <w:t xml:space="preserve"> </w:t>
      </w:r>
      <w:r>
        <w:t>глагола.</w:t>
      </w:r>
    </w:p>
    <w:p w:rsidR="00292DCE" w:rsidRDefault="00292DCE" w:rsidP="009538AE">
      <w:pPr>
        <w:pStyle w:val="a3"/>
        <w:ind w:left="0"/>
      </w:pPr>
    </w:p>
    <w:p w:rsidR="00292DCE" w:rsidRDefault="00F301D9" w:rsidP="009538AE">
      <w:pPr>
        <w:pStyle w:val="a3"/>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292DCE" w:rsidRDefault="00292DCE" w:rsidP="009538AE">
      <w:pPr>
        <w:pStyle w:val="a3"/>
        <w:ind w:left="0"/>
        <w:rPr>
          <w:sz w:val="25"/>
        </w:rPr>
      </w:pPr>
    </w:p>
    <w:p w:rsidR="00292DCE" w:rsidRDefault="00F301D9" w:rsidP="009538AE">
      <w:pPr>
        <w:pStyle w:val="a3"/>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292DCE" w:rsidRDefault="00292DCE" w:rsidP="009538AE">
      <w:pPr>
        <w:pStyle w:val="a3"/>
        <w:ind w:left="0"/>
        <w:rPr>
          <w:sz w:val="26"/>
        </w:rPr>
      </w:pPr>
    </w:p>
    <w:p w:rsidR="00292DCE" w:rsidRDefault="00F301D9" w:rsidP="009538AE">
      <w:pPr>
        <w:pStyle w:val="a3"/>
        <w:ind w:right="1119"/>
      </w:pPr>
      <w:r>
        <w:t>Инфинитив и его грамматические свойства. Основа инфинитива, основа настоящего (будущего</w:t>
      </w:r>
      <w:r>
        <w:rPr>
          <w:spacing w:val="-57"/>
        </w:rPr>
        <w:t xml:space="preserve"> </w:t>
      </w:r>
      <w:r>
        <w:t>простого)</w:t>
      </w:r>
      <w:r>
        <w:rPr>
          <w:spacing w:val="-1"/>
        </w:rPr>
        <w:t xml:space="preserve"> </w:t>
      </w:r>
      <w:r>
        <w:t>времени глагола.</w:t>
      </w:r>
    </w:p>
    <w:p w:rsidR="00292DCE" w:rsidRDefault="00292DCE" w:rsidP="009538AE">
      <w:pPr>
        <w:pStyle w:val="a3"/>
        <w:ind w:left="0"/>
      </w:pPr>
    </w:p>
    <w:p w:rsidR="00292DCE" w:rsidRDefault="00F301D9" w:rsidP="009538AE">
      <w:pPr>
        <w:pStyle w:val="a3"/>
      </w:pPr>
      <w:r>
        <w:t>Спряжение</w:t>
      </w:r>
      <w:r>
        <w:rPr>
          <w:spacing w:val="-6"/>
        </w:rPr>
        <w:t xml:space="preserve"> </w:t>
      </w:r>
      <w:r>
        <w:t>глагола.</w:t>
      </w:r>
    </w:p>
    <w:p w:rsidR="00292DCE" w:rsidRDefault="00292DCE" w:rsidP="009538AE">
      <w:pPr>
        <w:pStyle w:val="a3"/>
        <w:ind w:left="0"/>
        <w:rPr>
          <w:sz w:val="25"/>
        </w:rPr>
      </w:pPr>
    </w:p>
    <w:p w:rsidR="00292DCE" w:rsidRDefault="00F301D9" w:rsidP="009538AE">
      <w:pPr>
        <w:pStyle w:val="a3"/>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292DCE" w:rsidRDefault="00292DCE" w:rsidP="009538AE">
      <w:pPr>
        <w:pStyle w:val="a3"/>
        <w:ind w:left="0"/>
        <w:rPr>
          <w:sz w:val="25"/>
        </w:rPr>
      </w:pPr>
    </w:p>
    <w:p w:rsidR="00292DCE" w:rsidRDefault="00F301D9" w:rsidP="009538AE">
      <w:pPr>
        <w:pStyle w:val="a3"/>
      </w:pPr>
      <w:r>
        <w:t>Нормы</w:t>
      </w:r>
      <w:r>
        <w:rPr>
          <w:spacing w:val="-5"/>
        </w:rPr>
        <w:t xml:space="preserve"> </w:t>
      </w:r>
      <w:r>
        <w:t>словоизменения</w:t>
      </w:r>
      <w:r>
        <w:rPr>
          <w:spacing w:val="-4"/>
        </w:rPr>
        <w:t xml:space="preserve"> </w:t>
      </w:r>
      <w:r>
        <w:t>глаголов,</w:t>
      </w:r>
      <w:r>
        <w:rPr>
          <w:spacing w:val="-6"/>
        </w:rPr>
        <w:t xml:space="preserve"> </w:t>
      </w:r>
      <w:r>
        <w:t>постановки</w:t>
      </w:r>
      <w:r>
        <w:rPr>
          <w:spacing w:val="-1"/>
        </w:rPr>
        <w:t xml:space="preserve"> </w:t>
      </w:r>
      <w:r>
        <w:t>ударения</w:t>
      </w:r>
      <w:r>
        <w:rPr>
          <w:spacing w:val="-5"/>
        </w:rPr>
        <w:t xml:space="preserve"> </w:t>
      </w:r>
      <w:r>
        <w:t>в</w:t>
      </w:r>
      <w:r>
        <w:rPr>
          <w:spacing w:val="-5"/>
        </w:rPr>
        <w:t xml:space="preserve"> </w:t>
      </w:r>
      <w:r>
        <w:t>глагольных</w:t>
      </w:r>
      <w:r>
        <w:rPr>
          <w:spacing w:val="-3"/>
        </w:rPr>
        <w:t xml:space="preserve"> </w:t>
      </w:r>
      <w:r>
        <w:t>формах</w:t>
      </w:r>
      <w:r>
        <w:rPr>
          <w:spacing w:val="-3"/>
        </w:rPr>
        <w:t xml:space="preserve"> </w:t>
      </w:r>
      <w:r>
        <w:t>(в</w:t>
      </w:r>
      <w:r>
        <w:rPr>
          <w:spacing w:val="-5"/>
        </w:rPr>
        <w:t xml:space="preserve"> </w:t>
      </w:r>
      <w:r>
        <w:t>рамках</w:t>
      </w:r>
      <w:r>
        <w:rPr>
          <w:spacing w:val="-3"/>
        </w:rPr>
        <w:t xml:space="preserve"> </w:t>
      </w:r>
      <w:r>
        <w:t>изученного).</w:t>
      </w:r>
    </w:p>
    <w:p w:rsidR="00292DCE" w:rsidRDefault="00292DCE" w:rsidP="009538AE">
      <w:pPr>
        <w:pStyle w:val="a3"/>
        <w:ind w:left="0"/>
        <w:rPr>
          <w:sz w:val="26"/>
        </w:rPr>
      </w:pPr>
    </w:p>
    <w:p w:rsidR="00292DCE" w:rsidRDefault="00F301D9" w:rsidP="009538AE">
      <w:pPr>
        <w:pStyle w:val="a3"/>
        <w:ind w:right="497"/>
      </w:pPr>
      <w:r>
        <w:t>Правописание корней с чередованием е//и: -бер- - -бир-, -блест- - -блист-, -дер- - -дир-, -жег- - -жиг-, -</w:t>
      </w:r>
      <w:r>
        <w:rPr>
          <w:spacing w:val="-57"/>
        </w:rPr>
        <w:t xml:space="preserve"> </w:t>
      </w:r>
      <w:r>
        <w:t>мер-</w:t>
      </w:r>
      <w:r>
        <w:rPr>
          <w:spacing w:val="-2"/>
        </w:rPr>
        <w:t xml:space="preserve"> </w:t>
      </w:r>
      <w:r>
        <w:t>-</w:t>
      </w:r>
      <w:r>
        <w:rPr>
          <w:spacing w:val="1"/>
        </w:rPr>
        <w:t xml:space="preserve"> </w:t>
      </w:r>
      <w:r>
        <w:t>-мир-, -пер-</w:t>
      </w:r>
      <w:r>
        <w:rPr>
          <w:spacing w:val="1"/>
        </w:rPr>
        <w:t xml:space="preserve"> </w:t>
      </w:r>
      <w:r>
        <w:t>-</w:t>
      </w:r>
      <w:r>
        <w:rPr>
          <w:spacing w:val="-1"/>
        </w:rPr>
        <w:t xml:space="preserve"> </w:t>
      </w:r>
      <w:r>
        <w:t>-пир-,</w:t>
      </w:r>
      <w:r>
        <w:rPr>
          <w:spacing w:val="-1"/>
        </w:rPr>
        <w:t xml:space="preserve"> </w:t>
      </w:r>
      <w:r>
        <w:t>-стел-</w:t>
      </w:r>
      <w:r>
        <w:rPr>
          <w:spacing w:val="1"/>
        </w:rPr>
        <w:t xml:space="preserve"> </w:t>
      </w:r>
      <w:r>
        <w:t>-</w:t>
      </w:r>
      <w:r>
        <w:rPr>
          <w:spacing w:val="-1"/>
        </w:rPr>
        <w:t xml:space="preserve"> </w:t>
      </w:r>
      <w:r>
        <w:t>-стил-, -тер-</w:t>
      </w:r>
      <w:r>
        <w:rPr>
          <w:spacing w:val="1"/>
        </w:rPr>
        <w:t xml:space="preserve"> </w:t>
      </w:r>
      <w:r>
        <w:t>-</w:t>
      </w:r>
      <w:r>
        <w:rPr>
          <w:spacing w:val="-1"/>
        </w:rPr>
        <w:t xml:space="preserve"> </w:t>
      </w:r>
      <w:r>
        <w:t>-тир-.</w:t>
      </w:r>
    </w:p>
    <w:p w:rsidR="00292DCE" w:rsidRDefault="00292DCE" w:rsidP="009538AE">
      <w:pPr>
        <w:pStyle w:val="a3"/>
        <w:ind w:left="0"/>
      </w:pPr>
    </w:p>
    <w:p w:rsidR="00292DCE" w:rsidRDefault="00F301D9" w:rsidP="009538AE">
      <w:pPr>
        <w:pStyle w:val="a3"/>
        <w:ind w:right="1681"/>
      </w:pPr>
      <w:r>
        <w:lastRenderedPageBreak/>
        <w:t>Использование ь как показателя грамматической формы в инфинитиве, в форме 2-го лица</w:t>
      </w:r>
      <w:r>
        <w:rPr>
          <w:spacing w:val="-57"/>
        </w:rPr>
        <w:t xml:space="preserve"> </w:t>
      </w:r>
      <w:r>
        <w:t>единственного</w:t>
      </w:r>
      <w:r>
        <w:rPr>
          <w:spacing w:val="-1"/>
        </w:rPr>
        <w:t xml:space="preserve"> </w:t>
      </w:r>
      <w:r>
        <w:t>числа</w:t>
      </w:r>
      <w:r>
        <w:rPr>
          <w:spacing w:val="-1"/>
        </w:rPr>
        <w:t xml:space="preserve"> </w:t>
      </w:r>
      <w:r>
        <w:t>после</w:t>
      </w:r>
      <w:r>
        <w:rPr>
          <w:spacing w:val="-1"/>
        </w:rPr>
        <w:t xml:space="preserve"> </w:t>
      </w:r>
      <w:r>
        <w:t>шипящих.</w:t>
      </w:r>
    </w:p>
    <w:p w:rsidR="00292DCE" w:rsidRDefault="00292DCE" w:rsidP="009538AE">
      <w:pPr>
        <w:pStyle w:val="a3"/>
        <w:ind w:left="0"/>
      </w:pPr>
    </w:p>
    <w:p w:rsidR="00292DCE" w:rsidRDefault="00F301D9" w:rsidP="009538AE">
      <w:pPr>
        <w:pStyle w:val="a3"/>
        <w:ind w:right="3202"/>
      </w:pPr>
      <w:r>
        <w:t>Правописание -тся и -ться в глаголах, суффиксов -ова- - -ева-, -ыва- - -ива-.</w:t>
      </w:r>
      <w:r>
        <w:rPr>
          <w:spacing w:val="-57"/>
        </w:rPr>
        <w:t xml:space="preserve"> </w:t>
      </w:r>
      <w:r>
        <w:t>Правописание</w:t>
      </w:r>
      <w:r>
        <w:rPr>
          <w:spacing w:val="-2"/>
        </w:rPr>
        <w:t xml:space="preserve"> </w:t>
      </w:r>
      <w:r>
        <w:t>безударных личных окончаний глагола.</w:t>
      </w:r>
    </w:p>
    <w:p w:rsidR="00292DCE" w:rsidRDefault="00F301D9" w:rsidP="009538AE">
      <w:pPr>
        <w:pStyle w:val="a3"/>
        <w:ind w:right="2227"/>
      </w:pPr>
      <w:r>
        <w:t>Правописание гласной перед суффиксом -л- в формах прошедшего времени глагола.</w:t>
      </w:r>
      <w:r>
        <w:rPr>
          <w:spacing w:val="-57"/>
        </w:rPr>
        <w:t xml:space="preserve"> </w:t>
      </w:r>
      <w:r>
        <w:t>Слитное</w:t>
      </w:r>
      <w:r>
        <w:rPr>
          <w:spacing w:val="-2"/>
        </w:rPr>
        <w:t xml:space="preserve"> </w:t>
      </w:r>
      <w:r>
        <w:t>и раздельное</w:t>
      </w:r>
      <w:r>
        <w:rPr>
          <w:spacing w:val="-1"/>
        </w:rPr>
        <w:t xml:space="preserve"> </w:t>
      </w:r>
      <w:r>
        <w:t>написание</w:t>
      </w:r>
      <w:r>
        <w:rPr>
          <w:spacing w:val="-1"/>
        </w:rPr>
        <w:t xml:space="preserve"> </w:t>
      </w:r>
      <w:r>
        <w:t>не</w:t>
      </w:r>
      <w:r>
        <w:rPr>
          <w:spacing w:val="-2"/>
        </w:rPr>
        <w:t xml:space="preserve"> </w:t>
      </w:r>
      <w:r>
        <w:t>с</w:t>
      </w:r>
      <w:r>
        <w:rPr>
          <w:spacing w:val="-1"/>
        </w:rPr>
        <w:t xml:space="preserve"> </w:t>
      </w:r>
      <w:r>
        <w:t>глаголами.</w:t>
      </w:r>
    </w:p>
    <w:p w:rsidR="00292DCE" w:rsidRDefault="00F301D9" w:rsidP="009538AE">
      <w:pPr>
        <w:pStyle w:val="a3"/>
      </w:pP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292DCE" w:rsidRDefault="00292DCE" w:rsidP="009538AE">
      <w:pPr>
        <w:pStyle w:val="a3"/>
        <w:ind w:left="0"/>
        <w:rPr>
          <w:sz w:val="25"/>
        </w:rPr>
      </w:pPr>
    </w:p>
    <w:p w:rsidR="00292DCE" w:rsidRDefault="00F301D9" w:rsidP="000B0FD5">
      <w:pPr>
        <w:pStyle w:val="a5"/>
        <w:numPr>
          <w:ilvl w:val="3"/>
          <w:numId w:val="155"/>
        </w:numPr>
        <w:tabs>
          <w:tab w:val="left" w:pos="1181"/>
        </w:tabs>
        <w:ind w:hanging="781"/>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z w:val="24"/>
        </w:rPr>
        <w:t>Пунктуация.</w:t>
      </w:r>
    </w:p>
    <w:p w:rsidR="00292DCE" w:rsidRDefault="00292DCE" w:rsidP="009538AE">
      <w:pPr>
        <w:pStyle w:val="a3"/>
        <w:ind w:left="0"/>
        <w:rPr>
          <w:sz w:val="25"/>
        </w:rPr>
      </w:pPr>
    </w:p>
    <w:p w:rsidR="00292DCE" w:rsidRDefault="00F301D9" w:rsidP="009538AE">
      <w:pPr>
        <w:pStyle w:val="a3"/>
      </w:pPr>
      <w:r>
        <w:t>Синтаксис</w:t>
      </w:r>
      <w:r>
        <w:rPr>
          <w:spacing w:val="-5"/>
        </w:rPr>
        <w:t xml:space="preserve"> </w:t>
      </w:r>
      <w:r>
        <w:t>как</w:t>
      </w:r>
      <w:r>
        <w:rPr>
          <w:spacing w:val="-3"/>
        </w:rPr>
        <w:t xml:space="preserve"> </w:t>
      </w:r>
      <w:r>
        <w:t>раздел</w:t>
      </w:r>
      <w:r>
        <w:rPr>
          <w:spacing w:val="-4"/>
        </w:rPr>
        <w:t xml:space="preserve"> </w:t>
      </w:r>
      <w:r>
        <w:t>грамматики.</w:t>
      </w:r>
      <w:r>
        <w:rPr>
          <w:spacing w:val="-3"/>
        </w:rPr>
        <w:t xml:space="preserve"> </w:t>
      </w:r>
      <w:r>
        <w:t>Словосочетание</w:t>
      </w:r>
      <w:r>
        <w:rPr>
          <w:spacing w:val="-4"/>
        </w:rPr>
        <w:t xml:space="preserve"> </w:t>
      </w:r>
      <w:r>
        <w:t>и</w:t>
      </w:r>
      <w:r>
        <w:rPr>
          <w:spacing w:val="-4"/>
        </w:rPr>
        <w:t xml:space="preserve"> </w:t>
      </w:r>
      <w:r>
        <w:t>предложение</w:t>
      </w:r>
      <w:r>
        <w:rPr>
          <w:spacing w:val="-4"/>
        </w:rPr>
        <w:t xml:space="preserve"> </w:t>
      </w:r>
      <w:r>
        <w:t>как</w:t>
      </w:r>
      <w:r>
        <w:rPr>
          <w:spacing w:val="-3"/>
        </w:rPr>
        <w:t xml:space="preserve"> </w:t>
      </w:r>
      <w:r>
        <w:t>единицы</w:t>
      </w:r>
      <w:r>
        <w:rPr>
          <w:spacing w:val="-3"/>
        </w:rPr>
        <w:t xml:space="preserve"> </w:t>
      </w:r>
      <w:r>
        <w:t>синтаксиса.</w:t>
      </w:r>
    </w:p>
    <w:p w:rsidR="00292DCE" w:rsidRDefault="00F301D9" w:rsidP="009538AE">
      <w:pPr>
        <w:pStyle w:val="a3"/>
        <w:ind w:right="905"/>
      </w:pPr>
      <w:r>
        <w:t>Словосочетание и его признаки. Основные виды словосочетаний по морфологическим свойствам</w:t>
      </w:r>
      <w:r>
        <w:rPr>
          <w:spacing w:val="-57"/>
        </w:rPr>
        <w:t xml:space="preserve"> </w:t>
      </w:r>
      <w:r>
        <w:t>главного</w:t>
      </w:r>
      <w:r>
        <w:rPr>
          <w:spacing w:val="-1"/>
        </w:rPr>
        <w:t xml:space="preserve"> </w:t>
      </w:r>
      <w:r>
        <w:t>слова</w:t>
      </w:r>
      <w:r>
        <w:rPr>
          <w:spacing w:val="-3"/>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2"/>
        </w:rPr>
        <w:t xml:space="preserve"> </w:t>
      </w:r>
      <w:r>
        <w:t>связи</w:t>
      </w:r>
      <w:r>
        <w:rPr>
          <w:spacing w:val="-1"/>
        </w:rPr>
        <w:t xml:space="preserve"> </w:t>
      </w:r>
      <w:r>
        <w:t>слов</w:t>
      </w:r>
      <w:r>
        <w:rPr>
          <w:spacing w:val="-2"/>
        </w:rPr>
        <w:t xml:space="preserve"> </w:t>
      </w:r>
      <w:r>
        <w:t>в</w:t>
      </w:r>
      <w:r>
        <w:rPr>
          <w:spacing w:val="-2"/>
        </w:rPr>
        <w:t xml:space="preserve"> </w:t>
      </w:r>
      <w:r>
        <w:t>словосочетании.</w:t>
      </w:r>
    </w:p>
    <w:p w:rsidR="00292DCE" w:rsidRDefault="00292DCE" w:rsidP="009538AE">
      <w:pPr>
        <w:pStyle w:val="a3"/>
        <w:ind w:left="0"/>
      </w:pPr>
    </w:p>
    <w:p w:rsidR="00292DCE" w:rsidRDefault="00F301D9" w:rsidP="009538AE">
      <w:pPr>
        <w:pStyle w:val="a3"/>
      </w:pPr>
      <w:r>
        <w:t>Синтаксический</w:t>
      </w:r>
      <w:r>
        <w:rPr>
          <w:spacing w:val="-5"/>
        </w:rPr>
        <w:t xml:space="preserve"> </w:t>
      </w:r>
      <w:r>
        <w:t>анализ</w:t>
      </w:r>
      <w:r>
        <w:rPr>
          <w:spacing w:val="-6"/>
        </w:rPr>
        <w:t xml:space="preserve"> </w:t>
      </w:r>
      <w:r>
        <w:t>словосочетания.</w:t>
      </w:r>
    </w:p>
    <w:p w:rsidR="00292DCE" w:rsidRDefault="00292DCE" w:rsidP="009538AE">
      <w:pPr>
        <w:pStyle w:val="a3"/>
        <w:ind w:left="0"/>
        <w:rPr>
          <w:sz w:val="26"/>
        </w:rPr>
      </w:pPr>
    </w:p>
    <w:p w:rsidR="00292DCE" w:rsidRDefault="00F301D9" w:rsidP="009538AE">
      <w:pPr>
        <w:pStyle w:val="a3"/>
        <w:ind w:right="708"/>
      </w:pPr>
      <w:r>
        <w:t>Предложение и его признаки. Виды предложений по цели высказывания и эмоциональной окраске.</w:t>
      </w:r>
      <w:r>
        <w:rPr>
          <w:spacing w:val="-57"/>
        </w:rPr>
        <w:t xml:space="preserve"> </w:t>
      </w:r>
      <w:r>
        <w:t>Смысловые и интонационные особенности повествовательных, вопросительных, побудительных;</w:t>
      </w:r>
      <w:r>
        <w:rPr>
          <w:spacing w:val="1"/>
        </w:rPr>
        <w:t xml:space="preserve"> </w:t>
      </w:r>
      <w:r>
        <w:t>восклицательных</w:t>
      </w:r>
      <w:r>
        <w:rPr>
          <w:spacing w:val="-2"/>
        </w:rPr>
        <w:t xml:space="preserve"> </w:t>
      </w:r>
      <w:r>
        <w:t>и невосклицательных</w:t>
      </w:r>
      <w:r>
        <w:rPr>
          <w:spacing w:val="-1"/>
        </w:rPr>
        <w:t xml:space="preserve"> </w:t>
      </w:r>
      <w:r>
        <w:t>предложений.</w:t>
      </w:r>
    </w:p>
    <w:p w:rsidR="00292DCE" w:rsidRDefault="00292DCE" w:rsidP="009538AE">
      <w:pPr>
        <w:pStyle w:val="a3"/>
        <w:ind w:left="0"/>
      </w:pPr>
    </w:p>
    <w:p w:rsidR="00292DCE" w:rsidRDefault="00F301D9" w:rsidP="009538AE">
      <w:pPr>
        <w:pStyle w:val="a3"/>
        <w:ind w:right="449"/>
      </w:pPr>
      <w:r>
        <w:t>Главные члены предложения (грамматическая основа). Подлежащее и способы его выражения:</w:t>
      </w:r>
      <w:r>
        <w:rPr>
          <w:spacing w:val="1"/>
        </w:rPr>
        <w:t xml:space="preserve"> </w:t>
      </w:r>
      <w:r>
        <w:t>именем существительным или местоимением в именительном падеже, сочетанием имени</w:t>
      </w:r>
      <w:r>
        <w:rPr>
          <w:spacing w:val="1"/>
        </w:rPr>
        <w:t xml:space="preserve"> </w:t>
      </w:r>
      <w:r>
        <w:t>существительного в форме именительного падежа с существительным или местоимением в форме</w:t>
      </w:r>
      <w:r>
        <w:rPr>
          <w:spacing w:val="1"/>
        </w:rPr>
        <w:t xml:space="preserve"> </w:t>
      </w:r>
      <w:r>
        <w:t>творительного падежа с предлогом; сочетанием имени числительного в форме именительного падежа</w:t>
      </w:r>
      <w:r>
        <w:rPr>
          <w:spacing w:val="-57"/>
        </w:rPr>
        <w:t xml:space="preserve"> </w:t>
      </w:r>
      <w:r>
        <w:t>с существительным в форме родительного падежа. Сказуемое и способы его выражения: глаголом,</w:t>
      </w:r>
      <w:r>
        <w:rPr>
          <w:spacing w:val="1"/>
        </w:rPr>
        <w:t xml:space="preserve"> </w:t>
      </w:r>
      <w:r>
        <w:t>именем</w:t>
      </w:r>
      <w:r>
        <w:rPr>
          <w:spacing w:val="-2"/>
        </w:rPr>
        <w:t xml:space="preserve"> </w:t>
      </w:r>
      <w:r>
        <w:t>существительным, именем</w:t>
      </w:r>
      <w:r>
        <w:rPr>
          <w:spacing w:val="-1"/>
        </w:rPr>
        <w:t xml:space="preserve"> </w:t>
      </w:r>
      <w:r>
        <w:t>прилагательным.</w:t>
      </w:r>
    </w:p>
    <w:p w:rsidR="00292DCE" w:rsidRDefault="00292DCE" w:rsidP="009538AE">
      <w:pPr>
        <w:pStyle w:val="a3"/>
        <w:ind w:left="0"/>
      </w:pPr>
    </w:p>
    <w:p w:rsidR="00292DCE" w:rsidRDefault="00F301D9" w:rsidP="009538AE">
      <w:pPr>
        <w:pStyle w:val="a3"/>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292DCE" w:rsidRDefault="00292DCE" w:rsidP="009538AE">
      <w:pPr>
        <w:pStyle w:val="a3"/>
        <w:ind w:left="0"/>
        <w:rPr>
          <w:sz w:val="25"/>
        </w:rPr>
      </w:pPr>
    </w:p>
    <w:p w:rsidR="00292DCE" w:rsidRDefault="00F301D9" w:rsidP="009538AE">
      <w:pPr>
        <w:pStyle w:val="a3"/>
      </w:pPr>
      <w:r>
        <w:t>Предложения</w:t>
      </w:r>
      <w:r>
        <w:rPr>
          <w:spacing w:val="-4"/>
        </w:rPr>
        <w:t xml:space="preserve"> </w:t>
      </w:r>
      <w:r>
        <w:t>распространенные</w:t>
      </w:r>
      <w:r>
        <w:rPr>
          <w:spacing w:val="-6"/>
        </w:rPr>
        <w:t xml:space="preserve"> </w:t>
      </w:r>
      <w:r>
        <w:t>и</w:t>
      </w:r>
      <w:r>
        <w:rPr>
          <w:spacing w:val="-4"/>
        </w:rPr>
        <w:t xml:space="preserve"> </w:t>
      </w:r>
      <w:r>
        <w:t>нераспространенные.</w:t>
      </w:r>
    </w:p>
    <w:p w:rsidR="00292DCE" w:rsidRDefault="00292DCE" w:rsidP="009538AE">
      <w:pPr>
        <w:pStyle w:val="a3"/>
        <w:ind w:left="0"/>
        <w:rPr>
          <w:sz w:val="26"/>
        </w:rPr>
      </w:pPr>
    </w:p>
    <w:p w:rsidR="00292DCE" w:rsidRDefault="00F301D9" w:rsidP="009538AE">
      <w:pPr>
        <w:pStyle w:val="a3"/>
        <w:ind w:right="871"/>
      </w:pPr>
      <w:r>
        <w:t>Второстепенные члены предложения: определение, дополнение, обстоятельство. Определение и</w:t>
      </w:r>
      <w:r>
        <w:rPr>
          <w:spacing w:val="1"/>
        </w:rPr>
        <w:t xml:space="preserve"> </w:t>
      </w:r>
      <w:r>
        <w:t>типичные средства его выражения. Дополнение (прямое и косвенное) и типичные средства его</w:t>
      </w:r>
      <w:r>
        <w:rPr>
          <w:spacing w:val="1"/>
        </w:rPr>
        <w:t xml:space="preserve"> </w:t>
      </w:r>
      <w:r>
        <w:t>выражения. Обстоятельство, типичные средства его выражения, виды обстоятельств по значению</w:t>
      </w:r>
      <w:r>
        <w:rPr>
          <w:spacing w:val="-57"/>
        </w:rPr>
        <w:t xml:space="preserve"> </w:t>
      </w:r>
      <w:r>
        <w:t>(времени,</w:t>
      </w:r>
      <w:r>
        <w:rPr>
          <w:spacing w:val="-1"/>
        </w:rPr>
        <w:t xml:space="preserve"> </w:t>
      </w:r>
      <w:r>
        <w:t>места,</w:t>
      </w:r>
      <w:r>
        <w:rPr>
          <w:spacing w:val="-1"/>
        </w:rPr>
        <w:t xml:space="preserve"> </w:t>
      </w:r>
      <w:r>
        <w:t>образа действия,</w:t>
      </w:r>
      <w:r>
        <w:rPr>
          <w:spacing w:val="-1"/>
        </w:rPr>
        <w:t xml:space="preserve"> </w:t>
      </w:r>
      <w:r>
        <w:t>цели,</w:t>
      </w:r>
      <w:r>
        <w:rPr>
          <w:spacing w:val="-4"/>
        </w:rPr>
        <w:t xml:space="preserve"> </w:t>
      </w:r>
      <w:r>
        <w:t>причины,</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условия,</w:t>
      </w:r>
      <w:r>
        <w:rPr>
          <w:spacing w:val="1"/>
        </w:rPr>
        <w:t xml:space="preserve"> </w:t>
      </w:r>
      <w:r>
        <w:t>уступки).</w:t>
      </w:r>
    </w:p>
    <w:p w:rsidR="00292DCE" w:rsidRDefault="00292DCE" w:rsidP="009538AE">
      <w:pPr>
        <w:pStyle w:val="a3"/>
        <w:ind w:left="0"/>
      </w:pPr>
    </w:p>
    <w:p w:rsidR="00292DCE" w:rsidRDefault="00F301D9" w:rsidP="009538AE">
      <w:pPr>
        <w:pStyle w:val="a3"/>
        <w:ind w:right="411"/>
      </w:pPr>
      <w:r>
        <w:t>Простое осложненное предложение. Однородные члены предложения, их роль в речи. Особенности</w:t>
      </w:r>
      <w:r>
        <w:rPr>
          <w:spacing w:val="1"/>
        </w:rPr>
        <w:t xml:space="preserve"> </w:t>
      </w:r>
      <w:r>
        <w:t>интонации предложений с однородными членами. Предложения с однородными членами (без союзов,</w:t>
      </w:r>
      <w:r>
        <w:rPr>
          <w:spacing w:val="-57"/>
        </w:rPr>
        <w:t xml:space="preserve"> </w:t>
      </w:r>
      <w:r>
        <w:t>с</w:t>
      </w:r>
      <w:r>
        <w:rPr>
          <w:spacing w:val="-2"/>
        </w:rPr>
        <w:t xml:space="preserve"> </w:t>
      </w:r>
      <w:r>
        <w:t>одиночным</w:t>
      </w:r>
      <w:r>
        <w:rPr>
          <w:spacing w:val="-2"/>
        </w:rPr>
        <w:t xml:space="preserve"> </w:t>
      </w:r>
      <w:r>
        <w:t>союзом</w:t>
      </w:r>
      <w:r>
        <w:rPr>
          <w:spacing w:val="-1"/>
        </w:rPr>
        <w:t xml:space="preserve"> </w:t>
      </w:r>
      <w:r>
        <w:t>и,</w:t>
      </w:r>
      <w:r>
        <w:rPr>
          <w:spacing w:val="-4"/>
        </w:rPr>
        <w:t xml:space="preserve"> </w:t>
      </w:r>
      <w:r>
        <w:t>союзами а, но,</w:t>
      </w:r>
      <w:r>
        <w:rPr>
          <w:spacing w:val="-1"/>
        </w:rPr>
        <w:t xml:space="preserve"> </w:t>
      </w:r>
      <w:r>
        <w:t>однако,</w:t>
      </w:r>
      <w:r>
        <w:rPr>
          <w:spacing w:val="-3"/>
        </w:rPr>
        <w:t xml:space="preserve"> </w:t>
      </w:r>
      <w:r>
        <w:t>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4"/>
        </w:rPr>
        <w:t xml:space="preserve"> </w:t>
      </w:r>
      <w:r>
        <w:t>да</w:t>
      </w:r>
      <w:r>
        <w:rPr>
          <w:spacing w:val="-1"/>
        </w:rPr>
        <w:t xml:space="preserve"> </w:t>
      </w:r>
      <w:r>
        <w:t>(в</w:t>
      </w:r>
      <w:r>
        <w:rPr>
          <w:spacing w:val="-2"/>
        </w:rPr>
        <w:t xml:space="preserve"> </w:t>
      </w:r>
      <w:r>
        <w:t>значении но).</w:t>
      </w:r>
    </w:p>
    <w:p w:rsidR="00292DCE" w:rsidRDefault="00F301D9" w:rsidP="009538AE">
      <w:pPr>
        <w:pStyle w:val="a3"/>
      </w:pPr>
      <w:r>
        <w:t>Предложения</w:t>
      </w:r>
      <w:r>
        <w:rPr>
          <w:spacing w:val="-2"/>
        </w:rPr>
        <w:t xml:space="preserve"> </w:t>
      </w:r>
      <w:r>
        <w:t>с</w:t>
      </w:r>
      <w:r>
        <w:rPr>
          <w:spacing w:val="-2"/>
        </w:rPr>
        <w:t xml:space="preserve"> </w:t>
      </w:r>
      <w:r>
        <w:t>обобщающим</w:t>
      </w:r>
      <w:r>
        <w:rPr>
          <w:spacing w:val="-2"/>
        </w:rPr>
        <w:t xml:space="preserve"> </w:t>
      </w:r>
      <w:r>
        <w:t>словом</w:t>
      </w:r>
      <w:r>
        <w:rPr>
          <w:spacing w:val="-2"/>
        </w:rPr>
        <w:t xml:space="preserve"> </w:t>
      </w:r>
      <w:r>
        <w:t>при</w:t>
      </w:r>
      <w:r>
        <w:rPr>
          <w:spacing w:val="-1"/>
        </w:rPr>
        <w:t xml:space="preserve"> </w:t>
      </w:r>
      <w:r>
        <w:t>однородных членах.</w:t>
      </w:r>
    </w:p>
    <w:p w:rsidR="00292DCE" w:rsidRDefault="00292DCE" w:rsidP="009538AE">
      <w:pPr>
        <w:pStyle w:val="a3"/>
        <w:ind w:left="0"/>
        <w:rPr>
          <w:sz w:val="25"/>
        </w:rPr>
      </w:pPr>
    </w:p>
    <w:p w:rsidR="00292DCE" w:rsidRDefault="00F301D9" w:rsidP="009538AE">
      <w:pPr>
        <w:pStyle w:val="a3"/>
        <w:ind w:right="1386"/>
        <w:jc w:val="both"/>
      </w:pPr>
      <w:r>
        <w:t>Предложения с обращением, особенности интонации. Обращение и средства его выражения.</w:t>
      </w:r>
      <w:r>
        <w:rPr>
          <w:spacing w:val="-57"/>
        </w:rPr>
        <w:t xml:space="preserve"> </w:t>
      </w:r>
      <w:r>
        <w:t>Синтаксический</w:t>
      </w:r>
      <w:r>
        <w:rPr>
          <w:spacing w:val="-1"/>
        </w:rPr>
        <w:t xml:space="preserve"> </w:t>
      </w:r>
      <w:r>
        <w:t>анализ</w:t>
      </w:r>
      <w:r>
        <w:rPr>
          <w:spacing w:val="-2"/>
        </w:rPr>
        <w:t xml:space="preserve"> </w:t>
      </w:r>
      <w:r>
        <w:t>простого</w:t>
      </w:r>
      <w:r>
        <w:rPr>
          <w:spacing w:val="-1"/>
        </w:rPr>
        <w:t xml:space="preserve"> </w:t>
      </w:r>
      <w:r>
        <w:t>и простого осложненного</w:t>
      </w:r>
      <w:r>
        <w:rPr>
          <w:spacing w:val="-1"/>
        </w:rPr>
        <w:t xml:space="preserve"> </w:t>
      </w:r>
      <w:r>
        <w:t>предложений.</w:t>
      </w:r>
    </w:p>
    <w:p w:rsidR="00292DCE" w:rsidRDefault="00F301D9" w:rsidP="009538AE">
      <w:pPr>
        <w:pStyle w:val="a3"/>
        <w:ind w:right="1181"/>
        <w:jc w:val="both"/>
      </w:pPr>
      <w:r>
        <w:t>Пунктуационное оформление предложений, осложненных однородными членами, связанными</w:t>
      </w:r>
      <w:r>
        <w:rPr>
          <w:spacing w:val="-57"/>
        </w:rPr>
        <w:t xml:space="preserve"> </w:t>
      </w:r>
      <w:r>
        <w:t>бессоюзной связью, одиночным союзом и, союзами а, но, однако, зато, да (в значении и), да (в</w:t>
      </w:r>
      <w:r>
        <w:rPr>
          <w:spacing w:val="1"/>
        </w:rPr>
        <w:t xml:space="preserve"> </w:t>
      </w:r>
      <w:r>
        <w:t>значении</w:t>
      </w:r>
      <w:r>
        <w:rPr>
          <w:spacing w:val="-3"/>
        </w:rPr>
        <w:t xml:space="preserve"> </w:t>
      </w:r>
      <w:r>
        <w:t>но).</w:t>
      </w:r>
    </w:p>
    <w:p w:rsidR="00292DCE" w:rsidRDefault="00292DCE" w:rsidP="009538AE">
      <w:pPr>
        <w:pStyle w:val="a3"/>
        <w:ind w:left="0"/>
      </w:pPr>
    </w:p>
    <w:p w:rsidR="00292DCE" w:rsidRDefault="00F301D9" w:rsidP="009538AE">
      <w:pPr>
        <w:pStyle w:val="a3"/>
        <w:ind w:right="1244"/>
      </w:pPr>
      <w:r>
        <w:t>Предложения простые и сложные. Сложные предложения с бессоюзной и союзной связью.</w:t>
      </w:r>
      <w:r>
        <w:rPr>
          <w:spacing w:val="1"/>
        </w:rPr>
        <w:t xml:space="preserve"> </w:t>
      </w:r>
      <w:r>
        <w:t>Предложения сложносочиненные и сложноподчиненные (общее представление, практическое</w:t>
      </w:r>
      <w:r>
        <w:rPr>
          <w:spacing w:val="-57"/>
        </w:rPr>
        <w:t xml:space="preserve"> </w:t>
      </w:r>
      <w:r>
        <w:t>усвоение).</w:t>
      </w:r>
    </w:p>
    <w:p w:rsidR="00292DCE" w:rsidRDefault="00292DCE" w:rsidP="009538AE">
      <w:pPr>
        <w:pStyle w:val="a3"/>
        <w:ind w:left="0"/>
      </w:pPr>
    </w:p>
    <w:p w:rsidR="00292DCE" w:rsidRDefault="00F301D9" w:rsidP="009538AE">
      <w:pPr>
        <w:pStyle w:val="a3"/>
        <w:ind w:right="765"/>
      </w:pPr>
      <w:r>
        <w:t>Пунктуационное оформление сложных предложений, состоящих из частей, связанных бессоюзной</w:t>
      </w:r>
      <w:r>
        <w:rPr>
          <w:spacing w:val="-57"/>
        </w:rPr>
        <w:t xml:space="preserve"> </w:t>
      </w:r>
      <w:r>
        <w:lastRenderedPageBreak/>
        <w:t>связью</w:t>
      </w:r>
      <w:r>
        <w:rPr>
          <w:spacing w:val="-1"/>
        </w:rPr>
        <w:t xml:space="preserve"> </w:t>
      </w:r>
      <w:r>
        <w:t>и союзами</w:t>
      </w:r>
      <w:r>
        <w:rPr>
          <w:spacing w:val="-2"/>
        </w:rPr>
        <w:t xml:space="preserve"> </w:t>
      </w:r>
      <w:r>
        <w:t>и, но, а, однако, зато, да.</w:t>
      </w:r>
    </w:p>
    <w:p w:rsidR="00292DCE" w:rsidRDefault="00292DCE" w:rsidP="009538AE">
      <w:pPr>
        <w:pStyle w:val="a3"/>
        <w:ind w:left="0"/>
      </w:pPr>
    </w:p>
    <w:p w:rsidR="00292DCE" w:rsidRDefault="00F301D9" w:rsidP="009538AE">
      <w:pPr>
        <w:pStyle w:val="a3"/>
      </w:pPr>
      <w:r>
        <w:t>Предложения</w:t>
      </w:r>
      <w:r>
        <w:rPr>
          <w:spacing w:val="-2"/>
        </w:rPr>
        <w:t xml:space="preserve"> </w:t>
      </w:r>
      <w:r>
        <w:t>с</w:t>
      </w:r>
      <w:r>
        <w:rPr>
          <w:spacing w:val="-2"/>
        </w:rPr>
        <w:t xml:space="preserve"> </w:t>
      </w:r>
      <w:r>
        <w:t>прямой</w:t>
      </w:r>
      <w:r>
        <w:rPr>
          <w:spacing w:val="-2"/>
        </w:rPr>
        <w:t xml:space="preserve"> </w:t>
      </w:r>
      <w:r>
        <w:t>речью.</w:t>
      </w:r>
    </w:p>
    <w:p w:rsidR="00292DCE" w:rsidRDefault="00292DCE" w:rsidP="009538AE">
      <w:pPr>
        <w:pStyle w:val="a3"/>
        <w:ind w:left="0"/>
        <w:rPr>
          <w:sz w:val="25"/>
        </w:rPr>
      </w:pPr>
    </w:p>
    <w:p w:rsidR="00292DCE" w:rsidRDefault="00F301D9" w:rsidP="009538AE">
      <w:pPr>
        <w:pStyle w:val="a3"/>
        <w:ind w:right="4706"/>
      </w:pPr>
      <w:r>
        <w:t>Пунктуационное оформление предложений с прямой речью.</w:t>
      </w:r>
      <w:r>
        <w:rPr>
          <w:spacing w:val="-57"/>
        </w:rPr>
        <w:t xml:space="preserve"> </w:t>
      </w:r>
      <w:r>
        <w:t>Диалог.</w:t>
      </w:r>
    </w:p>
    <w:p w:rsidR="00292DCE" w:rsidRDefault="00F301D9" w:rsidP="009538AE">
      <w:pPr>
        <w:pStyle w:val="a3"/>
        <w:ind w:right="5732"/>
      </w:pPr>
      <w:r>
        <w:t>Пунктуационное оформление диалога при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292DCE" w:rsidRDefault="00F301D9" w:rsidP="009538AE">
      <w:pPr>
        <w:pStyle w:val="a3"/>
      </w:pPr>
      <w:r>
        <w:t>Пунктуационный</w:t>
      </w:r>
      <w:r>
        <w:rPr>
          <w:spacing w:val="-4"/>
        </w:rPr>
        <w:t xml:space="preserve"> </w:t>
      </w:r>
      <w:r>
        <w:t>анализ</w:t>
      </w:r>
      <w:r>
        <w:rPr>
          <w:spacing w:val="-3"/>
        </w:rPr>
        <w:t xml:space="preserve"> </w:t>
      </w:r>
      <w:r>
        <w:t>предложения</w:t>
      </w:r>
      <w:r>
        <w:rPr>
          <w:spacing w:val="-3"/>
        </w:rPr>
        <w:t xml:space="preserve"> </w:t>
      </w:r>
      <w:r>
        <w:t>(в</w:t>
      </w:r>
      <w:r>
        <w:rPr>
          <w:spacing w:val="-6"/>
        </w:rPr>
        <w:t xml:space="preserve"> </w:t>
      </w:r>
      <w:r>
        <w:t>рамках</w:t>
      </w:r>
      <w:r>
        <w:rPr>
          <w:spacing w:val="-1"/>
        </w:rPr>
        <w:t xml:space="preserve"> </w:t>
      </w:r>
      <w:r>
        <w:t>изученного).</w:t>
      </w:r>
    </w:p>
    <w:p w:rsidR="00292DCE" w:rsidRDefault="00292DCE">
      <w:pPr>
        <w:pStyle w:val="a3"/>
        <w:spacing w:before="3"/>
        <w:ind w:left="0"/>
        <w:rPr>
          <w:sz w:val="21"/>
        </w:rPr>
      </w:pPr>
    </w:p>
    <w:p w:rsidR="00292DCE" w:rsidRDefault="00F301D9" w:rsidP="000B0FD5">
      <w:pPr>
        <w:pStyle w:val="41"/>
        <w:numPr>
          <w:ilvl w:val="1"/>
          <w:numId w:val="155"/>
        </w:numPr>
        <w:tabs>
          <w:tab w:val="left" w:pos="822"/>
        </w:tabs>
        <w:ind w:left="821" w:hanging="422"/>
      </w:pPr>
      <w:r>
        <w:t>Содержание</w:t>
      </w:r>
      <w:r>
        <w:rPr>
          <w:spacing w:val="-4"/>
        </w:rPr>
        <w:t xml:space="preserve"> </w:t>
      </w:r>
      <w:r>
        <w:t>обучения</w:t>
      </w:r>
      <w:r>
        <w:rPr>
          <w:spacing w:val="-2"/>
        </w:rPr>
        <w:t xml:space="preserve"> </w:t>
      </w:r>
      <w:r>
        <w:t>в</w:t>
      </w:r>
      <w:r>
        <w:rPr>
          <w:spacing w:val="-4"/>
        </w:rPr>
        <w:t xml:space="preserve"> </w:t>
      </w:r>
      <w:r>
        <w:t>6</w:t>
      </w:r>
      <w:r>
        <w:rPr>
          <w:spacing w:val="-2"/>
        </w:rPr>
        <w:t xml:space="preserve"> </w:t>
      </w:r>
      <w:r>
        <w:t>классе</w:t>
      </w:r>
    </w:p>
    <w:p w:rsidR="00292DCE" w:rsidRDefault="00F301D9" w:rsidP="000B0FD5">
      <w:pPr>
        <w:pStyle w:val="a5"/>
        <w:numPr>
          <w:ilvl w:val="2"/>
          <w:numId w:val="155"/>
        </w:numPr>
        <w:tabs>
          <w:tab w:val="left" w:pos="1001"/>
        </w:tabs>
        <w:spacing w:before="176"/>
        <w:ind w:left="1000" w:hanging="60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F301D9">
      <w:pPr>
        <w:pStyle w:val="a3"/>
        <w:spacing w:before="182" w:line="398" w:lineRule="auto"/>
        <w:ind w:right="801"/>
      </w:pPr>
      <w:r>
        <w:t>Русский язык - государственный язык Российской Федерации и язык межнационального общения.</w:t>
      </w:r>
      <w:r>
        <w:rPr>
          <w:spacing w:val="-57"/>
        </w:rPr>
        <w:t xml:space="preserve"> </w:t>
      </w:r>
      <w:r>
        <w:t>Понятие</w:t>
      </w:r>
      <w:r>
        <w:rPr>
          <w:spacing w:val="-2"/>
        </w:rPr>
        <w:t xml:space="preserve"> </w:t>
      </w:r>
      <w:r>
        <w:t>о литературном</w:t>
      </w:r>
      <w:r>
        <w:rPr>
          <w:spacing w:val="-1"/>
        </w:rPr>
        <w:t xml:space="preserve"> </w:t>
      </w:r>
      <w:r>
        <w:t>языке.</w:t>
      </w:r>
    </w:p>
    <w:p w:rsidR="00292DCE" w:rsidRDefault="00F301D9">
      <w:pPr>
        <w:pStyle w:val="a3"/>
        <w:spacing w:before="1"/>
      </w:pPr>
      <w:r>
        <w:t>3.9.7.2.</w:t>
      </w:r>
      <w:r>
        <w:rPr>
          <w:spacing w:val="-1"/>
        </w:rPr>
        <w:t xml:space="preserve"> </w:t>
      </w:r>
      <w:r>
        <w:t>Язык и речь.</w:t>
      </w:r>
    </w:p>
    <w:p w:rsidR="00292DCE" w:rsidRDefault="00F301D9">
      <w:pPr>
        <w:pStyle w:val="a3"/>
        <w:spacing w:before="183" w:line="256" w:lineRule="auto"/>
        <w:ind w:right="634"/>
      </w:pPr>
      <w:r>
        <w:t>Монолог-описание, монолог-повествование, монолог-рассуждение; сообщение на лингвистическую</w:t>
      </w:r>
      <w:r>
        <w:rPr>
          <w:spacing w:val="-57"/>
        </w:rPr>
        <w:t xml:space="preserve"> </w:t>
      </w:r>
      <w:r>
        <w:t>тему.</w:t>
      </w:r>
    </w:p>
    <w:p w:rsidR="00292DCE" w:rsidRDefault="00F301D9">
      <w:pPr>
        <w:pStyle w:val="a3"/>
        <w:spacing w:before="163"/>
      </w:pP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t>мнениями.</w:t>
      </w:r>
    </w:p>
    <w:p w:rsidR="00292DCE" w:rsidRDefault="00F301D9" w:rsidP="000B0FD5">
      <w:pPr>
        <w:pStyle w:val="a5"/>
        <w:numPr>
          <w:ilvl w:val="2"/>
          <w:numId w:val="154"/>
        </w:numPr>
        <w:tabs>
          <w:tab w:val="left" w:pos="1001"/>
        </w:tabs>
        <w:spacing w:before="182"/>
        <w:ind w:hanging="601"/>
        <w:rPr>
          <w:sz w:val="24"/>
        </w:rPr>
      </w:pPr>
      <w:r>
        <w:rPr>
          <w:sz w:val="24"/>
        </w:rPr>
        <w:t>Текст.</w:t>
      </w:r>
    </w:p>
    <w:p w:rsidR="00292DCE" w:rsidRDefault="00F301D9">
      <w:pPr>
        <w:pStyle w:val="a3"/>
        <w:spacing w:before="185" w:line="256" w:lineRule="auto"/>
        <w:ind w:right="840"/>
      </w:pPr>
      <w:r>
        <w:t>Смысловой анализ текста: его композиционных особенностей, микротем и абзацев, способов и</w:t>
      </w:r>
      <w:r>
        <w:rPr>
          <w:spacing w:val="1"/>
        </w:rPr>
        <w:t xml:space="preserve"> </w:t>
      </w:r>
      <w:r>
        <w:t>средств связи предложений в тексте; использование языковых средств выразительности (в рамках</w:t>
      </w:r>
      <w:r>
        <w:rPr>
          <w:spacing w:val="-57"/>
        </w:rPr>
        <w:t xml:space="preserve"> </w:t>
      </w:r>
      <w:r>
        <w:t>изученного).</w:t>
      </w:r>
    </w:p>
    <w:p w:rsidR="00292DCE" w:rsidRDefault="00F301D9">
      <w:pPr>
        <w:pStyle w:val="a3"/>
        <w:spacing w:before="168" w:line="256" w:lineRule="auto"/>
        <w:ind w:right="382"/>
      </w:pPr>
      <w:r>
        <w:t>Информационная переработка текста. План текста (простой, сложный; назывной, вопросный); главная</w:t>
      </w:r>
      <w:r>
        <w:rPr>
          <w:spacing w:val="-57"/>
        </w:rPr>
        <w:t xml:space="preserve"> </w:t>
      </w:r>
      <w:r>
        <w:t>и</w:t>
      </w:r>
      <w:r>
        <w:rPr>
          <w:spacing w:val="-1"/>
        </w:rPr>
        <w:t xml:space="preserve"> </w:t>
      </w:r>
      <w:r>
        <w:t>второстепенная информация текста; пересказ</w:t>
      </w:r>
      <w:r>
        <w:rPr>
          <w:spacing w:val="-1"/>
        </w:rPr>
        <w:t xml:space="preserve"> </w:t>
      </w:r>
      <w:r>
        <w:t>текста.</w:t>
      </w:r>
    </w:p>
    <w:p w:rsidR="00292DCE" w:rsidRDefault="00F301D9">
      <w:pPr>
        <w:pStyle w:val="a3"/>
        <w:spacing w:before="163" w:line="398" w:lineRule="auto"/>
        <w:ind w:right="7712"/>
      </w:pPr>
      <w:r>
        <w:t>Описание как тип речи.</w:t>
      </w:r>
      <w:r>
        <w:rPr>
          <w:spacing w:val="1"/>
        </w:rPr>
        <w:t xml:space="preserve"> </w:t>
      </w:r>
      <w:r>
        <w:t>Описание внешности человека.</w:t>
      </w:r>
      <w:r>
        <w:rPr>
          <w:spacing w:val="-57"/>
        </w:rPr>
        <w:t xml:space="preserve"> </w:t>
      </w:r>
      <w:r>
        <w:t>Описание</w:t>
      </w:r>
      <w:r>
        <w:rPr>
          <w:spacing w:val="-2"/>
        </w:rPr>
        <w:t xml:space="preserve"> </w:t>
      </w:r>
      <w:r>
        <w:t>помещения.</w:t>
      </w:r>
    </w:p>
    <w:p w:rsidR="00292DCE" w:rsidRDefault="00F301D9">
      <w:pPr>
        <w:pStyle w:val="a3"/>
        <w:ind w:right="8753"/>
      </w:pPr>
      <w:r>
        <w:t>Описание</w:t>
      </w:r>
      <w:r>
        <w:rPr>
          <w:spacing w:val="-4"/>
        </w:rPr>
        <w:t xml:space="preserve"> </w:t>
      </w:r>
      <w:r>
        <w:t>природы.</w:t>
      </w:r>
    </w:p>
    <w:p w:rsidR="00292DCE" w:rsidRDefault="00F301D9">
      <w:pPr>
        <w:pStyle w:val="a3"/>
        <w:spacing w:before="181"/>
        <w:ind w:right="8753"/>
      </w:pPr>
      <w:r>
        <w:t>Описание</w:t>
      </w:r>
      <w:r>
        <w:rPr>
          <w:spacing w:val="-7"/>
        </w:rPr>
        <w:t xml:space="preserve"> </w:t>
      </w:r>
      <w:r>
        <w:t>местности.</w:t>
      </w:r>
    </w:p>
    <w:p w:rsidR="00292DCE" w:rsidRDefault="00F301D9">
      <w:pPr>
        <w:pStyle w:val="a3"/>
        <w:spacing w:before="180"/>
        <w:ind w:right="8753"/>
      </w:pPr>
      <w:r>
        <w:t>Описание</w:t>
      </w:r>
      <w:r>
        <w:rPr>
          <w:spacing w:val="-4"/>
        </w:rPr>
        <w:t xml:space="preserve"> </w:t>
      </w:r>
      <w:r>
        <w:t>действий.</w:t>
      </w:r>
    </w:p>
    <w:p w:rsidR="00292DCE" w:rsidRDefault="00F301D9" w:rsidP="000B0FD5">
      <w:pPr>
        <w:pStyle w:val="a5"/>
        <w:numPr>
          <w:ilvl w:val="2"/>
          <w:numId w:val="154"/>
        </w:numPr>
        <w:tabs>
          <w:tab w:val="left" w:pos="1001"/>
        </w:tabs>
        <w:spacing w:before="184" w:line="274" w:lineRule="exact"/>
        <w:ind w:hanging="60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6" w:lineRule="auto"/>
        <w:ind w:right="1288"/>
      </w:pPr>
      <w:r>
        <w:t>Официально-деловой стиль. Заявление. Расписка. Научный стиль. Словарная статья. Научное</w:t>
      </w:r>
      <w:r>
        <w:rPr>
          <w:spacing w:val="-57"/>
        </w:rPr>
        <w:t xml:space="preserve"> </w:t>
      </w:r>
      <w:r>
        <w:t>сообщение.</w:t>
      </w:r>
    </w:p>
    <w:p w:rsidR="00292DCE" w:rsidRDefault="00F301D9" w:rsidP="000B0FD5">
      <w:pPr>
        <w:pStyle w:val="a5"/>
        <w:numPr>
          <w:ilvl w:val="2"/>
          <w:numId w:val="154"/>
        </w:numPr>
        <w:tabs>
          <w:tab w:val="left" w:pos="1001"/>
        </w:tabs>
        <w:spacing w:before="163"/>
        <w:ind w:hanging="601"/>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4"/>
        </w:numPr>
        <w:tabs>
          <w:tab w:val="left" w:pos="1181"/>
        </w:tabs>
        <w:spacing w:before="183"/>
        <w:ind w:hanging="781"/>
        <w:rPr>
          <w:sz w:val="24"/>
        </w:rPr>
      </w:pPr>
      <w:r>
        <w:rPr>
          <w:sz w:val="24"/>
        </w:rPr>
        <w:t>Лексикология.</w:t>
      </w:r>
      <w:r>
        <w:rPr>
          <w:spacing w:val="-6"/>
          <w:sz w:val="24"/>
        </w:rPr>
        <w:t xml:space="preserve"> </w:t>
      </w:r>
      <w:r>
        <w:rPr>
          <w:sz w:val="24"/>
        </w:rPr>
        <w:t>Культура</w:t>
      </w:r>
      <w:r>
        <w:rPr>
          <w:spacing w:val="-4"/>
          <w:sz w:val="24"/>
        </w:rPr>
        <w:t xml:space="preserve"> </w:t>
      </w:r>
      <w:r>
        <w:rPr>
          <w:sz w:val="24"/>
        </w:rPr>
        <w:t>речи.</w:t>
      </w:r>
    </w:p>
    <w:p w:rsidR="00292DCE" w:rsidRDefault="00F301D9">
      <w:pPr>
        <w:pStyle w:val="a3"/>
        <w:spacing w:before="180"/>
      </w:pPr>
      <w:r>
        <w:t>Лексика</w:t>
      </w:r>
      <w:r>
        <w:rPr>
          <w:spacing w:val="-4"/>
        </w:rPr>
        <w:t xml:space="preserve"> </w:t>
      </w:r>
      <w:r>
        <w:t>русского</w:t>
      </w:r>
      <w:r>
        <w:rPr>
          <w:spacing w:val="-3"/>
        </w:rPr>
        <w:t xml:space="preserve"> </w:t>
      </w:r>
      <w:r>
        <w:t>языка</w:t>
      </w:r>
      <w:r>
        <w:rPr>
          <w:spacing w:val="-3"/>
        </w:rPr>
        <w:t xml:space="preserve"> </w:t>
      </w:r>
      <w:r>
        <w:t>с</w:t>
      </w:r>
      <w:r>
        <w:rPr>
          <w:spacing w:val="-5"/>
        </w:rPr>
        <w:t xml:space="preserve"> </w:t>
      </w:r>
      <w:r>
        <w:t>точки</w:t>
      </w:r>
      <w:r>
        <w:rPr>
          <w:spacing w:val="-3"/>
        </w:rPr>
        <w:t xml:space="preserve"> </w:t>
      </w:r>
      <w:r>
        <w:t>зрения</w:t>
      </w:r>
      <w:r>
        <w:rPr>
          <w:spacing w:val="-3"/>
        </w:rPr>
        <w:t xml:space="preserve"> </w:t>
      </w:r>
      <w:r>
        <w:t>ее</w:t>
      </w:r>
      <w:r>
        <w:rPr>
          <w:spacing w:val="-3"/>
        </w:rPr>
        <w:t xml:space="preserve"> </w:t>
      </w:r>
      <w:r>
        <w:t>происхождения:</w:t>
      </w:r>
      <w:r>
        <w:rPr>
          <w:spacing w:val="-3"/>
        </w:rPr>
        <w:t xml:space="preserve"> </w:t>
      </w:r>
      <w:r>
        <w:t>исконно</w:t>
      </w:r>
      <w:r>
        <w:rPr>
          <w:spacing w:val="-3"/>
        </w:rPr>
        <w:t xml:space="preserve"> </w:t>
      </w:r>
      <w:r>
        <w:t>русские</w:t>
      </w:r>
      <w:r>
        <w:rPr>
          <w:spacing w:val="-4"/>
        </w:rPr>
        <w:t xml:space="preserve"> </w:t>
      </w:r>
      <w:r>
        <w:t>и</w:t>
      </w:r>
      <w:r>
        <w:rPr>
          <w:spacing w:val="-3"/>
        </w:rPr>
        <w:t xml:space="preserve"> </w:t>
      </w:r>
      <w:r>
        <w:t>заимствованные</w:t>
      </w:r>
      <w:r>
        <w:rPr>
          <w:spacing w:val="-5"/>
        </w:rPr>
        <w:t xml:space="preserve"> </w:t>
      </w:r>
      <w:r>
        <w:t>слова.</w:t>
      </w:r>
    </w:p>
    <w:p w:rsidR="00292DCE" w:rsidRDefault="00F301D9">
      <w:pPr>
        <w:pStyle w:val="a3"/>
        <w:spacing w:before="185" w:line="256" w:lineRule="auto"/>
        <w:ind w:right="1553"/>
      </w:pPr>
      <w:r>
        <w:t>Лексика русского языка с точки зрения принадлежности к активному и пассивному запасу:</w:t>
      </w:r>
      <w:r>
        <w:rPr>
          <w:spacing w:val="-58"/>
        </w:rPr>
        <w:t xml:space="preserve"> </w:t>
      </w:r>
      <w:r>
        <w:t>неологизмы, устаревшие</w:t>
      </w:r>
      <w:r>
        <w:rPr>
          <w:spacing w:val="-1"/>
        </w:rPr>
        <w:t xml:space="preserve"> </w:t>
      </w:r>
      <w:r>
        <w:t>слова (историзмы и</w:t>
      </w:r>
      <w:r>
        <w:rPr>
          <w:spacing w:val="-1"/>
        </w:rPr>
        <w:t xml:space="preserve"> </w:t>
      </w:r>
      <w:r>
        <w:t>архаизмы).</w:t>
      </w:r>
    </w:p>
    <w:p w:rsidR="00292DCE" w:rsidRDefault="00F301D9">
      <w:pPr>
        <w:pStyle w:val="a3"/>
        <w:spacing w:before="165" w:line="256" w:lineRule="auto"/>
        <w:ind w:right="410"/>
      </w:pPr>
      <w:r>
        <w:t>Лексика русского языка с точки зрения сферы употребления: общеупотребительная лексика и лексика</w:t>
      </w:r>
      <w:r>
        <w:rPr>
          <w:spacing w:val="-57"/>
        </w:rPr>
        <w:t xml:space="preserve"> </w:t>
      </w:r>
      <w:r>
        <w:lastRenderedPageBreak/>
        <w:t>ограниченного 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292DCE" w:rsidRDefault="00F301D9">
      <w:pPr>
        <w:pStyle w:val="a3"/>
        <w:spacing w:before="163"/>
      </w:pPr>
      <w:r>
        <w:t>Стилистические</w:t>
      </w:r>
      <w:r>
        <w:rPr>
          <w:spacing w:val="-5"/>
        </w:rPr>
        <w:t xml:space="preserve"> </w:t>
      </w:r>
      <w:r>
        <w:t>пласты</w:t>
      </w:r>
      <w:r>
        <w:rPr>
          <w:spacing w:val="-3"/>
        </w:rPr>
        <w:t xml:space="preserve"> </w:t>
      </w:r>
      <w:r>
        <w:t>лексики:</w:t>
      </w:r>
      <w:r>
        <w:rPr>
          <w:spacing w:val="-3"/>
        </w:rPr>
        <w:t xml:space="preserve"> </w:t>
      </w:r>
      <w:r>
        <w:t>стилистически</w:t>
      </w:r>
      <w:r>
        <w:rPr>
          <w:spacing w:val="-3"/>
        </w:rPr>
        <w:t xml:space="preserve"> </w:t>
      </w:r>
      <w:r>
        <w:t>нейтральная,</w:t>
      </w:r>
      <w:r>
        <w:rPr>
          <w:spacing w:val="-3"/>
        </w:rPr>
        <w:t xml:space="preserve"> </w:t>
      </w:r>
      <w:r>
        <w:t>высокая</w:t>
      </w:r>
      <w:r>
        <w:rPr>
          <w:spacing w:val="-3"/>
        </w:rPr>
        <w:t xml:space="preserve"> </w:t>
      </w:r>
      <w:r>
        <w:t>и</w:t>
      </w:r>
      <w:r>
        <w:rPr>
          <w:spacing w:val="-3"/>
        </w:rPr>
        <w:t xml:space="preserve"> </w:t>
      </w:r>
      <w:r>
        <w:t>сниженная</w:t>
      </w:r>
      <w:r>
        <w:rPr>
          <w:spacing w:val="-3"/>
        </w:rPr>
        <w:t xml:space="preserve"> </w:t>
      </w:r>
      <w:r>
        <w:t>лексика.</w:t>
      </w:r>
    </w:p>
    <w:p w:rsidR="00292DCE" w:rsidRDefault="00F301D9">
      <w:pPr>
        <w:pStyle w:val="a3"/>
        <w:spacing w:before="61"/>
      </w:pPr>
      <w:r>
        <w:t>Лексический</w:t>
      </w:r>
      <w:r>
        <w:rPr>
          <w:spacing w:val="-5"/>
        </w:rPr>
        <w:t xml:space="preserve"> </w:t>
      </w:r>
      <w:r>
        <w:t>анализ</w:t>
      </w:r>
      <w:r>
        <w:rPr>
          <w:spacing w:val="-4"/>
        </w:rPr>
        <w:t xml:space="preserve"> </w:t>
      </w:r>
      <w:r>
        <w:t>слов.</w:t>
      </w:r>
    </w:p>
    <w:p w:rsidR="00292DCE" w:rsidRDefault="00F301D9">
      <w:pPr>
        <w:pStyle w:val="a3"/>
        <w:spacing w:before="185" w:line="256" w:lineRule="auto"/>
        <w:ind w:right="1208"/>
      </w:pPr>
      <w:r>
        <w:t>Фразеологизмы. Их признаки и значение. Употребление лексических средств в соответствии с</w:t>
      </w:r>
      <w:r>
        <w:rPr>
          <w:spacing w:val="-57"/>
        </w:rPr>
        <w:t xml:space="preserve"> </w:t>
      </w:r>
      <w:r>
        <w:t>ситуацией</w:t>
      </w:r>
      <w:r>
        <w:rPr>
          <w:spacing w:val="-1"/>
        </w:rPr>
        <w:t xml:space="preserve"> </w:t>
      </w:r>
      <w:r>
        <w:t>общения.</w:t>
      </w:r>
    </w:p>
    <w:p w:rsidR="00292DCE" w:rsidRDefault="00F301D9">
      <w:pPr>
        <w:pStyle w:val="a3"/>
        <w:spacing w:before="163" w:line="396" w:lineRule="auto"/>
        <w:ind w:right="486"/>
      </w:pPr>
      <w:r>
        <w:t>Оценка своей и чужой речи с точки зрения точного, уместного и выразительного словоупотребления.</w:t>
      </w:r>
      <w:r>
        <w:rPr>
          <w:spacing w:val="-57"/>
        </w:rPr>
        <w:t xml:space="preserve"> </w:t>
      </w:r>
      <w:r>
        <w:t>Эпитеты,</w:t>
      </w:r>
      <w:r>
        <w:rPr>
          <w:spacing w:val="-1"/>
        </w:rPr>
        <w:t xml:space="preserve"> </w:t>
      </w:r>
      <w:r>
        <w:t>метафоры,</w:t>
      </w:r>
      <w:r>
        <w:rPr>
          <w:spacing w:val="1"/>
        </w:rPr>
        <w:t xml:space="preserve"> </w:t>
      </w:r>
      <w:r>
        <w:t>олицетворения.</w:t>
      </w:r>
    </w:p>
    <w:p w:rsidR="00292DCE" w:rsidRDefault="00F301D9">
      <w:pPr>
        <w:pStyle w:val="a3"/>
        <w:spacing w:before="4"/>
      </w:pPr>
      <w:r>
        <w:t>Лексические</w:t>
      </w:r>
      <w:r>
        <w:rPr>
          <w:spacing w:val="-7"/>
        </w:rPr>
        <w:t xml:space="preserve"> </w:t>
      </w:r>
      <w:r>
        <w:t>словари.</w:t>
      </w:r>
    </w:p>
    <w:p w:rsidR="00292DCE" w:rsidRDefault="00F301D9" w:rsidP="000B0FD5">
      <w:pPr>
        <w:pStyle w:val="a5"/>
        <w:numPr>
          <w:ilvl w:val="3"/>
          <w:numId w:val="154"/>
        </w:numPr>
        <w:tabs>
          <w:tab w:val="left" w:pos="1181"/>
        </w:tabs>
        <w:spacing w:before="183" w:line="398" w:lineRule="auto"/>
        <w:ind w:right="3379"/>
        <w:rPr>
          <w:sz w:val="24"/>
        </w:rPr>
      </w:pPr>
      <w:r>
        <w:rPr>
          <w:sz w:val="24"/>
        </w:rPr>
        <w:t>Словообразование. Культура речи. Орфография.</w:t>
      </w:r>
      <w:r>
        <w:rPr>
          <w:spacing w:val="1"/>
          <w:sz w:val="24"/>
        </w:rPr>
        <w:t xml:space="preserve"> </w:t>
      </w:r>
      <w:r>
        <w:rPr>
          <w:sz w:val="24"/>
        </w:rPr>
        <w:t>Формообразующие</w:t>
      </w:r>
      <w:r>
        <w:rPr>
          <w:spacing w:val="-4"/>
          <w:sz w:val="24"/>
        </w:rPr>
        <w:t xml:space="preserve"> </w:t>
      </w:r>
      <w:r>
        <w:rPr>
          <w:sz w:val="24"/>
        </w:rPr>
        <w:t>и</w:t>
      </w:r>
      <w:r>
        <w:rPr>
          <w:spacing w:val="-3"/>
          <w:sz w:val="24"/>
        </w:rPr>
        <w:t xml:space="preserve"> </w:t>
      </w:r>
      <w:r>
        <w:rPr>
          <w:sz w:val="24"/>
        </w:rPr>
        <w:t>словообразующие</w:t>
      </w:r>
      <w:r>
        <w:rPr>
          <w:spacing w:val="-4"/>
          <w:sz w:val="24"/>
        </w:rPr>
        <w:t xml:space="preserve"> </w:t>
      </w:r>
      <w:r>
        <w:rPr>
          <w:sz w:val="24"/>
        </w:rPr>
        <w:t>морфемы.</w:t>
      </w:r>
      <w:r>
        <w:rPr>
          <w:spacing w:val="-3"/>
          <w:sz w:val="24"/>
        </w:rPr>
        <w:t xml:space="preserve"> </w:t>
      </w:r>
      <w:r>
        <w:rPr>
          <w:sz w:val="24"/>
        </w:rPr>
        <w:t>Производящая</w:t>
      </w:r>
      <w:r>
        <w:rPr>
          <w:spacing w:val="-3"/>
          <w:sz w:val="24"/>
        </w:rPr>
        <w:t xml:space="preserve"> </w:t>
      </w:r>
      <w:r>
        <w:rPr>
          <w:sz w:val="24"/>
        </w:rPr>
        <w:t>основа.</w:t>
      </w:r>
    </w:p>
    <w:p w:rsidR="00292DCE" w:rsidRDefault="00F301D9">
      <w:pPr>
        <w:pStyle w:val="a3"/>
        <w:spacing w:line="259" w:lineRule="auto"/>
        <w:ind w:right="525"/>
      </w:pPr>
      <w:r>
        <w:t>Основные способы образования слов в русском языке (приставочный, суффиксальный, приставочно-</w:t>
      </w:r>
      <w:r>
        <w:rPr>
          <w:spacing w:val="-57"/>
        </w:rPr>
        <w:t xml:space="preserve"> </w:t>
      </w:r>
      <w:r>
        <w:t>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 одной</w:t>
      </w:r>
      <w:r>
        <w:rPr>
          <w:spacing w:val="-1"/>
        </w:rPr>
        <w:t xml:space="preserve"> </w:t>
      </w:r>
      <w:r>
        <w:t>части</w:t>
      </w:r>
      <w:r>
        <w:rPr>
          <w:spacing w:val="-3"/>
        </w:rPr>
        <w:t xml:space="preserve"> </w:t>
      </w:r>
      <w:r>
        <w:t>речи</w:t>
      </w:r>
      <w:r>
        <w:rPr>
          <w:spacing w:val="-1"/>
        </w:rPr>
        <w:t xml:space="preserve"> </w:t>
      </w:r>
      <w:r>
        <w:t>в</w:t>
      </w:r>
      <w:r>
        <w:rPr>
          <w:spacing w:val="-1"/>
        </w:rPr>
        <w:t xml:space="preserve"> </w:t>
      </w:r>
      <w:r>
        <w:t>другую).</w:t>
      </w:r>
    </w:p>
    <w:p w:rsidR="00292DCE" w:rsidRDefault="00F301D9">
      <w:pPr>
        <w:pStyle w:val="a3"/>
        <w:spacing w:before="158"/>
      </w:pPr>
      <w:r>
        <w:t>Понятие</w:t>
      </w:r>
      <w:r>
        <w:rPr>
          <w:spacing w:val="-4"/>
        </w:rPr>
        <w:t xml:space="preserve"> </w:t>
      </w:r>
      <w:r>
        <w:t>об</w:t>
      </w:r>
      <w:r>
        <w:rPr>
          <w:spacing w:val="-2"/>
        </w:rPr>
        <w:t xml:space="preserve"> </w:t>
      </w:r>
      <w:r>
        <w:t>этимологии</w:t>
      </w:r>
      <w:r>
        <w:rPr>
          <w:spacing w:val="-4"/>
        </w:rPr>
        <w:t xml:space="preserve"> </w:t>
      </w:r>
      <w:r>
        <w:t>(общее</w:t>
      </w:r>
      <w:r>
        <w:rPr>
          <w:spacing w:val="-3"/>
        </w:rPr>
        <w:t xml:space="preserve"> </w:t>
      </w:r>
      <w:r>
        <w:t>представление).</w:t>
      </w:r>
    </w:p>
    <w:p w:rsidR="00292DCE" w:rsidRDefault="00F301D9">
      <w:pPr>
        <w:pStyle w:val="a3"/>
        <w:spacing w:before="185" w:line="256" w:lineRule="auto"/>
        <w:ind w:right="814"/>
      </w:pPr>
      <w:r>
        <w:t>Морфемный и словообразовательный анализ слов. Правописание сложных и сложносокращенных</w:t>
      </w:r>
      <w:r>
        <w:rPr>
          <w:spacing w:val="-57"/>
        </w:rPr>
        <w:t xml:space="preserve"> </w:t>
      </w:r>
      <w:r>
        <w:t>слов.</w:t>
      </w:r>
    </w:p>
    <w:p w:rsidR="00292DCE" w:rsidRDefault="00F301D9">
      <w:pPr>
        <w:pStyle w:val="a3"/>
        <w:spacing w:before="163" w:line="398" w:lineRule="auto"/>
        <w:ind w:right="1868"/>
      </w:pPr>
      <w:r>
        <w:t>Правописания корня -кас- - -кос- с чередованием а//о, гласных в приставках пре- и при-.</w:t>
      </w:r>
      <w:r>
        <w:rPr>
          <w:spacing w:val="-57"/>
        </w:rPr>
        <w:t xml:space="preserve"> </w:t>
      </w:r>
      <w:r>
        <w:t>Орфографический</w:t>
      </w:r>
      <w:r>
        <w:rPr>
          <w:spacing w:val="-1"/>
        </w:rPr>
        <w:t xml:space="preserve"> </w:t>
      </w:r>
      <w:r>
        <w:t>анализ слов</w:t>
      </w:r>
      <w:r>
        <w:rPr>
          <w:spacing w:val="-2"/>
        </w:rPr>
        <w:t xml:space="preserve"> </w:t>
      </w:r>
      <w:r>
        <w:t>(в</w:t>
      </w:r>
      <w:r>
        <w:rPr>
          <w:spacing w:val="-1"/>
        </w:rPr>
        <w:t xml:space="preserve"> </w:t>
      </w:r>
      <w:r>
        <w:t>рамках</w:t>
      </w:r>
      <w:r>
        <w:rPr>
          <w:spacing w:val="2"/>
        </w:rPr>
        <w:t xml:space="preserve"> </w:t>
      </w:r>
      <w:r>
        <w:t>изученного).</w:t>
      </w:r>
    </w:p>
    <w:p w:rsidR="00292DCE" w:rsidRDefault="00F301D9" w:rsidP="000B0FD5">
      <w:pPr>
        <w:pStyle w:val="a5"/>
        <w:numPr>
          <w:ilvl w:val="3"/>
          <w:numId w:val="154"/>
        </w:numPr>
        <w:tabs>
          <w:tab w:val="left" w:pos="1181"/>
        </w:tabs>
        <w:spacing w:line="274" w:lineRule="exact"/>
        <w:ind w:hanging="781"/>
        <w:rPr>
          <w:sz w:val="24"/>
        </w:rPr>
      </w:pPr>
      <w:r>
        <w:rPr>
          <w:sz w:val="24"/>
        </w:rPr>
        <w:t>Морфология.</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Орфография.</w:t>
      </w:r>
    </w:p>
    <w:p w:rsidR="00292DCE" w:rsidRDefault="00F301D9" w:rsidP="000B0FD5">
      <w:pPr>
        <w:pStyle w:val="a5"/>
        <w:numPr>
          <w:ilvl w:val="4"/>
          <w:numId w:val="154"/>
        </w:numPr>
        <w:tabs>
          <w:tab w:val="left" w:pos="1361"/>
        </w:tabs>
        <w:spacing w:before="182" w:line="398" w:lineRule="auto"/>
        <w:ind w:right="7623"/>
        <w:rPr>
          <w:sz w:val="24"/>
        </w:rPr>
      </w:pPr>
      <w:r>
        <w:rPr>
          <w:sz w:val="24"/>
        </w:rPr>
        <w:t>Имя существительное.</w:t>
      </w:r>
      <w:r>
        <w:rPr>
          <w:spacing w:val="-57"/>
          <w:sz w:val="24"/>
        </w:rPr>
        <w:t xml:space="preserve"> </w:t>
      </w:r>
      <w:r>
        <w:rPr>
          <w:sz w:val="24"/>
        </w:rPr>
        <w:t>Особенности</w:t>
      </w:r>
      <w:r>
        <w:rPr>
          <w:spacing w:val="-7"/>
          <w:sz w:val="24"/>
        </w:rPr>
        <w:t xml:space="preserve"> </w:t>
      </w:r>
      <w:r>
        <w:rPr>
          <w:sz w:val="24"/>
        </w:rPr>
        <w:t>словообразования.</w:t>
      </w:r>
    </w:p>
    <w:p w:rsidR="00292DCE" w:rsidRDefault="00F301D9">
      <w:pPr>
        <w:pStyle w:val="a3"/>
        <w:spacing w:before="1" w:line="396" w:lineRule="auto"/>
        <w:ind w:right="750"/>
      </w:pPr>
      <w:r>
        <w:t>Нормы произношения имен существительных, нормы постановки ударения (в рамках изученного).</w:t>
      </w:r>
      <w:r>
        <w:rPr>
          <w:spacing w:val="-57"/>
        </w:rPr>
        <w:t xml:space="preserve"> </w:t>
      </w:r>
      <w:r>
        <w:t>Нормы</w:t>
      </w:r>
      <w:r>
        <w:rPr>
          <w:spacing w:val="-1"/>
        </w:rPr>
        <w:t xml:space="preserve"> </w:t>
      </w:r>
      <w:r>
        <w:t>словоизменения имен существительных.</w:t>
      </w:r>
    </w:p>
    <w:p w:rsidR="00292DCE" w:rsidRDefault="00F301D9">
      <w:pPr>
        <w:pStyle w:val="a3"/>
        <w:spacing w:before="4"/>
      </w:pPr>
      <w:r>
        <w:t>Морфологический</w:t>
      </w:r>
      <w:r>
        <w:rPr>
          <w:spacing w:val="-6"/>
        </w:rPr>
        <w:t xml:space="preserve"> </w:t>
      </w:r>
      <w:r>
        <w:t>анализ</w:t>
      </w:r>
      <w:r>
        <w:rPr>
          <w:spacing w:val="-5"/>
        </w:rPr>
        <w:t xml:space="preserve"> </w:t>
      </w:r>
      <w:r>
        <w:t>имен</w:t>
      </w:r>
      <w:r>
        <w:rPr>
          <w:spacing w:val="-5"/>
        </w:rPr>
        <w:t xml:space="preserve"> </w:t>
      </w:r>
      <w:r>
        <w:t>существительных.</w:t>
      </w:r>
    </w:p>
    <w:p w:rsidR="00292DCE" w:rsidRDefault="00F301D9">
      <w:pPr>
        <w:pStyle w:val="a3"/>
        <w:spacing w:before="183" w:line="398" w:lineRule="auto"/>
        <w:ind w:right="2977"/>
      </w:pPr>
      <w:r>
        <w:t>Правила слитного и дефисного написания пол- и полу- со словами.</w:t>
      </w:r>
      <w:r>
        <w:rPr>
          <w:spacing w:val="1"/>
        </w:rPr>
        <w:t xml:space="preserve"> </w:t>
      </w:r>
      <w:r>
        <w:t>Орфографический</w:t>
      </w:r>
      <w:r>
        <w:rPr>
          <w:spacing w:val="-5"/>
        </w:rPr>
        <w:t xml:space="preserve"> </w:t>
      </w:r>
      <w:r>
        <w:t>анализ</w:t>
      </w:r>
      <w:r>
        <w:rPr>
          <w:spacing w:val="-4"/>
        </w:rPr>
        <w:t xml:space="preserve"> </w:t>
      </w:r>
      <w:r>
        <w:t>имен</w:t>
      </w:r>
      <w:r>
        <w:rPr>
          <w:spacing w:val="-4"/>
        </w:rPr>
        <w:t xml:space="preserve"> </w:t>
      </w:r>
      <w:r>
        <w:t>существительных</w:t>
      </w:r>
      <w:r>
        <w:rPr>
          <w:spacing w:val="-4"/>
        </w:rPr>
        <w:t xml:space="preserve"> </w:t>
      </w:r>
      <w:r>
        <w:t>(в</w:t>
      </w:r>
      <w:r>
        <w:rPr>
          <w:spacing w:val="-5"/>
        </w:rPr>
        <w:t xml:space="preserve"> </w:t>
      </w:r>
      <w:r>
        <w:t>рамках</w:t>
      </w:r>
      <w:r>
        <w:rPr>
          <w:spacing w:val="-3"/>
        </w:rPr>
        <w:t xml:space="preserve"> </w:t>
      </w:r>
      <w:r>
        <w:t>изученного).</w:t>
      </w:r>
    </w:p>
    <w:p w:rsidR="00292DCE" w:rsidRDefault="00F301D9" w:rsidP="000B0FD5">
      <w:pPr>
        <w:pStyle w:val="a5"/>
        <w:numPr>
          <w:ilvl w:val="4"/>
          <w:numId w:val="154"/>
        </w:numPr>
        <w:tabs>
          <w:tab w:val="left" w:pos="1361"/>
        </w:tabs>
        <w:ind w:left="1360" w:hanging="961"/>
        <w:rPr>
          <w:sz w:val="24"/>
        </w:rPr>
      </w:pPr>
      <w:r>
        <w:rPr>
          <w:sz w:val="24"/>
        </w:rPr>
        <w:t>Имя</w:t>
      </w:r>
      <w:r>
        <w:rPr>
          <w:spacing w:val="-4"/>
          <w:sz w:val="24"/>
        </w:rPr>
        <w:t xml:space="preserve"> </w:t>
      </w:r>
      <w:r>
        <w:rPr>
          <w:sz w:val="24"/>
        </w:rPr>
        <w:t>прилагательное.</w:t>
      </w:r>
    </w:p>
    <w:p w:rsidR="00292DCE" w:rsidRDefault="00F301D9">
      <w:pPr>
        <w:pStyle w:val="a3"/>
        <w:spacing w:before="180" w:line="398" w:lineRule="auto"/>
        <w:ind w:right="3418"/>
      </w:pPr>
      <w:r>
        <w:t>Качественные, относительные и притяжательные имена 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имен прилагательных.</w:t>
      </w:r>
    </w:p>
    <w:p w:rsidR="00292DCE" w:rsidRDefault="00F301D9">
      <w:pPr>
        <w:pStyle w:val="a3"/>
        <w:spacing w:before="1" w:line="398" w:lineRule="auto"/>
        <w:ind w:right="4959"/>
      </w:pPr>
      <w:r>
        <w:t>Словообразование имен прилагательных.</w:t>
      </w:r>
      <w:r>
        <w:rPr>
          <w:spacing w:val="1"/>
        </w:rPr>
        <w:t xml:space="preserve"> </w:t>
      </w:r>
      <w:r>
        <w:t>Морфологический анализ имен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имен прилагательных.</w:t>
      </w:r>
      <w:r>
        <w:rPr>
          <w:spacing w:val="-57"/>
        </w:rPr>
        <w:t xml:space="preserve"> </w:t>
      </w:r>
      <w:r>
        <w:t>Правописание</w:t>
      </w:r>
      <w:r>
        <w:rPr>
          <w:spacing w:val="-2"/>
        </w:rPr>
        <w:t xml:space="preserve"> </w:t>
      </w:r>
      <w:r>
        <w:t>сложных</w:t>
      </w:r>
      <w:r>
        <w:rPr>
          <w:spacing w:val="-1"/>
        </w:rPr>
        <w:t xml:space="preserve"> </w:t>
      </w:r>
      <w:r>
        <w:t>имен</w:t>
      </w:r>
      <w:r>
        <w:rPr>
          <w:spacing w:val="-1"/>
        </w:rPr>
        <w:t xml:space="preserve"> </w:t>
      </w:r>
      <w:r>
        <w:t>прилагательных.</w:t>
      </w:r>
    </w:p>
    <w:p w:rsidR="00292DCE" w:rsidRDefault="00F301D9">
      <w:pPr>
        <w:pStyle w:val="a3"/>
        <w:spacing w:line="396" w:lineRule="auto"/>
        <w:ind w:right="2146"/>
      </w:pPr>
      <w:r>
        <w:t>Нормы произношения имен прилагательных, нормы ударения (в рамках изученного).</w:t>
      </w:r>
      <w:r>
        <w:rPr>
          <w:spacing w:val="-57"/>
        </w:rPr>
        <w:t xml:space="preserve"> </w:t>
      </w:r>
      <w:r>
        <w:lastRenderedPageBreak/>
        <w:t>Орфографический</w:t>
      </w:r>
      <w:r>
        <w:rPr>
          <w:spacing w:val="-1"/>
        </w:rPr>
        <w:t xml:space="preserve"> </w:t>
      </w:r>
      <w:r>
        <w:t>анализ</w:t>
      </w:r>
      <w:r>
        <w:rPr>
          <w:spacing w:val="-1"/>
        </w:rPr>
        <w:t xml:space="preserve"> </w:t>
      </w:r>
      <w:r>
        <w:t>имени</w:t>
      </w:r>
      <w:r>
        <w:rPr>
          <w:spacing w:val="-1"/>
        </w:rPr>
        <w:t xml:space="preserve"> </w:t>
      </w:r>
      <w:r>
        <w:t>прилагательного</w:t>
      </w:r>
      <w:r>
        <w:rPr>
          <w:spacing w:val="-1"/>
        </w:rPr>
        <w:t xml:space="preserve"> </w:t>
      </w:r>
      <w:r>
        <w:t>(в</w:t>
      </w:r>
      <w:r>
        <w:rPr>
          <w:spacing w:val="-3"/>
        </w:rPr>
        <w:t xml:space="preserve"> </w:t>
      </w:r>
      <w:r>
        <w:t>рамках</w:t>
      </w:r>
      <w:r>
        <w:rPr>
          <w:spacing w:val="1"/>
        </w:rPr>
        <w:t xml:space="preserve"> </w:t>
      </w:r>
      <w:r>
        <w:t>изученного).</w:t>
      </w:r>
    </w:p>
    <w:p w:rsidR="00292DCE" w:rsidRDefault="00F301D9" w:rsidP="000B0FD5">
      <w:pPr>
        <w:pStyle w:val="a5"/>
        <w:numPr>
          <w:ilvl w:val="4"/>
          <w:numId w:val="154"/>
        </w:numPr>
        <w:tabs>
          <w:tab w:val="left" w:pos="1361"/>
        </w:tabs>
        <w:spacing w:before="61"/>
        <w:ind w:left="1360" w:hanging="961"/>
        <w:rPr>
          <w:sz w:val="24"/>
        </w:rPr>
      </w:pPr>
      <w:r>
        <w:rPr>
          <w:sz w:val="24"/>
        </w:rPr>
        <w:t>Имя</w:t>
      </w:r>
      <w:r>
        <w:rPr>
          <w:spacing w:val="-3"/>
          <w:sz w:val="24"/>
        </w:rPr>
        <w:t xml:space="preserve"> </w:t>
      </w:r>
      <w:r>
        <w:rPr>
          <w:sz w:val="24"/>
        </w:rPr>
        <w:t>числительное.</w:t>
      </w:r>
    </w:p>
    <w:p w:rsidR="00292DCE" w:rsidRDefault="00F301D9">
      <w:pPr>
        <w:pStyle w:val="a3"/>
        <w:spacing w:before="183"/>
      </w:pPr>
      <w:r>
        <w:t>Общее</w:t>
      </w:r>
      <w:r>
        <w:rPr>
          <w:spacing w:val="-6"/>
        </w:rPr>
        <w:t xml:space="preserve"> </w:t>
      </w:r>
      <w:r>
        <w:t>грамматическое</w:t>
      </w:r>
      <w:r>
        <w:rPr>
          <w:spacing w:val="-4"/>
        </w:rPr>
        <w:t xml:space="preserve"> </w:t>
      </w:r>
      <w:r>
        <w:t>значение</w:t>
      </w:r>
      <w:r>
        <w:rPr>
          <w:spacing w:val="-6"/>
        </w:rPr>
        <w:t xml:space="preserve"> </w:t>
      </w:r>
      <w:r>
        <w:t>имени</w:t>
      </w:r>
      <w:r>
        <w:rPr>
          <w:spacing w:val="-5"/>
        </w:rPr>
        <w:t xml:space="preserve"> </w:t>
      </w:r>
      <w:r>
        <w:t>числительного.</w:t>
      </w:r>
      <w:r>
        <w:rPr>
          <w:spacing w:val="-5"/>
        </w:rPr>
        <w:t xml:space="preserve"> </w:t>
      </w:r>
      <w:r>
        <w:t>Синтаксические</w:t>
      </w:r>
      <w:r>
        <w:rPr>
          <w:spacing w:val="-5"/>
        </w:rPr>
        <w:t xml:space="preserve"> </w:t>
      </w:r>
      <w:r>
        <w:t>функции</w:t>
      </w:r>
      <w:r>
        <w:rPr>
          <w:spacing w:val="-5"/>
        </w:rPr>
        <w:t xml:space="preserve"> </w:t>
      </w:r>
      <w:r>
        <w:t>имен</w:t>
      </w:r>
      <w:r>
        <w:rPr>
          <w:spacing w:val="-5"/>
        </w:rPr>
        <w:t xml:space="preserve"> </w:t>
      </w:r>
      <w:r>
        <w:t>числительных.</w:t>
      </w:r>
    </w:p>
    <w:p w:rsidR="00292DCE" w:rsidRDefault="00F301D9">
      <w:pPr>
        <w:pStyle w:val="a3"/>
        <w:spacing w:before="185" w:line="256" w:lineRule="auto"/>
        <w:ind w:right="1272"/>
      </w:pPr>
      <w:r>
        <w:t>Разряды имен числительных по значению: количественные (целые, дробные, собирательные),</w:t>
      </w:r>
      <w:r>
        <w:rPr>
          <w:spacing w:val="-57"/>
        </w:rPr>
        <w:t xml:space="preserve"> </w:t>
      </w:r>
      <w:r>
        <w:t>порядковые</w:t>
      </w:r>
      <w:r>
        <w:rPr>
          <w:spacing w:val="-1"/>
        </w:rPr>
        <w:t xml:space="preserve"> </w:t>
      </w:r>
      <w:r>
        <w:t>числительные.</w:t>
      </w:r>
    </w:p>
    <w:p w:rsidR="00292DCE" w:rsidRDefault="00F301D9">
      <w:pPr>
        <w:pStyle w:val="a3"/>
        <w:spacing w:before="160" w:line="398" w:lineRule="auto"/>
        <w:ind w:right="1892"/>
      </w:pPr>
      <w:r>
        <w:t>Разряды имен числительных по строению: простые, сложные, составные числительные.</w:t>
      </w:r>
      <w:r>
        <w:rPr>
          <w:spacing w:val="-57"/>
        </w:rPr>
        <w:t xml:space="preserve"> </w:t>
      </w:r>
      <w:r>
        <w:t>Словообразование</w:t>
      </w:r>
      <w:r>
        <w:rPr>
          <w:spacing w:val="-2"/>
        </w:rPr>
        <w:t xml:space="preserve"> </w:t>
      </w:r>
      <w:r>
        <w:t>имен числительных.</w:t>
      </w:r>
    </w:p>
    <w:p w:rsidR="00292DCE" w:rsidRDefault="00F301D9">
      <w:pPr>
        <w:pStyle w:val="a3"/>
        <w:spacing w:before="1" w:line="398" w:lineRule="auto"/>
        <w:ind w:right="4443"/>
      </w:pPr>
      <w:r>
        <w:t>Склонение количественных и порядковых имен числительных.</w:t>
      </w:r>
      <w:r>
        <w:rPr>
          <w:spacing w:val="-57"/>
        </w:rPr>
        <w:t xml:space="preserve"> </w:t>
      </w:r>
      <w:r>
        <w:t>Правильное</w:t>
      </w:r>
      <w:r>
        <w:rPr>
          <w:spacing w:val="-2"/>
        </w:rPr>
        <w:t xml:space="preserve"> </w:t>
      </w:r>
      <w:r>
        <w:t>образование</w:t>
      </w:r>
      <w:r>
        <w:rPr>
          <w:spacing w:val="-2"/>
        </w:rPr>
        <w:t xml:space="preserve"> </w:t>
      </w:r>
      <w:r>
        <w:t>форм имен</w:t>
      </w:r>
      <w:r>
        <w:rPr>
          <w:spacing w:val="-1"/>
        </w:rPr>
        <w:t xml:space="preserve"> </w:t>
      </w:r>
      <w:r>
        <w:t>числительных.</w:t>
      </w:r>
    </w:p>
    <w:p w:rsidR="00292DCE" w:rsidRDefault="00F301D9">
      <w:pPr>
        <w:pStyle w:val="a3"/>
        <w:spacing w:line="398" w:lineRule="auto"/>
        <w:ind w:right="4469"/>
      </w:pPr>
      <w:r>
        <w:t>Правильное употребление собирательных имен числительных.</w:t>
      </w:r>
      <w:r>
        <w:rPr>
          <w:spacing w:val="-57"/>
        </w:rPr>
        <w:t xml:space="preserve"> </w:t>
      </w:r>
      <w:r>
        <w:t>Морфологический</w:t>
      </w:r>
      <w:r>
        <w:rPr>
          <w:spacing w:val="-1"/>
        </w:rPr>
        <w:t xml:space="preserve"> </w:t>
      </w:r>
      <w:r>
        <w:t>анализ</w:t>
      </w:r>
      <w:r>
        <w:rPr>
          <w:spacing w:val="-1"/>
        </w:rPr>
        <w:t xml:space="preserve"> </w:t>
      </w:r>
      <w:r>
        <w:t>имен числительных.</w:t>
      </w:r>
    </w:p>
    <w:p w:rsidR="00292DCE" w:rsidRDefault="00F301D9">
      <w:pPr>
        <w:pStyle w:val="a3"/>
        <w:spacing w:before="2" w:line="256" w:lineRule="auto"/>
        <w:ind w:right="337"/>
      </w:pPr>
      <w:r>
        <w:t>Правила правописания имен числительных: написание ь в именах числительных; написание двойных</w:t>
      </w:r>
      <w:r>
        <w:rPr>
          <w:spacing w:val="1"/>
        </w:rPr>
        <w:t xml:space="preserve"> </w:t>
      </w:r>
      <w:r>
        <w:t>согласных; слитное, раздельное, дефисное написание числительных; правила правописания окончаний</w:t>
      </w:r>
      <w:r>
        <w:rPr>
          <w:spacing w:val="-57"/>
        </w:rPr>
        <w:t xml:space="preserve"> </w:t>
      </w:r>
      <w:r>
        <w:t>числительных.</w:t>
      </w:r>
    </w:p>
    <w:p w:rsidR="00292DCE" w:rsidRDefault="00F301D9">
      <w:pPr>
        <w:pStyle w:val="a3"/>
        <w:spacing w:before="165"/>
      </w:pPr>
      <w:r>
        <w:t>Орфографический</w:t>
      </w:r>
      <w:r>
        <w:rPr>
          <w:spacing w:val="-5"/>
        </w:rPr>
        <w:t xml:space="preserve"> </w:t>
      </w:r>
      <w:r>
        <w:t>анализ</w:t>
      </w:r>
      <w:r>
        <w:rPr>
          <w:spacing w:val="-5"/>
        </w:rPr>
        <w:t xml:space="preserve"> </w:t>
      </w:r>
      <w:r>
        <w:t>имен</w:t>
      </w:r>
      <w:r>
        <w:rPr>
          <w:spacing w:val="-4"/>
        </w:rPr>
        <w:t xml:space="preserve"> </w:t>
      </w:r>
      <w:r>
        <w:t>числительных</w:t>
      </w:r>
      <w:r>
        <w:rPr>
          <w:spacing w:val="-3"/>
        </w:rPr>
        <w:t xml:space="preserve"> </w:t>
      </w:r>
      <w:r>
        <w:t>(в</w:t>
      </w:r>
      <w:r>
        <w:rPr>
          <w:spacing w:val="-6"/>
        </w:rPr>
        <w:t xml:space="preserve"> </w:t>
      </w:r>
      <w:r>
        <w:t>рамках</w:t>
      </w:r>
      <w:r>
        <w:rPr>
          <w:spacing w:val="-2"/>
        </w:rPr>
        <w:t xml:space="preserve"> </w:t>
      </w:r>
      <w:r>
        <w:t>изученного).</w:t>
      </w:r>
    </w:p>
    <w:p w:rsidR="00292DCE" w:rsidRDefault="00F301D9" w:rsidP="000B0FD5">
      <w:pPr>
        <w:pStyle w:val="a5"/>
        <w:numPr>
          <w:ilvl w:val="4"/>
          <w:numId w:val="154"/>
        </w:numPr>
        <w:tabs>
          <w:tab w:val="left" w:pos="1361"/>
        </w:tabs>
        <w:spacing w:before="183"/>
        <w:ind w:left="1360" w:hanging="961"/>
        <w:rPr>
          <w:sz w:val="24"/>
        </w:rPr>
      </w:pPr>
      <w:r>
        <w:rPr>
          <w:sz w:val="24"/>
        </w:rPr>
        <w:t>Местоимение.</w:t>
      </w:r>
    </w:p>
    <w:p w:rsidR="00292DCE" w:rsidRDefault="00F301D9">
      <w:pPr>
        <w:pStyle w:val="a3"/>
        <w:spacing w:before="182" w:line="259" w:lineRule="auto"/>
        <w:ind w:right="1371"/>
      </w:pPr>
      <w:r>
        <w:t>Общее грамматическое значение местоимения. Синтаксические функции местоимений. Роль</w:t>
      </w:r>
      <w:r>
        <w:rPr>
          <w:spacing w:val="-57"/>
        </w:rPr>
        <w:t xml:space="preserve"> </w:t>
      </w:r>
      <w:r>
        <w:t>местоимений</w:t>
      </w:r>
      <w:r>
        <w:rPr>
          <w:spacing w:val="-1"/>
        </w:rPr>
        <w:t xml:space="preserve"> </w:t>
      </w:r>
      <w:r>
        <w:t>в</w:t>
      </w:r>
      <w:r>
        <w:rPr>
          <w:spacing w:val="-1"/>
        </w:rPr>
        <w:t xml:space="preserve"> </w:t>
      </w:r>
      <w:r>
        <w:t>речи.</w:t>
      </w:r>
    </w:p>
    <w:p w:rsidR="00292DCE" w:rsidRDefault="00F301D9">
      <w:pPr>
        <w:pStyle w:val="a3"/>
        <w:spacing w:before="160" w:line="256" w:lineRule="auto"/>
        <w:ind w:right="1499"/>
      </w:pPr>
      <w:r>
        <w:t>Разряды местоимений: личные, возвратное, вопросительные, относительные, указательные,</w:t>
      </w:r>
      <w:r>
        <w:rPr>
          <w:spacing w:val="-57"/>
        </w:rPr>
        <w:t xml:space="preserve"> </w:t>
      </w:r>
      <w:r>
        <w:t>притяжательные,</w:t>
      </w:r>
      <w:r>
        <w:rPr>
          <w:spacing w:val="-1"/>
        </w:rPr>
        <w:t xml:space="preserve"> </w:t>
      </w:r>
      <w:r>
        <w:t>неопределенные,</w:t>
      </w:r>
      <w:r>
        <w:rPr>
          <w:spacing w:val="-1"/>
        </w:rPr>
        <w:t xml:space="preserve"> </w:t>
      </w:r>
      <w:r>
        <w:t>отрицательные, определительные.</w:t>
      </w:r>
    </w:p>
    <w:p w:rsidR="00292DCE" w:rsidRDefault="00F301D9">
      <w:pPr>
        <w:pStyle w:val="a3"/>
        <w:spacing w:before="163" w:line="398" w:lineRule="auto"/>
        <w:ind w:right="6637"/>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292DCE" w:rsidRDefault="00F301D9">
      <w:pPr>
        <w:pStyle w:val="a3"/>
        <w:spacing w:before="1" w:line="259" w:lineRule="auto"/>
        <w:ind w:right="711"/>
      </w:pPr>
      <w:r>
        <w:t>Употребление местоимений в соответствии с требованиями русского речевого этикета, в том числе</w:t>
      </w:r>
      <w:r>
        <w:rPr>
          <w:spacing w:val="-57"/>
        </w:rPr>
        <w:t xml:space="preserve"> </w:t>
      </w:r>
      <w:r>
        <w:t>местоимения 3-го лица в соответствии со смыслом предшествующего текста (устранение</w:t>
      </w:r>
      <w:r>
        <w:rPr>
          <w:spacing w:val="1"/>
        </w:rPr>
        <w:t xml:space="preserve"> </w:t>
      </w:r>
      <w:r>
        <w:t>двусмысленности, неточности); притяжательные и указательные местоимения как средства связи</w:t>
      </w:r>
      <w:r>
        <w:rPr>
          <w:spacing w:val="1"/>
        </w:rPr>
        <w:t xml:space="preserve"> </w:t>
      </w:r>
      <w:r>
        <w:t>предложений</w:t>
      </w:r>
      <w:r>
        <w:rPr>
          <w:spacing w:val="-1"/>
        </w:rPr>
        <w:t xml:space="preserve"> </w:t>
      </w:r>
      <w:r>
        <w:t>в</w:t>
      </w:r>
      <w:r>
        <w:rPr>
          <w:spacing w:val="-1"/>
        </w:rPr>
        <w:t xml:space="preserve"> </w:t>
      </w:r>
      <w:r>
        <w:t>тексте.</w:t>
      </w:r>
    </w:p>
    <w:p w:rsidR="00292DCE" w:rsidRDefault="00F301D9">
      <w:pPr>
        <w:pStyle w:val="a3"/>
        <w:spacing w:before="160" w:line="259" w:lineRule="auto"/>
        <w:ind w:right="833"/>
      </w:pPr>
      <w:r>
        <w:t>Правила правописания местоимений: правописание местоимений с не и ни; слитное, раздельное и</w:t>
      </w:r>
      <w:r>
        <w:rPr>
          <w:spacing w:val="-57"/>
        </w:rPr>
        <w:t xml:space="preserve"> </w:t>
      </w:r>
      <w:r>
        <w:t>дефисное</w:t>
      </w:r>
      <w:r>
        <w:rPr>
          <w:spacing w:val="-2"/>
        </w:rPr>
        <w:t xml:space="preserve"> </w:t>
      </w:r>
      <w:r>
        <w:t>написание</w:t>
      </w:r>
      <w:r>
        <w:rPr>
          <w:spacing w:val="-1"/>
        </w:rPr>
        <w:t xml:space="preserve"> </w:t>
      </w:r>
      <w:r>
        <w:t>местоимений.</w:t>
      </w:r>
    </w:p>
    <w:p w:rsidR="00292DCE" w:rsidRDefault="00F301D9">
      <w:pPr>
        <w:pStyle w:val="a3"/>
        <w:spacing w:before="157"/>
      </w:pPr>
      <w:r>
        <w:t>Орфографический</w:t>
      </w:r>
      <w:r>
        <w:rPr>
          <w:spacing w:val="-5"/>
        </w:rPr>
        <w:t xml:space="preserve"> </w:t>
      </w:r>
      <w:r>
        <w:t>анализ</w:t>
      </w:r>
      <w:r>
        <w:rPr>
          <w:spacing w:val="-4"/>
        </w:rPr>
        <w:t xml:space="preserve"> </w:t>
      </w:r>
      <w:r>
        <w:t>местоимений</w:t>
      </w:r>
      <w:r>
        <w:rPr>
          <w:spacing w:val="-5"/>
        </w:rPr>
        <w:t xml:space="preserve"> </w:t>
      </w:r>
      <w:r>
        <w:t>(в</w:t>
      </w:r>
      <w:r>
        <w:rPr>
          <w:spacing w:val="-5"/>
        </w:rPr>
        <w:t xml:space="preserve"> </w:t>
      </w:r>
      <w:r>
        <w:t>рамках</w:t>
      </w:r>
      <w:r>
        <w:rPr>
          <w:spacing w:val="-3"/>
        </w:rPr>
        <w:t xml:space="preserve"> </w:t>
      </w:r>
      <w:r>
        <w:t>изученного).</w:t>
      </w:r>
    </w:p>
    <w:p w:rsidR="00292DCE" w:rsidRDefault="00F301D9" w:rsidP="000B0FD5">
      <w:pPr>
        <w:pStyle w:val="a5"/>
        <w:numPr>
          <w:ilvl w:val="4"/>
          <w:numId w:val="154"/>
        </w:numPr>
        <w:tabs>
          <w:tab w:val="left" w:pos="1361"/>
        </w:tabs>
        <w:spacing w:before="183"/>
        <w:ind w:left="1360" w:hanging="961"/>
        <w:rPr>
          <w:sz w:val="24"/>
        </w:rPr>
      </w:pPr>
      <w:r>
        <w:rPr>
          <w:sz w:val="24"/>
        </w:rPr>
        <w:t>Глагол.</w:t>
      </w:r>
    </w:p>
    <w:p w:rsidR="00292DCE" w:rsidRDefault="00F301D9">
      <w:pPr>
        <w:pStyle w:val="a3"/>
        <w:spacing w:before="182" w:line="398" w:lineRule="auto"/>
        <w:ind w:right="7017"/>
      </w:pPr>
      <w:r>
        <w:t>Переходные и непереходные глаголы.</w:t>
      </w:r>
      <w:r>
        <w:rPr>
          <w:spacing w:val="-57"/>
        </w:rPr>
        <w:t xml:space="preserve"> </w:t>
      </w:r>
      <w:r>
        <w:t>Разноспрягаемые</w:t>
      </w:r>
      <w:r>
        <w:rPr>
          <w:spacing w:val="-3"/>
        </w:rPr>
        <w:t xml:space="preserve"> </w:t>
      </w:r>
      <w:r>
        <w:t>глаголы.</w:t>
      </w:r>
    </w:p>
    <w:p w:rsidR="00292DCE" w:rsidRDefault="00F301D9">
      <w:pPr>
        <w:pStyle w:val="a3"/>
        <w:spacing w:line="274" w:lineRule="exact"/>
      </w:pPr>
      <w:r>
        <w:t>Безличные</w:t>
      </w:r>
      <w:r>
        <w:rPr>
          <w:spacing w:val="-5"/>
        </w:rPr>
        <w:t xml:space="preserve"> </w:t>
      </w:r>
      <w:r>
        <w:t>глаголы.</w:t>
      </w:r>
      <w:r>
        <w:rPr>
          <w:spacing w:val="-5"/>
        </w:rPr>
        <w:t xml:space="preserve"> </w:t>
      </w:r>
      <w:r>
        <w:t>Использование</w:t>
      </w:r>
      <w:r>
        <w:rPr>
          <w:spacing w:val="-5"/>
        </w:rPr>
        <w:t xml:space="preserve"> </w:t>
      </w:r>
      <w:r>
        <w:t>личных</w:t>
      </w:r>
      <w:r>
        <w:rPr>
          <w:spacing w:val="-2"/>
        </w:rPr>
        <w:t xml:space="preserve"> </w:t>
      </w:r>
      <w:r>
        <w:t>глаголов</w:t>
      </w:r>
      <w:r>
        <w:rPr>
          <w:spacing w:val="-5"/>
        </w:rPr>
        <w:t xml:space="preserve"> </w:t>
      </w:r>
      <w:r>
        <w:t>в</w:t>
      </w:r>
      <w:r>
        <w:rPr>
          <w:spacing w:val="-5"/>
        </w:rPr>
        <w:t xml:space="preserve"> </w:t>
      </w:r>
      <w:r>
        <w:t>безличном</w:t>
      </w:r>
      <w:r>
        <w:rPr>
          <w:spacing w:val="-5"/>
        </w:rPr>
        <w:t xml:space="preserve"> </w:t>
      </w:r>
      <w:r>
        <w:t>значении.</w:t>
      </w:r>
    </w:p>
    <w:p w:rsidR="00292DCE" w:rsidRDefault="00F301D9">
      <w:pPr>
        <w:pStyle w:val="a3"/>
        <w:spacing w:before="185" w:line="256" w:lineRule="auto"/>
        <w:ind w:right="407"/>
        <w:jc w:val="both"/>
      </w:pPr>
      <w:r>
        <w:t>Изъявительное, условное и повелительное наклонения глагола. Нормы ударения в глагольных формах</w:t>
      </w:r>
      <w:r>
        <w:rPr>
          <w:spacing w:val="-57"/>
        </w:rPr>
        <w:t xml:space="preserve"> </w:t>
      </w:r>
      <w:r>
        <w:t>(в рамках изученного). Нормы словоизменения глаголов. Видо-временная соотнесенность глагольных</w:t>
      </w:r>
      <w:r>
        <w:rPr>
          <w:spacing w:val="-57"/>
        </w:rPr>
        <w:t xml:space="preserve"> </w:t>
      </w:r>
      <w:r>
        <w:lastRenderedPageBreak/>
        <w:t>форм в</w:t>
      </w:r>
      <w:r>
        <w:rPr>
          <w:spacing w:val="-2"/>
        </w:rPr>
        <w:t xml:space="preserve"> </w:t>
      </w:r>
      <w:r>
        <w:t>тексте.</w:t>
      </w:r>
    </w:p>
    <w:p w:rsidR="00292DCE" w:rsidRDefault="00F301D9">
      <w:pPr>
        <w:pStyle w:val="a3"/>
        <w:spacing w:before="61"/>
      </w:pPr>
      <w:r>
        <w:t>Морфологический</w:t>
      </w:r>
      <w:r>
        <w:rPr>
          <w:spacing w:val="-6"/>
        </w:rPr>
        <w:t xml:space="preserve"> </w:t>
      </w:r>
      <w:r>
        <w:t>анализ</w:t>
      </w:r>
      <w:r>
        <w:rPr>
          <w:spacing w:val="-5"/>
        </w:rPr>
        <w:t xml:space="preserve"> </w:t>
      </w:r>
      <w:r>
        <w:t>глаголов.</w:t>
      </w:r>
    </w:p>
    <w:p w:rsidR="00292DCE" w:rsidRDefault="00F301D9">
      <w:pPr>
        <w:pStyle w:val="a3"/>
        <w:spacing w:before="183" w:line="398" w:lineRule="auto"/>
        <w:ind w:right="1183"/>
      </w:pPr>
      <w:r>
        <w:t>Использование ь как показателя грамматической формы в повелительном наклонении глагола.</w:t>
      </w:r>
      <w:r>
        <w:rPr>
          <w:spacing w:val="-57"/>
        </w:rPr>
        <w:t xml:space="preserve"> </w:t>
      </w:r>
      <w:r>
        <w:t>Орфографический</w:t>
      </w:r>
      <w:r>
        <w:rPr>
          <w:spacing w:val="-1"/>
        </w:rPr>
        <w:t xml:space="preserve"> </w:t>
      </w:r>
      <w:r>
        <w:t>анализ глаголов</w:t>
      </w:r>
      <w:r>
        <w:rPr>
          <w:spacing w:val="-2"/>
        </w:rPr>
        <w:t xml:space="preserve"> </w:t>
      </w:r>
      <w:r>
        <w:t>(в</w:t>
      </w:r>
      <w:r>
        <w:rPr>
          <w:spacing w:val="-1"/>
        </w:rPr>
        <w:t xml:space="preserve"> </w:t>
      </w:r>
      <w:r>
        <w:t>рамках</w:t>
      </w:r>
      <w:r>
        <w:rPr>
          <w:spacing w:val="1"/>
        </w:rPr>
        <w:t xml:space="preserve"> </w:t>
      </w:r>
      <w:r>
        <w:t>изученного).</w:t>
      </w:r>
    </w:p>
    <w:p w:rsidR="00292DCE" w:rsidRDefault="00F301D9" w:rsidP="000B0FD5">
      <w:pPr>
        <w:pStyle w:val="41"/>
        <w:numPr>
          <w:ilvl w:val="1"/>
          <w:numId w:val="155"/>
        </w:numPr>
        <w:tabs>
          <w:tab w:val="left" w:pos="822"/>
        </w:tabs>
        <w:spacing w:before="3"/>
        <w:ind w:left="821" w:hanging="422"/>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rsidR="00292DCE" w:rsidRDefault="00F301D9" w:rsidP="000B0FD5">
      <w:pPr>
        <w:pStyle w:val="a5"/>
        <w:numPr>
          <w:ilvl w:val="2"/>
          <w:numId w:val="155"/>
        </w:numPr>
        <w:tabs>
          <w:tab w:val="left" w:pos="1002"/>
        </w:tabs>
        <w:spacing w:before="178"/>
        <w:ind w:left="1001" w:hanging="602"/>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F301D9">
      <w:pPr>
        <w:pStyle w:val="a3"/>
        <w:spacing w:before="182"/>
      </w:pPr>
      <w:r>
        <w:t>Русский</w:t>
      </w:r>
      <w:r>
        <w:rPr>
          <w:spacing w:val="-3"/>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3"/>
        </w:rPr>
        <w:t xml:space="preserve"> </w:t>
      </w:r>
      <w:r>
        <w:t>народа.</w:t>
      </w:r>
    </w:p>
    <w:p w:rsidR="00292DCE" w:rsidRDefault="00F301D9" w:rsidP="000B0FD5">
      <w:pPr>
        <w:pStyle w:val="a5"/>
        <w:numPr>
          <w:ilvl w:val="2"/>
          <w:numId w:val="155"/>
        </w:numPr>
        <w:tabs>
          <w:tab w:val="left" w:pos="1002"/>
        </w:tabs>
        <w:spacing w:before="182"/>
        <w:ind w:left="1001" w:hanging="602"/>
        <w:rPr>
          <w:sz w:val="24"/>
        </w:rPr>
      </w:pPr>
      <w:r>
        <w:rPr>
          <w:sz w:val="24"/>
        </w:rPr>
        <w:t>Язык</w:t>
      </w:r>
      <w:r>
        <w:rPr>
          <w:spacing w:val="-1"/>
          <w:sz w:val="24"/>
        </w:rPr>
        <w:t xml:space="preserve"> </w:t>
      </w:r>
      <w:r>
        <w:rPr>
          <w:sz w:val="24"/>
        </w:rPr>
        <w:t>и речь.</w:t>
      </w:r>
    </w:p>
    <w:p w:rsidR="00292DCE" w:rsidRDefault="00F301D9">
      <w:pPr>
        <w:pStyle w:val="a3"/>
        <w:spacing w:before="181"/>
      </w:pPr>
      <w:r>
        <w:t>Монолог-описание,</w:t>
      </w:r>
      <w:r>
        <w:rPr>
          <w:spacing w:val="-7"/>
        </w:rPr>
        <w:t xml:space="preserve"> </w:t>
      </w:r>
      <w:r>
        <w:t>монолог-рассуждение,</w:t>
      </w:r>
      <w:r>
        <w:rPr>
          <w:spacing w:val="-7"/>
        </w:rPr>
        <w:t xml:space="preserve"> </w:t>
      </w:r>
      <w:r>
        <w:t>монолог-повествование.</w:t>
      </w:r>
    </w:p>
    <w:p w:rsidR="00292DCE" w:rsidRDefault="00F301D9">
      <w:pPr>
        <w:pStyle w:val="a3"/>
        <w:spacing w:before="184" w:line="256" w:lineRule="auto"/>
        <w:ind w:right="1656"/>
      </w:pPr>
      <w:r>
        <w:t>Виды диалога: побуждение к действию, обмен мнениями, запрос информации, сообщение</w:t>
      </w:r>
      <w:r>
        <w:rPr>
          <w:spacing w:val="-57"/>
        </w:rPr>
        <w:t xml:space="preserve"> </w:t>
      </w:r>
      <w:r>
        <w:t>информации.</w:t>
      </w:r>
    </w:p>
    <w:p w:rsidR="00292DCE" w:rsidRDefault="00F301D9" w:rsidP="000B0FD5">
      <w:pPr>
        <w:pStyle w:val="a5"/>
        <w:numPr>
          <w:ilvl w:val="2"/>
          <w:numId w:val="155"/>
        </w:numPr>
        <w:tabs>
          <w:tab w:val="left" w:pos="1002"/>
        </w:tabs>
        <w:spacing w:before="164"/>
        <w:ind w:left="1001" w:hanging="602"/>
        <w:rPr>
          <w:sz w:val="24"/>
        </w:rPr>
      </w:pPr>
      <w:r>
        <w:rPr>
          <w:sz w:val="24"/>
        </w:rPr>
        <w:t>Текст.</w:t>
      </w:r>
    </w:p>
    <w:p w:rsidR="00292DCE" w:rsidRDefault="00F301D9">
      <w:pPr>
        <w:pStyle w:val="a3"/>
        <w:spacing w:before="182" w:line="396" w:lineRule="auto"/>
        <w:ind w:right="3337"/>
      </w:pPr>
      <w:r>
        <w:t>Текст как речевое произведение. Основные признаки текста (обобщение).</w:t>
      </w:r>
      <w:r>
        <w:rPr>
          <w:spacing w:val="-57"/>
        </w:rPr>
        <w:t xml:space="preserve"> </w:t>
      </w:r>
      <w:r>
        <w:t>Структура</w:t>
      </w:r>
      <w:r>
        <w:rPr>
          <w:spacing w:val="-2"/>
        </w:rPr>
        <w:t xml:space="preserve"> </w:t>
      </w:r>
      <w:r>
        <w:t>текста. Абзац.</w:t>
      </w:r>
    </w:p>
    <w:p w:rsidR="00292DCE" w:rsidRDefault="00F301D9">
      <w:pPr>
        <w:pStyle w:val="a3"/>
        <w:spacing w:before="6" w:line="256" w:lineRule="auto"/>
        <w:ind w:right="1351"/>
      </w:pPr>
      <w:r>
        <w:t>Информационная переработка текста: план текста (простой, сложный; назывной, вопросный,</w:t>
      </w:r>
      <w:r>
        <w:rPr>
          <w:spacing w:val="-57"/>
        </w:rPr>
        <w:t xml:space="preserve"> </w:t>
      </w:r>
      <w:r>
        <w:t>тезисный);</w:t>
      </w:r>
      <w:r>
        <w:rPr>
          <w:spacing w:val="-1"/>
        </w:rPr>
        <w:t xml:space="preserve"> </w:t>
      </w:r>
      <w:r>
        <w:t>главная и второстепенная</w:t>
      </w:r>
      <w:r>
        <w:rPr>
          <w:spacing w:val="-1"/>
        </w:rPr>
        <w:t xml:space="preserve"> </w:t>
      </w:r>
      <w:r>
        <w:t>информация текста.</w:t>
      </w:r>
    </w:p>
    <w:p w:rsidR="00292DCE" w:rsidRDefault="00F301D9">
      <w:pPr>
        <w:pStyle w:val="a3"/>
        <w:spacing w:before="163"/>
      </w:pPr>
      <w:r>
        <w:t>Способы</w:t>
      </w:r>
      <w:r>
        <w:rPr>
          <w:spacing w:val="-2"/>
        </w:rPr>
        <w:t xml:space="preserve"> </w:t>
      </w:r>
      <w:r>
        <w:t>и</w:t>
      </w:r>
      <w:r>
        <w:rPr>
          <w:spacing w:val="-2"/>
        </w:rPr>
        <w:t xml:space="preserve"> </w:t>
      </w:r>
      <w:r>
        <w:t>средства</w:t>
      </w:r>
      <w:r>
        <w:rPr>
          <w:spacing w:val="-4"/>
        </w:rPr>
        <w:t xml:space="preserve"> </w:t>
      </w:r>
      <w:r>
        <w:t>связи</w:t>
      </w:r>
      <w:r>
        <w:rPr>
          <w:spacing w:val="-1"/>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292DCE" w:rsidRDefault="00F301D9">
      <w:pPr>
        <w:pStyle w:val="a3"/>
        <w:spacing w:before="185" w:line="256" w:lineRule="auto"/>
        <w:ind w:right="944"/>
      </w:pPr>
      <w:r>
        <w:t>Языковые средства выразительности в тексте: фонетические (звукопись), словообразовательные,</w:t>
      </w:r>
      <w:r>
        <w:rPr>
          <w:spacing w:val="-57"/>
        </w:rPr>
        <w:t xml:space="preserve"> </w:t>
      </w:r>
      <w:r>
        <w:t>лексические</w:t>
      </w:r>
      <w:r>
        <w:rPr>
          <w:spacing w:val="-2"/>
        </w:rPr>
        <w:t xml:space="preserve"> </w:t>
      </w:r>
      <w:r>
        <w:t>(обобщение).</w:t>
      </w:r>
    </w:p>
    <w:p w:rsidR="00292DCE" w:rsidRDefault="00F301D9">
      <w:pPr>
        <w:pStyle w:val="a3"/>
        <w:spacing w:before="164" w:line="396" w:lineRule="auto"/>
        <w:ind w:right="5304"/>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292DCE" w:rsidRDefault="00F301D9">
      <w:pPr>
        <w:pStyle w:val="a3"/>
        <w:spacing w:before="6" w:line="256" w:lineRule="auto"/>
        <w:ind w:right="840"/>
      </w:pPr>
      <w:r>
        <w:t>Смысловой анализ текста: его композиционных особенностей, микротем и абзацев, способов и</w:t>
      </w:r>
      <w:r>
        <w:rPr>
          <w:spacing w:val="1"/>
        </w:rPr>
        <w:t xml:space="preserve"> </w:t>
      </w:r>
      <w:r>
        <w:t>средств связи предложений в тексте; использование языковых средств выразительности (в рамках</w:t>
      </w:r>
      <w:r>
        <w:rPr>
          <w:spacing w:val="-57"/>
        </w:rPr>
        <w:t xml:space="preserve"> </w:t>
      </w:r>
      <w:r>
        <w:t>изученного).</w:t>
      </w:r>
    </w:p>
    <w:p w:rsidR="00292DCE" w:rsidRDefault="00F301D9" w:rsidP="000B0FD5">
      <w:pPr>
        <w:pStyle w:val="a5"/>
        <w:numPr>
          <w:ilvl w:val="2"/>
          <w:numId w:val="155"/>
        </w:numPr>
        <w:tabs>
          <w:tab w:val="left" w:pos="1002"/>
        </w:tabs>
        <w:spacing w:before="165"/>
        <w:ind w:left="1001" w:hanging="602"/>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6" w:lineRule="auto"/>
        <w:ind w:right="1305"/>
      </w:pPr>
      <w:r>
        <w:t>Понятие о функциональных разновидностях языка: разговорная речь, функциональные стили</w:t>
      </w:r>
      <w:r>
        <w:rPr>
          <w:spacing w:val="-57"/>
        </w:rPr>
        <w:t xml:space="preserve"> </w:t>
      </w:r>
      <w:r>
        <w:t>(научный,</w:t>
      </w:r>
      <w:r>
        <w:rPr>
          <w:spacing w:val="-2"/>
        </w:rPr>
        <w:t xml:space="preserve"> </w:t>
      </w:r>
      <w:r>
        <w:t>публицистический,</w:t>
      </w:r>
      <w:r>
        <w:rPr>
          <w:spacing w:val="-2"/>
        </w:rPr>
        <w:t xml:space="preserve"> </w:t>
      </w:r>
      <w:r>
        <w:t>официально-деловой),</w:t>
      </w:r>
      <w:r>
        <w:rPr>
          <w:spacing w:val="-1"/>
        </w:rPr>
        <w:t xml:space="preserve"> </w:t>
      </w:r>
      <w:r>
        <w:t>язык</w:t>
      </w:r>
      <w:r>
        <w:rPr>
          <w:spacing w:val="-4"/>
        </w:rPr>
        <w:t xml:space="preserve"> </w:t>
      </w:r>
      <w:r>
        <w:t>художественной</w:t>
      </w:r>
      <w:r>
        <w:rPr>
          <w:spacing w:val="-3"/>
        </w:rPr>
        <w:t xml:space="preserve"> </w:t>
      </w:r>
      <w:r>
        <w:t>литературы.</w:t>
      </w:r>
    </w:p>
    <w:p w:rsidR="00292DCE" w:rsidRDefault="00F301D9">
      <w:pPr>
        <w:pStyle w:val="a3"/>
        <w:spacing w:before="164" w:line="398" w:lineRule="auto"/>
        <w:ind w:right="2547"/>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 интервью).</w:t>
      </w:r>
    </w:p>
    <w:p w:rsidR="00292DCE" w:rsidRDefault="00F301D9">
      <w:pPr>
        <w:pStyle w:val="a3"/>
        <w:spacing w:line="398" w:lineRule="auto"/>
        <w:ind w:right="960"/>
      </w:pPr>
      <w:r>
        <w:t>Употребление языковых средств выразительности в текстах публицистического стиля.</w:t>
      </w:r>
      <w:r>
        <w:rPr>
          <w:spacing w:val="1"/>
        </w:rPr>
        <w:t xml:space="preserve"> </w:t>
      </w:r>
      <w:r>
        <w:t>Официально-деловой</w:t>
      </w:r>
      <w:r>
        <w:rPr>
          <w:spacing w:val="-5"/>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5"/>
        </w:rPr>
        <w:t xml:space="preserve"> </w:t>
      </w:r>
      <w:r>
        <w:t>языковые</w:t>
      </w:r>
      <w:r>
        <w:rPr>
          <w:spacing w:val="-5"/>
        </w:rPr>
        <w:t xml:space="preserve"> </w:t>
      </w:r>
      <w:r>
        <w:t>особенности.</w:t>
      </w:r>
      <w:r>
        <w:rPr>
          <w:spacing w:val="-4"/>
        </w:rPr>
        <w:t xml:space="preserve"> </w:t>
      </w:r>
      <w:r>
        <w:t>Инструкция.</w:t>
      </w:r>
    </w:p>
    <w:p w:rsidR="00292DCE" w:rsidRDefault="00F301D9" w:rsidP="000B0FD5">
      <w:pPr>
        <w:pStyle w:val="a5"/>
        <w:numPr>
          <w:ilvl w:val="2"/>
          <w:numId w:val="155"/>
        </w:numPr>
        <w:tabs>
          <w:tab w:val="left" w:pos="1002"/>
        </w:tabs>
        <w:ind w:left="1001" w:hanging="602"/>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5"/>
        </w:numPr>
        <w:tabs>
          <w:tab w:val="left" w:pos="1182"/>
        </w:tabs>
        <w:spacing w:before="181" w:line="396" w:lineRule="auto"/>
        <w:ind w:right="5595"/>
        <w:rPr>
          <w:sz w:val="24"/>
        </w:rPr>
      </w:pPr>
      <w:r>
        <w:rPr>
          <w:sz w:val="24"/>
        </w:rPr>
        <w:t>Морфология. Культура речи. Орфография.</w:t>
      </w:r>
      <w:r>
        <w:rPr>
          <w:spacing w:val="1"/>
          <w:sz w:val="24"/>
        </w:rPr>
        <w:t xml:space="preserve"> </w:t>
      </w: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5"/>
          <w:sz w:val="24"/>
        </w:rPr>
        <w:t xml:space="preserve"> </w:t>
      </w:r>
      <w:r>
        <w:rPr>
          <w:sz w:val="24"/>
        </w:rPr>
        <w:t>науки</w:t>
      </w:r>
      <w:r>
        <w:rPr>
          <w:spacing w:val="-1"/>
          <w:sz w:val="24"/>
        </w:rPr>
        <w:t xml:space="preserve"> </w:t>
      </w:r>
      <w:r>
        <w:rPr>
          <w:sz w:val="24"/>
        </w:rPr>
        <w:t>о</w:t>
      </w:r>
      <w:r>
        <w:rPr>
          <w:spacing w:val="-2"/>
          <w:sz w:val="24"/>
        </w:rPr>
        <w:t xml:space="preserve"> </w:t>
      </w:r>
      <w:r>
        <w:rPr>
          <w:sz w:val="24"/>
        </w:rPr>
        <w:t>языке</w:t>
      </w:r>
      <w:r>
        <w:rPr>
          <w:spacing w:val="-2"/>
          <w:sz w:val="24"/>
        </w:rPr>
        <w:t xml:space="preserve"> </w:t>
      </w:r>
      <w:r>
        <w:rPr>
          <w:sz w:val="24"/>
        </w:rPr>
        <w:t>(обобщение).</w:t>
      </w:r>
    </w:p>
    <w:p w:rsidR="00292DCE" w:rsidRDefault="00F301D9" w:rsidP="000B0FD5">
      <w:pPr>
        <w:pStyle w:val="a5"/>
        <w:numPr>
          <w:ilvl w:val="3"/>
          <w:numId w:val="155"/>
        </w:numPr>
        <w:tabs>
          <w:tab w:val="left" w:pos="1182"/>
        </w:tabs>
        <w:spacing w:before="4"/>
        <w:ind w:left="1181" w:hanging="782"/>
        <w:rPr>
          <w:sz w:val="24"/>
        </w:rPr>
      </w:pPr>
      <w:r>
        <w:rPr>
          <w:sz w:val="24"/>
        </w:rPr>
        <w:t>Причастие.</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166"/>
      </w:pPr>
      <w:r>
        <w:lastRenderedPageBreak/>
        <w:t>Причастие как особая форма глагола. Признаки глагола и имени прилагательного в причастии.</w:t>
      </w:r>
      <w:r>
        <w:rPr>
          <w:spacing w:val="-57"/>
        </w:rPr>
        <w:t xml:space="preserve"> </w:t>
      </w:r>
      <w:r>
        <w:t>Синтаксические</w:t>
      </w:r>
      <w:r>
        <w:rPr>
          <w:spacing w:val="-2"/>
        </w:rPr>
        <w:t xml:space="preserve"> </w:t>
      </w:r>
      <w:r>
        <w:t>функции причастия, роль</w:t>
      </w:r>
      <w:r>
        <w:rPr>
          <w:spacing w:val="-1"/>
        </w:rPr>
        <w:t xml:space="preserve"> </w:t>
      </w:r>
      <w:r>
        <w:t>в</w:t>
      </w:r>
      <w:r>
        <w:rPr>
          <w:spacing w:val="-1"/>
        </w:rPr>
        <w:t xml:space="preserve"> </w:t>
      </w:r>
      <w:r>
        <w:t>речи.</w:t>
      </w:r>
    </w:p>
    <w:p w:rsidR="00292DCE" w:rsidRDefault="00F301D9">
      <w:pPr>
        <w:pStyle w:val="a3"/>
        <w:spacing w:before="163" w:line="398" w:lineRule="auto"/>
        <w:ind w:right="2597"/>
      </w:pPr>
      <w:r>
        <w:t>Причастный оборот. Знаки препинания в предложениях с причастным 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p>
    <w:p w:rsidR="00292DCE" w:rsidRDefault="00F301D9">
      <w:pPr>
        <w:pStyle w:val="a3"/>
        <w:spacing w:line="274" w:lineRule="exact"/>
      </w:pP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292DCE" w:rsidRDefault="00F301D9">
      <w:pPr>
        <w:pStyle w:val="a3"/>
        <w:spacing w:before="185" w:line="259" w:lineRule="auto"/>
        <w:ind w:right="354"/>
      </w:pPr>
      <w:r>
        <w:t>Причастия настоящего и прошедшего времени. Склонение причастий. Правописание падежных</w:t>
      </w:r>
      <w:r>
        <w:rPr>
          <w:spacing w:val="1"/>
        </w:rPr>
        <w:t xml:space="preserve"> </w:t>
      </w:r>
      <w:r>
        <w:t>окончаний</w:t>
      </w:r>
      <w:r>
        <w:rPr>
          <w:spacing w:val="-2"/>
        </w:rPr>
        <w:t xml:space="preserve"> </w:t>
      </w:r>
      <w:r>
        <w:t>причастий.</w:t>
      </w:r>
      <w:r>
        <w:rPr>
          <w:spacing w:val="-6"/>
        </w:rPr>
        <w:t xml:space="preserve"> </w:t>
      </w:r>
      <w:r>
        <w:t>Созвучные</w:t>
      </w:r>
      <w:r>
        <w:rPr>
          <w:spacing w:val="-4"/>
        </w:rPr>
        <w:t xml:space="preserve"> </w:t>
      </w:r>
      <w:r>
        <w:t>причастия</w:t>
      </w:r>
      <w:r>
        <w:rPr>
          <w:spacing w:val="-4"/>
        </w:rPr>
        <w:t xml:space="preserve"> </w:t>
      </w:r>
      <w:r>
        <w:t>и</w:t>
      </w:r>
      <w:r>
        <w:rPr>
          <w:spacing w:val="-3"/>
        </w:rPr>
        <w:t xml:space="preserve"> </w:t>
      </w:r>
      <w:r>
        <w:t>имена</w:t>
      </w:r>
      <w:r>
        <w:rPr>
          <w:spacing w:val="-4"/>
        </w:rPr>
        <w:t xml:space="preserve"> </w:t>
      </w:r>
      <w:r>
        <w:t>прилагательные</w:t>
      </w:r>
      <w:r>
        <w:rPr>
          <w:spacing w:val="-5"/>
        </w:rPr>
        <w:t xml:space="preserve"> </w:t>
      </w:r>
      <w:r>
        <w:t>(висящий</w:t>
      </w:r>
      <w:r>
        <w:rPr>
          <w:spacing w:val="5"/>
        </w:rPr>
        <w:t xml:space="preserve"> </w:t>
      </w:r>
      <w:r>
        <w:t>—</w:t>
      </w:r>
      <w:r>
        <w:rPr>
          <w:spacing w:val="-3"/>
        </w:rPr>
        <w:t xml:space="preserve"> </w:t>
      </w:r>
      <w:r>
        <w:t>висячий,</w:t>
      </w:r>
      <w:r>
        <w:rPr>
          <w:spacing w:val="-3"/>
        </w:rPr>
        <w:t xml:space="preserve"> </w:t>
      </w:r>
      <w:r>
        <w:t>горящий</w:t>
      </w:r>
    </w:p>
    <w:p w:rsidR="00292DCE" w:rsidRDefault="00F301D9">
      <w:pPr>
        <w:pStyle w:val="a3"/>
        <w:spacing w:line="398" w:lineRule="auto"/>
        <w:ind w:right="5257"/>
      </w:pPr>
      <w:r>
        <w:t>— горячий). Ударение в некоторых формах причастий.</w:t>
      </w:r>
      <w:r>
        <w:rPr>
          <w:spacing w:val="-57"/>
        </w:rPr>
        <w:t xml:space="preserve"> </w:t>
      </w:r>
      <w:r>
        <w:t>Морфологический</w:t>
      </w:r>
      <w:r>
        <w:rPr>
          <w:spacing w:val="-1"/>
        </w:rPr>
        <w:t xml:space="preserve"> </w:t>
      </w:r>
      <w:r>
        <w:t>анализ причастий.</w:t>
      </w:r>
    </w:p>
    <w:p w:rsidR="00292DCE" w:rsidRDefault="00F301D9">
      <w:pPr>
        <w:pStyle w:val="a3"/>
        <w:spacing w:line="256" w:lineRule="auto"/>
        <w:ind w:right="1131"/>
      </w:pPr>
      <w:r>
        <w:t>Правописание гласных в суффиксах причастий. Правописание н и нн в суффиксах причастий и</w:t>
      </w:r>
      <w:r>
        <w:rPr>
          <w:spacing w:val="-57"/>
        </w:rPr>
        <w:t xml:space="preserve"> </w:t>
      </w:r>
      <w:r>
        <w:t>отглагольных</w:t>
      </w:r>
      <w:r>
        <w:rPr>
          <w:spacing w:val="1"/>
        </w:rPr>
        <w:t xml:space="preserve"> </w:t>
      </w:r>
      <w:r>
        <w:t>имён прилагательных.</w:t>
      </w:r>
    </w:p>
    <w:p w:rsidR="00292DCE" w:rsidRDefault="00F301D9">
      <w:pPr>
        <w:pStyle w:val="a3"/>
        <w:spacing w:before="163" w:line="396" w:lineRule="auto"/>
        <w:ind w:right="4657"/>
      </w:pP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4"/>
        </w:rPr>
        <w:t xml:space="preserve"> </w:t>
      </w:r>
      <w:r>
        <w:t>(в</w:t>
      </w:r>
      <w:r>
        <w:rPr>
          <w:spacing w:val="-6"/>
        </w:rPr>
        <w:t xml:space="preserve"> </w:t>
      </w:r>
      <w:r>
        <w:t>рамках</w:t>
      </w:r>
      <w:r>
        <w:rPr>
          <w:spacing w:val="-6"/>
        </w:rPr>
        <w:t xml:space="preserve"> </w:t>
      </w:r>
      <w:r>
        <w:t>изученного).</w:t>
      </w:r>
    </w:p>
    <w:p w:rsidR="00292DCE" w:rsidRDefault="00F301D9">
      <w:pPr>
        <w:pStyle w:val="a3"/>
        <w:spacing w:before="6" w:line="256" w:lineRule="auto"/>
        <w:ind w:right="1509"/>
      </w:pPr>
      <w:r>
        <w:t>Синтаксический и пунктуационный анализ предложений с причастным оборотом (в рамках</w:t>
      </w:r>
      <w:r>
        <w:rPr>
          <w:spacing w:val="-58"/>
        </w:rPr>
        <w:t xml:space="preserve"> </w:t>
      </w:r>
      <w:r>
        <w:t>изученного).</w:t>
      </w:r>
    </w:p>
    <w:p w:rsidR="00292DCE" w:rsidRDefault="00F301D9" w:rsidP="000B0FD5">
      <w:pPr>
        <w:pStyle w:val="a5"/>
        <w:numPr>
          <w:ilvl w:val="3"/>
          <w:numId w:val="155"/>
        </w:numPr>
        <w:tabs>
          <w:tab w:val="left" w:pos="1182"/>
        </w:tabs>
        <w:spacing w:before="163"/>
        <w:ind w:left="1181" w:hanging="782"/>
        <w:rPr>
          <w:sz w:val="24"/>
        </w:rPr>
      </w:pPr>
      <w:r>
        <w:rPr>
          <w:sz w:val="24"/>
        </w:rPr>
        <w:t>Деепричастие.</w:t>
      </w:r>
    </w:p>
    <w:p w:rsidR="00292DCE" w:rsidRDefault="00F301D9">
      <w:pPr>
        <w:pStyle w:val="a3"/>
        <w:spacing w:before="185" w:line="256" w:lineRule="auto"/>
        <w:ind w:right="390"/>
      </w:pPr>
      <w:r>
        <w:t>Деепричастие как особая форма глагола. Признаки глагола и наречия в деепричастии. Синтаксическая</w:t>
      </w:r>
      <w:r>
        <w:rPr>
          <w:spacing w:val="-57"/>
        </w:rPr>
        <w:t xml:space="preserve"> </w:t>
      </w:r>
      <w:r>
        <w:t>функция</w:t>
      </w:r>
      <w:r>
        <w:rPr>
          <w:spacing w:val="-1"/>
        </w:rPr>
        <w:t xml:space="preserve"> </w:t>
      </w:r>
      <w:r>
        <w:t>деепричастия, роль в</w:t>
      </w:r>
      <w:r>
        <w:rPr>
          <w:spacing w:val="-1"/>
        </w:rPr>
        <w:t xml:space="preserve"> </w:t>
      </w:r>
      <w:r>
        <w:t>речи.</w:t>
      </w:r>
    </w:p>
    <w:p w:rsidR="00292DCE" w:rsidRDefault="00F301D9">
      <w:pPr>
        <w:pStyle w:val="a3"/>
        <w:spacing w:before="166" w:line="256" w:lineRule="auto"/>
        <w:ind w:right="834"/>
      </w:pPr>
      <w:r>
        <w:t>Деепричастный оборот. Знаки препинания в предложениях с одиночным деепричастием и</w:t>
      </w:r>
      <w:r>
        <w:rPr>
          <w:spacing w:val="1"/>
        </w:rPr>
        <w:t xml:space="preserve"> </w:t>
      </w:r>
      <w:r>
        <w:t>деепричастным оборотом. Правильное построение предложений с одиночными деепричастиями и</w:t>
      </w:r>
      <w:r>
        <w:rPr>
          <w:spacing w:val="-57"/>
        </w:rPr>
        <w:t xml:space="preserve"> </w:t>
      </w:r>
      <w:r>
        <w:t>деепричастными</w:t>
      </w:r>
      <w:r>
        <w:rPr>
          <w:spacing w:val="-1"/>
        </w:rPr>
        <w:t xml:space="preserve"> </w:t>
      </w:r>
      <w:r>
        <w:t>оборотами.</w:t>
      </w:r>
    </w:p>
    <w:p w:rsidR="00292DCE" w:rsidRDefault="00F301D9">
      <w:pPr>
        <w:pStyle w:val="a3"/>
        <w:spacing w:before="165" w:line="396" w:lineRule="auto"/>
        <w:ind w:right="1397"/>
      </w:pPr>
      <w:r>
        <w:t>Деепричастия совершенного и несовершенного вида. Постановка ударения в деепричастиях.</w:t>
      </w:r>
      <w:r>
        <w:rPr>
          <w:spacing w:val="-57"/>
        </w:rPr>
        <w:t xml:space="preserve"> </w:t>
      </w:r>
      <w:r>
        <w:t>Морфологический</w:t>
      </w:r>
      <w:r>
        <w:rPr>
          <w:spacing w:val="-1"/>
        </w:rPr>
        <w:t xml:space="preserve"> </w:t>
      </w:r>
      <w:r>
        <w:t>анализ деепричастий.</w:t>
      </w:r>
    </w:p>
    <w:p w:rsidR="00292DCE" w:rsidRDefault="00F301D9">
      <w:pPr>
        <w:pStyle w:val="a3"/>
        <w:spacing w:before="6" w:line="256" w:lineRule="auto"/>
        <w:ind w:right="1785"/>
      </w:pPr>
      <w:r>
        <w:t>Правописание гласных в суффиксах деепричастий. Слитное и раздельное написание не с</w:t>
      </w:r>
      <w:r>
        <w:rPr>
          <w:spacing w:val="-57"/>
        </w:rPr>
        <w:t xml:space="preserve"> </w:t>
      </w:r>
      <w:r>
        <w:t>деепричастиями.</w:t>
      </w:r>
    </w:p>
    <w:p w:rsidR="00292DCE" w:rsidRDefault="00F301D9">
      <w:pPr>
        <w:pStyle w:val="a3"/>
        <w:spacing w:before="163"/>
      </w:pPr>
      <w:r>
        <w:t>Орфографический</w:t>
      </w:r>
      <w:r>
        <w:rPr>
          <w:spacing w:val="-5"/>
        </w:rPr>
        <w:t xml:space="preserve"> </w:t>
      </w:r>
      <w:r>
        <w:t>анализ</w:t>
      </w:r>
      <w:r>
        <w:rPr>
          <w:spacing w:val="-4"/>
        </w:rPr>
        <w:t xml:space="preserve"> </w:t>
      </w:r>
      <w:r>
        <w:t>деепричастий</w:t>
      </w:r>
      <w:r>
        <w:rPr>
          <w:spacing w:val="-4"/>
        </w:rPr>
        <w:t xml:space="preserve"> </w:t>
      </w:r>
      <w:r>
        <w:t>(в</w:t>
      </w:r>
      <w:r>
        <w:rPr>
          <w:spacing w:val="-5"/>
        </w:rPr>
        <w:t xml:space="preserve"> </w:t>
      </w:r>
      <w:r>
        <w:t>рамках</w:t>
      </w:r>
      <w:r>
        <w:rPr>
          <w:spacing w:val="-3"/>
        </w:rPr>
        <w:t xml:space="preserve"> </w:t>
      </w:r>
      <w:r>
        <w:t>изученного).</w:t>
      </w:r>
    </w:p>
    <w:p w:rsidR="00292DCE" w:rsidRDefault="00F301D9">
      <w:pPr>
        <w:pStyle w:val="a3"/>
        <w:spacing w:before="185" w:line="256" w:lineRule="auto"/>
        <w:ind w:right="1174"/>
      </w:pPr>
      <w:r>
        <w:t>Синтаксический и пунктуационный анализ предложений с деепричастным оборотом (в рамках</w:t>
      </w:r>
      <w:r>
        <w:rPr>
          <w:spacing w:val="-57"/>
        </w:rPr>
        <w:t xml:space="preserve"> </w:t>
      </w:r>
      <w:r>
        <w:t>изученного).</w:t>
      </w:r>
    </w:p>
    <w:p w:rsidR="00292DCE" w:rsidRDefault="00F301D9" w:rsidP="000B0FD5">
      <w:pPr>
        <w:pStyle w:val="a5"/>
        <w:numPr>
          <w:ilvl w:val="3"/>
          <w:numId w:val="155"/>
        </w:numPr>
        <w:tabs>
          <w:tab w:val="left" w:pos="1182"/>
        </w:tabs>
        <w:spacing w:before="164"/>
        <w:ind w:left="1181" w:hanging="782"/>
        <w:rPr>
          <w:sz w:val="24"/>
        </w:rPr>
      </w:pPr>
      <w:r>
        <w:rPr>
          <w:sz w:val="24"/>
        </w:rPr>
        <w:t>Наречие.</w:t>
      </w:r>
    </w:p>
    <w:p w:rsidR="00292DCE" w:rsidRDefault="00F301D9">
      <w:pPr>
        <w:pStyle w:val="a3"/>
        <w:spacing w:before="180"/>
      </w:pPr>
      <w:r>
        <w:t>Общее</w:t>
      </w:r>
      <w:r>
        <w:rPr>
          <w:spacing w:val="-4"/>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t>речи.</w:t>
      </w:r>
    </w:p>
    <w:p w:rsidR="00292DCE" w:rsidRDefault="00F301D9">
      <w:pPr>
        <w:pStyle w:val="a3"/>
        <w:spacing w:before="185" w:line="256" w:lineRule="auto"/>
        <w:ind w:right="612"/>
        <w:jc w:val="both"/>
      </w:pPr>
      <w:r>
        <w:t>Разряды наречий по значению. Простая и составная формы сравнительной и превосходной степеней</w:t>
      </w:r>
      <w:r>
        <w:rPr>
          <w:spacing w:val="-57"/>
        </w:rPr>
        <w:t xml:space="preserve"> </w:t>
      </w:r>
      <w:r>
        <w:t>сравнения наречий. Нормы постановки ударения в наречиях, нормы произношения наречий. Нормы</w:t>
      </w:r>
      <w:r>
        <w:rPr>
          <w:spacing w:val="-57"/>
        </w:rPr>
        <w:t xml:space="preserve"> </w:t>
      </w:r>
      <w:r>
        <w:t>образования</w:t>
      </w:r>
      <w:r>
        <w:rPr>
          <w:spacing w:val="-1"/>
        </w:rPr>
        <w:t xml:space="preserve"> </w:t>
      </w:r>
      <w:r>
        <w:t>степеней сравнения наречий.</w:t>
      </w:r>
    </w:p>
    <w:p w:rsidR="00292DCE" w:rsidRDefault="00F301D9">
      <w:pPr>
        <w:pStyle w:val="a3"/>
        <w:spacing w:before="165" w:line="398" w:lineRule="auto"/>
        <w:ind w:right="6883"/>
      </w:pPr>
      <w:r>
        <w:t>Словообразование наречий.</w:t>
      </w:r>
      <w:r>
        <w:rPr>
          <w:spacing w:val="1"/>
        </w:rPr>
        <w:t xml:space="preserve"> </w:t>
      </w:r>
      <w:r>
        <w:t>Морфологический</w:t>
      </w:r>
      <w:r>
        <w:rPr>
          <w:spacing w:val="-6"/>
        </w:rPr>
        <w:t xml:space="preserve"> </w:t>
      </w:r>
      <w:r>
        <w:t>анализ</w:t>
      </w:r>
      <w:r>
        <w:rPr>
          <w:spacing w:val="-5"/>
        </w:rPr>
        <w:t xml:space="preserve"> </w:t>
      </w:r>
      <w:r>
        <w:t>наречий.</w:t>
      </w:r>
    </w:p>
    <w:p w:rsidR="00292DCE" w:rsidRDefault="00F301D9">
      <w:pPr>
        <w:pStyle w:val="a3"/>
        <w:spacing w:before="3" w:line="259" w:lineRule="auto"/>
        <w:ind w:right="399"/>
      </w:pPr>
      <w:r>
        <w:t>Правописание наречий: слитное, раздельное, дефисное написание; слитное и раздельное написание не</w:t>
      </w:r>
      <w:r>
        <w:rPr>
          <w:spacing w:val="-57"/>
        </w:rPr>
        <w:t xml:space="preserve"> </w:t>
      </w:r>
      <w:r>
        <w:t>с</w:t>
      </w:r>
      <w:r>
        <w:rPr>
          <w:spacing w:val="-3"/>
        </w:rPr>
        <w:t xml:space="preserve"> </w:t>
      </w:r>
      <w:r>
        <w:t>наречиями;</w:t>
      </w:r>
      <w:r>
        <w:rPr>
          <w:spacing w:val="-2"/>
        </w:rPr>
        <w:t xml:space="preserve"> </w:t>
      </w:r>
      <w:r>
        <w:t>н и</w:t>
      </w:r>
      <w:r>
        <w:rPr>
          <w:spacing w:val="-2"/>
        </w:rPr>
        <w:t xml:space="preserve"> </w:t>
      </w:r>
      <w:r>
        <w:t>нн</w:t>
      </w:r>
      <w:r>
        <w:rPr>
          <w:spacing w:val="-2"/>
        </w:rPr>
        <w:t xml:space="preserve"> </w:t>
      </w:r>
      <w:r>
        <w:t>в</w:t>
      </w:r>
      <w:r>
        <w:rPr>
          <w:spacing w:val="-2"/>
        </w:rPr>
        <w:t xml:space="preserve"> </w:t>
      </w:r>
      <w:r>
        <w:t>наречиях на -о</w:t>
      </w:r>
      <w:r>
        <w:rPr>
          <w:spacing w:val="-1"/>
        </w:rPr>
        <w:t xml:space="preserve"> </w:t>
      </w:r>
      <w:r>
        <w:t>(-е);</w:t>
      </w:r>
      <w:r>
        <w:rPr>
          <w:spacing w:val="-2"/>
        </w:rPr>
        <w:t xml:space="preserve"> </w:t>
      </w:r>
      <w:r>
        <w:t>правописание</w:t>
      </w:r>
      <w:r>
        <w:rPr>
          <w:spacing w:val="-3"/>
        </w:rPr>
        <w:t xml:space="preserve"> </w:t>
      </w:r>
      <w:r>
        <w:t>суффиксов</w:t>
      </w:r>
      <w:r>
        <w:rPr>
          <w:spacing w:val="1"/>
        </w:rPr>
        <w:t xml:space="preserve"> </w:t>
      </w:r>
      <w:r>
        <w:t>-а</w:t>
      </w:r>
      <w:r>
        <w:rPr>
          <w:spacing w:val="-1"/>
        </w:rPr>
        <w:t xml:space="preserve"> </w:t>
      </w:r>
      <w:r>
        <w:t>и -о</w:t>
      </w:r>
      <w:r>
        <w:rPr>
          <w:spacing w:val="-1"/>
        </w:rPr>
        <w:t xml:space="preserve"> </w:t>
      </w:r>
      <w:r>
        <w:t>наречий</w:t>
      </w:r>
      <w:r>
        <w:rPr>
          <w:spacing w:val="-2"/>
        </w:rPr>
        <w:t xml:space="preserve"> </w:t>
      </w:r>
      <w:r>
        <w:t>с</w:t>
      </w:r>
      <w:r>
        <w:rPr>
          <w:spacing w:val="-3"/>
        </w:rPr>
        <w:t xml:space="preserve"> </w:t>
      </w:r>
      <w:r>
        <w:t>приставками</w:t>
      </w:r>
      <w:r>
        <w:rPr>
          <w:spacing w:val="-1"/>
        </w:rPr>
        <w:t xml:space="preserve"> </w:t>
      </w:r>
      <w:r>
        <w:t>из-,</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173"/>
      </w:pPr>
      <w:r>
        <w:lastRenderedPageBreak/>
        <w:t>до-, с-, в-, на-, за-; употребление ь после шипящих на конце наречий; правописание суффиксов</w:t>
      </w:r>
      <w:r>
        <w:rPr>
          <w:spacing w:val="-57"/>
        </w:rPr>
        <w:t xml:space="preserve"> </w:t>
      </w:r>
      <w:r>
        <w:t>наречий</w:t>
      </w:r>
      <w:r>
        <w:rPr>
          <w:spacing w:val="1"/>
        </w:rPr>
        <w:t xml:space="preserve"> </w:t>
      </w:r>
      <w:r>
        <w:t>-о и</w:t>
      </w:r>
      <w:r>
        <w:rPr>
          <w:spacing w:val="1"/>
        </w:rPr>
        <w:t xml:space="preserve"> </w:t>
      </w:r>
      <w:r>
        <w:t>-е</w:t>
      </w:r>
      <w:r>
        <w:rPr>
          <w:spacing w:val="-1"/>
        </w:rPr>
        <w:t xml:space="preserve"> </w:t>
      </w:r>
      <w:r>
        <w:t>после</w:t>
      </w:r>
      <w:r>
        <w:rPr>
          <w:spacing w:val="-1"/>
        </w:rPr>
        <w:t xml:space="preserve"> </w:t>
      </w:r>
      <w:r>
        <w:t>шипящих.</w:t>
      </w:r>
    </w:p>
    <w:p w:rsidR="00292DCE" w:rsidRDefault="00F301D9">
      <w:pPr>
        <w:pStyle w:val="a3"/>
        <w:spacing w:before="163"/>
      </w:pPr>
      <w:r>
        <w:t>Орфографический</w:t>
      </w:r>
      <w:r>
        <w:rPr>
          <w:spacing w:val="-4"/>
        </w:rPr>
        <w:t xml:space="preserve"> </w:t>
      </w:r>
      <w:r>
        <w:t>анализ</w:t>
      </w:r>
      <w:r>
        <w:rPr>
          <w:spacing w:val="-4"/>
        </w:rPr>
        <w:t xml:space="preserve"> </w:t>
      </w:r>
      <w:r>
        <w:t>наречий</w:t>
      </w:r>
      <w:r>
        <w:rPr>
          <w:spacing w:val="-4"/>
        </w:rPr>
        <w:t xml:space="preserve"> </w:t>
      </w:r>
      <w:r>
        <w:t>(в</w:t>
      </w:r>
      <w:r>
        <w:rPr>
          <w:spacing w:val="-5"/>
        </w:rPr>
        <w:t xml:space="preserve"> </w:t>
      </w:r>
      <w:r>
        <w:t>рамках</w:t>
      </w:r>
      <w:r>
        <w:rPr>
          <w:spacing w:val="-5"/>
        </w:rPr>
        <w:t xml:space="preserve"> </w:t>
      </w:r>
      <w:r>
        <w:t>изученного).</w:t>
      </w:r>
    </w:p>
    <w:p w:rsidR="00292DCE" w:rsidRDefault="00F301D9" w:rsidP="000B0FD5">
      <w:pPr>
        <w:pStyle w:val="a5"/>
        <w:numPr>
          <w:ilvl w:val="3"/>
          <w:numId w:val="155"/>
        </w:numPr>
        <w:tabs>
          <w:tab w:val="left" w:pos="1182"/>
        </w:tabs>
        <w:spacing w:before="182"/>
        <w:ind w:left="1181" w:hanging="782"/>
        <w:rPr>
          <w:sz w:val="24"/>
        </w:rPr>
      </w:pPr>
      <w:r>
        <w:rPr>
          <w:sz w:val="24"/>
        </w:rPr>
        <w:t>Слова</w:t>
      </w:r>
      <w:r>
        <w:rPr>
          <w:spacing w:val="-5"/>
          <w:sz w:val="24"/>
        </w:rPr>
        <w:t xml:space="preserve"> </w:t>
      </w:r>
      <w:r>
        <w:rPr>
          <w:sz w:val="24"/>
        </w:rPr>
        <w:t>категории</w:t>
      </w:r>
      <w:r>
        <w:rPr>
          <w:spacing w:val="-2"/>
          <w:sz w:val="24"/>
        </w:rPr>
        <w:t xml:space="preserve"> </w:t>
      </w:r>
      <w:r>
        <w:rPr>
          <w:sz w:val="24"/>
        </w:rPr>
        <w:t>состояния.</w:t>
      </w:r>
    </w:p>
    <w:p w:rsidR="00292DCE" w:rsidRDefault="00F301D9">
      <w:pPr>
        <w:pStyle w:val="a3"/>
        <w:spacing w:before="180"/>
      </w:pPr>
      <w:r>
        <w:t>Вопрос</w:t>
      </w:r>
      <w:r>
        <w:rPr>
          <w:spacing w:val="-4"/>
        </w:rPr>
        <w:t xml:space="preserve"> </w:t>
      </w:r>
      <w:r>
        <w:t>о</w:t>
      </w:r>
      <w:r>
        <w:rPr>
          <w:spacing w:val="-2"/>
        </w:rPr>
        <w:t xml:space="preserve"> </w:t>
      </w:r>
      <w:r>
        <w:t>словах категории</w:t>
      </w:r>
      <w:r>
        <w:rPr>
          <w:spacing w:val="-2"/>
        </w:rPr>
        <w:t xml:space="preserve"> </w:t>
      </w:r>
      <w:r>
        <w:t>состояния</w:t>
      </w:r>
      <w:r>
        <w:rPr>
          <w:spacing w:val="-2"/>
        </w:rPr>
        <w:t xml:space="preserve"> </w:t>
      </w:r>
      <w:r>
        <w:t>в</w:t>
      </w:r>
      <w:r>
        <w:rPr>
          <w:spacing w:val="-3"/>
        </w:rPr>
        <w:t xml:space="preserve"> </w:t>
      </w:r>
      <w:r>
        <w:t>системе</w:t>
      </w:r>
      <w:r>
        <w:rPr>
          <w:spacing w:val="-3"/>
        </w:rPr>
        <w:t xml:space="preserve"> </w:t>
      </w:r>
      <w:r>
        <w:t>частей</w:t>
      </w:r>
      <w:r>
        <w:rPr>
          <w:spacing w:val="-3"/>
        </w:rPr>
        <w:t xml:space="preserve"> </w:t>
      </w:r>
      <w:r>
        <w:t>речи.</w:t>
      </w:r>
    </w:p>
    <w:p w:rsidR="00292DCE" w:rsidRDefault="00F301D9">
      <w:pPr>
        <w:pStyle w:val="a3"/>
        <w:spacing w:before="185" w:line="256" w:lineRule="auto"/>
        <w:ind w:right="1290"/>
      </w:pPr>
      <w:r>
        <w:t>Общее грамматическое значение, морфологические признаки и синтаксическая функция слов</w:t>
      </w:r>
      <w:r>
        <w:rPr>
          <w:spacing w:val="-57"/>
        </w:rPr>
        <w:t xml:space="preserve"> </w:t>
      </w:r>
      <w:r>
        <w:t>категории</w:t>
      </w:r>
      <w:r>
        <w:rPr>
          <w:spacing w:val="-1"/>
        </w:rPr>
        <w:t xml:space="preserve"> </w:t>
      </w:r>
      <w:r>
        <w:t>состояния.</w:t>
      </w:r>
      <w:r>
        <w:rPr>
          <w:spacing w:val="-3"/>
        </w:rPr>
        <w:t xml:space="preserve"> </w:t>
      </w:r>
      <w:r>
        <w:t>Роль слов</w:t>
      </w:r>
      <w:r>
        <w:rPr>
          <w:spacing w:val="-2"/>
        </w:rPr>
        <w:t xml:space="preserve"> </w:t>
      </w:r>
      <w:r>
        <w:t>категории состояния</w:t>
      </w:r>
      <w:r>
        <w:rPr>
          <w:spacing w:val="-1"/>
        </w:rPr>
        <w:t xml:space="preserve"> </w:t>
      </w:r>
      <w:r>
        <w:t>в</w:t>
      </w:r>
      <w:r>
        <w:rPr>
          <w:spacing w:val="-1"/>
        </w:rPr>
        <w:t xml:space="preserve"> </w:t>
      </w:r>
      <w:r>
        <w:t>речи.</w:t>
      </w:r>
    </w:p>
    <w:p w:rsidR="00292DCE" w:rsidRDefault="00F301D9" w:rsidP="000B0FD5">
      <w:pPr>
        <w:pStyle w:val="a5"/>
        <w:numPr>
          <w:ilvl w:val="3"/>
          <w:numId w:val="155"/>
        </w:numPr>
        <w:tabs>
          <w:tab w:val="left" w:pos="1182"/>
        </w:tabs>
        <w:spacing w:before="163"/>
        <w:ind w:left="1181" w:hanging="782"/>
        <w:rPr>
          <w:sz w:val="24"/>
        </w:rPr>
      </w:pPr>
      <w:r>
        <w:rPr>
          <w:sz w:val="24"/>
        </w:rPr>
        <w:t>Служебные</w:t>
      </w:r>
      <w:r>
        <w:rPr>
          <w:spacing w:val="-4"/>
          <w:sz w:val="24"/>
        </w:rPr>
        <w:t xml:space="preserve"> </w:t>
      </w:r>
      <w:r>
        <w:rPr>
          <w:sz w:val="24"/>
        </w:rPr>
        <w:t>части</w:t>
      </w:r>
      <w:r>
        <w:rPr>
          <w:spacing w:val="-1"/>
          <w:sz w:val="24"/>
        </w:rPr>
        <w:t xml:space="preserve"> </w:t>
      </w:r>
      <w:r>
        <w:rPr>
          <w:sz w:val="24"/>
        </w:rPr>
        <w:t>речи.</w:t>
      </w:r>
    </w:p>
    <w:p w:rsidR="00292DCE" w:rsidRDefault="00F301D9">
      <w:pPr>
        <w:pStyle w:val="a3"/>
        <w:spacing w:before="183"/>
      </w:pPr>
      <w:r>
        <w:t>Общая</w:t>
      </w:r>
      <w:r>
        <w:rPr>
          <w:spacing w:val="-3"/>
        </w:rPr>
        <w:t xml:space="preserve"> </w:t>
      </w:r>
      <w:r>
        <w:t>характеристика</w:t>
      </w:r>
      <w:r>
        <w:rPr>
          <w:spacing w:val="-6"/>
        </w:rPr>
        <w:t xml:space="preserve"> </w:t>
      </w:r>
      <w:r>
        <w:t>служебных</w:t>
      </w:r>
      <w:r>
        <w:rPr>
          <w:spacing w:val="-1"/>
        </w:rPr>
        <w:t xml:space="preserve"> </w:t>
      </w:r>
      <w:r>
        <w:t>частей</w:t>
      </w:r>
      <w:r>
        <w:rPr>
          <w:spacing w:val="-2"/>
        </w:rPr>
        <w:t xml:space="preserve"> </w:t>
      </w:r>
      <w:r>
        <w:t>речи.</w:t>
      </w:r>
      <w:r>
        <w:rPr>
          <w:spacing w:val="-2"/>
        </w:rPr>
        <w:t xml:space="preserve"> </w:t>
      </w:r>
      <w:r>
        <w:t>Отличие</w:t>
      </w:r>
      <w:r>
        <w:rPr>
          <w:spacing w:val="-4"/>
        </w:rPr>
        <w:t xml:space="preserve"> </w:t>
      </w:r>
      <w:r>
        <w:t>самостоятельных</w:t>
      </w:r>
      <w:r>
        <w:rPr>
          <w:spacing w:val="-1"/>
        </w:rPr>
        <w:t xml:space="preserve"> </w:t>
      </w:r>
      <w:r>
        <w:t>частей</w:t>
      </w:r>
      <w:r>
        <w:rPr>
          <w:spacing w:val="-2"/>
        </w:rPr>
        <w:t xml:space="preserve"> </w:t>
      </w:r>
      <w:r>
        <w:t>речи</w:t>
      </w:r>
      <w:r>
        <w:rPr>
          <w:spacing w:val="-2"/>
        </w:rPr>
        <w:t xml:space="preserve"> </w:t>
      </w:r>
      <w:r>
        <w:t>от</w:t>
      </w:r>
      <w:r>
        <w:rPr>
          <w:spacing w:val="-3"/>
        </w:rPr>
        <w:t xml:space="preserve"> </w:t>
      </w:r>
      <w:r>
        <w:t>служебных.</w:t>
      </w:r>
    </w:p>
    <w:p w:rsidR="00292DCE" w:rsidRDefault="00F301D9" w:rsidP="000B0FD5">
      <w:pPr>
        <w:pStyle w:val="a5"/>
        <w:numPr>
          <w:ilvl w:val="3"/>
          <w:numId w:val="155"/>
        </w:numPr>
        <w:tabs>
          <w:tab w:val="left" w:pos="1182"/>
        </w:tabs>
        <w:spacing w:before="183"/>
        <w:ind w:left="1181" w:hanging="782"/>
        <w:rPr>
          <w:sz w:val="24"/>
        </w:rPr>
      </w:pPr>
      <w:r>
        <w:rPr>
          <w:sz w:val="24"/>
        </w:rPr>
        <w:t>Предлог.</w:t>
      </w:r>
    </w:p>
    <w:p w:rsidR="00292DCE" w:rsidRDefault="00F301D9">
      <w:pPr>
        <w:pStyle w:val="a3"/>
        <w:spacing w:before="180"/>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292DCE" w:rsidRDefault="00F301D9">
      <w:pPr>
        <w:pStyle w:val="a3"/>
        <w:spacing w:before="185" w:line="256" w:lineRule="auto"/>
        <w:ind w:right="552"/>
      </w:pPr>
      <w:r>
        <w:t>Разряды предлогов по происхождению: предлоги производные и непроизводные. Разряды предлогов</w:t>
      </w:r>
      <w:r>
        <w:rPr>
          <w:spacing w:val="-57"/>
        </w:rPr>
        <w:t xml:space="preserve"> </w:t>
      </w:r>
      <w:r>
        <w:t>по</w:t>
      </w:r>
      <w:r>
        <w:rPr>
          <w:spacing w:val="-1"/>
        </w:rPr>
        <w:t xml:space="preserve"> </w:t>
      </w:r>
      <w:r>
        <w:t>строению:</w:t>
      </w:r>
      <w:r>
        <w:rPr>
          <w:spacing w:val="-2"/>
        </w:rPr>
        <w:t xml:space="preserve"> </w:t>
      </w:r>
      <w:r>
        <w:t>предлоги</w:t>
      </w:r>
      <w:r>
        <w:rPr>
          <w:spacing w:val="-1"/>
        </w:rPr>
        <w:t xml:space="preserve"> </w:t>
      </w:r>
      <w:r>
        <w:t>простые</w:t>
      </w:r>
      <w:r>
        <w:rPr>
          <w:spacing w:val="-2"/>
        </w:rPr>
        <w:t xml:space="preserve"> </w:t>
      </w:r>
      <w:r>
        <w:t>и составные.</w:t>
      </w:r>
    </w:p>
    <w:p w:rsidR="00292DCE" w:rsidRDefault="00F301D9">
      <w:pPr>
        <w:pStyle w:val="a3"/>
        <w:spacing w:before="163"/>
      </w:pPr>
      <w:r>
        <w:t>Морфологический</w:t>
      </w:r>
      <w:r>
        <w:rPr>
          <w:spacing w:val="-4"/>
        </w:rPr>
        <w:t xml:space="preserve"> </w:t>
      </w:r>
      <w:r>
        <w:t>анализ</w:t>
      </w:r>
      <w:r>
        <w:rPr>
          <w:spacing w:val="-3"/>
        </w:rPr>
        <w:t xml:space="preserve"> </w:t>
      </w:r>
      <w:r>
        <w:t>предлогов.</w:t>
      </w:r>
    </w:p>
    <w:p w:rsidR="00292DCE" w:rsidRDefault="00F301D9">
      <w:pPr>
        <w:pStyle w:val="a3"/>
        <w:spacing w:before="184" w:line="256" w:lineRule="auto"/>
        <w:ind w:right="1456"/>
      </w:pPr>
      <w:r>
        <w:t>Нормы употребления имён существительных и местоимений с предлогами. Правильное</w:t>
      </w:r>
      <w:r>
        <w:rPr>
          <w:spacing w:val="1"/>
        </w:rPr>
        <w:t xml:space="preserve"> </w:t>
      </w:r>
      <w:r>
        <w:t>использование предлогов из–с, в–на. Правильное образование предложно-падежных форм с</w:t>
      </w:r>
      <w:r>
        <w:rPr>
          <w:spacing w:val="-57"/>
        </w:rPr>
        <w:t xml:space="preserve"> </w:t>
      </w:r>
      <w:r>
        <w:t>предлогами</w:t>
      </w:r>
      <w:r>
        <w:rPr>
          <w:spacing w:val="-1"/>
        </w:rPr>
        <w:t xml:space="preserve"> </w:t>
      </w:r>
      <w:r>
        <w:t>по, благодаря, согласно, вопреки, наперерез.</w:t>
      </w:r>
    </w:p>
    <w:p w:rsidR="00292DCE" w:rsidRDefault="00F301D9">
      <w:pPr>
        <w:pStyle w:val="a3"/>
        <w:spacing w:before="166"/>
      </w:pPr>
      <w:r>
        <w:t>Правописание</w:t>
      </w:r>
      <w:r>
        <w:rPr>
          <w:spacing w:val="-5"/>
        </w:rPr>
        <w:t xml:space="preserve"> </w:t>
      </w:r>
      <w:r>
        <w:t>производных</w:t>
      </w:r>
      <w:r>
        <w:rPr>
          <w:spacing w:val="-5"/>
        </w:rPr>
        <w:t xml:space="preserve"> </w:t>
      </w:r>
      <w:r>
        <w:t>предлогов.</w:t>
      </w:r>
    </w:p>
    <w:p w:rsidR="00292DCE" w:rsidRDefault="00F301D9" w:rsidP="000B0FD5">
      <w:pPr>
        <w:pStyle w:val="a5"/>
        <w:numPr>
          <w:ilvl w:val="3"/>
          <w:numId w:val="155"/>
        </w:numPr>
        <w:tabs>
          <w:tab w:val="left" w:pos="1182"/>
        </w:tabs>
        <w:spacing w:before="180"/>
        <w:ind w:left="1181" w:hanging="782"/>
        <w:rPr>
          <w:sz w:val="24"/>
        </w:rPr>
      </w:pPr>
      <w:r>
        <w:rPr>
          <w:sz w:val="24"/>
        </w:rPr>
        <w:t>Союз.</w:t>
      </w:r>
    </w:p>
    <w:p w:rsidR="00292DCE" w:rsidRDefault="00F301D9">
      <w:pPr>
        <w:pStyle w:val="a3"/>
        <w:spacing w:before="185" w:line="256" w:lineRule="auto"/>
        <w:ind w:right="609"/>
      </w:pPr>
      <w:r>
        <w:t>Союз как служебная часть речи. Союз как средство связи однородных членов предложения и частей</w:t>
      </w:r>
      <w:r>
        <w:rPr>
          <w:spacing w:val="-57"/>
        </w:rPr>
        <w:t xml:space="preserve"> </w:t>
      </w:r>
      <w:r>
        <w:t>сложного предложения.</w:t>
      </w:r>
    </w:p>
    <w:p w:rsidR="00292DCE" w:rsidRDefault="00F301D9">
      <w:pPr>
        <w:pStyle w:val="a3"/>
        <w:spacing w:before="165" w:line="256" w:lineRule="auto"/>
        <w:ind w:right="377"/>
      </w:pPr>
      <w:r>
        <w:t>Разряды союзов по строению: простые и составные. Правописание составных союзов. Разряды союзов</w:t>
      </w:r>
      <w:r>
        <w:rPr>
          <w:spacing w:val="-57"/>
        </w:rPr>
        <w:t xml:space="preserve"> </w:t>
      </w:r>
      <w:r>
        <w:t>по значению: сочинительные и подчинительные. Одиночные, двойные и повторяющиеся</w:t>
      </w:r>
      <w:r>
        <w:rPr>
          <w:spacing w:val="1"/>
        </w:rPr>
        <w:t xml:space="preserve"> </w:t>
      </w:r>
      <w:r>
        <w:t>сочинительные</w:t>
      </w:r>
      <w:r>
        <w:rPr>
          <w:spacing w:val="-3"/>
        </w:rPr>
        <w:t xml:space="preserve"> </w:t>
      </w:r>
      <w:r>
        <w:t>союзы.</w:t>
      </w:r>
    </w:p>
    <w:p w:rsidR="00292DCE" w:rsidRDefault="00F301D9">
      <w:pPr>
        <w:pStyle w:val="a3"/>
        <w:spacing w:before="166" w:line="398" w:lineRule="auto"/>
        <w:ind w:right="7428"/>
      </w:pPr>
      <w:r>
        <w:t>Морфологический анализ союзов.</w:t>
      </w:r>
      <w:r>
        <w:rPr>
          <w:spacing w:val="-57"/>
        </w:rPr>
        <w:t xml:space="preserve"> </w:t>
      </w:r>
      <w:r>
        <w:t>Правописание</w:t>
      </w:r>
      <w:r>
        <w:rPr>
          <w:spacing w:val="-2"/>
        </w:rPr>
        <w:t xml:space="preserve"> </w:t>
      </w:r>
      <w:r>
        <w:t>союзов.</w:t>
      </w:r>
    </w:p>
    <w:p w:rsidR="00292DCE" w:rsidRDefault="00F301D9">
      <w:pPr>
        <w:pStyle w:val="a3"/>
        <w:spacing w:before="1" w:line="259" w:lineRule="auto"/>
        <w:ind w:right="885"/>
      </w:pPr>
      <w:r>
        <w:t>Знаки препинания в сложных союзных предложениях (в рамках изученного). Знаки препинания в</w:t>
      </w:r>
      <w:r>
        <w:rPr>
          <w:spacing w:val="-57"/>
        </w:rPr>
        <w:t xml:space="preserve"> </w:t>
      </w:r>
      <w:r>
        <w:t>предложениях</w:t>
      </w:r>
      <w:r>
        <w:rPr>
          <w:spacing w:val="1"/>
        </w:rPr>
        <w:t xml:space="preserve"> </w:t>
      </w:r>
      <w:r>
        <w:t>с</w:t>
      </w:r>
      <w:r>
        <w:rPr>
          <w:spacing w:val="-2"/>
        </w:rPr>
        <w:t xml:space="preserve"> </w:t>
      </w:r>
      <w:r>
        <w:t>союзом</w:t>
      </w:r>
      <w:r>
        <w:rPr>
          <w:spacing w:val="-2"/>
        </w:rPr>
        <w:t xml:space="preserve"> </w:t>
      </w:r>
      <w:r>
        <w:t>и,</w:t>
      </w:r>
      <w:r>
        <w:rPr>
          <w:spacing w:val="-1"/>
        </w:rPr>
        <w:t xml:space="preserve"> </w:t>
      </w:r>
      <w:r>
        <w:t>связывающим</w:t>
      </w:r>
      <w:r>
        <w:rPr>
          <w:spacing w:val="-2"/>
        </w:rPr>
        <w:t xml:space="preserve"> </w:t>
      </w:r>
      <w:r>
        <w:t>однородные</w:t>
      </w:r>
      <w:r>
        <w:rPr>
          <w:spacing w:val="-3"/>
        </w:rPr>
        <w:t xml:space="preserve"> </w:t>
      </w:r>
      <w:r>
        <w:t>члены</w:t>
      </w:r>
      <w:r>
        <w:rPr>
          <w:spacing w:val="-1"/>
        </w:rPr>
        <w:t xml:space="preserve"> </w:t>
      </w:r>
      <w:r>
        <w:t>и части</w:t>
      </w:r>
      <w:r>
        <w:rPr>
          <w:spacing w:val="-1"/>
        </w:rPr>
        <w:t xml:space="preserve"> </w:t>
      </w:r>
      <w:r>
        <w:t>сложного</w:t>
      </w:r>
      <w:r>
        <w:rPr>
          <w:spacing w:val="-1"/>
        </w:rPr>
        <w:t xml:space="preserve"> </w:t>
      </w:r>
      <w:r>
        <w:t>предложения.</w:t>
      </w:r>
    </w:p>
    <w:p w:rsidR="00292DCE" w:rsidRDefault="00F301D9" w:rsidP="000B0FD5">
      <w:pPr>
        <w:pStyle w:val="a5"/>
        <w:numPr>
          <w:ilvl w:val="3"/>
          <w:numId w:val="155"/>
        </w:numPr>
        <w:tabs>
          <w:tab w:val="left" w:pos="1182"/>
        </w:tabs>
        <w:spacing w:before="157"/>
        <w:ind w:left="1181" w:hanging="782"/>
        <w:rPr>
          <w:sz w:val="24"/>
        </w:rPr>
      </w:pPr>
      <w:r>
        <w:rPr>
          <w:sz w:val="24"/>
        </w:rPr>
        <w:t>Частица.</w:t>
      </w:r>
    </w:p>
    <w:p w:rsidR="00292DCE" w:rsidRDefault="00F301D9">
      <w:pPr>
        <w:pStyle w:val="a3"/>
        <w:spacing w:before="185" w:line="256" w:lineRule="auto"/>
        <w:ind w:right="360"/>
      </w:pPr>
      <w:r>
        <w:t>Частица как служебная часть речи. Роль частиц в передаче различных оттенков значения в слове и</w:t>
      </w:r>
      <w:r>
        <w:rPr>
          <w:spacing w:val="1"/>
        </w:rPr>
        <w:t xml:space="preserve"> </w:t>
      </w:r>
      <w:r>
        <w:t>тексте, в образовании форм глагола. Употребление частиц в предложении и тексте в соответствии с их</w:t>
      </w:r>
      <w:r>
        <w:rPr>
          <w:spacing w:val="-57"/>
        </w:rPr>
        <w:t xml:space="preserve"> </w:t>
      </w:r>
      <w:r>
        <w:t>значением</w:t>
      </w:r>
      <w:r>
        <w:rPr>
          <w:spacing w:val="-3"/>
        </w:rPr>
        <w:t xml:space="preserve"> </w:t>
      </w:r>
      <w:r>
        <w:t>и</w:t>
      </w:r>
      <w:r>
        <w:rPr>
          <w:spacing w:val="-2"/>
        </w:rPr>
        <w:t xml:space="preserve"> </w:t>
      </w:r>
      <w:r>
        <w:t>стилистической</w:t>
      </w:r>
      <w:r>
        <w:rPr>
          <w:spacing w:val="-1"/>
        </w:rPr>
        <w:t xml:space="preserve"> </w:t>
      </w:r>
      <w:r>
        <w:t>окраской.</w:t>
      </w:r>
      <w:r>
        <w:rPr>
          <w:spacing w:val="-2"/>
        </w:rPr>
        <w:t xml:space="preserve"> </w:t>
      </w:r>
      <w:r>
        <w:t>Интонационные</w:t>
      </w:r>
      <w:r>
        <w:rPr>
          <w:spacing w:val="-4"/>
        </w:rPr>
        <w:t xml:space="preserve"> </w:t>
      </w:r>
      <w:r>
        <w:t>особенности</w:t>
      </w:r>
      <w:r>
        <w:rPr>
          <w:spacing w:val="-1"/>
        </w:rPr>
        <w:t xml:space="preserve"> </w:t>
      </w:r>
      <w:r>
        <w:t>предложений</w:t>
      </w:r>
      <w:r>
        <w:rPr>
          <w:spacing w:val="-2"/>
        </w:rPr>
        <w:t xml:space="preserve"> </w:t>
      </w:r>
      <w:r>
        <w:t>с</w:t>
      </w:r>
      <w:r>
        <w:rPr>
          <w:spacing w:val="-3"/>
        </w:rPr>
        <w:t xml:space="preserve"> </w:t>
      </w:r>
      <w:r>
        <w:t>частицами.</w:t>
      </w:r>
    </w:p>
    <w:p w:rsidR="00292DCE" w:rsidRDefault="00F301D9">
      <w:pPr>
        <w:pStyle w:val="a3"/>
        <w:spacing w:before="166" w:line="398" w:lineRule="auto"/>
        <w:ind w:right="1183"/>
      </w:pPr>
      <w:r>
        <w:t>Разряды частиц по значению и употреблению: формообразующие, отрицательные, модальные.</w:t>
      </w:r>
      <w:r>
        <w:rPr>
          <w:spacing w:val="-57"/>
        </w:rPr>
        <w:t xml:space="preserve"> </w:t>
      </w:r>
      <w:r>
        <w:t>Морфологический</w:t>
      </w:r>
      <w:r>
        <w:rPr>
          <w:spacing w:val="-1"/>
        </w:rPr>
        <w:t xml:space="preserve"> </w:t>
      </w:r>
      <w:r>
        <w:t>анализ частиц.</w:t>
      </w:r>
    </w:p>
    <w:p w:rsidR="00292DCE" w:rsidRDefault="00F301D9">
      <w:pPr>
        <w:pStyle w:val="a3"/>
        <w:spacing w:before="2" w:line="256" w:lineRule="auto"/>
        <w:ind w:right="346"/>
      </w:pPr>
      <w:r>
        <w:t>Смысловые различия частиц не и ни. Использование частиц не и ни в письменной речи. Различение</w:t>
      </w:r>
      <w:r>
        <w:rPr>
          <w:spacing w:val="1"/>
        </w:rPr>
        <w:t xml:space="preserve"> </w:t>
      </w:r>
      <w:r>
        <w:t>приставки не- и частицы не. Слитное и раздельное написание не с разными частями речи (обобщение).</w:t>
      </w:r>
      <w:r>
        <w:rPr>
          <w:spacing w:val="-57"/>
        </w:rPr>
        <w:t xml:space="preserve"> </w:t>
      </w:r>
      <w:r>
        <w:t>Правописание</w:t>
      </w:r>
      <w:r>
        <w:rPr>
          <w:spacing w:val="-3"/>
        </w:rPr>
        <w:t xml:space="preserve"> </w:t>
      </w:r>
      <w:r>
        <w:t>частиц</w:t>
      </w:r>
      <w:r>
        <w:rPr>
          <w:spacing w:val="-1"/>
        </w:rPr>
        <w:t xml:space="preserve"> </w:t>
      </w:r>
      <w:r>
        <w:t>бы,</w:t>
      </w:r>
      <w:r>
        <w:rPr>
          <w:spacing w:val="-1"/>
        </w:rPr>
        <w:t xml:space="preserve"> </w:t>
      </w:r>
      <w:r>
        <w:t>ли,</w:t>
      </w:r>
      <w:r>
        <w:rPr>
          <w:spacing w:val="-1"/>
        </w:rPr>
        <w:t xml:space="preserve"> </w:t>
      </w:r>
      <w:r>
        <w:t>же</w:t>
      </w:r>
      <w:r>
        <w:rPr>
          <w:spacing w:val="-3"/>
        </w:rPr>
        <w:t xml:space="preserve"> </w:t>
      </w:r>
      <w:r>
        <w:t>с</w:t>
      </w:r>
      <w:r>
        <w:rPr>
          <w:spacing w:val="-2"/>
        </w:rPr>
        <w:t xml:space="preserve"> </w:t>
      </w:r>
      <w:r>
        <w:t>другими</w:t>
      </w:r>
      <w:r>
        <w:rPr>
          <w:spacing w:val="-1"/>
        </w:rPr>
        <w:t xml:space="preserve"> </w:t>
      </w:r>
      <w:r>
        <w:t>словами.</w:t>
      </w:r>
      <w:r>
        <w:rPr>
          <w:spacing w:val="-1"/>
        </w:rPr>
        <w:t xml:space="preserve"> </w:t>
      </w:r>
      <w:r>
        <w:t>Дефисное</w:t>
      </w:r>
      <w:r>
        <w:rPr>
          <w:spacing w:val="-2"/>
        </w:rPr>
        <w:t xml:space="preserve"> </w:t>
      </w:r>
      <w:r>
        <w:t>написание</w:t>
      </w:r>
      <w:r>
        <w:rPr>
          <w:spacing w:val="-2"/>
        </w:rPr>
        <w:t xml:space="preserve"> </w:t>
      </w:r>
      <w:r>
        <w:t>частиц -то,</w:t>
      </w:r>
      <w:r>
        <w:rPr>
          <w:spacing w:val="-1"/>
        </w:rPr>
        <w:t xml:space="preserve"> </w:t>
      </w:r>
      <w:r>
        <w:t>-таки,</w:t>
      </w:r>
      <w:r>
        <w:rPr>
          <w:spacing w:val="-1"/>
        </w:rPr>
        <w:t xml:space="preserve"> </w:t>
      </w:r>
      <w:r>
        <w:t>-ка.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3"/>
          <w:numId w:val="155"/>
        </w:numPr>
        <w:tabs>
          <w:tab w:val="left" w:pos="1302"/>
        </w:tabs>
        <w:spacing w:before="61" w:line="398" w:lineRule="auto"/>
        <w:ind w:right="5506"/>
        <w:rPr>
          <w:sz w:val="24"/>
        </w:rPr>
      </w:pPr>
      <w:r>
        <w:rPr>
          <w:sz w:val="24"/>
        </w:rPr>
        <w:lastRenderedPageBreak/>
        <w:t>Междометия и звукоподражательные слова.</w:t>
      </w:r>
      <w:r>
        <w:rPr>
          <w:spacing w:val="-57"/>
          <w:sz w:val="24"/>
        </w:rPr>
        <w:t xml:space="preserve"> </w:t>
      </w:r>
      <w:r>
        <w:rPr>
          <w:sz w:val="24"/>
        </w:rPr>
        <w:t>Междометия</w:t>
      </w:r>
      <w:r>
        <w:rPr>
          <w:spacing w:val="-1"/>
          <w:sz w:val="24"/>
        </w:rPr>
        <w:t xml:space="preserve"> </w:t>
      </w:r>
      <w:r>
        <w:rPr>
          <w:sz w:val="24"/>
        </w:rPr>
        <w:t>как особая</w:t>
      </w:r>
      <w:r>
        <w:rPr>
          <w:spacing w:val="-1"/>
          <w:sz w:val="24"/>
        </w:rPr>
        <w:t xml:space="preserve"> </w:t>
      </w:r>
      <w:r>
        <w:rPr>
          <w:sz w:val="24"/>
        </w:rPr>
        <w:t>группа</w:t>
      </w:r>
      <w:r>
        <w:rPr>
          <w:spacing w:val="-1"/>
          <w:sz w:val="24"/>
        </w:rPr>
        <w:t xml:space="preserve"> </w:t>
      </w:r>
      <w:r>
        <w:rPr>
          <w:sz w:val="24"/>
        </w:rPr>
        <w:t>слов.</w:t>
      </w:r>
    </w:p>
    <w:p w:rsidR="00292DCE" w:rsidRDefault="00F301D9">
      <w:pPr>
        <w:pStyle w:val="a3"/>
        <w:spacing w:before="4" w:line="256" w:lineRule="auto"/>
        <w:ind w:right="1004"/>
      </w:pPr>
      <w:r>
        <w:t>Разряды междометий по значению (выражающие чувства, побуждающие к действию, этикетные</w:t>
      </w:r>
      <w:r>
        <w:rPr>
          <w:spacing w:val="-57"/>
        </w:rPr>
        <w:t xml:space="preserve"> </w:t>
      </w:r>
      <w:r>
        <w:t>междометия);</w:t>
      </w:r>
      <w:r>
        <w:rPr>
          <w:spacing w:val="-1"/>
        </w:rPr>
        <w:t xml:space="preserve"> </w:t>
      </w:r>
      <w:r>
        <w:t>междометия производные</w:t>
      </w:r>
      <w:r>
        <w:rPr>
          <w:spacing w:val="-2"/>
        </w:rPr>
        <w:t xml:space="preserve"> </w:t>
      </w:r>
      <w:r>
        <w:t>и</w:t>
      </w:r>
      <w:r>
        <w:rPr>
          <w:spacing w:val="-1"/>
        </w:rPr>
        <w:t xml:space="preserve"> </w:t>
      </w:r>
      <w:r>
        <w:t>непроизводные.</w:t>
      </w:r>
    </w:p>
    <w:p w:rsidR="00292DCE" w:rsidRDefault="00F301D9">
      <w:pPr>
        <w:pStyle w:val="a3"/>
        <w:spacing w:before="160" w:line="398" w:lineRule="auto"/>
        <w:ind w:right="6876"/>
      </w:pPr>
      <w:r>
        <w:t>Морфологический анализ междометий.</w:t>
      </w:r>
      <w:r>
        <w:rPr>
          <w:spacing w:val="-57"/>
        </w:rPr>
        <w:t xml:space="preserve"> </w:t>
      </w:r>
      <w:r>
        <w:t>Звукоподражательные</w:t>
      </w:r>
      <w:r>
        <w:rPr>
          <w:spacing w:val="-1"/>
        </w:rPr>
        <w:t xml:space="preserve"> </w:t>
      </w:r>
      <w:r>
        <w:t>слова.</w:t>
      </w:r>
    </w:p>
    <w:p w:rsidR="00292DCE" w:rsidRDefault="00F301D9">
      <w:pPr>
        <w:pStyle w:val="a3"/>
        <w:spacing w:before="3" w:line="256" w:lineRule="auto"/>
        <w:ind w:right="597"/>
      </w:pPr>
      <w:r>
        <w:t>Использование междометий и звукоподражательных слов в разговорной и художественной речи как</w:t>
      </w:r>
      <w:r>
        <w:rPr>
          <w:spacing w:val="-57"/>
        </w:rPr>
        <w:t xml:space="preserve"> </w:t>
      </w:r>
      <w:r>
        <w:t>средства создания экспрессии. Интонационное и пунктуационное выделение междометий и</w:t>
      </w:r>
      <w:r>
        <w:rPr>
          <w:spacing w:val="1"/>
        </w:rPr>
        <w:t xml:space="preserve"> </w:t>
      </w:r>
      <w:r>
        <w:t>звукоподражательных слов</w:t>
      </w:r>
      <w:r>
        <w:rPr>
          <w:spacing w:val="-1"/>
        </w:rPr>
        <w:t xml:space="preserve"> </w:t>
      </w:r>
      <w:r>
        <w:t>в</w:t>
      </w:r>
      <w:r>
        <w:rPr>
          <w:spacing w:val="-1"/>
        </w:rPr>
        <w:t xml:space="preserve"> </w:t>
      </w:r>
      <w:r>
        <w:t>предложении.</w:t>
      </w:r>
    </w:p>
    <w:p w:rsidR="00292DCE" w:rsidRDefault="00F301D9">
      <w:pPr>
        <w:pStyle w:val="a3"/>
        <w:spacing w:before="168" w:line="256" w:lineRule="auto"/>
        <w:ind w:right="958"/>
      </w:pPr>
      <w:r>
        <w:t>Омонимия слов разных частей речи. Грамматическая омонимия. Использование грамматических</w:t>
      </w:r>
      <w:r>
        <w:rPr>
          <w:spacing w:val="-57"/>
        </w:rPr>
        <w:t xml:space="preserve"> </w:t>
      </w:r>
      <w:r>
        <w:t>омонимов</w:t>
      </w:r>
      <w:r>
        <w:rPr>
          <w:spacing w:val="-1"/>
        </w:rPr>
        <w:t xml:space="preserve"> </w:t>
      </w:r>
      <w:r>
        <w:t>в</w:t>
      </w:r>
      <w:r>
        <w:rPr>
          <w:spacing w:val="-1"/>
        </w:rPr>
        <w:t xml:space="preserve"> </w:t>
      </w:r>
      <w:r>
        <w:t>речи.</w:t>
      </w:r>
    </w:p>
    <w:p w:rsidR="00292DCE" w:rsidRDefault="00F301D9" w:rsidP="000B0FD5">
      <w:pPr>
        <w:pStyle w:val="41"/>
        <w:numPr>
          <w:ilvl w:val="1"/>
          <w:numId w:val="155"/>
        </w:numPr>
        <w:tabs>
          <w:tab w:val="left" w:pos="822"/>
        </w:tabs>
        <w:spacing w:before="168"/>
        <w:ind w:left="821" w:hanging="422"/>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292DCE" w:rsidRDefault="00F301D9" w:rsidP="000B0FD5">
      <w:pPr>
        <w:pStyle w:val="a5"/>
        <w:numPr>
          <w:ilvl w:val="2"/>
          <w:numId w:val="155"/>
        </w:numPr>
        <w:tabs>
          <w:tab w:val="left" w:pos="1002"/>
        </w:tabs>
        <w:spacing w:before="176"/>
        <w:ind w:left="1001" w:hanging="602"/>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F301D9">
      <w:pPr>
        <w:pStyle w:val="a3"/>
        <w:spacing w:before="182"/>
      </w:pPr>
      <w:r>
        <w:t>Русский</w:t>
      </w:r>
      <w:r>
        <w:rPr>
          <w:spacing w:val="-3"/>
        </w:rPr>
        <w:t xml:space="preserve"> </w:t>
      </w:r>
      <w:r>
        <w:t>язык</w:t>
      </w:r>
      <w:r>
        <w:rPr>
          <w:spacing w:val="-2"/>
        </w:rPr>
        <w:t xml:space="preserve"> </w:t>
      </w:r>
      <w:r>
        <w:t>в</w:t>
      </w:r>
      <w:r>
        <w:rPr>
          <w:spacing w:val="-3"/>
        </w:rPr>
        <w:t xml:space="preserve"> </w:t>
      </w:r>
      <w:r>
        <w:t>кругу</w:t>
      </w:r>
      <w:r>
        <w:rPr>
          <w:spacing w:val="-8"/>
        </w:rPr>
        <w:t xml:space="preserve"> </w:t>
      </w:r>
      <w:r>
        <w:t>других славянских языков.</w:t>
      </w:r>
    </w:p>
    <w:p w:rsidR="00292DCE" w:rsidRDefault="00F301D9" w:rsidP="000B0FD5">
      <w:pPr>
        <w:pStyle w:val="a5"/>
        <w:numPr>
          <w:ilvl w:val="2"/>
          <w:numId w:val="155"/>
        </w:numPr>
        <w:tabs>
          <w:tab w:val="left" w:pos="1002"/>
        </w:tabs>
        <w:spacing w:before="182"/>
        <w:ind w:left="1001" w:hanging="602"/>
        <w:rPr>
          <w:sz w:val="24"/>
        </w:rPr>
      </w:pPr>
      <w:r>
        <w:rPr>
          <w:sz w:val="24"/>
        </w:rPr>
        <w:t>Язык</w:t>
      </w:r>
      <w:r>
        <w:rPr>
          <w:spacing w:val="-1"/>
          <w:sz w:val="24"/>
        </w:rPr>
        <w:t xml:space="preserve"> </w:t>
      </w:r>
      <w:r>
        <w:rPr>
          <w:sz w:val="24"/>
        </w:rPr>
        <w:t>и речь.</w:t>
      </w:r>
    </w:p>
    <w:p w:rsidR="00292DCE" w:rsidRDefault="00F301D9">
      <w:pPr>
        <w:pStyle w:val="a3"/>
        <w:spacing w:before="185" w:line="256" w:lineRule="auto"/>
        <w:ind w:right="1451"/>
      </w:pPr>
      <w:r>
        <w:t>Монолог-описание, монолог-рассуждение, монолог-повествование; выступление с научным</w:t>
      </w:r>
      <w:r>
        <w:rPr>
          <w:spacing w:val="-57"/>
        </w:rPr>
        <w:t xml:space="preserve"> </w:t>
      </w:r>
      <w:r>
        <w:t>сообщением.</w:t>
      </w:r>
    </w:p>
    <w:p w:rsidR="00292DCE" w:rsidRDefault="00F301D9">
      <w:pPr>
        <w:pStyle w:val="a3"/>
        <w:spacing w:before="163"/>
      </w:pPr>
      <w:r>
        <w:t>Диалог.</w:t>
      </w:r>
    </w:p>
    <w:p w:rsidR="00292DCE" w:rsidRDefault="00F301D9" w:rsidP="000B0FD5">
      <w:pPr>
        <w:pStyle w:val="a5"/>
        <w:numPr>
          <w:ilvl w:val="2"/>
          <w:numId w:val="155"/>
        </w:numPr>
        <w:tabs>
          <w:tab w:val="left" w:pos="1002"/>
        </w:tabs>
        <w:spacing w:before="181"/>
        <w:ind w:left="1001" w:hanging="602"/>
        <w:rPr>
          <w:sz w:val="24"/>
        </w:rPr>
      </w:pPr>
      <w:r>
        <w:rPr>
          <w:sz w:val="24"/>
        </w:rPr>
        <w:t>Текст.</w:t>
      </w:r>
    </w:p>
    <w:p w:rsidR="00292DCE" w:rsidRDefault="00F301D9">
      <w:pPr>
        <w:pStyle w:val="a3"/>
        <w:spacing w:before="182"/>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292DCE" w:rsidRDefault="00F301D9">
      <w:pPr>
        <w:pStyle w:val="a3"/>
        <w:spacing w:before="182"/>
      </w:pPr>
      <w:r>
        <w:t>Особенности</w:t>
      </w:r>
      <w:r>
        <w:rPr>
          <w:spacing w:val="-6"/>
        </w:rPr>
        <w:t xml:space="preserve"> </w:t>
      </w:r>
      <w:r>
        <w:t>функционально-смысловых</w:t>
      </w:r>
      <w:r>
        <w:rPr>
          <w:spacing w:val="-4"/>
        </w:rPr>
        <w:t xml:space="preserve"> </w:t>
      </w:r>
      <w:r>
        <w:t>типов</w:t>
      </w:r>
      <w:r>
        <w:rPr>
          <w:spacing w:val="-6"/>
        </w:rPr>
        <w:t xml:space="preserve"> </w:t>
      </w:r>
      <w:r>
        <w:t>речи</w:t>
      </w:r>
      <w:r>
        <w:rPr>
          <w:spacing w:val="-5"/>
        </w:rPr>
        <w:t xml:space="preserve"> </w:t>
      </w:r>
      <w:r>
        <w:t>(повествование,</w:t>
      </w:r>
      <w:r>
        <w:rPr>
          <w:spacing w:val="-5"/>
        </w:rPr>
        <w:t xml:space="preserve"> </w:t>
      </w:r>
      <w:r>
        <w:t>описание,</w:t>
      </w:r>
      <w:r>
        <w:rPr>
          <w:spacing w:val="-5"/>
        </w:rPr>
        <w:t xml:space="preserve"> </w:t>
      </w:r>
      <w:r>
        <w:t>рассуждение).</w:t>
      </w:r>
    </w:p>
    <w:p w:rsidR="00292DCE" w:rsidRDefault="00F301D9">
      <w:pPr>
        <w:pStyle w:val="a3"/>
        <w:spacing w:before="185" w:line="256" w:lineRule="auto"/>
        <w:ind w:right="1706"/>
      </w:pPr>
      <w:r>
        <w:t>Информационная переработка текста: извлечение информации из различных источников;</w:t>
      </w:r>
      <w:r>
        <w:rPr>
          <w:spacing w:val="-57"/>
        </w:rPr>
        <w:t xml:space="preserve"> </w:t>
      </w:r>
      <w:r>
        <w:t>использование</w:t>
      </w:r>
      <w:r>
        <w:rPr>
          <w:spacing w:val="-2"/>
        </w:rPr>
        <w:t xml:space="preserve"> </w:t>
      </w:r>
      <w:r>
        <w:t>лингвистических</w:t>
      </w:r>
      <w:r>
        <w:rPr>
          <w:spacing w:val="2"/>
        </w:rPr>
        <w:t xml:space="preserve"> </w:t>
      </w:r>
      <w:r>
        <w:t>словарей;</w:t>
      </w:r>
      <w:r>
        <w:rPr>
          <w:spacing w:val="-1"/>
        </w:rPr>
        <w:t xml:space="preserve"> </w:t>
      </w:r>
      <w:r>
        <w:t>тезисы, конспект.</w:t>
      </w:r>
    </w:p>
    <w:p w:rsidR="00292DCE" w:rsidRDefault="00F301D9" w:rsidP="000B0FD5">
      <w:pPr>
        <w:pStyle w:val="a5"/>
        <w:numPr>
          <w:ilvl w:val="2"/>
          <w:numId w:val="155"/>
        </w:numPr>
        <w:tabs>
          <w:tab w:val="left" w:pos="1002"/>
        </w:tabs>
        <w:spacing w:before="163"/>
        <w:ind w:left="1001" w:hanging="602"/>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0"/>
      </w:pPr>
      <w:r>
        <w:t>Официально-деловой</w:t>
      </w:r>
      <w:r>
        <w:rPr>
          <w:spacing w:val="-4"/>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языковые</w:t>
      </w:r>
      <w:r>
        <w:rPr>
          <w:spacing w:val="-4"/>
        </w:rPr>
        <w:t xml:space="preserve"> </w:t>
      </w:r>
      <w:r>
        <w:t>особенности.</w:t>
      </w:r>
    </w:p>
    <w:p w:rsidR="00292DCE" w:rsidRDefault="00F301D9">
      <w:pPr>
        <w:pStyle w:val="a3"/>
        <w:spacing w:before="185" w:line="256" w:lineRule="auto"/>
        <w:ind w:right="1800"/>
      </w:pPr>
      <w:r>
        <w:t>Жанры официально-делового стиля (заявление, объяснительная записка, автобиография,</w:t>
      </w:r>
      <w:r>
        <w:rPr>
          <w:spacing w:val="-57"/>
        </w:rPr>
        <w:t xml:space="preserve"> </w:t>
      </w:r>
      <w:r>
        <w:t>характеристика).</w:t>
      </w:r>
    </w:p>
    <w:p w:rsidR="00292DCE" w:rsidRDefault="00F301D9">
      <w:pPr>
        <w:pStyle w:val="a3"/>
        <w:spacing w:before="164"/>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292DCE" w:rsidRDefault="00F301D9">
      <w:pPr>
        <w:pStyle w:val="a3"/>
        <w:spacing w:before="185" w:line="256" w:lineRule="auto"/>
        <w:ind w:right="704"/>
      </w:pPr>
      <w:r>
        <w:t>Жанры научного стиля (реферат, доклад на научную тему). Сочетание различных функциональных</w:t>
      </w:r>
      <w:r>
        <w:rPr>
          <w:spacing w:val="-57"/>
        </w:rPr>
        <w:t xml:space="preserve"> </w:t>
      </w:r>
      <w:r>
        <w:t>разновидностей</w:t>
      </w:r>
      <w:r>
        <w:rPr>
          <w:spacing w:val="-1"/>
        </w:rPr>
        <w:t xml:space="preserve"> </w:t>
      </w:r>
      <w:r>
        <w:t>языка в</w:t>
      </w:r>
      <w:r>
        <w:rPr>
          <w:spacing w:val="-4"/>
        </w:rPr>
        <w:t xml:space="preserve"> </w:t>
      </w:r>
      <w:r>
        <w:t>тексте, средства</w:t>
      </w:r>
      <w:r>
        <w:rPr>
          <w:spacing w:val="-2"/>
        </w:rPr>
        <w:t xml:space="preserve"> </w:t>
      </w:r>
      <w:r>
        <w:t>связи предложений в</w:t>
      </w:r>
      <w:r>
        <w:rPr>
          <w:spacing w:val="-1"/>
        </w:rPr>
        <w:t xml:space="preserve"> </w:t>
      </w:r>
      <w:r>
        <w:t>тексте.</w:t>
      </w:r>
    </w:p>
    <w:p w:rsidR="00292DCE" w:rsidRDefault="00F301D9" w:rsidP="000B0FD5">
      <w:pPr>
        <w:pStyle w:val="a5"/>
        <w:numPr>
          <w:ilvl w:val="2"/>
          <w:numId w:val="155"/>
        </w:numPr>
        <w:tabs>
          <w:tab w:val="left" w:pos="1002"/>
        </w:tabs>
        <w:spacing w:before="163"/>
        <w:ind w:left="1001" w:hanging="602"/>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5"/>
        </w:numPr>
        <w:tabs>
          <w:tab w:val="left" w:pos="1182"/>
        </w:tabs>
        <w:spacing w:before="180" w:line="398" w:lineRule="auto"/>
        <w:ind w:right="6043"/>
        <w:rPr>
          <w:sz w:val="24"/>
        </w:rPr>
      </w:pPr>
      <w:r>
        <w:rPr>
          <w:sz w:val="24"/>
        </w:rPr>
        <w:t>Синтаксис. Культура речи. Пунктуация.</w:t>
      </w:r>
      <w:r>
        <w:rPr>
          <w:spacing w:val="-57"/>
          <w:sz w:val="24"/>
        </w:rPr>
        <w:t xml:space="preserve"> </w:t>
      </w:r>
      <w:r>
        <w:rPr>
          <w:sz w:val="24"/>
        </w:rPr>
        <w:t>Синтаксис</w:t>
      </w:r>
      <w:r>
        <w:rPr>
          <w:spacing w:val="-2"/>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p>
    <w:p w:rsidR="00292DCE" w:rsidRDefault="00F301D9">
      <w:pPr>
        <w:pStyle w:val="a3"/>
        <w:spacing w:line="398" w:lineRule="auto"/>
        <w:ind w:right="5044"/>
      </w:pPr>
      <w:r>
        <w:t>Словосочетание и предложение как единицы синтаксиса.</w:t>
      </w:r>
      <w:r>
        <w:rPr>
          <w:spacing w:val="-57"/>
        </w:rPr>
        <w:t xml:space="preserve"> </w:t>
      </w:r>
      <w:r>
        <w:t>Пунктуация.</w:t>
      </w:r>
      <w:r>
        <w:rPr>
          <w:spacing w:val="-1"/>
        </w:rPr>
        <w:t xml:space="preserve"> </w:t>
      </w:r>
      <w:r>
        <w:t>Функции знаков</w:t>
      </w:r>
      <w:r>
        <w:rPr>
          <w:spacing w:val="-1"/>
        </w:rPr>
        <w:t xml:space="preserve"> </w:t>
      </w:r>
      <w:r>
        <w:t>препинания.</w:t>
      </w:r>
    </w:p>
    <w:p w:rsidR="00292DCE" w:rsidRDefault="00292DCE">
      <w:pPr>
        <w:spacing w:line="398" w:lineRule="auto"/>
        <w:sectPr w:rsidR="00292DCE">
          <w:pgSz w:w="11930" w:h="16860"/>
          <w:pgMar w:top="1060" w:right="100" w:bottom="860" w:left="480" w:header="0" w:footer="582" w:gutter="0"/>
          <w:cols w:space="720"/>
        </w:sectPr>
      </w:pPr>
    </w:p>
    <w:p w:rsidR="00292DCE" w:rsidRDefault="00F301D9" w:rsidP="000B0FD5">
      <w:pPr>
        <w:pStyle w:val="a5"/>
        <w:numPr>
          <w:ilvl w:val="3"/>
          <w:numId w:val="155"/>
        </w:numPr>
        <w:tabs>
          <w:tab w:val="left" w:pos="1182"/>
        </w:tabs>
        <w:spacing w:before="61"/>
        <w:ind w:left="1181" w:hanging="782"/>
        <w:rPr>
          <w:sz w:val="24"/>
        </w:rPr>
      </w:pPr>
      <w:r>
        <w:rPr>
          <w:sz w:val="24"/>
        </w:rPr>
        <w:lastRenderedPageBreak/>
        <w:t>Словосочетание.</w:t>
      </w:r>
    </w:p>
    <w:p w:rsidR="00292DCE" w:rsidRDefault="00F301D9">
      <w:pPr>
        <w:pStyle w:val="a3"/>
        <w:spacing w:before="183"/>
      </w:pPr>
      <w:r>
        <w:t>Основные</w:t>
      </w:r>
      <w:r>
        <w:rPr>
          <w:spacing w:val="-7"/>
        </w:rPr>
        <w:t xml:space="preserve"> </w:t>
      </w:r>
      <w:r>
        <w:t>признаки</w:t>
      </w:r>
      <w:r>
        <w:rPr>
          <w:spacing w:val="-6"/>
        </w:rPr>
        <w:t xml:space="preserve"> </w:t>
      </w:r>
      <w:r>
        <w:t>словосочетания.</w:t>
      </w:r>
    </w:p>
    <w:p w:rsidR="00292DCE" w:rsidRDefault="00F301D9">
      <w:pPr>
        <w:pStyle w:val="a3"/>
        <w:spacing w:before="185" w:line="256" w:lineRule="auto"/>
        <w:ind w:right="1345"/>
      </w:pPr>
      <w:r>
        <w:t>Виды словосочетаний по морфологическим свойствам главного слова: глагольные, именные,</w:t>
      </w:r>
      <w:r>
        <w:rPr>
          <w:spacing w:val="-57"/>
        </w:rPr>
        <w:t xml:space="preserve"> </w:t>
      </w:r>
      <w:r>
        <w:t>наречные.</w:t>
      </w:r>
    </w:p>
    <w:p w:rsidR="00292DCE" w:rsidRDefault="00F301D9">
      <w:pPr>
        <w:pStyle w:val="a3"/>
        <w:spacing w:before="160" w:line="398" w:lineRule="auto"/>
        <w:ind w:right="1372"/>
      </w:pPr>
      <w:r>
        <w:t>Типы подчинительной связи слов в словосочетании: согласование, управление, примыкание.</w:t>
      </w:r>
      <w:r>
        <w:rPr>
          <w:spacing w:val="-57"/>
        </w:rPr>
        <w:t xml:space="preserve"> </w:t>
      </w:r>
      <w:r>
        <w:t>Синтаксический</w:t>
      </w:r>
      <w:r>
        <w:rPr>
          <w:spacing w:val="-1"/>
        </w:rPr>
        <w:t xml:space="preserve"> </w:t>
      </w:r>
      <w:r>
        <w:t>анализ</w:t>
      </w:r>
      <w:r>
        <w:rPr>
          <w:spacing w:val="-2"/>
        </w:rPr>
        <w:t xml:space="preserve"> </w:t>
      </w:r>
      <w:r>
        <w:t>словосочетаний.</w:t>
      </w:r>
    </w:p>
    <w:p w:rsidR="00292DCE" w:rsidRDefault="00F301D9">
      <w:pPr>
        <w:pStyle w:val="a3"/>
        <w:spacing w:before="1"/>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t>словосочетаний.</w:t>
      </w:r>
    </w:p>
    <w:p w:rsidR="00292DCE" w:rsidRDefault="00F301D9" w:rsidP="000B0FD5">
      <w:pPr>
        <w:pStyle w:val="a5"/>
        <w:numPr>
          <w:ilvl w:val="3"/>
          <w:numId w:val="155"/>
        </w:numPr>
        <w:tabs>
          <w:tab w:val="left" w:pos="1182"/>
        </w:tabs>
        <w:spacing w:before="182"/>
        <w:ind w:left="1181" w:hanging="782"/>
        <w:rPr>
          <w:sz w:val="24"/>
        </w:rPr>
      </w:pPr>
      <w:r>
        <w:rPr>
          <w:sz w:val="24"/>
        </w:rPr>
        <w:t>Предложение.</w:t>
      </w:r>
    </w:p>
    <w:p w:rsidR="00292DCE" w:rsidRDefault="00F301D9">
      <w:pPr>
        <w:pStyle w:val="a3"/>
        <w:spacing w:before="183" w:line="259" w:lineRule="auto"/>
        <w:ind w:right="1296"/>
      </w:pPr>
      <w:r>
        <w:t>Предложение. Основные признаки предложения: смысловая и интонационная законченность,</w:t>
      </w:r>
      <w:r>
        <w:rPr>
          <w:spacing w:val="-57"/>
        </w:rPr>
        <w:t xml:space="preserve"> </w:t>
      </w:r>
      <w:r>
        <w:t>грамматическая</w:t>
      </w:r>
      <w:r>
        <w:rPr>
          <w:spacing w:val="-1"/>
        </w:rPr>
        <w:t xml:space="preserve"> </w:t>
      </w:r>
      <w:r>
        <w:t>оформленность.</w:t>
      </w:r>
    </w:p>
    <w:p w:rsidR="00292DCE" w:rsidRDefault="00F301D9">
      <w:pPr>
        <w:pStyle w:val="a3"/>
        <w:spacing w:before="160" w:line="256" w:lineRule="auto"/>
        <w:ind w:right="386"/>
      </w:pPr>
      <w:r>
        <w:t>Виды предложений по цели высказывания (повествовательные, вопросительные, побудительные) и по</w:t>
      </w:r>
      <w:r>
        <w:rPr>
          <w:spacing w:val="-57"/>
        </w:rPr>
        <w:t xml:space="preserve"> </w:t>
      </w:r>
      <w:r>
        <w:t>эмоциональной окраске (восклицательные, невосклицательные). Их интонационные и смысловые</w:t>
      </w:r>
      <w:r>
        <w:rPr>
          <w:spacing w:val="1"/>
        </w:rPr>
        <w:t xml:space="preserve"> </w:t>
      </w:r>
      <w:r>
        <w:t>особенности.</w:t>
      </w:r>
    </w:p>
    <w:p w:rsidR="00292DCE" w:rsidRDefault="00F301D9">
      <w:pPr>
        <w:pStyle w:val="a3"/>
        <w:spacing w:before="166"/>
      </w:pPr>
      <w:r>
        <w:t>Употребление</w:t>
      </w:r>
      <w:r>
        <w:rPr>
          <w:spacing w:val="-4"/>
        </w:rPr>
        <w:t xml:space="preserve"> </w:t>
      </w:r>
      <w:r>
        <w:t>языковых</w:t>
      </w:r>
      <w:r>
        <w:rPr>
          <w:spacing w:val="-1"/>
        </w:rPr>
        <w:t xml:space="preserve"> </w:t>
      </w:r>
      <w:r>
        <w:t>форм</w:t>
      </w:r>
      <w:r>
        <w:rPr>
          <w:spacing w:val="-3"/>
        </w:rPr>
        <w:t xml:space="preserve"> </w:t>
      </w:r>
      <w:r>
        <w:t>выражения</w:t>
      </w:r>
      <w:r>
        <w:rPr>
          <w:spacing w:val="-3"/>
        </w:rPr>
        <w:t xml:space="preserve"> </w:t>
      </w:r>
      <w:r>
        <w:t>побуждения</w:t>
      </w:r>
      <w:r>
        <w:rPr>
          <w:spacing w:val="-3"/>
        </w:rPr>
        <w:t xml:space="preserve"> </w:t>
      </w:r>
      <w:r>
        <w:t>в</w:t>
      </w:r>
      <w:r>
        <w:rPr>
          <w:spacing w:val="-4"/>
        </w:rPr>
        <w:t xml:space="preserve"> </w:t>
      </w:r>
      <w:r>
        <w:t>побудительных</w:t>
      </w:r>
      <w:r>
        <w:rPr>
          <w:spacing w:val="-2"/>
        </w:rPr>
        <w:t xml:space="preserve"> </w:t>
      </w:r>
      <w:r>
        <w:t>предложениях.</w:t>
      </w:r>
    </w:p>
    <w:p w:rsidR="00292DCE" w:rsidRDefault="00F301D9">
      <w:pPr>
        <w:pStyle w:val="a3"/>
        <w:spacing w:before="185" w:line="256" w:lineRule="auto"/>
        <w:ind w:right="744"/>
      </w:pPr>
      <w:r>
        <w:t>Средства оформления предложения в устной и письменной речи (интонация, логическое ударение,</w:t>
      </w:r>
      <w:r>
        <w:rPr>
          <w:spacing w:val="-57"/>
        </w:rPr>
        <w:t xml:space="preserve"> </w:t>
      </w:r>
      <w:r>
        <w:t>знаки</w:t>
      </w:r>
      <w:r>
        <w:rPr>
          <w:spacing w:val="-3"/>
        </w:rPr>
        <w:t xml:space="preserve"> </w:t>
      </w:r>
      <w:r>
        <w:t>препинания).</w:t>
      </w:r>
    </w:p>
    <w:p w:rsidR="00292DCE" w:rsidRDefault="00F301D9">
      <w:pPr>
        <w:pStyle w:val="a3"/>
        <w:spacing w:before="163"/>
      </w:pPr>
      <w:r>
        <w:t>Виды</w:t>
      </w:r>
      <w:r>
        <w:rPr>
          <w:spacing w:val="-3"/>
        </w:rPr>
        <w:t xml:space="preserve"> </w:t>
      </w:r>
      <w:r>
        <w:t>предложений</w:t>
      </w:r>
      <w:r>
        <w:rPr>
          <w:spacing w:val="-2"/>
        </w:rPr>
        <w:t xml:space="preserve"> </w:t>
      </w:r>
      <w:r>
        <w:t>по</w:t>
      </w:r>
      <w:r>
        <w:rPr>
          <w:spacing w:val="-5"/>
        </w:rPr>
        <w:t xml:space="preserve"> </w:t>
      </w:r>
      <w:r>
        <w:t>количеству</w:t>
      </w:r>
      <w:r>
        <w:rPr>
          <w:spacing w:val="-7"/>
        </w:rPr>
        <w:t xml:space="preserve"> </w:t>
      </w:r>
      <w:r>
        <w:t>грамматических</w:t>
      </w:r>
      <w:r>
        <w:rPr>
          <w:spacing w:val="-1"/>
        </w:rPr>
        <w:t xml:space="preserve"> </w:t>
      </w:r>
      <w:r>
        <w:t>основ</w:t>
      </w:r>
      <w:r>
        <w:rPr>
          <w:spacing w:val="-2"/>
        </w:rPr>
        <w:t xml:space="preserve"> </w:t>
      </w:r>
      <w:r>
        <w:t>(простые,</w:t>
      </w:r>
      <w:r>
        <w:rPr>
          <w:spacing w:val="-2"/>
        </w:rPr>
        <w:t xml:space="preserve"> </w:t>
      </w:r>
      <w:r>
        <w:t>сложные).</w:t>
      </w:r>
    </w:p>
    <w:p w:rsidR="00292DCE" w:rsidRDefault="00F301D9">
      <w:pPr>
        <w:pStyle w:val="a3"/>
        <w:spacing w:before="182"/>
      </w:pPr>
      <w:r>
        <w:t>Виды</w:t>
      </w:r>
      <w:r>
        <w:rPr>
          <w:spacing w:val="-3"/>
        </w:rPr>
        <w:t xml:space="preserve"> </w:t>
      </w:r>
      <w:r>
        <w:t>простых</w:t>
      </w:r>
      <w:r>
        <w:rPr>
          <w:spacing w:val="-2"/>
        </w:rPr>
        <w:t xml:space="preserve"> </w:t>
      </w:r>
      <w:r>
        <w:t>предложений</w:t>
      </w:r>
      <w:r>
        <w:rPr>
          <w:spacing w:val="-5"/>
        </w:rPr>
        <w:t xml:space="preserve"> </w:t>
      </w:r>
      <w:r>
        <w:t>по</w:t>
      </w:r>
      <w:r>
        <w:rPr>
          <w:spacing w:val="-3"/>
        </w:rPr>
        <w:t xml:space="preserve"> </w:t>
      </w:r>
      <w:r>
        <w:t>наличию</w:t>
      </w:r>
      <w:r>
        <w:rPr>
          <w:spacing w:val="-2"/>
        </w:rPr>
        <w:t xml:space="preserve"> </w:t>
      </w:r>
      <w:r>
        <w:t>главных</w:t>
      </w:r>
      <w:r>
        <w:rPr>
          <w:spacing w:val="-2"/>
        </w:rPr>
        <w:t xml:space="preserve"> </w:t>
      </w:r>
      <w:r>
        <w:t>членов</w:t>
      </w:r>
      <w:r>
        <w:rPr>
          <w:spacing w:val="-3"/>
        </w:rPr>
        <w:t xml:space="preserve"> </w:t>
      </w:r>
      <w:r>
        <w:t>(двусоставные,</w:t>
      </w:r>
      <w:r>
        <w:rPr>
          <w:spacing w:val="-3"/>
        </w:rPr>
        <w:t xml:space="preserve"> </w:t>
      </w:r>
      <w:r>
        <w:t>односоставные).</w:t>
      </w:r>
    </w:p>
    <w:p w:rsidR="00292DCE" w:rsidRDefault="00F301D9">
      <w:pPr>
        <w:pStyle w:val="a3"/>
        <w:spacing w:before="180" w:line="398" w:lineRule="auto"/>
        <w:ind w:right="712"/>
      </w:pPr>
      <w:r>
        <w:t>Виды предложений по наличию второстепенных членов (распространённые, нераспространённые).</w:t>
      </w:r>
      <w:r>
        <w:rPr>
          <w:spacing w:val="-57"/>
        </w:rPr>
        <w:t xml:space="preserve"> </w:t>
      </w:r>
      <w:r>
        <w:t>Предложения</w:t>
      </w:r>
      <w:r>
        <w:rPr>
          <w:spacing w:val="-1"/>
        </w:rPr>
        <w:t xml:space="preserve"> </w:t>
      </w:r>
      <w:r>
        <w:t>полные</w:t>
      </w:r>
      <w:r>
        <w:rPr>
          <w:spacing w:val="-2"/>
        </w:rPr>
        <w:t xml:space="preserve"> </w:t>
      </w:r>
      <w:r>
        <w:t>и</w:t>
      </w:r>
      <w:r>
        <w:rPr>
          <w:spacing w:val="-2"/>
        </w:rPr>
        <w:t xml:space="preserve"> </w:t>
      </w:r>
      <w:r>
        <w:t>неполные.</w:t>
      </w:r>
    </w:p>
    <w:p w:rsidR="00292DCE" w:rsidRDefault="00F301D9">
      <w:pPr>
        <w:pStyle w:val="a3"/>
        <w:spacing w:before="3" w:line="256" w:lineRule="auto"/>
        <w:ind w:right="670"/>
      </w:pPr>
      <w:r>
        <w:t>Употребление неполных предложений в диалогической речи, соблюдение в устной речи интонации</w:t>
      </w:r>
      <w:r>
        <w:rPr>
          <w:spacing w:val="-57"/>
        </w:rPr>
        <w:t xml:space="preserve"> </w:t>
      </w:r>
      <w:r>
        <w:t>неполного</w:t>
      </w:r>
      <w:r>
        <w:rPr>
          <w:spacing w:val="-4"/>
        </w:rPr>
        <w:t xml:space="preserve"> </w:t>
      </w:r>
      <w:r>
        <w:t>предложения.</w:t>
      </w:r>
    </w:p>
    <w:p w:rsidR="00292DCE" w:rsidRDefault="00F301D9">
      <w:pPr>
        <w:pStyle w:val="a3"/>
        <w:spacing w:before="163" w:line="398" w:lineRule="auto"/>
        <w:ind w:right="734"/>
      </w:pPr>
      <w:r>
        <w:t>Грамматические, интонационные и пунктуационные особенности предложений со словами да, нет.</w:t>
      </w:r>
      <w:r>
        <w:rPr>
          <w:spacing w:val="-57"/>
        </w:rPr>
        <w:t xml:space="preserve"> </w:t>
      </w:r>
      <w:r>
        <w:t>Нормы</w:t>
      </w:r>
      <w:r>
        <w:rPr>
          <w:spacing w:val="-1"/>
        </w:rPr>
        <w:t xml:space="preserve"> </w:t>
      </w:r>
      <w:r>
        <w:t>построения простого</w:t>
      </w:r>
      <w:r>
        <w:rPr>
          <w:spacing w:val="-1"/>
        </w:rPr>
        <w:t xml:space="preserve"> </w:t>
      </w:r>
      <w:r>
        <w:t>предложения, использования</w:t>
      </w:r>
      <w:r>
        <w:rPr>
          <w:spacing w:val="-3"/>
        </w:rPr>
        <w:t xml:space="preserve"> </w:t>
      </w:r>
      <w:r>
        <w:t>инверсии.</w:t>
      </w:r>
    </w:p>
    <w:p w:rsidR="00292DCE" w:rsidRDefault="00F301D9" w:rsidP="000B0FD5">
      <w:pPr>
        <w:pStyle w:val="a5"/>
        <w:numPr>
          <w:ilvl w:val="3"/>
          <w:numId w:val="155"/>
        </w:numPr>
        <w:tabs>
          <w:tab w:val="left" w:pos="1182"/>
        </w:tabs>
        <w:spacing w:line="274" w:lineRule="exact"/>
        <w:ind w:left="1181" w:hanging="782"/>
        <w:rPr>
          <w:sz w:val="24"/>
        </w:rPr>
      </w:pPr>
      <w:r>
        <w:rPr>
          <w:sz w:val="24"/>
        </w:rPr>
        <w:t>Двусоставное</w:t>
      </w:r>
      <w:r>
        <w:rPr>
          <w:spacing w:val="-4"/>
          <w:sz w:val="24"/>
        </w:rPr>
        <w:t xml:space="preserve"> </w:t>
      </w:r>
      <w:r>
        <w:rPr>
          <w:sz w:val="24"/>
        </w:rPr>
        <w:t>предложение.</w:t>
      </w:r>
    </w:p>
    <w:p w:rsidR="00292DCE" w:rsidRDefault="00F301D9" w:rsidP="000B0FD5">
      <w:pPr>
        <w:pStyle w:val="a5"/>
        <w:numPr>
          <w:ilvl w:val="4"/>
          <w:numId w:val="155"/>
        </w:numPr>
        <w:tabs>
          <w:tab w:val="left" w:pos="1362"/>
        </w:tabs>
        <w:spacing w:before="183"/>
        <w:ind w:hanging="962"/>
        <w:rPr>
          <w:sz w:val="24"/>
        </w:rPr>
      </w:pPr>
      <w:r>
        <w:rPr>
          <w:sz w:val="24"/>
        </w:rPr>
        <w:t>Главные</w:t>
      </w:r>
      <w:r>
        <w:rPr>
          <w:spacing w:val="-3"/>
          <w:sz w:val="24"/>
        </w:rPr>
        <w:t xml:space="preserve"> </w:t>
      </w:r>
      <w:r>
        <w:rPr>
          <w:sz w:val="24"/>
        </w:rPr>
        <w:t>члены</w:t>
      </w:r>
      <w:r>
        <w:rPr>
          <w:spacing w:val="-1"/>
          <w:sz w:val="24"/>
        </w:rPr>
        <w:t xml:space="preserve"> </w:t>
      </w:r>
      <w:r>
        <w:rPr>
          <w:sz w:val="24"/>
        </w:rPr>
        <w:t>предложения.</w:t>
      </w:r>
    </w:p>
    <w:p w:rsidR="00292DCE" w:rsidRDefault="00F301D9">
      <w:pPr>
        <w:pStyle w:val="a3"/>
        <w:spacing w:before="183" w:line="398" w:lineRule="auto"/>
        <w:ind w:right="4873"/>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rsidR="00292DCE" w:rsidRDefault="00F301D9">
      <w:pPr>
        <w:pStyle w:val="a3"/>
        <w:spacing w:line="256" w:lineRule="auto"/>
        <w:ind w:right="1062"/>
      </w:pPr>
      <w:r>
        <w:t>Виды сказуемого (простое глагольное, составное глагольное, составное именное) и способы его</w:t>
      </w:r>
      <w:r>
        <w:rPr>
          <w:spacing w:val="-57"/>
        </w:rPr>
        <w:t xml:space="preserve"> </w:t>
      </w:r>
      <w:r>
        <w:t>выражения.</w:t>
      </w:r>
    </w:p>
    <w:p w:rsidR="00292DCE" w:rsidRDefault="00F301D9">
      <w:pPr>
        <w:pStyle w:val="a3"/>
        <w:spacing w:before="163"/>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292DCE" w:rsidRDefault="00F301D9">
      <w:pPr>
        <w:pStyle w:val="a3"/>
        <w:spacing w:before="185" w:line="256" w:lineRule="auto"/>
        <w:ind w:right="1735"/>
      </w:pPr>
      <w:r>
        <w:t>Нормы согласования сказуемого с подлежащим, выраженным словосочетанием,</w:t>
      </w:r>
      <w:r>
        <w:rPr>
          <w:spacing w:val="1"/>
        </w:rPr>
        <w:t xml:space="preserve"> </w:t>
      </w:r>
      <w:r>
        <w:t>сложносокращёнными словами, словами большинство – меньшинство, количественными</w:t>
      </w:r>
      <w:r>
        <w:rPr>
          <w:spacing w:val="-57"/>
        </w:rPr>
        <w:t xml:space="preserve"> </w:t>
      </w:r>
      <w:r>
        <w:t>сочетаниями.</w:t>
      </w:r>
    </w:p>
    <w:p w:rsidR="00292DCE" w:rsidRDefault="00F301D9" w:rsidP="000B0FD5">
      <w:pPr>
        <w:pStyle w:val="a5"/>
        <w:numPr>
          <w:ilvl w:val="4"/>
          <w:numId w:val="155"/>
        </w:numPr>
        <w:tabs>
          <w:tab w:val="left" w:pos="1362"/>
        </w:tabs>
        <w:spacing w:before="166"/>
        <w:ind w:hanging="962"/>
        <w:rPr>
          <w:sz w:val="24"/>
        </w:rPr>
      </w:pPr>
      <w:r>
        <w:rPr>
          <w:sz w:val="24"/>
        </w:rPr>
        <w:t>Второстепенные</w:t>
      </w:r>
      <w:r>
        <w:rPr>
          <w:spacing w:val="-5"/>
          <w:sz w:val="24"/>
        </w:rPr>
        <w:t xml:space="preserve"> </w:t>
      </w:r>
      <w:r>
        <w:rPr>
          <w:sz w:val="24"/>
        </w:rPr>
        <w:t>члены</w:t>
      </w:r>
      <w:r>
        <w:rPr>
          <w:spacing w:val="-2"/>
          <w:sz w:val="24"/>
        </w:rPr>
        <w:t xml:space="preserve"> </w:t>
      </w:r>
      <w:r>
        <w:rPr>
          <w:sz w:val="24"/>
        </w:rPr>
        <w:t>предложения.</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1"/>
      </w:pPr>
      <w:r>
        <w:lastRenderedPageBreak/>
        <w:t>Второстепенные</w:t>
      </w:r>
      <w:r>
        <w:rPr>
          <w:spacing w:val="-5"/>
        </w:rPr>
        <w:t xml:space="preserve"> </w:t>
      </w:r>
      <w:r>
        <w:t>члены</w:t>
      </w:r>
      <w:r>
        <w:rPr>
          <w:spacing w:val="-1"/>
        </w:rPr>
        <w:t xml:space="preserve"> </w:t>
      </w:r>
      <w:r>
        <w:t>предложения,</w:t>
      </w:r>
      <w:r>
        <w:rPr>
          <w:spacing w:val="-2"/>
        </w:rPr>
        <w:t xml:space="preserve"> </w:t>
      </w:r>
      <w:r>
        <w:t>их виды.</w:t>
      </w:r>
    </w:p>
    <w:p w:rsidR="00292DCE" w:rsidRDefault="00F301D9">
      <w:pPr>
        <w:pStyle w:val="a3"/>
        <w:spacing w:before="39" w:line="460" w:lineRule="exact"/>
        <w:ind w:right="375"/>
      </w:pPr>
      <w:r>
        <w:t>Определение как второстепенный член предложения. Определения согласованные и несогласованные.</w:t>
      </w:r>
      <w:r>
        <w:rPr>
          <w:spacing w:val="-57"/>
        </w:rPr>
        <w:t xml:space="preserve"> </w:t>
      </w:r>
      <w:r>
        <w:t>Приложение</w:t>
      </w:r>
      <w:r>
        <w:rPr>
          <w:spacing w:val="-3"/>
        </w:rPr>
        <w:t xml:space="preserve"> </w:t>
      </w:r>
      <w:r>
        <w:t>как</w:t>
      </w:r>
      <w:r>
        <w:rPr>
          <w:spacing w:val="-1"/>
        </w:rPr>
        <w:t xml:space="preserve"> </w:t>
      </w:r>
      <w:r>
        <w:t>особый</w:t>
      </w:r>
      <w:r>
        <w:rPr>
          <w:spacing w:val="-2"/>
        </w:rPr>
        <w:t xml:space="preserve"> </w:t>
      </w:r>
      <w:r>
        <w:t>вид</w:t>
      </w:r>
      <w:r>
        <w:rPr>
          <w:spacing w:val="-1"/>
        </w:rPr>
        <w:t xml:space="preserve"> </w:t>
      </w:r>
      <w:r>
        <w:t>определения.</w:t>
      </w:r>
      <w:r>
        <w:rPr>
          <w:spacing w:val="-1"/>
        </w:rPr>
        <w:t xml:space="preserve"> </w:t>
      </w:r>
      <w:r>
        <w:t>Дополнение</w:t>
      </w:r>
      <w:r>
        <w:rPr>
          <w:spacing w:val="-3"/>
        </w:rPr>
        <w:t xml:space="preserve"> </w:t>
      </w:r>
      <w:r>
        <w:t>как</w:t>
      </w:r>
      <w:r>
        <w:rPr>
          <w:spacing w:val="-1"/>
        </w:rPr>
        <w:t xml:space="preserve"> </w:t>
      </w:r>
      <w:r>
        <w:t>второстепенный</w:t>
      </w:r>
      <w:r>
        <w:rPr>
          <w:spacing w:val="-1"/>
        </w:rPr>
        <w:t xml:space="preserve"> </w:t>
      </w:r>
      <w:r>
        <w:t>член</w:t>
      </w:r>
      <w:r>
        <w:rPr>
          <w:spacing w:val="-4"/>
        </w:rPr>
        <w:t xml:space="preserve"> </w:t>
      </w:r>
      <w:r>
        <w:t>предложения.</w:t>
      </w:r>
    </w:p>
    <w:p w:rsidR="00292DCE" w:rsidRDefault="00F301D9">
      <w:pPr>
        <w:pStyle w:val="a3"/>
        <w:spacing w:line="256" w:lineRule="exact"/>
      </w:pPr>
      <w:r>
        <w:t>Дополнения</w:t>
      </w:r>
      <w:r>
        <w:rPr>
          <w:spacing w:val="-6"/>
        </w:rPr>
        <w:t xml:space="preserve"> </w:t>
      </w:r>
      <w:r>
        <w:t>прямые</w:t>
      </w:r>
      <w:r>
        <w:rPr>
          <w:spacing w:val="-4"/>
        </w:rPr>
        <w:t xml:space="preserve"> </w:t>
      </w:r>
      <w:r>
        <w:t>и</w:t>
      </w:r>
      <w:r>
        <w:rPr>
          <w:spacing w:val="-2"/>
        </w:rPr>
        <w:t xml:space="preserve"> </w:t>
      </w:r>
      <w:r>
        <w:t>косвенные.</w:t>
      </w:r>
    </w:p>
    <w:p w:rsidR="00292DCE" w:rsidRDefault="00F301D9">
      <w:pPr>
        <w:pStyle w:val="a3"/>
        <w:spacing w:before="183" w:line="256" w:lineRule="auto"/>
        <w:ind w:right="1265"/>
      </w:pPr>
      <w:r>
        <w:t>Обстоятельство как второстепенный член предложения. Виды обстоятельств (места, времени,</w:t>
      </w:r>
      <w:r>
        <w:rPr>
          <w:spacing w:val="-57"/>
        </w:rPr>
        <w:t xml:space="preserve"> </w:t>
      </w:r>
      <w:r>
        <w:t>причины,</w:t>
      </w:r>
      <w:r>
        <w:rPr>
          <w:spacing w:val="-1"/>
        </w:rPr>
        <w:t xml:space="preserve"> </w:t>
      </w:r>
      <w:r>
        <w:t>цели, образа</w:t>
      </w:r>
      <w:r>
        <w:rPr>
          <w:spacing w:val="-5"/>
        </w:rPr>
        <w:t xml:space="preserve"> </w:t>
      </w:r>
      <w:r>
        <w:t>действия, меры</w:t>
      </w:r>
      <w:r>
        <w:rPr>
          <w:spacing w:val="-1"/>
        </w:rPr>
        <w:t xml:space="preserve"> </w:t>
      </w:r>
      <w:r>
        <w:t>и степени,</w:t>
      </w:r>
      <w:r>
        <w:rPr>
          <w:spacing w:val="1"/>
        </w:rPr>
        <w:t xml:space="preserve"> </w:t>
      </w:r>
      <w:r>
        <w:t>условия,</w:t>
      </w:r>
      <w:r>
        <w:rPr>
          <w:spacing w:val="2"/>
        </w:rPr>
        <w:t xml:space="preserve"> </w:t>
      </w:r>
      <w:r>
        <w:t>уступки).</w:t>
      </w:r>
    </w:p>
    <w:p w:rsidR="00292DCE" w:rsidRDefault="00F301D9" w:rsidP="000B0FD5">
      <w:pPr>
        <w:pStyle w:val="a5"/>
        <w:numPr>
          <w:ilvl w:val="3"/>
          <w:numId w:val="155"/>
        </w:numPr>
        <w:tabs>
          <w:tab w:val="left" w:pos="1182"/>
        </w:tabs>
        <w:spacing w:before="163"/>
        <w:ind w:left="1181" w:hanging="782"/>
        <w:rPr>
          <w:sz w:val="24"/>
        </w:rPr>
      </w:pPr>
      <w:r>
        <w:rPr>
          <w:sz w:val="24"/>
        </w:rPr>
        <w:t>Односоставные</w:t>
      </w:r>
      <w:r>
        <w:rPr>
          <w:spacing w:val="-3"/>
          <w:sz w:val="24"/>
        </w:rPr>
        <w:t xml:space="preserve"> </w:t>
      </w:r>
      <w:r>
        <w:rPr>
          <w:sz w:val="24"/>
        </w:rPr>
        <w:t>предложения.</w:t>
      </w:r>
    </w:p>
    <w:p w:rsidR="00292DCE" w:rsidRDefault="00F301D9">
      <w:pPr>
        <w:pStyle w:val="a3"/>
        <w:spacing w:before="182"/>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292DCE" w:rsidRDefault="00F301D9">
      <w:pPr>
        <w:pStyle w:val="a3"/>
        <w:spacing w:before="182"/>
      </w:pPr>
      <w:r>
        <w:t>Грамматические</w:t>
      </w:r>
      <w:r>
        <w:rPr>
          <w:spacing w:val="-5"/>
        </w:rPr>
        <w:t xml:space="preserve"> </w:t>
      </w:r>
      <w:r>
        <w:t>различия</w:t>
      </w:r>
      <w:r>
        <w:rPr>
          <w:spacing w:val="-3"/>
        </w:rPr>
        <w:t xml:space="preserve"> </w:t>
      </w:r>
      <w:r>
        <w:t>односоставных</w:t>
      </w:r>
      <w:r>
        <w:rPr>
          <w:spacing w:val="-4"/>
        </w:rPr>
        <w:t xml:space="preserve"> </w:t>
      </w:r>
      <w:r>
        <w:t>предложений</w:t>
      </w:r>
      <w:r>
        <w:rPr>
          <w:spacing w:val="-5"/>
        </w:rPr>
        <w:t xml:space="preserve"> </w:t>
      </w:r>
      <w:r>
        <w:t>и</w:t>
      </w:r>
      <w:r>
        <w:rPr>
          <w:spacing w:val="-4"/>
        </w:rPr>
        <w:t xml:space="preserve"> </w:t>
      </w:r>
      <w:r>
        <w:t>двусоставных</w:t>
      </w:r>
      <w:r>
        <w:rPr>
          <w:spacing w:val="-2"/>
        </w:rPr>
        <w:t xml:space="preserve"> </w:t>
      </w:r>
      <w:r>
        <w:t>неполных</w:t>
      </w:r>
      <w:r>
        <w:rPr>
          <w:spacing w:val="-1"/>
        </w:rPr>
        <w:t xml:space="preserve"> </w:t>
      </w:r>
      <w:r>
        <w:t>предложений.</w:t>
      </w:r>
    </w:p>
    <w:p w:rsidR="00292DCE" w:rsidRDefault="00F301D9">
      <w:pPr>
        <w:pStyle w:val="a3"/>
        <w:spacing w:before="186" w:line="256" w:lineRule="auto"/>
        <w:ind w:right="1343"/>
      </w:pPr>
      <w:r>
        <w:t>Виды односоставных предложений: назывные, определённо-личные, неопределённо-личные,</w:t>
      </w:r>
      <w:r>
        <w:rPr>
          <w:spacing w:val="-57"/>
        </w:rPr>
        <w:t xml:space="preserve"> </w:t>
      </w:r>
      <w:r>
        <w:t>обобщённо-личные,</w:t>
      </w:r>
      <w:r>
        <w:rPr>
          <w:spacing w:val="-1"/>
        </w:rPr>
        <w:t xml:space="preserve"> </w:t>
      </w:r>
      <w:r>
        <w:t>безличные</w:t>
      </w:r>
      <w:r>
        <w:rPr>
          <w:spacing w:val="-2"/>
        </w:rPr>
        <w:t xml:space="preserve"> </w:t>
      </w:r>
      <w:r>
        <w:t>предложения.</w:t>
      </w:r>
    </w:p>
    <w:p w:rsidR="00292DCE" w:rsidRDefault="00F301D9">
      <w:pPr>
        <w:pStyle w:val="a3"/>
        <w:spacing w:before="160" w:line="398" w:lineRule="auto"/>
        <w:ind w:right="3308"/>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292DCE" w:rsidRDefault="00F301D9" w:rsidP="000B0FD5">
      <w:pPr>
        <w:pStyle w:val="a5"/>
        <w:numPr>
          <w:ilvl w:val="3"/>
          <w:numId w:val="155"/>
        </w:numPr>
        <w:tabs>
          <w:tab w:val="left" w:pos="1182"/>
        </w:tabs>
        <w:spacing w:before="1"/>
        <w:ind w:left="1181" w:hanging="782"/>
        <w:rPr>
          <w:sz w:val="24"/>
        </w:rPr>
      </w:pPr>
      <w:r>
        <w:rPr>
          <w:sz w:val="24"/>
        </w:rPr>
        <w:t>Простое</w:t>
      </w:r>
      <w:r>
        <w:rPr>
          <w:spacing w:val="-3"/>
          <w:sz w:val="24"/>
        </w:rPr>
        <w:t xml:space="preserve"> </w:t>
      </w:r>
      <w:r>
        <w:rPr>
          <w:sz w:val="24"/>
        </w:rPr>
        <w:t>осложнённое</w:t>
      </w:r>
      <w:r>
        <w:rPr>
          <w:spacing w:val="-2"/>
          <w:sz w:val="24"/>
        </w:rPr>
        <w:t xml:space="preserve"> </w:t>
      </w:r>
      <w:r>
        <w:rPr>
          <w:sz w:val="24"/>
        </w:rPr>
        <w:t>предложение.</w:t>
      </w:r>
    </w:p>
    <w:p w:rsidR="00292DCE" w:rsidRDefault="00F301D9" w:rsidP="000B0FD5">
      <w:pPr>
        <w:pStyle w:val="a5"/>
        <w:numPr>
          <w:ilvl w:val="4"/>
          <w:numId w:val="155"/>
        </w:numPr>
        <w:tabs>
          <w:tab w:val="left" w:pos="1362"/>
        </w:tabs>
        <w:spacing w:before="182"/>
        <w:ind w:hanging="962"/>
        <w:jc w:val="both"/>
        <w:rPr>
          <w:sz w:val="24"/>
        </w:rPr>
      </w:pPr>
      <w:r>
        <w:rPr>
          <w:sz w:val="24"/>
        </w:rPr>
        <w:t>Предложения</w:t>
      </w:r>
      <w:r>
        <w:rPr>
          <w:spacing w:val="-3"/>
          <w:sz w:val="24"/>
        </w:rPr>
        <w:t xml:space="preserve"> </w:t>
      </w:r>
      <w:r>
        <w:rPr>
          <w:sz w:val="24"/>
        </w:rPr>
        <w:t>с</w:t>
      </w:r>
      <w:r>
        <w:rPr>
          <w:spacing w:val="-3"/>
          <w:sz w:val="24"/>
        </w:rPr>
        <w:t xml:space="preserve"> </w:t>
      </w:r>
      <w:r>
        <w:rPr>
          <w:sz w:val="24"/>
        </w:rPr>
        <w:t>однородными</w:t>
      </w:r>
      <w:r>
        <w:rPr>
          <w:spacing w:val="-2"/>
          <w:sz w:val="24"/>
        </w:rPr>
        <w:t xml:space="preserve"> </w:t>
      </w:r>
      <w:r>
        <w:rPr>
          <w:sz w:val="24"/>
        </w:rPr>
        <w:t>членами.</w:t>
      </w:r>
    </w:p>
    <w:p w:rsidR="00292DCE" w:rsidRDefault="00F301D9">
      <w:pPr>
        <w:pStyle w:val="a3"/>
        <w:spacing w:before="180" w:line="398" w:lineRule="auto"/>
        <w:ind w:right="4446"/>
        <w:jc w:val="both"/>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292DCE" w:rsidRDefault="00F301D9">
      <w:pPr>
        <w:pStyle w:val="a3"/>
        <w:spacing w:before="2"/>
        <w:jc w:val="both"/>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292DCE" w:rsidRDefault="00F301D9">
      <w:pPr>
        <w:pStyle w:val="a3"/>
        <w:spacing w:before="182" w:line="259" w:lineRule="auto"/>
        <w:ind w:right="1257"/>
      </w:pPr>
      <w:r>
        <w:t>Нормы построения предложений с однородными членами, связанными двойными союзами не</w:t>
      </w:r>
      <w:r>
        <w:rPr>
          <w:spacing w:val="-57"/>
        </w:rPr>
        <w:t xml:space="preserve"> </w:t>
      </w:r>
      <w:r>
        <w:t>только…</w:t>
      </w:r>
      <w:r>
        <w:rPr>
          <w:spacing w:val="-4"/>
        </w:rPr>
        <w:t xml:space="preserve"> </w:t>
      </w:r>
      <w:r>
        <w:t>но и,</w:t>
      </w:r>
      <w:r>
        <w:rPr>
          <w:spacing w:val="-3"/>
        </w:rPr>
        <w:t xml:space="preserve"> </w:t>
      </w:r>
      <w:r>
        <w:t>как…так</w:t>
      </w:r>
      <w:r>
        <w:rPr>
          <w:spacing w:val="-2"/>
        </w:rPr>
        <w:t xml:space="preserve"> </w:t>
      </w:r>
      <w:r>
        <w:t>и.</w:t>
      </w:r>
    </w:p>
    <w:p w:rsidR="00292DCE" w:rsidRDefault="00F301D9">
      <w:pPr>
        <w:pStyle w:val="a3"/>
        <w:spacing w:before="160" w:line="256" w:lineRule="auto"/>
        <w:ind w:right="1183"/>
      </w:pPr>
      <w:r>
        <w:t>Правила постановки знаков препинания в предложениях с однородными членами, связанными</w:t>
      </w:r>
      <w:r>
        <w:rPr>
          <w:spacing w:val="-57"/>
        </w:rPr>
        <w:t xml:space="preserve"> </w:t>
      </w:r>
      <w:r>
        <w:t>попарно,</w:t>
      </w:r>
      <w:r>
        <w:rPr>
          <w:spacing w:val="-2"/>
        </w:rPr>
        <w:t xml:space="preserve"> </w:t>
      </w:r>
      <w:r>
        <w:t>с</w:t>
      </w:r>
      <w:r>
        <w:rPr>
          <w:spacing w:val="-2"/>
        </w:rPr>
        <w:t xml:space="preserve"> </w:t>
      </w:r>
      <w:r>
        <w:t>помощью</w:t>
      </w:r>
      <w:r>
        <w:rPr>
          <w:spacing w:val="-1"/>
        </w:rPr>
        <w:t xml:space="preserve"> </w:t>
      </w:r>
      <w:r>
        <w:t>повторяющихся</w:t>
      </w:r>
      <w:r>
        <w:rPr>
          <w:spacing w:val="-1"/>
        </w:rPr>
        <w:t xml:space="preserve"> </w:t>
      </w:r>
      <w:r>
        <w:t>союзов</w:t>
      </w:r>
      <w:r>
        <w:rPr>
          <w:spacing w:val="-1"/>
        </w:rPr>
        <w:t xml:space="preserve"> </w:t>
      </w:r>
      <w:r>
        <w:t>(и...</w:t>
      </w:r>
      <w:r>
        <w:rPr>
          <w:spacing w:val="-1"/>
        </w:rPr>
        <w:t xml:space="preserve"> </w:t>
      </w:r>
      <w:r>
        <w:t>и,</w:t>
      </w:r>
      <w:r>
        <w:rPr>
          <w:spacing w:val="-1"/>
        </w:rPr>
        <w:t xml:space="preserve"> </w:t>
      </w:r>
      <w:r>
        <w:t>или...</w:t>
      </w:r>
      <w:r>
        <w:rPr>
          <w:spacing w:val="-1"/>
        </w:rPr>
        <w:t xml:space="preserve"> </w:t>
      </w:r>
      <w:r>
        <w:t>или,</w:t>
      </w:r>
      <w:r>
        <w:rPr>
          <w:spacing w:val="-1"/>
        </w:rPr>
        <w:t xml:space="preserve"> </w:t>
      </w:r>
      <w:r>
        <w:t>либo...</w:t>
      </w:r>
      <w:r>
        <w:rPr>
          <w:spacing w:val="-4"/>
        </w:rPr>
        <w:t xml:space="preserve"> </w:t>
      </w:r>
      <w:r>
        <w:t>либo,</w:t>
      </w:r>
      <w:r>
        <w:rPr>
          <w:spacing w:val="-1"/>
        </w:rPr>
        <w:t xml:space="preserve"> </w:t>
      </w:r>
      <w:r>
        <w:t>ни...ни,</w:t>
      </w:r>
      <w:r>
        <w:rPr>
          <w:spacing w:val="-1"/>
        </w:rPr>
        <w:t xml:space="preserve"> </w:t>
      </w:r>
      <w:r>
        <w:t>тo...</w:t>
      </w:r>
      <w:r>
        <w:rPr>
          <w:spacing w:val="-1"/>
        </w:rPr>
        <w:t xml:space="preserve"> </w:t>
      </w:r>
      <w:r>
        <w:t>тo).</w:t>
      </w:r>
    </w:p>
    <w:p w:rsidR="00292DCE" w:rsidRDefault="00F301D9">
      <w:pPr>
        <w:pStyle w:val="a3"/>
        <w:spacing w:before="165" w:line="256" w:lineRule="auto"/>
        <w:ind w:right="664"/>
      </w:pPr>
      <w:r>
        <w:t>Правила постановки знаков препинания в предложениях с обобщающими словами при однородных</w:t>
      </w:r>
      <w:r>
        <w:rPr>
          <w:spacing w:val="-57"/>
        </w:rPr>
        <w:t xml:space="preserve"> </w:t>
      </w:r>
      <w:r>
        <w:t>членах.</w:t>
      </w:r>
    </w:p>
    <w:p w:rsidR="00292DCE" w:rsidRDefault="00F301D9">
      <w:pPr>
        <w:pStyle w:val="a3"/>
        <w:spacing w:before="163"/>
        <w:jc w:val="both"/>
      </w:pPr>
      <w:r>
        <w:t>Правила</w:t>
      </w:r>
      <w:r>
        <w:rPr>
          <w:spacing w:val="-3"/>
        </w:rPr>
        <w:t xml:space="preserve"> </w:t>
      </w:r>
      <w:r>
        <w:t>постановки</w:t>
      </w:r>
      <w:r>
        <w:rPr>
          <w:spacing w:val="-2"/>
        </w:rPr>
        <w:t xml:space="preserve"> </w:t>
      </w:r>
      <w:r>
        <w:t>знаков</w:t>
      </w:r>
      <w:r>
        <w:rPr>
          <w:spacing w:val="-2"/>
        </w:rPr>
        <w:t xml:space="preserve"> </w:t>
      </w:r>
      <w:r>
        <w:t>препинания</w:t>
      </w:r>
      <w:r>
        <w:rPr>
          <w:spacing w:val="-2"/>
        </w:rPr>
        <w:t xml:space="preserve"> </w:t>
      </w:r>
      <w:r>
        <w:t>в</w:t>
      </w:r>
      <w:r>
        <w:rPr>
          <w:spacing w:val="-3"/>
        </w:rPr>
        <w:t xml:space="preserve"> </w:t>
      </w:r>
      <w:r>
        <w:t>простом</w:t>
      </w:r>
      <w:r>
        <w:rPr>
          <w:spacing w:val="-3"/>
        </w:rPr>
        <w:t xml:space="preserve"> </w:t>
      </w:r>
      <w:r>
        <w:t>и</w:t>
      </w:r>
      <w:r>
        <w:rPr>
          <w:spacing w:val="-2"/>
        </w:rPr>
        <w:t xml:space="preserve"> </w:t>
      </w:r>
      <w:r>
        <w:t>сложном</w:t>
      </w:r>
      <w:r>
        <w:rPr>
          <w:spacing w:val="-3"/>
        </w:rPr>
        <w:t xml:space="preserve"> </w:t>
      </w:r>
      <w:r>
        <w:t>предложениях с</w:t>
      </w:r>
      <w:r>
        <w:rPr>
          <w:spacing w:val="-3"/>
        </w:rPr>
        <w:t xml:space="preserve"> </w:t>
      </w:r>
      <w:r>
        <w:t>союзом</w:t>
      </w:r>
      <w:r>
        <w:rPr>
          <w:spacing w:val="-6"/>
        </w:rPr>
        <w:t xml:space="preserve"> </w:t>
      </w:r>
      <w:r>
        <w:t>и.</w:t>
      </w:r>
    </w:p>
    <w:p w:rsidR="00292DCE" w:rsidRDefault="00F301D9" w:rsidP="000B0FD5">
      <w:pPr>
        <w:pStyle w:val="a5"/>
        <w:numPr>
          <w:ilvl w:val="4"/>
          <w:numId w:val="155"/>
        </w:numPr>
        <w:tabs>
          <w:tab w:val="left" w:pos="1362"/>
        </w:tabs>
        <w:spacing w:before="183"/>
        <w:ind w:hanging="962"/>
        <w:jc w:val="both"/>
        <w:rPr>
          <w:sz w:val="24"/>
        </w:rPr>
      </w:pPr>
      <w:r>
        <w:rPr>
          <w:sz w:val="24"/>
        </w:rPr>
        <w:t>Предложения</w:t>
      </w:r>
      <w:r>
        <w:rPr>
          <w:spacing w:val="-3"/>
          <w:sz w:val="24"/>
        </w:rPr>
        <w:t xml:space="preserve"> </w:t>
      </w:r>
      <w:r>
        <w:rPr>
          <w:sz w:val="24"/>
        </w:rPr>
        <w:t>с</w:t>
      </w:r>
      <w:r>
        <w:rPr>
          <w:spacing w:val="-3"/>
          <w:sz w:val="24"/>
        </w:rPr>
        <w:t xml:space="preserve"> </w:t>
      </w:r>
      <w:r>
        <w:rPr>
          <w:sz w:val="24"/>
        </w:rPr>
        <w:t>обособленными</w:t>
      </w:r>
      <w:r>
        <w:rPr>
          <w:spacing w:val="-2"/>
          <w:sz w:val="24"/>
        </w:rPr>
        <w:t xml:space="preserve"> </w:t>
      </w:r>
      <w:r>
        <w:rPr>
          <w:sz w:val="24"/>
        </w:rPr>
        <w:t>членами.</w:t>
      </w:r>
    </w:p>
    <w:p w:rsidR="00292DCE" w:rsidRDefault="00F301D9">
      <w:pPr>
        <w:pStyle w:val="a3"/>
        <w:spacing w:before="185" w:line="256" w:lineRule="auto"/>
        <w:ind w:right="623"/>
      </w:pPr>
      <w:r>
        <w:t>Обособление. Виды обособленных членов предложения (обособленные определения, обособленные</w:t>
      </w:r>
      <w:r>
        <w:rPr>
          <w:spacing w:val="-57"/>
        </w:rPr>
        <w:t xml:space="preserve"> </w:t>
      </w:r>
      <w:r>
        <w:t>приложения,</w:t>
      </w:r>
      <w:r>
        <w:rPr>
          <w:spacing w:val="-1"/>
        </w:rPr>
        <w:t xml:space="preserve"> </w:t>
      </w:r>
      <w:r>
        <w:t>обособленные</w:t>
      </w:r>
      <w:r>
        <w:rPr>
          <w:spacing w:val="-2"/>
        </w:rPr>
        <w:t xml:space="preserve"> </w:t>
      </w:r>
      <w:r>
        <w:t>обстоятельства, обособленные</w:t>
      </w:r>
      <w:r>
        <w:rPr>
          <w:spacing w:val="-3"/>
        </w:rPr>
        <w:t xml:space="preserve"> </w:t>
      </w:r>
      <w:r>
        <w:t>дополнения).</w:t>
      </w:r>
    </w:p>
    <w:p w:rsidR="00292DCE" w:rsidRDefault="00F301D9">
      <w:pPr>
        <w:pStyle w:val="a3"/>
        <w:spacing w:before="161"/>
      </w:pPr>
      <w:r>
        <w:t>Уточняющие</w:t>
      </w:r>
      <w:r>
        <w:rPr>
          <w:spacing w:val="-5"/>
        </w:rPr>
        <w:t xml:space="preserve"> </w:t>
      </w:r>
      <w:r>
        <w:t>члены</w:t>
      </w:r>
      <w:r>
        <w:rPr>
          <w:spacing w:val="-4"/>
        </w:rPr>
        <w:t xml:space="preserve"> </w:t>
      </w:r>
      <w:r>
        <w:t>предложения,</w:t>
      </w:r>
      <w:r>
        <w:rPr>
          <w:spacing w:val="-4"/>
        </w:rPr>
        <w:t xml:space="preserve"> </w:t>
      </w:r>
      <w:r>
        <w:t>пояснительные</w:t>
      </w:r>
      <w:r>
        <w:rPr>
          <w:spacing w:val="-6"/>
        </w:rPr>
        <w:t xml:space="preserve"> </w:t>
      </w:r>
      <w:r>
        <w:t>и</w:t>
      </w:r>
      <w:r>
        <w:rPr>
          <w:spacing w:val="-4"/>
        </w:rPr>
        <w:t xml:space="preserve"> </w:t>
      </w:r>
      <w:r>
        <w:t>присоединительные</w:t>
      </w:r>
      <w:r>
        <w:rPr>
          <w:spacing w:val="-5"/>
        </w:rPr>
        <w:t xml:space="preserve"> </w:t>
      </w:r>
      <w:r>
        <w:t>конструкции.</w:t>
      </w:r>
    </w:p>
    <w:p w:rsidR="00292DCE" w:rsidRDefault="00F301D9">
      <w:pPr>
        <w:pStyle w:val="a3"/>
        <w:spacing w:before="185" w:line="256" w:lineRule="auto"/>
        <w:ind w:right="478"/>
      </w:pPr>
      <w:r>
        <w:t>Правила постановки знаков препинания в предложениях со сравнительным оборотом; правила</w:t>
      </w:r>
      <w:r>
        <w:rPr>
          <w:spacing w:val="1"/>
        </w:rPr>
        <w:t xml:space="preserve"> </w:t>
      </w:r>
      <w:r>
        <w:t>обособления согласованных и несогласованных определений (в том числе приложений), дополнений,</w:t>
      </w:r>
      <w:r>
        <w:rPr>
          <w:spacing w:val="-57"/>
        </w:rPr>
        <w:t xml:space="preserve"> </w:t>
      </w:r>
      <w:r>
        <w:t>обстоятельств,</w:t>
      </w:r>
      <w:r>
        <w:rPr>
          <w:spacing w:val="-1"/>
        </w:rPr>
        <w:t xml:space="preserve"> </w:t>
      </w:r>
      <w:r>
        <w:t>уточняющих</w:t>
      </w:r>
      <w:r>
        <w:rPr>
          <w:spacing w:val="1"/>
        </w:rPr>
        <w:t xml:space="preserve"> </w:t>
      </w:r>
      <w:r>
        <w:t>членов,</w:t>
      </w:r>
      <w:r>
        <w:rPr>
          <w:spacing w:val="-4"/>
        </w:rPr>
        <w:t xml:space="preserve"> </w:t>
      </w:r>
      <w:r>
        <w:t>пояснительных</w:t>
      </w:r>
      <w:r>
        <w:rPr>
          <w:spacing w:val="1"/>
        </w:rPr>
        <w:t xml:space="preserve"> </w:t>
      </w:r>
      <w:r>
        <w:t>и</w:t>
      </w:r>
      <w:r>
        <w:rPr>
          <w:spacing w:val="-3"/>
        </w:rPr>
        <w:t xml:space="preserve"> </w:t>
      </w:r>
      <w:r>
        <w:t>присоединительных</w:t>
      </w:r>
      <w:r>
        <w:rPr>
          <w:spacing w:val="-2"/>
        </w:rPr>
        <w:t xml:space="preserve"> </w:t>
      </w:r>
      <w:r>
        <w:t>конструкций.</w:t>
      </w:r>
    </w:p>
    <w:p w:rsidR="00292DCE" w:rsidRDefault="00F301D9" w:rsidP="000B0FD5">
      <w:pPr>
        <w:pStyle w:val="a5"/>
        <w:numPr>
          <w:ilvl w:val="4"/>
          <w:numId w:val="155"/>
        </w:numPr>
        <w:tabs>
          <w:tab w:val="left" w:pos="1362"/>
        </w:tabs>
        <w:spacing w:before="165"/>
        <w:ind w:hanging="962"/>
        <w:rPr>
          <w:sz w:val="24"/>
        </w:rPr>
      </w:pPr>
      <w:r>
        <w:rPr>
          <w:sz w:val="24"/>
        </w:rPr>
        <w:t>Предложения</w:t>
      </w:r>
      <w:r>
        <w:rPr>
          <w:spacing w:val="-4"/>
          <w:sz w:val="24"/>
        </w:rPr>
        <w:t xml:space="preserve"> </w:t>
      </w:r>
      <w:r>
        <w:rPr>
          <w:sz w:val="24"/>
        </w:rPr>
        <w:t>с</w:t>
      </w:r>
      <w:r>
        <w:rPr>
          <w:spacing w:val="-5"/>
          <w:sz w:val="24"/>
        </w:rPr>
        <w:t xml:space="preserve"> </w:t>
      </w:r>
      <w:r>
        <w:rPr>
          <w:sz w:val="24"/>
        </w:rPr>
        <w:t>обращениями,</w:t>
      </w:r>
      <w:r>
        <w:rPr>
          <w:spacing w:val="-3"/>
          <w:sz w:val="24"/>
        </w:rPr>
        <w:t xml:space="preserve"> </w:t>
      </w:r>
      <w:r>
        <w:rPr>
          <w:sz w:val="24"/>
        </w:rPr>
        <w:t>вводными</w:t>
      </w:r>
      <w:r>
        <w:rPr>
          <w:spacing w:val="-4"/>
          <w:sz w:val="24"/>
        </w:rPr>
        <w:t xml:space="preserve"> </w:t>
      </w:r>
      <w:r>
        <w:rPr>
          <w:sz w:val="24"/>
        </w:rPr>
        <w:t>и</w:t>
      </w:r>
      <w:r>
        <w:rPr>
          <w:spacing w:val="-4"/>
          <w:sz w:val="24"/>
        </w:rPr>
        <w:t xml:space="preserve"> </w:t>
      </w:r>
      <w:r>
        <w:rPr>
          <w:sz w:val="24"/>
        </w:rPr>
        <w:t>вставными</w:t>
      </w:r>
      <w:r>
        <w:rPr>
          <w:spacing w:val="-4"/>
          <w:sz w:val="24"/>
        </w:rPr>
        <w:t xml:space="preserve"> </w:t>
      </w:r>
      <w:r>
        <w:rPr>
          <w:sz w:val="24"/>
        </w:rPr>
        <w:t>конструкциями.</w:t>
      </w:r>
    </w:p>
    <w:p w:rsidR="00292DCE" w:rsidRDefault="00F301D9">
      <w:pPr>
        <w:pStyle w:val="a3"/>
        <w:spacing w:before="183"/>
      </w:pPr>
      <w:r>
        <w:t>Обращение.</w:t>
      </w:r>
      <w:r>
        <w:rPr>
          <w:spacing w:val="-5"/>
        </w:rPr>
        <w:t xml:space="preserve"> </w:t>
      </w:r>
      <w:r>
        <w:t>Основные</w:t>
      </w:r>
      <w:r>
        <w:rPr>
          <w:spacing w:val="-4"/>
        </w:rPr>
        <w:t xml:space="preserve"> </w:t>
      </w:r>
      <w:r>
        <w:t>функции</w:t>
      </w:r>
      <w:r>
        <w:rPr>
          <w:spacing w:val="-4"/>
        </w:rPr>
        <w:t xml:space="preserve"> </w:t>
      </w:r>
      <w:r>
        <w:t>обращения.</w:t>
      </w:r>
      <w:r>
        <w:rPr>
          <w:spacing w:val="-4"/>
        </w:rPr>
        <w:t xml:space="preserve"> </w:t>
      </w:r>
      <w:r>
        <w:t>Распространённое</w:t>
      </w:r>
      <w:r>
        <w:rPr>
          <w:spacing w:val="-6"/>
        </w:rPr>
        <w:t xml:space="preserve"> </w:t>
      </w:r>
      <w:r>
        <w:t>и</w:t>
      </w:r>
      <w:r>
        <w:rPr>
          <w:spacing w:val="-4"/>
        </w:rPr>
        <w:t xml:space="preserve"> </w:t>
      </w:r>
      <w:r>
        <w:t>нераспространённое</w:t>
      </w:r>
      <w:r>
        <w:rPr>
          <w:spacing w:val="-5"/>
        </w:rPr>
        <w:t xml:space="preserve"> </w:t>
      </w:r>
      <w:r>
        <w:t>обращение.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Вводные</w:t>
      </w:r>
      <w:r>
        <w:rPr>
          <w:spacing w:val="-6"/>
        </w:rPr>
        <w:t xml:space="preserve"> </w:t>
      </w:r>
      <w:r>
        <w:t>конструкции.</w:t>
      </w:r>
    </w:p>
    <w:p w:rsidR="00292DCE" w:rsidRDefault="00F301D9">
      <w:pPr>
        <w:pStyle w:val="a3"/>
        <w:spacing w:before="185" w:line="256" w:lineRule="auto"/>
        <w:ind w:right="1408"/>
      </w:pPr>
      <w:r>
        <w:t>Группы вводных конструкций по значению (вводные слова со значением различной степени</w:t>
      </w:r>
      <w:r>
        <w:rPr>
          <w:spacing w:val="-57"/>
        </w:rPr>
        <w:t xml:space="preserve"> </w:t>
      </w:r>
      <w:r>
        <w:t>уверенности, различных чувств, источника сообщения, порядка мыслей и их связи, способа</w:t>
      </w:r>
      <w:r>
        <w:rPr>
          <w:spacing w:val="1"/>
        </w:rPr>
        <w:t xml:space="preserve"> </w:t>
      </w:r>
      <w:r>
        <w:t>оформления</w:t>
      </w:r>
      <w:r>
        <w:rPr>
          <w:spacing w:val="-1"/>
        </w:rPr>
        <w:t xml:space="preserve"> </w:t>
      </w:r>
      <w:r>
        <w:t>мыслей).</w:t>
      </w:r>
    </w:p>
    <w:p w:rsidR="00292DCE" w:rsidRDefault="00F301D9">
      <w:pPr>
        <w:pStyle w:val="a3"/>
        <w:spacing w:before="166"/>
      </w:pPr>
      <w:r>
        <w:t>Вставные</w:t>
      </w:r>
      <w:r>
        <w:rPr>
          <w:spacing w:val="-6"/>
        </w:rPr>
        <w:t xml:space="preserve"> </w:t>
      </w:r>
      <w:r>
        <w:t>конструкции.</w:t>
      </w:r>
    </w:p>
    <w:p w:rsidR="00292DCE" w:rsidRDefault="00F301D9">
      <w:pPr>
        <w:pStyle w:val="a3"/>
        <w:spacing w:before="180"/>
      </w:pPr>
      <w:r>
        <w:t>Омонимия</w:t>
      </w:r>
      <w:r>
        <w:rPr>
          <w:spacing w:val="-3"/>
        </w:rPr>
        <w:t xml:space="preserve"> </w:t>
      </w:r>
      <w:r>
        <w:t>членов</w:t>
      </w:r>
      <w:r>
        <w:rPr>
          <w:spacing w:val="-3"/>
        </w:rPr>
        <w:t xml:space="preserve"> </w:t>
      </w:r>
      <w:r>
        <w:t>предложения</w:t>
      </w:r>
      <w:r>
        <w:rPr>
          <w:spacing w:val="-3"/>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2"/>
        </w:rPr>
        <w:t xml:space="preserve"> </w:t>
      </w:r>
      <w:r>
        <w:t>предложений.</w:t>
      </w:r>
    </w:p>
    <w:p w:rsidR="00292DCE" w:rsidRDefault="00F301D9">
      <w:pPr>
        <w:pStyle w:val="a3"/>
        <w:spacing w:before="185" w:line="256" w:lineRule="auto"/>
        <w:ind w:right="543"/>
      </w:pPr>
      <w:r>
        <w:t>Нормы построения предложений с вводными словами и предложениями, вставными конструкциями,</w:t>
      </w:r>
      <w:r>
        <w:rPr>
          <w:spacing w:val="-57"/>
        </w:rPr>
        <w:t xml:space="preserve"> </w:t>
      </w:r>
      <w:r>
        <w:t>обращениями</w:t>
      </w:r>
      <w:r>
        <w:rPr>
          <w:spacing w:val="-1"/>
        </w:rPr>
        <w:t xml:space="preserve"> </w:t>
      </w:r>
      <w:r>
        <w:t>(распространёнными и</w:t>
      </w:r>
      <w:r>
        <w:rPr>
          <w:spacing w:val="-3"/>
        </w:rPr>
        <w:t xml:space="preserve"> </w:t>
      </w:r>
      <w:r>
        <w:t>нераспространёнными), междометиями.</w:t>
      </w:r>
    </w:p>
    <w:p w:rsidR="00292DCE" w:rsidRDefault="00F301D9">
      <w:pPr>
        <w:pStyle w:val="a3"/>
        <w:spacing w:before="165" w:line="256" w:lineRule="auto"/>
        <w:ind w:right="776"/>
      </w:pPr>
      <w:r>
        <w:t>Правила постановки знаков препинания в предложениях с вводными и вставными конструкциями,</w:t>
      </w:r>
      <w:r>
        <w:rPr>
          <w:spacing w:val="-57"/>
        </w:rPr>
        <w:t xml:space="preserve"> </w:t>
      </w:r>
      <w:r>
        <w:t>обращениями</w:t>
      </w:r>
      <w:r>
        <w:rPr>
          <w:spacing w:val="-1"/>
        </w:rPr>
        <w:t xml:space="preserve"> </w:t>
      </w:r>
      <w:r>
        <w:t>и междометиями.</w:t>
      </w:r>
    </w:p>
    <w:p w:rsidR="00292DCE" w:rsidRDefault="00F301D9">
      <w:pPr>
        <w:pStyle w:val="a3"/>
        <w:spacing w:before="164"/>
      </w:pPr>
      <w:r>
        <w:t>Синтаксический</w:t>
      </w:r>
      <w:r>
        <w:rPr>
          <w:spacing w:val="-3"/>
        </w:rPr>
        <w:t xml:space="preserve"> </w:t>
      </w:r>
      <w:r>
        <w:t>и</w:t>
      </w:r>
      <w:r>
        <w:rPr>
          <w:spacing w:val="-5"/>
        </w:rPr>
        <w:t xml:space="preserve"> </w:t>
      </w:r>
      <w:r>
        <w:t>пунктуационный</w:t>
      </w:r>
      <w:r>
        <w:rPr>
          <w:spacing w:val="-3"/>
        </w:rPr>
        <w:t xml:space="preserve"> </w:t>
      </w:r>
      <w:r>
        <w:t>анализ</w:t>
      </w:r>
      <w:r>
        <w:rPr>
          <w:spacing w:val="-3"/>
        </w:rPr>
        <w:t xml:space="preserve"> </w:t>
      </w:r>
      <w:r>
        <w:t>простых</w:t>
      </w:r>
      <w:r>
        <w:rPr>
          <w:spacing w:val="-2"/>
        </w:rPr>
        <w:t xml:space="preserve"> </w:t>
      </w:r>
      <w:r>
        <w:t>предложений.</w:t>
      </w:r>
    </w:p>
    <w:p w:rsidR="00292DCE" w:rsidRDefault="00F301D9" w:rsidP="000B0FD5">
      <w:pPr>
        <w:pStyle w:val="41"/>
        <w:numPr>
          <w:ilvl w:val="1"/>
          <w:numId w:val="155"/>
        </w:numPr>
        <w:tabs>
          <w:tab w:val="left" w:pos="942"/>
        </w:tabs>
        <w:spacing w:before="187"/>
        <w:ind w:left="941" w:hanging="542"/>
        <w:jc w:val="both"/>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2"/>
          <w:numId w:val="155"/>
        </w:numPr>
        <w:tabs>
          <w:tab w:val="left" w:pos="1122"/>
        </w:tabs>
        <w:spacing w:before="175"/>
        <w:ind w:left="1121" w:hanging="722"/>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F301D9">
      <w:pPr>
        <w:pStyle w:val="a3"/>
        <w:spacing w:before="183"/>
      </w:pPr>
      <w:r>
        <w:t>Роль</w:t>
      </w:r>
      <w:r>
        <w:rPr>
          <w:spacing w:val="-2"/>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1"/>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2"/>
        </w:rPr>
        <w:t xml:space="preserve"> </w:t>
      </w:r>
      <w:r>
        <w:t>современном</w:t>
      </w:r>
      <w:r>
        <w:rPr>
          <w:spacing w:val="-3"/>
        </w:rPr>
        <w:t xml:space="preserve"> </w:t>
      </w:r>
      <w:r>
        <w:t>мире.</w:t>
      </w:r>
    </w:p>
    <w:p w:rsidR="00292DCE" w:rsidRDefault="00F301D9" w:rsidP="000B0FD5">
      <w:pPr>
        <w:pStyle w:val="a5"/>
        <w:numPr>
          <w:ilvl w:val="2"/>
          <w:numId w:val="155"/>
        </w:numPr>
        <w:tabs>
          <w:tab w:val="left" w:pos="1122"/>
        </w:tabs>
        <w:spacing w:before="182"/>
        <w:ind w:left="1121" w:hanging="722"/>
        <w:jc w:val="both"/>
        <w:rPr>
          <w:sz w:val="24"/>
        </w:rPr>
      </w:pPr>
      <w:r>
        <w:rPr>
          <w:sz w:val="24"/>
        </w:rPr>
        <w:t>Язык</w:t>
      </w:r>
      <w:r>
        <w:rPr>
          <w:spacing w:val="-1"/>
          <w:sz w:val="24"/>
        </w:rPr>
        <w:t xml:space="preserve"> </w:t>
      </w:r>
      <w:r>
        <w:rPr>
          <w:sz w:val="24"/>
        </w:rPr>
        <w:t>и речь.</w:t>
      </w:r>
    </w:p>
    <w:p w:rsidR="00292DCE" w:rsidRDefault="00F301D9">
      <w:pPr>
        <w:pStyle w:val="a3"/>
        <w:spacing w:before="182" w:line="398" w:lineRule="auto"/>
        <w:ind w:right="2339"/>
        <w:jc w:val="both"/>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292DCE" w:rsidRDefault="00F301D9">
      <w:pPr>
        <w:pStyle w:val="a3"/>
        <w:spacing w:line="275" w:lineRule="exact"/>
        <w:jc w:val="both"/>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292DCE" w:rsidRDefault="00F301D9">
      <w:pPr>
        <w:pStyle w:val="a3"/>
        <w:spacing w:before="185" w:line="256" w:lineRule="auto"/>
        <w:ind w:right="1104"/>
      </w:pPr>
      <w:r>
        <w:t>Создание устных и письменных высказываний разной коммуникативной направленности в</w:t>
      </w:r>
      <w:r>
        <w:rPr>
          <w:spacing w:val="1"/>
        </w:rPr>
        <w:t xml:space="preserve"> </w:t>
      </w:r>
      <w:r>
        <w:t>зависимости от темы и условий общения с использованием жизненного и читательского опыта,</w:t>
      </w:r>
      <w:r>
        <w:rPr>
          <w:spacing w:val="-57"/>
        </w:rPr>
        <w:t xml:space="preserve"> </w:t>
      </w:r>
      <w:r>
        <w:t>иллюстраций,</w:t>
      </w:r>
      <w:r>
        <w:rPr>
          <w:spacing w:val="-2"/>
        </w:rPr>
        <w:t xml:space="preserve"> </w:t>
      </w:r>
      <w:r>
        <w:t>фотографий,</w:t>
      </w:r>
      <w:r>
        <w:rPr>
          <w:spacing w:val="-1"/>
        </w:rPr>
        <w:t xml:space="preserve"> </w:t>
      </w:r>
      <w:r>
        <w:t>сюжетной</w:t>
      </w:r>
      <w:r>
        <w:rPr>
          <w:spacing w:val="-1"/>
        </w:rPr>
        <w:t xml:space="preserve"> </w:t>
      </w:r>
      <w:r>
        <w:t>картины</w:t>
      </w:r>
      <w:r>
        <w:rPr>
          <w:spacing w:val="-1"/>
        </w:rPr>
        <w:t xml:space="preserve"> </w:t>
      </w:r>
      <w:r>
        <w:t>(в</w:t>
      </w:r>
      <w:r>
        <w:rPr>
          <w:spacing w:val="-2"/>
        </w:rPr>
        <w:t xml:space="preserve"> </w:t>
      </w:r>
      <w:r>
        <w:t>том</w:t>
      </w:r>
      <w:r>
        <w:rPr>
          <w:spacing w:val="-1"/>
        </w:rPr>
        <w:t xml:space="preserve"> </w:t>
      </w:r>
      <w:r>
        <w:t>числе сочинения-миниатюры).</w:t>
      </w:r>
    </w:p>
    <w:p w:rsidR="00292DCE" w:rsidRDefault="00F301D9">
      <w:pPr>
        <w:pStyle w:val="a3"/>
        <w:spacing w:before="165"/>
      </w:pPr>
      <w:r>
        <w:t>Подробное,</w:t>
      </w:r>
      <w:r>
        <w:rPr>
          <w:spacing w:val="-3"/>
        </w:rPr>
        <w:t xml:space="preserve"> </w:t>
      </w:r>
      <w:r>
        <w:t>сжатое,</w:t>
      </w:r>
      <w:r>
        <w:rPr>
          <w:spacing w:val="-3"/>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4"/>
        </w:rPr>
        <w:t xml:space="preserve"> </w:t>
      </w:r>
      <w:r>
        <w:t>прослушанного</w:t>
      </w:r>
      <w:r>
        <w:rPr>
          <w:spacing w:val="-3"/>
        </w:rPr>
        <w:t xml:space="preserve"> </w:t>
      </w:r>
      <w:r>
        <w:t>текста.</w:t>
      </w:r>
    </w:p>
    <w:p w:rsidR="00292DCE" w:rsidRDefault="00F301D9">
      <w:pPr>
        <w:pStyle w:val="a3"/>
        <w:spacing w:before="185" w:line="256" w:lineRule="auto"/>
        <w:ind w:right="727"/>
      </w:pPr>
      <w:r>
        <w:t>Соблюдение орфоэпических, лексических, грамматических, стилистических норм русского</w:t>
      </w:r>
      <w:r>
        <w:rPr>
          <w:spacing w:val="1"/>
        </w:rPr>
        <w:t xml:space="preserve"> </w:t>
      </w:r>
      <w:r>
        <w:t>литературного языка; орфографических, пунктуационных правил в речевой практике при создании</w:t>
      </w:r>
      <w:r>
        <w:rPr>
          <w:spacing w:val="-57"/>
        </w:rPr>
        <w:t xml:space="preserve"> </w:t>
      </w:r>
      <w:r>
        <w:t>устных и письменных</w:t>
      </w:r>
      <w:r>
        <w:rPr>
          <w:spacing w:val="2"/>
        </w:rPr>
        <w:t xml:space="preserve"> </w:t>
      </w:r>
      <w:r>
        <w:t>высказываний.</w:t>
      </w:r>
    </w:p>
    <w:p w:rsidR="00292DCE" w:rsidRDefault="00F301D9">
      <w:pPr>
        <w:pStyle w:val="a3"/>
        <w:spacing w:before="163"/>
      </w:pPr>
      <w:r>
        <w:t>Приёмы</w:t>
      </w:r>
      <w:r>
        <w:rPr>
          <w:spacing w:val="-5"/>
        </w:rPr>
        <w:t xml:space="preserve"> </w:t>
      </w:r>
      <w:r>
        <w:t>работы</w:t>
      </w:r>
      <w:r>
        <w:rPr>
          <w:spacing w:val="-4"/>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4"/>
        </w:rPr>
        <w:t xml:space="preserve"> </w:t>
      </w:r>
      <w:r>
        <w:t>справочной</w:t>
      </w:r>
      <w:r>
        <w:rPr>
          <w:spacing w:val="-5"/>
        </w:rPr>
        <w:t xml:space="preserve"> </w:t>
      </w:r>
      <w:r>
        <w:t>литературой.</w:t>
      </w:r>
    </w:p>
    <w:p w:rsidR="00292DCE" w:rsidRDefault="00F301D9" w:rsidP="000B0FD5">
      <w:pPr>
        <w:pStyle w:val="a5"/>
        <w:numPr>
          <w:ilvl w:val="2"/>
          <w:numId w:val="155"/>
        </w:numPr>
        <w:tabs>
          <w:tab w:val="left" w:pos="1122"/>
        </w:tabs>
        <w:spacing w:before="183"/>
        <w:ind w:left="1121" w:hanging="722"/>
        <w:jc w:val="both"/>
        <w:rPr>
          <w:sz w:val="24"/>
        </w:rPr>
      </w:pPr>
      <w:r>
        <w:rPr>
          <w:sz w:val="24"/>
        </w:rPr>
        <w:t>Текст.</w:t>
      </w:r>
    </w:p>
    <w:p w:rsidR="00292DCE" w:rsidRDefault="00F301D9">
      <w:pPr>
        <w:pStyle w:val="a3"/>
        <w:spacing w:before="185" w:line="256" w:lineRule="auto"/>
        <w:ind w:right="561"/>
      </w:pPr>
      <w:r>
        <w:t>Сочетание разных функционально-смысловых типов речи в тексте, в том числе сочетание элементов</w:t>
      </w:r>
      <w:r>
        <w:rPr>
          <w:spacing w:val="-57"/>
        </w:rPr>
        <w:t xml:space="preserve"> </w:t>
      </w:r>
      <w:r>
        <w:t>разных</w:t>
      </w:r>
      <w:r>
        <w:rPr>
          <w:spacing w:val="-2"/>
        </w:rPr>
        <w:t xml:space="preserve"> </w:t>
      </w:r>
      <w:r>
        <w:t>функциональных</w:t>
      </w:r>
      <w:r>
        <w:rPr>
          <w:spacing w:val="1"/>
        </w:rPr>
        <w:t xml:space="preserve"> </w:t>
      </w:r>
      <w:r>
        <w:t>разновидностей языка</w:t>
      </w:r>
      <w:r>
        <w:rPr>
          <w:spacing w:val="-2"/>
        </w:rPr>
        <w:t xml:space="preserve"> </w:t>
      </w:r>
      <w:r>
        <w:t>в</w:t>
      </w:r>
      <w:r>
        <w:rPr>
          <w:spacing w:val="-1"/>
        </w:rPr>
        <w:t xml:space="preserve"> </w:t>
      </w:r>
      <w:r>
        <w:t>художественном</w:t>
      </w:r>
      <w:r>
        <w:rPr>
          <w:spacing w:val="-2"/>
        </w:rPr>
        <w:t xml:space="preserve"> </w:t>
      </w:r>
      <w:r>
        <w:t>произведении.</w:t>
      </w:r>
    </w:p>
    <w:p w:rsidR="00292DCE" w:rsidRDefault="00F301D9">
      <w:pPr>
        <w:pStyle w:val="a3"/>
        <w:spacing w:before="165" w:line="256" w:lineRule="auto"/>
        <w:ind w:right="1436"/>
      </w:pPr>
      <w:r>
        <w:t>Особенности употребления языковых средств выразительности в текстах, принадлежащих к</w:t>
      </w:r>
      <w:r>
        <w:rPr>
          <w:spacing w:val="-57"/>
        </w:rPr>
        <w:t xml:space="preserve"> </w:t>
      </w:r>
      <w:r>
        <w:t>различным</w:t>
      </w:r>
      <w:r>
        <w:rPr>
          <w:spacing w:val="-3"/>
        </w:rPr>
        <w:t xml:space="preserve"> </w:t>
      </w:r>
      <w:r>
        <w:t>функционально-смысловым</w:t>
      </w:r>
      <w:r>
        <w:rPr>
          <w:spacing w:val="-2"/>
        </w:rPr>
        <w:t xml:space="preserve"> </w:t>
      </w:r>
      <w:r>
        <w:t>типам</w:t>
      </w:r>
      <w:r>
        <w:rPr>
          <w:spacing w:val="1"/>
        </w:rPr>
        <w:t xml:space="preserve"> </w:t>
      </w:r>
      <w:r>
        <w:t>речи.</w:t>
      </w:r>
    </w:p>
    <w:p w:rsidR="00292DCE" w:rsidRDefault="00F301D9">
      <w:pPr>
        <w:pStyle w:val="a3"/>
        <w:spacing w:before="164"/>
      </w:pPr>
      <w:r>
        <w:t>Информационная</w:t>
      </w:r>
      <w:r>
        <w:rPr>
          <w:spacing w:val="-3"/>
        </w:rPr>
        <w:t xml:space="preserve"> </w:t>
      </w:r>
      <w:r>
        <w:t>переработка</w:t>
      </w:r>
      <w:r>
        <w:rPr>
          <w:spacing w:val="-4"/>
        </w:rPr>
        <w:t xml:space="preserve"> </w:t>
      </w:r>
      <w:r>
        <w:t>текста.</w:t>
      </w:r>
    </w:p>
    <w:p w:rsidR="00292DCE" w:rsidRDefault="00F301D9" w:rsidP="000B0FD5">
      <w:pPr>
        <w:pStyle w:val="a5"/>
        <w:numPr>
          <w:ilvl w:val="2"/>
          <w:numId w:val="155"/>
        </w:numPr>
        <w:tabs>
          <w:tab w:val="left" w:pos="1122"/>
        </w:tabs>
        <w:spacing w:before="179"/>
        <w:ind w:left="1121" w:hanging="722"/>
        <w:rPr>
          <w:sz w:val="24"/>
        </w:rPr>
      </w:pPr>
      <w:r>
        <w:rPr>
          <w:sz w:val="24"/>
        </w:rPr>
        <w:t>Функциональные</w:t>
      </w:r>
      <w:r>
        <w:rPr>
          <w:spacing w:val="-5"/>
          <w:sz w:val="24"/>
        </w:rPr>
        <w:t xml:space="preserve"> </w:t>
      </w:r>
      <w:r>
        <w:rPr>
          <w:sz w:val="24"/>
        </w:rPr>
        <w:t>разновидности</w:t>
      </w:r>
      <w:r>
        <w:rPr>
          <w:spacing w:val="-4"/>
          <w:sz w:val="24"/>
        </w:rPr>
        <w:t xml:space="preserve"> </w:t>
      </w:r>
      <w:r>
        <w:rPr>
          <w:sz w:val="24"/>
        </w:rPr>
        <w:t>языка.</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698"/>
        <w:jc w:val="both"/>
      </w:pPr>
      <w:r>
        <w:lastRenderedPageBreak/>
        <w:t>Функциональные разновидности современного русского языка: разговорная речь; функциональные</w:t>
      </w:r>
      <w:r>
        <w:rPr>
          <w:spacing w:val="-57"/>
        </w:rPr>
        <w:t xml:space="preserve"> </w:t>
      </w:r>
      <w:r>
        <w:t>стили: научный (научно-учебный), публицистический, официально-деловой; язык художественной</w:t>
      </w:r>
      <w:r>
        <w:rPr>
          <w:spacing w:val="-57"/>
        </w:rPr>
        <w:t xml:space="preserve"> </w:t>
      </w:r>
      <w:r>
        <w:t>литературы</w:t>
      </w:r>
      <w:r>
        <w:rPr>
          <w:spacing w:val="-1"/>
        </w:rPr>
        <w:t xml:space="preserve"> </w:t>
      </w:r>
      <w:r>
        <w:t>(повторение, обобщение).</w:t>
      </w:r>
    </w:p>
    <w:p w:rsidR="00292DCE" w:rsidRDefault="00F301D9">
      <w:pPr>
        <w:pStyle w:val="a3"/>
        <w:spacing w:before="168" w:line="256" w:lineRule="auto"/>
        <w:ind w:right="638"/>
        <w:jc w:val="both"/>
      </w:pPr>
      <w:r>
        <w:t>Научный стиль. Сфера употребления, функции, типичные ситуации речевого общения, задачи речи,</w:t>
      </w:r>
      <w:r>
        <w:rPr>
          <w:spacing w:val="-57"/>
        </w:rPr>
        <w:t xml:space="preserve"> </w:t>
      </w:r>
      <w:r>
        <w:t>языковые</w:t>
      </w:r>
      <w:r>
        <w:rPr>
          <w:spacing w:val="-3"/>
        </w:rPr>
        <w:t xml:space="preserve"> </w:t>
      </w:r>
      <w:r>
        <w:t>средства,</w:t>
      </w:r>
      <w:r>
        <w:rPr>
          <w:spacing w:val="-1"/>
        </w:rPr>
        <w:t xml:space="preserve"> </w:t>
      </w:r>
      <w:r>
        <w:t>характерные</w:t>
      </w:r>
      <w:r>
        <w:rPr>
          <w:spacing w:val="-3"/>
        </w:rPr>
        <w:t xml:space="preserve"> </w:t>
      </w:r>
      <w:r>
        <w:t>для</w:t>
      </w:r>
      <w:r>
        <w:rPr>
          <w:spacing w:val="-1"/>
        </w:rPr>
        <w:t xml:space="preserve"> </w:t>
      </w:r>
      <w:r>
        <w:t>научного</w:t>
      </w:r>
      <w:r>
        <w:rPr>
          <w:spacing w:val="1"/>
        </w:rPr>
        <w:t xml:space="preserve"> </w:t>
      </w:r>
      <w:r>
        <w:t>стиля.</w:t>
      </w:r>
      <w:r>
        <w:rPr>
          <w:spacing w:val="-2"/>
        </w:rPr>
        <w:t xml:space="preserve"> </w:t>
      </w:r>
      <w:r>
        <w:t>Тезисы,</w:t>
      </w:r>
      <w:r>
        <w:rPr>
          <w:spacing w:val="-1"/>
        </w:rPr>
        <w:t xml:space="preserve"> </w:t>
      </w:r>
      <w:r>
        <w:t>конспект, реферат,</w:t>
      </w:r>
      <w:r>
        <w:rPr>
          <w:spacing w:val="-1"/>
        </w:rPr>
        <w:t xml:space="preserve"> </w:t>
      </w:r>
      <w:r>
        <w:t>рецензия.</w:t>
      </w:r>
    </w:p>
    <w:p w:rsidR="00292DCE" w:rsidRDefault="00F301D9">
      <w:pPr>
        <w:pStyle w:val="a3"/>
        <w:spacing w:before="165" w:line="259" w:lineRule="auto"/>
        <w:ind w:right="754"/>
      </w:pPr>
      <w:r>
        <w:t>Язык художественной литературы и его отличие от других разновидностей современного русского</w:t>
      </w:r>
      <w:r>
        <w:rPr>
          <w:spacing w:val="-57"/>
        </w:rPr>
        <w:t xml:space="preserve"> </w:t>
      </w:r>
      <w:r>
        <w:t>языка. Основные признаки художественной речи: образность, широкое использование</w:t>
      </w:r>
      <w:r>
        <w:rPr>
          <w:spacing w:val="1"/>
        </w:rPr>
        <w:t xml:space="preserve"> </w:t>
      </w:r>
      <w:r>
        <w:t>изобразительно-выразительных средств, а также языковых средств других функциональных</w:t>
      </w:r>
      <w:r>
        <w:rPr>
          <w:spacing w:val="1"/>
        </w:rPr>
        <w:t xml:space="preserve"> </w:t>
      </w:r>
      <w:r>
        <w:t>разновидностей</w:t>
      </w:r>
      <w:r>
        <w:rPr>
          <w:spacing w:val="-1"/>
        </w:rPr>
        <w:t xml:space="preserve"> </w:t>
      </w:r>
      <w:r>
        <w:t>языка.</w:t>
      </w:r>
    </w:p>
    <w:p w:rsidR="00292DCE" w:rsidRDefault="00F301D9">
      <w:pPr>
        <w:pStyle w:val="a3"/>
        <w:spacing w:before="159" w:line="256" w:lineRule="auto"/>
        <w:ind w:right="1374"/>
      </w:pPr>
      <w:r>
        <w:t>Основные изобразительно-выразительные средства русского языка, их использование в речи</w:t>
      </w:r>
      <w:r>
        <w:rPr>
          <w:spacing w:val="-57"/>
        </w:rPr>
        <w:t xml:space="preserve"> </w:t>
      </w:r>
      <w:r>
        <w:t>(метафора,</w:t>
      </w:r>
      <w:r>
        <w:rPr>
          <w:spacing w:val="-1"/>
        </w:rPr>
        <w:t xml:space="preserve"> </w:t>
      </w:r>
      <w:r>
        <w:t>эпитет, сравнение,</w:t>
      </w:r>
      <w:r>
        <w:rPr>
          <w:spacing w:val="-1"/>
        </w:rPr>
        <w:t xml:space="preserve"> </w:t>
      </w:r>
      <w:r>
        <w:t>гипербола, олицетворение</w:t>
      </w:r>
      <w:r>
        <w:rPr>
          <w:spacing w:val="-2"/>
        </w:rPr>
        <w:t xml:space="preserve"> </w:t>
      </w:r>
      <w:r>
        <w:t>и другие).</w:t>
      </w:r>
    </w:p>
    <w:p w:rsidR="00292DCE" w:rsidRDefault="00F301D9" w:rsidP="000B0FD5">
      <w:pPr>
        <w:pStyle w:val="a5"/>
        <w:numPr>
          <w:ilvl w:val="2"/>
          <w:numId w:val="155"/>
        </w:numPr>
        <w:tabs>
          <w:tab w:val="left" w:pos="1122"/>
        </w:tabs>
        <w:spacing w:before="164"/>
        <w:ind w:left="1121" w:hanging="722"/>
        <w:rPr>
          <w:sz w:val="24"/>
        </w:rPr>
      </w:pPr>
      <w:r>
        <w:rPr>
          <w:sz w:val="24"/>
        </w:rPr>
        <w:t>Синтаксис.</w:t>
      </w:r>
      <w:r>
        <w:rPr>
          <w:spacing w:val="-5"/>
          <w:sz w:val="24"/>
        </w:rPr>
        <w:t xml:space="preserve"> </w:t>
      </w:r>
      <w:r>
        <w:rPr>
          <w:sz w:val="24"/>
        </w:rPr>
        <w:t>Культура</w:t>
      </w:r>
      <w:r>
        <w:rPr>
          <w:spacing w:val="-5"/>
          <w:sz w:val="24"/>
        </w:rPr>
        <w:t xml:space="preserve"> </w:t>
      </w:r>
      <w:r>
        <w:rPr>
          <w:sz w:val="24"/>
        </w:rPr>
        <w:t>речи.</w:t>
      </w:r>
      <w:r>
        <w:rPr>
          <w:spacing w:val="-5"/>
          <w:sz w:val="24"/>
        </w:rPr>
        <w:t xml:space="preserve"> </w:t>
      </w:r>
      <w:r>
        <w:rPr>
          <w:sz w:val="24"/>
        </w:rPr>
        <w:t>Пунктуация.</w:t>
      </w:r>
    </w:p>
    <w:p w:rsidR="00292DCE" w:rsidRDefault="00F301D9" w:rsidP="000B0FD5">
      <w:pPr>
        <w:pStyle w:val="a5"/>
        <w:numPr>
          <w:ilvl w:val="3"/>
          <w:numId w:val="155"/>
        </w:numPr>
        <w:tabs>
          <w:tab w:val="left" w:pos="1302"/>
        </w:tabs>
        <w:spacing w:before="180"/>
        <w:ind w:left="1301" w:hanging="902"/>
        <w:rPr>
          <w:sz w:val="24"/>
        </w:rPr>
      </w:pPr>
      <w:r>
        <w:rPr>
          <w:sz w:val="24"/>
        </w:rPr>
        <w:t>Сложное</w:t>
      </w:r>
      <w:r>
        <w:rPr>
          <w:spacing w:val="-4"/>
          <w:sz w:val="24"/>
        </w:rPr>
        <w:t xml:space="preserve"> </w:t>
      </w:r>
      <w:r>
        <w:rPr>
          <w:sz w:val="24"/>
        </w:rPr>
        <w:t>предложение.</w:t>
      </w:r>
    </w:p>
    <w:p w:rsidR="00292DCE" w:rsidRDefault="00F301D9">
      <w:pPr>
        <w:pStyle w:val="a3"/>
        <w:spacing w:before="182" w:line="398" w:lineRule="auto"/>
        <w:ind w:right="6014"/>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292DCE" w:rsidRDefault="00F301D9">
      <w:pPr>
        <w:pStyle w:val="a3"/>
        <w:spacing w:before="1"/>
      </w:pPr>
      <w:r>
        <w:t>Смысловое,</w:t>
      </w:r>
      <w:r>
        <w:rPr>
          <w:spacing w:val="-3"/>
        </w:rPr>
        <w:t xml:space="preserve"> </w:t>
      </w:r>
      <w:r>
        <w:t>структурное</w:t>
      </w:r>
      <w:r>
        <w:rPr>
          <w:spacing w:val="-4"/>
        </w:rPr>
        <w:t xml:space="preserve"> </w:t>
      </w:r>
      <w:r>
        <w:t>и</w:t>
      </w:r>
      <w:r>
        <w:rPr>
          <w:spacing w:val="-2"/>
        </w:rPr>
        <w:t xml:space="preserve"> </w:t>
      </w:r>
      <w:r>
        <w:t>интонационное</w:t>
      </w:r>
      <w:r>
        <w:rPr>
          <w:spacing w:val="-4"/>
        </w:rPr>
        <w:t xml:space="preserve"> </w:t>
      </w:r>
      <w:r>
        <w:t>единство</w:t>
      </w:r>
      <w:r>
        <w:rPr>
          <w:spacing w:val="-3"/>
        </w:rPr>
        <w:t xml:space="preserve"> </w:t>
      </w:r>
      <w:r>
        <w:t>частей</w:t>
      </w:r>
      <w:r>
        <w:rPr>
          <w:spacing w:val="-3"/>
        </w:rPr>
        <w:t xml:space="preserve"> </w:t>
      </w:r>
      <w:r>
        <w:t>сложного</w:t>
      </w:r>
      <w:r>
        <w:rPr>
          <w:spacing w:val="-2"/>
        </w:rPr>
        <w:t xml:space="preserve"> </w:t>
      </w:r>
      <w:r>
        <w:t>предложения.</w:t>
      </w:r>
    </w:p>
    <w:p w:rsidR="00292DCE" w:rsidRDefault="00F301D9" w:rsidP="000B0FD5">
      <w:pPr>
        <w:pStyle w:val="a5"/>
        <w:numPr>
          <w:ilvl w:val="3"/>
          <w:numId w:val="155"/>
        </w:numPr>
        <w:tabs>
          <w:tab w:val="left" w:pos="1302"/>
        </w:tabs>
        <w:spacing w:before="182"/>
        <w:ind w:left="1301" w:hanging="902"/>
        <w:rPr>
          <w:sz w:val="24"/>
        </w:rPr>
      </w:pPr>
      <w:r>
        <w:rPr>
          <w:sz w:val="24"/>
        </w:rPr>
        <w:t>Сложносочинённое</w:t>
      </w:r>
      <w:r>
        <w:rPr>
          <w:spacing w:val="-4"/>
          <w:sz w:val="24"/>
        </w:rPr>
        <w:t xml:space="preserve"> </w:t>
      </w:r>
      <w:r>
        <w:rPr>
          <w:sz w:val="24"/>
        </w:rPr>
        <w:t>предложение.</w:t>
      </w:r>
    </w:p>
    <w:p w:rsidR="00292DCE" w:rsidRDefault="00F301D9">
      <w:pPr>
        <w:pStyle w:val="a3"/>
        <w:spacing w:before="180"/>
      </w:pPr>
      <w:r>
        <w:t>Понятие</w:t>
      </w:r>
      <w:r>
        <w:rPr>
          <w:spacing w:val="-4"/>
        </w:rPr>
        <w:t xml:space="preserve"> </w:t>
      </w:r>
      <w:r>
        <w:t>о</w:t>
      </w:r>
      <w:r>
        <w:rPr>
          <w:spacing w:val="-3"/>
        </w:rPr>
        <w:t xml:space="preserve"> </w:t>
      </w:r>
      <w:r>
        <w:t>сложносочинённом</w:t>
      </w:r>
      <w:r>
        <w:rPr>
          <w:spacing w:val="-4"/>
        </w:rPr>
        <w:t xml:space="preserve"> </w:t>
      </w:r>
      <w:r>
        <w:t>предложении,</w:t>
      </w:r>
      <w:r>
        <w:rPr>
          <w:spacing w:val="-3"/>
        </w:rPr>
        <w:t xml:space="preserve"> </w:t>
      </w:r>
      <w:r>
        <w:t>его</w:t>
      </w:r>
      <w:r>
        <w:rPr>
          <w:spacing w:val="-4"/>
        </w:rPr>
        <w:t xml:space="preserve"> </w:t>
      </w:r>
      <w:r>
        <w:t>строении.</w:t>
      </w:r>
    </w:p>
    <w:p w:rsidR="00292DCE" w:rsidRDefault="00F301D9">
      <w:pPr>
        <w:pStyle w:val="a3"/>
        <w:spacing w:before="183"/>
      </w:pPr>
      <w:r>
        <w:t>Виды</w:t>
      </w:r>
      <w:r>
        <w:rPr>
          <w:spacing w:val="-4"/>
        </w:rPr>
        <w:t xml:space="preserve"> </w:t>
      </w:r>
      <w:r>
        <w:t>сложносочинённых</w:t>
      </w:r>
      <w:r>
        <w:rPr>
          <w:spacing w:val="-3"/>
        </w:rPr>
        <w:t xml:space="preserve"> </w:t>
      </w:r>
      <w:r>
        <w:t>предложений.</w:t>
      </w:r>
      <w:r>
        <w:rPr>
          <w:spacing w:val="-3"/>
        </w:rPr>
        <w:t xml:space="preserve"> </w:t>
      </w:r>
      <w:r>
        <w:t>Средства</w:t>
      </w:r>
      <w:r>
        <w:rPr>
          <w:spacing w:val="-6"/>
        </w:rPr>
        <w:t xml:space="preserve"> </w:t>
      </w:r>
      <w:r>
        <w:t>связи</w:t>
      </w:r>
      <w:r>
        <w:rPr>
          <w:spacing w:val="-3"/>
        </w:rPr>
        <w:t xml:space="preserve"> </w:t>
      </w:r>
      <w:r>
        <w:t>частей</w:t>
      </w:r>
      <w:r>
        <w:rPr>
          <w:spacing w:val="-4"/>
        </w:rPr>
        <w:t xml:space="preserve"> </w:t>
      </w:r>
      <w:r>
        <w:t>сложносочинённого</w:t>
      </w:r>
      <w:r>
        <w:rPr>
          <w:spacing w:val="-4"/>
        </w:rPr>
        <w:t xml:space="preserve"> </w:t>
      </w:r>
      <w:r>
        <w:t>предложения.</w:t>
      </w:r>
    </w:p>
    <w:p w:rsidR="00292DCE" w:rsidRDefault="00F301D9">
      <w:pPr>
        <w:pStyle w:val="a3"/>
        <w:spacing w:before="185" w:line="256" w:lineRule="auto"/>
        <w:ind w:right="440"/>
      </w:pPr>
      <w:r>
        <w:t>Интонационные особенности сложносочинённых предложений с разными смысловыми отношениями</w:t>
      </w:r>
      <w:r>
        <w:rPr>
          <w:spacing w:val="-57"/>
        </w:rPr>
        <w:t xml:space="preserve"> </w:t>
      </w:r>
      <w:r>
        <w:t>между</w:t>
      </w:r>
      <w:r>
        <w:rPr>
          <w:spacing w:val="-5"/>
        </w:rPr>
        <w:t xml:space="preserve"> </w:t>
      </w:r>
      <w:r>
        <w:t>частями.</w:t>
      </w:r>
    </w:p>
    <w:p w:rsidR="00292DCE" w:rsidRDefault="00F301D9">
      <w:pPr>
        <w:pStyle w:val="a3"/>
        <w:spacing w:before="165" w:line="256" w:lineRule="auto"/>
        <w:ind w:right="2268"/>
      </w:pPr>
      <w:r>
        <w:t>Употребление сложносочинённых предложений в речи. Грамматическая синонимия</w:t>
      </w:r>
      <w:r>
        <w:rPr>
          <w:spacing w:val="-57"/>
        </w:rPr>
        <w:t xml:space="preserve"> </w:t>
      </w:r>
      <w:r>
        <w:t>сложносочинённых</w:t>
      </w:r>
      <w:r>
        <w:rPr>
          <w:spacing w:val="-2"/>
        </w:rPr>
        <w:t xml:space="preserve"> </w:t>
      </w:r>
      <w:r>
        <w:t>предложений</w:t>
      </w:r>
      <w:r>
        <w:rPr>
          <w:spacing w:val="-5"/>
        </w:rPr>
        <w:t xml:space="preserve"> </w:t>
      </w:r>
      <w:r>
        <w:t>и</w:t>
      </w:r>
      <w:r>
        <w:rPr>
          <w:spacing w:val="-3"/>
        </w:rPr>
        <w:t xml:space="preserve"> </w:t>
      </w:r>
      <w:r>
        <w:t>простых</w:t>
      </w:r>
      <w:r>
        <w:rPr>
          <w:spacing w:val="-2"/>
        </w:rPr>
        <w:t xml:space="preserve"> </w:t>
      </w:r>
      <w:r>
        <w:t>предложений</w:t>
      </w:r>
      <w:r>
        <w:rPr>
          <w:spacing w:val="-3"/>
        </w:rPr>
        <w:t xml:space="preserve"> </w:t>
      </w:r>
      <w:r>
        <w:t>с</w:t>
      </w:r>
      <w:r>
        <w:rPr>
          <w:spacing w:val="-4"/>
        </w:rPr>
        <w:t xml:space="preserve"> </w:t>
      </w:r>
      <w:r>
        <w:t>однородными</w:t>
      </w:r>
      <w:r>
        <w:rPr>
          <w:spacing w:val="-3"/>
        </w:rPr>
        <w:t xml:space="preserve"> </w:t>
      </w:r>
      <w:r>
        <w:t>членами.</w:t>
      </w:r>
    </w:p>
    <w:p w:rsidR="00292DCE" w:rsidRDefault="00F301D9">
      <w:pPr>
        <w:pStyle w:val="a3"/>
        <w:spacing w:before="166" w:line="256" w:lineRule="auto"/>
        <w:ind w:right="1057"/>
      </w:pPr>
      <w:r>
        <w:t>Нормы построения сложносочинённого предложения; правила постановки знаков препинания в</w:t>
      </w:r>
      <w:r>
        <w:rPr>
          <w:spacing w:val="-57"/>
        </w:rPr>
        <w:t xml:space="preserve"> </w:t>
      </w:r>
      <w:r>
        <w:t>сложных предложениях.</w:t>
      </w:r>
    </w:p>
    <w:p w:rsidR="00292DCE" w:rsidRDefault="00F301D9">
      <w:pPr>
        <w:pStyle w:val="a3"/>
        <w:spacing w:before="16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сложносочинённых</w:t>
      </w:r>
      <w:r>
        <w:rPr>
          <w:spacing w:val="-5"/>
        </w:rPr>
        <w:t xml:space="preserve"> </w:t>
      </w:r>
      <w:r>
        <w:t>предложений.</w:t>
      </w:r>
    </w:p>
    <w:p w:rsidR="00292DCE" w:rsidRDefault="00F301D9" w:rsidP="000B0FD5">
      <w:pPr>
        <w:pStyle w:val="a5"/>
        <w:numPr>
          <w:ilvl w:val="3"/>
          <w:numId w:val="155"/>
        </w:numPr>
        <w:tabs>
          <w:tab w:val="left" w:pos="1302"/>
        </w:tabs>
        <w:spacing w:before="183"/>
        <w:ind w:left="1301" w:hanging="902"/>
        <w:rPr>
          <w:sz w:val="24"/>
        </w:rPr>
      </w:pPr>
      <w:r>
        <w:rPr>
          <w:sz w:val="24"/>
        </w:rPr>
        <w:t>Сложноподчинённое</w:t>
      </w:r>
      <w:r>
        <w:rPr>
          <w:spacing w:val="-4"/>
          <w:sz w:val="24"/>
        </w:rPr>
        <w:t xml:space="preserve"> </w:t>
      </w:r>
      <w:r>
        <w:rPr>
          <w:sz w:val="24"/>
        </w:rPr>
        <w:t>предложение.</w:t>
      </w:r>
    </w:p>
    <w:p w:rsidR="00292DCE" w:rsidRDefault="00F301D9">
      <w:pPr>
        <w:pStyle w:val="a3"/>
        <w:spacing w:before="183" w:line="398" w:lineRule="auto"/>
        <w:ind w:right="1647"/>
      </w:pPr>
      <w:r>
        <w:t>Понятие о сложноподчинённом предложении. Главная и придаточная части предложения.</w:t>
      </w:r>
      <w:r>
        <w:rPr>
          <w:spacing w:val="-57"/>
        </w:rPr>
        <w:t xml:space="preserve"> </w:t>
      </w:r>
      <w:r>
        <w:t>Союзы</w:t>
      </w:r>
      <w:r>
        <w:rPr>
          <w:spacing w:val="-1"/>
        </w:rPr>
        <w:t xml:space="preserve"> </w:t>
      </w:r>
      <w:r>
        <w:t>и</w:t>
      </w:r>
      <w:r>
        <w:rPr>
          <w:spacing w:val="-1"/>
        </w:rPr>
        <w:t xml:space="preserve"> </w:t>
      </w:r>
      <w:r>
        <w:t>союзные</w:t>
      </w:r>
      <w:r>
        <w:rPr>
          <w:spacing w:val="-3"/>
        </w:rPr>
        <w:t xml:space="preserve"> </w:t>
      </w:r>
      <w:r>
        <w:t>слова. Различия</w:t>
      </w:r>
      <w:r>
        <w:rPr>
          <w:spacing w:val="-1"/>
        </w:rPr>
        <w:t xml:space="preserve"> </w:t>
      </w:r>
      <w:r>
        <w:t>подчинительных</w:t>
      </w:r>
      <w:r>
        <w:rPr>
          <w:spacing w:val="1"/>
        </w:rPr>
        <w:t xml:space="preserve"> </w:t>
      </w:r>
      <w:r>
        <w:t>союзов</w:t>
      </w:r>
      <w:r>
        <w:rPr>
          <w:spacing w:val="-1"/>
        </w:rPr>
        <w:t xml:space="preserve"> </w:t>
      </w:r>
      <w:r>
        <w:t>и союзных</w:t>
      </w:r>
      <w:r>
        <w:rPr>
          <w:spacing w:val="1"/>
        </w:rPr>
        <w:t xml:space="preserve"> </w:t>
      </w:r>
      <w:r>
        <w:t>слов.</w:t>
      </w:r>
    </w:p>
    <w:p w:rsidR="00292DCE" w:rsidRDefault="00F301D9">
      <w:pPr>
        <w:pStyle w:val="a3"/>
        <w:spacing w:line="259" w:lineRule="auto"/>
        <w:ind w:right="1100"/>
      </w:pPr>
      <w:r>
        <w:t>Виды сложноподчинённых предложений по характеру смысловых отношений между главной и</w:t>
      </w:r>
      <w:r>
        <w:rPr>
          <w:spacing w:val="-57"/>
        </w:rPr>
        <w:t xml:space="preserve"> </w:t>
      </w:r>
      <w:r>
        <w:t>придаточной</w:t>
      </w:r>
      <w:r>
        <w:rPr>
          <w:spacing w:val="-1"/>
        </w:rPr>
        <w:t xml:space="preserve"> </w:t>
      </w:r>
      <w:r>
        <w:t>частями,</w:t>
      </w:r>
      <w:r>
        <w:rPr>
          <w:spacing w:val="-1"/>
        </w:rPr>
        <w:t xml:space="preserve"> </w:t>
      </w:r>
      <w:r>
        <w:t>структуре,</w:t>
      </w:r>
      <w:r>
        <w:rPr>
          <w:spacing w:val="2"/>
        </w:rPr>
        <w:t xml:space="preserve"> </w:t>
      </w:r>
      <w:r>
        <w:t>синтаксическим</w:t>
      </w:r>
      <w:r>
        <w:rPr>
          <w:spacing w:val="-2"/>
        </w:rPr>
        <w:t xml:space="preserve"> </w:t>
      </w:r>
      <w:r>
        <w:t>средствам</w:t>
      </w:r>
      <w:r>
        <w:rPr>
          <w:spacing w:val="1"/>
        </w:rPr>
        <w:t xml:space="preserve"> </w:t>
      </w:r>
      <w:r>
        <w:t>связи.</w:t>
      </w:r>
    </w:p>
    <w:p w:rsidR="00292DCE" w:rsidRDefault="00F301D9">
      <w:pPr>
        <w:pStyle w:val="a3"/>
        <w:spacing w:before="160" w:line="256" w:lineRule="auto"/>
        <w:ind w:right="1704"/>
      </w:pPr>
      <w:r>
        <w:t>Грамматическая синонимия сложноподчинённых предложений и простых предложений с</w:t>
      </w:r>
      <w:r>
        <w:rPr>
          <w:spacing w:val="-57"/>
        </w:rPr>
        <w:t xml:space="preserve"> </w:t>
      </w:r>
      <w:r>
        <w:t>обособленными</w:t>
      </w:r>
      <w:r>
        <w:rPr>
          <w:spacing w:val="-1"/>
        </w:rPr>
        <w:t xml:space="preserve"> </w:t>
      </w:r>
      <w:r>
        <w:t>членами.</w:t>
      </w:r>
    </w:p>
    <w:p w:rsidR="00292DCE" w:rsidRDefault="00F301D9">
      <w:pPr>
        <w:pStyle w:val="a3"/>
        <w:spacing w:before="166" w:line="259" w:lineRule="auto"/>
        <w:ind w:right="456"/>
      </w:pPr>
      <w:r>
        <w:t>Сложноподчинённые предложения с придаточными определительными. Сложноподчинённые</w:t>
      </w:r>
      <w:r>
        <w:rPr>
          <w:spacing w:val="1"/>
        </w:rPr>
        <w:t xml:space="preserve"> </w:t>
      </w:r>
      <w:r>
        <w:t>предложения с придаточными изъяснительными. Сложноподчинённые предложения с придаточными</w:t>
      </w:r>
      <w:r>
        <w:rPr>
          <w:spacing w:val="-57"/>
        </w:rPr>
        <w:t xml:space="preserve"> </w:t>
      </w:r>
      <w:r>
        <w:t>обстоятельственными.</w:t>
      </w:r>
      <w:r>
        <w:rPr>
          <w:spacing w:val="-4"/>
        </w:rPr>
        <w:t xml:space="preserve"> </w:t>
      </w:r>
      <w:r>
        <w:t>Сложноподчинённые</w:t>
      </w:r>
      <w:r>
        <w:rPr>
          <w:spacing w:val="-3"/>
        </w:rPr>
        <w:t xml:space="preserve"> </w:t>
      </w:r>
      <w:r>
        <w:t>предложения</w:t>
      </w:r>
      <w:r>
        <w:rPr>
          <w:spacing w:val="-1"/>
        </w:rPr>
        <w:t xml:space="preserve"> </w:t>
      </w:r>
      <w:r>
        <w:t>с</w:t>
      </w:r>
      <w:r>
        <w:rPr>
          <w:spacing w:val="-2"/>
        </w:rPr>
        <w:t xml:space="preserve"> </w:t>
      </w:r>
      <w:r>
        <w:t>придаточными</w:t>
      </w:r>
      <w:r>
        <w:rPr>
          <w:spacing w:val="-1"/>
        </w:rPr>
        <w:t xml:space="preserve"> </w:t>
      </w:r>
      <w:r>
        <w:t>места,</w:t>
      </w:r>
      <w:r>
        <w:rPr>
          <w:spacing w:val="-1"/>
        </w:rPr>
        <w:t xml:space="preserve"> </w:t>
      </w:r>
      <w:r>
        <w:t>времени.</w:t>
      </w:r>
    </w:p>
    <w:p w:rsidR="00292DCE" w:rsidRDefault="00F301D9">
      <w:pPr>
        <w:pStyle w:val="a3"/>
        <w:spacing w:line="275" w:lineRule="exact"/>
      </w:pPr>
      <w:r>
        <w:t>Сложноподчинённые</w:t>
      </w:r>
      <w:r>
        <w:rPr>
          <w:spacing w:val="-6"/>
        </w:rPr>
        <w:t xml:space="preserve"> </w:t>
      </w:r>
      <w:r>
        <w:t>предложения</w:t>
      </w:r>
      <w:r>
        <w:rPr>
          <w:spacing w:val="-3"/>
        </w:rPr>
        <w:t xml:space="preserve"> </w:t>
      </w:r>
      <w:r>
        <w:t>с</w:t>
      </w:r>
      <w:r>
        <w:rPr>
          <w:spacing w:val="-4"/>
        </w:rPr>
        <w:t xml:space="preserve"> </w:t>
      </w:r>
      <w:r>
        <w:t>придаточными</w:t>
      </w:r>
      <w:r>
        <w:rPr>
          <w:spacing w:val="-4"/>
        </w:rPr>
        <w:t xml:space="preserve"> </w:t>
      </w:r>
      <w:r>
        <w:t>причины,</w:t>
      </w:r>
      <w:r>
        <w:rPr>
          <w:spacing w:val="-3"/>
        </w:rPr>
        <w:t xml:space="preserve"> </w:t>
      </w:r>
      <w:r>
        <w:t>цели</w:t>
      </w:r>
      <w:r>
        <w:rPr>
          <w:spacing w:val="-3"/>
        </w:rPr>
        <w:t xml:space="preserve"> </w:t>
      </w:r>
      <w:r>
        <w:t>и</w:t>
      </w:r>
      <w:r>
        <w:rPr>
          <w:spacing w:val="-6"/>
        </w:rPr>
        <w:t xml:space="preserve"> </w:t>
      </w:r>
      <w:r>
        <w:t>следствия.</w:t>
      </w:r>
      <w:r>
        <w:rPr>
          <w:spacing w:val="-3"/>
        </w:rPr>
        <w:t xml:space="preserve"> </w:t>
      </w:r>
      <w:r>
        <w:t>Сложноподчинённые</w:t>
      </w:r>
    </w:p>
    <w:p w:rsidR="00292DCE" w:rsidRDefault="00292DCE">
      <w:pPr>
        <w:spacing w:line="275" w:lineRule="exact"/>
        <w:sectPr w:rsidR="00292DCE">
          <w:pgSz w:w="11930" w:h="16860"/>
          <w:pgMar w:top="1060" w:right="100" w:bottom="860" w:left="480" w:header="0" w:footer="582" w:gutter="0"/>
          <w:cols w:space="720"/>
        </w:sectPr>
      </w:pPr>
    </w:p>
    <w:p w:rsidR="00292DCE" w:rsidRDefault="00F301D9">
      <w:pPr>
        <w:pStyle w:val="a3"/>
        <w:spacing w:before="64" w:line="256" w:lineRule="auto"/>
        <w:ind w:right="525"/>
      </w:pPr>
      <w:r>
        <w:lastRenderedPageBreak/>
        <w:t>предложения с придаточными условия, уступки. Сложноподчинённые предложения с придаточными</w:t>
      </w:r>
      <w:r>
        <w:rPr>
          <w:spacing w:val="-57"/>
        </w:rPr>
        <w:t xml:space="preserve"> </w:t>
      </w:r>
      <w:r>
        <w:t>образа</w:t>
      </w:r>
      <w:r>
        <w:rPr>
          <w:spacing w:val="-2"/>
        </w:rPr>
        <w:t xml:space="preserve"> </w:t>
      </w:r>
      <w:r>
        <w:t>действия, меры</w:t>
      </w:r>
      <w:r>
        <w:rPr>
          <w:spacing w:val="1"/>
        </w:rPr>
        <w:t xml:space="preserve"> </w:t>
      </w:r>
      <w:r>
        <w:t>и степени</w:t>
      </w:r>
      <w:r>
        <w:rPr>
          <w:spacing w:val="-2"/>
        </w:rPr>
        <w:t xml:space="preserve"> </w:t>
      </w:r>
      <w:r>
        <w:t>и сравнительными.</w:t>
      </w:r>
    </w:p>
    <w:p w:rsidR="00292DCE" w:rsidRDefault="00F301D9">
      <w:pPr>
        <w:pStyle w:val="a3"/>
        <w:spacing w:before="165" w:line="256" w:lineRule="auto"/>
      </w:pPr>
      <w:r>
        <w:t>Нормы построения сложноподчинённого предложения, место придаточного определительного в</w:t>
      </w:r>
      <w:r>
        <w:rPr>
          <w:spacing w:val="1"/>
        </w:rPr>
        <w:t xml:space="preserve"> </w:t>
      </w:r>
      <w:r>
        <w:t>сложноподчинённом предложении; построение сложноподчинённого предложения с придаточным</w:t>
      </w:r>
      <w:r>
        <w:rPr>
          <w:spacing w:val="1"/>
        </w:rPr>
        <w:t xml:space="preserve"> </w:t>
      </w:r>
      <w:r>
        <w:t>изъяснительным,</w:t>
      </w:r>
      <w:r>
        <w:rPr>
          <w:spacing w:val="-3"/>
        </w:rPr>
        <w:t xml:space="preserve"> </w:t>
      </w:r>
      <w:r>
        <w:t>присоединённым</w:t>
      </w:r>
      <w:r>
        <w:rPr>
          <w:spacing w:val="-5"/>
        </w:rPr>
        <w:t xml:space="preserve"> </w:t>
      </w:r>
      <w:r>
        <w:t>к</w:t>
      </w:r>
      <w:r>
        <w:rPr>
          <w:spacing w:val="-3"/>
        </w:rPr>
        <w:t xml:space="preserve"> </w:t>
      </w:r>
      <w:r>
        <w:t>главной</w:t>
      </w:r>
      <w:r>
        <w:rPr>
          <w:spacing w:val="-3"/>
        </w:rPr>
        <w:t xml:space="preserve"> </w:t>
      </w:r>
      <w:r>
        <w:t>части</w:t>
      </w:r>
      <w:r>
        <w:rPr>
          <w:spacing w:val="-3"/>
        </w:rPr>
        <w:t xml:space="preserve"> </w:t>
      </w:r>
      <w:r>
        <w:t>союзом</w:t>
      </w:r>
      <w:r>
        <w:rPr>
          <w:spacing w:val="-4"/>
        </w:rPr>
        <w:t xml:space="preserve"> </w:t>
      </w:r>
      <w:r>
        <w:t>чтобы,</w:t>
      </w:r>
      <w:r>
        <w:rPr>
          <w:spacing w:val="-2"/>
        </w:rPr>
        <w:t xml:space="preserve"> </w:t>
      </w:r>
      <w:r>
        <w:t>союзными</w:t>
      </w:r>
      <w:r>
        <w:rPr>
          <w:spacing w:val="-3"/>
        </w:rPr>
        <w:t xml:space="preserve"> </w:t>
      </w:r>
      <w:r>
        <w:t>словами</w:t>
      </w:r>
      <w:r>
        <w:rPr>
          <w:spacing w:val="-3"/>
        </w:rPr>
        <w:t xml:space="preserve"> </w:t>
      </w:r>
      <w:r>
        <w:t>какой,</w:t>
      </w:r>
      <w:r>
        <w:rPr>
          <w:spacing w:val="-3"/>
        </w:rPr>
        <w:t xml:space="preserve"> </w:t>
      </w:r>
      <w:r>
        <w:t>который.</w:t>
      </w:r>
    </w:p>
    <w:p w:rsidR="00292DCE" w:rsidRDefault="00F301D9">
      <w:pPr>
        <w:pStyle w:val="a3"/>
        <w:spacing w:before="166"/>
      </w:pPr>
      <w:r>
        <w:t>Типичные</w:t>
      </w:r>
      <w:r>
        <w:rPr>
          <w:spacing w:val="-6"/>
        </w:rPr>
        <w:t xml:space="preserve"> </w:t>
      </w:r>
      <w:r>
        <w:t>грамматические</w:t>
      </w:r>
      <w:r>
        <w:rPr>
          <w:spacing w:val="-6"/>
        </w:rPr>
        <w:t xml:space="preserve"> </w:t>
      </w:r>
      <w:r>
        <w:t>ошибки</w:t>
      </w:r>
      <w:r>
        <w:rPr>
          <w:spacing w:val="-4"/>
        </w:rPr>
        <w:t xml:space="preserve"> </w:t>
      </w:r>
      <w:r>
        <w:t>при</w:t>
      </w:r>
      <w:r>
        <w:rPr>
          <w:spacing w:val="-4"/>
        </w:rPr>
        <w:t xml:space="preserve"> </w:t>
      </w:r>
      <w:r>
        <w:t>построении</w:t>
      </w:r>
      <w:r>
        <w:rPr>
          <w:spacing w:val="-4"/>
        </w:rPr>
        <w:t xml:space="preserve"> </w:t>
      </w:r>
      <w:r>
        <w:t>сложноподчинённых</w:t>
      </w:r>
      <w:r>
        <w:rPr>
          <w:spacing w:val="-3"/>
        </w:rPr>
        <w:t xml:space="preserve"> </w:t>
      </w:r>
      <w:r>
        <w:t>предложений.</w:t>
      </w:r>
    </w:p>
    <w:p w:rsidR="00292DCE" w:rsidRDefault="00F301D9">
      <w:pPr>
        <w:pStyle w:val="a3"/>
        <w:spacing w:before="185" w:line="256" w:lineRule="auto"/>
        <w:ind w:right="1047"/>
      </w:pPr>
      <w:r>
        <w:t>Сложноподчинённые предложения с несколькими придаточными. Однородное, неоднородное и</w:t>
      </w:r>
      <w:r>
        <w:rPr>
          <w:spacing w:val="-57"/>
        </w:rPr>
        <w:t xml:space="preserve"> </w:t>
      </w:r>
      <w:r>
        <w:t>последовательное</w:t>
      </w:r>
      <w:r>
        <w:rPr>
          <w:spacing w:val="-2"/>
        </w:rPr>
        <w:t xml:space="preserve"> </w:t>
      </w:r>
      <w:r>
        <w:t>подчинение</w:t>
      </w:r>
      <w:r>
        <w:rPr>
          <w:spacing w:val="-1"/>
        </w:rPr>
        <w:t xml:space="preserve"> </w:t>
      </w:r>
      <w:r>
        <w:t>придаточных</w:t>
      </w:r>
      <w:r>
        <w:rPr>
          <w:spacing w:val="2"/>
        </w:rPr>
        <w:t xml:space="preserve"> </w:t>
      </w:r>
      <w:r>
        <w:t>частей.</w:t>
      </w:r>
    </w:p>
    <w:p w:rsidR="00292DCE" w:rsidRDefault="00F301D9">
      <w:pPr>
        <w:pStyle w:val="a3"/>
        <w:spacing w:before="160" w:line="398" w:lineRule="auto"/>
        <w:ind w:right="1193"/>
      </w:pPr>
      <w:r>
        <w:t>Правила постановки знаков препинания в сложноподчинённых предложениях.</w:t>
      </w:r>
      <w:r>
        <w:rPr>
          <w:spacing w:val="-57"/>
        </w:rPr>
        <w:t xml:space="preserve"> </w:t>
      </w:r>
      <w:r>
        <w:t>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сложноподчинённых</w:t>
      </w:r>
      <w:r>
        <w:rPr>
          <w:spacing w:val="-4"/>
        </w:rPr>
        <w:t xml:space="preserve"> </w:t>
      </w:r>
      <w:r>
        <w:t>предложений.</w:t>
      </w:r>
    </w:p>
    <w:p w:rsidR="00292DCE" w:rsidRDefault="00F301D9" w:rsidP="000B0FD5">
      <w:pPr>
        <w:pStyle w:val="a5"/>
        <w:numPr>
          <w:ilvl w:val="3"/>
          <w:numId w:val="155"/>
        </w:numPr>
        <w:tabs>
          <w:tab w:val="left" w:pos="1302"/>
        </w:tabs>
        <w:spacing w:before="1" w:line="398" w:lineRule="auto"/>
        <w:ind w:right="6123"/>
        <w:rPr>
          <w:sz w:val="24"/>
        </w:rPr>
      </w:pPr>
      <w:r>
        <w:rPr>
          <w:sz w:val="24"/>
        </w:rPr>
        <w:t>Бессоюзное сложное предложение.</w:t>
      </w:r>
      <w:r>
        <w:rPr>
          <w:spacing w:val="1"/>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бессоюзном</w:t>
      </w:r>
      <w:r>
        <w:rPr>
          <w:spacing w:val="-6"/>
          <w:sz w:val="24"/>
        </w:rPr>
        <w:t xml:space="preserve"> </w:t>
      </w:r>
      <w:r>
        <w:rPr>
          <w:sz w:val="24"/>
        </w:rPr>
        <w:t>сложном</w:t>
      </w:r>
      <w:r>
        <w:rPr>
          <w:spacing w:val="-2"/>
          <w:sz w:val="24"/>
        </w:rPr>
        <w:t xml:space="preserve"> </w:t>
      </w:r>
      <w:r>
        <w:rPr>
          <w:sz w:val="24"/>
        </w:rPr>
        <w:t>предложении.</w:t>
      </w:r>
    </w:p>
    <w:p w:rsidR="00292DCE" w:rsidRDefault="00F301D9">
      <w:pPr>
        <w:pStyle w:val="a3"/>
        <w:spacing w:before="1" w:line="259" w:lineRule="auto"/>
        <w:ind w:right="765"/>
      </w:pPr>
      <w:r>
        <w:t>Смысловые отношения между частями бессоюзного сложного предложения. Виды бессоюзных</w:t>
      </w:r>
      <w:r>
        <w:rPr>
          <w:spacing w:val="1"/>
        </w:rPr>
        <w:t xml:space="preserve"> </w:t>
      </w:r>
      <w:r>
        <w:t>сложных предложений. Употребление бессоюзных сложных предложений в речи. Грамматическая</w:t>
      </w:r>
      <w:r>
        <w:rPr>
          <w:spacing w:val="-57"/>
        </w:rPr>
        <w:t xml:space="preserve"> </w:t>
      </w:r>
      <w:r>
        <w:t>синонимия</w:t>
      </w:r>
      <w:r>
        <w:rPr>
          <w:spacing w:val="-1"/>
        </w:rPr>
        <w:t xml:space="preserve"> </w:t>
      </w:r>
      <w:r>
        <w:t>бессоюзных</w:t>
      </w:r>
      <w:r>
        <w:rPr>
          <w:spacing w:val="-1"/>
        </w:rPr>
        <w:t xml:space="preserve"> </w:t>
      </w:r>
      <w:r>
        <w:t>сложных предложений</w:t>
      </w:r>
      <w:r>
        <w:rPr>
          <w:spacing w:val="-2"/>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w:t>
      </w:r>
    </w:p>
    <w:p w:rsidR="00292DCE" w:rsidRDefault="00F301D9">
      <w:pPr>
        <w:pStyle w:val="a3"/>
        <w:spacing w:before="159" w:line="259" w:lineRule="auto"/>
        <w:ind w:right="1490"/>
      </w:pPr>
      <w:r>
        <w:t>Бессоюзные сложные предложения со значением перечисления. Запятая и точка с запятой в</w:t>
      </w:r>
      <w:r>
        <w:rPr>
          <w:spacing w:val="-57"/>
        </w:rPr>
        <w:t xml:space="preserve"> </w:t>
      </w:r>
      <w:r>
        <w:t>бессоюзном</w:t>
      </w:r>
      <w:r>
        <w:rPr>
          <w:spacing w:val="-2"/>
        </w:rPr>
        <w:t xml:space="preserve"> </w:t>
      </w:r>
      <w:r>
        <w:t>сложном</w:t>
      </w:r>
      <w:r>
        <w:rPr>
          <w:spacing w:val="-1"/>
        </w:rPr>
        <w:t xml:space="preserve"> </w:t>
      </w:r>
      <w:r>
        <w:t>предложении.</w:t>
      </w:r>
    </w:p>
    <w:p w:rsidR="00292DCE" w:rsidRDefault="00F301D9">
      <w:pPr>
        <w:pStyle w:val="a3"/>
        <w:spacing w:before="160" w:line="256" w:lineRule="auto"/>
        <w:ind w:right="1005"/>
      </w:pPr>
      <w:r>
        <w:t>Бессоюзные сложные предложения со значением причины, пояснения, дополнения. Двоеточие в</w:t>
      </w:r>
      <w:r>
        <w:rPr>
          <w:spacing w:val="-57"/>
        </w:rPr>
        <w:t xml:space="preserve"> </w:t>
      </w:r>
      <w:r>
        <w:t>бессоюзном</w:t>
      </w:r>
      <w:r>
        <w:rPr>
          <w:spacing w:val="-2"/>
        </w:rPr>
        <w:t xml:space="preserve"> </w:t>
      </w:r>
      <w:r>
        <w:t>сложном</w:t>
      </w:r>
      <w:r>
        <w:rPr>
          <w:spacing w:val="-1"/>
        </w:rPr>
        <w:t xml:space="preserve"> </w:t>
      </w:r>
      <w:r>
        <w:t>предложении.</w:t>
      </w:r>
    </w:p>
    <w:p w:rsidR="00292DCE" w:rsidRDefault="00F301D9">
      <w:pPr>
        <w:pStyle w:val="a3"/>
        <w:spacing w:before="166" w:line="256" w:lineRule="auto"/>
        <w:ind w:right="469"/>
      </w:pPr>
      <w:r>
        <w:t>Бессоюзные сложные предложения со значением противопоставления, времени, условия и следствия,</w:t>
      </w:r>
      <w:r>
        <w:rPr>
          <w:spacing w:val="-57"/>
        </w:rPr>
        <w:t xml:space="preserve"> </w:t>
      </w:r>
      <w:r>
        <w:t>сравнения.</w:t>
      </w:r>
      <w:r>
        <w:rPr>
          <w:spacing w:val="-1"/>
        </w:rPr>
        <w:t xml:space="preserve"> </w:t>
      </w:r>
      <w:r>
        <w:t>Тире</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292DCE" w:rsidRDefault="00F301D9">
      <w:pPr>
        <w:pStyle w:val="a3"/>
        <w:spacing w:before="163"/>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бессоюзных</w:t>
      </w:r>
      <w:r>
        <w:rPr>
          <w:spacing w:val="-3"/>
        </w:rPr>
        <w:t xml:space="preserve"> </w:t>
      </w:r>
      <w:r>
        <w:t>сложных</w:t>
      </w:r>
      <w:r>
        <w:rPr>
          <w:spacing w:val="-2"/>
        </w:rPr>
        <w:t xml:space="preserve"> </w:t>
      </w:r>
      <w:r>
        <w:t>предложений.</w:t>
      </w:r>
    </w:p>
    <w:p w:rsidR="00292DCE" w:rsidRDefault="00F301D9" w:rsidP="000B0FD5">
      <w:pPr>
        <w:pStyle w:val="a5"/>
        <w:numPr>
          <w:ilvl w:val="3"/>
          <w:numId w:val="155"/>
        </w:numPr>
        <w:tabs>
          <w:tab w:val="left" w:pos="1302"/>
        </w:tabs>
        <w:spacing w:before="182" w:line="398" w:lineRule="auto"/>
        <w:ind w:right="2657"/>
        <w:rPr>
          <w:sz w:val="24"/>
        </w:rPr>
      </w:pPr>
      <w:r>
        <w:rPr>
          <w:sz w:val="24"/>
        </w:rPr>
        <w:t>Сложные предложения с разными видами союзной и бессоюзной связи.</w:t>
      </w:r>
      <w:r>
        <w:rPr>
          <w:spacing w:val="-57"/>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 связи.</w:t>
      </w:r>
    </w:p>
    <w:p w:rsidR="00292DCE" w:rsidRDefault="00F301D9">
      <w:pPr>
        <w:pStyle w:val="a3"/>
        <w:spacing w:before="1" w:line="256" w:lineRule="auto"/>
        <w:ind w:right="1030"/>
      </w:pPr>
      <w:r>
        <w:t>Синтаксический и пунктуационный анализ сложных предложений с разными видами союзной и</w:t>
      </w:r>
      <w:r>
        <w:rPr>
          <w:spacing w:val="-57"/>
        </w:rPr>
        <w:t xml:space="preserve"> </w:t>
      </w:r>
      <w:r>
        <w:t>бессоюзной</w:t>
      </w:r>
      <w:r>
        <w:rPr>
          <w:spacing w:val="-1"/>
        </w:rPr>
        <w:t xml:space="preserve"> </w:t>
      </w:r>
      <w:r>
        <w:t>связи.</w:t>
      </w:r>
    </w:p>
    <w:p w:rsidR="00292DCE" w:rsidRDefault="00F301D9" w:rsidP="000B0FD5">
      <w:pPr>
        <w:pStyle w:val="a5"/>
        <w:numPr>
          <w:ilvl w:val="3"/>
          <w:numId w:val="155"/>
        </w:numPr>
        <w:tabs>
          <w:tab w:val="left" w:pos="1302"/>
        </w:tabs>
        <w:spacing w:before="163"/>
        <w:ind w:left="1301" w:hanging="902"/>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w:t>
      </w:r>
      <w:r>
        <w:rPr>
          <w:sz w:val="24"/>
        </w:rPr>
        <w:t>речь.</w:t>
      </w:r>
    </w:p>
    <w:p w:rsidR="00292DCE" w:rsidRDefault="00F301D9">
      <w:pPr>
        <w:pStyle w:val="a3"/>
        <w:spacing w:before="183" w:line="398" w:lineRule="auto"/>
        <w:ind w:right="2558"/>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1"/>
        </w:rPr>
        <w:t xml:space="preserve"> </w:t>
      </w:r>
      <w:r>
        <w:t>высказывание.</w:t>
      </w:r>
    </w:p>
    <w:p w:rsidR="00292DCE" w:rsidRDefault="00F301D9">
      <w:pPr>
        <w:pStyle w:val="a3"/>
        <w:spacing w:before="1" w:line="259" w:lineRule="auto"/>
        <w:ind w:right="340"/>
      </w:pPr>
      <w:r>
        <w:t>Нормы построения предложений с прямой и косвенной речью; правила постановки знаков препинания</w:t>
      </w:r>
      <w:r>
        <w:rPr>
          <w:spacing w:val="-57"/>
        </w:rPr>
        <w:t xml:space="preserve"> </w:t>
      </w:r>
      <w:r>
        <w:t>в</w:t>
      </w:r>
      <w:r>
        <w:rPr>
          <w:spacing w:val="-2"/>
        </w:rPr>
        <w:t xml:space="preserve"> </w:t>
      </w:r>
      <w:r>
        <w:t>предложениях</w:t>
      </w:r>
      <w:r>
        <w:rPr>
          <w:spacing w:val="2"/>
        </w:rPr>
        <w:t xml:space="preserve"> </w:t>
      </w:r>
      <w:r>
        <w:t>с</w:t>
      </w:r>
      <w:r>
        <w:rPr>
          <w:spacing w:val="-2"/>
        </w:rPr>
        <w:t xml:space="preserve"> </w:t>
      </w:r>
      <w:r>
        <w:t>косвенной речью, с</w:t>
      </w:r>
      <w:r>
        <w:rPr>
          <w:spacing w:val="-5"/>
        </w:rPr>
        <w:t xml:space="preserve"> </w:t>
      </w:r>
      <w:r>
        <w:t>прямой речью,</w:t>
      </w:r>
      <w:r>
        <w:rPr>
          <w:spacing w:val="-1"/>
        </w:rPr>
        <w:t xml:space="preserve"> </w:t>
      </w:r>
      <w:r>
        <w:t>при цитировании.</w:t>
      </w:r>
    </w:p>
    <w:p w:rsidR="00292DCE" w:rsidRDefault="00F301D9">
      <w:pPr>
        <w:pStyle w:val="a3"/>
        <w:spacing w:before="157"/>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292DCE" w:rsidRDefault="00F301D9" w:rsidP="000B0FD5">
      <w:pPr>
        <w:pStyle w:val="41"/>
        <w:numPr>
          <w:ilvl w:val="1"/>
          <w:numId w:val="155"/>
        </w:numPr>
        <w:tabs>
          <w:tab w:val="left" w:pos="942"/>
        </w:tabs>
        <w:spacing w:before="190" w:line="256" w:lineRule="auto"/>
        <w:ind w:right="760"/>
      </w:pPr>
      <w:r>
        <w:t>Планируемые результаты освоения программы по русскому языку на уровне основного</w:t>
      </w:r>
      <w:r>
        <w:rPr>
          <w:spacing w:val="-57"/>
        </w:rPr>
        <w:t xml:space="preserve"> </w:t>
      </w:r>
      <w:r>
        <w:t>общего</w:t>
      </w:r>
      <w:r>
        <w:rPr>
          <w:spacing w:val="-1"/>
        </w:rPr>
        <w:t xml:space="preserve"> </w:t>
      </w:r>
      <w:r>
        <w:t>образования</w:t>
      </w:r>
    </w:p>
    <w:p w:rsidR="00292DCE" w:rsidRDefault="00F301D9" w:rsidP="000B0FD5">
      <w:pPr>
        <w:pStyle w:val="a5"/>
        <w:numPr>
          <w:ilvl w:val="2"/>
          <w:numId w:val="155"/>
        </w:numPr>
        <w:tabs>
          <w:tab w:val="left" w:pos="1122"/>
        </w:tabs>
        <w:spacing w:before="160" w:line="259" w:lineRule="auto"/>
        <w:ind w:right="511"/>
        <w:rPr>
          <w:sz w:val="24"/>
        </w:rPr>
      </w:pPr>
      <w:r>
        <w:rPr>
          <w:sz w:val="24"/>
        </w:rPr>
        <w:t>Личностные результаты освоения программы по русскому языку на уровне основного общего</w:t>
      </w:r>
      <w:r>
        <w:rPr>
          <w:spacing w:val="-57"/>
          <w:sz w:val="24"/>
        </w:rPr>
        <w:t xml:space="preserve"> </w:t>
      </w:r>
      <w:r>
        <w:rPr>
          <w:sz w:val="24"/>
        </w:rPr>
        <w:t>образования достигаются в единстве учебной и воспитательной деятельности в соответствии с</w:t>
      </w:r>
      <w:r>
        <w:rPr>
          <w:spacing w:val="1"/>
          <w:sz w:val="24"/>
        </w:rPr>
        <w:t xml:space="preserve"> </w:t>
      </w:r>
      <w:r>
        <w:rPr>
          <w:sz w:val="24"/>
        </w:rPr>
        <w:t>традиционными</w:t>
      </w:r>
      <w:r>
        <w:rPr>
          <w:spacing w:val="-6"/>
          <w:sz w:val="24"/>
        </w:rPr>
        <w:t xml:space="preserve"> </w:t>
      </w:r>
      <w:r>
        <w:rPr>
          <w:sz w:val="24"/>
        </w:rPr>
        <w:t>российскими</w:t>
      </w:r>
      <w:r>
        <w:rPr>
          <w:spacing w:val="-6"/>
          <w:sz w:val="24"/>
        </w:rPr>
        <w:t xml:space="preserve"> </w:t>
      </w:r>
      <w:r>
        <w:rPr>
          <w:sz w:val="24"/>
        </w:rPr>
        <w:t>социокультурными</w:t>
      </w:r>
      <w:r>
        <w:rPr>
          <w:spacing w:val="-6"/>
          <w:sz w:val="24"/>
        </w:rPr>
        <w:t xml:space="preserve"> </w:t>
      </w:r>
      <w:r>
        <w:rPr>
          <w:sz w:val="24"/>
        </w:rPr>
        <w:t>и</w:t>
      </w:r>
      <w:r>
        <w:rPr>
          <w:spacing w:val="-6"/>
          <w:sz w:val="24"/>
        </w:rPr>
        <w:t xml:space="preserve"> </w:t>
      </w:r>
      <w:r>
        <w:rPr>
          <w:sz w:val="24"/>
        </w:rPr>
        <w:t>духовно-нравственными</w:t>
      </w:r>
      <w:r>
        <w:rPr>
          <w:spacing w:val="-6"/>
          <w:sz w:val="24"/>
        </w:rPr>
        <w:t xml:space="preserve"> </w:t>
      </w:r>
      <w:r>
        <w:rPr>
          <w:sz w:val="24"/>
        </w:rPr>
        <w:t>ценностями,</w:t>
      </w:r>
      <w:r>
        <w:rPr>
          <w:spacing w:val="-9"/>
          <w:sz w:val="24"/>
        </w:rPr>
        <w:t xml:space="preserve"> </w:t>
      </w:r>
      <w:r>
        <w:rPr>
          <w:sz w:val="24"/>
        </w:rPr>
        <w:t>принятыми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982"/>
      </w:pPr>
      <w:r>
        <w:lastRenderedPageBreak/>
        <w:t>в обществе правилами и нормами поведения и способствуют процессам самопознания,</w:t>
      </w:r>
      <w:r>
        <w:rPr>
          <w:spacing w:val="-57"/>
        </w:rPr>
        <w:t xml:space="preserve"> </w:t>
      </w:r>
      <w:r>
        <w:t>самовоспитания</w:t>
      </w:r>
      <w:r>
        <w:rPr>
          <w:spacing w:val="-5"/>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292DCE" w:rsidRDefault="00F301D9" w:rsidP="000B0FD5">
      <w:pPr>
        <w:pStyle w:val="a5"/>
        <w:numPr>
          <w:ilvl w:val="2"/>
          <w:numId w:val="155"/>
        </w:numPr>
        <w:tabs>
          <w:tab w:val="left" w:pos="1121"/>
        </w:tabs>
        <w:spacing w:before="165" w:line="256" w:lineRule="auto"/>
        <w:ind w:right="1791"/>
        <w:rPr>
          <w:sz w:val="24"/>
        </w:rPr>
      </w:pPr>
      <w:r>
        <w:rPr>
          <w:sz w:val="24"/>
        </w:rPr>
        <w:t>В результате изучения русского языка на уровне основного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292DCE" w:rsidRDefault="00F301D9" w:rsidP="000B0FD5">
      <w:pPr>
        <w:pStyle w:val="a5"/>
        <w:numPr>
          <w:ilvl w:val="0"/>
          <w:numId w:val="153"/>
        </w:numPr>
        <w:tabs>
          <w:tab w:val="left" w:pos="660"/>
        </w:tabs>
        <w:spacing w:before="163"/>
        <w:rPr>
          <w:sz w:val="24"/>
        </w:rPr>
      </w:pPr>
      <w:r>
        <w:rPr>
          <w:sz w:val="24"/>
        </w:rPr>
        <w:t>гражданского</w:t>
      </w:r>
      <w:r>
        <w:rPr>
          <w:spacing w:val="-5"/>
          <w:sz w:val="24"/>
        </w:rPr>
        <w:t xml:space="preserve"> </w:t>
      </w:r>
      <w:r>
        <w:rPr>
          <w:sz w:val="24"/>
        </w:rPr>
        <w:t>воспитания:</w:t>
      </w:r>
    </w:p>
    <w:p w:rsidR="00292DCE" w:rsidRDefault="00F301D9">
      <w:pPr>
        <w:pStyle w:val="a3"/>
        <w:spacing w:before="183" w:line="259" w:lineRule="auto"/>
        <w:ind w:right="386"/>
      </w:pPr>
      <w:r>
        <w:t>готовность к выполнению обязанностей гражданина и реализации его прав, уважение прав, свобод и</w:t>
      </w:r>
      <w:r>
        <w:rPr>
          <w:spacing w:val="1"/>
        </w:rPr>
        <w:t xml:space="preserve"> </w:t>
      </w:r>
      <w:r>
        <w:t>законных интересов других людей, активное участие в жизни семьи, образовательной организации,</w:t>
      </w:r>
      <w:r>
        <w:rPr>
          <w:spacing w:val="1"/>
        </w:rPr>
        <w:t xml:space="preserve"> </w:t>
      </w:r>
      <w:r>
        <w:t>местного сообщества, родного края, страны, в том числе в сопоставлении с ситуациями, отраженными</w:t>
      </w:r>
      <w:r>
        <w:rPr>
          <w:spacing w:val="-57"/>
        </w:rPr>
        <w:t xml:space="preserve"> </w:t>
      </w:r>
      <w:r>
        <w:t>в</w:t>
      </w:r>
      <w:r>
        <w:rPr>
          <w:spacing w:val="-2"/>
        </w:rPr>
        <w:t xml:space="preserve"> </w:t>
      </w:r>
      <w:r>
        <w:t>литературных</w:t>
      </w:r>
      <w:r>
        <w:rPr>
          <w:spacing w:val="1"/>
        </w:rPr>
        <w:t xml:space="preserve"> </w:t>
      </w:r>
      <w:r>
        <w:t>произведениях,</w:t>
      </w:r>
      <w:r>
        <w:rPr>
          <w:spacing w:val="-3"/>
        </w:rPr>
        <w:t xml:space="preserve"> </w:t>
      </w:r>
      <w:r>
        <w:t>написанных</w:t>
      </w:r>
      <w:r>
        <w:rPr>
          <w:spacing w:val="-2"/>
        </w:rPr>
        <w:t xml:space="preserve"> </w:t>
      </w:r>
      <w:r>
        <w:t>на</w:t>
      </w:r>
      <w:r>
        <w:rPr>
          <w:spacing w:val="3"/>
        </w:rPr>
        <w:t xml:space="preserve"> </w:t>
      </w:r>
      <w:r>
        <w:t>русском</w:t>
      </w:r>
      <w:r>
        <w:rPr>
          <w:spacing w:val="-1"/>
        </w:rPr>
        <w:t xml:space="preserve"> </w:t>
      </w:r>
      <w:r>
        <w:t>языке;</w:t>
      </w:r>
    </w:p>
    <w:p w:rsidR="00292DCE" w:rsidRDefault="00F301D9">
      <w:pPr>
        <w:pStyle w:val="a3"/>
        <w:spacing w:before="161" w:line="256" w:lineRule="auto"/>
        <w:ind w:right="1153"/>
      </w:pPr>
      <w:r>
        <w:t>неприятие любых форм экстремизма, дискриминации; понимание роли различных социальных</w:t>
      </w:r>
      <w:r>
        <w:rPr>
          <w:spacing w:val="-57"/>
        </w:rPr>
        <w:t xml:space="preserve"> </w:t>
      </w:r>
      <w:r>
        <w:t>институтов в</w:t>
      </w:r>
      <w:r>
        <w:rPr>
          <w:spacing w:val="-1"/>
        </w:rPr>
        <w:t xml:space="preserve"> </w:t>
      </w:r>
      <w:r>
        <w:t>жизни человека;</w:t>
      </w:r>
    </w:p>
    <w:p w:rsidR="00292DCE" w:rsidRDefault="00F301D9">
      <w:pPr>
        <w:pStyle w:val="a3"/>
        <w:spacing w:before="164" w:line="259" w:lineRule="auto"/>
        <w:ind w:right="349"/>
      </w:pPr>
      <w:r>
        <w:t>представление об основных правах, свободах и обязанностях гражданина, социальных нормах и</w:t>
      </w:r>
      <w:r>
        <w:rPr>
          <w:spacing w:val="1"/>
        </w:rPr>
        <w:t xml:space="preserve"> </w:t>
      </w:r>
      <w:r>
        <w:t>правилах межличностных отношений в поликультурном и многоконфессиональном обществе,</w:t>
      </w:r>
      <w:r>
        <w:rPr>
          <w:spacing w:val="1"/>
        </w:rPr>
        <w:t xml:space="preserve"> </w:t>
      </w:r>
      <w:r>
        <w:t>формируемое в том числе на основе примеров из литературных произведений, написанных на русском</w:t>
      </w:r>
      <w:r>
        <w:rPr>
          <w:spacing w:val="-57"/>
        </w:rPr>
        <w:t xml:space="preserve"> </w:t>
      </w:r>
      <w:r>
        <w:t>языке; готовность к разнообразной совместной деятельности, стремление к взаимопониманию и</w:t>
      </w:r>
      <w:r>
        <w:rPr>
          <w:spacing w:val="1"/>
        </w:rPr>
        <w:t xml:space="preserve"> </w:t>
      </w:r>
      <w:r>
        <w:t>взаимопомощи, активное участие в самоуправлении в образовательной организации; готовность 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r>
        <w:rPr>
          <w:spacing w:val="-2"/>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3"/>
        </w:rPr>
        <w:t xml:space="preserve"> </w:t>
      </w:r>
      <w:r>
        <w:t>ней;</w:t>
      </w:r>
      <w:r>
        <w:rPr>
          <w:spacing w:val="-1"/>
        </w:rPr>
        <w:t xml:space="preserve"> </w:t>
      </w:r>
      <w:r>
        <w:t>волонтерство);</w:t>
      </w:r>
    </w:p>
    <w:p w:rsidR="00292DCE" w:rsidRDefault="00F301D9" w:rsidP="000B0FD5">
      <w:pPr>
        <w:pStyle w:val="a5"/>
        <w:numPr>
          <w:ilvl w:val="0"/>
          <w:numId w:val="153"/>
        </w:numPr>
        <w:tabs>
          <w:tab w:val="left" w:pos="660"/>
        </w:tabs>
        <w:spacing w:before="158"/>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182" w:line="259" w:lineRule="auto"/>
        <w:ind w:right="333"/>
      </w:pPr>
      <w:r>
        <w:t>осознание российской гражданской идентичности в поликультурном и многоконфессиональном</w:t>
      </w:r>
      <w:r>
        <w:rPr>
          <w:spacing w:val="1"/>
        </w:rPr>
        <w:t xml:space="preserve"> </w:t>
      </w:r>
      <w:r>
        <w:t>обществе, понимание роли русского языка как государственного языка Российской Федерации и языка</w:t>
      </w:r>
      <w:r>
        <w:rPr>
          <w:spacing w:val="-57"/>
        </w:rPr>
        <w:t xml:space="preserve"> </w:t>
      </w:r>
      <w:r>
        <w:t>межнационального общения народов России, проявление интереса к познанию русского языка, к</w:t>
      </w:r>
      <w:r>
        <w:rPr>
          <w:spacing w:val="1"/>
        </w:rPr>
        <w:t xml:space="preserve"> </w:t>
      </w:r>
      <w:r>
        <w:t>истории и культуре Российской Федерации, культуре своего края, народов России, ценностное</w:t>
      </w:r>
      <w:r>
        <w:rPr>
          <w:spacing w:val="1"/>
        </w:rPr>
        <w:t xml:space="preserve"> </w:t>
      </w:r>
      <w:r>
        <w:t>отношение к русскому языку, к достижениям своей Родины - России, к науке, искусству, боевым</w:t>
      </w:r>
      <w:r>
        <w:rPr>
          <w:spacing w:val="1"/>
        </w:rPr>
        <w:t xml:space="preserve"> </w:t>
      </w:r>
      <w:r>
        <w:t>подвигам и трудовым достижениям народа, в том числе отраженным в художественных</w:t>
      </w:r>
      <w:r>
        <w:rPr>
          <w:spacing w:val="1"/>
        </w:rPr>
        <w:t xml:space="preserve"> </w:t>
      </w:r>
      <w:r>
        <w:t>произведениях, уважение к символам России, государственным праздникам, историческому и</w:t>
      </w:r>
      <w:r>
        <w:rPr>
          <w:spacing w:val="1"/>
        </w:rPr>
        <w:t xml:space="preserve"> </w:t>
      </w:r>
      <w:r>
        <w:t>природному</w:t>
      </w:r>
      <w:r>
        <w:rPr>
          <w:spacing w:val="-7"/>
        </w:rPr>
        <w:t xml:space="preserve"> </w:t>
      </w:r>
      <w:r>
        <w:t>наследию</w:t>
      </w:r>
      <w:r>
        <w:rPr>
          <w:spacing w:val="-1"/>
        </w:rPr>
        <w:t xml:space="preserve"> </w:t>
      </w:r>
      <w:r>
        <w:t>и</w:t>
      </w:r>
      <w:r>
        <w:rPr>
          <w:spacing w:val="-2"/>
        </w:rPr>
        <w:t xml:space="preserve"> </w:t>
      </w:r>
      <w:r>
        <w:t>памятникам,</w:t>
      </w:r>
      <w:r>
        <w:rPr>
          <w:spacing w:val="-1"/>
        </w:rPr>
        <w:t xml:space="preserve"> </w:t>
      </w:r>
      <w:r>
        <w:t>традициям</w:t>
      </w:r>
      <w:r>
        <w:rPr>
          <w:spacing w:val="-3"/>
        </w:rPr>
        <w:t xml:space="preserve"> </w:t>
      </w:r>
      <w:r>
        <w:t>разных</w:t>
      </w:r>
      <w:r>
        <w:rPr>
          <w:spacing w:val="-2"/>
        </w:rPr>
        <w:t xml:space="preserve"> </w:t>
      </w:r>
      <w:r>
        <w:t>народов,</w:t>
      </w:r>
      <w:r>
        <w:rPr>
          <w:spacing w:val="-2"/>
        </w:rPr>
        <w:t xml:space="preserve"> </w:t>
      </w:r>
      <w:r>
        <w:t>проживающих в</w:t>
      </w:r>
      <w:r>
        <w:rPr>
          <w:spacing w:val="-2"/>
        </w:rPr>
        <w:t xml:space="preserve"> </w:t>
      </w:r>
      <w:r>
        <w:t>родной</w:t>
      </w:r>
      <w:r>
        <w:rPr>
          <w:spacing w:val="-2"/>
        </w:rPr>
        <w:t xml:space="preserve"> </w:t>
      </w:r>
      <w:r>
        <w:t>стране;</w:t>
      </w:r>
    </w:p>
    <w:p w:rsidR="00292DCE" w:rsidRDefault="00F301D9" w:rsidP="000B0FD5">
      <w:pPr>
        <w:pStyle w:val="a5"/>
        <w:numPr>
          <w:ilvl w:val="0"/>
          <w:numId w:val="153"/>
        </w:numPr>
        <w:tabs>
          <w:tab w:val="left" w:pos="660"/>
        </w:tabs>
        <w:spacing w:before="158"/>
        <w:rPr>
          <w:sz w:val="24"/>
        </w:rPr>
      </w:pPr>
      <w:r>
        <w:rPr>
          <w:sz w:val="24"/>
        </w:rPr>
        <w:t>духовно-нравственного</w:t>
      </w:r>
      <w:r>
        <w:rPr>
          <w:spacing w:val="-6"/>
          <w:sz w:val="24"/>
        </w:rPr>
        <w:t xml:space="preserve"> </w:t>
      </w:r>
      <w:r>
        <w:rPr>
          <w:sz w:val="24"/>
        </w:rPr>
        <w:t>воспитания:</w:t>
      </w:r>
    </w:p>
    <w:p w:rsidR="00292DCE" w:rsidRDefault="00F301D9">
      <w:pPr>
        <w:pStyle w:val="a3"/>
        <w:spacing w:before="185" w:line="259" w:lineRule="auto"/>
        <w:ind w:right="334"/>
      </w:pPr>
      <w:r>
        <w:t>ориентация на моральные ценности и нормы в ситуациях нравственного выбора, готовность оценивать</w:t>
      </w:r>
      <w:r>
        <w:rPr>
          <w:spacing w:val="-57"/>
        </w:rPr>
        <w:t xml:space="preserve"> </w:t>
      </w:r>
      <w:r>
        <w:t>свое поведение, в том числе речевое, и поступки, а также поведение и поступки других людей с</w:t>
      </w:r>
      <w:r>
        <w:rPr>
          <w:spacing w:val="1"/>
        </w:rPr>
        <w:t xml:space="preserve"> </w:t>
      </w:r>
      <w:r>
        <w:t>позиции нравственных и правовых норм с учетом осознания последствий поступков; активное</w:t>
      </w:r>
      <w:r>
        <w:rPr>
          <w:spacing w:val="1"/>
        </w:rPr>
        <w:t xml:space="preserve"> </w:t>
      </w:r>
      <w:r>
        <w:t>неприятие асоциальных</w:t>
      </w:r>
      <w:r>
        <w:rPr>
          <w:spacing w:val="2"/>
        </w:rPr>
        <w:t xml:space="preserve"> </w:t>
      </w:r>
      <w:r>
        <w:t>поступков,</w:t>
      </w:r>
      <w:r>
        <w:rPr>
          <w:spacing w:val="1"/>
        </w:rPr>
        <w:t xml:space="preserve"> </w:t>
      </w:r>
      <w:r>
        <w:t>свобода и</w:t>
      </w:r>
      <w:r>
        <w:rPr>
          <w:spacing w:val="1"/>
        </w:rPr>
        <w:t xml:space="preserve"> </w:t>
      </w:r>
      <w:r>
        <w:t>ответственность</w:t>
      </w:r>
      <w:r>
        <w:rPr>
          <w:spacing w:val="1"/>
        </w:rPr>
        <w:t xml:space="preserve"> </w:t>
      </w:r>
      <w:r>
        <w:t>личности</w:t>
      </w:r>
      <w:r>
        <w:rPr>
          <w:spacing w:val="1"/>
        </w:rPr>
        <w:t xml:space="preserve"> </w:t>
      </w:r>
      <w:r>
        <w:t>в</w:t>
      </w:r>
      <w:r>
        <w:rPr>
          <w:spacing w:val="2"/>
        </w:rPr>
        <w:t xml:space="preserve"> </w:t>
      </w:r>
      <w:r>
        <w:t>условиях</w:t>
      </w:r>
      <w:r>
        <w:rPr>
          <w:spacing w:val="3"/>
        </w:rPr>
        <w:t xml:space="preserve"> </w:t>
      </w:r>
      <w:r>
        <w:t>индивидуального</w:t>
      </w:r>
      <w:r>
        <w:rPr>
          <w:spacing w:val="1"/>
        </w:rPr>
        <w:t xml:space="preserve"> </w:t>
      </w:r>
      <w:r>
        <w:t>и</w:t>
      </w:r>
      <w:r>
        <w:rPr>
          <w:spacing w:val="-1"/>
        </w:rPr>
        <w:t xml:space="preserve"> </w:t>
      </w:r>
      <w:r>
        <w:t>общественного пространства;</w:t>
      </w:r>
    </w:p>
    <w:p w:rsidR="00292DCE" w:rsidRDefault="00F301D9" w:rsidP="000B0FD5">
      <w:pPr>
        <w:pStyle w:val="a5"/>
        <w:numPr>
          <w:ilvl w:val="0"/>
          <w:numId w:val="153"/>
        </w:numPr>
        <w:tabs>
          <w:tab w:val="left" w:pos="660"/>
        </w:tabs>
        <w:spacing w:before="156"/>
        <w:rPr>
          <w:sz w:val="24"/>
        </w:rPr>
      </w:pPr>
      <w:r>
        <w:rPr>
          <w:sz w:val="24"/>
        </w:rPr>
        <w:t>эстетического</w:t>
      </w:r>
      <w:r>
        <w:rPr>
          <w:spacing w:val="-5"/>
          <w:sz w:val="24"/>
        </w:rPr>
        <w:t xml:space="preserve"> </w:t>
      </w:r>
      <w:r>
        <w:rPr>
          <w:sz w:val="24"/>
        </w:rPr>
        <w:t>воспитания:</w:t>
      </w:r>
    </w:p>
    <w:p w:rsidR="00292DCE" w:rsidRDefault="00F301D9">
      <w:pPr>
        <w:pStyle w:val="a3"/>
        <w:spacing w:before="183" w:line="259" w:lineRule="auto"/>
        <w:ind w:right="705"/>
      </w:pPr>
      <w:r>
        <w:t>восприимчивость к разным видам искусства, традициям и творчеству своего и других народов,</w:t>
      </w:r>
      <w:r>
        <w:rPr>
          <w:spacing w:val="1"/>
        </w:rPr>
        <w:t xml:space="preserve"> </w:t>
      </w:r>
      <w:r>
        <w:t>понимание эмоционального воздействия искусства, осознание важности художественной культуры</w:t>
      </w:r>
      <w:r>
        <w:rPr>
          <w:spacing w:val="-57"/>
        </w:rPr>
        <w:t xml:space="preserve"> </w:t>
      </w:r>
      <w:r>
        <w:t>как</w:t>
      </w:r>
      <w:r>
        <w:rPr>
          <w:spacing w:val="-1"/>
        </w:rPr>
        <w:t xml:space="preserve"> </w:t>
      </w:r>
      <w:r>
        <w:t>средства</w:t>
      </w:r>
      <w:r>
        <w:rPr>
          <w:spacing w:val="-2"/>
        </w:rPr>
        <w:t xml:space="preserve"> </w:t>
      </w:r>
      <w:r>
        <w:t>коммуникации</w:t>
      </w:r>
      <w:r>
        <w:rPr>
          <w:spacing w:val="-2"/>
        </w:rPr>
        <w:t xml:space="preserve"> </w:t>
      </w:r>
      <w:r>
        <w:t>и самовыражения;</w:t>
      </w:r>
    </w:p>
    <w:p w:rsidR="00292DCE" w:rsidRDefault="00F301D9">
      <w:pPr>
        <w:pStyle w:val="a3"/>
        <w:spacing w:before="159" w:line="259" w:lineRule="auto"/>
        <w:ind w:right="591"/>
      </w:pPr>
      <w:r>
        <w:t>осознание важности русского языка как средства коммуникации и самовыражения; понимание</w:t>
      </w:r>
      <w:r>
        <w:rPr>
          <w:spacing w:val="1"/>
        </w:rPr>
        <w:t xml:space="preserve"> </w:t>
      </w:r>
      <w:r>
        <w:t>ценности отечественного и мирового искусства, роли этнических культурных традиций и народного</w:t>
      </w:r>
      <w:r>
        <w:rPr>
          <w:spacing w:val="-57"/>
        </w:rPr>
        <w:t xml:space="preserve"> </w:t>
      </w:r>
      <w:r>
        <w:t>творчества,</w:t>
      </w:r>
      <w:r>
        <w:rPr>
          <w:spacing w:val="1"/>
        </w:rPr>
        <w:t xml:space="preserve"> </w:t>
      </w:r>
      <w:r>
        <w:t>стремление к самовыражению</w:t>
      </w:r>
      <w:r>
        <w:rPr>
          <w:spacing w:val="-1"/>
        </w:rPr>
        <w:t xml:space="preserve"> </w:t>
      </w:r>
      <w:r>
        <w:t>в</w:t>
      </w:r>
      <w:r>
        <w:rPr>
          <w:spacing w:val="-2"/>
        </w:rPr>
        <w:t xml:space="preserve"> </w:t>
      </w:r>
      <w:r>
        <w:t>разных</w:t>
      </w:r>
      <w:r>
        <w:rPr>
          <w:spacing w:val="2"/>
        </w:rPr>
        <w:t xml:space="preserve"> </w:t>
      </w:r>
      <w:r>
        <w:t>видах</w:t>
      </w:r>
      <w:r>
        <w:rPr>
          <w:spacing w:val="1"/>
        </w:rPr>
        <w:t xml:space="preserve"> </w:t>
      </w:r>
      <w:r>
        <w:t>искусства;</w:t>
      </w:r>
    </w:p>
    <w:p w:rsidR="00292DCE" w:rsidRDefault="00F301D9" w:rsidP="000B0FD5">
      <w:pPr>
        <w:pStyle w:val="a5"/>
        <w:numPr>
          <w:ilvl w:val="0"/>
          <w:numId w:val="153"/>
        </w:numPr>
        <w:tabs>
          <w:tab w:val="left" w:pos="660"/>
        </w:tabs>
        <w:spacing w:before="157"/>
        <w:rPr>
          <w:sz w:val="24"/>
        </w:rPr>
      </w:pPr>
      <w:r>
        <w:rPr>
          <w:sz w:val="24"/>
        </w:rPr>
        <w:t>физического</w:t>
      </w:r>
      <w:r>
        <w:rPr>
          <w:spacing w:val="-5"/>
          <w:sz w:val="24"/>
        </w:rPr>
        <w:t xml:space="preserve"> </w:t>
      </w:r>
      <w:r>
        <w:rPr>
          <w:sz w:val="24"/>
        </w:rPr>
        <w:t>воспитания,</w:t>
      </w:r>
      <w:r>
        <w:rPr>
          <w:spacing w:val="-4"/>
          <w:sz w:val="24"/>
        </w:rPr>
        <w:t xml:space="preserve"> </w:t>
      </w: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292DCE" w:rsidRDefault="00F301D9">
      <w:pPr>
        <w:pStyle w:val="a3"/>
        <w:spacing w:before="186" w:line="259" w:lineRule="auto"/>
      </w:pPr>
      <w:r>
        <w:t>осознание</w:t>
      </w:r>
      <w:r>
        <w:rPr>
          <w:spacing w:val="-5"/>
        </w:rPr>
        <w:t xml:space="preserve"> </w:t>
      </w:r>
      <w:r>
        <w:t>ценности</w:t>
      </w:r>
      <w:r>
        <w:rPr>
          <w:spacing w:val="-4"/>
        </w:rPr>
        <w:t xml:space="preserve"> </w:t>
      </w:r>
      <w:r>
        <w:t>жизни</w:t>
      </w:r>
      <w:r>
        <w:rPr>
          <w:spacing w:val="-4"/>
        </w:rPr>
        <w:t xml:space="preserve"> </w:t>
      </w:r>
      <w:r>
        <w:t>с</w:t>
      </w:r>
      <w:r>
        <w:rPr>
          <w:spacing w:val="-8"/>
        </w:rPr>
        <w:t xml:space="preserve"> </w:t>
      </w:r>
      <w:r>
        <w:t>использованием</w:t>
      </w:r>
      <w:r>
        <w:rPr>
          <w:spacing w:val="-5"/>
        </w:rPr>
        <w:t xml:space="preserve"> </w:t>
      </w:r>
      <w:r>
        <w:t>собственного</w:t>
      </w:r>
      <w:r>
        <w:rPr>
          <w:spacing w:val="-4"/>
        </w:rPr>
        <w:t xml:space="preserve"> </w:t>
      </w:r>
      <w:r>
        <w:t>жизненного</w:t>
      </w:r>
      <w:r>
        <w:rPr>
          <w:spacing w:val="-4"/>
        </w:rPr>
        <w:t xml:space="preserve"> </w:t>
      </w:r>
      <w:r>
        <w:t>и</w:t>
      </w:r>
      <w:r>
        <w:rPr>
          <w:spacing w:val="-4"/>
        </w:rPr>
        <w:t xml:space="preserve"> </w:t>
      </w:r>
      <w:r>
        <w:t>читательского</w:t>
      </w:r>
      <w:r>
        <w:rPr>
          <w:spacing w:val="-3"/>
        </w:rPr>
        <w:t xml:space="preserve"> </w:t>
      </w:r>
      <w:r>
        <w:t>опыта,</w:t>
      </w:r>
      <w:r>
        <w:rPr>
          <w:spacing w:val="-57"/>
        </w:rPr>
        <w:t xml:space="preserve"> </w:t>
      </w:r>
      <w:r>
        <w:t>ответственного</w:t>
      </w:r>
      <w:r>
        <w:rPr>
          <w:spacing w:val="-3"/>
        </w:rPr>
        <w:t xml:space="preserve"> </w:t>
      </w:r>
      <w:r>
        <w:t>отношения</w:t>
      </w:r>
      <w:r>
        <w:rPr>
          <w:spacing w:val="-2"/>
        </w:rPr>
        <w:t xml:space="preserve"> </w:t>
      </w:r>
      <w:r>
        <w:t>к</w:t>
      </w:r>
      <w:r>
        <w:rPr>
          <w:spacing w:val="-2"/>
        </w:rPr>
        <w:t xml:space="preserve"> </w:t>
      </w:r>
      <w:r>
        <w:t>своему</w:t>
      </w:r>
      <w:r>
        <w:rPr>
          <w:spacing w:val="-7"/>
        </w:rPr>
        <w:t xml:space="preserve"> </w:t>
      </w:r>
      <w:r>
        <w:t>здоровью</w:t>
      </w:r>
      <w:r>
        <w:rPr>
          <w:spacing w:val="-2"/>
        </w:rPr>
        <w:t xml:space="preserve"> </w:t>
      </w:r>
      <w:r>
        <w:t>и</w:t>
      </w:r>
      <w:r>
        <w:rPr>
          <w:spacing w:val="1"/>
        </w:rPr>
        <w:t xml:space="preserve"> </w:t>
      </w:r>
      <w:r>
        <w:t>установки</w:t>
      </w:r>
      <w:r>
        <w:rPr>
          <w:spacing w:val="-2"/>
        </w:rPr>
        <w:t xml:space="preserve"> </w:t>
      </w:r>
      <w:r>
        <w:t>на</w:t>
      </w:r>
      <w:r>
        <w:rPr>
          <w:spacing w:val="-3"/>
        </w:rPr>
        <w:t xml:space="preserve"> </w:t>
      </w:r>
      <w:r>
        <w:t>здоровый</w:t>
      </w:r>
      <w:r>
        <w:rPr>
          <w:spacing w:val="-2"/>
        </w:rPr>
        <w:t xml:space="preserve"> </w:t>
      </w:r>
      <w:r>
        <w:t>образ</w:t>
      </w:r>
      <w:r>
        <w:rPr>
          <w:spacing w:val="-2"/>
        </w:rPr>
        <w:t xml:space="preserve"> </w:t>
      </w:r>
      <w:r>
        <w:t>жизни</w:t>
      </w:r>
      <w:r>
        <w:rPr>
          <w:spacing w:val="-2"/>
        </w:rPr>
        <w:t xml:space="preserve"> </w:t>
      </w:r>
      <w:r>
        <w:t>(здоровое</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942"/>
      </w:pPr>
      <w:r>
        <w:lastRenderedPageBreak/>
        <w:t>питание, соблюдение гигиенических правил, рациональный режим занятий и отдыха, регулярная</w:t>
      </w:r>
      <w:r>
        <w:rPr>
          <w:spacing w:val="-57"/>
        </w:rPr>
        <w:t xml:space="preserve"> </w:t>
      </w:r>
      <w:r>
        <w:t>физическая</w:t>
      </w:r>
      <w:r>
        <w:rPr>
          <w:spacing w:val="-1"/>
        </w:rPr>
        <w:t xml:space="preserve"> </w:t>
      </w:r>
      <w:r>
        <w:t>активность);</w:t>
      </w:r>
    </w:p>
    <w:p w:rsidR="00292DCE" w:rsidRDefault="00F301D9">
      <w:pPr>
        <w:pStyle w:val="a3"/>
        <w:spacing w:before="165" w:line="259" w:lineRule="auto"/>
        <w:ind w:right="340"/>
      </w:pPr>
      <w:r>
        <w:t>осознание последствий и неприятие вредных привычек (употребление алкоголя, наркотиков, курение)</w:t>
      </w:r>
      <w:r>
        <w:rPr>
          <w:spacing w:val="1"/>
        </w:rPr>
        <w:t xml:space="preserve"> </w:t>
      </w:r>
      <w:r>
        <w:t>и иных форм вреда для физического и психического здоровья, соблюдение правил безопасности, в том</w:t>
      </w:r>
      <w:r>
        <w:rPr>
          <w:spacing w:val="-57"/>
        </w:rPr>
        <w:t xml:space="preserve"> </w:t>
      </w:r>
      <w:r>
        <w:t>числе навыки безопасного поведения в информационно-коммуникационной сети "Интернет" (далее -</w:t>
      </w:r>
      <w:r>
        <w:rPr>
          <w:spacing w:val="1"/>
        </w:rPr>
        <w:t xml:space="preserve"> </w:t>
      </w:r>
      <w:r>
        <w:t>Интернет)</w:t>
      </w:r>
      <w:r>
        <w:rPr>
          <w:spacing w:val="-1"/>
        </w:rPr>
        <w:t xml:space="preserve"> </w:t>
      </w:r>
      <w:r>
        <w:t>в</w:t>
      </w:r>
      <w:r>
        <w:rPr>
          <w:spacing w:val="-2"/>
        </w:rPr>
        <w:t xml:space="preserve"> </w:t>
      </w:r>
      <w:r>
        <w:t>образовательном</w:t>
      </w:r>
      <w:r>
        <w:rPr>
          <w:spacing w:val="-1"/>
        </w:rPr>
        <w:t xml:space="preserve"> </w:t>
      </w:r>
      <w:r>
        <w:t>процессе;</w:t>
      </w:r>
    </w:p>
    <w:p w:rsidR="00292DCE" w:rsidRDefault="00F301D9">
      <w:pPr>
        <w:pStyle w:val="a3"/>
        <w:spacing w:before="159" w:line="256" w:lineRule="auto"/>
        <w:ind w:right="335"/>
      </w:pPr>
      <w:r>
        <w:t>способность адаптироваться к стрессовым ситуациям и меняющимся социальным, информационным и</w:t>
      </w:r>
      <w:r>
        <w:rPr>
          <w:spacing w:val="-57"/>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2"/>
        </w:rPr>
        <w:t xml:space="preserve"> </w:t>
      </w:r>
      <w:r>
        <w:t>числе</w:t>
      </w:r>
      <w:r>
        <w:rPr>
          <w:spacing w:val="-2"/>
        </w:rPr>
        <w:t xml:space="preserve"> </w:t>
      </w:r>
      <w:r>
        <w:t>осмысляя</w:t>
      </w:r>
      <w:r>
        <w:rPr>
          <w:spacing w:val="-3"/>
        </w:rPr>
        <w:t xml:space="preserve"> </w:t>
      </w:r>
      <w:r>
        <w:t>собственный</w:t>
      </w:r>
      <w:r>
        <w:rPr>
          <w:spacing w:val="-1"/>
        </w:rPr>
        <w:t xml:space="preserve"> </w:t>
      </w:r>
      <w:r>
        <w:t>опыт</w:t>
      </w:r>
      <w:r>
        <w:rPr>
          <w:spacing w:val="-4"/>
        </w:rPr>
        <w:t xml:space="preserve"> </w:t>
      </w:r>
      <w:r>
        <w:t>и</w:t>
      </w:r>
      <w:r>
        <w:rPr>
          <w:spacing w:val="-1"/>
        </w:rPr>
        <w:t xml:space="preserve"> </w:t>
      </w:r>
      <w:r>
        <w:t>выстраивая</w:t>
      </w:r>
      <w:r>
        <w:rPr>
          <w:spacing w:val="-2"/>
        </w:rPr>
        <w:t xml:space="preserve"> </w:t>
      </w:r>
      <w:r>
        <w:t>дальнейшие</w:t>
      </w:r>
      <w:r>
        <w:rPr>
          <w:spacing w:val="-2"/>
        </w:rPr>
        <w:t xml:space="preserve"> </w:t>
      </w:r>
      <w:r>
        <w:t>цели;</w:t>
      </w:r>
    </w:p>
    <w:p w:rsidR="00292DCE" w:rsidRDefault="00F301D9">
      <w:pPr>
        <w:pStyle w:val="a3"/>
        <w:spacing w:before="163"/>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292DCE" w:rsidRDefault="00F301D9">
      <w:pPr>
        <w:pStyle w:val="a3"/>
        <w:spacing w:before="185" w:line="259" w:lineRule="auto"/>
        <w:ind w:right="607"/>
      </w:pPr>
      <w:r>
        <w:t>умение осознавать свое эмоциональное состояние и эмоциональное состояние других, использовать</w:t>
      </w:r>
      <w:r>
        <w:rPr>
          <w:spacing w:val="-57"/>
        </w:rPr>
        <w:t xml:space="preserve"> </w:t>
      </w:r>
      <w:r>
        <w:t>языковые средства для выражения своего состояния, в том числе опираясь на примеры из</w:t>
      </w:r>
      <w:r>
        <w:rPr>
          <w:spacing w:val="1"/>
        </w:rPr>
        <w:t xml:space="preserve"> </w:t>
      </w:r>
      <w:r>
        <w:t>литературных произведений, написанных на русском языке, сформированность навыков рефлексии,</w:t>
      </w:r>
      <w:r>
        <w:rPr>
          <w:spacing w:val="-57"/>
        </w:rPr>
        <w:t xml:space="preserve"> </w:t>
      </w:r>
      <w:r>
        <w:t>признание</w:t>
      </w:r>
      <w:r>
        <w:rPr>
          <w:spacing w:val="-2"/>
        </w:rPr>
        <w:t xml:space="preserve"> </w:t>
      </w:r>
      <w:r>
        <w:t>своего</w:t>
      </w:r>
      <w:r>
        <w:rPr>
          <w:spacing w:val="-1"/>
        </w:rPr>
        <w:t xml:space="preserve"> </w:t>
      </w:r>
      <w:r>
        <w:t>права на</w:t>
      </w:r>
      <w:r>
        <w:rPr>
          <w:spacing w:val="-1"/>
        </w:rPr>
        <w:t xml:space="preserve"> </w:t>
      </w:r>
      <w:r>
        <w:t>ошибку</w:t>
      </w:r>
      <w:r>
        <w:rPr>
          <w:spacing w:val="-9"/>
        </w:rPr>
        <w:t xml:space="preserve"> </w:t>
      </w:r>
      <w:r>
        <w:t>и такого же</w:t>
      </w:r>
      <w:r>
        <w:rPr>
          <w:spacing w:val="1"/>
        </w:rPr>
        <w:t xml:space="preserve"> </w:t>
      </w:r>
      <w:r>
        <w:t>права</w:t>
      </w:r>
      <w:r>
        <w:rPr>
          <w:spacing w:val="-3"/>
        </w:rPr>
        <w:t xml:space="preserve"> </w:t>
      </w:r>
      <w:r>
        <w:t>другого</w:t>
      </w:r>
      <w:r>
        <w:rPr>
          <w:spacing w:val="2"/>
        </w:rPr>
        <w:t xml:space="preserve"> </w:t>
      </w:r>
      <w:r>
        <w:t>человека;</w:t>
      </w:r>
    </w:p>
    <w:p w:rsidR="00292DCE" w:rsidRDefault="00F301D9" w:rsidP="000B0FD5">
      <w:pPr>
        <w:pStyle w:val="a5"/>
        <w:numPr>
          <w:ilvl w:val="0"/>
          <w:numId w:val="153"/>
        </w:numPr>
        <w:tabs>
          <w:tab w:val="left" w:pos="660"/>
        </w:tabs>
        <w:spacing w:before="157"/>
        <w:rPr>
          <w:sz w:val="24"/>
        </w:rPr>
      </w:pPr>
      <w:r>
        <w:rPr>
          <w:sz w:val="24"/>
        </w:rPr>
        <w:t>трудового</w:t>
      </w:r>
      <w:r>
        <w:rPr>
          <w:spacing w:val="-3"/>
          <w:sz w:val="24"/>
        </w:rPr>
        <w:t xml:space="preserve"> </w:t>
      </w:r>
      <w:r>
        <w:rPr>
          <w:sz w:val="24"/>
        </w:rPr>
        <w:t>воспитания:</w:t>
      </w:r>
    </w:p>
    <w:p w:rsidR="00292DCE" w:rsidRDefault="00F301D9">
      <w:pPr>
        <w:pStyle w:val="a3"/>
        <w:spacing w:before="183" w:line="259" w:lineRule="auto"/>
        <w:ind w:right="706"/>
      </w:pPr>
      <w:r>
        <w:t>установка на активное участие в решении практических задач (в рамках семьи, общеобравательной</w:t>
      </w:r>
      <w:r>
        <w:rPr>
          <w:spacing w:val="-57"/>
        </w:rPr>
        <w:t xml:space="preserve"> </w:t>
      </w:r>
      <w:r>
        <w:t>организации, населенного пункта, родного края)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4"/>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такого</w:t>
      </w:r>
      <w:r>
        <w:rPr>
          <w:spacing w:val="-2"/>
        </w:rPr>
        <w:t xml:space="preserve"> </w:t>
      </w:r>
      <w:r>
        <w:t>рода</w:t>
      </w:r>
      <w:r>
        <w:rPr>
          <w:spacing w:val="-3"/>
        </w:rPr>
        <w:t xml:space="preserve"> </w:t>
      </w:r>
      <w:r>
        <w:t>деятельность;</w:t>
      </w:r>
    </w:p>
    <w:p w:rsidR="00292DCE" w:rsidRDefault="00F301D9">
      <w:pPr>
        <w:pStyle w:val="a3"/>
        <w:spacing w:before="159" w:line="259" w:lineRule="auto"/>
        <w:ind w:right="362"/>
      </w:pPr>
      <w:r>
        <w:t>интерес к практическому изучению профессий и труда различного рода, в том числе на основе</w:t>
      </w:r>
      <w:r>
        <w:rPr>
          <w:spacing w:val="1"/>
        </w:rPr>
        <w:t xml:space="preserve"> </w:t>
      </w:r>
      <w:r>
        <w:t>применения изучаемого предметного знания и ознакомления с деятельностью филологов,</w:t>
      </w:r>
      <w:r>
        <w:rPr>
          <w:spacing w:val="1"/>
        </w:rPr>
        <w:t xml:space="preserve"> </w:t>
      </w:r>
      <w:r>
        <w:t>журналистов, писателей, уважение к труду и результатам трудовой деятельности, осознанный выбор и</w:t>
      </w:r>
      <w:r>
        <w:rPr>
          <w:spacing w:val="-57"/>
        </w:rPr>
        <w:t xml:space="preserve"> </w:t>
      </w:r>
      <w:r>
        <w:t>построение индивидуальной траектории образования и жизненных планов с учетом личных и</w:t>
      </w:r>
      <w:r>
        <w:rPr>
          <w:spacing w:val="1"/>
        </w:rPr>
        <w:t xml:space="preserve"> </w:t>
      </w:r>
      <w:r>
        <w:t>общественных интересов и потребностей;</w:t>
      </w:r>
    </w:p>
    <w:p w:rsidR="00292DCE" w:rsidRDefault="00F301D9">
      <w:pPr>
        <w:pStyle w:val="a3"/>
        <w:spacing w:before="157"/>
      </w:pPr>
      <w:r>
        <w:t>умение</w:t>
      </w:r>
      <w:r>
        <w:rPr>
          <w:spacing w:val="-4"/>
        </w:rPr>
        <w:t xml:space="preserve"> </w:t>
      </w:r>
      <w:r>
        <w:t>рассказать</w:t>
      </w:r>
      <w:r>
        <w:rPr>
          <w:spacing w:val="-2"/>
        </w:rPr>
        <w:t xml:space="preserve"> </w:t>
      </w:r>
      <w:r>
        <w:t>о</w:t>
      </w:r>
      <w:r>
        <w:rPr>
          <w:spacing w:val="-2"/>
        </w:rPr>
        <w:t xml:space="preserve"> </w:t>
      </w:r>
      <w:r>
        <w:t>своих</w:t>
      </w:r>
      <w:r>
        <w:rPr>
          <w:spacing w:val="-3"/>
        </w:rPr>
        <w:t xml:space="preserve"> </w:t>
      </w:r>
      <w:r>
        <w:t>планах на</w:t>
      </w:r>
      <w:r>
        <w:rPr>
          <w:spacing w:val="-4"/>
        </w:rPr>
        <w:t xml:space="preserve"> </w:t>
      </w:r>
      <w:r>
        <w:t>будущее;</w:t>
      </w:r>
    </w:p>
    <w:p w:rsidR="00292DCE" w:rsidRDefault="00F301D9" w:rsidP="000B0FD5">
      <w:pPr>
        <w:pStyle w:val="a5"/>
        <w:numPr>
          <w:ilvl w:val="0"/>
          <w:numId w:val="153"/>
        </w:numPr>
        <w:tabs>
          <w:tab w:val="left" w:pos="660"/>
        </w:tabs>
        <w:spacing w:before="182"/>
        <w:rPr>
          <w:sz w:val="24"/>
        </w:rPr>
      </w:pPr>
      <w:r>
        <w:rPr>
          <w:sz w:val="24"/>
        </w:rPr>
        <w:t>экологического</w:t>
      </w:r>
      <w:r>
        <w:rPr>
          <w:spacing w:val="-5"/>
          <w:sz w:val="24"/>
        </w:rPr>
        <w:t xml:space="preserve"> </w:t>
      </w:r>
      <w:r>
        <w:rPr>
          <w:sz w:val="24"/>
        </w:rPr>
        <w:t>воспитания:</w:t>
      </w:r>
    </w:p>
    <w:p w:rsidR="00292DCE" w:rsidRDefault="00F301D9">
      <w:pPr>
        <w:pStyle w:val="a3"/>
        <w:spacing w:before="185" w:line="256" w:lineRule="auto"/>
      </w:pPr>
      <w:r>
        <w:t>ориентация на применение знаний из области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3"/>
        </w:rPr>
        <w:t xml:space="preserve"> </w:t>
      </w:r>
      <w:r>
        <w:t>среды,</w:t>
      </w:r>
      <w:r>
        <w:rPr>
          <w:spacing w:val="1"/>
        </w:rPr>
        <w:t xml:space="preserve"> </w:t>
      </w:r>
      <w:r>
        <w:t>умение</w:t>
      </w:r>
      <w:r>
        <w:rPr>
          <w:spacing w:val="-4"/>
        </w:rPr>
        <w:t xml:space="preserve"> </w:t>
      </w:r>
      <w:r>
        <w:t>точно,</w:t>
      </w:r>
      <w:r>
        <w:rPr>
          <w:spacing w:val="1"/>
        </w:rPr>
        <w:t xml:space="preserve"> </w:t>
      </w:r>
      <w:r>
        <w:t>логично</w:t>
      </w:r>
      <w:r>
        <w:rPr>
          <w:spacing w:val="-3"/>
        </w:rPr>
        <w:t xml:space="preserve"> </w:t>
      </w:r>
      <w:r>
        <w:t>выражать</w:t>
      </w:r>
      <w:r>
        <w:rPr>
          <w:spacing w:val="-3"/>
        </w:rPr>
        <w:t xml:space="preserve"> </w:t>
      </w:r>
      <w:r>
        <w:t>свою</w:t>
      </w:r>
      <w:r>
        <w:rPr>
          <w:spacing w:val="-3"/>
        </w:rPr>
        <w:t xml:space="preserve"> </w:t>
      </w:r>
      <w:r>
        <w:t>точку</w:t>
      </w:r>
      <w:r>
        <w:rPr>
          <w:spacing w:val="-8"/>
        </w:rPr>
        <w:t xml:space="preserve"> </w:t>
      </w:r>
      <w:r>
        <w:t>зрения</w:t>
      </w:r>
      <w:r>
        <w:rPr>
          <w:spacing w:val="-2"/>
        </w:rPr>
        <w:t xml:space="preserve"> </w:t>
      </w:r>
      <w:r>
        <w:t>на</w:t>
      </w:r>
      <w:r>
        <w:rPr>
          <w:spacing w:val="-4"/>
        </w:rPr>
        <w:t xml:space="preserve"> </w:t>
      </w:r>
      <w:r>
        <w:t>экологические</w:t>
      </w:r>
      <w:r>
        <w:rPr>
          <w:spacing w:val="-4"/>
        </w:rPr>
        <w:t xml:space="preserve"> </w:t>
      </w:r>
      <w:r>
        <w:t>проблемы;</w:t>
      </w:r>
    </w:p>
    <w:p w:rsidR="00292DCE" w:rsidRDefault="00F301D9">
      <w:pPr>
        <w:pStyle w:val="a3"/>
        <w:spacing w:before="168" w:line="259" w:lineRule="auto"/>
        <w:ind w:right="339"/>
      </w:pPr>
      <w:r>
        <w:t>повышение уровня экологической культуры, осознание глобального характера экологических проблем</w:t>
      </w:r>
      <w:r>
        <w:rPr>
          <w:spacing w:val="-57"/>
        </w:rPr>
        <w:t xml:space="preserve"> </w:t>
      </w:r>
      <w:r>
        <w:t>и путей их решения, активное неприятие действий, приносящих вред окружающей среде, в том числе</w:t>
      </w:r>
      <w:r>
        <w:rPr>
          <w:spacing w:val="1"/>
        </w:rPr>
        <w:t xml:space="preserve"> </w:t>
      </w:r>
      <w:r>
        <w:t>сформированное при знакомстве с литературными произведениями, поднимающими экологические</w:t>
      </w:r>
      <w:r>
        <w:rPr>
          <w:spacing w:val="1"/>
        </w:rPr>
        <w:t xml:space="preserve"> </w:t>
      </w:r>
      <w:r>
        <w:t>проблемы, осознание своей роли как гражданина и потребителя в условиях взаимосвязи природной,</w:t>
      </w:r>
      <w:r>
        <w:rPr>
          <w:spacing w:val="1"/>
        </w:rPr>
        <w:t xml:space="preserve"> </w:t>
      </w:r>
      <w:r>
        <w:t>технологической и социальной сред, готовность к участию в практической деятельности</w:t>
      </w:r>
      <w:r>
        <w:rPr>
          <w:spacing w:val="1"/>
        </w:rPr>
        <w:t xml:space="preserve"> </w:t>
      </w:r>
      <w:r>
        <w:t>экологической</w:t>
      </w:r>
      <w:r>
        <w:rPr>
          <w:spacing w:val="-1"/>
        </w:rPr>
        <w:t xml:space="preserve"> </w:t>
      </w:r>
      <w:r>
        <w:t>направленности;</w:t>
      </w:r>
    </w:p>
    <w:p w:rsidR="00292DCE" w:rsidRDefault="00F301D9" w:rsidP="000B0FD5">
      <w:pPr>
        <w:pStyle w:val="a5"/>
        <w:numPr>
          <w:ilvl w:val="0"/>
          <w:numId w:val="153"/>
        </w:numPr>
        <w:tabs>
          <w:tab w:val="left" w:pos="660"/>
        </w:tabs>
        <w:spacing w:before="156"/>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5" w:line="259" w:lineRule="auto"/>
        <w:ind w:right="482"/>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 средой, закономерностях развития языка, овладение языковой и читательской культурой,</w:t>
      </w:r>
      <w:r>
        <w:rPr>
          <w:spacing w:val="-57"/>
        </w:rPr>
        <w:t xml:space="preserve"> </w:t>
      </w:r>
      <w:r>
        <w:t>навыками чтения как средства познания мира, овладение основными навыками исследовательской</w:t>
      </w:r>
      <w:r>
        <w:rPr>
          <w:spacing w:val="1"/>
        </w:rPr>
        <w:t xml:space="preserve"> </w:t>
      </w:r>
      <w:r>
        <w:t>деятельности, установка на осмысление опыта, наблюдений, поступков и стремление</w:t>
      </w:r>
      <w:r>
        <w:rPr>
          <w:spacing w:val="1"/>
        </w:rPr>
        <w:t xml:space="preserve"> </w:t>
      </w:r>
      <w:r>
        <w:t>совершенствовать</w:t>
      </w:r>
      <w:r>
        <w:rPr>
          <w:spacing w:val="-2"/>
        </w:rPr>
        <w:t xml:space="preserve"> </w:t>
      </w:r>
      <w:r>
        <w:t>пути</w:t>
      </w:r>
      <w:r>
        <w:rPr>
          <w:spacing w:val="2"/>
        </w:rPr>
        <w:t xml:space="preserve"> </w:t>
      </w:r>
      <w:r>
        <w:t>достижения</w:t>
      </w:r>
      <w:r>
        <w:rPr>
          <w:spacing w:val="-1"/>
        </w:rPr>
        <w:t xml:space="preserve"> </w:t>
      </w:r>
      <w:r>
        <w:t>индивидуального</w:t>
      </w:r>
      <w:r>
        <w:rPr>
          <w:spacing w:val="-1"/>
        </w:rPr>
        <w:t xml:space="preserve"> </w:t>
      </w:r>
      <w:r>
        <w:t>и</w:t>
      </w:r>
      <w:r>
        <w:rPr>
          <w:spacing w:val="-3"/>
        </w:rPr>
        <w:t xml:space="preserve"> </w:t>
      </w:r>
      <w:r>
        <w:t>коллективного</w:t>
      </w:r>
      <w:r>
        <w:rPr>
          <w:spacing w:val="-1"/>
        </w:rPr>
        <w:t xml:space="preserve"> </w:t>
      </w:r>
      <w:r>
        <w:t>благополучия;</w:t>
      </w:r>
    </w:p>
    <w:p w:rsidR="00292DCE" w:rsidRDefault="00F301D9" w:rsidP="000B0FD5">
      <w:pPr>
        <w:pStyle w:val="a5"/>
        <w:numPr>
          <w:ilvl w:val="0"/>
          <w:numId w:val="153"/>
        </w:numPr>
        <w:tabs>
          <w:tab w:val="left" w:pos="660"/>
        </w:tabs>
        <w:spacing w:before="156"/>
        <w:rPr>
          <w:sz w:val="24"/>
        </w:rPr>
      </w:pPr>
      <w:r>
        <w:rPr>
          <w:sz w:val="24"/>
        </w:rPr>
        <w:t>адаптации</w:t>
      </w:r>
      <w:r>
        <w:rPr>
          <w:spacing w:val="-4"/>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4"/>
          <w:sz w:val="24"/>
        </w:rPr>
        <w:t xml:space="preserve"> </w:t>
      </w:r>
      <w:r>
        <w:rPr>
          <w:sz w:val="24"/>
        </w:rPr>
        <w:t>социальной</w:t>
      </w:r>
      <w:r>
        <w:rPr>
          <w:spacing w:val="-5"/>
          <w:sz w:val="24"/>
        </w:rPr>
        <w:t xml:space="preserve"> </w:t>
      </w:r>
      <w:r>
        <w:rPr>
          <w:sz w:val="24"/>
        </w:rPr>
        <w:t>и</w:t>
      </w:r>
      <w:r>
        <w:rPr>
          <w:spacing w:val="-5"/>
          <w:sz w:val="24"/>
        </w:rPr>
        <w:t xml:space="preserve"> </w:t>
      </w:r>
      <w:r>
        <w:rPr>
          <w:sz w:val="24"/>
        </w:rPr>
        <w:t>природной</w:t>
      </w:r>
      <w:r>
        <w:rPr>
          <w:spacing w:val="-3"/>
          <w:sz w:val="24"/>
        </w:rPr>
        <w:t xml:space="preserve"> </w:t>
      </w:r>
      <w:r>
        <w:rPr>
          <w:sz w:val="24"/>
        </w:rPr>
        <w:t>среды:</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364"/>
      </w:pPr>
      <w:r>
        <w:lastRenderedPageBreak/>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 группах и сообществах, включая семью, группы,</w:t>
      </w:r>
      <w:r>
        <w:rPr>
          <w:spacing w:val="-57"/>
        </w:rPr>
        <w:t xml:space="preserve"> </w:t>
      </w:r>
      <w:r>
        <w:t>сформированные по профессиональной деятельности, а также в рамках социального взаимодействия с</w:t>
      </w:r>
      <w:r>
        <w:rPr>
          <w:spacing w:val="-57"/>
        </w:rPr>
        <w:t xml:space="preserve"> </w:t>
      </w:r>
      <w:r>
        <w:t>людьми</w:t>
      </w:r>
      <w:r>
        <w:rPr>
          <w:spacing w:val="-3"/>
        </w:rPr>
        <w:t xml:space="preserve"> </w:t>
      </w:r>
      <w:r>
        <w:t>из другой культурной среды;</w:t>
      </w:r>
    </w:p>
    <w:p w:rsidR="00292DCE" w:rsidRDefault="00F301D9">
      <w:pPr>
        <w:pStyle w:val="a3"/>
        <w:spacing w:before="159" w:line="259" w:lineRule="auto"/>
        <w:ind w:right="349"/>
      </w:pPr>
      <w:r>
        <w:t>потребность во взаимодействии в условиях неопределенности, открытость опыту и знаниям других,</w:t>
      </w:r>
      <w:r>
        <w:rPr>
          <w:spacing w:val="1"/>
        </w:rPr>
        <w:t xml:space="preserve"> </w:t>
      </w:r>
      <w:r>
        <w:t>потребность в действии в условиях неопределенности, в повышении уровня своей компетентности</w:t>
      </w:r>
      <w:r>
        <w:rPr>
          <w:spacing w:val="1"/>
        </w:rPr>
        <w:t xml:space="preserve"> </w:t>
      </w:r>
      <w:r>
        <w:t>через практическую деятельность, в том числе умение учиться у других людей, получать в совместной</w:t>
      </w:r>
      <w:r>
        <w:rPr>
          <w:spacing w:val="-57"/>
        </w:rPr>
        <w:t xml:space="preserve"> </w:t>
      </w:r>
      <w:r>
        <w:t>деятельности новые знания, навыки и компетенции из опыта других, необходимость в формировании</w:t>
      </w:r>
      <w:r>
        <w:rPr>
          <w:spacing w:val="1"/>
        </w:rPr>
        <w:t xml:space="preserve"> </w:t>
      </w:r>
      <w:r>
        <w:t>новых знаний, умений связывать образы, формулировать идеи, понятия, гипотезы об объектах и</w:t>
      </w:r>
      <w:r>
        <w:rPr>
          <w:spacing w:val="1"/>
        </w:rPr>
        <w:t xml:space="preserve"> </w:t>
      </w:r>
      <w:r>
        <w:t>явлениях, в том числе ранее неизвестных, осознание дефицита собственных знаний и компетенций,</w:t>
      </w:r>
      <w:r>
        <w:rPr>
          <w:spacing w:val="1"/>
        </w:rPr>
        <w:t xml:space="preserve"> </w:t>
      </w:r>
      <w:r>
        <w:t>планирование своего развития, умение оперировать основными понятиями, терминами и</w:t>
      </w:r>
      <w:r>
        <w:rPr>
          <w:spacing w:val="1"/>
        </w:rPr>
        <w:t xml:space="preserve"> </w:t>
      </w:r>
      <w:r>
        <w:t>представлениями в области концепции устойчивого развития, анализировать и выявлять взаимосвязь</w:t>
      </w:r>
      <w:r>
        <w:rPr>
          <w:spacing w:val="1"/>
        </w:rPr>
        <w:t xml:space="preserve"> </w:t>
      </w:r>
      <w:r>
        <w:t>природы, общества и экономики, оценивать свои действия с учетом влияния на окружающую среду,</w:t>
      </w:r>
      <w:r>
        <w:rPr>
          <w:spacing w:val="1"/>
        </w:rPr>
        <w:t xml:space="preserve"> </w:t>
      </w:r>
      <w:r>
        <w:t>достижения</w:t>
      </w:r>
      <w:r>
        <w:rPr>
          <w:spacing w:val="-1"/>
        </w:rPr>
        <w:t xml:space="preserve"> </w:t>
      </w:r>
      <w:r>
        <w:t>целей</w:t>
      </w:r>
      <w:r>
        <w:rPr>
          <w:spacing w:val="-3"/>
        </w:rPr>
        <w:t xml:space="preserve"> </w:t>
      </w:r>
      <w:r>
        <w:t>и 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2"/>
        </w:rPr>
        <w:t xml:space="preserve"> </w:t>
      </w:r>
      <w:r>
        <w:t>последствий;</w:t>
      </w:r>
    </w:p>
    <w:p w:rsidR="00292DCE" w:rsidRDefault="00F301D9">
      <w:pPr>
        <w:pStyle w:val="a3"/>
        <w:spacing w:before="159" w:line="259" w:lineRule="auto"/>
        <w:ind w:right="346"/>
      </w:pPr>
      <w:r>
        <w:t>способность осознавать стрессовую ситуацию, оценивать происходящие изменения и их последствия,</w:t>
      </w:r>
      <w:r>
        <w:rPr>
          <w:spacing w:val="1"/>
        </w:rPr>
        <w:t xml:space="preserve"> </w:t>
      </w:r>
      <w:r>
        <w:t>опираясь на жизненный, речевой и читательский опыт, воспринимать стрессовую ситуацию как вызов,</w:t>
      </w:r>
      <w:r>
        <w:rPr>
          <w:spacing w:val="-57"/>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5"/>
        </w:rPr>
        <w:t xml:space="preserve"> </w:t>
      </w:r>
      <w:r>
        <w:t>формулировать</w:t>
      </w:r>
      <w:r>
        <w:rPr>
          <w:spacing w:val="5"/>
        </w:rPr>
        <w:t xml:space="preserve"> </w:t>
      </w:r>
      <w:r>
        <w:t>и</w:t>
      </w:r>
      <w:r>
        <w:rPr>
          <w:spacing w:val="5"/>
        </w:rPr>
        <w:t xml:space="preserve"> </w:t>
      </w:r>
      <w:r>
        <w:t>оценивать</w:t>
      </w:r>
      <w:r>
        <w:rPr>
          <w:spacing w:val="5"/>
        </w:rPr>
        <w:t xml:space="preserve"> </w:t>
      </w:r>
      <w:r>
        <w:t>риски</w:t>
      </w:r>
      <w:r>
        <w:rPr>
          <w:spacing w:val="4"/>
        </w:rPr>
        <w:t xml:space="preserve"> </w:t>
      </w:r>
      <w:r>
        <w:t>и</w:t>
      </w:r>
      <w:r>
        <w:rPr>
          <w:spacing w:val="3"/>
        </w:rPr>
        <w:t xml:space="preserve"> </w:t>
      </w:r>
      <w:r>
        <w:t>последствия,</w:t>
      </w:r>
      <w:r>
        <w:rPr>
          <w:spacing w:val="5"/>
        </w:rPr>
        <w:t xml:space="preserve"> </w:t>
      </w:r>
      <w:r>
        <w:t>формировать</w:t>
      </w:r>
      <w:r>
        <w:rPr>
          <w:spacing w:val="5"/>
        </w:rPr>
        <w:t xml:space="preserve"> </w:t>
      </w:r>
      <w:r>
        <w:t>опыт,</w:t>
      </w:r>
      <w:r>
        <w:rPr>
          <w:spacing w:val="5"/>
        </w:rPr>
        <w:t xml:space="preserve"> </w:t>
      </w:r>
      <w:r>
        <w:t>находить</w:t>
      </w:r>
      <w:r>
        <w:rPr>
          <w:spacing w:val="4"/>
        </w:rPr>
        <w:t xml:space="preserve"> </w:t>
      </w:r>
      <w:r>
        <w:t>позитивное</w:t>
      </w:r>
      <w:r>
        <w:rPr>
          <w:spacing w:val="1"/>
        </w:rPr>
        <w:t xml:space="preserve"> </w:t>
      </w:r>
      <w:r>
        <w:t>в</w:t>
      </w:r>
      <w:r>
        <w:rPr>
          <w:spacing w:val="-2"/>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2"/>
        </w:rPr>
        <w:t xml:space="preserve"> </w:t>
      </w:r>
      <w:r>
        <w:t>действовать</w:t>
      </w:r>
      <w:r>
        <w:rPr>
          <w:spacing w:val="-1"/>
        </w:rPr>
        <w:t xml:space="preserve"> </w:t>
      </w:r>
      <w:r>
        <w:t>в</w:t>
      </w:r>
      <w:r>
        <w:rPr>
          <w:spacing w:val="3"/>
        </w:rPr>
        <w:t xml:space="preserve"> </w:t>
      </w:r>
      <w:r>
        <w:t>отсутствие</w:t>
      </w:r>
      <w:r>
        <w:rPr>
          <w:spacing w:val="-1"/>
        </w:rPr>
        <w:t xml:space="preserve"> </w:t>
      </w:r>
      <w:r>
        <w:t>гарантий</w:t>
      </w:r>
      <w:r>
        <w:rPr>
          <w:spacing w:val="2"/>
        </w:rPr>
        <w:t xml:space="preserve"> </w:t>
      </w:r>
      <w:r>
        <w:t>успеха.</w:t>
      </w:r>
    </w:p>
    <w:p w:rsidR="00292DCE" w:rsidRDefault="00F301D9" w:rsidP="000B0FD5">
      <w:pPr>
        <w:pStyle w:val="a5"/>
        <w:numPr>
          <w:ilvl w:val="2"/>
          <w:numId w:val="155"/>
        </w:numPr>
        <w:tabs>
          <w:tab w:val="left" w:pos="1122"/>
        </w:tabs>
        <w:spacing w:before="159" w:line="259" w:lineRule="auto"/>
        <w:ind w:right="411"/>
        <w:rPr>
          <w:sz w:val="24"/>
        </w:rPr>
      </w:pPr>
      <w:r>
        <w:rPr>
          <w:sz w:val="24"/>
        </w:rPr>
        <w:t>В результате изучения русского языка на уровне основного общего образования у</w:t>
      </w:r>
      <w:r>
        <w:rPr>
          <w:spacing w:val="1"/>
          <w:sz w:val="24"/>
        </w:rPr>
        <w:t xml:space="preserve"> </w:t>
      </w:r>
      <w:r>
        <w:rPr>
          <w:sz w:val="24"/>
        </w:rPr>
        <w:t>обучающегося будут сформированы следующие метапредметные результаты: познавательные</w:t>
      </w:r>
      <w:r>
        <w:rPr>
          <w:spacing w:val="1"/>
          <w:sz w:val="24"/>
        </w:rPr>
        <w:t xml:space="preserve"> </w:t>
      </w:r>
      <w:r>
        <w:rPr>
          <w:sz w:val="24"/>
        </w:rPr>
        <w:t>универсальные учебные действия, коммуникативные универсальные учебные действия, регулятивные</w:t>
      </w:r>
      <w:r>
        <w:rPr>
          <w:spacing w:val="-57"/>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292DCE" w:rsidRDefault="00F301D9" w:rsidP="000B0FD5">
      <w:pPr>
        <w:pStyle w:val="a5"/>
        <w:numPr>
          <w:ilvl w:val="3"/>
          <w:numId w:val="155"/>
        </w:numPr>
        <w:tabs>
          <w:tab w:val="left" w:pos="1302"/>
        </w:tabs>
        <w:spacing w:before="159" w:line="256" w:lineRule="auto"/>
        <w:ind w:right="756"/>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6" w:line="256" w:lineRule="auto"/>
        <w:ind w:right="1453"/>
      </w:pPr>
      <w:r>
        <w:t>выявлять и характеризовать существенные признаки языковых единиц, языковых явлений и</w:t>
      </w:r>
      <w:r>
        <w:rPr>
          <w:spacing w:val="-57"/>
        </w:rPr>
        <w:t xml:space="preserve"> </w:t>
      </w:r>
      <w:r>
        <w:t>процессов;</w:t>
      </w:r>
    </w:p>
    <w:p w:rsidR="00292DCE" w:rsidRDefault="00F301D9">
      <w:pPr>
        <w:pStyle w:val="a3"/>
        <w:spacing w:before="165" w:line="256" w:lineRule="auto"/>
        <w:ind w:right="839"/>
        <w:jc w:val="both"/>
      </w:pPr>
      <w:r>
        <w:t>устанавливать существенный признак классификации языковых единиц (явлений), основания для</w:t>
      </w:r>
      <w:r>
        <w:rPr>
          <w:spacing w:val="-57"/>
        </w:rPr>
        <w:t xml:space="preserve"> </w:t>
      </w:r>
      <w:r>
        <w:t>обобщения и сравнения, критерии проводимого анализа, классифицировать языковые единицы по</w:t>
      </w:r>
      <w:r>
        <w:rPr>
          <w:spacing w:val="-57"/>
        </w:rPr>
        <w:t xml:space="preserve"> </w:t>
      </w:r>
      <w:r>
        <w:t>существенному</w:t>
      </w:r>
      <w:r>
        <w:rPr>
          <w:spacing w:val="-6"/>
        </w:rPr>
        <w:t xml:space="preserve"> </w:t>
      </w:r>
      <w:r>
        <w:t>признаку;</w:t>
      </w:r>
    </w:p>
    <w:p w:rsidR="00292DCE" w:rsidRDefault="00F301D9">
      <w:pPr>
        <w:pStyle w:val="a3"/>
        <w:spacing w:before="168" w:line="256" w:lineRule="auto"/>
        <w:ind w:right="1223"/>
      </w:pPr>
      <w:r>
        <w:t>выявлять закономерности и противоречия в рассматриваемых фактах, данных и наблюдениях,</w:t>
      </w:r>
      <w:r>
        <w:rPr>
          <w:spacing w:val="-57"/>
        </w:rPr>
        <w:t xml:space="preserve"> </w:t>
      </w:r>
      <w:r>
        <w:t>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1"/>
        </w:rPr>
        <w:t xml:space="preserve"> </w:t>
      </w:r>
      <w:r>
        <w:t>противоречий;</w:t>
      </w:r>
    </w:p>
    <w:p w:rsidR="00292DCE" w:rsidRDefault="00F301D9">
      <w:pPr>
        <w:pStyle w:val="a3"/>
        <w:spacing w:before="161"/>
        <w:jc w:val="both"/>
      </w:pPr>
      <w:r>
        <w:t>выявлять</w:t>
      </w:r>
      <w:r>
        <w:rPr>
          <w:spacing w:val="-2"/>
        </w:rPr>
        <w:t xml:space="preserve"> </w:t>
      </w:r>
      <w:r>
        <w:t>дефицит</w:t>
      </w:r>
      <w:r>
        <w:rPr>
          <w:spacing w:val="-3"/>
        </w:rPr>
        <w:t xml:space="preserve"> </w:t>
      </w:r>
      <w:r>
        <w:t>информации</w:t>
      </w:r>
      <w:r>
        <w:rPr>
          <w:spacing w:val="-3"/>
        </w:rPr>
        <w:t xml:space="preserve"> </w:t>
      </w:r>
      <w:r>
        <w:t>текста,</w:t>
      </w:r>
      <w:r>
        <w:rPr>
          <w:spacing w:val="-2"/>
        </w:rPr>
        <w:t xml:space="preserve"> </w:t>
      </w:r>
      <w:r>
        <w:t>необходимой</w:t>
      </w:r>
      <w:r>
        <w:rPr>
          <w:spacing w:val="-3"/>
        </w:rPr>
        <w:t xml:space="preserve"> </w:t>
      </w:r>
      <w:r>
        <w:t>для</w:t>
      </w:r>
      <w:r>
        <w:rPr>
          <w:spacing w:val="-3"/>
        </w:rPr>
        <w:t xml:space="preserve"> </w:t>
      </w:r>
      <w:r>
        <w:t>решения</w:t>
      </w:r>
      <w:r>
        <w:rPr>
          <w:spacing w:val="-5"/>
        </w:rPr>
        <w:t xml:space="preserve"> </w:t>
      </w:r>
      <w:r>
        <w:t>поставленной учебной</w:t>
      </w:r>
      <w:r>
        <w:rPr>
          <w:spacing w:val="-3"/>
        </w:rPr>
        <w:t xml:space="preserve"> </w:t>
      </w:r>
      <w:r>
        <w:t>задачи;</w:t>
      </w:r>
    </w:p>
    <w:p w:rsidR="00292DCE" w:rsidRDefault="00F301D9">
      <w:pPr>
        <w:pStyle w:val="a3"/>
        <w:spacing w:before="185" w:line="256" w:lineRule="auto"/>
        <w:ind w:right="995"/>
      </w:pPr>
      <w:r>
        <w:t>выявлять причинно-следственные связи при изучении языковых процессов, проводить выводы с</w:t>
      </w:r>
      <w:r>
        <w:rPr>
          <w:spacing w:val="-57"/>
        </w:rPr>
        <w:t xml:space="preserve"> </w:t>
      </w:r>
      <w:r>
        <w:t>использованием дедуктивных и индуктивных умозаключений, умозаключений по аналогии,</w:t>
      </w:r>
      <w:r>
        <w:rPr>
          <w:spacing w:val="1"/>
        </w:rPr>
        <w:t xml:space="preserve"> </w:t>
      </w:r>
      <w:r>
        <w:t>формулировать</w:t>
      </w:r>
      <w:r>
        <w:rPr>
          <w:spacing w:val="-1"/>
        </w:rPr>
        <w:t xml:space="preserve"> </w:t>
      </w:r>
      <w:r>
        <w:t>гипотезы о взаимосвязях;</w:t>
      </w:r>
    </w:p>
    <w:p w:rsidR="00292DCE" w:rsidRDefault="00F301D9">
      <w:pPr>
        <w:pStyle w:val="a3"/>
        <w:spacing w:before="167" w:line="256" w:lineRule="auto"/>
        <w:ind w:right="695"/>
      </w:pPr>
      <w:r>
        <w:t>самостоятельно выбирать способ решения учебной задачи при работе с разными типами текстов,</w:t>
      </w:r>
      <w:r>
        <w:rPr>
          <w:spacing w:val="1"/>
        </w:rPr>
        <w:t xml:space="preserve"> </w:t>
      </w:r>
      <w:r>
        <w:t>разными единицами языка, сравнивая варианты решения и выбирая оптимальный вариант с учетом</w:t>
      </w:r>
      <w:r>
        <w:rPr>
          <w:spacing w:val="-57"/>
        </w:rPr>
        <w:t xml:space="preserve"> </w:t>
      </w:r>
      <w:r>
        <w:t>самостоятельно</w:t>
      </w:r>
      <w:r>
        <w:rPr>
          <w:spacing w:val="-1"/>
        </w:rPr>
        <w:t xml:space="preserve"> </w:t>
      </w:r>
      <w:r>
        <w:t>выделенных</w:t>
      </w:r>
      <w:r>
        <w:rPr>
          <w:spacing w:val="2"/>
        </w:rPr>
        <w:t xml:space="preserve"> </w:t>
      </w:r>
      <w:r>
        <w:t>критериев.</w:t>
      </w:r>
    </w:p>
    <w:p w:rsidR="00292DCE" w:rsidRDefault="00F301D9" w:rsidP="000B0FD5">
      <w:pPr>
        <w:pStyle w:val="a5"/>
        <w:numPr>
          <w:ilvl w:val="3"/>
          <w:numId w:val="155"/>
        </w:numPr>
        <w:tabs>
          <w:tab w:val="left" w:pos="1302"/>
        </w:tabs>
        <w:spacing w:before="168" w:line="256" w:lineRule="auto"/>
        <w:ind w:right="580"/>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4"/>
        <w:jc w:val="both"/>
      </w:pPr>
      <w:r>
        <w:t>использовать</w:t>
      </w:r>
      <w:r>
        <w:rPr>
          <w:spacing w:val="-4"/>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r>
        <w:rPr>
          <w:spacing w:val="-3"/>
        </w:rPr>
        <w:t xml:space="preserve"> </w:t>
      </w:r>
      <w:r>
        <w:t>в</w:t>
      </w:r>
      <w:r>
        <w:rPr>
          <w:spacing w:val="-6"/>
        </w:rPr>
        <w:t xml:space="preserve"> </w:t>
      </w:r>
      <w:r>
        <w:t>языковом</w:t>
      </w:r>
      <w:r>
        <w:rPr>
          <w:spacing w:val="-3"/>
        </w:rPr>
        <w:t xml:space="preserve"> </w:t>
      </w:r>
      <w:r>
        <w:t>образовании;</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4" w:line="256" w:lineRule="auto"/>
        <w:ind w:right="522"/>
      </w:pPr>
      <w:r>
        <w:lastRenderedPageBreak/>
        <w:t>формулировать вопросы, фиксирующие несоответствие между реальным и желательным состоянием</w:t>
      </w:r>
      <w:r>
        <w:rPr>
          <w:spacing w:val="-57"/>
        </w:rPr>
        <w:t xml:space="preserve"> </w:t>
      </w:r>
      <w:r>
        <w:t>ситуации, и самостоятельно</w:t>
      </w:r>
      <w:r>
        <w:rPr>
          <w:spacing w:val="1"/>
        </w:rPr>
        <w:t xml:space="preserve"> </w:t>
      </w:r>
      <w:r>
        <w:t>устанавливать искомое</w:t>
      </w:r>
      <w:r>
        <w:rPr>
          <w:spacing w:val="-1"/>
        </w:rPr>
        <w:t xml:space="preserve"> </w:t>
      </w:r>
      <w:r>
        <w:t>и</w:t>
      </w:r>
      <w:r>
        <w:rPr>
          <w:spacing w:val="-1"/>
        </w:rPr>
        <w:t xml:space="preserve"> </w:t>
      </w:r>
      <w:r>
        <w:t>данное;</w:t>
      </w:r>
    </w:p>
    <w:p w:rsidR="00292DCE" w:rsidRDefault="00F301D9">
      <w:pPr>
        <w:pStyle w:val="a3"/>
        <w:spacing w:before="165" w:line="256" w:lineRule="auto"/>
        <w:ind w:right="744"/>
      </w:pPr>
      <w:r>
        <w:t>формировать гипотезу об истинности собственных суждений и суждений других, аргументировать</w:t>
      </w:r>
      <w:r>
        <w:rPr>
          <w:spacing w:val="-58"/>
        </w:rPr>
        <w:t xml:space="preserve"> </w:t>
      </w:r>
      <w:r>
        <w:t>свою</w:t>
      </w:r>
      <w:r>
        <w:rPr>
          <w:spacing w:val="-2"/>
        </w:rPr>
        <w:t xml:space="preserve"> </w:t>
      </w:r>
      <w:r>
        <w:t>позицию, мнение;</w:t>
      </w:r>
    </w:p>
    <w:p w:rsidR="00292DCE" w:rsidRDefault="00F301D9">
      <w:pPr>
        <w:pStyle w:val="a3"/>
        <w:spacing w:before="163"/>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4"/>
        </w:rPr>
        <w:t xml:space="preserve"> </w:t>
      </w:r>
      <w:r>
        <w:t>для</w:t>
      </w:r>
      <w:r>
        <w:rPr>
          <w:spacing w:val="-3"/>
        </w:rPr>
        <w:t xml:space="preserve"> </w:t>
      </w:r>
      <w:r>
        <w:t>решения учебных</w:t>
      </w:r>
      <w:r>
        <w:rPr>
          <w:spacing w:val="-2"/>
        </w:rPr>
        <w:t xml:space="preserve"> </w:t>
      </w:r>
      <w:r>
        <w:t>задач;</w:t>
      </w:r>
    </w:p>
    <w:p w:rsidR="00292DCE" w:rsidRDefault="00F301D9">
      <w:pPr>
        <w:pStyle w:val="a3"/>
        <w:spacing w:before="183" w:line="259" w:lineRule="auto"/>
        <w:ind w:right="522"/>
      </w:pPr>
      <w:r>
        <w:t>проводить по самостоятельно составленному плану небольшое исследование по установлению</w:t>
      </w:r>
      <w:r>
        <w:rPr>
          <w:spacing w:val="1"/>
        </w:rPr>
        <w:t xml:space="preserve"> </w:t>
      </w:r>
      <w:r>
        <w:t>особенностей языковых единиц, процессов, причинно-следственных связей и зависимостей объектов</w:t>
      </w:r>
      <w:r>
        <w:rPr>
          <w:spacing w:val="-57"/>
        </w:rPr>
        <w:t xml:space="preserve"> </w:t>
      </w:r>
      <w:r>
        <w:t>между</w:t>
      </w:r>
      <w:r>
        <w:rPr>
          <w:spacing w:val="-5"/>
        </w:rPr>
        <w:t xml:space="preserve"> </w:t>
      </w:r>
      <w:r>
        <w:t>собой;</w:t>
      </w:r>
    </w:p>
    <w:p w:rsidR="00292DCE" w:rsidRDefault="00F301D9">
      <w:pPr>
        <w:pStyle w:val="a3"/>
        <w:spacing w:before="159" w:line="259" w:lineRule="auto"/>
        <w:ind w:right="907"/>
      </w:pPr>
      <w:r>
        <w:t>оценивать на применимость и достоверность информацию, полученную в ходе лингвистического</w:t>
      </w:r>
      <w:r>
        <w:rPr>
          <w:spacing w:val="-57"/>
        </w:rPr>
        <w:t xml:space="preserve"> </w:t>
      </w:r>
      <w:r>
        <w:t>исследования</w:t>
      </w:r>
      <w:r>
        <w:rPr>
          <w:spacing w:val="-1"/>
        </w:rPr>
        <w:t xml:space="preserve"> </w:t>
      </w:r>
      <w:r>
        <w:t>(эксперимента);</w:t>
      </w:r>
    </w:p>
    <w:p w:rsidR="00292DCE" w:rsidRDefault="00F301D9">
      <w:pPr>
        <w:pStyle w:val="a3"/>
        <w:spacing w:before="161" w:line="256" w:lineRule="auto"/>
      </w:pPr>
      <w:r>
        <w:t>самостоятельно формулировать обобщения и выводы по результатам проведенного наблюдения,</w:t>
      </w:r>
      <w:r>
        <w:rPr>
          <w:spacing w:val="-57"/>
        </w:rPr>
        <w:t xml:space="preserve"> </w:t>
      </w:r>
      <w:r>
        <w:t>исследования,</w:t>
      </w:r>
      <w:r>
        <w:rPr>
          <w:spacing w:val="-5"/>
        </w:rPr>
        <w:t xml:space="preserve"> </w:t>
      </w:r>
      <w:r>
        <w:t>владеть</w:t>
      </w:r>
      <w:r>
        <w:rPr>
          <w:spacing w:val="-5"/>
        </w:rPr>
        <w:t xml:space="preserve"> </w:t>
      </w:r>
      <w:r>
        <w:t>инструментами</w:t>
      </w:r>
      <w:r>
        <w:rPr>
          <w:spacing w:val="-5"/>
        </w:rPr>
        <w:t xml:space="preserve"> </w:t>
      </w:r>
      <w:r>
        <w:t>оценки</w:t>
      </w:r>
      <w:r>
        <w:rPr>
          <w:spacing w:val="-6"/>
        </w:rPr>
        <w:t xml:space="preserve"> </w:t>
      </w:r>
      <w:r>
        <w:t>достоверности</w:t>
      </w:r>
      <w:r>
        <w:rPr>
          <w:spacing w:val="-5"/>
        </w:rPr>
        <w:t xml:space="preserve"> </w:t>
      </w:r>
      <w:r>
        <w:t>полученных</w:t>
      </w:r>
      <w:r>
        <w:rPr>
          <w:spacing w:val="-3"/>
        </w:rPr>
        <w:t xml:space="preserve"> </w:t>
      </w:r>
      <w:r>
        <w:t>выводов</w:t>
      </w:r>
      <w:r>
        <w:rPr>
          <w:spacing w:val="-6"/>
        </w:rPr>
        <w:t xml:space="preserve"> </w:t>
      </w:r>
      <w:r>
        <w:t>и</w:t>
      </w:r>
      <w:r>
        <w:rPr>
          <w:spacing w:val="-5"/>
        </w:rPr>
        <w:t xml:space="preserve"> </w:t>
      </w:r>
      <w:r>
        <w:t>обобщений;</w:t>
      </w:r>
    </w:p>
    <w:p w:rsidR="00292DCE" w:rsidRDefault="00F301D9">
      <w:pPr>
        <w:pStyle w:val="a3"/>
        <w:spacing w:before="165" w:line="256" w:lineRule="auto"/>
        <w:ind w:right="397"/>
      </w:pPr>
      <w:r>
        <w:t>прогнозировать возможное дальнейшее развитие процессов, событий и их последствия в аналогичных</w:t>
      </w:r>
      <w:r>
        <w:rPr>
          <w:spacing w:val="-57"/>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p>
    <w:p w:rsidR="00292DCE" w:rsidRDefault="00F301D9" w:rsidP="000B0FD5">
      <w:pPr>
        <w:pStyle w:val="a5"/>
        <w:numPr>
          <w:ilvl w:val="3"/>
          <w:numId w:val="155"/>
        </w:numPr>
        <w:tabs>
          <w:tab w:val="left" w:pos="1302"/>
        </w:tabs>
        <w:spacing w:before="168" w:line="256" w:lineRule="auto"/>
        <w:ind w:right="1677"/>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5" w:line="256" w:lineRule="auto"/>
        <w:ind w:right="849"/>
      </w:pPr>
      <w:r>
        <w:t>применять различные методы, инструменты и запросы при поиске и отборе информации с учетом</w:t>
      </w:r>
      <w:r>
        <w:rPr>
          <w:spacing w:val="-57"/>
        </w:rPr>
        <w:t xml:space="preserve"> </w:t>
      </w:r>
      <w:r>
        <w:t>предложенной</w:t>
      </w:r>
      <w:r>
        <w:rPr>
          <w:spacing w:val="2"/>
        </w:rPr>
        <w:t xml:space="preserve"> </w:t>
      </w:r>
      <w:r>
        <w:t>учебной задачи и</w:t>
      </w:r>
      <w:r>
        <w:rPr>
          <w:spacing w:val="-1"/>
        </w:rPr>
        <w:t xml:space="preserve"> </w:t>
      </w:r>
      <w:r>
        <w:t>заданных</w:t>
      </w:r>
      <w:r>
        <w:rPr>
          <w:spacing w:val="-1"/>
        </w:rPr>
        <w:t xml:space="preserve"> </w:t>
      </w:r>
      <w:r>
        <w:t>критериев;</w:t>
      </w:r>
    </w:p>
    <w:p w:rsidR="00292DCE" w:rsidRDefault="00F301D9">
      <w:pPr>
        <w:pStyle w:val="a3"/>
        <w:spacing w:before="166" w:line="256" w:lineRule="auto"/>
        <w:ind w:right="1618"/>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1"/>
        </w:rPr>
        <w:t xml:space="preserve"> </w:t>
      </w:r>
      <w:r>
        <w:t>в</w:t>
      </w:r>
      <w:r>
        <w:rPr>
          <w:spacing w:val="-1"/>
        </w:rPr>
        <w:t xml:space="preserve"> </w:t>
      </w:r>
      <w:r>
        <w:t>текстах, таблицах, схемах;</w:t>
      </w:r>
    </w:p>
    <w:p w:rsidR="00292DCE" w:rsidRDefault="00F301D9">
      <w:pPr>
        <w:pStyle w:val="a3"/>
        <w:spacing w:before="166" w:line="256" w:lineRule="auto"/>
        <w:ind w:right="490"/>
      </w:pPr>
      <w:r>
        <w:t>использовать различные виды аудирования и чтения для оценки текста с точки зрения достоверности</w:t>
      </w:r>
      <w:r>
        <w:rPr>
          <w:spacing w:val="-57"/>
        </w:rPr>
        <w:t xml:space="preserve"> </w:t>
      </w:r>
      <w:r>
        <w:t>и применимости содержащейся в нем информации и усвоения необходимой информации с целью</w:t>
      </w:r>
      <w:r>
        <w:rPr>
          <w:spacing w:val="1"/>
        </w:rPr>
        <w:t xml:space="preserve"> </w:t>
      </w:r>
      <w:r>
        <w:t>решения</w:t>
      </w:r>
      <w:r>
        <w:rPr>
          <w:spacing w:val="1"/>
        </w:rPr>
        <w:t xml:space="preserve"> </w:t>
      </w:r>
      <w:r>
        <w:t>учебных</w:t>
      </w:r>
      <w:r>
        <w:rPr>
          <w:spacing w:val="2"/>
        </w:rPr>
        <w:t xml:space="preserve"> </w:t>
      </w:r>
      <w:r>
        <w:t>задач;</w:t>
      </w:r>
    </w:p>
    <w:p w:rsidR="00292DCE" w:rsidRDefault="00F301D9">
      <w:pPr>
        <w:pStyle w:val="a3"/>
        <w:spacing w:before="167" w:line="256" w:lineRule="auto"/>
        <w:ind w:right="466"/>
      </w:pPr>
      <w:r>
        <w:t>использовать смысловое чтение для извлечения, обобщения и систематизации информации из одного</w:t>
      </w:r>
      <w:r>
        <w:rPr>
          <w:spacing w:val="-57"/>
        </w:rPr>
        <w:t xml:space="preserve"> </w:t>
      </w:r>
      <w:r>
        <w:t>или</w:t>
      </w:r>
      <w:r>
        <w:rPr>
          <w:spacing w:val="-3"/>
        </w:rPr>
        <w:t xml:space="preserve"> </w:t>
      </w:r>
      <w:r>
        <w:t>нескольких</w:t>
      </w:r>
      <w:r>
        <w:rPr>
          <w:spacing w:val="2"/>
        </w:rPr>
        <w:t xml:space="preserve"> </w:t>
      </w:r>
      <w:r>
        <w:t>источников с</w:t>
      </w:r>
      <w:r>
        <w:rPr>
          <w:spacing w:val="-1"/>
        </w:rPr>
        <w:t xml:space="preserve"> </w:t>
      </w:r>
      <w:r>
        <w:t>учетом</w:t>
      </w:r>
      <w:r>
        <w:rPr>
          <w:spacing w:val="-1"/>
        </w:rPr>
        <w:t xml:space="preserve"> </w:t>
      </w:r>
      <w:r>
        <w:t>поставленных</w:t>
      </w:r>
      <w:r>
        <w:rPr>
          <w:spacing w:val="2"/>
        </w:rPr>
        <w:t xml:space="preserve"> </w:t>
      </w:r>
      <w:r>
        <w:t>целей;</w:t>
      </w:r>
    </w:p>
    <w:p w:rsidR="00292DCE" w:rsidRDefault="00F301D9">
      <w:pPr>
        <w:pStyle w:val="a3"/>
        <w:spacing w:before="163" w:line="259"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F301D9">
      <w:pPr>
        <w:pStyle w:val="a3"/>
        <w:spacing w:before="160" w:line="259" w:lineRule="auto"/>
        <w:ind w:right="1076"/>
        <w:jc w:val="both"/>
      </w:pPr>
      <w:r>
        <w:t>самостоятельно выбирать оптимальную форму представления информации (текст, презентация,</w:t>
      </w:r>
      <w:r>
        <w:rPr>
          <w:spacing w:val="-57"/>
        </w:rPr>
        <w:t xml:space="preserve"> </w:t>
      </w:r>
      <w:r>
        <w:t>таблица, схема) и иллюстрировать решаемые задачи несложными схемами, диаграммами, иной</w:t>
      </w:r>
      <w:r>
        <w:rPr>
          <w:spacing w:val="1"/>
        </w:rPr>
        <w:t xml:space="preserve"> </w:t>
      </w:r>
      <w:r>
        <w:t>графикой</w:t>
      </w:r>
      <w:r>
        <w:rPr>
          <w:spacing w:val="-3"/>
        </w:rPr>
        <w:t xml:space="preserve"> </w:t>
      </w:r>
      <w:r>
        <w:t>и</w:t>
      </w:r>
      <w:r>
        <w:rPr>
          <w:spacing w:val="-1"/>
        </w:rPr>
        <w:t xml:space="preserve"> </w:t>
      </w:r>
      <w:r>
        <w:t>их</w:t>
      </w:r>
      <w:r>
        <w:rPr>
          <w:spacing w:val="-1"/>
        </w:rPr>
        <w:t xml:space="preserve"> </w:t>
      </w:r>
      <w:r>
        <w:t>комбинациями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коммуникативной</w:t>
      </w:r>
      <w:r>
        <w:rPr>
          <w:spacing w:val="3"/>
        </w:rPr>
        <w:t xml:space="preserve"> </w:t>
      </w:r>
      <w:r>
        <w:t>установки;</w:t>
      </w:r>
    </w:p>
    <w:p w:rsidR="00292DCE" w:rsidRDefault="00F301D9">
      <w:pPr>
        <w:pStyle w:val="a3"/>
        <w:spacing w:before="160" w:line="256" w:lineRule="auto"/>
        <w:ind w:right="567"/>
      </w:pPr>
      <w:r>
        <w:t>оценивать надежность информации по критериям, предложенным учителем или сформулированным</w:t>
      </w:r>
      <w:r>
        <w:rPr>
          <w:spacing w:val="-57"/>
        </w:rPr>
        <w:t xml:space="preserve"> </w:t>
      </w:r>
      <w:r>
        <w:t>самостоятельно;</w:t>
      </w:r>
    </w:p>
    <w:p w:rsidR="00292DCE" w:rsidRDefault="00F301D9">
      <w:pPr>
        <w:pStyle w:val="a3"/>
        <w:spacing w:before="163"/>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292DCE" w:rsidRDefault="00F301D9" w:rsidP="000B0FD5">
      <w:pPr>
        <w:pStyle w:val="a5"/>
        <w:numPr>
          <w:ilvl w:val="3"/>
          <w:numId w:val="155"/>
        </w:numPr>
        <w:tabs>
          <w:tab w:val="left" w:pos="1302"/>
        </w:tabs>
        <w:spacing w:before="185" w:line="256" w:lineRule="auto"/>
        <w:ind w:right="1336"/>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5" w:line="256" w:lineRule="auto"/>
        <w:ind w:right="427"/>
      </w:pPr>
      <w:r>
        <w:t>воспринимать и формулировать суждения, выражать эмоции в соответствии с условиями и целями</w:t>
      </w:r>
      <w:r>
        <w:rPr>
          <w:spacing w:val="1"/>
        </w:rPr>
        <w:t xml:space="preserve"> </w:t>
      </w:r>
      <w:r>
        <w:t>общения; выражать себя (свою точку зрения) в диалогах и дискуссиях, в устной монологической речи</w:t>
      </w:r>
      <w:r>
        <w:rPr>
          <w:spacing w:val="-57"/>
        </w:rPr>
        <w:t xml:space="preserve"> </w:t>
      </w:r>
      <w:r>
        <w:t>и</w:t>
      </w:r>
      <w:r>
        <w:rPr>
          <w:spacing w:val="-1"/>
        </w:rPr>
        <w:t xml:space="preserve"> </w:t>
      </w:r>
      <w:r>
        <w:t>в</w:t>
      </w:r>
      <w:r>
        <w:rPr>
          <w:spacing w:val="-1"/>
        </w:rPr>
        <w:t xml:space="preserve"> </w:t>
      </w:r>
      <w:r>
        <w:t>письменных</w:t>
      </w:r>
      <w:r>
        <w:rPr>
          <w:spacing w:val="-1"/>
        </w:rPr>
        <w:t xml:space="preserve"> </w:t>
      </w:r>
      <w:r>
        <w:t>текстах;</w:t>
      </w:r>
    </w:p>
    <w:p w:rsidR="00292DCE" w:rsidRDefault="00F301D9">
      <w:pPr>
        <w:pStyle w:val="a3"/>
        <w:spacing w:before="166"/>
      </w:pPr>
      <w:r>
        <w:t>распознавать</w:t>
      </w:r>
      <w:r>
        <w:rPr>
          <w:spacing w:val="-4"/>
        </w:rPr>
        <w:t xml:space="preserve"> </w:t>
      </w:r>
      <w:r>
        <w:t>невербальные</w:t>
      </w:r>
      <w:r>
        <w:rPr>
          <w:spacing w:val="-5"/>
        </w:rPr>
        <w:t xml:space="preserve"> </w:t>
      </w:r>
      <w:r>
        <w:t>средства</w:t>
      </w:r>
      <w:r>
        <w:rPr>
          <w:spacing w:val="-6"/>
        </w:rPr>
        <w:t xml:space="preserve"> </w:t>
      </w:r>
      <w:r>
        <w:t>общения,</w:t>
      </w:r>
      <w:r>
        <w:rPr>
          <w:spacing w:val="-3"/>
        </w:rPr>
        <w:t xml:space="preserve"> </w:t>
      </w:r>
      <w:r>
        <w:t>понимать</w:t>
      </w:r>
      <w:r>
        <w:rPr>
          <w:spacing w:val="-6"/>
        </w:rPr>
        <w:t xml:space="preserve"> </w:t>
      </w:r>
      <w:r>
        <w:t>значение</w:t>
      </w:r>
      <w:r>
        <w:rPr>
          <w:spacing w:val="-4"/>
        </w:rPr>
        <w:t xml:space="preserve"> </w:t>
      </w:r>
      <w:r>
        <w:t>социальных</w:t>
      </w:r>
      <w:r>
        <w:rPr>
          <w:spacing w:val="-2"/>
        </w:rPr>
        <w:t xml:space="preserve"> </w:t>
      </w:r>
      <w:r>
        <w:t>знаков;</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знать</w:t>
      </w:r>
      <w:r>
        <w:rPr>
          <w:spacing w:val="-6"/>
        </w:rPr>
        <w:t xml:space="preserve"> </w:t>
      </w:r>
      <w:r>
        <w:t>и</w:t>
      </w:r>
      <w:r>
        <w:rPr>
          <w:spacing w:val="-4"/>
        </w:rPr>
        <w:t xml:space="preserve"> </w:t>
      </w:r>
      <w:r>
        <w:t>распознавать</w:t>
      </w:r>
      <w:r>
        <w:rPr>
          <w:spacing w:val="-5"/>
        </w:rPr>
        <w:t xml:space="preserve"> </w:t>
      </w:r>
      <w:r>
        <w:t>предпосылки</w:t>
      </w:r>
      <w:r>
        <w:rPr>
          <w:spacing w:val="-4"/>
        </w:rPr>
        <w:t xml:space="preserve"> </w:t>
      </w:r>
      <w:r>
        <w:t>конфликтных</w:t>
      </w:r>
      <w:r>
        <w:rPr>
          <w:spacing w:val="-2"/>
        </w:rPr>
        <w:t xml:space="preserve"> </w:t>
      </w:r>
      <w:r>
        <w:t>ситуаций</w:t>
      </w:r>
      <w:r>
        <w:rPr>
          <w:spacing w:val="-3"/>
        </w:rPr>
        <w:t xml:space="preserve"> </w:t>
      </w:r>
      <w:r>
        <w:t>и</w:t>
      </w:r>
      <w:r>
        <w:rPr>
          <w:spacing w:val="-4"/>
        </w:rPr>
        <w:t xml:space="preserve"> </w:t>
      </w:r>
      <w:r>
        <w:t>смягчать</w:t>
      </w:r>
      <w:r>
        <w:rPr>
          <w:spacing w:val="-3"/>
        </w:rPr>
        <w:t xml:space="preserve"> </w:t>
      </w:r>
      <w:r>
        <w:t>конфликты,</w:t>
      </w:r>
      <w:r>
        <w:rPr>
          <w:spacing w:val="-4"/>
        </w:rPr>
        <w:t xml:space="preserve"> </w:t>
      </w:r>
      <w:r>
        <w:t>вести</w:t>
      </w:r>
      <w:r>
        <w:rPr>
          <w:spacing w:val="-4"/>
        </w:rPr>
        <w:t xml:space="preserve"> </w:t>
      </w:r>
      <w:r>
        <w:t>переговоры;</w:t>
      </w:r>
    </w:p>
    <w:p w:rsidR="00292DCE" w:rsidRDefault="00F301D9">
      <w:pPr>
        <w:pStyle w:val="a3"/>
        <w:spacing w:before="185" w:line="256"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F301D9">
      <w:pPr>
        <w:pStyle w:val="a3"/>
        <w:spacing w:before="166" w:line="256" w:lineRule="auto"/>
        <w:ind w:right="795"/>
      </w:pPr>
      <w:r>
        <w:t>в ходе диалога (дискуссии) задавать вопросы по существу обсуждаемой темы и высказывать идеи,</w:t>
      </w:r>
      <w:r>
        <w:rPr>
          <w:spacing w:val="-57"/>
        </w:rPr>
        <w:t xml:space="preserve"> </w:t>
      </w:r>
      <w:r>
        <w:t>нацеленные</w:t>
      </w:r>
      <w:r>
        <w:rPr>
          <w:spacing w:val="-3"/>
        </w:rPr>
        <w:t xml:space="preserve"> </w:t>
      </w:r>
      <w:r>
        <w:t>на</w:t>
      </w:r>
      <w:r>
        <w:rPr>
          <w:spacing w:val="-1"/>
        </w:rPr>
        <w:t xml:space="preserve"> </w:t>
      </w:r>
      <w:r>
        <w:t>решение</w:t>
      </w:r>
      <w:r>
        <w:rPr>
          <w:spacing w:val="-2"/>
        </w:rPr>
        <w:t xml:space="preserve"> </w:t>
      </w:r>
      <w:r>
        <w:t>задачи и</w:t>
      </w:r>
      <w:r>
        <w:rPr>
          <w:spacing w:val="-1"/>
        </w:rPr>
        <w:t xml:space="preserve"> </w:t>
      </w:r>
      <w:r>
        <w:t>поддержание</w:t>
      </w:r>
      <w:r>
        <w:rPr>
          <w:spacing w:val="-4"/>
        </w:rPr>
        <w:t xml:space="preserve"> </w:t>
      </w:r>
      <w:r>
        <w:t>благожелательности общения;</w:t>
      </w:r>
    </w:p>
    <w:p w:rsidR="00292DCE" w:rsidRDefault="00F301D9">
      <w:pPr>
        <w:pStyle w:val="a3"/>
        <w:spacing w:before="163" w:line="259" w:lineRule="auto"/>
        <w:ind w:right="912"/>
      </w:pPr>
      <w:r>
        <w:t>сопоставлять свои суждения с суждениями других участников диалога, обнаруживать различие и</w:t>
      </w:r>
      <w:r>
        <w:rPr>
          <w:spacing w:val="-57"/>
        </w:rPr>
        <w:t xml:space="preserve"> </w:t>
      </w:r>
      <w:r>
        <w:t>сходство</w:t>
      </w:r>
      <w:r>
        <w:rPr>
          <w:spacing w:val="-2"/>
        </w:rPr>
        <w:t xml:space="preserve"> </w:t>
      </w:r>
      <w:r>
        <w:t>позиций;</w:t>
      </w:r>
    </w:p>
    <w:p w:rsidR="00292DCE" w:rsidRDefault="00F301D9">
      <w:pPr>
        <w:pStyle w:val="a3"/>
        <w:spacing w:before="160" w:line="256" w:lineRule="auto"/>
        <w:ind w:right="384"/>
      </w:pPr>
      <w:r>
        <w:t>публично представлять результаты проведенного языкового анализа, выполненного лингвистического</w:t>
      </w:r>
      <w:r>
        <w:rPr>
          <w:spacing w:val="-57"/>
        </w:rPr>
        <w:t xml:space="preserve"> </w:t>
      </w:r>
      <w:r>
        <w:t>эксперимента,</w:t>
      </w:r>
      <w:r>
        <w:rPr>
          <w:spacing w:val="-1"/>
        </w:rPr>
        <w:t xml:space="preserve"> </w:t>
      </w:r>
      <w:r>
        <w:t>исследования, проекта;</w:t>
      </w:r>
    </w:p>
    <w:p w:rsidR="00292DCE" w:rsidRDefault="00F301D9">
      <w:pPr>
        <w:pStyle w:val="a3"/>
        <w:spacing w:before="165" w:line="259" w:lineRule="auto"/>
        <w:ind w:right="460"/>
      </w:pPr>
      <w:r>
        <w:t>самостоятельно выбирать формат выступления с учетом цели презентации и особенностей аудитории</w:t>
      </w:r>
      <w:r>
        <w:rPr>
          <w:spacing w:val="-57"/>
        </w:rPr>
        <w:t xml:space="preserve"> </w:t>
      </w:r>
      <w:r>
        <w:t>и в соответствии с ним составлять устные и письменные тексты с использованием иллюстративного</w:t>
      </w:r>
      <w:r>
        <w:rPr>
          <w:spacing w:val="1"/>
        </w:rPr>
        <w:t xml:space="preserve"> </w:t>
      </w:r>
      <w:r>
        <w:t>материала.</w:t>
      </w:r>
    </w:p>
    <w:p w:rsidR="00292DCE" w:rsidRDefault="00F301D9" w:rsidP="000B0FD5">
      <w:pPr>
        <w:pStyle w:val="a5"/>
        <w:numPr>
          <w:ilvl w:val="3"/>
          <w:numId w:val="155"/>
        </w:numPr>
        <w:tabs>
          <w:tab w:val="left" w:pos="1302"/>
        </w:tabs>
        <w:spacing w:before="160" w:line="256" w:lineRule="auto"/>
        <w:ind w:right="918"/>
        <w:rPr>
          <w:sz w:val="24"/>
        </w:rPr>
      </w:pPr>
      <w:r>
        <w:rPr>
          <w:sz w:val="24"/>
        </w:rPr>
        <w:t>У обучающегося будут сформированы умения самоорганизации как части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3"/>
      </w:pPr>
      <w:r>
        <w:t>выявлять</w:t>
      </w:r>
      <w:r>
        <w:rPr>
          <w:spacing w:val="-2"/>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4"/>
        </w:rPr>
        <w:t xml:space="preserve"> </w:t>
      </w:r>
      <w:r>
        <w:t>жизненных</w:t>
      </w:r>
      <w:r>
        <w:rPr>
          <w:spacing w:val="-1"/>
        </w:rPr>
        <w:t xml:space="preserve"> </w:t>
      </w:r>
      <w:r>
        <w:t>ситуациях;</w:t>
      </w:r>
    </w:p>
    <w:p w:rsidR="00292DCE" w:rsidRDefault="00F301D9">
      <w:pPr>
        <w:pStyle w:val="a3"/>
        <w:spacing w:before="185" w:line="256" w:lineRule="auto"/>
        <w:ind w:right="605"/>
      </w:pPr>
      <w:r>
        <w:t>ориентироваться в различных подходах к принятию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решения группой);</w:t>
      </w:r>
    </w:p>
    <w:p w:rsidR="00292DCE" w:rsidRDefault="00F301D9">
      <w:pPr>
        <w:pStyle w:val="a3"/>
        <w:spacing w:before="165" w:line="256"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задачи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6" w:line="396" w:lineRule="auto"/>
        <w:ind w:right="582"/>
      </w:pPr>
      <w:r>
        <w:t>самостоятельно составлять план действий, вносить необходимые коррективы в ходе его реализации;</w:t>
      </w:r>
      <w:r>
        <w:rPr>
          <w:spacing w:val="-57"/>
        </w:rPr>
        <w:t xml:space="preserve"> </w:t>
      </w:r>
      <w:r>
        <w:t>проводить</w:t>
      </w:r>
      <w:r>
        <w:rPr>
          <w:spacing w:val="-1"/>
        </w:rPr>
        <w:t xml:space="preserve"> </w:t>
      </w:r>
      <w:r>
        <w:t>выбор и</w:t>
      </w:r>
      <w:r>
        <w:rPr>
          <w:spacing w:val="1"/>
        </w:rPr>
        <w:t xml:space="preserve"> </w:t>
      </w:r>
      <w:r>
        <w:t>брать ответственность</w:t>
      </w:r>
      <w:r>
        <w:rPr>
          <w:spacing w:val="-2"/>
        </w:rPr>
        <w:t xml:space="preserve"> </w:t>
      </w:r>
      <w:r>
        <w:t>за</w:t>
      </w:r>
      <w:r>
        <w:rPr>
          <w:spacing w:val="-2"/>
        </w:rPr>
        <w:t xml:space="preserve"> </w:t>
      </w:r>
      <w:r>
        <w:t>решение.</w:t>
      </w:r>
    </w:p>
    <w:p w:rsidR="00292DCE" w:rsidRDefault="00F301D9" w:rsidP="000B0FD5">
      <w:pPr>
        <w:pStyle w:val="a5"/>
        <w:numPr>
          <w:ilvl w:val="3"/>
          <w:numId w:val="155"/>
        </w:numPr>
        <w:tabs>
          <w:tab w:val="left" w:pos="1302"/>
        </w:tabs>
        <w:spacing w:before="6" w:line="256" w:lineRule="auto"/>
        <w:ind w:right="379"/>
        <w:rPr>
          <w:sz w:val="24"/>
        </w:rPr>
      </w:pPr>
      <w:r>
        <w:rPr>
          <w:sz w:val="24"/>
        </w:rPr>
        <w:t>У обучающегося будут сформированы умения самоконтроля, эмоционального интеллекта как</w:t>
      </w:r>
      <w:r>
        <w:rPr>
          <w:spacing w:val="-57"/>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3" w:line="398" w:lineRule="auto"/>
        <w:ind w:right="1064"/>
      </w:pPr>
      <w:r>
        <w:t>владеть разными способами самоконтроля (в том числе речевого), самомотивации и рефлексии;</w:t>
      </w:r>
      <w:r>
        <w:rPr>
          <w:spacing w:val="-57"/>
        </w:rPr>
        <w:t xml:space="preserve"> </w:t>
      </w:r>
      <w:r>
        <w:t>давать</w:t>
      </w:r>
      <w:r>
        <w:rPr>
          <w:spacing w:val="-1"/>
        </w:rPr>
        <w:t xml:space="preserve"> </w:t>
      </w:r>
      <w:r>
        <w:t>оценку</w:t>
      </w:r>
      <w:r>
        <w:rPr>
          <w:spacing w:val="-3"/>
        </w:rPr>
        <w:t xml:space="preserve"> </w:t>
      </w:r>
      <w:r>
        <w:t>учебной ситуации</w:t>
      </w:r>
      <w:r>
        <w:rPr>
          <w:spacing w:val="-1"/>
        </w:rPr>
        <w:t xml:space="preserve"> </w:t>
      </w:r>
      <w:r>
        <w:t>и предлагать</w:t>
      </w:r>
      <w:r>
        <w:rPr>
          <w:spacing w:val="-2"/>
        </w:rPr>
        <w:t xml:space="preserve"> </w:t>
      </w:r>
      <w:r>
        <w:t>план</w:t>
      </w:r>
      <w:r>
        <w:rPr>
          <w:spacing w:val="-1"/>
        </w:rPr>
        <w:t xml:space="preserve"> </w:t>
      </w:r>
      <w:r>
        <w:t>ее</w:t>
      </w:r>
      <w:r>
        <w:rPr>
          <w:spacing w:val="-1"/>
        </w:rPr>
        <w:t xml:space="preserve"> </w:t>
      </w:r>
      <w:r>
        <w:t>изменения;</w:t>
      </w:r>
    </w:p>
    <w:p w:rsidR="00292DCE" w:rsidRDefault="00F301D9">
      <w:pPr>
        <w:pStyle w:val="a3"/>
        <w:spacing w:before="1" w:line="259" w:lineRule="auto"/>
        <w:ind w:right="1079"/>
      </w:pPr>
      <w:r>
        <w:t>предвидеть трудности, которые могут возникнуть при решении учебной задачи, и адаптировать</w:t>
      </w:r>
      <w:r>
        <w:rPr>
          <w:spacing w:val="-57"/>
        </w:rPr>
        <w:t xml:space="preserve"> </w:t>
      </w:r>
      <w:r>
        <w:t>решение</w:t>
      </w:r>
      <w:r>
        <w:rPr>
          <w:spacing w:val="-2"/>
        </w:rPr>
        <w:t xml:space="preserve"> </w:t>
      </w:r>
      <w:r>
        <w:t>к меняющимся обстоятельствам;</w:t>
      </w:r>
    </w:p>
    <w:p w:rsidR="00292DCE" w:rsidRDefault="00F301D9">
      <w:pPr>
        <w:pStyle w:val="a3"/>
        <w:spacing w:before="160" w:line="259" w:lineRule="auto"/>
        <w:ind w:right="552"/>
      </w:pPr>
      <w:r>
        <w:t>объяснять причины достижения (недостижения) результата деятельности; понимать причины</w:t>
      </w:r>
      <w:r>
        <w:rPr>
          <w:spacing w:val="1"/>
        </w:rPr>
        <w:t xml:space="preserve"> </w:t>
      </w:r>
      <w:r>
        <w:t>коммуникативных неудач</w:t>
      </w:r>
      <w:r>
        <w:rPr>
          <w:spacing w:val="-3"/>
        </w:rPr>
        <w:t xml:space="preserve"> </w:t>
      </w:r>
      <w:r>
        <w:t>и</w:t>
      </w:r>
      <w:r>
        <w:rPr>
          <w:spacing w:val="-2"/>
        </w:rPr>
        <w:t xml:space="preserve"> </w:t>
      </w:r>
      <w:r>
        <w:t>предупреждать</w:t>
      </w:r>
      <w:r>
        <w:rPr>
          <w:spacing w:val="-2"/>
        </w:rPr>
        <w:t xml:space="preserve"> </w:t>
      </w:r>
      <w:r>
        <w:t>их,</w:t>
      </w:r>
      <w:r>
        <w:rPr>
          <w:spacing w:val="-5"/>
        </w:rPr>
        <w:t xml:space="preserve"> </w:t>
      </w:r>
      <w:r>
        <w:t>давать</w:t>
      </w:r>
      <w:r>
        <w:rPr>
          <w:spacing w:val="-1"/>
        </w:rPr>
        <w:t xml:space="preserve"> </w:t>
      </w:r>
      <w:r>
        <w:t>оценку</w:t>
      </w:r>
      <w:r>
        <w:rPr>
          <w:spacing w:val="-10"/>
        </w:rPr>
        <w:t xml:space="preserve"> </w:t>
      </w:r>
      <w:r>
        <w:t>приобретенному</w:t>
      </w:r>
      <w:r>
        <w:rPr>
          <w:spacing w:val="-10"/>
        </w:rPr>
        <w:t xml:space="preserve"> </w:t>
      </w:r>
      <w:r>
        <w:t>речевому</w:t>
      </w:r>
      <w:r>
        <w:rPr>
          <w:spacing w:val="-6"/>
        </w:rPr>
        <w:t xml:space="preserve"> </w:t>
      </w:r>
      <w:r>
        <w:t>опыту</w:t>
      </w:r>
      <w:r>
        <w:rPr>
          <w:spacing w:val="-5"/>
        </w:rPr>
        <w:t xml:space="preserve"> </w:t>
      </w:r>
      <w:r>
        <w:t>и</w:t>
      </w:r>
      <w:r>
        <w:rPr>
          <w:spacing w:val="-57"/>
        </w:rPr>
        <w:t xml:space="preserve"> </w:t>
      </w:r>
      <w:r>
        <w:t>корректировать собственную речь с учетом целей и условий общения; оценивать соответствие</w:t>
      </w:r>
      <w:r>
        <w:rPr>
          <w:spacing w:val="1"/>
        </w:rPr>
        <w:t xml:space="preserve"> </w:t>
      </w:r>
      <w:r>
        <w:t>результата</w:t>
      </w:r>
      <w:r>
        <w:rPr>
          <w:spacing w:val="-2"/>
        </w:rPr>
        <w:t xml:space="preserve"> </w:t>
      </w:r>
      <w:r>
        <w:t>цели</w:t>
      </w:r>
      <w:r>
        <w:rPr>
          <w:spacing w:val="1"/>
        </w:rPr>
        <w:t xml:space="preserve"> </w:t>
      </w:r>
      <w:r>
        <w:t>и</w:t>
      </w:r>
      <w:r>
        <w:rPr>
          <w:spacing w:val="3"/>
        </w:rPr>
        <w:t xml:space="preserve"> </w:t>
      </w:r>
      <w:r>
        <w:t>условиям</w:t>
      </w:r>
      <w:r>
        <w:rPr>
          <w:spacing w:val="-1"/>
        </w:rPr>
        <w:t xml:space="preserve"> </w:t>
      </w:r>
      <w:r>
        <w:t>общения;</w:t>
      </w:r>
    </w:p>
    <w:p w:rsidR="00292DCE" w:rsidRDefault="00F301D9">
      <w:pPr>
        <w:pStyle w:val="a3"/>
        <w:spacing w:before="157"/>
      </w:pPr>
      <w:r>
        <w:t>развивать</w:t>
      </w:r>
      <w:r>
        <w:rPr>
          <w:spacing w:val="-3"/>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t>других;</w:t>
      </w:r>
    </w:p>
    <w:p w:rsidR="00292DCE" w:rsidRDefault="00F301D9">
      <w:pPr>
        <w:pStyle w:val="a3"/>
        <w:spacing w:before="185" w:line="256" w:lineRule="auto"/>
        <w:ind w:right="1286"/>
      </w:pPr>
      <w:r>
        <w:t>выявлять и анализировать причины эмоций; понимать мотивы и намерения другого человека,</w:t>
      </w:r>
      <w:r>
        <w:rPr>
          <w:spacing w:val="-57"/>
        </w:rPr>
        <w:t xml:space="preserve"> </w:t>
      </w:r>
      <w:r>
        <w:t>анализируя</w:t>
      </w:r>
      <w:r>
        <w:rPr>
          <w:spacing w:val="-2"/>
        </w:rPr>
        <w:t xml:space="preserve"> </w:t>
      </w:r>
      <w:r>
        <w:t>речевую</w:t>
      </w:r>
      <w:r>
        <w:rPr>
          <w:spacing w:val="-2"/>
        </w:rPr>
        <w:t xml:space="preserve"> </w:t>
      </w:r>
      <w:r>
        <w:t>ситуацию;</w:t>
      </w:r>
      <w:r>
        <w:rPr>
          <w:spacing w:val="-1"/>
        </w:rPr>
        <w:t xml:space="preserve"> </w:t>
      </w:r>
      <w:r>
        <w:t>регулировать</w:t>
      </w:r>
      <w:r>
        <w:rPr>
          <w:spacing w:val="-2"/>
        </w:rPr>
        <w:t xml:space="preserve"> </w:t>
      </w:r>
      <w:r>
        <w:t>способ</w:t>
      </w:r>
      <w:r>
        <w:rPr>
          <w:spacing w:val="-1"/>
        </w:rPr>
        <w:t xml:space="preserve"> </w:t>
      </w:r>
      <w:r>
        <w:t>выражения</w:t>
      </w:r>
      <w:r>
        <w:rPr>
          <w:spacing w:val="-2"/>
        </w:rPr>
        <w:t xml:space="preserve"> </w:t>
      </w:r>
      <w:r>
        <w:t>собственных эмоций;</w:t>
      </w:r>
    </w:p>
    <w:p w:rsidR="00292DCE" w:rsidRDefault="00F301D9">
      <w:pPr>
        <w:pStyle w:val="a3"/>
        <w:spacing w:before="163" w:line="398" w:lineRule="auto"/>
        <w:ind w:right="5081"/>
      </w:pPr>
      <w:r>
        <w:t>осознанно относиться к другому человеку и его мнению;</w:t>
      </w:r>
      <w:r>
        <w:rPr>
          <w:spacing w:val="-57"/>
        </w:rPr>
        <w:t xml:space="preserve"> </w:t>
      </w:r>
      <w:r>
        <w:t>признавать</w:t>
      </w:r>
      <w:r>
        <w:rPr>
          <w:spacing w:val="-1"/>
        </w:rPr>
        <w:t xml:space="preserve"> </w:t>
      </w:r>
      <w:r>
        <w:t>свое</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292DCE" w:rsidRDefault="00F301D9">
      <w:pPr>
        <w:pStyle w:val="a3"/>
        <w:spacing w:before="1"/>
      </w:pPr>
      <w:r>
        <w:t>принимать</w:t>
      </w:r>
      <w:r>
        <w:rPr>
          <w:spacing w:val="-3"/>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4"/>
        </w:rPr>
        <w:t xml:space="preserve"> </w:t>
      </w:r>
      <w:r>
        <w:t>осуждая;</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проявлять открытость;</w:t>
      </w:r>
    </w:p>
    <w:p w:rsidR="00292DCE" w:rsidRDefault="00F301D9">
      <w:pPr>
        <w:pStyle w:val="a3"/>
        <w:spacing w:before="183"/>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292DCE" w:rsidRDefault="00F301D9" w:rsidP="000B0FD5">
      <w:pPr>
        <w:pStyle w:val="a5"/>
        <w:numPr>
          <w:ilvl w:val="3"/>
          <w:numId w:val="155"/>
        </w:numPr>
        <w:tabs>
          <w:tab w:val="left" w:pos="1302"/>
        </w:tabs>
        <w:spacing w:line="460" w:lineRule="atLeast"/>
        <w:ind w:right="1488"/>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12"/>
          <w:sz w:val="24"/>
        </w:rPr>
        <w:t xml:space="preserve"> </w:t>
      </w:r>
      <w:r>
        <w:rPr>
          <w:sz w:val="24"/>
        </w:rPr>
        <w:t>сформированы</w:t>
      </w:r>
      <w:r>
        <w:rPr>
          <w:spacing w:val="12"/>
          <w:sz w:val="24"/>
        </w:rPr>
        <w:t xml:space="preserve"> </w:t>
      </w:r>
      <w:r>
        <w:rPr>
          <w:sz w:val="24"/>
        </w:rPr>
        <w:t>умения</w:t>
      </w:r>
      <w:r>
        <w:rPr>
          <w:spacing w:val="12"/>
          <w:sz w:val="24"/>
        </w:rPr>
        <w:t xml:space="preserve"> </w:t>
      </w:r>
      <w:r>
        <w:rPr>
          <w:sz w:val="24"/>
        </w:rPr>
        <w:t>совместной</w:t>
      </w:r>
      <w:r>
        <w:rPr>
          <w:spacing w:val="11"/>
          <w:sz w:val="24"/>
        </w:rPr>
        <w:t xml:space="preserve"> </w:t>
      </w:r>
      <w:r>
        <w:rPr>
          <w:sz w:val="24"/>
        </w:rPr>
        <w:t>деятельности:</w:t>
      </w:r>
      <w:r>
        <w:rPr>
          <w:spacing w:val="1"/>
          <w:sz w:val="24"/>
        </w:rPr>
        <w:t xml:space="preserve"> </w:t>
      </w:r>
      <w:r>
        <w:rPr>
          <w:sz w:val="24"/>
        </w:rPr>
        <w:t>понимать</w:t>
      </w:r>
      <w:r>
        <w:rPr>
          <w:spacing w:val="-5"/>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преимущества</w:t>
      </w:r>
      <w:r>
        <w:rPr>
          <w:spacing w:val="-5"/>
          <w:sz w:val="24"/>
        </w:rPr>
        <w:t xml:space="preserve"> </w:t>
      </w:r>
      <w:r>
        <w:rPr>
          <w:sz w:val="24"/>
        </w:rPr>
        <w:t>командной</w:t>
      </w:r>
      <w:r>
        <w:rPr>
          <w:spacing w:val="-5"/>
          <w:sz w:val="24"/>
        </w:rPr>
        <w:t xml:space="preserve"> </w:t>
      </w:r>
      <w:r>
        <w:rPr>
          <w:sz w:val="24"/>
        </w:rPr>
        <w:t>и</w:t>
      </w:r>
      <w:r>
        <w:rPr>
          <w:spacing w:val="-3"/>
          <w:sz w:val="24"/>
        </w:rPr>
        <w:t xml:space="preserve"> </w:t>
      </w:r>
      <w:r>
        <w:rPr>
          <w:sz w:val="24"/>
        </w:rPr>
        <w:t>индивидуальной</w:t>
      </w:r>
      <w:r>
        <w:rPr>
          <w:spacing w:val="-5"/>
          <w:sz w:val="24"/>
        </w:rPr>
        <w:t xml:space="preserve"> </w:t>
      </w:r>
      <w:r>
        <w:rPr>
          <w:sz w:val="24"/>
        </w:rPr>
        <w:t>работы</w:t>
      </w:r>
      <w:r>
        <w:rPr>
          <w:spacing w:val="-3"/>
          <w:sz w:val="24"/>
        </w:rPr>
        <w:t xml:space="preserve"> </w:t>
      </w:r>
      <w:r>
        <w:rPr>
          <w:sz w:val="24"/>
        </w:rPr>
        <w:t>при</w:t>
      </w:r>
      <w:r>
        <w:rPr>
          <w:spacing w:val="-3"/>
          <w:sz w:val="24"/>
        </w:rPr>
        <w:t xml:space="preserve"> </w:t>
      </w:r>
      <w:r>
        <w:rPr>
          <w:sz w:val="24"/>
        </w:rPr>
        <w:t>решении</w:t>
      </w:r>
    </w:p>
    <w:p w:rsidR="00292DCE" w:rsidRDefault="00F301D9">
      <w:pPr>
        <w:pStyle w:val="a3"/>
        <w:spacing w:before="18" w:line="256" w:lineRule="auto"/>
        <w:ind w:right="713"/>
      </w:pPr>
      <w:r>
        <w:t>конкретной проблемы, обосновывать необходимость применения групповых форм взаимодействия</w:t>
      </w:r>
      <w:r>
        <w:rPr>
          <w:spacing w:val="-57"/>
        </w:rPr>
        <w:t xml:space="preserve"> </w:t>
      </w:r>
      <w:r>
        <w:t>при</w:t>
      </w:r>
      <w:r>
        <w:rPr>
          <w:spacing w:val="-1"/>
        </w:rPr>
        <w:t xml:space="preserve"> </w:t>
      </w:r>
      <w:r>
        <w:t>решении поставленной задачи;</w:t>
      </w:r>
    </w:p>
    <w:p w:rsidR="00292DCE" w:rsidRDefault="00F301D9">
      <w:pPr>
        <w:pStyle w:val="a3"/>
        <w:spacing w:before="166" w:line="256" w:lineRule="auto"/>
        <w:ind w:right="1377"/>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2"/>
        </w:rPr>
        <w:t xml:space="preserve"> </w:t>
      </w:r>
      <w:r>
        <w:t>роли,</w:t>
      </w:r>
      <w:r>
        <w:rPr>
          <w:spacing w:val="-1"/>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1"/>
        </w:rPr>
        <w:t xml:space="preserve"> </w:t>
      </w:r>
      <w:r>
        <w:t>работы;</w:t>
      </w:r>
    </w:p>
    <w:p w:rsidR="00292DCE" w:rsidRDefault="00F301D9">
      <w:pPr>
        <w:pStyle w:val="a3"/>
        <w:spacing w:before="165" w:line="256" w:lineRule="auto"/>
        <w:ind w:right="1033"/>
      </w:pPr>
      <w:r>
        <w:t>обобщать мнения нескольких человек, проявлять готовность руководить, выполнять поручения,</w:t>
      </w:r>
      <w:r>
        <w:rPr>
          <w:spacing w:val="-57"/>
        </w:rPr>
        <w:t xml:space="preserve"> </w:t>
      </w:r>
      <w:r>
        <w:t>подчиняться;</w:t>
      </w:r>
    </w:p>
    <w:p w:rsidR="00292DCE" w:rsidRDefault="00F301D9">
      <w:pPr>
        <w:pStyle w:val="a3"/>
        <w:spacing w:before="166" w:line="256" w:lineRule="auto"/>
      </w:pPr>
      <w:r>
        <w:t>планировать организацию совместной работы, определять свою роль (с учетом предпочтений и</w:t>
      </w:r>
      <w:r>
        <w:rPr>
          <w:spacing w:val="1"/>
        </w:rPr>
        <w:t xml:space="preserve"> </w:t>
      </w:r>
      <w:r>
        <w:t>возможностей всех участников взаимодействия), распределять задачи между членами команды,</w:t>
      </w:r>
      <w:r>
        <w:rPr>
          <w:spacing w:val="1"/>
        </w:rPr>
        <w:t xml:space="preserve"> </w:t>
      </w:r>
      <w:r>
        <w:t>участвовать</w:t>
      </w:r>
      <w:r>
        <w:rPr>
          <w:spacing w:val="-4"/>
        </w:rPr>
        <w:t xml:space="preserve"> </w:t>
      </w:r>
      <w:r>
        <w:t>в</w:t>
      </w:r>
      <w:r>
        <w:rPr>
          <w:spacing w:val="-5"/>
        </w:rPr>
        <w:t xml:space="preserve"> </w:t>
      </w:r>
      <w:r>
        <w:t>групповых</w:t>
      </w:r>
      <w:r>
        <w:rPr>
          <w:spacing w:val="-1"/>
        </w:rPr>
        <w:t xml:space="preserve"> </w:t>
      </w:r>
      <w:r>
        <w:t>формах</w:t>
      </w:r>
      <w:r>
        <w:rPr>
          <w:spacing w:val="-2"/>
        </w:rPr>
        <w:t xml:space="preserve"> </w:t>
      </w:r>
      <w:r>
        <w:t>работы</w:t>
      </w:r>
      <w:r>
        <w:rPr>
          <w:spacing w:val="-4"/>
        </w:rPr>
        <w:t xml:space="preserve"> </w:t>
      </w:r>
      <w:r>
        <w:t>(обсуждения,</w:t>
      </w:r>
      <w:r>
        <w:rPr>
          <w:spacing w:val="-4"/>
        </w:rPr>
        <w:t xml:space="preserve"> </w:t>
      </w:r>
      <w:r>
        <w:t>обмен</w:t>
      </w:r>
      <w:r>
        <w:rPr>
          <w:spacing w:val="-3"/>
        </w:rPr>
        <w:t xml:space="preserve"> </w:t>
      </w:r>
      <w:r>
        <w:t>мнениями,</w:t>
      </w:r>
      <w:r>
        <w:rPr>
          <w:spacing w:val="-4"/>
        </w:rPr>
        <w:t xml:space="preserve"> </w:t>
      </w:r>
      <w:r>
        <w:t>"мозговой</w:t>
      </w:r>
      <w:r>
        <w:rPr>
          <w:spacing w:val="-3"/>
        </w:rPr>
        <w:t xml:space="preserve"> </w:t>
      </w:r>
      <w:r>
        <w:t>штурм"</w:t>
      </w:r>
      <w:r>
        <w:rPr>
          <w:spacing w:val="-4"/>
        </w:rPr>
        <w:t xml:space="preserve"> </w:t>
      </w:r>
      <w:r>
        <w:t>и</w:t>
      </w:r>
      <w:r>
        <w:rPr>
          <w:spacing w:val="-4"/>
        </w:rPr>
        <w:t xml:space="preserve"> </w:t>
      </w:r>
      <w:r>
        <w:t>другие);</w:t>
      </w:r>
    </w:p>
    <w:p w:rsidR="00292DCE" w:rsidRDefault="00F301D9">
      <w:pPr>
        <w:pStyle w:val="a3"/>
        <w:spacing w:before="168" w:line="256" w:lineRule="auto"/>
        <w:ind w:right="1495"/>
      </w:pPr>
      <w:r>
        <w:t>выполнять свою часть работы, достигать качественный результат по своему направлению и</w:t>
      </w:r>
      <w:r>
        <w:rPr>
          <w:spacing w:val="-57"/>
        </w:rPr>
        <w:t xml:space="preserve"> </w:t>
      </w:r>
      <w:r>
        <w:t>координировать</w:t>
      </w:r>
      <w:r>
        <w:rPr>
          <w:spacing w:val="-1"/>
        </w:rPr>
        <w:t xml:space="preserve"> </w:t>
      </w:r>
      <w:r>
        <w:t>свои</w:t>
      </w:r>
      <w:r>
        <w:rPr>
          <w:spacing w:val="-1"/>
        </w:rPr>
        <w:t xml:space="preserve"> </w:t>
      </w:r>
      <w:r>
        <w:t>действия с</w:t>
      </w:r>
      <w:r>
        <w:rPr>
          <w:spacing w:val="-2"/>
        </w:rPr>
        <w:t xml:space="preserve"> </w:t>
      </w:r>
      <w:r>
        <w:t>действиями других</w:t>
      </w:r>
      <w:r>
        <w:rPr>
          <w:spacing w:val="1"/>
        </w:rPr>
        <w:t xml:space="preserve"> </w:t>
      </w:r>
      <w:r>
        <w:t>членов</w:t>
      </w:r>
      <w:r>
        <w:rPr>
          <w:spacing w:val="-1"/>
        </w:rPr>
        <w:t xml:space="preserve"> </w:t>
      </w:r>
      <w:r>
        <w:t>команды;</w:t>
      </w:r>
    </w:p>
    <w:p w:rsidR="00292DCE" w:rsidRDefault="00F301D9">
      <w:pPr>
        <w:pStyle w:val="a3"/>
        <w:spacing w:before="165" w:line="259"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 взаимодействия, сравнивать результаты с исходной задачей и вклад каждого члена</w:t>
      </w:r>
      <w:r>
        <w:rPr>
          <w:spacing w:val="1"/>
        </w:rPr>
        <w:t xml:space="preserve"> </w:t>
      </w:r>
      <w:r>
        <w:t>команды 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292DCE" w:rsidRDefault="00F301D9" w:rsidP="000B0FD5">
      <w:pPr>
        <w:pStyle w:val="a5"/>
        <w:numPr>
          <w:ilvl w:val="2"/>
          <w:numId w:val="155"/>
        </w:numPr>
        <w:tabs>
          <w:tab w:val="left" w:pos="1122"/>
        </w:tabs>
        <w:spacing w:before="159" w:line="256" w:lineRule="auto"/>
        <w:ind w:right="855"/>
        <w:rPr>
          <w:sz w:val="24"/>
        </w:rPr>
      </w:pPr>
      <w:r>
        <w:rPr>
          <w:sz w:val="24"/>
        </w:rPr>
        <w:t>К концу обучения в 5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92DCE" w:rsidRDefault="00F301D9" w:rsidP="000B0FD5">
      <w:pPr>
        <w:pStyle w:val="a5"/>
        <w:numPr>
          <w:ilvl w:val="0"/>
          <w:numId w:val="152"/>
        </w:numPr>
        <w:tabs>
          <w:tab w:val="left" w:pos="582"/>
        </w:tabs>
        <w:spacing w:before="164"/>
        <w:ind w:hanging="182"/>
      </w:pPr>
      <w:r>
        <w:rPr>
          <w:sz w:val="24"/>
        </w:rPr>
        <w:t>йй.4.1.</w:t>
      </w:r>
      <w:r>
        <w:rPr>
          <w:spacing w:val="-2"/>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292DCE" w:rsidRDefault="00F301D9">
      <w:pPr>
        <w:pStyle w:val="a3"/>
        <w:spacing w:before="182" w:line="259" w:lineRule="auto"/>
        <w:ind w:right="454"/>
      </w:pPr>
      <w:r>
        <w:t>Осознавать богатство и выразительность русского языка, приводить примеры, свидетельствующие об</w:t>
      </w:r>
      <w:r>
        <w:rPr>
          <w:spacing w:val="-57"/>
        </w:rPr>
        <w:t xml:space="preserve"> </w:t>
      </w:r>
      <w:r>
        <w:t>этом.</w:t>
      </w:r>
    </w:p>
    <w:p w:rsidR="00292DCE" w:rsidRDefault="00F301D9">
      <w:pPr>
        <w:pStyle w:val="a3"/>
        <w:spacing w:before="160" w:line="256" w:lineRule="auto"/>
        <w:ind w:right="1244"/>
      </w:pPr>
      <w:r>
        <w:t>Знать основные разделы лингвистики, основные единицы языка и речи (звук, морфема, слово,</w:t>
      </w:r>
      <w:r>
        <w:rPr>
          <w:spacing w:val="-57"/>
        </w:rPr>
        <w:t xml:space="preserve"> </w:t>
      </w:r>
      <w:r>
        <w:t>словосочетание,</w:t>
      </w:r>
      <w:r>
        <w:rPr>
          <w:spacing w:val="-1"/>
        </w:rPr>
        <w:t xml:space="preserve"> </w:t>
      </w:r>
      <w:r>
        <w:t>предложение).</w:t>
      </w:r>
    </w:p>
    <w:p w:rsidR="00292DCE" w:rsidRDefault="00F301D9" w:rsidP="000B0FD5">
      <w:pPr>
        <w:pStyle w:val="a5"/>
        <w:numPr>
          <w:ilvl w:val="3"/>
          <w:numId w:val="151"/>
        </w:numPr>
        <w:tabs>
          <w:tab w:val="left" w:pos="1302"/>
        </w:tabs>
        <w:spacing w:before="163"/>
        <w:ind w:hanging="902"/>
        <w:rPr>
          <w:sz w:val="24"/>
        </w:rPr>
      </w:pPr>
      <w:r>
        <w:rPr>
          <w:sz w:val="24"/>
        </w:rPr>
        <w:t>Язык</w:t>
      </w:r>
      <w:r>
        <w:rPr>
          <w:spacing w:val="-1"/>
          <w:sz w:val="24"/>
        </w:rPr>
        <w:t xml:space="preserve"> </w:t>
      </w:r>
      <w:r>
        <w:rPr>
          <w:sz w:val="24"/>
        </w:rPr>
        <w:t>и речь.</w:t>
      </w:r>
    </w:p>
    <w:p w:rsidR="00292DCE" w:rsidRDefault="00F301D9">
      <w:pPr>
        <w:pStyle w:val="a3"/>
        <w:spacing w:before="185" w:line="259" w:lineRule="auto"/>
        <w:ind w:right="449"/>
      </w:pPr>
      <w:r>
        <w:t>Характеризовать различия между устной и письменной речью, диалогом и монологом, учитывать</w:t>
      </w:r>
      <w:r>
        <w:rPr>
          <w:spacing w:val="1"/>
        </w:rPr>
        <w:t xml:space="preserve"> </w:t>
      </w:r>
      <w:r>
        <w:t>особенности видов речевой деятельности при решении практико-ориентированных учебных задач и в</w:t>
      </w:r>
      <w:r>
        <w:rPr>
          <w:spacing w:val="-57"/>
        </w:rPr>
        <w:t xml:space="preserve"> </w:t>
      </w:r>
      <w:r>
        <w:t>повседневной</w:t>
      </w:r>
      <w:r>
        <w:rPr>
          <w:spacing w:val="-1"/>
        </w:rPr>
        <w:t xml:space="preserve"> </w:t>
      </w:r>
      <w:r>
        <w:t>жизни.</w:t>
      </w:r>
    </w:p>
    <w:p w:rsidR="00292DCE" w:rsidRDefault="00F301D9">
      <w:pPr>
        <w:pStyle w:val="a3"/>
        <w:spacing w:before="160" w:line="256" w:lineRule="auto"/>
        <w:ind w:right="354"/>
      </w:pPr>
      <w:r>
        <w:t>Создавать устные монологические высказывания объемом не менее 5 предложений на основе</w:t>
      </w:r>
      <w:r>
        <w:rPr>
          <w:spacing w:val="1"/>
        </w:rPr>
        <w:t xml:space="preserve"> </w:t>
      </w:r>
      <w:r>
        <w:t>жизненных</w:t>
      </w:r>
      <w:r>
        <w:rPr>
          <w:spacing w:val="-3"/>
        </w:rPr>
        <w:t xml:space="preserve"> </w:t>
      </w:r>
      <w:r>
        <w:t>наблюдений,</w:t>
      </w:r>
      <w:r>
        <w:rPr>
          <w:spacing w:val="-4"/>
        </w:rPr>
        <w:t xml:space="preserve"> </w:t>
      </w:r>
      <w:r>
        <w:t>чтения</w:t>
      </w:r>
      <w:r>
        <w:rPr>
          <w:spacing w:val="-7"/>
        </w:rPr>
        <w:t xml:space="preserve"> </w:t>
      </w:r>
      <w:r>
        <w:t>научно-учебной,</w:t>
      </w:r>
      <w:r>
        <w:rPr>
          <w:spacing w:val="-4"/>
        </w:rPr>
        <w:t xml:space="preserve"> </w:t>
      </w:r>
      <w:r>
        <w:t>художественной</w:t>
      </w:r>
      <w:r>
        <w:rPr>
          <w:spacing w:val="-4"/>
        </w:rPr>
        <w:t xml:space="preserve"> </w:t>
      </w:r>
      <w:r>
        <w:t>и</w:t>
      </w:r>
      <w:r>
        <w:rPr>
          <w:spacing w:val="-5"/>
        </w:rPr>
        <w:t xml:space="preserve"> </w:t>
      </w:r>
      <w:r>
        <w:t>научно-популярной</w:t>
      </w:r>
      <w:r>
        <w:rPr>
          <w:spacing w:val="-4"/>
        </w:rPr>
        <w:t xml:space="preserve"> </w:t>
      </w:r>
      <w:r>
        <w:t>литературы.</w:t>
      </w:r>
    </w:p>
    <w:p w:rsidR="00292DCE" w:rsidRDefault="00F301D9">
      <w:pPr>
        <w:pStyle w:val="a3"/>
        <w:spacing w:before="165" w:line="256" w:lineRule="auto"/>
        <w:ind w:right="587"/>
      </w:pPr>
      <w:r>
        <w:t>Участвовать в диалоге на лингвистические темы (в рамках изученного) и в диалоге и (или) полилоге</w:t>
      </w:r>
      <w:r>
        <w:rPr>
          <w:spacing w:val="-57"/>
        </w:rPr>
        <w:t xml:space="preserve"> </w:t>
      </w:r>
      <w:r>
        <w:t>на</w:t>
      </w:r>
      <w:r>
        <w:rPr>
          <w:spacing w:val="-2"/>
        </w:rPr>
        <w:t xml:space="preserve"> </w:t>
      </w:r>
      <w:r>
        <w:t>основе</w:t>
      </w:r>
      <w:r>
        <w:rPr>
          <w:spacing w:val="-2"/>
        </w:rPr>
        <w:t xml:space="preserve"> </w:t>
      </w:r>
      <w:r>
        <w:t>жизненных</w:t>
      </w:r>
      <w:r>
        <w:rPr>
          <w:spacing w:val="-1"/>
        </w:rPr>
        <w:t xml:space="preserve"> </w:t>
      </w:r>
      <w:r>
        <w:t>наблюдений объемом</w:t>
      </w:r>
      <w:r>
        <w:rPr>
          <w:spacing w:val="-2"/>
        </w:rPr>
        <w:t xml:space="preserve"> </w:t>
      </w:r>
      <w:r>
        <w:t>не</w:t>
      </w:r>
      <w:r>
        <w:rPr>
          <w:spacing w:val="-1"/>
        </w:rPr>
        <w:t xml:space="preserve"> </w:t>
      </w:r>
      <w:r>
        <w:t>менее</w:t>
      </w:r>
      <w:r>
        <w:rPr>
          <w:spacing w:val="-1"/>
        </w:rPr>
        <w:t xml:space="preserve"> </w:t>
      </w:r>
      <w:r>
        <w:t>3 реплик.</w:t>
      </w:r>
    </w:p>
    <w:p w:rsidR="00292DCE" w:rsidRDefault="00F301D9">
      <w:pPr>
        <w:pStyle w:val="a3"/>
        <w:spacing w:before="166" w:line="256" w:lineRule="auto"/>
        <w:ind w:right="956"/>
      </w:pPr>
      <w:r>
        <w:t>Владеть различными видами аудирования: выборочным, ознакомительным, детальным - научно-</w:t>
      </w:r>
      <w:r>
        <w:rPr>
          <w:spacing w:val="-57"/>
        </w:rPr>
        <w:t xml:space="preserve"> </w:t>
      </w:r>
      <w:r>
        <w:t>учебных и</w:t>
      </w:r>
      <w:r>
        <w:rPr>
          <w:spacing w:val="-3"/>
        </w:rPr>
        <w:t xml:space="preserve"> </w:t>
      </w:r>
      <w:r>
        <w:t>художественных</w:t>
      </w:r>
      <w:r>
        <w:rPr>
          <w:spacing w:val="-2"/>
        </w:rPr>
        <w:t xml:space="preserve"> </w:t>
      </w:r>
      <w:r>
        <w:t>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rsidR="00292DCE" w:rsidRDefault="00F301D9">
      <w:pPr>
        <w:pStyle w:val="a3"/>
        <w:spacing w:before="160" w:line="398" w:lineRule="auto"/>
        <w:ind w:right="935"/>
      </w:pPr>
      <w:r>
        <w:t>Владеть различными видами чтения: просмотровым, ознакомительным, изучающим, поисковым.</w:t>
      </w:r>
      <w:r>
        <w:rPr>
          <w:spacing w:val="-57"/>
        </w:rPr>
        <w:t xml:space="preserve"> </w:t>
      </w:r>
      <w:r>
        <w:t>Устно</w:t>
      </w:r>
      <w:r>
        <w:rPr>
          <w:spacing w:val="-1"/>
        </w:rPr>
        <w:t xml:space="preserve"> </w:t>
      </w:r>
      <w:r>
        <w:t>пересказывать</w:t>
      </w:r>
      <w:r>
        <w:rPr>
          <w:spacing w:val="-1"/>
        </w:rPr>
        <w:t xml:space="preserve"> </w:t>
      </w:r>
      <w:r>
        <w:t>прочитанный</w:t>
      </w:r>
      <w:r>
        <w:rPr>
          <w:spacing w:val="-3"/>
        </w:rPr>
        <w:t xml:space="preserve"> </w:t>
      </w:r>
      <w:r>
        <w:t>или</w:t>
      </w:r>
      <w:r>
        <w:rPr>
          <w:spacing w:val="-3"/>
        </w:rPr>
        <w:t xml:space="preserve"> </w:t>
      </w:r>
      <w:r>
        <w:t>прослушанный</w:t>
      </w:r>
      <w:r>
        <w:rPr>
          <w:spacing w:val="-1"/>
        </w:rPr>
        <w:t xml:space="preserve"> </w:t>
      </w:r>
      <w:r>
        <w:t>текст</w:t>
      </w:r>
      <w:r>
        <w:rPr>
          <w:spacing w:val="-1"/>
        </w:rPr>
        <w:t xml:space="preserve"> </w:t>
      </w:r>
      <w:r>
        <w:t>объемом</w:t>
      </w:r>
      <w:r>
        <w:rPr>
          <w:spacing w:val="-2"/>
        </w:rPr>
        <w:t xml:space="preserve"> </w:t>
      </w:r>
      <w:r>
        <w:t>не</w:t>
      </w:r>
      <w:r>
        <w:rPr>
          <w:spacing w:val="-2"/>
        </w:rPr>
        <w:t xml:space="preserve"> </w:t>
      </w:r>
      <w:r>
        <w:t>менее</w:t>
      </w:r>
      <w:r>
        <w:rPr>
          <w:spacing w:val="-2"/>
        </w:rPr>
        <w:t xml:space="preserve"> </w:t>
      </w:r>
      <w:r>
        <w:t>100</w:t>
      </w:r>
      <w:r>
        <w:rPr>
          <w:spacing w:val="2"/>
        </w:rPr>
        <w:t xml:space="preserve"> </w:t>
      </w:r>
      <w:r>
        <w:t>слов.</w:t>
      </w:r>
    </w:p>
    <w:p w:rsidR="00292DCE" w:rsidRDefault="00292DCE">
      <w:pPr>
        <w:spacing w:line="398"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397"/>
      </w:pPr>
      <w:r>
        <w:lastRenderedPageBreak/>
        <w:t>Понимать содержание прослушанных и прочитанных научно-учебных и художественных текстов</w:t>
      </w:r>
      <w:r>
        <w:rPr>
          <w:spacing w:val="1"/>
        </w:rPr>
        <w:t xml:space="preserve"> </w:t>
      </w:r>
      <w:r>
        <w:t>различных функционально-смысловых типов речи объемом не менее 150 слов: устно и письменно</w:t>
      </w:r>
      <w:r>
        <w:rPr>
          <w:spacing w:val="1"/>
        </w:rPr>
        <w:t xml:space="preserve"> </w:t>
      </w:r>
      <w:r>
        <w:t>формулировать тему и главную мысль текста, формулировать вопросы по содержанию текста и</w:t>
      </w:r>
      <w:r>
        <w:rPr>
          <w:spacing w:val="1"/>
        </w:rPr>
        <w:t xml:space="preserve"> </w:t>
      </w:r>
      <w:r>
        <w:t>отвечать на них, подробно и сжато передавать в письменной форме содержание исходного текста (для</w:t>
      </w:r>
      <w:r>
        <w:rPr>
          <w:spacing w:val="-57"/>
        </w:rPr>
        <w:t xml:space="preserve"> </w:t>
      </w:r>
      <w:r>
        <w:t>подробного изложения объем исходного текста должен составлять не менее 100 слов; для сжатого</w:t>
      </w:r>
      <w:r>
        <w:rPr>
          <w:spacing w:val="1"/>
        </w:rPr>
        <w:t xml:space="preserve"> </w:t>
      </w:r>
      <w:r>
        <w:t>изложения -</w:t>
      </w:r>
      <w:r>
        <w:rPr>
          <w:spacing w:val="-1"/>
        </w:rPr>
        <w:t xml:space="preserve"> </w:t>
      </w:r>
      <w:r>
        <w:t>не</w:t>
      </w:r>
      <w:r>
        <w:rPr>
          <w:spacing w:val="-1"/>
        </w:rPr>
        <w:t xml:space="preserve"> </w:t>
      </w:r>
      <w:r>
        <w:t>менее</w:t>
      </w:r>
      <w:r>
        <w:rPr>
          <w:spacing w:val="-1"/>
        </w:rPr>
        <w:t xml:space="preserve"> </w:t>
      </w:r>
      <w:r>
        <w:t>110 слов).</w:t>
      </w:r>
    </w:p>
    <w:p w:rsidR="00292DCE" w:rsidRDefault="00F301D9">
      <w:pPr>
        <w:pStyle w:val="a3"/>
        <w:spacing w:before="158" w:line="256" w:lineRule="auto"/>
        <w:ind w:right="597"/>
      </w:pPr>
      <w:r>
        <w:t>Осуществлять выбор языковых средств для создания высказывания в соответствии с целью, темой и</w:t>
      </w:r>
      <w:r>
        <w:rPr>
          <w:spacing w:val="-57"/>
        </w:rPr>
        <w:t xml:space="preserve"> </w:t>
      </w:r>
      <w:r>
        <w:t>коммуникативным</w:t>
      </w:r>
      <w:r>
        <w:rPr>
          <w:spacing w:val="-3"/>
        </w:rPr>
        <w:t xml:space="preserve"> </w:t>
      </w:r>
      <w:r>
        <w:t>замыслом.</w:t>
      </w:r>
    </w:p>
    <w:p w:rsidR="00292DCE" w:rsidRDefault="00F301D9">
      <w:pPr>
        <w:pStyle w:val="a3"/>
        <w:spacing w:before="166" w:line="259" w:lineRule="auto"/>
        <w:ind w:right="572"/>
      </w:pPr>
      <w:r>
        <w:t>Соблюдать при письме нормы современного русского литературного языка, в том числе во время</w:t>
      </w:r>
      <w:r>
        <w:rPr>
          <w:spacing w:val="1"/>
        </w:rPr>
        <w:t xml:space="preserve"> </w:t>
      </w:r>
      <w:r>
        <w:t>списывания текста объемом 90 - 100 слов, словарного диктанта объемом 15 - 20 слов; диктанта на</w:t>
      </w:r>
      <w:r>
        <w:rPr>
          <w:spacing w:val="1"/>
        </w:rPr>
        <w:t xml:space="preserve"> </w:t>
      </w:r>
      <w:r>
        <w:t>основе связного текста объемом 90 - 100 слов, составленного с учетом ранее изученных правил</w:t>
      </w:r>
      <w:r>
        <w:rPr>
          <w:spacing w:val="1"/>
        </w:rPr>
        <w:t xml:space="preserve"> </w:t>
      </w:r>
      <w:r>
        <w:t>правописания (в том числе содержащего изученные в течение первого года обучения орфограммы,</w:t>
      </w:r>
      <w:r>
        <w:rPr>
          <w:spacing w:val="1"/>
        </w:rPr>
        <w:t xml:space="preserve"> </w:t>
      </w:r>
      <w:r>
        <w:t>пунктограммы и слова с непроверяемыми написаниями), пользоваться разными видами лексических</w:t>
      </w:r>
      <w:r>
        <w:rPr>
          <w:spacing w:val="-57"/>
        </w:rPr>
        <w:t xml:space="preserve"> </w:t>
      </w:r>
      <w:r>
        <w:t>словарей;</w:t>
      </w:r>
      <w:r>
        <w:rPr>
          <w:spacing w:val="-1"/>
        </w:rPr>
        <w:t xml:space="preserve"> </w:t>
      </w:r>
      <w:r>
        <w:t>соблюдать в</w:t>
      </w:r>
      <w:r>
        <w:rPr>
          <w:spacing w:val="-2"/>
        </w:rPr>
        <w:t xml:space="preserve"> </w:t>
      </w:r>
      <w:r>
        <w:t>устной речи</w:t>
      </w:r>
      <w:r>
        <w:rPr>
          <w:spacing w:val="-1"/>
        </w:rPr>
        <w:t xml:space="preserve"> </w:t>
      </w:r>
      <w:r>
        <w:t>и при</w:t>
      </w:r>
      <w:r>
        <w:rPr>
          <w:spacing w:val="-2"/>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292DCE" w:rsidRDefault="00F301D9" w:rsidP="000B0FD5">
      <w:pPr>
        <w:pStyle w:val="a5"/>
        <w:numPr>
          <w:ilvl w:val="3"/>
          <w:numId w:val="151"/>
        </w:numPr>
        <w:tabs>
          <w:tab w:val="left" w:pos="1302"/>
        </w:tabs>
        <w:spacing w:before="156"/>
        <w:ind w:hanging="902"/>
        <w:rPr>
          <w:sz w:val="24"/>
        </w:rPr>
      </w:pPr>
      <w:r>
        <w:rPr>
          <w:sz w:val="24"/>
        </w:rPr>
        <w:t>Текст.</w:t>
      </w:r>
    </w:p>
    <w:p w:rsidR="00292DCE" w:rsidRDefault="00F301D9">
      <w:pPr>
        <w:pStyle w:val="a3"/>
        <w:spacing w:before="185" w:line="259" w:lineRule="auto"/>
        <w:ind w:right="569"/>
      </w:pPr>
      <w:r>
        <w:t>Распознавать основные признаки текста, делить текст на композиционно-смысловые части (абзацы);</w:t>
      </w:r>
      <w:r>
        <w:rPr>
          <w:spacing w:val="-57"/>
        </w:rPr>
        <w:t xml:space="preserve"> </w:t>
      </w:r>
      <w:r>
        <w:t>распознавать средства связи предложений и частей текста (формы слова, однокоренные слова,</w:t>
      </w:r>
      <w:r>
        <w:rPr>
          <w:spacing w:val="1"/>
        </w:rPr>
        <w:t xml:space="preserve"> </w:t>
      </w:r>
      <w:r>
        <w:t>синонимы, антонимы, личные местоимения, повтор слова), применять эти знания при создании</w:t>
      </w:r>
      <w:r>
        <w:rPr>
          <w:spacing w:val="1"/>
        </w:rPr>
        <w:t xml:space="preserve"> </w:t>
      </w:r>
      <w:r>
        <w:t>собственного</w:t>
      </w:r>
      <w:r>
        <w:rPr>
          <w:spacing w:val="-1"/>
        </w:rPr>
        <w:t xml:space="preserve"> </w:t>
      </w:r>
      <w:r>
        <w:t>текста</w:t>
      </w:r>
      <w:r>
        <w:rPr>
          <w:spacing w:val="-1"/>
        </w:rPr>
        <w:t xml:space="preserve"> </w:t>
      </w:r>
      <w:r>
        <w:t>(устного и</w:t>
      </w:r>
      <w:r>
        <w:rPr>
          <w:spacing w:val="-2"/>
        </w:rPr>
        <w:t xml:space="preserve"> </w:t>
      </w:r>
      <w:r>
        <w:t>письменного).</w:t>
      </w:r>
    </w:p>
    <w:p w:rsidR="00292DCE" w:rsidRDefault="00F301D9">
      <w:pPr>
        <w:pStyle w:val="a3"/>
        <w:spacing w:before="159" w:line="256" w:lineRule="auto"/>
        <w:ind w:right="957"/>
      </w:pPr>
      <w:r>
        <w:t>Проводить смысловой анализ текста, его композиционных особенностей, определять количество</w:t>
      </w:r>
      <w:r>
        <w:rPr>
          <w:spacing w:val="-57"/>
        </w:rPr>
        <w:t xml:space="preserve"> </w:t>
      </w:r>
      <w:r>
        <w:t>микротем</w:t>
      </w:r>
      <w:r>
        <w:rPr>
          <w:spacing w:val="-2"/>
        </w:rPr>
        <w:t xml:space="preserve"> </w:t>
      </w:r>
      <w:r>
        <w:t>и абзацев.</w:t>
      </w:r>
    </w:p>
    <w:p w:rsidR="00292DCE" w:rsidRDefault="00F301D9">
      <w:pPr>
        <w:pStyle w:val="a3"/>
        <w:spacing w:before="165" w:line="256" w:lineRule="auto"/>
        <w:ind w:right="518"/>
      </w:pPr>
      <w:r>
        <w:t>Характеризовать текст с точки зрения его соответствия основным признакам (наличие темы, главной</w:t>
      </w:r>
      <w:r>
        <w:rPr>
          <w:spacing w:val="-57"/>
        </w:rPr>
        <w:t xml:space="preserve"> </w:t>
      </w:r>
      <w:r>
        <w:t>мысли, грамматической связи предложений, цельности и относительной законченности), с точки</w:t>
      </w:r>
      <w:r>
        <w:rPr>
          <w:spacing w:val="1"/>
        </w:rPr>
        <w:t xml:space="preserve"> </w:t>
      </w:r>
      <w:r>
        <w:t>зрения</w:t>
      </w:r>
      <w:r>
        <w:rPr>
          <w:spacing w:val="-1"/>
        </w:rPr>
        <w:t xml:space="preserve"> </w:t>
      </w:r>
      <w:r>
        <w:t>его</w:t>
      </w:r>
      <w:r>
        <w:rPr>
          <w:spacing w:val="-1"/>
        </w:rPr>
        <w:t xml:space="preserve"> </w:t>
      </w:r>
      <w:r>
        <w:t>принадлежности к</w:t>
      </w:r>
      <w:r>
        <w:rPr>
          <w:spacing w:val="-1"/>
        </w:rPr>
        <w:t xml:space="preserve"> </w:t>
      </w:r>
      <w:r>
        <w:t>функционально-смысловому</w:t>
      </w:r>
      <w:r>
        <w:rPr>
          <w:spacing w:val="-5"/>
        </w:rPr>
        <w:t xml:space="preserve"> </w:t>
      </w:r>
      <w:r>
        <w:t>типу</w:t>
      </w:r>
      <w:r>
        <w:rPr>
          <w:spacing w:val="-8"/>
        </w:rPr>
        <w:t xml:space="preserve"> </w:t>
      </w:r>
      <w:r>
        <w:t>речи.</w:t>
      </w:r>
    </w:p>
    <w:p w:rsidR="00292DCE" w:rsidRDefault="00F301D9">
      <w:pPr>
        <w:pStyle w:val="a3"/>
        <w:spacing w:before="168" w:line="256" w:lineRule="auto"/>
        <w:ind w:right="805"/>
      </w:pPr>
      <w:r>
        <w:t>Использовать знание основных признаков текста, особенностей функционально-смысловых типов</w:t>
      </w:r>
      <w:r>
        <w:rPr>
          <w:spacing w:val="-57"/>
        </w:rPr>
        <w:t xml:space="preserve"> </w:t>
      </w:r>
      <w:r>
        <w:t>речи,</w:t>
      </w:r>
      <w:r>
        <w:rPr>
          <w:spacing w:val="-3"/>
        </w:rPr>
        <w:t xml:space="preserve"> </w:t>
      </w:r>
      <w:r>
        <w:t>функциональных</w:t>
      </w:r>
      <w:r>
        <w:rPr>
          <w:spacing w:val="-4"/>
        </w:rPr>
        <w:t xml:space="preserve"> </w:t>
      </w:r>
      <w:r>
        <w:t>разновидностей</w:t>
      </w:r>
      <w:r>
        <w:rPr>
          <w:spacing w:val="-2"/>
        </w:rPr>
        <w:t xml:space="preserve"> </w:t>
      </w:r>
      <w:r>
        <w:t>языка</w:t>
      </w:r>
      <w:r>
        <w:rPr>
          <w:spacing w:val="-3"/>
        </w:rPr>
        <w:t xml:space="preserve"> </w:t>
      </w:r>
      <w:r>
        <w:t>в</w:t>
      </w:r>
      <w:r>
        <w:rPr>
          <w:spacing w:val="-6"/>
        </w:rPr>
        <w:t xml:space="preserve"> </w:t>
      </w:r>
      <w:r>
        <w:t>практике</w:t>
      </w:r>
      <w:r>
        <w:rPr>
          <w:spacing w:val="-4"/>
        </w:rPr>
        <w:t xml:space="preserve"> </w:t>
      </w:r>
      <w:r>
        <w:t>создания</w:t>
      </w:r>
      <w:r>
        <w:rPr>
          <w:spacing w:val="-2"/>
        </w:rPr>
        <w:t xml:space="preserve"> </w:t>
      </w:r>
      <w:r>
        <w:t>текста</w:t>
      </w:r>
      <w:r>
        <w:rPr>
          <w:spacing w:val="-4"/>
        </w:rPr>
        <w:t xml:space="preserve"> </w:t>
      </w:r>
      <w:r>
        <w:t>(в</w:t>
      </w:r>
      <w:r>
        <w:rPr>
          <w:spacing w:val="-3"/>
        </w:rPr>
        <w:t xml:space="preserve"> </w:t>
      </w:r>
      <w:r>
        <w:t>рамках</w:t>
      </w:r>
      <w:r>
        <w:rPr>
          <w:spacing w:val="-1"/>
        </w:rPr>
        <w:t xml:space="preserve"> </w:t>
      </w:r>
      <w:r>
        <w:t>изученного).</w:t>
      </w:r>
    </w:p>
    <w:p w:rsidR="00292DCE" w:rsidRDefault="00F301D9">
      <w:pPr>
        <w:pStyle w:val="a3"/>
        <w:spacing w:before="163"/>
      </w:pPr>
      <w:r>
        <w:t>Применять</w:t>
      </w:r>
      <w:r>
        <w:rPr>
          <w:spacing w:val="-3"/>
        </w:rPr>
        <w:t xml:space="preserve"> </w:t>
      </w:r>
      <w:r>
        <w:t>знание</w:t>
      </w:r>
      <w:r>
        <w:rPr>
          <w:spacing w:val="-3"/>
        </w:rPr>
        <w:t xml:space="preserve"> </w:t>
      </w:r>
      <w:r>
        <w:t>основных</w:t>
      </w:r>
      <w:r>
        <w:rPr>
          <w:spacing w:val="-4"/>
        </w:rPr>
        <w:t xml:space="preserve"> </w:t>
      </w:r>
      <w:r>
        <w:t>признаков</w:t>
      </w:r>
      <w:r>
        <w:rPr>
          <w:spacing w:val="-3"/>
        </w:rPr>
        <w:t xml:space="preserve"> </w:t>
      </w:r>
      <w:r>
        <w:t>текста</w:t>
      </w:r>
      <w:r>
        <w:rPr>
          <w:spacing w:val="-6"/>
        </w:rPr>
        <w:t xml:space="preserve"> </w:t>
      </w:r>
      <w:r>
        <w:t>(повествование)</w:t>
      </w:r>
      <w:r>
        <w:rPr>
          <w:spacing w:val="-2"/>
        </w:rPr>
        <w:t xml:space="preserve"> </w:t>
      </w:r>
      <w:r>
        <w:t>в</w:t>
      </w:r>
      <w:r>
        <w:rPr>
          <w:spacing w:val="-5"/>
        </w:rPr>
        <w:t xml:space="preserve"> </w:t>
      </w:r>
      <w:r>
        <w:t>практике</w:t>
      </w:r>
      <w:r>
        <w:rPr>
          <w:spacing w:val="-3"/>
        </w:rPr>
        <w:t xml:space="preserve"> </w:t>
      </w:r>
      <w:r>
        <w:t>его</w:t>
      </w:r>
      <w:r>
        <w:rPr>
          <w:spacing w:val="4"/>
        </w:rPr>
        <w:t xml:space="preserve"> </w:t>
      </w:r>
      <w:r>
        <w:t>создания.</w:t>
      </w:r>
    </w:p>
    <w:p w:rsidR="00292DCE" w:rsidRDefault="00F301D9">
      <w:pPr>
        <w:pStyle w:val="a3"/>
        <w:spacing w:before="185" w:line="256" w:lineRule="auto"/>
        <w:ind w:right="997"/>
      </w:pPr>
      <w:r>
        <w:t>Создавать тексты-повествования с использованием жизненного и читательского опыта; тексты с</w:t>
      </w:r>
      <w:r>
        <w:rPr>
          <w:spacing w:val="-57"/>
        </w:rPr>
        <w:t xml:space="preserve"> </w:t>
      </w:r>
      <w:r>
        <w:t>использованием сюжетной картины (в том числе сочинения-миниатюры объемом 3 и более</w:t>
      </w:r>
      <w:r>
        <w:rPr>
          <w:spacing w:val="1"/>
        </w:rPr>
        <w:t xml:space="preserve"> </w:t>
      </w:r>
      <w:r>
        <w:t>предложений,</w:t>
      </w:r>
      <w:r>
        <w:rPr>
          <w:spacing w:val="-1"/>
        </w:rPr>
        <w:t xml:space="preserve"> </w:t>
      </w:r>
      <w:r>
        <w:t>сочинения объемом</w:t>
      </w:r>
      <w:r>
        <w:rPr>
          <w:spacing w:val="-1"/>
        </w:rPr>
        <w:t xml:space="preserve"> </w:t>
      </w:r>
      <w:r>
        <w:t>не</w:t>
      </w:r>
      <w:r>
        <w:rPr>
          <w:spacing w:val="-1"/>
        </w:rPr>
        <w:t xml:space="preserve"> </w:t>
      </w:r>
      <w:r>
        <w:t>менее</w:t>
      </w:r>
      <w:r>
        <w:rPr>
          <w:spacing w:val="-1"/>
        </w:rPr>
        <w:t xml:space="preserve"> </w:t>
      </w:r>
      <w:r>
        <w:t>70</w:t>
      </w:r>
      <w:r>
        <w:rPr>
          <w:spacing w:val="1"/>
        </w:rPr>
        <w:t xml:space="preserve"> </w:t>
      </w:r>
      <w:r>
        <w:t>слов).</w:t>
      </w:r>
    </w:p>
    <w:p w:rsidR="00292DCE" w:rsidRDefault="00F301D9">
      <w:pPr>
        <w:pStyle w:val="a3"/>
        <w:spacing w:before="168" w:line="256" w:lineRule="auto"/>
        <w:ind w:right="740"/>
      </w:pPr>
      <w:r>
        <w:t>Восстанавливать деформированный текст, осуществлять корректировку восстановленного текста с</w:t>
      </w:r>
      <w:r>
        <w:rPr>
          <w:spacing w:val="-57"/>
        </w:rPr>
        <w:t xml:space="preserve"> </w:t>
      </w:r>
      <w:r>
        <w:t>использованием</w:t>
      </w:r>
      <w:r>
        <w:rPr>
          <w:spacing w:val="-2"/>
        </w:rPr>
        <w:t xml:space="preserve"> </w:t>
      </w:r>
      <w:r>
        <w:t>образца.</w:t>
      </w:r>
    </w:p>
    <w:p w:rsidR="00292DCE" w:rsidRDefault="00F301D9">
      <w:pPr>
        <w:pStyle w:val="a3"/>
        <w:spacing w:before="163" w:line="259" w:lineRule="auto"/>
        <w:ind w:right="439"/>
      </w:pPr>
      <w:r>
        <w:t>Владеть умениями информационной переработки прослушанного и прочитанного научно-учебного,</w:t>
      </w:r>
      <w:r>
        <w:rPr>
          <w:spacing w:val="1"/>
        </w:rPr>
        <w:t xml:space="preserve"> </w:t>
      </w:r>
      <w:r>
        <w:t>художественного и научно-популярного текстов: составлять план (простой, сложный) с целью</w:t>
      </w:r>
      <w:r>
        <w:rPr>
          <w:spacing w:val="1"/>
        </w:rPr>
        <w:t xml:space="preserve"> </w:t>
      </w:r>
      <w:r>
        <w:t>дальнейшего воспроизведения содержания текста в устной и письменной форме, передавать</w:t>
      </w:r>
      <w:r>
        <w:rPr>
          <w:spacing w:val="1"/>
        </w:rPr>
        <w:t xml:space="preserve"> </w:t>
      </w:r>
      <w:r>
        <w:t>содержание текста, в том числе с изменением лица рассказчика, извлекать информацию из различных</w:t>
      </w:r>
      <w:r>
        <w:rPr>
          <w:spacing w:val="-57"/>
        </w:rPr>
        <w:t xml:space="preserve"> </w:t>
      </w:r>
      <w:r>
        <w:t>источников, в том числе из лингвистических словарей и справочной литературы, и использовать ее в</w:t>
      </w:r>
      <w:r>
        <w:rPr>
          <w:spacing w:val="1"/>
        </w:rPr>
        <w:t xml:space="preserve"> </w:t>
      </w:r>
      <w:r>
        <w:t>учебной</w:t>
      </w:r>
      <w:r>
        <w:rPr>
          <w:spacing w:val="-1"/>
        </w:rPr>
        <w:t xml:space="preserve"> </w:t>
      </w:r>
      <w:r>
        <w:t>деятельности.</w:t>
      </w:r>
    </w:p>
    <w:p w:rsidR="00292DCE" w:rsidRDefault="00F301D9">
      <w:pPr>
        <w:pStyle w:val="a3"/>
        <w:spacing w:before="161" w:line="259" w:lineRule="auto"/>
        <w:ind w:right="763"/>
      </w:pPr>
      <w:r>
        <w:t>Представлять сообщение на заданную тему в виде презентации. Редактировать собственные</w:t>
      </w:r>
      <w:r>
        <w:rPr>
          <w:spacing w:val="1"/>
        </w:rPr>
        <w:t xml:space="preserve"> </w:t>
      </w:r>
      <w:r>
        <w:t>(созданные другими обучающимися) тексты с целью совершенствования их содержания (проверка</w:t>
      </w:r>
      <w:r>
        <w:rPr>
          <w:spacing w:val="-57"/>
        </w:rPr>
        <w:t xml:space="preserve"> </w:t>
      </w:r>
      <w:r>
        <w:t>фактического материала, начальный логический анализ текста - целостность, связность,</w:t>
      </w:r>
      <w:r>
        <w:rPr>
          <w:spacing w:val="1"/>
        </w:rPr>
        <w:t xml:space="preserve"> </w:t>
      </w:r>
      <w:r>
        <w:t>информативность).</w:t>
      </w:r>
    </w:p>
    <w:p w:rsidR="00292DCE" w:rsidRDefault="00292DCE">
      <w:pPr>
        <w:spacing w:line="259" w:lineRule="auto"/>
        <w:sectPr w:rsidR="00292DCE">
          <w:pgSz w:w="11930" w:h="16860"/>
          <w:pgMar w:top="1060" w:right="100" w:bottom="860" w:left="480" w:header="0" w:footer="582" w:gutter="0"/>
          <w:cols w:space="720"/>
        </w:sectPr>
      </w:pPr>
    </w:p>
    <w:p w:rsidR="00292DCE" w:rsidRDefault="00F301D9" w:rsidP="000B0FD5">
      <w:pPr>
        <w:pStyle w:val="a5"/>
        <w:numPr>
          <w:ilvl w:val="3"/>
          <w:numId w:val="151"/>
        </w:numPr>
        <w:tabs>
          <w:tab w:val="left" w:pos="1302"/>
        </w:tabs>
        <w:spacing w:before="61"/>
        <w:ind w:hanging="902"/>
        <w:rPr>
          <w:sz w:val="24"/>
        </w:rPr>
      </w:pPr>
      <w:r>
        <w:rPr>
          <w:sz w:val="24"/>
        </w:rPr>
        <w:lastRenderedPageBreak/>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6" w:lineRule="auto"/>
        <w:ind w:right="1048"/>
      </w:pPr>
      <w:r>
        <w:t>Иметь общее представление об особенностях разговорной речи, функциональных стилей, языка</w:t>
      </w:r>
      <w:r>
        <w:rPr>
          <w:spacing w:val="-57"/>
        </w:rPr>
        <w:t xml:space="preserve"> </w:t>
      </w:r>
      <w:r>
        <w:t>художественной</w:t>
      </w:r>
      <w:r>
        <w:rPr>
          <w:spacing w:val="-1"/>
        </w:rPr>
        <w:t xml:space="preserve"> </w:t>
      </w:r>
      <w:r>
        <w:t>литературы.</w:t>
      </w:r>
    </w:p>
    <w:p w:rsidR="00292DCE" w:rsidRDefault="00F301D9" w:rsidP="000B0FD5">
      <w:pPr>
        <w:pStyle w:val="a5"/>
        <w:numPr>
          <w:ilvl w:val="3"/>
          <w:numId w:val="151"/>
        </w:numPr>
        <w:tabs>
          <w:tab w:val="left" w:pos="1302"/>
        </w:tabs>
        <w:spacing w:before="163"/>
        <w:ind w:hanging="902"/>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1"/>
        </w:numPr>
        <w:tabs>
          <w:tab w:val="left" w:pos="1302"/>
        </w:tabs>
        <w:spacing w:before="180"/>
        <w:ind w:hanging="902"/>
        <w:rPr>
          <w:sz w:val="24"/>
        </w:rPr>
      </w:pPr>
      <w:r>
        <w:rPr>
          <w:sz w:val="24"/>
        </w:rPr>
        <w:t>Фонетика.</w:t>
      </w:r>
      <w:r>
        <w:rPr>
          <w:spacing w:val="-4"/>
          <w:sz w:val="24"/>
        </w:rPr>
        <w:t xml:space="preserve"> </w:t>
      </w:r>
      <w:r>
        <w:rPr>
          <w:sz w:val="24"/>
        </w:rPr>
        <w:t>Графика.</w:t>
      </w:r>
      <w:r>
        <w:rPr>
          <w:spacing w:val="-4"/>
          <w:sz w:val="24"/>
        </w:rPr>
        <w:t xml:space="preserve"> </w:t>
      </w:r>
      <w:r>
        <w:rPr>
          <w:sz w:val="24"/>
        </w:rPr>
        <w:t>Орфоэпия.</w:t>
      </w:r>
    </w:p>
    <w:p w:rsidR="00292DCE" w:rsidRDefault="00F301D9">
      <w:pPr>
        <w:pStyle w:val="a3"/>
        <w:spacing w:before="183" w:line="398" w:lineRule="auto"/>
      </w:pPr>
      <w:r>
        <w:t>Характеризовать</w:t>
      </w:r>
      <w:r>
        <w:rPr>
          <w:spacing w:val="-4"/>
        </w:rPr>
        <w:t xml:space="preserve"> </w:t>
      </w:r>
      <w:r>
        <w:t>звуки;</w:t>
      </w:r>
      <w:r>
        <w:rPr>
          <w:spacing w:val="-4"/>
        </w:rPr>
        <w:t xml:space="preserve"> </w:t>
      </w:r>
      <w:r>
        <w:t>понимать</w:t>
      </w:r>
      <w:r>
        <w:rPr>
          <w:spacing w:val="-4"/>
        </w:rPr>
        <w:t xml:space="preserve"> </w:t>
      </w:r>
      <w:r>
        <w:t>различие</w:t>
      </w:r>
      <w:r>
        <w:rPr>
          <w:spacing w:val="-4"/>
        </w:rPr>
        <w:t xml:space="preserve"> </w:t>
      </w:r>
      <w:r>
        <w:t>между</w:t>
      </w:r>
      <w:r>
        <w:rPr>
          <w:spacing w:val="-9"/>
        </w:rPr>
        <w:t xml:space="preserve"> </w:t>
      </w:r>
      <w:r>
        <w:t>звуком</w:t>
      </w:r>
      <w:r>
        <w:rPr>
          <w:spacing w:val="-4"/>
        </w:rPr>
        <w:t xml:space="preserve"> </w:t>
      </w:r>
      <w:r>
        <w:t>и</w:t>
      </w:r>
      <w:r>
        <w:rPr>
          <w:spacing w:val="-4"/>
        </w:rPr>
        <w:t xml:space="preserve"> </w:t>
      </w:r>
      <w:r>
        <w:t>буквой,</w:t>
      </w:r>
      <w:r>
        <w:rPr>
          <w:spacing w:val="-4"/>
        </w:rPr>
        <w:t xml:space="preserve"> </w:t>
      </w:r>
      <w:r>
        <w:t>характеризовать</w:t>
      </w:r>
      <w:r>
        <w:rPr>
          <w:spacing w:val="-4"/>
        </w:rPr>
        <w:t xml:space="preserve"> </w:t>
      </w:r>
      <w:r>
        <w:t>систему</w:t>
      </w:r>
      <w:r>
        <w:rPr>
          <w:spacing w:val="-6"/>
        </w:rPr>
        <w:t xml:space="preserve"> </w:t>
      </w:r>
      <w:r>
        <w:t>звуков.</w:t>
      </w:r>
      <w:r>
        <w:rPr>
          <w:spacing w:val="-57"/>
        </w:rPr>
        <w:t xml:space="preserve"> </w:t>
      </w:r>
      <w:r>
        <w:t>Проводить</w:t>
      </w:r>
      <w:r>
        <w:rPr>
          <w:spacing w:val="-1"/>
        </w:rPr>
        <w:t xml:space="preserve"> </w:t>
      </w:r>
      <w:r>
        <w:t>фонетический анализ слов.</w:t>
      </w:r>
    </w:p>
    <w:p w:rsidR="00292DCE" w:rsidRDefault="00F301D9">
      <w:pPr>
        <w:pStyle w:val="a3"/>
        <w:spacing w:before="3" w:line="256" w:lineRule="auto"/>
        <w:ind w:right="832"/>
      </w:pPr>
      <w:r>
        <w:t>Использовать знания по фонетике, графике и орфоэпии в практике произношения и правописания</w:t>
      </w:r>
      <w:r>
        <w:rPr>
          <w:spacing w:val="-57"/>
        </w:rPr>
        <w:t xml:space="preserve"> </w:t>
      </w:r>
      <w:r>
        <w:t>слов.</w:t>
      </w:r>
    </w:p>
    <w:p w:rsidR="00292DCE" w:rsidRDefault="00F301D9" w:rsidP="000B0FD5">
      <w:pPr>
        <w:pStyle w:val="a5"/>
        <w:numPr>
          <w:ilvl w:val="3"/>
          <w:numId w:val="151"/>
        </w:numPr>
        <w:tabs>
          <w:tab w:val="left" w:pos="1302"/>
        </w:tabs>
        <w:spacing w:before="163"/>
        <w:ind w:hanging="902"/>
        <w:rPr>
          <w:sz w:val="24"/>
        </w:rPr>
      </w:pPr>
      <w:r>
        <w:rPr>
          <w:sz w:val="24"/>
        </w:rPr>
        <w:t>Орфография.</w:t>
      </w:r>
    </w:p>
    <w:p w:rsidR="00292DCE" w:rsidRDefault="00F301D9">
      <w:pPr>
        <w:pStyle w:val="a3"/>
        <w:spacing w:before="183" w:line="256" w:lineRule="auto"/>
        <w:ind w:right="1241"/>
      </w:pPr>
      <w:r>
        <w:t>Оперировать понятием "орфограмма" и различать буквенные и небуквенные орфограммы при</w:t>
      </w:r>
      <w:r>
        <w:rPr>
          <w:spacing w:val="-57"/>
        </w:rPr>
        <w:t xml:space="preserve"> </w:t>
      </w:r>
      <w:r>
        <w:t>проведении</w:t>
      </w:r>
      <w:r>
        <w:rPr>
          <w:spacing w:val="-1"/>
        </w:rPr>
        <w:t xml:space="preserve"> </w:t>
      </w:r>
      <w:r>
        <w:t>орфографического анализа</w:t>
      </w:r>
      <w:r>
        <w:rPr>
          <w:spacing w:val="-1"/>
        </w:rPr>
        <w:t xml:space="preserve"> </w:t>
      </w:r>
      <w:r>
        <w:t>слова.</w:t>
      </w:r>
    </w:p>
    <w:p w:rsidR="00292DCE" w:rsidRDefault="00F301D9">
      <w:pPr>
        <w:pStyle w:val="a3"/>
        <w:spacing w:before="163"/>
      </w:pPr>
      <w:r>
        <w:t>Распознавать</w:t>
      </w:r>
      <w:r>
        <w:rPr>
          <w:spacing w:val="-5"/>
        </w:rPr>
        <w:t xml:space="preserve"> </w:t>
      </w:r>
      <w:r>
        <w:t>изученные</w:t>
      </w:r>
      <w:r>
        <w:rPr>
          <w:spacing w:val="-6"/>
        </w:rPr>
        <w:t xml:space="preserve"> </w:t>
      </w:r>
      <w:r>
        <w:t>орфограммы.</w:t>
      </w:r>
    </w:p>
    <w:p w:rsidR="00292DCE" w:rsidRDefault="00F301D9">
      <w:pPr>
        <w:pStyle w:val="a3"/>
        <w:spacing w:before="185" w:line="256" w:lineRule="auto"/>
        <w:ind w:right="1358"/>
      </w:pPr>
      <w:r>
        <w:t>Применять знания по орфографии в практике правописания (в том числе применять знание о</w:t>
      </w:r>
      <w:r>
        <w:rPr>
          <w:spacing w:val="-57"/>
        </w:rPr>
        <w:t xml:space="preserve"> </w:t>
      </w:r>
      <w:r>
        <w:t>правописании</w:t>
      </w:r>
      <w:r>
        <w:rPr>
          <w:spacing w:val="-1"/>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292DCE" w:rsidRDefault="00F301D9" w:rsidP="000B0FD5">
      <w:pPr>
        <w:pStyle w:val="a5"/>
        <w:numPr>
          <w:ilvl w:val="3"/>
          <w:numId w:val="151"/>
        </w:numPr>
        <w:tabs>
          <w:tab w:val="left" w:pos="1302"/>
        </w:tabs>
        <w:spacing w:before="163"/>
        <w:ind w:hanging="902"/>
        <w:rPr>
          <w:sz w:val="24"/>
        </w:rPr>
      </w:pPr>
      <w:r>
        <w:rPr>
          <w:sz w:val="24"/>
        </w:rPr>
        <w:t>Лексикология.</w:t>
      </w:r>
    </w:p>
    <w:p w:rsidR="00292DCE" w:rsidRDefault="00F301D9">
      <w:pPr>
        <w:pStyle w:val="a3"/>
        <w:spacing w:before="185" w:line="256" w:lineRule="auto"/>
      </w:pPr>
      <w:r>
        <w:t>Объяснять лексическое значение слова разными способами (подбор однокоренных слов; подбор</w:t>
      </w:r>
      <w:r>
        <w:rPr>
          <w:spacing w:val="1"/>
        </w:rPr>
        <w:t xml:space="preserve"> </w:t>
      </w:r>
      <w:r>
        <w:t>синонимов</w:t>
      </w:r>
      <w:r>
        <w:rPr>
          <w:spacing w:val="-3"/>
        </w:rPr>
        <w:t xml:space="preserve"> </w:t>
      </w:r>
      <w:r>
        <w:t>и</w:t>
      </w:r>
      <w:r>
        <w:rPr>
          <w:spacing w:val="-3"/>
        </w:rPr>
        <w:t xml:space="preserve"> </w:t>
      </w:r>
      <w:r>
        <w:t>антонимов,</w:t>
      </w:r>
      <w:r>
        <w:rPr>
          <w:spacing w:val="-4"/>
        </w:rPr>
        <w:t xml:space="preserve"> </w:t>
      </w:r>
      <w:r>
        <w:t>определение</w:t>
      </w:r>
      <w:r>
        <w:rPr>
          <w:spacing w:val="-4"/>
        </w:rPr>
        <w:t xml:space="preserve"> </w:t>
      </w:r>
      <w:r>
        <w:t>значения</w:t>
      </w:r>
      <w:r>
        <w:rPr>
          <w:spacing w:val="-2"/>
        </w:rPr>
        <w:t xml:space="preserve"> </w:t>
      </w:r>
      <w:r>
        <w:t>слова</w:t>
      </w:r>
      <w:r>
        <w:rPr>
          <w:spacing w:val="-5"/>
        </w:rPr>
        <w:t xml:space="preserve"> </w:t>
      </w:r>
      <w:r>
        <w:t>по</w:t>
      </w:r>
      <w:r>
        <w:rPr>
          <w:spacing w:val="-3"/>
        </w:rPr>
        <w:t xml:space="preserve"> </w:t>
      </w:r>
      <w:r>
        <w:t>контексту,</w:t>
      </w:r>
      <w:r>
        <w:rPr>
          <w:spacing w:val="-1"/>
        </w:rPr>
        <w:t xml:space="preserve"> </w:t>
      </w:r>
      <w:r>
        <w:t>с</w:t>
      </w:r>
      <w:r>
        <w:rPr>
          <w:spacing w:val="-2"/>
        </w:rPr>
        <w:t xml:space="preserve"> </w:t>
      </w:r>
      <w:r>
        <w:t>помощью</w:t>
      </w:r>
      <w:r>
        <w:rPr>
          <w:spacing w:val="-3"/>
        </w:rPr>
        <w:t xml:space="preserve"> </w:t>
      </w:r>
      <w:r>
        <w:t>толкового</w:t>
      </w:r>
      <w:r>
        <w:rPr>
          <w:spacing w:val="-2"/>
        </w:rPr>
        <w:t xml:space="preserve"> </w:t>
      </w:r>
      <w:r>
        <w:t>словаря).</w:t>
      </w:r>
    </w:p>
    <w:p w:rsidR="00292DCE" w:rsidRDefault="00F301D9">
      <w:pPr>
        <w:pStyle w:val="a3"/>
        <w:spacing w:before="161"/>
      </w:pPr>
      <w:r>
        <w:t>Распознавать</w:t>
      </w:r>
      <w:r>
        <w:rPr>
          <w:spacing w:val="-3"/>
        </w:rPr>
        <w:t xml:space="preserve"> </w:t>
      </w:r>
      <w:r>
        <w:t>однозначные</w:t>
      </w:r>
      <w:r>
        <w:rPr>
          <w:spacing w:val="-5"/>
        </w:rPr>
        <w:t xml:space="preserve"> </w:t>
      </w:r>
      <w:r>
        <w:t>и</w:t>
      </w:r>
      <w:r>
        <w:rPr>
          <w:spacing w:val="-3"/>
        </w:rPr>
        <w:t xml:space="preserve"> </w:t>
      </w:r>
      <w:r>
        <w:t>многозначные</w:t>
      </w:r>
      <w:r>
        <w:rPr>
          <w:spacing w:val="-4"/>
        </w:rPr>
        <w:t xml:space="preserve"> </w:t>
      </w:r>
      <w:r>
        <w:t>слова,</w:t>
      </w:r>
      <w:r>
        <w:rPr>
          <w:spacing w:val="-3"/>
        </w:rPr>
        <w:t xml:space="preserve"> </w:t>
      </w:r>
      <w:r>
        <w:t>различать</w:t>
      </w:r>
      <w:r>
        <w:rPr>
          <w:spacing w:val="-3"/>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значения</w:t>
      </w:r>
      <w:r>
        <w:rPr>
          <w:spacing w:val="-6"/>
        </w:rPr>
        <w:t xml:space="preserve"> </w:t>
      </w:r>
      <w:r>
        <w:t>слова.</w:t>
      </w:r>
    </w:p>
    <w:p w:rsidR="00292DCE" w:rsidRDefault="00F301D9">
      <w:pPr>
        <w:pStyle w:val="a3"/>
        <w:spacing w:before="184" w:line="256" w:lineRule="auto"/>
        <w:ind w:right="531"/>
      </w:pPr>
      <w:r>
        <w:t>Распознавать синонимы, антонимы, омонимы; различать многозначные слова и омонимы, правильно</w:t>
      </w:r>
      <w:r>
        <w:rPr>
          <w:spacing w:val="-57"/>
        </w:rPr>
        <w:t xml:space="preserve"> </w:t>
      </w:r>
      <w:r>
        <w:t>употреблять</w:t>
      </w:r>
      <w:r>
        <w:rPr>
          <w:spacing w:val="-1"/>
        </w:rPr>
        <w:t xml:space="preserve"> </w:t>
      </w:r>
      <w:r>
        <w:t>слова-паронимы.</w:t>
      </w:r>
    </w:p>
    <w:p w:rsidR="00292DCE" w:rsidRDefault="00F301D9">
      <w:pPr>
        <w:pStyle w:val="a3"/>
        <w:spacing w:before="163" w:line="398" w:lineRule="auto"/>
        <w:ind w:right="3366"/>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292DCE" w:rsidRDefault="00F301D9">
      <w:pPr>
        <w:pStyle w:val="a3"/>
        <w:spacing w:before="3" w:line="256" w:lineRule="auto"/>
        <w:ind w:right="1091"/>
      </w:pPr>
      <w:r>
        <w:t>Пользоваться лексическими словарями (толковым словарем, словарями синонимов, антонимов,</w:t>
      </w:r>
      <w:r>
        <w:rPr>
          <w:spacing w:val="-57"/>
        </w:rPr>
        <w:t xml:space="preserve"> </w:t>
      </w:r>
      <w:r>
        <w:t>омонимов,</w:t>
      </w:r>
      <w:r>
        <w:rPr>
          <w:spacing w:val="-1"/>
        </w:rPr>
        <w:t xml:space="preserve"> </w:t>
      </w:r>
      <w:r>
        <w:t>паронимов).</w:t>
      </w:r>
    </w:p>
    <w:p w:rsidR="00292DCE" w:rsidRDefault="00F301D9" w:rsidP="000B0FD5">
      <w:pPr>
        <w:pStyle w:val="a5"/>
        <w:numPr>
          <w:ilvl w:val="3"/>
          <w:numId w:val="151"/>
        </w:numPr>
        <w:tabs>
          <w:tab w:val="left" w:pos="1302"/>
        </w:tabs>
        <w:spacing w:before="161"/>
        <w:ind w:hanging="902"/>
        <w:rPr>
          <w:sz w:val="24"/>
        </w:rPr>
      </w:pPr>
      <w:r>
        <w:rPr>
          <w:sz w:val="24"/>
        </w:rPr>
        <w:t>Морфемика.</w:t>
      </w:r>
      <w:r>
        <w:rPr>
          <w:spacing w:val="-6"/>
          <w:sz w:val="24"/>
        </w:rPr>
        <w:t xml:space="preserve"> </w:t>
      </w:r>
      <w:r>
        <w:rPr>
          <w:sz w:val="24"/>
        </w:rPr>
        <w:t>Орфография.</w:t>
      </w:r>
    </w:p>
    <w:p w:rsidR="00292DCE" w:rsidRDefault="00F301D9">
      <w:pPr>
        <w:pStyle w:val="a3"/>
        <w:spacing w:before="183"/>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292DCE" w:rsidRDefault="00F301D9">
      <w:pPr>
        <w:pStyle w:val="a3"/>
        <w:spacing w:before="182" w:line="398" w:lineRule="auto"/>
        <w:ind w:right="932"/>
      </w:pPr>
      <w:r>
        <w:t>Распознавать морфемы в слове (корень, приставку, суффикс, окончание), выделять основу слова.</w:t>
      </w:r>
      <w:r>
        <w:rPr>
          <w:spacing w:val="-57"/>
        </w:rPr>
        <w:t xml:space="preserve"> </w:t>
      </w:r>
      <w:r>
        <w:t>Находить</w:t>
      </w:r>
      <w:r>
        <w:rPr>
          <w:spacing w:val="-2"/>
        </w:rPr>
        <w:t xml:space="preserve"> </w:t>
      </w:r>
      <w:r>
        <w:t>чередование</w:t>
      </w:r>
      <w:r>
        <w:rPr>
          <w:spacing w:val="-2"/>
        </w:rPr>
        <w:t xml:space="preserve"> </w:t>
      </w:r>
      <w:r>
        <w:t>звуков</w:t>
      </w:r>
      <w:r>
        <w:rPr>
          <w:spacing w:val="-2"/>
        </w:rPr>
        <w:t xml:space="preserve"> </w:t>
      </w:r>
      <w:r>
        <w:t>в</w:t>
      </w:r>
      <w:r>
        <w:rPr>
          <w:spacing w:val="-3"/>
        </w:rPr>
        <w:t xml:space="preserve"> </w:t>
      </w:r>
      <w:r>
        <w:t>морфемах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чередование</w:t>
      </w:r>
      <w:r>
        <w:rPr>
          <w:spacing w:val="-2"/>
        </w:rPr>
        <w:t xml:space="preserve"> </w:t>
      </w:r>
      <w:r>
        <w:t>гласных с</w:t>
      </w:r>
      <w:r>
        <w:rPr>
          <w:spacing w:val="-3"/>
        </w:rPr>
        <w:t xml:space="preserve"> </w:t>
      </w:r>
      <w:r>
        <w:t>нулем</w:t>
      </w:r>
      <w:r>
        <w:rPr>
          <w:spacing w:val="-2"/>
        </w:rPr>
        <w:t xml:space="preserve"> </w:t>
      </w:r>
      <w:r>
        <w:t>звука).</w:t>
      </w:r>
    </w:p>
    <w:p w:rsidR="00292DCE" w:rsidRDefault="00F301D9">
      <w:pPr>
        <w:pStyle w:val="a3"/>
        <w:spacing w:line="274" w:lineRule="exact"/>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292DCE" w:rsidRDefault="00F301D9">
      <w:pPr>
        <w:pStyle w:val="a3"/>
        <w:spacing w:before="185" w:line="259" w:lineRule="auto"/>
        <w:ind w:right="393"/>
      </w:pPr>
      <w:r>
        <w:t>Применять знания по морфемике при выполнении языкового анализа различных видов и в практике</w:t>
      </w:r>
      <w:r>
        <w:rPr>
          <w:spacing w:val="1"/>
        </w:rPr>
        <w:t xml:space="preserve"> </w:t>
      </w:r>
      <w:r>
        <w:t>правописания неизменяемых приставок и приставок на -з (-с); ы - и после приставок, корней с</w:t>
      </w:r>
      <w:r>
        <w:rPr>
          <w:spacing w:val="1"/>
        </w:rPr>
        <w:t xml:space="preserve"> </w:t>
      </w:r>
      <w:r>
        <w:t>безударными проверяемыми, непроверяемыми, чередующимися гласными (в рамках изученного),</w:t>
      </w:r>
      <w:r>
        <w:rPr>
          <w:spacing w:val="1"/>
        </w:rPr>
        <w:t xml:space="preserve"> </w:t>
      </w:r>
      <w:r>
        <w:t>корней с проверяемыми, непроверяемыми, непроизносимыми согласными (в рамках изученного), е - о</w:t>
      </w:r>
      <w:r>
        <w:rPr>
          <w:spacing w:val="-57"/>
        </w:rPr>
        <w:t xml:space="preserve"> </w:t>
      </w:r>
      <w:r>
        <w:t>после</w:t>
      </w:r>
      <w:r>
        <w:rPr>
          <w:spacing w:val="-2"/>
        </w:rPr>
        <w:t xml:space="preserve"> </w:t>
      </w:r>
      <w:r>
        <w:t>шипящих</w:t>
      </w:r>
      <w:r>
        <w:rPr>
          <w:spacing w:val="2"/>
        </w:rPr>
        <w:t xml:space="preserve"> </w:t>
      </w:r>
      <w:r>
        <w:t>в</w:t>
      </w:r>
      <w:r>
        <w:rPr>
          <w:spacing w:val="-1"/>
        </w:rPr>
        <w:t xml:space="preserve"> </w:t>
      </w:r>
      <w:r>
        <w:t>корне</w:t>
      </w:r>
      <w:r>
        <w:rPr>
          <w:spacing w:val="-1"/>
        </w:rPr>
        <w:t xml:space="preserve"> </w:t>
      </w:r>
      <w:r>
        <w:t>слова, ы</w:t>
      </w:r>
      <w:r>
        <w:rPr>
          <w:spacing w:val="1"/>
        </w:rPr>
        <w:t xml:space="preserve"> </w:t>
      </w:r>
      <w:r>
        <w:t>-</w:t>
      </w:r>
      <w:r>
        <w:rPr>
          <w:spacing w:val="-1"/>
        </w:rPr>
        <w:t xml:space="preserve"> </w:t>
      </w:r>
      <w:r>
        <w:t>и после</w:t>
      </w:r>
      <w:r>
        <w:rPr>
          <w:spacing w:val="-1"/>
        </w:rPr>
        <w:t xml:space="preserve"> </w:t>
      </w:r>
      <w:r>
        <w:t>ц.</w:t>
      </w:r>
    </w:p>
    <w:p w:rsidR="00292DCE" w:rsidRDefault="00F301D9">
      <w:pPr>
        <w:pStyle w:val="a3"/>
        <w:spacing w:before="157"/>
      </w:pPr>
      <w:r>
        <w:t>Проводить</w:t>
      </w:r>
      <w:r>
        <w:rPr>
          <w:spacing w:val="-4"/>
        </w:rPr>
        <w:t xml:space="preserve"> </w:t>
      </w:r>
      <w:r>
        <w:t>орфографический</w:t>
      </w:r>
      <w:r>
        <w:rPr>
          <w:spacing w:val="-3"/>
        </w:rPr>
        <w:t xml:space="preserve"> </w:t>
      </w:r>
      <w:r>
        <w:t>анализ</w:t>
      </w:r>
      <w:r>
        <w:rPr>
          <w:spacing w:val="-3"/>
        </w:rPr>
        <w:t xml:space="preserve"> </w:t>
      </w:r>
      <w:r>
        <w:t>слов</w:t>
      </w:r>
      <w:r>
        <w:rPr>
          <w:spacing w:val="-5"/>
        </w:rPr>
        <w:t xml:space="preserve"> </w:t>
      </w:r>
      <w:r>
        <w:t>(в</w:t>
      </w:r>
      <w:r>
        <w:rPr>
          <w:spacing w:val="-4"/>
        </w:rPr>
        <w:t xml:space="preserve"> </w:t>
      </w:r>
      <w:r>
        <w:t>рамках</w:t>
      </w:r>
      <w:r>
        <w:rPr>
          <w:spacing w:val="-1"/>
        </w:rPr>
        <w:t xml:space="preserve"> </w:t>
      </w:r>
      <w:r>
        <w:t>изученного).</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Уместно</w:t>
      </w:r>
      <w:r>
        <w:rPr>
          <w:spacing w:val="-3"/>
        </w:rPr>
        <w:t xml:space="preserve"> </w:t>
      </w:r>
      <w:r>
        <w:t>использовать</w:t>
      </w:r>
      <w:r>
        <w:rPr>
          <w:spacing w:val="-5"/>
        </w:rPr>
        <w:t xml:space="preserve"> </w:t>
      </w:r>
      <w:r>
        <w:t>слова</w:t>
      </w:r>
      <w:r>
        <w:rPr>
          <w:spacing w:val="-4"/>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3"/>
        </w:rPr>
        <w:t xml:space="preserve"> </w:t>
      </w:r>
      <w:r>
        <w:t>собственной</w:t>
      </w:r>
      <w:r>
        <w:rPr>
          <w:spacing w:val="-3"/>
        </w:rPr>
        <w:t xml:space="preserve"> </w:t>
      </w:r>
      <w:r>
        <w:t>речи.</w:t>
      </w:r>
    </w:p>
    <w:p w:rsidR="00292DCE" w:rsidRDefault="00F301D9" w:rsidP="000B0FD5">
      <w:pPr>
        <w:pStyle w:val="a5"/>
        <w:numPr>
          <w:ilvl w:val="3"/>
          <w:numId w:val="151"/>
        </w:numPr>
        <w:tabs>
          <w:tab w:val="left" w:pos="1422"/>
        </w:tabs>
        <w:spacing w:before="183"/>
        <w:ind w:left="1421" w:hanging="1022"/>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292DCE" w:rsidRDefault="00F301D9">
      <w:pPr>
        <w:pStyle w:val="a3"/>
        <w:spacing w:before="185" w:line="256" w:lineRule="auto"/>
        <w:ind w:right="983"/>
      </w:pPr>
      <w:r>
        <w:t>Применять знания о частях речи как лексико-грамматических разрядах слов, о грамматическом</w:t>
      </w:r>
      <w:r>
        <w:rPr>
          <w:spacing w:val="1"/>
        </w:rPr>
        <w:t xml:space="preserve"> </w:t>
      </w:r>
      <w:r>
        <w:t>значении слова, о системе частей речи в русском языке для решения практико-ориентированных</w:t>
      </w:r>
      <w:r>
        <w:rPr>
          <w:spacing w:val="-57"/>
        </w:rPr>
        <w:t xml:space="preserve"> </w:t>
      </w:r>
      <w:r>
        <w:t>учебных задач.</w:t>
      </w:r>
    </w:p>
    <w:p w:rsidR="00292DCE" w:rsidRDefault="00F301D9">
      <w:pPr>
        <w:pStyle w:val="a3"/>
        <w:spacing w:before="163"/>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292DCE" w:rsidRDefault="00F301D9">
      <w:pPr>
        <w:pStyle w:val="a3"/>
        <w:spacing w:before="185" w:line="256" w:lineRule="auto"/>
        <w:ind w:right="844"/>
      </w:pPr>
      <w:r>
        <w:t>Проводить морфологический анализ имен существительных, частичный морфологический анализ</w:t>
      </w:r>
      <w:r>
        <w:rPr>
          <w:spacing w:val="-57"/>
        </w:rPr>
        <w:t xml:space="preserve"> </w:t>
      </w:r>
      <w:r>
        <w:t>имен</w:t>
      </w:r>
      <w:r>
        <w:rPr>
          <w:spacing w:val="-1"/>
        </w:rPr>
        <w:t xml:space="preserve"> </w:t>
      </w:r>
      <w:r>
        <w:t>прилагательных, глаголов.</w:t>
      </w:r>
    </w:p>
    <w:p w:rsidR="00292DCE" w:rsidRDefault="00F301D9">
      <w:pPr>
        <w:pStyle w:val="a3"/>
        <w:spacing w:before="165" w:line="256" w:lineRule="auto"/>
        <w:ind w:right="1102"/>
      </w:pPr>
      <w:r>
        <w:t>Проводить орфографический анализ имен существительных, имен прилагательных, глаголов (в</w:t>
      </w:r>
      <w:r>
        <w:rPr>
          <w:spacing w:val="-57"/>
        </w:rPr>
        <w:t xml:space="preserve"> </w:t>
      </w:r>
      <w:r>
        <w:t>рамках</w:t>
      </w:r>
      <w:r>
        <w:rPr>
          <w:spacing w:val="1"/>
        </w:rPr>
        <w:t xml:space="preserve"> </w:t>
      </w:r>
      <w:r>
        <w:t>изученного).</w:t>
      </w:r>
    </w:p>
    <w:p w:rsidR="00292DCE" w:rsidRDefault="00F301D9">
      <w:pPr>
        <w:pStyle w:val="a3"/>
        <w:spacing w:before="166" w:line="256" w:lineRule="auto"/>
        <w:ind w:right="628"/>
      </w:pPr>
      <w:r>
        <w:t>Применять знания по морфологии при выполнении языкового анализа различных видов и в речевой</w:t>
      </w:r>
      <w:r>
        <w:rPr>
          <w:spacing w:val="-57"/>
        </w:rPr>
        <w:t xml:space="preserve"> </w:t>
      </w:r>
      <w:r>
        <w:t>практике.</w:t>
      </w:r>
    </w:p>
    <w:p w:rsidR="00292DCE" w:rsidRDefault="00F301D9" w:rsidP="000B0FD5">
      <w:pPr>
        <w:pStyle w:val="a5"/>
        <w:numPr>
          <w:ilvl w:val="3"/>
          <w:numId w:val="151"/>
        </w:numPr>
        <w:tabs>
          <w:tab w:val="left" w:pos="1422"/>
        </w:tabs>
        <w:spacing w:before="163"/>
        <w:ind w:left="1421" w:hanging="1022"/>
        <w:rPr>
          <w:sz w:val="24"/>
        </w:rPr>
      </w:pPr>
      <w:r>
        <w:rPr>
          <w:sz w:val="24"/>
        </w:rPr>
        <w:t>Имя</w:t>
      </w:r>
      <w:r>
        <w:rPr>
          <w:spacing w:val="-3"/>
          <w:sz w:val="24"/>
        </w:rPr>
        <w:t xml:space="preserve"> </w:t>
      </w:r>
      <w:r>
        <w:rPr>
          <w:sz w:val="24"/>
        </w:rPr>
        <w:t>существительное.</w:t>
      </w:r>
    </w:p>
    <w:p w:rsidR="00292DCE" w:rsidRDefault="00F301D9">
      <w:pPr>
        <w:pStyle w:val="a3"/>
        <w:spacing w:before="185" w:line="256" w:lineRule="auto"/>
        <w:ind w:right="565"/>
      </w:pPr>
      <w:r>
        <w:t>Определять общее грамматическое значение, морфологические признаки и синтаксические функции</w:t>
      </w:r>
      <w:r>
        <w:rPr>
          <w:spacing w:val="-57"/>
        </w:rPr>
        <w:t xml:space="preserve"> </w:t>
      </w:r>
      <w:r>
        <w:t>имени</w:t>
      </w:r>
      <w:r>
        <w:rPr>
          <w:spacing w:val="-1"/>
        </w:rPr>
        <w:t xml:space="preserve"> </w:t>
      </w:r>
      <w:r>
        <w:t>существительного, объяснять его</w:t>
      </w:r>
      <w:r>
        <w:rPr>
          <w:spacing w:val="-1"/>
        </w:rPr>
        <w:t xml:space="preserve"> </w:t>
      </w:r>
      <w:r>
        <w:t>роль</w:t>
      </w:r>
      <w:r>
        <w:rPr>
          <w:spacing w:val="-2"/>
        </w:rPr>
        <w:t xml:space="preserve"> </w:t>
      </w:r>
      <w:r>
        <w:t>в</w:t>
      </w:r>
      <w:r>
        <w:rPr>
          <w:spacing w:val="-2"/>
        </w:rPr>
        <w:t xml:space="preserve"> </w:t>
      </w:r>
      <w:r>
        <w:t>речи.</w:t>
      </w:r>
    </w:p>
    <w:p w:rsidR="00292DCE" w:rsidRDefault="00F301D9">
      <w:pPr>
        <w:pStyle w:val="a3"/>
        <w:spacing w:before="160"/>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имен</w:t>
      </w:r>
      <w:r>
        <w:rPr>
          <w:spacing w:val="-5"/>
        </w:rPr>
        <w:t xml:space="preserve"> </w:t>
      </w:r>
      <w:r>
        <w:t>существительных.</w:t>
      </w:r>
    </w:p>
    <w:p w:rsidR="00292DCE" w:rsidRDefault="00F301D9">
      <w:pPr>
        <w:pStyle w:val="a3"/>
        <w:spacing w:before="185" w:line="256" w:lineRule="auto"/>
        <w:ind w:right="427"/>
      </w:pPr>
      <w:r>
        <w:t>Различать типы склонения имен существительных, выявлять разносклоняемые и несклоняемые имена</w:t>
      </w:r>
      <w:r>
        <w:rPr>
          <w:spacing w:val="-57"/>
        </w:rPr>
        <w:t xml:space="preserve"> </w:t>
      </w:r>
      <w:r>
        <w:t>существительные.</w:t>
      </w:r>
    </w:p>
    <w:p w:rsidR="00292DCE" w:rsidRDefault="00F301D9">
      <w:pPr>
        <w:pStyle w:val="a3"/>
        <w:spacing w:before="163"/>
      </w:pPr>
      <w:r>
        <w:t>Проводить</w:t>
      </w:r>
      <w:r>
        <w:rPr>
          <w:spacing w:val="-4"/>
        </w:rPr>
        <w:t xml:space="preserve"> </w:t>
      </w:r>
      <w:r>
        <w:t>морфологический</w:t>
      </w:r>
      <w:r>
        <w:rPr>
          <w:spacing w:val="-3"/>
        </w:rPr>
        <w:t xml:space="preserve"> </w:t>
      </w:r>
      <w:r>
        <w:t>анализ</w:t>
      </w:r>
      <w:r>
        <w:rPr>
          <w:spacing w:val="-6"/>
        </w:rPr>
        <w:t xml:space="preserve"> </w:t>
      </w:r>
      <w:r>
        <w:t>имен</w:t>
      </w:r>
      <w:r>
        <w:rPr>
          <w:spacing w:val="-3"/>
        </w:rPr>
        <w:t xml:space="preserve"> </w:t>
      </w:r>
      <w:r>
        <w:t>существительных.</w:t>
      </w:r>
    </w:p>
    <w:p w:rsidR="00292DCE" w:rsidRDefault="00F301D9">
      <w:pPr>
        <w:pStyle w:val="a3"/>
        <w:spacing w:before="186" w:line="256" w:lineRule="auto"/>
        <w:ind w:right="339"/>
      </w:pPr>
      <w:r>
        <w:t>Соблюдать нормы словоизменения, произношения имен существительных, постановки в них ударения</w:t>
      </w:r>
      <w:r>
        <w:rPr>
          <w:spacing w:val="-57"/>
        </w:rPr>
        <w:t xml:space="preserve"> </w:t>
      </w:r>
      <w:r>
        <w:t>(в</w:t>
      </w:r>
      <w:r>
        <w:rPr>
          <w:spacing w:val="-3"/>
        </w:rPr>
        <w:t xml:space="preserve"> </w:t>
      </w:r>
      <w:r>
        <w:t>рамках</w:t>
      </w:r>
      <w:r>
        <w:rPr>
          <w:spacing w:val="2"/>
        </w:rPr>
        <w:t xml:space="preserve"> </w:t>
      </w:r>
      <w:r>
        <w:t>изученного),</w:t>
      </w:r>
      <w:r>
        <w:rPr>
          <w:spacing w:val="-1"/>
        </w:rPr>
        <w:t xml:space="preserve"> </w:t>
      </w:r>
      <w:r>
        <w:t>употребления несклоняемых имен</w:t>
      </w:r>
      <w:r>
        <w:rPr>
          <w:spacing w:val="-1"/>
        </w:rPr>
        <w:t xml:space="preserve"> </w:t>
      </w:r>
      <w:r>
        <w:t>существительных.</w:t>
      </w:r>
    </w:p>
    <w:p w:rsidR="00292DCE" w:rsidRDefault="00F301D9">
      <w:pPr>
        <w:pStyle w:val="a3"/>
        <w:spacing w:before="165" w:line="259" w:lineRule="auto"/>
        <w:ind w:right="354"/>
      </w:pPr>
      <w:r>
        <w:t>Соблюдать правила правописания имен существительных: безударных окончаний, о - е (е) после</w:t>
      </w:r>
      <w:r>
        <w:rPr>
          <w:spacing w:val="1"/>
        </w:rPr>
        <w:t xml:space="preserve"> </w:t>
      </w:r>
      <w:r>
        <w:t>шипящих и ц в суффиксах и окончаниях, суффиксов -чик- - -щик-, -ек- - -ик- (-чик-), корней с</w:t>
      </w:r>
      <w:r>
        <w:rPr>
          <w:spacing w:val="1"/>
        </w:rPr>
        <w:t xml:space="preserve"> </w:t>
      </w:r>
      <w:r>
        <w:t>чередованием</w:t>
      </w:r>
      <w:r>
        <w:rPr>
          <w:spacing w:val="-3"/>
        </w:rPr>
        <w:t xml:space="preserve"> </w:t>
      </w:r>
      <w:r>
        <w:t>а</w:t>
      </w:r>
      <w:r>
        <w:rPr>
          <w:spacing w:val="-2"/>
        </w:rPr>
        <w:t xml:space="preserve"> </w:t>
      </w:r>
      <w:r>
        <w:t>(о): -лаг-</w:t>
      </w:r>
      <w:r>
        <w:rPr>
          <w:spacing w:val="-2"/>
        </w:rPr>
        <w:t xml:space="preserve"> </w:t>
      </w:r>
      <w:r>
        <w:t>-</w:t>
      </w:r>
      <w:r>
        <w:rPr>
          <w:spacing w:val="-2"/>
        </w:rPr>
        <w:t xml:space="preserve"> </w:t>
      </w:r>
      <w:r>
        <w:t>-лож-;</w:t>
      </w:r>
      <w:r>
        <w:rPr>
          <w:spacing w:val="-2"/>
        </w:rPr>
        <w:t xml:space="preserve"> </w:t>
      </w:r>
      <w:r>
        <w:t>-раст-</w:t>
      </w:r>
      <w:r>
        <w:rPr>
          <w:spacing w:val="-2"/>
        </w:rPr>
        <w:t xml:space="preserve"> </w:t>
      </w:r>
      <w:r>
        <w:t>- -ращ-</w:t>
      </w:r>
      <w:r>
        <w:rPr>
          <w:spacing w:val="1"/>
        </w:rPr>
        <w:t xml:space="preserve"> </w:t>
      </w:r>
      <w:r>
        <w:t>-</w:t>
      </w:r>
      <w:r>
        <w:rPr>
          <w:spacing w:val="-2"/>
        </w:rPr>
        <w:t xml:space="preserve"> </w:t>
      </w:r>
      <w:r>
        <w:t>-рос-, -гар- -</w:t>
      </w:r>
      <w:r>
        <w:rPr>
          <w:spacing w:val="-2"/>
        </w:rPr>
        <w:t xml:space="preserve"> </w:t>
      </w:r>
      <w:r>
        <w:t>-гор-,</w:t>
      </w:r>
      <w:r>
        <w:rPr>
          <w:spacing w:val="1"/>
        </w:rPr>
        <w:t xml:space="preserve"> </w:t>
      </w:r>
      <w:r>
        <w:t>-зар-</w:t>
      </w:r>
      <w:r>
        <w:rPr>
          <w:spacing w:val="-3"/>
        </w:rPr>
        <w:t xml:space="preserve"> </w:t>
      </w:r>
      <w:r>
        <w:t>-</w:t>
      </w:r>
      <w:r>
        <w:rPr>
          <w:spacing w:val="-2"/>
        </w:rPr>
        <w:t xml:space="preserve"> </w:t>
      </w:r>
      <w:r>
        <w:t>-зор-,</w:t>
      </w:r>
      <w:r>
        <w:rPr>
          <w:spacing w:val="-1"/>
        </w:rPr>
        <w:t xml:space="preserve"> </w:t>
      </w:r>
      <w:r>
        <w:t>-клан-</w:t>
      </w:r>
      <w:r>
        <w:rPr>
          <w:spacing w:val="-2"/>
        </w:rPr>
        <w:t xml:space="preserve"> </w:t>
      </w:r>
      <w:r>
        <w:t>-</w:t>
      </w:r>
      <w:r>
        <w:rPr>
          <w:spacing w:val="-2"/>
        </w:rPr>
        <w:t xml:space="preserve"> </w:t>
      </w:r>
      <w:r>
        <w:t>-клон-,</w:t>
      </w:r>
      <w:r>
        <w:rPr>
          <w:spacing w:val="-1"/>
        </w:rPr>
        <w:t xml:space="preserve"> </w:t>
      </w:r>
      <w:r>
        <w:t>-скак-</w:t>
      </w:r>
      <w:r>
        <w:rPr>
          <w:spacing w:val="-3"/>
        </w:rPr>
        <w:t xml:space="preserve"> </w:t>
      </w:r>
      <w:r>
        <w:t>-</w:t>
      </w:r>
    </w:p>
    <w:p w:rsidR="00292DCE" w:rsidRDefault="00F301D9">
      <w:pPr>
        <w:pStyle w:val="a3"/>
        <w:spacing w:line="256" w:lineRule="auto"/>
        <w:ind w:right="503"/>
      </w:pPr>
      <w:r>
        <w:t>-скоч-, употребления (неупотребления) ь на конце имен существительных после шипящих; слитное и</w:t>
      </w:r>
      <w:r>
        <w:rPr>
          <w:spacing w:val="-57"/>
        </w:rPr>
        <w:t xml:space="preserve"> </w:t>
      </w:r>
      <w:r>
        <w:t>раздельное написание не с именами существительными; правописание собственных имен</w:t>
      </w:r>
      <w:r>
        <w:rPr>
          <w:spacing w:val="1"/>
        </w:rPr>
        <w:t xml:space="preserve"> </w:t>
      </w:r>
      <w:r>
        <w:t>существительных.</w:t>
      </w:r>
    </w:p>
    <w:p w:rsidR="00292DCE" w:rsidRDefault="00F301D9" w:rsidP="000B0FD5">
      <w:pPr>
        <w:pStyle w:val="a5"/>
        <w:numPr>
          <w:ilvl w:val="3"/>
          <w:numId w:val="151"/>
        </w:numPr>
        <w:tabs>
          <w:tab w:val="left" w:pos="1422"/>
        </w:tabs>
        <w:spacing w:before="164"/>
        <w:ind w:left="1421" w:hanging="1022"/>
        <w:rPr>
          <w:sz w:val="24"/>
        </w:rPr>
      </w:pPr>
      <w:r>
        <w:rPr>
          <w:sz w:val="24"/>
        </w:rPr>
        <w:t>Имя</w:t>
      </w:r>
      <w:r>
        <w:rPr>
          <w:spacing w:val="-4"/>
          <w:sz w:val="24"/>
        </w:rPr>
        <w:t xml:space="preserve"> </w:t>
      </w:r>
      <w:r>
        <w:rPr>
          <w:sz w:val="24"/>
        </w:rPr>
        <w:t>прилагательное.</w:t>
      </w:r>
    </w:p>
    <w:p w:rsidR="00292DCE" w:rsidRDefault="00F301D9">
      <w:pPr>
        <w:pStyle w:val="a3"/>
        <w:spacing w:before="185" w:line="256" w:lineRule="auto"/>
        <w:ind w:right="565"/>
      </w:pPr>
      <w:r>
        <w:t>Определять общее грамматическое значение, морфологические признаки и синтаксические функции</w:t>
      </w:r>
      <w:r>
        <w:rPr>
          <w:spacing w:val="-57"/>
        </w:rPr>
        <w:t xml:space="preserve"> </w:t>
      </w:r>
      <w:r>
        <w:t>имени прилагательного, объяснять его роль в речи; различать полную и краткую формы имен</w:t>
      </w:r>
      <w:r>
        <w:rPr>
          <w:spacing w:val="1"/>
        </w:rPr>
        <w:t xml:space="preserve"> </w:t>
      </w:r>
      <w:r>
        <w:t>прилагательных.</w:t>
      </w:r>
    </w:p>
    <w:p w:rsidR="00292DCE" w:rsidRDefault="00F301D9">
      <w:pPr>
        <w:pStyle w:val="a3"/>
        <w:spacing w:before="166"/>
      </w:pPr>
      <w:r>
        <w:t>Проводить</w:t>
      </w:r>
      <w:r>
        <w:rPr>
          <w:spacing w:val="-4"/>
        </w:rPr>
        <w:t xml:space="preserve"> </w:t>
      </w:r>
      <w:r>
        <w:t>частичный</w:t>
      </w:r>
      <w:r>
        <w:rPr>
          <w:spacing w:val="-6"/>
        </w:rPr>
        <w:t xml:space="preserve"> </w:t>
      </w:r>
      <w:r>
        <w:t>морфологический</w:t>
      </w:r>
      <w:r>
        <w:rPr>
          <w:spacing w:val="-4"/>
        </w:rPr>
        <w:t xml:space="preserve"> </w:t>
      </w:r>
      <w:r>
        <w:t>анализ</w:t>
      </w:r>
      <w:r>
        <w:rPr>
          <w:spacing w:val="-4"/>
        </w:rPr>
        <w:t xml:space="preserve"> </w:t>
      </w:r>
      <w:r>
        <w:t>имен</w:t>
      </w:r>
      <w:r>
        <w:rPr>
          <w:spacing w:val="-1"/>
        </w:rPr>
        <w:t xml:space="preserve"> </w:t>
      </w:r>
      <w:r>
        <w:t>прилагательных</w:t>
      </w:r>
      <w:r>
        <w:rPr>
          <w:spacing w:val="-2"/>
        </w:rPr>
        <w:t xml:space="preserve"> </w:t>
      </w:r>
      <w:r>
        <w:t>(в</w:t>
      </w:r>
      <w:r>
        <w:rPr>
          <w:spacing w:val="-4"/>
        </w:rPr>
        <w:t xml:space="preserve"> </w:t>
      </w:r>
      <w:r>
        <w:t>рамках</w:t>
      </w:r>
      <w:r>
        <w:rPr>
          <w:spacing w:val="-2"/>
        </w:rPr>
        <w:t xml:space="preserve"> </w:t>
      </w:r>
      <w:r>
        <w:t>изученного).</w:t>
      </w:r>
    </w:p>
    <w:p w:rsidR="00292DCE" w:rsidRDefault="00F301D9">
      <w:pPr>
        <w:pStyle w:val="a3"/>
        <w:spacing w:before="182" w:line="256" w:lineRule="auto"/>
        <w:ind w:right="502"/>
      </w:pPr>
      <w:r>
        <w:t>Соблюдать нормы словоизменения, произношения имен прилагательных, постановки в них ударения</w:t>
      </w:r>
      <w:r>
        <w:rPr>
          <w:spacing w:val="-57"/>
        </w:rPr>
        <w:t xml:space="preserve"> </w:t>
      </w:r>
      <w:r>
        <w:t>(в</w:t>
      </w:r>
      <w:r>
        <w:rPr>
          <w:spacing w:val="-3"/>
        </w:rPr>
        <w:t xml:space="preserve"> </w:t>
      </w:r>
      <w:r>
        <w:t>рамках</w:t>
      </w:r>
      <w:r>
        <w:rPr>
          <w:spacing w:val="2"/>
        </w:rPr>
        <w:t xml:space="preserve"> </w:t>
      </w:r>
      <w:r>
        <w:t>изученного).</w:t>
      </w:r>
    </w:p>
    <w:p w:rsidR="00292DCE" w:rsidRDefault="00F301D9">
      <w:pPr>
        <w:pStyle w:val="a3"/>
        <w:spacing w:before="165" w:line="256" w:lineRule="auto"/>
        <w:ind w:right="404"/>
      </w:pPr>
      <w:r>
        <w:t>Соблюдать правила правописания имен прилагательных: безударных окончаний, о - е после шипящих</w:t>
      </w:r>
      <w:r>
        <w:rPr>
          <w:spacing w:val="-57"/>
        </w:rPr>
        <w:t xml:space="preserve"> </w:t>
      </w:r>
      <w:r>
        <w:t>и ц в суффиксах и окончаниях; кратких форм имен прилагательных с основой на шипящие; правила</w:t>
      </w:r>
      <w:r>
        <w:rPr>
          <w:spacing w:val="1"/>
        </w:rPr>
        <w:t xml:space="preserve"> </w:t>
      </w:r>
      <w:r>
        <w:t>слитного</w:t>
      </w:r>
      <w:r>
        <w:rPr>
          <w:spacing w:val="-1"/>
        </w:rPr>
        <w:t xml:space="preserve"> </w:t>
      </w:r>
      <w:r>
        <w:t>и раздельного</w:t>
      </w:r>
      <w:r>
        <w:rPr>
          <w:spacing w:val="-3"/>
        </w:rPr>
        <w:t xml:space="preserve"> </w:t>
      </w:r>
      <w:r>
        <w:t>написания</w:t>
      </w:r>
      <w:r>
        <w:rPr>
          <w:spacing w:val="-4"/>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292DCE" w:rsidRDefault="00F301D9" w:rsidP="000B0FD5">
      <w:pPr>
        <w:pStyle w:val="a5"/>
        <w:numPr>
          <w:ilvl w:val="3"/>
          <w:numId w:val="151"/>
        </w:numPr>
        <w:tabs>
          <w:tab w:val="left" w:pos="1422"/>
        </w:tabs>
        <w:spacing w:before="166"/>
        <w:ind w:left="1421" w:hanging="1022"/>
        <w:rPr>
          <w:sz w:val="24"/>
        </w:rPr>
      </w:pPr>
      <w:r>
        <w:rPr>
          <w:sz w:val="24"/>
        </w:rPr>
        <w:t>Глагол.</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565"/>
      </w:pPr>
      <w:r>
        <w:lastRenderedPageBreak/>
        <w:t>Определять общее грамматическое значение, морфологические признаки и синтаксические функции</w:t>
      </w:r>
      <w:r>
        <w:rPr>
          <w:spacing w:val="-57"/>
        </w:rPr>
        <w:t xml:space="preserve"> </w:t>
      </w:r>
      <w:r>
        <w:t>глагола;</w:t>
      </w:r>
      <w:r>
        <w:rPr>
          <w:spacing w:val="-2"/>
        </w:rPr>
        <w:t xml:space="preserve"> </w:t>
      </w:r>
      <w:r>
        <w:t>объяснять его</w:t>
      </w:r>
      <w:r>
        <w:rPr>
          <w:spacing w:val="-2"/>
        </w:rPr>
        <w:t xml:space="preserve"> </w:t>
      </w:r>
      <w:r>
        <w:t>роль в</w:t>
      </w:r>
      <w:r>
        <w:rPr>
          <w:spacing w:val="-2"/>
        </w:rPr>
        <w:t xml:space="preserve"> </w:t>
      </w:r>
      <w:r>
        <w:t>словосочетании и предложении,</w:t>
      </w:r>
      <w:r>
        <w:rPr>
          <w:spacing w:val="-1"/>
        </w:rPr>
        <w:t xml:space="preserve"> </w:t>
      </w:r>
      <w:r>
        <w:t>а</w:t>
      </w:r>
      <w:r>
        <w:rPr>
          <w:spacing w:val="-1"/>
        </w:rPr>
        <w:t xml:space="preserve"> </w:t>
      </w:r>
      <w:r>
        <w:t>также</w:t>
      </w:r>
      <w:r>
        <w:rPr>
          <w:spacing w:val="-1"/>
        </w:rPr>
        <w:t xml:space="preserve"> </w:t>
      </w:r>
      <w:r>
        <w:t>в</w:t>
      </w:r>
      <w:r>
        <w:rPr>
          <w:spacing w:val="-1"/>
        </w:rPr>
        <w:t xml:space="preserve"> </w:t>
      </w:r>
      <w:r>
        <w:t>речи.</w:t>
      </w:r>
    </w:p>
    <w:p w:rsidR="00292DCE" w:rsidRDefault="00F301D9">
      <w:pPr>
        <w:pStyle w:val="a3"/>
        <w:spacing w:before="163"/>
      </w:pPr>
      <w:r>
        <w:t>Различать</w:t>
      </w:r>
      <w:r>
        <w:rPr>
          <w:spacing w:val="-4"/>
        </w:rPr>
        <w:t xml:space="preserve"> </w:t>
      </w:r>
      <w:r>
        <w:t>глаголы</w:t>
      </w:r>
      <w:r>
        <w:rPr>
          <w:spacing w:val="-5"/>
        </w:rPr>
        <w:t xml:space="preserve"> </w:t>
      </w:r>
      <w:r>
        <w:t>совершенного</w:t>
      </w:r>
      <w:r>
        <w:rPr>
          <w:spacing w:val="-3"/>
        </w:rPr>
        <w:t xml:space="preserve"> </w:t>
      </w:r>
      <w:r>
        <w:t>и</w:t>
      </w:r>
      <w:r>
        <w:rPr>
          <w:spacing w:val="-4"/>
        </w:rPr>
        <w:t xml:space="preserve"> </w:t>
      </w:r>
      <w:r>
        <w:t>несовершенного</w:t>
      </w:r>
      <w:r>
        <w:rPr>
          <w:spacing w:val="-4"/>
        </w:rPr>
        <w:t xml:space="preserve"> </w:t>
      </w:r>
      <w:r>
        <w:t>вида,</w:t>
      </w:r>
      <w:r>
        <w:rPr>
          <w:spacing w:val="-3"/>
        </w:rPr>
        <w:t xml:space="preserve"> </w:t>
      </w:r>
      <w:r>
        <w:t>возвратные</w:t>
      </w:r>
      <w:r>
        <w:rPr>
          <w:spacing w:val="-8"/>
        </w:rPr>
        <w:t xml:space="preserve"> </w:t>
      </w:r>
      <w:r>
        <w:t>и</w:t>
      </w:r>
      <w:r>
        <w:rPr>
          <w:spacing w:val="-4"/>
        </w:rPr>
        <w:t xml:space="preserve"> </w:t>
      </w:r>
      <w:r>
        <w:t>невозвратные.</w:t>
      </w:r>
    </w:p>
    <w:p w:rsidR="00292DCE" w:rsidRDefault="00F301D9">
      <w:pPr>
        <w:pStyle w:val="a3"/>
        <w:spacing w:before="185" w:line="256" w:lineRule="auto"/>
        <w:ind w:right="1034"/>
      </w:pPr>
      <w:r>
        <w:t>Называть грамматические свойства инфинитива (неопределенной формы) глагола, выделять его</w:t>
      </w:r>
      <w:r>
        <w:rPr>
          <w:spacing w:val="-57"/>
        </w:rPr>
        <w:t xml:space="preserve"> </w:t>
      </w:r>
      <w:r>
        <w:t>основу,</w:t>
      </w:r>
      <w:r>
        <w:rPr>
          <w:spacing w:val="-1"/>
        </w:rPr>
        <w:t xml:space="preserve"> </w:t>
      </w:r>
      <w:r>
        <w:t>выделять</w:t>
      </w:r>
      <w:r>
        <w:rPr>
          <w:spacing w:val="-1"/>
        </w:rPr>
        <w:t xml:space="preserve"> </w:t>
      </w:r>
      <w:r>
        <w:t>основу</w:t>
      </w:r>
      <w:r>
        <w:rPr>
          <w:spacing w:val="-4"/>
        </w:rPr>
        <w:t xml:space="preserve"> </w:t>
      </w:r>
      <w:r>
        <w:t>настоящего</w:t>
      </w:r>
      <w:r>
        <w:rPr>
          <w:spacing w:val="1"/>
        </w:rPr>
        <w:t xml:space="preserve"> </w:t>
      </w:r>
      <w:r>
        <w:t>(будущего</w:t>
      </w:r>
      <w:r>
        <w:rPr>
          <w:spacing w:val="-1"/>
        </w:rPr>
        <w:t xml:space="preserve"> </w:t>
      </w:r>
      <w:r>
        <w:t>простого) времени</w:t>
      </w:r>
      <w:r>
        <w:rPr>
          <w:spacing w:val="-1"/>
        </w:rPr>
        <w:t xml:space="preserve"> </w:t>
      </w:r>
      <w:r>
        <w:t>глагола.</w:t>
      </w:r>
    </w:p>
    <w:p w:rsidR="00292DCE" w:rsidRDefault="00F301D9">
      <w:pPr>
        <w:pStyle w:val="a3"/>
        <w:spacing w:before="160"/>
      </w:pPr>
      <w:r>
        <w:t>Определять</w:t>
      </w:r>
      <w:r>
        <w:rPr>
          <w:spacing w:val="-4"/>
        </w:rPr>
        <w:t xml:space="preserve"> </w:t>
      </w:r>
      <w:r>
        <w:t>спряжение</w:t>
      </w:r>
      <w:r>
        <w:rPr>
          <w:spacing w:val="-7"/>
        </w:rPr>
        <w:t xml:space="preserve"> </w:t>
      </w:r>
      <w:r>
        <w:t>глагола,</w:t>
      </w:r>
      <w:r>
        <w:rPr>
          <w:spacing w:val="-4"/>
        </w:rPr>
        <w:t xml:space="preserve"> </w:t>
      </w:r>
      <w:r>
        <w:t>спрягать</w:t>
      </w:r>
      <w:r>
        <w:rPr>
          <w:spacing w:val="-4"/>
        </w:rPr>
        <w:t xml:space="preserve"> </w:t>
      </w:r>
      <w:r>
        <w:t>глаголы.</w:t>
      </w:r>
    </w:p>
    <w:p w:rsidR="00292DCE" w:rsidRDefault="00F301D9">
      <w:pPr>
        <w:pStyle w:val="a3"/>
        <w:spacing w:before="183"/>
      </w:pPr>
      <w:r>
        <w:t>Проводить</w:t>
      </w:r>
      <w:r>
        <w:rPr>
          <w:spacing w:val="-5"/>
        </w:rPr>
        <w:t xml:space="preserve"> </w:t>
      </w:r>
      <w:r>
        <w:t>частичный</w:t>
      </w:r>
      <w:r>
        <w:rPr>
          <w:spacing w:val="-6"/>
        </w:rPr>
        <w:t xml:space="preserve"> </w:t>
      </w:r>
      <w:r>
        <w:t>морфологический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w:t>
      </w:r>
      <w:r>
        <w:t>изученного).</w:t>
      </w:r>
    </w:p>
    <w:p w:rsidR="00292DCE" w:rsidRDefault="00F301D9">
      <w:pPr>
        <w:pStyle w:val="a3"/>
        <w:spacing w:before="185" w:line="256" w:lineRule="auto"/>
        <w:ind w:right="784"/>
      </w:pPr>
      <w:r>
        <w:t>Соблюдать нормы словоизменения глаголов, постановки ударения в глагольных формах (в рамках</w:t>
      </w:r>
      <w:r>
        <w:rPr>
          <w:spacing w:val="-57"/>
        </w:rPr>
        <w:t xml:space="preserve"> </w:t>
      </w:r>
      <w:r>
        <w:t>изученного).</w:t>
      </w:r>
    </w:p>
    <w:p w:rsidR="00292DCE" w:rsidRDefault="00F301D9">
      <w:pPr>
        <w:pStyle w:val="a3"/>
        <w:spacing w:before="165" w:line="259" w:lineRule="auto"/>
        <w:ind w:right="849"/>
      </w:pPr>
      <w:r>
        <w:t>Соблюдать правила правописания глаголов: корней с чередованием е (и), использования ь после</w:t>
      </w:r>
      <w:r>
        <w:rPr>
          <w:spacing w:val="1"/>
        </w:rPr>
        <w:t xml:space="preserve"> </w:t>
      </w:r>
      <w:r>
        <w:t>шипящих как показателя грамматической формы в инфинитиве, в форме 2-го лица единственного</w:t>
      </w:r>
      <w:r>
        <w:rPr>
          <w:spacing w:val="-57"/>
        </w:rPr>
        <w:t xml:space="preserve"> </w:t>
      </w:r>
      <w:r>
        <w:t>числа, -тся и -ться в глаголах; суффиксов -ова- - -ева-, -ыва- - -ива-, личных окончаний глагола,</w:t>
      </w:r>
      <w:r>
        <w:rPr>
          <w:spacing w:val="1"/>
        </w:rPr>
        <w:t xml:space="preserve"> </w:t>
      </w:r>
      <w:r>
        <w:t>гласной перед суффиксом -л- в формах прошедшего времени глагола, слитного и раздельного</w:t>
      </w:r>
      <w:r>
        <w:rPr>
          <w:spacing w:val="1"/>
        </w:rPr>
        <w:t xml:space="preserve"> </w:t>
      </w:r>
      <w:r>
        <w:t>написания</w:t>
      </w:r>
      <w:r>
        <w:rPr>
          <w:spacing w:val="-4"/>
        </w:rPr>
        <w:t xml:space="preserve"> </w:t>
      </w:r>
      <w:r>
        <w:t>не</w:t>
      </w:r>
      <w:r>
        <w:rPr>
          <w:spacing w:val="-1"/>
        </w:rPr>
        <w:t xml:space="preserve"> </w:t>
      </w:r>
      <w:r>
        <w:t>с</w:t>
      </w:r>
      <w:r>
        <w:rPr>
          <w:spacing w:val="-1"/>
        </w:rPr>
        <w:t xml:space="preserve"> </w:t>
      </w:r>
      <w:r>
        <w:t>глаголами.</w:t>
      </w:r>
    </w:p>
    <w:p w:rsidR="00292DCE" w:rsidRDefault="00F301D9" w:rsidP="000B0FD5">
      <w:pPr>
        <w:pStyle w:val="a5"/>
        <w:numPr>
          <w:ilvl w:val="3"/>
          <w:numId w:val="151"/>
        </w:numPr>
        <w:tabs>
          <w:tab w:val="left" w:pos="1422"/>
        </w:tabs>
        <w:spacing w:before="157"/>
        <w:ind w:left="1421" w:hanging="1022"/>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4"/>
          <w:sz w:val="24"/>
        </w:rPr>
        <w:t xml:space="preserve"> </w:t>
      </w:r>
      <w:r>
        <w:rPr>
          <w:sz w:val="24"/>
        </w:rPr>
        <w:t>Пунктуация.</w:t>
      </w:r>
    </w:p>
    <w:p w:rsidR="00292DCE" w:rsidRDefault="00F301D9">
      <w:pPr>
        <w:pStyle w:val="a3"/>
        <w:spacing w:before="185" w:line="259" w:lineRule="auto"/>
        <w:ind w:right="347"/>
      </w:pPr>
      <w:r>
        <w:t>Распознавать единицы синтаксиса (словосочетание и предложение); проводить синтаксический анализ</w:t>
      </w:r>
      <w:r>
        <w:rPr>
          <w:spacing w:val="-57"/>
        </w:rPr>
        <w:t xml:space="preserve"> </w:t>
      </w:r>
      <w:r>
        <w:t>словосочетаний и простых предложений, проводить пунктуационный анализ простых осложненных и</w:t>
      </w:r>
      <w:r>
        <w:rPr>
          <w:spacing w:val="1"/>
        </w:rPr>
        <w:t xml:space="preserve"> </w:t>
      </w:r>
      <w:r>
        <w:t>сложных предложений (в рамках изученного), применять знания по синтаксису и пунктуации 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w:t>
      </w:r>
      <w:r>
        <w:rPr>
          <w:spacing w:val="2"/>
        </w:rPr>
        <w:t xml:space="preserve"> </w:t>
      </w:r>
      <w:r>
        <w:t>видов и</w:t>
      </w:r>
      <w:r>
        <w:rPr>
          <w:spacing w:val="-1"/>
        </w:rPr>
        <w:t xml:space="preserve"> </w:t>
      </w:r>
      <w:r>
        <w:t>в</w:t>
      </w:r>
      <w:r>
        <w:rPr>
          <w:spacing w:val="-1"/>
        </w:rPr>
        <w:t xml:space="preserve"> </w:t>
      </w:r>
      <w:r>
        <w:t>речевой практике.</w:t>
      </w:r>
    </w:p>
    <w:p w:rsidR="00292DCE" w:rsidRDefault="00F301D9">
      <w:pPr>
        <w:pStyle w:val="a3"/>
        <w:spacing w:before="159" w:line="259" w:lineRule="auto"/>
        <w:ind w:right="415"/>
      </w:pPr>
      <w:r>
        <w:t>Распознавать словосочетания по морфологическим свойствам главного слова (именные, глагольные,</w:t>
      </w:r>
      <w:r>
        <w:rPr>
          <w:spacing w:val="1"/>
        </w:rPr>
        <w:t xml:space="preserve"> </w:t>
      </w:r>
      <w:r>
        <w:t>наречные), простые неосложненные предложения; простые предложения, осложненные однородными</w:t>
      </w:r>
      <w:r>
        <w:rPr>
          <w:spacing w:val="-57"/>
        </w:rPr>
        <w:t xml:space="preserve"> </w:t>
      </w:r>
      <w:r>
        <w:t>членами, включая предложения с обобщающим словом при однородных членах, обращением,</w:t>
      </w:r>
      <w:r>
        <w:rPr>
          <w:spacing w:val="1"/>
        </w:rPr>
        <w:t xml:space="preserve"> </w:t>
      </w:r>
      <w:r>
        <w:t>распознавать предложения по цели высказывания (повествовательные, побудительные,</w:t>
      </w:r>
      <w:r>
        <w:rPr>
          <w:spacing w:val="1"/>
        </w:rPr>
        <w:t xml:space="preserve"> </w:t>
      </w:r>
      <w:r>
        <w:t>вопросительные), эмоциональной окраске (восклицательные и невосклицательные), количеству</w:t>
      </w:r>
      <w:r>
        <w:rPr>
          <w:spacing w:val="1"/>
        </w:rPr>
        <w:t xml:space="preserve"> </w:t>
      </w:r>
      <w:r>
        <w:t>грамматических основ (простые и сложные), наличию второстепенных членов (распространенные и</w:t>
      </w:r>
      <w:r>
        <w:rPr>
          <w:spacing w:val="1"/>
        </w:rPr>
        <w:t xml:space="preserve"> </w:t>
      </w:r>
      <w:r>
        <w:t>нераспространенные), определять главные (грамматическую основу) и второстепенные члены</w:t>
      </w:r>
      <w:r>
        <w:rPr>
          <w:spacing w:val="1"/>
        </w:rPr>
        <w:t xml:space="preserve"> </w:t>
      </w:r>
      <w:r>
        <w:t>предложения, способы выражения подлежащего (именем существительным или местоимением в</w:t>
      </w:r>
      <w:r>
        <w:rPr>
          <w:spacing w:val="1"/>
        </w:rPr>
        <w:t xml:space="preserve"> </w:t>
      </w:r>
      <w:r>
        <w:t>именительном падеже, сочетанием имени существительного в форме именительного падежа с</w:t>
      </w:r>
      <w:r>
        <w:rPr>
          <w:spacing w:val="1"/>
        </w:rPr>
        <w:t xml:space="preserve"> </w:t>
      </w:r>
      <w:r>
        <w:t>существительным или местоимением в форме творительного падежа с предлогом, сочетанием имени</w:t>
      </w:r>
      <w:r>
        <w:rPr>
          <w:spacing w:val="1"/>
        </w:rPr>
        <w:t xml:space="preserve"> </w:t>
      </w:r>
      <w:r>
        <w:t>числительного в форме именительного падежа с существительным в форме родительного падежа) и</w:t>
      </w:r>
      <w:r>
        <w:rPr>
          <w:spacing w:val="1"/>
        </w:rPr>
        <w:t xml:space="preserve"> </w:t>
      </w:r>
      <w:r>
        <w:t>сказуемого (глаголом, именем существительным, именем прилагательным), типичные средства</w:t>
      </w:r>
      <w:r>
        <w:rPr>
          <w:spacing w:val="1"/>
        </w:rPr>
        <w:t xml:space="preserve"> </w:t>
      </w:r>
      <w:r>
        <w:t>выражения</w:t>
      </w:r>
      <w:r>
        <w:rPr>
          <w:spacing w:val="-1"/>
        </w:rPr>
        <w:t xml:space="preserve"> </w:t>
      </w:r>
      <w:r>
        <w:t>второстепенных</w:t>
      </w:r>
      <w:r>
        <w:rPr>
          <w:spacing w:val="2"/>
        </w:rPr>
        <w:t xml:space="preserve"> </w:t>
      </w:r>
      <w:r>
        <w:t>членов</w:t>
      </w:r>
      <w:r>
        <w:rPr>
          <w:spacing w:val="-1"/>
        </w:rPr>
        <w:t xml:space="preserve"> </w:t>
      </w:r>
      <w:r>
        <w:t>предложения (в</w:t>
      </w:r>
      <w:r>
        <w:rPr>
          <w:spacing w:val="-3"/>
        </w:rPr>
        <w:t xml:space="preserve"> </w:t>
      </w:r>
      <w:r>
        <w:t>рамках</w:t>
      </w:r>
      <w:r>
        <w:rPr>
          <w:spacing w:val="2"/>
        </w:rPr>
        <w:t xml:space="preserve"> </w:t>
      </w:r>
      <w:r>
        <w:t>изученного).</w:t>
      </w:r>
    </w:p>
    <w:p w:rsidR="00292DCE" w:rsidRDefault="00F301D9">
      <w:pPr>
        <w:pStyle w:val="a3"/>
        <w:spacing w:before="158" w:line="259" w:lineRule="auto"/>
        <w:ind w:right="1060"/>
      </w:pPr>
      <w:r>
        <w:t>Соблюдать при письме пунктуационные правила при постановке тире между подлежащим и</w:t>
      </w:r>
      <w:r>
        <w:rPr>
          <w:spacing w:val="1"/>
        </w:rPr>
        <w:t xml:space="preserve"> </w:t>
      </w:r>
      <w:r>
        <w:t>сказуемым, выборе знаков препинания в предложениях с однородными членами, связанными</w:t>
      </w:r>
      <w:r>
        <w:rPr>
          <w:spacing w:val="1"/>
        </w:rPr>
        <w:t xml:space="preserve"> </w:t>
      </w:r>
      <w:r>
        <w:t>бессоюзной связью, одиночным союзом и, союзами а, но, однако, зато, да (в значении и), да (в</w:t>
      </w:r>
      <w:r>
        <w:rPr>
          <w:spacing w:val="1"/>
        </w:rPr>
        <w:t xml:space="preserve"> </w:t>
      </w:r>
      <w:r>
        <w:t>значении но); с обобщающим словом при однородных членах; с обращением, в предложениях с</w:t>
      </w:r>
      <w:r>
        <w:rPr>
          <w:spacing w:val="-57"/>
        </w:rPr>
        <w:t xml:space="preserve"> </w:t>
      </w:r>
      <w:r>
        <w:t>прямой речью, в сложных предложениях, состоящих из частей, связанных бессоюзной связью и</w:t>
      </w:r>
      <w:r>
        <w:rPr>
          <w:spacing w:val="-57"/>
        </w:rPr>
        <w:t xml:space="preserve"> </w:t>
      </w:r>
      <w:r>
        <w:t>союзами</w:t>
      </w:r>
      <w:r>
        <w:rPr>
          <w:spacing w:val="-1"/>
        </w:rPr>
        <w:t xml:space="preserve"> </w:t>
      </w:r>
      <w:r>
        <w:t>и, но, а, однако,</w:t>
      </w:r>
      <w:r>
        <w:rPr>
          <w:spacing w:val="-1"/>
        </w:rPr>
        <w:t xml:space="preserve"> </w:t>
      </w:r>
      <w:r>
        <w:t>зато, да; оформлять при письме</w:t>
      </w:r>
      <w:r>
        <w:rPr>
          <w:spacing w:val="-2"/>
        </w:rPr>
        <w:t xml:space="preserve"> </w:t>
      </w:r>
      <w:r>
        <w:t>диалог.</w:t>
      </w:r>
    </w:p>
    <w:p w:rsidR="00292DCE" w:rsidRDefault="00F301D9">
      <w:pPr>
        <w:pStyle w:val="a3"/>
        <w:spacing w:before="156"/>
      </w:pPr>
      <w:r>
        <w:t>Проводить</w:t>
      </w:r>
      <w:r>
        <w:rPr>
          <w:spacing w:val="-5"/>
        </w:rPr>
        <w:t xml:space="preserve"> </w:t>
      </w:r>
      <w:r>
        <w:t>пунктуационный</w:t>
      </w:r>
      <w:r>
        <w:rPr>
          <w:spacing w:val="-4"/>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3"/>
        </w:rPr>
        <w:t xml:space="preserve"> </w:t>
      </w:r>
      <w:r>
        <w:t>изученного).</w:t>
      </w:r>
    </w:p>
    <w:p w:rsidR="00292DCE" w:rsidRDefault="00F301D9" w:rsidP="000B0FD5">
      <w:pPr>
        <w:pStyle w:val="a5"/>
        <w:numPr>
          <w:ilvl w:val="2"/>
          <w:numId w:val="155"/>
        </w:numPr>
        <w:tabs>
          <w:tab w:val="left" w:pos="1122"/>
        </w:tabs>
        <w:spacing w:before="184" w:line="256" w:lineRule="auto"/>
        <w:ind w:right="859"/>
        <w:rPr>
          <w:sz w:val="24"/>
        </w:rPr>
      </w:pPr>
      <w:r>
        <w:rPr>
          <w:sz w:val="24"/>
        </w:rPr>
        <w:t>К концу обучения в 6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92DCE" w:rsidRDefault="00F301D9" w:rsidP="000B0FD5">
      <w:pPr>
        <w:pStyle w:val="a5"/>
        <w:numPr>
          <w:ilvl w:val="3"/>
          <w:numId w:val="155"/>
        </w:numPr>
        <w:tabs>
          <w:tab w:val="left" w:pos="1302"/>
        </w:tabs>
        <w:spacing w:before="164"/>
        <w:ind w:left="1301" w:hanging="902"/>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367"/>
        <w:jc w:val="both"/>
      </w:pPr>
      <w:r>
        <w:lastRenderedPageBreak/>
        <w:t>Характеризовать функции русского языка как государственного языка Российской Федерации и языка</w:t>
      </w:r>
      <w:r>
        <w:rPr>
          <w:spacing w:val="-57"/>
        </w:rPr>
        <w:t xml:space="preserve"> </w:t>
      </w:r>
      <w:r>
        <w:t>межнационального общения, приводить примеры использования русского языка как государственного</w:t>
      </w:r>
      <w:r>
        <w:rPr>
          <w:spacing w:val="-57"/>
        </w:rPr>
        <w:t xml:space="preserve"> </w:t>
      </w:r>
      <w:r>
        <w:t>языка</w:t>
      </w:r>
      <w:r>
        <w:rPr>
          <w:spacing w:val="-2"/>
        </w:rPr>
        <w:t xml:space="preserve"> </w:t>
      </w:r>
      <w:r>
        <w:t>Российской</w:t>
      </w:r>
      <w:r>
        <w:rPr>
          <w:spacing w:val="-1"/>
        </w:rPr>
        <w:t xml:space="preserve"> </w:t>
      </w:r>
      <w:r>
        <w:t>Федерации</w:t>
      </w:r>
      <w:r>
        <w:rPr>
          <w:spacing w:val="-3"/>
        </w:rPr>
        <w:t xml:space="preserve"> </w:t>
      </w:r>
      <w:r>
        <w:t>и</w:t>
      </w:r>
      <w:r>
        <w:rPr>
          <w:spacing w:val="-2"/>
        </w:rPr>
        <w:t xml:space="preserve"> </w:t>
      </w:r>
      <w:r>
        <w:t>как</w:t>
      </w:r>
      <w:r>
        <w:rPr>
          <w:spacing w:val="-1"/>
        </w:rPr>
        <w:t xml:space="preserve"> </w:t>
      </w:r>
      <w:r>
        <w:t>языка</w:t>
      </w:r>
      <w:r>
        <w:rPr>
          <w:spacing w:val="-2"/>
        </w:rPr>
        <w:t xml:space="preserve"> </w:t>
      </w:r>
      <w:r>
        <w:t>межнационального</w:t>
      </w:r>
      <w:r>
        <w:rPr>
          <w:spacing w:val="-2"/>
        </w:rPr>
        <w:t xml:space="preserve"> </w:t>
      </w:r>
      <w:r>
        <w:t>общения</w:t>
      </w:r>
      <w:r>
        <w:rPr>
          <w:spacing w:val="-1"/>
        </w:rPr>
        <w:t xml:space="preserve"> </w:t>
      </w:r>
      <w:r>
        <w:t>(в</w:t>
      </w:r>
      <w:r>
        <w:rPr>
          <w:spacing w:val="-3"/>
        </w:rPr>
        <w:t xml:space="preserve"> </w:t>
      </w:r>
      <w:r>
        <w:t>рамках изученного).</w:t>
      </w:r>
    </w:p>
    <w:p w:rsidR="00292DCE" w:rsidRDefault="00F301D9">
      <w:pPr>
        <w:pStyle w:val="a3"/>
        <w:spacing w:before="165"/>
        <w:jc w:val="both"/>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2"/>
        </w:rPr>
        <w:t xml:space="preserve"> </w:t>
      </w:r>
      <w:r>
        <w:t>языке.</w:t>
      </w:r>
    </w:p>
    <w:p w:rsidR="00292DCE" w:rsidRDefault="00F301D9" w:rsidP="000B0FD5">
      <w:pPr>
        <w:pStyle w:val="a5"/>
        <w:numPr>
          <w:ilvl w:val="3"/>
          <w:numId w:val="155"/>
        </w:numPr>
        <w:tabs>
          <w:tab w:val="left" w:pos="1302"/>
        </w:tabs>
        <w:spacing w:before="183"/>
        <w:ind w:left="1301" w:hanging="902"/>
        <w:rPr>
          <w:sz w:val="24"/>
        </w:rPr>
      </w:pPr>
      <w:r>
        <w:rPr>
          <w:sz w:val="24"/>
        </w:rPr>
        <w:t>Язык</w:t>
      </w:r>
      <w:r>
        <w:rPr>
          <w:spacing w:val="-1"/>
          <w:sz w:val="24"/>
        </w:rPr>
        <w:t xml:space="preserve"> </w:t>
      </w:r>
      <w:r>
        <w:rPr>
          <w:sz w:val="24"/>
        </w:rPr>
        <w:t>и речь.</w:t>
      </w:r>
    </w:p>
    <w:p w:rsidR="00292DCE" w:rsidRDefault="00F301D9">
      <w:pPr>
        <w:pStyle w:val="a3"/>
        <w:spacing w:before="182" w:line="259" w:lineRule="auto"/>
        <w:ind w:right="578"/>
      </w:pPr>
      <w:r>
        <w:t>Создавать устные монологические высказывания объемом не менее 6 предложений на основе</w:t>
      </w:r>
      <w:r>
        <w:rPr>
          <w:spacing w:val="1"/>
        </w:rPr>
        <w:t xml:space="preserve"> </w:t>
      </w:r>
      <w:r>
        <w:t>жизненных наблюдений, чтения научно-учебной, художественной и научно-популярной литературы</w:t>
      </w:r>
      <w:r>
        <w:rPr>
          <w:spacing w:val="-57"/>
        </w:rPr>
        <w:t xml:space="preserve"> </w:t>
      </w:r>
      <w:r>
        <w:t>(монолог-описание, монолог-повествование, монолог-рассуждение), выступать с сообщением на</w:t>
      </w:r>
      <w:r>
        <w:rPr>
          <w:spacing w:val="1"/>
        </w:rPr>
        <w:t xml:space="preserve"> </w:t>
      </w:r>
      <w:r>
        <w:t>лингвистическую</w:t>
      </w:r>
      <w:r>
        <w:rPr>
          <w:spacing w:val="-1"/>
        </w:rPr>
        <w:t xml:space="preserve"> </w:t>
      </w:r>
      <w:r>
        <w:t>тему.</w:t>
      </w:r>
    </w:p>
    <w:p w:rsidR="00292DCE" w:rsidRDefault="00F301D9">
      <w:pPr>
        <w:pStyle w:val="a3"/>
        <w:spacing w:before="159"/>
      </w:pPr>
      <w:r>
        <w:t>Участвовать</w:t>
      </w:r>
      <w:r>
        <w:rPr>
          <w:spacing w:val="-3"/>
        </w:rPr>
        <w:t xml:space="preserve"> </w:t>
      </w:r>
      <w:r>
        <w:t>в</w:t>
      </w:r>
      <w:r>
        <w:rPr>
          <w:spacing w:val="-3"/>
        </w:rPr>
        <w:t xml:space="preserve"> </w:t>
      </w:r>
      <w:r>
        <w:t>диалоге</w:t>
      </w:r>
      <w:r>
        <w:rPr>
          <w:spacing w:val="-3"/>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2"/>
        </w:rPr>
        <w:t xml:space="preserve"> </w:t>
      </w:r>
      <w:r>
        <w:t>мнениями)</w:t>
      </w:r>
      <w:r>
        <w:rPr>
          <w:spacing w:val="-2"/>
        </w:rPr>
        <w:t xml:space="preserve"> </w:t>
      </w:r>
      <w:r>
        <w:t>объемом</w:t>
      </w:r>
      <w:r>
        <w:rPr>
          <w:spacing w:val="-3"/>
        </w:rPr>
        <w:t xml:space="preserve"> </w:t>
      </w:r>
      <w:r>
        <w:t>не</w:t>
      </w:r>
      <w:r>
        <w:rPr>
          <w:spacing w:val="-3"/>
        </w:rPr>
        <w:t xml:space="preserve"> </w:t>
      </w:r>
      <w:r>
        <w:t>менее</w:t>
      </w:r>
      <w:r>
        <w:rPr>
          <w:spacing w:val="-4"/>
        </w:rPr>
        <w:t xml:space="preserve"> </w:t>
      </w:r>
      <w:r>
        <w:t>4</w:t>
      </w:r>
      <w:r>
        <w:rPr>
          <w:spacing w:val="-2"/>
        </w:rPr>
        <w:t xml:space="preserve"> </w:t>
      </w:r>
      <w:r>
        <w:t>реплик.</w:t>
      </w:r>
    </w:p>
    <w:p w:rsidR="00292DCE" w:rsidRDefault="00F301D9">
      <w:pPr>
        <w:pStyle w:val="a3"/>
        <w:spacing w:before="183" w:line="256" w:lineRule="auto"/>
        <w:ind w:right="1096"/>
      </w:pPr>
      <w:r>
        <w:t>Владеть различными видами аудирования: выборочным, ознакомительным, детальным научно-</w:t>
      </w:r>
      <w:r>
        <w:rPr>
          <w:spacing w:val="-57"/>
        </w:rPr>
        <w:t xml:space="preserve"> </w:t>
      </w:r>
      <w:r>
        <w:t>учебных</w:t>
      </w:r>
      <w:r>
        <w:rPr>
          <w:spacing w:val="-1"/>
        </w:rPr>
        <w:t xml:space="preserve"> </w:t>
      </w:r>
      <w:r>
        <w:t>и</w:t>
      </w:r>
      <w:r>
        <w:rPr>
          <w:spacing w:val="-3"/>
        </w:rPr>
        <w:t xml:space="preserve"> </w:t>
      </w:r>
      <w:r>
        <w:t>художественных</w:t>
      </w:r>
      <w:r>
        <w:rPr>
          <w:spacing w:val="-2"/>
        </w:rPr>
        <w:t xml:space="preserve"> </w:t>
      </w:r>
      <w:r>
        <w:t>текстов</w:t>
      </w:r>
      <w:r>
        <w:rPr>
          <w:spacing w:val="-1"/>
        </w:rPr>
        <w:t xml:space="preserve"> </w:t>
      </w:r>
      <w:r>
        <w:t>различных</w:t>
      </w:r>
      <w:r>
        <w:rPr>
          <w:spacing w:val="-1"/>
        </w:rPr>
        <w:t xml:space="preserve"> </w:t>
      </w:r>
      <w:r>
        <w:t>функционально-смысловых типов речи.</w:t>
      </w:r>
    </w:p>
    <w:p w:rsidR="00292DCE" w:rsidRDefault="00F301D9">
      <w:pPr>
        <w:pStyle w:val="a3"/>
        <w:spacing w:before="163" w:line="398" w:lineRule="auto"/>
        <w:ind w:right="935"/>
      </w:pPr>
      <w:r>
        <w:t>Владеть различными видами чтения: просмотровым, ознакомительным, изучающим, поисковым.</w:t>
      </w:r>
      <w:r>
        <w:rPr>
          <w:spacing w:val="-57"/>
        </w:rPr>
        <w:t xml:space="preserve"> </w:t>
      </w:r>
      <w:r>
        <w:t>Устно</w:t>
      </w:r>
      <w:r>
        <w:rPr>
          <w:spacing w:val="-1"/>
        </w:rPr>
        <w:t xml:space="preserve"> </w:t>
      </w:r>
      <w:r>
        <w:t>пересказывать</w:t>
      </w:r>
      <w:r>
        <w:rPr>
          <w:spacing w:val="-1"/>
        </w:rPr>
        <w:t xml:space="preserve"> </w:t>
      </w:r>
      <w:r>
        <w:t>прочитанный</w:t>
      </w:r>
      <w:r>
        <w:rPr>
          <w:spacing w:val="-3"/>
        </w:rPr>
        <w:t xml:space="preserve"> </w:t>
      </w:r>
      <w:r>
        <w:t>или</w:t>
      </w:r>
      <w:r>
        <w:rPr>
          <w:spacing w:val="-3"/>
        </w:rPr>
        <w:t xml:space="preserve"> </w:t>
      </w:r>
      <w:r>
        <w:t>прослушанный</w:t>
      </w:r>
      <w:r>
        <w:rPr>
          <w:spacing w:val="-1"/>
        </w:rPr>
        <w:t xml:space="preserve"> </w:t>
      </w:r>
      <w:r>
        <w:t>текст</w:t>
      </w:r>
      <w:r>
        <w:rPr>
          <w:spacing w:val="-1"/>
        </w:rPr>
        <w:t xml:space="preserve"> </w:t>
      </w:r>
      <w:r>
        <w:t>объемом</w:t>
      </w:r>
      <w:r>
        <w:rPr>
          <w:spacing w:val="-2"/>
        </w:rPr>
        <w:t xml:space="preserve"> </w:t>
      </w:r>
      <w:r>
        <w:t>не</w:t>
      </w:r>
      <w:r>
        <w:rPr>
          <w:spacing w:val="-2"/>
        </w:rPr>
        <w:t xml:space="preserve"> </w:t>
      </w:r>
      <w:r>
        <w:t>менее</w:t>
      </w:r>
      <w:r>
        <w:rPr>
          <w:spacing w:val="-2"/>
        </w:rPr>
        <w:t xml:space="preserve"> </w:t>
      </w:r>
      <w:r>
        <w:t>110</w:t>
      </w:r>
      <w:r>
        <w:rPr>
          <w:spacing w:val="2"/>
        </w:rPr>
        <w:t xml:space="preserve"> </w:t>
      </w:r>
      <w:r>
        <w:t>слов.</w:t>
      </w:r>
    </w:p>
    <w:p w:rsidR="00292DCE" w:rsidRDefault="00F301D9">
      <w:pPr>
        <w:pStyle w:val="a3"/>
        <w:spacing w:before="3" w:line="259" w:lineRule="auto"/>
        <w:ind w:right="330"/>
      </w:pPr>
      <w:r>
        <w:t>Понимать содержание прослушанных и прочитанных научно-учебных и художественных текстов</w:t>
      </w:r>
      <w:r>
        <w:rPr>
          <w:spacing w:val="1"/>
        </w:rPr>
        <w:t xml:space="preserve"> </w:t>
      </w:r>
      <w:r>
        <w:t>различных функционально-смысловых типов речи объемом не менее 180 слов: устно и письменно</w:t>
      </w:r>
      <w:r>
        <w:rPr>
          <w:spacing w:val="1"/>
        </w:rPr>
        <w:t xml:space="preserve"> </w:t>
      </w:r>
      <w:r>
        <w:t>формулировать тему и главную мысль текста, вопросы по содержанию текста и отвечать на них,</w:t>
      </w:r>
      <w:r>
        <w:rPr>
          <w:spacing w:val="1"/>
        </w:rPr>
        <w:t xml:space="preserve"> </w:t>
      </w:r>
      <w:r>
        <w:t>подробно и сжато передавать в устной и письменной форме содержание прочитанных научно-учебных</w:t>
      </w:r>
      <w:r>
        <w:rPr>
          <w:spacing w:val="-57"/>
        </w:rPr>
        <w:t xml:space="preserve"> </w:t>
      </w:r>
      <w:r>
        <w:t>и художественных текстов различных функционально-смысловых типов речи (для подробного</w:t>
      </w:r>
      <w:r>
        <w:rPr>
          <w:spacing w:val="1"/>
        </w:rPr>
        <w:t xml:space="preserve"> </w:t>
      </w:r>
      <w:r>
        <w:t>изложения объем исходного текста должен составлять не менее 160 слов; для сжатого изложения - не</w:t>
      </w:r>
      <w:r>
        <w:rPr>
          <w:spacing w:val="1"/>
        </w:rPr>
        <w:t xml:space="preserve"> </w:t>
      </w:r>
      <w:r>
        <w:t>менее</w:t>
      </w:r>
      <w:r>
        <w:rPr>
          <w:spacing w:val="-2"/>
        </w:rPr>
        <w:t xml:space="preserve"> </w:t>
      </w:r>
      <w:r>
        <w:t>165 слов).</w:t>
      </w:r>
    </w:p>
    <w:p w:rsidR="00292DCE" w:rsidRDefault="00F301D9">
      <w:pPr>
        <w:pStyle w:val="a3"/>
        <w:spacing w:before="158" w:line="256" w:lineRule="auto"/>
        <w:ind w:right="355"/>
      </w:pPr>
      <w:r>
        <w:t>Осуществлять выбор лексических средств в соответствии с речевой ситуацией; пользоваться</w:t>
      </w:r>
      <w:r>
        <w:rPr>
          <w:spacing w:val="1"/>
        </w:rPr>
        <w:t xml:space="preserve"> </w:t>
      </w:r>
      <w:r>
        <w:t>словарями иностранных слов, устаревших слов, оценивать свою и чужую речь с точки зрения точного,</w:t>
      </w:r>
      <w:r>
        <w:rPr>
          <w:spacing w:val="-57"/>
        </w:rPr>
        <w:t xml:space="preserve"> </w:t>
      </w:r>
      <w:r>
        <w:t>уместного</w:t>
      </w:r>
      <w:r>
        <w:rPr>
          <w:spacing w:val="-1"/>
        </w:rPr>
        <w:t xml:space="preserve"> </w:t>
      </w:r>
      <w:r>
        <w:t>и</w:t>
      </w:r>
      <w:r>
        <w:rPr>
          <w:spacing w:val="-1"/>
        </w:rPr>
        <w:t xml:space="preserve"> </w:t>
      </w:r>
      <w:r>
        <w:t>выразительного словоупотребления;</w:t>
      </w:r>
      <w:r>
        <w:rPr>
          <w:spacing w:val="-1"/>
        </w:rPr>
        <w:t xml:space="preserve"> </w:t>
      </w:r>
      <w:r>
        <w:t>использовать</w:t>
      </w:r>
      <w:r>
        <w:rPr>
          <w:spacing w:val="-3"/>
        </w:rPr>
        <w:t xml:space="preserve"> </w:t>
      </w:r>
      <w:r>
        <w:t>толковые</w:t>
      </w:r>
      <w:r>
        <w:rPr>
          <w:spacing w:val="-1"/>
        </w:rPr>
        <w:t xml:space="preserve"> </w:t>
      </w:r>
      <w:r>
        <w:t>словари.</w:t>
      </w:r>
    </w:p>
    <w:p w:rsidR="00292DCE" w:rsidRDefault="00F301D9">
      <w:pPr>
        <w:pStyle w:val="a3"/>
        <w:spacing w:before="168" w:line="259" w:lineRule="auto"/>
        <w:ind w:right="395"/>
      </w:pPr>
      <w:r>
        <w:t>Соблюдать в устной речи и при письме нормы современного русского литературного языка, в том</w:t>
      </w:r>
      <w:r>
        <w:rPr>
          <w:spacing w:val="1"/>
        </w:rPr>
        <w:t xml:space="preserve"> </w:t>
      </w:r>
      <w:r>
        <w:t>числе во время списывания текста объемом 100 - 110 слов, словарного диктанта объемом 20 - 25 слов,</w:t>
      </w:r>
      <w:r>
        <w:rPr>
          <w:spacing w:val="-57"/>
        </w:rPr>
        <w:t xml:space="preserve"> </w:t>
      </w:r>
      <w:r>
        <w:t>диктанта на основе связного текста объемом 100 - 110 слов, составленного с учетом ранее изученных</w:t>
      </w:r>
      <w:r>
        <w:rPr>
          <w:spacing w:val="1"/>
        </w:rPr>
        <w:t xml:space="preserve"> </w:t>
      </w:r>
      <w:r>
        <w:t>правил правописания (в том числе содержащего изученные в течение второго года обучения</w:t>
      </w:r>
      <w:r>
        <w:rPr>
          <w:spacing w:val="1"/>
        </w:rPr>
        <w:t xml:space="preserve"> </w:t>
      </w:r>
      <w:r>
        <w:t>орфограммы, пунктограммы и слова с непроверяемыми написаниями), соблюдать в устной речи и при</w:t>
      </w:r>
      <w:r>
        <w:rPr>
          <w:spacing w:val="-57"/>
        </w:rPr>
        <w:t xml:space="preserve"> </w:t>
      </w:r>
      <w:r>
        <w:t>письме</w:t>
      </w:r>
      <w:r>
        <w:rPr>
          <w:spacing w:val="-2"/>
        </w:rPr>
        <w:t xml:space="preserve"> </w:t>
      </w:r>
      <w:r>
        <w:t>правила</w:t>
      </w:r>
      <w:r>
        <w:rPr>
          <w:spacing w:val="-1"/>
        </w:rPr>
        <w:t xml:space="preserve"> </w:t>
      </w:r>
      <w:r>
        <w:t>речевого</w:t>
      </w:r>
      <w:r>
        <w:rPr>
          <w:spacing w:val="-1"/>
        </w:rPr>
        <w:t xml:space="preserve"> </w:t>
      </w:r>
      <w:r>
        <w:t>этикета.</w:t>
      </w:r>
    </w:p>
    <w:p w:rsidR="00292DCE" w:rsidRDefault="00F301D9" w:rsidP="000B0FD5">
      <w:pPr>
        <w:pStyle w:val="a5"/>
        <w:numPr>
          <w:ilvl w:val="3"/>
          <w:numId w:val="155"/>
        </w:numPr>
        <w:tabs>
          <w:tab w:val="left" w:pos="1302"/>
        </w:tabs>
        <w:spacing w:before="156"/>
        <w:ind w:left="1301" w:hanging="902"/>
        <w:rPr>
          <w:sz w:val="24"/>
        </w:rPr>
      </w:pPr>
      <w:r>
        <w:rPr>
          <w:sz w:val="24"/>
        </w:rPr>
        <w:t>Текст.</w:t>
      </w:r>
    </w:p>
    <w:p w:rsidR="00292DCE" w:rsidRDefault="00F301D9">
      <w:pPr>
        <w:pStyle w:val="a3"/>
        <w:spacing w:before="185" w:line="256" w:lineRule="auto"/>
        <w:ind w:right="1184"/>
      </w:pPr>
      <w:r>
        <w:t>Анализировать текст с точки зрения его соответствия основным признакам, с точки зрения его</w:t>
      </w:r>
      <w:r>
        <w:rPr>
          <w:spacing w:val="-57"/>
        </w:rPr>
        <w:t xml:space="preserve"> </w:t>
      </w:r>
      <w:r>
        <w:t>принадлежности</w:t>
      </w:r>
      <w:r>
        <w:rPr>
          <w:spacing w:val="-1"/>
        </w:rPr>
        <w:t xml:space="preserve"> </w:t>
      </w:r>
      <w:r>
        <w:t>к функционально-смысловому</w:t>
      </w:r>
      <w:r>
        <w:rPr>
          <w:spacing w:val="-3"/>
        </w:rPr>
        <w:t xml:space="preserve"> </w:t>
      </w:r>
      <w:r>
        <w:t>типу</w:t>
      </w:r>
      <w:r>
        <w:rPr>
          <w:spacing w:val="-5"/>
        </w:rPr>
        <w:t xml:space="preserve"> </w:t>
      </w:r>
      <w:r>
        <w:t>речи.</w:t>
      </w:r>
    </w:p>
    <w:p w:rsidR="00292DCE" w:rsidRDefault="00F301D9">
      <w:pPr>
        <w:pStyle w:val="a3"/>
        <w:spacing w:before="165" w:line="256" w:lineRule="auto"/>
        <w:ind w:right="368"/>
      </w:pPr>
      <w:r>
        <w:t>Характеризовать тексты различных функционально-смысловых типов речи; характеризовать</w:t>
      </w:r>
      <w:r>
        <w:rPr>
          <w:spacing w:val="1"/>
        </w:rPr>
        <w:t xml:space="preserve"> </w:t>
      </w:r>
      <w:r>
        <w:t>особенности описания как типа речи (описание внешности человека, помещения, природы, местности,</w:t>
      </w:r>
      <w:r>
        <w:rPr>
          <w:spacing w:val="-57"/>
        </w:rPr>
        <w:t xml:space="preserve"> </w:t>
      </w:r>
      <w:r>
        <w:t>действий).</w:t>
      </w:r>
    </w:p>
    <w:p w:rsidR="00292DCE" w:rsidRDefault="00F301D9">
      <w:pPr>
        <w:pStyle w:val="a3"/>
        <w:spacing w:before="168" w:line="256" w:lineRule="auto"/>
        <w:ind w:right="1363"/>
      </w:pPr>
      <w:r>
        <w:t>Выявлять средства связи предложений в тексте, в том числе притяжательные и указательные</w:t>
      </w:r>
      <w:r>
        <w:rPr>
          <w:spacing w:val="-57"/>
        </w:rPr>
        <w:t xml:space="preserve"> </w:t>
      </w:r>
      <w:r>
        <w:t>местоимения,</w:t>
      </w:r>
      <w:r>
        <w:rPr>
          <w:spacing w:val="-1"/>
        </w:rPr>
        <w:t xml:space="preserve"> </w:t>
      </w:r>
      <w:r>
        <w:t>видо-временную</w:t>
      </w:r>
      <w:r>
        <w:rPr>
          <w:spacing w:val="1"/>
        </w:rPr>
        <w:t xml:space="preserve"> </w:t>
      </w:r>
      <w:r>
        <w:t>соотнесенность глагольных</w:t>
      </w:r>
      <w:r>
        <w:rPr>
          <w:spacing w:val="1"/>
        </w:rPr>
        <w:t xml:space="preserve"> </w:t>
      </w:r>
      <w:r>
        <w:t>форм.</w:t>
      </w:r>
    </w:p>
    <w:p w:rsidR="00292DCE" w:rsidRDefault="00F301D9">
      <w:pPr>
        <w:pStyle w:val="a3"/>
        <w:spacing w:before="165" w:line="256" w:lineRule="auto"/>
        <w:ind w:right="337"/>
      </w:pPr>
      <w:r>
        <w:t>Применять знания о функционально-смысловых типах речи при выполнении анализа различных видов</w:t>
      </w:r>
      <w:r>
        <w:rPr>
          <w:spacing w:val="-57"/>
        </w:rPr>
        <w:t xml:space="preserve"> </w:t>
      </w:r>
      <w:r>
        <w:t>и в речевой практике, использовать знание основных признаков текста в практике создания</w:t>
      </w:r>
      <w:r>
        <w:rPr>
          <w:spacing w:val="1"/>
        </w:rPr>
        <w:t xml:space="preserve"> </w:t>
      </w:r>
      <w:r>
        <w:t>собственного</w:t>
      </w:r>
      <w:r>
        <w:rPr>
          <w:spacing w:val="-1"/>
        </w:rPr>
        <w:t xml:space="preserve"> </w:t>
      </w:r>
      <w:r>
        <w:t>текста.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957"/>
      </w:pPr>
      <w:r>
        <w:lastRenderedPageBreak/>
        <w:t>Проводить смысловой анализ текста, его композиционных особенностей, определять количество</w:t>
      </w:r>
      <w:r>
        <w:rPr>
          <w:spacing w:val="-57"/>
        </w:rPr>
        <w:t xml:space="preserve"> </w:t>
      </w:r>
      <w:r>
        <w:t>микротем</w:t>
      </w:r>
      <w:r>
        <w:rPr>
          <w:spacing w:val="-2"/>
        </w:rPr>
        <w:t xml:space="preserve"> </w:t>
      </w:r>
      <w:r>
        <w:t>и абзацев.</w:t>
      </w:r>
    </w:p>
    <w:p w:rsidR="00292DCE" w:rsidRDefault="00F301D9">
      <w:pPr>
        <w:pStyle w:val="a3"/>
        <w:spacing w:before="165" w:line="259" w:lineRule="auto"/>
        <w:ind w:right="452"/>
      </w:pPr>
      <w:r>
        <w:t>Создавать тексты различных функционально-смысловых типов речи (повествование, описание</w:t>
      </w:r>
      <w:r>
        <w:rPr>
          <w:spacing w:val="1"/>
        </w:rPr>
        <w:t xml:space="preserve"> </w:t>
      </w:r>
      <w:r>
        <w:t>внешности человека, помещения, природы, местности, действий) с использованием жизненного и</w:t>
      </w:r>
      <w:r>
        <w:rPr>
          <w:spacing w:val="1"/>
        </w:rPr>
        <w:t xml:space="preserve"> </w:t>
      </w:r>
      <w:r>
        <w:t>читательского опыта, произведений искусства (в том числе сочинения-миниатюры объемом 5 и более</w:t>
      </w:r>
      <w:r>
        <w:rPr>
          <w:spacing w:val="-57"/>
        </w:rPr>
        <w:t xml:space="preserve"> </w:t>
      </w:r>
      <w:r>
        <w:t>предложений; сочинения объемом не менее 100 слов с учетом функциональной разновидности и</w:t>
      </w:r>
      <w:r>
        <w:rPr>
          <w:spacing w:val="1"/>
        </w:rPr>
        <w:t xml:space="preserve"> </w:t>
      </w:r>
      <w:r>
        <w:t>жанра</w:t>
      </w:r>
      <w:r>
        <w:rPr>
          <w:spacing w:val="-2"/>
        </w:rPr>
        <w:t xml:space="preserve"> </w:t>
      </w:r>
      <w:r>
        <w:t>сочинения, характера</w:t>
      </w:r>
      <w:r>
        <w:rPr>
          <w:spacing w:val="-1"/>
        </w:rPr>
        <w:t xml:space="preserve"> </w:t>
      </w:r>
      <w:r>
        <w:t>темы).</w:t>
      </w:r>
    </w:p>
    <w:p w:rsidR="00292DCE" w:rsidRDefault="00F301D9">
      <w:pPr>
        <w:pStyle w:val="a3"/>
        <w:spacing w:before="159" w:line="259" w:lineRule="auto"/>
        <w:ind w:right="402"/>
      </w:pPr>
      <w:r>
        <w:t>Работать с текстом: составлять план прочитанного текста (простой, сложный; назывной, вопросный) с</w:t>
      </w:r>
      <w:r>
        <w:rPr>
          <w:spacing w:val="-57"/>
        </w:rPr>
        <w:t xml:space="preserve"> </w:t>
      </w:r>
      <w:r>
        <w:t>целью дальнейшего воспроизведения содержания текста в устной и письменной форме, выделять</w:t>
      </w:r>
      <w:r>
        <w:rPr>
          <w:spacing w:val="1"/>
        </w:rPr>
        <w:t xml:space="preserve"> </w:t>
      </w:r>
      <w:r>
        <w:t>главную и второстепенную информацию в прослушанном и прочитанном тексте, извлекать</w:t>
      </w:r>
      <w:r>
        <w:rPr>
          <w:spacing w:val="1"/>
        </w:rPr>
        <w:t xml:space="preserve"> </w:t>
      </w:r>
      <w:r>
        <w:t>информацию из различных источников, в том числе из лингвистических словарей и справочной</w:t>
      </w:r>
      <w:r>
        <w:rPr>
          <w:spacing w:val="1"/>
        </w:rPr>
        <w:t xml:space="preserve"> </w:t>
      </w:r>
      <w:r>
        <w:t>литературы,</w:t>
      </w:r>
      <w:r>
        <w:rPr>
          <w:spacing w:val="-1"/>
        </w:rPr>
        <w:t xml:space="preserve"> </w:t>
      </w:r>
      <w:r>
        <w:t>и использовать ее</w:t>
      </w:r>
      <w:r>
        <w:rPr>
          <w:spacing w:val="-1"/>
        </w:rPr>
        <w:t xml:space="preserve"> </w:t>
      </w:r>
      <w:r>
        <w:t>в</w:t>
      </w:r>
      <w:r>
        <w:rPr>
          <w:spacing w:val="3"/>
        </w:rPr>
        <w:t xml:space="preserve"> </w:t>
      </w:r>
      <w:r>
        <w:t>учебной деятельности.</w:t>
      </w:r>
    </w:p>
    <w:p w:rsidR="00292DCE" w:rsidRDefault="00F301D9">
      <w:pPr>
        <w:pStyle w:val="a3"/>
        <w:spacing w:before="159" w:line="256" w:lineRule="auto"/>
        <w:ind w:right="1020"/>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57"/>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292DCE" w:rsidRDefault="00F301D9">
      <w:pPr>
        <w:pStyle w:val="a3"/>
        <w:spacing w:before="168" w:line="256" w:lineRule="auto"/>
        <w:ind w:right="1619"/>
      </w:pPr>
      <w:r>
        <w:t>Редактировать собственные тексты с использованием знаний норм современного русского</w:t>
      </w:r>
      <w:r>
        <w:rPr>
          <w:spacing w:val="-57"/>
        </w:rPr>
        <w:t xml:space="preserve"> </w:t>
      </w:r>
      <w:r>
        <w:t>литературного</w:t>
      </w:r>
      <w:r>
        <w:rPr>
          <w:spacing w:val="-1"/>
        </w:rPr>
        <w:t xml:space="preserve"> </w:t>
      </w:r>
      <w:r>
        <w:t>языка.</w:t>
      </w:r>
    </w:p>
    <w:p w:rsidR="00292DCE" w:rsidRDefault="00F301D9" w:rsidP="000B0FD5">
      <w:pPr>
        <w:pStyle w:val="a5"/>
        <w:numPr>
          <w:ilvl w:val="3"/>
          <w:numId w:val="155"/>
        </w:numPr>
        <w:tabs>
          <w:tab w:val="left" w:pos="1302"/>
        </w:tabs>
        <w:spacing w:before="163"/>
        <w:ind w:left="1301" w:hanging="902"/>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9" w:lineRule="auto"/>
        <w:ind w:right="765"/>
      </w:pPr>
      <w:r>
        <w:t>Характеризовать особенности официально-делового стиля речи, научного стиля речи, перечислять</w:t>
      </w:r>
      <w:r>
        <w:rPr>
          <w:spacing w:val="-57"/>
        </w:rPr>
        <w:t xml:space="preserve"> </w:t>
      </w:r>
      <w:r>
        <w:t>требования к составлению словарной статьи и научного сообщения, анализировать тексты разных</w:t>
      </w:r>
      <w:r>
        <w:rPr>
          <w:spacing w:val="1"/>
        </w:rPr>
        <w:t xml:space="preserve"> </w:t>
      </w:r>
      <w:r>
        <w:t>функциональных разновидностей языка и жанров (рассказ; заявление, расписка; словарная статья,</w:t>
      </w:r>
      <w:r>
        <w:rPr>
          <w:spacing w:val="1"/>
        </w:rPr>
        <w:t xml:space="preserve"> </w:t>
      </w:r>
      <w:r>
        <w:t>научное сообщение).</w:t>
      </w:r>
    </w:p>
    <w:p w:rsidR="00292DCE" w:rsidRDefault="00F301D9">
      <w:pPr>
        <w:pStyle w:val="a3"/>
        <w:spacing w:before="159" w:line="256" w:lineRule="auto"/>
        <w:ind w:right="1022"/>
      </w:pPr>
      <w:r>
        <w:t>Применять знания об официально-деловом и научном стиле при выполнении языкового анализа</w:t>
      </w:r>
      <w:r>
        <w:rPr>
          <w:spacing w:val="-57"/>
        </w:rPr>
        <w:t xml:space="preserve"> </w:t>
      </w:r>
      <w:r>
        <w:t>различных</w:t>
      </w:r>
      <w:r>
        <w:rPr>
          <w:spacing w:val="1"/>
        </w:rPr>
        <w:t xml:space="preserve"> </w:t>
      </w:r>
      <w:r>
        <w:t>видов и в</w:t>
      </w:r>
      <w:r>
        <w:rPr>
          <w:spacing w:val="-1"/>
        </w:rPr>
        <w:t xml:space="preserve"> </w:t>
      </w:r>
      <w:r>
        <w:t>речевой практике.</w:t>
      </w:r>
    </w:p>
    <w:p w:rsidR="00292DCE" w:rsidRDefault="00F301D9" w:rsidP="000B0FD5">
      <w:pPr>
        <w:pStyle w:val="a5"/>
        <w:numPr>
          <w:ilvl w:val="3"/>
          <w:numId w:val="155"/>
        </w:numPr>
        <w:tabs>
          <w:tab w:val="left" w:pos="1302"/>
        </w:tabs>
        <w:spacing w:before="163"/>
        <w:ind w:left="1301" w:hanging="902"/>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5"/>
        </w:numPr>
        <w:tabs>
          <w:tab w:val="left" w:pos="1302"/>
        </w:tabs>
        <w:spacing w:before="180"/>
        <w:ind w:left="1301" w:hanging="902"/>
        <w:rPr>
          <w:sz w:val="24"/>
        </w:rPr>
      </w:pPr>
      <w:r>
        <w:rPr>
          <w:sz w:val="24"/>
        </w:rPr>
        <w:t>Лексикология.</w:t>
      </w:r>
      <w:r>
        <w:rPr>
          <w:spacing w:val="-6"/>
          <w:sz w:val="24"/>
        </w:rPr>
        <w:t xml:space="preserve"> </w:t>
      </w:r>
      <w:r>
        <w:rPr>
          <w:sz w:val="24"/>
        </w:rPr>
        <w:t>Культура</w:t>
      </w:r>
      <w:r>
        <w:rPr>
          <w:spacing w:val="-4"/>
          <w:sz w:val="24"/>
        </w:rPr>
        <w:t xml:space="preserve"> </w:t>
      </w:r>
      <w:r>
        <w:rPr>
          <w:sz w:val="24"/>
        </w:rPr>
        <w:t>речи.</w:t>
      </w:r>
    </w:p>
    <w:p w:rsidR="00292DCE" w:rsidRDefault="00F301D9">
      <w:pPr>
        <w:pStyle w:val="a3"/>
        <w:spacing w:before="185" w:line="259" w:lineRule="auto"/>
        <w:ind w:right="396"/>
      </w:pPr>
      <w:r>
        <w:t>Различать слова с точки зрения их происхождения: исконно русские и заимствованные слова,</w:t>
      </w:r>
      <w:r>
        <w:rPr>
          <w:spacing w:val="1"/>
        </w:rPr>
        <w:t xml:space="preserve"> </w:t>
      </w:r>
      <w:r>
        <w:t>различать слова с точки зрения их принадлежности к активному или пассивному запасу: неологизмы,</w:t>
      </w:r>
      <w:r>
        <w:rPr>
          <w:spacing w:val="1"/>
        </w:rPr>
        <w:t xml:space="preserve"> </w:t>
      </w:r>
      <w:r>
        <w:t>устаревшие слова (историзмы и архаизмы), различать слова с точки зрения сферы их употребления:</w:t>
      </w:r>
      <w:r>
        <w:rPr>
          <w:spacing w:val="1"/>
        </w:rPr>
        <w:t xml:space="preserve"> </w:t>
      </w:r>
      <w:r>
        <w:t>общеупотребительные слова и слова ограниченной сферы употребления (диалектизмы, термины,</w:t>
      </w:r>
      <w:r>
        <w:rPr>
          <w:spacing w:val="1"/>
        </w:rPr>
        <w:t xml:space="preserve"> </w:t>
      </w:r>
      <w:r>
        <w:t>профессионализмы, жаргонизмы), определять стилистическую окраску слова. Проводить лексический</w:t>
      </w:r>
      <w:r>
        <w:rPr>
          <w:spacing w:val="-57"/>
        </w:rPr>
        <w:t xml:space="preserve"> </w:t>
      </w:r>
      <w:r>
        <w:t>анализ</w:t>
      </w:r>
      <w:r>
        <w:rPr>
          <w:spacing w:val="-1"/>
        </w:rPr>
        <w:t xml:space="preserve"> </w:t>
      </w:r>
      <w:r>
        <w:t>слов.</w:t>
      </w:r>
    </w:p>
    <w:p w:rsidR="00292DCE" w:rsidRDefault="00F301D9">
      <w:pPr>
        <w:pStyle w:val="a3"/>
        <w:spacing w:before="159" w:line="256" w:lineRule="auto"/>
        <w:ind w:right="344"/>
      </w:pPr>
      <w:r>
        <w:t>Распознавать эпитеты, метафоры, олицетворения, понимать их основное коммуникативное назначение</w:t>
      </w:r>
      <w:r>
        <w:rPr>
          <w:spacing w:val="-57"/>
        </w:rPr>
        <w:t xml:space="preserve"> </w:t>
      </w:r>
      <w:r>
        <w:t>в</w:t>
      </w:r>
      <w:r>
        <w:rPr>
          <w:spacing w:val="-3"/>
        </w:rPr>
        <w:t xml:space="preserve"> </w:t>
      </w:r>
      <w:r>
        <w:t>художественном</w:t>
      </w:r>
      <w:r>
        <w:rPr>
          <w:spacing w:val="-2"/>
        </w:rPr>
        <w:t xml:space="preserve"> </w:t>
      </w:r>
      <w:r>
        <w:t>тексте</w:t>
      </w:r>
      <w:r>
        <w:rPr>
          <w:spacing w:val="-2"/>
        </w:rPr>
        <w:t xml:space="preserve"> </w:t>
      </w:r>
      <w:r>
        <w:t>и</w:t>
      </w:r>
      <w:r>
        <w:rPr>
          <w:spacing w:val="-2"/>
        </w:rPr>
        <w:t xml:space="preserve"> </w:t>
      </w:r>
      <w:r>
        <w:t>использовать</w:t>
      </w:r>
      <w:r>
        <w:rPr>
          <w:spacing w:val="-1"/>
        </w:rPr>
        <w:t xml:space="preserve"> </w:t>
      </w:r>
      <w:r>
        <w:t>в</w:t>
      </w:r>
      <w:r>
        <w:rPr>
          <w:spacing w:val="-2"/>
        </w:rPr>
        <w:t xml:space="preserve"> </w:t>
      </w:r>
      <w:r>
        <w:t>речи</w:t>
      </w:r>
      <w:r>
        <w:rPr>
          <w:spacing w:val="-2"/>
        </w:rPr>
        <w:t xml:space="preserve"> </w:t>
      </w:r>
      <w:r>
        <w:t>с</w:t>
      </w:r>
      <w:r>
        <w:rPr>
          <w:spacing w:val="-2"/>
        </w:rPr>
        <w:t xml:space="preserve"> </w:t>
      </w:r>
      <w:r>
        <w:t>целью</w:t>
      </w:r>
      <w:r>
        <w:rPr>
          <w:spacing w:val="-1"/>
        </w:rPr>
        <w:t xml:space="preserve"> </w:t>
      </w:r>
      <w:r>
        <w:t>повышения</w:t>
      </w:r>
      <w:r>
        <w:rPr>
          <w:spacing w:val="-2"/>
        </w:rPr>
        <w:t xml:space="preserve"> </w:t>
      </w:r>
      <w:r>
        <w:t>ее</w:t>
      </w:r>
      <w:r>
        <w:rPr>
          <w:spacing w:val="-2"/>
        </w:rPr>
        <w:t xml:space="preserve"> </w:t>
      </w:r>
      <w:r>
        <w:t>богатства</w:t>
      </w:r>
      <w:r>
        <w:rPr>
          <w:spacing w:val="-3"/>
        </w:rPr>
        <w:t xml:space="preserve"> </w:t>
      </w:r>
      <w:r>
        <w:t>и</w:t>
      </w:r>
      <w:r>
        <w:rPr>
          <w:spacing w:val="-2"/>
        </w:rPr>
        <w:t xml:space="preserve"> </w:t>
      </w:r>
      <w:r>
        <w:t>выразительности.</w:t>
      </w:r>
    </w:p>
    <w:p w:rsidR="00292DCE" w:rsidRDefault="00F301D9">
      <w:pPr>
        <w:pStyle w:val="a3"/>
        <w:spacing w:before="165" w:line="256" w:lineRule="auto"/>
        <w:ind w:right="1625"/>
      </w:pPr>
      <w:r>
        <w:t>Распознавать в тексте фразеологизмы, определять их значения; характеризовать ситуацию</w:t>
      </w:r>
      <w:r>
        <w:rPr>
          <w:spacing w:val="-57"/>
        </w:rPr>
        <w:t xml:space="preserve"> </w:t>
      </w:r>
      <w:r>
        <w:t>употребления</w:t>
      </w:r>
      <w:r>
        <w:rPr>
          <w:spacing w:val="-1"/>
        </w:rPr>
        <w:t xml:space="preserve"> </w:t>
      </w:r>
      <w:r>
        <w:t>фразеологизма.</w:t>
      </w:r>
    </w:p>
    <w:p w:rsidR="00292DCE" w:rsidRDefault="00F301D9">
      <w:pPr>
        <w:pStyle w:val="a3"/>
        <w:spacing w:before="165" w:line="256" w:lineRule="auto"/>
        <w:ind w:right="355"/>
      </w:pPr>
      <w:r>
        <w:t>Осуществлять выбор лексических средств в соответствии с речевой ситуацией, пользоваться</w:t>
      </w:r>
      <w:r>
        <w:rPr>
          <w:spacing w:val="1"/>
        </w:rPr>
        <w:t xml:space="preserve"> </w:t>
      </w:r>
      <w:r>
        <w:t>словарями иностранных слов, устаревших слов, оценивать свою и чужую речь с точки зрения точного,</w:t>
      </w:r>
      <w:r>
        <w:rPr>
          <w:spacing w:val="-57"/>
        </w:rPr>
        <w:t xml:space="preserve"> </w:t>
      </w:r>
      <w:r>
        <w:t>уместного</w:t>
      </w:r>
      <w:r>
        <w:rPr>
          <w:spacing w:val="-1"/>
        </w:rPr>
        <w:t xml:space="preserve"> </w:t>
      </w:r>
      <w:r>
        <w:t>и</w:t>
      </w:r>
      <w:r>
        <w:rPr>
          <w:spacing w:val="-1"/>
        </w:rPr>
        <w:t xml:space="preserve"> </w:t>
      </w:r>
      <w:r>
        <w:t>выразительного словоупотребления;</w:t>
      </w:r>
      <w:r>
        <w:rPr>
          <w:spacing w:val="-1"/>
        </w:rPr>
        <w:t xml:space="preserve"> </w:t>
      </w:r>
      <w:r>
        <w:t>использовать</w:t>
      </w:r>
      <w:r>
        <w:rPr>
          <w:spacing w:val="-3"/>
        </w:rPr>
        <w:t xml:space="preserve"> </w:t>
      </w:r>
      <w:r>
        <w:t>толковые</w:t>
      </w:r>
      <w:r>
        <w:rPr>
          <w:spacing w:val="-1"/>
        </w:rPr>
        <w:t xml:space="preserve"> </w:t>
      </w:r>
      <w:r>
        <w:t>словари.</w:t>
      </w:r>
    </w:p>
    <w:p w:rsidR="00292DCE" w:rsidRDefault="00F301D9" w:rsidP="000B0FD5">
      <w:pPr>
        <w:pStyle w:val="a5"/>
        <w:numPr>
          <w:ilvl w:val="3"/>
          <w:numId w:val="155"/>
        </w:numPr>
        <w:tabs>
          <w:tab w:val="left" w:pos="1302"/>
        </w:tabs>
        <w:spacing w:before="166"/>
        <w:ind w:left="1301" w:hanging="902"/>
        <w:rPr>
          <w:sz w:val="24"/>
        </w:rPr>
      </w:pPr>
      <w:r>
        <w:rPr>
          <w:sz w:val="24"/>
        </w:rPr>
        <w:t>Словообразование.</w:t>
      </w:r>
      <w:r>
        <w:rPr>
          <w:spacing w:val="-4"/>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948"/>
      </w:pPr>
      <w:r>
        <w:lastRenderedPageBreak/>
        <w:t>Распознавать формообразующие и словообразующие морфемы в слове; выделять производящую</w:t>
      </w:r>
      <w:r>
        <w:rPr>
          <w:spacing w:val="-57"/>
        </w:rPr>
        <w:t xml:space="preserve"> </w:t>
      </w:r>
      <w:r>
        <w:t>основу.</w:t>
      </w:r>
    </w:p>
    <w:p w:rsidR="00292DCE" w:rsidRDefault="00F301D9">
      <w:pPr>
        <w:pStyle w:val="a3"/>
        <w:spacing w:before="165" w:line="259" w:lineRule="auto"/>
        <w:ind w:right="1094"/>
      </w:pPr>
      <w:r>
        <w:t>Определять способы словообразования (приставочный, суффиксальный, приставочно-</w:t>
      </w:r>
      <w:r>
        <w:rPr>
          <w:spacing w:val="1"/>
        </w:rPr>
        <w:t xml:space="preserve"> </w:t>
      </w:r>
      <w:r>
        <w:t>суффиксальный, бессуффиксный, сложение, переход из одной части речи в другую), проводить</w:t>
      </w:r>
      <w:r>
        <w:rPr>
          <w:spacing w:val="-57"/>
        </w:rPr>
        <w:t xml:space="preserve"> </w:t>
      </w:r>
      <w:r>
        <w:t>морфемный и словообразовательный анализ слов, применять знания по морфемике и</w:t>
      </w:r>
      <w:r>
        <w:rPr>
          <w:spacing w:val="1"/>
        </w:rPr>
        <w:t xml:space="preserve"> </w:t>
      </w:r>
      <w:r>
        <w:t>словообразованию</w:t>
      </w:r>
      <w:r>
        <w:rPr>
          <w:spacing w:val="-1"/>
        </w:rPr>
        <w:t xml:space="preserve"> </w:t>
      </w:r>
      <w:r>
        <w:t>при</w:t>
      </w:r>
      <w:r>
        <w:rPr>
          <w:spacing w:val="-2"/>
        </w:rPr>
        <w:t xml:space="preserve"> </w:t>
      </w:r>
      <w:r>
        <w:t>выполнении</w:t>
      </w:r>
      <w:r>
        <w:rPr>
          <w:spacing w:val="-1"/>
        </w:rPr>
        <w:t xml:space="preserve"> </w:t>
      </w:r>
      <w:r>
        <w:t>языкового</w:t>
      </w:r>
      <w:r>
        <w:rPr>
          <w:spacing w:val="-3"/>
        </w:rPr>
        <w:t xml:space="preserve"> </w:t>
      </w:r>
      <w:r>
        <w:t>анализа</w:t>
      </w:r>
      <w:r>
        <w:rPr>
          <w:spacing w:val="-1"/>
        </w:rPr>
        <w:t xml:space="preserve"> </w:t>
      </w:r>
      <w:r>
        <w:t>различных</w:t>
      </w:r>
      <w:r>
        <w:rPr>
          <w:spacing w:val="1"/>
        </w:rPr>
        <w:t xml:space="preserve"> </w:t>
      </w:r>
      <w:r>
        <w:t>видов.</w:t>
      </w:r>
    </w:p>
    <w:p w:rsidR="00292DCE" w:rsidRDefault="00F301D9">
      <w:pPr>
        <w:pStyle w:val="a3"/>
        <w:spacing w:before="159" w:line="256" w:lineRule="auto"/>
      </w:pPr>
      <w:r>
        <w:t>Соблюдать нормы словообразования имен прилагательных. Распознавать изученные орфограммы;</w:t>
      </w:r>
      <w:r>
        <w:rPr>
          <w:spacing w:val="1"/>
        </w:rPr>
        <w:t xml:space="preserve"> </w:t>
      </w:r>
      <w:r>
        <w:t>проводить</w:t>
      </w:r>
      <w:r>
        <w:rPr>
          <w:spacing w:val="-4"/>
        </w:rPr>
        <w:t xml:space="preserve"> </w:t>
      </w:r>
      <w:r>
        <w:t>орфографический</w:t>
      </w:r>
      <w:r>
        <w:rPr>
          <w:spacing w:val="-3"/>
        </w:rPr>
        <w:t xml:space="preserve"> </w:t>
      </w:r>
      <w:r>
        <w:t>анализ</w:t>
      </w:r>
      <w:r>
        <w:rPr>
          <w:spacing w:val="-3"/>
        </w:rPr>
        <w:t xml:space="preserve"> </w:t>
      </w:r>
      <w:r>
        <w:t>слов,</w:t>
      </w:r>
      <w:r>
        <w:rPr>
          <w:spacing w:val="-4"/>
        </w:rPr>
        <w:t xml:space="preserve"> </w:t>
      </w:r>
      <w:r>
        <w:t>применять</w:t>
      </w:r>
      <w:r>
        <w:rPr>
          <w:spacing w:val="-3"/>
        </w:rPr>
        <w:t xml:space="preserve"> </w:t>
      </w:r>
      <w:r>
        <w:t>знания</w:t>
      </w:r>
      <w:r>
        <w:rPr>
          <w:spacing w:val="-5"/>
        </w:rPr>
        <w:t xml:space="preserve"> </w:t>
      </w:r>
      <w:r>
        <w:t>по</w:t>
      </w:r>
      <w:r>
        <w:rPr>
          <w:spacing w:val="-3"/>
        </w:rPr>
        <w:t xml:space="preserve"> </w:t>
      </w:r>
      <w:r>
        <w:t>орфографии</w:t>
      </w:r>
      <w:r>
        <w:rPr>
          <w:spacing w:val="-4"/>
        </w:rPr>
        <w:t xml:space="preserve"> </w:t>
      </w:r>
      <w:r>
        <w:t>в</w:t>
      </w:r>
      <w:r>
        <w:rPr>
          <w:spacing w:val="-4"/>
        </w:rPr>
        <w:t xml:space="preserve"> </w:t>
      </w:r>
      <w:r>
        <w:t>практике</w:t>
      </w:r>
      <w:r>
        <w:rPr>
          <w:spacing w:val="-3"/>
        </w:rPr>
        <w:t xml:space="preserve"> </w:t>
      </w:r>
      <w:r>
        <w:t>правописания.</w:t>
      </w:r>
    </w:p>
    <w:p w:rsidR="00292DCE" w:rsidRDefault="00F301D9">
      <w:pPr>
        <w:pStyle w:val="a3"/>
        <w:spacing w:before="166"/>
      </w:pPr>
      <w:r>
        <w:t>Соблюдать</w:t>
      </w:r>
      <w:r>
        <w:rPr>
          <w:spacing w:val="-6"/>
        </w:rPr>
        <w:t xml:space="preserve"> </w:t>
      </w:r>
      <w:r>
        <w:t>правила</w:t>
      </w:r>
      <w:r>
        <w:rPr>
          <w:spacing w:val="-4"/>
        </w:rPr>
        <w:t xml:space="preserve"> </w:t>
      </w:r>
      <w:r>
        <w:t>правописания</w:t>
      </w:r>
      <w:r>
        <w:rPr>
          <w:spacing w:val="-3"/>
        </w:rPr>
        <w:t xml:space="preserve"> </w:t>
      </w:r>
      <w:r>
        <w:t>сложных</w:t>
      </w:r>
      <w:r>
        <w:rPr>
          <w:spacing w:val="-2"/>
        </w:rPr>
        <w:t xml:space="preserve"> </w:t>
      </w:r>
      <w:r>
        <w:t>и</w:t>
      </w:r>
      <w:r>
        <w:rPr>
          <w:spacing w:val="-3"/>
        </w:rPr>
        <w:t xml:space="preserve"> </w:t>
      </w:r>
      <w:r>
        <w:t>сложносокращенных</w:t>
      </w:r>
      <w:r>
        <w:rPr>
          <w:spacing w:val="-3"/>
        </w:rPr>
        <w:t xml:space="preserve"> </w:t>
      </w:r>
      <w:r>
        <w:t>слов,</w:t>
      </w:r>
      <w:r>
        <w:rPr>
          <w:spacing w:val="-3"/>
        </w:rPr>
        <w:t xml:space="preserve"> </w:t>
      </w:r>
      <w:r>
        <w:t>правила</w:t>
      </w:r>
      <w:r>
        <w:rPr>
          <w:spacing w:val="-4"/>
        </w:rPr>
        <w:t xml:space="preserve"> </w:t>
      </w:r>
      <w:r>
        <w:t>правописания</w:t>
      </w:r>
      <w:r>
        <w:rPr>
          <w:spacing w:val="-3"/>
        </w:rPr>
        <w:t xml:space="preserve"> </w:t>
      </w:r>
      <w:r>
        <w:t>корня</w:t>
      </w:r>
    </w:p>
    <w:p w:rsidR="00292DCE" w:rsidRDefault="00F301D9">
      <w:pPr>
        <w:pStyle w:val="a3"/>
        <w:spacing w:before="19"/>
      </w:pPr>
      <w:r>
        <w:t>-кас-</w:t>
      </w:r>
      <w:r>
        <w:rPr>
          <w:spacing w:val="-3"/>
        </w:rPr>
        <w:t xml:space="preserve"> </w:t>
      </w:r>
      <w:r>
        <w:t>- -кос-</w:t>
      </w:r>
      <w:r>
        <w:rPr>
          <w:spacing w:val="-2"/>
        </w:rPr>
        <w:t xml:space="preserve"> </w:t>
      </w:r>
      <w:r>
        <w:t>с чередованием</w:t>
      </w:r>
      <w:r>
        <w:rPr>
          <w:spacing w:val="-3"/>
        </w:rPr>
        <w:t xml:space="preserve"> </w:t>
      </w:r>
      <w:r>
        <w:t>а</w:t>
      </w:r>
      <w:r>
        <w:rPr>
          <w:spacing w:val="-2"/>
        </w:rPr>
        <w:t xml:space="preserve"> </w:t>
      </w:r>
      <w:r>
        <w:t>(о),</w:t>
      </w:r>
      <w:r>
        <w:rPr>
          <w:spacing w:val="-1"/>
        </w:rPr>
        <w:t xml:space="preserve"> </w:t>
      </w:r>
      <w:r>
        <w:t>гласных в</w:t>
      </w:r>
      <w:r>
        <w:rPr>
          <w:spacing w:val="-2"/>
        </w:rPr>
        <w:t xml:space="preserve"> </w:t>
      </w:r>
      <w:r>
        <w:t>приставках</w:t>
      </w:r>
      <w:r>
        <w:rPr>
          <w:spacing w:val="-1"/>
        </w:rPr>
        <w:t xml:space="preserve"> </w:t>
      </w:r>
      <w:r>
        <w:t>пре-</w:t>
      </w:r>
      <w:r>
        <w:rPr>
          <w:spacing w:val="-2"/>
        </w:rPr>
        <w:t xml:space="preserve"> </w:t>
      </w:r>
      <w:r>
        <w:t>и</w:t>
      </w:r>
      <w:r>
        <w:rPr>
          <w:spacing w:val="-3"/>
        </w:rPr>
        <w:t xml:space="preserve"> </w:t>
      </w:r>
      <w:r>
        <w:t>при-.</w:t>
      </w:r>
    </w:p>
    <w:p w:rsidR="00292DCE" w:rsidRDefault="00F301D9" w:rsidP="000B0FD5">
      <w:pPr>
        <w:pStyle w:val="a5"/>
        <w:numPr>
          <w:ilvl w:val="3"/>
          <w:numId w:val="155"/>
        </w:numPr>
        <w:tabs>
          <w:tab w:val="left" w:pos="1302"/>
        </w:tabs>
        <w:spacing w:before="182"/>
        <w:ind w:left="1301" w:hanging="902"/>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292DCE" w:rsidRDefault="00F301D9">
      <w:pPr>
        <w:pStyle w:val="a3"/>
        <w:spacing w:before="181" w:line="398" w:lineRule="auto"/>
        <w:ind w:right="2435"/>
      </w:pPr>
      <w:r>
        <w:t>Характеризовать особенности словообразования имен существительных.</w:t>
      </w:r>
      <w:r>
        <w:rPr>
          <w:spacing w:val="1"/>
        </w:rPr>
        <w:t xml:space="preserve"> </w:t>
      </w:r>
      <w:r>
        <w:t>Соблюдать</w:t>
      </w:r>
      <w:r>
        <w:rPr>
          <w:spacing w:val="-4"/>
        </w:rPr>
        <w:t xml:space="preserve"> </w:t>
      </w:r>
      <w:r>
        <w:t>правила</w:t>
      </w:r>
      <w:r>
        <w:rPr>
          <w:spacing w:val="-3"/>
        </w:rPr>
        <w:t xml:space="preserve"> </w:t>
      </w:r>
      <w:r>
        <w:t>слитного</w:t>
      </w:r>
      <w:r>
        <w:rPr>
          <w:spacing w:val="-1"/>
        </w:rPr>
        <w:t xml:space="preserve"> </w:t>
      </w:r>
      <w:r>
        <w:t>и</w:t>
      </w:r>
      <w:r>
        <w:rPr>
          <w:spacing w:val="-2"/>
        </w:rPr>
        <w:t xml:space="preserve"> </w:t>
      </w:r>
      <w:r>
        <w:t>дефисного</w:t>
      </w:r>
      <w:r>
        <w:rPr>
          <w:spacing w:val="-1"/>
        </w:rPr>
        <w:t xml:space="preserve"> </w:t>
      </w:r>
      <w:r>
        <w:t>написания</w:t>
      </w:r>
      <w:r>
        <w:rPr>
          <w:spacing w:val="-2"/>
        </w:rPr>
        <w:t xml:space="preserve"> </w:t>
      </w:r>
      <w:r>
        <w:t>пол-</w:t>
      </w:r>
      <w:r>
        <w:rPr>
          <w:spacing w:val="-3"/>
        </w:rPr>
        <w:t xml:space="preserve"> </w:t>
      </w:r>
      <w:r>
        <w:t>и</w:t>
      </w:r>
      <w:r>
        <w:rPr>
          <w:spacing w:val="-3"/>
        </w:rPr>
        <w:t xml:space="preserve"> </w:t>
      </w:r>
      <w:r>
        <w:t>полу-</w:t>
      </w:r>
      <w:r>
        <w:rPr>
          <w:spacing w:val="-1"/>
        </w:rPr>
        <w:t xml:space="preserve"> </w:t>
      </w:r>
      <w:r>
        <w:t>со словами.</w:t>
      </w:r>
    </w:p>
    <w:p w:rsidR="00292DCE" w:rsidRDefault="00F301D9">
      <w:pPr>
        <w:pStyle w:val="a3"/>
        <w:spacing w:before="3" w:line="256" w:lineRule="auto"/>
        <w:ind w:right="490"/>
      </w:pPr>
      <w:r>
        <w:t>Соблюдать нормы произношения, постановки ударения (в рамках изученного), словоизменения имен</w:t>
      </w:r>
      <w:r>
        <w:rPr>
          <w:spacing w:val="-57"/>
        </w:rPr>
        <w:t xml:space="preserve"> </w:t>
      </w:r>
      <w:r>
        <w:t>существительных.</w:t>
      </w:r>
    </w:p>
    <w:p w:rsidR="00292DCE" w:rsidRDefault="00F301D9">
      <w:pPr>
        <w:pStyle w:val="a3"/>
        <w:spacing w:before="165" w:line="256" w:lineRule="auto"/>
        <w:ind w:right="399"/>
      </w:pPr>
      <w:r>
        <w:t>Различать качественные, относительные и притяжательные имена прилагательные, степени сравнения</w:t>
      </w:r>
      <w:r>
        <w:rPr>
          <w:spacing w:val="-57"/>
        </w:rPr>
        <w:t xml:space="preserve"> </w:t>
      </w:r>
      <w:r>
        <w:t>качественных имен прилагательных.</w:t>
      </w:r>
    </w:p>
    <w:p w:rsidR="00292DCE" w:rsidRDefault="00F301D9">
      <w:pPr>
        <w:pStyle w:val="a3"/>
        <w:spacing w:before="166" w:line="256" w:lineRule="auto"/>
        <w:ind w:right="552"/>
      </w:pPr>
      <w:r>
        <w:t>Соблюдать нормы словообразования имен прилагательных, нормы произношения имен</w:t>
      </w:r>
      <w:r>
        <w:rPr>
          <w:spacing w:val="1"/>
        </w:rPr>
        <w:t xml:space="preserve"> </w:t>
      </w:r>
      <w:r>
        <w:t>прилагательных, нормы ударения (в рамках изученного); соблюдать правила правописания н и нн в</w:t>
      </w:r>
      <w:r>
        <w:rPr>
          <w:spacing w:val="1"/>
        </w:rPr>
        <w:t xml:space="preserve"> </w:t>
      </w:r>
      <w:r>
        <w:t>именах</w:t>
      </w:r>
      <w:r>
        <w:rPr>
          <w:spacing w:val="-2"/>
        </w:rPr>
        <w:t xml:space="preserve"> </w:t>
      </w:r>
      <w:r>
        <w:t>прилагательных,</w:t>
      </w:r>
      <w:r>
        <w:rPr>
          <w:spacing w:val="-3"/>
        </w:rPr>
        <w:t xml:space="preserve"> </w:t>
      </w:r>
      <w:r>
        <w:t>суффиксов -к-</w:t>
      </w:r>
      <w:r>
        <w:rPr>
          <w:spacing w:val="-5"/>
        </w:rPr>
        <w:t xml:space="preserve"> </w:t>
      </w:r>
      <w:r>
        <w:t>и</w:t>
      </w:r>
      <w:r>
        <w:rPr>
          <w:spacing w:val="-2"/>
        </w:rPr>
        <w:t xml:space="preserve"> </w:t>
      </w:r>
      <w:r>
        <w:t>-ск-</w:t>
      </w:r>
      <w:r>
        <w:rPr>
          <w:spacing w:val="-2"/>
        </w:rPr>
        <w:t xml:space="preserve"> </w:t>
      </w:r>
      <w:r>
        <w:t>имен</w:t>
      </w:r>
      <w:r>
        <w:rPr>
          <w:spacing w:val="-4"/>
        </w:rPr>
        <w:t xml:space="preserve"> </w:t>
      </w:r>
      <w:r>
        <w:t>прилагательных,</w:t>
      </w:r>
      <w:r>
        <w:rPr>
          <w:spacing w:val="-6"/>
        </w:rPr>
        <w:t xml:space="preserve"> </w:t>
      </w:r>
      <w:r>
        <w:t>сложных</w:t>
      </w:r>
      <w:r>
        <w:rPr>
          <w:spacing w:val="-2"/>
        </w:rPr>
        <w:t xml:space="preserve"> </w:t>
      </w:r>
      <w:r>
        <w:t>имен</w:t>
      </w:r>
      <w:r>
        <w:rPr>
          <w:spacing w:val="-5"/>
        </w:rPr>
        <w:t xml:space="preserve"> </w:t>
      </w:r>
      <w:r>
        <w:t>прилагательных.</w:t>
      </w:r>
    </w:p>
    <w:p w:rsidR="00292DCE" w:rsidRDefault="00F301D9">
      <w:pPr>
        <w:pStyle w:val="a3"/>
        <w:spacing w:before="168" w:line="256" w:lineRule="auto"/>
        <w:ind w:right="1068"/>
      </w:pPr>
      <w:r>
        <w:t>Распознавать числительные; определять общее грамматическое значение имени числительного;</w:t>
      </w:r>
      <w:r>
        <w:rPr>
          <w:spacing w:val="-57"/>
        </w:rPr>
        <w:t xml:space="preserve"> </w:t>
      </w:r>
      <w:r>
        <w:t>различать</w:t>
      </w:r>
      <w:r>
        <w:rPr>
          <w:spacing w:val="-1"/>
        </w:rPr>
        <w:t xml:space="preserve"> </w:t>
      </w:r>
      <w:r>
        <w:t>разряды имен</w:t>
      </w:r>
      <w:r>
        <w:rPr>
          <w:spacing w:val="-1"/>
        </w:rPr>
        <w:t xml:space="preserve"> </w:t>
      </w:r>
      <w:r>
        <w:t>числительных</w:t>
      </w:r>
      <w:r>
        <w:rPr>
          <w:spacing w:val="2"/>
        </w:rPr>
        <w:t xml:space="preserve"> </w:t>
      </w:r>
      <w:r>
        <w:t>по значению,</w:t>
      </w:r>
      <w:r>
        <w:rPr>
          <w:spacing w:val="-1"/>
        </w:rPr>
        <w:t xml:space="preserve"> </w:t>
      </w:r>
      <w:r>
        <w:t>по строению.</w:t>
      </w:r>
    </w:p>
    <w:p w:rsidR="00292DCE" w:rsidRDefault="00F301D9">
      <w:pPr>
        <w:pStyle w:val="a3"/>
        <w:spacing w:before="163" w:line="259" w:lineRule="auto"/>
        <w:ind w:right="552"/>
      </w:pPr>
      <w:r>
        <w:t>Склонять числительные и характеризовать особенности склонения, словообразования и</w:t>
      </w:r>
      <w:r>
        <w:rPr>
          <w:spacing w:val="1"/>
        </w:rPr>
        <w:t xml:space="preserve"> </w:t>
      </w:r>
      <w:r>
        <w:t>синтаксических</w:t>
      </w:r>
      <w:r>
        <w:rPr>
          <w:spacing w:val="-3"/>
        </w:rPr>
        <w:t xml:space="preserve"> </w:t>
      </w:r>
      <w:r>
        <w:t>функций</w:t>
      </w:r>
      <w:r>
        <w:rPr>
          <w:spacing w:val="-4"/>
        </w:rPr>
        <w:t xml:space="preserve"> </w:t>
      </w:r>
      <w:r>
        <w:t>числительных;</w:t>
      </w:r>
      <w:r>
        <w:rPr>
          <w:spacing w:val="-6"/>
        </w:rPr>
        <w:t xml:space="preserve"> </w:t>
      </w:r>
      <w:r>
        <w:t>характеризовать</w:t>
      </w:r>
      <w:r>
        <w:rPr>
          <w:spacing w:val="-4"/>
        </w:rPr>
        <w:t xml:space="preserve"> </w:t>
      </w:r>
      <w:r>
        <w:t>роль</w:t>
      </w:r>
      <w:r>
        <w:rPr>
          <w:spacing w:val="-4"/>
        </w:rPr>
        <w:t xml:space="preserve"> </w:t>
      </w:r>
      <w:r>
        <w:t>имен</w:t>
      </w:r>
      <w:r>
        <w:rPr>
          <w:spacing w:val="-5"/>
        </w:rPr>
        <w:t xml:space="preserve"> </w:t>
      </w:r>
      <w:r>
        <w:t>числительных</w:t>
      </w:r>
      <w:r>
        <w:rPr>
          <w:spacing w:val="-3"/>
        </w:rPr>
        <w:t xml:space="preserve"> </w:t>
      </w:r>
      <w:r>
        <w:t>в</w:t>
      </w:r>
      <w:r>
        <w:rPr>
          <w:spacing w:val="-4"/>
        </w:rPr>
        <w:t xml:space="preserve"> </w:t>
      </w:r>
      <w:r>
        <w:t>речи.</w:t>
      </w:r>
    </w:p>
    <w:p w:rsidR="00292DCE" w:rsidRDefault="00F301D9">
      <w:pPr>
        <w:pStyle w:val="a3"/>
        <w:spacing w:before="160" w:line="259" w:lineRule="auto"/>
        <w:ind w:right="546"/>
      </w:pPr>
      <w:r>
        <w:t>Правильно употреблять собирательные имена числительные, соблюдать правила правописания имен</w:t>
      </w:r>
      <w:r>
        <w:rPr>
          <w:spacing w:val="-57"/>
        </w:rPr>
        <w:t xml:space="preserve"> </w:t>
      </w:r>
      <w:r>
        <w:t>числительных, в том числе написание ь в именах числительных, написание двойных согласных;</w:t>
      </w:r>
      <w:r>
        <w:rPr>
          <w:spacing w:val="1"/>
        </w:rPr>
        <w:t xml:space="preserve"> </w:t>
      </w:r>
      <w:r>
        <w:t>слитное, раздельное, дефисное написание числительных, правила правописания окончаний</w:t>
      </w:r>
      <w:r>
        <w:rPr>
          <w:spacing w:val="1"/>
        </w:rPr>
        <w:t xml:space="preserve"> </w:t>
      </w:r>
      <w:r>
        <w:t>числительных.</w:t>
      </w:r>
    </w:p>
    <w:p w:rsidR="00292DCE" w:rsidRDefault="00F301D9">
      <w:pPr>
        <w:pStyle w:val="a3"/>
        <w:spacing w:before="159" w:line="259" w:lineRule="auto"/>
        <w:ind w:right="507"/>
      </w:pPr>
      <w:r>
        <w:t>Распознавать местоимения; определять общее грамматическое значение; различать разряды</w:t>
      </w:r>
      <w:r>
        <w:rPr>
          <w:spacing w:val="1"/>
        </w:rPr>
        <w:t xml:space="preserve"> </w:t>
      </w:r>
      <w:r>
        <w:t>местоимений, склонять местоимения; характеризовать особенности их склонения, словообразования,</w:t>
      </w:r>
      <w:r>
        <w:rPr>
          <w:spacing w:val="-57"/>
        </w:rPr>
        <w:t xml:space="preserve"> </w:t>
      </w:r>
      <w:r>
        <w:t>синтаксических</w:t>
      </w:r>
      <w:r>
        <w:rPr>
          <w:spacing w:val="1"/>
        </w:rPr>
        <w:t xml:space="preserve"> </w:t>
      </w:r>
      <w:r>
        <w:t>функций, роли в</w:t>
      </w:r>
      <w:r>
        <w:rPr>
          <w:spacing w:val="-1"/>
        </w:rPr>
        <w:t xml:space="preserve"> </w:t>
      </w:r>
      <w:r>
        <w:t>речи.</w:t>
      </w:r>
    </w:p>
    <w:p w:rsidR="00292DCE" w:rsidRDefault="00F301D9">
      <w:pPr>
        <w:pStyle w:val="a3"/>
        <w:spacing w:before="160" w:line="259" w:lineRule="auto"/>
        <w:ind w:right="387"/>
      </w:pPr>
      <w:r>
        <w:t>Правильно употреблять местоимения в соответствии с требованиями русского речевого этикета, в том</w:t>
      </w:r>
      <w:r>
        <w:rPr>
          <w:spacing w:val="-57"/>
        </w:rPr>
        <w:t xml:space="preserve"> </w:t>
      </w:r>
      <w:r>
        <w:t>числе местоимения 3-го лица в соответствии со смыслом предшествующего текста (устранение</w:t>
      </w:r>
      <w:r>
        <w:rPr>
          <w:spacing w:val="1"/>
        </w:rPr>
        <w:t xml:space="preserve"> </w:t>
      </w:r>
      <w:r>
        <w:t>двусмысленности, неточности); соблюдать правила правописания местоимений с не и ни, слитного,</w:t>
      </w:r>
      <w:r>
        <w:rPr>
          <w:spacing w:val="1"/>
        </w:rPr>
        <w:t xml:space="preserve"> </w:t>
      </w:r>
      <w:r>
        <w:t>раздельного</w:t>
      </w:r>
      <w:r>
        <w:rPr>
          <w:spacing w:val="-1"/>
        </w:rPr>
        <w:t xml:space="preserve"> </w:t>
      </w:r>
      <w:r>
        <w:t>и дефисного</w:t>
      </w:r>
      <w:r>
        <w:rPr>
          <w:spacing w:val="-1"/>
        </w:rPr>
        <w:t xml:space="preserve"> </w:t>
      </w:r>
      <w:r>
        <w:t>написания местоимений.</w:t>
      </w:r>
    </w:p>
    <w:p w:rsidR="00292DCE" w:rsidRDefault="00F301D9">
      <w:pPr>
        <w:pStyle w:val="a3"/>
        <w:spacing w:before="159" w:line="259" w:lineRule="auto"/>
        <w:ind w:right="409"/>
      </w:pPr>
      <w:r>
        <w:t>Распознавать переходные и непереходные глаголы, разноспрягаемые глаголы; определять наклонение</w:t>
      </w:r>
      <w:r>
        <w:rPr>
          <w:spacing w:val="-57"/>
        </w:rPr>
        <w:t xml:space="preserve"> </w:t>
      </w:r>
      <w:r>
        <w:t>глагола, значение глаголов в изъявительном, условном и повелительном наклонении; различать</w:t>
      </w:r>
      <w:r>
        <w:rPr>
          <w:spacing w:val="1"/>
        </w:rPr>
        <w:t xml:space="preserve"> </w:t>
      </w:r>
      <w:r>
        <w:t>безличные</w:t>
      </w:r>
      <w:r>
        <w:rPr>
          <w:spacing w:val="-3"/>
        </w:rPr>
        <w:t xml:space="preserve"> </w:t>
      </w:r>
      <w:r>
        <w:t>и</w:t>
      </w:r>
      <w:r>
        <w:rPr>
          <w:spacing w:val="-1"/>
        </w:rPr>
        <w:t xml:space="preserve"> </w:t>
      </w:r>
      <w:r>
        <w:t>личные</w:t>
      </w:r>
      <w:r>
        <w:rPr>
          <w:spacing w:val="-3"/>
        </w:rPr>
        <w:t xml:space="preserve"> </w:t>
      </w:r>
      <w:r>
        <w:t>глаголы, использовать</w:t>
      </w:r>
      <w:r>
        <w:rPr>
          <w:spacing w:val="-1"/>
        </w:rPr>
        <w:t xml:space="preserve"> </w:t>
      </w:r>
      <w:r>
        <w:t>личные</w:t>
      </w:r>
      <w:r>
        <w:rPr>
          <w:spacing w:val="-3"/>
        </w:rPr>
        <w:t xml:space="preserve"> </w:t>
      </w:r>
      <w:r>
        <w:t>глаголы</w:t>
      </w:r>
      <w:r>
        <w:rPr>
          <w:spacing w:val="-2"/>
        </w:rPr>
        <w:t xml:space="preserve"> </w:t>
      </w:r>
      <w:r>
        <w:t>в</w:t>
      </w:r>
      <w:r>
        <w:rPr>
          <w:spacing w:val="-1"/>
        </w:rPr>
        <w:t xml:space="preserve"> </w:t>
      </w:r>
      <w:r>
        <w:t>безличном</w:t>
      </w:r>
      <w:r>
        <w:rPr>
          <w:spacing w:val="-2"/>
        </w:rPr>
        <w:t xml:space="preserve"> </w:t>
      </w:r>
      <w:r>
        <w:t>значении.</w:t>
      </w:r>
    </w:p>
    <w:p w:rsidR="00292DCE" w:rsidRDefault="00F301D9">
      <w:pPr>
        <w:pStyle w:val="a3"/>
        <w:spacing w:before="157"/>
      </w:pPr>
      <w:r>
        <w:t>Соблюдать</w:t>
      </w:r>
      <w:r>
        <w:rPr>
          <w:spacing w:val="-5"/>
        </w:rPr>
        <w:t xml:space="preserve"> </w:t>
      </w:r>
      <w:r>
        <w:t>правила</w:t>
      </w:r>
      <w:r>
        <w:rPr>
          <w:spacing w:val="-4"/>
        </w:rPr>
        <w:t xml:space="preserve"> </w:t>
      </w:r>
      <w:r>
        <w:t>правописания</w:t>
      </w:r>
      <w:r>
        <w:rPr>
          <w:spacing w:val="-3"/>
        </w:rPr>
        <w:t xml:space="preserve"> </w:t>
      </w:r>
      <w:r>
        <w:t>ь</w:t>
      </w:r>
      <w:r>
        <w:rPr>
          <w:spacing w:val="-3"/>
        </w:rPr>
        <w:t xml:space="preserve"> </w:t>
      </w:r>
      <w:r>
        <w:t>в</w:t>
      </w:r>
      <w:r>
        <w:rPr>
          <w:spacing w:val="-4"/>
        </w:rPr>
        <w:t xml:space="preserve"> </w:t>
      </w:r>
      <w:r>
        <w:t>формах</w:t>
      </w:r>
      <w:r>
        <w:rPr>
          <w:spacing w:val="-2"/>
        </w:rPr>
        <w:t xml:space="preserve"> </w:t>
      </w:r>
      <w:r>
        <w:t>глагола</w:t>
      </w:r>
      <w:r>
        <w:rPr>
          <w:spacing w:val="-4"/>
        </w:rPr>
        <w:t xml:space="preserve"> </w:t>
      </w:r>
      <w:r>
        <w:t>повелительного</w:t>
      </w:r>
      <w:r>
        <w:rPr>
          <w:spacing w:val="-5"/>
        </w:rPr>
        <w:t xml:space="preserve"> </w:t>
      </w:r>
      <w:r>
        <w:t>наклонения.</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526"/>
      </w:pPr>
      <w:r>
        <w:lastRenderedPageBreak/>
        <w:t>Проводить морфологический анализ имен прилагательных, имен числительных, местоимений,</w:t>
      </w:r>
      <w:r>
        <w:rPr>
          <w:spacing w:val="1"/>
        </w:rPr>
        <w:t xml:space="preserve"> </w:t>
      </w:r>
      <w:r>
        <w:t>глаголов; применять знания по морфологии при выполнении языкового анализа различных видов и в</w:t>
      </w:r>
      <w:r>
        <w:rPr>
          <w:spacing w:val="-57"/>
        </w:rPr>
        <w:t xml:space="preserve"> </w:t>
      </w:r>
      <w:r>
        <w:t>речевой</w:t>
      </w:r>
      <w:r>
        <w:rPr>
          <w:spacing w:val="-1"/>
        </w:rPr>
        <w:t xml:space="preserve"> </w:t>
      </w:r>
      <w:r>
        <w:t>практике.</w:t>
      </w:r>
    </w:p>
    <w:p w:rsidR="00292DCE" w:rsidRDefault="00F301D9">
      <w:pPr>
        <w:pStyle w:val="a3"/>
        <w:spacing w:before="168" w:line="256" w:lineRule="auto"/>
        <w:ind w:right="1220"/>
      </w:pPr>
      <w:r>
        <w:t>Проводить фонетический анализ слов; использовать знания по фонетике и графике в практике</w:t>
      </w:r>
      <w:r>
        <w:rPr>
          <w:spacing w:val="-57"/>
        </w:rPr>
        <w:t xml:space="preserve"> </w:t>
      </w:r>
      <w:r>
        <w:t>произношения</w:t>
      </w:r>
      <w:r>
        <w:rPr>
          <w:spacing w:val="-4"/>
        </w:rPr>
        <w:t xml:space="preserve"> </w:t>
      </w:r>
      <w:r>
        <w:t>и правописания слов.</w:t>
      </w:r>
    </w:p>
    <w:p w:rsidR="00292DCE" w:rsidRDefault="00F301D9">
      <w:pPr>
        <w:pStyle w:val="a3"/>
        <w:spacing w:before="165" w:line="256" w:lineRule="auto"/>
        <w:ind w:right="434"/>
      </w:pPr>
      <w:r>
        <w:t>Распознавать изученные орфограммы, проводить орфографический анализ слов, применять знания по</w:t>
      </w:r>
      <w:r>
        <w:rPr>
          <w:spacing w:val="-57"/>
        </w:rPr>
        <w:t xml:space="preserve"> </w:t>
      </w:r>
      <w:r>
        <w:t>орфографии</w:t>
      </w:r>
      <w:r>
        <w:rPr>
          <w:spacing w:val="-1"/>
        </w:rPr>
        <w:t xml:space="preserve"> </w:t>
      </w:r>
      <w:r>
        <w:t>в</w:t>
      </w:r>
      <w:r>
        <w:rPr>
          <w:spacing w:val="-1"/>
        </w:rPr>
        <w:t xml:space="preserve"> </w:t>
      </w:r>
      <w:r>
        <w:t>практике</w:t>
      </w:r>
      <w:r>
        <w:rPr>
          <w:spacing w:val="-2"/>
        </w:rPr>
        <w:t xml:space="preserve"> </w:t>
      </w:r>
      <w:r>
        <w:t>правописания.</w:t>
      </w:r>
    </w:p>
    <w:p w:rsidR="00292DCE" w:rsidRDefault="00F301D9">
      <w:pPr>
        <w:pStyle w:val="a3"/>
        <w:spacing w:before="166" w:line="256" w:lineRule="auto"/>
        <w:ind w:right="509"/>
      </w:pPr>
      <w:r>
        <w:t>Проводить синтаксический анализ словосочетаний, синтаксический и пунктуационный анализ</w:t>
      </w:r>
      <w:r>
        <w:rPr>
          <w:spacing w:val="1"/>
        </w:rPr>
        <w:t xml:space="preserve"> </w:t>
      </w:r>
      <w:r>
        <w:t>предложений (в рамках изученного), применять знания по синтаксису и пунктуации при 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 и</w:t>
      </w:r>
      <w:r>
        <w:rPr>
          <w:spacing w:val="-1"/>
        </w:rPr>
        <w:t xml:space="preserve"> </w:t>
      </w:r>
      <w:r>
        <w:t>в</w:t>
      </w:r>
      <w:r>
        <w:rPr>
          <w:spacing w:val="-1"/>
        </w:rPr>
        <w:t xml:space="preserve"> </w:t>
      </w:r>
      <w:r>
        <w:t>речевой практике.</w:t>
      </w:r>
    </w:p>
    <w:p w:rsidR="00292DCE" w:rsidRDefault="00F301D9" w:rsidP="000B0FD5">
      <w:pPr>
        <w:pStyle w:val="a5"/>
        <w:numPr>
          <w:ilvl w:val="2"/>
          <w:numId w:val="155"/>
        </w:numPr>
        <w:tabs>
          <w:tab w:val="left" w:pos="1122"/>
        </w:tabs>
        <w:spacing w:before="167" w:line="256" w:lineRule="auto"/>
        <w:ind w:right="861"/>
        <w:rPr>
          <w:sz w:val="24"/>
        </w:rPr>
      </w:pPr>
      <w:r>
        <w:rPr>
          <w:sz w:val="24"/>
        </w:rPr>
        <w:t>К концу обучения в 7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92DCE" w:rsidRDefault="00F301D9" w:rsidP="000B0FD5">
      <w:pPr>
        <w:pStyle w:val="a5"/>
        <w:numPr>
          <w:ilvl w:val="3"/>
          <w:numId w:val="155"/>
        </w:numPr>
        <w:tabs>
          <w:tab w:val="left" w:pos="1302"/>
        </w:tabs>
        <w:spacing w:before="161"/>
        <w:ind w:left="1301" w:hanging="902"/>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292DCE" w:rsidRDefault="00F301D9">
      <w:pPr>
        <w:pStyle w:val="a3"/>
        <w:spacing w:before="185" w:line="256" w:lineRule="auto"/>
        <w:ind w:right="395"/>
      </w:pPr>
      <w:r>
        <w:t>Иметь представление о языке как развивающемся явлении. Осознавать взаимосвязь языка, культуры и</w:t>
      </w:r>
      <w:r>
        <w:rPr>
          <w:spacing w:val="-57"/>
        </w:rPr>
        <w:t xml:space="preserve"> </w:t>
      </w:r>
      <w:r>
        <w:t>истории</w:t>
      </w:r>
      <w:r>
        <w:rPr>
          <w:spacing w:val="-3"/>
        </w:rPr>
        <w:t xml:space="preserve"> </w:t>
      </w:r>
      <w:r>
        <w:t>народа</w:t>
      </w:r>
      <w:r>
        <w:rPr>
          <w:spacing w:val="-1"/>
        </w:rPr>
        <w:t xml:space="preserve"> </w:t>
      </w:r>
      <w:r>
        <w:t>(приводить</w:t>
      </w:r>
      <w:r>
        <w:rPr>
          <w:spacing w:val="-2"/>
        </w:rPr>
        <w:t xml:space="preserve"> </w:t>
      </w:r>
      <w:r>
        <w:t>примеры).</w:t>
      </w:r>
    </w:p>
    <w:p w:rsidR="00292DCE" w:rsidRDefault="00F301D9" w:rsidP="000B0FD5">
      <w:pPr>
        <w:pStyle w:val="a5"/>
        <w:numPr>
          <w:ilvl w:val="3"/>
          <w:numId w:val="155"/>
        </w:numPr>
        <w:tabs>
          <w:tab w:val="left" w:pos="1302"/>
        </w:tabs>
        <w:spacing w:before="163"/>
        <w:ind w:left="1301" w:hanging="902"/>
        <w:rPr>
          <w:sz w:val="24"/>
        </w:rPr>
      </w:pPr>
      <w:r>
        <w:rPr>
          <w:sz w:val="24"/>
        </w:rPr>
        <w:t>Язык</w:t>
      </w:r>
      <w:r>
        <w:rPr>
          <w:spacing w:val="-1"/>
          <w:sz w:val="24"/>
        </w:rPr>
        <w:t xml:space="preserve"> </w:t>
      </w:r>
      <w:r>
        <w:rPr>
          <w:sz w:val="24"/>
        </w:rPr>
        <w:t>и речь.</w:t>
      </w:r>
    </w:p>
    <w:p w:rsidR="00292DCE" w:rsidRDefault="00F301D9">
      <w:pPr>
        <w:pStyle w:val="a3"/>
        <w:spacing w:before="185" w:line="259" w:lineRule="auto"/>
        <w:ind w:right="376"/>
      </w:pPr>
      <w:r>
        <w:t>Создавать устные монологические высказывания объёмом не менее 7 предложений на основе</w:t>
      </w:r>
      <w:r>
        <w:rPr>
          <w:spacing w:val="1"/>
        </w:rPr>
        <w:t xml:space="preserve"> </w:t>
      </w:r>
      <w:r>
        <w:t>наблюдений, личных впечатлений, чтения научно-учебной, художественной и научно-популярной</w:t>
      </w:r>
      <w:r>
        <w:rPr>
          <w:spacing w:val="1"/>
        </w:rPr>
        <w:t xml:space="preserve"> </w:t>
      </w:r>
      <w:r>
        <w:t>литературы (монолог-описание, монолог-рассуждение, монолог-повествование), выступать с научным</w:t>
      </w:r>
      <w:r>
        <w:rPr>
          <w:spacing w:val="-57"/>
        </w:rPr>
        <w:t xml:space="preserve"> </w:t>
      </w:r>
      <w:r>
        <w:t>сообщением.</w:t>
      </w:r>
    </w:p>
    <w:p w:rsidR="00292DCE" w:rsidRDefault="00F301D9">
      <w:pPr>
        <w:pStyle w:val="a3"/>
        <w:spacing w:before="160" w:line="256" w:lineRule="auto"/>
        <w:ind w:right="552"/>
      </w:pPr>
      <w:r>
        <w:t>Участвовать в диалоге на лингвистические темы (в рамках изученного) и темы на основе жизненных</w:t>
      </w:r>
      <w:r>
        <w:rPr>
          <w:spacing w:val="-57"/>
        </w:rPr>
        <w:t xml:space="preserve"> </w:t>
      </w:r>
      <w:r>
        <w:t>наблюдений</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 реплик.</w:t>
      </w:r>
    </w:p>
    <w:p w:rsidR="00292DCE" w:rsidRDefault="00F301D9">
      <w:pPr>
        <w:pStyle w:val="a3"/>
        <w:spacing w:before="163"/>
      </w:pPr>
      <w:r>
        <w:t>Владеть</w:t>
      </w:r>
      <w:r>
        <w:rPr>
          <w:spacing w:val="-3"/>
        </w:rPr>
        <w:t xml:space="preserve"> </w:t>
      </w:r>
      <w:r>
        <w:t>различными</w:t>
      </w:r>
      <w:r>
        <w:rPr>
          <w:spacing w:val="-3"/>
        </w:rPr>
        <w:t xml:space="preserve"> </w:t>
      </w:r>
      <w:r>
        <w:t>видами</w:t>
      </w:r>
      <w:r>
        <w:rPr>
          <w:spacing w:val="-2"/>
        </w:rPr>
        <w:t xml:space="preserve"> </w:t>
      </w:r>
      <w:r>
        <w:t>диалога:</w:t>
      </w:r>
      <w:r>
        <w:rPr>
          <w:spacing w:val="-3"/>
        </w:rPr>
        <w:t xml:space="preserve"> </w:t>
      </w:r>
      <w:r>
        <w:t>диалог</w:t>
      </w:r>
      <w:r>
        <w:rPr>
          <w:spacing w:val="-2"/>
        </w:rPr>
        <w:t xml:space="preserve"> </w:t>
      </w:r>
      <w:r>
        <w:t>–</w:t>
      </w:r>
      <w:r>
        <w:rPr>
          <w:spacing w:val="-3"/>
        </w:rPr>
        <w:t xml:space="preserve"> </w:t>
      </w:r>
      <w:r>
        <w:t>запрос</w:t>
      </w:r>
      <w:r>
        <w:rPr>
          <w:spacing w:val="-4"/>
        </w:rPr>
        <w:t xml:space="preserve"> </w:t>
      </w:r>
      <w:r>
        <w:t>информации,</w:t>
      </w:r>
      <w:r>
        <w:rPr>
          <w:spacing w:val="-2"/>
        </w:rPr>
        <w:t xml:space="preserve"> </w:t>
      </w:r>
      <w:r>
        <w:t>диалог</w:t>
      </w:r>
      <w:r>
        <w:rPr>
          <w:spacing w:val="-1"/>
        </w:rPr>
        <w:t xml:space="preserve"> </w:t>
      </w:r>
      <w:r>
        <w:t>–</w:t>
      </w:r>
      <w:r>
        <w:rPr>
          <w:spacing w:val="-2"/>
        </w:rPr>
        <w:t xml:space="preserve"> </w:t>
      </w:r>
      <w:r>
        <w:t>сообщение</w:t>
      </w:r>
      <w:r>
        <w:rPr>
          <w:spacing w:val="-4"/>
        </w:rPr>
        <w:t xml:space="preserve"> </w:t>
      </w:r>
      <w:r>
        <w:t>информации.</w:t>
      </w:r>
    </w:p>
    <w:p w:rsidR="00292DCE" w:rsidRDefault="00F301D9">
      <w:pPr>
        <w:pStyle w:val="a3"/>
        <w:spacing w:before="184" w:line="256" w:lineRule="auto"/>
        <w:ind w:right="2126"/>
      </w:pPr>
      <w:r>
        <w:t>Владеть различными видами аудирования (выборочное, ознакомительное, детальное)</w:t>
      </w:r>
      <w:r>
        <w:rPr>
          <w:spacing w:val="-57"/>
        </w:rPr>
        <w:t xml:space="preserve"> </w:t>
      </w:r>
      <w:r>
        <w:t>публицистических</w:t>
      </w:r>
      <w:r>
        <w:rPr>
          <w:spacing w:val="-3"/>
        </w:rPr>
        <w:t xml:space="preserve"> </w:t>
      </w:r>
      <w:r>
        <w:t>текстов</w:t>
      </w:r>
      <w:r>
        <w:rPr>
          <w:spacing w:val="-2"/>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292DCE" w:rsidRDefault="00F301D9">
      <w:pPr>
        <w:pStyle w:val="a3"/>
        <w:spacing w:before="161" w:line="398" w:lineRule="auto"/>
        <w:ind w:right="935"/>
      </w:pPr>
      <w:r>
        <w:t>Владеть различными видами чтения: просмотровым, ознакомительным, изучающим, поисковым.</w:t>
      </w:r>
      <w:r>
        <w:rPr>
          <w:spacing w:val="-57"/>
        </w:rPr>
        <w:t xml:space="preserve"> </w:t>
      </w:r>
      <w:r>
        <w:t>Устно</w:t>
      </w:r>
      <w:r>
        <w:rPr>
          <w:spacing w:val="-2"/>
        </w:rPr>
        <w:t xml:space="preserve"> </w:t>
      </w:r>
      <w:r>
        <w:t>пересказывать</w:t>
      </w:r>
      <w:r>
        <w:rPr>
          <w:spacing w:val="-1"/>
        </w:rPr>
        <w:t xml:space="preserve"> </w:t>
      </w:r>
      <w:r>
        <w:t>прослушанный</w:t>
      </w:r>
      <w:r>
        <w:rPr>
          <w:spacing w:val="-1"/>
        </w:rPr>
        <w:t xml:space="preserve"> </w:t>
      </w:r>
      <w:r>
        <w:t>или</w:t>
      </w:r>
      <w:r>
        <w:rPr>
          <w:spacing w:val="-1"/>
        </w:rPr>
        <w:t xml:space="preserve"> </w:t>
      </w:r>
      <w:r>
        <w:t>прочитанный</w:t>
      </w:r>
      <w:r>
        <w:rPr>
          <w:spacing w:val="-1"/>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120</w:t>
      </w:r>
      <w:r>
        <w:rPr>
          <w:spacing w:val="-1"/>
        </w:rPr>
        <w:t xml:space="preserve"> </w:t>
      </w:r>
      <w:r>
        <w:t>слов.</w:t>
      </w:r>
    </w:p>
    <w:p w:rsidR="00292DCE" w:rsidRDefault="00F301D9">
      <w:pPr>
        <w:pStyle w:val="a3"/>
        <w:spacing w:before="3" w:line="259" w:lineRule="auto"/>
        <w:ind w:right="383"/>
      </w:pPr>
      <w:r>
        <w:t>Понимать содержание прослушанных и прочитанных публицистических текстов (рассуждение-</w:t>
      </w:r>
      <w:r>
        <w:rPr>
          <w:spacing w:val="1"/>
        </w:rPr>
        <w:t xml:space="preserve"> </w:t>
      </w:r>
      <w:r>
        <w:t>доказательство, рассуждение-объяснение, рассуждение-размышление) объёмом не менее 230 слов:</w:t>
      </w:r>
      <w:r>
        <w:rPr>
          <w:spacing w:val="1"/>
        </w:rPr>
        <w:t xml:space="preserve"> </w:t>
      </w:r>
      <w:r>
        <w:t>устно и письменно формулировать тему и главную мысль текста, формулировать вопросы по</w:t>
      </w:r>
      <w:r>
        <w:rPr>
          <w:spacing w:val="1"/>
        </w:rPr>
        <w:t xml:space="preserve"> </w:t>
      </w:r>
      <w:r>
        <w:t>содержанию текста и отвечать на них, подробно, сжато и выборочно передавать в устной и</w:t>
      </w:r>
      <w:r>
        <w:rPr>
          <w:spacing w:val="1"/>
        </w:rPr>
        <w:t xml:space="preserve"> </w:t>
      </w:r>
      <w:r>
        <w:t>письменной форме содержание прослушанных публицистических текстов (для подробного изложения</w:t>
      </w:r>
      <w:r>
        <w:rPr>
          <w:spacing w:val="-57"/>
        </w:rPr>
        <w:t xml:space="preserve"> </w:t>
      </w:r>
      <w:r>
        <w:t>объём</w:t>
      </w:r>
      <w:r>
        <w:rPr>
          <w:spacing w:val="-3"/>
        </w:rPr>
        <w:t xml:space="preserve"> </w:t>
      </w:r>
      <w:r>
        <w:t>исходного</w:t>
      </w:r>
      <w:r>
        <w:rPr>
          <w:spacing w:val="-4"/>
        </w:rPr>
        <w:t xml:space="preserve"> </w:t>
      </w:r>
      <w:r>
        <w:t>текста</w:t>
      </w:r>
      <w:r>
        <w:rPr>
          <w:spacing w:val="-3"/>
        </w:rPr>
        <w:t xml:space="preserve"> </w:t>
      </w:r>
      <w:r>
        <w:t>должен</w:t>
      </w:r>
      <w:r>
        <w:rPr>
          <w:spacing w:val="-1"/>
        </w:rPr>
        <w:t xml:space="preserve"> </w:t>
      </w:r>
      <w:r>
        <w:t>составлять не</w:t>
      </w:r>
      <w:r>
        <w:rPr>
          <w:spacing w:val="-3"/>
        </w:rPr>
        <w:t xml:space="preserve"> </w:t>
      </w:r>
      <w:r>
        <w:t>менее</w:t>
      </w:r>
      <w:r>
        <w:rPr>
          <w:spacing w:val="-2"/>
        </w:rPr>
        <w:t xml:space="preserve"> </w:t>
      </w:r>
      <w:r>
        <w:t>180</w:t>
      </w:r>
      <w:r>
        <w:rPr>
          <w:spacing w:val="-1"/>
        </w:rPr>
        <w:t xml:space="preserve"> </w:t>
      </w:r>
      <w:r>
        <w:t>слов,</w:t>
      </w:r>
      <w:r>
        <w:rPr>
          <w:spacing w:val="-3"/>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p>
    <w:p w:rsidR="00292DCE" w:rsidRDefault="00F301D9">
      <w:pPr>
        <w:pStyle w:val="a3"/>
        <w:spacing w:line="271" w:lineRule="exact"/>
      </w:pPr>
      <w:r>
        <w:t>–</w:t>
      </w:r>
      <w:r>
        <w:rPr>
          <w:spacing w:val="-1"/>
        </w:rPr>
        <w:t xml:space="preserve"> </w:t>
      </w:r>
      <w:r>
        <w:t>не</w:t>
      </w:r>
      <w:r>
        <w:rPr>
          <w:spacing w:val="-2"/>
        </w:rPr>
        <w:t xml:space="preserve"> </w:t>
      </w:r>
      <w:r>
        <w:t>менее</w:t>
      </w:r>
      <w:r>
        <w:rPr>
          <w:spacing w:val="-1"/>
        </w:rPr>
        <w:t xml:space="preserve"> </w:t>
      </w:r>
      <w:r>
        <w:t>200</w:t>
      </w:r>
      <w:r>
        <w:rPr>
          <w:spacing w:val="-1"/>
        </w:rPr>
        <w:t xml:space="preserve"> </w:t>
      </w:r>
      <w:r>
        <w:t>слов).</w:t>
      </w:r>
    </w:p>
    <w:p w:rsidR="00292DCE" w:rsidRDefault="00F301D9">
      <w:pPr>
        <w:pStyle w:val="a3"/>
        <w:spacing w:before="185" w:line="256" w:lineRule="auto"/>
        <w:ind w:right="597"/>
      </w:pPr>
      <w:r>
        <w:t>Осуществлять выбор языковых средств для создания высказывания в соответствии с целью, темой и</w:t>
      </w:r>
      <w:r>
        <w:rPr>
          <w:spacing w:val="-57"/>
        </w:rPr>
        <w:t xml:space="preserve"> </w:t>
      </w:r>
      <w:r>
        <w:t>коммуникативным</w:t>
      </w:r>
      <w:r>
        <w:rPr>
          <w:spacing w:val="-3"/>
        </w:rPr>
        <w:t xml:space="preserve"> </w:t>
      </w:r>
      <w:r>
        <w:t>замыслом.</w:t>
      </w:r>
    </w:p>
    <w:p w:rsidR="00292DCE" w:rsidRDefault="00F301D9">
      <w:pPr>
        <w:pStyle w:val="a3"/>
        <w:spacing w:before="165" w:line="259" w:lineRule="auto"/>
        <w:ind w:right="581"/>
      </w:pPr>
      <w:r>
        <w:t>Соблюдать в устной речи и при письме нормы современного русского литературного языка, в том</w:t>
      </w:r>
      <w:r>
        <w:rPr>
          <w:spacing w:val="1"/>
        </w:rPr>
        <w:t xml:space="preserve"> </w:t>
      </w:r>
      <w:r>
        <w:t>числе во время списывания текста объёмом 110–120 слов, словарного диктанта объёмом 25-30 слов,</w:t>
      </w:r>
      <w:r>
        <w:rPr>
          <w:spacing w:val="-57"/>
        </w:rPr>
        <w:t xml:space="preserve"> </w:t>
      </w:r>
      <w:r>
        <w:t>диктанта на основе связного текста объёмом 110–120 слов, составленного с учётом ранее изученных</w:t>
      </w:r>
      <w:r>
        <w:rPr>
          <w:spacing w:val="-57"/>
        </w:rPr>
        <w:t xml:space="preserve"> </w:t>
      </w:r>
      <w:r>
        <w:t>правил</w:t>
      </w:r>
      <w:r>
        <w:rPr>
          <w:spacing w:val="-3"/>
        </w:rPr>
        <w:t xml:space="preserve"> </w:t>
      </w:r>
      <w:r>
        <w:t>правописания</w:t>
      </w:r>
      <w:r>
        <w:rPr>
          <w:spacing w:val="-1"/>
        </w:rPr>
        <w:t xml:space="preserve"> </w:t>
      </w:r>
      <w:r>
        <w:t>(в</w:t>
      </w:r>
      <w:r>
        <w:rPr>
          <w:spacing w:val="-5"/>
        </w:rPr>
        <w:t xml:space="preserve"> </w:t>
      </w:r>
      <w:r>
        <w:t>том</w:t>
      </w:r>
      <w:r>
        <w:rPr>
          <w:spacing w:val="-2"/>
        </w:rPr>
        <w:t xml:space="preserve"> </w:t>
      </w:r>
      <w:r>
        <w:t>числе</w:t>
      </w:r>
      <w:r>
        <w:rPr>
          <w:spacing w:val="-2"/>
        </w:rPr>
        <w:t xml:space="preserve"> </w:t>
      </w:r>
      <w:r>
        <w:t>содержащего</w:t>
      </w:r>
      <w:r>
        <w:rPr>
          <w:spacing w:val="-1"/>
        </w:rPr>
        <w:t xml:space="preserve"> </w:t>
      </w:r>
      <w:r>
        <w:t>изученные</w:t>
      </w:r>
      <w:r>
        <w:rPr>
          <w:spacing w:val="-3"/>
        </w:rPr>
        <w:t xml:space="preserve"> </w:t>
      </w:r>
      <w:r>
        <w:t>в</w:t>
      </w:r>
      <w:r>
        <w:rPr>
          <w:spacing w:val="-2"/>
        </w:rPr>
        <w:t xml:space="preserve"> </w:t>
      </w:r>
      <w:r>
        <w:t>течение третьего</w:t>
      </w:r>
      <w:r>
        <w:rPr>
          <w:spacing w:val="-2"/>
        </w:rPr>
        <w:t xml:space="preserve"> </w:t>
      </w:r>
      <w:r>
        <w:t>года</w:t>
      </w:r>
      <w:r>
        <w:rPr>
          <w:spacing w:val="-2"/>
        </w:rPr>
        <w:t xml:space="preserve"> </w:t>
      </w:r>
      <w:r>
        <w:t>обучения</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387"/>
      </w:pPr>
      <w:r>
        <w:lastRenderedPageBreak/>
        <w:t>орфограммы, пунктограммы и слова с непроверяемыми написаниями), соблюдать при письме правила</w:t>
      </w:r>
      <w:r>
        <w:rPr>
          <w:spacing w:val="-57"/>
        </w:rPr>
        <w:t xml:space="preserve"> </w:t>
      </w:r>
      <w:r>
        <w:t>речевого</w:t>
      </w:r>
      <w:r>
        <w:rPr>
          <w:spacing w:val="-1"/>
        </w:rPr>
        <w:t xml:space="preserve"> </w:t>
      </w:r>
      <w:r>
        <w:t>этикета.</w:t>
      </w:r>
    </w:p>
    <w:p w:rsidR="00292DCE" w:rsidRDefault="00F301D9" w:rsidP="000B0FD5">
      <w:pPr>
        <w:pStyle w:val="a5"/>
        <w:numPr>
          <w:ilvl w:val="3"/>
          <w:numId w:val="155"/>
        </w:numPr>
        <w:tabs>
          <w:tab w:val="left" w:pos="1302"/>
        </w:tabs>
        <w:spacing w:before="163"/>
        <w:ind w:left="1301" w:hanging="902"/>
        <w:rPr>
          <w:sz w:val="24"/>
        </w:rPr>
      </w:pPr>
      <w:r>
        <w:rPr>
          <w:sz w:val="24"/>
        </w:rPr>
        <w:t>Текст.</w:t>
      </w:r>
    </w:p>
    <w:p w:rsidR="00292DCE" w:rsidRDefault="00F301D9">
      <w:pPr>
        <w:pStyle w:val="a3"/>
        <w:spacing w:before="185" w:line="256" w:lineRule="auto"/>
        <w:ind w:right="587"/>
      </w:pPr>
      <w:r>
        <w:t>Анализировать текст с точки зрения его соответствия основным признакам; выявлять его структуру,</w:t>
      </w:r>
      <w:r>
        <w:rPr>
          <w:spacing w:val="-57"/>
        </w:rPr>
        <w:t xml:space="preserve"> </w:t>
      </w:r>
      <w:r>
        <w:t>особенности абзацного членения, языковые средства выразительности в тексте: фонетические</w:t>
      </w:r>
      <w:r>
        <w:rPr>
          <w:spacing w:val="1"/>
        </w:rPr>
        <w:t xml:space="preserve"> </w:t>
      </w:r>
      <w:r>
        <w:t>(звукопись),</w:t>
      </w:r>
      <w:r>
        <w:rPr>
          <w:spacing w:val="-1"/>
        </w:rPr>
        <w:t xml:space="preserve"> </w:t>
      </w:r>
      <w:r>
        <w:t>словообразовательные, лексические.</w:t>
      </w:r>
    </w:p>
    <w:p w:rsidR="00292DCE" w:rsidRDefault="00F301D9">
      <w:pPr>
        <w:pStyle w:val="a3"/>
        <w:spacing w:before="168" w:line="256" w:lineRule="auto"/>
        <w:ind w:right="957"/>
      </w:pPr>
      <w:r>
        <w:t>Проводить смысловой анализ текста, его композиционных особенностей, определять количество</w:t>
      </w:r>
      <w:r>
        <w:rPr>
          <w:spacing w:val="-57"/>
        </w:rPr>
        <w:t xml:space="preserve"> </w:t>
      </w:r>
      <w:r>
        <w:t>микротем</w:t>
      </w:r>
      <w:r>
        <w:rPr>
          <w:spacing w:val="-2"/>
        </w:rPr>
        <w:t xml:space="preserve"> </w:t>
      </w:r>
      <w:r>
        <w:t>и абзацев.</w:t>
      </w:r>
    </w:p>
    <w:p w:rsidR="00292DCE" w:rsidRDefault="00F301D9">
      <w:pPr>
        <w:pStyle w:val="a3"/>
        <w:spacing w:before="160"/>
      </w:pPr>
      <w:r>
        <w:t>Выявлять</w:t>
      </w:r>
      <w:r>
        <w:rPr>
          <w:spacing w:val="-3"/>
        </w:rPr>
        <w:t xml:space="preserve"> </w:t>
      </w:r>
      <w:r>
        <w:t>лексические</w:t>
      </w:r>
      <w:r>
        <w:rPr>
          <w:spacing w:val="-2"/>
        </w:rPr>
        <w:t xml:space="preserve"> </w:t>
      </w:r>
      <w:r>
        <w:t>и</w:t>
      </w:r>
      <w:r>
        <w:rPr>
          <w:spacing w:val="-2"/>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и</w:t>
      </w:r>
      <w:r>
        <w:rPr>
          <w:spacing w:val="-3"/>
        </w:rPr>
        <w:t xml:space="preserve"> </w:t>
      </w:r>
      <w:r>
        <w:t>частей</w:t>
      </w:r>
      <w:r>
        <w:rPr>
          <w:spacing w:val="-2"/>
        </w:rPr>
        <w:t xml:space="preserve"> </w:t>
      </w:r>
      <w:r>
        <w:t>текста.</w:t>
      </w:r>
    </w:p>
    <w:p w:rsidR="00292DCE" w:rsidRDefault="00F301D9">
      <w:pPr>
        <w:pStyle w:val="a3"/>
        <w:spacing w:before="185" w:line="259" w:lineRule="auto"/>
        <w:ind w:right="452"/>
      </w:pPr>
      <w:r>
        <w:t>Создавать тексты различных функционально-смысловых типов речи с использованием жизненного и</w:t>
      </w:r>
      <w:r>
        <w:rPr>
          <w:spacing w:val="1"/>
        </w:rPr>
        <w:t xml:space="preserve"> </w:t>
      </w:r>
      <w:r>
        <w:t>читательского опыта, произведений искусства (в том числе сочинения-миниатюры объёмом 6 и более</w:t>
      </w:r>
      <w:r>
        <w:rPr>
          <w:spacing w:val="-57"/>
        </w:rPr>
        <w:t xml:space="preserve"> </w:t>
      </w:r>
      <w:r>
        <w:t>предложений, сочинения объёмом не менее 150 слов с учётом стиля и жанра сочинения, характера</w:t>
      </w:r>
      <w:r>
        <w:rPr>
          <w:spacing w:val="1"/>
        </w:rPr>
        <w:t xml:space="preserve"> </w:t>
      </w:r>
      <w:r>
        <w:t>темы).</w:t>
      </w:r>
    </w:p>
    <w:p w:rsidR="00292DCE" w:rsidRDefault="00F301D9">
      <w:pPr>
        <w:pStyle w:val="a3"/>
        <w:spacing w:before="160" w:line="259" w:lineRule="auto"/>
        <w:ind w:right="439"/>
      </w:pPr>
      <w:r>
        <w:t>Работать с текстом: составлять план прочитанного текста (простой, сложный; назывной, вопросный,</w:t>
      </w:r>
      <w:r>
        <w:rPr>
          <w:spacing w:val="1"/>
        </w:rPr>
        <w:t xml:space="preserve"> </w:t>
      </w:r>
      <w:r>
        <w:t>тезисный) с целью дальнейшего воспроизведения содержания текста в устной и письменной форме,</w:t>
      </w:r>
      <w:r>
        <w:rPr>
          <w:spacing w:val="1"/>
        </w:rPr>
        <w:t xml:space="preserve"> </w:t>
      </w:r>
      <w:r>
        <w:t>выделять главную и второстепенную информацию в тексте, передавать содержание текста с</w:t>
      </w:r>
      <w:r>
        <w:rPr>
          <w:spacing w:val="1"/>
        </w:rPr>
        <w:t xml:space="preserve"> </w:t>
      </w:r>
      <w:r>
        <w:t>изменением лица рассказчика, использовать способы информационной переработки текста, извлекать</w:t>
      </w:r>
      <w:r>
        <w:rPr>
          <w:spacing w:val="-57"/>
        </w:rPr>
        <w:t xml:space="preserve"> </w:t>
      </w:r>
      <w:r>
        <w:t>информацию из различных источников, в том числе из лингвистических словарей и справочной</w:t>
      </w:r>
      <w:r>
        <w:rPr>
          <w:spacing w:val="1"/>
        </w:rPr>
        <w:t xml:space="preserve"> </w:t>
      </w:r>
      <w:r>
        <w:t>литературы,</w:t>
      </w:r>
      <w:r>
        <w:rPr>
          <w:spacing w:val="-1"/>
        </w:rPr>
        <w:t xml:space="preserve"> </w:t>
      </w:r>
      <w:r>
        <w:t>и использовать её</w:t>
      </w:r>
      <w:r>
        <w:rPr>
          <w:spacing w:val="-1"/>
        </w:rPr>
        <w:t xml:space="preserve"> </w:t>
      </w:r>
      <w:r>
        <w:t>в</w:t>
      </w:r>
      <w:r>
        <w:rPr>
          <w:spacing w:val="3"/>
        </w:rPr>
        <w:t xml:space="preserve"> </w:t>
      </w:r>
      <w:r>
        <w:t>учебной деятельности.</w:t>
      </w:r>
    </w:p>
    <w:p w:rsidR="00292DCE" w:rsidRDefault="00F301D9">
      <w:pPr>
        <w:pStyle w:val="a3"/>
        <w:spacing w:before="155"/>
      </w:pPr>
      <w:r>
        <w:t>Представлять</w:t>
      </w:r>
      <w:r>
        <w:rPr>
          <w:spacing w:val="-1"/>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292DCE" w:rsidRDefault="00F301D9">
      <w:pPr>
        <w:pStyle w:val="a3"/>
        <w:spacing w:before="185" w:line="256" w:lineRule="auto"/>
        <w:ind w:right="603"/>
      </w:pPr>
      <w:r>
        <w:t>Представлять содержание научно-учебного текста в виде таблицы, схемы; представлять содержание</w:t>
      </w:r>
      <w:r>
        <w:rPr>
          <w:spacing w:val="-57"/>
        </w:rPr>
        <w:t xml:space="preserve"> </w:t>
      </w:r>
      <w:r>
        <w:t>таблицы,</w:t>
      </w:r>
      <w:r>
        <w:rPr>
          <w:spacing w:val="-1"/>
        </w:rPr>
        <w:t xml:space="preserve"> </w:t>
      </w:r>
      <w:r>
        <w:t>схемы в</w:t>
      </w:r>
      <w:r>
        <w:rPr>
          <w:spacing w:val="-1"/>
        </w:rPr>
        <w:t xml:space="preserve"> </w:t>
      </w:r>
      <w:r>
        <w:t>виде</w:t>
      </w:r>
      <w:r>
        <w:rPr>
          <w:spacing w:val="-1"/>
        </w:rPr>
        <w:t xml:space="preserve"> </w:t>
      </w:r>
      <w:r>
        <w:t>текста.</w:t>
      </w:r>
    </w:p>
    <w:p w:rsidR="00292DCE" w:rsidRDefault="00F301D9">
      <w:pPr>
        <w:pStyle w:val="a3"/>
        <w:spacing w:before="166" w:line="256" w:lineRule="auto"/>
        <w:ind w:right="712"/>
      </w:pPr>
      <w:r>
        <w:t>Редактировать тексты: сопоставлять исходный и отредактированный тексты, редактировать</w:t>
      </w:r>
      <w:r>
        <w:rPr>
          <w:spacing w:val="1"/>
        </w:rPr>
        <w:t xml:space="preserve"> </w:t>
      </w:r>
      <w:r>
        <w:t>собственные тексты с целью совершенствования их содержания и формы с использованием знаний</w:t>
      </w:r>
      <w:r>
        <w:rPr>
          <w:spacing w:val="-57"/>
        </w:rPr>
        <w:t xml:space="preserve"> </w:t>
      </w:r>
      <w:r>
        <w:t>норм</w:t>
      </w:r>
      <w:r>
        <w:rPr>
          <w:spacing w:val="-2"/>
        </w:rPr>
        <w:t xml:space="preserve"> </w:t>
      </w:r>
      <w:r>
        <w:t>современного русского литературного языка.</w:t>
      </w:r>
    </w:p>
    <w:p w:rsidR="00292DCE" w:rsidRDefault="00F301D9" w:rsidP="000B0FD5">
      <w:pPr>
        <w:pStyle w:val="a5"/>
        <w:numPr>
          <w:ilvl w:val="3"/>
          <w:numId w:val="155"/>
        </w:numPr>
        <w:tabs>
          <w:tab w:val="left" w:pos="1302"/>
        </w:tabs>
        <w:spacing w:before="165"/>
        <w:ind w:left="1301" w:hanging="902"/>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6" w:lineRule="auto"/>
        <w:ind w:right="530"/>
      </w:pPr>
      <w:r>
        <w:t>Характеризовать функциональные разновидности языка: разговорную речь и функциональные стили</w:t>
      </w:r>
      <w:r>
        <w:rPr>
          <w:spacing w:val="-57"/>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3"/>
        </w:rPr>
        <w:t xml:space="preserve"> </w:t>
      </w:r>
      <w:r>
        <w:t>художественной</w:t>
      </w:r>
      <w:r>
        <w:rPr>
          <w:spacing w:val="-3"/>
        </w:rPr>
        <w:t xml:space="preserve"> </w:t>
      </w:r>
      <w:r>
        <w:t>литературы.</w:t>
      </w:r>
    </w:p>
    <w:p w:rsidR="00292DCE" w:rsidRDefault="00F301D9">
      <w:pPr>
        <w:pStyle w:val="a3"/>
        <w:spacing w:before="165" w:line="259" w:lineRule="auto"/>
        <w:ind w:right="510"/>
      </w:pPr>
      <w:r>
        <w:t>Характеризовать особенности публицистического стиля (в том числе сферу употребления, функции),</w:t>
      </w:r>
      <w:r>
        <w:rPr>
          <w:spacing w:val="-57"/>
        </w:rPr>
        <w:t xml:space="preserve"> </w:t>
      </w:r>
      <w:r>
        <w:t>употребления языковых средств выразительности в текстах публицистического стиля, нормы</w:t>
      </w:r>
      <w:r>
        <w:rPr>
          <w:spacing w:val="1"/>
        </w:rPr>
        <w:t xml:space="preserve"> </w:t>
      </w:r>
      <w:r>
        <w:t>построения</w:t>
      </w:r>
      <w:r>
        <w:rPr>
          <w:spacing w:val="-3"/>
        </w:rPr>
        <w:t xml:space="preserve"> </w:t>
      </w:r>
      <w:r>
        <w:t>текстов</w:t>
      </w:r>
      <w:r>
        <w:rPr>
          <w:spacing w:val="-3"/>
        </w:rPr>
        <w:t xml:space="preserve"> </w:t>
      </w:r>
      <w:r>
        <w:t>публицистического</w:t>
      </w:r>
      <w:r>
        <w:rPr>
          <w:spacing w:val="-3"/>
        </w:rPr>
        <w:t xml:space="preserve"> </w:t>
      </w:r>
      <w:r>
        <w:t>стиля,</w:t>
      </w:r>
      <w:r>
        <w:rPr>
          <w:spacing w:val="-6"/>
        </w:rPr>
        <w:t xml:space="preserve"> </w:t>
      </w:r>
      <w:r>
        <w:t>особенности</w:t>
      </w:r>
      <w:r>
        <w:rPr>
          <w:spacing w:val="-3"/>
        </w:rPr>
        <w:t xml:space="preserve"> </w:t>
      </w:r>
      <w:r>
        <w:t>жанров</w:t>
      </w:r>
      <w:r>
        <w:rPr>
          <w:spacing w:val="-3"/>
        </w:rPr>
        <w:t xml:space="preserve"> </w:t>
      </w:r>
      <w:r>
        <w:t>(интервью,</w:t>
      </w:r>
      <w:r>
        <w:rPr>
          <w:spacing w:val="-3"/>
        </w:rPr>
        <w:t xml:space="preserve"> </w:t>
      </w:r>
      <w:r>
        <w:t>репортаж,</w:t>
      </w:r>
      <w:r>
        <w:rPr>
          <w:spacing w:val="-3"/>
        </w:rPr>
        <w:t xml:space="preserve"> </w:t>
      </w:r>
      <w:r>
        <w:t>заметка).</w:t>
      </w:r>
    </w:p>
    <w:p w:rsidR="00292DCE" w:rsidRDefault="00F301D9">
      <w:pPr>
        <w:pStyle w:val="a3"/>
        <w:spacing w:before="160" w:line="256" w:lineRule="auto"/>
        <w:ind w:right="1159"/>
      </w:pPr>
      <w:r>
        <w:t>Создавать тексты публицистического стиля в жанре репортажа, заметки, интервью; оформлять</w:t>
      </w:r>
      <w:r>
        <w:rPr>
          <w:spacing w:val="-57"/>
        </w:rPr>
        <w:t xml:space="preserve"> </w:t>
      </w:r>
      <w:r>
        <w:t>деловые</w:t>
      </w:r>
      <w:r>
        <w:rPr>
          <w:spacing w:val="-3"/>
        </w:rPr>
        <w:t xml:space="preserve"> </w:t>
      </w:r>
      <w:r>
        <w:t>бумаги (инструкция).</w:t>
      </w:r>
    </w:p>
    <w:p w:rsidR="00292DCE" w:rsidRDefault="00F301D9">
      <w:pPr>
        <w:pStyle w:val="a3"/>
        <w:spacing w:before="161"/>
      </w:pPr>
      <w:r>
        <w:t>Владеть</w:t>
      </w:r>
      <w:r>
        <w:rPr>
          <w:spacing w:val="-4"/>
        </w:rPr>
        <w:t xml:space="preserve"> </w:t>
      </w:r>
      <w:r>
        <w:t>нормами</w:t>
      </w:r>
      <w:r>
        <w:rPr>
          <w:spacing w:val="-3"/>
        </w:rPr>
        <w:t xml:space="preserve"> </w:t>
      </w:r>
      <w:r>
        <w:t>построения</w:t>
      </w:r>
      <w:r>
        <w:rPr>
          <w:spacing w:val="-3"/>
        </w:rPr>
        <w:t xml:space="preserve"> </w:t>
      </w:r>
      <w:r>
        <w:t>текстов</w:t>
      </w:r>
      <w:r>
        <w:rPr>
          <w:spacing w:val="-3"/>
        </w:rPr>
        <w:t xml:space="preserve"> </w:t>
      </w:r>
      <w:r>
        <w:t>публицистического</w:t>
      </w:r>
      <w:r>
        <w:rPr>
          <w:spacing w:val="-3"/>
        </w:rPr>
        <w:t xml:space="preserve"> </w:t>
      </w:r>
      <w:r>
        <w:t>стиля.</w:t>
      </w:r>
    </w:p>
    <w:p w:rsidR="00292DCE" w:rsidRDefault="00F301D9">
      <w:pPr>
        <w:pStyle w:val="a3"/>
        <w:spacing w:before="185" w:line="256" w:lineRule="auto"/>
        <w:ind w:right="349"/>
      </w:pPr>
      <w:r>
        <w:t>Характеризовать особенности официально-делового стиля (в том числе сферу употребления, функции,</w:t>
      </w:r>
      <w:r>
        <w:rPr>
          <w:spacing w:val="-57"/>
        </w:rPr>
        <w:t xml:space="preserve"> </w:t>
      </w:r>
      <w:r>
        <w:t>языковые</w:t>
      </w:r>
      <w:r>
        <w:rPr>
          <w:spacing w:val="-3"/>
        </w:rPr>
        <w:t xml:space="preserve"> </w:t>
      </w:r>
      <w:r>
        <w:t>особенности), особенности жанра</w:t>
      </w:r>
      <w:r>
        <w:rPr>
          <w:spacing w:val="-1"/>
        </w:rPr>
        <w:t xml:space="preserve"> </w:t>
      </w:r>
      <w:r>
        <w:t>инструкции.</w:t>
      </w:r>
    </w:p>
    <w:p w:rsidR="00292DCE" w:rsidRDefault="00F301D9">
      <w:pPr>
        <w:pStyle w:val="a3"/>
        <w:spacing w:before="165" w:line="256" w:lineRule="auto"/>
        <w:ind w:right="969"/>
      </w:pPr>
      <w:r>
        <w:t>Применять знания о функциональных разновидностях языка при выполнении языкового анализа</w:t>
      </w:r>
      <w:r>
        <w:rPr>
          <w:spacing w:val="-57"/>
        </w:rPr>
        <w:t xml:space="preserve"> </w:t>
      </w:r>
      <w:r>
        <w:t>различных</w:t>
      </w:r>
      <w:r>
        <w:rPr>
          <w:spacing w:val="1"/>
        </w:rPr>
        <w:t xml:space="preserve"> </w:t>
      </w:r>
      <w:r>
        <w:t>видов и в</w:t>
      </w:r>
      <w:r>
        <w:rPr>
          <w:spacing w:val="-1"/>
        </w:rPr>
        <w:t xml:space="preserve"> </w:t>
      </w:r>
      <w:r>
        <w:t>речевой практике.</w:t>
      </w:r>
    </w:p>
    <w:p w:rsidR="00292DCE" w:rsidRDefault="00F301D9" w:rsidP="000B0FD5">
      <w:pPr>
        <w:pStyle w:val="a5"/>
        <w:numPr>
          <w:ilvl w:val="3"/>
          <w:numId w:val="155"/>
        </w:numPr>
        <w:tabs>
          <w:tab w:val="left" w:pos="1302"/>
        </w:tabs>
        <w:spacing w:before="163"/>
        <w:ind w:left="1301" w:hanging="902"/>
        <w:rPr>
          <w:sz w:val="24"/>
        </w:rPr>
      </w:pPr>
      <w:r>
        <w:rPr>
          <w:sz w:val="24"/>
        </w:rPr>
        <w:t>Система</w:t>
      </w:r>
      <w:r>
        <w:rPr>
          <w:spacing w:val="-3"/>
          <w:sz w:val="24"/>
        </w:rPr>
        <w:t xml:space="preserve"> </w:t>
      </w:r>
      <w:r>
        <w:rPr>
          <w:sz w:val="24"/>
        </w:rPr>
        <w:t>языка.</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427"/>
      </w:pPr>
      <w:r>
        <w:lastRenderedPageBreak/>
        <w:t>Распознавать изученные орфограммы; проводить орфографический анализ слов, применять знания по</w:t>
      </w:r>
      <w:r>
        <w:rPr>
          <w:spacing w:val="-57"/>
        </w:rPr>
        <w:t xml:space="preserve"> </w:t>
      </w:r>
      <w:r>
        <w:t>орфографии</w:t>
      </w:r>
      <w:r>
        <w:rPr>
          <w:spacing w:val="-1"/>
        </w:rPr>
        <w:t xml:space="preserve"> </w:t>
      </w:r>
      <w:r>
        <w:t>в</w:t>
      </w:r>
      <w:r>
        <w:rPr>
          <w:spacing w:val="-1"/>
        </w:rPr>
        <w:t xml:space="preserve"> </w:t>
      </w:r>
      <w:r>
        <w:t>практике</w:t>
      </w:r>
      <w:r>
        <w:rPr>
          <w:spacing w:val="-4"/>
        </w:rPr>
        <w:t xml:space="preserve"> </w:t>
      </w:r>
      <w:r>
        <w:t>правописания.</w:t>
      </w:r>
    </w:p>
    <w:p w:rsidR="00292DCE" w:rsidRDefault="00F301D9">
      <w:pPr>
        <w:pStyle w:val="a3"/>
        <w:spacing w:before="165" w:line="256" w:lineRule="auto"/>
        <w:ind w:right="1347"/>
      </w:pPr>
      <w:r>
        <w:t>Использовать знания по морфемике и словообразованию при выполнении языкового анализа</w:t>
      </w:r>
      <w:r>
        <w:rPr>
          <w:spacing w:val="-57"/>
        </w:rPr>
        <w:t xml:space="preserve"> </w:t>
      </w:r>
      <w:r>
        <w:t>различных</w:t>
      </w:r>
      <w:r>
        <w:rPr>
          <w:spacing w:val="1"/>
        </w:rPr>
        <w:t xml:space="preserve"> </w:t>
      </w:r>
      <w:r>
        <w:t>видов и в</w:t>
      </w:r>
      <w:r>
        <w:rPr>
          <w:spacing w:val="-3"/>
        </w:rPr>
        <w:t xml:space="preserve"> </w:t>
      </w:r>
      <w:r>
        <w:t>практике</w:t>
      </w:r>
      <w:r>
        <w:rPr>
          <w:spacing w:val="-1"/>
        </w:rPr>
        <w:t xml:space="preserve"> </w:t>
      </w:r>
      <w:r>
        <w:t>правописания.</w:t>
      </w:r>
    </w:p>
    <w:p w:rsidR="00292DCE" w:rsidRDefault="00F301D9">
      <w:pPr>
        <w:pStyle w:val="a3"/>
        <w:spacing w:before="166" w:line="256" w:lineRule="auto"/>
        <w:ind w:right="745"/>
      </w:pPr>
      <w:r>
        <w:t>Объяснять значения фразеологизмов, пословиц и поговорок, афоризмов, крылатых слов (на основе</w:t>
      </w:r>
      <w:r>
        <w:rPr>
          <w:spacing w:val="-57"/>
        </w:rPr>
        <w:t xml:space="preserve"> </w:t>
      </w:r>
      <w:r>
        <w:t>изученного),</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w:t>
      </w:r>
      <w:r>
        <w:rPr>
          <w:spacing w:val="-1"/>
        </w:rPr>
        <w:t xml:space="preserve"> </w:t>
      </w:r>
      <w:r>
        <w:t>использованием</w:t>
      </w:r>
      <w:r>
        <w:rPr>
          <w:spacing w:val="-2"/>
        </w:rPr>
        <w:t xml:space="preserve"> </w:t>
      </w:r>
      <w:r>
        <w:t>фразеологических</w:t>
      </w:r>
      <w:r>
        <w:rPr>
          <w:spacing w:val="1"/>
        </w:rPr>
        <w:t xml:space="preserve"> </w:t>
      </w:r>
      <w:r>
        <w:t>словарей</w:t>
      </w:r>
      <w:r>
        <w:rPr>
          <w:spacing w:val="-1"/>
        </w:rPr>
        <w:t xml:space="preserve"> </w:t>
      </w:r>
      <w:r>
        <w:t>русского</w:t>
      </w:r>
      <w:r>
        <w:rPr>
          <w:spacing w:val="-1"/>
        </w:rPr>
        <w:t xml:space="preserve"> </w:t>
      </w:r>
      <w:r>
        <w:t>языка.</w:t>
      </w:r>
    </w:p>
    <w:p w:rsidR="00292DCE" w:rsidRDefault="00F301D9">
      <w:pPr>
        <w:pStyle w:val="a3"/>
        <w:spacing w:before="165" w:line="256" w:lineRule="auto"/>
        <w:ind w:right="761"/>
      </w:pPr>
      <w:r>
        <w:t>Распознавать метафору, олицетворение, эпитет, гиперболу, литоту; понимать их коммуникативное</w:t>
      </w:r>
      <w:r>
        <w:rPr>
          <w:spacing w:val="-57"/>
        </w:rPr>
        <w:t xml:space="preserve"> </w:t>
      </w:r>
      <w:r>
        <w:t>назначение</w:t>
      </w:r>
      <w:r>
        <w:rPr>
          <w:spacing w:val="-3"/>
        </w:rPr>
        <w:t xml:space="preserve"> </w:t>
      </w:r>
      <w:r>
        <w:t>в</w:t>
      </w:r>
      <w:r>
        <w:rPr>
          <w:spacing w:val="-2"/>
        </w:rPr>
        <w:t xml:space="preserve"> </w:t>
      </w:r>
      <w:r>
        <w:t>художественном</w:t>
      </w:r>
      <w:r>
        <w:rPr>
          <w:spacing w:val="-2"/>
        </w:rPr>
        <w:t xml:space="preserve"> </w:t>
      </w:r>
      <w:r>
        <w:t>тексте</w:t>
      </w:r>
      <w:r>
        <w:rPr>
          <w:spacing w:val="-1"/>
        </w:rPr>
        <w:t xml:space="preserve"> </w:t>
      </w:r>
      <w:r>
        <w:t>и</w:t>
      </w:r>
      <w:r>
        <w:rPr>
          <w:spacing w:val="-2"/>
        </w:rPr>
        <w:t xml:space="preserve"> </w:t>
      </w:r>
      <w:r>
        <w:t>использовать</w:t>
      </w:r>
      <w:r>
        <w:rPr>
          <w:spacing w:val="-1"/>
        </w:rPr>
        <w:t xml:space="preserve"> </w:t>
      </w:r>
      <w:r>
        <w:t>в</w:t>
      </w:r>
      <w:r>
        <w:rPr>
          <w:spacing w:val="-3"/>
        </w:rPr>
        <w:t xml:space="preserve"> </w:t>
      </w:r>
      <w:r>
        <w:t>речи</w:t>
      </w:r>
      <w:r>
        <w:rPr>
          <w:spacing w:val="-1"/>
        </w:rPr>
        <w:t xml:space="preserve"> </w:t>
      </w:r>
      <w:r>
        <w:t>как</w:t>
      </w:r>
      <w:r>
        <w:rPr>
          <w:spacing w:val="-1"/>
        </w:rPr>
        <w:t xml:space="preserve"> </w:t>
      </w:r>
      <w:r>
        <w:t>средство</w:t>
      </w:r>
      <w:r>
        <w:rPr>
          <w:spacing w:val="-2"/>
        </w:rPr>
        <w:t xml:space="preserve"> </w:t>
      </w:r>
      <w:r>
        <w:t>выразительности.</w:t>
      </w:r>
    </w:p>
    <w:p w:rsidR="00292DCE" w:rsidRDefault="00F301D9">
      <w:pPr>
        <w:pStyle w:val="a3"/>
        <w:spacing w:before="163" w:line="259" w:lineRule="auto"/>
        <w:ind w:right="354"/>
      </w:pPr>
      <w:r>
        <w:t>Характеризовать слово с точки зрения сферы его употребления, происхождения, активного и</w:t>
      </w:r>
      <w:r>
        <w:rPr>
          <w:spacing w:val="1"/>
        </w:rPr>
        <w:t xml:space="preserve"> </w:t>
      </w:r>
      <w:r>
        <w:t>пассивного запаса и стилистической окраски; проводить лексический анализ слов, применять знания</w:t>
      </w:r>
      <w:r>
        <w:rPr>
          <w:spacing w:val="1"/>
        </w:rPr>
        <w:t xml:space="preserve"> </w:t>
      </w:r>
      <w:r>
        <w:t>по</w:t>
      </w:r>
      <w:r>
        <w:rPr>
          <w:spacing w:val="-3"/>
        </w:rPr>
        <w:t xml:space="preserve"> </w:t>
      </w:r>
      <w:r>
        <w:t>лексике</w:t>
      </w:r>
      <w:r>
        <w:rPr>
          <w:spacing w:val="-4"/>
        </w:rPr>
        <w:t xml:space="preserve"> </w:t>
      </w:r>
      <w:r>
        <w:t>и</w:t>
      </w:r>
      <w:r>
        <w:rPr>
          <w:spacing w:val="-2"/>
        </w:rPr>
        <w:t xml:space="preserve"> </w:t>
      </w:r>
      <w:r>
        <w:t>фразеологии</w:t>
      </w:r>
      <w:r>
        <w:rPr>
          <w:spacing w:val="-3"/>
        </w:rPr>
        <w:t xml:space="preserve"> </w:t>
      </w:r>
      <w:r>
        <w:t>при</w:t>
      </w:r>
      <w:r>
        <w:rPr>
          <w:spacing w:val="-3"/>
        </w:rPr>
        <w:t xml:space="preserve"> </w:t>
      </w:r>
      <w:r>
        <w:t>выполнении</w:t>
      </w:r>
      <w:r>
        <w:rPr>
          <w:spacing w:val="-2"/>
        </w:rPr>
        <w:t xml:space="preserve"> </w:t>
      </w:r>
      <w:r>
        <w:t>языкового</w:t>
      </w:r>
      <w:r>
        <w:rPr>
          <w:spacing w:val="-3"/>
        </w:rPr>
        <w:t xml:space="preserve"> </w:t>
      </w:r>
      <w:r>
        <w:t>анализа</w:t>
      </w:r>
      <w:r>
        <w:rPr>
          <w:spacing w:val="-3"/>
        </w:rPr>
        <w:t xml:space="preserve"> </w:t>
      </w:r>
      <w:r>
        <w:t>различных</w:t>
      </w:r>
      <w:r>
        <w:rPr>
          <w:spacing w:val="-2"/>
        </w:rPr>
        <w:t xml:space="preserve"> </w:t>
      </w:r>
      <w:r>
        <w:t>видов</w:t>
      </w:r>
      <w:r>
        <w:rPr>
          <w:spacing w:val="-3"/>
        </w:rPr>
        <w:t xml:space="preserve"> </w:t>
      </w:r>
      <w:r>
        <w:t>и</w:t>
      </w:r>
      <w:r>
        <w:rPr>
          <w:spacing w:val="-2"/>
        </w:rPr>
        <w:t xml:space="preserve"> </w:t>
      </w:r>
      <w:r>
        <w:t>в</w:t>
      </w:r>
      <w:r>
        <w:rPr>
          <w:spacing w:val="-4"/>
        </w:rPr>
        <w:t xml:space="preserve"> </w:t>
      </w:r>
      <w:r>
        <w:t>речевой</w:t>
      </w:r>
      <w:r>
        <w:rPr>
          <w:spacing w:val="-2"/>
        </w:rPr>
        <w:t xml:space="preserve"> </w:t>
      </w:r>
      <w:r>
        <w:t>практике.</w:t>
      </w:r>
    </w:p>
    <w:p w:rsidR="00292DCE" w:rsidRDefault="00F301D9">
      <w:pPr>
        <w:pStyle w:val="a3"/>
        <w:spacing w:before="160" w:line="256" w:lineRule="auto"/>
        <w:ind w:right="1330"/>
      </w:pPr>
      <w:r>
        <w:t>Распознавать омонимию слов разных частей речи; различать лексическую и грамматическую</w:t>
      </w:r>
      <w:r>
        <w:rPr>
          <w:spacing w:val="-57"/>
        </w:rPr>
        <w:t xml:space="preserve"> </w:t>
      </w:r>
      <w:r>
        <w:t>омонимию,</w:t>
      </w:r>
      <w:r>
        <w:rPr>
          <w:spacing w:val="-4"/>
        </w:rPr>
        <w:t xml:space="preserve"> </w:t>
      </w:r>
      <w:r>
        <w:t>понимать особенности</w:t>
      </w:r>
      <w:r>
        <w:rPr>
          <w:spacing w:val="2"/>
        </w:rPr>
        <w:t xml:space="preserve"> </w:t>
      </w:r>
      <w:r>
        <w:t>употребления омонимов</w:t>
      </w:r>
      <w:r>
        <w:rPr>
          <w:spacing w:val="-1"/>
        </w:rPr>
        <w:t xml:space="preserve"> </w:t>
      </w:r>
      <w:r>
        <w:t>в</w:t>
      </w:r>
      <w:r>
        <w:rPr>
          <w:spacing w:val="-1"/>
        </w:rPr>
        <w:t xml:space="preserve"> </w:t>
      </w:r>
      <w:r>
        <w:t>речи.</w:t>
      </w:r>
    </w:p>
    <w:p w:rsidR="00292DCE" w:rsidRDefault="00F301D9">
      <w:pPr>
        <w:pStyle w:val="a3"/>
        <w:spacing w:before="163"/>
      </w:pPr>
      <w:r>
        <w:t>Использовать</w:t>
      </w:r>
      <w:r>
        <w:rPr>
          <w:spacing w:val="-4"/>
        </w:rPr>
        <w:t xml:space="preserve"> </w:t>
      </w:r>
      <w:r>
        <w:t>грамматические</w:t>
      </w:r>
      <w:r>
        <w:rPr>
          <w:spacing w:val="-4"/>
        </w:rPr>
        <w:t xml:space="preserve"> </w:t>
      </w:r>
      <w:r>
        <w:t>словари</w:t>
      </w:r>
      <w:r>
        <w:rPr>
          <w:spacing w:val="-4"/>
        </w:rPr>
        <w:t xml:space="preserve"> </w:t>
      </w:r>
      <w:r>
        <w:t>и</w:t>
      </w:r>
      <w:r>
        <w:rPr>
          <w:spacing w:val="-3"/>
        </w:rPr>
        <w:t xml:space="preserve"> </w:t>
      </w:r>
      <w:r>
        <w:t>справочники</w:t>
      </w:r>
      <w:r>
        <w:rPr>
          <w:spacing w:val="-4"/>
        </w:rPr>
        <w:t xml:space="preserve"> </w:t>
      </w:r>
      <w:r>
        <w:t>в</w:t>
      </w:r>
      <w:r>
        <w:rPr>
          <w:spacing w:val="-4"/>
        </w:rPr>
        <w:t xml:space="preserve"> </w:t>
      </w:r>
      <w:r>
        <w:t>речевой</w:t>
      </w:r>
      <w:r>
        <w:rPr>
          <w:spacing w:val="-4"/>
        </w:rPr>
        <w:t xml:space="preserve"> </w:t>
      </w:r>
      <w:r>
        <w:t>практике.</w:t>
      </w:r>
    </w:p>
    <w:p w:rsidR="00292DCE" w:rsidRDefault="00F301D9" w:rsidP="000B0FD5">
      <w:pPr>
        <w:pStyle w:val="a5"/>
        <w:numPr>
          <w:ilvl w:val="3"/>
          <w:numId w:val="155"/>
        </w:numPr>
        <w:tabs>
          <w:tab w:val="left" w:pos="1302"/>
        </w:tabs>
        <w:spacing w:before="183"/>
        <w:ind w:left="1301" w:hanging="902"/>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292DCE" w:rsidRDefault="00F301D9">
      <w:pPr>
        <w:pStyle w:val="a3"/>
        <w:spacing w:before="185" w:line="256" w:lineRule="auto"/>
        <w:ind w:right="400"/>
      </w:pPr>
      <w:r>
        <w:t>Распознавать причастия и деепричастия, наречия, служебные слова (предлоги, союзы, частицы),</w:t>
      </w:r>
      <w:r>
        <w:rPr>
          <w:spacing w:val="1"/>
        </w:rPr>
        <w:t xml:space="preserve"> </w:t>
      </w:r>
      <w:r>
        <w:t>междометия, звукоподражательные слова и проводить их морфологический анализ: определять общее</w:t>
      </w:r>
      <w:r>
        <w:rPr>
          <w:spacing w:val="-57"/>
        </w:rPr>
        <w:t xml:space="preserve"> </w:t>
      </w:r>
      <w:r>
        <w:t>грамматическое</w:t>
      </w:r>
      <w:r>
        <w:rPr>
          <w:spacing w:val="-2"/>
        </w:rPr>
        <w:t xml:space="preserve"> </w:t>
      </w:r>
      <w:r>
        <w:t>значение,</w:t>
      </w:r>
      <w:r>
        <w:rPr>
          <w:spacing w:val="-1"/>
        </w:rPr>
        <w:t xml:space="preserve"> </w:t>
      </w:r>
      <w:r>
        <w:t>морфологические</w:t>
      </w:r>
      <w:r>
        <w:rPr>
          <w:spacing w:val="-2"/>
        </w:rPr>
        <w:t xml:space="preserve"> </w:t>
      </w:r>
      <w:r>
        <w:t>признаки, синтаксические</w:t>
      </w:r>
      <w:r>
        <w:rPr>
          <w:spacing w:val="-2"/>
        </w:rPr>
        <w:t xml:space="preserve"> </w:t>
      </w:r>
      <w:r>
        <w:t>функции.</w:t>
      </w:r>
    </w:p>
    <w:p w:rsidR="00292DCE" w:rsidRDefault="00F301D9" w:rsidP="000B0FD5">
      <w:pPr>
        <w:pStyle w:val="a5"/>
        <w:numPr>
          <w:ilvl w:val="3"/>
          <w:numId w:val="155"/>
        </w:numPr>
        <w:tabs>
          <w:tab w:val="left" w:pos="1302"/>
        </w:tabs>
        <w:spacing w:before="165"/>
        <w:ind w:left="1301" w:hanging="902"/>
        <w:rPr>
          <w:sz w:val="24"/>
        </w:rPr>
      </w:pPr>
      <w:r>
        <w:rPr>
          <w:sz w:val="24"/>
        </w:rPr>
        <w:t>Причастие.</w:t>
      </w:r>
    </w:p>
    <w:p w:rsidR="00292DCE" w:rsidRDefault="00F301D9">
      <w:pPr>
        <w:pStyle w:val="a3"/>
        <w:spacing w:before="183" w:line="259" w:lineRule="auto"/>
        <w:ind w:right="1301"/>
      </w:pPr>
      <w:r>
        <w:t>Характеризовать причастие как особую форму глагола, определять признаки глагола и имени</w:t>
      </w:r>
      <w:r>
        <w:rPr>
          <w:spacing w:val="-57"/>
        </w:rPr>
        <w:t xml:space="preserve"> </w:t>
      </w:r>
      <w:r>
        <w:t>прилагательного</w:t>
      </w:r>
      <w:r>
        <w:rPr>
          <w:spacing w:val="-2"/>
        </w:rPr>
        <w:t xml:space="preserve"> </w:t>
      </w:r>
      <w:r>
        <w:t>в</w:t>
      </w:r>
      <w:r>
        <w:rPr>
          <w:spacing w:val="-2"/>
        </w:rPr>
        <w:t xml:space="preserve"> </w:t>
      </w:r>
      <w:r>
        <w:t>причастии;</w:t>
      </w:r>
      <w:r>
        <w:rPr>
          <w:spacing w:val="-1"/>
        </w:rPr>
        <w:t xml:space="preserve"> </w:t>
      </w:r>
      <w:r>
        <w:t>определять</w:t>
      </w:r>
      <w:r>
        <w:rPr>
          <w:spacing w:val="-1"/>
        </w:rPr>
        <w:t xml:space="preserve"> </w:t>
      </w:r>
      <w:r>
        <w:t>синтаксические</w:t>
      </w:r>
      <w:r>
        <w:rPr>
          <w:spacing w:val="-2"/>
        </w:rPr>
        <w:t xml:space="preserve"> </w:t>
      </w:r>
      <w:r>
        <w:t>функции</w:t>
      </w:r>
      <w:r>
        <w:rPr>
          <w:spacing w:val="-3"/>
        </w:rPr>
        <w:t xml:space="preserve"> </w:t>
      </w:r>
      <w:r>
        <w:t>причастия.</w:t>
      </w:r>
    </w:p>
    <w:p w:rsidR="00292DCE" w:rsidRDefault="00F301D9">
      <w:pPr>
        <w:pStyle w:val="a3"/>
        <w:spacing w:before="160" w:line="259" w:lineRule="auto"/>
        <w:ind w:right="431"/>
      </w:pPr>
      <w:r>
        <w:t>Распознавать причастия настоящего и прошедшего времени, действительные и страдательные</w:t>
      </w:r>
      <w:r>
        <w:rPr>
          <w:spacing w:val="1"/>
        </w:rPr>
        <w:t xml:space="preserve"> </w:t>
      </w:r>
      <w:r>
        <w:t>причастия, различать и характеризовать полные и краткие формы страдательных причастий, склонять</w:t>
      </w:r>
      <w:r>
        <w:rPr>
          <w:spacing w:val="-57"/>
        </w:rPr>
        <w:t xml:space="preserve"> </w:t>
      </w:r>
      <w:r>
        <w:t>причастия.</w:t>
      </w:r>
    </w:p>
    <w:p w:rsidR="00292DCE" w:rsidRDefault="00F301D9">
      <w:pPr>
        <w:pStyle w:val="a3"/>
        <w:spacing w:before="159" w:line="256" w:lineRule="auto"/>
        <w:ind w:right="641"/>
      </w:pPr>
      <w:r>
        <w:t>Проводить морфологический, орфографический анализ причастий, применять это умение в речевой</w:t>
      </w:r>
      <w:r>
        <w:rPr>
          <w:spacing w:val="-58"/>
        </w:rPr>
        <w:t xml:space="preserve"> </w:t>
      </w:r>
      <w:r>
        <w:t>практике.</w:t>
      </w:r>
    </w:p>
    <w:p w:rsidR="00292DCE" w:rsidRDefault="00F301D9">
      <w:pPr>
        <w:pStyle w:val="a3"/>
        <w:spacing w:before="165" w:line="256" w:lineRule="auto"/>
        <w:ind w:right="1086"/>
      </w:pPr>
      <w:r>
        <w:t>Составлять словосочетания с причастием в роли зависимого слова, конструировать причастные</w:t>
      </w:r>
      <w:r>
        <w:rPr>
          <w:spacing w:val="-57"/>
        </w:rPr>
        <w:t xml:space="preserve"> </w:t>
      </w:r>
      <w:r>
        <w:t>обороты.</w:t>
      </w:r>
    </w:p>
    <w:p w:rsidR="00292DCE" w:rsidRDefault="00F301D9">
      <w:pPr>
        <w:pStyle w:val="a3"/>
        <w:spacing w:before="166" w:line="259" w:lineRule="auto"/>
        <w:ind w:right="587"/>
      </w:pPr>
      <w:r>
        <w:t>Уместно использовать причастия в речи, различать созвучные причастия и имена прилагательные</w:t>
      </w:r>
      <w:r>
        <w:rPr>
          <w:spacing w:val="1"/>
        </w:rPr>
        <w:t xml:space="preserve"> </w:t>
      </w:r>
      <w:r>
        <w:t>(висящий ‒ висячий, горящий ‒ горячий). Правильно ставить ударение в некоторых формах</w:t>
      </w:r>
      <w:r>
        <w:rPr>
          <w:spacing w:val="1"/>
        </w:rPr>
        <w:t xml:space="preserve"> </w:t>
      </w:r>
      <w:r>
        <w:t>причастий, применять правила правописания падежных окончаний и суффиксов причастий; н и нн в</w:t>
      </w:r>
      <w:r>
        <w:rPr>
          <w:spacing w:val="-57"/>
        </w:rPr>
        <w:t xml:space="preserve"> </w:t>
      </w:r>
      <w:r>
        <w:t>причастиях и отглагольных именах прилагательных, написания гласной перед суффиксом -вш-</w:t>
      </w:r>
      <w:r>
        <w:rPr>
          <w:spacing w:val="1"/>
        </w:rPr>
        <w:t xml:space="preserve"> </w:t>
      </w:r>
      <w:r>
        <w:t>действительных причастий прошедшего времени, перед суффиксом -нн- страдательных причастий</w:t>
      </w:r>
      <w:r>
        <w:rPr>
          <w:spacing w:val="1"/>
        </w:rPr>
        <w:t xml:space="preserve"> </w:t>
      </w:r>
      <w:r>
        <w:t>прошедшего</w:t>
      </w:r>
      <w:r>
        <w:rPr>
          <w:spacing w:val="-2"/>
        </w:rPr>
        <w:t xml:space="preserve"> </w:t>
      </w:r>
      <w:r>
        <w:t>времени, написания не</w:t>
      </w:r>
      <w:r>
        <w:rPr>
          <w:spacing w:val="-1"/>
        </w:rPr>
        <w:t xml:space="preserve"> </w:t>
      </w:r>
      <w:r>
        <w:t>с</w:t>
      </w:r>
      <w:r>
        <w:rPr>
          <w:spacing w:val="2"/>
        </w:rPr>
        <w:t xml:space="preserve"> </w:t>
      </w:r>
      <w:r>
        <w:t>причастиями.</w:t>
      </w:r>
    </w:p>
    <w:p w:rsidR="00292DCE" w:rsidRDefault="00F301D9">
      <w:pPr>
        <w:pStyle w:val="a3"/>
        <w:spacing w:before="156"/>
      </w:pPr>
      <w:r>
        <w:t>Правильно</w:t>
      </w:r>
      <w:r>
        <w:rPr>
          <w:spacing w:val="-4"/>
        </w:rPr>
        <w:t xml:space="preserve"> </w:t>
      </w:r>
      <w:r>
        <w:t>расставлять</w:t>
      </w:r>
      <w:r>
        <w:rPr>
          <w:spacing w:val="-2"/>
        </w:rPr>
        <w:t xml:space="preserve"> </w:t>
      </w:r>
      <w:r>
        <w:t>знаки</w:t>
      </w:r>
      <w:r>
        <w:rPr>
          <w:spacing w:val="-5"/>
        </w:rPr>
        <w:t xml:space="preserve"> </w:t>
      </w:r>
      <w:r>
        <w:t>препинания</w:t>
      </w:r>
      <w:r>
        <w:rPr>
          <w:spacing w:val="-3"/>
        </w:rPr>
        <w:t xml:space="preserve"> </w:t>
      </w:r>
      <w:r>
        <w:t>в</w:t>
      </w:r>
      <w:r>
        <w:rPr>
          <w:spacing w:val="-5"/>
        </w:rPr>
        <w:t xml:space="preserve"> </w:t>
      </w:r>
      <w:r>
        <w:t>предложениях</w:t>
      </w:r>
      <w:r>
        <w:rPr>
          <w:spacing w:val="-1"/>
        </w:rPr>
        <w:t xml:space="preserve"> </w:t>
      </w:r>
      <w:r>
        <w:t>с</w:t>
      </w:r>
      <w:r>
        <w:rPr>
          <w:spacing w:val="-4"/>
        </w:rPr>
        <w:t xml:space="preserve"> </w:t>
      </w:r>
      <w:r>
        <w:t>причастным</w:t>
      </w:r>
      <w:r>
        <w:rPr>
          <w:spacing w:val="-4"/>
        </w:rPr>
        <w:t xml:space="preserve"> </w:t>
      </w:r>
      <w:r>
        <w:t>оборотом.</w:t>
      </w:r>
    </w:p>
    <w:p w:rsidR="00292DCE" w:rsidRDefault="00F301D9">
      <w:pPr>
        <w:pStyle w:val="a3"/>
        <w:spacing w:before="185" w:line="256" w:lineRule="auto"/>
        <w:ind w:right="391"/>
      </w:pPr>
      <w:r>
        <w:t>Проводить синтаксический и пунктуационный анализ предложений с причастным оборотом (в рамках</w:t>
      </w:r>
      <w:r>
        <w:rPr>
          <w:spacing w:val="-58"/>
        </w:rPr>
        <w:t xml:space="preserve"> </w:t>
      </w:r>
      <w:r>
        <w:t>изученного).</w:t>
      </w:r>
    </w:p>
    <w:p w:rsidR="00292DCE" w:rsidRDefault="00F301D9" w:rsidP="000B0FD5">
      <w:pPr>
        <w:pStyle w:val="a5"/>
        <w:numPr>
          <w:ilvl w:val="3"/>
          <w:numId w:val="155"/>
        </w:numPr>
        <w:tabs>
          <w:tab w:val="left" w:pos="1302"/>
        </w:tabs>
        <w:spacing w:before="163"/>
        <w:ind w:left="1301" w:hanging="902"/>
        <w:rPr>
          <w:sz w:val="24"/>
        </w:rPr>
      </w:pPr>
      <w:r>
        <w:rPr>
          <w:sz w:val="24"/>
        </w:rPr>
        <w:t>Деепричастие.</w:t>
      </w:r>
    </w:p>
    <w:p w:rsidR="00292DCE" w:rsidRDefault="00F301D9">
      <w:pPr>
        <w:pStyle w:val="a3"/>
        <w:spacing w:before="183"/>
      </w:pPr>
      <w:r>
        <w:t>Характеризовать</w:t>
      </w:r>
      <w:r>
        <w:rPr>
          <w:spacing w:val="-3"/>
        </w:rPr>
        <w:t xml:space="preserve"> </w:t>
      </w:r>
      <w:r>
        <w:t>деепричастие</w:t>
      </w:r>
      <w:r>
        <w:rPr>
          <w:spacing w:val="-4"/>
        </w:rPr>
        <w:t xml:space="preserve"> </w:t>
      </w:r>
      <w:r>
        <w:t>как</w:t>
      </w:r>
      <w:r>
        <w:rPr>
          <w:spacing w:val="-2"/>
        </w:rPr>
        <w:t xml:space="preserve"> </w:t>
      </w:r>
      <w:r>
        <w:t>особую</w:t>
      </w:r>
      <w:r>
        <w:rPr>
          <w:spacing w:val="-3"/>
        </w:rPr>
        <w:t xml:space="preserve"> </w:t>
      </w:r>
      <w:r>
        <w:t>форму</w:t>
      </w:r>
      <w:r>
        <w:rPr>
          <w:spacing w:val="-7"/>
        </w:rPr>
        <w:t xml:space="preserve"> </w:t>
      </w:r>
      <w:r>
        <w:t>глагола.</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line="398" w:lineRule="auto"/>
        <w:ind w:right="854"/>
      </w:pPr>
      <w:r>
        <w:lastRenderedPageBreak/>
        <w:t>Определять признаки глагола и наречия в деепричастии, синтаксическую функцию деепричастия.</w:t>
      </w:r>
      <w:r>
        <w:rPr>
          <w:spacing w:val="-57"/>
        </w:rPr>
        <w:t xml:space="preserve"> </w:t>
      </w:r>
      <w:r>
        <w:t>Распознавать</w:t>
      </w:r>
      <w:r>
        <w:rPr>
          <w:spacing w:val="-1"/>
        </w:rPr>
        <w:t xml:space="preserve"> </w:t>
      </w:r>
      <w:r>
        <w:t>деепричастия совершенного</w:t>
      </w:r>
      <w:r>
        <w:rPr>
          <w:spacing w:val="-1"/>
        </w:rPr>
        <w:t xml:space="preserve"> </w:t>
      </w:r>
      <w:r>
        <w:t>и несовершенного вида.</w:t>
      </w:r>
    </w:p>
    <w:p w:rsidR="00292DCE" w:rsidRDefault="00F301D9">
      <w:pPr>
        <w:pStyle w:val="a3"/>
        <w:spacing w:before="4" w:line="256" w:lineRule="auto"/>
        <w:ind w:right="1182"/>
      </w:pPr>
      <w:r>
        <w:t>Проводить морфологический, орфографический анализ деепричастий, применять это умение в</w:t>
      </w:r>
      <w:r>
        <w:rPr>
          <w:spacing w:val="-57"/>
        </w:rPr>
        <w:t xml:space="preserve"> </w:t>
      </w:r>
      <w:r>
        <w:t>речевой</w:t>
      </w:r>
      <w:r>
        <w:rPr>
          <w:spacing w:val="-1"/>
        </w:rPr>
        <w:t xml:space="preserve"> </w:t>
      </w:r>
      <w:r>
        <w:t>практике.</w:t>
      </w:r>
    </w:p>
    <w:p w:rsidR="00292DCE" w:rsidRDefault="00F301D9">
      <w:pPr>
        <w:pStyle w:val="a3"/>
        <w:spacing w:before="160" w:line="398" w:lineRule="auto"/>
        <w:ind w:right="1957"/>
      </w:pPr>
      <w:r>
        <w:t>Конструировать деепричастный оборот, определять роль деепричастия в предложении.</w:t>
      </w:r>
      <w:r>
        <w:rPr>
          <w:spacing w:val="-57"/>
        </w:rPr>
        <w:t xml:space="preserve"> </w:t>
      </w:r>
      <w:r>
        <w:t>Уместно</w:t>
      </w:r>
      <w:r>
        <w:rPr>
          <w:spacing w:val="-1"/>
        </w:rPr>
        <w:t xml:space="preserve"> </w:t>
      </w:r>
      <w:r>
        <w:t>использовать</w:t>
      </w:r>
      <w:r>
        <w:rPr>
          <w:spacing w:val="-2"/>
        </w:rPr>
        <w:t xml:space="preserve"> </w:t>
      </w:r>
      <w:r>
        <w:t>деепричастия в</w:t>
      </w:r>
      <w:r>
        <w:rPr>
          <w:spacing w:val="-1"/>
        </w:rPr>
        <w:t xml:space="preserve"> </w:t>
      </w:r>
      <w:r>
        <w:t>речи.</w:t>
      </w:r>
    </w:p>
    <w:p w:rsidR="00292DCE" w:rsidRDefault="00F301D9">
      <w:pPr>
        <w:pStyle w:val="a3"/>
        <w:spacing w:before="1"/>
      </w:pPr>
      <w:r>
        <w:t>Правильно</w:t>
      </w:r>
      <w:r>
        <w:rPr>
          <w:spacing w:val="-4"/>
        </w:rPr>
        <w:t xml:space="preserve"> </w:t>
      </w:r>
      <w:r>
        <w:t>ставить</w:t>
      </w:r>
      <w:r>
        <w:rPr>
          <w:spacing w:val="-2"/>
        </w:rPr>
        <w:t xml:space="preserve"> </w:t>
      </w:r>
      <w:r>
        <w:t>ударение</w:t>
      </w:r>
      <w:r>
        <w:rPr>
          <w:spacing w:val="-5"/>
        </w:rPr>
        <w:t xml:space="preserve"> </w:t>
      </w:r>
      <w:r>
        <w:t>в</w:t>
      </w:r>
      <w:r>
        <w:rPr>
          <w:spacing w:val="-4"/>
        </w:rPr>
        <w:t xml:space="preserve"> </w:t>
      </w:r>
      <w:r>
        <w:t>деепричастиях.</w:t>
      </w:r>
    </w:p>
    <w:p w:rsidR="00292DCE" w:rsidRDefault="00F301D9">
      <w:pPr>
        <w:pStyle w:val="a3"/>
        <w:spacing w:before="185" w:line="256" w:lineRule="auto"/>
        <w:ind w:right="640"/>
      </w:pPr>
      <w:r>
        <w:t>Применять правила написания гласных в суффиксах деепричастий, правила слитного и раздельного</w:t>
      </w:r>
      <w:r>
        <w:rPr>
          <w:spacing w:val="-57"/>
        </w:rPr>
        <w:t xml:space="preserve"> </w:t>
      </w:r>
      <w:r>
        <w:t>написания</w:t>
      </w:r>
      <w:r>
        <w:rPr>
          <w:spacing w:val="-4"/>
        </w:rPr>
        <w:t xml:space="preserve"> </w:t>
      </w:r>
      <w:r>
        <w:t>не</w:t>
      </w:r>
      <w:r>
        <w:rPr>
          <w:spacing w:val="-1"/>
        </w:rPr>
        <w:t xml:space="preserve"> </w:t>
      </w:r>
      <w:r>
        <w:t>с</w:t>
      </w:r>
      <w:r>
        <w:rPr>
          <w:spacing w:val="-1"/>
        </w:rPr>
        <w:t xml:space="preserve"> </w:t>
      </w:r>
      <w:r>
        <w:t>деепричастиями.</w:t>
      </w:r>
    </w:p>
    <w:p w:rsidR="00292DCE" w:rsidRDefault="00F301D9">
      <w:pPr>
        <w:pStyle w:val="a3"/>
        <w:spacing w:before="163"/>
      </w:pPr>
      <w:r>
        <w:t>Правильно</w:t>
      </w:r>
      <w:r>
        <w:rPr>
          <w:spacing w:val="-4"/>
        </w:rPr>
        <w:t xml:space="preserve"> </w:t>
      </w:r>
      <w:r>
        <w:t>строить</w:t>
      </w:r>
      <w:r>
        <w:rPr>
          <w:spacing w:val="-3"/>
        </w:rPr>
        <w:t xml:space="preserve"> </w:t>
      </w:r>
      <w:r>
        <w:t>предложения</w:t>
      </w:r>
      <w:r>
        <w:rPr>
          <w:spacing w:val="-3"/>
        </w:rPr>
        <w:t xml:space="preserve"> </w:t>
      </w:r>
      <w:r>
        <w:t>с</w:t>
      </w:r>
      <w:r>
        <w:rPr>
          <w:spacing w:val="-5"/>
        </w:rPr>
        <w:t xml:space="preserve"> </w:t>
      </w:r>
      <w:r>
        <w:t>одиночными</w:t>
      </w:r>
      <w:r>
        <w:rPr>
          <w:spacing w:val="-3"/>
        </w:rPr>
        <w:t xml:space="preserve"> </w:t>
      </w:r>
      <w:r>
        <w:t>деепричастиями</w:t>
      </w:r>
      <w:r>
        <w:rPr>
          <w:spacing w:val="-3"/>
        </w:rPr>
        <w:t xml:space="preserve"> </w:t>
      </w:r>
      <w:r>
        <w:t>и</w:t>
      </w:r>
      <w:r>
        <w:rPr>
          <w:spacing w:val="-4"/>
        </w:rPr>
        <w:t xml:space="preserve"> </w:t>
      </w:r>
      <w:r>
        <w:t>деепричастными</w:t>
      </w:r>
      <w:r>
        <w:rPr>
          <w:spacing w:val="-3"/>
        </w:rPr>
        <w:t xml:space="preserve"> </w:t>
      </w:r>
      <w:r>
        <w:t>оборотами.</w:t>
      </w:r>
    </w:p>
    <w:p w:rsidR="00292DCE" w:rsidRDefault="00F301D9">
      <w:pPr>
        <w:pStyle w:val="a3"/>
        <w:spacing w:before="183" w:line="256" w:lineRule="auto"/>
        <w:ind w:right="1729"/>
      </w:pPr>
      <w:r>
        <w:t>Правильно расставлять знаки препинания в предложениях с одиночным деепричастием и</w:t>
      </w:r>
      <w:r>
        <w:rPr>
          <w:spacing w:val="-57"/>
        </w:rPr>
        <w:t xml:space="preserve"> </w:t>
      </w:r>
      <w:r>
        <w:t>деепричастным</w:t>
      </w:r>
      <w:r>
        <w:rPr>
          <w:spacing w:val="-3"/>
        </w:rPr>
        <w:t xml:space="preserve"> </w:t>
      </w:r>
      <w:r>
        <w:t>оборотом.</w:t>
      </w:r>
    </w:p>
    <w:p w:rsidR="00292DCE" w:rsidRDefault="00F301D9">
      <w:pPr>
        <w:pStyle w:val="a3"/>
        <w:spacing w:before="165" w:line="256" w:lineRule="auto"/>
        <w:ind w:right="755"/>
      </w:pPr>
      <w:r>
        <w:t>Проводить синтаксический и пунктуационный анализ предложений с одиночным деепричастием и</w:t>
      </w:r>
      <w:r>
        <w:rPr>
          <w:spacing w:val="-57"/>
        </w:rPr>
        <w:t xml:space="preserve"> </w:t>
      </w:r>
      <w:r>
        <w:t>деепричастным</w:t>
      </w:r>
      <w:r>
        <w:rPr>
          <w:spacing w:val="-3"/>
        </w:rPr>
        <w:t xml:space="preserve"> </w:t>
      </w:r>
      <w:r>
        <w:t>оборотом</w:t>
      </w:r>
      <w:r>
        <w:rPr>
          <w:spacing w:val="-1"/>
        </w:rPr>
        <w:t xml:space="preserve"> </w:t>
      </w:r>
      <w:r>
        <w:t>(в</w:t>
      </w:r>
      <w:r>
        <w:rPr>
          <w:spacing w:val="-1"/>
        </w:rPr>
        <w:t xml:space="preserve"> </w:t>
      </w:r>
      <w:r>
        <w:t>рамках</w:t>
      </w:r>
      <w:r>
        <w:rPr>
          <w:spacing w:val="2"/>
        </w:rPr>
        <w:t xml:space="preserve"> </w:t>
      </w:r>
      <w:r>
        <w:t>изученного).</w:t>
      </w:r>
    </w:p>
    <w:p w:rsidR="00292DCE" w:rsidRDefault="00F301D9" w:rsidP="000B0FD5">
      <w:pPr>
        <w:pStyle w:val="a5"/>
        <w:numPr>
          <w:ilvl w:val="3"/>
          <w:numId w:val="155"/>
        </w:numPr>
        <w:tabs>
          <w:tab w:val="left" w:pos="1302"/>
        </w:tabs>
        <w:spacing w:before="163"/>
        <w:ind w:left="1301" w:hanging="902"/>
        <w:rPr>
          <w:sz w:val="24"/>
        </w:rPr>
      </w:pPr>
      <w:r>
        <w:rPr>
          <w:sz w:val="24"/>
        </w:rPr>
        <w:t>Наречие.</w:t>
      </w:r>
    </w:p>
    <w:p w:rsidR="00292DCE" w:rsidRDefault="00F301D9">
      <w:pPr>
        <w:pStyle w:val="a3"/>
        <w:spacing w:before="185" w:line="256" w:lineRule="auto"/>
        <w:ind w:right="402"/>
      </w:pPr>
      <w:r>
        <w:t>Распознавать наречия в речи, определять общее грамматическое значение наречий, различать разряды</w:t>
      </w:r>
      <w:r>
        <w:rPr>
          <w:spacing w:val="-57"/>
        </w:rPr>
        <w:t xml:space="preserve"> </w:t>
      </w:r>
      <w:r>
        <w:t>наречий по значению; характеризовать особенности словообразования наречий, их синтаксических</w:t>
      </w:r>
      <w:r>
        <w:rPr>
          <w:spacing w:val="1"/>
        </w:rPr>
        <w:t xml:space="preserve"> </w:t>
      </w:r>
      <w:r>
        <w:t>свойств,</w:t>
      </w:r>
      <w:r>
        <w:rPr>
          <w:spacing w:val="-2"/>
        </w:rPr>
        <w:t xml:space="preserve"> </w:t>
      </w:r>
      <w:r>
        <w:t>роли в</w:t>
      </w:r>
      <w:r>
        <w:rPr>
          <w:spacing w:val="-1"/>
        </w:rPr>
        <w:t xml:space="preserve"> </w:t>
      </w:r>
      <w:r>
        <w:t>речи.</w:t>
      </w:r>
    </w:p>
    <w:p w:rsidR="00292DCE" w:rsidRDefault="00F301D9">
      <w:pPr>
        <w:pStyle w:val="a3"/>
        <w:spacing w:before="168" w:line="256" w:lineRule="auto"/>
        <w:ind w:right="385"/>
      </w:pPr>
      <w:r>
        <w:t>Проводить морфологический, орфографический анализ наречий (в рамках изученного), применять это</w:t>
      </w:r>
      <w:r>
        <w:rPr>
          <w:spacing w:val="-57"/>
        </w:rPr>
        <w:t xml:space="preserve"> </w:t>
      </w:r>
      <w:r>
        <w:t>умение</w:t>
      </w:r>
      <w:r>
        <w:rPr>
          <w:spacing w:val="-2"/>
        </w:rPr>
        <w:t xml:space="preserve"> </w:t>
      </w:r>
      <w:r>
        <w:t>в</w:t>
      </w:r>
      <w:r>
        <w:rPr>
          <w:spacing w:val="-1"/>
        </w:rPr>
        <w:t xml:space="preserve"> </w:t>
      </w:r>
      <w:r>
        <w:t>речевой практике.</w:t>
      </w:r>
    </w:p>
    <w:p w:rsidR="00292DCE" w:rsidRDefault="00F301D9">
      <w:pPr>
        <w:pStyle w:val="a3"/>
        <w:spacing w:before="165" w:line="256" w:lineRule="auto"/>
        <w:ind w:right="745"/>
      </w:pPr>
      <w:r>
        <w:t>Соблюдать нормы образования степеней сравнения наречий, произношения наречий, постановки в</w:t>
      </w:r>
      <w:r>
        <w:rPr>
          <w:spacing w:val="-57"/>
        </w:rPr>
        <w:t xml:space="preserve"> </w:t>
      </w:r>
      <w:r>
        <w:t>них</w:t>
      </w:r>
      <w:r>
        <w:rPr>
          <w:spacing w:val="3"/>
        </w:rPr>
        <w:t xml:space="preserve"> </w:t>
      </w:r>
      <w:r>
        <w:t>ударения.</w:t>
      </w:r>
    </w:p>
    <w:p w:rsidR="00292DCE" w:rsidRDefault="00F301D9">
      <w:pPr>
        <w:pStyle w:val="a3"/>
        <w:spacing w:before="163" w:line="259" w:lineRule="auto"/>
        <w:ind w:right="817"/>
      </w:pPr>
      <w:r>
        <w:t>Применять правила слитного, раздельного и дефисного написания наречий, написания н и нн в</w:t>
      </w:r>
      <w:r>
        <w:rPr>
          <w:spacing w:val="1"/>
        </w:rPr>
        <w:t xml:space="preserve"> </w:t>
      </w:r>
      <w:r>
        <w:t>наречиях на -о и -е; написания суффиксов -а и -о наречий с приставками из-, до-, с-, в-, на-, за-,</w:t>
      </w:r>
      <w:r>
        <w:rPr>
          <w:spacing w:val="1"/>
        </w:rPr>
        <w:t xml:space="preserve"> </w:t>
      </w:r>
      <w:r>
        <w:t>употребления ь на конце наречий после шипящих, написания суффиксов наречий -о и -е после</w:t>
      </w:r>
      <w:r>
        <w:rPr>
          <w:spacing w:val="1"/>
        </w:rPr>
        <w:t xml:space="preserve"> </w:t>
      </w:r>
      <w:r>
        <w:t>шипящих; написания е и и в приставках не- и ни- наречий; слитного и раздельного написания не с</w:t>
      </w:r>
      <w:r>
        <w:rPr>
          <w:spacing w:val="-57"/>
        </w:rPr>
        <w:t xml:space="preserve"> </w:t>
      </w:r>
      <w:r>
        <w:t>наречиями.</w:t>
      </w:r>
    </w:p>
    <w:p w:rsidR="00292DCE" w:rsidRDefault="00F301D9" w:rsidP="000B0FD5">
      <w:pPr>
        <w:pStyle w:val="a5"/>
        <w:numPr>
          <w:ilvl w:val="3"/>
          <w:numId w:val="155"/>
        </w:numPr>
        <w:tabs>
          <w:tab w:val="left" w:pos="1422"/>
        </w:tabs>
        <w:spacing w:before="159"/>
        <w:ind w:left="1421" w:hanging="1022"/>
        <w:rPr>
          <w:sz w:val="24"/>
        </w:rPr>
      </w:pPr>
      <w:r>
        <w:rPr>
          <w:sz w:val="24"/>
        </w:rPr>
        <w:t>Слова</w:t>
      </w:r>
      <w:r>
        <w:rPr>
          <w:spacing w:val="-5"/>
          <w:sz w:val="24"/>
        </w:rPr>
        <w:t xml:space="preserve"> </w:t>
      </w:r>
      <w:r>
        <w:rPr>
          <w:sz w:val="24"/>
        </w:rPr>
        <w:t>категории</w:t>
      </w:r>
      <w:r>
        <w:rPr>
          <w:spacing w:val="-2"/>
          <w:sz w:val="24"/>
        </w:rPr>
        <w:t xml:space="preserve"> </w:t>
      </w:r>
      <w:r>
        <w:rPr>
          <w:sz w:val="24"/>
        </w:rPr>
        <w:t>состояния.</w:t>
      </w:r>
    </w:p>
    <w:p w:rsidR="00292DCE" w:rsidRDefault="00F301D9">
      <w:pPr>
        <w:pStyle w:val="a3"/>
        <w:spacing w:before="183" w:line="256" w:lineRule="auto"/>
        <w:ind w:right="626"/>
      </w:pPr>
      <w:r>
        <w:t>Определять общее грамматическое значение, морфологические признаки слов категории состояния,</w:t>
      </w:r>
      <w:r>
        <w:rPr>
          <w:spacing w:val="-57"/>
        </w:rPr>
        <w:t xml:space="preserve"> </w:t>
      </w:r>
      <w:r>
        <w:t>характеризовать</w:t>
      </w:r>
      <w:r>
        <w:rPr>
          <w:spacing w:val="-1"/>
        </w:rPr>
        <w:t xml:space="preserve"> </w:t>
      </w:r>
      <w:r>
        <w:t>их</w:t>
      </w:r>
      <w:r>
        <w:rPr>
          <w:spacing w:val="2"/>
        </w:rPr>
        <w:t xml:space="preserve"> </w:t>
      </w:r>
      <w:r>
        <w:t>синтаксическую функцию</w:t>
      </w:r>
      <w:r>
        <w:rPr>
          <w:spacing w:val="-1"/>
        </w:rPr>
        <w:t xml:space="preserve"> </w:t>
      </w:r>
      <w:r>
        <w:t>и роль в</w:t>
      </w:r>
      <w:r>
        <w:rPr>
          <w:spacing w:val="-2"/>
        </w:rPr>
        <w:t xml:space="preserve"> </w:t>
      </w:r>
      <w:r>
        <w:t>речи.</w:t>
      </w:r>
    </w:p>
    <w:p w:rsidR="00292DCE" w:rsidRDefault="00F301D9" w:rsidP="000B0FD5">
      <w:pPr>
        <w:pStyle w:val="a5"/>
        <w:numPr>
          <w:ilvl w:val="3"/>
          <w:numId w:val="155"/>
        </w:numPr>
        <w:tabs>
          <w:tab w:val="left" w:pos="1422"/>
        </w:tabs>
        <w:spacing w:before="163"/>
        <w:ind w:left="1421" w:hanging="1022"/>
        <w:rPr>
          <w:sz w:val="24"/>
        </w:rPr>
      </w:pPr>
      <w:r>
        <w:rPr>
          <w:sz w:val="24"/>
        </w:rPr>
        <w:t>Служебные</w:t>
      </w:r>
      <w:r>
        <w:rPr>
          <w:spacing w:val="-5"/>
          <w:sz w:val="24"/>
        </w:rPr>
        <w:t xml:space="preserve"> </w:t>
      </w:r>
      <w:r>
        <w:rPr>
          <w:sz w:val="24"/>
        </w:rPr>
        <w:t>части</w:t>
      </w:r>
      <w:r>
        <w:rPr>
          <w:spacing w:val="-2"/>
          <w:sz w:val="24"/>
        </w:rPr>
        <w:t xml:space="preserve"> </w:t>
      </w:r>
      <w:r>
        <w:rPr>
          <w:sz w:val="24"/>
        </w:rPr>
        <w:t>речи.</w:t>
      </w:r>
    </w:p>
    <w:p w:rsidR="00292DCE" w:rsidRDefault="00F301D9">
      <w:pPr>
        <w:pStyle w:val="a3"/>
        <w:spacing w:before="185" w:line="256" w:lineRule="auto"/>
        <w:ind w:right="814"/>
      </w:pPr>
      <w:r>
        <w:t>Давать общую характеристику служебных частей речи, объяснять их отличия от самостоятельных</w:t>
      </w:r>
      <w:r>
        <w:rPr>
          <w:spacing w:val="-57"/>
        </w:rPr>
        <w:t xml:space="preserve"> </w:t>
      </w:r>
      <w:r>
        <w:t>частей</w:t>
      </w:r>
      <w:r>
        <w:rPr>
          <w:spacing w:val="-1"/>
        </w:rPr>
        <w:t xml:space="preserve"> </w:t>
      </w:r>
      <w:r>
        <w:t>речи.</w:t>
      </w:r>
    </w:p>
    <w:p w:rsidR="00292DCE" w:rsidRDefault="00F301D9" w:rsidP="000B0FD5">
      <w:pPr>
        <w:pStyle w:val="a5"/>
        <w:numPr>
          <w:ilvl w:val="3"/>
          <w:numId w:val="155"/>
        </w:numPr>
        <w:tabs>
          <w:tab w:val="left" w:pos="1422"/>
        </w:tabs>
        <w:spacing w:before="163"/>
        <w:ind w:left="1421" w:hanging="1022"/>
        <w:rPr>
          <w:sz w:val="24"/>
        </w:rPr>
      </w:pPr>
      <w:r>
        <w:rPr>
          <w:sz w:val="24"/>
        </w:rPr>
        <w:t>Предлог.</w:t>
      </w:r>
    </w:p>
    <w:p w:rsidR="00292DCE" w:rsidRDefault="00F301D9">
      <w:pPr>
        <w:pStyle w:val="a3"/>
        <w:spacing w:before="185" w:line="256" w:lineRule="auto"/>
        <w:ind w:right="1189"/>
      </w:pPr>
      <w:r>
        <w:t>Характеризовать предлог как служебную часть речи, различать производные и непроизводные</w:t>
      </w:r>
      <w:r>
        <w:rPr>
          <w:spacing w:val="-57"/>
        </w:rPr>
        <w:t xml:space="preserve"> </w:t>
      </w:r>
      <w:r>
        <w:t>предлоги,</w:t>
      </w:r>
      <w:r>
        <w:rPr>
          <w:spacing w:val="-1"/>
        </w:rPr>
        <w:t xml:space="preserve"> </w:t>
      </w:r>
      <w:r>
        <w:t>простые</w:t>
      </w:r>
      <w:r>
        <w:rPr>
          <w:spacing w:val="-2"/>
        </w:rPr>
        <w:t xml:space="preserve"> </w:t>
      </w:r>
      <w:r>
        <w:t>и составные</w:t>
      </w:r>
      <w:r>
        <w:rPr>
          <w:spacing w:val="-2"/>
        </w:rPr>
        <w:t xml:space="preserve"> </w:t>
      </w:r>
      <w:r>
        <w:t>предлоги.</w:t>
      </w:r>
    </w:p>
    <w:p w:rsidR="00292DCE" w:rsidRDefault="00F301D9">
      <w:pPr>
        <w:pStyle w:val="a3"/>
        <w:spacing w:before="163" w:line="259" w:lineRule="auto"/>
        <w:ind w:right="993"/>
      </w:pPr>
      <w:r>
        <w:t>Употреблять предлоги в речи в соответствии с их значением и стилистическими особенностями,</w:t>
      </w:r>
      <w:r>
        <w:rPr>
          <w:spacing w:val="-57"/>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2"/>
        </w:rPr>
        <w:t xml:space="preserve"> </w:t>
      </w:r>
      <w:r>
        <w:t>предлогов.</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441"/>
      </w:pPr>
      <w:r>
        <w:lastRenderedPageBreak/>
        <w:t>Соблюдать нормы употребления имён существительных и местоимений с предлогами, предлогов из –</w:t>
      </w:r>
      <w:r>
        <w:rPr>
          <w:spacing w:val="-57"/>
        </w:rPr>
        <w:t xml:space="preserve"> </w:t>
      </w:r>
      <w:r>
        <w:t>с,</w:t>
      </w:r>
      <w:r>
        <w:rPr>
          <w:spacing w:val="-1"/>
        </w:rPr>
        <w:t xml:space="preserve"> </w:t>
      </w:r>
      <w:r>
        <w:t>в</w:t>
      </w:r>
      <w:r>
        <w:rPr>
          <w:spacing w:val="-2"/>
        </w:rPr>
        <w:t xml:space="preserve"> </w:t>
      </w:r>
      <w:r>
        <w:t>– на</w:t>
      </w:r>
      <w:r>
        <w:rPr>
          <w:spacing w:val="-2"/>
        </w:rPr>
        <w:t xml:space="preserve"> </w:t>
      </w:r>
      <w:r>
        <w:t>в</w:t>
      </w:r>
      <w:r>
        <w:rPr>
          <w:spacing w:val="-2"/>
        </w:rPr>
        <w:t xml:space="preserve"> </w:t>
      </w:r>
      <w:r>
        <w:t>составе словосочетаний,</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292DCE" w:rsidRDefault="00F301D9">
      <w:pPr>
        <w:pStyle w:val="a3"/>
        <w:spacing w:before="165" w:line="256" w:lineRule="auto"/>
        <w:ind w:right="791"/>
      </w:pPr>
      <w:r>
        <w:t>Проводить морфологический анализ предлогов, применять это умение при выполнении языкового</w:t>
      </w:r>
      <w:r>
        <w:rPr>
          <w:spacing w:val="-57"/>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292DCE" w:rsidRDefault="00F301D9" w:rsidP="000B0FD5">
      <w:pPr>
        <w:pStyle w:val="a5"/>
        <w:numPr>
          <w:ilvl w:val="3"/>
          <w:numId w:val="155"/>
        </w:numPr>
        <w:tabs>
          <w:tab w:val="left" w:pos="1422"/>
        </w:tabs>
        <w:spacing w:before="163"/>
        <w:ind w:left="1421" w:hanging="1022"/>
        <w:rPr>
          <w:sz w:val="24"/>
        </w:rPr>
      </w:pPr>
      <w:r>
        <w:rPr>
          <w:sz w:val="24"/>
        </w:rPr>
        <w:t>Союз.</w:t>
      </w:r>
    </w:p>
    <w:p w:rsidR="00292DCE" w:rsidRDefault="00F301D9">
      <w:pPr>
        <w:pStyle w:val="a3"/>
        <w:spacing w:before="183" w:line="259" w:lineRule="auto"/>
        <w:ind w:right="1320"/>
        <w:jc w:val="both"/>
      </w:pPr>
      <w:r>
        <w:t>Характеризовать союз как служебную часть речи, различать разряды союзов по значению, по</w:t>
      </w:r>
      <w:r>
        <w:rPr>
          <w:spacing w:val="-57"/>
        </w:rPr>
        <w:t xml:space="preserve"> </w:t>
      </w:r>
      <w:r>
        <w:t>строению; объяснять роль союзов в тексте, в том числе как средств связи однородных членов</w:t>
      </w:r>
      <w:r>
        <w:rPr>
          <w:spacing w:val="-57"/>
        </w:rPr>
        <w:t xml:space="preserve"> </w:t>
      </w:r>
      <w:r>
        <w:t>предложения</w:t>
      </w:r>
      <w:r>
        <w:rPr>
          <w:spacing w:val="-1"/>
        </w:rPr>
        <w:t xml:space="preserve"> </w:t>
      </w:r>
      <w:r>
        <w:t>и частей сложного предложения.</w:t>
      </w:r>
    </w:p>
    <w:p w:rsidR="00292DCE" w:rsidRDefault="00F301D9">
      <w:pPr>
        <w:pStyle w:val="a3"/>
        <w:spacing w:before="159" w:line="259" w:lineRule="auto"/>
        <w:ind w:right="1250"/>
        <w:jc w:val="both"/>
      </w:pPr>
      <w:r>
        <w:t>Употреблять союзы в речи в соответствии с их значением и стилистическими особенностями,</w:t>
      </w:r>
      <w:r>
        <w:rPr>
          <w:spacing w:val="-57"/>
        </w:rPr>
        <w:t xml:space="preserve"> </w:t>
      </w:r>
      <w:r>
        <w:t>соблюдать правила правописания союзов, постановки знаков препинания в сложных союзных</w:t>
      </w:r>
      <w:r>
        <w:rPr>
          <w:spacing w:val="-57"/>
        </w:rPr>
        <w:t xml:space="preserve"> </w:t>
      </w:r>
      <w:r>
        <w:t>предложениях,</w:t>
      </w:r>
      <w:r>
        <w:rPr>
          <w:spacing w:val="-1"/>
        </w:rPr>
        <w:t xml:space="preserve"> </w:t>
      </w:r>
      <w:r>
        <w:t>постановки знаков препинания</w:t>
      </w:r>
      <w:r>
        <w:rPr>
          <w:spacing w:val="-4"/>
        </w:rPr>
        <w:t xml:space="preserve"> </w:t>
      </w:r>
      <w:r>
        <w:t>в</w:t>
      </w:r>
      <w:r>
        <w:rPr>
          <w:spacing w:val="-1"/>
        </w:rPr>
        <w:t xml:space="preserve"> </w:t>
      </w:r>
      <w:r>
        <w:t>предложениях</w:t>
      </w:r>
      <w:r>
        <w:rPr>
          <w:spacing w:val="1"/>
        </w:rPr>
        <w:t xml:space="preserve"> </w:t>
      </w:r>
      <w:r>
        <w:t>с</w:t>
      </w:r>
      <w:r>
        <w:rPr>
          <w:spacing w:val="-1"/>
        </w:rPr>
        <w:t xml:space="preserve"> </w:t>
      </w:r>
      <w:r>
        <w:t>союзом</w:t>
      </w:r>
      <w:r>
        <w:rPr>
          <w:spacing w:val="-2"/>
        </w:rPr>
        <w:t xml:space="preserve"> </w:t>
      </w:r>
      <w:r>
        <w:t>и.</w:t>
      </w:r>
    </w:p>
    <w:p w:rsidR="00292DCE" w:rsidRDefault="00F301D9">
      <w:pPr>
        <w:pStyle w:val="a3"/>
        <w:spacing w:before="158"/>
      </w:pPr>
      <w:r>
        <w:t>Проводить</w:t>
      </w:r>
      <w:r>
        <w:rPr>
          <w:spacing w:val="-4"/>
        </w:rPr>
        <w:t xml:space="preserve"> </w:t>
      </w:r>
      <w:r>
        <w:t>морфологический</w:t>
      </w:r>
      <w:r>
        <w:rPr>
          <w:spacing w:val="-3"/>
        </w:rPr>
        <w:t xml:space="preserve"> </w:t>
      </w:r>
      <w:r>
        <w:t>анализ</w:t>
      </w:r>
      <w:r>
        <w:rPr>
          <w:spacing w:val="-4"/>
        </w:rPr>
        <w:t xml:space="preserve"> </w:t>
      </w:r>
      <w:r>
        <w:t>союзов,</w:t>
      </w:r>
      <w:r>
        <w:rPr>
          <w:spacing w:val="-3"/>
        </w:rPr>
        <w:t xml:space="preserve"> </w:t>
      </w:r>
      <w:r>
        <w:t>применять</w:t>
      </w:r>
      <w:r>
        <w:rPr>
          <w:spacing w:val="-4"/>
        </w:rPr>
        <w:t xml:space="preserve"> </w:t>
      </w:r>
      <w:r>
        <w:t>это</w:t>
      </w:r>
      <w:r>
        <w:rPr>
          <w:spacing w:val="-1"/>
        </w:rPr>
        <w:t xml:space="preserve"> </w:t>
      </w:r>
      <w:r>
        <w:t>умение</w:t>
      </w:r>
      <w:r>
        <w:rPr>
          <w:spacing w:val="-5"/>
        </w:rPr>
        <w:t xml:space="preserve"> </w:t>
      </w:r>
      <w:r>
        <w:t>в</w:t>
      </w:r>
      <w:r>
        <w:rPr>
          <w:spacing w:val="-2"/>
        </w:rPr>
        <w:t xml:space="preserve"> </w:t>
      </w:r>
      <w:r>
        <w:t>речевой</w:t>
      </w:r>
      <w:r>
        <w:rPr>
          <w:spacing w:val="-4"/>
        </w:rPr>
        <w:t xml:space="preserve"> </w:t>
      </w:r>
      <w:r>
        <w:t>практике.</w:t>
      </w:r>
    </w:p>
    <w:p w:rsidR="00292DCE" w:rsidRDefault="00F301D9" w:rsidP="000B0FD5">
      <w:pPr>
        <w:pStyle w:val="a5"/>
        <w:numPr>
          <w:ilvl w:val="3"/>
          <w:numId w:val="155"/>
        </w:numPr>
        <w:tabs>
          <w:tab w:val="left" w:pos="1422"/>
        </w:tabs>
        <w:spacing w:before="182"/>
        <w:ind w:left="1421" w:hanging="1022"/>
        <w:rPr>
          <w:sz w:val="24"/>
        </w:rPr>
      </w:pPr>
      <w:r>
        <w:rPr>
          <w:sz w:val="24"/>
        </w:rPr>
        <w:t>Частица.</w:t>
      </w:r>
    </w:p>
    <w:p w:rsidR="00292DCE" w:rsidRDefault="00F301D9">
      <w:pPr>
        <w:pStyle w:val="a3"/>
        <w:spacing w:before="185" w:line="256" w:lineRule="auto"/>
        <w:ind w:right="1039"/>
      </w:pPr>
      <w:r>
        <w:t>Характеризовать частицу как служебную часть речи, различать разряды частиц по значению, по</w:t>
      </w:r>
      <w:r>
        <w:rPr>
          <w:spacing w:val="-57"/>
        </w:rPr>
        <w:t xml:space="preserve"> </w:t>
      </w:r>
      <w:r>
        <w:t>составу, объяснять роль частиц в передаче различных оттенков значения в слове и тексте, в</w:t>
      </w:r>
      <w:r>
        <w:rPr>
          <w:spacing w:val="1"/>
        </w:rPr>
        <w:t xml:space="preserve"> </w:t>
      </w:r>
      <w:r>
        <w:t>образовании</w:t>
      </w:r>
      <w:r>
        <w:rPr>
          <w:spacing w:val="-3"/>
        </w:rPr>
        <w:t xml:space="preserve"> </w:t>
      </w:r>
      <w:r>
        <w:t>форм</w:t>
      </w:r>
      <w:r>
        <w:rPr>
          <w:spacing w:val="-2"/>
        </w:rPr>
        <w:t xml:space="preserve"> </w:t>
      </w:r>
      <w:r>
        <w:t>глагола,</w:t>
      </w:r>
      <w:r>
        <w:rPr>
          <w:spacing w:val="-3"/>
        </w:rPr>
        <w:t xml:space="preserve"> </w:t>
      </w:r>
      <w:r>
        <w:t>понимать</w:t>
      </w:r>
      <w:r>
        <w:rPr>
          <w:spacing w:val="-4"/>
        </w:rPr>
        <w:t xml:space="preserve"> </w:t>
      </w:r>
      <w:r>
        <w:t>интонационные</w:t>
      </w:r>
      <w:r>
        <w:rPr>
          <w:spacing w:val="-5"/>
        </w:rPr>
        <w:t xml:space="preserve"> </w:t>
      </w:r>
      <w:r>
        <w:t>особенности</w:t>
      </w:r>
      <w:r>
        <w:rPr>
          <w:spacing w:val="-2"/>
        </w:rPr>
        <w:t xml:space="preserve"> </w:t>
      </w:r>
      <w:r>
        <w:t>предложений</w:t>
      </w:r>
      <w:r>
        <w:rPr>
          <w:spacing w:val="-2"/>
        </w:rPr>
        <w:t xml:space="preserve"> </w:t>
      </w:r>
      <w:r>
        <w:t>с</w:t>
      </w:r>
      <w:r>
        <w:rPr>
          <w:spacing w:val="-4"/>
        </w:rPr>
        <w:t xml:space="preserve"> </w:t>
      </w:r>
      <w:r>
        <w:t>частицами.</w:t>
      </w:r>
    </w:p>
    <w:p w:rsidR="00292DCE" w:rsidRDefault="00F301D9">
      <w:pPr>
        <w:pStyle w:val="a3"/>
        <w:spacing w:before="168" w:line="256" w:lineRule="auto"/>
        <w:ind w:right="702"/>
      </w:pPr>
      <w:r>
        <w:t>Употреблять частицы в речи в соответствии с их значением и стилистической окраской; соблюдать</w:t>
      </w:r>
      <w:r>
        <w:rPr>
          <w:spacing w:val="-57"/>
        </w:rPr>
        <w:t xml:space="preserve"> </w:t>
      </w:r>
      <w:r>
        <w:t>правила</w:t>
      </w:r>
      <w:r>
        <w:rPr>
          <w:spacing w:val="-2"/>
        </w:rPr>
        <w:t xml:space="preserve"> </w:t>
      </w:r>
      <w:r>
        <w:t>правописания</w:t>
      </w:r>
      <w:r>
        <w:rPr>
          <w:spacing w:val="-3"/>
        </w:rPr>
        <w:t xml:space="preserve"> </w:t>
      </w:r>
      <w:r>
        <w:t>частиц.</w:t>
      </w:r>
    </w:p>
    <w:p w:rsidR="00292DCE" w:rsidRDefault="00F301D9">
      <w:pPr>
        <w:pStyle w:val="a3"/>
        <w:spacing w:before="163"/>
      </w:pPr>
      <w:r>
        <w:t>Проводить</w:t>
      </w:r>
      <w:r>
        <w:rPr>
          <w:spacing w:val="-4"/>
        </w:rPr>
        <w:t xml:space="preserve"> </w:t>
      </w:r>
      <w:r>
        <w:t>морфологический</w:t>
      </w:r>
      <w:r>
        <w:rPr>
          <w:spacing w:val="-4"/>
        </w:rPr>
        <w:t xml:space="preserve"> </w:t>
      </w:r>
      <w:r>
        <w:t>анализ</w:t>
      </w:r>
      <w:r>
        <w:rPr>
          <w:spacing w:val="-4"/>
        </w:rPr>
        <w:t xml:space="preserve"> </w:t>
      </w:r>
      <w:r>
        <w:t>частиц,</w:t>
      </w:r>
      <w:r>
        <w:rPr>
          <w:spacing w:val="-3"/>
        </w:rPr>
        <w:t xml:space="preserve"> </w:t>
      </w:r>
      <w:r>
        <w:t>применять</w:t>
      </w:r>
      <w:r>
        <w:rPr>
          <w:spacing w:val="-4"/>
        </w:rPr>
        <w:t xml:space="preserve"> </w:t>
      </w:r>
      <w:r>
        <w:t>это</w:t>
      </w:r>
      <w:r>
        <w:rPr>
          <w:spacing w:val="-2"/>
        </w:rPr>
        <w:t xml:space="preserve"> </w:t>
      </w:r>
      <w:r>
        <w:t>умение</w:t>
      </w:r>
      <w:r>
        <w:rPr>
          <w:spacing w:val="-4"/>
        </w:rPr>
        <w:t xml:space="preserve"> </w:t>
      </w:r>
      <w:r>
        <w:t>в</w:t>
      </w:r>
      <w:r>
        <w:rPr>
          <w:spacing w:val="-5"/>
        </w:rPr>
        <w:t xml:space="preserve"> </w:t>
      </w:r>
      <w:r>
        <w:t>речевой</w:t>
      </w:r>
      <w:r>
        <w:rPr>
          <w:spacing w:val="-4"/>
        </w:rPr>
        <w:t xml:space="preserve"> </w:t>
      </w:r>
      <w:r>
        <w:t>практике.</w:t>
      </w:r>
    </w:p>
    <w:p w:rsidR="00292DCE" w:rsidRDefault="00F301D9" w:rsidP="000B0FD5">
      <w:pPr>
        <w:pStyle w:val="a5"/>
        <w:numPr>
          <w:ilvl w:val="3"/>
          <w:numId w:val="155"/>
        </w:numPr>
        <w:tabs>
          <w:tab w:val="left" w:pos="1422"/>
        </w:tabs>
        <w:spacing w:before="180"/>
        <w:ind w:left="1421" w:hanging="1022"/>
        <w:rPr>
          <w:sz w:val="24"/>
        </w:rPr>
      </w:pPr>
      <w:r>
        <w:rPr>
          <w:sz w:val="24"/>
        </w:rPr>
        <w:t>Междометия</w:t>
      </w:r>
      <w:r>
        <w:rPr>
          <w:spacing w:val="-5"/>
          <w:sz w:val="24"/>
        </w:rPr>
        <w:t xml:space="preserve"> </w:t>
      </w:r>
      <w:r>
        <w:rPr>
          <w:sz w:val="24"/>
        </w:rPr>
        <w:t>и</w:t>
      </w:r>
      <w:r>
        <w:rPr>
          <w:spacing w:val="-4"/>
          <w:sz w:val="24"/>
        </w:rPr>
        <w:t xml:space="preserve"> </w:t>
      </w:r>
      <w:r>
        <w:rPr>
          <w:sz w:val="24"/>
        </w:rPr>
        <w:t>звукоподражательные</w:t>
      </w:r>
      <w:r>
        <w:rPr>
          <w:spacing w:val="-7"/>
          <w:sz w:val="24"/>
        </w:rPr>
        <w:t xml:space="preserve"> </w:t>
      </w:r>
      <w:r>
        <w:rPr>
          <w:sz w:val="24"/>
        </w:rPr>
        <w:t>слова.</w:t>
      </w:r>
    </w:p>
    <w:p w:rsidR="00292DCE" w:rsidRDefault="00F301D9">
      <w:pPr>
        <w:pStyle w:val="a3"/>
        <w:spacing w:before="185" w:line="256" w:lineRule="auto"/>
        <w:ind w:right="631"/>
      </w:pPr>
      <w:r>
        <w:t>Характеризовать междометия как особую группу слов, различать группы междометий по значению,</w:t>
      </w:r>
      <w:r>
        <w:rPr>
          <w:spacing w:val="-57"/>
        </w:rPr>
        <w:t xml:space="preserve"> </w:t>
      </w:r>
      <w:r>
        <w:t>объяснять роль междометий в речи, характеризовать особенности звукоподражательных слов и их</w:t>
      </w:r>
      <w:r>
        <w:rPr>
          <w:spacing w:val="1"/>
        </w:rPr>
        <w:t xml:space="preserve"> </w:t>
      </w:r>
      <w:r>
        <w:t>употребление</w:t>
      </w:r>
      <w:r>
        <w:rPr>
          <w:spacing w:val="-2"/>
        </w:rPr>
        <w:t xml:space="preserve"> </w:t>
      </w:r>
      <w:r>
        <w:t>в</w:t>
      </w:r>
      <w:r>
        <w:rPr>
          <w:spacing w:val="-1"/>
        </w:rPr>
        <w:t xml:space="preserve"> </w:t>
      </w:r>
      <w:r>
        <w:t>разговорной речи,</w:t>
      </w:r>
      <w:r>
        <w:rPr>
          <w:spacing w:val="-1"/>
        </w:rPr>
        <w:t xml:space="preserve"> </w:t>
      </w:r>
      <w:r>
        <w:t>в</w:t>
      </w:r>
      <w:r>
        <w:rPr>
          <w:spacing w:val="-3"/>
        </w:rPr>
        <w:t xml:space="preserve"> </w:t>
      </w:r>
      <w:r>
        <w:t>художественной литературе.</w:t>
      </w:r>
    </w:p>
    <w:p w:rsidR="00292DCE" w:rsidRDefault="00F301D9">
      <w:pPr>
        <w:pStyle w:val="a3"/>
        <w:spacing w:before="165" w:line="398" w:lineRule="auto"/>
        <w:ind w:right="1331"/>
      </w:pPr>
      <w:r>
        <w:t>Проводить морфологический анализ междометий, применять это умение в речевой практике.</w:t>
      </w:r>
      <w:r>
        <w:rPr>
          <w:spacing w:val="-57"/>
        </w:rPr>
        <w:t xml:space="preserve"> </w:t>
      </w:r>
      <w:r>
        <w:t>Соблюдать</w:t>
      </w:r>
      <w:r>
        <w:rPr>
          <w:spacing w:val="-3"/>
        </w:rPr>
        <w:t xml:space="preserve"> </w:t>
      </w:r>
      <w:r>
        <w:t>пунктуационные</w:t>
      </w:r>
      <w:r>
        <w:rPr>
          <w:spacing w:val="-3"/>
        </w:rPr>
        <w:t xml:space="preserve"> </w:t>
      </w:r>
      <w:r>
        <w:t>правила</w:t>
      </w:r>
      <w:r>
        <w:rPr>
          <w:spacing w:val="-2"/>
        </w:rPr>
        <w:t xml:space="preserve"> </w:t>
      </w:r>
      <w:r>
        <w:t>оформления предложений</w:t>
      </w:r>
      <w:r>
        <w:rPr>
          <w:spacing w:val="-1"/>
        </w:rPr>
        <w:t xml:space="preserve"> </w:t>
      </w:r>
      <w:r>
        <w:t>с</w:t>
      </w:r>
      <w:r>
        <w:rPr>
          <w:spacing w:val="-2"/>
        </w:rPr>
        <w:t xml:space="preserve"> </w:t>
      </w:r>
      <w:r>
        <w:t>междометиями.</w:t>
      </w:r>
    </w:p>
    <w:p w:rsidR="00292DCE" w:rsidRDefault="00F301D9">
      <w:pPr>
        <w:pStyle w:val="a3"/>
        <w:spacing w:before="1"/>
      </w:pPr>
      <w:r>
        <w:t>Различать</w:t>
      </w:r>
      <w:r>
        <w:rPr>
          <w:spacing w:val="-4"/>
        </w:rPr>
        <w:t xml:space="preserve"> </w:t>
      </w:r>
      <w:r>
        <w:t>грамматические</w:t>
      </w:r>
      <w:r>
        <w:rPr>
          <w:spacing w:val="-4"/>
        </w:rPr>
        <w:t xml:space="preserve"> </w:t>
      </w:r>
      <w:r>
        <w:t>омонимы.</w:t>
      </w:r>
    </w:p>
    <w:p w:rsidR="00292DCE" w:rsidRDefault="00F301D9" w:rsidP="000B0FD5">
      <w:pPr>
        <w:pStyle w:val="a5"/>
        <w:numPr>
          <w:ilvl w:val="2"/>
          <w:numId w:val="155"/>
        </w:numPr>
        <w:tabs>
          <w:tab w:val="left" w:pos="1122"/>
        </w:tabs>
        <w:spacing w:before="182" w:line="259" w:lineRule="auto"/>
        <w:ind w:right="861"/>
        <w:rPr>
          <w:sz w:val="24"/>
        </w:rPr>
      </w:pPr>
      <w:r>
        <w:rPr>
          <w:sz w:val="24"/>
        </w:rPr>
        <w:t>К концу обучения в 8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92DCE" w:rsidRDefault="00F301D9" w:rsidP="000B0FD5">
      <w:pPr>
        <w:pStyle w:val="a5"/>
        <w:numPr>
          <w:ilvl w:val="3"/>
          <w:numId w:val="155"/>
        </w:numPr>
        <w:tabs>
          <w:tab w:val="left" w:pos="1302"/>
        </w:tabs>
        <w:spacing w:before="159"/>
        <w:ind w:left="1301" w:hanging="902"/>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292DCE" w:rsidRDefault="00F301D9">
      <w:pPr>
        <w:pStyle w:val="a3"/>
        <w:spacing w:before="182"/>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3"/>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292DCE" w:rsidRDefault="00F301D9" w:rsidP="000B0FD5">
      <w:pPr>
        <w:pStyle w:val="a5"/>
        <w:numPr>
          <w:ilvl w:val="3"/>
          <w:numId w:val="155"/>
        </w:numPr>
        <w:tabs>
          <w:tab w:val="left" w:pos="1302"/>
        </w:tabs>
        <w:spacing w:before="182"/>
        <w:ind w:left="1301" w:hanging="902"/>
        <w:rPr>
          <w:sz w:val="24"/>
        </w:rPr>
      </w:pPr>
      <w:r>
        <w:rPr>
          <w:sz w:val="24"/>
        </w:rPr>
        <w:t>Язык</w:t>
      </w:r>
      <w:r>
        <w:rPr>
          <w:spacing w:val="-1"/>
          <w:sz w:val="24"/>
        </w:rPr>
        <w:t xml:space="preserve"> </w:t>
      </w:r>
      <w:r>
        <w:rPr>
          <w:sz w:val="24"/>
        </w:rPr>
        <w:t>и речь.</w:t>
      </w:r>
    </w:p>
    <w:p w:rsidR="00292DCE" w:rsidRDefault="00F301D9">
      <w:pPr>
        <w:pStyle w:val="a3"/>
        <w:spacing w:before="185" w:line="259" w:lineRule="auto"/>
        <w:ind w:right="825"/>
      </w:pPr>
      <w:r>
        <w:t>Создавать устные монологические высказывания объёмом не менее 8 предложений на основе</w:t>
      </w:r>
      <w:r>
        <w:rPr>
          <w:spacing w:val="1"/>
        </w:rPr>
        <w:t xml:space="preserve"> </w:t>
      </w:r>
      <w:r>
        <w:t>жизненных наблюдений, личных впечатлений, чтения научно-учебной, художественной, научно-</w:t>
      </w:r>
      <w:r>
        <w:rPr>
          <w:spacing w:val="1"/>
        </w:rPr>
        <w:t xml:space="preserve"> </w:t>
      </w:r>
      <w:r>
        <w:t>популярной и публицистической литературы (монолог-описание, монолог-рассуждение, монолог-</w:t>
      </w:r>
      <w:r>
        <w:rPr>
          <w:spacing w:val="-57"/>
        </w:rPr>
        <w:t xml:space="preserve"> </w:t>
      </w:r>
      <w:r>
        <w:t>повествование);</w:t>
      </w:r>
      <w:r>
        <w:rPr>
          <w:spacing w:val="-1"/>
        </w:rPr>
        <w:t xml:space="preserve"> </w:t>
      </w:r>
      <w:r>
        <w:t>выступать с</w:t>
      </w:r>
      <w:r>
        <w:rPr>
          <w:spacing w:val="-1"/>
        </w:rPr>
        <w:t xml:space="preserve"> </w:t>
      </w:r>
      <w:r>
        <w:t>научным</w:t>
      </w:r>
      <w:r>
        <w:rPr>
          <w:spacing w:val="1"/>
        </w:rPr>
        <w:t xml:space="preserve"> </w:t>
      </w:r>
      <w:r>
        <w:t>сообщением.</w:t>
      </w:r>
    </w:p>
    <w:p w:rsidR="00292DCE" w:rsidRDefault="00F301D9">
      <w:pPr>
        <w:pStyle w:val="a3"/>
        <w:spacing w:before="159" w:line="256" w:lineRule="auto"/>
        <w:ind w:right="552"/>
      </w:pPr>
      <w:r>
        <w:t>Участвовать в диалоге на лингвистические темы (в рамках изученного) и темы на основе жизненных</w:t>
      </w:r>
      <w:r>
        <w:rPr>
          <w:spacing w:val="-57"/>
        </w:rPr>
        <w:t xml:space="preserve"> </w:t>
      </w:r>
      <w:r>
        <w:t>наблюдений</w:t>
      </w:r>
      <w:r>
        <w:rPr>
          <w:spacing w:val="-1"/>
        </w:rPr>
        <w:t xml:space="preserve"> </w:t>
      </w:r>
      <w:r>
        <w:t>(объём</w:t>
      </w:r>
      <w:r>
        <w:rPr>
          <w:spacing w:val="-1"/>
        </w:rPr>
        <w:t xml:space="preserve"> </w:t>
      </w:r>
      <w:r>
        <w:t>не</w:t>
      </w:r>
      <w:r>
        <w:rPr>
          <w:spacing w:val="-1"/>
        </w:rPr>
        <w:t xml:space="preserve"> </w:t>
      </w:r>
      <w:r>
        <w:t>менее</w:t>
      </w:r>
      <w:r>
        <w:rPr>
          <w:spacing w:val="-1"/>
        </w:rPr>
        <w:t xml:space="preserve"> </w:t>
      </w:r>
      <w:r>
        <w:t>6 реплик).</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614"/>
      </w:pPr>
      <w:r>
        <w:lastRenderedPageBreak/>
        <w:t>Владеть различными видами аудирования: выборочным, ознакомительным, детальным научно-</w:t>
      </w:r>
      <w:r>
        <w:rPr>
          <w:spacing w:val="1"/>
        </w:rPr>
        <w:t xml:space="preserve"> </w:t>
      </w:r>
      <w:r>
        <w:t>учебных, художественных, публицистических текстов различных функционально-смысловых типов</w:t>
      </w:r>
      <w:r>
        <w:rPr>
          <w:spacing w:val="-57"/>
        </w:rPr>
        <w:t xml:space="preserve"> </w:t>
      </w:r>
      <w:r>
        <w:t>речи.</w:t>
      </w:r>
    </w:p>
    <w:p w:rsidR="00292DCE" w:rsidRDefault="00F301D9">
      <w:pPr>
        <w:pStyle w:val="a3"/>
        <w:spacing w:before="165" w:line="398" w:lineRule="auto"/>
        <w:ind w:right="935"/>
      </w:pPr>
      <w:r>
        <w:t>Владеть различными видами чтения: просмотровым, ознакомительным, изучающим, поисковым.</w:t>
      </w:r>
      <w:r>
        <w:rPr>
          <w:spacing w:val="-57"/>
        </w:rPr>
        <w:t xml:space="preserve"> </w:t>
      </w:r>
      <w:r>
        <w:t>Устно</w:t>
      </w:r>
      <w:r>
        <w:rPr>
          <w:spacing w:val="-1"/>
        </w:rPr>
        <w:t xml:space="preserve"> </w:t>
      </w:r>
      <w:r>
        <w:t>пересказывать</w:t>
      </w:r>
      <w:r>
        <w:rPr>
          <w:spacing w:val="-1"/>
        </w:rPr>
        <w:t xml:space="preserve"> </w:t>
      </w:r>
      <w:r>
        <w:t>прочитанный</w:t>
      </w:r>
      <w:r>
        <w:rPr>
          <w:spacing w:val="-3"/>
        </w:rPr>
        <w:t xml:space="preserve"> </w:t>
      </w:r>
      <w:r>
        <w:t>или</w:t>
      </w:r>
      <w:r>
        <w:rPr>
          <w:spacing w:val="-3"/>
        </w:rPr>
        <w:t xml:space="preserve"> </w:t>
      </w:r>
      <w:r>
        <w:t>прослушанный</w:t>
      </w:r>
      <w:r>
        <w:rPr>
          <w:spacing w:val="-1"/>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140</w:t>
      </w:r>
      <w:r>
        <w:rPr>
          <w:spacing w:val="2"/>
        </w:rPr>
        <w:t xml:space="preserve"> </w:t>
      </w:r>
      <w:r>
        <w:t>слов.</w:t>
      </w:r>
    </w:p>
    <w:p w:rsidR="00292DCE" w:rsidRDefault="00F301D9">
      <w:pPr>
        <w:pStyle w:val="a3"/>
        <w:spacing w:before="1" w:line="259" w:lineRule="auto"/>
        <w:ind w:right="590"/>
      </w:pPr>
      <w:r>
        <w:t>Понимать содержание прослушанных и прочитанных научно-учебных, художественных,</w:t>
      </w:r>
      <w:r>
        <w:rPr>
          <w:spacing w:val="1"/>
        </w:rPr>
        <w:t xml:space="preserve"> </w:t>
      </w:r>
      <w:r>
        <w:t>публицистических текстов различных функционально-смысловых типов речи объёмом не менее 280</w:t>
      </w:r>
      <w:r>
        <w:rPr>
          <w:spacing w:val="-57"/>
        </w:rPr>
        <w:t xml:space="preserve"> </w:t>
      </w:r>
      <w:r>
        <w:t>слов: подробно, сжато и выборочно передавать в устной и письменной форме содержание</w:t>
      </w:r>
      <w:r>
        <w:rPr>
          <w:spacing w:val="1"/>
        </w:rPr>
        <w:t xml:space="preserve"> </w:t>
      </w:r>
      <w:r>
        <w:t>прослушанных и прочитанных научно-учебных, художественных, публицистических текстов</w:t>
      </w:r>
      <w:r>
        <w:rPr>
          <w:spacing w:val="1"/>
        </w:rPr>
        <w:t xml:space="preserve"> </w:t>
      </w:r>
      <w:r>
        <w:t>различных функционально-смысловых типов речи (для подробного изложения объём исходного</w:t>
      </w:r>
      <w:r>
        <w:rPr>
          <w:spacing w:val="1"/>
        </w:rPr>
        <w:t xml:space="preserve"> </w:t>
      </w:r>
      <w:r>
        <w:t>текста должен составлять не менее 230 слов, для сжатого и выборочного изложения – не менее 260</w:t>
      </w:r>
      <w:r>
        <w:rPr>
          <w:spacing w:val="1"/>
        </w:rPr>
        <w:t xml:space="preserve"> </w:t>
      </w:r>
      <w:r>
        <w:t>слов).</w:t>
      </w:r>
    </w:p>
    <w:p w:rsidR="00292DCE" w:rsidRDefault="00F301D9">
      <w:pPr>
        <w:pStyle w:val="a3"/>
        <w:spacing w:before="161" w:line="256" w:lineRule="auto"/>
        <w:ind w:right="597"/>
      </w:pPr>
      <w:r>
        <w:t>Осуществлять выбор языковых средств для создания высказывания в соответствии с целью, темой и</w:t>
      </w:r>
      <w:r>
        <w:rPr>
          <w:spacing w:val="-57"/>
        </w:rPr>
        <w:t xml:space="preserve"> </w:t>
      </w:r>
      <w:r>
        <w:t>коммуникативным</w:t>
      </w:r>
      <w:r>
        <w:rPr>
          <w:spacing w:val="-3"/>
        </w:rPr>
        <w:t xml:space="preserve"> </w:t>
      </w:r>
      <w:r>
        <w:t>замыслом.</w:t>
      </w:r>
    </w:p>
    <w:p w:rsidR="00292DCE" w:rsidRDefault="00F301D9">
      <w:pPr>
        <w:pStyle w:val="a3"/>
        <w:spacing w:before="165" w:line="259" w:lineRule="auto"/>
        <w:ind w:right="439"/>
      </w:pPr>
      <w:r>
        <w:t>Соблюдать в устной речи и при письме нормы современного русского литературного языка, в том</w:t>
      </w:r>
      <w:r>
        <w:rPr>
          <w:spacing w:val="1"/>
        </w:rPr>
        <w:t xml:space="preserve"> </w:t>
      </w:r>
      <w:r>
        <w:t>числе во время списывания текста объёмом 120-140 слов, словарного диктанта объёмом 30-35 слов,</w:t>
      </w:r>
      <w:r>
        <w:rPr>
          <w:spacing w:val="1"/>
        </w:rPr>
        <w:t xml:space="preserve"> </w:t>
      </w:r>
      <w:r>
        <w:t>диктанта на основе связного текста объёмом 120-140 слов, составленного с учётом ранее изученных</w:t>
      </w:r>
      <w:r>
        <w:rPr>
          <w:spacing w:val="1"/>
        </w:rPr>
        <w:t xml:space="preserve"> </w:t>
      </w:r>
      <w:r>
        <w:t>правил правописания (в том числе содержащего изученные в течение четвёртого года обучения</w:t>
      </w:r>
      <w:r>
        <w:rPr>
          <w:spacing w:val="1"/>
        </w:rPr>
        <w:t xml:space="preserve"> </w:t>
      </w:r>
      <w:r>
        <w:t>орфограммы, пунктограммы и слова с непроверяемыми написаниями), понимать особенности</w:t>
      </w:r>
      <w:r>
        <w:rPr>
          <w:spacing w:val="1"/>
        </w:rPr>
        <w:t xml:space="preserve"> </w:t>
      </w:r>
      <w:r>
        <w:t>использования мимики и жестов в разговорной речи, объяснять национальную обусловленность норм</w:t>
      </w:r>
      <w:r>
        <w:rPr>
          <w:spacing w:val="-57"/>
        </w:rPr>
        <w:t xml:space="preserve"> </w:t>
      </w:r>
      <w:r>
        <w:t>речевого</w:t>
      </w:r>
      <w:r>
        <w:rPr>
          <w:spacing w:val="-3"/>
        </w:rPr>
        <w:t xml:space="preserve"> </w:t>
      </w:r>
      <w:r>
        <w:t>этикета,</w:t>
      </w:r>
      <w:r>
        <w:rPr>
          <w:spacing w:val="-1"/>
        </w:rPr>
        <w:t xml:space="preserve"> </w:t>
      </w:r>
      <w:r>
        <w:t>соблюдать</w:t>
      </w:r>
      <w:r>
        <w:rPr>
          <w:spacing w:val="-1"/>
        </w:rPr>
        <w:t xml:space="preserve"> </w:t>
      </w:r>
      <w:r>
        <w:t>в устной</w:t>
      </w:r>
      <w:r>
        <w:rPr>
          <w:spacing w:val="-1"/>
        </w:rPr>
        <w:t xml:space="preserve"> </w:t>
      </w:r>
      <w:r>
        <w:t>речи</w:t>
      </w:r>
      <w:r>
        <w:rPr>
          <w:spacing w:val="-1"/>
        </w:rPr>
        <w:t xml:space="preserve"> </w:t>
      </w:r>
      <w:r>
        <w:t>и</w:t>
      </w:r>
      <w:r>
        <w:rPr>
          <w:spacing w:val="-4"/>
        </w:rPr>
        <w:t xml:space="preserve"> </w:t>
      </w:r>
      <w:r>
        <w:t>при</w:t>
      </w:r>
      <w:r>
        <w:rPr>
          <w:spacing w:val="-1"/>
        </w:rPr>
        <w:t xml:space="preserve"> </w:t>
      </w:r>
      <w:r>
        <w:t>письме</w:t>
      </w:r>
      <w:r>
        <w:rPr>
          <w:spacing w:val="-2"/>
        </w:rPr>
        <w:t xml:space="preserve"> </w:t>
      </w:r>
      <w:r>
        <w:t>правила</w:t>
      </w:r>
      <w:r>
        <w:rPr>
          <w:spacing w:val="-2"/>
        </w:rPr>
        <w:t xml:space="preserve"> </w:t>
      </w:r>
      <w:r>
        <w:t>русского</w:t>
      </w:r>
      <w:r>
        <w:rPr>
          <w:spacing w:val="-1"/>
        </w:rPr>
        <w:t xml:space="preserve"> </w:t>
      </w:r>
      <w:r>
        <w:t>речевого</w:t>
      </w:r>
      <w:r>
        <w:rPr>
          <w:spacing w:val="-2"/>
        </w:rPr>
        <w:t xml:space="preserve"> </w:t>
      </w:r>
      <w:r>
        <w:t>этикета.</w:t>
      </w:r>
    </w:p>
    <w:p w:rsidR="00292DCE" w:rsidRDefault="00F301D9" w:rsidP="000B0FD5">
      <w:pPr>
        <w:pStyle w:val="a5"/>
        <w:numPr>
          <w:ilvl w:val="3"/>
          <w:numId w:val="155"/>
        </w:numPr>
        <w:tabs>
          <w:tab w:val="left" w:pos="1302"/>
        </w:tabs>
        <w:spacing w:before="156"/>
        <w:ind w:left="1301" w:hanging="902"/>
        <w:rPr>
          <w:sz w:val="24"/>
        </w:rPr>
      </w:pPr>
      <w:r>
        <w:rPr>
          <w:sz w:val="24"/>
        </w:rPr>
        <w:t>Текст.</w:t>
      </w:r>
    </w:p>
    <w:p w:rsidR="00292DCE" w:rsidRDefault="00F301D9">
      <w:pPr>
        <w:pStyle w:val="a3"/>
        <w:spacing w:before="184" w:line="259" w:lineRule="auto"/>
        <w:ind w:right="705"/>
      </w:pPr>
      <w:r>
        <w:t>Анализировать текст с точки зрения его соответствия основным признакам: наличия темы, главной</w:t>
      </w:r>
      <w:r>
        <w:rPr>
          <w:spacing w:val="-57"/>
        </w:rPr>
        <w:t xml:space="preserve"> </w:t>
      </w:r>
      <w:r>
        <w:t>мысли, грамматической связи предложений, цельности и относительной законченности, указывать</w:t>
      </w:r>
      <w:r>
        <w:rPr>
          <w:spacing w:val="1"/>
        </w:rPr>
        <w:t xml:space="preserve"> </w:t>
      </w:r>
      <w:r>
        <w:t>способы и средства связи предложений в тексте, анализировать текст с точки зрения его</w:t>
      </w:r>
      <w:r>
        <w:rPr>
          <w:spacing w:val="1"/>
        </w:rPr>
        <w:t xml:space="preserve"> </w:t>
      </w:r>
      <w:r>
        <w:t>принадлежности к функционально-смысловому типу речи, анализировать языковые средства</w:t>
      </w:r>
      <w:r>
        <w:rPr>
          <w:spacing w:val="1"/>
        </w:rPr>
        <w:t xml:space="preserve"> </w:t>
      </w:r>
      <w:r>
        <w:t>выразительности</w:t>
      </w:r>
      <w:r>
        <w:rPr>
          <w:spacing w:val="-4"/>
        </w:rPr>
        <w:t xml:space="preserve"> </w:t>
      </w:r>
      <w:r>
        <w:t>в</w:t>
      </w:r>
      <w:r>
        <w:rPr>
          <w:spacing w:val="-4"/>
        </w:rPr>
        <w:t xml:space="preserve"> </w:t>
      </w:r>
      <w:r>
        <w:t>тексте</w:t>
      </w:r>
      <w:r>
        <w:rPr>
          <w:spacing w:val="-5"/>
        </w:rPr>
        <w:t xml:space="preserve"> </w:t>
      </w:r>
      <w:r>
        <w:t>(фонетические,</w:t>
      </w:r>
      <w:r>
        <w:rPr>
          <w:spacing w:val="-4"/>
        </w:rPr>
        <w:t xml:space="preserve"> </w:t>
      </w:r>
      <w:r>
        <w:t>словообразовательные,</w:t>
      </w:r>
      <w:r>
        <w:rPr>
          <w:spacing w:val="-3"/>
        </w:rPr>
        <w:t xml:space="preserve"> </w:t>
      </w:r>
      <w:r>
        <w:t>лексические,</w:t>
      </w:r>
      <w:r>
        <w:rPr>
          <w:spacing w:val="-4"/>
        </w:rPr>
        <w:t xml:space="preserve"> </w:t>
      </w:r>
      <w:r>
        <w:t>морфологические).</w:t>
      </w:r>
    </w:p>
    <w:p w:rsidR="00292DCE" w:rsidRDefault="00F301D9">
      <w:pPr>
        <w:pStyle w:val="a3"/>
        <w:spacing w:before="159" w:line="256" w:lineRule="auto"/>
        <w:ind w:right="581"/>
      </w:pPr>
      <w:r>
        <w:t>Распознавать тексты разных функционально-смысловых типов речи; анализировать тексты разных</w:t>
      </w:r>
      <w:r>
        <w:rPr>
          <w:spacing w:val="1"/>
        </w:rPr>
        <w:t xml:space="preserve"> </w:t>
      </w:r>
      <w:r>
        <w:t>функциональных разновидностей языка и жанров, применять эти знания при выполнении языкового</w:t>
      </w:r>
      <w:r>
        <w:rPr>
          <w:spacing w:val="-57"/>
        </w:rPr>
        <w:t xml:space="preserve"> </w:t>
      </w:r>
      <w:r>
        <w:t>анализа</w:t>
      </w:r>
      <w:r>
        <w:rPr>
          <w:spacing w:val="-2"/>
        </w:rPr>
        <w:t xml:space="preserve"> </w:t>
      </w:r>
      <w:r>
        <w:t>различных</w:t>
      </w:r>
      <w:r>
        <w:rPr>
          <w:spacing w:val="2"/>
        </w:rPr>
        <w:t xml:space="preserve"> </w:t>
      </w:r>
      <w:r>
        <w:t>видов и в</w:t>
      </w:r>
      <w:r>
        <w:rPr>
          <w:spacing w:val="-1"/>
        </w:rPr>
        <w:t xml:space="preserve"> </w:t>
      </w:r>
      <w:r>
        <w:t>речевой</w:t>
      </w:r>
      <w:r>
        <w:rPr>
          <w:spacing w:val="-1"/>
        </w:rPr>
        <w:t xml:space="preserve"> </w:t>
      </w:r>
      <w:r>
        <w:t>практике.</w:t>
      </w:r>
    </w:p>
    <w:p w:rsidR="00292DCE" w:rsidRDefault="00F301D9">
      <w:pPr>
        <w:pStyle w:val="a3"/>
        <w:spacing w:before="168" w:line="259" w:lineRule="auto"/>
        <w:ind w:right="508"/>
      </w:pPr>
      <w:r>
        <w:t>Создавать тексты различных функционально-смысловых типов речи с использованием жизненного и</w:t>
      </w:r>
      <w:r>
        <w:rPr>
          <w:spacing w:val="-57"/>
        </w:rPr>
        <w:t xml:space="preserve"> </w:t>
      </w:r>
      <w:r>
        <w:t>читательского опыта, тексты с использованием произведений искусства (в том числе сочинения-</w:t>
      </w:r>
      <w:r>
        <w:rPr>
          <w:spacing w:val="1"/>
        </w:rPr>
        <w:t xml:space="preserve"> </w:t>
      </w:r>
      <w:r>
        <w:t>миниатюры объёмом 7 и более предложений, сочинения объёмом не менее 200 слов с учётом стиля и</w:t>
      </w:r>
      <w:r>
        <w:rPr>
          <w:spacing w:val="-57"/>
        </w:rPr>
        <w:t xml:space="preserve"> </w:t>
      </w:r>
      <w:r>
        <w:t>жанра</w:t>
      </w:r>
      <w:r>
        <w:rPr>
          <w:spacing w:val="-2"/>
        </w:rPr>
        <w:t xml:space="preserve"> </w:t>
      </w:r>
      <w:r>
        <w:t>сочинения, характера</w:t>
      </w:r>
      <w:r>
        <w:rPr>
          <w:spacing w:val="-1"/>
        </w:rPr>
        <w:t xml:space="preserve"> </w:t>
      </w:r>
      <w:r>
        <w:t>темы).</w:t>
      </w:r>
    </w:p>
    <w:p w:rsidR="00292DCE" w:rsidRDefault="00F301D9">
      <w:pPr>
        <w:pStyle w:val="a3"/>
        <w:spacing w:before="159" w:line="256" w:lineRule="auto"/>
        <w:ind w:right="612"/>
      </w:pPr>
      <w:r>
        <w:t>Работать с текстом: создавать тезисы, конспект, извлекать информацию из различных источников, в</w:t>
      </w:r>
      <w:r>
        <w:rPr>
          <w:spacing w:val="-57"/>
        </w:rPr>
        <w:t xml:space="preserve"> </w:t>
      </w:r>
      <w:r>
        <w:t>том числе из лингвистических словарей и справочной литературы, и использовать её в учебной</w:t>
      </w:r>
      <w:r>
        <w:rPr>
          <w:spacing w:val="1"/>
        </w:rPr>
        <w:t xml:space="preserve"> </w:t>
      </w:r>
      <w:r>
        <w:t>деятельности.</w:t>
      </w:r>
    </w:p>
    <w:p w:rsidR="00292DCE" w:rsidRDefault="00F301D9">
      <w:pPr>
        <w:pStyle w:val="a3"/>
        <w:spacing w:before="166"/>
      </w:pPr>
      <w:r>
        <w:t>Представлять</w:t>
      </w:r>
      <w:r>
        <w:rPr>
          <w:spacing w:val="-2"/>
        </w:rPr>
        <w:t xml:space="preserve"> </w:t>
      </w:r>
      <w:r>
        <w:t>сообщение</w:t>
      </w:r>
      <w:r>
        <w:rPr>
          <w:spacing w:val="-4"/>
        </w:rPr>
        <w:t xml:space="preserve"> </w:t>
      </w:r>
      <w:r>
        <w:t>на</w:t>
      </w:r>
      <w:r>
        <w:rPr>
          <w:spacing w:val="-4"/>
        </w:rPr>
        <w:t xml:space="preserve"> </w:t>
      </w:r>
      <w:r>
        <w:t>заданную</w:t>
      </w:r>
      <w:r>
        <w:rPr>
          <w:spacing w:val="-2"/>
        </w:rPr>
        <w:t xml:space="preserve"> </w:t>
      </w:r>
      <w:r>
        <w:t>тему</w:t>
      </w:r>
      <w:r>
        <w:rPr>
          <w:spacing w:val="-8"/>
        </w:rPr>
        <w:t xml:space="preserve"> </w:t>
      </w:r>
      <w:r>
        <w:t>в</w:t>
      </w:r>
      <w:r>
        <w:rPr>
          <w:spacing w:val="-2"/>
        </w:rPr>
        <w:t xml:space="preserve"> </w:t>
      </w:r>
      <w:r>
        <w:t>виде</w:t>
      </w:r>
      <w:r>
        <w:rPr>
          <w:spacing w:val="-3"/>
        </w:rPr>
        <w:t xml:space="preserve"> </w:t>
      </w:r>
      <w:r>
        <w:t>презентации.</w:t>
      </w:r>
    </w:p>
    <w:p w:rsidR="00292DCE" w:rsidRDefault="00F301D9">
      <w:pPr>
        <w:pStyle w:val="a3"/>
        <w:spacing w:before="184" w:line="256" w:lineRule="auto"/>
        <w:ind w:right="477"/>
      </w:pPr>
      <w:r>
        <w:t>Представлять содержание прослушанного или прочитанного научно-учебного текста в виде таблицы,</w:t>
      </w:r>
      <w:r>
        <w:rPr>
          <w:spacing w:val="-57"/>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 схемы</w:t>
      </w:r>
      <w:r>
        <w:rPr>
          <w:spacing w:val="-1"/>
        </w:rPr>
        <w:t xml:space="preserve"> </w:t>
      </w:r>
      <w:r>
        <w:t>в</w:t>
      </w:r>
      <w:r>
        <w:rPr>
          <w:spacing w:val="-1"/>
        </w:rPr>
        <w:t xml:space="preserve"> </w:t>
      </w:r>
      <w:r>
        <w:t>виде</w:t>
      </w:r>
      <w:r>
        <w:rPr>
          <w:spacing w:val="-1"/>
        </w:rPr>
        <w:t xml:space="preserve"> </w:t>
      </w:r>
      <w:r>
        <w:t>текста.</w:t>
      </w:r>
    </w:p>
    <w:p w:rsidR="00292DCE" w:rsidRDefault="00F301D9">
      <w:pPr>
        <w:pStyle w:val="a3"/>
        <w:spacing w:before="163" w:line="259" w:lineRule="auto"/>
      </w:pPr>
      <w:r>
        <w:t>Редактировать тексты: собственные и (или) созданные другими обучающимися тексты с целью</w:t>
      </w:r>
      <w:r>
        <w:rPr>
          <w:spacing w:val="1"/>
        </w:rPr>
        <w:t xml:space="preserve"> </w:t>
      </w:r>
      <w:r>
        <w:t>совершенствования</w:t>
      </w:r>
      <w:r>
        <w:rPr>
          <w:spacing w:val="-4"/>
        </w:rPr>
        <w:t xml:space="preserve"> </w:t>
      </w:r>
      <w:r>
        <w:t>их</w:t>
      </w:r>
      <w:r>
        <w:rPr>
          <w:spacing w:val="-5"/>
        </w:rPr>
        <w:t xml:space="preserve"> </w:t>
      </w:r>
      <w:r>
        <w:t>содержания</w:t>
      </w:r>
      <w:r>
        <w:rPr>
          <w:spacing w:val="-3"/>
        </w:rPr>
        <w:t xml:space="preserve"> </w:t>
      </w:r>
      <w:r>
        <w:t>и</w:t>
      </w:r>
      <w:r>
        <w:rPr>
          <w:spacing w:val="-4"/>
        </w:rPr>
        <w:t xml:space="preserve"> </w:t>
      </w:r>
      <w:r>
        <w:t>формы,</w:t>
      </w:r>
      <w:r>
        <w:rPr>
          <w:spacing w:val="-4"/>
        </w:rPr>
        <w:t xml:space="preserve"> </w:t>
      </w:r>
      <w:r>
        <w:t>сопоставлять</w:t>
      </w:r>
      <w:r>
        <w:rPr>
          <w:spacing w:val="-2"/>
        </w:rPr>
        <w:t xml:space="preserve"> </w:t>
      </w:r>
      <w:r>
        <w:t>исходный</w:t>
      </w:r>
      <w:r>
        <w:rPr>
          <w:spacing w:val="-6"/>
        </w:rPr>
        <w:t xml:space="preserve"> </w:t>
      </w:r>
      <w:r>
        <w:t>и</w:t>
      </w:r>
      <w:r>
        <w:rPr>
          <w:spacing w:val="-3"/>
        </w:rPr>
        <w:t xml:space="preserve"> </w:t>
      </w:r>
      <w:r>
        <w:t>отредактированный</w:t>
      </w:r>
      <w:r>
        <w:rPr>
          <w:spacing w:val="-4"/>
        </w:rPr>
        <w:t xml:space="preserve"> </w:t>
      </w:r>
      <w:r>
        <w:t>тексты.</w:t>
      </w:r>
    </w:p>
    <w:p w:rsidR="00292DCE" w:rsidRDefault="00292DCE">
      <w:pPr>
        <w:spacing w:line="259" w:lineRule="auto"/>
        <w:sectPr w:rsidR="00292DCE">
          <w:pgSz w:w="11930" w:h="16860"/>
          <w:pgMar w:top="1060" w:right="100" w:bottom="860" w:left="480" w:header="0" w:footer="582" w:gutter="0"/>
          <w:cols w:space="720"/>
        </w:sectPr>
      </w:pPr>
    </w:p>
    <w:p w:rsidR="00292DCE" w:rsidRDefault="00F301D9" w:rsidP="000B0FD5">
      <w:pPr>
        <w:pStyle w:val="a5"/>
        <w:numPr>
          <w:ilvl w:val="3"/>
          <w:numId w:val="155"/>
        </w:numPr>
        <w:tabs>
          <w:tab w:val="left" w:pos="1302"/>
        </w:tabs>
        <w:spacing w:before="61"/>
        <w:ind w:left="1301" w:hanging="902"/>
        <w:rPr>
          <w:sz w:val="24"/>
        </w:rPr>
      </w:pPr>
      <w:r>
        <w:rPr>
          <w:sz w:val="24"/>
        </w:rPr>
        <w:lastRenderedPageBreak/>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9" w:lineRule="auto"/>
        <w:ind w:right="430"/>
      </w:pPr>
      <w:r>
        <w:t>Характеризовать особенности официально-делового стиля (заявление, объяснительная записка,</w:t>
      </w:r>
      <w:r>
        <w:rPr>
          <w:spacing w:val="1"/>
        </w:rPr>
        <w:t xml:space="preserve"> </w:t>
      </w:r>
      <w:r>
        <w:t>автобиография, характеристика) и научного стиля, основных жанров научного стиля (реферат, доклад</w:t>
      </w:r>
      <w:r>
        <w:rPr>
          <w:spacing w:val="-57"/>
        </w:rPr>
        <w:t xml:space="preserve"> </w:t>
      </w:r>
      <w:r>
        <w:t>на научную тему), выявлять сочетание различных функциональных разновидностей языка в тексте,</w:t>
      </w:r>
      <w:r>
        <w:rPr>
          <w:spacing w:val="1"/>
        </w:rPr>
        <w:t xml:space="preserve"> </w:t>
      </w:r>
      <w:r>
        <w:t>средства</w:t>
      </w:r>
      <w:r>
        <w:rPr>
          <w:spacing w:val="-1"/>
        </w:rPr>
        <w:t xml:space="preserve"> </w:t>
      </w:r>
      <w:r>
        <w:t>связи предложений в</w:t>
      </w:r>
      <w:r>
        <w:rPr>
          <w:spacing w:val="-1"/>
        </w:rPr>
        <w:t xml:space="preserve"> </w:t>
      </w:r>
      <w:r>
        <w:t>тексте.</w:t>
      </w:r>
    </w:p>
    <w:p w:rsidR="00292DCE" w:rsidRDefault="00F301D9">
      <w:pPr>
        <w:pStyle w:val="a3"/>
        <w:spacing w:before="159" w:line="256" w:lineRule="auto"/>
        <w:ind w:right="733"/>
      </w:pPr>
      <w:r>
        <w:t>Создавать тексты официально-делового стиля (заявление, объяснительная записка, автобиография,</w:t>
      </w:r>
      <w:r>
        <w:rPr>
          <w:spacing w:val="-57"/>
        </w:rPr>
        <w:t xml:space="preserve"> </w:t>
      </w:r>
      <w:r>
        <w:t>характеристика),</w:t>
      </w:r>
      <w:r>
        <w:rPr>
          <w:spacing w:val="-1"/>
        </w:rPr>
        <w:t xml:space="preserve"> </w:t>
      </w:r>
      <w:r>
        <w:t>публицистических</w:t>
      </w:r>
      <w:r>
        <w:rPr>
          <w:spacing w:val="2"/>
        </w:rPr>
        <w:t xml:space="preserve"> </w:t>
      </w:r>
      <w:r>
        <w:t>жанров,</w:t>
      </w:r>
      <w:r>
        <w:rPr>
          <w:spacing w:val="-1"/>
        </w:rPr>
        <w:t xml:space="preserve"> </w:t>
      </w:r>
      <w:r>
        <w:t>оформлять деловые</w:t>
      </w:r>
      <w:r>
        <w:rPr>
          <w:spacing w:val="-3"/>
        </w:rPr>
        <w:t xml:space="preserve"> </w:t>
      </w:r>
      <w:r>
        <w:t>бумаги.</w:t>
      </w:r>
    </w:p>
    <w:p w:rsidR="00292DCE" w:rsidRDefault="00F301D9">
      <w:pPr>
        <w:pStyle w:val="a3"/>
        <w:spacing w:before="166" w:line="256" w:lineRule="auto"/>
        <w:ind w:right="597"/>
      </w:pPr>
      <w:r>
        <w:t>Осуществлять выбор языковых средств для создания высказывания в соответствии с целью, темой и</w:t>
      </w:r>
      <w:r>
        <w:rPr>
          <w:spacing w:val="-57"/>
        </w:rPr>
        <w:t xml:space="preserve"> </w:t>
      </w:r>
      <w:r>
        <w:t>коммуникативным</w:t>
      </w:r>
      <w:r>
        <w:rPr>
          <w:spacing w:val="-3"/>
        </w:rPr>
        <w:t xml:space="preserve"> </w:t>
      </w:r>
      <w:r>
        <w:t>замыслом.</w:t>
      </w:r>
    </w:p>
    <w:p w:rsidR="00292DCE" w:rsidRDefault="00F301D9" w:rsidP="000B0FD5">
      <w:pPr>
        <w:pStyle w:val="a5"/>
        <w:numPr>
          <w:ilvl w:val="3"/>
          <w:numId w:val="155"/>
        </w:numPr>
        <w:tabs>
          <w:tab w:val="left" w:pos="1302"/>
        </w:tabs>
        <w:spacing w:before="163"/>
        <w:ind w:left="1301" w:hanging="902"/>
        <w:rPr>
          <w:sz w:val="24"/>
        </w:rPr>
      </w:pPr>
      <w:r>
        <w:rPr>
          <w:sz w:val="24"/>
        </w:rPr>
        <w:t>Система</w:t>
      </w:r>
      <w:r>
        <w:rPr>
          <w:spacing w:val="-3"/>
          <w:sz w:val="24"/>
        </w:rPr>
        <w:t xml:space="preserve"> </w:t>
      </w:r>
      <w:r>
        <w:rPr>
          <w:sz w:val="24"/>
        </w:rPr>
        <w:t>языка.</w:t>
      </w:r>
    </w:p>
    <w:p w:rsidR="00292DCE" w:rsidRDefault="00F301D9" w:rsidP="000B0FD5">
      <w:pPr>
        <w:pStyle w:val="a5"/>
        <w:numPr>
          <w:ilvl w:val="3"/>
          <w:numId w:val="155"/>
        </w:numPr>
        <w:tabs>
          <w:tab w:val="left" w:pos="1302"/>
        </w:tabs>
        <w:spacing w:before="180"/>
        <w:ind w:left="1301" w:hanging="902"/>
        <w:rPr>
          <w:sz w:val="24"/>
        </w:rPr>
      </w:pPr>
      <w:r>
        <w:rPr>
          <w:sz w:val="24"/>
        </w:rPr>
        <w:t>Cинтаксис.</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Пунктуация.</w:t>
      </w:r>
    </w:p>
    <w:p w:rsidR="00292DCE" w:rsidRDefault="00F301D9">
      <w:pPr>
        <w:pStyle w:val="a3"/>
        <w:spacing w:before="185" w:line="256" w:lineRule="auto"/>
        <w:ind w:right="1426"/>
      </w:pPr>
      <w:r>
        <w:t>Иметь представление о синтаксисе как разделе лингвистики, распознавать словосочетание и</w:t>
      </w:r>
      <w:r>
        <w:rPr>
          <w:spacing w:val="-57"/>
        </w:rPr>
        <w:t xml:space="preserve"> </w:t>
      </w:r>
      <w:r>
        <w:t>предложение</w:t>
      </w:r>
      <w:r>
        <w:rPr>
          <w:spacing w:val="-2"/>
        </w:rPr>
        <w:t xml:space="preserve"> </w:t>
      </w:r>
      <w:r>
        <w:t>как единицы синтаксиса.</w:t>
      </w:r>
    </w:p>
    <w:p w:rsidR="00292DCE" w:rsidRDefault="00F301D9">
      <w:pPr>
        <w:pStyle w:val="a3"/>
        <w:spacing w:before="163"/>
      </w:pPr>
      <w:r>
        <w:t>Различать</w:t>
      </w:r>
      <w:r>
        <w:rPr>
          <w:spacing w:val="-4"/>
        </w:rPr>
        <w:t xml:space="preserve"> </w:t>
      </w:r>
      <w:r>
        <w:t>функции</w:t>
      </w:r>
      <w:r>
        <w:rPr>
          <w:spacing w:val="-4"/>
        </w:rPr>
        <w:t xml:space="preserve"> </w:t>
      </w:r>
      <w:r>
        <w:t>знаков</w:t>
      </w:r>
      <w:r>
        <w:rPr>
          <w:spacing w:val="-4"/>
        </w:rPr>
        <w:t xml:space="preserve"> </w:t>
      </w:r>
      <w:r>
        <w:t>препинания.</w:t>
      </w:r>
    </w:p>
    <w:p w:rsidR="00292DCE" w:rsidRDefault="00F301D9" w:rsidP="000B0FD5">
      <w:pPr>
        <w:pStyle w:val="a5"/>
        <w:numPr>
          <w:ilvl w:val="3"/>
          <w:numId w:val="155"/>
        </w:numPr>
        <w:tabs>
          <w:tab w:val="left" w:pos="1302"/>
        </w:tabs>
        <w:spacing w:before="183"/>
        <w:ind w:left="1301" w:hanging="902"/>
        <w:rPr>
          <w:sz w:val="24"/>
        </w:rPr>
      </w:pPr>
      <w:r>
        <w:rPr>
          <w:sz w:val="24"/>
        </w:rPr>
        <w:t>Словосочетание.</w:t>
      </w:r>
    </w:p>
    <w:p w:rsidR="00292DCE" w:rsidRDefault="00F301D9">
      <w:pPr>
        <w:pStyle w:val="a3"/>
        <w:spacing w:before="182" w:line="259" w:lineRule="auto"/>
        <w:ind w:right="497"/>
      </w:pPr>
      <w:r>
        <w:t>Распознавать словосочетания по морфологическим свойствам главного слова: именные, глагольные,</w:t>
      </w:r>
      <w:r>
        <w:rPr>
          <w:spacing w:val="1"/>
        </w:rPr>
        <w:t xml:space="preserve"> </w:t>
      </w:r>
      <w:r>
        <w:t>наречные; определять типы подчинительной связи слов в словосочетании: согласование, управление,</w:t>
      </w:r>
      <w:r>
        <w:rPr>
          <w:spacing w:val="-57"/>
        </w:rPr>
        <w:t xml:space="preserve"> </w:t>
      </w:r>
      <w:r>
        <w:t>примыкание,</w:t>
      </w:r>
      <w:r>
        <w:rPr>
          <w:spacing w:val="-1"/>
        </w:rPr>
        <w:t xml:space="preserve"> </w:t>
      </w:r>
      <w:r>
        <w:t>выявлять</w:t>
      </w:r>
      <w:r>
        <w:rPr>
          <w:spacing w:val="-2"/>
        </w:rPr>
        <w:t xml:space="preserve"> </w:t>
      </w:r>
      <w:r>
        <w:t>грамматическую</w:t>
      </w:r>
      <w:r>
        <w:rPr>
          <w:spacing w:val="-1"/>
        </w:rPr>
        <w:t xml:space="preserve"> </w:t>
      </w:r>
      <w:r>
        <w:t>синонимию словосочетаний.</w:t>
      </w:r>
    </w:p>
    <w:p w:rsidR="00292DCE" w:rsidRDefault="00F301D9">
      <w:pPr>
        <w:pStyle w:val="a3"/>
        <w:spacing w:before="157"/>
      </w:pPr>
      <w:r>
        <w:t>Применять</w:t>
      </w:r>
      <w:r>
        <w:rPr>
          <w:spacing w:val="-4"/>
        </w:rPr>
        <w:t xml:space="preserve"> </w:t>
      </w:r>
      <w:r>
        <w:t>нормы</w:t>
      </w:r>
      <w:r>
        <w:rPr>
          <w:spacing w:val="-3"/>
        </w:rPr>
        <w:t xml:space="preserve"> </w:t>
      </w:r>
      <w:r>
        <w:t>построения</w:t>
      </w:r>
      <w:r>
        <w:rPr>
          <w:spacing w:val="-4"/>
        </w:rPr>
        <w:t xml:space="preserve"> </w:t>
      </w:r>
      <w:r>
        <w:t>словосочетаний.</w:t>
      </w:r>
    </w:p>
    <w:p w:rsidR="00292DCE" w:rsidRDefault="00F301D9" w:rsidP="000B0FD5">
      <w:pPr>
        <w:pStyle w:val="a5"/>
        <w:numPr>
          <w:ilvl w:val="3"/>
          <w:numId w:val="155"/>
        </w:numPr>
        <w:tabs>
          <w:tab w:val="left" w:pos="1302"/>
        </w:tabs>
        <w:spacing w:before="183"/>
        <w:ind w:left="1301" w:hanging="902"/>
        <w:rPr>
          <w:sz w:val="24"/>
        </w:rPr>
      </w:pPr>
      <w:r>
        <w:rPr>
          <w:sz w:val="24"/>
        </w:rPr>
        <w:t>Предложение.</w:t>
      </w:r>
    </w:p>
    <w:p w:rsidR="00292DCE" w:rsidRDefault="00F301D9">
      <w:pPr>
        <w:pStyle w:val="a3"/>
        <w:spacing w:before="185" w:line="256" w:lineRule="auto"/>
        <w:ind w:right="851"/>
      </w:pPr>
      <w:r>
        <w:t>Характеризовать основные признаки предложения, средства оформления предложения в устной и</w:t>
      </w:r>
      <w:r>
        <w:rPr>
          <w:spacing w:val="-57"/>
        </w:rPr>
        <w:t xml:space="preserve"> </w:t>
      </w:r>
      <w:r>
        <w:t>письменной</w:t>
      </w:r>
      <w:r>
        <w:rPr>
          <w:spacing w:val="-1"/>
        </w:rPr>
        <w:t xml:space="preserve"> </w:t>
      </w:r>
      <w:r>
        <w:t>речи, различать функции</w:t>
      </w:r>
      <w:r>
        <w:rPr>
          <w:spacing w:val="-3"/>
        </w:rPr>
        <w:t xml:space="preserve"> </w:t>
      </w:r>
      <w:r>
        <w:t>знаков</w:t>
      </w:r>
      <w:r>
        <w:rPr>
          <w:spacing w:val="-3"/>
        </w:rPr>
        <w:t xml:space="preserve"> </w:t>
      </w:r>
      <w:r>
        <w:t>препинания.</w:t>
      </w:r>
    </w:p>
    <w:p w:rsidR="00292DCE" w:rsidRDefault="00F301D9">
      <w:pPr>
        <w:pStyle w:val="a3"/>
        <w:spacing w:before="165" w:line="259" w:lineRule="auto"/>
        <w:ind w:right="353"/>
      </w:pPr>
      <w:r>
        <w:t>Распознавать предложения по цели высказывания, эмоциональной окраске, характеризовать их</w:t>
      </w:r>
      <w:r>
        <w:rPr>
          <w:spacing w:val="1"/>
        </w:rPr>
        <w:t xml:space="preserve"> </w:t>
      </w:r>
      <w:r>
        <w:t>интонационные и смысловые особенности, языковые формы выражения побуждения в побудительных</w:t>
      </w:r>
      <w:r>
        <w:rPr>
          <w:spacing w:val="-57"/>
        </w:rPr>
        <w:t xml:space="preserve"> </w:t>
      </w:r>
      <w:r>
        <w:t>предложениях,</w:t>
      </w:r>
      <w:r>
        <w:rPr>
          <w:spacing w:val="-2"/>
        </w:rPr>
        <w:t xml:space="preserve"> </w:t>
      </w:r>
      <w:r>
        <w:t>использовать</w:t>
      </w:r>
      <w:r>
        <w:rPr>
          <w:spacing w:val="-1"/>
        </w:rPr>
        <w:t xml:space="preserve"> </w:t>
      </w:r>
      <w:r>
        <w:t>в</w:t>
      </w:r>
      <w:r>
        <w:rPr>
          <w:spacing w:val="-2"/>
        </w:rPr>
        <w:t xml:space="preserve"> </w:t>
      </w:r>
      <w:r>
        <w:t>текстах публицистического</w:t>
      </w:r>
      <w:r>
        <w:rPr>
          <w:spacing w:val="-1"/>
        </w:rPr>
        <w:t xml:space="preserve"> </w:t>
      </w:r>
      <w:r>
        <w:t>стиля</w:t>
      </w:r>
      <w:r>
        <w:rPr>
          <w:spacing w:val="-2"/>
        </w:rPr>
        <w:t xml:space="preserve"> </w:t>
      </w:r>
      <w:r>
        <w:t>риторическое</w:t>
      </w:r>
      <w:r>
        <w:rPr>
          <w:spacing w:val="-2"/>
        </w:rPr>
        <w:t xml:space="preserve"> </w:t>
      </w:r>
      <w:r>
        <w:t>восклицание,</w:t>
      </w:r>
    </w:p>
    <w:p w:rsidR="00292DCE" w:rsidRDefault="00F301D9">
      <w:pPr>
        <w:pStyle w:val="a3"/>
        <w:spacing w:line="272" w:lineRule="exact"/>
      </w:pPr>
      <w:r>
        <w:t>вопросно-ответную</w:t>
      </w:r>
      <w:r>
        <w:rPr>
          <w:spacing w:val="-3"/>
        </w:rPr>
        <w:t xml:space="preserve"> </w:t>
      </w:r>
      <w:r>
        <w:t>форму</w:t>
      </w:r>
      <w:r>
        <w:rPr>
          <w:spacing w:val="-7"/>
        </w:rPr>
        <w:t xml:space="preserve"> </w:t>
      </w:r>
      <w:r>
        <w:t>изложения.</w:t>
      </w:r>
    </w:p>
    <w:p w:rsidR="00292DCE" w:rsidRDefault="00F301D9">
      <w:pPr>
        <w:pStyle w:val="a3"/>
        <w:spacing w:before="185" w:line="259" w:lineRule="auto"/>
        <w:ind w:right="541"/>
      </w:pPr>
      <w:r>
        <w:t>Распознавать предложения по количеству грамматических основ, различать способы выражения</w:t>
      </w:r>
      <w:r>
        <w:rPr>
          <w:spacing w:val="1"/>
        </w:rPr>
        <w:t xml:space="preserve"> </w:t>
      </w:r>
      <w:r>
        <w:t>подлежащего, виды сказуемого и способы его выражения, применять нормы построения простого</w:t>
      </w:r>
      <w:r>
        <w:rPr>
          <w:spacing w:val="1"/>
        </w:rPr>
        <w:t xml:space="preserve"> </w:t>
      </w:r>
      <w:r>
        <w:t>предложения, использования инверсии; применять нормы согласования сказуемого с подлежащим, в</w:t>
      </w:r>
      <w:r>
        <w:rPr>
          <w:spacing w:val="-57"/>
        </w:rPr>
        <w:t xml:space="preserve"> </w:t>
      </w:r>
      <w:r>
        <w:t>том числе выраженным словосочетанием, сложносокращёнными словами, словами большинство –</w:t>
      </w:r>
      <w:r>
        <w:rPr>
          <w:spacing w:val="1"/>
        </w:rPr>
        <w:t xml:space="preserve"> </w:t>
      </w:r>
      <w:r>
        <w:t>меньшинство, количественными сочетаниями, применять правила постановки тире между</w:t>
      </w:r>
      <w:r>
        <w:rPr>
          <w:spacing w:val="1"/>
        </w:rPr>
        <w:t xml:space="preserve"> </w:t>
      </w:r>
      <w:r>
        <w:t>подлежащим</w:t>
      </w:r>
      <w:r>
        <w:rPr>
          <w:spacing w:val="-2"/>
        </w:rPr>
        <w:t xml:space="preserve"> </w:t>
      </w:r>
      <w:r>
        <w:t>и сказуемым.</w:t>
      </w:r>
    </w:p>
    <w:p w:rsidR="00292DCE" w:rsidRDefault="00F301D9">
      <w:pPr>
        <w:pStyle w:val="a3"/>
        <w:spacing w:before="159" w:line="256" w:lineRule="auto"/>
        <w:ind w:right="791"/>
      </w:pPr>
      <w:r>
        <w:t>Распознавать предложения по наличию главных и второстепенных членов, предложения полные и</w:t>
      </w:r>
      <w:r>
        <w:rPr>
          <w:spacing w:val="-57"/>
        </w:rPr>
        <w:t xml:space="preserve"> </w:t>
      </w:r>
      <w:r>
        <w:t>неполные (понимать особенности употребления неполных предложений в диалогической 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 интонации неполного</w:t>
      </w:r>
      <w:r>
        <w:rPr>
          <w:spacing w:val="-2"/>
        </w:rPr>
        <w:t xml:space="preserve"> </w:t>
      </w:r>
      <w:r>
        <w:t>предложения).</w:t>
      </w:r>
    </w:p>
    <w:p w:rsidR="00292DCE" w:rsidRDefault="00F301D9">
      <w:pPr>
        <w:pStyle w:val="a3"/>
        <w:spacing w:before="167" w:line="256" w:lineRule="auto"/>
        <w:ind w:right="1109"/>
      </w:pPr>
      <w:r>
        <w:t>Различать виды второстепенных членов предложения (согласованные и несогласованные</w:t>
      </w:r>
      <w:r>
        <w:rPr>
          <w:spacing w:val="1"/>
        </w:rPr>
        <w:t xml:space="preserve"> </w:t>
      </w:r>
      <w:r>
        <w:t>определения, приложение как особый вид определения, прямые и косвенные дополнения, виды</w:t>
      </w:r>
      <w:r>
        <w:rPr>
          <w:spacing w:val="-57"/>
        </w:rPr>
        <w:t xml:space="preserve"> </w:t>
      </w:r>
      <w:r>
        <w:t>обстоятельств).</w:t>
      </w:r>
    </w:p>
    <w:p w:rsidR="00292DCE" w:rsidRDefault="00F301D9">
      <w:pPr>
        <w:pStyle w:val="a3"/>
        <w:spacing w:before="168" w:line="259" w:lineRule="auto"/>
        <w:ind w:right="570"/>
      </w:pPr>
      <w:r>
        <w:t>Распознавать односоставные предложения, их грамматические признаки, морфологические средства</w:t>
      </w:r>
      <w:r>
        <w:rPr>
          <w:spacing w:val="-57"/>
        </w:rPr>
        <w:t xml:space="preserve"> </w:t>
      </w:r>
      <w:r>
        <w:t>выражения</w:t>
      </w:r>
      <w:r>
        <w:rPr>
          <w:spacing w:val="-3"/>
        </w:rPr>
        <w:t xml:space="preserve"> </w:t>
      </w:r>
      <w:r>
        <w:t>главных</w:t>
      </w:r>
      <w:r>
        <w:rPr>
          <w:spacing w:val="-2"/>
        </w:rPr>
        <w:t xml:space="preserve"> </w:t>
      </w:r>
      <w:r>
        <w:t>членов;</w:t>
      </w:r>
      <w:r>
        <w:rPr>
          <w:spacing w:val="-3"/>
        </w:rPr>
        <w:t xml:space="preserve"> </w:t>
      </w:r>
      <w:r>
        <w:t>различать</w:t>
      </w:r>
      <w:r>
        <w:rPr>
          <w:spacing w:val="-2"/>
        </w:rPr>
        <w:t xml:space="preserve"> </w:t>
      </w:r>
      <w:r>
        <w:t>виды</w:t>
      </w:r>
      <w:r>
        <w:rPr>
          <w:spacing w:val="-3"/>
        </w:rPr>
        <w:t xml:space="preserve"> </w:t>
      </w:r>
      <w:r>
        <w:t>односоставных</w:t>
      </w:r>
      <w:r>
        <w:rPr>
          <w:spacing w:val="-2"/>
        </w:rPr>
        <w:t xml:space="preserve"> </w:t>
      </w:r>
      <w:r>
        <w:t>предложений</w:t>
      </w:r>
      <w:r>
        <w:rPr>
          <w:spacing w:val="-2"/>
        </w:rPr>
        <w:t xml:space="preserve"> </w:t>
      </w:r>
      <w:r>
        <w:t>(назывное</w:t>
      </w:r>
      <w:r>
        <w:rPr>
          <w:spacing w:val="-4"/>
        </w:rPr>
        <w:t xml:space="preserve"> </w:t>
      </w:r>
      <w:r>
        <w:t>предложение,</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716"/>
      </w:pPr>
      <w:r>
        <w:lastRenderedPageBreak/>
        <w:t>определённо-личное предложение, неопределённо-личное предложение, обобщённо-личное</w:t>
      </w:r>
      <w:r>
        <w:rPr>
          <w:spacing w:val="1"/>
        </w:rPr>
        <w:t xml:space="preserve"> </w:t>
      </w:r>
      <w:r>
        <w:t>предложение, безличное предложение), характеризовать грамматические различия односоставных</w:t>
      </w:r>
      <w:r>
        <w:rPr>
          <w:spacing w:val="1"/>
        </w:rPr>
        <w:t xml:space="preserve"> </w:t>
      </w:r>
      <w:r>
        <w:t>предложений и двусоставных неполных предложений, выявлять синтаксическую синонимию</w:t>
      </w:r>
      <w:r>
        <w:rPr>
          <w:spacing w:val="1"/>
        </w:rPr>
        <w:t xml:space="preserve"> </w:t>
      </w:r>
      <w:r>
        <w:t>односоставных и двусоставных предложений; понимать особенности употребления односоставных</w:t>
      </w:r>
      <w:r>
        <w:rPr>
          <w:spacing w:val="-57"/>
        </w:rPr>
        <w:t xml:space="preserve"> </w:t>
      </w:r>
      <w:r>
        <w:t>предложений в речи; характеризовать грамматические, интонационные и пунктуационные</w:t>
      </w:r>
      <w:r>
        <w:rPr>
          <w:spacing w:val="1"/>
        </w:rPr>
        <w:t xml:space="preserve"> </w:t>
      </w:r>
      <w:r>
        <w:t>особенности</w:t>
      </w:r>
      <w:r>
        <w:rPr>
          <w:spacing w:val="-1"/>
        </w:rPr>
        <w:t xml:space="preserve"> </w:t>
      </w:r>
      <w:r>
        <w:t>предложений со словами да, нет.</w:t>
      </w:r>
    </w:p>
    <w:p w:rsidR="00292DCE" w:rsidRDefault="00F301D9">
      <w:pPr>
        <w:pStyle w:val="a3"/>
        <w:spacing w:before="158" w:line="259" w:lineRule="auto"/>
        <w:ind w:right="346"/>
      </w:pPr>
      <w:r>
        <w:t>Характеризовать признаки однородных членов предложения, средства их связи (союзная и бессоюзная</w:t>
      </w:r>
      <w:r>
        <w:rPr>
          <w:spacing w:val="-57"/>
        </w:rPr>
        <w:t xml:space="preserve"> </w:t>
      </w:r>
      <w:r>
        <w:t>связь), различать однородные и неоднородные определения; находить обобщающие слова при</w:t>
      </w:r>
      <w:r>
        <w:rPr>
          <w:spacing w:val="1"/>
        </w:rPr>
        <w:t xml:space="preserve"> </w:t>
      </w:r>
      <w:r>
        <w:t>однородных</w:t>
      </w:r>
      <w:r>
        <w:rPr>
          <w:spacing w:val="3"/>
        </w:rPr>
        <w:t xml:space="preserve"> </w:t>
      </w:r>
      <w:r>
        <w:t>членах,</w:t>
      </w:r>
      <w:r>
        <w:rPr>
          <w:spacing w:val="-2"/>
        </w:rPr>
        <w:t xml:space="preserve"> </w:t>
      </w:r>
      <w:r>
        <w:t>понимать</w:t>
      </w:r>
      <w:r>
        <w:rPr>
          <w:spacing w:val="1"/>
        </w:rPr>
        <w:t xml:space="preserve"> </w:t>
      </w:r>
      <w:r>
        <w:t>особенности</w:t>
      </w:r>
      <w:r>
        <w:rPr>
          <w:spacing w:val="4"/>
        </w:rPr>
        <w:t xml:space="preserve"> </w:t>
      </w:r>
      <w:r>
        <w:t>употребления</w:t>
      </w:r>
      <w:r>
        <w:rPr>
          <w:spacing w:val="1"/>
        </w:rPr>
        <w:t xml:space="preserve"> </w:t>
      </w:r>
      <w:r>
        <w:t>в</w:t>
      </w:r>
      <w:r>
        <w:rPr>
          <w:spacing w:val="1"/>
        </w:rPr>
        <w:t xml:space="preserve"> </w:t>
      </w:r>
      <w:r>
        <w:t>речи</w:t>
      </w:r>
      <w:r>
        <w:rPr>
          <w:spacing w:val="1"/>
        </w:rPr>
        <w:t xml:space="preserve"> </w:t>
      </w:r>
      <w:r>
        <w:t>сочетаний</w:t>
      </w:r>
      <w:r>
        <w:rPr>
          <w:spacing w:val="1"/>
        </w:rPr>
        <w:t xml:space="preserve"> </w:t>
      </w:r>
      <w:r>
        <w:t>однородных</w:t>
      </w:r>
      <w:r>
        <w:rPr>
          <w:spacing w:val="2"/>
        </w:rPr>
        <w:t xml:space="preserve"> </w:t>
      </w:r>
      <w:r>
        <w:t>членов</w:t>
      </w:r>
      <w:r>
        <w:rPr>
          <w:spacing w:val="1"/>
        </w:rPr>
        <w:t xml:space="preserve"> </w:t>
      </w:r>
      <w:r>
        <w:t>разных</w:t>
      </w:r>
      <w:r>
        <w:rPr>
          <w:spacing w:val="-2"/>
        </w:rPr>
        <w:t xml:space="preserve"> </w:t>
      </w:r>
      <w:r>
        <w:t>типов.</w:t>
      </w:r>
    </w:p>
    <w:p w:rsidR="00292DCE" w:rsidRDefault="00F301D9">
      <w:pPr>
        <w:pStyle w:val="a3"/>
        <w:spacing w:before="159" w:line="256" w:lineRule="auto"/>
        <w:ind w:right="404"/>
      </w:pPr>
      <w:r>
        <w:t>Применять нормы построения предложений с однородными членами, связанными двойными союзами</w:t>
      </w:r>
      <w:r>
        <w:rPr>
          <w:spacing w:val="-57"/>
        </w:rPr>
        <w:t xml:space="preserve"> </w:t>
      </w:r>
      <w:r>
        <w:t>не</w:t>
      </w:r>
      <w:r>
        <w:rPr>
          <w:spacing w:val="-1"/>
        </w:rPr>
        <w:t xml:space="preserve"> </w:t>
      </w:r>
      <w:r>
        <w:t>только…</w:t>
      </w:r>
      <w:r>
        <w:rPr>
          <w:spacing w:val="-3"/>
        </w:rPr>
        <w:t xml:space="preserve"> </w:t>
      </w:r>
      <w:r>
        <w:t>но и,</w:t>
      </w:r>
      <w:r>
        <w:rPr>
          <w:spacing w:val="-3"/>
        </w:rPr>
        <w:t xml:space="preserve"> </w:t>
      </w:r>
      <w:r>
        <w:t>как…</w:t>
      </w:r>
      <w:r>
        <w:rPr>
          <w:spacing w:val="-3"/>
        </w:rPr>
        <w:t xml:space="preserve"> </w:t>
      </w:r>
      <w:r>
        <w:t>так и.</w:t>
      </w:r>
    </w:p>
    <w:p w:rsidR="00292DCE" w:rsidRDefault="00F301D9">
      <w:pPr>
        <w:pStyle w:val="a3"/>
        <w:spacing w:before="166" w:line="259" w:lineRule="auto"/>
        <w:ind w:right="518"/>
      </w:pPr>
      <w:r>
        <w:t>Применять 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либo... либo, ни... ни, тo...</w:t>
      </w:r>
      <w:r>
        <w:rPr>
          <w:spacing w:val="-57"/>
        </w:rPr>
        <w:t xml:space="preserve"> </w:t>
      </w:r>
      <w:r>
        <w:t>тo); правила постановки знаков препинания в предложениях с обобщающим словом при однородных</w:t>
      </w:r>
      <w:r>
        <w:rPr>
          <w:spacing w:val="-57"/>
        </w:rPr>
        <w:t xml:space="preserve"> </w:t>
      </w:r>
      <w:r>
        <w:t>членах.</w:t>
      </w:r>
    </w:p>
    <w:p w:rsidR="00292DCE" w:rsidRDefault="00F301D9">
      <w:pPr>
        <w:pStyle w:val="a3"/>
        <w:spacing w:before="159" w:line="259" w:lineRule="auto"/>
        <w:ind w:right="475"/>
      </w:pPr>
      <w:r>
        <w:t>Распознавать простые неосложнённые предложения, в том числе предложения с неоднородными</w:t>
      </w:r>
      <w:r>
        <w:rPr>
          <w:spacing w:val="1"/>
        </w:rPr>
        <w:t xml:space="preserve"> </w:t>
      </w:r>
      <w:r>
        <w:t>определениями; простые предложения, осложнённые однородными членами, включая предложения с</w:t>
      </w:r>
      <w:r>
        <w:rPr>
          <w:spacing w:val="-57"/>
        </w:rPr>
        <w:t xml:space="preserve"> </w:t>
      </w:r>
      <w:r>
        <w:t>обобщающим словом при однородных членах, осложнённые обособленными членами, обращением,</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 вставными</w:t>
      </w:r>
      <w:r>
        <w:rPr>
          <w:spacing w:val="-1"/>
        </w:rPr>
        <w:t xml:space="preserve"> </w:t>
      </w:r>
      <w:r>
        <w:t>конструкциями,</w:t>
      </w:r>
      <w:r>
        <w:rPr>
          <w:spacing w:val="-1"/>
        </w:rPr>
        <w:t xml:space="preserve"> </w:t>
      </w:r>
      <w:r>
        <w:t>междометиями.</w:t>
      </w:r>
    </w:p>
    <w:p w:rsidR="00292DCE" w:rsidRDefault="00F301D9">
      <w:pPr>
        <w:pStyle w:val="a3"/>
        <w:spacing w:before="159" w:line="259" w:lineRule="auto"/>
        <w:ind w:right="360"/>
      </w:pPr>
      <w:r>
        <w:t>Различать виды обособленных членов предложения, применять правила обособления согласованных и</w:t>
      </w:r>
      <w:r>
        <w:rPr>
          <w:spacing w:val="-57"/>
        </w:rPr>
        <w:t xml:space="preserve"> </w:t>
      </w:r>
      <w:r>
        <w:t>несогласованных определений (в том числе приложений), дополнений, обстоятельств, уточняющих</w:t>
      </w:r>
      <w:r>
        <w:rPr>
          <w:spacing w:val="1"/>
        </w:rPr>
        <w:t xml:space="preserve"> </w:t>
      </w:r>
      <w:r>
        <w:t>членов, пояснительных и присоединительных конструкций, применять правила постановки знаков</w:t>
      </w:r>
      <w:r>
        <w:rPr>
          <w:spacing w:val="1"/>
        </w:rPr>
        <w:t xml:space="preserve"> </w:t>
      </w:r>
      <w:r>
        <w:t>препинания 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 уточняющих</w:t>
      </w:r>
      <w:r>
        <w:rPr>
          <w:spacing w:val="1"/>
        </w:rPr>
        <w:t xml:space="preserve"> </w:t>
      </w:r>
      <w:r>
        <w:t>членов, пояснительных и присоединительных конструкций; правила постановки знаков препинания в</w:t>
      </w:r>
      <w:r>
        <w:rPr>
          <w:spacing w:val="1"/>
        </w:rPr>
        <w:t xml:space="preserve"> </w:t>
      </w:r>
      <w:r>
        <w:t>предложениях с</w:t>
      </w:r>
      <w:r>
        <w:rPr>
          <w:spacing w:val="-2"/>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p>
    <w:p w:rsidR="00292DCE" w:rsidRDefault="00F301D9">
      <w:pPr>
        <w:pStyle w:val="a3"/>
        <w:spacing w:before="160" w:line="259" w:lineRule="auto"/>
        <w:ind w:right="354"/>
      </w:pPr>
      <w:r>
        <w:t>Различать группы вводных слов по значению, различать вводные предложения и вставные</w:t>
      </w:r>
      <w:r>
        <w:rPr>
          <w:spacing w:val="1"/>
        </w:rPr>
        <w:t xml:space="preserve"> </w:t>
      </w:r>
      <w:r>
        <w:t>конструкции, понимать особенности употребления предложений с вводными словами, вводными</w:t>
      </w:r>
      <w:r>
        <w:rPr>
          <w:spacing w:val="1"/>
        </w:rPr>
        <w:t xml:space="preserve"> </w:t>
      </w:r>
      <w:r>
        <w:t>предложениями и вставными конструкциями, обращениями и междометиями в речи, понимать их</w:t>
      </w:r>
      <w:r>
        <w:rPr>
          <w:spacing w:val="1"/>
        </w:rPr>
        <w:t xml:space="preserve"> </w:t>
      </w:r>
      <w:r>
        <w:t>функции,</w:t>
      </w:r>
      <w:r>
        <w:rPr>
          <w:spacing w:val="-3"/>
        </w:rPr>
        <w:t xml:space="preserve"> </w:t>
      </w:r>
      <w:r>
        <w:t>выявлять</w:t>
      </w:r>
      <w:r>
        <w:rPr>
          <w:spacing w:val="-3"/>
        </w:rPr>
        <w:t xml:space="preserve"> </w:t>
      </w:r>
      <w:r>
        <w:t>омонимию</w:t>
      </w:r>
      <w:r>
        <w:rPr>
          <w:spacing w:val="-2"/>
        </w:rPr>
        <w:t xml:space="preserve"> </w:t>
      </w:r>
      <w:r>
        <w:t>членов</w:t>
      </w:r>
      <w:r>
        <w:rPr>
          <w:spacing w:val="-6"/>
        </w:rPr>
        <w:t xml:space="preserve"> </w:t>
      </w:r>
      <w:r>
        <w:t>предложения</w:t>
      </w:r>
      <w:r>
        <w:rPr>
          <w:spacing w:val="-3"/>
        </w:rPr>
        <w:t xml:space="preserve"> </w:t>
      </w:r>
      <w:r>
        <w:t>и</w:t>
      </w:r>
      <w:r>
        <w:rPr>
          <w:spacing w:val="-3"/>
        </w:rPr>
        <w:t xml:space="preserve"> </w:t>
      </w:r>
      <w:r>
        <w:t>вводных</w:t>
      </w:r>
      <w:r>
        <w:rPr>
          <w:spacing w:val="-1"/>
        </w:rPr>
        <w:t xml:space="preserve"> </w:t>
      </w:r>
      <w:r>
        <w:t>слов,</w:t>
      </w:r>
      <w:r>
        <w:rPr>
          <w:spacing w:val="-4"/>
        </w:rPr>
        <w:t xml:space="preserve"> </w:t>
      </w:r>
      <w:r>
        <w:t>словосочетаний</w:t>
      </w:r>
      <w:r>
        <w:rPr>
          <w:spacing w:val="-3"/>
        </w:rPr>
        <w:t xml:space="preserve"> </w:t>
      </w:r>
      <w:r>
        <w:t>и</w:t>
      </w:r>
      <w:r>
        <w:rPr>
          <w:spacing w:val="-3"/>
        </w:rPr>
        <w:t xml:space="preserve"> </w:t>
      </w:r>
      <w:r>
        <w:t>предложений.</w:t>
      </w:r>
    </w:p>
    <w:p w:rsidR="00292DCE" w:rsidRDefault="00F301D9">
      <w:pPr>
        <w:pStyle w:val="a3"/>
        <w:spacing w:before="159" w:line="256" w:lineRule="auto"/>
        <w:ind w:right="1095"/>
      </w:pPr>
      <w:r>
        <w:t>Применять нормы построения предложений с вводными словами и предложениями, вставными</w:t>
      </w:r>
      <w:r>
        <w:rPr>
          <w:spacing w:val="-57"/>
        </w:rPr>
        <w:t xml:space="preserve"> </w:t>
      </w:r>
      <w:r>
        <w:t>конструкциями,</w:t>
      </w:r>
      <w:r>
        <w:rPr>
          <w:spacing w:val="-4"/>
        </w:rPr>
        <w:t xml:space="preserve"> </w:t>
      </w:r>
      <w:r>
        <w:t>обращениями</w:t>
      </w:r>
      <w:r>
        <w:rPr>
          <w:spacing w:val="-3"/>
        </w:rPr>
        <w:t xml:space="preserve"> </w:t>
      </w:r>
      <w:r>
        <w:t>(распространёнными</w:t>
      </w:r>
      <w:r>
        <w:rPr>
          <w:spacing w:val="-3"/>
        </w:rPr>
        <w:t xml:space="preserve"> </w:t>
      </w:r>
      <w:r>
        <w:t>и</w:t>
      </w:r>
      <w:r>
        <w:rPr>
          <w:spacing w:val="-3"/>
        </w:rPr>
        <w:t xml:space="preserve"> </w:t>
      </w:r>
      <w:r>
        <w:t>нераспространёнными),</w:t>
      </w:r>
      <w:r>
        <w:rPr>
          <w:spacing w:val="-3"/>
        </w:rPr>
        <w:t xml:space="preserve"> </w:t>
      </w:r>
      <w:r>
        <w:t>междометиями.</w:t>
      </w:r>
    </w:p>
    <w:p w:rsidR="00292DCE" w:rsidRDefault="00F301D9">
      <w:pPr>
        <w:pStyle w:val="a3"/>
        <w:spacing w:before="162"/>
      </w:pPr>
      <w:r>
        <w:t>Распознавать</w:t>
      </w:r>
      <w:r>
        <w:rPr>
          <w:spacing w:val="-4"/>
        </w:rPr>
        <w:t xml:space="preserve"> </w:t>
      </w:r>
      <w:r>
        <w:t>сложные</w:t>
      </w:r>
      <w:r>
        <w:rPr>
          <w:spacing w:val="-5"/>
        </w:rPr>
        <w:t xml:space="preserve"> </w:t>
      </w:r>
      <w:r>
        <w:t>предложения,</w:t>
      </w:r>
      <w:r>
        <w:rPr>
          <w:spacing w:val="-3"/>
        </w:rPr>
        <w:t xml:space="preserve"> </w:t>
      </w:r>
      <w:r>
        <w:t>конструкции</w:t>
      </w:r>
      <w:r>
        <w:rPr>
          <w:spacing w:val="-3"/>
        </w:rPr>
        <w:t xml:space="preserve"> </w:t>
      </w:r>
      <w:r>
        <w:t>с</w:t>
      </w:r>
      <w:r>
        <w:rPr>
          <w:spacing w:val="-4"/>
        </w:rPr>
        <w:t xml:space="preserve"> </w:t>
      </w:r>
      <w:r>
        <w:t>чужой</w:t>
      </w:r>
      <w:r>
        <w:rPr>
          <w:spacing w:val="-4"/>
        </w:rPr>
        <w:t xml:space="preserve"> </w:t>
      </w:r>
      <w:r>
        <w:t>речью</w:t>
      </w:r>
      <w:r>
        <w:rPr>
          <w:spacing w:val="-3"/>
        </w:rPr>
        <w:t xml:space="preserve"> </w:t>
      </w:r>
      <w:r>
        <w:t>(в</w:t>
      </w:r>
      <w:r>
        <w:rPr>
          <w:spacing w:val="-4"/>
        </w:rPr>
        <w:t xml:space="preserve"> </w:t>
      </w:r>
      <w:r>
        <w:t>рамках</w:t>
      </w:r>
      <w:r>
        <w:rPr>
          <w:spacing w:val="-1"/>
        </w:rPr>
        <w:t xml:space="preserve"> </w:t>
      </w:r>
      <w:r>
        <w:t>изученного).</w:t>
      </w:r>
    </w:p>
    <w:p w:rsidR="00292DCE" w:rsidRDefault="00F301D9">
      <w:pPr>
        <w:pStyle w:val="a3"/>
        <w:spacing w:before="184" w:line="256" w:lineRule="auto"/>
        <w:ind w:right="884"/>
      </w:pPr>
      <w:r>
        <w:t>Проводить синтаксический анализ словосочетаний, синтаксический и пунктуационный анализ</w:t>
      </w:r>
      <w:r>
        <w:rPr>
          <w:spacing w:val="1"/>
        </w:rPr>
        <w:t xml:space="preserve"> </w:t>
      </w:r>
      <w:r>
        <w:t>предложений, применять знания по синтаксису и пунктуации при выполнении языкового анализа</w:t>
      </w:r>
      <w:r>
        <w:rPr>
          <w:spacing w:val="-57"/>
        </w:rPr>
        <w:t xml:space="preserve"> </w:t>
      </w:r>
      <w:r>
        <w:t>различных</w:t>
      </w:r>
      <w:r>
        <w:rPr>
          <w:spacing w:val="1"/>
        </w:rPr>
        <w:t xml:space="preserve"> </w:t>
      </w:r>
      <w:r>
        <w:t>видов и в</w:t>
      </w:r>
      <w:r>
        <w:rPr>
          <w:spacing w:val="-1"/>
        </w:rPr>
        <w:t xml:space="preserve"> </w:t>
      </w:r>
      <w:r>
        <w:t>речевой практике.</w:t>
      </w:r>
    </w:p>
    <w:p w:rsidR="00292DCE" w:rsidRDefault="00F301D9" w:rsidP="000B0FD5">
      <w:pPr>
        <w:pStyle w:val="a5"/>
        <w:numPr>
          <w:ilvl w:val="2"/>
          <w:numId w:val="150"/>
        </w:numPr>
        <w:tabs>
          <w:tab w:val="left" w:pos="1242"/>
        </w:tabs>
        <w:spacing w:before="168" w:line="256" w:lineRule="auto"/>
        <w:ind w:right="741"/>
        <w:rPr>
          <w:sz w:val="24"/>
        </w:rPr>
      </w:pPr>
      <w:r>
        <w:rPr>
          <w:sz w:val="24"/>
        </w:rPr>
        <w:t>К концу обучения в 9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292DCE" w:rsidRDefault="00F301D9" w:rsidP="000B0FD5">
      <w:pPr>
        <w:pStyle w:val="a5"/>
        <w:numPr>
          <w:ilvl w:val="3"/>
          <w:numId w:val="150"/>
        </w:numPr>
        <w:tabs>
          <w:tab w:val="left" w:pos="1422"/>
        </w:tabs>
        <w:spacing w:before="163"/>
        <w:ind w:hanging="1022"/>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292DCE" w:rsidRDefault="00F301D9">
      <w:pPr>
        <w:pStyle w:val="a3"/>
        <w:spacing w:before="185" w:line="256" w:lineRule="auto"/>
        <w:ind w:right="802"/>
      </w:pPr>
      <w:r>
        <w:t>Осознавать роль русского языка в жизни человека, государства, общества; понимать внутренние и</w:t>
      </w:r>
      <w:r>
        <w:rPr>
          <w:spacing w:val="-57"/>
        </w:rPr>
        <w:t xml:space="preserve"> </w:t>
      </w:r>
      <w:r>
        <w:t>внешние</w:t>
      </w:r>
      <w:r>
        <w:rPr>
          <w:spacing w:val="-2"/>
        </w:rPr>
        <w:t xml:space="preserve"> </w:t>
      </w:r>
      <w:r>
        <w:t>функции русского языка и рассказать</w:t>
      </w:r>
      <w:r>
        <w:rPr>
          <w:spacing w:val="-3"/>
        </w:rPr>
        <w:t xml:space="preserve"> </w:t>
      </w:r>
      <w:r>
        <w:t>о них.</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3"/>
          <w:numId w:val="149"/>
        </w:numPr>
        <w:tabs>
          <w:tab w:val="left" w:pos="1302"/>
        </w:tabs>
        <w:spacing w:before="61"/>
        <w:ind w:hanging="902"/>
        <w:rPr>
          <w:sz w:val="24"/>
        </w:rPr>
      </w:pPr>
      <w:r>
        <w:rPr>
          <w:sz w:val="24"/>
        </w:rPr>
        <w:lastRenderedPageBreak/>
        <w:t>Язык</w:t>
      </w:r>
      <w:r>
        <w:rPr>
          <w:spacing w:val="-1"/>
          <w:sz w:val="24"/>
        </w:rPr>
        <w:t xml:space="preserve"> </w:t>
      </w:r>
      <w:r>
        <w:rPr>
          <w:sz w:val="24"/>
        </w:rPr>
        <w:t>и речь.</w:t>
      </w:r>
    </w:p>
    <w:p w:rsidR="00292DCE" w:rsidRDefault="00F301D9">
      <w:pPr>
        <w:pStyle w:val="a3"/>
        <w:spacing w:before="185" w:line="259" w:lineRule="auto"/>
        <w:ind w:right="585"/>
      </w:pPr>
      <w:r>
        <w:t>Создавать устные монологические высказывания объёмом не менее 80 слов на основе наблюдений,</w:t>
      </w:r>
      <w:r>
        <w:rPr>
          <w:spacing w:val="1"/>
        </w:rPr>
        <w:t xml:space="preserve"> </w:t>
      </w:r>
      <w:r>
        <w:t>личных впечатлений, чтения научно-учебной, художественной и научно-популярной литературы:</w:t>
      </w:r>
      <w:r>
        <w:rPr>
          <w:spacing w:val="1"/>
        </w:rPr>
        <w:t xml:space="preserve"> </w:t>
      </w:r>
      <w:r>
        <w:t>монолог-сообщение, монолог-описание, монолог-рассуждение, монолог-повествование; выступать с</w:t>
      </w:r>
      <w:r>
        <w:rPr>
          <w:spacing w:val="-57"/>
        </w:rPr>
        <w:t xml:space="preserve"> </w:t>
      </w:r>
      <w:r>
        <w:t>научным сообщением.</w:t>
      </w:r>
    </w:p>
    <w:p w:rsidR="00292DCE" w:rsidRDefault="00F301D9">
      <w:pPr>
        <w:pStyle w:val="a3"/>
        <w:spacing w:before="159" w:line="256" w:lineRule="auto"/>
        <w:ind w:right="444"/>
      </w:pPr>
      <w:r>
        <w:t>Участвовать в диалогическом и полилогическом общении (побуждение к действию, обмен мнениями,</w:t>
      </w:r>
      <w:r>
        <w:rPr>
          <w:spacing w:val="-57"/>
        </w:rPr>
        <w:t xml:space="preserve"> </w:t>
      </w:r>
      <w:r>
        <w:t>запрос информации, сообщение информации) на бытовые, научно-учебные (в том числе</w:t>
      </w:r>
      <w:r>
        <w:rPr>
          <w:spacing w:val="1"/>
        </w:rPr>
        <w:t xml:space="preserve"> </w:t>
      </w:r>
      <w:r>
        <w:t>лингвистические)</w:t>
      </w:r>
      <w:r>
        <w:rPr>
          <w:spacing w:val="-1"/>
        </w:rPr>
        <w:t xml:space="preserve"> </w:t>
      </w:r>
      <w:r>
        <w:t>темы</w:t>
      </w:r>
      <w:r>
        <w:rPr>
          <w:spacing w:val="1"/>
        </w:rPr>
        <w:t xml:space="preserve"> </w:t>
      </w:r>
      <w:r>
        <w:t>(объём</w:t>
      </w:r>
      <w:r>
        <w:rPr>
          <w:spacing w:val="-1"/>
        </w:rPr>
        <w:t xml:space="preserve"> </w:t>
      </w:r>
      <w:r>
        <w:t>не</w:t>
      </w:r>
      <w:r>
        <w:rPr>
          <w:spacing w:val="-1"/>
        </w:rPr>
        <w:t xml:space="preserve"> </w:t>
      </w:r>
      <w:r>
        <w:t>менее</w:t>
      </w:r>
      <w:r>
        <w:rPr>
          <w:spacing w:val="-1"/>
        </w:rPr>
        <w:t xml:space="preserve"> </w:t>
      </w:r>
      <w:r>
        <w:t>6 реплик).</w:t>
      </w:r>
    </w:p>
    <w:p w:rsidR="00292DCE" w:rsidRDefault="00F301D9">
      <w:pPr>
        <w:pStyle w:val="a3"/>
        <w:spacing w:before="168" w:line="256" w:lineRule="auto"/>
        <w:ind w:right="614"/>
      </w:pPr>
      <w:r>
        <w:t>Владеть различными видами аудирования: выборочным, ознакомительным, детальным – научно-</w:t>
      </w:r>
      <w:r>
        <w:rPr>
          <w:spacing w:val="1"/>
        </w:rPr>
        <w:t xml:space="preserve"> </w:t>
      </w:r>
      <w:r>
        <w:t>учебных, художественных, публицистических текстов различных функционально-смысловых типов</w:t>
      </w:r>
      <w:r>
        <w:rPr>
          <w:spacing w:val="-57"/>
        </w:rPr>
        <w:t xml:space="preserve"> </w:t>
      </w:r>
      <w:r>
        <w:t>речи.</w:t>
      </w:r>
    </w:p>
    <w:p w:rsidR="00292DCE" w:rsidRDefault="00F301D9">
      <w:pPr>
        <w:pStyle w:val="a3"/>
        <w:spacing w:before="166" w:line="396" w:lineRule="auto"/>
        <w:ind w:right="935"/>
      </w:pPr>
      <w:r>
        <w:t>Владеть различными видами чтения: просмотровым, ознакомительным, изучающим, поисковым.</w:t>
      </w:r>
      <w:r>
        <w:rPr>
          <w:spacing w:val="-57"/>
        </w:rPr>
        <w:t xml:space="preserve"> </w:t>
      </w:r>
      <w:r>
        <w:t>Устно</w:t>
      </w:r>
      <w:r>
        <w:rPr>
          <w:spacing w:val="-1"/>
        </w:rPr>
        <w:t xml:space="preserve"> </w:t>
      </w:r>
      <w:r>
        <w:t>пересказывать</w:t>
      </w:r>
      <w:r>
        <w:rPr>
          <w:spacing w:val="-1"/>
        </w:rPr>
        <w:t xml:space="preserve"> </w:t>
      </w:r>
      <w:r>
        <w:t>прочитанный</w:t>
      </w:r>
      <w:r>
        <w:rPr>
          <w:spacing w:val="-3"/>
        </w:rPr>
        <w:t xml:space="preserve"> </w:t>
      </w:r>
      <w:r>
        <w:t>или</w:t>
      </w:r>
      <w:r>
        <w:rPr>
          <w:spacing w:val="-3"/>
        </w:rPr>
        <w:t xml:space="preserve"> </w:t>
      </w:r>
      <w:r>
        <w:t>прослушанный</w:t>
      </w:r>
      <w:r>
        <w:rPr>
          <w:spacing w:val="-1"/>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150</w:t>
      </w:r>
      <w:r>
        <w:rPr>
          <w:spacing w:val="2"/>
        </w:rPr>
        <w:t xml:space="preserve"> </w:t>
      </w:r>
      <w:r>
        <w:t>слов.</w:t>
      </w:r>
    </w:p>
    <w:p w:rsidR="00292DCE" w:rsidRDefault="00F301D9">
      <w:pPr>
        <w:pStyle w:val="a3"/>
        <w:spacing w:before="6" w:line="256" w:lineRule="auto"/>
        <w:ind w:right="597"/>
      </w:pPr>
      <w:r>
        <w:t>Осуществлять выбор языковых средств для создания высказывания в соответствии с целью, темой и</w:t>
      </w:r>
      <w:r>
        <w:rPr>
          <w:spacing w:val="-57"/>
        </w:rPr>
        <w:t xml:space="preserve"> </w:t>
      </w:r>
      <w:r>
        <w:t>коммуникативным</w:t>
      </w:r>
      <w:r>
        <w:rPr>
          <w:spacing w:val="-3"/>
        </w:rPr>
        <w:t xml:space="preserve"> </w:t>
      </w:r>
      <w:r>
        <w:t>замыслом.</w:t>
      </w:r>
    </w:p>
    <w:p w:rsidR="00292DCE" w:rsidRDefault="00F301D9">
      <w:pPr>
        <w:pStyle w:val="a3"/>
        <w:spacing w:before="166" w:line="259" w:lineRule="auto"/>
        <w:ind w:right="621"/>
      </w:pPr>
      <w:r>
        <w:t>Соблюдать в устной речи и при письме нормы современного русского литературного языка, в том</w:t>
      </w:r>
      <w:r>
        <w:rPr>
          <w:spacing w:val="1"/>
        </w:rPr>
        <w:t xml:space="preserve"> </w:t>
      </w:r>
      <w:r>
        <w:t>числе во время списывания текста объёмом 140-160 слов, словарного диктанта объёмом 35-40 слов,</w:t>
      </w:r>
      <w:r>
        <w:rPr>
          <w:spacing w:val="-57"/>
        </w:rPr>
        <w:t xml:space="preserve"> </w:t>
      </w:r>
      <w:r>
        <w:t>диктанта на основе связного текста объёмом 140-160 слов, составленного с учётом ранее изученных</w:t>
      </w:r>
      <w:r>
        <w:rPr>
          <w:spacing w:val="-57"/>
        </w:rPr>
        <w:t xml:space="preserve"> </w:t>
      </w:r>
      <w:r>
        <w:t>правил правописания (в том числе содержащего изученные в течение пятого года обучения</w:t>
      </w:r>
      <w:r>
        <w:rPr>
          <w:spacing w:val="1"/>
        </w:rPr>
        <w:t xml:space="preserve"> </w:t>
      </w:r>
      <w:r>
        <w:t>орфограммы,</w:t>
      </w:r>
      <w:r>
        <w:rPr>
          <w:spacing w:val="-1"/>
        </w:rPr>
        <w:t xml:space="preserve"> </w:t>
      </w:r>
      <w:r>
        <w:t>пунктограммы и слова</w:t>
      </w:r>
      <w:r>
        <w:rPr>
          <w:spacing w:val="-2"/>
        </w:rPr>
        <w:t xml:space="preserve"> </w:t>
      </w:r>
      <w:r>
        <w:t>с</w:t>
      </w:r>
      <w:r>
        <w:rPr>
          <w:spacing w:val="-1"/>
        </w:rPr>
        <w:t xml:space="preserve"> </w:t>
      </w:r>
      <w:r>
        <w:t>непроверяемыми написаниями).</w:t>
      </w:r>
    </w:p>
    <w:p w:rsidR="00292DCE" w:rsidRDefault="00F301D9" w:rsidP="000B0FD5">
      <w:pPr>
        <w:pStyle w:val="a5"/>
        <w:numPr>
          <w:ilvl w:val="3"/>
          <w:numId w:val="149"/>
        </w:numPr>
        <w:tabs>
          <w:tab w:val="left" w:pos="1302"/>
        </w:tabs>
        <w:spacing w:before="156"/>
        <w:ind w:hanging="902"/>
        <w:rPr>
          <w:sz w:val="24"/>
        </w:rPr>
      </w:pPr>
      <w:r>
        <w:rPr>
          <w:sz w:val="24"/>
        </w:rPr>
        <w:t>Текст.</w:t>
      </w:r>
    </w:p>
    <w:p w:rsidR="00292DCE" w:rsidRDefault="00F301D9">
      <w:pPr>
        <w:pStyle w:val="a3"/>
        <w:spacing w:before="185" w:line="256" w:lineRule="auto"/>
        <w:ind w:right="713"/>
      </w:pPr>
      <w:r>
        <w:t>Анализировать текст: определять тему и главную мысль текста, подбирать заголовок, отражающий</w:t>
      </w:r>
      <w:r>
        <w:rPr>
          <w:spacing w:val="-57"/>
        </w:rPr>
        <w:t xml:space="preserve"> </w:t>
      </w:r>
      <w:r>
        <w:t>тему</w:t>
      </w:r>
      <w:r>
        <w:rPr>
          <w:spacing w:val="-6"/>
        </w:rPr>
        <w:t xml:space="preserve"> </w:t>
      </w:r>
      <w:r>
        <w:t>или</w:t>
      </w:r>
      <w:r>
        <w:rPr>
          <w:spacing w:val="1"/>
        </w:rPr>
        <w:t xml:space="preserve"> </w:t>
      </w:r>
      <w:r>
        <w:t>главную мысль текста.</w:t>
      </w:r>
    </w:p>
    <w:p w:rsidR="00292DCE" w:rsidRDefault="00F301D9">
      <w:pPr>
        <w:pStyle w:val="a3"/>
        <w:spacing w:before="163"/>
      </w:pPr>
      <w:r>
        <w:t>Устанавливать</w:t>
      </w:r>
      <w:r>
        <w:rPr>
          <w:spacing w:val="-2"/>
        </w:rPr>
        <w:t xml:space="preserve"> </w:t>
      </w:r>
      <w:r>
        <w:t>принадлежность</w:t>
      </w:r>
      <w:r>
        <w:rPr>
          <w:spacing w:val="-2"/>
        </w:rPr>
        <w:t xml:space="preserve"> </w:t>
      </w:r>
      <w:r>
        <w:t>текста</w:t>
      </w:r>
      <w:r>
        <w:rPr>
          <w:spacing w:val="-2"/>
        </w:rPr>
        <w:t xml:space="preserve"> </w:t>
      </w:r>
      <w:r>
        <w:t>к</w:t>
      </w:r>
      <w:r>
        <w:rPr>
          <w:spacing w:val="-1"/>
        </w:rPr>
        <w:t xml:space="preserve"> </w:t>
      </w:r>
      <w:r>
        <w:t>функционально-смысловому</w:t>
      </w:r>
      <w:r>
        <w:rPr>
          <w:spacing w:val="-5"/>
        </w:rPr>
        <w:t xml:space="preserve"> </w:t>
      </w:r>
      <w:r>
        <w:t>типу</w:t>
      </w:r>
      <w:r>
        <w:rPr>
          <w:spacing w:val="-9"/>
        </w:rPr>
        <w:t xml:space="preserve"> </w:t>
      </w:r>
      <w:r>
        <w:t>речи.</w:t>
      </w:r>
    </w:p>
    <w:p w:rsidR="00292DCE" w:rsidRDefault="00F301D9">
      <w:pPr>
        <w:pStyle w:val="a3"/>
        <w:spacing w:before="185" w:line="256" w:lineRule="auto"/>
        <w:ind w:right="1010"/>
      </w:pPr>
      <w:r>
        <w:t>Находить в тексте типовые фрагменты – описание, повествование, рассуждение-доказательство,</w:t>
      </w:r>
      <w:r>
        <w:rPr>
          <w:spacing w:val="-57"/>
        </w:rPr>
        <w:t xml:space="preserve"> </w:t>
      </w:r>
      <w:r>
        <w:t>оценочные</w:t>
      </w:r>
      <w:r>
        <w:rPr>
          <w:spacing w:val="-3"/>
        </w:rPr>
        <w:t xml:space="preserve"> </w:t>
      </w:r>
      <w:r>
        <w:t>высказывания.</w:t>
      </w:r>
    </w:p>
    <w:p w:rsidR="00292DCE" w:rsidRDefault="00F301D9">
      <w:pPr>
        <w:pStyle w:val="a3"/>
        <w:spacing w:before="160" w:line="398" w:lineRule="auto"/>
        <w:ind w:right="1624"/>
      </w:pPr>
      <w:r>
        <w:t>Прогнозировать содержание текста по заголовку, ключевым словам, зачину или концовке.</w:t>
      </w:r>
      <w:r>
        <w:rPr>
          <w:spacing w:val="-57"/>
        </w:rPr>
        <w:t xml:space="preserve"> </w:t>
      </w:r>
      <w:r>
        <w:t>Выявлять</w:t>
      </w:r>
      <w:r>
        <w:rPr>
          <w:spacing w:val="-1"/>
        </w:rPr>
        <w:t xml:space="preserve"> </w:t>
      </w:r>
      <w:r>
        <w:t>отличительные</w:t>
      </w:r>
      <w:r>
        <w:rPr>
          <w:spacing w:val="-2"/>
        </w:rPr>
        <w:t xml:space="preserve"> </w:t>
      </w:r>
      <w:r>
        <w:t>признаки текстов</w:t>
      </w:r>
      <w:r>
        <w:rPr>
          <w:spacing w:val="-1"/>
        </w:rPr>
        <w:t xml:space="preserve"> </w:t>
      </w:r>
      <w:r>
        <w:t>разных</w:t>
      </w:r>
      <w:r>
        <w:rPr>
          <w:spacing w:val="2"/>
        </w:rPr>
        <w:t xml:space="preserve"> </w:t>
      </w:r>
      <w:r>
        <w:t>жанров.</w:t>
      </w:r>
    </w:p>
    <w:p w:rsidR="00292DCE" w:rsidRDefault="00F301D9">
      <w:pPr>
        <w:pStyle w:val="a3"/>
        <w:spacing w:before="3" w:line="256" w:lineRule="auto"/>
        <w:ind w:right="1673"/>
      </w:pPr>
      <w:r>
        <w:t>Создавать высказывание на основе текста: выражать своё отношение к прочитанному или</w:t>
      </w:r>
      <w:r>
        <w:rPr>
          <w:spacing w:val="-57"/>
        </w:rPr>
        <w:t xml:space="preserve"> </w:t>
      </w:r>
      <w:r>
        <w:t>прослушанному</w:t>
      </w:r>
      <w:r>
        <w:rPr>
          <w:spacing w:val="-6"/>
        </w:rPr>
        <w:t xml:space="preserve"> </w:t>
      </w:r>
      <w:r>
        <w:t>в</w:t>
      </w:r>
      <w:r>
        <w:rPr>
          <w:spacing w:val="4"/>
        </w:rPr>
        <w:t xml:space="preserve"> </w:t>
      </w:r>
      <w:r>
        <w:t>устной и письменной</w:t>
      </w:r>
      <w:r>
        <w:rPr>
          <w:spacing w:val="-1"/>
        </w:rPr>
        <w:t xml:space="preserve"> </w:t>
      </w:r>
      <w:r>
        <w:t>форме.</w:t>
      </w:r>
    </w:p>
    <w:p w:rsidR="00292DCE" w:rsidRDefault="00F301D9">
      <w:pPr>
        <w:pStyle w:val="a3"/>
        <w:spacing w:before="166" w:line="259" w:lineRule="auto"/>
        <w:ind w:right="702"/>
      </w:pPr>
      <w:r>
        <w:t>Создавать тексты с использованием жизненного и читательского опыта, произведений искусства (в</w:t>
      </w:r>
      <w:r>
        <w:rPr>
          <w:spacing w:val="-58"/>
        </w:rPr>
        <w:t xml:space="preserve"> </w:t>
      </w:r>
      <w:r>
        <w:t>том числе сочинения-миниатюры объёмом 8 и более предложений или объёмом не менее 6-7</w:t>
      </w:r>
      <w:r>
        <w:rPr>
          <w:spacing w:val="1"/>
        </w:rPr>
        <w:t xml:space="preserve"> </w:t>
      </w:r>
      <w:r>
        <w:t>предложений сложной структуры, если этот объём позволяет раскрыть тему, выразить главную</w:t>
      </w:r>
      <w:r>
        <w:rPr>
          <w:spacing w:val="1"/>
        </w:rPr>
        <w:t xml:space="preserve"> </w:t>
      </w:r>
      <w:r>
        <w:t>мысль),</w:t>
      </w:r>
      <w:r>
        <w:rPr>
          <w:spacing w:val="-2"/>
        </w:rPr>
        <w:t xml:space="preserve"> </w:t>
      </w:r>
      <w:r>
        <w:t>сочинения</w:t>
      </w:r>
      <w:r>
        <w:rPr>
          <w:spacing w:val="-2"/>
        </w:rPr>
        <w:t xml:space="preserve"> </w:t>
      </w:r>
      <w:r>
        <w:t>объёмом</w:t>
      </w:r>
      <w:r>
        <w:rPr>
          <w:spacing w:val="-3"/>
        </w:rPr>
        <w:t xml:space="preserve"> </w:t>
      </w:r>
      <w:r>
        <w:t>не</w:t>
      </w:r>
      <w:r>
        <w:rPr>
          <w:spacing w:val="-2"/>
        </w:rPr>
        <w:t xml:space="preserve"> </w:t>
      </w:r>
      <w:r>
        <w:t>менее</w:t>
      </w:r>
      <w:r>
        <w:rPr>
          <w:spacing w:val="-3"/>
        </w:rPr>
        <w:t xml:space="preserve"> </w:t>
      </w:r>
      <w:r>
        <w:t>250</w:t>
      </w:r>
      <w:r>
        <w:rPr>
          <w:spacing w:val="-2"/>
        </w:rPr>
        <w:t xml:space="preserve"> </w:t>
      </w:r>
      <w:r>
        <w:t>слов</w:t>
      </w:r>
      <w:r>
        <w:rPr>
          <w:spacing w:val="-1"/>
        </w:rPr>
        <w:t xml:space="preserve"> </w:t>
      </w:r>
      <w:r>
        <w:t>с</w:t>
      </w:r>
      <w:r>
        <w:rPr>
          <w:spacing w:val="-1"/>
        </w:rPr>
        <w:t xml:space="preserve"> </w:t>
      </w:r>
      <w:r>
        <w:t>учётом</w:t>
      </w:r>
      <w:r>
        <w:rPr>
          <w:spacing w:val="-2"/>
        </w:rPr>
        <w:t xml:space="preserve"> </w:t>
      </w:r>
      <w:r>
        <w:t>стиля</w:t>
      </w:r>
      <w:r>
        <w:rPr>
          <w:spacing w:val="-3"/>
        </w:rPr>
        <w:t xml:space="preserve"> </w:t>
      </w:r>
      <w:r>
        <w:t>и</w:t>
      </w:r>
      <w:r>
        <w:rPr>
          <w:spacing w:val="-1"/>
        </w:rPr>
        <w:t xml:space="preserve"> </w:t>
      </w:r>
      <w:r>
        <w:t>жанра</w:t>
      </w:r>
      <w:r>
        <w:rPr>
          <w:spacing w:val="-3"/>
        </w:rPr>
        <w:t xml:space="preserve"> </w:t>
      </w:r>
      <w:r>
        <w:t>сочинения,</w:t>
      </w:r>
      <w:r>
        <w:rPr>
          <w:spacing w:val="-1"/>
        </w:rPr>
        <w:t xml:space="preserve"> </w:t>
      </w:r>
      <w:r>
        <w:t>характера</w:t>
      </w:r>
      <w:r>
        <w:rPr>
          <w:spacing w:val="-6"/>
        </w:rPr>
        <w:t xml:space="preserve"> </w:t>
      </w:r>
      <w:r>
        <w:t>темы.</w:t>
      </w:r>
    </w:p>
    <w:p w:rsidR="00292DCE" w:rsidRDefault="00F301D9">
      <w:pPr>
        <w:pStyle w:val="a3"/>
        <w:spacing w:before="159" w:line="256" w:lineRule="auto"/>
        <w:ind w:right="1059"/>
      </w:pPr>
      <w:r>
        <w:t>Работать с текстом: выделять главную и второстепенную информацию в тексте, извлекать</w:t>
      </w:r>
      <w:r>
        <w:rPr>
          <w:spacing w:val="1"/>
        </w:rPr>
        <w:t xml:space="preserve"> </w:t>
      </w:r>
      <w:r>
        <w:t>информацию из различных источников, в том числе из лингвистических словарей и справочной</w:t>
      </w:r>
      <w:r>
        <w:rPr>
          <w:spacing w:val="-57"/>
        </w:rPr>
        <w:t xml:space="preserve"> </w:t>
      </w:r>
      <w:r>
        <w:t>литературы,</w:t>
      </w:r>
      <w:r>
        <w:rPr>
          <w:spacing w:val="-1"/>
        </w:rPr>
        <w:t xml:space="preserve"> </w:t>
      </w:r>
      <w:r>
        <w:t>и использовать её</w:t>
      </w:r>
      <w:r>
        <w:rPr>
          <w:spacing w:val="-1"/>
        </w:rPr>
        <w:t xml:space="preserve"> </w:t>
      </w:r>
      <w:r>
        <w:t>в</w:t>
      </w:r>
      <w:r>
        <w:rPr>
          <w:spacing w:val="3"/>
        </w:rPr>
        <w:t xml:space="preserve"> </w:t>
      </w:r>
      <w:r>
        <w:t>учебной деятельности.</w:t>
      </w:r>
    </w:p>
    <w:p w:rsidR="00292DCE" w:rsidRDefault="00F301D9">
      <w:pPr>
        <w:pStyle w:val="a3"/>
        <w:spacing w:before="168" w:line="256" w:lineRule="auto"/>
        <w:ind w:right="1027"/>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57"/>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354"/>
      </w:pPr>
      <w:r>
        <w:lastRenderedPageBreak/>
        <w:t>Подробно и сжато передавать в устной и письменной форме содержание прослушанных и</w:t>
      </w:r>
      <w:r>
        <w:rPr>
          <w:spacing w:val="1"/>
        </w:rPr>
        <w:t xml:space="preserve"> </w:t>
      </w:r>
      <w:r>
        <w:t>прочитанных текстов различных функционально-смысловых типов речи (для подробного изложения</w:t>
      </w:r>
      <w:r>
        <w:rPr>
          <w:spacing w:val="1"/>
        </w:rPr>
        <w:t xml:space="preserve"> </w:t>
      </w:r>
      <w:r>
        <w:t>объём</w:t>
      </w:r>
      <w:r>
        <w:rPr>
          <w:spacing w:val="-3"/>
        </w:rPr>
        <w:t xml:space="preserve"> </w:t>
      </w:r>
      <w:r>
        <w:t>исходного</w:t>
      </w:r>
      <w:r>
        <w:rPr>
          <w:spacing w:val="-4"/>
        </w:rPr>
        <w:t xml:space="preserve"> </w:t>
      </w:r>
      <w:r>
        <w:t>текста</w:t>
      </w:r>
      <w:r>
        <w:rPr>
          <w:spacing w:val="-2"/>
        </w:rPr>
        <w:t xml:space="preserve"> </w:t>
      </w:r>
      <w:r>
        <w:t>должен</w:t>
      </w:r>
      <w:r>
        <w:rPr>
          <w:spacing w:val="-1"/>
        </w:rPr>
        <w:t xml:space="preserve"> </w:t>
      </w:r>
      <w:r>
        <w:t>составлять не</w:t>
      </w:r>
      <w:r>
        <w:rPr>
          <w:spacing w:val="-3"/>
        </w:rPr>
        <w:t xml:space="preserve"> </w:t>
      </w:r>
      <w:r>
        <w:t>менее</w:t>
      </w:r>
      <w:r>
        <w:rPr>
          <w:spacing w:val="-2"/>
        </w:rPr>
        <w:t xml:space="preserve"> </w:t>
      </w:r>
      <w:r>
        <w:t>280</w:t>
      </w:r>
      <w:r>
        <w:rPr>
          <w:spacing w:val="-1"/>
        </w:rPr>
        <w:t xml:space="preserve"> </w:t>
      </w:r>
      <w:r>
        <w:t>слов;</w:t>
      </w:r>
      <w:r>
        <w:rPr>
          <w:spacing w:val="-2"/>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p>
    <w:p w:rsidR="00292DCE" w:rsidRDefault="00F301D9">
      <w:pPr>
        <w:pStyle w:val="a3"/>
        <w:spacing w:line="273" w:lineRule="exact"/>
      </w:pPr>
      <w:r>
        <w:t>–</w:t>
      </w:r>
      <w:r>
        <w:rPr>
          <w:spacing w:val="-1"/>
        </w:rPr>
        <w:t xml:space="preserve"> </w:t>
      </w:r>
      <w:r>
        <w:t>не</w:t>
      </w:r>
      <w:r>
        <w:rPr>
          <w:spacing w:val="-2"/>
        </w:rPr>
        <w:t xml:space="preserve"> </w:t>
      </w:r>
      <w:r>
        <w:t>менее</w:t>
      </w:r>
      <w:r>
        <w:rPr>
          <w:spacing w:val="-1"/>
        </w:rPr>
        <w:t xml:space="preserve"> </w:t>
      </w:r>
      <w:r>
        <w:t>300</w:t>
      </w:r>
      <w:r>
        <w:rPr>
          <w:spacing w:val="-1"/>
        </w:rPr>
        <w:t xml:space="preserve"> </w:t>
      </w:r>
      <w:r>
        <w:t>слов).</w:t>
      </w:r>
    </w:p>
    <w:p w:rsidR="00292DCE" w:rsidRDefault="00F301D9">
      <w:pPr>
        <w:pStyle w:val="a3"/>
        <w:spacing w:before="184" w:line="256" w:lineRule="auto"/>
        <w:ind w:right="477"/>
      </w:pPr>
      <w:r>
        <w:t>Редактировать собственные и (или) созданные другими обучающимися тексты с целью</w:t>
      </w:r>
      <w:r>
        <w:rPr>
          <w:spacing w:val="1"/>
        </w:rPr>
        <w:t xml:space="preserve"> </w:t>
      </w:r>
      <w:r>
        <w:t>совершенствования их содержания (проверка фактического материала, начальный логический анализ</w:t>
      </w:r>
      <w:r>
        <w:rPr>
          <w:spacing w:val="-57"/>
        </w:rPr>
        <w:t xml:space="preserve"> </w:t>
      </w:r>
      <w:r>
        <w:t>текста</w:t>
      </w:r>
      <w:r>
        <w:rPr>
          <w:spacing w:val="-1"/>
        </w:rPr>
        <w:t xml:space="preserve"> </w:t>
      </w:r>
      <w:r>
        <w:t>– целостность, связность,</w:t>
      </w:r>
      <w:r>
        <w:rPr>
          <w:spacing w:val="-3"/>
        </w:rPr>
        <w:t xml:space="preserve"> </w:t>
      </w:r>
      <w:r>
        <w:t>информативность).</w:t>
      </w:r>
    </w:p>
    <w:p w:rsidR="00292DCE" w:rsidRDefault="00F301D9" w:rsidP="000B0FD5">
      <w:pPr>
        <w:pStyle w:val="a5"/>
        <w:numPr>
          <w:ilvl w:val="3"/>
          <w:numId w:val="149"/>
        </w:numPr>
        <w:tabs>
          <w:tab w:val="left" w:pos="1302"/>
        </w:tabs>
        <w:spacing w:before="166"/>
        <w:ind w:hanging="902"/>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292DCE" w:rsidRDefault="00F301D9">
      <w:pPr>
        <w:pStyle w:val="a3"/>
        <w:spacing w:before="185" w:line="259" w:lineRule="auto"/>
        <w:ind w:right="508"/>
      </w:pPr>
      <w:r>
        <w:t>Характеризовать сферу употребления, функции, типичные ситуации речевого общения, задачи речи,</w:t>
      </w:r>
      <w:r>
        <w:rPr>
          <w:spacing w:val="1"/>
        </w:rPr>
        <w:t xml:space="preserve"> </w:t>
      </w:r>
      <w:r>
        <w:t>языковые средства, характерные для научного стиля; основные особенности языка художественной</w:t>
      </w:r>
      <w:r>
        <w:rPr>
          <w:spacing w:val="1"/>
        </w:rPr>
        <w:t xml:space="preserve"> </w:t>
      </w:r>
      <w:r>
        <w:t>литературы; особенности сочетания элементов разговорной речи и разных функциональных стилей в</w:t>
      </w:r>
      <w:r>
        <w:rPr>
          <w:spacing w:val="-57"/>
        </w:rPr>
        <w:t xml:space="preserve"> </w:t>
      </w:r>
      <w:r>
        <w:t>художественном</w:t>
      </w:r>
      <w:r>
        <w:rPr>
          <w:spacing w:val="-2"/>
        </w:rPr>
        <w:t xml:space="preserve"> </w:t>
      </w:r>
      <w:r>
        <w:t>произведении.</w:t>
      </w:r>
    </w:p>
    <w:p w:rsidR="00292DCE" w:rsidRDefault="00F301D9">
      <w:pPr>
        <w:pStyle w:val="a3"/>
        <w:spacing w:before="159" w:line="259" w:lineRule="auto"/>
        <w:ind w:right="380"/>
      </w:pPr>
      <w:r>
        <w:t>Характеризовать разные функционально-смысловые типы речи, понимать особенности их сочетания в</w:t>
      </w:r>
      <w:r>
        <w:rPr>
          <w:spacing w:val="-57"/>
        </w:rPr>
        <w:t xml:space="preserve"> </w:t>
      </w:r>
      <w:r>
        <w:t>пределах одного текста, понимать особенности употребления языковых средств выразительности в</w:t>
      </w:r>
      <w:r>
        <w:rPr>
          <w:spacing w:val="1"/>
        </w:rPr>
        <w:t xml:space="preserve"> </w:t>
      </w:r>
      <w:r>
        <w:t>текстах, принадлежащих к различным функционально-смысловым типам речи, функциональным</w:t>
      </w:r>
      <w:r>
        <w:rPr>
          <w:spacing w:val="1"/>
        </w:rPr>
        <w:t xml:space="preserve"> </w:t>
      </w:r>
      <w:r>
        <w:t>разновидностям</w:t>
      </w:r>
      <w:r>
        <w:rPr>
          <w:spacing w:val="-2"/>
        </w:rPr>
        <w:t xml:space="preserve"> </w:t>
      </w:r>
      <w:r>
        <w:t>языка.</w:t>
      </w:r>
    </w:p>
    <w:p w:rsidR="00292DCE" w:rsidRDefault="00F301D9">
      <w:pPr>
        <w:pStyle w:val="a3"/>
        <w:spacing w:before="159" w:line="256" w:lineRule="auto"/>
        <w:ind w:right="550"/>
      </w:pPr>
      <w:r>
        <w:t>Использовать при создании собственного текста нормы построения текстов, принадлежащих к</w:t>
      </w:r>
      <w:r>
        <w:rPr>
          <w:spacing w:val="1"/>
        </w:rPr>
        <w:t xml:space="preserve"> </w:t>
      </w:r>
      <w:r>
        <w:t>различным функционально-смысловым типам речи, функциональным разновидностям языка, нормы</w:t>
      </w:r>
      <w:r>
        <w:rPr>
          <w:spacing w:val="-57"/>
        </w:rPr>
        <w:t xml:space="preserve"> </w:t>
      </w:r>
      <w:r>
        <w:t>составления</w:t>
      </w:r>
      <w:r>
        <w:rPr>
          <w:spacing w:val="-1"/>
        </w:rPr>
        <w:t xml:space="preserve"> </w:t>
      </w:r>
      <w:r>
        <w:t>тезисов, конспекта, написания реферата.</w:t>
      </w:r>
    </w:p>
    <w:p w:rsidR="00292DCE" w:rsidRDefault="00F301D9">
      <w:pPr>
        <w:pStyle w:val="a3"/>
        <w:spacing w:before="168" w:line="259" w:lineRule="auto"/>
        <w:ind w:right="851"/>
      </w:pPr>
      <w:r>
        <w:t>Составлять тезисы, конспект, писать рецензию, реферат, оценивать чужие и собственные речевые</w:t>
      </w:r>
      <w:r>
        <w:rPr>
          <w:spacing w:val="-57"/>
        </w:rPr>
        <w:t xml:space="preserve"> </w:t>
      </w:r>
      <w:r>
        <w:t>высказывания разной функциональной направленности с точки зрения соответствия их</w:t>
      </w:r>
      <w:r>
        <w:rPr>
          <w:spacing w:val="1"/>
        </w:rPr>
        <w:t xml:space="preserve"> </w:t>
      </w:r>
      <w:r>
        <w:t>коммуникативным требованиям и языковой правильности, исправлять речевые недостатки,</w:t>
      </w:r>
      <w:r>
        <w:rPr>
          <w:spacing w:val="1"/>
        </w:rPr>
        <w:t xml:space="preserve"> </w:t>
      </w:r>
      <w:r>
        <w:t>редактировать</w:t>
      </w:r>
      <w:r>
        <w:rPr>
          <w:spacing w:val="-1"/>
        </w:rPr>
        <w:t xml:space="preserve"> </w:t>
      </w:r>
      <w:r>
        <w:t>текст.</w:t>
      </w:r>
    </w:p>
    <w:p w:rsidR="00292DCE" w:rsidRDefault="00F301D9">
      <w:pPr>
        <w:pStyle w:val="a3"/>
        <w:spacing w:before="159" w:line="256" w:lineRule="auto"/>
        <w:ind w:right="920"/>
      </w:pPr>
      <w:r>
        <w:t>Выявлять отличительные особенности языка художественной литературы в сравнении с другими</w:t>
      </w:r>
      <w:r>
        <w:rPr>
          <w:spacing w:val="-57"/>
        </w:rPr>
        <w:t xml:space="preserve"> </w:t>
      </w:r>
      <w:r>
        <w:t>функциональными разновидностями языка, распознавать метафору, олицетворение, эпитет,</w:t>
      </w:r>
      <w:r>
        <w:rPr>
          <w:spacing w:val="1"/>
        </w:rPr>
        <w:t xml:space="preserve"> </w:t>
      </w:r>
      <w:r>
        <w:t>гиперболу,</w:t>
      </w:r>
      <w:r>
        <w:rPr>
          <w:spacing w:val="1"/>
        </w:rPr>
        <w:t xml:space="preserve"> </w:t>
      </w:r>
      <w:r>
        <w:t>сравнение.</w:t>
      </w:r>
    </w:p>
    <w:p w:rsidR="00292DCE" w:rsidRDefault="00F301D9" w:rsidP="000B0FD5">
      <w:pPr>
        <w:pStyle w:val="a5"/>
        <w:numPr>
          <w:ilvl w:val="3"/>
          <w:numId w:val="149"/>
        </w:numPr>
        <w:tabs>
          <w:tab w:val="left" w:pos="1301"/>
        </w:tabs>
        <w:spacing w:before="166"/>
        <w:ind w:left="1300"/>
        <w:rPr>
          <w:sz w:val="24"/>
        </w:rPr>
      </w:pPr>
      <w:r>
        <w:rPr>
          <w:sz w:val="24"/>
        </w:rPr>
        <w:t>Система</w:t>
      </w:r>
      <w:r>
        <w:rPr>
          <w:spacing w:val="-5"/>
          <w:sz w:val="24"/>
        </w:rPr>
        <w:t xml:space="preserve"> </w:t>
      </w:r>
      <w:r>
        <w:rPr>
          <w:sz w:val="24"/>
        </w:rPr>
        <w:t>языка.</w:t>
      </w:r>
      <w:r>
        <w:rPr>
          <w:spacing w:val="-4"/>
          <w:sz w:val="24"/>
        </w:rPr>
        <w:t xml:space="preserve"> </w:t>
      </w:r>
      <w:r>
        <w:rPr>
          <w:sz w:val="24"/>
        </w:rPr>
        <w:t>Синтаксис.</w:t>
      </w:r>
      <w:r>
        <w:rPr>
          <w:spacing w:val="-4"/>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Пунктуация.</w:t>
      </w:r>
    </w:p>
    <w:p w:rsidR="00292DCE" w:rsidRDefault="00F301D9" w:rsidP="000B0FD5">
      <w:pPr>
        <w:pStyle w:val="a5"/>
        <w:numPr>
          <w:ilvl w:val="3"/>
          <w:numId w:val="149"/>
        </w:numPr>
        <w:tabs>
          <w:tab w:val="left" w:pos="1302"/>
        </w:tabs>
        <w:spacing w:before="182"/>
        <w:ind w:hanging="902"/>
        <w:rPr>
          <w:sz w:val="24"/>
        </w:rPr>
      </w:pPr>
      <w:r>
        <w:rPr>
          <w:sz w:val="24"/>
        </w:rPr>
        <w:t>Сложносочинённое</w:t>
      </w:r>
      <w:r>
        <w:rPr>
          <w:spacing w:val="-4"/>
          <w:sz w:val="24"/>
        </w:rPr>
        <w:t xml:space="preserve"> </w:t>
      </w:r>
      <w:r>
        <w:rPr>
          <w:sz w:val="24"/>
        </w:rPr>
        <w:t>предложение.</w:t>
      </w:r>
    </w:p>
    <w:p w:rsidR="00292DCE" w:rsidRDefault="00F301D9">
      <w:pPr>
        <w:pStyle w:val="a3"/>
        <w:spacing w:before="180"/>
      </w:pPr>
      <w:r>
        <w:t>Выявлять</w:t>
      </w:r>
      <w:r>
        <w:rPr>
          <w:spacing w:val="-2"/>
        </w:rPr>
        <w:t xml:space="preserve"> </w:t>
      </w:r>
      <w:r>
        <w:t>основные</w:t>
      </w:r>
      <w:r>
        <w:rPr>
          <w:spacing w:val="-4"/>
        </w:rPr>
        <w:t xml:space="preserve"> </w:t>
      </w:r>
      <w:r>
        <w:t>средства</w:t>
      </w:r>
      <w:r>
        <w:rPr>
          <w:spacing w:val="-4"/>
        </w:rPr>
        <w:t xml:space="preserve"> </w:t>
      </w:r>
      <w:r>
        <w:t>синтаксической</w:t>
      </w:r>
      <w:r>
        <w:rPr>
          <w:spacing w:val="-1"/>
        </w:rPr>
        <w:t xml:space="preserve"> </w:t>
      </w:r>
      <w:r>
        <w:t>связи</w:t>
      </w:r>
      <w:r>
        <w:rPr>
          <w:spacing w:val="-2"/>
        </w:rPr>
        <w:t xml:space="preserve"> </w:t>
      </w:r>
      <w:r>
        <w:t>между</w:t>
      </w:r>
      <w:r>
        <w:rPr>
          <w:spacing w:val="-7"/>
        </w:rPr>
        <w:t xml:space="preserve"> </w:t>
      </w:r>
      <w:r>
        <w:t>частями</w:t>
      </w:r>
      <w:r>
        <w:rPr>
          <w:spacing w:val="-1"/>
        </w:rPr>
        <w:t xml:space="preserve"> </w:t>
      </w:r>
      <w:r>
        <w:t>сложного</w:t>
      </w:r>
      <w:r>
        <w:rPr>
          <w:spacing w:val="-2"/>
        </w:rPr>
        <w:t xml:space="preserve"> </w:t>
      </w:r>
      <w:r>
        <w:t>предложения.</w:t>
      </w:r>
    </w:p>
    <w:p w:rsidR="00292DCE" w:rsidRDefault="00F301D9">
      <w:pPr>
        <w:pStyle w:val="a3"/>
        <w:spacing w:before="185" w:line="256" w:lineRule="auto"/>
        <w:ind w:right="730"/>
      </w:pPr>
      <w:r>
        <w:t>Распознавать сложные предложения с разными видами связи, бессоюзные и союзные предложения</w:t>
      </w:r>
      <w:r>
        <w:rPr>
          <w:spacing w:val="-57"/>
        </w:rPr>
        <w:t xml:space="preserve"> </w:t>
      </w:r>
      <w:r>
        <w:t>(сложносочинённые</w:t>
      </w:r>
      <w:r>
        <w:rPr>
          <w:spacing w:val="-3"/>
        </w:rPr>
        <w:t xml:space="preserve"> </w:t>
      </w:r>
      <w:r>
        <w:t>и сложноподчинённые).</w:t>
      </w:r>
    </w:p>
    <w:p w:rsidR="00292DCE" w:rsidRDefault="00F301D9">
      <w:pPr>
        <w:pStyle w:val="a3"/>
        <w:spacing w:before="166" w:line="256" w:lineRule="auto"/>
        <w:ind w:right="1542"/>
      </w:pPr>
      <w:r>
        <w:t>Характеризовать сложносочинённое предложение, его строение, смысловое, структурное и</w:t>
      </w:r>
      <w:r>
        <w:rPr>
          <w:spacing w:val="-57"/>
        </w:rPr>
        <w:t xml:space="preserve"> </w:t>
      </w:r>
      <w:r>
        <w:t>интонационное</w:t>
      </w:r>
      <w:r>
        <w:rPr>
          <w:spacing w:val="-2"/>
        </w:rPr>
        <w:t xml:space="preserve"> </w:t>
      </w:r>
      <w:r>
        <w:t>единство</w:t>
      </w:r>
      <w:r>
        <w:rPr>
          <w:spacing w:val="-1"/>
        </w:rPr>
        <w:t xml:space="preserve"> </w:t>
      </w:r>
      <w:r>
        <w:t>частей сложного</w:t>
      </w:r>
      <w:r>
        <w:rPr>
          <w:spacing w:val="-1"/>
        </w:rPr>
        <w:t xml:space="preserve"> </w:t>
      </w:r>
      <w:r>
        <w:t>предложения.</w:t>
      </w:r>
    </w:p>
    <w:p w:rsidR="00292DCE" w:rsidRDefault="00F301D9">
      <w:pPr>
        <w:pStyle w:val="a3"/>
        <w:spacing w:before="165" w:line="256" w:lineRule="auto"/>
        <w:ind w:right="644"/>
      </w:pPr>
      <w:r>
        <w:t>Выявлять смысловые отношения между частями сложносочинённого предложения, интонационные</w:t>
      </w:r>
      <w:r>
        <w:rPr>
          <w:spacing w:val="-57"/>
        </w:rPr>
        <w:t xml:space="preserve"> </w:t>
      </w:r>
      <w:r>
        <w:t>особенности сложносочинённых предложений с разными типами смысловых отношений между</w:t>
      </w:r>
      <w:r>
        <w:rPr>
          <w:spacing w:val="1"/>
        </w:rPr>
        <w:t xml:space="preserve"> </w:t>
      </w:r>
      <w:r>
        <w:t>частями.</w:t>
      </w:r>
    </w:p>
    <w:p w:rsidR="00292DCE" w:rsidRDefault="00F301D9">
      <w:pPr>
        <w:pStyle w:val="a3"/>
        <w:spacing w:before="166" w:line="398" w:lineRule="auto"/>
        <w:ind w:right="2806"/>
      </w:pPr>
      <w:r>
        <w:t>Понимать особенности употребления сложносочинённых предложений в речи.</w:t>
      </w:r>
      <w:r>
        <w:rPr>
          <w:spacing w:val="-57"/>
        </w:rPr>
        <w:t xml:space="preserve"> </w:t>
      </w:r>
      <w:r>
        <w:t>Соблюдать</w:t>
      </w:r>
      <w:r>
        <w:rPr>
          <w:spacing w:val="-2"/>
        </w:rPr>
        <w:t xml:space="preserve"> </w:t>
      </w:r>
      <w:r>
        <w:t>основные</w:t>
      </w:r>
      <w:r>
        <w:rPr>
          <w:spacing w:val="-3"/>
        </w:rPr>
        <w:t xml:space="preserve"> </w:t>
      </w:r>
      <w:r>
        <w:t>нормы</w:t>
      </w:r>
      <w:r>
        <w:rPr>
          <w:spacing w:val="-2"/>
        </w:rPr>
        <w:t xml:space="preserve"> </w:t>
      </w:r>
      <w:r>
        <w:t>построения</w:t>
      </w:r>
      <w:r>
        <w:rPr>
          <w:spacing w:val="-1"/>
        </w:rPr>
        <w:t xml:space="preserve"> </w:t>
      </w:r>
      <w:r>
        <w:t>сложносочинённого</w:t>
      </w:r>
      <w:r>
        <w:rPr>
          <w:spacing w:val="-5"/>
        </w:rPr>
        <w:t xml:space="preserve"> </w:t>
      </w:r>
      <w:r>
        <w:t>предложения.</w:t>
      </w:r>
    </w:p>
    <w:p w:rsidR="00292DCE" w:rsidRDefault="00F301D9">
      <w:pPr>
        <w:pStyle w:val="a3"/>
        <w:spacing w:line="256" w:lineRule="auto"/>
        <w:ind w:right="1480"/>
      </w:pPr>
      <w:r>
        <w:t>Понимать явления грамматической синонимии сложносочинённых предложений и простых</w:t>
      </w:r>
      <w:r>
        <w:rPr>
          <w:spacing w:val="-57"/>
        </w:rPr>
        <w:t xml:space="preserve"> </w:t>
      </w:r>
      <w:r>
        <w:t>предложений</w:t>
      </w:r>
      <w:r>
        <w:rPr>
          <w:spacing w:val="-5"/>
        </w:rPr>
        <w:t xml:space="preserve"> </w:t>
      </w:r>
      <w:r>
        <w:t>с</w:t>
      </w:r>
      <w:r>
        <w:rPr>
          <w:spacing w:val="-5"/>
        </w:rPr>
        <w:t xml:space="preserve"> </w:t>
      </w:r>
      <w:r>
        <w:t>однородными</w:t>
      </w:r>
      <w:r>
        <w:rPr>
          <w:spacing w:val="-4"/>
        </w:rPr>
        <w:t xml:space="preserve"> </w:t>
      </w:r>
      <w:r>
        <w:t>членами,</w:t>
      </w:r>
      <w:r>
        <w:rPr>
          <w:spacing w:val="-4"/>
        </w:rPr>
        <w:t xml:space="preserve"> </w:t>
      </w:r>
      <w:r>
        <w:t>использовать</w:t>
      </w:r>
      <w:r>
        <w:rPr>
          <w:spacing w:val="-5"/>
        </w:rPr>
        <w:t xml:space="preserve"> </w:t>
      </w:r>
      <w:r>
        <w:t>соответствующие</w:t>
      </w:r>
      <w:r>
        <w:rPr>
          <w:spacing w:val="-3"/>
        </w:rPr>
        <w:t xml:space="preserve"> </w:t>
      </w:r>
      <w:r>
        <w:t>конструкции</w:t>
      </w:r>
      <w:r>
        <w:rPr>
          <w:spacing w:val="-4"/>
        </w:rPr>
        <w:t xml:space="preserve"> </w:t>
      </w:r>
      <w:r>
        <w:t>в</w:t>
      </w:r>
      <w:r>
        <w:rPr>
          <w:spacing w:val="-5"/>
        </w:rPr>
        <w:t xml:space="preserve"> </w:t>
      </w:r>
      <w:r>
        <w:t>речи.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line="398" w:lineRule="auto"/>
        <w:ind w:right="1819"/>
      </w:pPr>
      <w:r>
        <w:lastRenderedPageBreak/>
        <w:t>Проводить синтаксический и пунктуационный анализ сложносочинённых предложений.</w:t>
      </w:r>
      <w:r>
        <w:rPr>
          <w:spacing w:val="-57"/>
        </w:rPr>
        <w:t xml:space="preserve"> </w:t>
      </w:r>
      <w:r>
        <w:t>Применять</w:t>
      </w:r>
      <w:r>
        <w:rPr>
          <w:spacing w:val="-4"/>
        </w:rPr>
        <w:t xml:space="preserve"> </w:t>
      </w:r>
      <w:r>
        <w:t>правила</w:t>
      </w:r>
      <w:r>
        <w:rPr>
          <w:spacing w:val="-4"/>
        </w:rPr>
        <w:t xml:space="preserve"> </w:t>
      </w:r>
      <w:r>
        <w:t>постановки</w:t>
      </w:r>
      <w:r>
        <w:rPr>
          <w:spacing w:val="-5"/>
        </w:rPr>
        <w:t xml:space="preserve"> </w:t>
      </w:r>
      <w:r>
        <w:t>знаков</w:t>
      </w:r>
      <w:r>
        <w:rPr>
          <w:spacing w:val="-3"/>
        </w:rPr>
        <w:t xml:space="preserve"> </w:t>
      </w:r>
      <w:r>
        <w:t>препинания</w:t>
      </w:r>
      <w:r>
        <w:rPr>
          <w:spacing w:val="-3"/>
        </w:rPr>
        <w:t xml:space="preserve"> </w:t>
      </w:r>
      <w:r>
        <w:t>в</w:t>
      </w:r>
      <w:r>
        <w:rPr>
          <w:spacing w:val="-5"/>
        </w:rPr>
        <w:t xml:space="preserve"> </w:t>
      </w:r>
      <w:r>
        <w:t>сложносочинённых</w:t>
      </w:r>
      <w:r>
        <w:rPr>
          <w:spacing w:val="-2"/>
        </w:rPr>
        <w:t xml:space="preserve"> </w:t>
      </w:r>
      <w:r>
        <w:t>предложениях.</w:t>
      </w:r>
    </w:p>
    <w:p w:rsidR="00292DCE" w:rsidRDefault="00F301D9" w:rsidP="000B0FD5">
      <w:pPr>
        <w:pStyle w:val="a5"/>
        <w:numPr>
          <w:ilvl w:val="3"/>
          <w:numId w:val="149"/>
        </w:numPr>
        <w:tabs>
          <w:tab w:val="left" w:pos="1302"/>
        </w:tabs>
        <w:spacing w:before="1"/>
        <w:ind w:hanging="902"/>
        <w:rPr>
          <w:sz w:val="24"/>
        </w:rPr>
      </w:pPr>
      <w:r>
        <w:rPr>
          <w:sz w:val="24"/>
        </w:rPr>
        <w:t>Сложноподчинённое</w:t>
      </w:r>
      <w:r>
        <w:rPr>
          <w:spacing w:val="-4"/>
          <w:sz w:val="24"/>
        </w:rPr>
        <w:t xml:space="preserve"> </w:t>
      </w:r>
      <w:r>
        <w:rPr>
          <w:sz w:val="24"/>
        </w:rPr>
        <w:t>предложение.</w:t>
      </w:r>
    </w:p>
    <w:p w:rsidR="00292DCE" w:rsidRDefault="00F301D9">
      <w:pPr>
        <w:pStyle w:val="a3"/>
        <w:spacing w:before="183" w:line="256" w:lineRule="auto"/>
        <w:ind w:right="1707"/>
      </w:pPr>
      <w:r>
        <w:t>Распознавать сложноподчинённые предложения, выделять главную и придаточную части</w:t>
      </w:r>
      <w:r>
        <w:rPr>
          <w:spacing w:val="-57"/>
        </w:rPr>
        <w:t xml:space="preserve"> </w:t>
      </w:r>
      <w:r>
        <w:t>предложения,</w:t>
      </w:r>
      <w:r>
        <w:rPr>
          <w:spacing w:val="-1"/>
        </w:rPr>
        <w:t xml:space="preserve"> </w:t>
      </w:r>
      <w:r>
        <w:t>средства связи</w:t>
      </w:r>
      <w:r>
        <w:rPr>
          <w:spacing w:val="-1"/>
        </w:rPr>
        <w:t xml:space="preserve"> </w:t>
      </w:r>
      <w:r>
        <w:t>частей сложноподчинённого</w:t>
      </w:r>
      <w:r>
        <w:rPr>
          <w:spacing w:val="-4"/>
        </w:rPr>
        <w:t xml:space="preserve"> </w:t>
      </w:r>
      <w:r>
        <w:t>предложения.</w:t>
      </w:r>
    </w:p>
    <w:p w:rsidR="00292DCE" w:rsidRDefault="00F301D9">
      <w:pPr>
        <w:pStyle w:val="a3"/>
        <w:spacing w:before="163"/>
      </w:pPr>
      <w:r>
        <w:t>Различать</w:t>
      </w:r>
      <w:r>
        <w:rPr>
          <w:spacing w:val="-3"/>
        </w:rPr>
        <w:t xml:space="preserve"> </w:t>
      </w:r>
      <w:r>
        <w:t>подчинительные</w:t>
      </w:r>
      <w:r>
        <w:rPr>
          <w:spacing w:val="-3"/>
        </w:rPr>
        <w:t xml:space="preserve"> </w:t>
      </w:r>
      <w:r>
        <w:t>союзы</w:t>
      </w:r>
      <w:r>
        <w:rPr>
          <w:spacing w:val="-2"/>
        </w:rPr>
        <w:t xml:space="preserve"> </w:t>
      </w:r>
      <w:r>
        <w:t>и</w:t>
      </w:r>
      <w:r>
        <w:rPr>
          <w:spacing w:val="-1"/>
        </w:rPr>
        <w:t xml:space="preserve"> </w:t>
      </w:r>
      <w:r>
        <w:t>союзные</w:t>
      </w:r>
      <w:r>
        <w:rPr>
          <w:spacing w:val="-4"/>
        </w:rPr>
        <w:t xml:space="preserve"> </w:t>
      </w:r>
      <w:r>
        <w:t>слова.</w:t>
      </w:r>
    </w:p>
    <w:p w:rsidR="00292DCE" w:rsidRDefault="00F301D9">
      <w:pPr>
        <w:pStyle w:val="a3"/>
        <w:spacing w:before="184" w:line="256" w:lineRule="auto"/>
        <w:ind w:right="606"/>
      </w:pPr>
      <w:r>
        <w:t>Различать виды сложноподчинённых предложений по характеру смысловых отношений между</w:t>
      </w:r>
      <w:r>
        <w:rPr>
          <w:spacing w:val="1"/>
        </w:rPr>
        <w:t xml:space="preserve"> </w:t>
      </w:r>
      <w:r>
        <w:t>главной и придаточной частями, структуре, синтаксическим средствам связи, выявлять особенности</w:t>
      </w:r>
      <w:r>
        <w:rPr>
          <w:spacing w:val="-57"/>
        </w:rPr>
        <w:t xml:space="preserve"> </w:t>
      </w:r>
      <w:r>
        <w:t>их</w:t>
      </w:r>
      <w:r>
        <w:rPr>
          <w:spacing w:val="1"/>
        </w:rPr>
        <w:t xml:space="preserve"> </w:t>
      </w:r>
      <w:r>
        <w:t>строения.</w:t>
      </w:r>
    </w:p>
    <w:p w:rsidR="00292DCE" w:rsidRDefault="00F301D9">
      <w:pPr>
        <w:pStyle w:val="a3"/>
        <w:spacing w:before="168" w:line="259" w:lineRule="auto"/>
        <w:ind w:right="557"/>
      </w:pPr>
      <w:r>
        <w:t>Выявлять сложноподчинённые предложения с несколькими придаточными, сложноподчинённые</w:t>
      </w:r>
      <w:r>
        <w:rPr>
          <w:spacing w:val="1"/>
        </w:rPr>
        <w:t xml:space="preserve"> </w:t>
      </w:r>
      <w:r>
        <w:t>предложения с придаточной частью определительной, изъяснительной и обстоятельственной (места,</w:t>
      </w:r>
      <w:r>
        <w:rPr>
          <w:spacing w:val="-57"/>
        </w:rPr>
        <w:t xml:space="preserve"> </w:t>
      </w:r>
      <w:r>
        <w:t>времени,</w:t>
      </w:r>
      <w:r>
        <w:rPr>
          <w:spacing w:val="-4"/>
        </w:rPr>
        <w:t xml:space="preserve"> </w:t>
      </w:r>
      <w:r>
        <w:t>причины,</w:t>
      </w:r>
      <w:r>
        <w:rPr>
          <w:spacing w:val="-3"/>
        </w:rPr>
        <w:t xml:space="preserve"> </w:t>
      </w:r>
      <w:r>
        <w:t>образа</w:t>
      </w:r>
      <w:r>
        <w:rPr>
          <w:spacing w:val="-4"/>
        </w:rPr>
        <w:t xml:space="preserve"> </w:t>
      </w:r>
      <w:r>
        <w:t>действия,</w:t>
      </w:r>
      <w:r>
        <w:rPr>
          <w:spacing w:val="-3"/>
        </w:rPr>
        <w:t xml:space="preserve"> </w:t>
      </w:r>
      <w:r>
        <w:t>меры</w:t>
      </w:r>
      <w:r>
        <w:rPr>
          <w:spacing w:val="-3"/>
        </w:rPr>
        <w:t xml:space="preserve"> </w:t>
      </w:r>
      <w:r>
        <w:t>и</w:t>
      </w:r>
      <w:r>
        <w:rPr>
          <w:spacing w:val="-3"/>
        </w:rPr>
        <w:t xml:space="preserve"> </w:t>
      </w:r>
      <w:r>
        <w:t>степени,</w:t>
      </w:r>
      <w:r>
        <w:rPr>
          <w:spacing w:val="-3"/>
        </w:rPr>
        <w:t xml:space="preserve"> </w:t>
      </w:r>
      <w:r>
        <w:t>сравнения,</w:t>
      </w:r>
      <w:r>
        <w:rPr>
          <w:spacing w:val="-1"/>
        </w:rPr>
        <w:t xml:space="preserve"> </w:t>
      </w:r>
      <w:r>
        <w:t>условия,</w:t>
      </w:r>
      <w:r>
        <w:rPr>
          <w:spacing w:val="-1"/>
        </w:rPr>
        <w:t xml:space="preserve"> </w:t>
      </w:r>
      <w:r>
        <w:t>уступки,</w:t>
      </w:r>
      <w:r>
        <w:rPr>
          <w:spacing w:val="-3"/>
        </w:rPr>
        <w:t xml:space="preserve"> </w:t>
      </w:r>
      <w:r>
        <w:t>следствия,</w:t>
      </w:r>
      <w:r>
        <w:rPr>
          <w:spacing w:val="-3"/>
        </w:rPr>
        <w:t xml:space="preserve"> </w:t>
      </w:r>
      <w:r>
        <w:t>цели).</w:t>
      </w:r>
    </w:p>
    <w:p w:rsidR="00292DCE" w:rsidRDefault="00F301D9">
      <w:pPr>
        <w:pStyle w:val="a3"/>
        <w:spacing w:before="158"/>
      </w:pPr>
      <w:r>
        <w:t>Выявлять</w:t>
      </w:r>
      <w:r>
        <w:rPr>
          <w:spacing w:val="-3"/>
        </w:rPr>
        <w:t xml:space="preserve"> </w:t>
      </w:r>
      <w:r>
        <w:t>однородное,</w:t>
      </w:r>
      <w:r>
        <w:rPr>
          <w:spacing w:val="-2"/>
        </w:rPr>
        <w:t xml:space="preserve"> </w:t>
      </w:r>
      <w:r>
        <w:t>неоднородное</w:t>
      </w:r>
      <w:r>
        <w:rPr>
          <w:spacing w:val="-3"/>
        </w:rPr>
        <w:t xml:space="preserve"> </w:t>
      </w:r>
      <w:r>
        <w:t>и</w:t>
      </w:r>
      <w:r>
        <w:rPr>
          <w:spacing w:val="-4"/>
        </w:rPr>
        <w:t xml:space="preserve"> </w:t>
      </w:r>
      <w:r>
        <w:t>последовательное</w:t>
      </w:r>
      <w:r>
        <w:rPr>
          <w:spacing w:val="-3"/>
        </w:rPr>
        <w:t xml:space="preserve"> </w:t>
      </w:r>
      <w:r>
        <w:t>подчинение</w:t>
      </w:r>
      <w:r>
        <w:rPr>
          <w:spacing w:val="-3"/>
        </w:rPr>
        <w:t xml:space="preserve"> </w:t>
      </w:r>
      <w:r>
        <w:t>придаточных частей.</w:t>
      </w:r>
    </w:p>
    <w:p w:rsidR="00292DCE" w:rsidRDefault="00F301D9">
      <w:pPr>
        <w:pStyle w:val="a3"/>
        <w:spacing w:before="185" w:line="256" w:lineRule="auto"/>
        <w:ind w:right="552"/>
      </w:pPr>
      <w:r>
        <w:t>Понимать явления грамматической синонимии сложноподчинённых предложений и простых</w:t>
      </w:r>
      <w:r>
        <w:rPr>
          <w:spacing w:val="1"/>
        </w:rPr>
        <w:t xml:space="preserve"> </w:t>
      </w:r>
      <w:r>
        <w:t>предложений</w:t>
      </w:r>
      <w:r>
        <w:rPr>
          <w:spacing w:val="-5"/>
        </w:rPr>
        <w:t xml:space="preserve"> </w:t>
      </w:r>
      <w:r>
        <w:t>с</w:t>
      </w:r>
      <w:r>
        <w:rPr>
          <w:spacing w:val="-5"/>
        </w:rPr>
        <w:t xml:space="preserve"> </w:t>
      </w:r>
      <w:r>
        <w:t>обособленными</w:t>
      </w:r>
      <w:r>
        <w:rPr>
          <w:spacing w:val="-4"/>
        </w:rPr>
        <w:t xml:space="preserve"> </w:t>
      </w:r>
      <w:r>
        <w:t>членами,</w:t>
      </w:r>
      <w:r>
        <w:rPr>
          <w:spacing w:val="-4"/>
        </w:rPr>
        <w:t xml:space="preserve"> </w:t>
      </w:r>
      <w:r>
        <w:t>использовать</w:t>
      </w:r>
      <w:r>
        <w:rPr>
          <w:spacing w:val="-4"/>
        </w:rPr>
        <w:t xml:space="preserve"> </w:t>
      </w:r>
      <w:r>
        <w:t>соответствующие</w:t>
      </w:r>
      <w:r>
        <w:rPr>
          <w:spacing w:val="-5"/>
        </w:rPr>
        <w:t xml:space="preserve"> </w:t>
      </w:r>
      <w:r>
        <w:t>конструкции</w:t>
      </w:r>
      <w:r>
        <w:rPr>
          <w:spacing w:val="-4"/>
        </w:rPr>
        <w:t xml:space="preserve"> </w:t>
      </w:r>
      <w:r>
        <w:t>в</w:t>
      </w:r>
      <w:r>
        <w:rPr>
          <w:spacing w:val="-5"/>
        </w:rPr>
        <w:t xml:space="preserve"> </w:t>
      </w:r>
      <w:r>
        <w:t>речи.</w:t>
      </w:r>
    </w:p>
    <w:p w:rsidR="00292DCE" w:rsidRDefault="00F301D9">
      <w:pPr>
        <w:pStyle w:val="a3"/>
        <w:spacing w:before="160" w:line="398" w:lineRule="auto"/>
        <w:ind w:right="2126"/>
      </w:pPr>
      <w:r>
        <w:t>Соблюдать основные нормы построения сложноподчинённого предложения.</w:t>
      </w:r>
      <w:r>
        <w:rPr>
          <w:spacing w:val="1"/>
        </w:rPr>
        <w:t xml:space="preserve"> </w:t>
      </w:r>
      <w:r>
        <w:t>Понимать</w:t>
      </w:r>
      <w:r>
        <w:rPr>
          <w:spacing w:val="-3"/>
        </w:rPr>
        <w:t xml:space="preserve"> </w:t>
      </w:r>
      <w:r>
        <w:t>особенности</w:t>
      </w:r>
      <w:r>
        <w:rPr>
          <w:spacing w:val="-5"/>
        </w:rPr>
        <w:t xml:space="preserve"> </w:t>
      </w:r>
      <w:r>
        <w:t>употребления</w:t>
      </w:r>
      <w:r>
        <w:rPr>
          <w:spacing w:val="-3"/>
        </w:rPr>
        <w:t xml:space="preserve"> </w:t>
      </w:r>
      <w:r>
        <w:t>сложноподчинённых</w:t>
      </w:r>
      <w:r>
        <w:rPr>
          <w:spacing w:val="-4"/>
        </w:rPr>
        <w:t xml:space="preserve"> </w:t>
      </w:r>
      <w:r>
        <w:t>предложений</w:t>
      </w:r>
      <w:r>
        <w:rPr>
          <w:spacing w:val="-3"/>
        </w:rPr>
        <w:t xml:space="preserve"> </w:t>
      </w:r>
      <w:r>
        <w:t>в</w:t>
      </w:r>
      <w:r>
        <w:rPr>
          <w:spacing w:val="-4"/>
        </w:rPr>
        <w:t xml:space="preserve"> </w:t>
      </w:r>
      <w:r>
        <w:t>речи.</w:t>
      </w:r>
    </w:p>
    <w:p w:rsidR="00292DCE" w:rsidRDefault="00F301D9">
      <w:pPr>
        <w:pStyle w:val="a3"/>
        <w:spacing w:before="1"/>
      </w:pPr>
      <w:r>
        <w:t>Проводить</w:t>
      </w:r>
      <w:r>
        <w:rPr>
          <w:spacing w:val="-5"/>
        </w:rPr>
        <w:t xml:space="preserve"> </w:t>
      </w:r>
      <w:r>
        <w:t>синтаксический</w:t>
      </w:r>
      <w:r>
        <w:rPr>
          <w:spacing w:val="-7"/>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сложноподчинённых</w:t>
      </w:r>
      <w:r>
        <w:rPr>
          <w:spacing w:val="-3"/>
        </w:rPr>
        <w:t xml:space="preserve"> </w:t>
      </w:r>
      <w:r>
        <w:t>предложений.</w:t>
      </w:r>
    </w:p>
    <w:p w:rsidR="00292DCE" w:rsidRDefault="00F301D9">
      <w:pPr>
        <w:pStyle w:val="a3"/>
        <w:spacing w:before="185" w:line="256" w:lineRule="auto"/>
        <w:ind w:right="1129"/>
      </w:pPr>
      <w:r>
        <w:t>Применять нормы построения сложноподчинённых предложений и правила постановки знаков</w:t>
      </w:r>
      <w:r>
        <w:rPr>
          <w:spacing w:val="-57"/>
        </w:rPr>
        <w:t xml:space="preserve"> </w:t>
      </w:r>
      <w:r>
        <w:t>препинания</w:t>
      </w:r>
      <w:r>
        <w:rPr>
          <w:spacing w:val="-1"/>
        </w:rPr>
        <w:t xml:space="preserve"> </w:t>
      </w:r>
      <w:r>
        <w:t>в</w:t>
      </w:r>
      <w:r>
        <w:rPr>
          <w:spacing w:val="-1"/>
        </w:rPr>
        <w:t xml:space="preserve"> </w:t>
      </w:r>
      <w:r>
        <w:t>них.</w:t>
      </w:r>
    </w:p>
    <w:p w:rsidR="00292DCE" w:rsidRDefault="00F301D9" w:rsidP="000B0FD5">
      <w:pPr>
        <w:pStyle w:val="a5"/>
        <w:numPr>
          <w:ilvl w:val="3"/>
          <w:numId w:val="149"/>
        </w:numPr>
        <w:tabs>
          <w:tab w:val="left" w:pos="1302"/>
        </w:tabs>
        <w:spacing w:before="163"/>
        <w:ind w:hanging="902"/>
        <w:rPr>
          <w:sz w:val="24"/>
        </w:rPr>
      </w:pPr>
      <w:r>
        <w:rPr>
          <w:sz w:val="24"/>
        </w:rPr>
        <w:t>Бессоюзное</w:t>
      </w:r>
      <w:r>
        <w:rPr>
          <w:spacing w:val="-3"/>
          <w:sz w:val="24"/>
        </w:rPr>
        <w:t xml:space="preserve"> </w:t>
      </w:r>
      <w:r>
        <w:rPr>
          <w:sz w:val="24"/>
        </w:rPr>
        <w:t>сложное</w:t>
      </w:r>
      <w:r>
        <w:rPr>
          <w:spacing w:val="-2"/>
          <w:sz w:val="24"/>
        </w:rPr>
        <w:t xml:space="preserve"> </w:t>
      </w:r>
      <w:r>
        <w:rPr>
          <w:sz w:val="24"/>
        </w:rPr>
        <w:t>предложение.</w:t>
      </w:r>
    </w:p>
    <w:p w:rsidR="00292DCE" w:rsidRDefault="00F301D9">
      <w:pPr>
        <w:pStyle w:val="a3"/>
        <w:spacing w:before="182" w:line="256" w:lineRule="auto"/>
        <w:ind w:right="1305"/>
      </w:pPr>
      <w:r>
        <w:t>Характеризовать смысловые отношения между частями бессоюзного сложного предложения,</w:t>
      </w:r>
      <w:r>
        <w:rPr>
          <w:spacing w:val="-57"/>
        </w:rPr>
        <w:t xml:space="preserve"> </w:t>
      </w:r>
      <w:r>
        <w:t>интонационное</w:t>
      </w:r>
      <w:r>
        <w:rPr>
          <w:spacing w:val="-2"/>
        </w:rPr>
        <w:t xml:space="preserve"> </w:t>
      </w:r>
      <w:r>
        <w:t>и</w:t>
      </w:r>
      <w:r>
        <w:rPr>
          <w:spacing w:val="-2"/>
        </w:rPr>
        <w:t xml:space="preserve"> </w:t>
      </w:r>
      <w:r>
        <w:t>пунктуационное</w:t>
      </w:r>
      <w:r>
        <w:rPr>
          <w:spacing w:val="-2"/>
        </w:rPr>
        <w:t xml:space="preserve"> </w:t>
      </w:r>
      <w:r>
        <w:t>выражение</w:t>
      </w:r>
      <w:r>
        <w:rPr>
          <w:spacing w:val="-1"/>
        </w:rPr>
        <w:t xml:space="preserve"> </w:t>
      </w:r>
      <w:r>
        <w:t>этих</w:t>
      </w:r>
      <w:r>
        <w:rPr>
          <w:spacing w:val="1"/>
        </w:rPr>
        <w:t xml:space="preserve"> </w:t>
      </w:r>
      <w:r>
        <w:t>отношений.</w:t>
      </w:r>
    </w:p>
    <w:p w:rsidR="00292DCE" w:rsidRDefault="00F301D9">
      <w:pPr>
        <w:pStyle w:val="a3"/>
        <w:spacing w:before="163" w:line="398" w:lineRule="auto"/>
        <w:ind w:right="1174"/>
      </w:pPr>
      <w:r>
        <w:t>Соблюдать основные грамматические нормы построения бессоюзного сложного предложения.</w:t>
      </w:r>
      <w:r>
        <w:rPr>
          <w:spacing w:val="-57"/>
        </w:rPr>
        <w:t xml:space="preserve"> </w:t>
      </w:r>
      <w:r>
        <w:t>Понимать</w:t>
      </w:r>
      <w:r>
        <w:rPr>
          <w:spacing w:val="-1"/>
        </w:rPr>
        <w:t xml:space="preserve"> </w:t>
      </w:r>
      <w:r>
        <w:t>особенности</w:t>
      </w:r>
      <w:r>
        <w:rPr>
          <w:spacing w:val="-3"/>
        </w:rPr>
        <w:t xml:space="preserve"> </w:t>
      </w:r>
      <w:r>
        <w:t>употребления</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2"/>
        </w:rPr>
        <w:t xml:space="preserve"> </w:t>
      </w:r>
      <w:r>
        <w:t>речи.</w:t>
      </w:r>
    </w:p>
    <w:p w:rsidR="00292DCE" w:rsidRDefault="00F301D9">
      <w:pPr>
        <w:pStyle w:val="a3"/>
        <w:spacing w:before="1"/>
      </w:pPr>
      <w:r>
        <w:t>Проводить</w:t>
      </w:r>
      <w:r>
        <w:rPr>
          <w:spacing w:val="-4"/>
        </w:rPr>
        <w:t xml:space="preserve"> </w:t>
      </w:r>
      <w:r>
        <w:t>синтаксический</w:t>
      </w:r>
      <w:r>
        <w:rPr>
          <w:spacing w:val="-5"/>
        </w:rPr>
        <w:t xml:space="preserve"> </w:t>
      </w:r>
      <w:r>
        <w:t>и</w:t>
      </w:r>
      <w:r>
        <w:rPr>
          <w:spacing w:val="-4"/>
        </w:rPr>
        <w:t xml:space="preserve"> </w:t>
      </w:r>
      <w:r>
        <w:t>пунктуационный</w:t>
      </w:r>
      <w:r>
        <w:rPr>
          <w:spacing w:val="-5"/>
        </w:rPr>
        <w:t xml:space="preserve"> </w:t>
      </w:r>
      <w:r>
        <w:t>анализ</w:t>
      </w:r>
      <w:r>
        <w:rPr>
          <w:spacing w:val="-3"/>
        </w:rPr>
        <w:t xml:space="preserve"> </w:t>
      </w:r>
      <w:r>
        <w:t>бессоюзных</w:t>
      </w:r>
      <w:r>
        <w:rPr>
          <w:spacing w:val="-2"/>
        </w:rPr>
        <w:t xml:space="preserve"> </w:t>
      </w:r>
      <w:r>
        <w:t>сложных</w:t>
      </w:r>
      <w:r>
        <w:rPr>
          <w:spacing w:val="-4"/>
        </w:rPr>
        <w:t xml:space="preserve"> </w:t>
      </w:r>
      <w:r>
        <w:t>предложений.</w:t>
      </w:r>
    </w:p>
    <w:p w:rsidR="00292DCE" w:rsidRDefault="00F301D9">
      <w:pPr>
        <w:pStyle w:val="a3"/>
        <w:spacing w:before="183" w:line="259" w:lineRule="auto"/>
        <w:ind w:right="782"/>
      </w:pPr>
      <w:r>
        <w:t>Выявлять грамматическую синонимию бессоюзных сложных предложений и союзных сложных</w:t>
      </w:r>
      <w:r>
        <w:rPr>
          <w:spacing w:val="1"/>
        </w:rPr>
        <w:t xml:space="preserve"> </w:t>
      </w:r>
      <w:r>
        <w:t>предложений, использовать соответствующие конструкции в речи, применять правила постановки</w:t>
      </w:r>
      <w:r>
        <w:rPr>
          <w:spacing w:val="-57"/>
        </w:rPr>
        <w:t xml:space="preserve"> </w:t>
      </w:r>
      <w:r>
        <w:t>знаков</w:t>
      </w:r>
      <w:r>
        <w:rPr>
          <w:spacing w:val="-1"/>
        </w:rPr>
        <w:t xml:space="preserve"> </w:t>
      </w:r>
      <w:r>
        <w:t>препинания в</w:t>
      </w:r>
      <w:r>
        <w:rPr>
          <w:spacing w:val="-1"/>
        </w:rPr>
        <w:t xml:space="preserve"> </w:t>
      </w:r>
      <w:r>
        <w:t>бессоюзных</w:t>
      </w:r>
      <w:r>
        <w:rPr>
          <w:spacing w:val="1"/>
        </w:rPr>
        <w:t xml:space="preserve"> </w:t>
      </w:r>
      <w:r>
        <w:t>сложных</w:t>
      </w:r>
      <w:r>
        <w:rPr>
          <w:spacing w:val="-2"/>
        </w:rPr>
        <w:t xml:space="preserve"> </w:t>
      </w:r>
      <w:r>
        <w:t>предложениях.</w:t>
      </w:r>
    </w:p>
    <w:p w:rsidR="00292DCE" w:rsidRDefault="00F301D9" w:rsidP="000B0FD5">
      <w:pPr>
        <w:pStyle w:val="a5"/>
        <w:numPr>
          <w:ilvl w:val="3"/>
          <w:numId w:val="149"/>
        </w:numPr>
        <w:tabs>
          <w:tab w:val="left" w:pos="1302"/>
        </w:tabs>
        <w:spacing w:before="157" w:line="398" w:lineRule="auto"/>
        <w:ind w:right="2653"/>
        <w:rPr>
          <w:sz w:val="24"/>
        </w:rPr>
      </w:pPr>
      <w:r>
        <w:rPr>
          <w:sz w:val="24"/>
        </w:rPr>
        <w:t>Сложные предложения с разными видами союзной и бессоюзной связи.</w:t>
      </w:r>
      <w:r>
        <w:rPr>
          <w:spacing w:val="-57"/>
          <w:sz w:val="24"/>
        </w:rPr>
        <w:t xml:space="preserve"> </w:t>
      </w:r>
      <w:r>
        <w:rPr>
          <w:sz w:val="24"/>
        </w:rPr>
        <w:t>Распознавать</w:t>
      </w:r>
      <w:r>
        <w:rPr>
          <w:spacing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2"/>
          <w:sz w:val="24"/>
        </w:rPr>
        <w:t xml:space="preserve"> </w:t>
      </w:r>
      <w:r>
        <w:rPr>
          <w:sz w:val="24"/>
        </w:rPr>
        <w:t>разными</w:t>
      </w:r>
      <w:r>
        <w:rPr>
          <w:spacing w:val="-1"/>
          <w:sz w:val="24"/>
        </w:rPr>
        <w:t xml:space="preserve"> </w:t>
      </w:r>
      <w:r>
        <w:rPr>
          <w:sz w:val="24"/>
        </w:rPr>
        <w:t>видами связи.</w:t>
      </w:r>
    </w:p>
    <w:p w:rsidR="00292DCE" w:rsidRDefault="00F301D9">
      <w:pPr>
        <w:pStyle w:val="a3"/>
        <w:spacing w:before="1" w:line="398" w:lineRule="auto"/>
        <w:ind w:right="1747"/>
      </w:pPr>
      <w:r>
        <w:t>Соблюдать основные нормы построения сложных предложений с разными видами связи.</w:t>
      </w:r>
      <w:r>
        <w:rPr>
          <w:spacing w:val="-57"/>
        </w:rPr>
        <w:t xml:space="preserve"> </w:t>
      </w:r>
      <w:r>
        <w:t>Употреблять</w:t>
      </w:r>
      <w:r>
        <w:rPr>
          <w:spacing w:val="-1"/>
        </w:rPr>
        <w:t xml:space="preserve"> </w:t>
      </w:r>
      <w:r>
        <w:t>сложные</w:t>
      </w:r>
      <w:r>
        <w:rPr>
          <w:spacing w:val="-2"/>
        </w:rPr>
        <w:t xml:space="preserve"> </w:t>
      </w:r>
      <w:r>
        <w:t>предложения с</w:t>
      </w:r>
      <w:r>
        <w:rPr>
          <w:spacing w:val="-2"/>
        </w:rPr>
        <w:t xml:space="preserve"> </w:t>
      </w:r>
      <w:r>
        <w:t>разными видами связи</w:t>
      </w:r>
      <w:r>
        <w:rPr>
          <w:spacing w:val="-1"/>
        </w:rPr>
        <w:t xml:space="preserve"> </w:t>
      </w:r>
      <w:r>
        <w:t>в</w:t>
      </w:r>
      <w:r>
        <w:rPr>
          <w:spacing w:val="-1"/>
        </w:rPr>
        <w:t xml:space="preserve"> </w:t>
      </w:r>
      <w:r>
        <w:t>речи.</w:t>
      </w:r>
    </w:p>
    <w:p w:rsidR="00292DCE" w:rsidRDefault="00F301D9">
      <w:pPr>
        <w:pStyle w:val="a3"/>
        <w:spacing w:line="398" w:lineRule="auto"/>
        <w:ind w:right="365"/>
      </w:pPr>
      <w:r>
        <w:t>Проводить синтаксический и пунктуационный анализ сложных предложений с разными видами связи.</w:t>
      </w:r>
      <w:r>
        <w:rPr>
          <w:spacing w:val="-57"/>
        </w:rPr>
        <w:t xml:space="preserve"> </w:t>
      </w:r>
      <w:r>
        <w:t>Применять</w:t>
      </w:r>
      <w:r>
        <w:rPr>
          <w:spacing w:val="-4"/>
        </w:rPr>
        <w:t xml:space="preserve"> </w:t>
      </w:r>
      <w:r>
        <w:t>правила</w:t>
      </w:r>
      <w:r>
        <w:rPr>
          <w:spacing w:val="-4"/>
        </w:rPr>
        <w:t xml:space="preserve"> </w:t>
      </w:r>
      <w:r>
        <w:t>постановки</w:t>
      </w:r>
      <w:r>
        <w:rPr>
          <w:spacing w:val="-4"/>
        </w:rPr>
        <w:t xml:space="preserve"> </w:t>
      </w:r>
      <w:r>
        <w:t>знаков</w:t>
      </w:r>
      <w:r>
        <w:rPr>
          <w:spacing w:val="-3"/>
        </w:rPr>
        <w:t xml:space="preserve"> </w:t>
      </w:r>
      <w:r>
        <w:t>препинания</w:t>
      </w:r>
      <w:r>
        <w:rPr>
          <w:spacing w:val="-4"/>
        </w:rPr>
        <w:t xml:space="preserve"> </w:t>
      </w:r>
      <w:r>
        <w:t>в</w:t>
      </w:r>
      <w:r>
        <w:rPr>
          <w:spacing w:val="-4"/>
        </w:rPr>
        <w:t xml:space="preserve"> </w:t>
      </w:r>
      <w:r>
        <w:t>сложных</w:t>
      </w:r>
      <w:r>
        <w:rPr>
          <w:spacing w:val="-4"/>
        </w:rPr>
        <w:t xml:space="preserve"> </w:t>
      </w:r>
      <w:r>
        <w:t>предложениях</w:t>
      </w:r>
      <w:r>
        <w:rPr>
          <w:spacing w:val="-1"/>
        </w:rPr>
        <w:t xml:space="preserve"> </w:t>
      </w:r>
      <w:r>
        <w:t>с</w:t>
      </w:r>
      <w:r>
        <w:rPr>
          <w:spacing w:val="-5"/>
        </w:rPr>
        <w:t xml:space="preserve"> </w:t>
      </w:r>
      <w:r>
        <w:t>разными</w:t>
      </w:r>
      <w:r>
        <w:rPr>
          <w:spacing w:val="-3"/>
        </w:rPr>
        <w:t xml:space="preserve"> </w:t>
      </w:r>
      <w:r>
        <w:t>видами</w:t>
      </w:r>
      <w:r>
        <w:rPr>
          <w:spacing w:val="-3"/>
        </w:rPr>
        <w:t xml:space="preserve"> </w:t>
      </w:r>
      <w:r>
        <w:t>связи.</w:t>
      </w:r>
    </w:p>
    <w:p w:rsidR="00292DCE" w:rsidRDefault="00F301D9" w:rsidP="000B0FD5">
      <w:pPr>
        <w:pStyle w:val="a5"/>
        <w:numPr>
          <w:ilvl w:val="3"/>
          <w:numId w:val="149"/>
        </w:numPr>
        <w:tabs>
          <w:tab w:val="left" w:pos="1422"/>
        </w:tabs>
        <w:ind w:left="1421" w:hanging="1022"/>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3"/>
          <w:sz w:val="24"/>
        </w:rPr>
        <w:t xml:space="preserve"> </w:t>
      </w:r>
      <w:r>
        <w:rPr>
          <w:sz w:val="24"/>
        </w:rPr>
        <w:t>речь.</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50"/>
      </w:pPr>
      <w:r>
        <w:lastRenderedPageBreak/>
        <w:t>Распознавать прямую и косвенную речь; выявлять синонимию предложений с прямой и косвенной</w:t>
      </w:r>
      <w:r>
        <w:rPr>
          <w:spacing w:val="-57"/>
        </w:rPr>
        <w:t xml:space="preserve"> </w:t>
      </w:r>
      <w:r>
        <w:t>речью.</w:t>
      </w:r>
    </w:p>
    <w:p w:rsidR="00292DCE" w:rsidRDefault="00F301D9">
      <w:pPr>
        <w:pStyle w:val="a3"/>
        <w:spacing w:before="163"/>
      </w:pPr>
      <w:r>
        <w:t>Цитировать</w:t>
      </w:r>
      <w:r>
        <w:rPr>
          <w:spacing w:val="-5"/>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3"/>
        </w:rPr>
        <w:t xml:space="preserve"> </w:t>
      </w:r>
      <w:r>
        <w:t>в</w:t>
      </w:r>
      <w:r>
        <w:rPr>
          <w:spacing w:val="-4"/>
        </w:rPr>
        <w:t xml:space="preserve"> </w:t>
      </w:r>
      <w:r>
        <w:t>высказывание.</w:t>
      </w:r>
    </w:p>
    <w:p w:rsidR="00292DCE" w:rsidRDefault="00F301D9">
      <w:pPr>
        <w:pStyle w:val="a3"/>
        <w:spacing w:before="182"/>
      </w:pPr>
      <w:r>
        <w:t>Соблюдать</w:t>
      </w:r>
      <w:r>
        <w:rPr>
          <w:spacing w:val="-3"/>
        </w:rPr>
        <w:t xml:space="preserve"> </w:t>
      </w:r>
      <w:r>
        <w:t>основные</w:t>
      </w:r>
      <w:r>
        <w:rPr>
          <w:spacing w:val="-5"/>
        </w:rPr>
        <w:t xml:space="preserve"> </w:t>
      </w:r>
      <w:r>
        <w:t>нормы</w:t>
      </w:r>
      <w:r>
        <w:rPr>
          <w:spacing w:val="-2"/>
        </w:rPr>
        <w:t xml:space="preserve"> </w:t>
      </w:r>
      <w:r>
        <w:t>построения</w:t>
      </w:r>
      <w:r>
        <w:rPr>
          <w:spacing w:val="-3"/>
        </w:rPr>
        <w:t xml:space="preserve"> </w:t>
      </w:r>
      <w:r>
        <w:t>предложений</w:t>
      </w:r>
      <w:r>
        <w:rPr>
          <w:spacing w:val="-2"/>
        </w:rPr>
        <w:t xml:space="preserve"> </w:t>
      </w:r>
      <w:r>
        <w:t>с</w:t>
      </w:r>
      <w:r>
        <w:rPr>
          <w:spacing w:val="-4"/>
        </w:rPr>
        <w:t xml:space="preserve"> </w:t>
      </w:r>
      <w:r>
        <w:t>прямой</w:t>
      </w:r>
      <w:r>
        <w:rPr>
          <w:spacing w:val="-5"/>
        </w:rPr>
        <w:t xml:space="preserve"> </w:t>
      </w:r>
      <w:r>
        <w:t>и</w:t>
      </w:r>
      <w:r>
        <w:rPr>
          <w:spacing w:val="-2"/>
        </w:rPr>
        <w:t xml:space="preserve"> </w:t>
      </w:r>
      <w:r>
        <w:t>косвенной</w:t>
      </w:r>
      <w:r>
        <w:rPr>
          <w:spacing w:val="-3"/>
        </w:rPr>
        <w:t xml:space="preserve"> </w:t>
      </w:r>
      <w:r>
        <w:t>речью,</w:t>
      </w:r>
      <w:r>
        <w:rPr>
          <w:spacing w:val="-2"/>
        </w:rPr>
        <w:t xml:space="preserve"> </w:t>
      </w:r>
      <w:r>
        <w:t>при</w:t>
      </w:r>
      <w:r>
        <w:rPr>
          <w:spacing w:val="-3"/>
        </w:rPr>
        <w:t xml:space="preserve"> </w:t>
      </w:r>
      <w:r>
        <w:t>цитировании.</w:t>
      </w:r>
    </w:p>
    <w:p w:rsidR="00292DCE" w:rsidRDefault="00F301D9">
      <w:pPr>
        <w:pStyle w:val="a3"/>
        <w:spacing w:before="183" w:line="256" w:lineRule="auto"/>
        <w:ind w:right="461"/>
      </w:pPr>
      <w:r>
        <w:t>Применять правила постановки знаков препинания в предложениях с прямой и косвенной речью, при</w:t>
      </w:r>
      <w:r>
        <w:rPr>
          <w:spacing w:val="-57"/>
        </w:rPr>
        <w:t xml:space="preserve"> </w:t>
      </w:r>
      <w:r>
        <w:t>цитировании.</w:t>
      </w:r>
    </w:p>
    <w:p w:rsidR="00292DCE" w:rsidRPr="00F633C8" w:rsidRDefault="00F301D9" w:rsidP="000B0FD5">
      <w:pPr>
        <w:pStyle w:val="31"/>
        <w:numPr>
          <w:ilvl w:val="0"/>
          <w:numId w:val="152"/>
        </w:numPr>
        <w:tabs>
          <w:tab w:val="left" w:pos="683"/>
        </w:tabs>
        <w:spacing w:before="61"/>
        <w:ind w:left="682" w:hanging="283"/>
        <w:rPr>
          <w:b/>
          <w:color w:val="333333"/>
        </w:rPr>
      </w:pPr>
      <w:r w:rsidRPr="00F633C8">
        <w:rPr>
          <w:b/>
        </w:rPr>
        <w:t>Рабочая</w:t>
      </w:r>
      <w:r w:rsidRPr="00F633C8">
        <w:rPr>
          <w:b/>
          <w:spacing w:val="-4"/>
        </w:rPr>
        <w:t xml:space="preserve"> </w:t>
      </w:r>
      <w:r w:rsidRPr="00F633C8">
        <w:rPr>
          <w:b/>
        </w:rPr>
        <w:t>программа</w:t>
      </w:r>
      <w:r w:rsidRPr="00F633C8">
        <w:rPr>
          <w:b/>
          <w:spacing w:val="-3"/>
        </w:rPr>
        <w:t xml:space="preserve"> </w:t>
      </w:r>
      <w:r w:rsidRPr="00F633C8">
        <w:rPr>
          <w:b/>
        </w:rPr>
        <w:t>по</w:t>
      </w:r>
      <w:r w:rsidRPr="00F633C8">
        <w:rPr>
          <w:b/>
          <w:spacing w:val="-3"/>
        </w:rPr>
        <w:t xml:space="preserve"> </w:t>
      </w:r>
      <w:r w:rsidRPr="00F633C8">
        <w:rPr>
          <w:b/>
        </w:rPr>
        <w:t>учебному</w:t>
      </w:r>
      <w:r w:rsidRPr="00F633C8">
        <w:rPr>
          <w:b/>
          <w:spacing w:val="-7"/>
        </w:rPr>
        <w:t xml:space="preserve"> </w:t>
      </w:r>
      <w:r w:rsidRPr="00F633C8">
        <w:rPr>
          <w:b/>
        </w:rPr>
        <w:t>предмету</w:t>
      </w:r>
      <w:r w:rsidRPr="00F633C8">
        <w:rPr>
          <w:b/>
          <w:spacing w:val="-7"/>
        </w:rPr>
        <w:t xml:space="preserve"> </w:t>
      </w:r>
      <w:r w:rsidRPr="00F633C8">
        <w:rPr>
          <w:b/>
        </w:rPr>
        <w:t>"ЛИТЕРАТУРА"</w:t>
      </w:r>
    </w:p>
    <w:p w:rsidR="00292DCE" w:rsidRDefault="00F301D9" w:rsidP="000B0FD5">
      <w:pPr>
        <w:pStyle w:val="a5"/>
        <w:numPr>
          <w:ilvl w:val="1"/>
          <w:numId w:val="152"/>
        </w:numPr>
        <w:tabs>
          <w:tab w:val="left" w:pos="821"/>
        </w:tabs>
        <w:spacing w:before="267" w:line="254" w:lineRule="auto"/>
        <w:ind w:right="455"/>
        <w:rPr>
          <w:sz w:val="24"/>
        </w:rPr>
      </w:pPr>
      <w:r>
        <w:rPr>
          <w:sz w:val="24"/>
        </w:rPr>
        <w:t>Рабочая программа по учебному предмету "Литература" (предметная область "Русский язык и</w:t>
      </w:r>
      <w:r>
        <w:rPr>
          <w:spacing w:val="1"/>
          <w:sz w:val="24"/>
        </w:rPr>
        <w:t xml:space="preserve"> </w:t>
      </w:r>
      <w:r>
        <w:rPr>
          <w:sz w:val="24"/>
        </w:rPr>
        <w:t>литература") (далее соответственно - программа по литературе, литература) включает пояснительную</w:t>
      </w:r>
      <w:r>
        <w:rPr>
          <w:spacing w:val="-57"/>
          <w:sz w:val="24"/>
        </w:rPr>
        <w:t xml:space="preserve"> </w:t>
      </w:r>
      <w:r>
        <w:rPr>
          <w:sz w:val="24"/>
        </w:rPr>
        <w:t>записку,</w:t>
      </w:r>
      <w:r>
        <w:rPr>
          <w:spacing w:val="-2"/>
          <w:sz w:val="24"/>
        </w:rPr>
        <w:t xml:space="preserve"> </w:t>
      </w:r>
      <w:r>
        <w:rPr>
          <w:sz w:val="24"/>
        </w:rPr>
        <w:t>содержание</w:t>
      </w:r>
      <w:r>
        <w:rPr>
          <w:spacing w:val="-2"/>
          <w:sz w:val="24"/>
        </w:rPr>
        <w:t xml:space="preserve"> </w:t>
      </w:r>
      <w:r>
        <w:rPr>
          <w:sz w:val="24"/>
        </w:rPr>
        <w:t>обучения,</w:t>
      </w:r>
      <w:r>
        <w:rPr>
          <w:spacing w:val="-2"/>
          <w:sz w:val="24"/>
        </w:rPr>
        <w:t xml:space="preserve"> </w:t>
      </w:r>
      <w:r>
        <w:rPr>
          <w:sz w:val="24"/>
        </w:rPr>
        <w:t>планируемые</w:t>
      </w:r>
      <w:r>
        <w:rPr>
          <w:spacing w:val="-2"/>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литературе.</w:t>
      </w:r>
    </w:p>
    <w:p w:rsidR="00292DCE" w:rsidRDefault="00F301D9" w:rsidP="000B0FD5">
      <w:pPr>
        <w:pStyle w:val="41"/>
        <w:numPr>
          <w:ilvl w:val="1"/>
          <w:numId w:val="152"/>
        </w:numPr>
        <w:tabs>
          <w:tab w:val="left" w:pos="821"/>
        </w:tabs>
        <w:spacing w:before="148"/>
        <w:ind w:left="820" w:hanging="421"/>
      </w:pPr>
      <w:r>
        <w:t>Пояснительная</w:t>
      </w:r>
      <w:r>
        <w:rPr>
          <w:spacing w:val="-2"/>
        </w:rPr>
        <w:t xml:space="preserve"> </w:t>
      </w:r>
      <w:r>
        <w:t>записка</w:t>
      </w:r>
    </w:p>
    <w:p w:rsidR="00292DCE" w:rsidRDefault="00F301D9" w:rsidP="000B0FD5">
      <w:pPr>
        <w:pStyle w:val="a5"/>
        <w:numPr>
          <w:ilvl w:val="2"/>
          <w:numId w:val="152"/>
        </w:numPr>
        <w:tabs>
          <w:tab w:val="left" w:pos="1001"/>
        </w:tabs>
        <w:spacing w:before="180" w:line="256" w:lineRule="auto"/>
        <w:ind w:right="472"/>
        <w:rPr>
          <w:sz w:val="24"/>
        </w:rPr>
      </w:pPr>
      <w:r>
        <w:rPr>
          <w:sz w:val="24"/>
        </w:rPr>
        <w:t>Программа по литературе разработана с целью оказания методической помощи учителю</w:t>
      </w:r>
      <w:r>
        <w:rPr>
          <w:spacing w:val="1"/>
          <w:sz w:val="24"/>
        </w:rPr>
        <w:t xml:space="preserve"> </w:t>
      </w:r>
      <w:r>
        <w:rPr>
          <w:sz w:val="24"/>
        </w:rPr>
        <w:t>литературы в создании рабочей программы по учебному предмету, ориентированной на современные</w:t>
      </w:r>
      <w:r>
        <w:rPr>
          <w:spacing w:val="-57"/>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 и</w:t>
      </w:r>
      <w:r>
        <w:rPr>
          <w:spacing w:val="-1"/>
          <w:sz w:val="24"/>
        </w:rPr>
        <w:t xml:space="preserve"> </w:t>
      </w:r>
      <w:r>
        <w:rPr>
          <w:sz w:val="24"/>
        </w:rPr>
        <w:t>активные</w:t>
      </w:r>
      <w:r>
        <w:rPr>
          <w:spacing w:val="-2"/>
          <w:sz w:val="24"/>
        </w:rPr>
        <w:t xml:space="preserve"> </w:t>
      </w:r>
      <w:r>
        <w:rPr>
          <w:sz w:val="24"/>
        </w:rPr>
        <w:t>методики обучения.</w:t>
      </w:r>
    </w:p>
    <w:p w:rsidR="00292DCE" w:rsidRDefault="00F301D9" w:rsidP="000B0FD5">
      <w:pPr>
        <w:pStyle w:val="a5"/>
        <w:numPr>
          <w:ilvl w:val="2"/>
          <w:numId w:val="152"/>
        </w:numPr>
        <w:tabs>
          <w:tab w:val="left" w:pos="1001"/>
        </w:tabs>
        <w:spacing w:before="163"/>
        <w:ind w:left="1000" w:hanging="601"/>
        <w:rPr>
          <w:sz w:val="24"/>
        </w:rPr>
      </w:pPr>
      <w:r>
        <w:rPr>
          <w:sz w:val="24"/>
        </w:rPr>
        <w:t>Программа</w:t>
      </w:r>
      <w:r>
        <w:rPr>
          <w:spacing w:val="-6"/>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2"/>
          <w:sz w:val="24"/>
        </w:rPr>
        <w:t xml:space="preserve"> </w:t>
      </w:r>
      <w:r>
        <w:rPr>
          <w:sz w:val="24"/>
        </w:rPr>
        <w:t>учителю:</w:t>
      </w:r>
    </w:p>
    <w:p w:rsidR="00292DCE" w:rsidRDefault="00F301D9">
      <w:pPr>
        <w:pStyle w:val="a3"/>
        <w:spacing w:before="185" w:line="256" w:lineRule="auto"/>
        <w:ind w:right="383"/>
      </w:pPr>
      <w:r>
        <w:t>реализовать в процессе преподавания литературы современные подходы к формированию</w:t>
      </w:r>
      <w:r>
        <w:rPr>
          <w:spacing w:val="1"/>
        </w:rPr>
        <w:t xml:space="preserve"> </w:t>
      </w:r>
      <w:r>
        <w:t>личностных,</w:t>
      </w:r>
      <w:r>
        <w:rPr>
          <w:spacing w:val="-4"/>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t>результатов</w:t>
      </w:r>
      <w:r>
        <w:rPr>
          <w:spacing w:val="-4"/>
        </w:rPr>
        <w:t xml:space="preserve"> </w:t>
      </w:r>
      <w:r>
        <w:t>обучения,</w:t>
      </w:r>
      <w:r>
        <w:rPr>
          <w:spacing w:val="-3"/>
        </w:rPr>
        <w:t xml:space="preserve"> </w:t>
      </w:r>
      <w:r>
        <w:t>сформулированных</w:t>
      </w:r>
      <w:r>
        <w:rPr>
          <w:spacing w:val="-3"/>
        </w:rPr>
        <w:t xml:space="preserve"> </w:t>
      </w:r>
      <w:r>
        <w:t>в</w:t>
      </w:r>
      <w:r>
        <w:rPr>
          <w:spacing w:val="-4"/>
        </w:rPr>
        <w:t xml:space="preserve"> </w:t>
      </w:r>
      <w:r>
        <w:t>ФГОС</w:t>
      </w:r>
      <w:r>
        <w:rPr>
          <w:spacing w:val="-5"/>
        </w:rPr>
        <w:t xml:space="preserve"> </w:t>
      </w:r>
      <w:r>
        <w:t>ООО;</w:t>
      </w:r>
    </w:p>
    <w:p w:rsidR="00292DCE" w:rsidRDefault="00F301D9">
      <w:pPr>
        <w:pStyle w:val="a3"/>
        <w:spacing w:before="165" w:line="256" w:lineRule="auto"/>
        <w:ind w:right="1122"/>
      </w:pPr>
      <w:r>
        <w:t>определить обязательную (инвариантную) часть содержания по литературе; определить и</w:t>
      </w:r>
      <w:r>
        <w:rPr>
          <w:spacing w:val="1"/>
        </w:rPr>
        <w:t xml:space="preserve"> </w:t>
      </w:r>
      <w:r>
        <w:t>структурировать планируемые результаты обучения и содержание учебного предмета по годам</w:t>
      </w:r>
      <w:r>
        <w:rPr>
          <w:spacing w:val="-57"/>
        </w:rPr>
        <w:t xml:space="preserve"> </w:t>
      </w:r>
      <w:r>
        <w:t>обучения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ФГОС</w:t>
      </w:r>
      <w:r>
        <w:rPr>
          <w:spacing w:val="-1"/>
        </w:rPr>
        <w:t xml:space="preserve"> </w:t>
      </w:r>
      <w:r>
        <w:t>ООО,</w:t>
      </w:r>
      <w:r>
        <w:rPr>
          <w:spacing w:val="-2"/>
        </w:rPr>
        <w:t xml:space="preserve"> </w:t>
      </w:r>
      <w:r>
        <w:t>федеральной</w:t>
      </w:r>
      <w:r>
        <w:rPr>
          <w:spacing w:val="-2"/>
        </w:rPr>
        <w:t xml:space="preserve"> </w:t>
      </w:r>
      <w:r>
        <w:t>рабочей</w:t>
      </w:r>
      <w:r>
        <w:rPr>
          <w:spacing w:val="-1"/>
        </w:rPr>
        <w:t xml:space="preserve"> </w:t>
      </w:r>
      <w:r>
        <w:t>программой</w:t>
      </w:r>
      <w:r>
        <w:rPr>
          <w:spacing w:val="-1"/>
        </w:rPr>
        <w:t xml:space="preserve"> </w:t>
      </w:r>
      <w:r>
        <w:t>воспитания.</w:t>
      </w:r>
    </w:p>
    <w:p w:rsidR="00292DCE" w:rsidRDefault="00F301D9" w:rsidP="000B0FD5">
      <w:pPr>
        <w:pStyle w:val="a5"/>
        <w:numPr>
          <w:ilvl w:val="2"/>
          <w:numId w:val="152"/>
        </w:numPr>
        <w:tabs>
          <w:tab w:val="left" w:pos="1001"/>
        </w:tabs>
        <w:spacing w:before="168" w:line="256" w:lineRule="auto"/>
        <w:ind w:right="636"/>
        <w:rPr>
          <w:sz w:val="24"/>
        </w:rPr>
      </w:pPr>
      <w:r>
        <w:rPr>
          <w:sz w:val="24"/>
        </w:rPr>
        <w:t>Личностные и метапредметные результаты в программе по литературе представлены с учетом</w:t>
      </w:r>
      <w:r>
        <w:rPr>
          <w:spacing w:val="-57"/>
          <w:sz w:val="24"/>
        </w:rPr>
        <w:t xml:space="preserve"> </w:t>
      </w:r>
      <w:r>
        <w:rPr>
          <w:sz w:val="24"/>
        </w:rPr>
        <w:t>особенностей преподавания учебного предмета на уровне основного общего образования,</w:t>
      </w:r>
      <w:r>
        <w:rPr>
          <w:spacing w:val="1"/>
          <w:sz w:val="24"/>
        </w:rPr>
        <w:t xml:space="preserve"> </w:t>
      </w:r>
      <w:r>
        <w:rPr>
          <w:sz w:val="24"/>
        </w:rPr>
        <w:t>планируемые</w:t>
      </w:r>
      <w:r>
        <w:rPr>
          <w:spacing w:val="-3"/>
          <w:sz w:val="24"/>
        </w:rPr>
        <w:t xml:space="preserve"> </w:t>
      </w:r>
      <w:r>
        <w:rPr>
          <w:sz w:val="24"/>
        </w:rPr>
        <w:t>предметные</w:t>
      </w:r>
      <w:r>
        <w:rPr>
          <w:spacing w:val="-2"/>
          <w:sz w:val="24"/>
        </w:rPr>
        <w:t xml:space="preserve"> </w:t>
      </w:r>
      <w:r>
        <w:rPr>
          <w:sz w:val="24"/>
        </w:rPr>
        <w:t>результаты</w:t>
      </w:r>
      <w:r>
        <w:rPr>
          <w:spacing w:val="-1"/>
          <w:sz w:val="24"/>
        </w:rPr>
        <w:t xml:space="preserve"> </w:t>
      </w:r>
      <w:r>
        <w:rPr>
          <w:sz w:val="24"/>
        </w:rPr>
        <w:t>распределены по годам</w:t>
      </w:r>
      <w:r>
        <w:rPr>
          <w:spacing w:val="-3"/>
          <w:sz w:val="24"/>
        </w:rPr>
        <w:t xml:space="preserve"> </w:t>
      </w:r>
      <w:r>
        <w:rPr>
          <w:sz w:val="24"/>
        </w:rPr>
        <w:t>обучения.</w:t>
      </w:r>
    </w:p>
    <w:p w:rsidR="00292DCE" w:rsidRDefault="00F301D9" w:rsidP="000B0FD5">
      <w:pPr>
        <w:pStyle w:val="a5"/>
        <w:numPr>
          <w:ilvl w:val="2"/>
          <w:numId w:val="152"/>
        </w:numPr>
        <w:tabs>
          <w:tab w:val="left" w:pos="1001"/>
        </w:tabs>
        <w:spacing w:before="168" w:line="259" w:lineRule="auto"/>
        <w:ind w:right="405"/>
        <w:rPr>
          <w:sz w:val="24"/>
        </w:rPr>
      </w:pPr>
      <w:r>
        <w:rPr>
          <w:sz w:val="24"/>
        </w:rPr>
        <w:t>Литература в наибольшей степени способствует формированию духовного облика и</w:t>
      </w:r>
      <w:r>
        <w:rPr>
          <w:spacing w:val="1"/>
          <w:sz w:val="24"/>
        </w:rPr>
        <w:t xml:space="preserve"> </w:t>
      </w:r>
      <w:r>
        <w:rPr>
          <w:sz w:val="24"/>
        </w:rPr>
        <w:t>нравственных ориентиров молодого поколения, так как занимает ведущее место в эмоциональном,</w:t>
      </w:r>
      <w:r>
        <w:rPr>
          <w:spacing w:val="1"/>
          <w:sz w:val="24"/>
        </w:rPr>
        <w:t xml:space="preserve"> </w:t>
      </w:r>
      <w:r>
        <w:rPr>
          <w:sz w:val="24"/>
        </w:rPr>
        <w:t>интеллектуальном и эстетическом развитии обучающихся, в становлении основ их миропонимания и</w:t>
      </w:r>
      <w:r>
        <w:rPr>
          <w:spacing w:val="1"/>
          <w:sz w:val="24"/>
        </w:rPr>
        <w:t xml:space="preserve"> </w:t>
      </w:r>
      <w:r>
        <w:rPr>
          <w:sz w:val="24"/>
        </w:rPr>
        <w:t>национального самосознания. Особенности литературы как учебного предмета связаны с тем, что</w:t>
      </w:r>
      <w:r>
        <w:rPr>
          <w:spacing w:val="1"/>
          <w:sz w:val="24"/>
        </w:rPr>
        <w:t xml:space="preserve"> </w:t>
      </w:r>
      <w:r>
        <w:rPr>
          <w:sz w:val="24"/>
        </w:rPr>
        <w:t>литературные произведения являются феноменом культуры: в них заключено эстетическое освоение</w:t>
      </w:r>
      <w:r>
        <w:rPr>
          <w:spacing w:val="1"/>
          <w:sz w:val="24"/>
        </w:rPr>
        <w:t xml:space="preserve"> </w:t>
      </w:r>
      <w:r>
        <w:rPr>
          <w:sz w:val="24"/>
        </w:rPr>
        <w:t>мира, а богатство и многообразие человеческого бытия выражено в художественных образах, которые</w:t>
      </w:r>
      <w:r>
        <w:rPr>
          <w:spacing w:val="-57"/>
          <w:sz w:val="24"/>
        </w:rPr>
        <w:t xml:space="preserve"> </w:t>
      </w:r>
      <w:r>
        <w:rPr>
          <w:sz w:val="24"/>
        </w:rPr>
        <w:t>содержат в себе потенциал воздействия на читателей и приобщают их к нравственно-эстетическим</w:t>
      </w:r>
      <w:r>
        <w:rPr>
          <w:spacing w:val="1"/>
          <w:sz w:val="24"/>
        </w:rPr>
        <w:t xml:space="preserve"> </w:t>
      </w:r>
      <w:r>
        <w:rPr>
          <w:sz w:val="24"/>
        </w:rPr>
        <w:t>ценностям,</w:t>
      </w:r>
      <w:r>
        <w:rPr>
          <w:spacing w:val="-1"/>
          <w:sz w:val="24"/>
        </w:rPr>
        <w:t xml:space="preserve"> </w:t>
      </w:r>
      <w:r>
        <w:rPr>
          <w:sz w:val="24"/>
        </w:rPr>
        <w:t>как</w:t>
      </w:r>
      <w:r>
        <w:rPr>
          <w:spacing w:val="-2"/>
          <w:sz w:val="24"/>
        </w:rPr>
        <w:t xml:space="preserve"> </w:t>
      </w:r>
      <w:r>
        <w:rPr>
          <w:sz w:val="24"/>
        </w:rPr>
        <w:t>национальным, так и</w:t>
      </w:r>
      <w:r>
        <w:rPr>
          <w:spacing w:val="1"/>
          <w:sz w:val="24"/>
        </w:rPr>
        <w:t xml:space="preserve"> </w:t>
      </w:r>
      <w:r>
        <w:rPr>
          <w:sz w:val="24"/>
        </w:rPr>
        <w:t>общечеловеческим.</w:t>
      </w:r>
    </w:p>
    <w:p w:rsidR="00292DCE" w:rsidRDefault="00F301D9" w:rsidP="000B0FD5">
      <w:pPr>
        <w:pStyle w:val="a5"/>
        <w:numPr>
          <w:ilvl w:val="2"/>
          <w:numId w:val="152"/>
        </w:numPr>
        <w:tabs>
          <w:tab w:val="left" w:pos="1001"/>
        </w:tabs>
        <w:spacing w:before="157" w:line="259" w:lineRule="auto"/>
        <w:ind w:right="391"/>
        <w:rPr>
          <w:sz w:val="24"/>
        </w:rPr>
      </w:pPr>
      <w:r>
        <w:rPr>
          <w:sz w:val="24"/>
        </w:rPr>
        <w:t>Основу содержания литературного образования составляют чтение и изучение выдающихся</w:t>
      </w:r>
      <w:r>
        <w:rPr>
          <w:spacing w:val="1"/>
          <w:sz w:val="24"/>
        </w:rPr>
        <w:t xml:space="preserve"> </w:t>
      </w:r>
      <w:r>
        <w:rPr>
          <w:sz w:val="24"/>
        </w:rPr>
        <w:t>художественных произведений русской и мировой литературы, что способствует постижению таких</w:t>
      </w:r>
      <w:r>
        <w:rPr>
          <w:spacing w:val="1"/>
          <w:sz w:val="24"/>
        </w:rPr>
        <w:t xml:space="preserve"> </w:t>
      </w:r>
      <w:r>
        <w:rPr>
          <w:sz w:val="24"/>
        </w:rPr>
        <w:t>нравственных категорий, как добро, справедливость, честь, патриотизм, гуманизм, дом, семья.</w:t>
      </w:r>
      <w:r>
        <w:rPr>
          <w:spacing w:val="1"/>
          <w:sz w:val="24"/>
        </w:rPr>
        <w:t xml:space="preserve"> </w:t>
      </w:r>
      <w:r>
        <w:rPr>
          <w:sz w:val="24"/>
        </w:rPr>
        <w:t>Целостное восприятие и понимание художественного произведения, его анализ и интерпретация</w:t>
      </w:r>
      <w:r>
        <w:rPr>
          <w:spacing w:val="1"/>
          <w:sz w:val="24"/>
        </w:rPr>
        <w:t xml:space="preserve"> </w:t>
      </w:r>
      <w:r>
        <w:rPr>
          <w:sz w:val="24"/>
        </w:rPr>
        <w:t>возможны лишь при соответствующей эмоционально-эстетической реакции читателя, которая зависит</w:t>
      </w:r>
      <w:r>
        <w:rPr>
          <w:spacing w:val="-57"/>
          <w:sz w:val="24"/>
        </w:rPr>
        <w:t xml:space="preserve"> </w:t>
      </w:r>
      <w:r>
        <w:rPr>
          <w:sz w:val="24"/>
        </w:rPr>
        <w:t>от возрастных особенностей обучающихся, их психического и литературного развития, жизненного и</w:t>
      </w:r>
      <w:r>
        <w:rPr>
          <w:spacing w:val="1"/>
          <w:sz w:val="24"/>
        </w:rPr>
        <w:t xml:space="preserve"> </w:t>
      </w:r>
      <w:r>
        <w:rPr>
          <w:sz w:val="24"/>
        </w:rPr>
        <w:t>читательского</w:t>
      </w:r>
      <w:r>
        <w:rPr>
          <w:spacing w:val="-1"/>
          <w:sz w:val="24"/>
        </w:rPr>
        <w:t xml:space="preserve"> </w:t>
      </w:r>
      <w:r>
        <w:rPr>
          <w:sz w:val="24"/>
        </w:rPr>
        <w:t>опыта.</w:t>
      </w:r>
    </w:p>
    <w:p w:rsidR="00292DCE" w:rsidRDefault="00F301D9" w:rsidP="000B0FD5">
      <w:pPr>
        <w:pStyle w:val="a5"/>
        <w:numPr>
          <w:ilvl w:val="2"/>
          <w:numId w:val="152"/>
        </w:numPr>
        <w:tabs>
          <w:tab w:val="left" w:pos="1001"/>
        </w:tabs>
        <w:spacing w:before="161" w:line="259" w:lineRule="auto"/>
        <w:ind w:right="438"/>
        <w:rPr>
          <w:sz w:val="24"/>
        </w:rPr>
      </w:pPr>
      <w:r>
        <w:rPr>
          <w:sz w:val="24"/>
        </w:rPr>
        <w:t>Полноценное литературное образование на уровне основного общего образования невозможно</w:t>
      </w:r>
      <w:r>
        <w:rPr>
          <w:spacing w:val="1"/>
          <w:sz w:val="24"/>
        </w:rPr>
        <w:t xml:space="preserve"> </w:t>
      </w:r>
      <w:r>
        <w:rPr>
          <w:sz w:val="24"/>
        </w:rPr>
        <w:t>без учета преемственности с учебным предметом "Литературное чтение" на уровне начального</w:t>
      </w:r>
      <w:r>
        <w:rPr>
          <w:spacing w:val="1"/>
          <w:sz w:val="24"/>
        </w:rPr>
        <w:t xml:space="preserve"> </w:t>
      </w:r>
      <w:r>
        <w:rPr>
          <w:sz w:val="24"/>
        </w:rPr>
        <w:t>общего образования, межпредметных связей с русским языком, учебным предметом "История" и</w:t>
      </w:r>
      <w:r>
        <w:rPr>
          <w:spacing w:val="1"/>
          <w:sz w:val="24"/>
        </w:rPr>
        <w:t xml:space="preserve"> </w:t>
      </w:r>
      <w:r>
        <w:rPr>
          <w:sz w:val="24"/>
        </w:rPr>
        <w:t>учебными предметами предметной области "Искусство", что способствует развитию речи, историзма</w:t>
      </w:r>
      <w:r>
        <w:rPr>
          <w:spacing w:val="1"/>
          <w:sz w:val="24"/>
        </w:rPr>
        <w:t xml:space="preserve"> </w:t>
      </w:r>
      <w:r>
        <w:rPr>
          <w:sz w:val="24"/>
        </w:rPr>
        <w:lastRenderedPageBreak/>
        <w:t>мышления, художественного вкуса, формированию эстетического отношения к окружающему миру и</w:t>
      </w:r>
      <w:r>
        <w:rPr>
          <w:spacing w:val="-57"/>
          <w:sz w:val="24"/>
        </w:rPr>
        <w:t xml:space="preserve"> </w:t>
      </w:r>
      <w:r>
        <w:rPr>
          <w:sz w:val="24"/>
        </w:rPr>
        <w:t>его</w:t>
      </w:r>
      <w:r>
        <w:rPr>
          <w:spacing w:val="-2"/>
          <w:sz w:val="24"/>
        </w:rPr>
        <w:t xml:space="preserve"> </w:t>
      </w:r>
      <w:r>
        <w:rPr>
          <w:sz w:val="24"/>
        </w:rPr>
        <w:t>воплощения в</w:t>
      </w:r>
      <w:r>
        <w:rPr>
          <w:spacing w:val="-1"/>
          <w:sz w:val="24"/>
        </w:rPr>
        <w:t xml:space="preserve"> </w:t>
      </w:r>
      <w:r>
        <w:rPr>
          <w:sz w:val="24"/>
        </w:rPr>
        <w:t>творческих</w:t>
      </w:r>
      <w:r>
        <w:rPr>
          <w:spacing w:val="2"/>
          <w:sz w:val="24"/>
        </w:rPr>
        <w:t xml:space="preserve"> </w:t>
      </w:r>
      <w:r>
        <w:rPr>
          <w:sz w:val="24"/>
        </w:rPr>
        <w:t>работах</w:t>
      </w:r>
      <w:r>
        <w:rPr>
          <w:spacing w:val="1"/>
          <w:sz w:val="24"/>
        </w:rPr>
        <w:t xml:space="preserve"> </w:t>
      </w:r>
      <w:r>
        <w:rPr>
          <w:sz w:val="24"/>
        </w:rPr>
        <w:t>различных</w:t>
      </w:r>
      <w:r>
        <w:rPr>
          <w:spacing w:val="1"/>
          <w:sz w:val="24"/>
        </w:rPr>
        <w:t xml:space="preserve"> </w:t>
      </w:r>
      <w:r>
        <w:rPr>
          <w:sz w:val="24"/>
        </w:rPr>
        <w:t>жанров.</w:t>
      </w:r>
    </w:p>
    <w:p w:rsidR="00292DCE" w:rsidRDefault="00F301D9" w:rsidP="000B0FD5">
      <w:pPr>
        <w:pStyle w:val="a5"/>
        <w:numPr>
          <w:ilvl w:val="2"/>
          <w:numId w:val="152"/>
        </w:numPr>
        <w:tabs>
          <w:tab w:val="left" w:pos="1001"/>
        </w:tabs>
        <w:spacing w:before="158" w:line="256" w:lineRule="auto"/>
        <w:ind w:right="584"/>
        <w:rPr>
          <w:sz w:val="24"/>
        </w:rPr>
      </w:pPr>
      <w:r>
        <w:rPr>
          <w:sz w:val="24"/>
        </w:rPr>
        <w:t>В рабочей программе учтены все этапы российского историко-литературного процесса (от</w:t>
      </w:r>
      <w:r>
        <w:rPr>
          <w:spacing w:val="1"/>
          <w:sz w:val="24"/>
        </w:rPr>
        <w:t xml:space="preserve"> </w:t>
      </w:r>
      <w:r>
        <w:rPr>
          <w:sz w:val="24"/>
        </w:rPr>
        <w:t>фольклора до новейшей русской литературы) и представлены разделы, касающиеся отечественной и</w:t>
      </w:r>
      <w:r>
        <w:rPr>
          <w:spacing w:val="-57"/>
          <w:sz w:val="24"/>
        </w:rPr>
        <w:t xml:space="preserve"> </w:t>
      </w:r>
      <w:r>
        <w:rPr>
          <w:sz w:val="24"/>
        </w:rPr>
        <w:t>зарубежной</w:t>
      </w:r>
      <w:r>
        <w:rPr>
          <w:spacing w:val="-1"/>
          <w:sz w:val="24"/>
        </w:rPr>
        <w:t xml:space="preserve"> </w:t>
      </w:r>
      <w:r>
        <w:rPr>
          <w:sz w:val="24"/>
        </w:rPr>
        <w:t>литературы.</w:t>
      </w:r>
    </w:p>
    <w:p w:rsidR="00292DCE" w:rsidRDefault="00F301D9" w:rsidP="000B0FD5">
      <w:pPr>
        <w:pStyle w:val="a5"/>
        <w:numPr>
          <w:ilvl w:val="2"/>
          <w:numId w:val="152"/>
        </w:numPr>
        <w:tabs>
          <w:tab w:val="left" w:pos="1001"/>
        </w:tabs>
        <w:spacing w:before="64" w:line="256" w:lineRule="auto"/>
        <w:ind w:right="1307"/>
        <w:rPr>
          <w:sz w:val="24"/>
        </w:rPr>
      </w:pPr>
      <w:r>
        <w:rPr>
          <w:sz w:val="24"/>
        </w:rPr>
        <w:t>Основные виды деятельности обучающихся перечислены при изучении каждой</w:t>
      </w:r>
      <w:r>
        <w:rPr>
          <w:spacing w:val="1"/>
          <w:sz w:val="24"/>
        </w:rPr>
        <w:t xml:space="preserve"> </w:t>
      </w:r>
      <w:r>
        <w:rPr>
          <w:sz w:val="24"/>
        </w:rPr>
        <w:t>монографической или обзорной темы и направлены на достижение планируемых результатов</w:t>
      </w:r>
      <w:r>
        <w:rPr>
          <w:spacing w:val="-57"/>
          <w:sz w:val="24"/>
        </w:rPr>
        <w:t xml:space="preserve"> </w:t>
      </w:r>
      <w:r>
        <w:rPr>
          <w:sz w:val="24"/>
        </w:rPr>
        <w:t>обучения</w:t>
      </w:r>
      <w:r>
        <w:rPr>
          <w:spacing w:val="-1"/>
          <w:sz w:val="24"/>
        </w:rPr>
        <w:t xml:space="preserve"> </w:t>
      </w:r>
      <w:r>
        <w:rPr>
          <w:sz w:val="24"/>
        </w:rPr>
        <w:t>литературе.</w:t>
      </w:r>
    </w:p>
    <w:p w:rsidR="00292DCE" w:rsidRDefault="00F301D9" w:rsidP="000B0FD5">
      <w:pPr>
        <w:pStyle w:val="a5"/>
        <w:numPr>
          <w:ilvl w:val="2"/>
          <w:numId w:val="152"/>
        </w:numPr>
        <w:tabs>
          <w:tab w:val="left" w:pos="1001"/>
        </w:tabs>
        <w:spacing w:before="168" w:line="259" w:lineRule="auto"/>
        <w:ind w:right="470"/>
        <w:rPr>
          <w:sz w:val="24"/>
        </w:rPr>
      </w:pPr>
      <w:r>
        <w:rPr>
          <w:sz w:val="24"/>
        </w:rPr>
        <w:t>Цели изучения литературы на уровне основного общего образования состоят в формировании у</w:t>
      </w:r>
      <w:r>
        <w:rPr>
          <w:spacing w:val="-57"/>
          <w:sz w:val="24"/>
        </w:rPr>
        <w:t xml:space="preserve"> </w:t>
      </w:r>
      <w:r>
        <w:rPr>
          <w:sz w:val="24"/>
        </w:rPr>
        <w:t>обучающихся потребности в качественном чтении, культуры читательского восприятия, понимания</w:t>
      </w:r>
      <w:r>
        <w:rPr>
          <w:spacing w:val="1"/>
          <w:sz w:val="24"/>
        </w:rPr>
        <w:t xml:space="preserve"> </w:t>
      </w:r>
      <w:r>
        <w:rPr>
          <w:sz w:val="24"/>
        </w:rPr>
        <w:t>литературных текстов и создания собственных устных и письменных высказываний, в развитии</w:t>
      </w:r>
      <w:r>
        <w:rPr>
          <w:spacing w:val="1"/>
          <w:sz w:val="24"/>
        </w:rPr>
        <w:t xml:space="preserve"> </w:t>
      </w:r>
      <w:r>
        <w:rPr>
          <w:sz w:val="24"/>
        </w:rPr>
        <w:t>чувства причастности к отечественной культуре и уважения к другим культурам, аксиологической</w:t>
      </w:r>
      <w:r>
        <w:rPr>
          <w:spacing w:val="1"/>
          <w:sz w:val="24"/>
        </w:rPr>
        <w:t xml:space="preserve"> </w:t>
      </w:r>
      <w:r>
        <w:rPr>
          <w:sz w:val="24"/>
        </w:rPr>
        <w:t>сферы личности на основе высоких духовно-нравственных идеалов, воплощенных в отечественной и</w:t>
      </w:r>
      <w:r>
        <w:rPr>
          <w:spacing w:val="1"/>
          <w:sz w:val="24"/>
        </w:rPr>
        <w:t xml:space="preserve"> </w:t>
      </w:r>
      <w:r>
        <w:rPr>
          <w:sz w:val="24"/>
        </w:rPr>
        <w:t>зарубежной</w:t>
      </w:r>
      <w:r>
        <w:rPr>
          <w:spacing w:val="-1"/>
          <w:sz w:val="24"/>
        </w:rPr>
        <w:t xml:space="preserve"> </w:t>
      </w:r>
      <w:r>
        <w:rPr>
          <w:sz w:val="24"/>
        </w:rPr>
        <w:t>литературе.</w:t>
      </w:r>
    </w:p>
    <w:p w:rsidR="00292DCE" w:rsidRDefault="00F301D9" w:rsidP="000B0FD5">
      <w:pPr>
        <w:pStyle w:val="a5"/>
        <w:numPr>
          <w:ilvl w:val="2"/>
          <w:numId w:val="152"/>
        </w:numPr>
        <w:tabs>
          <w:tab w:val="left" w:pos="1121"/>
        </w:tabs>
        <w:spacing w:before="158" w:line="256" w:lineRule="auto"/>
        <w:ind w:right="1063"/>
        <w:rPr>
          <w:sz w:val="24"/>
        </w:rPr>
      </w:pPr>
      <w:r>
        <w:rPr>
          <w:sz w:val="24"/>
        </w:rPr>
        <w:t>Достижение целей изучения литературы возможно при решении учебных задач, которые</w:t>
      </w:r>
      <w:r>
        <w:rPr>
          <w:spacing w:val="-57"/>
          <w:sz w:val="24"/>
        </w:rPr>
        <w:t xml:space="preserve"> </w:t>
      </w:r>
      <w:r>
        <w:rPr>
          <w:sz w:val="24"/>
        </w:rPr>
        <w:t>постепенно</w:t>
      </w:r>
      <w:r>
        <w:rPr>
          <w:spacing w:val="1"/>
          <w:sz w:val="24"/>
        </w:rPr>
        <w:t xml:space="preserve"> </w:t>
      </w:r>
      <w:r>
        <w:rPr>
          <w:sz w:val="24"/>
        </w:rPr>
        <w:t>усложняются от 5 к 9</w:t>
      </w:r>
      <w:r>
        <w:rPr>
          <w:spacing w:val="-1"/>
          <w:sz w:val="24"/>
        </w:rPr>
        <w:t xml:space="preserve"> </w:t>
      </w:r>
      <w:r>
        <w:rPr>
          <w:sz w:val="24"/>
        </w:rPr>
        <w:t>классу.</w:t>
      </w:r>
    </w:p>
    <w:p w:rsidR="00292DCE" w:rsidRDefault="00F301D9" w:rsidP="000B0FD5">
      <w:pPr>
        <w:pStyle w:val="a5"/>
        <w:numPr>
          <w:ilvl w:val="3"/>
          <w:numId w:val="152"/>
        </w:numPr>
        <w:tabs>
          <w:tab w:val="left" w:pos="1301"/>
        </w:tabs>
        <w:spacing w:before="165" w:line="259" w:lineRule="auto"/>
        <w:ind w:right="791"/>
        <w:rPr>
          <w:sz w:val="24"/>
        </w:rPr>
      </w:pPr>
      <w:r>
        <w:rPr>
          <w:sz w:val="24"/>
        </w:rPr>
        <w:t>Задачи, связанные с пониманием литературы как одной из основных национально-</w:t>
      </w:r>
      <w:r>
        <w:rPr>
          <w:spacing w:val="1"/>
          <w:sz w:val="24"/>
        </w:rPr>
        <w:t xml:space="preserve"> </w:t>
      </w:r>
      <w:r>
        <w:rPr>
          <w:sz w:val="24"/>
        </w:rPr>
        <w:t>культурных ценностей народа, как особого способа познания жизни, с обеспечением культурной</w:t>
      </w:r>
      <w:r>
        <w:rPr>
          <w:spacing w:val="1"/>
          <w:sz w:val="24"/>
        </w:rPr>
        <w:t xml:space="preserve"> </w:t>
      </w:r>
      <w:r>
        <w:rPr>
          <w:sz w:val="24"/>
        </w:rPr>
        <w:t>самоидентификации, осознанием коммуникативно-эстетических возможностей родного языка на</w:t>
      </w:r>
      <w:r>
        <w:rPr>
          <w:spacing w:val="1"/>
          <w:sz w:val="24"/>
        </w:rPr>
        <w:t xml:space="preserve"> </w:t>
      </w:r>
      <w:r>
        <w:rPr>
          <w:sz w:val="24"/>
        </w:rPr>
        <w:t>основе изучения выдающихся произведений отечественной культуры, культуры своего народа,</w:t>
      </w:r>
      <w:r>
        <w:rPr>
          <w:spacing w:val="1"/>
          <w:sz w:val="24"/>
        </w:rPr>
        <w:t xml:space="preserve"> </w:t>
      </w:r>
      <w:r>
        <w:rPr>
          <w:sz w:val="24"/>
        </w:rPr>
        <w:t>мировой культуры, состоят в приобщении обучающихся к наследию отечественной и зарубежной</w:t>
      </w:r>
      <w:r>
        <w:rPr>
          <w:spacing w:val="1"/>
          <w:sz w:val="24"/>
        </w:rPr>
        <w:t xml:space="preserve"> </w:t>
      </w:r>
      <w:r>
        <w:rPr>
          <w:sz w:val="24"/>
        </w:rPr>
        <w:t>классической литературы и лучшим образцам современной литературы, воспитании уважения к</w:t>
      </w:r>
      <w:r>
        <w:rPr>
          <w:spacing w:val="1"/>
          <w:sz w:val="24"/>
        </w:rPr>
        <w:t xml:space="preserve"> </w:t>
      </w:r>
      <w:r>
        <w:rPr>
          <w:sz w:val="24"/>
        </w:rPr>
        <w:t>отечественной классике как высочайшему достижению национальной культуры, способствующей</w:t>
      </w:r>
      <w:r>
        <w:rPr>
          <w:spacing w:val="-57"/>
          <w:sz w:val="24"/>
        </w:rPr>
        <w:t xml:space="preserve"> </w:t>
      </w:r>
      <w:r>
        <w:rPr>
          <w:sz w:val="24"/>
        </w:rPr>
        <w:t>воспитанию патриотизма, формированию национально-культурной идентичности и способности к</w:t>
      </w:r>
      <w:r>
        <w:rPr>
          <w:spacing w:val="-57"/>
          <w:sz w:val="24"/>
        </w:rPr>
        <w:t xml:space="preserve"> </w:t>
      </w:r>
      <w:r>
        <w:rPr>
          <w:sz w:val="24"/>
        </w:rPr>
        <w:t>диалогу культур, освоению духовного опыта человечества, национальных и общечеловеческих</w:t>
      </w:r>
      <w:r>
        <w:rPr>
          <w:spacing w:val="1"/>
          <w:sz w:val="24"/>
        </w:rPr>
        <w:t xml:space="preserve"> </w:t>
      </w:r>
      <w:r>
        <w:rPr>
          <w:sz w:val="24"/>
        </w:rPr>
        <w:t>культурных</w:t>
      </w:r>
      <w:r>
        <w:rPr>
          <w:spacing w:val="-1"/>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ценностей;</w:t>
      </w:r>
      <w:r>
        <w:rPr>
          <w:spacing w:val="-1"/>
          <w:sz w:val="24"/>
        </w:rPr>
        <w:t xml:space="preserve"> </w:t>
      </w:r>
      <w:r>
        <w:rPr>
          <w:sz w:val="24"/>
        </w:rPr>
        <w:t>формированию</w:t>
      </w:r>
      <w:r>
        <w:rPr>
          <w:spacing w:val="-1"/>
          <w:sz w:val="24"/>
        </w:rPr>
        <w:t xml:space="preserve"> </w:t>
      </w:r>
      <w:r>
        <w:rPr>
          <w:sz w:val="24"/>
        </w:rPr>
        <w:t>гуманистического</w:t>
      </w:r>
      <w:r>
        <w:rPr>
          <w:spacing w:val="1"/>
          <w:sz w:val="24"/>
        </w:rPr>
        <w:t xml:space="preserve"> </w:t>
      </w:r>
      <w:r>
        <w:rPr>
          <w:sz w:val="24"/>
        </w:rPr>
        <w:t>мировоззрения.</w:t>
      </w:r>
    </w:p>
    <w:p w:rsidR="00292DCE" w:rsidRDefault="00F301D9" w:rsidP="000B0FD5">
      <w:pPr>
        <w:pStyle w:val="a5"/>
        <w:numPr>
          <w:ilvl w:val="3"/>
          <w:numId w:val="152"/>
        </w:numPr>
        <w:tabs>
          <w:tab w:val="left" w:pos="1301"/>
        </w:tabs>
        <w:spacing w:before="159" w:line="259" w:lineRule="auto"/>
        <w:ind w:right="492"/>
        <w:rPr>
          <w:sz w:val="24"/>
        </w:rPr>
      </w:pPr>
      <w:r>
        <w:rPr>
          <w:sz w:val="24"/>
        </w:rPr>
        <w:t>Задачи, связанные с осознанием значимости чтения и изучения литературы для дальнейшего</w:t>
      </w:r>
      <w:r>
        <w:rPr>
          <w:spacing w:val="-57"/>
          <w:sz w:val="24"/>
        </w:rPr>
        <w:t xml:space="preserve"> </w:t>
      </w:r>
      <w:r>
        <w:rPr>
          <w:sz w:val="24"/>
        </w:rPr>
        <w:t>развития обучающихся, с формированием их потребности в систематическом чтении как средстве</w:t>
      </w:r>
      <w:r>
        <w:rPr>
          <w:spacing w:val="1"/>
          <w:sz w:val="24"/>
        </w:rPr>
        <w:t xml:space="preserve"> </w:t>
      </w:r>
      <w:r>
        <w:rPr>
          <w:sz w:val="24"/>
        </w:rPr>
        <w:t>познания мира и себя в этом мире, с гармонизацией отношений человека и общества, ориентированы</w:t>
      </w:r>
      <w:r>
        <w:rPr>
          <w:spacing w:val="-57"/>
          <w:sz w:val="24"/>
        </w:rPr>
        <w:t xml:space="preserve"> </w:t>
      </w:r>
      <w:r>
        <w:rPr>
          <w:sz w:val="24"/>
        </w:rPr>
        <w:t>на воспитание и развитие мотивации к чтению художественных произведений, как изучаемых на</w:t>
      </w:r>
      <w:r>
        <w:rPr>
          <w:spacing w:val="1"/>
          <w:sz w:val="24"/>
        </w:rPr>
        <w:t xml:space="preserve"> </w:t>
      </w:r>
      <w:r>
        <w:rPr>
          <w:sz w:val="24"/>
        </w:rPr>
        <w:t>уроках литературы, так и прочитанных самостоятельно, что способствует накоплению позитивного</w:t>
      </w:r>
      <w:r>
        <w:rPr>
          <w:spacing w:val="1"/>
          <w:sz w:val="24"/>
        </w:rPr>
        <w:t xml:space="preserve"> </w:t>
      </w:r>
      <w:r>
        <w:rPr>
          <w:sz w:val="24"/>
        </w:rPr>
        <w:t>опыта освоения литературных произведений, в том числе в процессе участия в различных</w:t>
      </w:r>
      <w:r>
        <w:rPr>
          <w:spacing w:val="1"/>
          <w:sz w:val="24"/>
        </w:rPr>
        <w:t xml:space="preserve"> </w:t>
      </w:r>
      <w:r>
        <w:rPr>
          <w:sz w:val="24"/>
        </w:rPr>
        <w:t>мероприятиях,</w:t>
      </w:r>
      <w:r>
        <w:rPr>
          <w:spacing w:val="-4"/>
          <w:sz w:val="24"/>
        </w:rPr>
        <w:t xml:space="preserve"> </w:t>
      </w:r>
      <w:r>
        <w:rPr>
          <w:sz w:val="24"/>
        </w:rPr>
        <w:t>посвященных</w:t>
      </w:r>
      <w:r>
        <w:rPr>
          <w:spacing w:val="1"/>
          <w:sz w:val="24"/>
        </w:rPr>
        <w:t xml:space="preserve"> </w:t>
      </w:r>
      <w:r>
        <w:rPr>
          <w:sz w:val="24"/>
        </w:rPr>
        <w:t>литературе,</w:t>
      </w:r>
      <w:r>
        <w:rPr>
          <w:spacing w:val="2"/>
          <w:sz w:val="24"/>
        </w:rPr>
        <w:t xml:space="preserve"> </w:t>
      </w:r>
      <w:r>
        <w:rPr>
          <w:sz w:val="24"/>
        </w:rPr>
        <w:t>чтению,</w:t>
      </w:r>
      <w:r>
        <w:rPr>
          <w:spacing w:val="-1"/>
          <w:sz w:val="24"/>
        </w:rPr>
        <w:t xml:space="preserve"> </w:t>
      </w:r>
      <w:r>
        <w:rPr>
          <w:sz w:val="24"/>
        </w:rPr>
        <w:t>книжной культуре.</w:t>
      </w:r>
    </w:p>
    <w:p w:rsidR="00292DCE" w:rsidRDefault="00F301D9" w:rsidP="000B0FD5">
      <w:pPr>
        <w:pStyle w:val="a5"/>
        <w:numPr>
          <w:ilvl w:val="3"/>
          <w:numId w:val="152"/>
        </w:numPr>
        <w:tabs>
          <w:tab w:val="left" w:pos="1301"/>
        </w:tabs>
        <w:spacing w:before="159" w:line="259" w:lineRule="auto"/>
        <w:ind w:right="338"/>
        <w:rPr>
          <w:sz w:val="24"/>
        </w:rPr>
      </w:pPr>
      <w:r>
        <w:rPr>
          <w:sz w:val="24"/>
        </w:rPr>
        <w:t>Задачи, связанные с воспитанием обучающегося, обладающего эстетическим вкусом, с</w:t>
      </w:r>
      <w:r>
        <w:rPr>
          <w:spacing w:val="1"/>
          <w:sz w:val="24"/>
        </w:rPr>
        <w:t xml:space="preserve"> </w:t>
      </w:r>
      <w:r>
        <w:rPr>
          <w:sz w:val="24"/>
        </w:rPr>
        <w:t>формированием умений воспринимать, анализировать, критически оценивать и интерпретировать</w:t>
      </w:r>
      <w:r>
        <w:rPr>
          <w:spacing w:val="1"/>
          <w:sz w:val="24"/>
        </w:rPr>
        <w:t xml:space="preserve"> </w:t>
      </w:r>
      <w:r>
        <w:rPr>
          <w:sz w:val="24"/>
        </w:rPr>
        <w:t>прочитанное, направлены на формирование у обучающихся системы знаний о литературе как</w:t>
      </w:r>
      <w:r>
        <w:rPr>
          <w:spacing w:val="1"/>
          <w:sz w:val="24"/>
        </w:rPr>
        <w:t xml:space="preserve"> </w:t>
      </w:r>
      <w:r>
        <w:rPr>
          <w:sz w:val="24"/>
        </w:rPr>
        <w:t>искусстве слова, в том числе основных теоретико- и историко-литературных знаний, необходимых для</w:t>
      </w:r>
      <w:r>
        <w:rPr>
          <w:spacing w:val="-57"/>
          <w:sz w:val="24"/>
        </w:rPr>
        <w:t xml:space="preserve"> </w:t>
      </w:r>
      <w:r>
        <w:rPr>
          <w:sz w:val="24"/>
        </w:rPr>
        <w:t>понимания, анализа и интерпретации художественных произведений, умения воспринимать их в</w:t>
      </w:r>
      <w:r>
        <w:rPr>
          <w:spacing w:val="1"/>
          <w:sz w:val="24"/>
        </w:rPr>
        <w:t xml:space="preserve"> </w:t>
      </w:r>
      <w:r>
        <w:rPr>
          <w:sz w:val="24"/>
        </w:rPr>
        <w:t>историко-культурном контексте, сопоставлять с произведениями других видов искусства; развитие</w:t>
      </w:r>
      <w:r>
        <w:rPr>
          <w:spacing w:val="1"/>
          <w:sz w:val="24"/>
        </w:rPr>
        <w:t xml:space="preserve"> </w:t>
      </w:r>
      <w:r>
        <w:rPr>
          <w:sz w:val="24"/>
        </w:rPr>
        <w:t>читательских умений, творческих способностей, эстетического вкуса. Эти задачи направлены на</w:t>
      </w:r>
      <w:r>
        <w:rPr>
          <w:spacing w:val="1"/>
          <w:sz w:val="24"/>
        </w:rPr>
        <w:t xml:space="preserve"> </w:t>
      </w:r>
      <w:r>
        <w:rPr>
          <w:sz w:val="24"/>
        </w:rPr>
        <w:t>развитие умения выявлять проблематику произведений и их художественные особенности, выделять</w:t>
      </w:r>
      <w:r>
        <w:rPr>
          <w:spacing w:val="1"/>
          <w:sz w:val="24"/>
        </w:rPr>
        <w:t xml:space="preserve"> </w:t>
      </w:r>
      <w:r>
        <w:rPr>
          <w:sz w:val="24"/>
        </w:rPr>
        <w:t>авторскую позицию и выражать собственное отношение к прочитанному; воспринимать тексты</w:t>
      </w:r>
      <w:r>
        <w:rPr>
          <w:spacing w:val="1"/>
          <w:sz w:val="24"/>
        </w:rPr>
        <w:t xml:space="preserve"> </w:t>
      </w:r>
      <w:r>
        <w:rPr>
          <w:sz w:val="24"/>
        </w:rPr>
        <w:t>художественных произведений в единстве формы и содержания, реализуя возможность их</w:t>
      </w:r>
      <w:r>
        <w:rPr>
          <w:spacing w:val="1"/>
          <w:sz w:val="24"/>
        </w:rPr>
        <w:t xml:space="preserve"> </w:t>
      </w:r>
      <w:r>
        <w:rPr>
          <w:sz w:val="24"/>
        </w:rPr>
        <w:t>неоднозначного толкования в рамках достоверных интерпретаций, сопоставлять и сравнивать</w:t>
      </w:r>
      <w:r>
        <w:rPr>
          <w:spacing w:val="1"/>
          <w:sz w:val="24"/>
        </w:rPr>
        <w:t xml:space="preserve"> </w:t>
      </w:r>
      <w:r>
        <w:rPr>
          <w:sz w:val="24"/>
        </w:rPr>
        <w:t>художественные произведения, их фрагменты, образы и проблемы как между собой, так и с</w:t>
      </w:r>
      <w:r>
        <w:rPr>
          <w:spacing w:val="1"/>
          <w:sz w:val="24"/>
        </w:rPr>
        <w:t xml:space="preserve"> </w:t>
      </w:r>
      <w:r>
        <w:rPr>
          <w:sz w:val="24"/>
        </w:rPr>
        <w:t>произведениями других искусств, формировать представления о специфике литературы в ряду других</w:t>
      </w:r>
      <w:r>
        <w:rPr>
          <w:spacing w:val="1"/>
          <w:sz w:val="24"/>
        </w:rPr>
        <w:t xml:space="preserve"> </w:t>
      </w:r>
      <w:r>
        <w:rPr>
          <w:sz w:val="24"/>
        </w:rPr>
        <w:lastRenderedPageBreak/>
        <w:t>искусств и об историко-литературном процессе, развивать умения поиска необходимой информации с</w:t>
      </w:r>
      <w:r>
        <w:rPr>
          <w:spacing w:val="1"/>
          <w:sz w:val="24"/>
        </w:rPr>
        <w:t xml:space="preserve"> </w:t>
      </w:r>
      <w:r>
        <w:rPr>
          <w:sz w:val="24"/>
        </w:rPr>
        <w:t>использованием</w:t>
      </w:r>
      <w:r>
        <w:rPr>
          <w:spacing w:val="-2"/>
          <w:sz w:val="24"/>
        </w:rPr>
        <w:t xml:space="preserve"> </w:t>
      </w:r>
      <w:r>
        <w:rPr>
          <w:sz w:val="24"/>
        </w:rPr>
        <w:t>различных</w:t>
      </w:r>
      <w:r>
        <w:rPr>
          <w:spacing w:val="-2"/>
          <w:sz w:val="24"/>
        </w:rPr>
        <w:t xml:space="preserve"> </w:t>
      </w:r>
      <w:r>
        <w:rPr>
          <w:sz w:val="24"/>
        </w:rPr>
        <w:t>источников,</w:t>
      </w:r>
      <w:r>
        <w:rPr>
          <w:spacing w:val="-1"/>
          <w:sz w:val="24"/>
        </w:rPr>
        <w:t xml:space="preserve"> </w:t>
      </w:r>
      <w:r>
        <w:rPr>
          <w:sz w:val="24"/>
        </w:rPr>
        <w:t>владеть</w:t>
      </w:r>
      <w:r>
        <w:rPr>
          <w:spacing w:val="-1"/>
          <w:sz w:val="24"/>
        </w:rPr>
        <w:t xml:space="preserve"> </w:t>
      </w:r>
      <w:r>
        <w:rPr>
          <w:sz w:val="24"/>
        </w:rPr>
        <w:t>навыками</w:t>
      </w:r>
      <w:r>
        <w:rPr>
          <w:spacing w:val="-1"/>
          <w:sz w:val="24"/>
        </w:rPr>
        <w:t xml:space="preserve"> </w:t>
      </w:r>
      <w:r>
        <w:rPr>
          <w:sz w:val="24"/>
        </w:rPr>
        <w:t>их</w:t>
      </w:r>
      <w:r>
        <w:rPr>
          <w:spacing w:val="1"/>
          <w:sz w:val="24"/>
        </w:rPr>
        <w:t xml:space="preserve"> </w:t>
      </w:r>
      <w:r>
        <w:rPr>
          <w:sz w:val="24"/>
        </w:rPr>
        <w:t>критической оценки.</w:t>
      </w:r>
    </w:p>
    <w:p w:rsidR="00292DCE" w:rsidRDefault="00F301D9" w:rsidP="000B0FD5">
      <w:pPr>
        <w:pStyle w:val="a5"/>
        <w:numPr>
          <w:ilvl w:val="3"/>
          <w:numId w:val="152"/>
        </w:numPr>
        <w:tabs>
          <w:tab w:val="left" w:pos="1301"/>
        </w:tabs>
        <w:spacing w:before="156" w:line="259" w:lineRule="auto"/>
        <w:ind w:right="350"/>
        <w:rPr>
          <w:sz w:val="24"/>
        </w:rPr>
      </w:pPr>
      <w:r>
        <w:rPr>
          <w:sz w:val="24"/>
        </w:rPr>
        <w:t>Задачи, связанные с осознанием обучающимися коммуникативно-эстетических возможностей</w:t>
      </w:r>
      <w:r>
        <w:rPr>
          <w:spacing w:val="-57"/>
          <w:sz w:val="24"/>
        </w:rPr>
        <w:t xml:space="preserve"> </w:t>
      </w:r>
      <w:r>
        <w:rPr>
          <w:sz w:val="24"/>
        </w:rPr>
        <w:t>языка на основе изучения выдающихся произведений отечественной культуры, культуры своего</w:t>
      </w:r>
      <w:r>
        <w:rPr>
          <w:spacing w:val="1"/>
          <w:sz w:val="24"/>
        </w:rPr>
        <w:t xml:space="preserve"> </w:t>
      </w:r>
      <w:r>
        <w:rPr>
          <w:sz w:val="24"/>
        </w:rPr>
        <w:t>народа,</w:t>
      </w:r>
      <w:r>
        <w:rPr>
          <w:spacing w:val="-2"/>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направлены</w:t>
      </w:r>
      <w:r>
        <w:rPr>
          <w:spacing w:val="-1"/>
          <w:sz w:val="24"/>
        </w:rPr>
        <w:t xml:space="preserve"> </w:t>
      </w:r>
      <w:r>
        <w:rPr>
          <w:sz w:val="24"/>
        </w:rPr>
        <w:t>на</w:t>
      </w:r>
      <w:r>
        <w:rPr>
          <w:spacing w:val="-2"/>
          <w:sz w:val="24"/>
        </w:rPr>
        <w:t xml:space="preserve"> </w:t>
      </w:r>
      <w:r>
        <w:rPr>
          <w:sz w:val="24"/>
        </w:rPr>
        <w:t>совершенствование</w:t>
      </w:r>
      <w:r>
        <w:rPr>
          <w:spacing w:val="-2"/>
          <w:sz w:val="24"/>
        </w:rPr>
        <w:t xml:space="preserve"> </w:t>
      </w:r>
      <w:r>
        <w:rPr>
          <w:sz w:val="24"/>
        </w:rPr>
        <w:t>речи</w:t>
      </w:r>
      <w:r>
        <w:rPr>
          <w:spacing w:val="-1"/>
          <w:sz w:val="24"/>
        </w:rPr>
        <w:t xml:space="preserve"> </w:t>
      </w:r>
      <w:r>
        <w:rPr>
          <w:sz w:val="24"/>
        </w:rPr>
        <w:t>обучающихся</w:t>
      </w:r>
      <w:r>
        <w:rPr>
          <w:spacing w:val="-1"/>
          <w:sz w:val="24"/>
        </w:rPr>
        <w:t xml:space="preserve"> </w:t>
      </w:r>
      <w:r>
        <w:rPr>
          <w:sz w:val="24"/>
        </w:rPr>
        <w:t>на</w:t>
      </w:r>
      <w:r>
        <w:rPr>
          <w:spacing w:val="-2"/>
          <w:sz w:val="24"/>
        </w:rPr>
        <w:t xml:space="preserve"> </w:t>
      </w:r>
      <w:r>
        <w:rPr>
          <w:sz w:val="24"/>
        </w:rPr>
        <w:t>примере</w:t>
      </w:r>
    </w:p>
    <w:p w:rsidR="00292DCE" w:rsidRDefault="00F301D9">
      <w:pPr>
        <w:pStyle w:val="a3"/>
        <w:spacing w:before="64" w:line="259" w:lineRule="auto"/>
        <w:ind w:right="337"/>
      </w:pPr>
      <w:r>
        <w:t>высоких образцов художественной литературы и умений создавать разные виды устных и письменных</w:t>
      </w:r>
      <w:r>
        <w:rPr>
          <w:spacing w:val="-58"/>
        </w:rPr>
        <w:t xml:space="preserve"> </w:t>
      </w:r>
      <w:r>
        <w:t>высказываний, редактировать их, а также выразительно читать произведения, в том числе наизусть,</w:t>
      </w:r>
      <w:r>
        <w:rPr>
          <w:spacing w:val="1"/>
        </w:rPr>
        <w:t xml:space="preserve"> </w:t>
      </w:r>
      <w:r>
        <w:t>владеть различными видами пересказа, участвовать в учебном диалоге, воспринимая чужую точку</w:t>
      </w:r>
      <w:r>
        <w:rPr>
          <w:spacing w:val="1"/>
        </w:rPr>
        <w:t xml:space="preserve"> </w:t>
      </w:r>
      <w:r>
        <w:t>зрения</w:t>
      </w:r>
      <w:r>
        <w:rPr>
          <w:spacing w:val="-4"/>
        </w:rPr>
        <w:t xml:space="preserve"> </w:t>
      </w:r>
      <w:r>
        <w:t>и аргументированно отстаивая свою.</w:t>
      </w:r>
    </w:p>
    <w:p w:rsidR="00292DCE" w:rsidRDefault="00F301D9" w:rsidP="000B0FD5">
      <w:pPr>
        <w:pStyle w:val="a5"/>
        <w:numPr>
          <w:ilvl w:val="2"/>
          <w:numId w:val="152"/>
        </w:numPr>
        <w:tabs>
          <w:tab w:val="left" w:pos="1121"/>
        </w:tabs>
        <w:spacing w:before="159" w:line="256" w:lineRule="auto"/>
        <w:ind w:right="448"/>
        <w:rPr>
          <w:sz w:val="24"/>
        </w:rPr>
      </w:pPr>
      <w:r>
        <w:rPr>
          <w:sz w:val="24"/>
        </w:rPr>
        <w:t>Общее число часов, рекомендованных для изучения литературы, - 442 часа: в 5, 6, 9 классах на</w:t>
      </w:r>
      <w:r>
        <w:rPr>
          <w:spacing w:val="-57"/>
          <w:sz w:val="24"/>
        </w:rPr>
        <w:t xml:space="preserve"> </w:t>
      </w:r>
      <w:r>
        <w:rPr>
          <w:sz w:val="24"/>
        </w:rPr>
        <w:t>изучение</w:t>
      </w:r>
      <w:r>
        <w:rPr>
          <w:spacing w:val="-1"/>
          <w:sz w:val="24"/>
        </w:rPr>
        <w:t xml:space="preserve"> </w:t>
      </w:r>
      <w:r>
        <w:rPr>
          <w:sz w:val="24"/>
        </w:rPr>
        <w:t>литературы отводится</w:t>
      </w:r>
      <w:r>
        <w:rPr>
          <w:spacing w:val="-1"/>
          <w:sz w:val="24"/>
        </w:rPr>
        <w:t xml:space="preserve"> </w:t>
      </w:r>
      <w:r>
        <w:rPr>
          <w:sz w:val="24"/>
        </w:rPr>
        <w:t>3 часа</w:t>
      </w:r>
      <w:r>
        <w:rPr>
          <w:spacing w:val="-2"/>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и</w:t>
      </w:r>
      <w:r>
        <w:rPr>
          <w:spacing w:val="-1"/>
          <w:sz w:val="24"/>
        </w:rPr>
        <w:t xml:space="preserve"> </w:t>
      </w:r>
      <w:r>
        <w:rPr>
          <w:sz w:val="24"/>
        </w:rPr>
        <w:t>8 классах</w:t>
      </w:r>
      <w:r>
        <w:rPr>
          <w:spacing w:val="5"/>
          <w:sz w:val="24"/>
        </w:rPr>
        <w:t xml:space="preserve"> </w:t>
      </w:r>
      <w:r>
        <w:rPr>
          <w:sz w:val="24"/>
        </w:rPr>
        <w:t>-</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292DCE" w:rsidRDefault="00F301D9" w:rsidP="000B0FD5">
      <w:pPr>
        <w:pStyle w:val="41"/>
        <w:numPr>
          <w:ilvl w:val="1"/>
          <w:numId w:val="152"/>
        </w:numPr>
        <w:tabs>
          <w:tab w:val="left" w:pos="821"/>
        </w:tabs>
        <w:spacing w:before="168"/>
        <w:ind w:left="820" w:hanging="421"/>
      </w:pPr>
      <w:r>
        <w:t>Содержание</w:t>
      </w:r>
      <w:r>
        <w:rPr>
          <w:spacing w:val="-4"/>
        </w:rPr>
        <w:t xml:space="preserve"> </w:t>
      </w:r>
      <w:r>
        <w:t>обучения</w:t>
      </w:r>
      <w:r>
        <w:rPr>
          <w:spacing w:val="-2"/>
        </w:rPr>
        <w:t xml:space="preserve"> </w:t>
      </w:r>
      <w:r>
        <w:t>в</w:t>
      </w:r>
      <w:r>
        <w:rPr>
          <w:spacing w:val="-4"/>
        </w:rPr>
        <w:t xml:space="preserve"> </w:t>
      </w:r>
      <w:r>
        <w:t>5</w:t>
      </w:r>
      <w:r>
        <w:rPr>
          <w:spacing w:val="-2"/>
        </w:rPr>
        <w:t xml:space="preserve"> </w:t>
      </w:r>
      <w:r>
        <w:t>классе</w:t>
      </w:r>
    </w:p>
    <w:p w:rsidR="00292DCE" w:rsidRDefault="00F301D9" w:rsidP="000B0FD5">
      <w:pPr>
        <w:pStyle w:val="a5"/>
        <w:numPr>
          <w:ilvl w:val="2"/>
          <w:numId w:val="152"/>
        </w:numPr>
        <w:tabs>
          <w:tab w:val="left" w:pos="1001"/>
        </w:tabs>
        <w:spacing w:before="177"/>
        <w:ind w:left="1000" w:hanging="601"/>
        <w:rPr>
          <w:sz w:val="24"/>
        </w:rPr>
      </w:pPr>
      <w:r>
        <w:rPr>
          <w:sz w:val="24"/>
        </w:rPr>
        <w:t>Мифология.</w:t>
      </w:r>
    </w:p>
    <w:p w:rsidR="00292DCE" w:rsidRDefault="00F301D9">
      <w:pPr>
        <w:pStyle w:val="a3"/>
        <w:spacing w:before="180"/>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p>
    <w:p w:rsidR="00292DCE" w:rsidRDefault="00F301D9" w:rsidP="000B0FD5">
      <w:pPr>
        <w:pStyle w:val="a5"/>
        <w:numPr>
          <w:ilvl w:val="2"/>
          <w:numId w:val="152"/>
        </w:numPr>
        <w:tabs>
          <w:tab w:val="left" w:pos="1001"/>
        </w:tabs>
        <w:spacing w:before="183"/>
        <w:ind w:left="1000" w:hanging="601"/>
        <w:rPr>
          <w:sz w:val="24"/>
        </w:rPr>
      </w:pPr>
      <w:r>
        <w:rPr>
          <w:sz w:val="24"/>
        </w:rPr>
        <w:t>Фольклор.</w:t>
      </w:r>
    </w:p>
    <w:p w:rsidR="00292DCE" w:rsidRDefault="00F301D9">
      <w:pPr>
        <w:pStyle w:val="a3"/>
        <w:spacing w:before="185" w:line="256" w:lineRule="auto"/>
        <w:ind w:right="951"/>
      </w:pPr>
      <w:r>
        <w:t>Малые жанры: пословицы, поговорки, загадки. Сказки народов России и народов мира (не менее</w:t>
      </w:r>
      <w:r>
        <w:rPr>
          <w:spacing w:val="-57"/>
        </w:rPr>
        <w:t xml:space="preserve"> </w:t>
      </w:r>
      <w:r>
        <w:t>трех).</w:t>
      </w:r>
    </w:p>
    <w:p w:rsidR="00292DCE" w:rsidRDefault="00F301D9" w:rsidP="000B0FD5">
      <w:pPr>
        <w:pStyle w:val="a5"/>
        <w:numPr>
          <w:ilvl w:val="2"/>
          <w:numId w:val="152"/>
        </w:numPr>
        <w:tabs>
          <w:tab w:val="left" w:pos="1001"/>
        </w:tabs>
        <w:spacing w:before="163"/>
        <w:ind w:left="1000" w:hanging="60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292DCE" w:rsidRDefault="00F301D9">
      <w:pPr>
        <w:pStyle w:val="a3"/>
        <w:spacing w:before="185" w:line="256" w:lineRule="auto"/>
        <w:ind w:right="860"/>
      </w:pPr>
      <w:r>
        <w:t>И.А. Крылов. Басни (три по выбору). Например, "Волк на псарне", "Листы и Корни", "Свинья под</w:t>
      </w:r>
      <w:r>
        <w:rPr>
          <w:spacing w:val="-57"/>
        </w:rPr>
        <w:t xml:space="preserve"> </w:t>
      </w:r>
      <w:r>
        <w:t>Дубом",</w:t>
      </w:r>
      <w:r>
        <w:rPr>
          <w:spacing w:val="1"/>
        </w:rPr>
        <w:t xml:space="preserve"> </w:t>
      </w:r>
      <w:r>
        <w:t>"Квартет",</w:t>
      </w:r>
      <w:r>
        <w:rPr>
          <w:spacing w:val="2"/>
        </w:rPr>
        <w:t xml:space="preserve"> </w:t>
      </w:r>
      <w:r>
        <w:t>"Осел</w:t>
      </w:r>
      <w:r>
        <w:rPr>
          <w:spacing w:val="-2"/>
        </w:rPr>
        <w:t xml:space="preserve"> </w:t>
      </w:r>
      <w:r>
        <w:t>и</w:t>
      </w:r>
      <w:r>
        <w:rPr>
          <w:spacing w:val="1"/>
        </w:rPr>
        <w:t xml:space="preserve"> </w:t>
      </w:r>
      <w:r>
        <w:t>Соловей",</w:t>
      </w:r>
      <w:r>
        <w:rPr>
          <w:spacing w:val="-1"/>
        </w:rPr>
        <w:t xml:space="preserve"> </w:t>
      </w:r>
      <w:r>
        <w:t>"Ворона</w:t>
      </w:r>
      <w:r>
        <w:rPr>
          <w:spacing w:val="1"/>
        </w:rPr>
        <w:t xml:space="preserve"> </w:t>
      </w:r>
      <w:r>
        <w:t>и</w:t>
      </w:r>
      <w:r>
        <w:rPr>
          <w:spacing w:val="-1"/>
        </w:rPr>
        <w:t xml:space="preserve"> </w:t>
      </w:r>
      <w:r>
        <w:t>Лисица"</w:t>
      </w:r>
      <w:r>
        <w:rPr>
          <w:spacing w:val="-2"/>
        </w:rPr>
        <w:t xml:space="preserve"> </w:t>
      </w:r>
      <w:r>
        <w:t>и</w:t>
      </w:r>
      <w:r>
        <w:rPr>
          <w:spacing w:val="-1"/>
        </w:rPr>
        <w:t xml:space="preserve"> </w:t>
      </w:r>
      <w:r>
        <w:t>другие.</w:t>
      </w:r>
    </w:p>
    <w:p w:rsidR="00292DCE" w:rsidRDefault="00F301D9">
      <w:pPr>
        <w:pStyle w:val="a3"/>
        <w:spacing w:before="163" w:line="259" w:lineRule="auto"/>
        <w:ind w:right="1103"/>
      </w:pPr>
      <w:r>
        <w:t>А.С. Пушкин. Стихотворения (не менее трех). "Зимнее утро", "Зимний вечер", "Няне" и другие.</w:t>
      </w:r>
      <w:r>
        <w:rPr>
          <w:spacing w:val="-57"/>
        </w:rPr>
        <w:t xml:space="preserve"> </w:t>
      </w:r>
      <w:r>
        <w:t>"Сказка</w:t>
      </w:r>
      <w:r>
        <w:rPr>
          <w:spacing w:val="-2"/>
        </w:rPr>
        <w:t xml:space="preserve"> </w:t>
      </w:r>
      <w:r>
        <w:t>о мертвой</w:t>
      </w:r>
      <w:r>
        <w:rPr>
          <w:spacing w:val="1"/>
        </w:rPr>
        <w:t xml:space="preserve"> </w:t>
      </w:r>
      <w:r>
        <w:t>царевне</w:t>
      </w:r>
      <w:r>
        <w:rPr>
          <w:spacing w:val="-1"/>
        </w:rPr>
        <w:t xml:space="preserve"> </w:t>
      </w:r>
      <w:r>
        <w:t>и о</w:t>
      </w:r>
      <w:r>
        <w:rPr>
          <w:spacing w:val="-1"/>
        </w:rPr>
        <w:t xml:space="preserve"> </w:t>
      </w:r>
      <w:r>
        <w:t>семи богатырях".</w:t>
      </w:r>
    </w:p>
    <w:p w:rsidR="00292DCE" w:rsidRDefault="00F301D9">
      <w:pPr>
        <w:pStyle w:val="a3"/>
        <w:spacing w:before="158"/>
      </w:pPr>
      <w:r>
        <w:t>М.Ю.</w:t>
      </w:r>
      <w:r>
        <w:rPr>
          <w:spacing w:val="-5"/>
        </w:rPr>
        <w:t xml:space="preserve"> </w:t>
      </w:r>
      <w:r>
        <w:t>Лермонтов.</w:t>
      </w:r>
      <w:r>
        <w:rPr>
          <w:spacing w:val="-4"/>
        </w:rPr>
        <w:t xml:space="preserve"> </w:t>
      </w:r>
      <w:r>
        <w:t>Стихотворение</w:t>
      </w:r>
      <w:r>
        <w:rPr>
          <w:spacing w:val="-6"/>
        </w:rPr>
        <w:t xml:space="preserve"> </w:t>
      </w:r>
      <w:r>
        <w:t>"Бородино".</w:t>
      </w:r>
    </w:p>
    <w:p w:rsidR="00292DCE" w:rsidRDefault="00F301D9">
      <w:pPr>
        <w:pStyle w:val="a3"/>
        <w:spacing w:before="182" w:line="398" w:lineRule="auto"/>
        <w:ind w:right="4676"/>
      </w:pPr>
      <w:r>
        <w:t>Н В. Гоголь. Повесть "Ночь перед Рождеством" из сборника.</w:t>
      </w:r>
      <w:r>
        <w:rPr>
          <w:spacing w:val="-57"/>
        </w:rPr>
        <w:t xml:space="preserve"> </w:t>
      </w:r>
      <w:r>
        <w:t>"Вечера</w:t>
      </w:r>
      <w:r>
        <w:rPr>
          <w:spacing w:val="-2"/>
        </w:rPr>
        <w:t xml:space="preserve"> </w:t>
      </w:r>
      <w:r>
        <w:t>на</w:t>
      </w:r>
      <w:r>
        <w:rPr>
          <w:spacing w:val="-1"/>
        </w:rPr>
        <w:t xml:space="preserve"> </w:t>
      </w:r>
      <w:r>
        <w:t>хуторе</w:t>
      </w:r>
      <w:r>
        <w:rPr>
          <w:spacing w:val="-1"/>
        </w:rPr>
        <w:t xml:space="preserve"> </w:t>
      </w:r>
      <w:r>
        <w:t>близ Диканьки".</w:t>
      </w:r>
    </w:p>
    <w:p w:rsidR="00292DCE" w:rsidRDefault="00F301D9" w:rsidP="000B0FD5">
      <w:pPr>
        <w:pStyle w:val="a5"/>
        <w:numPr>
          <w:ilvl w:val="2"/>
          <w:numId w:val="152"/>
        </w:numPr>
        <w:tabs>
          <w:tab w:val="left" w:pos="1001"/>
        </w:tabs>
        <w:spacing w:before="1" w:line="396" w:lineRule="auto"/>
        <w:ind w:right="6263"/>
        <w:rPr>
          <w:sz w:val="24"/>
        </w:rPr>
      </w:pPr>
      <w:r>
        <w:rPr>
          <w:sz w:val="24"/>
        </w:rPr>
        <w:t>Литература второй половины XIX века.</w:t>
      </w:r>
      <w:r>
        <w:rPr>
          <w:spacing w:val="-57"/>
          <w:sz w:val="24"/>
        </w:rPr>
        <w:t xml:space="preserve"> </w:t>
      </w:r>
      <w:r>
        <w:rPr>
          <w:sz w:val="24"/>
        </w:rPr>
        <w:t>И.С.</w:t>
      </w:r>
      <w:r>
        <w:rPr>
          <w:spacing w:val="-2"/>
          <w:sz w:val="24"/>
        </w:rPr>
        <w:t xml:space="preserve"> </w:t>
      </w:r>
      <w:r>
        <w:rPr>
          <w:sz w:val="24"/>
        </w:rPr>
        <w:t>Тургенев.</w:t>
      </w:r>
      <w:r>
        <w:rPr>
          <w:spacing w:val="-2"/>
          <w:sz w:val="24"/>
        </w:rPr>
        <w:t xml:space="preserve"> </w:t>
      </w:r>
      <w:r>
        <w:rPr>
          <w:sz w:val="24"/>
        </w:rPr>
        <w:t>Рассказ</w:t>
      </w:r>
      <w:r>
        <w:rPr>
          <w:spacing w:val="2"/>
          <w:sz w:val="24"/>
        </w:rPr>
        <w:t xml:space="preserve"> </w:t>
      </w:r>
      <w:r>
        <w:rPr>
          <w:sz w:val="24"/>
        </w:rPr>
        <w:t>"Муму".</w:t>
      </w:r>
    </w:p>
    <w:p w:rsidR="00292DCE" w:rsidRDefault="00F301D9">
      <w:pPr>
        <w:pStyle w:val="a3"/>
        <w:spacing w:before="6" w:line="256" w:lineRule="auto"/>
        <w:ind w:right="804"/>
      </w:pPr>
      <w:r>
        <w:t>Н.А. Некрасов. Стихотворения (не менее двух). "Крестьянские дети". "Школьник". Поэма "Мороз,</w:t>
      </w:r>
      <w:r>
        <w:rPr>
          <w:spacing w:val="-57"/>
        </w:rPr>
        <w:t xml:space="preserve"> </w:t>
      </w:r>
      <w:r>
        <w:t>Красный</w:t>
      </w:r>
      <w:r>
        <w:rPr>
          <w:spacing w:val="-1"/>
        </w:rPr>
        <w:t xml:space="preserve"> </w:t>
      </w:r>
      <w:r>
        <w:t>нос"</w:t>
      </w:r>
      <w:r>
        <w:rPr>
          <w:spacing w:val="-2"/>
        </w:rPr>
        <w:t xml:space="preserve"> </w:t>
      </w:r>
      <w:r>
        <w:t>(фрагмент).</w:t>
      </w:r>
    </w:p>
    <w:p w:rsidR="00292DCE" w:rsidRDefault="00F301D9">
      <w:pPr>
        <w:pStyle w:val="a3"/>
        <w:spacing w:before="163"/>
      </w:pPr>
      <w:r>
        <w:t>Л.Н.</w:t>
      </w:r>
      <w:r>
        <w:rPr>
          <w:spacing w:val="-5"/>
        </w:rPr>
        <w:t xml:space="preserve"> </w:t>
      </w:r>
      <w:r>
        <w:t>Толстой.</w:t>
      </w:r>
      <w:r>
        <w:rPr>
          <w:spacing w:val="-4"/>
        </w:rPr>
        <w:t xml:space="preserve"> </w:t>
      </w:r>
      <w:r>
        <w:t>Рассказ</w:t>
      </w:r>
      <w:r>
        <w:rPr>
          <w:spacing w:val="-3"/>
        </w:rPr>
        <w:t xml:space="preserve"> </w:t>
      </w:r>
      <w:r>
        <w:t>"Кавказский</w:t>
      </w:r>
      <w:r>
        <w:rPr>
          <w:spacing w:val="-6"/>
        </w:rPr>
        <w:t xml:space="preserve"> </w:t>
      </w:r>
      <w:r>
        <w:t>пленник".</w:t>
      </w:r>
    </w:p>
    <w:p w:rsidR="00292DCE" w:rsidRDefault="00F301D9" w:rsidP="000B0FD5">
      <w:pPr>
        <w:pStyle w:val="a5"/>
        <w:numPr>
          <w:ilvl w:val="2"/>
          <w:numId w:val="152"/>
        </w:numPr>
        <w:tabs>
          <w:tab w:val="left" w:pos="1001"/>
        </w:tabs>
        <w:spacing w:before="183"/>
        <w:ind w:left="1000" w:hanging="601"/>
        <w:rPr>
          <w:sz w:val="24"/>
        </w:rPr>
      </w:pPr>
      <w:r>
        <w:rPr>
          <w:sz w:val="24"/>
        </w:rPr>
        <w:t>Литература</w:t>
      </w:r>
      <w:r>
        <w:rPr>
          <w:spacing w:val="-4"/>
          <w:sz w:val="24"/>
        </w:rPr>
        <w:t xml:space="preserve"> </w:t>
      </w:r>
      <w:r>
        <w:rPr>
          <w:sz w:val="24"/>
        </w:rPr>
        <w:t>XIX</w:t>
      </w:r>
      <w:r>
        <w:rPr>
          <w:spacing w:val="1"/>
          <w:sz w:val="24"/>
        </w:rPr>
        <w:t xml:space="preserve"> </w:t>
      </w:r>
      <w:r>
        <w:rPr>
          <w:sz w:val="24"/>
        </w:rPr>
        <w:t>-</w:t>
      </w:r>
      <w:r>
        <w:rPr>
          <w:spacing w:val="-1"/>
          <w:sz w:val="24"/>
        </w:rPr>
        <w:t xml:space="preserve"> </w:t>
      </w:r>
      <w:r>
        <w:rPr>
          <w:sz w:val="24"/>
        </w:rPr>
        <w:t>XX</w:t>
      </w:r>
      <w:r>
        <w:rPr>
          <w:spacing w:val="-4"/>
          <w:sz w:val="24"/>
        </w:rPr>
        <w:t xml:space="preserve"> </w:t>
      </w:r>
      <w:r>
        <w:rPr>
          <w:sz w:val="24"/>
        </w:rPr>
        <w:t>веков.</w:t>
      </w:r>
    </w:p>
    <w:p w:rsidR="00292DCE" w:rsidRDefault="00F301D9" w:rsidP="000B0FD5">
      <w:pPr>
        <w:pStyle w:val="a5"/>
        <w:numPr>
          <w:ilvl w:val="3"/>
          <w:numId w:val="152"/>
        </w:numPr>
        <w:tabs>
          <w:tab w:val="left" w:pos="1182"/>
        </w:tabs>
        <w:spacing w:before="183" w:line="259" w:lineRule="auto"/>
        <w:ind w:right="591"/>
        <w:rPr>
          <w:sz w:val="24"/>
        </w:rPr>
      </w:pPr>
      <w:r>
        <w:rPr>
          <w:sz w:val="24"/>
        </w:rPr>
        <w:t>Стихотворения отечественных поэтов XIX - XX веков о родной природе и о связи человека с</w:t>
      </w:r>
      <w:r>
        <w:rPr>
          <w:spacing w:val="-57"/>
          <w:sz w:val="24"/>
        </w:rPr>
        <w:t xml:space="preserve"> </w:t>
      </w:r>
      <w:r>
        <w:rPr>
          <w:sz w:val="24"/>
        </w:rPr>
        <w:t>Родиной (не менее пяти стихотворений трех поэтов). Стихотворения А.К. Толстого, Ф.И. Тютчева,</w:t>
      </w:r>
      <w:r>
        <w:rPr>
          <w:spacing w:val="1"/>
          <w:sz w:val="24"/>
        </w:rPr>
        <w:t xml:space="preserve"> </w:t>
      </w:r>
      <w:r>
        <w:rPr>
          <w:sz w:val="24"/>
        </w:rPr>
        <w:t>А.А.</w:t>
      </w:r>
      <w:r>
        <w:rPr>
          <w:spacing w:val="-1"/>
          <w:sz w:val="24"/>
        </w:rPr>
        <w:t xml:space="preserve"> </w:t>
      </w:r>
      <w:r>
        <w:rPr>
          <w:sz w:val="24"/>
        </w:rPr>
        <w:t>Фета,</w:t>
      </w:r>
      <w:r>
        <w:rPr>
          <w:spacing w:val="-1"/>
          <w:sz w:val="24"/>
        </w:rPr>
        <w:t xml:space="preserve"> </w:t>
      </w:r>
      <w:r>
        <w:rPr>
          <w:sz w:val="24"/>
        </w:rPr>
        <w:t>И.А.</w:t>
      </w:r>
      <w:r>
        <w:rPr>
          <w:spacing w:val="1"/>
          <w:sz w:val="24"/>
        </w:rPr>
        <w:t xml:space="preserve"> </w:t>
      </w:r>
      <w:r>
        <w:rPr>
          <w:sz w:val="24"/>
        </w:rPr>
        <w:t>Бунина, А.А.</w:t>
      </w:r>
      <w:r>
        <w:rPr>
          <w:spacing w:val="-1"/>
          <w:sz w:val="24"/>
        </w:rPr>
        <w:t xml:space="preserve"> </w:t>
      </w:r>
      <w:r>
        <w:rPr>
          <w:sz w:val="24"/>
        </w:rPr>
        <w:t>Блока,</w:t>
      </w:r>
      <w:r>
        <w:rPr>
          <w:spacing w:val="-1"/>
          <w:sz w:val="24"/>
        </w:rPr>
        <w:t xml:space="preserve"> </w:t>
      </w:r>
      <w:r>
        <w:rPr>
          <w:sz w:val="24"/>
        </w:rPr>
        <w:t>С.А.</w:t>
      </w:r>
      <w:r>
        <w:rPr>
          <w:spacing w:val="-1"/>
          <w:sz w:val="24"/>
        </w:rPr>
        <w:t xml:space="preserve"> </w:t>
      </w:r>
      <w:r>
        <w:rPr>
          <w:sz w:val="24"/>
        </w:rPr>
        <w:t>Есенина, Н.М.</w:t>
      </w:r>
      <w:r>
        <w:rPr>
          <w:spacing w:val="-2"/>
          <w:sz w:val="24"/>
        </w:rPr>
        <w:t xml:space="preserve"> </w:t>
      </w:r>
      <w:r>
        <w:rPr>
          <w:sz w:val="24"/>
        </w:rPr>
        <w:t>Рубцова,</w:t>
      </w:r>
      <w:r>
        <w:rPr>
          <w:spacing w:val="-1"/>
          <w:sz w:val="24"/>
        </w:rPr>
        <w:t xml:space="preserve"> </w:t>
      </w:r>
      <w:r>
        <w:rPr>
          <w:sz w:val="24"/>
        </w:rPr>
        <w:t>Ю.П.</w:t>
      </w:r>
      <w:r>
        <w:rPr>
          <w:spacing w:val="-1"/>
          <w:sz w:val="24"/>
        </w:rPr>
        <w:t xml:space="preserve"> </w:t>
      </w:r>
      <w:r>
        <w:rPr>
          <w:sz w:val="24"/>
        </w:rPr>
        <w:t>Кузнецова.</w:t>
      </w:r>
    </w:p>
    <w:p w:rsidR="00292DCE" w:rsidRDefault="00F301D9" w:rsidP="000B0FD5">
      <w:pPr>
        <w:pStyle w:val="a5"/>
        <w:numPr>
          <w:ilvl w:val="3"/>
          <w:numId w:val="152"/>
        </w:numPr>
        <w:tabs>
          <w:tab w:val="left" w:pos="1181"/>
        </w:tabs>
        <w:spacing w:before="159" w:line="259" w:lineRule="auto"/>
        <w:ind w:right="370"/>
        <w:rPr>
          <w:sz w:val="24"/>
        </w:rPr>
      </w:pPr>
      <w:r>
        <w:rPr>
          <w:sz w:val="24"/>
        </w:rPr>
        <w:t>Юмористические рассказы отечественных писателей XIX - XX веков. А.П. Чехов (два рассказа</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"Лошадиная</w:t>
      </w:r>
      <w:r>
        <w:rPr>
          <w:spacing w:val="-1"/>
          <w:sz w:val="24"/>
        </w:rPr>
        <w:t xml:space="preserve"> </w:t>
      </w:r>
      <w:r>
        <w:rPr>
          <w:sz w:val="24"/>
        </w:rPr>
        <w:t>фамилия",</w:t>
      </w:r>
      <w:r>
        <w:rPr>
          <w:spacing w:val="2"/>
          <w:sz w:val="24"/>
        </w:rPr>
        <w:t xml:space="preserve"> </w:t>
      </w:r>
      <w:r>
        <w:rPr>
          <w:sz w:val="24"/>
        </w:rPr>
        <w:t>"Мальчики",</w:t>
      </w:r>
      <w:r>
        <w:rPr>
          <w:spacing w:val="-1"/>
          <w:sz w:val="24"/>
        </w:rPr>
        <w:t xml:space="preserve"> </w:t>
      </w:r>
      <w:r>
        <w:rPr>
          <w:sz w:val="24"/>
        </w:rPr>
        <w:t>"Хирургия"</w:t>
      </w:r>
      <w:r>
        <w:rPr>
          <w:spacing w:val="-3"/>
          <w:sz w:val="24"/>
        </w:rPr>
        <w:t xml:space="preserve"> </w:t>
      </w:r>
      <w:r>
        <w:rPr>
          <w:sz w:val="24"/>
        </w:rPr>
        <w:t>и</w:t>
      </w:r>
      <w:r>
        <w:rPr>
          <w:spacing w:val="-1"/>
          <w:sz w:val="24"/>
        </w:rPr>
        <w:t xml:space="preserve"> </w:t>
      </w:r>
      <w:r>
        <w:rPr>
          <w:sz w:val="24"/>
        </w:rPr>
        <w:t>другие.</w:t>
      </w:r>
    </w:p>
    <w:p w:rsidR="00292DCE" w:rsidRDefault="00F301D9">
      <w:pPr>
        <w:pStyle w:val="a3"/>
        <w:spacing w:before="160" w:line="256" w:lineRule="auto"/>
        <w:ind w:right="825"/>
      </w:pPr>
      <w:r>
        <w:t>М.М. Зощенко (два рассказа по выбору). Например, "Галоша", "Леля и Минька", "Елка", "Золотые</w:t>
      </w:r>
      <w:r>
        <w:rPr>
          <w:spacing w:val="-57"/>
        </w:rPr>
        <w:t xml:space="preserve"> </w:t>
      </w:r>
      <w:r>
        <w:t>слова",</w:t>
      </w:r>
      <w:r>
        <w:rPr>
          <w:spacing w:val="1"/>
        </w:rPr>
        <w:t xml:space="preserve"> </w:t>
      </w:r>
      <w:r>
        <w:t>"Встреча"</w:t>
      </w:r>
      <w:r>
        <w:rPr>
          <w:spacing w:val="-2"/>
        </w:rPr>
        <w:t xml:space="preserve"> </w:t>
      </w:r>
      <w:r>
        <w:t>и другие.</w:t>
      </w:r>
    </w:p>
    <w:p w:rsidR="00292DCE" w:rsidRDefault="00F301D9" w:rsidP="000B0FD5">
      <w:pPr>
        <w:pStyle w:val="a5"/>
        <w:numPr>
          <w:ilvl w:val="3"/>
          <w:numId w:val="152"/>
        </w:numPr>
        <w:tabs>
          <w:tab w:val="left" w:pos="1181"/>
        </w:tabs>
        <w:spacing w:before="165" w:line="256" w:lineRule="auto"/>
        <w:ind w:right="386"/>
        <w:rPr>
          <w:sz w:val="24"/>
        </w:rPr>
      </w:pPr>
      <w:r>
        <w:rPr>
          <w:sz w:val="24"/>
        </w:rPr>
        <w:lastRenderedPageBreak/>
        <w:t>Произведения отечественной литературы о природе и животных (не менее двух). А.И. Куприн,</w:t>
      </w:r>
      <w:r>
        <w:rPr>
          <w:spacing w:val="-57"/>
          <w:sz w:val="24"/>
        </w:rPr>
        <w:t xml:space="preserve"> </w:t>
      </w:r>
      <w:r>
        <w:rPr>
          <w:sz w:val="24"/>
        </w:rPr>
        <w:t>М.М.</w:t>
      </w:r>
      <w:r>
        <w:rPr>
          <w:spacing w:val="-2"/>
          <w:sz w:val="24"/>
        </w:rPr>
        <w:t xml:space="preserve"> </w:t>
      </w:r>
      <w:r>
        <w:rPr>
          <w:sz w:val="24"/>
        </w:rPr>
        <w:t>Пришвин, К.Г.</w:t>
      </w:r>
      <w:r>
        <w:rPr>
          <w:spacing w:val="-1"/>
          <w:sz w:val="24"/>
        </w:rPr>
        <w:t xml:space="preserve"> </w:t>
      </w:r>
      <w:r>
        <w:rPr>
          <w:sz w:val="24"/>
        </w:rPr>
        <w:t>Паустовский.</w:t>
      </w:r>
    </w:p>
    <w:p w:rsidR="00292DCE" w:rsidRDefault="00F301D9">
      <w:pPr>
        <w:pStyle w:val="a3"/>
        <w:spacing w:before="158" w:line="398" w:lineRule="auto"/>
        <w:ind w:right="2231"/>
      </w:pPr>
      <w:r>
        <w:t>А.П. Платонов. Рассказы (один по выбору). Например, "Корова", "Никита" и другие.</w:t>
      </w:r>
      <w:r>
        <w:rPr>
          <w:spacing w:val="-57"/>
        </w:rPr>
        <w:t xml:space="preserve"> </w:t>
      </w:r>
      <w:r>
        <w:t>В.П.</w:t>
      </w:r>
      <w:r>
        <w:rPr>
          <w:spacing w:val="-1"/>
        </w:rPr>
        <w:t xml:space="preserve"> </w:t>
      </w:r>
      <w:r>
        <w:t>Астафьев.</w:t>
      </w:r>
      <w:r>
        <w:rPr>
          <w:spacing w:val="-1"/>
        </w:rPr>
        <w:t xml:space="preserve"> </w:t>
      </w:r>
      <w:r>
        <w:t>Рассказ</w:t>
      </w:r>
      <w:r>
        <w:rPr>
          <w:spacing w:val="3"/>
        </w:rPr>
        <w:t xml:space="preserve"> </w:t>
      </w:r>
      <w:r>
        <w:t>"Васюткино озеро".</w:t>
      </w:r>
    </w:p>
    <w:p w:rsidR="00292DCE" w:rsidRDefault="00F301D9" w:rsidP="000B0FD5">
      <w:pPr>
        <w:pStyle w:val="a5"/>
        <w:numPr>
          <w:ilvl w:val="2"/>
          <w:numId w:val="152"/>
        </w:numPr>
        <w:tabs>
          <w:tab w:val="left" w:pos="1001"/>
        </w:tabs>
        <w:spacing w:before="61"/>
        <w:ind w:left="1000" w:hanging="601"/>
        <w:rPr>
          <w:sz w:val="24"/>
        </w:rPr>
      </w:pPr>
      <w:r>
        <w:rPr>
          <w:sz w:val="24"/>
        </w:rPr>
        <w:t>Литература</w:t>
      </w:r>
      <w:r>
        <w:rPr>
          <w:spacing w:val="-3"/>
          <w:sz w:val="24"/>
        </w:rPr>
        <w:t xml:space="preserve"> </w:t>
      </w:r>
      <w:r>
        <w:rPr>
          <w:sz w:val="24"/>
        </w:rPr>
        <w:t>XX -</w:t>
      </w:r>
      <w:r>
        <w:rPr>
          <w:spacing w:val="-1"/>
          <w:sz w:val="24"/>
        </w:rPr>
        <w:t xml:space="preserve"> </w:t>
      </w:r>
      <w:r>
        <w:rPr>
          <w:sz w:val="24"/>
        </w:rPr>
        <w:t>XXI</w:t>
      </w:r>
      <w:r>
        <w:rPr>
          <w:spacing w:val="-5"/>
          <w:sz w:val="24"/>
        </w:rPr>
        <w:t xml:space="preserve"> </w:t>
      </w:r>
      <w:r>
        <w:rPr>
          <w:sz w:val="24"/>
        </w:rPr>
        <w:t>веков.</w:t>
      </w:r>
    </w:p>
    <w:p w:rsidR="00292DCE" w:rsidRDefault="00F301D9" w:rsidP="000B0FD5">
      <w:pPr>
        <w:pStyle w:val="a5"/>
        <w:numPr>
          <w:ilvl w:val="3"/>
          <w:numId w:val="152"/>
        </w:numPr>
        <w:tabs>
          <w:tab w:val="left" w:pos="1181"/>
        </w:tabs>
        <w:spacing w:before="185" w:line="256" w:lineRule="auto"/>
        <w:ind w:right="1308"/>
        <w:jc w:val="both"/>
        <w:rPr>
          <w:sz w:val="24"/>
        </w:rPr>
      </w:pPr>
      <w:r>
        <w:rPr>
          <w:sz w:val="24"/>
        </w:rPr>
        <w:t>Произведения отечественной литературы на тему "Человек на войне" (не менее двух).</w:t>
      </w:r>
      <w:r>
        <w:rPr>
          <w:spacing w:val="-57"/>
          <w:sz w:val="24"/>
        </w:rPr>
        <w:t xml:space="preserve"> </w:t>
      </w:r>
      <w:r>
        <w:rPr>
          <w:sz w:val="24"/>
        </w:rPr>
        <w:t>Например, Л.А. Кассиль "Дорогие мои мальчишки", Ю.Я. Яковлев "Девочки с Васильевского</w:t>
      </w:r>
      <w:r>
        <w:rPr>
          <w:spacing w:val="-57"/>
          <w:sz w:val="24"/>
        </w:rPr>
        <w:t xml:space="preserve"> </w:t>
      </w:r>
      <w:r>
        <w:rPr>
          <w:sz w:val="24"/>
        </w:rPr>
        <w:t>острова",</w:t>
      </w:r>
      <w:r>
        <w:rPr>
          <w:spacing w:val="-1"/>
          <w:sz w:val="24"/>
        </w:rPr>
        <w:t xml:space="preserve"> </w:t>
      </w:r>
      <w:r>
        <w:rPr>
          <w:sz w:val="24"/>
        </w:rPr>
        <w:t>В.П.</w:t>
      </w:r>
      <w:r>
        <w:rPr>
          <w:spacing w:val="-1"/>
          <w:sz w:val="24"/>
        </w:rPr>
        <w:t xml:space="preserve"> </w:t>
      </w:r>
      <w:r>
        <w:rPr>
          <w:sz w:val="24"/>
        </w:rPr>
        <w:t>Катаев "Сын полка",</w:t>
      </w:r>
      <w:r>
        <w:rPr>
          <w:spacing w:val="-1"/>
          <w:sz w:val="24"/>
        </w:rPr>
        <w:t xml:space="preserve"> </w:t>
      </w:r>
      <w:r>
        <w:rPr>
          <w:sz w:val="24"/>
        </w:rPr>
        <w:t>К.М.</w:t>
      </w:r>
      <w:r>
        <w:rPr>
          <w:spacing w:val="-1"/>
          <w:sz w:val="24"/>
        </w:rPr>
        <w:t xml:space="preserve"> </w:t>
      </w:r>
      <w:r>
        <w:rPr>
          <w:sz w:val="24"/>
        </w:rPr>
        <w:t>Симонов "Сын</w:t>
      </w:r>
      <w:r>
        <w:rPr>
          <w:spacing w:val="-1"/>
          <w:sz w:val="24"/>
        </w:rPr>
        <w:t xml:space="preserve"> </w:t>
      </w:r>
      <w:r>
        <w:rPr>
          <w:sz w:val="24"/>
        </w:rPr>
        <w:t>артиллериста"</w:t>
      </w:r>
      <w:r>
        <w:rPr>
          <w:spacing w:val="-3"/>
          <w:sz w:val="24"/>
        </w:rPr>
        <w:t xml:space="preserve"> </w:t>
      </w:r>
      <w:r>
        <w:rPr>
          <w:sz w:val="24"/>
        </w:rPr>
        <w:t>и</w:t>
      </w:r>
      <w:r>
        <w:rPr>
          <w:spacing w:val="-1"/>
          <w:sz w:val="24"/>
        </w:rPr>
        <w:t xml:space="preserve"> </w:t>
      </w:r>
      <w:r>
        <w:rPr>
          <w:sz w:val="24"/>
        </w:rPr>
        <w:t>другие.</w:t>
      </w:r>
    </w:p>
    <w:p w:rsidR="00292DCE" w:rsidRDefault="00F301D9" w:rsidP="000B0FD5">
      <w:pPr>
        <w:pStyle w:val="a5"/>
        <w:numPr>
          <w:ilvl w:val="3"/>
          <w:numId w:val="152"/>
        </w:numPr>
        <w:tabs>
          <w:tab w:val="left" w:pos="1181"/>
        </w:tabs>
        <w:spacing w:before="168" w:line="259" w:lineRule="auto"/>
        <w:ind w:right="909"/>
        <w:rPr>
          <w:sz w:val="24"/>
        </w:rPr>
      </w:pPr>
      <w:r>
        <w:rPr>
          <w:sz w:val="24"/>
        </w:rPr>
        <w:t>Произведения отечественных писателей XIX - XXI веков на тему детства (не менее двух).</w:t>
      </w:r>
      <w:r>
        <w:rPr>
          <w:spacing w:val="-57"/>
          <w:sz w:val="24"/>
        </w:rPr>
        <w:t xml:space="preserve"> </w:t>
      </w:r>
      <w:r>
        <w:rPr>
          <w:sz w:val="24"/>
        </w:rPr>
        <w:t>Например, произведения В.Г. Короленко, В.П. Катаева, В.П. Крапивина, Ю.П. Казакова, А.Г.</w:t>
      </w:r>
      <w:r>
        <w:rPr>
          <w:spacing w:val="1"/>
          <w:sz w:val="24"/>
        </w:rPr>
        <w:t xml:space="preserve"> </w:t>
      </w:r>
      <w:r>
        <w:rPr>
          <w:sz w:val="24"/>
        </w:rPr>
        <w:t>Алексина, В.П. Астафьева, В.К. Железникова, Ю.Я. Яковлева, И. Коваля, А.А. Гиваргизова, М.С.</w:t>
      </w:r>
      <w:r>
        <w:rPr>
          <w:spacing w:val="-57"/>
          <w:sz w:val="24"/>
        </w:rPr>
        <w:t xml:space="preserve"> </w:t>
      </w:r>
      <w:r>
        <w:rPr>
          <w:sz w:val="24"/>
        </w:rPr>
        <w:t>Аромштам,</w:t>
      </w:r>
      <w:r>
        <w:rPr>
          <w:spacing w:val="-1"/>
          <w:sz w:val="24"/>
        </w:rPr>
        <w:t xml:space="preserve"> </w:t>
      </w:r>
      <w:r>
        <w:rPr>
          <w:sz w:val="24"/>
        </w:rPr>
        <w:t>Н.Ю.</w:t>
      </w:r>
      <w:r>
        <w:rPr>
          <w:spacing w:val="-1"/>
          <w:sz w:val="24"/>
        </w:rPr>
        <w:t xml:space="preserve"> </w:t>
      </w:r>
      <w:r>
        <w:rPr>
          <w:sz w:val="24"/>
        </w:rPr>
        <w:t>Абгарян и другие.</w:t>
      </w:r>
    </w:p>
    <w:p w:rsidR="00292DCE" w:rsidRDefault="00F301D9" w:rsidP="000B0FD5">
      <w:pPr>
        <w:pStyle w:val="a5"/>
        <w:numPr>
          <w:ilvl w:val="3"/>
          <w:numId w:val="152"/>
        </w:numPr>
        <w:tabs>
          <w:tab w:val="left" w:pos="1181"/>
        </w:tabs>
        <w:spacing w:before="159" w:line="256" w:lineRule="auto"/>
        <w:ind w:right="584"/>
        <w:rPr>
          <w:sz w:val="24"/>
        </w:rPr>
      </w:pPr>
      <w:r>
        <w:rPr>
          <w:sz w:val="24"/>
        </w:rPr>
        <w:t>Произведения приключенческого жанра отечественных писателей (одно по выбору).</w:t>
      </w:r>
      <w:r>
        <w:rPr>
          <w:spacing w:val="1"/>
          <w:sz w:val="24"/>
        </w:rPr>
        <w:t xml:space="preserve"> </w:t>
      </w:r>
      <w:r>
        <w:rPr>
          <w:sz w:val="24"/>
        </w:rPr>
        <w:t>Например, К. Булычев "Девочка, с которой ничего не случится", "Миллион приключений" (главы по</w:t>
      </w:r>
      <w:r>
        <w:rPr>
          <w:spacing w:val="-57"/>
          <w:sz w:val="24"/>
        </w:rPr>
        <w:t xml:space="preserve"> </w:t>
      </w:r>
      <w:r>
        <w:rPr>
          <w:sz w:val="24"/>
        </w:rPr>
        <w:t>выбору) и другие.</w:t>
      </w:r>
    </w:p>
    <w:p w:rsidR="00292DCE" w:rsidRDefault="00F301D9" w:rsidP="000B0FD5">
      <w:pPr>
        <w:pStyle w:val="a5"/>
        <w:numPr>
          <w:ilvl w:val="2"/>
          <w:numId w:val="152"/>
        </w:numPr>
        <w:tabs>
          <w:tab w:val="left" w:pos="1001"/>
        </w:tabs>
        <w:spacing w:before="166"/>
        <w:ind w:left="1000" w:hanging="60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292DCE" w:rsidRDefault="00F301D9">
      <w:pPr>
        <w:pStyle w:val="a3"/>
        <w:spacing w:before="182" w:line="259" w:lineRule="auto"/>
        <w:ind w:right="922"/>
      </w:pPr>
      <w:r>
        <w:t>Стихотворения (одно по выбору). Р.Г. Гамзатов "Песня соловья"; М. Карим "Эту песню мать мне</w:t>
      </w:r>
      <w:r>
        <w:rPr>
          <w:spacing w:val="-57"/>
        </w:rPr>
        <w:t xml:space="preserve"> </w:t>
      </w:r>
      <w:r>
        <w:t>пела".</w:t>
      </w:r>
    </w:p>
    <w:p w:rsidR="00292DCE" w:rsidRDefault="00F301D9" w:rsidP="000B0FD5">
      <w:pPr>
        <w:pStyle w:val="a5"/>
        <w:numPr>
          <w:ilvl w:val="2"/>
          <w:numId w:val="152"/>
        </w:numPr>
        <w:tabs>
          <w:tab w:val="left" w:pos="1001"/>
        </w:tabs>
        <w:spacing w:before="158"/>
        <w:ind w:left="1000" w:hanging="601"/>
        <w:rPr>
          <w:sz w:val="24"/>
        </w:rPr>
      </w:pPr>
      <w:r>
        <w:rPr>
          <w:sz w:val="24"/>
        </w:rPr>
        <w:t>Зарубежная</w:t>
      </w:r>
      <w:r>
        <w:rPr>
          <w:spacing w:val="-5"/>
          <w:sz w:val="24"/>
        </w:rPr>
        <w:t xml:space="preserve"> </w:t>
      </w:r>
      <w:r>
        <w:rPr>
          <w:sz w:val="24"/>
        </w:rPr>
        <w:t>литература.</w:t>
      </w:r>
    </w:p>
    <w:p w:rsidR="00292DCE" w:rsidRDefault="00F301D9" w:rsidP="000B0FD5">
      <w:pPr>
        <w:pStyle w:val="a5"/>
        <w:numPr>
          <w:ilvl w:val="3"/>
          <w:numId w:val="152"/>
        </w:numPr>
        <w:tabs>
          <w:tab w:val="left" w:pos="1181"/>
        </w:tabs>
        <w:spacing w:before="182"/>
        <w:ind w:left="1180" w:hanging="781"/>
        <w:rPr>
          <w:sz w:val="24"/>
        </w:rPr>
      </w:pPr>
      <w:r>
        <w:rPr>
          <w:sz w:val="24"/>
        </w:rPr>
        <w:t>Г.Х.</w:t>
      </w:r>
      <w:r>
        <w:rPr>
          <w:spacing w:val="-5"/>
          <w:sz w:val="24"/>
        </w:rPr>
        <w:t xml:space="preserve"> </w:t>
      </w:r>
      <w:r>
        <w:rPr>
          <w:sz w:val="24"/>
        </w:rPr>
        <w:t>Андерсен.</w:t>
      </w:r>
      <w:r>
        <w:rPr>
          <w:spacing w:val="-3"/>
          <w:sz w:val="24"/>
        </w:rPr>
        <w:t xml:space="preserve"> </w:t>
      </w:r>
      <w:r>
        <w:rPr>
          <w:sz w:val="24"/>
        </w:rPr>
        <w:t>Сказки</w:t>
      </w:r>
      <w:r>
        <w:rPr>
          <w:spacing w:val="-3"/>
          <w:sz w:val="24"/>
        </w:rPr>
        <w:t xml:space="preserve"> </w:t>
      </w:r>
      <w:r>
        <w:rPr>
          <w:sz w:val="24"/>
        </w:rPr>
        <w:t>(одна</w:t>
      </w:r>
      <w:r>
        <w:rPr>
          <w:spacing w:val="-4"/>
          <w:sz w:val="24"/>
        </w:rPr>
        <w:t xml:space="preserve"> </w:t>
      </w:r>
      <w:r>
        <w:rPr>
          <w:sz w:val="24"/>
        </w:rPr>
        <w:t>по</w:t>
      </w:r>
      <w:r>
        <w:rPr>
          <w:spacing w:val="-4"/>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"Снежная</w:t>
      </w:r>
      <w:r>
        <w:rPr>
          <w:spacing w:val="-3"/>
          <w:sz w:val="24"/>
        </w:rPr>
        <w:t xml:space="preserve"> </w:t>
      </w:r>
      <w:r>
        <w:rPr>
          <w:sz w:val="24"/>
        </w:rPr>
        <w:t>королева",</w:t>
      </w:r>
      <w:r>
        <w:rPr>
          <w:spacing w:val="-2"/>
          <w:sz w:val="24"/>
        </w:rPr>
        <w:t xml:space="preserve"> </w:t>
      </w:r>
      <w:r>
        <w:rPr>
          <w:sz w:val="24"/>
        </w:rPr>
        <w:t>"Соловей"</w:t>
      </w:r>
      <w:r>
        <w:rPr>
          <w:spacing w:val="-3"/>
          <w:sz w:val="24"/>
        </w:rPr>
        <w:t xml:space="preserve"> </w:t>
      </w:r>
      <w:r>
        <w:rPr>
          <w:sz w:val="24"/>
        </w:rPr>
        <w:t>и</w:t>
      </w:r>
      <w:r>
        <w:rPr>
          <w:spacing w:val="-3"/>
          <w:sz w:val="24"/>
        </w:rPr>
        <w:t xml:space="preserve"> </w:t>
      </w:r>
      <w:r>
        <w:rPr>
          <w:sz w:val="24"/>
        </w:rPr>
        <w:t>другие.</w:t>
      </w:r>
    </w:p>
    <w:p w:rsidR="00292DCE" w:rsidRDefault="00F301D9" w:rsidP="000B0FD5">
      <w:pPr>
        <w:pStyle w:val="a5"/>
        <w:numPr>
          <w:ilvl w:val="3"/>
          <w:numId w:val="152"/>
        </w:numPr>
        <w:tabs>
          <w:tab w:val="left" w:pos="1181"/>
        </w:tabs>
        <w:spacing w:before="185" w:line="256" w:lineRule="auto"/>
        <w:ind w:right="575"/>
        <w:rPr>
          <w:sz w:val="24"/>
        </w:rPr>
      </w:pPr>
      <w:r>
        <w:rPr>
          <w:sz w:val="24"/>
        </w:rPr>
        <w:t>Зарубежная сказочная проза (одно произведение по выбору). Например, Л. Кэрролл "Алиса в</w:t>
      </w:r>
      <w:r>
        <w:rPr>
          <w:spacing w:val="-58"/>
          <w:sz w:val="24"/>
        </w:rPr>
        <w:t xml:space="preserve"> </w:t>
      </w:r>
      <w:r>
        <w:rPr>
          <w:sz w:val="24"/>
        </w:rPr>
        <w:t>Стране Чудес" (главы по выбору), Д. Толкин "Хоббит, или Туда и обратно" (главы по выбору) и</w:t>
      </w:r>
      <w:r>
        <w:rPr>
          <w:spacing w:val="1"/>
          <w:sz w:val="24"/>
        </w:rPr>
        <w:t xml:space="preserve"> </w:t>
      </w:r>
      <w:r>
        <w:rPr>
          <w:sz w:val="24"/>
        </w:rPr>
        <w:t>другие.</w:t>
      </w:r>
    </w:p>
    <w:p w:rsidR="00292DCE" w:rsidRDefault="00F301D9" w:rsidP="000B0FD5">
      <w:pPr>
        <w:pStyle w:val="a5"/>
        <w:numPr>
          <w:ilvl w:val="3"/>
          <w:numId w:val="152"/>
        </w:numPr>
        <w:tabs>
          <w:tab w:val="left" w:pos="1181"/>
        </w:tabs>
        <w:spacing w:before="168" w:line="256" w:lineRule="auto"/>
        <w:ind w:right="852"/>
        <w:rPr>
          <w:sz w:val="24"/>
        </w:rPr>
      </w:pPr>
      <w:r>
        <w:rPr>
          <w:sz w:val="24"/>
        </w:rPr>
        <w:t>Зарубежная проза о детях и подростках (два произведения по выбору). Например, М. Твен</w:t>
      </w:r>
      <w:r>
        <w:rPr>
          <w:spacing w:val="-57"/>
          <w:sz w:val="24"/>
        </w:rPr>
        <w:t xml:space="preserve"> </w:t>
      </w:r>
      <w:r>
        <w:rPr>
          <w:sz w:val="24"/>
        </w:rPr>
        <w:t>"Приключения Тома Сойера" (главы по выбору), Д. Лондон "Сказание о Кише", Р. Брэдбери.</w:t>
      </w:r>
      <w:r>
        <w:rPr>
          <w:spacing w:val="1"/>
          <w:sz w:val="24"/>
        </w:rPr>
        <w:t xml:space="preserve"> </w:t>
      </w:r>
      <w:r>
        <w:rPr>
          <w:sz w:val="24"/>
        </w:rPr>
        <w:t>Рассказы.</w:t>
      </w:r>
      <w:r>
        <w:rPr>
          <w:spacing w:val="-1"/>
          <w:sz w:val="24"/>
        </w:rPr>
        <w:t xml:space="preserve"> </w:t>
      </w:r>
      <w:r>
        <w:rPr>
          <w:sz w:val="24"/>
        </w:rPr>
        <w:t>Например,</w:t>
      </w:r>
      <w:r>
        <w:rPr>
          <w:spacing w:val="1"/>
          <w:sz w:val="24"/>
        </w:rPr>
        <w:t xml:space="preserve"> </w:t>
      </w:r>
      <w:r>
        <w:rPr>
          <w:sz w:val="24"/>
        </w:rPr>
        <w:t>"Каникулы",</w:t>
      </w:r>
      <w:r>
        <w:rPr>
          <w:spacing w:val="-1"/>
          <w:sz w:val="24"/>
        </w:rPr>
        <w:t xml:space="preserve"> </w:t>
      </w:r>
      <w:r>
        <w:rPr>
          <w:sz w:val="24"/>
        </w:rPr>
        <w:t>"Звук бегущих</w:t>
      </w:r>
      <w:r>
        <w:rPr>
          <w:spacing w:val="-2"/>
          <w:sz w:val="24"/>
        </w:rPr>
        <w:t xml:space="preserve"> </w:t>
      </w:r>
      <w:r>
        <w:rPr>
          <w:sz w:val="24"/>
        </w:rPr>
        <w:t>ног",</w:t>
      </w:r>
      <w:r>
        <w:rPr>
          <w:spacing w:val="-1"/>
          <w:sz w:val="24"/>
        </w:rPr>
        <w:t xml:space="preserve"> </w:t>
      </w:r>
      <w:r>
        <w:rPr>
          <w:sz w:val="24"/>
        </w:rPr>
        <w:t>"Зеленое утро"</w:t>
      </w:r>
      <w:r>
        <w:rPr>
          <w:spacing w:val="-2"/>
          <w:sz w:val="24"/>
        </w:rPr>
        <w:t xml:space="preserve"> </w:t>
      </w:r>
      <w:r>
        <w:rPr>
          <w:sz w:val="24"/>
        </w:rPr>
        <w:t>и</w:t>
      </w:r>
      <w:r>
        <w:rPr>
          <w:spacing w:val="-1"/>
          <w:sz w:val="24"/>
        </w:rPr>
        <w:t xml:space="preserve"> </w:t>
      </w:r>
      <w:r>
        <w:rPr>
          <w:sz w:val="24"/>
        </w:rPr>
        <w:t>другие.</w:t>
      </w:r>
    </w:p>
    <w:p w:rsidR="00292DCE" w:rsidRDefault="00F301D9" w:rsidP="000B0FD5">
      <w:pPr>
        <w:pStyle w:val="a5"/>
        <w:numPr>
          <w:ilvl w:val="3"/>
          <w:numId w:val="152"/>
        </w:numPr>
        <w:tabs>
          <w:tab w:val="left" w:pos="1181"/>
        </w:tabs>
        <w:spacing w:before="168" w:line="256" w:lineRule="auto"/>
        <w:ind w:right="672"/>
        <w:rPr>
          <w:sz w:val="24"/>
        </w:rPr>
      </w:pPr>
      <w:r>
        <w:rPr>
          <w:sz w:val="24"/>
        </w:rPr>
        <w:t>Зарубежная приключенческая проза (два произведения по выбору). Например, Р. Стивенсон</w:t>
      </w:r>
      <w:r>
        <w:rPr>
          <w:spacing w:val="-57"/>
          <w:sz w:val="24"/>
        </w:rPr>
        <w:t xml:space="preserve"> </w:t>
      </w:r>
      <w:r>
        <w:rPr>
          <w:sz w:val="24"/>
        </w:rPr>
        <w:t>"Остров сокровищ",</w:t>
      </w:r>
      <w:r>
        <w:rPr>
          <w:spacing w:val="2"/>
          <w:sz w:val="24"/>
        </w:rPr>
        <w:t xml:space="preserve"> </w:t>
      </w:r>
      <w:r>
        <w:rPr>
          <w:sz w:val="24"/>
        </w:rPr>
        <w:t>"Черная стрела"</w:t>
      </w:r>
      <w:r>
        <w:rPr>
          <w:spacing w:val="-2"/>
          <w:sz w:val="24"/>
        </w:rPr>
        <w:t xml:space="preserve"> </w:t>
      </w:r>
      <w:r>
        <w:rPr>
          <w:sz w:val="24"/>
        </w:rPr>
        <w:t>и другие.</w:t>
      </w:r>
    </w:p>
    <w:p w:rsidR="00292DCE" w:rsidRDefault="00F301D9" w:rsidP="000B0FD5">
      <w:pPr>
        <w:pStyle w:val="a5"/>
        <w:numPr>
          <w:ilvl w:val="3"/>
          <w:numId w:val="152"/>
        </w:numPr>
        <w:tabs>
          <w:tab w:val="left" w:pos="1181"/>
        </w:tabs>
        <w:spacing w:before="165" w:line="256" w:lineRule="auto"/>
        <w:ind w:right="640"/>
        <w:rPr>
          <w:sz w:val="24"/>
        </w:rPr>
      </w:pPr>
      <w:r>
        <w:rPr>
          <w:sz w:val="24"/>
        </w:rPr>
        <w:t>Зарубежная проза о животных (одно-два произведения по выбору). Э. Сетон-Томпсон</w:t>
      </w:r>
      <w:r>
        <w:rPr>
          <w:spacing w:val="1"/>
          <w:sz w:val="24"/>
        </w:rPr>
        <w:t xml:space="preserve"> </w:t>
      </w:r>
      <w:r>
        <w:rPr>
          <w:sz w:val="24"/>
        </w:rPr>
        <w:t>"Королевская аналостанка", Д. Даррелл "Говорящий сверток", Д. Лондон "Белый клык", Д. Киплинг</w:t>
      </w:r>
      <w:r>
        <w:rPr>
          <w:spacing w:val="-57"/>
          <w:sz w:val="24"/>
        </w:rPr>
        <w:t xml:space="preserve"> </w:t>
      </w:r>
      <w:r>
        <w:rPr>
          <w:sz w:val="24"/>
        </w:rPr>
        <w:t>"Маугли",</w:t>
      </w:r>
      <w:r>
        <w:rPr>
          <w:spacing w:val="1"/>
          <w:sz w:val="24"/>
        </w:rPr>
        <w:t xml:space="preserve"> </w:t>
      </w:r>
      <w:r>
        <w:rPr>
          <w:sz w:val="24"/>
        </w:rPr>
        <w:t>"Рикки-Тикки-Тави"</w:t>
      </w:r>
      <w:r>
        <w:rPr>
          <w:spacing w:val="-2"/>
          <w:sz w:val="24"/>
        </w:rPr>
        <w:t xml:space="preserve"> </w:t>
      </w:r>
      <w:r>
        <w:rPr>
          <w:sz w:val="24"/>
        </w:rPr>
        <w:t>и другие.</w:t>
      </w:r>
    </w:p>
    <w:p w:rsidR="00292DCE" w:rsidRDefault="00F301D9" w:rsidP="000B0FD5">
      <w:pPr>
        <w:pStyle w:val="41"/>
        <w:numPr>
          <w:ilvl w:val="1"/>
          <w:numId w:val="152"/>
        </w:numPr>
        <w:tabs>
          <w:tab w:val="left" w:pos="821"/>
        </w:tabs>
        <w:spacing w:before="171"/>
        <w:ind w:left="820" w:hanging="421"/>
      </w:pPr>
      <w:r>
        <w:t>Содержание</w:t>
      </w:r>
      <w:r>
        <w:rPr>
          <w:spacing w:val="-4"/>
        </w:rPr>
        <w:t xml:space="preserve"> </w:t>
      </w:r>
      <w:r>
        <w:t>обучения</w:t>
      </w:r>
      <w:r>
        <w:rPr>
          <w:spacing w:val="-2"/>
        </w:rPr>
        <w:t xml:space="preserve"> </w:t>
      </w:r>
      <w:r>
        <w:t>в</w:t>
      </w:r>
      <w:r>
        <w:rPr>
          <w:spacing w:val="-4"/>
        </w:rPr>
        <w:t xml:space="preserve"> </w:t>
      </w:r>
      <w:r>
        <w:t>6</w:t>
      </w:r>
      <w:r>
        <w:rPr>
          <w:spacing w:val="-2"/>
        </w:rPr>
        <w:t xml:space="preserve"> </w:t>
      </w:r>
      <w:r>
        <w:t>классе</w:t>
      </w:r>
    </w:p>
    <w:p w:rsidR="00292DCE" w:rsidRDefault="00F301D9" w:rsidP="000B0FD5">
      <w:pPr>
        <w:pStyle w:val="a5"/>
        <w:numPr>
          <w:ilvl w:val="2"/>
          <w:numId w:val="152"/>
        </w:numPr>
        <w:tabs>
          <w:tab w:val="left" w:pos="1001"/>
        </w:tabs>
        <w:spacing w:before="175"/>
        <w:ind w:left="1000" w:hanging="601"/>
        <w:rPr>
          <w:sz w:val="24"/>
        </w:rPr>
      </w:pPr>
      <w:r>
        <w:rPr>
          <w:sz w:val="24"/>
        </w:rPr>
        <w:t>Античная</w:t>
      </w:r>
      <w:r>
        <w:rPr>
          <w:spacing w:val="-5"/>
          <w:sz w:val="24"/>
        </w:rPr>
        <w:t xml:space="preserve"> </w:t>
      </w:r>
      <w:r>
        <w:rPr>
          <w:sz w:val="24"/>
        </w:rPr>
        <w:t>литература.</w:t>
      </w:r>
    </w:p>
    <w:p w:rsidR="00292DCE" w:rsidRDefault="00F301D9">
      <w:pPr>
        <w:pStyle w:val="a3"/>
        <w:spacing w:before="183"/>
      </w:pPr>
      <w:r>
        <w:t>Гомер.</w:t>
      </w:r>
      <w:r>
        <w:rPr>
          <w:spacing w:val="-4"/>
        </w:rPr>
        <w:t xml:space="preserve"> </w:t>
      </w:r>
      <w:r>
        <w:t>Поэмы.</w:t>
      </w:r>
      <w:r>
        <w:rPr>
          <w:spacing w:val="-3"/>
        </w:rPr>
        <w:t xml:space="preserve"> </w:t>
      </w:r>
      <w:r>
        <w:t>"Илиада",</w:t>
      </w:r>
      <w:r>
        <w:rPr>
          <w:spacing w:val="-2"/>
        </w:rPr>
        <w:t xml:space="preserve"> </w:t>
      </w:r>
      <w:r>
        <w:t>"Одиссея"</w:t>
      </w:r>
      <w:r>
        <w:rPr>
          <w:spacing w:val="-4"/>
        </w:rPr>
        <w:t xml:space="preserve"> </w:t>
      </w:r>
      <w:r>
        <w:t>(фрагменты).</w:t>
      </w:r>
    </w:p>
    <w:p w:rsidR="00292DCE" w:rsidRDefault="00F301D9" w:rsidP="000B0FD5">
      <w:pPr>
        <w:pStyle w:val="a5"/>
        <w:numPr>
          <w:ilvl w:val="2"/>
          <w:numId w:val="152"/>
        </w:numPr>
        <w:tabs>
          <w:tab w:val="left" w:pos="1001"/>
        </w:tabs>
        <w:spacing w:before="182"/>
        <w:ind w:left="1000" w:hanging="601"/>
        <w:rPr>
          <w:sz w:val="24"/>
        </w:rPr>
      </w:pPr>
      <w:r>
        <w:rPr>
          <w:sz w:val="24"/>
        </w:rPr>
        <w:t>Фольклор.</w:t>
      </w:r>
    </w:p>
    <w:p w:rsidR="00292DCE" w:rsidRDefault="00F301D9">
      <w:pPr>
        <w:pStyle w:val="a3"/>
        <w:spacing w:before="183"/>
      </w:pPr>
      <w:r>
        <w:t>Русские</w:t>
      </w:r>
      <w:r>
        <w:rPr>
          <w:spacing w:val="-4"/>
        </w:rPr>
        <w:t xml:space="preserve"> </w:t>
      </w:r>
      <w:r>
        <w:t>былины</w:t>
      </w:r>
      <w:r>
        <w:rPr>
          <w:spacing w:val="-2"/>
        </w:rPr>
        <w:t xml:space="preserve"> </w:t>
      </w:r>
      <w:r>
        <w:t>(не</w:t>
      </w:r>
      <w:r>
        <w:rPr>
          <w:spacing w:val="-4"/>
        </w:rPr>
        <w:t xml:space="preserve"> </w:t>
      </w:r>
      <w:r>
        <w:t>менее</w:t>
      </w:r>
      <w:r>
        <w:rPr>
          <w:spacing w:val="-3"/>
        </w:rPr>
        <w:t xml:space="preserve"> </w:t>
      </w:r>
      <w:r>
        <w:t>двух).</w:t>
      </w:r>
      <w:r>
        <w:rPr>
          <w:spacing w:val="-2"/>
        </w:rPr>
        <w:t xml:space="preserve"> </w:t>
      </w:r>
      <w:r>
        <w:t>Например,</w:t>
      </w:r>
      <w:r>
        <w:rPr>
          <w:spacing w:val="-1"/>
        </w:rPr>
        <w:t xml:space="preserve"> </w:t>
      </w:r>
      <w:r>
        <w:t>"Илья</w:t>
      </w:r>
      <w:r>
        <w:rPr>
          <w:spacing w:val="-2"/>
        </w:rPr>
        <w:t xml:space="preserve"> </w:t>
      </w:r>
      <w:r>
        <w:t>Муромец</w:t>
      </w:r>
      <w:r>
        <w:rPr>
          <w:spacing w:val="-3"/>
        </w:rPr>
        <w:t xml:space="preserve"> </w:t>
      </w:r>
      <w:r>
        <w:t>и</w:t>
      </w:r>
      <w:r>
        <w:rPr>
          <w:spacing w:val="-2"/>
        </w:rPr>
        <w:t xml:space="preserve"> </w:t>
      </w:r>
      <w:r>
        <w:t>Соловей-разбойник",</w:t>
      </w:r>
      <w:r>
        <w:rPr>
          <w:spacing w:val="-2"/>
        </w:rPr>
        <w:t xml:space="preserve"> </w:t>
      </w:r>
      <w:r>
        <w:t>"Садко"</w:t>
      </w:r>
      <w:r>
        <w:rPr>
          <w:spacing w:val="-3"/>
        </w:rPr>
        <w:t xml:space="preserve"> </w:t>
      </w:r>
      <w:r>
        <w:t>и</w:t>
      </w:r>
      <w:r>
        <w:rPr>
          <w:spacing w:val="-1"/>
        </w:rPr>
        <w:t xml:space="preserve"> </w:t>
      </w:r>
      <w:r>
        <w:t>другие.</w:t>
      </w:r>
    </w:p>
    <w:p w:rsidR="00292DCE" w:rsidRDefault="00F301D9">
      <w:pPr>
        <w:pStyle w:val="a3"/>
        <w:spacing w:before="182" w:line="256" w:lineRule="auto"/>
        <w:ind w:right="434"/>
      </w:pPr>
      <w:r>
        <w:t>Народные песни и баллады народов России и мира (не менее трех песен и одной баллады). Например,</w:t>
      </w:r>
      <w:r>
        <w:rPr>
          <w:spacing w:val="-57"/>
        </w:rPr>
        <w:t xml:space="preserve"> </w:t>
      </w:r>
      <w:r>
        <w:t>"Песнь</w:t>
      </w:r>
      <w:r>
        <w:rPr>
          <w:spacing w:val="-3"/>
        </w:rPr>
        <w:t xml:space="preserve"> </w:t>
      </w:r>
      <w:r>
        <w:t>о</w:t>
      </w:r>
      <w:r>
        <w:rPr>
          <w:spacing w:val="-2"/>
        </w:rPr>
        <w:t xml:space="preserve"> </w:t>
      </w:r>
      <w:r>
        <w:t>Роланде"</w:t>
      </w:r>
      <w:r>
        <w:rPr>
          <w:spacing w:val="-5"/>
        </w:rPr>
        <w:t xml:space="preserve"> </w:t>
      </w:r>
      <w:r>
        <w:t>(фрагменты).</w:t>
      </w:r>
      <w:r>
        <w:rPr>
          <w:spacing w:val="-2"/>
        </w:rPr>
        <w:t xml:space="preserve"> </w:t>
      </w:r>
      <w:r>
        <w:t>"Песнь</w:t>
      </w:r>
      <w:r>
        <w:rPr>
          <w:spacing w:val="-3"/>
        </w:rPr>
        <w:t xml:space="preserve"> </w:t>
      </w:r>
      <w:r>
        <w:t>о</w:t>
      </w:r>
      <w:r>
        <w:rPr>
          <w:spacing w:val="1"/>
        </w:rPr>
        <w:t xml:space="preserve"> </w:t>
      </w:r>
      <w:r>
        <w:t>Нибелунгах"</w:t>
      </w:r>
      <w:r>
        <w:rPr>
          <w:spacing w:val="-5"/>
        </w:rPr>
        <w:t xml:space="preserve"> </w:t>
      </w:r>
      <w:r>
        <w:t>(фрагменты),</w:t>
      </w:r>
      <w:r>
        <w:rPr>
          <w:spacing w:val="-2"/>
        </w:rPr>
        <w:t xml:space="preserve"> </w:t>
      </w:r>
      <w:r>
        <w:t>баллада</w:t>
      </w:r>
      <w:r>
        <w:rPr>
          <w:spacing w:val="-3"/>
        </w:rPr>
        <w:t xml:space="preserve"> </w:t>
      </w:r>
      <w:r>
        <w:t>"Аника-воин"</w:t>
      </w:r>
      <w:r>
        <w:rPr>
          <w:spacing w:val="-4"/>
        </w:rPr>
        <w:t xml:space="preserve"> </w:t>
      </w:r>
      <w:r>
        <w:t>и</w:t>
      </w:r>
      <w:r>
        <w:rPr>
          <w:spacing w:val="-2"/>
        </w:rPr>
        <w:t xml:space="preserve"> </w:t>
      </w:r>
      <w:r>
        <w:t>другие.</w:t>
      </w:r>
    </w:p>
    <w:p w:rsidR="00292DCE" w:rsidRDefault="00F301D9" w:rsidP="000B0FD5">
      <w:pPr>
        <w:pStyle w:val="a5"/>
        <w:numPr>
          <w:ilvl w:val="2"/>
          <w:numId w:val="152"/>
        </w:numPr>
        <w:tabs>
          <w:tab w:val="left" w:pos="1001"/>
        </w:tabs>
        <w:spacing w:before="163"/>
        <w:ind w:left="1000" w:hanging="601"/>
        <w:rPr>
          <w:sz w:val="24"/>
        </w:rPr>
      </w:pPr>
      <w:r>
        <w:rPr>
          <w:sz w:val="24"/>
        </w:rPr>
        <w:lastRenderedPageBreak/>
        <w:t>Древнерусская</w:t>
      </w:r>
      <w:r>
        <w:rPr>
          <w:spacing w:val="-5"/>
          <w:sz w:val="24"/>
        </w:rPr>
        <w:t xml:space="preserve"> </w:t>
      </w:r>
      <w:r>
        <w:rPr>
          <w:sz w:val="24"/>
        </w:rPr>
        <w:t>литература.</w:t>
      </w:r>
    </w:p>
    <w:p w:rsidR="00292DCE" w:rsidRDefault="00F301D9">
      <w:pPr>
        <w:pStyle w:val="a3"/>
        <w:spacing w:before="185" w:line="256" w:lineRule="auto"/>
        <w:ind w:right="402"/>
      </w:pPr>
      <w:r>
        <w:t>"Повесть временных лет" (не менее одного фрагмента). Например, "Сказание о белгородском киселе",</w:t>
      </w:r>
      <w:r>
        <w:rPr>
          <w:spacing w:val="-58"/>
        </w:rPr>
        <w:t xml:space="preserve"> </w:t>
      </w:r>
      <w:r>
        <w:t>"Сказание</w:t>
      </w:r>
      <w:r>
        <w:rPr>
          <w:spacing w:val="-2"/>
        </w:rPr>
        <w:t xml:space="preserve"> </w:t>
      </w:r>
      <w:r>
        <w:t>о</w:t>
      </w:r>
      <w:r>
        <w:rPr>
          <w:spacing w:val="-1"/>
        </w:rPr>
        <w:t xml:space="preserve"> </w:t>
      </w:r>
      <w:r>
        <w:t>походе</w:t>
      </w:r>
      <w:r>
        <w:rPr>
          <w:spacing w:val="-2"/>
        </w:rPr>
        <w:t xml:space="preserve"> </w:t>
      </w:r>
      <w:r>
        <w:t>князя Олега</w:t>
      </w:r>
      <w:r>
        <w:rPr>
          <w:spacing w:val="-2"/>
        </w:rPr>
        <w:t xml:space="preserve"> </w:t>
      </w:r>
      <w:r>
        <w:t>на</w:t>
      </w:r>
      <w:r>
        <w:rPr>
          <w:spacing w:val="-2"/>
        </w:rPr>
        <w:t xml:space="preserve"> </w:t>
      </w:r>
      <w:r>
        <w:t>Царьград",</w:t>
      </w:r>
      <w:r>
        <w:rPr>
          <w:spacing w:val="1"/>
        </w:rPr>
        <w:t xml:space="preserve"> </w:t>
      </w:r>
      <w:r>
        <w:t>"Предание</w:t>
      </w:r>
      <w:r>
        <w:rPr>
          <w:spacing w:val="-1"/>
        </w:rPr>
        <w:t xml:space="preserve"> </w:t>
      </w:r>
      <w:r>
        <w:t>о</w:t>
      </w:r>
      <w:r>
        <w:rPr>
          <w:spacing w:val="-1"/>
        </w:rPr>
        <w:t xml:space="preserve"> </w:t>
      </w:r>
      <w:r>
        <w:t>смерти князя</w:t>
      </w:r>
      <w:r>
        <w:rPr>
          <w:spacing w:val="7"/>
        </w:rPr>
        <w:t xml:space="preserve"> </w:t>
      </w:r>
      <w:r>
        <w:t>Олега".</w:t>
      </w:r>
    </w:p>
    <w:p w:rsidR="00292DCE" w:rsidRDefault="00F301D9" w:rsidP="000B0FD5">
      <w:pPr>
        <w:pStyle w:val="a5"/>
        <w:numPr>
          <w:ilvl w:val="2"/>
          <w:numId w:val="152"/>
        </w:numPr>
        <w:tabs>
          <w:tab w:val="left" w:pos="1001"/>
        </w:tabs>
        <w:spacing w:before="163"/>
        <w:ind w:left="1000" w:hanging="60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292DCE" w:rsidRDefault="00F301D9">
      <w:pPr>
        <w:pStyle w:val="a3"/>
        <w:spacing w:before="64" w:line="256" w:lineRule="auto"/>
        <w:ind w:right="918"/>
      </w:pPr>
      <w:r>
        <w:t>А.С. Пушкин. Стихотворения (не менее трех). "Песнь о вещем Олеге", "Зимняя дорога", "Узник",</w:t>
      </w:r>
      <w:r>
        <w:rPr>
          <w:spacing w:val="-57"/>
        </w:rPr>
        <w:t xml:space="preserve"> </w:t>
      </w:r>
      <w:r>
        <w:t>"Туча"</w:t>
      </w:r>
      <w:r>
        <w:rPr>
          <w:spacing w:val="-3"/>
        </w:rPr>
        <w:t xml:space="preserve"> </w:t>
      </w:r>
      <w:r>
        <w:t>и другие, роман</w:t>
      </w:r>
      <w:r>
        <w:rPr>
          <w:spacing w:val="3"/>
        </w:rPr>
        <w:t xml:space="preserve"> </w:t>
      </w:r>
      <w:r>
        <w:t>"Дубровский".</w:t>
      </w:r>
    </w:p>
    <w:p w:rsidR="00292DCE" w:rsidRDefault="00F301D9">
      <w:pPr>
        <w:pStyle w:val="a3"/>
        <w:spacing w:before="163" w:line="398" w:lineRule="auto"/>
        <w:ind w:right="1439"/>
      </w:pPr>
      <w:r>
        <w:t>М.Ю. Лермонтов. Стихотворения (не менее трех). "Три пальмы", "Листок", "Утес" и другие.</w:t>
      </w:r>
      <w:r>
        <w:rPr>
          <w:spacing w:val="-57"/>
        </w:rPr>
        <w:t xml:space="preserve"> </w:t>
      </w:r>
      <w:r>
        <w:t>А.В.</w:t>
      </w:r>
      <w:r>
        <w:rPr>
          <w:spacing w:val="-2"/>
        </w:rPr>
        <w:t xml:space="preserve"> </w:t>
      </w:r>
      <w:r>
        <w:t>Кольцов.</w:t>
      </w:r>
      <w:r>
        <w:rPr>
          <w:spacing w:val="-2"/>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1"/>
        </w:rPr>
        <w:t xml:space="preserve"> </w:t>
      </w:r>
      <w:r>
        <w:t>Например,</w:t>
      </w:r>
      <w:r>
        <w:rPr>
          <w:spacing w:val="-1"/>
        </w:rPr>
        <w:t xml:space="preserve"> </w:t>
      </w:r>
      <w:r>
        <w:t>"Косарь", "Соловей"</w:t>
      </w:r>
      <w:r>
        <w:rPr>
          <w:spacing w:val="-4"/>
        </w:rPr>
        <w:t xml:space="preserve"> </w:t>
      </w:r>
      <w:r>
        <w:t>и</w:t>
      </w:r>
      <w:r>
        <w:rPr>
          <w:spacing w:val="-2"/>
        </w:rPr>
        <w:t xml:space="preserve"> </w:t>
      </w:r>
      <w:r>
        <w:t>другие.</w:t>
      </w:r>
    </w:p>
    <w:p w:rsidR="00292DCE" w:rsidRDefault="00F301D9" w:rsidP="000B0FD5">
      <w:pPr>
        <w:pStyle w:val="a5"/>
        <w:numPr>
          <w:ilvl w:val="2"/>
          <w:numId w:val="152"/>
        </w:numPr>
        <w:tabs>
          <w:tab w:val="left" w:pos="1001"/>
        </w:tabs>
        <w:spacing w:line="274" w:lineRule="exact"/>
        <w:ind w:left="1000" w:hanging="60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XIX</w:t>
      </w:r>
      <w:r>
        <w:rPr>
          <w:spacing w:val="-4"/>
          <w:sz w:val="24"/>
        </w:rPr>
        <w:t xml:space="preserve"> </w:t>
      </w:r>
      <w:r>
        <w:rPr>
          <w:sz w:val="24"/>
        </w:rPr>
        <w:t>века.</w:t>
      </w:r>
    </w:p>
    <w:p w:rsidR="00292DCE" w:rsidRDefault="00F301D9">
      <w:pPr>
        <w:pStyle w:val="a3"/>
        <w:spacing w:before="185" w:line="256" w:lineRule="auto"/>
        <w:ind w:right="720"/>
      </w:pPr>
      <w:r>
        <w:t>Ф.И. Тютчев. Стихотворения (не менее двух). "Есть в осени первоначальной...", "С поляны коршун</w:t>
      </w:r>
      <w:r>
        <w:rPr>
          <w:spacing w:val="-57"/>
        </w:rPr>
        <w:t xml:space="preserve"> </w:t>
      </w:r>
      <w:r>
        <w:t>поднялся..."</w:t>
      </w:r>
      <w:r>
        <w:rPr>
          <w:spacing w:val="-4"/>
        </w:rPr>
        <w:t xml:space="preserve"> </w:t>
      </w:r>
      <w:r>
        <w:t>и другие.</w:t>
      </w:r>
    </w:p>
    <w:p w:rsidR="00292DCE" w:rsidRDefault="00F301D9">
      <w:pPr>
        <w:pStyle w:val="a3"/>
        <w:spacing w:before="165" w:line="256" w:lineRule="auto"/>
        <w:ind w:right="987"/>
      </w:pPr>
      <w:r>
        <w:t>А.А. Фет. Стихотворения (не менее двух). "Учись у них - у дуба, у березы...", "Я пришел к тебе с</w:t>
      </w:r>
      <w:r>
        <w:rPr>
          <w:spacing w:val="-57"/>
        </w:rPr>
        <w:t xml:space="preserve"> </w:t>
      </w:r>
      <w:r>
        <w:t>приветом..."</w:t>
      </w:r>
      <w:r>
        <w:rPr>
          <w:spacing w:val="-3"/>
        </w:rPr>
        <w:t xml:space="preserve"> </w:t>
      </w:r>
      <w:r>
        <w:t>и другие.</w:t>
      </w:r>
    </w:p>
    <w:p w:rsidR="00292DCE" w:rsidRDefault="00F301D9">
      <w:pPr>
        <w:pStyle w:val="a3"/>
        <w:spacing w:before="163" w:line="398" w:lineRule="auto"/>
        <w:ind w:right="7204"/>
      </w:pPr>
      <w:r>
        <w:t>И.С. Тургенев. Рассказ "Бежин луг".</w:t>
      </w:r>
      <w:r>
        <w:rPr>
          <w:spacing w:val="-57"/>
        </w:rPr>
        <w:t xml:space="preserve"> </w:t>
      </w:r>
      <w:r>
        <w:t>Н.С.</w:t>
      </w:r>
      <w:r>
        <w:rPr>
          <w:spacing w:val="-2"/>
        </w:rPr>
        <w:t xml:space="preserve"> </w:t>
      </w:r>
      <w:r>
        <w:t>Лесков.</w:t>
      </w:r>
      <w:r>
        <w:rPr>
          <w:spacing w:val="-1"/>
        </w:rPr>
        <w:t xml:space="preserve"> </w:t>
      </w:r>
      <w:r>
        <w:t>Сказ "Левша".</w:t>
      </w:r>
    </w:p>
    <w:p w:rsidR="00292DCE" w:rsidRDefault="00F301D9">
      <w:pPr>
        <w:pStyle w:val="a3"/>
        <w:spacing w:line="275" w:lineRule="exact"/>
      </w:pPr>
      <w:r>
        <w:t>Л.Н.</w:t>
      </w:r>
      <w:r>
        <w:rPr>
          <w:spacing w:val="-5"/>
        </w:rPr>
        <w:t xml:space="preserve"> </w:t>
      </w:r>
      <w:r>
        <w:t>Толстой.</w:t>
      </w:r>
      <w:r>
        <w:rPr>
          <w:spacing w:val="-3"/>
        </w:rPr>
        <w:t xml:space="preserve"> </w:t>
      </w:r>
      <w:r>
        <w:t>Повесть</w:t>
      </w:r>
      <w:r>
        <w:rPr>
          <w:spacing w:val="-3"/>
        </w:rPr>
        <w:t xml:space="preserve"> </w:t>
      </w:r>
      <w:r>
        <w:t>"Детство"</w:t>
      </w:r>
      <w:r>
        <w:rPr>
          <w:spacing w:val="-4"/>
        </w:rPr>
        <w:t xml:space="preserve"> </w:t>
      </w:r>
      <w:r>
        <w:t>(главы).</w:t>
      </w:r>
    </w:p>
    <w:p w:rsidR="00292DCE" w:rsidRDefault="00F301D9">
      <w:pPr>
        <w:pStyle w:val="a3"/>
        <w:spacing w:before="185" w:line="256" w:lineRule="auto"/>
        <w:ind w:right="1403"/>
      </w:pPr>
      <w:r>
        <w:t>А.П. Чехов. Рассказы (три по выбору). Например, "Толстый и тонкий", "Хамелеон", "Смерть</w:t>
      </w:r>
      <w:r>
        <w:rPr>
          <w:spacing w:val="-57"/>
        </w:rPr>
        <w:t xml:space="preserve"> </w:t>
      </w:r>
      <w:r>
        <w:t>чиновника"</w:t>
      </w:r>
      <w:r>
        <w:rPr>
          <w:spacing w:val="-3"/>
        </w:rPr>
        <w:t xml:space="preserve"> </w:t>
      </w:r>
      <w:r>
        <w:t>и другие.</w:t>
      </w:r>
    </w:p>
    <w:p w:rsidR="00292DCE" w:rsidRDefault="00F301D9">
      <w:pPr>
        <w:pStyle w:val="a3"/>
        <w:spacing w:before="163"/>
      </w:pPr>
      <w:r>
        <w:t>А.И.</w:t>
      </w:r>
      <w:r>
        <w:rPr>
          <w:spacing w:val="-3"/>
        </w:rPr>
        <w:t xml:space="preserve"> </w:t>
      </w:r>
      <w:r>
        <w:t>Куприн.</w:t>
      </w:r>
      <w:r>
        <w:rPr>
          <w:spacing w:val="-3"/>
        </w:rPr>
        <w:t xml:space="preserve"> </w:t>
      </w:r>
      <w:r>
        <w:t>Рассказ</w:t>
      </w:r>
      <w:r>
        <w:rPr>
          <w:spacing w:val="-3"/>
        </w:rPr>
        <w:t xml:space="preserve"> </w:t>
      </w:r>
      <w:r>
        <w:t>"Чудесный</w:t>
      </w:r>
      <w:r>
        <w:rPr>
          <w:spacing w:val="-3"/>
        </w:rPr>
        <w:t xml:space="preserve"> </w:t>
      </w:r>
      <w:r>
        <w:t>доктор".</w:t>
      </w:r>
    </w:p>
    <w:p w:rsidR="00292DCE" w:rsidRDefault="00F301D9" w:rsidP="000B0FD5">
      <w:pPr>
        <w:pStyle w:val="a5"/>
        <w:numPr>
          <w:ilvl w:val="2"/>
          <w:numId w:val="152"/>
        </w:numPr>
        <w:tabs>
          <w:tab w:val="left" w:pos="1001"/>
        </w:tabs>
        <w:spacing w:before="183"/>
        <w:ind w:left="1000" w:hanging="601"/>
        <w:rPr>
          <w:sz w:val="24"/>
        </w:rPr>
      </w:pPr>
      <w:r>
        <w:rPr>
          <w:sz w:val="24"/>
        </w:rPr>
        <w:t>Литература</w:t>
      </w:r>
      <w:r>
        <w:rPr>
          <w:spacing w:val="-4"/>
          <w:sz w:val="24"/>
        </w:rPr>
        <w:t xml:space="preserve"> </w:t>
      </w:r>
      <w:r>
        <w:rPr>
          <w:sz w:val="24"/>
        </w:rPr>
        <w:t>XX</w:t>
      </w:r>
      <w:r>
        <w:rPr>
          <w:spacing w:val="-1"/>
          <w:sz w:val="24"/>
        </w:rPr>
        <w:t xml:space="preserve"> </w:t>
      </w:r>
      <w:r>
        <w:rPr>
          <w:sz w:val="24"/>
        </w:rPr>
        <w:t>века.</w:t>
      </w:r>
    </w:p>
    <w:p w:rsidR="00292DCE" w:rsidRDefault="00F301D9" w:rsidP="000B0FD5">
      <w:pPr>
        <w:pStyle w:val="a5"/>
        <w:numPr>
          <w:ilvl w:val="3"/>
          <w:numId w:val="152"/>
        </w:numPr>
        <w:tabs>
          <w:tab w:val="left" w:pos="1181"/>
        </w:tabs>
        <w:spacing w:before="184" w:line="256" w:lineRule="auto"/>
        <w:ind w:right="1739"/>
        <w:rPr>
          <w:sz w:val="24"/>
        </w:rPr>
      </w:pPr>
      <w:r>
        <w:rPr>
          <w:sz w:val="24"/>
        </w:rPr>
        <w:t>Стихотворения отечественных поэтов начала XX века (не менее двух). Например,</w:t>
      </w:r>
      <w:r>
        <w:rPr>
          <w:spacing w:val="-57"/>
          <w:sz w:val="24"/>
        </w:rPr>
        <w:t xml:space="preserve"> </w:t>
      </w:r>
      <w:r>
        <w:rPr>
          <w:sz w:val="24"/>
        </w:rPr>
        <w:t>стихотворения</w:t>
      </w:r>
      <w:r>
        <w:rPr>
          <w:spacing w:val="-1"/>
          <w:sz w:val="24"/>
        </w:rPr>
        <w:t xml:space="preserve"> </w:t>
      </w:r>
      <w:r>
        <w:rPr>
          <w:sz w:val="24"/>
        </w:rPr>
        <w:t>С.А.</w:t>
      </w:r>
      <w:r>
        <w:rPr>
          <w:spacing w:val="-1"/>
          <w:sz w:val="24"/>
        </w:rPr>
        <w:t xml:space="preserve"> </w:t>
      </w:r>
      <w:r>
        <w:rPr>
          <w:sz w:val="24"/>
        </w:rPr>
        <w:t>Есенина, В.В.</w:t>
      </w:r>
      <w:r>
        <w:rPr>
          <w:spacing w:val="-1"/>
          <w:sz w:val="24"/>
        </w:rPr>
        <w:t xml:space="preserve"> </w:t>
      </w:r>
      <w:r>
        <w:rPr>
          <w:sz w:val="24"/>
        </w:rPr>
        <w:t>Маяковского,</w:t>
      </w:r>
      <w:r>
        <w:rPr>
          <w:spacing w:val="-1"/>
          <w:sz w:val="24"/>
        </w:rPr>
        <w:t xml:space="preserve"> </w:t>
      </w:r>
      <w:r>
        <w:rPr>
          <w:sz w:val="24"/>
        </w:rPr>
        <w:t>А.А. Блока</w:t>
      </w:r>
      <w:r>
        <w:rPr>
          <w:spacing w:val="-2"/>
          <w:sz w:val="24"/>
        </w:rPr>
        <w:t xml:space="preserve"> </w:t>
      </w:r>
      <w:r>
        <w:rPr>
          <w:sz w:val="24"/>
        </w:rPr>
        <w:t>и</w:t>
      </w:r>
      <w:r>
        <w:rPr>
          <w:spacing w:val="-1"/>
          <w:sz w:val="24"/>
        </w:rPr>
        <w:t xml:space="preserve"> </w:t>
      </w:r>
      <w:r>
        <w:rPr>
          <w:sz w:val="24"/>
        </w:rPr>
        <w:t>другие.</w:t>
      </w:r>
    </w:p>
    <w:p w:rsidR="00292DCE" w:rsidRDefault="00F301D9" w:rsidP="000B0FD5">
      <w:pPr>
        <w:pStyle w:val="a5"/>
        <w:numPr>
          <w:ilvl w:val="3"/>
          <w:numId w:val="152"/>
        </w:numPr>
        <w:tabs>
          <w:tab w:val="left" w:pos="1181"/>
        </w:tabs>
        <w:spacing w:before="164" w:line="259" w:lineRule="auto"/>
        <w:ind w:right="401"/>
        <w:rPr>
          <w:sz w:val="24"/>
        </w:rPr>
      </w:pPr>
      <w:r>
        <w:rPr>
          <w:sz w:val="24"/>
        </w:rPr>
        <w:t>Стихотворения отечественных поэтов XX века (не менее четырех стихотворений двух поэтов).</w:t>
      </w:r>
      <w:r>
        <w:rPr>
          <w:spacing w:val="-57"/>
          <w:sz w:val="24"/>
        </w:rPr>
        <w:t xml:space="preserve"> </w:t>
      </w:r>
      <w:r>
        <w:rPr>
          <w:sz w:val="24"/>
        </w:rPr>
        <w:t>Например, стихотворения О.Ф. Берггольц, В.С. Высоцкого, Е.А. Евтушенко, А.С. Кушнера, Ю.Д.</w:t>
      </w:r>
      <w:r>
        <w:rPr>
          <w:spacing w:val="1"/>
          <w:sz w:val="24"/>
        </w:rPr>
        <w:t xml:space="preserve"> </w:t>
      </w:r>
      <w:r>
        <w:rPr>
          <w:sz w:val="24"/>
        </w:rPr>
        <w:t>Левитанского,</w:t>
      </w:r>
      <w:r>
        <w:rPr>
          <w:spacing w:val="-1"/>
          <w:sz w:val="24"/>
        </w:rPr>
        <w:t xml:space="preserve"> </w:t>
      </w:r>
      <w:r>
        <w:rPr>
          <w:sz w:val="24"/>
        </w:rPr>
        <w:t>Ю.П. Мориц, Б.Ш.</w:t>
      </w:r>
      <w:r>
        <w:rPr>
          <w:spacing w:val="-1"/>
          <w:sz w:val="24"/>
        </w:rPr>
        <w:t xml:space="preserve"> </w:t>
      </w:r>
      <w:r>
        <w:rPr>
          <w:sz w:val="24"/>
        </w:rPr>
        <w:t>Окуджавы,</w:t>
      </w:r>
      <w:r>
        <w:rPr>
          <w:spacing w:val="2"/>
          <w:sz w:val="24"/>
        </w:rPr>
        <w:t xml:space="preserve"> </w:t>
      </w:r>
      <w:r>
        <w:rPr>
          <w:sz w:val="24"/>
        </w:rPr>
        <w:t>Д.С.</w:t>
      </w:r>
      <w:r>
        <w:rPr>
          <w:spacing w:val="-1"/>
          <w:sz w:val="24"/>
        </w:rPr>
        <w:t xml:space="preserve"> </w:t>
      </w:r>
      <w:r>
        <w:rPr>
          <w:sz w:val="24"/>
        </w:rPr>
        <w:t>Самойлова.</w:t>
      </w:r>
    </w:p>
    <w:p w:rsidR="00292DCE" w:rsidRDefault="00F301D9" w:rsidP="000B0FD5">
      <w:pPr>
        <w:pStyle w:val="a5"/>
        <w:numPr>
          <w:ilvl w:val="3"/>
          <w:numId w:val="152"/>
        </w:numPr>
        <w:tabs>
          <w:tab w:val="left" w:pos="1181"/>
        </w:tabs>
        <w:spacing w:before="159" w:line="259" w:lineRule="auto"/>
        <w:ind w:right="690"/>
        <w:rPr>
          <w:sz w:val="24"/>
        </w:rPr>
      </w:pPr>
      <w:r>
        <w:rPr>
          <w:sz w:val="24"/>
        </w:rPr>
        <w:t>Проза отечественных писателей конца XX - начала XXI века, в том числе о Великой</w:t>
      </w:r>
      <w:r>
        <w:rPr>
          <w:spacing w:val="1"/>
          <w:sz w:val="24"/>
        </w:rPr>
        <w:t xml:space="preserve"> </w:t>
      </w:r>
      <w:r>
        <w:rPr>
          <w:sz w:val="24"/>
        </w:rPr>
        <w:t>Отечественной войне (два произведения по выбору). Например, Б.Л. Васильев "Экспонат N...", Б.П.</w:t>
      </w:r>
      <w:r>
        <w:rPr>
          <w:spacing w:val="-57"/>
          <w:sz w:val="24"/>
        </w:rPr>
        <w:t xml:space="preserve"> </w:t>
      </w:r>
      <w:r>
        <w:rPr>
          <w:sz w:val="24"/>
        </w:rPr>
        <w:t>Екимов "Ночь исцеления", А.В. Жвалевский и Е.Б. Пастернак "Правдивая история Деда Мороза"</w:t>
      </w:r>
      <w:r>
        <w:rPr>
          <w:spacing w:val="1"/>
          <w:sz w:val="24"/>
        </w:rPr>
        <w:t xml:space="preserve"> </w:t>
      </w:r>
      <w:r>
        <w:rPr>
          <w:sz w:val="24"/>
        </w:rPr>
        <w:t>(глава</w:t>
      </w:r>
      <w:r>
        <w:rPr>
          <w:spacing w:val="-1"/>
          <w:sz w:val="24"/>
        </w:rPr>
        <w:t xml:space="preserve"> </w:t>
      </w:r>
      <w:r>
        <w:rPr>
          <w:sz w:val="24"/>
        </w:rPr>
        <w:t>"Очень страшный 1942 Новый</w:t>
      </w:r>
      <w:r>
        <w:rPr>
          <w:spacing w:val="-1"/>
          <w:sz w:val="24"/>
        </w:rPr>
        <w:t xml:space="preserve"> </w:t>
      </w:r>
      <w:r>
        <w:rPr>
          <w:sz w:val="24"/>
        </w:rPr>
        <w:t>год") и</w:t>
      </w:r>
      <w:r>
        <w:rPr>
          <w:spacing w:val="-1"/>
          <w:sz w:val="24"/>
        </w:rPr>
        <w:t xml:space="preserve"> </w:t>
      </w:r>
      <w:r>
        <w:rPr>
          <w:sz w:val="24"/>
        </w:rPr>
        <w:t>другие.</w:t>
      </w:r>
    </w:p>
    <w:p w:rsidR="00292DCE" w:rsidRDefault="00F301D9">
      <w:pPr>
        <w:pStyle w:val="a3"/>
        <w:spacing w:before="157"/>
      </w:pPr>
      <w:r>
        <w:t>В.Г.</w:t>
      </w:r>
      <w:r>
        <w:rPr>
          <w:spacing w:val="-4"/>
        </w:rPr>
        <w:t xml:space="preserve"> </w:t>
      </w:r>
      <w:r>
        <w:t>Распутин.</w:t>
      </w:r>
      <w:r>
        <w:rPr>
          <w:spacing w:val="-3"/>
        </w:rPr>
        <w:t xml:space="preserve"> </w:t>
      </w:r>
      <w:r>
        <w:t>Рассказ</w:t>
      </w:r>
      <w:r>
        <w:rPr>
          <w:spacing w:val="-4"/>
        </w:rPr>
        <w:t xml:space="preserve"> </w:t>
      </w:r>
      <w:r>
        <w:t>"Уроки</w:t>
      </w:r>
      <w:r>
        <w:rPr>
          <w:spacing w:val="-3"/>
        </w:rPr>
        <w:t xml:space="preserve"> </w:t>
      </w:r>
      <w:r>
        <w:t>французского".</w:t>
      </w:r>
    </w:p>
    <w:p w:rsidR="00292DCE" w:rsidRDefault="00F301D9" w:rsidP="000B0FD5">
      <w:pPr>
        <w:pStyle w:val="a5"/>
        <w:numPr>
          <w:ilvl w:val="3"/>
          <w:numId w:val="152"/>
        </w:numPr>
        <w:tabs>
          <w:tab w:val="left" w:pos="1181"/>
        </w:tabs>
        <w:spacing w:before="185" w:line="259" w:lineRule="auto"/>
        <w:ind w:right="692"/>
        <w:rPr>
          <w:sz w:val="24"/>
        </w:rPr>
      </w:pPr>
      <w:r>
        <w:rPr>
          <w:sz w:val="24"/>
        </w:rPr>
        <w:t>Произведения отечественных писателей на тему взросления человека (не менее двух).</w:t>
      </w:r>
      <w:r>
        <w:rPr>
          <w:spacing w:val="1"/>
          <w:sz w:val="24"/>
        </w:rPr>
        <w:t xml:space="preserve"> </w:t>
      </w:r>
      <w:r>
        <w:rPr>
          <w:sz w:val="24"/>
        </w:rPr>
        <w:t>Например, Р.П. Погодин "Кирпичные острова", Р.И. Фраерман "Дикая собака Динго, или Повесть о</w:t>
      </w:r>
      <w:r>
        <w:rPr>
          <w:spacing w:val="-57"/>
          <w:sz w:val="24"/>
        </w:rPr>
        <w:t xml:space="preserve"> </w:t>
      </w:r>
      <w:r>
        <w:rPr>
          <w:sz w:val="24"/>
        </w:rPr>
        <w:t>первой</w:t>
      </w:r>
      <w:r>
        <w:rPr>
          <w:spacing w:val="-1"/>
          <w:sz w:val="24"/>
        </w:rPr>
        <w:t xml:space="preserve"> </w:t>
      </w:r>
      <w:r>
        <w:rPr>
          <w:sz w:val="24"/>
        </w:rPr>
        <w:t>любви", Ю.И. Коваль "Самая</w:t>
      </w:r>
      <w:r>
        <w:rPr>
          <w:spacing w:val="-1"/>
          <w:sz w:val="24"/>
        </w:rPr>
        <w:t xml:space="preserve"> </w:t>
      </w:r>
      <w:r>
        <w:rPr>
          <w:sz w:val="24"/>
        </w:rPr>
        <w:t>легкая лодка</w:t>
      </w:r>
      <w:r>
        <w:rPr>
          <w:spacing w:val="-1"/>
          <w:sz w:val="24"/>
        </w:rPr>
        <w:t xml:space="preserve"> </w:t>
      </w:r>
      <w:r>
        <w:rPr>
          <w:sz w:val="24"/>
        </w:rPr>
        <w:t>в</w:t>
      </w:r>
      <w:r>
        <w:rPr>
          <w:spacing w:val="-1"/>
          <w:sz w:val="24"/>
        </w:rPr>
        <w:t xml:space="preserve"> </w:t>
      </w:r>
      <w:r>
        <w:rPr>
          <w:sz w:val="24"/>
        </w:rPr>
        <w:t>мире"</w:t>
      </w:r>
      <w:r>
        <w:rPr>
          <w:spacing w:val="-3"/>
          <w:sz w:val="24"/>
        </w:rPr>
        <w:t xml:space="preserve"> </w:t>
      </w:r>
      <w:r>
        <w:rPr>
          <w:sz w:val="24"/>
        </w:rPr>
        <w:t>и другие.</w:t>
      </w:r>
    </w:p>
    <w:p w:rsidR="00292DCE" w:rsidRDefault="00F301D9" w:rsidP="000B0FD5">
      <w:pPr>
        <w:pStyle w:val="a5"/>
        <w:numPr>
          <w:ilvl w:val="3"/>
          <w:numId w:val="152"/>
        </w:numPr>
        <w:tabs>
          <w:tab w:val="left" w:pos="1181"/>
        </w:tabs>
        <w:spacing w:before="160" w:line="256" w:lineRule="auto"/>
        <w:ind w:right="604"/>
        <w:rPr>
          <w:sz w:val="24"/>
        </w:rPr>
      </w:pPr>
      <w:r>
        <w:rPr>
          <w:sz w:val="24"/>
        </w:rPr>
        <w:t>Произведения современных отечественных писателей-фантастов (не менее двух). Например,</w:t>
      </w:r>
      <w:r>
        <w:rPr>
          <w:spacing w:val="-57"/>
          <w:sz w:val="24"/>
        </w:rPr>
        <w:t xml:space="preserve"> </w:t>
      </w:r>
      <w:r>
        <w:rPr>
          <w:sz w:val="24"/>
        </w:rPr>
        <w:t>А.В. Жвалевский и Е.Б. Пастернак "Время всегда хорошее"; В.В. Ледерман "Календарь ма(й)я" и</w:t>
      </w:r>
      <w:r>
        <w:rPr>
          <w:spacing w:val="1"/>
          <w:sz w:val="24"/>
        </w:rPr>
        <w:t xml:space="preserve"> </w:t>
      </w:r>
      <w:r>
        <w:rPr>
          <w:sz w:val="24"/>
        </w:rPr>
        <w:t>другие.</w:t>
      </w:r>
    </w:p>
    <w:p w:rsidR="00292DCE" w:rsidRDefault="00F301D9" w:rsidP="000B0FD5">
      <w:pPr>
        <w:pStyle w:val="a5"/>
        <w:numPr>
          <w:ilvl w:val="2"/>
          <w:numId w:val="152"/>
        </w:numPr>
        <w:tabs>
          <w:tab w:val="left" w:pos="1001"/>
        </w:tabs>
        <w:spacing w:before="165"/>
        <w:ind w:left="1000" w:hanging="60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292DCE" w:rsidRDefault="00F301D9">
      <w:pPr>
        <w:pStyle w:val="a3"/>
        <w:spacing w:before="185" w:line="256" w:lineRule="auto"/>
        <w:ind w:right="741"/>
      </w:pPr>
      <w:r>
        <w:t>Стихотворения (два по выбору). Например, М. Карим "Бессмертие" (фрагменты), Г. Тукай "Родная</w:t>
      </w:r>
      <w:r>
        <w:rPr>
          <w:spacing w:val="-57"/>
        </w:rPr>
        <w:t xml:space="preserve"> </w:t>
      </w:r>
      <w:r>
        <w:lastRenderedPageBreak/>
        <w:t>деревня", "Книга", К. Кулиев "Когда на меня навалилась беда...", "Каким бы малым ни был мой</w:t>
      </w:r>
      <w:r>
        <w:rPr>
          <w:spacing w:val="1"/>
        </w:rPr>
        <w:t xml:space="preserve"> </w:t>
      </w:r>
      <w:r>
        <w:t>народ...",</w:t>
      </w:r>
      <w:r>
        <w:rPr>
          <w:spacing w:val="-1"/>
        </w:rPr>
        <w:t xml:space="preserve"> </w:t>
      </w:r>
      <w:r>
        <w:t>"Что б ни делалось на</w:t>
      </w:r>
      <w:r>
        <w:rPr>
          <w:spacing w:val="-1"/>
        </w:rPr>
        <w:t xml:space="preserve"> </w:t>
      </w:r>
      <w:r>
        <w:t>свете..."</w:t>
      </w:r>
      <w:r>
        <w:rPr>
          <w:spacing w:val="-2"/>
        </w:rPr>
        <w:t xml:space="preserve"> </w:t>
      </w:r>
      <w:r>
        <w:t>и другие.</w:t>
      </w:r>
    </w:p>
    <w:p w:rsidR="00292DCE" w:rsidRDefault="00F301D9" w:rsidP="000B0FD5">
      <w:pPr>
        <w:pStyle w:val="a5"/>
        <w:numPr>
          <w:ilvl w:val="2"/>
          <w:numId w:val="152"/>
        </w:numPr>
        <w:tabs>
          <w:tab w:val="left" w:pos="1001"/>
        </w:tabs>
        <w:spacing w:before="165"/>
        <w:ind w:left="1000" w:hanging="601"/>
        <w:rPr>
          <w:sz w:val="24"/>
        </w:rPr>
      </w:pPr>
      <w:r>
        <w:rPr>
          <w:sz w:val="24"/>
        </w:rPr>
        <w:t>Зарубежная</w:t>
      </w:r>
      <w:r>
        <w:rPr>
          <w:spacing w:val="-5"/>
          <w:sz w:val="24"/>
        </w:rPr>
        <w:t xml:space="preserve"> </w:t>
      </w:r>
      <w:r>
        <w:rPr>
          <w:sz w:val="24"/>
        </w:rPr>
        <w:t>литература.</w:t>
      </w:r>
    </w:p>
    <w:p w:rsidR="00292DCE" w:rsidRDefault="00F301D9" w:rsidP="000B0FD5">
      <w:pPr>
        <w:pStyle w:val="a5"/>
        <w:numPr>
          <w:ilvl w:val="3"/>
          <w:numId w:val="152"/>
        </w:numPr>
        <w:tabs>
          <w:tab w:val="left" w:pos="1181"/>
        </w:tabs>
        <w:spacing w:before="183"/>
        <w:ind w:left="1180" w:hanging="781"/>
        <w:rPr>
          <w:sz w:val="24"/>
        </w:rPr>
      </w:pPr>
      <w:r>
        <w:rPr>
          <w:sz w:val="24"/>
        </w:rPr>
        <w:t>Д.</w:t>
      </w:r>
      <w:r>
        <w:rPr>
          <w:spacing w:val="-4"/>
          <w:sz w:val="24"/>
        </w:rPr>
        <w:t xml:space="preserve"> </w:t>
      </w:r>
      <w:r>
        <w:rPr>
          <w:sz w:val="24"/>
        </w:rPr>
        <w:t>Дефо</w:t>
      </w:r>
      <w:r>
        <w:rPr>
          <w:spacing w:val="-2"/>
          <w:sz w:val="24"/>
        </w:rPr>
        <w:t xml:space="preserve"> </w:t>
      </w:r>
      <w:r>
        <w:rPr>
          <w:sz w:val="24"/>
        </w:rPr>
        <w:t>"Робинзон</w:t>
      </w:r>
      <w:r>
        <w:rPr>
          <w:spacing w:val="-2"/>
          <w:sz w:val="24"/>
        </w:rPr>
        <w:t xml:space="preserve"> </w:t>
      </w:r>
      <w:r>
        <w:rPr>
          <w:sz w:val="24"/>
        </w:rPr>
        <w:t>Крузо"</w:t>
      </w:r>
      <w:r>
        <w:rPr>
          <w:spacing w:val="-4"/>
          <w:sz w:val="24"/>
        </w:rPr>
        <w:t xml:space="preserve"> </w:t>
      </w:r>
      <w:r>
        <w:rPr>
          <w:sz w:val="24"/>
        </w:rPr>
        <w:t>(главы</w:t>
      </w:r>
      <w:r>
        <w:rPr>
          <w:spacing w:val="-3"/>
          <w:sz w:val="24"/>
        </w:rPr>
        <w:t xml:space="preserve"> </w:t>
      </w:r>
      <w:r>
        <w:rPr>
          <w:sz w:val="24"/>
        </w:rPr>
        <w:t>по</w:t>
      </w:r>
      <w:r>
        <w:rPr>
          <w:spacing w:val="-2"/>
          <w:sz w:val="24"/>
        </w:rPr>
        <w:t xml:space="preserve"> </w:t>
      </w:r>
      <w:r>
        <w:rPr>
          <w:sz w:val="24"/>
        </w:rPr>
        <w:t>выбору).</w:t>
      </w:r>
    </w:p>
    <w:p w:rsidR="00292DCE" w:rsidRDefault="00F301D9" w:rsidP="000B0FD5">
      <w:pPr>
        <w:pStyle w:val="a5"/>
        <w:numPr>
          <w:ilvl w:val="3"/>
          <w:numId w:val="152"/>
        </w:numPr>
        <w:tabs>
          <w:tab w:val="left" w:pos="1181"/>
        </w:tabs>
        <w:spacing w:before="61"/>
        <w:ind w:left="1180" w:hanging="781"/>
        <w:rPr>
          <w:sz w:val="24"/>
        </w:rPr>
      </w:pPr>
      <w:r>
        <w:rPr>
          <w:sz w:val="24"/>
        </w:rPr>
        <w:t>Д.</w:t>
      </w:r>
      <w:r>
        <w:rPr>
          <w:spacing w:val="-4"/>
          <w:sz w:val="24"/>
        </w:rPr>
        <w:t xml:space="preserve"> </w:t>
      </w:r>
      <w:r>
        <w:rPr>
          <w:sz w:val="24"/>
        </w:rPr>
        <w:t>Свифт</w:t>
      </w:r>
      <w:r>
        <w:rPr>
          <w:spacing w:val="-3"/>
          <w:sz w:val="24"/>
        </w:rPr>
        <w:t xml:space="preserve"> </w:t>
      </w:r>
      <w:r>
        <w:rPr>
          <w:sz w:val="24"/>
        </w:rPr>
        <w:t>"Путешествия</w:t>
      </w:r>
      <w:r>
        <w:rPr>
          <w:spacing w:val="-2"/>
          <w:sz w:val="24"/>
        </w:rPr>
        <w:t xml:space="preserve"> </w:t>
      </w:r>
      <w:r>
        <w:rPr>
          <w:sz w:val="24"/>
        </w:rPr>
        <w:t>Гулливера"</w:t>
      </w:r>
      <w:r>
        <w:rPr>
          <w:spacing w:val="-3"/>
          <w:sz w:val="24"/>
        </w:rPr>
        <w:t xml:space="preserve"> </w:t>
      </w:r>
      <w:r>
        <w:rPr>
          <w:sz w:val="24"/>
        </w:rPr>
        <w:t>(главы</w:t>
      </w:r>
      <w:r>
        <w:rPr>
          <w:spacing w:val="-3"/>
          <w:sz w:val="24"/>
        </w:rPr>
        <w:t xml:space="preserve"> </w:t>
      </w:r>
      <w:r>
        <w:rPr>
          <w:sz w:val="24"/>
        </w:rPr>
        <w:t>по</w:t>
      </w:r>
      <w:r>
        <w:rPr>
          <w:spacing w:val="-3"/>
          <w:sz w:val="24"/>
        </w:rPr>
        <w:t xml:space="preserve"> </w:t>
      </w:r>
      <w:r>
        <w:rPr>
          <w:sz w:val="24"/>
        </w:rPr>
        <w:t>выбору).</w:t>
      </w:r>
    </w:p>
    <w:p w:rsidR="00292DCE" w:rsidRDefault="00F301D9" w:rsidP="000B0FD5">
      <w:pPr>
        <w:pStyle w:val="a5"/>
        <w:numPr>
          <w:ilvl w:val="3"/>
          <w:numId w:val="152"/>
        </w:numPr>
        <w:tabs>
          <w:tab w:val="left" w:pos="1181"/>
        </w:tabs>
        <w:spacing w:before="185" w:line="256" w:lineRule="auto"/>
        <w:ind w:right="361"/>
        <w:jc w:val="both"/>
        <w:rPr>
          <w:sz w:val="24"/>
        </w:rPr>
      </w:pPr>
      <w:r>
        <w:rPr>
          <w:sz w:val="24"/>
        </w:rPr>
        <w:t>Произведения зарубежных писателей на тему взросления человека (не менее двух). Например,</w:t>
      </w:r>
      <w:r>
        <w:rPr>
          <w:spacing w:val="1"/>
          <w:sz w:val="24"/>
        </w:rPr>
        <w:t xml:space="preserve"> </w:t>
      </w:r>
      <w:r>
        <w:rPr>
          <w:sz w:val="24"/>
        </w:rPr>
        <w:t>Ж. Верн "Дети капитана Гранта" (главы по выбору), Х. Ли "Убить пересмешника" (главы по выбору) и</w:t>
      </w:r>
      <w:r>
        <w:rPr>
          <w:spacing w:val="-57"/>
          <w:sz w:val="24"/>
        </w:rPr>
        <w:t xml:space="preserve"> </w:t>
      </w:r>
      <w:r>
        <w:rPr>
          <w:sz w:val="24"/>
        </w:rPr>
        <w:t>другие.</w:t>
      </w:r>
    </w:p>
    <w:p w:rsidR="00292DCE" w:rsidRDefault="00F301D9" w:rsidP="000B0FD5">
      <w:pPr>
        <w:pStyle w:val="a5"/>
        <w:numPr>
          <w:ilvl w:val="3"/>
          <w:numId w:val="152"/>
        </w:numPr>
        <w:tabs>
          <w:tab w:val="left" w:pos="1181"/>
        </w:tabs>
        <w:spacing w:before="168" w:line="256" w:lineRule="auto"/>
        <w:ind w:right="605"/>
        <w:rPr>
          <w:sz w:val="24"/>
        </w:rPr>
      </w:pPr>
      <w:r>
        <w:rPr>
          <w:sz w:val="24"/>
        </w:rPr>
        <w:t>Произведения современных зарубежных писателей-фантастов (не менее двух). Например, Д.</w:t>
      </w:r>
      <w:r>
        <w:rPr>
          <w:spacing w:val="-57"/>
          <w:sz w:val="24"/>
        </w:rPr>
        <w:t xml:space="preserve"> </w:t>
      </w:r>
      <w:r>
        <w:rPr>
          <w:sz w:val="24"/>
        </w:rPr>
        <w:t>Роулинг</w:t>
      </w:r>
      <w:r>
        <w:rPr>
          <w:spacing w:val="-2"/>
          <w:sz w:val="24"/>
        </w:rPr>
        <w:t xml:space="preserve"> </w:t>
      </w:r>
      <w:r>
        <w:rPr>
          <w:sz w:val="24"/>
        </w:rPr>
        <w:t>"Гарри</w:t>
      </w:r>
      <w:r>
        <w:rPr>
          <w:spacing w:val="-2"/>
          <w:sz w:val="24"/>
        </w:rPr>
        <w:t xml:space="preserve"> </w:t>
      </w:r>
      <w:r>
        <w:rPr>
          <w:sz w:val="24"/>
        </w:rPr>
        <w:t>Поттер"</w:t>
      </w:r>
      <w:r>
        <w:rPr>
          <w:spacing w:val="-3"/>
          <w:sz w:val="24"/>
        </w:rPr>
        <w:t xml:space="preserve"> </w:t>
      </w:r>
      <w:r>
        <w:rPr>
          <w:sz w:val="24"/>
        </w:rPr>
        <w:t>(главы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w:t>
      </w:r>
      <w:r>
        <w:rPr>
          <w:spacing w:val="1"/>
          <w:sz w:val="24"/>
        </w:rPr>
        <w:t xml:space="preserve"> </w:t>
      </w:r>
      <w:r>
        <w:rPr>
          <w:sz w:val="24"/>
        </w:rPr>
        <w:t>Джонс</w:t>
      </w:r>
      <w:r>
        <w:rPr>
          <w:spacing w:val="-1"/>
          <w:sz w:val="24"/>
        </w:rPr>
        <w:t xml:space="preserve"> </w:t>
      </w:r>
      <w:r>
        <w:rPr>
          <w:sz w:val="24"/>
        </w:rPr>
        <w:t>"Дом</w:t>
      </w:r>
      <w:r>
        <w:rPr>
          <w:spacing w:val="-2"/>
          <w:sz w:val="24"/>
        </w:rPr>
        <w:t xml:space="preserve"> </w:t>
      </w:r>
      <w:r>
        <w:rPr>
          <w:sz w:val="24"/>
        </w:rPr>
        <w:t>с</w:t>
      </w:r>
      <w:r>
        <w:rPr>
          <w:spacing w:val="-2"/>
          <w:sz w:val="24"/>
        </w:rPr>
        <w:t xml:space="preserve"> </w:t>
      </w:r>
      <w:r>
        <w:rPr>
          <w:sz w:val="24"/>
        </w:rPr>
        <w:t>характером"</w:t>
      </w:r>
      <w:r>
        <w:rPr>
          <w:spacing w:val="-3"/>
          <w:sz w:val="24"/>
        </w:rPr>
        <w:t xml:space="preserve"> </w:t>
      </w:r>
      <w:r>
        <w:rPr>
          <w:sz w:val="24"/>
        </w:rPr>
        <w:t>и другие.</w:t>
      </w:r>
    </w:p>
    <w:p w:rsidR="00292DCE" w:rsidRDefault="00F301D9" w:rsidP="000B0FD5">
      <w:pPr>
        <w:pStyle w:val="41"/>
        <w:numPr>
          <w:ilvl w:val="1"/>
          <w:numId w:val="152"/>
        </w:numPr>
        <w:tabs>
          <w:tab w:val="left" w:pos="821"/>
        </w:tabs>
        <w:spacing w:before="168"/>
        <w:ind w:left="820" w:hanging="421"/>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rsidR="00292DCE" w:rsidRDefault="00F301D9" w:rsidP="000B0FD5">
      <w:pPr>
        <w:pStyle w:val="a5"/>
        <w:numPr>
          <w:ilvl w:val="2"/>
          <w:numId w:val="152"/>
        </w:numPr>
        <w:tabs>
          <w:tab w:val="left" w:pos="1001"/>
        </w:tabs>
        <w:spacing w:before="175"/>
        <w:ind w:left="1000" w:hanging="601"/>
        <w:rPr>
          <w:sz w:val="24"/>
        </w:rPr>
      </w:pPr>
      <w:r>
        <w:rPr>
          <w:sz w:val="24"/>
        </w:rPr>
        <w:t>Древнерусская</w:t>
      </w:r>
      <w:r>
        <w:rPr>
          <w:spacing w:val="-5"/>
          <w:sz w:val="24"/>
        </w:rPr>
        <w:t xml:space="preserve"> </w:t>
      </w:r>
      <w:r>
        <w:rPr>
          <w:sz w:val="24"/>
        </w:rPr>
        <w:t>литература.</w:t>
      </w:r>
    </w:p>
    <w:p w:rsidR="00292DCE" w:rsidRDefault="00F301D9">
      <w:pPr>
        <w:pStyle w:val="a3"/>
        <w:spacing w:before="185" w:line="256" w:lineRule="auto"/>
        <w:ind w:right="744"/>
      </w:pPr>
      <w:r>
        <w:t>Древнерусские повести (одна повесть по выбору). Например, «Поучение» Владимира Мономаха (в</w:t>
      </w:r>
      <w:r>
        <w:rPr>
          <w:spacing w:val="-57"/>
        </w:rPr>
        <w:t xml:space="preserve"> </w:t>
      </w:r>
      <w:r>
        <w:t>сокращении)</w:t>
      </w:r>
      <w:r>
        <w:rPr>
          <w:spacing w:val="-1"/>
        </w:rPr>
        <w:t xml:space="preserve"> </w:t>
      </w:r>
      <w:r>
        <w:t>и</w:t>
      </w:r>
      <w:r>
        <w:rPr>
          <w:spacing w:val="-1"/>
        </w:rPr>
        <w:t xml:space="preserve"> </w:t>
      </w:r>
      <w:r>
        <w:t>другие.</w:t>
      </w:r>
    </w:p>
    <w:p w:rsidR="00292DCE" w:rsidRDefault="00F301D9" w:rsidP="000B0FD5">
      <w:pPr>
        <w:pStyle w:val="a5"/>
        <w:numPr>
          <w:ilvl w:val="2"/>
          <w:numId w:val="152"/>
        </w:numPr>
        <w:tabs>
          <w:tab w:val="left" w:pos="1001"/>
        </w:tabs>
        <w:spacing w:before="164"/>
        <w:ind w:left="1000" w:hanging="60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292DCE" w:rsidRDefault="00F301D9">
      <w:pPr>
        <w:pStyle w:val="a3"/>
        <w:spacing w:before="184" w:line="256" w:lineRule="auto"/>
        <w:ind w:right="552"/>
      </w:pPr>
      <w:r>
        <w:t>А.С. Пушкин. Стихотворения (не менее четырех). Например, «Во глубине сибирских руд...», «19</w:t>
      </w:r>
      <w:r>
        <w:rPr>
          <w:spacing w:val="1"/>
        </w:rPr>
        <w:t xml:space="preserve"> </w:t>
      </w:r>
      <w:r>
        <w:t>октября» («Роняет лес багряный свой убор...»),</w:t>
      </w:r>
      <w:r>
        <w:rPr>
          <w:spacing w:val="1"/>
        </w:rPr>
        <w:t xml:space="preserve"> </w:t>
      </w:r>
      <w:r>
        <w:t>«И.И. Пущину», «На холмах Грузии лежит ночная</w:t>
      </w:r>
      <w:r>
        <w:rPr>
          <w:spacing w:val="-57"/>
        </w:rPr>
        <w:t xml:space="preserve"> </w:t>
      </w:r>
      <w:r>
        <w:t>мгла...»</w:t>
      </w:r>
      <w:r>
        <w:rPr>
          <w:spacing w:val="-12"/>
        </w:rPr>
        <w:t xml:space="preserve"> </w:t>
      </w:r>
      <w:r>
        <w:t>и</w:t>
      </w:r>
      <w:r>
        <w:rPr>
          <w:spacing w:val="-3"/>
        </w:rPr>
        <w:t xml:space="preserve"> </w:t>
      </w:r>
      <w:r>
        <w:t>другие. «Повести</w:t>
      </w:r>
      <w:r>
        <w:rPr>
          <w:spacing w:val="-4"/>
        </w:rPr>
        <w:t xml:space="preserve"> </w:t>
      </w:r>
      <w:r>
        <w:t>Белкина»</w:t>
      </w:r>
      <w:r>
        <w:rPr>
          <w:spacing w:val="-11"/>
        </w:rPr>
        <w:t xml:space="preserve"> </w:t>
      </w:r>
      <w:r>
        <w:t>(«Станционный</w:t>
      </w:r>
      <w:r>
        <w:rPr>
          <w:spacing w:val="-4"/>
        </w:rPr>
        <w:t xml:space="preserve"> </w:t>
      </w:r>
      <w:r>
        <w:t>смотритель»).</w:t>
      </w:r>
      <w:r>
        <w:rPr>
          <w:spacing w:val="-2"/>
        </w:rPr>
        <w:t xml:space="preserve"> </w:t>
      </w:r>
      <w:r>
        <w:t>Поэма</w:t>
      </w:r>
      <w:r>
        <w:rPr>
          <w:spacing w:val="-1"/>
        </w:rPr>
        <w:t xml:space="preserve"> </w:t>
      </w:r>
      <w:r>
        <w:t>«Полтава»</w:t>
      </w:r>
      <w:r>
        <w:rPr>
          <w:spacing w:val="-9"/>
        </w:rPr>
        <w:t xml:space="preserve"> </w:t>
      </w:r>
      <w:r>
        <w:t>(фрагмент).</w:t>
      </w:r>
    </w:p>
    <w:p w:rsidR="00292DCE" w:rsidRDefault="00F301D9">
      <w:pPr>
        <w:pStyle w:val="a3"/>
        <w:spacing w:before="168"/>
      </w:pPr>
      <w:r>
        <w:t>М.Ю.</w:t>
      </w:r>
      <w:r>
        <w:rPr>
          <w:spacing w:val="-5"/>
        </w:rPr>
        <w:t xml:space="preserve"> </w:t>
      </w:r>
      <w:r>
        <w:t>Лермонтов.</w:t>
      </w:r>
      <w:r>
        <w:rPr>
          <w:spacing w:val="-5"/>
        </w:rPr>
        <w:t xml:space="preserve"> </w:t>
      </w:r>
      <w:r>
        <w:t>Стихотворения</w:t>
      </w:r>
      <w:r>
        <w:rPr>
          <w:spacing w:val="-5"/>
        </w:rPr>
        <w:t xml:space="preserve"> </w:t>
      </w:r>
      <w:r>
        <w:t>(не</w:t>
      </w:r>
      <w:r>
        <w:rPr>
          <w:spacing w:val="-4"/>
        </w:rPr>
        <w:t xml:space="preserve"> </w:t>
      </w:r>
      <w:r>
        <w:t>менее</w:t>
      </w:r>
      <w:r>
        <w:rPr>
          <w:spacing w:val="-6"/>
        </w:rPr>
        <w:t xml:space="preserve"> </w:t>
      </w:r>
      <w:r>
        <w:t>четырех).</w:t>
      </w:r>
      <w:r>
        <w:rPr>
          <w:spacing w:val="-5"/>
        </w:rPr>
        <w:t xml:space="preserve"> </w:t>
      </w:r>
      <w:r>
        <w:t>Например,</w:t>
      </w:r>
      <w:r>
        <w:rPr>
          <w:spacing w:val="-1"/>
        </w:rPr>
        <w:t xml:space="preserve"> </w:t>
      </w:r>
      <w:r>
        <w:t>«Узник»,</w:t>
      </w:r>
      <w:r>
        <w:rPr>
          <w:spacing w:val="-1"/>
        </w:rPr>
        <w:t xml:space="preserve"> </w:t>
      </w:r>
      <w:r>
        <w:t>«Парус»,</w:t>
      </w:r>
      <w:r>
        <w:rPr>
          <w:spacing w:val="1"/>
        </w:rPr>
        <w:t xml:space="preserve"> </w:t>
      </w:r>
      <w:r>
        <w:t>«Тучи»,</w:t>
      </w:r>
    </w:p>
    <w:p w:rsidR="00292DCE" w:rsidRDefault="00F301D9">
      <w:pPr>
        <w:pStyle w:val="a3"/>
        <w:spacing w:before="22" w:line="256" w:lineRule="auto"/>
        <w:ind w:right="460"/>
      </w:pPr>
      <w:r>
        <w:t>«Желанье» («Отворите мне темницу...»), «Когда волнуется желтеющая нива...», «Ангел», «Молитва»</w:t>
      </w:r>
      <w:r>
        <w:rPr>
          <w:spacing w:val="1"/>
        </w:rPr>
        <w:t xml:space="preserve"> </w:t>
      </w:r>
      <w:r>
        <w:t>(«В минуту жизни трудную...») и другие. «Песня про царя Ивана Васильевича, молодого опричника и</w:t>
      </w:r>
      <w:r>
        <w:rPr>
          <w:spacing w:val="-57"/>
        </w:rPr>
        <w:t xml:space="preserve"> </w:t>
      </w:r>
      <w:r>
        <w:t>удалого</w:t>
      </w:r>
      <w:r>
        <w:rPr>
          <w:spacing w:val="-2"/>
        </w:rPr>
        <w:t xml:space="preserve"> </w:t>
      </w:r>
      <w:r>
        <w:t>купца</w:t>
      </w:r>
      <w:r>
        <w:rPr>
          <w:spacing w:val="-1"/>
        </w:rPr>
        <w:t xml:space="preserve"> </w:t>
      </w:r>
      <w:r>
        <w:t>Калашникова».</w:t>
      </w:r>
    </w:p>
    <w:p w:rsidR="00292DCE" w:rsidRDefault="00F301D9">
      <w:pPr>
        <w:pStyle w:val="a3"/>
        <w:spacing w:before="165"/>
      </w:pPr>
      <w:r>
        <w:t>Н.В.</w:t>
      </w:r>
      <w:r>
        <w:rPr>
          <w:spacing w:val="-5"/>
        </w:rPr>
        <w:t xml:space="preserve"> </w:t>
      </w:r>
      <w:r>
        <w:t>Гоголь.</w:t>
      </w:r>
      <w:r>
        <w:rPr>
          <w:spacing w:val="-5"/>
        </w:rPr>
        <w:t xml:space="preserve"> </w:t>
      </w:r>
      <w:r>
        <w:t>Повесть «Тарас</w:t>
      </w:r>
      <w:r>
        <w:rPr>
          <w:spacing w:val="-3"/>
        </w:rPr>
        <w:t xml:space="preserve"> </w:t>
      </w:r>
      <w:r>
        <w:t>Бульба».</w:t>
      </w:r>
    </w:p>
    <w:p w:rsidR="00292DCE" w:rsidRDefault="00F301D9" w:rsidP="000B0FD5">
      <w:pPr>
        <w:pStyle w:val="a5"/>
        <w:numPr>
          <w:ilvl w:val="2"/>
          <w:numId w:val="152"/>
        </w:numPr>
        <w:tabs>
          <w:tab w:val="left" w:pos="1001"/>
        </w:tabs>
        <w:spacing w:before="181"/>
        <w:ind w:left="1000" w:hanging="60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XIX</w:t>
      </w:r>
      <w:r>
        <w:rPr>
          <w:spacing w:val="-4"/>
          <w:sz w:val="24"/>
        </w:rPr>
        <w:t xml:space="preserve"> </w:t>
      </w:r>
      <w:r>
        <w:rPr>
          <w:sz w:val="24"/>
        </w:rPr>
        <w:t>века.</w:t>
      </w:r>
    </w:p>
    <w:p w:rsidR="00292DCE" w:rsidRDefault="00F301D9">
      <w:pPr>
        <w:pStyle w:val="a3"/>
        <w:spacing w:before="184" w:line="256" w:lineRule="auto"/>
        <w:ind w:right="506"/>
      </w:pPr>
      <w:r>
        <w:t>И.С. Тургенев. Рассказы из цикла «Записки охотника» (два по выбору). Например, «Бирюк», «Хорь и</w:t>
      </w:r>
      <w:r>
        <w:rPr>
          <w:spacing w:val="-58"/>
        </w:rPr>
        <w:t xml:space="preserve"> </w:t>
      </w:r>
      <w:r>
        <w:t>Калиныч»</w:t>
      </w:r>
      <w:r>
        <w:rPr>
          <w:spacing w:val="-10"/>
        </w:rPr>
        <w:t xml:space="preserve"> </w:t>
      </w:r>
      <w:r>
        <w:t>и</w:t>
      </w:r>
      <w:r>
        <w:rPr>
          <w:spacing w:val="-1"/>
        </w:rPr>
        <w:t xml:space="preserve"> </w:t>
      </w:r>
      <w:r>
        <w:t>другие.</w:t>
      </w:r>
      <w:r>
        <w:rPr>
          <w:spacing w:val="-1"/>
        </w:rPr>
        <w:t xml:space="preserve"> </w:t>
      </w:r>
      <w:r>
        <w:t>Стихотворения</w:t>
      </w:r>
      <w:r>
        <w:rPr>
          <w:spacing w:val="-2"/>
        </w:rPr>
        <w:t xml:space="preserve"> </w:t>
      </w:r>
      <w:r>
        <w:t>в</w:t>
      </w:r>
      <w:r>
        <w:rPr>
          <w:spacing w:val="-2"/>
        </w:rPr>
        <w:t xml:space="preserve"> </w:t>
      </w:r>
      <w:r>
        <w:t>прозе.</w:t>
      </w:r>
      <w:r>
        <w:rPr>
          <w:spacing w:val="-2"/>
        </w:rPr>
        <w:t xml:space="preserve"> </w:t>
      </w:r>
      <w:r>
        <w:t>Например,</w:t>
      </w:r>
      <w:r>
        <w:rPr>
          <w:spacing w:val="3"/>
        </w:rPr>
        <w:t xml:space="preserve"> </w:t>
      </w:r>
      <w:r>
        <w:t>«Русский</w:t>
      </w:r>
      <w:r>
        <w:rPr>
          <w:spacing w:val="-2"/>
        </w:rPr>
        <w:t xml:space="preserve"> </w:t>
      </w:r>
      <w:r>
        <w:t>язык»,</w:t>
      </w:r>
      <w:r>
        <w:rPr>
          <w:spacing w:val="3"/>
        </w:rPr>
        <w:t xml:space="preserve"> </w:t>
      </w:r>
      <w:r>
        <w:t>«Воробей»</w:t>
      </w:r>
      <w:r>
        <w:rPr>
          <w:spacing w:val="-9"/>
        </w:rPr>
        <w:t xml:space="preserve"> </w:t>
      </w:r>
      <w:r>
        <w:t>и</w:t>
      </w:r>
      <w:r>
        <w:rPr>
          <w:spacing w:val="-2"/>
        </w:rPr>
        <w:t xml:space="preserve"> </w:t>
      </w:r>
      <w:r>
        <w:t>другие.</w:t>
      </w:r>
    </w:p>
    <w:p w:rsidR="00292DCE" w:rsidRDefault="00F301D9">
      <w:pPr>
        <w:pStyle w:val="a3"/>
        <w:spacing w:before="163"/>
      </w:pPr>
      <w:r>
        <w:t>Л.Н.</w:t>
      </w:r>
      <w:r>
        <w:rPr>
          <w:spacing w:val="-6"/>
        </w:rPr>
        <w:t xml:space="preserve"> </w:t>
      </w:r>
      <w:r>
        <w:t>Толстой.</w:t>
      </w:r>
      <w:r>
        <w:rPr>
          <w:spacing w:val="-4"/>
        </w:rPr>
        <w:t xml:space="preserve"> </w:t>
      </w:r>
      <w:r>
        <w:t>Рассказ «После</w:t>
      </w:r>
      <w:r>
        <w:rPr>
          <w:spacing w:val="-5"/>
        </w:rPr>
        <w:t xml:space="preserve"> </w:t>
      </w:r>
      <w:r>
        <w:t>бала».</w:t>
      </w:r>
    </w:p>
    <w:p w:rsidR="00292DCE" w:rsidRDefault="00F301D9">
      <w:pPr>
        <w:pStyle w:val="a3"/>
        <w:spacing w:before="185"/>
      </w:pPr>
      <w:r>
        <w:t>Н.А.</w:t>
      </w:r>
      <w:r>
        <w:rPr>
          <w:spacing w:val="-3"/>
        </w:rPr>
        <w:t xml:space="preserve"> </w:t>
      </w:r>
      <w:r>
        <w:t>Некрасов.</w:t>
      </w:r>
      <w:r>
        <w:rPr>
          <w:spacing w:val="-4"/>
        </w:rPr>
        <w:t xml:space="preserve"> </w:t>
      </w: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1"/>
        </w:rPr>
        <w:t xml:space="preserve"> </w:t>
      </w:r>
      <w:r>
        <w:t>«Размышления</w:t>
      </w:r>
      <w:r>
        <w:rPr>
          <w:spacing w:val="54"/>
        </w:rPr>
        <w:t xml:space="preserve"> </w:t>
      </w:r>
      <w:r>
        <w:t>у</w:t>
      </w:r>
      <w:r>
        <w:rPr>
          <w:spacing w:val="-10"/>
        </w:rPr>
        <w:t xml:space="preserve"> </w:t>
      </w:r>
      <w:r>
        <w:t>парадного</w:t>
      </w:r>
      <w:r>
        <w:rPr>
          <w:spacing w:val="-3"/>
        </w:rPr>
        <w:t xml:space="preserve"> </w:t>
      </w:r>
      <w:r>
        <w:t>подъезда»,</w:t>
      </w:r>
    </w:p>
    <w:p w:rsidR="00292DCE" w:rsidRDefault="00F301D9">
      <w:pPr>
        <w:pStyle w:val="a3"/>
        <w:spacing w:before="19"/>
      </w:pPr>
      <w:r>
        <w:t>«Железная</w:t>
      </w:r>
      <w:r>
        <w:rPr>
          <w:spacing w:val="-2"/>
        </w:rPr>
        <w:t xml:space="preserve"> </w:t>
      </w:r>
      <w:r>
        <w:t>дорога»</w:t>
      </w:r>
      <w:r>
        <w:rPr>
          <w:spacing w:val="-8"/>
        </w:rPr>
        <w:t xml:space="preserve"> </w:t>
      </w:r>
      <w:r>
        <w:t>и</w:t>
      </w:r>
      <w:r>
        <w:rPr>
          <w:spacing w:val="-1"/>
        </w:rPr>
        <w:t xml:space="preserve"> </w:t>
      </w:r>
      <w:r>
        <w:t>другие.</w:t>
      </w:r>
    </w:p>
    <w:p w:rsidR="00292DCE" w:rsidRDefault="00F301D9">
      <w:pPr>
        <w:pStyle w:val="a3"/>
        <w:spacing w:before="185" w:line="256" w:lineRule="auto"/>
        <w:ind w:right="888"/>
      </w:pPr>
      <w:r>
        <w:t>Поэзия второй половины XIX века. Ф.И. Тютчев, А.А. Фет, А.К. Толстой и другие (не менее двух</w:t>
      </w:r>
      <w:r>
        <w:rPr>
          <w:spacing w:val="-58"/>
        </w:rPr>
        <w:t xml:space="preserve"> </w:t>
      </w:r>
      <w:r>
        <w:t>стихотворений</w:t>
      </w:r>
      <w:r>
        <w:rPr>
          <w:spacing w:val="-1"/>
        </w:rPr>
        <w:t xml:space="preserve"> </w:t>
      </w:r>
      <w:r>
        <w:t>по выбору).</w:t>
      </w:r>
    </w:p>
    <w:p w:rsidR="00292DCE" w:rsidRDefault="00F301D9">
      <w:pPr>
        <w:pStyle w:val="a3"/>
        <w:spacing w:before="166" w:line="256" w:lineRule="auto"/>
        <w:ind w:right="652"/>
      </w:pPr>
      <w:r>
        <w:t>М.Е. Салтыков-Щедрин. Сказки (одна по выбору). Например, «Повесть о том, как один мужик двух</w:t>
      </w:r>
      <w:r>
        <w:rPr>
          <w:spacing w:val="-57"/>
        </w:rPr>
        <w:t xml:space="preserve"> </w:t>
      </w:r>
      <w:r>
        <w:t>генералов</w:t>
      </w:r>
      <w:r>
        <w:rPr>
          <w:spacing w:val="-2"/>
        </w:rPr>
        <w:t xml:space="preserve"> </w:t>
      </w:r>
      <w:r>
        <w:t>прокормил»,</w:t>
      </w:r>
      <w:r>
        <w:rPr>
          <w:spacing w:val="1"/>
        </w:rPr>
        <w:t xml:space="preserve"> </w:t>
      </w:r>
      <w:r>
        <w:t>«Дикий помещик»,</w:t>
      </w:r>
      <w:r>
        <w:rPr>
          <w:spacing w:val="3"/>
        </w:rPr>
        <w:t xml:space="preserve"> </w:t>
      </w:r>
      <w:r>
        <w:t>«Премудрый</w:t>
      </w:r>
      <w:r>
        <w:rPr>
          <w:spacing w:val="-1"/>
        </w:rPr>
        <w:t xml:space="preserve"> </w:t>
      </w:r>
      <w:r>
        <w:t>пискарь»</w:t>
      </w:r>
      <w:r>
        <w:rPr>
          <w:spacing w:val="-8"/>
        </w:rPr>
        <w:t xml:space="preserve"> </w:t>
      </w:r>
      <w:r>
        <w:t>и</w:t>
      </w:r>
      <w:r>
        <w:rPr>
          <w:spacing w:val="-1"/>
        </w:rPr>
        <w:t xml:space="preserve"> </w:t>
      </w:r>
      <w:r>
        <w:t>другие.</w:t>
      </w:r>
    </w:p>
    <w:p w:rsidR="00292DCE" w:rsidRDefault="00F301D9">
      <w:pPr>
        <w:pStyle w:val="a3"/>
        <w:spacing w:before="163" w:line="259" w:lineRule="auto"/>
        <w:ind w:right="1233"/>
      </w:pPr>
      <w:r>
        <w:t>Произведения отечественных и зарубежных писателей на историческую тему (не менее двух).</w:t>
      </w:r>
      <w:r>
        <w:rPr>
          <w:spacing w:val="-57"/>
        </w:rPr>
        <w:t xml:space="preserve"> </w:t>
      </w:r>
      <w:r>
        <w:t>Например,</w:t>
      </w:r>
      <w:r>
        <w:rPr>
          <w:spacing w:val="-1"/>
        </w:rPr>
        <w:t xml:space="preserve"> </w:t>
      </w:r>
      <w:r>
        <w:t>А.К.</w:t>
      </w:r>
      <w:r>
        <w:rPr>
          <w:spacing w:val="-1"/>
        </w:rPr>
        <w:t xml:space="preserve"> </w:t>
      </w:r>
      <w:r>
        <w:t>Толстой, Р.</w:t>
      </w:r>
      <w:r>
        <w:rPr>
          <w:spacing w:val="-1"/>
        </w:rPr>
        <w:t xml:space="preserve"> </w:t>
      </w:r>
      <w:r>
        <w:t>Сабатини, Ф.</w:t>
      </w:r>
      <w:r>
        <w:rPr>
          <w:spacing w:val="-3"/>
        </w:rPr>
        <w:t xml:space="preserve"> </w:t>
      </w:r>
      <w:r>
        <w:t>Купер</w:t>
      </w:r>
      <w:r>
        <w:rPr>
          <w:spacing w:val="-1"/>
        </w:rPr>
        <w:t xml:space="preserve"> </w:t>
      </w:r>
      <w:r>
        <w:t>и другие.</w:t>
      </w:r>
    </w:p>
    <w:p w:rsidR="00292DCE" w:rsidRDefault="00F301D9" w:rsidP="000B0FD5">
      <w:pPr>
        <w:pStyle w:val="a5"/>
        <w:numPr>
          <w:ilvl w:val="2"/>
          <w:numId w:val="152"/>
        </w:numPr>
        <w:tabs>
          <w:tab w:val="left" w:pos="1001"/>
        </w:tabs>
        <w:spacing w:before="158"/>
        <w:ind w:left="1000" w:hanging="601"/>
        <w:rPr>
          <w:sz w:val="24"/>
        </w:rPr>
      </w:pPr>
      <w:r>
        <w:rPr>
          <w:sz w:val="24"/>
        </w:rPr>
        <w:t>Литература</w:t>
      </w:r>
      <w:r>
        <w:rPr>
          <w:spacing w:val="-3"/>
          <w:sz w:val="24"/>
        </w:rPr>
        <w:t xml:space="preserve"> </w:t>
      </w:r>
      <w:r>
        <w:rPr>
          <w:sz w:val="24"/>
        </w:rPr>
        <w:t>конца</w:t>
      </w:r>
      <w:r>
        <w:rPr>
          <w:spacing w:val="-2"/>
          <w:sz w:val="24"/>
        </w:rPr>
        <w:t xml:space="preserve"> </w:t>
      </w:r>
      <w:r>
        <w:rPr>
          <w:sz w:val="24"/>
        </w:rPr>
        <w:t>XIX –</w:t>
      </w:r>
      <w:r>
        <w:rPr>
          <w:spacing w:val="-2"/>
          <w:sz w:val="24"/>
        </w:rPr>
        <w:t xml:space="preserve"> </w:t>
      </w:r>
      <w:r>
        <w:rPr>
          <w:sz w:val="24"/>
        </w:rPr>
        <w:t>начала</w:t>
      </w:r>
      <w:r>
        <w:rPr>
          <w:spacing w:val="-2"/>
          <w:sz w:val="24"/>
        </w:rPr>
        <w:t xml:space="preserve"> </w:t>
      </w:r>
      <w:r>
        <w:rPr>
          <w:sz w:val="24"/>
        </w:rPr>
        <w:t>XX</w:t>
      </w:r>
      <w:r>
        <w:rPr>
          <w:spacing w:val="-2"/>
          <w:sz w:val="24"/>
        </w:rPr>
        <w:t xml:space="preserve"> </w:t>
      </w:r>
      <w:r>
        <w:rPr>
          <w:sz w:val="24"/>
        </w:rPr>
        <w:t>вв.</w:t>
      </w:r>
    </w:p>
    <w:p w:rsidR="00292DCE" w:rsidRDefault="00F301D9">
      <w:pPr>
        <w:pStyle w:val="a3"/>
        <w:spacing w:before="182"/>
      </w:pPr>
      <w:r>
        <w:t>А.П.</w:t>
      </w:r>
      <w:r>
        <w:rPr>
          <w:spacing w:val="-4"/>
        </w:rPr>
        <w:t xml:space="preserve"> </w:t>
      </w:r>
      <w:r>
        <w:t>Чехов.</w:t>
      </w:r>
      <w:r>
        <w:rPr>
          <w:spacing w:val="-3"/>
        </w:rPr>
        <w:t xml:space="preserve"> </w:t>
      </w:r>
      <w:r>
        <w:t>Рассказы</w:t>
      </w:r>
      <w:r>
        <w:rPr>
          <w:spacing w:val="-3"/>
        </w:rPr>
        <w:t xml:space="preserve"> </w:t>
      </w:r>
      <w:r>
        <w:t>(один</w:t>
      </w:r>
      <w:r>
        <w:rPr>
          <w:spacing w:val="-5"/>
        </w:rPr>
        <w:t xml:space="preserve"> </w:t>
      </w:r>
      <w:r>
        <w:t>по</w:t>
      </w:r>
      <w:r>
        <w:rPr>
          <w:spacing w:val="-4"/>
        </w:rPr>
        <w:t xml:space="preserve"> </w:t>
      </w:r>
      <w:r>
        <w:t>выбору).</w:t>
      </w:r>
      <w:r>
        <w:rPr>
          <w:spacing w:val="-3"/>
        </w:rPr>
        <w:t xml:space="preserve"> </w:t>
      </w:r>
      <w:r>
        <w:t>Например,</w:t>
      </w:r>
      <w:r>
        <w:rPr>
          <w:spacing w:val="1"/>
        </w:rPr>
        <w:t xml:space="preserve"> </w:t>
      </w:r>
      <w:r>
        <w:t>«Тоска»,</w:t>
      </w:r>
      <w:r>
        <w:rPr>
          <w:spacing w:val="2"/>
        </w:rPr>
        <w:t xml:space="preserve"> </w:t>
      </w:r>
      <w:r>
        <w:t>«Злоумышленник»</w:t>
      </w:r>
      <w:r>
        <w:rPr>
          <w:spacing w:val="-11"/>
        </w:rPr>
        <w:t xml:space="preserve"> </w:t>
      </w:r>
      <w:r>
        <w:t>и</w:t>
      </w:r>
      <w:r>
        <w:rPr>
          <w:spacing w:val="-3"/>
        </w:rPr>
        <w:t xml:space="preserve"> </w:t>
      </w:r>
      <w:r>
        <w:t>другие.</w:t>
      </w:r>
    </w:p>
    <w:p w:rsidR="00292DCE" w:rsidRDefault="00F301D9">
      <w:pPr>
        <w:pStyle w:val="a3"/>
        <w:spacing w:before="185" w:line="256" w:lineRule="auto"/>
        <w:ind w:right="1241"/>
      </w:pPr>
      <w:r>
        <w:t>М. Горький. Ранние рассказы (одно произведение по выбору). Например, «Старуха Изергиль»</w:t>
      </w:r>
      <w:r>
        <w:rPr>
          <w:spacing w:val="-57"/>
        </w:rPr>
        <w:t xml:space="preserve"> </w:t>
      </w:r>
      <w:r>
        <w:lastRenderedPageBreak/>
        <w:t>(легенда</w:t>
      </w:r>
      <w:r>
        <w:rPr>
          <w:spacing w:val="-2"/>
        </w:rPr>
        <w:t xml:space="preserve"> </w:t>
      </w:r>
      <w:r>
        <w:t>о Данко),</w:t>
      </w:r>
      <w:r>
        <w:rPr>
          <w:spacing w:val="4"/>
        </w:rPr>
        <w:t xml:space="preserve"> </w:t>
      </w:r>
      <w:r>
        <w:t>«Челкаш»</w:t>
      </w:r>
      <w:r>
        <w:rPr>
          <w:spacing w:val="-8"/>
        </w:rPr>
        <w:t xml:space="preserve"> </w:t>
      </w:r>
      <w:r>
        <w:t>и другие.</w:t>
      </w:r>
    </w:p>
    <w:p w:rsidR="00292DCE" w:rsidRDefault="00F301D9">
      <w:pPr>
        <w:pStyle w:val="a3"/>
        <w:spacing w:before="165" w:line="256" w:lineRule="auto"/>
        <w:ind w:right="378"/>
      </w:pPr>
      <w:r>
        <w:t>Сатирические произведения отечественных и зарубежных писателей (не менее двух). Например, М.М.</w:t>
      </w:r>
      <w:r>
        <w:rPr>
          <w:spacing w:val="-57"/>
        </w:rPr>
        <w:t xml:space="preserve"> </w:t>
      </w:r>
      <w:r>
        <w:t>Зощенко,</w:t>
      </w:r>
      <w:r>
        <w:rPr>
          <w:spacing w:val="-1"/>
        </w:rPr>
        <w:t xml:space="preserve"> </w:t>
      </w:r>
      <w:r>
        <w:t>А.Т. Аверченко, Н.</w:t>
      </w:r>
      <w:r>
        <w:rPr>
          <w:spacing w:val="-2"/>
        </w:rPr>
        <w:t xml:space="preserve"> </w:t>
      </w:r>
      <w:r>
        <w:t>Тэффи, О.</w:t>
      </w:r>
      <w:r>
        <w:rPr>
          <w:spacing w:val="-1"/>
        </w:rPr>
        <w:t xml:space="preserve"> </w:t>
      </w:r>
      <w:r>
        <w:t>Генри,</w:t>
      </w:r>
      <w:r>
        <w:rPr>
          <w:spacing w:val="-4"/>
        </w:rPr>
        <w:t xml:space="preserve"> </w:t>
      </w:r>
      <w:r>
        <w:t>Я. Гашека</w:t>
      </w:r>
      <w:r>
        <w:rPr>
          <w:spacing w:val="59"/>
        </w:rPr>
        <w:t xml:space="preserve"> </w:t>
      </w:r>
      <w:r>
        <w:t>и других.</w:t>
      </w:r>
    </w:p>
    <w:p w:rsidR="00292DCE" w:rsidRDefault="00F301D9" w:rsidP="000B0FD5">
      <w:pPr>
        <w:pStyle w:val="a5"/>
        <w:numPr>
          <w:ilvl w:val="2"/>
          <w:numId w:val="152"/>
        </w:numPr>
        <w:tabs>
          <w:tab w:val="left" w:pos="1001"/>
        </w:tabs>
        <w:spacing w:before="164"/>
        <w:ind w:left="1000" w:hanging="601"/>
        <w:rPr>
          <w:sz w:val="24"/>
        </w:rPr>
      </w:pPr>
      <w:r>
        <w:rPr>
          <w:sz w:val="24"/>
        </w:rPr>
        <w:t>Литература</w:t>
      </w:r>
      <w:r>
        <w:rPr>
          <w:spacing w:val="-3"/>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XX</w:t>
      </w:r>
      <w:r>
        <w:rPr>
          <w:spacing w:val="-2"/>
          <w:sz w:val="24"/>
        </w:rPr>
        <w:t xml:space="preserve"> </w:t>
      </w:r>
      <w:r>
        <w:rPr>
          <w:sz w:val="24"/>
        </w:rPr>
        <w:t>века.</w:t>
      </w:r>
    </w:p>
    <w:p w:rsidR="00292DCE" w:rsidRDefault="00F301D9">
      <w:pPr>
        <w:pStyle w:val="a3"/>
        <w:spacing w:before="64" w:line="256" w:lineRule="auto"/>
        <w:ind w:right="599"/>
      </w:pPr>
      <w:r>
        <w:t>А.С. Грин. Повести и рассказы (одно произведение по выбору). Например, «Алые паруса», «Зеленая</w:t>
      </w:r>
      <w:r>
        <w:rPr>
          <w:spacing w:val="-57"/>
        </w:rPr>
        <w:t xml:space="preserve"> </w:t>
      </w:r>
      <w:r>
        <w:t>лампа»</w:t>
      </w:r>
      <w:r>
        <w:rPr>
          <w:spacing w:val="-9"/>
        </w:rPr>
        <w:t xml:space="preserve"> </w:t>
      </w:r>
      <w:r>
        <w:t>и другие.</w:t>
      </w:r>
    </w:p>
    <w:p w:rsidR="00292DCE" w:rsidRDefault="00F301D9">
      <w:pPr>
        <w:pStyle w:val="a3"/>
        <w:spacing w:before="165" w:line="256" w:lineRule="auto"/>
        <w:ind w:right="358"/>
      </w:pPr>
      <w:r>
        <w:t>Отечественная поэзия первой половины XX века. Стихотворения на тему мечты и реальности (два-три</w:t>
      </w:r>
      <w:r>
        <w:rPr>
          <w:spacing w:val="-57"/>
        </w:rPr>
        <w:t xml:space="preserve"> </w:t>
      </w:r>
      <w:r>
        <w:t>по</w:t>
      </w:r>
      <w:r>
        <w:rPr>
          <w:spacing w:val="-2"/>
        </w:rPr>
        <w:t xml:space="preserve"> </w:t>
      </w:r>
      <w:r>
        <w:t>выбору).</w:t>
      </w:r>
      <w:r>
        <w:rPr>
          <w:spacing w:val="-1"/>
        </w:rPr>
        <w:t xml:space="preserve"> </w:t>
      </w:r>
      <w:r>
        <w:t>Например,</w:t>
      </w:r>
      <w:r>
        <w:rPr>
          <w:spacing w:val="-2"/>
        </w:rPr>
        <w:t xml:space="preserve"> </w:t>
      </w:r>
      <w:r>
        <w:t>стихотворения</w:t>
      </w:r>
      <w:r>
        <w:rPr>
          <w:spacing w:val="-1"/>
        </w:rPr>
        <w:t xml:space="preserve"> </w:t>
      </w:r>
      <w:r>
        <w:t>А.А.</w:t>
      </w:r>
      <w:r>
        <w:rPr>
          <w:spacing w:val="-1"/>
        </w:rPr>
        <w:t xml:space="preserve"> </w:t>
      </w:r>
      <w:r>
        <w:t>Блока,</w:t>
      </w:r>
      <w:r>
        <w:rPr>
          <w:spacing w:val="-2"/>
        </w:rPr>
        <w:t xml:space="preserve"> </w:t>
      </w:r>
      <w:r>
        <w:t>Н.С.</w:t>
      </w:r>
      <w:r>
        <w:rPr>
          <w:spacing w:val="-2"/>
        </w:rPr>
        <w:t xml:space="preserve"> </w:t>
      </w:r>
      <w:r>
        <w:t>Гумилева,</w:t>
      </w:r>
      <w:r>
        <w:rPr>
          <w:spacing w:val="-1"/>
        </w:rPr>
        <w:t xml:space="preserve"> </w:t>
      </w:r>
      <w:r>
        <w:t>М.И.</w:t>
      </w:r>
      <w:r>
        <w:rPr>
          <w:spacing w:val="-3"/>
        </w:rPr>
        <w:t xml:space="preserve"> </w:t>
      </w:r>
      <w:r>
        <w:t>Цветаевой</w:t>
      </w:r>
      <w:r>
        <w:rPr>
          <w:spacing w:val="-1"/>
        </w:rPr>
        <w:t xml:space="preserve"> </w:t>
      </w:r>
      <w:r>
        <w:t>и</w:t>
      </w:r>
      <w:r>
        <w:rPr>
          <w:spacing w:val="-1"/>
        </w:rPr>
        <w:t xml:space="preserve"> </w:t>
      </w:r>
      <w:r>
        <w:t>других.</w:t>
      </w:r>
    </w:p>
    <w:p w:rsidR="00292DCE" w:rsidRDefault="00F301D9">
      <w:pPr>
        <w:pStyle w:val="a3"/>
        <w:spacing w:before="166" w:line="256" w:lineRule="auto"/>
        <w:ind w:right="335"/>
      </w:pPr>
      <w:r>
        <w:t>В.В. Маяковский. Стихотворения (одно по выбору). Например, «Необычайное приключение, бывшее с</w:t>
      </w:r>
      <w:r>
        <w:rPr>
          <w:spacing w:val="-57"/>
        </w:rPr>
        <w:t xml:space="preserve"> </w:t>
      </w:r>
      <w:r>
        <w:t>Владимиром</w:t>
      </w:r>
      <w:r>
        <w:rPr>
          <w:spacing w:val="-2"/>
        </w:rPr>
        <w:t xml:space="preserve"> </w:t>
      </w:r>
      <w:r>
        <w:t>Маяковским</w:t>
      </w:r>
      <w:r>
        <w:rPr>
          <w:spacing w:val="-2"/>
        </w:rPr>
        <w:t xml:space="preserve"> </w:t>
      </w:r>
      <w:r>
        <w:t>летом</w:t>
      </w:r>
      <w:r>
        <w:rPr>
          <w:spacing w:val="-1"/>
        </w:rPr>
        <w:t xml:space="preserve"> </w:t>
      </w:r>
      <w:r>
        <w:t>на</w:t>
      </w:r>
      <w:r>
        <w:rPr>
          <w:spacing w:val="-2"/>
        </w:rPr>
        <w:t xml:space="preserve"> </w:t>
      </w:r>
      <w:r>
        <w:t>даче»,</w:t>
      </w:r>
      <w:r>
        <w:rPr>
          <w:spacing w:val="6"/>
        </w:rPr>
        <w:t xml:space="preserve"> </w:t>
      </w:r>
      <w:r>
        <w:t>«Хорошее</w:t>
      </w:r>
      <w:r>
        <w:rPr>
          <w:spacing w:val="-2"/>
        </w:rPr>
        <w:t xml:space="preserve"> </w:t>
      </w:r>
      <w:r>
        <w:t>отношение</w:t>
      </w:r>
      <w:r>
        <w:rPr>
          <w:spacing w:val="-2"/>
        </w:rPr>
        <w:t xml:space="preserve"> </w:t>
      </w:r>
      <w:r>
        <w:t>к лошадям»</w:t>
      </w:r>
      <w:r>
        <w:rPr>
          <w:spacing w:val="-9"/>
        </w:rPr>
        <w:t xml:space="preserve"> </w:t>
      </w:r>
      <w:r>
        <w:t>и другие.</w:t>
      </w:r>
    </w:p>
    <w:p w:rsidR="00292DCE" w:rsidRDefault="00F301D9">
      <w:pPr>
        <w:pStyle w:val="a3"/>
        <w:spacing w:before="163" w:line="396" w:lineRule="auto"/>
        <w:ind w:right="382"/>
      </w:pPr>
      <w:r>
        <w:t>М.А. Шолохов «Донские рассказы» (один по выбору). Например, «Родинка», «Чужая кровь» и другие.</w:t>
      </w:r>
      <w:r>
        <w:rPr>
          <w:spacing w:val="-57"/>
        </w:rPr>
        <w:t xml:space="preserve"> </w:t>
      </w:r>
      <w:r>
        <w:t>А.П.</w:t>
      </w:r>
      <w:r>
        <w:rPr>
          <w:spacing w:val="-2"/>
        </w:rPr>
        <w:t xml:space="preserve"> </w:t>
      </w:r>
      <w:r>
        <w:t>Платонов.</w:t>
      </w:r>
      <w:r>
        <w:rPr>
          <w:spacing w:val="-2"/>
        </w:rPr>
        <w:t xml:space="preserve"> </w:t>
      </w:r>
      <w:r>
        <w:t>Рассказы</w:t>
      </w:r>
      <w:r>
        <w:rPr>
          <w:spacing w:val="-2"/>
        </w:rPr>
        <w:t xml:space="preserve"> </w:t>
      </w:r>
      <w:r>
        <w:t>(один</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«Юшка»,</w:t>
      </w:r>
      <w:r>
        <w:rPr>
          <w:spacing w:val="4"/>
        </w:rPr>
        <w:t xml:space="preserve"> </w:t>
      </w:r>
      <w:r>
        <w:t>«Неизвестный</w:t>
      </w:r>
      <w:r>
        <w:rPr>
          <w:spacing w:val="-2"/>
        </w:rPr>
        <w:t xml:space="preserve"> </w:t>
      </w:r>
      <w:r>
        <w:t>цветок»</w:t>
      </w:r>
      <w:r>
        <w:rPr>
          <w:spacing w:val="-9"/>
        </w:rPr>
        <w:t xml:space="preserve"> </w:t>
      </w:r>
      <w:r>
        <w:t>и</w:t>
      </w:r>
      <w:r>
        <w:rPr>
          <w:spacing w:val="-2"/>
        </w:rPr>
        <w:t xml:space="preserve"> </w:t>
      </w:r>
      <w:r>
        <w:t>другие.</w:t>
      </w:r>
    </w:p>
    <w:p w:rsidR="00292DCE" w:rsidRDefault="00F301D9" w:rsidP="000B0FD5">
      <w:pPr>
        <w:pStyle w:val="a5"/>
        <w:numPr>
          <w:ilvl w:val="2"/>
          <w:numId w:val="152"/>
        </w:numPr>
        <w:tabs>
          <w:tab w:val="left" w:pos="1001"/>
        </w:tabs>
        <w:spacing w:before="4"/>
        <w:ind w:left="1000" w:hanging="601"/>
        <w:rPr>
          <w:sz w:val="24"/>
        </w:rPr>
      </w:pPr>
      <w:r>
        <w:rPr>
          <w:sz w:val="24"/>
        </w:rPr>
        <w:t>Литература</w:t>
      </w:r>
      <w:r>
        <w:rPr>
          <w:spacing w:val="-3"/>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XXI</w:t>
      </w:r>
      <w:r>
        <w:rPr>
          <w:spacing w:val="-5"/>
          <w:sz w:val="24"/>
        </w:rPr>
        <w:t xml:space="preserve"> </w:t>
      </w:r>
      <w:r>
        <w:rPr>
          <w:sz w:val="24"/>
        </w:rPr>
        <w:t>вв.</w:t>
      </w:r>
    </w:p>
    <w:p w:rsidR="00292DCE" w:rsidRDefault="00F301D9">
      <w:pPr>
        <w:pStyle w:val="a3"/>
        <w:spacing w:before="184" w:line="256" w:lineRule="auto"/>
        <w:ind w:right="1122"/>
      </w:pPr>
      <w:r>
        <w:t>В.М. Шукшин. Рассказы (один по выбору). Например, «Чудик», «Стенька Разин», «Критики» и</w:t>
      </w:r>
      <w:r>
        <w:rPr>
          <w:spacing w:val="-58"/>
        </w:rPr>
        <w:t xml:space="preserve"> </w:t>
      </w:r>
      <w:r>
        <w:t>другие.</w:t>
      </w:r>
    </w:p>
    <w:p w:rsidR="00292DCE" w:rsidRDefault="00F301D9">
      <w:pPr>
        <w:pStyle w:val="a3"/>
        <w:spacing w:before="166" w:line="256" w:lineRule="auto"/>
        <w:ind w:right="1085"/>
        <w:jc w:val="both"/>
      </w:pPr>
      <w:r>
        <w:t>Стихотворения отечественных поэтов второй половины XX – начала XXI вв. (не менее четырех</w:t>
      </w:r>
      <w:r>
        <w:rPr>
          <w:spacing w:val="-57"/>
        </w:rPr>
        <w:t xml:space="preserve"> </w:t>
      </w:r>
      <w:r>
        <w:t>стихотворений двух поэтов). Например, стихотворения</w:t>
      </w:r>
      <w:r>
        <w:rPr>
          <w:spacing w:val="1"/>
        </w:rPr>
        <w:t xml:space="preserve"> </w:t>
      </w:r>
      <w:r>
        <w:t>М.И. Цветаевой, Е.А. Евтушенко, Б.А.</w:t>
      </w:r>
      <w:r>
        <w:rPr>
          <w:spacing w:val="1"/>
        </w:rPr>
        <w:t xml:space="preserve"> </w:t>
      </w:r>
      <w:r>
        <w:t>Ахмадулиной,</w:t>
      </w:r>
      <w:r>
        <w:rPr>
          <w:spacing w:val="-1"/>
        </w:rPr>
        <w:t xml:space="preserve"> </w:t>
      </w:r>
      <w:r>
        <w:t>Б.Ш. Окуджавы,</w:t>
      </w:r>
      <w:r>
        <w:rPr>
          <w:spacing w:val="-1"/>
        </w:rPr>
        <w:t xml:space="preserve"> </w:t>
      </w:r>
      <w:r>
        <w:t>Ю.Д. Левитанского и</w:t>
      </w:r>
      <w:r>
        <w:rPr>
          <w:spacing w:val="-1"/>
        </w:rPr>
        <w:t xml:space="preserve"> </w:t>
      </w:r>
      <w:r>
        <w:t>других.</w:t>
      </w:r>
    </w:p>
    <w:p w:rsidR="00292DCE" w:rsidRDefault="00F301D9">
      <w:pPr>
        <w:pStyle w:val="a3"/>
        <w:spacing w:before="168" w:line="256" w:lineRule="auto"/>
        <w:ind w:right="552"/>
      </w:pPr>
      <w:r>
        <w:t>Произведения отечественных прозаиков второй половины XX – начала XXI вв. (не менее двух).</w:t>
      </w:r>
      <w:r>
        <w:rPr>
          <w:spacing w:val="1"/>
        </w:rPr>
        <w:t xml:space="preserve"> </w:t>
      </w:r>
      <w:r>
        <w:t>Например,</w:t>
      </w:r>
      <w:r>
        <w:rPr>
          <w:spacing w:val="-3"/>
        </w:rPr>
        <w:t xml:space="preserve"> </w:t>
      </w:r>
      <w:r>
        <w:t>произведения</w:t>
      </w:r>
      <w:r>
        <w:rPr>
          <w:spacing w:val="-3"/>
        </w:rPr>
        <w:t xml:space="preserve"> </w:t>
      </w:r>
      <w:r>
        <w:t>Ф.А.</w:t>
      </w:r>
      <w:r>
        <w:rPr>
          <w:spacing w:val="-4"/>
        </w:rPr>
        <w:t xml:space="preserve"> </w:t>
      </w:r>
      <w:r>
        <w:t>Абрамова,</w:t>
      </w:r>
      <w:r>
        <w:rPr>
          <w:spacing w:val="-3"/>
        </w:rPr>
        <w:t xml:space="preserve"> </w:t>
      </w:r>
      <w:r>
        <w:t>В.П.</w:t>
      </w:r>
      <w:r>
        <w:rPr>
          <w:spacing w:val="-2"/>
        </w:rPr>
        <w:t xml:space="preserve"> </w:t>
      </w:r>
      <w:r>
        <w:t>Астафьева,</w:t>
      </w:r>
      <w:r>
        <w:rPr>
          <w:spacing w:val="-1"/>
        </w:rPr>
        <w:t xml:space="preserve"> </w:t>
      </w:r>
      <w:r>
        <w:t>В.И.</w:t>
      </w:r>
      <w:r>
        <w:rPr>
          <w:spacing w:val="-3"/>
        </w:rPr>
        <w:t xml:space="preserve"> </w:t>
      </w:r>
      <w:r>
        <w:t>Белова,</w:t>
      </w:r>
      <w:r>
        <w:rPr>
          <w:spacing w:val="-3"/>
        </w:rPr>
        <w:t xml:space="preserve"> </w:t>
      </w:r>
      <w:r>
        <w:t>Ф.А.</w:t>
      </w:r>
      <w:r>
        <w:rPr>
          <w:spacing w:val="-4"/>
        </w:rPr>
        <w:t xml:space="preserve"> </w:t>
      </w:r>
      <w:r>
        <w:t>Искандера</w:t>
      </w:r>
      <w:r>
        <w:rPr>
          <w:spacing w:val="-4"/>
        </w:rPr>
        <w:t xml:space="preserve"> </w:t>
      </w:r>
      <w:r>
        <w:t>и</w:t>
      </w:r>
      <w:r>
        <w:rPr>
          <w:spacing w:val="-3"/>
        </w:rPr>
        <w:t xml:space="preserve"> </w:t>
      </w:r>
      <w:r>
        <w:t>других.</w:t>
      </w:r>
    </w:p>
    <w:p w:rsidR="00292DCE" w:rsidRDefault="00F301D9" w:rsidP="000B0FD5">
      <w:pPr>
        <w:pStyle w:val="a5"/>
        <w:numPr>
          <w:ilvl w:val="2"/>
          <w:numId w:val="152"/>
        </w:numPr>
        <w:tabs>
          <w:tab w:val="left" w:pos="1001"/>
        </w:tabs>
        <w:spacing w:before="163"/>
        <w:ind w:left="1000" w:hanging="601"/>
        <w:rPr>
          <w:sz w:val="24"/>
        </w:rPr>
      </w:pPr>
      <w:r>
        <w:rPr>
          <w:sz w:val="24"/>
        </w:rPr>
        <w:t>Зарубежная</w:t>
      </w:r>
      <w:r>
        <w:rPr>
          <w:spacing w:val="-5"/>
          <w:sz w:val="24"/>
        </w:rPr>
        <w:t xml:space="preserve"> </w:t>
      </w:r>
      <w:r>
        <w:rPr>
          <w:sz w:val="24"/>
        </w:rPr>
        <w:t>литература.</w:t>
      </w:r>
    </w:p>
    <w:p w:rsidR="00292DCE" w:rsidRDefault="00F301D9">
      <w:pPr>
        <w:pStyle w:val="a3"/>
        <w:spacing w:before="180"/>
      </w:pPr>
      <w:r>
        <w:t>М.</w:t>
      </w:r>
      <w:r>
        <w:rPr>
          <w:spacing w:val="-5"/>
        </w:rPr>
        <w:t xml:space="preserve"> </w:t>
      </w:r>
      <w:r>
        <w:t>Сервантес.</w:t>
      </w:r>
      <w:r>
        <w:rPr>
          <w:spacing w:val="-3"/>
        </w:rPr>
        <w:t xml:space="preserve"> </w:t>
      </w:r>
      <w:r>
        <w:t>Роман</w:t>
      </w:r>
      <w:r>
        <w:rPr>
          <w:spacing w:val="1"/>
        </w:rPr>
        <w:t xml:space="preserve"> </w:t>
      </w:r>
      <w:r>
        <w:t>«Хитроумный</w:t>
      </w:r>
      <w:r>
        <w:rPr>
          <w:spacing w:val="-4"/>
        </w:rPr>
        <w:t xml:space="preserve"> </w:t>
      </w:r>
      <w:r>
        <w:t>идальго</w:t>
      </w:r>
      <w:r>
        <w:rPr>
          <w:spacing w:val="-4"/>
        </w:rPr>
        <w:t xml:space="preserve"> </w:t>
      </w:r>
      <w:r>
        <w:t>Дон</w:t>
      </w:r>
      <w:r>
        <w:rPr>
          <w:spacing w:val="-4"/>
        </w:rPr>
        <w:t xml:space="preserve"> </w:t>
      </w:r>
      <w:r>
        <w:t>Кихот</w:t>
      </w:r>
      <w:r>
        <w:rPr>
          <w:spacing w:val="-4"/>
        </w:rPr>
        <w:t xml:space="preserve"> </w:t>
      </w:r>
      <w:r>
        <w:t>Ламанчский»</w:t>
      </w:r>
      <w:r>
        <w:rPr>
          <w:spacing w:val="-9"/>
        </w:rPr>
        <w:t xml:space="preserve"> </w:t>
      </w:r>
      <w:r>
        <w:t>(главы).</w:t>
      </w:r>
    </w:p>
    <w:p w:rsidR="00292DCE" w:rsidRDefault="00F301D9">
      <w:pPr>
        <w:pStyle w:val="a3"/>
        <w:spacing w:before="185" w:line="256" w:lineRule="auto"/>
        <w:ind w:right="1213"/>
        <w:jc w:val="both"/>
      </w:pPr>
      <w:r>
        <w:t>Зарубежная новеллистика (одно-два произведения по выбору). Например, П. Мериме «Маттео</w:t>
      </w:r>
      <w:r>
        <w:rPr>
          <w:spacing w:val="-57"/>
        </w:rPr>
        <w:t xml:space="preserve"> </w:t>
      </w:r>
      <w:r>
        <w:t>Фальконе»,</w:t>
      </w:r>
      <w:r>
        <w:rPr>
          <w:spacing w:val="1"/>
        </w:rPr>
        <w:t xml:space="preserve"> </w:t>
      </w:r>
      <w:r>
        <w:t>О.</w:t>
      </w:r>
      <w:r>
        <w:rPr>
          <w:spacing w:val="-2"/>
        </w:rPr>
        <w:t xml:space="preserve"> </w:t>
      </w:r>
      <w:r>
        <w:t>Генри</w:t>
      </w:r>
      <w:r>
        <w:rPr>
          <w:spacing w:val="5"/>
        </w:rPr>
        <w:t xml:space="preserve"> </w:t>
      </w:r>
      <w:r>
        <w:t>«Дары</w:t>
      </w:r>
      <w:r>
        <w:rPr>
          <w:spacing w:val="-1"/>
        </w:rPr>
        <w:t xml:space="preserve"> </w:t>
      </w:r>
      <w:r>
        <w:t>волхвов»,</w:t>
      </w:r>
      <w:r>
        <w:rPr>
          <w:spacing w:val="3"/>
        </w:rPr>
        <w:t xml:space="preserve"> </w:t>
      </w:r>
      <w:r>
        <w:t>«Последний лист»</w:t>
      </w:r>
      <w:r>
        <w:rPr>
          <w:spacing w:val="52"/>
        </w:rPr>
        <w:t xml:space="preserve"> </w:t>
      </w:r>
      <w:r>
        <w:t>и</w:t>
      </w:r>
      <w:r>
        <w:rPr>
          <w:spacing w:val="-1"/>
        </w:rPr>
        <w:t xml:space="preserve"> </w:t>
      </w:r>
      <w:r>
        <w:t>другие.</w:t>
      </w:r>
    </w:p>
    <w:p w:rsidR="00292DCE" w:rsidRDefault="00F301D9">
      <w:pPr>
        <w:pStyle w:val="a3"/>
        <w:spacing w:before="163"/>
      </w:pPr>
      <w:r>
        <w:t>А.</w:t>
      </w:r>
      <w:r>
        <w:rPr>
          <w:spacing w:val="-8"/>
        </w:rPr>
        <w:t xml:space="preserve"> </w:t>
      </w:r>
      <w:r>
        <w:t>Экзюпери.</w:t>
      </w:r>
      <w:r>
        <w:rPr>
          <w:spacing w:val="-6"/>
        </w:rPr>
        <w:t xml:space="preserve"> </w:t>
      </w:r>
      <w:r>
        <w:t>Повесть-сказка</w:t>
      </w:r>
      <w:r>
        <w:rPr>
          <w:spacing w:val="-4"/>
        </w:rPr>
        <w:t xml:space="preserve"> </w:t>
      </w:r>
      <w:r>
        <w:t>«Маленький</w:t>
      </w:r>
      <w:r>
        <w:rPr>
          <w:spacing w:val="-7"/>
        </w:rPr>
        <w:t xml:space="preserve"> </w:t>
      </w:r>
      <w:r>
        <w:t>принц».</w:t>
      </w:r>
    </w:p>
    <w:p w:rsidR="00292DCE" w:rsidRDefault="00F301D9" w:rsidP="000B0FD5">
      <w:pPr>
        <w:pStyle w:val="41"/>
        <w:numPr>
          <w:ilvl w:val="1"/>
          <w:numId w:val="152"/>
        </w:numPr>
        <w:tabs>
          <w:tab w:val="left" w:pos="821"/>
        </w:tabs>
        <w:spacing w:before="188"/>
        <w:ind w:left="820" w:hanging="421"/>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292DCE" w:rsidRDefault="00F301D9" w:rsidP="000B0FD5">
      <w:pPr>
        <w:pStyle w:val="a5"/>
        <w:numPr>
          <w:ilvl w:val="2"/>
          <w:numId w:val="152"/>
        </w:numPr>
        <w:tabs>
          <w:tab w:val="left" w:pos="1001"/>
        </w:tabs>
        <w:spacing w:before="175"/>
        <w:ind w:left="1000" w:hanging="601"/>
        <w:rPr>
          <w:sz w:val="24"/>
        </w:rPr>
      </w:pPr>
      <w:r>
        <w:rPr>
          <w:sz w:val="24"/>
        </w:rPr>
        <w:t>Древнерусская</w:t>
      </w:r>
      <w:r>
        <w:rPr>
          <w:spacing w:val="-5"/>
          <w:sz w:val="24"/>
        </w:rPr>
        <w:t xml:space="preserve"> </w:t>
      </w:r>
      <w:r>
        <w:rPr>
          <w:sz w:val="24"/>
        </w:rPr>
        <w:t>литература.</w:t>
      </w:r>
    </w:p>
    <w:p w:rsidR="00292DCE" w:rsidRDefault="00F301D9">
      <w:pPr>
        <w:pStyle w:val="a3"/>
        <w:spacing w:before="185" w:line="256" w:lineRule="auto"/>
        <w:ind w:right="1143"/>
        <w:jc w:val="both"/>
      </w:pPr>
      <w:r>
        <w:t>Житийная литература (одно произведение по выбору). «Житие Сергия Радонежского», «Житие</w:t>
      </w:r>
      <w:r>
        <w:rPr>
          <w:spacing w:val="-57"/>
        </w:rPr>
        <w:t xml:space="preserve"> </w:t>
      </w:r>
      <w:r>
        <w:t>протопопа</w:t>
      </w:r>
      <w:r>
        <w:rPr>
          <w:spacing w:val="-2"/>
        </w:rPr>
        <w:t xml:space="preserve"> </w:t>
      </w:r>
      <w:r>
        <w:t>Аввакума, им</w:t>
      </w:r>
      <w:r>
        <w:rPr>
          <w:spacing w:val="-1"/>
        </w:rPr>
        <w:t xml:space="preserve"> </w:t>
      </w:r>
      <w:r>
        <w:t>самим</w:t>
      </w:r>
      <w:r>
        <w:rPr>
          <w:spacing w:val="-1"/>
        </w:rPr>
        <w:t xml:space="preserve"> </w:t>
      </w:r>
      <w:r>
        <w:t>написанное».</w:t>
      </w:r>
    </w:p>
    <w:p w:rsidR="00292DCE" w:rsidRDefault="00F301D9" w:rsidP="000B0FD5">
      <w:pPr>
        <w:pStyle w:val="a5"/>
        <w:numPr>
          <w:ilvl w:val="2"/>
          <w:numId w:val="152"/>
        </w:numPr>
        <w:tabs>
          <w:tab w:val="left" w:pos="1001"/>
        </w:tabs>
        <w:spacing w:before="163"/>
        <w:ind w:left="1000" w:hanging="601"/>
        <w:rPr>
          <w:sz w:val="24"/>
        </w:rPr>
      </w:pPr>
      <w:r>
        <w:rPr>
          <w:sz w:val="24"/>
        </w:rPr>
        <w:t>Литература</w:t>
      </w:r>
      <w:r>
        <w:rPr>
          <w:spacing w:val="-4"/>
          <w:sz w:val="24"/>
        </w:rPr>
        <w:t xml:space="preserve"> </w:t>
      </w:r>
      <w:r>
        <w:rPr>
          <w:sz w:val="24"/>
        </w:rPr>
        <w:t>XVIII</w:t>
      </w:r>
      <w:r>
        <w:rPr>
          <w:spacing w:val="-3"/>
          <w:sz w:val="24"/>
        </w:rPr>
        <w:t xml:space="preserve"> </w:t>
      </w:r>
      <w:r>
        <w:rPr>
          <w:sz w:val="24"/>
        </w:rPr>
        <w:t>века.</w:t>
      </w:r>
    </w:p>
    <w:p w:rsidR="00292DCE" w:rsidRDefault="00F301D9">
      <w:pPr>
        <w:pStyle w:val="a3"/>
        <w:spacing w:before="182"/>
      </w:pPr>
      <w:r>
        <w:t>Д.И.</w:t>
      </w:r>
      <w:r>
        <w:rPr>
          <w:spacing w:val="-5"/>
        </w:rPr>
        <w:t xml:space="preserve"> </w:t>
      </w:r>
      <w:r>
        <w:t>Фонвизин.</w:t>
      </w:r>
      <w:r>
        <w:rPr>
          <w:spacing w:val="-5"/>
        </w:rPr>
        <w:t xml:space="preserve"> </w:t>
      </w:r>
      <w:r>
        <w:t>Комедия</w:t>
      </w:r>
      <w:r>
        <w:rPr>
          <w:spacing w:val="-1"/>
        </w:rPr>
        <w:t xml:space="preserve"> </w:t>
      </w:r>
      <w:r>
        <w:t>«Недоросль».</w:t>
      </w:r>
    </w:p>
    <w:p w:rsidR="00292DCE" w:rsidRDefault="00F301D9" w:rsidP="000B0FD5">
      <w:pPr>
        <w:pStyle w:val="a5"/>
        <w:numPr>
          <w:ilvl w:val="2"/>
          <w:numId w:val="152"/>
        </w:numPr>
        <w:tabs>
          <w:tab w:val="left" w:pos="1001"/>
        </w:tabs>
        <w:spacing w:before="183"/>
        <w:ind w:left="1000" w:hanging="60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292DCE" w:rsidRDefault="00F301D9">
      <w:pPr>
        <w:pStyle w:val="a3"/>
        <w:spacing w:before="183"/>
      </w:pPr>
      <w:r>
        <w:t>А.С.</w:t>
      </w:r>
      <w:r>
        <w:rPr>
          <w:spacing w:val="-5"/>
        </w:rPr>
        <w:t xml:space="preserve"> </w:t>
      </w:r>
      <w:r>
        <w:t>Пушкин.</w:t>
      </w:r>
      <w:r>
        <w:rPr>
          <w:spacing w:val="-3"/>
        </w:rPr>
        <w:t xml:space="preserve"> </w:t>
      </w:r>
      <w:r>
        <w:t>Стихотворения</w:t>
      </w:r>
      <w:r>
        <w:rPr>
          <w:spacing w:val="-4"/>
        </w:rPr>
        <w:t xml:space="preserve"> </w:t>
      </w:r>
      <w:r>
        <w:t>(не</w:t>
      </w:r>
      <w:r>
        <w:rPr>
          <w:spacing w:val="-3"/>
        </w:rPr>
        <w:t xml:space="preserve"> </w:t>
      </w:r>
      <w:r>
        <w:t>менее</w:t>
      </w:r>
      <w:r>
        <w:rPr>
          <w:spacing w:val="-5"/>
        </w:rPr>
        <w:t xml:space="preserve"> </w:t>
      </w:r>
      <w:r>
        <w:t>двух).</w:t>
      </w:r>
      <w:r>
        <w:rPr>
          <w:spacing w:val="-3"/>
        </w:rPr>
        <w:t xml:space="preserve"> </w:t>
      </w:r>
      <w:r>
        <w:t>Например, «К</w:t>
      </w:r>
      <w:r>
        <w:rPr>
          <w:spacing w:val="-3"/>
        </w:rPr>
        <w:t xml:space="preserve"> </w:t>
      </w:r>
      <w:r>
        <w:t>Чаадаеву»,</w:t>
      </w:r>
      <w:r>
        <w:rPr>
          <w:spacing w:val="2"/>
        </w:rPr>
        <w:t xml:space="preserve"> </w:t>
      </w:r>
      <w:r>
        <w:t>«Анчар»</w:t>
      </w:r>
      <w:r>
        <w:rPr>
          <w:spacing w:val="-10"/>
        </w:rPr>
        <w:t xml:space="preserve"> </w:t>
      </w:r>
      <w:r>
        <w:t>и</w:t>
      </w:r>
      <w:r>
        <w:rPr>
          <w:spacing w:val="-4"/>
        </w:rPr>
        <w:t xml:space="preserve"> </w:t>
      </w:r>
      <w:r>
        <w:t>другие.</w:t>
      </w:r>
    </w:p>
    <w:p w:rsidR="00292DCE" w:rsidRDefault="00F301D9">
      <w:pPr>
        <w:pStyle w:val="a3"/>
        <w:spacing w:before="21" w:line="259" w:lineRule="auto"/>
        <w:ind w:right="512"/>
      </w:pPr>
      <w:r>
        <w:t>«Маленькие трагедии» (одна пьеса по выбору). Например, «Моцарт и Сальери», «Каменный гость» и</w:t>
      </w:r>
      <w:r>
        <w:rPr>
          <w:spacing w:val="-57"/>
        </w:rPr>
        <w:t xml:space="preserve"> </w:t>
      </w:r>
      <w:r>
        <w:t>другие.</w:t>
      </w:r>
      <w:r>
        <w:rPr>
          <w:spacing w:val="-1"/>
        </w:rPr>
        <w:t xml:space="preserve"> </w:t>
      </w:r>
      <w:r>
        <w:t>Роман</w:t>
      </w:r>
      <w:r>
        <w:rPr>
          <w:spacing w:val="5"/>
        </w:rPr>
        <w:t xml:space="preserve"> </w:t>
      </w:r>
      <w:r>
        <w:t>«Капитанская дочка».</w:t>
      </w:r>
    </w:p>
    <w:p w:rsidR="00292DCE" w:rsidRDefault="00F301D9">
      <w:pPr>
        <w:pStyle w:val="a3"/>
        <w:spacing w:before="160" w:line="256" w:lineRule="auto"/>
        <w:ind w:right="468"/>
      </w:pPr>
      <w:r>
        <w:t>М.Ю. Лермонтов. Стихотворения (не менее двух). Например, «Я не хочу, чтоб свет узнал...», «Из-под</w:t>
      </w:r>
      <w:r>
        <w:rPr>
          <w:spacing w:val="-57"/>
        </w:rPr>
        <w:t xml:space="preserve"> </w:t>
      </w:r>
      <w:r>
        <w:t>таинственной,</w:t>
      </w:r>
      <w:r>
        <w:rPr>
          <w:spacing w:val="-4"/>
        </w:rPr>
        <w:t xml:space="preserve"> </w:t>
      </w:r>
      <w:r>
        <w:t>холодной</w:t>
      </w:r>
      <w:r>
        <w:rPr>
          <w:spacing w:val="-1"/>
        </w:rPr>
        <w:t xml:space="preserve"> </w:t>
      </w:r>
      <w:r>
        <w:t>полумаски...»,</w:t>
      </w:r>
      <w:r>
        <w:rPr>
          <w:spacing w:val="3"/>
        </w:rPr>
        <w:t xml:space="preserve"> </w:t>
      </w:r>
      <w:r>
        <w:t>«Нищий»</w:t>
      </w:r>
      <w:r>
        <w:rPr>
          <w:spacing w:val="-8"/>
        </w:rPr>
        <w:t xml:space="preserve"> </w:t>
      </w:r>
      <w:r>
        <w:t>и</w:t>
      </w:r>
      <w:r>
        <w:rPr>
          <w:spacing w:val="-1"/>
        </w:rPr>
        <w:t xml:space="preserve"> </w:t>
      </w:r>
      <w:r>
        <w:t>другие.</w:t>
      </w:r>
      <w:r>
        <w:rPr>
          <w:spacing w:val="-1"/>
        </w:rPr>
        <w:t xml:space="preserve"> </w:t>
      </w:r>
      <w:r>
        <w:t>Поэма</w:t>
      </w:r>
      <w:r>
        <w:rPr>
          <w:spacing w:val="2"/>
        </w:rPr>
        <w:t xml:space="preserve"> </w:t>
      </w:r>
      <w:r>
        <w:t>«Мцыри».</w:t>
      </w:r>
    </w:p>
    <w:p w:rsidR="00292DCE" w:rsidRDefault="00F301D9">
      <w:pPr>
        <w:pStyle w:val="a3"/>
        <w:spacing w:before="163"/>
      </w:pPr>
      <w:r>
        <w:lastRenderedPageBreak/>
        <w:t>Н.В.</w:t>
      </w:r>
      <w:r>
        <w:rPr>
          <w:spacing w:val="-6"/>
        </w:rPr>
        <w:t xml:space="preserve"> </w:t>
      </w:r>
      <w:r>
        <w:t>Гоголь.</w:t>
      </w:r>
      <w:r>
        <w:rPr>
          <w:spacing w:val="-5"/>
        </w:rPr>
        <w:t xml:space="preserve"> </w:t>
      </w:r>
      <w:r>
        <w:t>Повесть «Шинель».</w:t>
      </w:r>
      <w:r>
        <w:rPr>
          <w:spacing w:val="-5"/>
        </w:rPr>
        <w:t xml:space="preserve"> </w:t>
      </w:r>
      <w:r>
        <w:t>Комедия</w:t>
      </w:r>
      <w:r>
        <w:rPr>
          <w:spacing w:val="-2"/>
        </w:rPr>
        <w:t xml:space="preserve"> </w:t>
      </w:r>
      <w:r>
        <w:t>«Ревизор».</w:t>
      </w:r>
    </w:p>
    <w:p w:rsidR="00292DCE" w:rsidRDefault="00F301D9" w:rsidP="000B0FD5">
      <w:pPr>
        <w:pStyle w:val="a5"/>
        <w:numPr>
          <w:ilvl w:val="2"/>
          <w:numId w:val="152"/>
        </w:numPr>
        <w:tabs>
          <w:tab w:val="left" w:pos="1001"/>
        </w:tabs>
        <w:spacing w:before="182"/>
        <w:ind w:left="1000" w:hanging="60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XIX</w:t>
      </w:r>
      <w:r>
        <w:rPr>
          <w:spacing w:val="-4"/>
          <w:sz w:val="24"/>
        </w:rPr>
        <w:t xml:space="preserve"> </w:t>
      </w:r>
      <w:r>
        <w:rPr>
          <w:sz w:val="24"/>
        </w:rPr>
        <w:t>века.</w:t>
      </w:r>
    </w:p>
    <w:p w:rsidR="00292DCE" w:rsidRDefault="00F301D9">
      <w:pPr>
        <w:pStyle w:val="a3"/>
        <w:spacing w:before="183"/>
      </w:pPr>
      <w:r>
        <w:t>И.С.</w:t>
      </w:r>
      <w:r>
        <w:rPr>
          <w:spacing w:val="-4"/>
        </w:rPr>
        <w:t xml:space="preserve"> </w:t>
      </w:r>
      <w:r>
        <w:t>Тургенев.</w:t>
      </w:r>
      <w:r>
        <w:rPr>
          <w:spacing w:val="-4"/>
        </w:rPr>
        <w:t xml:space="preserve"> </w:t>
      </w:r>
      <w:r>
        <w:t>Повести</w:t>
      </w:r>
      <w:r>
        <w:rPr>
          <w:spacing w:val="-3"/>
        </w:rPr>
        <w:t xml:space="preserve"> </w:t>
      </w:r>
      <w:r>
        <w:t>(одна</w:t>
      </w:r>
      <w:r>
        <w:rPr>
          <w:spacing w:val="-4"/>
        </w:rPr>
        <w:t xml:space="preserve"> </w:t>
      </w:r>
      <w:r>
        <w:t>по</w:t>
      </w:r>
      <w:r>
        <w:rPr>
          <w:spacing w:val="-3"/>
        </w:rPr>
        <w:t xml:space="preserve"> </w:t>
      </w:r>
      <w:r>
        <w:t>выбору).</w:t>
      </w:r>
      <w:r>
        <w:rPr>
          <w:spacing w:val="-3"/>
        </w:rPr>
        <w:t xml:space="preserve"> </w:t>
      </w:r>
      <w:r>
        <w:t>Например,</w:t>
      </w:r>
      <w:r>
        <w:rPr>
          <w:spacing w:val="1"/>
        </w:rPr>
        <w:t xml:space="preserve"> </w:t>
      </w:r>
      <w:r>
        <w:t>«Ася»,</w:t>
      </w:r>
      <w:r>
        <w:rPr>
          <w:spacing w:val="3"/>
        </w:rPr>
        <w:t xml:space="preserve"> </w:t>
      </w:r>
      <w:r>
        <w:t>«Первая</w:t>
      </w:r>
      <w:r>
        <w:rPr>
          <w:spacing w:val="-1"/>
        </w:rPr>
        <w:t xml:space="preserve"> </w:t>
      </w:r>
      <w:r>
        <w:t>любовь»</w:t>
      </w:r>
      <w:r>
        <w:rPr>
          <w:spacing w:val="-11"/>
        </w:rPr>
        <w:t xml:space="preserve"> </w:t>
      </w:r>
      <w:r>
        <w:t>и</w:t>
      </w:r>
      <w:r>
        <w:rPr>
          <w:spacing w:val="-3"/>
        </w:rPr>
        <w:t xml:space="preserve"> </w:t>
      </w:r>
      <w:r>
        <w:t>другие.</w:t>
      </w:r>
    </w:p>
    <w:p w:rsidR="00292DCE" w:rsidRDefault="00F301D9">
      <w:pPr>
        <w:pStyle w:val="a3"/>
        <w:spacing w:before="61"/>
      </w:pPr>
      <w:r>
        <w:t>Ф.М.</w:t>
      </w:r>
      <w:r>
        <w:rPr>
          <w:spacing w:val="-4"/>
        </w:rPr>
        <w:t xml:space="preserve"> </w:t>
      </w:r>
      <w:r>
        <w:t>Достоевский</w:t>
      </w:r>
      <w:r>
        <w:rPr>
          <w:spacing w:val="2"/>
        </w:rPr>
        <w:t xml:space="preserve"> </w:t>
      </w:r>
      <w:r>
        <w:t>«Бедные</w:t>
      </w:r>
      <w:r>
        <w:rPr>
          <w:spacing w:val="-4"/>
        </w:rPr>
        <w:t xml:space="preserve"> </w:t>
      </w:r>
      <w:r>
        <w:t>люди»,</w:t>
      </w:r>
      <w:r>
        <w:rPr>
          <w:spacing w:val="1"/>
        </w:rPr>
        <w:t xml:space="preserve"> </w:t>
      </w:r>
      <w:r>
        <w:t>«Белые</w:t>
      </w:r>
      <w:r>
        <w:rPr>
          <w:spacing w:val="-4"/>
        </w:rPr>
        <w:t xml:space="preserve"> </w:t>
      </w:r>
      <w:r>
        <w:t>ночи»</w:t>
      </w:r>
      <w:r>
        <w:rPr>
          <w:spacing w:val="-10"/>
        </w:rPr>
        <w:t xml:space="preserve"> </w:t>
      </w:r>
      <w:r>
        <w:t>(одно</w:t>
      </w:r>
      <w:r>
        <w:rPr>
          <w:spacing w:val="-3"/>
        </w:rPr>
        <w:t xml:space="preserve"> </w:t>
      </w:r>
      <w:r>
        <w:t>произведение</w:t>
      </w:r>
      <w:r>
        <w:rPr>
          <w:spacing w:val="50"/>
        </w:rPr>
        <w:t xml:space="preserve"> </w:t>
      </w:r>
      <w:r>
        <w:t>по</w:t>
      </w:r>
      <w:r>
        <w:rPr>
          <w:spacing w:val="-2"/>
        </w:rPr>
        <w:t xml:space="preserve"> </w:t>
      </w:r>
      <w:r>
        <w:t>выбору).</w:t>
      </w:r>
    </w:p>
    <w:p w:rsidR="00292DCE" w:rsidRDefault="00F301D9">
      <w:pPr>
        <w:pStyle w:val="a3"/>
        <w:spacing w:before="185" w:line="256" w:lineRule="auto"/>
        <w:ind w:right="415"/>
      </w:pPr>
      <w:r>
        <w:t>Л.Н. Толстой. Повести и рассказы (одно произведение по выбору). Например, «Отрочество» (главы) и</w:t>
      </w:r>
      <w:r>
        <w:rPr>
          <w:spacing w:val="-57"/>
        </w:rPr>
        <w:t xml:space="preserve"> </w:t>
      </w:r>
      <w:r>
        <w:t>другие.</w:t>
      </w:r>
    </w:p>
    <w:p w:rsidR="00292DCE" w:rsidRDefault="00F301D9" w:rsidP="000B0FD5">
      <w:pPr>
        <w:pStyle w:val="a5"/>
        <w:numPr>
          <w:ilvl w:val="2"/>
          <w:numId w:val="152"/>
        </w:numPr>
        <w:tabs>
          <w:tab w:val="left" w:pos="1001"/>
        </w:tabs>
        <w:spacing w:before="163"/>
        <w:ind w:left="1000" w:hanging="601"/>
        <w:rPr>
          <w:sz w:val="24"/>
        </w:rPr>
      </w:pPr>
      <w:r>
        <w:rPr>
          <w:sz w:val="24"/>
        </w:rPr>
        <w:t>Литература</w:t>
      </w:r>
      <w:r>
        <w:rPr>
          <w:spacing w:val="-3"/>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292DCE" w:rsidRDefault="00F301D9">
      <w:pPr>
        <w:pStyle w:val="a3"/>
        <w:spacing w:before="183" w:line="256" w:lineRule="auto"/>
        <w:ind w:right="840"/>
      </w:pPr>
      <w:r>
        <w:t>Произведения писателей русского зарубежья (не менее двух по выбору). Например, произведения</w:t>
      </w:r>
      <w:r>
        <w:rPr>
          <w:spacing w:val="-57"/>
        </w:rPr>
        <w:t xml:space="preserve"> </w:t>
      </w:r>
      <w:r>
        <w:t>И.С.</w:t>
      </w:r>
      <w:r>
        <w:rPr>
          <w:spacing w:val="-2"/>
        </w:rPr>
        <w:t xml:space="preserve"> </w:t>
      </w:r>
      <w:r>
        <w:t>Шмелева,</w:t>
      </w:r>
      <w:r>
        <w:rPr>
          <w:spacing w:val="-1"/>
        </w:rPr>
        <w:t xml:space="preserve"> </w:t>
      </w:r>
      <w:r>
        <w:t>М.А.</w:t>
      </w:r>
      <w:r>
        <w:rPr>
          <w:spacing w:val="-2"/>
        </w:rPr>
        <w:t xml:space="preserve"> </w:t>
      </w:r>
      <w:r>
        <w:t>Осоргина, В.В.</w:t>
      </w:r>
      <w:r>
        <w:rPr>
          <w:spacing w:val="-1"/>
        </w:rPr>
        <w:t xml:space="preserve"> </w:t>
      </w:r>
      <w:r>
        <w:t>Набокова,</w:t>
      </w:r>
      <w:r>
        <w:rPr>
          <w:spacing w:val="1"/>
        </w:rPr>
        <w:t xml:space="preserve"> </w:t>
      </w:r>
      <w:r>
        <w:t>Н.</w:t>
      </w:r>
      <w:r>
        <w:rPr>
          <w:spacing w:val="-2"/>
        </w:rPr>
        <w:t xml:space="preserve"> </w:t>
      </w:r>
      <w:r>
        <w:t>Тэффи, А.Т.</w:t>
      </w:r>
      <w:r>
        <w:rPr>
          <w:spacing w:val="-1"/>
        </w:rPr>
        <w:t xml:space="preserve"> </w:t>
      </w:r>
      <w:r>
        <w:t>Аверченко</w:t>
      </w:r>
      <w:r>
        <w:rPr>
          <w:spacing w:val="-1"/>
        </w:rPr>
        <w:t xml:space="preserve"> </w:t>
      </w:r>
      <w:r>
        <w:t>и</w:t>
      </w:r>
      <w:r>
        <w:rPr>
          <w:spacing w:val="-1"/>
        </w:rPr>
        <w:t xml:space="preserve"> </w:t>
      </w:r>
      <w:r>
        <w:t>других.</w:t>
      </w:r>
    </w:p>
    <w:p w:rsidR="00292DCE" w:rsidRDefault="00F301D9">
      <w:pPr>
        <w:pStyle w:val="a3"/>
        <w:spacing w:before="165" w:line="256" w:lineRule="auto"/>
        <w:ind w:right="1186"/>
      </w:pPr>
      <w:r>
        <w:t>Поэзия первой половины XX века (не менее трех стихотворений на тему «Человек и эпоха» по</w:t>
      </w:r>
      <w:r>
        <w:rPr>
          <w:spacing w:val="-57"/>
        </w:rPr>
        <w:t xml:space="preserve"> </w:t>
      </w:r>
      <w:r>
        <w:t>выбору). Например, стихотворения В.В. Маяковского, А.А. Ахматовой, М.И. Цветаевой, О.Э.</w:t>
      </w:r>
      <w:r>
        <w:rPr>
          <w:spacing w:val="1"/>
        </w:rPr>
        <w:t xml:space="preserve"> </w:t>
      </w:r>
      <w:r>
        <w:t>Мандельштама,</w:t>
      </w:r>
      <w:r>
        <w:rPr>
          <w:spacing w:val="-1"/>
        </w:rPr>
        <w:t xml:space="preserve"> </w:t>
      </w:r>
      <w:r>
        <w:t>Б.Л. Пастернака</w:t>
      </w:r>
      <w:r>
        <w:rPr>
          <w:spacing w:val="-1"/>
        </w:rPr>
        <w:t xml:space="preserve"> </w:t>
      </w:r>
      <w:r>
        <w:t>и других.</w:t>
      </w:r>
    </w:p>
    <w:p w:rsidR="00292DCE" w:rsidRDefault="00F301D9">
      <w:pPr>
        <w:pStyle w:val="a3"/>
        <w:spacing w:before="166"/>
      </w:pPr>
      <w:r>
        <w:t>М.А.</w:t>
      </w:r>
      <w:r>
        <w:rPr>
          <w:spacing w:val="-5"/>
        </w:rPr>
        <w:t xml:space="preserve"> </w:t>
      </w:r>
      <w:r>
        <w:t>Булгаков</w:t>
      </w:r>
      <w:r>
        <w:rPr>
          <w:spacing w:val="-3"/>
        </w:rPr>
        <w:t xml:space="preserve"> </w:t>
      </w:r>
      <w:r>
        <w:t>(одна</w:t>
      </w:r>
      <w:r>
        <w:rPr>
          <w:spacing w:val="-4"/>
        </w:rPr>
        <w:t xml:space="preserve"> </w:t>
      </w:r>
      <w:r>
        <w:t>повесть</w:t>
      </w:r>
      <w:r>
        <w:rPr>
          <w:spacing w:val="-3"/>
        </w:rPr>
        <w:t xml:space="preserve"> </w:t>
      </w:r>
      <w:r>
        <w:t>по</w:t>
      </w:r>
      <w:r>
        <w:rPr>
          <w:spacing w:val="-3"/>
        </w:rPr>
        <w:t xml:space="preserve"> </w:t>
      </w:r>
      <w:r>
        <w:t>выбору).</w:t>
      </w:r>
      <w:r>
        <w:rPr>
          <w:spacing w:val="-2"/>
        </w:rPr>
        <w:t xml:space="preserve"> </w:t>
      </w:r>
      <w:r>
        <w:t>Например,</w:t>
      </w:r>
      <w:r>
        <w:rPr>
          <w:spacing w:val="1"/>
        </w:rPr>
        <w:t xml:space="preserve"> </w:t>
      </w:r>
      <w:r>
        <w:t>«Собачье</w:t>
      </w:r>
      <w:r>
        <w:rPr>
          <w:spacing w:val="-2"/>
        </w:rPr>
        <w:t xml:space="preserve"> </w:t>
      </w:r>
      <w:r>
        <w:t>сердце»</w:t>
      </w:r>
      <w:r>
        <w:rPr>
          <w:spacing w:val="-6"/>
        </w:rPr>
        <w:t xml:space="preserve"> </w:t>
      </w:r>
      <w:r>
        <w:t>и</w:t>
      </w:r>
      <w:r>
        <w:rPr>
          <w:spacing w:val="-3"/>
        </w:rPr>
        <w:t xml:space="preserve"> </w:t>
      </w:r>
      <w:r>
        <w:t>другие.</w:t>
      </w:r>
    </w:p>
    <w:p w:rsidR="00292DCE" w:rsidRDefault="00F301D9" w:rsidP="000B0FD5">
      <w:pPr>
        <w:pStyle w:val="a5"/>
        <w:numPr>
          <w:ilvl w:val="2"/>
          <w:numId w:val="152"/>
        </w:numPr>
        <w:tabs>
          <w:tab w:val="left" w:pos="1001"/>
        </w:tabs>
        <w:spacing w:before="183"/>
        <w:ind w:left="1000" w:hanging="601"/>
        <w:rPr>
          <w:sz w:val="24"/>
        </w:rPr>
      </w:pPr>
      <w:r>
        <w:rPr>
          <w:sz w:val="24"/>
        </w:rPr>
        <w:t>Литература</w:t>
      </w:r>
      <w:r>
        <w:rPr>
          <w:spacing w:val="-3"/>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XXI</w:t>
      </w:r>
      <w:r>
        <w:rPr>
          <w:spacing w:val="-5"/>
          <w:sz w:val="24"/>
        </w:rPr>
        <w:t xml:space="preserve"> </w:t>
      </w:r>
      <w:r>
        <w:rPr>
          <w:sz w:val="24"/>
        </w:rPr>
        <w:t>вв.</w:t>
      </w:r>
    </w:p>
    <w:p w:rsidR="00292DCE" w:rsidRDefault="00F301D9">
      <w:pPr>
        <w:pStyle w:val="a3"/>
        <w:spacing w:before="184"/>
      </w:pPr>
      <w:r>
        <w:t>А.Т.</w:t>
      </w:r>
      <w:r>
        <w:rPr>
          <w:spacing w:val="-6"/>
        </w:rPr>
        <w:t xml:space="preserve"> </w:t>
      </w:r>
      <w:r>
        <w:t>Твардовский.</w:t>
      </w:r>
      <w:r>
        <w:rPr>
          <w:spacing w:val="-5"/>
        </w:rPr>
        <w:t xml:space="preserve"> </w:t>
      </w:r>
      <w:r>
        <w:t>Поэма</w:t>
      </w:r>
      <w:r>
        <w:rPr>
          <w:spacing w:val="-2"/>
        </w:rPr>
        <w:t xml:space="preserve"> </w:t>
      </w:r>
      <w:r>
        <w:t>«Василий</w:t>
      </w:r>
      <w:r>
        <w:rPr>
          <w:spacing w:val="-4"/>
        </w:rPr>
        <w:t xml:space="preserve"> </w:t>
      </w:r>
      <w:r>
        <w:t>Теркин»</w:t>
      </w:r>
      <w:r>
        <w:rPr>
          <w:spacing w:val="-13"/>
        </w:rPr>
        <w:t xml:space="preserve"> </w:t>
      </w:r>
      <w:r>
        <w:t>(главы</w:t>
      </w:r>
      <w:r>
        <w:rPr>
          <w:spacing w:val="-1"/>
        </w:rPr>
        <w:t xml:space="preserve"> </w:t>
      </w:r>
      <w:r>
        <w:t>«Переправа», «Гармонь»,</w:t>
      </w:r>
      <w:r>
        <w:rPr>
          <w:spacing w:val="-1"/>
        </w:rPr>
        <w:t xml:space="preserve"> </w:t>
      </w:r>
      <w:r>
        <w:t>«Два</w:t>
      </w:r>
      <w:r>
        <w:rPr>
          <w:spacing w:val="-5"/>
        </w:rPr>
        <w:t xml:space="preserve"> </w:t>
      </w:r>
      <w:r>
        <w:t>солдата»,</w:t>
      </w:r>
    </w:p>
    <w:p w:rsidR="00292DCE" w:rsidRDefault="00F301D9">
      <w:pPr>
        <w:pStyle w:val="a3"/>
        <w:spacing w:before="20"/>
      </w:pPr>
      <w:r>
        <w:t>«Поединок»</w:t>
      </w:r>
      <w:r>
        <w:rPr>
          <w:spacing w:val="-9"/>
        </w:rPr>
        <w:t xml:space="preserve"> </w:t>
      </w:r>
      <w:r>
        <w:t>и</w:t>
      </w:r>
      <w:r>
        <w:rPr>
          <w:spacing w:val="-1"/>
        </w:rPr>
        <w:t xml:space="preserve"> </w:t>
      </w:r>
      <w:r>
        <w:t>другие).</w:t>
      </w:r>
    </w:p>
    <w:p w:rsidR="00292DCE" w:rsidRDefault="00F301D9">
      <w:pPr>
        <w:pStyle w:val="a3"/>
        <w:spacing w:before="182" w:line="398" w:lineRule="auto"/>
        <w:ind w:right="6207"/>
      </w:pP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4"/>
        </w:rPr>
        <w:t xml:space="preserve"> </w:t>
      </w:r>
      <w:r>
        <w:t>Солженицын.</w:t>
      </w:r>
      <w:r>
        <w:rPr>
          <w:spacing w:val="-7"/>
        </w:rPr>
        <w:t xml:space="preserve"> </w:t>
      </w:r>
      <w:r>
        <w:t>Рассказ</w:t>
      </w:r>
      <w:r>
        <w:rPr>
          <w:spacing w:val="-1"/>
        </w:rPr>
        <w:t xml:space="preserve"> </w:t>
      </w:r>
      <w:r>
        <w:t>«Матренин</w:t>
      </w:r>
      <w:r>
        <w:rPr>
          <w:spacing w:val="-4"/>
        </w:rPr>
        <w:t xml:space="preserve"> </w:t>
      </w:r>
      <w:r>
        <w:t>двор».</w:t>
      </w:r>
    </w:p>
    <w:p w:rsidR="00292DCE" w:rsidRDefault="00F301D9">
      <w:pPr>
        <w:pStyle w:val="a3"/>
        <w:spacing w:before="1" w:line="256" w:lineRule="auto"/>
        <w:ind w:right="403"/>
      </w:pPr>
      <w:r>
        <w:t>Произведения отечественных прозаиков второй половины XX – начала XXI вв. (не менее двух</w:t>
      </w:r>
      <w:r>
        <w:rPr>
          <w:spacing w:val="1"/>
        </w:rPr>
        <w:t xml:space="preserve"> </w:t>
      </w:r>
      <w:r>
        <w:t>произведений). Например, произведения В.П. Астафьева, Ю.В. Бондарева, Б.П. Екимова, Е.И. Носова,</w:t>
      </w:r>
      <w:r>
        <w:rPr>
          <w:spacing w:val="-57"/>
        </w:rPr>
        <w:t xml:space="preserve"> </w:t>
      </w:r>
      <w:r>
        <w:t>А.Н.</w:t>
      </w:r>
      <w:r>
        <w:rPr>
          <w:spacing w:val="-1"/>
        </w:rPr>
        <w:t xml:space="preserve"> </w:t>
      </w:r>
      <w:r>
        <w:t>и Б.Н. Стругацких, В.Ф. Тендрякова</w:t>
      </w:r>
      <w:r>
        <w:rPr>
          <w:spacing w:val="-2"/>
        </w:rPr>
        <w:t xml:space="preserve"> </w:t>
      </w:r>
      <w:r>
        <w:t>и других.</w:t>
      </w:r>
    </w:p>
    <w:p w:rsidR="00292DCE" w:rsidRDefault="00F301D9">
      <w:pPr>
        <w:pStyle w:val="a3"/>
        <w:spacing w:before="168" w:line="256" w:lineRule="auto"/>
        <w:ind w:right="469"/>
      </w:pPr>
      <w:r>
        <w:t>Поэзия второй половины XX – начала XXI вв. (не менее трех стихотворений двух поэтов). Например,</w:t>
      </w:r>
      <w:r>
        <w:rPr>
          <w:spacing w:val="-57"/>
        </w:rPr>
        <w:t xml:space="preserve"> </w:t>
      </w:r>
      <w:r>
        <w:t>стихотворения Н.А. Заболоцкого, М.А. Светлова, М.В. Исаковского, К.М. Симонова, А.А.</w:t>
      </w:r>
      <w:r>
        <w:rPr>
          <w:spacing w:val="1"/>
        </w:rPr>
        <w:t xml:space="preserve"> </w:t>
      </w:r>
      <w:r>
        <w:t>Вознесенского,</w:t>
      </w:r>
      <w:r>
        <w:rPr>
          <w:spacing w:val="-2"/>
        </w:rPr>
        <w:t xml:space="preserve"> </w:t>
      </w:r>
      <w:r>
        <w:t>Е.А.</w:t>
      </w:r>
      <w:r>
        <w:rPr>
          <w:spacing w:val="-1"/>
        </w:rPr>
        <w:t xml:space="preserve"> </w:t>
      </w:r>
      <w:r>
        <w:t>Евтушенко,</w:t>
      </w:r>
      <w:r>
        <w:rPr>
          <w:spacing w:val="-2"/>
        </w:rPr>
        <w:t xml:space="preserve"> </w:t>
      </w:r>
      <w:r>
        <w:t>Р.И.</w:t>
      </w:r>
      <w:r>
        <w:rPr>
          <w:spacing w:val="-1"/>
        </w:rPr>
        <w:t xml:space="preserve"> </w:t>
      </w:r>
      <w:r>
        <w:t>Рождественского,</w:t>
      </w:r>
      <w:r>
        <w:rPr>
          <w:spacing w:val="-2"/>
        </w:rPr>
        <w:t xml:space="preserve"> </w:t>
      </w:r>
      <w:r>
        <w:t>И.А.</w:t>
      </w:r>
      <w:r>
        <w:rPr>
          <w:spacing w:val="-1"/>
        </w:rPr>
        <w:t xml:space="preserve"> </w:t>
      </w:r>
      <w:r>
        <w:t>Бродского,</w:t>
      </w:r>
      <w:r>
        <w:rPr>
          <w:spacing w:val="-3"/>
        </w:rPr>
        <w:t xml:space="preserve"> </w:t>
      </w:r>
      <w:r>
        <w:t>А.С.</w:t>
      </w:r>
      <w:r>
        <w:rPr>
          <w:spacing w:val="-2"/>
        </w:rPr>
        <w:t xml:space="preserve"> </w:t>
      </w:r>
      <w:r>
        <w:t>Кушнера</w:t>
      </w:r>
      <w:r>
        <w:rPr>
          <w:spacing w:val="-2"/>
        </w:rPr>
        <w:t xml:space="preserve"> </w:t>
      </w:r>
      <w:r>
        <w:t>и</w:t>
      </w:r>
      <w:r>
        <w:rPr>
          <w:spacing w:val="-2"/>
        </w:rPr>
        <w:t xml:space="preserve"> </w:t>
      </w:r>
      <w:r>
        <w:t>других.</w:t>
      </w:r>
    </w:p>
    <w:p w:rsidR="00292DCE" w:rsidRDefault="00F301D9" w:rsidP="000B0FD5">
      <w:pPr>
        <w:pStyle w:val="a5"/>
        <w:numPr>
          <w:ilvl w:val="2"/>
          <w:numId w:val="152"/>
        </w:numPr>
        <w:tabs>
          <w:tab w:val="left" w:pos="1001"/>
        </w:tabs>
        <w:spacing w:before="165"/>
        <w:ind w:left="1000" w:hanging="601"/>
        <w:rPr>
          <w:sz w:val="24"/>
        </w:rPr>
      </w:pPr>
      <w:r>
        <w:rPr>
          <w:sz w:val="24"/>
        </w:rPr>
        <w:t>Зарубежная</w:t>
      </w:r>
      <w:r>
        <w:rPr>
          <w:spacing w:val="-5"/>
          <w:sz w:val="24"/>
        </w:rPr>
        <w:t xml:space="preserve"> </w:t>
      </w:r>
      <w:r>
        <w:rPr>
          <w:sz w:val="24"/>
        </w:rPr>
        <w:t>литература.</w:t>
      </w:r>
    </w:p>
    <w:p w:rsidR="00292DCE" w:rsidRDefault="00F301D9">
      <w:pPr>
        <w:pStyle w:val="a3"/>
        <w:spacing w:before="185" w:line="256" w:lineRule="auto"/>
        <w:ind w:right="719"/>
      </w:pPr>
      <w:r>
        <w:t>У. Шекспир. Сонеты (один-два по выбору). Например, № 66 «Измучась всем, я умереть хочу...», №</w:t>
      </w:r>
      <w:r>
        <w:rPr>
          <w:spacing w:val="-57"/>
        </w:rPr>
        <w:t xml:space="preserve"> </w:t>
      </w:r>
      <w:r>
        <w:t>130 «Ее глаза на звезды не похожи...» и другие.</w:t>
      </w:r>
      <w:r>
        <w:rPr>
          <w:spacing w:val="1"/>
        </w:rPr>
        <w:t xml:space="preserve"> </w:t>
      </w:r>
      <w:r>
        <w:t>Трагедия «Ромео и Джульетта» (фрагменты по</w:t>
      </w:r>
      <w:r>
        <w:rPr>
          <w:spacing w:val="1"/>
        </w:rPr>
        <w:t xml:space="preserve"> </w:t>
      </w:r>
      <w:r>
        <w:t>выбору).</w:t>
      </w:r>
    </w:p>
    <w:p w:rsidR="00292DCE" w:rsidRDefault="00F301D9">
      <w:pPr>
        <w:pStyle w:val="a3"/>
        <w:spacing w:before="163"/>
      </w:pPr>
      <w:r>
        <w:t>Ж.-Б.</w:t>
      </w:r>
      <w:r>
        <w:rPr>
          <w:spacing w:val="-4"/>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4"/>
        </w:rPr>
        <w:t xml:space="preserve"> </w:t>
      </w:r>
      <w:r>
        <w:t>дворянстве»</w:t>
      </w:r>
      <w:r>
        <w:rPr>
          <w:spacing w:val="-8"/>
        </w:rPr>
        <w:t xml:space="preserve"> </w:t>
      </w:r>
      <w:r>
        <w:t>(фрагменты</w:t>
      </w:r>
      <w:r>
        <w:rPr>
          <w:spacing w:val="-3"/>
        </w:rPr>
        <w:t xml:space="preserve"> </w:t>
      </w:r>
      <w:r>
        <w:t>по</w:t>
      </w:r>
      <w:r>
        <w:rPr>
          <w:spacing w:val="-3"/>
        </w:rPr>
        <w:t xml:space="preserve"> </w:t>
      </w:r>
      <w:r>
        <w:t>выбору).</w:t>
      </w:r>
    </w:p>
    <w:p w:rsidR="00292DCE" w:rsidRDefault="00F301D9" w:rsidP="000B0FD5">
      <w:pPr>
        <w:pStyle w:val="41"/>
        <w:numPr>
          <w:ilvl w:val="1"/>
          <w:numId w:val="152"/>
        </w:numPr>
        <w:tabs>
          <w:tab w:val="left" w:pos="821"/>
        </w:tabs>
        <w:spacing w:before="187"/>
        <w:ind w:left="820" w:hanging="421"/>
      </w:pPr>
      <w:r>
        <w:t>Содержание</w:t>
      </w:r>
      <w:r>
        <w:rPr>
          <w:spacing w:val="-4"/>
        </w:rPr>
        <w:t xml:space="preserve"> </w:t>
      </w:r>
      <w:r>
        <w:t>обучения</w:t>
      </w:r>
      <w:r>
        <w:rPr>
          <w:spacing w:val="-3"/>
        </w:rPr>
        <w:t xml:space="preserve"> </w:t>
      </w:r>
      <w:r>
        <w:t>в</w:t>
      </w:r>
      <w:r>
        <w:rPr>
          <w:spacing w:val="-3"/>
        </w:rPr>
        <w:t xml:space="preserve"> </w:t>
      </w:r>
      <w:r>
        <w:t>9</w:t>
      </w:r>
      <w:r>
        <w:rPr>
          <w:spacing w:val="-3"/>
        </w:rPr>
        <w:t xml:space="preserve"> </w:t>
      </w:r>
      <w:r>
        <w:t>классе.</w:t>
      </w:r>
    </w:p>
    <w:p w:rsidR="00292DCE" w:rsidRDefault="00F301D9" w:rsidP="000B0FD5">
      <w:pPr>
        <w:pStyle w:val="a5"/>
        <w:numPr>
          <w:ilvl w:val="2"/>
          <w:numId w:val="152"/>
        </w:numPr>
        <w:tabs>
          <w:tab w:val="left" w:pos="1001"/>
        </w:tabs>
        <w:spacing w:before="179"/>
        <w:ind w:left="1000" w:hanging="601"/>
        <w:rPr>
          <w:sz w:val="24"/>
        </w:rPr>
      </w:pPr>
      <w:r>
        <w:rPr>
          <w:sz w:val="24"/>
        </w:rPr>
        <w:t>Древнерусская</w:t>
      </w:r>
      <w:r>
        <w:rPr>
          <w:spacing w:val="-5"/>
          <w:sz w:val="24"/>
        </w:rPr>
        <w:t xml:space="preserve"> </w:t>
      </w:r>
      <w:r>
        <w:rPr>
          <w:sz w:val="24"/>
        </w:rPr>
        <w:t>литература.</w:t>
      </w:r>
    </w:p>
    <w:p w:rsidR="00292DCE" w:rsidRDefault="00F301D9">
      <w:pPr>
        <w:pStyle w:val="a3"/>
        <w:spacing w:before="182"/>
      </w:pPr>
      <w:r>
        <w:t>«Слово</w:t>
      </w:r>
      <w:r>
        <w:rPr>
          <w:spacing w:val="-4"/>
        </w:rPr>
        <w:t xml:space="preserve"> </w:t>
      </w:r>
      <w:r>
        <w:t>о</w:t>
      </w:r>
      <w:r>
        <w:rPr>
          <w:spacing w:val="-2"/>
        </w:rPr>
        <w:t xml:space="preserve"> </w:t>
      </w:r>
      <w:r>
        <w:t>полку</w:t>
      </w:r>
      <w:r>
        <w:rPr>
          <w:spacing w:val="-7"/>
        </w:rPr>
        <w:t xml:space="preserve"> </w:t>
      </w:r>
      <w:r>
        <w:t>Игореве».</w:t>
      </w:r>
    </w:p>
    <w:p w:rsidR="00292DCE" w:rsidRDefault="00F301D9" w:rsidP="000B0FD5">
      <w:pPr>
        <w:pStyle w:val="a5"/>
        <w:numPr>
          <w:ilvl w:val="2"/>
          <w:numId w:val="152"/>
        </w:numPr>
        <w:tabs>
          <w:tab w:val="left" w:pos="1001"/>
        </w:tabs>
        <w:spacing w:before="182"/>
        <w:ind w:left="1000" w:hanging="601"/>
        <w:rPr>
          <w:sz w:val="24"/>
        </w:rPr>
      </w:pPr>
      <w:r>
        <w:rPr>
          <w:sz w:val="24"/>
        </w:rPr>
        <w:t>Литература</w:t>
      </w:r>
      <w:r>
        <w:rPr>
          <w:spacing w:val="-4"/>
          <w:sz w:val="24"/>
        </w:rPr>
        <w:t xml:space="preserve"> </w:t>
      </w:r>
      <w:r>
        <w:rPr>
          <w:sz w:val="24"/>
        </w:rPr>
        <w:t>XVIII</w:t>
      </w:r>
      <w:r>
        <w:rPr>
          <w:spacing w:val="-3"/>
          <w:sz w:val="24"/>
        </w:rPr>
        <w:t xml:space="preserve"> </w:t>
      </w:r>
      <w:r>
        <w:rPr>
          <w:sz w:val="24"/>
        </w:rPr>
        <w:t>века.</w:t>
      </w:r>
    </w:p>
    <w:p w:rsidR="00292DCE" w:rsidRDefault="00F301D9">
      <w:pPr>
        <w:pStyle w:val="a3"/>
        <w:spacing w:before="183" w:line="256" w:lineRule="auto"/>
      </w:pPr>
      <w:r>
        <w:t>М.В. Ломоносов. «Ода на день восшествия на Всероссийский престол</w:t>
      </w:r>
      <w:r>
        <w:rPr>
          <w:spacing w:val="1"/>
        </w:rPr>
        <w:t xml:space="preserve"> </w:t>
      </w:r>
      <w:r>
        <w:t>Ея Величества Государыни</w:t>
      </w:r>
      <w:r>
        <w:rPr>
          <w:spacing w:val="-57"/>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4"/>
        </w:rPr>
        <w:t xml:space="preserve"> </w:t>
      </w:r>
      <w:r>
        <w:t>и</w:t>
      </w:r>
      <w:r>
        <w:rPr>
          <w:spacing w:val="-1"/>
        </w:rPr>
        <w:t xml:space="preserve"> </w:t>
      </w:r>
      <w:r>
        <w:t>другие стихотворения</w:t>
      </w:r>
      <w:r>
        <w:rPr>
          <w:spacing w:val="-1"/>
        </w:rPr>
        <w:t xml:space="preserve"> </w:t>
      </w:r>
      <w:r>
        <w:t>(по</w:t>
      </w:r>
      <w:r>
        <w:rPr>
          <w:spacing w:val="-1"/>
        </w:rPr>
        <w:t xml:space="preserve"> </w:t>
      </w:r>
      <w:r>
        <w:t>выбору).</w:t>
      </w:r>
    </w:p>
    <w:p w:rsidR="00292DCE" w:rsidRDefault="00F301D9">
      <w:pPr>
        <w:pStyle w:val="a3"/>
        <w:spacing w:before="165" w:line="256" w:lineRule="auto"/>
      </w:pPr>
      <w:r>
        <w:t>Г.Р. Державин. Стихотворения (два по выбору). Например, «Властителям</w:t>
      </w:r>
      <w:r>
        <w:rPr>
          <w:spacing w:val="1"/>
        </w:rPr>
        <w:t xml:space="preserve"> </w:t>
      </w:r>
      <w:r>
        <w:t>и судиям», «Памятник» и</w:t>
      </w:r>
      <w:r>
        <w:rPr>
          <w:spacing w:val="-57"/>
        </w:rPr>
        <w:t xml:space="preserve"> </w:t>
      </w:r>
      <w:r>
        <w:lastRenderedPageBreak/>
        <w:t>другие.</w:t>
      </w:r>
    </w:p>
    <w:p w:rsidR="00292DCE" w:rsidRDefault="00F301D9">
      <w:pPr>
        <w:pStyle w:val="a3"/>
        <w:spacing w:before="163"/>
      </w:pPr>
      <w:r>
        <w:t>Н.М.</w:t>
      </w:r>
      <w:r>
        <w:rPr>
          <w:spacing w:val="-6"/>
        </w:rPr>
        <w:t xml:space="preserve"> </w:t>
      </w:r>
      <w:r>
        <w:t>Карамзин.</w:t>
      </w:r>
      <w:r>
        <w:rPr>
          <w:spacing w:val="-5"/>
        </w:rPr>
        <w:t xml:space="preserve"> </w:t>
      </w:r>
      <w:r>
        <w:t>Повесть</w:t>
      </w:r>
      <w:r>
        <w:rPr>
          <w:spacing w:val="-1"/>
        </w:rPr>
        <w:t xml:space="preserve"> </w:t>
      </w:r>
      <w:r>
        <w:t>«Бедная</w:t>
      </w:r>
      <w:r>
        <w:rPr>
          <w:spacing w:val="-5"/>
        </w:rPr>
        <w:t xml:space="preserve"> </w:t>
      </w:r>
      <w:r>
        <w:t>Лиза».</w:t>
      </w:r>
    </w:p>
    <w:p w:rsidR="00292DCE" w:rsidRDefault="00F301D9" w:rsidP="000B0FD5">
      <w:pPr>
        <w:pStyle w:val="a5"/>
        <w:numPr>
          <w:ilvl w:val="2"/>
          <w:numId w:val="152"/>
        </w:numPr>
        <w:tabs>
          <w:tab w:val="left" w:pos="1001"/>
        </w:tabs>
        <w:spacing w:before="183"/>
        <w:ind w:left="1000" w:hanging="60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292DCE" w:rsidRDefault="00F301D9">
      <w:pPr>
        <w:pStyle w:val="a3"/>
        <w:spacing w:before="64" w:line="256" w:lineRule="auto"/>
        <w:ind w:right="454"/>
      </w:pPr>
      <w:r>
        <w:t>В.А. Жуковский. Баллады, элегии (две по выбору). Например, «Светлана», «Невыразимое», «Море» и</w:t>
      </w:r>
      <w:r>
        <w:rPr>
          <w:spacing w:val="-58"/>
        </w:rPr>
        <w:t xml:space="preserve"> </w:t>
      </w:r>
      <w:r>
        <w:t>другие.</w:t>
      </w:r>
    </w:p>
    <w:p w:rsidR="00292DCE" w:rsidRDefault="00F301D9">
      <w:pPr>
        <w:pStyle w:val="a3"/>
        <w:spacing w:before="163"/>
      </w:pPr>
      <w:r>
        <w:t>А.С.</w:t>
      </w:r>
      <w:r>
        <w:rPr>
          <w:spacing w:val="-5"/>
        </w:rPr>
        <w:t xml:space="preserve"> </w:t>
      </w:r>
      <w:r>
        <w:t>Грибоедов.</w:t>
      </w:r>
      <w:r>
        <w:rPr>
          <w:spacing w:val="-4"/>
        </w:rPr>
        <w:t xml:space="preserve"> </w:t>
      </w:r>
      <w:r>
        <w:t>Комедия «Горе</w:t>
      </w:r>
      <w:r>
        <w:rPr>
          <w:spacing w:val="-5"/>
        </w:rPr>
        <w:t xml:space="preserve"> </w:t>
      </w:r>
      <w:r>
        <w:t>от</w:t>
      </w:r>
      <w:r>
        <w:rPr>
          <w:spacing w:val="-2"/>
        </w:rPr>
        <w:t xml:space="preserve"> </w:t>
      </w:r>
      <w:r>
        <w:t>ума».</w:t>
      </w:r>
    </w:p>
    <w:p w:rsidR="00292DCE" w:rsidRDefault="00F301D9">
      <w:pPr>
        <w:pStyle w:val="a3"/>
        <w:spacing w:before="185" w:line="256" w:lineRule="auto"/>
        <w:ind w:right="422"/>
      </w:pPr>
      <w:r>
        <w:t>Поэзия пушкинской эпохи (не менее трех стихотворений по выбору). Например, К.Н. Батюшков, А.А.</w:t>
      </w:r>
      <w:r>
        <w:rPr>
          <w:spacing w:val="-57"/>
        </w:rPr>
        <w:t xml:space="preserve"> </w:t>
      </w:r>
      <w:r>
        <w:t>Дельвиг,</w:t>
      </w:r>
      <w:r>
        <w:rPr>
          <w:spacing w:val="-2"/>
        </w:rPr>
        <w:t xml:space="preserve"> </w:t>
      </w:r>
      <w:r>
        <w:t>Н.М.</w:t>
      </w:r>
      <w:r>
        <w:rPr>
          <w:spacing w:val="-1"/>
        </w:rPr>
        <w:t xml:space="preserve"> </w:t>
      </w:r>
      <w:r>
        <w:t>Языков,</w:t>
      </w:r>
      <w:r>
        <w:rPr>
          <w:spacing w:val="-3"/>
        </w:rPr>
        <w:t xml:space="preserve"> </w:t>
      </w:r>
      <w:r>
        <w:t>Е.А.</w:t>
      </w:r>
      <w:r>
        <w:rPr>
          <w:spacing w:val="-1"/>
        </w:rPr>
        <w:t xml:space="preserve"> </w:t>
      </w:r>
      <w:r>
        <w:t>Баратынский</w:t>
      </w:r>
      <w:r>
        <w:rPr>
          <w:spacing w:val="-2"/>
        </w:rPr>
        <w:t xml:space="preserve"> </w:t>
      </w:r>
      <w:r>
        <w:t>и другие.</w:t>
      </w:r>
    </w:p>
    <w:p w:rsidR="00292DCE" w:rsidRDefault="00F301D9">
      <w:pPr>
        <w:pStyle w:val="a3"/>
        <w:spacing w:before="163" w:line="259" w:lineRule="auto"/>
        <w:ind w:right="417"/>
      </w:pPr>
      <w:r>
        <w:t>А.С. Пушкин. Стихотворения (не менее пяти по выбору). Например, «Бесы», «Брожу ли я вдоль улиц</w:t>
      </w:r>
      <w:r>
        <w:rPr>
          <w:spacing w:val="1"/>
        </w:rPr>
        <w:t xml:space="preserve"> </w:t>
      </w:r>
      <w:r>
        <w:t>шумных...», «...Вновь я посетил...», «Из Пиндемонти», «К морю», «К***» («Я помню чудное</w:t>
      </w:r>
      <w:r>
        <w:rPr>
          <w:spacing w:val="1"/>
        </w:rPr>
        <w:t xml:space="preserve"> </w:t>
      </w:r>
      <w:r>
        <w:t>мгновенье...»), «Мадонна», «Осень» (отрывок), «Отцы-пустынники и жены непорочны...», «Пора, мой</w:t>
      </w:r>
      <w:r>
        <w:rPr>
          <w:spacing w:val="-57"/>
        </w:rPr>
        <w:t xml:space="preserve"> </w:t>
      </w:r>
      <w:r>
        <w:t>друг, пора! Покоя сердце просит...», «Поэт», «Пророк», «Свободы сеятель пустынный...», «Элегия»</w:t>
      </w:r>
      <w:r>
        <w:rPr>
          <w:spacing w:val="1"/>
        </w:rPr>
        <w:t xml:space="preserve"> </w:t>
      </w:r>
      <w:r>
        <w:t>(«Безумных лет угасшее веселье...»), «Я вас любил: любовь еще, быть может...», «Я памятник себе</w:t>
      </w:r>
      <w:r>
        <w:rPr>
          <w:spacing w:val="1"/>
        </w:rPr>
        <w:t xml:space="preserve"> </w:t>
      </w:r>
      <w:r>
        <w:t>воздвиг</w:t>
      </w:r>
      <w:r>
        <w:rPr>
          <w:spacing w:val="-4"/>
        </w:rPr>
        <w:t xml:space="preserve"> </w:t>
      </w:r>
      <w:r>
        <w:t>нерукотворный...»</w:t>
      </w:r>
      <w:r>
        <w:rPr>
          <w:spacing w:val="-11"/>
        </w:rPr>
        <w:t xml:space="preserve"> </w:t>
      </w:r>
      <w:r>
        <w:t>и</w:t>
      </w:r>
      <w:r>
        <w:rPr>
          <w:spacing w:val="-3"/>
        </w:rPr>
        <w:t xml:space="preserve"> </w:t>
      </w:r>
      <w:r>
        <w:t>другие.</w:t>
      </w:r>
      <w:r>
        <w:rPr>
          <w:spacing w:val="-1"/>
        </w:rPr>
        <w:t xml:space="preserve"> </w:t>
      </w:r>
      <w:r>
        <w:t>Поэма «Медный</w:t>
      </w:r>
      <w:r>
        <w:rPr>
          <w:spacing w:val="-3"/>
        </w:rPr>
        <w:t xml:space="preserve"> </w:t>
      </w:r>
      <w:r>
        <w:t>всадник».</w:t>
      </w:r>
      <w:r>
        <w:rPr>
          <w:spacing w:val="-3"/>
        </w:rPr>
        <w:t xml:space="preserve"> </w:t>
      </w:r>
      <w:r>
        <w:t>Роман в</w:t>
      </w:r>
      <w:r>
        <w:rPr>
          <w:spacing w:val="-4"/>
        </w:rPr>
        <w:t xml:space="preserve"> </w:t>
      </w:r>
      <w:r>
        <w:t>стихах</w:t>
      </w:r>
      <w:r>
        <w:rPr>
          <w:spacing w:val="1"/>
        </w:rPr>
        <w:t xml:space="preserve"> </w:t>
      </w:r>
      <w:r>
        <w:t>«Евгений</w:t>
      </w:r>
      <w:r>
        <w:rPr>
          <w:spacing w:val="-3"/>
        </w:rPr>
        <w:t xml:space="preserve"> </w:t>
      </w:r>
      <w:r>
        <w:t>Онегин».</w:t>
      </w:r>
    </w:p>
    <w:p w:rsidR="00292DCE" w:rsidRDefault="00F301D9">
      <w:pPr>
        <w:pStyle w:val="a3"/>
        <w:spacing w:before="161" w:line="259" w:lineRule="auto"/>
        <w:ind w:right="552"/>
      </w:pPr>
      <w:r>
        <w:t>М.Ю. Лермонтов. Стихотворения (не менее пяти по выбору). Например, «Выхожу один я на</w:t>
      </w:r>
      <w:r>
        <w:rPr>
          <w:spacing w:val="1"/>
        </w:rPr>
        <w:t xml:space="preserve"> </w:t>
      </w:r>
      <w:r>
        <w:t>дорогу...», «Дума», «И скучно и грустно», «Как часто, пестрою толпою окружен...», «Молитва» («Я,</w:t>
      </w:r>
      <w:r>
        <w:rPr>
          <w:spacing w:val="1"/>
        </w:rPr>
        <w:t xml:space="preserve"> </w:t>
      </w:r>
      <w:r>
        <w:t>Матерь Божия, ныне с молитвою...»),</w:t>
      </w:r>
      <w:r>
        <w:rPr>
          <w:spacing w:val="1"/>
        </w:rPr>
        <w:t xml:space="preserve"> </w:t>
      </w:r>
      <w:r>
        <w:t>«Нет, не тебя так пылко я люблю...», «Нет, я не Байрон, я</w:t>
      </w:r>
      <w:r>
        <w:rPr>
          <w:spacing w:val="1"/>
        </w:rPr>
        <w:t xml:space="preserve"> </w:t>
      </w:r>
      <w:r>
        <w:t>другой...», «Поэт» («Отделкой золотой блистает мой кинжал...»), «Пророк», «Родина», «Смерть</w:t>
      </w:r>
      <w:r>
        <w:rPr>
          <w:spacing w:val="1"/>
        </w:rPr>
        <w:t xml:space="preserve"> </w:t>
      </w:r>
      <w:r>
        <w:t>Поэта»,</w:t>
      </w:r>
      <w:r>
        <w:rPr>
          <w:spacing w:val="1"/>
        </w:rPr>
        <w:t xml:space="preserve"> </w:t>
      </w:r>
      <w:r>
        <w:t>«Сон»</w:t>
      </w:r>
      <w:r>
        <w:rPr>
          <w:spacing w:val="-8"/>
        </w:rPr>
        <w:t xml:space="preserve"> </w:t>
      </w:r>
      <w:r>
        <w:t>(«В</w:t>
      </w:r>
      <w:r>
        <w:rPr>
          <w:spacing w:val="-2"/>
        </w:rPr>
        <w:t xml:space="preserve"> </w:t>
      </w:r>
      <w:r>
        <w:t>полдневный</w:t>
      </w:r>
      <w:r>
        <w:rPr>
          <w:spacing w:val="-2"/>
        </w:rPr>
        <w:t xml:space="preserve"> </w:t>
      </w:r>
      <w:r>
        <w:t>жар</w:t>
      </w:r>
      <w:r>
        <w:rPr>
          <w:spacing w:val="-2"/>
        </w:rPr>
        <w:t xml:space="preserve"> </w:t>
      </w:r>
      <w:r>
        <w:t>в</w:t>
      </w:r>
      <w:r>
        <w:rPr>
          <w:spacing w:val="-3"/>
        </w:rPr>
        <w:t xml:space="preserve"> </w:t>
      </w:r>
      <w:r>
        <w:t>долине</w:t>
      </w:r>
      <w:r>
        <w:rPr>
          <w:spacing w:val="-6"/>
        </w:rPr>
        <w:t xml:space="preserve"> </w:t>
      </w:r>
      <w:r>
        <w:t>Дагестана...»),</w:t>
      </w:r>
      <w:r>
        <w:rPr>
          <w:spacing w:val="1"/>
        </w:rPr>
        <w:t xml:space="preserve"> </w:t>
      </w:r>
      <w:r>
        <w:t>«Я жить</w:t>
      </w:r>
      <w:r>
        <w:rPr>
          <w:spacing w:val="-4"/>
        </w:rPr>
        <w:t xml:space="preserve"> </w:t>
      </w:r>
      <w:r>
        <w:t>хочу,</w:t>
      </w:r>
      <w:r>
        <w:rPr>
          <w:spacing w:val="-2"/>
        </w:rPr>
        <w:t xml:space="preserve"> </w:t>
      </w:r>
      <w:r>
        <w:t>хочу</w:t>
      </w:r>
      <w:r>
        <w:rPr>
          <w:spacing w:val="-7"/>
        </w:rPr>
        <w:t xml:space="preserve"> </w:t>
      </w:r>
      <w:r>
        <w:t>печали...»</w:t>
      </w:r>
      <w:r>
        <w:rPr>
          <w:spacing w:val="51"/>
        </w:rPr>
        <w:t xml:space="preserve"> </w:t>
      </w:r>
      <w:r>
        <w:t>и</w:t>
      </w:r>
      <w:r>
        <w:rPr>
          <w:spacing w:val="-2"/>
        </w:rPr>
        <w:t xml:space="preserve"> </w:t>
      </w:r>
      <w:r>
        <w:t>другие.</w:t>
      </w:r>
      <w:r>
        <w:rPr>
          <w:spacing w:val="-57"/>
        </w:rPr>
        <w:t xml:space="preserve"> </w:t>
      </w:r>
      <w:r>
        <w:t>Роман</w:t>
      </w:r>
      <w:r>
        <w:rPr>
          <w:spacing w:val="4"/>
        </w:rPr>
        <w:t xml:space="preserve"> </w:t>
      </w:r>
      <w:r>
        <w:t>«Герой</w:t>
      </w:r>
      <w:r>
        <w:rPr>
          <w:spacing w:val="-1"/>
        </w:rPr>
        <w:t xml:space="preserve"> </w:t>
      </w:r>
      <w:r>
        <w:t>нашего</w:t>
      </w:r>
      <w:r>
        <w:rPr>
          <w:spacing w:val="-1"/>
        </w:rPr>
        <w:t xml:space="preserve"> </w:t>
      </w:r>
      <w:r>
        <w:t>времени».</w:t>
      </w:r>
    </w:p>
    <w:p w:rsidR="00292DCE" w:rsidRDefault="00F301D9">
      <w:pPr>
        <w:pStyle w:val="a3"/>
        <w:spacing w:before="156"/>
      </w:pPr>
      <w:r>
        <w:t>Н.В.</w:t>
      </w:r>
      <w:r>
        <w:rPr>
          <w:spacing w:val="-5"/>
        </w:rPr>
        <w:t xml:space="preserve"> </w:t>
      </w:r>
      <w:r>
        <w:t>Гоголь.</w:t>
      </w:r>
      <w:r>
        <w:rPr>
          <w:spacing w:val="-4"/>
        </w:rPr>
        <w:t xml:space="preserve"> </w:t>
      </w:r>
      <w:r>
        <w:t>Поэма</w:t>
      </w:r>
      <w:r>
        <w:rPr>
          <w:spacing w:val="-1"/>
        </w:rPr>
        <w:t xml:space="preserve"> </w:t>
      </w:r>
      <w:r>
        <w:t>«Мертвые</w:t>
      </w:r>
      <w:r>
        <w:rPr>
          <w:spacing w:val="-6"/>
        </w:rPr>
        <w:t xml:space="preserve"> </w:t>
      </w:r>
      <w:r>
        <w:t>души».</w:t>
      </w:r>
    </w:p>
    <w:p w:rsidR="00292DCE" w:rsidRDefault="00F301D9" w:rsidP="000B0FD5">
      <w:pPr>
        <w:pStyle w:val="a5"/>
        <w:numPr>
          <w:ilvl w:val="2"/>
          <w:numId w:val="152"/>
        </w:numPr>
        <w:tabs>
          <w:tab w:val="left" w:pos="1001"/>
        </w:tabs>
        <w:spacing w:before="182"/>
        <w:ind w:left="1000" w:hanging="601"/>
        <w:jc w:val="both"/>
        <w:rPr>
          <w:sz w:val="24"/>
        </w:rPr>
      </w:pPr>
      <w:r>
        <w:rPr>
          <w:sz w:val="24"/>
        </w:rPr>
        <w:t>Зарубежная</w:t>
      </w:r>
      <w:r>
        <w:rPr>
          <w:spacing w:val="-5"/>
          <w:sz w:val="24"/>
        </w:rPr>
        <w:t xml:space="preserve"> </w:t>
      </w:r>
      <w:r>
        <w:rPr>
          <w:sz w:val="24"/>
        </w:rPr>
        <w:t>литература.</w:t>
      </w:r>
    </w:p>
    <w:p w:rsidR="00292DCE" w:rsidRDefault="00F301D9">
      <w:pPr>
        <w:pStyle w:val="a3"/>
        <w:spacing w:before="180" w:line="398" w:lineRule="auto"/>
        <w:ind w:right="3518"/>
        <w:jc w:val="both"/>
      </w:pPr>
      <w:r>
        <w:t>Данте. «Божественная комедия» (не менее двух фрагментов по выбору).</w:t>
      </w:r>
      <w:r>
        <w:rPr>
          <w:spacing w:val="-57"/>
        </w:rPr>
        <w:t xml:space="preserve"> </w:t>
      </w:r>
      <w:r>
        <w:t>У. Шекспир. Трагедия «Гамлет» (не менее двух фрагментов по выбору).</w:t>
      </w:r>
      <w:r>
        <w:rPr>
          <w:spacing w:val="-57"/>
        </w:rPr>
        <w:t xml:space="preserve"> </w:t>
      </w:r>
      <w:r>
        <w:t>И.</w:t>
      </w:r>
      <w:r>
        <w:rPr>
          <w:spacing w:val="-3"/>
        </w:rPr>
        <w:t xml:space="preserve"> </w:t>
      </w:r>
      <w:r>
        <w:t>Гете.</w:t>
      </w:r>
      <w:r>
        <w:rPr>
          <w:spacing w:val="-1"/>
        </w:rPr>
        <w:t xml:space="preserve"> </w:t>
      </w:r>
      <w:r>
        <w:t>Трагедия</w:t>
      </w:r>
      <w:r>
        <w:rPr>
          <w:spacing w:val="3"/>
        </w:rPr>
        <w:t xml:space="preserve"> </w:t>
      </w:r>
      <w:r>
        <w:t>«Фауст»</w:t>
      </w:r>
      <w:r>
        <w:rPr>
          <w:spacing w:val="-9"/>
        </w:rPr>
        <w:t xml:space="preserve"> </w:t>
      </w:r>
      <w:r>
        <w:t>(не менее</w:t>
      </w:r>
      <w:r>
        <w:rPr>
          <w:spacing w:val="-2"/>
        </w:rPr>
        <w:t xml:space="preserve"> </w:t>
      </w:r>
      <w:r>
        <w:t>двух</w:t>
      </w:r>
      <w:r>
        <w:rPr>
          <w:spacing w:val="1"/>
        </w:rPr>
        <w:t xml:space="preserve"> </w:t>
      </w:r>
      <w:r>
        <w:t>фрагментов</w:t>
      </w:r>
      <w:r>
        <w:rPr>
          <w:spacing w:val="-1"/>
        </w:rPr>
        <w:t xml:space="preserve"> </w:t>
      </w:r>
      <w:r>
        <w:t>по</w:t>
      </w:r>
      <w:r>
        <w:rPr>
          <w:spacing w:val="-1"/>
        </w:rPr>
        <w:t xml:space="preserve"> </w:t>
      </w:r>
      <w:r>
        <w:t>выбору).</w:t>
      </w:r>
    </w:p>
    <w:p w:rsidR="00292DCE" w:rsidRDefault="00F301D9">
      <w:pPr>
        <w:pStyle w:val="a3"/>
        <w:spacing w:before="4"/>
      </w:pPr>
      <w:r>
        <w:t>Д.</w:t>
      </w:r>
      <w:r>
        <w:rPr>
          <w:spacing w:val="-4"/>
        </w:rPr>
        <w:t xml:space="preserve"> </w:t>
      </w:r>
      <w:r>
        <w:t>Байрон.</w:t>
      </w:r>
      <w:r>
        <w:rPr>
          <w:spacing w:val="-3"/>
        </w:rPr>
        <w:t xml:space="preserve"> </w:t>
      </w:r>
      <w:r>
        <w:t>Стихотворения</w:t>
      </w:r>
      <w:r>
        <w:rPr>
          <w:spacing w:val="-3"/>
        </w:rPr>
        <w:t xml:space="preserve"> </w:t>
      </w:r>
      <w:r>
        <w:t>(одно</w:t>
      </w:r>
      <w:r>
        <w:rPr>
          <w:spacing w:val="-6"/>
        </w:rPr>
        <w:t xml:space="preserve"> </w:t>
      </w:r>
      <w:r>
        <w:t>по</w:t>
      </w:r>
      <w:r>
        <w:rPr>
          <w:spacing w:val="-3"/>
        </w:rPr>
        <w:t xml:space="preserve"> </w:t>
      </w:r>
      <w:r>
        <w:t>выбору).</w:t>
      </w:r>
      <w:r>
        <w:rPr>
          <w:spacing w:val="-2"/>
        </w:rPr>
        <w:t xml:space="preserve"> </w:t>
      </w:r>
      <w:r>
        <w:t>Например,</w:t>
      </w:r>
      <w:r>
        <w:rPr>
          <w:spacing w:val="1"/>
        </w:rPr>
        <w:t xml:space="preserve"> </w:t>
      </w:r>
      <w:r>
        <w:t>«Душа</w:t>
      </w:r>
      <w:r>
        <w:rPr>
          <w:spacing w:val="-4"/>
        </w:rPr>
        <w:t xml:space="preserve"> </w:t>
      </w:r>
      <w:r>
        <w:t>моя</w:t>
      </w:r>
      <w:r>
        <w:rPr>
          <w:spacing w:val="-2"/>
        </w:rPr>
        <w:t xml:space="preserve"> </w:t>
      </w:r>
      <w:r>
        <w:t>мрачна.</w:t>
      </w:r>
      <w:r>
        <w:rPr>
          <w:spacing w:val="-3"/>
        </w:rPr>
        <w:t xml:space="preserve"> </w:t>
      </w:r>
      <w:r>
        <w:t>Скорей,</w:t>
      </w:r>
      <w:r>
        <w:rPr>
          <w:spacing w:val="-3"/>
        </w:rPr>
        <w:t xml:space="preserve"> </w:t>
      </w:r>
      <w:r>
        <w:t>певец,</w:t>
      </w:r>
      <w:r>
        <w:rPr>
          <w:spacing w:val="-2"/>
        </w:rPr>
        <w:t xml:space="preserve"> </w:t>
      </w:r>
      <w:r>
        <w:t>скорей!..»,</w:t>
      </w:r>
    </w:p>
    <w:p w:rsidR="00292DCE" w:rsidRDefault="00F301D9">
      <w:pPr>
        <w:pStyle w:val="a3"/>
        <w:spacing w:before="21" w:line="256" w:lineRule="auto"/>
        <w:ind w:right="1028"/>
      </w:pPr>
      <w:r>
        <w:t>«Прощание Наполеона» и другие. Поэма «Паломничество Чайльд-Гарольда» (один фрагмент по</w:t>
      </w:r>
      <w:r>
        <w:rPr>
          <w:spacing w:val="-57"/>
        </w:rPr>
        <w:t xml:space="preserve"> </w:t>
      </w:r>
      <w:r>
        <w:t>выбору).</w:t>
      </w:r>
    </w:p>
    <w:p w:rsidR="00292DCE" w:rsidRDefault="00F301D9">
      <w:pPr>
        <w:pStyle w:val="a3"/>
        <w:spacing w:before="166" w:line="256" w:lineRule="auto"/>
        <w:ind w:right="535"/>
      </w:pPr>
      <w:r>
        <w:t>Зарубежная проза первой половины XIX в. (одно произведение по выбору). Например, произведения</w:t>
      </w:r>
      <w:r>
        <w:rPr>
          <w:spacing w:val="-57"/>
        </w:rPr>
        <w:t xml:space="preserve"> </w:t>
      </w:r>
      <w:r>
        <w:t>Э.</w:t>
      </w:r>
      <w:r>
        <w:rPr>
          <w:spacing w:val="-2"/>
        </w:rPr>
        <w:t xml:space="preserve"> </w:t>
      </w:r>
      <w:r>
        <w:t>Гофмана, В. Гюго,</w:t>
      </w:r>
      <w:r>
        <w:rPr>
          <w:spacing w:val="-1"/>
        </w:rPr>
        <w:t xml:space="preserve"> </w:t>
      </w:r>
      <w:r>
        <w:t>В. Скотта</w:t>
      </w:r>
      <w:r>
        <w:rPr>
          <w:spacing w:val="-1"/>
        </w:rPr>
        <w:t xml:space="preserve"> </w:t>
      </w:r>
      <w:r>
        <w:t>и других.</w:t>
      </w:r>
    </w:p>
    <w:p w:rsidR="00292DCE" w:rsidRDefault="00F301D9" w:rsidP="000B0FD5">
      <w:pPr>
        <w:pStyle w:val="41"/>
        <w:numPr>
          <w:ilvl w:val="1"/>
          <w:numId w:val="152"/>
        </w:numPr>
        <w:tabs>
          <w:tab w:val="left" w:pos="822"/>
        </w:tabs>
        <w:spacing w:before="170" w:line="256" w:lineRule="auto"/>
        <w:ind w:right="555"/>
      </w:pPr>
      <w:r>
        <w:t>Планируемые результаты освоения программы по литературе на уровне основного общего</w:t>
      </w:r>
      <w:r>
        <w:rPr>
          <w:spacing w:val="-57"/>
        </w:rPr>
        <w:t xml:space="preserve"> </w:t>
      </w:r>
      <w:r>
        <w:t>образования</w:t>
      </w:r>
    </w:p>
    <w:p w:rsidR="00292DCE" w:rsidRDefault="00F301D9" w:rsidP="000B0FD5">
      <w:pPr>
        <w:pStyle w:val="a5"/>
        <w:numPr>
          <w:ilvl w:val="2"/>
          <w:numId w:val="152"/>
        </w:numPr>
        <w:tabs>
          <w:tab w:val="left" w:pos="1002"/>
        </w:tabs>
        <w:spacing w:before="159" w:line="259" w:lineRule="auto"/>
        <w:ind w:right="511"/>
        <w:rPr>
          <w:sz w:val="24"/>
        </w:rPr>
      </w:pPr>
      <w:r>
        <w:rPr>
          <w:sz w:val="24"/>
        </w:rPr>
        <w:t>Личностные результаты освоения программы по литературе на уровне основного общего</w:t>
      </w:r>
      <w:r>
        <w:rPr>
          <w:spacing w:val="1"/>
          <w:sz w:val="24"/>
        </w:rPr>
        <w:t xml:space="preserve"> </w:t>
      </w:r>
      <w:r>
        <w:rPr>
          <w:sz w:val="24"/>
        </w:rPr>
        <w:t>образования достигаются в единстве учебной и воспитательной деятельности в соответствии с</w:t>
      </w:r>
      <w:r>
        <w:rPr>
          <w:spacing w:val="1"/>
          <w:sz w:val="24"/>
        </w:rPr>
        <w:t xml:space="preserve"> </w:t>
      </w:r>
      <w:r>
        <w:rPr>
          <w:sz w:val="24"/>
        </w:rPr>
        <w:t>традиционными российскими социокультурными и духовно-нравственными ценностями, принятыми</w:t>
      </w:r>
      <w:r>
        <w:rPr>
          <w:spacing w:val="-57"/>
          <w:sz w:val="24"/>
        </w:rPr>
        <w:t xml:space="preserve"> </w:t>
      </w:r>
      <w:r>
        <w:rPr>
          <w:sz w:val="24"/>
        </w:rPr>
        <w:t>в обществе правилами и нормами поведения и способствуют процессам самопознания,</w:t>
      </w:r>
      <w:r>
        <w:rPr>
          <w:spacing w:val="1"/>
          <w:sz w:val="24"/>
        </w:rPr>
        <w:t xml:space="preserve"> </w:t>
      </w:r>
      <w:r>
        <w:rPr>
          <w:sz w:val="24"/>
        </w:rPr>
        <w:t>самовоспитания</w:t>
      </w:r>
      <w:r>
        <w:rPr>
          <w:spacing w:val="-4"/>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 внутренней</w:t>
      </w:r>
      <w:r>
        <w:rPr>
          <w:spacing w:val="-1"/>
          <w:sz w:val="24"/>
        </w:rPr>
        <w:t xml:space="preserve"> </w:t>
      </w:r>
      <w:r>
        <w:rPr>
          <w:sz w:val="24"/>
        </w:rPr>
        <w:t>позиции</w:t>
      </w:r>
      <w:r>
        <w:rPr>
          <w:spacing w:val="-1"/>
          <w:sz w:val="24"/>
        </w:rPr>
        <w:t xml:space="preserve"> </w:t>
      </w:r>
      <w:r>
        <w:rPr>
          <w:sz w:val="24"/>
        </w:rPr>
        <w:t>личности.</w:t>
      </w:r>
    </w:p>
    <w:p w:rsidR="00292DCE" w:rsidRDefault="00F301D9" w:rsidP="000B0FD5">
      <w:pPr>
        <w:pStyle w:val="a5"/>
        <w:numPr>
          <w:ilvl w:val="2"/>
          <w:numId w:val="152"/>
        </w:numPr>
        <w:tabs>
          <w:tab w:val="left" w:pos="1002"/>
        </w:tabs>
        <w:spacing w:before="161" w:line="256" w:lineRule="auto"/>
        <w:ind w:right="724"/>
        <w:rPr>
          <w:sz w:val="24"/>
        </w:rPr>
      </w:pPr>
      <w:r>
        <w:rPr>
          <w:sz w:val="24"/>
        </w:rPr>
        <w:t>В результате изучения литературы на уровне основного общего образования у обучающегося</w:t>
      </w:r>
      <w:r>
        <w:rPr>
          <w:spacing w:val="-57"/>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2"/>
          <w:sz w:val="24"/>
        </w:rPr>
        <w:t xml:space="preserve"> </w:t>
      </w:r>
      <w:r>
        <w:rPr>
          <w:sz w:val="24"/>
        </w:rPr>
        <w:t>результаты:</w:t>
      </w:r>
    </w:p>
    <w:p w:rsidR="00292DCE" w:rsidRDefault="00F301D9" w:rsidP="000B0FD5">
      <w:pPr>
        <w:pStyle w:val="a5"/>
        <w:numPr>
          <w:ilvl w:val="0"/>
          <w:numId w:val="148"/>
        </w:numPr>
        <w:tabs>
          <w:tab w:val="left" w:pos="660"/>
        </w:tabs>
        <w:spacing w:before="160"/>
        <w:jc w:val="both"/>
        <w:rPr>
          <w:sz w:val="24"/>
        </w:rPr>
      </w:pPr>
      <w:r>
        <w:rPr>
          <w:sz w:val="24"/>
        </w:rPr>
        <w:t>гражданского</w:t>
      </w:r>
      <w:r>
        <w:rPr>
          <w:spacing w:val="-4"/>
          <w:sz w:val="24"/>
        </w:rPr>
        <w:t xml:space="preserve"> </w:t>
      </w:r>
      <w:r>
        <w:rPr>
          <w:sz w:val="24"/>
        </w:rPr>
        <w:t>воспитания:</w:t>
      </w:r>
    </w:p>
    <w:p w:rsidR="00292DCE" w:rsidRDefault="00F301D9" w:rsidP="002A782E">
      <w:pPr>
        <w:pStyle w:val="a3"/>
        <w:spacing w:before="185" w:line="259" w:lineRule="auto"/>
        <w:ind w:right="386"/>
      </w:pPr>
      <w:r>
        <w:lastRenderedPageBreak/>
        <w:t>готовность к выполнению обязанностей гражданина и реализации его прав, уважение прав, свобод и</w:t>
      </w:r>
      <w:r>
        <w:rPr>
          <w:spacing w:val="1"/>
        </w:rPr>
        <w:t xml:space="preserve"> </w:t>
      </w:r>
      <w:r>
        <w:t>законных интересов других людей; активное участие в жизни семьи, образовательной организации,</w:t>
      </w:r>
      <w:r>
        <w:rPr>
          <w:spacing w:val="1"/>
        </w:rPr>
        <w:t xml:space="preserve"> </w:t>
      </w:r>
      <w:r>
        <w:t>местного сообщества, родного края, страны, в том числе в сопоставлении с ситуациями, отраженными</w:t>
      </w:r>
      <w:r>
        <w:rPr>
          <w:spacing w:val="-57"/>
        </w:rPr>
        <w:t xml:space="preserve"> </w:t>
      </w:r>
      <w:r>
        <w:t>в</w:t>
      </w:r>
      <w:r>
        <w:rPr>
          <w:spacing w:val="-2"/>
        </w:rPr>
        <w:t xml:space="preserve"> </w:t>
      </w:r>
      <w:r>
        <w:t>литературных</w:t>
      </w:r>
      <w:r>
        <w:rPr>
          <w:spacing w:val="1"/>
        </w:rPr>
        <w:t xml:space="preserve"> </w:t>
      </w:r>
      <w:r>
        <w:t>произведениях;</w:t>
      </w:r>
      <w:r w:rsidR="002A782E">
        <w:t xml:space="preserve"> </w:t>
      </w:r>
      <w:r>
        <w:t>неприятие любых форм экстремизма, дискриминации; понимание роли различных социальных</w:t>
      </w:r>
      <w:r>
        <w:rPr>
          <w:spacing w:val="-57"/>
        </w:rPr>
        <w:t xml:space="preserve"> </w:t>
      </w:r>
      <w:r>
        <w:t>институтов в жизни человека; представление об основных правах, свободах и обязанностях</w:t>
      </w:r>
      <w:r>
        <w:rPr>
          <w:spacing w:val="1"/>
        </w:rPr>
        <w:t xml:space="preserve"> </w:t>
      </w:r>
      <w:r>
        <w:t>гражданина, социальных нормах и правилах межличностных отношений в поликультурном и</w:t>
      </w:r>
      <w:r>
        <w:rPr>
          <w:spacing w:val="1"/>
        </w:rPr>
        <w:t xml:space="preserve"> </w:t>
      </w:r>
      <w:r>
        <w:t>многоконфессиональном</w:t>
      </w:r>
      <w:r>
        <w:rPr>
          <w:spacing w:val="-3"/>
        </w:rPr>
        <w:t xml:space="preserve"> </w:t>
      </w:r>
      <w:r>
        <w:t>обществе,</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w:t>
      </w:r>
      <w:r>
        <w:rPr>
          <w:spacing w:val="-3"/>
        </w:rPr>
        <w:t xml:space="preserve"> </w:t>
      </w:r>
      <w:r>
        <w:t>использованием</w:t>
      </w:r>
      <w:r>
        <w:rPr>
          <w:spacing w:val="-3"/>
        </w:rPr>
        <w:t xml:space="preserve"> </w:t>
      </w:r>
      <w:r>
        <w:t>примеров</w:t>
      </w:r>
      <w:r>
        <w:rPr>
          <w:spacing w:val="-2"/>
        </w:rPr>
        <w:t xml:space="preserve"> </w:t>
      </w:r>
      <w:r>
        <w:t>из</w:t>
      </w:r>
      <w:r>
        <w:rPr>
          <w:spacing w:val="-2"/>
        </w:rPr>
        <w:t xml:space="preserve"> </w:t>
      </w:r>
      <w:r>
        <w:t>литературы;</w:t>
      </w:r>
    </w:p>
    <w:p w:rsidR="00292DCE" w:rsidRDefault="00F301D9">
      <w:pPr>
        <w:pStyle w:val="a3"/>
        <w:spacing w:before="159" w:line="259" w:lineRule="auto"/>
        <w:ind w:right="1036"/>
      </w:pPr>
      <w:r>
        <w:t>представление о способах противодействия коррупции, готовность к разнообразной совместной</w:t>
      </w:r>
      <w:r>
        <w:rPr>
          <w:spacing w:val="-57"/>
        </w:rPr>
        <w:t xml:space="preserve"> </w:t>
      </w:r>
      <w:r>
        <w:t>деятельности, стремление к взаимопониманию и взаимопомощи, в том числе с использованием</w:t>
      </w:r>
      <w:r>
        <w:rPr>
          <w:spacing w:val="1"/>
        </w:rPr>
        <w:t xml:space="preserve"> </w:t>
      </w:r>
      <w:r>
        <w:t>примеров из литературы; активное участие в самоуправлении в образовательной организации;</w:t>
      </w:r>
      <w:r>
        <w:rPr>
          <w:spacing w:val="1"/>
        </w:rPr>
        <w:t xml:space="preserve"> </w:t>
      </w:r>
      <w:r>
        <w:t>готовность</w:t>
      </w:r>
      <w:r>
        <w:rPr>
          <w:spacing w:val="-1"/>
        </w:rPr>
        <w:t xml:space="preserve"> </w:t>
      </w:r>
      <w:r>
        <w:t>к</w:t>
      </w:r>
      <w:r>
        <w:rPr>
          <w:spacing w:val="2"/>
        </w:rPr>
        <w:t xml:space="preserve"> </w:t>
      </w:r>
      <w:r>
        <w:t>участию в</w:t>
      </w:r>
      <w:r>
        <w:rPr>
          <w:spacing w:val="-2"/>
        </w:rPr>
        <w:t xml:space="preserve"> </w:t>
      </w:r>
      <w:r>
        <w:t>гуманитарной деятельности;</w:t>
      </w:r>
    </w:p>
    <w:p w:rsidR="00292DCE" w:rsidRDefault="00F301D9" w:rsidP="000B0FD5">
      <w:pPr>
        <w:pStyle w:val="a5"/>
        <w:numPr>
          <w:ilvl w:val="0"/>
          <w:numId w:val="148"/>
        </w:numPr>
        <w:tabs>
          <w:tab w:val="left" w:pos="660"/>
        </w:tabs>
        <w:spacing w:before="157"/>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184" w:line="259" w:lineRule="auto"/>
        <w:ind w:right="345"/>
      </w:pPr>
      <w:r>
        <w:t>осознание российской гражданской идентичности в поликультурном и многоконфессиональном</w:t>
      </w:r>
      <w:r>
        <w:rPr>
          <w:spacing w:val="1"/>
        </w:rPr>
        <w:t xml:space="preserve"> </w:t>
      </w:r>
      <w:r>
        <w:t>обществе, проявление интереса к познанию родного языка, истории, культуры Российской Федерации,</w:t>
      </w:r>
      <w:r>
        <w:rPr>
          <w:spacing w:val="-57"/>
        </w:rPr>
        <w:t xml:space="preserve"> </w:t>
      </w:r>
      <w:r>
        <w:t>своего края, народов России в контексте изучения произведений русской и зарубежной литературы, а</w:t>
      </w:r>
      <w:r>
        <w:rPr>
          <w:spacing w:val="1"/>
        </w:rPr>
        <w:t xml:space="preserve"> </w:t>
      </w:r>
      <w:r>
        <w:t>также</w:t>
      </w:r>
      <w:r>
        <w:rPr>
          <w:spacing w:val="-3"/>
        </w:rPr>
        <w:t xml:space="preserve"> </w:t>
      </w:r>
      <w:r>
        <w:t>литератур народов России;</w:t>
      </w:r>
    </w:p>
    <w:p w:rsidR="00292DCE" w:rsidRDefault="00F301D9">
      <w:pPr>
        <w:pStyle w:val="a3"/>
        <w:spacing w:before="160" w:line="259" w:lineRule="auto"/>
        <w:ind w:right="640"/>
      </w:pPr>
      <w:r>
        <w:t>ценностное отношение к достижениям своей Родины - России, к науке, искусству, спорту,</w:t>
      </w:r>
      <w:r>
        <w:rPr>
          <w:spacing w:val="1"/>
        </w:rPr>
        <w:t xml:space="preserve"> </w:t>
      </w:r>
      <w:r>
        <w:t>технологиям, боевым подвигам и трудовым достижениям народа, в том числе отраженным в</w:t>
      </w:r>
      <w:r>
        <w:rPr>
          <w:spacing w:val="1"/>
        </w:rPr>
        <w:t xml:space="preserve"> </w:t>
      </w:r>
      <w:r>
        <w:t>художественных произведениях; уважение к символам России, государственным праздникам,</w:t>
      </w:r>
      <w:r>
        <w:rPr>
          <w:spacing w:val="1"/>
        </w:rPr>
        <w:t xml:space="preserve"> </w:t>
      </w:r>
      <w:r>
        <w:t>историческому и природному наследию и памятникам, традициям разных народов, проживающих в</w:t>
      </w:r>
      <w:r>
        <w:rPr>
          <w:spacing w:val="-57"/>
        </w:rPr>
        <w:t xml:space="preserve"> </w:t>
      </w:r>
      <w:r>
        <w:t>родной</w:t>
      </w:r>
      <w:r>
        <w:rPr>
          <w:spacing w:val="-1"/>
        </w:rPr>
        <w:t xml:space="preserve"> </w:t>
      </w:r>
      <w:r>
        <w:t>стране, обращая</w:t>
      </w:r>
      <w:r>
        <w:rPr>
          <w:spacing w:val="-1"/>
        </w:rPr>
        <w:t xml:space="preserve"> </w:t>
      </w:r>
      <w:r>
        <w:t>внимание</w:t>
      </w:r>
      <w:r>
        <w:rPr>
          <w:spacing w:val="-1"/>
        </w:rPr>
        <w:t xml:space="preserve"> </w:t>
      </w:r>
      <w:r>
        <w:t>на</w:t>
      </w:r>
      <w:r>
        <w:rPr>
          <w:spacing w:val="-1"/>
        </w:rPr>
        <w:t xml:space="preserve"> </w:t>
      </w:r>
      <w:r>
        <w:t>их</w:t>
      </w:r>
      <w:r>
        <w:rPr>
          <w:spacing w:val="1"/>
        </w:rPr>
        <w:t xml:space="preserve"> </w:t>
      </w:r>
      <w:r>
        <w:t>воплощение</w:t>
      </w:r>
      <w:r>
        <w:rPr>
          <w:spacing w:val="-1"/>
        </w:rPr>
        <w:t xml:space="preserve"> </w:t>
      </w:r>
      <w:r>
        <w:t>в</w:t>
      </w:r>
      <w:r>
        <w:rPr>
          <w:spacing w:val="-1"/>
        </w:rPr>
        <w:t xml:space="preserve"> </w:t>
      </w:r>
      <w:r>
        <w:t>литературе;</w:t>
      </w:r>
    </w:p>
    <w:p w:rsidR="00292DCE" w:rsidRDefault="00F301D9" w:rsidP="000B0FD5">
      <w:pPr>
        <w:pStyle w:val="a5"/>
        <w:numPr>
          <w:ilvl w:val="0"/>
          <w:numId w:val="148"/>
        </w:numPr>
        <w:tabs>
          <w:tab w:val="left" w:pos="660"/>
        </w:tabs>
        <w:spacing w:before="156"/>
        <w:rPr>
          <w:sz w:val="24"/>
        </w:rPr>
      </w:pPr>
      <w:r>
        <w:rPr>
          <w:sz w:val="24"/>
        </w:rPr>
        <w:t>духовно-нравственного</w:t>
      </w:r>
      <w:r>
        <w:rPr>
          <w:spacing w:val="-6"/>
          <w:sz w:val="24"/>
        </w:rPr>
        <w:t xml:space="preserve"> </w:t>
      </w:r>
      <w:r>
        <w:rPr>
          <w:sz w:val="24"/>
        </w:rPr>
        <w:t>воспитания:</w:t>
      </w:r>
    </w:p>
    <w:p w:rsidR="00292DCE" w:rsidRDefault="00F301D9">
      <w:pPr>
        <w:pStyle w:val="a3"/>
        <w:spacing w:before="185" w:line="259" w:lineRule="auto"/>
        <w:ind w:right="483"/>
      </w:pPr>
      <w:r>
        <w:t>ориентация на моральные ценности и нормы в ситуациях нравственного выбора с оценкой поведения</w:t>
      </w:r>
      <w:r>
        <w:rPr>
          <w:spacing w:val="-57"/>
        </w:rPr>
        <w:t xml:space="preserve"> </w:t>
      </w:r>
      <w:r>
        <w:t>и поступков персонажей литературных произведений; готовность оценивать свое поведение и</w:t>
      </w:r>
      <w:r>
        <w:rPr>
          <w:spacing w:val="1"/>
        </w:rPr>
        <w:t xml:space="preserve"> </w:t>
      </w:r>
      <w:r>
        <w:t>поступки, а также поведение и поступки других людей с позиции нравственных и правовых норм с</w:t>
      </w:r>
      <w:r>
        <w:rPr>
          <w:spacing w:val="1"/>
        </w:rPr>
        <w:t xml:space="preserve"> </w:t>
      </w:r>
      <w:r>
        <w:t>учетом</w:t>
      </w:r>
      <w:r>
        <w:rPr>
          <w:spacing w:val="-2"/>
        </w:rPr>
        <w:t xml:space="preserve"> </w:t>
      </w:r>
      <w:r>
        <w:t>осознания последствий поступков;</w:t>
      </w:r>
    </w:p>
    <w:p w:rsidR="00292DCE" w:rsidRDefault="00F301D9">
      <w:pPr>
        <w:pStyle w:val="a3"/>
        <w:spacing w:before="159" w:line="256" w:lineRule="auto"/>
        <w:ind w:right="1323"/>
      </w:pPr>
      <w:r>
        <w:t>активное неприятие асоциальных поступков, свобода и ответственность личности в условиях</w:t>
      </w:r>
      <w:r>
        <w:rPr>
          <w:spacing w:val="-57"/>
        </w:rPr>
        <w:t xml:space="preserve"> </w:t>
      </w:r>
      <w:r>
        <w:t>индивидуального</w:t>
      </w:r>
      <w:r>
        <w:rPr>
          <w:spacing w:val="-1"/>
        </w:rPr>
        <w:t xml:space="preserve"> </w:t>
      </w:r>
      <w:r>
        <w:t>и общественного пространства;</w:t>
      </w:r>
    </w:p>
    <w:p w:rsidR="00292DCE" w:rsidRDefault="00F301D9" w:rsidP="000B0FD5">
      <w:pPr>
        <w:pStyle w:val="a5"/>
        <w:numPr>
          <w:ilvl w:val="0"/>
          <w:numId w:val="148"/>
        </w:numPr>
        <w:tabs>
          <w:tab w:val="left" w:pos="660"/>
        </w:tabs>
        <w:spacing w:before="163"/>
        <w:rPr>
          <w:sz w:val="24"/>
        </w:rPr>
      </w:pPr>
      <w:r>
        <w:rPr>
          <w:sz w:val="24"/>
        </w:rPr>
        <w:t>эстетического</w:t>
      </w:r>
      <w:r>
        <w:rPr>
          <w:spacing w:val="-5"/>
          <w:sz w:val="24"/>
        </w:rPr>
        <w:t xml:space="preserve"> </w:t>
      </w:r>
      <w:r>
        <w:rPr>
          <w:sz w:val="24"/>
        </w:rPr>
        <w:t>воспитания:</w:t>
      </w:r>
    </w:p>
    <w:p w:rsidR="00292DCE" w:rsidRDefault="00F301D9">
      <w:pPr>
        <w:pStyle w:val="a3"/>
        <w:spacing w:before="183" w:line="259" w:lineRule="auto"/>
        <w:ind w:right="1146"/>
      </w:pPr>
      <w:r>
        <w:t>восприимчивость к разным видам искусства, традициям и творчеству своего и других народов,</w:t>
      </w:r>
      <w:r>
        <w:rPr>
          <w:spacing w:val="-57"/>
        </w:rPr>
        <w:t xml:space="preserve"> </w:t>
      </w:r>
      <w:r>
        <w:t>понимание эмоционального воздействия искусства, в том числе изучаемых литературных</w:t>
      </w:r>
      <w:r>
        <w:rPr>
          <w:spacing w:val="1"/>
        </w:rPr>
        <w:t xml:space="preserve"> </w:t>
      </w:r>
      <w:r>
        <w:t>произведений;</w:t>
      </w:r>
    </w:p>
    <w:p w:rsidR="00292DCE" w:rsidRDefault="00F301D9">
      <w:pPr>
        <w:pStyle w:val="a3"/>
        <w:spacing w:before="159" w:line="259" w:lineRule="auto"/>
        <w:ind w:right="1512"/>
      </w:pPr>
      <w:r>
        <w:t>осознание важности художественной литературы и культуры как средства коммуникации и</w:t>
      </w:r>
      <w:r>
        <w:rPr>
          <w:spacing w:val="-57"/>
        </w:rPr>
        <w:t xml:space="preserve"> </w:t>
      </w:r>
      <w:r>
        <w:t>самовыражения;</w:t>
      </w:r>
    </w:p>
    <w:p w:rsidR="00292DCE" w:rsidRDefault="00F301D9">
      <w:pPr>
        <w:pStyle w:val="a3"/>
        <w:spacing w:before="161" w:line="256" w:lineRule="auto"/>
        <w:ind w:right="528"/>
      </w:pPr>
      <w:r>
        <w:t>понимание ценности отечественного и мирового искусства, роли этнических культурных традиций и</w:t>
      </w:r>
      <w:r>
        <w:rPr>
          <w:spacing w:val="-57"/>
        </w:rPr>
        <w:t xml:space="preserve"> </w:t>
      </w:r>
      <w:r>
        <w:t>народного</w:t>
      </w:r>
      <w:r>
        <w:rPr>
          <w:spacing w:val="-1"/>
        </w:rPr>
        <w:t xml:space="preserve"> </w:t>
      </w:r>
      <w:r>
        <w:t>творчества;</w:t>
      </w:r>
      <w:r>
        <w:rPr>
          <w:spacing w:val="-1"/>
        </w:rPr>
        <w:t xml:space="preserve"> </w:t>
      </w:r>
      <w:r>
        <w:t>стремление</w:t>
      </w:r>
      <w:r>
        <w:rPr>
          <w:spacing w:val="-2"/>
        </w:rPr>
        <w:t xml:space="preserve"> </w:t>
      </w:r>
      <w:r>
        <w:t>к самовыражению</w:t>
      </w:r>
      <w:r>
        <w:rPr>
          <w:spacing w:val="-1"/>
        </w:rPr>
        <w:t xml:space="preserve"> </w:t>
      </w:r>
      <w:r>
        <w:t>в</w:t>
      </w:r>
      <w:r>
        <w:rPr>
          <w:spacing w:val="-2"/>
        </w:rPr>
        <w:t xml:space="preserve"> </w:t>
      </w:r>
      <w:r>
        <w:t>разных</w:t>
      </w:r>
      <w:r>
        <w:rPr>
          <w:spacing w:val="2"/>
        </w:rPr>
        <w:t xml:space="preserve"> </w:t>
      </w:r>
      <w:r>
        <w:t>видах</w:t>
      </w:r>
      <w:r>
        <w:rPr>
          <w:spacing w:val="-2"/>
        </w:rPr>
        <w:t xml:space="preserve"> </w:t>
      </w:r>
      <w:r>
        <w:t>искусства;</w:t>
      </w:r>
    </w:p>
    <w:p w:rsidR="00292DCE" w:rsidRDefault="00F301D9" w:rsidP="000B0FD5">
      <w:pPr>
        <w:pStyle w:val="a5"/>
        <w:numPr>
          <w:ilvl w:val="0"/>
          <w:numId w:val="148"/>
        </w:numPr>
        <w:tabs>
          <w:tab w:val="left" w:pos="660"/>
        </w:tabs>
        <w:spacing w:before="163"/>
        <w:rPr>
          <w:sz w:val="24"/>
        </w:rPr>
      </w:pPr>
      <w:r>
        <w:rPr>
          <w:sz w:val="24"/>
        </w:rPr>
        <w:t>физического</w:t>
      </w:r>
      <w:r>
        <w:rPr>
          <w:spacing w:val="-5"/>
          <w:sz w:val="24"/>
        </w:rPr>
        <w:t xml:space="preserve"> </w:t>
      </w:r>
      <w:r>
        <w:rPr>
          <w:sz w:val="24"/>
        </w:rPr>
        <w:t>воспитания,</w:t>
      </w:r>
      <w:r>
        <w:rPr>
          <w:spacing w:val="-4"/>
          <w:sz w:val="24"/>
        </w:rPr>
        <w:t xml:space="preserve"> </w:t>
      </w: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292DCE" w:rsidRDefault="00F301D9">
      <w:pPr>
        <w:pStyle w:val="a3"/>
        <w:spacing w:before="185" w:line="259" w:lineRule="auto"/>
        <w:ind w:right="496"/>
      </w:pPr>
      <w:r>
        <w:t>осознание ценности жизни с использованием собственного жизненного и читательского опыта,</w:t>
      </w:r>
      <w:r>
        <w:rPr>
          <w:spacing w:val="1"/>
        </w:rPr>
        <w:t xml:space="preserve"> </w:t>
      </w:r>
      <w:r>
        <w:t>ответственного отношения к своему здоровью и установка на здоровый образ жизни (здоровое</w:t>
      </w:r>
      <w:r>
        <w:rPr>
          <w:spacing w:val="1"/>
        </w:rPr>
        <w:t xml:space="preserve"> </w:t>
      </w:r>
      <w:r>
        <w:t>питание, соблюдение гигиенических правил, сбалансированный режим занятий и отдыха, регулярная</w:t>
      </w:r>
      <w:r>
        <w:rPr>
          <w:spacing w:val="-57"/>
        </w:rPr>
        <w:t xml:space="preserve"> </w:t>
      </w:r>
      <w:r>
        <w:t>физическая</w:t>
      </w:r>
      <w:r>
        <w:rPr>
          <w:spacing w:val="-1"/>
        </w:rPr>
        <w:t xml:space="preserve"> </w:t>
      </w:r>
      <w:r>
        <w:t>активность);</w:t>
      </w:r>
    </w:p>
    <w:p w:rsidR="00292DCE" w:rsidRDefault="00F301D9">
      <w:pPr>
        <w:pStyle w:val="a3"/>
        <w:spacing w:before="158" w:line="256" w:lineRule="auto"/>
        <w:ind w:right="403"/>
      </w:pPr>
      <w:r>
        <w:lastRenderedPageBreak/>
        <w:t>осознание последствий и неприятие вредных привычек (употребление алкоголя, наркотиков, курение)</w:t>
      </w:r>
      <w:r>
        <w:rPr>
          <w:spacing w:val="-57"/>
        </w:rPr>
        <w:t xml:space="preserve"> </w:t>
      </w:r>
      <w:r>
        <w:t>и иных форм вреда для физического психического здоровья, соблюдение правил безопасности, в том</w:t>
      </w:r>
      <w:r>
        <w:rPr>
          <w:spacing w:val="1"/>
        </w:rPr>
        <w:t xml:space="preserve"> </w:t>
      </w:r>
      <w:r>
        <w:t>числе</w:t>
      </w:r>
      <w:r>
        <w:rPr>
          <w:spacing w:val="-2"/>
        </w:rPr>
        <w:t xml:space="preserve"> </w:t>
      </w:r>
      <w:r>
        <w:t>навыки безопасного поведения в</w:t>
      </w:r>
      <w:r>
        <w:rPr>
          <w:spacing w:val="-1"/>
        </w:rPr>
        <w:t xml:space="preserve"> </w:t>
      </w:r>
      <w:r>
        <w:t>Интернете;</w:t>
      </w:r>
    </w:p>
    <w:p w:rsidR="00292DCE" w:rsidRDefault="00F301D9">
      <w:pPr>
        <w:pStyle w:val="a3"/>
        <w:spacing w:before="64" w:line="259" w:lineRule="auto"/>
        <w:ind w:right="350"/>
      </w:pPr>
      <w:r>
        <w:t>способность адаптироваться к стрессовым ситуациям и меняющимся социальным, информационным и</w:t>
      </w:r>
      <w:r>
        <w:rPr>
          <w:spacing w:val="-57"/>
        </w:rPr>
        <w:t xml:space="preserve"> </w:t>
      </w:r>
      <w:r>
        <w:t>природным</w:t>
      </w:r>
      <w:r>
        <w:rPr>
          <w:spacing w:val="1"/>
        </w:rPr>
        <w:t xml:space="preserve"> </w:t>
      </w:r>
      <w:r>
        <w:t>условиям,</w:t>
      </w:r>
      <w:r>
        <w:rPr>
          <w:spacing w:val="1"/>
        </w:rPr>
        <w:t xml:space="preserve"> </w:t>
      </w:r>
      <w:r>
        <w:t>в</w:t>
      </w:r>
      <w:r>
        <w:rPr>
          <w:spacing w:val="2"/>
        </w:rPr>
        <w:t xml:space="preserve"> </w:t>
      </w:r>
      <w:r>
        <w:t>том числе</w:t>
      </w:r>
      <w:r>
        <w:rPr>
          <w:spacing w:val="-1"/>
        </w:rPr>
        <w:t xml:space="preserve"> </w:t>
      </w:r>
      <w:r>
        <w:t>осмысляя собственный</w:t>
      </w:r>
      <w:r>
        <w:rPr>
          <w:spacing w:val="1"/>
        </w:rPr>
        <w:t xml:space="preserve"> </w:t>
      </w:r>
      <w:r>
        <w:t>опыт</w:t>
      </w:r>
      <w:r>
        <w:rPr>
          <w:spacing w:val="-2"/>
        </w:rPr>
        <w:t xml:space="preserve"> </w:t>
      </w:r>
      <w:r>
        <w:t>и</w:t>
      </w:r>
      <w:r>
        <w:rPr>
          <w:spacing w:val="1"/>
        </w:rPr>
        <w:t xml:space="preserve"> </w:t>
      </w:r>
      <w:r>
        <w:t>выстраивая дальнейшие цели,</w:t>
      </w:r>
      <w:r>
        <w:rPr>
          <w:spacing w:val="1"/>
        </w:rPr>
        <w:t xml:space="preserve"> </w:t>
      </w:r>
      <w:r>
        <w:t>умение принимать себя и других, не осуждая; умение осознавать эмоциональное состояние себя и</w:t>
      </w:r>
      <w:r>
        <w:rPr>
          <w:spacing w:val="1"/>
        </w:rPr>
        <w:t xml:space="preserve"> </w:t>
      </w:r>
      <w:r>
        <w:t>других, опираясь на примеры из литературных произведений, управлять собственным эмоциональным</w:t>
      </w:r>
      <w:r>
        <w:rPr>
          <w:spacing w:val="-57"/>
        </w:rPr>
        <w:t xml:space="preserve"> </w:t>
      </w:r>
      <w:r>
        <w:t>состоянием, сформированность навыка рефлексии, признание своего права на ошибку и такого же</w:t>
      </w:r>
      <w:r>
        <w:rPr>
          <w:spacing w:val="1"/>
        </w:rPr>
        <w:t xml:space="preserve"> </w:t>
      </w:r>
      <w:r>
        <w:t>права</w:t>
      </w:r>
      <w:r>
        <w:rPr>
          <w:spacing w:val="-3"/>
        </w:rPr>
        <w:t xml:space="preserve"> </w:t>
      </w:r>
      <w:r>
        <w:t>другого</w:t>
      </w:r>
      <w:r>
        <w:rPr>
          <w:spacing w:val="2"/>
        </w:rPr>
        <w:t xml:space="preserve"> </w:t>
      </w:r>
      <w:r>
        <w:t>человека</w:t>
      </w:r>
      <w:r>
        <w:rPr>
          <w:spacing w:val="1"/>
        </w:rPr>
        <w:t xml:space="preserve"> </w:t>
      </w:r>
      <w:r>
        <w:t>с</w:t>
      </w:r>
      <w:r>
        <w:rPr>
          <w:spacing w:val="-2"/>
        </w:rPr>
        <w:t xml:space="preserve"> </w:t>
      </w:r>
      <w:r>
        <w:t>оценкой</w:t>
      </w:r>
      <w:r>
        <w:rPr>
          <w:spacing w:val="-2"/>
        </w:rPr>
        <w:t xml:space="preserve"> </w:t>
      </w:r>
      <w:r>
        <w:t>поступков литературных героев;</w:t>
      </w:r>
    </w:p>
    <w:p w:rsidR="00292DCE" w:rsidRDefault="00F301D9" w:rsidP="000B0FD5">
      <w:pPr>
        <w:pStyle w:val="a5"/>
        <w:numPr>
          <w:ilvl w:val="0"/>
          <w:numId w:val="148"/>
        </w:numPr>
        <w:tabs>
          <w:tab w:val="left" w:pos="660"/>
        </w:tabs>
        <w:spacing w:before="156"/>
        <w:rPr>
          <w:sz w:val="24"/>
        </w:rPr>
      </w:pPr>
      <w:r>
        <w:rPr>
          <w:sz w:val="24"/>
        </w:rPr>
        <w:t>трудового</w:t>
      </w:r>
      <w:r>
        <w:rPr>
          <w:spacing w:val="-3"/>
          <w:sz w:val="24"/>
        </w:rPr>
        <w:t xml:space="preserve"> </w:t>
      </w:r>
      <w:r>
        <w:rPr>
          <w:sz w:val="24"/>
        </w:rPr>
        <w:t>воспитания:</w:t>
      </w:r>
    </w:p>
    <w:p w:rsidR="00292DCE" w:rsidRDefault="00F301D9">
      <w:pPr>
        <w:pStyle w:val="a3"/>
        <w:spacing w:before="185" w:line="256" w:lineRule="auto"/>
        <w:ind w:right="928"/>
      </w:pPr>
      <w:r>
        <w:t>установка на активное участие в решении практических задач (в рамках семьи, образовательной</w:t>
      </w:r>
      <w:r>
        <w:rPr>
          <w:spacing w:val="1"/>
        </w:rPr>
        <w:t xml:space="preserve"> </w:t>
      </w:r>
      <w:r>
        <w:t>организации, населенного пункта, родного края) технологической и социальной направленности,</w:t>
      </w:r>
      <w:r>
        <w:rPr>
          <w:spacing w:val="-57"/>
        </w:rPr>
        <w:t xml:space="preserve"> </w:t>
      </w:r>
      <w:r>
        <w:t>способность</w:t>
      </w:r>
      <w:r>
        <w:rPr>
          <w:spacing w:val="-3"/>
        </w:rPr>
        <w:t xml:space="preserve"> </w:t>
      </w:r>
      <w:r>
        <w:t>инициировать,</w:t>
      </w:r>
      <w:r>
        <w:rPr>
          <w:spacing w:val="-2"/>
        </w:rPr>
        <w:t xml:space="preserve"> </w:t>
      </w:r>
      <w:r>
        <w:t>планировать</w:t>
      </w:r>
      <w:r>
        <w:rPr>
          <w:spacing w:val="-4"/>
        </w:rPr>
        <w:t xml:space="preserve"> </w:t>
      </w:r>
      <w:r>
        <w:t>и</w:t>
      </w:r>
      <w:r>
        <w:rPr>
          <w:spacing w:val="-3"/>
        </w:rPr>
        <w:t xml:space="preserve"> </w:t>
      </w:r>
      <w:r>
        <w:t>самостоятельно</w:t>
      </w:r>
      <w:r>
        <w:rPr>
          <w:spacing w:val="-2"/>
        </w:rPr>
        <w:t xml:space="preserve"> </w:t>
      </w:r>
      <w:r>
        <w:t>выполнять</w:t>
      </w:r>
      <w:r>
        <w:rPr>
          <w:spacing w:val="-4"/>
        </w:rPr>
        <w:t xml:space="preserve"> </w:t>
      </w:r>
      <w:r>
        <w:t>такого</w:t>
      </w:r>
      <w:r>
        <w:rPr>
          <w:spacing w:val="-2"/>
        </w:rPr>
        <w:t xml:space="preserve"> </w:t>
      </w:r>
      <w:r>
        <w:t>рода</w:t>
      </w:r>
      <w:r>
        <w:rPr>
          <w:spacing w:val="-4"/>
        </w:rPr>
        <w:t xml:space="preserve"> </w:t>
      </w:r>
      <w:r>
        <w:t>деятельность;</w:t>
      </w:r>
    </w:p>
    <w:p w:rsidR="00292DCE" w:rsidRDefault="00F301D9">
      <w:pPr>
        <w:pStyle w:val="a3"/>
        <w:spacing w:before="167" w:line="259" w:lineRule="auto"/>
        <w:ind w:right="1058"/>
      </w:pPr>
      <w:r>
        <w:t>интерес к практическому изучению профессий и труда различного рода, в том числе на основе</w:t>
      </w:r>
      <w:r>
        <w:rPr>
          <w:spacing w:val="1"/>
        </w:rPr>
        <w:t xml:space="preserve"> </w:t>
      </w:r>
      <w:r>
        <w:t>применения изучаемого предметного знания и знакомства с деятельностью героев на страницах</w:t>
      </w:r>
      <w:r>
        <w:rPr>
          <w:spacing w:val="-57"/>
        </w:rPr>
        <w:t xml:space="preserve"> </w:t>
      </w:r>
      <w:r>
        <w:t>литературных произведений;</w:t>
      </w:r>
    </w:p>
    <w:p w:rsidR="00292DCE" w:rsidRDefault="00F301D9">
      <w:pPr>
        <w:pStyle w:val="a3"/>
        <w:spacing w:before="160" w:line="259" w:lineRule="auto"/>
        <w:ind w:right="770"/>
      </w:pPr>
      <w:r>
        <w:t>осознание важности обучения на протяжении всей жизни для успешной 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 среде; уважение к труду и результатам трудовой деятельности, в том числе при</w:t>
      </w:r>
      <w:r>
        <w:rPr>
          <w:spacing w:val="-57"/>
        </w:rPr>
        <w:t xml:space="preserve"> </w:t>
      </w:r>
      <w:r>
        <w:t>изучении произведений русского фольклора и литературы, осознанный выбор и построение</w:t>
      </w:r>
      <w:r>
        <w:rPr>
          <w:spacing w:val="1"/>
        </w:rPr>
        <w:t xml:space="preserve"> </w:t>
      </w:r>
      <w:r>
        <w:t>индивидуальной траектории образования и жизненных планов с учетом личных и общественных</w:t>
      </w:r>
      <w:r>
        <w:rPr>
          <w:spacing w:val="1"/>
        </w:rPr>
        <w:t xml:space="preserve"> </w:t>
      </w:r>
      <w:r>
        <w:t>интересов</w:t>
      </w:r>
      <w:r>
        <w:rPr>
          <w:spacing w:val="-1"/>
        </w:rPr>
        <w:t xml:space="preserve"> </w:t>
      </w:r>
      <w:r>
        <w:t>и потребностей;</w:t>
      </w:r>
    </w:p>
    <w:p w:rsidR="00292DCE" w:rsidRDefault="00F301D9" w:rsidP="000B0FD5">
      <w:pPr>
        <w:pStyle w:val="a5"/>
        <w:numPr>
          <w:ilvl w:val="0"/>
          <w:numId w:val="148"/>
        </w:numPr>
        <w:tabs>
          <w:tab w:val="left" w:pos="660"/>
        </w:tabs>
        <w:spacing w:before="156"/>
        <w:rPr>
          <w:sz w:val="24"/>
        </w:rPr>
      </w:pPr>
      <w:r>
        <w:rPr>
          <w:sz w:val="24"/>
        </w:rPr>
        <w:t>экологического</w:t>
      </w:r>
      <w:r>
        <w:rPr>
          <w:spacing w:val="-5"/>
          <w:sz w:val="24"/>
        </w:rPr>
        <w:t xml:space="preserve"> </w:t>
      </w:r>
      <w:r>
        <w:rPr>
          <w:sz w:val="24"/>
        </w:rPr>
        <w:t>воспитания:</w:t>
      </w:r>
    </w:p>
    <w:p w:rsidR="00292DCE" w:rsidRDefault="00F301D9">
      <w:pPr>
        <w:pStyle w:val="a3"/>
        <w:spacing w:before="185" w:line="256" w:lineRule="auto"/>
        <w:ind w:right="542"/>
      </w:pPr>
      <w:r>
        <w:t>ориентация на применение знаний из социальных и естественных наук для решения задач в области</w:t>
      </w:r>
      <w:r>
        <w:rPr>
          <w:spacing w:val="1"/>
        </w:rPr>
        <w:t xml:space="preserve"> </w:t>
      </w:r>
      <w:r>
        <w:t>окружающей среды, планирования поступков и оценки их возможных последствий для окружающей</w:t>
      </w:r>
      <w:r>
        <w:rPr>
          <w:spacing w:val="-57"/>
        </w:rPr>
        <w:t xml:space="preserve"> </w:t>
      </w:r>
      <w:r>
        <w:t>среды;</w:t>
      </w:r>
    </w:p>
    <w:p w:rsidR="00292DCE" w:rsidRDefault="00F301D9">
      <w:pPr>
        <w:pStyle w:val="a3"/>
        <w:spacing w:before="168" w:line="259" w:lineRule="auto"/>
        <w:ind w:right="339"/>
      </w:pPr>
      <w:r>
        <w:t>повышение уровня экологической культуры, осознание глобального характера экологических проблем</w:t>
      </w:r>
      <w:r>
        <w:rPr>
          <w:spacing w:val="-57"/>
        </w:rPr>
        <w:t xml:space="preserve"> </w:t>
      </w:r>
      <w:r>
        <w:t>и путей их решения; активное неприятие действий, приносящих вред окружающей среде, в том числе</w:t>
      </w:r>
      <w:r>
        <w:rPr>
          <w:spacing w:val="1"/>
        </w:rPr>
        <w:t xml:space="preserve"> </w:t>
      </w:r>
      <w:r>
        <w:t>сформированное при знакомстве с литературными произведениями, поднимающими экологические</w:t>
      </w:r>
      <w:r>
        <w:rPr>
          <w:spacing w:val="1"/>
        </w:rPr>
        <w:t xml:space="preserve"> </w:t>
      </w:r>
      <w:r>
        <w:t>проблемы; осознание своей роли как гражданина и потребителя в условиях взаимосвязи природной,</w:t>
      </w:r>
      <w:r>
        <w:rPr>
          <w:spacing w:val="1"/>
        </w:rPr>
        <w:t xml:space="preserve"> </w:t>
      </w:r>
      <w:r>
        <w:t>технологической и социальной среды, готовность к участию в практической деятельности</w:t>
      </w:r>
      <w:r>
        <w:rPr>
          <w:spacing w:val="1"/>
        </w:rPr>
        <w:t xml:space="preserve"> </w:t>
      </w:r>
      <w:r>
        <w:t>экологической</w:t>
      </w:r>
      <w:r>
        <w:rPr>
          <w:spacing w:val="-1"/>
        </w:rPr>
        <w:t xml:space="preserve"> </w:t>
      </w:r>
      <w:r>
        <w:t>направленности;</w:t>
      </w:r>
    </w:p>
    <w:p w:rsidR="00292DCE" w:rsidRDefault="00F301D9" w:rsidP="000B0FD5">
      <w:pPr>
        <w:pStyle w:val="a5"/>
        <w:numPr>
          <w:ilvl w:val="0"/>
          <w:numId w:val="148"/>
        </w:numPr>
        <w:tabs>
          <w:tab w:val="left" w:pos="660"/>
        </w:tabs>
        <w:spacing w:before="156"/>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4" w:line="259" w:lineRule="auto"/>
        <w:ind w:right="1013"/>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57"/>
        </w:rPr>
        <w:t xml:space="preserve"> </w:t>
      </w:r>
      <w:r>
        <w:t>социальной средой с использованием изученных и самостоятельно прочитанных литературных</w:t>
      </w:r>
      <w:r>
        <w:rPr>
          <w:spacing w:val="1"/>
        </w:rPr>
        <w:t xml:space="preserve"> </w:t>
      </w:r>
      <w:r>
        <w:t>произведений;</w:t>
      </w:r>
    </w:p>
    <w:p w:rsidR="00292DCE" w:rsidRDefault="00F301D9">
      <w:pPr>
        <w:pStyle w:val="a3"/>
        <w:spacing w:before="160" w:line="259" w:lineRule="auto"/>
        <w:ind w:right="639"/>
      </w:pPr>
      <w:r>
        <w:t>овладение языковой и читательской культурой как средством познания мира, овладение основными</w:t>
      </w:r>
      <w:r>
        <w:rPr>
          <w:spacing w:val="-57"/>
        </w:rPr>
        <w:t xml:space="preserve"> </w:t>
      </w:r>
      <w:r>
        <w:t>навыками исследовательской деятельности с учетом специфики литературного образования,</w:t>
      </w:r>
      <w:r>
        <w:rPr>
          <w:spacing w:val="1"/>
        </w:rPr>
        <w:t xml:space="preserve"> </w:t>
      </w:r>
      <w:r>
        <w:t>установка на осмысление опыта, наблюдений, поступков и стремление совершенствовать пути</w:t>
      </w:r>
      <w:r>
        <w:rPr>
          <w:spacing w:val="1"/>
        </w:rPr>
        <w:t xml:space="preserve"> </w:t>
      </w:r>
      <w:r>
        <w:t>достижения</w:t>
      </w:r>
      <w:r>
        <w:rPr>
          <w:spacing w:val="-1"/>
        </w:rPr>
        <w:t xml:space="preserve"> </w:t>
      </w:r>
      <w:r>
        <w:t>индивидуального и</w:t>
      </w:r>
      <w:r>
        <w:rPr>
          <w:spacing w:val="-2"/>
        </w:rPr>
        <w:t xml:space="preserve"> </w:t>
      </w:r>
      <w:r>
        <w:t>коллективного</w:t>
      </w:r>
      <w:r>
        <w:rPr>
          <w:spacing w:val="-1"/>
        </w:rPr>
        <w:t xml:space="preserve"> </w:t>
      </w:r>
      <w:r>
        <w:t>благополучия.</w:t>
      </w:r>
    </w:p>
    <w:p w:rsidR="00292DCE" w:rsidRDefault="00F301D9" w:rsidP="000B0FD5">
      <w:pPr>
        <w:pStyle w:val="a5"/>
        <w:numPr>
          <w:ilvl w:val="0"/>
          <w:numId w:val="148"/>
        </w:numPr>
        <w:tabs>
          <w:tab w:val="left" w:pos="660"/>
        </w:tabs>
        <w:spacing w:before="157"/>
        <w:rPr>
          <w:sz w:val="24"/>
        </w:rPr>
      </w:pPr>
      <w:r>
        <w:rPr>
          <w:sz w:val="24"/>
        </w:rPr>
        <w:t>обеспечение</w:t>
      </w:r>
      <w:r>
        <w:rPr>
          <w:spacing w:val="-5"/>
          <w:sz w:val="24"/>
        </w:rPr>
        <w:t xml:space="preserve"> </w:t>
      </w:r>
      <w:r>
        <w:rPr>
          <w:sz w:val="24"/>
        </w:rPr>
        <w:t>адаптации</w:t>
      </w:r>
      <w:r>
        <w:rPr>
          <w:spacing w:val="-3"/>
          <w:sz w:val="24"/>
        </w:rPr>
        <w:t xml:space="preserve"> </w:t>
      </w:r>
      <w:r>
        <w:rPr>
          <w:sz w:val="24"/>
        </w:rPr>
        <w:t>обучающегося</w:t>
      </w:r>
      <w:r>
        <w:rPr>
          <w:spacing w:val="-4"/>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природной</w:t>
      </w:r>
      <w:r>
        <w:rPr>
          <w:spacing w:val="-5"/>
          <w:sz w:val="24"/>
        </w:rPr>
        <w:t xml:space="preserve"> </w:t>
      </w:r>
      <w:r>
        <w:rPr>
          <w:sz w:val="24"/>
        </w:rPr>
        <w:t>среды:</w:t>
      </w:r>
    </w:p>
    <w:p w:rsidR="00292DCE" w:rsidRDefault="00F301D9">
      <w:pPr>
        <w:pStyle w:val="a3"/>
        <w:spacing w:before="184" w:line="259" w:lineRule="auto"/>
        <w:ind w:right="380"/>
        <w:jc w:val="both"/>
      </w:pPr>
      <w:r>
        <w:t>освоение обучающимися социального опыта, основных социальных ролей, соответствующих ведущей</w:t>
      </w:r>
      <w:r>
        <w:rPr>
          <w:spacing w:val="-57"/>
        </w:rPr>
        <w:t xml:space="preserve"> </w:t>
      </w:r>
      <w:r>
        <w:lastRenderedPageBreak/>
        <w:t>деятельности возраста, норм и правил общественного поведения, форм социальной жизни в группах и</w:t>
      </w:r>
      <w:r>
        <w:rPr>
          <w:spacing w:val="-57"/>
        </w:rPr>
        <w:t xml:space="preserve"> </w:t>
      </w:r>
      <w:r>
        <w:t>сообществах,</w:t>
      </w:r>
      <w:r>
        <w:rPr>
          <w:spacing w:val="-3"/>
        </w:rPr>
        <w:t xml:space="preserve"> </w:t>
      </w:r>
      <w:r>
        <w:t>включая</w:t>
      </w:r>
      <w:r>
        <w:rPr>
          <w:spacing w:val="-3"/>
        </w:rPr>
        <w:t xml:space="preserve"> </w:t>
      </w:r>
      <w:r>
        <w:t>семью,</w:t>
      </w:r>
      <w:r>
        <w:rPr>
          <w:spacing w:val="-2"/>
        </w:rPr>
        <w:t xml:space="preserve"> </w:t>
      </w:r>
      <w:r>
        <w:t>группы,</w:t>
      </w:r>
      <w:r>
        <w:rPr>
          <w:spacing w:val="-3"/>
        </w:rPr>
        <w:t xml:space="preserve"> </w:t>
      </w:r>
      <w:r>
        <w:t>сформированные</w:t>
      </w:r>
      <w:r>
        <w:rPr>
          <w:spacing w:val="-5"/>
        </w:rPr>
        <w:t xml:space="preserve"> </w:t>
      </w:r>
      <w:r>
        <w:t>по</w:t>
      </w:r>
      <w:r>
        <w:rPr>
          <w:spacing w:val="-2"/>
        </w:rPr>
        <w:t xml:space="preserve"> </w:t>
      </w:r>
      <w:r>
        <w:t>профессиональной</w:t>
      </w:r>
      <w:r>
        <w:rPr>
          <w:spacing w:val="-3"/>
        </w:rPr>
        <w:t xml:space="preserve"> </w:t>
      </w:r>
      <w:r>
        <w:t>деятельности,</w:t>
      </w:r>
      <w:r>
        <w:rPr>
          <w:spacing w:val="-5"/>
        </w:rPr>
        <w:t xml:space="preserve"> </w:t>
      </w:r>
      <w:r>
        <w:t>а</w:t>
      </w:r>
      <w:r>
        <w:rPr>
          <w:spacing w:val="-4"/>
        </w:rPr>
        <w:t xml:space="preserve"> </w:t>
      </w:r>
      <w:r>
        <w:t>также</w:t>
      </w:r>
      <w:r>
        <w:rPr>
          <w:spacing w:val="-3"/>
        </w:rPr>
        <w:t xml:space="preserve"> </w:t>
      </w:r>
      <w:r>
        <w:t>в</w:t>
      </w:r>
    </w:p>
    <w:p w:rsidR="00292DCE" w:rsidRDefault="00F301D9">
      <w:pPr>
        <w:pStyle w:val="a3"/>
        <w:spacing w:before="64" w:line="256" w:lineRule="auto"/>
        <w:ind w:right="1137"/>
      </w:pPr>
      <w:r>
        <w:t>рамках социального взаимодействия с людьми из другой культурной среды; изучение и оценка</w:t>
      </w:r>
      <w:r>
        <w:rPr>
          <w:spacing w:val="-57"/>
        </w:rPr>
        <w:t xml:space="preserve"> </w:t>
      </w:r>
      <w:r>
        <w:t>социальных</w:t>
      </w:r>
      <w:r>
        <w:rPr>
          <w:spacing w:val="1"/>
        </w:rPr>
        <w:t xml:space="preserve"> </w:t>
      </w:r>
      <w:r>
        <w:t>ролей</w:t>
      </w:r>
      <w:r>
        <w:rPr>
          <w:spacing w:val="-2"/>
        </w:rPr>
        <w:t xml:space="preserve"> </w:t>
      </w:r>
      <w:r>
        <w:t>персонажей</w:t>
      </w:r>
      <w:r>
        <w:rPr>
          <w:spacing w:val="3"/>
        </w:rPr>
        <w:t xml:space="preserve"> </w:t>
      </w:r>
      <w:r>
        <w:t>литературных</w:t>
      </w:r>
      <w:r>
        <w:rPr>
          <w:spacing w:val="1"/>
        </w:rPr>
        <w:t xml:space="preserve"> </w:t>
      </w:r>
      <w:r>
        <w:t>произведений;</w:t>
      </w:r>
    </w:p>
    <w:p w:rsidR="00292DCE" w:rsidRDefault="00F301D9">
      <w:pPr>
        <w:pStyle w:val="a3"/>
        <w:spacing w:before="165" w:line="259" w:lineRule="auto"/>
        <w:ind w:right="354"/>
      </w:pPr>
      <w:r>
        <w:t>потребность во взаимодействии в условиях неопределенности, открытость опыту и знаниям других, в</w:t>
      </w:r>
      <w:r>
        <w:rPr>
          <w:spacing w:val="1"/>
        </w:rPr>
        <w:t xml:space="preserve"> </w:t>
      </w:r>
      <w:r>
        <w:t>действии</w:t>
      </w:r>
      <w:r>
        <w:rPr>
          <w:spacing w:val="-5"/>
        </w:rPr>
        <w:t xml:space="preserve"> </w:t>
      </w:r>
      <w:r>
        <w:t>в</w:t>
      </w:r>
      <w:r>
        <w:rPr>
          <w:spacing w:val="-4"/>
        </w:rPr>
        <w:t xml:space="preserve"> </w:t>
      </w:r>
      <w:r>
        <w:t>условиях</w:t>
      </w:r>
      <w:r>
        <w:rPr>
          <w:spacing w:val="-3"/>
        </w:rPr>
        <w:t xml:space="preserve"> </w:t>
      </w:r>
      <w:r>
        <w:t>неопределенности,</w:t>
      </w:r>
      <w:r>
        <w:rPr>
          <w:spacing w:val="-5"/>
        </w:rPr>
        <w:t xml:space="preserve"> </w:t>
      </w:r>
      <w:r>
        <w:t>повышение</w:t>
      </w:r>
      <w:r>
        <w:rPr>
          <w:spacing w:val="-4"/>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57"/>
        </w:rPr>
        <w:t xml:space="preserve"> </w:t>
      </w:r>
      <w:r>
        <w:t>деятельность, в том числе умение учиться у других людей, осознавать в совместной деятельности</w:t>
      </w:r>
      <w:r>
        <w:rPr>
          <w:spacing w:val="1"/>
        </w:rPr>
        <w:t xml:space="preserve"> </w:t>
      </w:r>
      <w:r>
        <w:t>новые знания, навыки и компетенции из опыта других, в выявлении и связывании образов,</w:t>
      </w:r>
      <w:r>
        <w:rPr>
          <w:spacing w:val="1"/>
        </w:rPr>
        <w:t xml:space="preserve"> </w:t>
      </w:r>
      <w:r>
        <w:t>необходимость</w:t>
      </w:r>
      <w:r>
        <w:rPr>
          <w:spacing w:val="4"/>
        </w:rPr>
        <w:t xml:space="preserve"> </w:t>
      </w:r>
      <w:r>
        <w:t>в</w:t>
      </w:r>
      <w:r>
        <w:rPr>
          <w:spacing w:val="3"/>
        </w:rPr>
        <w:t xml:space="preserve"> </w:t>
      </w:r>
      <w:r>
        <w:t>формировании</w:t>
      </w:r>
      <w:r>
        <w:rPr>
          <w:spacing w:val="2"/>
        </w:rPr>
        <w:t xml:space="preserve"> </w:t>
      </w:r>
      <w:r>
        <w:t>новых</w:t>
      </w:r>
      <w:r>
        <w:rPr>
          <w:spacing w:val="4"/>
        </w:rPr>
        <w:t xml:space="preserve"> </w:t>
      </w:r>
      <w:r>
        <w:t>знаний,</w:t>
      </w:r>
      <w:r>
        <w:rPr>
          <w:spacing w:val="4"/>
        </w:rPr>
        <w:t xml:space="preserve"> </w:t>
      </w:r>
      <w:r>
        <w:t>в</w:t>
      </w:r>
      <w:r>
        <w:rPr>
          <w:spacing w:val="3"/>
        </w:rPr>
        <w:t xml:space="preserve"> </w:t>
      </w:r>
      <w:r>
        <w:t>том</w:t>
      </w:r>
      <w:r>
        <w:rPr>
          <w:spacing w:val="5"/>
        </w:rPr>
        <w:t xml:space="preserve"> </w:t>
      </w:r>
      <w:r>
        <w:t>числе</w:t>
      </w:r>
      <w:r>
        <w:rPr>
          <w:spacing w:val="3"/>
        </w:rPr>
        <w:t xml:space="preserve"> </w:t>
      </w:r>
      <w:r>
        <w:t>формулировать</w:t>
      </w:r>
      <w:r>
        <w:rPr>
          <w:spacing w:val="4"/>
        </w:rPr>
        <w:t xml:space="preserve"> </w:t>
      </w:r>
      <w:r>
        <w:t>идеи,</w:t>
      </w:r>
      <w:r>
        <w:rPr>
          <w:spacing w:val="4"/>
        </w:rPr>
        <w:t xml:space="preserve"> </w:t>
      </w:r>
      <w:r>
        <w:t>понятия,</w:t>
      </w:r>
      <w:r>
        <w:rPr>
          <w:spacing w:val="5"/>
        </w:rPr>
        <w:t xml:space="preserve"> </w:t>
      </w:r>
      <w:r>
        <w:t>гипотезы</w:t>
      </w:r>
      <w:r>
        <w:rPr>
          <w:spacing w:val="1"/>
        </w:rPr>
        <w:t xml:space="preserve"> </w:t>
      </w:r>
      <w:r>
        <w:t>об объектах и явлениях, в том числе ранее неизвестных, осознавать дефициты собственных знаний и</w:t>
      </w:r>
      <w:r>
        <w:rPr>
          <w:spacing w:val="1"/>
        </w:rPr>
        <w:t xml:space="preserve"> </w:t>
      </w:r>
      <w:r>
        <w:t>компетентностей, планировать свое развитие, умение оперировать основными понятиями, терминами</w:t>
      </w:r>
      <w:r>
        <w:rPr>
          <w:spacing w:val="1"/>
        </w:rPr>
        <w:t xml:space="preserve"> </w:t>
      </w:r>
      <w:r>
        <w:t>и</w:t>
      </w:r>
      <w:r>
        <w:rPr>
          <w:spacing w:val="3"/>
        </w:rPr>
        <w:t xml:space="preserve"> </w:t>
      </w:r>
      <w:r>
        <w:t>представлениями</w:t>
      </w:r>
      <w:r>
        <w:rPr>
          <w:spacing w:val="3"/>
        </w:rPr>
        <w:t xml:space="preserve"> </w:t>
      </w:r>
      <w:r>
        <w:t>в</w:t>
      </w:r>
      <w:r>
        <w:rPr>
          <w:spacing w:val="3"/>
        </w:rPr>
        <w:t xml:space="preserve"> </w:t>
      </w:r>
      <w:r>
        <w:t>области</w:t>
      </w:r>
      <w:r>
        <w:rPr>
          <w:spacing w:val="3"/>
        </w:rPr>
        <w:t xml:space="preserve"> </w:t>
      </w:r>
      <w:r>
        <w:t>концепции</w:t>
      </w:r>
      <w:r>
        <w:rPr>
          <w:spacing w:val="7"/>
        </w:rPr>
        <w:t xml:space="preserve"> </w:t>
      </w:r>
      <w:r>
        <w:t>устойчивого</w:t>
      </w:r>
      <w:r>
        <w:rPr>
          <w:spacing w:val="2"/>
        </w:rPr>
        <w:t xml:space="preserve"> </w:t>
      </w:r>
      <w:r>
        <w:t>развития;</w:t>
      </w:r>
      <w:r>
        <w:rPr>
          <w:spacing w:val="4"/>
        </w:rPr>
        <w:t xml:space="preserve"> </w:t>
      </w:r>
      <w:r>
        <w:t>анализировать</w:t>
      </w:r>
      <w:r>
        <w:rPr>
          <w:spacing w:val="1"/>
        </w:rPr>
        <w:t xml:space="preserve"> </w:t>
      </w:r>
      <w:r>
        <w:t>и</w:t>
      </w:r>
      <w:r>
        <w:rPr>
          <w:spacing w:val="4"/>
        </w:rPr>
        <w:t xml:space="preserve"> </w:t>
      </w:r>
      <w:r>
        <w:t>выявлять</w:t>
      </w:r>
      <w:r>
        <w:rPr>
          <w:spacing w:val="1"/>
        </w:rPr>
        <w:t xml:space="preserve"> </w:t>
      </w:r>
      <w:r>
        <w:t>взаимосвязи природы, общества и экономики; оценивать свои действия с учетом влияния на</w:t>
      </w:r>
      <w:r>
        <w:rPr>
          <w:spacing w:val="1"/>
        </w:rPr>
        <w:t xml:space="preserve"> </w:t>
      </w:r>
      <w:r>
        <w:t>окружающую</w:t>
      </w:r>
      <w:r>
        <w:rPr>
          <w:spacing w:val="-4"/>
        </w:rPr>
        <w:t xml:space="preserve"> </w:t>
      </w:r>
      <w:r>
        <w:t>среду,</w:t>
      </w:r>
      <w:r>
        <w:rPr>
          <w:spacing w:val="-3"/>
        </w:rPr>
        <w:t xml:space="preserve"> </w:t>
      </w:r>
      <w:r>
        <w:t>достижений</w:t>
      </w:r>
      <w:r>
        <w:rPr>
          <w:spacing w:val="-5"/>
        </w:rPr>
        <w:t xml:space="preserve"> </w:t>
      </w:r>
      <w:r>
        <w:t>целей</w:t>
      </w:r>
      <w:r>
        <w:rPr>
          <w:spacing w:val="-3"/>
        </w:rPr>
        <w:t xml:space="preserve"> </w:t>
      </w:r>
      <w:r>
        <w:t>и</w:t>
      </w:r>
      <w:r>
        <w:rPr>
          <w:spacing w:val="-5"/>
        </w:rPr>
        <w:t xml:space="preserve"> </w:t>
      </w:r>
      <w:r>
        <w:t>преодоления</w:t>
      </w:r>
      <w:r>
        <w:rPr>
          <w:spacing w:val="-3"/>
        </w:rPr>
        <w:t xml:space="preserve"> </w:t>
      </w:r>
      <w:r>
        <w:t>вызовов,</w:t>
      </w:r>
      <w:r>
        <w:rPr>
          <w:spacing w:val="-3"/>
        </w:rPr>
        <w:t xml:space="preserve"> </w:t>
      </w:r>
      <w:r>
        <w:t>возможных</w:t>
      </w:r>
      <w:r>
        <w:rPr>
          <w:spacing w:val="-2"/>
        </w:rPr>
        <w:t xml:space="preserve"> </w:t>
      </w:r>
      <w:r>
        <w:t>глобальных</w:t>
      </w:r>
      <w:r>
        <w:rPr>
          <w:spacing w:val="-2"/>
        </w:rPr>
        <w:t xml:space="preserve"> </w:t>
      </w:r>
      <w:r>
        <w:t>последствий;</w:t>
      </w:r>
    </w:p>
    <w:p w:rsidR="00292DCE" w:rsidRDefault="00F301D9">
      <w:pPr>
        <w:pStyle w:val="a3"/>
        <w:spacing w:before="157" w:line="259" w:lineRule="auto"/>
        <w:ind w:right="431"/>
      </w:pPr>
      <w:r>
        <w:t>способность осознавать стрессовую ситуацию, оценивать происходящие изменения и их последствия,</w:t>
      </w:r>
      <w:r>
        <w:rPr>
          <w:spacing w:val="-57"/>
        </w:rPr>
        <w:t xml:space="preserve"> </w:t>
      </w:r>
      <w:r>
        <w:t>опираясь на жизненный и читательский опыт; воспринимать стрессовую ситуацию как вызов,</w:t>
      </w:r>
      <w:r>
        <w:rPr>
          <w:spacing w:val="1"/>
        </w:rPr>
        <w:t xml:space="preserve"> </w:t>
      </w:r>
      <w:r>
        <w:t>требующий контрмер, оценивать ситуацию стресса, корректировать принимаемые решения и</w:t>
      </w:r>
      <w:r>
        <w:rPr>
          <w:spacing w:val="1"/>
        </w:rPr>
        <w:t xml:space="preserve"> </w:t>
      </w:r>
      <w:r>
        <w:t>действия; формулировать и оценивать риски и последствия, формировать опыт, находить позитивное</w:t>
      </w:r>
      <w:r>
        <w:rPr>
          <w:spacing w:val="1"/>
        </w:rPr>
        <w:t xml:space="preserve"> </w:t>
      </w:r>
      <w:r>
        <w:t>в</w:t>
      </w:r>
      <w:r>
        <w:rPr>
          <w:spacing w:val="-2"/>
        </w:rPr>
        <w:t xml:space="preserve"> </w:t>
      </w:r>
      <w:r>
        <w:t>произошедшей</w:t>
      </w:r>
      <w:r>
        <w:rPr>
          <w:spacing w:val="-1"/>
        </w:rPr>
        <w:t xml:space="preserve"> </w:t>
      </w:r>
      <w:r>
        <w:t>ситуации;</w:t>
      </w:r>
      <w:r>
        <w:rPr>
          <w:spacing w:val="-1"/>
        </w:rPr>
        <w:t xml:space="preserve"> </w:t>
      </w:r>
      <w:r>
        <w:t>быть готовым</w:t>
      </w:r>
      <w:r>
        <w:rPr>
          <w:spacing w:val="-2"/>
        </w:rPr>
        <w:t xml:space="preserve"> </w:t>
      </w:r>
      <w:r>
        <w:t>действовать</w:t>
      </w:r>
      <w:r>
        <w:rPr>
          <w:spacing w:val="-1"/>
        </w:rPr>
        <w:t xml:space="preserve"> </w:t>
      </w:r>
      <w:r>
        <w:t>в</w:t>
      </w:r>
      <w:r>
        <w:rPr>
          <w:spacing w:val="-2"/>
        </w:rPr>
        <w:t xml:space="preserve"> </w:t>
      </w:r>
      <w:r>
        <w:t>отсутствии</w:t>
      </w:r>
      <w:r>
        <w:rPr>
          <w:spacing w:val="-1"/>
        </w:rPr>
        <w:t xml:space="preserve"> </w:t>
      </w:r>
      <w:r>
        <w:t>гарантий</w:t>
      </w:r>
      <w:r>
        <w:rPr>
          <w:spacing w:val="2"/>
        </w:rPr>
        <w:t xml:space="preserve"> </w:t>
      </w:r>
      <w:r>
        <w:t>успеха.</w:t>
      </w:r>
    </w:p>
    <w:p w:rsidR="00292DCE" w:rsidRDefault="00F301D9" w:rsidP="000B0FD5">
      <w:pPr>
        <w:pStyle w:val="a5"/>
        <w:numPr>
          <w:ilvl w:val="2"/>
          <w:numId w:val="152"/>
        </w:numPr>
        <w:tabs>
          <w:tab w:val="left" w:pos="1002"/>
        </w:tabs>
        <w:spacing w:before="161" w:line="259" w:lineRule="auto"/>
        <w:ind w:right="724"/>
        <w:rPr>
          <w:sz w:val="24"/>
        </w:rPr>
      </w:pPr>
      <w:r>
        <w:rPr>
          <w:sz w:val="24"/>
        </w:rPr>
        <w:t>В результате изучения литературы на уровне основного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292DCE" w:rsidRDefault="00F301D9" w:rsidP="000B0FD5">
      <w:pPr>
        <w:pStyle w:val="a5"/>
        <w:numPr>
          <w:ilvl w:val="3"/>
          <w:numId w:val="152"/>
        </w:numPr>
        <w:tabs>
          <w:tab w:val="left" w:pos="1182"/>
        </w:tabs>
        <w:spacing w:before="159" w:line="256" w:lineRule="auto"/>
        <w:ind w:right="879"/>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6" w:line="256" w:lineRule="auto"/>
        <w:ind w:right="643"/>
      </w:pPr>
      <w:r>
        <w:t>выявлять и характеризовать существенные признаки объектов (художественных и учебных текстов,</w:t>
      </w:r>
      <w:r>
        <w:rPr>
          <w:spacing w:val="-57"/>
        </w:rPr>
        <w:t xml:space="preserve"> </w:t>
      </w:r>
      <w:r>
        <w:t>литературных героев и другие) и явлений (литературных направлений, этапов историко-</w:t>
      </w:r>
      <w:r>
        <w:rPr>
          <w:spacing w:val="1"/>
        </w:rPr>
        <w:t xml:space="preserve"> </w:t>
      </w:r>
      <w:r>
        <w:t>литературного</w:t>
      </w:r>
      <w:r>
        <w:rPr>
          <w:spacing w:val="-1"/>
        </w:rPr>
        <w:t xml:space="preserve"> </w:t>
      </w:r>
      <w:r>
        <w:t>процесса);</w:t>
      </w:r>
    </w:p>
    <w:p w:rsidR="00292DCE" w:rsidRDefault="00F301D9">
      <w:pPr>
        <w:pStyle w:val="a3"/>
        <w:spacing w:before="165" w:line="259" w:lineRule="auto"/>
        <w:ind w:right="526"/>
      </w:pPr>
      <w:r>
        <w:t>устанавливать существенный признак классификации и классифицировать литературные объекты по</w:t>
      </w:r>
      <w:r>
        <w:rPr>
          <w:spacing w:val="-57"/>
        </w:rPr>
        <w:t xml:space="preserve"> </w:t>
      </w:r>
      <w:r>
        <w:t>существенному признаку, устанавливать основания для их обобщения и сравнения, определять</w:t>
      </w:r>
      <w:r>
        <w:rPr>
          <w:spacing w:val="1"/>
        </w:rPr>
        <w:t xml:space="preserve"> </w:t>
      </w:r>
      <w:r>
        <w:t>критерии</w:t>
      </w:r>
      <w:r>
        <w:rPr>
          <w:spacing w:val="-1"/>
        </w:rPr>
        <w:t xml:space="preserve"> </w:t>
      </w:r>
      <w:r>
        <w:t>проводимого анализа;</w:t>
      </w:r>
    </w:p>
    <w:p w:rsidR="00292DCE" w:rsidRDefault="00F301D9">
      <w:pPr>
        <w:pStyle w:val="a3"/>
        <w:spacing w:before="160" w:line="259" w:lineRule="auto"/>
        <w:ind w:right="1316"/>
      </w:pPr>
      <w:r>
        <w:t>с учетом предложенной задачи выявлять закономерности и противоречия в рассматриваемых</w:t>
      </w:r>
      <w:r>
        <w:rPr>
          <w:spacing w:val="-57"/>
        </w:rPr>
        <w:t xml:space="preserve"> </w:t>
      </w:r>
      <w:r>
        <w:t>литературных фактах и наблюдениях над текстом; предлагать критерии для выявления</w:t>
      </w:r>
      <w:r>
        <w:rPr>
          <w:spacing w:val="1"/>
        </w:rPr>
        <w:t xml:space="preserve"> </w:t>
      </w:r>
      <w:r>
        <w:t>закономерностей</w:t>
      </w:r>
      <w:r>
        <w:rPr>
          <w:spacing w:val="-1"/>
        </w:rPr>
        <w:t xml:space="preserve"> </w:t>
      </w:r>
      <w:r>
        <w:t>и</w:t>
      </w:r>
      <w:r>
        <w:rPr>
          <w:spacing w:val="-2"/>
        </w:rPr>
        <w:t xml:space="preserve"> </w:t>
      </w:r>
      <w:r>
        <w:t>противоречий</w:t>
      </w:r>
      <w:r>
        <w:rPr>
          <w:spacing w:val="-1"/>
        </w:rPr>
        <w:t xml:space="preserve"> </w:t>
      </w:r>
      <w:r>
        <w:t>с</w:t>
      </w:r>
      <w:r>
        <w:rPr>
          <w:spacing w:val="1"/>
        </w:rPr>
        <w:t xml:space="preserve"> </w:t>
      </w:r>
      <w:r>
        <w:t>учетом</w:t>
      </w:r>
      <w:r>
        <w:rPr>
          <w:spacing w:val="2"/>
        </w:rPr>
        <w:t xml:space="preserve"> </w:t>
      </w:r>
      <w:r>
        <w:t>учебной</w:t>
      </w:r>
      <w:r>
        <w:rPr>
          <w:spacing w:val="-2"/>
        </w:rPr>
        <w:t xml:space="preserve"> </w:t>
      </w:r>
      <w:r>
        <w:t>задачи;</w:t>
      </w:r>
    </w:p>
    <w:p w:rsidR="00292DCE" w:rsidRDefault="00F301D9">
      <w:pPr>
        <w:pStyle w:val="a3"/>
        <w:spacing w:before="157"/>
      </w:pPr>
      <w:r>
        <w:t>выявлять</w:t>
      </w:r>
      <w:r>
        <w:rPr>
          <w:spacing w:val="-3"/>
        </w:rPr>
        <w:t xml:space="preserve"> </w:t>
      </w:r>
      <w:r>
        <w:t>дефициты</w:t>
      </w:r>
      <w:r>
        <w:rPr>
          <w:spacing w:val="-4"/>
        </w:rPr>
        <w:t xml:space="preserve"> </w:t>
      </w:r>
      <w:r>
        <w:t>информации,</w:t>
      </w:r>
      <w:r>
        <w:rPr>
          <w:spacing w:val="-4"/>
        </w:rPr>
        <w:t xml:space="preserve"> </w:t>
      </w:r>
      <w:r>
        <w:t>данных,</w:t>
      </w:r>
      <w:r>
        <w:rPr>
          <w:spacing w:val="-6"/>
        </w:rPr>
        <w:t xml:space="preserve"> </w:t>
      </w:r>
      <w:r>
        <w:t>необходимых</w:t>
      </w:r>
      <w:r>
        <w:rPr>
          <w:spacing w:val="-3"/>
        </w:rPr>
        <w:t xml:space="preserve"> </w:t>
      </w:r>
      <w:r>
        <w:t>для</w:t>
      </w:r>
      <w:r>
        <w:rPr>
          <w:spacing w:val="-4"/>
        </w:rPr>
        <w:t xml:space="preserve"> </w:t>
      </w:r>
      <w:r>
        <w:t>решения</w:t>
      </w:r>
      <w:r>
        <w:rPr>
          <w:spacing w:val="-6"/>
        </w:rPr>
        <w:t xml:space="preserve"> </w:t>
      </w:r>
      <w:r>
        <w:t>поставленной</w:t>
      </w:r>
      <w:r>
        <w:rPr>
          <w:spacing w:val="-1"/>
        </w:rPr>
        <w:t xml:space="preserve"> </w:t>
      </w:r>
      <w:r>
        <w:t>учебной</w:t>
      </w:r>
      <w:r>
        <w:rPr>
          <w:spacing w:val="-4"/>
        </w:rPr>
        <w:t xml:space="preserve"> </w:t>
      </w:r>
      <w:r>
        <w:t>задачи;</w:t>
      </w:r>
    </w:p>
    <w:p w:rsidR="00292DCE" w:rsidRDefault="00F301D9">
      <w:pPr>
        <w:pStyle w:val="a3"/>
        <w:spacing w:before="185" w:line="256" w:lineRule="auto"/>
        <w:ind w:right="445"/>
        <w:jc w:val="both"/>
      </w:pPr>
      <w:r>
        <w:t>выявлять причинно-следственные связи при изучении литературных явлений и процессов; проводить</w:t>
      </w:r>
      <w:r>
        <w:rPr>
          <w:spacing w:val="-57"/>
        </w:rPr>
        <w:t xml:space="preserve"> </w:t>
      </w:r>
      <w:r>
        <w:t>выводы с использованием дедуктивных и индуктивных умозаключений, умозаключений по аналогии;</w:t>
      </w:r>
      <w:r>
        <w:rPr>
          <w:spacing w:val="-57"/>
        </w:rPr>
        <w:t xml:space="preserve"> </w:t>
      </w:r>
      <w:r>
        <w:t>формулировать</w:t>
      </w:r>
      <w:r>
        <w:rPr>
          <w:spacing w:val="-1"/>
        </w:rPr>
        <w:t xml:space="preserve"> </w:t>
      </w:r>
      <w:r>
        <w:t>гипотезы об их</w:t>
      </w:r>
      <w:r>
        <w:rPr>
          <w:spacing w:val="2"/>
        </w:rPr>
        <w:t xml:space="preserve"> </w:t>
      </w:r>
      <w:r>
        <w:t>взаимосвязях;</w:t>
      </w:r>
    </w:p>
    <w:p w:rsidR="00292DCE" w:rsidRDefault="00F301D9">
      <w:pPr>
        <w:pStyle w:val="a3"/>
        <w:spacing w:before="168" w:line="256" w:lineRule="auto"/>
        <w:ind w:right="506"/>
      </w:pPr>
      <w:r>
        <w:t>самостоятельно выбирать способ решения учебной задачи при работе с разными типами текстов</w:t>
      </w:r>
      <w:r>
        <w:rPr>
          <w:spacing w:val="1"/>
        </w:rPr>
        <w:t xml:space="preserve"> </w:t>
      </w:r>
      <w:r>
        <w:t>(сравнивать несколько вариантов решения, выбирать наиболее подходящий с учетом самостоятельно</w:t>
      </w:r>
      <w:r>
        <w:rPr>
          <w:spacing w:val="-57"/>
        </w:rPr>
        <w:t xml:space="preserve"> </w:t>
      </w:r>
      <w:r>
        <w:t>выделенных критериев).</w:t>
      </w:r>
    </w:p>
    <w:p w:rsidR="00292DCE" w:rsidRDefault="00F301D9" w:rsidP="000B0FD5">
      <w:pPr>
        <w:pStyle w:val="a5"/>
        <w:numPr>
          <w:ilvl w:val="3"/>
          <w:numId w:val="152"/>
        </w:numPr>
        <w:tabs>
          <w:tab w:val="left" w:pos="1182"/>
        </w:tabs>
        <w:spacing w:before="168" w:line="256" w:lineRule="auto"/>
        <w:ind w:right="706"/>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3"/>
        <w:jc w:val="both"/>
      </w:pPr>
      <w:r>
        <w:lastRenderedPageBreak/>
        <w:t>использовать</w:t>
      </w:r>
      <w:r>
        <w:rPr>
          <w:spacing w:val="-4"/>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t>познания</w:t>
      </w:r>
      <w:r>
        <w:rPr>
          <w:spacing w:val="-3"/>
        </w:rPr>
        <w:t xml:space="preserve"> </w:t>
      </w:r>
      <w:r>
        <w:t>в</w:t>
      </w:r>
      <w:r>
        <w:rPr>
          <w:spacing w:val="-6"/>
        </w:rPr>
        <w:t xml:space="preserve"> </w:t>
      </w:r>
      <w:r>
        <w:t>литературном</w:t>
      </w:r>
      <w:r>
        <w:rPr>
          <w:spacing w:val="-5"/>
        </w:rPr>
        <w:t xml:space="preserve"> </w:t>
      </w:r>
      <w:r>
        <w:t>образовании;</w:t>
      </w:r>
    </w:p>
    <w:p w:rsidR="00292DCE" w:rsidRDefault="00F301D9">
      <w:pPr>
        <w:pStyle w:val="a3"/>
        <w:spacing w:before="64" w:line="256" w:lineRule="auto"/>
        <w:ind w:right="1377"/>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 и</w:t>
      </w:r>
      <w:r>
        <w:rPr>
          <w:spacing w:val="-1"/>
        </w:rPr>
        <w:t xml:space="preserve"> </w:t>
      </w:r>
      <w:r>
        <w:t>самостоятельно</w:t>
      </w:r>
      <w:r>
        <w:rPr>
          <w:spacing w:val="1"/>
        </w:rPr>
        <w:t xml:space="preserve"> </w:t>
      </w:r>
      <w:r>
        <w:t>устанавливать искомое</w:t>
      </w:r>
      <w:r>
        <w:rPr>
          <w:spacing w:val="-2"/>
        </w:rPr>
        <w:t xml:space="preserve"> </w:t>
      </w:r>
      <w:r>
        <w:t>и данное;</w:t>
      </w:r>
    </w:p>
    <w:p w:rsidR="00292DCE" w:rsidRDefault="00F301D9">
      <w:pPr>
        <w:pStyle w:val="a3"/>
        <w:spacing w:before="165" w:line="256" w:lineRule="auto"/>
        <w:ind w:right="744"/>
      </w:pPr>
      <w:r>
        <w:t>формировать гипотезу об истинности собственных суждений и суждений других, аргументировать</w:t>
      </w:r>
      <w:r>
        <w:rPr>
          <w:spacing w:val="-58"/>
        </w:rPr>
        <w:t xml:space="preserve"> </w:t>
      </w:r>
      <w:r>
        <w:t>свою</w:t>
      </w:r>
      <w:r>
        <w:rPr>
          <w:spacing w:val="-2"/>
        </w:rPr>
        <w:t xml:space="preserve"> </w:t>
      </w:r>
      <w:r>
        <w:t>позицию, мнение;</w:t>
      </w:r>
    </w:p>
    <w:p w:rsidR="00292DCE" w:rsidRDefault="00F301D9">
      <w:pPr>
        <w:pStyle w:val="a3"/>
        <w:spacing w:before="166" w:line="256" w:lineRule="auto"/>
        <w:ind w:right="1131"/>
        <w:jc w:val="both"/>
      </w:pPr>
      <w:r>
        <w:t>проводить по самостоятельно составленному плану небольшое исследование по установлению</w:t>
      </w:r>
      <w:r>
        <w:rPr>
          <w:spacing w:val="-57"/>
        </w:rPr>
        <w:t xml:space="preserve"> </w:t>
      </w:r>
      <w:r>
        <w:t>особенностей литературного объекта изучения, причинно-следственных связей и зависимостей</w:t>
      </w:r>
      <w:r>
        <w:rPr>
          <w:spacing w:val="-57"/>
        </w:rPr>
        <w:t xml:space="preserve"> </w:t>
      </w:r>
      <w:r>
        <w:t>объектов</w:t>
      </w:r>
      <w:r>
        <w:rPr>
          <w:spacing w:val="-1"/>
        </w:rPr>
        <w:t xml:space="preserve"> </w:t>
      </w:r>
      <w:r>
        <w:t>между</w:t>
      </w:r>
      <w:r>
        <w:rPr>
          <w:spacing w:val="-3"/>
        </w:rPr>
        <w:t xml:space="preserve"> </w:t>
      </w:r>
      <w:r>
        <w:t>собой;</w:t>
      </w:r>
    </w:p>
    <w:p w:rsidR="00292DCE" w:rsidRDefault="00F301D9">
      <w:pPr>
        <w:pStyle w:val="a3"/>
        <w:spacing w:before="168" w:line="256" w:lineRule="auto"/>
        <w:ind w:right="1355"/>
      </w:pPr>
      <w:r>
        <w:t>оценивать на применимость и достоверность информацию, полученную в ходе исследования</w:t>
      </w:r>
      <w:r>
        <w:rPr>
          <w:spacing w:val="-57"/>
        </w:rPr>
        <w:t xml:space="preserve"> </w:t>
      </w:r>
      <w:r>
        <w:t>(эксперимента);</w:t>
      </w:r>
    </w:p>
    <w:p w:rsidR="00292DCE" w:rsidRDefault="00F301D9">
      <w:pPr>
        <w:pStyle w:val="a3"/>
        <w:spacing w:before="165" w:line="259" w:lineRule="auto"/>
        <w:ind w:right="964"/>
      </w:pPr>
      <w:r>
        <w:t>самостоятельно формулировать обобщения и выводы по результатам проведенного наблюдения,</w:t>
      </w:r>
      <w:r>
        <w:rPr>
          <w:spacing w:val="-57"/>
        </w:rPr>
        <w:t xml:space="preserve"> </w:t>
      </w:r>
      <w:r>
        <w:t>опыта, исследования; владеть инструментами оценки достоверности полученных выводов и</w:t>
      </w:r>
      <w:r>
        <w:rPr>
          <w:spacing w:val="1"/>
        </w:rPr>
        <w:t xml:space="preserve"> </w:t>
      </w:r>
      <w:r>
        <w:t>обобщений;</w:t>
      </w:r>
    </w:p>
    <w:p w:rsidR="00292DCE" w:rsidRDefault="00F301D9">
      <w:pPr>
        <w:pStyle w:val="a3"/>
        <w:spacing w:before="158" w:line="259" w:lineRule="auto"/>
        <w:ind w:right="358"/>
      </w:pPr>
      <w:r>
        <w:t>прогнозировать возможное дальнейшее развитие событий и их последствия в аналогичных или</w:t>
      </w:r>
      <w:r>
        <w:rPr>
          <w:spacing w:val="1"/>
        </w:rPr>
        <w:t xml:space="preserve"> </w:t>
      </w:r>
      <w:r>
        <w:t>сходных ситуациях, а также выдвигать предположения об их развитии в новых условиях и контекстах,</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литературных</w:t>
      </w:r>
      <w:r>
        <w:rPr>
          <w:spacing w:val="-1"/>
        </w:rPr>
        <w:t xml:space="preserve"> </w:t>
      </w:r>
      <w:r>
        <w:t>произведениях.</w:t>
      </w:r>
    </w:p>
    <w:p w:rsidR="00292DCE" w:rsidRDefault="00F301D9" w:rsidP="000B0FD5">
      <w:pPr>
        <w:pStyle w:val="a5"/>
        <w:numPr>
          <w:ilvl w:val="3"/>
          <w:numId w:val="152"/>
        </w:numPr>
        <w:tabs>
          <w:tab w:val="left" w:pos="1182"/>
        </w:tabs>
        <w:spacing w:before="159" w:line="259" w:lineRule="auto"/>
        <w:ind w:right="1798"/>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0" w:line="256" w:lineRule="auto"/>
        <w:ind w:right="730"/>
      </w:pPr>
      <w:r>
        <w:t>применять различные методы, инструменты и запросы при поиске и отборе литературной и другой</w:t>
      </w:r>
      <w:r>
        <w:rPr>
          <w:spacing w:val="-57"/>
        </w:rPr>
        <w:t xml:space="preserve"> </w:t>
      </w:r>
      <w:r>
        <w:t>информации или данных из источников с учетом предложенной учебной задачи и заданных</w:t>
      </w:r>
      <w:r>
        <w:rPr>
          <w:spacing w:val="1"/>
        </w:rPr>
        <w:t xml:space="preserve"> </w:t>
      </w:r>
      <w:r>
        <w:t>критериев;</w:t>
      </w:r>
    </w:p>
    <w:p w:rsidR="00292DCE" w:rsidRDefault="00F301D9">
      <w:pPr>
        <w:pStyle w:val="a3"/>
        <w:spacing w:before="168" w:line="256" w:lineRule="auto"/>
        <w:ind w:right="1668"/>
      </w:pPr>
      <w:r>
        <w:t>выбирать, анализировать, систематизировать и интерпретировать литературную и другую</w:t>
      </w:r>
      <w:r>
        <w:rPr>
          <w:spacing w:val="-57"/>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292DCE" w:rsidRDefault="00F301D9">
      <w:pPr>
        <w:pStyle w:val="a3"/>
        <w:spacing w:before="165" w:line="256"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F301D9">
      <w:pPr>
        <w:pStyle w:val="a3"/>
        <w:spacing w:before="166" w:line="256" w:lineRule="auto"/>
        <w:ind w:right="533"/>
        <w:jc w:val="both"/>
      </w:pPr>
      <w:r>
        <w:t>самостоятельно выбирать оптимальную форму представления литературной и другой информации и</w:t>
      </w:r>
      <w:r>
        <w:rPr>
          <w:spacing w:val="-57"/>
        </w:rPr>
        <w:t xml:space="preserve"> </w:t>
      </w:r>
      <w:r>
        <w:t>иллюстрировать решаемые учебные задачи несложными схемами, диаграммами, иной графикой и их</w:t>
      </w:r>
      <w:r>
        <w:rPr>
          <w:spacing w:val="-57"/>
        </w:rPr>
        <w:t xml:space="preserve"> </w:t>
      </w:r>
      <w:r>
        <w:t>комбинациями;</w:t>
      </w:r>
    </w:p>
    <w:p w:rsidR="00292DCE" w:rsidRDefault="00F301D9">
      <w:pPr>
        <w:pStyle w:val="a3"/>
        <w:spacing w:before="168" w:line="256" w:lineRule="auto"/>
        <w:ind w:right="690"/>
      </w:pPr>
      <w:r>
        <w:t>оценивать надежность литературной и другой информации по критериям, предложенным учителем</w:t>
      </w:r>
      <w:r>
        <w:rPr>
          <w:spacing w:val="-57"/>
        </w:rPr>
        <w:t xml:space="preserve"> </w:t>
      </w:r>
      <w:r>
        <w:t>или сформулированным</w:t>
      </w:r>
      <w:r>
        <w:rPr>
          <w:spacing w:val="-1"/>
        </w:rPr>
        <w:t xml:space="preserve"> </w:t>
      </w:r>
      <w:r>
        <w:t>самостоятельно;</w:t>
      </w:r>
    </w:p>
    <w:p w:rsidR="00292DCE" w:rsidRDefault="00F301D9">
      <w:pPr>
        <w:pStyle w:val="a3"/>
        <w:spacing w:before="163"/>
        <w:jc w:val="both"/>
      </w:pPr>
      <w:r>
        <w:t>эффективно</w:t>
      </w:r>
      <w:r>
        <w:rPr>
          <w:spacing w:val="-4"/>
        </w:rPr>
        <w:t xml:space="preserve"> </w:t>
      </w:r>
      <w:r>
        <w:t>запоминать</w:t>
      </w:r>
      <w:r>
        <w:rPr>
          <w:spacing w:val="-3"/>
        </w:rPr>
        <w:t xml:space="preserve"> </w:t>
      </w:r>
      <w:r>
        <w:t>и</w:t>
      </w:r>
      <w:r>
        <w:rPr>
          <w:spacing w:val="1"/>
        </w:rPr>
        <w:t xml:space="preserve"> </w:t>
      </w:r>
      <w:r>
        <w:t>систематизировать</w:t>
      </w:r>
      <w:r>
        <w:rPr>
          <w:spacing w:val="-5"/>
        </w:rPr>
        <w:t xml:space="preserve"> </w:t>
      </w:r>
      <w:r>
        <w:t>эту</w:t>
      </w:r>
      <w:r>
        <w:rPr>
          <w:spacing w:val="-8"/>
        </w:rPr>
        <w:t xml:space="preserve"> </w:t>
      </w:r>
      <w:r>
        <w:t>информацию.</w:t>
      </w:r>
    </w:p>
    <w:p w:rsidR="00292DCE" w:rsidRDefault="00F301D9" w:rsidP="000B0FD5">
      <w:pPr>
        <w:pStyle w:val="a5"/>
        <w:numPr>
          <w:ilvl w:val="3"/>
          <w:numId w:val="152"/>
        </w:numPr>
        <w:tabs>
          <w:tab w:val="left" w:pos="1182"/>
        </w:tabs>
        <w:spacing w:before="185" w:line="256" w:lineRule="auto"/>
        <w:ind w:right="1466"/>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3" w:line="256" w:lineRule="auto"/>
        <w:ind w:right="759"/>
      </w:pPr>
      <w:r>
        <w:t>воспринимать и формулировать суждения, выражать эмоции в соответствии с условиями и целями</w:t>
      </w:r>
      <w:r>
        <w:rPr>
          <w:spacing w:val="-57"/>
        </w:rPr>
        <w:t xml:space="preserve"> </w:t>
      </w:r>
      <w:r>
        <w:t>общения;</w:t>
      </w:r>
      <w:r>
        <w:rPr>
          <w:spacing w:val="-1"/>
        </w:rPr>
        <w:t xml:space="preserve"> </w:t>
      </w:r>
      <w:r>
        <w:t>выражать</w:t>
      </w:r>
      <w:r>
        <w:rPr>
          <w:spacing w:val="-1"/>
        </w:rPr>
        <w:t xml:space="preserve"> </w:t>
      </w:r>
      <w:r>
        <w:t>себя (свою</w:t>
      </w:r>
      <w:r>
        <w:rPr>
          <w:spacing w:val="-2"/>
        </w:rPr>
        <w:t xml:space="preserve"> </w:t>
      </w:r>
      <w:r>
        <w:t>точку</w:t>
      </w:r>
      <w:r>
        <w:rPr>
          <w:spacing w:val="-5"/>
        </w:rPr>
        <w:t xml:space="preserve"> </w:t>
      </w:r>
      <w:r>
        <w:t>зрения)</w:t>
      </w:r>
      <w:r>
        <w:rPr>
          <w:spacing w:val="-2"/>
        </w:rPr>
        <w:t xml:space="preserve"> </w:t>
      </w:r>
      <w:r>
        <w:t>в</w:t>
      </w:r>
      <w:r>
        <w:rPr>
          <w:spacing w:val="3"/>
        </w:rPr>
        <w:t xml:space="preserve"> </w:t>
      </w:r>
      <w:r>
        <w:t>устных и</w:t>
      </w:r>
      <w:r>
        <w:rPr>
          <w:spacing w:val="-1"/>
        </w:rPr>
        <w:t xml:space="preserve"> </w:t>
      </w:r>
      <w:r>
        <w:t>письменных</w:t>
      </w:r>
      <w:r>
        <w:rPr>
          <w:spacing w:val="-1"/>
        </w:rPr>
        <w:t xml:space="preserve"> </w:t>
      </w:r>
      <w:r>
        <w:t>текстах;</w:t>
      </w:r>
    </w:p>
    <w:p w:rsidR="00292DCE" w:rsidRDefault="00F301D9">
      <w:pPr>
        <w:pStyle w:val="a3"/>
        <w:spacing w:before="165" w:line="256" w:lineRule="auto"/>
        <w:ind w:right="360"/>
      </w:pPr>
      <w:r>
        <w:t>распознавать невербальные средства общения, понимать значение социальных знаков, знать и</w:t>
      </w:r>
      <w:r>
        <w:rPr>
          <w:spacing w:val="1"/>
        </w:rPr>
        <w:t xml:space="preserve"> </w:t>
      </w:r>
      <w:r>
        <w:t>распознавать предпосылки конфликтных ситуаций, находя аналогии в литературных произведениях, и</w:t>
      </w:r>
      <w:r>
        <w:rPr>
          <w:spacing w:val="-57"/>
        </w:rPr>
        <w:t xml:space="preserve"> </w:t>
      </w:r>
      <w:r>
        <w:t>смягчать</w:t>
      </w:r>
      <w:r>
        <w:rPr>
          <w:spacing w:val="-1"/>
        </w:rPr>
        <w:t xml:space="preserve"> </w:t>
      </w:r>
      <w:r>
        <w:t>конфликты, вести переговоры;</w:t>
      </w:r>
    </w:p>
    <w:p w:rsidR="00292DCE" w:rsidRDefault="00F301D9">
      <w:pPr>
        <w:pStyle w:val="a3"/>
        <w:spacing w:before="168" w:line="259" w:lineRule="auto"/>
        <w:ind w:right="860"/>
      </w:pPr>
      <w:r>
        <w:t>понимать намерения других, проявлять уважительное отношение к собеседнику и корректно</w:t>
      </w:r>
      <w:r>
        <w:rPr>
          <w:spacing w:val="1"/>
        </w:rPr>
        <w:t xml:space="preserve"> </w:t>
      </w:r>
      <w:r>
        <w:t>формулировать свои возражения; в ходе учебного диалога и (или) дискуссии задавать вопросы по</w:t>
      </w:r>
      <w:r>
        <w:rPr>
          <w:spacing w:val="-57"/>
        </w:rPr>
        <w:t xml:space="preserve"> </w:t>
      </w:r>
      <w:r>
        <w:t>существу</w:t>
      </w:r>
      <w:r>
        <w:rPr>
          <w:spacing w:val="-6"/>
        </w:rPr>
        <w:t xml:space="preserve"> </w:t>
      </w:r>
      <w:r>
        <w:t>обсуждаемой</w:t>
      </w:r>
      <w:r>
        <w:rPr>
          <w:spacing w:val="2"/>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 учебной</w:t>
      </w:r>
      <w:r>
        <w:rPr>
          <w:spacing w:val="-1"/>
        </w:rPr>
        <w:t xml:space="preserve"> </w:t>
      </w:r>
      <w:r>
        <w:t>задачи</w:t>
      </w:r>
      <w:r>
        <w:rPr>
          <w:spacing w:val="-1"/>
        </w:rPr>
        <w:t xml:space="preserve"> </w:t>
      </w:r>
      <w:r>
        <w:t>и</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142"/>
      </w:pPr>
      <w:r>
        <w:lastRenderedPageBreak/>
        <w:t>поддержание благожелательности общения; сопоставлять свои суждения с суждениями других</w:t>
      </w:r>
      <w:r>
        <w:rPr>
          <w:spacing w:val="-57"/>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292DCE" w:rsidRDefault="00F301D9">
      <w:pPr>
        <w:pStyle w:val="a3"/>
        <w:spacing w:before="165" w:line="256" w:lineRule="auto"/>
        <w:ind w:right="1157"/>
      </w:pPr>
      <w:r>
        <w:t>публично представлять результаты выполненного опыта (литературоведческого эксперимента,</w:t>
      </w:r>
      <w:r>
        <w:rPr>
          <w:spacing w:val="-57"/>
        </w:rPr>
        <w:t xml:space="preserve"> </w:t>
      </w:r>
      <w:r>
        <w:t>исследования,</w:t>
      </w:r>
      <w:r>
        <w:rPr>
          <w:spacing w:val="-1"/>
        </w:rPr>
        <w:t xml:space="preserve"> </w:t>
      </w:r>
      <w:r>
        <w:t>проекта);</w:t>
      </w:r>
    </w:p>
    <w:p w:rsidR="00292DCE" w:rsidRDefault="00F301D9">
      <w:pPr>
        <w:pStyle w:val="a3"/>
        <w:spacing w:before="166" w:line="256" w:lineRule="auto"/>
        <w:ind w:right="393"/>
      </w:pPr>
      <w:r>
        <w:t>самостоятельно выбирать формат выступления с учетом задач презентации и особенностей аудитории</w:t>
      </w:r>
      <w:r>
        <w:rPr>
          <w:spacing w:val="-57"/>
        </w:rPr>
        <w:t xml:space="preserve"> </w:t>
      </w:r>
      <w:r>
        <w:t>и в соответствии с ним составлять устные и письменные тексты с использованием иллюстративных</w:t>
      </w:r>
      <w:r>
        <w:rPr>
          <w:spacing w:val="1"/>
        </w:rPr>
        <w:t xml:space="preserve"> </w:t>
      </w:r>
      <w:r>
        <w:t>материалов.</w:t>
      </w:r>
    </w:p>
    <w:p w:rsidR="00292DCE" w:rsidRDefault="00F301D9" w:rsidP="000B0FD5">
      <w:pPr>
        <w:pStyle w:val="a5"/>
        <w:numPr>
          <w:ilvl w:val="3"/>
          <w:numId w:val="152"/>
        </w:numPr>
        <w:tabs>
          <w:tab w:val="left" w:pos="1182"/>
        </w:tabs>
        <w:spacing w:before="168" w:line="256" w:lineRule="auto"/>
        <w:ind w:right="1038"/>
        <w:rPr>
          <w:sz w:val="24"/>
        </w:rPr>
      </w:pPr>
      <w:r>
        <w:rPr>
          <w:sz w:val="24"/>
        </w:rPr>
        <w:t>У обучающегося будут сформированы умения самоорганизации как части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5" w:line="256" w:lineRule="auto"/>
        <w:ind w:right="1548"/>
      </w:pPr>
      <w:r>
        <w:t>выявлять проблемы для решения в учебных и жизненных ситуациях, анализируя ситуации,</w:t>
      </w:r>
      <w:r>
        <w:rPr>
          <w:spacing w:val="-57"/>
        </w:rPr>
        <w:t xml:space="preserve"> </w:t>
      </w:r>
      <w:r>
        <w:t>изображенные</w:t>
      </w:r>
      <w:r>
        <w:rPr>
          <w:spacing w:val="-3"/>
        </w:rPr>
        <w:t xml:space="preserve"> </w:t>
      </w:r>
      <w:r>
        <w:t>в</w:t>
      </w:r>
      <w:r>
        <w:rPr>
          <w:spacing w:val="-1"/>
        </w:rPr>
        <w:t xml:space="preserve"> </w:t>
      </w:r>
      <w:r>
        <w:t>художественной литературе;</w:t>
      </w:r>
    </w:p>
    <w:p w:rsidR="00292DCE" w:rsidRDefault="00F301D9">
      <w:pPr>
        <w:pStyle w:val="a3"/>
        <w:spacing w:before="164" w:line="256" w:lineRule="auto"/>
        <w:ind w:right="851"/>
      </w:pPr>
      <w:r>
        <w:t>ориентироваться в различных подходах принятия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решений группой);</w:t>
      </w:r>
    </w:p>
    <w:p w:rsidR="00292DCE" w:rsidRDefault="00F301D9">
      <w:pPr>
        <w:pStyle w:val="a3"/>
        <w:spacing w:before="165" w:line="256" w:lineRule="auto"/>
        <w:ind w:right="1112"/>
      </w:pPr>
      <w:r>
        <w:t>самостоятельно составлять алгоритм решения учебной задачи (или его часть), выбирать способ</w:t>
      </w:r>
      <w:r>
        <w:rPr>
          <w:spacing w:val="-57"/>
        </w:rPr>
        <w:t xml:space="preserve"> </w:t>
      </w:r>
      <w:r>
        <w:t>решения учебной задачи с учетом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8" w:line="256" w:lineRule="auto"/>
        <w:ind w:right="931"/>
      </w:pPr>
      <w:r>
        <w:t>составлять план действий (план реализации намеченного алгоритма решения) и корректировать</w:t>
      </w:r>
      <w:r>
        <w:rPr>
          <w:spacing w:val="1"/>
        </w:rPr>
        <w:t xml:space="preserve"> </w:t>
      </w:r>
      <w:r>
        <w:t>предложенный алгоритм с учетом получения новых знаний об изучаемом литературном объекте;</w:t>
      </w:r>
      <w:r>
        <w:rPr>
          <w:spacing w:val="-57"/>
        </w:rPr>
        <w:t xml:space="preserve"> </w:t>
      </w:r>
      <w:r>
        <w:t>проводить</w:t>
      </w:r>
      <w:r>
        <w:rPr>
          <w:spacing w:val="-1"/>
        </w:rPr>
        <w:t xml:space="preserve"> </w:t>
      </w:r>
      <w:r>
        <w:t>выбор и</w:t>
      </w:r>
      <w:r>
        <w:rPr>
          <w:spacing w:val="2"/>
        </w:rPr>
        <w:t xml:space="preserve"> </w:t>
      </w:r>
      <w:r>
        <w:t>брать ответственность</w:t>
      </w:r>
      <w:r>
        <w:rPr>
          <w:spacing w:val="-2"/>
        </w:rPr>
        <w:t xml:space="preserve"> </w:t>
      </w:r>
      <w:r>
        <w:t>за</w:t>
      </w:r>
      <w:r>
        <w:rPr>
          <w:spacing w:val="-2"/>
        </w:rPr>
        <w:t xml:space="preserve"> </w:t>
      </w:r>
      <w:r>
        <w:t>решение.</w:t>
      </w:r>
    </w:p>
    <w:p w:rsidR="00292DCE" w:rsidRDefault="00F301D9" w:rsidP="000B0FD5">
      <w:pPr>
        <w:pStyle w:val="a5"/>
        <w:numPr>
          <w:ilvl w:val="3"/>
          <w:numId w:val="152"/>
        </w:numPr>
        <w:tabs>
          <w:tab w:val="left" w:pos="1182"/>
        </w:tabs>
        <w:spacing w:before="167" w:line="256" w:lineRule="auto"/>
        <w:ind w:right="500"/>
        <w:rPr>
          <w:sz w:val="24"/>
        </w:rPr>
      </w:pPr>
      <w:r>
        <w:rPr>
          <w:sz w:val="24"/>
        </w:rPr>
        <w:t>У обучающегося будут сформированы умения самоконтроля, эмоционального интеллекта как</w:t>
      </w:r>
      <w:r>
        <w:rPr>
          <w:spacing w:val="-57"/>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4"/>
      </w:pPr>
      <w:r>
        <w:t>владеть</w:t>
      </w:r>
      <w:r>
        <w:rPr>
          <w:spacing w:val="-3"/>
        </w:rPr>
        <w:t xml:space="preserve"> </w:t>
      </w:r>
      <w:r>
        <w:t>способами</w:t>
      </w:r>
      <w:r>
        <w:rPr>
          <w:spacing w:val="-2"/>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r>
        <w:rPr>
          <w:spacing w:val="-2"/>
        </w:rPr>
        <w:t xml:space="preserve"> </w:t>
      </w:r>
      <w:r>
        <w:t>в</w:t>
      </w:r>
      <w:r>
        <w:rPr>
          <w:spacing w:val="-4"/>
        </w:rPr>
        <w:t xml:space="preserve"> </w:t>
      </w:r>
      <w:r>
        <w:t>литературном</w:t>
      </w:r>
      <w:r>
        <w:rPr>
          <w:spacing w:val="-3"/>
        </w:rPr>
        <w:t xml:space="preserve"> </w:t>
      </w:r>
      <w:r>
        <w:t>образовании;</w:t>
      </w:r>
    </w:p>
    <w:p w:rsidR="00292DCE" w:rsidRDefault="00F301D9">
      <w:pPr>
        <w:pStyle w:val="a3"/>
        <w:spacing w:before="185" w:line="256" w:lineRule="auto"/>
        <w:ind w:right="667"/>
      </w:pPr>
      <w:r>
        <w:t>давать оценку учебной ситуации и предлагать план ее изменения; учитывать контекст и предвидеть</w:t>
      </w:r>
      <w:r>
        <w:rPr>
          <w:spacing w:val="-57"/>
        </w:rPr>
        <w:t xml:space="preserve"> </w:t>
      </w:r>
      <w:r>
        <w:t>трудности, которые могут возникнуть при решении учебной задачи, адаптировать решение к</w:t>
      </w:r>
      <w:r>
        <w:rPr>
          <w:spacing w:val="1"/>
        </w:rPr>
        <w:t xml:space="preserve"> </w:t>
      </w:r>
      <w:r>
        <w:t>меняющимся</w:t>
      </w:r>
      <w:r>
        <w:rPr>
          <w:spacing w:val="-1"/>
        </w:rPr>
        <w:t xml:space="preserve"> </w:t>
      </w:r>
      <w:r>
        <w:t>обстоятельствам;</w:t>
      </w:r>
    </w:p>
    <w:p w:rsidR="00292DCE" w:rsidRDefault="00F301D9">
      <w:pPr>
        <w:pStyle w:val="a3"/>
        <w:spacing w:before="167" w:line="259" w:lineRule="auto"/>
        <w:ind w:right="960"/>
      </w:pPr>
      <w:r>
        <w:t>объяснять причины достижения (недостижения) результатов деятельности, давать оценку</w:t>
      </w:r>
      <w:r>
        <w:rPr>
          <w:spacing w:val="1"/>
        </w:rPr>
        <w:t xml:space="preserve"> </w:t>
      </w:r>
      <w:r>
        <w:t>приобретенному опыту, находить позитивное в произошедшей ситуации; вносить коррективы в</w:t>
      </w:r>
      <w:r>
        <w:rPr>
          <w:spacing w:val="1"/>
        </w:rPr>
        <w:t xml:space="preserve"> </w:t>
      </w:r>
      <w:r>
        <w:t>деятельность на основе новых обстоятельств и изменившихся ситуаций, установленных ошибок,</w:t>
      </w:r>
      <w:r>
        <w:rPr>
          <w:spacing w:val="-57"/>
        </w:rPr>
        <w:t xml:space="preserve"> </w:t>
      </w:r>
      <w:r>
        <w:t>возникших</w:t>
      </w:r>
      <w:r>
        <w:rPr>
          <w:spacing w:val="1"/>
        </w:rPr>
        <w:t xml:space="preserve"> </w:t>
      </w:r>
      <w:r>
        <w:t>трудностей,</w:t>
      </w:r>
      <w:r>
        <w:rPr>
          <w:spacing w:val="-1"/>
        </w:rPr>
        <w:t xml:space="preserve"> </w:t>
      </w:r>
      <w:r>
        <w:t>оценивать</w:t>
      </w:r>
      <w:r>
        <w:rPr>
          <w:spacing w:val="3"/>
        </w:rPr>
        <w:t xml:space="preserve"> </w:t>
      </w:r>
      <w:r>
        <w:t>соответствие</w:t>
      </w:r>
      <w:r>
        <w:rPr>
          <w:spacing w:val="-2"/>
        </w:rPr>
        <w:t xml:space="preserve"> </w:t>
      </w:r>
      <w:r>
        <w:t>результата</w:t>
      </w:r>
      <w:r>
        <w:rPr>
          <w:spacing w:val="-2"/>
        </w:rPr>
        <w:t xml:space="preserve"> </w:t>
      </w:r>
      <w:r>
        <w:t>цели и</w:t>
      </w:r>
      <w:r>
        <w:rPr>
          <w:spacing w:val="3"/>
        </w:rPr>
        <w:t xml:space="preserve"> </w:t>
      </w:r>
      <w:r>
        <w:t>условиям;</w:t>
      </w:r>
    </w:p>
    <w:p w:rsidR="00292DCE" w:rsidRDefault="00F301D9">
      <w:pPr>
        <w:pStyle w:val="a3"/>
        <w:spacing w:before="157"/>
      </w:pPr>
      <w:r>
        <w:t>развивать</w:t>
      </w:r>
      <w:r>
        <w:rPr>
          <w:spacing w:val="-4"/>
        </w:rPr>
        <w:t xml:space="preserve"> </w:t>
      </w:r>
      <w:r>
        <w:t>способность</w:t>
      </w:r>
      <w:r>
        <w:rPr>
          <w:spacing w:val="-6"/>
        </w:rPr>
        <w:t xml:space="preserve"> </w:t>
      </w:r>
      <w:r>
        <w:t>различать</w:t>
      </w:r>
      <w:r>
        <w:rPr>
          <w:spacing w:val="-3"/>
        </w:rPr>
        <w:t xml:space="preserve"> </w:t>
      </w:r>
      <w:r>
        <w:t>и</w:t>
      </w:r>
      <w:r>
        <w:rPr>
          <w:spacing w:val="-6"/>
        </w:rPr>
        <w:t xml:space="preserve"> </w:t>
      </w:r>
      <w:r>
        <w:t>называть</w:t>
      </w:r>
      <w:r>
        <w:rPr>
          <w:spacing w:val="-4"/>
        </w:rPr>
        <w:t xml:space="preserve"> </w:t>
      </w:r>
      <w:r>
        <w:t>собственные</w:t>
      </w:r>
      <w:r>
        <w:rPr>
          <w:spacing w:val="-5"/>
        </w:rPr>
        <w:t xml:space="preserve"> </w:t>
      </w:r>
      <w:r>
        <w:t>эмоции,</w:t>
      </w:r>
      <w:r>
        <w:rPr>
          <w:spacing w:val="-2"/>
        </w:rPr>
        <w:t xml:space="preserve"> </w:t>
      </w:r>
      <w:r>
        <w:t>управлять</w:t>
      </w:r>
      <w:r>
        <w:rPr>
          <w:spacing w:val="-3"/>
        </w:rPr>
        <w:t xml:space="preserve"> </w:t>
      </w:r>
      <w:r>
        <w:t>ими</w:t>
      </w:r>
      <w:r>
        <w:rPr>
          <w:spacing w:val="-3"/>
        </w:rPr>
        <w:t xml:space="preserve"> </w:t>
      </w:r>
      <w:r>
        <w:t>и</w:t>
      </w:r>
      <w:r>
        <w:rPr>
          <w:spacing w:val="-4"/>
        </w:rPr>
        <w:t xml:space="preserve"> </w:t>
      </w:r>
      <w:r>
        <w:t>эмоциями</w:t>
      </w:r>
      <w:r>
        <w:rPr>
          <w:spacing w:val="-4"/>
        </w:rPr>
        <w:t xml:space="preserve"> </w:t>
      </w:r>
      <w:r>
        <w:t>других;</w:t>
      </w:r>
    </w:p>
    <w:p w:rsidR="00292DCE" w:rsidRDefault="00F301D9">
      <w:pPr>
        <w:pStyle w:val="a3"/>
        <w:spacing w:before="185" w:line="256" w:lineRule="auto"/>
        <w:ind w:right="338"/>
      </w:pPr>
      <w:r>
        <w:t>выявлять и анализировать причины эмоций; ставить себя на место другого человека, понимать мотивы</w:t>
      </w:r>
      <w:r>
        <w:rPr>
          <w:spacing w:val="-57"/>
        </w:rPr>
        <w:t xml:space="preserve"> </w:t>
      </w:r>
      <w:r>
        <w:t>и намерения другого, анализируя примеры из художественной литературы; регулировать способ</w:t>
      </w:r>
      <w:r>
        <w:rPr>
          <w:spacing w:val="1"/>
        </w:rPr>
        <w:t xml:space="preserve"> </w:t>
      </w:r>
      <w:r>
        <w:t>выражения</w:t>
      </w:r>
      <w:r>
        <w:rPr>
          <w:spacing w:val="-1"/>
        </w:rPr>
        <w:t xml:space="preserve"> </w:t>
      </w:r>
      <w:r>
        <w:t>своих</w:t>
      </w:r>
      <w:r>
        <w:rPr>
          <w:spacing w:val="2"/>
        </w:rPr>
        <w:t xml:space="preserve"> </w:t>
      </w:r>
      <w:r>
        <w:t>эмоций;</w:t>
      </w:r>
    </w:p>
    <w:p w:rsidR="00292DCE" w:rsidRDefault="00F301D9">
      <w:pPr>
        <w:pStyle w:val="a3"/>
        <w:spacing w:before="166" w:line="259" w:lineRule="auto"/>
        <w:ind w:right="1392"/>
      </w:pPr>
      <w:r>
        <w:t>осознанно относиться к другому человеку, его мнению, размышляя над взаимоотношениями</w:t>
      </w:r>
      <w:r>
        <w:rPr>
          <w:spacing w:val="-57"/>
        </w:rPr>
        <w:t xml:space="preserve"> </w:t>
      </w:r>
      <w:r>
        <w:t>литературных героев;</w:t>
      </w:r>
      <w:r>
        <w:rPr>
          <w:spacing w:val="-2"/>
        </w:rPr>
        <w:t xml:space="preserve"> </w:t>
      </w:r>
      <w:r>
        <w:t>признавать</w:t>
      </w:r>
      <w:r>
        <w:rPr>
          <w:spacing w:val="-1"/>
        </w:rPr>
        <w:t xml:space="preserve"> </w:t>
      </w:r>
      <w:r>
        <w:t>свое</w:t>
      </w:r>
      <w:r>
        <w:rPr>
          <w:spacing w:val="-2"/>
        </w:rPr>
        <w:t xml:space="preserve"> </w:t>
      </w:r>
      <w:r>
        <w:t>право</w:t>
      </w:r>
      <w:r>
        <w:rPr>
          <w:spacing w:val="-2"/>
        </w:rPr>
        <w:t xml:space="preserve"> </w:t>
      </w:r>
      <w:r>
        <w:t>на</w:t>
      </w:r>
      <w:r>
        <w:rPr>
          <w:spacing w:val="-1"/>
        </w:rPr>
        <w:t xml:space="preserve"> </w:t>
      </w:r>
      <w:r>
        <w:t>ошибку</w:t>
      </w:r>
      <w:r>
        <w:rPr>
          <w:spacing w:val="-9"/>
        </w:rPr>
        <w:t xml:space="preserve"> </w:t>
      </w:r>
      <w:r>
        <w:t>и</w:t>
      </w:r>
      <w:r>
        <w:rPr>
          <w:spacing w:val="-1"/>
        </w:rPr>
        <w:t xml:space="preserve"> </w:t>
      </w:r>
      <w:r>
        <w:t>такое же</w:t>
      </w:r>
      <w:r>
        <w:rPr>
          <w:spacing w:val="-3"/>
        </w:rPr>
        <w:t xml:space="preserve"> </w:t>
      </w:r>
      <w:r>
        <w:t>право</w:t>
      </w:r>
      <w:r>
        <w:rPr>
          <w:spacing w:val="-2"/>
        </w:rPr>
        <w:t xml:space="preserve"> </w:t>
      </w:r>
      <w:r>
        <w:t>другого;</w:t>
      </w:r>
    </w:p>
    <w:p w:rsidR="00292DCE" w:rsidRDefault="00F301D9">
      <w:pPr>
        <w:pStyle w:val="a3"/>
        <w:spacing w:before="160" w:line="256" w:lineRule="auto"/>
        <w:ind w:right="344"/>
      </w:pPr>
      <w:r>
        <w:t>принимать себя и других, не осуждая; проявлять открытость себе и другим; осознавать невозможность</w:t>
      </w:r>
      <w:r>
        <w:rPr>
          <w:spacing w:val="-57"/>
        </w:rPr>
        <w:t xml:space="preserve"> </w:t>
      </w:r>
      <w:r>
        <w:t>контролировать</w:t>
      </w:r>
      <w:r>
        <w:rPr>
          <w:spacing w:val="-1"/>
        </w:rPr>
        <w:t xml:space="preserve"> </w:t>
      </w:r>
      <w:r>
        <w:t>все</w:t>
      </w:r>
      <w:r>
        <w:rPr>
          <w:spacing w:val="-1"/>
        </w:rPr>
        <w:t xml:space="preserve"> </w:t>
      </w:r>
      <w:r>
        <w:t>вокруг.</w:t>
      </w:r>
    </w:p>
    <w:p w:rsidR="00292DCE" w:rsidRDefault="00F301D9" w:rsidP="000B0FD5">
      <w:pPr>
        <w:pStyle w:val="a5"/>
        <w:numPr>
          <w:ilvl w:val="3"/>
          <w:numId w:val="152"/>
        </w:numPr>
        <w:tabs>
          <w:tab w:val="left" w:pos="1182"/>
        </w:tabs>
        <w:spacing w:before="163"/>
        <w:ind w:left="1181" w:hanging="782"/>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417"/>
        <w:jc w:val="both"/>
      </w:pPr>
      <w:r>
        <w:lastRenderedPageBreak/>
        <w:t>использовать преимущества командной (парной, групповой, коллективной) и индивидуальной работы</w:t>
      </w:r>
      <w:r>
        <w:rPr>
          <w:spacing w:val="-57"/>
        </w:rPr>
        <w:t xml:space="preserve"> </w:t>
      </w:r>
      <w:r>
        <w:t>при решении конкретной проблемы на уроках литературы, обосновывать необходимость применения</w:t>
      </w:r>
      <w:r>
        <w:rPr>
          <w:spacing w:val="1"/>
        </w:rPr>
        <w:t xml:space="preserve"> </w:t>
      </w:r>
      <w:r>
        <w:t>групповых</w:t>
      </w:r>
      <w:r>
        <w:rPr>
          <w:spacing w:val="1"/>
        </w:rPr>
        <w:t xml:space="preserve"> </w:t>
      </w:r>
      <w:r>
        <w:t>форм 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292DCE" w:rsidRDefault="00F301D9">
      <w:pPr>
        <w:pStyle w:val="a3"/>
        <w:spacing w:before="168" w:line="256" w:lineRule="auto"/>
        <w:ind w:right="475"/>
        <w:jc w:val="both"/>
      </w:pPr>
      <w:r>
        <w:t>принимать цель совместной учебной деятельности, коллективно строить действия по ее достижению:</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w:t>
      </w:r>
      <w:r>
        <w:rPr>
          <w:spacing w:val="-1"/>
        </w:rPr>
        <w:t xml:space="preserve"> </w:t>
      </w:r>
      <w:r>
        <w:t>результат</w:t>
      </w:r>
      <w:r>
        <w:rPr>
          <w:spacing w:val="-1"/>
        </w:rPr>
        <w:t xml:space="preserve"> </w:t>
      </w:r>
      <w:r>
        <w:t>совместной работы;</w:t>
      </w:r>
    </w:p>
    <w:p w:rsidR="00292DCE" w:rsidRDefault="00F301D9">
      <w:pPr>
        <w:pStyle w:val="a3"/>
        <w:spacing w:before="165" w:line="259" w:lineRule="auto"/>
        <w:ind w:right="464"/>
      </w:pPr>
      <w:r>
        <w:t>обобщать мнения нескольких человек; проявлять готовность руководить, выполнять поручения,</w:t>
      </w:r>
      <w:r>
        <w:rPr>
          <w:spacing w:val="1"/>
        </w:rPr>
        <w:t xml:space="preserve"> </w:t>
      </w:r>
      <w:r>
        <w:t>подчиняться; планировать организацию совместной работы на уроке литературы и во внеурочной</w:t>
      </w:r>
      <w:r>
        <w:rPr>
          <w:spacing w:val="1"/>
        </w:rPr>
        <w:t xml:space="preserve"> </w:t>
      </w:r>
      <w:r>
        <w:t>учебной деятельности, определять свою роль (с учетом предпочтений и возможностей всех</w:t>
      </w:r>
      <w:r>
        <w:rPr>
          <w:spacing w:val="1"/>
        </w:rPr>
        <w:t xml:space="preserve"> </w:t>
      </w:r>
      <w:r>
        <w:t>участников взаимодействия), распределять задачи между членами команды, участвовать в групповых</w:t>
      </w:r>
      <w:r>
        <w:rPr>
          <w:spacing w:val="-57"/>
        </w:rPr>
        <w:t xml:space="preserve"> </w:t>
      </w:r>
      <w:r>
        <w:t>формах</w:t>
      </w:r>
      <w:r>
        <w:rPr>
          <w:spacing w:val="1"/>
        </w:rPr>
        <w:t xml:space="preserve"> </w:t>
      </w:r>
      <w:r>
        <w:t>работы (обсуждения,</w:t>
      </w:r>
      <w:r>
        <w:rPr>
          <w:spacing w:val="-1"/>
        </w:rPr>
        <w:t xml:space="preserve"> </w:t>
      </w:r>
      <w:r>
        <w:t>обмен</w:t>
      </w:r>
      <w:r>
        <w:rPr>
          <w:spacing w:val="3"/>
        </w:rPr>
        <w:t xml:space="preserve"> </w:t>
      </w:r>
      <w:r>
        <w:t>мнений,</w:t>
      </w:r>
      <w:r>
        <w:rPr>
          <w:spacing w:val="-1"/>
        </w:rPr>
        <w:t xml:space="preserve"> </w:t>
      </w:r>
      <w:r>
        <w:t>"мозговые</w:t>
      </w:r>
      <w:r>
        <w:rPr>
          <w:spacing w:val="-1"/>
        </w:rPr>
        <w:t xml:space="preserve"> </w:t>
      </w:r>
      <w:r>
        <w:t>штурмы"</w:t>
      </w:r>
      <w:r>
        <w:rPr>
          <w:spacing w:val="-3"/>
        </w:rPr>
        <w:t xml:space="preserve"> </w:t>
      </w:r>
      <w:r>
        <w:t>и иные);</w:t>
      </w:r>
    </w:p>
    <w:p w:rsidR="00292DCE" w:rsidRDefault="00F301D9">
      <w:pPr>
        <w:pStyle w:val="a3"/>
        <w:spacing w:before="159" w:line="259" w:lineRule="auto"/>
        <w:ind w:right="403"/>
      </w:pPr>
      <w:r>
        <w:t>выполнять свою часть работы, достигать качественного результата по своему направлению, и</w:t>
      </w:r>
      <w:r>
        <w:rPr>
          <w:spacing w:val="1"/>
        </w:rPr>
        <w:t xml:space="preserve"> </w:t>
      </w:r>
      <w:r>
        <w:t>координировать свои действия с другими членами команды; оценивать качество своего вклада в</w:t>
      </w:r>
      <w:r>
        <w:rPr>
          <w:spacing w:val="1"/>
        </w:rPr>
        <w:t xml:space="preserve"> </w:t>
      </w:r>
      <w:r>
        <w:t>общий результат по критериям, сформулированным участниками взаимодействия на литературных</w:t>
      </w:r>
      <w:r>
        <w:rPr>
          <w:spacing w:val="1"/>
        </w:rPr>
        <w:t xml:space="preserve"> </w:t>
      </w:r>
      <w:r>
        <w:t>занятиях; 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отчета перед</w:t>
      </w:r>
      <w:r>
        <w:rPr>
          <w:spacing w:val="-57"/>
        </w:rPr>
        <w:t xml:space="preserve"> </w:t>
      </w:r>
      <w:r>
        <w:t>группой.</w:t>
      </w:r>
    </w:p>
    <w:p w:rsidR="00292DCE" w:rsidRDefault="00F301D9" w:rsidP="000B0FD5">
      <w:pPr>
        <w:pStyle w:val="a5"/>
        <w:numPr>
          <w:ilvl w:val="2"/>
          <w:numId w:val="152"/>
        </w:numPr>
        <w:tabs>
          <w:tab w:val="left" w:pos="1002"/>
        </w:tabs>
        <w:spacing w:before="158" w:line="256" w:lineRule="auto"/>
        <w:ind w:right="1144"/>
        <w:rPr>
          <w:sz w:val="24"/>
        </w:rPr>
      </w:pPr>
      <w:r>
        <w:rPr>
          <w:sz w:val="24"/>
        </w:rPr>
        <w:t>Предметные результаты освоения программы по литературе на уровне основного общего</w:t>
      </w:r>
      <w:r>
        <w:rPr>
          <w:spacing w:val="-57"/>
          <w:sz w:val="24"/>
        </w:rPr>
        <w:t xml:space="preserve"> </w:t>
      </w:r>
      <w:r>
        <w:rPr>
          <w:sz w:val="24"/>
        </w:rPr>
        <w:t>образования</w:t>
      </w:r>
      <w:r>
        <w:rPr>
          <w:spacing w:val="-1"/>
          <w:sz w:val="24"/>
        </w:rPr>
        <w:t xml:space="preserve"> </w:t>
      </w:r>
      <w:r>
        <w:rPr>
          <w:sz w:val="24"/>
        </w:rPr>
        <w:t>должны обеспечивать:</w:t>
      </w:r>
    </w:p>
    <w:p w:rsidR="00292DCE" w:rsidRDefault="00F301D9" w:rsidP="000B0FD5">
      <w:pPr>
        <w:pStyle w:val="a5"/>
        <w:numPr>
          <w:ilvl w:val="0"/>
          <w:numId w:val="147"/>
        </w:numPr>
        <w:tabs>
          <w:tab w:val="left" w:pos="660"/>
        </w:tabs>
        <w:spacing w:before="166" w:line="256" w:lineRule="auto"/>
        <w:ind w:right="701" w:firstLine="0"/>
        <w:rPr>
          <w:sz w:val="24"/>
        </w:rPr>
      </w:pPr>
      <w:r>
        <w:rPr>
          <w:sz w:val="24"/>
        </w:rPr>
        <w:t>понимание духовно-нравственной и культурной ценности литературы и ее роли в формировании</w:t>
      </w:r>
      <w:r>
        <w:rPr>
          <w:spacing w:val="-57"/>
          <w:sz w:val="24"/>
        </w:rPr>
        <w:t xml:space="preserve"> </w:t>
      </w:r>
      <w:r>
        <w:rPr>
          <w:sz w:val="24"/>
        </w:rPr>
        <w:t>гражданственности и патриотизма, укреплении единства многонационального народа Российской</w:t>
      </w:r>
      <w:r>
        <w:rPr>
          <w:spacing w:val="1"/>
          <w:sz w:val="24"/>
        </w:rPr>
        <w:t xml:space="preserve"> </w:t>
      </w:r>
      <w:r>
        <w:rPr>
          <w:sz w:val="24"/>
        </w:rPr>
        <w:t>Федерации;</w:t>
      </w:r>
    </w:p>
    <w:p w:rsidR="00292DCE" w:rsidRDefault="00F301D9" w:rsidP="000B0FD5">
      <w:pPr>
        <w:pStyle w:val="a5"/>
        <w:numPr>
          <w:ilvl w:val="0"/>
          <w:numId w:val="147"/>
        </w:numPr>
        <w:tabs>
          <w:tab w:val="left" w:pos="660"/>
        </w:tabs>
        <w:spacing w:before="168" w:line="256" w:lineRule="auto"/>
        <w:ind w:right="481" w:firstLine="0"/>
        <w:rPr>
          <w:sz w:val="24"/>
        </w:rPr>
      </w:pPr>
      <w:r>
        <w:rPr>
          <w:sz w:val="24"/>
        </w:rPr>
        <w:t>понимание специфики литературы как вида искусства, принципиальных отличий художественного</w:t>
      </w:r>
      <w:r>
        <w:rPr>
          <w:spacing w:val="-57"/>
          <w:sz w:val="24"/>
        </w:rPr>
        <w:t xml:space="preserve"> </w:t>
      </w:r>
      <w:r>
        <w:rPr>
          <w:sz w:val="24"/>
        </w:rPr>
        <w:t>текста</w:t>
      </w:r>
      <w:r>
        <w:rPr>
          <w:spacing w:val="-2"/>
          <w:sz w:val="24"/>
        </w:rPr>
        <w:t xml:space="preserve"> </w:t>
      </w:r>
      <w:r>
        <w:rPr>
          <w:sz w:val="24"/>
        </w:rPr>
        <w:t>от 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292DCE" w:rsidRDefault="00F301D9" w:rsidP="000B0FD5">
      <w:pPr>
        <w:pStyle w:val="a5"/>
        <w:numPr>
          <w:ilvl w:val="0"/>
          <w:numId w:val="147"/>
        </w:numPr>
        <w:tabs>
          <w:tab w:val="left" w:pos="660"/>
        </w:tabs>
        <w:spacing w:before="165" w:line="259" w:lineRule="auto"/>
        <w:ind w:right="406" w:firstLine="0"/>
        <w:rPr>
          <w:sz w:val="24"/>
        </w:rPr>
      </w:pPr>
      <w:r>
        <w:rPr>
          <w:sz w:val="24"/>
        </w:rPr>
        <w:t>овладение умениями эстетического и смыслового анализа произведений устного народного</w:t>
      </w:r>
      <w:r>
        <w:rPr>
          <w:spacing w:val="1"/>
          <w:sz w:val="24"/>
        </w:rPr>
        <w:t xml:space="preserve"> </w:t>
      </w:r>
      <w:r>
        <w:rPr>
          <w:sz w:val="24"/>
        </w:rPr>
        <w:t>творчества и художественной литературы, умениями воспринимать, анализировать, интерпретировать</w:t>
      </w:r>
      <w:r>
        <w:rPr>
          <w:spacing w:val="-57"/>
          <w:sz w:val="24"/>
        </w:rPr>
        <w:t xml:space="preserve"> </w:t>
      </w:r>
      <w:r>
        <w:rPr>
          <w:sz w:val="24"/>
        </w:rPr>
        <w:t>и оценивать прочитанное, понимать художественную картину мира, отраженную в литературных</w:t>
      </w:r>
      <w:r>
        <w:rPr>
          <w:spacing w:val="1"/>
          <w:sz w:val="24"/>
        </w:rPr>
        <w:t xml:space="preserve"> </w:t>
      </w:r>
      <w:r>
        <w:rPr>
          <w:sz w:val="24"/>
        </w:rPr>
        <w:t>произведениях,</w:t>
      </w:r>
      <w:r>
        <w:rPr>
          <w:spacing w:val="-1"/>
          <w:sz w:val="24"/>
        </w:rPr>
        <w:t xml:space="preserve"> </w:t>
      </w:r>
      <w:r>
        <w:rPr>
          <w:sz w:val="24"/>
        </w:rPr>
        <w:t>с учетом</w:t>
      </w:r>
      <w:r>
        <w:rPr>
          <w:spacing w:val="-2"/>
          <w:sz w:val="24"/>
        </w:rPr>
        <w:t xml:space="preserve"> </w:t>
      </w:r>
      <w:r>
        <w:rPr>
          <w:sz w:val="24"/>
        </w:rPr>
        <w:t>неоднозначности</w:t>
      </w:r>
      <w:r>
        <w:rPr>
          <w:spacing w:val="-1"/>
          <w:sz w:val="24"/>
        </w:rPr>
        <w:t xml:space="preserve"> </w:t>
      </w:r>
      <w:r>
        <w:rPr>
          <w:sz w:val="24"/>
        </w:rPr>
        <w:t>заложенных в</w:t>
      </w:r>
      <w:r>
        <w:rPr>
          <w:spacing w:val="-4"/>
          <w:sz w:val="24"/>
        </w:rPr>
        <w:t xml:space="preserve"> </w:t>
      </w:r>
      <w:r>
        <w:rPr>
          <w:sz w:val="24"/>
        </w:rPr>
        <w:t>них</w:t>
      </w:r>
      <w:r>
        <w:rPr>
          <w:spacing w:val="-2"/>
          <w:sz w:val="24"/>
        </w:rPr>
        <w:t xml:space="preserve"> </w:t>
      </w:r>
      <w:r>
        <w:rPr>
          <w:sz w:val="24"/>
        </w:rPr>
        <w:t>художественных смыслов:</w:t>
      </w:r>
    </w:p>
    <w:p w:rsidR="00292DCE" w:rsidRDefault="00F301D9">
      <w:pPr>
        <w:pStyle w:val="a3"/>
        <w:spacing w:before="159" w:line="259" w:lineRule="auto"/>
        <w:ind w:right="340"/>
      </w:pPr>
      <w:r>
        <w:t>овладение</w:t>
      </w:r>
      <w:r>
        <w:rPr>
          <w:spacing w:val="2"/>
        </w:rPr>
        <w:t xml:space="preserve"> </w:t>
      </w:r>
      <w:r>
        <w:t>умением анализировать</w:t>
      </w:r>
      <w:r>
        <w:rPr>
          <w:spacing w:val="1"/>
        </w:rPr>
        <w:t xml:space="preserve"> </w:t>
      </w:r>
      <w:r>
        <w:t>произведение в единстве</w:t>
      </w:r>
      <w:r>
        <w:rPr>
          <w:spacing w:val="-1"/>
        </w:rPr>
        <w:t xml:space="preserve"> </w:t>
      </w:r>
      <w:r>
        <w:t>формы</w:t>
      </w:r>
      <w:r>
        <w:rPr>
          <w:spacing w:val="1"/>
        </w:rPr>
        <w:t xml:space="preserve"> </w:t>
      </w:r>
      <w:r>
        <w:t>и содержания,</w:t>
      </w:r>
      <w:r>
        <w:rPr>
          <w:spacing w:val="1"/>
        </w:rPr>
        <w:t xml:space="preserve"> </w:t>
      </w:r>
      <w:r>
        <w:t>определять</w:t>
      </w:r>
      <w:r>
        <w:rPr>
          <w:spacing w:val="1"/>
        </w:rPr>
        <w:t xml:space="preserve"> </w:t>
      </w:r>
      <w:r>
        <w:t>тематику и проблематику произведения, родовую и жанровую принадлежность произведения;</w:t>
      </w:r>
      <w:r>
        <w:rPr>
          <w:spacing w:val="1"/>
        </w:rPr>
        <w:t xml:space="preserve"> </w:t>
      </w:r>
      <w:r>
        <w:t>выявлять позицию героя, повествователя, рассказчика, авторскую позицию, учитывая художественные</w:t>
      </w:r>
      <w:r>
        <w:rPr>
          <w:spacing w:val="-57"/>
        </w:rPr>
        <w:t xml:space="preserve"> </w:t>
      </w:r>
      <w:r>
        <w:t>особенности произведения и воплощенные в нем реалии; характеризовать авторский пафос; выявлять</w:t>
      </w:r>
      <w:r>
        <w:rPr>
          <w:spacing w:val="1"/>
        </w:rPr>
        <w:t xml:space="preserve"> </w:t>
      </w:r>
      <w:r>
        <w:t>особенности</w:t>
      </w:r>
      <w:r>
        <w:rPr>
          <w:spacing w:val="-1"/>
        </w:rPr>
        <w:t xml:space="preserve"> </w:t>
      </w:r>
      <w:r>
        <w:t>языка</w:t>
      </w:r>
      <w:r>
        <w:rPr>
          <w:spacing w:val="-4"/>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3"/>
        </w:rPr>
        <w:t xml:space="preserve"> </w:t>
      </w:r>
      <w:r>
        <w:t>прозаической</w:t>
      </w:r>
      <w:r>
        <w:rPr>
          <w:spacing w:val="-1"/>
        </w:rPr>
        <w:t xml:space="preserve"> </w:t>
      </w:r>
      <w:r>
        <w:t>речи;</w:t>
      </w:r>
    </w:p>
    <w:p w:rsidR="00292DCE" w:rsidRDefault="00F301D9">
      <w:pPr>
        <w:pStyle w:val="a3"/>
        <w:spacing w:before="159" w:line="259" w:lineRule="auto"/>
        <w:ind w:right="355"/>
      </w:pPr>
      <w:r>
        <w:t>овладение теоретико-литературными понятиями и использование их в процессе анализа,</w:t>
      </w:r>
      <w:r>
        <w:rPr>
          <w:spacing w:val="1"/>
        </w:rPr>
        <w:t xml:space="preserve"> </w:t>
      </w:r>
      <w:r>
        <w:t>интерпретации произведений и оформления собственных оценок и наблюдений (художественная</w:t>
      </w:r>
      <w:r>
        <w:rPr>
          <w:spacing w:val="1"/>
        </w:rPr>
        <w:t xml:space="preserve"> </w:t>
      </w:r>
      <w:r>
        <w:t>литература и устное народное творчество; проза и поэзия; художественный образ; факт и вымысел;</w:t>
      </w:r>
      <w:r>
        <w:rPr>
          <w:spacing w:val="1"/>
        </w:rPr>
        <w:t xml:space="preserve"> </w:t>
      </w:r>
      <w:r>
        <w:t>литературные направления (классицизм, сентиментализм, романтизм, реализм), роды (лирика, эпос,</w:t>
      </w:r>
      <w:r>
        <w:rPr>
          <w:spacing w:val="1"/>
        </w:rPr>
        <w:t xml:space="preserve"> </w:t>
      </w:r>
      <w:r>
        <w:t>драма), жанры (рассказ, притча, повесть, роман, комедия, драма, трагедия, поэма, басня, баллада,</w:t>
      </w:r>
      <w:r>
        <w:rPr>
          <w:spacing w:val="1"/>
        </w:rPr>
        <w:t xml:space="preserve"> </w:t>
      </w:r>
      <w:r>
        <w:t>песня, ода, элегия, послание, отрывок, сонет, эпиграмма, лироэпические (поэма, баллада); форма и</w:t>
      </w:r>
      <w:r>
        <w:rPr>
          <w:spacing w:val="1"/>
        </w:rPr>
        <w:t xml:space="preserve"> </w:t>
      </w:r>
      <w:r>
        <w:t>содержание литературного произведения; тема, идея, проблематика, пафос (героический, трагический,</w:t>
      </w:r>
      <w:r>
        <w:rPr>
          <w:spacing w:val="-57"/>
        </w:rPr>
        <w:t xml:space="preserve"> </w:t>
      </w:r>
      <w:r>
        <w:t>комический); сюжет, композиция, эпиграф; стадии развития действия (экспозиция, завязка, развитие</w:t>
      </w:r>
      <w:r>
        <w:rPr>
          <w:spacing w:val="1"/>
        </w:rPr>
        <w:t xml:space="preserve"> </w:t>
      </w:r>
      <w:r>
        <w:t>действия, кульминация, развязка, эпилог); авторское отступление, конфликт); система образов; образ</w:t>
      </w:r>
      <w:r>
        <w:rPr>
          <w:spacing w:val="1"/>
        </w:rPr>
        <w:t xml:space="preserve"> </w:t>
      </w:r>
      <w:r>
        <w:t>автора, повествователь, рассказчик, литературный герой (персонаж), лирический герой, лирический</w:t>
      </w:r>
      <w:r>
        <w:rPr>
          <w:spacing w:val="1"/>
        </w:rPr>
        <w:t xml:space="preserve"> </w:t>
      </w:r>
      <w:r>
        <w:t>персонаж; речевая характеристика героя; реплика, диалог, монолог; ремарка; портрет, пейзаж,</w:t>
      </w:r>
      <w:r>
        <w:rPr>
          <w:spacing w:val="1"/>
        </w:rPr>
        <w:t xml:space="preserve"> </w:t>
      </w:r>
      <w:r>
        <w:t>интерьер,</w:t>
      </w:r>
      <w:r>
        <w:rPr>
          <w:spacing w:val="-5"/>
        </w:rPr>
        <w:t xml:space="preserve"> </w:t>
      </w:r>
      <w:r>
        <w:t>художественная</w:t>
      </w:r>
      <w:r>
        <w:rPr>
          <w:spacing w:val="-1"/>
        </w:rPr>
        <w:t xml:space="preserve"> </w:t>
      </w:r>
      <w:r>
        <w:t>деталь,</w:t>
      </w:r>
      <w:r>
        <w:rPr>
          <w:spacing w:val="-2"/>
        </w:rPr>
        <w:t xml:space="preserve"> </w:t>
      </w:r>
      <w:r>
        <w:t>символ,</w:t>
      </w:r>
      <w:r>
        <w:rPr>
          <w:spacing w:val="-2"/>
        </w:rPr>
        <w:t xml:space="preserve"> </w:t>
      </w:r>
      <w:r>
        <w:t>подтекст,</w:t>
      </w:r>
      <w:r>
        <w:rPr>
          <w:spacing w:val="-2"/>
        </w:rPr>
        <w:t xml:space="preserve"> </w:t>
      </w:r>
      <w:r>
        <w:t>психологизм;</w:t>
      </w:r>
      <w:r>
        <w:rPr>
          <w:spacing w:val="-2"/>
        </w:rPr>
        <w:t xml:space="preserve"> </w:t>
      </w:r>
      <w:r>
        <w:t>сатира,</w:t>
      </w:r>
      <w:r>
        <w:rPr>
          <w:spacing w:val="-1"/>
        </w:rPr>
        <w:t xml:space="preserve"> </w:t>
      </w:r>
      <w:r>
        <w:t>юмор,</w:t>
      </w:r>
      <w:r>
        <w:rPr>
          <w:spacing w:val="-2"/>
        </w:rPr>
        <w:t xml:space="preserve"> </w:t>
      </w:r>
      <w:r>
        <w:t>ирония,</w:t>
      </w:r>
      <w:r>
        <w:rPr>
          <w:spacing w:val="-1"/>
        </w:rPr>
        <w:t xml:space="preserve"> </w:t>
      </w:r>
      <w:r>
        <w:t>сарказм,</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569"/>
      </w:pPr>
      <w:r>
        <w:lastRenderedPageBreak/>
        <w:t>гротеск; эпитет, метафора, сравнение, олицетворение, гипербола; антитеза, аллегория, риторический</w:t>
      </w:r>
      <w:r>
        <w:rPr>
          <w:spacing w:val="-57"/>
        </w:rPr>
        <w:t xml:space="preserve"> </w:t>
      </w:r>
      <w:r>
        <w:t>вопрос, риторическое восклицание, инверсия; повтор, анафора; умолчание, параллелизм, звукопись</w:t>
      </w:r>
      <w:r>
        <w:rPr>
          <w:spacing w:val="1"/>
        </w:rPr>
        <w:t xml:space="preserve"> </w:t>
      </w:r>
      <w:r>
        <w:t>(аллитерация, ассонанс), стиль; стих и проза; стихотворный метр (хорей, ямб, дактиль, амфибрахий,</w:t>
      </w:r>
      <w:r>
        <w:rPr>
          <w:spacing w:val="1"/>
        </w:rPr>
        <w:t xml:space="preserve"> </w:t>
      </w:r>
      <w:r>
        <w:t>анапест),</w:t>
      </w:r>
      <w:r>
        <w:rPr>
          <w:spacing w:val="-1"/>
        </w:rPr>
        <w:t xml:space="preserve"> </w:t>
      </w:r>
      <w:r>
        <w:t>ритм, рифма, строфа; афоризм;</w:t>
      </w:r>
    </w:p>
    <w:p w:rsidR="00292DCE" w:rsidRDefault="00F301D9">
      <w:pPr>
        <w:pStyle w:val="a3"/>
        <w:spacing w:before="159" w:line="256" w:lineRule="auto"/>
        <w:ind w:right="1103"/>
      </w:pPr>
      <w:r>
        <w:t>овладение умением рассматривать изученные произведения в рамках историко-литературного</w:t>
      </w:r>
      <w:r>
        <w:rPr>
          <w:spacing w:val="1"/>
        </w:rPr>
        <w:t xml:space="preserve"> </w:t>
      </w:r>
      <w:r>
        <w:t>процесса (определять и учитывать при анализе принадлежность произведения к историческому</w:t>
      </w:r>
      <w:r>
        <w:rPr>
          <w:spacing w:val="-57"/>
        </w:rPr>
        <w:t xml:space="preserve"> </w:t>
      </w:r>
      <w:r>
        <w:t>времени,</w:t>
      </w:r>
      <w:r>
        <w:rPr>
          <w:spacing w:val="-1"/>
        </w:rPr>
        <w:t xml:space="preserve"> </w:t>
      </w:r>
      <w:r>
        <w:t>определенному</w:t>
      </w:r>
      <w:r>
        <w:rPr>
          <w:spacing w:val="-3"/>
        </w:rPr>
        <w:t xml:space="preserve"> </w:t>
      </w:r>
      <w:r>
        <w:t>литературному</w:t>
      </w:r>
      <w:r>
        <w:rPr>
          <w:spacing w:val="-5"/>
        </w:rPr>
        <w:t xml:space="preserve"> </w:t>
      </w:r>
      <w:r>
        <w:t>направлению);</w:t>
      </w:r>
    </w:p>
    <w:p w:rsidR="00292DCE" w:rsidRDefault="00F301D9">
      <w:pPr>
        <w:pStyle w:val="a3"/>
        <w:spacing w:before="168" w:line="256" w:lineRule="auto"/>
        <w:ind w:right="672"/>
      </w:pPr>
      <w:r>
        <w:t>овладение умением выявлять связь между важнейшими фактами биографии писателей (в том числе</w:t>
      </w:r>
      <w:r>
        <w:rPr>
          <w:spacing w:val="-57"/>
        </w:rPr>
        <w:t xml:space="preserve"> </w:t>
      </w:r>
      <w:r>
        <w:t>А.С. Грибоедова, А.С. Пушкина, М.Ю. Лермонтова, Н.В. Гоголя) и особенностями исторической</w:t>
      </w:r>
      <w:r>
        <w:rPr>
          <w:spacing w:val="1"/>
        </w:rPr>
        <w:t xml:space="preserve"> </w:t>
      </w:r>
      <w:r>
        <w:t>эпохи,</w:t>
      </w:r>
      <w:r>
        <w:rPr>
          <w:spacing w:val="-1"/>
        </w:rPr>
        <w:t xml:space="preserve"> </w:t>
      </w:r>
      <w:r>
        <w:t>авторского мировоззрения,</w:t>
      </w:r>
      <w:r>
        <w:rPr>
          <w:spacing w:val="-4"/>
        </w:rPr>
        <w:t xml:space="preserve"> </w:t>
      </w:r>
      <w:r>
        <w:t>проблематики произведений;</w:t>
      </w:r>
    </w:p>
    <w:p w:rsidR="00292DCE" w:rsidRDefault="00F301D9">
      <w:pPr>
        <w:pStyle w:val="a3"/>
        <w:spacing w:before="167" w:line="259" w:lineRule="auto"/>
        <w:ind w:right="1448"/>
        <w:jc w:val="both"/>
      </w:pPr>
      <w:r>
        <w:t>овладение умением сопоставлять произведения, их фрагменты (с учетом внутритекстовых и</w:t>
      </w:r>
      <w:r>
        <w:rPr>
          <w:spacing w:val="-57"/>
        </w:rPr>
        <w:t xml:space="preserve"> </w:t>
      </w:r>
      <w:r>
        <w:t>межтекстовых связей), образы персонажей, литературные явления и факты, сюжеты разных</w:t>
      </w:r>
      <w:r>
        <w:rPr>
          <w:spacing w:val="-57"/>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приемы,</w:t>
      </w:r>
      <w:r>
        <w:rPr>
          <w:spacing w:val="-1"/>
        </w:rPr>
        <w:t xml:space="preserve"> </w:t>
      </w:r>
      <w:r>
        <w:t>эпизоды</w:t>
      </w:r>
      <w:r>
        <w:rPr>
          <w:spacing w:val="-1"/>
        </w:rPr>
        <w:t xml:space="preserve"> </w:t>
      </w:r>
      <w:r>
        <w:t>текста;</w:t>
      </w:r>
    </w:p>
    <w:p w:rsidR="00292DCE" w:rsidRDefault="00F301D9">
      <w:pPr>
        <w:pStyle w:val="a3"/>
        <w:spacing w:before="160" w:line="256" w:lineRule="auto"/>
        <w:ind w:right="842"/>
      </w:pPr>
      <w:r>
        <w:t>овладение умением сопоставлять изученные и самостоятельно прочитанные произведения</w:t>
      </w:r>
      <w:r>
        <w:rPr>
          <w:spacing w:val="1"/>
        </w:rPr>
        <w:t xml:space="preserve"> </w:t>
      </w:r>
      <w:r>
        <w:t>художественной литературы с произведениями других видов искусства (живопись, музыка, театр,</w:t>
      </w:r>
      <w:r>
        <w:rPr>
          <w:spacing w:val="-57"/>
        </w:rPr>
        <w:t xml:space="preserve"> </w:t>
      </w:r>
      <w:r>
        <w:t>кино);</w:t>
      </w:r>
    </w:p>
    <w:p w:rsidR="00292DCE" w:rsidRDefault="00F301D9" w:rsidP="000B0FD5">
      <w:pPr>
        <w:pStyle w:val="a5"/>
        <w:numPr>
          <w:ilvl w:val="0"/>
          <w:numId w:val="147"/>
        </w:numPr>
        <w:tabs>
          <w:tab w:val="left" w:pos="660"/>
        </w:tabs>
        <w:spacing w:before="168" w:line="256" w:lineRule="auto"/>
        <w:ind w:right="545" w:firstLine="0"/>
        <w:rPr>
          <w:sz w:val="24"/>
        </w:rPr>
      </w:pPr>
      <w:r>
        <w:rPr>
          <w:sz w:val="24"/>
        </w:rPr>
        <w:t>совершенствование умения выразительно (с учетом индивидуальных особенностей обучающихся)</w:t>
      </w:r>
      <w:r>
        <w:rPr>
          <w:spacing w:val="-57"/>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12</w:t>
      </w:r>
      <w:r>
        <w:rPr>
          <w:spacing w:val="-1"/>
          <w:sz w:val="24"/>
        </w:rPr>
        <w:t xml:space="preserve"> </w:t>
      </w:r>
      <w:r>
        <w:rPr>
          <w:sz w:val="24"/>
        </w:rPr>
        <w:t>произведений</w:t>
      </w:r>
      <w:r>
        <w:rPr>
          <w:spacing w:val="-2"/>
          <w:sz w:val="24"/>
        </w:rPr>
        <w:t xml:space="preserve"> </w:t>
      </w:r>
      <w:r>
        <w:rPr>
          <w:sz w:val="24"/>
        </w:rPr>
        <w:t>и</w:t>
      </w:r>
      <w:r>
        <w:rPr>
          <w:spacing w:val="-1"/>
          <w:sz w:val="24"/>
        </w:rPr>
        <w:t xml:space="preserve"> </w:t>
      </w:r>
      <w:r>
        <w:rPr>
          <w:sz w:val="24"/>
        </w:rPr>
        <w:t>(или) фрагментов;</w:t>
      </w:r>
    </w:p>
    <w:p w:rsidR="00292DCE" w:rsidRDefault="00F301D9" w:rsidP="000B0FD5">
      <w:pPr>
        <w:pStyle w:val="a5"/>
        <w:numPr>
          <w:ilvl w:val="0"/>
          <w:numId w:val="147"/>
        </w:numPr>
        <w:tabs>
          <w:tab w:val="left" w:pos="660"/>
        </w:tabs>
        <w:spacing w:before="166" w:line="256" w:lineRule="auto"/>
        <w:ind w:right="974" w:firstLine="0"/>
        <w:rPr>
          <w:sz w:val="24"/>
        </w:rPr>
      </w:pPr>
      <w:r>
        <w:rPr>
          <w:sz w:val="24"/>
        </w:rPr>
        <w:t>овладение умением пересказывать прочитанное произведение, используя подробный, сжатый,</w:t>
      </w:r>
      <w:r>
        <w:rPr>
          <w:spacing w:val="-57"/>
          <w:sz w:val="24"/>
        </w:rPr>
        <w:t xml:space="preserve"> </w:t>
      </w:r>
      <w:r>
        <w:rPr>
          <w:sz w:val="24"/>
        </w:rPr>
        <w:t>выборочный, творческий пересказ, отвечать на вопросы по прочитанному произведению и</w:t>
      </w:r>
      <w:r>
        <w:rPr>
          <w:spacing w:val="1"/>
          <w:sz w:val="24"/>
        </w:rPr>
        <w:t xml:space="preserve"> </w:t>
      </w:r>
      <w:r>
        <w:rPr>
          <w:sz w:val="24"/>
        </w:rPr>
        <w:t>формулировать</w:t>
      </w:r>
      <w:r>
        <w:rPr>
          <w:spacing w:val="-1"/>
          <w:sz w:val="24"/>
        </w:rPr>
        <w:t xml:space="preserve"> </w:t>
      </w:r>
      <w:r>
        <w:rPr>
          <w:sz w:val="24"/>
        </w:rPr>
        <w:t>вопросы к тексту;</w:t>
      </w:r>
    </w:p>
    <w:p w:rsidR="00292DCE" w:rsidRDefault="00F301D9" w:rsidP="000B0FD5">
      <w:pPr>
        <w:pStyle w:val="a5"/>
        <w:numPr>
          <w:ilvl w:val="0"/>
          <w:numId w:val="147"/>
        </w:numPr>
        <w:tabs>
          <w:tab w:val="left" w:pos="660"/>
        </w:tabs>
        <w:spacing w:before="168" w:line="256" w:lineRule="auto"/>
        <w:ind w:right="434" w:firstLine="0"/>
        <w:jc w:val="both"/>
        <w:rPr>
          <w:sz w:val="24"/>
        </w:rPr>
      </w:pPr>
      <w:r>
        <w:rPr>
          <w:sz w:val="24"/>
        </w:rPr>
        <w:t>развитие умения участвовать в диалоге о прочитанном произведении, в дискуссии на литературные</w:t>
      </w:r>
      <w:r>
        <w:rPr>
          <w:spacing w:val="-57"/>
          <w:sz w:val="24"/>
        </w:rPr>
        <w:t xml:space="preserve"> </w:t>
      </w:r>
      <w:r>
        <w:rPr>
          <w:sz w:val="24"/>
        </w:rPr>
        <w:t>темы, соотносить собственную позицию с позицией автора и мнениями участников дискуссии, давать</w:t>
      </w:r>
      <w:r>
        <w:rPr>
          <w:spacing w:val="-57"/>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292DCE" w:rsidRDefault="00F301D9" w:rsidP="000B0FD5">
      <w:pPr>
        <w:pStyle w:val="a5"/>
        <w:numPr>
          <w:ilvl w:val="0"/>
          <w:numId w:val="147"/>
        </w:numPr>
        <w:tabs>
          <w:tab w:val="left" w:pos="660"/>
        </w:tabs>
        <w:spacing w:before="167" w:line="259" w:lineRule="auto"/>
        <w:ind w:right="381" w:firstLine="0"/>
        <w:rPr>
          <w:sz w:val="24"/>
        </w:rPr>
      </w:pPr>
      <w:r>
        <w:rPr>
          <w:sz w:val="24"/>
        </w:rPr>
        <w:t>совершенствование умения создавать устные и письменные высказывания разных жанров, писать</w:t>
      </w:r>
      <w:r>
        <w:rPr>
          <w:spacing w:val="1"/>
          <w:sz w:val="24"/>
        </w:rPr>
        <w:t xml:space="preserve"> </w:t>
      </w:r>
      <w:r>
        <w:rPr>
          <w:sz w:val="24"/>
        </w:rPr>
        <w:t>сочинение-рассуждение по заданной теме с использованием прочитанных произведений (не менее 250</w:t>
      </w:r>
      <w:r>
        <w:rPr>
          <w:spacing w:val="-57"/>
          <w:sz w:val="24"/>
        </w:rPr>
        <w:t xml:space="preserve"> </w:t>
      </w:r>
      <w:r>
        <w:rPr>
          <w:sz w:val="24"/>
        </w:rPr>
        <w:t>слов), аннотаций, отзывов, рецензий; применять различные виды цитирования; проводить ссылки на</w:t>
      </w:r>
      <w:r>
        <w:rPr>
          <w:spacing w:val="1"/>
          <w:sz w:val="24"/>
        </w:rPr>
        <w:t xml:space="preserve"> </w:t>
      </w:r>
      <w:r>
        <w:rPr>
          <w:sz w:val="24"/>
        </w:rPr>
        <w:t>источник</w:t>
      </w:r>
      <w:r>
        <w:rPr>
          <w:spacing w:val="-3"/>
          <w:sz w:val="24"/>
        </w:rPr>
        <w:t xml:space="preserve"> </w:t>
      </w:r>
      <w:r>
        <w:rPr>
          <w:sz w:val="24"/>
        </w:rPr>
        <w:t>информации;</w:t>
      </w:r>
      <w:r>
        <w:rPr>
          <w:spacing w:val="-3"/>
          <w:sz w:val="24"/>
        </w:rPr>
        <w:t xml:space="preserve"> </w:t>
      </w:r>
      <w:r>
        <w:rPr>
          <w:sz w:val="24"/>
        </w:rPr>
        <w:t>редактировать собственные</w:t>
      </w:r>
      <w:r>
        <w:rPr>
          <w:spacing w:val="-3"/>
          <w:sz w:val="24"/>
        </w:rPr>
        <w:t xml:space="preserve"> </w:t>
      </w:r>
      <w:r>
        <w:rPr>
          <w:sz w:val="24"/>
        </w:rPr>
        <w:t>и чужие</w:t>
      </w:r>
      <w:r>
        <w:rPr>
          <w:spacing w:val="-2"/>
          <w:sz w:val="24"/>
        </w:rPr>
        <w:t xml:space="preserve"> </w:t>
      </w:r>
      <w:r>
        <w:rPr>
          <w:sz w:val="24"/>
        </w:rPr>
        <w:t>письменные</w:t>
      </w:r>
      <w:r>
        <w:rPr>
          <w:spacing w:val="-2"/>
          <w:sz w:val="24"/>
        </w:rPr>
        <w:t xml:space="preserve"> </w:t>
      </w:r>
      <w:r>
        <w:rPr>
          <w:sz w:val="24"/>
        </w:rPr>
        <w:t>тексты;</w:t>
      </w:r>
    </w:p>
    <w:p w:rsidR="00292DCE" w:rsidRDefault="00F301D9" w:rsidP="000B0FD5">
      <w:pPr>
        <w:pStyle w:val="a5"/>
        <w:numPr>
          <w:ilvl w:val="0"/>
          <w:numId w:val="147"/>
        </w:numPr>
        <w:tabs>
          <w:tab w:val="left" w:pos="660"/>
        </w:tabs>
        <w:spacing w:before="159" w:line="259" w:lineRule="auto"/>
        <w:ind w:right="440" w:firstLine="0"/>
        <w:rPr>
          <w:sz w:val="24"/>
        </w:rPr>
      </w:pPr>
      <w:r>
        <w:rPr>
          <w:sz w:val="24"/>
        </w:rPr>
        <w:t>овладение умениями самостоятельной интерпретации и оценки текстуально изученных</w:t>
      </w:r>
      <w:r>
        <w:rPr>
          <w:spacing w:val="1"/>
          <w:sz w:val="24"/>
        </w:rPr>
        <w:t xml:space="preserve"> </w:t>
      </w:r>
      <w:r>
        <w:rPr>
          <w:sz w:val="24"/>
        </w:rPr>
        <w:t>художественных произведений древнерусской, классической русской и зарубежной литературы и</w:t>
      </w:r>
      <w:r>
        <w:rPr>
          <w:spacing w:val="1"/>
          <w:sz w:val="24"/>
        </w:rPr>
        <w:t xml:space="preserve"> </w:t>
      </w:r>
      <w:r>
        <w:rPr>
          <w:sz w:val="24"/>
        </w:rPr>
        <w:t>современных авторов (в том числе с использованием методов смыслового чтения и эстетического</w:t>
      </w:r>
      <w:r>
        <w:rPr>
          <w:spacing w:val="1"/>
          <w:sz w:val="24"/>
        </w:rPr>
        <w:t xml:space="preserve"> </w:t>
      </w:r>
      <w:r>
        <w:rPr>
          <w:sz w:val="24"/>
        </w:rPr>
        <w:t>анализа): "Слово о полку Игореве"; стихотворения М.В. Ломоносова, Г.Р. Державина; комедия Д.И.</w:t>
      </w:r>
      <w:r>
        <w:rPr>
          <w:spacing w:val="1"/>
          <w:sz w:val="24"/>
        </w:rPr>
        <w:t xml:space="preserve"> </w:t>
      </w:r>
      <w:r>
        <w:rPr>
          <w:sz w:val="24"/>
        </w:rPr>
        <w:t>Фонвизина "Недоросль"; повесть Н.М. Карамзина "Бедная Лиза"; басни И.А. Крылова; стихотворения</w:t>
      </w:r>
      <w:r>
        <w:rPr>
          <w:spacing w:val="-57"/>
          <w:sz w:val="24"/>
        </w:rPr>
        <w:t xml:space="preserve"> </w:t>
      </w:r>
      <w:r>
        <w:rPr>
          <w:sz w:val="24"/>
        </w:rPr>
        <w:t>и баллады В.А. Жуковского; комедия А.С. Грибоедова "Горе от ума", произведения А.С. Пушкина:</w:t>
      </w:r>
      <w:r>
        <w:rPr>
          <w:spacing w:val="1"/>
          <w:sz w:val="24"/>
        </w:rPr>
        <w:t xml:space="preserve"> </w:t>
      </w:r>
      <w:r>
        <w:rPr>
          <w:sz w:val="24"/>
        </w:rPr>
        <w:t>стихотворения, поэма "Медный всадник", роман в стихах "Евгений Онегин", роман "Капитанская</w:t>
      </w:r>
      <w:r>
        <w:rPr>
          <w:spacing w:val="1"/>
          <w:sz w:val="24"/>
        </w:rPr>
        <w:t xml:space="preserve"> </w:t>
      </w:r>
      <w:r>
        <w:rPr>
          <w:sz w:val="24"/>
        </w:rPr>
        <w:t>дочка", повесть "Станционный смотритель"; произведения М.Ю. Лермонтова: стихотворения, "Песня</w:t>
      </w:r>
      <w:r>
        <w:rPr>
          <w:spacing w:val="-57"/>
          <w:sz w:val="24"/>
        </w:rPr>
        <w:t xml:space="preserve"> </w:t>
      </w:r>
      <w:r>
        <w:rPr>
          <w:sz w:val="24"/>
        </w:rPr>
        <w:t>про царя Ивана Васильевича, молодого опричника и удалого купца Калашникова", поэма "Мцыри",</w:t>
      </w:r>
      <w:r>
        <w:rPr>
          <w:spacing w:val="1"/>
          <w:sz w:val="24"/>
        </w:rPr>
        <w:t xml:space="preserve"> </w:t>
      </w:r>
      <w:r>
        <w:rPr>
          <w:sz w:val="24"/>
        </w:rPr>
        <w:t>роман "Герой нашего времени"; произведения Н.В. Гоголя: комедия "Ревизор", повесть "Шинель",</w:t>
      </w:r>
      <w:r>
        <w:rPr>
          <w:spacing w:val="1"/>
          <w:sz w:val="24"/>
        </w:rPr>
        <w:t xml:space="preserve"> </w:t>
      </w:r>
      <w:r>
        <w:rPr>
          <w:sz w:val="24"/>
        </w:rPr>
        <w:t>поэма "Мертвые души"; стихотворения Ф.И. Тютчева, А.А. Фета, Н.А. Некрасова; М.Е. Салтыкова-</w:t>
      </w:r>
      <w:r>
        <w:rPr>
          <w:spacing w:val="1"/>
          <w:sz w:val="24"/>
        </w:rPr>
        <w:t xml:space="preserve"> </w:t>
      </w:r>
      <w:r>
        <w:rPr>
          <w:sz w:val="24"/>
        </w:rPr>
        <w:t>Щедрина "Повесть о том, как один мужик двух генералов прокормил"; по одному произведению (по</w:t>
      </w:r>
      <w:r>
        <w:rPr>
          <w:spacing w:val="1"/>
          <w:sz w:val="24"/>
        </w:rPr>
        <w:t xml:space="preserve"> </w:t>
      </w:r>
      <w:r>
        <w:rPr>
          <w:sz w:val="24"/>
        </w:rPr>
        <w:t>выбору) писателей: Ф.М. Достоевский, И.С. Тургенев, Л.Н. Толстой, Н.С. Лесков; рассказы А.П.</w:t>
      </w:r>
      <w:r>
        <w:rPr>
          <w:spacing w:val="1"/>
          <w:sz w:val="24"/>
        </w:rPr>
        <w:t xml:space="preserve"> </w:t>
      </w:r>
      <w:r>
        <w:rPr>
          <w:sz w:val="24"/>
        </w:rPr>
        <w:t>Чехова; стихотворения И.А. Бунина, А.А. Блока, В.В. Маяковского, С.А. Есенина, А.А. Ахматовой,</w:t>
      </w:r>
      <w:r>
        <w:rPr>
          <w:spacing w:val="1"/>
          <w:sz w:val="24"/>
        </w:rPr>
        <w:t xml:space="preserve"> </w:t>
      </w:r>
      <w:r>
        <w:rPr>
          <w:sz w:val="24"/>
        </w:rPr>
        <w:t>М.И. Цветаевой, О.Э. Мандельштама, Б.Л. Пастернака, рассказы А.Н. Толстого "Русский характер",</w:t>
      </w:r>
      <w:r>
        <w:rPr>
          <w:spacing w:val="1"/>
          <w:sz w:val="24"/>
        </w:rPr>
        <w:t xml:space="preserve"> </w:t>
      </w:r>
      <w:r>
        <w:rPr>
          <w:sz w:val="24"/>
        </w:rPr>
        <w:t>М.А.</w:t>
      </w:r>
      <w:r>
        <w:rPr>
          <w:spacing w:val="-4"/>
          <w:sz w:val="24"/>
        </w:rPr>
        <w:t xml:space="preserve"> </w:t>
      </w:r>
      <w:r>
        <w:rPr>
          <w:sz w:val="24"/>
        </w:rPr>
        <w:t>Шолохова</w:t>
      </w:r>
      <w:r>
        <w:rPr>
          <w:spacing w:val="-4"/>
          <w:sz w:val="24"/>
        </w:rPr>
        <w:t xml:space="preserve"> </w:t>
      </w:r>
      <w:r>
        <w:rPr>
          <w:sz w:val="24"/>
        </w:rPr>
        <w:t>"Судьба</w:t>
      </w:r>
      <w:r>
        <w:rPr>
          <w:spacing w:val="-3"/>
          <w:sz w:val="24"/>
        </w:rPr>
        <w:t xml:space="preserve"> </w:t>
      </w:r>
      <w:r>
        <w:rPr>
          <w:sz w:val="24"/>
        </w:rPr>
        <w:t>человека",</w:t>
      </w:r>
      <w:r>
        <w:rPr>
          <w:spacing w:val="-1"/>
          <w:sz w:val="24"/>
        </w:rPr>
        <w:t xml:space="preserve"> </w:t>
      </w:r>
      <w:r>
        <w:rPr>
          <w:sz w:val="24"/>
        </w:rPr>
        <w:t>"Донские</w:t>
      </w:r>
      <w:r>
        <w:rPr>
          <w:spacing w:val="-3"/>
          <w:sz w:val="24"/>
        </w:rPr>
        <w:t xml:space="preserve"> </w:t>
      </w:r>
      <w:r>
        <w:rPr>
          <w:sz w:val="24"/>
        </w:rPr>
        <w:t>рассказы",</w:t>
      </w:r>
      <w:r>
        <w:rPr>
          <w:spacing w:val="-2"/>
          <w:sz w:val="24"/>
        </w:rPr>
        <w:t xml:space="preserve"> </w:t>
      </w:r>
      <w:r>
        <w:rPr>
          <w:sz w:val="24"/>
        </w:rPr>
        <w:t>поэма</w:t>
      </w:r>
      <w:r>
        <w:rPr>
          <w:spacing w:val="-5"/>
          <w:sz w:val="24"/>
        </w:rPr>
        <w:t xml:space="preserve"> </w:t>
      </w:r>
      <w:r>
        <w:rPr>
          <w:sz w:val="24"/>
        </w:rPr>
        <w:t>А.Т.</w:t>
      </w:r>
      <w:r>
        <w:rPr>
          <w:spacing w:val="-3"/>
          <w:sz w:val="24"/>
        </w:rPr>
        <w:t xml:space="preserve"> </w:t>
      </w:r>
      <w:r>
        <w:rPr>
          <w:sz w:val="24"/>
        </w:rPr>
        <w:t>Твардовского</w:t>
      </w:r>
      <w:r>
        <w:rPr>
          <w:spacing w:val="-2"/>
          <w:sz w:val="24"/>
        </w:rPr>
        <w:t xml:space="preserve"> </w:t>
      </w:r>
      <w:r>
        <w:rPr>
          <w:sz w:val="24"/>
        </w:rPr>
        <w:t>"Василий</w:t>
      </w:r>
      <w:r>
        <w:rPr>
          <w:spacing w:val="-3"/>
          <w:sz w:val="24"/>
        </w:rPr>
        <w:t xml:space="preserve"> </w:t>
      </w:r>
      <w:r>
        <w:rPr>
          <w:sz w:val="24"/>
        </w:rPr>
        <w:t>Теркин"</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357"/>
      </w:pPr>
      <w:r>
        <w:lastRenderedPageBreak/>
        <w:t>(избранные главы); рассказы В.М. Шукшина: "Чудик", "Стенька Разин"; рассказ А.И. Солженицына</w:t>
      </w:r>
      <w:r>
        <w:rPr>
          <w:spacing w:val="1"/>
        </w:rPr>
        <w:t xml:space="preserve"> </w:t>
      </w:r>
      <w:r>
        <w:t>"Матренин двор", рассказ В.Г. Распутина "Уроки французского"; по одному произведению (по</w:t>
      </w:r>
      <w:r>
        <w:rPr>
          <w:spacing w:val="1"/>
        </w:rPr>
        <w:t xml:space="preserve"> </w:t>
      </w:r>
      <w:r>
        <w:t>выбору) А.П. Платонова, М.А. Булгакова; произведения литературы второй половины XX - XXI в.: не</w:t>
      </w:r>
      <w:r>
        <w:rPr>
          <w:spacing w:val="1"/>
        </w:rPr>
        <w:t xml:space="preserve"> </w:t>
      </w:r>
      <w:r>
        <w:t>менее трех прозаиков по выбору (в том числе Ф.А. Абрамов, Ч.Т. Айтматов, В.П. Астафьев, В.И.</w:t>
      </w:r>
      <w:r>
        <w:rPr>
          <w:spacing w:val="1"/>
        </w:rPr>
        <w:t xml:space="preserve"> </w:t>
      </w:r>
      <w:r>
        <w:t>Белов, Ф.А. Искандер, Ю.П. Казаков, Е.И. Носов, А.Н. и Б.Н. Стругацкие, В.Ф. Тендряков); не менее</w:t>
      </w:r>
      <w:r>
        <w:rPr>
          <w:spacing w:val="1"/>
        </w:rPr>
        <w:t xml:space="preserve"> </w:t>
      </w:r>
      <w:r>
        <w:t>трех поэтов по выбору (в том числе Р.Г. Гамзатов, О.Ф. Берггольц, И.А. Бродский, А.А. Вознесенский,</w:t>
      </w:r>
      <w:r>
        <w:rPr>
          <w:spacing w:val="-57"/>
        </w:rPr>
        <w:t xml:space="preserve"> </w:t>
      </w:r>
      <w:r>
        <w:t>В.С. Высоцкий, Е.А. Евтушенко, Н.А. Заболоцкий, Ю.П. Кузнецов, А.С. Кушнер, Б.Ш. Окуджава, Р.И.</w:t>
      </w:r>
      <w:r>
        <w:rPr>
          <w:spacing w:val="-57"/>
        </w:rPr>
        <w:t xml:space="preserve"> </w:t>
      </w:r>
      <w:r>
        <w:t>Рождественский,</w:t>
      </w:r>
      <w:r>
        <w:rPr>
          <w:spacing w:val="-1"/>
        </w:rPr>
        <w:t xml:space="preserve"> </w:t>
      </w:r>
      <w:r>
        <w:t>Н.М.</w:t>
      </w:r>
      <w:r>
        <w:rPr>
          <w:spacing w:val="-3"/>
        </w:rPr>
        <w:t xml:space="preserve"> </w:t>
      </w:r>
      <w:r>
        <w:t>Рубцов);</w:t>
      </w:r>
      <w:r>
        <w:rPr>
          <w:spacing w:val="-1"/>
        </w:rPr>
        <w:t xml:space="preserve"> </w:t>
      </w:r>
      <w:r>
        <w:t>Гомера, М.</w:t>
      </w:r>
      <w:r>
        <w:rPr>
          <w:spacing w:val="-1"/>
        </w:rPr>
        <w:t xml:space="preserve"> </w:t>
      </w:r>
      <w:r>
        <w:t>Сервантеса,</w:t>
      </w:r>
      <w:r>
        <w:rPr>
          <w:spacing w:val="-1"/>
        </w:rPr>
        <w:t xml:space="preserve"> </w:t>
      </w:r>
      <w:r>
        <w:t>У. Шекспира;</w:t>
      </w:r>
    </w:p>
    <w:p w:rsidR="00292DCE" w:rsidRDefault="00F301D9" w:rsidP="000B0FD5">
      <w:pPr>
        <w:pStyle w:val="a5"/>
        <w:numPr>
          <w:ilvl w:val="0"/>
          <w:numId w:val="147"/>
        </w:numPr>
        <w:tabs>
          <w:tab w:val="left" w:pos="660"/>
        </w:tabs>
        <w:spacing w:before="157" w:line="259" w:lineRule="auto"/>
        <w:ind w:right="686" w:firstLine="0"/>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 литературы как способа познания мира, источника эмоциональных и 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средства</w:t>
      </w:r>
      <w:r>
        <w:rPr>
          <w:spacing w:val="-2"/>
          <w:sz w:val="24"/>
        </w:rPr>
        <w:t xml:space="preserve"> </w:t>
      </w:r>
      <w:r>
        <w:rPr>
          <w:sz w:val="24"/>
        </w:rPr>
        <w:t>собственного развития;</w:t>
      </w:r>
    </w:p>
    <w:p w:rsidR="00292DCE" w:rsidRDefault="00F301D9" w:rsidP="000B0FD5">
      <w:pPr>
        <w:pStyle w:val="a5"/>
        <w:numPr>
          <w:ilvl w:val="0"/>
          <w:numId w:val="147"/>
        </w:numPr>
        <w:tabs>
          <w:tab w:val="left" w:pos="781"/>
        </w:tabs>
        <w:spacing w:before="160" w:line="256" w:lineRule="auto"/>
        <w:ind w:right="601" w:firstLine="0"/>
        <w:rPr>
          <w:sz w:val="24"/>
        </w:rPr>
      </w:pPr>
      <w:r>
        <w:rPr>
          <w:sz w:val="24"/>
        </w:rPr>
        <w:t>развитие умения планировать собственное чтение, формировать и обогащать свой круг чтения,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счет произведений современной</w:t>
      </w:r>
      <w:r>
        <w:rPr>
          <w:spacing w:val="-1"/>
          <w:sz w:val="24"/>
        </w:rPr>
        <w:t xml:space="preserve"> </w:t>
      </w:r>
      <w:r>
        <w:rPr>
          <w:sz w:val="24"/>
        </w:rPr>
        <w:t>литературы;</w:t>
      </w:r>
    </w:p>
    <w:p w:rsidR="00292DCE" w:rsidRDefault="00F301D9" w:rsidP="000B0FD5">
      <w:pPr>
        <w:pStyle w:val="a5"/>
        <w:numPr>
          <w:ilvl w:val="0"/>
          <w:numId w:val="147"/>
        </w:numPr>
        <w:tabs>
          <w:tab w:val="left" w:pos="781"/>
        </w:tabs>
        <w:spacing w:before="166" w:line="256" w:lineRule="auto"/>
        <w:ind w:right="1552" w:firstLine="0"/>
        <w:rPr>
          <w:sz w:val="24"/>
        </w:rPr>
      </w:pPr>
      <w:r>
        <w:rPr>
          <w:sz w:val="24"/>
        </w:rPr>
        <w:t>формирование умения участвовать в проектной или исследовательской деятельности (с</w:t>
      </w:r>
      <w:r>
        <w:rPr>
          <w:spacing w:val="-57"/>
          <w:sz w:val="24"/>
        </w:rPr>
        <w:t xml:space="preserve"> </w:t>
      </w:r>
      <w:r>
        <w:rPr>
          <w:sz w:val="24"/>
        </w:rPr>
        <w:t>приобретением</w:t>
      </w:r>
      <w:r>
        <w:rPr>
          <w:spacing w:val="-2"/>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292DCE" w:rsidRDefault="00F301D9" w:rsidP="000B0FD5">
      <w:pPr>
        <w:pStyle w:val="a5"/>
        <w:numPr>
          <w:ilvl w:val="0"/>
          <w:numId w:val="147"/>
        </w:numPr>
        <w:tabs>
          <w:tab w:val="left" w:pos="781"/>
        </w:tabs>
        <w:spacing w:before="165" w:line="259" w:lineRule="auto"/>
        <w:ind w:right="360" w:firstLine="0"/>
        <w:rPr>
          <w:sz w:val="24"/>
        </w:rPr>
      </w:pPr>
      <w:r>
        <w:rPr>
          <w:sz w:val="24"/>
        </w:rPr>
        <w:t>овладение умением использовать словари и справочники, в том числе информационно-справочные</w:t>
      </w:r>
      <w:r>
        <w:rPr>
          <w:spacing w:val="-57"/>
          <w:sz w:val="24"/>
        </w:rPr>
        <w:t xml:space="preserve"> </w:t>
      </w:r>
      <w:r>
        <w:rPr>
          <w:sz w:val="24"/>
        </w:rPr>
        <w:t>системы в электронной форме, подбирать проверенные источники в библиотечных фондах, в том</w:t>
      </w:r>
      <w:r>
        <w:rPr>
          <w:spacing w:val="1"/>
          <w:sz w:val="24"/>
        </w:rPr>
        <w:t xml:space="preserve"> </w:t>
      </w:r>
      <w:r>
        <w:rPr>
          <w:sz w:val="24"/>
        </w:rPr>
        <w:t>числе из числа верифицированных электронных ресурсов, включенных в федеральный перечень, для</w:t>
      </w:r>
      <w:r>
        <w:rPr>
          <w:spacing w:val="1"/>
          <w:sz w:val="24"/>
        </w:rPr>
        <w:t xml:space="preserve"> </w:t>
      </w:r>
      <w:r>
        <w:rPr>
          <w:sz w:val="24"/>
        </w:rPr>
        <w:t>выполнения учебной задачи; применять информационно-коммуникационные технологии (далее -</w:t>
      </w:r>
      <w:r>
        <w:rPr>
          <w:spacing w:val="1"/>
          <w:sz w:val="24"/>
        </w:rPr>
        <w:t xml:space="preserve"> </w:t>
      </w:r>
      <w:r>
        <w:rPr>
          <w:sz w:val="24"/>
        </w:rPr>
        <w:t>ИКТ),</w:t>
      </w:r>
      <w:r>
        <w:rPr>
          <w:spacing w:val="-1"/>
          <w:sz w:val="24"/>
        </w:rPr>
        <w:t xml:space="preserve"> </w:t>
      </w:r>
      <w:r>
        <w:rPr>
          <w:sz w:val="24"/>
        </w:rPr>
        <w:t>соблюдать правила</w:t>
      </w:r>
      <w:r>
        <w:rPr>
          <w:spacing w:val="-1"/>
          <w:sz w:val="24"/>
        </w:rPr>
        <w:t xml:space="preserve"> </w:t>
      </w:r>
      <w:r>
        <w:rPr>
          <w:sz w:val="24"/>
        </w:rPr>
        <w:t>информационной</w:t>
      </w:r>
      <w:r>
        <w:rPr>
          <w:spacing w:val="-1"/>
          <w:sz w:val="24"/>
        </w:rPr>
        <w:t xml:space="preserve"> </w:t>
      </w:r>
      <w:r>
        <w:rPr>
          <w:sz w:val="24"/>
        </w:rPr>
        <w:t>безопасности.</w:t>
      </w:r>
    </w:p>
    <w:p w:rsidR="00292DCE" w:rsidRDefault="00F301D9" w:rsidP="000B0FD5">
      <w:pPr>
        <w:pStyle w:val="a5"/>
        <w:numPr>
          <w:ilvl w:val="2"/>
          <w:numId w:val="152"/>
        </w:numPr>
        <w:tabs>
          <w:tab w:val="left" w:pos="1002"/>
        </w:tabs>
        <w:spacing w:before="159" w:line="256" w:lineRule="auto"/>
        <w:ind w:right="1070"/>
        <w:rPr>
          <w:sz w:val="24"/>
        </w:rPr>
      </w:pPr>
      <w:r>
        <w:rPr>
          <w:sz w:val="24"/>
        </w:rPr>
        <w:t>Предметные результаты изучения литературы. К концу обучения в 5 классе обучающийся</w:t>
      </w:r>
      <w:r>
        <w:rPr>
          <w:spacing w:val="-57"/>
          <w:sz w:val="24"/>
        </w:rPr>
        <w:t xml:space="preserve"> </w:t>
      </w:r>
      <w:r>
        <w:rPr>
          <w:sz w:val="24"/>
        </w:rPr>
        <w:t>научится:</w:t>
      </w:r>
    </w:p>
    <w:p w:rsidR="00292DCE" w:rsidRDefault="00F301D9" w:rsidP="000B0FD5">
      <w:pPr>
        <w:pStyle w:val="a5"/>
        <w:numPr>
          <w:ilvl w:val="0"/>
          <w:numId w:val="146"/>
        </w:numPr>
        <w:tabs>
          <w:tab w:val="left" w:pos="660"/>
        </w:tabs>
        <w:spacing w:before="165" w:line="256" w:lineRule="auto"/>
        <w:ind w:right="853" w:firstLine="0"/>
        <w:rPr>
          <w:sz w:val="24"/>
        </w:rPr>
      </w:pPr>
      <w:r>
        <w:rPr>
          <w:sz w:val="24"/>
        </w:rPr>
        <w:t>начальным представлениям об общечеловеческой ценности литературы и ее роли в воспитании</w:t>
      </w:r>
      <w:r>
        <w:rPr>
          <w:spacing w:val="-57"/>
          <w:sz w:val="24"/>
        </w:rPr>
        <w:t xml:space="preserve"> </w:t>
      </w:r>
      <w:r>
        <w:rPr>
          <w:sz w:val="24"/>
        </w:rPr>
        <w:t>любви</w:t>
      </w:r>
      <w:r>
        <w:rPr>
          <w:spacing w:val="-1"/>
          <w:sz w:val="24"/>
        </w:rPr>
        <w:t xml:space="preserve"> </w:t>
      </w:r>
      <w:r>
        <w:rPr>
          <w:sz w:val="24"/>
        </w:rPr>
        <w:t>к</w:t>
      </w:r>
      <w:r>
        <w:rPr>
          <w:spacing w:val="-2"/>
          <w:sz w:val="24"/>
        </w:rPr>
        <w:t xml:space="preserve"> </w:t>
      </w:r>
      <w:r>
        <w:rPr>
          <w:sz w:val="24"/>
        </w:rPr>
        <w:t>Родине</w:t>
      </w:r>
      <w:r>
        <w:rPr>
          <w:spacing w:val="-1"/>
          <w:sz w:val="24"/>
        </w:rPr>
        <w:t xml:space="preserve"> </w:t>
      </w:r>
      <w:r>
        <w:rPr>
          <w:sz w:val="24"/>
        </w:rPr>
        <w:t>и дружбы</w:t>
      </w:r>
      <w:r>
        <w:rPr>
          <w:spacing w:val="-1"/>
          <w:sz w:val="24"/>
        </w:rPr>
        <w:t xml:space="preserve"> </w:t>
      </w:r>
      <w:r>
        <w:rPr>
          <w:sz w:val="24"/>
        </w:rPr>
        <w:t>между</w:t>
      </w:r>
      <w:r>
        <w:rPr>
          <w:spacing w:val="-5"/>
          <w:sz w:val="24"/>
        </w:rPr>
        <w:t xml:space="preserve"> </w:t>
      </w:r>
      <w:r>
        <w:rPr>
          <w:sz w:val="24"/>
        </w:rPr>
        <w:t>народами Российской Федерации;</w:t>
      </w:r>
    </w:p>
    <w:p w:rsidR="00292DCE" w:rsidRDefault="00F301D9" w:rsidP="000B0FD5">
      <w:pPr>
        <w:pStyle w:val="a5"/>
        <w:numPr>
          <w:ilvl w:val="0"/>
          <w:numId w:val="146"/>
        </w:numPr>
        <w:tabs>
          <w:tab w:val="left" w:pos="660"/>
        </w:tabs>
        <w:spacing w:before="166" w:line="256" w:lineRule="auto"/>
        <w:ind w:right="854" w:firstLine="0"/>
        <w:rPr>
          <w:sz w:val="24"/>
        </w:rPr>
      </w:pPr>
      <w:r>
        <w:rPr>
          <w:sz w:val="24"/>
        </w:rPr>
        <w:t>понимать, что литература - это вид искусства и что художественный текст отличается от текста</w:t>
      </w:r>
      <w:r>
        <w:rPr>
          <w:spacing w:val="-57"/>
          <w:sz w:val="24"/>
        </w:rPr>
        <w:t xml:space="preserve"> </w:t>
      </w:r>
      <w:r>
        <w:rPr>
          <w:sz w:val="24"/>
        </w:rPr>
        <w:t>научного,</w:t>
      </w:r>
      <w:r>
        <w:rPr>
          <w:spacing w:val="-1"/>
          <w:sz w:val="24"/>
        </w:rPr>
        <w:t xml:space="preserve"> </w:t>
      </w:r>
      <w:r>
        <w:rPr>
          <w:sz w:val="24"/>
        </w:rPr>
        <w:t>делового, публицистического;</w:t>
      </w:r>
    </w:p>
    <w:p w:rsidR="00292DCE" w:rsidRDefault="00F301D9" w:rsidP="000B0FD5">
      <w:pPr>
        <w:pStyle w:val="a5"/>
        <w:numPr>
          <w:ilvl w:val="0"/>
          <w:numId w:val="146"/>
        </w:numPr>
        <w:tabs>
          <w:tab w:val="left" w:pos="660"/>
        </w:tabs>
        <w:spacing w:before="165" w:line="256" w:lineRule="auto"/>
        <w:ind w:right="752" w:firstLine="0"/>
        <w:rPr>
          <w:sz w:val="24"/>
        </w:rPr>
      </w:pPr>
      <w:r>
        <w:rPr>
          <w:sz w:val="24"/>
        </w:rPr>
        <w:t>владеть элементарными умениями воспринимать, анализировать, интерпретировать и оценивать</w:t>
      </w:r>
      <w:r>
        <w:rPr>
          <w:spacing w:val="-57"/>
          <w:sz w:val="24"/>
        </w:rPr>
        <w:t xml:space="preserve"> </w:t>
      </w:r>
      <w:r>
        <w:rPr>
          <w:sz w:val="24"/>
        </w:rPr>
        <w:t>прочитанные</w:t>
      </w:r>
      <w:r>
        <w:rPr>
          <w:spacing w:val="-3"/>
          <w:sz w:val="24"/>
        </w:rPr>
        <w:t xml:space="preserve"> </w:t>
      </w:r>
      <w:r>
        <w:rPr>
          <w:sz w:val="24"/>
        </w:rPr>
        <w:t>произведения:</w:t>
      </w:r>
    </w:p>
    <w:p w:rsidR="00292DCE" w:rsidRDefault="00F301D9">
      <w:pPr>
        <w:pStyle w:val="a3"/>
        <w:spacing w:before="166" w:line="256" w:lineRule="auto"/>
        <w:ind w:right="475"/>
      </w:pPr>
      <w:r>
        <w:t>определять тему и главную мысль произведения, иметь начальные представления о родах и жанрах</w:t>
      </w:r>
      <w:r>
        <w:rPr>
          <w:spacing w:val="1"/>
        </w:rPr>
        <w:t xml:space="preserve"> </w:t>
      </w:r>
      <w:r>
        <w:t>литературы; характеризовать героев-персонажей, давать их сравнительные характеристики; выявлять</w:t>
      </w:r>
      <w:r>
        <w:rPr>
          <w:spacing w:val="-57"/>
        </w:rPr>
        <w:t xml:space="preserve"> </w:t>
      </w:r>
      <w:r>
        <w:t>элементарные</w:t>
      </w:r>
      <w:r>
        <w:rPr>
          <w:spacing w:val="-6"/>
        </w:rPr>
        <w:t xml:space="preserve"> </w:t>
      </w:r>
      <w:r>
        <w:t>особенности</w:t>
      </w:r>
      <w:r>
        <w:rPr>
          <w:spacing w:val="-3"/>
        </w:rPr>
        <w:t xml:space="preserve"> </w:t>
      </w:r>
      <w:r>
        <w:t>языка</w:t>
      </w:r>
      <w:r>
        <w:rPr>
          <w:spacing w:val="-7"/>
        </w:rPr>
        <w:t xml:space="preserve"> </w:t>
      </w:r>
      <w:r>
        <w:t>художественного</w:t>
      </w:r>
      <w:r>
        <w:rPr>
          <w:spacing w:val="-3"/>
        </w:rPr>
        <w:t xml:space="preserve"> </w:t>
      </w:r>
      <w:r>
        <w:t>произведения,</w:t>
      </w:r>
      <w:r>
        <w:rPr>
          <w:spacing w:val="-4"/>
        </w:rPr>
        <w:t xml:space="preserve"> </w:t>
      </w:r>
      <w:r>
        <w:t>поэтической</w:t>
      </w:r>
      <w:r>
        <w:rPr>
          <w:spacing w:val="-4"/>
        </w:rPr>
        <w:t xml:space="preserve"> </w:t>
      </w:r>
      <w:r>
        <w:t>и</w:t>
      </w:r>
      <w:r>
        <w:rPr>
          <w:spacing w:val="-5"/>
        </w:rPr>
        <w:t xml:space="preserve"> </w:t>
      </w:r>
      <w:r>
        <w:t>прозаической</w:t>
      </w:r>
      <w:r>
        <w:rPr>
          <w:spacing w:val="-4"/>
        </w:rPr>
        <w:t xml:space="preserve"> </w:t>
      </w:r>
      <w:r>
        <w:t>речи;</w:t>
      </w:r>
    </w:p>
    <w:p w:rsidR="00292DCE" w:rsidRDefault="00F301D9">
      <w:pPr>
        <w:pStyle w:val="a3"/>
        <w:spacing w:before="168" w:line="259" w:lineRule="auto"/>
        <w:ind w:right="380"/>
      </w:pPr>
      <w:r>
        <w:t>понимать смысловое наполнение теоретико-литературных понятий и учиться использовать в процессе</w:t>
      </w:r>
      <w:r>
        <w:rPr>
          <w:spacing w:val="-57"/>
        </w:rPr>
        <w:t xml:space="preserve"> </w:t>
      </w:r>
      <w:r>
        <w:t>анализа и интерпретации произведений таких теоретико-литературных понятий, как художественная</w:t>
      </w:r>
      <w:r>
        <w:rPr>
          <w:spacing w:val="1"/>
        </w:rPr>
        <w:t xml:space="preserve"> </w:t>
      </w:r>
      <w:r>
        <w:t>литература и устное народное творчество; проза и поэзия; художественный образ; литературные</w:t>
      </w:r>
      <w:r>
        <w:rPr>
          <w:spacing w:val="1"/>
        </w:rPr>
        <w:t xml:space="preserve"> </w:t>
      </w:r>
      <w:r>
        <w:t>жанры (народная сказка, литературная сказка, рассказ, повесть, стихотворение, басня); тема, идея,</w:t>
      </w:r>
      <w:r>
        <w:rPr>
          <w:spacing w:val="1"/>
        </w:rPr>
        <w:t xml:space="preserve"> </w:t>
      </w:r>
      <w:r>
        <w:t>проблематика; сюжет, композиция; литературный герой (персонаж), речевая характеристика</w:t>
      </w:r>
      <w:r>
        <w:rPr>
          <w:spacing w:val="1"/>
        </w:rPr>
        <w:t xml:space="preserve"> </w:t>
      </w:r>
      <w:r>
        <w:t>персонажей; портрет, пейзаж, художественная деталь; эпитет, сравнение, метафора, олицетворение;</w:t>
      </w:r>
      <w:r>
        <w:rPr>
          <w:spacing w:val="1"/>
        </w:rPr>
        <w:t xml:space="preserve"> </w:t>
      </w:r>
      <w:r>
        <w:t>аллегория;</w:t>
      </w:r>
      <w:r>
        <w:rPr>
          <w:spacing w:val="-1"/>
        </w:rPr>
        <w:t xml:space="preserve"> </w:t>
      </w:r>
      <w:r>
        <w:t>ритм, рифма;</w:t>
      </w:r>
    </w:p>
    <w:p w:rsidR="00292DCE" w:rsidRDefault="00F301D9">
      <w:pPr>
        <w:pStyle w:val="a3"/>
        <w:spacing w:before="155"/>
      </w:pPr>
      <w:r>
        <w:t>сопоставлять</w:t>
      </w:r>
      <w:r>
        <w:rPr>
          <w:spacing w:val="-3"/>
        </w:rPr>
        <w:t xml:space="preserve"> </w:t>
      </w:r>
      <w:r>
        <w:t>темы</w:t>
      </w:r>
      <w:r>
        <w:rPr>
          <w:spacing w:val="-4"/>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4"/>
        </w:rPr>
        <w:t xml:space="preserve"> </w:t>
      </w:r>
      <w:r>
        <w:t>персонажей;</w:t>
      </w:r>
    </w:p>
    <w:p w:rsidR="00292DCE" w:rsidRDefault="00F301D9">
      <w:pPr>
        <w:pStyle w:val="a3"/>
        <w:spacing w:before="185" w:line="256" w:lineRule="auto"/>
        <w:ind w:right="440"/>
      </w:pPr>
      <w:r>
        <w:t>сопоставлять с помощью учителя изученные и самостоятельно прочитанные произведения фольклора</w:t>
      </w:r>
      <w:r>
        <w:rPr>
          <w:spacing w:val="-57"/>
        </w:rPr>
        <w:t xml:space="preserve"> </w:t>
      </w:r>
      <w:r>
        <w:t>и художественной литературы с произведениями других видов искусства (с учетом возраста,</w:t>
      </w:r>
      <w:r>
        <w:rPr>
          <w:spacing w:val="1"/>
        </w:rPr>
        <w:t xml:space="preserve"> </w:t>
      </w:r>
      <w:r>
        <w:t>литературного</w:t>
      </w:r>
      <w:r>
        <w:rPr>
          <w:spacing w:val="-1"/>
        </w:rPr>
        <w:t xml:space="preserve"> </w:t>
      </w:r>
      <w:r>
        <w:t>развития обучающихся);</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0"/>
          <w:numId w:val="146"/>
        </w:numPr>
        <w:tabs>
          <w:tab w:val="left" w:pos="660"/>
        </w:tabs>
        <w:spacing w:before="64" w:line="256" w:lineRule="auto"/>
        <w:ind w:right="636" w:firstLine="0"/>
        <w:rPr>
          <w:sz w:val="24"/>
        </w:rPr>
      </w:pPr>
      <w:r>
        <w:rPr>
          <w:sz w:val="24"/>
        </w:rPr>
        <w:lastRenderedPageBreak/>
        <w:t>выразительно читать, в том числе наизусть (не менее 5 поэтических произведений, не выученных</w:t>
      </w:r>
      <w:r>
        <w:rPr>
          <w:spacing w:val="-57"/>
          <w:sz w:val="24"/>
        </w:rPr>
        <w:t xml:space="preserve"> </w:t>
      </w:r>
      <w:r>
        <w:rPr>
          <w:sz w:val="24"/>
        </w:rPr>
        <w:t>ранее), передавая личное отношение к произведению (с учетом литературного развития и</w:t>
      </w:r>
      <w:r>
        <w:rPr>
          <w:spacing w:val="1"/>
          <w:sz w:val="24"/>
        </w:rPr>
        <w:t xml:space="preserve"> </w:t>
      </w:r>
      <w:r>
        <w:rPr>
          <w:sz w:val="24"/>
        </w:rPr>
        <w:t>индивидуальных особенностей обучающихся);</w:t>
      </w:r>
    </w:p>
    <w:p w:rsidR="00292DCE" w:rsidRDefault="00F301D9" w:rsidP="000B0FD5">
      <w:pPr>
        <w:pStyle w:val="a5"/>
        <w:numPr>
          <w:ilvl w:val="0"/>
          <w:numId w:val="146"/>
        </w:numPr>
        <w:tabs>
          <w:tab w:val="left" w:pos="660"/>
        </w:tabs>
        <w:spacing w:before="168" w:line="256" w:lineRule="auto"/>
        <w:ind w:right="416" w:firstLine="0"/>
        <w:rPr>
          <w:sz w:val="24"/>
        </w:rPr>
      </w:pPr>
      <w:r>
        <w:rPr>
          <w:sz w:val="24"/>
        </w:rPr>
        <w:t>пересказывать прочитанное произведение, используя подробный, сжатый, выборочный пересказ,</w:t>
      </w:r>
      <w:r>
        <w:rPr>
          <w:spacing w:val="1"/>
          <w:sz w:val="24"/>
        </w:rPr>
        <w:t xml:space="preserve"> </w:t>
      </w:r>
      <w:r>
        <w:rPr>
          <w:sz w:val="24"/>
        </w:rPr>
        <w:t>отвечать на вопросы по прочитанному произведению и с помощью учителя формулировать вопросы к</w:t>
      </w:r>
      <w:r>
        <w:rPr>
          <w:spacing w:val="-57"/>
          <w:sz w:val="24"/>
        </w:rPr>
        <w:t xml:space="preserve"> </w:t>
      </w:r>
      <w:r>
        <w:rPr>
          <w:sz w:val="24"/>
        </w:rPr>
        <w:t>тексту;</w:t>
      </w:r>
    </w:p>
    <w:p w:rsidR="00292DCE" w:rsidRDefault="00F301D9" w:rsidP="000B0FD5">
      <w:pPr>
        <w:pStyle w:val="a5"/>
        <w:numPr>
          <w:ilvl w:val="0"/>
          <w:numId w:val="146"/>
        </w:numPr>
        <w:tabs>
          <w:tab w:val="left" w:pos="663"/>
        </w:tabs>
        <w:spacing w:before="167" w:line="256" w:lineRule="auto"/>
        <w:ind w:right="878" w:firstLine="0"/>
        <w:rPr>
          <w:sz w:val="24"/>
        </w:rPr>
      </w:pPr>
      <w:r>
        <w:rPr>
          <w:sz w:val="24"/>
        </w:rPr>
        <w:t>участвовать в беседе и диалоге о прочитанном произведении, подбирать аргументы для оценки</w:t>
      </w:r>
      <w:r>
        <w:rPr>
          <w:spacing w:val="-57"/>
          <w:sz w:val="24"/>
        </w:rPr>
        <w:t xml:space="preserve"> </w:t>
      </w:r>
      <w:r>
        <w:rPr>
          <w:sz w:val="24"/>
        </w:rPr>
        <w:t>прочитанного</w:t>
      </w:r>
      <w:r>
        <w:rPr>
          <w:spacing w:val="-1"/>
          <w:sz w:val="24"/>
        </w:rPr>
        <w:t xml:space="preserve"> </w:t>
      </w:r>
      <w:r>
        <w:rPr>
          <w:sz w:val="24"/>
        </w:rPr>
        <w:t>(с учетом</w:t>
      </w:r>
      <w:r>
        <w:rPr>
          <w:spacing w:val="1"/>
          <w:sz w:val="24"/>
        </w:rPr>
        <w:t xml:space="preserve"> </w:t>
      </w:r>
      <w:r>
        <w:rPr>
          <w:sz w:val="24"/>
        </w:rPr>
        <w:t>литературного</w:t>
      </w:r>
      <w:r>
        <w:rPr>
          <w:spacing w:val="-1"/>
          <w:sz w:val="24"/>
        </w:rPr>
        <w:t xml:space="preserve"> </w:t>
      </w:r>
      <w:r>
        <w:rPr>
          <w:sz w:val="24"/>
        </w:rPr>
        <w:t>развития обучающихся);</w:t>
      </w:r>
    </w:p>
    <w:p w:rsidR="00292DCE" w:rsidRDefault="00F301D9" w:rsidP="000B0FD5">
      <w:pPr>
        <w:pStyle w:val="a5"/>
        <w:numPr>
          <w:ilvl w:val="0"/>
          <w:numId w:val="146"/>
        </w:numPr>
        <w:tabs>
          <w:tab w:val="left" w:pos="660"/>
        </w:tabs>
        <w:spacing w:before="166" w:line="256" w:lineRule="auto"/>
        <w:ind w:right="535" w:firstLine="0"/>
        <w:rPr>
          <w:sz w:val="24"/>
        </w:rPr>
      </w:pPr>
      <w:r>
        <w:rPr>
          <w:sz w:val="24"/>
        </w:rPr>
        <w:t>создавать устные и письменные высказывания разных жанров объемом не менее 70 слов (с учетом</w:t>
      </w:r>
      <w:r>
        <w:rPr>
          <w:spacing w:val="-57"/>
          <w:sz w:val="24"/>
        </w:rPr>
        <w:t xml:space="preserve"> </w:t>
      </w:r>
      <w:r>
        <w:rPr>
          <w:sz w:val="24"/>
        </w:rPr>
        <w:t>литературного</w:t>
      </w:r>
      <w:r>
        <w:rPr>
          <w:spacing w:val="-1"/>
          <w:sz w:val="24"/>
        </w:rPr>
        <w:t xml:space="preserve"> </w:t>
      </w:r>
      <w:r>
        <w:rPr>
          <w:sz w:val="24"/>
        </w:rPr>
        <w:t>развития обучающихся);</w:t>
      </w:r>
    </w:p>
    <w:p w:rsidR="00292DCE" w:rsidRDefault="00F301D9" w:rsidP="000B0FD5">
      <w:pPr>
        <w:pStyle w:val="a5"/>
        <w:numPr>
          <w:ilvl w:val="0"/>
          <w:numId w:val="146"/>
        </w:numPr>
        <w:tabs>
          <w:tab w:val="left" w:pos="660"/>
        </w:tabs>
        <w:spacing w:before="165" w:line="256" w:lineRule="auto"/>
        <w:ind w:right="961" w:firstLine="0"/>
        <w:rPr>
          <w:sz w:val="24"/>
        </w:rPr>
      </w:pPr>
      <w:r>
        <w:rPr>
          <w:sz w:val="24"/>
        </w:rPr>
        <w:t>владеть начальными умениями интерпретации и оценки текстуально изученных произведений</w:t>
      </w:r>
      <w:r>
        <w:rPr>
          <w:spacing w:val="-57"/>
          <w:sz w:val="24"/>
        </w:rPr>
        <w:t xml:space="preserve"> </w:t>
      </w:r>
      <w:r>
        <w:rPr>
          <w:sz w:val="24"/>
        </w:rPr>
        <w:t>фольклора</w:t>
      </w:r>
      <w:r>
        <w:rPr>
          <w:spacing w:val="-2"/>
          <w:sz w:val="24"/>
        </w:rPr>
        <w:t xml:space="preserve"> </w:t>
      </w:r>
      <w:r>
        <w:rPr>
          <w:sz w:val="24"/>
        </w:rPr>
        <w:t>и литературы;</w:t>
      </w:r>
    </w:p>
    <w:p w:rsidR="00292DCE" w:rsidRDefault="00F301D9" w:rsidP="000B0FD5">
      <w:pPr>
        <w:pStyle w:val="a5"/>
        <w:numPr>
          <w:ilvl w:val="0"/>
          <w:numId w:val="146"/>
        </w:numPr>
        <w:tabs>
          <w:tab w:val="left" w:pos="660"/>
        </w:tabs>
        <w:spacing w:before="164" w:line="259" w:lineRule="auto"/>
        <w:ind w:right="1104" w:firstLine="0"/>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 литературы для познания мира, формирования эмоциональных и 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для собственного развития;</w:t>
      </w:r>
    </w:p>
    <w:p w:rsidR="00292DCE" w:rsidRDefault="00F301D9" w:rsidP="000B0FD5">
      <w:pPr>
        <w:pStyle w:val="a5"/>
        <w:numPr>
          <w:ilvl w:val="0"/>
          <w:numId w:val="146"/>
        </w:numPr>
        <w:tabs>
          <w:tab w:val="left" w:pos="781"/>
        </w:tabs>
        <w:spacing w:before="159" w:line="259" w:lineRule="auto"/>
        <w:ind w:right="517" w:firstLine="0"/>
        <w:rPr>
          <w:sz w:val="24"/>
        </w:rPr>
      </w:pPr>
      <w:r>
        <w:rPr>
          <w:sz w:val="24"/>
        </w:rPr>
        <w:t>планировать с помощью учителя собственное чтение, расширять свой круг чтения, в том числе за</w:t>
      </w:r>
      <w:r>
        <w:rPr>
          <w:spacing w:val="-57"/>
          <w:sz w:val="24"/>
        </w:rPr>
        <w:t xml:space="preserve"> </w:t>
      </w:r>
      <w:r>
        <w:rPr>
          <w:sz w:val="24"/>
        </w:rPr>
        <w:t>счет</w:t>
      </w:r>
      <w:r>
        <w:rPr>
          <w:spacing w:val="-1"/>
          <w:sz w:val="24"/>
        </w:rPr>
        <w:t xml:space="preserve"> </w:t>
      </w:r>
      <w:r>
        <w:rPr>
          <w:sz w:val="24"/>
        </w:rPr>
        <w:t>произведений современной</w:t>
      </w:r>
      <w:r>
        <w:rPr>
          <w:spacing w:val="-1"/>
          <w:sz w:val="24"/>
        </w:rPr>
        <w:t xml:space="preserve"> </w:t>
      </w:r>
      <w:r>
        <w:rPr>
          <w:sz w:val="24"/>
        </w:rPr>
        <w:t>литературы для детей</w:t>
      </w:r>
      <w:r>
        <w:rPr>
          <w:spacing w:val="-1"/>
          <w:sz w:val="24"/>
        </w:rPr>
        <w:t xml:space="preserve"> </w:t>
      </w:r>
      <w:r>
        <w:rPr>
          <w:sz w:val="24"/>
        </w:rPr>
        <w:t>и подростков;</w:t>
      </w:r>
    </w:p>
    <w:p w:rsidR="00292DCE" w:rsidRDefault="00F301D9" w:rsidP="000B0FD5">
      <w:pPr>
        <w:pStyle w:val="a5"/>
        <w:numPr>
          <w:ilvl w:val="0"/>
          <w:numId w:val="146"/>
        </w:numPr>
        <w:tabs>
          <w:tab w:val="left" w:pos="783"/>
        </w:tabs>
        <w:spacing w:before="160" w:line="256" w:lineRule="auto"/>
        <w:ind w:right="885" w:firstLine="0"/>
        <w:rPr>
          <w:sz w:val="24"/>
        </w:rPr>
      </w:pPr>
      <w:r>
        <w:rPr>
          <w:sz w:val="24"/>
        </w:rPr>
        <w:t>участвовать в создании элементарных учебных проектов под руководством учителя и учиться</w:t>
      </w:r>
      <w:r>
        <w:rPr>
          <w:spacing w:val="-57"/>
          <w:sz w:val="24"/>
        </w:rPr>
        <w:t xml:space="preserve"> </w:t>
      </w:r>
      <w:r>
        <w:rPr>
          <w:sz w:val="24"/>
        </w:rPr>
        <w:t>публично</w:t>
      </w:r>
      <w:r>
        <w:rPr>
          <w:spacing w:val="-2"/>
          <w:sz w:val="24"/>
        </w:rPr>
        <w:t xml:space="preserve"> </w:t>
      </w:r>
      <w:r>
        <w:rPr>
          <w:sz w:val="24"/>
        </w:rPr>
        <w:t>представлять их</w:t>
      </w:r>
      <w:r>
        <w:rPr>
          <w:spacing w:val="1"/>
          <w:sz w:val="24"/>
        </w:rPr>
        <w:t xml:space="preserve"> </w:t>
      </w:r>
      <w:r>
        <w:rPr>
          <w:sz w:val="24"/>
        </w:rPr>
        <w:t>результаты</w:t>
      </w:r>
      <w:r>
        <w:rPr>
          <w:spacing w:val="-2"/>
          <w:sz w:val="24"/>
        </w:rPr>
        <w:t xml:space="preserve"> </w:t>
      </w:r>
      <w:r>
        <w:rPr>
          <w:sz w:val="24"/>
        </w:rPr>
        <w:t>(с</w:t>
      </w:r>
      <w:r>
        <w:rPr>
          <w:spacing w:val="2"/>
          <w:sz w:val="24"/>
        </w:rPr>
        <w:t xml:space="preserve"> </w:t>
      </w:r>
      <w:r>
        <w:rPr>
          <w:sz w:val="24"/>
        </w:rPr>
        <w:t>учетом</w:t>
      </w:r>
      <w:r>
        <w:rPr>
          <w:spacing w:val="-2"/>
          <w:sz w:val="24"/>
        </w:rPr>
        <w:t xml:space="preserve"> </w:t>
      </w:r>
      <w:r>
        <w:rPr>
          <w:sz w:val="24"/>
        </w:rPr>
        <w:t>литературного</w:t>
      </w:r>
      <w:r>
        <w:rPr>
          <w:spacing w:val="-1"/>
          <w:sz w:val="24"/>
        </w:rPr>
        <w:t xml:space="preserve"> </w:t>
      </w:r>
      <w:r>
        <w:rPr>
          <w:sz w:val="24"/>
        </w:rPr>
        <w:t>развития</w:t>
      </w:r>
      <w:r>
        <w:rPr>
          <w:spacing w:val="-2"/>
          <w:sz w:val="24"/>
        </w:rPr>
        <w:t xml:space="preserve"> </w:t>
      </w:r>
      <w:r>
        <w:rPr>
          <w:sz w:val="24"/>
        </w:rPr>
        <w:t>обучающихся);</w:t>
      </w:r>
    </w:p>
    <w:p w:rsidR="00292DCE" w:rsidRDefault="00F301D9" w:rsidP="000B0FD5">
      <w:pPr>
        <w:pStyle w:val="a5"/>
        <w:numPr>
          <w:ilvl w:val="0"/>
          <w:numId w:val="146"/>
        </w:numPr>
        <w:tabs>
          <w:tab w:val="left" w:pos="781"/>
        </w:tabs>
        <w:spacing w:before="166" w:line="259" w:lineRule="auto"/>
        <w:ind w:right="402" w:firstLine="0"/>
        <w:rPr>
          <w:sz w:val="24"/>
        </w:rPr>
      </w:pPr>
      <w:r>
        <w:rPr>
          <w:sz w:val="24"/>
        </w:rPr>
        <w:t>владеть начальными умениями использовать словари и справочники, в том числе в электронной</w:t>
      </w:r>
      <w:r>
        <w:rPr>
          <w:spacing w:val="1"/>
          <w:sz w:val="24"/>
        </w:rPr>
        <w:t xml:space="preserve"> </w:t>
      </w:r>
      <w:r>
        <w:rPr>
          <w:sz w:val="24"/>
        </w:rPr>
        <w:t>форме; пользоваться под руководством учителя электронными библиотеками и другими справочными</w:t>
      </w:r>
      <w:r>
        <w:rPr>
          <w:spacing w:val="-57"/>
          <w:sz w:val="24"/>
        </w:rPr>
        <w:t xml:space="preserve"> </w:t>
      </w:r>
      <w:r>
        <w:rPr>
          <w:sz w:val="24"/>
        </w:rPr>
        <w:t>материалами, в том числе из числа верифицированных электронных ресурсов, включенных в</w:t>
      </w:r>
      <w:r>
        <w:rPr>
          <w:spacing w:val="1"/>
          <w:sz w:val="24"/>
        </w:rPr>
        <w:t xml:space="preserve"> </w:t>
      </w:r>
      <w:r>
        <w:rPr>
          <w:sz w:val="24"/>
        </w:rPr>
        <w:t>федеральный</w:t>
      </w:r>
      <w:r>
        <w:rPr>
          <w:spacing w:val="-1"/>
          <w:sz w:val="24"/>
        </w:rPr>
        <w:t xml:space="preserve"> </w:t>
      </w:r>
      <w:r>
        <w:rPr>
          <w:sz w:val="24"/>
        </w:rPr>
        <w:t>перечень.</w:t>
      </w:r>
    </w:p>
    <w:p w:rsidR="00292DCE" w:rsidRDefault="00F301D9" w:rsidP="000B0FD5">
      <w:pPr>
        <w:pStyle w:val="a5"/>
        <w:numPr>
          <w:ilvl w:val="2"/>
          <w:numId w:val="152"/>
        </w:numPr>
        <w:tabs>
          <w:tab w:val="left" w:pos="1002"/>
        </w:tabs>
        <w:spacing w:before="159" w:line="256" w:lineRule="auto"/>
        <w:ind w:right="1070"/>
        <w:rPr>
          <w:sz w:val="24"/>
        </w:rPr>
      </w:pPr>
      <w:r>
        <w:rPr>
          <w:sz w:val="24"/>
        </w:rPr>
        <w:t>Предметные результаты изучения литературы. К концу обучения в 6 классе обучающийся</w:t>
      </w:r>
      <w:r>
        <w:rPr>
          <w:spacing w:val="-57"/>
          <w:sz w:val="24"/>
        </w:rPr>
        <w:t xml:space="preserve"> </w:t>
      </w:r>
      <w:r>
        <w:rPr>
          <w:sz w:val="24"/>
        </w:rPr>
        <w:t>научится:</w:t>
      </w:r>
    </w:p>
    <w:p w:rsidR="00292DCE" w:rsidRDefault="00F301D9" w:rsidP="000B0FD5">
      <w:pPr>
        <w:pStyle w:val="a5"/>
        <w:numPr>
          <w:ilvl w:val="0"/>
          <w:numId w:val="145"/>
        </w:numPr>
        <w:tabs>
          <w:tab w:val="left" w:pos="660"/>
        </w:tabs>
        <w:spacing w:before="165" w:line="256" w:lineRule="auto"/>
        <w:ind w:right="592" w:firstLine="0"/>
        <w:rPr>
          <w:sz w:val="24"/>
        </w:rPr>
      </w:pPr>
      <w:r>
        <w:rPr>
          <w:sz w:val="24"/>
        </w:rPr>
        <w:t>понимать общечеловеческую и духовно-нравственную ценность литературы, осознавать ее роль в</w:t>
      </w:r>
      <w:r>
        <w:rPr>
          <w:spacing w:val="-57"/>
          <w:sz w:val="24"/>
        </w:rPr>
        <w:t xml:space="preserve"> </w:t>
      </w:r>
      <w:r>
        <w:rPr>
          <w:sz w:val="24"/>
        </w:rPr>
        <w:t>воспитании любви к Родине и укреплении единства многонационального народа Российской</w:t>
      </w:r>
      <w:r>
        <w:rPr>
          <w:spacing w:val="1"/>
          <w:sz w:val="24"/>
        </w:rPr>
        <w:t xml:space="preserve"> </w:t>
      </w:r>
      <w:r>
        <w:rPr>
          <w:sz w:val="24"/>
        </w:rPr>
        <w:t>Федерации;</w:t>
      </w:r>
    </w:p>
    <w:p w:rsidR="00292DCE" w:rsidRDefault="00F301D9" w:rsidP="000B0FD5">
      <w:pPr>
        <w:pStyle w:val="a5"/>
        <w:numPr>
          <w:ilvl w:val="0"/>
          <w:numId w:val="145"/>
        </w:numPr>
        <w:tabs>
          <w:tab w:val="left" w:pos="660"/>
        </w:tabs>
        <w:spacing w:before="168" w:line="256" w:lineRule="auto"/>
        <w:ind w:right="476" w:firstLine="0"/>
        <w:rPr>
          <w:sz w:val="24"/>
        </w:rPr>
      </w:pPr>
      <w:r>
        <w:rPr>
          <w:sz w:val="24"/>
        </w:rPr>
        <w:t>понимать особенности литературы как вида словесного искусства, отличать художественный текст</w:t>
      </w:r>
      <w:r>
        <w:rPr>
          <w:spacing w:val="-57"/>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 публицистического;</w:t>
      </w:r>
    </w:p>
    <w:p w:rsidR="00292DCE" w:rsidRDefault="00F301D9" w:rsidP="000B0FD5">
      <w:pPr>
        <w:pStyle w:val="a5"/>
        <w:numPr>
          <w:ilvl w:val="0"/>
          <w:numId w:val="145"/>
        </w:numPr>
        <w:tabs>
          <w:tab w:val="left" w:pos="660"/>
        </w:tabs>
        <w:spacing w:before="166" w:line="259" w:lineRule="auto"/>
        <w:ind w:right="503" w:firstLine="0"/>
        <w:rPr>
          <w:sz w:val="24"/>
        </w:rPr>
      </w:pPr>
      <w:r>
        <w:rPr>
          <w:sz w:val="24"/>
        </w:rPr>
        <w:t>осуществлять элементарный смысловой и эстетический анализ произведений фольклора и</w:t>
      </w:r>
      <w:r>
        <w:rPr>
          <w:spacing w:val="1"/>
          <w:sz w:val="24"/>
        </w:rPr>
        <w:t xml:space="preserve"> </w:t>
      </w:r>
      <w:r>
        <w:rPr>
          <w:sz w:val="24"/>
        </w:rPr>
        <w:t>художественной литературы; воспринимать, анализировать, интерпретировать и оценивать</w:t>
      </w:r>
      <w:r>
        <w:rPr>
          <w:spacing w:val="1"/>
          <w:sz w:val="24"/>
        </w:rPr>
        <w:t xml:space="preserve"> </w:t>
      </w:r>
      <w:r>
        <w:rPr>
          <w:sz w:val="24"/>
        </w:rPr>
        <w:t>прочитанное (с учетом литературного развития обучающихся): определять тему и главную мысль</w:t>
      </w:r>
      <w:r>
        <w:rPr>
          <w:spacing w:val="1"/>
          <w:sz w:val="24"/>
        </w:rPr>
        <w:t xml:space="preserve"> </w:t>
      </w:r>
      <w:r>
        <w:rPr>
          <w:sz w:val="24"/>
        </w:rPr>
        <w:t>произведения, основные вопросы, поднятые автором; указывать родовую и жанровую</w:t>
      </w:r>
      <w:r>
        <w:rPr>
          <w:spacing w:val="1"/>
          <w:sz w:val="24"/>
        </w:rPr>
        <w:t xml:space="preserve"> </w:t>
      </w:r>
      <w:r>
        <w:rPr>
          <w:sz w:val="24"/>
        </w:rPr>
        <w:t>принадлежность произведения, выявлять позицию героя и авторскую позицию, характеризовать</w:t>
      </w:r>
      <w:r>
        <w:rPr>
          <w:spacing w:val="1"/>
          <w:sz w:val="24"/>
        </w:rPr>
        <w:t xml:space="preserve"> </w:t>
      </w:r>
      <w:r>
        <w:rPr>
          <w:sz w:val="24"/>
        </w:rPr>
        <w:t>героев-персонажей, давать их сравнительные характеристики, выявлять основные особенности языка</w:t>
      </w:r>
      <w:r>
        <w:rPr>
          <w:spacing w:val="-57"/>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 речи;</w:t>
      </w:r>
    </w:p>
    <w:p w:rsidR="00292DCE" w:rsidRDefault="00F301D9" w:rsidP="000B0FD5">
      <w:pPr>
        <w:pStyle w:val="a5"/>
        <w:numPr>
          <w:ilvl w:val="0"/>
          <w:numId w:val="145"/>
        </w:numPr>
        <w:tabs>
          <w:tab w:val="left" w:pos="660"/>
        </w:tabs>
        <w:spacing w:before="158" w:line="259" w:lineRule="auto"/>
        <w:ind w:right="349" w:firstLine="0"/>
        <w:rPr>
          <w:sz w:val="24"/>
        </w:rPr>
      </w:pPr>
      <w:r>
        <w:rPr>
          <w:sz w:val="24"/>
        </w:rPr>
        <w:t>понимать сущность теоретико-литературных понятий и учиться использовать их в процессе анализа</w:t>
      </w:r>
      <w:r>
        <w:rPr>
          <w:spacing w:val="-57"/>
          <w:sz w:val="24"/>
        </w:rPr>
        <w:t xml:space="preserve"> </w:t>
      </w:r>
      <w:r>
        <w:rPr>
          <w:sz w:val="24"/>
        </w:rPr>
        <w:t>и интерпретации произведений, оформления собственных оценок и наблюдений: художественная</w:t>
      </w:r>
      <w:r>
        <w:rPr>
          <w:spacing w:val="1"/>
          <w:sz w:val="24"/>
        </w:rPr>
        <w:t xml:space="preserve"> </w:t>
      </w:r>
      <w:r>
        <w:rPr>
          <w:sz w:val="24"/>
        </w:rPr>
        <w:t>литература и устное народное творчество, проза и поэзия, художественный образ, роды (лирика, эпос),</w:t>
      </w:r>
      <w:r>
        <w:rPr>
          <w:spacing w:val="-57"/>
          <w:sz w:val="24"/>
        </w:rPr>
        <w:t xml:space="preserve"> </w:t>
      </w:r>
      <w:r>
        <w:rPr>
          <w:sz w:val="24"/>
        </w:rPr>
        <w:t>жанры (рассказ, повесть, роман, басня, послание), форма и содержание литературного произведения;</w:t>
      </w:r>
      <w:r>
        <w:rPr>
          <w:spacing w:val="1"/>
          <w:sz w:val="24"/>
        </w:rPr>
        <w:t xml:space="preserve"> </w:t>
      </w:r>
      <w:r>
        <w:rPr>
          <w:sz w:val="24"/>
        </w:rPr>
        <w:t>тема,</w:t>
      </w:r>
      <w:r>
        <w:rPr>
          <w:spacing w:val="-2"/>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2"/>
          <w:sz w:val="24"/>
        </w:rPr>
        <w:t xml:space="preserve"> </w:t>
      </w:r>
      <w:r>
        <w:rPr>
          <w:sz w:val="24"/>
        </w:rPr>
        <w:t>композиция;</w:t>
      </w:r>
      <w:r>
        <w:rPr>
          <w:spacing w:val="-3"/>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2"/>
          <w:sz w:val="24"/>
        </w:rPr>
        <w:t xml:space="preserve"> </w:t>
      </w:r>
      <w:r>
        <w:rPr>
          <w:sz w:val="24"/>
        </w:rPr>
        <w:t>экспозиция,</w:t>
      </w:r>
      <w:r>
        <w:rPr>
          <w:spacing w:val="-1"/>
          <w:sz w:val="24"/>
        </w:rPr>
        <w:t xml:space="preserve"> </w:t>
      </w:r>
      <w:r>
        <w:rPr>
          <w:sz w:val="24"/>
        </w:rPr>
        <w:t>завязка,</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622"/>
      </w:pPr>
      <w:r>
        <w:lastRenderedPageBreak/>
        <w:t>развитие действия, кульминация, развязка; повествователь, рассказчик, литературный герой</w:t>
      </w:r>
      <w:r>
        <w:rPr>
          <w:spacing w:val="1"/>
        </w:rPr>
        <w:t xml:space="preserve"> </w:t>
      </w:r>
      <w:r>
        <w:t>(персонаж), лирический герой, речевая характеристика героя, портрет, пейзаж, художественная</w:t>
      </w:r>
      <w:r>
        <w:rPr>
          <w:spacing w:val="1"/>
        </w:rPr>
        <w:t xml:space="preserve"> </w:t>
      </w:r>
      <w:r>
        <w:t>деталь, юмор, ирония, эпитет, метафора, сравнение, олицетворение, гипербола; антитеза, аллегория,</w:t>
      </w:r>
      <w:r>
        <w:rPr>
          <w:spacing w:val="-57"/>
        </w:rPr>
        <w:t xml:space="preserve"> </w:t>
      </w:r>
      <w:r>
        <w:t>стихотворный</w:t>
      </w:r>
      <w:r>
        <w:rPr>
          <w:spacing w:val="-1"/>
        </w:rPr>
        <w:t xml:space="preserve"> </w:t>
      </w:r>
      <w:r>
        <w:t>метр (хорей, ямб), ритм, рифма,</w:t>
      </w:r>
      <w:r>
        <w:rPr>
          <w:spacing w:val="-1"/>
        </w:rPr>
        <w:t xml:space="preserve"> </w:t>
      </w:r>
      <w:r>
        <w:t>строфа;</w:t>
      </w:r>
    </w:p>
    <w:p w:rsidR="00292DCE" w:rsidRDefault="00F301D9" w:rsidP="000B0FD5">
      <w:pPr>
        <w:pStyle w:val="a5"/>
        <w:numPr>
          <w:ilvl w:val="0"/>
          <w:numId w:val="145"/>
        </w:numPr>
        <w:tabs>
          <w:tab w:val="left" w:pos="660"/>
        </w:tabs>
        <w:spacing w:before="157"/>
        <w:ind w:left="660"/>
        <w:rPr>
          <w:sz w:val="24"/>
        </w:rPr>
      </w:pPr>
      <w:r>
        <w:rPr>
          <w:sz w:val="24"/>
        </w:rPr>
        <w:t>выделять</w:t>
      </w:r>
      <w:r>
        <w:rPr>
          <w:spacing w:val="-4"/>
          <w:sz w:val="24"/>
        </w:rPr>
        <w:t xml:space="preserve"> </w:t>
      </w:r>
      <w:r>
        <w:rPr>
          <w:sz w:val="24"/>
        </w:rPr>
        <w:t>в</w:t>
      </w:r>
      <w:r>
        <w:rPr>
          <w:spacing w:val="-4"/>
          <w:sz w:val="24"/>
        </w:rPr>
        <w:t xml:space="preserve"> </w:t>
      </w:r>
      <w:r>
        <w:rPr>
          <w:sz w:val="24"/>
        </w:rPr>
        <w:t>произведениях</w:t>
      </w:r>
      <w:r>
        <w:rPr>
          <w:spacing w:val="-1"/>
          <w:sz w:val="24"/>
        </w:rPr>
        <w:t xml:space="preserve"> </w:t>
      </w:r>
      <w:r>
        <w:rPr>
          <w:sz w:val="24"/>
        </w:rPr>
        <w:t>элементы</w:t>
      </w:r>
      <w:r>
        <w:rPr>
          <w:spacing w:val="-4"/>
          <w:sz w:val="24"/>
        </w:rPr>
        <w:t xml:space="preserve"> </w:t>
      </w:r>
      <w:r>
        <w:rPr>
          <w:sz w:val="24"/>
        </w:rPr>
        <w:t>художественной</w:t>
      </w:r>
      <w:r>
        <w:rPr>
          <w:spacing w:val="-3"/>
          <w:sz w:val="24"/>
        </w:rPr>
        <w:t xml:space="preserve"> </w:t>
      </w:r>
      <w:r>
        <w:rPr>
          <w:sz w:val="24"/>
        </w:rPr>
        <w:t>формы</w:t>
      </w:r>
      <w:r>
        <w:rPr>
          <w:spacing w:val="-3"/>
          <w:sz w:val="24"/>
        </w:rPr>
        <w:t xml:space="preserve"> </w:t>
      </w:r>
      <w:r>
        <w:rPr>
          <w:sz w:val="24"/>
        </w:rPr>
        <w:t>и</w:t>
      </w:r>
      <w:r>
        <w:rPr>
          <w:spacing w:val="-4"/>
          <w:sz w:val="24"/>
        </w:rPr>
        <w:t xml:space="preserve"> </w:t>
      </w:r>
      <w:r>
        <w:rPr>
          <w:sz w:val="24"/>
        </w:rPr>
        <w:t>обнаруживать</w:t>
      </w:r>
      <w:r>
        <w:rPr>
          <w:spacing w:val="-4"/>
          <w:sz w:val="24"/>
        </w:rPr>
        <w:t xml:space="preserve"> </w:t>
      </w:r>
      <w:r>
        <w:rPr>
          <w:sz w:val="24"/>
        </w:rPr>
        <w:t>связи</w:t>
      </w:r>
      <w:r>
        <w:rPr>
          <w:spacing w:val="-3"/>
          <w:sz w:val="24"/>
        </w:rPr>
        <w:t xml:space="preserve"> </w:t>
      </w:r>
      <w:r>
        <w:rPr>
          <w:sz w:val="24"/>
        </w:rPr>
        <w:t>между</w:t>
      </w:r>
      <w:r>
        <w:rPr>
          <w:spacing w:val="-6"/>
          <w:sz w:val="24"/>
        </w:rPr>
        <w:t xml:space="preserve"> </w:t>
      </w:r>
      <w:r>
        <w:rPr>
          <w:sz w:val="24"/>
        </w:rPr>
        <w:t>ними;</w:t>
      </w:r>
    </w:p>
    <w:p w:rsidR="00292DCE" w:rsidRDefault="00F301D9" w:rsidP="000B0FD5">
      <w:pPr>
        <w:pStyle w:val="a5"/>
        <w:numPr>
          <w:ilvl w:val="0"/>
          <w:numId w:val="145"/>
        </w:numPr>
        <w:tabs>
          <w:tab w:val="left" w:pos="660"/>
        </w:tabs>
        <w:spacing w:before="184" w:line="256" w:lineRule="auto"/>
        <w:ind w:right="616" w:firstLine="0"/>
        <w:rPr>
          <w:sz w:val="24"/>
        </w:rPr>
      </w:pPr>
      <w:r>
        <w:rPr>
          <w:sz w:val="24"/>
        </w:rPr>
        <w:t>сопоставлять произведения, их фрагменты, образы персонажей, сюжеты разных литературных</w:t>
      </w:r>
      <w:r>
        <w:rPr>
          <w:spacing w:val="1"/>
          <w:sz w:val="24"/>
        </w:rPr>
        <w:t xml:space="preserve"> </w:t>
      </w:r>
      <w:r>
        <w:rPr>
          <w:sz w:val="24"/>
        </w:rPr>
        <w:t>произведений,</w:t>
      </w:r>
      <w:r>
        <w:rPr>
          <w:spacing w:val="-3"/>
          <w:sz w:val="24"/>
        </w:rPr>
        <w:t xml:space="preserve"> </w:t>
      </w:r>
      <w:r>
        <w:rPr>
          <w:sz w:val="24"/>
        </w:rPr>
        <w:t>темы,</w:t>
      </w:r>
      <w:r>
        <w:rPr>
          <w:spacing w:val="-3"/>
          <w:sz w:val="24"/>
        </w:rPr>
        <w:t xml:space="preserve"> </w:t>
      </w:r>
      <w:r>
        <w:rPr>
          <w:sz w:val="24"/>
        </w:rPr>
        <w:t>проблемы,</w:t>
      </w:r>
      <w:r>
        <w:rPr>
          <w:spacing w:val="-3"/>
          <w:sz w:val="24"/>
        </w:rPr>
        <w:t xml:space="preserve"> </w:t>
      </w:r>
      <w:r>
        <w:rPr>
          <w:sz w:val="24"/>
        </w:rPr>
        <w:t>жанры</w:t>
      </w:r>
      <w:r>
        <w:rPr>
          <w:spacing w:val="-3"/>
          <w:sz w:val="24"/>
        </w:rPr>
        <w:t xml:space="preserve"> </w:t>
      </w:r>
      <w:r>
        <w:rPr>
          <w:sz w:val="24"/>
        </w:rPr>
        <w:t>(с учетом</w:t>
      </w:r>
      <w:r>
        <w:rPr>
          <w:spacing w:val="-4"/>
          <w:sz w:val="24"/>
        </w:rPr>
        <w:t xml:space="preserve"> </w:t>
      </w:r>
      <w:r>
        <w:rPr>
          <w:sz w:val="24"/>
        </w:rPr>
        <w:t>возраста</w:t>
      </w:r>
      <w:r>
        <w:rPr>
          <w:spacing w:val="-4"/>
          <w:sz w:val="24"/>
        </w:rPr>
        <w:t xml:space="preserve"> </w:t>
      </w:r>
      <w:r>
        <w:rPr>
          <w:sz w:val="24"/>
        </w:rPr>
        <w:t>и</w:t>
      </w:r>
      <w:r>
        <w:rPr>
          <w:spacing w:val="-3"/>
          <w:sz w:val="24"/>
        </w:rPr>
        <w:t xml:space="preserve"> </w:t>
      </w:r>
      <w:r>
        <w:rPr>
          <w:sz w:val="24"/>
        </w:rPr>
        <w:t>литературного</w:t>
      </w:r>
      <w:r>
        <w:rPr>
          <w:spacing w:val="-3"/>
          <w:sz w:val="24"/>
        </w:rPr>
        <w:t xml:space="preserve"> </w:t>
      </w:r>
      <w:r>
        <w:rPr>
          <w:sz w:val="24"/>
        </w:rPr>
        <w:t>развития</w:t>
      </w:r>
      <w:r>
        <w:rPr>
          <w:spacing w:val="-3"/>
          <w:sz w:val="24"/>
        </w:rPr>
        <w:t xml:space="preserve"> </w:t>
      </w:r>
      <w:r>
        <w:rPr>
          <w:sz w:val="24"/>
        </w:rPr>
        <w:t>обучающихся);</w:t>
      </w:r>
    </w:p>
    <w:p w:rsidR="00292DCE" w:rsidRDefault="00F301D9" w:rsidP="000B0FD5">
      <w:pPr>
        <w:pStyle w:val="a5"/>
        <w:numPr>
          <w:ilvl w:val="0"/>
          <w:numId w:val="145"/>
        </w:numPr>
        <w:tabs>
          <w:tab w:val="left" w:pos="660"/>
        </w:tabs>
        <w:spacing w:before="166" w:line="256" w:lineRule="auto"/>
        <w:ind w:right="849" w:firstLine="0"/>
        <w:rPr>
          <w:sz w:val="24"/>
        </w:rPr>
      </w:pPr>
      <w:r>
        <w:rPr>
          <w:sz w:val="24"/>
        </w:rPr>
        <w:t>сопоставлять с помощью учителя изученные и самостоятельно прочитанные произведения</w:t>
      </w:r>
      <w:r>
        <w:rPr>
          <w:spacing w:val="1"/>
          <w:sz w:val="24"/>
        </w:rPr>
        <w:t xml:space="preserve"> </w:t>
      </w:r>
      <w:r>
        <w:rPr>
          <w:sz w:val="24"/>
        </w:rPr>
        <w:t>художественной литературы с произведениями других видов искусства (живопись, музыка, театр,</w:t>
      </w:r>
      <w:r>
        <w:rPr>
          <w:spacing w:val="-57"/>
          <w:sz w:val="24"/>
        </w:rPr>
        <w:t xml:space="preserve"> </w:t>
      </w:r>
      <w:r>
        <w:rPr>
          <w:sz w:val="24"/>
        </w:rPr>
        <w:t>кино);</w:t>
      </w:r>
    </w:p>
    <w:p w:rsidR="00292DCE" w:rsidRDefault="00F301D9" w:rsidP="000B0FD5">
      <w:pPr>
        <w:pStyle w:val="a5"/>
        <w:numPr>
          <w:ilvl w:val="0"/>
          <w:numId w:val="145"/>
        </w:numPr>
        <w:tabs>
          <w:tab w:val="left" w:pos="660"/>
        </w:tabs>
        <w:spacing w:before="168" w:line="259" w:lineRule="auto"/>
        <w:ind w:right="387" w:firstLine="0"/>
        <w:rPr>
          <w:sz w:val="24"/>
        </w:rPr>
      </w:pPr>
      <w:r>
        <w:rPr>
          <w:sz w:val="24"/>
        </w:rPr>
        <w:t>выразительно читать стихи и прозу, в том числе наизусть (не менее 7 поэтических произведений, не</w:t>
      </w:r>
      <w:r>
        <w:rPr>
          <w:spacing w:val="-57"/>
          <w:sz w:val="24"/>
        </w:rPr>
        <w:t xml:space="preserve"> </w:t>
      </w:r>
      <w:r>
        <w:rPr>
          <w:sz w:val="24"/>
        </w:rPr>
        <w:t>выученных ранее), передавая личное отношение к произведению (с учетом литературного развития,</w:t>
      </w:r>
      <w:r>
        <w:rPr>
          <w:spacing w:val="1"/>
          <w:sz w:val="24"/>
        </w:rPr>
        <w:t xml:space="preserve"> </w:t>
      </w:r>
      <w:r>
        <w:rPr>
          <w:sz w:val="24"/>
        </w:rPr>
        <w:t>индивидуальных</w:t>
      </w:r>
      <w:r>
        <w:rPr>
          <w:spacing w:val="1"/>
          <w:sz w:val="24"/>
        </w:rPr>
        <w:t xml:space="preserve"> </w:t>
      </w:r>
      <w:r>
        <w:rPr>
          <w:sz w:val="24"/>
        </w:rPr>
        <w:t>особенностей обучающихся);</w:t>
      </w:r>
    </w:p>
    <w:p w:rsidR="00292DCE" w:rsidRDefault="00F301D9" w:rsidP="000B0FD5">
      <w:pPr>
        <w:pStyle w:val="a5"/>
        <w:numPr>
          <w:ilvl w:val="0"/>
          <w:numId w:val="145"/>
        </w:numPr>
        <w:tabs>
          <w:tab w:val="left" w:pos="660"/>
        </w:tabs>
        <w:spacing w:before="160" w:line="256" w:lineRule="auto"/>
        <w:ind w:right="401" w:firstLine="0"/>
        <w:rPr>
          <w:sz w:val="24"/>
        </w:rPr>
      </w:pPr>
      <w:r>
        <w:rPr>
          <w:sz w:val="24"/>
        </w:rPr>
        <w:t>пересказывать прочитанное произведение, используя подробный, сжатый, выборочный, творческий</w:t>
      </w:r>
      <w:r>
        <w:rPr>
          <w:spacing w:val="-57"/>
          <w:sz w:val="24"/>
        </w:rPr>
        <w:t xml:space="preserve"> </w:t>
      </w:r>
      <w:r>
        <w:rPr>
          <w:sz w:val="24"/>
        </w:rPr>
        <w:t>пересказ, отвечать на вопросы по прочитанному произведению и с помощью учителя формулировать</w:t>
      </w:r>
      <w:r>
        <w:rPr>
          <w:spacing w:val="1"/>
          <w:sz w:val="24"/>
        </w:rPr>
        <w:t xml:space="preserve"> </w:t>
      </w:r>
      <w:r>
        <w:rPr>
          <w:sz w:val="24"/>
        </w:rPr>
        <w:t>вопросы</w:t>
      </w:r>
      <w:r>
        <w:rPr>
          <w:spacing w:val="-1"/>
          <w:sz w:val="24"/>
        </w:rPr>
        <w:t xml:space="preserve"> </w:t>
      </w:r>
      <w:r>
        <w:rPr>
          <w:sz w:val="24"/>
        </w:rPr>
        <w:t>к тексту;</w:t>
      </w:r>
    </w:p>
    <w:p w:rsidR="00292DCE" w:rsidRDefault="00F301D9" w:rsidP="000B0FD5">
      <w:pPr>
        <w:pStyle w:val="a5"/>
        <w:numPr>
          <w:ilvl w:val="0"/>
          <w:numId w:val="145"/>
        </w:numPr>
        <w:tabs>
          <w:tab w:val="left" w:pos="783"/>
        </w:tabs>
        <w:spacing w:before="167" w:line="256" w:lineRule="auto"/>
        <w:ind w:right="589" w:firstLine="0"/>
        <w:rPr>
          <w:sz w:val="24"/>
        </w:rPr>
      </w:pPr>
      <w:r>
        <w:rPr>
          <w:sz w:val="24"/>
        </w:rPr>
        <w:t>участвовать в беседе и диалоге о прочитанном произведении, давать аргументированную оценку</w:t>
      </w:r>
      <w:r>
        <w:rPr>
          <w:spacing w:val="-57"/>
          <w:sz w:val="24"/>
        </w:rPr>
        <w:t xml:space="preserve"> </w:t>
      </w:r>
      <w:r>
        <w:rPr>
          <w:sz w:val="24"/>
        </w:rPr>
        <w:t>прочитанному;</w:t>
      </w:r>
    </w:p>
    <w:p w:rsidR="00292DCE" w:rsidRDefault="00F301D9" w:rsidP="000B0FD5">
      <w:pPr>
        <w:pStyle w:val="a5"/>
        <w:numPr>
          <w:ilvl w:val="0"/>
          <w:numId w:val="145"/>
        </w:numPr>
        <w:tabs>
          <w:tab w:val="left" w:pos="781"/>
        </w:tabs>
        <w:spacing w:before="163" w:line="259" w:lineRule="auto"/>
        <w:ind w:right="361" w:firstLine="0"/>
        <w:rPr>
          <w:sz w:val="24"/>
        </w:rPr>
      </w:pPr>
      <w:r>
        <w:rPr>
          <w:sz w:val="24"/>
        </w:rPr>
        <w:t>создавать устные и письменные высказывания разных жанров (объемом не менее 100 слов), писать</w:t>
      </w:r>
      <w:r>
        <w:rPr>
          <w:spacing w:val="-57"/>
          <w:sz w:val="24"/>
        </w:rPr>
        <w:t xml:space="preserve"> </w:t>
      </w:r>
      <w:r>
        <w:rPr>
          <w:sz w:val="24"/>
        </w:rPr>
        <w:t>сочинение-рассуждение по заданной теме с использованием прочитанных произведений, аннотаций,</w:t>
      </w:r>
      <w:r>
        <w:rPr>
          <w:spacing w:val="1"/>
          <w:sz w:val="24"/>
        </w:rPr>
        <w:t xml:space="preserve"> </w:t>
      </w:r>
      <w:r>
        <w:rPr>
          <w:sz w:val="24"/>
        </w:rPr>
        <w:t>отзывов;</w:t>
      </w:r>
    </w:p>
    <w:p w:rsidR="00292DCE" w:rsidRDefault="00F301D9" w:rsidP="000B0FD5">
      <w:pPr>
        <w:pStyle w:val="a5"/>
        <w:numPr>
          <w:ilvl w:val="0"/>
          <w:numId w:val="145"/>
        </w:numPr>
        <w:tabs>
          <w:tab w:val="left" w:pos="781"/>
        </w:tabs>
        <w:spacing w:before="160" w:line="259" w:lineRule="auto"/>
        <w:ind w:right="521" w:firstLine="0"/>
        <w:rPr>
          <w:sz w:val="24"/>
        </w:rPr>
      </w:pPr>
      <w:r>
        <w:rPr>
          <w:sz w:val="24"/>
        </w:rPr>
        <w:t>владеть умениями интерпретации и оценки текстуально изученных произведений фольклора,</w:t>
      </w:r>
      <w:r>
        <w:rPr>
          <w:spacing w:val="1"/>
          <w:sz w:val="24"/>
        </w:rPr>
        <w:t xml:space="preserve"> </w:t>
      </w:r>
      <w:r>
        <w:rPr>
          <w:sz w:val="24"/>
        </w:rPr>
        <w:t>древнерусской, русской и зарубежной литературы и современных авторов с использованием методов</w:t>
      </w:r>
      <w:r>
        <w:rPr>
          <w:spacing w:val="-57"/>
          <w:sz w:val="24"/>
        </w:rPr>
        <w:t xml:space="preserve"> </w:t>
      </w:r>
      <w:r>
        <w:rPr>
          <w:sz w:val="24"/>
        </w:rPr>
        <w:t>смыслового чтения и эстетического анализа;</w:t>
      </w:r>
    </w:p>
    <w:p w:rsidR="00292DCE" w:rsidRDefault="00F301D9" w:rsidP="000B0FD5">
      <w:pPr>
        <w:pStyle w:val="a5"/>
        <w:numPr>
          <w:ilvl w:val="0"/>
          <w:numId w:val="145"/>
        </w:numPr>
        <w:tabs>
          <w:tab w:val="left" w:pos="781"/>
        </w:tabs>
        <w:spacing w:before="160" w:line="256" w:lineRule="auto"/>
        <w:ind w:right="1104" w:firstLine="0"/>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 литературы для познания мира, формирования эмоциональных и эстетических</w:t>
      </w:r>
      <w:r>
        <w:rPr>
          <w:spacing w:val="-57"/>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для собственного развития;</w:t>
      </w:r>
    </w:p>
    <w:p w:rsidR="00292DCE" w:rsidRDefault="00F301D9" w:rsidP="000B0FD5">
      <w:pPr>
        <w:pStyle w:val="a5"/>
        <w:numPr>
          <w:ilvl w:val="0"/>
          <w:numId w:val="145"/>
        </w:numPr>
        <w:tabs>
          <w:tab w:val="left" w:pos="781"/>
        </w:tabs>
        <w:spacing w:before="167" w:line="256" w:lineRule="auto"/>
        <w:ind w:right="693" w:firstLine="0"/>
        <w:rPr>
          <w:sz w:val="24"/>
        </w:rPr>
      </w:pPr>
      <w:r>
        <w:rPr>
          <w:sz w:val="24"/>
        </w:rPr>
        <w:t>планировать собственное чтение, обогащать свой круг чтения по рекомендациям учителя, в том</w:t>
      </w:r>
      <w:r>
        <w:rPr>
          <w:spacing w:val="-57"/>
          <w:sz w:val="24"/>
        </w:rPr>
        <w:t xml:space="preserve"> </w:t>
      </w:r>
      <w:r>
        <w:rPr>
          <w:sz w:val="24"/>
        </w:rPr>
        <w:t>числе</w:t>
      </w:r>
      <w:r>
        <w:rPr>
          <w:spacing w:val="-2"/>
          <w:sz w:val="24"/>
        </w:rPr>
        <w:t xml:space="preserve"> </w:t>
      </w:r>
      <w:r>
        <w:rPr>
          <w:sz w:val="24"/>
        </w:rPr>
        <w:t>за</w:t>
      </w:r>
      <w:r>
        <w:rPr>
          <w:spacing w:val="-2"/>
          <w:sz w:val="24"/>
        </w:rPr>
        <w:t xml:space="preserve"> </w:t>
      </w:r>
      <w:r>
        <w:rPr>
          <w:sz w:val="24"/>
        </w:rPr>
        <w:t>счет произведений</w:t>
      </w:r>
      <w:r>
        <w:rPr>
          <w:spacing w:val="-1"/>
          <w:sz w:val="24"/>
        </w:rPr>
        <w:t xml:space="preserve"> </w:t>
      </w:r>
      <w:r>
        <w:rPr>
          <w:sz w:val="24"/>
        </w:rPr>
        <w:t>современной литературы</w:t>
      </w:r>
      <w:r>
        <w:rPr>
          <w:spacing w:val="-1"/>
          <w:sz w:val="24"/>
        </w:rPr>
        <w:t xml:space="preserve"> </w:t>
      </w:r>
      <w:r>
        <w:rPr>
          <w:sz w:val="24"/>
        </w:rPr>
        <w:t>для детей</w:t>
      </w:r>
      <w:r>
        <w:rPr>
          <w:spacing w:val="-1"/>
          <w:sz w:val="24"/>
        </w:rPr>
        <w:t xml:space="preserve"> </w:t>
      </w:r>
      <w:r>
        <w:rPr>
          <w:sz w:val="24"/>
        </w:rPr>
        <w:t>и подростков;</w:t>
      </w:r>
    </w:p>
    <w:p w:rsidR="00292DCE" w:rsidRDefault="00F301D9" w:rsidP="000B0FD5">
      <w:pPr>
        <w:pStyle w:val="a5"/>
        <w:numPr>
          <w:ilvl w:val="0"/>
          <w:numId w:val="145"/>
        </w:numPr>
        <w:tabs>
          <w:tab w:val="left" w:pos="781"/>
        </w:tabs>
        <w:spacing w:before="166" w:line="256" w:lineRule="auto"/>
        <w:ind w:right="360" w:firstLine="0"/>
        <w:rPr>
          <w:sz w:val="24"/>
        </w:rPr>
      </w:pPr>
      <w:r>
        <w:rPr>
          <w:sz w:val="24"/>
        </w:rPr>
        <w:t>развивать умения коллективной проектной или исследовательской деятельности под руководством</w:t>
      </w:r>
      <w:r>
        <w:rPr>
          <w:spacing w:val="-57"/>
          <w:sz w:val="24"/>
        </w:rPr>
        <w:t xml:space="preserve"> </w:t>
      </w:r>
      <w:r>
        <w:rPr>
          <w:sz w:val="24"/>
        </w:rPr>
        <w:t>учителя</w:t>
      </w:r>
      <w:r>
        <w:rPr>
          <w:spacing w:val="-2"/>
          <w:sz w:val="24"/>
        </w:rPr>
        <w:t xml:space="preserve"> </w:t>
      </w:r>
      <w:r>
        <w:rPr>
          <w:sz w:val="24"/>
        </w:rPr>
        <w:t>и</w:t>
      </w:r>
      <w:r>
        <w:rPr>
          <w:spacing w:val="3"/>
          <w:sz w:val="24"/>
        </w:rPr>
        <w:t xml:space="preserve"> </w:t>
      </w:r>
      <w:r>
        <w:rPr>
          <w:sz w:val="24"/>
        </w:rPr>
        <w:t>учиться</w:t>
      </w:r>
      <w:r>
        <w:rPr>
          <w:spacing w:val="-1"/>
          <w:sz w:val="24"/>
        </w:rPr>
        <w:t xml:space="preserve"> </w:t>
      </w:r>
      <w:r>
        <w:rPr>
          <w:sz w:val="24"/>
        </w:rPr>
        <w:t>публично представлять полученные</w:t>
      </w:r>
      <w:r>
        <w:rPr>
          <w:spacing w:val="-2"/>
          <w:sz w:val="24"/>
        </w:rPr>
        <w:t xml:space="preserve"> </w:t>
      </w:r>
      <w:r>
        <w:rPr>
          <w:sz w:val="24"/>
        </w:rPr>
        <w:t>результаты;</w:t>
      </w:r>
    </w:p>
    <w:p w:rsidR="00292DCE" w:rsidRDefault="00F301D9" w:rsidP="000B0FD5">
      <w:pPr>
        <w:pStyle w:val="a5"/>
        <w:numPr>
          <w:ilvl w:val="0"/>
          <w:numId w:val="145"/>
        </w:numPr>
        <w:tabs>
          <w:tab w:val="left" w:pos="781"/>
        </w:tabs>
        <w:spacing w:before="166" w:line="259" w:lineRule="auto"/>
        <w:ind w:right="1181" w:firstLine="0"/>
        <w:rPr>
          <w:sz w:val="24"/>
        </w:rPr>
      </w:pPr>
      <w:r>
        <w:rPr>
          <w:sz w:val="24"/>
        </w:rPr>
        <w:t>развивать умение использовать словари и справочники, в том числе в электронной форме;</w:t>
      </w:r>
      <w:r>
        <w:rPr>
          <w:spacing w:val="1"/>
          <w:sz w:val="24"/>
        </w:rPr>
        <w:t xml:space="preserve"> </w:t>
      </w:r>
      <w:r>
        <w:rPr>
          <w:sz w:val="24"/>
        </w:rPr>
        <w:t>пользоваться под руководством учителя электронными библиотеками и другими справочными</w:t>
      </w:r>
      <w:r>
        <w:rPr>
          <w:spacing w:val="-57"/>
          <w:sz w:val="24"/>
        </w:rPr>
        <w:t xml:space="preserve"> </w:t>
      </w:r>
      <w:r>
        <w:rPr>
          <w:sz w:val="24"/>
        </w:rPr>
        <w:t>материалами, в том числе из числа верифицированных электронных ресурсов, включенных в</w:t>
      </w:r>
      <w:r>
        <w:rPr>
          <w:spacing w:val="1"/>
          <w:sz w:val="24"/>
        </w:rPr>
        <w:t xml:space="preserve"> </w:t>
      </w:r>
      <w:r>
        <w:rPr>
          <w:sz w:val="24"/>
        </w:rPr>
        <w:t>федеральный</w:t>
      </w:r>
      <w:r>
        <w:rPr>
          <w:spacing w:val="-1"/>
          <w:sz w:val="24"/>
        </w:rPr>
        <w:t xml:space="preserve"> </w:t>
      </w:r>
      <w:r>
        <w:rPr>
          <w:sz w:val="24"/>
        </w:rPr>
        <w:t>перечень.</w:t>
      </w:r>
    </w:p>
    <w:p w:rsidR="00292DCE" w:rsidRDefault="00F301D9" w:rsidP="000B0FD5">
      <w:pPr>
        <w:pStyle w:val="a5"/>
        <w:numPr>
          <w:ilvl w:val="2"/>
          <w:numId w:val="152"/>
        </w:numPr>
        <w:tabs>
          <w:tab w:val="left" w:pos="1001"/>
        </w:tabs>
        <w:spacing w:before="159" w:line="256" w:lineRule="auto"/>
        <w:ind w:right="950"/>
        <w:rPr>
          <w:sz w:val="24"/>
        </w:rPr>
      </w:pPr>
      <w:r>
        <w:rPr>
          <w:sz w:val="24"/>
        </w:rPr>
        <w:t>Предметные результаты изучения литературы. К концу обучения</w:t>
      </w:r>
      <w:r>
        <w:rPr>
          <w:spacing w:val="1"/>
          <w:sz w:val="24"/>
        </w:rPr>
        <w:t xml:space="preserve"> </w:t>
      </w:r>
      <w:r>
        <w:rPr>
          <w:sz w:val="24"/>
        </w:rPr>
        <w:t>в 7 классе обучающийся</w:t>
      </w:r>
      <w:r>
        <w:rPr>
          <w:spacing w:val="-57"/>
          <w:sz w:val="24"/>
        </w:rPr>
        <w:t xml:space="preserve"> </w:t>
      </w:r>
      <w:r>
        <w:rPr>
          <w:sz w:val="24"/>
        </w:rPr>
        <w:t>научится:</w:t>
      </w:r>
    </w:p>
    <w:p w:rsidR="00292DCE" w:rsidRDefault="00F301D9" w:rsidP="000B0FD5">
      <w:pPr>
        <w:pStyle w:val="a5"/>
        <w:numPr>
          <w:ilvl w:val="0"/>
          <w:numId w:val="144"/>
        </w:numPr>
        <w:tabs>
          <w:tab w:val="left" w:pos="660"/>
        </w:tabs>
        <w:spacing w:before="165" w:line="256" w:lineRule="auto"/>
        <w:ind w:right="586" w:firstLine="0"/>
        <w:rPr>
          <w:sz w:val="24"/>
        </w:rPr>
      </w:pPr>
      <w:r>
        <w:rPr>
          <w:sz w:val="24"/>
        </w:rPr>
        <w:t>понимать общечеловеческую и духовно-нравственную ценность литературы, осознавать ее роль в</w:t>
      </w:r>
      <w:r>
        <w:rPr>
          <w:spacing w:val="-57"/>
          <w:sz w:val="24"/>
        </w:rPr>
        <w:t xml:space="preserve"> </w:t>
      </w:r>
      <w:r>
        <w:rPr>
          <w:sz w:val="24"/>
        </w:rPr>
        <w:t>воспитании любви к Родине и укреплении единства многонационального народа Российской</w:t>
      </w:r>
      <w:r>
        <w:rPr>
          <w:spacing w:val="1"/>
          <w:sz w:val="24"/>
        </w:rPr>
        <w:t xml:space="preserve"> </w:t>
      </w:r>
      <w:r>
        <w:rPr>
          <w:sz w:val="24"/>
        </w:rPr>
        <w:t>Федерации;</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44"/>
        </w:numPr>
        <w:tabs>
          <w:tab w:val="left" w:pos="660"/>
        </w:tabs>
        <w:spacing w:before="64" w:line="256" w:lineRule="auto"/>
        <w:ind w:right="2116" w:firstLine="0"/>
        <w:rPr>
          <w:sz w:val="24"/>
        </w:rPr>
      </w:pPr>
      <w:r>
        <w:rPr>
          <w:sz w:val="24"/>
        </w:rPr>
        <w:lastRenderedPageBreak/>
        <w:t>понимать специфику литературы как вида словесного искусства, выявлять отличия</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w:t>
      </w:r>
      <w:r>
        <w:rPr>
          <w:spacing w:val="-2"/>
          <w:sz w:val="24"/>
        </w:rPr>
        <w:t xml:space="preserve"> </w:t>
      </w:r>
      <w:r>
        <w:rPr>
          <w:sz w:val="24"/>
        </w:rPr>
        <w:t>публицистического;</w:t>
      </w:r>
    </w:p>
    <w:p w:rsidR="00292DCE" w:rsidRDefault="00F301D9" w:rsidP="000B0FD5">
      <w:pPr>
        <w:pStyle w:val="a5"/>
        <w:numPr>
          <w:ilvl w:val="0"/>
          <w:numId w:val="144"/>
        </w:numPr>
        <w:tabs>
          <w:tab w:val="left" w:pos="660"/>
        </w:tabs>
        <w:spacing w:before="165" w:line="259" w:lineRule="auto"/>
        <w:ind w:right="792" w:firstLine="0"/>
        <w:rPr>
          <w:sz w:val="24"/>
        </w:rPr>
      </w:pPr>
      <w:r>
        <w:rPr>
          <w:sz w:val="24"/>
        </w:rPr>
        <w:t>проводить смысловой и эстетический анализы произведений фольклора</w:t>
      </w:r>
      <w:r>
        <w:rPr>
          <w:spacing w:val="1"/>
          <w:sz w:val="24"/>
        </w:rPr>
        <w:t xml:space="preserve"> </w:t>
      </w:r>
      <w:r>
        <w:rPr>
          <w:sz w:val="24"/>
        </w:rPr>
        <w:t>и художественной</w:t>
      </w:r>
      <w:r>
        <w:rPr>
          <w:spacing w:val="1"/>
          <w:sz w:val="24"/>
        </w:rPr>
        <w:t xml:space="preserve"> </w:t>
      </w:r>
      <w:r>
        <w:rPr>
          <w:sz w:val="24"/>
        </w:rPr>
        <w:t>литературы, воспринимать, анализировать, интерпретировать</w:t>
      </w:r>
      <w:r>
        <w:rPr>
          <w:spacing w:val="1"/>
          <w:sz w:val="24"/>
        </w:rPr>
        <w:t xml:space="preserve"> </w:t>
      </w:r>
      <w:r>
        <w:rPr>
          <w:sz w:val="24"/>
        </w:rPr>
        <w:t>и оценивать прочитанное (с учетом</w:t>
      </w:r>
      <w:r>
        <w:rPr>
          <w:spacing w:val="-57"/>
          <w:sz w:val="24"/>
        </w:rPr>
        <w:t xml:space="preserve"> </w:t>
      </w:r>
      <w:r>
        <w:rPr>
          <w:sz w:val="24"/>
        </w:rPr>
        <w:t>литературного развития обучающихся), понимать, что в литературных произведениях отражена</w:t>
      </w:r>
      <w:r>
        <w:rPr>
          <w:spacing w:val="1"/>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rsidR="00292DCE" w:rsidRDefault="00F301D9">
      <w:pPr>
        <w:pStyle w:val="a3"/>
        <w:spacing w:before="159" w:line="259" w:lineRule="auto"/>
        <w:ind w:right="391"/>
      </w:pPr>
      <w:r>
        <w:t>анализировать произведение в единстве формы и содержания; определять тему, главную мысль и</w:t>
      </w:r>
      <w:r>
        <w:rPr>
          <w:spacing w:val="1"/>
        </w:rPr>
        <w:t xml:space="preserve"> </w:t>
      </w:r>
      <w:r>
        <w:t>проблематику произведения, его родовую и жанровую принадлежность; выявлять позицию героя,</w:t>
      </w:r>
      <w:r>
        <w:rPr>
          <w:spacing w:val="1"/>
        </w:rPr>
        <w:t xml:space="preserve"> </w:t>
      </w:r>
      <w:r>
        <w:t>рассказчика и авторскую позицию, учитывая художественные особенности произведения;</w:t>
      </w:r>
      <w:r>
        <w:rPr>
          <w:spacing w:val="1"/>
        </w:rPr>
        <w:t xml:space="preserve"> </w:t>
      </w:r>
      <w:r>
        <w:t>характеризовать героев-персонажей, давать их сравнительные характеристики, оценивать систему</w:t>
      </w:r>
      <w:r>
        <w:rPr>
          <w:spacing w:val="1"/>
        </w:rPr>
        <w:t xml:space="preserve"> </w:t>
      </w:r>
      <w:r>
        <w:t>персонажей; определять особенности композиции и основной конфликт произведения; объяснять свое</w:t>
      </w:r>
      <w:r>
        <w:rPr>
          <w:spacing w:val="-57"/>
        </w:rPr>
        <w:t xml:space="preserve"> </w:t>
      </w:r>
      <w:r>
        <w:t>понимание нравственно-философской, социально-исторической и эстетической проблематики</w:t>
      </w:r>
      <w:r>
        <w:rPr>
          <w:spacing w:val="1"/>
        </w:rPr>
        <w:t xml:space="preserve"> </w:t>
      </w:r>
      <w:r>
        <w:t>произведений (с учетом литературного развития обучающихся); выявлять основные особенности</w:t>
      </w:r>
      <w:r>
        <w:rPr>
          <w:spacing w:val="1"/>
        </w:rPr>
        <w:t xml:space="preserve"> </w:t>
      </w:r>
      <w:r>
        <w:t>языка художественного произведения, поэтической и прозаической речи, находить основные</w:t>
      </w:r>
      <w:r>
        <w:rPr>
          <w:spacing w:val="1"/>
        </w:rPr>
        <w:t xml:space="preserve"> </w:t>
      </w:r>
      <w:r>
        <w:t>изобразительно-выразительные средства, характерные для творческой манеры писателя, определять</w:t>
      </w:r>
      <w:r>
        <w:rPr>
          <w:spacing w:val="1"/>
        </w:rPr>
        <w:t xml:space="preserve"> </w:t>
      </w:r>
      <w:r>
        <w:t>их</w:t>
      </w:r>
      <w:r>
        <w:rPr>
          <w:spacing w:val="-2"/>
        </w:rPr>
        <w:t xml:space="preserve"> </w:t>
      </w:r>
      <w:r>
        <w:t>художественные</w:t>
      </w:r>
      <w:r>
        <w:rPr>
          <w:spacing w:val="-2"/>
        </w:rPr>
        <w:t xml:space="preserve"> </w:t>
      </w:r>
      <w:r>
        <w:t>функции;</w:t>
      </w:r>
    </w:p>
    <w:p w:rsidR="00292DCE" w:rsidRDefault="00F301D9">
      <w:pPr>
        <w:pStyle w:val="a3"/>
        <w:spacing w:before="160" w:line="259" w:lineRule="auto"/>
        <w:ind w:right="383"/>
      </w:pPr>
      <w:r>
        <w:t>понимать сущность и элементарные смысловые функции теоретико-литературных понятий и учиться</w:t>
      </w:r>
      <w:r>
        <w:rPr>
          <w:spacing w:val="1"/>
        </w:rPr>
        <w:t xml:space="preserve"> </w:t>
      </w:r>
      <w:r>
        <w:t>самостоятельно использовать их в процессе анализа и интерпретации произведений, оформления</w:t>
      </w:r>
      <w:r>
        <w:rPr>
          <w:spacing w:val="1"/>
        </w:rPr>
        <w:t xml:space="preserve"> </w:t>
      </w:r>
      <w:r>
        <w:t>собственных оценок</w:t>
      </w:r>
      <w:r>
        <w:rPr>
          <w:spacing w:val="1"/>
        </w:rPr>
        <w:t xml:space="preserve"> </w:t>
      </w:r>
      <w:r>
        <w:t>и наблюдений (художественная литература и устное народное творчество, проза</w:t>
      </w:r>
      <w:r>
        <w:rPr>
          <w:spacing w:val="-57"/>
        </w:rPr>
        <w:t xml:space="preserve"> </w:t>
      </w:r>
      <w:r>
        <w:t>и поэзия; художественный образ; роды (лирика, эпос), жанры (рассказ, повесть, роман, послание,</w:t>
      </w:r>
      <w:r>
        <w:rPr>
          <w:spacing w:val="1"/>
        </w:rPr>
        <w:t xml:space="preserve"> </w:t>
      </w:r>
      <w:r>
        <w:t>поэма, песня); форма и содержание литературного произведения; тема, идея, проблематика; пафос</w:t>
      </w:r>
      <w:r>
        <w:rPr>
          <w:spacing w:val="1"/>
        </w:rPr>
        <w:t xml:space="preserve"> </w:t>
      </w:r>
      <w:r>
        <w:t>(героический,</w:t>
      </w:r>
      <w:r>
        <w:rPr>
          <w:spacing w:val="3"/>
        </w:rPr>
        <w:t xml:space="preserve"> </w:t>
      </w:r>
      <w:r>
        <w:t>патриотический,</w:t>
      </w:r>
      <w:r>
        <w:rPr>
          <w:spacing w:val="3"/>
        </w:rPr>
        <w:t xml:space="preserve"> </w:t>
      </w:r>
      <w:r>
        <w:t>гражданский</w:t>
      </w:r>
      <w:r>
        <w:rPr>
          <w:spacing w:val="118"/>
        </w:rPr>
        <w:t xml:space="preserve"> </w:t>
      </w:r>
      <w:r>
        <w:t>и</w:t>
      </w:r>
      <w:r>
        <w:rPr>
          <w:spacing w:val="3"/>
        </w:rPr>
        <w:t xml:space="preserve"> </w:t>
      </w:r>
      <w:r>
        <w:t>другие);</w:t>
      </w:r>
      <w:r>
        <w:rPr>
          <w:spacing w:val="3"/>
        </w:rPr>
        <w:t xml:space="preserve"> </w:t>
      </w:r>
      <w:r>
        <w:t>сюжет,</w:t>
      </w:r>
      <w:r>
        <w:rPr>
          <w:spacing w:val="3"/>
        </w:rPr>
        <w:t xml:space="preserve"> </w:t>
      </w:r>
      <w:r>
        <w:t>композиция,</w:t>
      </w:r>
      <w:r>
        <w:rPr>
          <w:spacing w:val="3"/>
        </w:rPr>
        <w:t xml:space="preserve"> </w:t>
      </w:r>
      <w:r>
        <w:t>эпиграф;</w:t>
      </w:r>
      <w:r>
        <w:rPr>
          <w:spacing w:val="4"/>
        </w:rPr>
        <w:t xml:space="preserve"> </w:t>
      </w:r>
      <w:r>
        <w:t>стадии</w:t>
      </w:r>
      <w:r>
        <w:rPr>
          <w:spacing w:val="1"/>
        </w:rPr>
        <w:t xml:space="preserve"> </w:t>
      </w:r>
      <w:r>
        <w:t>развития действия (экспозиция, завязка, развитие действия, кульминация, развязка); автор,</w:t>
      </w:r>
      <w:r>
        <w:rPr>
          <w:spacing w:val="1"/>
        </w:rPr>
        <w:t xml:space="preserve"> </w:t>
      </w:r>
      <w:r>
        <w:t>повествователь, рассказчик, литературный герой (персонаж), лирический герой, речевая</w:t>
      </w:r>
      <w:r>
        <w:rPr>
          <w:spacing w:val="1"/>
        </w:rPr>
        <w:t xml:space="preserve"> </w:t>
      </w:r>
      <w:r>
        <w:t>характеристика героя; портрет, пейзаж, интерьер, художественная деталь; юмор, ирония, сатира;</w:t>
      </w:r>
      <w:r>
        <w:rPr>
          <w:spacing w:val="1"/>
        </w:rPr>
        <w:t xml:space="preserve"> </w:t>
      </w:r>
      <w:r>
        <w:t>эпитет, метафора, сравнение; олицетворение, гипербола; антитеза, аллегория; анафора; стихотворный</w:t>
      </w:r>
      <w:r>
        <w:rPr>
          <w:spacing w:val="1"/>
        </w:rPr>
        <w:t xml:space="preserve"> </w:t>
      </w:r>
      <w:r>
        <w:t>метр</w:t>
      </w:r>
      <w:r>
        <w:rPr>
          <w:spacing w:val="-1"/>
        </w:rPr>
        <w:t xml:space="preserve"> </w:t>
      </w:r>
      <w:r>
        <w:t>(хорей, ямб, дактиль,</w:t>
      </w:r>
      <w:r>
        <w:rPr>
          <w:spacing w:val="-1"/>
        </w:rPr>
        <w:t xml:space="preserve"> </w:t>
      </w:r>
      <w:r>
        <w:t>амфибрахий, анапест), ритм,</w:t>
      </w:r>
      <w:r>
        <w:rPr>
          <w:spacing w:val="-1"/>
        </w:rPr>
        <w:t xml:space="preserve"> </w:t>
      </w:r>
      <w:r>
        <w:t>рифма, строфа);</w:t>
      </w:r>
    </w:p>
    <w:p w:rsidR="00292DCE" w:rsidRDefault="00F301D9">
      <w:pPr>
        <w:pStyle w:val="a3"/>
        <w:spacing w:before="153"/>
      </w:pPr>
      <w:r>
        <w:t>выделять</w:t>
      </w:r>
      <w:r>
        <w:rPr>
          <w:spacing w:val="-4"/>
        </w:rPr>
        <w:t xml:space="preserve"> </w:t>
      </w:r>
      <w:r>
        <w:t>в</w:t>
      </w:r>
      <w:r>
        <w:rPr>
          <w:spacing w:val="-4"/>
        </w:rPr>
        <w:t xml:space="preserve"> </w:t>
      </w:r>
      <w:r>
        <w:t>произведениях</w:t>
      </w:r>
      <w:r>
        <w:rPr>
          <w:spacing w:val="-3"/>
        </w:rPr>
        <w:t xml:space="preserve"> </w:t>
      </w:r>
      <w:r>
        <w:t>элементы</w:t>
      </w:r>
      <w:r>
        <w:rPr>
          <w:spacing w:val="-4"/>
        </w:rPr>
        <w:t xml:space="preserve"> </w:t>
      </w:r>
      <w:r>
        <w:t>художественной</w:t>
      </w:r>
      <w:r>
        <w:rPr>
          <w:spacing w:val="-3"/>
        </w:rPr>
        <w:t xml:space="preserve"> </w:t>
      </w:r>
      <w:r>
        <w:t>формы</w:t>
      </w:r>
      <w:r>
        <w:rPr>
          <w:spacing w:val="-3"/>
        </w:rPr>
        <w:t xml:space="preserve"> </w:t>
      </w:r>
      <w:r>
        <w:t>и</w:t>
      </w:r>
      <w:r>
        <w:rPr>
          <w:spacing w:val="-4"/>
        </w:rPr>
        <w:t xml:space="preserve"> </w:t>
      </w:r>
      <w:r>
        <w:t>обнаруживать</w:t>
      </w:r>
      <w:r>
        <w:rPr>
          <w:spacing w:val="-3"/>
        </w:rPr>
        <w:t xml:space="preserve"> </w:t>
      </w:r>
      <w:r>
        <w:t>связи</w:t>
      </w:r>
      <w:r>
        <w:rPr>
          <w:spacing w:val="-3"/>
        </w:rPr>
        <w:t xml:space="preserve"> </w:t>
      </w:r>
      <w:r>
        <w:t>между</w:t>
      </w:r>
      <w:r>
        <w:rPr>
          <w:spacing w:val="-7"/>
        </w:rPr>
        <w:t xml:space="preserve"> </w:t>
      </w:r>
      <w:r>
        <w:t>ними;</w:t>
      </w:r>
    </w:p>
    <w:p w:rsidR="00292DCE" w:rsidRDefault="00F301D9">
      <w:pPr>
        <w:pStyle w:val="a3"/>
        <w:spacing w:before="185" w:line="256" w:lineRule="auto"/>
        <w:ind w:right="1192"/>
      </w:pPr>
      <w:r>
        <w:t>сопоставлять произведения, их фрагменты, образы персонажей, сюжеты разных литературных</w:t>
      </w:r>
      <w:r>
        <w:rPr>
          <w:spacing w:val="-57"/>
        </w:rPr>
        <w:t xml:space="preserve"> </w:t>
      </w:r>
      <w:r>
        <w:t>произведений,</w:t>
      </w:r>
      <w:r>
        <w:rPr>
          <w:spacing w:val="-2"/>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3"/>
        </w:rPr>
        <w:t xml:space="preserve"> </w:t>
      </w:r>
      <w:r>
        <w:t>приемы,</w:t>
      </w:r>
      <w:r>
        <w:rPr>
          <w:spacing w:val="-1"/>
        </w:rPr>
        <w:t xml:space="preserve"> </w:t>
      </w:r>
      <w:r>
        <w:t>особенности</w:t>
      </w:r>
      <w:r>
        <w:rPr>
          <w:spacing w:val="-1"/>
        </w:rPr>
        <w:t xml:space="preserve"> </w:t>
      </w:r>
      <w:r>
        <w:t>языка;</w:t>
      </w:r>
    </w:p>
    <w:p w:rsidR="00292DCE" w:rsidRDefault="00F301D9">
      <w:pPr>
        <w:pStyle w:val="a3"/>
        <w:spacing w:before="166" w:line="256" w:lineRule="auto"/>
        <w:ind w:right="509"/>
      </w:pPr>
      <w:r>
        <w:t>сопоставлять изученные и самостоятельно прочитанные произведения художественной литературы с</w:t>
      </w:r>
      <w:r>
        <w:rPr>
          <w:spacing w:val="-57"/>
        </w:rPr>
        <w:t xml:space="preserve"> </w:t>
      </w:r>
      <w:r>
        <w:t>произведениями</w:t>
      </w:r>
      <w:r>
        <w:rPr>
          <w:spacing w:val="-1"/>
        </w:rPr>
        <w:t xml:space="preserve"> </w:t>
      </w:r>
      <w:r>
        <w:t>других</w:t>
      </w:r>
      <w:r>
        <w:rPr>
          <w:spacing w:val="2"/>
        </w:rPr>
        <w:t xml:space="preserve"> </w:t>
      </w:r>
      <w:r>
        <w:t>видов</w:t>
      </w:r>
      <w:r>
        <w:rPr>
          <w:spacing w:val="-4"/>
        </w:rPr>
        <w:t xml:space="preserve"> </w:t>
      </w:r>
      <w:r>
        <w:t>искусства (живопись,</w:t>
      </w:r>
      <w:r>
        <w:rPr>
          <w:spacing w:val="-1"/>
        </w:rPr>
        <w:t xml:space="preserve"> </w:t>
      </w:r>
      <w:r>
        <w:t>музыка, театр,</w:t>
      </w:r>
      <w:r>
        <w:rPr>
          <w:spacing w:val="-1"/>
        </w:rPr>
        <w:t xml:space="preserve"> </w:t>
      </w:r>
      <w:r>
        <w:t>кино);</w:t>
      </w:r>
    </w:p>
    <w:p w:rsidR="00292DCE" w:rsidRDefault="00F301D9" w:rsidP="000B0FD5">
      <w:pPr>
        <w:pStyle w:val="a5"/>
        <w:numPr>
          <w:ilvl w:val="0"/>
          <w:numId w:val="144"/>
        </w:numPr>
        <w:tabs>
          <w:tab w:val="left" w:pos="660"/>
        </w:tabs>
        <w:spacing w:before="166" w:line="256" w:lineRule="auto"/>
        <w:ind w:right="551" w:firstLine="0"/>
        <w:rPr>
          <w:sz w:val="24"/>
        </w:rPr>
      </w:pPr>
      <w:r>
        <w:rPr>
          <w:sz w:val="24"/>
        </w:rPr>
        <w:t>выразительно читать стихи и прозу, в том числе наизусть (не менее</w:t>
      </w:r>
      <w:r>
        <w:rPr>
          <w:spacing w:val="1"/>
          <w:sz w:val="24"/>
        </w:rPr>
        <w:t xml:space="preserve"> </w:t>
      </w:r>
      <w:r>
        <w:rPr>
          <w:sz w:val="24"/>
        </w:rPr>
        <w:t>9 поэтических произведений,</w:t>
      </w:r>
      <w:r>
        <w:rPr>
          <w:spacing w:val="-57"/>
          <w:sz w:val="24"/>
        </w:rPr>
        <w:t xml:space="preserve"> </w:t>
      </w:r>
      <w:r>
        <w:rPr>
          <w:sz w:val="24"/>
        </w:rPr>
        <w:t>не выученных ранее), передавая личное отношение к произведению (с учетом литературного</w:t>
      </w:r>
      <w:r>
        <w:rPr>
          <w:spacing w:val="1"/>
          <w:sz w:val="24"/>
        </w:rPr>
        <w:t xml:space="preserve"> </w:t>
      </w:r>
      <w:r>
        <w:rPr>
          <w:sz w:val="24"/>
        </w:rPr>
        <w:t>развития,</w:t>
      </w:r>
      <w:r>
        <w:rPr>
          <w:spacing w:val="-4"/>
          <w:sz w:val="24"/>
        </w:rPr>
        <w:t xml:space="preserve"> </w:t>
      </w:r>
      <w:r>
        <w:rPr>
          <w:sz w:val="24"/>
        </w:rPr>
        <w:t>индивидуальных</w:t>
      </w:r>
      <w:r>
        <w:rPr>
          <w:spacing w:val="1"/>
          <w:sz w:val="24"/>
        </w:rPr>
        <w:t xml:space="preserve"> </w:t>
      </w:r>
      <w:r>
        <w:rPr>
          <w:sz w:val="24"/>
        </w:rPr>
        <w:t>особенностей обучающихся);</w:t>
      </w:r>
    </w:p>
    <w:p w:rsidR="00292DCE" w:rsidRDefault="00F301D9" w:rsidP="000B0FD5">
      <w:pPr>
        <w:pStyle w:val="a5"/>
        <w:numPr>
          <w:ilvl w:val="0"/>
          <w:numId w:val="144"/>
        </w:numPr>
        <w:tabs>
          <w:tab w:val="left" w:pos="660"/>
        </w:tabs>
        <w:spacing w:before="167" w:line="256" w:lineRule="auto"/>
        <w:ind w:right="995" w:firstLine="0"/>
        <w:rPr>
          <w:sz w:val="24"/>
        </w:rPr>
      </w:pPr>
      <w:r>
        <w:rPr>
          <w:sz w:val="24"/>
        </w:rPr>
        <w:t>пересказывать прочитанное произведение, используя различные виды пересказов, отвечать на</w:t>
      </w:r>
      <w:r>
        <w:rPr>
          <w:spacing w:val="-57"/>
          <w:sz w:val="24"/>
        </w:rPr>
        <w:t xml:space="preserve"> </w:t>
      </w:r>
      <w:r>
        <w:rPr>
          <w:sz w:val="24"/>
        </w:rPr>
        <w:t>вопросы по прочитанному произведению и самостоятельно формулировать вопросы к тексту;</w:t>
      </w:r>
      <w:r>
        <w:rPr>
          <w:spacing w:val="1"/>
          <w:sz w:val="24"/>
        </w:rPr>
        <w:t xml:space="preserve"> </w:t>
      </w:r>
      <w:r>
        <w:rPr>
          <w:sz w:val="24"/>
        </w:rPr>
        <w:t>пересказывать</w:t>
      </w:r>
      <w:r>
        <w:rPr>
          <w:spacing w:val="-1"/>
          <w:sz w:val="24"/>
        </w:rPr>
        <w:t xml:space="preserve"> </w:t>
      </w:r>
      <w:r>
        <w:rPr>
          <w:sz w:val="24"/>
        </w:rPr>
        <w:t>сюжет;</w:t>
      </w:r>
    </w:p>
    <w:p w:rsidR="00292DCE" w:rsidRDefault="00F301D9" w:rsidP="000B0FD5">
      <w:pPr>
        <w:pStyle w:val="a5"/>
        <w:numPr>
          <w:ilvl w:val="0"/>
          <w:numId w:val="144"/>
        </w:numPr>
        <w:tabs>
          <w:tab w:val="left" w:pos="663"/>
        </w:tabs>
        <w:spacing w:before="168" w:line="256" w:lineRule="auto"/>
        <w:ind w:right="620" w:firstLine="0"/>
        <w:rPr>
          <w:sz w:val="24"/>
        </w:rPr>
      </w:pPr>
      <w:r>
        <w:rPr>
          <w:sz w:val="24"/>
        </w:rPr>
        <w:t>участвовать в беседе и диалоге о прочитанном произведении, соотносить собственную позицию с</w:t>
      </w:r>
      <w:r>
        <w:rPr>
          <w:spacing w:val="-57"/>
          <w:sz w:val="24"/>
        </w:rPr>
        <w:t xml:space="preserve"> </w:t>
      </w:r>
      <w:r>
        <w:rPr>
          <w:sz w:val="24"/>
        </w:rPr>
        <w:t>позицией</w:t>
      </w:r>
      <w:r>
        <w:rPr>
          <w:spacing w:val="-1"/>
          <w:sz w:val="24"/>
        </w:rPr>
        <w:t xml:space="preserve"> </w:t>
      </w:r>
      <w:r>
        <w:rPr>
          <w:sz w:val="24"/>
        </w:rPr>
        <w:t>автора, давать</w:t>
      </w:r>
      <w:r>
        <w:rPr>
          <w:spacing w:val="-1"/>
          <w:sz w:val="24"/>
        </w:rPr>
        <w:t xml:space="preserve"> </w:t>
      </w:r>
      <w:r>
        <w:rPr>
          <w:sz w:val="24"/>
        </w:rPr>
        <w:t>аргументированную оценку</w:t>
      </w:r>
      <w:r>
        <w:rPr>
          <w:spacing w:val="-9"/>
          <w:sz w:val="24"/>
        </w:rPr>
        <w:t xml:space="preserve"> </w:t>
      </w:r>
      <w:r>
        <w:rPr>
          <w:sz w:val="24"/>
        </w:rPr>
        <w:t>прочитанному;</w:t>
      </w:r>
    </w:p>
    <w:p w:rsidR="00292DCE" w:rsidRDefault="00F301D9" w:rsidP="000B0FD5">
      <w:pPr>
        <w:pStyle w:val="a5"/>
        <w:numPr>
          <w:ilvl w:val="0"/>
          <w:numId w:val="144"/>
        </w:numPr>
        <w:tabs>
          <w:tab w:val="left" w:pos="660"/>
        </w:tabs>
        <w:spacing w:before="163" w:line="259" w:lineRule="auto"/>
        <w:ind w:right="481" w:firstLine="0"/>
        <w:rPr>
          <w:sz w:val="24"/>
        </w:rPr>
      </w:pPr>
      <w:r>
        <w:rPr>
          <w:sz w:val="24"/>
        </w:rPr>
        <w:t>создавать устные и письменные высказывания разных жанров (объемом не менее 150 слов), писать</w:t>
      </w:r>
      <w:r>
        <w:rPr>
          <w:spacing w:val="-57"/>
          <w:sz w:val="24"/>
        </w:rPr>
        <w:t xml:space="preserve"> </w:t>
      </w:r>
      <w:r>
        <w:rPr>
          <w:sz w:val="24"/>
        </w:rPr>
        <w:t>сочинение-рассуждение по заданной теме с использованием прочитанных произведений, под</w:t>
      </w:r>
      <w:r>
        <w:rPr>
          <w:spacing w:val="1"/>
          <w:sz w:val="24"/>
        </w:rPr>
        <w:t xml:space="preserve"> </w:t>
      </w:r>
      <w:r>
        <w:rPr>
          <w:sz w:val="24"/>
        </w:rPr>
        <w:t>руководством учителя исправлять и редактировать собственные письменные тексты; собирать</w:t>
      </w:r>
      <w:r>
        <w:rPr>
          <w:spacing w:val="1"/>
          <w:sz w:val="24"/>
        </w:rPr>
        <w:t xml:space="preserve"> </w:t>
      </w:r>
      <w:r>
        <w:rPr>
          <w:sz w:val="24"/>
        </w:rPr>
        <w:t>материал</w:t>
      </w:r>
      <w:r>
        <w:rPr>
          <w:spacing w:val="-3"/>
          <w:sz w:val="24"/>
        </w:rPr>
        <w:t xml:space="preserve"> </w:t>
      </w:r>
      <w:r>
        <w:rPr>
          <w:sz w:val="24"/>
        </w:rPr>
        <w:t>и обрабатывать</w:t>
      </w:r>
      <w:r>
        <w:rPr>
          <w:spacing w:val="-1"/>
          <w:sz w:val="24"/>
        </w:rPr>
        <w:t xml:space="preserve"> </w:t>
      </w:r>
      <w:r>
        <w:rPr>
          <w:sz w:val="24"/>
        </w:rPr>
        <w:t>информацию,</w:t>
      </w:r>
      <w:r>
        <w:rPr>
          <w:spacing w:val="-5"/>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2"/>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950"/>
      </w:pPr>
      <w:r>
        <w:lastRenderedPageBreak/>
        <w:t>доклада, конспекта, аннотации, эссе, литературно-творческой работы на самостоятельно или под</w:t>
      </w:r>
      <w:r>
        <w:rPr>
          <w:spacing w:val="-57"/>
        </w:rPr>
        <w:t xml:space="preserve"> </w:t>
      </w:r>
      <w:r>
        <w:t>руководством</w:t>
      </w:r>
      <w:r>
        <w:rPr>
          <w:spacing w:val="1"/>
        </w:rPr>
        <w:t xml:space="preserve"> </w:t>
      </w:r>
      <w:r>
        <w:t>учителя</w:t>
      </w:r>
      <w:r>
        <w:rPr>
          <w:spacing w:val="1"/>
        </w:rPr>
        <w:t xml:space="preserve"> </w:t>
      </w:r>
      <w:r>
        <w:t>выбранную</w:t>
      </w:r>
      <w:r>
        <w:rPr>
          <w:spacing w:val="-1"/>
        </w:rPr>
        <w:t xml:space="preserve"> </w:t>
      </w:r>
      <w:r>
        <w:t>литературную</w:t>
      </w:r>
      <w:r>
        <w:rPr>
          <w:spacing w:val="60"/>
        </w:rPr>
        <w:t xml:space="preserve"> </w:t>
      </w:r>
      <w:r>
        <w:t>или публицистическую</w:t>
      </w:r>
      <w:r>
        <w:rPr>
          <w:spacing w:val="7"/>
        </w:rPr>
        <w:t xml:space="preserve"> </w:t>
      </w:r>
      <w:r>
        <w:t>тему;</w:t>
      </w:r>
    </w:p>
    <w:p w:rsidR="00292DCE" w:rsidRDefault="00F301D9" w:rsidP="000B0FD5">
      <w:pPr>
        <w:pStyle w:val="a5"/>
        <w:numPr>
          <w:ilvl w:val="0"/>
          <w:numId w:val="144"/>
        </w:numPr>
        <w:tabs>
          <w:tab w:val="left" w:pos="660"/>
        </w:tabs>
        <w:spacing w:before="165" w:line="256" w:lineRule="auto"/>
        <w:ind w:right="1554" w:firstLine="0"/>
        <w:rPr>
          <w:sz w:val="24"/>
        </w:rPr>
      </w:pPr>
      <w:r>
        <w:rPr>
          <w:sz w:val="24"/>
        </w:rPr>
        <w:t>самостоятельно интерпретировать и оценивать текстуально изученные художественные</w:t>
      </w:r>
      <w:r>
        <w:rPr>
          <w:spacing w:val="1"/>
          <w:sz w:val="24"/>
        </w:rPr>
        <w:t xml:space="preserve"> </w:t>
      </w:r>
      <w:r>
        <w:rPr>
          <w:sz w:val="24"/>
        </w:rPr>
        <w:t>произведения древнерусской, русской и зарубежной литературы</w:t>
      </w:r>
      <w:r>
        <w:rPr>
          <w:spacing w:val="1"/>
          <w:sz w:val="24"/>
        </w:rPr>
        <w:t xml:space="preserve"> </w:t>
      </w:r>
      <w:r>
        <w:rPr>
          <w:sz w:val="24"/>
        </w:rPr>
        <w:t>и современных авторов с</w:t>
      </w:r>
      <w:r>
        <w:rPr>
          <w:spacing w:val="-57"/>
          <w:sz w:val="24"/>
        </w:rPr>
        <w:t xml:space="preserve"> </w:t>
      </w:r>
      <w:r>
        <w:rPr>
          <w:sz w:val="24"/>
        </w:rPr>
        <w:t>использованием</w:t>
      </w:r>
      <w:r>
        <w:rPr>
          <w:spacing w:val="-2"/>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59"/>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292DCE" w:rsidRDefault="00F301D9" w:rsidP="000B0FD5">
      <w:pPr>
        <w:pStyle w:val="a5"/>
        <w:numPr>
          <w:ilvl w:val="0"/>
          <w:numId w:val="144"/>
        </w:numPr>
        <w:tabs>
          <w:tab w:val="left" w:pos="660"/>
        </w:tabs>
        <w:spacing w:before="168" w:line="256" w:lineRule="auto"/>
        <w:ind w:right="389" w:firstLine="0"/>
        <w:rPr>
          <w:sz w:val="24"/>
        </w:rPr>
      </w:pPr>
      <w:r>
        <w:rPr>
          <w:sz w:val="24"/>
        </w:rPr>
        <w:t>понимать важность чтения и изучения произведений фольклора</w:t>
      </w:r>
      <w:r>
        <w:rPr>
          <w:spacing w:val="1"/>
          <w:sz w:val="24"/>
        </w:rPr>
        <w:t xml:space="preserve"> </w:t>
      </w:r>
      <w:r>
        <w:rPr>
          <w:sz w:val="24"/>
        </w:rPr>
        <w:t>и художественной литературы для</w:t>
      </w:r>
      <w:r>
        <w:rPr>
          <w:spacing w:val="-57"/>
          <w:sz w:val="24"/>
        </w:rPr>
        <w:t xml:space="preserve"> </w:t>
      </w:r>
      <w:r>
        <w:rPr>
          <w:sz w:val="24"/>
        </w:rPr>
        <w:t>самостоятельного</w:t>
      </w:r>
      <w:r>
        <w:rPr>
          <w:spacing w:val="-5"/>
          <w:sz w:val="24"/>
        </w:rPr>
        <w:t xml:space="preserve"> </w:t>
      </w:r>
      <w:r>
        <w:rPr>
          <w:sz w:val="24"/>
        </w:rPr>
        <w:t>познания</w:t>
      </w:r>
      <w:r>
        <w:rPr>
          <w:spacing w:val="-4"/>
          <w:sz w:val="24"/>
        </w:rPr>
        <w:t xml:space="preserve"> </w:t>
      </w:r>
      <w:r>
        <w:rPr>
          <w:sz w:val="24"/>
        </w:rPr>
        <w:t>мира,</w:t>
      </w:r>
      <w:r>
        <w:rPr>
          <w:spacing w:val="-5"/>
          <w:sz w:val="24"/>
        </w:rPr>
        <w:t xml:space="preserve"> </w:t>
      </w:r>
      <w:r>
        <w:rPr>
          <w:sz w:val="24"/>
        </w:rPr>
        <w:t>развития</w:t>
      </w:r>
      <w:r>
        <w:rPr>
          <w:spacing w:val="-4"/>
          <w:sz w:val="24"/>
        </w:rPr>
        <w:t xml:space="preserve"> </w:t>
      </w:r>
      <w:r>
        <w:rPr>
          <w:sz w:val="24"/>
        </w:rPr>
        <w:t>собственных</w:t>
      </w:r>
      <w:r>
        <w:rPr>
          <w:spacing w:val="-4"/>
          <w:sz w:val="24"/>
        </w:rPr>
        <w:t xml:space="preserve"> </w:t>
      </w:r>
      <w:r>
        <w:rPr>
          <w:sz w:val="24"/>
        </w:rPr>
        <w:t>эмоциональных</w:t>
      </w:r>
      <w:r>
        <w:rPr>
          <w:spacing w:val="-5"/>
          <w:sz w:val="24"/>
        </w:rPr>
        <w:t xml:space="preserve"> </w:t>
      </w:r>
      <w:r>
        <w:rPr>
          <w:sz w:val="24"/>
        </w:rPr>
        <w:t>и</w:t>
      </w:r>
      <w:r>
        <w:rPr>
          <w:spacing w:val="-5"/>
          <w:sz w:val="24"/>
        </w:rPr>
        <w:t xml:space="preserve"> </w:t>
      </w:r>
      <w:r>
        <w:rPr>
          <w:sz w:val="24"/>
        </w:rPr>
        <w:t>эстетических</w:t>
      </w:r>
      <w:r>
        <w:rPr>
          <w:spacing w:val="-2"/>
          <w:sz w:val="24"/>
        </w:rPr>
        <w:t xml:space="preserve"> </w:t>
      </w:r>
      <w:r>
        <w:rPr>
          <w:sz w:val="24"/>
        </w:rPr>
        <w:t>впечатлений;</w:t>
      </w:r>
    </w:p>
    <w:p w:rsidR="00292DCE" w:rsidRDefault="00F301D9" w:rsidP="000B0FD5">
      <w:pPr>
        <w:pStyle w:val="a5"/>
        <w:numPr>
          <w:ilvl w:val="0"/>
          <w:numId w:val="144"/>
        </w:numPr>
        <w:tabs>
          <w:tab w:val="left" w:pos="781"/>
        </w:tabs>
        <w:spacing w:before="166" w:line="256" w:lineRule="auto"/>
        <w:ind w:right="447" w:firstLine="0"/>
        <w:rPr>
          <w:sz w:val="24"/>
        </w:rPr>
      </w:pPr>
      <w:r>
        <w:rPr>
          <w:sz w:val="24"/>
        </w:rPr>
        <w:t>планировать свое чтение, обогащать свой круг чтения по рекомендациям учителя и обучающихся,</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2"/>
          <w:sz w:val="24"/>
        </w:rPr>
        <w:t xml:space="preserve"> </w:t>
      </w:r>
      <w:r>
        <w:rPr>
          <w:sz w:val="24"/>
        </w:rPr>
        <w:t>счет произведений</w:t>
      </w:r>
      <w:r>
        <w:rPr>
          <w:spacing w:val="-1"/>
          <w:sz w:val="24"/>
        </w:rPr>
        <w:t xml:space="preserve"> </w:t>
      </w:r>
      <w:r>
        <w:rPr>
          <w:sz w:val="24"/>
        </w:rPr>
        <w:t>современной литературы</w:t>
      </w:r>
      <w:r>
        <w:rPr>
          <w:spacing w:val="-1"/>
          <w:sz w:val="24"/>
        </w:rPr>
        <w:t xml:space="preserve"> </w:t>
      </w:r>
      <w:r>
        <w:rPr>
          <w:sz w:val="24"/>
        </w:rPr>
        <w:t>для детей</w:t>
      </w:r>
      <w:r>
        <w:rPr>
          <w:spacing w:val="-1"/>
          <w:sz w:val="24"/>
        </w:rPr>
        <w:t xml:space="preserve"> </w:t>
      </w:r>
      <w:r>
        <w:rPr>
          <w:sz w:val="24"/>
        </w:rPr>
        <w:t>и подростков;</w:t>
      </w:r>
    </w:p>
    <w:p w:rsidR="00292DCE" w:rsidRDefault="00F301D9" w:rsidP="000B0FD5">
      <w:pPr>
        <w:pStyle w:val="a5"/>
        <w:numPr>
          <w:ilvl w:val="0"/>
          <w:numId w:val="144"/>
        </w:numPr>
        <w:tabs>
          <w:tab w:val="left" w:pos="783"/>
        </w:tabs>
        <w:spacing w:before="165" w:line="256" w:lineRule="auto"/>
        <w:ind w:right="1481" w:firstLine="0"/>
        <w:rPr>
          <w:sz w:val="24"/>
        </w:rPr>
      </w:pPr>
      <w:r>
        <w:rPr>
          <w:sz w:val="24"/>
        </w:rPr>
        <w:t>участвовать в коллективной и индивидуальной учебно-исследовательской</w:t>
      </w:r>
      <w:r>
        <w:rPr>
          <w:spacing w:val="1"/>
          <w:sz w:val="24"/>
        </w:rPr>
        <w:t xml:space="preserve"> </w:t>
      </w:r>
      <w:r>
        <w:rPr>
          <w:sz w:val="24"/>
        </w:rPr>
        <w:t>и проектной</w:t>
      </w:r>
      <w:r>
        <w:rPr>
          <w:spacing w:val="-57"/>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3"/>
          <w:sz w:val="24"/>
        </w:rPr>
        <w:t xml:space="preserve"> </w:t>
      </w:r>
      <w:r>
        <w:rPr>
          <w:sz w:val="24"/>
        </w:rPr>
        <w:t>результаты;</w:t>
      </w:r>
    </w:p>
    <w:p w:rsidR="00292DCE" w:rsidRDefault="00F301D9" w:rsidP="000B0FD5">
      <w:pPr>
        <w:pStyle w:val="a5"/>
        <w:numPr>
          <w:ilvl w:val="0"/>
          <w:numId w:val="144"/>
        </w:numPr>
        <w:tabs>
          <w:tab w:val="left" w:pos="781"/>
        </w:tabs>
        <w:spacing w:before="164" w:line="259" w:lineRule="auto"/>
        <w:ind w:right="479" w:firstLine="0"/>
        <w:rPr>
          <w:sz w:val="24"/>
        </w:rPr>
      </w:pPr>
      <w:r>
        <w:rPr>
          <w:sz w:val="24"/>
        </w:rPr>
        <w:t>развивать умение использовать энциклопедии, словари и справочники, в том числе в электронной</w:t>
      </w:r>
      <w:r>
        <w:rPr>
          <w:spacing w:val="-57"/>
          <w:sz w:val="24"/>
        </w:rPr>
        <w:t xml:space="preserve"> </w:t>
      </w:r>
      <w:r>
        <w:rPr>
          <w:sz w:val="24"/>
        </w:rPr>
        <w:t>форме, самостоятельно пользоваться электронными библиотеками и другими справочными</w:t>
      </w:r>
      <w:r>
        <w:rPr>
          <w:spacing w:val="1"/>
          <w:sz w:val="24"/>
        </w:rPr>
        <w:t xml:space="preserve"> </w:t>
      </w:r>
      <w:r>
        <w:rPr>
          <w:sz w:val="24"/>
        </w:rPr>
        <w:t>материалами, в том числе из числа верифицированных электронных ресурсов, включенных в</w:t>
      </w:r>
      <w:r>
        <w:rPr>
          <w:spacing w:val="1"/>
          <w:sz w:val="24"/>
        </w:rPr>
        <w:t xml:space="preserve"> </w:t>
      </w:r>
      <w:r>
        <w:rPr>
          <w:sz w:val="24"/>
        </w:rPr>
        <w:t>федеральный</w:t>
      </w:r>
      <w:r>
        <w:rPr>
          <w:spacing w:val="-1"/>
          <w:sz w:val="24"/>
        </w:rPr>
        <w:t xml:space="preserve"> </w:t>
      </w:r>
      <w:r>
        <w:rPr>
          <w:sz w:val="24"/>
        </w:rPr>
        <w:t>перечень.</w:t>
      </w:r>
    </w:p>
    <w:p w:rsidR="00292DCE" w:rsidRDefault="00F301D9" w:rsidP="000B0FD5">
      <w:pPr>
        <w:pStyle w:val="a5"/>
        <w:numPr>
          <w:ilvl w:val="2"/>
          <w:numId w:val="152"/>
        </w:numPr>
        <w:tabs>
          <w:tab w:val="left" w:pos="1001"/>
        </w:tabs>
        <w:spacing w:before="159" w:line="259" w:lineRule="auto"/>
        <w:ind w:right="950"/>
        <w:rPr>
          <w:sz w:val="24"/>
        </w:rPr>
      </w:pPr>
      <w:r>
        <w:rPr>
          <w:sz w:val="24"/>
        </w:rPr>
        <w:t>Предметные результаты изучения литературы. К концу обучения</w:t>
      </w:r>
      <w:r>
        <w:rPr>
          <w:spacing w:val="1"/>
          <w:sz w:val="24"/>
        </w:rPr>
        <w:t xml:space="preserve"> </w:t>
      </w:r>
      <w:r>
        <w:rPr>
          <w:sz w:val="24"/>
        </w:rPr>
        <w:t>в 8 классе обучающийся</w:t>
      </w:r>
      <w:r>
        <w:rPr>
          <w:spacing w:val="-57"/>
          <w:sz w:val="24"/>
        </w:rPr>
        <w:t xml:space="preserve"> </w:t>
      </w:r>
      <w:r>
        <w:rPr>
          <w:sz w:val="24"/>
        </w:rPr>
        <w:t>научится:</w:t>
      </w:r>
    </w:p>
    <w:p w:rsidR="00292DCE" w:rsidRDefault="00F301D9" w:rsidP="000B0FD5">
      <w:pPr>
        <w:pStyle w:val="a5"/>
        <w:numPr>
          <w:ilvl w:val="0"/>
          <w:numId w:val="143"/>
        </w:numPr>
        <w:tabs>
          <w:tab w:val="left" w:pos="660"/>
        </w:tabs>
        <w:spacing w:before="159" w:line="256" w:lineRule="auto"/>
        <w:ind w:right="1438" w:firstLine="0"/>
        <w:rPr>
          <w:sz w:val="24"/>
        </w:rPr>
      </w:pPr>
      <w:r>
        <w:rPr>
          <w:sz w:val="24"/>
        </w:rPr>
        <w:t>понимать духовно-нравственную ценность литературы, осознавать ее роль</w:t>
      </w:r>
      <w:r>
        <w:rPr>
          <w:spacing w:val="1"/>
          <w:sz w:val="24"/>
        </w:rPr>
        <w:t xml:space="preserve"> </w:t>
      </w:r>
      <w:r>
        <w:rPr>
          <w:sz w:val="24"/>
        </w:rPr>
        <w:t>в воспитании</w:t>
      </w:r>
      <w:r>
        <w:rPr>
          <w:spacing w:val="-57"/>
          <w:sz w:val="24"/>
        </w:rPr>
        <w:t xml:space="preserve"> </w:t>
      </w:r>
      <w:r>
        <w:rPr>
          <w:sz w:val="24"/>
        </w:rPr>
        <w:t>патриотизма</w:t>
      </w:r>
      <w:r>
        <w:rPr>
          <w:spacing w:val="-4"/>
          <w:sz w:val="24"/>
        </w:rPr>
        <w:t xml:space="preserve"> </w:t>
      </w:r>
      <w:r>
        <w:rPr>
          <w:sz w:val="24"/>
        </w:rPr>
        <w:t>и укреплении</w:t>
      </w:r>
      <w:r>
        <w:rPr>
          <w:spacing w:val="-2"/>
          <w:sz w:val="24"/>
        </w:rPr>
        <w:t xml:space="preserve"> </w:t>
      </w:r>
      <w:r>
        <w:rPr>
          <w:sz w:val="24"/>
        </w:rPr>
        <w:t>единства</w:t>
      </w:r>
      <w:r>
        <w:rPr>
          <w:spacing w:val="-5"/>
          <w:sz w:val="24"/>
        </w:rPr>
        <w:t xml:space="preserve"> </w:t>
      </w:r>
      <w:r>
        <w:rPr>
          <w:sz w:val="24"/>
        </w:rPr>
        <w:t>многонационального</w:t>
      </w:r>
      <w:r>
        <w:rPr>
          <w:spacing w:val="-2"/>
          <w:sz w:val="24"/>
        </w:rPr>
        <w:t xml:space="preserve"> </w:t>
      </w:r>
      <w:r>
        <w:rPr>
          <w:sz w:val="24"/>
        </w:rPr>
        <w:t>народа</w:t>
      </w:r>
      <w:r>
        <w:rPr>
          <w:spacing w:val="-4"/>
          <w:sz w:val="24"/>
        </w:rPr>
        <w:t xml:space="preserve"> </w:t>
      </w:r>
      <w:r>
        <w:rPr>
          <w:sz w:val="24"/>
        </w:rPr>
        <w:t>Российской</w:t>
      </w:r>
      <w:r>
        <w:rPr>
          <w:spacing w:val="-2"/>
          <w:sz w:val="24"/>
        </w:rPr>
        <w:t xml:space="preserve"> </w:t>
      </w:r>
      <w:r>
        <w:rPr>
          <w:sz w:val="24"/>
        </w:rPr>
        <w:t>Федерации;</w:t>
      </w:r>
    </w:p>
    <w:p w:rsidR="00292DCE" w:rsidRDefault="00F301D9" w:rsidP="000B0FD5">
      <w:pPr>
        <w:pStyle w:val="a5"/>
        <w:numPr>
          <w:ilvl w:val="0"/>
          <w:numId w:val="143"/>
        </w:numPr>
        <w:tabs>
          <w:tab w:val="left" w:pos="660"/>
        </w:tabs>
        <w:spacing w:before="166" w:line="256" w:lineRule="auto"/>
        <w:ind w:right="2116" w:firstLine="0"/>
        <w:rPr>
          <w:sz w:val="24"/>
        </w:rPr>
      </w:pPr>
      <w:r>
        <w:rPr>
          <w:sz w:val="24"/>
        </w:rPr>
        <w:t>понимать специфику литературы как вида словесного искусства, выявлять отличия</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292DCE" w:rsidRDefault="00F301D9" w:rsidP="000B0FD5">
      <w:pPr>
        <w:pStyle w:val="a5"/>
        <w:numPr>
          <w:ilvl w:val="0"/>
          <w:numId w:val="143"/>
        </w:numPr>
        <w:tabs>
          <w:tab w:val="left" w:pos="660"/>
        </w:tabs>
        <w:spacing w:before="166" w:line="259" w:lineRule="auto"/>
        <w:ind w:right="910" w:firstLine="0"/>
        <w:rPr>
          <w:sz w:val="24"/>
        </w:rPr>
      </w:pPr>
      <w:r>
        <w:rPr>
          <w:sz w:val="24"/>
        </w:rPr>
        <w:t>проводить самостоятельный смысловой и эстетический анализ произведений художественной</w:t>
      </w:r>
      <w:r>
        <w:rPr>
          <w:spacing w:val="1"/>
          <w:sz w:val="24"/>
        </w:rPr>
        <w:t xml:space="preserve"> </w:t>
      </w:r>
      <w:r>
        <w:rPr>
          <w:sz w:val="24"/>
        </w:rPr>
        <w:t>литературы, воспринимать, анализировать, интерпретировать и оценивать прочитанное (с учетом</w:t>
      </w:r>
      <w:r>
        <w:rPr>
          <w:spacing w:val="-57"/>
          <w:sz w:val="24"/>
        </w:rPr>
        <w:t xml:space="preserve"> </w:t>
      </w:r>
      <w:r>
        <w:rPr>
          <w:sz w:val="24"/>
        </w:rPr>
        <w:t>литературного развития обучающихся), понимать неоднозначность художественных смыслов,</w:t>
      </w:r>
      <w:r>
        <w:rPr>
          <w:spacing w:val="1"/>
          <w:sz w:val="24"/>
        </w:rPr>
        <w:t xml:space="preserve"> </w:t>
      </w:r>
      <w:r>
        <w:rPr>
          <w:sz w:val="24"/>
        </w:rPr>
        <w:t>заложенных</w:t>
      </w:r>
      <w:r>
        <w:rPr>
          <w:spacing w:val="1"/>
          <w:sz w:val="24"/>
        </w:rPr>
        <w:t xml:space="preserve"> </w:t>
      </w:r>
      <w:r>
        <w:rPr>
          <w:sz w:val="24"/>
        </w:rPr>
        <w:t>в</w:t>
      </w:r>
      <w:r>
        <w:rPr>
          <w:spacing w:val="-2"/>
          <w:sz w:val="24"/>
        </w:rPr>
        <w:t xml:space="preserve"> </w:t>
      </w:r>
      <w:r>
        <w:rPr>
          <w:sz w:val="24"/>
        </w:rPr>
        <w:t>литературных</w:t>
      </w:r>
      <w:r>
        <w:rPr>
          <w:spacing w:val="1"/>
          <w:sz w:val="24"/>
        </w:rPr>
        <w:t xml:space="preserve"> </w:t>
      </w:r>
      <w:r>
        <w:rPr>
          <w:sz w:val="24"/>
        </w:rPr>
        <w:t>произведениях:</w:t>
      </w:r>
    </w:p>
    <w:p w:rsidR="00292DCE" w:rsidRDefault="00F301D9">
      <w:pPr>
        <w:pStyle w:val="a3"/>
        <w:spacing w:before="159" w:line="259" w:lineRule="auto"/>
        <w:ind w:right="417"/>
      </w:pPr>
      <w:r>
        <w:t>анализировать произведение в единстве формы и содержания, определять тематику и проблематику</w:t>
      </w:r>
      <w:r>
        <w:rPr>
          <w:spacing w:val="1"/>
        </w:rPr>
        <w:t xml:space="preserve"> </w:t>
      </w:r>
      <w:r>
        <w:t>произведения, его родовую и жанровую принадлежность, выявлять позицию героя, повествователя,</w:t>
      </w:r>
      <w:r>
        <w:rPr>
          <w:spacing w:val="1"/>
        </w:rPr>
        <w:t xml:space="preserve"> </w:t>
      </w:r>
      <w:r>
        <w:t>рассказчика и авторскую позицию, учитывая художественные особенности произведения и</w:t>
      </w:r>
      <w:r>
        <w:rPr>
          <w:spacing w:val="1"/>
        </w:rPr>
        <w:t xml:space="preserve"> </w:t>
      </w:r>
      <w:r>
        <w:t>отраженные в нем реалии; характеризовать героев-персонажей, давать их сравнительные</w:t>
      </w:r>
      <w:r>
        <w:rPr>
          <w:spacing w:val="1"/>
        </w:rPr>
        <w:t xml:space="preserve"> </w:t>
      </w:r>
      <w:r>
        <w:t>характеристики, оценивать систему образов; выявлять особенности композиции и основной конфликт</w:t>
      </w:r>
      <w:r>
        <w:rPr>
          <w:spacing w:val="-57"/>
        </w:rPr>
        <w:t xml:space="preserve"> </w:t>
      </w:r>
      <w:r>
        <w:t>произведения; характеризовать авторский пафос; выявлять и осмыслять формы авторской оценки</w:t>
      </w:r>
      <w:r>
        <w:rPr>
          <w:spacing w:val="1"/>
        </w:rPr>
        <w:t xml:space="preserve"> </w:t>
      </w:r>
      <w:r>
        <w:t>героев, событий, характер авторских взаимоотношений</w:t>
      </w:r>
      <w:r>
        <w:rPr>
          <w:spacing w:val="1"/>
        </w:rPr>
        <w:t xml:space="preserve"> </w:t>
      </w:r>
      <w:r>
        <w:t>с читателем как адресатом произведения;</w:t>
      </w:r>
      <w:r>
        <w:rPr>
          <w:spacing w:val="1"/>
        </w:rPr>
        <w:t xml:space="preserve"> </w:t>
      </w:r>
      <w:r>
        <w:t>объяснять свое понимание нравственно-философской, социально-исторической и эстетической</w:t>
      </w:r>
      <w:r>
        <w:rPr>
          <w:spacing w:val="1"/>
        </w:rPr>
        <w:t xml:space="preserve"> </w:t>
      </w:r>
      <w:r>
        <w:t>проблематики произведений (с учетом возраста и литературного развития обучающихся); выявлять</w:t>
      </w:r>
      <w:r>
        <w:rPr>
          <w:spacing w:val="1"/>
        </w:rPr>
        <w:t xml:space="preserve"> </w:t>
      </w:r>
      <w:r>
        <w:t>языковые особенности художественного произведения, поэтической и прозаической речи, находить</w:t>
      </w:r>
      <w:r>
        <w:rPr>
          <w:spacing w:val="1"/>
        </w:rPr>
        <w:t xml:space="preserve"> </w:t>
      </w:r>
      <w:r>
        <w:t>основные изобразительно-выразительные средства, характерные</w:t>
      </w:r>
      <w:r>
        <w:rPr>
          <w:spacing w:val="1"/>
        </w:rPr>
        <w:t xml:space="preserve"> </w:t>
      </w:r>
      <w:r>
        <w:t>для творческой манеры и стиля</w:t>
      </w:r>
      <w:r>
        <w:rPr>
          <w:spacing w:val="1"/>
        </w:rPr>
        <w:t xml:space="preserve"> </w:t>
      </w:r>
      <w:r>
        <w:t>писателя,</w:t>
      </w:r>
      <w:r>
        <w:rPr>
          <w:spacing w:val="-2"/>
        </w:rPr>
        <w:t xml:space="preserve"> </w:t>
      </w:r>
      <w:r>
        <w:t>определять их</w:t>
      </w:r>
      <w:r>
        <w:rPr>
          <w:spacing w:val="-1"/>
        </w:rPr>
        <w:t xml:space="preserve"> </w:t>
      </w:r>
      <w:r>
        <w:t>художественные</w:t>
      </w:r>
      <w:r>
        <w:rPr>
          <w:spacing w:val="-2"/>
        </w:rPr>
        <w:t xml:space="preserve"> </w:t>
      </w:r>
      <w:r>
        <w:t>функции;</w:t>
      </w:r>
    </w:p>
    <w:p w:rsidR="00292DCE" w:rsidRDefault="00F301D9">
      <w:pPr>
        <w:pStyle w:val="a3"/>
        <w:spacing w:before="158" w:line="259" w:lineRule="auto"/>
        <w:ind w:right="374"/>
      </w:pPr>
      <w:r>
        <w:t>владеть сущностью и пониманием смысловых функций теоретико-литературных понятий и</w:t>
      </w:r>
      <w:r>
        <w:rPr>
          <w:spacing w:val="1"/>
        </w:rPr>
        <w:t xml:space="preserve"> </w:t>
      </w:r>
      <w:r>
        <w:t>самостоятельно использовать их в процессе анализа</w:t>
      </w:r>
      <w:r>
        <w:rPr>
          <w:spacing w:val="1"/>
        </w:rPr>
        <w:t xml:space="preserve"> </w:t>
      </w:r>
      <w:r>
        <w:t>и интерпретации произведений, оформления</w:t>
      </w:r>
      <w:r>
        <w:rPr>
          <w:spacing w:val="1"/>
        </w:rPr>
        <w:t xml:space="preserve"> </w:t>
      </w:r>
      <w:r>
        <w:t>собственных оценок и наблюдений (художественная литература и устное народное творчество; проза</w:t>
      </w:r>
      <w:r>
        <w:rPr>
          <w:spacing w:val="1"/>
        </w:rPr>
        <w:t xml:space="preserve"> </w:t>
      </w:r>
      <w:r>
        <w:t>и поэзия; художественный образ, факт, вымысел; роды (лирика, эпос, драма), жанры (рассказ, повесть,</w:t>
      </w:r>
      <w:r>
        <w:rPr>
          <w:spacing w:val="-57"/>
        </w:rPr>
        <w:t xml:space="preserve"> </w:t>
      </w:r>
      <w:r>
        <w:t>роман, баллада, послание, поэма, песня, сонет, лироэпические (поэма, баллада), форма и содержание</w:t>
      </w:r>
      <w:r>
        <w:rPr>
          <w:spacing w:val="1"/>
        </w:rPr>
        <w:t xml:space="preserve"> </w:t>
      </w:r>
      <w:r>
        <w:t>литературного</w:t>
      </w:r>
      <w:r>
        <w:rPr>
          <w:spacing w:val="-2"/>
        </w:rPr>
        <w:t xml:space="preserve"> </w:t>
      </w:r>
      <w:r>
        <w:t>произведения,</w:t>
      </w:r>
      <w:r>
        <w:rPr>
          <w:spacing w:val="-2"/>
        </w:rPr>
        <w:t xml:space="preserve"> </w:t>
      </w:r>
      <w:r>
        <w:t>тема,</w:t>
      </w:r>
      <w:r>
        <w:rPr>
          <w:spacing w:val="-1"/>
        </w:rPr>
        <w:t xml:space="preserve"> </w:t>
      </w:r>
      <w:r>
        <w:t>идея,</w:t>
      </w:r>
      <w:r>
        <w:rPr>
          <w:spacing w:val="-2"/>
        </w:rPr>
        <w:t xml:space="preserve"> </w:t>
      </w:r>
      <w:r>
        <w:t>проблематика;</w:t>
      </w:r>
      <w:r>
        <w:rPr>
          <w:spacing w:val="-1"/>
        </w:rPr>
        <w:t xml:space="preserve"> </w:t>
      </w:r>
      <w:r>
        <w:t>пафос</w:t>
      </w:r>
      <w:r>
        <w:rPr>
          <w:spacing w:val="-2"/>
        </w:rPr>
        <w:t xml:space="preserve"> </w:t>
      </w:r>
      <w:r>
        <w:t>(героический,</w:t>
      </w:r>
      <w:r>
        <w:rPr>
          <w:spacing w:val="-1"/>
        </w:rPr>
        <w:t xml:space="preserve"> </w:t>
      </w:r>
      <w:r>
        <w:t>патриотический,</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495"/>
      </w:pPr>
      <w:r>
        <w:lastRenderedPageBreak/>
        <w:t>гражданский и другие), сюжет, композиция, эпиграф, стадии развития действия (экспозиция, завязка,</w:t>
      </w:r>
      <w:r>
        <w:rPr>
          <w:spacing w:val="-57"/>
        </w:rPr>
        <w:t xml:space="preserve"> </w:t>
      </w:r>
      <w:r>
        <w:t>развитие действия, кульминация, развязка); конфликт, система образов, автор, повествователь,</w:t>
      </w:r>
      <w:r>
        <w:rPr>
          <w:spacing w:val="1"/>
        </w:rPr>
        <w:t xml:space="preserve"> </w:t>
      </w:r>
      <w:r>
        <w:t>рассказчик, литературный герой (персонаж), лирический герой, речевая характеристика героя;</w:t>
      </w:r>
      <w:r>
        <w:rPr>
          <w:spacing w:val="1"/>
        </w:rPr>
        <w:t xml:space="preserve"> </w:t>
      </w:r>
      <w:r>
        <w:t>портрет, пейзаж, интерьер, художественная деталь, символ; юмор, ирония, сатира, сарказм, гротеск,</w:t>
      </w:r>
      <w:r>
        <w:rPr>
          <w:spacing w:val="1"/>
        </w:rPr>
        <w:t xml:space="preserve"> </w:t>
      </w:r>
      <w:r>
        <w:t>эпитет, метафора, сравнение; олицетворение, гипербола; антитеза, аллегория, анафора; звукопись</w:t>
      </w:r>
      <w:r>
        <w:rPr>
          <w:spacing w:val="1"/>
        </w:rPr>
        <w:t xml:space="preserve"> </w:t>
      </w:r>
      <w:r>
        <w:t>(аллитерация, ассонанс); стихотворный метр (хорей, ямб, дактиль, амфибрахий, анапест), ритм,</w:t>
      </w:r>
      <w:r>
        <w:rPr>
          <w:spacing w:val="1"/>
        </w:rPr>
        <w:t xml:space="preserve"> </w:t>
      </w:r>
      <w:r>
        <w:t>рифма,</w:t>
      </w:r>
      <w:r>
        <w:rPr>
          <w:spacing w:val="-1"/>
        </w:rPr>
        <w:t xml:space="preserve"> </w:t>
      </w:r>
      <w:r>
        <w:t>строфа; афоризм);</w:t>
      </w:r>
    </w:p>
    <w:p w:rsidR="00292DCE" w:rsidRDefault="00F301D9">
      <w:pPr>
        <w:pStyle w:val="a3"/>
        <w:spacing w:before="158" w:line="259" w:lineRule="auto"/>
        <w:ind w:right="1126"/>
        <w:jc w:val="both"/>
      </w:pPr>
      <w:r>
        <w:t>рассматривать отдельные изученные произведения в рамках историко-литературного процесса</w:t>
      </w:r>
      <w:r>
        <w:rPr>
          <w:spacing w:val="-57"/>
        </w:rPr>
        <w:t xml:space="preserve"> </w:t>
      </w:r>
      <w:r>
        <w:t>(определять и учитывать при анализе принадлежность произведения к историческому времени,</w:t>
      </w:r>
      <w:r>
        <w:rPr>
          <w:spacing w:val="-57"/>
        </w:rPr>
        <w:t xml:space="preserve"> </w:t>
      </w:r>
      <w:r>
        <w:t>определенному</w:t>
      </w:r>
      <w:r>
        <w:rPr>
          <w:spacing w:val="-6"/>
        </w:rPr>
        <w:t xml:space="preserve"> </w:t>
      </w:r>
      <w:r>
        <w:t>литературному</w:t>
      </w:r>
      <w:r>
        <w:rPr>
          <w:spacing w:val="-5"/>
        </w:rPr>
        <w:t xml:space="preserve"> </w:t>
      </w:r>
      <w:r>
        <w:t>направлению);</w:t>
      </w:r>
    </w:p>
    <w:p w:rsidR="00292DCE" w:rsidRDefault="00F301D9">
      <w:pPr>
        <w:pStyle w:val="a3"/>
        <w:spacing w:before="159" w:line="256" w:lineRule="auto"/>
        <w:ind w:right="968"/>
      </w:pPr>
      <w:r>
        <w:t>выделять в произведениях элементы художественной формы и обнаруживать связи между ними,</w:t>
      </w:r>
      <w:r>
        <w:rPr>
          <w:spacing w:val="-57"/>
        </w:rPr>
        <w:t xml:space="preserve"> </w:t>
      </w:r>
      <w:r>
        <w:t>определять</w:t>
      </w:r>
      <w:r>
        <w:rPr>
          <w:spacing w:val="-1"/>
        </w:rPr>
        <w:t xml:space="preserve"> </w:t>
      </w:r>
      <w:r>
        <w:t>родо-жанровую</w:t>
      </w:r>
      <w:r>
        <w:rPr>
          <w:spacing w:val="-1"/>
        </w:rPr>
        <w:t xml:space="preserve"> </w:t>
      </w:r>
      <w:r>
        <w:t>специфику</w:t>
      </w:r>
      <w:r>
        <w:rPr>
          <w:spacing w:val="-8"/>
        </w:rPr>
        <w:t xml:space="preserve"> </w:t>
      </w:r>
      <w:r>
        <w:t>изученного</w:t>
      </w:r>
      <w:r>
        <w:rPr>
          <w:spacing w:val="-1"/>
        </w:rPr>
        <w:t xml:space="preserve"> </w:t>
      </w:r>
      <w:r>
        <w:t>художественного произведения;</w:t>
      </w:r>
    </w:p>
    <w:p w:rsidR="00292DCE" w:rsidRDefault="00F301D9">
      <w:pPr>
        <w:pStyle w:val="a3"/>
        <w:spacing w:before="166" w:line="256" w:lineRule="auto"/>
        <w:ind w:right="1000"/>
        <w:jc w:val="both"/>
      </w:pPr>
      <w:r>
        <w:t>сопоставлять произведения, их фрагменты, образы персонажей, литературные явления и факты,</w:t>
      </w:r>
      <w:r>
        <w:rPr>
          <w:spacing w:val="1"/>
        </w:rPr>
        <w:t xml:space="preserve"> </w:t>
      </w:r>
      <w:r>
        <w:t>сюжеты разных литературных произведений, темы, проблемы, жанры, художественные приемы,</w:t>
      </w:r>
      <w:r>
        <w:rPr>
          <w:spacing w:val="-57"/>
        </w:rPr>
        <w:t xml:space="preserve"> </w:t>
      </w:r>
      <w:r>
        <w:t>эпизоды</w:t>
      </w:r>
      <w:r>
        <w:rPr>
          <w:spacing w:val="-1"/>
        </w:rPr>
        <w:t xml:space="preserve"> </w:t>
      </w:r>
      <w:r>
        <w:t>текста, особенности языка;</w:t>
      </w:r>
    </w:p>
    <w:p w:rsidR="00292DCE" w:rsidRDefault="00F301D9" w:rsidP="000B0FD5">
      <w:pPr>
        <w:pStyle w:val="a5"/>
        <w:numPr>
          <w:ilvl w:val="0"/>
          <w:numId w:val="143"/>
        </w:numPr>
        <w:tabs>
          <w:tab w:val="left" w:pos="660"/>
        </w:tabs>
        <w:spacing w:before="168" w:line="256" w:lineRule="auto"/>
        <w:ind w:right="432" w:firstLine="0"/>
        <w:rPr>
          <w:sz w:val="24"/>
        </w:rPr>
      </w:pPr>
      <w:r>
        <w:rPr>
          <w:sz w:val="24"/>
        </w:rPr>
        <w:t>сопоставлять изученные и самостоятельно прочитанные произведения художественной литературы</w:t>
      </w:r>
      <w:r>
        <w:rPr>
          <w:spacing w:val="-57"/>
          <w:sz w:val="24"/>
        </w:rPr>
        <w:t xml:space="preserve"> </w:t>
      </w:r>
      <w:r>
        <w:rPr>
          <w:sz w:val="24"/>
        </w:rPr>
        <w:t>с произведениями других видов искусства (изобразительное искусство, музыка, театр, балет, кино,</w:t>
      </w:r>
      <w:r>
        <w:rPr>
          <w:spacing w:val="1"/>
          <w:sz w:val="24"/>
        </w:rPr>
        <w:t xml:space="preserve"> </w:t>
      </w:r>
      <w:r>
        <w:rPr>
          <w:sz w:val="24"/>
        </w:rPr>
        <w:t>фотоискусство</w:t>
      </w:r>
      <w:r>
        <w:rPr>
          <w:spacing w:val="-2"/>
          <w:sz w:val="24"/>
        </w:rPr>
        <w:t xml:space="preserve"> </w:t>
      </w:r>
      <w:r>
        <w:rPr>
          <w:sz w:val="24"/>
        </w:rPr>
        <w:t>и другие);</w:t>
      </w:r>
    </w:p>
    <w:p w:rsidR="00292DCE" w:rsidRDefault="00F301D9" w:rsidP="000B0FD5">
      <w:pPr>
        <w:pStyle w:val="a5"/>
        <w:numPr>
          <w:ilvl w:val="0"/>
          <w:numId w:val="143"/>
        </w:numPr>
        <w:tabs>
          <w:tab w:val="left" w:pos="660"/>
        </w:tabs>
        <w:spacing w:before="168" w:line="256" w:lineRule="auto"/>
        <w:ind w:right="443" w:firstLine="0"/>
        <w:rPr>
          <w:sz w:val="24"/>
        </w:rPr>
      </w:pPr>
      <w:r>
        <w:rPr>
          <w:sz w:val="24"/>
        </w:rPr>
        <w:t>выразительно читать стихи и прозу, в том числе наизусть (не менее</w:t>
      </w:r>
      <w:r>
        <w:rPr>
          <w:spacing w:val="1"/>
          <w:sz w:val="24"/>
        </w:rPr>
        <w:t xml:space="preserve"> </w:t>
      </w:r>
      <w:r>
        <w:rPr>
          <w:sz w:val="24"/>
        </w:rPr>
        <w:t>11 поэтических произведений,</w:t>
      </w:r>
      <w:r>
        <w:rPr>
          <w:spacing w:val="-57"/>
          <w:sz w:val="24"/>
        </w:rPr>
        <w:t xml:space="preserve"> </w:t>
      </w:r>
      <w:r>
        <w:rPr>
          <w:sz w:val="24"/>
        </w:rPr>
        <w:t>не выученных ранее), передавая личное отношение к произведению (с учетом литературного</w:t>
      </w:r>
      <w:r>
        <w:rPr>
          <w:spacing w:val="1"/>
          <w:sz w:val="24"/>
        </w:rPr>
        <w:t xml:space="preserve"> </w:t>
      </w:r>
      <w:r>
        <w:rPr>
          <w:sz w:val="24"/>
        </w:rPr>
        <w:t>развития,</w:t>
      </w:r>
      <w:r>
        <w:rPr>
          <w:spacing w:val="-4"/>
          <w:sz w:val="24"/>
        </w:rPr>
        <w:t xml:space="preserve"> </w:t>
      </w:r>
      <w:r>
        <w:rPr>
          <w:sz w:val="24"/>
        </w:rPr>
        <w:t>индивидуальных</w:t>
      </w:r>
      <w:r>
        <w:rPr>
          <w:spacing w:val="1"/>
          <w:sz w:val="24"/>
        </w:rPr>
        <w:t xml:space="preserve"> </w:t>
      </w:r>
      <w:r>
        <w:rPr>
          <w:sz w:val="24"/>
        </w:rPr>
        <w:t>особенностей обучающихся);</w:t>
      </w:r>
    </w:p>
    <w:p w:rsidR="00292DCE" w:rsidRDefault="00F301D9" w:rsidP="000B0FD5">
      <w:pPr>
        <w:pStyle w:val="a5"/>
        <w:numPr>
          <w:ilvl w:val="0"/>
          <w:numId w:val="143"/>
        </w:numPr>
        <w:tabs>
          <w:tab w:val="left" w:pos="660"/>
        </w:tabs>
        <w:spacing w:before="168" w:line="256" w:lineRule="auto"/>
        <w:ind w:right="501" w:firstLine="0"/>
        <w:rPr>
          <w:sz w:val="24"/>
        </w:rPr>
      </w:pPr>
      <w:r>
        <w:rPr>
          <w:sz w:val="24"/>
        </w:rPr>
        <w:t>пересказывать изученное и самостоятельно прочитанное произведение, используя различные виды</w:t>
      </w:r>
      <w:r>
        <w:rPr>
          <w:spacing w:val="-57"/>
          <w:sz w:val="24"/>
        </w:rPr>
        <w:t xml:space="preserve"> </w:t>
      </w:r>
      <w:r>
        <w:rPr>
          <w:sz w:val="24"/>
        </w:rPr>
        <w:t>пересказов, обстоятельно отвечать на вопросы и самостоятельно формулировать вопросы к тексту;</w:t>
      </w:r>
      <w:r>
        <w:rPr>
          <w:spacing w:val="1"/>
          <w:sz w:val="24"/>
        </w:rPr>
        <w:t xml:space="preserve"> </w:t>
      </w:r>
      <w:r>
        <w:rPr>
          <w:sz w:val="24"/>
        </w:rPr>
        <w:t>пересказывать</w:t>
      </w:r>
      <w:r>
        <w:rPr>
          <w:spacing w:val="-1"/>
          <w:sz w:val="24"/>
        </w:rPr>
        <w:t xml:space="preserve"> </w:t>
      </w:r>
      <w:r>
        <w:rPr>
          <w:sz w:val="24"/>
        </w:rPr>
        <w:t>сюжет;</w:t>
      </w:r>
    </w:p>
    <w:p w:rsidR="00292DCE" w:rsidRDefault="00F301D9" w:rsidP="000B0FD5">
      <w:pPr>
        <w:pStyle w:val="a5"/>
        <w:numPr>
          <w:ilvl w:val="0"/>
          <w:numId w:val="143"/>
        </w:numPr>
        <w:tabs>
          <w:tab w:val="left" w:pos="663"/>
        </w:tabs>
        <w:spacing w:before="167" w:line="256" w:lineRule="auto"/>
        <w:ind w:right="492" w:firstLine="0"/>
        <w:rPr>
          <w:sz w:val="24"/>
        </w:rPr>
      </w:pPr>
      <w:r>
        <w:rPr>
          <w:sz w:val="24"/>
        </w:rPr>
        <w:t>участвовать в беседе и диалоге о прочитанном произведении, соотносить собственную позицию с</w:t>
      </w:r>
      <w:r>
        <w:rPr>
          <w:spacing w:val="1"/>
          <w:sz w:val="24"/>
        </w:rPr>
        <w:t xml:space="preserve"> </w:t>
      </w:r>
      <w:r>
        <w:rPr>
          <w:sz w:val="24"/>
        </w:rPr>
        <w:t>позицией</w:t>
      </w:r>
      <w:r>
        <w:rPr>
          <w:spacing w:val="-6"/>
          <w:sz w:val="24"/>
        </w:rPr>
        <w:t xml:space="preserve"> </w:t>
      </w:r>
      <w:r>
        <w:rPr>
          <w:sz w:val="24"/>
        </w:rPr>
        <w:t>автора</w:t>
      </w:r>
      <w:r>
        <w:rPr>
          <w:spacing w:val="-6"/>
          <w:sz w:val="24"/>
        </w:rPr>
        <w:t xml:space="preserve"> </w:t>
      </w:r>
      <w:r>
        <w:rPr>
          <w:sz w:val="24"/>
        </w:rPr>
        <w:t>и</w:t>
      </w:r>
      <w:r>
        <w:rPr>
          <w:spacing w:val="-5"/>
          <w:sz w:val="24"/>
        </w:rPr>
        <w:t xml:space="preserve"> </w:t>
      </w:r>
      <w:r>
        <w:rPr>
          <w:sz w:val="24"/>
        </w:rPr>
        <w:t>позициями</w:t>
      </w:r>
      <w:r>
        <w:rPr>
          <w:spacing w:val="-2"/>
          <w:sz w:val="24"/>
        </w:rPr>
        <w:t xml:space="preserve"> </w:t>
      </w:r>
      <w:r>
        <w:rPr>
          <w:sz w:val="24"/>
        </w:rPr>
        <w:t>участников</w:t>
      </w:r>
      <w:r>
        <w:rPr>
          <w:spacing w:val="-5"/>
          <w:sz w:val="24"/>
        </w:rPr>
        <w:t xml:space="preserve"> </w:t>
      </w:r>
      <w:r>
        <w:rPr>
          <w:sz w:val="24"/>
        </w:rPr>
        <w:t>диалога,</w:t>
      </w:r>
      <w:r>
        <w:rPr>
          <w:spacing w:val="-5"/>
          <w:sz w:val="24"/>
        </w:rPr>
        <w:t xml:space="preserve"> </w:t>
      </w:r>
      <w:r>
        <w:rPr>
          <w:sz w:val="24"/>
        </w:rPr>
        <w:t>давать</w:t>
      </w:r>
      <w:r>
        <w:rPr>
          <w:spacing w:val="-5"/>
          <w:sz w:val="24"/>
        </w:rPr>
        <w:t xml:space="preserve"> </w:t>
      </w:r>
      <w:r>
        <w:rPr>
          <w:sz w:val="24"/>
        </w:rPr>
        <w:t>аргументированную</w:t>
      </w:r>
      <w:r>
        <w:rPr>
          <w:spacing w:val="-5"/>
          <w:sz w:val="24"/>
        </w:rPr>
        <w:t xml:space="preserve"> </w:t>
      </w:r>
      <w:r>
        <w:rPr>
          <w:sz w:val="24"/>
        </w:rPr>
        <w:t>оценку</w:t>
      </w:r>
      <w:r>
        <w:rPr>
          <w:spacing w:val="-10"/>
          <w:sz w:val="24"/>
        </w:rPr>
        <w:t xml:space="preserve"> </w:t>
      </w:r>
      <w:r>
        <w:rPr>
          <w:sz w:val="24"/>
        </w:rPr>
        <w:t>прочитанному;</w:t>
      </w:r>
    </w:p>
    <w:p w:rsidR="00292DCE" w:rsidRDefault="00F301D9" w:rsidP="000B0FD5">
      <w:pPr>
        <w:pStyle w:val="a5"/>
        <w:numPr>
          <w:ilvl w:val="0"/>
          <w:numId w:val="143"/>
        </w:numPr>
        <w:tabs>
          <w:tab w:val="left" w:pos="660"/>
        </w:tabs>
        <w:spacing w:before="166" w:line="259" w:lineRule="auto"/>
        <w:ind w:right="361" w:firstLine="0"/>
        <w:rPr>
          <w:sz w:val="24"/>
        </w:rPr>
      </w:pPr>
      <w:r>
        <w:rPr>
          <w:sz w:val="24"/>
        </w:rPr>
        <w:t>создавать устные и письменные высказывания разных жанров (объемом</w:t>
      </w:r>
      <w:r>
        <w:rPr>
          <w:spacing w:val="1"/>
          <w:sz w:val="24"/>
        </w:rPr>
        <w:t xml:space="preserve"> </w:t>
      </w:r>
      <w:r>
        <w:rPr>
          <w:sz w:val="24"/>
        </w:rPr>
        <w:t>не менее 200 слов), писать</w:t>
      </w:r>
      <w:r>
        <w:rPr>
          <w:spacing w:val="-57"/>
          <w:sz w:val="24"/>
        </w:rPr>
        <w:t xml:space="preserve"> </w:t>
      </w:r>
      <w:r>
        <w:rPr>
          <w:sz w:val="24"/>
        </w:rPr>
        <w:t>сочинение-рассуждение по заданной теме   с использованием прочитанных произведений; исправлять</w:t>
      </w:r>
      <w:r>
        <w:rPr>
          <w:spacing w:val="1"/>
          <w:sz w:val="24"/>
        </w:rPr>
        <w:t xml:space="preserve"> </w:t>
      </w:r>
      <w:r>
        <w:rPr>
          <w:sz w:val="24"/>
        </w:rPr>
        <w:t>и редактировать собственные письменные тексты; собирать материал и обрабатывать информацию,</w:t>
      </w:r>
      <w:r>
        <w:rPr>
          <w:spacing w:val="1"/>
          <w:sz w:val="24"/>
        </w:rPr>
        <w:t xml:space="preserve"> </w:t>
      </w:r>
      <w:r>
        <w:rPr>
          <w:sz w:val="24"/>
        </w:rPr>
        <w:t>необходимую для составления плана, таблицы, схемы, доклада, конспекта, аннотации, эссе, отзыва,</w:t>
      </w:r>
      <w:r>
        <w:rPr>
          <w:spacing w:val="1"/>
          <w:sz w:val="24"/>
        </w:rPr>
        <w:t xml:space="preserve"> </w:t>
      </w:r>
      <w:r>
        <w:rPr>
          <w:sz w:val="24"/>
        </w:rPr>
        <w:t>литературно-творческой работы на самостоятельно выбранную литературную или публицистическую</w:t>
      </w:r>
      <w:r>
        <w:rPr>
          <w:spacing w:val="1"/>
          <w:sz w:val="24"/>
        </w:rPr>
        <w:t xml:space="preserve"> </w:t>
      </w:r>
      <w:r>
        <w:rPr>
          <w:sz w:val="24"/>
        </w:rPr>
        <w:t>тему,</w:t>
      </w:r>
      <w:r>
        <w:rPr>
          <w:spacing w:val="-1"/>
          <w:sz w:val="24"/>
        </w:rPr>
        <w:t xml:space="preserve"> </w:t>
      </w:r>
      <w:r>
        <w:rPr>
          <w:sz w:val="24"/>
        </w:rPr>
        <w:t>применяя различные</w:t>
      </w:r>
      <w:r>
        <w:rPr>
          <w:spacing w:val="-2"/>
          <w:sz w:val="24"/>
        </w:rPr>
        <w:t xml:space="preserve"> </w:t>
      </w:r>
      <w:r>
        <w:rPr>
          <w:sz w:val="24"/>
        </w:rPr>
        <w:t>виды цитирования;</w:t>
      </w:r>
    </w:p>
    <w:p w:rsidR="00292DCE" w:rsidRDefault="00F301D9" w:rsidP="000B0FD5">
      <w:pPr>
        <w:pStyle w:val="a5"/>
        <w:numPr>
          <w:ilvl w:val="0"/>
          <w:numId w:val="143"/>
        </w:numPr>
        <w:tabs>
          <w:tab w:val="left" w:pos="660"/>
        </w:tabs>
        <w:spacing w:before="158" w:line="256" w:lineRule="auto"/>
        <w:ind w:right="907" w:firstLine="0"/>
        <w:rPr>
          <w:sz w:val="24"/>
        </w:rPr>
      </w:pPr>
      <w:r>
        <w:rPr>
          <w:sz w:val="24"/>
        </w:rPr>
        <w:t>интерпретировать и оценивать текстуально изученные и самостоятельно прочитанные</w:t>
      </w:r>
      <w:r>
        <w:rPr>
          <w:spacing w:val="1"/>
          <w:sz w:val="24"/>
        </w:rPr>
        <w:t xml:space="preserve"> </w:t>
      </w:r>
      <w:r>
        <w:rPr>
          <w:sz w:val="24"/>
        </w:rPr>
        <w:t>художественные произведения древнерусской, классической русской и зарубежной литературы и</w:t>
      </w:r>
      <w:r>
        <w:rPr>
          <w:spacing w:val="-57"/>
          <w:sz w:val="24"/>
        </w:rPr>
        <w:t xml:space="preserve"> </w:t>
      </w:r>
      <w:r>
        <w:rPr>
          <w:sz w:val="24"/>
        </w:rPr>
        <w:t>современных</w:t>
      </w:r>
      <w:r>
        <w:rPr>
          <w:spacing w:val="-2"/>
          <w:sz w:val="24"/>
        </w:rPr>
        <w:t xml:space="preserve"> </w:t>
      </w:r>
      <w:r>
        <w:rPr>
          <w:sz w:val="24"/>
        </w:rPr>
        <w:t>авторов</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методов</w:t>
      </w:r>
      <w:r>
        <w:rPr>
          <w:spacing w:val="-2"/>
          <w:sz w:val="24"/>
        </w:rPr>
        <w:t xml:space="preserve"> </w:t>
      </w:r>
      <w:r>
        <w:rPr>
          <w:sz w:val="24"/>
        </w:rPr>
        <w:t>смыслового</w:t>
      </w:r>
      <w:r>
        <w:rPr>
          <w:spacing w:val="-3"/>
          <w:sz w:val="24"/>
        </w:rPr>
        <w:t xml:space="preserve"> </w:t>
      </w:r>
      <w:r>
        <w:rPr>
          <w:sz w:val="24"/>
        </w:rPr>
        <w:t>чтения</w:t>
      </w:r>
      <w:r>
        <w:rPr>
          <w:spacing w:val="-2"/>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292DCE" w:rsidRDefault="00F301D9" w:rsidP="000B0FD5">
      <w:pPr>
        <w:pStyle w:val="a5"/>
        <w:numPr>
          <w:ilvl w:val="0"/>
          <w:numId w:val="143"/>
        </w:numPr>
        <w:tabs>
          <w:tab w:val="left" w:pos="781"/>
        </w:tabs>
        <w:spacing w:before="168" w:line="256" w:lineRule="auto"/>
        <w:ind w:right="680" w:firstLine="0"/>
        <w:rPr>
          <w:sz w:val="24"/>
        </w:rPr>
      </w:pPr>
      <w:r>
        <w:rPr>
          <w:sz w:val="24"/>
        </w:rPr>
        <w:t>понимать важность чтения и изучения произведений фольклора</w:t>
      </w:r>
      <w:r>
        <w:rPr>
          <w:spacing w:val="1"/>
          <w:sz w:val="24"/>
        </w:rPr>
        <w:t xml:space="preserve"> </w:t>
      </w:r>
      <w:r>
        <w:rPr>
          <w:sz w:val="24"/>
        </w:rPr>
        <w:t>и художественной литературы</w:t>
      </w:r>
      <w:r>
        <w:rPr>
          <w:spacing w:val="-57"/>
          <w:sz w:val="24"/>
        </w:rPr>
        <w:t xml:space="preserve"> </w:t>
      </w:r>
      <w:r>
        <w:rPr>
          <w:sz w:val="24"/>
        </w:rPr>
        <w:t>как способа познания мира и окружающей действительности, источника эмоциональных 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средства</w:t>
      </w:r>
      <w:r>
        <w:rPr>
          <w:spacing w:val="-3"/>
          <w:sz w:val="24"/>
        </w:rPr>
        <w:t xml:space="preserve"> </w:t>
      </w:r>
      <w:r>
        <w:rPr>
          <w:sz w:val="24"/>
        </w:rPr>
        <w:t>собственного развития;</w:t>
      </w:r>
    </w:p>
    <w:p w:rsidR="00292DCE" w:rsidRDefault="00F301D9" w:rsidP="000B0FD5">
      <w:pPr>
        <w:pStyle w:val="a5"/>
        <w:numPr>
          <w:ilvl w:val="0"/>
          <w:numId w:val="143"/>
        </w:numPr>
        <w:tabs>
          <w:tab w:val="left" w:pos="781"/>
        </w:tabs>
        <w:spacing w:before="168" w:line="256" w:lineRule="auto"/>
        <w:ind w:right="404" w:firstLine="0"/>
        <w:rPr>
          <w:sz w:val="24"/>
        </w:rPr>
      </w:pPr>
      <w:r>
        <w:rPr>
          <w:sz w:val="24"/>
        </w:rPr>
        <w:t>самостоятельно планировать свое чтение, обогащать свой литературный кругозор по</w:t>
      </w:r>
      <w:r>
        <w:rPr>
          <w:spacing w:val="1"/>
          <w:sz w:val="24"/>
        </w:rPr>
        <w:t xml:space="preserve"> </w:t>
      </w:r>
      <w:r>
        <w:rPr>
          <w:sz w:val="24"/>
        </w:rPr>
        <w:t>рекомендациям учителя и обучающихся, а также проверенных Интернет-ресурсов, в том числе за счет</w:t>
      </w:r>
      <w:r>
        <w:rPr>
          <w:spacing w:val="-57"/>
          <w:sz w:val="24"/>
        </w:rPr>
        <w:t xml:space="preserve"> </w:t>
      </w:r>
      <w:r>
        <w:rPr>
          <w:sz w:val="24"/>
        </w:rPr>
        <w:t>произведений</w:t>
      </w:r>
      <w:r>
        <w:rPr>
          <w:spacing w:val="-1"/>
          <w:sz w:val="24"/>
        </w:rPr>
        <w:t xml:space="preserve"> </w:t>
      </w:r>
      <w:r>
        <w:rPr>
          <w:sz w:val="24"/>
        </w:rPr>
        <w:t>современной литературы;</w:t>
      </w:r>
    </w:p>
    <w:p w:rsidR="00292DCE" w:rsidRDefault="00F301D9" w:rsidP="000B0FD5">
      <w:pPr>
        <w:pStyle w:val="a5"/>
        <w:numPr>
          <w:ilvl w:val="0"/>
          <w:numId w:val="143"/>
        </w:numPr>
        <w:tabs>
          <w:tab w:val="left" w:pos="783"/>
        </w:tabs>
        <w:spacing w:before="168" w:line="256" w:lineRule="auto"/>
        <w:ind w:right="1601" w:firstLine="0"/>
        <w:rPr>
          <w:sz w:val="24"/>
        </w:rPr>
      </w:pPr>
      <w:r>
        <w:rPr>
          <w:sz w:val="24"/>
        </w:rPr>
        <w:t>участвовать в коллективной и индивидуальной учебно-исследовательской и проектной</w:t>
      </w:r>
      <w:r>
        <w:rPr>
          <w:spacing w:val="-57"/>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43"/>
        </w:numPr>
        <w:tabs>
          <w:tab w:val="left" w:pos="781"/>
        </w:tabs>
        <w:spacing w:before="64" w:line="256" w:lineRule="auto"/>
        <w:ind w:right="496" w:firstLine="0"/>
        <w:rPr>
          <w:sz w:val="24"/>
        </w:rPr>
      </w:pPr>
      <w:r>
        <w:rPr>
          <w:sz w:val="24"/>
        </w:rPr>
        <w:lastRenderedPageBreak/>
        <w:t>самостоятельно использовать энциклопедии, словари и справочники, в том числе в электронной</w:t>
      </w:r>
      <w:r>
        <w:rPr>
          <w:spacing w:val="1"/>
          <w:sz w:val="24"/>
        </w:rPr>
        <w:t xml:space="preserve"> </w:t>
      </w:r>
      <w:r>
        <w:rPr>
          <w:sz w:val="24"/>
        </w:rPr>
        <w:t>форме, пользоваться электронными библиотеками и другими справочными материалами, в том числе</w:t>
      </w:r>
      <w:r>
        <w:rPr>
          <w:spacing w:val="-57"/>
          <w:sz w:val="24"/>
        </w:rPr>
        <w:t xml:space="preserve"> </w:t>
      </w:r>
      <w:r>
        <w:rPr>
          <w:sz w:val="24"/>
        </w:rPr>
        <w:t>из</w:t>
      </w:r>
      <w:r>
        <w:rPr>
          <w:spacing w:val="-2"/>
          <w:sz w:val="24"/>
        </w:rPr>
        <w:t xml:space="preserve"> </w:t>
      </w:r>
      <w:r>
        <w:rPr>
          <w:sz w:val="24"/>
        </w:rPr>
        <w:t>числа</w:t>
      </w:r>
      <w:r>
        <w:rPr>
          <w:spacing w:val="-2"/>
          <w:sz w:val="24"/>
        </w:rPr>
        <w:t xml:space="preserve"> </w:t>
      </w:r>
      <w:r>
        <w:rPr>
          <w:sz w:val="24"/>
        </w:rPr>
        <w:t>верифицированных электронных</w:t>
      </w:r>
      <w:r>
        <w:rPr>
          <w:spacing w:val="1"/>
          <w:sz w:val="24"/>
        </w:rPr>
        <w:t xml:space="preserve"> </w:t>
      </w:r>
      <w:r>
        <w:rPr>
          <w:sz w:val="24"/>
        </w:rPr>
        <w:t>ресурсов,</w:t>
      </w:r>
      <w:r>
        <w:rPr>
          <w:spacing w:val="-2"/>
          <w:sz w:val="24"/>
        </w:rPr>
        <w:t xml:space="preserve"> </w:t>
      </w:r>
      <w:r>
        <w:rPr>
          <w:sz w:val="24"/>
        </w:rPr>
        <w:t>включенных в</w:t>
      </w:r>
      <w:r>
        <w:rPr>
          <w:spacing w:val="-2"/>
          <w:sz w:val="24"/>
        </w:rPr>
        <w:t xml:space="preserve"> </w:t>
      </w:r>
      <w:r>
        <w:rPr>
          <w:sz w:val="24"/>
        </w:rPr>
        <w:t>федеральный</w:t>
      </w:r>
      <w:r>
        <w:rPr>
          <w:spacing w:val="-2"/>
          <w:sz w:val="24"/>
        </w:rPr>
        <w:t xml:space="preserve"> </w:t>
      </w:r>
      <w:r>
        <w:rPr>
          <w:sz w:val="24"/>
        </w:rPr>
        <w:t>перечень.</w:t>
      </w:r>
    </w:p>
    <w:p w:rsidR="00292DCE" w:rsidRDefault="00F301D9" w:rsidP="000B0FD5">
      <w:pPr>
        <w:pStyle w:val="a5"/>
        <w:numPr>
          <w:ilvl w:val="2"/>
          <w:numId w:val="152"/>
        </w:numPr>
        <w:tabs>
          <w:tab w:val="left" w:pos="1001"/>
        </w:tabs>
        <w:spacing w:before="168" w:line="256" w:lineRule="auto"/>
        <w:ind w:right="950"/>
        <w:rPr>
          <w:sz w:val="24"/>
        </w:rPr>
      </w:pPr>
      <w:r>
        <w:rPr>
          <w:sz w:val="24"/>
        </w:rPr>
        <w:t>Предметные результаты изучения литературы. К концу обучения</w:t>
      </w:r>
      <w:r>
        <w:rPr>
          <w:spacing w:val="1"/>
          <w:sz w:val="24"/>
        </w:rPr>
        <w:t xml:space="preserve"> </w:t>
      </w:r>
      <w:r>
        <w:rPr>
          <w:sz w:val="24"/>
        </w:rPr>
        <w:t>в 9 классе обучающийся</w:t>
      </w:r>
      <w:r>
        <w:rPr>
          <w:spacing w:val="-57"/>
          <w:sz w:val="24"/>
        </w:rPr>
        <w:t xml:space="preserve"> </w:t>
      </w:r>
      <w:r>
        <w:rPr>
          <w:sz w:val="24"/>
        </w:rPr>
        <w:t>научится:</w:t>
      </w:r>
    </w:p>
    <w:p w:rsidR="00292DCE" w:rsidRDefault="00F301D9" w:rsidP="000B0FD5">
      <w:pPr>
        <w:pStyle w:val="a5"/>
        <w:numPr>
          <w:ilvl w:val="0"/>
          <w:numId w:val="142"/>
        </w:numPr>
        <w:tabs>
          <w:tab w:val="left" w:pos="660"/>
        </w:tabs>
        <w:spacing w:before="165" w:line="256" w:lineRule="auto"/>
        <w:ind w:right="612" w:firstLine="0"/>
        <w:rPr>
          <w:sz w:val="24"/>
        </w:rPr>
      </w:pPr>
      <w:r>
        <w:rPr>
          <w:sz w:val="24"/>
        </w:rPr>
        <w:t>понимать духовно-нравственную и культурно-эстетическую ценность литературы, осознавать ее</w:t>
      </w:r>
      <w:r>
        <w:rPr>
          <w:spacing w:val="1"/>
          <w:sz w:val="24"/>
        </w:rPr>
        <w:t xml:space="preserve"> </w:t>
      </w:r>
      <w:r>
        <w:rPr>
          <w:sz w:val="24"/>
        </w:rPr>
        <w:t>роль в формировании гражданственности и патриотизма, уважения к своей Родине и ее героической</w:t>
      </w:r>
      <w:r>
        <w:rPr>
          <w:spacing w:val="-57"/>
          <w:sz w:val="24"/>
        </w:rPr>
        <w:t xml:space="preserve"> </w:t>
      </w:r>
      <w:r>
        <w:rPr>
          <w:sz w:val="24"/>
        </w:rPr>
        <w:t>истории, укреплении</w:t>
      </w:r>
      <w:r>
        <w:rPr>
          <w:spacing w:val="-1"/>
          <w:sz w:val="24"/>
        </w:rPr>
        <w:t xml:space="preserve"> </w:t>
      </w:r>
      <w:r>
        <w:rPr>
          <w:sz w:val="24"/>
        </w:rPr>
        <w:t>единства</w:t>
      </w:r>
      <w:r>
        <w:rPr>
          <w:spacing w:val="-3"/>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292DCE" w:rsidRDefault="00F301D9" w:rsidP="000B0FD5">
      <w:pPr>
        <w:pStyle w:val="a5"/>
        <w:numPr>
          <w:ilvl w:val="0"/>
          <w:numId w:val="142"/>
        </w:numPr>
        <w:tabs>
          <w:tab w:val="left" w:pos="660"/>
        </w:tabs>
        <w:spacing w:before="168" w:line="256" w:lineRule="auto"/>
        <w:ind w:right="996" w:firstLine="0"/>
        <w:rPr>
          <w:sz w:val="24"/>
        </w:rPr>
      </w:pPr>
      <w:r>
        <w:rPr>
          <w:sz w:val="24"/>
        </w:rPr>
        <w:t>понимать специфические черты литературы как вида словесного искусства, выявлять главные</w:t>
      </w:r>
      <w:r>
        <w:rPr>
          <w:spacing w:val="-57"/>
          <w:sz w:val="24"/>
        </w:rPr>
        <w:t xml:space="preserve"> </w:t>
      </w:r>
      <w:r>
        <w:rPr>
          <w:sz w:val="24"/>
        </w:rPr>
        <w:t>отличия</w:t>
      </w:r>
      <w:r>
        <w:rPr>
          <w:spacing w:val="-4"/>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w:t>
      </w:r>
      <w:r>
        <w:rPr>
          <w:spacing w:val="-1"/>
          <w:sz w:val="24"/>
        </w:rPr>
        <w:t xml:space="preserve"> </w:t>
      </w:r>
      <w:r>
        <w:rPr>
          <w:sz w:val="24"/>
        </w:rPr>
        <w:t>публицистического;</w:t>
      </w:r>
    </w:p>
    <w:p w:rsidR="00292DCE" w:rsidRDefault="00F301D9" w:rsidP="000B0FD5">
      <w:pPr>
        <w:pStyle w:val="a5"/>
        <w:numPr>
          <w:ilvl w:val="0"/>
          <w:numId w:val="142"/>
        </w:numPr>
        <w:tabs>
          <w:tab w:val="left" w:pos="660"/>
        </w:tabs>
        <w:spacing w:before="165" w:line="259" w:lineRule="auto"/>
        <w:ind w:right="461" w:firstLine="0"/>
        <w:rPr>
          <w:sz w:val="24"/>
        </w:rPr>
      </w:pPr>
      <w:r>
        <w:rPr>
          <w:sz w:val="24"/>
        </w:rPr>
        <w:t>владеть умением самостоятельного смыслового и эстетического анализа произведений</w:t>
      </w:r>
      <w:r>
        <w:rPr>
          <w:spacing w:val="1"/>
          <w:sz w:val="24"/>
        </w:rPr>
        <w:t xml:space="preserve"> </w:t>
      </w:r>
      <w:r>
        <w:rPr>
          <w:sz w:val="24"/>
        </w:rPr>
        <w:t>художественной литературы (от древнерусской до современной), анализировать литературные</w:t>
      </w:r>
      <w:r>
        <w:rPr>
          <w:spacing w:val="1"/>
          <w:sz w:val="24"/>
        </w:rPr>
        <w:t xml:space="preserve"> </w:t>
      </w:r>
      <w:r>
        <w:rPr>
          <w:sz w:val="24"/>
        </w:rPr>
        <w:t>произведения разных жанров, воспринимать, анализировать, интерпретировать и оценивать</w:t>
      </w:r>
      <w:r>
        <w:rPr>
          <w:spacing w:val="1"/>
          <w:sz w:val="24"/>
        </w:rPr>
        <w:t xml:space="preserve"> </w:t>
      </w:r>
      <w:r>
        <w:rPr>
          <w:sz w:val="24"/>
        </w:rPr>
        <w:t>прочитанное (с учетом литературного развития обучающихся), понимать условность художественной</w:t>
      </w:r>
      <w:r>
        <w:rPr>
          <w:spacing w:val="-57"/>
          <w:sz w:val="24"/>
        </w:rPr>
        <w:t xml:space="preserve"> </w:t>
      </w:r>
      <w:r>
        <w:rPr>
          <w:sz w:val="24"/>
        </w:rPr>
        <w:t>картины мира, отраженной в литературных произведениях с учетом неоднозначности заложенных</w:t>
      </w:r>
      <w:r>
        <w:rPr>
          <w:spacing w:val="1"/>
          <w:sz w:val="24"/>
        </w:rPr>
        <w:t xml:space="preserve"> </w:t>
      </w:r>
      <w:r>
        <w:rPr>
          <w:sz w:val="24"/>
        </w:rPr>
        <w:t>в</w:t>
      </w:r>
      <w:r>
        <w:rPr>
          <w:spacing w:val="1"/>
          <w:sz w:val="24"/>
        </w:rPr>
        <w:t xml:space="preserve"> </w:t>
      </w:r>
      <w:r>
        <w:rPr>
          <w:sz w:val="24"/>
        </w:rPr>
        <w:t>них</w:t>
      </w:r>
      <w:r>
        <w:rPr>
          <w:spacing w:val="-2"/>
          <w:sz w:val="24"/>
        </w:rPr>
        <w:t xml:space="preserve"> </w:t>
      </w:r>
      <w:r>
        <w:rPr>
          <w:sz w:val="24"/>
        </w:rPr>
        <w:t>художественных</w:t>
      </w:r>
      <w:r>
        <w:rPr>
          <w:spacing w:val="1"/>
          <w:sz w:val="24"/>
        </w:rPr>
        <w:t xml:space="preserve"> </w:t>
      </w:r>
      <w:r>
        <w:rPr>
          <w:sz w:val="24"/>
        </w:rPr>
        <w:t>смыслов;</w:t>
      </w:r>
    </w:p>
    <w:p w:rsidR="00292DCE" w:rsidRDefault="00F301D9" w:rsidP="000B0FD5">
      <w:pPr>
        <w:pStyle w:val="a5"/>
        <w:numPr>
          <w:ilvl w:val="0"/>
          <w:numId w:val="142"/>
        </w:numPr>
        <w:tabs>
          <w:tab w:val="left" w:pos="660"/>
        </w:tabs>
        <w:spacing w:before="159" w:line="259" w:lineRule="auto"/>
        <w:ind w:right="385" w:firstLine="0"/>
        <w:rPr>
          <w:sz w:val="24"/>
        </w:rPr>
      </w:pPr>
      <w:r>
        <w:rPr>
          <w:sz w:val="24"/>
        </w:rPr>
        <w:t>анализировать произведение в единстве формы и содержания, определять тематику и проблематику</w:t>
      </w:r>
      <w:r>
        <w:rPr>
          <w:spacing w:val="-57"/>
          <w:sz w:val="24"/>
        </w:rPr>
        <w:t xml:space="preserve"> </w:t>
      </w:r>
      <w:r>
        <w:rPr>
          <w:sz w:val="24"/>
        </w:rPr>
        <w:t>произведения, его родовую и жанровую принадлежность; выявлять позицию героя, повествователя,</w:t>
      </w:r>
      <w:r>
        <w:rPr>
          <w:spacing w:val="1"/>
          <w:sz w:val="24"/>
        </w:rPr>
        <w:t xml:space="preserve"> </w:t>
      </w:r>
      <w:r>
        <w:rPr>
          <w:sz w:val="24"/>
        </w:rPr>
        <w:t>рассказчика и авторскую позицию, учитывая художественные особенности произведения и</w:t>
      </w:r>
      <w:r>
        <w:rPr>
          <w:spacing w:val="1"/>
          <w:sz w:val="24"/>
        </w:rPr>
        <w:t xml:space="preserve"> </w:t>
      </w:r>
      <w:r>
        <w:rPr>
          <w:sz w:val="24"/>
        </w:rPr>
        <w:t>отраженные в нем реалии, характеризовать героев-персонажей, давать их сравнительные</w:t>
      </w:r>
      <w:r>
        <w:rPr>
          <w:spacing w:val="1"/>
          <w:sz w:val="24"/>
        </w:rPr>
        <w:t xml:space="preserve"> </w:t>
      </w:r>
      <w:r>
        <w:rPr>
          <w:sz w:val="24"/>
        </w:rPr>
        <w:t>характеристики, оценивать систему образов; выявлять особенности композиции и основной конфликт</w:t>
      </w:r>
      <w:r>
        <w:rPr>
          <w:spacing w:val="-57"/>
          <w:sz w:val="24"/>
        </w:rPr>
        <w:t xml:space="preserve"> </w:t>
      </w:r>
      <w:r>
        <w:rPr>
          <w:sz w:val="24"/>
        </w:rPr>
        <w:t>произведения; характеризовать авторский пафос; выявлять и осмысливать формы авторской оценки</w:t>
      </w:r>
      <w:r>
        <w:rPr>
          <w:spacing w:val="1"/>
          <w:sz w:val="24"/>
        </w:rPr>
        <w:t xml:space="preserve"> </w:t>
      </w:r>
      <w:r>
        <w:rPr>
          <w:sz w:val="24"/>
        </w:rPr>
        <w:t>героев, событий, характер авторских взаимоотношений</w:t>
      </w:r>
      <w:r>
        <w:rPr>
          <w:spacing w:val="1"/>
          <w:sz w:val="24"/>
        </w:rPr>
        <w:t xml:space="preserve"> </w:t>
      </w:r>
      <w:r>
        <w:rPr>
          <w:sz w:val="24"/>
        </w:rPr>
        <w:t>с читателем как адресатом произведения;</w:t>
      </w:r>
      <w:r>
        <w:rPr>
          <w:spacing w:val="1"/>
          <w:sz w:val="24"/>
        </w:rPr>
        <w:t xml:space="preserve"> </w:t>
      </w:r>
      <w:r>
        <w:rPr>
          <w:sz w:val="24"/>
        </w:rPr>
        <w:t>объяснять свое понимание нравственно-философской, социально-исторической и эстетической</w:t>
      </w:r>
      <w:r>
        <w:rPr>
          <w:spacing w:val="1"/>
          <w:sz w:val="24"/>
        </w:rPr>
        <w:t xml:space="preserve"> </w:t>
      </w:r>
      <w:r>
        <w:rPr>
          <w:sz w:val="24"/>
        </w:rPr>
        <w:t>проблематики произведений (с учетом литературного развития обучающихся); выявлять языковые</w:t>
      </w:r>
      <w:r>
        <w:rPr>
          <w:spacing w:val="1"/>
          <w:sz w:val="24"/>
        </w:rPr>
        <w:t xml:space="preserve"> </w:t>
      </w:r>
      <w:r>
        <w:rPr>
          <w:sz w:val="24"/>
        </w:rPr>
        <w:t>особенности 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художественные</w:t>
      </w:r>
      <w:r>
        <w:rPr>
          <w:spacing w:val="-2"/>
          <w:sz w:val="24"/>
        </w:rPr>
        <w:t xml:space="preserve"> </w:t>
      </w:r>
      <w:r>
        <w:rPr>
          <w:sz w:val="24"/>
        </w:rPr>
        <w:t>функции,</w:t>
      </w:r>
      <w:r>
        <w:rPr>
          <w:spacing w:val="-1"/>
          <w:sz w:val="24"/>
        </w:rPr>
        <w:t xml:space="preserve"> </w:t>
      </w:r>
      <w:r>
        <w:rPr>
          <w:sz w:val="24"/>
        </w:rPr>
        <w:t>выявляя особенности</w:t>
      </w:r>
      <w:r>
        <w:rPr>
          <w:spacing w:val="-1"/>
          <w:sz w:val="24"/>
        </w:rPr>
        <w:t xml:space="preserve"> </w:t>
      </w:r>
      <w:r>
        <w:rPr>
          <w:sz w:val="24"/>
        </w:rPr>
        <w:t>авторского языка</w:t>
      </w:r>
      <w:r>
        <w:rPr>
          <w:spacing w:val="-3"/>
          <w:sz w:val="24"/>
        </w:rPr>
        <w:t xml:space="preserve"> </w:t>
      </w:r>
      <w:r>
        <w:rPr>
          <w:sz w:val="24"/>
        </w:rPr>
        <w:t>и</w:t>
      </w:r>
      <w:r>
        <w:rPr>
          <w:spacing w:val="-1"/>
          <w:sz w:val="24"/>
        </w:rPr>
        <w:t xml:space="preserve"> </w:t>
      </w:r>
      <w:r>
        <w:rPr>
          <w:sz w:val="24"/>
        </w:rPr>
        <w:t>стиля;</w:t>
      </w:r>
    </w:p>
    <w:p w:rsidR="00292DCE" w:rsidRDefault="00F301D9" w:rsidP="000B0FD5">
      <w:pPr>
        <w:pStyle w:val="a5"/>
        <w:numPr>
          <w:ilvl w:val="0"/>
          <w:numId w:val="142"/>
        </w:numPr>
        <w:tabs>
          <w:tab w:val="left" w:pos="660"/>
        </w:tabs>
        <w:spacing w:before="158" w:line="259" w:lineRule="auto"/>
        <w:ind w:right="471" w:firstLine="0"/>
        <w:rPr>
          <w:sz w:val="24"/>
        </w:rPr>
      </w:pPr>
      <w:r>
        <w:rPr>
          <w:sz w:val="24"/>
        </w:rPr>
        <w:t>владеть сущностью и пониманием смысловых функций теоретико-литературных понятий и</w:t>
      </w:r>
      <w:r>
        <w:rPr>
          <w:spacing w:val="1"/>
          <w:sz w:val="24"/>
        </w:rPr>
        <w:t xml:space="preserve"> </w:t>
      </w:r>
      <w:r>
        <w:rPr>
          <w:sz w:val="24"/>
        </w:rPr>
        <w:t>самостоятельно использовать их в процессе анализа</w:t>
      </w:r>
      <w:r>
        <w:rPr>
          <w:spacing w:val="1"/>
          <w:sz w:val="24"/>
        </w:rPr>
        <w:t xml:space="preserve"> </w:t>
      </w:r>
      <w:r>
        <w:rPr>
          <w:sz w:val="24"/>
        </w:rPr>
        <w:t>и интерпретации произведений, оформления</w:t>
      </w:r>
      <w:r>
        <w:rPr>
          <w:spacing w:val="1"/>
          <w:sz w:val="24"/>
        </w:rPr>
        <w:t xml:space="preserve"> </w:t>
      </w:r>
      <w:r>
        <w:rPr>
          <w:sz w:val="24"/>
        </w:rPr>
        <w:t>собственных оценок и наблюдений (художественная литература и устное народное творчество; проза</w:t>
      </w:r>
      <w:r>
        <w:rPr>
          <w:spacing w:val="-57"/>
          <w:sz w:val="24"/>
        </w:rPr>
        <w:t xml:space="preserve"> </w:t>
      </w:r>
      <w:r>
        <w:rPr>
          <w:sz w:val="24"/>
        </w:rPr>
        <w:t>и поэзия; художественный образ, факт, вымысел; литературные направления (классицизм,</w:t>
      </w:r>
      <w:r>
        <w:rPr>
          <w:spacing w:val="1"/>
          <w:sz w:val="24"/>
        </w:rPr>
        <w:t xml:space="preserve"> </w:t>
      </w:r>
      <w:r>
        <w:rPr>
          <w:sz w:val="24"/>
        </w:rPr>
        <w:t>сентиментализм, романтизм, реализм); роды (лирика, эпос, драма), жанры (рассказ, притча, повесть,</w:t>
      </w:r>
      <w:r>
        <w:rPr>
          <w:spacing w:val="1"/>
          <w:sz w:val="24"/>
        </w:rPr>
        <w:t xml:space="preserve"> </w:t>
      </w:r>
      <w:r>
        <w:rPr>
          <w:sz w:val="24"/>
        </w:rPr>
        <w:t>роман, комедия, драма, трагедия, баллада, послание, поэма, ода, элегия, песня, отрывок, сонет,</w:t>
      </w:r>
      <w:r>
        <w:rPr>
          <w:spacing w:val="1"/>
          <w:sz w:val="24"/>
        </w:rPr>
        <w:t xml:space="preserve"> </w:t>
      </w:r>
      <w:r>
        <w:rPr>
          <w:sz w:val="24"/>
        </w:rPr>
        <w:t>лироэпические (поэма, баллада);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 и другие); сюжет, композиция,</w:t>
      </w:r>
      <w:r>
        <w:rPr>
          <w:spacing w:val="1"/>
          <w:sz w:val="24"/>
        </w:rPr>
        <w:t xml:space="preserve"> </w:t>
      </w:r>
      <w:r>
        <w:rPr>
          <w:sz w:val="24"/>
        </w:rPr>
        <w:t>эпиграф; стадии развития действия: экспозиция, завязка, развитие действия (кульминация, развязка,</w:t>
      </w:r>
      <w:r>
        <w:rPr>
          <w:spacing w:val="1"/>
          <w:sz w:val="24"/>
        </w:rPr>
        <w:t xml:space="preserve"> </w:t>
      </w:r>
      <w:r>
        <w:rPr>
          <w:sz w:val="24"/>
        </w:rPr>
        <w:t>эпилог, авторское (лирическое) отступление); конфликт, система образов, образ автора,</w:t>
      </w:r>
      <w:r>
        <w:rPr>
          <w:spacing w:val="1"/>
          <w:sz w:val="24"/>
        </w:rPr>
        <w:t xml:space="preserve"> </w:t>
      </w:r>
      <w:r>
        <w:rPr>
          <w:sz w:val="24"/>
        </w:rPr>
        <w:t>повествователь, рассказчик, литературный герой (персонаж), лирический герой, лирический</w:t>
      </w:r>
      <w:r>
        <w:rPr>
          <w:spacing w:val="1"/>
          <w:sz w:val="24"/>
        </w:rPr>
        <w:t xml:space="preserve"> </w:t>
      </w:r>
      <w:r>
        <w:rPr>
          <w:sz w:val="24"/>
        </w:rPr>
        <w:t>персонаж; речевая характеристика героя; портрет, пейзаж, интерьер, художественная деталь; символ,</w:t>
      </w:r>
      <w:r>
        <w:rPr>
          <w:spacing w:val="-57"/>
          <w:sz w:val="24"/>
        </w:rPr>
        <w:t xml:space="preserve"> </w:t>
      </w:r>
      <w:r>
        <w:rPr>
          <w:sz w:val="24"/>
        </w:rPr>
        <w:t>подтекст, психологизм; реплика; диалог, монолог; ремарка; юмор, ирония, сатира, сарказм, гротеск;</w:t>
      </w:r>
      <w:r>
        <w:rPr>
          <w:spacing w:val="1"/>
          <w:sz w:val="24"/>
        </w:rPr>
        <w:t xml:space="preserve"> </w:t>
      </w:r>
      <w:r>
        <w:rPr>
          <w:sz w:val="24"/>
        </w:rPr>
        <w:t>эпитет, метафора, метонимия, сравнение, олицетворение, гипербола, умолчание, параллелизм;</w:t>
      </w:r>
      <w:r>
        <w:rPr>
          <w:spacing w:val="1"/>
          <w:sz w:val="24"/>
        </w:rPr>
        <w:t xml:space="preserve"> </w:t>
      </w:r>
      <w:r>
        <w:rPr>
          <w:sz w:val="24"/>
        </w:rPr>
        <w:t>антитеза, аллегория; риторический вопрос, риторическое восклицание; инверсия, анафора, повтор;</w:t>
      </w:r>
      <w:r>
        <w:rPr>
          <w:spacing w:val="1"/>
          <w:sz w:val="24"/>
        </w:rPr>
        <w:t xml:space="preserve"> </w:t>
      </w:r>
      <w:r>
        <w:rPr>
          <w:sz w:val="24"/>
        </w:rPr>
        <w:t>художественное время и пространство; звукопись (аллитерация, ассонанс); стиль; стихотворный метр</w:t>
      </w:r>
      <w:r>
        <w:rPr>
          <w:spacing w:val="-57"/>
          <w:sz w:val="24"/>
        </w:rPr>
        <w:t xml:space="preserve"> </w:t>
      </w:r>
      <w:r>
        <w:rPr>
          <w:sz w:val="24"/>
        </w:rPr>
        <w:t>(хорей, ямб, дактиль, амфибрахий,</w:t>
      </w:r>
      <w:r>
        <w:rPr>
          <w:spacing w:val="-1"/>
          <w:sz w:val="24"/>
        </w:rPr>
        <w:t xml:space="preserve"> </w:t>
      </w:r>
      <w:r>
        <w:rPr>
          <w:sz w:val="24"/>
        </w:rPr>
        <w:t>анапест), ритм, рифма,</w:t>
      </w:r>
      <w:r>
        <w:rPr>
          <w:spacing w:val="-1"/>
          <w:sz w:val="24"/>
        </w:rPr>
        <w:t xml:space="preserve"> </w:t>
      </w:r>
      <w:r>
        <w:rPr>
          <w:sz w:val="24"/>
        </w:rPr>
        <w:t>строфа; афоризм;</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42"/>
        </w:numPr>
        <w:tabs>
          <w:tab w:val="left" w:pos="660"/>
        </w:tabs>
        <w:spacing w:before="64" w:line="256" w:lineRule="auto"/>
        <w:ind w:right="1171" w:firstLine="0"/>
        <w:rPr>
          <w:sz w:val="24"/>
        </w:rPr>
      </w:pPr>
      <w:r>
        <w:rPr>
          <w:sz w:val="24"/>
        </w:rPr>
        <w:lastRenderedPageBreak/>
        <w:t>рассматривать изученные и самостоятельно прочитанные произведения в рамках историко-</w:t>
      </w:r>
      <w:r>
        <w:rPr>
          <w:spacing w:val="1"/>
          <w:sz w:val="24"/>
        </w:rPr>
        <w:t xml:space="preserve"> </w:t>
      </w:r>
      <w:r>
        <w:rPr>
          <w:sz w:val="24"/>
        </w:rPr>
        <w:t>литературного процесса (определять и учитывать при анализе принадлежность произведения к</w:t>
      </w:r>
      <w:r>
        <w:rPr>
          <w:spacing w:val="-57"/>
          <w:sz w:val="24"/>
        </w:rPr>
        <w:t xml:space="preserve"> </w:t>
      </w:r>
      <w:r>
        <w:rPr>
          <w:sz w:val="24"/>
        </w:rPr>
        <w:t>историческому</w:t>
      </w:r>
      <w:r>
        <w:rPr>
          <w:spacing w:val="-6"/>
          <w:sz w:val="24"/>
        </w:rPr>
        <w:t xml:space="preserve"> </w:t>
      </w:r>
      <w:r>
        <w:rPr>
          <w:sz w:val="24"/>
        </w:rPr>
        <w:t>времени, определенному</w:t>
      </w:r>
      <w:r>
        <w:rPr>
          <w:spacing w:val="-8"/>
          <w:sz w:val="24"/>
        </w:rPr>
        <w:t xml:space="preserve"> </w:t>
      </w:r>
      <w:r>
        <w:rPr>
          <w:sz w:val="24"/>
        </w:rPr>
        <w:t>литературному</w:t>
      </w:r>
      <w:r>
        <w:rPr>
          <w:spacing w:val="-5"/>
          <w:sz w:val="24"/>
        </w:rPr>
        <w:t xml:space="preserve"> </w:t>
      </w:r>
      <w:r>
        <w:rPr>
          <w:sz w:val="24"/>
        </w:rPr>
        <w:t>направлению);</w:t>
      </w:r>
    </w:p>
    <w:p w:rsidR="00292DCE" w:rsidRDefault="00F301D9" w:rsidP="000B0FD5">
      <w:pPr>
        <w:pStyle w:val="a5"/>
        <w:numPr>
          <w:ilvl w:val="0"/>
          <w:numId w:val="142"/>
        </w:numPr>
        <w:tabs>
          <w:tab w:val="left" w:pos="660"/>
        </w:tabs>
        <w:spacing w:before="168" w:line="256" w:lineRule="auto"/>
        <w:ind w:right="541" w:firstLine="0"/>
        <w:rPr>
          <w:sz w:val="24"/>
        </w:rPr>
      </w:pPr>
      <w:r>
        <w:rPr>
          <w:sz w:val="24"/>
        </w:rPr>
        <w:t>выявлять связь между важнейшими фактами биографии писателей</w:t>
      </w:r>
      <w:r>
        <w:rPr>
          <w:spacing w:val="1"/>
          <w:sz w:val="24"/>
        </w:rPr>
        <w:t xml:space="preserve"> </w:t>
      </w:r>
      <w:r>
        <w:rPr>
          <w:sz w:val="24"/>
        </w:rPr>
        <w:t>(в том числе А.С. Грибоедова,</w:t>
      </w:r>
      <w:r>
        <w:rPr>
          <w:spacing w:val="-57"/>
          <w:sz w:val="24"/>
        </w:rPr>
        <w:t xml:space="preserve"> </w:t>
      </w:r>
      <w:r>
        <w:rPr>
          <w:sz w:val="24"/>
        </w:rPr>
        <w:t>А.С. Пушкина, М.Ю. Лермонтова, Н.В. Гоголя)</w:t>
      </w:r>
      <w:r>
        <w:rPr>
          <w:spacing w:val="1"/>
          <w:sz w:val="24"/>
        </w:rPr>
        <w:t xml:space="preserve"> </w:t>
      </w:r>
      <w:r>
        <w:rPr>
          <w:sz w:val="24"/>
        </w:rPr>
        <w:t>и особенностями исторической эпохи, авторского</w:t>
      </w:r>
      <w:r>
        <w:rPr>
          <w:spacing w:val="1"/>
          <w:sz w:val="24"/>
        </w:rPr>
        <w:t xml:space="preserve"> </w:t>
      </w:r>
      <w:r>
        <w:rPr>
          <w:sz w:val="24"/>
        </w:rPr>
        <w:t>мировоззрения, проблематики произведений;</w:t>
      </w:r>
    </w:p>
    <w:p w:rsidR="00292DCE" w:rsidRDefault="00F301D9" w:rsidP="000B0FD5">
      <w:pPr>
        <w:pStyle w:val="a5"/>
        <w:numPr>
          <w:ilvl w:val="0"/>
          <w:numId w:val="142"/>
        </w:numPr>
        <w:tabs>
          <w:tab w:val="left" w:pos="660"/>
        </w:tabs>
        <w:spacing w:before="167" w:line="256" w:lineRule="auto"/>
        <w:ind w:right="525" w:firstLine="0"/>
        <w:rPr>
          <w:sz w:val="24"/>
        </w:rPr>
      </w:pPr>
      <w:r>
        <w:rPr>
          <w:sz w:val="24"/>
        </w:rPr>
        <w:t>выделять в произведениях элементы художественной формы</w:t>
      </w:r>
      <w:r>
        <w:rPr>
          <w:spacing w:val="1"/>
          <w:sz w:val="24"/>
        </w:rPr>
        <w:t xml:space="preserve"> </w:t>
      </w:r>
      <w:r>
        <w:rPr>
          <w:sz w:val="24"/>
        </w:rPr>
        <w:t>и обнаруживать связи между ними;</w:t>
      </w:r>
      <w:r>
        <w:rPr>
          <w:spacing w:val="1"/>
          <w:sz w:val="24"/>
        </w:rPr>
        <w:t xml:space="preserve"> </w:t>
      </w:r>
      <w:r>
        <w:rPr>
          <w:sz w:val="24"/>
        </w:rPr>
        <w:t>определять родо-жанровую специфику изученного и самостоятельно прочитанного художественного</w:t>
      </w:r>
      <w:r>
        <w:rPr>
          <w:spacing w:val="-57"/>
          <w:sz w:val="24"/>
        </w:rPr>
        <w:t xml:space="preserve"> </w:t>
      </w:r>
      <w:r>
        <w:rPr>
          <w:sz w:val="24"/>
        </w:rPr>
        <w:t>произведения;</w:t>
      </w:r>
    </w:p>
    <w:p w:rsidR="00292DCE" w:rsidRDefault="00F301D9" w:rsidP="000B0FD5">
      <w:pPr>
        <w:pStyle w:val="a5"/>
        <w:numPr>
          <w:ilvl w:val="0"/>
          <w:numId w:val="142"/>
        </w:numPr>
        <w:tabs>
          <w:tab w:val="left" w:pos="660"/>
        </w:tabs>
        <w:spacing w:before="168" w:line="256" w:lineRule="auto"/>
        <w:ind w:right="841" w:firstLine="0"/>
        <w:jc w:val="both"/>
        <w:rPr>
          <w:sz w:val="24"/>
        </w:rPr>
      </w:pPr>
      <w:r>
        <w:rPr>
          <w:sz w:val="24"/>
        </w:rPr>
        <w:t>сопоставлять произведения, их фрагменты (с учетом внутритекстовых и межтекстовых связей),</w:t>
      </w:r>
      <w:r>
        <w:rPr>
          <w:spacing w:val="-57"/>
          <w:sz w:val="24"/>
        </w:rPr>
        <w:t xml:space="preserve"> </w:t>
      </w:r>
      <w:r>
        <w:rPr>
          <w:sz w:val="24"/>
        </w:rPr>
        <w:t>образы персонажей, литературные явления и факты, сюжеты разных литературных произведений,</w:t>
      </w:r>
      <w:r>
        <w:rPr>
          <w:spacing w:val="-57"/>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3"/>
          <w:sz w:val="24"/>
        </w:rPr>
        <w:t xml:space="preserve"> </w:t>
      </w:r>
      <w:r>
        <w:rPr>
          <w:sz w:val="24"/>
        </w:rPr>
        <w:t>приемы, эпизоды</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292DCE" w:rsidRDefault="00F301D9" w:rsidP="000B0FD5">
      <w:pPr>
        <w:pStyle w:val="a5"/>
        <w:numPr>
          <w:ilvl w:val="0"/>
          <w:numId w:val="142"/>
        </w:numPr>
        <w:tabs>
          <w:tab w:val="left" w:pos="781"/>
        </w:tabs>
        <w:spacing w:before="168" w:line="256" w:lineRule="auto"/>
        <w:ind w:right="817" w:firstLine="0"/>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57"/>
          <w:sz w:val="24"/>
        </w:rPr>
        <w:t xml:space="preserve"> </w:t>
      </w:r>
      <w:r>
        <w:rPr>
          <w:sz w:val="24"/>
        </w:rPr>
        <w:t>балет,</w:t>
      </w:r>
      <w:r>
        <w:rPr>
          <w:spacing w:val="-1"/>
          <w:sz w:val="24"/>
        </w:rPr>
        <w:t xml:space="preserve"> </w:t>
      </w:r>
      <w:r>
        <w:rPr>
          <w:sz w:val="24"/>
        </w:rPr>
        <w:t>кино, фотоискусство,</w:t>
      </w:r>
      <w:r>
        <w:rPr>
          <w:spacing w:val="-1"/>
          <w:sz w:val="24"/>
        </w:rPr>
        <w:t xml:space="preserve"> </w:t>
      </w:r>
      <w:r>
        <w:rPr>
          <w:sz w:val="24"/>
        </w:rPr>
        <w:t>компьютерная графика);</w:t>
      </w:r>
    </w:p>
    <w:p w:rsidR="00292DCE" w:rsidRDefault="00F301D9" w:rsidP="000B0FD5">
      <w:pPr>
        <w:pStyle w:val="a5"/>
        <w:numPr>
          <w:ilvl w:val="0"/>
          <w:numId w:val="142"/>
        </w:numPr>
        <w:tabs>
          <w:tab w:val="left" w:pos="781"/>
        </w:tabs>
        <w:spacing w:before="168" w:line="256" w:lineRule="auto"/>
        <w:ind w:right="1379" w:firstLine="0"/>
        <w:rPr>
          <w:sz w:val="24"/>
        </w:rPr>
      </w:pPr>
      <w:r>
        <w:rPr>
          <w:sz w:val="24"/>
        </w:rPr>
        <w:t>выразительно читать стихи и прозу, в том числе наизусть (не менее</w:t>
      </w:r>
      <w:r>
        <w:rPr>
          <w:spacing w:val="1"/>
          <w:sz w:val="24"/>
        </w:rPr>
        <w:t xml:space="preserve"> </w:t>
      </w:r>
      <w:r>
        <w:rPr>
          <w:sz w:val="24"/>
        </w:rPr>
        <w:t>12 поэтических</w:t>
      </w:r>
      <w:r>
        <w:rPr>
          <w:spacing w:val="1"/>
          <w:sz w:val="24"/>
        </w:rPr>
        <w:t xml:space="preserve"> </w:t>
      </w:r>
      <w:r>
        <w:rPr>
          <w:sz w:val="24"/>
        </w:rPr>
        <w:t>произведений, не выученных ранее), передавая личное отношение к произведению (с учетом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292DCE" w:rsidRDefault="00F301D9" w:rsidP="000B0FD5">
      <w:pPr>
        <w:pStyle w:val="a5"/>
        <w:numPr>
          <w:ilvl w:val="0"/>
          <w:numId w:val="142"/>
        </w:numPr>
        <w:tabs>
          <w:tab w:val="left" w:pos="781"/>
        </w:tabs>
        <w:spacing w:before="168" w:line="256" w:lineRule="auto"/>
        <w:ind w:right="371" w:firstLine="0"/>
        <w:rPr>
          <w:sz w:val="24"/>
        </w:rPr>
      </w:pPr>
      <w:r>
        <w:rPr>
          <w:sz w:val="24"/>
        </w:rPr>
        <w:t>пересказывать изученное и самостоятельно прочитанное произведение, используя различные виды</w:t>
      </w:r>
      <w:r>
        <w:rPr>
          <w:spacing w:val="-57"/>
          <w:sz w:val="24"/>
        </w:rPr>
        <w:t xml:space="preserve"> </w:t>
      </w:r>
      <w:r>
        <w:rPr>
          <w:sz w:val="24"/>
        </w:rPr>
        <w:t>устных и письменных пересказов, обстоятельно отвечать на вопросы по прочитанному произведению</w:t>
      </w:r>
      <w:r>
        <w:rPr>
          <w:spacing w:val="1"/>
          <w:sz w:val="24"/>
        </w:rPr>
        <w:t xml:space="preserve"> </w:t>
      </w:r>
      <w:r>
        <w:rPr>
          <w:sz w:val="24"/>
        </w:rPr>
        <w:t>и</w:t>
      </w:r>
      <w:r>
        <w:rPr>
          <w:spacing w:val="-1"/>
          <w:sz w:val="24"/>
        </w:rPr>
        <w:t xml:space="preserve"> </w:t>
      </w:r>
      <w:r>
        <w:rPr>
          <w:sz w:val="24"/>
        </w:rPr>
        <w:t>самостоятельно формулировать</w:t>
      </w:r>
      <w:r>
        <w:rPr>
          <w:spacing w:val="-1"/>
          <w:sz w:val="24"/>
        </w:rPr>
        <w:t xml:space="preserve"> </w:t>
      </w:r>
      <w:r>
        <w:rPr>
          <w:sz w:val="24"/>
        </w:rPr>
        <w:t>вопросы к</w:t>
      </w:r>
      <w:r>
        <w:rPr>
          <w:spacing w:val="-1"/>
          <w:sz w:val="24"/>
        </w:rPr>
        <w:t xml:space="preserve"> </w:t>
      </w:r>
      <w:r>
        <w:rPr>
          <w:sz w:val="24"/>
        </w:rPr>
        <w:t>тексту; пересказывать</w:t>
      </w:r>
      <w:r>
        <w:rPr>
          <w:spacing w:val="-1"/>
          <w:sz w:val="24"/>
        </w:rPr>
        <w:t xml:space="preserve"> </w:t>
      </w:r>
      <w:r>
        <w:rPr>
          <w:sz w:val="24"/>
        </w:rPr>
        <w:t>сюжет;</w:t>
      </w:r>
    </w:p>
    <w:p w:rsidR="00292DCE" w:rsidRDefault="00F301D9" w:rsidP="000B0FD5">
      <w:pPr>
        <w:pStyle w:val="a5"/>
        <w:numPr>
          <w:ilvl w:val="0"/>
          <w:numId w:val="142"/>
        </w:numPr>
        <w:tabs>
          <w:tab w:val="left" w:pos="783"/>
        </w:tabs>
        <w:spacing w:before="168" w:line="259" w:lineRule="auto"/>
        <w:ind w:right="868" w:firstLine="0"/>
        <w:rPr>
          <w:sz w:val="24"/>
        </w:rPr>
      </w:pPr>
      <w:r>
        <w:rPr>
          <w:sz w:val="24"/>
        </w:rPr>
        <w:t>участвовать в беседе и диалоге о прочитанном произведении, в учебной дискуссии 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57"/>
          <w:sz w:val="24"/>
        </w:rPr>
        <w:t xml:space="preserve"> </w:t>
      </w:r>
      <w:r>
        <w:rPr>
          <w:sz w:val="24"/>
        </w:rPr>
        <w:t>дискуссии, давать аргументированную оценку прочитанному и отстаивать свою точку зрения,</w:t>
      </w:r>
      <w:r>
        <w:rPr>
          <w:spacing w:val="1"/>
          <w:sz w:val="24"/>
        </w:rPr>
        <w:t xml:space="preserve"> </w:t>
      </w:r>
      <w:r>
        <w:rPr>
          <w:sz w:val="24"/>
        </w:rPr>
        <w:t>используя</w:t>
      </w:r>
      <w:r>
        <w:rPr>
          <w:spacing w:val="-1"/>
          <w:sz w:val="24"/>
        </w:rPr>
        <w:t xml:space="preserve"> </w:t>
      </w:r>
      <w:r>
        <w:rPr>
          <w:sz w:val="24"/>
        </w:rPr>
        <w:t>литературные</w:t>
      </w:r>
      <w:r>
        <w:rPr>
          <w:spacing w:val="-1"/>
          <w:sz w:val="24"/>
        </w:rPr>
        <w:t xml:space="preserve"> </w:t>
      </w:r>
      <w:r>
        <w:rPr>
          <w:sz w:val="24"/>
        </w:rPr>
        <w:t>аргументы;</w:t>
      </w:r>
    </w:p>
    <w:p w:rsidR="00292DCE" w:rsidRDefault="00F301D9" w:rsidP="000B0FD5">
      <w:pPr>
        <w:pStyle w:val="a5"/>
        <w:numPr>
          <w:ilvl w:val="0"/>
          <w:numId w:val="142"/>
        </w:numPr>
        <w:tabs>
          <w:tab w:val="left" w:pos="781"/>
        </w:tabs>
        <w:spacing w:before="159" w:line="259" w:lineRule="auto"/>
        <w:ind w:right="359" w:firstLine="0"/>
        <w:rPr>
          <w:sz w:val="24"/>
        </w:rPr>
      </w:pPr>
      <w:r>
        <w:rPr>
          <w:sz w:val="24"/>
        </w:rPr>
        <w:t>создавать устные и письменные высказывания разных жанров (объемом   не менее 250 слов),</w:t>
      </w:r>
      <w:r>
        <w:rPr>
          <w:spacing w:val="1"/>
          <w:sz w:val="24"/>
        </w:rPr>
        <w:t xml:space="preserve"> </w:t>
      </w:r>
      <w:r>
        <w:rPr>
          <w:sz w:val="24"/>
        </w:rPr>
        <w:t>писать сочинение-рассуждение по заданной теме</w:t>
      </w:r>
      <w:r>
        <w:rPr>
          <w:spacing w:val="1"/>
          <w:sz w:val="24"/>
        </w:rPr>
        <w:t xml:space="preserve"> </w:t>
      </w:r>
      <w:r>
        <w:rPr>
          <w:sz w:val="24"/>
        </w:rPr>
        <w:t>с использованием прочитанных произведений,</w:t>
      </w:r>
      <w:r>
        <w:rPr>
          <w:spacing w:val="1"/>
          <w:sz w:val="24"/>
        </w:rPr>
        <w:t xml:space="preserve"> </w:t>
      </w:r>
      <w:r>
        <w:rPr>
          <w:sz w:val="24"/>
        </w:rPr>
        <w:t>представлять развернутый устный</w:t>
      </w:r>
      <w:r>
        <w:rPr>
          <w:spacing w:val="1"/>
          <w:sz w:val="24"/>
        </w:rPr>
        <w:t xml:space="preserve"> </w:t>
      </w:r>
      <w:r>
        <w:rPr>
          <w:sz w:val="24"/>
        </w:rPr>
        <w:t>или письменный ответ на проблемный вопрос, исправлять и</w:t>
      </w:r>
      <w:r>
        <w:rPr>
          <w:spacing w:val="1"/>
          <w:sz w:val="24"/>
        </w:rPr>
        <w:t xml:space="preserve"> </w:t>
      </w:r>
      <w:r>
        <w:rPr>
          <w:sz w:val="24"/>
        </w:rPr>
        <w:t>редактировать собственные и чужие письменные тексты, собирать материал и обрабатывать</w:t>
      </w:r>
      <w:r>
        <w:rPr>
          <w:spacing w:val="1"/>
          <w:sz w:val="24"/>
        </w:rPr>
        <w:t xml:space="preserve"> </w:t>
      </w:r>
      <w:r>
        <w:rPr>
          <w:sz w:val="24"/>
        </w:rPr>
        <w:t>информацию, необходимую для составления плана, таблицы, схемы, доклада, конспекта, аннотации,</w:t>
      </w:r>
      <w:r>
        <w:rPr>
          <w:spacing w:val="1"/>
          <w:sz w:val="24"/>
        </w:rPr>
        <w:t xml:space="preserve"> </w:t>
      </w:r>
      <w:r>
        <w:rPr>
          <w:sz w:val="24"/>
        </w:rPr>
        <w:t>эссе, отзыва, рецензии, литературно-творческой работы</w:t>
      </w:r>
      <w:r>
        <w:rPr>
          <w:spacing w:val="1"/>
          <w:sz w:val="24"/>
        </w:rPr>
        <w:t xml:space="preserve"> </w:t>
      </w:r>
      <w:r>
        <w:rPr>
          <w:sz w:val="24"/>
        </w:rPr>
        <w:t>на самостоятельно выбранную литературную</w:t>
      </w:r>
      <w:r>
        <w:rPr>
          <w:spacing w:val="-57"/>
          <w:sz w:val="24"/>
        </w:rPr>
        <w:t xml:space="preserve"> </w:t>
      </w:r>
      <w:r>
        <w:rPr>
          <w:sz w:val="24"/>
        </w:rPr>
        <w:t>или</w:t>
      </w:r>
      <w:r>
        <w:rPr>
          <w:spacing w:val="-3"/>
          <w:sz w:val="24"/>
        </w:rPr>
        <w:t xml:space="preserve"> </w:t>
      </w:r>
      <w:r>
        <w:rPr>
          <w:sz w:val="24"/>
        </w:rPr>
        <w:t>публицистическую</w:t>
      </w:r>
      <w:r>
        <w:rPr>
          <w:spacing w:val="2"/>
          <w:sz w:val="24"/>
        </w:rPr>
        <w:t xml:space="preserve"> </w:t>
      </w:r>
      <w:r>
        <w:rPr>
          <w:sz w:val="24"/>
        </w:rPr>
        <w:t>тему,</w:t>
      </w:r>
      <w:r>
        <w:rPr>
          <w:spacing w:val="-1"/>
          <w:sz w:val="24"/>
        </w:rPr>
        <w:t xml:space="preserve"> </w:t>
      </w:r>
      <w:r>
        <w:rPr>
          <w:sz w:val="24"/>
        </w:rPr>
        <w:t>применяя различные</w:t>
      </w:r>
      <w:r>
        <w:rPr>
          <w:spacing w:val="-2"/>
          <w:sz w:val="24"/>
        </w:rPr>
        <w:t xml:space="preserve"> </w:t>
      </w:r>
      <w:r>
        <w:rPr>
          <w:sz w:val="24"/>
        </w:rPr>
        <w:t>виды</w:t>
      </w:r>
      <w:r>
        <w:rPr>
          <w:spacing w:val="-1"/>
          <w:sz w:val="24"/>
        </w:rPr>
        <w:t xml:space="preserve"> </w:t>
      </w:r>
      <w:r>
        <w:rPr>
          <w:sz w:val="24"/>
        </w:rPr>
        <w:t>цитирования;</w:t>
      </w:r>
    </w:p>
    <w:p w:rsidR="00292DCE" w:rsidRDefault="00F301D9" w:rsidP="000B0FD5">
      <w:pPr>
        <w:pStyle w:val="a5"/>
        <w:numPr>
          <w:ilvl w:val="0"/>
          <w:numId w:val="142"/>
        </w:numPr>
        <w:tabs>
          <w:tab w:val="left" w:pos="781"/>
        </w:tabs>
        <w:spacing w:before="158" w:line="259" w:lineRule="auto"/>
        <w:ind w:right="765" w:firstLine="0"/>
        <w:rPr>
          <w:sz w:val="24"/>
        </w:rPr>
      </w:pPr>
      <w:r>
        <w:rPr>
          <w:sz w:val="24"/>
        </w:rPr>
        <w:t>самостоятельно интерпретировать и оценивать текстуально изученные и самостоятельно</w:t>
      </w:r>
      <w:r>
        <w:rPr>
          <w:spacing w:val="1"/>
          <w:sz w:val="24"/>
        </w:rPr>
        <w:t xml:space="preserve"> </w:t>
      </w:r>
      <w:r>
        <w:rPr>
          <w:sz w:val="24"/>
        </w:rPr>
        <w:t>прочитанные художественные произведения древнерусской, классической русской и зарубежной</w:t>
      </w:r>
      <w:r>
        <w:rPr>
          <w:spacing w:val="1"/>
          <w:sz w:val="24"/>
        </w:rPr>
        <w:t xml:space="preserve"> </w:t>
      </w:r>
      <w:r>
        <w:rPr>
          <w:sz w:val="24"/>
        </w:rPr>
        <w:t>литературы и современных авторов с использованием методов смыслового чтения и эстетического</w:t>
      </w:r>
      <w:r>
        <w:rPr>
          <w:spacing w:val="-57"/>
          <w:sz w:val="24"/>
        </w:rPr>
        <w:t xml:space="preserve"> </w:t>
      </w:r>
      <w:r>
        <w:rPr>
          <w:sz w:val="24"/>
        </w:rPr>
        <w:t>анализа;</w:t>
      </w:r>
    </w:p>
    <w:p w:rsidR="00292DCE" w:rsidRDefault="00F301D9" w:rsidP="000B0FD5">
      <w:pPr>
        <w:pStyle w:val="a5"/>
        <w:numPr>
          <w:ilvl w:val="0"/>
          <w:numId w:val="142"/>
        </w:numPr>
        <w:tabs>
          <w:tab w:val="left" w:pos="781"/>
        </w:tabs>
        <w:spacing w:before="159" w:line="256" w:lineRule="auto"/>
        <w:ind w:right="350" w:firstLine="0"/>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 как способа познания мира и окружающей действительности, источника эмоциональных и</w:t>
      </w:r>
      <w:r>
        <w:rPr>
          <w:spacing w:val="-57"/>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средства</w:t>
      </w:r>
      <w:r>
        <w:rPr>
          <w:spacing w:val="-2"/>
          <w:sz w:val="24"/>
        </w:rPr>
        <w:t xml:space="preserve"> </w:t>
      </w:r>
      <w:r>
        <w:rPr>
          <w:sz w:val="24"/>
        </w:rPr>
        <w:t>собственного</w:t>
      </w:r>
      <w:r>
        <w:rPr>
          <w:spacing w:val="-1"/>
          <w:sz w:val="24"/>
        </w:rPr>
        <w:t xml:space="preserve"> </w:t>
      </w:r>
      <w:r>
        <w:rPr>
          <w:sz w:val="24"/>
        </w:rPr>
        <w:t>развития;</w:t>
      </w:r>
    </w:p>
    <w:p w:rsidR="00292DCE" w:rsidRDefault="00F301D9" w:rsidP="000B0FD5">
      <w:pPr>
        <w:pStyle w:val="a5"/>
        <w:numPr>
          <w:ilvl w:val="0"/>
          <w:numId w:val="142"/>
        </w:numPr>
        <w:tabs>
          <w:tab w:val="left" w:pos="781"/>
        </w:tabs>
        <w:spacing w:before="168" w:line="256" w:lineRule="auto"/>
        <w:ind w:right="404" w:firstLine="0"/>
        <w:rPr>
          <w:sz w:val="24"/>
        </w:rPr>
      </w:pPr>
      <w:r>
        <w:rPr>
          <w:sz w:val="24"/>
        </w:rPr>
        <w:t>самостоятельно планировать свое чтение, обогащать свой литературный кругозор по</w:t>
      </w:r>
      <w:r>
        <w:rPr>
          <w:spacing w:val="1"/>
          <w:sz w:val="24"/>
        </w:rPr>
        <w:t xml:space="preserve"> </w:t>
      </w:r>
      <w:r>
        <w:rPr>
          <w:sz w:val="24"/>
        </w:rPr>
        <w:t>рекомендациям учителя и обучающихся, а также проверенных Интернет-ресурсов, в том числе за счет</w:t>
      </w:r>
      <w:r>
        <w:rPr>
          <w:spacing w:val="-57"/>
          <w:sz w:val="24"/>
        </w:rPr>
        <w:t xml:space="preserve"> </w:t>
      </w:r>
      <w:r>
        <w:rPr>
          <w:sz w:val="24"/>
        </w:rPr>
        <w:t>произведений</w:t>
      </w:r>
      <w:r>
        <w:rPr>
          <w:spacing w:val="-1"/>
          <w:sz w:val="24"/>
        </w:rPr>
        <w:t xml:space="preserve"> </w:t>
      </w:r>
      <w:r>
        <w:rPr>
          <w:sz w:val="24"/>
        </w:rPr>
        <w:t>современной литературы;</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6632C5">
      <w:pPr>
        <w:pStyle w:val="a5"/>
        <w:numPr>
          <w:ilvl w:val="0"/>
          <w:numId w:val="142"/>
        </w:numPr>
        <w:tabs>
          <w:tab w:val="left" w:pos="783"/>
        </w:tabs>
        <w:spacing w:before="64" w:line="256" w:lineRule="auto"/>
        <w:ind w:right="10" w:firstLine="0"/>
        <w:rPr>
          <w:sz w:val="24"/>
        </w:rPr>
      </w:pPr>
      <w:r>
        <w:rPr>
          <w:sz w:val="24"/>
        </w:rPr>
        <w:lastRenderedPageBreak/>
        <w:t>участвовать в коллективной и индивидуальной учебно-исследовательской и проектной</w:t>
      </w:r>
      <w:r>
        <w:rPr>
          <w:spacing w:val="-57"/>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презентовать полученные</w:t>
      </w:r>
      <w:r>
        <w:rPr>
          <w:spacing w:val="-3"/>
          <w:sz w:val="24"/>
        </w:rPr>
        <w:t xml:space="preserve"> </w:t>
      </w:r>
      <w:r>
        <w:rPr>
          <w:sz w:val="24"/>
        </w:rPr>
        <w:t>результаты;</w:t>
      </w:r>
    </w:p>
    <w:p w:rsidR="00292DCE" w:rsidRDefault="00F301D9" w:rsidP="006632C5">
      <w:pPr>
        <w:pStyle w:val="a5"/>
        <w:numPr>
          <w:ilvl w:val="0"/>
          <w:numId w:val="142"/>
        </w:numPr>
        <w:tabs>
          <w:tab w:val="left" w:pos="781"/>
        </w:tabs>
        <w:spacing w:before="165" w:line="259" w:lineRule="auto"/>
        <w:ind w:right="10" w:firstLine="0"/>
        <w:rPr>
          <w:sz w:val="24"/>
        </w:rPr>
      </w:pPr>
      <w:r>
        <w:rPr>
          <w:sz w:val="24"/>
        </w:rPr>
        <w:t>самостоятельно пользоваться энциклопедиями, словарями и справочной литературой,</w:t>
      </w:r>
      <w:r>
        <w:rPr>
          <w:spacing w:val="1"/>
          <w:sz w:val="24"/>
        </w:rPr>
        <w:t xml:space="preserve"> </w:t>
      </w:r>
      <w:r>
        <w:rPr>
          <w:sz w:val="24"/>
        </w:rPr>
        <w:t>информационно-справочными системами, в том числе в электронной форме, пользоваться каталогами</w:t>
      </w:r>
      <w:r w:rsidR="00F633C8">
        <w:rPr>
          <w:sz w:val="24"/>
        </w:rPr>
        <w:t xml:space="preserve">  </w:t>
      </w:r>
      <w:r>
        <w:rPr>
          <w:spacing w:val="-57"/>
          <w:sz w:val="24"/>
        </w:rPr>
        <w:t xml:space="preserve"> </w:t>
      </w:r>
      <w:r>
        <w:rPr>
          <w:sz w:val="24"/>
        </w:rPr>
        <w:t>библиотек, библиографическими указателями, системой поиска в Интернете, работать с</w:t>
      </w:r>
      <w:r>
        <w:rPr>
          <w:spacing w:val="1"/>
          <w:sz w:val="24"/>
        </w:rPr>
        <w:t xml:space="preserve"> </w:t>
      </w:r>
      <w:r>
        <w:rPr>
          <w:sz w:val="24"/>
        </w:rPr>
        <w:t>электронными библиотеками и другими справочными материалами, в том числе из числа</w:t>
      </w:r>
      <w:r>
        <w:rPr>
          <w:spacing w:val="1"/>
          <w:sz w:val="24"/>
        </w:rPr>
        <w:t xml:space="preserve"> </w:t>
      </w:r>
      <w:r>
        <w:rPr>
          <w:sz w:val="24"/>
        </w:rPr>
        <w:t>верифицированных</w:t>
      </w:r>
      <w:r>
        <w:rPr>
          <w:spacing w:val="1"/>
          <w:sz w:val="24"/>
        </w:rPr>
        <w:t xml:space="preserve"> </w:t>
      </w:r>
      <w:r>
        <w:rPr>
          <w:sz w:val="24"/>
        </w:rPr>
        <w:t>электронных ресурсов,</w:t>
      </w:r>
      <w:r>
        <w:rPr>
          <w:spacing w:val="-1"/>
          <w:sz w:val="24"/>
        </w:rPr>
        <w:t xml:space="preserve"> </w:t>
      </w:r>
      <w:r>
        <w:rPr>
          <w:sz w:val="24"/>
        </w:rPr>
        <w:t>включенных в</w:t>
      </w:r>
      <w:r>
        <w:rPr>
          <w:spacing w:val="-2"/>
          <w:sz w:val="24"/>
        </w:rPr>
        <w:t xml:space="preserve"> </w:t>
      </w:r>
      <w:r>
        <w:rPr>
          <w:sz w:val="24"/>
        </w:rPr>
        <w:t>федеральный перечень.</w:t>
      </w:r>
    </w:p>
    <w:p w:rsidR="00292DCE" w:rsidRPr="00F633C8" w:rsidRDefault="00F301D9" w:rsidP="006632C5">
      <w:pPr>
        <w:pStyle w:val="31"/>
        <w:numPr>
          <w:ilvl w:val="0"/>
          <w:numId w:val="152"/>
        </w:numPr>
        <w:tabs>
          <w:tab w:val="left" w:pos="682"/>
        </w:tabs>
        <w:spacing w:before="155"/>
        <w:ind w:left="681" w:right="10" w:hanging="282"/>
        <w:rPr>
          <w:b/>
        </w:rPr>
      </w:pPr>
      <w:r w:rsidRPr="00F633C8">
        <w:rPr>
          <w:b/>
        </w:rPr>
        <w:t>Рабочая</w:t>
      </w:r>
      <w:r w:rsidRPr="00F633C8">
        <w:rPr>
          <w:b/>
          <w:spacing w:val="-3"/>
        </w:rPr>
        <w:t xml:space="preserve"> </w:t>
      </w:r>
      <w:r w:rsidRPr="00F633C8">
        <w:rPr>
          <w:b/>
        </w:rPr>
        <w:t>программа</w:t>
      </w:r>
      <w:r w:rsidRPr="00F633C8">
        <w:rPr>
          <w:b/>
          <w:spacing w:val="-2"/>
        </w:rPr>
        <w:t xml:space="preserve"> </w:t>
      </w:r>
      <w:r w:rsidRPr="00F633C8">
        <w:rPr>
          <w:b/>
        </w:rPr>
        <w:t>по</w:t>
      </w:r>
      <w:r w:rsidRPr="00F633C8">
        <w:rPr>
          <w:b/>
          <w:spacing w:val="-1"/>
        </w:rPr>
        <w:t xml:space="preserve"> </w:t>
      </w:r>
      <w:r w:rsidRPr="00F633C8">
        <w:rPr>
          <w:b/>
        </w:rPr>
        <w:t>учебному</w:t>
      </w:r>
      <w:r w:rsidRPr="00F633C8">
        <w:rPr>
          <w:b/>
          <w:spacing w:val="-5"/>
        </w:rPr>
        <w:t xml:space="preserve"> </w:t>
      </w:r>
      <w:r w:rsidRPr="00F633C8">
        <w:rPr>
          <w:b/>
        </w:rPr>
        <w:t>предмету</w:t>
      </w:r>
      <w:r w:rsidRPr="00F633C8">
        <w:rPr>
          <w:b/>
          <w:spacing w:val="-6"/>
        </w:rPr>
        <w:t xml:space="preserve"> </w:t>
      </w:r>
      <w:r w:rsidRPr="00F633C8">
        <w:rPr>
          <w:b/>
        </w:rPr>
        <w:t>«РОДНОЙ</w:t>
      </w:r>
      <w:r w:rsidRPr="00F633C8">
        <w:rPr>
          <w:b/>
          <w:spacing w:val="-1"/>
        </w:rPr>
        <w:t xml:space="preserve"> </w:t>
      </w:r>
      <w:r w:rsidRPr="00F633C8">
        <w:rPr>
          <w:b/>
        </w:rPr>
        <w:t>(</w:t>
      </w:r>
      <w:r w:rsidR="002A782E" w:rsidRPr="00F633C8">
        <w:rPr>
          <w:b/>
        </w:rPr>
        <w:t>калмыцкий</w:t>
      </w:r>
      <w:r w:rsidRPr="00F633C8">
        <w:rPr>
          <w:b/>
        </w:rPr>
        <w:t>)</w:t>
      </w:r>
      <w:r w:rsidRPr="00F633C8">
        <w:rPr>
          <w:b/>
          <w:spacing w:val="-2"/>
        </w:rPr>
        <w:t xml:space="preserve"> </w:t>
      </w:r>
      <w:r w:rsidRPr="00F633C8">
        <w:rPr>
          <w:b/>
        </w:rPr>
        <w:t>ЯЗЫК»</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Р</w:t>
      </w:r>
      <w:r w:rsidRPr="00F301D9">
        <w:rPr>
          <w:rFonts w:eastAsia="SchoolBookSanPin"/>
          <w:bCs/>
          <w:sz w:val="24"/>
          <w:szCs w:val="24"/>
        </w:rPr>
        <w:t>абочая программа по учебному предмету «Родной (калмыцкий) язык» (предметная область «Родной язык и родная литература»)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родному (калмыцкому) языку.</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 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результатов.</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 Планируемые результаты освоения программы по родному (калмыцкому)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 Пояснительная записка.</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 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Калмыцкий язык является средством приобщения к духовному богатству культуры и литературы народа, одним из каналов социализации личности, основой развития мышления.</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Освоение программы по родному (калмыцкому) языку формирует универсальные учебные действия,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rsidR="00F301D9" w:rsidRPr="00F301D9" w:rsidRDefault="00F301D9" w:rsidP="006632C5">
      <w:pPr>
        <w:spacing w:line="350" w:lineRule="auto"/>
        <w:ind w:left="426" w:right="10"/>
        <w:jc w:val="both"/>
        <w:rPr>
          <w:rFonts w:eastAsia="SchoolBookSanPin"/>
          <w:bCs/>
          <w:sz w:val="24"/>
          <w:szCs w:val="24"/>
          <w:lang w:val="tt-RU"/>
        </w:rPr>
      </w:pPr>
      <w:r>
        <w:rPr>
          <w:rFonts w:eastAsia="SchoolBookSanPin"/>
          <w:bCs/>
          <w:sz w:val="24"/>
          <w:szCs w:val="24"/>
        </w:rPr>
        <w:t xml:space="preserve">            </w:t>
      </w:r>
      <w:r w:rsidRPr="00F301D9">
        <w:rPr>
          <w:rFonts w:eastAsia="SchoolBookSanPin"/>
          <w:bCs/>
          <w:sz w:val="24"/>
          <w:szCs w:val="24"/>
        </w:rPr>
        <w:t>В содержании программы по родному (калмыцкому) языку выделяются следующие содержательные линии</w:t>
      </w:r>
      <w:r w:rsidRPr="00F301D9">
        <w:rPr>
          <w:rFonts w:eastAsia="SchoolBookSanPin"/>
          <w:bCs/>
          <w:sz w:val="24"/>
          <w:szCs w:val="24"/>
          <w:lang w:val="tt-RU"/>
        </w:rPr>
        <w:t xml:space="preserve">: </w:t>
      </w:r>
      <w:r w:rsidRPr="00F301D9">
        <w:rPr>
          <w:rFonts w:eastAsia="SchoolBookSanPin"/>
          <w:bCs/>
          <w:sz w:val="24"/>
          <w:szCs w:val="24"/>
        </w:rPr>
        <w:t>«Тематический материал. Развитие речи. Культура речевого общения», «Общие сведения о языке», «Разделы науки о языке»</w:t>
      </w:r>
      <w:r w:rsidRPr="00F301D9">
        <w:rPr>
          <w:rFonts w:eastAsia="SchoolBookSanPin"/>
          <w:bCs/>
          <w:sz w:val="24"/>
          <w:szCs w:val="24"/>
          <w:lang w:val="tt-RU"/>
        </w:rPr>
        <w:t xml:space="preserve"> (фонетика, орфоэпия, графика, морфемика, словообразование, лексикология, фразеология, морфология, синтаксис, орфография, пунктуация, стилистика).</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lastRenderedPageBreak/>
        <w:t xml:space="preserve">   </w:t>
      </w:r>
      <w:r w:rsidRPr="00F301D9">
        <w:rPr>
          <w:rFonts w:eastAsia="SchoolBookSanPin"/>
          <w:bCs/>
          <w:sz w:val="24"/>
          <w:szCs w:val="24"/>
        </w:rPr>
        <w:t> Изучение родного (калмыцкого) языка направлено на достижение следующих целей:</w:t>
      </w:r>
    </w:p>
    <w:p w:rsidR="00F301D9" w:rsidRPr="00F301D9" w:rsidRDefault="00F301D9" w:rsidP="006632C5">
      <w:pPr>
        <w:spacing w:line="350" w:lineRule="auto"/>
        <w:ind w:left="400" w:right="10"/>
        <w:jc w:val="both"/>
        <w:rPr>
          <w:rFonts w:eastAsia="SchoolBookSanPin"/>
          <w:bCs/>
          <w:sz w:val="24"/>
          <w:szCs w:val="24"/>
          <w:lang w:bidi="mn-Mong-CN"/>
        </w:rPr>
      </w:pPr>
      <w:r w:rsidRPr="00F301D9">
        <w:rPr>
          <w:rFonts w:eastAsia="SchoolBookSanPin"/>
          <w:bCs/>
          <w:sz w:val="24"/>
          <w:szCs w:val="24"/>
          <w:lang w:bidi="mn-Mong-CN"/>
        </w:rPr>
        <w:t>развитие у обучающихся культуры владения родным (калмыцким) языком во всей полноте его функциональных возможностей в соответствии с нормами калмыцкого литературного языка, правилами калмыцкого речевого этикета;</w:t>
      </w:r>
    </w:p>
    <w:p w:rsidR="00F301D9" w:rsidRPr="00F301D9" w:rsidRDefault="00F301D9" w:rsidP="006632C5">
      <w:pPr>
        <w:spacing w:line="350" w:lineRule="auto"/>
        <w:ind w:left="426" w:right="10" w:hanging="426"/>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 xml:space="preserve">обеспечение формирования российской гражданской идентичности обучающихся, сохранения и </w:t>
      </w:r>
      <w:r>
        <w:rPr>
          <w:rFonts w:eastAsia="SchoolBookSanPin"/>
          <w:bCs/>
          <w:sz w:val="24"/>
          <w:szCs w:val="24"/>
        </w:rPr>
        <w:t xml:space="preserve">    </w:t>
      </w:r>
      <w:r w:rsidRPr="00F301D9">
        <w:rPr>
          <w:rFonts w:eastAsia="SchoolBookSanPin"/>
          <w:bCs/>
          <w:sz w:val="24"/>
          <w:szCs w:val="24"/>
        </w:rPr>
        <w:t>развития языкового наследия, освоения духовных ценностей и культуры многонационального народа Российской Федерации посредством приобщения к родной (калмыцкой) языковой культуре.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Общее число часов, рекомендованных для изучения родного (калмыцкого) языка, – </w:t>
      </w:r>
      <w:r>
        <w:rPr>
          <w:rFonts w:eastAsia="SchoolBookSanPin"/>
          <w:bCs/>
          <w:sz w:val="24"/>
          <w:szCs w:val="24"/>
        </w:rPr>
        <w:t>169</w:t>
      </w:r>
      <w:r w:rsidRPr="00F301D9">
        <w:rPr>
          <w:rFonts w:eastAsia="SchoolBookSanPin"/>
          <w:bCs/>
          <w:sz w:val="24"/>
          <w:szCs w:val="24"/>
        </w:rPr>
        <w:t xml:space="preserve"> часов: в 5 классе – </w:t>
      </w:r>
      <w:r>
        <w:rPr>
          <w:rFonts w:eastAsia="SchoolBookSanPin"/>
          <w:bCs/>
          <w:sz w:val="24"/>
          <w:szCs w:val="24"/>
        </w:rPr>
        <w:t>34</w:t>
      </w:r>
      <w:r w:rsidRPr="00F301D9">
        <w:rPr>
          <w:rFonts w:eastAsia="SchoolBookSanPin"/>
          <w:bCs/>
          <w:sz w:val="24"/>
          <w:szCs w:val="24"/>
        </w:rPr>
        <w:t xml:space="preserve"> час</w:t>
      </w:r>
      <w:r>
        <w:rPr>
          <w:rFonts w:eastAsia="SchoolBookSanPin"/>
          <w:bCs/>
          <w:sz w:val="24"/>
          <w:szCs w:val="24"/>
        </w:rPr>
        <w:t>а</w:t>
      </w:r>
      <w:r w:rsidRPr="00F301D9">
        <w:rPr>
          <w:rFonts w:eastAsia="SchoolBookSanPin"/>
          <w:bCs/>
          <w:sz w:val="24"/>
          <w:szCs w:val="24"/>
        </w:rPr>
        <w:t xml:space="preserve"> (</w:t>
      </w:r>
      <w:r>
        <w:rPr>
          <w:rFonts w:eastAsia="SchoolBookSanPin"/>
          <w:bCs/>
          <w:sz w:val="24"/>
          <w:szCs w:val="24"/>
        </w:rPr>
        <w:t>1 час</w:t>
      </w:r>
      <w:r w:rsidRPr="00F301D9">
        <w:rPr>
          <w:rFonts w:eastAsia="SchoolBookSanPin"/>
          <w:bCs/>
          <w:sz w:val="24"/>
          <w:szCs w:val="24"/>
        </w:rPr>
        <w:t xml:space="preserve"> в неделю), в 6 классе – </w:t>
      </w:r>
      <w:r>
        <w:rPr>
          <w:rFonts w:eastAsia="SchoolBookSanPin"/>
          <w:bCs/>
          <w:sz w:val="24"/>
          <w:szCs w:val="24"/>
        </w:rPr>
        <w:t>34</w:t>
      </w:r>
      <w:r w:rsidRPr="00F301D9">
        <w:rPr>
          <w:rFonts w:eastAsia="SchoolBookSanPin"/>
          <w:bCs/>
          <w:sz w:val="24"/>
          <w:szCs w:val="24"/>
        </w:rPr>
        <w:t xml:space="preserve"> час</w:t>
      </w:r>
      <w:r>
        <w:rPr>
          <w:rFonts w:eastAsia="SchoolBookSanPin"/>
          <w:bCs/>
          <w:sz w:val="24"/>
          <w:szCs w:val="24"/>
        </w:rPr>
        <w:t>а</w:t>
      </w:r>
      <w:r w:rsidRPr="00F301D9">
        <w:rPr>
          <w:rFonts w:eastAsia="SchoolBookSanPin"/>
          <w:bCs/>
          <w:sz w:val="24"/>
          <w:szCs w:val="24"/>
        </w:rPr>
        <w:t xml:space="preserve"> (</w:t>
      </w:r>
      <w:r>
        <w:rPr>
          <w:rFonts w:eastAsia="SchoolBookSanPin"/>
          <w:bCs/>
          <w:sz w:val="24"/>
          <w:szCs w:val="24"/>
        </w:rPr>
        <w:t>1 час в неделю), в 7 классе – 34</w:t>
      </w:r>
      <w:r w:rsidRPr="00F301D9">
        <w:rPr>
          <w:rFonts w:eastAsia="SchoolBookSanPin"/>
          <w:bCs/>
          <w:sz w:val="24"/>
          <w:szCs w:val="24"/>
        </w:rPr>
        <w:t xml:space="preserve"> час</w:t>
      </w:r>
      <w:r>
        <w:rPr>
          <w:rFonts w:eastAsia="SchoolBookSanPin"/>
          <w:bCs/>
          <w:sz w:val="24"/>
          <w:szCs w:val="24"/>
        </w:rPr>
        <w:t>а</w:t>
      </w:r>
      <w:r w:rsidRPr="00F301D9">
        <w:rPr>
          <w:rFonts w:eastAsia="SchoolBookSanPin"/>
          <w:bCs/>
          <w:sz w:val="24"/>
          <w:szCs w:val="24"/>
        </w:rPr>
        <w:t xml:space="preserve"> (</w:t>
      </w:r>
      <w:r>
        <w:rPr>
          <w:rFonts w:eastAsia="SchoolBookSanPin"/>
          <w:bCs/>
          <w:sz w:val="24"/>
          <w:szCs w:val="24"/>
        </w:rPr>
        <w:t>1</w:t>
      </w:r>
      <w:r w:rsidRPr="00F301D9">
        <w:rPr>
          <w:rFonts w:eastAsia="SchoolBookSanPin"/>
          <w:bCs/>
          <w:sz w:val="24"/>
          <w:szCs w:val="24"/>
        </w:rPr>
        <w:t xml:space="preserve"> часа в неделю), </w:t>
      </w:r>
      <w:r>
        <w:rPr>
          <w:rFonts w:eastAsia="SchoolBookSanPin"/>
          <w:bCs/>
          <w:sz w:val="24"/>
          <w:szCs w:val="24"/>
        </w:rPr>
        <w:t>в 8 классе 34</w:t>
      </w:r>
      <w:r w:rsidRPr="00F301D9">
        <w:rPr>
          <w:rFonts w:eastAsia="SchoolBookSanPin"/>
          <w:bCs/>
          <w:sz w:val="24"/>
          <w:szCs w:val="24"/>
        </w:rPr>
        <w:t xml:space="preserve"> час</w:t>
      </w:r>
      <w:r>
        <w:rPr>
          <w:rFonts w:eastAsia="SchoolBookSanPin"/>
          <w:bCs/>
          <w:sz w:val="24"/>
          <w:szCs w:val="24"/>
        </w:rPr>
        <w:t>а (1</w:t>
      </w:r>
      <w:r w:rsidRPr="00F301D9">
        <w:rPr>
          <w:rFonts w:eastAsia="SchoolBookSanPin"/>
          <w:bCs/>
          <w:sz w:val="24"/>
          <w:szCs w:val="24"/>
        </w:rPr>
        <w:t xml:space="preserve"> час</w:t>
      </w:r>
      <w:r>
        <w:rPr>
          <w:rFonts w:eastAsia="SchoolBookSanPin"/>
          <w:bCs/>
          <w:sz w:val="24"/>
          <w:szCs w:val="24"/>
        </w:rPr>
        <w:t xml:space="preserve"> в неделю), в 9 классе – 33</w:t>
      </w:r>
      <w:r w:rsidRPr="00F301D9">
        <w:rPr>
          <w:rFonts w:eastAsia="SchoolBookSanPin"/>
          <w:bCs/>
          <w:sz w:val="24"/>
          <w:szCs w:val="24"/>
        </w:rPr>
        <w:t xml:space="preserve"> час</w:t>
      </w:r>
      <w:r>
        <w:rPr>
          <w:rFonts w:eastAsia="SchoolBookSanPin"/>
          <w:bCs/>
          <w:sz w:val="24"/>
          <w:szCs w:val="24"/>
        </w:rPr>
        <w:t>а (1</w:t>
      </w:r>
      <w:r w:rsidRPr="00F301D9">
        <w:rPr>
          <w:rFonts w:eastAsia="SchoolBookSanPin"/>
          <w:bCs/>
          <w:sz w:val="24"/>
          <w:szCs w:val="24"/>
        </w:rPr>
        <w:t xml:space="preserve"> час</w:t>
      </w:r>
      <w:r>
        <w:rPr>
          <w:rFonts w:eastAsia="SchoolBookSanPin"/>
          <w:bCs/>
          <w:sz w:val="24"/>
          <w:szCs w:val="24"/>
        </w:rPr>
        <w:t xml:space="preserve"> </w:t>
      </w:r>
      <w:r w:rsidRPr="00F301D9">
        <w:rPr>
          <w:rFonts w:eastAsia="SchoolBookSanPin"/>
          <w:bCs/>
          <w:sz w:val="24"/>
          <w:szCs w:val="24"/>
        </w:rPr>
        <w:t>в неделю).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Содержание обучения в 5 классе.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Синтаксис. Пунктуация.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Предмет изучения синтаксиса и пунктуации. Словосочетание. Главное и зависимое слова в словосочетании. Предложение. Его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Предложения с однородными членами (без союзов и с союзами</w:t>
      </w:r>
      <w:r w:rsidRPr="00F301D9">
        <w:rPr>
          <w:rFonts w:eastAsia="SchoolBookSanPin"/>
          <w:bCs/>
          <w:iCs/>
          <w:sz w:val="24"/>
          <w:szCs w:val="24"/>
        </w:rPr>
        <w:t>)</w:t>
      </w:r>
      <w:r w:rsidRPr="00F301D9">
        <w:rPr>
          <w:rFonts w:eastAsia="SchoolBookSanPin"/>
          <w:bCs/>
          <w:i/>
          <w:iCs/>
          <w:sz w:val="24"/>
          <w:szCs w:val="24"/>
        </w:rPr>
        <w:t xml:space="preserve">. </w:t>
      </w:r>
      <w:r w:rsidRPr="00F301D9">
        <w:rPr>
          <w:rFonts w:eastAsia="SchoolBookSanPin"/>
          <w:bCs/>
          <w:sz w:val="24"/>
          <w:szCs w:val="24"/>
        </w:rPr>
        <w:t>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сложном и простом предложении. Запятая между частями сложного предложения перед союзами. Прямая речь после слов автора и перед словами автора. Знаки препинания при прямой речи. Диалог. Тире в диалоге.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Фонетика. Графика.</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Предмет изучения фонетики. Звуки речи. Слог. Ударение. Гласные ударные и безударные. Долгие гласные. Согласование гласных букв в словах. Согласные твёрдые в мягкие, глухие и звонкие.</w:t>
      </w:r>
    </w:p>
    <w:p w:rsidR="00F301D9" w:rsidRPr="00F301D9" w:rsidRDefault="00F301D9" w:rsidP="006632C5">
      <w:pPr>
        <w:pStyle w:val="a5"/>
        <w:spacing w:line="350" w:lineRule="auto"/>
        <w:ind w:left="581" w:right="10"/>
        <w:jc w:val="both"/>
        <w:rPr>
          <w:rFonts w:eastAsia="SchoolBookSanPin"/>
          <w:bCs/>
          <w:i/>
          <w:iCs/>
          <w:sz w:val="24"/>
          <w:szCs w:val="24"/>
        </w:rPr>
      </w:pPr>
      <w:r w:rsidRPr="00F301D9">
        <w:rPr>
          <w:rFonts w:eastAsia="SchoolBookSanPin"/>
          <w:bCs/>
          <w:sz w:val="24"/>
          <w:szCs w:val="24"/>
        </w:rPr>
        <w:t>Алфавит. Правильное название букв алфавита. Соотношение звуков и букв. Звуковое значение букв</w:t>
      </w:r>
      <w:r w:rsidRPr="00F301D9">
        <w:rPr>
          <w:rFonts w:eastAsia="SchoolBookSanPin"/>
          <w:bCs/>
          <w:i/>
          <w:iCs/>
          <w:sz w:val="24"/>
          <w:szCs w:val="24"/>
        </w:rPr>
        <w:t xml:space="preserve">. </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Лексика. Словообразование.</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Предмет изучения лексики. Слова однозначные и многозначные. Прямое и переносное значения слова. Синонимы, антонимы, омонимы. Подбор синонимов, антонимов, однокоренных слов.</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Предмет изучения состава слова. Смысловая общность однокоренных слов. Корень. Суффикс. Окончание. Пути пополнения словарного состава языка: словообразование и заимствование слов из других языков. Устаревшие слова. Фразеологизмы; их стилистическая принадлежность и основные функции в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Морфология. Орфография.</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Имя существительное как часть речи: общее грамматическое значение, морфологические признаки, роль в предложении. Начальная форма.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Основные способы образования имён существительных. Имена существительные одушевлённые и неодушевлённые; собственные и нарицательные. Правила употребления большой буквы при написании имён существительных. Род имён существительных. Число имён существительных. Существительные, имеющие форму только единственного или только множественного числа. Падеж.</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Имя прилагательное как часть речи: общее грамматическое значение, морфологические признаки, роль в предложении. Основные способы образования имён прилагательных. Употребление прилагательных в устной и письменной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Глагол как часть речи: общее грамматическое значение, морфологические признаки, роль в предложении. Основные способы образования глаголов.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Время глагола. Лицо и число. Повелительное наклонение: значение, образование, правописание.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Тематический материал. Развитие речи. Культура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Калмыцкий язык – богатство калмыцкого народа.</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Элиста – столица Республики Калмыкия.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Осень. Полезный труд. Родная земля. Радостный день.</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Игра в футбол.</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w:t>
      </w:r>
      <w:r w:rsidRPr="00F301D9">
        <w:rPr>
          <w:rFonts w:eastAsia="SchoolBookSanPin"/>
          <w:bCs/>
          <w:sz w:val="24"/>
          <w:szCs w:val="24"/>
          <w:lang w:val="mn-MN"/>
        </w:rPr>
        <w:t>ерный друг</w:t>
      </w:r>
      <w:r w:rsidRPr="00F301D9">
        <w:rPr>
          <w:rFonts w:eastAsia="SchoolBookSanPin"/>
          <w:bCs/>
          <w:sz w:val="24"/>
          <w:szCs w:val="24"/>
        </w:rPr>
        <w:t>.</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библиотеке.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w:t>
      </w:r>
      <w:r w:rsidRPr="00F301D9">
        <w:rPr>
          <w:rFonts w:eastAsia="SchoolBookSanPin"/>
          <w:bCs/>
          <w:sz w:val="24"/>
          <w:szCs w:val="24"/>
          <w:lang w:val="mn-MN"/>
        </w:rPr>
        <w:t>икие животные</w:t>
      </w:r>
      <w:r w:rsidRPr="00F301D9">
        <w:rPr>
          <w:rFonts w:eastAsia="SchoolBookSanPin"/>
          <w:bCs/>
          <w:sz w:val="24"/>
          <w:szCs w:val="24"/>
        </w:rPr>
        <w:t xml:space="preserve">. </w:t>
      </w:r>
      <w:r w:rsidRPr="00F301D9">
        <w:rPr>
          <w:rFonts w:eastAsia="SchoolBookSanPin"/>
          <w:bCs/>
          <w:sz w:val="24"/>
          <w:szCs w:val="24"/>
          <w:lang w:val="mn-MN"/>
        </w:rPr>
        <w:t>Любимое домашнее животное</w:t>
      </w:r>
      <w:r w:rsidRPr="00F301D9">
        <w:rPr>
          <w:rFonts w:eastAsia="SchoolBookSanPin"/>
          <w:bCs/>
          <w:sz w:val="24"/>
          <w:szCs w:val="24"/>
        </w:rPr>
        <w:t>.</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Первый снег. Новый год. Зима дарит радость. Цаган Сарт – калмыцкий национальный праздник.</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Моя семья. Семейные традиции и обычаи, родственные отношения. Чужое счастье (отрывок из калмыцкой народной сказки). Гимн матери. Заботливая сестра.</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Описание игрушки (или любого другого предмета).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весенней степи.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Водитель – хорошая профессия.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Во дворе у бабушки. В нашем саду, огороде.</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Наш классный кабинет.</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Космонавты России.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Картина народного художника Республики Калмыкия Г.О. Рокчинского «Бабушка и внук».</w:t>
      </w:r>
    </w:p>
    <w:p w:rsidR="00F301D9" w:rsidRPr="00F301D9" w:rsidRDefault="00F301D9" w:rsidP="006632C5">
      <w:pPr>
        <w:pStyle w:val="a5"/>
        <w:spacing w:line="350" w:lineRule="auto"/>
        <w:ind w:left="581"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Содержание обучения в 6 классе.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Повторение пройденного в 5 классе материала.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Фонетика, графика. Фонетический разбор слова. Морфемы в слове. Морфемный разбор. Орфография. Орфограммы в корнях слов. Части речи. Словосочетание. Простое предложение. Сложное предложение. Прямая речь. Диалог. Разделительные и выделительные знаки </w:t>
      </w:r>
      <w:r w:rsidRPr="00F301D9">
        <w:rPr>
          <w:rFonts w:eastAsia="SchoolBookSanPin"/>
          <w:bCs/>
          <w:sz w:val="24"/>
          <w:szCs w:val="24"/>
        </w:rPr>
        <w:lastRenderedPageBreak/>
        <w:t>препинания в предложениях с прямой речью.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Лексика. Фразеология.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Однозначные и многозначные слова. Прямое и переносное значение слова. Синонимы. Антонимы. Омонимы.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Словообразование. Орфография.</w:t>
      </w:r>
    </w:p>
    <w:p w:rsidR="00F301D9" w:rsidRPr="00F301D9" w:rsidRDefault="00F301D9" w:rsidP="006632C5">
      <w:pPr>
        <w:spacing w:line="350" w:lineRule="auto"/>
        <w:ind w:right="10"/>
        <w:jc w:val="both"/>
        <w:rPr>
          <w:rFonts w:eastAsia="SchoolBookSanPin"/>
          <w:bCs/>
          <w:sz w:val="24"/>
          <w:szCs w:val="24"/>
        </w:rPr>
      </w:pPr>
      <w:r>
        <w:rPr>
          <w:rFonts w:eastAsia="SchoolBookSanPin"/>
          <w:bCs/>
          <w:sz w:val="24"/>
          <w:szCs w:val="24"/>
        </w:rPr>
        <w:t xml:space="preserve">        </w:t>
      </w:r>
      <w:r w:rsidRPr="00F301D9">
        <w:rPr>
          <w:rFonts w:eastAsia="SchoolBookSanPin"/>
          <w:bCs/>
          <w:sz w:val="24"/>
          <w:szCs w:val="24"/>
        </w:rPr>
        <w:t>Основные способы образования слов в калмыцком языке: с помощью морфем (морфологический) – суффиксальный, бессуффиксный; осново- и словосложение, сложение полных и сокращённых слов, аббревиация (сокращение слов и словосочетаний). Образование слов в результате слияния сочетаний слов в слово.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Понятие об этимологии и этимологическом разборе слов. Этимологические словари.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Окончание. Основа слова. Корень слова. Суффикс. Морфемный разбор слова.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Морфология.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Самостоятельные и служебные части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Имя существительное. Имена собственные и нарицательные. Морфологический разбор имён существительных. Число имени существительного. Склонение имён существительных (1, 2 и 3 типы склонений). Единственное и множественное число существительного. Лично-притяжательное склонение. Безлично-притяжательное склонение. Морфологический разбор существительного.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Имя прилагательное. Имя прилагательное как часть речи. Качественное прилагательное. Степени сравнения прилагательных. Образование степеней сравнения. Относительное прилагательное. Морфологический разбор прилагательного.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Имя числительное. Имя числительное как часть речи. Количественные числительные. Порядковые числительные. Возрастное числительное. Разделительное числительное. Дробные числительные. Склонение числительных. Морфологический разбор числительных.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Местоимение. Местоимение как часть речи. Разряды местоимений: личные, указательные, вопросительные, неопределённые, определительные, притяжательные, возвратные. Морфологический разбор местоимений.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Тематический материал. Развитие речи. Культура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Учёный-просветитель Зая-Пандита.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Элиста – мой город.</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Начало осени. Урожайная осень.</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Калмыцкий хурул.</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Моя бабушка.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Мои первые книги.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Национальный праздник нового года по лунному календарю.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Зима. Зимние виды игр.</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Моя любимая сказка.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Юный шахматист.</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Калмыцкий скульптор В.С. Васькин.</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Цаган Сар – праздник весны. Наша степь весной. Работа животноводов весной. 9 мая – День Победы. Моя Родина. Защитник Родины.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Моя дорогая мама.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Сайгак – украшение калмыцкой степи.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Птицы – наши друзья.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Степное уложение – основной закон Республики Калмыкия.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Текст «Наказанный воробей». По страницам калмыцкой народной сказки. </w:t>
      </w:r>
      <w:r>
        <w:rPr>
          <w:rFonts w:eastAsia="SchoolBookSanPin"/>
          <w:bCs/>
          <w:sz w:val="24"/>
          <w:szCs w:val="24"/>
        </w:rPr>
        <w:t xml:space="preserve">Моя любимая </w:t>
      </w:r>
      <w:r w:rsidRPr="00F301D9">
        <w:rPr>
          <w:rFonts w:eastAsia="SchoolBookSanPin"/>
          <w:bCs/>
          <w:sz w:val="24"/>
          <w:szCs w:val="24"/>
        </w:rPr>
        <w:t>сказка.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Тюльпан – степное украшение.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Мой родной калмыцкий язык.</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Наша школа.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Содержание обучения в 7 классе.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Морфология. Пунктуация.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Повторение. Части речи. Морфологический разбор слов.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Переходные и непереходные глаголы.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Залоги глаголов и их состав. Действительный и страдательный залоги. Побудительный залог. Совместный и взаимный залоги.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Времена, наклонения глаголов. Спряжение глаголов.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Формы повелительного, желательного наклонений и их значение.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Вспомогательный и безличный глаголы.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Причастие (признаки глагола). Времена: настоящее, </w:t>
      </w:r>
      <w:r>
        <w:rPr>
          <w:rFonts w:eastAsia="SchoolBookSanPin"/>
          <w:bCs/>
          <w:sz w:val="24"/>
          <w:szCs w:val="24"/>
        </w:rPr>
        <w:t xml:space="preserve">прошедшее, будущее. Причастие в </w:t>
      </w:r>
      <w:r w:rsidRPr="00F301D9">
        <w:rPr>
          <w:rFonts w:eastAsia="SchoolBookSanPin"/>
          <w:bCs/>
          <w:sz w:val="24"/>
          <w:szCs w:val="24"/>
        </w:rPr>
        <w:t>значении имени существительного, знакомство с причастным оборотом.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Деепричастия соединительные, разделительные, слитные. Условные и предельные деепричастия. Деепричастные обороты.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Наречие. Разряды наречий. Образование наречий.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Послелоги. Отличие их от наречий. Особенности послелогов.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Союзы. Сочинительные и подчинительные союзы.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Частицы. Отрицательные и вопросительные частицы. Сомнительные, предположительные и возвратные частицы.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Междометие. Звукоподражательные слова.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Общие сведения о языке.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Из истории калмыцкого языка. Ясное письмо. История создания калмыцкой национальной письменности «Тодо бичг» («Ясное письмо»). Память о великом соотечественнике, ойратском и калмыцком деятеле буддизма, создателе ойратского и калмыцкого алфавита «Тодо-бичг», переводчике, поэте, учёном и просветителе, видном политическом деятеле Центральной Азии середины XVII века: Зая-Пандита.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 Тематический материал. Развитие речи. Культура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Лето и летние каникулы – удивительная и благодатная пора для отдыха и беззаботности, путешествий и укрепления здоровья. Как провести летнее время с пользой для себя и окружающих.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Элиста – столица республики. Элиста сегодня – излюбленное место туристов, центр буддизма. Любовь к своему городу за красоту сооружений, храмов, природы.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Наша степь осенью. Калмыцкая степь – наша малая родина. Огромные степные просторы величественны и прекрасны во все времена года, в том числе и осенью.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Работа животноводов. Труд животноводов как одна из наиболее древних отраслей человеческой деятельности. В наше время животновод – это квалифицированный специалист по изучению и разведению животных.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Калмыцкий чай – молочный символ счастья и покоя, поэтому любое торжество в честь любого события калмыки начинают с чаепития и заканчивают чаепитием, произнося благопожелания.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Почему нет года верблюда в календаре? Ответ на этот вопрос дает мудрая народная сказка. Народный фольклор был для наших предков источником духовной энергии.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Мой любимый учитель. Рассказ-беседа о важной роли учителя в жизни детей и каждого человека.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Любимый праздник – день рождения мамы. Отличный повод встретиться семьей и хорошо провести время. Красота и выразительность родной речи при общении с родными, друзьями.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Любимое время года. В природе ничего не происходит случайно. Диалог-обмен мнениями о любимом времени года. У каждого времени года есть свои преимущества. Смена времен года приносит свои радости и развлечения.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Помощь </w:t>
      </w:r>
      <w:r w:rsidRPr="00F301D9">
        <w:rPr>
          <w:sz w:val="24"/>
          <w:szCs w:val="24"/>
        </w:rPr>
        <w:t xml:space="preserve">обучающихся </w:t>
      </w:r>
      <w:r w:rsidRPr="00F301D9">
        <w:rPr>
          <w:rFonts w:eastAsia="SchoolBookSanPin"/>
          <w:bCs/>
          <w:sz w:val="24"/>
          <w:szCs w:val="24"/>
        </w:rPr>
        <w:t>пожилым людям. Чувство долга. Потребность каждого во внимании, беседе. Воспоминания старшего поколения о событиях давно минувших дней.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Наши родственники. Родственные связи, семья – важнейшие понятия в жизни человека. Представление традиций, существующих в семьях: уважение и любовь к своим родственникам, взаимопомощь в семье.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Весенняя работа. Труд людей в сельской местности в весенний период, виды сельскохозяйственной техники, закрепление представлений о профессиях, связанных с сельским хозяйством.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Богатство нашей степи. Калмыкия – это не только уникальные памятники буддийской культуры, долина лотосов, но и удивительное цветение тюльпанов, и разнообразный животный мир. Воспитание патриотических чувств на основе истории края и родной степи.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Мой любимый художник. Рассказ-беседа о творчестве Нины Евсеевой, о её глубоком знании природы родного края, её чуткости и внимательности к окружающему миру.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Мои друзья. Формирование толерантных коллективных и личностных качеств детей. Расширение знаний о дружбе.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Мой режим дня. Важность соблюдения режима дня для здоровья, работоспособности, физического развития и успеваемости.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Сказки о зайцах. Фольклор – уникальное средство для передачи народной мудрости. Победа над сильным противником за счёт ума и смекалки.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Птицы, которые зимуют в Калмыкии. Калмыкия – узловая точка, через которую пролегают миграционные маршруты миллионов птиц. Основным фактором в определении места зимовки является наличие подходящей кормовой базы. Некоторые виды птиц, которые зимуют в Калмыкии: зимняк, серая куропатка, рогатый жаворонок, хохлатый жаворонок, орлан-белохвост, болотная сова, филин.</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Прославленные герои. Эрдни Деликов – Герой Советского Союза, удостоившийся этого звания за совершение беспримерного подвига на реке Дон. Любовь к Родине и готовность пожертвовать собой ради её блага).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След А.С. Пушкина в истории и культуре Калмыкии. </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Актуализация ранее полученных знаний. Использование возможных источников информации при объяснении темы.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Содержание обучения в 8 классе.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Синтаксис. Пунктуация.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Словосочетание.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Предложение. Типы предложений. Простое предложение. Состав простого предложения. Простое предложение с одним главным членом предложения. Неполные предложения.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Главные члены предложения. Подлежащее и его образование. Глагол и его образование. Простое и составное сказуемое. Взаимосвязь подлежащего и сказуемого.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Второстепенные члены предложения: дополнение, определение, обстоятельство.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Предложения с однородными членами предложения. Однородные и неоднородные определения. Обобщающие слова при однородных членах предложения, знаки препинания при них.</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Обращение. Вводные слова. Вводные предложения. Междометие.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Прямая и косвенная речь. Диалог. Цитаты. Знаки препинания при них.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Тематический материал. Развитие речи. Культура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Мир знаний и увлечений в первый день осени. Диалог-обмен мнениями о подготовке к новому учебному году, о значении Дня знаний, о начале осени, которое совпадает с этим днём. Знакомство обучающихся с разнообразными интересными способами проведения досуга, с увлечениями других детей; воспитание уважения друг к другу.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 значении калмыцкого языка в жизни людей, познание тайны родного языка, который соединяет историю с современностью, жизнь предков с нашей жизнью. Каждый должен знать свой национальный язык.</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Летние каникулы. Изучение особенностей летнего времени года. Наблюдение над природой, обмен впечатлениями. Работа над словарным запасом, устной и письменной речью.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Калмыкия и её география. Работа с новой информацией, беседа-рассказ о географии, климате и природе республики.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Элиста и её история. Патриотическое воспитание. Устный рассказ и пересказ текста.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Мир калмыцкого фольклора. Углубление знаний о калмыцком народном творчестве, обогащение словарного запаса и развитие устной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библиотеке. Формирование общеучебных навыков поискового чтения и умения работать с книгами.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Моя любимая книга. Важнейшее предназначение книги. Осознанное и выразительное чтение, чтение текстов про себя, умение ориентироваться в книге, использовать её для расширения своих знаний об окружающем мире.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 приеме у врача. Диалог, работа над техникой правильного рассказа о себе. Вопросы и ответы на них, аргументирование. Ролевое чтение.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Зул – один из главных и любимых калмыцких национальных праздников. Рассказ-беседа о древнем народном празднике Зул, символизирующем собой встречу Нового года и начало зимы. Поздравление с праздником. Правила поведения в гостях. Национальные блюда и правила поведения за столом.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продуктовом магазине. В школьной столовой. Беседа-обмен мнениями о посещении продуктового магазина, об отличии магазина от супермаркета. Формирование позитивного и осознанного отношения к еде, культуры 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28 декабря – трагическая дата в жизни калмыцкого народа. Рассказ-беседа о депортации как форме политических репрессий по национальному признаку. Депортация – принудительная высылка из мест постоянного проживания этнических калмыков в 1943-1944 годах.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Зима – чудесное, волшебное время года. Экскурсия. Беседа-диалог о красоте зимних пейзажей. Работа над навыками описания природы, зимнего пейзажа, техника самостоятельного чтения.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кинотеатре. Жизненный путь героев на экране. Хорошее кино – богатый материал для размышления.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Цаган Сар как особый праздник для калмыцкого народа, праздник весны и новых надежд. Формирование целостного и глубокого понимания обычаев и традиций калмыков.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Мои друзья. Беседа о настоящей дружбе. Каждому человеку в этом мире нужны друзья, которые всегда помогут и поддержат в трудную минуту.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8 марта – праздник весны и красоты. Подвиг материнства. Знакомство с историей праздника, диалог о роли женщины в семье, в обществе. Чтение рассказов и стихотворений о матери.</w:t>
      </w:r>
    </w:p>
    <w:p w:rsidR="00F301D9" w:rsidRPr="00F301D9" w:rsidRDefault="00F301D9" w:rsidP="006632C5">
      <w:pPr>
        <w:spacing w:line="350" w:lineRule="auto"/>
        <w:ind w:left="400" w:right="10"/>
        <w:jc w:val="both"/>
        <w:rPr>
          <w:rFonts w:eastAsia="SchoolBookSanPin"/>
          <w:bCs/>
          <w:sz w:val="24"/>
          <w:szCs w:val="24"/>
        </w:rPr>
      </w:pPr>
      <w:r w:rsidRPr="00F301D9">
        <w:rPr>
          <w:rFonts w:eastAsia="SchoolBookSanPin"/>
          <w:bCs/>
          <w:sz w:val="24"/>
          <w:szCs w:val="24"/>
        </w:rPr>
        <w:t xml:space="preserve">Г.О. Рокчинский – выдающийся художник, основоположник изобразительного искусства Калмыкии. Рассказ о творчестве художника как о живом воплощении мира, добра, неизменной любви к родине.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 выставке. Организация и направление познавательной деятельности детей. Просмотр картин на выставке – это не только восхищение красотой, но и игра со смыслами и символикой.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В музее. Развитие у детей потребности к самостоятельному получению знаний, саморазвитию, самосовершенствованию через экскурсии в музей.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Весна – долгожданное время года, пора пробуждения природы, праздник души. Работа над навыками вдумчивого чтения, комбинированного диалога.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 Содержание обучения в 9 классе.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39.10.1. Морфология. Синтаксис. Стилистика.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Словосочетание.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Главные и второстепенные члены предложения.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Склонение имени существительного. Глагол и его изменение.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Причастный оборот. Все виды причастных оборотов.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Деепричастный оборот. Все виды деепричастных оборотов.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Сложные предложения. Сложносочинённые предложения. Сложноподчинённые предложения. Главные и придаточные части в сложноподчинённых предложениях. Сложноподчинённые предложения с несколькими придаточными предложениями. Бессоюзные сложные предложения.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Стили калмыцкого языка.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39.10.2. Тематический материал. Развитие речи. Культура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Здравствуй, школа! Здравствуй, осень! Продолжение работы по развитию речи: умения последовательно и логично излагать свои мысли, пересказывать прочитанное или увиденное.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Язык – бесценный дар, которым наделен человек. Язык одухотворяет народ, через язык осуществляется, оживает история.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Путешествие по родной земле. Каспийское море. Яркий отдых на Каспийском море. Цветущая степь. Кто побывал в этих краях однажды – обязательно вернется в этот удивительный край снова. Рассказ-беседа об особой роли родной земли в жизни человека. Воспитание любви к родной республике, бережного отношения к живой природе.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Интересные картины летнего отдыха. Рассказы обучающихся, обмен мнениями об особенностях летнего времени года. Наблюдение над природой, обмен впечатлениями. Работа над словарным запасом, устной и письменной речью, работа с текстом, обучение устному повествованию.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Известный калмыцкий путешественник Бааза-багш. Приобщение к духовно-нравственным ценностям родного языка и культуры, сопоставление их с духовно-нравственными ценностями других народов. Знакомство с жизнью и деятельностью выдающегося калмыцкого религиозного, общественного деятеля и путешественника, паломника из Дунд-Хурула.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Родина. Значение Родины в жизни каждого человека, в жизни людей разных поколений. Формирование чувства гордости за свою Родину, её настоящее и прошлое.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Цена труда – уважение (по тексту «Герои труда»). Роль труда в жизни человека, подача новой информации, беседа-обмен мнениями о любимых профессиях. Чтение стихотворений и рассказов, пословиц и поговорок о труде. Просмотр видеофильмов, презентаций и обсуждение.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Любимое занятие в свободное время. Вид деятельности, которым человек увлечённо занимается в свободное время и при этом получает истинное удовольствие. Беседа-рассказ; работа с текстом, отработка навыков правильного чтения и техники чтения.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Путешествие в горы. Что дают горы человеку и природе? Водные ресурсы. В горах берут своё начало крупнейшие реки. Горы как место для активного отдыха, как пастбище для животных, место добычи полезных ископаемых. Диалог-обмен мнениями о свободном времени, о проведении его с пользой, о любимых занятиях и путешествиях.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История зарождения школ в Калмыкии. История нашей школы. Знакомство с историей просвещения дореволюционной Калмыкии, с историей долголетней борьбы калмыцкого народа за право открытия школ и обучения детей грамоте. Работа с новой информацией, беседа-рассказ об истории своей школы.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Охрана окружающей среды. Беседа-дискуссия о комплексах мер, предназначенных для ограничения отрицательного влияния деятельности человека на окружающую среду (природу). Диалог «Береги родную землю», выстраивание логической цепи рассуждения. Охрана окружающей среды – одна из наиболее актуальных проблем современности.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Красота и величие калмыцкой степи в любое время года, богатство степи. Беседа-рассказ «Степь и времена года». Комплексная работа с текстом. Работа над навыками просмотрового, самостоятельного чтения, говорения, над передачей содержания текста, составлением вопросов по тексту.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Калмыцкие народные песни. Современные калмыцкие песни. А. Манджиев как источник духовной энергии молодёжи. Прослушивание и просмотр видеороликов с народными песнями, знакомство с творчеством А. Манджиева, прослушивание его песен, работа с текстом учебника.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Зима, весна, лето: трудности зимовки и радость, значимость весны и лета для наших предков. Ознакомление с историей жизни кочевников, беседа-опрос о четырёх видах калмыцкого скота. Просмотр документальных фильмов и презентаций. Усиление мотивации к познанию жизни наших предков.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Цели и задачи современной молодёжи. Беседа о молодёжи как особой социально-возрастной группе, отличающейся возрастными рамками и своим статусом в обществе, о её целях и задачах. Роль молодёжи в современном обществе. Жизненные стратегии, проблемы и перспективы молодых людей. Чем интересуется поколение XXI века?</w:t>
      </w:r>
    </w:p>
    <w:p w:rsidR="00F301D9" w:rsidRPr="00F633C8" w:rsidRDefault="00F301D9" w:rsidP="006632C5">
      <w:pPr>
        <w:spacing w:line="350" w:lineRule="auto"/>
        <w:ind w:left="400" w:right="10"/>
        <w:jc w:val="both"/>
        <w:rPr>
          <w:rFonts w:eastAsia="SchoolBookSanPin"/>
          <w:bCs/>
          <w:sz w:val="24"/>
          <w:szCs w:val="24"/>
        </w:rPr>
      </w:pPr>
      <w:r w:rsidRPr="00F633C8">
        <w:rPr>
          <w:rFonts w:eastAsia="SchoolBookSanPin"/>
          <w:bCs/>
          <w:sz w:val="24"/>
          <w:szCs w:val="24"/>
        </w:rPr>
        <w:t>Калмыцкая национальная кухня. Знакомство с самобытной кухней калмыков – необычной и колоритной. Калмыцкая кухня – выражение глубоких корней народа, удивительное сочетание простоты, питательности и вкуса любого блюда.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Символика Республики Калмыкия, России. Государственные символы Республики Калмыкия. Изучение истории своего народа, знание символики Калмыкии, России. Работа над текстом как единым смысловым и структурным целым, включающим связанные между собой и тематически объединённые, законченные фрагменты материала по развитию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Герои гражданской войны: Харти Кануков, Ока Городовиков. Актуализация ранее полученных знаний. Использование возможных источников информации при объяснении новой темы. Чтение и работа с текстами. Воспитание патриотических чувств на основе истории страны, республики, через образы героев гражданской войны.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Телевидение Калмыкии. Беседа-рассказ об истории становления калмыцкого телевидения. Телевидение – оригинальный и уникальный социально-политический и культурный феномен.</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Мужество и доблесть героев Великой Отечественной войны Эрдни Деликова, Баатра Басанова. Беседа-опрос о Великой Отечественной войне. Просмотр и комментирование документальных фильмов и презентаций о героях войны. Воспитание уважения к борцам за свободу, чувства гордости за свой народ и Родину.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Духовная культура наших предков в обычаях и традициях калмыцкого народа. Усиление мотивации к познанию и осмыслению культуры наших предков. Традиции и обычаи народа – это свидетельство духовного богатства и высокой культуры, возникшее они под влиянием жизненного опыта.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Известные ученые Республики Калмыкии: П.М Эрдниев, Д.А. Павлов. О том, что деятельность ученых характеризуется высоким уровнем трудоемкости и сложности. Основная цель ученых – поиск новых истин, знаний. Иллюстративный переход к методу проблемного изложения, коллективная работа над материалом темы.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Спорт и здоровый образ жизни. Беседа-расспрос на основе знаний обучающихся о спорте – одной из составляющих здорового образа жизни. Здоровый образ жизни – это жизнь, направленная на профилактику заболеваний и укрепления организма.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Кабинет калмыцкого языка как мощнейшее средство воспитания у детей любви к родному языку.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Особенности национального характера калмыцкого народа в годы депортации. Углубление мотивации к познанию и осмыслению трагических страниц в жизни народа. Углубление знаний об истории родного края. Воспитание чувства гражданственности, любви к малой родине, уважительного отношения к представителям старшего поколения.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39.10.3. Фонетика. Графика. Орфоэпия.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Речевой аппарат. Место образования звуков. Гласные и согласные звуки калмыцкого языка: количество, произношение, классификация, характеристика. Гласные звуки переднего и заднего ряда, огублённые и неогублённые. Звонкие и глухие согласные звуки, парные и непарные по звонкости-глухости согласные звуки. Обозначение при письме звуков [ǝ], [ө], [ү], [ӊ], [h], [җ]. Буквы, обозначающие сочетание двух звуков: е, ё, ю, я. Правописание букв ъ и ь. Сопоставительный анализ гласных и согласных звуков калмыцкого и русского языков.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Изменения в системе гласных и согласных звуков. Комбинаторные и позиционные изменения гласных. Закон сингармонизма, его виды. Ассимиляция звуков. Аккомодация. Виды ассимиляции.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Слог. Ударение в калмыцком языке. Ударный слог. Ударение в заимствованных словах. Особенности словесного ударения в калмыцком языке. Логическое ударение. Понятие об интонации.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Произношение звуков и сочетаний звуков, ударение в словах в соответствии с нормами современного калмыцкого литературного языка. Использование орфоэпического словаря калмыцкого языка при определении правильного произношения слов. Транскрипция. Фонетический анализ слова.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Использование алфавита при работе со словарями, справочниками, каталогами.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39.10.4. Морфемика. Словообразование.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Корень и аффикс. Основа слова. Формообразующие и словообразующие аффиксы. Однокоренные слова. Способы словообразования в калмыцком языке. Корневые, производные, составные и парные слова. Морфемный и словообразовательный анализ слов.</w:t>
      </w:r>
    </w:p>
    <w:p w:rsidR="00F301D9" w:rsidRPr="00333EBB" w:rsidRDefault="00F301D9" w:rsidP="006632C5">
      <w:pPr>
        <w:spacing w:line="350" w:lineRule="auto"/>
        <w:ind w:left="400" w:right="10"/>
        <w:jc w:val="both"/>
        <w:rPr>
          <w:rFonts w:eastAsia="SchoolBookSanPin"/>
          <w:bCs/>
          <w:sz w:val="24"/>
          <w:szCs w:val="24"/>
        </w:rPr>
      </w:pPr>
      <w:r w:rsidRPr="00333EBB">
        <w:rPr>
          <w:rFonts w:eastAsia="SchoolBookSanPin"/>
          <w:bCs/>
          <w:sz w:val="24"/>
          <w:szCs w:val="24"/>
        </w:rPr>
        <w:t>39.10.5. Лексикология. Фразеология.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Лексическое значение слова. Использование в речи синонимов, антонимов, омонимов. Цепочка синонимов. Использование словарей синонимов и антонимов.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Фразеологизмы, толкование их значений, употребление в речи. Работа с толковым словарём калмыцкого языка. Лексический анализ слова.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39.10.6. Морфология.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Самостоятельные и служебные части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Имя существительное. Грамматическое значение, морфологические признаки и синтаксические функции имён существительных. Собственные и нарицательные имена существительные. Категория падежа и принадлежности. Склонение имён существительных с окончанием принадлежности по падежам.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Имя прилагательное. Грамматическое значение, морфологические признаки и синтаксические функции имён прилагательных. Степени сравнения имён прилагательных.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Глагол. Грамматическое значение, морфологические признаки и синтаксические функции. Категория времени. Спрягаемые личные (изъявительное, повелительное, условное, желательное наклонения) и неспрягаемые неличные (инфинитив, имя действия, причастие, деепричастие) формы глагола.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 </w:t>
      </w:r>
      <w:r w:rsidRPr="00F301D9">
        <w:rPr>
          <w:rFonts w:eastAsia="SchoolBookSanPin"/>
          <w:bCs/>
          <w:sz w:val="24"/>
          <w:szCs w:val="24"/>
          <w:lang w:val="tt-RU"/>
        </w:rPr>
        <w:t xml:space="preserve">Вспомогательные глаголы. </w:t>
      </w:r>
      <w:r w:rsidRPr="00F301D9">
        <w:rPr>
          <w:rFonts w:eastAsia="SchoolBookSanPin"/>
          <w:bCs/>
          <w:sz w:val="24"/>
          <w:szCs w:val="24"/>
        </w:rPr>
        <w:t>Морфологический разбор изученных частей речи.</w:t>
      </w:r>
    </w:p>
    <w:p w:rsidR="00F301D9" w:rsidRPr="00333EBB" w:rsidRDefault="00F301D9" w:rsidP="006632C5">
      <w:pPr>
        <w:spacing w:line="350" w:lineRule="auto"/>
        <w:ind w:left="400" w:right="10"/>
        <w:jc w:val="both"/>
        <w:rPr>
          <w:rFonts w:eastAsia="SchoolBookSanPin"/>
          <w:bCs/>
          <w:sz w:val="24"/>
          <w:szCs w:val="24"/>
        </w:rPr>
      </w:pPr>
      <w:r w:rsidRPr="00333EBB">
        <w:rPr>
          <w:rFonts w:eastAsia="SchoolBookSanPin"/>
          <w:bCs/>
          <w:sz w:val="24"/>
          <w:szCs w:val="24"/>
        </w:rPr>
        <w:t>39.10.7. Синтаксис.</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Словосочетание.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Простое предложение. Главные члены предложения: подлежащее и сказуемое. Второстепенные члены предложения: определение, дополнение, обстоятельство.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Виды простых предложений. Распространённые и нераспространённые предложения. Простое и </w:t>
      </w:r>
      <w:r w:rsidRPr="00F301D9">
        <w:rPr>
          <w:rFonts w:eastAsia="SchoolBookSanPin"/>
          <w:bCs/>
          <w:sz w:val="24"/>
          <w:szCs w:val="24"/>
        </w:rPr>
        <w:lastRenderedPageBreak/>
        <w:t>сложное предложение с сочинительными союзами. Синтаксический анализ простого предложения.</w:t>
      </w:r>
    </w:p>
    <w:p w:rsidR="00F301D9" w:rsidRPr="00333EBB" w:rsidRDefault="00F301D9" w:rsidP="006632C5">
      <w:pPr>
        <w:spacing w:line="350" w:lineRule="auto"/>
        <w:ind w:left="400" w:right="10"/>
        <w:jc w:val="both"/>
        <w:rPr>
          <w:rFonts w:eastAsia="SchoolBookSanPin"/>
          <w:bCs/>
          <w:sz w:val="24"/>
          <w:szCs w:val="24"/>
          <w:lang w:val="tt-RU"/>
        </w:rPr>
      </w:pPr>
      <w:r w:rsidRPr="00333EBB">
        <w:rPr>
          <w:rFonts w:eastAsia="SchoolBookSanPin"/>
          <w:bCs/>
          <w:sz w:val="24"/>
          <w:szCs w:val="24"/>
        </w:rPr>
        <w:t>Понятие о сложных предложениях. Сопоставление сложноподчинённых предложений калмыцкого и русского языков.</w:t>
      </w:r>
    </w:p>
    <w:p w:rsidR="00F301D9" w:rsidRPr="00333EBB" w:rsidRDefault="00F301D9" w:rsidP="006632C5">
      <w:pPr>
        <w:spacing w:line="350" w:lineRule="auto"/>
        <w:ind w:left="400" w:right="10"/>
        <w:jc w:val="both"/>
        <w:rPr>
          <w:rFonts w:eastAsia="SchoolBookSanPin"/>
          <w:bCs/>
          <w:sz w:val="24"/>
          <w:szCs w:val="24"/>
          <w:lang w:val="tt-RU"/>
        </w:rPr>
      </w:pPr>
      <w:r w:rsidRPr="00333EBB">
        <w:rPr>
          <w:rFonts w:eastAsia="SchoolBookSanPin"/>
          <w:bCs/>
          <w:sz w:val="24"/>
          <w:szCs w:val="24"/>
        </w:rPr>
        <w:t>Способы передачи чужой речи. Прямая и косвенная речь. Строение предложений с прямой речью. Преобразование прямой речи в косвенную. Диалог. Строение диалога в калмыцком языке.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39.10.8. Орфография. Пунктуация.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Правописание гласных и согласных. Правописание букв, обозначающих сочетание двух звуков. Правописание заимствованных слов.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Знаки препинания в простом предложении. Знаки препинания в сложноподчинённых и сложносочинённых предложениях. Знаки препинания в предложениях с прямой речью.</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39.10.9. Речевая деятельность и культура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Понятие об устной и письменной речи. Различие понятий «язык» и «речь», видов речи и форм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Речевой этикет калмыцкого языка. Соблюдение норм речевого этикета в ситуациях учебного и бытового общения. Понимание особенностей использования мимики и жестов в разговорной речи.</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Соблюдение интонации, осуществление выбора и организации языковых средств, контроль своей речи. Соблюдение в практике речевого общения основных орфоэпических, лексических, грамматических норм калмыцкого литературного языка.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 Планируемые результаты освоения программы по родному (калмыцкому) языку на уровне основного общего образования.</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39.11.1. В результате изучения родного (калмыцкого) языка на уровне основного общего образования у обучающегося будут сформированы следующие личностные результаты:</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1) гражданского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(калмыцком) языке;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неприятие любых форм экстремизма, дискриминации;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понимание роли различных социальных институтов в жизни человека;</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(калмыцком) языке;</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 xml:space="preserve">готовность к разнообразной совместной деятельности, стремление к взаимопониманию и </w:t>
      </w:r>
      <w:r w:rsidRPr="004B1E5C">
        <w:rPr>
          <w:rFonts w:eastAsia="SchoolBookSanPin"/>
          <w:bCs/>
          <w:sz w:val="24"/>
          <w:szCs w:val="24"/>
        </w:rPr>
        <w:lastRenderedPageBreak/>
        <w:t>взаимопомощи, активное участие в самоуправлении в образовательной организации;</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готовность к участию в гуманитарной деятельности (помощь людям, нуждающимся в ней; волонтёрство);</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2) патриотического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осознание российской гражданской идентичности в поликультурном и многоконфессиональном обществе, понимание роли родного (калмыцкого) языка в жизни народа, проявление интереса к познанию родного (калмыцкого) языка, к истории и культуре своего народа, края, страны, других народов России, ценностное отношение к родному (калмыцкому)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3) духовно-нравственного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4) эстетического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5) физического воспитания, формирования культуры здоровья и эмоционального благополучия:</w:t>
      </w:r>
    </w:p>
    <w:p w:rsidR="00F301D9" w:rsidRPr="00F301D9" w:rsidRDefault="00F301D9" w:rsidP="006632C5">
      <w:pPr>
        <w:pStyle w:val="a5"/>
        <w:spacing w:line="360" w:lineRule="auto"/>
        <w:ind w:left="581" w:right="10"/>
        <w:jc w:val="both"/>
        <w:rPr>
          <w:rFonts w:eastAsia="SchoolBookSanPin"/>
          <w:bCs/>
          <w:sz w:val="24"/>
          <w:szCs w:val="24"/>
        </w:rPr>
      </w:pPr>
      <w:r w:rsidRPr="00F301D9">
        <w:rPr>
          <w:rFonts w:eastAsia="SchoolBookSanPin"/>
          <w:bCs/>
          <w:sz w:val="24"/>
          <w:szCs w:val="24"/>
        </w:rPr>
        <w:t xml:space="preserve">осознание ценности жизни </w:t>
      </w:r>
      <w:r w:rsidRPr="00F301D9">
        <w:rPr>
          <w:sz w:val="24"/>
          <w:szCs w:val="24"/>
        </w:rPr>
        <w:t>с использованием собственного жизненного и читательского опыта</w:t>
      </w:r>
      <w:r w:rsidRPr="00F301D9">
        <w:rPr>
          <w:rFonts w:eastAsia="SchoolBookSanPin"/>
          <w:bCs/>
          <w:sz w:val="24"/>
          <w:szCs w:val="24"/>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301D9" w:rsidRPr="004B1E5C" w:rsidRDefault="00F301D9" w:rsidP="006632C5">
      <w:pPr>
        <w:spacing w:line="350" w:lineRule="auto"/>
        <w:ind w:left="400" w:right="10"/>
        <w:jc w:val="both"/>
        <w:rPr>
          <w:rFonts w:eastAsia="SchoolBookSanPin"/>
          <w:bCs/>
          <w:sz w:val="24"/>
          <w:szCs w:val="24"/>
        </w:rPr>
      </w:pPr>
      <w:r w:rsidRPr="004B1E5C">
        <w:rPr>
          <w:rFonts w:eastAsia="SchoolBookSanPin"/>
          <w:bCs/>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умение принимать себя и других, не осуждая;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умение осознавать своё эмоциональное состояние и эмоциональное состояние других, </w:t>
      </w:r>
      <w:r w:rsidRPr="00F301D9">
        <w:rPr>
          <w:rFonts w:eastAsia="SchoolBookSanPin"/>
          <w:bCs/>
          <w:sz w:val="24"/>
          <w:szCs w:val="24"/>
        </w:rPr>
        <w:lastRenderedPageBreak/>
        <w:t>использовать языковые средства для выражения своего состояния, в том числе опираясь на примеры из литературных произведений, написанных на родном (калмыцком) языке, сформированность навыков рефлексии, признание своего права на ошибку и такого же права другого человека;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6) трудового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установка на активное участие в решении практических задач (в рамках семьи, образовательной организации, </w:t>
      </w:r>
      <w:r w:rsidRPr="00F301D9">
        <w:rPr>
          <w:rFonts w:eastAsia="SchoolBookSanPin"/>
          <w:sz w:val="24"/>
          <w:szCs w:val="24"/>
        </w:rPr>
        <w:t>населенного пункта, родного края)</w:t>
      </w:r>
      <w:r w:rsidRPr="00F301D9">
        <w:rPr>
          <w:rFonts w:eastAsia="SchoolBookSanPin"/>
          <w:bCs/>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умение рассказать о своих планах на будущее;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7) экологического воспитания: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8) ценности научного познания: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9) адаптации обучающегося к изменяющимся условиям социальной и природной среды: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w:t>
      </w:r>
      <w:r w:rsidRPr="00F301D9">
        <w:rPr>
          <w:rFonts w:eastAsia="SchoolBookSanPin"/>
          <w:bCs/>
          <w:sz w:val="24"/>
          <w:szCs w:val="24"/>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способность обучающихся к взаимодействию в условиях неопределённости, открытость опыту и знаниям других;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 В результате изучения родного (калмыцкого)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39.11.2.1. У обучающегося будут сформированы следующие базовые логические действия как часть познавательных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и характеризовать существенные признаки языковых единиц, языковых явлений и процессов;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в тексте дефициты информации, данных, необходимых для решения поставленной учебной задачи;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w:t>
      </w:r>
      <w:r w:rsidRPr="00F301D9">
        <w:rPr>
          <w:rFonts w:eastAsia="SchoolBookSanPin"/>
          <w:bCs/>
          <w:sz w:val="24"/>
          <w:szCs w:val="24"/>
        </w:rPr>
        <w:lastRenderedPageBreak/>
        <w:t>формулировать гипотезы о взаимосвязях;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использовать вопросы как исследовательский инструмент познания в языковом образовании;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формировать гипотезу об истинности собственных суждений и суждений других, аргументировать свою позицию, мнение;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составлять алгоритм действий и использовать его для решения учебных задач;</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39.11.2.3. У обучающегося будут сформированы умения работать с информацией как часть познавательных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rsidRPr="00F301D9">
        <w:rPr>
          <w:rFonts w:eastAsia="SchoolBookSanPin"/>
          <w:bCs/>
          <w:sz w:val="24"/>
          <w:szCs w:val="24"/>
        </w:rPr>
        <w:lastRenderedPageBreak/>
        <w:t>графикой и их комбинациями в зависимости от коммуникативной установки;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оценивать надёжность информации по критериям, предложенным учителем или сформулированным самостоятельно;</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эффективно запоминать и систематизировать информацию.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39.11.2.4. У обучающегося будут сформированы умения общения как часть коммуникативных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(калмыцком) языке;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распознавать невербальные средства общения, понимать значение социальных знаков;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распознавать предпосылки конфликтных ситуаций и смягчать конфликты, вести переговоры;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сопоставлять свои суждения с суждениями других участников диалога, обнаруживать различие и сходство позиций;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39.11.2.5. У обучающегося будут сформированы умения самоорганизации как части регулятивных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проблемы для решения в учебных и жизненных ситуациях;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самостоятельно составлять план действий, вносить необходимые коррективы в ходе его реализации;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проводить выбор и брать ответственность за решение.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владеть разными способами самоконтроля (в том числе речевого), самомотивации и рефлексии;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давать оценку учебной ситуации и предлагать план её изменения;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развивать способность управлять собственными эмоциями и эмоциями других;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и анализировать причины эмоций; понимать мотивы и намерения другого человека, анализируя речевую ситуацию;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регулировать способ выражения собственных эмоций;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осознанно относиться к другому человеку и его мнению;</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признавать своё и чужое право на ошибку;</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принимать себя и других, не осуждая;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проявлять открытость;</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осознавать невозможность контролировать всё вокруг.</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39.11.2.7. У обучающегося будут сформированы умения совместной деятельности:</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 xml:space="preserve">обобщать мнения нескольких </w:t>
      </w:r>
      <w:r w:rsidRPr="007A36EB">
        <w:rPr>
          <w:sz w:val="24"/>
          <w:szCs w:val="24"/>
        </w:rPr>
        <w:t>человек</w:t>
      </w:r>
      <w:r w:rsidRPr="007A36EB">
        <w:rPr>
          <w:rFonts w:eastAsia="SchoolBookSanPin"/>
          <w:bCs/>
          <w:sz w:val="24"/>
          <w:szCs w:val="24"/>
        </w:rPr>
        <w:t>, проявлять готовность руководить, выполнять поручения, подчиняться;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39.11.3. Предметные результаты изучения родного (калмыцкого) языка. К концу обучения в 5 классе обучающийся научится: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w:t>
      </w:r>
      <w:r w:rsidRPr="00F301D9">
        <w:rPr>
          <w:rFonts w:eastAsia="SchoolBookSanPin"/>
          <w:bCs/>
          <w:sz w:val="24"/>
          <w:szCs w:val="24"/>
        </w:rPr>
        <w:lastRenderedPageBreak/>
        <w:t>отношений);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lang w:val="tt-RU"/>
        </w:rPr>
        <w:t>формулировать вопросы по содержанию текста и отвечать на них;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составлять собственные тексты, пользуясь материалом урока, образцом, ключевыми словами, вопросами или планом; </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понимать содержание прослушанных и прочитанных текстов различных функционально-смысловых типов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правильно бегло, осознанно и выразительно читать тексты на калмыцком языке;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читать тексты разных стилей и жанров, владеть разными видами чтения (изучающим, ознакомительным, просмотровым);</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письменно выполнять языковые (фонетические, лексические, грамматические) упражнения;</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rPr>
        <w:t>владеть видами</w:t>
      </w:r>
      <w:r w:rsidRPr="00F301D9">
        <w:rPr>
          <w:rFonts w:eastAsia="SchoolBookSanPin"/>
          <w:bCs/>
          <w:sz w:val="24"/>
          <w:szCs w:val="24"/>
          <w:lang w:val="tt-RU"/>
        </w:rPr>
        <w:t xml:space="preserve"> устной и письменной речи;</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rPr>
        <w:t>различать понятия «язык» и «речь», виды речи и формы речи</w:t>
      </w:r>
      <w:r w:rsidRPr="00F301D9">
        <w:rPr>
          <w:rFonts w:eastAsia="SchoolBookSanPin"/>
          <w:bCs/>
          <w:sz w:val="24"/>
          <w:szCs w:val="24"/>
          <w:lang w:val="tt-RU"/>
        </w:rPr>
        <w:t>;</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rPr>
        <w:t xml:space="preserve">иметь представление о </w:t>
      </w:r>
      <w:r w:rsidRPr="00F301D9">
        <w:rPr>
          <w:rFonts w:eastAsia="SchoolBookSanPin"/>
          <w:bCs/>
          <w:sz w:val="24"/>
          <w:szCs w:val="24"/>
          <w:lang w:val="tt-RU"/>
        </w:rPr>
        <w:t>законе сингармонизма: различать нёбную и губную гармонию;</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иметь представление о правописании букв, обозначающих сочетание двух звуков: е, ё, ю, я;</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различать ударный слог, логическое ударение;</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правильно строить и произносить предложения, читать предложения, выделяя интонацией знаки препинания;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проводить фонетический анализ слова;</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 xml:space="preserve">использовать алфавит при работе со словарями, справочниками, каталогами;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лексическое значение слова с помощью словаря;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использовать в речи синонимы, антонимы, омонимы распознавать в речи фразеологизмы, определять их значение;</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выделять корень, аффикс, основу в словах разных частей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различать формообразующие и словообразующие аффиксы; </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проводить морфемный и словообразовательный анализ слов;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части речи: самостоятельные и служебные;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категорию падежа и принадлежности в именах существительных.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39.11.4. Предметные результаты изучения родного (калмыцкого) языка. К концу обучения в 6 классе обучающийся научится: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 xml:space="preserve">образовывать сравнительную, превосходную, уменьшительную степени имён прилагательных;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образовывать временные формы глагола;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 xml:space="preserve">различать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 </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rPr>
        <w:t>проводить морфологический анализ изученных частей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lang w:val="tt-RU"/>
        </w:rPr>
        <w:t>различат</w:t>
      </w:r>
      <w:r w:rsidRPr="00F301D9">
        <w:rPr>
          <w:rFonts w:eastAsia="SchoolBookSanPin"/>
          <w:bCs/>
          <w:sz w:val="24"/>
          <w:szCs w:val="24"/>
        </w:rPr>
        <w:t>ь послелоги и послеложные слова, употреблять послелоги со словами в различных падежных формах;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распознавать частицы, союзы;</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 xml:space="preserve">находить главные члены предложения: подлежащее и сказуемое;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различать главные и второстепенные члены предложения;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распознавать распространённые и нераспространённые предложения;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определять орфографические ошибки и исправлять их;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формулировать понятие о культуре речи, речевом этикете калмыцкого языка;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соблюдать нормы речевого этикета в ситуациях учебного и бытового общения; </w:t>
      </w:r>
    </w:p>
    <w:p w:rsidR="00F301D9" w:rsidRPr="00F301D9" w:rsidRDefault="00F301D9" w:rsidP="006632C5">
      <w:pPr>
        <w:pStyle w:val="a5"/>
        <w:spacing w:line="350" w:lineRule="auto"/>
        <w:ind w:left="581" w:right="10"/>
        <w:jc w:val="both"/>
        <w:rPr>
          <w:rFonts w:eastAsia="SchoolBookSanPin"/>
          <w:bCs/>
          <w:sz w:val="24"/>
          <w:szCs w:val="24"/>
          <w:lang w:val="tt-RU"/>
        </w:rPr>
      </w:pPr>
      <w:r w:rsidRPr="00F301D9">
        <w:rPr>
          <w:rFonts w:eastAsia="SchoolBookSanPin"/>
          <w:bCs/>
          <w:sz w:val="24"/>
          <w:szCs w:val="24"/>
          <w:lang w:val="tt-RU"/>
        </w:rPr>
        <w:t>соблюдать интонацию, осуществлять выбор и организацию языковых средств.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39.11.5. Предметные результаты изучения родного (калмыцкого) языка. К концу обучения в 7 классе обучающийся научится: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понимать текст как речевое произведение, выявлять его структуру, особенности абзацного членения;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давать развернутые ответы на вопросы;</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владеть правилами орфографии при написании часто употребляемых слов;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ставить ударение в заимствованных словах;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работать с толковым словарём калмыцкого языка;</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выявлять синтаксическую роль частей речи в предложении;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иметь представление о способах передачи чужой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развивать речевую и мыслительную деятельность, а также коммуникативные умения и навыки.</w:t>
      </w:r>
    </w:p>
    <w:p w:rsidR="00F301D9" w:rsidRPr="007A36EB" w:rsidRDefault="00F301D9" w:rsidP="006632C5">
      <w:pPr>
        <w:spacing w:line="350" w:lineRule="auto"/>
        <w:ind w:left="400" w:right="10"/>
        <w:jc w:val="both"/>
        <w:rPr>
          <w:rFonts w:eastAsia="SchoolBookSanPin"/>
          <w:bCs/>
          <w:sz w:val="24"/>
          <w:szCs w:val="24"/>
        </w:rPr>
      </w:pPr>
      <w:r w:rsidRPr="007A36EB">
        <w:rPr>
          <w:rFonts w:eastAsia="SchoolBookSanPin"/>
          <w:bCs/>
          <w:sz w:val="24"/>
          <w:szCs w:val="24"/>
        </w:rPr>
        <w:t>39.11.6. Предметные результаты изучения родного (калмыцкого) языка. К концу обучения в 8 классе обучающийся научится: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базовые понятия лингвистики (язык, речь, ситуация речевого общения);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представлять единство и многообразие языкового и культурного пространства Калмыкии, России, язык – как основу национального самосознания;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составлять связный текст по заданной теме, проводить различные виды разборов (фонетический, морфологический, синтаксический).</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понимать содержание и структуру предложений и словосочетаний, определять нормы построения и образования предложений, пользоваться предложениями в устной и письменной речи;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кратко высказываться в соответствии с предложенной ситуацией общения;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разбирать словосочетания, находить грамматическую основу в простых предложениях;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lastRenderedPageBreak/>
        <w:t>объяснять пунктуационные знаки в простых предложениях;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обогащать словарный запас как показатель интеллектуального и речевого развития личности.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39.11.7. Предметные результаты изучения родного (калмыцкого) языка. К концу обучения в 9 классе обучающийся научится:</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оперировать в процессе устного и письменного общения основными синтаксическими конструкциями и морфологическими формами языка в соответствии с коммуникативной задачей в коммуникативно-значимом контексте;</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пользоваться в устной и письменной речи причастными и деепричастными оборотами;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определять стиль и жанр текстов;</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 xml:space="preserve">объяснять пунктуационные знаки в простых и сложных предложениях; </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ставить знаки препинания в сложносочинённых и сложноподчинённых предложениях;</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объяснять знаки препинания в бессоюзных сложных предложениях и в предложениях с несколькими обособляемыми оборотами;</w:t>
      </w:r>
    </w:p>
    <w:p w:rsidR="00F301D9" w:rsidRPr="00F301D9" w:rsidRDefault="00F301D9" w:rsidP="006632C5">
      <w:pPr>
        <w:pStyle w:val="a5"/>
        <w:spacing w:line="350" w:lineRule="auto"/>
        <w:ind w:left="581" w:right="10"/>
        <w:jc w:val="both"/>
        <w:rPr>
          <w:rFonts w:eastAsia="SchoolBookSanPin"/>
          <w:bCs/>
          <w:sz w:val="24"/>
          <w:szCs w:val="24"/>
        </w:rPr>
      </w:pPr>
      <w:r w:rsidRPr="00F301D9">
        <w:rPr>
          <w:rFonts w:eastAsia="SchoolBookSanPin"/>
          <w:bCs/>
          <w:sz w:val="24"/>
          <w:szCs w:val="24"/>
        </w:rPr>
        <w:t>составлять планы к текстам, проводить выводы.</w:t>
      </w:r>
    </w:p>
    <w:p w:rsidR="00292DCE" w:rsidRPr="007A36EB" w:rsidRDefault="00F301D9" w:rsidP="006632C5">
      <w:pPr>
        <w:pStyle w:val="31"/>
        <w:tabs>
          <w:tab w:val="left" w:pos="682"/>
        </w:tabs>
        <w:spacing w:before="181"/>
        <w:ind w:right="10" w:firstLine="0"/>
        <w:rPr>
          <w:b/>
        </w:rPr>
      </w:pPr>
      <w:r w:rsidRPr="007A36EB">
        <w:rPr>
          <w:b/>
        </w:rPr>
        <w:t>Рабочая</w:t>
      </w:r>
      <w:r w:rsidRPr="007A36EB">
        <w:rPr>
          <w:b/>
          <w:spacing w:val="-3"/>
        </w:rPr>
        <w:t xml:space="preserve"> </w:t>
      </w:r>
      <w:r w:rsidRPr="007A36EB">
        <w:rPr>
          <w:b/>
        </w:rPr>
        <w:t>программа</w:t>
      </w:r>
      <w:r w:rsidRPr="007A36EB">
        <w:rPr>
          <w:b/>
          <w:spacing w:val="-2"/>
        </w:rPr>
        <w:t xml:space="preserve"> </w:t>
      </w:r>
      <w:r w:rsidRPr="007A36EB">
        <w:rPr>
          <w:b/>
        </w:rPr>
        <w:t>по</w:t>
      </w:r>
      <w:r w:rsidRPr="007A36EB">
        <w:rPr>
          <w:b/>
          <w:spacing w:val="-2"/>
        </w:rPr>
        <w:t xml:space="preserve"> </w:t>
      </w:r>
      <w:r w:rsidRPr="007A36EB">
        <w:rPr>
          <w:b/>
        </w:rPr>
        <w:t>учебному</w:t>
      </w:r>
      <w:r w:rsidRPr="007A36EB">
        <w:rPr>
          <w:b/>
          <w:spacing w:val="-6"/>
        </w:rPr>
        <w:t xml:space="preserve"> </w:t>
      </w:r>
      <w:r w:rsidRPr="007A36EB">
        <w:rPr>
          <w:b/>
        </w:rPr>
        <w:t>предмету</w:t>
      </w:r>
      <w:r w:rsidRPr="007A36EB">
        <w:rPr>
          <w:b/>
          <w:spacing w:val="-4"/>
        </w:rPr>
        <w:t xml:space="preserve"> </w:t>
      </w:r>
      <w:r w:rsidRPr="007A36EB">
        <w:rPr>
          <w:b/>
        </w:rPr>
        <w:t>«Иностранный</w:t>
      </w:r>
      <w:r w:rsidRPr="007A36EB">
        <w:rPr>
          <w:b/>
          <w:spacing w:val="-2"/>
        </w:rPr>
        <w:t xml:space="preserve"> </w:t>
      </w:r>
      <w:r w:rsidRPr="007A36EB">
        <w:rPr>
          <w:b/>
        </w:rPr>
        <w:t>(английский)</w:t>
      </w:r>
      <w:r w:rsidRPr="007A36EB">
        <w:rPr>
          <w:b/>
          <w:spacing w:val="-3"/>
        </w:rPr>
        <w:t xml:space="preserve"> </w:t>
      </w:r>
      <w:r w:rsidRPr="007A36EB">
        <w:rPr>
          <w:b/>
        </w:rPr>
        <w:t>язык»</w:t>
      </w:r>
    </w:p>
    <w:p w:rsidR="00292DCE" w:rsidRDefault="00F301D9" w:rsidP="006632C5">
      <w:pPr>
        <w:pStyle w:val="a3"/>
        <w:spacing w:before="192" w:line="259" w:lineRule="auto"/>
        <w:ind w:right="10"/>
      </w:pPr>
      <w:r>
        <w:t>7.1. Рабочая программа по учебному предмету "Иностранный (английский) язык" (предметная область</w:t>
      </w:r>
      <w:r>
        <w:rPr>
          <w:spacing w:val="-57"/>
        </w:rPr>
        <w:t xml:space="preserve"> </w:t>
      </w:r>
      <w:r>
        <w:t>"Иностранные языки") (далее соответственно - программа по иностранному (английскому) языку,</w:t>
      </w:r>
      <w:r>
        <w:rPr>
          <w:spacing w:val="1"/>
        </w:rPr>
        <w:t xml:space="preserve"> </w:t>
      </w:r>
      <w:r>
        <w:t>иностранный (английский) язык) включает пояснительную записку, содержание обучения,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программы по</w:t>
      </w:r>
      <w:r>
        <w:rPr>
          <w:spacing w:val="-1"/>
        </w:rPr>
        <w:t xml:space="preserve"> </w:t>
      </w:r>
      <w:r>
        <w:t>иностранному</w:t>
      </w:r>
      <w:r>
        <w:rPr>
          <w:spacing w:val="-6"/>
        </w:rPr>
        <w:t xml:space="preserve"> </w:t>
      </w:r>
      <w:r>
        <w:t>(английскому)</w:t>
      </w:r>
      <w:r>
        <w:rPr>
          <w:spacing w:val="-1"/>
        </w:rPr>
        <w:t xml:space="preserve"> </w:t>
      </w:r>
      <w:r>
        <w:t>языку.</w:t>
      </w:r>
    </w:p>
    <w:p w:rsidR="00292DCE" w:rsidRDefault="00F301D9" w:rsidP="006632C5">
      <w:pPr>
        <w:pStyle w:val="41"/>
        <w:numPr>
          <w:ilvl w:val="1"/>
          <w:numId w:val="141"/>
        </w:numPr>
        <w:tabs>
          <w:tab w:val="left" w:pos="821"/>
        </w:tabs>
        <w:spacing w:before="161"/>
        <w:ind w:right="10" w:hanging="421"/>
      </w:pPr>
      <w:r>
        <w:t>Пояснительная</w:t>
      </w:r>
      <w:r>
        <w:rPr>
          <w:spacing w:val="-2"/>
        </w:rPr>
        <w:t xml:space="preserve"> </w:t>
      </w:r>
      <w:r>
        <w:t>записка</w:t>
      </w:r>
    </w:p>
    <w:p w:rsidR="00292DCE" w:rsidRDefault="00F301D9" w:rsidP="006632C5">
      <w:pPr>
        <w:pStyle w:val="a5"/>
        <w:numPr>
          <w:ilvl w:val="2"/>
          <w:numId w:val="141"/>
        </w:numPr>
        <w:tabs>
          <w:tab w:val="left" w:pos="1001"/>
        </w:tabs>
        <w:spacing w:before="178" w:line="259" w:lineRule="auto"/>
        <w:ind w:right="10"/>
        <w:rPr>
          <w:sz w:val="24"/>
        </w:rPr>
      </w:pPr>
      <w:r>
        <w:rPr>
          <w:sz w:val="24"/>
        </w:rPr>
        <w:t>Программа по иностранному (английскому) языку на уровне основного общего образования</w:t>
      </w:r>
      <w:r>
        <w:rPr>
          <w:spacing w:val="1"/>
          <w:sz w:val="24"/>
        </w:rPr>
        <w:t xml:space="preserve"> </w:t>
      </w:r>
      <w:r>
        <w:rPr>
          <w:sz w:val="24"/>
        </w:rPr>
        <w:t>составлена на основе требований к результатам освоения основной образовательной программы,</w:t>
      </w:r>
      <w:r>
        <w:rPr>
          <w:spacing w:val="1"/>
          <w:sz w:val="24"/>
        </w:rPr>
        <w:t xml:space="preserve"> </w:t>
      </w:r>
      <w:r>
        <w:rPr>
          <w:sz w:val="24"/>
        </w:rPr>
        <w:t>представленных в ФГОС ООО, а также на основе характеристики планируемых результатов духовно-</w:t>
      </w:r>
      <w:r>
        <w:rPr>
          <w:spacing w:val="-57"/>
          <w:sz w:val="24"/>
        </w:rPr>
        <w:t xml:space="preserve"> </w:t>
      </w:r>
      <w:r>
        <w:rPr>
          <w:sz w:val="24"/>
        </w:rPr>
        <w:t>нравственного развития, воспитания и социализации обучающихся, представленной в 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p>
    <w:p w:rsidR="00292DCE" w:rsidRDefault="00F301D9" w:rsidP="006632C5">
      <w:pPr>
        <w:pStyle w:val="a5"/>
        <w:numPr>
          <w:ilvl w:val="2"/>
          <w:numId w:val="141"/>
        </w:numPr>
        <w:tabs>
          <w:tab w:val="left" w:pos="1001"/>
        </w:tabs>
        <w:spacing w:before="161" w:line="259" w:lineRule="auto"/>
        <w:ind w:right="10"/>
        <w:rPr>
          <w:sz w:val="24"/>
        </w:rPr>
      </w:pPr>
      <w:r>
        <w:rPr>
          <w:sz w:val="24"/>
        </w:rPr>
        <w:t>Программа по иностранному (английскому) языку разработана с целью оказания методической</w:t>
      </w:r>
      <w:r>
        <w:rPr>
          <w:spacing w:val="-57"/>
          <w:sz w:val="24"/>
        </w:rPr>
        <w:t xml:space="preserve"> </w:t>
      </w:r>
      <w:r>
        <w:rPr>
          <w:sz w:val="24"/>
        </w:rPr>
        <w:t>помощи учителю</w:t>
      </w:r>
      <w:r>
        <w:rPr>
          <w:spacing w:val="-3"/>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рабочей</w:t>
      </w:r>
      <w:r>
        <w:rPr>
          <w:spacing w:val="-2"/>
          <w:sz w:val="24"/>
        </w:rPr>
        <w:t xml:space="preserve"> </w:t>
      </w:r>
      <w:r>
        <w:rPr>
          <w:sz w:val="24"/>
        </w:rPr>
        <w:t>программы</w:t>
      </w:r>
      <w:r>
        <w:rPr>
          <w:spacing w:val="-3"/>
          <w:sz w:val="24"/>
        </w:rPr>
        <w:t xml:space="preserve"> </w:t>
      </w:r>
      <w:r>
        <w:rPr>
          <w:sz w:val="24"/>
        </w:rPr>
        <w:t>по учебному</w:t>
      </w:r>
      <w:r>
        <w:rPr>
          <w:spacing w:val="-8"/>
          <w:sz w:val="24"/>
        </w:rPr>
        <w:t xml:space="preserve"> </w:t>
      </w:r>
      <w:r>
        <w:rPr>
          <w:sz w:val="24"/>
        </w:rPr>
        <w:t>предмету, дает</w:t>
      </w:r>
      <w:r>
        <w:rPr>
          <w:spacing w:val="-3"/>
          <w:sz w:val="24"/>
        </w:rPr>
        <w:t xml:space="preserve"> </w:t>
      </w:r>
      <w:r>
        <w:rPr>
          <w:sz w:val="24"/>
        </w:rPr>
        <w:t>представление</w:t>
      </w:r>
      <w:r>
        <w:rPr>
          <w:spacing w:val="-3"/>
          <w:sz w:val="24"/>
        </w:rPr>
        <w:t xml:space="preserve"> </w:t>
      </w:r>
      <w:r>
        <w:rPr>
          <w:sz w:val="24"/>
        </w:rPr>
        <w:t>о</w:t>
      </w:r>
      <w:r>
        <w:rPr>
          <w:spacing w:val="-1"/>
          <w:sz w:val="24"/>
        </w:rPr>
        <w:t xml:space="preserve"> </w:t>
      </w:r>
      <w:r>
        <w:rPr>
          <w:sz w:val="24"/>
        </w:rPr>
        <w:t>целях</w:t>
      </w:r>
    </w:p>
    <w:p w:rsidR="00292DCE" w:rsidRDefault="00F301D9" w:rsidP="006632C5">
      <w:pPr>
        <w:pStyle w:val="a3"/>
        <w:spacing w:before="64" w:line="259" w:lineRule="auto"/>
        <w:ind w:right="10"/>
      </w:pPr>
      <w:r>
        <w:t>образования, развития и воспитания обучающихся на уровне основного общего образования</w:t>
      </w:r>
      <w:r>
        <w:rPr>
          <w:spacing w:val="1"/>
        </w:rPr>
        <w:t xml:space="preserve"> </w:t>
      </w:r>
      <w:r>
        <w:t>средствами учебного предмета, определяет обязательную (инвариантную) часть содержания</w:t>
      </w:r>
      <w:r>
        <w:rPr>
          <w:spacing w:val="1"/>
        </w:rPr>
        <w:t xml:space="preserve"> </w:t>
      </w:r>
      <w:r>
        <w:t>программы по иностранному (английскому) языку. Программа по иностранному (английскому) языку</w:t>
      </w:r>
      <w:r>
        <w:rPr>
          <w:spacing w:val="1"/>
        </w:rPr>
        <w:t xml:space="preserve"> </w:t>
      </w:r>
      <w:r>
        <w:t>устанавливает распределение обязательного предметного содержания по годам обучения,</w:t>
      </w:r>
      <w:r>
        <w:rPr>
          <w:spacing w:val="1"/>
        </w:rPr>
        <w:t xml:space="preserve"> </w:t>
      </w:r>
      <w:r>
        <w:t>последовательность их изучения с учетом особенностей структуры иностранного (английского) языка,</w:t>
      </w:r>
      <w:r>
        <w:rPr>
          <w:spacing w:val="-57"/>
        </w:rPr>
        <w:t xml:space="preserve"> </w:t>
      </w:r>
      <w:r>
        <w:t>межпредметных связей иностранного (английского) языка с содержанием учебных предметов,</w:t>
      </w:r>
      <w:r>
        <w:rPr>
          <w:spacing w:val="1"/>
        </w:rPr>
        <w:t xml:space="preserve"> </w:t>
      </w:r>
      <w:r>
        <w:t>изучаемых на уровне основного общего образования, с учетом возрастных особенностей</w:t>
      </w:r>
      <w:r>
        <w:rPr>
          <w:spacing w:val="1"/>
        </w:rPr>
        <w:t xml:space="preserve"> </w:t>
      </w:r>
      <w:r>
        <w:t>обучающихся. В программе по иностранному (английскому) языку для основного общего образования</w:t>
      </w:r>
      <w:r>
        <w:rPr>
          <w:spacing w:val="-57"/>
        </w:rPr>
        <w:t xml:space="preserve"> </w:t>
      </w:r>
      <w:r>
        <w:t>предусмотрено</w:t>
      </w:r>
      <w:r>
        <w:rPr>
          <w:spacing w:val="-1"/>
        </w:rPr>
        <w:t xml:space="preserve"> </w:t>
      </w:r>
      <w:r>
        <w:t>развитие</w:t>
      </w:r>
      <w:r>
        <w:rPr>
          <w:spacing w:val="-1"/>
        </w:rPr>
        <w:t xml:space="preserve"> </w:t>
      </w:r>
      <w:r>
        <w:t>речевых</w:t>
      </w:r>
      <w:r>
        <w:rPr>
          <w:spacing w:val="3"/>
        </w:rPr>
        <w:t xml:space="preserve"> </w:t>
      </w:r>
      <w:r>
        <w:t>умений и</w:t>
      </w:r>
      <w:r>
        <w:rPr>
          <w:spacing w:val="-1"/>
        </w:rPr>
        <w:t xml:space="preserve"> </w:t>
      </w:r>
      <w:r>
        <w:t>языковых</w:t>
      </w:r>
      <w:r>
        <w:rPr>
          <w:spacing w:val="2"/>
        </w:rPr>
        <w:t xml:space="preserve"> </w:t>
      </w:r>
      <w:r>
        <w:t>навыков,</w:t>
      </w:r>
      <w:r>
        <w:rPr>
          <w:spacing w:val="-1"/>
        </w:rPr>
        <w:t xml:space="preserve"> </w:t>
      </w:r>
      <w:r>
        <w:t>представленных</w:t>
      </w:r>
      <w:r>
        <w:rPr>
          <w:spacing w:val="1"/>
        </w:rPr>
        <w:t xml:space="preserve"> </w:t>
      </w:r>
      <w:r>
        <w:t>в</w:t>
      </w:r>
      <w:r>
        <w:rPr>
          <w:spacing w:val="-2"/>
        </w:rPr>
        <w:t xml:space="preserve"> </w:t>
      </w:r>
      <w:r>
        <w:t>федеральной</w:t>
      </w:r>
      <w:r>
        <w:rPr>
          <w:spacing w:val="1"/>
        </w:rPr>
        <w:t xml:space="preserve"> </w:t>
      </w:r>
      <w:r>
        <w:t>рабочей программе по иностранному (английскому) языку начального общего образования, что</w:t>
      </w:r>
      <w:r>
        <w:rPr>
          <w:spacing w:val="1"/>
        </w:rPr>
        <w:t xml:space="preserve"> </w:t>
      </w:r>
      <w:r>
        <w:t>обеспечивает</w:t>
      </w:r>
      <w:r>
        <w:rPr>
          <w:spacing w:val="-1"/>
        </w:rPr>
        <w:t xml:space="preserve"> </w:t>
      </w:r>
      <w:r>
        <w:t>преемственность между</w:t>
      </w:r>
      <w:r>
        <w:rPr>
          <w:spacing w:val="-1"/>
        </w:rPr>
        <w:t xml:space="preserve"> </w:t>
      </w:r>
      <w:r>
        <w:t>уровнями</w:t>
      </w:r>
      <w:r>
        <w:rPr>
          <w:spacing w:val="-1"/>
        </w:rPr>
        <w:t xml:space="preserve"> </w:t>
      </w:r>
      <w:r>
        <w:t>общего</w:t>
      </w:r>
      <w:r>
        <w:rPr>
          <w:spacing w:val="5"/>
        </w:rPr>
        <w:t xml:space="preserve"> </w:t>
      </w:r>
      <w:r>
        <w:t>образования.</w:t>
      </w:r>
    </w:p>
    <w:p w:rsidR="00292DCE" w:rsidRDefault="00F301D9" w:rsidP="006632C5">
      <w:pPr>
        <w:pStyle w:val="a5"/>
        <w:numPr>
          <w:ilvl w:val="2"/>
          <w:numId w:val="141"/>
        </w:numPr>
        <w:tabs>
          <w:tab w:val="left" w:pos="1001"/>
        </w:tabs>
        <w:spacing w:before="158" w:line="259" w:lineRule="auto"/>
        <w:ind w:right="10"/>
        <w:rPr>
          <w:sz w:val="24"/>
        </w:rPr>
      </w:pPr>
      <w:r>
        <w:rPr>
          <w:sz w:val="24"/>
        </w:rPr>
        <w:lastRenderedPageBreak/>
        <w:t>Изучение иностранного (английского) языка направлено на формирование коммуникативной</w:t>
      </w:r>
      <w:r>
        <w:rPr>
          <w:spacing w:val="-57"/>
          <w:sz w:val="24"/>
        </w:rPr>
        <w:t xml:space="preserve"> </w:t>
      </w:r>
      <w:r>
        <w:rPr>
          <w:sz w:val="24"/>
        </w:rPr>
        <w:t>культуры обучающихся, осознание роли иностранного языка как инструмента межличностного и</w:t>
      </w:r>
      <w:r>
        <w:rPr>
          <w:spacing w:val="1"/>
          <w:sz w:val="24"/>
        </w:rPr>
        <w:t xml:space="preserve"> </w:t>
      </w:r>
      <w:r>
        <w:rPr>
          <w:sz w:val="24"/>
        </w:rPr>
        <w:t>межкультурного взаимодействия, способствует общему речевому развитию обучающихся,</w:t>
      </w:r>
      <w:r>
        <w:rPr>
          <w:spacing w:val="1"/>
          <w:sz w:val="24"/>
        </w:rPr>
        <w:t xml:space="preserve"> </w:t>
      </w:r>
      <w:r>
        <w:rPr>
          <w:sz w:val="24"/>
        </w:rPr>
        <w:t>воспитанию</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расширению</w:t>
      </w:r>
      <w:r>
        <w:rPr>
          <w:spacing w:val="-5"/>
          <w:sz w:val="24"/>
        </w:rPr>
        <w:t xml:space="preserve"> </w:t>
      </w:r>
      <w:r>
        <w:rPr>
          <w:sz w:val="24"/>
        </w:rPr>
        <w:t>кругозора,</w:t>
      </w:r>
      <w:r>
        <w:rPr>
          <w:spacing w:val="-3"/>
          <w:sz w:val="24"/>
        </w:rPr>
        <w:t xml:space="preserve"> </w:t>
      </w:r>
      <w:r>
        <w:rPr>
          <w:sz w:val="24"/>
        </w:rPr>
        <w:t>воспитанию</w:t>
      </w:r>
      <w:r>
        <w:rPr>
          <w:spacing w:val="-2"/>
          <w:sz w:val="24"/>
        </w:rPr>
        <w:t xml:space="preserve"> </w:t>
      </w:r>
      <w:r>
        <w:rPr>
          <w:sz w:val="24"/>
        </w:rPr>
        <w:t>чувств</w:t>
      </w:r>
      <w:r>
        <w:rPr>
          <w:spacing w:val="-4"/>
          <w:sz w:val="24"/>
        </w:rPr>
        <w:t xml:space="preserve"> </w:t>
      </w:r>
      <w:r>
        <w:rPr>
          <w:sz w:val="24"/>
        </w:rPr>
        <w:t>и</w:t>
      </w:r>
      <w:r>
        <w:rPr>
          <w:spacing w:val="-3"/>
          <w:sz w:val="24"/>
        </w:rPr>
        <w:t xml:space="preserve"> </w:t>
      </w:r>
      <w:r>
        <w:rPr>
          <w:sz w:val="24"/>
        </w:rPr>
        <w:t>эмоций.</w:t>
      </w:r>
    </w:p>
    <w:p w:rsidR="00292DCE" w:rsidRDefault="00F301D9" w:rsidP="006632C5">
      <w:pPr>
        <w:pStyle w:val="a5"/>
        <w:numPr>
          <w:ilvl w:val="2"/>
          <w:numId w:val="141"/>
        </w:numPr>
        <w:tabs>
          <w:tab w:val="left" w:pos="1001"/>
        </w:tabs>
        <w:spacing w:before="160" w:line="259" w:lineRule="auto"/>
        <w:ind w:right="10"/>
        <w:rPr>
          <w:sz w:val="24"/>
        </w:rPr>
      </w:pPr>
      <w:r>
        <w:rPr>
          <w:sz w:val="24"/>
        </w:rPr>
        <w:t>Построение программы по иностранному (английскому) языку имеет нелинейный характер и</w:t>
      </w:r>
      <w:r>
        <w:rPr>
          <w:spacing w:val="1"/>
          <w:sz w:val="24"/>
        </w:rPr>
        <w:t xml:space="preserve"> </w:t>
      </w:r>
      <w:r>
        <w:rPr>
          <w:sz w:val="24"/>
        </w:rPr>
        <w:t>основано на концентрическом принципе. В каждом классе даются новые элементы содержания и</w:t>
      </w:r>
      <w:r>
        <w:rPr>
          <w:spacing w:val="1"/>
          <w:sz w:val="24"/>
        </w:rPr>
        <w:t xml:space="preserve"> </w:t>
      </w:r>
      <w:r>
        <w:rPr>
          <w:sz w:val="24"/>
        </w:rPr>
        <w:t>определяются новые требования. В процессе обучения освоенные на определенном этапе</w:t>
      </w:r>
      <w:r>
        <w:rPr>
          <w:spacing w:val="1"/>
          <w:sz w:val="24"/>
        </w:rPr>
        <w:t xml:space="preserve"> </w:t>
      </w:r>
      <w:r>
        <w:rPr>
          <w:sz w:val="24"/>
        </w:rPr>
        <w:t>грамматические формы и конструкции повторяются и закрепляются на новом лексическом материале</w:t>
      </w:r>
      <w:r>
        <w:rPr>
          <w:spacing w:val="-58"/>
          <w:sz w:val="24"/>
        </w:rPr>
        <w:t xml:space="preserve"> </w:t>
      </w:r>
      <w:r>
        <w:rPr>
          <w:sz w:val="24"/>
        </w:rPr>
        <w:t>и</w:t>
      </w:r>
      <w:r>
        <w:rPr>
          <w:spacing w:val="-1"/>
          <w:sz w:val="24"/>
        </w:rPr>
        <w:t xml:space="preserve"> </w:t>
      </w:r>
      <w:r>
        <w:rPr>
          <w:sz w:val="24"/>
        </w:rPr>
        <w:t>расширяющемся тематическом</w:t>
      </w:r>
      <w:r>
        <w:rPr>
          <w:spacing w:val="-1"/>
          <w:sz w:val="24"/>
        </w:rPr>
        <w:t xml:space="preserve"> </w:t>
      </w:r>
      <w:r>
        <w:rPr>
          <w:sz w:val="24"/>
        </w:rPr>
        <w:t>содержании речи.</w:t>
      </w:r>
    </w:p>
    <w:p w:rsidR="00292DCE" w:rsidRDefault="00F301D9" w:rsidP="006632C5">
      <w:pPr>
        <w:pStyle w:val="a5"/>
        <w:numPr>
          <w:ilvl w:val="2"/>
          <w:numId w:val="141"/>
        </w:numPr>
        <w:tabs>
          <w:tab w:val="left" w:pos="1001"/>
        </w:tabs>
        <w:spacing w:before="158" w:line="256" w:lineRule="auto"/>
        <w:ind w:right="10"/>
        <w:rPr>
          <w:sz w:val="24"/>
        </w:rPr>
      </w:pPr>
      <w:r>
        <w:rPr>
          <w:sz w:val="24"/>
        </w:rPr>
        <w:t>Возрастание значимости владения иностранными языками приводит к переосмыслению целей и</w:t>
      </w:r>
      <w:r>
        <w:rPr>
          <w:spacing w:val="-57"/>
          <w:sz w:val="24"/>
        </w:rPr>
        <w:t xml:space="preserve"> </w:t>
      </w:r>
      <w:r>
        <w:rPr>
          <w:sz w:val="24"/>
        </w:rPr>
        <w:t>содержания</w:t>
      </w:r>
      <w:r>
        <w:rPr>
          <w:spacing w:val="-1"/>
          <w:sz w:val="24"/>
        </w:rPr>
        <w:t xml:space="preserve"> </w:t>
      </w:r>
      <w:r>
        <w:rPr>
          <w:sz w:val="24"/>
        </w:rPr>
        <w:t>обучения иностранному</w:t>
      </w:r>
      <w:r>
        <w:rPr>
          <w:spacing w:val="-6"/>
          <w:sz w:val="24"/>
        </w:rPr>
        <w:t xml:space="preserve"> </w:t>
      </w:r>
      <w:r>
        <w:rPr>
          <w:sz w:val="24"/>
        </w:rPr>
        <w:t>(английскому) языку.</w:t>
      </w:r>
    </w:p>
    <w:p w:rsidR="00292DCE" w:rsidRDefault="00F301D9" w:rsidP="006632C5">
      <w:pPr>
        <w:pStyle w:val="a3"/>
        <w:spacing w:before="166" w:line="259" w:lineRule="auto"/>
        <w:ind w:right="10"/>
      </w:pPr>
      <w:r>
        <w:t>Цели иноязычного образования формулируются на ценностном, когнитивном и прагматическом</w:t>
      </w:r>
      <w:r>
        <w:rPr>
          <w:spacing w:val="-57"/>
        </w:rPr>
        <w:t xml:space="preserve"> </w:t>
      </w:r>
      <w:r>
        <w:t>уровнях</w:t>
      </w:r>
      <w:r>
        <w:rPr>
          <w:spacing w:val="-1"/>
        </w:rPr>
        <w:t xml:space="preserve"> </w:t>
      </w:r>
      <w:r>
        <w:t>и</w:t>
      </w:r>
      <w:r>
        <w:rPr>
          <w:spacing w:val="-2"/>
        </w:rPr>
        <w:t xml:space="preserve"> </w:t>
      </w:r>
      <w:r>
        <w:t>воплощаются</w:t>
      </w:r>
      <w:r>
        <w:rPr>
          <w:spacing w:val="-1"/>
        </w:rPr>
        <w:t xml:space="preserve"> </w:t>
      </w:r>
      <w:r>
        <w:t>в</w:t>
      </w:r>
      <w:r>
        <w:rPr>
          <w:spacing w:val="-3"/>
        </w:rPr>
        <w:t xml:space="preserve"> </w:t>
      </w:r>
      <w:r>
        <w:t>личностных,</w:t>
      </w:r>
      <w:r>
        <w:rPr>
          <w:spacing w:val="-3"/>
        </w:rPr>
        <w:t xml:space="preserve"> </w:t>
      </w:r>
      <w:r>
        <w:t>метапредметных</w:t>
      </w:r>
      <w:r>
        <w:rPr>
          <w:spacing w:val="-1"/>
        </w:rPr>
        <w:t xml:space="preserve"> </w:t>
      </w:r>
      <w:r>
        <w:t>и</w:t>
      </w:r>
      <w:r>
        <w:rPr>
          <w:spacing w:val="-5"/>
        </w:rPr>
        <w:t xml:space="preserve"> </w:t>
      </w:r>
      <w:r>
        <w:t>предметных</w:t>
      </w:r>
      <w:r>
        <w:rPr>
          <w:spacing w:val="-1"/>
        </w:rPr>
        <w:t xml:space="preserve"> </w:t>
      </w:r>
      <w:r>
        <w:t>результатах</w:t>
      </w:r>
      <w:r>
        <w:rPr>
          <w:spacing w:val="-1"/>
        </w:rPr>
        <w:t xml:space="preserve"> </w:t>
      </w:r>
      <w:r>
        <w:t>обучения.</w:t>
      </w:r>
    </w:p>
    <w:p w:rsidR="00292DCE" w:rsidRDefault="00F301D9" w:rsidP="006632C5">
      <w:pPr>
        <w:pStyle w:val="a3"/>
        <w:spacing w:line="256" w:lineRule="auto"/>
        <w:ind w:right="10"/>
      </w:pPr>
      <w:r>
        <w:t>Иностранные языки являются средством общения и самореализации и социальной адаптации,</w:t>
      </w:r>
      <w:r>
        <w:rPr>
          <w:spacing w:val="1"/>
        </w:rPr>
        <w:t xml:space="preserve"> </w:t>
      </w:r>
      <w:r>
        <w:t>развития умений поиска, обработки и использования информации в познавательных целях, одним из</w:t>
      </w:r>
      <w:r>
        <w:rPr>
          <w:spacing w:val="-57"/>
        </w:rPr>
        <w:t xml:space="preserve"> </w:t>
      </w:r>
      <w:r>
        <w:t>средств</w:t>
      </w:r>
      <w:r>
        <w:rPr>
          <w:spacing w:val="-2"/>
        </w:rPr>
        <w:t xml:space="preserve"> </w:t>
      </w:r>
      <w:r>
        <w:t>воспитания</w:t>
      </w:r>
      <w:r>
        <w:rPr>
          <w:spacing w:val="-1"/>
        </w:rPr>
        <w:t xml:space="preserve"> </w:t>
      </w:r>
      <w:r>
        <w:t>гражданина,</w:t>
      </w:r>
      <w:r>
        <w:rPr>
          <w:spacing w:val="-1"/>
        </w:rPr>
        <w:t xml:space="preserve"> </w:t>
      </w:r>
      <w:r>
        <w:t>патриота,</w:t>
      </w:r>
      <w:r>
        <w:rPr>
          <w:spacing w:val="-1"/>
        </w:rPr>
        <w:t xml:space="preserve"> </w:t>
      </w:r>
      <w:r>
        <w:t>развития</w:t>
      </w:r>
      <w:r>
        <w:rPr>
          <w:spacing w:val="-4"/>
        </w:rPr>
        <w:t xml:space="preserve"> </w:t>
      </w:r>
      <w:r>
        <w:t>национального</w:t>
      </w:r>
      <w:r>
        <w:rPr>
          <w:spacing w:val="-1"/>
        </w:rPr>
        <w:t xml:space="preserve"> </w:t>
      </w:r>
      <w:r>
        <w:t>самосознания.</w:t>
      </w:r>
    </w:p>
    <w:p w:rsidR="00292DCE" w:rsidRDefault="00F301D9" w:rsidP="006632C5">
      <w:pPr>
        <w:pStyle w:val="a5"/>
        <w:numPr>
          <w:ilvl w:val="2"/>
          <w:numId w:val="141"/>
        </w:numPr>
        <w:tabs>
          <w:tab w:val="left" w:pos="1001"/>
        </w:tabs>
        <w:spacing w:before="167" w:line="256" w:lineRule="auto"/>
        <w:ind w:right="10"/>
        <w:rPr>
          <w:sz w:val="24"/>
        </w:rPr>
      </w:pPr>
      <w:r>
        <w:rPr>
          <w:sz w:val="24"/>
        </w:rPr>
        <w:t>Целью иноязычного образования является формирование коммуникативной компетенции</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2"/>
          <w:sz w:val="24"/>
        </w:rPr>
        <w:t xml:space="preserve"> </w:t>
      </w:r>
      <w:r>
        <w:rPr>
          <w:sz w:val="24"/>
        </w:rPr>
        <w:t>таких</w:t>
      </w:r>
      <w:r>
        <w:rPr>
          <w:spacing w:val="2"/>
          <w:sz w:val="24"/>
        </w:rPr>
        <w:t xml:space="preserve"> </w:t>
      </w:r>
      <w:r>
        <w:rPr>
          <w:sz w:val="24"/>
        </w:rPr>
        <w:t>ее</w:t>
      </w:r>
      <w:r>
        <w:rPr>
          <w:spacing w:val="-1"/>
          <w:sz w:val="24"/>
        </w:rPr>
        <w:t xml:space="preserve"> </w:t>
      </w:r>
      <w:r>
        <w:rPr>
          <w:sz w:val="24"/>
        </w:rPr>
        <w:t>составляющих,</w:t>
      </w:r>
      <w:r>
        <w:rPr>
          <w:spacing w:val="-3"/>
          <w:sz w:val="24"/>
        </w:rPr>
        <w:t xml:space="preserve"> </w:t>
      </w:r>
      <w:r>
        <w:rPr>
          <w:sz w:val="24"/>
        </w:rPr>
        <w:t>как:</w:t>
      </w:r>
    </w:p>
    <w:p w:rsidR="00292DCE" w:rsidRDefault="00F301D9" w:rsidP="006632C5">
      <w:pPr>
        <w:pStyle w:val="a3"/>
        <w:spacing w:before="165" w:line="256" w:lineRule="auto"/>
        <w:ind w:right="10"/>
      </w:pPr>
      <w:r>
        <w:t>речевая компетенция - развитие коммуникативных умений в четырех основных видах речевой</w:t>
      </w:r>
      <w:r>
        <w:rPr>
          <w:spacing w:val="-57"/>
        </w:rPr>
        <w:t xml:space="preserve"> </w:t>
      </w:r>
      <w:r>
        <w:t>деятельности</w:t>
      </w:r>
      <w:r>
        <w:rPr>
          <w:spacing w:val="-1"/>
        </w:rPr>
        <w:t xml:space="preserve"> </w:t>
      </w:r>
      <w:r>
        <w:t>(говорении, аудировании,</w:t>
      </w:r>
      <w:r>
        <w:rPr>
          <w:spacing w:val="-1"/>
        </w:rPr>
        <w:t xml:space="preserve"> </w:t>
      </w:r>
      <w:r>
        <w:t>чтении, письме);</w:t>
      </w:r>
    </w:p>
    <w:p w:rsidR="00292DCE" w:rsidRDefault="00F301D9" w:rsidP="006632C5">
      <w:pPr>
        <w:pStyle w:val="a3"/>
        <w:spacing w:before="166" w:line="259" w:lineRule="auto"/>
        <w:ind w:right="10"/>
      </w:pPr>
      <w:r>
        <w:t>языковая компетенция - овладение новыми языковыми средствами (фонетическими,</w:t>
      </w:r>
      <w:r>
        <w:rPr>
          <w:spacing w:val="1"/>
        </w:rPr>
        <w:t xml:space="preserve"> </w:t>
      </w:r>
      <w:r>
        <w:t>орфографическими, лексическими, грамматическими) в соответствии с отобранными темами</w:t>
      </w:r>
      <w:r>
        <w:rPr>
          <w:spacing w:val="1"/>
        </w:rPr>
        <w:t xml:space="preserve"> </w:t>
      </w:r>
      <w:r>
        <w:t>общения; освоение знаний о языковых явлениях изучаемого языка, разных способах выражения</w:t>
      </w:r>
      <w:r>
        <w:rPr>
          <w:spacing w:val="-57"/>
        </w:rPr>
        <w:t xml:space="preserve"> </w:t>
      </w:r>
      <w:r>
        <w:t>мысли в</w:t>
      </w:r>
      <w:r>
        <w:rPr>
          <w:spacing w:val="-1"/>
        </w:rPr>
        <w:t xml:space="preserve"> </w:t>
      </w:r>
      <w:r>
        <w:t>родном</w:t>
      </w:r>
      <w:r>
        <w:rPr>
          <w:spacing w:val="-1"/>
        </w:rPr>
        <w:t xml:space="preserve"> </w:t>
      </w:r>
      <w:r>
        <w:t>и иностранном</w:t>
      </w:r>
      <w:r>
        <w:rPr>
          <w:spacing w:val="-1"/>
        </w:rPr>
        <w:t xml:space="preserve"> </w:t>
      </w:r>
      <w:r>
        <w:t>языках;</w:t>
      </w:r>
    </w:p>
    <w:p w:rsidR="00292DCE" w:rsidRDefault="00F301D9" w:rsidP="006632C5">
      <w:pPr>
        <w:pStyle w:val="a3"/>
        <w:spacing w:before="159" w:line="259" w:lineRule="auto"/>
        <w:ind w:right="10"/>
      </w:pPr>
      <w:r>
        <w:t>социокультурная (межкультурная) компетенция - приобщение к культуре, традициям стран (страны)</w:t>
      </w:r>
      <w:r>
        <w:rPr>
          <w:spacing w:val="1"/>
        </w:rPr>
        <w:t xml:space="preserve"> </w:t>
      </w:r>
      <w:r>
        <w:t>изучаемого языка в рамках тем и ситуаций общения, отвечающих опыту, интересам, психологическим</w:t>
      </w:r>
      <w:r>
        <w:rPr>
          <w:spacing w:val="-57"/>
        </w:rPr>
        <w:t xml:space="preserve"> </w:t>
      </w:r>
      <w:r>
        <w:t>особенностям</w:t>
      </w:r>
      <w:r>
        <w:rPr>
          <w:spacing w:val="-1"/>
        </w:rPr>
        <w:t xml:space="preserve"> </w:t>
      </w:r>
      <w:r>
        <w:t>обучающихся 5</w:t>
      </w:r>
      <w:r>
        <w:rPr>
          <w:spacing w:val="3"/>
        </w:rPr>
        <w:t xml:space="preserve"> </w:t>
      </w:r>
      <w:r>
        <w:t>-</w:t>
      </w:r>
      <w:r>
        <w:rPr>
          <w:spacing w:val="-1"/>
        </w:rPr>
        <w:t xml:space="preserve"> </w:t>
      </w:r>
      <w:r>
        <w:t>9 классов на</w:t>
      </w:r>
      <w:r>
        <w:rPr>
          <w:spacing w:val="-1"/>
        </w:rPr>
        <w:t xml:space="preserve"> </w:t>
      </w:r>
      <w:r>
        <w:t>разных</w:t>
      </w:r>
      <w:r>
        <w:rPr>
          <w:spacing w:val="2"/>
        </w:rPr>
        <w:t xml:space="preserve"> </w:t>
      </w:r>
      <w:r>
        <w:t>этапах</w:t>
      </w:r>
      <w:r>
        <w:rPr>
          <w:spacing w:val="2"/>
        </w:rPr>
        <w:t xml:space="preserve"> </w:t>
      </w:r>
      <w:r>
        <w:t>(5</w:t>
      </w:r>
      <w:r>
        <w:rPr>
          <w:spacing w:val="2"/>
        </w:rPr>
        <w:t xml:space="preserve"> </w:t>
      </w:r>
      <w:r>
        <w:t>-</w:t>
      </w:r>
      <w:r>
        <w:rPr>
          <w:spacing w:val="-1"/>
        </w:rPr>
        <w:t xml:space="preserve"> </w:t>
      </w:r>
      <w:r>
        <w:t>7 и 8 -</w:t>
      </w:r>
      <w:r>
        <w:rPr>
          <w:spacing w:val="-1"/>
        </w:rPr>
        <w:t xml:space="preserve"> </w:t>
      </w:r>
      <w:r>
        <w:t>9 классы), формирование</w:t>
      </w:r>
      <w:r>
        <w:rPr>
          <w:spacing w:val="1"/>
        </w:rPr>
        <w:t xml:space="preserve"> </w:t>
      </w:r>
      <w:r>
        <w:t>умения</w:t>
      </w:r>
      <w:r>
        <w:rPr>
          <w:spacing w:val="-1"/>
        </w:rPr>
        <w:t xml:space="preserve"> </w:t>
      </w:r>
      <w:r>
        <w:t>представлять свою страну,</w:t>
      </w:r>
      <w:r>
        <w:rPr>
          <w:spacing w:val="-1"/>
        </w:rPr>
        <w:t xml:space="preserve"> </w:t>
      </w:r>
      <w:r>
        <w:t>ее</w:t>
      </w:r>
      <w:r>
        <w:rPr>
          <w:spacing w:val="-2"/>
        </w:rPr>
        <w:t xml:space="preserve"> </w:t>
      </w:r>
      <w:r>
        <w:t>культуру</w:t>
      </w:r>
      <w:r>
        <w:rPr>
          <w:spacing w:val="-3"/>
        </w:rPr>
        <w:t xml:space="preserve"> </w:t>
      </w:r>
      <w:r>
        <w:t>в условиях</w:t>
      </w:r>
      <w:r>
        <w:rPr>
          <w:spacing w:val="1"/>
        </w:rPr>
        <w:t xml:space="preserve"> </w:t>
      </w:r>
      <w:r>
        <w:t>межкультурного общения;</w:t>
      </w:r>
    </w:p>
    <w:p w:rsidR="00292DCE" w:rsidRDefault="00F301D9" w:rsidP="006632C5">
      <w:pPr>
        <w:pStyle w:val="a3"/>
        <w:spacing w:before="157"/>
        <w:ind w:right="10"/>
      </w:pPr>
      <w:r>
        <w:t>свою</w:t>
      </w:r>
      <w:r>
        <w:rPr>
          <w:spacing w:val="-3"/>
        </w:rPr>
        <w:t xml:space="preserve"> </w:t>
      </w:r>
      <w:r>
        <w:t>страну, ее</w:t>
      </w:r>
      <w:r>
        <w:rPr>
          <w:spacing w:val="-3"/>
        </w:rPr>
        <w:t xml:space="preserve"> </w:t>
      </w:r>
      <w:r>
        <w:t>культуру</w:t>
      </w:r>
      <w:r>
        <w:rPr>
          <w:spacing w:val="-7"/>
        </w:rPr>
        <w:t xml:space="preserve"> </w:t>
      </w:r>
      <w:r>
        <w:t>в</w:t>
      </w:r>
      <w:r>
        <w:rPr>
          <w:spacing w:val="2"/>
        </w:rPr>
        <w:t xml:space="preserve"> </w:t>
      </w:r>
      <w:r>
        <w:t>условиях межкультурного</w:t>
      </w:r>
      <w:r>
        <w:rPr>
          <w:spacing w:val="-2"/>
        </w:rPr>
        <w:t xml:space="preserve"> </w:t>
      </w:r>
      <w:r>
        <w:t>общения;</w:t>
      </w:r>
    </w:p>
    <w:p w:rsidR="00292DCE" w:rsidRDefault="00F301D9" w:rsidP="006632C5">
      <w:pPr>
        <w:pStyle w:val="a3"/>
        <w:spacing w:before="182" w:line="259" w:lineRule="auto"/>
        <w:ind w:right="10"/>
      </w:pPr>
      <w:r>
        <w:t>компенсаторная компетенция - развитие умений выходить из положения в условиях дефицита</w:t>
      </w:r>
      <w:r>
        <w:rPr>
          <w:spacing w:val="-57"/>
        </w:rPr>
        <w:t xml:space="preserve"> </w:t>
      </w:r>
      <w:r>
        <w:t>языковых средств</w:t>
      </w:r>
      <w:r>
        <w:rPr>
          <w:spacing w:val="-1"/>
        </w:rPr>
        <w:t xml:space="preserve"> </w:t>
      </w:r>
      <w:r>
        <w:t>при</w:t>
      </w:r>
      <w:r>
        <w:rPr>
          <w:spacing w:val="-2"/>
        </w:rPr>
        <w:t xml:space="preserve"> </w:t>
      </w:r>
      <w:r>
        <w:t>получении и</w:t>
      </w:r>
      <w:r>
        <w:rPr>
          <w:spacing w:val="-1"/>
        </w:rPr>
        <w:t xml:space="preserve"> </w:t>
      </w:r>
      <w:r>
        <w:t>передаче</w:t>
      </w:r>
      <w:r>
        <w:rPr>
          <w:spacing w:val="-1"/>
        </w:rPr>
        <w:t xml:space="preserve"> </w:t>
      </w:r>
      <w:r>
        <w:t>информации.</w:t>
      </w:r>
    </w:p>
    <w:p w:rsidR="00292DCE" w:rsidRDefault="00F301D9" w:rsidP="006632C5">
      <w:pPr>
        <w:pStyle w:val="a5"/>
        <w:numPr>
          <w:ilvl w:val="2"/>
          <w:numId w:val="141"/>
        </w:numPr>
        <w:tabs>
          <w:tab w:val="left" w:pos="1001"/>
        </w:tabs>
        <w:spacing w:before="64" w:line="259" w:lineRule="auto"/>
        <w:ind w:right="10"/>
        <w:rPr>
          <w:sz w:val="24"/>
        </w:rPr>
      </w:pPr>
      <w:r>
        <w:rPr>
          <w:sz w:val="24"/>
        </w:rPr>
        <w:t>Наряду с иноязычной коммуникативной компетенцией средствами иностранного (английского)</w:t>
      </w:r>
      <w:r>
        <w:rPr>
          <w:spacing w:val="-57"/>
          <w:sz w:val="24"/>
        </w:rPr>
        <w:t xml:space="preserve"> </w:t>
      </w:r>
      <w:r>
        <w:rPr>
          <w:sz w:val="24"/>
        </w:rPr>
        <w:t>языка формируются компетенции: образовательная, ценностно-ориентационная, общекультурная,</w:t>
      </w:r>
      <w:r>
        <w:rPr>
          <w:spacing w:val="1"/>
          <w:sz w:val="24"/>
        </w:rPr>
        <w:t xml:space="preserve"> </w:t>
      </w:r>
      <w:r>
        <w:rPr>
          <w:sz w:val="24"/>
        </w:rPr>
        <w:t>учебно-познавательная, информационная, социально-трудовая и компетенция личностного</w:t>
      </w:r>
      <w:r>
        <w:rPr>
          <w:spacing w:val="1"/>
          <w:sz w:val="24"/>
        </w:rPr>
        <w:t xml:space="preserve"> </w:t>
      </w:r>
      <w:r>
        <w:rPr>
          <w:sz w:val="24"/>
        </w:rPr>
        <w:t>самосовершенствования.</w:t>
      </w:r>
    </w:p>
    <w:p w:rsidR="00292DCE" w:rsidRDefault="00F301D9" w:rsidP="006632C5">
      <w:pPr>
        <w:pStyle w:val="a5"/>
        <w:numPr>
          <w:ilvl w:val="2"/>
          <w:numId w:val="141"/>
        </w:numPr>
        <w:tabs>
          <w:tab w:val="left" w:pos="1001"/>
        </w:tabs>
        <w:spacing w:before="159" w:line="259" w:lineRule="auto"/>
        <w:ind w:right="10"/>
        <w:rPr>
          <w:sz w:val="24"/>
        </w:rPr>
      </w:pPr>
      <w:r>
        <w:rPr>
          <w:sz w:val="24"/>
        </w:rPr>
        <w:t>Основными подходами к обучению иностранному (английскому) языку признаются</w:t>
      </w:r>
      <w:r>
        <w:rPr>
          <w:spacing w:val="1"/>
          <w:sz w:val="24"/>
        </w:rPr>
        <w:t xml:space="preserve"> </w:t>
      </w:r>
      <w:r>
        <w:rPr>
          <w:sz w:val="24"/>
        </w:rPr>
        <w:t>компетентностный, системно-деятельностный, межкультурный и коммуникативно-когнитивный, что</w:t>
      </w:r>
      <w:r>
        <w:rPr>
          <w:spacing w:val="-57"/>
          <w:sz w:val="24"/>
        </w:rPr>
        <w:t xml:space="preserve"> </w:t>
      </w:r>
      <w:r>
        <w:rPr>
          <w:sz w:val="24"/>
        </w:rPr>
        <w:t>предполагает возможность реализовать поставленные цели, добиться достижения планируемых</w:t>
      </w:r>
      <w:r>
        <w:rPr>
          <w:spacing w:val="1"/>
          <w:sz w:val="24"/>
        </w:rPr>
        <w:t xml:space="preserve"> </w:t>
      </w:r>
      <w:r>
        <w:rPr>
          <w:sz w:val="24"/>
        </w:rPr>
        <w:t>результатов в рамках содержания, отобранного для основного общего образования, использования</w:t>
      </w:r>
      <w:r>
        <w:rPr>
          <w:spacing w:val="1"/>
          <w:sz w:val="24"/>
        </w:rPr>
        <w:t xml:space="preserve"> </w:t>
      </w:r>
      <w:r>
        <w:rPr>
          <w:sz w:val="24"/>
        </w:rPr>
        <w:t>новых педагогических технологий (дифференциация, индивидуализация, проектная деятельность 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использования современных</w:t>
      </w:r>
      <w:r>
        <w:rPr>
          <w:spacing w:val="1"/>
          <w:sz w:val="24"/>
        </w:rPr>
        <w:t xml:space="preserve"> </w:t>
      </w:r>
      <w:r>
        <w:rPr>
          <w:sz w:val="24"/>
        </w:rPr>
        <w:t>средств</w:t>
      </w:r>
      <w:r>
        <w:rPr>
          <w:spacing w:val="-2"/>
          <w:sz w:val="24"/>
        </w:rPr>
        <w:t xml:space="preserve"> </w:t>
      </w:r>
      <w:r>
        <w:rPr>
          <w:sz w:val="24"/>
        </w:rPr>
        <w:t>обучения.</w:t>
      </w:r>
    </w:p>
    <w:p w:rsidR="00292DCE" w:rsidRDefault="00F301D9" w:rsidP="006632C5">
      <w:pPr>
        <w:pStyle w:val="a5"/>
        <w:numPr>
          <w:ilvl w:val="2"/>
          <w:numId w:val="141"/>
        </w:numPr>
        <w:tabs>
          <w:tab w:val="left" w:pos="1001"/>
        </w:tabs>
        <w:spacing w:before="158" w:line="259" w:lineRule="auto"/>
        <w:ind w:right="10"/>
        <w:rPr>
          <w:sz w:val="24"/>
        </w:rPr>
      </w:pPr>
      <w:r>
        <w:rPr>
          <w:sz w:val="24"/>
        </w:rPr>
        <w:t xml:space="preserve">Общее число часов, рекомендованных для изучения иностранного (английского) языка, - </w:t>
      </w:r>
      <w:r>
        <w:rPr>
          <w:sz w:val="24"/>
        </w:rPr>
        <w:lastRenderedPageBreak/>
        <w:t>510</w:t>
      </w:r>
      <w:r>
        <w:rPr>
          <w:spacing w:val="1"/>
          <w:sz w:val="24"/>
        </w:rPr>
        <w:t xml:space="preserve"> </w:t>
      </w:r>
      <w:r>
        <w:rPr>
          <w:sz w:val="24"/>
        </w:rPr>
        <w:t>часов: в 5 классе - 102 часа (3 часа в неделю), в 6 классе - 102 часа (3 часа в неделю), в 7 классе - 102</w:t>
      </w:r>
      <w:r>
        <w:rPr>
          <w:spacing w:val="1"/>
          <w:sz w:val="24"/>
        </w:rPr>
        <w:t xml:space="preserve"> </w:t>
      </w:r>
      <w:r>
        <w:rPr>
          <w:sz w:val="24"/>
        </w:rPr>
        <w:t>часа (3</w:t>
      </w:r>
      <w:r>
        <w:rPr>
          <w:spacing w:val="-1"/>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3"/>
          <w:sz w:val="24"/>
        </w:rPr>
        <w:t xml:space="preserve"> </w:t>
      </w:r>
      <w:r>
        <w:rPr>
          <w:sz w:val="24"/>
        </w:rPr>
        <w:t>-</w:t>
      </w:r>
      <w:r>
        <w:rPr>
          <w:spacing w:val="-1"/>
          <w:sz w:val="24"/>
        </w:rPr>
        <w:t xml:space="preserve"> </w:t>
      </w:r>
      <w:r>
        <w:rPr>
          <w:sz w:val="24"/>
        </w:rPr>
        <w:t>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 в</w:t>
      </w:r>
      <w:r>
        <w:rPr>
          <w:spacing w:val="-1"/>
          <w:sz w:val="24"/>
        </w:rPr>
        <w:t xml:space="preserve"> </w:t>
      </w:r>
      <w:r>
        <w:rPr>
          <w:sz w:val="24"/>
        </w:rPr>
        <w:t>неделю),</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r>
        <w:rPr>
          <w:spacing w:val="1"/>
          <w:sz w:val="24"/>
        </w:rPr>
        <w:t xml:space="preserve"> </w:t>
      </w:r>
      <w:r>
        <w:rPr>
          <w:sz w:val="24"/>
        </w:rPr>
        <w:t>-</w:t>
      </w:r>
      <w:r>
        <w:rPr>
          <w:spacing w:val="-2"/>
          <w:sz w:val="24"/>
        </w:rPr>
        <w:t xml:space="preserve"> </w:t>
      </w:r>
      <w:r w:rsidR="007A36EB">
        <w:rPr>
          <w:sz w:val="24"/>
        </w:rPr>
        <w:t>66</w:t>
      </w:r>
      <w:r>
        <w:rPr>
          <w:spacing w:val="-1"/>
          <w:sz w:val="24"/>
        </w:rPr>
        <w:t xml:space="preserve"> </w:t>
      </w:r>
      <w:r>
        <w:rPr>
          <w:sz w:val="24"/>
        </w:rPr>
        <w:t>часа</w:t>
      </w:r>
      <w:r>
        <w:rPr>
          <w:spacing w:val="-2"/>
          <w:sz w:val="24"/>
        </w:rPr>
        <w:t xml:space="preserve"> </w:t>
      </w:r>
      <w:r>
        <w:rPr>
          <w:sz w:val="24"/>
        </w:rPr>
        <w:t>(</w:t>
      </w:r>
      <w:r w:rsidR="007A36EB">
        <w:rPr>
          <w:sz w:val="24"/>
        </w:rPr>
        <w:t>2</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292DCE" w:rsidRDefault="00F301D9" w:rsidP="006632C5">
      <w:pPr>
        <w:pStyle w:val="a5"/>
        <w:numPr>
          <w:ilvl w:val="2"/>
          <w:numId w:val="141"/>
        </w:numPr>
        <w:tabs>
          <w:tab w:val="left" w:pos="1121"/>
        </w:tabs>
        <w:spacing w:before="160" w:line="259" w:lineRule="auto"/>
        <w:ind w:right="10"/>
        <w:rPr>
          <w:sz w:val="24"/>
        </w:rPr>
      </w:pPr>
      <w:r>
        <w:rPr>
          <w:sz w:val="24"/>
        </w:rPr>
        <w:t>Требования к предметным результатам для основного общего образования констатируют</w:t>
      </w:r>
      <w:r>
        <w:rPr>
          <w:spacing w:val="1"/>
          <w:sz w:val="24"/>
        </w:rPr>
        <w:t xml:space="preserve"> </w:t>
      </w:r>
      <w:r>
        <w:rPr>
          <w:sz w:val="24"/>
        </w:rPr>
        <w:t>необходимость к окончанию 9 класса владения умением общаться на иностранном (английском) языке</w:t>
      </w:r>
      <w:r>
        <w:rPr>
          <w:spacing w:val="-57"/>
          <w:sz w:val="24"/>
        </w:rPr>
        <w:t xml:space="preserve"> </w:t>
      </w:r>
      <w:r>
        <w:rPr>
          <w:sz w:val="24"/>
        </w:rPr>
        <w:t>в разных формах (устно и письменно, непосредственно и опосредованно, в том числе через Интернет)</w:t>
      </w:r>
      <w:r>
        <w:rPr>
          <w:spacing w:val="1"/>
          <w:sz w:val="24"/>
        </w:rPr>
        <w:t xml:space="preserve"> </w:t>
      </w:r>
      <w:r>
        <w:rPr>
          <w:sz w:val="24"/>
        </w:rPr>
        <w:t>на допороговом уровне (уровне A2 в соответствии с Общеевропейскими компетенциями владения</w:t>
      </w:r>
      <w:r>
        <w:rPr>
          <w:spacing w:val="1"/>
          <w:sz w:val="24"/>
        </w:rPr>
        <w:t xml:space="preserve"> </w:t>
      </w:r>
      <w:r>
        <w:rPr>
          <w:sz w:val="24"/>
        </w:rPr>
        <w:t>иностранным языком), что позволит выпускникам 9 классов использовать иностранный (английский)</w:t>
      </w:r>
      <w:r>
        <w:rPr>
          <w:spacing w:val="1"/>
          <w:sz w:val="24"/>
        </w:rPr>
        <w:t xml:space="preserve"> </w:t>
      </w:r>
      <w:r>
        <w:rPr>
          <w:sz w:val="24"/>
        </w:rPr>
        <w:t>язык для продолжения образования на уровне среднего общего образования и для дальнейшего</w:t>
      </w:r>
      <w:r>
        <w:rPr>
          <w:spacing w:val="1"/>
          <w:sz w:val="24"/>
        </w:rPr>
        <w:t xml:space="preserve"> </w:t>
      </w:r>
      <w:r>
        <w:rPr>
          <w:sz w:val="24"/>
        </w:rPr>
        <w:t>самообразования.</w:t>
      </w:r>
    </w:p>
    <w:p w:rsidR="00292DCE" w:rsidRDefault="00F301D9" w:rsidP="006632C5">
      <w:pPr>
        <w:pStyle w:val="a5"/>
        <w:numPr>
          <w:ilvl w:val="1"/>
          <w:numId w:val="141"/>
        </w:numPr>
        <w:tabs>
          <w:tab w:val="left" w:pos="821"/>
        </w:tabs>
        <w:spacing w:before="158"/>
        <w:ind w:right="10" w:hanging="4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5</w:t>
      </w:r>
      <w:r>
        <w:rPr>
          <w:i/>
          <w:spacing w:val="-1"/>
          <w:sz w:val="24"/>
        </w:rPr>
        <w:t xml:space="preserve"> </w:t>
      </w:r>
      <w:r>
        <w:rPr>
          <w:i/>
          <w:sz w:val="24"/>
        </w:rPr>
        <w:t>классе</w:t>
      </w:r>
    </w:p>
    <w:p w:rsidR="00292DCE" w:rsidRDefault="00F301D9" w:rsidP="006632C5">
      <w:pPr>
        <w:pStyle w:val="a5"/>
        <w:numPr>
          <w:ilvl w:val="2"/>
          <w:numId w:val="141"/>
        </w:numPr>
        <w:tabs>
          <w:tab w:val="left" w:pos="1001"/>
        </w:tabs>
        <w:spacing w:before="180"/>
        <w:ind w:left="1000" w:right="10" w:hanging="601"/>
        <w:rPr>
          <w:sz w:val="24"/>
        </w:rPr>
      </w:pPr>
      <w:r>
        <w:rPr>
          <w:sz w:val="24"/>
        </w:rPr>
        <w:t>Коммуникативные</w:t>
      </w:r>
      <w:r>
        <w:rPr>
          <w:spacing w:val="-6"/>
          <w:sz w:val="24"/>
        </w:rPr>
        <w:t xml:space="preserve"> </w:t>
      </w:r>
      <w:r>
        <w:rPr>
          <w:sz w:val="24"/>
        </w:rPr>
        <w:t>умения.</w:t>
      </w:r>
    </w:p>
    <w:p w:rsidR="00292DCE" w:rsidRDefault="00F301D9" w:rsidP="006632C5">
      <w:pPr>
        <w:pStyle w:val="a3"/>
        <w:spacing w:before="185" w:line="256" w:lineRule="auto"/>
        <w:ind w:right="10"/>
      </w:pPr>
      <w:r>
        <w:t>Формирование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2"/>
        </w:rPr>
        <w:t xml:space="preserve"> </w:t>
      </w:r>
      <w:r>
        <w:t>речевой</w:t>
      </w:r>
      <w:r>
        <w:rPr>
          <w:spacing w:val="-2"/>
        </w:rPr>
        <w:t xml:space="preserve"> </w:t>
      </w:r>
      <w:r>
        <w:t>деятельности</w:t>
      </w:r>
      <w:r>
        <w:rPr>
          <w:spacing w:val="-1"/>
        </w:rPr>
        <w:t xml:space="preserve"> </w:t>
      </w:r>
      <w:r>
        <w:t>в</w:t>
      </w:r>
      <w:r>
        <w:rPr>
          <w:spacing w:val="-3"/>
        </w:rPr>
        <w:t xml:space="preserve"> </w:t>
      </w:r>
      <w:r>
        <w:t>рамках</w:t>
      </w:r>
      <w:r>
        <w:rPr>
          <w:spacing w:val="5"/>
        </w:rPr>
        <w:t xml:space="preserve"> </w:t>
      </w:r>
      <w:r>
        <w:t>тематического</w:t>
      </w:r>
      <w:r>
        <w:rPr>
          <w:spacing w:val="-1"/>
        </w:rPr>
        <w:t xml:space="preserve"> </w:t>
      </w:r>
      <w:r>
        <w:t>содержания</w:t>
      </w:r>
      <w:r>
        <w:rPr>
          <w:spacing w:val="-2"/>
        </w:rPr>
        <w:t xml:space="preserve"> </w:t>
      </w:r>
      <w:r>
        <w:t>речи.</w:t>
      </w:r>
    </w:p>
    <w:p w:rsidR="00292DCE" w:rsidRDefault="00F301D9" w:rsidP="006632C5">
      <w:pPr>
        <w:pStyle w:val="a3"/>
        <w:spacing w:before="163" w:line="398" w:lineRule="auto"/>
        <w:ind w:right="10"/>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292DCE" w:rsidRDefault="00F301D9" w:rsidP="006632C5">
      <w:pPr>
        <w:pStyle w:val="a3"/>
        <w:spacing w:line="398" w:lineRule="auto"/>
        <w:ind w:right="10"/>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w:t>
      </w:r>
      <w:r>
        <w:rPr>
          <w:spacing w:val="-1"/>
        </w:rPr>
        <w:t xml:space="preserve"> </w:t>
      </w:r>
      <w:r>
        <w:t>жизни:</w:t>
      </w:r>
      <w:r>
        <w:rPr>
          <w:spacing w:val="-2"/>
        </w:rPr>
        <w:t xml:space="preserve"> </w:t>
      </w:r>
      <w:r>
        <w:t>режим труда</w:t>
      </w:r>
      <w:r>
        <w:rPr>
          <w:spacing w:val="-1"/>
        </w:rPr>
        <w:t xml:space="preserve"> </w:t>
      </w:r>
      <w:r>
        <w:t>и</w:t>
      </w:r>
      <w:r>
        <w:rPr>
          <w:spacing w:val="-1"/>
        </w:rPr>
        <w:t xml:space="preserve"> </w:t>
      </w:r>
      <w:r>
        <w:t>отдыха, здоровое</w:t>
      </w:r>
      <w:r>
        <w:rPr>
          <w:spacing w:val="-3"/>
        </w:rPr>
        <w:t xml:space="preserve"> </w:t>
      </w:r>
      <w:r>
        <w:t>питание.</w:t>
      </w:r>
    </w:p>
    <w:p w:rsidR="00292DCE" w:rsidRDefault="00F301D9" w:rsidP="006632C5">
      <w:pPr>
        <w:pStyle w:val="a3"/>
        <w:ind w:right="1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292DCE" w:rsidRDefault="00F301D9" w:rsidP="006632C5">
      <w:pPr>
        <w:pStyle w:val="a3"/>
        <w:spacing w:before="184" w:line="256" w:lineRule="auto"/>
        <w:ind w:right="10"/>
      </w:pPr>
      <w:r>
        <w:t>Школа, школьная жизнь, школьная форма, изучаемые предметы. Переписка с иностранными</w:t>
      </w:r>
      <w:r>
        <w:rPr>
          <w:spacing w:val="-57"/>
        </w:rPr>
        <w:t xml:space="preserve"> </w:t>
      </w:r>
      <w:r>
        <w:t>сверстниками.</w:t>
      </w:r>
    </w:p>
    <w:p w:rsidR="00292DCE" w:rsidRDefault="00F301D9" w:rsidP="006632C5">
      <w:pPr>
        <w:pStyle w:val="a3"/>
        <w:spacing w:before="163" w:line="398" w:lineRule="auto"/>
        <w:ind w:right="10"/>
      </w:pPr>
      <w:r>
        <w:t>Каникулы в различное время года. Виды отдыха.</w:t>
      </w:r>
      <w:r>
        <w:rPr>
          <w:spacing w:val="-57"/>
        </w:rPr>
        <w:t xml:space="preserve"> </w:t>
      </w:r>
      <w:r>
        <w:t>Природа: дикие и домашние животные. Погода.</w:t>
      </w:r>
      <w:r>
        <w:rPr>
          <w:spacing w:val="1"/>
        </w:rPr>
        <w:t xml:space="preserve"> </w:t>
      </w:r>
      <w:r>
        <w:t>Родной</w:t>
      </w:r>
      <w:r>
        <w:rPr>
          <w:spacing w:val="-1"/>
        </w:rPr>
        <w:t xml:space="preserve"> </w:t>
      </w:r>
      <w:r>
        <w:t>город (село).</w:t>
      </w:r>
      <w:r>
        <w:rPr>
          <w:spacing w:val="-2"/>
        </w:rPr>
        <w:t xml:space="preserve"> </w:t>
      </w:r>
      <w:r>
        <w:t>Транспорт.</w:t>
      </w:r>
    </w:p>
    <w:p w:rsidR="00292DCE" w:rsidRDefault="00F301D9" w:rsidP="006632C5">
      <w:pPr>
        <w:pStyle w:val="a3"/>
        <w:spacing w:before="1" w:line="256" w:lineRule="auto"/>
        <w:ind w:right="10"/>
      </w:pPr>
      <w:r>
        <w:t>Родная страна и страна (страны) изучаемого языка. Их географическое положение, столицы,</w:t>
      </w:r>
      <w:r>
        <w:rPr>
          <w:spacing w:val="1"/>
        </w:rPr>
        <w:t xml:space="preserve"> </w:t>
      </w:r>
      <w:r>
        <w:t>достопримечательности,</w:t>
      </w:r>
      <w:r>
        <w:rPr>
          <w:spacing w:val="-6"/>
        </w:rPr>
        <w:t xml:space="preserve"> </w:t>
      </w:r>
      <w:r>
        <w:t>культурные</w:t>
      </w:r>
      <w:r>
        <w:rPr>
          <w:spacing w:val="-8"/>
        </w:rPr>
        <w:t xml:space="preserve"> </w:t>
      </w:r>
      <w:r>
        <w:t>особенности</w:t>
      </w:r>
      <w:r>
        <w:rPr>
          <w:spacing w:val="-5"/>
        </w:rPr>
        <w:t xml:space="preserve"> </w:t>
      </w:r>
      <w:r>
        <w:t>(национальные</w:t>
      </w:r>
      <w:r>
        <w:rPr>
          <w:spacing w:val="-8"/>
        </w:rPr>
        <w:t xml:space="preserve"> </w:t>
      </w:r>
      <w:r>
        <w:t>праздники,</w:t>
      </w:r>
      <w:r>
        <w:rPr>
          <w:spacing w:val="-5"/>
        </w:rPr>
        <w:t xml:space="preserve"> </w:t>
      </w:r>
      <w:r>
        <w:t>традиции,</w:t>
      </w:r>
      <w:r>
        <w:rPr>
          <w:spacing w:val="-6"/>
        </w:rPr>
        <w:t xml:space="preserve"> </w:t>
      </w:r>
      <w:r>
        <w:t>обычаи).</w:t>
      </w:r>
    </w:p>
    <w:p w:rsidR="00292DCE" w:rsidRDefault="00F301D9" w:rsidP="006632C5">
      <w:pPr>
        <w:pStyle w:val="a3"/>
        <w:spacing w:before="163"/>
        <w:ind w:right="10"/>
      </w:pPr>
      <w:r>
        <w:t>Выдающиеся</w:t>
      </w:r>
      <w:r>
        <w:rPr>
          <w:spacing w:val="-2"/>
        </w:rPr>
        <w:t xml:space="preserve"> </w:t>
      </w:r>
      <w:r>
        <w:t>люди</w:t>
      </w:r>
      <w:r>
        <w:rPr>
          <w:spacing w:val="-1"/>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2"/>
        </w:rPr>
        <w:t xml:space="preserve"> </w:t>
      </w:r>
      <w:r>
        <w:t>(стран)</w:t>
      </w:r>
      <w:r>
        <w:rPr>
          <w:spacing w:val="-1"/>
        </w:rPr>
        <w:t xml:space="preserve"> </w:t>
      </w:r>
      <w:r>
        <w:t>изучаемого</w:t>
      </w:r>
      <w:r>
        <w:rPr>
          <w:spacing w:val="-2"/>
        </w:rPr>
        <w:t xml:space="preserve"> </w:t>
      </w:r>
      <w:r>
        <w:t>языка:</w:t>
      </w:r>
      <w:r>
        <w:rPr>
          <w:spacing w:val="-2"/>
        </w:rPr>
        <w:t xml:space="preserve"> </w:t>
      </w:r>
      <w:r>
        <w:t>писатели,</w:t>
      </w:r>
      <w:r>
        <w:rPr>
          <w:spacing w:val="-2"/>
        </w:rPr>
        <w:t xml:space="preserve"> </w:t>
      </w:r>
      <w:r>
        <w:t>поэты.</w:t>
      </w:r>
    </w:p>
    <w:p w:rsidR="00292DCE" w:rsidRDefault="00F301D9" w:rsidP="006632C5">
      <w:pPr>
        <w:pStyle w:val="a5"/>
        <w:numPr>
          <w:ilvl w:val="3"/>
          <w:numId w:val="141"/>
        </w:numPr>
        <w:tabs>
          <w:tab w:val="left" w:pos="1181"/>
        </w:tabs>
        <w:spacing w:before="182"/>
        <w:ind w:right="10" w:hanging="781"/>
        <w:rPr>
          <w:sz w:val="24"/>
        </w:rPr>
      </w:pPr>
      <w:r>
        <w:rPr>
          <w:sz w:val="24"/>
        </w:rPr>
        <w:t>Говорение.</w:t>
      </w:r>
    </w:p>
    <w:p w:rsidR="00292DCE" w:rsidRDefault="00F301D9" w:rsidP="006632C5">
      <w:pPr>
        <w:pStyle w:val="a5"/>
        <w:numPr>
          <w:ilvl w:val="4"/>
          <w:numId w:val="141"/>
        </w:numPr>
        <w:tabs>
          <w:tab w:val="left" w:pos="1361"/>
        </w:tabs>
        <w:spacing w:before="64" w:line="256" w:lineRule="auto"/>
        <w:ind w:right="10"/>
        <w:rPr>
          <w:sz w:val="24"/>
        </w:rPr>
      </w:pPr>
      <w:r>
        <w:rPr>
          <w:sz w:val="24"/>
        </w:rPr>
        <w:t>Развитие коммуникативных умений диалогической речи на базе умений, сформированных на</w:t>
      </w:r>
      <w:r>
        <w:rPr>
          <w:spacing w:val="-57"/>
          <w:sz w:val="24"/>
        </w:rPr>
        <w:t xml:space="preserve"> </w:t>
      </w:r>
      <w:r>
        <w:rPr>
          <w:sz w:val="24"/>
        </w:rPr>
        <w:t>уровне</w:t>
      </w:r>
      <w:r>
        <w:rPr>
          <w:spacing w:val="-2"/>
          <w:sz w:val="24"/>
        </w:rPr>
        <w:t xml:space="preserve"> </w:t>
      </w:r>
      <w:r>
        <w:rPr>
          <w:sz w:val="24"/>
        </w:rPr>
        <w:t>начального общего образования:</w:t>
      </w:r>
    </w:p>
    <w:p w:rsidR="00292DCE" w:rsidRDefault="00F301D9" w:rsidP="006632C5">
      <w:pPr>
        <w:pStyle w:val="a3"/>
        <w:spacing w:before="165" w:line="256" w:lineRule="auto"/>
        <w:ind w:right="10"/>
      </w:pPr>
      <w:r>
        <w:t>диалог этикетного характера: начинать, поддерживать и заканчивать разговор (в том числе разговор</w:t>
      </w:r>
      <w:r>
        <w:rPr>
          <w:spacing w:val="-57"/>
        </w:rPr>
        <w:t xml:space="preserve"> </w:t>
      </w:r>
      <w:r>
        <w:t>по телефону), поздравлять с праздником и вежливо реагировать на поздравление, выражать</w:t>
      </w:r>
      <w:r>
        <w:rPr>
          <w:spacing w:val="1"/>
        </w:rPr>
        <w:t xml:space="preserve"> </w:t>
      </w:r>
      <w:r>
        <w:t>благодарность,</w:t>
      </w:r>
      <w:r>
        <w:rPr>
          <w:spacing w:val="-2"/>
        </w:rPr>
        <w:t xml:space="preserve"> </w:t>
      </w:r>
      <w:r>
        <w:t>вежливо</w:t>
      </w:r>
      <w:r>
        <w:rPr>
          <w:spacing w:val="-3"/>
        </w:rPr>
        <w:t xml:space="preserve"> </w:t>
      </w:r>
      <w:r>
        <w:t>соглашаться</w:t>
      </w:r>
      <w:r>
        <w:rPr>
          <w:spacing w:val="-2"/>
        </w:rPr>
        <w:t xml:space="preserve"> </w:t>
      </w:r>
      <w:r>
        <w:t>на</w:t>
      </w:r>
      <w:r>
        <w:rPr>
          <w:spacing w:val="-3"/>
        </w:rPr>
        <w:t xml:space="preserve"> </w:t>
      </w:r>
      <w:r>
        <w:t>предложение</w:t>
      </w:r>
      <w:r>
        <w:rPr>
          <w:spacing w:val="-2"/>
        </w:rPr>
        <w:t xml:space="preserve"> </w:t>
      </w:r>
      <w:r>
        <w:t>и</w:t>
      </w:r>
      <w:r>
        <w:rPr>
          <w:spacing w:val="-2"/>
        </w:rPr>
        <w:t xml:space="preserve"> </w:t>
      </w:r>
      <w:r>
        <w:t>отказываться</w:t>
      </w:r>
      <w:r>
        <w:rPr>
          <w:spacing w:val="-5"/>
        </w:rPr>
        <w:t xml:space="preserve"> </w:t>
      </w:r>
      <w:r>
        <w:t>от</w:t>
      </w:r>
      <w:r>
        <w:rPr>
          <w:spacing w:val="-2"/>
        </w:rPr>
        <w:t xml:space="preserve"> </w:t>
      </w:r>
      <w:r>
        <w:t>предложения</w:t>
      </w:r>
      <w:r>
        <w:rPr>
          <w:spacing w:val="-2"/>
        </w:rPr>
        <w:t xml:space="preserve"> </w:t>
      </w:r>
      <w:r>
        <w:t>собеседника;</w:t>
      </w:r>
    </w:p>
    <w:p w:rsidR="00292DCE" w:rsidRDefault="00F301D9" w:rsidP="006632C5">
      <w:pPr>
        <w:pStyle w:val="a3"/>
        <w:spacing w:before="168" w:line="256" w:lineRule="auto"/>
        <w:ind w:right="10"/>
      </w:pPr>
      <w:r>
        <w:t>диалог-побуждение к действию: обращаться с просьбой, вежливо соглашаться (не 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57"/>
        </w:rPr>
        <w:t xml:space="preserve"> </w:t>
      </w:r>
      <w:r>
        <w:t>соглашаться)</w:t>
      </w:r>
      <w:r>
        <w:rPr>
          <w:spacing w:val="-2"/>
        </w:rPr>
        <w:t xml:space="preserve"> </w:t>
      </w:r>
      <w:r>
        <w:t>на</w:t>
      </w:r>
      <w:r>
        <w:rPr>
          <w:spacing w:val="-1"/>
        </w:rPr>
        <w:t xml:space="preserve"> </w:t>
      </w:r>
      <w:r>
        <w:t>предложение</w:t>
      </w:r>
      <w:r>
        <w:rPr>
          <w:spacing w:val="-1"/>
        </w:rPr>
        <w:t xml:space="preserve"> </w:t>
      </w:r>
      <w:r>
        <w:t>собеседника;</w:t>
      </w:r>
    </w:p>
    <w:p w:rsidR="00292DCE" w:rsidRDefault="00F301D9" w:rsidP="006632C5">
      <w:pPr>
        <w:pStyle w:val="a3"/>
        <w:spacing w:before="168" w:line="256" w:lineRule="auto"/>
        <w:ind w:right="10"/>
      </w:pPr>
      <w:r>
        <w:t>диалог-расспрос: сообщать фактическую информацию, отвечая на вопросы разных видов;</w:t>
      </w:r>
      <w:r>
        <w:rPr>
          <w:spacing w:val="-57"/>
        </w:rPr>
        <w:t xml:space="preserve"> </w:t>
      </w:r>
      <w:r>
        <w:t>запрашивать</w:t>
      </w:r>
      <w:r>
        <w:rPr>
          <w:spacing w:val="-1"/>
        </w:rPr>
        <w:t xml:space="preserve"> </w:t>
      </w:r>
      <w:r>
        <w:t>интересующую информацию.</w:t>
      </w:r>
    </w:p>
    <w:p w:rsidR="00292DCE" w:rsidRDefault="00F301D9" w:rsidP="006632C5">
      <w:pPr>
        <w:pStyle w:val="a3"/>
        <w:spacing w:before="165" w:line="259" w:lineRule="auto"/>
        <w:ind w:right="10"/>
      </w:pPr>
      <w:r>
        <w:t>Вышеперечисленные умения диалогической речи развиваются в стандартных ситуациях</w:t>
      </w:r>
      <w:r>
        <w:rPr>
          <w:spacing w:val="1"/>
        </w:rPr>
        <w:t xml:space="preserve"> </w:t>
      </w:r>
      <w:r>
        <w:lastRenderedPageBreak/>
        <w:t>неофициального общения с использованием речевых ситуаций, ключевых слов и (или) иллюстраций,</w:t>
      </w:r>
      <w:r>
        <w:rPr>
          <w:spacing w:val="-57"/>
        </w:rPr>
        <w:t xml:space="preserve"> </w:t>
      </w:r>
      <w:r>
        <w:t>фотографий</w:t>
      </w:r>
      <w:r>
        <w:rPr>
          <w:spacing w:val="-3"/>
        </w:rPr>
        <w:t xml:space="preserve"> </w:t>
      </w:r>
      <w:r>
        <w:t>с</w:t>
      </w:r>
      <w:r>
        <w:rPr>
          <w:spacing w:val="-3"/>
        </w:rPr>
        <w:t xml:space="preserve"> </w:t>
      </w:r>
      <w:r>
        <w:t>соблюдением</w:t>
      </w:r>
      <w:r>
        <w:rPr>
          <w:spacing w:val="-1"/>
        </w:rPr>
        <w:t xml:space="preserve"> </w:t>
      </w:r>
      <w:r>
        <w:t>норм</w:t>
      </w:r>
      <w:r>
        <w:rPr>
          <w:spacing w:val="-3"/>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2"/>
        </w:rPr>
        <w:t xml:space="preserve"> </w:t>
      </w:r>
      <w:r>
        <w:t>языка.</w:t>
      </w:r>
    </w:p>
    <w:p w:rsidR="00292DCE" w:rsidRDefault="00F301D9" w:rsidP="006632C5">
      <w:pPr>
        <w:pStyle w:val="a3"/>
        <w:spacing w:before="158"/>
        <w:ind w:right="10"/>
      </w:pPr>
      <w:r>
        <w:t>Объем</w:t>
      </w:r>
      <w:r>
        <w:rPr>
          <w:spacing w:val="-3"/>
        </w:rPr>
        <w:t xml:space="preserve"> </w:t>
      </w:r>
      <w:r>
        <w:t>диалога</w:t>
      </w:r>
      <w:r>
        <w:rPr>
          <w:spacing w:val="-1"/>
        </w:rPr>
        <w:t xml:space="preserve"> </w:t>
      </w:r>
      <w:r>
        <w:t>-</w:t>
      </w:r>
      <w:r>
        <w:rPr>
          <w:spacing w:val="-2"/>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3"/>
        </w:rPr>
        <w:t xml:space="preserve"> </w:t>
      </w:r>
      <w:r>
        <w:t>каждого</w:t>
      </w:r>
      <w:r>
        <w:rPr>
          <w:spacing w:val="-1"/>
        </w:rPr>
        <w:t xml:space="preserve"> </w:t>
      </w:r>
      <w:r>
        <w:t>собеседника.</w:t>
      </w:r>
    </w:p>
    <w:p w:rsidR="00292DCE" w:rsidRDefault="00F301D9" w:rsidP="006632C5">
      <w:pPr>
        <w:pStyle w:val="a5"/>
        <w:numPr>
          <w:ilvl w:val="4"/>
          <w:numId w:val="141"/>
        </w:numPr>
        <w:tabs>
          <w:tab w:val="left" w:pos="1361"/>
        </w:tabs>
        <w:spacing w:before="182" w:line="256" w:lineRule="auto"/>
        <w:ind w:right="10"/>
        <w:rPr>
          <w:sz w:val="24"/>
        </w:rPr>
      </w:pPr>
      <w:r>
        <w:rPr>
          <w:sz w:val="24"/>
        </w:rPr>
        <w:t>Развитие коммуникативных умений монологической речи на базе умений, сформированных</w:t>
      </w:r>
      <w:r>
        <w:rPr>
          <w:spacing w:val="-57"/>
          <w:sz w:val="24"/>
        </w:rPr>
        <w:t xml:space="preserve"> </w:t>
      </w:r>
      <w:r>
        <w:rPr>
          <w:sz w:val="24"/>
        </w:rPr>
        <w:t>на уровне</w:t>
      </w:r>
      <w:r>
        <w:rPr>
          <w:spacing w:val="-1"/>
          <w:sz w:val="24"/>
        </w:rPr>
        <w:t xml:space="preserve"> </w:t>
      </w:r>
      <w:r>
        <w:rPr>
          <w:sz w:val="24"/>
        </w:rPr>
        <w:t>начального общего образования:</w:t>
      </w:r>
    </w:p>
    <w:p w:rsidR="00292DCE" w:rsidRDefault="00F301D9" w:rsidP="006632C5">
      <w:pPr>
        <w:pStyle w:val="a3"/>
        <w:spacing w:before="166" w:line="256" w:lineRule="auto"/>
        <w:ind w:right="10"/>
      </w:pPr>
      <w:r>
        <w:t>создание устных связных монологических высказываний с использованием 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92DCE" w:rsidRDefault="00F301D9" w:rsidP="006632C5">
      <w:pPr>
        <w:pStyle w:val="a3"/>
        <w:spacing w:before="165" w:line="256" w:lineRule="auto"/>
        <w:ind w:right="10"/>
      </w:pPr>
      <w:r>
        <w:t>описание (предмета, внешности и одежды человека), в том числе характеристика (черты характера</w:t>
      </w:r>
      <w:r>
        <w:rPr>
          <w:spacing w:val="-57"/>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w:t>
      </w:r>
    </w:p>
    <w:p w:rsidR="00292DCE" w:rsidRDefault="00F301D9" w:rsidP="006632C5">
      <w:pPr>
        <w:pStyle w:val="a3"/>
        <w:spacing w:before="164"/>
        <w:ind w:right="10"/>
      </w:pPr>
      <w:r>
        <w:t>повествование</w:t>
      </w:r>
      <w:r>
        <w:rPr>
          <w:spacing w:val="-5"/>
        </w:rPr>
        <w:t xml:space="preserve"> </w:t>
      </w:r>
      <w:r>
        <w:t>(сообщение);</w:t>
      </w:r>
    </w:p>
    <w:p w:rsidR="00292DCE" w:rsidRDefault="00F301D9" w:rsidP="006632C5">
      <w:pPr>
        <w:pStyle w:val="a3"/>
        <w:spacing w:before="182" w:line="396" w:lineRule="auto"/>
        <w:ind w:right="10"/>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292DCE" w:rsidRDefault="00F301D9" w:rsidP="006632C5">
      <w:pPr>
        <w:pStyle w:val="a3"/>
        <w:spacing w:before="6" w:line="256" w:lineRule="auto"/>
        <w:ind w:right="10"/>
      </w:pPr>
      <w:r>
        <w:t>Данные умения монологической речи развиваются в стандартных ситуациях неофициального общения</w:t>
      </w:r>
      <w:r>
        <w:rPr>
          <w:spacing w:val="-57"/>
        </w:rPr>
        <w:t xml:space="preserve"> </w:t>
      </w:r>
      <w:r>
        <w:t>с</w:t>
      </w:r>
      <w:r>
        <w:rPr>
          <w:spacing w:val="-2"/>
        </w:rPr>
        <w:t xml:space="preserve"> </w:t>
      </w:r>
      <w:r>
        <w:t>использованием</w:t>
      </w:r>
      <w:r>
        <w:rPr>
          <w:spacing w:val="-2"/>
        </w:rPr>
        <w:t xml:space="preserve"> </w:t>
      </w:r>
      <w:r>
        <w:t>ключевых</w:t>
      </w:r>
      <w:r>
        <w:rPr>
          <w:spacing w:val="1"/>
        </w:rPr>
        <w:t xml:space="preserve"> </w:t>
      </w:r>
      <w:r>
        <w:t>слов,</w:t>
      </w:r>
      <w:r>
        <w:rPr>
          <w:spacing w:val="-2"/>
        </w:rPr>
        <w:t xml:space="preserve"> </w:t>
      </w:r>
      <w:r>
        <w:t>вопросов,</w:t>
      </w:r>
      <w:r>
        <w:rPr>
          <w:spacing w:val="-1"/>
        </w:rPr>
        <w:t xml:space="preserve"> </w:t>
      </w:r>
      <w:r>
        <w:t>плана</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p>
    <w:p w:rsidR="00292DCE" w:rsidRDefault="00F301D9" w:rsidP="006632C5">
      <w:pPr>
        <w:pStyle w:val="a3"/>
        <w:spacing w:before="163"/>
        <w:ind w:right="10"/>
      </w:pPr>
      <w:r>
        <w:t>Объем</w:t>
      </w:r>
      <w:r>
        <w:rPr>
          <w:spacing w:val="-4"/>
        </w:rPr>
        <w:t xml:space="preserve"> </w:t>
      </w:r>
      <w:r>
        <w:t>монологического</w:t>
      </w:r>
      <w:r>
        <w:rPr>
          <w:spacing w:val="-2"/>
        </w:rPr>
        <w:t xml:space="preserve"> </w:t>
      </w:r>
      <w:r>
        <w:t>высказывания</w:t>
      </w:r>
      <w:r>
        <w:rPr>
          <w:spacing w:val="1"/>
        </w:rPr>
        <w:t xml:space="preserve"> </w:t>
      </w:r>
      <w:r>
        <w:t>-</w:t>
      </w:r>
      <w:r>
        <w:rPr>
          <w:spacing w:val="-3"/>
        </w:rPr>
        <w:t xml:space="preserve"> </w:t>
      </w:r>
      <w:r>
        <w:t>5</w:t>
      </w:r>
      <w:r>
        <w:rPr>
          <w:spacing w:val="-1"/>
        </w:rPr>
        <w:t xml:space="preserve"> </w:t>
      </w:r>
      <w:r>
        <w:t>-</w:t>
      </w:r>
      <w:r>
        <w:rPr>
          <w:spacing w:val="-3"/>
        </w:rPr>
        <w:t xml:space="preserve"> </w:t>
      </w:r>
      <w:r>
        <w:t>6</w:t>
      </w:r>
      <w:r>
        <w:rPr>
          <w:spacing w:val="1"/>
        </w:rPr>
        <w:t xml:space="preserve"> </w:t>
      </w:r>
      <w:r>
        <w:t>фраз.</w:t>
      </w:r>
    </w:p>
    <w:p w:rsidR="00292DCE" w:rsidRDefault="00F301D9" w:rsidP="006632C5">
      <w:pPr>
        <w:pStyle w:val="a5"/>
        <w:numPr>
          <w:ilvl w:val="3"/>
          <w:numId w:val="141"/>
        </w:numPr>
        <w:tabs>
          <w:tab w:val="left" w:pos="1181"/>
        </w:tabs>
        <w:spacing w:before="183"/>
        <w:ind w:right="10" w:hanging="781"/>
        <w:rPr>
          <w:sz w:val="24"/>
        </w:rPr>
      </w:pPr>
      <w:r>
        <w:rPr>
          <w:sz w:val="24"/>
        </w:rPr>
        <w:t>Аудирование.</w:t>
      </w:r>
    </w:p>
    <w:p w:rsidR="00292DCE" w:rsidRDefault="00F301D9" w:rsidP="006632C5">
      <w:pPr>
        <w:pStyle w:val="a3"/>
        <w:spacing w:before="184" w:line="256" w:lineRule="auto"/>
        <w:ind w:right="10"/>
      </w:pPr>
      <w:r>
        <w:t>Развитие коммуникативных умений аудирования на базе умений, сформированных на уровне</w:t>
      </w:r>
      <w:r>
        <w:rPr>
          <w:spacing w:val="-57"/>
        </w:rPr>
        <w:t xml:space="preserve"> </w:t>
      </w:r>
      <w:r>
        <w:t>начального</w:t>
      </w:r>
      <w:r>
        <w:rPr>
          <w:spacing w:val="-1"/>
        </w:rPr>
        <w:t xml:space="preserve"> </w:t>
      </w:r>
      <w:r>
        <w:t>общего образования:</w:t>
      </w:r>
    </w:p>
    <w:p w:rsidR="00292DCE" w:rsidRDefault="00F301D9" w:rsidP="006632C5">
      <w:pPr>
        <w:pStyle w:val="a3"/>
        <w:spacing w:before="164" w:line="259" w:lineRule="auto"/>
        <w:ind w:right="10"/>
      </w:pPr>
      <w:r>
        <w:t>при непосредственном общении: понимание на слух речи учителя и одноклассников и вербальная</w:t>
      </w:r>
      <w:r>
        <w:rPr>
          <w:spacing w:val="-57"/>
        </w:rPr>
        <w:t xml:space="preserve"> </w:t>
      </w:r>
      <w:r>
        <w:t>(невербальная)</w:t>
      </w:r>
      <w:r>
        <w:rPr>
          <w:spacing w:val="-2"/>
        </w:rPr>
        <w:t xml:space="preserve"> </w:t>
      </w:r>
      <w:r>
        <w:t>реакция</w:t>
      </w:r>
      <w:r>
        <w:rPr>
          <w:spacing w:val="-3"/>
        </w:rPr>
        <w:t xml:space="preserve"> </w:t>
      </w:r>
      <w:r>
        <w:t>на</w:t>
      </w:r>
      <w:r>
        <w:rPr>
          <w:spacing w:val="1"/>
        </w:rPr>
        <w:t xml:space="preserve"> </w:t>
      </w:r>
      <w:r>
        <w:t>услышанное;</w:t>
      </w:r>
    </w:p>
    <w:p w:rsidR="00292DCE" w:rsidRDefault="00F301D9" w:rsidP="006632C5">
      <w:pPr>
        <w:pStyle w:val="a3"/>
        <w:spacing w:before="160" w:line="259" w:lineRule="auto"/>
        <w:ind w:right="10"/>
      </w:pPr>
      <w:r>
        <w:t>при опосредованном общении: дальнейшее развитие умений восприятия и понимания на слух</w:t>
      </w:r>
      <w:r>
        <w:rPr>
          <w:spacing w:val="1"/>
        </w:rPr>
        <w:t xml:space="preserve"> </w:t>
      </w:r>
      <w:r>
        <w:t>несложных адаптированных аутентичных текстов, содержащих отдельные незнакомые слова, с разной</w:t>
      </w:r>
      <w:r>
        <w:rPr>
          <w:spacing w:val="-57"/>
        </w:rPr>
        <w:t xml:space="preserve"> </w:t>
      </w:r>
      <w:r>
        <w:t>глубиной проникновения в их содержание в зависимости от поставленной коммуникативной задачи: с</w:t>
      </w:r>
      <w:r>
        <w:rPr>
          <w:spacing w:val="-57"/>
        </w:rPr>
        <w:t xml:space="preserve"> </w:t>
      </w:r>
      <w:r>
        <w:t>пониманием основного содержания, с пониманием запрашиваемой информации с использованием и</w:t>
      </w:r>
      <w:r>
        <w:rPr>
          <w:spacing w:val="1"/>
        </w:rPr>
        <w:t xml:space="preserve"> </w:t>
      </w:r>
      <w:r>
        <w:t>без</w:t>
      </w:r>
      <w:r>
        <w:rPr>
          <w:spacing w:val="-1"/>
        </w:rPr>
        <w:t xml:space="preserve"> </w:t>
      </w:r>
      <w:r>
        <w:t>использования</w:t>
      </w:r>
      <w:r>
        <w:rPr>
          <w:spacing w:val="-1"/>
        </w:rPr>
        <w:t xml:space="preserve"> </w:t>
      </w:r>
      <w:r>
        <w:t>иллюстраций.</w:t>
      </w:r>
    </w:p>
    <w:p w:rsidR="00292DCE" w:rsidRDefault="00F301D9" w:rsidP="006632C5">
      <w:pPr>
        <w:pStyle w:val="a3"/>
        <w:spacing w:before="158" w:line="259" w:lineRule="auto"/>
        <w:ind w:right="10"/>
      </w:pPr>
      <w:r>
        <w:t>Аудирование с пониманием основного содержания текста предполагает умение определять основную</w:t>
      </w:r>
      <w:r>
        <w:rPr>
          <w:spacing w:val="-57"/>
        </w:rPr>
        <w:t xml:space="preserve"> </w:t>
      </w:r>
      <w:r>
        <w:t>тему и главные факты (события) в воспринимаемом на слух тексте, игнорировать незнакомые слова,</w:t>
      </w:r>
      <w:r>
        <w:rPr>
          <w:spacing w:val="1"/>
        </w:rPr>
        <w:t xml:space="preserve"> </w:t>
      </w:r>
      <w:r>
        <w:t>несущественные</w:t>
      </w:r>
      <w:r>
        <w:rPr>
          <w:spacing w:val="-3"/>
        </w:rPr>
        <w:t xml:space="preserve"> </w:t>
      </w:r>
      <w:r>
        <w:t>для понимания основного содержания.</w:t>
      </w:r>
    </w:p>
    <w:p w:rsidR="00292DCE" w:rsidRDefault="00F301D9" w:rsidP="006632C5">
      <w:pPr>
        <w:pStyle w:val="a3"/>
        <w:spacing w:before="64" w:line="256" w:lineRule="auto"/>
        <w:ind w:right="10"/>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 воспринимаемом на</w:t>
      </w:r>
      <w:r>
        <w:rPr>
          <w:spacing w:val="-57"/>
        </w:rPr>
        <w:t xml:space="preserve"> </w:t>
      </w:r>
      <w:r>
        <w:t>слух</w:t>
      </w:r>
      <w:r>
        <w:rPr>
          <w:spacing w:val="1"/>
        </w:rPr>
        <w:t xml:space="preserve"> </w:t>
      </w:r>
      <w:r>
        <w:t>тексте.</w:t>
      </w:r>
    </w:p>
    <w:p w:rsidR="00292DCE" w:rsidRDefault="00F301D9" w:rsidP="006632C5">
      <w:pPr>
        <w:pStyle w:val="a3"/>
        <w:spacing w:before="168" w:line="256" w:lineRule="auto"/>
        <w:ind w:right="10"/>
      </w:pPr>
      <w:r>
        <w:t>Тексты для аудирования: диалог (беседа), высказывания собеседников в ситуациях повседневного</w:t>
      </w:r>
      <w:r>
        <w:rPr>
          <w:spacing w:val="-57"/>
        </w:rPr>
        <w:t xml:space="preserve"> </w:t>
      </w:r>
      <w:r>
        <w:t>общения,</w:t>
      </w:r>
      <w:r>
        <w:rPr>
          <w:spacing w:val="-1"/>
        </w:rPr>
        <w:t xml:space="preserve"> </w:t>
      </w:r>
      <w:r>
        <w:t>рассказ, сообщение</w:t>
      </w:r>
      <w:r>
        <w:rPr>
          <w:spacing w:val="-1"/>
        </w:rPr>
        <w:t xml:space="preserve"> </w:t>
      </w:r>
      <w:r>
        <w:t>информационного</w:t>
      </w:r>
      <w:r>
        <w:rPr>
          <w:spacing w:val="-2"/>
        </w:rPr>
        <w:t xml:space="preserve"> </w:t>
      </w:r>
      <w:r>
        <w:t>характера.</w:t>
      </w:r>
    </w:p>
    <w:p w:rsidR="00292DCE" w:rsidRDefault="00F301D9" w:rsidP="006632C5">
      <w:pPr>
        <w:pStyle w:val="a3"/>
        <w:spacing w:before="163"/>
        <w:ind w:right="1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1</w:t>
      </w:r>
      <w:r>
        <w:rPr>
          <w:spacing w:val="-2"/>
        </w:rPr>
        <w:t xml:space="preserve"> </w:t>
      </w:r>
      <w:r>
        <w:t>минуты.</w:t>
      </w:r>
    </w:p>
    <w:p w:rsidR="00292DCE" w:rsidRDefault="00F301D9" w:rsidP="006632C5">
      <w:pPr>
        <w:pStyle w:val="a5"/>
        <w:numPr>
          <w:ilvl w:val="3"/>
          <w:numId w:val="141"/>
        </w:numPr>
        <w:tabs>
          <w:tab w:val="left" w:pos="1181"/>
        </w:tabs>
        <w:spacing w:before="182"/>
        <w:ind w:right="10" w:hanging="781"/>
        <w:rPr>
          <w:sz w:val="24"/>
        </w:rPr>
      </w:pPr>
      <w:r>
        <w:rPr>
          <w:sz w:val="24"/>
        </w:rPr>
        <w:t>Смысловое</w:t>
      </w:r>
      <w:r>
        <w:rPr>
          <w:spacing w:val="-3"/>
          <w:sz w:val="24"/>
        </w:rPr>
        <w:t xml:space="preserve"> </w:t>
      </w:r>
      <w:r>
        <w:rPr>
          <w:sz w:val="24"/>
        </w:rPr>
        <w:t>чтение.</w:t>
      </w:r>
    </w:p>
    <w:p w:rsidR="00292DCE" w:rsidRDefault="00F301D9" w:rsidP="006632C5">
      <w:pPr>
        <w:pStyle w:val="a3"/>
        <w:spacing w:before="183" w:line="259" w:lineRule="auto"/>
        <w:ind w:right="10"/>
      </w:pPr>
      <w:r>
        <w:t>Развитие сформированных на уровне начального общего образования умений читать про себя и</w:t>
      </w:r>
      <w:r>
        <w:rPr>
          <w:spacing w:val="1"/>
        </w:rPr>
        <w:t xml:space="preserve"> </w:t>
      </w:r>
      <w:r>
        <w:t>понимать учебные и несложные адаптированные аутентичные тексты разных жанров и стилей,</w:t>
      </w:r>
      <w:r>
        <w:rPr>
          <w:spacing w:val="1"/>
        </w:rPr>
        <w:t xml:space="preserve"> </w:t>
      </w:r>
      <w:r>
        <w:t>содержащие отдельные незнакомые слова, с различной глубиной проникновения в их содержание в</w:t>
      </w:r>
      <w:r>
        <w:rPr>
          <w:spacing w:val="-57"/>
        </w:rPr>
        <w:t xml:space="preserve"> </w:t>
      </w:r>
      <w:r>
        <w:t>зависимости от поставленной коммуникативной задачи: с пониманием основного содержания, с</w:t>
      </w:r>
      <w:r>
        <w:rPr>
          <w:spacing w:val="1"/>
        </w:rPr>
        <w:t xml:space="preserve"> </w:t>
      </w:r>
      <w:r>
        <w:lastRenderedPageBreak/>
        <w:t>пониманием</w:t>
      </w:r>
      <w:r>
        <w:rPr>
          <w:spacing w:val="-2"/>
        </w:rPr>
        <w:t xml:space="preserve"> </w:t>
      </w:r>
      <w:r>
        <w:t>запрашиваемой информации.</w:t>
      </w:r>
    </w:p>
    <w:p w:rsidR="00292DCE" w:rsidRDefault="00F301D9" w:rsidP="006632C5">
      <w:pPr>
        <w:pStyle w:val="a3"/>
        <w:spacing w:before="159" w:line="259" w:lineRule="auto"/>
        <w:ind w:right="10"/>
        <w:jc w:val="both"/>
      </w:pPr>
      <w:r>
        <w:t>Чтение с пониманием основного содержания текста предполагает умение определять основную тему и</w:t>
      </w:r>
      <w:r>
        <w:rPr>
          <w:spacing w:val="-57"/>
        </w:rPr>
        <w:t xml:space="preserve"> </w:t>
      </w:r>
      <w:r>
        <w:t>главные факты (события) в прочитанном тексте, игнорировать незнакомые слова, несущественные для</w:t>
      </w:r>
      <w:r>
        <w:rPr>
          <w:spacing w:val="-57"/>
        </w:rPr>
        <w:t xml:space="preserve"> </w:t>
      </w:r>
      <w:r>
        <w:t>понимания</w:t>
      </w:r>
      <w:r>
        <w:rPr>
          <w:spacing w:val="-1"/>
        </w:rPr>
        <w:t xml:space="preserve"> </w:t>
      </w:r>
      <w:r>
        <w:t>основного содержания.</w:t>
      </w:r>
    </w:p>
    <w:p w:rsidR="00292DCE" w:rsidRDefault="00F301D9" w:rsidP="006632C5">
      <w:pPr>
        <w:pStyle w:val="a3"/>
        <w:spacing w:before="159" w:line="259" w:lineRule="auto"/>
        <w:ind w:right="10"/>
      </w:pPr>
      <w:r>
        <w:t>Чтение с пониманием запрашиваемой информации предполагает умение находить в прочитанном</w:t>
      </w:r>
      <w:r>
        <w:rPr>
          <w:spacing w:val="-57"/>
        </w:rPr>
        <w:t xml:space="preserve"> </w:t>
      </w:r>
      <w:r>
        <w:t>тексте</w:t>
      </w:r>
      <w:r>
        <w:rPr>
          <w:spacing w:val="-6"/>
        </w:rPr>
        <w:t xml:space="preserve"> </w:t>
      </w:r>
      <w:r>
        <w:t>и</w:t>
      </w:r>
      <w:r>
        <w:rPr>
          <w:spacing w:val="-4"/>
        </w:rPr>
        <w:t xml:space="preserve"> </w:t>
      </w:r>
      <w:r>
        <w:t>понимать</w:t>
      </w:r>
      <w:r>
        <w:rPr>
          <w:spacing w:val="-4"/>
        </w:rPr>
        <w:t xml:space="preserve"> </w:t>
      </w:r>
      <w:r>
        <w:t>запрашиваемую</w:t>
      </w:r>
      <w:r>
        <w:rPr>
          <w:spacing w:val="-5"/>
        </w:rPr>
        <w:t xml:space="preserve"> </w:t>
      </w:r>
      <w:r>
        <w:t>информацию,</w:t>
      </w:r>
      <w:r>
        <w:rPr>
          <w:spacing w:val="-4"/>
        </w:rPr>
        <w:t xml:space="preserve"> </w:t>
      </w:r>
      <w:r>
        <w:t>представленную</w:t>
      </w:r>
      <w:r>
        <w:rPr>
          <w:spacing w:val="-4"/>
        </w:rPr>
        <w:t xml:space="preserve"> </w:t>
      </w:r>
      <w:r>
        <w:t>в</w:t>
      </w:r>
      <w:r>
        <w:rPr>
          <w:spacing w:val="-6"/>
        </w:rPr>
        <w:t xml:space="preserve"> </w:t>
      </w:r>
      <w:r>
        <w:t>эксплицитной</w:t>
      </w:r>
      <w:r>
        <w:rPr>
          <w:spacing w:val="-4"/>
        </w:rPr>
        <w:t xml:space="preserve"> </w:t>
      </w:r>
      <w:r>
        <w:t>(явной)</w:t>
      </w:r>
      <w:r>
        <w:rPr>
          <w:spacing w:val="-4"/>
        </w:rPr>
        <w:t xml:space="preserve"> </w:t>
      </w:r>
      <w:r>
        <w:t>форме.</w:t>
      </w:r>
    </w:p>
    <w:p w:rsidR="00292DCE" w:rsidRDefault="00F301D9" w:rsidP="006632C5">
      <w:pPr>
        <w:pStyle w:val="a3"/>
        <w:spacing w:before="158"/>
        <w:ind w:right="10"/>
      </w:pPr>
      <w:r>
        <w:t>Чтение</w:t>
      </w:r>
      <w:r>
        <w:rPr>
          <w:spacing w:val="-4"/>
        </w:rPr>
        <w:t xml:space="preserve"> </w:t>
      </w:r>
      <w:r>
        <w:t>несплошных текстов</w:t>
      </w:r>
      <w:r>
        <w:rPr>
          <w:spacing w:val="-2"/>
        </w:rPr>
        <w:t xml:space="preserve"> </w:t>
      </w:r>
      <w:r>
        <w:t>(таблиц)</w:t>
      </w:r>
      <w:r>
        <w:rPr>
          <w:spacing w:val="-2"/>
        </w:rPr>
        <w:t xml:space="preserve"> </w:t>
      </w:r>
      <w:r>
        <w:t>и</w:t>
      </w:r>
      <w:r>
        <w:rPr>
          <w:spacing w:val="-5"/>
        </w:rPr>
        <w:t xml:space="preserve"> </w:t>
      </w:r>
      <w:r>
        <w:t>понимание</w:t>
      </w:r>
      <w:r>
        <w:rPr>
          <w:spacing w:val="-3"/>
        </w:rPr>
        <w:t xml:space="preserve"> </w:t>
      </w:r>
      <w:r>
        <w:t>представленной</w:t>
      </w:r>
      <w:r>
        <w:rPr>
          <w:spacing w:val="-2"/>
        </w:rPr>
        <w:t xml:space="preserve"> </w:t>
      </w:r>
      <w:r>
        <w:t>в</w:t>
      </w:r>
      <w:r>
        <w:rPr>
          <w:spacing w:val="-5"/>
        </w:rPr>
        <w:t xml:space="preserve"> </w:t>
      </w:r>
      <w:r>
        <w:t>них</w:t>
      </w:r>
      <w:r>
        <w:rPr>
          <w:spacing w:val="-1"/>
        </w:rPr>
        <w:t xml:space="preserve"> </w:t>
      </w:r>
      <w:r>
        <w:t>информации.</w:t>
      </w:r>
    </w:p>
    <w:p w:rsidR="00292DCE" w:rsidRDefault="00F301D9" w:rsidP="006632C5">
      <w:pPr>
        <w:pStyle w:val="a3"/>
        <w:spacing w:before="184" w:line="256" w:lineRule="auto"/>
        <w:ind w:right="10"/>
        <w:jc w:val="both"/>
      </w:pPr>
      <w:r>
        <w:t>Тексты для чтения: беседа (диалог), рассказ, сказка, сообщение личного характера, отрывок из статьи</w:t>
      </w:r>
      <w:r>
        <w:rPr>
          <w:spacing w:val="-57"/>
        </w:rPr>
        <w:t xml:space="preserve"> </w:t>
      </w:r>
      <w:r>
        <w:t>научно-популярного характера, сообщение информационного характера, стихотворение; несплошной</w:t>
      </w:r>
      <w:r>
        <w:rPr>
          <w:spacing w:val="-57"/>
        </w:rPr>
        <w:t xml:space="preserve"> </w:t>
      </w:r>
      <w:r>
        <w:t>текст</w:t>
      </w:r>
      <w:r>
        <w:rPr>
          <w:spacing w:val="-1"/>
        </w:rPr>
        <w:t xml:space="preserve"> </w:t>
      </w:r>
      <w:r>
        <w:t>(таблица).</w:t>
      </w:r>
    </w:p>
    <w:p w:rsidR="00292DCE" w:rsidRDefault="00F301D9" w:rsidP="006632C5">
      <w:pPr>
        <w:pStyle w:val="a3"/>
        <w:spacing w:before="166"/>
        <w:ind w:right="10"/>
      </w:pPr>
      <w:r>
        <w:t>Объем</w:t>
      </w:r>
      <w:r>
        <w:rPr>
          <w:spacing w:val="-3"/>
        </w:rPr>
        <w:t xml:space="preserve"> </w:t>
      </w:r>
      <w:r>
        <w:t>текста</w:t>
      </w:r>
      <w:r>
        <w:rPr>
          <w:spacing w:val="-1"/>
        </w:rPr>
        <w:t xml:space="preserve"> </w:t>
      </w:r>
      <w:r>
        <w:t>(текстов)</w:t>
      </w:r>
      <w:r>
        <w:rPr>
          <w:spacing w:val="-1"/>
        </w:rPr>
        <w:t xml:space="preserve"> </w:t>
      </w:r>
      <w:r>
        <w:t>для чтения</w:t>
      </w:r>
      <w:r>
        <w:rPr>
          <w:spacing w:val="-1"/>
        </w:rPr>
        <w:t xml:space="preserve"> </w:t>
      </w:r>
      <w:r>
        <w:t>-</w:t>
      </w:r>
      <w:r>
        <w:rPr>
          <w:spacing w:val="-2"/>
        </w:rPr>
        <w:t xml:space="preserve"> </w:t>
      </w:r>
      <w:r>
        <w:t>180 -</w:t>
      </w:r>
      <w:r>
        <w:rPr>
          <w:spacing w:val="-2"/>
        </w:rPr>
        <w:t xml:space="preserve"> </w:t>
      </w:r>
      <w:r>
        <w:t>200</w:t>
      </w:r>
      <w:r>
        <w:rPr>
          <w:spacing w:val="-1"/>
        </w:rPr>
        <w:t xml:space="preserve"> </w:t>
      </w:r>
      <w:r>
        <w:t>слов.</w:t>
      </w:r>
    </w:p>
    <w:p w:rsidR="00292DCE" w:rsidRDefault="00F301D9" w:rsidP="006632C5">
      <w:pPr>
        <w:pStyle w:val="a5"/>
        <w:numPr>
          <w:ilvl w:val="3"/>
          <w:numId w:val="141"/>
        </w:numPr>
        <w:tabs>
          <w:tab w:val="left" w:pos="1181"/>
        </w:tabs>
        <w:spacing w:before="183"/>
        <w:ind w:right="10" w:hanging="781"/>
        <w:rPr>
          <w:sz w:val="24"/>
        </w:rPr>
      </w:pPr>
      <w:r>
        <w:rPr>
          <w:sz w:val="24"/>
        </w:rPr>
        <w:t>Письменная</w:t>
      </w:r>
      <w:r>
        <w:rPr>
          <w:spacing w:val="-3"/>
          <w:sz w:val="24"/>
        </w:rPr>
        <w:t xml:space="preserve"> </w:t>
      </w:r>
      <w:r>
        <w:rPr>
          <w:sz w:val="24"/>
        </w:rPr>
        <w:t>речь.</w:t>
      </w:r>
    </w:p>
    <w:p w:rsidR="00292DCE" w:rsidRDefault="00F301D9" w:rsidP="006632C5">
      <w:pPr>
        <w:pStyle w:val="a3"/>
        <w:spacing w:before="184" w:line="256" w:lineRule="auto"/>
        <w:ind w:right="10"/>
      </w:pPr>
      <w:r>
        <w:t>Развитие умений письменной речи на базе умений, сформированных на уровне начального общего</w:t>
      </w:r>
      <w:r>
        <w:rPr>
          <w:spacing w:val="-57"/>
        </w:rPr>
        <w:t xml:space="preserve"> </w:t>
      </w:r>
      <w:r>
        <w:t>образования:</w:t>
      </w:r>
    </w:p>
    <w:p w:rsidR="00292DCE" w:rsidRDefault="00F301D9" w:rsidP="006632C5">
      <w:pPr>
        <w:pStyle w:val="a3"/>
        <w:spacing w:before="163" w:line="256" w:lineRule="auto"/>
        <w:ind w:right="10"/>
      </w:pPr>
      <w:r>
        <w:t>списывание текста и выписывание из него слов, словосочетаний, предложений в соответствии с</w:t>
      </w:r>
      <w:r>
        <w:rPr>
          <w:spacing w:val="-57"/>
        </w:rPr>
        <w:t xml:space="preserve"> </w:t>
      </w:r>
      <w:r>
        <w:t>решаемой коммуникативной</w:t>
      </w:r>
      <w:r>
        <w:rPr>
          <w:spacing w:val="-2"/>
        </w:rPr>
        <w:t xml:space="preserve"> </w:t>
      </w:r>
      <w:r>
        <w:t>задачей;</w:t>
      </w:r>
    </w:p>
    <w:p w:rsidR="00292DCE" w:rsidRDefault="00F301D9" w:rsidP="006632C5">
      <w:pPr>
        <w:pStyle w:val="a3"/>
        <w:spacing w:before="163"/>
        <w:ind w:right="10"/>
      </w:pPr>
      <w:r>
        <w:t>написание</w:t>
      </w:r>
      <w:r>
        <w:rPr>
          <w:spacing w:val="-4"/>
        </w:rPr>
        <w:t xml:space="preserve"> </w:t>
      </w:r>
      <w:r>
        <w:t>коротких</w:t>
      </w:r>
      <w:r>
        <w:rPr>
          <w:spacing w:val="-4"/>
        </w:rPr>
        <w:t xml:space="preserve"> </w:t>
      </w:r>
      <w:r>
        <w:t>поздравлений</w:t>
      </w:r>
      <w:r>
        <w:rPr>
          <w:spacing w:val="-3"/>
        </w:rPr>
        <w:t xml:space="preserve"> </w:t>
      </w:r>
      <w:r>
        <w:t>с</w:t>
      </w:r>
      <w:r>
        <w:rPr>
          <w:spacing w:val="-4"/>
        </w:rPr>
        <w:t xml:space="preserve"> </w:t>
      </w:r>
      <w:r>
        <w:t>праздниками</w:t>
      </w:r>
      <w:r>
        <w:rPr>
          <w:spacing w:val="-3"/>
        </w:rPr>
        <w:t xml:space="preserve"> </w:t>
      </w:r>
      <w:r>
        <w:t>(с</w:t>
      </w:r>
      <w:r>
        <w:rPr>
          <w:spacing w:val="-4"/>
        </w:rPr>
        <w:t xml:space="preserve"> </w:t>
      </w:r>
      <w:r>
        <w:t>Новым</w:t>
      </w:r>
      <w:r>
        <w:rPr>
          <w:spacing w:val="-5"/>
        </w:rPr>
        <w:t xml:space="preserve"> </w:t>
      </w:r>
      <w:r>
        <w:t>годом,</w:t>
      </w:r>
      <w:r>
        <w:rPr>
          <w:spacing w:val="-3"/>
        </w:rPr>
        <w:t xml:space="preserve"> </w:t>
      </w:r>
      <w:r>
        <w:t>Рождеством,</w:t>
      </w:r>
      <w:r>
        <w:rPr>
          <w:spacing w:val="-3"/>
        </w:rPr>
        <w:t xml:space="preserve"> </w:t>
      </w:r>
      <w:r>
        <w:t>днем</w:t>
      </w:r>
      <w:r>
        <w:rPr>
          <w:spacing w:val="-4"/>
        </w:rPr>
        <w:t xml:space="preserve"> </w:t>
      </w:r>
      <w:r>
        <w:t>рождения);</w:t>
      </w:r>
    </w:p>
    <w:p w:rsidR="00292DCE" w:rsidRDefault="00F301D9" w:rsidP="006632C5">
      <w:pPr>
        <w:pStyle w:val="a3"/>
        <w:spacing w:before="185" w:line="256" w:lineRule="auto"/>
        <w:ind w:right="10"/>
      </w:pPr>
      <w:r>
        <w:t>заполнение анкет и формуляров: сообщение о себе основных сведений в соответствии с нормами,</w:t>
      </w:r>
      <w:r>
        <w:rPr>
          <w:spacing w:val="-57"/>
        </w:rPr>
        <w:t xml:space="preserve"> </w:t>
      </w:r>
      <w:r>
        <w:t>принятыми</w:t>
      </w:r>
      <w:r>
        <w:rPr>
          <w:spacing w:val="-1"/>
        </w:rPr>
        <w:t xml:space="preserve"> </w:t>
      </w:r>
      <w:r>
        <w:t>в</w:t>
      </w:r>
      <w:r>
        <w:rPr>
          <w:spacing w:val="-1"/>
        </w:rPr>
        <w:t xml:space="preserve"> </w:t>
      </w:r>
      <w:r>
        <w:t>стране</w:t>
      </w:r>
      <w:r>
        <w:rPr>
          <w:spacing w:val="-1"/>
        </w:rPr>
        <w:t xml:space="preserve"> </w:t>
      </w:r>
      <w:r>
        <w:t>(странах) изучаемого языка;</w:t>
      </w:r>
    </w:p>
    <w:p w:rsidR="00292DCE" w:rsidRDefault="00F301D9" w:rsidP="006632C5">
      <w:pPr>
        <w:pStyle w:val="a3"/>
        <w:spacing w:before="166" w:line="256" w:lineRule="auto"/>
        <w:ind w:right="10"/>
      </w:pPr>
      <w:r>
        <w:t>написание электронного сообщения личного характера в соответствии с нормами неофициального</w:t>
      </w:r>
      <w:r>
        <w:rPr>
          <w:spacing w:val="-57"/>
        </w:rPr>
        <w:t xml:space="preserve"> </w:t>
      </w:r>
      <w:r>
        <w:t>общения,</w:t>
      </w:r>
      <w:r>
        <w:rPr>
          <w:spacing w:val="-1"/>
        </w:rPr>
        <w:t xml:space="preserve"> </w:t>
      </w:r>
      <w:r>
        <w:t>принятыми</w:t>
      </w:r>
      <w:r>
        <w:rPr>
          <w:spacing w:val="-1"/>
        </w:rPr>
        <w:t xml:space="preserve"> </w:t>
      </w:r>
      <w:r>
        <w:t>в</w:t>
      </w:r>
      <w:r>
        <w:rPr>
          <w:spacing w:val="-3"/>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Объем</w:t>
      </w:r>
      <w:r>
        <w:rPr>
          <w:spacing w:val="-1"/>
        </w:rPr>
        <w:t xml:space="preserve"> </w:t>
      </w:r>
      <w:r>
        <w:t>сообщения</w:t>
      </w:r>
      <w:r>
        <w:rPr>
          <w:spacing w:val="5"/>
        </w:rPr>
        <w:t xml:space="preserve"> </w:t>
      </w:r>
      <w:r>
        <w:t>-</w:t>
      </w:r>
      <w:r>
        <w:rPr>
          <w:spacing w:val="-1"/>
        </w:rPr>
        <w:t xml:space="preserve"> </w:t>
      </w:r>
      <w:r>
        <w:t>до</w:t>
      </w:r>
      <w:r>
        <w:rPr>
          <w:spacing w:val="-1"/>
        </w:rPr>
        <w:t xml:space="preserve"> </w:t>
      </w:r>
      <w:r>
        <w:t>60</w:t>
      </w:r>
      <w:r>
        <w:rPr>
          <w:spacing w:val="-1"/>
        </w:rPr>
        <w:t xml:space="preserve"> </w:t>
      </w:r>
      <w:r>
        <w:t>слов.</w:t>
      </w:r>
    </w:p>
    <w:p w:rsidR="00292DCE" w:rsidRDefault="00F301D9" w:rsidP="006632C5">
      <w:pPr>
        <w:pStyle w:val="a5"/>
        <w:numPr>
          <w:ilvl w:val="2"/>
          <w:numId w:val="141"/>
        </w:numPr>
        <w:tabs>
          <w:tab w:val="left" w:pos="1001"/>
        </w:tabs>
        <w:spacing w:before="163"/>
        <w:ind w:left="1000" w:right="10" w:hanging="601"/>
        <w:rPr>
          <w:sz w:val="24"/>
        </w:rPr>
      </w:pPr>
      <w:r>
        <w:rPr>
          <w:sz w:val="24"/>
        </w:rPr>
        <w:t>Языковые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z w:val="24"/>
        </w:rPr>
        <w:t>умения.</w:t>
      </w:r>
    </w:p>
    <w:p w:rsidR="00292DCE" w:rsidRDefault="00F301D9" w:rsidP="006632C5">
      <w:pPr>
        <w:pStyle w:val="a5"/>
        <w:numPr>
          <w:ilvl w:val="3"/>
          <w:numId w:val="141"/>
        </w:numPr>
        <w:tabs>
          <w:tab w:val="left" w:pos="1181"/>
        </w:tabs>
        <w:spacing w:before="180"/>
        <w:ind w:right="10" w:hanging="78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292DCE" w:rsidRDefault="00F301D9" w:rsidP="006632C5">
      <w:pPr>
        <w:pStyle w:val="a3"/>
        <w:spacing w:before="185" w:line="259" w:lineRule="auto"/>
        <w:ind w:right="10"/>
      </w:pPr>
      <w:r>
        <w:t>Различение на слух, без ошибок, ведущих к сбою в коммуникации, произнесение слов с соблюдением</w:t>
      </w:r>
      <w:r>
        <w:rPr>
          <w:spacing w:val="-57"/>
        </w:rPr>
        <w:t xml:space="preserve"> </w:t>
      </w:r>
      <w:r>
        <w:t>правильного ударения и фраз с соблюдением их ритмико-интонационных особенностей, в том числе</w:t>
      </w:r>
      <w:r>
        <w:rPr>
          <w:spacing w:val="1"/>
        </w:rPr>
        <w:t xml:space="preserve"> </w:t>
      </w:r>
      <w:r>
        <w:t>отсутствия фразового ударения на служебных словах, чтение новых слов согласно основным</w:t>
      </w:r>
      <w:r>
        <w:rPr>
          <w:spacing w:val="1"/>
        </w:rPr>
        <w:t xml:space="preserve"> </w:t>
      </w:r>
      <w:r>
        <w:t>правилам</w:t>
      </w:r>
      <w:r>
        <w:rPr>
          <w:spacing w:val="-2"/>
        </w:rPr>
        <w:t xml:space="preserve"> </w:t>
      </w:r>
      <w:r>
        <w:t>чтения.</w:t>
      </w:r>
      <w:r w:rsidR="007A36EB">
        <w:t xml:space="preserve"> </w:t>
      </w:r>
      <w:r>
        <w:t>Чтение вслух небольших адаптированных аутентичных текстов, построенных на изученном языковом</w:t>
      </w:r>
      <w:r>
        <w:rPr>
          <w:spacing w:val="-57"/>
        </w:rPr>
        <w:t xml:space="preserve"> </w:t>
      </w:r>
      <w:r>
        <w:t>материале, с соблюдением правил чтения и соответствующей интонации, демонстрирующее</w:t>
      </w:r>
      <w:r>
        <w:rPr>
          <w:spacing w:val="1"/>
        </w:rPr>
        <w:t xml:space="preserve"> </w:t>
      </w:r>
      <w:r>
        <w:t>понимание</w:t>
      </w:r>
      <w:r>
        <w:rPr>
          <w:spacing w:val="-2"/>
        </w:rPr>
        <w:t xml:space="preserve"> </w:t>
      </w:r>
      <w:r>
        <w:t>текста.</w:t>
      </w:r>
    </w:p>
    <w:p w:rsidR="00292DCE" w:rsidRDefault="00F301D9" w:rsidP="006632C5">
      <w:pPr>
        <w:pStyle w:val="a3"/>
        <w:spacing w:before="168" w:line="256" w:lineRule="auto"/>
        <w:ind w:right="10"/>
      </w:pPr>
      <w:r>
        <w:t>Тексты для чтения вслух: беседа (диалог), рассказ, отрывок из статьи научно-популярного характера,</w:t>
      </w:r>
      <w:r>
        <w:rPr>
          <w:spacing w:val="-57"/>
        </w:rPr>
        <w:t xml:space="preserve"> </w:t>
      </w:r>
      <w:r>
        <w:t>сообщение</w:t>
      </w:r>
      <w:r>
        <w:rPr>
          <w:spacing w:val="-2"/>
        </w:rPr>
        <w:t xml:space="preserve"> </w:t>
      </w:r>
      <w:r>
        <w:t>информационного</w:t>
      </w:r>
      <w:r>
        <w:rPr>
          <w:spacing w:val="-3"/>
        </w:rPr>
        <w:t xml:space="preserve"> </w:t>
      </w:r>
      <w:r>
        <w:t>характера.</w:t>
      </w:r>
    </w:p>
    <w:p w:rsidR="00292DCE" w:rsidRDefault="00F301D9" w:rsidP="006632C5">
      <w:pPr>
        <w:pStyle w:val="a3"/>
        <w:spacing w:before="163"/>
        <w:ind w:right="10"/>
      </w:pPr>
      <w:r>
        <w:t>Объем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2"/>
        </w:rPr>
        <w:t xml:space="preserve"> </w:t>
      </w:r>
      <w:r>
        <w:t>90</w:t>
      </w:r>
      <w:r>
        <w:rPr>
          <w:spacing w:val="-1"/>
        </w:rPr>
        <w:t xml:space="preserve"> </w:t>
      </w:r>
      <w:r>
        <w:t>слов.</w:t>
      </w:r>
    </w:p>
    <w:p w:rsidR="00292DCE" w:rsidRDefault="00F301D9" w:rsidP="006632C5">
      <w:pPr>
        <w:pStyle w:val="a5"/>
        <w:numPr>
          <w:ilvl w:val="3"/>
          <w:numId w:val="141"/>
        </w:numPr>
        <w:tabs>
          <w:tab w:val="left" w:pos="1181"/>
        </w:tabs>
        <w:spacing w:before="182" w:line="396" w:lineRule="auto"/>
        <w:ind w:right="10"/>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5"/>
          <w:sz w:val="24"/>
        </w:rPr>
        <w:t xml:space="preserve"> </w:t>
      </w:r>
      <w:r>
        <w:rPr>
          <w:sz w:val="24"/>
        </w:rPr>
        <w:t>изученных</w:t>
      </w:r>
      <w:r>
        <w:rPr>
          <w:spacing w:val="-1"/>
          <w:sz w:val="24"/>
        </w:rPr>
        <w:t xml:space="preserve"> </w:t>
      </w:r>
      <w:r>
        <w:rPr>
          <w:sz w:val="24"/>
        </w:rPr>
        <w:t>слов.</w:t>
      </w:r>
    </w:p>
    <w:p w:rsidR="00292DCE" w:rsidRDefault="00F301D9" w:rsidP="006632C5">
      <w:pPr>
        <w:pStyle w:val="a3"/>
        <w:spacing w:before="6" w:line="256" w:lineRule="auto"/>
        <w:ind w:right="10"/>
      </w:pPr>
      <w:r>
        <w:t>Правильное использование знаков препинания: точки, вопросительного и восклицательного знаков в</w:t>
      </w:r>
      <w:r>
        <w:rPr>
          <w:spacing w:val="-57"/>
        </w:rPr>
        <w:t xml:space="preserve"> </w:t>
      </w:r>
      <w:r>
        <w:t>конце</w:t>
      </w:r>
      <w:r>
        <w:rPr>
          <w:spacing w:val="-2"/>
        </w:rPr>
        <w:t xml:space="preserve"> </w:t>
      </w:r>
      <w:r>
        <w:t>предложения, запятой</w:t>
      </w:r>
      <w:r>
        <w:rPr>
          <w:spacing w:val="-3"/>
        </w:rPr>
        <w:t xml:space="preserve"> </w:t>
      </w:r>
      <w:r>
        <w:t>при</w:t>
      </w:r>
      <w:r>
        <w:rPr>
          <w:spacing w:val="-2"/>
        </w:rPr>
        <w:t xml:space="preserve"> </w:t>
      </w:r>
      <w:r>
        <w:t>перечислении и</w:t>
      </w:r>
      <w:r>
        <w:rPr>
          <w:spacing w:val="-1"/>
        </w:rPr>
        <w:t xml:space="preserve"> </w:t>
      </w:r>
      <w:r>
        <w:t>обращении, апострофа.</w:t>
      </w:r>
    </w:p>
    <w:p w:rsidR="00292DCE" w:rsidRDefault="00F301D9" w:rsidP="006632C5">
      <w:pPr>
        <w:pStyle w:val="a3"/>
        <w:spacing w:before="166" w:line="256" w:lineRule="auto"/>
        <w:ind w:right="10"/>
      </w:pPr>
      <w:r>
        <w:t>Пунктуационно правильное, в соответствии с нормами речевого этикета, принятыми в стране</w:t>
      </w:r>
      <w:r>
        <w:rPr>
          <w:spacing w:val="-57"/>
        </w:rPr>
        <w:t xml:space="preserve"> </w:t>
      </w:r>
      <w:r>
        <w:t>(странах)</w:t>
      </w:r>
      <w:r>
        <w:rPr>
          <w:spacing w:val="-2"/>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292DCE" w:rsidRDefault="00F301D9" w:rsidP="006632C5">
      <w:pPr>
        <w:pStyle w:val="a5"/>
        <w:numPr>
          <w:ilvl w:val="3"/>
          <w:numId w:val="141"/>
        </w:numPr>
        <w:tabs>
          <w:tab w:val="left" w:pos="1181"/>
        </w:tabs>
        <w:spacing w:before="163"/>
        <w:ind w:right="10" w:hanging="781"/>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292DCE" w:rsidRDefault="00F301D9" w:rsidP="006632C5">
      <w:pPr>
        <w:pStyle w:val="a3"/>
        <w:spacing w:before="185" w:line="259" w:lineRule="auto"/>
        <w:ind w:right="10"/>
      </w:pPr>
      <w:r>
        <w:lastRenderedPageBreak/>
        <w:t>Распознавание и употребление в устной и письменной речи лексических единиц (слов,</w:t>
      </w:r>
      <w:r>
        <w:rPr>
          <w:spacing w:val="1"/>
        </w:rPr>
        <w:t xml:space="preserve"> </w:t>
      </w:r>
      <w:r>
        <w:t>словосочетаний, речевых клише), обслуживающих ситуации общения в рамках тематического</w:t>
      </w:r>
      <w:r>
        <w:rPr>
          <w:spacing w:val="-57"/>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92DCE" w:rsidRDefault="00F301D9" w:rsidP="006632C5">
      <w:pPr>
        <w:pStyle w:val="a3"/>
        <w:spacing w:before="159" w:line="256" w:lineRule="auto"/>
        <w:ind w:right="10"/>
      </w:pPr>
      <w:r>
        <w:t>Объем изучаемой лексики: 625 лексических единиц для продуктивного использования (включая 500</w:t>
      </w:r>
      <w:r>
        <w:rPr>
          <w:spacing w:val="1"/>
        </w:rPr>
        <w:t xml:space="preserve"> </w:t>
      </w:r>
      <w:r>
        <w:t>лексических единиц, изученных в 2 - 4 классах) и 675 лексических единиц для рецептивного усвоения</w:t>
      </w:r>
      <w:r>
        <w:rPr>
          <w:spacing w:val="-57"/>
        </w:rPr>
        <w:t xml:space="preserve"> </w:t>
      </w:r>
      <w:r>
        <w:t>(включая</w:t>
      </w:r>
      <w:r>
        <w:rPr>
          <w:spacing w:val="-1"/>
        </w:rPr>
        <w:t xml:space="preserve"> </w:t>
      </w:r>
      <w:r>
        <w:t>625 лексических</w:t>
      </w:r>
      <w:r>
        <w:rPr>
          <w:spacing w:val="1"/>
        </w:rPr>
        <w:t xml:space="preserve"> </w:t>
      </w:r>
      <w:r>
        <w:t>единиц</w:t>
      </w:r>
      <w:r>
        <w:rPr>
          <w:spacing w:val="-2"/>
        </w:rPr>
        <w:t xml:space="preserve"> </w:t>
      </w:r>
      <w:r>
        <w:t>продуктивного минимума).</w:t>
      </w:r>
    </w:p>
    <w:p w:rsidR="00292DCE" w:rsidRDefault="00F301D9" w:rsidP="006632C5">
      <w:pPr>
        <w:pStyle w:val="a3"/>
        <w:spacing w:before="166"/>
        <w:ind w:right="10"/>
      </w:pPr>
      <w:r>
        <w:t>Основные</w:t>
      </w:r>
      <w:r>
        <w:rPr>
          <w:spacing w:val="-7"/>
        </w:rPr>
        <w:t xml:space="preserve"> </w:t>
      </w:r>
      <w:r>
        <w:t>способы</w:t>
      </w:r>
      <w:r>
        <w:rPr>
          <w:spacing w:val="-4"/>
        </w:rPr>
        <w:t xml:space="preserve"> </w:t>
      </w:r>
      <w:r>
        <w:t>словообразования:</w:t>
      </w:r>
    </w:p>
    <w:p w:rsidR="00292DCE" w:rsidRDefault="00F301D9" w:rsidP="006632C5">
      <w:pPr>
        <w:pStyle w:val="a3"/>
        <w:spacing w:before="180"/>
        <w:ind w:right="10"/>
      </w:pPr>
      <w:r>
        <w:t>аффиксация:</w:t>
      </w:r>
    </w:p>
    <w:p w:rsidR="00292DCE" w:rsidRDefault="00F301D9" w:rsidP="006632C5">
      <w:pPr>
        <w:pStyle w:val="a3"/>
        <w:spacing w:before="185" w:line="256" w:lineRule="auto"/>
        <w:ind w:right="10"/>
      </w:pPr>
      <w:r>
        <w:t>Образование имен существительных при помощис уффиксов -er/-or (teacher/visitor), -ist (scientist,</w:t>
      </w:r>
      <w:r>
        <w:rPr>
          <w:spacing w:val="-57"/>
        </w:rPr>
        <w:t xml:space="preserve"> </w:t>
      </w:r>
      <w:r>
        <w:t>tourist),</w:t>
      </w:r>
      <w:r>
        <w:rPr>
          <w:spacing w:val="-2"/>
        </w:rPr>
        <w:t xml:space="preserve"> </w:t>
      </w:r>
      <w:r>
        <w:t>-sion/-tion (discussion/invitation);</w:t>
      </w:r>
    </w:p>
    <w:p w:rsidR="00292DCE" w:rsidRDefault="00F301D9" w:rsidP="006632C5">
      <w:pPr>
        <w:pStyle w:val="a3"/>
        <w:spacing w:before="165" w:line="256" w:lineRule="auto"/>
        <w:ind w:right="10"/>
      </w:pPr>
      <w:r>
        <w:t>образование имен прилагательных при помощи суффиксов -ful (wonderful), -ian/-an</w:t>
      </w:r>
      <w:r>
        <w:rPr>
          <w:spacing w:val="-57"/>
        </w:rPr>
        <w:t xml:space="preserve"> </w:t>
      </w:r>
      <w:r>
        <w:t>(Russian/American);</w:t>
      </w:r>
    </w:p>
    <w:p w:rsidR="00292DCE" w:rsidRDefault="00F301D9" w:rsidP="006632C5">
      <w:pPr>
        <w:pStyle w:val="a3"/>
        <w:spacing w:before="163"/>
        <w:ind w:right="1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 -ly</w:t>
      </w:r>
      <w:r>
        <w:rPr>
          <w:spacing w:val="-5"/>
        </w:rPr>
        <w:t xml:space="preserve"> </w:t>
      </w:r>
      <w:r>
        <w:t>(recently);</w:t>
      </w:r>
    </w:p>
    <w:p w:rsidR="00292DCE" w:rsidRDefault="00F301D9" w:rsidP="006632C5">
      <w:pPr>
        <w:pStyle w:val="a3"/>
        <w:spacing w:before="185" w:line="256" w:lineRule="auto"/>
        <w:ind w:right="10"/>
      </w:pPr>
      <w:r>
        <w:t>образование имен прилагательных, имен существительных и наречий при помощи отрицательного</w:t>
      </w:r>
      <w:r>
        <w:rPr>
          <w:spacing w:val="-57"/>
        </w:rPr>
        <w:t xml:space="preserve"> </w:t>
      </w:r>
      <w:r>
        <w:t>префикса</w:t>
      </w:r>
      <w:r>
        <w:rPr>
          <w:spacing w:val="-2"/>
        </w:rPr>
        <w:t xml:space="preserve"> </w:t>
      </w:r>
      <w:r>
        <w:t>un (unhappy,</w:t>
      </w:r>
      <w:r>
        <w:rPr>
          <w:spacing w:val="2"/>
        </w:rPr>
        <w:t xml:space="preserve"> </w:t>
      </w:r>
      <w:r>
        <w:t>unreality, unusually).</w:t>
      </w:r>
    </w:p>
    <w:p w:rsidR="00292DCE" w:rsidRDefault="00F301D9" w:rsidP="006632C5">
      <w:pPr>
        <w:pStyle w:val="a5"/>
        <w:numPr>
          <w:ilvl w:val="3"/>
          <w:numId w:val="141"/>
        </w:numPr>
        <w:tabs>
          <w:tab w:val="left" w:pos="1181"/>
        </w:tabs>
        <w:spacing w:before="161"/>
        <w:ind w:right="10" w:hanging="781"/>
        <w:rPr>
          <w:sz w:val="24"/>
        </w:rPr>
      </w:pPr>
      <w:r>
        <w:rPr>
          <w:sz w:val="24"/>
        </w:rPr>
        <w:t>Грамматическая</w:t>
      </w:r>
      <w:r>
        <w:rPr>
          <w:spacing w:val="-3"/>
          <w:sz w:val="24"/>
        </w:rPr>
        <w:t xml:space="preserve"> </w:t>
      </w:r>
      <w:r>
        <w:rPr>
          <w:sz w:val="24"/>
        </w:rPr>
        <w:t>сторона</w:t>
      </w:r>
      <w:r>
        <w:rPr>
          <w:spacing w:val="-5"/>
          <w:sz w:val="24"/>
        </w:rPr>
        <w:t xml:space="preserve"> </w:t>
      </w:r>
      <w:r>
        <w:rPr>
          <w:sz w:val="24"/>
        </w:rPr>
        <w:t>речи.</w:t>
      </w:r>
    </w:p>
    <w:p w:rsidR="00292DCE" w:rsidRDefault="00F301D9" w:rsidP="006632C5">
      <w:pPr>
        <w:pStyle w:val="a3"/>
        <w:spacing w:before="185" w:line="256" w:lineRule="auto"/>
        <w:ind w:right="10"/>
      </w:pPr>
      <w:r>
        <w:t>Распознавание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292DCE" w:rsidRDefault="00F301D9" w:rsidP="006632C5">
      <w:pPr>
        <w:pStyle w:val="a3"/>
        <w:spacing w:before="163"/>
        <w:ind w:right="10"/>
      </w:pPr>
      <w:r>
        <w:t>Предложения</w:t>
      </w:r>
      <w:r>
        <w:rPr>
          <w:spacing w:val="-3"/>
        </w:rPr>
        <w:t xml:space="preserve"> </w:t>
      </w:r>
      <w:r>
        <w:t>с</w:t>
      </w:r>
      <w:r>
        <w:rPr>
          <w:spacing w:val="-4"/>
        </w:rPr>
        <w:t xml:space="preserve"> </w:t>
      </w:r>
      <w:r>
        <w:t>несколькими</w:t>
      </w:r>
      <w:r>
        <w:rPr>
          <w:spacing w:val="-2"/>
        </w:rPr>
        <w:t xml:space="preserve"> </w:t>
      </w:r>
      <w:r>
        <w:t>обстоятельствами,</w:t>
      </w:r>
      <w:r>
        <w:rPr>
          <w:spacing w:val="-3"/>
        </w:rPr>
        <w:t xml:space="preserve"> </w:t>
      </w:r>
      <w:r>
        <w:t>следующими</w:t>
      </w:r>
      <w:r>
        <w:rPr>
          <w:spacing w:val="-2"/>
        </w:rPr>
        <w:t xml:space="preserve"> </w:t>
      </w:r>
      <w:r>
        <w:t>в</w:t>
      </w:r>
      <w:r>
        <w:rPr>
          <w:spacing w:val="-4"/>
        </w:rPr>
        <w:t xml:space="preserve"> </w:t>
      </w:r>
      <w:r>
        <w:t>определенном</w:t>
      </w:r>
      <w:r>
        <w:rPr>
          <w:spacing w:val="-3"/>
        </w:rPr>
        <w:t xml:space="preserve"> </w:t>
      </w:r>
      <w:r>
        <w:t>порядке.</w:t>
      </w:r>
    </w:p>
    <w:p w:rsidR="00292DCE" w:rsidRDefault="00F301D9" w:rsidP="006632C5">
      <w:pPr>
        <w:pStyle w:val="a3"/>
        <w:spacing w:before="185" w:line="256" w:lineRule="auto"/>
        <w:ind w:right="10"/>
      </w:pPr>
      <w:r>
        <w:t>Вопросительные предложения (альтернативный и разделительный вопросы в Present/Past/Future</w:t>
      </w:r>
      <w:r>
        <w:rPr>
          <w:spacing w:val="-57"/>
        </w:rPr>
        <w:t xml:space="preserve"> </w:t>
      </w:r>
      <w:r>
        <w:t>Simple</w:t>
      </w:r>
      <w:r>
        <w:rPr>
          <w:spacing w:val="-1"/>
        </w:rPr>
        <w:t xml:space="preserve"> </w:t>
      </w:r>
      <w:r>
        <w:t>Tense).</w:t>
      </w:r>
    </w:p>
    <w:p w:rsidR="00292DCE" w:rsidRDefault="00F301D9" w:rsidP="006632C5">
      <w:pPr>
        <w:pStyle w:val="a3"/>
        <w:spacing w:before="165" w:line="256" w:lineRule="auto"/>
        <w:ind w:right="10"/>
      </w:pPr>
      <w:r>
        <w:t>Глаголы в видовременных формах действительного залога в изъявительном наклонении в Present</w:t>
      </w:r>
      <w:r>
        <w:rPr>
          <w:spacing w:val="-57"/>
        </w:rPr>
        <w:t xml:space="preserve"> </w:t>
      </w:r>
      <w:r>
        <w:t>Perfect Tense в повествовательных (утвердительных и отрицательных) и вопросительных</w:t>
      </w:r>
      <w:r>
        <w:rPr>
          <w:spacing w:val="1"/>
        </w:rPr>
        <w:t xml:space="preserve"> </w:t>
      </w:r>
      <w:r>
        <w:t>предложениях.</w:t>
      </w:r>
    </w:p>
    <w:p w:rsidR="00292DCE" w:rsidRDefault="00F301D9" w:rsidP="006632C5">
      <w:pPr>
        <w:pStyle w:val="a3"/>
        <w:spacing w:before="64" w:line="256" w:lineRule="auto"/>
        <w:ind w:right="10"/>
      </w:pPr>
      <w:r>
        <w:t>Имена существительные во множественном числе, в том числе имена существительные, имеющие</w:t>
      </w:r>
      <w:r>
        <w:rPr>
          <w:spacing w:val="-57"/>
        </w:rPr>
        <w:t xml:space="preserve"> </w:t>
      </w:r>
      <w:r>
        <w:t>форму</w:t>
      </w:r>
      <w:r>
        <w:rPr>
          <w:spacing w:val="-6"/>
        </w:rPr>
        <w:t xml:space="preserve"> </w:t>
      </w:r>
      <w:r>
        <w:t>только множественного числа.</w:t>
      </w:r>
    </w:p>
    <w:p w:rsidR="00292DCE" w:rsidRDefault="00F301D9" w:rsidP="006632C5">
      <w:pPr>
        <w:pStyle w:val="a3"/>
        <w:spacing w:before="163"/>
        <w:ind w:right="1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292DCE" w:rsidRDefault="00F301D9" w:rsidP="006632C5">
      <w:pPr>
        <w:pStyle w:val="a3"/>
        <w:spacing w:before="185" w:line="256" w:lineRule="auto"/>
        <w:ind w:right="10"/>
      </w:pPr>
      <w:r>
        <w:t>Наречия в положительной, сравнительной и превосходной степенях, образованные по правилу, и</w:t>
      </w:r>
      <w:r>
        <w:rPr>
          <w:spacing w:val="-58"/>
        </w:rPr>
        <w:t xml:space="preserve"> </w:t>
      </w:r>
      <w:r>
        <w:t>исключения.</w:t>
      </w:r>
    </w:p>
    <w:p w:rsidR="00292DCE" w:rsidRDefault="00F301D9" w:rsidP="006632C5">
      <w:pPr>
        <w:pStyle w:val="a5"/>
        <w:numPr>
          <w:ilvl w:val="2"/>
          <w:numId w:val="141"/>
        </w:numPr>
        <w:tabs>
          <w:tab w:val="left" w:pos="1001"/>
        </w:tabs>
        <w:spacing w:before="160"/>
        <w:ind w:left="1000" w:right="10" w:hanging="601"/>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292DCE" w:rsidRDefault="00F301D9" w:rsidP="006632C5">
      <w:pPr>
        <w:pStyle w:val="a3"/>
        <w:spacing w:before="185" w:line="256" w:lineRule="auto"/>
        <w:ind w:right="10"/>
      </w:pPr>
      <w:r>
        <w:t>Знание и использование социокультурных элементов речевого поведенческого этикета в стране</w:t>
      </w:r>
      <w:r>
        <w:rPr>
          <w:spacing w:val="1"/>
        </w:rPr>
        <w:t xml:space="preserve"> </w:t>
      </w:r>
      <w:r>
        <w:t>(странах) изучаемого языка в рамках тематического содержания (в ситуациях общения, в том числе "В</w:t>
      </w:r>
      <w:r>
        <w:rPr>
          <w:spacing w:val="-57"/>
        </w:rPr>
        <w:t xml:space="preserve"> </w:t>
      </w:r>
      <w:r>
        <w:t>семье",</w:t>
      </w:r>
      <w:r>
        <w:rPr>
          <w:spacing w:val="1"/>
        </w:rPr>
        <w:t xml:space="preserve"> </w:t>
      </w:r>
      <w:r>
        <w:t>"В</w:t>
      </w:r>
      <w:r>
        <w:rPr>
          <w:spacing w:val="-2"/>
        </w:rPr>
        <w:t xml:space="preserve"> </w:t>
      </w:r>
      <w:r>
        <w:t>школе",</w:t>
      </w:r>
      <w:r>
        <w:rPr>
          <w:spacing w:val="2"/>
        </w:rPr>
        <w:t xml:space="preserve"> </w:t>
      </w:r>
      <w:r>
        <w:t>"На</w:t>
      </w:r>
      <w:r>
        <w:rPr>
          <w:spacing w:val="1"/>
        </w:rPr>
        <w:t xml:space="preserve"> </w:t>
      </w:r>
      <w:r>
        <w:t>улице").</w:t>
      </w:r>
    </w:p>
    <w:p w:rsidR="00292DCE" w:rsidRDefault="00F301D9" w:rsidP="006632C5">
      <w:pPr>
        <w:pStyle w:val="a3"/>
        <w:spacing w:before="168" w:line="259" w:lineRule="auto"/>
        <w:ind w:right="10"/>
        <w:jc w:val="both"/>
      </w:pPr>
      <w:r>
        <w:t>Знание и использование в устной и письменной речи наиболее употребительной тематической</w:t>
      </w:r>
      <w:r>
        <w:rPr>
          <w:spacing w:val="-57"/>
        </w:rPr>
        <w:t xml:space="preserve"> </w:t>
      </w:r>
      <w:r>
        <w:t>фоновой лексики в рамках отобранного тематического содержания (некоторые национальные</w:t>
      </w:r>
      <w:r>
        <w:rPr>
          <w:spacing w:val="1"/>
        </w:rPr>
        <w:t xml:space="preserve"> </w:t>
      </w:r>
      <w:r>
        <w:t>праздники,</w:t>
      </w:r>
      <w:r>
        <w:rPr>
          <w:spacing w:val="-1"/>
        </w:rPr>
        <w:t xml:space="preserve"> </w:t>
      </w:r>
      <w:r>
        <w:t>традиции в</w:t>
      </w:r>
      <w:r>
        <w:rPr>
          <w:spacing w:val="-3"/>
        </w:rPr>
        <w:t xml:space="preserve"> </w:t>
      </w:r>
      <w:r>
        <w:t>проведении досуга</w:t>
      </w:r>
      <w:r>
        <w:rPr>
          <w:spacing w:val="-2"/>
        </w:rPr>
        <w:t xml:space="preserve"> </w:t>
      </w:r>
      <w:r>
        <w:t>и питании).</w:t>
      </w:r>
    </w:p>
    <w:p w:rsidR="00292DCE" w:rsidRDefault="00F301D9" w:rsidP="006632C5">
      <w:pPr>
        <w:pStyle w:val="a3"/>
        <w:spacing w:before="160" w:line="259" w:lineRule="auto"/>
        <w:ind w:right="10"/>
      </w:pPr>
      <w:r>
        <w:t>Знание социокультурного портрета родной страны и страны (стран) изучаемого языка: знакомство с</w:t>
      </w:r>
      <w:r>
        <w:rPr>
          <w:spacing w:val="-57"/>
        </w:rPr>
        <w:t xml:space="preserve"> </w:t>
      </w:r>
      <w:r>
        <w:t>традициями проведения основных национальных праздников (Рождества, Нового года и других</w:t>
      </w:r>
      <w:r>
        <w:rPr>
          <w:spacing w:val="1"/>
        </w:rPr>
        <w:t xml:space="preserve"> </w:t>
      </w:r>
      <w:r>
        <w:t>праздников), с особенностями образа жизни и культуры страны (стран) изучаемого языка</w:t>
      </w:r>
      <w:r>
        <w:rPr>
          <w:spacing w:val="1"/>
        </w:rPr>
        <w:t xml:space="preserve"> </w:t>
      </w:r>
      <w:r>
        <w:lastRenderedPageBreak/>
        <w:t>(достопримечательностями, выдающимися людьми и другое), с доступными в языковом отношении</w:t>
      </w:r>
      <w:r>
        <w:rPr>
          <w:spacing w:val="-57"/>
        </w:rPr>
        <w:t xml:space="preserve"> </w:t>
      </w:r>
      <w:r>
        <w:t>образцами</w:t>
      </w:r>
      <w:r>
        <w:rPr>
          <w:spacing w:val="-1"/>
        </w:rPr>
        <w:t xml:space="preserve"> </w:t>
      </w:r>
      <w:r>
        <w:t>детской</w:t>
      </w:r>
      <w:r>
        <w:rPr>
          <w:spacing w:val="-2"/>
        </w:rPr>
        <w:t xml:space="preserve"> </w:t>
      </w:r>
      <w:r>
        <w:t>поэзии и</w:t>
      </w:r>
      <w:r>
        <w:rPr>
          <w:spacing w:val="-2"/>
        </w:rPr>
        <w:t xml:space="preserve"> </w:t>
      </w:r>
      <w:r>
        <w:t>прозы</w:t>
      </w:r>
      <w:r>
        <w:rPr>
          <w:spacing w:val="-3"/>
        </w:rPr>
        <w:t xml:space="preserve"> </w:t>
      </w:r>
      <w:r>
        <w:t>на</w:t>
      </w:r>
      <w:r>
        <w:rPr>
          <w:spacing w:val="-1"/>
        </w:rPr>
        <w:t xml:space="preserve"> </w:t>
      </w:r>
      <w:r>
        <w:t>английском</w:t>
      </w:r>
      <w:r>
        <w:rPr>
          <w:spacing w:val="-1"/>
        </w:rPr>
        <w:t xml:space="preserve"> </w:t>
      </w:r>
      <w:r>
        <w:t>языке.</w:t>
      </w:r>
    </w:p>
    <w:p w:rsidR="00292DCE" w:rsidRDefault="00F301D9" w:rsidP="006632C5">
      <w:pPr>
        <w:pStyle w:val="a3"/>
        <w:spacing w:before="156"/>
        <w:ind w:right="10"/>
        <w:jc w:val="both"/>
      </w:pPr>
      <w:r>
        <w:t>Формирование</w:t>
      </w:r>
      <w:r>
        <w:rPr>
          <w:spacing w:val="-3"/>
        </w:rPr>
        <w:t xml:space="preserve"> </w:t>
      </w:r>
      <w:r>
        <w:t>умений:</w:t>
      </w:r>
    </w:p>
    <w:p w:rsidR="00292DCE" w:rsidRDefault="00F301D9" w:rsidP="006632C5">
      <w:pPr>
        <w:pStyle w:val="a3"/>
        <w:spacing w:before="185" w:line="256" w:lineRule="auto"/>
        <w:ind w:right="10"/>
      </w:pPr>
      <w:r>
        <w:t>писать свои имя и фамилию, а также имена и фамилии своих родственников и друзей на английском</w:t>
      </w:r>
      <w:r>
        <w:rPr>
          <w:spacing w:val="-57"/>
        </w:rPr>
        <w:t xml:space="preserve"> </w:t>
      </w:r>
      <w:r>
        <w:t>языке;</w:t>
      </w:r>
    </w:p>
    <w:p w:rsidR="00292DCE" w:rsidRDefault="00F301D9" w:rsidP="006632C5">
      <w:pPr>
        <w:pStyle w:val="a3"/>
        <w:spacing w:before="163" w:line="398" w:lineRule="auto"/>
        <w:ind w:right="10"/>
      </w:pPr>
      <w:r>
        <w:t>правильно оформлять свой адрес на английском языке (в анкете, формуляре);</w:t>
      </w:r>
      <w:r>
        <w:rPr>
          <w:spacing w:val="-57"/>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292DCE" w:rsidRDefault="00F301D9" w:rsidP="006632C5">
      <w:pPr>
        <w:pStyle w:val="a3"/>
        <w:spacing w:before="1" w:line="259" w:lineRule="auto"/>
        <w:ind w:right="10"/>
      </w:pPr>
      <w:r>
        <w:t>кратко представлять некоторые культурные явления родной страны и страны (стран) изучаемого</w:t>
      </w:r>
      <w:r>
        <w:rPr>
          <w:spacing w:val="-57"/>
        </w:rPr>
        <w:t xml:space="preserve"> </w:t>
      </w:r>
      <w:r>
        <w:t>языка</w:t>
      </w:r>
      <w:r>
        <w:rPr>
          <w:spacing w:val="-2"/>
        </w:rPr>
        <w:t xml:space="preserve"> </w:t>
      </w:r>
      <w:r>
        <w:t>(основные</w:t>
      </w:r>
      <w:r>
        <w:rPr>
          <w:spacing w:val="-3"/>
        </w:rPr>
        <w:t xml:space="preserve"> </w:t>
      </w:r>
      <w:r>
        <w:t>национальные</w:t>
      </w:r>
      <w:r>
        <w:rPr>
          <w:spacing w:val="-3"/>
        </w:rPr>
        <w:t xml:space="preserve"> </w:t>
      </w:r>
      <w:r>
        <w:t>праздники,</w:t>
      </w:r>
      <w:r>
        <w:rPr>
          <w:spacing w:val="-1"/>
        </w:rPr>
        <w:t xml:space="preserve"> </w:t>
      </w:r>
      <w:r>
        <w:t>традиции</w:t>
      </w:r>
      <w:r>
        <w:rPr>
          <w:spacing w:val="-1"/>
        </w:rPr>
        <w:t xml:space="preserve"> </w:t>
      </w:r>
      <w:r>
        <w:t>в</w:t>
      </w:r>
      <w:r>
        <w:rPr>
          <w:spacing w:val="-2"/>
        </w:rPr>
        <w:t xml:space="preserve"> </w:t>
      </w:r>
      <w:r>
        <w:t>проведении</w:t>
      </w:r>
      <w:r>
        <w:rPr>
          <w:spacing w:val="-1"/>
        </w:rPr>
        <w:t xml:space="preserve"> </w:t>
      </w:r>
      <w:r>
        <w:t>досуга</w:t>
      </w:r>
      <w:r>
        <w:rPr>
          <w:spacing w:val="-3"/>
        </w:rPr>
        <w:t xml:space="preserve"> </w:t>
      </w:r>
      <w:r>
        <w:t>и</w:t>
      </w:r>
      <w:r>
        <w:rPr>
          <w:spacing w:val="-1"/>
        </w:rPr>
        <w:t xml:space="preserve"> </w:t>
      </w:r>
      <w:r>
        <w:t>питании).</w:t>
      </w:r>
    </w:p>
    <w:p w:rsidR="00292DCE" w:rsidRDefault="00F301D9" w:rsidP="006632C5">
      <w:pPr>
        <w:pStyle w:val="a5"/>
        <w:numPr>
          <w:ilvl w:val="2"/>
          <w:numId w:val="141"/>
        </w:numPr>
        <w:tabs>
          <w:tab w:val="left" w:pos="1001"/>
        </w:tabs>
        <w:spacing w:before="157"/>
        <w:ind w:left="1000" w:right="10" w:hanging="601"/>
        <w:rPr>
          <w:sz w:val="24"/>
        </w:rPr>
      </w:pPr>
      <w:r>
        <w:rPr>
          <w:sz w:val="24"/>
        </w:rPr>
        <w:t>Компенсаторные</w:t>
      </w:r>
      <w:r>
        <w:rPr>
          <w:spacing w:val="-6"/>
          <w:sz w:val="24"/>
        </w:rPr>
        <w:t xml:space="preserve"> </w:t>
      </w:r>
      <w:r>
        <w:rPr>
          <w:sz w:val="24"/>
        </w:rPr>
        <w:t>умения.</w:t>
      </w:r>
    </w:p>
    <w:p w:rsidR="00292DCE" w:rsidRDefault="00F301D9" w:rsidP="006632C5">
      <w:pPr>
        <w:pStyle w:val="a3"/>
        <w:spacing w:before="183" w:line="398" w:lineRule="auto"/>
        <w:ind w:right="10"/>
      </w:pPr>
      <w:r>
        <w:t>Использование при чтении и аудировании языковой, в том числе контекстуальной, догадки.</w:t>
      </w:r>
      <w:r>
        <w:rPr>
          <w:spacing w:val="-57"/>
        </w:rPr>
        <w:t xml:space="preserve"> </w:t>
      </w:r>
      <w:r>
        <w:t>Использование</w:t>
      </w:r>
      <w:r>
        <w:rPr>
          <w:spacing w:val="-5"/>
        </w:rPr>
        <w:t xml:space="preserve"> </w:t>
      </w:r>
      <w:r>
        <w:t>при</w:t>
      </w:r>
      <w:r>
        <w:rPr>
          <w:spacing w:val="-3"/>
        </w:rPr>
        <w:t xml:space="preserve"> </w:t>
      </w:r>
      <w:r>
        <w:t>формулировании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2"/>
        </w:rPr>
        <w:t xml:space="preserve"> </w:t>
      </w:r>
      <w:r>
        <w:t>слов,</w:t>
      </w:r>
      <w:r>
        <w:rPr>
          <w:spacing w:val="-4"/>
        </w:rPr>
        <w:t xml:space="preserve"> </w:t>
      </w:r>
      <w:r>
        <w:t>плана.</w:t>
      </w:r>
    </w:p>
    <w:p w:rsidR="00292DCE" w:rsidRDefault="00F301D9" w:rsidP="006632C5">
      <w:pPr>
        <w:pStyle w:val="a3"/>
        <w:spacing w:before="3" w:line="256" w:lineRule="auto"/>
        <w:ind w:right="10"/>
      </w:pPr>
      <w:r>
        <w:t>Игнорирование информации, не являющейся необходимой для понимания основного содержания,</w:t>
      </w:r>
      <w:r>
        <w:rPr>
          <w:spacing w:val="-57"/>
        </w:rPr>
        <w:t xml:space="preserve"> </w:t>
      </w:r>
      <w:r>
        <w:t>прочитанного</w:t>
      </w:r>
      <w:r>
        <w:rPr>
          <w:spacing w:val="-3"/>
        </w:rPr>
        <w:t xml:space="preserve"> </w:t>
      </w:r>
      <w:r>
        <w:t>(прослушанного)</w:t>
      </w:r>
      <w:r>
        <w:rPr>
          <w:spacing w:val="-2"/>
        </w:rPr>
        <w:t xml:space="preserve"> </w:t>
      </w:r>
      <w:r>
        <w:t>текста</w:t>
      </w:r>
      <w:r>
        <w:rPr>
          <w:spacing w:val="-3"/>
        </w:rPr>
        <w:t xml:space="preserve"> </w:t>
      </w:r>
      <w:r>
        <w:t>или</w:t>
      </w:r>
      <w:r>
        <w:rPr>
          <w:spacing w:val="-1"/>
        </w:rPr>
        <w:t xml:space="preserve"> </w:t>
      </w:r>
      <w:r>
        <w:t>для</w:t>
      </w:r>
      <w:r>
        <w:rPr>
          <w:spacing w:val="-3"/>
        </w:rPr>
        <w:t xml:space="preserve"> </w:t>
      </w:r>
      <w:r>
        <w:t>нахождения</w:t>
      </w:r>
      <w:r>
        <w:rPr>
          <w:spacing w:val="2"/>
        </w:rPr>
        <w:t xml:space="preserve"> </w:t>
      </w:r>
      <w:r>
        <w:t>в</w:t>
      </w:r>
      <w:r>
        <w:rPr>
          <w:spacing w:val="-3"/>
        </w:rPr>
        <w:t xml:space="preserve"> </w:t>
      </w:r>
      <w:r>
        <w:t>тексте</w:t>
      </w:r>
      <w:r>
        <w:rPr>
          <w:spacing w:val="-4"/>
        </w:rPr>
        <w:t xml:space="preserve"> </w:t>
      </w:r>
      <w:r>
        <w:t>запрашиваемой</w:t>
      </w:r>
      <w:r>
        <w:rPr>
          <w:spacing w:val="-2"/>
        </w:rPr>
        <w:t xml:space="preserve"> </w:t>
      </w:r>
      <w:r>
        <w:t>информации.</w:t>
      </w:r>
    </w:p>
    <w:p w:rsidR="00292DCE" w:rsidRDefault="00F301D9" w:rsidP="006632C5">
      <w:pPr>
        <w:pStyle w:val="a5"/>
        <w:numPr>
          <w:ilvl w:val="1"/>
          <w:numId w:val="141"/>
        </w:numPr>
        <w:tabs>
          <w:tab w:val="left" w:pos="821"/>
        </w:tabs>
        <w:spacing w:before="161"/>
        <w:ind w:right="10" w:hanging="4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6</w:t>
      </w:r>
      <w:r>
        <w:rPr>
          <w:i/>
          <w:spacing w:val="-1"/>
          <w:sz w:val="24"/>
        </w:rPr>
        <w:t xml:space="preserve"> </w:t>
      </w:r>
      <w:r>
        <w:rPr>
          <w:i/>
          <w:sz w:val="24"/>
        </w:rPr>
        <w:t>классе</w:t>
      </w:r>
    </w:p>
    <w:p w:rsidR="00292DCE" w:rsidRDefault="00F301D9" w:rsidP="006632C5">
      <w:pPr>
        <w:pStyle w:val="a5"/>
        <w:numPr>
          <w:ilvl w:val="2"/>
          <w:numId w:val="141"/>
        </w:numPr>
        <w:tabs>
          <w:tab w:val="left" w:pos="1001"/>
        </w:tabs>
        <w:spacing w:before="182"/>
        <w:ind w:left="1000" w:right="10" w:hanging="601"/>
        <w:rPr>
          <w:sz w:val="24"/>
        </w:rPr>
      </w:pPr>
      <w:r>
        <w:rPr>
          <w:sz w:val="24"/>
        </w:rPr>
        <w:t>Коммуникативные</w:t>
      </w:r>
      <w:r>
        <w:rPr>
          <w:spacing w:val="-6"/>
          <w:sz w:val="24"/>
        </w:rPr>
        <w:t xml:space="preserve"> </w:t>
      </w:r>
      <w:r>
        <w:rPr>
          <w:sz w:val="24"/>
        </w:rPr>
        <w:t>умения.</w:t>
      </w:r>
    </w:p>
    <w:p w:rsidR="00292DCE" w:rsidRDefault="00F301D9" w:rsidP="006632C5">
      <w:pPr>
        <w:pStyle w:val="a3"/>
        <w:spacing w:before="185" w:line="256" w:lineRule="auto"/>
        <w:ind w:right="10"/>
      </w:pPr>
      <w:r>
        <w:t>Формирование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 тематического</w:t>
      </w:r>
      <w:r>
        <w:rPr>
          <w:spacing w:val="-1"/>
        </w:rPr>
        <w:t xml:space="preserve"> </w:t>
      </w:r>
      <w:r>
        <w:t>содержания</w:t>
      </w:r>
      <w:r>
        <w:rPr>
          <w:spacing w:val="-1"/>
        </w:rPr>
        <w:t xml:space="preserve"> </w:t>
      </w:r>
      <w:r>
        <w:t>речи.</w:t>
      </w:r>
    </w:p>
    <w:p w:rsidR="00292DCE" w:rsidRDefault="00F301D9" w:rsidP="006632C5">
      <w:pPr>
        <w:pStyle w:val="a3"/>
        <w:spacing w:before="163" w:line="398" w:lineRule="auto"/>
        <w:ind w:right="10"/>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292DCE" w:rsidRDefault="00F301D9" w:rsidP="006632C5">
      <w:pPr>
        <w:pStyle w:val="a3"/>
        <w:spacing w:line="398" w:lineRule="auto"/>
        <w:ind w:right="10"/>
      </w:pPr>
      <w:r>
        <w:t>Досуг и увлечения (хобби) современного подростка (чтение, кино, театр, спорт).</w:t>
      </w:r>
      <w:r>
        <w:rPr>
          <w:spacing w:val="1"/>
        </w:rPr>
        <w:t xml:space="preserve"> </w:t>
      </w:r>
      <w:r>
        <w:t>Здоровый</w:t>
      </w:r>
      <w:r>
        <w:rPr>
          <w:spacing w:val="-2"/>
        </w:rPr>
        <w:t xml:space="preserve"> </w:t>
      </w:r>
      <w:r>
        <w:t>образ</w:t>
      </w:r>
      <w:r>
        <w:rPr>
          <w:spacing w:val="-2"/>
        </w:rPr>
        <w:t xml:space="preserve"> </w:t>
      </w:r>
      <w:r>
        <w:t>жизни:</w:t>
      </w:r>
      <w:r>
        <w:rPr>
          <w:spacing w:val="-4"/>
        </w:rPr>
        <w:t xml:space="preserve"> </w:t>
      </w:r>
      <w:r>
        <w:t>режим</w:t>
      </w:r>
      <w:r>
        <w:rPr>
          <w:spacing w:val="-3"/>
        </w:rPr>
        <w:t xml:space="preserve"> </w:t>
      </w:r>
      <w:r>
        <w:t>труда</w:t>
      </w:r>
      <w:r>
        <w:rPr>
          <w:spacing w:val="-3"/>
        </w:rPr>
        <w:t xml:space="preserve"> </w:t>
      </w:r>
      <w:r>
        <w:t>и</w:t>
      </w:r>
      <w:r>
        <w:rPr>
          <w:spacing w:val="-2"/>
        </w:rPr>
        <w:t xml:space="preserve"> </w:t>
      </w:r>
      <w:r>
        <w:t>отдыха,</w:t>
      </w:r>
      <w:r>
        <w:rPr>
          <w:spacing w:val="-2"/>
        </w:rPr>
        <w:t xml:space="preserve"> </w:t>
      </w:r>
      <w:r>
        <w:t>фитнес,</w:t>
      </w:r>
      <w:r>
        <w:rPr>
          <w:spacing w:val="2"/>
        </w:rPr>
        <w:t xml:space="preserve"> </w:t>
      </w:r>
      <w:r>
        <w:t>сбалансированное</w:t>
      </w:r>
      <w:r>
        <w:rPr>
          <w:spacing w:val="-3"/>
        </w:rPr>
        <w:t xml:space="preserve"> </w:t>
      </w:r>
      <w:r>
        <w:t>питание.</w:t>
      </w:r>
    </w:p>
    <w:p w:rsidR="00292DCE" w:rsidRDefault="00F301D9" w:rsidP="006632C5">
      <w:pPr>
        <w:pStyle w:val="a3"/>
        <w:spacing w:before="61"/>
        <w:ind w:right="1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292DCE" w:rsidRDefault="00F301D9" w:rsidP="006632C5">
      <w:pPr>
        <w:pStyle w:val="a3"/>
        <w:spacing w:before="185" w:line="256" w:lineRule="auto"/>
        <w:ind w:right="10"/>
      </w:pPr>
      <w:r>
        <w:t>Школа, школьная жизнь, школьная форма, изучаемые предметы, любимый предмет, правила</w:t>
      </w:r>
      <w:r>
        <w:rPr>
          <w:spacing w:val="-57"/>
        </w:rPr>
        <w:t xml:space="preserve"> </w:t>
      </w:r>
      <w:r>
        <w:t>поведения</w:t>
      </w:r>
      <w:r>
        <w:rPr>
          <w:spacing w:val="-1"/>
        </w:rPr>
        <w:t xml:space="preserve"> </w:t>
      </w:r>
      <w:r>
        <w:t>в</w:t>
      </w:r>
      <w:r>
        <w:rPr>
          <w:spacing w:val="-1"/>
        </w:rPr>
        <w:t xml:space="preserve"> </w:t>
      </w:r>
      <w:r>
        <w:t>школе.</w:t>
      </w:r>
      <w:r>
        <w:rPr>
          <w:spacing w:val="-1"/>
        </w:rPr>
        <w:t xml:space="preserve"> </w:t>
      </w:r>
      <w:r>
        <w:t>Переписка</w:t>
      </w:r>
      <w:r>
        <w:rPr>
          <w:spacing w:val="-1"/>
        </w:rPr>
        <w:t xml:space="preserve"> </w:t>
      </w:r>
      <w:r>
        <w:t>с</w:t>
      </w:r>
      <w:r>
        <w:rPr>
          <w:spacing w:val="-1"/>
        </w:rPr>
        <w:t xml:space="preserve"> </w:t>
      </w:r>
      <w:r>
        <w:t>иностранными</w:t>
      </w:r>
      <w:r>
        <w:rPr>
          <w:spacing w:val="-1"/>
        </w:rPr>
        <w:t xml:space="preserve"> </w:t>
      </w:r>
      <w:r>
        <w:t>сверстниками.</w:t>
      </w:r>
    </w:p>
    <w:p w:rsidR="00292DCE" w:rsidRDefault="00F301D9" w:rsidP="006632C5">
      <w:pPr>
        <w:pStyle w:val="a3"/>
        <w:spacing w:before="163" w:line="398" w:lineRule="auto"/>
        <w:ind w:right="10"/>
      </w:pPr>
      <w:r>
        <w:t>Переписка с иностранными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5"/>
        </w:rPr>
        <w:t xml:space="preserve"> </w:t>
      </w:r>
      <w:r>
        <w:t>странам.</w:t>
      </w:r>
    </w:p>
    <w:p w:rsidR="00292DCE" w:rsidRDefault="00F301D9" w:rsidP="006632C5">
      <w:pPr>
        <w:pStyle w:val="a3"/>
        <w:spacing w:line="274" w:lineRule="exact"/>
        <w:ind w:right="1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292DCE" w:rsidRDefault="00F301D9" w:rsidP="006632C5">
      <w:pPr>
        <w:pStyle w:val="a3"/>
        <w:spacing w:before="183"/>
        <w:ind w:right="10"/>
      </w:pPr>
      <w:r>
        <w:t>Жизнь</w:t>
      </w:r>
      <w:r>
        <w:rPr>
          <w:spacing w:val="-3"/>
        </w:rPr>
        <w:t xml:space="preserve"> </w:t>
      </w:r>
      <w:r>
        <w:t>в</w:t>
      </w:r>
      <w:r>
        <w:rPr>
          <w:spacing w:val="-4"/>
        </w:rPr>
        <w:t xml:space="preserve"> </w:t>
      </w:r>
      <w:r>
        <w:t>городе</w:t>
      </w:r>
      <w:r>
        <w:rPr>
          <w:spacing w:val="-5"/>
        </w:rPr>
        <w:t xml:space="preserve"> </w:t>
      </w:r>
      <w:r>
        <w:t>и</w:t>
      </w:r>
      <w:r>
        <w:rPr>
          <w:spacing w:val="-3"/>
        </w:rPr>
        <w:t xml:space="preserve"> </w:t>
      </w:r>
      <w:r>
        <w:t>сельской</w:t>
      </w:r>
      <w:r>
        <w:rPr>
          <w:spacing w:val="-3"/>
        </w:rPr>
        <w:t xml:space="preserve"> </w:t>
      </w:r>
      <w:r>
        <w:t>местности.</w:t>
      </w:r>
      <w:r>
        <w:rPr>
          <w:spacing w:val="-2"/>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3"/>
        </w:rPr>
        <w:t xml:space="preserve"> </w:t>
      </w:r>
      <w:r>
        <w:t>Транспорт.</w:t>
      </w:r>
    </w:p>
    <w:p w:rsidR="00292DCE" w:rsidRDefault="00F301D9" w:rsidP="006632C5">
      <w:pPr>
        <w:pStyle w:val="a3"/>
        <w:spacing w:before="182" w:line="259" w:lineRule="auto"/>
        <w:ind w:right="10"/>
      </w:pPr>
      <w:r>
        <w:t>Родная страна и страна (страны) изучаемого языка. Их географическое положение, столицы,</w:t>
      </w:r>
      <w:r>
        <w:rPr>
          <w:spacing w:val="1"/>
        </w:rPr>
        <w:t xml:space="preserve"> </w:t>
      </w:r>
      <w:r>
        <w:t>население, официальные языки, достопримечательности, культурные особенности (национальные</w:t>
      </w:r>
      <w:r>
        <w:rPr>
          <w:spacing w:val="-57"/>
        </w:rPr>
        <w:t xml:space="preserve"> </w:t>
      </w:r>
      <w:r>
        <w:t>праздники,</w:t>
      </w:r>
      <w:r>
        <w:rPr>
          <w:spacing w:val="-1"/>
        </w:rPr>
        <w:t xml:space="preserve"> </w:t>
      </w:r>
      <w:r>
        <w:t>традиции, обычаи).</w:t>
      </w:r>
    </w:p>
    <w:p w:rsidR="00292DCE" w:rsidRDefault="00F301D9" w:rsidP="006632C5">
      <w:pPr>
        <w:pStyle w:val="a3"/>
        <w:spacing w:before="158"/>
        <w:ind w:right="10"/>
      </w:pPr>
      <w:r>
        <w:t>Выдающиеся</w:t>
      </w:r>
      <w:r>
        <w:rPr>
          <w:spacing w:val="-2"/>
        </w:rPr>
        <w:t xml:space="preserve"> </w:t>
      </w:r>
      <w:r>
        <w:t>люди</w:t>
      </w:r>
      <w:r>
        <w:rPr>
          <w:spacing w:val="-1"/>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w:t>
      </w:r>
      <w:r>
        <w:rPr>
          <w:spacing w:val="-2"/>
        </w:rPr>
        <w:t xml:space="preserve"> </w:t>
      </w:r>
      <w:r>
        <w:t>писатели,</w:t>
      </w:r>
      <w:r>
        <w:rPr>
          <w:spacing w:val="-2"/>
        </w:rPr>
        <w:t xml:space="preserve"> </w:t>
      </w:r>
      <w:r>
        <w:t>поэты, ученые.</w:t>
      </w:r>
    </w:p>
    <w:p w:rsidR="00292DCE" w:rsidRDefault="00F301D9" w:rsidP="006632C5">
      <w:pPr>
        <w:pStyle w:val="a5"/>
        <w:numPr>
          <w:ilvl w:val="3"/>
          <w:numId w:val="141"/>
        </w:numPr>
        <w:tabs>
          <w:tab w:val="left" w:pos="1181"/>
        </w:tabs>
        <w:spacing w:before="182"/>
        <w:ind w:right="10" w:hanging="781"/>
        <w:rPr>
          <w:sz w:val="24"/>
        </w:rPr>
      </w:pPr>
      <w:r>
        <w:rPr>
          <w:sz w:val="24"/>
        </w:rPr>
        <w:t>Говорение.</w:t>
      </w:r>
    </w:p>
    <w:p w:rsidR="00292DCE" w:rsidRDefault="00F301D9" w:rsidP="006632C5">
      <w:pPr>
        <w:pStyle w:val="a5"/>
        <w:numPr>
          <w:ilvl w:val="4"/>
          <w:numId w:val="141"/>
        </w:numPr>
        <w:tabs>
          <w:tab w:val="left" w:pos="1361"/>
        </w:tabs>
        <w:spacing w:before="183"/>
        <w:ind w:left="1360" w:right="10" w:hanging="961"/>
        <w:rPr>
          <w:sz w:val="24"/>
        </w:rPr>
      </w:pPr>
      <w:r>
        <w:rPr>
          <w:sz w:val="24"/>
        </w:rPr>
        <w:t>Развитие</w:t>
      </w:r>
      <w:r>
        <w:rPr>
          <w:spacing w:val="-8"/>
          <w:sz w:val="24"/>
        </w:rPr>
        <w:t xml:space="preserve"> </w:t>
      </w:r>
      <w:r>
        <w:rPr>
          <w:sz w:val="24"/>
        </w:rPr>
        <w:t>коммуникативных умений</w:t>
      </w:r>
      <w:r>
        <w:rPr>
          <w:spacing w:val="-4"/>
          <w:sz w:val="24"/>
        </w:rPr>
        <w:t xml:space="preserve"> </w:t>
      </w:r>
      <w:r>
        <w:rPr>
          <w:sz w:val="24"/>
        </w:rPr>
        <w:t>диалогической</w:t>
      </w:r>
      <w:r>
        <w:rPr>
          <w:spacing w:val="-4"/>
          <w:sz w:val="24"/>
        </w:rPr>
        <w:t xml:space="preserve"> </w:t>
      </w:r>
      <w:r>
        <w:rPr>
          <w:sz w:val="24"/>
        </w:rPr>
        <w:t>речи,</w:t>
      </w:r>
      <w:r>
        <w:rPr>
          <w:spacing w:val="-4"/>
          <w:sz w:val="24"/>
        </w:rPr>
        <w:t xml:space="preserve"> </w:t>
      </w:r>
      <w:r>
        <w:rPr>
          <w:sz w:val="24"/>
        </w:rPr>
        <w:t>а</w:t>
      </w:r>
      <w:r>
        <w:rPr>
          <w:spacing w:val="-5"/>
          <w:sz w:val="24"/>
        </w:rPr>
        <w:t xml:space="preserve"> </w:t>
      </w:r>
      <w:r>
        <w:rPr>
          <w:sz w:val="24"/>
        </w:rPr>
        <w:t>именно</w:t>
      </w:r>
      <w:r>
        <w:rPr>
          <w:spacing w:val="-2"/>
          <w:sz w:val="24"/>
        </w:rPr>
        <w:t xml:space="preserve"> </w:t>
      </w:r>
      <w:r>
        <w:rPr>
          <w:sz w:val="24"/>
        </w:rPr>
        <w:t>умений</w:t>
      </w:r>
      <w:r>
        <w:rPr>
          <w:spacing w:val="-3"/>
          <w:sz w:val="24"/>
        </w:rPr>
        <w:t xml:space="preserve"> </w:t>
      </w:r>
      <w:r>
        <w:rPr>
          <w:sz w:val="24"/>
        </w:rPr>
        <w:t>вести:</w:t>
      </w:r>
    </w:p>
    <w:p w:rsidR="00292DCE" w:rsidRDefault="00F301D9" w:rsidP="006632C5">
      <w:pPr>
        <w:pStyle w:val="a3"/>
        <w:spacing w:before="185" w:line="259" w:lineRule="auto"/>
        <w:ind w:right="10"/>
      </w:pPr>
      <w:r>
        <w:lastRenderedPageBreak/>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 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7"/>
        </w:rPr>
        <w:t xml:space="preserve"> </w:t>
      </w:r>
      <w:r>
        <w:t>предложения</w:t>
      </w:r>
      <w:r>
        <w:rPr>
          <w:spacing w:val="-1"/>
        </w:rPr>
        <w:t xml:space="preserve"> </w:t>
      </w:r>
      <w:r>
        <w:t>собеседника;</w:t>
      </w:r>
    </w:p>
    <w:p w:rsidR="00292DCE" w:rsidRDefault="00F301D9" w:rsidP="006632C5">
      <w:pPr>
        <w:pStyle w:val="a3"/>
        <w:spacing w:before="159" w:line="256" w:lineRule="auto"/>
        <w:ind w:right="10"/>
      </w:pPr>
      <w:r>
        <w:t>диалог - побуждение к действию: обращаться с просьбой, вежливо соглашаться (не 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57"/>
        </w:rPr>
        <w:t xml:space="preserve"> </w:t>
      </w:r>
      <w:r>
        <w:t>соглашаться)</w:t>
      </w:r>
      <w:r>
        <w:rPr>
          <w:spacing w:val="-2"/>
        </w:rPr>
        <w:t xml:space="preserve"> </w:t>
      </w:r>
      <w:r>
        <w:t>на</w:t>
      </w:r>
      <w:r>
        <w:rPr>
          <w:spacing w:val="-1"/>
        </w:rPr>
        <w:t xml:space="preserve"> </w:t>
      </w:r>
      <w:r>
        <w:t>предложение</w:t>
      </w:r>
      <w:r>
        <w:rPr>
          <w:spacing w:val="-2"/>
        </w:rPr>
        <w:t xml:space="preserve"> </w:t>
      </w:r>
      <w:r>
        <w:t>собеседника, объясняя причину</w:t>
      </w:r>
      <w:r>
        <w:rPr>
          <w:spacing w:val="-7"/>
        </w:rPr>
        <w:t xml:space="preserve"> </w:t>
      </w:r>
      <w:r>
        <w:t>своего</w:t>
      </w:r>
      <w:r>
        <w:rPr>
          <w:spacing w:val="-1"/>
        </w:rPr>
        <w:t xml:space="preserve"> </w:t>
      </w:r>
      <w:r>
        <w:t>решения;</w:t>
      </w:r>
    </w:p>
    <w:p w:rsidR="00292DCE" w:rsidRDefault="00F301D9" w:rsidP="006632C5">
      <w:pPr>
        <w:pStyle w:val="a3"/>
        <w:spacing w:before="168" w:line="256" w:lineRule="auto"/>
        <w:ind w:right="10"/>
      </w:pPr>
      <w:r>
        <w:t>диалог-расспрос: сообщать фактическую информацию, отвечая на вопросы разных видов, выражать</w:t>
      </w:r>
      <w:r>
        <w:rPr>
          <w:spacing w:val="-57"/>
        </w:rPr>
        <w:t xml:space="preserve"> </w:t>
      </w:r>
      <w:r>
        <w:t>свое отношение к обсуждаемым фактам и событиям, запрашивать интересующую информацию,</w:t>
      </w:r>
      <w:r>
        <w:rPr>
          <w:spacing w:val="1"/>
        </w:rPr>
        <w:t xml:space="preserve"> </w:t>
      </w:r>
      <w:r>
        <w:t>переходить</w:t>
      </w:r>
      <w:r>
        <w:rPr>
          <w:spacing w:val="-1"/>
        </w:rPr>
        <w:t xml:space="preserve"> </w:t>
      </w:r>
      <w:r>
        <w:t>с</w:t>
      </w:r>
      <w:r>
        <w:rPr>
          <w:spacing w:val="-2"/>
        </w:rPr>
        <w:t xml:space="preserve"> </w:t>
      </w:r>
      <w:r>
        <w:t>позиции спрашивающего</w:t>
      </w:r>
      <w:r>
        <w:rPr>
          <w:spacing w:val="-2"/>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292DCE" w:rsidRDefault="00F301D9" w:rsidP="006632C5">
      <w:pPr>
        <w:pStyle w:val="a3"/>
        <w:spacing w:before="167" w:line="259" w:lineRule="auto"/>
        <w:ind w:right="10"/>
      </w:pPr>
      <w:r>
        <w:t>Вышеперечисленные умения диалогической речи развиваются в стандартных ситуациях</w:t>
      </w:r>
      <w:r>
        <w:rPr>
          <w:spacing w:val="1"/>
        </w:rPr>
        <w:t xml:space="preserve"> </w:t>
      </w:r>
      <w:r>
        <w:t>неофициального общения в рамках тематического содержания речи с использованием речевых</w:t>
      </w:r>
      <w:r>
        <w:rPr>
          <w:spacing w:val="1"/>
        </w:rPr>
        <w:t xml:space="preserve"> </w:t>
      </w:r>
      <w:r>
        <w:t>ситуаций, ключевых слов и (или) иллюстраций, фотографий с соблюдением норм речевого этикета,</w:t>
      </w:r>
      <w:r>
        <w:rPr>
          <w:spacing w:val="-57"/>
        </w:rPr>
        <w:t xml:space="preserve"> </w:t>
      </w:r>
      <w:r>
        <w:t>принятых</w:t>
      </w:r>
      <w:r>
        <w:rPr>
          <w:spacing w:val="1"/>
        </w:rPr>
        <w:t xml:space="preserve"> </w:t>
      </w:r>
      <w:r>
        <w:t>в</w:t>
      </w:r>
      <w:r>
        <w:rPr>
          <w:spacing w:val="-1"/>
        </w:rPr>
        <w:t xml:space="preserve"> </w:t>
      </w:r>
      <w:r>
        <w:t>стране</w:t>
      </w:r>
      <w:r>
        <w:rPr>
          <w:spacing w:val="-1"/>
        </w:rPr>
        <w:t xml:space="preserve"> </w:t>
      </w:r>
      <w:r>
        <w:t>(странах) изучаемого языка.</w:t>
      </w:r>
    </w:p>
    <w:p w:rsidR="00292DCE" w:rsidRDefault="00F301D9">
      <w:pPr>
        <w:pStyle w:val="a3"/>
        <w:spacing w:before="158"/>
      </w:pPr>
      <w:r>
        <w:t>Объем</w:t>
      </w:r>
      <w:r>
        <w:rPr>
          <w:spacing w:val="-3"/>
        </w:rPr>
        <w:t xml:space="preserve"> </w:t>
      </w:r>
      <w:r>
        <w:t>диалога</w:t>
      </w:r>
      <w:r>
        <w:rPr>
          <w:spacing w:val="-1"/>
        </w:rPr>
        <w:t xml:space="preserve"> </w:t>
      </w:r>
      <w:r>
        <w:t>-</w:t>
      </w:r>
      <w:r>
        <w:rPr>
          <w:spacing w:val="-2"/>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3"/>
        </w:rPr>
        <w:t xml:space="preserve"> </w:t>
      </w:r>
      <w:r>
        <w:t>каждого</w:t>
      </w:r>
      <w:r>
        <w:rPr>
          <w:spacing w:val="-1"/>
        </w:rPr>
        <w:t xml:space="preserve"> </w:t>
      </w:r>
      <w:r>
        <w:t>собеседника.</w:t>
      </w:r>
    </w:p>
    <w:p w:rsidR="00292DCE" w:rsidRDefault="00F301D9" w:rsidP="000B0FD5">
      <w:pPr>
        <w:pStyle w:val="a5"/>
        <w:numPr>
          <w:ilvl w:val="4"/>
          <w:numId w:val="141"/>
        </w:numPr>
        <w:tabs>
          <w:tab w:val="left" w:pos="1362"/>
        </w:tabs>
        <w:spacing w:before="180"/>
        <w:ind w:left="1361" w:hanging="962"/>
        <w:rPr>
          <w:sz w:val="24"/>
        </w:rPr>
      </w:pPr>
      <w:r>
        <w:rPr>
          <w:sz w:val="24"/>
        </w:rPr>
        <w:t>Развитие</w:t>
      </w:r>
      <w:r>
        <w:rPr>
          <w:spacing w:val="-9"/>
          <w:sz w:val="24"/>
        </w:rPr>
        <w:t xml:space="preserve"> </w:t>
      </w:r>
      <w:r>
        <w:rPr>
          <w:sz w:val="24"/>
        </w:rPr>
        <w:t>коммуникативных умений</w:t>
      </w:r>
      <w:r>
        <w:rPr>
          <w:spacing w:val="-5"/>
          <w:sz w:val="24"/>
        </w:rPr>
        <w:t xml:space="preserve"> </w:t>
      </w:r>
      <w:r>
        <w:rPr>
          <w:sz w:val="24"/>
        </w:rPr>
        <w:t>монологической</w:t>
      </w:r>
      <w:r>
        <w:rPr>
          <w:spacing w:val="-4"/>
          <w:sz w:val="24"/>
        </w:rPr>
        <w:t xml:space="preserve"> </w:t>
      </w:r>
      <w:r>
        <w:rPr>
          <w:sz w:val="24"/>
        </w:rPr>
        <w:t>речи:</w:t>
      </w:r>
    </w:p>
    <w:p w:rsidR="00292DCE" w:rsidRDefault="00F301D9">
      <w:pPr>
        <w:pStyle w:val="a3"/>
        <w:spacing w:before="184" w:line="256" w:lineRule="auto"/>
        <w:ind w:right="2102"/>
      </w:pPr>
      <w:r>
        <w:t>создание устных связных монологических высказываний с использованием 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92DCE" w:rsidRDefault="00F301D9">
      <w:pPr>
        <w:pStyle w:val="a3"/>
        <w:spacing w:before="166" w:line="256" w:lineRule="auto"/>
        <w:ind w:right="767"/>
      </w:pPr>
      <w:r>
        <w:t>описание (предмета, внешности и одежды человека), в том числе характеристика (черты характера</w:t>
      </w:r>
      <w:r>
        <w:rPr>
          <w:spacing w:val="-57"/>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w:t>
      </w:r>
    </w:p>
    <w:p w:rsidR="00292DCE" w:rsidRDefault="00F301D9">
      <w:pPr>
        <w:pStyle w:val="a3"/>
        <w:spacing w:before="163"/>
      </w:pPr>
      <w:r>
        <w:t>повествование</w:t>
      </w:r>
      <w:r>
        <w:rPr>
          <w:spacing w:val="-5"/>
        </w:rPr>
        <w:t xml:space="preserve"> </w:t>
      </w:r>
      <w:r>
        <w:t>(сообщение);</w:t>
      </w:r>
    </w:p>
    <w:p w:rsidR="00292DCE" w:rsidRDefault="00F301D9">
      <w:pPr>
        <w:pStyle w:val="a3"/>
        <w:spacing w:before="182" w:line="396" w:lineRule="auto"/>
        <w:ind w:right="4078"/>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292DCE" w:rsidRDefault="00F301D9">
      <w:pPr>
        <w:pStyle w:val="a3"/>
        <w:spacing w:before="64" w:line="256" w:lineRule="auto"/>
        <w:ind w:right="336"/>
        <w:jc w:val="both"/>
      </w:pPr>
      <w:r>
        <w:t>Данные умения монологической речи развиваются в стандартных ситуациях неофициального общения</w:t>
      </w:r>
      <w:r>
        <w:rPr>
          <w:spacing w:val="-57"/>
        </w:rPr>
        <w:t xml:space="preserve"> </w:t>
      </w:r>
      <w:r>
        <w:t>в рамках тематического содержания речи с использованием ключевых слов, плана, вопросов, таблиц и</w:t>
      </w:r>
      <w:r>
        <w:rPr>
          <w:spacing w:val="1"/>
        </w:rPr>
        <w:t xml:space="preserve"> </w:t>
      </w:r>
      <w:r>
        <w:t>(или)</w:t>
      </w:r>
      <w:r>
        <w:rPr>
          <w:spacing w:val="-1"/>
        </w:rPr>
        <w:t xml:space="preserve"> </w:t>
      </w:r>
      <w:r>
        <w:t>иллюстраций,</w:t>
      </w:r>
      <w:r>
        <w:rPr>
          <w:spacing w:val="-3"/>
        </w:rPr>
        <w:t xml:space="preserve"> </w:t>
      </w:r>
      <w:r>
        <w:t>фотографий.</w:t>
      </w:r>
    </w:p>
    <w:p w:rsidR="00292DCE" w:rsidRDefault="00F301D9">
      <w:pPr>
        <w:pStyle w:val="a3"/>
        <w:spacing w:before="165"/>
      </w:pPr>
      <w:r>
        <w:t>Объем</w:t>
      </w:r>
      <w:r>
        <w:rPr>
          <w:spacing w:val="-4"/>
        </w:rPr>
        <w:t xml:space="preserve"> </w:t>
      </w:r>
      <w:r>
        <w:t>монологического</w:t>
      </w:r>
      <w:r>
        <w:rPr>
          <w:spacing w:val="-2"/>
        </w:rPr>
        <w:t xml:space="preserve"> </w:t>
      </w:r>
      <w:r>
        <w:t>высказывания</w:t>
      </w:r>
      <w:r>
        <w:rPr>
          <w:spacing w:val="1"/>
        </w:rPr>
        <w:t xml:space="preserve"> </w:t>
      </w:r>
      <w:r>
        <w:t>-</w:t>
      </w:r>
      <w:r>
        <w:rPr>
          <w:spacing w:val="-3"/>
        </w:rPr>
        <w:t xml:space="preserve"> </w:t>
      </w:r>
      <w:r>
        <w:t>7</w:t>
      </w:r>
      <w:r>
        <w:rPr>
          <w:spacing w:val="-1"/>
        </w:rPr>
        <w:t xml:space="preserve"> </w:t>
      </w:r>
      <w:r>
        <w:t>-</w:t>
      </w:r>
      <w:r>
        <w:rPr>
          <w:spacing w:val="-3"/>
        </w:rPr>
        <w:t xml:space="preserve"> </w:t>
      </w:r>
      <w:r>
        <w:t>8</w:t>
      </w:r>
      <w:r>
        <w:rPr>
          <w:spacing w:val="1"/>
        </w:rPr>
        <w:t xml:space="preserve"> </w:t>
      </w:r>
      <w:r>
        <w:t>фраз.</w:t>
      </w:r>
    </w:p>
    <w:p w:rsidR="00292DCE" w:rsidRDefault="00F301D9" w:rsidP="000B0FD5">
      <w:pPr>
        <w:pStyle w:val="a5"/>
        <w:numPr>
          <w:ilvl w:val="3"/>
          <w:numId w:val="141"/>
        </w:numPr>
        <w:tabs>
          <w:tab w:val="left" w:pos="1181"/>
        </w:tabs>
        <w:spacing w:before="183"/>
        <w:ind w:hanging="781"/>
        <w:rPr>
          <w:sz w:val="24"/>
        </w:rPr>
      </w:pPr>
      <w:r>
        <w:rPr>
          <w:sz w:val="24"/>
        </w:rPr>
        <w:t>Аудирование.</w:t>
      </w:r>
    </w:p>
    <w:p w:rsidR="00292DCE" w:rsidRDefault="00F301D9">
      <w:pPr>
        <w:pStyle w:val="a3"/>
        <w:spacing w:before="182" w:line="259" w:lineRule="auto"/>
        <w:ind w:right="796"/>
      </w:pPr>
      <w:r>
        <w:t>При непосредственном общении: понимание на слух речи учителя и одноклассников и вербальная</w:t>
      </w:r>
      <w:r>
        <w:rPr>
          <w:spacing w:val="-57"/>
        </w:rPr>
        <w:t xml:space="preserve"> </w:t>
      </w:r>
      <w:r>
        <w:t>(невербальная)</w:t>
      </w:r>
      <w:r>
        <w:rPr>
          <w:spacing w:val="-2"/>
        </w:rPr>
        <w:t xml:space="preserve"> </w:t>
      </w:r>
      <w:r>
        <w:t>реакция</w:t>
      </w:r>
      <w:r>
        <w:rPr>
          <w:spacing w:val="-3"/>
        </w:rPr>
        <w:t xml:space="preserve"> </w:t>
      </w:r>
      <w:r>
        <w:t>на</w:t>
      </w:r>
      <w:r>
        <w:rPr>
          <w:spacing w:val="1"/>
        </w:rPr>
        <w:t xml:space="preserve"> </w:t>
      </w:r>
      <w:r>
        <w:t>услышанное.</w:t>
      </w:r>
    </w:p>
    <w:p w:rsidR="00292DCE" w:rsidRDefault="00F301D9">
      <w:pPr>
        <w:pStyle w:val="a3"/>
        <w:spacing w:before="160" w:line="259" w:lineRule="auto"/>
        <w:ind w:right="398"/>
      </w:pPr>
      <w:r>
        <w:t>При опосредованном общении: дальнейшее развитие восприятия и понимания на слух несложных</w:t>
      </w:r>
      <w:r>
        <w:rPr>
          <w:spacing w:val="1"/>
        </w:rPr>
        <w:t xml:space="preserve"> </w:t>
      </w:r>
      <w:r>
        <w:t>адаптированных аутентичных аудиотекстов, содержащих отдельные незнакомые слова, с разной</w:t>
      </w:r>
      <w:r>
        <w:rPr>
          <w:spacing w:val="1"/>
        </w:rPr>
        <w:t xml:space="preserve"> </w:t>
      </w:r>
      <w:r>
        <w:t>глубиной проникновения в их содержание в зависимости от поставленной коммуникативной задачи: с</w:t>
      </w:r>
      <w:r>
        <w:rPr>
          <w:spacing w:val="-57"/>
        </w:rPr>
        <w:t xml:space="preserve"> </w:t>
      </w:r>
      <w:r>
        <w:t>пониманием</w:t>
      </w:r>
      <w:r>
        <w:rPr>
          <w:spacing w:val="-2"/>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292DCE" w:rsidRDefault="00F301D9">
      <w:pPr>
        <w:pStyle w:val="a3"/>
        <w:spacing w:before="160" w:line="259" w:lineRule="auto"/>
        <w:ind w:right="447"/>
      </w:pPr>
      <w:r>
        <w:t>Аудирование с пониманием основного содержания текста предполагает умение определять основную</w:t>
      </w:r>
      <w:r>
        <w:rPr>
          <w:spacing w:val="-57"/>
        </w:rPr>
        <w:t xml:space="preserve"> </w:t>
      </w:r>
      <w:r>
        <w:t>тему и главные факты (события) в воспринимаемом на слух тексте; игнорировать незнакомые слова,</w:t>
      </w:r>
      <w:r>
        <w:rPr>
          <w:spacing w:val="1"/>
        </w:rPr>
        <w:t xml:space="preserve"> </w:t>
      </w:r>
      <w:r>
        <w:t>несущественные</w:t>
      </w:r>
      <w:r>
        <w:rPr>
          <w:spacing w:val="-3"/>
        </w:rPr>
        <w:t xml:space="preserve"> </w:t>
      </w:r>
      <w:r>
        <w:t>для понимания основного содержания.</w:t>
      </w:r>
    </w:p>
    <w:p w:rsidR="00292DCE" w:rsidRDefault="00F301D9">
      <w:pPr>
        <w:pStyle w:val="a3"/>
        <w:spacing w:before="159" w:line="259" w:lineRule="auto"/>
        <w:ind w:right="505"/>
      </w:pPr>
      <w:r>
        <w:t>Аудирование с пониманием запрашиваемой информации, предполагает умение выделять</w:t>
      </w:r>
      <w:r>
        <w:rPr>
          <w:spacing w:val="1"/>
        </w:rPr>
        <w:t xml:space="preserve"> </w:t>
      </w:r>
      <w:r>
        <w:lastRenderedPageBreak/>
        <w:t>запрашиваемую информацию, представленную в эксплицитной (явной) форме, в воспринимаемом на</w:t>
      </w:r>
      <w:r>
        <w:rPr>
          <w:spacing w:val="-57"/>
        </w:rPr>
        <w:t xml:space="preserve"> </w:t>
      </w:r>
      <w:r>
        <w:t>слух</w:t>
      </w:r>
      <w:r>
        <w:rPr>
          <w:spacing w:val="1"/>
        </w:rPr>
        <w:t xml:space="preserve"> </w:t>
      </w:r>
      <w:r>
        <w:t>тексте.</w:t>
      </w:r>
    </w:p>
    <w:p w:rsidR="00292DCE" w:rsidRDefault="00F301D9">
      <w:pPr>
        <w:pStyle w:val="a3"/>
        <w:spacing w:before="160" w:line="256" w:lineRule="auto"/>
        <w:ind w:right="745"/>
      </w:pPr>
      <w:r>
        <w:t>Тексты для аудирования: высказывания собеседников в ситуациях повседневного общения, диалог</w:t>
      </w:r>
      <w:r>
        <w:rPr>
          <w:spacing w:val="-57"/>
        </w:rPr>
        <w:t xml:space="preserve"> </w:t>
      </w:r>
      <w:r>
        <w:t>(беседа),</w:t>
      </w:r>
      <w:r>
        <w:rPr>
          <w:spacing w:val="-1"/>
        </w:rPr>
        <w:t xml:space="preserve"> </w:t>
      </w:r>
      <w:r>
        <w:t>рассказ, сообщение</w:t>
      </w:r>
      <w:r>
        <w:rPr>
          <w:spacing w:val="-1"/>
        </w:rPr>
        <w:t xml:space="preserve"> </w:t>
      </w:r>
      <w:r>
        <w:t>информационного</w:t>
      </w:r>
      <w:r>
        <w:rPr>
          <w:spacing w:val="-1"/>
        </w:rPr>
        <w:t xml:space="preserve"> </w:t>
      </w:r>
      <w:r>
        <w:t>характера.</w:t>
      </w:r>
    </w:p>
    <w:p w:rsidR="00292DCE" w:rsidRDefault="00F301D9">
      <w:pPr>
        <w:pStyle w:val="a3"/>
        <w:spacing w:before="163"/>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1,5</w:t>
      </w:r>
      <w:r>
        <w:rPr>
          <w:spacing w:val="-2"/>
        </w:rPr>
        <w:t xml:space="preserve"> </w:t>
      </w:r>
      <w:r>
        <w:t>минуты.</w:t>
      </w:r>
    </w:p>
    <w:p w:rsidR="00292DCE" w:rsidRDefault="00F301D9" w:rsidP="000B0FD5">
      <w:pPr>
        <w:pStyle w:val="a5"/>
        <w:numPr>
          <w:ilvl w:val="3"/>
          <w:numId w:val="141"/>
        </w:numPr>
        <w:tabs>
          <w:tab w:val="left" w:pos="1181"/>
        </w:tabs>
        <w:spacing w:before="182"/>
        <w:ind w:hanging="781"/>
        <w:rPr>
          <w:sz w:val="24"/>
        </w:rPr>
      </w:pPr>
      <w:r>
        <w:rPr>
          <w:sz w:val="24"/>
        </w:rPr>
        <w:t>Смысловое</w:t>
      </w:r>
      <w:r>
        <w:rPr>
          <w:spacing w:val="-3"/>
          <w:sz w:val="24"/>
        </w:rPr>
        <w:t xml:space="preserve"> </w:t>
      </w:r>
      <w:r>
        <w:rPr>
          <w:sz w:val="24"/>
        </w:rPr>
        <w:t>чтение.</w:t>
      </w:r>
    </w:p>
    <w:p w:rsidR="00292DCE" w:rsidRDefault="00F301D9">
      <w:pPr>
        <w:pStyle w:val="a3"/>
        <w:spacing w:before="185" w:line="259" w:lineRule="auto"/>
        <w:ind w:right="640"/>
      </w:pPr>
      <w:r>
        <w:t>Развитие умения читать про себя и понимать адаптированные аутентичные тексты разных жанров и</w:t>
      </w:r>
      <w:r>
        <w:rPr>
          <w:spacing w:val="-57"/>
        </w:rPr>
        <w:t xml:space="preserve"> </w:t>
      </w:r>
      <w:r>
        <w:t>стилей,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292DCE" w:rsidRDefault="00F301D9">
      <w:pPr>
        <w:pStyle w:val="a3"/>
        <w:spacing w:before="159" w:line="259" w:lineRule="auto"/>
        <w:ind w:right="460"/>
      </w:pPr>
      <w:r>
        <w:t>Чтение с пониманием основного содержания текста предполагает умение определять тему (основную</w:t>
      </w:r>
      <w:r>
        <w:rPr>
          <w:spacing w:val="-57"/>
        </w:rPr>
        <w:t xml:space="preserve"> </w:t>
      </w:r>
      <w:r>
        <w:t>мысль), главные факты (события), прогнозировать содержание текста по заголовку (началу текста),</w:t>
      </w:r>
      <w:r>
        <w:rPr>
          <w:spacing w:val="1"/>
        </w:rPr>
        <w:t xml:space="preserve"> </w:t>
      </w:r>
      <w:r>
        <w:t>игнорировать незнакомые слова, несущественные для понимания основного содержания, понимать</w:t>
      </w:r>
      <w:r>
        <w:rPr>
          <w:spacing w:val="1"/>
        </w:rPr>
        <w:t xml:space="preserve"> </w:t>
      </w:r>
      <w:r>
        <w:t>интернациональные слова в контексте. Чтение с пониманием запрашиваемой информации</w:t>
      </w:r>
      <w:r>
        <w:rPr>
          <w:spacing w:val="1"/>
        </w:rPr>
        <w:t xml:space="preserve"> </w:t>
      </w:r>
      <w:r>
        <w:t>предполагает умения</w:t>
      </w:r>
      <w:r>
        <w:rPr>
          <w:spacing w:val="-2"/>
        </w:rPr>
        <w:t xml:space="preserve"> </w:t>
      </w:r>
      <w:r>
        <w:t>находить</w:t>
      </w:r>
      <w:r>
        <w:rPr>
          <w:spacing w:val="-2"/>
        </w:rPr>
        <w:t xml:space="preserve"> </w:t>
      </w:r>
      <w:r>
        <w:t>в</w:t>
      </w:r>
      <w:r>
        <w:rPr>
          <w:spacing w:val="-2"/>
        </w:rPr>
        <w:t xml:space="preserve"> </w:t>
      </w:r>
      <w:r>
        <w:t>прочитанном</w:t>
      </w:r>
      <w:r>
        <w:rPr>
          <w:spacing w:val="-6"/>
        </w:rPr>
        <w:t xml:space="preserve"> </w:t>
      </w:r>
      <w:r>
        <w:t>тексте</w:t>
      </w:r>
      <w:r>
        <w:rPr>
          <w:spacing w:val="-2"/>
        </w:rPr>
        <w:t xml:space="preserve"> </w:t>
      </w:r>
      <w:r>
        <w:t>и</w:t>
      </w:r>
      <w:r>
        <w:rPr>
          <w:spacing w:val="-2"/>
        </w:rPr>
        <w:t xml:space="preserve"> </w:t>
      </w:r>
      <w:r>
        <w:t>понимать</w:t>
      </w:r>
      <w:r>
        <w:rPr>
          <w:spacing w:val="-2"/>
        </w:rPr>
        <w:t xml:space="preserve"> </w:t>
      </w:r>
      <w:r>
        <w:t>запрашиваемую</w:t>
      </w:r>
      <w:r>
        <w:rPr>
          <w:spacing w:val="-2"/>
        </w:rPr>
        <w:t xml:space="preserve"> </w:t>
      </w:r>
      <w:r>
        <w:t>информацию.</w:t>
      </w:r>
    </w:p>
    <w:p w:rsidR="00292DCE" w:rsidRDefault="00F301D9">
      <w:pPr>
        <w:pStyle w:val="a3"/>
        <w:spacing w:before="157"/>
      </w:pPr>
      <w:r>
        <w:t>Чтение</w:t>
      </w:r>
      <w:r>
        <w:rPr>
          <w:spacing w:val="-4"/>
        </w:rPr>
        <w:t xml:space="preserve"> </w:t>
      </w:r>
      <w:r>
        <w:t>несплошных</w:t>
      </w:r>
      <w:r>
        <w:rPr>
          <w:spacing w:val="-2"/>
        </w:rPr>
        <w:t xml:space="preserve"> </w:t>
      </w:r>
      <w:r>
        <w:t>текстов</w:t>
      </w:r>
      <w:r>
        <w:rPr>
          <w:spacing w:val="-3"/>
        </w:rPr>
        <w:t xml:space="preserve"> </w:t>
      </w:r>
      <w:r>
        <w:t>(таблиц)</w:t>
      </w:r>
      <w:r>
        <w:rPr>
          <w:spacing w:val="-3"/>
        </w:rPr>
        <w:t xml:space="preserve"> </w:t>
      </w:r>
      <w:r>
        <w:t>и</w:t>
      </w:r>
      <w:r>
        <w:rPr>
          <w:spacing w:val="-5"/>
        </w:rPr>
        <w:t xml:space="preserve"> </w:t>
      </w:r>
      <w:r>
        <w:t>понимание</w:t>
      </w:r>
      <w:r>
        <w:rPr>
          <w:spacing w:val="-3"/>
        </w:rPr>
        <w:t xml:space="preserve"> </w:t>
      </w:r>
      <w:r>
        <w:t>представленной</w:t>
      </w:r>
      <w:r>
        <w:rPr>
          <w:spacing w:val="-3"/>
        </w:rPr>
        <w:t xml:space="preserve"> </w:t>
      </w:r>
      <w:r>
        <w:t>в</w:t>
      </w:r>
      <w:r>
        <w:rPr>
          <w:spacing w:val="-6"/>
        </w:rPr>
        <w:t xml:space="preserve"> </w:t>
      </w:r>
      <w:r>
        <w:t>них</w:t>
      </w:r>
      <w:r>
        <w:rPr>
          <w:spacing w:val="-1"/>
        </w:rPr>
        <w:t xml:space="preserve"> </w:t>
      </w:r>
      <w:r>
        <w:t>информации.</w:t>
      </w:r>
    </w:p>
    <w:p w:rsidR="00292DCE" w:rsidRDefault="00F301D9">
      <w:pPr>
        <w:pStyle w:val="a3"/>
        <w:spacing w:before="185" w:line="259" w:lineRule="auto"/>
        <w:ind w:right="687"/>
      </w:pPr>
      <w:r>
        <w:t>Тексты для чтения: беседа; отрывок из художественного произведения, в том числе рассказ, сказка,</w:t>
      </w:r>
      <w:r>
        <w:rPr>
          <w:spacing w:val="-57"/>
        </w:rPr>
        <w:t xml:space="preserve"> </w:t>
      </w:r>
      <w:r>
        <w:t>отрывок из статьи научно-популярного характера, сообщение информационного характера,</w:t>
      </w:r>
      <w:r>
        <w:rPr>
          <w:spacing w:val="1"/>
        </w:rPr>
        <w:t xml:space="preserve"> </w:t>
      </w:r>
      <w:r>
        <w:t>сообщение личного характера, объявление, кулинарный рецепт, стихотворение, несплошной текст</w:t>
      </w:r>
      <w:r>
        <w:rPr>
          <w:spacing w:val="1"/>
        </w:rPr>
        <w:t xml:space="preserve"> </w:t>
      </w:r>
      <w:r>
        <w:t>(таблица).</w:t>
      </w:r>
    </w:p>
    <w:p w:rsidR="00292DCE" w:rsidRDefault="00F301D9">
      <w:pPr>
        <w:pStyle w:val="a3"/>
        <w:spacing w:before="156"/>
      </w:pPr>
      <w:r>
        <w:t>Объем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2"/>
        </w:rPr>
        <w:t xml:space="preserve"> </w:t>
      </w:r>
      <w:r>
        <w:t>-</w:t>
      </w:r>
      <w:r>
        <w:rPr>
          <w:spacing w:val="-2"/>
        </w:rPr>
        <w:t xml:space="preserve"> </w:t>
      </w:r>
      <w:r>
        <w:t>250</w:t>
      </w:r>
      <w:r>
        <w:rPr>
          <w:spacing w:val="-1"/>
        </w:rPr>
        <w:t xml:space="preserve"> </w:t>
      </w:r>
      <w:r>
        <w:t>-</w:t>
      </w:r>
      <w:r>
        <w:rPr>
          <w:spacing w:val="-2"/>
        </w:rPr>
        <w:t xml:space="preserve"> </w:t>
      </w:r>
      <w:r>
        <w:t>300 слов.</w:t>
      </w:r>
    </w:p>
    <w:p w:rsidR="00292DCE" w:rsidRDefault="00F301D9" w:rsidP="000B0FD5">
      <w:pPr>
        <w:pStyle w:val="a5"/>
        <w:numPr>
          <w:ilvl w:val="3"/>
          <w:numId w:val="141"/>
        </w:numPr>
        <w:tabs>
          <w:tab w:val="left" w:pos="1181"/>
        </w:tabs>
        <w:spacing w:before="180"/>
        <w:ind w:hanging="781"/>
        <w:rPr>
          <w:sz w:val="24"/>
        </w:rPr>
      </w:pPr>
      <w:r>
        <w:rPr>
          <w:sz w:val="24"/>
        </w:rPr>
        <w:t>Письменная</w:t>
      </w:r>
      <w:r>
        <w:rPr>
          <w:spacing w:val="-3"/>
          <w:sz w:val="24"/>
        </w:rPr>
        <w:t xml:space="preserve"> </w:t>
      </w:r>
      <w:r>
        <w:rPr>
          <w:sz w:val="24"/>
        </w:rPr>
        <w:t>речь.</w:t>
      </w:r>
    </w:p>
    <w:p w:rsidR="00292DCE" w:rsidRDefault="00F301D9">
      <w:pPr>
        <w:pStyle w:val="a3"/>
        <w:spacing w:before="183"/>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7A36EB" w:rsidRDefault="00F301D9" w:rsidP="007A36EB">
      <w:pPr>
        <w:pStyle w:val="a3"/>
        <w:spacing w:before="185" w:line="256" w:lineRule="auto"/>
        <w:ind w:right="1060"/>
      </w:pPr>
      <w:r>
        <w:t>списывание текста и выписывание из него слов, словосочетаний, предложений в соответствии с</w:t>
      </w:r>
      <w:r>
        <w:rPr>
          <w:spacing w:val="-57"/>
        </w:rPr>
        <w:t xml:space="preserve"> </w:t>
      </w:r>
      <w:r>
        <w:t>решаемой</w:t>
      </w:r>
      <w:r>
        <w:rPr>
          <w:spacing w:val="-1"/>
        </w:rPr>
        <w:t xml:space="preserve"> </w:t>
      </w:r>
      <w:r>
        <w:t>коммуникативной</w:t>
      </w:r>
      <w:r>
        <w:rPr>
          <w:spacing w:val="-2"/>
        </w:rPr>
        <w:t xml:space="preserve"> </w:t>
      </w:r>
      <w:r>
        <w:t>задачей;</w:t>
      </w:r>
    </w:p>
    <w:p w:rsidR="00292DCE" w:rsidRDefault="00F301D9" w:rsidP="007A36EB">
      <w:pPr>
        <w:pStyle w:val="a3"/>
        <w:spacing w:before="185" w:line="256" w:lineRule="auto"/>
        <w:ind w:right="1060"/>
      </w:pPr>
      <w:r>
        <w:t>заполнение анкет и формуляров: сообщение о себе основных сведений в соответствии с нормами,</w:t>
      </w:r>
      <w:r>
        <w:rPr>
          <w:spacing w:val="-57"/>
        </w:rPr>
        <w:t xml:space="preserve"> </w:t>
      </w:r>
      <w:r>
        <w:t>принятыми</w:t>
      </w:r>
      <w:r>
        <w:rPr>
          <w:spacing w:val="-1"/>
        </w:rPr>
        <w:t xml:space="preserve"> </w:t>
      </w:r>
      <w:r>
        <w:t>в</w:t>
      </w:r>
      <w:r>
        <w:rPr>
          <w:spacing w:val="-1"/>
        </w:rPr>
        <w:t xml:space="preserve"> </w:t>
      </w:r>
      <w:r>
        <w:t>англоговорящих</w:t>
      </w:r>
      <w:r>
        <w:rPr>
          <w:spacing w:val="2"/>
        </w:rPr>
        <w:t xml:space="preserve"> </w:t>
      </w:r>
      <w:r>
        <w:t>странах;</w:t>
      </w:r>
    </w:p>
    <w:p w:rsidR="00292DCE" w:rsidRDefault="00F301D9">
      <w:pPr>
        <w:pStyle w:val="a3"/>
        <w:spacing w:before="165" w:line="256" w:lineRule="auto"/>
        <w:ind w:right="781"/>
      </w:pPr>
      <w:r>
        <w:t>написание электронного сообщения личного характера в соответствии с нормами неофициального</w:t>
      </w:r>
      <w:r>
        <w:rPr>
          <w:spacing w:val="-57"/>
        </w:rPr>
        <w:t xml:space="preserve"> </w:t>
      </w:r>
      <w:r>
        <w:t>общения,</w:t>
      </w:r>
      <w:r>
        <w:rPr>
          <w:spacing w:val="-1"/>
        </w:rPr>
        <w:t xml:space="preserve"> </w:t>
      </w:r>
      <w:r>
        <w:t>принятыми</w:t>
      </w:r>
      <w:r>
        <w:rPr>
          <w:spacing w:val="-1"/>
        </w:rPr>
        <w:t xml:space="preserve"> </w:t>
      </w:r>
      <w:r>
        <w:t>в</w:t>
      </w:r>
      <w:r>
        <w:rPr>
          <w:spacing w:val="-3"/>
        </w:rPr>
        <w:t xml:space="preserve"> </w:t>
      </w:r>
      <w:r>
        <w:t>стране</w:t>
      </w:r>
      <w:r>
        <w:rPr>
          <w:spacing w:val="-2"/>
        </w:rPr>
        <w:t xml:space="preserve"> </w:t>
      </w:r>
      <w:r>
        <w:t>(странах) изучаемого</w:t>
      </w:r>
      <w:r>
        <w:rPr>
          <w:spacing w:val="-1"/>
        </w:rPr>
        <w:t xml:space="preserve"> </w:t>
      </w:r>
      <w:r>
        <w:t>языка. Объем</w:t>
      </w:r>
      <w:r>
        <w:rPr>
          <w:spacing w:val="-2"/>
        </w:rPr>
        <w:t xml:space="preserve"> </w:t>
      </w:r>
      <w:r>
        <w:t>письма</w:t>
      </w:r>
      <w:r>
        <w:rPr>
          <w:spacing w:val="5"/>
        </w:rPr>
        <w:t xml:space="preserve"> </w:t>
      </w:r>
      <w:r>
        <w:t>-</w:t>
      </w:r>
      <w:r>
        <w:rPr>
          <w:spacing w:val="-2"/>
        </w:rPr>
        <w:t xml:space="preserve"> </w:t>
      </w:r>
      <w:r>
        <w:t>до 70</w:t>
      </w:r>
      <w:r>
        <w:rPr>
          <w:spacing w:val="-1"/>
        </w:rPr>
        <w:t xml:space="preserve"> </w:t>
      </w:r>
      <w:r>
        <w:t>слов;</w:t>
      </w:r>
    </w:p>
    <w:p w:rsidR="00292DCE" w:rsidRDefault="00F301D9">
      <w:pPr>
        <w:pStyle w:val="a3"/>
        <w:spacing w:before="166" w:line="256" w:lineRule="auto"/>
        <w:ind w:right="825"/>
      </w:pPr>
      <w:r>
        <w:t>создание небольшого письменного высказывания с использованием образца, плана, иллюстраций.</w:t>
      </w:r>
      <w:r>
        <w:rPr>
          <w:spacing w:val="-57"/>
        </w:rPr>
        <w:t xml:space="preserve"> </w:t>
      </w:r>
      <w:r>
        <w:t>Объем</w:t>
      </w:r>
      <w:r>
        <w:rPr>
          <w:spacing w:val="-3"/>
        </w:rPr>
        <w:t xml:space="preserve"> </w:t>
      </w:r>
      <w:r>
        <w:t>письменного высказывания</w:t>
      </w:r>
      <w:r>
        <w:rPr>
          <w:spacing w:val="3"/>
        </w:rPr>
        <w:t xml:space="preserve"> </w:t>
      </w:r>
      <w:r>
        <w:t>-</w:t>
      </w:r>
      <w:r>
        <w:rPr>
          <w:spacing w:val="-1"/>
        </w:rPr>
        <w:t xml:space="preserve"> </w:t>
      </w:r>
      <w:r>
        <w:t>до 70 слов.</w:t>
      </w:r>
    </w:p>
    <w:p w:rsidR="00292DCE" w:rsidRDefault="00F301D9" w:rsidP="000B0FD5">
      <w:pPr>
        <w:pStyle w:val="a5"/>
        <w:numPr>
          <w:ilvl w:val="2"/>
          <w:numId w:val="141"/>
        </w:numPr>
        <w:tabs>
          <w:tab w:val="left" w:pos="1001"/>
        </w:tabs>
        <w:spacing w:before="163"/>
        <w:ind w:left="1000" w:hanging="601"/>
        <w:rPr>
          <w:sz w:val="24"/>
        </w:rPr>
      </w:pPr>
      <w:r>
        <w:rPr>
          <w:sz w:val="24"/>
        </w:rPr>
        <w:t>Языковые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z w:val="24"/>
        </w:rPr>
        <w:t>умения.</w:t>
      </w:r>
    </w:p>
    <w:p w:rsidR="00292DCE" w:rsidRDefault="00F301D9" w:rsidP="000B0FD5">
      <w:pPr>
        <w:pStyle w:val="a5"/>
        <w:numPr>
          <w:ilvl w:val="3"/>
          <w:numId w:val="141"/>
        </w:numPr>
        <w:tabs>
          <w:tab w:val="left" w:pos="1181"/>
        </w:tabs>
        <w:spacing w:before="180"/>
        <w:ind w:hanging="78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292DCE" w:rsidRDefault="00F301D9">
      <w:pPr>
        <w:pStyle w:val="a3"/>
        <w:spacing w:before="185" w:line="259" w:lineRule="auto"/>
        <w:ind w:right="639"/>
      </w:pPr>
      <w:r>
        <w:t>Различение на слух, без фонематических ошибок, ведущих к сбою в коммуникации, произнесение</w:t>
      </w:r>
      <w:r>
        <w:rPr>
          <w:spacing w:val="1"/>
        </w:rPr>
        <w:t xml:space="preserve"> </w:t>
      </w:r>
      <w:r>
        <w:t>слов с соблюдением правильного ударения и фраз с соблюдением их ритмико-интонационных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57"/>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292DCE" w:rsidRDefault="00F301D9">
      <w:pPr>
        <w:pStyle w:val="a3"/>
        <w:spacing w:before="159" w:line="256" w:lineRule="auto"/>
        <w:ind w:right="415"/>
      </w:pPr>
      <w:r>
        <w:t xml:space="preserve">Чтение вслух небольших адаптированных аутентичных текстов, построенных на изученном </w:t>
      </w:r>
      <w:r>
        <w:lastRenderedPageBreak/>
        <w:t>языковом</w:t>
      </w:r>
      <w:r>
        <w:rPr>
          <w:spacing w:val="-57"/>
        </w:rPr>
        <w:t xml:space="preserve"> </w:t>
      </w:r>
      <w:r>
        <w:t>материале, с соблюдением правил чтения и соответствующей интонации, демонстрирующее</w:t>
      </w:r>
      <w:r>
        <w:rPr>
          <w:spacing w:val="1"/>
        </w:rPr>
        <w:t xml:space="preserve"> </w:t>
      </w:r>
      <w:r>
        <w:t>понимание</w:t>
      </w:r>
      <w:r>
        <w:rPr>
          <w:spacing w:val="-2"/>
        </w:rPr>
        <w:t xml:space="preserve"> </w:t>
      </w:r>
      <w:r>
        <w:t>текста.</w:t>
      </w:r>
    </w:p>
    <w:p w:rsidR="00292DCE" w:rsidRDefault="00F301D9">
      <w:pPr>
        <w:pStyle w:val="a3"/>
        <w:spacing w:before="168" w:line="256" w:lineRule="auto"/>
        <w:ind w:right="1271"/>
      </w:pPr>
      <w:r>
        <w:t>Тексты для чтения вслух: сообщение информационного характера, отрывок из статьи научно-</w:t>
      </w:r>
      <w:r>
        <w:rPr>
          <w:spacing w:val="-57"/>
        </w:rPr>
        <w:t xml:space="preserve"> </w:t>
      </w:r>
      <w:r>
        <w:t>популярного</w:t>
      </w:r>
      <w:r>
        <w:rPr>
          <w:spacing w:val="-1"/>
        </w:rPr>
        <w:t xml:space="preserve"> </w:t>
      </w:r>
      <w:r>
        <w:t>характера, рассказ, диалог</w:t>
      </w:r>
      <w:r>
        <w:rPr>
          <w:spacing w:val="-1"/>
        </w:rPr>
        <w:t xml:space="preserve"> </w:t>
      </w:r>
      <w:r>
        <w:t>(беседа).</w:t>
      </w:r>
    </w:p>
    <w:p w:rsidR="00292DCE" w:rsidRDefault="00F301D9">
      <w:pPr>
        <w:pStyle w:val="a3"/>
        <w:spacing w:before="163"/>
      </w:pPr>
      <w:r>
        <w:t>Объем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2"/>
        </w:rPr>
        <w:t xml:space="preserve"> </w:t>
      </w:r>
      <w:r>
        <w:t>95</w:t>
      </w:r>
      <w:r>
        <w:rPr>
          <w:spacing w:val="-1"/>
        </w:rPr>
        <w:t xml:space="preserve"> </w:t>
      </w:r>
      <w:r>
        <w:t>слов.</w:t>
      </w:r>
    </w:p>
    <w:p w:rsidR="00292DCE" w:rsidRDefault="00F301D9" w:rsidP="000B0FD5">
      <w:pPr>
        <w:pStyle w:val="a5"/>
        <w:numPr>
          <w:ilvl w:val="3"/>
          <w:numId w:val="141"/>
        </w:numPr>
        <w:tabs>
          <w:tab w:val="left" w:pos="1181"/>
        </w:tabs>
        <w:spacing w:before="182" w:line="396" w:lineRule="auto"/>
        <w:ind w:right="6433"/>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5"/>
          <w:sz w:val="24"/>
        </w:rPr>
        <w:t xml:space="preserve"> </w:t>
      </w:r>
      <w:r>
        <w:rPr>
          <w:sz w:val="24"/>
        </w:rPr>
        <w:t>изученных</w:t>
      </w:r>
      <w:r>
        <w:rPr>
          <w:spacing w:val="-1"/>
          <w:sz w:val="24"/>
        </w:rPr>
        <w:t xml:space="preserve"> </w:t>
      </w:r>
      <w:r>
        <w:rPr>
          <w:sz w:val="24"/>
        </w:rPr>
        <w:t>слов.</w:t>
      </w:r>
    </w:p>
    <w:p w:rsidR="00292DCE" w:rsidRDefault="00F301D9">
      <w:pPr>
        <w:pStyle w:val="a3"/>
        <w:spacing w:before="7" w:line="256" w:lineRule="auto"/>
        <w:ind w:right="529"/>
      </w:pPr>
      <w:r>
        <w:t>Правильное использование знаков препинания: точки, вопросительного и восклицательного знаков в</w:t>
      </w:r>
      <w:r>
        <w:rPr>
          <w:spacing w:val="-57"/>
        </w:rPr>
        <w:t xml:space="preserve"> </w:t>
      </w:r>
      <w:r>
        <w:t>конце</w:t>
      </w:r>
      <w:r>
        <w:rPr>
          <w:spacing w:val="-2"/>
        </w:rPr>
        <w:t xml:space="preserve"> </w:t>
      </w:r>
      <w:r>
        <w:t>предложения; запятой</w:t>
      </w:r>
      <w:r>
        <w:rPr>
          <w:spacing w:val="-2"/>
        </w:rPr>
        <w:t xml:space="preserve"> </w:t>
      </w:r>
      <w:r>
        <w:t>при</w:t>
      </w:r>
      <w:r>
        <w:rPr>
          <w:spacing w:val="-3"/>
        </w:rPr>
        <w:t xml:space="preserve"> </w:t>
      </w:r>
      <w:r>
        <w:t>перечислении и</w:t>
      </w:r>
      <w:r>
        <w:rPr>
          <w:spacing w:val="-1"/>
        </w:rPr>
        <w:t xml:space="preserve"> </w:t>
      </w:r>
      <w:r>
        <w:t>обращении; апострофа.</w:t>
      </w:r>
    </w:p>
    <w:p w:rsidR="00292DCE" w:rsidRDefault="00F301D9">
      <w:pPr>
        <w:pStyle w:val="a3"/>
        <w:spacing w:before="165" w:line="256" w:lineRule="auto"/>
        <w:ind w:right="1296"/>
      </w:pPr>
      <w:r>
        <w:t>Пунктуационно правильное, в соответствии с нормами речевого этикета, принятыми в стране</w:t>
      </w:r>
      <w:r>
        <w:rPr>
          <w:spacing w:val="-57"/>
        </w:rPr>
        <w:t xml:space="preserve"> </w:t>
      </w:r>
      <w:r>
        <w:t>(странах)</w:t>
      </w:r>
      <w:r>
        <w:rPr>
          <w:spacing w:val="-2"/>
        </w:rPr>
        <w:t xml:space="preserve"> </w:t>
      </w:r>
      <w:r>
        <w:t>изучаемого</w:t>
      </w:r>
      <w:r>
        <w:rPr>
          <w:spacing w:val="-1"/>
        </w:rPr>
        <w:t xml:space="preserve"> </w:t>
      </w:r>
      <w:r>
        <w:t>языка,</w:t>
      </w:r>
      <w:r>
        <w:rPr>
          <w:spacing w:val="-1"/>
        </w:rPr>
        <w:t xml:space="preserve"> </w:t>
      </w:r>
      <w:r>
        <w:t>оформление</w:t>
      </w:r>
      <w:r>
        <w:rPr>
          <w:spacing w:val="-2"/>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292DCE" w:rsidRDefault="00F301D9" w:rsidP="000B0FD5">
      <w:pPr>
        <w:pStyle w:val="a5"/>
        <w:numPr>
          <w:ilvl w:val="3"/>
          <w:numId w:val="141"/>
        </w:numPr>
        <w:tabs>
          <w:tab w:val="left" w:pos="1182"/>
        </w:tabs>
        <w:spacing w:before="163"/>
        <w:ind w:left="1181" w:hanging="782"/>
        <w:rPr>
          <w:sz w:val="24"/>
        </w:rPr>
      </w:pPr>
      <w:r>
        <w:rPr>
          <w:sz w:val="24"/>
        </w:rPr>
        <w:t>Лексическая</w:t>
      </w:r>
      <w:r>
        <w:rPr>
          <w:spacing w:val="-3"/>
          <w:sz w:val="24"/>
        </w:rPr>
        <w:t xml:space="preserve"> </w:t>
      </w:r>
      <w:r>
        <w:rPr>
          <w:sz w:val="24"/>
        </w:rPr>
        <w:t>сторона</w:t>
      </w:r>
      <w:r>
        <w:rPr>
          <w:spacing w:val="-4"/>
          <w:sz w:val="24"/>
        </w:rPr>
        <w:t xml:space="preserve"> </w:t>
      </w:r>
      <w:r>
        <w:rPr>
          <w:sz w:val="24"/>
        </w:rPr>
        <w:t>речи.</w:t>
      </w:r>
    </w:p>
    <w:p w:rsidR="00292DCE" w:rsidRDefault="00F301D9">
      <w:pPr>
        <w:pStyle w:val="a3"/>
        <w:spacing w:before="185" w:line="259" w:lineRule="auto"/>
        <w:ind w:right="1221"/>
      </w:pPr>
      <w:r>
        <w:t>Распознавание и употребление в устной и письменной речи лексических единиц (слов,</w:t>
      </w:r>
      <w:r>
        <w:rPr>
          <w:spacing w:val="1"/>
        </w:rPr>
        <w:t xml:space="preserve"> </w:t>
      </w:r>
      <w:r>
        <w:t>словосочетаний, речевых клише), обслуживающих ситуации общения в рамках тематического</w:t>
      </w:r>
      <w:r>
        <w:rPr>
          <w:spacing w:val="-57"/>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92DCE" w:rsidRDefault="00F301D9">
      <w:pPr>
        <w:pStyle w:val="a3"/>
        <w:spacing w:before="160" w:line="256" w:lineRule="auto"/>
        <w:ind w:right="429"/>
      </w:pPr>
      <w:r>
        <w:t>Распознавание и употребление в устной и письменной речи различных средств связи для обеспечения</w:t>
      </w:r>
      <w:r>
        <w:rPr>
          <w:spacing w:val="-57"/>
        </w:rPr>
        <w:t xml:space="preserve"> </w:t>
      </w:r>
      <w:r>
        <w:t>логичности</w:t>
      </w:r>
      <w:r>
        <w:rPr>
          <w:spacing w:val="-3"/>
        </w:rPr>
        <w:t xml:space="preserve"> </w:t>
      </w:r>
      <w:r>
        <w:t>и целостности высказывания.</w:t>
      </w:r>
    </w:p>
    <w:p w:rsidR="00292DCE" w:rsidRDefault="00F301D9">
      <w:pPr>
        <w:pStyle w:val="a3"/>
        <w:spacing w:before="165" w:line="256" w:lineRule="auto"/>
        <w:ind w:right="565"/>
        <w:jc w:val="both"/>
      </w:pPr>
      <w:r>
        <w:t>Объем: около 750 лексических единиц для продуктивного использования (включая 650 лексических</w:t>
      </w:r>
      <w:r>
        <w:rPr>
          <w:spacing w:val="1"/>
        </w:rPr>
        <w:t xml:space="preserve"> </w:t>
      </w:r>
      <w:r>
        <w:t>единиц, изученных ранее) и около 800 лексических единиц для рецептивного усвоения (включая 750</w:t>
      </w:r>
      <w:r>
        <w:rPr>
          <w:spacing w:val="-57"/>
        </w:rPr>
        <w:t xml:space="preserve"> </w:t>
      </w:r>
      <w:r>
        <w:t>лексических</w:t>
      </w:r>
      <w:r>
        <w:rPr>
          <w:spacing w:val="1"/>
        </w:rPr>
        <w:t xml:space="preserve"> </w:t>
      </w:r>
      <w:r>
        <w:t>единиц продуктивного минимума).</w:t>
      </w:r>
    </w:p>
    <w:p w:rsidR="00292DCE" w:rsidRDefault="00F301D9">
      <w:pPr>
        <w:pStyle w:val="a3"/>
        <w:spacing w:before="165"/>
      </w:pPr>
      <w:r>
        <w:t>Основные</w:t>
      </w:r>
      <w:r>
        <w:rPr>
          <w:spacing w:val="-7"/>
        </w:rPr>
        <w:t xml:space="preserve"> </w:t>
      </w:r>
      <w:r>
        <w:t>способы</w:t>
      </w:r>
      <w:r>
        <w:rPr>
          <w:spacing w:val="-4"/>
        </w:rPr>
        <w:t xml:space="preserve"> </w:t>
      </w:r>
      <w:r>
        <w:t>словообразования:</w:t>
      </w:r>
    </w:p>
    <w:p w:rsidR="00292DCE" w:rsidRDefault="00F301D9">
      <w:pPr>
        <w:pStyle w:val="a3"/>
        <w:spacing w:before="180"/>
      </w:pPr>
      <w:r>
        <w:t>аффиксация:</w:t>
      </w:r>
    </w:p>
    <w:p w:rsidR="00292DCE" w:rsidRDefault="00F301D9">
      <w:pPr>
        <w:pStyle w:val="a3"/>
        <w:spacing w:before="183"/>
      </w:pPr>
      <w:r>
        <w:t>образование</w:t>
      </w:r>
      <w:r>
        <w:rPr>
          <w:spacing w:val="-5"/>
        </w:rPr>
        <w:t xml:space="preserve"> </w:t>
      </w:r>
      <w:r>
        <w:t>имен</w:t>
      </w:r>
      <w:r>
        <w:rPr>
          <w:spacing w:val="-3"/>
        </w:rPr>
        <w:t xml:space="preserve"> </w:t>
      </w:r>
      <w:r>
        <w:t>существительных</w:t>
      </w:r>
      <w:r>
        <w:rPr>
          <w:spacing w:val="-2"/>
        </w:rPr>
        <w:t xml:space="preserve"> </w:t>
      </w:r>
      <w:r>
        <w:t>при</w:t>
      </w:r>
      <w:r>
        <w:rPr>
          <w:spacing w:val="-3"/>
        </w:rPr>
        <w:t xml:space="preserve"> </w:t>
      </w:r>
      <w:r>
        <w:t>помощи</w:t>
      </w:r>
      <w:r>
        <w:rPr>
          <w:spacing w:val="-3"/>
        </w:rPr>
        <w:t xml:space="preserve"> </w:t>
      </w:r>
      <w:r>
        <w:t>суффикса</w:t>
      </w:r>
      <w:r>
        <w:rPr>
          <w:spacing w:val="1"/>
        </w:rPr>
        <w:t xml:space="preserve"> </w:t>
      </w:r>
      <w:r>
        <w:t>-ing</w:t>
      </w:r>
      <w:r>
        <w:rPr>
          <w:spacing w:val="-6"/>
        </w:rPr>
        <w:t xml:space="preserve"> </w:t>
      </w:r>
      <w:r>
        <w:t>(reading);</w:t>
      </w:r>
    </w:p>
    <w:p w:rsidR="00292DCE" w:rsidRDefault="00F301D9">
      <w:pPr>
        <w:pStyle w:val="a3"/>
        <w:spacing w:before="185" w:line="256" w:lineRule="auto"/>
        <w:ind w:right="480"/>
        <w:jc w:val="both"/>
      </w:pPr>
      <w:r>
        <w:t>образование имен прилагательных при помощи суффиксов -al (typical), -ing (amazing), -less (useless), -</w:t>
      </w:r>
      <w:r>
        <w:rPr>
          <w:spacing w:val="-57"/>
        </w:rPr>
        <w:t xml:space="preserve"> </w:t>
      </w:r>
      <w:r>
        <w:t>ive</w:t>
      </w:r>
      <w:r>
        <w:rPr>
          <w:spacing w:val="-1"/>
        </w:rPr>
        <w:t xml:space="preserve"> </w:t>
      </w:r>
      <w:r>
        <w:t>(impressive).</w:t>
      </w:r>
    </w:p>
    <w:p w:rsidR="00292DCE" w:rsidRDefault="00F301D9">
      <w:pPr>
        <w:pStyle w:val="a3"/>
        <w:spacing w:before="61"/>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292DCE" w:rsidRDefault="00F301D9" w:rsidP="000B0FD5">
      <w:pPr>
        <w:pStyle w:val="a5"/>
        <w:numPr>
          <w:ilvl w:val="3"/>
          <w:numId w:val="141"/>
        </w:numPr>
        <w:tabs>
          <w:tab w:val="left" w:pos="1181"/>
        </w:tabs>
        <w:spacing w:before="183"/>
        <w:ind w:hanging="781"/>
        <w:rPr>
          <w:sz w:val="24"/>
        </w:rPr>
      </w:pPr>
      <w:r>
        <w:rPr>
          <w:sz w:val="24"/>
        </w:rPr>
        <w:t>Грамматическая</w:t>
      </w:r>
      <w:r>
        <w:rPr>
          <w:spacing w:val="-3"/>
          <w:sz w:val="24"/>
        </w:rPr>
        <w:t xml:space="preserve"> </w:t>
      </w:r>
      <w:r>
        <w:rPr>
          <w:sz w:val="24"/>
        </w:rPr>
        <w:t>сторона</w:t>
      </w:r>
      <w:r>
        <w:rPr>
          <w:spacing w:val="-5"/>
          <w:sz w:val="24"/>
        </w:rPr>
        <w:t xml:space="preserve"> </w:t>
      </w:r>
      <w:r>
        <w:rPr>
          <w:sz w:val="24"/>
        </w:rPr>
        <w:t>речи.</w:t>
      </w:r>
    </w:p>
    <w:p w:rsidR="00292DCE" w:rsidRDefault="00F301D9">
      <w:pPr>
        <w:pStyle w:val="a3"/>
        <w:spacing w:before="185" w:line="256" w:lineRule="auto"/>
        <w:ind w:right="942"/>
      </w:pPr>
      <w:r>
        <w:t>Распознавание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292DCE" w:rsidRDefault="00F301D9">
      <w:pPr>
        <w:pStyle w:val="a3"/>
        <w:spacing w:before="163" w:line="256" w:lineRule="auto"/>
        <w:ind w:right="813"/>
      </w:pPr>
      <w:r>
        <w:t>Сложноподчиненные предложения с придаточными определительными с союзными словами who,</w:t>
      </w:r>
      <w:r>
        <w:rPr>
          <w:spacing w:val="-57"/>
        </w:rPr>
        <w:t xml:space="preserve"> </w:t>
      </w:r>
      <w:r>
        <w:t>which, that.</w:t>
      </w:r>
    </w:p>
    <w:p w:rsidR="00292DCE" w:rsidRDefault="00F301D9">
      <w:pPr>
        <w:pStyle w:val="a3"/>
        <w:spacing w:before="163" w:line="398" w:lineRule="auto"/>
        <w:ind w:right="2530"/>
      </w:pPr>
      <w:r>
        <w:t>Сложноподчиненные предложения с придаточными времени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2"/>
        </w:rPr>
        <w:t xml:space="preserve"> </w:t>
      </w:r>
      <w:r>
        <w:t>... as,</w:t>
      </w:r>
      <w:r>
        <w:rPr>
          <w:spacing w:val="-1"/>
        </w:rPr>
        <w:t xml:space="preserve"> </w:t>
      </w:r>
      <w:r>
        <w:t>not so</w:t>
      </w:r>
      <w:r>
        <w:rPr>
          <w:spacing w:val="-2"/>
        </w:rPr>
        <w:t xml:space="preserve"> </w:t>
      </w:r>
      <w:r>
        <w:t>... as.</w:t>
      </w:r>
    </w:p>
    <w:p w:rsidR="00292DCE" w:rsidRDefault="00F301D9">
      <w:pPr>
        <w:pStyle w:val="a3"/>
        <w:spacing w:before="3" w:line="256" w:lineRule="auto"/>
        <w:ind w:right="932"/>
      </w:pPr>
      <w:r>
        <w:t>Все типы вопросительных предложений (общий, специальный, альтернативный, разделительный</w:t>
      </w:r>
      <w:r>
        <w:rPr>
          <w:spacing w:val="-57"/>
        </w:rPr>
        <w:t xml:space="preserve"> </w:t>
      </w:r>
      <w:r>
        <w:t>вопросы)</w:t>
      </w:r>
      <w:r>
        <w:rPr>
          <w:spacing w:val="-3"/>
        </w:rPr>
        <w:t xml:space="preserve"> </w:t>
      </w:r>
      <w:r>
        <w:t>в</w:t>
      </w:r>
      <w:r>
        <w:rPr>
          <w:spacing w:val="-1"/>
        </w:rPr>
        <w:t xml:space="preserve"> </w:t>
      </w:r>
      <w:r>
        <w:t>Present/Past</w:t>
      </w:r>
      <w:r>
        <w:rPr>
          <w:spacing w:val="2"/>
        </w:rPr>
        <w:t xml:space="preserve"> </w:t>
      </w:r>
      <w:r>
        <w:t>Continuous Tense.</w:t>
      </w:r>
    </w:p>
    <w:p w:rsidR="00292DCE" w:rsidRDefault="00F301D9">
      <w:pPr>
        <w:pStyle w:val="a3"/>
        <w:spacing w:before="166" w:line="256" w:lineRule="auto"/>
        <w:ind w:right="362"/>
      </w:pPr>
      <w:r>
        <w:lastRenderedPageBreak/>
        <w:t>Глаголы в видо-временных формах действительного залога в изъявительном наклонении в Present/Past</w:t>
      </w:r>
      <w:r>
        <w:rPr>
          <w:spacing w:val="-57"/>
        </w:rPr>
        <w:t xml:space="preserve"> </w:t>
      </w:r>
      <w:r>
        <w:t>Continuous Tense.</w:t>
      </w:r>
    </w:p>
    <w:p w:rsidR="00292DCE" w:rsidRDefault="00F301D9">
      <w:pPr>
        <w:pStyle w:val="a3"/>
        <w:spacing w:before="160" w:line="398" w:lineRule="auto"/>
        <w:ind w:right="2407"/>
      </w:pPr>
      <w:r>
        <w:t>Модальныеглаголыиихэквиваленты</w:t>
      </w:r>
      <w:r w:rsidRPr="009538AE">
        <w:rPr>
          <w:lang w:val="en-US"/>
        </w:rPr>
        <w:t xml:space="preserve"> (can/be able to, must/have to, may, should, need).</w:t>
      </w:r>
      <w:r w:rsidRPr="009538AE">
        <w:rPr>
          <w:spacing w:val="-57"/>
          <w:lang w:val="en-US"/>
        </w:rPr>
        <w:t xml:space="preserve"> </w:t>
      </w:r>
      <w:r>
        <w:t>Слова,</w:t>
      </w:r>
      <w:r>
        <w:rPr>
          <w:spacing w:val="-1"/>
        </w:rPr>
        <w:t xml:space="preserve"> </w:t>
      </w:r>
      <w:r>
        <w:t>выражающиеколичество</w:t>
      </w:r>
      <w:r>
        <w:rPr>
          <w:spacing w:val="1"/>
        </w:rPr>
        <w:t xml:space="preserve"> </w:t>
      </w:r>
      <w:r>
        <w:t>(little/a</w:t>
      </w:r>
      <w:r>
        <w:rPr>
          <w:spacing w:val="-1"/>
        </w:rPr>
        <w:t xml:space="preserve"> </w:t>
      </w:r>
      <w:r>
        <w:t>little, few/a</w:t>
      </w:r>
      <w:r>
        <w:rPr>
          <w:spacing w:val="-2"/>
        </w:rPr>
        <w:t xml:space="preserve"> </w:t>
      </w:r>
      <w:r>
        <w:t>few).</w:t>
      </w:r>
    </w:p>
    <w:p w:rsidR="00292DCE" w:rsidRDefault="00F301D9">
      <w:pPr>
        <w:pStyle w:val="a3"/>
        <w:spacing w:before="3" w:line="256" w:lineRule="auto"/>
        <w:ind w:right="1267"/>
      </w:pPr>
      <w:r>
        <w:t>Возвратные, неопределенные местоимения (some, any) и их производные (somebody, anybody;</w:t>
      </w:r>
      <w:r>
        <w:rPr>
          <w:spacing w:val="-57"/>
        </w:rPr>
        <w:t xml:space="preserve"> </w:t>
      </w:r>
      <w:r>
        <w:t>something, anything и другие) every и производные (everybody, everything и другие) в</w:t>
      </w:r>
      <w:r>
        <w:rPr>
          <w:spacing w:val="1"/>
        </w:rPr>
        <w:t xml:space="preserve"> </w:t>
      </w:r>
      <w:r>
        <w:t>повествовательных</w:t>
      </w:r>
      <w:r>
        <w:rPr>
          <w:spacing w:val="-2"/>
        </w:rPr>
        <w:t xml:space="preserve"> </w:t>
      </w:r>
      <w:r>
        <w:t>(утвердительных</w:t>
      </w:r>
      <w:r>
        <w:rPr>
          <w:spacing w:val="-1"/>
        </w:rPr>
        <w:t xml:space="preserve"> </w:t>
      </w:r>
      <w:r>
        <w:t>и</w:t>
      </w:r>
      <w:r>
        <w:rPr>
          <w:spacing w:val="-3"/>
        </w:rPr>
        <w:t xml:space="preserve"> </w:t>
      </w:r>
      <w:r>
        <w:t>отрицательных)</w:t>
      </w:r>
      <w:r>
        <w:rPr>
          <w:spacing w:val="-2"/>
        </w:rPr>
        <w:t xml:space="preserve"> </w:t>
      </w:r>
      <w:r>
        <w:t>и</w:t>
      </w:r>
      <w:r>
        <w:rPr>
          <w:spacing w:val="-4"/>
        </w:rPr>
        <w:t xml:space="preserve"> </w:t>
      </w:r>
      <w:r>
        <w:t>вопросительных</w:t>
      </w:r>
      <w:r>
        <w:rPr>
          <w:spacing w:val="-3"/>
        </w:rPr>
        <w:t xml:space="preserve"> </w:t>
      </w:r>
      <w:r>
        <w:t>предложениях.</w:t>
      </w:r>
    </w:p>
    <w:p w:rsidR="00292DCE" w:rsidRDefault="00F301D9">
      <w:pPr>
        <w:pStyle w:val="a3"/>
        <w:spacing w:before="166"/>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w:t>
      </w:r>
      <w:r>
        <w:rPr>
          <w:spacing w:val="1"/>
        </w:rPr>
        <w:t xml:space="preserve"> </w:t>
      </w:r>
      <w:r>
        <w:t>-</w:t>
      </w:r>
      <w:r>
        <w:rPr>
          <w:spacing w:val="-2"/>
        </w:rPr>
        <w:t xml:space="preserve"> </w:t>
      </w:r>
      <w:r>
        <w:t>1000).</w:t>
      </w:r>
    </w:p>
    <w:p w:rsidR="00292DCE" w:rsidRDefault="00F301D9" w:rsidP="000B0FD5">
      <w:pPr>
        <w:pStyle w:val="a5"/>
        <w:numPr>
          <w:ilvl w:val="2"/>
          <w:numId w:val="141"/>
        </w:numPr>
        <w:tabs>
          <w:tab w:val="left" w:pos="1002"/>
        </w:tabs>
        <w:spacing w:before="183"/>
        <w:ind w:left="1001" w:hanging="602"/>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292DCE" w:rsidRDefault="00F301D9">
      <w:pPr>
        <w:pStyle w:val="a3"/>
        <w:spacing w:before="182" w:line="259" w:lineRule="auto"/>
        <w:ind w:right="489"/>
      </w:pPr>
      <w:r>
        <w:t>Знание и использование отдельных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 речи (в ситуациях общения, в</w:t>
      </w:r>
      <w:r>
        <w:rPr>
          <w:spacing w:val="-57"/>
        </w:rPr>
        <w:t xml:space="preserve"> </w:t>
      </w:r>
      <w:r>
        <w:t>том</w:t>
      </w:r>
      <w:r>
        <w:rPr>
          <w:spacing w:val="-2"/>
        </w:rPr>
        <w:t xml:space="preserve"> </w:t>
      </w:r>
      <w:r>
        <w:t>числе</w:t>
      </w:r>
      <w:r>
        <w:rPr>
          <w:spacing w:val="-1"/>
        </w:rPr>
        <w:t xml:space="preserve"> </w:t>
      </w:r>
      <w:r>
        <w:t>"Дома",</w:t>
      </w:r>
      <w:r>
        <w:rPr>
          <w:spacing w:val="2"/>
        </w:rPr>
        <w:t xml:space="preserve"> </w:t>
      </w:r>
      <w:r>
        <w:t>"В</w:t>
      </w:r>
      <w:r>
        <w:rPr>
          <w:spacing w:val="-2"/>
        </w:rPr>
        <w:t xml:space="preserve"> </w:t>
      </w:r>
      <w:r>
        <w:t>магазине").</w:t>
      </w:r>
    </w:p>
    <w:p w:rsidR="00292DCE" w:rsidRDefault="00F301D9">
      <w:pPr>
        <w:pStyle w:val="a3"/>
        <w:spacing w:before="159" w:line="259" w:lineRule="auto"/>
        <w:ind w:right="402"/>
      </w:pPr>
      <w:r>
        <w:t>Знание и использование в устной и письменной речи наиболее употребительной тематической</w:t>
      </w:r>
      <w:r>
        <w:rPr>
          <w:spacing w:val="1"/>
        </w:rPr>
        <w:t xml:space="preserve"> </w:t>
      </w:r>
      <w:r>
        <w:t>фоновой лексики в рамках тематического содержания (некоторые национальные праздники, традиции</w:t>
      </w:r>
      <w:r>
        <w:rPr>
          <w:spacing w:val="-57"/>
        </w:rPr>
        <w:t xml:space="preserve"> </w:t>
      </w:r>
      <w:r>
        <w:t>в</w:t>
      </w:r>
      <w:r>
        <w:rPr>
          <w:spacing w:val="-2"/>
        </w:rPr>
        <w:t xml:space="preserve"> </w:t>
      </w:r>
      <w:r>
        <w:t>питании</w:t>
      </w:r>
      <w:r>
        <w:rPr>
          <w:spacing w:val="-2"/>
        </w:rPr>
        <w:t xml:space="preserve"> </w:t>
      </w:r>
      <w:r>
        <w:t>и</w:t>
      </w:r>
      <w:r>
        <w:rPr>
          <w:spacing w:val="-1"/>
        </w:rPr>
        <w:t xml:space="preserve"> </w:t>
      </w:r>
      <w:r>
        <w:t>проведении досуга,</w:t>
      </w:r>
      <w:r>
        <w:rPr>
          <w:spacing w:val="-1"/>
        </w:rPr>
        <w:t xml:space="preserve"> </w:t>
      </w:r>
      <w:r>
        <w:t>этикетные</w:t>
      </w:r>
      <w:r>
        <w:rPr>
          <w:spacing w:val="-2"/>
        </w:rPr>
        <w:t xml:space="preserve"> </w:t>
      </w:r>
      <w:r>
        <w:t>особенности</w:t>
      </w:r>
      <w:r>
        <w:rPr>
          <w:spacing w:val="-3"/>
        </w:rPr>
        <w:t xml:space="preserve"> </w:t>
      </w:r>
      <w:r>
        <w:t>посещения гостей).</w:t>
      </w:r>
    </w:p>
    <w:p w:rsidR="00292DCE" w:rsidRDefault="00F301D9">
      <w:pPr>
        <w:pStyle w:val="a3"/>
        <w:spacing w:before="160" w:line="259" w:lineRule="auto"/>
        <w:ind w:right="330"/>
      </w:pPr>
      <w:r>
        <w:t>Знание социокультурного портрета родной страны и страны (стран) изучаемого языка: знакомство с</w:t>
      </w:r>
      <w:r>
        <w:rPr>
          <w:spacing w:val="1"/>
        </w:rPr>
        <w:t xml:space="preserve"> </w:t>
      </w:r>
      <w:r>
        <w:t>государственной символикой (флагом), некоторыми национальными символами, традициями</w:t>
      </w:r>
      <w:r>
        <w:rPr>
          <w:spacing w:val="1"/>
        </w:rPr>
        <w:t xml:space="preserve"> </w:t>
      </w:r>
      <w:r>
        <w:t>проведения основных национальных праздников (Рождества, Нового года, Дня матери и других</w:t>
      </w:r>
      <w:r>
        <w:rPr>
          <w:spacing w:val="1"/>
        </w:rPr>
        <w:t xml:space="preserve"> </w:t>
      </w:r>
      <w:r>
        <w:t>праздников), с особенностями образа жизни и культуры страны (стран) изучаемого языка (известными</w:t>
      </w:r>
      <w:r>
        <w:rPr>
          <w:spacing w:val="-57"/>
        </w:rPr>
        <w:t xml:space="preserve"> </w:t>
      </w:r>
      <w:r>
        <w:t>достопримечательностями, некоторыми выдающимися людьми), с доступными в языковом отношении</w:t>
      </w:r>
      <w:r>
        <w:rPr>
          <w:spacing w:val="-57"/>
        </w:rPr>
        <w:t xml:space="preserve"> </w:t>
      </w:r>
      <w:r>
        <w:t>образцами</w:t>
      </w:r>
      <w:r>
        <w:rPr>
          <w:spacing w:val="-1"/>
        </w:rPr>
        <w:t xml:space="preserve"> </w:t>
      </w:r>
      <w:r>
        <w:t>детской</w:t>
      </w:r>
      <w:r>
        <w:rPr>
          <w:spacing w:val="-2"/>
        </w:rPr>
        <w:t xml:space="preserve"> </w:t>
      </w:r>
      <w:r>
        <w:t>поэзии и</w:t>
      </w:r>
      <w:r>
        <w:rPr>
          <w:spacing w:val="-2"/>
        </w:rPr>
        <w:t xml:space="preserve"> </w:t>
      </w:r>
      <w:r>
        <w:t>прозы</w:t>
      </w:r>
      <w:r>
        <w:rPr>
          <w:spacing w:val="-3"/>
        </w:rPr>
        <w:t xml:space="preserve"> </w:t>
      </w:r>
      <w:r>
        <w:t>на</w:t>
      </w:r>
      <w:r>
        <w:rPr>
          <w:spacing w:val="-1"/>
        </w:rPr>
        <w:t xml:space="preserve"> </w:t>
      </w:r>
      <w:r>
        <w:t>английском</w:t>
      </w:r>
      <w:r>
        <w:rPr>
          <w:spacing w:val="-1"/>
        </w:rPr>
        <w:t xml:space="preserve"> </w:t>
      </w:r>
      <w:r>
        <w:t>языке.</w:t>
      </w:r>
    </w:p>
    <w:p w:rsidR="00292DCE" w:rsidRDefault="00F301D9">
      <w:pPr>
        <w:pStyle w:val="a3"/>
        <w:spacing w:before="159"/>
      </w:pPr>
      <w:r>
        <w:t>Развитие</w:t>
      </w:r>
      <w:r>
        <w:rPr>
          <w:spacing w:val="-3"/>
        </w:rPr>
        <w:t xml:space="preserve"> </w:t>
      </w:r>
      <w:r>
        <w:t>умений:</w:t>
      </w:r>
    </w:p>
    <w:p w:rsidR="00292DCE" w:rsidRDefault="00F301D9">
      <w:pPr>
        <w:pStyle w:val="a3"/>
        <w:spacing w:before="182" w:line="256" w:lineRule="auto"/>
        <w:ind w:right="575"/>
      </w:pPr>
      <w:r>
        <w:t>писать свои имя и фамилию, а также имена и фамилии своих родственников и друзей на английском</w:t>
      </w:r>
      <w:r>
        <w:rPr>
          <w:spacing w:val="-57"/>
        </w:rPr>
        <w:t xml:space="preserve"> </w:t>
      </w:r>
      <w:r>
        <w:t>языке;</w:t>
      </w:r>
    </w:p>
    <w:p w:rsidR="00292DCE" w:rsidRDefault="00F301D9">
      <w:pPr>
        <w:pStyle w:val="a3"/>
        <w:spacing w:before="163" w:line="398" w:lineRule="auto"/>
        <w:ind w:right="2950"/>
      </w:pPr>
      <w:r>
        <w:t>правильно оформлять свой адрес на английском языке (в анкете, формуляре);</w:t>
      </w:r>
      <w:r>
        <w:rPr>
          <w:spacing w:val="-57"/>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292DCE" w:rsidRDefault="00F301D9">
      <w:pPr>
        <w:pStyle w:val="a3"/>
        <w:spacing w:before="3" w:line="256" w:lineRule="auto"/>
        <w:ind w:right="968"/>
      </w:pPr>
      <w:r>
        <w:t>кратко представлять некоторые культурные явления родной страны и страны (стран) изучаемого</w:t>
      </w:r>
      <w:r>
        <w:rPr>
          <w:spacing w:val="-57"/>
        </w:rPr>
        <w:t xml:space="preserve"> </w:t>
      </w:r>
      <w:r>
        <w:t>языка (основные национальные праздники, традиции в проведении досуга и питании), наиболее</w:t>
      </w:r>
      <w:r>
        <w:rPr>
          <w:spacing w:val="1"/>
        </w:rPr>
        <w:t xml:space="preserve"> </w:t>
      </w:r>
      <w:r>
        <w:t>известные</w:t>
      </w:r>
      <w:r>
        <w:rPr>
          <w:spacing w:val="-3"/>
        </w:rPr>
        <w:t xml:space="preserve"> </w:t>
      </w:r>
      <w:r>
        <w:t>достопримечательности;</w:t>
      </w:r>
    </w:p>
    <w:p w:rsidR="00292DCE" w:rsidRDefault="00F301D9">
      <w:pPr>
        <w:pStyle w:val="a3"/>
        <w:spacing w:before="64" w:line="256" w:lineRule="auto"/>
        <w:ind w:right="365"/>
      </w:pPr>
      <w:r>
        <w:t>кратко рассказывать о выдающихся людях родной страны и страны (стран) изучаемого языка (ученых,</w:t>
      </w:r>
      <w:r>
        <w:rPr>
          <w:spacing w:val="-57"/>
        </w:rPr>
        <w:t xml:space="preserve"> </w:t>
      </w:r>
      <w:r>
        <w:t>писателях,</w:t>
      </w:r>
      <w:r>
        <w:rPr>
          <w:spacing w:val="-4"/>
        </w:rPr>
        <w:t xml:space="preserve"> </w:t>
      </w:r>
      <w:r>
        <w:t>поэтах).</w:t>
      </w:r>
    </w:p>
    <w:p w:rsidR="00292DCE" w:rsidRDefault="00F301D9" w:rsidP="000B0FD5">
      <w:pPr>
        <w:pStyle w:val="a5"/>
        <w:numPr>
          <w:ilvl w:val="2"/>
          <w:numId w:val="141"/>
        </w:numPr>
        <w:tabs>
          <w:tab w:val="left" w:pos="1001"/>
        </w:tabs>
        <w:spacing w:before="163"/>
        <w:ind w:left="1000" w:hanging="601"/>
        <w:rPr>
          <w:sz w:val="24"/>
        </w:rPr>
      </w:pPr>
      <w:r>
        <w:rPr>
          <w:sz w:val="24"/>
        </w:rPr>
        <w:t>Компенсаторные</w:t>
      </w:r>
      <w:r>
        <w:rPr>
          <w:spacing w:val="-6"/>
          <w:sz w:val="24"/>
        </w:rPr>
        <w:t xml:space="preserve"> </w:t>
      </w:r>
      <w:r>
        <w:rPr>
          <w:sz w:val="24"/>
        </w:rPr>
        <w:t>умения.</w:t>
      </w:r>
    </w:p>
    <w:p w:rsidR="00292DCE" w:rsidRDefault="00F301D9">
      <w:pPr>
        <w:pStyle w:val="a3"/>
        <w:spacing w:before="182" w:line="396" w:lineRule="auto"/>
        <w:ind w:right="1521"/>
      </w:pPr>
      <w:r>
        <w:t>Использование при чтении и аудировании языковой догадки, в том числе контекстуальной.</w:t>
      </w:r>
      <w:r>
        <w:rPr>
          <w:spacing w:val="-57"/>
        </w:rPr>
        <w:t xml:space="preserve"> </w:t>
      </w:r>
      <w:r>
        <w:t>Использование</w:t>
      </w:r>
      <w:r>
        <w:rPr>
          <w:spacing w:val="-4"/>
        </w:rPr>
        <w:t xml:space="preserve"> </w:t>
      </w:r>
      <w:r>
        <w:t>при</w:t>
      </w:r>
      <w:r>
        <w:rPr>
          <w:spacing w:val="-3"/>
        </w:rPr>
        <w:t xml:space="preserve"> </w:t>
      </w:r>
      <w:r>
        <w:t>формулировании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4"/>
        </w:rPr>
        <w:t xml:space="preserve"> </w:t>
      </w:r>
      <w:r>
        <w:t>плана.</w:t>
      </w:r>
    </w:p>
    <w:p w:rsidR="00292DCE" w:rsidRDefault="00F301D9">
      <w:pPr>
        <w:pStyle w:val="a3"/>
        <w:spacing w:before="7" w:line="256" w:lineRule="auto"/>
        <w:ind w:right="876"/>
      </w:pPr>
      <w:r>
        <w:t xml:space="preserve">Игнорирование информации, не являющейся необходимой для понимания основного </w:t>
      </w:r>
      <w:r>
        <w:lastRenderedPageBreak/>
        <w:t>содержания</w:t>
      </w:r>
      <w:r>
        <w:rPr>
          <w:spacing w:val="-57"/>
        </w:rPr>
        <w:t xml:space="preserve"> </w:t>
      </w:r>
      <w:r>
        <w:t>прочитанного</w:t>
      </w:r>
      <w:r>
        <w:rPr>
          <w:spacing w:val="-3"/>
        </w:rPr>
        <w:t xml:space="preserve"> </w:t>
      </w:r>
      <w:r>
        <w:t>(прослушанного)</w:t>
      </w:r>
      <w:r>
        <w:rPr>
          <w:spacing w:val="-3"/>
        </w:rPr>
        <w:t xml:space="preserve"> </w:t>
      </w:r>
      <w:r>
        <w:t>текста</w:t>
      </w:r>
      <w:r>
        <w:rPr>
          <w:spacing w:val="-3"/>
        </w:rPr>
        <w:t xml:space="preserve"> </w:t>
      </w:r>
      <w:r>
        <w:t>или</w:t>
      </w:r>
      <w:r>
        <w:rPr>
          <w:spacing w:val="-2"/>
        </w:rPr>
        <w:t xml:space="preserve"> </w:t>
      </w:r>
      <w:r>
        <w:t>для</w:t>
      </w:r>
      <w:r>
        <w:rPr>
          <w:spacing w:val="-3"/>
        </w:rPr>
        <w:t xml:space="preserve"> </w:t>
      </w:r>
      <w:r>
        <w:t>нахождения</w:t>
      </w:r>
      <w:r>
        <w:rPr>
          <w:spacing w:val="-3"/>
        </w:rPr>
        <w:t xml:space="preserve"> </w:t>
      </w:r>
      <w:r>
        <w:t>в</w:t>
      </w:r>
      <w:r>
        <w:rPr>
          <w:spacing w:val="-3"/>
        </w:rPr>
        <w:t xml:space="preserve"> </w:t>
      </w:r>
      <w:r>
        <w:t>тексте</w:t>
      </w:r>
      <w:r>
        <w:rPr>
          <w:spacing w:val="-4"/>
        </w:rPr>
        <w:t xml:space="preserve"> </w:t>
      </w:r>
      <w:r>
        <w:t>запрашиваемой</w:t>
      </w:r>
      <w:r>
        <w:rPr>
          <w:spacing w:val="-3"/>
        </w:rPr>
        <w:t xml:space="preserve"> </w:t>
      </w:r>
      <w:r>
        <w:t>информации.</w:t>
      </w:r>
    </w:p>
    <w:p w:rsidR="00292DCE" w:rsidRDefault="00F301D9">
      <w:pPr>
        <w:pStyle w:val="a3"/>
        <w:spacing w:before="165" w:line="256" w:lineRule="auto"/>
        <w:ind w:right="846"/>
      </w:pPr>
      <w:r>
        <w:t>Сравнение (в том числе установление основания для сравнения) объектов, явлений, процессов, их</w:t>
      </w:r>
      <w:r>
        <w:rPr>
          <w:spacing w:val="-57"/>
        </w:rPr>
        <w:t xml:space="preserve"> </w:t>
      </w:r>
      <w:r>
        <w:t>элементов</w:t>
      </w:r>
      <w:r>
        <w:rPr>
          <w:spacing w:val="-1"/>
        </w:rPr>
        <w:t xml:space="preserve"> </w:t>
      </w:r>
      <w:r>
        <w:t>и основных</w:t>
      </w:r>
      <w:r>
        <w:rPr>
          <w:spacing w:val="-2"/>
        </w:rPr>
        <w:t xml:space="preserve"> </w:t>
      </w:r>
      <w:r>
        <w:t>функций в</w:t>
      </w:r>
      <w:r>
        <w:rPr>
          <w:spacing w:val="-1"/>
        </w:rPr>
        <w:t xml:space="preserve"> </w:t>
      </w:r>
      <w:r>
        <w:t>рамках</w:t>
      </w:r>
      <w:r>
        <w:rPr>
          <w:spacing w:val="1"/>
        </w:rPr>
        <w:t xml:space="preserve"> </w:t>
      </w:r>
      <w:r>
        <w:t>изученной тематики.</w:t>
      </w:r>
    </w:p>
    <w:p w:rsidR="00292DCE" w:rsidRDefault="00F301D9" w:rsidP="000B0FD5">
      <w:pPr>
        <w:pStyle w:val="41"/>
        <w:numPr>
          <w:ilvl w:val="1"/>
          <w:numId w:val="141"/>
        </w:numPr>
        <w:tabs>
          <w:tab w:val="left" w:pos="822"/>
        </w:tabs>
        <w:spacing w:before="168"/>
        <w:ind w:left="821" w:hanging="422"/>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rsidR="00292DCE" w:rsidRDefault="00F301D9" w:rsidP="000B0FD5">
      <w:pPr>
        <w:pStyle w:val="a5"/>
        <w:numPr>
          <w:ilvl w:val="2"/>
          <w:numId w:val="141"/>
        </w:numPr>
        <w:tabs>
          <w:tab w:val="left" w:pos="1002"/>
        </w:tabs>
        <w:spacing w:before="178"/>
        <w:ind w:left="1001" w:hanging="602"/>
        <w:rPr>
          <w:sz w:val="24"/>
        </w:rPr>
      </w:pPr>
      <w:r>
        <w:rPr>
          <w:sz w:val="24"/>
        </w:rPr>
        <w:t>Коммуникативные</w:t>
      </w:r>
      <w:r>
        <w:rPr>
          <w:spacing w:val="-6"/>
          <w:sz w:val="24"/>
        </w:rPr>
        <w:t xml:space="preserve"> </w:t>
      </w:r>
      <w:r>
        <w:rPr>
          <w:sz w:val="24"/>
        </w:rPr>
        <w:t>умения.</w:t>
      </w:r>
    </w:p>
    <w:p w:rsidR="00292DCE" w:rsidRDefault="00F301D9">
      <w:pPr>
        <w:pStyle w:val="a3"/>
        <w:spacing w:before="182" w:line="256" w:lineRule="auto"/>
        <w:ind w:right="1686"/>
      </w:pPr>
      <w:r>
        <w:t>Формирование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2"/>
        </w:rPr>
        <w:t xml:space="preserve"> </w:t>
      </w:r>
      <w:r>
        <w:t>в</w:t>
      </w:r>
      <w:r>
        <w:rPr>
          <w:spacing w:val="-2"/>
        </w:rPr>
        <w:t xml:space="preserve"> </w:t>
      </w:r>
      <w:r>
        <w:t>рамках тематического</w:t>
      </w:r>
      <w:r>
        <w:rPr>
          <w:spacing w:val="-2"/>
        </w:rPr>
        <w:t xml:space="preserve"> </w:t>
      </w:r>
      <w:r>
        <w:t>содержания</w:t>
      </w:r>
      <w:r>
        <w:rPr>
          <w:spacing w:val="-1"/>
        </w:rPr>
        <w:t xml:space="preserve"> </w:t>
      </w:r>
      <w:r>
        <w:t>речи.</w:t>
      </w:r>
    </w:p>
    <w:p w:rsidR="00292DCE" w:rsidRDefault="00F301D9">
      <w:pPr>
        <w:pStyle w:val="a3"/>
        <w:spacing w:before="163" w:line="398" w:lineRule="auto"/>
        <w:ind w:right="2160"/>
      </w:pPr>
      <w:r>
        <w:t>Взаимоотношения в семье и с друзьями. Семейные праздники. Обязанности по дому.</w:t>
      </w:r>
      <w:r>
        <w:rPr>
          <w:spacing w:val="-57"/>
        </w:rPr>
        <w:t xml:space="preserve"> </w:t>
      </w:r>
      <w:r>
        <w:t>Внешность</w:t>
      </w:r>
      <w:r>
        <w:rPr>
          <w:spacing w:val="-1"/>
        </w:rPr>
        <w:t xml:space="preserve"> </w:t>
      </w:r>
      <w:r>
        <w:t>и</w:t>
      </w:r>
      <w:r>
        <w:rPr>
          <w:spacing w:val="-2"/>
        </w:rPr>
        <w:t xml:space="preserve"> </w:t>
      </w:r>
      <w:r>
        <w:t>характер человека</w:t>
      </w:r>
      <w:r>
        <w:rPr>
          <w:spacing w:val="-2"/>
        </w:rPr>
        <w:t xml:space="preserve"> </w:t>
      </w:r>
      <w:r>
        <w:t>(литературного персонажа).</w:t>
      </w:r>
    </w:p>
    <w:p w:rsidR="00292DCE" w:rsidRDefault="00F301D9">
      <w:pPr>
        <w:pStyle w:val="a3"/>
        <w:spacing w:before="1" w:line="398" w:lineRule="auto"/>
        <w:ind w:right="1056"/>
      </w:pPr>
      <w:r>
        <w:t>Досуг и увлечения (хобби) современного подростка (чтение, кино, театр, музей, спорт, музыка).</w:t>
      </w:r>
      <w:r>
        <w:rPr>
          <w:spacing w:val="-57"/>
        </w:rPr>
        <w:t xml:space="preserve"> </w:t>
      </w:r>
      <w:r>
        <w:t>Здоровый</w:t>
      </w:r>
      <w:r>
        <w:rPr>
          <w:spacing w:val="-1"/>
        </w:rPr>
        <w:t xml:space="preserve"> </w:t>
      </w:r>
      <w:r>
        <w:t>образ</w:t>
      </w:r>
      <w:r>
        <w:rPr>
          <w:spacing w:val="-1"/>
        </w:rPr>
        <w:t xml:space="preserve"> </w:t>
      </w:r>
      <w:r>
        <w:t>жизни:</w:t>
      </w:r>
      <w:r>
        <w:rPr>
          <w:spacing w:val="-2"/>
        </w:rPr>
        <w:t xml:space="preserve"> </w:t>
      </w:r>
      <w:r>
        <w:t>режим</w:t>
      </w:r>
      <w:r>
        <w:rPr>
          <w:spacing w:val="-2"/>
        </w:rPr>
        <w:t xml:space="preserve"> </w:t>
      </w:r>
      <w:r>
        <w:t>труда</w:t>
      </w:r>
      <w:r>
        <w:rPr>
          <w:spacing w:val="-1"/>
        </w:rPr>
        <w:t xml:space="preserve"> </w:t>
      </w:r>
      <w:r>
        <w:t>и</w:t>
      </w:r>
      <w:r>
        <w:rPr>
          <w:spacing w:val="-1"/>
        </w:rPr>
        <w:t xml:space="preserve"> </w:t>
      </w:r>
      <w:r>
        <w:t>отдыха,</w:t>
      </w:r>
      <w:r>
        <w:rPr>
          <w:spacing w:val="-1"/>
        </w:rPr>
        <w:t xml:space="preserve"> </w:t>
      </w:r>
      <w:r>
        <w:t>фитнес, сбалансированное</w:t>
      </w:r>
      <w:r>
        <w:rPr>
          <w:spacing w:val="-2"/>
        </w:rPr>
        <w:t xml:space="preserve"> </w:t>
      </w:r>
      <w:r>
        <w:t>питание.</w:t>
      </w:r>
    </w:p>
    <w:p w:rsidR="00292DCE" w:rsidRDefault="00F301D9">
      <w:pPr>
        <w:pStyle w:val="a3"/>
        <w:spacing w:line="274" w:lineRule="exac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292DCE" w:rsidRDefault="00F301D9">
      <w:pPr>
        <w:pStyle w:val="a3"/>
        <w:spacing w:before="185" w:line="256" w:lineRule="auto"/>
        <w:ind w:right="330"/>
      </w:pPr>
      <w:r>
        <w:t>Школа, школьная жизнь, школьная форма, изучаемые предметы, любимый предмет, правила</w:t>
      </w:r>
      <w:r>
        <w:rPr>
          <w:spacing w:val="1"/>
        </w:rPr>
        <w:t xml:space="preserve"> </w:t>
      </w:r>
      <w:r>
        <w:t>поведения в школе, посещение школьной библиотеки (ресурсного центра). Переписка с иностранными</w:t>
      </w:r>
      <w:r>
        <w:rPr>
          <w:spacing w:val="-57"/>
        </w:rPr>
        <w:t xml:space="preserve"> </w:t>
      </w:r>
      <w:r>
        <w:t>сверстниками.</w:t>
      </w:r>
    </w:p>
    <w:p w:rsidR="00292DCE" w:rsidRDefault="00F301D9">
      <w:pPr>
        <w:pStyle w:val="a3"/>
        <w:spacing w:before="166" w:line="398" w:lineRule="auto"/>
        <w:ind w:right="805"/>
      </w:pPr>
      <w:r>
        <w:t>Каникулы в различное время года. Виды отдыха. Путешествия по России и иностранным странам.</w:t>
      </w:r>
      <w:r>
        <w:rPr>
          <w:spacing w:val="-57"/>
        </w:rPr>
        <w:t xml:space="preserve"> </w:t>
      </w:r>
      <w:r>
        <w:t>Природа:</w:t>
      </w:r>
      <w:r>
        <w:rPr>
          <w:spacing w:val="-1"/>
        </w:rPr>
        <w:t xml:space="preserve"> </w:t>
      </w:r>
      <w:r>
        <w:t>дикие</w:t>
      </w:r>
      <w:r>
        <w:rPr>
          <w:spacing w:val="-1"/>
        </w:rPr>
        <w:t xml:space="preserve"> </w:t>
      </w:r>
      <w:r>
        <w:t>и домашние</w:t>
      </w:r>
      <w:r>
        <w:rPr>
          <w:spacing w:val="-1"/>
        </w:rPr>
        <w:t xml:space="preserve"> </w:t>
      </w:r>
      <w:r>
        <w:t>животные. Климат,</w:t>
      </w:r>
      <w:r>
        <w:rPr>
          <w:spacing w:val="-1"/>
        </w:rPr>
        <w:t xml:space="preserve"> </w:t>
      </w:r>
      <w:r>
        <w:t>погода.</w:t>
      </w:r>
    </w:p>
    <w:p w:rsidR="00292DCE" w:rsidRDefault="00F301D9">
      <w:pPr>
        <w:pStyle w:val="a3"/>
        <w:spacing w:line="396" w:lineRule="auto"/>
        <w:ind w:right="2369"/>
      </w:pPr>
      <w:r>
        <w:t>Жизнь в городе и сельской местности. Описание родного города (села). Транспорт.</w:t>
      </w:r>
      <w:r>
        <w:rPr>
          <w:spacing w:val="-57"/>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292DCE" w:rsidRDefault="00F301D9">
      <w:pPr>
        <w:pStyle w:val="a3"/>
        <w:spacing w:before="6" w:line="259" w:lineRule="auto"/>
        <w:ind w:right="832"/>
      </w:pPr>
      <w:r>
        <w:t>Родная страна и страна (страны) изучаемого языка. Их географическое положение, столицы,</w:t>
      </w:r>
      <w:r>
        <w:rPr>
          <w:spacing w:val="1"/>
        </w:rPr>
        <w:t xml:space="preserve"> </w:t>
      </w:r>
      <w:r>
        <w:t>население, официальные языки, достопримечательности, культурные особенности (национальные</w:t>
      </w:r>
      <w:r>
        <w:rPr>
          <w:spacing w:val="-57"/>
        </w:rPr>
        <w:t xml:space="preserve"> </w:t>
      </w:r>
      <w:r>
        <w:t>праздники,</w:t>
      </w:r>
      <w:r>
        <w:rPr>
          <w:spacing w:val="-1"/>
        </w:rPr>
        <w:t xml:space="preserve"> </w:t>
      </w:r>
      <w:r>
        <w:t>традиции, обычаи).</w:t>
      </w:r>
    </w:p>
    <w:p w:rsidR="00292DCE" w:rsidRDefault="00F301D9">
      <w:pPr>
        <w:pStyle w:val="a3"/>
        <w:spacing w:before="160" w:line="256" w:lineRule="auto"/>
        <w:ind w:right="1011"/>
      </w:pPr>
      <w:r>
        <w:t>Выдающиеся люди родной страны и страны (стран) изучаемого языка: учёные, писатели, поэты,</w:t>
      </w:r>
      <w:r>
        <w:rPr>
          <w:spacing w:val="-57"/>
        </w:rPr>
        <w:t xml:space="preserve"> </w:t>
      </w:r>
      <w:r>
        <w:t>спортсмены.</w:t>
      </w:r>
    </w:p>
    <w:p w:rsidR="00292DCE" w:rsidRDefault="00F301D9" w:rsidP="000B0FD5">
      <w:pPr>
        <w:pStyle w:val="a5"/>
        <w:numPr>
          <w:ilvl w:val="3"/>
          <w:numId w:val="141"/>
        </w:numPr>
        <w:tabs>
          <w:tab w:val="left" w:pos="1182"/>
        </w:tabs>
        <w:spacing w:before="163"/>
        <w:ind w:left="1181" w:hanging="782"/>
        <w:rPr>
          <w:sz w:val="24"/>
        </w:rPr>
      </w:pPr>
      <w:r>
        <w:rPr>
          <w:sz w:val="24"/>
        </w:rPr>
        <w:t>Говорение.</w:t>
      </w:r>
    </w:p>
    <w:p w:rsidR="00292DCE" w:rsidRDefault="00F301D9" w:rsidP="000B0FD5">
      <w:pPr>
        <w:pStyle w:val="a5"/>
        <w:numPr>
          <w:ilvl w:val="4"/>
          <w:numId w:val="141"/>
        </w:numPr>
        <w:tabs>
          <w:tab w:val="left" w:pos="1362"/>
        </w:tabs>
        <w:spacing w:before="185" w:line="256" w:lineRule="auto"/>
        <w:ind w:right="722"/>
        <w:rPr>
          <w:sz w:val="24"/>
        </w:rPr>
      </w:pPr>
      <w:r>
        <w:rPr>
          <w:sz w:val="24"/>
        </w:rPr>
        <w:t>Развитие коммуникативных умений диалогической речи, а именно умений вести: диалог</w:t>
      </w:r>
      <w:r>
        <w:rPr>
          <w:spacing w:val="1"/>
          <w:sz w:val="24"/>
        </w:rPr>
        <w:t xml:space="preserve"> </w:t>
      </w:r>
      <w:r>
        <w:rPr>
          <w:sz w:val="24"/>
        </w:rPr>
        <w:t>этикетного характера, диалог-побуждение к действию, диалог-расспрос, комбинированный диалог,</w:t>
      </w:r>
      <w:r>
        <w:rPr>
          <w:spacing w:val="-57"/>
          <w:sz w:val="24"/>
        </w:rPr>
        <w:t xml:space="preserve"> </w:t>
      </w:r>
      <w:r>
        <w:rPr>
          <w:sz w:val="24"/>
        </w:rPr>
        <w:t>включающий</w:t>
      </w:r>
      <w:r>
        <w:rPr>
          <w:spacing w:val="-1"/>
          <w:sz w:val="24"/>
        </w:rPr>
        <w:t xml:space="preserve"> </w:t>
      </w:r>
      <w:r>
        <w:rPr>
          <w:sz w:val="24"/>
        </w:rPr>
        <w:t>различные</w:t>
      </w:r>
      <w:r>
        <w:rPr>
          <w:spacing w:val="-1"/>
          <w:sz w:val="24"/>
        </w:rPr>
        <w:t xml:space="preserve"> </w:t>
      </w:r>
      <w:r>
        <w:rPr>
          <w:sz w:val="24"/>
        </w:rPr>
        <w:t>виды диалогов:</w:t>
      </w:r>
    </w:p>
    <w:p w:rsidR="00292DCE" w:rsidRDefault="00F301D9">
      <w:pPr>
        <w:pStyle w:val="a3"/>
        <w:spacing w:before="168" w:line="259" w:lineRule="auto"/>
        <w:ind w:right="552"/>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4"/>
        </w:rPr>
        <w:t xml:space="preserve"> </w:t>
      </w:r>
      <w:r>
        <w:t>поздравлять</w:t>
      </w:r>
      <w:r>
        <w:rPr>
          <w:spacing w:val="-3"/>
        </w:rPr>
        <w:t xml:space="preserve"> </w:t>
      </w:r>
      <w:r>
        <w:t>с</w:t>
      </w:r>
      <w:r>
        <w:rPr>
          <w:spacing w:val="-5"/>
        </w:rPr>
        <w:t xml:space="preserve"> </w:t>
      </w:r>
      <w:r>
        <w:t>праздником,</w:t>
      </w:r>
      <w:r>
        <w:rPr>
          <w:spacing w:val="-4"/>
        </w:rPr>
        <w:t xml:space="preserve"> </w:t>
      </w:r>
      <w:r>
        <w:t>выражать</w:t>
      </w:r>
      <w:r>
        <w:rPr>
          <w:spacing w:val="-3"/>
        </w:rPr>
        <w:t xml:space="preserve"> </w:t>
      </w:r>
      <w:r>
        <w:t>пожелания</w:t>
      </w:r>
      <w:r>
        <w:rPr>
          <w:spacing w:val="-4"/>
        </w:rPr>
        <w:t xml:space="preserve"> </w:t>
      </w:r>
      <w:r>
        <w:t>и</w:t>
      </w:r>
      <w:r>
        <w:rPr>
          <w:spacing w:val="-4"/>
        </w:rPr>
        <w:t xml:space="preserve"> </w:t>
      </w:r>
      <w:r>
        <w:t>вежливо</w:t>
      </w:r>
      <w:r>
        <w:rPr>
          <w:spacing w:val="-5"/>
        </w:rPr>
        <w:t xml:space="preserve"> </w:t>
      </w:r>
      <w:r>
        <w:t>реагировать</w:t>
      </w:r>
      <w:r>
        <w:rPr>
          <w:spacing w:val="-4"/>
        </w:rPr>
        <w:t xml:space="preserve"> </w:t>
      </w:r>
      <w:r>
        <w:t>на</w:t>
      </w:r>
    </w:p>
    <w:p w:rsidR="00292DCE" w:rsidRDefault="00F301D9">
      <w:pPr>
        <w:pStyle w:val="a3"/>
        <w:spacing w:before="64" w:line="256" w:lineRule="auto"/>
        <w:ind w:right="965"/>
      </w:pPr>
      <w:r>
        <w:t>поздравление, выражать благодарность, вежливо соглашаться на предложение и отказываться от</w:t>
      </w:r>
      <w:r>
        <w:rPr>
          <w:spacing w:val="-57"/>
        </w:rPr>
        <w:t xml:space="preserve"> </w:t>
      </w:r>
      <w:r>
        <w:t>предложения</w:t>
      </w:r>
      <w:r>
        <w:rPr>
          <w:spacing w:val="-1"/>
        </w:rPr>
        <w:t xml:space="preserve"> </w:t>
      </w:r>
      <w:r>
        <w:t>собеседника;</w:t>
      </w:r>
    </w:p>
    <w:p w:rsidR="00292DCE" w:rsidRDefault="00F301D9">
      <w:pPr>
        <w:pStyle w:val="a3"/>
        <w:spacing w:before="165" w:line="256" w:lineRule="auto"/>
        <w:ind w:right="724"/>
      </w:pPr>
      <w:r>
        <w:t>диалог-побуждение к действию: обращаться с просьбой, вежливо соглашаться (не соглашаться)</w:t>
      </w:r>
      <w:r>
        <w:rPr>
          <w:spacing w:val="1"/>
        </w:rPr>
        <w:t xml:space="preserve"> </w:t>
      </w:r>
      <w:r>
        <w:t xml:space="preserve">выполнить просьбу, приглашать собеседника к совместной деятельности, </w:t>
      </w:r>
      <w:r>
        <w:lastRenderedPageBreak/>
        <w:t>вежливо соглашаться (не</w:t>
      </w:r>
      <w:r>
        <w:rPr>
          <w:spacing w:val="-57"/>
        </w:rPr>
        <w:t xml:space="preserve"> </w:t>
      </w:r>
      <w:r>
        <w:t>соглашаться)</w:t>
      </w:r>
      <w:r>
        <w:rPr>
          <w:spacing w:val="-2"/>
        </w:rPr>
        <w:t xml:space="preserve"> </w:t>
      </w:r>
      <w:r>
        <w:t>на</w:t>
      </w:r>
      <w:r>
        <w:rPr>
          <w:spacing w:val="-1"/>
        </w:rPr>
        <w:t xml:space="preserve"> </w:t>
      </w:r>
      <w:r>
        <w:t>предложение</w:t>
      </w:r>
      <w:r>
        <w:rPr>
          <w:spacing w:val="-2"/>
        </w:rPr>
        <w:t xml:space="preserve"> </w:t>
      </w:r>
      <w:r>
        <w:t>собеседника, объясняя причину</w:t>
      </w:r>
      <w:r>
        <w:rPr>
          <w:spacing w:val="-7"/>
        </w:rPr>
        <w:t xml:space="preserve"> </w:t>
      </w:r>
      <w:r>
        <w:t>своего</w:t>
      </w:r>
      <w:r>
        <w:rPr>
          <w:spacing w:val="-1"/>
        </w:rPr>
        <w:t xml:space="preserve"> </w:t>
      </w:r>
      <w:r>
        <w:t>решения;</w:t>
      </w:r>
    </w:p>
    <w:p w:rsidR="00292DCE" w:rsidRDefault="00F301D9">
      <w:pPr>
        <w:pStyle w:val="a3"/>
        <w:spacing w:before="168" w:line="256" w:lineRule="auto"/>
        <w:ind w:right="621"/>
      </w:pPr>
      <w:r>
        <w:t>диалог-расспрос: сообщать фактическую информацию, отвечая на вопросы разных видов; выражать</w:t>
      </w:r>
      <w:r>
        <w:rPr>
          <w:spacing w:val="-57"/>
        </w:rPr>
        <w:t xml:space="preserve"> </w:t>
      </w:r>
      <w:r>
        <w:t>своё отношение к обсуждаемым фактам и событиям, запрашивать интересующую информацию,</w:t>
      </w:r>
      <w:r>
        <w:rPr>
          <w:spacing w:val="1"/>
        </w:rPr>
        <w:t xml:space="preserve"> </w:t>
      </w:r>
      <w:r>
        <w:t>переходить</w:t>
      </w:r>
      <w:r>
        <w:rPr>
          <w:spacing w:val="-1"/>
        </w:rPr>
        <w:t xml:space="preserve"> </w:t>
      </w:r>
      <w:r>
        <w:t>с</w:t>
      </w:r>
      <w:r>
        <w:rPr>
          <w:spacing w:val="-2"/>
        </w:rPr>
        <w:t xml:space="preserve"> </w:t>
      </w:r>
      <w:r>
        <w:t>позиции спрашивающего</w:t>
      </w:r>
      <w:r>
        <w:rPr>
          <w:spacing w:val="-2"/>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292DCE" w:rsidRDefault="00F301D9">
      <w:pPr>
        <w:pStyle w:val="a3"/>
        <w:spacing w:before="168" w:line="259" w:lineRule="auto"/>
        <w:ind w:right="401"/>
      </w:pPr>
      <w:r>
        <w:t>Данные умения диалогической речи развиваются в стандартных ситуациях неофициального общения</w:t>
      </w:r>
      <w:r>
        <w:rPr>
          <w:spacing w:val="1"/>
        </w:rPr>
        <w:t xml:space="preserve"> </w:t>
      </w:r>
      <w:r>
        <w:t>в рамках тематического содержания речи с использованием ключевых слов, речевых ситуаций и (или)</w:t>
      </w:r>
      <w:r>
        <w:rPr>
          <w:spacing w:val="-57"/>
        </w:rPr>
        <w:t xml:space="preserve"> </w:t>
      </w:r>
      <w:r>
        <w:t>иллюстраций, фотографий с соблюдением норм речевого этикета, принятых в стране (странах)</w:t>
      </w:r>
      <w:r>
        <w:rPr>
          <w:spacing w:val="1"/>
        </w:rPr>
        <w:t xml:space="preserve"> </w:t>
      </w:r>
      <w:r>
        <w:t>изучаемого</w:t>
      </w:r>
      <w:r>
        <w:rPr>
          <w:spacing w:val="-1"/>
        </w:rPr>
        <w:t xml:space="preserve"> </w:t>
      </w:r>
      <w:r>
        <w:t>языка.</w:t>
      </w:r>
    </w:p>
    <w:p w:rsidR="00292DCE" w:rsidRDefault="00F301D9">
      <w:pPr>
        <w:pStyle w:val="a3"/>
        <w:spacing w:before="157"/>
        <w:jc w:val="both"/>
      </w:pPr>
      <w:r>
        <w:t>Объём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292DCE" w:rsidRDefault="00F301D9" w:rsidP="000B0FD5">
      <w:pPr>
        <w:pStyle w:val="a5"/>
        <w:numPr>
          <w:ilvl w:val="4"/>
          <w:numId w:val="141"/>
        </w:numPr>
        <w:tabs>
          <w:tab w:val="left" w:pos="1362"/>
        </w:tabs>
        <w:spacing w:before="182"/>
        <w:ind w:left="1361" w:hanging="962"/>
        <w:rPr>
          <w:sz w:val="24"/>
        </w:rPr>
      </w:pPr>
      <w:r>
        <w:rPr>
          <w:sz w:val="24"/>
        </w:rPr>
        <w:t>Развитие</w:t>
      </w:r>
      <w:r>
        <w:rPr>
          <w:spacing w:val="-9"/>
          <w:sz w:val="24"/>
        </w:rPr>
        <w:t xml:space="preserve"> </w:t>
      </w:r>
      <w:r>
        <w:rPr>
          <w:sz w:val="24"/>
        </w:rPr>
        <w:t>коммуникативных умений</w:t>
      </w:r>
      <w:r>
        <w:rPr>
          <w:spacing w:val="-5"/>
          <w:sz w:val="24"/>
        </w:rPr>
        <w:t xml:space="preserve"> </w:t>
      </w:r>
      <w:r>
        <w:rPr>
          <w:sz w:val="24"/>
        </w:rPr>
        <w:t>монологической</w:t>
      </w:r>
      <w:r>
        <w:rPr>
          <w:spacing w:val="-4"/>
          <w:sz w:val="24"/>
        </w:rPr>
        <w:t xml:space="preserve"> </w:t>
      </w:r>
      <w:r>
        <w:rPr>
          <w:sz w:val="24"/>
        </w:rPr>
        <w:t>речи:</w:t>
      </w:r>
    </w:p>
    <w:p w:rsidR="00292DCE" w:rsidRDefault="00F301D9">
      <w:pPr>
        <w:pStyle w:val="a3"/>
        <w:spacing w:before="183" w:line="256" w:lineRule="auto"/>
        <w:ind w:right="2102"/>
      </w:pPr>
      <w:r>
        <w:t>создание устных связных монологических высказываний с использованием 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92DCE" w:rsidRDefault="00F301D9">
      <w:pPr>
        <w:pStyle w:val="a3"/>
        <w:spacing w:before="165" w:line="256" w:lineRule="auto"/>
        <w:ind w:right="656"/>
      </w:pPr>
      <w:r>
        <w:t>описание (предмета, местности, внешности и одежды человека), в том числе характеристика (черты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292DCE" w:rsidRDefault="00F301D9">
      <w:pPr>
        <w:pStyle w:val="a3"/>
        <w:spacing w:before="163"/>
        <w:jc w:val="both"/>
      </w:pPr>
      <w:r>
        <w:t>повествование</w:t>
      </w:r>
      <w:r>
        <w:rPr>
          <w:spacing w:val="-5"/>
        </w:rPr>
        <w:t xml:space="preserve"> </w:t>
      </w:r>
      <w:r>
        <w:t>(сообщение);</w:t>
      </w:r>
    </w:p>
    <w:p w:rsidR="00292DCE" w:rsidRDefault="00F301D9">
      <w:pPr>
        <w:pStyle w:val="a3"/>
        <w:spacing w:before="183" w:line="398" w:lineRule="auto"/>
        <w:ind w:right="2207"/>
        <w:jc w:val="both"/>
      </w:pPr>
      <w:r>
        <w:t>изложение (пересказ) основного содержания, прочитанного (прослушанного) текста;</w:t>
      </w:r>
      <w:r>
        <w:rPr>
          <w:spacing w:val="-57"/>
        </w:rPr>
        <w:t xml:space="preserve"> </w:t>
      </w:r>
      <w:r>
        <w:t>краткое</w:t>
      </w:r>
      <w:r>
        <w:rPr>
          <w:spacing w:val="-2"/>
        </w:rPr>
        <w:t xml:space="preserve"> </w:t>
      </w:r>
      <w:r>
        <w:t>изложение</w:t>
      </w:r>
      <w:r>
        <w:rPr>
          <w:spacing w:val="-1"/>
        </w:rPr>
        <w:t xml:space="preserve"> </w:t>
      </w:r>
      <w:r>
        <w:t>результатов выполненной</w:t>
      </w:r>
      <w:r>
        <w:rPr>
          <w:spacing w:val="-2"/>
        </w:rPr>
        <w:t xml:space="preserve"> </w:t>
      </w:r>
      <w:r>
        <w:t>проектной</w:t>
      </w:r>
      <w:r>
        <w:rPr>
          <w:spacing w:val="-1"/>
        </w:rPr>
        <w:t xml:space="preserve"> </w:t>
      </w:r>
      <w:r>
        <w:t>работы.</w:t>
      </w:r>
    </w:p>
    <w:p w:rsidR="00292DCE" w:rsidRDefault="00F301D9">
      <w:pPr>
        <w:pStyle w:val="a3"/>
        <w:spacing w:before="1" w:line="259" w:lineRule="auto"/>
        <w:ind w:right="341"/>
        <w:jc w:val="both"/>
      </w:pPr>
      <w:r>
        <w:t>Данные умения монологической речи развиваются в стандартных ситуациях неофициального общения</w:t>
      </w:r>
      <w:r>
        <w:rPr>
          <w:spacing w:val="-57"/>
        </w:rPr>
        <w:t xml:space="preserve"> </w:t>
      </w:r>
      <w:r>
        <w:t>в рамках тематического содержания речи с использованием ключевыхе слов, планов, вопросов и (или)</w:t>
      </w:r>
      <w:r>
        <w:rPr>
          <w:spacing w:val="-57"/>
        </w:rPr>
        <w:t xml:space="preserve"> </w:t>
      </w:r>
      <w:r>
        <w:t>иллюстраций,</w:t>
      </w:r>
      <w:r>
        <w:rPr>
          <w:spacing w:val="-1"/>
        </w:rPr>
        <w:t xml:space="preserve"> </w:t>
      </w:r>
      <w:r>
        <w:t>фотографий, таблиц.</w:t>
      </w:r>
    </w:p>
    <w:p w:rsidR="00292DCE" w:rsidRDefault="00F301D9">
      <w:pPr>
        <w:pStyle w:val="a3"/>
        <w:spacing w:before="157"/>
        <w:jc w:val="both"/>
      </w:pPr>
      <w:r>
        <w:t>Объём</w:t>
      </w:r>
      <w:r>
        <w:rPr>
          <w:spacing w:val="-4"/>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8–9</w:t>
      </w:r>
      <w:r>
        <w:rPr>
          <w:spacing w:val="-2"/>
        </w:rPr>
        <w:t xml:space="preserve"> </w:t>
      </w:r>
      <w:r>
        <w:t>фраз.</w:t>
      </w:r>
    </w:p>
    <w:p w:rsidR="00292DCE" w:rsidRDefault="00F301D9" w:rsidP="000B0FD5">
      <w:pPr>
        <w:pStyle w:val="a5"/>
        <w:numPr>
          <w:ilvl w:val="3"/>
          <w:numId w:val="141"/>
        </w:numPr>
        <w:tabs>
          <w:tab w:val="left" w:pos="1182"/>
        </w:tabs>
        <w:spacing w:before="182"/>
        <w:ind w:left="1181" w:hanging="782"/>
        <w:rPr>
          <w:sz w:val="24"/>
        </w:rPr>
      </w:pPr>
      <w:r>
        <w:rPr>
          <w:sz w:val="24"/>
        </w:rPr>
        <w:t>Аудирование.</w:t>
      </w:r>
    </w:p>
    <w:p w:rsidR="00292DCE" w:rsidRDefault="00F301D9">
      <w:pPr>
        <w:pStyle w:val="a3"/>
        <w:spacing w:before="185" w:line="256" w:lineRule="auto"/>
        <w:ind w:right="796"/>
      </w:pPr>
      <w:r>
        <w:t>При непосредственном общении: понимание на слух речи учителя и одноклассников и вербальная</w:t>
      </w:r>
      <w:r>
        <w:rPr>
          <w:spacing w:val="-57"/>
        </w:rPr>
        <w:t xml:space="preserve"> </w:t>
      </w:r>
      <w:r>
        <w:t>(невербальная)</w:t>
      </w:r>
      <w:r>
        <w:rPr>
          <w:spacing w:val="-2"/>
        </w:rPr>
        <w:t xml:space="preserve"> </w:t>
      </w:r>
      <w:r>
        <w:t>реакция</w:t>
      </w:r>
      <w:r>
        <w:rPr>
          <w:spacing w:val="-3"/>
        </w:rPr>
        <w:t xml:space="preserve"> </w:t>
      </w:r>
      <w:r>
        <w:t>на</w:t>
      </w:r>
      <w:r>
        <w:rPr>
          <w:spacing w:val="1"/>
        </w:rPr>
        <w:t xml:space="preserve"> </w:t>
      </w:r>
      <w:r>
        <w:t>услышанное.</w:t>
      </w:r>
    </w:p>
    <w:p w:rsidR="00292DCE" w:rsidRDefault="00F301D9">
      <w:pPr>
        <w:pStyle w:val="a3"/>
        <w:spacing w:before="166" w:line="259" w:lineRule="auto"/>
        <w:ind w:right="499"/>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 отдельные незнакомые слова, с разной глубиной проникновения в</w:t>
      </w:r>
      <w:r>
        <w:rPr>
          <w:spacing w:val="-57"/>
        </w:rPr>
        <w:t xml:space="preserve"> </w:t>
      </w:r>
      <w:r>
        <w:t>их 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w:t>
      </w:r>
    </w:p>
    <w:p w:rsidR="00292DCE" w:rsidRDefault="00F301D9">
      <w:pPr>
        <w:pStyle w:val="a3"/>
        <w:spacing w:before="159" w:line="256" w:lineRule="auto"/>
        <w:ind w:right="463"/>
        <w:jc w:val="both"/>
      </w:pPr>
      <w:r>
        <w:t>Аудирование с пониманием основного содержания текста предполагает умение определять основную</w:t>
      </w:r>
      <w:r>
        <w:rPr>
          <w:spacing w:val="-57"/>
        </w:rPr>
        <w:t xml:space="preserve"> </w:t>
      </w:r>
      <w:r>
        <w:t>тему (идею) и главные факты (события) в воспринимаемом на слух тексте, игнорировать незнакомые</w:t>
      </w:r>
      <w:r>
        <w:rPr>
          <w:spacing w:val="1"/>
        </w:rPr>
        <w:t xml:space="preserve"> </w:t>
      </w:r>
      <w:r>
        <w:t>слова,</w:t>
      </w:r>
      <w:r>
        <w:rPr>
          <w:spacing w:val="-1"/>
        </w:rPr>
        <w:t xml:space="preserve"> </w:t>
      </w:r>
      <w:r>
        <w:t>не</w:t>
      </w:r>
      <w:r>
        <w:rPr>
          <w:spacing w:val="-1"/>
        </w:rPr>
        <w:t xml:space="preserve"> </w:t>
      </w:r>
      <w:r>
        <w:t>существенные для понимания</w:t>
      </w:r>
      <w:r>
        <w:rPr>
          <w:spacing w:val="-1"/>
        </w:rPr>
        <w:t xml:space="preserve"> </w:t>
      </w:r>
      <w:r>
        <w:t>основного содержания.</w:t>
      </w:r>
    </w:p>
    <w:p w:rsidR="00292DCE" w:rsidRDefault="00F301D9">
      <w:pPr>
        <w:pStyle w:val="a3"/>
        <w:spacing w:before="168" w:line="256" w:lineRule="auto"/>
        <w:ind w:right="505"/>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 воспринимаемом на</w:t>
      </w:r>
      <w:r>
        <w:rPr>
          <w:spacing w:val="-57"/>
        </w:rPr>
        <w:t xml:space="preserve"> </w:t>
      </w:r>
      <w:r>
        <w:t>слух</w:t>
      </w:r>
      <w:r>
        <w:rPr>
          <w:spacing w:val="1"/>
        </w:rPr>
        <w:t xml:space="preserve"> </w:t>
      </w:r>
      <w:r>
        <w:t>тексте.</w:t>
      </w:r>
    </w:p>
    <w:p w:rsidR="00292DCE" w:rsidRDefault="00F301D9">
      <w:pPr>
        <w:pStyle w:val="a3"/>
        <w:spacing w:before="168" w:line="256" w:lineRule="auto"/>
        <w:ind w:right="815"/>
      </w:pPr>
      <w:r>
        <w:t>Тексты для аудирования: диалог (беседа), высказывания собеседников в ситуациях повседневного</w:t>
      </w:r>
      <w:r>
        <w:rPr>
          <w:spacing w:val="-57"/>
        </w:rPr>
        <w:t xml:space="preserve"> </w:t>
      </w:r>
      <w:r>
        <w:t>общения,</w:t>
      </w:r>
      <w:r>
        <w:rPr>
          <w:spacing w:val="-1"/>
        </w:rPr>
        <w:t xml:space="preserve"> </w:t>
      </w:r>
      <w:r>
        <w:t>рассказ, сообщение</w:t>
      </w:r>
      <w:r>
        <w:rPr>
          <w:spacing w:val="-1"/>
        </w:rPr>
        <w:t xml:space="preserve"> </w:t>
      </w:r>
      <w:r>
        <w:t>информационного</w:t>
      </w:r>
      <w:r>
        <w:rPr>
          <w:spacing w:val="-2"/>
        </w:rPr>
        <w:t xml:space="preserve"> </w:t>
      </w:r>
      <w:r>
        <w:t>характера.</w:t>
      </w:r>
    </w:p>
    <w:p w:rsidR="00292DCE" w:rsidRDefault="00F301D9">
      <w:pPr>
        <w:pStyle w:val="a3"/>
        <w:spacing w:before="61"/>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2"/>
        </w:rPr>
        <w:t xml:space="preserve"> </w:t>
      </w:r>
      <w:r>
        <w:t>до</w:t>
      </w:r>
      <w:r>
        <w:rPr>
          <w:spacing w:val="-2"/>
        </w:rPr>
        <w:t xml:space="preserve"> </w:t>
      </w:r>
      <w:r>
        <w:t>1,5</w:t>
      </w:r>
      <w:r>
        <w:rPr>
          <w:spacing w:val="-1"/>
        </w:rPr>
        <w:t xml:space="preserve"> </w:t>
      </w:r>
      <w:r>
        <w:t>минуты.</w:t>
      </w:r>
    </w:p>
    <w:p w:rsidR="00292DCE" w:rsidRDefault="00F301D9" w:rsidP="000B0FD5">
      <w:pPr>
        <w:pStyle w:val="a5"/>
        <w:numPr>
          <w:ilvl w:val="3"/>
          <w:numId w:val="141"/>
        </w:numPr>
        <w:tabs>
          <w:tab w:val="left" w:pos="1182"/>
        </w:tabs>
        <w:spacing w:before="183"/>
        <w:ind w:left="1181" w:hanging="782"/>
        <w:rPr>
          <w:sz w:val="24"/>
        </w:rPr>
      </w:pPr>
      <w:r>
        <w:rPr>
          <w:sz w:val="24"/>
        </w:rPr>
        <w:t>Смысловое</w:t>
      </w:r>
      <w:r>
        <w:rPr>
          <w:spacing w:val="-3"/>
          <w:sz w:val="24"/>
        </w:rPr>
        <w:t xml:space="preserve"> </w:t>
      </w:r>
      <w:r>
        <w:rPr>
          <w:sz w:val="24"/>
        </w:rPr>
        <w:t>чтение.</w:t>
      </w:r>
    </w:p>
    <w:p w:rsidR="00292DCE" w:rsidRDefault="00F301D9">
      <w:pPr>
        <w:pStyle w:val="a3"/>
        <w:spacing w:before="185" w:line="259" w:lineRule="auto"/>
        <w:ind w:right="363"/>
      </w:pPr>
      <w:r>
        <w:lastRenderedPageBreak/>
        <w:t>Развитие умения читать про себя и понимать несложные аутентичные тексты разных жанров и стилей,</w:t>
      </w:r>
      <w:r>
        <w:rPr>
          <w:spacing w:val="-57"/>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w:t>
      </w:r>
      <w:r>
        <w:rPr>
          <w:spacing w:val="-3"/>
        </w:rPr>
        <w:t xml:space="preserve"> </w:t>
      </w:r>
      <w:r>
        <w:t>нужной</w:t>
      </w:r>
      <w:r>
        <w:rPr>
          <w:spacing w:val="-2"/>
        </w:rPr>
        <w:t xml:space="preserve"> </w:t>
      </w:r>
      <w:r>
        <w:t>(запрашиваемой)</w:t>
      </w:r>
      <w:r>
        <w:rPr>
          <w:spacing w:val="-1"/>
        </w:rPr>
        <w:t xml:space="preserve"> </w:t>
      </w:r>
      <w:r>
        <w:t>информации,</w:t>
      </w:r>
      <w:r>
        <w:rPr>
          <w:spacing w:val="-2"/>
        </w:rPr>
        <w:t xml:space="preserve"> </w:t>
      </w:r>
      <w:r>
        <w:t>с</w:t>
      </w:r>
      <w:r>
        <w:rPr>
          <w:spacing w:val="-2"/>
        </w:rPr>
        <w:t xml:space="preserve"> </w:t>
      </w:r>
      <w:r>
        <w:t>полным</w:t>
      </w:r>
      <w:r>
        <w:rPr>
          <w:spacing w:val="-4"/>
        </w:rPr>
        <w:t xml:space="preserve"> </w:t>
      </w:r>
      <w:r>
        <w:t>пониманием</w:t>
      </w:r>
      <w:r>
        <w:rPr>
          <w:spacing w:val="-2"/>
        </w:rPr>
        <w:t xml:space="preserve"> </w:t>
      </w:r>
      <w:r>
        <w:t>содержания</w:t>
      </w:r>
      <w:r>
        <w:rPr>
          <w:spacing w:val="-2"/>
        </w:rPr>
        <w:t xml:space="preserve"> </w:t>
      </w:r>
      <w:r>
        <w:t>текста.</w:t>
      </w:r>
    </w:p>
    <w:p w:rsidR="00292DCE" w:rsidRDefault="00F301D9">
      <w:pPr>
        <w:pStyle w:val="a3"/>
        <w:spacing w:before="159" w:line="259" w:lineRule="auto"/>
        <w:ind w:right="460"/>
      </w:pPr>
      <w:r>
        <w:t>Чтение с пониманием основного содержания текста предполагает умение определять тему (основную</w:t>
      </w:r>
      <w:r>
        <w:rPr>
          <w:spacing w:val="-57"/>
        </w:rPr>
        <w:t xml:space="preserve"> </w:t>
      </w:r>
      <w:r>
        <w:t>мысль), главные факты (события), прогнозировать содержание текста по заголовку (началу текста),</w:t>
      </w:r>
      <w:r>
        <w:rPr>
          <w:spacing w:val="1"/>
        </w:rPr>
        <w:t xml:space="preserve"> </w:t>
      </w:r>
      <w:r>
        <w:t>последовательность главных фактов (событий), умение игнорировать незнакомые слова,</w:t>
      </w:r>
      <w:r>
        <w:rPr>
          <w:spacing w:val="1"/>
        </w:rPr>
        <w:t xml:space="preserve"> </w:t>
      </w:r>
      <w:r>
        <w:t>несущественные</w:t>
      </w:r>
      <w:r>
        <w:rPr>
          <w:spacing w:val="-4"/>
        </w:rPr>
        <w:t xml:space="preserve"> </w:t>
      </w:r>
      <w:r>
        <w:t>для</w:t>
      </w:r>
      <w:r>
        <w:rPr>
          <w:spacing w:val="-1"/>
        </w:rPr>
        <w:t xml:space="preserve"> </w:t>
      </w:r>
      <w:r>
        <w:t>понимания</w:t>
      </w:r>
      <w:r>
        <w:rPr>
          <w:spacing w:val="-2"/>
        </w:rPr>
        <w:t xml:space="preserve"> </w:t>
      </w:r>
      <w:r>
        <w:t>основного</w:t>
      </w:r>
      <w:r>
        <w:rPr>
          <w:spacing w:val="-1"/>
        </w:rPr>
        <w:t xml:space="preserve"> </w:t>
      </w:r>
      <w:r>
        <w:t>содержания,</w:t>
      </w:r>
      <w:r>
        <w:rPr>
          <w:spacing w:val="-2"/>
        </w:rPr>
        <w:t xml:space="preserve"> </w:t>
      </w:r>
      <w:r>
        <w:t>понимать</w:t>
      </w:r>
      <w:r>
        <w:rPr>
          <w:spacing w:val="-1"/>
        </w:rPr>
        <w:t xml:space="preserve"> </w:t>
      </w:r>
      <w:r>
        <w:t>интернациональные</w:t>
      </w:r>
      <w:r>
        <w:rPr>
          <w:spacing w:val="-4"/>
        </w:rPr>
        <w:t xml:space="preserve"> </w:t>
      </w:r>
      <w:r>
        <w:t>слова.</w:t>
      </w:r>
    </w:p>
    <w:p w:rsidR="00292DCE" w:rsidRDefault="00F301D9">
      <w:pPr>
        <w:pStyle w:val="a3"/>
        <w:spacing w:before="159" w:line="256" w:lineRule="auto"/>
        <w:ind w:right="1267"/>
      </w:pPr>
      <w:r>
        <w:t>Чтение с пониманием нужной (запрашиваемой) информации предполагает умение находить в</w:t>
      </w:r>
      <w:r>
        <w:rPr>
          <w:spacing w:val="-57"/>
        </w:rPr>
        <w:t xml:space="preserve"> </w:t>
      </w:r>
      <w:r>
        <w:t>прочитанном</w:t>
      </w:r>
      <w:r>
        <w:rPr>
          <w:spacing w:val="-2"/>
        </w:rPr>
        <w:t xml:space="preserve"> </w:t>
      </w:r>
      <w:r>
        <w:t>тексте и</w:t>
      </w:r>
      <w:r>
        <w:rPr>
          <w:spacing w:val="-2"/>
        </w:rPr>
        <w:t xml:space="preserve"> </w:t>
      </w:r>
      <w:r>
        <w:t>понимать запрашиваемую информацию.</w:t>
      </w:r>
    </w:p>
    <w:p w:rsidR="00292DCE" w:rsidRDefault="00F301D9">
      <w:pPr>
        <w:pStyle w:val="a3"/>
        <w:spacing w:before="163" w:line="259" w:lineRule="auto"/>
        <w:ind w:right="360"/>
      </w:pPr>
      <w:r>
        <w:t>Чтение с полным пониманием предполагает полное и точное понимание информации, представленной</w:t>
      </w:r>
      <w:r>
        <w:rPr>
          <w:spacing w:val="-57"/>
        </w:rPr>
        <w:t xml:space="preserve"> </w:t>
      </w:r>
      <w:r>
        <w:t>в</w:t>
      </w:r>
      <w:r>
        <w:rPr>
          <w:spacing w:val="-2"/>
        </w:rPr>
        <w:t xml:space="preserve"> </w:t>
      </w:r>
      <w:r>
        <w:t>тексте, в</w:t>
      </w:r>
      <w:r>
        <w:rPr>
          <w:spacing w:val="-1"/>
        </w:rPr>
        <w:t xml:space="preserve"> </w:t>
      </w:r>
      <w:r>
        <w:t>эксплицитной (явной) форме.</w:t>
      </w:r>
    </w:p>
    <w:p w:rsidR="00292DCE" w:rsidRDefault="00F301D9">
      <w:pPr>
        <w:pStyle w:val="a3"/>
        <w:spacing w:before="158"/>
      </w:pPr>
      <w:r>
        <w:t>Чтение</w:t>
      </w:r>
      <w:r>
        <w:rPr>
          <w:spacing w:val="-4"/>
        </w:rPr>
        <w:t xml:space="preserve"> </w:t>
      </w:r>
      <w:r>
        <w:t>несплошных</w:t>
      </w:r>
      <w:r>
        <w:rPr>
          <w:spacing w:val="-1"/>
        </w:rPr>
        <w:t xml:space="preserve"> </w:t>
      </w:r>
      <w:r>
        <w:t>текстов</w:t>
      </w:r>
      <w:r>
        <w:rPr>
          <w:spacing w:val="-3"/>
        </w:rPr>
        <w:t xml:space="preserve"> </w:t>
      </w:r>
      <w:r>
        <w:t>(таблиц,</w:t>
      </w:r>
      <w:r>
        <w:rPr>
          <w:spacing w:val="-3"/>
        </w:rPr>
        <w:t xml:space="preserve"> </w:t>
      </w:r>
      <w:r>
        <w:t>диаграмм)</w:t>
      </w:r>
      <w:r>
        <w:rPr>
          <w:spacing w:val="-3"/>
        </w:rPr>
        <w:t xml:space="preserve"> </w:t>
      </w:r>
      <w:r>
        <w:t>и</w:t>
      </w:r>
      <w:r>
        <w:rPr>
          <w:spacing w:val="-4"/>
        </w:rPr>
        <w:t xml:space="preserve"> </w:t>
      </w:r>
      <w:r>
        <w:t>понимание</w:t>
      </w:r>
      <w:r>
        <w:rPr>
          <w:spacing w:val="-3"/>
        </w:rPr>
        <w:t xml:space="preserve"> </w:t>
      </w:r>
      <w:r>
        <w:t>представленной</w:t>
      </w:r>
      <w:r>
        <w:rPr>
          <w:spacing w:val="-3"/>
        </w:rPr>
        <w:t xml:space="preserve"> </w:t>
      </w:r>
      <w:r>
        <w:t>в</w:t>
      </w:r>
      <w:r>
        <w:rPr>
          <w:spacing w:val="-4"/>
        </w:rPr>
        <w:t xml:space="preserve"> </w:t>
      </w:r>
      <w:r>
        <w:t>них</w:t>
      </w:r>
      <w:r>
        <w:rPr>
          <w:spacing w:val="-4"/>
        </w:rPr>
        <w:t xml:space="preserve"> </w:t>
      </w:r>
      <w:r>
        <w:t>информации.</w:t>
      </w:r>
    </w:p>
    <w:p w:rsidR="00292DCE" w:rsidRDefault="00F301D9">
      <w:pPr>
        <w:pStyle w:val="a3"/>
        <w:spacing w:before="185" w:line="259" w:lineRule="auto"/>
        <w:ind w:right="955"/>
      </w:pPr>
      <w:r>
        <w:t>Тексты для чтения: интервью, диалог (беседа), отрывок из художественного произведения, в том</w:t>
      </w:r>
      <w:r>
        <w:rPr>
          <w:spacing w:val="-57"/>
        </w:rPr>
        <w:t xml:space="preserve"> </w:t>
      </w:r>
      <w:r>
        <w:t>числе рассказа, отрывок из статьи научно-популярного характера; сообщение информационного</w:t>
      </w:r>
      <w:r>
        <w:rPr>
          <w:spacing w:val="1"/>
        </w:rPr>
        <w:t xml:space="preserve"> </w:t>
      </w:r>
      <w:r>
        <w:t>характера, объявление, кулинарный рецепт, сообщение личного характера, стихотворение,</w:t>
      </w:r>
      <w:r>
        <w:rPr>
          <w:spacing w:val="1"/>
        </w:rPr>
        <w:t xml:space="preserve"> </w:t>
      </w:r>
      <w:r>
        <w:t>несплошной</w:t>
      </w:r>
      <w:r>
        <w:rPr>
          <w:spacing w:val="-3"/>
        </w:rPr>
        <w:t xml:space="preserve"> </w:t>
      </w:r>
      <w:r>
        <w:t>текст (таблица, диаграмма).</w:t>
      </w:r>
    </w:p>
    <w:p w:rsidR="00292DCE" w:rsidRDefault="00F301D9">
      <w:pPr>
        <w:pStyle w:val="a3"/>
        <w:spacing w:before="156"/>
      </w:pPr>
      <w:r>
        <w:t>Объём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w:t>
      </w:r>
      <w:r>
        <w:rPr>
          <w:spacing w:val="1"/>
        </w:rPr>
        <w:t xml:space="preserve"> </w:t>
      </w:r>
      <w:r>
        <w:t>–</w:t>
      </w:r>
      <w:r>
        <w:rPr>
          <w:spacing w:val="-2"/>
        </w:rPr>
        <w:t xml:space="preserve"> </w:t>
      </w:r>
      <w:r>
        <w:t>до</w:t>
      </w:r>
      <w:r>
        <w:rPr>
          <w:spacing w:val="-1"/>
        </w:rPr>
        <w:t xml:space="preserve"> </w:t>
      </w:r>
      <w:r>
        <w:t>350</w:t>
      </w:r>
      <w:r>
        <w:rPr>
          <w:spacing w:val="-2"/>
        </w:rPr>
        <w:t xml:space="preserve"> </w:t>
      </w:r>
      <w:r>
        <w:t>слов.</w:t>
      </w:r>
    </w:p>
    <w:p w:rsidR="00292DCE" w:rsidRDefault="00F301D9" w:rsidP="000B0FD5">
      <w:pPr>
        <w:pStyle w:val="a5"/>
        <w:numPr>
          <w:ilvl w:val="3"/>
          <w:numId w:val="141"/>
        </w:numPr>
        <w:tabs>
          <w:tab w:val="left" w:pos="1182"/>
        </w:tabs>
        <w:spacing w:before="183"/>
        <w:ind w:left="1181" w:hanging="782"/>
        <w:rPr>
          <w:sz w:val="24"/>
        </w:rPr>
      </w:pPr>
      <w:r>
        <w:rPr>
          <w:sz w:val="24"/>
        </w:rPr>
        <w:t>Письменная</w:t>
      </w:r>
      <w:r>
        <w:rPr>
          <w:spacing w:val="-3"/>
          <w:sz w:val="24"/>
        </w:rPr>
        <w:t xml:space="preserve"> </w:t>
      </w:r>
      <w:r>
        <w:rPr>
          <w:sz w:val="24"/>
        </w:rPr>
        <w:t>речь.</w:t>
      </w:r>
    </w:p>
    <w:p w:rsidR="00292DCE" w:rsidRDefault="00F301D9">
      <w:pPr>
        <w:pStyle w:val="a3"/>
        <w:spacing w:before="183"/>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292DCE" w:rsidRDefault="00F301D9">
      <w:pPr>
        <w:pStyle w:val="a3"/>
        <w:spacing w:before="182" w:line="259" w:lineRule="auto"/>
        <w:ind w:right="1060"/>
      </w:pPr>
      <w:r>
        <w:t>списывание текста и выписывание из него слов, словосочетаний, предложений в соответствии с</w:t>
      </w:r>
      <w:r>
        <w:rPr>
          <w:spacing w:val="-57"/>
        </w:rPr>
        <w:t xml:space="preserve"> </w:t>
      </w:r>
      <w:r>
        <w:t>решаемой</w:t>
      </w:r>
      <w:r>
        <w:rPr>
          <w:spacing w:val="-1"/>
        </w:rPr>
        <w:t xml:space="preserve"> </w:t>
      </w:r>
      <w:r>
        <w:t>коммуникативной</w:t>
      </w:r>
      <w:r>
        <w:rPr>
          <w:spacing w:val="-3"/>
        </w:rPr>
        <w:t xml:space="preserve"> </w:t>
      </w:r>
      <w:r>
        <w:t>задачей, составление</w:t>
      </w:r>
      <w:r>
        <w:rPr>
          <w:spacing w:val="-2"/>
        </w:rPr>
        <w:t xml:space="preserve"> </w:t>
      </w:r>
      <w:r>
        <w:t>плана</w:t>
      </w:r>
      <w:r>
        <w:rPr>
          <w:spacing w:val="-2"/>
        </w:rPr>
        <w:t xml:space="preserve"> </w:t>
      </w:r>
      <w:r>
        <w:t>прочитанного</w:t>
      </w:r>
      <w:r>
        <w:rPr>
          <w:spacing w:val="-1"/>
        </w:rPr>
        <w:t xml:space="preserve"> </w:t>
      </w:r>
      <w:r>
        <w:t>текста;</w:t>
      </w:r>
    </w:p>
    <w:p w:rsidR="00292DCE" w:rsidRDefault="00F301D9">
      <w:pPr>
        <w:pStyle w:val="a3"/>
        <w:spacing w:before="160" w:line="256" w:lineRule="auto"/>
        <w:ind w:right="865"/>
      </w:pPr>
      <w:r>
        <w:t>заполнение анкет и формуляров: сообщение о себе основных сведений в соответствии с нормами,</w:t>
      </w:r>
      <w:r>
        <w:rPr>
          <w:spacing w:val="-57"/>
        </w:rPr>
        <w:t xml:space="preserve"> </w:t>
      </w:r>
      <w:r>
        <w:t>принятыми</w:t>
      </w:r>
      <w:r>
        <w:rPr>
          <w:spacing w:val="-1"/>
        </w:rPr>
        <w:t xml:space="preserve"> </w:t>
      </w:r>
      <w:r>
        <w:t>в</w:t>
      </w:r>
      <w:r>
        <w:rPr>
          <w:spacing w:val="-1"/>
        </w:rPr>
        <w:t xml:space="preserve"> </w:t>
      </w:r>
      <w:r>
        <w:t>стране</w:t>
      </w:r>
      <w:r>
        <w:rPr>
          <w:spacing w:val="-1"/>
        </w:rPr>
        <w:t xml:space="preserve"> </w:t>
      </w:r>
      <w:r>
        <w:t>(странах) изучаемого языка;</w:t>
      </w:r>
    </w:p>
    <w:p w:rsidR="00292DCE" w:rsidRDefault="00F301D9">
      <w:pPr>
        <w:pStyle w:val="a3"/>
        <w:spacing w:before="165" w:line="256" w:lineRule="auto"/>
        <w:ind w:right="781"/>
      </w:pPr>
      <w:r>
        <w:t>написание электронного сообщения личного характера в соответствии с нормами неофициального</w:t>
      </w:r>
      <w:r>
        <w:rPr>
          <w:spacing w:val="-57"/>
        </w:rPr>
        <w:t xml:space="preserve"> </w:t>
      </w:r>
      <w:r>
        <w:t>общения,</w:t>
      </w:r>
      <w:r>
        <w:rPr>
          <w:spacing w:val="-1"/>
        </w:rPr>
        <w:t xml:space="preserve"> </w:t>
      </w:r>
      <w:r>
        <w:t>принятыми</w:t>
      </w:r>
      <w:r>
        <w:rPr>
          <w:spacing w:val="-1"/>
        </w:rPr>
        <w:t xml:space="preserve"> </w:t>
      </w:r>
      <w:r>
        <w:t>в</w:t>
      </w:r>
      <w:r>
        <w:rPr>
          <w:spacing w:val="-3"/>
        </w:rPr>
        <w:t xml:space="preserve"> </w:t>
      </w:r>
      <w:r>
        <w:t>стране</w:t>
      </w:r>
      <w:r>
        <w:rPr>
          <w:spacing w:val="-2"/>
        </w:rPr>
        <w:t xml:space="preserve"> </w:t>
      </w:r>
      <w:r>
        <w:t>(странах) изучаемого</w:t>
      </w:r>
      <w:r>
        <w:rPr>
          <w:spacing w:val="-1"/>
        </w:rPr>
        <w:t xml:space="preserve"> </w:t>
      </w:r>
      <w:r>
        <w:t>языка. Объём</w:t>
      </w:r>
      <w:r>
        <w:rPr>
          <w:spacing w:val="-2"/>
        </w:rPr>
        <w:t xml:space="preserve"> </w:t>
      </w:r>
      <w:r>
        <w:t>письма</w:t>
      </w:r>
      <w:r>
        <w:rPr>
          <w:spacing w:val="4"/>
        </w:rPr>
        <w:t xml:space="preserve"> </w:t>
      </w:r>
      <w:r>
        <w:t>–</w:t>
      </w:r>
      <w:r>
        <w:rPr>
          <w:spacing w:val="-1"/>
        </w:rPr>
        <w:t xml:space="preserve"> </w:t>
      </w:r>
      <w:r>
        <w:t>до 90</w:t>
      </w:r>
      <w:r>
        <w:rPr>
          <w:spacing w:val="-1"/>
        </w:rPr>
        <w:t xml:space="preserve"> </w:t>
      </w:r>
      <w:r>
        <w:t>слов;</w:t>
      </w:r>
    </w:p>
    <w:p w:rsidR="00292DCE" w:rsidRDefault="00F301D9">
      <w:pPr>
        <w:pStyle w:val="a3"/>
        <w:spacing w:before="166" w:line="256" w:lineRule="auto"/>
        <w:ind w:right="586"/>
      </w:pPr>
      <w:r>
        <w:t>создание небольшого письменного высказывания с использованием образца, плана, таблицы. Объём</w:t>
      </w:r>
      <w:r>
        <w:rPr>
          <w:spacing w:val="-57"/>
        </w:rPr>
        <w:t xml:space="preserve"> </w:t>
      </w:r>
      <w:r>
        <w:t>письменного</w:t>
      </w:r>
      <w:r>
        <w:rPr>
          <w:spacing w:val="-1"/>
        </w:rPr>
        <w:t xml:space="preserve"> </w:t>
      </w:r>
      <w:r>
        <w:t>высказывания</w:t>
      </w:r>
      <w:r>
        <w:rPr>
          <w:spacing w:val="3"/>
        </w:rPr>
        <w:t xml:space="preserve"> </w:t>
      </w:r>
      <w:r>
        <w:t>– до 90 слов.</w:t>
      </w:r>
    </w:p>
    <w:p w:rsidR="00292DCE" w:rsidRDefault="00F301D9" w:rsidP="000B0FD5">
      <w:pPr>
        <w:pStyle w:val="a5"/>
        <w:numPr>
          <w:ilvl w:val="2"/>
          <w:numId w:val="141"/>
        </w:numPr>
        <w:tabs>
          <w:tab w:val="left" w:pos="1002"/>
        </w:tabs>
        <w:spacing w:before="163"/>
        <w:ind w:left="1001" w:hanging="602"/>
        <w:rPr>
          <w:sz w:val="24"/>
        </w:rPr>
      </w:pPr>
      <w:r>
        <w:rPr>
          <w:sz w:val="24"/>
        </w:rPr>
        <w:t>Языковые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z w:val="24"/>
        </w:rPr>
        <w:t>умения.</w:t>
      </w:r>
    </w:p>
    <w:p w:rsidR="00292DCE" w:rsidRDefault="00F301D9" w:rsidP="000B0FD5">
      <w:pPr>
        <w:pStyle w:val="a5"/>
        <w:numPr>
          <w:ilvl w:val="3"/>
          <w:numId w:val="141"/>
        </w:numPr>
        <w:tabs>
          <w:tab w:val="left" w:pos="1182"/>
        </w:tabs>
        <w:spacing w:before="183"/>
        <w:ind w:left="1181" w:hanging="782"/>
        <w:rPr>
          <w:sz w:val="24"/>
        </w:rPr>
      </w:pP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292DCE" w:rsidRDefault="00F301D9">
      <w:pPr>
        <w:pStyle w:val="a3"/>
        <w:spacing w:before="182" w:line="259" w:lineRule="auto"/>
        <w:ind w:right="639"/>
      </w:pPr>
      <w:r>
        <w:t>Различение на слух, без фонематических ошибок, ведущих к сбою в коммуникации, произнесение</w:t>
      </w:r>
      <w:r>
        <w:rPr>
          <w:spacing w:val="1"/>
        </w:rPr>
        <w:t xml:space="preserve"> </w:t>
      </w:r>
      <w:r>
        <w:t>слов с соблюдением правильного ударения и фраз с соблюдением их ритмико-интонационных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57"/>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292DCE" w:rsidRDefault="00F301D9">
      <w:pPr>
        <w:pStyle w:val="a3"/>
        <w:spacing w:before="159" w:line="259" w:lineRule="auto"/>
      </w:pPr>
      <w:r>
        <w:t>Чтение вслух небольших аутентичных текстов, построенных на изученном языковом материале, с</w:t>
      </w:r>
      <w:r>
        <w:rPr>
          <w:spacing w:val="-57"/>
        </w:rPr>
        <w:t xml:space="preserve"> </w:t>
      </w:r>
      <w:r>
        <w:t>соблюдением</w:t>
      </w:r>
      <w:r>
        <w:rPr>
          <w:spacing w:val="-6"/>
        </w:rPr>
        <w:t xml:space="preserve"> </w:t>
      </w:r>
      <w:r>
        <w:t>правил</w:t>
      </w:r>
      <w:r>
        <w:rPr>
          <w:spacing w:val="-5"/>
        </w:rPr>
        <w:t xml:space="preserve"> </w:t>
      </w:r>
      <w:r>
        <w:t>чтения</w:t>
      </w:r>
      <w:r>
        <w:rPr>
          <w:spacing w:val="-4"/>
        </w:rPr>
        <w:t xml:space="preserve"> </w:t>
      </w:r>
      <w:r>
        <w:t>и</w:t>
      </w:r>
      <w:r>
        <w:rPr>
          <w:spacing w:val="-4"/>
        </w:rPr>
        <w:t xml:space="preserve"> </w:t>
      </w:r>
      <w:r>
        <w:t>соответствующей</w:t>
      </w:r>
      <w:r>
        <w:rPr>
          <w:spacing w:val="-4"/>
        </w:rPr>
        <w:t xml:space="preserve"> </w:t>
      </w:r>
      <w:r>
        <w:t>интонации,</w:t>
      </w:r>
      <w:r>
        <w:rPr>
          <w:spacing w:val="-4"/>
        </w:rPr>
        <w:t xml:space="preserve"> </w:t>
      </w:r>
      <w:r>
        <w:t>демонстрирующее</w:t>
      </w:r>
      <w:r>
        <w:rPr>
          <w:spacing w:val="-5"/>
        </w:rPr>
        <w:t xml:space="preserve"> </w:t>
      </w:r>
      <w:r>
        <w:t>понимание</w:t>
      </w:r>
      <w:r>
        <w:rPr>
          <w:spacing w:val="-5"/>
        </w:rPr>
        <w:t xml:space="preserve"> </w:t>
      </w:r>
      <w:r>
        <w:t>текста.</w:t>
      </w:r>
    </w:p>
    <w:p w:rsidR="00292DCE" w:rsidRDefault="00F301D9">
      <w:pPr>
        <w:pStyle w:val="a3"/>
        <w:spacing w:before="64" w:line="256" w:lineRule="auto"/>
        <w:ind w:right="556"/>
      </w:pPr>
      <w:r>
        <w:t xml:space="preserve">Тексты для чтения вслух: диалог (беседа), рассказ, сообщение информационного характера, </w:t>
      </w:r>
      <w:r>
        <w:lastRenderedPageBreak/>
        <w:t>отрывок</w:t>
      </w:r>
      <w:r>
        <w:rPr>
          <w:spacing w:val="-57"/>
        </w:rPr>
        <w:t xml:space="preserve"> </w:t>
      </w:r>
      <w:r>
        <w:t>из</w:t>
      </w:r>
      <w:r>
        <w:rPr>
          <w:spacing w:val="-1"/>
        </w:rPr>
        <w:t xml:space="preserve"> </w:t>
      </w:r>
      <w:r>
        <w:t>статьи научно-популярного характера.</w:t>
      </w:r>
    </w:p>
    <w:p w:rsidR="00292DCE" w:rsidRDefault="00F301D9">
      <w:pPr>
        <w:pStyle w:val="a3"/>
        <w:spacing w:before="163"/>
      </w:pPr>
      <w:r>
        <w:t>Объём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100</w:t>
      </w:r>
      <w:r>
        <w:rPr>
          <w:spacing w:val="-1"/>
        </w:rPr>
        <w:t xml:space="preserve"> </w:t>
      </w:r>
      <w:r>
        <w:t>слов.</w:t>
      </w:r>
    </w:p>
    <w:p w:rsidR="00292DCE" w:rsidRDefault="00F301D9" w:rsidP="000B0FD5">
      <w:pPr>
        <w:pStyle w:val="a5"/>
        <w:numPr>
          <w:ilvl w:val="3"/>
          <w:numId w:val="141"/>
        </w:numPr>
        <w:tabs>
          <w:tab w:val="left" w:pos="1182"/>
        </w:tabs>
        <w:spacing w:before="182" w:line="396" w:lineRule="auto"/>
        <w:ind w:right="6432"/>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5"/>
          <w:sz w:val="24"/>
        </w:rPr>
        <w:t xml:space="preserve"> </w:t>
      </w:r>
      <w:r>
        <w:rPr>
          <w:sz w:val="24"/>
        </w:rPr>
        <w:t>изученных</w:t>
      </w:r>
      <w:r>
        <w:rPr>
          <w:spacing w:val="-1"/>
          <w:sz w:val="24"/>
        </w:rPr>
        <w:t xml:space="preserve"> </w:t>
      </w:r>
      <w:r>
        <w:rPr>
          <w:sz w:val="24"/>
        </w:rPr>
        <w:t>слов.</w:t>
      </w:r>
    </w:p>
    <w:p w:rsidR="00292DCE" w:rsidRDefault="00F301D9">
      <w:pPr>
        <w:pStyle w:val="a3"/>
        <w:spacing w:before="7" w:line="256" w:lineRule="auto"/>
        <w:ind w:right="529"/>
      </w:pPr>
      <w:r>
        <w:t>Правильное использование знаков препинания: точки, вопросительного и восклицательного знаков в</w:t>
      </w:r>
      <w:r>
        <w:rPr>
          <w:spacing w:val="-57"/>
        </w:rPr>
        <w:t xml:space="preserve"> </w:t>
      </w:r>
      <w:r>
        <w:t>конце</w:t>
      </w:r>
      <w:r>
        <w:rPr>
          <w:spacing w:val="-2"/>
        </w:rPr>
        <w:t xml:space="preserve"> </w:t>
      </w:r>
      <w:r>
        <w:t>предложения, запятой</w:t>
      </w:r>
      <w:r>
        <w:rPr>
          <w:spacing w:val="-3"/>
        </w:rPr>
        <w:t xml:space="preserve"> </w:t>
      </w:r>
      <w:r>
        <w:t>при</w:t>
      </w:r>
      <w:r>
        <w:rPr>
          <w:spacing w:val="-2"/>
        </w:rPr>
        <w:t xml:space="preserve"> </w:t>
      </w:r>
      <w:r>
        <w:t>перечислении и</w:t>
      </w:r>
      <w:r>
        <w:rPr>
          <w:spacing w:val="-1"/>
        </w:rPr>
        <w:t xml:space="preserve"> </w:t>
      </w:r>
      <w:r>
        <w:t>обращении; апострофа.</w:t>
      </w:r>
    </w:p>
    <w:p w:rsidR="00292DCE" w:rsidRDefault="00F301D9">
      <w:pPr>
        <w:pStyle w:val="a3"/>
        <w:spacing w:before="165" w:line="256" w:lineRule="auto"/>
        <w:ind w:right="1296"/>
      </w:pPr>
      <w:r>
        <w:t>Пунктуационно правильное, в соответствии с нормами речевого этикета, принятыми в стране</w:t>
      </w:r>
      <w:r>
        <w:rPr>
          <w:spacing w:val="-57"/>
        </w:rPr>
        <w:t xml:space="preserve"> </w:t>
      </w:r>
      <w:r>
        <w:t>(странах)</w:t>
      </w:r>
      <w:r>
        <w:rPr>
          <w:spacing w:val="-2"/>
        </w:rPr>
        <w:t xml:space="preserve"> </w:t>
      </w:r>
      <w:r>
        <w:t>изучаемого</w:t>
      </w:r>
      <w:r>
        <w:rPr>
          <w:spacing w:val="-1"/>
        </w:rPr>
        <w:t xml:space="preserve"> </w:t>
      </w:r>
      <w:r>
        <w:t>языка,</w:t>
      </w:r>
      <w:r>
        <w:rPr>
          <w:spacing w:val="-1"/>
        </w:rPr>
        <w:t xml:space="preserve"> </w:t>
      </w:r>
      <w:r>
        <w:t>оформление</w:t>
      </w:r>
      <w:r>
        <w:rPr>
          <w:spacing w:val="-2"/>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292DCE" w:rsidRDefault="00F301D9" w:rsidP="000B0FD5">
      <w:pPr>
        <w:pStyle w:val="a5"/>
        <w:numPr>
          <w:ilvl w:val="3"/>
          <w:numId w:val="141"/>
        </w:numPr>
        <w:tabs>
          <w:tab w:val="left" w:pos="1182"/>
        </w:tabs>
        <w:spacing w:before="163"/>
        <w:ind w:left="1181" w:hanging="782"/>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292DCE" w:rsidRDefault="00F301D9">
      <w:pPr>
        <w:pStyle w:val="a3"/>
        <w:spacing w:before="185" w:line="259" w:lineRule="auto"/>
        <w:ind w:right="1221"/>
      </w:pPr>
      <w:r>
        <w:t>Распознавание и употребление в устной и письменной речи лексических единиц (слов,</w:t>
      </w:r>
      <w:r>
        <w:rPr>
          <w:spacing w:val="1"/>
        </w:rPr>
        <w:t xml:space="preserve"> </w:t>
      </w:r>
      <w:r>
        <w:t>словосочетаний, речевых клише), обслуживающих ситуации общения в рамках тематического</w:t>
      </w:r>
      <w:r>
        <w:rPr>
          <w:spacing w:val="-57"/>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92DCE" w:rsidRDefault="00F301D9">
      <w:pPr>
        <w:pStyle w:val="a3"/>
        <w:spacing w:before="159" w:line="256" w:lineRule="auto"/>
        <w:ind w:right="1108"/>
      </w:pPr>
      <w:r>
        <w:t>Распознавание в устной речи и письменном тексте и употребление в устной и письменной речи</w:t>
      </w:r>
      <w:r>
        <w:rPr>
          <w:spacing w:val="-57"/>
        </w:rPr>
        <w:t xml:space="preserve"> </w:t>
      </w:r>
      <w:r>
        <w:t>различных</w:t>
      </w:r>
      <w:r>
        <w:rPr>
          <w:spacing w:val="1"/>
        </w:rPr>
        <w:t xml:space="preserve"> </w:t>
      </w:r>
      <w:r>
        <w:t>средств</w:t>
      </w:r>
      <w:r>
        <w:rPr>
          <w:spacing w:val="-2"/>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3"/>
        </w:rPr>
        <w:t xml:space="preserve"> </w:t>
      </w:r>
      <w:r>
        <w:t>целостности</w:t>
      </w:r>
      <w:r>
        <w:rPr>
          <w:spacing w:val="-1"/>
        </w:rPr>
        <w:t xml:space="preserve"> </w:t>
      </w:r>
      <w:r>
        <w:t>высказывания.</w:t>
      </w:r>
    </w:p>
    <w:p w:rsidR="00292DCE" w:rsidRDefault="00F301D9">
      <w:pPr>
        <w:pStyle w:val="a3"/>
        <w:spacing w:before="166" w:line="256" w:lineRule="auto"/>
        <w:ind w:right="1087"/>
      </w:pPr>
      <w:r>
        <w:t>Объём – 900 лексических единиц для продуктивного использования (включая 750 лексических</w:t>
      </w:r>
      <w:r>
        <w:rPr>
          <w:spacing w:val="1"/>
        </w:rPr>
        <w:t xml:space="preserve"> </w:t>
      </w:r>
      <w:r>
        <w:t>единиц, изученных ранее) и 1000 лексических единиц для рецептивного усвоения (включая 900</w:t>
      </w:r>
      <w:r>
        <w:rPr>
          <w:spacing w:val="-57"/>
        </w:rPr>
        <w:t xml:space="preserve"> </w:t>
      </w:r>
      <w:r>
        <w:t>лексических</w:t>
      </w:r>
      <w:r>
        <w:rPr>
          <w:spacing w:val="1"/>
        </w:rPr>
        <w:t xml:space="preserve"> </w:t>
      </w:r>
      <w:r>
        <w:t>единиц продуктивного минимума).</w:t>
      </w:r>
    </w:p>
    <w:p w:rsidR="00292DCE" w:rsidRDefault="00F301D9">
      <w:pPr>
        <w:pStyle w:val="a3"/>
        <w:spacing w:before="163"/>
      </w:pPr>
      <w:r>
        <w:t>Основные</w:t>
      </w:r>
      <w:r>
        <w:rPr>
          <w:spacing w:val="-7"/>
        </w:rPr>
        <w:t xml:space="preserve"> </w:t>
      </w:r>
      <w:r>
        <w:t>способы</w:t>
      </w:r>
      <w:r>
        <w:rPr>
          <w:spacing w:val="-4"/>
        </w:rPr>
        <w:t xml:space="preserve"> </w:t>
      </w:r>
      <w:r>
        <w:t>словообразования:</w:t>
      </w:r>
    </w:p>
    <w:p w:rsidR="00292DCE" w:rsidRDefault="00F301D9">
      <w:pPr>
        <w:pStyle w:val="a3"/>
        <w:spacing w:before="183"/>
      </w:pPr>
      <w:r>
        <w:t>аффиксация:</w:t>
      </w:r>
    </w:p>
    <w:p w:rsidR="00292DCE" w:rsidRDefault="00F301D9">
      <w:pPr>
        <w:pStyle w:val="a3"/>
        <w:spacing w:before="184" w:line="256" w:lineRule="auto"/>
        <w:ind w:right="567"/>
      </w:pPr>
      <w:r>
        <w:t>образование имён существительных при помощи префикса un (unreality) и при помощи суффиксов: -</w:t>
      </w:r>
      <w:r>
        <w:rPr>
          <w:spacing w:val="-57"/>
        </w:rPr>
        <w:t xml:space="preserve"> </w:t>
      </w:r>
      <w:r>
        <w:t>ment</w:t>
      </w:r>
      <w:r>
        <w:rPr>
          <w:spacing w:val="-1"/>
        </w:rPr>
        <w:t xml:space="preserve"> </w:t>
      </w:r>
      <w:r>
        <w:t>(development), -ness (darkness);</w:t>
      </w:r>
    </w:p>
    <w:p w:rsidR="00292DCE" w:rsidRDefault="00F301D9">
      <w:pPr>
        <w:pStyle w:val="a3"/>
        <w:spacing w:before="163"/>
      </w:pPr>
      <w:r>
        <w:t>образование</w:t>
      </w:r>
      <w:r>
        <w:rPr>
          <w:spacing w:val="-4"/>
        </w:rPr>
        <w:t xml:space="preserve"> </w:t>
      </w:r>
      <w:r>
        <w:t>имён</w:t>
      </w:r>
      <w:r>
        <w:rPr>
          <w:spacing w:val="-3"/>
        </w:rPr>
        <w:t xml:space="preserve"> </w:t>
      </w:r>
      <w:r>
        <w:t>прилагательных</w:t>
      </w:r>
      <w:r>
        <w:rPr>
          <w:spacing w:val="-1"/>
        </w:rPr>
        <w:t xml:space="preserve"> </w:t>
      </w:r>
      <w:r>
        <w:t>при</w:t>
      </w:r>
      <w:r>
        <w:rPr>
          <w:spacing w:val="-3"/>
        </w:rPr>
        <w:t xml:space="preserve"> </w:t>
      </w:r>
      <w:r>
        <w:t>помощи</w:t>
      </w:r>
      <w:r>
        <w:rPr>
          <w:spacing w:val="-2"/>
        </w:rPr>
        <w:t xml:space="preserve"> </w:t>
      </w:r>
      <w:r>
        <w:t>суффиксов</w:t>
      </w:r>
      <w:r>
        <w:rPr>
          <w:spacing w:val="2"/>
        </w:rPr>
        <w:t xml:space="preserve"> </w:t>
      </w:r>
      <w:r>
        <w:t>-ly</w:t>
      </w:r>
      <w:r>
        <w:rPr>
          <w:spacing w:val="-6"/>
        </w:rPr>
        <w:t xml:space="preserve"> </w:t>
      </w:r>
      <w:r>
        <w:t>(friendly),</w:t>
      </w:r>
      <w:r>
        <w:rPr>
          <w:spacing w:val="1"/>
        </w:rPr>
        <w:t xml:space="preserve"> </w:t>
      </w:r>
      <w:r>
        <w:t>-ous</w:t>
      </w:r>
      <w:r>
        <w:rPr>
          <w:spacing w:val="-2"/>
        </w:rPr>
        <w:t xml:space="preserve"> </w:t>
      </w:r>
      <w:r>
        <w:t>(famous),</w:t>
      </w:r>
      <w:r>
        <w:rPr>
          <w:spacing w:val="-4"/>
        </w:rPr>
        <w:t xml:space="preserve"> </w:t>
      </w:r>
      <w:r>
        <w:t>-y</w:t>
      </w:r>
      <w:r>
        <w:rPr>
          <w:spacing w:val="-7"/>
        </w:rPr>
        <w:t xml:space="preserve"> </w:t>
      </w:r>
      <w:r>
        <w:t>(busy);</w:t>
      </w:r>
    </w:p>
    <w:p w:rsidR="00292DCE" w:rsidRDefault="00F301D9">
      <w:pPr>
        <w:pStyle w:val="a3"/>
        <w:spacing w:before="185" w:line="256" w:lineRule="auto"/>
        <w:ind w:right="563"/>
      </w:pPr>
      <w:r>
        <w:t>образование имён прилагательных и наречий при помощи префиксов in-/im- (informal, independently,</w:t>
      </w:r>
      <w:r>
        <w:rPr>
          <w:spacing w:val="-57"/>
        </w:rPr>
        <w:t xml:space="preserve"> </w:t>
      </w:r>
      <w:r>
        <w:t>impossible);</w:t>
      </w:r>
    </w:p>
    <w:p w:rsidR="00292DCE" w:rsidRDefault="00F301D9">
      <w:pPr>
        <w:pStyle w:val="a3"/>
        <w:spacing w:before="161"/>
      </w:pPr>
      <w:r>
        <w:t>словосложение:</w:t>
      </w:r>
    </w:p>
    <w:p w:rsidR="00292DCE" w:rsidRDefault="00F301D9">
      <w:pPr>
        <w:pStyle w:val="a3"/>
        <w:spacing w:before="185" w:line="256" w:lineRule="auto"/>
        <w:ind w:right="1397"/>
      </w:pPr>
      <w:r>
        <w:t>образование сложных прилагательных путём соединения основы прилагательного с основой</w:t>
      </w:r>
      <w:r>
        <w:rPr>
          <w:spacing w:val="-5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 -ed</w:t>
      </w:r>
      <w:r>
        <w:rPr>
          <w:spacing w:val="-1"/>
        </w:rPr>
        <w:t xml:space="preserve"> </w:t>
      </w:r>
      <w:r>
        <w:t>(blue-eyed).</w:t>
      </w:r>
    </w:p>
    <w:p w:rsidR="00292DCE" w:rsidRDefault="00F301D9">
      <w:pPr>
        <w:pStyle w:val="a3"/>
        <w:spacing w:before="166" w:line="256" w:lineRule="auto"/>
        <w:ind w:right="717"/>
      </w:pPr>
      <w:r>
        <w:t>Многозначные лексические единицы. Синонимы. Антонимы. Интернациональные слова. Наиболее</w:t>
      </w:r>
      <w:r>
        <w:rPr>
          <w:spacing w:val="-57"/>
        </w:rPr>
        <w:t xml:space="preserve"> </w:t>
      </w:r>
      <w:r>
        <w:t>частотные</w:t>
      </w:r>
      <w:r>
        <w:rPr>
          <w:spacing w:val="-3"/>
        </w:rPr>
        <w:t xml:space="preserve"> </w:t>
      </w:r>
      <w:r>
        <w:t>фразовые</w:t>
      </w:r>
      <w:r>
        <w:rPr>
          <w:spacing w:val="-1"/>
        </w:rPr>
        <w:t xml:space="preserve"> </w:t>
      </w:r>
      <w:r>
        <w:t>глаголы.</w:t>
      </w:r>
    </w:p>
    <w:p w:rsidR="00292DCE" w:rsidRDefault="00F301D9" w:rsidP="000B0FD5">
      <w:pPr>
        <w:pStyle w:val="a5"/>
        <w:numPr>
          <w:ilvl w:val="3"/>
          <w:numId w:val="141"/>
        </w:numPr>
        <w:tabs>
          <w:tab w:val="left" w:pos="1182"/>
        </w:tabs>
        <w:spacing w:before="163"/>
        <w:ind w:left="1181" w:hanging="782"/>
        <w:rPr>
          <w:sz w:val="24"/>
        </w:rPr>
      </w:pPr>
      <w:r>
        <w:rPr>
          <w:sz w:val="24"/>
        </w:rPr>
        <w:t>Грамматическая</w:t>
      </w:r>
      <w:r>
        <w:rPr>
          <w:spacing w:val="-3"/>
          <w:sz w:val="24"/>
        </w:rPr>
        <w:t xml:space="preserve"> </w:t>
      </w:r>
      <w:r>
        <w:rPr>
          <w:sz w:val="24"/>
        </w:rPr>
        <w:t>сторона</w:t>
      </w:r>
      <w:r>
        <w:rPr>
          <w:spacing w:val="-5"/>
          <w:sz w:val="24"/>
        </w:rPr>
        <w:t xml:space="preserve"> </w:t>
      </w:r>
      <w:r>
        <w:rPr>
          <w:sz w:val="24"/>
        </w:rPr>
        <w:t>речи.</w:t>
      </w:r>
    </w:p>
    <w:p w:rsidR="00292DCE" w:rsidRDefault="00F301D9">
      <w:pPr>
        <w:pStyle w:val="a3"/>
        <w:spacing w:before="184" w:line="256" w:lineRule="auto"/>
        <w:ind w:right="942"/>
      </w:pPr>
      <w:r>
        <w:t>Распознавание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292DCE" w:rsidRDefault="00F301D9">
      <w:pPr>
        <w:pStyle w:val="a3"/>
        <w:spacing w:before="166" w:line="256" w:lineRule="auto"/>
        <w:ind w:right="1357"/>
      </w:pPr>
      <w:r>
        <w:t>Предложения со сложным дополнением (Complex Object). Условные предложения реального</w:t>
      </w:r>
      <w:r>
        <w:rPr>
          <w:spacing w:val="-57"/>
        </w:rPr>
        <w:t xml:space="preserve"> </w:t>
      </w:r>
      <w:r>
        <w:t>(Conditional</w:t>
      </w:r>
      <w:r>
        <w:rPr>
          <w:spacing w:val="-1"/>
        </w:rPr>
        <w:t xml:space="preserve"> </w:t>
      </w:r>
      <w:r>
        <w:t>0, Conditional</w:t>
      </w:r>
      <w:r>
        <w:rPr>
          <w:spacing w:val="2"/>
        </w:rPr>
        <w:t xml:space="preserve"> </w:t>
      </w:r>
      <w:r>
        <w:t>I) характера.</w:t>
      </w:r>
    </w:p>
    <w:p w:rsidR="00292DCE" w:rsidRDefault="00F301D9">
      <w:pPr>
        <w:pStyle w:val="a3"/>
        <w:spacing w:before="163" w:line="259" w:lineRule="auto"/>
        <w:ind w:right="1119"/>
      </w:pPr>
      <w:r>
        <w:lastRenderedPageBreak/>
        <w:t>Предложения с конструкцией to be going to + инфинитив и формы Future Simple Tense и Present</w:t>
      </w:r>
      <w:r>
        <w:rPr>
          <w:spacing w:val="-57"/>
        </w:rPr>
        <w:t xml:space="preserve"> </w:t>
      </w:r>
      <w:r>
        <w:t>Continuous</w:t>
      </w:r>
      <w:r>
        <w:rPr>
          <w:spacing w:val="-1"/>
        </w:rPr>
        <w:t xml:space="preserve"> </w:t>
      </w:r>
      <w:r>
        <w:t>Tense для выражения будущего</w:t>
      </w:r>
      <w:r>
        <w:rPr>
          <w:spacing w:val="-1"/>
        </w:rPr>
        <w:t xml:space="preserve"> </w:t>
      </w:r>
      <w:r>
        <w:t>действия.</w:t>
      </w:r>
    </w:p>
    <w:p w:rsidR="00292DCE" w:rsidRDefault="00F301D9">
      <w:pPr>
        <w:pStyle w:val="a3"/>
        <w:spacing w:before="61"/>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292DCE" w:rsidRDefault="00F301D9">
      <w:pPr>
        <w:pStyle w:val="a3"/>
        <w:spacing w:before="183" w:line="398" w:lineRule="auto"/>
        <w:ind w:right="885"/>
      </w:pPr>
      <w:r>
        <w:t>Глаголы в наиболее употребительных формах страдательного залога (Present/Past Simple Passive).</w:t>
      </w:r>
      <w:r>
        <w:rPr>
          <w:spacing w:val="-57"/>
        </w:rPr>
        <w:t xml:space="preserve"> </w:t>
      </w:r>
      <w:r>
        <w:t>Предлоги,</w:t>
      </w:r>
      <w:r>
        <w:rPr>
          <w:spacing w:val="1"/>
        </w:rPr>
        <w:t xml:space="preserve"> </w:t>
      </w:r>
      <w:r>
        <w:t>употребляемые</w:t>
      </w:r>
      <w:r>
        <w:rPr>
          <w:spacing w:val="-2"/>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292DCE" w:rsidRDefault="00F301D9">
      <w:pPr>
        <w:pStyle w:val="a3"/>
        <w:spacing w:line="274" w:lineRule="exact"/>
      </w:pPr>
      <w:r>
        <w:t>Модальный</w:t>
      </w:r>
      <w:r>
        <w:rPr>
          <w:spacing w:val="-4"/>
        </w:rPr>
        <w:t xml:space="preserve"> </w:t>
      </w:r>
      <w:r>
        <w:t>глагол</w:t>
      </w:r>
      <w:r>
        <w:rPr>
          <w:spacing w:val="-5"/>
        </w:rPr>
        <w:t xml:space="preserve"> </w:t>
      </w:r>
      <w:r>
        <w:t>might.</w:t>
      </w:r>
    </w:p>
    <w:p w:rsidR="00292DCE" w:rsidRDefault="00F301D9">
      <w:pPr>
        <w:pStyle w:val="a3"/>
        <w:spacing w:before="182" w:line="398" w:lineRule="auto"/>
        <w:ind w:right="3694"/>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292DCE" w:rsidRDefault="00F301D9">
      <w:pPr>
        <w:pStyle w:val="a3"/>
        <w:spacing w:before="1"/>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292DCE" w:rsidRDefault="00F301D9" w:rsidP="000B0FD5">
      <w:pPr>
        <w:pStyle w:val="a5"/>
        <w:numPr>
          <w:ilvl w:val="2"/>
          <w:numId w:val="141"/>
        </w:numPr>
        <w:tabs>
          <w:tab w:val="left" w:pos="1002"/>
        </w:tabs>
        <w:spacing w:before="180"/>
        <w:ind w:left="1001" w:hanging="602"/>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и умения.</w:t>
      </w:r>
    </w:p>
    <w:p w:rsidR="00292DCE" w:rsidRDefault="00F301D9">
      <w:pPr>
        <w:pStyle w:val="a3"/>
        <w:spacing w:before="185" w:line="259" w:lineRule="auto"/>
        <w:ind w:right="588"/>
      </w:pPr>
      <w:r>
        <w:t>Знание и использование отдельных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 (в ситуациях общения, в том</w:t>
      </w:r>
      <w:r>
        <w:rPr>
          <w:spacing w:val="-57"/>
        </w:rPr>
        <w:t xml:space="preserve"> </w:t>
      </w:r>
      <w:r>
        <w:t>числе</w:t>
      </w:r>
      <w:r>
        <w:rPr>
          <w:spacing w:val="2"/>
        </w:rPr>
        <w:t xml:space="preserve"> </w:t>
      </w:r>
      <w:r>
        <w:t>«В</w:t>
      </w:r>
      <w:r>
        <w:rPr>
          <w:spacing w:val="-1"/>
        </w:rPr>
        <w:t xml:space="preserve"> </w:t>
      </w:r>
      <w:r>
        <w:t>городе»,</w:t>
      </w:r>
      <w:r>
        <w:rPr>
          <w:spacing w:val="6"/>
        </w:rPr>
        <w:t xml:space="preserve"> </w:t>
      </w:r>
      <w:r>
        <w:t>«Проведение</w:t>
      </w:r>
      <w:r>
        <w:rPr>
          <w:spacing w:val="-2"/>
        </w:rPr>
        <w:t xml:space="preserve"> </w:t>
      </w:r>
      <w:r>
        <w:t>досуга»,</w:t>
      </w:r>
      <w:r>
        <w:rPr>
          <w:spacing w:val="5"/>
        </w:rPr>
        <w:t xml:space="preserve"> </w:t>
      </w:r>
      <w:r>
        <w:t>«Во время</w:t>
      </w:r>
      <w:r>
        <w:rPr>
          <w:spacing w:val="-1"/>
        </w:rPr>
        <w:t xml:space="preserve"> </w:t>
      </w:r>
      <w:r>
        <w:t>путешествия»).</w:t>
      </w:r>
    </w:p>
    <w:p w:rsidR="00292DCE" w:rsidRDefault="00F301D9">
      <w:pPr>
        <w:pStyle w:val="a3"/>
        <w:spacing w:before="160" w:line="256" w:lineRule="auto"/>
        <w:ind w:right="1201"/>
      </w:pPr>
      <w:r>
        <w:t>Знание и использование в устной и письменной речи наиболее употребительной тематической</w:t>
      </w:r>
      <w:r>
        <w:rPr>
          <w:spacing w:val="-57"/>
        </w:rPr>
        <w:t xml:space="preserve"> </w:t>
      </w:r>
      <w:r>
        <w:t>фоновой лексики в рамках отобранного тематического содержания (основные национальные</w:t>
      </w:r>
      <w:r>
        <w:rPr>
          <w:spacing w:val="1"/>
        </w:rPr>
        <w:t xml:space="preserve"> </w:t>
      </w:r>
      <w:r>
        <w:t>праздники,</w:t>
      </w:r>
      <w:r>
        <w:rPr>
          <w:spacing w:val="-1"/>
        </w:rPr>
        <w:t xml:space="preserve"> </w:t>
      </w:r>
      <w:r>
        <w:t>традиции в</w:t>
      </w:r>
      <w:r>
        <w:rPr>
          <w:spacing w:val="-4"/>
        </w:rPr>
        <w:t xml:space="preserve"> </w:t>
      </w:r>
      <w:r>
        <w:t>питании</w:t>
      </w:r>
      <w:r>
        <w:rPr>
          <w:spacing w:val="-2"/>
        </w:rPr>
        <w:t xml:space="preserve"> </w:t>
      </w:r>
      <w:r>
        <w:t>и проведении</w:t>
      </w:r>
      <w:r>
        <w:rPr>
          <w:spacing w:val="-3"/>
        </w:rPr>
        <w:t xml:space="preserve"> </w:t>
      </w:r>
      <w:r>
        <w:t>досуга, система</w:t>
      </w:r>
      <w:r>
        <w:rPr>
          <w:spacing w:val="-1"/>
        </w:rPr>
        <w:t xml:space="preserve"> </w:t>
      </w:r>
      <w:r>
        <w:t>образования).</w:t>
      </w:r>
    </w:p>
    <w:p w:rsidR="00292DCE" w:rsidRDefault="00F301D9">
      <w:pPr>
        <w:pStyle w:val="a3"/>
        <w:spacing w:before="168" w:line="259" w:lineRule="auto"/>
        <w:ind w:right="533"/>
      </w:pPr>
      <w:r>
        <w:t>Социокультурный портрет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 и</w:t>
      </w:r>
      <w:r>
        <w:rPr>
          <w:spacing w:val="-57"/>
        </w:rPr>
        <w:t xml:space="preserve"> </w:t>
      </w:r>
      <w:r>
        <w:t>других праздников), с особенностями образа жизни и культуры страны (стран) изучаемого языка</w:t>
      </w:r>
      <w:r>
        <w:rPr>
          <w:spacing w:val="1"/>
        </w:rPr>
        <w:t xml:space="preserve"> </w:t>
      </w:r>
      <w:r>
        <w:t>(известными достопримечательностями; некоторыми выдающимися людьми), с доступными 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 и</w:t>
      </w:r>
      <w:r>
        <w:rPr>
          <w:spacing w:val="-1"/>
        </w:rPr>
        <w:t xml:space="preserve"> </w:t>
      </w:r>
      <w:r>
        <w:t>прозы</w:t>
      </w:r>
      <w:r>
        <w:rPr>
          <w:spacing w:val="-1"/>
        </w:rPr>
        <w:t xml:space="preserve"> </w:t>
      </w:r>
      <w:r>
        <w:t>для подростков</w:t>
      </w:r>
      <w:r>
        <w:rPr>
          <w:spacing w:val="-1"/>
        </w:rPr>
        <w:t xml:space="preserve"> </w:t>
      </w:r>
      <w:r>
        <w:t>на</w:t>
      </w:r>
      <w:r>
        <w:rPr>
          <w:spacing w:val="-2"/>
        </w:rPr>
        <w:t xml:space="preserve"> </w:t>
      </w:r>
      <w:r>
        <w:t>английском</w:t>
      </w:r>
      <w:r>
        <w:rPr>
          <w:spacing w:val="-1"/>
        </w:rPr>
        <w:t xml:space="preserve"> </w:t>
      </w:r>
      <w:r>
        <w:t>языке.</w:t>
      </w:r>
    </w:p>
    <w:p w:rsidR="00292DCE" w:rsidRDefault="00F301D9">
      <w:pPr>
        <w:pStyle w:val="a3"/>
        <w:spacing w:before="156"/>
      </w:pPr>
      <w:r>
        <w:t>Развитие</w:t>
      </w:r>
      <w:r>
        <w:rPr>
          <w:spacing w:val="-3"/>
        </w:rPr>
        <w:t xml:space="preserve"> </w:t>
      </w:r>
      <w:r>
        <w:t>умений:</w:t>
      </w:r>
    </w:p>
    <w:p w:rsidR="00292DCE" w:rsidRDefault="00F301D9">
      <w:pPr>
        <w:pStyle w:val="a3"/>
        <w:spacing w:before="185" w:line="256" w:lineRule="auto"/>
        <w:ind w:right="575"/>
      </w:pPr>
      <w:r>
        <w:t>писать свои имя и фамилию, а также имена и фамилии своих родственников и друзей на английском</w:t>
      </w:r>
      <w:r>
        <w:rPr>
          <w:spacing w:val="-57"/>
        </w:rPr>
        <w:t xml:space="preserve"> </w:t>
      </w:r>
      <w:r>
        <w:t>языке;</w:t>
      </w:r>
    </w:p>
    <w:p w:rsidR="00292DCE" w:rsidRDefault="00F301D9">
      <w:pPr>
        <w:pStyle w:val="a3"/>
        <w:spacing w:before="163"/>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292DCE" w:rsidRDefault="00F301D9">
      <w:pPr>
        <w:pStyle w:val="a3"/>
        <w:spacing w:before="185" w:line="256" w:lineRule="auto"/>
        <w:ind w:right="1478"/>
      </w:pPr>
      <w:r>
        <w:t>правильно оформлять электронное сообщение личного характера в соответствии с нормами</w:t>
      </w:r>
      <w:r>
        <w:rPr>
          <w:spacing w:val="-57"/>
        </w:rPr>
        <w:t xml:space="preserve"> </w:t>
      </w:r>
      <w:r>
        <w:t>неофициального</w:t>
      </w:r>
      <w:r>
        <w:rPr>
          <w:spacing w:val="-1"/>
        </w:rPr>
        <w:t xml:space="preserve"> </w:t>
      </w:r>
      <w:r>
        <w:t>общения, принятыми</w:t>
      </w:r>
      <w:r>
        <w:rPr>
          <w:spacing w:val="-1"/>
        </w:rPr>
        <w:t xml:space="preserve"> </w:t>
      </w:r>
      <w:r>
        <w:t>в</w:t>
      </w:r>
      <w:r>
        <w:rPr>
          <w:spacing w:val="-1"/>
        </w:rPr>
        <w:t xml:space="preserve"> </w:t>
      </w:r>
      <w:r>
        <w:t>стране</w:t>
      </w:r>
      <w:r>
        <w:rPr>
          <w:spacing w:val="-4"/>
        </w:rPr>
        <w:t xml:space="preserve"> </w:t>
      </w:r>
      <w:r>
        <w:t>(странах)</w:t>
      </w:r>
      <w:r>
        <w:rPr>
          <w:spacing w:val="-1"/>
        </w:rPr>
        <w:t xml:space="preserve"> </w:t>
      </w:r>
      <w:r>
        <w:t>изучаемого языка;</w:t>
      </w:r>
    </w:p>
    <w:p w:rsidR="00292DCE" w:rsidRDefault="00F301D9">
      <w:pPr>
        <w:pStyle w:val="a3"/>
        <w:spacing w:before="16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292DCE" w:rsidRDefault="00F301D9">
      <w:pPr>
        <w:pStyle w:val="a3"/>
        <w:spacing w:before="185" w:line="259" w:lineRule="auto"/>
        <w:ind w:right="968"/>
      </w:pPr>
      <w:r>
        <w:t>кратко представлять некоторые культурные явления родной страны и страны (стран) изучаемого</w:t>
      </w:r>
      <w:r>
        <w:rPr>
          <w:spacing w:val="-57"/>
        </w:rPr>
        <w:t xml:space="preserve"> </w:t>
      </w:r>
      <w:r>
        <w:t>языка (основные национальные праздники, традиции в проведении досуга и питании), наиболее</w:t>
      </w:r>
      <w:r>
        <w:rPr>
          <w:spacing w:val="1"/>
        </w:rPr>
        <w:t xml:space="preserve"> </w:t>
      </w:r>
      <w:r>
        <w:t>известные</w:t>
      </w:r>
      <w:r>
        <w:rPr>
          <w:spacing w:val="-3"/>
        </w:rPr>
        <w:t xml:space="preserve"> </w:t>
      </w:r>
      <w:r>
        <w:t>достопримечательности;</w:t>
      </w:r>
    </w:p>
    <w:p w:rsidR="00292DCE" w:rsidRDefault="00F301D9">
      <w:pPr>
        <w:pStyle w:val="a3"/>
        <w:spacing w:before="160" w:line="256" w:lineRule="auto"/>
        <w:ind w:right="365"/>
      </w:pPr>
      <w:r>
        <w:t>кратко рассказывать о выдающихся людях родной страны и страны (стран) изучаемого языка (учёных,</w:t>
      </w:r>
      <w:r>
        <w:rPr>
          <w:spacing w:val="-57"/>
        </w:rPr>
        <w:t xml:space="preserve"> </w:t>
      </w:r>
      <w:r>
        <w:t>писателях,</w:t>
      </w:r>
      <w:r>
        <w:rPr>
          <w:spacing w:val="-4"/>
        </w:rPr>
        <w:t xml:space="preserve"> </w:t>
      </w:r>
      <w:r>
        <w:t>поэтах, спортсменах).</w:t>
      </w:r>
    </w:p>
    <w:p w:rsidR="00292DCE" w:rsidRDefault="00F301D9" w:rsidP="000B0FD5">
      <w:pPr>
        <w:pStyle w:val="a5"/>
        <w:numPr>
          <w:ilvl w:val="2"/>
          <w:numId w:val="141"/>
        </w:numPr>
        <w:tabs>
          <w:tab w:val="left" w:pos="1002"/>
        </w:tabs>
        <w:spacing w:before="163"/>
        <w:ind w:left="1001" w:hanging="602"/>
        <w:rPr>
          <w:sz w:val="24"/>
        </w:rPr>
      </w:pPr>
      <w:r>
        <w:rPr>
          <w:sz w:val="24"/>
        </w:rPr>
        <w:t>Компенсаторные</w:t>
      </w:r>
      <w:r>
        <w:rPr>
          <w:spacing w:val="-6"/>
          <w:sz w:val="24"/>
        </w:rPr>
        <w:t xml:space="preserve"> </w:t>
      </w:r>
      <w:r>
        <w:rPr>
          <w:sz w:val="24"/>
        </w:rPr>
        <w:t>умения.</w:t>
      </w:r>
    </w:p>
    <w:p w:rsidR="00292DCE" w:rsidRDefault="00F301D9">
      <w:pPr>
        <w:pStyle w:val="a3"/>
        <w:spacing w:before="185" w:line="256" w:lineRule="auto"/>
        <w:ind w:right="867"/>
      </w:pPr>
      <w:r>
        <w:t xml:space="preserve">Использование при чтении и аудировании языковой, в том числе контекстуальной, </w:t>
      </w:r>
      <w:r>
        <w:lastRenderedPageBreak/>
        <w:t>догадки, при</w:t>
      </w:r>
      <w:r>
        <w:rPr>
          <w:spacing w:val="1"/>
        </w:rPr>
        <w:t xml:space="preserve"> </w:t>
      </w:r>
      <w:r>
        <w:t>непосредственном общении догадываться о значении незнакомых слов с помощью используемых</w:t>
      </w:r>
      <w:r>
        <w:rPr>
          <w:spacing w:val="-57"/>
        </w:rPr>
        <w:t xml:space="preserve"> </w:t>
      </w:r>
      <w:r>
        <w:t>собеседником</w:t>
      </w:r>
      <w:r>
        <w:rPr>
          <w:spacing w:val="-2"/>
        </w:rPr>
        <w:t xml:space="preserve"> </w:t>
      </w:r>
      <w:r>
        <w:t>жестов и</w:t>
      </w:r>
      <w:r>
        <w:rPr>
          <w:spacing w:val="2"/>
        </w:rPr>
        <w:t xml:space="preserve"> </w:t>
      </w:r>
      <w:r>
        <w:t>мимики.</w:t>
      </w:r>
    </w:p>
    <w:p w:rsidR="00292DCE" w:rsidRDefault="00F301D9">
      <w:pPr>
        <w:pStyle w:val="a3"/>
        <w:spacing w:before="165" w:line="396" w:lineRule="auto"/>
        <w:ind w:right="1775"/>
      </w:pPr>
      <w:r>
        <w:t>Переспрашивать,</w:t>
      </w:r>
      <w:r>
        <w:rPr>
          <w:spacing w:val="10"/>
        </w:rPr>
        <w:t xml:space="preserve"> </w:t>
      </w:r>
      <w:r>
        <w:t>просить</w:t>
      </w:r>
      <w:r>
        <w:rPr>
          <w:spacing w:val="11"/>
        </w:rPr>
        <w:t xml:space="preserve"> </w:t>
      </w:r>
      <w:r>
        <w:t>повторить,</w:t>
      </w:r>
      <w:r>
        <w:rPr>
          <w:spacing w:val="13"/>
        </w:rPr>
        <w:t xml:space="preserve"> </w:t>
      </w:r>
      <w:r>
        <w:t>уточняя</w:t>
      </w:r>
      <w:r>
        <w:rPr>
          <w:spacing w:val="11"/>
        </w:rPr>
        <w:t xml:space="preserve"> </w:t>
      </w:r>
      <w:r>
        <w:t>значение</w:t>
      </w:r>
      <w:r>
        <w:rPr>
          <w:spacing w:val="10"/>
        </w:rPr>
        <w:t xml:space="preserve"> </w:t>
      </w:r>
      <w:r>
        <w:t>незнакомых</w:t>
      </w:r>
      <w:r>
        <w:rPr>
          <w:spacing w:val="12"/>
        </w:rPr>
        <w:t xml:space="preserve"> </w:t>
      </w:r>
      <w:r>
        <w:t>слов.</w:t>
      </w:r>
      <w:r>
        <w:rPr>
          <w:spacing w:val="1"/>
        </w:rPr>
        <w:t xml:space="preserve"> </w:t>
      </w:r>
      <w:r>
        <w:t>Использование</w:t>
      </w:r>
      <w:r>
        <w:rPr>
          <w:spacing w:val="-6"/>
        </w:rPr>
        <w:t xml:space="preserve"> </w:t>
      </w:r>
      <w:r>
        <w:t>при</w:t>
      </w:r>
      <w:r>
        <w:rPr>
          <w:spacing w:val="-4"/>
        </w:rPr>
        <w:t xml:space="preserve"> </w:t>
      </w:r>
      <w:r>
        <w:t>формулировании</w:t>
      </w:r>
      <w:r>
        <w:rPr>
          <w:spacing w:val="-5"/>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5"/>
        </w:rPr>
        <w:t xml:space="preserve"> </w:t>
      </w:r>
      <w:r>
        <w:t>плана.</w:t>
      </w:r>
    </w:p>
    <w:p w:rsidR="00292DCE" w:rsidRDefault="00F301D9">
      <w:pPr>
        <w:pStyle w:val="a3"/>
        <w:spacing w:before="64" w:line="256" w:lineRule="auto"/>
        <w:ind w:right="816"/>
      </w:pPr>
      <w:r>
        <w:t>Игнорирование информации, не являющейся необходимой для понимания основного содержания,</w:t>
      </w:r>
      <w:r>
        <w:rPr>
          <w:spacing w:val="-57"/>
        </w:rPr>
        <w:t xml:space="preserve"> </w:t>
      </w:r>
      <w:r>
        <w:t>прочитанного</w:t>
      </w:r>
      <w:r>
        <w:rPr>
          <w:spacing w:val="-3"/>
        </w:rPr>
        <w:t xml:space="preserve"> </w:t>
      </w:r>
      <w:r>
        <w:t>(прослушанного)</w:t>
      </w:r>
      <w:r>
        <w:rPr>
          <w:spacing w:val="-2"/>
        </w:rPr>
        <w:t xml:space="preserve"> </w:t>
      </w:r>
      <w:r>
        <w:t>текста</w:t>
      </w:r>
      <w:r>
        <w:rPr>
          <w:spacing w:val="-4"/>
        </w:rPr>
        <w:t xml:space="preserve"> </w:t>
      </w:r>
      <w:r>
        <w:t>или</w:t>
      </w:r>
      <w:r>
        <w:rPr>
          <w:spacing w:val="-1"/>
        </w:rPr>
        <w:t xml:space="preserve"> </w:t>
      </w:r>
      <w:r>
        <w:t>для</w:t>
      </w:r>
      <w:r>
        <w:rPr>
          <w:spacing w:val="-3"/>
        </w:rPr>
        <w:t xml:space="preserve"> </w:t>
      </w:r>
      <w:r>
        <w:t>нахождения</w:t>
      </w:r>
      <w:r>
        <w:rPr>
          <w:spacing w:val="-2"/>
        </w:rPr>
        <w:t xml:space="preserve"> </w:t>
      </w:r>
      <w:r>
        <w:t>в</w:t>
      </w:r>
      <w:r>
        <w:rPr>
          <w:spacing w:val="-3"/>
        </w:rPr>
        <w:t xml:space="preserve"> </w:t>
      </w:r>
      <w:r>
        <w:t>тексте</w:t>
      </w:r>
      <w:r>
        <w:rPr>
          <w:spacing w:val="-4"/>
        </w:rPr>
        <w:t xml:space="preserve"> </w:t>
      </w:r>
      <w:r>
        <w:t>запрашиваемой</w:t>
      </w:r>
      <w:r>
        <w:rPr>
          <w:spacing w:val="-2"/>
        </w:rPr>
        <w:t xml:space="preserve"> </w:t>
      </w:r>
      <w:r>
        <w:t>информации.</w:t>
      </w:r>
    </w:p>
    <w:p w:rsidR="00292DCE" w:rsidRDefault="00F301D9">
      <w:pPr>
        <w:pStyle w:val="a3"/>
        <w:spacing w:before="165" w:line="256" w:lineRule="auto"/>
        <w:ind w:right="846"/>
      </w:pPr>
      <w:r>
        <w:t>Сравнение (в том числе установление основания для сравнения) объектов, явлений, процессов, их</w:t>
      </w:r>
      <w:r>
        <w:rPr>
          <w:spacing w:val="-57"/>
        </w:rPr>
        <w:t xml:space="preserve"> </w:t>
      </w:r>
      <w:r>
        <w:t>элементов</w:t>
      </w:r>
      <w:r>
        <w:rPr>
          <w:spacing w:val="-1"/>
        </w:rPr>
        <w:t xml:space="preserve"> </w:t>
      </w:r>
      <w:r>
        <w:t>и основных</w:t>
      </w:r>
      <w:r>
        <w:rPr>
          <w:spacing w:val="-2"/>
        </w:rPr>
        <w:t xml:space="preserve"> </w:t>
      </w:r>
      <w:r>
        <w:t>функций в</w:t>
      </w:r>
      <w:r>
        <w:rPr>
          <w:spacing w:val="-1"/>
        </w:rPr>
        <w:t xml:space="preserve"> </w:t>
      </w:r>
      <w:r>
        <w:t>рамках</w:t>
      </w:r>
      <w:r>
        <w:rPr>
          <w:spacing w:val="1"/>
        </w:rPr>
        <w:t xml:space="preserve"> </w:t>
      </w:r>
      <w:r>
        <w:t>изученной тематики.</w:t>
      </w:r>
    </w:p>
    <w:p w:rsidR="00292DCE" w:rsidRDefault="00F301D9" w:rsidP="000B0FD5">
      <w:pPr>
        <w:pStyle w:val="41"/>
        <w:numPr>
          <w:ilvl w:val="1"/>
          <w:numId w:val="141"/>
        </w:numPr>
        <w:tabs>
          <w:tab w:val="left" w:pos="822"/>
        </w:tabs>
        <w:spacing w:before="168"/>
        <w:ind w:left="821" w:hanging="422"/>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292DCE" w:rsidRDefault="00F301D9" w:rsidP="000B0FD5">
      <w:pPr>
        <w:pStyle w:val="a5"/>
        <w:numPr>
          <w:ilvl w:val="2"/>
          <w:numId w:val="141"/>
        </w:numPr>
        <w:tabs>
          <w:tab w:val="left" w:pos="1002"/>
        </w:tabs>
        <w:spacing w:before="175"/>
        <w:ind w:left="1001" w:hanging="602"/>
        <w:rPr>
          <w:sz w:val="24"/>
        </w:rPr>
      </w:pPr>
      <w:r>
        <w:rPr>
          <w:sz w:val="24"/>
        </w:rPr>
        <w:t>Коммуникативные</w:t>
      </w:r>
      <w:r>
        <w:rPr>
          <w:spacing w:val="-6"/>
          <w:sz w:val="24"/>
        </w:rPr>
        <w:t xml:space="preserve"> </w:t>
      </w:r>
      <w:r>
        <w:rPr>
          <w:sz w:val="24"/>
        </w:rPr>
        <w:t>умения.</w:t>
      </w:r>
    </w:p>
    <w:p w:rsidR="00292DCE" w:rsidRDefault="00F301D9">
      <w:pPr>
        <w:pStyle w:val="a3"/>
        <w:spacing w:before="185" w:line="256" w:lineRule="auto"/>
        <w:ind w:right="1686"/>
      </w:pPr>
      <w:r>
        <w:t>Формирование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2"/>
        </w:rPr>
        <w:t xml:space="preserve"> </w:t>
      </w:r>
      <w:r>
        <w:t>речевой</w:t>
      </w:r>
      <w:r>
        <w:rPr>
          <w:spacing w:val="-1"/>
        </w:rPr>
        <w:t xml:space="preserve"> </w:t>
      </w:r>
      <w:r>
        <w:t>деятельности</w:t>
      </w:r>
      <w:r>
        <w:rPr>
          <w:spacing w:val="-2"/>
        </w:rPr>
        <w:t xml:space="preserve"> </w:t>
      </w:r>
      <w:r>
        <w:t>в</w:t>
      </w:r>
      <w:r>
        <w:rPr>
          <w:spacing w:val="-3"/>
        </w:rPr>
        <w:t xml:space="preserve"> </w:t>
      </w:r>
      <w:r>
        <w:t>рамках</w:t>
      </w:r>
      <w:r>
        <w:rPr>
          <w:spacing w:val="1"/>
        </w:rPr>
        <w:t xml:space="preserve"> </w:t>
      </w:r>
      <w:r>
        <w:t>тематического</w:t>
      </w:r>
      <w:r>
        <w:rPr>
          <w:spacing w:val="-2"/>
        </w:rPr>
        <w:t xml:space="preserve"> </w:t>
      </w:r>
      <w:r>
        <w:t>содержания</w:t>
      </w:r>
      <w:r>
        <w:rPr>
          <w:spacing w:val="-1"/>
        </w:rPr>
        <w:t xml:space="preserve"> </w:t>
      </w:r>
      <w:r>
        <w:t>речи.</w:t>
      </w:r>
    </w:p>
    <w:p w:rsidR="00292DCE" w:rsidRDefault="00F301D9">
      <w:pPr>
        <w:pStyle w:val="a3"/>
        <w:spacing w:before="163"/>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t>друзьями.</w:t>
      </w:r>
    </w:p>
    <w:p w:rsidR="00292DCE" w:rsidRDefault="00F301D9">
      <w:pPr>
        <w:pStyle w:val="a3"/>
        <w:spacing w:before="183"/>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292DCE" w:rsidRDefault="00F301D9">
      <w:pPr>
        <w:pStyle w:val="a3"/>
        <w:spacing w:before="183" w:line="398" w:lineRule="auto"/>
        <w:ind w:right="480"/>
      </w:pPr>
      <w:r>
        <w:t>Досуг и увлечения (хобби) современного подростка (чтение, кино, театр, музей, спорт, музыка).</w:t>
      </w:r>
      <w:r>
        <w:rPr>
          <w:spacing w:val="1"/>
        </w:rPr>
        <w:t xml:space="preserve"> </w:t>
      </w:r>
      <w:r>
        <w:t>Здоровый образ жизни: режим труда и отдыха, фитнес, сбалансированное питание. Посещение врача.</w:t>
      </w:r>
      <w:r>
        <w:rPr>
          <w:spacing w:val="-57"/>
        </w:rPr>
        <w:t xml:space="preserve"> </w:t>
      </w:r>
      <w:r>
        <w:t>Покупки:</w:t>
      </w:r>
      <w:r>
        <w:rPr>
          <w:spacing w:val="-1"/>
        </w:rPr>
        <w:t xml:space="preserve"> </w:t>
      </w:r>
      <w:r>
        <w:t>одежда, обувь</w:t>
      </w:r>
      <w:r>
        <w:rPr>
          <w:spacing w:val="-1"/>
        </w:rPr>
        <w:t xml:space="preserve"> </w:t>
      </w:r>
      <w:r>
        <w:t>и продукты питания.</w:t>
      </w:r>
      <w:r>
        <w:rPr>
          <w:spacing w:val="-4"/>
        </w:rPr>
        <w:t xml:space="preserve"> </w:t>
      </w:r>
      <w:r>
        <w:t>Карманные</w:t>
      </w:r>
      <w:r>
        <w:rPr>
          <w:spacing w:val="-2"/>
        </w:rPr>
        <w:t xml:space="preserve"> </w:t>
      </w:r>
      <w:r>
        <w:t>деньги.</w:t>
      </w:r>
    </w:p>
    <w:p w:rsidR="00292DCE" w:rsidRDefault="00F301D9">
      <w:pPr>
        <w:pStyle w:val="a3"/>
        <w:spacing w:before="1" w:line="256" w:lineRule="auto"/>
        <w:ind w:right="1011"/>
      </w:pPr>
      <w:r>
        <w:t>Школа, школьная жизнь, школьная форма, изучаемые предметы и отношение к ним. Посещение</w:t>
      </w:r>
      <w:r>
        <w:rPr>
          <w:spacing w:val="-57"/>
        </w:rPr>
        <w:t xml:space="preserve"> </w:t>
      </w:r>
      <w:r>
        <w:t>школьной</w:t>
      </w:r>
      <w:r>
        <w:rPr>
          <w:spacing w:val="-2"/>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3"/>
        </w:rPr>
        <w:t xml:space="preserve"> </w:t>
      </w:r>
      <w:r>
        <w:t>с</w:t>
      </w:r>
      <w:r>
        <w:rPr>
          <w:spacing w:val="-2"/>
        </w:rPr>
        <w:t xml:space="preserve"> </w:t>
      </w:r>
      <w:r>
        <w:t>иностранными</w:t>
      </w:r>
      <w:r>
        <w:rPr>
          <w:spacing w:val="-1"/>
        </w:rPr>
        <w:t xml:space="preserve"> </w:t>
      </w:r>
      <w:r>
        <w:t>сверстниками.</w:t>
      </w:r>
    </w:p>
    <w:p w:rsidR="00292DCE" w:rsidRDefault="00F301D9">
      <w:pPr>
        <w:pStyle w:val="a3"/>
        <w:spacing w:before="163" w:line="398" w:lineRule="auto"/>
        <w:ind w:right="1966"/>
      </w:pPr>
      <w:r>
        <w:t>Виды отдыха в различное время года. Путешествия по России и иностранным странам.</w:t>
      </w:r>
      <w:r>
        <w:rPr>
          <w:spacing w:val="-57"/>
        </w:rPr>
        <w:t xml:space="preserve"> </w:t>
      </w:r>
      <w:r>
        <w:t>Природа:</w:t>
      </w:r>
      <w:r>
        <w:rPr>
          <w:spacing w:val="-2"/>
        </w:rPr>
        <w:t xml:space="preserve"> </w:t>
      </w:r>
      <w:r>
        <w:t>флора</w:t>
      </w:r>
      <w:r>
        <w:rPr>
          <w:spacing w:val="-3"/>
        </w:rPr>
        <w:t xml:space="preserve"> </w:t>
      </w:r>
      <w:r>
        <w:t>и</w:t>
      </w:r>
      <w:r>
        <w:rPr>
          <w:spacing w:val="-2"/>
        </w:rPr>
        <w:t xml:space="preserve"> </w:t>
      </w:r>
      <w:r>
        <w:t>фауна.</w:t>
      </w:r>
      <w:r>
        <w:rPr>
          <w:spacing w:val="-2"/>
        </w:rPr>
        <w:t xml:space="preserve"> </w:t>
      </w:r>
      <w:r>
        <w:t>Проблемы</w:t>
      </w:r>
      <w:r>
        <w:rPr>
          <w:spacing w:val="-1"/>
        </w:rPr>
        <w:t xml:space="preserve"> </w:t>
      </w:r>
      <w:r>
        <w:t>экологии.</w:t>
      </w:r>
      <w:r>
        <w:rPr>
          <w:spacing w:val="-2"/>
        </w:rPr>
        <w:t xml:space="preserve"> </w:t>
      </w:r>
      <w:r>
        <w:t>Климат,</w:t>
      </w:r>
      <w:r>
        <w:rPr>
          <w:spacing w:val="-2"/>
        </w:rPr>
        <w:t xml:space="preserve"> </w:t>
      </w:r>
      <w:r>
        <w:t>погода.</w:t>
      </w:r>
      <w:r>
        <w:rPr>
          <w:spacing w:val="-2"/>
        </w:rPr>
        <w:t xml:space="preserve"> </w:t>
      </w:r>
      <w:r>
        <w:t>Стихийные</w:t>
      </w:r>
      <w:r>
        <w:rPr>
          <w:spacing w:val="-3"/>
        </w:rPr>
        <w:t xml:space="preserve"> </w:t>
      </w:r>
      <w:r>
        <w:t>бедствия.</w:t>
      </w:r>
    </w:p>
    <w:p w:rsidR="00292DCE" w:rsidRDefault="00F301D9">
      <w:pPr>
        <w:pStyle w:val="a3"/>
        <w:spacing w:line="274" w:lineRule="exact"/>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3"/>
        </w:rPr>
        <w:t xml:space="preserve"> </w:t>
      </w:r>
      <w:r>
        <w:t>(сельской)</w:t>
      </w:r>
      <w:r>
        <w:rPr>
          <w:spacing w:val="-3"/>
        </w:rPr>
        <w:t xml:space="preserve"> </w:t>
      </w:r>
      <w:r>
        <w:t>местности.</w:t>
      </w:r>
      <w:r>
        <w:rPr>
          <w:spacing w:val="-3"/>
        </w:rPr>
        <w:t xml:space="preserve"> </w:t>
      </w:r>
      <w:r>
        <w:t>Транспорт.</w:t>
      </w:r>
    </w:p>
    <w:p w:rsidR="00292DCE" w:rsidRDefault="00F301D9">
      <w:pPr>
        <w:pStyle w:val="a3"/>
        <w:spacing w:before="185" w:line="256" w:lineRule="auto"/>
        <w:ind w:right="506"/>
      </w:pPr>
      <w:r>
        <w:t>Средства массовой информации (телевидение, радио, пресса, Интернет). Родная страна и страна</w:t>
      </w:r>
      <w:r>
        <w:rPr>
          <w:spacing w:val="1"/>
        </w:rPr>
        <w:t xml:space="preserve"> </w:t>
      </w:r>
      <w:r>
        <w:t>(страны) изучаемого языка. Их географическое положение, столицы, население, официальные языки,</w:t>
      </w:r>
      <w:r>
        <w:rPr>
          <w:spacing w:val="-57"/>
        </w:rPr>
        <w:t xml:space="preserve"> </w:t>
      </w:r>
      <w:r>
        <w:t>достопримечательности,</w:t>
      </w:r>
      <w:r>
        <w:rPr>
          <w:spacing w:val="-3"/>
        </w:rPr>
        <w:t xml:space="preserve"> </w:t>
      </w:r>
      <w:r>
        <w:t>культурные</w:t>
      </w:r>
      <w:r>
        <w:rPr>
          <w:spacing w:val="-5"/>
        </w:rPr>
        <w:t xml:space="preserve"> </w:t>
      </w:r>
      <w:r>
        <w:t>особенности</w:t>
      </w:r>
      <w:r>
        <w:rPr>
          <w:spacing w:val="-2"/>
        </w:rPr>
        <w:t xml:space="preserve"> </w:t>
      </w:r>
      <w:r>
        <w:t>(национальные</w:t>
      </w:r>
      <w:r>
        <w:rPr>
          <w:spacing w:val="-5"/>
        </w:rPr>
        <w:t xml:space="preserve"> </w:t>
      </w:r>
      <w:r>
        <w:t>праздники,</w:t>
      </w:r>
      <w:r>
        <w:rPr>
          <w:spacing w:val="-3"/>
        </w:rPr>
        <w:t xml:space="preserve"> </w:t>
      </w:r>
      <w:r>
        <w:t>традиции,</w:t>
      </w:r>
      <w:r>
        <w:rPr>
          <w:spacing w:val="-2"/>
        </w:rPr>
        <w:t xml:space="preserve"> </w:t>
      </w:r>
      <w:r>
        <w:t>обычаи).</w:t>
      </w:r>
    </w:p>
    <w:p w:rsidR="00292DCE" w:rsidRDefault="00F301D9">
      <w:pPr>
        <w:pStyle w:val="a3"/>
        <w:spacing w:before="168" w:line="256" w:lineRule="auto"/>
        <w:ind w:right="1011"/>
      </w:pPr>
      <w:r>
        <w:t>Выдающиеся люди родной страны и страны (стран) изучаемого языка: учёные, писатели, поэты,</w:t>
      </w:r>
      <w:r>
        <w:rPr>
          <w:spacing w:val="-57"/>
        </w:rPr>
        <w:t xml:space="preserve"> </w:t>
      </w:r>
      <w:r>
        <w:t>художники,</w:t>
      </w:r>
      <w:r>
        <w:rPr>
          <w:spacing w:val="-1"/>
        </w:rPr>
        <w:t xml:space="preserve"> </w:t>
      </w:r>
      <w:r>
        <w:t>музыканты, спортсмены.</w:t>
      </w:r>
    </w:p>
    <w:p w:rsidR="00292DCE" w:rsidRDefault="00F301D9" w:rsidP="000B0FD5">
      <w:pPr>
        <w:pStyle w:val="a5"/>
        <w:numPr>
          <w:ilvl w:val="3"/>
          <w:numId w:val="141"/>
        </w:numPr>
        <w:tabs>
          <w:tab w:val="left" w:pos="1182"/>
        </w:tabs>
        <w:spacing w:before="163"/>
        <w:ind w:left="1181" w:hanging="782"/>
        <w:rPr>
          <w:sz w:val="24"/>
        </w:rPr>
      </w:pPr>
      <w:r>
        <w:rPr>
          <w:sz w:val="24"/>
        </w:rPr>
        <w:t>Говорение.</w:t>
      </w:r>
    </w:p>
    <w:p w:rsidR="00292DCE" w:rsidRDefault="00F301D9" w:rsidP="000B0FD5">
      <w:pPr>
        <w:pStyle w:val="a5"/>
        <w:numPr>
          <w:ilvl w:val="4"/>
          <w:numId w:val="141"/>
        </w:numPr>
        <w:tabs>
          <w:tab w:val="left" w:pos="1362"/>
        </w:tabs>
        <w:spacing w:before="184" w:line="256" w:lineRule="auto"/>
        <w:ind w:right="891"/>
        <w:rPr>
          <w:sz w:val="24"/>
        </w:rPr>
      </w:pPr>
      <w:r>
        <w:rPr>
          <w:sz w:val="24"/>
        </w:rPr>
        <w:t>Развитие коммуникативных умений диалогической речи, а именно умений вести разные</w:t>
      </w:r>
      <w:r>
        <w:rPr>
          <w:spacing w:val="-57"/>
          <w:sz w:val="24"/>
        </w:rPr>
        <w:t xml:space="preserve"> </w:t>
      </w:r>
      <w:r>
        <w:rPr>
          <w:sz w:val="24"/>
        </w:rPr>
        <w:t>виды диалогов (диалог этикетного характера, диалог-побуждение к действию, диалог-расспрос,</w:t>
      </w:r>
      <w:r>
        <w:rPr>
          <w:spacing w:val="1"/>
          <w:sz w:val="24"/>
        </w:rPr>
        <w:t xml:space="preserve"> </w:t>
      </w:r>
      <w:r>
        <w:rPr>
          <w:sz w:val="24"/>
        </w:rPr>
        <w:t>комбинированный</w:t>
      </w:r>
      <w:r>
        <w:rPr>
          <w:spacing w:val="-1"/>
          <w:sz w:val="24"/>
        </w:rPr>
        <w:t xml:space="preserve"> </w:t>
      </w:r>
      <w:r>
        <w:rPr>
          <w:sz w:val="24"/>
        </w:rPr>
        <w:t>диалог, включающий</w:t>
      </w:r>
      <w:r>
        <w:rPr>
          <w:spacing w:val="-1"/>
          <w:sz w:val="24"/>
        </w:rPr>
        <w:t xml:space="preserve"> </w:t>
      </w:r>
      <w:r>
        <w:rPr>
          <w:sz w:val="24"/>
        </w:rPr>
        <w:t>различные</w:t>
      </w:r>
      <w:r>
        <w:rPr>
          <w:spacing w:val="-2"/>
          <w:sz w:val="24"/>
        </w:rPr>
        <w:t xml:space="preserve"> </w:t>
      </w:r>
      <w:r>
        <w:rPr>
          <w:sz w:val="24"/>
        </w:rPr>
        <w:t>виды</w:t>
      </w:r>
      <w:r>
        <w:rPr>
          <w:spacing w:val="-1"/>
          <w:sz w:val="24"/>
        </w:rPr>
        <w:t xml:space="preserve"> </w:t>
      </w:r>
      <w:r>
        <w:rPr>
          <w:sz w:val="24"/>
        </w:rPr>
        <w:t>диалогов):</w:t>
      </w:r>
    </w:p>
    <w:p w:rsidR="00292DCE" w:rsidRDefault="00F301D9">
      <w:pPr>
        <w:pStyle w:val="a3"/>
        <w:spacing w:before="169" w:line="259" w:lineRule="auto"/>
        <w:ind w:right="965"/>
      </w:pPr>
      <w:r>
        <w:lastRenderedPageBreak/>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 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7"/>
        </w:rPr>
        <w:t xml:space="preserve"> </w:t>
      </w:r>
      <w:r>
        <w:t>предложения</w:t>
      </w:r>
      <w:r>
        <w:rPr>
          <w:spacing w:val="-1"/>
        </w:rPr>
        <w:t xml:space="preserve"> </w:t>
      </w:r>
      <w:r>
        <w:t>собеседника;</w:t>
      </w:r>
    </w:p>
    <w:p w:rsidR="00292DCE" w:rsidRDefault="00F301D9">
      <w:pPr>
        <w:pStyle w:val="a3"/>
        <w:spacing w:before="159" w:line="256" w:lineRule="auto"/>
        <w:ind w:right="724"/>
      </w:pPr>
      <w:r>
        <w:t>диалог-побуждение к действию: обращаться с просьбой, вежливо соглашаться (не 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57"/>
        </w:rPr>
        <w:t xml:space="preserve"> </w:t>
      </w:r>
      <w:r>
        <w:t>соглашаться)</w:t>
      </w:r>
      <w:r>
        <w:rPr>
          <w:spacing w:val="-2"/>
        </w:rPr>
        <w:t xml:space="preserve"> </w:t>
      </w:r>
      <w:r>
        <w:t>на</w:t>
      </w:r>
      <w:r>
        <w:rPr>
          <w:spacing w:val="-1"/>
        </w:rPr>
        <w:t xml:space="preserve"> </w:t>
      </w:r>
      <w:r>
        <w:t>предложение</w:t>
      </w:r>
      <w:r>
        <w:rPr>
          <w:spacing w:val="-2"/>
        </w:rPr>
        <w:t xml:space="preserve"> </w:t>
      </w:r>
      <w:r>
        <w:t>собеседника, объясняя причину</w:t>
      </w:r>
      <w:r>
        <w:rPr>
          <w:spacing w:val="-7"/>
        </w:rPr>
        <w:t xml:space="preserve"> </w:t>
      </w:r>
      <w:r>
        <w:t>своего</w:t>
      </w:r>
      <w:r>
        <w:rPr>
          <w:spacing w:val="-1"/>
        </w:rPr>
        <w:t xml:space="preserve"> </w:t>
      </w:r>
      <w:r>
        <w:t>решения;</w:t>
      </w:r>
    </w:p>
    <w:p w:rsidR="00292DCE" w:rsidRDefault="00F301D9">
      <w:pPr>
        <w:pStyle w:val="a3"/>
        <w:spacing w:before="167" w:line="256" w:lineRule="auto"/>
        <w:ind w:right="627"/>
      </w:pPr>
      <w:r>
        <w:t>диалог-расспрос: сообщать фактическую информацию, отвечая на вопросы разных видов, выражать</w:t>
      </w:r>
      <w:r>
        <w:rPr>
          <w:spacing w:val="-57"/>
        </w:rPr>
        <w:t xml:space="preserve"> </w:t>
      </w:r>
      <w:r>
        <w:t>своё отношение к обсуждаемым фактам и событиям, запрашивать интересующую информацию,</w:t>
      </w:r>
      <w:r>
        <w:rPr>
          <w:spacing w:val="1"/>
        </w:rPr>
        <w:t xml:space="preserve"> </w:t>
      </w:r>
      <w:r>
        <w:t>переходить</w:t>
      </w:r>
      <w:r>
        <w:rPr>
          <w:spacing w:val="-1"/>
        </w:rPr>
        <w:t xml:space="preserve"> </w:t>
      </w:r>
      <w:r>
        <w:t>с</w:t>
      </w:r>
      <w:r>
        <w:rPr>
          <w:spacing w:val="-2"/>
        </w:rPr>
        <w:t xml:space="preserve"> </w:t>
      </w:r>
      <w:r>
        <w:t>позиции спрашивающего</w:t>
      </w:r>
      <w:r>
        <w:rPr>
          <w:spacing w:val="-2"/>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292DCE" w:rsidRDefault="00F301D9">
      <w:pPr>
        <w:pStyle w:val="a3"/>
        <w:spacing w:before="64" w:line="259" w:lineRule="auto"/>
        <w:ind w:right="401"/>
      </w:pPr>
      <w:r>
        <w:t>Данные умения диалогической речи развиваются в стандартных ситуациях неофициального общения</w:t>
      </w:r>
      <w:r>
        <w:rPr>
          <w:spacing w:val="1"/>
        </w:rPr>
        <w:t xml:space="preserve"> </w:t>
      </w:r>
      <w:r>
        <w:t>в рамках тематического содержания речи с использованием ключевых слов, речевых ситуаций и (или)</w:t>
      </w:r>
      <w:r>
        <w:rPr>
          <w:spacing w:val="-57"/>
        </w:rPr>
        <w:t xml:space="preserve"> </w:t>
      </w:r>
      <w:r>
        <w:t>иллюстраций, фотографий с соблюдением нормы речевого этикета, принятых в стране (странах)</w:t>
      </w:r>
      <w:r>
        <w:rPr>
          <w:spacing w:val="1"/>
        </w:rPr>
        <w:t xml:space="preserve"> </w:t>
      </w:r>
      <w:r>
        <w:t>изучаемого</w:t>
      </w:r>
      <w:r>
        <w:rPr>
          <w:spacing w:val="-1"/>
        </w:rPr>
        <w:t xml:space="preserve"> </w:t>
      </w:r>
      <w:r>
        <w:t>языка.</w:t>
      </w:r>
    </w:p>
    <w:p w:rsidR="00292DCE" w:rsidRDefault="00F301D9">
      <w:pPr>
        <w:pStyle w:val="a3"/>
        <w:spacing w:before="157"/>
      </w:pPr>
      <w:r>
        <w:t>Объём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292DCE" w:rsidRDefault="00F301D9" w:rsidP="000B0FD5">
      <w:pPr>
        <w:pStyle w:val="a5"/>
        <w:numPr>
          <w:ilvl w:val="4"/>
          <w:numId w:val="141"/>
        </w:numPr>
        <w:tabs>
          <w:tab w:val="left" w:pos="1362"/>
        </w:tabs>
        <w:spacing w:before="182"/>
        <w:ind w:left="1361" w:hanging="962"/>
        <w:rPr>
          <w:sz w:val="24"/>
        </w:rPr>
      </w:pPr>
      <w:r>
        <w:rPr>
          <w:sz w:val="24"/>
        </w:rPr>
        <w:t>Развитие</w:t>
      </w:r>
      <w:r>
        <w:rPr>
          <w:spacing w:val="-9"/>
          <w:sz w:val="24"/>
        </w:rPr>
        <w:t xml:space="preserve"> </w:t>
      </w:r>
      <w:r>
        <w:rPr>
          <w:sz w:val="24"/>
        </w:rPr>
        <w:t>коммуникативных умений</w:t>
      </w:r>
      <w:r>
        <w:rPr>
          <w:spacing w:val="-5"/>
          <w:sz w:val="24"/>
        </w:rPr>
        <w:t xml:space="preserve"> </w:t>
      </w:r>
      <w:r>
        <w:rPr>
          <w:sz w:val="24"/>
        </w:rPr>
        <w:t>монологической</w:t>
      </w:r>
      <w:r>
        <w:rPr>
          <w:spacing w:val="-4"/>
          <w:sz w:val="24"/>
        </w:rPr>
        <w:t xml:space="preserve"> </w:t>
      </w:r>
      <w:r>
        <w:rPr>
          <w:sz w:val="24"/>
        </w:rPr>
        <w:t>речи:</w:t>
      </w:r>
    </w:p>
    <w:p w:rsidR="00292DCE" w:rsidRDefault="00F301D9">
      <w:pPr>
        <w:pStyle w:val="a3"/>
        <w:spacing w:before="185" w:line="256" w:lineRule="auto"/>
        <w:ind w:right="2102"/>
      </w:pPr>
      <w:r>
        <w:t>создание устных связных монологических высказываний с использованием 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92DCE" w:rsidRDefault="00F301D9">
      <w:pPr>
        <w:pStyle w:val="a3"/>
        <w:spacing w:before="163" w:line="259" w:lineRule="auto"/>
        <w:ind w:right="656"/>
      </w:pPr>
      <w:r>
        <w:t>описание (предмета, местности, внешности и одежды человека), в том числе характеристика (черты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292DCE" w:rsidRDefault="00F301D9">
      <w:pPr>
        <w:pStyle w:val="a3"/>
        <w:spacing w:before="157"/>
      </w:pPr>
      <w:r>
        <w:t>повествование</w:t>
      </w:r>
      <w:r>
        <w:rPr>
          <w:spacing w:val="-5"/>
        </w:rPr>
        <w:t xml:space="preserve"> </w:t>
      </w:r>
      <w:r>
        <w:t>(сообщение);</w:t>
      </w:r>
    </w:p>
    <w:p w:rsidR="00292DCE" w:rsidRDefault="00F301D9">
      <w:pPr>
        <w:pStyle w:val="a3"/>
        <w:spacing w:before="183" w:line="398" w:lineRule="auto"/>
        <w:ind w:right="1099"/>
      </w:pPr>
      <w:r>
        <w:t>выражение и аргументирование своего мнения по отношению к услышанному (прочитанному);</w:t>
      </w:r>
      <w:r>
        <w:rPr>
          <w:spacing w:val="-57"/>
        </w:rPr>
        <w:t xml:space="preserve"> </w:t>
      </w:r>
      <w:r>
        <w:t>изложение (пересказ) основного содержания, прочитанного (прослушанного) текста;</w:t>
      </w:r>
      <w:r>
        <w:rPr>
          <w:spacing w:val="1"/>
        </w:rPr>
        <w:t xml:space="preserve"> </w:t>
      </w:r>
      <w:r>
        <w:t>составление</w:t>
      </w:r>
      <w:r>
        <w:rPr>
          <w:spacing w:val="-2"/>
        </w:rPr>
        <w:t xml:space="preserve"> </w:t>
      </w:r>
      <w:r>
        <w:t>рассказа</w:t>
      </w:r>
      <w:r>
        <w:rPr>
          <w:spacing w:val="-1"/>
        </w:rPr>
        <w:t xml:space="preserve"> </w:t>
      </w:r>
      <w:r>
        <w:t>по картинкам;</w:t>
      </w:r>
    </w:p>
    <w:p w:rsidR="00292DCE" w:rsidRDefault="00F301D9">
      <w:pPr>
        <w:pStyle w:val="a3"/>
        <w:spacing w:line="274" w:lineRule="exact"/>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292DCE" w:rsidRDefault="00F301D9">
      <w:pPr>
        <w:pStyle w:val="a3"/>
        <w:spacing w:before="185" w:line="256" w:lineRule="auto"/>
        <w:ind w:right="328"/>
      </w:pPr>
      <w:r>
        <w:t>Данные умения монологической речи развиваются в стандартных ситуациях неофициального общения</w:t>
      </w:r>
      <w:r>
        <w:rPr>
          <w:spacing w:val="-57"/>
        </w:rPr>
        <w:t xml:space="preserve"> </w:t>
      </w:r>
      <w:r>
        <w:t>в рамках тематического содержания речи с использованием вопросов, ключевых слов, планов и (или)</w:t>
      </w:r>
      <w:r>
        <w:rPr>
          <w:spacing w:val="1"/>
        </w:rPr>
        <w:t xml:space="preserve"> </w:t>
      </w:r>
      <w:r>
        <w:t>иллюстраций,</w:t>
      </w:r>
      <w:r>
        <w:rPr>
          <w:spacing w:val="-1"/>
        </w:rPr>
        <w:t xml:space="preserve"> </w:t>
      </w:r>
      <w:r>
        <w:t>фотографий, таблиц.</w:t>
      </w:r>
    </w:p>
    <w:p w:rsidR="00292DCE" w:rsidRDefault="00F301D9">
      <w:pPr>
        <w:pStyle w:val="a3"/>
        <w:spacing w:before="166"/>
      </w:pPr>
      <w:r>
        <w:t>Объём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rsidR="00292DCE" w:rsidRDefault="00F301D9" w:rsidP="000B0FD5">
      <w:pPr>
        <w:pStyle w:val="a5"/>
        <w:numPr>
          <w:ilvl w:val="3"/>
          <w:numId w:val="141"/>
        </w:numPr>
        <w:tabs>
          <w:tab w:val="left" w:pos="1182"/>
        </w:tabs>
        <w:spacing w:before="182"/>
        <w:ind w:left="1181" w:hanging="782"/>
        <w:rPr>
          <w:sz w:val="24"/>
        </w:rPr>
      </w:pPr>
      <w:r>
        <w:rPr>
          <w:sz w:val="24"/>
        </w:rPr>
        <w:t>Аудирование.</w:t>
      </w:r>
    </w:p>
    <w:p w:rsidR="00292DCE" w:rsidRDefault="00F301D9">
      <w:pPr>
        <w:pStyle w:val="a3"/>
        <w:spacing w:before="185" w:line="256" w:lineRule="auto"/>
        <w:ind w:right="796"/>
      </w:pPr>
      <w:r>
        <w:t>При непосредственном общении: понимание на слух речи учителя и одноклассников и вербальная</w:t>
      </w:r>
      <w:r>
        <w:rPr>
          <w:spacing w:val="-57"/>
        </w:rPr>
        <w:t xml:space="preserve"> </w:t>
      </w:r>
      <w:r>
        <w:t>(невербальная) реакция на услышанное, использование переспрос или просьбу повторить для</w:t>
      </w:r>
      <w:r>
        <w:rPr>
          <w:spacing w:val="1"/>
        </w:rPr>
        <w:t xml:space="preserve"> </w:t>
      </w:r>
      <w:r>
        <w:t>уточнения</w:t>
      </w:r>
      <w:r>
        <w:rPr>
          <w:spacing w:val="-1"/>
        </w:rPr>
        <w:t xml:space="preserve"> </w:t>
      </w:r>
      <w:r>
        <w:t>отдельных</w:t>
      </w:r>
      <w:r>
        <w:rPr>
          <w:spacing w:val="2"/>
        </w:rPr>
        <w:t xml:space="preserve"> </w:t>
      </w:r>
      <w:r>
        <w:t>деталей.</w:t>
      </w:r>
    </w:p>
    <w:p w:rsidR="00292DCE" w:rsidRDefault="00F301D9">
      <w:pPr>
        <w:pStyle w:val="a3"/>
        <w:spacing w:before="168" w:line="259" w:lineRule="auto"/>
        <w:ind w:right="820"/>
      </w:pPr>
      <w:r>
        <w:t>При опосредованном общении: дальнейшее развитие восприятия и понимания на слух несложных</w:t>
      </w:r>
      <w:r>
        <w:rPr>
          <w:spacing w:val="-57"/>
        </w:rPr>
        <w:t xml:space="preserve"> </w:t>
      </w:r>
      <w:r>
        <w:t>аутентичных текстов, содержащих отдельные неизученные языковые явления, с разной глубиной</w:t>
      </w:r>
      <w:r>
        <w:rPr>
          <w:spacing w:val="1"/>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нужной (интересующей, запрашиваемой)</w:t>
      </w:r>
      <w:r>
        <w:rPr>
          <w:spacing w:val="1"/>
        </w:rPr>
        <w:t xml:space="preserve"> </w:t>
      </w:r>
      <w:r>
        <w:t>информации.</w:t>
      </w:r>
    </w:p>
    <w:p w:rsidR="00292DCE" w:rsidRDefault="00F301D9">
      <w:pPr>
        <w:pStyle w:val="a3"/>
        <w:spacing w:before="159" w:line="259" w:lineRule="auto"/>
        <w:ind w:right="447"/>
      </w:pPr>
      <w:r>
        <w:t xml:space="preserve">Аудирование с пониманием основного содержания текста предполагает умение определять </w:t>
      </w:r>
      <w:r>
        <w:lastRenderedPageBreak/>
        <w:t>основную</w:t>
      </w:r>
      <w:r>
        <w:rPr>
          <w:spacing w:val="-57"/>
        </w:rPr>
        <w:t xml:space="preserve"> </w:t>
      </w:r>
      <w:r>
        <w:t>тему (идею) и главные факты (события) в воспринимаемом на слух тексте, отделять главную</w:t>
      </w:r>
      <w:r>
        <w:rPr>
          <w:spacing w:val="1"/>
        </w:rPr>
        <w:t xml:space="preserve"> </w:t>
      </w:r>
      <w:r>
        <w:t>информацию от второстепенной, прогнозировать содержание текста по началу аудирования,</w:t>
      </w:r>
      <w:r>
        <w:rPr>
          <w:spacing w:val="1"/>
        </w:rPr>
        <w:t xml:space="preserve"> </w:t>
      </w:r>
      <w:r>
        <w:t>игнорировать</w:t>
      </w:r>
      <w:r>
        <w:rPr>
          <w:spacing w:val="-3"/>
        </w:rPr>
        <w:t xml:space="preserve"> </w:t>
      </w:r>
      <w:r>
        <w:t>незнакомые</w:t>
      </w:r>
      <w:r>
        <w:rPr>
          <w:spacing w:val="-3"/>
        </w:rPr>
        <w:t xml:space="preserve"> </w:t>
      </w:r>
      <w:r>
        <w:t>слова,</w:t>
      </w:r>
      <w:r>
        <w:rPr>
          <w:spacing w:val="-1"/>
        </w:rPr>
        <w:t xml:space="preserve"> </w:t>
      </w:r>
      <w:r>
        <w:t>не существенные</w:t>
      </w:r>
      <w:r>
        <w:rPr>
          <w:spacing w:val="-3"/>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292DCE" w:rsidRDefault="00F301D9">
      <w:pPr>
        <w:pStyle w:val="a3"/>
        <w:spacing w:before="159" w:line="256" w:lineRule="auto"/>
        <w:ind w:right="965"/>
      </w:pPr>
      <w:r>
        <w:t>Аудирование с пониманием нужной (интересующей, запрашиваемой) информации предполагает</w:t>
      </w:r>
      <w:r>
        <w:rPr>
          <w:spacing w:val="-57"/>
        </w:rPr>
        <w:t xml:space="preserve"> </w:t>
      </w:r>
      <w:r>
        <w:t>умение выделять нужную (интересующую, запрашиваемую) информацию, представленную в</w:t>
      </w:r>
      <w:r>
        <w:rPr>
          <w:spacing w:val="1"/>
        </w:rPr>
        <w:t xml:space="preserve"> </w:t>
      </w:r>
      <w:r>
        <w:t>эксплицитной</w:t>
      </w:r>
      <w:r>
        <w:rPr>
          <w:spacing w:val="-1"/>
        </w:rPr>
        <w:t xml:space="preserve"> </w:t>
      </w:r>
      <w:r>
        <w:t>(явной) форме, в</w:t>
      </w:r>
      <w:r>
        <w:rPr>
          <w:spacing w:val="-2"/>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292DCE" w:rsidRDefault="00F301D9">
      <w:pPr>
        <w:pStyle w:val="a3"/>
        <w:spacing w:before="168" w:line="256" w:lineRule="auto"/>
        <w:ind w:right="815"/>
      </w:pPr>
      <w:r>
        <w:t>Тексты для аудирования: диалог (беседа), высказывания собеседников в ситуациях повседневного</w:t>
      </w:r>
      <w:r>
        <w:rPr>
          <w:spacing w:val="-57"/>
        </w:rPr>
        <w:t xml:space="preserve"> </w:t>
      </w:r>
      <w:r>
        <w:t>общения,</w:t>
      </w:r>
      <w:r>
        <w:rPr>
          <w:spacing w:val="-1"/>
        </w:rPr>
        <w:t xml:space="preserve"> </w:t>
      </w:r>
      <w:r>
        <w:t>рассказ, сообщение</w:t>
      </w:r>
      <w:r>
        <w:rPr>
          <w:spacing w:val="-1"/>
        </w:rPr>
        <w:t xml:space="preserve"> </w:t>
      </w:r>
      <w:r>
        <w:t>информационного</w:t>
      </w:r>
      <w:r>
        <w:rPr>
          <w:spacing w:val="-2"/>
        </w:rPr>
        <w:t xml:space="preserve"> </w:t>
      </w:r>
      <w:r>
        <w:t>характера.</w:t>
      </w:r>
    </w:p>
    <w:p w:rsidR="00292DCE" w:rsidRDefault="00F301D9">
      <w:pPr>
        <w:pStyle w:val="a3"/>
        <w:spacing w:before="163"/>
      </w:pPr>
      <w:r>
        <w:t>Время</w:t>
      </w:r>
      <w:r>
        <w:rPr>
          <w:spacing w:val="-2"/>
        </w:rPr>
        <w:t xml:space="preserve"> </w:t>
      </w:r>
      <w:r>
        <w:t>звучания</w:t>
      </w:r>
      <w:r>
        <w:rPr>
          <w:spacing w:val="-2"/>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1"/>
        </w:rPr>
        <w:t xml:space="preserve"> </w:t>
      </w:r>
      <w:r>
        <w:t>2</w:t>
      </w:r>
      <w:r>
        <w:rPr>
          <w:spacing w:val="-2"/>
        </w:rPr>
        <w:t xml:space="preserve"> </w:t>
      </w:r>
      <w:r>
        <w:t>минут.</w:t>
      </w:r>
    </w:p>
    <w:p w:rsidR="00292DCE" w:rsidRDefault="00F301D9" w:rsidP="000B0FD5">
      <w:pPr>
        <w:pStyle w:val="a5"/>
        <w:numPr>
          <w:ilvl w:val="3"/>
          <w:numId w:val="141"/>
        </w:numPr>
        <w:tabs>
          <w:tab w:val="left" w:pos="1182"/>
        </w:tabs>
        <w:spacing w:before="180"/>
        <w:ind w:left="1181" w:hanging="782"/>
        <w:rPr>
          <w:sz w:val="24"/>
        </w:rPr>
      </w:pPr>
      <w:r>
        <w:rPr>
          <w:sz w:val="24"/>
        </w:rPr>
        <w:t>Смысловое</w:t>
      </w:r>
      <w:r>
        <w:rPr>
          <w:spacing w:val="-3"/>
          <w:sz w:val="24"/>
        </w:rPr>
        <w:t xml:space="preserve"> </w:t>
      </w:r>
      <w:r>
        <w:rPr>
          <w:sz w:val="24"/>
        </w:rPr>
        <w:t>чтение.</w:t>
      </w:r>
    </w:p>
    <w:p w:rsidR="00292DCE" w:rsidRDefault="00F301D9">
      <w:pPr>
        <w:pStyle w:val="a3"/>
        <w:spacing w:before="64" w:line="259" w:lineRule="auto"/>
        <w:ind w:right="363"/>
      </w:pPr>
      <w:r>
        <w:t>Развитие умения читать про себя и понимать несложные аутентичные тексты разных жанров и стилей,</w:t>
      </w:r>
      <w:r>
        <w:rPr>
          <w:spacing w:val="-57"/>
        </w:rPr>
        <w:t xml:space="preserve"> </w:t>
      </w:r>
      <w:r>
        <w:t>содержащие отдельные неизученные языковые явления,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нужной (интересующей, запрашиваемой) информации, с полным</w:t>
      </w:r>
      <w:r>
        <w:rPr>
          <w:spacing w:val="1"/>
        </w:rPr>
        <w:t xml:space="preserve"> </w:t>
      </w:r>
      <w:r>
        <w:t>пониманием</w:t>
      </w:r>
      <w:r>
        <w:rPr>
          <w:spacing w:val="-2"/>
        </w:rPr>
        <w:t xml:space="preserve"> </w:t>
      </w:r>
      <w:r>
        <w:t>содержания.</w:t>
      </w:r>
    </w:p>
    <w:p w:rsidR="00292DCE" w:rsidRDefault="00F301D9">
      <w:pPr>
        <w:pStyle w:val="a3"/>
        <w:spacing w:before="159" w:line="259" w:lineRule="auto"/>
        <w:ind w:right="390"/>
      </w:pPr>
      <w:r>
        <w:t>Чтение с пониманием основного содержания текста предполагает умения: определять тему (основную</w:t>
      </w:r>
      <w:r>
        <w:rPr>
          <w:spacing w:val="-57"/>
        </w:rPr>
        <w:t xml:space="preserve"> </w:t>
      </w:r>
      <w:r>
        <w:t>мысль), выделять главные факты (события) (опуская второстепенные), прогнозировать содержание</w:t>
      </w:r>
      <w:r>
        <w:rPr>
          <w:spacing w:val="1"/>
        </w:rPr>
        <w:t xml:space="preserve"> </w:t>
      </w:r>
      <w:r>
        <w:t>текста по заголовку (началу текста), определять логическую последовательность главных фактов,</w:t>
      </w:r>
      <w:r>
        <w:rPr>
          <w:spacing w:val="1"/>
        </w:rPr>
        <w:t xml:space="preserve"> </w:t>
      </w:r>
      <w:r>
        <w:t>событий, игнорировать незнакомые слова, несущественные для понимания основного содержания,</w:t>
      </w:r>
      <w:r>
        <w:rPr>
          <w:spacing w:val="1"/>
        </w:rPr>
        <w:t xml:space="preserve"> </w:t>
      </w:r>
      <w:r>
        <w:t>понимать</w:t>
      </w:r>
      <w:r>
        <w:rPr>
          <w:spacing w:val="-3"/>
        </w:rPr>
        <w:t xml:space="preserve"> </w:t>
      </w:r>
      <w:r>
        <w:t>интернациональные</w:t>
      </w:r>
      <w:r>
        <w:rPr>
          <w:spacing w:val="-2"/>
        </w:rPr>
        <w:t xml:space="preserve"> </w:t>
      </w:r>
      <w:r>
        <w:t>слова.</w:t>
      </w:r>
    </w:p>
    <w:p w:rsidR="00292DCE" w:rsidRDefault="00F301D9">
      <w:pPr>
        <w:pStyle w:val="a3"/>
        <w:spacing w:before="158" w:line="259" w:lineRule="auto"/>
        <w:ind w:right="671"/>
      </w:pPr>
      <w:r>
        <w:t>Чтение с пониманием нужной (интересующей, запрашиваемой) информации предполагает умение</w:t>
      </w:r>
      <w:r>
        <w:rPr>
          <w:spacing w:val="1"/>
        </w:rPr>
        <w:t xml:space="preserve"> </w:t>
      </w:r>
      <w:r>
        <w:t>находить прочитанном тексте и понимать запрашиваемую информацию, представленную в</w:t>
      </w:r>
      <w:r>
        <w:rPr>
          <w:spacing w:val="1"/>
        </w:rPr>
        <w:t xml:space="preserve"> </w:t>
      </w:r>
      <w:r>
        <w:t>эксплицитной (явной) форме, оценивать найденную информацию с точки зрения её значимости для</w:t>
      </w:r>
      <w:r>
        <w:rPr>
          <w:spacing w:val="-57"/>
        </w:rPr>
        <w:t xml:space="preserve"> </w:t>
      </w:r>
      <w:r>
        <w:t>решения</w:t>
      </w:r>
      <w:r>
        <w:rPr>
          <w:spacing w:val="-1"/>
        </w:rPr>
        <w:t xml:space="preserve"> </w:t>
      </w:r>
      <w:r>
        <w:t>коммуникативной задачи.</w:t>
      </w:r>
    </w:p>
    <w:p w:rsidR="00292DCE" w:rsidRDefault="00F301D9">
      <w:pPr>
        <w:pStyle w:val="a3"/>
        <w:spacing w:before="160" w:line="256" w:lineRule="auto"/>
        <w:ind w:right="1675"/>
      </w:pPr>
      <w:r>
        <w:t>Чтение несплошных текстов (таблиц, диаграмм, схем) и понимание представленной в них</w:t>
      </w:r>
      <w:r>
        <w:rPr>
          <w:spacing w:val="-57"/>
        </w:rPr>
        <w:t xml:space="preserve"> </w:t>
      </w:r>
      <w:r>
        <w:t>информации.</w:t>
      </w:r>
    </w:p>
    <w:p w:rsidR="00292DCE" w:rsidRDefault="00F301D9">
      <w:pPr>
        <w:pStyle w:val="a3"/>
        <w:spacing w:before="165" w:line="259" w:lineRule="auto"/>
        <w:ind w:right="569"/>
      </w:pPr>
      <w:r>
        <w:t>Чтение с полным пониманием содержания несложных аутентичных текстов, содержащих отдельные</w:t>
      </w:r>
      <w:r>
        <w:rPr>
          <w:spacing w:val="-57"/>
        </w:rPr>
        <w:t xml:space="preserve"> </w:t>
      </w:r>
      <w:r>
        <w:t>неизученные языковые явления. В ходе чтения с полным пониманием формируются и развиваются</w:t>
      </w:r>
      <w:r>
        <w:rPr>
          <w:spacing w:val="1"/>
        </w:rPr>
        <w:t xml:space="preserve"> </w:t>
      </w:r>
      <w:r>
        <w:t>умения полно и точно понимать текст на основе его информационной переработки (смыслового и</w:t>
      </w:r>
      <w:r>
        <w:rPr>
          <w:spacing w:val="1"/>
        </w:rPr>
        <w:t xml:space="preserve"> </w:t>
      </w:r>
      <w:r>
        <w:t>структурного анализа отдельных частей текста, выборочного перевода), устанавливать причинно-</w:t>
      </w:r>
      <w:r>
        <w:rPr>
          <w:spacing w:val="1"/>
        </w:rPr>
        <w:t xml:space="preserve"> </w:t>
      </w:r>
      <w:r>
        <w:t>следственную взаимосвязь изложенных в тексте фактов и событий, восстанавливать текст из</w:t>
      </w:r>
      <w:r>
        <w:rPr>
          <w:spacing w:val="1"/>
        </w:rPr>
        <w:t xml:space="preserve"> </w:t>
      </w:r>
      <w:r>
        <w:t>разрозненных абзацев.</w:t>
      </w:r>
    </w:p>
    <w:p w:rsidR="00292DCE" w:rsidRDefault="00F301D9">
      <w:pPr>
        <w:pStyle w:val="a3"/>
        <w:spacing w:before="159" w:line="259" w:lineRule="auto"/>
        <w:ind w:right="688"/>
      </w:pPr>
      <w:r>
        <w:t>Тексты для чтения: интервью, диалог (беседа), рассказ, отрывок из художественного произведения,</w:t>
      </w:r>
      <w:r>
        <w:rPr>
          <w:spacing w:val="-57"/>
        </w:rPr>
        <w:t xml:space="preserve"> </w:t>
      </w:r>
      <w:r>
        <w:t>отрывок из статьи научно-популярного характера, сообщение информационного характера,</w:t>
      </w:r>
      <w:r>
        <w:rPr>
          <w:spacing w:val="1"/>
        </w:rPr>
        <w:t xml:space="preserve"> </w:t>
      </w:r>
      <w:r>
        <w:t>объявление,</w:t>
      </w:r>
      <w:r>
        <w:rPr>
          <w:spacing w:val="-4"/>
        </w:rPr>
        <w:t xml:space="preserve"> </w:t>
      </w:r>
      <w:r>
        <w:t>кулинарный</w:t>
      </w:r>
      <w:r>
        <w:rPr>
          <w:spacing w:val="-4"/>
        </w:rPr>
        <w:t xml:space="preserve"> </w:t>
      </w:r>
      <w:r>
        <w:t>рецепт,</w:t>
      </w:r>
      <w:r>
        <w:rPr>
          <w:spacing w:val="-4"/>
        </w:rPr>
        <w:t xml:space="preserve"> </w:t>
      </w:r>
      <w:r>
        <w:t>меню,</w:t>
      </w:r>
      <w:r>
        <w:rPr>
          <w:spacing w:val="-3"/>
        </w:rPr>
        <w:t xml:space="preserve"> </w:t>
      </w:r>
      <w:r>
        <w:t>электронное</w:t>
      </w:r>
      <w:r>
        <w:rPr>
          <w:spacing w:val="-5"/>
        </w:rPr>
        <w:t xml:space="preserve"> </w:t>
      </w:r>
      <w:r>
        <w:t>сообщение</w:t>
      </w:r>
      <w:r>
        <w:rPr>
          <w:spacing w:val="-5"/>
        </w:rPr>
        <w:t xml:space="preserve"> </w:t>
      </w:r>
      <w:r>
        <w:t>личного</w:t>
      </w:r>
      <w:r>
        <w:rPr>
          <w:spacing w:val="-4"/>
        </w:rPr>
        <w:t xml:space="preserve"> </w:t>
      </w:r>
      <w:r>
        <w:t>характера,</w:t>
      </w:r>
      <w:r>
        <w:rPr>
          <w:spacing w:val="-3"/>
        </w:rPr>
        <w:t xml:space="preserve"> </w:t>
      </w:r>
      <w:r>
        <w:t>стихотворение.</w:t>
      </w:r>
    </w:p>
    <w:p w:rsidR="00292DCE" w:rsidRDefault="00F301D9">
      <w:pPr>
        <w:pStyle w:val="a3"/>
        <w:spacing w:before="157"/>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1"/>
        </w:rPr>
        <w:t xml:space="preserve"> </w:t>
      </w:r>
      <w:r>
        <w:t>слов.</w:t>
      </w:r>
    </w:p>
    <w:p w:rsidR="00292DCE" w:rsidRDefault="00F301D9" w:rsidP="000B0FD5">
      <w:pPr>
        <w:pStyle w:val="a5"/>
        <w:numPr>
          <w:ilvl w:val="3"/>
          <w:numId w:val="141"/>
        </w:numPr>
        <w:tabs>
          <w:tab w:val="left" w:pos="1182"/>
        </w:tabs>
        <w:spacing w:before="182"/>
        <w:ind w:left="1181" w:hanging="782"/>
        <w:rPr>
          <w:sz w:val="24"/>
        </w:rPr>
      </w:pPr>
      <w:r>
        <w:rPr>
          <w:sz w:val="24"/>
        </w:rPr>
        <w:t>Письменная</w:t>
      </w:r>
      <w:r>
        <w:rPr>
          <w:spacing w:val="-3"/>
          <w:sz w:val="24"/>
        </w:rPr>
        <w:t xml:space="preserve"> </w:t>
      </w:r>
      <w:r>
        <w:rPr>
          <w:sz w:val="24"/>
        </w:rPr>
        <w:t>речь.</w:t>
      </w:r>
    </w:p>
    <w:p w:rsidR="00292DCE" w:rsidRDefault="00F301D9">
      <w:pPr>
        <w:pStyle w:val="a3"/>
        <w:spacing w:before="182"/>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292DCE" w:rsidRDefault="00F301D9">
      <w:pPr>
        <w:pStyle w:val="a3"/>
        <w:spacing w:before="183"/>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292DCE" w:rsidRDefault="00F301D9">
      <w:pPr>
        <w:pStyle w:val="a3"/>
        <w:spacing w:before="182" w:line="259" w:lineRule="auto"/>
        <w:ind w:right="865"/>
      </w:pPr>
      <w:r>
        <w:t xml:space="preserve">заполнение анкет и формуляров: сообщение о себе основных сведений в соответствии с </w:t>
      </w:r>
      <w:r>
        <w:lastRenderedPageBreak/>
        <w:t>нормами,</w:t>
      </w:r>
      <w:r>
        <w:rPr>
          <w:spacing w:val="-57"/>
        </w:rPr>
        <w:t xml:space="preserve"> </w:t>
      </w:r>
      <w:r>
        <w:t>принятыми</w:t>
      </w:r>
      <w:r>
        <w:rPr>
          <w:spacing w:val="-1"/>
        </w:rPr>
        <w:t xml:space="preserve"> </w:t>
      </w:r>
      <w:r>
        <w:t>в</w:t>
      </w:r>
      <w:r>
        <w:rPr>
          <w:spacing w:val="-1"/>
        </w:rPr>
        <w:t xml:space="preserve"> </w:t>
      </w:r>
      <w:r>
        <w:t>стране</w:t>
      </w:r>
      <w:r>
        <w:rPr>
          <w:spacing w:val="-1"/>
        </w:rPr>
        <w:t xml:space="preserve"> </w:t>
      </w:r>
      <w:r>
        <w:t>(странах) изучаемого языка;</w:t>
      </w:r>
    </w:p>
    <w:p w:rsidR="00292DCE" w:rsidRDefault="00F301D9">
      <w:pPr>
        <w:pStyle w:val="a3"/>
        <w:spacing w:before="161" w:line="256" w:lineRule="auto"/>
        <w:ind w:right="781"/>
      </w:pPr>
      <w:r>
        <w:t>написание электронного сообщения личного характера в соответствии с нормами неофициального</w:t>
      </w:r>
      <w:r>
        <w:rPr>
          <w:spacing w:val="-57"/>
        </w:rPr>
        <w:t xml:space="preserve"> </w:t>
      </w:r>
      <w:r>
        <w:t>общения,</w:t>
      </w:r>
      <w:r>
        <w:rPr>
          <w:spacing w:val="-1"/>
        </w:rPr>
        <w:t xml:space="preserve"> </w:t>
      </w:r>
      <w:r>
        <w:t>принятыми</w:t>
      </w:r>
      <w:r>
        <w:rPr>
          <w:spacing w:val="-1"/>
        </w:rPr>
        <w:t xml:space="preserve"> </w:t>
      </w:r>
      <w:r>
        <w:t>в</w:t>
      </w:r>
      <w:r>
        <w:rPr>
          <w:spacing w:val="-3"/>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Объём</w:t>
      </w:r>
      <w:r>
        <w:rPr>
          <w:spacing w:val="-1"/>
        </w:rPr>
        <w:t xml:space="preserve"> </w:t>
      </w:r>
      <w:r>
        <w:t>письма</w:t>
      </w:r>
      <w:r>
        <w:rPr>
          <w:spacing w:val="4"/>
        </w:rPr>
        <w:t xml:space="preserve"> </w:t>
      </w:r>
      <w:r>
        <w:t>– до</w:t>
      </w:r>
      <w:r>
        <w:rPr>
          <w:spacing w:val="-1"/>
        </w:rPr>
        <w:t xml:space="preserve"> </w:t>
      </w:r>
      <w:r>
        <w:t>110</w:t>
      </w:r>
      <w:r>
        <w:rPr>
          <w:spacing w:val="-1"/>
        </w:rPr>
        <w:t xml:space="preserve"> </w:t>
      </w:r>
      <w:r>
        <w:t>слов;</w:t>
      </w:r>
    </w:p>
    <w:p w:rsidR="00292DCE" w:rsidRDefault="00F301D9">
      <w:pPr>
        <w:pStyle w:val="a3"/>
        <w:spacing w:before="165" w:line="256" w:lineRule="auto"/>
        <w:ind w:right="599"/>
      </w:pPr>
      <w:r>
        <w:t>создание небольшого письменного высказывания с использованием образца, плана, таблицы и (или)</w:t>
      </w:r>
      <w:r>
        <w:rPr>
          <w:spacing w:val="-57"/>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3"/>
        </w:rPr>
        <w:t xml:space="preserve"> </w:t>
      </w:r>
      <w:r>
        <w:t>письменного</w:t>
      </w:r>
      <w:r>
        <w:rPr>
          <w:spacing w:val="-1"/>
        </w:rPr>
        <w:t xml:space="preserve"> </w:t>
      </w:r>
      <w:r>
        <w:t>высказывания</w:t>
      </w:r>
      <w:r>
        <w:rPr>
          <w:spacing w:val="5"/>
        </w:rPr>
        <w:t xml:space="preserve"> </w:t>
      </w:r>
      <w:r>
        <w:t>–</w:t>
      </w:r>
      <w:r>
        <w:rPr>
          <w:spacing w:val="-1"/>
        </w:rPr>
        <w:t xml:space="preserve"> </w:t>
      </w:r>
      <w:r>
        <w:t>до</w:t>
      </w:r>
      <w:r>
        <w:rPr>
          <w:spacing w:val="-1"/>
        </w:rPr>
        <w:t xml:space="preserve"> </w:t>
      </w:r>
      <w:r>
        <w:t>110 слов.</w:t>
      </w:r>
    </w:p>
    <w:p w:rsidR="00292DCE" w:rsidRDefault="00F301D9" w:rsidP="000B0FD5">
      <w:pPr>
        <w:pStyle w:val="a5"/>
        <w:numPr>
          <w:ilvl w:val="2"/>
          <w:numId w:val="141"/>
        </w:numPr>
        <w:tabs>
          <w:tab w:val="left" w:pos="1002"/>
        </w:tabs>
        <w:spacing w:before="163"/>
        <w:ind w:left="1001" w:hanging="602"/>
        <w:rPr>
          <w:sz w:val="24"/>
        </w:rPr>
      </w:pPr>
      <w:r>
        <w:rPr>
          <w:sz w:val="24"/>
        </w:rPr>
        <w:t>Языковые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z w:val="24"/>
        </w:rPr>
        <w:t>умения.</w:t>
      </w:r>
    </w:p>
    <w:p w:rsidR="00292DCE" w:rsidRDefault="00F301D9" w:rsidP="000B0FD5">
      <w:pPr>
        <w:pStyle w:val="a5"/>
        <w:numPr>
          <w:ilvl w:val="3"/>
          <w:numId w:val="141"/>
        </w:numPr>
        <w:tabs>
          <w:tab w:val="left" w:pos="1182"/>
        </w:tabs>
        <w:spacing w:before="183"/>
        <w:ind w:left="1181" w:hanging="782"/>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7A36EB" w:rsidRDefault="00F301D9" w:rsidP="007A36EB">
      <w:pPr>
        <w:pStyle w:val="a3"/>
        <w:spacing w:before="184" w:line="259" w:lineRule="auto"/>
        <w:ind w:right="639"/>
      </w:pPr>
      <w:r>
        <w:t>Различение на слух, без фонематических ошибок, ведущих к сбою в коммуникации, произнесение</w:t>
      </w:r>
      <w:r>
        <w:rPr>
          <w:spacing w:val="1"/>
        </w:rPr>
        <w:t xml:space="preserve"> </w:t>
      </w:r>
      <w:r>
        <w:t>слов с соблюдением правильного ударения и фраз с соблюдением их ритмико-интонационных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57"/>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292DCE" w:rsidRDefault="00F301D9" w:rsidP="007A36EB">
      <w:pPr>
        <w:pStyle w:val="a3"/>
        <w:spacing w:before="184" w:line="259" w:lineRule="auto"/>
        <w:ind w:right="639"/>
      </w:pPr>
      <w:r>
        <w:t>Чтение вслух небольших аутентичных текстов, построенных на изученном языковом материале, с</w:t>
      </w:r>
      <w:r>
        <w:rPr>
          <w:spacing w:val="-57"/>
        </w:rPr>
        <w:t xml:space="preserve"> </w:t>
      </w:r>
      <w:r>
        <w:t>соблюдением</w:t>
      </w:r>
      <w:r>
        <w:rPr>
          <w:spacing w:val="-6"/>
        </w:rPr>
        <w:t xml:space="preserve"> </w:t>
      </w:r>
      <w:r>
        <w:t>правил</w:t>
      </w:r>
      <w:r>
        <w:rPr>
          <w:spacing w:val="-5"/>
        </w:rPr>
        <w:t xml:space="preserve"> </w:t>
      </w:r>
      <w:r>
        <w:t>чтения</w:t>
      </w:r>
      <w:r>
        <w:rPr>
          <w:spacing w:val="-4"/>
        </w:rPr>
        <w:t xml:space="preserve"> </w:t>
      </w:r>
      <w:r>
        <w:t>и</w:t>
      </w:r>
      <w:r>
        <w:rPr>
          <w:spacing w:val="-4"/>
        </w:rPr>
        <w:t xml:space="preserve"> </w:t>
      </w:r>
      <w:r>
        <w:t>соответствующей</w:t>
      </w:r>
      <w:r>
        <w:rPr>
          <w:spacing w:val="-4"/>
        </w:rPr>
        <w:t xml:space="preserve"> </w:t>
      </w:r>
      <w:r>
        <w:t>интонации,</w:t>
      </w:r>
      <w:r>
        <w:rPr>
          <w:spacing w:val="-4"/>
        </w:rPr>
        <w:t xml:space="preserve"> </w:t>
      </w:r>
      <w:r>
        <w:t>демонстрирующее</w:t>
      </w:r>
      <w:r>
        <w:rPr>
          <w:spacing w:val="-5"/>
        </w:rPr>
        <w:t xml:space="preserve"> </w:t>
      </w:r>
      <w:r>
        <w:t>понимание</w:t>
      </w:r>
      <w:r>
        <w:rPr>
          <w:spacing w:val="-5"/>
        </w:rPr>
        <w:t xml:space="preserve"> </w:t>
      </w:r>
      <w:r>
        <w:t>текста.</w:t>
      </w:r>
    </w:p>
    <w:p w:rsidR="00292DCE" w:rsidRDefault="00F301D9">
      <w:pPr>
        <w:pStyle w:val="a3"/>
        <w:spacing w:before="165" w:line="256" w:lineRule="auto"/>
        <w:ind w:right="1271"/>
      </w:pPr>
      <w:r>
        <w:t>Тексты для чтения вслух: сообщение информационного характера, отрывок из статьи научно-</w:t>
      </w:r>
      <w:r>
        <w:rPr>
          <w:spacing w:val="-57"/>
        </w:rPr>
        <w:t xml:space="preserve"> </w:t>
      </w:r>
      <w:r>
        <w:t>популярного</w:t>
      </w:r>
      <w:r>
        <w:rPr>
          <w:spacing w:val="-1"/>
        </w:rPr>
        <w:t xml:space="preserve"> </w:t>
      </w:r>
      <w:r>
        <w:t>характера, рассказ, диалог</w:t>
      </w:r>
      <w:r>
        <w:rPr>
          <w:spacing w:val="3"/>
        </w:rPr>
        <w:t xml:space="preserve"> </w:t>
      </w:r>
      <w:r>
        <w:t>(беседа).</w:t>
      </w:r>
    </w:p>
    <w:p w:rsidR="00292DCE" w:rsidRDefault="00F301D9">
      <w:pPr>
        <w:pStyle w:val="a3"/>
        <w:spacing w:before="163"/>
      </w:pPr>
      <w:r>
        <w:t>Объём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110</w:t>
      </w:r>
      <w:r>
        <w:rPr>
          <w:spacing w:val="-1"/>
        </w:rPr>
        <w:t xml:space="preserve"> </w:t>
      </w:r>
      <w:r>
        <w:t>слов.</w:t>
      </w:r>
    </w:p>
    <w:p w:rsidR="00292DCE" w:rsidRDefault="00F301D9" w:rsidP="000B0FD5">
      <w:pPr>
        <w:pStyle w:val="a5"/>
        <w:numPr>
          <w:ilvl w:val="3"/>
          <w:numId w:val="141"/>
        </w:numPr>
        <w:tabs>
          <w:tab w:val="left" w:pos="1182"/>
        </w:tabs>
        <w:spacing w:before="180" w:line="398" w:lineRule="auto"/>
        <w:ind w:right="6432"/>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5"/>
          <w:sz w:val="24"/>
        </w:rPr>
        <w:t xml:space="preserve"> </w:t>
      </w:r>
      <w:r>
        <w:rPr>
          <w:sz w:val="24"/>
        </w:rPr>
        <w:t>изученных</w:t>
      </w:r>
      <w:r>
        <w:rPr>
          <w:spacing w:val="-1"/>
          <w:sz w:val="24"/>
        </w:rPr>
        <w:t xml:space="preserve"> </w:t>
      </w:r>
      <w:r>
        <w:rPr>
          <w:sz w:val="24"/>
        </w:rPr>
        <w:t>слов.</w:t>
      </w:r>
    </w:p>
    <w:p w:rsidR="00292DCE" w:rsidRDefault="00F301D9">
      <w:pPr>
        <w:pStyle w:val="a3"/>
        <w:spacing w:before="3" w:line="259" w:lineRule="auto"/>
        <w:ind w:right="329"/>
      </w:pPr>
      <w:r>
        <w:t>Правильное использование знаков препинания: точки, вопросительного и восклицательного знаков в</w:t>
      </w:r>
      <w:r>
        <w:rPr>
          <w:spacing w:val="1"/>
        </w:rPr>
        <w:t xml:space="preserve"> </w:t>
      </w:r>
      <w:r>
        <w:t>конце предложения, запятой при перечислении и обращении, при вводных словах, обозначающих</w:t>
      </w:r>
      <w:r>
        <w:rPr>
          <w:spacing w:val="1"/>
        </w:rPr>
        <w:t xml:space="preserve"> </w:t>
      </w:r>
      <w:r>
        <w:t>порядок мыслей и их связь (например, в английском языке: firstly/first of all, secondly, finally; on the one</w:t>
      </w:r>
      <w:r>
        <w:rPr>
          <w:spacing w:val="-57"/>
        </w:rPr>
        <w:t xml:space="preserve"> </w:t>
      </w:r>
      <w:r>
        <w:t>hand,</w:t>
      </w:r>
      <w:r>
        <w:rPr>
          <w:spacing w:val="-1"/>
        </w:rPr>
        <w:t xml:space="preserve"> </w:t>
      </w:r>
      <w:r>
        <w:t>on the other hand),</w:t>
      </w:r>
      <w:r>
        <w:rPr>
          <w:spacing w:val="1"/>
        </w:rPr>
        <w:t xml:space="preserve"> </w:t>
      </w:r>
      <w:r>
        <w:t>апострофа.</w:t>
      </w:r>
    </w:p>
    <w:p w:rsidR="00292DCE" w:rsidRDefault="00F301D9">
      <w:pPr>
        <w:pStyle w:val="a3"/>
        <w:spacing w:before="160" w:line="256" w:lineRule="auto"/>
        <w:ind w:right="449"/>
      </w:pPr>
      <w:r>
        <w:t>Пунктуационно правильно в соответствии с нормами речевого этикета, принятыми в стране (странах)</w:t>
      </w:r>
      <w:r>
        <w:rPr>
          <w:spacing w:val="-57"/>
        </w:rPr>
        <w:t xml:space="preserve"> </w:t>
      </w:r>
      <w:r>
        <w:t>изучаемого</w:t>
      </w:r>
      <w:r>
        <w:rPr>
          <w:spacing w:val="-1"/>
        </w:rPr>
        <w:t xml:space="preserve"> </w:t>
      </w:r>
      <w:r>
        <w:t>языка, оформлять электронное</w:t>
      </w:r>
      <w:r>
        <w:rPr>
          <w:spacing w:val="-2"/>
        </w:rPr>
        <w:t xml:space="preserve"> </w:t>
      </w:r>
      <w:r>
        <w:t>сообщение</w:t>
      </w:r>
      <w:r>
        <w:rPr>
          <w:spacing w:val="-1"/>
        </w:rPr>
        <w:t xml:space="preserve"> </w:t>
      </w:r>
      <w:r>
        <w:t>личного</w:t>
      </w:r>
      <w:r>
        <w:rPr>
          <w:spacing w:val="-3"/>
        </w:rPr>
        <w:t xml:space="preserve"> </w:t>
      </w:r>
      <w:r>
        <w:t>характера.</w:t>
      </w:r>
    </w:p>
    <w:p w:rsidR="00292DCE" w:rsidRDefault="00F301D9" w:rsidP="000B0FD5">
      <w:pPr>
        <w:pStyle w:val="a5"/>
        <w:numPr>
          <w:ilvl w:val="3"/>
          <w:numId w:val="141"/>
        </w:numPr>
        <w:tabs>
          <w:tab w:val="left" w:pos="1182"/>
        </w:tabs>
        <w:spacing w:before="163"/>
        <w:ind w:left="1181" w:hanging="782"/>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292DCE" w:rsidRDefault="00F301D9">
      <w:pPr>
        <w:pStyle w:val="a3"/>
        <w:spacing w:before="185" w:line="259" w:lineRule="auto"/>
        <w:ind w:right="1221"/>
      </w:pPr>
      <w:r>
        <w:t>Распознавание и употребление в устной и письменной речи лексических единиц (слов,</w:t>
      </w:r>
      <w:r>
        <w:rPr>
          <w:spacing w:val="1"/>
        </w:rPr>
        <w:t xml:space="preserve"> </w:t>
      </w:r>
      <w:r>
        <w:t>словосочетаний, речевых клише), обслуживающих ситуации общения в рамках тематического</w:t>
      </w:r>
      <w:r>
        <w:rPr>
          <w:spacing w:val="-57"/>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92DCE" w:rsidRDefault="00F301D9">
      <w:pPr>
        <w:pStyle w:val="a3"/>
        <w:spacing w:before="159" w:line="256" w:lineRule="auto"/>
        <w:ind w:right="464"/>
        <w:jc w:val="both"/>
      </w:pPr>
      <w:r>
        <w:t>Объём – 1050 лексических единиц для продуктивного использования (включая лексические единицы,</w:t>
      </w:r>
      <w:r>
        <w:rPr>
          <w:spacing w:val="-57"/>
        </w:rPr>
        <w:t xml:space="preserve"> </w:t>
      </w:r>
      <w:r>
        <w:t>изученные ранее) и 1250 лексических единиц для рецептивного усвоения (включая 1050 лексических</w:t>
      </w:r>
      <w:r>
        <w:rPr>
          <w:spacing w:val="1"/>
        </w:rPr>
        <w:t xml:space="preserve"> </w:t>
      </w:r>
      <w:r>
        <w:t>единиц</w:t>
      </w:r>
      <w:r>
        <w:rPr>
          <w:spacing w:val="-1"/>
        </w:rPr>
        <w:t xml:space="preserve"> </w:t>
      </w:r>
      <w:r>
        <w:t>продуктивного</w:t>
      </w:r>
      <w:r>
        <w:rPr>
          <w:spacing w:val="-3"/>
        </w:rPr>
        <w:t xml:space="preserve"> </w:t>
      </w:r>
      <w:r>
        <w:t>минимума).</w:t>
      </w:r>
    </w:p>
    <w:p w:rsidR="00292DCE" w:rsidRDefault="00F301D9">
      <w:pPr>
        <w:pStyle w:val="a3"/>
        <w:spacing w:before="166"/>
      </w:pPr>
      <w:r>
        <w:t>Основные</w:t>
      </w:r>
      <w:r>
        <w:rPr>
          <w:spacing w:val="-7"/>
        </w:rPr>
        <w:t xml:space="preserve"> </w:t>
      </w:r>
      <w:r>
        <w:t>способы</w:t>
      </w:r>
      <w:r>
        <w:rPr>
          <w:spacing w:val="-4"/>
        </w:rPr>
        <w:t xml:space="preserve"> </w:t>
      </w:r>
      <w:r>
        <w:t>словообразования:</w:t>
      </w:r>
    </w:p>
    <w:p w:rsidR="00292DCE" w:rsidRDefault="00F301D9">
      <w:pPr>
        <w:pStyle w:val="a3"/>
        <w:spacing w:before="180"/>
      </w:pPr>
      <w:r>
        <w:t>аффиксация:</w:t>
      </w:r>
    </w:p>
    <w:p w:rsidR="00292DCE" w:rsidRDefault="00F301D9">
      <w:pPr>
        <w:pStyle w:val="a3"/>
        <w:spacing w:before="184" w:line="256" w:lineRule="auto"/>
        <w:ind w:right="603"/>
      </w:pPr>
      <w:r>
        <w:t xml:space="preserve">образование имен существительных при помощи суффиксов: -ance/-ence </w:t>
      </w:r>
      <w:r>
        <w:lastRenderedPageBreak/>
        <w:t>(performance/residence), -ity</w:t>
      </w:r>
      <w:r>
        <w:rPr>
          <w:spacing w:val="-57"/>
        </w:rPr>
        <w:t xml:space="preserve"> </w:t>
      </w:r>
      <w:r>
        <w:t>(activity);</w:t>
      </w:r>
      <w:r>
        <w:rPr>
          <w:spacing w:val="2"/>
        </w:rPr>
        <w:t xml:space="preserve"> </w:t>
      </w:r>
      <w:r>
        <w:t>-ship (friendship);</w:t>
      </w:r>
    </w:p>
    <w:p w:rsidR="00292DCE" w:rsidRDefault="00F301D9">
      <w:pPr>
        <w:pStyle w:val="a3"/>
        <w:spacing w:before="163" w:line="398" w:lineRule="auto"/>
        <w:ind w:right="2738"/>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57"/>
        </w:rPr>
        <w:t xml:space="preserve"> </w:t>
      </w:r>
      <w:r>
        <w:t>конверсия:</w:t>
      </w:r>
    </w:p>
    <w:p w:rsidR="00292DCE" w:rsidRDefault="00F301D9">
      <w:pPr>
        <w:pStyle w:val="a3"/>
        <w:spacing w:line="398" w:lineRule="auto"/>
        <w:ind w:right="1535"/>
      </w:pPr>
      <w:r>
        <w:t>образование имени существительного от неопределённой формы глагола (to walk – a walk);</w:t>
      </w:r>
      <w:r>
        <w:rPr>
          <w:spacing w:val="-57"/>
        </w:rPr>
        <w:t xml:space="preserve"> </w:t>
      </w:r>
      <w:r>
        <w:t>образование</w:t>
      </w:r>
      <w:r>
        <w:rPr>
          <w:spacing w:val="-2"/>
        </w:rPr>
        <w:t xml:space="preserve"> </w:t>
      </w:r>
      <w:r>
        <w:t>глагола</w:t>
      </w:r>
      <w:r>
        <w:rPr>
          <w:spacing w:val="-2"/>
        </w:rPr>
        <w:t xml:space="preserve"> </w:t>
      </w:r>
      <w:r>
        <w:t>от</w:t>
      </w:r>
      <w:r>
        <w:rPr>
          <w:spacing w:val="-1"/>
        </w:rPr>
        <w:t xml:space="preserve"> </w:t>
      </w:r>
      <w:r>
        <w:t>имени существительного</w:t>
      </w:r>
      <w:r>
        <w:rPr>
          <w:spacing w:val="-1"/>
        </w:rPr>
        <w:t xml:space="preserve"> </w:t>
      </w:r>
      <w:r>
        <w:t>(a</w:t>
      </w:r>
      <w:r>
        <w:rPr>
          <w:spacing w:val="-2"/>
        </w:rPr>
        <w:t xml:space="preserve"> </w:t>
      </w:r>
      <w:r>
        <w:t>present</w:t>
      </w:r>
      <w:r>
        <w:rPr>
          <w:spacing w:val="4"/>
        </w:rPr>
        <w:t xml:space="preserve"> </w:t>
      </w:r>
      <w:r>
        <w:t>– to</w:t>
      </w:r>
      <w:r>
        <w:rPr>
          <w:spacing w:val="-1"/>
        </w:rPr>
        <w:t xml:space="preserve"> </w:t>
      </w:r>
      <w:r>
        <w:t>present);</w:t>
      </w:r>
    </w:p>
    <w:p w:rsidR="00292DCE" w:rsidRDefault="00F301D9">
      <w:pPr>
        <w:pStyle w:val="a3"/>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1"/>
        </w:rPr>
        <w:t xml:space="preserve"> </w:t>
      </w:r>
      <w:r>
        <w:t>–</w:t>
      </w:r>
      <w:r>
        <w:rPr>
          <w:spacing w:val="-3"/>
        </w:rPr>
        <w:t xml:space="preserve"> </w:t>
      </w:r>
      <w:r>
        <w:t>the</w:t>
      </w:r>
      <w:r>
        <w:rPr>
          <w:spacing w:val="-3"/>
        </w:rPr>
        <w:t xml:space="preserve"> </w:t>
      </w:r>
      <w:r>
        <w:t>rich);</w:t>
      </w:r>
    </w:p>
    <w:p w:rsidR="00292DCE" w:rsidRDefault="00F301D9">
      <w:pPr>
        <w:pStyle w:val="a3"/>
        <w:spacing w:before="185" w:line="256" w:lineRule="auto"/>
        <w:ind w:right="717"/>
      </w:pPr>
      <w:r>
        <w:t>Многозначные лексические единицы. Синонимы. Антонимы. Интернациональные слова. Наиболее</w:t>
      </w:r>
      <w:r>
        <w:rPr>
          <w:spacing w:val="-57"/>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 и аббревиатуры.</w:t>
      </w:r>
    </w:p>
    <w:p w:rsidR="00292DCE" w:rsidRDefault="00F301D9">
      <w:pPr>
        <w:pStyle w:val="a3"/>
        <w:spacing w:before="163" w:line="259" w:lineRule="auto"/>
        <w:ind w:right="762"/>
      </w:pPr>
      <w:r>
        <w:t>Различные средства связи в тексте для обеспечения его целостности (firstly, however, finally, at last,</w:t>
      </w:r>
      <w:r>
        <w:rPr>
          <w:spacing w:val="-57"/>
        </w:rPr>
        <w:t xml:space="preserve"> </w:t>
      </w:r>
      <w:r>
        <w:t>etc.).</w:t>
      </w:r>
    </w:p>
    <w:p w:rsidR="00292DCE" w:rsidRDefault="00F301D9" w:rsidP="000B0FD5">
      <w:pPr>
        <w:pStyle w:val="a5"/>
        <w:numPr>
          <w:ilvl w:val="3"/>
          <w:numId w:val="141"/>
        </w:numPr>
        <w:tabs>
          <w:tab w:val="left" w:pos="1182"/>
        </w:tabs>
        <w:spacing w:before="157"/>
        <w:ind w:left="1181" w:hanging="782"/>
        <w:rPr>
          <w:sz w:val="24"/>
        </w:rPr>
      </w:pPr>
      <w:r>
        <w:rPr>
          <w:sz w:val="24"/>
        </w:rPr>
        <w:t>Грамматическая</w:t>
      </w:r>
      <w:r>
        <w:rPr>
          <w:spacing w:val="-3"/>
          <w:sz w:val="24"/>
        </w:rPr>
        <w:t xml:space="preserve"> </w:t>
      </w:r>
      <w:r>
        <w:rPr>
          <w:sz w:val="24"/>
        </w:rPr>
        <w:t>сторона</w:t>
      </w:r>
      <w:r>
        <w:rPr>
          <w:spacing w:val="-5"/>
          <w:sz w:val="24"/>
        </w:rPr>
        <w:t xml:space="preserve"> </w:t>
      </w:r>
      <w:r>
        <w:rPr>
          <w:sz w:val="24"/>
        </w:rPr>
        <w:t>речи.</w:t>
      </w:r>
    </w:p>
    <w:p w:rsidR="00292DCE" w:rsidRDefault="00F301D9">
      <w:pPr>
        <w:pStyle w:val="a3"/>
        <w:spacing w:before="64" w:line="256" w:lineRule="auto"/>
        <w:ind w:right="942"/>
      </w:pPr>
      <w:r>
        <w:t>Распознавание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292DCE" w:rsidRPr="009538AE" w:rsidRDefault="00F301D9">
      <w:pPr>
        <w:pStyle w:val="a3"/>
        <w:spacing w:before="163"/>
        <w:rPr>
          <w:lang w:val="en-US"/>
        </w:rPr>
      </w:pPr>
      <w:r>
        <w:t>Предложения</w:t>
      </w:r>
      <w:r w:rsidRPr="009538AE">
        <w:rPr>
          <w:spacing w:val="-2"/>
          <w:lang w:val="en-US"/>
        </w:rPr>
        <w:t xml:space="preserve"> </w:t>
      </w:r>
      <w:r>
        <w:t>со</w:t>
      </w:r>
      <w:r w:rsidRPr="009538AE">
        <w:rPr>
          <w:spacing w:val="-1"/>
          <w:lang w:val="en-US"/>
        </w:rPr>
        <w:t xml:space="preserve"> </w:t>
      </w:r>
      <w:r>
        <w:t>сложным</w:t>
      </w:r>
      <w:r w:rsidRPr="009538AE">
        <w:rPr>
          <w:spacing w:val="-3"/>
          <w:lang w:val="en-US"/>
        </w:rPr>
        <w:t xml:space="preserve"> </w:t>
      </w:r>
      <w:r>
        <w:t>дополнением</w:t>
      </w:r>
      <w:r w:rsidRPr="009538AE">
        <w:rPr>
          <w:spacing w:val="-3"/>
          <w:lang w:val="en-US"/>
        </w:rPr>
        <w:t xml:space="preserve"> </w:t>
      </w:r>
      <w:r w:rsidRPr="009538AE">
        <w:rPr>
          <w:lang w:val="en-US"/>
        </w:rPr>
        <w:t>(Complex Object)</w:t>
      </w:r>
      <w:r w:rsidRPr="009538AE">
        <w:rPr>
          <w:spacing w:val="-1"/>
          <w:lang w:val="en-US"/>
        </w:rPr>
        <w:t xml:space="preserve"> </w:t>
      </w:r>
      <w:r w:rsidRPr="009538AE">
        <w:rPr>
          <w:lang w:val="en-US"/>
        </w:rPr>
        <w:t>(I</w:t>
      </w:r>
      <w:r w:rsidRPr="009538AE">
        <w:rPr>
          <w:spacing w:val="-6"/>
          <w:lang w:val="en-US"/>
        </w:rPr>
        <w:t xml:space="preserve"> </w:t>
      </w:r>
      <w:r w:rsidRPr="009538AE">
        <w:rPr>
          <w:lang w:val="en-US"/>
        </w:rPr>
        <w:t>saw</w:t>
      </w:r>
      <w:r w:rsidRPr="009538AE">
        <w:rPr>
          <w:spacing w:val="-3"/>
          <w:lang w:val="en-US"/>
        </w:rPr>
        <w:t xml:space="preserve"> </w:t>
      </w:r>
      <w:r w:rsidRPr="009538AE">
        <w:rPr>
          <w:lang w:val="en-US"/>
        </w:rPr>
        <w:t>her</w:t>
      </w:r>
      <w:r w:rsidRPr="009538AE">
        <w:rPr>
          <w:spacing w:val="-1"/>
          <w:lang w:val="en-US"/>
        </w:rPr>
        <w:t xml:space="preserve"> </w:t>
      </w:r>
      <w:r w:rsidRPr="009538AE">
        <w:rPr>
          <w:lang w:val="en-US"/>
        </w:rPr>
        <w:t>cross/crossing</w:t>
      </w:r>
      <w:r w:rsidRPr="009538AE">
        <w:rPr>
          <w:spacing w:val="-4"/>
          <w:lang w:val="en-US"/>
        </w:rPr>
        <w:t xml:space="preserve"> </w:t>
      </w:r>
      <w:r w:rsidRPr="009538AE">
        <w:rPr>
          <w:lang w:val="en-US"/>
        </w:rPr>
        <w:t>the</w:t>
      </w:r>
      <w:r w:rsidRPr="009538AE">
        <w:rPr>
          <w:spacing w:val="-1"/>
          <w:lang w:val="en-US"/>
        </w:rPr>
        <w:t xml:space="preserve"> </w:t>
      </w:r>
      <w:r w:rsidRPr="009538AE">
        <w:rPr>
          <w:lang w:val="en-US"/>
        </w:rPr>
        <w:t>road.).</w:t>
      </w:r>
    </w:p>
    <w:p w:rsidR="00292DCE" w:rsidRDefault="00F301D9">
      <w:pPr>
        <w:pStyle w:val="a3"/>
        <w:spacing w:before="185" w:line="256" w:lineRule="auto"/>
        <w:ind w:right="1630"/>
      </w:pPr>
      <w:r>
        <w:t>Повествовательные (утвердительные и отрицательные), вопросительные и побудительные</w:t>
      </w:r>
      <w:r>
        <w:rPr>
          <w:spacing w:val="-57"/>
        </w:rPr>
        <w:t xml:space="preserve"> </w:t>
      </w:r>
      <w:r>
        <w:t>предложения</w:t>
      </w:r>
      <w:r>
        <w:rPr>
          <w:spacing w:val="-1"/>
        </w:rPr>
        <w:t xml:space="preserve"> </w:t>
      </w:r>
      <w:r>
        <w:t>в</w:t>
      </w:r>
      <w:r>
        <w:rPr>
          <w:spacing w:val="-1"/>
        </w:rPr>
        <w:t xml:space="preserve"> </w:t>
      </w:r>
      <w:r>
        <w:t>косвенной 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p>
    <w:p w:rsidR="00292DCE" w:rsidRDefault="00F301D9">
      <w:pPr>
        <w:pStyle w:val="a3"/>
        <w:spacing w:before="163" w:line="259" w:lineRule="auto"/>
        <w:ind w:right="471"/>
      </w:pPr>
      <w:r>
        <w:t>Все типы вопросительных предложений в Past Perfect Tense. Согласование времен в рамках сложного</w:t>
      </w:r>
      <w:r>
        <w:rPr>
          <w:spacing w:val="-57"/>
        </w:rPr>
        <w:t xml:space="preserve"> </w:t>
      </w:r>
      <w:r>
        <w:t>предложения.</w:t>
      </w:r>
    </w:p>
    <w:p w:rsidR="00292DCE" w:rsidRDefault="00F301D9">
      <w:pPr>
        <w:pStyle w:val="a3"/>
        <w:spacing w:before="160" w:line="256" w:lineRule="auto"/>
        <w:ind w:right="1189"/>
      </w:pPr>
      <w:r>
        <w:t>Согласование подлежащего, выраженного собирательным существительным (family, police) со</w:t>
      </w:r>
      <w:r>
        <w:rPr>
          <w:spacing w:val="-57"/>
        </w:rPr>
        <w:t xml:space="preserve"> </w:t>
      </w:r>
      <w:r>
        <w:t>сказуемым.</w:t>
      </w:r>
    </w:p>
    <w:p w:rsidR="00292DCE" w:rsidRPr="009538AE" w:rsidRDefault="00F301D9">
      <w:pPr>
        <w:pStyle w:val="a3"/>
        <w:spacing w:before="163" w:line="398" w:lineRule="auto"/>
        <w:ind w:right="3286"/>
        <w:rPr>
          <w:lang w:val="en-US"/>
        </w:rPr>
      </w:pPr>
      <w:r>
        <w:t>Конструкции</w:t>
      </w:r>
      <w:r w:rsidRPr="009538AE">
        <w:rPr>
          <w:lang w:val="en-US"/>
        </w:rPr>
        <w:t xml:space="preserve"> </w:t>
      </w:r>
      <w:r>
        <w:t>с</w:t>
      </w:r>
      <w:r w:rsidRPr="009538AE">
        <w:rPr>
          <w:lang w:val="en-US"/>
        </w:rPr>
        <w:t xml:space="preserve"> </w:t>
      </w:r>
      <w:r>
        <w:t>глаголами</w:t>
      </w:r>
      <w:r w:rsidRPr="009538AE">
        <w:rPr>
          <w:lang w:val="en-US"/>
        </w:rPr>
        <w:t xml:space="preserve"> </w:t>
      </w:r>
      <w:r>
        <w:t>на</w:t>
      </w:r>
      <w:r w:rsidRPr="009538AE">
        <w:rPr>
          <w:lang w:val="en-US"/>
        </w:rPr>
        <w:t xml:space="preserve"> -ing: to love/hate doing something.</w:t>
      </w:r>
      <w:r w:rsidRPr="009538AE">
        <w:rPr>
          <w:spacing w:val="1"/>
          <w:lang w:val="en-US"/>
        </w:rPr>
        <w:t xml:space="preserve"> </w:t>
      </w:r>
      <w:r>
        <w:t>Конструкции</w:t>
      </w:r>
      <w:r w:rsidRPr="009538AE">
        <w:rPr>
          <w:lang w:val="en-US"/>
        </w:rPr>
        <w:t>,</w:t>
      </w:r>
      <w:r w:rsidRPr="009538AE">
        <w:rPr>
          <w:spacing w:val="-4"/>
          <w:lang w:val="en-US"/>
        </w:rPr>
        <w:t xml:space="preserve"> </w:t>
      </w:r>
      <w:r>
        <w:t>содержащие</w:t>
      </w:r>
      <w:r w:rsidRPr="009538AE">
        <w:rPr>
          <w:spacing w:val="-4"/>
          <w:lang w:val="en-US"/>
        </w:rPr>
        <w:t xml:space="preserve"> </w:t>
      </w:r>
      <w:r>
        <w:t>глаголы</w:t>
      </w:r>
      <w:r w:rsidRPr="009538AE">
        <w:rPr>
          <w:lang w:val="en-US"/>
        </w:rPr>
        <w:t>-</w:t>
      </w:r>
      <w:r>
        <w:t>связки</w:t>
      </w:r>
      <w:r w:rsidRPr="009538AE">
        <w:rPr>
          <w:spacing w:val="-3"/>
          <w:lang w:val="en-US"/>
        </w:rPr>
        <w:t xml:space="preserve"> </w:t>
      </w:r>
      <w:r w:rsidRPr="009538AE">
        <w:rPr>
          <w:lang w:val="en-US"/>
        </w:rPr>
        <w:t>to</w:t>
      </w:r>
      <w:r w:rsidRPr="009538AE">
        <w:rPr>
          <w:spacing w:val="-3"/>
          <w:lang w:val="en-US"/>
        </w:rPr>
        <w:t xml:space="preserve"> </w:t>
      </w:r>
      <w:r w:rsidRPr="009538AE">
        <w:rPr>
          <w:lang w:val="en-US"/>
        </w:rPr>
        <w:t>be/to</w:t>
      </w:r>
      <w:r w:rsidRPr="009538AE">
        <w:rPr>
          <w:spacing w:val="-3"/>
          <w:lang w:val="en-US"/>
        </w:rPr>
        <w:t xml:space="preserve"> </w:t>
      </w:r>
      <w:r w:rsidRPr="009538AE">
        <w:rPr>
          <w:lang w:val="en-US"/>
        </w:rPr>
        <w:t>look/to</w:t>
      </w:r>
      <w:r w:rsidRPr="009538AE">
        <w:rPr>
          <w:spacing w:val="-3"/>
          <w:lang w:val="en-US"/>
        </w:rPr>
        <w:t xml:space="preserve"> </w:t>
      </w:r>
      <w:r w:rsidRPr="009538AE">
        <w:rPr>
          <w:lang w:val="en-US"/>
        </w:rPr>
        <w:t>feel/to</w:t>
      </w:r>
      <w:r w:rsidRPr="009538AE">
        <w:rPr>
          <w:spacing w:val="-3"/>
          <w:lang w:val="en-US"/>
        </w:rPr>
        <w:t xml:space="preserve"> </w:t>
      </w:r>
      <w:r w:rsidRPr="009538AE">
        <w:rPr>
          <w:lang w:val="en-US"/>
        </w:rPr>
        <w:t>seem.</w:t>
      </w:r>
    </w:p>
    <w:p w:rsidR="00292DCE" w:rsidRPr="009538AE" w:rsidRDefault="00F301D9">
      <w:pPr>
        <w:pStyle w:val="a3"/>
        <w:spacing w:before="3" w:line="256" w:lineRule="auto"/>
        <w:ind w:right="917"/>
        <w:rPr>
          <w:lang w:val="en-US"/>
        </w:rPr>
      </w:pPr>
      <w:r>
        <w:t>Конструкции</w:t>
      </w:r>
      <w:r w:rsidRPr="009538AE">
        <w:rPr>
          <w:lang w:val="en-US"/>
        </w:rPr>
        <w:t xml:space="preserve"> be/get used to + </w:t>
      </w:r>
      <w:r>
        <w:t>инфинитив</w:t>
      </w:r>
      <w:r w:rsidRPr="009538AE">
        <w:rPr>
          <w:lang w:val="en-US"/>
        </w:rPr>
        <w:t xml:space="preserve"> </w:t>
      </w:r>
      <w:r>
        <w:t>глагола</w:t>
      </w:r>
      <w:r w:rsidRPr="009538AE">
        <w:rPr>
          <w:lang w:val="en-US"/>
        </w:rPr>
        <w:t xml:space="preserve">, be/get used to + </w:t>
      </w:r>
      <w:r>
        <w:t>инфинитив</w:t>
      </w:r>
      <w:r w:rsidRPr="009538AE">
        <w:rPr>
          <w:lang w:val="en-US"/>
        </w:rPr>
        <w:t xml:space="preserve"> </w:t>
      </w:r>
      <w:r>
        <w:t>глагол</w:t>
      </w:r>
      <w:r w:rsidRPr="009538AE">
        <w:rPr>
          <w:lang w:val="en-US"/>
        </w:rPr>
        <w:t>, be/get used to</w:t>
      </w:r>
      <w:r w:rsidRPr="009538AE">
        <w:rPr>
          <w:spacing w:val="-57"/>
          <w:lang w:val="en-US"/>
        </w:rPr>
        <w:t xml:space="preserve"> </w:t>
      </w:r>
      <w:r w:rsidRPr="009538AE">
        <w:rPr>
          <w:lang w:val="en-US"/>
        </w:rPr>
        <w:t>doing</w:t>
      </w:r>
      <w:r w:rsidRPr="009538AE">
        <w:rPr>
          <w:spacing w:val="-3"/>
          <w:lang w:val="en-US"/>
        </w:rPr>
        <w:t xml:space="preserve"> </w:t>
      </w:r>
      <w:r w:rsidRPr="009538AE">
        <w:rPr>
          <w:lang w:val="en-US"/>
        </w:rPr>
        <w:t>something, be/get</w:t>
      </w:r>
      <w:r w:rsidRPr="009538AE">
        <w:rPr>
          <w:spacing w:val="2"/>
          <w:lang w:val="en-US"/>
        </w:rPr>
        <w:t xml:space="preserve"> </w:t>
      </w:r>
      <w:r w:rsidRPr="009538AE">
        <w:rPr>
          <w:lang w:val="en-US"/>
        </w:rPr>
        <w:t>used</w:t>
      </w:r>
      <w:r w:rsidRPr="009538AE">
        <w:rPr>
          <w:spacing w:val="-1"/>
          <w:lang w:val="en-US"/>
        </w:rPr>
        <w:t xml:space="preserve"> </w:t>
      </w:r>
      <w:r w:rsidRPr="009538AE">
        <w:rPr>
          <w:lang w:val="en-US"/>
        </w:rPr>
        <w:t>to something.</w:t>
      </w:r>
    </w:p>
    <w:p w:rsidR="00292DCE" w:rsidRPr="009538AE" w:rsidRDefault="00F301D9">
      <w:pPr>
        <w:pStyle w:val="a3"/>
        <w:spacing w:before="163"/>
        <w:rPr>
          <w:lang w:val="en-US"/>
        </w:rPr>
      </w:pPr>
      <w:r>
        <w:t>Конструкция</w:t>
      </w:r>
      <w:r w:rsidRPr="009538AE">
        <w:rPr>
          <w:spacing w:val="-2"/>
          <w:lang w:val="en-US"/>
        </w:rPr>
        <w:t xml:space="preserve"> </w:t>
      </w:r>
      <w:r w:rsidRPr="009538AE">
        <w:rPr>
          <w:lang w:val="en-US"/>
        </w:rPr>
        <w:t>both</w:t>
      </w:r>
      <w:r w:rsidRPr="009538AE">
        <w:rPr>
          <w:spacing w:val="-1"/>
          <w:lang w:val="en-US"/>
        </w:rPr>
        <w:t xml:space="preserve"> </w:t>
      </w:r>
      <w:r w:rsidRPr="009538AE">
        <w:rPr>
          <w:lang w:val="en-US"/>
        </w:rPr>
        <w:t>…</w:t>
      </w:r>
      <w:r w:rsidRPr="009538AE">
        <w:rPr>
          <w:spacing w:val="-1"/>
          <w:lang w:val="en-US"/>
        </w:rPr>
        <w:t xml:space="preserve"> </w:t>
      </w:r>
      <w:r w:rsidRPr="009538AE">
        <w:rPr>
          <w:lang w:val="en-US"/>
        </w:rPr>
        <w:t>and</w:t>
      </w:r>
      <w:r w:rsidRPr="009538AE">
        <w:rPr>
          <w:spacing w:val="-2"/>
          <w:lang w:val="en-US"/>
        </w:rPr>
        <w:t xml:space="preserve"> </w:t>
      </w:r>
      <w:r w:rsidRPr="009538AE">
        <w:rPr>
          <w:lang w:val="en-US"/>
        </w:rPr>
        <w:t>….</w:t>
      </w:r>
    </w:p>
    <w:p w:rsidR="00292DCE" w:rsidRPr="009538AE" w:rsidRDefault="00F301D9">
      <w:pPr>
        <w:pStyle w:val="a3"/>
        <w:spacing w:before="183" w:line="256" w:lineRule="auto"/>
        <w:ind w:right="441"/>
        <w:rPr>
          <w:lang w:val="en-US"/>
        </w:rPr>
      </w:pPr>
      <w:r>
        <w:t>Конструкции</w:t>
      </w:r>
      <w:r w:rsidRPr="009538AE">
        <w:rPr>
          <w:lang w:val="en-US"/>
        </w:rPr>
        <w:t xml:space="preserve"> c </w:t>
      </w:r>
      <w:r>
        <w:t>глаголами</w:t>
      </w:r>
      <w:r w:rsidRPr="009538AE">
        <w:rPr>
          <w:lang w:val="en-US"/>
        </w:rPr>
        <w:t xml:space="preserve"> to stop, to remember, to forget (</w:t>
      </w:r>
      <w:r>
        <w:t>разница</w:t>
      </w:r>
      <w:r w:rsidRPr="009538AE">
        <w:rPr>
          <w:lang w:val="en-US"/>
        </w:rPr>
        <w:t xml:space="preserve"> </w:t>
      </w:r>
      <w:r>
        <w:t>в</w:t>
      </w:r>
      <w:r w:rsidRPr="009538AE">
        <w:rPr>
          <w:lang w:val="en-US"/>
        </w:rPr>
        <w:t xml:space="preserve"> </w:t>
      </w:r>
      <w:r>
        <w:t>значении</w:t>
      </w:r>
      <w:r w:rsidRPr="009538AE">
        <w:rPr>
          <w:lang w:val="en-US"/>
        </w:rPr>
        <w:t xml:space="preserve"> to stop doing smth </w:t>
      </w:r>
      <w:r>
        <w:t>и</w:t>
      </w:r>
      <w:r w:rsidRPr="009538AE">
        <w:rPr>
          <w:lang w:val="en-US"/>
        </w:rPr>
        <w:t xml:space="preserve"> to stop</w:t>
      </w:r>
      <w:r w:rsidRPr="009538AE">
        <w:rPr>
          <w:spacing w:val="-57"/>
          <w:lang w:val="en-US"/>
        </w:rPr>
        <w:t xml:space="preserve"> </w:t>
      </w:r>
      <w:r w:rsidRPr="009538AE">
        <w:rPr>
          <w:lang w:val="en-US"/>
        </w:rPr>
        <w:t>to do</w:t>
      </w:r>
      <w:r w:rsidRPr="009538AE">
        <w:rPr>
          <w:spacing w:val="-1"/>
          <w:lang w:val="en-US"/>
        </w:rPr>
        <w:t xml:space="preserve"> </w:t>
      </w:r>
      <w:r w:rsidRPr="009538AE">
        <w:rPr>
          <w:lang w:val="en-US"/>
        </w:rPr>
        <w:t>smth).</w:t>
      </w:r>
    </w:p>
    <w:p w:rsidR="00292DCE" w:rsidRPr="009538AE" w:rsidRDefault="00F301D9">
      <w:pPr>
        <w:pStyle w:val="a3"/>
        <w:spacing w:before="165" w:line="256" w:lineRule="auto"/>
        <w:ind w:right="489"/>
        <w:rPr>
          <w:lang w:val="en-US"/>
        </w:rPr>
      </w:pPr>
      <w:r>
        <w:t>Глаголы</w:t>
      </w:r>
      <w:r w:rsidRPr="009538AE">
        <w:rPr>
          <w:lang w:val="en-US"/>
        </w:rPr>
        <w:t xml:space="preserve"> </w:t>
      </w:r>
      <w:r>
        <w:t>в</w:t>
      </w:r>
      <w:r w:rsidRPr="009538AE">
        <w:rPr>
          <w:lang w:val="en-US"/>
        </w:rPr>
        <w:t xml:space="preserve"> </w:t>
      </w:r>
      <w:r>
        <w:t>видо</w:t>
      </w:r>
      <w:r w:rsidRPr="009538AE">
        <w:rPr>
          <w:lang w:val="en-US"/>
        </w:rPr>
        <w:t>-</w:t>
      </w:r>
      <w:r>
        <w:t>временных</w:t>
      </w:r>
      <w:r w:rsidRPr="009538AE">
        <w:rPr>
          <w:lang w:val="en-US"/>
        </w:rPr>
        <w:t xml:space="preserve"> </w:t>
      </w:r>
      <w:r>
        <w:t>формах</w:t>
      </w:r>
      <w:r w:rsidRPr="009538AE">
        <w:rPr>
          <w:lang w:val="en-US"/>
        </w:rPr>
        <w:t xml:space="preserve"> </w:t>
      </w:r>
      <w:r>
        <w:t>действительного</w:t>
      </w:r>
      <w:r w:rsidRPr="009538AE">
        <w:rPr>
          <w:lang w:val="en-US"/>
        </w:rPr>
        <w:t xml:space="preserve"> </w:t>
      </w:r>
      <w:r>
        <w:t>залога</w:t>
      </w:r>
      <w:r w:rsidRPr="009538AE">
        <w:rPr>
          <w:lang w:val="en-US"/>
        </w:rPr>
        <w:t xml:space="preserve"> </w:t>
      </w:r>
      <w:r>
        <w:t>в</w:t>
      </w:r>
      <w:r w:rsidRPr="009538AE">
        <w:rPr>
          <w:lang w:val="en-US"/>
        </w:rPr>
        <w:t xml:space="preserve"> </w:t>
      </w:r>
      <w:r>
        <w:t>изъявительном</w:t>
      </w:r>
      <w:r w:rsidRPr="009538AE">
        <w:rPr>
          <w:lang w:val="en-US"/>
        </w:rPr>
        <w:t xml:space="preserve"> </w:t>
      </w:r>
      <w:r>
        <w:t>наклонении</w:t>
      </w:r>
      <w:r w:rsidRPr="009538AE">
        <w:rPr>
          <w:lang w:val="en-US"/>
        </w:rPr>
        <w:t xml:space="preserve"> (Past Perfect</w:t>
      </w:r>
      <w:r w:rsidRPr="009538AE">
        <w:rPr>
          <w:spacing w:val="-57"/>
          <w:lang w:val="en-US"/>
        </w:rPr>
        <w:t xml:space="preserve"> </w:t>
      </w:r>
      <w:r w:rsidRPr="009538AE">
        <w:rPr>
          <w:lang w:val="en-US"/>
        </w:rPr>
        <w:t>Tense,</w:t>
      </w:r>
      <w:r w:rsidRPr="009538AE">
        <w:rPr>
          <w:spacing w:val="-1"/>
          <w:lang w:val="en-US"/>
        </w:rPr>
        <w:t xml:space="preserve"> </w:t>
      </w:r>
      <w:r w:rsidRPr="009538AE">
        <w:rPr>
          <w:lang w:val="en-US"/>
        </w:rPr>
        <w:t>Present Perfect Continuous Tense, Future-in-the-Past).</w:t>
      </w:r>
    </w:p>
    <w:p w:rsidR="00292DCE" w:rsidRDefault="00F301D9">
      <w:pPr>
        <w:pStyle w:val="a3"/>
        <w:spacing w:before="163"/>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292DCE" w:rsidRDefault="00F301D9">
      <w:pPr>
        <w:pStyle w:val="a3"/>
        <w:spacing w:before="183" w:line="398" w:lineRule="auto"/>
        <w:ind w:right="914"/>
      </w:pPr>
      <w:r>
        <w:t>Неличные формы глагола (инфинитив, герундий, причастия настоящего и прошедшего времени).</w:t>
      </w:r>
      <w:r>
        <w:rPr>
          <w:spacing w:val="-57"/>
        </w:rPr>
        <w:t xml:space="preserve"> </w:t>
      </w:r>
      <w:r>
        <w:t>Наречия</w:t>
      </w:r>
      <w:r>
        <w:rPr>
          <w:spacing w:val="-1"/>
        </w:rPr>
        <w:t xml:space="preserve"> </w:t>
      </w:r>
      <w:r>
        <w:t>too</w:t>
      </w:r>
      <w:r>
        <w:rPr>
          <w:spacing w:val="1"/>
        </w:rPr>
        <w:t xml:space="preserve"> </w:t>
      </w:r>
      <w:r>
        <w:t>– enough.</w:t>
      </w:r>
    </w:p>
    <w:p w:rsidR="00292DCE" w:rsidRDefault="00F301D9">
      <w:pPr>
        <w:pStyle w:val="a3"/>
        <w:spacing w:line="274" w:lineRule="exac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4"/>
        </w:rPr>
        <w:t xml:space="preserve"> </w:t>
      </w:r>
      <w:r>
        <w:t>производные</w:t>
      </w:r>
      <w:r>
        <w:rPr>
          <w:spacing w:val="-4"/>
        </w:rPr>
        <w:t xml:space="preserve"> </w:t>
      </w:r>
      <w:r>
        <w:t>nobody,</w:t>
      </w:r>
      <w:r>
        <w:rPr>
          <w:spacing w:val="-2"/>
        </w:rPr>
        <w:t xml:space="preserve"> </w:t>
      </w:r>
      <w:r>
        <w:t>nothing</w:t>
      </w:r>
      <w:r>
        <w:rPr>
          <w:spacing w:val="-3"/>
        </w:rPr>
        <w:t xml:space="preserve"> </w:t>
      </w:r>
      <w:r>
        <w:t>и</w:t>
      </w:r>
      <w:r>
        <w:rPr>
          <w:spacing w:val="-2"/>
        </w:rPr>
        <w:t xml:space="preserve"> </w:t>
      </w:r>
      <w:r>
        <w:t>другие),</w:t>
      </w:r>
      <w:r>
        <w:rPr>
          <w:spacing w:val="-3"/>
        </w:rPr>
        <w:t xml:space="preserve"> </w:t>
      </w:r>
      <w:r>
        <w:t>none.</w:t>
      </w:r>
    </w:p>
    <w:p w:rsidR="00292DCE" w:rsidRDefault="00F301D9" w:rsidP="000B0FD5">
      <w:pPr>
        <w:pStyle w:val="a5"/>
        <w:numPr>
          <w:ilvl w:val="2"/>
          <w:numId w:val="141"/>
        </w:numPr>
        <w:tabs>
          <w:tab w:val="left" w:pos="1002"/>
        </w:tabs>
        <w:spacing w:before="182"/>
        <w:ind w:left="1001" w:hanging="602"/>
        <w:rPr>
          <w:sz w:val="24"/>
        </w:rPr>
      </w:pPr>
      <w:r>
        <w:rPr>
          <w:sz w:val="24"/>
        </w:rPr>
        <w:lastRenderedPageBreak/>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292DCE" w:rsidRDefault="00F301D9">
      <w:pPr>
        <w:pStyle w:val="a3"/>
        <w:spacing w:before="185" w:line="259" w:lineRule="auto"/>
        <w:ind w:right="680"/>
      </w:pPr>
      <w:r>
        <w:t>Осуществление межличностного и межкультурного общения с использованием знаний о</w:t>
      </w:r>
      <w:r>
        <w:rPr>
          <w:spacing w:val="1"/>
        </w:rPr>
        <w:t xml:space="preserve"> </w:t>
      </w:r>
      <w:r>
        <w:t>национально-культурных особенностях своей страны и страны (стран) изучаемого языка, основных</w:t>
      </w:r>
      <w:r>
        <w:rPr>
          <w:spacing w:val="-57"/>
        </w:rPr>
        <w:t xml:space="preserve"> </w:t>
      </w:r>
      <w:r>
        <w:t>социокультурных</w:t>
      </w:r>
      <w:r>
        <w:rPr>
          <w:spacing w:val="-2"/>
        </w:rPr>
        <w:t xml:space="preserve"> </w:t>
      </w:r>
      <w:r>
        <w:t>элементов</w:t>
      </w:r>
      <w:r>
        <w:rPr>
          <w:spacing w:val="-2"/>
        </w:rPr>
        <w:t xml:space="preserve"> </w:t>
      </w:r>
      <w:r>
        <w:t>речевого</w:t>
      </w:r>
      <w:r>
        <w:rPr>
          <w:spacing w:val="-3"/>
        </w:rPr>
        <w:t xml:space="preserve"> </w:t>
      </w:r>
      <w:r>
        <w:t>поведенческого</w:t>
      </w:r>
      <w:r>
        <w:rPr>
          <w:spacing w:val="-2"/>
        </w:rPr>
        <w:t xml:space="preserve"> </w:t>
      </w:r>
      <w:r>
        <w:t>этикета</w:t>
      </w:r>
      <w:r>
        <w:rPr>
          <w:spacing w:val="-3"/>
        </w:rPr>
        <w:t xml:space="preserve"> </w:t>
      </w:r>
      <w:r>
        <w:t>в</w:t>
      </w:r>
      <w:r>
        <w:rPr>
          <w:spacing w:val="-3"/>
        </w:rPr>
        <w:t xml:space="preserve"> </w:t>
      </w:r>
      <w:r>
        <w:t>англоязычной</w:t>
      </w:r>
      <w:r>
        <w:rPr>
          <w:spacing w:val="-2"/>
        </w:rPr>
        <w:t xml:space="preserve"> </w:t>
      </w:r>
      <w:r>
        <w:t>среде,</w:t>
      </w:r>
      <w:r>
        <w:rPr>
          <w:spacing w:val="-2"/>
        </w:rPr>
        <w:t xml:space="preserve"> </w:t>
      </w:r>
      <w:r>
        <w:t>знание</w:t>
      </w:r>
      <w:r>
        <w:rPr>
          <w:spacing w:val="-6"/>
        </w:rPr>
        <w:t xml:space="preserve"> </w:t>
      </w:r>
      <w:r>
        <w:t>и</w:t>
      </w:r>
    </w:p>
    <w:p w:rsidR="00292DCE" w:rsidRDefault="00F301D9">
      <w:pPr>
        <w:pStyle w:val="a3"/>
        <w:spacing w:line="256" w:lineRule="auto"/>
        <w:ind w:right="340"/>
      </w:pPr>
      <w:r>
        <w:t>использование в устной и письменной речи наиболее употребительной тематической фоновой лексики</w:t>
      </w:r>
      <w:r>
        <w:rPr>
          <w:spacing w:val="-57"/>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w:t>
      </w:r>
    </w:p>
    <w:p w:rsidR="00292DCE" w:rsidRDefault="00F301D9">
      <w:pPr>
        <w:pStyle w:val="a3"/>
        <w:spacing w:before="165" w:line="256" w:lineRule="auto"/>
        <w:ind w:right="1125"/>
        <w:jc w:val="both"/>
      </w:pPr>
      <w:r>
        <w:t>Понимание речевых различий в ситуациях официального и неофициального общения в рамках</w:t>
      </w:r>
      <w:r>
        <w:rPr>
          <w:spacing w:val="1"/>
        </w:rPr>
        <w:t xml:space="preserve"> </w:t>
      </w:r>
      <w:r>
        <w:t>отобранного тематического содержания и использование лексико-грамматических средств с их</w:t>
      </w:r>
      <w:r>
        <w:rPr>
          <w:spacing w:val="-57"/>
        </w:rPr>
        <w:t xml:space="preserve"> </w:t>
      </w:r>
      <w:r>
        <w:t>учётом.</w:t>
      </w:r>
    </w:p>
    <w:p w:rsidR="00292DCE" w:rsidRDefault="00F301D9">
      <w:pPr>
        <w:pStyle w:val="a3"/>
        <w:spacing w:before="168" w:line="259" w:lineRule="auto"/>
        <w:ind w:right="625"/>
      </w:pPr>
      <w:r>
        <w:t>Социокультурный портрет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w:t>
      </w:r>
      <w:r>
        <w:rPr>
          <w:spacing w:val="-57"/>
        </w:rPr>
        <w:t xml:space="preserve"> </w:t>
      </w:r>
      <w:r>
        <w:t>Дня благодарения и других праздников), с особенностями образа жизни и культуры страны (стран)</w:t>
      </w:r>
      <w:r>
        <w:rPr>
          <w:spacing w:val="1"/>
        </w:rPr>
        <w:t xml:space="preserve"> </w:t>
      </w:r>
      <w:r>
        <w:t>изучаемого языка (достопримечательностями; некоторыми выдающимися людьми), с доступными в</w:t>
      </w:r>
      <w:r>
        <w:rPr>
          <w:spacing w:val="-57"/>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 и</w:t>
      </w:r>
      <w:r>
        <w:rPr>
          <w:spacing w:val="-1"/>
        </w:rPr>
        <w:t xml:space="preserve"> </w:t>
      </w:r>
      <w:r>
        <w:t>прозы</w:t>
      </w:r>
      <w:r>
        <w:rPr>
          <w:spacing w:val="-1"/>
        </w:rPr>
        <w:t xml:space="preserve"> </w:t>
      </w:r>
      <w:r>
        <w:t>для</w:t>
      </w:r>
      <w:r>
        <w:rPr>
          <w:spacing w:val="-1"/>
        </w:rPr>
        <w:t xml:space="preserve"> </w:t>
      </w:r>
      <w:r>
        <w:t>подростков на</w:t>
      </w:r>
      <w:r>
        <w:rPr>
          <w:spacing w:val="-2"/>
        </w:rPr>
        <w:t xml:space="preserve"> </w:t>
      </w:r>
      <w:r>
        <w:t>английском</w:t>
      </w:r>
      <w:r>
        <w:rPr>
          <w:spacing w:val="-2"/>
        </w:rPr>
        <w:t xml:space="preserve"> </w:t>
      </w:r>
      <w:r>
        <w:t>языке.</w:t>
      </w:r>
    </w:p>
    <w:p w:rsidR="00292DCE" w:rsidRDefault="00F301D9">
      <w:pPr>
        <w:pStyle w:val="a3"/>
        <w:spacing w:before="158" w:line="256" w:lineRule="auto"/>
        <w:ind w:right="1738"/>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3"/>
        </w:rPr>
        <w:t xml:space="preserve"> </w:t>
      </w:r>
      <w:r>
        <w:t>особенностях</w:t>
      </w:r>
      <w:r>
        <w:rPr>
          <w:spacing w:val="-2"/>
        </w:rPr>
        <w:t xml:space="preserve"> </w:t>
      </w:r>
      <w:r>
        <w:t>своей</w:t>
      </w:r>
      <w:r>
        <w:rPr>
          <w:spacing w:val="-3"/>
        </w:rPr>
        <w:t xml:space="preserve"> </w:t>
      </w:r>
      <w:r>
        <w:t>страны</w:t>
      </w:r>
      <w:r>
        <w:rPr>
          <w:spacing w:val="-4"/>
        </w:rPr>
        <w:t xml:space="preserve"> </w:t>
      </w:r>
      <w:r>
        <w:t>и</w:t>
      </w:r>
      <w:r>
        <w:rPr>
          <w:spacing w:val="-3"/>
        </w:rPr>
        <w:t xml:space="preserve"> </w:t>
      </w:r>
      <w:r>
        <w:t>страны</w:t>
      </w:r>
      <w:r>
        <w:rPr>
          <w:spacing w:val="-4"/>
        </w:rPr>
        <w:t xml:space="preserve"> </w:t>
      </w:r>
      <w:r>
        <w:t>(стран)</w:t>
      </w:r>
      <w:r>
        <w:rPr>
          <w:spacing w:val="-4"/>
        </w:rPr>
        <w:t xml:space="preserve"> </w:t>
      </w:r>
      <w:r>
        <w:t>изучаемого</w:t>
      </w:r>
      <w:r>
        <w:rPr>
          <w:spacing w:val="-3"/>
        </w:rPr>
        <w:t xml:space="preserve"> </w:t>
      </w:r>
      <w:r>
        <w:t>языка.</w:t>
      </w:r>
    </w:p>
    <w:p w:rsidR="00292DCE" w:rsidRDefault="00F301D9">
      <w:pPr>
        <w:pStyle w:val="a3"/>
        <w:spacing w:before="164"/>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292DCE" w:rsidRDefault="00F301D9">
      <w:pPr>
        <w:pStyle w:val="a3"/>
        <w:spacing w:before="64" w:line="256" w:lineRule="auto"/>
        <w:ind w:right="601"/>
      </w:pPr>
      <w:r>
        <w:t>Знание социокультурного портрета родной страны и страны (стран) изучаемого языка: символики,</w:t>
      </w:r>
      <w:r>
        <w:rPr>
          <w:spacing w:val="1"/>
        </w:rPr>
        <w:t xml:space="preserve"> </w:t>
      </w:r>
      <w:r>
        <w:t>достопримечательностей, культурных особенностей (национальные праздники, традиции), образцов</w:t>
      </w:r>
      <w:r>
        <w:rPr>
          <w:spacing w:val="-57"/>
        </w:rPr>
        <w:t xml:space="preserve"> </w:t>
      </w:r>
      <w:r>
        <w:t>поэзии</w:t>
      </w:r>
      <w:r>
        <w:rPr>
          <w:spacing w:val="-1"/>
        </w:rPr>
        <w:t xml:space="preserve"> </w:t>
      </w:r>
      <w:r>
        <w:t>и</w:t>
      </w:r>
      <w:r>
        <w:rPr>
          <w:spacing w:val="-2"/>
        </w:rPr>
        <w:t xml:space="preserve"> </w:t>
      </w:r>
      <w:r>
        <w:t>прозы, доступных</w:t>
      </w:r>
      <w:r>
        <w:rPr>
          <w:spacing w:val="1"/>
        </w:rPr>
        <w:t xml:space="preserve"> </w:t>
      </w:r>
      <w:r>
        <w:t>в</w:t>
      </w:r>
      <w:r>
        <w:rPr>
          <w:spacing w:val="-1"/>
        </w:rPr>
        <w:t xml:space="preserve"> </w:t>
      </w:r>
      <w:r>
        <w:t>языковом</w:t>
      </w:r>
      <w:r>
        <w:rPr>
          <w:spacing w:val="-1"/>
        </w:rPr>
        <w:t xml:space="preserve"> </w:t>
      </w:r>
      <w:r>
        <w:t>отношении.</w:t>
      </w:r>
    </w:p>
    <w:p w:rsidR="00292DCE" w:rsidRDefault="00F301D9">
      <w:pPr>
        <w:pStyle w:val="a3"/>
        <w:spacing w:before="165"/>
      </w:pPr>
      <w:r>
        <w:t>Развитие</w:t>
      </w:r>
      <w:r>
        <w:rPr>
          <w:spacing w:val="-3"/>
        </w:rPr>
        <w:t xml:space="preserve"> </w:t>
      </w:r>
      <w:r>
        <w:t>умений:</w:t>
      </w:r>
    </w:p>
    <w:p w:rsidR="00292DCE" w:rsidRDefault="00F301D9">
      <w:pPr>
        <w:pStyle w:val="a3"/>
        <w:spacing w:before="185" w:line="256" w:lineRule="auto"/>
        <w:ind w:right="981"/>
      </w:pPr>
      <w:r>
        <w:t>кратко представлять Россию и страну (страны) изучаемого языка (культурные явления, события,</w:t>
      </w:r>
      <w:r>
        <w:rPr>
          <w:spacing w:val="-57"/>
        </w:rPr>
        <w:t xml:space="preserve"> </w:t>
      </w:r>
      <w:r>
        <w:t>достопримечательности);</w:t>
      </w:r>
    </w:p>
    <w:p w:rsidR="00292DCE" w:rsidRDefault="00F301D9">
      <w:pPr>
        <w:pStyle w:val="a3"/>
        <w:spacing w:before="166" w:line="256" w:lineRule="auto"/>
        <w:ind w:right="814"/>
      </w:pPr>
      <w:r>
        <w:t>кратко рассказывать о некоторых выдающихся людях родной страны и страны (стран) изучаемого</w:t>
      </w:r>
      <w:r>
        <w:rPr>
          <w:spacing w:val="-57"/>
        </w:rPr>
        <w:t xml:space="preserve"> </w:t>
      </w:r>
      <w:r>
        <w:t>языка</w:t>
      </w:r>
      <w:r>
        <w:rPr>
          <w:spacing w:val="-2"/>
        </w:rPr>
        <w:t xml:space="preserve"> </w:t>
      </w:r>
      <w:r>
        <w:t>(учёных,</w:t>
      </w:r>
      <w:r>
        <w:rPr>
          <w:spacing w:val="-1"/>
        </w:rPr>
        <w:t xml:space="preserve"> </w:t>
      </w:r>
      <w:r>
        <w:t>писателях,</w:t>
      </w:r>
      <w:r>
        <w:rPr>
          <w:spacing w:val="-2"/>
        </w:rPr>
        <w:t xml:space="preserve"> </w:t>
      </w:r>
      <w:r>
        <w:t>поэтах,</w:t>
      </w:r>
      <w:r>
        <w:rPr>
          <w:spacing w:val="-4"/>
        </w:rPr>
        <w:t xml:space="preserve"> </w:t>
      </w:r>
      <w:r>
        <w:t>художниках,</w:t>
      </w:r>
      <w:r>
        <w:rPr>
          <w:spacing w:val="-1"/>
        </w:rPr>
        <w:t xml:space="preserve"> </w:t>
      </w:r>
      <w:r>
        <w:t>музыкантах,</w:t>
      </w:r>
      <w:r>
        <w:rPr>
          <w:spacing w:val="-2"/>
        </w:rPr>
        <w:t xml:space="preserve"> </w:t>
      </w:r>
      <w:r>
        <w:t>спортсменах</w:t>
      </w:r>
      <w:r>
        <w:rPr>
          <w:spacing w:val="-2"/>
        </w:rPr>
        <w:t xml:space="preserve"> </w:t>
      </w:r>
      <w:r>
        <w:t>и</w:t>
      </w:r>
      <w:r>
        <w:rPr>
          <w:spacing w:val="-1"/>
        </w:rPr>
        <w:t xml:space="preserve"> </w:t>
      </w:r>
      <w:r>
        <w:t>других людях);</w:t>
      </w:r>
    </w:p>
    <w:p w:rsidR="00292DCE" w:rsidRDefault="00F301D9">
      <w:pPr>
        <w:pStyle w:val="a3"/>
        <w:spacing w:before="163" w:line="259" w:lineRule="auto"/>
        <w:ind w:right="1811"/>
      </w:pPr>
      <w:r>
        <w:t>оказывать помощь иностранным гостям в ситуациях повседневного общения (объяснить</w:t>
      </w:r>
      <w:r>
        <w:rPr>
          <w:spacing w:val="-57"/>
        </w:rPr>
        <w:t xml:space="preserve"> </w:t>
      </w:r>
      <w:r>
        <w:t>местонахождение</w:t>
      </w:r>
      <w:r>
        <w:rPr>
          <w:spacing w:val="-2"/>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2"/>
        </w:rPr>
        <w:t xml:space="preserve"> </w:t>
      </w:r>
      <w:r>
        <w:t>ситуации).</w:t>
      </w:r>
    </w:p>
    <w:p w:rsidR="00292DCE" w:rsidRDefault="00F301D9" w:rsidP="000B0FD5">
      <w:pPr>
        <w:pStyle w:val="a5"/>
        <w:numPr>
          <w:ilvl w:val="2"/>
          <w:numId w:val="141"/>
        </w:numPr>
        <w:tabs>
          <w:tab w:val="left" w:pos="1002"/>
        </w:tabs>
        <w:spacing w:before="157"/>
        <w:ind w:left="1001" w:hanging="602"/>
        <w:rPr>
          <w:sz w:val="24"/>
        </w:rPr>
      </w:pPr>
      <w:r>
        <w:rPr>
          <w:sz w:val="24"/>
        </w:rPr>
        <w:t>Компенсаторные</w:t>
      </w:r>
      <w:r>
        <w:rPr>
          <w:spacing w:val="-6"/>
          <w:sz w:val="24"/>
        </w:rPr>
        <w:t xml:space="preserve"> </w:t>
      </w:r>
      <w:r>
        <w:rPr>
          <w:sz w:val="24"/>
        </w:rPr>
        <w:t>умения.</w:t>
      </w:r>
    </w:p>
    <w:p w:rsidR="00292DCE" w:rsidRDefault="00F301D9">
      <w:pPr>
        <w:pStyle w:val="a3"/>
        <w:spacing w:before="186" w:line="259" w:lineRule="auto"/>
        <w:ind w:right="505"/>
      </w:pPr>
      <w:r>
        <w:t>Использование при чтении и аудировании языковой, в том числе контекстуальной, догадки,</w:t>
      </w:r>
      <w:r>
        <w:rPr>
          <w:spacing w:val="1"/>
        </w:rPr>
        <w:t xml:space="preserve"> </w:t>
      </w:r>
      <w:r>
        <w:t>использование при говорении и письме перифраз (толкование), синонимические средства, описание</w:t>
      </w:r>
      <w:r>
        <w:rPr>
          <w:spacing w:val="1"/>
        </w:rPr>
        <w:t xml:space="preserve"> </w:t>
      </w:r>
      <w:r>
        <w:t>предмета вместо его названия, при непосредственном общении догадываться о значении незнакомых</w:t>
      </w:r>
      <w:r>
        <w:rPr>
          <w:spacing w:val="-57"/>
        </w:rPr>
        <w:t xml:space="preserve"> </w:t>
      </w:r>
      <w:r>
        <w:t>слов</w:t>
      </w:r>
      <w:r>
        <w:rPr>
          <w:spacing w:val="-2"/>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292DCE" w:rsidRDefault="00F301D9">
      <w:pPr>
        <w:pStyle w:val="a3"/>
        <w:spacing w:before="156" w:line="398" w:lineRule="auto"/>
        <w:ind w:right="1777"/>
      </w:pPr>
      <w:r>
        <w:t>Переспрашивать,</w:t>
      </w:r>
      <w:r>
        <w:rPr>
          <w:spacing w:val="10"/>
        </w:rPr>
        <w:t xml:space="preserve"> </w:t>
      </w:r>
      <w:r>
        <w:t>просить</w:t>
      </w:r>
      <w:r>
        <w:rPr>
          <w:spacing w:val="10"/>
        </w:rPr>
        <w:t xml:space="preserve"> </w:t>
      </w:r>
      <w:r>
        <w:t>повторить,</w:t>
      </w:r>
      <w:r>
        <w:rPr>
          <w:spacing w:val="13"/>
        </w:rPr>
        <w:t xml:space="preserve"> </w:t>
      </w:r>
      <w:r>
        <w:t>уточняя</w:t>
      </w:r>
      <w:r>
        <w:rPr>
          <w:spacing w:val="10"/>
        </w:rPr>
        <w:t xml:space="preserve"> </w:t>
      </w:r>
      <w:r>
        <w:t>значение</w:t>
      </w:r>
      <w:r>
        <w:rPr>
          <w:spacing w:val="10"/>
        </w:rPr>
        <w:t xml:space="preserve"> </w:t>
      </w:r>
      <w:r>
        <w:t>незнакомых</w:t>
      </w:r>
      <w:r>
        <w:rPr>
          <w:spacing w:val="12"/>
        </w:rPr>
        <w:t xml:space="preserve"> </w:t>
      </w:r>
      <w:r>
        <w:t>слов.</w:t>
      </w:r>
      <w:r>
        <w:rPr>
          <w:spacing w:val="1"/>
        </w:rPr>
        <w:t xml:space="preserve"> </w:t>
      </w:r>
      <w:r>
        <w:t>Использование</w:t>
      </w:r>
      <w:r>
        <w:rPr>
          <w:spacing w:val="-7"/>
        </w:rPr>
        <w:t xml:space="preserve"> </w:t>
      </w:r>
      <w:r>
        <w:t>при</w:t>
      </w:r>
      <w:r>
        <w:rPr>
          <w:spacing w:val="-5"/>
        </w:rPr>
        <w:t xml:space="preserve"> </w:t>
      </w:r>
      <w:r>
        <w:t>формулировании</w:t>
      </w:r>
      <w:r>
        <w:rPr>
          <w:spacing w:val="-1"/>
        </w:rPr>
        <w:t xml:space="preserve"> </w:t>
      </w:r>
      <w:r>
        <w:t>собственных</w:t>
      </w:r>
      <w:r>
        <w:rPr>
          <w:spacing w:val="-5"/>
        </w:rPr>
        <w:t xml:space="preserve"> </w:t>
      </w:r>
      <w:r>
        <w:t>высказываний,</w:t>
      </w:r>
      <w:r>
        <w:rPr>
          <w:spacing w:val="-5"/>
        </w:rPr>
        <w:t xml:space="preserve"> </w:t>
      </w:r>
      <w:r>
        <w:t>ключевых</w:t>
      </w:r>
      <w:r>
        <w:rPr>
          <w:spacing w:val="-3"/>
        </w:rPr>
        <w:t xml:space="preserve"> </w:t>
      </w:r>
      <w:r>
        <w:t>слов,</w:t>
      </w:r>
      <w:r>
        <w:rPr>
          <w:spacing w:val="-7"/>
        </w:rPr>
        <w:t xml:space="preserve"> </w:t>
      </w:r>
      <w:r>
        <w:t>плана.</w:t>
      </w:r>
    </w:p>
    <w:p w:rsidR="00292DCE" w:rsidRDefault="00F301D9">
      <w:pPr>
        <w:pStyle w:val="a3"/>
        <w:spacing w:before="3" w:line="256" w:lineRule="auto"/>
        <w:ind w:right="876"/>
      </w:pPr>
      <w:r>
        <w:t>Игнорирование информации, не являющейся необходимой для понимания основного содержания</w:t>
      </w:r>
      <w:r>
        <w:rPr>
          <w:spacing w:val="-57"/>
        </w:rPr>
        <w:t xml:space="preserve"> </w:t>
      </w:r>
      <w:r>
        <w:t>прочитанного</w:t>
      </w:r>
      <w:r>
        <w:rPr>
          <w:spacing w:val="-3"/>
        </w:rPr>
        <w:t xml:space="preserve"> </w:t>
      </w:r>
      <w:r>
        <w:t>(прослушанного)</w:t>
      </w:r>
      <w:r>
        <w:rPr>
          <w:spacing w:val="-3"/>
        </w:rPr>
        <w:t xml:space="preserve"> </w:t>
      </w:r>
      <w:r>
        <w:t>текста</w:t>
      </w:r>
      <w:r>
        <w:rPr>
          <w:spacing w:val="-3"/>
        </w:rPr>
        <w:t xml:space="preserve"> </w:t>
      </w:r>
      <w:r>
        <w:t>или</w:t>
      </w:r>
      <w:r>
        <w:rPr>
          <w:spacing w:val="-2"/>
        </w:rPr>
        <w:t xml:space="preserve"> </w:t>
      </w:r>
      <w:r>
        <w:t>для</w:t>
      </w:r>
      <w:r>
        <w:rPr>
          <w:spacing w:val="-3"/>
        </w:rPr>
        <w:t xml:space="preserve"> </w:t>
      </w:r>
      <w:r>
        <w:t>нахождения</w:t>
      </w:r>
      <w:r>
        <w:rPr>
          <w:spacing w:val="-3"/>
        </w:rPr>
        <w:t xml:space="preserve"> </w:t>
      </w:r>
      <w:r>
        <w:t>в</w:t>
      </w:r>
      <w:r>
        <w:rPr>
          <w:spacing w:val="-3"/>
        </w:rPr>
        <w:t xml:space="preserve"> </w:t>
      </w:r>
      <w:r>
        <w:t>тексте</w:t>
      </w:r>
      <w:r>
        <w:rPr>
          <w:spacing w:val="-4"/>
        </w:rPr>
        <w:t xml:space="preserve"> </w:t>
      </w:r>
      <w:r>
        <w:lastRenderedPageBreak/>
        <w:t>запрашиваемой</w:t>
      </w:r>
      <w:r>
        <w:rPr>
          <w:spacing w:val="-3"/>
        </w:rPr>
        <w:t xml:space="preserve"> </w:t>
      </w:r>
      <w:r>
        <w:t>информации.</w:t>
      </w:r>
    </w:p>
    <w:p w:rsidR="00292DCE" w:rsidRDefault="00F301D9">
      <w:pPr>
        <w:pStyle w:val="a3"/>
        <w:spacing w:before="163" w:line="259" w:lineRule="auto"/>
        <w:ind w:right="846"/>
      </w:pPr>
      <w:r>
        <w:t>Сравнение (в том числе установление основания для сравнения) объектов, явлений, процессов, их</w:t>
      </w:r>
      <w:r>
        <w:rPr>
          <w:spacing w:val="-57"/>
        </w:rPr>
        <w:t xml:space="preserve"> </w:t>
      </w:r>
      <w:r>
        <w:t>элементов</w:t>
      </w:r>
      <w:r>
        <w:rPr>
          <w:spacing w:val="-1"/>
        </w:rPr>
        <w:t xml:space="preserve"> </w:t>
      </w:r>
      <w:r>
        <w:t>и основных</w:t>
      </w:r>
      <w:r>
        <w:rPr>
          <w:spacing w:val="-2"/>
        </w:rPr>
        <w:t xml:space="preserve"> </w:t>
      </w:r>
      <w:r>
        <w:t>функций в</w:t>
      </w:r>
      <w:r>
        <w:rPr>
          <w:spacing w:val="-1"/>
        </w:rPr>
        <w:t xml:space="preserve"> </w:t>
      </w:r>
      <w:r>
        <w:t>рамках</w:t>
      </w:r>
      <w:r>
        <w:rPr>
          <w:spacing w:val="1"/>
        </w:rPr>
        <w:t xml:space="preserve"> </w:t>
      </w:r>
      <w:r>
        <w:t>изученной тематики.</w:t>
      </w:r>
    </w:p>
    <w:p w:rsidR="00292DCE" w:rsidRDefault="00F301D9" w:rsidP="000B0FD5">
      <w:pPr>
        <w:pStyle w:val="41"/>
        <w:numPr>
          <w:ilvl w:val="1"/>
          <w:numId w:val="141"/>
        </w:numPr>
        <w:tabs>
          <w:tab w:val="left" w:pos="822"/>
        </w:tabs>
        <w:spacing w:before="163"/>
        <w:ind w:left="821" w:hanging="422"/>
      </w:pPr>
      <w:r>
        <w:t>Содержание</w:t>
      </w:r>
      <w:r>
        <w:rPr>
          <w:spacing w:val="-4"/>
        </w:rPr>
        <w:t xml:space="preserve"> </w:t>
      </w:r>
      <w:r>
        <w:t>обучения</w:t>
      </w:r>
      <w:r>
        <w:rPr>
          <w:spacing w:val="-3"/>
        </w:rPr>
        <w:t xml:space="preserve"> </w:t>
      </w:r>
      <w:r>
        <w:t>в</w:t>
      </w:r>
      <w:r>
        <w:rPr>
          <w:spacing w:val="-3"/>
        </w:rPr>
        <w:t xml:space="preserve"> </w:t>
      </w:r>
      <w:r>
        <w:t>9</w:t>
      </w:r>
      <w:r>
        <w:rPr>
          <w:spacing w:val="-3"/>
        </w:rPr>
        <w:t xml:space="preserve"> </w:t>
      </w:r>
      <w:r>
        <w:t>классе.</w:t>
      </w:r>
    </w:p>
    <w:p w:rsidR="00292DCE" w:rsidRDefault="00F301D9" w:rsidP="000B0FD5">
      <w:pPr>
        <w:pStyle w:val="a5"/>
        <w:numPr>
          <w:ilvl w:val="2"/>
          <w:numId w:val="141"/>
        </w:numPr>
        <w:tabs>
          <w:tab w:val="left" w:pos="1002"/>
        </w:tabs>
        <w:spacing w:before="177"/>
        <w:ind w:left="1001" w:hanging="602"/>
        <w:rPr>
          <w:sz w:val="24"/>
        </w:rPr>
      </w:pPr>
      <w:r>
        <w:rPr>
          <w:sz w:val="24"/>
        </w:rPr>
        <w:t>Коммуникативные</w:t>
      </w:r>
      <w:r>
        <w:rPr>
          <w:spacing w:val="-6"/>
          <w:sz w:val="24"/>
        </w:rPr>
        <w:t xml:space="preserve"> </w:t>
      </w:r>
      <w:r>
        <w:rPr>
          <w:sz w:val="24"/>
        </w:rPr>
        <w:t>умения.</w:t>
      </w:r>
    </w:p>
    <w:p w:rsidR="00292DCE" w:rsidRDefault="00F301D9">
      <w:pPr>
        <w:pStyle w:val="a3"/>
        <w:spacing w:before="185" w:line="256" w:lineRule="auto"/>
        <w:ind w:right="1686"/>
      </w:pPr>
      <w:r>
        <w:t>Формирование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2"/>
        </w:rPr>
        <w:t xml:space="preserve"> </w:t>
      </w:r>
      <w:r>
        <w:t>речевой</w:t>
      </w:r>
      <w:r>
        <w:rPr>
          <w:spacing w:val="-1"/>
        </w:rPr>
        <w:t xml:space="preserve"> </w:t>
      </w:r>
      <w:r>
        <w:t>деятельности</w:t>
      </w:r>
      <w:r>
        <w:rPr>
          <w:spacing w:val="-2"/>
        </w:rPr>
        <w:t xml:space="preserve"> </w:t>
      </w:r>
      <w:r>
        <w:t>в</w:t>
      </w:r>
      <w:r>
        <w:rPr>
          <w:spacing w:val="-3"/>
        </w:rPr>
        <w:t xml:space="preserve"> </w:t>
      </w:r>
      <w:r>
        <w:t>рамках</w:t>
      </w:r>
      <w:r>
        <w:rPr>
          <w:spacing w:val="1"/>
        </w:rPr>
        <w:t xml:space="preserve"> </w:t>
      </w:r>
      <w:r>
        <w:t>тематического</w:t>
      </w:r>
      <w:r>
        <w:rPr>
          <w:spacing w:val="-2"/>
        </w:rPr>
        <w:t xml:space="preserve"> </w:t>
      </w:r>
      <w:r>
        <w:t>содержания</w:t>
      </w:r>
      <w:r>
        <w:rPr>
          <w:spacing w:val="-2"/>
        </w:rPr>
        <w:t xml:space="preserve"> </w:t>
      </w:r>
      <w:r>
        <w:t>речи.</w:t>
      </w:r>
    </w:p>
    <w:p w:rsidR="00292DCE" w:rsidRDefault="00F301D9">
      <w:pPr>
        <w:pStyle w:val="a3"/>
        <w:spacing w:before="163" w:line="396" w:lineRule="auto"/>
        <w:ind w:right="3715"/>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292DCE" w:rsidRDefault="00F301D9">
      <w:pPr>
        <w:pStyle w:val="a3"/>
        <w:spacing w:before="6" w:line="256" w:lineRule="auto"/>
        <w:ind w:right="1136"/>
      </w:pPr>
      <w:r>
        <w:t>Досуг и увлечения (хобби) современного подростка (чтение, кино, театр, музыка, музей, спорт,</w:t>
      </w:r>
      <w:r>
        <w:rPr>
          <w:spacing w:val="-57"/>
        </w:rPr>
        <w:t xml:space="preserve"> </w:t>
      </w:r>
      <w:r>
        <w:t>живопись;</w:t>
      </w:r>
      <w:r>
        <w:rPr>
          <w:spacing w:val="-3"/>
        </w:rPr>
        <w:t xml:space="preserve"> </w:t>
      </w:r>
      <w:r>
        <w:t>компьютерные</w:t>
      </w:r>
      <w:r>
        <w:rPr>
          <w:spacing w:val="-2"/>
        </w:rPr>
        <w:t xml:space="preserve"> </w:t>
      </w:r>
      <w:r>
        <w:t>игры).</w:t>
      </w:r>
      <w:r>
        <w:rPr>
          <w:spacing w:val="-1"/>
        </w:rPr>
        <w:t xml:space="preserve"> </w:t>
      </w:r>
      <w:r>
        <w:t>Роль книги в</w:t>
      </w:r>
      <w:r>
        <w:rPr>
          <w:spacing w:val="-4"/>
        </w:rPr>
        <w:t xml:space="preserve"> </w:t>
      </w:r>
      <w:r>
        <w:t>жизни подростка.</w:t>
      </w:r>
    </w:p>
    <w:p w:rsidR="00292DCE" w:rsidRDefault="00F301D9">
      <w:pPr>
        <w:pStyle w:val="a3"/>
        <w:spacing w:before="164" w:line="398" w:lineRule="auto"/>
        <w:ind w:right="480"/>
      </w:pPr>
      <w:r>
        <w:t>Здоровый образ жизни: режим труда и отдыха, фитнес, сбалансированное питание. Посещение врача.</w:t>
      </w:r>
      <w:r>
        <w:rPr>
          <w:spacing w:val="-57"/>
        </w:rPr>
        <w:t xml:space="preserve"> </w:t>
      </w:r>
      <w:r>
        <w:t>Покупки:</w:t>
      </w:r>
      <w:r>
        <w:rPr>
          <w:spacing w:val="-1"/>
        </w:rPr>
        <w:t xml:space="preserve"> </w:t>
      </w:r>
      <w:r>
        <w:t>одежда,</w:t>
      </w:r>
      <w:r>
        <w:rPr>
          <w:spacing w:val="-1"/>
        </w:rPr>
        <w:t xml:space="preserve"> </w:t>
      </w:r>
      <w:r>
        <w:t>обувь</w:t>
      </w:r>
      <w:r>
        <w:rPr>
          <w:spacing w:val="-1"/>
        </w:rPr>
        <w:t xml:space="preserve"> </w:t>
      </w:r>
      <w:r>
        <w:t>и продукты</w:t>
      </w:r>
      <w:r>
        <w:rPr>
          <w:spacing w:val="-1"/>
        </w:rPr>
        <w:t xml:space="preserve"> </w:t>
      </w:r>
      <w:r>
        <w:t>питания.</w:t>
      </w:r>
      <w:r>
        <w:rPr>
          <w:spacing w:val="-4"/>
        </w:rPr>
        <w:t xml:space="preserve"> </w:t>
      </w:r>
      <w:r>
        <w:t>Карманные</w:t>
      </w:r>
      <w:r>
        <w:rPr>
          <w:spacing w:val="-2"/>
        </w:rPr>
        <w:t xml:space="preserve"> </w:t>
      </w:r>
      <w:r>
        <w:t>деньги.</w:t>
      </w:r>
      <w:r>
        <w:rPr>
          <w:spacing w:val="-1"/>
        </w:rPr>
        <w:t xml:space="preserve"> </w:t>
      </w:r>
      <w:r>
        <w:t>Молодёжная</w:t>
      </w:r>
      <w:r>
        <w:rPr>
          <w:spacing w:val="-1"/>
        </w:rPr>
        <w:t xml:space="preserve"> </w:t>
      </w:r>
      <w:r>
        <w:t>мода.</w:t>
      </w:r>
    </w:p>
    <w:p w:rsidR="00292DCE" w:rsidRDefault="00F301D9">
      <w:pPr>
        <w:pStyle w:val="a3"/>
        <w:spacing w:before="3" w:line="256" w:lineRule="auto"/>
        <w:ind w:right="1160"/>
      </w:pPr>
      <w:r>
        <w:t>Школа, школьная жизнь, изучаемые предметы и отношение к ним. Взаимоотношения в школе:</w:t>
      </w:r>
      <w:r>
        <w:rPr>
          <w:spacing w:val="-57"/>
        </w:rPr>
        <w:t xml:space="preserve"> </w:t>
      </w:r>
      <w:r>
        <w:t>проблемы</w:t>
      </w:r>
      <w:r>
        <w:rPr>
          <w:spacing w:val="-1"/>
        </w:rPr>
        <w:t xml:space="preserve"> </w:t>
      </w:r>
      <w:r>
        <w:t>и их</w:t>
      </w:r>
      <w:r>
        <w:rPr>
          <w:spacing w:val="1"/>
        </w:rPr>
        <w:t xml:space="preserve"> </w:t>
      </w:r>
      <w:r>
        <w:t>решение. Переписка</w:t>
      </w:r>
      <w:r>
        <w:rPr>
          <w:spacing w:val="-2"/>
        </w:rPr>
        <w:t xml:space="preserve"> </w:t>
      </w:r>
      <w:r>
        <w:t>с</w:t>
      </w:r>
      <w:r>
        <w:rPr>
          <w:spacing w:val="-1"/>
        </w:rPr>
        <w:t xml:space="preserve"> </w:t>
      </w:r>
      <w:r>
        <w:t>иностранными сверстниками.</w:t>
      </w:r>
    </w:p>
    <w:p w:rsidR="00292DCE" w:rsidRDefault="00F301D9">
      <w:pPr>
        <w:pStyle w:val="a3"/>
        <w:spacing w:before="17" w:line="460" w:lineRule="exact"/>
        <w:ind w:right="764"/>
      </w:pPr>
      <w:r>
        <w:t>Виды отдыха в различное время года. Путешествия по России и иностранным странам. Транспорт.</w:t>
      </w:r>
      <w:r>
        <w:rPr>
          <w:spacing w:val="-57"/>
        </w:rPr>
        <w:t xml:space="preserve"> </w:t>
      </w:r>
      <w:r>
        <w:t>Природа:</w:t>
      </w:r>
      <w:r>
        <w:rPr>
          <w:spacing w:val="-2"/>
        </w:rPr>
        <w:t xml:space="preserve"> </w:t>
      </w:r>
      <w:r>
        <w:t>флора</w:t>
      </w:r>
      <w:r>
        <w:rPr>
          <w:spacing w:val="-2"/>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Защита</w:t>
      </w:r>
      <w:r>
        <w:rPr>
          <w:spacing w:val="-2"/>
        </w:rPr>
        <w:t xml:space="preserve"> </w:t>
      </w:r>
      <w:r>
        <w:t>окружающей</w:t>
      </w:r>
      <w:r>
        <w:rPr>
          <w:spacing w:val="-1"/>
        </w:rPr>
        <w:t xml:space="preserve"> </w:t>
      </w:r>
      <w:r>
        <w:t>среды.</w:t>
      </w:r>
      <w:r>
        <w:rPr>
          <w:spacing w:val="-1"/>
        </w:rPr>
        <w:t xml:space="preserve"> </w:t>
      </w:r>
      <w:r>
        <w:t>Климат,</w:t>
      </w:r>
      <w:r>
        <w:rPr>
          <w:spacing w:val="-1"/>
        </w:rPr>
        <w:t xml:space="preserve"> </w:t>
      </w:r>
      <w:r>
        <w:t>погода.</w:t>
      </w:r>
    </w:p>
    <w:p w:rsidR="00292DCE" w:rsidRDefault="00F301D9">
      <w:pPr>
        <w:pStyle w:val="a3"/>
        <w:spacing w:line="256" w:lineRule="exact"/>
      </w:pPr>
      <w:r>
        <w:t>Стихийные</w:t>
      </w:r>
      <w:r>
        <w:rPr>
          <w:spacing w:val="-5"/>
        </w:rPr>
        <w:t xml:space="preserve"> </w:t>
      </w:r>
      <w:r>
        <w:t>бедствия.</w:t>
      </w:r>
    </w:p>
    <w:p w:rsidR="00292DCE" w:rsidRDefault="00F301D9">
      <w:pPr>
        <w:pStyle w:val="a3"/>
        <w:spacing w:before="182"/>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292DCE" w:rsidRDefault="00F301D9">
      <w:pPr>
        <w:pStyle w:val="a3"/>
        <w:spacing w:before="64" w:line="256" w:lineRule="auto"/>
        <w:ind w:right="343"/>
      </w:pPr>
      <w:r>
        <w:t>Родная страна и страна (страны) изучаемого языка. Их географическое положение, столицы и крупные</w:t>
      </w:r>
      <w:r>
        <w:rPr>
          <w:spacing w:val="-57"/>
        </w:rPr>
        <w:t xml:space="preserve"> </w:t>
      </w:r>
      <w:r>
        <w:t>города, регионы, население, официальные языки, достопримечательности, культурные особенности</w:t>
      </w:r>
      <w:r>
        <w:rPr>
          <w:spacing w:val="1"/>
        </w:rPr>
        <w:t xml:space="preserve"> </w:t>
      </w:r>
      <w:r>
        <w:t>(национальные</w:t>
      </w:r>
      <w:r>
        <w:rPr>
          <w:spacing w:val="-3"/>
        </w:rPr>
        <w:t xml:space="preserve"> </w:t>
      </w:r>
      <w:r>
        <w:t>праздники,</w:t>
      </w:r>
      <w:r>
        <w:rPr>
          <w:spacing w:val="-1"/>
        </w:rPr>
        <w:t xml:space="preserve"> </w:t>
      </w:r>
      <w:r>
        <w:t>знаменательные</w:t>
      </w:r>
      <w:r>
        <w:rPr>
          <w:spacing w:val="-3"/>
        </w:rPr>
        <w:t xml:space="preserve"> </w:t>
      </w:r>
      <w:r>
        <w:t>даты, традиции,</w:t>
      </w:r>
      <w:r>
        <w:rPr>
          <w:spacing w:val="-1"/>
        </w:rPr>
        <w:t xml:space="preserve"> </w:t>
      </w:r>
      <w:r>
        <w:t>обычаи),</w:t>
      </w:r>
      <w:r>
        <w:rPr>
          <w:spacing w:val="-1"/>
        </w:rPr>
        <w:t xml:space="preserve"> </w:t>
      </w:r>
      <w:r>
        <w:t>страницы</w:t>
      </w:r>
      <w:r>
        <w:rPr>
          <w:spacing w:val="-3"/>
        </w:rPr>
        <w:t xml:space="preserve"> </w:t>
      </w:r>
      <w:r>
        <w:t>истории.</w:t>
      </w:r>
    </w:p>
    <w:p w:rsidR="00292DCE" w:rsidRDefault="00F301D9">
      <w:pPr>
        <w:pStyle w:val="a3"/>
        <w:spacing w:before="168" w:line="256" w:lineRule="auto"/>
      </w:pPr>
      <w:r>
        <w:t>Выдающиеся люди родной страны и страны (стран) изучаемого языка, их вклад в науку и мировую</w:t>
      </w:r>
      <w:r>
        <w:rPr>
          <w:spacing w:val="-57"/>
        </w:rPr>
        <w:t xml:space="preserve"> </w:t>
      </w:r>
      <w:r>
        <w:t>культуру:</w:t>
      </w:r>
      <w:r>
        <w:rPr>
          <w:spacing w:val="-4"/>
        </w:rPr>
        <w:t xml:space="preserve"> </w:t>
      </w:r>
      <w:r>
        <w:t>государственные</w:t>
      </w:r>
      <w:r>
        <w:rPr>
          <w:spacing w:val="-6"/>
        </w:rPr>
        <w:t xml:space="preserve"> </w:t>
      </w:r>
      <w:r>
        <w:t>деятели,</w:t>
      </w:r>
      <w:r>
        <w:rPr>
          <w:spacing w:val="-2"/>
        </w:rPr>
        <w:t xml:space="preserve"> </w:t>
      </w:r>
      <w:r>
        <w:t>учёные,</w:t>
      </w:r>
      <w:r>
        <w:rPr>
          <w:spacing w:val="-3"/>
        </w:rPr>
        <w:t xml:space="preserve"> </w:t>
      </w:r>
      <w:r>
        <w:t>писатели,</w:t>
      </w:r>
      <w:r>
        <w:rPr>
          <w:spacing w:val="-4"/>
        </w:rPr>
        <w:t xml:space="preserve"> </w:t>
      </w:r>
      <w:r>
        <w:t>поэты,</w:t>
      </w:r>
      <w:r>
        <w:rPr>
          <w:spacing w:val="-7"/>
        </w:rPr>
        <w:t xml:space="preserve"> </w:t>
      </w:r>
      <w:r>
        <w:t>художники,</w:t>
      </w:r>
      <w:r>
        <w:rPr>
          <w:spacing w:val="-3"/>
        </w:rPr>
        <w:t xml:space="preserve"> </w:t>
      </w:r>
      <w:r>
        <w:t>музыканты,</w:t>
      </w:r>
      <w:r>
        <w:rPr>
          <w:spacing w:val="-4"/>
        </w:rPr>
        <w:t xml:space="preserve"> </w:t>
      </w:r>
      <w:r>
        <w:t>спортсмены.</w:t>
      </w:r>
    </w:p>
    <w:p w:rsidR="00292DCE" w:rsidRDefault="00F301D9" w:rsidP="000B0FD5">
      <w:pPr>
        <w:pStyle w:val="a5"/>
        <w:numPr>
          <w:ilvl w:val="3"/>
          <w:numId w:val="140"/>
        </w:numPr>
        <w:tabs>
          <w:tab w:val="left" w:pos="1182"/>
        </w:tabs>
        <w:spacing w:before="163"/>
        <w:ind w:hanging="782"/>
        <w:rPr>
          <w:sz w:val="24"/>
        </w:rPr>
      </w:pPr>
      <w:r>
        <w:rPr>
          <w:sz w:val="24"/>
        </w:rPr>
        <w:t>Говорение.</w:t>
      </w:r>
    </w:p>
    <w:p w:rsidR="00292DCE" w:rsidRDefault="00F301D9" w:rsidP="000B0FD5">
      <w:pPr>
        <w:pStyle w:val="a5"/>
        <w:numPr>
          <w:ilvl w:val="4"/>
          <w:numId w:val="140"/>
        </w:numPr>
        <w:tabs>
          <w:tab w:val="left" w:pos="1362"/>
        </w:tabs>
        <w:spacing w:before="185" w:line="256" w:lineRule="auto"/>
        <w:ind w:right="1188"/>
        <w:rPr>
          <w:sz w:val="24"/>
        </w:rPr>
      </w:pPr>
      <w:r>
        <w:rPr>
          <w:sz w:val="24"/>
        </w:rPr>
        <w:t>Развитие коммуникативных умений диалогической речи, а именно умений вести</w:t>
      </w:r>
      <w:r>
        <w:rPr>
          <w:spacing w:val="1"/>
          <w:sz w:val="24"/>
        </w:rPr>
        <w:t xml:space="preserve"> </w:t>
      </w:r>
      <w:r>
        <w:rPr>
          <w:sz w:val="24"/>
        </w:rPr>
        <w:t>комбинированный диалог, включающий различные виды диалогов (этикетный диалог, диалог-</w:t>
      </w:r>
      <w:r>
        <w:rPr>
          <w:spacing w:val="-57"/>
          <w:sz w:val="24"/>
        </w:rPr>
        <w:t xml:space="preserve"> </w:t>
      </w:r>
      <w:r>
        <w:rPr>
          <w:sz w:val="24"/>
        </w:rPr>
        <w:t>побуждение</w:t>
      </w:r>
      <w:r>
        <w:rPr>
          <w:spacing w:val="-2"/>
          <w:sz w:val="24"/>
        </w:rPr>
        <w:t xml:space="preserve"> </w:t>
      </w:r>
      <w:r>
        <w:rPr>
          <w:sz w:val="24"/>
        </w:rPr>
        <w:t>к действию, диалог-расспрос),</w:t>
      </w:r>
      <w:r>
        <w:rPr>
          <w:spacing w:val="-1"/>
          <w:sz w:val="24"/>
        </w:rPr>
        <w:t xml:space="preserve"> </w:t>
      </w:r>
      <w:r>
        <w:rPr>
          <w:sz w:val="24"/>
        </w:rPr>
        <w:t>диалог-обмен мнениями:</w:t>
      </w:r>
    </w:p>
    <w:p w:rsidR="00292DCE" w:rsidRDefault="00F301D9">
      <w:pPr>
        <w:pStyle w:val="a3"/>
        <w:spacing w:before="167" w:line="259" w:lineRule="auto"/>
        <w:ind w:right="965"/>
      </w:pPr>
      <w:r>
        <w:t>диалог этикетного характера: начинать, поддерживать и заканчивать разговор, вежливо</w:t>
      </w:r>
      <w:r>
        <w:rPr>
          <w:spacing w:val="1"/>
        </w:rPr>
        <w:t xml:space="preserve"> </w:t>
      </w:r>
      <w:r>
        <w:t>переспрашивать, поздравлять с праздником, выражать пожелания и вежливо реагировать на</w:t>
      </w:r>
      <w:r>
        <w:rPr>
          <w:spacing w:val="1"/>
        </w:rPr>
        <w:t xml:space="preserve"> </w:t>
      </w:r>
      <w:r>
        <w:t>поздравление, выражать благодарность, вежливо соглашаться на предложение и отказываться от</w:t>
      </w:r>
      <w:r>
        <w:rPr>
          <w:spacing w:val="-57"/>
        </w:rPr>
        <w:t xml:space="preserve"> </w:t>
      </w:r>
      <w:r>
        <w:t>предложения</w:t>
      </w:r>
      <w:r>
        <w:rPr>
          <w:spacing w:val="-1"/>
        </w:rPr>
        <w:t xml:space="preserve"> </w:t>
      </w:r>
      <w:r>
        <w:t>собеседника;</w:t>
      </w:r>
    </w:p>
    <w:p w:rsidR="00292DCE" w:rsidRDefault="00F301D9">
      <w:pPr>
        <w:pStyle w:val="a3"/>
        <w:spacing w:before="160" w:line="256" w:lineRule="auto"/>
        <w:ind w:right="724"/>
      </w:pPr>
      <w:r>
        <w:lastRenderedPageBreak/>
        <w:t>диалог-побуждение к действию: обращаться с просьбой, вежливо соглашаться (не 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57"/>
        </w:rPr>
        <w:t xml:space="preserve"> </w:t>
      </w:r>
      <w:r>
        <w:t>соглашаться)</w:t>
      </w:r>
      <w:r>
        <w:rPr>
          <w:spacing w:val="-2"/>
        </w:rPr>
        <w:t xml:space="preserve"> </w:t>
      </w:r>
      <w:r>
        <w:t>на</w:t>
      </w:r>
      <w:r>
        <w:rPr>
          <w:spacing w:val="-1"/>
        </w:rPr>
        <w:t xml:space="preserve"> </w:t>
      </w:r>
      <w:r>
        <w:t>предложение</w:t>
      </w:r>
      <w:r>
        <w:rPr>
          <w:spacing w:val="-2"/>
        </w:rPr>
        <w:t xml:space="preserve"> </w:t>
      </w:r>
      <w:r>
        <w:t>собеседника, объясняя причину</w:t>
      </w:r>
      <w:r>
        <w:rPr>
          <w:spacing w:val="-7"/>
        </w:rPr>
        <w:t xml:space="preserve"> </w:t>
      </w:r>
      <w:r>
        <w:t>своего</w:t>
      </w:r>
      <w:r>
        <w:rPr>
          <w:spacing w:val="-1"/>
        </w:rPr>
        <w:t xml:space="preserve"> </w:t>
      </w:r>
      <w:r>
        <w:t>решения;</w:t>
      </w:r>
    </w:p>
    <w:p w:rsidR="00292DCE" w:rsidRDefault="00F301D9">
      <w:pPr>
        <w:pStyle w:val="a3"/>
        <w:spacing w:before="168" w:line="256" w:lineRule="auto"/>
        <w:ind w:right="627"/>
      </w:pPr>
      <w:r>
        <w:t>диалог-расспрос: сообщать фактическую информацию, отвечая на вопросы разных видов, выражать</w:t>
      </w:r>
      <w:r>
        <w:rPr>
          <w:spacing w:val="-57"/>
        </w:rPr>
        <w:t xml:space="preserve"> </w:t>
      </w:r>
      <w:r>
        <w:t>своё отношение к обсуждаемым фактам и событиям, запрашивать интересующую информацию,</w:t>
      </w:r>
      <w:r>
        <w:rPr>
          <w:spacing w:val="1"/>
        </w:rPr>
        <w:t xml:space="preserve"> </w:t>
      </w:r>
      <w:r>
        <w:t>переходить</w:t>
      </w:r>
      <w:r>
        <w:rPr>
          <w:spacing w:val="-1"/>
        </w:rPr>
        <w:t xml:space="preserve"> </w:t>
      </w:r>
      <w:r>
        <w:t>с</w:t>
      </w:r>
      <w:r>
        <w:rPr>
          <w:spacing w:val="-2"/>
        </w:rPr>
        <w:t xml:space="preserve"> </w:t>
      </w:r>
      <w:r>
        <w:t>позиции спрашивающего</w:t>
      </w:r>
      <w:r>
        <w:rPr>
          <w:spacing w:val="-2"/>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292DCE" w:rsidRDefault="00F301D9">
      <w:pPr>
        <w:pStyle w:val="a3"/>
        <w:spacing w:before="165" w:line="259" w:lineRule="auto"/>
        <w:ind w:right="460"/>
      </w:pPr>
      <w:r>
        <w:t>диалог-обмен мнениями: выражать свою точку мнения и обосновывать её, высказывать своё согласие</w:t>
      </w:r>
      <w:r>
        <w:rPr>
          <w:spacing w:val="-57"/>
        </w:rPr>
        <w:t xml:space="preserve"> </w:t>
      </w:r>
      <w:r>
        <w:t>(несогласие) с точкой зрения собеседника, выражать сомнение, давать эмоциональную оценку</w:t>
      </w:r>
      <w:r>
        <w:rPr>
          <w:spacing w:val="1"/>
        </w:rPr>
        <w:t xml:space="preserve"> </w:t>
      </w:r>
      <w:r>
        <w:t>обсуждаемым</w:t>
      </w:r>
      <w:r>
        <w:rPr>
          <w:spacing w:val="-3"/>
        </w:rPr>
        <w:t xml:space="preserve"> </w:t>
      </w:r>
      <w:r>
        <w:t>событиям:</w:t>
      </w:r>
      <w:r>
        <w:rPr>
          <w:spacing w:val="-1"/>
        </w:rPr>
        <w:t xml:space="preserve"> </w:t>
      </w:r>
      <w:r>
        <w:t>восхищение,</w:t>
      </w:r>
      <w:r>
        <w:rPr>
          <w:spacing w:val="2"/>
        </w:rPr>
        <w:t xml:space="preserve"> </w:t>
      </w:r>
      <w:r>
        <w:t>удивление,</w:t>
      </w:r>
      <w:r>
        <w:rPr>
          <w:spacing w:val="-1"/>
        </w:rPr>
        <w:t xml:space="preserve"> </w:t>
      </w:r>
      <w:r>
        <w:t>радость, огорчение</w:t>
      </w:r>
      <w:r>
        <w:rPr>
          <w:spacing w:val="-2"/>
        </w:rPr>
        <w:t xml:space="preserve"> </w:t>
      </w:r>
      <w:r>
        <w:t>и так</w:t>
      </w:r>
      <w:r>
        <w:rPr>
          <w:spacing w:val="-1"/>
        </w:rPr>
        <w:t xml:space="preserve"> </w:t>
      </w:r>
      <w:r>
        <w:t>далее.</w:t>
      </w:r>
    </w:p>
    <w:p w:rsidR="00292DCE" w:rsidRDefault="00F301D9">
      <w:pPr>
        <w:pStyle w:val="a3"/>
        <w:spacing w:before="160" w:line="259" w:lineRule="auto"/>
        <w:ind w:right="396"/>
      </w:pPr>
      <w:r>
        <w:t>Данные умения диалогической</w:t>
      </w:r>
      <w:r>
        <w:rPr>
          <w:spacing w:val="1"/>
        </w:rPr>
        <w:t xml:space="preserve"> </w:t>
      </w:r>
      <w:r>
        <w:t>речи развиваются в стандартных</w:t>
      </w:r>
      <w:r>
        <w:rPr>
          <w:spacing w:val="1"/>
        </w:rPr>
        <w:t xml:space="preserve"> </w:t>
      </w:r>
      <w:r>
        <w:t>ситуациях</w:t>
      </w:r>
      <w:r>
        <w:rPr>
          <w:spacing w:val="2"/>
        </w:rPr>
        <w:t xml:space="preserve"> </w:t>
      </w:r>
      <w:r>
        <w:t>неофициального</w:t>
      </w:r>
      <w:r>
        <w:rPr>
          <w:spacing w:val="-2"/>
        </w:rPr>
        <w:t xml:space="preserve"> </w:t>
      </w:r>
      <w:r>
        <w:t>общения</w:t>
      </w:r>
      <w:r>
        <w:rPr>
          <w:spacing w:val="1"/>
        </w:rPr>
        <w:t xml:space="preserve"> </w:t>
      </w:r>
      <w:r>
        <w:t>в рамках тематического содержания речи с использованием ключевых слов, речевых ситуаций и (или)</w:t>
      </w:r>
      <w:r>
        <w:rPr>
          <w:spacing w:val="-57"/>
        </w:rPr>
        <w:t xml:space="preserve"> </w:t>
      </w:r>
      <w:r>
        <w:t>иллюстраций, фотографий или без их использования с соблюдением норм речевого этикета, принятых</w:t>
      </w:r>
      <w:r>
        <w:rPr>
          <w:spacing w:val="-57"/>
        </w:rPr>
        <w:t xml:space="preserve"> </w:t>
      </w:r>
      <w:r>
        <w:t>в</w:t>
      </w:r>
      <w:r>
        <w:rPr>
          <w:spacing w:val="-2"/>
        </w:rPr>
        <w:t xml:space="preserve"> </w:t>
      </w:r>
      <w:r>
        <w:t>стране</w:t>
      </w:r>
      <w:r>
        <w:rPr>
          <w:spacing w:val="-1"/>
        </w:rPr>
        <w:t xml:space="preserve"> </w:t>
      </w:r>
      <w:r>
        <w:t>(странах) изучаемого языка.</w:t>
      </w:r>
    </w:p>
    <w:p w:rsidR="00292DCE" w:rsidRDefault="00F301D9">
      <w:pPr>
        <w:pStyle w:val="a3"/>
        <w:spacing w:before="159" w:line="259" w:lineRule="auto"/>
        <w:ind w:right="613"/>
      </w:pPr>
      <w:r>
        <w:t>Объём диалога – до 8 реплик со стороны каждого собеседника в рамках комбинированного диалога,</w:t>
      </w:r>
      <w:r>
        <w:rPr>
          <w:spacing w:val="-57"/>
        </w:rPr>
        <w:t xml:space="preserve"> </w:t>
      </w:r>
      <w:r>
        <w:t>до</w:t>
      </w:r>
      <w:r>
        <w:rPr>
          <w:spacing w:val="-1"/>
        </w:rPr>
        <w:t xml:space="preserve"> </w:t>
      </w:r>
      <w:r>
        <w:t>6 реплик со</w:t>
      </w:r>
      <w:r>
        <w:rPr>
          <w:spacing w:val="-1"/>
        </w:rPr>
        <w:t xml:space="preserve"> </w:t>
      </w:r>
      <w:r>
        <w:t>стороны</w:t>
      </w:r>
      <w:r>
        <w:rPr>
          <w:spacing w:val="-3"/>
        </w:rPr>
        <w:t xml:space="preserve"> </w:t>
      </w:r>
      <w:r>
        <w:t>каждого собеседника</w:t>
      </w:r>
      <w:r>
        <w:rPr>
          <w:spacing w:val="-1"/>
        </w:rPr>
        <w:t xml:space="preserve"> </w:t>
      </w:r>
      <w:r>
        <w:t>в рамках</w:t>
      </w:r>
      <w:r>
        <w:rPr>
          <w:spacing w:val="2"/>
        </w:rPr>
        <w:t xml:space="preserve"> </w:t>
      </w:r>
      <w:r>
        <w:t>диалога-обмена</w:t>
      </w:r>
      <w:r>
        <w:rPr>
          <w:spacing w:val="-1"/>
        </w:rPr>
        <w:t xml:space="preserve"> </w:t>
      </w:r>
      <w:r>
        <w:t>мнениями.</w:t>
      </w:r>
    </w:p>
    <w:p w:rsidR="00292DCE" w:rsidRDefault="00F301D9" w:rsidP="000B0FD5">
      <w:pPr>
        <w:pStyle w:val="a5"/>
        <w:numPr>
          <w:ilvl w:val="4"/>
          <w:numId w:val="140"/>
        </w:numPr>
        <w:tabs>
          <w:tab w:val="left" w:pos="1362"/>
        </w:tabs>
        <w:spacing w:before="160" w:line="256" w:lineRule="auto"/>
        <w:ind w:right="1268"/>
        <w:rPr>
          <w:sz w:val="24"/>
        </w:rPr>
      </w:pPr>
      <w:r>
        <w:rPr>
          <w:sz w:val="24"/>
        </w:rPr>
        <w:t>Развитие коммуникативных умений монологической речи: создание устных связных</w:t>
      </w:r>
      <w:r>
        <w:rPr>
          <w:spacing w:val="-57"/>
          <w:sz w:val="24"/>
        </w:rPr>
        <w:t xml:space="preserve"> </w:t>
      </w:r>
      <w:r>
        <w:rPr>
          <w:sz w:val="24"/>
        </w:rPr>
        <w:t>монологических</w:t>
      </w:r>
      <w:r>
        <w:rPr>
          <w:spacing w:val="-1"/>
          <w:sz w:val="24"/>
        </w:rPr>
        <w:t xml:space="preserve"> </w:t>
      </w:r>
      <w:r>
        <w:rPr>
          <w:sz w:val="24"/>
        </w:rPr>
        <w:t>высказываний</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основных</w:t>
      </w:r>
      <w:r>
        <w:rPr>
          <w:spacing w:val="-2"/>
          <w:sz w:val="24"/>
        </w:rPr>
        <w:t xml:space="preserve"> </w:t>
      </w:r>
      <w:r>
        <w:rPr>
          <w:sz w:val="24"/>
        </w:rPr>
        <w:t>коммуникативных</w:t>
      </w:r>
      <w:r>
        <w:rPr>
          <w:spacing w:val="-4"/>
          <w:sz w:val="24"/>
        </w:rPr>
        <w:t xml:space="preserve"> </w:t>
      </w:r>
      <w:r>
        <w:rPr>
          <w:sz w:val="24"/>
        </w:rPr>
        <w:t>типов</w:t>
      </w:r>
      <w:r>
        <w:rPr>
          <w:spacing w:val="-3"/>
          <w:sz w:val="24"/>
        </w:rPr>
        <w:t xml:space="preserve"> </w:t>
      </w:r>
      <w:r>
        <w:rPr>
          <w:sz w:val="24"/>
        </w:rPr>
        <w:t>речи:</w:t>
      </w:r>
    </w:p>
    <w:p w:rsidR="00292DCE" w:rsidRDefault="00F301D9">
      <w:pPr>
        <w:pStyle w:val="a3"/>
        <w:spacing w:before="166" w:line="256" w:lineRule="auto"/>
        <w:ind w:right="656"/>
      </w:pPr>
      <w:r>
        <w:t>описание (предмета, местности, внешности и одежды человека), в том числе характеристика (черты</w:t>
      </w:r>
      <w:r>
        <w:rPr>
          <w:spacing w:val="-58"/>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292DCE" w:rsidRDefault="00F301D9">
      <w:pPr>
        <w:pStyle w:val="a3"/>
        <w:spacing w:before="163" w:line="398" w:lineRule="auto"/>
        <w:ind w:right="8023"/>
      </w:pPr>
      <w:r>
        <w:t>повествование (сообщение);</w:t>
      </w:r>
      <w:r>
        <w:rPr>
          <w:spacing w:val="-57"/>
        </w:rPr>
        <w:t xml:space="preserve"> </w:t>
      </w:r>
      <w:r>
        <w:t>рассуждение;</w:t>
      </w:r>
    </w:p>
    <w:p w:rsidR="00292DCE" w:rsidRDefault="00F301D9">
      <w:pPr>
        <w:pStyle w:val="a3"/>
        <w:spacing w:before="3" w:line="256" w:lineRule="auto"/>
        <w:ind w:right="2012"/>
      </w:pPr>
      <w:r>
        <w:t>выражение и краткое аргументирование своего мнения по отношению к услышанному</w:t>
      </w:r>
      <w:r>
        <w:rPr>
          <w:spacing w:val="-57"/>
        </w:rPr>
        <w:t xml:space="preserve"> </w:t>
      </w:r>
      <w:r>
        <w:t>(прочитанному);</w:t>
      </w:r>
    </w:p>
    <w:p w:rsidR="00292DCE" w:rsidRDefault="00F301D9">
      <w:pPr>
        <w:pStyle w:val="a3"/>
        <w:spacing w:before="163" w:line="259" w:lineRule="auto"/>
        <w:ind w:right="808"/>
      </w:pPr>
      <w:r>
        <w:t>изложение (пересказ) основного содержания прочитанного (прослушанного) текста с выражением</w:t>
      </w:r>
      <w:r>
        <w:rPr>
          <w:spacing w:val="-57"/>
        </w:rPr>
        <w:t xml:space="preserve"> </w:t>
      </w:r>
      <w:r>
        <w:t>своего</w:t>
      </w:r>
      <w:r>
        <w:rPr>
          <w:spacing w:val="-2"/>
        </w:rPr>
        <w:t xml:space="preserve"> </w:t>
      </w:r>
      <w:r>
        <w:t>отношения к событиям</w:t>
      </w:r>
      <w:r>
        <w:rPr>
          <w:spacing w:val="-2"/>
        </w:rPr>
        <w:t xml:space="preserve"> </w:t>
      </w:r>
      <w:r>
        <w:t>и фактам, изложенным</w:t>
      </w:r>
      <w:r>
        <w:rPr>
          <w:spacing w:val="-2"/>
        </w:rPr>
        <w:t xml:space="preserve"> </w:t>
      </w:r>
      <w:r>
        <w:t>в</w:t>
      </w:r>
      <w:r>
        <w:rPr>
          <w:spacing w:val="-2"/>
        </w:rPr>
        <w:t xml:space="preserve"> </w:t>
      </w:r>
      <w:r>
        <w:t>тексте;</w:t>
      </w:r>
    </w:p>
    <w:p w:rsidR="00292DCE" w:rsidRDefault="00F301D9">
      <w:pPr>
        <w:pStyle w:val="a3"/>
        <w:spacing w:before="157"/>
      </w:pPr>
      <w:r>
        <w:t>составление</w:t>
      </w:r>
      <w:r>
        <w:rPr>
          <w:spacing w:val="-4"/>
        </w:rPr>
        <w:t xml:space="preserve"> </w:t>
      </w:r>
      <w:r>
        <w:t>рассказа</w:t>
      </w:r>
      <w:r>
        <w:rPr>
          <w:spacing w:val="-3"/>
        </w:rPr>
        <w:t xml:space="preserve"> </w:t>
      </w:r>
      <w:r>
        <w:t>по</w:t>
      </w:r>
      <w:r>
        <w:rPr>
          <w:spacing w:val="-3"/>
        </w:rPr>
        <w:t xml:space="preserve"> </w:t>
      </w:r>
      <w:r>
        <w:t>картинкам;</w:t>
      </w:r>
    </w:p>
    <w:p w:rsidR="00292DCE" w:rsidRDefault="00F301D9">
      <w:pPr>
        <w:pStyle w:val="a3"/>
        <w:spacing w:before="183"/>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292DCE" w:rsidRDefault="00F301D9">
      <w:pPr>
        <w:pStyle w:val="a3"/>
        <w:spacing w:before="64" w:line="256" w:lineRule="auto"/>
        <w:ind w:right="328"/>
      </w:pPr>
      <w:r>
        <w:t>Данные умения монологической речи развиваются в стандартных ситуациях неофициального общения</w:t>
      </w:r>
      <w:r>
        <w:rPr>
          <w:spacing w:val="-57"/>
        </w:rPr>
        <w:t xml:space="preserve"> </w:t>
      </w:r>
      <w:r>
        <w:t>в рамках тематического содержания речи с использованием вопросов, ключевых слов, плана и (или)</w:t>
      </w:r>
      <w:r>
        <w:rPr>
          <w:spacing w:val="1"/>
        </w:rPr>
        <w:t xml:space="preserve"> </w:t>
      </w:r>
      <w:r>
        <w:t>иллюстраций,</w:t>
      </w:r>
      <w:r>
        <w:rPr>
          <w:spacing w:val="-1"/>
        </w:rPr>
        <w:t xml:space="preserve"> </w:t>
      </w:r>
      <w:r>
        <w:t>фотографий, таблиц</w:t>
      </w:r>
      <w:r>
        <w:rPr>
          <w:spacing w:val="-2"/>
        </w:rPr>
        <w:t xml:space="preserve"> </w:t>
      </w:r>
      <w:r>
        <w:t>или без их</w:t>
      </w:r>
      <w:r>
        <w:rPr>
          <w:spacing w:val="-1"/>
        </w:rPr>
        <w:t xml:space="preserve"> </w:t>
      </w:r>
      <w:r>
        <w:t>использования.</w:t>
      </w:r>
    </w:p>
    <w:p w:rsidR="00292DCE" w:rsidRDefault="00F301D9">
      <w:pPr>
        <w:pStyle w:val="a3"/>
        <w:spacing w:before="165"/>
      </w:pPr>
      <w:r>
        <w:t>Объём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rsidR="00292DCE" w:rsidRDefault="00F301D9" w:rsidP="000B0FD5">
      <w:pPr>
        <w:pStyle w:val="a5"/>
        <w:numPr>
          <w:ilvl w:val="3"/>
          <w:numId w:val="140"/>
        </w:numPr>
        <w:tabs>
          <w:tab w:val="left" w:pos="1182"/>
        </w:tabs>
        <w:spacing w:before="183"/>
        <w:ind w:hanging="782"/>
        <w:rPr>
          <w:sz w:val="24"/>
        </w:rPr>
      </w:pPr>
      <w:r>
        <w:rPr>
          <w:sz w:val="24"/>
        </w:rPr>
        <w:t>Аудирование.</w:t>
      </w:r>
    </w:p>
    <w:p w:rsidR="00292DCE" w:rsidRDefault="00F301D9">
      <w:pPr>
        <w:pStyle w:val="a3"/>
        <w:spacing w:before="182" w:line="259" w:lineRule="auto"/>
        <w:ind w:right="796"/>
      </w:pPr>
      <w:r>
        <w:t>При непосредственном общении: понимание на слух речи учителя и одноклассников и вербальная</w:t>
      </w:r>
      <w:r>
        <w:rPr>
          <w:spacing w:val="-57"/>
        </w:rPr>
        <w:t xml:space="preserve"> </w:t>
      </w:r>
      <w:r>
        <w:t>(невербальная) реакция на услышанное, использование переспрос или просьбу повторить для</w:t>
      </w:r>
      <w:r>
        <w:rPr>
          <w:spacing w:val="1"/>
        </w:rPr>
        <w:t xml:space="preserve"> </w:t>
      </w:r>
      <w:r>
        <w:t>уточнения</w:t>
      </w:r>
      <w:r>
        <w:rPr>
          <w:spacing w:val="-1"/>
        </w:rPr>
        <w:t xml:space="preserve"> </w:t>
      </w:r>
      <w:r>
        <w:t>отдельных</w:t>
      </w:r>
      <w:r>
        <w:rPr>
          <w:spacing w:val="2"/>
        </w:rPr>
        <w:t xml:space="preserve"> </w:t>
      </w:r>
      <w:r>
        <w:t>деталей.</w:t>
      </w:r>
    </w:p>
    <w:p w:rsidR="00292DCE" w:rsidRDefault="00F301D9">
      <w:pPr>
        <w:pStyle w:val="a3"/>
        <w:spacing w:before="160" w:line="259" w:lineRule="auto"/>
        <w:ind w:right="820"/>
      </w:pPr>
      <w:r>
        <w:t>При опосредованном общении: дальнейшее развитие восприятия и понимания на слух несложных</w:t>
      </w:r>
      <w:r>
        <w:rPr>
          <w:spacing w:val="-57"/>
        </w:rPr>
        <w:t xml:space="preserve"> </w:t>
      </w:r>
      <w:r>
        <w:t xml:space="preserve">аутентичных текстов, содержащих отдельные неизученные языковые явления, </w:t>
      </w:r>
      <w:r>
        <w:lastRenderedPageBreak/>
        <w:t>с разной глубиной</w:t>
      </w:r>
      <w:r>
        <w:rPr>
          <w:spacing w:val="1"/>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нужной (интересующей, запрашиваемой)</w:t>
      </w:r>
      <w:r>
        <w:rPr>
          <w:spacing w:val="1"/>
        </w:rPr>
        <w:t xml:space="preserve"> </w:t>
      </w:r>
      <w:r>
        <w:t>информации.</w:t>
      </w:r>
    </w:p>
    <w:p w:rsidR="00292DCE" w:rsidRDefault="00F301D9">
      <w:pPr>
        <w:pStyle w:val="a3"/>
        <w:spacing w:before="161" w:line="259" w:lineRule="auto"/>
        <w:ind w:right="447"/>
      </w:pPr>
      <w:r>
        <w:t>Аудирование с пониманием основного содержания текста предполагает умение определять основную</w:t>
      </w:r>
      <w:r>
        <w:rPr>
          <w:spacing w:val="-57"/>
        </w:rPr>
        <w:t xml:space="preserve"> </w:t>
      </w:r>
      <w:r>
        <w:t>тему (идею) и главные факты (события) в воспринимаемом на слух тексте, отделять главную</w:t>
      </w:r>
      <w:r>
        <w:rPr>
          <w:spacing w:val="1"/>
        </w:rPr>
        <w:t xml:space="preserve"> </w:t>
      </w:r>
      <w:r>
        <w:t>информацию от второстепенной, прогнозировать содержание текста по началу сообщения,</w:t>
      </w:r>
      <w:r>
        <w:rPr>
          <w:spacing w:val="1"/>
        </w:rPr>
        <w:t xml:space="preserve"> </w:t>
      </w:r>
      <w:r>
        <w:t>игнорировать</w:t>
      </w:r>
      <w:r>
        <w:rPr>
          <w:spacing w:val="-3"/>
        </w:rPr>
        <w:t xml:space="preserve"> </w:t>
      </w:r>
      <w:r>
        <w:t>незнакомые</w:t>
      </w:r>
      <w:r>
        <w:rPr>
          <w:spacing w:val="-3"/>
        </w:rPr>
        <w:t xml:space="preserve"> </w:t>
      </w:r>
      <w:r>
        <w:t>слова,</w:t>
      </w:r>
      <w:r>
        <w:rPr>
          <w:spacing w:val="-1"/>
        </w:rPr>
        <w:t xml:space="preserve"> </w:t>
      </w:r>
      <w:r>
        <w:t>несущественные</w:t>
      </w:r>
      <w:r>
        <w:rPr>
          <w:spacing w:val="-2"/>
        </w:rPr>
        <w:t xml:space="preserve"> </w:t>
      </w:r>
      <w:r>
        <w:t>для</w:t>
      </w:r>
      <w:r>
        <w:rPr>
          <w:spacing w:val="-1"/>
        </w:rPr>
        <w:t xml:space="preserve"> </w:t>
      </w:r>
      <w:r>
        <w:t>понимания</w:t>
      </w:r>
      <w:r>
        <w:rPr>
          <w:spacing w:val="-1"/>
        </w:rPr>
        <w:t xml:space="preserve"> </w:t>
      </w:r>
      <w:r>
        <w:t>основного содержания.</w:t>
      </w:r>
    </w:p>
    <w:p w:rsidR="00292DCE" w:rsidRDefault="00F301D9">
      <w:pPr>
        <w:pStyle w:val="a3"/>
        <w:spacing w:before="159" w:line="256" w:lineRule="auto"/>
        <w:ind w:right="965"/>
      </w:pPr>
      <w:r>
        <w:t>Аудирование с пониманием нужной (интересующей, запрашиваемой) информации предполагает</w:t>
      </w:r>
      <w:r>
        <w:rPr>
          <w:spacing w:val="-57"/>
        </w:rPr>
        <w:t xml:space="preserve"> </w:t>
      </w:r>
      <w:r>
        <w:t>умение выделять нужную (интересующую, запрашиваемую) информацию, представленную в</w:t>
      </w:r>
      <w:r>
        <w:rPr>
          <w:spacing w:val="1"/>
        </w:rPr>
        <w:t xml:space="preserve"> </w:t>
      </w:r>
      <w:r>
        <w:t>эксплицитной</w:t>
      </w:r>
      <w:r>
        <w:rPr>
          <w:spacing w:val="-1"/>
        </w:rPr>
        <w:t xml:space="preserve"> </w:t>
      </w:r>
      <w:r>
        <w:t>(явной) форме, в</w:t>
      </w:r>
      <w:r>
        <w:rPr>
          <w:spacing w:val="-2"/>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292DCE" w:rsidRDefault="00F301D9">
      <w:pPr>
        <w:pStyle w:val="a3"/>
        <w:spacing w:before="168" w:line="256" w:lineRule="auto"/>
        <w:ind w:right="815"/>
      </w:pPr>
      <w:r>
        <w:t>Тексты для аудирования: диалог (беседа), высказывания собеседников в ситуациях повседневного</w:t>
      </w:r>
      <w:r>
        <w:rPr>
          <w:spacing w:val="-57"/>
        </w:rPr>
        <w:t xml:space="preserve"> </w:t>
      </w:r>
      <w:r>
        <w:t>общения,</w:t>
      </w:r>
      <w:r>
        <w:rPr>
          <w:spacing w:val="-1"/>
        </w:rPr>
        <w:t xml:space="preserve"> </w:t>
      </w:r>
      <w:r>
        <w:t>рассказ, сообщение</w:t>
      </w:r>
      <w:r>
        <w:rPr>
          <w:spacing w:val="-1"/>
        </w:rPr>
        <w:t xml:space="preserve"> </w:t>
      </w:r>
      <w:r>
        <w:t>информационного</w:t>
      </w:r>
      <w:r>
        <w:rPr>
          <w:spacing w:val="-2"/>
        </w:rPr>
        <w:t xml:space="preserve"> </w:t>
      </w:r>
      <w:r>
        <w:t>характера.</w:t>
      </w:r>
    </w:p>
    <w:p w:rsidR="00292DCE" w:rsidRDefault="00F301D9">
      <w:pPr>
        <w:pStyle w:val="a3"/>
        <w:spacing w:before="163" w:line="259" w:lineRule="auto"/>
        <w:ind w:right="1195"/>
      </w:pPr>
      <w:r>
        <w:t>Языковая сложность текстов для аудирования должна соответствовать базовому уровню (А2 –</w:t>
      </w:r>
      <w:r>
        <w:rPr>
          <w:spacing w:val="-57"/>
        </w:rPr>
        <w:t xml:space="preserve"> </w:t>
      </w:r>
      <w:r>
        <w:t>допороговому</w:t>
      </w:r>
      <w:r>
        <w:rPr>
          <w:spacing w:val="-2"/>
        </w:rPr>
        <w:t xml:space="preserve"> </w:t>
      </w:r>
      <w:r>
        <w:t>уровню</w:t>
      </w:r>
      <w:r>
        <w:rPr>
          <w:spacing w:val="1"/>
        </w:rPr>
        <w:t xml:space="preserve"> </w:t>
      </w:r>
      <w:r>
        <w:t>по общеевропейской шкале).</w:t>
      </w:r>
    </w:p>
    <w:p w:rsidR="00292DCE" w:rsidRDefault="00F301D9">
      <w:pPr>
        <w:pStyle w:val="a3"/>
        <w:spacing w:before="158"/>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2"/>
        </w:rPr>
        <w:t xml:space="preserve"> </w:t>
      </w:r>
      <w:r>
        <w:t>до</w:t>
      </w:r>
      <w:r>
        <w:rPr>
          <w:spacing w:val="-2"/>
        </w:rPr>
        <w:t xml:space="preserve"> </w:t>
      </w:r>
      <w:r>
        <w:t>2</w:t>
      </w:r>
      <w:r>
        <w:rPr>
          <w:spacing w:val="-1"/>
        </w:rPr>
        <w:t xml:space="preserve"> </w:t>
      </w:r>
      <w:r>
        <w:t>минут.</w:t>
      </w:r>
    </w:p>
    <w:p w:rsidR="00292DCE" w:rsidRDefault="00F301D9" w:rsidP="000B0FD5">
      <w:pPr>
        <w:pStyle w:val="a5"/>
        <w:numPr>
          <w:ilvl w:val="3"/>
          <w:numId w:val="140"/>
        </w:numPr>
        <w:tabs>
          <w:tab w:val="left" w:pos="1182"/>
        </w:tabs>
        <w:spacing w:before="182"/>
        <w:ind w:hanging="782"/>
        <w:rPr>
          <w:sz w:val="24"/>
        </w:rPr>
      </w:pPr>
      <w:r>
        <w:rPr>
          <w:sz w:val="24"/>
        </w:rPr>
        <w:t>Смысловое</w:t>
      </w:r>
      <w:r>
        <w:rPr>
          <w:spacing w:val="-3"/>
          <w:sz w:val="24"/>
        </w:rPr>
        <w:t xml:space="preserve"> </w:t>
      </w:r>
      <w:r>
        <w:rPr>
          <w:sz w:val="24"/>
        </w:rPr>
        <w:t>чтение.</w:t>
      </w:r>
    </w:p>
    <w:p w:rsidR="00292DCE" w:rsidRDefault="00F301D9">
      <w:pPr>
        <w:pStyle w:val="a3"/>
        <w:spacing w:before="185" w:line="259" w:lineRule="auto"/>
        <w:ind w:right="363"/>
      </w:pPr>
      <w:r>
        <w:t>Развитие умения читать про себя и понимать несложные аутентичные тексты разных жанров и стилей,</w:t>
      </w:r>
      <w:r>
        <w:rPr>
          <w:spacing w:val="-57"/>
        </w:rPr>
        <w:t xml:space="preserve"> </w:t>
      </w:r>
      <w:r>
        <w:t>содержащие отдельные неизученные языковые явления,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нужной (интересующей, запрашиваемой) информации, с полным</w:t>
      </w:r>
      <w:r>
        <w:rPr>
          <w:spacing w:val="1"/>
        </w:rPr>
        <w:t xml:space="preserve"> </w:t>
      </w:r>
      <w:r>
        <w:t>пониманием</w:t>
      </w:r>
      <w:r>
        <w:rPr>
          <w:spacing w:val="-2"/>
        </w:rPr>
        <w:t xml:space="preserve"> </w:t>
      </w:r>
      <w:r>
        <w:t>содержания текста.</w:t>
      </w:r>
    </w:p>
    <w:p w:rsidR="00292DCE" w:rsidRDefault="00F301D9">
      <w:pPr>
        <w:pStyle w:val="a3"/>
        <w:spacing w:before="159" w:line="259" w:lineRule="auto"/>
        <w:ind w:right="390"/>
      </w:pPr>
      <w:r>
        <w:t>Чтение с пониманием основного содержания текста предполагает умения: определять тему (основную</w:t>
      </w:r>
      <w:r>
        <w:rPr>
          <w:spacing w:val="-57"/>
        </w:rPr>
        <w:t xml:space="preserve"> </w:t>
      </w:r>
      <w:r>
        <w:t>мысль), выделять главные факты (события) (опуская второстепенные), прогнозировать содержание</w:t>
      </w:r>
      <w:r>
        <w:rPr>
          <w:spacing w:val="1"/>
        </w:rPr>
        <w:t xml:space="preserve"> </w:t>
      </w:r>
      <w:r>
        <w:t>текста по заголовку (началу текста), определять логическую последовательность главных фактов,</w:t>
      </w:r>
      <w:r>
        <w:rPr>
          <w:spacing w:val="1"/>
        </w:rPr>
        <w:t xml:space="preserve"> </w:t>
      </w:r>
      <w:r>
        <w:t>событий, разбивать текст на относительно самостоятельные смысловые части, озаглавливать текст</w:t>
      </w:r>
      <w:r>
        <w:rPr>
          <w:spacing w:val="1"/>
        </w:rPr>
        <w:t xml:space="preserve"> </w:t>
      </w:r>
      <w:r>
        <w:t>(его отдельные части), игнорировать незнакомые слова, несущественные для понимания основного</w:t>
      </w:r>
      <w:r>
        <w:rPr>
          <w:spacing w:val="1"/>
        </w:rPr>
        <w:t xml:space="preserve"> </w:t>
      </w:r>
      <w:r>
        <w:t>содержания,</w:t>
      </w:r>
      <w:r>
        <w:rPr>
          <w:spacing w:val="-1"/>
        </w:rPr>
        <w:t xml:space="preserve"> </w:t>
      </w:r>
      <w:r>
        <w:t>понимать</w:t>
      </w:r>
      <w:r>
        <w:rPr>
          <w:spacing w:val="-2"/>
        </w:rPr>
        <w:t xml:space="preserve"> </w:t>
      </w:r>
      <w:r>
        <w:t>интернациональные</w:t>
      </w:r>
      <w:r>
        <w:rPr>
          <w:spacing w:val="-2"/>
        </w:rPr>
        <w:t xml:space="preserve"> </w:t>
      </w:r>
      <w:r>
        <w:t>слова.</w:t>
      </w:r>
    </w:p>
    <w:p w:rsidR="00103E73" w:rsidRDefault="00F301D9" w:rsidP="00103E73">
      <w:pPr>
        <w:pStyle w:val="a3"/>
        <w:spacing w:before="158" w:line="259" w:lineRule="auto"/>
        <w:ind w:right="593"/>
      </w:pPr>
      <w:r>
        <w:t>Чтение с пониманием нужной (интересующей, запрашиваемой) информации предполагает умение</w:t>
      </w:r>
      <w:r>
        <w:rPr>
          <w:spacing w:val="1"/>
        </w:rPr>
        <w:t xml:space="preserve"> </w:t>
      </w:r>
      <w:r>
        <w:t>находить прочитанном тексте и понимать запрашиваемую информацию, представленную в</w:t>
      </w:r>
      <w:r>
        <w:rPr>
          <w:spacing w:val="1"/>
        </w:rPr>
        <w:t xml:space="preserve"> </w:t>
      </w:r>
      <w:r>
        <w:t>эксплицитной (явной) и имплицитной форме (неявной) форме, оценивать найденную информацию с</w:t>
      </w:r>
      <w:r>
        <w:rPr>
          <w:spacing w:val="-57"/>
        </w:rPr>
        <w:t xml:space="preserve"> </w:t>
      </w:r>
      <w:r>
        <w:t>точки</w:t>
      </w:r>
      <w:r>
        <w:rPr>
          <w:spacing w:val="-1"/>
        </w:rPr>
        <w:t xml:space="preserve"> </w:t>
      </w:r>
      <w:r>
        <w:t>зрения её</w:t>
      </w:r>
      <w:r>
        <w:rPr>
          <w:spacing w:val="-2"/>
        </w:rPr>
        <w:t xml:space="preserve"> </w:t>
      </w:r>
      <w:r>
        <w:t>значимости для</w:t>
      </w:r>
      <w:r>
        <w:rPr>
          <w:spacing w:val="-1"/>
        </w:rPr>
        <w:t xml:space="preserve"> </w:t>
      </w:r>
      <w:r>
        <w:t>решения коммуникативной</w:t>
      </w:r>
      <w:r>
        <w:rPr>
          <w:spacing w:val="-1"/>
        </w:rPr>
        <w:t xml:space="preserve"> </w:t>
      </w:r>
      <w:r>
        <w:t>задачи.</w:t>
      </w:r>
    </w:p>
    <w:p w:rsidR="00292DCE" w:rsidRDefault="00F301D9" w:rsidP="00103E73">
      <w:pPr>
        <w:pStyle w:val="a3"/>
        <w:spacing w:before="158" w:line="259" w:lineRule="auto"/>
        <w:ind w:right="593"/>
      </w:pPr>
      <w:r>
        <w:t>Чтение несплошных текстов (таблиц, диаграмм, схем) и понимание представленной в них</w:t>
      </w:r>
      <w:r>
        <w:rPr>
          <w:spacing w:val="-57"/>
        </w:rPr>
        <w:t xml:space="preserve"> </w:t>
      </w:r>
      <w:r>
        <w:t>информации.</w:t>
      </w:r>
    </w:p>
    <w:p w:rsidR="00292DCE" w:rsidRDefault="00F301D9">
      <w:pPr>
        <w:pStyle w:val="a3"/>
        <w:spacing w:before="165" w:line="259" w:lineRule="auto"/>
        <w:ind w:right="569"/>
      </w:pPr>
      <w:r>
        <w:t>Чтение с полным пониманием содержания несложных аутентичных текстов, содержащих отдельные</w:t>
      </w:r>
      <w:r>
        <w:rPr>
          <w:spacing w:val="-57"/>
        </w:rPr>
        <w:t xml:space="preserve"> </w:t>
      </w:r>
      <w:r>
        <w:t>неизученные языковые явления. В ходе чтения с полным пониманием формируются и развиваются</w:t>
      </w:r>
      <w:r>
        <w:rPr>
          <w:spacing w:val="1"/>
        </w:rPr>
        <w:t xml:space="preserve"> </w:t>
      </w:r>
      <w:r>
        <w:t>умения полно и точно понимать текст на основе его информационной переработки (смыслового и</w:t>
      </w:r>
      <w:r>
        <w:rPr>
          <w:spacing w:val="1"/>
        </w:rPr>
        <w:t xml:space="preserve"> </w:t>
      </w:r>
      <w:r>
        <w:t>структурного анализа отдельных частей текста, выборочного перевода), устанавливать причинно-</w:t>
      </w:r>
      <w:r>
        <w:rPr>
          <w:spacing w:val="1"/>
        </w:rPr>
        <w:t xml:space="preserve"> </w:t>
      </w:r>
      <w:r>
        <w:t>следственную взаимосвязь изложенных в тексте фактов и событий, восстанавливать текст из</w:t>
      </w:r>
      <w:r>
        <w:rPr>
          <w:spacing w:val="1"/>
        </w:rPr>
        <w:t xml:space="preserve"> </w:t>
      </w:r>
      <w:r>
        <w:t>разрозненных абзацев</w:t>
      </w:r>
      <w:r>
        <w:rPr>
          <w:spacing w:val="-2"/>
        </w:rPr>
        <w:t xml:space="preserve"> </w:t>
      </w:r>
      <w:r>
        <w:t>или</w:t>
      </w:r>
      <w:r>
        <w:rPr>
          <w:spacing w:val="1"/>
        </w:rPr>
        <w:t xml:space="preserve"> </w:t>
      </w:r>
      <w:r>
        <w:t>путём</w:t>
      </w:r>
      <w:r>
        <w:rPr>
          <w:spacing w:val="-2"/>
        </w:rPr>
        <w:t xml:space="preserve"> </w:t>
      </w:r>
      <w:r>
        <w:t>добавления выпущенных фрагментов.</w:t>
      </w:r>
    </w:p>
    <w:p w:rsidR="00292DCE" w:rsidRDefault="00F301D9">
      <w:pPr>
        <w:pStyle w:val="a3"/>
        <w:spacing w:before="159" w:line="259" w:lineRule="auto"/>
        <w:ind w:right="483"/>
      </w:pPr>
      <w:r>
        <w:lastRenderedPageBreak/>
        <w:t>Тексты для чтения: диалог (беседа), интервью, рассказ, отрывок из художественного произведения,</w:t>
      </w:r>
      <w:r>
        <w:rPr>
          <w:spacing w:val="1"/>
        </w:rPr>
        <w:t xml:space="preserve"> </w:t>
      </w:r>
      <w:r>
        <w:t>статья научно-популярного характера, сообщение информационного характера, объявление, памятка,</w:t>
      </w:r>
      <w:r>
        <w:rPr>
          <w:spacing w:val="-57"/>
        </w:rPr>
        <w:t xml:space="preserve"> </w:t>
      </w:r>
      <w:r>
        <w:t>инструкция, электронное сообщение личного характера, стихотворение; несплошной текст (таблица,</w:t>
      </w:r>
      <w:r>
        <w:rPr>
          <w:spacing w:val="1"/>
        </w:rPr>
        <w:t xml:space="preserve"> </w:t>
      </w:r>
      <w:r>
        <w:t>диаграмма).</w:t>
      </w:r>
    </w:p>
    <w:p w:rsidR="00292DCE" w:rsidRDefault="00F301D9">
      <w:pPr>
        <w:pStyle w:val="a3"/>
        <w:spacing w:before="159" w:line="256" w:lineRule="auto"/>
        <w:ind w:right="1800"/>
      </w:pPr>
      <w:r>
        <w:t>Языковая сложность текстов для чтения должна соответствовать базовому уровню (А2 –</w:t>
      </w:r>
      <w:r>
        <w:rPr>
          <w:spacing w:val="-57"/>
        </w:rPr>
        <w:t xml:space="preserve"> </w:t>
      </w:r>
      <w:r>
        <w:t>допороговому</w:t>
      </w:r>
      <w:r>
        <w:rPr>
          <w:spacing w:val="-2"/>
        </w:rPr>
        <w:t xml:space="preserve"> </w:t>
      </w:r>
      <w:r>
        <w:t>уровню по общеевропейской шкале).</w:t>
      </w:r>
    </w:p>
    <w:p w:rsidR="00292DCE" w:rsidRDefault="00F301D9">
      <w:pPr>
        <w:pStyle w:val="a3"/>
        <w:spacing w:before="163"/>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500–600</w:t>
      </w:r>
      <w:r>
        <w:rPr>
          <w:spacing w:val="-1"/>
        </w:rPr>
        <w:t xml:space="preserve"> </w:t>
      </w:r>
      <w:r>
        <w:t>слов.</w:t>
      </w:r>
    </w:p>
    <w:p w:rsidR="00292DCE" w:rsidRDefault="00F301D9" w:rsidP="000B0FD5">
      <w:pPr>
        <w:pStyle w:val="a5"/>
        <w:numPr>
          <w:ilvl w:val="3"/>
          <w:numId w:val="140"/>
        </w:numPr>
        <w:tabs>
          <w:tab w:val="left" w:pos="1182"/>
        </w:tabs>
        <w:spacing w:before="183"/>
        <w:ind w:hanging="782"/>
        <w:rPr>
          <w:sz w:val="24"/>
        </w:rPr>
      </w:pPr>
      <w:r>
        <w:rPr>
          <w:sz w:val="24"/>
        </w:rPr>
        <w:t>Письменная</w:t>
      </w:r>
      <w:r>
        <w:rPr>
          <w:spacing w:val="-3"/>
          <w:sz w:val="24"/>
        </w:rPr>
        <w:t xml:space="preserve"> </w:t>
      </w:r>
      <w:r>
        <w:rPr>
          <w:sz w:val="24"/>
        </w:rPr>
        <w:t>речь.</w:t>
      </w:r>
    </w:p>
    <w:p w:rsidR="00292DCE" w:rsidRDefault="00F301D9">
      <w:pPr>
        <w:pStyle w:val="a3"/>
        <w:spacing w:before="182"/>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292DCE" w:rsidRDefault="00F301D9">
      <w:pPr>
        <w:pStyle w:val="a3"/>
        <w:spacing w:before="18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292DCE" w:rsidRDefault="00F301D9">
      <w:pPr>
        <w:pStyle w:val="a3"/>
        <w:spacing w:before="185" w:line="256" w:lineRule="auto"/>
        <w:ind w:right="865"/>
      </w:pPr>
      <w:r>
        <w:t>заполнение анкет и формуляров: сообщение о себе основных сведений в соответствии с нормами,</w:t>
      </w:r>
      <w:r>
        <w:rPr>
          <w:spacing w:val="-57"/>
        </w:rPr>
        <w:t xml:space="preserve"> </w:t>
      </w:r>
      <w:r>
        <w:t>принятыми</w:t>
      </w:r>
      <w:r>
        <w:rPr>
          <w:spacing w:val="-1"/>
        </w:rPr>
        <w:t xml:space="preserve"> </w:t>
      </w:r>
      <w:r>
        <w:t>в</w:t>
      </w:r>
      <w:r>
        <w:rPr>
          <w:spacing w:val="-1"/>
        </w:rPr>
        <w:t xml:space="preserve"> </w:t>
      </w:r>
      <w:r>
        <w:t>стране</w:t>
      </w:r>
      <w:r>
        <w:rPr>
          <w:spacing w:val="-1"/>
        </w:rPr>
        <w:t xml:space="preserve"> </w:t>
      </w:r>
      <w:r>
        <w:t>(странах) изучаемого языка;</w:t>
      </w:r>
    </w:p>
    <w:p w:rsidR="00292DCE" w:rsidRDefault="00F301D9">
      <w:pPr>
        <w:pStyle w:val="a3"/>
        <w:spacing w:before="166" w:line="256" w:lineRule="auto"/>
        <w:ind w:right="781"/>
      </w:pPr>
      <w:r>
        <w:t>написание электронного сообщения личного характера в соответствии с нормами неофициального</w:t>
      </w:r>
      <w:r>
        <w:rPr>
          <w:spacing w:val="-57"/>
        </w:rPr>
        <w:t xml:space="preserve"> </w:t>
      </w:r>
      <w:r>
        <w:t>общения,</w:t>
      </w:r>
      <w:r>
        <w:rPr>
          <w:spacing w:val="-1"/>
        </w:rPr>
        <w:t xml:space="preserve"> </w:t>
      </w:r>
      <w:r>
        <w:t>принятыми</w:t>
      </w:r>
      <w:r>
        <w:rPr>
          <w:spacing w:val="-1"/>
        </w:rPr>
        <w:t xml:space="preserve"> </w:t>
      </w:r>
      <w:r>
        <w:t>в</w:t>
      </w:r>
      <w:r>
        <w:rPr>
          <w:spacing w:val="-3"/>
        </w:rPr>
        <w:t xml:space="preserve"> </w:t>
      </w:r>
      <w:r>
        <w:t>стране</w:t>
      </w:r>
      <w:r>
        <w:rPr>
          <w:spacing w:val="-2"/>
        </w:rPr>
        <w:t xml:space="preserve"> </w:t>
      </w:r>
      <w:r>
        <w:t>(странах) изучаемого</w:t>
      </w:r>
      <w:r>
        <w:rPr>
          <w:spacing w:val="-1"/>
        </w:rPr>
        <w:t xml:space="preserve"> </w:t>
      </w:r>
      <w:r>
        <w:t>языка (объём</w:t>
      </w:r>
      <w:r>
        <w:rPr>
          <w:spacing w:val="-2"/>
        </w:rPr>
        <w:t xml:space="preserve"> </w:t>
      </w:r>
      <w:r>
        <w:t>письма</w:t>
      </w:r>
      <w:r>
        <w:rPr>
          <w:spacing w:val="2"/>
        </w:rPr>
        <w:t xml:space="preserve"> </w:t>
      </w:r>
      <w:r>
        <w:t>–</w:t>
      </w:r>
      <w:r>
        <w:rPr>
          <w:spacing w:val="-1"/>
        </w:rPr>
        <w:t xml:space="preserve"> </w:t>
      </w:r>
      <w:r>
        <w:t>до 120</w:t>
      </w:r>
      <w:r>
        <w:rPr>
          <w:spacing w:val="-1"/>
        </w:rPr>
        <w:t xml:space="preserve"> </w:t>
      </w:r>
      <w:r>
        <w:t>слов);</w:t>
      </w:r>
    </w:p>
    <w:p w:rsidR="00292DCE" w:rsidRDefault="00F301D9">
      <w:pPr>
        <w:pStyle w:val="a3"/>
        <w:spacing w:before="165" w:line="256" w:lineRule="auto"/>
        <w:ind w:right="599"/>
      </w:pPr>
      <w:r>
        <w:t>создание небольшого письменного высказывания с использованием образца, плана, таблицы и (или)</w:t>
      </w:r>
      <w:r>
        <w:rPr>
          <w:spacing w:val="-57"/>
        </w:rPr>
        <w:t xml:space="preserve"> </w:t>
      </w:r>
      <w:r>
        <w:t>прочитанного/прослушанного</w:t>
      </w:r>
      <w:r>
        <w:rPr>
          <w:spacing w:val="-1"/>
        </w:rPr>
        <w:t xml:space="preserve"> </w:t>
      </w:r>
      <w:r>
        <w:t>текста</w:t>
      </w:r>
      <w:r>
        <w:rPr>
          <w:spacing w:val="-2"/>
        </w:rPr>
        <w:t xml:space="preserve"> </w:t>
      </w:r>
      <w:r>
        <w:t>(объём</w:t>
      </w:r>
      <w:r>
        <w:rPr>
          <w:spacing w:val="-2"/>
        </w:rPr>
        <w:t xml:space="preserve"> </w:t>
      </w:r>
      <w:r>
        <w:t>письменного</w:t>
      </w:r>
      <w:r>
        <w:rPr>
          <w:spacing w:val="-1"/>
        </w:rPr>
        <w:t xml:space="preserve"> </w:t>
      </w:r>
      <w:r>
        <w:t>высказывания</w:t>
      </w:r>
      <w:r>
        <w:rPr>
          <w:spacing w:val="6"/>
        </w:rPr>
        <w:t xml:space="preserve"> </w:t>
      </w:r>
      <w:r>
        <w:t>– до</w:t>
      </w:r>
      <w:r>
        <w:rPr>
          <w:spacing w:val="-1"/>
        </w:rPr>
        <w:t xml:space="preserve"> </w:t>
      </w:r>
      <w:r>
        <w:t>120</w:t>
      </w:r>
      <w:r>
        <w:rPr>
          <w:spacing w:val="-1"/>
        </w:rPr>
        <w:t xml:space="preserve"> </w:t>
      </w:r>
      <w:r>
        <w:t>слов);</w:t>
      </w:r>
    </w:p>
    <w:p w:rsidR="00292DCE" w:rsidRDefault="00F301D9">
      <w:pPr>
        <w:pStyle w:val="a3"/>
        <w:spacing w:before="163" w:line="396" w:lineRule="auto"/>
        <w:ind w:right="1272"/>
      </w:pPr>
      <w:r>
        <w:t>заполнение таблицы с краткой фиксацией содержания прочитанного (прослушанного) текста;</w:t>
      </w:r>
      <w:r>
        <w:rPr>
          <w:spacing w:val="-57"/>
        </w:rPr>
        <w:t xml:space="preserve"> </w:t>
      </w:r>
      <w:r>
        <w:t>преобразование</w:t>
      </w:r>
      <w:r>
        <w:rPr>
          <w:spacing w:val="-2"/>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1"/>
        </w:rPr>
        <w:t xml:space="preserve"> </w:t>
      </w:r>
      <w:r>
        <w:t>информации;</w:t>
      </w:r>
    </w:p>
    <w:p w:rsidR="00292DCE" w:rsidRDefault="00F301D9">
      <w:pPr>
        <w:pStyle w:val="a3"/>
        <w:spacing w:before="4"/>
      </w:pPr>
      <w:r>
        <w:t>письменное</w:t>
      </w:r>
      <w:r>
        <w:rPr>
          <w:spacing w:val="-4"/>
        </w:rPr>
        <w:t xml:space="preserve"> </w:t>
      </w:r>
      <w:r>
        <w:t>представление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(объём</w:t>
      </w:r>
      <w:r>
        <w:rPr>
          <w:spacing w:val="3"/>
        </w:rPr>
        <w:t xml:space="preserve"> </w:t>
      </w:r>
      <w:r>
        <w:t>–</w:t>
      </w:r>
      <w:r>
        <w:rPr>
          <w:spacing w:val="-3"/>
        </w:rPr>
        <w:t xml:space="preserve"> </w:t>
      </w:r>
      <w:r>
        <w:t>100–120</w:t>
      </w:r>
      <w:r>
        <w:rPr>
          <w:spacing w:val="-3"/>
        </w:rPr>
        <w:t xml:space="preserve"> </w:t>
      </w:r>
      <w:r>
        <w:t>слов).</w:t>
      </w:r>
    </w:p>
    <w:p w:rsidR="00292DCE" w:rsidRDefault="00F301D9" w:rsidP="000B0FD5">
      <w:pPr>
        <w:pStyle w:val="a5"/>
        <w:numPr>
          <w:ilvl w:val="2"/>
          <w:numId w:val="139"/>
        </w:numPr>
        <w:tabs>
          <w:tab w:val="left" w:pos="1002"/>
        </w:tabs>
        <w:spacing w:before="182"/>
        <w:ind w:hanging="602"/>
        <w:rPr>
          <w:sz w:val="24"/>
        </w:rPr>
      </w:pPr>
      <w:r>
        <w:rPr>
          <w:sz w:val="24"/>
        </w:rPr>
        <w:t>Языковые</w:t>
      </w:r>
      <w:r>
        <w:rPr>
          <w:spacing w:val="-5"/>
          <w:sz w:val="24"/>
        </w:rPr>
        <w:t xml:space="preserve"> </w:t>
      </w:r>
      <w:r>
        <w:rPr>
          <w:sz w:val="24"/>
        </w:rPr>
        <w:t>знания</w:t>
      </w:r>
      <w:r>
        <w:rPr>
          <w:spacing w:val="-5"/>
          <w:sz w:val="24"/>
        </w:rPr>
        <w:t xml:space="preserve"> </w:t>
      </w:r>
      <w:r>
        <w:rPr>
          <w:sz w:val="24"/>
        </w:rPr>
        <w:t>и</w:t>
      </w:r>
      <w:r>
        <w:rPr>
          <w:spacing w:val="3"/>
          <w:sz w:val="24"/>
        </w:rPr>
        <w:t xml:space="preserve"> </w:t>
      </w:r>
      <w:r>
        <w:rPr>
          <w:sz w:val="24"/>
        </w:rPr>
        <w:t>умения.</w:t>
      </w:r>
    </w:p>
    <w:p w:rsidR="00292DCE" w:rsidRDefault="00F301D9" w:rsidP="000B0FD5">
      <w:pPr>
        <w:pStyle w:val="a5"/>
        <w:numPr>
          <w:ilvl w:val="3"/>
          <w:numId w:val="139"/>
        </w:numPr>
        <w:tabs>
          <w:tab w:val="left" w:pos="1182"/>
        </w:tabs>
        <w:spacing w:before="183"/>
        <w:ind w:hanging="782"/>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292DCE" w:rsidRDefault="00F301D9">
      <w:pPr>
        <w:pStyle w:val="a3"/>
        <w:spacing w:before="183" w:line="259" w:lineRule="auto"/>
        <w:ind w:right="639"/>
      </w:pPr>
      <w:r>
        <w:t>Различение на слух, без фонематических ошибок, ведущих к сбою в коммуникации, произнесение</w:t>
      </w:r>
      <w:r>
        <w:rPr>
          <w:spacing w:val="1"/>
        </w:rPr>
        <w:t xml:space="preserve"> </w:t>
      </w:r>
      <w:r>
        <w:t>слов с соблюдением правильного ударения и фраз с соблюдением их ритмико-интонационных</w:t>
      </w:r>
      <w:r>
        <w:rPr>
          <w:spacing w:val="1"/>
        </w:rPr>
        <w:t xml:space="preserve"> </w:t>
      </w:r>
      <w:r>
        <w:t>особенностей, в том числе отсутствия фразового ударения на служебных словах, чтение новых слов</w:t>
      </w:r>
      <w:r>
        <w:rPr>
          <w:spacing w:val="-57"/>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292DCE" w:rsidRDefault="00F301D9">
      <w:pPr>
        <w:pStyle w:val="a3"/>
        <w:spacing w:before="156"/>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292DCE" w:rsidRDefault="00F301D9">
      <w:pPr>
        <w:pStyle w:val="a3"/>
        <w:spacing w:before="185" w:line="256" w:lineRule="auto"/>
        <w:ind w:right="564"/>
      </w:pPr>
      <w:r>
        <w:t>Различение на слух британского и американского вариантов произношения в прослушанных текстах</w:t>
      </w:r>
      <w:r>
        <w:rPr>
          <w:spacing w:val="-57"/>
        </w:rPr>
        <w:t xml:space="preserve"> </w:t>
      </w:r>
      <w:r>
        <w:t>или</w:t>
      </w:r>
      <w:r>
        <w:rPr>
          <w:spacing w:val="2"/>
        </w:rPr>
        <w:t xml:space="preserve"> </w:t>
      </w:r>
      <w:r>
        <w:t>услышанных</w:t>
      </w:r>
      <w:r>
        <w:rPr>
          <w:spacing w:val="1"/>
        </w:rPr>
        <w:t xml:space="preserve"> </w:t>
      </w:r>
      <w:r>
        <w:t>высказываниях.</w:t>
      </w:r>
    </w:p>
    <w:p w:rsidR="00292DCE" w:rsidRDefault="00F301D9">
      <w:pPr>
        <w:pStyle w:val="a3"/>
        <w:spacing w:before="165" w:line="256" w:lineRule="auto"/>
        <w:ind w:right="771"/>
      </w:pPr>
      <w:r>
        <w:t>Чтение вслух небольших текстов, построенных на изученном языковом материале, с соблюдением</w:t>
      </w:r>
      <w:r>
        <w:rPr>
          <w:spacing w:val="-57"/>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4"/>
        </w:rPr>
        <w:t xml:space="preserve"> </w:t>
      </w:r>
      <w:r>
        <w:t>демонстрирующее</w:t>
      </w:r>
      <w:r>
        <w:rPr>
          <w:spacing w:val="-2"/>
        </w:rPr>
        <w:t xml:space="preserve"> </w:t>
      </w:r>
      <w:r>
        <w:t>понимание</w:t>
      </w:r>
      <w:r>
        <w:rPr>
          <w:spacing w:val="-2"/>
        </w:rPr>
        <w:t xml:space="preserve"> </w:t>
      </w:r>
      <w:r>
        <w:t>текста.</w:t>
      </w:r>
    </w:p>
    <w:p w:rsidR="00292DCE" w:rsidRDefault="00F301D9">
      <w:pPr>
        <w:pStyle w:val="a3"/>
        <w:spacing w:before="64" w:line="256" w:lineRule="auto"/>
        <w:ind w:right="1271"/>
      </w:pPr>
      <w:r>
        <w:t>Тексты для чтения вслух: сообщение информационного характера, отрывок из статьи научно-</w:t>
      </w:r>
      <w:r>
        <w:rPr>
          <w:spacing w:val="-57"/>
        </w:rPr>
        <w:t xml:space="preserve"> </w:t>
      </w:r>
      <w:r>
        <w:t>популярного</w:t>
      </w:r>
      <w:r>
        <w:rPr>
          <w:spacing w:val="-1"/>
        </w:rPr>
        <w:t xml:space="preserve"> </w:t>
      </w:r>
      <w:r>
        <w:t>характера, рассказ, диалог</w:t>
      </w:r>
      <w:r>
        <w:rPr>
          <w:spacing w:val="-1"/>
        </w:rPr>
        <w:t xml:space="preserve"> </w:t>
      </w:r>
      <w:r>
        <w:t>(беседа).</w:t>
      </w:r>
    </w:p>
    <w:p w:rsidR="00292DCE" w:rsidRDefault="00F301D9">
      <w:pPr>
        <w:pStyle w:val="a3"/>
        <w:spacing w:before="163"/>
      </w:pPr>
      <w:r>
        <w:t>Объём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w:t>
      </w:r>
      <w:r>
        <w:rPr>
          <w:spacing w:val="-2"/>
        </w:rPr>
        <w:t xml:space="preserve"> </w:t>
      </w:r>
      <w:r>
        <w:t>до</w:t>
      </w:r>
      <w:r>
        <w:rPr>
          <w:spacing w:val="-1"/>
        </w:rPr>
        <w:t xml:space="preserve"> </w:t>
      </w:r>
      <w:r>
        <w:t>110</w:t>
      </w:r>
      <w:r>
        <w:rPr>
          <w:spacing w:val="-1"/>
        </w:rPr>
        <w:t xml:space="preserve"> </w:t>
      </w:r>
      <w:r>
        <w:t>слов.</w:t>
      </w:r>
    </w:p>
    <w:p w:rsidR="00292DCE" w:rsidRDefault="00F301D9" w:rsidP="000B0FD5">
      <w:pPr>
        <w:pStyle w:val="a5"/>
        <w:numPr>
          <w:ilvl w:val="3"/>
          <w:numId w:val="139"/>
        </w:numPr>
        <w:tabs>
          <w:tab w:val="left" w:pos="1182"/>
        </w:tabs>
        <w:spacing w:before="182" w:line="396" w:lineRule="auto"/>
        <w:ind w:right="6432"/>
        <w:rPr>
          <w:sz w:val="24"/>
        </w:rPr>
      </w:pPr>
      <w:r>
        <w:rPr>
          <w:sz w:val="24"/>
        </w:rPr>
        <w:t xml:space="preserve">Графика, орфография и </w:t>
      </w:r>
      <w:r>
        <w:rPr>
          <w:sz w:val="24"/>
        </w:rPr>
        <w:lastRenderedPageBreak/>
        <w:t>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5"/>
          <w:sz w:val="24"/>
        </w:rPr>
        <w:t xml:space="preserve"> </w:t>
      </w:r>
      <w:r>
        <w:rPr>
          <w:sz w:val="24"/>
        </w:rPr>
        <w:t>изученных</w:t>
      </w:r>
      <w:r>
        <w:rPr>
          <w:spacing w:val="-1"/>
          <w:sz w:val="24"/>
        </w:rPr>
        <w:t xml:space="preserve"> </w:t>
      </w:r>
      <w:r>
        <w:rPr>
          <w:sz w:val="24"/>
        </w:rPr>
        <w:t>слов.</w:t>
      </w:r>
    </w:p>
    <w:p w:rsidR="00292DCE" w:rsidRDefault="00F301D9">
      <w:pPr>
        <w:pStyle w:val="a3"/>
        <w:spacing w:before="7" w:line="259" w:lineRule="auto"/>
        <w:ind w:right="329"/>
      </w:pPr>
      <w:r>
        <w:t>Правильное использование знаков препинания: точки, вопросительного и восклицательного знаков в</w:t>
      </w:r>
      <w:r>
        <w:rPr>
          <w:spacing w:val="1"/>
        </w:rPr>
        <w:t xml:space="preserve"> </w:t>
      </w:r>
      <w:r>
        <w:t>конце предложения, запятой при перечислении и обращении, при вводных словах, обозначающих</w:t>
      </w:r>
      <w:r>
        <w:rPr>
          <w:spacing w:val="1"/>
        </w:rPr>
        <w:t xml:space="preserve"> </w:t>
      </w:r>
      <w:r>
        <w:t>порядок мыслей и их связь (например, в английском языке: firstly/first of all, secondly, finally; on the one</w:t>
      </w:r>
      <w:r>
        <w:rPr>
          <w:spacing w:val="-57"/>
        </w:rPr>
        <w:t xml:space="preserve"> </w:t>
      </w:r>
      <w:r>
        <w:t>hand,</w:t>
      </w:r>
      <w:r>
        <w:rPr>
          <w:spacing w:val="-1"/>
        </w:rPr>
        <w:t xml:space="preserve"> </w:t>
      </w:r>
      <w:r>
        <w:t>on the other hand),</w:t>
      </w:r>
      <w:r>
        <w:rPr>
          <w:spacing w:val="1"/>
        </w:rPr>
        <w:t xml:space="preserve"> </w:t>
      </w:r>
      <w:r>
        <w:t>апострофа.</w:t>
      </w:r>
    </w:p>
    <w:p w:rsidR="00292DCE" w:rsidRDefault="00F301D9">
      <w:pPr>
        <w:pStyle w:val="a3"/>
        <w:spacing w:before="159" w:line="256" w:lineRule="auto"/>
        <w:ind w:right="1296"/>
      </w:pPr>
      <w:r>
        <w:t>Пунктуационно правильное, в соответствии с нормами речевого этикета, принятыми в стране</w:t>
      </w:r>
      <w:r>
        <w:rPr>
          <w:spacing w:val="-57"/>
        </w:rPr>
        <w:t xml:space="preserve"> </w:t>
      </w:r>
      <w:r>
        <w:t>(странах)</w:t>
      </w:r>
      <w:r>
        <w:rPr>
          <w:spacing w:val="-2"/>
        </w:rPr>
        <w:t xml:space="preserve"> </w:t>
      </w:r>
      <w:r>
        <w:t>изучаемого</w:t>
      </w:r>
      <w:r>
        <w:rPr>
          <w:spacing w:val="-1"/>
        </w:rPr>
        <w:t xml:space="preserve"> </w:t>
      </w:r>
      <w:r>
        <w:t>языка,</w:t>
      </w:r>
      <w:r>
        <w:rPr>
          <w:spacing w:val="-1"/>
        </w:rPr>
        <w:t xml:space="preserve"> </w:t>
      </w:r>
      <w:r>
        <w:t>оформление</w:t>
      </w:r>
      <w:r>
        <w:rPr>
          <w:spacing w:val="-2"/>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292DCE" w:rsidRDefault="00F301D9" w:rsidP="000B0FD5">
      <w:pPr>
        <w:pStyle w:val="a5"/>
        <w:numPr>
          <w:ilvl w:val="3"/>
          <w:numId w:val="139"/>
        </w:numPr>
        <w:tabs>
          <w:tab w:val="left" w:pos="1182"/>
        </w:tabs>
        <w:spacing w:before="163"/>
        <w:ind w:hanging="782"/>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292DCE" w:rsidRDefault="00F301D9">
      <w:pPr>
        <w:pStyle w:val="a3"/>
        <w:spacing w:before="185" w:line="259" w:lineRule="auto"/>
        <w:ind w:right="1221"/>
      </w:pPr>
      <w:r>
        <w:t>Распознавание и употребление в устной и письменной речи лексических единиц (слов,</w:t>
      </w:r>
      <w:r>
        <w:rPr>
          <w:spacing w:val="1"/>
        </w:rPr>
        <w:t xml:space="preserve"> </w:t>
      </w:r>
      <w:r>
        <w:t>словосочетаний, речевых клише), обслуживающих ситуации общения в рамках тематического</w:t>
      </w:r>
      <w:r>
        <w:rPr>
          <w:spacing w:val="-57"/>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92DCE" w:rsidRDefault="00F301D9">
      <w:pPr>
        <w:pStyle w:val="a3"/>
        <w:spacing w:before="159" w:line="256" w:lineRule="auto"/>
        <w:ind w:right="429"/>
      </w:pPr>
      <w:r>
        <w:t>Распознавание и употребление в устной и письменной речи различных средств связи для обеспечения</w:t>
      </w:r>
      <w:r>
        <w:rPr>
          <w:spacing w:val="-57"/>
        </w:rPr>
        <w:t xml:space="preserve"> </w:t>
      </w:r>
      <w:r>
        <w:t>логичности</w:t>
      </w:r>
      <w:r>
        <w:rPr>
          <w:spacing w:val="-3"/>
        </w:rPr>
        <w:t xml:space="preserve"> </w:t>
      </w:r>
      <w:r>
        <w:t>и целостности высказывания.</w:t>
      </w:r>
    </w:p>
    <w:p w:rsidR="00292DCE" w:rsidRDefault="00F301D9">
      <w:pPr>
        <w:pStyle w:val="a3"/>
        <w:spacing w:before="165" w:line="256" w:lineRule="auto"/>
        <w:ind w:right="937"/>
        <w:jc w:val="both"/>
      </w:pPr>
      <w:r>
        <w:t>Объём – 1200 лексических единиц для продуктивного использования (включая 1050 лексических</w:t>
      </w:r>
      <w:r>
        <w:rPr>
          <w:spacing w:val="-57"/>
        </w:rPr>
        <w:t xml:space="preserve"> </w:t>
      </w:r>
      <w:r>
        <w:t>единиц, изученных ранее) и 1350 лексических единиц для рецептивного усвоения (включая 1200</w:t>
      </w:r>
      <w:r>
        <w:rPr>
          <w:spacing w:val="-57"/>
        </w:rPr>
        <w:t xml:space="preserve"> </w:t>
      </w:r>
      <w:r>
        <w:t>лексических</w:t>
      </w:r>
      <w:r>
        <w:rPr>
          <w:spacing w:val="1"/>
        </w:rPr>
        <w:t xml:space="preserve"> </w:t>
      </w:r>
      <w:r>
        <w:t>единиц продуктивного минимума).</w:t>
      </w:r>
    </w:p>
    <w:p w:rsidR="00292DCE" w:rsidRDefault="00F301D9">
      <w:pPr>
        <w:pStyle w:val="a3"/>
        <w:spacing w:before="166"/>
      </w:pPr>
      <w:r>
        <w:t>Основные</w:t>
      </w:r>
      <w:r>
        <w:rPr>
          <w:spacing w:val="-7"/>
        </w:rPr>
        <w:t xml:space="preserve"> </w:t>
      </w:r>
      <w:r>
        <w:t>способы</w:t>
      </w:r>
      <w:r>
        <w:rPr>
          <w:spacing w:val="-4"/>
        </w:rPr>
        <w:t xml:space="preserve"> </w:t>
      </w:r>
      <w:r>
        <w:t>словообразования:</w:t>
      </w:r>
    </w:p>
    <w:p w:rsidR="00292DCE" w:rsidRDefault="00F301D9">
      <w:pPr>
        <w:pStyle w:val="a3"/>
        <w:spacing w:before="180"/>
      </w:pPr>
      <w:r>
        <w:t>аффиксация:</w:t>
      </w:r>
    </w:p>
    <w:p w:rsidR="00292DCE" w:rsidRDefault="00F301D9">
      <w:pPr>
        <w:pStyle w:val="a3"/>
        <w:spacing w:before="183" w:line="398" w:lineRule="auto"/>
        <w:ind w:right="4959"/>
      </w:pPr>
      <w:r>
        <w:t>глаголов с помощью префиксов under-, over-, dis-, mis-;</w:t>
      </w:r>
      <w:r>
        <w:rPr>
          <w:spacing w:val="1"/>
        </w:rPr>
        <w:t xml:space="preserve"> </w:t>
      </w:r>
      <w:r>
        <w:t>имён</w:t>
      </w:r>
      <w:r>
        <w:rPr>
          <w:spacing w:val="-4"/>
        </w:rPr>
        <w:t xml:space="preserve"> </w:t>
      </w:r>
      <w:r>
        <w:t>прилагательных</w:t>
      </w:r>
      <w:r>
        <w:rPr>
          <w:spacing w:val="-2"/>
        </w:rPr>
        <w:t xml:space="preserve"> </w:t>
      </w:r>
      <w:r>
        <w:t>с</w:t>
      </w:r>
      <w:r>
        <w:rPr>
          <w:spacing w:val="-7"/>
        </w:rPr>
        <w:t xml:space="preserve"> </w:t>
      </w:r>
      <w:r>
        <w:t>помощью</w:t>
      </w:r>
      <w:r>
        <w:rPr>
          <w:spacing w:val="-4"/>
        </w:rPr>
        <w:t xml:space="preserve"> </w:t>
      </w:r>
      <w:r>
        <w:t>суффиксов -able/-ible;</w:t>
      </w:r>
    </w:p>
    <w:p w:rsidR="00292DCE" w:rsidRDefault="00F301D9">
      <w:pPr>
        <w:pStyle w:val="a3"/>
        <w:spacing w:line="396" w:lineRule="auto"/>
        <w:ind w:right="3745"/>
      </w:pPr>
      <w:r>
        <w:t>имён существительных с помощью отрицательных префиксов in-/im-;</w:t>
      </w:r>
      <w:r>
        <w:rPr>
          <w:spacing w:val="-57"/>
        </w:rPr>
        <w:t xml:space="preserve"> </w:t>
      </w:r>
      <w:r>
        <w:t>словосложение:</w:t>
      </w:r>
    </w:p>
    <w:p w:rsidR="00292DCE" w:rsidRDefault="00F301D9">
      <w:pPr>
        <w:pStyle w:val="a3"/>
        <w:spacing w:before="6" w:line="256" w:lineRule="auto"/>
        <w:ind w:right="1438"/>
      </w:pPr>
      <w:r>
        <w:t>образование сложных существительных путём соединения основы числительного с основой</w:t>
      </w:r>
      <w:r>
        <w:rPr>
          <w:spacing w:val="-5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2"/>
        </w:rPr>
        <w:t xml:space="preserve"> </w:t>
      </w:r>
      <w:r>
        <w:t>-ed (eight-legged);</w:t>
      </w:r>
    </w:p>
    <w:p w:rsidR="00292DCE" w:rsidRDefault="00F301D9">
      <w:pPr>
        <w:pStyle w:val="a3"/>
        <w:spacing w:before="166" w:line="256" w:lineRule="auto"/>
        <w:ind w:right="1047"/>
        <w:jc w:val="both"/>
      </w:pPr>
      <w:r>
        <w:t>образование сложных существительных путём соединения основ существительных с предлогом</w:t>
      </w:r>
      <w:r>
        <w:rPr>
          <w:spacing w:val="-57"/>
        </w:rPr>
        <w:t xml:space="preserve"> </w:t>
      </w:r>
      <w:r>
        <w:t>(father-in-law);</w:t>
      </w:r>
    </w:p>
    <w:p w:rsidR="00292DCE" w:rsidRDefault="00F301D9">
      <w:pPr>
        <w:pStyle w:val="a3"/>
        <w:spacing w:before="166" w:line="256" w:lineRule="auto"/>
        <w:ind w:right="1397"/>
      </w:pPr>
      <w:r>
        <w:t>образование сложных прилагательных путём соединения основы прилагательного с основой</w:t>
      </w:r>
      <w:r>
        <w:rPr>
          <w:spacing w:val="-57"/>
        </w:rPr>
        <w:t xml:space="preserve"> </w:t>
      </w:r>
      <w:r>
        <w:t>причастия</w:t>
      </w:r>
      <w:r>
        <w:rPr>
          <w:spacing w:val="-1"/>
        </w:rPr>
        <w:t xml:space="preserve"> </w:t>
      </w:r>
      <w:r>
        <w:t>настоящего</w:t>
      </w:r>
      <w:r>
        <w:rPr>
          <w:spacing w:val="-1"/>
        </w:rPr>
        <w:t xml:space="preserve"> </w:t>
      </w:r>
      <w:r>
        <w:t>времени (nice-looking);</w:t>
      </w:r>
    </w:p>
    <w:p w:rsidR="00292DCE" w:rsidRDefault="00F301D9">
      <w:pPr>
        <w:pStyle w:val="a3"/>
        <w:spacing w:before="165" w:line="256" w:lineRule="auto"/>
        <w:ind w:right="1397"/>
      </w:pPr>
      <w:r>
        <w:t>образование сложных прилагательных путём соединения основы прилагательного с основой</w:t>
      </w:r>
      <w:r>
        <w:rPr>
          <w:spacing w:val="-57"/>
        </w:rPr>
        <w:t xml:space="preserve"> </w:t>
      </w:r>
      <w:r>
        <w:t>причастия</w:t>
      </w:r>
      <w:r>
        <w:rPr>
          <w:spacing w:val="-1"/>
        </w:rPr>
        <w:t xml:space="preserve"> </w:t>
      </w:r>
      <w:r>
        <w:t>прошедшего</w:t>
      </w:r>
      <w:r>
        <w:rPr>
          <w:spacing w:val="-1"/>
        </w:rPr>
        <w:t xml:space="preserve"> </w:t>
      </w:r>
      <w:r>
        <w:t>времени (well-behaved);</w:t>
      </w:r>
    </w:p>
    <w:p w:rsidR="00292DCE" w:rsidRDefault="00F301D9">
      <w:pPr>
        <w:pStyle w:val="a3"/>
        <w:spacing w:before="163"/>
      </w:pPr>
      <w:r>
        <w:t>конверсия:</w:t>
      </w:r>
    </w:p>
    <w:p w:rsidR="00292DCE" w:rsidRDefault="00292DCE">
      <w:pPr>
        <w:sectPr w:rsidR="00292DCE" w:rsidSect="006632C5">
          <w:pgSz w:w="11930" w:h="16860"/>
          <w:pgMar w:top="1060" w:right="873" w:bottom="860" w:left="480" w:header="0" w:footer="582" w:gutter="0"/>
          <w:cols w:space="720"/>
        </w:sectPr>
      </w:pPr>
    </w:p>
    <w:p w:rsidR="00292DCE" w:rsidRDefault="00F301D9">
      <w:pPr>
        <w:pStyle w:val="a3"/>
        <w:spacing w:before="64" w:line="259" w:lineRule="auto"/>
        <w:ind w:right="517"/>
      </w:pPr>
      <w:r>
        <w:lastRenderedPageBreak/>
        <w:t>образование глагола от имени прилагательного (cool – to cool). Многозначность лексических единиц.</w:t>
      </w:r>
      <w:r>
        <w:rPr>
          <w:spacing w:val="-57"/>
        </w:rPr>
        <w:t xml:space="preserve"> </w:t>
      </w:r>
      <w:r>
        <w:t>Синонимы.</w:t>
      </w:r>
      <w:r>
        <w:rPr>
          <w:spacing w:val="-2"/>
        </w:rPr>
        <w:t xml:space="preserve"> </w:t>
      </w:r>
      <w:r>
        <w:t>Антонимы.</w:t>
      </w:r>
      <w:r>
        <w:rPr>
          <w:spacing w:val="-4"/>
        </w:rPr>
        <w:t xml:space="preserve"> </w:t>
      </w:r>
      <w:r>
        <w:t>Интернациональные</w:t>
      </w:r>
      <w:r>
        <w:rPr>
          <w:spacing w:val="-3"/>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2"/>
        </w:rPr>
        <w:t xml:space="preserve"> </w:t>
      </w:r>
      <w:r>
        <w:t>глаголы.</w:t>
      </w:r>
    </w:p>
    <w:p w:rsidR="00292DCE" w:rsidRDefault="00F301D9">
      <w:pPr>
        <w:pStyle w:val="a3"/>
        <w:spacing w:line="273" w:lineRule="exact"/>
      </w:pPr>
      <w:r>
        <w:t>Сокращения</w:t>
      </w:r>
      <w:r>
        <w:rPr>
          <w:spacing w:val="-3"/>
        </w:rPr>
        <w:t xml:space="preserve"> </w:t>
      </w:r>
      <w:r>
        <w:t>и</w:t>
      </w:r>
      <w:r>
        <w:rPr>
          <w:spacing w:val="-3"/>
        </w:rPr>
        <w:t xml:space="preserve"> </w:t>
      </w:r>
      <w:r>
        <w:t>аббревиатуры.</w:t>
      </w:r>
    </w:p>
    <w:p w:rsidR="00292DCE" w:rsidRDefault="00F301D9">
      <w:pPr>
        <w:pStyle w:val="a3"/>
        <w:spacing w:before="184" w:line="256" w:lineRule="auto"/>
        <w:ind w:right="762"/>
      </w:pPr>
      <w:r>
        <w:t>Различные средства связи в тексте для обеспечения его целостности (firstly, however, finally, at last,</w:t>
      </w:r>
      <w:r>
        <w:rPr>
          <w:spacing w:val="-57"/>
        </w:rPr>
        <w:t xml:space="preserve"> </w:t>
      </w:r>
      <w:r>
        <w:t>etc.).</w:t>
      </w:r>
    </w:p>
    <w:p w:rsidR="00292DCE" w:rsidRDefault="00F301D9" w:rsidP="000B0FD5">
      <w:pPr>
        <w:pStyle w:val="a5"/>
        <w:numPr>
          <w:ilvl w:val="3"/>
          <w:numId w:val="139"/>
        </w:numPr>
        <w:tabs>
          <w:tab w:val="left" w:pos="1182"/>
        </w:tabs>
        <w:spacing w:before="163"/>
        <w:ind w:hanging="782"/>
        <w:rPr>
          <w:sz w:val="24"/>
        </w:rPr>
      </w:pPr>
      <w:r>
        <w:rPr>
          <w:sz w:val="24"/>
        </w:rPr>
        <w:t>Грамматическая</w:t>
      </w:r>
      <w:r>
        <w:rPr>
          <w:spacing w:val="-3"/>
          <w:sz w:val="24"/>
        </w:rPr>
        <w:t xml:space="preserve"> </w:t>
      </w:r>
      <w:r>
        <w:rPr>
          <w:sz w:val="24"/>
        </w:rPr>
        <w:t>сторона</w:t>
      </w:r>
      <w:r>
        <w:rPr>
          <w:spacing w:val="-5"/>
          <w:sz w:val="24"/>
        </w:rPr>
        <w:t xml:space="preserve"> </w:t>
      </w:r>
      <w:r>
        <w:rPr>
          <w:sz w:val="24"/>
        </w:rPr>
        <w:t>речи.</w:t>
      </w:r>
    </w:p>
    <w:p w:rsidR="00292DCE" w:rsidRDefault="00F301D9">
      <w:pPr>
        <w:pStyle w:val="a3"/>
        <w:spacing w:before="185" w:line="256" w:lineRule="auto"/>
        <w:ind w:right="942"/>
      </w:pPr>
      <w:r>
        <w:t>Распознавание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292DCE" w:rsidRDefault="00F301D9">
      <w:pPr>
        <w:pStyle w:val="a3"/>
        <w:spacing w:before="161" w:line="398" w:lineRule="auto"/>
        <w:ind w:right="2149"/>
      </w:pPr>
      <w:r>
        <w:t>Предложения</w:t>
      </w:r>
      <w:r w:rsidRPr="009538AE">
        <w:rPr>
          <w:lang w:val="en-US"/>
        </w:rPr>
        <w:t xml:space="preserve"> </w:t>
      </w:r>
      <w:r>
        <w:t>со</w:t>
      </w:r>
      <w:r w:rsidRPr="009538AE">
        <w:rPr>
          <w:lang w:val="en-US"/>
        </w:rPr>
        <w:t xml:space="preserve"> </w:t>
      </w:r>
      <w:r>
        <w:t>сложным</w:t>
      </w:r>
      <w:r w:rsidRPr="009538AE">
        <w:rPr>
          <w:lang w:val="en-US"/>
        </w:rPr>
        <w:t xml:space="preserve"> </w:t>
      </w:r>
      <w:r>
        <w:t>дополнением</w:t>
      </w:r>
      <w:r w:rsidRPr="009538AE">
        <w:rPr>
          <w:lang w:val="en-US"/>
        </w:rPr>
        <w:t xml:space="preserve"> (Complex Object) (I want to have my hair cut.).</w:t>
      </w:r>
      <w:r w:rsidRPr="009538AE">
        <w:rPr>
          <w:spacing w:val="-57"/>
          <w:lang w:val="en-US"/>
        </w:rPr>
        <w:t xml:space="preserve"> </w:t>
      </w:r>
      <w:r>
        <w:t>Условные</w:t>
      </w:r>
      <w:r>
        <w:rPr>
          <w:spacing w:val="-3"/>
        </w:rPr>
        <w:t xml:space="preserve"> </w:t>
      </w:r>
      <w:r>
        <w:t>предложения нереального характера</w:t>
      </w:r>
      <w:r>
        <w:rPr>
          <w:spacing w:val="-2"/>
        </w:rPr>
        <w:t xml:space="preserve"> </w:t>
      </w:r>
      <w:r>
        <w:t>(Conditional</w:t>
      </w:r>
      <w:r>
        <w:rPr>
          <w:spacing w:val="2"/>
        </w:rPr>
        <w:t xml:space="preserve"> </w:t>
      </w:r>
      <w:r>
        <w:t>II).</w:t>
      </w:r>
    </w:p>
    <w:p w:rsidR="00292DCE" w:rsidRDefault="00F301D9">
      <w:pPr>
        <w:pStyle w:val="a3"/>
        <w:spacing w:before="1" w:line="398" w:lineRule="auto"/>
        <w:ind w:right="2792"/>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292DCE" w:rsidRDefault="00F301D9">
      <w:pPr>
        <w:pStyle w:val="a3"/>
        <w:spacing w:line="274" w:lineRule="exac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292DCE" w:rsidRDefault="00F301D9">
      <w:pPr>
        <w:pStyle w:val="a3"/>
        <w:spacing w:before="185" w:line="259" w:lineRule="auto"/>
        <w:ind w:right="385"/>
      </w:pPr>
      <w:r>
        <w:t>Глаголы в видовременных формах действительного залога в изъявительном наклонении</w:t>
      </w:r>
      <w:r>
        <w:rPr>
          <w:spacing w:val="1"/>
        </w:rPr>
        <w:t xml:space="preserve"> </w:t>
      </w:r>
      <w:r>
        <w:t>(Present/Past/Future Simple Tense, Present/Past Perfect Tense, Present/Past Continuous Tense, Future-in-the-</w:t>
      </w:r>
      <w:r>
        <w:rPr>
          <w:spacing w:val="-57"/>
        </w:rPr>
        <w:t xml:space="preserve"> </w:t>
      </w:r>
      <w:r>
        <w:t>Past) и наиболее употребительных формах страдательного залога (Present/Past Simple Passive, Present</w:t>
      </w:r>
      <w:r>
        <w:rPr>
          <w:spacing w:val="1"/>
        </w:rPr>
        <w:t xml:space="preserve"> </w:t>
      </w:r>
      <w:r>
        <w:t>Perfect</w:t>
      </w:r>
      <w:r>
        <w:rPr>
          <w:spacing w:val="-1"/>
        </w:rPr>
        <w:t xml:space="preserve"> </w:t>
      </w:r>
      <w:r>
        <w:t>Passive).</w:t>
      </w:r>
    </w:p>
    <w:p w:rsidR="00292DCE" w:rsidRDefault="00F301D9">
      <w:pPr>
        <w:pStyle w:val="a3"/>
        <w:spacing w:before="156"/>
      </w:pPr>
      <w:r>
        <w:t>Порядок</w:t>
      </w:r>
      <w:r>
        <w:rPr>
          <w:spacing w:val="-3"/>
        </w:rPr>
        <w:t xml:space="preserve"> </w:t>
      </w:r>
      <w:r>
        <w:t>следования</w:t>
      </w:r>
      <w:r>
        <w:rPr>
          <w:spacing w:val="-3"/>
        </w:rPr>
        <w:t xml:space="preserve"> </w:t>
      </w:r>
      <w:r>
        <w:t>имён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292DCE" w:rsidRDefault="00F301D9" w:rsidP="000B0FD5">
      <w:pPr>
        <w:pStyle w:val="a5"/>
        <w:numPr>
          <w:ilvl w:val="2"/>
          <w:numId w:val="139"/>
        </w:numPr>
        <w:tabs>
          <w:tab w:val="left" w:pos="1002"/>
        </w:tabs>
        <w:spacing w:before="183"/>
        <w:ind w:hanging="602"/>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292DCE" w:rsidRDefault="00F301D9">
      <w:pPr>
        <w:pStyle w:val="a3"/>
        <w:spacing w:before="185" w:line="259" w:lineRule="auto"/>
        <w:ind w:right="682"/>
      </w:pPr>
      <w:r>
        <w:t>Осуществление межличностного и межкультурного общения с использованием знаний о</w:t>
      </w:r>
      <w:r>
        <w:rPr>
          <w:spacing w:val="1"/>
        </w:rPr>
        <w:t xml:space="preserve"> </w:t>
      </w:r>
      <w:r>
        <w:t>национально-культурных особенностях своей страны и страны (стран) изучаемого языка, основных</w:t>
      </w:r>
      <w:r>
        <w:rPr>
          <w:spacing w:val="-57"/>
        </w:rPr>
        <w:t xml:space="preserve"> </w:t>
      </w:r>
      <w:r>
        <w:t>социокультурных</w:t>
      </w:r>
      <w:r>
        <w:rPr>
          <w:spacing w:val="-2"/>
        </w:rPr>
        <w:t xml:space="preserve"> </w:t>
      </w:r>
      <w:r>
        <w:t>элементов</w:t>
      </w:r>
      <w:r>
        <w:rPr>
          <w:spacing w:val="-2"/>
        </w:rPr>
        <w:t xml:space="preserve"> </w:t>
      </w:r>
      <w:r>
        <w:t>речевого</w:t>
      </w:r>
      <w:r>
        <w:rPr>
          <w:spacing w:val="-3"/>
        </w:rPr>
        <w:t xml:space="preserve"> </w:t>
      </w:r>
      <w:r>
        <w:t>поведенческого</w:t>
      </w:r>
      <w:r>
        <w:rPr>
          <w:spacing w:val="-2"/>
        </w:rPr>
        <w:t xml:space="preserve"> </w:t>
      </w:r>
      <w:r>
        <w:t>этикета</w:t>
      </w:r>
      <w:r>
        <w:rPr>
          <w:spacing w:val="-3"/>
        </w:rPr>
        <w:t xml:space="preserve"> </w:t>
      </w:r>
      <w:r>
        <w:t>в</w:t>
      </w:r>
      <w:r>
        <w:rPr>
          <w:spacing w:val="-3"/>
        </w:rPr>
        <w:t xml:space="preserve"> </w:t>
      </w:r>
      <w:r>
        <w:t>англоязычной</w:t>
      </w:r>
      <w:r>
        <w:rPr>
          <w:spacing w:val="-2"/>
        </w:rPr>
        <w:t xml:space="preserve"> </w:t>
      </w:r>
      <w:r>
        <w:t>среде,</w:t>
      </w:r>
      <w:r>
        <w:rPr>
          <w:spacing w:val="-2"/>
        </w:rPr>
        <w:t xml:space="preserve"> </w:t>
      </w:r>
      <w:r>
        <w:t>знание</w:t>
      </w:r>
      <w:r>
        <w:rPr>
          <w:spacing w:val="-6"/>
        </w:rPr>
        <w:t xml:space="preserve"> </w:t>
      </w:r>
      <w:r>
        <w:t>и</w:t>
      </w:r>
    </w:p>
    <w:p w:rsidR="00292DCE" w:rsidRDefault="00F301D9">
      <w:pPr>
        <w:pStyle w:val="a3"/>
        <w:spacing w:line="256" w:lineRule="auto"/>
        <w:ind w:right="340"/>
      </w:pPr>
      <w:r>
        <w:t>использование в устной и письменной речи наиболее употребительной тематической фоновой лексики</w:t>
      </w:r>
      <w:r>
        <w:rPr>
          <w:spacing w:val="-57"/>
        </w:rPr>
        <w:t xml:space="preserve"> </w:t>
      </w:r>
      <w:r>
        <w:t>в рамках отобранного тематического содержания (основные национальные праздники, традиции,</w:t>
      </w:r>
      <w:r>
        <w:rPr>
          <w:spacing w:val="1"/>
        </w:rPr>
        <w:t xml:space="preserve"> </w:t>
      </w:r>
      <w:r>
        <w:t>обычаи,</w:t>
      </w:r>
      <w:r>
        <w:rPr>
          <w:spacing w:val="-1"/>
        </w:rPr>
        <w:t xml:space="preserve"> </w:t>
      </w:r>
      <w:r>
        <w:t>традиции в</w:t>
      </w:r>
      <w:r>
        <w:rPr>
          <w:spacing w:val="-2"/>
        </w:rPr>
        <w:t xml:space="preserve"> </w:t>
      </w:r>
      <w:r>
        <w:t>питании</w:t>
      </w:r>
      <w:r>
        <w:rPr>
          <w:spacing w:val="-2"/>
        </w:rPr>
        <w:t xml:space="preserve"> </w:t>
      </w:r>
      <w:r>
        <w:t>и проведении</w:t>
      </w:r>
      <w:r>
        <w:rPr>
          <w:spacing w:val="-1"/>
        </w:rPr>
        <w:t xml:space="preserve"> </w:t>
      </w:r>
      <w:r>
        <w:t>досуга,</w:t>
      </w:r>
      <w:r>
        <w:rPr>
          <w:spacing w:val="2"/>
        </w:rPr>
        <w:t xml:space="preserve"> </w:t>
      </w:r>
      <w:r>
        <w:t>система</w:t>
      </w:r>
      <w:r>
        <w:rPr>
          <w:spacing w:val="-2"/>
        </w:rPr>
        <w:t xml:space="preserve"> </w:t>
      </w:r>
      <w:r>
        <w:t>образования).</w:t>
      </w:r>
    </w:p>
    <w:p w:rsidR="00292DCE" w:rsidRDefault="00F301D9">
      <w:pPr>
        <w:pStyle w:val="a3"/>
        <w:spacing w:before="166" w:line="259" w:lineRule="auto"/>
        <w:ind w:right="552"/>
      </w:pPr>
      <w:r>
        <w:t>Знание социокультурного портрета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w:t>
      </w:r>
      <w:r>
        <w:rPr>
          <w:spacing w:val="1"/>
        </w:rPr>
        <w:t xml:space="preserve"> </w:t>
      </w:r>
      <w:r>
        <w:t>Дня благодарения и других праздников), с особенностями образа жизни и культуры страны (стран)</w:t>
      </w:r>
      <w:r>
        <w:rPr>
          <w:spacing w:val="1"/>
        </w:rPr>
        <w:t xml:space="preserve"> </w:t>
      </w:r>
      <w:r>
        <w:t>изучаемого языка (известными достопримечательностями; некоторыми выдающимися людьми), с</w:t>
      </w:r>
      <w:r>
        <w:rPr>
          <w:spacing w:val="1"/>
        </w:rPr>
        <w:t xml:space="preserve"> </w:t>
      </w:r>
      <w:r>
        <w:t>доступными</w:t>
      </w:r>
      <w:r>
        <w:rPr>
          <w:spacing w:val="-3"/>
        </w:rPr>
        <w:t xml:space="preserve"> </w:t>
      </w:r>
      <w:r>
        <w:t>в</w:t>
      </w:r>
      <w:r>
        <w:rPr>
          <w:spacing w:val="-3"/>
        </w:rPr>
        <w:t xml:space="preserve"> </w:t>
      </w:r>
      <w:r>
        <w:t>языковом</w:t>
      </w:r>
      <w:r>
        <w:rPr>
          <w:spacing w:val="-4"/>
        </w:rPr>
        <w:t xml:space="preserve"> </w:t>
      </w:r>
      <w:r>
        <w:t>отношении</w:t>
      </w:r>
      <w:r>
        <w:rPr>
          <w:spacing w:val="-3"/>
        </w:rPr>
        <w:t xml:space="preserve"> </w:t>
      </w:r>
      <w:r>
        <w:t>образцами</w:t>
      </w:r>
      <w:r>
        <w:rPr>
          <w:spacing w:val="-2"/>
        </w:rPr>
        <w:t xml:space="preserve"> </w:t>
      </w:r>
      <w:r>
        <w:t>поэзии</w:t>
      </w:r>
      <w:r>
        <w:rPr>
          <w:spacing w:val="-5"/>
        </w:rPr>
        <w:t xml:space="preserve"> </w:t>
      </w:r>
      <w:r>
        <w:t>и</w:t>
      </w:r>
      <w:r>
        <w:rPr>
          <w:spacing w:val="-2"/>
        </w:rPr>
        <w:t xml:space="preserve"> </w:t>
      </w:r>
      <w:r>
        <w:t>прозы</w:t>
      </w:r>
      <w:r>
        <w:rPr>
          <w:spacing w:val="-2"/>
        </w:rPr>
        <w:t xml:space="preserve"> </w:t>
      </w:r>
      <w:r>
        <w:t>для</w:t>
      </w:r>
      <w:r>
        <w:rPr>
          <w:spacing w:val="-3"/>
        </w:rPr>
        <w:t xml:space="preserve"> </w:t>
      </w:r>
      <w:r>
        <w:t>подростков</w:t>
      </w:r>
      <w:r>
        <w:rPr>
          <w:spacing w:val="-2"/>
        </w:rPr>
        <w:t xml:space="preserve"> </w:t>
      </w:r>
      <w:r>
        <w:t>на</w:t>
      </w:r>
      <w:r>
        <w:rPr>
          <w:spacing w:val="-3"/>
        </w:rPr>
        <w:t xml:space="preserve"> </w:t>
      </w:r>
      <w:r>
        <w:t>английском</w:t>
      </w:r>
      <w:r>
        <w:rPr>
          <w:spacing w:val="-4"/>
        </w:rPr>
        <w:t xml:space="preserve"> </w:t>
      </w:r>
      <w:r>
        <w:t>языке.</w:t>
      </w:r>
    </w:p>
    <w:p w:rsidR="00292DCE" w:rsidRDefault="00F301D9">
      <w:pPr>
        <w:pStyle w:val="a3"/>
        <w:spacing w:before="157"/>
      </w:pPr>
      <w:r>
        <w:t>Формирование</w:t>
      </w:r>
      <w:r>
        <w:rPr>
          <w:spacing w:val="-5"/>
        </w:rPr>
        <w:t xml:space="preserve"> </w:t>
      </w:r>
      <w:r>
        <w:t>элементарного</w:t>
      </w:r>
      <w:r>
        <w:rPr>
          <w:spacing w:val="-3"/>
        </w:rPr>
        <w:t xml:space="preserve"> </w:t>
      </w:r>
      <w:r>
        <w:t>представление</w:t>
      </w:r>
      <w:r>
        <w:rPr>
          <w:spacing w:val="-4"/>
        </w:rPr>
        <w:t xml:space="preserve"> </w:t>
      </w:r>
      <w:r>
        <w:t>о</w:t>
      </w:r>
      <w:r>
        <w:rPr>
          <w:spacing w:val="-3"/>
        </w:rPr>
        <w:t xml:space="preserve"> </w:t>
      </w:r>
      <w:r>
        <w:t>различных</w:t>
      </w:r>
      <w:r>
        <w:rPr>
          <w:spacing w:val="-1"/>
        </w:rPr>
        <w:t xml:space="preserve"> </w:t>
      </w:r>
      <w:r>
        <w:t>вариантах</w:t>
      </w:r>
      <w:r>
        <w:rPr>
          <w:spacing w:val="-1"/>
        </w:rPr>
        <w:t xml:space="preserve"> </w:t>
      </w:r>
      <w:r>
        <w:t>английского</w:t>
      </w:r>
      <w:r>
        <w:rPr>
          <w:spacing w:val="-3"/>
        </w:rPr>
        <w:t xml:space="preserve"> </w:t>
      </w:r>
      <w:r>
        <w:t>языка.</w:t>
      </w:r>
    </w:p>
    <w:p w:rsidR="00292DCE" w:rsidRDefault="00F301D9">
      <w:pPr>
        <w:pStyle w:val="a3"/>
        <w:spacing w:before="185" w:line="256" w:lineRule="auto"/>
        <w:ind w:right="1740"/>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3"/>
        </w:rPr>
        <w:t xml:space="preserve"> </w:t>
      </w:r>
      <w:r>
        <w:t>особенностях</w:t>
      </w:r>
      <w:r>
        <w:rPr>
          <w:spacing w:val="-2"/>
        </w:rPr>
        <w:t xml:space="preserve"> </w:t>
      </w:r>
      <w:r>
        <w:t>своей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p>
    <w:p w:rsidR="00292DCE" w:rsidRDefault="00F301D9">
      <w:pPr>
        <w:pStyle w:val="a3"/>
        <w:spacing w:before="163" w:line="398" w:lineRule="auto"/>
        <w:ind w:right="4882"/>
      </w:pPr>
      <w:r>
        <w:t>Соблюдение норм вежливости в межкультурном общении.</w:t>
      </w:r>
      <w:r>
        <w:rPr>
          <w:spacing w:val="-57"/>
        </w:rPr>
        <w:t xml:space="preserve"> </w:t>
      </w:r>
      <w:r>
        <w:t>Развитие умений:</w:t>
      </w:r>
    </w:p>
    <w:p w:rsidR="00292DCE" w:rsidRDefault="00F301D9">
      <w:pPr>
        <w:pStyle w:val="a3"/>
        <w:spacing w:before="1" w:line="256" w:lineRule="auto"/>
        <w:ind w:right="575"/>
      </w:pPr>
      <w:r>
        <w:t>писать свои имя и фамилию, а также имена и фамилии своих родственников и друзей на английском</w:t>
      </w:r>
      <w:r>
        <w:rPr>
          <w:spacing w:val="-57"/>
        </w:rPr>
        <w:t xml:space="preserve"> </w:t>
      </w:r>
      <w:r>
        <w:t>языке;</w:t>
      </w:r>
    </w:p>
    <w:p w:rsidR="00292DCE" w:rsidRDefault="00F301D9">
      <w:pPr>
        <w:pStyle w:val="a3"/>
        <w:spacing w:before="163"/>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1478"/>
      </w:pPr>
      <w:r>
        <w:lastRenderedPageBreak/>
        <w:t>правильно оформлять электронное сообщение личного характера в соответствии с нормами</w:t>
      </w:r>
      <w:r>
        <w:rPr>
          <w:spacing w:val="-57"/>
        </w:rPr>
        <w:t xml:space="preserve"> </w:t>
      </w:r>
      <w:r>
        <w:t>неофициального</w:t>
      </w:r>
      <w:r>
        <w:rPr>
          <w:spacing w:val="-1"/>
        </w:rPr>
        <w:t xml:space="preserve"> </w:t>
      </w:r>
      <w:r>
        <w:t>общения,</w:t>
      </w:r>
      <w:r>
        <w:rPr>
          <w:spacing w:val="-1"/>
        </w:rPr>
        <w:t xml:space="preserve"> </w:t>
      </w:r>
      <w:r>
        <w:t>принятыми в</w:t>
      </w:r>
      <w:r>
        <w:rPr>
          <w:spacing w:val="-2"/>
        </w:rPr>
        <w:t xml:space="preserve"> </w:t>
      </w:r>
      <w:r>
        <w:t>стране</w:t>
      </w:r>
      <w:r>
        <w:rPr>
          <w:spacing w:val="-4"/>
        </w:rPr>
        <w:t xml:space="preserve"> </w:t>
      </w:r>
      <w:r>
        <w:t>(странах)</w:t>
      </w:r>
      <w:r>
        <w:rPr>
          <w:spacing w:val="-1"/>
        </w:rPr>
        <w:t xml:space="preserve"> </w:t>
      </w:r>
      <w:r>
        <w:t>изучаемого языка;</w:t>
      </w:r>
    </w:p>
    <w:p w:rsidR="00292DCE" w:rsidRDefault="00F301D9">
      <w:pPr>
        <w:pStyle w:val="a3"/>
        <w:spacing w:before="163"/>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292DCE" w:rsidRDefault="00F301D9">
      <w:pPr>
        <w:pStyle w:val="a3"/>
        <w:spacing w:before="185" w:line="256" w:lineRule="auto"/>
        <w:ind w:right="968"/>
      </w:pPr>
      <w:r>
        <w:t>кратко представлять некоторые культурные явления родной страны и страны (стран) изучаемого</w:t>
      </w:r>
      <w:r>
        <w:rPr>
          <w:spacing w:val="-57"/>
        </w:rPr>
        <w:t xml:space="preserve"> </w:t>
      </w:r>
      <w:r>
        <w:t>языка (основные национальные праздники, традиции в проведении досуга и питании,</w:t>
      </w:r>
      <w:r>
        <w:rPr>
          <w:spacing w:val="1"/>
        </w:rPr>
        <w:t xml:space="preserve"> </w:t>
      </w:r>
      <w:r>
        <w:t>достопримечательности);</w:t>
      </w:r>
    </w:p>
    <w:p w:rsidR="00292DCE" w:rsidRDefault="00F301D9">
      <w:pPr>
        <w:pStyle w:val="a3"/>
        <w:spacing w:before="168" w:line="256" w:lineRule="auto"/>
        <w:ind w:right="340"/>
      </w:pPr>
      <w:r>
        <w:t>кратко представлять некоторых выдающихся людей родной страны и страны (стран) изучаемого языка</w:t>
      </w:r>
      <w:r>
        <w:rPr>
          <w:spacing w:val="-57"/>
        </w:rPr>
        <w:t xml:space="preserve"> </w:t>
      </w:r>
      <w:r>
        <w:t>(учёных,</w:t>
      </w:r>
      <w:r>
        <w:rPr>
          <w:spacing w:val="-3"/>
        </w:rPr>
        <w:t xml:space="preserve"> </w:t>
      </w:r>
      <w:r>
        <w:t>писателей,</w:t>
      </w:r>
      <w:r>
        <w:rPr>
          <w:spacing w:val="-3"/>
        </w:rPr>
        <w:t xml:space="preserve"> </w:t>
      </w:r>
      <w:r>
        <w:t>поэтов,</w:t>
      </w:r>
      <w:r>
        <w:rPr>
          <w:spacing w:val="-2"/>
        </w:rPr>
        <w:t xml:space="preserve"> </w:t>
      </w:r>
      <w:r>
        <w:t>художников,</w:t>
      </w:r>
      <w:r>
        <w:rPr>
          <w:spacing w:val="-3"/>
        </w:rPr>
        <w:t xml:space="preserve"> </w:t>
      </w:r>
      <w:r>
        <w:t>композиторов,</w:t>
      </w:r>
      <w:r>
        <w:rPr>
          <w:spacing w:val="-2"/>
        </w:rPr>
        <w:t xml:space="preserve"> </w:t>
      </w:r>
      <w:r>
        <w:t>музыкантов,</w:t>
      </w:r>
      <w:r>
        <w:rPr>
          <w:spacing w:val="-3"/>
        </w:rPr>
        <w:t xml:space="preserve"> </w:t>
      </w:r>
      <w:r>
        <w:t>спортсменов</w:t>
      </w:r>
      <w:r>
        <w:rPr>
          <w:spacing w:val="-2"/>
        </w:rPr>
        <w:t xml:space="preserve"> </w:t>
      </w:r>
      <w:r>
        <w:t>и</w:t>
      </w:r>
      <w:r>
        <w:rPr>
          <w:spacing w:val="-3"/>
        </w:rPr>
        <w:t xml:space="preserve"> </w:t>
      </w:r>
      <w:r>
        <w:t>других людей);</w:t>
      </w:r>
    </w:p>
    <w:p w:rsidR="00292DCE" w:rsidRDefault="00F301D9">
      <w:pPr>
        <w:pStyle w:val="a3"/>
        <w:spacing w:before="163" w:line="259" w:lineRule="auto"/>
        <w:ind w:right="354"/>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5"/>
        </w:rPr>
        <w:t xml:space="preserve"> </w:t>
      </w:r>
      <w:r>
        <w:t>объекта,</w:t>
      </w:r>
      <w:r>
        <w:rPr>
          <w:spacing w:val="-3"/>
        </w:rPr>
        <w:t xml:space="preserve"> </w:t>
      </w:r>
      <w:r>
        <w:t>сообщить</w:t>
      </w:r>
      <w:r>
        <w:rPr>
          <w:spacing w:val="-4"/>
        </w:rPr>
        <w:t xml:space="preserve"> </w:t>
      </w:r>
      <w:r>
        <w:t>возможный</w:t>
      </w:r>
      <w:r>
        <w:rPr>
          <w:spacing w:val="-3"/>
        </w:rPr>
        <w:t xml:space="preserve"> </w:t>
      </w:r>
      <w:r>
        <w:t>маршрут, уточнить</w:t>
      </w:r>
      <w:r>
        <w:rPr>
          <w:spacing w:val="-5"/>
        </w:rPr>
        <w:t xml:space="preserve"> </w:t>
      </w:r>
      <w:r>
        <w:t>часы</w:t>
      </w:r>
      <w:r>
        <w:rPr>
          <w:spacing w:val="-4"/>
        </w:rPr>
        <w:t xml:space="preserve"> </w:t>
      </w:r>
      <w:r>
        <w:t>работы</w:t>
      </w:r>
      <w:r>
        <w:rPr>
          <w:spacing w:val="-3"/>
        </w:rPr>
        <w:t xml:space="preserve"> </w:t>
      </w:r>
      <w:r>
        <w:t>и</w:t>
      </w:r>
      <w:r>
        <w:rPr>
          <w:spacing w:val="-4"/>
        </w:rPr>
        <w:t xml:space="preserve"> </w:t>
      </w:r>
      <w:r>
        <w:t>другие</w:t>
      </w:r>
      <w:r>
        <w:rPr>
          <w:spacing w:val="-4"/>
        </w:rPr>
        <w:t xml:space="preserve"> </w:t>
      </w:r>
      <w:r>
        <w:t>ситуации).</w:t>
      </w:r>
    </w:p>
    <w:p w:rsidR="00292DCE" w:rsidRDefault="00F301D9" w:rsidP="000B0FD5">
      <w:pPr>
        <w:pStyle w:val="a5"/>
        <w:numPr>
          <w:ilvl w:val="2"/>
          <w:numId w:val="139"/>
        </w:numPr>
        <w:tabs>
          <w:tab w:val="left" w:pos="1002"/>
        </w:tabs>
        <w:spacing w:before="157"/>
        <w:ind w:hanging="602"/>
        <w:rPr>
          <w:sz w:val="24"/>
        </w:rPr>
      </w:pPr>
      <w:r>
        <w:rPr>
          <w:sz w:val="24"/>
        </w:rPr>
        <w:t>Компенсаторные</w:t>
      </w:r>
      <w:r>
        <w:rPr>
          <w:spacing w:val="-6"/>
          <w:sz w:val="24"/>
        </w:rPr>
        <w:t xml:space="preserve"> </w:t>
      </w:r>
      <w:r>
        <w:rPr>
          <w:sz w:val="24"/>
        </w:rPr>
        <w:t>умения.</w:t>
      </w:r>
    </w:p>
    <w:p w:rsidR="00292DCE" w:rsidRDefault="00F301D9">
      <w:pPr>
        <w:pStyle w:val="a3"/>
        <w:spacing w:before="186" w:line="259" w:lineRule="auto"/>
        <w:ind w:right="535"/>
      </w:pPr>
      <w:r>
        <w:t>Использование при чтении и аудировании языковой, в том числе контекстуальной, догадки; при</w:t>
      </w:r>
      <w:r>
        <w:rPr>
          <w:spacing w:val="1"/>
        </w:rPr>
        <w:t xml:space="preserve"> </w:t>
      </w:r>
      <w:r>
        <w:t>говорении и письме – перифраза (толкования), синонимических средств, описание предмета вместо</w:t>
      </w:r>
      <w:r>
        <w:rPr>
          <w:spacing w:val="1"/>
        </w:rPr>
        <w:t xml:space="preserve"> </w:t>
      </w:r>
      <w:r>
        <w:t>его названия, при непосредственном общении догадываться о значении незнакомых слов с помощью</w:t>
      </w:r>
      <w:r>
        <w:rPr>
          <w:spacing w:val="-57"/>
        </w:rPr>
        <w:t xml:space="preserve"> </w:t>
      </w:r>
      <w:r>
        <w:t>используемых собеседником</w:t>
      </w:r>
      <w:r>
        <w:rPr>
          <w:spacing w:val="-1"/>
        </w:rPr>
        <w:t xml:space="preserve"> </w:t>
      </w:r>
      <w:r>
        <w:t>жестов и мимики.</w:t>
      </w:r>
    </w:p>
    <w:p w:rsidR="00292DCE" w:rsidRDefault="00F301D9">
      <w:pPr>
        <w:pStyle w:val="a3"/>
        <w:spacing w:before="156" w:line="398" w:lineRule="auto"/>
        <w:ind w:right="1781"/>
      </w:pPr>
      <w:r>
        <w:t>Переспрашивать,</w:t>
      </w:r>
      <w:r>
        <w:rPr>
          <w:spacing w:val="9"/>
        </w:rPr>
        <w:t xml:space="preserve"> </w:t>
      </w:r>
      <w:r>
        <w:t>просить</w:t>
      </w:r>
      <w:r>
        <w:rPr>
          <w:spacing w:val="10"/>
        </w:rPr>
        <w:t xml:space="preserve"> </w:t>
      </w:r>
      <w:r>
        <w:t>повторить,</w:t>
      </w:r>
      <w:r>
        <w:rPr>
          <w:spacing w:val="12"/>
        </w:rPr>
        <w:t xml:space="preserve"> </w:t>
      </w:r>
      <w:r>
        <w:t>уточняя</w:t>
      </w:r>
      <w:r>
        <w:rPr>
          <w:spacing w:val="10"/>
        </w:rPr>
        <w:t xml:space="preserve"> </w:t>
      </w:r>
      <w:r>
        <w:t>значение</w:t>
      </w:r>
      <w:r>
        <w:rPr>
          <w:spacing w:val="9"/>
        </w:rPr>
        <w:t xml:space="preserve"> </w:t>
      </w:r>
      <w:r>
        <w:t>незнакомых</w:t>
      </w:r>
      <w:r>
        <w:rPr>
          <w:spacing w:val="11"/>
        </w:rPr>
        <w:t xml:space="preserve"> </w:t>
      </w:r>
      <w:r>
        <w:t>слов.</w:t>
      </w:r>
      <w:r>
        <w:rPr>
          <w:spacing w:val="1"/>
        </w:rPr>
        <w:t xml:space="preserve"> </w:t>
      </w:r>
      <w:r>
        <w:t>Использование</w:t>
      </w:r>
      <w:r>
        <w:rPr>
          <w:spacing w:val="-7"/>
        </w:rPr>
        <w:t xml:space="preserve"> </w:t>
      </w:r>
      <w:r>
        <w:t>при</w:t>
      </w:r>
      <w:r>
        <w:rPr>
          <w:spacing w:val="-5"/>
        </w:rPr>
        <w:t xml:space="preserve"> </w:t>
      </w:r>
      <w:r>
        <w:t>формулировании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3"/>
        </w:rPr>
        <w:t xml:space="preserve"> </w:t>
      </w:r>
      <w:r>
        <w:t>слов,</w:t>
      </w:r>
      <w:r>
        <w:rPr>
          <w:spacing w:val="-6"/>
        </w:rPr>
        <w:t xml:space="preserve"> </w:t>
      </w:r>
      <w:r>
        <w:t>плана.</w:t>
      </w:r>
    </w:p>
    <w:p w:rsidR="00292DCE" w:rsidRDefault="00F301D9">
      <w:pPr>
        <w:pStyle w:val="a3"/>
        <w:spacing w:before="3" w:line="256" w:lineRule="auto"/>
        <w:ind w:right="756"/>
      </w:pPr>
      <w:r>
        <w:t>Игнорирование информации, не являющейся необходимой, для понимания основного содержания,</w:t>
      </w:r>
      <w:r>
        <w:rPr>
          <w:spacing w:val="-57"/>
        </w:rPr>
        <w:t xml:space="preserve"> </w:t>
      </w:r>
      <w:r>
        <w:t>прочитанного</w:t>
      </w:r>
      <w:r>
        <w:rPr>
          <w:spacing w:val="-3"/>
        </w:rPr>
        <w:t xml:space="preserve"> </w:t>
      </w:r>
      <w:r>
        <w:t>(прослушанного)</w:t>
      </w:r>
      <w:r>
        <w:rPr>
          <w:spacing w:val="-2"/>
        </w:rPr>
        <w:t xml:space="preserve"> </w:t>
      </w:r>
      <w:r>
        <w:t>текста</w:t>
      </w:r>
      <w:r>
        <w:rPr>
          <w:spacing w:val="-3"/>
        </w:rPr>
        <w:t xml:space="preserve"> </w:t>
      </w:r>
      <w:r>
        <w:t>или</w:t>
      </w:r>
      <w:r>
        <w:rPr>
          <w:spacing w:val="-1"/>
        </w:rPr>
        <w:t xml:space="preserve"> </w:t>
      </w:r>
      <w:r>
        <w:t>для</w:t>
      </w:r>
      <w:r>
        <w:rPr>
          <w:spacing w:val="-2"/>
        </w:rPr>
        <w:t xml:space="preserve"> </w:t>
      </w:r>
      <w:r>
        <w:t>нахождения</w:t>
      </w:r>
      <w:r>
        <w:rPr>
          <w:spacing w:val="-2"/>
        </w:rPr>
        <w:t xml:space="preserve"> </w:t>
      </w:r>
      <w:r>
        <w:t>в</w:t>
      </w:r>
      <w:r>
        <w:rPr>
          <w:spacing w:val="-3"/>
        </w:rPr>
        <w:t xml:space="preserve"> </w:t>
      </w:r>
      <w:r>
        <w:t>тексте</w:t>
      </w:r>
      <w:r>
        <w:rPr>
          <w:spacing w:val="-4"/>
        </w:rPr>
        <w:t xml:space="preserve"> </w:t>
      </w:r>
      <w:r>
        <w:t>запрашиваемой</w:t>
      </w:r>
      <w:r>
        <w:rPr>
          <w:spacing w:val="-2"/>
        </w:rPr>
        <w:t xml:space="preserve"> </w:t>
      </w:r>
      <w:r>
        <w:t>информации.</w:t>
      </w:r>
    </w:p>
    <w:p w:rsidR="00292DCE" w:rsidRDefault="00F301D9">
      <w:pPr>
        <w:pStyle w:val="a3"/>
        <w:spacing w:before="163" w:line="259" w:lineRule="auto"/>
        <w:ind w:right="846"/>
      </w:pPr>
      <w:r>
        <w:t>Сравнение (в том числе установление основания для сравнения) объектов, явлений, процессов, их</w:t>
      </w:r>
      <w:r>
        <w:rPr>
          <w:spacing w:val="-57"/>
        </w:rPr>
        <w:t xml:space="preserve"> </w:t>
      </w:r>
      <w:r>
        <w:t>элементов</w:t>
      </w:r>
      <w:r>
        <w:rPr>
          <w:spacing w:val="-1"/>
        </w:rPr>
        <w:t xml:space="preserve"> </w:t>
      </w:r>
      <w:r>
        <w:t>и основных</w:t>
      </w:r>
      <w:r>
        <w:rPr>
          <w:spacing w:val="-2"/>
        </w:rPr>
        <w:t xml:space="preserve"> </w:t>
      </w:r>
      <w:r>
        <w:t>функций в</w:t>
      </w:r>
      <w:r>
        <w:rPr>
          <w:spacing w:val="-1"/>
        </w:rPr>
        <w:t xml:space="preserve"> </w:t>
      </w:r>
      <w:r>
        <w:t>рамках</w:t>
      </w:r>
      <w:r>
        <w:rPr>
          <w:spacing w:val="1"/>
        </w:rPr>
        <w:t xml:space="preserve"> </w:t>
      </w:r>
      <w:r>
        <w:t>изученной тематики.</w:t>
      </w:r>
    </w:p>
    <w:p w:rsidR="00292DCE" w:rsidRDefault="00F301D9" w:rsidP="000B0FD5">
      <w:pPr>
        <w:pStyle w:val="41"/>
        <w:numPr>
          <w:ilvl w:val="1"/>
          <w:numId w:val="141"/>
        </w:numPr>
        <w:tabs>
          <w:tab w:val="left" w:pos="822"/>
        </w:tabs>
        <w:spacing w:before="165" w:line="256" w:lineRule="auto"/>
        <w:ind w:right="653"/>
      </w:pPr>
      <w:r>
        <w:t>Планируемые результаты освоения программы по иностранному (английскому) языку на</w:t>
      </w:r>
      <w:r>
        <w:rPr>
          <w:spacing w:val="-57"/>
        </w:rPr>
        <w:t xml:space="preserve"> </w:t>
      </w:r>
      <w:r>
        <w:t>уровне</w:t>
      </w:r>
      <w:r>
        <w:rPr>
          <w:spacing w:val="-2"/>
        </w:rPr>
        <w:t xml:space="preserve"> </w:t>
      </w:r>
      <w:r>
        <w:t>основного общего образования</w:t>
      </w:r>
    </w:p>
    <w:p w:rsidR="00292DCE" w:rsidRDefault="00F301D9" w:rsidP="000B0FD5">
      <w:pPr>
        <w:pStyle w:val="a5"/>
        <w:numPr>
          <w:ilvl w:val="2"/>
          <w:numId w:val="141"/>
        </w:numPr>
        <w:tabs>
          <w:tab w:val="left" w:pos="1002"/>
        </w:tabs>
        <w:spacing w:before="161" w:line="256" w:lineRule="auto"/>
        <w:ind w:right="1012"/>
        <w:rPr>
          <w:sz w:val="24"/>
        </w:rPr>
      </w:pPr>
      <w:r>
        <w:rPr>
          <w:sz w:val="24"/>
        </w:rPr>
        <w:t>В результате изучения иностранного (английского) языка на уровне основного общего</w:t>
      </w:r>
      <w:r>
        <w:rPr>
          <w:spacing w:val="1"/>
          <w:sz w:val="24"/>
        </w:rPr>
        <w:t xml:space="preserve"> </w:t>
      </w:r>
      <w:r>
        <w:rPr>
          <w:sz w:val="24"/>
        </w:rPr>
        <w:t>образования у обучающегося будут сформированы личностные, метапредметные и предметные</w:t>
      </w:r>
      <w:r>
        <w:rPr>
          <w:spacing w:val="1"/>
          <w:sz w:val="24"/>
        </w:rPr>
        <w:t xml:space="preserve"> </w:t>
      </w:r>
      <w:r>
        <w:rPr>
          <w:sz w:val="24"/>
        </w:rPr>
        <w:t>результаты,</w:t>
      </w:r>
      <w:r>
        <w:rPr>
          <w:spacing w:val="-4"/>
          <w:sz w:val="24"/>
        </w:rPr>
        <w:t xml:space="preserve"> </w:t>
      </w:r>
      <w:r>
        <w:rPr>
          <w:sz w:val="24"/>
        </w:rPr>
        <w:t>обеспечивающие</w:t>
      </w:r>
      <w:r>
        <w:rPr>
          <w:spacing w:val="-4"/>
          <w:sz w:val="24"/>
        </w:rPr>
        <w:t xml:space="preserve"> </w:t>
      </w:r>
      <w:r>
        <w:rPr>
          <w:sz w:val="24"/>
        </w:rPr>
        <w:t>выполнение</w:t>
      </w:r>
      <w:r>
        <w:rPr>
          <w:spacing w:val="-4"/>
          <w:sz w:val="24"/>
        </w:rPr>
        <w:t xml:space="preserve"> </w:t>
      </w:r>
      <w:r>
        <w:rPr>
          <w:sz w:val="24"/>
        </w:rPr>
        <w:t>ФГОС</w:t>
      </w:r>
      <w:r>
        <w:rPr>
          <w:spacing w:val="-3"/>
          <w:sz w:val="24"/>
        </w:rPr>
        <w:t xml:space="preserve"> </w:t>
      </w:r>
      <w:r>
        <w:rPr>
          <w:sz w:val="24"/>
        </w:rPr>
        <w:t>ООО</w:t>
      </w:r>
      <w:r>
        <w:rPr>
          <w:spacing w:val="-4"/>
          <w:sz w:val="24"/>
        </w:rPr>
        <w:t xml:space="preserve"> </w:t>
      </w:r>
      <w:r>
        <w:rPr>
          <w:sz w:val="24"/>
        </w:rPr>
        <w:t>и</w:t>
      </w:r>
      <w:r>
        <w:rPr>
          <w:spacing w:val="-3"/>
          <w:sz w:val="24"/>
        </w:rPr>
        <w:t xml:space="preserve"> </w:t>
      </w:r>
      <w:r>
        <w:rPr>
          <w:sz w:val="24"/>
        </w:rPr>
        <w:t>его</w:t>
      </w:r>
      <w:r>
        <w:rPr>
          <w:spacing w:val="1"/>
          <w:sz w:val="24"/>
        </w:rPr>
        <w:t xml:space="preserve"> </w:t>
      </w:r>
      <w:r>
        <w:rPr>
          <w:sz w:val="24"/>
        </w:rPr>
        <w:t>успешное</w:t>
      </w:r>
      <w:r>
        <w:rPr>
          <w:spacing w:val="-4"/>
          <w:sz w:val="24"/>
        </w:rPr>
        <w:t xml:space="preserve"> </w:t>
      </w:r>
      <w:r>
        <w:rPr>
          <w:sz w:val="24"/>
        </w:rPr>
        <w:t>дальнейшее</w:t>
      </w:r>
      <w:r>
        <w:rPr>
          <w:spacing w:val="-4"/>
          <w:sz w:val="24"/>
        </w:rPr>
        <w:t xml:space="preserve"> </w:t>
      </w:r>
      <w:r>
        <w:rPr>
          <w:sz w:val="24"/>
        </w:rPr>
        <w:t>образование.</w:t>
      </w:r>
    </w:p>
    <w:p w:rsidR="00292DCE" w:rsidRDefault="00F301D9" w:rsidP="000B0FD5">
      <w:pPr>
        <w:pStyle w:val="a5"/>
        <w:numPr>
          <w:ilvl w:val="2"/>
          <w:numId w:val="141"/>
        </w:numPr>
        <w:tabs>
          <w:tab w:val="left" w:pos="1002"/>
        </w:tabs>
        <w:spacing w:before="167" w:line="259" w:lineRule="auto"/>
        <w:ind w:right="876"/>
        <w:rPr>
          <w:sz w:val="24"/>
        </w:rPr>
      </w:pPr>
      <w:r>
        <w:rPr>
          <w:sz w:val="24"/>
        </w:rPr>
        <w:t>Личностные результаты освоения программы основного общего образования достигаются в</w:t>
      </w:r>
      <w:r>
        <w:rPr>
          <w:spacing w:val="-57"/>
          <w:sz w:val="24"/>
        </w:rPr>
        <w:t xml:space="preserve"> </w:t>
      </w:r>
      <w:r>
        <w:rPr>
          <w:sz w:val="24"/>
        </w:rPr>
        <w:t>единстве учебной и воспитательной деятельности организации в соответствии с традиционными</w:t>
      </w:r>
      <w:r>
        <w:rPr>
          <w:spacing w:val="1"/>
          <w:sz w:val="24"/>
        </w:rPr>
        <w:t xml:space="preserve"> </w:t>
      </w:r>
      <w:r>
        <w:rPr>
          <w:sz w:val="24"/>
        </w:rPr>
        <w:t>российскими социокультурными и духовно-нравственными ценностями, принятыми в обществе</w:t>
      </w:r>
      <w:r>
        <w:rPr>
          <w:spacing w:val="1"/>
          <w:sz w:val="24"/>
        </w:rPr>
        <w:t xml:space="preserve"> </w:t>
      </w:r>
      <w:r>
        <w:rPr>
          <w:sz w:val="24"/>
        </w:rPr>
        <w:t>правилами и нормами поведения, и способствуют процессам самопознания, самовоспитания и</w:t>
      </w:r>
      <w:r>
        <w:rPr>
          <w:spacing w:val="1"/>
          <w:sz w:val="24"/>
        </w:rPr>
        <w:t xml:space="preserve"> </w:t>
      </w:r>
      <w:r>
        <w:rPr>
          <w:sz w:val="24"/>
        </w:rPr>
        <w:t>саморазвития,</w:t>
      </w:r>
      <w:r>
        <w:rPr>
          <w:spacing w:val="-1"/>
          <w:sz w:val="24"/>
        </w:rPr>
        <w:t xml:space="preserve"> </w:t>
      </w:r>
      <w:r>
        <w:rPr>
          <w:sz w:val="24"/>
        </w:rPr>
        <w:t>формирования внутренней позиции</w:t>
      </w:r>
      <w:r>
        <w:rPr>
          <w:spacing w:val="-2"/>
          <w:sz w:val="24"/>
        </w:rPr>
        <w:t xml:space="preserve"> </w:t>
      </w:r>
      <w:r>
        <w:rPr>
          <w:sz w:val="24"/>
        </w:rPr>
        <w:t>личности.</w:t>
      </w:r>
    </w:p>
    <w:p w:rsidR="00292DCE" w:rsidRDefault="00F301D9">
      <w:pPr>
        <w:pStyle w:val="a3"/>
        <w:spacing w:before="160" w:line="259" w:lineRule="auto"/>
        <w:ind w:right="503"/>
      </w:pPr>
      <w:r>
        <w:t>Личностные результаты освоения программы основного общего образования отражают готовность</w:t>
      </w:r>
      <w:r>
        <w:rPr>
          <w:spacing w:val="1"/>
        </w:rPr>
        <w:t xml:space="preserve"> </w:t>
      </w:r>
      <w:r>
        <w:t>обучающихся руководствоваться системой позитивных ценностных ориентаций и расширение опыта</w:t>
      </w:r>
      <w:r>
        <w:rPr>
          <w:spacing w:val="-57"/>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292DCE" w:rsidRDefault="00F301D9" w:rsidP="000B0FD5">
      <w:pPr>
        <w:pStyle w:val="a5"/>
        <w:numPr>
          <w:ilvl w:val="0"/>
          <w:numId w:val="138"/>
        </w:numPr>
        <w:tabs>
          <w:tab w:val="left" w:pos="660"/>
        </w:tabs>
        <w:spacing w:before="156"/>
        <w:rPr>
          <w:sz w:val="24"/>
        </w:rPr>
      </w:pPr>
      <w:r>
        <w:rPr>
          <w:sz w:val="24"/>
        </w:rPr>
        <w:t>гражданского</w:t>
      </w:r>
      <w:r>
        <w:rPr>
          <w:spacing w:val="-10"/>
          <w:sz w:val="24"/>
        </w:rPr>
        <w:t xml:space="preserve"> </w:t>
      </w:r>
      <w:r>
        <w:rPr>
          <w:sz w:val="24"/>
        </w:rPr>
        <w:t>воспитания:</w:t>
      </w:r>
    </w:p>
    <w:p w:rsidR="00292DCE" w:rsidRDefault="00F301D9">
      <w:pPr>
        <w:pStyle w:val="a3"/>
        <w:spacing w:before="185" w:line="256" w:lineRule="auto"/>
        <w:ind w:right="579"/>
      </w:pPr>
      <w:r>
        <w:t>готовность к выполнению обязанностей гражданина и реализации его прав, уважение прав, свобод и</w:t>
      </w:r>
      <w:r>
        <w:rPr>
          <w:spacing w:val="-57"/>
        </w:rPr>
        <w:t xml:space="preserve"> </w:t>
      </w:r>
      <w:r>
        <w:t>законных</w:t>
      </w:r>
      <w:r>
        <w:rPr>
          <w:spacing w:val="-2"/>
        </w:rPr>
        <w:t xml:space="preserve"> </w:t>
      </w:r>
      <w:r>
        <w:t>интересов других</w:t>
      </w:r>
      <w:r>
        <w:rPr>
          <w:spacing w:val="2"/>
        </w:rPr>
        <w:t xml:space="preserve"> </w:t>
      </w:r>
      <w:r>
        <w:t>людей;</w:t>
      </w:r>
    </w:p>
    <w:p w:rsidR="00292DCE" w:rsidRDefault="00F301D9">
      <w:pPr>
        <w:pStyle w:val="a3"/>
        <w:spacing w:before="21" w:line="458" w:lineRule="exact"/>
        <w:ind w:right="1516"/>
      </w:pPr>
      <w:r>
        <w:t>активное участие в жизни семьи, организации, местного сообщества, родного края, страны;</w:t>
      </w:r>
      <w:r>
        <w:rPr>
          <w:spacing w:val="-57"/>
        </w:rPr>
        <w:t xml:space="preserve"> </w:t>
      </w:r>
      <w:r>
        <w:t>неприятие</w:t>
      </w:r>
      <w:r>
        <w:rPr>
          <w:spacing w:val="-2"/>
        </w:rPr>
        <w:t xml:space="preserve"> </w:t>
      </w:r>
      <w:r>
        <w:t>любых</w:t>
      </w:r>
      <w:r>
        <w:rPr>
          <w:spacing w:val="2"/>
        </w:rPr>
        <w:t xml:space="preserve"> </w:t>
      </w:r>
      <w:r>
        <w:t>форм</w:t>
      </w:r>
      <w:r>
        <w:rPr>
          <w:spacing w:val="-3"/>
        </w:rPr>
        <w:t xml:space="preserve"> </w:t>
      </w:r>
      <w:r>
        <w:t>экстремизма,</w:t>
      </w:r>
      <w:r>
        <w:rPr>
          <w:spacing w:val="-1"/>
        </w:rPr>
        <w:t xml:space="preserve"> </w:t>
      </w:r>
      <w:r>
        <w:t>дискриминации;</w:t>
      </w:r>
    </w:p>
    <w:p w:rsidR="00292DCE" w:rsidRDefault="00292DCE">
      <w:pPr>
        <w:spacing w:line="458" w:lineRule="exact"/>
        <w:sectPr w:rsidR="00292DCE">
          <w:pgSz w:w="11930" w:h="16860"/>
          <w:pgMar w:top="1060" w:right="100" w:bottom="860" w:left="480" w:header="0" w:footer="582" w:gutter="0"/>
          <w:cols w:space="720"/>
        </w:sectPr>
      </w:pPr>
    </w:p>
    <w:p w:rsidR="00292DCE" w:rsidRDefault="00F301D9">
      <w:pPr>
        <w:pStyle w:val="a3"/>
        <w:spacing w:before="61"/>
      </w:pPr>
      <w:r>
        <w:lastRenderedPageBreak/>
        <w:t>понимание</w:t>
      </w:r>
      <w:r>
        <w:rPr>
          <w:spacing w:val="-5"/>
        </w:rPr>
        <w:t xml:space="preserve"> </w:t>
      </w:r>
      <w:r>
        <w:t>роли</w:t>
      </w:r>
      <w:r>
        <w:rPr>
          <w:spacing w:val="-3"/>
        </w:rPr>
        <w:t xml:space="preserve"> </w:t>
      </w:r>
      <w:r>
        <w:t>различных</w:t>
      </w:r>
      <w:r>
        <w:rPr>
          <w:spacing w:val="-2"/>
        </w:rPr>
        <w:t xml:space="preserve"> </w:t>
      </w:r>
      <w:r>
        <w:t>социальных</w:t>
      </w:r>
      <w:r>
        <w:rPr>
          <w:spacing w:val="-5"/>
        </w:rPr>
        <w:t xml:space="preserve"> </w:t>
      </w:r>
      <w:r>
        <w:t>институтов</w:t>
      </w:r>
      <w:r>
        <w:rPr>
          <w:spacing w:val="-5"/>
        </w:rPr>
        <w:t xml:space="preserve"> </w:t>
      </w:r>
      <w:r>
        <w:t>в</w:t>
      </w:r>
      <w:r>
        <w:rPr>
          <w:spacing w:val="-4"/>
        </w:rPr>
        <w:t xml:space="preserve"> </w:t>
      </w:r>
      <w:r>
        <w:t>жизни</w:t>
      </w:r>
      <w:r>
        <w:rPr>
          <w:spacing w:val="-4"/>
        </w:rPr>
        <w:t xml:space="preserve"> </w:t>
      </w:r>
      <w:r>
        <w:t>человека;</w:t>
      </w:r>
    </w:p>
    <w:p w:rsidR="00292DCE" w:rsidRDefault="00F301D9">
      <w:pPr>
        <w:pStyle w:val="a3"/>
        <w:spacing w:before="185" w:line="256" w:lineRule="auto"/>
        <w:ind w:right="1030"/>
      </w:pPr>
      <w:r>
        <w:t>представление об основных правах, свободах и обязанностях гражданина, социальных нормах и</w:t>
      </w:r>
      <w:r>
        <w:rPr>
          <w:spacing w:val="-57"/>
        </w:rPr>
        <w:t xml:space="preserve"> </w:t>
      </w:r>
      <w:r>
        <w:t>правилах</w:t>
      </w:r>
      <w:r>
        <w:rPr>
          <w:spacing w:val="-1"/>
        </w:rPr>
        <w:t xml:space="preserve"> </w:t>
      </w:r>
      <w:r>
        <w:t>межличностных</w:t>
      </w:r>
      <w:r>
        <w:rPr>
          <w:spacing w:val="-2"/>
        </w:rPr>
        <w:t xml:space="preserve"> </w:t>
      </w:r>
      <w:r>
        <w:t>отношений</w:t>
      </w:r>
      <w:r>
        <w:rPr>
          <w:spacing w:val="-3"/>
        </w:rPr>
        <w:t xml:space="preserve"> </w:t>
      </w:r>
      <w:r>
        <w:t>в</w:t>
      </w:r>
      <w:r>
        <w:rPr>
          <w:spacing w:val="-4"/>
        </w:rPr>
        <w:t xml:space="preserve"> </w:t>
      </w:r>
      <w:r>
        <w:t>поликультурном</w:t>
      </w:r>
      <w:r>
        <w:rPr>
          <w:spacing w:val="-4"/>
        </w:rPr>
        <w:t xml:space="preserve"> </w:t>
      </w:r>
      <w:r>
        <w:t>и</w:t>
      </w:r>
      <w:r>
        <w:rPr>
          <w:spacing w:val="-3"/>
        </w:rPr>
        <w:t xml:space="preserve"> </w:t>
      </w:r>
      <w:r>
        <w:t>многоконфессиональном</w:t>
      </w:r>
      <w:r>
        <w:rPr>
          <w:spacing w:val="-4"/>
        </w:rPr>
        <w:t xml:space="preserve"> </w:t>
      </w:r>
      <w:r>
        <w:t>обществе;</w:t>
      </w:r>
    </w:p>
    <w:p w:rsidR="00292DCE" w:rsidRDefault="00F301D9">
      <w:pPr>
        <w:pStyle w:val="a3"/>
        <w:spacing w:before="163"/>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292DCE" w:rsidRDefault="00F301D9">
      <w:pPr>
        <w:pStyle w:val="a3"/>
        <w:spacing w:before="183" w:line="256" w:lineRule="auto"/>
        <w:ind w:right="1743"/>
      </w:pPr>
      <w:r>
        <w:t>готовность к разнообразной совместной деятельности, стремление к взаимопониманию и</w:t>
      </w:r>
      <w:r>
        <w:rPr>
          <w:spacing w:val="-57"/>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1"/>
        </w:rPr>
        <w:t xml:space="preserve"> </w:t>
      </w:r>
      <w:r>
        <w:t>самоуправлении</w:t>
      </w:r>
      <w:r>
        <w:rPr>
          <w:spacing w:val="-1"/>
        </w:rPr>
        <w:t xml:space="preserve"> </w:t>
      </w:r>
      <w:r>
        <w:t>в</w:t>
      </w:r>
      <w:r>
        <w:rPr>
          <w:spacing w:val="-3"/>
        </w:rPr>
        <w:t xml:space="preserve"> </w:t>
      </w:r>
      <w:r>
        <w:t>образовательной</w:t>
      </w:r>
      <w:r>
        <w:rPr>
          <w:spacing w:val="-2"/>
        </w:rPr>
        <w:t xml:space="preserve"> </w:t>
      </w:r>
      <w:r>
        <w:t>организации;</w:t>
      </w:r>
    </w:p>
    <w:p w:rsidR="00292DCE" w:rsidRDefault="00F301D9">
      <w:pPr>
        <w:pStyle w:val="a3"/>
        <w:spacing w:before="165" w:line="256" w:lineRule="auto"/>
        <w:ind w:right="604"/>
      </w:pPr>
      <w:r>
        <w:t>готовность к участию в гуманитарной деятельности (волонтерство, помощь людям, нуждающимся в</w:t>
      </w:r>
      <w:r>
        <w:rPr>
          <w:spacing w:val="-57"/>
        </w:rPr>
        <w:t xml:space="preserve"> </w:t>
      </w:r>
      <w:r>
        <w:t>ней);</w:t>
      </w:r>
    </w:p>
    <w:p w:rsidR="00292DCE" w:rsidRDefault="00F301D9" w:rsidP="000B0FD5">
      <w:pPr>
        <w:pStyle w:val="a5"/>
        <w:numPr>
          <w:ilvl w:val="0"/>
          <w:numId w:val="138"/>
        </w:numPr>
        <w:tabs>
          <w:tab w:val="left" w:pos="660"/>
        </w:tabs>
        <w:spacing w:before="163"/>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185" w:line="259" w:lineRule="auto"/>
        <w:ind w:right="345"/>
      </w:pPr>
      <w:r>
        <w:t>осознание российской гражданской идентичности в поликультурном и многоконфессиональном</w:t>
      </w:r>
      <w:r>
        <w:rPr>
          <w:spacing w:val="1"/>
        </w:rPr>
        <w:t xml:space="preserve"> </w:t>
      </w:r>
      <w:r>
        <w:t>обществе, проявление интереса к познанию родного языка, истории, культуры Российской Федерации,</w:t>
      </w:r>
      <w:r>
        <w:rPr>
          <w:spacing w:val="-57"/>
        </w:rPr>
        <w:t xml:space="preserve"> </w:t>
      </w:r>
      <w:r>
        <w:t>своего</w:t>
      </w:r>
      <w:r>
        <w:rPr>
          <w:spacing w:val="-2"/>
        </w:rPr>
        <w:t xml:space="preserve"> </w:t>
      </w:r>
      <w:r>
        <w:t>края, народов России;</w:t>
      </w:r>
    </w:p>
    <w:p w:rsidR="00292DCE" w:rsidRDefault="00F301D9">
      <w:pPr>
        <w:pStyle w:val="a3"/>
        <w:spacing w:before="160" w:line="256" w:lineRule="auto"/>
        <w:ind w:right="1644"/>
      </w:pPr>
      <w:r>
        <w:t>ценностное отношение к достижениям своей Родины - России, к науке, искусству, спорту,</w:t>
      </w:r>
      <w:r>
        <w:rPr>
          <w:spacing w:val="-57"/>
        </w:rPr>
        <w:t xml:space="preserve"> </w:t>
      </w:r>
      <w:r>
        <w:t>технологиям,</w:t>
      </w:r>
      <w:r>
        <w:rPr>
          <w:spacing w:val="-1"/>
        </w:rPr>
        <w:t xml:space="preserve"> </w:t>
      </w:r>
      <w:r>
        <w:t>боевым</w:t>
      </w:r>
      <w:r>
        <w:rPr>
          <w:spacing w:val="-1"/>
        </w:rPr>
        <w:t xml:space="preserve"> </w:t>
      </w:r>
      <w:r>
        <w:t>подвигам</w:t>
      </w:r>
      <w:r>
        <w:rPr>
          <w:spacing w:val="-2"/>
        </w:rPr>
        <w:t xml:space="preserve"> </w:t>
      </w:r>
      <w:r>
        <w:t>и трудовым</w:t>
      </w:r>
      <w:r>
        <w:rPr>
          <w:spacing w:val="-1"/>
        </w:rPr>
        <w:t xml:space="preserve"> </w:t>
      </w:r>
      <w:r>
        <w:t>достижениям</w:t>
      </w:r>
      <w:r>
        <w:rPr>
          <w:spacing w:val="3"/>
        </w:rPr>
        <w:t xml:space="preserve"> </w:t>
      </w:r>
      <w:r>
        <w:t>народа;</w:t>
      </w:r>
    </w:p>
    <w:p w:rsidR="00292DCE" w:rsidRDefault="00F301D9">
      <w:pPr>
        <w:pStyle w:val="a3"/>
        <w:spacing w:before="166" w:line="256" w:lineRule="auto"/>
        <w:ind w:right="333"/>
      </w:pPr>
      <w:r>
        <w:t>уважение к символам России, государственным праздникам, историческому и природному наследию и</w:t>
      </w:r>
      <w:r>
        <w:rPr>
          <w:spacing w:val="-57"/>
        </w:rPr>
        <w:t xml:space="preserve"> </w:t>
      </w:r>
      <w:r>
        <w:t>памятникам,</w:t>
      </w:r>
      <w:r>
        <w:rPr>
          <w:spacing w:val="-1"/>
        </w:rPr>
        <w:t xml:space="preserve"> </w:t>
      </w:r>
      <w:r>
        <w:t>традициям</w:t>
      </w:r>
      <w:r>
        <w:rPr>
          <w:spacing w:val="-4"/>
        </w:rPr>
        <w:t xml:space="preserve"> </w:t>
      </w:r>
      <w:r>
        <w:t>разных</w:t>
      </w:r>
      <w:r>
        <w:rPr>
          <w:spacing w:val="-2"/>
        </w:rPr>
        <w:t xml:space="preserve"> </w:t>
      </w:r>
      <w:r>
        <w:t>народов, проживающих</w:t>
      </w:r>
      <w:r>
        <w:rPr>
          <w:spacing w:val="2"/>
        </w:rPr>
        <w:t xml:space="preserve"> </w:t>
      </w:r>
      <w:r>
        <w:t>в</w:t>
      </w:r>
      <w:r>
        <w:rPr>
          <w:spacing w:val="-2"/>
        </w:rPr>
        <w:t xml:space="preserve"> </w:t>
      </w:r>
      <w:r>
        <w:t>родной стране;</w:t>
      </w:r>
    </w:p>
    <w:p w:rsidR="00292DCE" w:rsidRDefault="00F301D9" w:rsidP="000B0FD5">
      <w:pPr>
        <w:pStyle w:val="a5"/>
        <w:numPr>
          <w:ilvl w:val="0"/>
          <w:numId w:val="138"/>
        </w:numPr>
        <w:tabs>
          <w:tab w:val="left" w:pos="660"/>
        </w:tabs>
        <w:spacing w:before="163"/>
        <w:rPr>
          <w:sz w:val="24"/>
        </w:rPr>
      </w:pPr>
      <w:r>
        <w:rPr>
          <w:sz w:val="24"/>
        </w:rPr>
        <w:t>духовно-нравственного</w:t>
      </w:r>
      <w:r>
        <w:rPr>
          <w:spacing w:val="-6"/>
          <w:sz w:val="24"/>
        </w:rPr>
        <w:t xml:space="preserve"> </w:t>
      </w:r>
      <w:r>
        <w:rPr>
          <w:sz w:val="24"/>
        </w:rPr>
        <w:t>воспитания:</w:t>
      </w:r>
    </w:p>
    <w:p w:rsidR="00292DCE" w:rsidRDefault="00F301D9">
      <w:pPr>
        <w:pStyle w:val="a3"/>
        <w:spacing w:before="180"/>
      </w:pPr>
      <w:r>
        <w:t>ориентация</w:t>
      </w:r>
      <w:r>
        <w:rPr>
          <w:spacing w:val="-6"/>
        </w:rPr>
        <w:t xml:space="preserve"> </w:t>
      </w:r>
      <w:r>
        <w:t>на</w:t>
      </w:r>
      <w:r>
        <w:rPr>
          <w:spacing w:val="-3"/>
        </w:rPr>
        <w:t xml:space="preserve"> </w:t>
      </w:r>
      <w:r>
        <w:t>моральные</w:t>
      </w:r>
      <w:r>
        <w:rPr>
          <w:spacing w:val="-4"/>
        </w:rPr>
        <w:t xml:space="preserve"> </w:t>
      </w:r>
      <w:r>
        <w:t>ценности</w:t>
      </w:r>
      <w:r>
        <w:rPr>
          <w:spacing w:val="-2"/>
        </w:rPr>
        <w:t xml:space="preserve"> </w:t>
      </w:r>
      <w:r>
        <w:t>и</w:t>
      </w:r>
      <w:r>
        <w:rPr>
          <w:spacing w:val="-4"/>
        </w:rPr>
        <w:t xml:space="preserve"> </w:t>
      </w:r>
      <w:r>
        <w:t>нормы</w:t>
      </w:r>
      <w:r>
        <w:rPr>
          <w:spacing w:val="-2"/>
        </w:rPr>
        <w:t xml:space="preserve"> </w:t>
      </w:r>
      <w:r>
        <w:t>в</w:t>
      </w:r>
      <w:r>
        <w:rPr>
          <w:spacing w:val="-3"/>
        </w:rPr>
        <w:t xml:space="preserve"> </w:t>
      </w:r>
      <w:r>
        <w:t>ситуациях нравственного</w:t>
      </w:r>
      <w:r>
        <w:rPr>
          <w:spacing w:val="-4"/>
        </w:rPr>
        <w:t xml:space="preserve"> </w:t>
      </w:r>
      <w:r>
        <w:t>выбора;</w:t>
      </w:r>
    </w:p>
    <w:p w:rsidR="00292DCE" w:rsidRDefault="00F301D9">
      <w:pPr>
        <w:pStyle w:val="a3"/>
        <w:spacing w:before="184" w:line="256" w:lineRule="auto"/>
        <w:ind w:right="918"/>
      </w:pPr>
      <w:r>
        <w:t>готовность оценивать свое поведение и поступки, поведение и поступки других людей с позиции</w:t>
      </w:r>
      <w:r>
        <w:rPr>
          <w:spacing w:val="-57"/>
        </w:rPr>
        <w:t xml:space="preserve"> </w:t>
      </w:r>
      <w:r>
        <w:t>нравственных и</w:t>
      </w:r>
      <w:r>
        <w:rPr>
          <w:spacing w:val="-3"/>
        </w:rPr>
        <w:t xml:space="preserve"> </w:t>
      </w:r>
      <w:r>
        <w:t>правовых</w:t>
      </w:r>
      <w:r>
        <w:rPr>
          <w:spacing w:val="1"/>
        </w:rPr>
        <w:t xml:space="preserve"> </w:t>
      </w:r>
      <w:r>
        <w:t>норм</w:t>
      </w:r>
      <w:r>
        <w:rPr>
          <w:spacing w:val="-2"/>
        </w:rPr>
        <w:t xml:space="preserve"> </w:t>
      </w:r>
      <w:r>
        <w:t>с учетом</w:t>
      </w:r>
      <w:r>
        <w:rPr>
          <w:spacing w:val="-1"/>
        </w:rPr>
        <w:t xml:space="preserve"> </w:t>
      </w:r>
      <w:r>
        <w:t>осознания</w:t>
      </w:r>
      <w:r>
        <w:rPr>
          <w:spacing w:val="-1"/>
        </w:rPr>
        <w:t xml:space="preserve"> </w:t>
      </w:r>
      <w:r>
        <w:t>последствий</w:t>
      </w:r>
      <w:r>
        <w:rPr>
          <w:spacing w:val="-3"/>
        </w:rPr>
        <w:t xml:space="preserve"> </w:t>
      </w:r>
      <w:r>
        <w:t>поступков;</w:t>
      </w:r>
    </w:p>
    <w:p w:rsidR="00292DCE" w:rsidRDefault="00F301D9">
      <w:pPr>
        <w:pStyle w:val="a3"/>
        <w:spacing w:before="166" w:line="256" w:lineRule="auto"/>
        <w:ind w:right="1323"/>
      </w:pPr>
      <w:r>
        <w:t>активное неприятие асоциальных поступков, свобода и ответственность личности в условиях</w:t>
      </w:r>
      <w:r>
        <w:rPr>
          <w:spacing w:val="-57"/>
        </w:rPr>
        <w:t xml:space="preserve"> </w:t>
      </w:r>
      <w:r>
        <w:t>индивидуального</w:t>
      </w:r>
      <w:r>
        <w:rPr>
          <w:spacing w:val="-1"/>
        </w:rPr>
        <w:t xml:space="preserve"> </w:t>
      </w:r>
      <w:r>
        <w:t>и общественного пространства;</w:t>
      </w:r>
    </w:p>
    <w:p w:rsidR="00292DCE" w:rsidRDefault="00F301D9" w:rsidP="000B0FD5">
      <w:pPr>
        <w:pStyle w:val="a5"/>
        <w:numPr>
          <w:ilvl w:val="0"/>
          <w:numId w:val="138"/>
        </w:numPr>
        <w:tabs>
          <w:tab w:val="left" w:pos="660"/>
        </w:tabs>
        <w:spacing w:before="163"/>
        <w:rPr>
          <w:sz w:val="24"/>
        </w:rPr>
      </w:pPr>
      <w:r>
        <w:rPr>
          <w:sz w:val="24"/>
        </w:rPr>
        <w:t>эстетического</w:t>
      </w:r>
      <w:r>
        <w:rPr>
          <w:spacing w:val="-5"/>
          <w:sz w:val="24"/>
        </w:rPr>
        <w:t xml:space="preserve"> </w:t>
      </w:r>
      <w:r>
        <w:rPr>
          <w:sz w:val="24"/>
        </w:rPr>
        <w:t>воспитания:</w:t>
      </w:r>
    </w:p>
    <w:p w:rsidR="00292DCE" w:rsidRDefault="00F301D9">
      <w:pPr>
        <w:pStyle w:val="a3"/>
        <w:spacing w:before="185" w:line="256" w:lineRule="auto"/>
        <w:ind w:right="1146"/>
      </w:pPr>
      <w:r>
        <w:t>восприимчивость к разным видам искусства, традициям и творчеству своего и других народов,</w:t>
      </w:r>
      <w:r>
        <w:rPr>
          <w:spacing w:val="-57"/>
        </w:rPr>
        <w:t xml:space="preserve"> </w:t>
      </w:r>
      <w:r>
        <w:t>понимание</w:t>
      </w:r>
      <w:r>
        <w:rPr>
          <w:spacing w:val="-2"/>
        </w:rPr>
        <w:t xml:space="preserve"> </w:t>
      </w:r>
      <w:r>
        <w:t>эмоционального воздействия</w:t>
      </w:r>
      <w:r>
        <w:rPr>
          <w:spacing w:val="-3"/>
        </w:rPr>
        <w:t xml:space="preserve"> </w:t>
      </w:r>
      <w:r>
        <w:t>искусства;</w:t>
      </w:r>
    </w:p>
    <w:p w:rsidR="00292DCE" w:rsidRDefault="00F301D9">
      <w:pPr>
        <w:pStyle w:val="a3"/>
        <w:spacing w:before="161"/>
      </w:pPr>
      <w:r>
        <w:t>осознание</w:t>
      </w:r>
      <w:r>
        <w:rPr>
          <w:spacing w:val="-5"/>
        </w:rPr>
        <w:t xml:space="preserve"> </w:t>
      </w:r>
      <w:r>
        <w:t>важности</w:t>
      </w:r>
      <w:r>
        <w:rPr>
          <w:spacing w:val="-5"/>
        </w:rPr>
        <w:t xml:space="preserve"> </w:t>
      </w:r>
      <w:r>
        <w:t>художественной</w:t>
      </w:r>
      <w:r>
        <w:rPr>
          <w:spacing w:val="-3"/>
        </w:rPr>
        <w:t xml:space="preserve"> </w:t>
      </w:r>
      <w:r>
        <w:t>культуры</w:t>
      </w:r>
      <w:r>
        <w:rPr>
          <w:spacing w:val="-3"/>
        </w:rPr>
        <w:t xml:space="preserve"> </w:t>
      </w:r>
      <w:r>
        <w:t>как</w:t>
      </w:r>
      <w:r>
        <w:rPr>
          <w:spacing w:val="-4"/>
        </w:rPr>
        <w:t xml:space="preserve"> </w:t>
      </w:r>
      <w:r>
        <w:t>средства</w:t>
      </w:r>
      <w:r>
        <w:rPr>
          <w:spacing w:val="-5"/>
        </w:rPr>
        <w:t xml:space="preserve"> </w:t>
      </w:r>
      <w:r>
        <w:t>коммуникации</w:t>
      </w:r>
      <w:r>
        <w:rPr>
          <w:spacing w:val="-3"/>
        </w:rPr>
        <w:t xml:space="preserve"> </w:t>
      </w:r>
      <w:r>
        <w:t>и</w:t>
      </w:r>
      <w:r>
        <w:rPr>
          <w:spacing w:val="-3"/>
        </w:rPr>
        <w:t xml:space="preserve"> </w:t>
      </w:r>
      <w:r>
        <w:t>самовыражения;</w:t>
      </w:r>
    </w:p>
    <w:p w:rsidR="00292DCE" w:rsidRDefault="00F301D9">
      <w:pPr>
        <w:pStyle w:val="a3"/>
        <w:spacing w:before="185" w:line="256" w:lineRule="auto"/>
        <w:ind w:right="528"/>
      </w:pPr>
      <w:r>
        <w:t>понимание ценности отечественного и мирового искусства, роли этнических культурных традиций и</w:t>
      </w:r>
      <w:r>
        <w:rPr>
          <w:spacing w:val="-57"/>
        </w:rPr>
        <w:t xml:space="preserve"> </w:t>
      </w:r>
      <w:r>
        <w:t>народного</w:t>
      </w:r>
      <w:r>
        <w:rPr>
          <w:spacing w:val="-1"/>
        </w:rPr>
        <w:t xml:space="preserve"> </w:t>
      </w:r>
      <w:r>
        <w:t>творчества;</w:t>
      </w:r>
    </w:p>
    <w:p w:rsidR="00292DCE" w:rsidRDefault="00F301D9">
      <w:pPr>
        <w:pStyle w:val="a3"/>
        <w:spacing w:before="163"/>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292DCE" w:rsidRDefault="00F301D9" w:rsidP="000B0FD5">
      <w:pPr>
        <w:pStyle w:val="a5"/>
        <w:numPr>
          <w:ilvl w:val="0"/>
          <w:numId w:val="138"/>
        </w:numPr>
        <w:tabs>
          <w:tab w:val="left" w:pos="660"/>
        </w:tabs>
        <w:spacing w:before="183" w:line="398" w:lineRule="auto"/>
        <w:ind w:left="400" w:right="1050" w:firstLine="0"/>
        <w:rPr>
          <w:sz w:val="24"/>
        </w:rPr>
      </w:pPr>
      <w:r>
        <w:rPr>
          <w:sz w:val="24"/>
        </w:rPr>
        <w:t>физического воспитания, формирования культуры здоровья и эмоционального благополучия:</w:t>
      </w:r>
      <w:r>
        <w:rPr>
          <w:spacing w:val="-57"/>
          <w:sz w:val="24"/>
        </w:rPr>
        <w:t xml:space="preserve"> </w:t>
      </w:r>
      <w:r>
        <w:rPr>
          <w:sz w:val="24"/>
        </w:rPr>
        <w:t>осознание</w:t>
      </w:r>
      <w:r>
        <w:rPr>
          <w:spacing w:val="-2"/>
          <w:sz w:val="24"/>
        </w:rPr>
        <w:t xml:space="preserve"> </w:t>
      </w:r>
      <w:r>
        <w:rPr>
          <w:sz w:val="24"/>
        </w:rPr>
        <w:t>ценности жизни;</w:t>
      </w:r>
    </w:p>
    <w:p w:rsidR="00292DCE" w:rsidRDefault="00F301D9">
      <w:pPr>
        <w:pStyle w:val="a3"/>
        <w:spacing w:line="256" w:lineRule="auto"/>
        <w:ind w:right="340"/>
      </w:pPr>
      <w:r>
        <w:t>ответственное отношение к своему здоровью и установка на здоровый образ жизни (здоровое питание,</w:t>
      </w:r>
      <w:r>
        <w:rPr>
          <w:spacing w:val="-57"/>
        </w:rPr>
        <w:t xml:space="preserve"> </w:t>
      </w:r>
      <w:r>
        <w:t>соблюдение гигиенических правил, сбалансированный режим занятий и отдыха, регулярная</w:t>
      </w:r>
      <w:r>
        <w:rPr>
          <w:spacing w:val="1"/>
        </w:rPr>
        <w:t xml:space="preserve"> </w:t>
      </w:r>
      <w:r>
        <w:t>физическая</w:t>
      </w:r>
      <w:r>
        <w:rPr>
          <w:spacing w:val="-1"/>
        </w:rPr>
        <w:t xml:space="preserve"> </w:t>
      </w:r>
      <w:r>
        <w:t>активность);</w:t>
      </w:r>
    </w:p>
    <w:p w:rsidR="00292DCE" w:rsidRDefault="00F301D9">
      <w:pPr>
        <w:pStyle w:val="a3"/>
        <w:spacing w:before="168" w:line="256" w:lineRule="auto"/>
        <w:ind w:right="403"/>
      </w:pPr>
      <w:r>
        <w:t>осознание последствий и неприятие вредных привычек (употребление алкоголя, наркотиков, курение)</w:t>
      </w:r>
      <w:r>
        <w:rPr>
          <w:spacing w:val="-57"/>
        </w:rPr>
        <w:t xml:space="preserve"> </w:t>
      </w:r>
      <w:r>
        <w:t>и</w:t>
      </w:r>
      <w:r>
        <w:rPr>
          <w:spacing w:val="-1"/>
        </w:rPr>
        <w:t xml:space="preserve"> </w:t>
      </w:r>
      <w:r>
        <w:t>иных</w:t>
      </w:r>
      <w:r>
        <w:rPr>
          <w:spacing w:val="2"/>
        </w:rPr>
        <w:t xml:space="preserve"> </w:t>
      </w:r>
      <w:r>
        <w:t>форм вреда</w:t>
      </w:r>
      <w:r>
        <w:rPr>
          <w:spacing w:val="-1"/>
        </w:rPr>
        <w:t xml:space="preserve"> </w:t>
      </w:r>
      <w:r>
        <w:t>для</w:t>
      </w:r>
      <w:r>
        <w:rPr>
          <w:spacing w:val="-1"/>
        </w:rPr>
        <w:t xml:space="preserve"> </w:t>
      </w:r>
      <w:r>
        <w:t>физического и психического здоровья;</w:t>
      </w:r>
    </w:p>
    <w:p w:rsidR="00292DCE" w:rsidRDefault="00F301D9">
      <w:pPr>
        <w:pStyle w:val="a3"/>
        <w:spacing w:before="163"/>
      </w:pPr>
      <w:r>
        <w:t>соблюдение</w:t>
      </w:r>
      <w:r>
        <w:rPr>
          <w:spacing w:val="-4"/>
        </w:rPr>
        <w:t xml:space="preserve"> </w:t>
      </w:r>
      <w:r>
        <w:t>правил</w:t>
      </w:r>
      <w:r>
        <w:rPr>
          <w:spacing w:val="-3"/>
        </w:rPr>
        <w:t xml:space="preserve"> </w:t>
      </w:r>
      <w:r>
        <w:t>безопасности,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навыков</w:t>
      </w:r>
      <w:r>
        <w:rPr>
          <w:spacing w:val="-2"/>
        </w:rPr>
        <w:t xml:space="preserve"> </w:t>
      </w:r>
      <w:r>
        <w:t>безопасного</w:t>
      </w:r>
      <w:r>
        <w:rPr>
          <w:spacing w:val="-2"/>
        </w:rPr>
        <w:t xml:space="preserve"> </w:t>
      </w:r>
      <w:r>
        <w:t>поведения</w:t>
      </w:r>
      <w:r>
        <w:rPr>
          <w:spacing w:val="-2"/>
        </w:rPr>
        <w:t xml:space="preserve"> </w:t>
      </w:r>
      <w:r>
        <w:t>в</w:t>
      </w:r>
      <w:r>
        <w:rPr>
          <w:spacing w:val="-4"/>
        </w:rPr>
        <w:t xml:space="preserve"> </w:t>
      </w:r>
      <w:r>
        <w:t>Интернет-среде;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335"/>
      </w:pPr>
      <w:r>
        <w:lastRenderedPageBreak/>
        <w:t>способность адаптироваться к стрессовым ситуациям и меняющимся социальным, информационным и</w:t>
      </w:r>
      <w:r>
        <w:rPr>
          <w:spacing w:val="-57"/>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2"/>
        </w:rPr>
        <w:t xml:space="preserve"> </w:t>
      </w:r>
      <w:r>
        <w:t>числе</w:t>
      </w:r>
      <w:r>
        <w:rPr>
          <w:spacing w:val="-2"/>
        </w:rPr>
        <w:t xml:space="preserve"> </w:t>
      </w:r>
      <w:r>
        <w:t>осмысляя</w:t>
      </w:r>
      <w:r>
        <w:rPr>
          <w:spacing w:val="-3"/>
        </w:rPr>
        <w:t xml:space="preserve"> </w:t>
      </w:r>
      <w:r>
        <w:t>собственный</w:t>
      </w:r>
      <w:r>
        <w:rPr>
          <w:spacing w:val="-1"/>
        </w:rPr>
        <w:t xml:space="preserve"> </w:t>
      </w:r>
      <w:r>
        <w:t>опыт</w:t>
      </w:r>
      <w:r>
        <w:rPr>
          <w:spacing w:val="-4"/>
        </w:rPr>
        <w:t xml:space="preserve"> </w:t>
      </w:r>
      <w:r>
        <w:t>и</w:t>
      </w:r>
      <w:r>
        <w:rPr>
          <w:spacing w:val="-1"/>
        </w:rPr>
        <w:t xml:space="preserve"> </w:t>
      </w:r>
      <w:r>
        <w:t>выстраивая</w:t>
      </w:r>
      <w:r>
        <w:rPr>
          <w:spacing w:val="-2"/>
        </w:rPr>
        <w:t xml:space="preserve"> </w:t>
      </w:r>
      <w:r>
        <w:t>дальнейшие</w:t>
      </w:r>
      <w:r>
        <w:rPr>
          <w:spacing w:val="-2"/>
        </w:rPr>
        <w:t xml:space="preserve"> </w:t>
      </w:r>
      <w:r>
        <w:t>цели;</w:t>
      </w:r>
    </w:p>
    <w:p w:rsidR="00292DCE" w:rsidRDefault="00F301D9">
      <w:pPr>
        <w:pStyle w:val="a3"/>
        <w:spacing w:before="163"/>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1"/>
        </w:rPr>
        <w:t xml:space="preserve"> </w:t>
      </w:r>
      <w:r>
        <w:t>не</w:t>
      </w:r>
      <w:r>
        <w:rPr>
          <w:spacing w:val="-3"/>
        </w:rPr>
        <w:t xml:space="preserve"> </w:t>
      </w:r>
      <w:r>
        <w:t>осуждая;</w:t>
      </w:r>
    </w:p>
    <w:p w:rsidR="00292DCE" w:rsidRDefault="00F301D9">
      <w:pPr>
        <w:pStyle w:val="a3"/>
        <w:spacing w:before="185" w:line="256" w:lineRule="auto"/>
        <w:ind w:right="1467"/>
      </w:pPr>
      <w:r>
        <w:t>умение осознавать эмоциональное состояние себя и других, умение управлять собственным</w:t>
      </w:r>
      <w:r>
        <w:rPr>
          <w:spacing w:val="-57"/>
        </w:rPr>
        <w:t xml:space="preserve"> </w:t>
      </w:r>
      <w:r>
        <w:t>эмоциональным</w:t>
      </w:r>
      <w:r>
        <w:rPr>
          <w:spacing w:val="-3"/>
        </w:rPr>
        <w:t xml:space="preserve"> </w:t>
      </w:r>
      <w:r>
        <w:t>состоянием;</w:t>
      </w:r>
    </w:p>
    <w:p w:rsidR="00292DCE" w:rsidRDefault="00F301D9">
      <w:pPr>
        <w:pStyle w:val="a3"/>
        <w:spacing w:before="163" w:line="259" w:lineRule="auto"/>
        <w:ind w:right="611"/>
      </w:pPr>
      <w:r>
        <w:t>сформированность навыка рефлексии, признание своего права на ошибку и такого же права другого</w:t>
      </w:r>
      <w:r>
        <w:rPr>
          <w:spacing w:val="-57"/>
        </w:rPr>
        <w:t xml:space="preserve"> </w:t>
      </w:r>
      <w:r>
        <w:t>человека;</w:t>
      </w:r>
    </w:p>
    <w:p w:rsidR="00292DCE" w:rsidRDefault="00F301D9" w:rsidP="000B0FD5">
      <w:pPr>
        <w:pStyle w:val="a5"/>
        <w:numPr>
          <w:ilvl w:val="0"/>
          <w:numId w:val="138"/>
        </w:numPr>
        <w:tabs>
          <w:tab w:val="left" w:pos="660"/>
        </w:tabs>
        <w:spacing w:before="157"/>
        <w:rPr>
          <w:sz w:val="24"/>
        </w:rPr>
      </w:pPr>
      <w:r>
        <w:rPr>
          <w:sz w:val="24"/>
        </w:rPr>
        <w:t>трудового</w:t>
      </w:r>
      <w:r>
        <w:rPr>
          <w:spacing w:val="-3"/>
          <w:sz w:val="24"/>
        </w:rPr>
        <w:t xml:space="preserve"> </w:t>
      </w:r>
      <w:r>
        <w:rPr>
          <w:sz w:val="24"/>
        </w:rPr>
        <w:t>воспитания:</w:t>
      </w:r>
    </w:p>
    <w:p w:rsidR="00292DCE" w:rsidRDefault="00F301D9">
      <w:pPr>
        <w:pStyle w:val="a3"/>
        <w:spacing w:before="185" w:line="256" w:lineRule="auto"/>
        <w:ind w:right="1004"/>
      </w:pPr>
      <w:r>
        <w:t>установка на активное участие в решении практических задач (в рамках семьи, организации,</w:t>
      </w:r>
      <w:r>
        <w:rPr>
          <w:spacing w:val="1"/>
        </w:rPr>
        <w:t xml:space="preserve"> </w:t>
      </w:r>
      <w:r>
        <w:t>населенного пункта, родного края) технологической и социальной направленности, способность</w:t>
      </w:r>
      <w:r>
        <w:rPr>
          <w:spacing w:val="-57"/>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 деятельность;</w:t>
      </w:r>
    </w:p>
    <w:p w:rsidR="00292DCE" w:rsidRDefault="00F301D9">
      <w:pPr>
        <w:pStyle w:val="a3"/>
        <w:spacing w:before="169" w:line="256" w:lineRule="auto"/>
        <w:ind w:right="1188"/>
      </w:pPr>
      <w:r>
        <w:t>интерес к практическому изучению профессий и труда различного рода, в том числе на основе</w:t>
      </w:r>
      <w:r>
        <w:rPr>
          <w:spacing w:val="-57"/>
        </w:rPr>
        <w:t xml:space="preserve"> </w:t>
      </w:r>
      <w:r>
        <w:t>применения</w:t>
      </w:r>
      <w:r>
        <w:rPr>
          <w:spacing w:val="-4"/>
        </w:rPr>
        <w:t xml:space="preserve"> </w:t>
      </w:r>
      <w:r>
        <w:t>изучаемого предметного знания;</w:t>
      </w:r>
    </w:p>
    <w:p w:rsidR="00292DCE" w:rsidRDefault="00F301D9">
      <w:pPr>
        <w:pStyle w:val="a3"/>
        <w:spacing w:before="165" w:line="256" w:lineRule="auto"/>
        <w:ind w:right="1534"/>
      </w:pPr>
      <w:r>
        <w:t>осознание важности обучения на протяжении всей жизни для успешной профессиональной</w:t>
      </w:r>
      <w:r>
        <w:rPr>
          <w:spacing w:val="-57"/>
        </w:rPr>
        <w:t xml:space="preserve"> </w:t>
      </w:r>
      <w:r>
        <w:t>деятельности</w:t>
      </w:r>
      <w:r>
        <w:rPr>
          <w:spacing w:val="-1"/>
        </w:rPr>
        <w:t xml:space="preserve"> </w:t>
      </w:r>
      <w:r>
        <w:t>и развитие</w:t>
      </w:r>
      <w:r>
        <w:rPr>
          <w:spacing w:val="-1"/>
        </w:rPr>
        <w:t xml:space="preserve"> </w:t>
      </w:r>
      <w:r>
        <w:t>необходимых</w:t>
      </w:r>
      <w:r>
        <w:rPr>
          <w:spacing w:val="3"/>
        </w:rPr>
        <w:t xml:space="preserve"> </w:t>
      </w:r>
      <w:r>
        <w:t>умений</w:t>
      </w:r>
      <w:r>
        <w:rPr>
          <w:spacing w:val="-2"/>
        </w:rPr>
        <w:t xml:space="preserve"> </w:t>
      </w:r>
      <w:r>
        <w:t>для этого;</w:t>
      </w:r>
    </w:p>
    <w:p w:rsidR="00292DCE" w:rsidRDefault="00F301D9">
      <w:pPr>
        <w:pStyle w:val="a3"/>
        <w:spacing w:before="163" w:line="398" w:lineRule="auto"/>
        <w:ind w:right="4657"/>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292DCE" w:rsidRDefault="00F301D9">
      <w:pPr>
        <w:pStyle w:val="a3"/>
        <w:spacing w:line="256" w:lineRule="auto"/>
        <w:ind w:right="927"/>
      </w:pPr>
      <w:r>
        <w:t>осознанный выбор и построение индивидуальной траектории образования и жизненных планов с</w:t>
      </w:r>
      <w:r>
        <w:rPr>
          <w:spacing w:val="-57"/>
        </w:rPr>
        <w:t xml:space="preserve"> </w:t>
      </w:r>
      <w:r>
        <w:t>учетом</w:t>
      </w:r>
      <w:r>
        <w:rPr>
          <w:spacing w:val="-2"/>
        </w:rPr>
        <w:t xml:space="preserve"> </w:t>
      </w:r>
      <w:r>
        <w:t>личных</w:t>
      </w:r>
      <w:r>
        <w:rPr>
          <w:spacing w:val="1"/>
        </w:rPr>
        <w:t xml:space="preserve"> </w:t>
      </w:r>
      <w:r>
        <w:t>и общественных</w:t>
      </w:r>
      <w:r>
        <w:rPr>
          <w:spacing w:val="-2"/>
        </w:rPr>
        <w:t xml:space="preserve"> </w:t>
      </w:r>
      <w:r>
        <w:t>интересов, и потребностей;</w:t>
      </w:r>
    </w:p>
    <w:p w:rsidR="00292DCE" w:rsidRDefault="00F301D9" w:rsidP="000B0FD5">
      <w:pPr>
        <w:pStyle w:val="a5"/>
        <w:numPr>
          <w:ilvl w:val="0"/>
          <w:numId w:val="138"/>
        </w:numPr>
        <w:tabs>
          <w:tab w:val="left" w:pos="660"/>
        </w:tabs>
        <w:spacing w:before="164"/>
        <w:rPr>
          <w:sz w:val="24"/>
        </w:rPr>
      </w:pPr>
      <w:r>
        <w:rPr>
          <w:sz w:val="24"/>
        </w:rPr>
        <w:t>экологического</w:t>
      </w:r>
      <w:r>
        <w:rPr>
          <w:spacing w:val="-5"/>
          <w:sz w:val="24"/>
        </w:rPr>
        <w:t xml:space="preserve"> </w:t>
      </w:r>
      <w:r>
        <w:rPr>
          <w:sz w:val="24"/>
        </w:rPr>
        <w:t>воспитания:</w:t>
      </w:r>
    </w:p>
    <w:p w:rsidR="00292DCE" w:rsidRDefault="00F301D9">
      <w:pPr>
        <w:pStyle w:val="a3"/>
        <w:spacing w:before="185" w:line="256" w:lineRule="auto"/>
        <w:ind w:right="542"/>
      </w:pPr>
      <w:r>
        <w:t>ориентация на применение знаний из социальных и естественных наук для решения задач в области</w:t>
      </w:r>
      <w:r>
        <w:rPr>
          <w:spacing w:val="1"/>
        </w:rPr>
        <w:t xml:space="preserve"> </w:t>
      </w:r>
      <w:r>
        <w:t>окружающей среды, планирования поступков и оценки их возможных последствий для окружающей</w:t>
      </w:r>
      <w:r>
        <w:rPr>
          <w:spacing w:val="-57"/>
        </w:rPr>
        <w:t xml:space="preserve"> </w:t>
      </w:r>
      <w:r>
        <w:t>среды;</w:t>
      </w:r>
    </w:p>
    <w:p w:rsidR="00292DCE" w:rsidRDefault="00F301D9">
      <w:pPr>
        <w:pStyle w:val="a3"/>
        <w:spacing w:before="167" w:line="256" w:lineRule="auto"/>
        <w:ind w:right="339"/>
      </w:pPr>
      <w:r>
        <w:t>повышение уровня экологической культуры, осознание глобального характера экологических проблем</w:t>
      </w:r>
      <w:r>
        <w:rPr>
          <w:spacing w:val="-57"/>
        </w:rPr>
        <w:t xml:space="preserve"> </w:t>
      </w:r>
      <w:r>
        <w:t>и</w:t>
      </w:r>
      <w:r>
        <w:rPr>
          <w:spacing w:val="-2"/>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приносящих</w:t>
      </w:r>
      <w:r>
        <w:rPr>
          <w:spacing w:val="1"/>
        </w:rPr>
        <w:t xml:space="preserve"> </w:t>
      </w:r>
      <w:r>
        <w:t>вред</w:t>
      </w:r>
      <w:r>
        <w:rPr>
          <w:spacing w:val="-4"/>
        </w:rPr>
        <w:t xml:space="preserve"> </w:t>
      </w:r>
      <w:r>
        <w:t>окружающей</w:t>
      </w:r>
      <w:r>
        <w:rPr>
          <w:spacing w:val="-1"/>
        </w:rPr>
        <w:t xml:space="preserve"> </w:t>
      </w:r>
      <w:r>
        <w:t>среде;</w:t>
      </w:r>
    </w:p>
    <w:p w:rsidR="00292DCE" w:rsidRDefault="00F301D9">
      <w:pPr>
        <w:pStyle w:val="a3"/>
        <w:spacing w:before="166" w:line="256" w:lineRule="auto"/>
        <w:ind w:right="1779"/>
      </w:pPr>
      <w:r>
        <w:t>осознание своей роли как гражданина и потребителя в условиях взаимосвязи природной,</w:t>
      </w:r>
      <w:r>
        <w:rPr>
          <w:spacing w:val="-57"/>
        </w:rPr>
        <w:t xml:space="preserve"> </w:t>
      </w:r>
      <w:r>
        <w:t>технологической</w:t>
      </w:r>
      <w:r>
        <w:rPr>
          <w:spacing w:val="-1"/>
        </w:rPr>
        <w:t xml:space="preserve"> </w:t>
      </w:r>
      <w:r>
        <w:t>и социальной сред;</w:t>
      </w:r>
    </w:p>
    <w:p w:rsidR="00292DCE" w:rsidRDefault="00F301D9">
      <w:pPr>
        <w:pStyle w:val="a3"/>
        <w:spacing w:before="163"/>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292DCE" w:rsidRDefault="00F301D9" w:rsidP="000B0FD5">
      <w:pPr>
        <w:pStyle w:val="a5"/>
        <w:numPr>
          <w:ilvl w:val="0"/>
          <w:numId w:val="138"/>
        </w:numPr>
        <w:tabs>
          <w:tab w:val="left" w:pos="660"/>
        </w:tabs>
        <w:spacing w:before="18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5" w:line="256" w:lineRule="auto"/>
        <w:ind w:right="1013"/>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57"/>
        </w:rPr>
        <w:t xml:space="preserve"> </w:t>
      </w:r>
      <w:r>
        <w:t>социальной</w:t>
      </w:r>
      <w:r>
        <w:rPr>
          <w:spacing w:val="-1"/>
        </w:rPr>
        <w:t xml:space="preserve"> </w:t>
      </w:r>
      <w:r>
        <w:t>средой;</w:t>
      </w:r>
    </w:p>
    <w:p w:rsidR="00292DCE" w:rsidRDefault="00F301D9">
      <w:pPr>
        <w:pStyle w:val="a3"/>
        <w:spacing w:before="166"/>
      </w:pPr>
      <w:r>
        <w:t>овладение</w:t>
      </w:r>
      <w:r>
        <w:rPr>
          <w:spacing w:val="-4"/>
        </w:rPr>
        <w:t xml:space="preserve"> </w:t>
      </w:r>
      <w:r>
        <w:t>языковой</w:t>
      </w:r>
      <w:r>
        <w:rPr>
          <w:spacing w:val="-2"/>
        </w:rPr>
        <w:t xml:space="preserve"> </w:t>
      </w:r>
      <w:r>
        <w:t>и</w:t>
      </w:r>
      <w:r>
        <w:rPr>
          <w:spacing w:val="-3"/>
        </w:rPr>
        <w:t xml:space="preserve"> </w:t>
      </w:r>
      <w:r>
        <w:t>читательской</w:t>
      </w:r>
      <w:r>
        <w:rPr>
          <w:spacing w:val="-5"/>
        </w:rPr>
        <w:t xml:space="preserve"> </w:t>
      </w:r>
      <w:r>
        <w:t>культурой</w:t>
      </w:r>
      <w:r>
        <w:rPr>
          <w:spacing w:val="-2"/>
        </w:rPr>
        <w:t xml:space="preserve"> </w:t>
      </w:r>
      <w:r>
        <w:t>как</w:t>
      </w:r>
      <w:r>
        <w:rPr>
          <w:spacing w:val="-3"/>
        </w:rPr>
        <w:t xml:space="preserve"> </w:t>
      </w:r>
      <w:r>
        <w:t>средством</w:t>
      </w:r>
      <w:r>
        <w:rPr>
          <w:spacing w:val="-5"/>
        </w:rPr>
        <w:t xml:space="preserve"> </w:t>
      </w:r>
      <w:r>
        <w:t>познания</w:t>
      </w:r>
      <w:r>
        <w:rPr>
          <w:spacing w:val="-3"/>
        </w:rPr>
        <w:t xml:space="preserve"> </w:t>
      </w:r>
      <w:r>
        <w:t>мира;</w:t>
      </w:r>
    </w:p>
    <w:p w:rsidR="00292DCE" w:rsidRDefault="00F301D9">
      <w:pPr>
        <w:pStyle w:val="a3"/>
        <w:spacing w:before="184" w:line="256" w:lineRule="auto"/>
        <w:ind w:right="682"/>
      </w:pPr>
      <w:r>
        <w:t>овладение основными навыками исследовательской деятельности, установка на осмысление опыта,</w:t>
      </w:r>
      <w:r>
        <w:rPr>
          <w:spacing w:val="-57"/>
        </w:rPr>
        <w:t xml:space="preserve"> </w:t>
      </w:r>
      <w:r>
        <w:t>наблюдений, поступков и стремление совершенствовать пути достижения индивидуального и</w:t>
      </w:r>
      <w:r>
        <w:rPr>
          <w:spacing w:val="1"/>
        </w:rPr>
        <w:t xml:space="preserve"> </w:t>
      </w:r>
      <w:r>
        <w:t>коллективного</w:t>
      </w:r>
      <w:r>
        <w:rPr>
          <w:spacing w:val="-1"/>
        </w:rPr>
        <w:t xml:space="preserve"> </w:t>
      </w:r>
      <w:r>
        <w:t>благополучия.</w:t>
      </w:r>
    </w:p>
    <w:p w:rsidR="00292DCE" w:rsidRDefault="00F301D9" w:rsidP="000B0FD5">
      <w:pPr>
        <w:pStyle w:val="a5"/>
        <w:numPr>
          <w:ilvl w:val="0"/>
          <w:numId w:val="138"/>
        </w:numPr>
        <w:tabs>
          <w:tab w:val="left" w:pos="660"/>
        </w:tabs>
        <w:spacing w:before="166"/>
        <w:rPr>
          <w:sz w:val="24"/>
        </w:rPr>
      </w:pPr>
      <w:r>
        <w:rPr>
          <w:sz w:val="24"/>
        </w:rPr>
        <w:t>адаптации</w:t>
      </w:r>
      <w:r>
        <w:rPr>
          <w:spacing w:val="-4"/>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4"/>
          <w:sz w:val="24"/>
        </w:rPr>
        <w:t xml:space="preserve"> </w:t>
      </w:r>
      <w:r>
        <w:rPr>
          <w:sz w:val="24"/>
        </w:rPr>
        <w:t>социальной</w:t>
      </w:r>
      <w:r>
        <w:rPr>
          <w:spacing w:val="-5"/>
          <w:sz w:val="24"/>
        </w:rPr>
        <w:t xml:space="preserve"> </w:t>
      </w:r>
      <w:r>
        <w:rPr>
          <w:sz w:val="24"/>
        </w:rPr>
        <w:t>и</w:t>
      </w:r>
      <w:r>
        <w:rPr>
          <w:spacing w:val="-5"/>
          <w:sz w:val="24"/>
        </w:rPr>
        <w:t xml:space="preserve"> </w:t>
      </w:r>
      <w:r>
        <w:rPr>
          <w:sz w:val="24"/>
        </w:rPr>
        <w:t>природной</w:t>
      </w:r>
      <w:r>
        <w:rPr>
          <w:spacing w:val="-3"/>
          <w:sz w:val="24"/>
        </w:rPr>
        <w:t xml:space="preserve"> </w:t>
      </w:r>
      <w:r>
        <w:rPr>
          <w:sz w:val="24"/>
        </w:rPr>
        <w:t>среды:</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380"/>
        <w:jc w:val="both"/>
      </w:pPr>
      <w:r>
        <w:lastRenderedPageBreak/>
        <w:t>освоение обучающимися социального опыта, основных социальных ролей, соответствующих ведущей</w:t>
      </w:r>
      <w:r>
        <w:rPr>
          <w:spacing w:val="-57"/>
        </w:rPr>
        <w:t xml:space="preserve"> </w:t>
      </w:r>
      <w:r>
        <w:t>деятельности возраста, норм и правил общественного поведения, форм социальной жизни в группах и</w:t>
      </w:r>
      <w:r>
        <w:rPr>
          <w:spacing w:val="-57"/>
        </w:rPr>
        <w:t xml:space="preserve"> </w:t>
      </w:r>
      <w:r>
        <w:t>сообществах, включая семью, группы, сформированные по профессиональной деятельности, а также в</w:t>
      </w:r>
      <w:r>
        <w:rPr>
          <w:spacing w:val="-57"/>
        </w:rPr>
        <w:t xml:space="preserve"> </w:t>
      </w:r>
      <w:r>
        <w:t>рамках</w:t>
      </w:r>
      <w:r>
        <w:rPr>
          <w:spacing w:val="1"/>
        </w:rPr>
        <w:t xml:space="preserve"> </w:t>
      </w:r>
      <w:r>
        <w:t>социального взаимодействия</w:t>
      </w:r>
      <w:r>
        <w:rPr>
          <w:spacing w:val="-1"/>
        </w:rPr>
        <w:t xml:space="preserve"> </w:t>
      </w:r>
      <w:r>
        <w:t>с</w:t>
      </w:r>
      <w:r>
        <w:rPr>
          <w:spacing w:val="-1"/>
        </w:rPr>
        <w:t xml:space="preserve"> </w:t>
      </w:r>
      <w:r>
        <w:t>людьми</w:t>
      </w:r>
      <w:r>
        <w:rPr>
          <w:spacing w:val="-3"/>
        </w:rPr>
        <w:t xml:space="preserve"> </w:t>
      </w:r>
      <w:r>
        <w:t>из другой</w:t>
      </w:r>
      <w:r>
        <w:rPr>
          <w:spacing w:val="-1"/>
        </w:rPr>
        <w:t xml:space="preserve"> </w:t>
      </w:r>
      <w:r>
        <w:t>культурной среды;</w:t>
      </w:r>
    </w:p>
    <w:p w:rsidR="00292DCE" w:rsidRDefault="00F301D9">
      <w:pPr>
        <w:pStyle w:val="a3"/>
        <w:spacing w:before="159" w:line="256" w:lineRule="auto"/>
        <w:ind w:right="882"/>
      </w:pPr>
      <w:r>
        <w:t>способность обучающихся взаимодействовать в условиях неопределенности, открытость опыту и</w:t>
      </w:r>
      <w:r>
        <w:rPr>
          <w:spacing w:val="-57"/>
        </w:rPr>
        <w:t xml:space="preserve"> </w:t>
      </w:r>
      <w:r>
        <w:t>знаниям</w:t>
      </w:r>
      <w:r>
        <w:rPr>
          <w:spacing w:val="-2"/>
        </w:rPr>
        <w:t xml:space="preserve"> </w:t>
      </w:r>
      <w:r>
        <w:t>других;</w:t>
      </w:r>
    </w:p>
    <w:p w:rsidR="00292DCE" w:rsidRDefault="00F301D9">
      <w:pPr>
        <w:pStyle w:val="a3"/>
        <w:spacing w:before="165" w:line="256" w:lineRule="auto"/>
        <w:ind w:right="870"/>
      </w:pPr>
      <w:r>
        <w:t>способность действовать в условиях неопределенности, повышать уровень своей компетентности</w:t>
      </w:r>
      <w:r>
        <w:rPr>
          <w:spacing w:val="-57"/>
        </w:rPr>
        <w:t xml:space="preserve"> </w:t>
      </w:r>
      <w:r>
        <w:t>через практическую деятельность, в том числе умение учиться у других людей, осознавать в</w:t>
      </w:r>
      <w:r>
        <w:rPr>
          <w:spacing w:val="1"/>
        </w:rPr>
        <w:t xml:space="preserve"> </w:t>
      </w:r>
      <w:r>
        <w:t>совместной</w:t>
      </w:r>
      <w:r>
        <w:rPr>
          <w:spacing w:val="-1"/>
        </w:rPr>
        <w:t xml:space="preserve"> </w:t>
      </w:r>
      <w:r>
        <w:t>деятельности</w:t>
      </w:r>
      <w:r>
        <w:rPr>
          <w:spacing w:val="-1"/>
        </w:rPr>
        <w:t xml:space="preserve"> </w:t>
      </w:r>
      <w:r>
        <w:t>новые</w:t>
      </w:r>
      <w:r>
        <w:rPr>
          <w:spacing w:val="-2"/>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 других;</w:t>
      </w:r>
    </w:p>
    <w:p w:rsidR="00292DCE" w:rsidRDefault="00F301D9">
      <w:pPr>
        <w:pStyle w:val="a3"/>
        <w:spacing w:before="168" w:line="256" w:lineRule="auto"/>
      </w:pPr>
      <w:r>
        <w:t>навык выявления и связывания образов, способность формирования новых знаний, в том числе</w:t>
      </w:r>
      <w:r>
        <w:rPr>
          <w:spacing w:val="1"/>
        </w:rPr>
        <w:t xml:space="preserve"> </w:t>
      </w:r>
      <w:r>
        <w:t>способность формулировать идеи, понятия, гипотезы об объектах и явлениях, в том числе ранее не</w:t>
      </w:r>
      <w:r>
        <w:rPr>
          <w:spacing w:val="1"/>
        </w:rPr>
        <w:t xml:space="preserve"> </w:t>
      </w:r>
      <w:r>
        <w:t>известных,</w:t>
      </w:r>
      <w:r>
        <w:rPr>
          <w:spacing w:val="-5"/>
        </w:rPr>
        <w:t xml:space="preserve"> </w:t>
      </w:r>
      <w:r>
        <w:t>осознавать</w:t>
      </w:r>
      <w:r>
        <w:rPr>
          <w:spacing w:val="-6"/>
        </w:rPr>
        <w:t xml:space="preserve"> </w:t>
      </w:r>
      <w:r>
        <w:t>дефицит</w:t>
      </w:r>
      <w:r>
        <w:rPr>
          <w:spacing w:val="-5"/>
        </w:rPr>
        <w:t xml:space="preserve"> </w:t>
      </w:r>
      <w:r>
        <w:t>собственных</w:t>
      </w:r>
      <w:r>
        <w:rPr>
          <w:spacing w:val="-5"/>
        </w:rPr>
        <w:t xml:space="preserve"> </w:t>
      </w:r>
      <w:r>
        <w:t>знаний</w:t>
      </w:r>
      <w:r>
        <w:rPr>
          <w:spacing w:val="-4"/>
        </w:rPr>
        <w:t xml:space="preserve"> </w:t>
      </w:r>
      <w:r>
        <w:t>и</w:t>
      </w:r>
      <w:r>
        <w:rPr>
          <w:spacing w:val="-5"/>
        </w:rPr>
        <w:t xml:space="preserve"> </w:t>
      </w:r>
      <w:r>
        <w:t>компетентностей,</w:t>
      </w:r>
      <w:r>
        <w:rPr>
          <w:spacing w:val="-4"/>
        </w:rPr>
        <w:t xml:space="preserve"> </w:t>
      </w:r>
      <w:r>
        <w:t>планировать</w:t>
      </w:r>
      <w:r>
        <w:rPr>
          <w:spacing w:val="-4"/>
        </w:rPr>
        <w:t xml:space="preserve"> </w:t>
      </w:r>
      <w:r>
        <w:t>свое</w:t>
      </w:r>
      <w:r>
        <w:rPr>
          <w:spacing w:val="-7"/>
        </w:rPr>
        <w:t xml:space="preserve"> </w:t>
      </w:r>
      <w:r>
        <w:t>развитие;</w:t>
      </w:r>
    </w:p>
    <w:p w:rsidR="00292DCE" w:rsidRDefault="00F301D9">
      <w:pPr>
        <w:pStyle w:val="a3"/>
        <w:spacing w:before="168" w:line="259" w:lineRule="auto"/>
        <w:ind w:right="377"/>
      </w:pPr>
      <w:r>
        <w:t>умение распознавать конкретные примеры понятия по характерным признакам, выполнять операции в</w:t>
      </w:r>
      <w:r>
        <w:rPr>
          <w:spacing w:val="-57"/>
        </w:rPr>
        <w:t xml:space="preserve"> </w:t>
      </w:r>
      <w:r>
        <w:t>соответствии с определением и простейшими свойствами понятия, конкретизировать понятие</w:t>
      </w:r>
      <w:r>
        <w:rPr>
          <w:spacing w:val="1"/>
        </w:rPr>
        <w:t xml:space="preserve"> </w:t>
      </w:r>
      <w:r>
        <w:t>примерами, использовать понятие и его свойства при решении задач (далее - оперировать понятиями),</w:t>
      </w:r>
      <w:r>
        <w:rPr>
          <w:spacing w:val="-57"/>
        </w:rPr>
        <w:t xml:space="preserve"> </w:t>
      </w:r>
      <w:r>
        <w:t>а</w:t>
      </w:r>
      <w:r>
        <w:rPr>
          <w:spacing w:val="-3"/>
        </w:rPr>
        <w:t xml:space="preserve"> </w:t>
      </w:r>
      <w:r>
        <w:t>также</w:t>
      </w:r>
      <w:r>
        <w:rPr>
          <w:spacing w:val="-2"/>
        </w:rPr>
        <w:t xml:space="preserve"> </w:t>
      </w:r>
      <w:r>
        <w:t>оперировать</w:t>
      </w:r>
      <w:r>
        <w:rPr>
          <w:spacing w:val="-2"/>
        </w:rPr>
        <w:t xml:space="preserve"> </w:t>
      </w:r>
      <w:r>
        <w:t>терминами</w:t>
      </w:r>
      <w:r>
        <w:rPr>
          <w:spacing w:val="-2"/>
        </w:rPr>
        <w:t xml:space="preserve"> </w:t>
      </w:r>
      <w:r>
        <w:t>и</w:t>
      </w:r>
      <w:r>
        <w:rPr>
          <w:spacing w:val="-2"/>
        </w:rPr>
        <w:t xml:space="preserve"> </w:t>
      </w:r>
      <w:r>
        <w:t>представлениями</w:t>
      </w:r>
      <w:r>
        <w:rPr>
          <w:spacing w:val="-1"/>
        </w:rPr>
        <w:t xml:space="preserve"> </w:t>
      </w:r>
      <w:r>
        <w:t>в</w:t>
      </w:r>
      <w:r>
        <w:rPr>
          <w:spacing w:val="-3"/>
        </w:rPr>
        <w:t xml:space="preserve"> </w:t>
      </w:r>
      <w:r>
        <w:t>области</w:t>
      </w:r>
      <w:r>
        <w:rPr>
          <w:spacing w:val="-2"/>
        </w:rPr>
        <w:t xml:space="preserve"> </w:t>
      </w:r>
      <w:r>
        <w:t>концепции</w:t>
      </w:r>
      <w:r>
        <w:rPr>
          <w:spacing w:val="1"/>
        </w:rPr>
        <w:t xml:space="preserve"> </w:t>
      </w:r>
      <w:r>
        <w:t>устойчивого</w:t>
      </w:r>
      <w:r>
        <w:rPr>
          <w:spacing w:val="-3"/>
        </w:rPr>
        <w:t xml:space="preserve"> </w:t>
      </w:r>
      <w:r>
        <w:t>развития;</w:t>
      </w:r>
    </w:p>
    <w:p w:rsidR="00292DCE" w:rsidRDefault="00F301D9">
      <w:pPr>
        <w:pStyle w:val="a3"/>
        <w:spacing w:before="157"/>
      </w:pPr>
      <w:r>
        <w:t>умение</w:t>
      </w:r>
      <w:r>
        <w:rPr>
          <w:spacing w:val="-3"/>
        </w:rPr>
        <w:t xml:space="preserve"> </w:t>
      </w:r>
      <w:r>
        <w:t>анализировать</w:t>
      </w:r>
      <w:r>
        <w:rPr>
          <w:spacing w:val="-4"/>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3"/>
        </w:rPr>
        <w:t xml:space="preserve"> </w:t>
      </w:r>
      <w:r>
        <w:t>экономики;</w:t>
      </w:r>
    </w:p>
    <w:p w:rsidR="00292DCE" w:rsidRDefault="00F301D9">
      <w:pPr>
        <w:pStyle w:val="a3"/>
        <w:spacing w:before="185" w:line="256" w:lineRule="auto"/>
        <w:ind w:right="1123"/>
      </w:pPr>
      <w:r>
        <w:t>умение оценивать свои действия с учетом влияния на окружающую среду, достижений целей и</w:t>
      </w:r>
      <w:r>
        <w:rPr>
          <w:spacing w:val="-57"/>
        </w:rPr>
        <w:t xml:space="preserve"> </w:t>
      </w:r>
      <w:r>
        <w:t>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292DCE" w:rsidRDefault="00F301D9">
      <w:pPr>
        <w:pStyle w:val="a3"/>
        <w:spacing w:before="163" w:line="259" w:lineRule="auto"/>
        <w:ind w:right="339"/>
      </w:pPr>
      <w:r>
        <w:t>способность обучающихся осознавать стрессовую ситуацию, оценивать происходящие изменения и их</w:t>
      </w:r>
      <w:r>
        <w:rPr>
          <w:spacing w:val="-57"/>
        </w:rPr>
        <w:t xml:space="preserve"> </w:t>
      </w:r>
      <w:r>
        <w:t>последствия;</w:t>
      </w:r>
    </w:p>
    <w:p w:rsidR="00292DCE" w:rsidRDefault="00F301D9">
      <w:pPr>
        <w:pStyle w:val="a3"/>
        <w:spacing w:before="158" w:line="398" w:lineRule="auto"/>
        <w:ind w:right="2629"/>
      </w:pPr>
      <w:r>
        <w:t>воспринимать</w:t>
      </w:r>
      <w:r>
        <w:rPr>
          <w:spacing w:val="8"/>
        </w:rPr>
        <w:t xml:space="preserve"> </w:t>
      </w:r>
      <w:r>
        <w:t>стрессовую</w:t>
      </w:r>
      <w:r>
        <w:rPr>
          <w:spacing w:val="10"/>
        </w:rPr>
        <w:t xml:space="preserve"> </w:t>
      </w:r>
      <w:r>
        <w:t>ситуацию</w:t>
      </w:r>
      <w:r>
        <w:rPr>
          <w:spacing w:val="8"/>
        </w:rPr>
        <w:t xml:space="preserve"> </w:t>
      </w:r>
      <w:r>
        <w:t>как</w:t>
      </w:r>
      <w:r>
        <w:rPr>
          <w:spacing w:val="8"/>
        </w:rPr>
        <w:t xml:space="preserve"> </w:t>
      </w:r>
      <w:r>
        <w:t>вызов,</w:t>
      </w:r>
      <w:r>
        <w:rPr>
          <w:spacing w:val="8"/>
        </w:rPr>
        <w:t xml:space="preserve"> </w:t>
      </w:r>
      <w:r>
        <w:t>требующий</w:t>
      </w:r>
      <w:r>
        <w:rPr>
          <w:spacing w:val="8"/>
        </w:rPr>
        <w:t xml:space="preserve"> </w:t>
      </w:r>
      <w:r>
        <w:t>контрмер;</w:t>
      </w:r>
      <w:r>
        <w:rPr>
          <w:spacing w:val="1"/>
        </w:rPr>
        <w:t xml:space="preserve"> </w:t>
      </w:r>
      <w:r>
        <w:t>оценивать</w:t>
      </w:r>
      <w:r>
        <w:rPr>
          <w:spacing w:val="-4"/>
        </w:rPr>
        <w:t xml:space="preserve"> </w:t>
      </w:r>
      <w:r>
        <w:t>ситуацию</w:t>
      </w:r>
      <w:r>
        <w:rPr>
          <w:spacing w:val="-3"/>
        </w:rPr>
        <w:t xml:space="preserve"> </w:t>
      </w:r>
      <w:r>
        <w:t>стресса,</w:t>
      </w:r>
      <w:r>
        <w:rPr>
          <w:spacing w:val="-4"/>
        </w:rPr>
        <w:t xml:space="preserve"> </w:t>
      </w:r>
      <w:r>
        <w:t>корректировать</w:t>
      </w:r>
      <w:r>
        <w:rPr>
          <w:spacing w:val="-5"/>
        </w:rPr>
        <w:t xml:space="preserve"> </w:t>
      </w:r>
      <w:r>
        <w:t>принимаемые</w:t>
      </w:r>
      <w:r>
        <w:rPr>
          <w:spacing w:val="-5"/>
        </w:rPr>
        <w:t xml:space="preserve"> </w:t>
      </w:r>
      <w:r>
        <w:t>решения</w:t>
      </w:r>
      <w:r>
        <w:rPr>
          <w:spacing w:val="-4"/>
        </w:rPr>
        <w:t xml:space="preserve"> </w:t>
      </w:r>
      <w:r>
        <w:t>и</w:t>
      </w:r>
      <w:r>
        <w:rPr>
          <w:spacing w:val="-3"/>
        </w:rPr>
        <w:t xml:space="preserve"> </w:t>
      </w:r>
      <w:r>
        <w:t>действия;</w:t>
      </w:r>
    </w:p>
    <w:p w:rsidR="00292DCE" w:rsidRDefault="00F301D9">
      <w:pPr>
        <w:pStyle w:val="a3"/>
        <w:spacing w:before="3" w:line="256" w:lineRule="auto"/>
        <w:ind w:right="1359"/>
      </w:pPr>
      <w:r>
        <w:t>формулировать и оценивать риски и последствия, формировать опыт, находить позитивное в</w:t>
      </w:r>
      <w:r>
        <w:rPr>
          <w:spacing w:val="-57"/>
        </w:rPr>
        <w:t xml:space="preserve"> </w:t>
      </w:r>
      <w:r>
        <w:t>произошедшей</w:t>
      </w:r>
      <w:r>
        <w:rPr>
          <w:spacing w:val="-1"/>
        </w:rPr>
        <w:t xml:space="preserve"> </w:t>
      </w:r>
      <w:r>
        <w:t>ситуации;</w:t>
      </w:r>
    </w:p>
    <w:p w:rsidR="00292DCE" w:rsidRDefault="00F301D9">
      <w:pPr>
        <w:pStyle w:val="a3"/>
        <w:spacing w:before="163"/>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292DCE" w:rsidRDefault="00F301D9" w:rsidP="000B0FD5">
      <w:pPr>
        <w:pStyle w:val="a5"/>
        <w:numPr>
          <w:ilvl w:val="2"/>
          <w:numId w:val="141"/>
        </w:numPr>
        <w:tabs>
          <w:tab w:val="left" w:pos="1002"/>
        </w:tabs>
        <w:spacing w:before="182" w:line="259" w:lineRule="auto"/>
        <w:ind w:right="415"/>
        <w:rPr>
          <w:sz w:val="24"/>
        </w:rPr>
      </w:pPr>
      <w:r>
        <w:rPr>
          <w:sz w:val="24"/>
        </w:rPr>
        <w:t>В результате изучения иностранного (английского) языка на уровне основного общего</w:t>
      </w:r>
      <w:r>
        <w:rPr>
          <w:spacing w:val="1"/>
          <w:sz w:val="24"/>
        </w:rPr>
        <w:t xml:space="preserve"> </w:t>
      </w:r>
      <w:r>
        <w:rPr>
          <w:sz w:val="24"/>
        </w:rPr>
        <w:t>образования у обучающегося будут сформированы познавательные универсальные учебные действия,</w:t>
      </w:r>
      <w:r>
        <w:rPr>
          <w:spacing w:val="-57"/>
          <w:sz w:val="24"/>
        </w:rPr>
        <w:t xml:space="preserve"> </w:t>
      </w:r>
      <w:r>
        <w:rPr>
          <w:sz w:val="24"/>
        </w:rPr>
        <w:t>коммуникативные</w:t>
      </w:r>
      <w:r>
        <w:rPr>
          <w:spacing w:val="-6"/>
          <w:sz w:val="24"/>
        </w:rPr>
        <w:t xml:space="preserve"> </w:t>
      </w:r>
      <w:r>
        <w:rPr>
          <w:sz w:val="24"/>
        </w:rPr>
        <w:t>универсальные</w:t>
      </w:r>
      <w:r>
        <w:rPr>
          <w:spacing w:val="-3"/>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регулятивные</w:t>
      </w:r>
      <w:r>
        <w:rPr>
          <w:spacing w:val="-3"/>
          <w:sz w:val="24"/>
        </w:rPr>
        <w:t xml:space="preserve"> </w:t>
      </w:r>
      <w:r>
        <w:rPr>
          <w:sz w:val="24"/>
        </w:rPr>
        <w:t>универсальные</w:t>
      </w:r>
      <w:r>
        <w:rPr>
          <w:spacing w:val="-3"/>
          <w:sz w:val="24"/>
        </w:rPr>
        <w:t xml:space="preserve"> </w:t>
      </w:r>
      <w:r>
        <w:rPr>
          <w:sz w:val="24"/>
        </w:rPr>
        <w:t>учебные</w:t>
      </w:r>
      <w:r>
        <w:rPr>
          <w:spacing w:val="-7"/>
          <w:sz w:val="24"/>
        </w:rPr>
        <w:t xml:space="preserve"> </w:t>
      </w:r>
      <w:r>
        <w:rPr>
          <w:sz w:val="24"/>
        </w:rPr>
        <w:t>действия.</w:t>
      </w:r>
    </w:p>
    <w:p w:rsidR="00292DCE" w:rsidRDefault="00F301D9" w:rsidP="000B0FD5">
      <w:pPr>
        <w:pStyle w:val="a5"/>
        <w:numPr>
          <w:ilvl w:val="3"/>
          <w:numId w:val="141"/>
        </w:numPr>
        <w:tabs>
          <w:tab w:val="left" w:pos="1182"/>
        </w:tabs>
        <w:spacing w:before="160" w:line="259" w:lineRule="auto"/>
        <w:ind w:right="879"/>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действий:</w:t>
      </w:r>
    </w:p>
    <w:p w:rsidR="00292DCE" w:rsidRDefault="00F301D9">
      <w:pPr>
        <w:pStyle w:val="a3"/>
        <w:spacing w:before="158"/>
      </w:pPr>
      <w:r>
        <w:t>выявлять</w:t>
      </w:r>
      <w:r>
        <w:rPr>
          <w:spacing w:val="-3"/>
        </w:rPr>
        <w:t xml:space="preserve"> </w:t>
      </w:r>
      <w:r>
        <w:t>и</w:t>
      </w:r>
      <w:r>
        <w:rPr>
          <w:spacing w:val="-6"/>
        </w:rPr>
        <w:t xml:space="preserve"> </w:t>
      </w:r>
      <w:r>
        <w:t>характеризовать</w:t>
      </w:r>
      <w:r>
        <w:rPr>
          <w:spacing w:val="-4"/>
        </w:rPr>
        <w:t xml:space="preserve"> </w:t>
      </w:r>
      <w:r>
        <w:t>существенные</w:t>
      </w:r>
      <w:r>
        <w:rPr>
          <w:spacing w:val="-5"/>
        </w:rPr>
        <w:t xml:space="preserve"> </w:t>
      </w:r>
      <w:r>
        <w:t>признаки</w:t>
      </w:r>
      <w:r>
        <w:rPr>
          <w:spacing w:val="-4"/>
        </w:rPr>
        <w:t xml:space="preserve"> </w:t>
      </w:r>
      <w:r>
        <w:t>объектов</w:t>
      </w:r>
      <w:r>
        <w:rPr>
          <w:spacing w:val="-4"/>
        </w:rPr>
        <w:t xml:space="preserve"> </w:t>
      </w:r>
      <w:r>
        <w:t>(явлений);</w:t>
      </w:r>
    </w:p>
    <w:p w:rsidR="00292DCE" w:rsidRDefault="00F301D9">
      <w:pPr>
        <w:pStyle w:val="a3"/>
        <w:spacing w:before="185" w:line="256" w:lineRule="auto"/>
        <w:ind w:right="1231"/>
      </w:pPr>
      <w:r>
        <w:t>устанавливать существенный признак классификации, основания для обобщения и сравнения,</w:t>
      </w:r>
      <w:r>
        <w:rPr>
          <w:spacing w:val="-57"/>
        </w:rPr>
        <w:t xml:space="preserve"> </w:t>
      </w:r>
      <w:r>
        <w:t>критерии</w:t>
      </w:r>
      <w:r>
        <w:rPr>
          <w:spacing w:val="-1"/>
        </w:rPr>
        <w:t xml:space="preserve"> </w:t>
      </w:r>
      <w:r>
        <w:t>проводимого анализа;</w:t>
      </w:r>
    </w:p>
    <w:p w:rsidR="00292DCE" w:rsidRDefault="00F301D9">
      <w:pPr>
        <w:pStyle w:val="a3"/>
        <w:spacing w:before="165" w:line="256" w:lineRule="auto"/>
        <w:ind w:right="486"/>
      </w:pPr>
      <w:r>
        <w:t>с учетом предложенной задачи выявлять закономерности и противоречия в рассматриваемых фактах,</w:t>
      </w:r>
      <w:r>
        <w:rPr>
          <w:spacing w:val="-57"/>
        </w:rPr>
        <w:t xml:space="preserve"> </w:t>
      </w:r>
      <w:r>
        <w:t>данных</w:t>
      </w:r>
      <w:r>
        <w:rPr>
          <w:spacing w:val="-2"/>
        </w:rPr>
        <w:t xml:space="preserve"> </w:t>
      </w:r>
      <w:r>
        <w:t>и наблюдениях;</w:t>
      </w:r>
    </w:p>
    <w:p w:rsidR="00292DCE" w:rsidRDefault="00F301D9">
      <w:pPr>
        <w:pStyle w:val="a3"/>
        <w:spacing w:before="163"/>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292DCE" w:rsidRDefault="00F301D9">
      <w:pPr>
        <w:pStyle w:val="a3"/>
        <w:spacing w:before="182" w:line="396" w:lineRule="auto"/>
        <w:ind w:right="1654"/>
      </w:pPr>
      <w:r>
        <w:t>выявлять дефицит информации, данных, необходимых для решения поставленной задачи;</w:t>
      </w:r>
      <w:r>
        <w:rPr>
          <w:spacing w:val="-57"/>
        </w:rPr>
        <w:t xml:space="preserve"> </w:t>
      </w:r>
      <w:r>
        <w:t>выявлять причинно-следственные</w:t>
      </w:r>
      <w:r>
        <w:rPr>
          <w:spacing w:val="-3"/>
        </w:rPr>
        <w:t xml:space="preserve"> </w:t>
      </w:r>
      <w:r>
        <w:t>связи</w:t>
      </w:r>
      <w:r>
        <w:rPr>
          <w:spacing w:val="-1"/>
        </w:rPr>
        <w:t xml:space="preserve"> </w:t>
      </w:r>
      <w:r>
        <w:t>при</w:t>
      </w:r>
      <w:r>
        <w:rPr>
          <w:spacing w:val="-3"/>
        </w:rPr>
        <w:t xml:space="preserve"> </w:t>
      </w:r>
      <w:r>
        <w:t>изучении</w:t>
      </w:r>
      <w:r>
        <w:rPr>
          <w:spacing w:val="-1"/>
        </w:rPr>
        <w:t xml:space="preserve"> </w:t>
      </w:r>
      <w:r>
        <w:t>явлений и</w:t>
      </w:r>
      <w:r>
        <w:rPr>
          <w:spacing w:val="-3"/>
        </w:rPr>
        <w:t xml:space="preserve"> </w:t>
      </w:r>
      <w:r>
        <w:t>процессов;</w:t>
      </w:r>
    </w:p>
    <w:p w:rsidR="00292DCE" w:rsidRDefault="00292DCE">
      <w:pPr>
        <w:spacing w:line="39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367"/>
      </w:pPr>
      <w:r>
        <w:lastRenderedPageBreak/>
        <w:t>проводить выводы с использованием дедуктивных и индуктивных умозаключений, умозаключений по</w:t>
      </w:r>
      <w:r>
        <w:rPr>
          <w:spacing w:val="-57"/>
        </w:rPr>
        <w:t xml:space="preserve"> </w:t>
      </w:r>
      <w:r>
        <w:t>аналогии,</w:t>
      </w:r>
      <w:r>
        <w:rPr>
          <w:spacing w:val="-1"/>
        </w:rPr>
        <w:t xml:space="preserve"> </w:t>
      </w:r>
      <w:r>
        <w:t>формулировать гипотезы о взаимосвязях;</w:t>
      </w:r>
    </w:p>
    <w:p w:rsidR="00292DCE" w:rsidRDefault="00F301D9">
      <w:pPr>
        <w:pStyle w:val="a3"/>
        <w:spacing w:before="165" w:line="256" w:lineRule="auto"/>
        <w:ind w:right="446"/>
      </w:pPr>
      <w:r>
        <w:t>самостоятельно выбирать способ решения учебной задачи (сравнивать несколько вариантов решения,</w:t>
      </w:r>
      <w:r>
        <w:rPr>
          <w:spacing w:val="-57"/>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w:t>
      </w:r>
      <w:r>
        <w:rPr>
          <w:spacing w:val="1"/>
        </w:rPr>
        <w:t xml:space="preserve"> </w:t>
      </w:r>
      <w:r>
        <w:t>учетом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292DCE" w:rsidRDefault="00F301D9" w:rsidP="000B0FD5">
      <w:pPr>
        <w:pStyle w:val="a5"/>
        <w:numPr>
          <w:ilvl w:val="3"/>
          <w:numId w:val="141"/>
        </w:numPr>
        <w:tabs>
          <w:tab w:val="left" w:pos="1182"/>
        </w:tabs>
        <w:spacing w:before="166" w:line="256" w:lineRule="auto"/>
        <w:ind w:right="706"/>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3"/>
      </w:pPr>
      <w:r>
        <w:t>использовать</w:t>
      </w:r>
      <w:r>
        <w:rPr>
          <w:spacing w:val="-6"/>
        </w:rPr>
        <w:t xml:space="preserve"> </w:t>
      </w:r>
      <w:r>
        <w:t>вопросы</w:t>
      </w:r>
      <w:r>
        <w:rPr>
          <w:spacing w:val="-5"/>
        </w:rPr>
        <w:t xml:space="preserve"> </w:t>
      </w:r>
      <w:r>
        <w:t>как</w:t>
      </w:r>
      <w:r>
        <w:rPr>
          <w:spacing w:val="-3"/>
        </w:rPr>
        <w:t xml:space="preserve"> </w:t>
      </w:r>
      <w:r>
        <w:t>исследовательский</w:t>
      </w:r>
      <w:r>
        <w:rPr>
          <w:spacing w:val="-7"/>
        </w:rPr>
        <w:t xml:space="preserve"> </w:t>
      </w:r>
      <w:r>
        <w:t>инструмент</w:t>
      </w:r>
      <w:r>
        <w:rPr>
          <w:spacing w:val="-5"/>
        </w:rPr>
        <w:t xml:space="preserve"> </w:t>
      </w:r>
      <w:r>
        <w:t>познания;</w:t>
      </w:r>
    </w:p>
    <w:p w:rsidR="00292DCE" w:rsidRDefault="00F301D9">
      <w:pPr>
        <w:pStyle w:val="a3"/>
        <w:spacing w:before="182" w:line="256" w:lineRule="auto"/>
        <w:ind w:right="1377"/>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w:t>
      </w:r>
      <w:r>
        <w:rPr>
          <w:spacing w:val="-1"/>
        </w:rPr>
        <w:t xml:space="preserve"> </w:t>
      </w:r>
      <w:r>
        <w:t>самостоятельно</w:t>
      </w:r>
      <w:r>
        <w:rPr>
          <w:spacing w:val="2"/>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292DCE" w:rsidRDefault="00F301D9">
      <w:pPr>
        <w:pStyle w:val="a3"/>
        <w:spacing w:before="166" w:line="256" w:lineRule="auto"/>
        <w:ind w:right="504"/>
      </w:pP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2"/>
        </w:rPr>
        <w:t xml:space="preserve"> </w:t>
      </w:r>
      <w:r>
        <w:t>позицию, мнение;</w:t>
      </w:r>
    </w:p>
    <w:p w:rsidR="00292DCE" w:rsidRDefault="00F301D9">
      <w:pPr>
        <w:pStyle w:val="a3"/>
        <w:spacing w:before="166" w:line="256" w:lineRule="auto"/>
        <w:ind w:right="853"/>
      </w:pPr>
      <w:r>
        <w:t>проводить по самостоятельно составленному плану опыт, несложный эксперимент, небольшое</w:t>
      </w:r>
      <w:r>
        <w:rPr>
          <w:spacing w:val="1"/>
        </w:rPr>
        <w:t xml:space="preserve"> </w:t>
      </w:r>
      <w:r>
        <w:t>исследование по установлению особенностей объекта изучения, причинно-следственных связей и</w:t>
      </w:r>
      <w:r>
        <w:rPr>
          <w:spacing w:val="-57"/>
        </w:rPr>
        <w:t xml:space="preserve"> </w:t>
      </w:r>
      <w:r>
        <w:t>зависимости объектов</w:t>
      </w:r>
      <w:r>
        <w:rPr>
          <w:spacing w:val="-4"/>
        </w:rPr>
        <w:t xml:space="preserve"> </w:t>
      </w:r>
      <w:r>
        <w:t>между</w:t>
      </w:r>
      <w:r>
        <w:rPr>
          <w:spacing w:val="-5"/>
        </w:rPr>
        <w:t xml:space="preserve"> </w:t>
      </w:r>
      <w:r>
        <w:t>собой;</w:t>
      </w:r>
    </w:p>
    <w:p w:rsidR="00292DCE" w:rsidRDefault="00F301D9">
      <w:pPr>
        <w:pStyle w:val="a3"/>
        <w:spacing w:before="167" w:line="256" w:lineRule="auto"/>
        <w:ind w:right="1355"/>
      </w:pPr>
      <w:r>
        <w:t>оценивать на применимость и достоверность информацию, полученную в ходе исследования</w:t>
      </w:r>
      <w:r>
        <w:rPr>
          <w:spacing w:val="-57"/>
        </w:rPr>
        <w:t xml:space="preserve"> </w:t>
      </w:r>
      <w:r>
        <w:t>(эксперимента);</w:t>
      </w:r>
    </w:p>
    <w:p w:rsidR="00292DCE" w:rsidRDefault="00F301D9">
      <w:pPr>
        <w:pStyle w:val="a3"/>
        <w:spacing w:before="166" w:line="256" w:lineRule="auto"/>
        <w:ind w:right="964"/>
      </w:pPr>
      <w:r>
        <w:t>самостоятельно формулировать обобщения и выводы по результатам проведенного наблюдения,</w:t>
      </w:r>
      <w:r>
        <w:rPr>
          <w:spacing w:val="-57"/>
        </w:rPr>
        <w:t xml:space="preserve"> </w:t>
      </w:r>
      <w:r>
        <w:t>опыта, исследования, владеть инструментами оценки достоверности полученных выводов и</w:t>
      </w:r>
      <w:r>
        <w:rPr>
          <w:spacing w:val="1"/>
        </w:rPr>
        <w:t xml:space="preserve"> </w:t>
      </w:r>
      <w:r>
        <w:t>обобщений;</w:t>
      </w:r>
    </w:p>
    <w:p w:rsidR="00292DCE" w:rsidRDefault="00F301D9">
      <w:pPr>
        <w:pStyle w:val="a3"/>
        <w:spacing w:before="168" w:line="256" w:lineRule="auto"/>
        <w:ind w:right="397"/>
      </w:pPr>
      <w:r>
        <w:t>прогнозировать возможное дальнейшее развитие процессов, событий и их последствия в аналогичных</w:t>
      </w:r>
      <w:r>
        <w:rPr>
          <w:spacing w:val="-57"/>
        </w:rPr>
        <w:t xml:space="preserve"> </w:t>
      </w:r>
      <w:r>
        <w:t>или</w:t>
      </w:r>
      <w:r>
        <w:rPr>
          <w:spacing w:val="-2"/>
        </w:rPr>
        <w:t xml:space="preserve"> </w:t>
      </w:r>
      <w:r>
        <w:t>сходных ситуациях,</w:t>
      </w:r>
      <w:r>
        <w:rPr>
          <w:spacing w:val="-2"/>
        </w:rPr>
        <w:t xml:space="preserve"> </w:t>
      </w:r>
      <w:r>
        <w:t>выдвигать</w:t>
      </w:r>
      <w:r>
        <w:rPr>
          <w:spacing w:val="-3"/>
        </w:rPr>
        <w:t xml:space="preserve"> </w:t>
      </w:r>
      <w:r>
        <w:t>предположения</w:t>
      </w:r>
      <w:r>
        <w:rPr>
          <w:spacing w:val="-2"/>
        </w:rPr>
        <w:t xml:space="preserve"> </w:t>
      </w:r>
      <w:r>
        <w:t>об</w:t>
      </w:r>
      <w:r>
        <w:rPr>
          <w:spacing w:val="-2"/>
        </w:rPr>
        <w:t xml:space="preserve"> </w:t>
      </w:r>
      <w:r>
        <w:t>их развитии</w:t>
      </w:r>
      <w:r>
        <w:rPr>
          <w:spacing w:val="-3"/>
        </w:rPr>
        <w:t xml:space="preserve"> </w:t>
      </w:r>
      <w:r>
        <w:t>в</w:t>
      </w:r>
      <w:r>
        <w:rPr>
          <w:spacing w:val="-3"/>
        </w:rPr>
        <w:t xml:space="preserve"> </w:t>
      </w:r>
      <w:r>
        <w:t>новых</w:t>
      </w:r>
      <w:r>
        <w:rPr>
          <w:spacing w:val="2"/>
        </w:rPr>
        <w:t xml:space="preserve"> </w:t>
      </w:r>
      <w:r>
        <w:t>условиях</w:t>
      </w:r>
      <w:r>
        <w:rPr>
          <w:spacing w:val="-1"/>
        </w:rPr>
        <w:t xml:space="preserve"> </w:t>
      </w:r>
      <w:r>
        <w:t>и</w:t>
      </w:r>
      <w:r>
        <w:rPr>
          <w:spacing w:val="-2"/>
        </w:rPr>
        <w:t xml:space="preserve"> </w:t>
      </w:r>
      <w:r>
        <w:t>контекстах.</w:t>
      </w:r>
    </w:p>
    <w:p w:rsidR="00292DCE" w:rsidRDefault="00F301D9" w:rsidP="000B0FD5">
      <w:pPr>
        <w:pStyle w:val="a5"/>
        <w:numPr>
          <w:ilvl w:val="3"/>
          <w:numId w:val="141"/>
        </w:numPr>
        <w:tabs>
          <w:tab w:val="left" w:pos="1182"/>
        </w:tabs>
        <w:spacing w:before="165" w:line="256" w:lineRule="auto"/>
        <w:ind w:right="1795"/>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6" w:line="256" w:lineRule="auto"/>
        <w:ind w:right="536"/>
      </w:pPr>
      <w:r>
        <w:t>применять различные методы, инструменты и запросы при поиске и отборе информации или данных</w:t>
      </w:r>
      <w:r>
        <w:rPr>
          <w:spacing w:val="-57"/>
        </w:rPr>
        <w:t xml:space="preserve"> </w:t>
      </w:r>
      <w:r>
        <w:t>из</w:t>
      </w:r>
      <w:r>
        <w:rPr>
          <w:spacing w:val="-1"/>
        </w:rPr>
        <w:t xml:space="preserve"> </w:t>
      </w:r>
      <w:r>
        <w:t>источников</w:t>
      </w:r>
      <w:r>
        <w:rPr>
          <w:spacing w:val="-1"/>
        </w:rPr>
        <w:t xml:space="preserve"> </w:t>
      </w:r>
      <w:r>
        <w:t>с учетом предложенной</w:t>
      </w:r>
      <w:r>
        <w:rPr>
          <w:spacing w:val="3"/>
        </w:rPr>
        <w:t xml:space="preserve"> </w:t>
      </w:r>
      <w:r>
        <w:t>учебной</w:t>
      </w:r>
      <w:r>
        <w:rPr>
          <w:spacing w:val="-1"/>
        </w:rPr>
        <w:t xml:space="preserve"> </w:t>
      </w:r>
      <w:r>
        <w:t>задачи</w:t>
      </w:r>
      <w:r>
        <w:rPr>
          <w:spacing w:val="-1"/>
        </w:rPr>
        <w:t xml:space="preserve"> </w:t>
      </w:r>
      <w:r>
        <w:t>и заданных</w:t>
      </w:r>
      <w:r>
        <w:rPr>
          <w:spacing w:val="1"/>
        </w:rPr>
        <w:t xml:space="preserve"> </w:t>
      </w:r>
      <w:r>
        <w:t>критериев;</w:t>
      </w:r>
    </w:p>
    <w:p w:rsidR="00292DCE" w:rsidRDefault="00F301D9">
      <w:pPr>
        <w:pStyle w:val="a3"/>
        <w:spacing w:before="163" w:line="256" w:lineRule="auto"/>
        <w:ind w:right="783"/>
      </w:pPr>
      <w:r>
        <w:t>выбирать, анализировать, систематизировать и интерпретировать информацию различных видов и</w:t>
      </w:r>
      <w:r>
        <w:rPr>
          <w:spacing w:val="-57"/>
        </w:rPr>
        <w:t xml:space="preserve"> </w:t>
      </w:r>
      <w:r>
        <w:t>форм</w:t>
      </w:r>
      <w:r>
        <w:rPr>
          <w:spacing w:val="-1"/>
        </w:rPr>
        <w:t xml:space="preserve"> </w:t>
      </w:r>
      <w:r>
        <w:t>представления;</w:t>
      </w:r>
    </w:p>
    <w:p w:rsidR="00292DCE" w:rsidRDefault="00F301D9">
      <w:pPr>
        <w:pStyle w:val="a3"/>
        <w:spacing w:before="165" w:line="256"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F301D9">
      <w:pPr>
        <w:pStyle w:val="a3"/>
        <w:spacing w:before="166" w:line="256" w:lineRule="auto"/>
        <w:ind w:right="1256"/>
      </w:pPr>
      <w:r>
        <w:t>самостоятельно выбирать оптимальную форму представления информации и иллюстрировать</w:t>
      </w:r>
      <w:r>
        <w:rPr>
          <w:spacing w:val="-57"/>
        </w:rPr>
        <w:t xml:space="preserve"> </w:t>
      </w:r>
      <w:r>
        <w:t>решаемые</w:t>
      </w:r>
      <w:r>
        <w:rPr>
          <w:spacing w:val="-5"/>
        </w:rPr>
        <w:t xml:space="preserve"> </w:t>
      </w:r>
      <w:r>
        <w:t>задачи</w:t>
      </w:r>
      <w:r>
        <w:rPr>
          <w:spacing w:val="-2"/>
        </w:rPr>
        <w:t xml:space="preserve"> </w:t>
      </w:r>
      <w:r>
        <w:t>несложными</w:t>
      </w:r>
      <w:r>
        <w:rPr>
          <w:spacing w:val="-2"/>
        </w:rPr>
        <w:t xml:space="preserve"> </w:t>
      </w:r>
      <w:r>
        <w:t>схемами,</w:t>
      </w:r>
      <w:r>
        <w:rPr>
          <w:spacing w:val="-2"/>
        </w:rPr>
        <w:t xml:space="preserve"> </w:t>
      </w:r>
      <w:r>
        <w:t>диаграммами,</w:t>
      </w:r>
      <w:r>
        <w:rPr>
          <w:spacing w:val="-2"/>
        </w:rPr>
        <w:t xml:space="preserve"> </w:t>
      </w:r>
      <w:r>
        <w:t>иной</w:t>
      </w:r>
      <w:r>
        <w:rPr>
          <w:spacing w:val="-2"/>
        </w:rPr>
        <w:t xml:space="preserve"> </w:t>
      </w:r>
      <w:r>
        <w:t>графикой</w:t>
      </w:r>
      <w:r>
        <w:rPr>
          <w:spacing w:val="-2"/>
        </w:rPr>
        <w:t xml:space="preserve"> </w:t>
      </w:r>
      <w:r>
        <w:t>и</w:t>
      </w:r>
      <w:r>
        <w:rPr>
          <w:spacing w:val="-3"/>
        </w:rPr>
        <w:t xml:space="preserve"> </w:t>
      </w:r>
      <w:r>
        <w:t>их</w:t>
      </w:r>
      <w:r>
        <w:rPr>
          <w:spacing w:val="-3"/>
        </w:rPr>
        <w:t xml:space="preserve"> </w:t>
      </w:r>
      <w:r>
        <w:t>комбинациями;</w:t>
      </w:r>
    </w:p>
    <w:p w:rsidR="00292DCE" w:rsidRDefault="00F301D9">
      <w:pPr>
        <w:pStyle w:val="a3"/>
        <w:spacing w:before="166" w:line="256" w:lineRule="auto"/>
        <w:ind w:right="719"/>
      </w:pPr>
      <w:r>
        <w:t>оценивать надежность информации по критериям, предложенным педагогическим работником или</w:t>
      </w:r>
      <w:r>
        <w:rPr>
          <w:spacing w:val="-57"/>
        </w:rPr>
        <w:t xml:space="preserve"> </w:t>
      </w:r>
      <w:r>
        <w:t>сформулированным</w:t>
      </w:r>
      <w:r>
        <w:rPr>
          <w:spacing w:val="-1"/>
        </w:rPr>
        <w:t xml:space="preserve"> </w:t>
      </w:r>
      <w:r>
        <w:t>самостоятельно;</w:t>
      </w:r>
    </w:p>
    <w:p w:rsidR="00292DCE" w:rsidRDefault="00F301D9">
      <w:pPr>
        <w:pStyle w:val="a3"/>
        <w:spacing w:before="163"/>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292DCE" w:rsidRDefault="00F301D9">
      <w:pPr>
        <w:pStyle w:val="a3"/>
        <w:spacing w:before="184" w:line="256" w:lineRule="auto"/>
        <w:ind w:right="2106"/>
      </w:pPr>
      <w:r>
        <w:t>Овладение системой универсальных учебных познавательных действий обеспечивает</w:t>
      </w:r>
      <w:r>
        <w:rPr>
          <w:spacing w:val="-57"/>
        </w:rPr>
        <w:t xml:space="preserve"> </w:t>
      </w:r>
      <w:r>
        <w:t>сформированность</w:t>
      </w:r>
      <w:r>
        <w:rPr>
          <w:spacing w:val="-1"/>
        </w:rPr>
        <w:t xml:space="preserve"> </w:t>
      </w:r>
      <w:r>
        <w:t>когнитивных</w:t>
      </w:r>
      <w:r>
        <w:rPr>
          <w:spacing w:val="2"/>
        </w:rPr>
        <w:t xml:space="preserve"> </w:t>
      </w:r>
      <w:r>
        <w:t>навыков у</w:t>
      </w:r>
      <w:r>
        <w:rPr>
          <w:spacing w:val="-8"/>
        </w:rPr>
        <w:t xml:space="preserve"> </w:t>
      </w:r>
      <w:r>
        <w:t>обучающихся.</w:t>
      </w:r>
    </w:p>
    <w:p w:rsidR="00292DCE" w:rsidRDefault="00F301D9" w:rsidP="000B0FD5">
      <w:pPr>
        <w:pStyle w:val="a5"/>
        <w:numPr>
          <w:ilvl w:val="3"/>
          <w:numId w:val="141"/>
        </w:numPr>
        <w:tabs>
          <w:tab w:val="left" w:pos="1182"/>
        </w:tabs>
        <w:spacing w:before="163" w:line="259" w:lineRule="auto"/>
        <w:ind w:right="1461"/>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59"/>
      </w:pPr>
      <w:r>
        <w:lastRenderedPageBreak/>
        <w:t>воспринимать и формулировать суждения, выражать эмоции в соответствии с целями и условиями</w:t>
      </w:r>
      <w:r>
        <w:rPr>
          <w:spacing w:val="-57"/>
        </w:rPr>
        <w:t xml:space="preserve"> </w:t>
      </w:r>
      <w:r>
        <w:t>общения;</w:t>
      </w:r>
    </w:p>
    <w:p w:rsidR="00292DCE" w:rsidRDefault="00F301D9">
      <w:pPr>
        <w:pStyle w:val="a3"/>
        <w:spacing w:before="163"/>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292DCE" w:rsidRDefault="00F301D9">
      <w:pPr>
        <w:pStyle w:val="a3"/>
        <w:spacing w:before="185" w:line="256" w:lineRule="auto"/>
        <w:ind w:right="616"/>
      </w:pPr>
      <w:r>
        <w:t>распознавать невербальные средства общения, понимать значение социальных знаков, распознавать</w:t>
      </w:r>
      <w:r>
        <w:rPr>
          <w:spacing w:val="-57"/>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292DCE" w:rsidRDefault="00F301D9">
      <w:pPr>
        <w:pStyle w:val="a3"/>
        <w:spacing w:before="163" w:line="259"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F301D9">
      <w:pPr>
        <w:pStyle w:val="a3"/>
        <w:spacing w:before="160" w:line="256" w:lineRule="auto"/>
        <w:ind w:right="775"/>
      </w:pPr>
      <w:r>
        <w:t>в ходе диалога и (или) дискуссии задавать вопросы по существу обсуждаемой темы и высказывать</w:t>
      </w:r>
      <w:r>
        <w:rPr>
          <w:spacing w:val="-57"/>
        </w:rPr>
        <w:t xml:space="preserve"> </w:t>
      </w:r>
      <w:r>
        <w:t>идеи,</w:t>
      </w:r>
      <w:r>
        <w:rPr>
          <w:spacing w:val="-1"/>
        </w:rPr>
        <w:t xml:space="preserve"> </w:t>
      </w:r>
      <w:r>
        <w:t>нацеленные</w:t>
      </w:r>
      <w:r>
        <w:rPr>
          <w:spacing w:val="-2"/>
        </w:rPr>
        <w:t xml:space="preserve"> </w:t>
      </w:r>
      <w:r>
        <w:t>на</w:t>
      </w:r>
      <w:r>
        <w:rPr>
          <w:spacing w:val="-1"/>
        </w:rPr>
        <w:t xml:space="preserve"> </w:t>
      </w:r>
      <w:r>
        <w:t>решение</w:t>
      </w:r>
      <w:r>
        <w:rPr>
          <w:spacing w:val="-1"/>
        </w:rPr>
        <w:t xml:space="preserve"> </w:t>
      </w:r>
      <w:r>
        <w:t>задачи</w:t>
      </w:r>
      <w:r>
        <w:rPr>
          <w:spacing w:val="-1"/>
        </w:rPr>
        <w:t xml:space="preserve"> </w:t>
      </w:r>
      <w:r>
        <w:t>и поддержание</w:t>
      </w:r>
      <w:r>
        <w:rPr>
          <w:spacing w:val="-1"/>
        </w:rPr>
        <w:t xml:space="preserve"> </w:t>
      </w:r>
      <w:r>
        <w:t>общения;</w:t>
      </w:r>
    </w:p>
    <w:p w:rsidR="00292DCE" w:rsidRDefault="00F301D9">
      <w:pPr>
        <w:pStyle w:val="a3"/>
        <w:spacing w:before="165" w:line="256" w:lineRule="auto"/>
        <w:ind w:right="552"/>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4"/>
        </w:rPr>
        <w:t xml:space="preserve"> </w:t>
      </w:r>
      <w:r>
        <w:t>других участников</w:t>
      </w:r>
      <w:r>
        <w:rPr>
          <w:spacing w:val="-4"/>
        </w:rPr>
        <w:t xml:space="preserve"> </w:t>
      </w:r>
      <w:r>
        <w:t>диалога,</w:t>
      </w:r>
      <w:r>
        <w:rPr>
          <w:spacing w:val="-4"/>
        </w:rPr>
        <w:t xml:space="preserve"> </w:t>
      </w:r>
      <w:r>
        <w:t>обнаруживать</w:t>
      </w:r>
      <w:r>
        <w:rPr>
          <w:spacing w:val="-5"/>
        </w:rPr>
        <w:t xml:space="preserve"> </w:t>
      </w:r>
      <w:r>
        <w:t>различие</w:t>
      </w:r>
      <w:r>
        <w:rPr>
          <w:spacing w:val="-5"/>
        </w:rPr>
        <w:t xml:space="preserve"> </w:t>
      </w:r>
      <w:r>
        <w:t>и</w:t>
      </w:r>
      <w:r>
        <w:rPr>
          <w:spacing w:val="-57"/>
        </w:rPr>
        <w:t xml:space="preserve"> </w:t>
      </w:r>
      <w:r>
        <w:t>сходство</w:t>
      </w:r>
      <w:r>
        <w:rPr>
          <w:spacing w:val="-1"/>
        </w:rPr>
        <w:t xml:space="preserve"> </w:t>
      </w:r>
      <w:r>
        <w:t>позиций;</w:t>
      </w:r>
    </w:p>
    <w:p w:rsidR="00292DCE" w:rsidRDefault="00F301D9">
      <w:pPr>
        <w:pStyle w:val="a3"/>
        <w:spacing w:before="164"/>
      </w:pPr>
      <w:r>
        <w:t>публично</w:t>
      </w:r>
      <w:r>
        <w:rPr>
          <w:spacing w:val="-5"/>
        </w:rPr>
        <w:t xml:space="preserve"> </w:t>
      </w:r>
      <w:r>
        <w:t>представлять</w:t>
      </w:r>
      <w:r>
        <w:rPr>
          <w:spacing w:val="-3"/>
        </w:rPr>
        <w:t xml:space="preserve"> </w:t>
      </w:r>
      <w:r>
        <w:t>результаты</w:t>
      </w:r>
      <w:r>
        <w:rPr>
          <w:spacing w:val="-4"/>
        </w:rPr>
        <w:t xml:space="preserve"> </w:t>
      </w:r>
      <w:r>
        <w:t>выполненного</w:t>
      </w:r>
      <w:r>
        <w:rPr>
          <w:spacing w:val="-4"/>
        </w:rPr>
        <w:t xml:space="preserve"> </w:t>
      </w:r>
      <w:r>
        <w:t>опыта</w:t>
      </w:r>
      <w:r>
        <w:rPr>
          <w:spacing w:val="-4"/>
        </w:rPr>
        <w:t xml:space="preserve"> </w:t>
      </w:r>
      <w:r>
        <w:t>(эксперимента,</w:t>
      </w:r>
      <w:r>
        <w:rPr>
          <w:spacing w:val="-4"/>
        </w:rPr>
        <w:t xml:space="preserve"> </w:t>
      </w:r>
      <w:r>
        <w:t>исследования,</w:t>
      </w:r>
      <w:r>
        <w:rPr>
          <w:spacing w:val="-4"/>
        </w:rPr>
        <w:t xml:space="preserve"> </w:t>
      </w:r>
      <w:r>
        <w:t>проекта);</w:t>
      </w:r>
    </w:p>
    <w:p w:rsidR="00292DCE" w:rsidRDefault="00F301D9">
      <w:pPr>
        <w:pStyle w:val="a3"/>
        <w:spacing w:before="185" w:line="256" w:lineRule="auto"/>
        <w:ind w:right="393"/>
      </w:pPr>
      <w:r>
        <w:t>самостоятельно выбирать формат выступления с учетом задач презентации и особенностей аудитории</w:t>
      </w:r>
      <w:r>
        <w:rPr>
          <w:spacing w:val="-57"/>
        </w:rPr>
        <w:t xml:space="preserve"> </w:t>
      </w:r>
      <w:r>
        <w:t>и в соответствии с ним составлять устные и письменные тексты с использованием иллюстративных</w:t>
      </w:r>
      <w:r>
        <w:rPr>
          <w:spacing w:val="1"/>
        </w:rPr>
        <w:t xml:space="preserve"> </w:t>
      </w:r>
      <w:r>
        <w:t>материалов.</w:t>
      </w:r>
    </w:p>
    <w:p w:rsidR="00292DCE" w:rsidRDefault="00F301D9" w:rsidP="000B0FD5">
      <w:pPr>
        <w:pStyle w:val="a5"/>
        <w:numPr>
          <w:ilvl w:val="3"/>
          <w:numId w:val="141"/>
        </w:numPr>
        <w:tabs>
          <w:tab w:val="left" w:pos="1182"/>
        </w:tabs>
        <w:spacing w:before="167" w:line="256" w:lineRule="auto"/>
        <w:ind w:right="1709"/>
        <w:rPr>
          <w:sz w:val="24"/>
        </w:rPr>
      </w:pPr>
      <w:r>
        <w:rPr>
          <w:sz w:val="24"/>
        </w:rPr>
        <w:t>У обучающегося будут сформированы умения совместной деятельности как 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6" w:line="256" w:lineRule="auto"/>
        <w:ind w:right="713"/>
      </w:pPr>
      <w:r>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57"/>
        </w:rPr>
        <w:t xml:space="preserve"> </w:t>
      </w:r>
      <w:r>
        <w:t>при</w:t>
      </w:r>
      <w:r>
        <w:rPr>
          <w:spacing w:val="-1"/>
        </w:rPr>
        <w:t xml:space="preserve"> </w:t>
      </w:r>
      <w:r>
        <w:t>решении поставленной задачи;</w:t>
      </w:r>
    </w:p>
    <w:p w:rsidR="00292DCE" w:rsidRDefault="00F301D9">
      <w:pPr>
        <w:pStyle w:val="a3"/>
        <w:spacing w:before="168" w:line="256" w:lineRule="auto"/>
        <w:ind w:right="1377"/>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2"/>
        </w:rPr>
        <w:t xml:space="preserve"> </w:t>
      </w:r>
      <w:r>
        <w:t>роли,</w:t>
      </w:r>
      <w:r>
        <w:rPr>
          <w:spacing w:val="-1"/>
        </w:rPr>
        <w:t xml:space="preserve"> </w:t>
      </w:r>
      <w:r>
        <w:t>договариваться,</w:t>
      </w:r>
      <w:r>
        <w:rPr>
          <w:spacing w:val="-1"/>
        </w:rPr>
        <w:t xml:space="preserve"> </w:t>
      </w:r>
      <w:r>
        <w:t>обсуждать</w:t>
      </w:r>
      <w:r>
        <w:rPr>
          <w:spacing w:val="-2"/>
        </w:rPr>
        <w:t xml:space="preserve"> </w:t>
      </w:r>
      <w:r>
        <w:t>процесс</w:t>
      </w:r>
      <w:r>
        <w:rPr>
          <w:spacing w:val="-2"/>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292DCE" w:rsidRDefault="00F301D9">
      <w:pPr>
        <w:pStyle w:val="a3"/>
        <w:spacing w:before="163" w:line="259" w:lineRule="auto"/>
        <w:ind w:right="1033"/>
      </w:pPr>
      <w:r>
        <w:t>обобщать мнения нескольких человек, проявлять готовность руководить, выполнять поручения,</w:t>
      </w:r>
      <w:r>
        <w:rPr>
          <w:spacing w:val="-57"/>
        </w:rPr>
        <w:t xml:space="preserve"> </w:t>
      </w:r>
      <w:r>
        <w:t>подчиняться;</w:t>
      </w:r>
    </w:p>
    <w:p w:rsidR="00292DCE" w:rsidRDefault="00F301D9">
      <w:pPr>
        <w:pStyle w:val="a3"/>
        <w:spacing w:before="160" w:line="256" w:lineRule="auto"/>
      </w:pPr>
      <w:r>
        <w:t>планировать организацию совместной работы, определять свою роль (с учетом предпочтений и</w:t>
      </w:r>
      <w:r>
        <w:rPr>
          <w:spacing w:val="1"/>
        </w:rPr>
        <w:t xml:space="preserve"> </w:t>
      </w:r>
      <w:r>
        <w:t>возможностей всех участников взаимодействия), распределять задачи между членами команды,</w:t>
      </w:r>
      <w:r>
        <w:rPr>
          <w:spacing w:val="1"/>
        </w:rPr>
        <w:t xml:space="preserve"> </w:t>
      </w:r>
      <w:r>
        <w:t>участвовать</w:t>
      </w:r>
      <w:r>
        <w:rPr>
          <w:spacing w:val="-4"/>
        </w:rPr>
        <w:t xml:space="preserve"> </w:t>
      </w:r>
      <w:r>
        <w:t>в</w:t>
      </w:r>
      <w:r>
        <w:rPr>
          <w:spacing w:val="-4"/>
        </w:rPr>
        <w:t xml:space="preserve"> </w:t>
      </w:r>
      <w:r>
        <w:t>групповых</w:t>
      </w:r>
      <w:r>
        <w:rPr>
          <w:spacing w:val="-1"/>
        </w:rPr>
        <w:t xml:space="preserve"> </w:t>
      </w:r>
      <w:r>
        <w:t>формах</w:t>
      </w:r>
      <w:r>
        <w:rPr>
          <w:spacing w:val="-1"/>
        </w:rPr>
        <w:t xml:space="preserve"> </w:t>
      </w:r>
      <w:r>
        <w:t>работы</w:t>
      </w:r>
      <w:r>
        <w:rPr>
          <w:spacing w:val="-3"/>
        </w:rPr>
        <w:t xml:space="preserve"> </w:t>
      </w:r>
      <w:r>
        <w:t>(обсуждения,</w:t>
      </w:r>
      <w:r>
        <w:rPr>
          <w:spacing w:val="-3"/>
        </w:rPr>
        <w:t xml:space="preserve"> </w:t>
      </w:r>
      <w:r>
        <w:t>обмен</w:t>
      </w:r>
      <w:r>
        <w:rPr>
          <w:spacing w:val="-4"/>
        </w:rPr>
        <w:t xml:space="preserve"> </w:t>
      </w:r>
      <w:r>
        <w:t>мнениями,</w:t>
      </w:r>
      <w:r>
        <w:rPr>
          <w:spacing w:val="-3"/>
        </w:rPr>
        <w:t xml:space="preserve"> </w:t>
      </w:r>
      <w:r>
        <w:t>мозговые</w:t>
      </w:r>
      <w:r>
        <w:rPr>
          <w:spacing w:val="-4"/>
        </w:rPr>
        <w:t xml:space="preserve"> </w:t>
      </w:r>
      <w:r>
        <w:t>штурмы</w:t>
      </w:r>
      <w:r>
        <w:rPr>
          <w:spacing w:val="-2"/>
        </w:rPr>
        <w:t xml:space="preserve"> </w:t>
      </w:r>
      <w:r>
        <w:t>и</w:t>
      </w:r>
      <w:r>
        <w:rPr>
          <w:spacing w:val="-3"/>
        </w:rPr>
        <w:t xml:space="preserve"> </w:t>
      </w:r>
      <w:r>
        <w:t>иные);</w:t>
      </w:r>
    </w:p>
    <w:p w:rsidR="00292DCE" w:rsidRDefault="00F301D9">
      <w:pPr>
        <w:pStyle w:val="a3"/>
        <w:spacing w:before="167" w:line="256" w:lineRule="auto"/>
        <w:ind w:right="1339"/>
      </w:pPr>
      <w:r>
        <w:t>выполнять свою часть работы, достигать качественного результата по своему направлению и</w:t>
      </w:r>
      <w:r>
        <w:rPr>
          <w:spacing w:val="-57"/>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292DCE" w:rsidRDefault="00F301D9">
      <w:pPr>
        <w:pStyle w:val="a3"/>
        <w:spacing w:before="166" w:line="256"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w:t>
      </w:r>
      <w:r>
        <w:rPr>
          <w:spacing w:val="-1"/>
        </w:rPr>
        <w:t xml:space="preserve"> </w:t>
      </w:r>
      <w:r>
        <w:t>взаимодействия;</w:t>
      </w:r>
    </w:p>
    <w:p w:rsidR="00292DCE" w:rsidRDefault="00F301D9">
      <w:pPr>
        <w:pStyle w:val="a3"/>
        <w:spacing w:before="166" w:line="256" w:lineRule="auto"/>
        <w:ind w:right="402"/>
      </w:pPr>
      <w:r>
        <w:t>сравнивать результаты с исходной задачей и вклад каждого члена команды в достижение результатов,</w:t>
      </w:r>
      <w:r>
        <w:rPr>
          <w:spacing w:val="-57"/>
        </w:rPr>
        <w:t xml:space="preserve"> </w:t>
      </w:r>
      <w:r>
        <w:t>разделять</w:t>
      </w:r>
      <w:r>
        <w:rPr>
          <w:spacing w:val="-2"/>
        </w:rPr>
        <w:t xml:space="preserve"> </w:t>
      </w:r>
      <w:r>
        <w:t>сферу</w:t>
      </w:r>
      <w:r>
        <w:rPr>
          <w:spacing w:val="-6"/>
        </w:rPr>
        <w:t xml:space="preserve"> </w:t>
      </w:r>
      <w:r>
        <w:t>ответственности</w:t>
      </w:r>
      <w:r>
        <w:rPr>
          <w:spacing w:val="-4"/>
        </w:rPr>
        <w:t xml:space="preserve"> </w:t>
      </w:r>
      <w:r>
        <w:t>и</w:t>
      </w:r>
      <w:r>
        <w:rPr>
          <w:spacing w:val="-1"/>
        </w:rPr>
        <w:t xml:space="preserve"> </w:t>
      </w:r>
      <w:r>
        <w:t>проявлять</w:t>
      </w:r>
      <w:r>
        <w:rPr>
          <w:spacing w:val="-4"/>
        </w:rPr>
        <w:t xml:space="preserve"> </w:t>
      </w:r>
      <w:r>
        <w:t>готовность</w:t>
      </w:r>
      <w:r>
        <w:rPr>
          <w:spacing w:val="-1"/>
        </w:rPr>
        <w:t xml:space="preserve"> </w:t>
      </w:r>
      <w:r>
        <w:t>к</w:t>
      </w:r>
      <w:r>
        <w:rPr>
          <w:spacing w:val="-4"/>
        </w:rPr>
        <w:t xml:space="preserve"> </w:t>
      </w:r>
      <w:r>
        <w:t>предоставлению</w:t>
      </w:r>
      <w:r>
        <w:rPr>
          <w:spacing w:val="-2"/>
        </w:rPr>
        <w:t xml:space="preserve"> </w:t>
      </w:r>
      <w:r>
        <w:t>отчета</w:t>
      </w:r>
      <w:r>
        <w:rPr>
          <w:spacing w:val="-2"/>
        </w:rPr>
        <w:t xml:space="preserve"> </w:t>
      </w:r>
      <w:r>
        <w:t>перед</w:t>
      </w:r>
      <w:r>
        <w:rPr>
          <w:spacing w:val="-2"/>
        </w:rPr>
        <w:t xml:space="preserve"> </w:t>
      </w:r>
      <w:r>
        <w:t>группой.</w:t>
      </w:r>
    </w:p>
    <w:p w:rsidR="00292DCE" w:rsidRDefault="00F301D9">
      <w:pPr>
        <w:pStyle w:val="a3"/>
        <w:spacing w:before="165" w:line="256" w:lineRule="auto"/>
        <w:ind w:right="1858"/>
      </w:pPr>
      <w:r>
        <w:t>Овладение системой универсальных учебных коммуникативных действий обеспечивает</w:t>
      </w:r>
      <w:r>
        <w:rPr>
          <w:spacing w:val="-57"/>
        </w:rPr>
        <w:t xml:space="preserve"> </w:t>
      </w:r>
      <w:r>
        <w:t>сформированность</w:t>
      </w:r>
      <w:r>
        <w:rPr>
          <w:spacing w:val="-3"/>
        </w:rPr>
        <w:t xml:space="preserve"> </w:t>
      </w:r>
      <w:r>
        <w:t>социальных навыков</w:t>
      </w:r>
      <w:r>
        <w:rPr>
          <w:spacing w:val="-2"/>
        </w:rPr>
        <w:t xml:space="preserve"> </w:t>
      </w:r>
      <w:r>
        <w:t>и</w:t>
      </w:r>
      <w:r>
        <w:rPr>
          <w:spacing w:val="-2"/>
        </w:rPr>
        <w:t xml:space="preserve"> </w:t>
      </w:r>
      <w:r>
        <w:t>эмоционального</w:t>
      </w:r>
      <w:r>
        <w:rPr>
          <w:spacing w:val="-2"/>
        </w:rPr>
        <w:t xml:space="preserve"> </w:t>
      </w:r>
      <w:r>
        <w:t>интеллекта</w:t>
      </w:r>
      <w:r>
        <w:rPr>
          <w:spacing w:val="-3"/>
        </w:rPr>
        <w:t xml:space="preserve"> </w:t>
      </w:r>
      <w:r>
        <w:t>обучающихся.</w:t>
      </w:r>
    </w:p>
    <w:p w:rsidR="00292DCE" w:rsidRDefault="00F301D9" w:rsidP="000B0FD5">
      <w:pPr>
        <w:pStyle w:val="a5"/>
        <w:numPr>
          <w:ilvl w:val="3"/>
          <w:numId w:val="141"/>
        </w:numPr>
        <w:tabs>
          <w:tab w:val="left" w:pos="1182"/>
        </w:tabs>
        <w:spacing w:before="166" w:line="256" w:lineRule="auto"/>
        <w:ind w:right="1058"/>
        <w:rPr>
          <w:sz w:val="24"/>
        </w:rPr>
      </w:pPr>
      <w:r>
        <w:rPr>
          <w:sz w:val="24"/>
        </w:rPr>
        <w:t>У обучающегося будут сформированы умения самоорганизации как часть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3"/>
      </w:pPr>
      <w:r>
        <w:t>выявлять</w:t>
      </w:r>
      <w:r>
        <w:rPr>
          <w:spacing w:val="-2"/>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1"/>
        </w:rPr>
        <w:t xml:space="preserve"> </w:t>
      </w:r>
      <w:r>
        <w:t>учебных</w:t>
      </w:r>
      <w:r>
        <w:rPr>
          <w:spacing w:val="-1"/>
        </w:rPr>
        <w:t xml:space="preserve"> </w:t>
      </w:r>
      <w:r>
        <w:t>ситуациях;</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851"/>
      </w:pPr>
      <w:r>
        <w:lastRenderedPageBreak/>
        <w:t>ориентироваться в различных подходах принятия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решений группой);</w:t>
      </w:r>
    </w:p>
    <w:p w:rsidR="00292DCE" w:rsidRDefault="00F301D9">
      <w:pPr>
        <w:pStyle w:val="a3"/>
        <w:spacing w:before="165" w:line="256"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задачи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8" w:line="256" w:lineRule="auto"/>
        <w:ind w:right="1190"/>
      </w:pPr>
      <w:r>
        <w:t>составлять план действий (план реализации намеченного алгоритма решения), корректировать</w:t>
      </w:r>
      <w:r>
        <w:rPr>
          <w:spacing w:val="-57"/>
        </w:rPr>
        <w:t xml:space="preserve"> </w:t>
      </w:r>
      <w:r>
        <w:t>предложенный</w:t>
      </w:r>
      <w:r>
        <w:rPr>
          <w:spacing w:val="-1"/>
        </w:rPr>
        <w:t xml:space="preserve"> </w:t>
      </w:r>
      <w:r>
        <w:t>алгоритм</w:t>
      </w:r>
      <w:r>
        <w:rPr>
          <w:spacing w:val="-2"/>
        </w:rPr>
        <w:t xml:space="preserve"> </w:t>
      </w:r>
      <w:r>
        <w:t>с</w:t>
      </w:r>
      <w:r>
        <w:rPr>
          <w:spacing w:val="2"/>
        </w:rPr>
        <w:t xml:space="preserve"> </w:t>
      </w:r>
      <w:r>
        <w:t>учетом</w:t>
      </w:r>
      <w:r>
        <w:rPr>
          <w:spacing w:val="-2"/>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292DCE" w:rsidRDefault="00F301D9">
      <w:pPr>
        <w:pStyle w:val="a3"/>
        <w:spacing w:before="163"/>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292DCE" w:rsidRDefault="00F301D9" w:rsidP="000B0FD5">
      <w:pPr>
        <w:pStyle w:val="a5"/>
        <w:numPr>
          <w:ilvl w:val="3"/>
          <w:numId w:val="141"/>
        </w:numPr>
        <w:tabs>
          <w:tab w:val="left" w:pos="1182"/>
        </w:tabs>
        <w:spacing w:before="183" w:line="259" w:lineRule="auto"/>
        <w:ind w:right="1403"/>
        <w:rPr>
          <w:sz w:val="24"/>
        </w:rPr>
      </w:pPr>
      <w:r>
        <w:rPr>
          <w:sz w:val="24"/>
        </w:rPr>
        <w:t>У обучающегося будут сформированы умения самоконтроля как часть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57" w:line="398" w:lineRule="auto"/>
        <w:ind w:right="4393"/>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7"/>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ее</w:t>
      </w:r>
      <w:r>
        <w:rPr>
          <w:spacing w:val="-2"/>
        </w:rPr>
        <w:t xml:space="preserve"> </w:t>
      </w:r>
      <w:r>
        <w:t>изменения;</w:t>
      </w:r>
    </w:p>
    <w:p w:rsidR="00292DCE" w:rsidRDefault="00F301D9">
      <w:pPr>
        <w:pStyle w:val="a3"/>
        <w:spacing w:before="4" w:line="256" w:lineRule="auto"/>
        <w:ind w:right="416"/>
      </w:pPr>
      <w:r>
        <w:t>учитывать контекст и предвидеть трудности, которые могут возникнуть при решении учебной задачи,</w:t>
      </w:r>
      <w:r>
        <w:rPr>
          <w:spacing w:val="-57"/>
        </w:rPr>
        <w:t xml:space="preserve"> </w:t>
      </w:r>
      <w:r>
        <w:t>адаптировать</w:t>
      </w:r>
      <w:r>
        <w:rPr>
          <w:spacing w:val="-1"/>
        </w:rPr>
        <w:t xml:space="preserve"> </w:t>
      </w:r>
      <w:r>
        <w:t>решение</w:t>
      </w:r>
      <w:r>
        <w:rPr>
          <w:spacing w:val="-1"/>
        </w:rPr>
        <w:t xml:space="preserve"> </w:t>
      </w:r>
      <w:r>
        <w:t>к меняющимся обстоятельствам;</w:t>
      </w:r>
    </w:p>
    <w:p w:rsidR="00292DCE" w:rsidRDefault="00F301D9">
      <w:pPr>
        <w:pStyle w:val="a3"/>
        <w:spacing w:before="165" w:line="256" w:lineRule="auto"/>
        <w:ind w:right="1689"/>
      </w:pPr>
      <w:r>
        <w:t>объяснять причины достижения (недостижения) результатов деятельности, давать оценку</w:t>
      </w:r>
      <w:r>
        <w:rPr>
          <w:spacing w:val="-57"/>
        </w:rPr>
        <w:t xml:space="preserve"> </w:t>
      </w:r>
      <w:r>
        <w:t>приобретенному</w:t>
      </w:r>
      <w:r>
        <w:rPr>
          <w:spacing w:val="-6"/>
        </w:rPr>
        <w:t xml:space="preserve"> </w:t>
      </w:r>
      <w:r>
        <w:t>опыту,</w:t>
      </w:r>
      <w:r>
        <w:rPr>
          <w:spacing w:val="-1"/>
        </w:rPr>
        <w:t xml:space="preserve"> </w:t>
      </w:r>
      <w:r>
        <w:t>находить</w:t>
      </w:r>
      <w:r>
        <w:rPr>
          <w:spacing w:val="-2"/>
        </w:rPr>
        <w:t xml:space="preserve"> </w:t>
      </w:r>
      <w:r>
        <w:t>позитивное</w:t>
      </w:r>
      <w:r>
        <w:rPr>
          <w:spacing w:val="-2"/>
        </w:rPr>
        <w:t xml:space="preserve"> </w:t>
      </w:r>
      <w:r>
        <w:t>в</w:t>
      </w:r>
      <w:r>
        <w:rPr>
          <w:spacing w:val="-1"/>
        </w:rPr>
        <w:t xml:space="preserve"> </w:t>
      </w:r>
      <w:r>
        <w:t>произошедшей</w:t>
      </w:r>
      <w:r>
        <w:rPr>
          <w:spacing w:val="-1"/>
        </w:rPr>
        <w:t xml:space="preserve"> </w:t>
      </w:r>
      <w:r>
        <w:t>ситуации;</w:t>
      </w:r>
    </w:p>
    <w:p w:rsidR="00292DCE" w:rsidRDefault="00F301D9">
      <w:pPr>
        <w:pStyle w:val="a3"/>
        <w:spacing w:before="165" w:line="256" w:lineRule="auto"/>
        <w:ind w:right="1313"/>
      </w:pPr>
      <w:r>
        <w:t>вносить коррективы в деятельность на основе новых обстоятельств, изменившихся ситуаций,</w:t>
      </w:r>
      <w:r>
        <w:rPr>
          <w:spacing w:val="-57"/>
        </w:rPr>
        <w:t xml:space="preserve"> </w:t>
      </w:r>
      <w:r>
        <w:t>установленных ошибок, возникших</w:t>
      </w:r>
      <w:r>
        <w:rPr>
          <w:spacing w:val="2"/>
        </w:rPr>
        <w:t xml:space="preserve"> </w:t>
      </w:r>
      <w:r>
        <w:t>трудностей;</w:t>
      </w:r>
    </w:p>
    <w:p w:rsidR="00292DCE" w:rsidRDefault="00F301D9">
      <w:pPr>
        <w:pStyle w:val="a3"/>
        <w:spacing w:before="161"/>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F301D9" w:rsidP="000B0FD5">
      <w:pPr>
        <w:pStyle w:val="a5"/>
        <w:numPr>
          <w:ilvl w:val="3"/>
          <w:numId w:val="141"/>
        </w:numPr>
        <w:tabs>
          <w:tab w:val="left" w:pos="1182"/>
        </w:tabs>
        <w:spacing w:before="185" w:line="256" w:lineRule="auto"/>
        <w:ind w:right="1428"/>
        <w:rPr>
          <w:sz w:val="24"/>
        </w:rPr>
      </w:pPr>
      <w:r>
        <w:rPr>
          <w:sz w:val="24"/>
        </w:rPr>
        <w:t>У обучающегося будут сформированы умения эмоционального интеллекта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292DCE" w:rsidRDefault="00F301D9">
      <w:pPr>
        <w:pStyle w:val="a3"/>
        <w:spacing w:before="163" w:line="398" w:lineRule="auto"/>
        <w:ind w:right="2865"/>
      </w:pPr>
      <w:r>
        <w:t>различать, называть и управлять собственными эмоциями и эмоциями других;</w:t>
      </w:r>
      <w:r>
        <w:rPr>
          <w:spacing w:val="-57"/>
        </w:rPr>
        <w:t xml:space="preserve"> </w:t>
      </w:r>
      <w:r>
        <w:t>выявлять и анализировать причины</w:t>
      </w:r>
      <w:r>
        <w:rPr>
          <w:spacing w:val="-1"/>
        </w:rPr>
        <w:t xml:space="preserve"> </w:t>
      </w:r>
      <w:r>
        <w:t>эмоций;</w:t>
      </w:r>
    </w:p>
    <w:p w:rsidR="00292DCE" w:rsidRDefault="00F301D9">
      <w:pPr>
        <w:pStyle w:val="a3"/>
        <w:spacing w:before="1" w:line="396" w:lineRule="auto"/>
        <w:ind w:right="2677"/>
      </w:pPr>
      <w:r>
        <w:t>ставить себя на место другого человека, понимать мотивы и намерения другого;</w:t>
      </w:r>
      <w:r>
        <w:rPr>
          <w:spacing w:val="-57"/>
        </w:rPr>
        <w:t xml:space="preserve"> </w:t>
      </w:r>
      <w:r>
        <w:t>регулировать</w:t>
      </w:r>
      <w:r>
        <w:rPr>
          <w:spacing w:val="-1"/>
        </w:rPr>
        <w:t xml:space="preserve"> </w:t>
      </w:r>
      <w:r>
        <w:t>способ выражения эмоций.</w:t>
      </w:r>
    </w:p>
    <w:p w:rsidR="00292DCE" w:rsidRDefault="00F301D9" w:rsidP="000B0FD5">
      <w:pPr>
        <w:pStyle w:val="a5"/>
        <w:numPr>
          <w:ilvl w:val="3"/>
          <w:numId w:val="141"/>
        </w:numPr>
        <w:tabs>
          <w:tab w:val="left" w:pos="1182"/>
        </w:tabs>
        <w:spacing w:before="6" w:line="256" w:lineRule="auto"/>
        <w:ind w:right="1755"/>
        <w:rPr>
          <w:sz w:val="24"/>
        </w:rPr>
      </w:pPr>
      <w:r>
        <w:rPr>
          <w:sz w:val="24"/>
        </w:rPr>
        <w:t>У обучающегося будут сформированы умения принимать себя и других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292DCE" w:rsidRDefault="00F301D9">
      <w:pPr>
        <w:pStyle w:val="a3"/>
        <w:spacing w:before="166" w:line="256" w:lineRule="auto"/>
        <w:ind w:right="572"/>
      </w:pPr>
      <w:r>
        <w:t>осознанно относиться к другому человеку, его мнению; признавать свое право на ошибку и такое же</w:t>
      </w:r>
      <w:r>
        <w:rPr>
          <w:spacing w:val="-57"/>
        </w:rPr>
        <w:t xml:space="preserve"> </w:t>
      </w:r>
      <w:r>
        <w:t>право</w:t>
      </w:r>
      <w:r>
        <w:rPr>
          <w:spacing w:val="-2"/>
        </w:rPr>
        <w:t xml:space="preserve"> </w:t>
      </w:r>
      <w:r>
        <w:t>другого;</w:t>
      </w:r>
    </w:p>
    <w:p w:rsidR="00292DCE" w:rsidRDefault="00F301D9">
      <w:pPr>
        <w:pStyle w:val="a3"/>
        <w:spacing w:before="163" w:line="398" w:lineRule="auto"/>
        <w:ind w:right="7027"/>
      </w:pPr>
      <w:r>
        <w:t>принимать себя и других, не осуждая;</w:t>
      </w:r>
      <w:r>
        <w:rPr>
          <w:spacing w:val="-57"/>
        </w:rPr>
        <w:t xml:space="preserve"> </w:t>
      </w:r>
      <w:r>
        <w:t>открытость</w:t>
      </w:r>
      <w:r>
        <w:rPr>
          <w:spacing w:val="-1"/>
        </w:rPr>
        <w:t xml:space="preserve"> </w:t>
      </w:r>
      <w:r>
        <w:t>себе</w:t>
      </w:r>
      <w:r>
        <w:rPr>
          <w:spacing w:val="-1"/>
        </w:rPr>
        <w:t xml:space="preserve"> </w:t>
      </w:r>
      <w:r>
        <w:t>и другим;</w:t>
      </w:r>
    </w:p>
    <w:p w:rsidR="00292DCE" w:rsidRDefault="00F301D9">
      <w:pPr>
        <w:pStyle w:val="a3"/>
        <w:spacing w:line="274" w:lineRule="exac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292DCE" w:rsidRDefault="00F301D9">
      <w:pPr>
        <w:pStyle w:val="a3"/>
        <w:spacing w:before="185" w:line="256" w:lineRule="auto"/>
        <w:ind w:right="764"/>
      </w:pPr>
      <w:r>
        <w:t>Овладение системой универсальных учебных регулятивных действий обеспечивает формирование</w:t>
      </w:r>
      <w:r>
        <w:rPr>
          <w:spacing w:val="-57"/>
        </w:rPr>
        <w:t xml:space="preserve"> </w:t>
      </w:r>
      <w:r>
        <w:t>смысловых установок личности (внутренняя позиция личности) и жизненных навыков личности</w:t>
      </w:r>
      <w:r>
        <w:rPr>
          <w:spacing w:val="1"/>
        </w:rPr>
        <w:t xml:space="preserve"> </w:t>
      </w:r>
      <w:r>
        <w:t>(управления</w:t>
      </w:r>
      <w:r>
        <w:rPr>
          <w:spacing w:val="-1"/>
        </w:rPr>
        <w:t xml:space="preserve"> </w:t>
      </w:r>
      <w:r>
        <w:t>собой, самодисциплины, устойчивого</w:t>
      </w:r>
      <w:r>
        <w:rPr>
          <w:spacing w:val="-1"/>
        </w:rPr>
        <w:t xml:space="preserve"> </w:t>
      </w:r>
      <w:r>
        <w:t>поведения).</w:t>
      </w:r>
    </w:p>
    <w:p w:rsidR="00292DCE" w:rsidRDefault="00F301D9">
      <w:pPr>
        <w:pStyle w:val="a3"/>
        <w:spacing w:before="167" w:line="259" w:lineRule="auto"/>
        <w:ind w:right="1408"/>
      </w:pPr>
      <w:r>
        <w:t>6.8.5.4. Предметные результаты освоения программы по иностранному (английскому) языку</w:t>
      </w:r>
      <w:r>
        <w:rPr>
          <w:spacing w:val="-57"/>
        </w:rPr>
        <w:t xml:space="preserve"> </w:t>
      </w:r>
      <w:r>
        <w:t>ориентированы</w:t>
      </w:r>
      <w:r>
        <w:rPr>
          <w:spacing w:val="-3"/>
        </w:rPr>
        <w:t xml:space="preserve"> </w:t>
      </w:r>
      <w:r>
        <w:t>на</w:t>
      </w:r>
      <w:r>
        <w:rPr>
          <w:spacing w:val="-6"/>
        </w:rPr>
        <w:t xml:space="preserve"> </w:t>
      </w:r>
      <w:r>
        <w:t>применение</w:t>
      </w:r>
      <w:r>
        <w:rPr>
          <w:spacing w:val="-3"/>
        </w:rPr>
        <w:t xml:space="preserve"> </w:t>
      </w:r>
      <w:r>
        <w:t>знаний, умений</w:t>
      </w:r>
      <w:r>
        <w:rPr>
          <w:spacing w:val="-3"/>
        </w:rPr>
        <w:t xml:space="preserve"> </w:t>
      </w:r>
      <w:r>
        <w:t>и</w:t>
      </w:r>
      <w:r>
        <w:rPr>
          <w:spacing w:val="-2"/>
        </w:rPr>
        <w:t xml:space="preserve"> </w:t>
      </w:r>
      <w:r>
        <w:t>навыков</w:t>
      </w:r>
      <w:r>
        <w:rPr>
          <w:spacing w:val="-2"/>
        </w:rPr>
        <w:t xml:space="preserve"> </w:t>
      </w:r>
      <w:r>
        <w:t>в</w:t>
      </w:r>
      <w:r>
        <w:rPr>
          <w:spacing w:val="-1"/>
        </w:rPr>
        <w:t xml:space="preserve"> </w:t>
      </w:r>
      <w:r>
        <w:t>учебных</w:t>
      </w:r>
      <w:r>
        <w:rPr>
          <w:spacing w:val="-1"/>
        </w:rPr>
        <w:t xml:space="preserve"> </w:t>
      </w:r>
      <w:r>
        <w:t>ситуациях и</w:t>
      </w:r>
      <w:r>
        <w:rPr>
          <w:spacing w:val="-2"/>
        </w:rPr>
        <w:t xml:space="preserve"> </w:t>
      </w:r>
      <w:r>
        <w:t>реальных</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483"/>
      </w:pPr>
      <w:r>
        <w:lastRenderedPageBreak/>
        <w:t>жизненных условиях, должны отражать сформированность иноязычной коммуникативной</w:t>
      </w:r>
      <w:r>
        <w:rPr>
          <w:spacing w:val="1"/>
        </w:rPr>
        <w:t xml:space="preserve"> </w:t>
      </w:r>
      <w:r>
        <w:t>компетенции на допороговом уровне в совокупности ее составляющих - речевой, языковой,</w:t>
      </w:r>
      <w:r>
        <w:rPr>
          <w:spacing w:val="-57"/>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292DCE" w:rsidRDefault="00F301D9" w:rsidP="000B0FD5">
      <w:pPr>
        <w:pStyle w:val="a5"/>
        <w:numPr>
          <w:ilvl w:val="3"/>
          <w:numId w:val="137"/>
        </w:numPr>
        <w:tabs>
          <w:tab w:val="left" w:pos="1182"/>
        </w:tabs>
        <w:spacing w:before="168" w:line="256" w:lineRule="auto"/>
        <w:ind w:right="567"/>
        <w:rPr>
          <w:sz w:val="24"/>
        </w:rPr>
      </w:pPr>
      <w:r>
        <w:rPr>
          <w:sz w:val="24"/>
        </w:rPr>
        <w:t>Предметные результаты освоения программы по иностранному (английскому) языку к 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292DCE" w:rsidRDefault="00F301D9" w:rsidP="000B0FD5">
      <w:pPr>
        <w:pStyle w:val="a5"/>
        <w:numPr>
          <w:ilvl w:val="0"/>
          <w:numId w:val="136"/>
        </w:numPr>
        <w:tabs>
          <w:tab w:val="left" w:pos="660"/>
        </w:tabs>
        <w:spacing w:before="163"/>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292DCE" w:rsidRDefault="00F301D9">
      <w:pPr>
        <w:pStyle w:val="a3"/>
        <w:spacing w:before="185" w:line="259" w:lineRule="auto"/>
        <w:ind w:right="1077"/>
      </w:pPr>
      <w:r>
        <w:t>говорение: вести разные виды диалогов (диалог этикетного характера, диалог - побуждение к</w:t>
      </w:r>
      <w:r>
        <w:rPr>
          <w:spacing w:val="1"/>
        </w:rPr>
        <w:t xml:space="preserve"> </w:t>
      </w:r>
      <w:r>
        <w:t>действию, диалог-расспрос) в рамках тематического содержания речи в стандартных ситуациях</w:t>
      </w:r>
      <w:r>
        <w:rPr>
          <w:spacing w:val="-57"/>
        </w:rPr>
        <w:t xml:space="preserve"> </w:t>
      </w:r>
      <w:r>
        <w:t>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 (до 5 реплик со стороны</w:t>
      </w:r>
      <w:r>
        <w:rPr>
          <w:spacing w:val="1"/>
        </w:rPr>
        <w:t xml:space="preserve"> </w:t>
      </w:r>
      <w:r>
        <w:t>каждогособеседника);</w:t>
      </w:r>
    </w:p>
    <w:p w:rsidR="00292DCE" w:rsidRDefault="00F301D9">
      <w:pPr>
        <w:pStyle w:val="a3"/>
        <w:spacing w:before="159" w:line="259" w:lineRule="auto"/>
        <w:ind w:right="552"/>
      </w:pPr>
      <w:r>
        <w:t>создавать разные виды монологических высказываний (описание, в том числе характеристика,</w:t>
      </w:r>
      <w:r>
        <w:rPr>
          <w:spacing w:val="1"/>
        </w:rPr>
        <w:t xml:space="preserve"> </w:t>
      </w:r>
      <w:r>
        <w:t>повествование (сообщение) с вербальными и (или) зрительными опорами в рамках тематического</w:t>
      </w:r>
      <w:r>
        <w:rPr>
          <w:spacing w:val="1"/>
        </w:rPr>
        <w:t xml:space="preserve"> </w:t>
      </w:r>
      <w:r>
        <w:t>содержания речи (объем монологического высказывания - 5 - 6 фраз), излагать основное содержание</w:t>
      </w:r>
      <w:r>
        <w:rPr>
          <w:spacing w:val="-57"/>
        </w:rPr>
        <w:t xml:space="preserve"> </w:t>
      </w:r>
      <w:r>
        <w:t>прочитанного текста с вербальными и (или) зрительными опорами (объем - 5 - 6 фраз), кратко</w:t>
      </w:r>
      <w:r>
        <w:rPr>
          <w:spacing w:val="1"/>
        </w:rPr>
        <w:t xml:space="preserve"> </w:t>
      </w:r>
      <w:r>
        <w:t>излагать</w:t>
      </w:r>
      <w:r>
        <w:rPr>
          <w:spacing w:val="-1"/>
        </w:rPr>
        <w:t xml:space="preserve"> </w:t>
      </w:r>
      <w:r>
        <w:t>результаты выполненной</w:t>
      </w:r>
      <w:r>
        <w:rPr>
          <w:spacing w:val="-3"/>
        </w:rPr>
        <w:t xml:space="preserve"> </w:t>
      </w:r>
      <w:r>
        <w:t>проектной работы (объем</w:t>
      </w:r>
      <w:r>
        <w:rPr>
          <w:spacing w:val="4"/>
        </w:rPr>
        <w:t xml:space="preserve"> </w:t>
      </w:r>
      <w:r>
        <w:t>-</w:t>
      </w:r>
      <w:r>
        <w:rPr>
          <w:spacing w:val="-1"/>
        </w:rPr>
        <w:t xml:space="preserve"> </w:t>
      </w:r>
      <w:r>
        <w:t>до</w:t>
      </w:r>
      <w:r>
        <w:rPr>
          <w:spacing w:val="-1"/>
        </w:rPr>
        <w:t xml:space="preserve"> </w:t>
      </w:r>
      <w:r>
        <w:t>6 фраз);</w:t>
      </w:r>
    </w:p>
    <w:p w:rsidR="00292DCE" w:rsidRDefault="00F301D9">
      <w:pPr>
        <w:pStyle w:val="a3"/>
        <w:spacing w:before="158" w:line="259" w:lineRule="auto"/>
        <w:ind w:right="440"/>
      </w:pPr>
      <w:r>
        <w:t>аудирование: воспринимать на слух и понимать несложные адаптированные аутентичные тексты,</w:t>
      </w:r>
      <w:r>
        <w:rPr>
          <w:spacing w:val="1"/>
        </w:rPr>
        <w:t xml:space="preserve"> </w:t>
      </w:r>
      <w:r>
        <w:t>содержащие отдельные незнакомые слова, со зрительными опорами или без опоры с разной глубиной</w:t>
      </w:r>
      <w:r>
        <w:rPr>
          <w:spacing w:val="-57"/>
        </w:rPr>
        <w:t xml:space="preserve"> </w:t>
      </w:r>
      <w:r>
        <w:t>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(время 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 минуты);</w:t>
      </w:r>
    </w:p>
    <w:p w:rsidR="00292DCE" w:rsidRDefault="00F301D9">
      <w:pPr>
        <w:pStyle w:val="a3"/>
        <w:spacing w:before="159" w:line="259" w:lineRule="auto"/>
        <w:ind w:right="489"/>
      </w:pPr>
      <w:r>
        <w:t>смысловое чтение: читать про себя и понимать несложные адаптированные аутентичные тексты,</w:t>
      </w:r>
      <w:r>
        <w:rPr>
          <w:spacing w:val="1"/>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(объем текста (текстов) для чтения - 180 - 200 слов), читать</w:t>
      </w:r>
      <w:r>
        <w:rPr>
          <w:spacing w:val="-57"/>
        </w:rPr>
        <w:t xml:space="preserve"> </w:t>
      </w:r>
      <w:r>
        <w:t>про</w:t>
      </w:r>
      <w:r>
        <w:rPr>
          <w:spacing w:val="-1"/>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 них</w:t>
      </w:r>
      <w:r>
        <w:rPr>
          <w:spacing w:val="1"/>
        </w:rPr>
        <w:t xml:space="preserve"> </w:t>
      </w:r>
      <w:r>
        <w:t>информацию;</w:t>
      </w:r>
    </w:p>
    <w:p w:rsidR="00292DCE" w:rsidRDefault="00F301D9">
      <w:pPr>
        <w:pStyle w:val="a3"/>
        <w:spacing w:before="159" w:line="259" w:lineRule="auto"/>
        <w:ind w:right="972"/>
      </w:pPr>
      <w:r>
        <w:t>письменная речь: писать короткие поздравления с праздниками, заполнять анкеты и формуляры,</w:t>
      </w:r>
      <w:r>
        <w:rPr>
          <w:spacing w:val="-57"/>
        </w:rPr>
        <w:t xml:space="preserve"> </w:t>
      </w:r>
      <w:r>
        <w:t>сообщая о себе основные сведения, в соответствии с нормами, принятыми в стране (странах)</w:t>
      </w:r>
      <w:r>
        <w:rPr>
          <w:spacing w:val="1"/>
        </w:rPr>
        <w:t xml:space="preserve"> </w:t>
      </w:r>
      <w:r>
        <w:t>изучаемого языка, писать электронное сообщение личного характера, соблюдая речевой этикет,</w:t>
      </w:r>
      <w:r>
        <w:rPr>
          <w:spacing w:val="1"/>
        </w:rPr>
        <w:t xml:space="preserve"> </w:t>
      </w:r>
      <w:r>
        <w:t>принятый</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 языка (объем</w:t>
      </w:r>
      <w:r>
        <w:rPr>
          <w:spacing w:val="-1"/>
        </w:rPr>
        <w:t xml:space="preserve"> </w:t>
      </w:r>
      <w:r>
        <w:t>сообщения</w:t>
      </w:r>
      <w:r>
        <w:rPr>
          <w:spacing w:val="4"/>
        </w:rPr>
        <w:t xml:space="preserve"> </w:t>
      </w:r>
      <w:r>
        <w:t>-</w:t>
      </w:r>
      <w:r>
        <w:rPr>
          <w:spacing w:val="-1"/>
        </w:rPr>
        <w:t xml:space="preserve"> </w:t>
      </w:r>
      <w:r>
        <w:t>до</w:t>
      </w:r>
      <w:r>
        <w:rPr>
          <w:spacing w:val="-1"/>
        </w:rPr>
        <w:t xml:space="preserve"> </w:t>
      </w:r>
      <w:r>
        <w:t>60 слов);</w:t>
      </w:r>
    </w:p>
    <w:p w:rsidR="00292DCE" w:rsidRDefault="00F301D9" w:rsidP="000B0FD5">
      <w:pPr>
        <w:pStyle w:val="a5"/>
        <w:numPr>
          <w:ilvl w:val="0"/>
          <w:numId w:val="136"/>
        </w:numPr>
        <w:tabs>
          <w:tab w:val="left" w:pos="660"/>
        </w:tabs>
        <w:spacing w:before="159" w:line="259" w:lineRule="auto"/>
        <w:ind w:left="400" w:right="481" w:firstLine="0"/>
        <w:rPr>
          <w:sz w:val="24"/>
        </w:rPr>
      </w:pPr>
      <w:r>
        <w:rPr>
          <w:sz w:val="24"/>
        </w:rPr>
        <w:t>владеть фонетическими навыками: различать на слух, без ошибок, ведущих к сбою коммуникации,</w:t>
      </w:r>
      <w:r>
        <w:rPr>
          <w:spacing w:val="-57"/>
          <w:sz w:val="24"/>
        </w:rPr>
        <w:t xml:space="preserve"> </w:t>
      </w:r>
      <w:r>
        <w:rPr>
          <w:sz w:val="24"/>
        </w:rPr>
        <w:t>произносить слова с правильным ударением и фразы с соблюдением их ритмико-интонационных</w:t>
      </w:r>
      <w:r>
        <w:rPr>
          <w:spacing w:val="1"/>
          <w:sz w:val="24"/>
        </w:rPr>
        <w:t xml:space="preserve"> </w:t>
      </w:r>
      <w:r>
        <w:rPr>
          <w:sz w:val="24"/>
        </w:rPr>
        <w:t>особенностей, в том числе применять правила отсутствия фразового ударения на служебных словах,</w:t>
      </w:r>
      <w:r>
        <w:rPr>
          <w:spacing w:val="1"/>
          <w:sz w:val="24"/>
        </w:rPr>
        <w:t xml:space="preserve"> </w:t>
      </w:r>
      <w:r>
        <w:rPr>
          <w:sz w:val="24"/>
        </w:rPr>
        <w:t>выразительно читать вслух небольшие адаптированные аутентичные тексты объемом до 90 слов,</w:t>
      </w:r>
      <w:r>
        <w:rPr>
          <w:spacing w:val="1"/>
          <w:sz w:val="24"/>
        </w:rPr>
        <w:t xml:space="preserve"> </w:t>
      </w:r>
      <w:r>
        <w:rPr>
          <w:sz w:val="24"/>
        </w:rPr>
        <w:t>построенные на изученном языковом материале, с соблюдением правил чтения и соответствующей</w:t>
      </w:r>
      <w:r>
        <w:rPr>
          <w:spacing w:val="1"/>
          <w:sz w:val="24"/>
        </w:rPr>
        <w:t xml:space="preserve"> </w:t>
      </w:r>
      <w:r>
        <w:rPr>
          <w:sz w:val="24"/>
        </w:rPr>
        <w:t>интонацией, демонстрируя понимание содержания текста, читать новые слова согласно основным</w:t>
      </w:r>
      <w:r>
        <w:rPr>
          <w:spacing w:val="1"/>
          <w:sz w:val="24"/>
        </w:rPr>
        <w:t xml:space="preserve"> </w:t>
      </w:r>
      <w:r>
        <w:rPr>
          <w:sz w:val="24"/>
        </w:rPr>
        <w:t>правилам</w:t>
      </w:r>
      <w:r>
        <w:rPr>
          <w:spacing w:val="-2"/>
          <w:sz w:val="24"/>
        </w:rPr>
        <w:t xml:space="preserve"> </w:t>
      </w:r>
      <w:r>
        <w:rPr>
          <w:sz w:val="24"/>
        </w:rPr>
        <w:t>чтения;</w:t>
      </w:r>
    </w:p>
    <w:p w:rsidR="00292DCE" w:rsidRDefault="00F301D9">
      <w:pPr>
        <w:pStyle w:val="a3"/>
        <w:spacing w:before="158"/>
      </w:pPr>
      <w:r>
        <w:t>владеть</w:t>
      </w:r>
      <w:r>
        <w:rPr>
          <w:spacing w:val="-4"/>
        </w:rPr>
        <w:t xml:space="preserve"> </w:t>
      </w:r>
      <w:r>
        <w:t>орфографическими</w:t>
      </w:r>
      <w:r>
        <w:rPr>
          <w:spacing w:val="-3"/>
        </w:rPr>
        <w:t xml:space="preserve"> </w:t>
      </w:r>
      <w:r>
        <w:t>навыками:</w:t>
      </w:r>
      <w:r>
        <w:rPr>
          <w:spacing w:val="-3"/>
        </w:rPr>
        <w:t xml:space="preserve"> </w:t>
      </w:r>
      <w:r>
        <w:t>правильно</w:t>
      </w:r>
      <w:r>
        <w:rPr>
          <w:spacing w:val="-3"/>
        </w:rPr>
        <w:t xml:space="preserve"> </w:t>
      </w:r>
      <w:r>
        <w:t>писать</w:t>
      </w:r>
      <w:r>
        <w:rPr>
          <w:spacing w:val="-5"/>
        </w:rPr>
        <w:t xml:space="preserve"> </w:t>
      </w:r>
      <w:r>
        <w:t>изученные</w:t>
      </w:r>
      <w:r>
        <w:rPr>
          <w:spacing w:val="-5"/>
        </w:rPr>
        <w:t xml:space="preserve"> </w:t>
      </w:r>
      <w:r>
        <w:t>слова;</w:t>
      </w:r>
    </w:p>
    <w:p w:rsidR="00292DCE" w:rsidRDefault="00F301D9">
      <w:pPr>
        <w:pStyle w:val="a3"/>
        <w:spacing w:before="182" w:line="256" w:lineRule="auto"/>
        <w:ind w:right="502"/>
        <w:jc w:val="both"/>
      </w:pPr>
      <w:r>
        <w:t>владеть пунктуационными навыками: использовать точку, вопросительный и восклицательный знаки</w:t>
      </w:r>
      <w:r>
        <w:rPr>
          <w:spacing w:val="-57"/>
        </w:rPr>
        <w:t xml:space="preserve"> </w:t>
      </w:r>
      <w:r>
        <w:t>в конце предложения, запятую при перечислении и обращении, апостроф, пунктуационно правильно</w:t>
      </w:r>
      <w:r>
        <w:rPr>
          <w:spacing w:val="-57"/>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292DCE" w:rsidRDefault="00F301D9" w:rsidP="000B0FD5">
      <w:pPr>
        <w:pStyle w:val="a5"/>
        <w:numPr>
          <w:ilvl w:val="0"/>
          <w:numId w:val="136"/>
        </w:numPr>
        <w:tabs>
          <w:tab w:val="left" w:pos="660"/>
        </w:tabs>
        <w:spacing w:before="168" w:line="259" w:lineRule="auto"/>
        <w:ind w:left="400" w:right="677" w:firstLine="0"/>
        <w:rPr>
          <w:sz w:val="24"/>
        </w:rPr>
      </w:pPr>
      <w:r>
        <w:rPr>
          <w:sz w:val="24"/>
        </w:rPr>
        <w:t>распознавать в устной речи и письменном тексте 675 лексических единиц (слов, словосочетаний,</w:t>
      </w:r>
      <w:r>
        <w:rPr>
          <w:spacing w:val="-57"/>
          <w:sz w:val="24"/>
        </w:rPr>
        <w:t xml:space="preserve"> </w:t>
      </w:r>
      <w:r>
        <w:rPr>
          <w:sz w:val="24"/>
        </w:rPr>
        <w:t>речевых клише)</w:t>
      </w:r>
      <w:r>
        <w:rPr>
          <w:spacing w:val="-2"/>
          <w:sz w:val="24"/>
        </w:rPr>
        <w:t xml:space="preserve"> </w:t>
      </w:r>
      <w:r>
        <w:rPr>
          <w:sz w:val="24"/>
        </w:rPr>
        <w:t>и</w:t>
      </w:r>
      <w:r>
        <w:rPr>
          <w:spacing w:val="-3"/>
          <w:sz w:val="24"/>
        </w:rPr>
        <w:t xml:space="preserve"> </w:t>
      </w:r>
      <w:r>
        <w:rPr>
          <w:sz w:val="24"/>
        </w:rPr>
        <w:t>правильно употреблять</w:t>
      </w:r>
      <w:r>
        <w:rPr>
          <w:spacing w:val="-2"/>
          <w:sz w:val="24"/>
        </w:rPr>
        <w:t xml:space="preserve"> </w:t>
      </w:r>
      <w:r>
        <w:rPr>
          <w:sz w:val="24"/>
        </w:rPr>
        <w:t>в</w:t>
      </w:r>
      <w:r>
        <w:rPr>
          <w:spacing w:val="-1"/>
          <w:sz w:val="24"/>
        </w:rPr>
        <w:t xml:space="preserve"> </w:t>
      </w:r>
      <w:r>
        <w:rPr>
          <w:sz w:val="24"/>
        </w:rPr>
        <w:t>устной</w:t>
      </w:r>
      <w:r>
        <w:rPr>
          <w:spacing w:val="-4"/>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625</w:t>
      </w:r>
      <w:r>
        <w:rPr>
          <w:spacing w:val="-2"/>
          <w:sz w:val="24"/>
        </w:rPr>
        <w:t xml:space="preserve"> </w:t>
      </w:r>
      <w:r>
        <w:rPr>
          <w:sz w:val="24"/>
        </w:rPr>
        <w:t>лексических единиц</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434"/>
      </w:pPr>
      <w:r>
        <w:lastRenderedPageBreak/>
        <w:t>(включая 500 лексических единиц, освоенных на уровне начального общего образования),</w:t>
      </w:r>
      <w:r>
        <w:rPr>
          <w:spacing w:val="1"/>
        </w:rPr>
        <w:t xml:space="preserve"> </w:t>
      </w:r>
      <w:r>
        <w:t>обслуживающих ситуации общения в рамках отобранного тематического содержания, с соблюдением</w:t>
      </w:r>
      <w:r>
        <w:rPr>
          <w:spacing w:val="-57"/>
        </w:rPr>
        <w:t xml:space="preserve"> </w:t>
      </w:r>
      <w:r>
        <w:t>существующей</w:t>
      </w:r>
      <w:r>
        <w:rPr>
          <w:spacing w:val="-1"/>
        </w:rPr>
        <w:t xml:space="preserve"> </w:t>
      </w:r>
      <w:r>
        <w:t>нормы</w:t>
      </w:r>
      <w:r>
        <w:rPr>
          <w:spacing w:val="1"/>
        </w:rPr>
        <w:t xml:space="preserve"> </w:t>
      </w:r>
      <w:r>
        <w:t>лексической сочетаемости;</w:t>
      </w:r>
    </w:p>
    <w:p w:rsidR="00292DCE" w:rsidRDefault="00F301D9">
      <w:pPr>
        <w:pStyle w:val="a3"/>
        <w:spacing w:before="168" w:line="259" w:lineRule="auto"/>
        <w:ind w:right="666"/>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суффиксами -er/-or, -ist, -sion/-tion, имена</w:t>
      </w:r>
      <w:r>
        <w:rPr>
          <w:spacing w:val="1"/>
        </w:rPr>
        <w:t xml:space="preserve"> </w:t>
      </w:r>
      <w:r>
        <w:t>прилагательные с суффиксами -ful, -ian/-an, наречия с суффиксом -ly, имена прилагательные, имена</w:t>
      </w:r>
      <w:r>
        <w:rPr>
          <w:spacing w:val="-57"/>
        </w:rPr>
        <w:t xml:space="preserve"> </w:t>
      </w:r>
      <w:r>
        <w:t>существительные</w:t>
      </w:r>
      <w:r>
        <w:rPr>
          <w:spacing w:val="-3"/>
        </w:rPr>
        <w:t xml:space="preserve"> </w:t>
      </w:r>
      <w:r>
        <w:t>и наречия с</w:t>
      </w:r>
      <w:r>
        <w:rPr>
          <w:spacing w:val="-1"/>
        </w:rPr>
        <w:t xml:space="preserve"> </w:t>
      </w:r>
      <w:r>
        <w:t>отрицательным</w:t>
      </w:r>
      <w:r>
        <w:rPr>
          <w:spacing w:val="-4"/>
        </w:rPr>
        <w:t xml:space="preserve"> </w:t>
      </w:r>
      <w:r>
        <w:t>префиксом</w:t>
      </w:r>
      <w:r>
        <w:rPr>
          <w:spacing w:val="-1"/>
        </w:rPr>
        <w:t xml:space="preserve"> </w:t>
      </w:r>
      <w:r>
        <w:t>un-;</w:t>
      </w:r>
    </w:p>
    <w:p w:rsidR="00292DCE" w:rsidRDefault="00F301D9">
      <w:pPr>
        <w:pStyle w:val="a3"/>
        <w:spacing w:before="159" w:line="256" w:lineRule="auto"/>
        <w:ind w:right="529"/>
      </w:pPr>
      <w:r>
        <w:t>распознавать и употреблять в устной и письменной речи изученные синонимы и интернациональные</w:t>
      </w:r>
      <w:r>
        <w:rPr>
          <w:spacing w:val="-57"/>
        </w:rPr>
        <w:t xml:space="preserve"> </w:t>
      </w:r>
      <w:r>
        <w:t>слова;</w:t>
      </w:r>
    </w:p>
    <w:p w:rsidR="00292DCE" w:rsidRDefault="00F301D9" w:rsidP="000B0FD5">
      <w:pPr>
        <w:pStyle w:val="a5"/>
        <w:numPr>
          <w:ilvl w:val="0"/>
          <w:numId w:val="136"/>
        </w:numPr>
        <w:tabs>
          <w:tab w:val="left" w:pos="660"/>
        </w:tabs>
        <w:spacing w:before="165" w:line="256" w:lineRule="auto"/>
        <w:ind w:left="400" w:right="492" w:firstLine="0"/>
        <w:rPr>
          <w:sz w:val="24"/>
        </w:rPr>
      </w:pPr>
      <w:r>
        <w:rPr>
          <w:sz w:val="24"/>
        </w:rPr>
        <w:t>понимать особенности структуры простых и сложных предложений английского языка, различных</w:t>
      </w:r>
      <w:r>
        <w:rPr>
          <w:spacing w:val="-57"/>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292DCE" w:rsidRDefault="00F301D9">
      <w:pPr>
        <w:pStyle w:val="a3"/>
        <w:spacing w:before="164"/>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p>
    <w:p w:rsidR="00292DCE" w:rsidRDefault="00F301D9">
      <w:pPr>
        <w:pStyle w:val="a3"/>
        <w:spacing w:before="180"/>
      </w:pPr>
      <w:r>
        <w:t>предложения</w:t>
      </w:r>
      <w:r>
        <w:rPr>
          <w:spacing w:val="-3"/>
        </w:rPr>
        <w:t xml:space="preserve"> </w:t>
      </w:r>
      <w:r>
        <w:t>с</w:t>
      </w:r>
      <w:r>
        <w:rPr>
          <w:spacing w:val="-4"/>
        </w:rPr>
        <w:t xml:space="preserve"> </w:t>
      </w:r>
      <w:r>
        <w:t>несколькими</w:t>
      </w:r>
      <w:r>
        <w:rPr>
          <w:spacing w:val="-2"/>
        </w:rPr>
        <w:t xml:space="preserve"> </w:t>
      </w:r>
      <w:r>
        <w:t>обстоятельствами,</w:t>
      </w:r>
      <w:r>
        <w:rPr>
          <w:spacing w:val="-3"/>
        </w:rPr>
        <w:t xml:space="preserve"> </w:t>
      </w:r>
      <w:r>
        <w:t>следующими</w:t>
      </w:r>
      <w:r>
        <w:rPr>
          <w:spacing w:val="-3"/>
        </w:rPr>
        <w:t xml:space="preserve"> </w:t>
      </w:r>
      <w:r>
        <w:t>в</w:t>
      </w:r>
      <w:r>
        <w:rPr>
          <w:spacing w:val="-3"/>
        </w:rPr>
        <w:t xml:space="preserve"> </w:t>
      </w:r>
      <w:r>
        <w:t>определенном</w:t>
      </w:r>
      <w:r>
        <w:rPr>
          <w:spacing w:val="-4"/>
        </w:rPr>
        <w:t xml:space="preserve"> </w:t>
      </w:r>
      <w:r>
        <w:t>порядке;</w:t>
      </w:r>
    </w:p>
    <w:p w:rsidR="00292DCE" w:rsidRDefault="00F301D9">
      <w:pPr>
        <w:pStyle w:val="a3"/>
        <w:spacing w:before="185" w:line="256" w:lineRule="auto"/>
        <w:ind w:right="358"/>
      </w:pPr>
      <w:r>
        <w:t>вопросительные предложения (альтернативный и разделительный вопросы в Present/Past/Future Simple</w:t>
      </w:r>
      <w:r>
        <w:rPr>
          <w:spacing w:val="-57"/>
        </w:rPr>
        <w:t xml:space="preserve"> </w:t>
      </w:r>
      <w:r>
        <w:t>Tense);</w:t>
      </w:r>
    </w:p>
    <w:p w:rsidR="00292DCE" w:rsidRDefault="00F301D9">
      <w:pPr>
        <w:pStyle w:val="a3"/>
        <w:spacing w:before="165" w:line="256" w:lineRule="auto"/>
        <w:ind w:right="949"/>
      </w:pPr>
      <w:r>
        <w:t>глаголы в видовременных формах действительного залога в изъявительном наклонении в Present</w:t>
      </w:r>
      <w:r>
        <w:rPr>
          <w:spacing w:val="-57"/>
        </w:rPr>
        <w:t xml:space="preserve"> </w:t>
      </w:r>
      <w:r>
        <w:t>Perfect Tense в повествовательных (утвердительных и отрицательных) и вопросительных</w:t>
      </w:r>
      <w:r>
        <w:rPr>
          <w:spacing w:val="1"/>
        </w:rPr>
        <w:t xml:space="preserve"> </w:t>
      </w:r>
      <w:r>
        <w:t>предложениях;</w:t>
      </w:r>
    </w:p>
    <w:p w:rsidR="00292DCE" w:rsidRDefault="00F301D9">
      <w:pPr>
        <w:pStyle w:val="a3"/>
        <w:spacing w:before="168" w:line="256" w:lineRule="auto"/>
        <w:ind w:right="844"/>
      </w:pPr>
      <w:r>
        <w:t>имена существительные во множественном числе, в том числе имена существительные, имеющие</w:t>
      </w:r>
      <w:r>
        <w:rPr>
          <w:spacing w:val="-57"/>
        </w:rPr>
        <w:t xml:space="preserve"> </w:t>
      </w:r>
      <w:r>
        <w:t>форму</w:t>
      </w:r>
      <w:r>
        <w:rPr>
          <w:spacing w:val="-6"/>
        </w:rPr>
        <w:t xml:space="preserve"> </w:t>
      </w:r>
      <w:r>
        <w:t>только множественного числа;</w:t>
      </w:r>
    </w:p>
    <w:p w:rsidR="00292DCE" w:rsidRDefault="00F301D9">
      <w:pPr>
        <w:pStyle w:val="a3"/>
        <w:spacing w:before="163"/>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292DCE" w:rsidRDefault="00F301D9">
      <w:pPr>
        <w:pStyle w:val="a3"/>
        <w:spacing w:before="185" w:line="256" w:lineRule="auto"/>
        <w:ind w:right="979"/>
      </w:pPr>
      <w:r>
        <w:t>наречия в положительной, сравнительной и превосходной степенях, образованные по правилу, и</w:t>
      </w:r>
      <w:r>
        <w:rPr>
          <w:spacing w:val="-57"/>
        </w:rPr>
        <w:t xml:space="preserve"> </w:t>
      </w:r>
      <w:r>
        <w:t>исключения;</w:t>
      </w:r>
    </w:p>
    <w:p w:rsidR="00292DCE" w:rsidRDefault="00F301D9" w:rsidP="000B0FD5">
      <w:pPr>
        <w:pStyle w:val="a5"/>
        <w:numPr>
          <w:ilvl w:val="0"/>
          <w:numId w:val="136"/>
        </w:numPr>
        <w:tabs>
          <w:tab w:val="left" w:pos="660"/>
        </w:tabs>
        <w:spacing w:before="1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292DCE" w:rsidRDefault="00F301D9">
      <w:pPr>
        <w:pStyle w:val="a3"/>
        <w:spacing w:before="182" w:line="256" w:lineRule="auto"/>
        <w:ind w:right="1140"/>
      </w:pPr>
      <w:r>
        <w:t>использовать отдельные социокультурные элементы речевого поведенческого этикета в стране</w:t>
      </w:r>
      <w:r>
        <w:rPr>
          <w:spacing w:val="-57"/>
        </w:rPr>
        <w:t xml:space="preserve"> </w:t>
      </w:r>
      <w:r>
        <w:t>(странах)</w:t>
      </w:r>
      <w:r>
        <w:rPr>
          <w:spacing w:val="-1"/>
        </w:rPr>
        <w:t xml:space="preserve"> </w:t>
      </w:r>
      <w:r>
        <w:t>изучаемого языка в</w:t>
      </w:r>
      <w:r>
        <w:rPr>
          <w:spacing w:val="-2"/>
        </w:rPr>
        <w:t xml:space="preserve"> </w:t>
      </w:r>
      <w:r>
        <w:t>рамках</w:t>
      </w:r>
      <w:r>
        <w:rPr>
          <w:spacing w:val="2"/>
        </w:rPr>
        <w:t xml:space="preserve"> </w:t>
      </w:r>
      <w:r>
        <w:t>тематического содержания;</w:t>
      </w:r>
    </w:p>
    <w:p w:rsidR="00292DCE" w:rsidRDefault="00F301D9">
      <w:pPr>
        <w:pStyle w:val="a3"/>
        <w:spacing w:before="166" w:line="256" w:lineRule="auto"/>
        <w:ind w:right="1527"/>
        <w:jc w:val="both"/>
      </w:pPr>
      <w:r>
        <w:t>понимать и использовать в устной и письменной речи наиболее употребительную лексику,</w:t>
      </w:r>
      <w:r>
        <w:rPr>
          <w:spacing w:val="1"/>
        </w:rPr>
        <w:t xml:space="preserve"> </w:t>
      </w:r>
      <w:r>
        <w:t>обозначающую фоновую лексику страны (стран) изучаемого языка в рамках тематического</w:t>
      </w:r>
      <w:r>
        <w:rPr>
          <w:spacing w:val="-57"/>
        </w:rPr>
        <w:t xml:space="preserve"> </w:t>
      </w:r>
      <w:r>
        <w:t>содержания</w:t>
      </w:r>
      <w:r>
        <w:rPr>
          <w:spacing w:val="-1"/>
        </w:rPr>
        <w:t xml:space="preserve"> </w:t>
      </w:r>
      <w:r>
        <w:t>речи;</w:t>
      </w:r>
    </w:p>
    <w:p w:rsidR="00292DCE" w:rsidRDefault="00F301D9">
      <w:pPr>
        <w:pStyle w:val="a3"/>
        <w:spacing w:before="168" w:line="256" w:lineRule="auto"/>
        <w:ind w:right="571"/>
      </w:pPr>
      <w:r>
        <w:t>правильно оформлять адрес, писать фамилии и имена (свои, родственников и друзей) на английском</w:t>
      </w:r>
      <w:r>
        <w:rPr>
          <w:spacing w:val="-57"/>
        </w:rPr>
        <w:t xml:space="preserve"> </w:t>
      </w:r>
      <w:r>
        <w:t>языке</w:t>
      </w:r>
      <w:r>
        <w:rPr>
          <w:spacing w:val="-1"/>
        </w:rPr>
        <w:t xml:space="preserve"> </w:t>
      </w:r>
      <w:r>
        <w:t>(в</w:t>
      </w:r>
      <w:r>
        <w:rPr>
          <w:spacing w:val="-1"/>
        </w:rPr>
        <w:t xml:space="preserve"> </w:t>
      </w:r>
      <w:r>
        <w:t>анкете, формуляре);</w:t>
      </w:r>
    </w:p>
    <w:p w:rsidR="00292DCE" w:rsidRDefault="00F301D9">
      <w:pPr>
        <w:pStyle w:val="a3"/>
        <w:spacing w:before="166" w:line="256" w:lineRule="auto"/>
        <w:ind w:right="1562"/>
        <w:jc w:val="both"/>
      </w:pPr>
      <w:r>
        <w:t>обладать базовыми знаниями о социокультурном портрете родной страны и страны (стран)</w:t>
      </w:r>
      <w:r>
        <w:rPr>
          <w:spacing w:val="-57"/>
        </w:rPr>
        <w:t xml:space="preserve"> </w:t>
      </w:r>
      <w:r>
        <w:t>изучаемого</w:t>
      </w:r>
      <w:r>
        <w:rPr>
          <w:spacing w:val="-1"/>
        </w:rPr>
        <w:t xml:space="preserve"> </w:t>
      </w:r>
      <w:r>
        <w:t>языка;</w:t>
      </w:r>
    </w:p>
    <w:p w:rsidR="00292DCE" w:rsidRDefault="00F301D9">
      <w:pPr>
        <w:pStyle w:val="a3"/>
        <w:spacing w:before="163"/>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t>языка;</w:t>
      </w:r>
    </w:p>
    <w:p w:rsidR="00292DCE" w:rsidRDefault="00F301D9" w:rsidP="000B0FD5">
      <w:pPr>
        <w:pStyle w:val="a5"/>
        <w:numPr>
          <w:ilvl w:val="0"/>
          <w:numId w:val="136"/>
        </w:numPr>
        <w:tabs>
          <w:tab w:val="left" w:pos="660"/>
        </w:tabs>
        <w:spacing w:before="184" w:line="259" w:lineRule="auto"/>
        <w:ind w:left="400" w:right="362" w:firstLine="0"/>
        <w:rPr>
          <w:sz w:val="24"/>
        </w:rPr>
      </w:pPr>
      <w:r>
        <w:rPr>
          <w:sz w:val="24"/>
        </w:rPr>
        <w:t>владеть компенсаторными умениями: использовать при чтении и аудировании языковую догадку, в</w:t>
      </w:r>
      <w:r>
        <w:rPr>
          <w:spacing w:val="1"/>
          <w:sz w:val="24"/>
        </w:rPr>
        <w:t xml:space="preserve"> </w:t>
      </w:r>
      <w:r>
        <w:rPr>
          <w:sz w:val="24"/>
        </w:rPr>
        <w:t>том числе контекстуальную, игнорировать информацию, не являющуюся необходимой для понимания</w:t>
      </w:r>
      <w:r>
        <w:rPr>
          <w:spacing w:val="-57"/>
          <w:sz w:val="24"/>
        </w:rPr>
        <w:t xml:space="preserve"> </w:t>
      </w:r>
      <w:r>
        <w:rPr>
          <w:sz w:val="24"/>
        </w:rPr>
        <w:t>основного содержания, прочитанного (прослушанного) текста или для нахождения в тексте</w:t>
      </w:r>
      <w:r>
        <w:rPr>
          <w:spacing w:val="1"/>
          <w:sz w:val="24"/>
        </w:rPr>
        <w:t xml:space="preserve"> </w:t>
      </w:r>
      <w:r>
        <w:rPr>
          <w:sz w:val="24"/>
        </w:rPr>
        <w:t>запрашиваемой</w:t>
      </w:r>
      <w:r>
        <w:rPr>
          <w:spacing w:val="-1"/>
          <w:sz w:val="24"/>
        </w:rPr>
        <w:t xml:space="preserve"> </w:t>
      </w:r>
      <w:r>
        <w:rPr>
          <w:sz w:val="24"/>
        </w:rPr>
        <w:t>информации;</w:t>
      </w:r>
    </w:p>
    <w:p w:rsidR="00292DCE" w:rsidRDefault="00F301D9" w:rsidP="000B0FD5">
      <w:pPr>
        <w:pStyle w:val="a5"/>
        <w:numPr>
          <w:ilvl w:val="0"/>
          <w:numId w:val="136"/>
        </w:numPr>
        <w:tabs>
          <w:tab w:val="left" w:pos="663"/>
        </w:tabs>
        <w:spacing w:before="160" w:line="256" w:lineRule="auto"/>
        <w:ind w:left="400" w:right="640" w:firstLine="0"/>
        <w:rPr>
          <w:sz w:val="24"/>
        </w:rPr>
      </w:pPr>
      <w:r>
        <w:rPr>
          <w:sz w:val="24"/>
        </w:rPr>
        <w:t>участвовать в несложных учебных проектах с использованием материалов на английском языке с</w:t>
      </w:r>
      <w:r>
        <w:rPr>
          <w:spacing w:val="-57"/>
          <w:sz w:val="24"/>
        </w:rPr>
        <w:t xml:space="preserve"> </w:t>
      </w:r>
      <w:r>
        <w:rPr>
          <w:sz w:val="24"/>
        </w:rPr>
        <w:t>применением</w:t>
      </w:r>
      <w:r>
        <w:rPr>
          <w:spacing w:val="-4"/>
          <w:sz w:val="24"/>
        </w:rPr>
        <w:t xml:space="preserve"> </w:t>
      </w:r>
      <w:r>
        <w:rPr>
          <w:sz w:val="24"/>
        </w:rPr>
        <w:t>ИКТ,</w:t>
      </w:r>
      <w:r>
        <w:rPr>
          <w:spacing w:val="-3"/>
          <w:sz w:val="24"/>
        </w:rPr>
        <w:t xml:space="preserve"> </w:t>
      </w:r>
      <w:r>
        <w:rPr>
          <w:sz w:val="24"/>
        </w:rPr>
        <w:t>соблюдая</w:t>
      </w:r>
      <w:r>
        <w:rPr>
          <w:spacing w:val="-2"/>
          <w:sz w:val="24"/>
        </w:rPr>
        <w:t xml:space="preserve"> </w:t>
      </w:r>
      <w:r>
        <w:rPr>
          <w:sz w:val="24"/>
        </w:rPr>
        <w:t>правила</w:t>
      </w:r>
      <w:r>
        <w:rPr>
          <w:spacing w:val="-4"/>
          <w:sz w:val="24"/>
        </w:rPr>
        <w:t xml:space="preserve"> </w:t>
      </w:r>
      <w:r>
        <w:rPr>
          <w:sz w:val="24"/>
        </w:rPr>
        <w:t>информационной</w:t>
      </w:r>
      <w:r>
        <w:rPr>
          <w:spacing w:val="-2"/>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36"/>
        </w:numPr>
        <w:tabs>
          <w:tab w:val="left" w:pos="660"/>
        </w:tabs>
        <w:spacing w:before="64" w:line="256" w:lineRule="auto"/>
        <w:ind w:left="400" w:right="1224" w:firstLine="0"/>
        <w:rPr>
          <w:sz w:val="24"/>
        </w:rPr>
      </w:pPr>
      <w:r>
        <w:rPr>
          <w:sz w:val="24"/>
        </w:rPr>
        <w:lastRenderedPageBreak/>
        <w:t>использовать иноязычные словари и справочники, в том числе информационно-справочные</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292DCE" w:rsidRDefault="00F301D9" w:rsidP="000B0FD5">
      <w:pPr>
        <w:pStyle w:val="a5"/>
        <w:numPr>
          <w:ilvl w:val="3"/>
          <w:numId w:val="137"/>
        </w:numPr>
        <w:tabs>
          <w:tab w:val="left" w:pos="1182"/>
        </w:tabs>
        <w:spacing w:before="165" w:line="256" w:lineRule="auto"/>
        <w:ind w:right="558"/>
        <w:rPr>
          <w:sz w:val="24"/>
        </w:rPr>
      </w:pPr>
      <w:r>
        <w:rPr>
          <w:sz w:val="24"/>
        </w:rPr>
        <w:t>Предметные результаты освоения программы по иностранному (английскому) языку к 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292DCE" w:rsidRDefault="00F301D9" w:rsidP="000B0FD5">
      <w:pPr>
        <w:pStyle w:val="a5"/>
        <w:numPr>
          <w:ilvl w:val="0"/>
          <w:numId w:val="135"/>
        </w:numPr>
        <w:tabs>
          <w:tab w:val="left" w:pos="660"/>
        </w:tabs>
        <w:spacing w:before="163"/>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292DCE" w:rsidRDefault="00F301D9">
      <w:pPr>
        <w:pStyle w:val="a3"/>
        <w:spacing w:before="183" w:line="259" w:lineRule="auto"/>
        <w:ind w:right="464"/>
      </w:pPr>
      <w:r>
        <w:t>говорение: вести разные виды диалогов (диалог этикетного характера, диалог - побуждение к</w:t>
      </w:r>
      <w:r>
        <w:rPr>
          <w:spacing w:val="1"/>
        </w:rPr>
        <w:t xml:space="preserve"> </w:t>
      </w:r>
      <w:r>
        <w:t>действию, диалог-расспрос) в рамках отобранного тематического содержания речи в стандартных</w:t>
      </w:r>
      <w:r>
        <w:rPr>
          <w:spacing w:val="1"/>
        </w:rPr>
        <w:t xml:space="preserve"> </w:t>
      </w:r>
      <w:r>
        <w:t>ситуациях неофициального общения с вербальными и (или) со зрительными опорами, с соблюдением</w:t>
      </w:r>
      <w:r>
        <w:rPr>
          <w:spacing w:val="-57"/>
        </w:rPr>
        <w:t xml:space="preserve"> </w:t>
      </w:r>
      <w:r>
        <w:t>норм речевого этикета, принятого в стране (странах) изучаемого языка (до 5 реплик со стороны</w:t>
      </w:r>
      <w:r>
        <w:rPr>
          <w:spacing w:val="1"/>
        </w:rPr>
        <w:t xml:space="preserve"> </w:t>
      </w:r>
      <w:r>
        <w:t>каждого</w:t>
      </w:r>
      <w:r>
        <w:rPr>
          <w:spacing w:val="-1"/>
        </w:rPr>
        <w:t xml:space="preserve"> </w:t>
      </w:r>
      <w:r>
        <w:t>собеседника);</w:t>
      </w:r>
    </w:p>
    <w:p w:rsidR="00292DCE" w:rsidRDefault="00F301D9">
      <w:pPr>
        <w:pStyle w:val="a3"/>
        <w:spacing w:before="161" w:line="259" w:lineRule="auto"/>
        <w:ind w:right="552"/>
      </w:pPr>
      <w:r>
        <w:t>создавать разные виды монологических высказываний (описание, в том числе характеристика,</w:t>
      </w:r>
      <w:r>
        <w:rPr>
          <w:spacing w:val="1"/>
        </w:rPr>
        <w:t xml:space="preserve"> </w:t>
      </w:r>
      <w:r>
        <w:t>повествование (сообщение)) с вербальными и (или) зрительными опорами в рамках тематического</w:t>
      </w:r>
      <w:r>
        <w:rPr>
          <w:spacing w:val="1"/>
        </w:rPr>
        <w:t xml:space="preserve"> </w:t>
      </w:r>
      <w:r>
        <w:t>содержания речи (объем монологического высказывания - 7 - 8 фраз), излагать основное содержание</w:t>
      </w:r>
      <w:r>
        <w:rPr>
          <w:spacing w:val="-57"/>
        </w:rPr>
        <w:t xml:space="preserve"> </w:t>
      </w:r>
      <w:r>
        <w:t>прочитанного текста с вербальными и (или) зрительными опорами (объем - 7 - 8 фраз); кратко</w:t>
      </w:r>
      <w:r>
        <w:rPr>
          <w:spacing w:val="1"/>
        </w:rPr>
        <w:t xml:space="preserve"> </w:t>
      </w:r>
      <w:r>
        <w:t>излагать</w:t>
      </w:r>
      <w:r>
        <w:rPr>
          <w:spacing w:val="-1"/>
        </w:rPr>
        <w:t xml:space="preserve"> </w:t>
      </w:r>
      <w:r>
        <w:t>результаты выполненной</w:t>
      </w:r>
      <w:r>
        <w:rPr>
          <w:spacing w:val="-3"/>
        </w:rPr>
        <w:t xml:space="preserve"> </w:t>
      </w:r>
      <w:r>
        <w:t>проектной работы (объем</w:t>
      </w:r>
      <w:r>
        <w:rPr>
          <w:spacing w:val="4"/>
        </w:rPr>
        <w:t xml:space="preserve"> </w:t>
      </w:r>
      <w:r>
        <w:t>-</w:t>
      </w:r>
      <w:r>
        <w:rPr>
          <w:spacing w:val="-1"/>
        </w:rPr>
        <w:t xml:space="preserve"> </w:t>
      </w:r>
      <w:r>
        <w:t>7</w:t>
      </w:r>
      <w:r>
        <w:rPr>
          <w:spacing w:val="-1"/>
        </w:rPr>
        <w:t xml:space="preserve"> </w:t>
      </w:r>
      <w:r>
        <w:t>-</w:t>
      </w:r>
      <w:r>
        <w:rPr>
          <w:spacing w:val="-1"/>
        </w:rPr>
        <w:t xml:space="preserve"> </w:t>
      </w:r>
      <w:r>
        <w:t>8 фраз);</w:t>
      </w:r>
    </w:p>
    <w:p w:rsidR="00292DCE" w:rsidRDefault="00F301D9">
      <w:pPr>
        <w:pStyle w:val="a3"/>
        <w:spacing w:before="159" w:line="259" w:lineRule="auto"/>
        <w:ind w:right="583"/>
      </w:pPr>
      <w:r>
        <w:t>аудирование: воспринимать на слух и понимать несложные адаптированные аутентичные тексты,</w:t>
      </w:r>
      <w:r>
        <w:rPr>
          <w:spacing w:val="1"/>
        </w:rPr>
        <w:t xml:space="preserve"> </w:t>
      </w:r>
      <w:r>
        <w:t>содержащие отдельные незнакомые слова, со зрительными опорами или без опоры в зависимости от</w:t>
      </w:r>
      <w:r>
        <w:rPr>
          <w:spacing w:val="-57"/>
        </w:rPr>
        <w:t xml:space="preserve"> </w:t>
      </w:r>
      <w:r>
        <w:t>поставленной коммуникативной задачи: с пониманием основного содержания, с пониманием</w:t>
      </w:r>
      <w:r>
        <w:rPr>
          <w:spacing w:val="1"/>
        </w:rPr>
        <w:t xml:space="preserve"> </w:t>
      </w:r>
      <w:r>
        <w:t>запрашиваемой</w:t>
      </w:r>
      <w:r>
        <w:rPr>
          <w:spacing w:val="-2"/>
        </w:rPr>
        <w:t xml:space="preserve"> </w:t>
      </w:r>
      <w:r>
        <w:t>информации</w:t>
      </w:r>
      <w:r>
        <w:rPr>
          <w:spacing w:val="-1"/>
        </w:rPr>
        <w:t xml:space="preserve"> </w:t>
      </w: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w:t>
      </w:r>
      <w:r>
        <w:rPr>
          <w:spacing w:val="5"/>
        </w:rPr>
        <w:t xml:space="preserve"> </w:t>
      </w:r>
      <w:r>
        <w:t>-</w:t>
      </w:r>
      <w:r>
        <w:rPr>
          <w:spacing w:val="-2"/>
        </w:rPr>
        <w:t xml:space="preserve"> </w:t>
      </w:r>
      <w:r>
        <w:t>до</w:t>
      </w:r>
      <w:r>
        <w:rPr>
          <w:spacing w:val="-2"/>
        </w:rPr>
        <w:t xml:space="preserve"> </w:t>
      </w:r>
      <w:r>
        <w:t>1,5</w:t>
      </w:r>
      <w:r>
        <w:rPr>
          <w:spacing w:val="-1"/>
        </w:rPr>
        <w:t xml:space="preserve"> </w:t>
      </w:r>
      <w:r>
        <w:t>минут);</w:t>
      </w:r>
    </w:p>
    <w:p w:rsidR="00292DCE" w:rsidRDefault="00F301D9">
      <w:pPr>
        <w:pStyle w:val="a3"/>
        <w:spacing w:before="159" w:line="259" w:lineRule="auto"/>
        <w:ind w:right="489"/>
      </w:pPr>
      <w:r>
        <w:t>смысловое чтение: читать про себя и понимать несложные адаптированные аутентичные тексты,</w:t>
      </w:r>
      <w:r>
        <w:rPr>
          <w:spacing w:val="1"/>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(объем текста (текстов) для чтения - 250 - 300 слов), читать</w:t>
      </w:r>
      <w:r>
        <w:rPr>
          <w:spacing w:val="-57"/>
        </w:rPr>
        <w:t xml:space="preserve"> </w:t>
      </w:r>
      <w:r>
        <w:t>про себя несплошные тексты (таблицы) и понимать представленную в них информацию, определять</w:t>
      </w:r>
      <w:r>
        <w:rPr>
          <w:spacing w:val="1"/>
        </w:rPr>
        <w:t xml:space="preserve"> </w:t>
      </w:r>
      <w:r>
        <w:t>тему</w:t>
      </w:r>
      <w:r>
        <w:rPr>
          <w:spacing w:val="-6"/>
        </w:rPr>
        <w:t xml:space="preserve"> </w:t>
      </w:r>
      <w:r>
        <w:t>текста</w:t>
      </w:r>
      <w:r>
        <w:rPr>
          <w:spacing w:val="-1"/>
        </w:rPr>
        <w:t xml:space="preserve"> </w:t>
      </w:r>
      <w:r>
        <w:t>по заголовку;</w:t>
      </w:r>
    </w:p>
    <w:p w:rsidR="00292DCE" w:rsidRDefault="00F301D9">
      <w:pPr>
        <w:pStyle w:val="a3"/>
        <w:spacing w:before="158" w:line="259" w:lineRule="auto"/>
        <w:ind w:right="593"/>
      </w:pPr>
      <w:r>
        <w:t>письменная речь: заполнять анкеты и формуляры в соответствии с нормами речевого этикета,</w:t>
      </w:r>
      <w:r>
        <w:rPr>
          <w:spacing w:val="1"/>
        </w:rPr>
        <w:t xml:space="preserve"> </w:t>
      </w:r>
      <w:r>
        <w:t>принятыми в стране (странах) изучаемого языка, с указанием личной информации, 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 языка (объем сообщения - до 70 слов), создавать небольшое письменное высказывание с</w:t>
      </w:r>
      <w:r>
        <w:rPr>
          <w:spacing w:val="-57"/>
        </w:rPr>
        <w:t xml:space="preserve"> </w:t>
      </w:r>
      <w:r>
        <w:t>использованием</w:t>
      </w:r>
      <w:r>
        <w:rPr>
          <w:spacing w:val="-3"/>
        </w:rPr>
        <w:t xml:space="preserve"> </w:t>
      </w:r>
      <w:r>
        <w:t>образца,</w:t>
      </w:r>
      <w:r>
        <w:rPr>
          <w:spacing w:val="-1"/>
        </w:rPr>
        <w:t xml:space="preserve"> </w:t>
      </w:r>
      <w:r>
        <w:t>плана,</w:t>
      </w:r>
      <w:r>
        <w:rPr>
          <w:spacing w:val="-2"/>
        </w:rPr>
        <w:t xml:space="preserve"> </w:t>
      </w:r>
      <w:r>
        <w:t>ключевых</w:t>
      </w:r>
      <w:r>
        <w:rPr>
          <w:spacing w:val="1"/>
        </w:rPr>
        <w:t xml:space="preserve"> </w:t>
      </w:r>
      <w:r>
        <w:t>слов,</w:t>
      </w:r>
      <w:r>
        <w:rPr>
          <w:spacing w:val="-2"/>
        </w:rPr>
        <w:t xml:space="preserve"> </w:t>
      </w:r>
      <w:r>
        <w:t>картинок</w:t>
      </w:r>
      <w:r>
        <w:rPr>
          <w:spacing w:val="-2"/>
        </w:rPr>
        <w:t xml:space="preserve"> </w:t>
      </w:r>
      <w:r>
        <w:t>(объем</w:t>
      </w:r>
      <w:r>
        <w:rPr>
          <w:spacing w:val="-2"/>
        </w:rPr>
        <w:t xml:space="preserve"> </w:t>
      </w:r>
      <w:r>
        <w:t>высказывания</w:t>
      </w:r>
      <w:r>
        <w:rPr>
          <w:spacing w:val="5"/>
        </w:rPr>
        <w:t xml:space="preserve"> </w:t>
      </w:r>
      <w:r>
        <w:t>-</w:t>
      </w:r>
      <w:r>
        <w:rPr>
          <w:spacing w:val="-2"/>
        </w:rPr>
        <w:t xml:space="preserve"> </w:t>
      </w:r>
      <w:r>
        <w:t>до</w:t>
      </w:r>
      <w:r>
        <w:rPr>
          <w:spacing w:val="-1"/>
        </w:rPr>
        <w:t xml:space="preserve"> </w:t>
      </w:r>
      <w:r>
        <w:t>70</w:t>
      </w:r>
      <w:r>
        <w:rPr>
          <w:spacing w:val="-2"/>
        </w:rPr>
        <w:t xml:space="preserve"> </w:t>
      </w:r>
      <w:r>
        <w:t>слов);</w:t>
      </w:r>
    </w:p>
    <w:p w:rsidR="00292DCE" w:rsidRDefault="00F301D9" w:rsidP="000B0FD5">
      <w:pPr>
        <w:pStyle w:val="a5"/>
        <w:numPr>
          <w:ilvl w:val="0"/>
          <w:numId w:val="135"/>
        </w:numPr>
        <w:tabs>
          <w:tab w:val="left" w:pos="660"/>
        </w:tabs>
        <w:spacing w:before="159" w:line="259" w:lineRule="auto"/>
        <w:ind w:left="400" w:right="481" w:firstLine="0"/>
        <w:rPr>
          <w:sz w:val="24"/>
        </w:rPr>
      </w:pPr>
      <w:r>
        <w:rPr>
          <w:sz w:val="24"/>
        </w:rPr>
        <w:t>владеть фонетическими навыками: различать на слух, без ошибок, ведущих к сбою коммуникации,</w:t>
      </w:r>
      <w:r>
        <w:rPr>
          <w:spacing w:val="-57"/>
          <w:sz w:val="24"/>
        </w:rPr>
        <w:t xml:space="preserve"> </w:t>
      </w:r>
      <w:r>
        <w:rPr>
          <w:sz w:val="24"/>
        </w:rPr>
        <w:t>произносить слова с правильным ударением и фразы с соблюдением их ритмико-интонационных</w:t>
      </w:r>
      <w:r>
        <w:rPr>
          <w:spacing w:val="1"/>
          <w:sz w:val="24"/>
        </w:rPr>
        <w:t xml:space="preserve"> </w:t>
      </w:r>
      <w:r>
        <w:rPr>
          <w:sz w:val="24"/>
        </w:rPr>
        <w:t>особенностей, в том числе применять правила отсутствия фразового ударения на служебных словах,</w:t>
      </w:r>
      <w:r>
        <w:rPr>
          <w:spacing w:val="1"/>
          <w:sz w:val="24"/>
        </w:rPr>
        <w:t xml:space="preserve"> </w:t>
      </w:r>
      <w:r>
        <w:rPr>
          <w:sz w:val="24"/>
        </w:rPr>
        <w:t>выразительно читать вслух небольшие адаптированные аутентичные тексты объемом до 95 слов,</w:t>
      </w:r>
      <w:r>
        <w:rPr>
          <w:spacing w:val="1"/>
          <w:sz w:val="24"/>
        </w:rPr>
        <w:t xml:space="preserve"> </w:t>
      </w:r>
      <w:r>
        <w:rPr>
          <w:sz w:val="24"/>
        </w:rPr>
        <w:t>построенные на изученном языковом материале, с соблюдением правил чтения и соответствующей</w:t>
      </w:r>
      <w:r>
        <w:rPr>
          <w:spacing w:val="1"/>
          <w:sz w:val="24"/>
        </w:rPr>
        <w:t xml:space="preserve"> </w:t>
      </w:r>
      <w:r>
        <w:rPr>
          <w:sz w:val="24"/>
        </w:rPr>
        <w:t>интонацией, демонстрируя понимание содержания текста, читать новые слова согласно основным</w:t>
      </w:r>
      <w:r>
        <w:rPr>
          <w:spacing w:val="1"/>
          <w:sz w:val="24"/>
        </w:rPr>
        <w:t xml:space="preserve"> </w:t>
      </w:r>
      <w:r>
        <w:rPr>
          <w:sz w:val="24"/>
        </w:rPr>
        <w:t>правилам</w:t>
      </w:r>
      <w:r>
        <w:rPr>
          <w:spacing w:val="-2"/>
          <w:sz w:val="24"/>
        </w:rPr>
        <w:t xml:space="preserve"> </w:t>
      </w:r>
      <w:r>
        <w:rPr>
          <w:sz w:val="24"/>
        </w:rPr>
        <w:t>чтения;</w:t>
      </w:r>
    </w:p>
    <w:p w:rsidR="00292DCE" w:rsidRDefault="00F301D9">
      <w:pPr>
        <w:pStyle w:val="a3"/>
        <w:spacing w:before="158"/>
      </w:pPr>
      <w:r>
        <w:t>владеть</w:t>
      </w:r>
      <w:r>
        <w:rPr>
          <w:spacing w:val="-4"/>
        </w:rPr>
        <w:t xml:space="preserve"> </w:t>
      </w:r>
      <w:r>
        <w:t>орфографическими</w:t>
      </w:r>
      <w:r>
        <w:rPr>
          <w:spacing w:val="-3"/>
        </w:rPr>
        <w:t xml:space="preserve"> </w:t>
      </w:r>
      <w:r>
        <w:t>навыками:</w:t>
      </w:r>
      <w:r>
        <w:rPr>
          <w:spacing w:val="-4"/>
        </w:rPr>
        <w:t xml:space="preserve"> </w:t>
      </w:r>
      <w:r>
        <w:t>правильно</w:t>
      </w:r>
      <w:r>
        <w:rPr>
          <w:spacing w:val="-3"/>
        </w:rPr>
        <w:t xml:space="preserve"> </w:t>
      </w:r>
      <w:r>
        <w:t>писать</w:t>
      </w:r>
      <w:r>
        <w:rPr>
          <w:spacing w:val="-6"/>
        </w:rPr>
        <w:t xml:space="preserve"> </w:t>
      </w:r>
      <w:r>
        <w:t>изученные</w:t>
      </w:r>
      <w:r>
        <w:rPr>
          <w:spacing w:val="-5"/>
        </w:rPr>
        <w:t xml:space="preserve"> </w:t>
      </w:r>
      <w:r>
        <w:t>слова;</w:t>
      </w:r>
    </w:p>
    <w:p w:rsidR="00292DCE" w:rsidRDefault="00F301D9">
      <w:pPr>
        <w:pStyle w:val="a3"/>
        <w:spacing w:before="183" w:line="256" w:lineRule="auto"/>
        <w:ind w:right="502"/>
        <w:jc w:val="both"/>
      </w:pPr>
      <w:r>
        <w:t>владеть пунктуационными навыками: использовать точку, вопросительный и восклицательный знаки</w:t>
      </w:r>
      <w:r>
        <w:rPr>
          <w:spacing w:val="-57"/>
        </w:rPr>
        <w:t xml:space="preserve"> </w:t>
      </w:r>
      <w:r>
        <w:t>в конце предложения, запятую при перечислении и обращении, апостроф, пунктуационно правильно</w:t>
      </w:r>
      <w:r>
        <w:rPr>
          <w:spacing w:val="-57"/>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292DCE" w:rsidRDefault="00F301D9" w:rsidP="000B0FD5">
      <w:pPr>
        <w:pStyle w:val="a5"/>
        <w:numPr>
          <w:ilvl w:val="0"/>
          <w:numId w:val="135"/>
        </w:numPr>
        <w:tabs>
          <w:tab w:val="left" w:pos="660"/>
        </w:tabs>
        <w:spacing w:before="167" w:line="259" w:lineRule="auto"/>
        <w:ind w:left="400" w:right="678" w:firstLine="0"/>
        <w:rPr>
          <w:sz w:val="24"/>
        </w:rPr>
      </w:pPr>
      <w:r>
        <w:rPr>
          <w:sz w:val="24"/>
        </w:rPr>
        <w:t>распознавать в устной речи и письменном тексте 800 лексических единиц (слов, словосочетаний,</w:t>
      </w:r>
      <w:r>
        <w:rPr>
          <w:spacing w:val="-57"/>
          <w:sz w:val="24"/>
        </w:rPr>
        <w:t xml:space="preserve"> </w:t>
      </w:r>
      <w:r>
        <w:rPr>
          <w:sz w:val="24"/>
        </w:rPr>
        <w:t>речевых клише)</w:t>
      </w:r>
      <w:r>
        <w:rPr>
          <w:spacing w:val="-2"/>
          <w:sz w:val="24"/>
        </w:rPr>
        <w:t xml:space="preserve"> </w:t>
      </w:r>
      <w:r>
        <w:rPr>
          <w:sz w:val="24"/>
        </w:rPr>
        <w:t>и</w:t>
      </w:r>
      <w:r>
        <w:rPr>
          <w:spacing w:val="-3"/>
          <w:sz w:val="24"/>
        </w:rPr>
        <w:t xml:space="preserve"> </w:t>
      </w:r>
      <w:r>
        <w:rPr>
          <w:sz w:val="24"/>
        </w:rPr>
        <w:t>правильно употреблять</w:t>
      </w:r>
      <w:r>
        <w:rPr>
          <w:spacing w:val="-2"/>
          <w:sz w:val="24"/>
        </w:rPr>
        <w:t xml:space="preserve"> </w:t>
      </w:r>
      <w:r>
        <w:rPr>
          <w:sz w:val="24"/>
        </w:rPr>
        <w:t>в</w:t>
      </w:r>
      <w:r>
        <w:rPr>
          <w:spacing w:val="-1"/>
          <w:sz w:val="24"/>
        </w:rPr>
        <w:t xml:space="preserve"> </w:t>
      </w:r>
      <w:r>
        <w:rPr>
          <w:sz w:val="24"/>
        </w:rPr>
        <w:t>устной</w:t>
      </w:r>
      <w:r>
        <w:rPr>
          <w:spacing w:val="-4"/>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750</w:t>
      </w:r>
      <w:r>
        <w:rPr>
          <w:spacing w:val="-2"/>
          <w:sz w:val="24"/>
        </w:rPr>
        <w:t xml:space="preserve"> </w:t>
      </w:r>
      <w:r>
        <w:rPr>
          <w:sz w:val="24"/>
        </w:rPr>
        <w:t>лексических единиц</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29"/>
      </w:pPr>
      <w:r>
        <w:lastRenderedPageBreak/>
        <w:t>(включая 650 лексических единиц, освоенных ранее), обслуживающих ситуации общения в рамках</w:t>
      </w:r>
      <w:r>
        <w:rPr>
          <w:spacing w:val="-57"/>
        </w:rPr>
        <w:t xml:space="preserve"> </w:t>
      </w:r>
      <w:r>
        <w:t>тематического</w:t>
      </w:r>
      <w:r>
        <w:rPr>
          <w:spacing w:val="-2"/>
        </w:rPr>
        <w:t xml:space="preserve"> </w:t>
      </w:r>
      <w:r>
        <w:t>содержания,</w:t>
      </w:r>
      <w:r>
        <w:rPr>
          <w:spacing w:val="-1"/>
        </w:rPr>
        <w:t xml:space="preserve"> </w:t>
      </w:r>
      <w:r>
        <w:t>с</w:t>
      </w:r>
      <w:r>
        <w:rPr>
          <w:spacing w:val="-3"/>
        </w:rPr>
        <w:t xml:space="preserve"> </w:t>
      </w:r>
      <w:r>
        <w:t>соблюдением</w:t>
      </w:r>
      <w:r>
        <w:rPr>
          <w:spacing w:val="-2"/>
        </w:rPr>
        <w:t xml:space="preserve"> </w:t>
      </w:r>
      <w:r>
        <w:t>существующей</w:t>
      </w:r>
      <w:r>
        <w:rPr>
          <w:spacing w:val="-2"/>
        </w:rPr>
        <w:t xml:space="preserve"> </w:t>
      </w:r>
      <w:r>
        <w:t>нормы</w:t>
      </w:r>
      <w:r>
        <w:rPr>
          <w:spacing w:val="-1"/>
        </w:rPr>
        <w:t xml:space="preserve"> </w:t>
      </w:r>
      <w:r>
        <w:t>лексической</w:t>
      </w:r>
      <w:r>
        <w:rPr>
          <w:spacing w:val="-1"/>
        </w:rPr>
        <w:t xml:space="preserve"> </w:t>
      </w:r>
      <w:r>
        <w:t>сочетаемости;</w:t>
      </w:r>
    </w:p>
    <w:p w:rsidR="00292DCE" w:rsidRDefault="00F301D9">
      <w:pPr>
        <w:pStyle w:val="a3"/>
        <w:spacing w:before="165" w:line="256" w:lineRule="auto"/>
        <w:ind w:right="1388"/>
      </w:pPr>
      <w:r>
        <w:t>распознавать и употреблять в устной и письменной речи родственные слова, образованные с</w:t>
      </w:r>
      <w:r>
        <w:rPr>
          <w:spacing w:val="-57"/>
        </w:rPr>
        <w:t xml:space="preserve"> </w:t>
      </w:r>
      <w:r>
        <w:t>использованием аффиксации: имена существительные с помощью суффикса -ing, имена</w:t>
      </w:r>
      <w:r>
        <w:rPr>
          <w:spacing w:val="1"/>
        </w:rPr>
        <w:t xml:space="preserve"> </w:t>
      </w:r>
      <w:r>
        <w:t>прилагательные</w:t>
      </w:r>
      <w:r>
        <w:rPr>
          <w:spacing w:val="-3"/>
        </w:rPr>
        <w:t xml:space="preserve"> </w:t>
      </w:r>
      <w:r>
        <w:t>с</w:t>
      </w:r>
      <w:r>
        <w:rPr>
          <w:spacing w:val="-1"/>
        </w:rPr>
        <w:t xml:space="preserve"> </w:t>
      </w:r>
      <w:r>
        <w:t>помощью суффиксов</w:t>
      </w:r>
      <w:r>
        <w:rPr>
          <w:spacing w:val="3"/>
        </w:rPr>
        <w:t xml:space="preserve"> </w:t>
      </w:r>
      <w:r>
        <w:t>-ing,</w:t>
      </w:r>
      <w:r>
        <w:rPr>
          <w:spacing w:val="-2"/>
        </w:rPr>
        <w:t xml:space="preserve"> </w:t>
      </w:r>
      <w:r>
        <w:t>-less,</w:t>
      </w:r>
      <w:r>
        <w:rPr>
          <w:spacing w:val="1"/>
        </w:rPr>
        <w:t xml:space="preserve"> </w:t>
      </w:r>
      <w:r>
        <w:t>-ive,</w:t>
      </w:r>
      <w:r>
        <w:rPr>
          <w:spacing w:val="-1"/>
        </w:rPr>
        <w:t xml:space="preserve"> </w:t>
      </w:r>
      <w:r>
        <w:t>-al;</w:t>
      </w:r>
    </w:p>
    <w:p w:rsidR="00292DCE" w:rsidRDefault="00F301D9">
      <w:pPr>
        <w:pStyle w:val="a3"/>
        <w:spacing w:before="168" w:line="256" w:lineRule="auto"/>
        <w:ind w:right="1500"/>
      </w:pPr>
      <w:r>
        <w:t>распознавать и употреблять в устной и письменной речи изученные синонимы, антонимы и</w:t>
      </w:r>
      <w:r>
        <w:rPr>
          <w:spacing w:val="-57"/>
        </w:rPr>
        <w:t xml:space="preserve"> </w:t>
      </w:r>
      <w:r>
        <w:t>интернациональные</w:t>
      </w:r>
      <w:r>
        <w:rPr>
          <w:spacing w:val="-3"/>
        </w:rPr>
        <w:t xml:space="preserve"> </w:t>
      </w:r>
      <w:r>
        <w:t>слова;</w:t>
      </w:r>
    </w:p>
    <w:p w:rsidR="00292DCE" w:rsidRDefault="00F301D9">
      <w:pPr>
        <w:pStyle w:val="a3"/>
        <w:spacing w:before="166" w:line="256" w:lineRule="auto"/>
        <w:ind w:right="644"/>
      </w:pPr>
      <w:r>
        <w:t>распознавать и употреблять в устной и письменной речи различные средства связи для обеспечения</w:t>
      </w:r>
      <w:r>
        <w:rPr>
          <w:spacing w:val="-57"/>
        </w:rPr>
        <w:t xml:space="preserve"> </w:t>
      </w:r>
      <w:r>
        <w:t>целостности</w:t>
      </w:r>
      <w:r>
        <w:rPr>
          <w:spacing w:val="-1"/>
        </w:rPr>
        <w:t xml:space="preserve"> </w:t>
      </w:r>
      <w:r>
        <w:t>высказывания;</w:t>
      </w:r>
    </w:p>
    <w:p w:rsidR="00292DCE" w:rsidRDefault="00F301D9" w:rsidP="000B0FD5">
      <w:pPr>
        <w:pStyle w:val="a5"/>
        <w:numPr>
          <w:ilvl w:val="0"/>
          <w:numId w:val="135"/>
        </w:numPr>
        <w:tabs>
          <w:tab w:val="left" w:pos="660"/>
        </w:tabs>
        <w:spacing w:before="165" w:line="256" w:lineRule="auto"/>
        <w:ind w:left="400" w:right="492" w:firstLine="0"/>
        <w:rPr>
          <w:sz w:val="24"/>
        </w:rPr>
      </w:pPr>
      <w:r>
        <w:rPr>
          <w:sz w:val="24"/>
        </w:rPr>
        <w:t>понимать особенности структуры простых и сложных предложений английского языка, различных</w:t>
      </w:r>
      <w:r>
        <w:rPr>
          <w:spacing w:val="-57"/>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292DCE" w:rsidRDefault="00F301D9">
      <w:pPr>
        <w:pStyle w:val="a3"/>
        <w:spacing w:before="161"/>
      </w:pPr>
      <w:r>
        <w:t>распознавать</w:t>
      </w:r>
      <w:r>
        <w:rPr>
          <w:spacing w:val="-3"/>
        </w:rPr>
        <w:t xml:space="preserve"> </w:t>
      </w:r>
      <w:r>
        <w:t>и</w:t>
      </w:r>
      <w:r>
        <w:rPr>
          <w:spacing w:val="1"/>
        </w:rPr>
        <w:t xml:space="preserve"> </w:t>
      </w:r>
      <w:r>
        <w:t>употреблять</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p>
    <w:p w:rsidR="00292DCE" w:rsidRDefault="00F301D9">
      <w:pPr>
        <w:pStyle w:val="a3"/>
        <w:spacing w:before="185" w:line="256" w:lineRule="auto"/>
        <w:ind w:right="866"/>
      </w:pPr>
      <w:r>
        <w:t>сложноподчиненные предложения с придаточными определительными с союзными словами who,</w:t>
      </w:r>
      <w:r>
        <w:rPr>
          <w:spacing w:val="-57"/>
        </w:rPr>
        <w:t xml:space="preserve"> </w:t>
      </w:r>
      <w:r>
        <w:t>which, that;</w:t>
      </w:r>
    </w:p>
    <w:p w:rsidR="00292DCE" w:rsidRDefault="00F301D9">
      <w:pPr>
        <w:pStyle w:val="a3"/>
        <w:spacing w:before="163" w:line="398" w:lineRule="auto"/>
        <w:ind w:right="2577"/>
      </w:pPr>
      <w:r>
        <w:t>сложноподчиненные предложения с придаточными времени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1"/>
        </w:rPr>
        <w:t xml:space="preserve"> </w:t>
      </w:r>
      <w:r>
        <w:t>...</w:t>
      </w:r>
      <w:r>
        <w:rPr>
          <w:spacing w:val="-1"/>
        </w:rPr>
        <w:t xml:space="preserve"> </w:t>
      </w:r>
      <w:r>
        <w:t>as,</w:t>
      </w:r>
      <w:r>
        <w:rPr>
          <w:spacing w:val="-1"/>
        </w:rPr>
        <w:t xml:space="preserve"> </w:t>
      </w:r>
      <w:r>
        <w:t>not so</w:t>
      </w:r>
      <w:r>
        <w:rPr>
          <w:spacing w:val="-1"/>
        </w:rPr>
        <w:t xml:space="preserve"> </w:t>
      </w:r>
      <w:r>
        <w:t>...</w:t>
      </w:r>
      <w:r>
        <w:rPr>
          <w:spacing w:val="-1"/>
        </w:rPr>
        <w:t xml:space="preserve"> </w:t>
      </w:r>
      <w:r>
        <w:t>as;</w:t>
      </w:r>
    </w:p>
    <w:p w:rsidR="00292DCE" w:rsidRDefault="00F301D9">
      <w:pPr>
        <w:pStyle w:val="a3"/>
        <w:spacing w:before="3" w:line="256" w:lineRule="auto"/>
        <w:ind w:right="482"/>
      </w:pPr>
      <w:r>
        <w:t>глаголы в видовременных формах действительного залога в изъявительном наклонении в Present/Past</w:t>
      </w:r>
      <w:r>
        <w:rPr>
          <w:spacing w:val="-57"/>
        </w:rPr>
        <w:t xml:space="preserve"> </w:t>
      </w:r>
      <w:r>
        <w:t>Continuous Tense;</w:t>
      </w:r>
    </w:p>
    <w:p w:rsidR="00292DCE" w:rsidRDefault="00F301D9">
      <w:pPr>
        <w:pStyle w:val="a3"/>
        <w:spacing w:before="163" w:line="256" w:lineRule="auto"/>
        <w:ind w:right="979"/>
      </w:pPr>
      <w:r>
        <w:t>все типы вопросительных предложений (общий, специальный, альтернативный, разделительный</w:t>
      </w:r>
      <w:r>
        <w:rPr>
          <w:spacing w:val="-57"/>
        </w:rPr>
        <w:t xml:space="preserve"> </w:t>
      </w:r>
      <w:r>
        <w:t>вопросы)</w:t>
      </w:r>
      <w:r>
        <w:rPr>
          <w:spacing w:val="-3"/>
        </w:rPr>
        <w:t xml:space="preserve"> </w:t>
      </w:r>
      <w:r>
        <w:t>в</w:t>
      </w:r>
      <w:r>
        <w:rPr>
          <w:spacing w:val="-1"/>
        </w:rPr>
        <w:t xml:space="preserve"> </w:t>
      </w:r>
      <w:r>
        <w:t>Present/Past</w:t>
      </w:r>
      <w:r>
        <w:rPr>
          <w:spacing w:val="2"/>
        </w:rPr>
        <w:t xml:space="preserve"> </w:t>
      </w:r>
      <w:r>
        <w:t>Continuous Tense;</w:t>
      </w:r>
    </w:p>
    <w:p w:rsidR="00292DCE" w:rsidRPr="009538AE" w:rsidRDefault="00F301D9">
      <w:pPr>
        <w:pStyle w:val="a3"/>
        <w:spacing w:before="163" w:line="398" w:lineRule="auto"/>
        <w:ind w:right="2462"/>
        <w:rPr>
          <w:lang w:val="en-US"/>
        </w:rPr>
      </w:pPr>
      <w:r>
        <w:t>модальныеглаголыиихэквиваленты</w:t>
      </w:r>
      <w:r w:rsidRPr="009538AE">
        <w:rPr>
          <w:lang w:val="en-US"/>
        </w:rPr>
        <w:t xml:space="preserve"> (can/be able to, must/have to, may, should, need);</w:t>
      </w:r>
      <w:r w:rsidRPr="009538AE">
        <w:rPr>
          <w:spacing w:val="-57"/>
          <w:lang w:val="en-US"/>
        </w:rPr>
        <w:t xml:space="preserve"> </w:t>
      </w:r>
      <w:r>
        <w:t>слова</w:t>
      </w:r>
      <w:r w:rsidRPr="009538AE">
        <w:rPr>
          <w:lang w:val="en-US"/>
        </w:rPr>
        <w:t>,</w:t>
      </w:r>
      <w:r w:rsidRPr="009538AE">
        <w:rPr>
          <w:spacing w:val="-1"/>
          <w:lang w:val="en-US"/>
        </w:rPr>
        <w:t xml:space="preserve"> </w:t>
      </w:r>
      <w:r>
        <w:t>выражающиеколичество</w:t>
      </w:r>
      <w:r w:rsidRPr="009538AE">
        <w:rPr>
          <w:spacing w:val="1"/>
          <w:lang w:val="en-US"/>
        </w:rPr>
        <w:t xml:space="preserve"> </w:t>
      </w:r>
      <w:r w:rsidRPr="009538AE">
        <w:rPr>
          <w:lang w:val="en-US"/>
        </w:rPr>
        <w:t>(little/a</w:t>
      </w:r>
      <w:r w:rsidRPr="009538AE">
        <w:rPr>
          <w:spacing w:val="-1"/>
          <w:lang w:val="en-US"/>
        </w:rPr>
        <w:t xml:space="preserve"> </w:t>
      </w:r>
      <w:r w:rsidRPr="009538AE">
        <w:rPr>
          <w:lang w:val="en-US"/>
        </w:rPr>
        <w:t>little,</w:t>
      </w:r>
      <w:r w:rsidRPr="009538AE">
        <w:rPr>
          <w:spacing w:val="-1"/>
          <w:lang w:val="en-US"/>
        </w:rPr>
        <w:t xml:space="preserve"> </w:t>
      </w:r>
      <w:r w:rsidRPr="009538AE">
        <w:rPr>
          <w:lang w:val="en-US"/>
        </w:rPr>
        <w:t>few/a</w:t>
      </w:r>
      <w:r w:rsidRPr="009538AE">
        <w:rPr>
          <w:spacing w:val="-1"/>
          <w:lang w:val="en-US"/>
        </w:rPr>
        <w:t xml:space="preserve"> </w:t>
      </w:r>
      <w:r w:rsidRPr="009538AE">
        <w:rPr>
          <w:lang w:val="en-US"/>
        </w:rPr>
        <w:t>few);</w:t>
      </w:r>
    </w:p>
    <w:p w:rsidR="00292DCE" w:rsidRDefault="00F301D9">
      <w:pPr>
        <w:pStyle w:val="a3"/>
        <w:spacing w:before="3" w:line="256" w:lineRule="auto"/>
        <w:ind w:right="354"/>
      </w:pPr>
      <w:r>
        <w:t>возвратные, неопределенные местоимения some, any и их производные (somebody, anybody; something,</w:t>
      </w:r>
      <w:r>
        <w:rPr>
          <w:spacing w:val="-57"/>
        </w:rPr>
        <w:t xml:space="preserve"> </w:t>
      </w:r>
      <w:r>
        <w:t>anything, etc.), every и производные (everybody, everything и другие) в повествовательных</w:t>
      </w:r>
      <w:r>
        <w:rPr>
          <w:spacing w:val="1"/>
        </w:rPr>
        <w:t xml:space="preserve"> </w:t>
      </w:r>
      <w:r>
        <w:t>(утвердительных</w:t>
      </w:r>
      <w:r>
        <w:rPr>
          <w:spacing w:val="1"/>
        </w:rPr>
        <w:t xml:space="preserve"> </w:t>
      </w:r>
      <w:r>
        <w:t>и отрицательных)</w:t>
      </w:r>
      <w:r>
        <w:rPr>
          <w:spacing w:val="-1"/>
        </w:rPr>
        <w:t xml:space="preserve"> </w:t>
      </w:r>
      <w:r>
        <w:t>и</w:t>
      </w:r>
      <w:r>
        <w:rPr>
          <w:spacing w:val="-1"/>
        </w:rPr>
        <w:t xml:space="preserve"> </w:t>
      </w:r>
      <w:r>
        <w:t>вопросительных</w:t>
      </w:r>
      <w:r>
        <w:rPr>
          <w:spacing w:val="1"/>
        </w:rPr>
        <w:t xml:space="preserve"> </w:t>
      </w:r>
      <w:r>
        <w:t>предложениях;</w:t>
      </w:r>
    </w:p>
    <w:p w:rsidR="00292DCE" w:rsidRDefault="00F301D9">
      <w:pPr>
        <w:pStyle w:val="a3"/>
        <w:spacing w:before="166"/>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1"/>
        </w:rPr>
        <w:t xml:space="preserve"> </w:t>
      </w:r>
      <w:r>
        <w:t>больших</w:t>
      </w:r>
      <w:r>
        <w:rPr>
          <w:spacing w:val="-3"/>
        </w:rPr>
        <w:t xml:space="preserve"> </w:t>
      </w:r>
      <w:r>
        <w:t>чисел</w:t>
      </w:r>
      <w:r>
        <w:rPr>
          <w:spacing w:val="-2"/>
        </w:rPr>
        <w:t xml:space="preserve"> </w:t>
      </w:r>
      <w:r>
        <w:t>(100</w:t>
      </w:r>
      <w:r>
        <w:rPr>
          <w:spacing w:val="1"/>
        </w:rPr>
        <w:t xml:space="preserve"> </w:t>
      </w:r>
      <w:r>
        <w:t>-</w:t>
      </w:r>
      <w:r>
        <w:rPr>
          <w:spacing w:val="-2"/>
        </w:rPr>
        <w:t xml:space="preserve"> </w:t>
      </w:r>
      <w:r>
        <w:t>1000);</w:t>
      </w:r>
    </w:p>
    <w:p w:rsidR="00292DCE" w:rsidRDefault="00F301D9" w:rsidP="000B0FD5">
      <w:pPr>
        <w:pStyle w:val="a5"/>
        <w:numPr>
          <w:ilvl w:val="0"/>
          <w:numId w:val="135"/>
        </w:numPr>
        <w:tabs>
          <w:tab w:val="left" w:pos="660"/>
        </w:tabs>
        <w:spacing w:before="180"/>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292DCE" w:rsidRDefault="00F301D9">
      <w:pPr>
        <w:pStyle w:val="a3"/>
        <w:spacing w:before="185" w:line="256" w:lineRule="auto"/>
        <w:ind w:right="1140"/>
      </w:pPr>
      <w:r>
        <w:t>использовать отдельные социокультурные элементы речевого поведенческого этикета в стране</w:t>
      </w:r>
      <w:r>
        <w:rPr>
          <w:spacing w:val="-57"/>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2"/>
        </w:rPr>
        <w:t xml:space="preserve"> </w:t>
      </w:r>
      <w:r>
        <w:t>тематического</w:t>
      </w:r>
      <w:r>
        <w:rPr>
          <w:spacing w:val="-1"/>
        </w:rPr>
        <w:t xml:space="preserve"> </w:t>
      </w:r>
      <w:r>
        <w:t>содержания речи;</w:t>
      </w:r>
    </w:p>
    <w:p w:rsidR="00292DCE" w:rsidRDefault="00F301D9">
      <w:pPr>
        <w:pStyle w:val="a3"/>
        <w:spacing w:before="166" w:line="256" w:lineRule="auto"/>
        <w:ind w:right="840"/>
      </w:pPr>
      <w:r>
        <w:t>понимать и использовать в устной и письменной речи наиболее употребительную лексику страны</w:t>
      </w:r>
      <w:r>
        <w:rPr>
          <w:spacing w:val="-57"/>
        </w:rPr>
        <w:t xml:space="preserve"> </w:t>
      </w:r>
      <w:r>
        <w:t>(стран)</w:t>
      </w:r>
      <w:r>
        <w:rPr>
          <w:spacing w:val="-1"/>
        </w:rPr>
        <w:t xml:space="preserve"> </w:t>
      </w:r>
      <w:r>
        <w:t>изучаемого языка</w:t>
      </w:r>
      <w:r>
        <w:rPr>
          <w:spacing w:val="-1"/>
        </w:rPr>
        <w:t xml:space="preserve"> </w:t>
      </w:r>
      <w:r>
        <w:t>в</w:t>
      </w:r>
      <w:r>
        <w:rPr>
          <w:spacing w:val="-2"/>
        </w:rPr>
        <w:t xml:space="preserve"> </w:t>
      </w:r>
      <w:r>
        <w:t>рамках</w:t>
      </w:r>
      <w:r>
        <w:rPr>
          <w:spacing w:val="2"/>
        </w:rPr>
        <w:t xml:space="preserve"> </w:t>
      </w:r>
      <w:r>
        <w:t>тематического</w:t>
      </w:r>
      <w:r>
        <w:rPr>
          <w:spacing w:val="4"/>
        </w:rPr>
        <w:t xml:space="preserve"> </w:t>
      </w:r>
      <w:r>
        <w:t>содержания</w:t>
      </w:r>
      <w:r>
        <w:rPr>
          <w:spacing w:val="-1"/>
        </w:rPr>
        <w:t xml:space="preserve"> </w:t>
      </w:r>
      <w:r>
        <w:t>речи;</w:t>
      </w:r>
    </w:p>
    <w:p w:rsidR="00292DCE" w:rsidRDefault="00F301D9">
      <w:pPr>
        <w:pStyle w:val="a3"/>
        <w:spacing w:before="165" w:line="256" w:lineRule="auto"/>
        <w:ind w:right="1548"/>
      </w:pPr>
      <w:r>
        <w:t>обладать базовыми знаниями о социокультурном портрете родной страны и страны (стран)</w:t>
      </w:r>
      <w:r>
        <w:rPr>
          <w:spacing w:val="-57"/>
        </w:rPr>
        <w:t xml:space="preserve"> </w:t>
      </w:r>
      <w:r>
        <w:t>изучаемого</w:t>
      </w:r>
      <w:r>
        <w:rPr>
          <w:spacing w:val="-1"/>
        </w:rPr>
        <w:t xml:space="preserve"> </w:t>
      </w:r>
      <w:r>
        <w:t>языка;</w:t>
      </w:r>
    </w:p>
    <w:p w:rsidR="00292DCE" w:rsidRDefault="00F301D9">
      <w:pPr>
        <w:pStyle w:val="a3"/>
        <w:spacing w:before="163"/>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292DCE" w:rsidRDefault="00F301D9" w:rsidP="000B0FD5">
      <w:pPr>
        <w:pStyle w:val="a5"/>
        <w:numPr>
          <w:ilvl w:val="0"/>
          <w:numId w:val="135"/>
        </w:numPr>
        <w:tabs>
          <w:tab w:val="left" w:pos="660"/>
        </w:tabs>
        <w:spacing w:before="185" w:line="259" w:lineRule="auto"/>
        <w:ind w:left="400" w:right="370" w:firstLine="0"/>
        <w:rPr>
          <w:sz w:val="24"/>
        </w:rPr>
      </w:pPr>
      <w:r>
        <w:rPr>
          <w:sz w:val="24"/>
        </w:rPr>
        <w:t>владеть компенсаторными умениями: использовать при чтении и аудировании языковую догадку, в</w:t>
      </w:r>
      <w:r>
        <w:rPr>
          <w:spacing w:val="1"/>
          <w:sz w:val="24"/>
        </w:rPr>
        <w:t xml:space="preserve"> </w:t>
      </w:r>
      <w:r>
        <w:rPr>
          <w:sz w:val="24"/>
        </w:rPr>
        <w:t>том числе контекстуальную, игнорировать информацию, не являющуюся необходимой для понимания</w:t>
      </w:r>
      <w:r>
        <w:rPr>
          <w:spacing w:val="-57"/>
          <w:sz w:val="24"/>
        </w:rPr>
        <w:t xml:space="preserve"> </w:t>
      </w:r>
      <w:r>
        <w:rPr>
          <w:sz w:val="24"/>
        </w:rPr>
        <w:t>основного содержания, прочитанного (прослушанного) текста или для нахождения в тексте</w:t>
      </w:r>
      <w:r>
        <w:rPr>
          <w:spacing w:val="1"/>
          <w:sz w:val="24"/>
        </w:rPr>
        <w:t xml:space="preserve"> </w:t>
      </w:r>
      <w:r>
        <w:rPr>
          <w:sz w:val="24"/>
        </w:rPr>
        <w:t>запрашиваемой</w:t>
      </w:r>
      <w:r>
        <w:rPr>
          <w:spacing w:val="-1"/>
          <w:sz w:val="24"/>
        </w:rPr>
        <w:t xml:space="preserve"> </w:t>
      </w:r>
      <w:r>
        <w:rPr>
          <w:sz w:val="24"/>
        </w:rPr>
        <w:t>информации;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35"/>
        </w:numPr>
        <w:tabs>
          <w:tab w:val="left" w:pos="663"/>
        </w:tabs>
        <w:spacing w:before="64" w:line="256" w:lineRule="auto"/>
        <w:ind w:left="400" w:right="636" w:firstLine="0"/>
        <w:rPr>
          <w:sz w:val="24"/>
        </w:rPr>
      </w:pPr>
      <w:r>
        <w:rPr>
          <w:sz w:val="24"/>
        </w:rPr>
        <w:lastRenderedPageBreak/>
        <w:t>участвовать в несложных учебных проектах с использованием материалов на английском языке с</w:t>
      </w:r>
      <w:r>
        <w:rPr>
          <w:spacing w:val="-57"/>
          <w:sz w:val="24"/>
        </w:rPr>
        <w:t xml:space="preserve"> </w:t>
      </w:r>
      <w:r>
        <w:rPr>
          <w:sz w:val="24"/>
        </w:rPr>
        <w:t>применением информационно-коммуникативных технологий, соблюдая правила 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1"/>
          <w:sz w:val="24"/>
        </w:rPr>
        <w:t xml:space="preserve"> </w:t>
      </w:r>
      <w:r>
        <w:rPr>
          <w:sz w:val="24"/>
        </w:rPr>
        <w:t>сети Интернет;</w:t>
      </w:r>
    </w:p>
    <w:p w:rsidR="00292DCE" w:rsidRDefault="00F301D9" w:rsidP="000B0FD5">
      <w:pPr>
        <w:pStyle w:val="a5"/>
        <w:numPr>
          <w:ilvl w:val="0"/>
          <w:numId w:val="135"/>
        </w:numPr>
        <w:tabs>
          <w:tab w:val="left" w:pos="660"/>
        </w:tabs>
        <w:spacing w:before="168" w:line="256" w:lineRule="auto"/>
        <w:ind w:left="400" w:right="1224" w:firstLine="0"/>
        <w:rPr>
          <w:sz w:val="24"/>
        </w:rPr>
      </w:pPr>
      <w:r>
        <w:rPr>
          <w:sz w:val="24"/>
        </w:rPr>
        <w:t>использовать иноязычные словари и справочники, в том числе информационно-справочные</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292DCE" w:rsidRDefault="00F301D9" w:rsidP="000B0FD5">
      <w:pPr>
        <w:pStyle w:val="a5"/>
        <w:numPr>
          <w:ilvl w:val="0"/>
          <w:numId w:val="135"/>
        </w:numPr>
        <w:tabs>
          <w:tab w:val="left" w:pos="660"/>
        </w:tabs>
        <w:spacing w:before="165" w:line="256" w:lineRule="auto"/>
        <w:ind w:left="400" w:right="1793" w:firstLine="0"/>
        <w:rPr>
          <w:sz w:val="24"/>
        </w:rPr>
      </w:pPr>
      <w:r>
        <w:rPr>
          <w:sz w:val="24"/>
        </w:rPr>
        <w:t>достигать взаимопонимания в процессе устного и письменного общения с носителями</w:t>
      </w:r>
      <w:r>
        <w:rPr>
          <w:spacing w:val="-57"/>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w:t>
      </w:r>
      <w:r>
        <w:rPr>
          <w:spacing w:val="-1"/>
          <w:sz w:val="24"/>
        </w:rPr>
        <w:t xml:space="preserve"> </w:t>
      </w:r>
      <w:r>
        <w:rPr>
          <w:sz w:val="24"/>
        </w:rPr>
        <w:t>культуры;</w:t>
      </w:r>
    </w:p>
    <w:p w:rsidR="00292DCE" w:rsidRDefault="00F301D9" w:rsidP="000B0FD5">
      <w:pPr>
        <w:pStyle w:val="a5"/>
        <w:numPr>
          <w:ilvl w:val="0"/>
          <w:numId w:val="135"/>
        </w:numPr>
        <w:tabs>
          <w:tab w:val="left" w:pos="781"/>
        </w:tabs>
        <w:spacing w:before="166" w:line="256" w:lineRule="auto"/>
        <w:ind w:left="400" w:right="518"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изученной</w:t>
      </w:r>
      <w:r>
        <w:rPr>
          <w:spacing w:val="-3"/>
          <w:sz w:val="24"/>
        </w:rPr>
        <w:t xml:space="preserve"> </w:t>
      </w:r>
      <w:r>
        <w:rPr>
          <w:sz w:val="24"/>
        </w:rPr>
        <w:t>тематики.</w:t>
      </w:r>
    </w:p>
    <w:p w:rsidR="00292DCE" w:rsidRDefault="00F301D9" w:rsidP="000B0FD5">
      <w:pPr>
        <w:pStyle w:val="a5"/>
        <w:numPr>
          <w:ilvl w:val="3"/>
          <w:numId w:val="137"/>
        </w:numPr>
        <w:tabs>
          <w:tab w:val="left" w:pos="1182"/>
        </w:tabs>
        <w:spacing w:before="165" w:line="256" w:lineRule="auto"/>
        <w:ind w:right="567"/>
        <w:rPr>
          <w:sz w:val="24"/>
        </w:rPr>
      </w:pPr>
      <w:r>
        <w:rPr>
          <w:sz w:val="24"/>
        </w:rPr>
        <w:t>Предметные результаты освоения программы по иностранному (английскому) языку к 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292DCE" w:rsidRDefault="00F301D9" w:rsidP="000B0FD5">
      <w:pPr>
        <w:pStyle w:val="a5"/>
        <w:numPr>
          <w:ilvl w:val="0"/>
          <w:numId w:val="134"/>
        </w:numPr>
        <w:tabs>
          <w:tab w:val="left" w:pos="660"/>
        </w:tabs>
        <w:spacing w:before="161"/>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292DCE" w:rsidRDefault="00F301D9">
      <w:pPr>
        <w:pStyle w:val="a3"/>
        <w:spacing w:before="185" w:line="259" w:lineRule="auto"/>
        <w:ind w:right="882"/>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комбинированный диалог, включающий различные виды диалогов) в</w:t>
      </w:r>
      <w:r>
        <w:rPr>
          <w:spacing w:val="-57"/>
        </w:rPr>
        <w:t xml:space="preserve"> </w:t>
      </w:r>
      <w:r>
        <w:t>рамках тематического содержания речи в стандартных ситуациях неофициального общения с</w:t>
      </w:r>
      <w:r>
        <w:rPr>
          <w:spacing w:val="1"/>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w:t>
      </w:r>
      <w:r>
        <w:rPr>
          <w:spacing w:val="-1"/>
        </w:rPr>
        <w:t xml:space="preserve"> </w:t>
      </w:r>
      <w:r>
        <w:t>языка (до</w:t>
      </w:r>
      <w:r>
        <w:rPr>
          <w:spacing w:val="-1"/>
        </w:rPr>
        <w:t xml:space="preserve"> </w:t>
      </w:r>
      <w:r>
        <w:t>6 реплик</w:t>
      </w:r>
      <w:r>
        <w:rPr>
          <w:spacing w:val="-1"/>
        </w:rPr>
        <w:t xml:space="preserve"> </w:t>
      </w:r>
      <w:r>
        <w:t>со стороны каждого</w:t>
      </w:r>
      <w:r>
        <w:rPr>
          <w:spacing w:val="-1"/>
        </w:rPr>
        <w:t xml:space="preserve"> </w:t>
      </w:r>
      <w:r>
        <w:t>собеседника);</w:t>
      </w:r>
    </w:p>
    <w:p w:rsidR="00292DCE" w:rsidRDefault="00F301D9">
      <w:pPr>
        <w:pStyle w:val="a3"/>
        <w:spacing w:before="159" w:line="259" w:lineRule="auto"/>
        <w:ind w:right="592"/>
      </w:pPr>
      <w:r>
        <w:t>создавать разные виды монологических высказываний (описание, в том числе характеристика,</w:t>
      </w:r>
      <w:r>
        <w:rPr>
          <w:spacing w:val="1"/>
        </w:rPr>
        <w:t xml:space="preserve"> </w:t>
      </w:r>
      <w:r>
        <w:t>повествование (сообщение)) с вербальными и (или) зрительными опорами в рамках тематического</w:t>
      </w:r>
      <w:r>
        <w:rPr>
          <w:spacing w:val="1"/>
        </w:rPr>
        <w:t xml:space="preserve"> </w:t>
      </w:r>
      <w:r>
        <w:t>содержания речи (объём монологического высказывания – 8–9 фраз), излагать основное содержание</w:t>
      </w:r>
      <w:r>
        <w:rPr>
          <w:spacing w:val="-57"/>
        </w:rPr>
        <w:t xml:space="preserve"> </w:t>
      </w:r>
      <w:r>
        <w:t>прочитанного (прослушанного) текста с вербальными и (или) зрительными опорами (объём – 8–9</w:t>
      </w:r>
      <w:r>
        <w:rPr>
          <w:spacing w:val="1"/>
        </w:rPr>
        <w:t xml:space="preserve"> </w:t>
      </w:r>
      <w:r>
        <w:t>фраз),</w:t>
      </w:r>
      <w:r>
        <w:rPr>
          <w:spacing w:val="-1"/>
        </w:rPr>
        <w:t xml:space="preserve"> </w:t>
      </w:r>
      <w:r>
        <w:t>кратко</w:t>
      </w:r>
      <w:r>
        <w:rPr>
          <w:spacing w:val="-1"/>
        </w:rPr>
        <w:t xml:space="preserve"> </w:t>
      </w:r>
      <w:r>
        <w:t>излагать</w:t>
      </w:r>
      <w:r>
        <w:rPr>
          <w:spacing w:val="-2"/>
        </w:rPr>
        <w:t xml:space="preserve"> </w:t>
      </w:r>
      <w:r>
        <w:t>результаты</w:t>
      </w:r>
      <w:r>
        <w:rPr>
          <w:spacing w:val="-1"/>
        </w:rPr>
        <w:t xml:space="preserve"> </w:t>
      </w:r>
      <w:r>
        <w:t>выполненной</w:t>
      </w:r>
      <w:r>
        <w:rPr>
          <w:spacing w:val="-1"/>
        </w:rPr>
        <w:t xml:space="preserve"> </w:t>
      </w:r>
      <w:r>
        <w:t>проектной работы</w:t>
      </w:r>
      <w:r>
        <w:rPr>
          <w:spacing w:val="-1"/>
        </w:rPr>
        <w:t xml:space="preserve"> </w:t>
      </w:r>
      <w:r>
        <w:t>(объём</w:t>
      </w:r>
      <w:r>
        <w:rPr>
          <w:spacing w:val="4"/>
        </w:rPr>
        <w:t xml:space="preserve"> </w:t>
      </w:r>
      <w:r>
        <w:t>–</w:t>
      </w:r>
      <w:r>
        <w:rPr>
          <w:spacing w:val="-1"/>
        </w:rPr>
        <w:t xml:space="preserve"> </w:t>
      </w:r>
      <w:r>
        <w:t>8–9 фраз);</w:t>
      </w:r>
    </w:p>
    <w:p w:rsidR="00292DCE" w:rsidRDefault="00F301D9">
      <w:pPr>
        <w:pStyle w:val="a3"/>
        <w:spacing w:before="158" w:line="259" w:lineRule="auto"/>
        <w:ind w:right="369"/>
      </w:pPr>
      <w:r>
        <w:t>аудирование: воспринимать на слух и понимать несложные аутентичные тексты, содержащие</w:t>
      </w:r>
      <w:r>
        <w:rPr>
          <w:spacing w:val="1"/>
        </w:rPr>
        <w:t xml:space="preserve"> </w:t>
      </w:r>
      <w:r>
        <w:t>отдельные незнакомые слова, в зависимости от поставленной коммуникативной задачи: с пониманием</w:t>
      </w:r>
      <w:r>
        <w:rPr>
          <w:spacing w:val="-57"/>
        </w:rPr>
        <w:t xml:space="preserve"> </w:t>
      </w:r>
      <w:r>
        <w:t>основного 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w:t>
      </w:r>
      <w:r>
        <w:rPr>
          <w:spacing w:val="1"/>
        </w:rPr>
        <w:t xml:space="preserve"> </w:t>
      </w:r>
      <w:r>
        <w:t>– до 1,5 минут);</w:t>
      </w:r>
    </w:p>
    <w:p w:rsidR="00292DCE" w:rsidRDefault="00F301D9">
      <w:pPr>
        <w:pStyle w:val="a3"/>
        <w:spacing w:before="159" w:line="259" w:lineRule="auto"/>
        <w:ind w:right="366"/>
      </w:pPr>
      <w:r>
        <w:t>смысловое чтение: читать про себя и понимать несложные аутентичные тексты, содержащие</w:t>
      </w:r>
      <w:r>
        <w:rPr>
          <w:spacing w:val="1"/>
        </w:rPr>
        <w:t xml:space="preserve"> </w:t>
      </w:r>
      <w:r>
        <w:t>отдельные незнакомые слова, с различной глубиной проникновения в их содержание в зависимости от</w:t>
      </w:r>
      <w:r>
        <w:rPr>
          <w:spacing w:val="-57"/>
        </w:rPr>
        <w:t xml:space="preserve"> </w:t>
      </w:r>
      <w:r>
        <w:t>поставленной коммуникативной задачи: с пониманием основного содержания, с пониманием нужной</w:t>
      </w:r>
      <w:r>
        <w:rPr>
          <w:spacing w:val="1"/>
        </w:rPr>
        <w:t xml:space="preserve"> </w:t>
      </w:r>
      <w:r>
        <w:t>(запрашиваемой) информации, с полным пониманием информации, представленной в тексте в</w:t>
      </w:r>
      <w:r>
        <w:rPr>
          <w:spacing w:val="1"/>
        </w:rPr>
        <w:t xml:space="preserve"> </w:t>
      </w:r>
      <w:r>
        <w:t>эксплицитной (явной) форме (объём текста (текстов) для чтения – до 350 слов), читать про себя</w:t>
      </w:r>
      <w:r>
        <w:rPr>
          <w:spacing w:val="1"/>
        </w:rPr>
        <w:t xml:space="preserve"> </w:t>
      </w:r>
      <w:r>
        <w:t>несплошные тексты (таблицы, диаграммы) и понимать представленную в них информацию,</w:t>
      </w:r>
      <w:r>
        <w:rPr>
          <w:spacing w:val="1"/>
        </w:rPr>
        <w:t xml:space="preserve"> </w:t>
      </w:r>
      <w:r>
        <w:t>определять</w:t>
      </w:r>
      <w:r>
        <w:rPr>
          <w:spacing w:val="-1"/>
        </w:rPr>
        <w:t xml:space="preserve"> </w:t>
      </w:r>
      <w:r>
        <w:t>последовательность главных</w:t>
      </w:r>
      <w:r>
        <w:rPr>
          <w:spacing w:val="2"/>
        </w:rPr>
        <w:t xml:space="preserve"> </w:t>
      </w:r>
      <w:r>
        <w:t>фактов</w:t>
      </w:r>
      <w:r>
        <w:rPr>
          <w:spacing w:val="-1"/>
        </w:rPr>
        <w:t xml:space="preserve"> </w:t>
      </w:r>
      <w:r>
        <w:t>(событий) в</w:t>
      </w:r>
      <w:r>
        <w:rPr>
          <w:spacing w:val="-2"/>
        </w:rPr>
        <w:t xml:space="preserve"> </w:t>
      </w:r>
      <w:r>
        <w:t>тексте;</w:t>
      </w:r>
    </w:p>
    <w:p w:rsidR="00292DCE" w:rsidRDefault="00F301D9">
      <w:pPr>
        <w:pStyle w:val="a3"/>
        <w:spacing w:before="161" w:line="259" w:lineRule="auto"/>
        <w:ind w:right="553"/>
      </w:pPr>
      <w:r>
        <w:t>письменная речь: заполнять анкеты и формуляры с указанием личной информации; 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 языка (объём сообщения – до 90 слов), создавать небольшое письменное высказывание с</w:t>
      </w:r>
      <w:r>
        <w:rPr>
          <w:spacing w:val="-57"/>
        </w:rPr>
        <w:t xml:space="preserve"> </w:t>
      </w:r>
      <w:r>
        <w:t>использованием</w:t>
      </w:r>
      <w:r>
        <w:rPr>
          <w:spacing w:val="-3"/>
        </w:rPr>
        <w:t xml:space="preserve"> </w:t>
      </w:r>
      <w:r>
        <w:t>образца,</w:t>
      </w:r>
      <w:r>
        <w:rPr>
          <w:spacing w:val="-1"/>
        </w:rPr>
        <w:t xml:space="preserve"> </w:t>
      </w:r>
      <w:r>
        <w:t>плана,</w:t>
      </w:r>
      <w:r>
        <w:rPr>
          <w:spacing w:val="-1"/>
        </w:rPr>
        <w:t xml:space="preserve"> </w:t>
      </w:r>
      <w:r>
        <w:t>ключевых слов,</w:t>
      </w:r>
      <w:r>
        <w:rPr>
          <w:spacing w:val="-2"/>
        </w:rPr>
        <w:t xml:space="preserve"> </w:t>
      </w:r>
      <w:r>
        <w:t>таблицы</w:t>
      </w:r>
      <w:r>
        <w:rPr>
          <w:spacing w:val="-1"/>
        </w:rPr>
        <w:t xml:space="preserve"> </w:t>
      </w:r>
      <w:r>
        <w:t>(объём</w:t>
      </w:r>
      <w:r>
        <w:rPr>
          <w:spacing w:val="-2"/>
        </w:rPr>
        <w:t xml:space="preserve"> </w:t>
      </w:r>
      <w:r>
        <w:t>высказывания</w:t>
      </w:r>
      <w:r>
        <w:rPr>
          <w:spacing w:val="4"/>
        </w:rPr>
        <w:t xml:space="preserve"> </w:t>
      </w:r>
      <w:r>
        <w:t>–</w:t>
      </w:r>
      <w:r>
        <w:rPr>
          <w:spacing w:val="-1"/>
        </w:rPr>
        <w:t xml:space="preserve"> </w:t>
      </w:r>
      <w:r>
        <w:t>до</w:t>
      </w:r>
      <w:r>
        <w:rPr>
          <w:spacing w:val="-1"/>
        </w:rPr>
        <w:t xml:space="preserve"> </w:t>
      </w:r>
      <w:r>
        <w:t>90</w:t>
      </w:r>
      <w:r>
        <w:rPr>
          <w:spacing w:val="-2"/>
        </w:rPr>
        <w:t xml:space="preserve"> </w:t>
      </w:r>
      <w:r>
        <w:t>слов);</w:t>
      </w:r>
    </w:p>
    <w:p w:rsidR="00292DCE" w:rsidRDefault="00F301D9" w:rsidP="000B0FD5">
      <w:pPr>
        <w:pStyle w:val="a5"/>
        <w:numPr>
          <w:ilvl w:val="0"/>
          <w:numId w:val="134"/>
        </w:numPr>
        <w:tabs>
          <w:tab w:val="left" w:pos="660"/>
        </w:tabs>
        <w:spacing w:before="159" w:line="259" w:lineRule="auto"/>
        <w:ind w:left="400" w:right="559" w:firstLine="0"/>
        <w:rPr>
          <w:sz w:val="24"/>
        </w:rPr>
      </w:pPr>
      <w:r>
        <w:rPr>
          <w:sz w:val="24"/>
        </w:rPr>
        <w:t>владеть фонетическими навыками: различать различать на слух, без ошибок, ведущих к 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 словах, выразительно читать вслух небольшие аутентичные тексты объёмом до 100 слов,</w:t>
      </w:r>
      <w:r>
        <w:rPr>
          <w:spacing w:val="-57"/>
          <w:sz w:val="24"/>
        </w:rPr>
        <w:t xml:space="preserve"> </w:t>
      </w:r>
      <w:r>
        <w:rPr>
          <w:sz w:val="24"/>
        </w:rPr>
        <w:t>построенные на изученном языковом материале, с соблюдением правил чтения и 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2"/>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 основным</w:t>
      </w:r>
      <w:r>
        <w:rPr>
          <w:spacing w:val="-2"/>
          <w:sz w:val="24"/>
        </w:rPr>
        <w:t xml:space="preserve"> </w:t>
      </w:r>
      <w:r>
        <w:rPr>
          <w:sz w:val="24"/>
        </w:rPr>
        <w:t>правилам</w:t>
      </w:r>
      <w:r>
        <w:rPr>
          <w:spacing w:val="-2"/>
          <w:sz w:val="24"/>
        </w:rPr>
        <w:t xml:space="preserve"> </w:t>
      </w:r>
      <w:r>
        <w:rPr>
          <w:sz w:val="24"/>
        </w:rPr>
        <w:t>чтения;</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1"/>
      </w:pPr>
      <w:r>
        <w:lastRenderedPageBreak/>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292DCE" w:rsidRDefault="00F301D9">
      <w:pPr>
        <w:pStyle w:val="a3"/>
        <w:spacing w:before="185" w:line="256" w:lineRule="auto"/>
        <w:ind w:right="493"/>
        <w:jc w:val="both"/>
      </w:pPr>
      <w:r>
        <w:t>владеть пунктуационными навыками: использовать точку, вопросительный и восклицательный знаки</w:t>
      </w:r>
      <w:r>
        <w:rPr>
          <w:spacing w:val="-57"/>
        </w:rPr>
        <w:t xml:space="preserve"> </w:t>
      </w:r>
      <w:r>
        <w:t>в конце предложения, запятую при перечислении и обращении, апостроф,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292DCE" w:rsidRDefault="00F301D9" w:rsidP="000B0FD5">
      <w:pPr>
        <w:pStyle w:val="a5"/>
        <w:numPr>
          <w:ilvl w:val="0"/>
          <w:numId w:val="134"/>
        </w:numPr>
        <w:tabs>
          <w:tab w:val="left" w:pos="660"/>
        </w:tabs>
        <w:spacing w:before="168" w:line="259" w:lineRule="auto"/>
        <w:ind w:left="400" w:right="548" w:firstLine="0"/>
        <w:rPr>
          <w:sz w:val="24"/>
        </w:rPr>
      </w:pPr>
      <w:r>
        <w:rPr>
          <w:sz w:val="24"/>
        </w:rPr>
        <w:t>распознавать в устной речи и письменном тексте 1000 лексических единиц (слов, словосочетаний,</w:t>
      </w:r>
      <w:r>
        <w:rPr>
          <w:spacing w:val="-57"/>
          <w:sz w:val="24"/>
        </w:rPr>
        <w:t xml:space="preserve"> </w:t>
      </w:r>
      <w:r>
        <w:rPr>
          <w:sz w:val="24"/>
        </w:rPr>
        <w:t>речевых клише) и правильно употреблять в устной и письменной речи 900 лексических единиц,</w:t>
      </w:r>
      <w:r>
        <w:rPr>
          <w:spacing w:val="1"/>
          <w:sz w:val="24"/>
        </w:rPr>
        <w:t xml:space="preserve"> </w:t>
      </w:r>
      <w:r>
        <w:rPr>
          <w:sz w:val="24"/>
        </w:rPr>
        <w:t>обслуживающих ситуации общения в рамках тематического содержания, с 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 сочетаемости;</w:t>
      </w:r>
    </w:p>
    <w:p w:rsidR="00292DCE" w:rsidRDefault="00F301D9">
      <w:pPr>
        <w:pStyle w:val="a3"/>
        <w:spacing w:before="159" w:line="259" w:lineRule="auto"/>
        <w:ind w:right="952"/>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помощью суффиксов -ness, -ment, имена</w:t>
      </w:r>
      <w:r>
        <w:rPr>
          <w:spacing w:val="-57"/>
        </w:rPr>
        <w:t xml:space="preserve"> </w:t>
      </w:r>
      <w:r>
        <w:t>прилагательные с помощью суффиксов -ous, -ly, -y, имена прилагательные и наречия с помощью</w:t>
      </w:r>
      <w:r>
        <w:rPr>
          <w:spacing w:val="-57"/>
        </w:rPr>
        <w:t xml:space="preserve"> </w:t>
      </w:r>
      <w:r>
        <w:t>отрицательных префиксов in-/im-, сложные имена прилагательные путем соединения основы</w:t>
      </w:r>
      <w:r>
        <w:rPr>
          <w:spacing w:val="1"/>
        </w:rPr>
        <w:t xml:space="preserve"> </w:t>
      </w:r>
      <w:r>
        <w:t>прилагательного</w:t>
      </w:r>
      <w:r>
        <w:rPr>
          <w:spacing w:val="-2"/>
        </w:rPr>
        <w:t xml:space="preserve"> </w:t>
      </w:r>
      <w:r>
        <w:t>с</w:t>
      </w:r>
      <w:r>
        <w:rPr>
          <w:spacing w:val="-2"/>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2"/>
        </w:rPr>
        <w:t xml:space="preserve"> </w:t>
      </w:r>
      <w:r>
        <w:t>суффикса</w:t>
      </w:r>
      <w:r>
        <w:rPr>
          <w:spacing w:val="4"/>
        </w:rPr>
        <w:t xml:space="preserve"> </w:t>
      </w:r>
      <w:r>
        <w:t>-ed</w:t>
      </w:r>
      <w:r>
        <w:rPr>
          <w:spacing w:val="-1"/>
        </w:rPr>
        <w:t xml:space="preserve"> </w:t>
      </w:r>
      <w:r>
        <w:t>(blue-eyed);</w:t>
      </w:r>
    </w:p>
    <w:p w:rsidR="00292DCE" w:rsidRDefault="00F301D9">
      <w:pPr>
        <w:pStyle w:val="a3"/>
        <w:spacing w:before="159" w:line="256" w:lineRule="auto"/>
        <w:ind w:right="1629"/>
      </w:pPr>
      <w:r>
        <w:t>распознавать и употреблять в устной и письменной речи изученные синонимы, антонимы,</w:t>
      </w:r>
      <w:r>
        <w:rPr>
          <w:spacing w:val="-57"/>
        </w:rPr>
        <w:t xml:space="preserve"> </w:t>
      </w:r>
      <w:r>
        <w:t>многозначные</w:t>
      </w:r>
      <w:r>
        <w:rPr>
          <w:spacing w:val="-4"/>
        </w:rPr>
        <w:t xml:space="preserve"> </w:t>
      </w:r>
      <w:r>
        <w:t>слова,</w:t>
      </w:r>
      <w:r>
        <w:rPr>
          <w:spacing w:val="-2"/>
        </w:rPr>
        <w:t xml:space="preserve"> </w:t>
      </w:r>
      <w:r>
        <w:t>интернациональные</w:t>
      </w:r>
      <w:r>
        <w:rPr>
          <w:spacing w:val="-4"/>
        </w:rPr>
        <w:t xml:space="preserve"> </w:t>
      </w:r>
      <w:r>
        <w:t>слова,</w:t>
      </w:r>
      <w:r>
        <w:rPr>
          <w:spacing w:val="-2"/>
        </w:rPr>
        <w:t xml:space="preserve"> </w:t>
      </w:r>
      <w:r>
        <w:t>наиболее</w:t>
      </w:r>
      <w:r>
        <w:rPr>
          <w:spacing w:val="-4"/>
        </w:rPr>
        <w:t xml:space="preserve"> </w:t>
      </w:r>
      <w:r>
        <w:t>частотные</w:t>
      </w:r>
      <w:r>
        <w:rPr>
          <w:spacing w:val="-2"/>
        </w:rPr>
        <w:t xml:space="preserve"> </w:t>
      </w:r>
      <w:r>
        <w:t>фразовые</w:t>
      </w:r>
      <w:r>
        <w:rPr>
          <w:spacing w:val="-3"/>
        </w:rPr>
        <w:t xml:space="preserve"> </w:t>
      </w:r>
      <w:r>
        <w:t>глаголы;</w:t>
      </w:r>
    </w:p>
    <w:p w:rsidR="00292DCE" w:rsidRDefault="00F301D9">
      <w:pPr>
        <w:pStyle w:val="a3"/>
        <w:spacing w:before="166" w:line="256" w:lineRule="auto"/>
        <w:ind w:right="1109"/>
      </w:pPr>
      <w:r>
        <w:t>распознавать и употреблять в устной и письменной речи различные средства связи в тексте для</w:t>
      </w:r>
      <w:r>
        <w:rPr>
          <w:spacing w:val="-57"/>
        </w:rPr>
        <w:t xml:space="preserve"> </w:t>
      </w:r>
      <w:r>
        <w:t>обеспечения</w:t>
      </w:r>
      <w:r>
        <w:rPr>
          <w:spacing w:val="-1"/>
        </w:rPr>
        <w:t xml:space="preserve"> </w:t>
      </w:r>
      <w:r>
        <w:t>логичности и целостности</w:t>
      </w:r>
      <w:r>
        <w:rPr>
          <w:spacing w:val="-1"/>
        </w:rPr>
        <w:t xml:space="preserve"> </w:t>
      </w:r>
      <w:r>
        <w:t>высказывания;</w:t>
      </w:r>
    </w:p>
    <w:p w:rsidR="00292DCE" w:rsidRDefault="00F301D9" w:rsidP="000B0FD5">
      <w:pPr>
        <w:pStyle w:val="a5"/>
        <w:numPr>
          <w:ilvl w:val="0"/>
          <w:numId w:val="134"/>
        </w:numPr>
        <w:tabs>
          <w:tab w:val="left" w:pos="660"/>
        </w:tabs>
        <w:spacing w:before="165" w:line="256" w:lineRule="auto"/>
        <w:ind w:left="400" w:right="382" w:firstLine="0"/>
        <w:rPr>
          <w:sz w:val="24"/>
        </w:rPr>
      </w:pPr>
      <w:r>
        <w:rPr>
          <w:sz w:val="24"/>
        </w:rPr>
        <w:t>понимать особенности структуры простых и сложных предложений и различных коммуникативных</w:t>
      </w:r>
      <w:r>
        <w:rPr>
          <w:spacing w:val="-57"/>
          <w:sz w:val="24"/>
        </w:rPr>
        <w:t xml:space="preserve"> </w:t>
      </w:r>
      <w:r>
        <w:rPr>
          <w:sz w:val="24"/>
        </w:rPr>
        <w:t>типов</w:t>
      </w:r>
      <w:r>
        <w:rPr>
          <w:spacing w:val="-4"/>
          <w:sz w:val="24"/>
        </w:rPr>
        <w:t xml:space="preserve"> </w:t>
      </w:r>
      <w:r>
        <w:rPr>
          <w:sz w:val="24"/>
        </w:rPr>
        <w:t>предложений английского языка;</w:t>
      </w:r>
    </w:p>
    <w:p w:rsidR="00292DCE" w:rsidRDefault="00F301D9">
      <w:pPr>
        <w:pStyle w:val="a3"/>
        <w:spacing w:before="161"/>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292DCE" w:rsidRDefault="00F301D9">
      <w:pPr>
        <w:pStyle w:val="a3"/>
        <w:spacing w:before="183"/>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292DCE" w:rsidRDefault="00F301D9">
      <w:pPr>
        <w:pStyle w:val="a3"/>
        <w:spacing w:before="182"/>
      </w:pPr>
      <w:r>
        <w:t>условные</w:t>
      </w:r>
      <w:r>
        <w:rPr>
          <w:spacing w:val="-4"/>
        </w:rPr>
        <w:t xml:space="preserve"> </w:t>
      </w:r>
      <w:r>
        <w:t>предложения</w:t>
      </w:r>
      <w:r>
        <w:rPr>
          <w:spacing w:val="-2"/>
        </w:rPr>
        <w:t xml:space="preserve"> </w:t>
      </w:r>
      <w:r>
        <w:t>реального</w:t>
      </w:r>
      <w:r>
        <w:rPr>
          <w:spacing w:val="-2"/>
        </w:rPr>
        <w:t xml:space="preserve"> </w:t>
      </w:r>
      <w:r>
        <w:t>(Conditional</w:t>
      </w:r>
      <w:r>
        <w:rPr>
          <w:spacing w:val="-4"/>
        </w:rPr>
        <w:t xml:space="preserve"> </w:t>
      </w:r>
      <w:r>
        <w:t>0,</w:t>
      </w:r>
      <w:r>
        <w:rPr>
          <w:spacing w:val="-2"/>
        </w:rPr>
        <w:t xml:space="preserve"> </w:t>
      </w:r>
      <w:r>
        <w:t>Conditional I)</w:t>
      </w:r>
      <w:r>
        <w:rPr>
          <w:spacing w:val="-1"/>
        </w:rPr>
        <w:t xml:space="preserve"> </w:t>
      </w:r>
      <w:r>
        <w:t>характера;</w:t>
      </w:r>
    </w:p>
    <w:p w:rsidR="00292DCE" w:rsidRDefault="00F301D9">
      <w:pPr>
        <w:pStyle w:val="a3"/>
        <w:spacing w:before="185" w:line="256" w:lineRule="auto"/>
        <w:ind w:right="1164"/>
      </w:pPr>
      <w:r>
        <w:t>предложения с конструкцией to be going to + инфинитив и формы Future Simple Tense и Present</w:t>
      </w:r>
      <w:r>
        <w:rPr>
          <w:spacing w:val="-57"/>
        </w:rPr>
        <w:t xml:space="preserve"> </w:t>
      </w:r>
      <w:r>
        <w:t>Continuous</w:t>
      </w:r>
      <w:r>
        <w:rPr>
          <w:spacing w:val="-1"/>
        </w:rPr>
        <w:t xml:space="preserve"> </w:t>
      </w:r>
      <w:r>
        <w:t>Tense для выражения будущего</w:t>
      </w:r>
      <w:r>
        <w:rPr>
          <w:spacing w:val="-1"/>
        </w:rPr>
        <w:t xml:space="preserve"> </w:t>
      </w:r>
      <w:r>
        <w:t>действия;</w:t>
      </w:r>
    </w:p>
    <w:p w:rsidR="00292DCE" w:rsidRDefault="00F301D9">
      <w:pPr>
        <w:pStyle w:val="a3"/>
        <w:spacing w:before="163"/>
      </w:pPr>
      <w:r>
        <w:t>конструкцию</w:t>
      </w:r>
      <w:r>
        <w:rPr>
          <w:spacing w:val="-4"/>
        </w:rPr>
        <w:t xml:space="preserve"> </w:t>
      </w:r>
      <w:r>
        <w:t>used</w:t>
      </w:r>
      <w:r>
        <w:rPr>
          <w:spacing w:val="-4"/>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292DCE" w:rsidRDefault="00F301D9">
      <w:pPr>
        <w:pStyle w:val="a3"/>
        <w:spacing w:before="180" w:line="398" w:lineRule="auto"/>
        <w:ind w:right="919"/>
      </w:pPr>
      <w:r>
        <w:t>глаголы в наиболее употребительных формах страдательного залога (Present/Past Simple Passive);</w:t>
      </w:r>
      <w:r>
        <w:rPr>
          <w:spacing w:val="-57"/>
        </w:rPr>
        <w:t xml:space="preserve"> </w:t>
      </w:r>
      <w:r>
        <w:t>предлоги,</w:t>
      </w:r>
      <w:r>
        <w:rPr>
          <w:spacing w:val="1"/>
        </w:rPr>
        <w:t xml:space="preserve"> </w:t>
      </w:r>
      <w:r>
        <w:t>употребляемые</w:t>
      </w:r>
      <w:r>
        <w:rPr>
          <w:spacing w:val="-2"/>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292DCE" w:rsidRDefault="00F301D9">
      <w:pPr>
        <w:pStyle w:val="a3"/>
      </w:pPr>
      <w:r>
        <w:t>модальный</w:t>
      </w:r>
      <w:r>
        <w:rPr>
          <w:spacing w:val="-3"/>
        </w:rPr>
        <w:t xml:space="preserve"> </w:t>
      </w:r>
      <w:r>
        <w:t>глагол</w:t>
      </w:r>
      <w:r>
        <w:rPr>
          <w:spacing w:val="-4"/>
        </w:rPr>
        <w:t xml:space="preserve"> </w:t>
      </w:r>
      <w:r>
        <w:t>might;</w:t>
      </w:r>
    </w:p>
    <w:p w:rsidR="00292DCE" w:rsidRDefault="00F301D9">
      <w:pPr>
        <w:pStyle w:val="a3"/>
        <w:spacing w:before="183" w:line="396" w:lineRule="auto"/>
        <w:ind w:right="3732"/>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292DCE" w:rsidRDefault="00F301D9">
      <w:pPr>
        <w:pStyle w:val="a3"/>
        <w:spacing w:before="4"/>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1"/>
        </w:rPr>
        <w:t xml:space="preserve"> </w:t>
      </w:r>
      <w:r>
        <w:t>1</w:t>
      </w:r>
      <w:r>
        <w:rPr>
          <w:spacing w:val="-2"/>
        </w:rPr>
        <w:t xml:space="preserve"> </w:t>
      </w:r>
      <w:r>
        <w:t>000</w:t>
      </w:r>
      <w:r>
        <w:rPr>
          <w:spacing w:val="-2"/>
        </w:rPr>
        <w:t xml:space="preserve"> </w:t>
      </w:r>
      <w:r>
        <w:t>000);</w:t>
      </w:r>
    </w:p>
    <w:p w:rsidR="00292DCE" w:rsidRDefault="00F301D9" w:rsidP="000B0FD5">
      <w:pPr>
        <w:pStyle w:val="a5"/>
        <w:numPr>
          <w:ilvl w:val="0"/>
          <w:numId w:val="134"/>
        </w:numPr>
        <w:tabs>
          <w:tab w:val="left" w:pos="660"/>
        </w:tabs>
        <w:spacing w:before="18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292DCE" w:rsidRDefault="00F301D9">
      <w:pPr>
        <w:pStyle w:val="a3"/>
        <w:spacing w:before="184" w:line="256" w:lineRule="auto"/>
        <w:ind w:right="764"/>
      </w:pPr>
      <w:r>
        <w:t>использовать отдельные социокультурные элементы речевого поведенческого этикета, принятые в</w:t>
      </w:r>
      <w:r>
        <w:rPr>
          <w:spacing w:val="-57"/>
        </w:rPr>
        <w:t xml:space="preserve"> </w:t>
      </w:r>
      <w:r>
        <w:t>стране</w:t>
      </w:r>
      <w:r>
        <w:rPr>
          <w:spacing w:val="-2"/>
        </w:rPr>
        <w:t xml:space="preserve"> </w:t>
      </w:r>
      <w:r>
        <w:t>(странах) изучаемого языка</w:t>
      </w:r>
      <w:r>
        <w:rPr>
          <w:spacing w:val="-1"/>
        </w:rPr>
        <w:t xml:space="preserve"> </w:t>
      </w:r>
      <w:r>
        <w:t>в</w:t>
      </w:r>
      <w:r>
        <w:rPr>
          <w:spacing w:val="-1"/>
        </w:rPr>
        <w:t xml:space="preserve"> </w:t>
      </w:r>
      <w:r>
        <w:t>рамках</w:t>
      </w:r>
      <w:r>
        <w:rPr>
          <w:spacing w:val="2"/>
        </w:rPr>
        <w:t xml:space="preserve"> </w:t>
      </w:r>
      <w:r>
        <w:t>тематического</w:t>
      </w:r>
      <w:r>
        <w:rPr>
          <w:spacing w:val="-1"/>
        </w:rPr>
        <w:t xml:space="preserve"> </w:t>
      </w:r>
      <w:r>
        <w:t>содержания;</w:t>
      </w:r>
    </w:p>
    <w:p w:rsidR="00292DCE" w:rsidRDefault="00F301D9">
      <w:pPr>
        <w:pStyle w:val="a3"/>
        <w:spacing w:before="166" w:line="256" w:lineRule="auto"/>
        <w:ind w:right="552"/>
      </w:pPr>
      <w:r>
        <w:t>понимать</w:t>
      </w:r>
      <w:r>
        <w:rPr>
          <w:spacing w:val="-7"/>
        </w:rPr>
        <w:t xml:space="preserve"> </w:t>
      </w:r>
      <w:r>
        <w:t>и</w:t>
      </w:r>
      <w:r>
        <w:rPr>
          <w:spacing w:val="-2"/>
        </w:rPr>
        <w:t xml:space="preserve"> </w:t>
      </w:r>
      <w:r>
        <w:t>использовать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5"/>
        </w:rPr>
        <w:t xml:space="preserve"> </w:t>
      </w:r>
      <w:r>
        <w:t>наиболее</w:t>
      </w:r>
      <w:r>
        <w:rPr>
          <w:spacing w:val="-4"/>
        </w:rPr>
        <w:t xml:space="preserve"> </w:t>
      </w:r>
      <w:r>
        <w:t>употребительную</w:t>
      </w:r>
      <w:r>
        <w:rPr>
          <w:spacing w:val="-4"/>
        </w:rPr>
        <w:t xml:space="preserve"> </w:t>
      </w:r>
      <w:r>
        <w:t>тематическую</w:t>
      </w:r>
      <w:r>
        <w:rPr>
          <w:spacing w:val="-57"/>
        </w:rPr>
        <w:t xml:space="preserve"> </w:t>
      </w:r>
      <w:r>
        <w:t>фоновую</w:t>
      </w:r>
      <w:r>
        <w:rPr>
          <w:spacing w:val="-2"/>
        </w:rPr>
        <w:t xml:space="preserve"> </w:t>
      </w:r>
      <w:r>
        <w:t>лексику</w:t>
      </w:r>
      <w:r>
        <w:rPr>
          <w:spacing w:val="-6"/>
        </w:rPr>
        <w:t xml:space="preserve"> </w:t>
      </w:r>
      <w:r>
        <w:t>страны</w:t>
      </w:r>
      <w:r>
        <w:rPr>
          <w:spacing w:val="-1"/>
        </w:rPr>
        <w:t xml:space="preserve"> </w:t>
      </w:r>
      <w:r>
        <w:t>(стран)</w:t>
      </w:r>
      <w:r>
        <w:rPr>
          <w:spacing w:val="-2"/>
        </w:rPr>
        <w:t xml:space="preserve"> </w:t>
      </w:r>
      <w:r>
        <w:t>изучаемого</w:t>
      </w:r>
      <w:r>
        <w:rPr>
          <w:spacing w:val="-1"/>
        </w:rPr>
        <w:t xml:space="preserve"> </w:t>
      </w:r>
      <w:r>
        <w:t>языка</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p>
    <w:p w:rsidR="00292DCE" w:rsidRDefault="00F301D9">
      <w:pPr>
        <w:pStyle w:val="a3"/>
        <w:spacing w:before="163" w:line="259" w:lineRule="auto"/>
        <w:ind w:right="656"/>
      </w:pPr>
      <w:r>
        <w:t>обладать базовыми знаниями о социокультурном портрете и культурном наследии родной страны и</w:t>
      </w:r>
      <w:r>
        <w:rPr>
          <w:spacing w:val="-57"/>
        </w:rPr>
        <w:t xml:space="preserve"> </w:t>
      </w:r>
      <w:r>
        <w:t>страны</w:t>
      </w:r>
      <w:r>
        <w:rPr>
          <w:spacing w:val="-1"/>
        </w:rPr>
        <w:t xml:space="preserve"> </w:t>
      </w:r>
      <w:r>
        <w:t>(стран) изучаемого языка;</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292DCE" w:rsidRDefault="00F301D9" w:rsidP="000B0FD5">
      <w:pPr>
        <w:pStyle w:val="a5"/>
        <w:numPr>
          <w:ilvl w:val="0"/>
          <w:numId w:val="134"/>
        </w:numPr>
        <w:tabs>
          <w:tab w:val="left" w:pos="660"/>
        </w:tabs>
        <w:spacing w:before="185" w:line="259" w:lineRule="auto"/>
        <w:ind w:left="400" w:right="431" w:firstLine="0"/>
        <w:rPr>
          <w:sz w:val="24"/>
        </w:rPr>
      </w:pPr>
      <w:r>
        <w:rPr>
          <w:sz w:val="24"/>
        </w:rPr>
        <w:t>владеть компенсаторными умениями: использовать при чтении и аудировании языковую догадку, в</w:t>
      </w:r>
      <w:r>
        <w:rPr>
          <w:spacing w:val="-58"/>
          <w:sz w:val="24"/>
        </w:rPr>
        <w:t xml:space="preserve"> </w:t>
      </w:r>
      <w:r>
        <w:rPr>
          <w:sz w:val="24"/>
        </w:rPr>
        <w:t>том числе контекстуальную, при непосредственном общении – переспрашивать, просить повторить,</w:t>
      </w:r>
      <w:r>
        <w:rPr>
          <w:spacing w:val="1"/>
          <w:sz w:val="24"/>
        </w:rPr>
        <w:t xml:space="preserve"> </w:t>
      </w:r>
      <w:r>
        <w:rPr>
          <w:sz w:val="24"/>
        </w:rPr>
        <w:t>уточняя значение незнакомых слов, игнорировать информацию, не являющуюся необходимой для</w:t>
      </w:r>
      <w:r>
        <w:rPr>
          <w:spacing w:val="1"/>
          <w:sz w:val="24"/>
        </w:rPr>
        <w:t xml:space="preserve"> </w:t>
      </w:r>
      <w:r>
        <w:rPr>
          <w:sz w:val="24"/>
        </w:rPr>
        <w:t>понимания основного содержания, прочитанного (прослушанного) текста или для нахождения в</w:t>
      </w:r>
      <w:r>
        <w:rPr>
          <w:spacing w:val="1"/>
          <w:sz w:val="24"/>
        </w:rPr>
        <w:t xml:space="preserve"> </w:t>
      </w:r>
      <w:r>
        <w:rPr>
          <w:sz w:val="24"/>
        </w:rPr>
        <w:t>тексте</w:t>
      </w:r>
      <w:r>
        <w:rPr>
          <w:spacing w:val="-2"/>
          <w:sz w:val="24"/>
        </w:rPr>
        <w:t xml:space="preserve"> </w:t>
      </w:r>
      <w:r>
        <w:rPr>
          <w:sz w:val="24"/>
        </w:rPr>
        <w:t>запрашиваемой информации;</w:t>
      </w:r>
    </w:p>
    <w:p w:rsidR="00292DCE" w:rsidRDefault="00F301D9" w:rsidP="000B0FD5">
      <w:pPr>
        <w:pStyle w:val="a5"/>
        <w:numPr>
          <w:ilvl w:val="0"/>
          <w:numId w:val="134"/>
        </w:numPr>
        <w:tabs>
          <w:tab w:val="left" w:pos="663"/>
        </w:tabs>
        <w:spacing w:before="159" w:line="256" w:lineRule="auto"/>
        <w:ind w:left="400" w:right="638" w:firstLine="0"/>
        <w:rPr>
          <w:sz w:val="24"/>
        </w:rPr>
      </w:pPr>
      <w:r>
        <w:rPr>
          <w:sz w:val="24"/>
        </w:rPr>
        <w:t>участвовать в несложных учебных проектах с использованием материалов на английском языке с</w:t>
      </w:r>
      <w:r>
        <w:rPr>
          <w:spacing w:val="-57"/>
          <w:sz w:val="24"/>
        </w:rPr>
        <w:t xml:space="preserve"> </w:t>
      </w:r>
      <w:r>
        <w:rPr>
          <w:sz w:val="24"/>
        </w:rPr>
        <w:t>применением информационно-коммуникативных технологий, соблюдая правила 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1"/>
          <w:sz w:val="24"/>
        </w:rPr>
        <w:t xml:space="preserve"> </w:t>
      </w:r>
      <w:r>
        <w:rPr>
          <w:sz w:val="24"/>
        </w:rPr>
        <w:t>сети Интернет;</w:t>
      </w:r>
    </w:p>
    <w:p w:rsidR="00292DCE" w:rsidRDefault="00F301D9" w:rsidP="000B0FD5">
      <w:pPr>
        <w:pStyle w:val="a5"/>
        <w:numPr>
          <w:ilvl w:val="0"/>
          <w:numId w:val="134"/>
        </w:numPr>
        <w:tabs>
          <w:tab w:val="left" w:pos="660"/>
        </w:tabs>
        <w:spacing w:before="168" w:line="256" w:lineRule="auto"/>
        <w:ind w:left="400" w:right="1224" w:firstLine="0"/>
        <w:rPr>
          <w:sz w:val="24"/>
        </w:rPr>
      </w:pPr>
      <w:r>
        <w:rPr>
          <w:sz w:val="24"/>
        </w:rPr>
        <w:t>использовать иноязычные словари и справочники, в том числе информационно-справочные</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292DCE" w:rsidRDefault="00F301D9" w:rsidP="000B0FD5">
      <w:pPr>
        <w:pStyle w:val="a5"/>
        <w:numPr>
          <w:ilvl w:val="0"/>
          <w:numId w:val="134"/>
        </w:numPr>
        <w:tabs>
          <w:tab w:val="left" w:pos="660"/>
        </w:tabs>
        <w:spacing w:before="166" w:line="256" w:lineRule="auto"/>
        <w:ind w:left="400" w:right="1793" w:firstLine="0"/>
        <w:rPr>
          <w:sz w:val="24"/>
        </w:rPr>
      </w:pPr>
      <w:r>
        <w:rPr>
          <w:sz w:val="24"/>
        </w:rPr>
        <w:t>достигать взаимопонимания в процессе устного и письменного общения с носителями</w:t>
      </w:r>
      <w:r>
        <w:rPr>
          <w:spacing w:val="-57"/>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w:t>
      </w:r>
      <w:r>
        <w:rPr>
          <w:spacing w:val="-1"/>
          <w:sz w:val="24"/>
        </w:rPr>
        <w:t xml:space="preserve"> </w:t>
      </w:r>
      <w:r>
        <w:rPr>
          <w:sz w:val="24"/>
        </w:rPr>
        <w:t>культуры;</w:t>
      </w:r>
    </w:p>
    <w:p w:rsidR="00292DCE" w:rsidRDefault="00F301D9" w:rsidP="000B0FD5">
      <w:pPr>
        <w:pStyle w:val="a5"/>
        <w:numPr>
          <w:ilvl w:val="0"/>
          <w:numId w:val="134"/>
        </w:numPr>
        <w:tabs>
          <w:tab w:val="left" w:pos="781"/>
        </w:tabs>
        <w:spacing w:before="165" w:line="256" w:lineRule="auto"/>
        <w:ind w:left="400" w:right="520"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изученной</w:t>
      </w:r>
      <w:r>
        <w:rPr>
          <w:spacing w:val="-3"/>
          <w:sz w:val="24"/>
        </w:rPr>
        <w:t xml:space="preserve"> </w:t>
      </w:r>
      <w:r>
        <w:rPr>
          <w:sz w:val="24"/>
        </w:rPr>
        <w:t>тематики.</w:t>
      </w:r>
    </w:p>
    <w:p w:rsidR="00292DCE" w:rsidRDefault="00F301D9" w:rsidP="000B0FD5">
      <w:pPr>
        <w:pStyle w:val="a5"/>
        <w:numPr>
          <w:ilvl w:val="3"/>
          <w:numId w:val="137"/>
        </w:numPr>
        <w:tabs>
          <w:tab w:val="left" w:pos="1182"/>
        </w:tabs>
        <w:spacing w:before="163" w:line="259" w:lineRule="auto"/>
        <w:ind w:right="567"/>
        <w:rPr>
          <w:sz w:val="24"/>
        </w:rPr>
      </w:pPr>
      <w:r>
        <w:rPr>
          <w:sz w:val="24"/>
        </w:rPr>
        <w:t>Предметные результаты освоения программы по иностранному (английскому) языку к 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292DCE" w:rsidRDefault="00F301D9" w:rsidP="000B0FD5">
      <w:pPr>
        <w:pStyle w:val="a5"/>
        <w:numPr>
          <w:ilvl w:val="0"/>
          <w:numId w:val="133"/>
        </w:numPr>
        <w:tabs>
          <w:tab w:val="left" w:pos="660"/>
        </w:tabs>
        <w:spacing w:before="158"/>
        <w:rPr>
          <w:sz w:val="24"/>
        </w:rPr>
      </w:pPr>
      <w:r>
        <w:rPr>
          <w:sz w:val="24"/>
        </w:rPr>
        <w:t>владеть</w:t>
      </w:r>
      <w:r>
        <w:rPr>
          <w:spacing w:val="-3"/>
          <w:sz w:val="24"/>
        </w:rPr>
        <w:t xml:space="preserve"> </w:t>
      </w:r>
      <w:r>
        <w:rPr>
          <w:sz w:val="24"/>
        </w:rPr>
        <w:t>основными</w:t>
      </w:r>
      <w:r>
        <w:rPr>
          <w:spacing w:val="-2"/>
          <w:sz w:val="24"/>
        </w:rPr>
        <w:t xml:space="preserve"> </w:t>
      </w:r>
      <w:r>
        <w:rPr>
          <w:sz w:val="24"/>
        </w:rPr>
        <w:t>видами</w:t>
      </w:r>
      <w:r>
        <w:rPr>
          <w:spacing w:val="-3"/>
          <w:sz w:val="24"/>
        </w:rPr>
        <w:t xml:space="preserve"> </w:t>
      </w:r>
      <w:r>
        <w:rPr>
          <w:sz w:val="24"/>
        </w:rPr>
        <w:t>речевой</w:t>
      </w:r>
      <w:r>
        <w:rPr>
          <w:spacing w:val="-2"/>
          <w:sz w:val="24"/>
        </w:rPr>
        <w:t xml:space="preserve"> </w:t>
      </w:r>
      <w:r>
        <w:rPr>
          <w:sz w:val="24"/>
        </w:rPr>
        <w:t>деятельности:</w:t>
      </w:r>
    </w:p>
    <w:p w:rsidR="00292DCE" w:rsidRDefault="00F301D9">
      <w:pPr>
        <w:pStyle w:val="a3"/>
        <w:spacing w:before="184" w:line="259" w:lineRule="auto"/>
        <w:ind w:right="882"/>
      </w:pPr>
      <w:r>
        <w:t>говорение: вести разные виды диалогов (диалог этикетного характера, диалог-побуждение к</w:t>
      </w:r>
      <w:r>
        <w:rPr>
          <w:spacing w:val="1"/>
        </w:rPr>
        <w:t xml:space="preserve"> </w:t>
      </w:r>
      <w:r>
        <w:t>действию, диалог-расспрос, комбинированный диалог, включающий различные виды диалогов) в</w:t>
      </w:r>
      <w:r>
        <w:rPr>
          <w:spacing w:val="-57"/>
        </w:rPr>
        <w:t xml:space="preserve"> </w:t>
      </w:r>
      <w:r>
        <w:t>рамках тематического содержания речи в стандартных ситуациях неофициального общения с</w:t>
      </w:r>
      <w:r>
        <w:rPr>
          <w:spacing w:val="1"/>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w:t>
      </w:r>
      <w:r>
        <w:rPr>
          <w:spacing w:val="-1"/>
        </w:rPr>
        <w:t xml:space="preserve"> </w:t>
      </w:r>
      <w:r>
        <w:t>языка (до</w:t>
      </w:r>
      <w:r>
        <w:rPr>
          <w:spacing w:val="-1"/>
        </w:rPr>
        <w:t xml:space="preserve"> </w:t>
      </w:r>
      <w:r>
        <w:t>7 реплик</w:t>
      </w:r>
      <w:r>
        <w:rPr>
          <w:spacing w:val="-1"/>
        </w:rPr>
        <w:t xml:space="preserve"> </w:t>
      </w:r>
      <w:r>
        <w:t>со стороны каждого</w:t>
      </w:r>
      <w:r>
        <w:rPr>
          <w:spacing w:val="-1"/>
        </w:rPr>
        <w:t xml:space="preserve"> </w:t>
      </w:r>
      <w:r>
        <w:t>собеседника);</w:t>
      </w:r>
    </w:p>
    <w:p w:rsidR="00292DCE" w:rsidRDefault="00F301D9">
      <w:pPr>
        <w:pStyle w:val="a3"/>
        <w:spacing w:before="159" w:line="259" w:lineRule="auto"/>
        <w:ind w:right="433"/>
      </w:pPr>
      <w:r>
        <w:t>создавать разные виды монологических высказываний (описание, в том числе характеристика,</w:t>
      </w:r>
      <w:r>
        <w:rPr>
          <w:spacing w:val="1"/>
        </w:rPr>
        <w:t xml:space="preserve"> </w:t>
      </w:r>
      <w:r>
        <w:t>повествование (сообщение)) с вербальными и (или) зрительными опорами в рамках тематического</w:t>
      </w:r>
      <w:r>
        <w:rPr>
          <w:spacing w:val="1"/>
        </w:rPr>
        <w:t xml:space="preserve"> </w:t>
      </w:r>
      <w:r>
        <w:t>содержания речи (объём монологического высказывания – до 9–10 фраз), выражать и кратко</w:t>
      </w:r>
      <w:r>
        <w:rPr>
          <w:spacing w:val="1"/>
        </w:rPr>
        <w:t xml:space="preserve"> </w:t>
      </w:r>
      <w:r>
        <w:t>аргументировать своё мнение, излагать основное содержание прочитанного (прослушанного) текста с</w:t>
      </w:r>
      <w:r>
        <w:rPr>
          <w:spacing w:val="-57"/>
        </w:rPr>
        <w:t xml:space="preserve"> </w:t>
      </w:r>
      <w:r>
        <w:t>вербальными и (или) зрительными опорами (объём – 9–10 фраз), излагать результаты выполненной</w:t>
      </w:r>
      <w:r>
        <w:rPr>
          <w:spacing w:val="1"/>
        </w:rPr>
        <w:t xml:space="preserve"> </w:t>
      </w:r>
      <w:r>
        <w:t>проектной</w:t>
      </w:r>
      <w:r>
        <w:rPr>
          <w:spacing w:val="-1"/>
        </w:rPr>
        <w:t xml:space="preserve"> </w:t>
      </w:r>
      <w:r>
        <w:t>работы (объём</w:t>
      </w:r>
      <w:r>
        <w:rPr>
          <w:spacing w:val="1"/>
        </w:rPr>
        <w:t xml:space="preserve"> </w:t>
      </w:r>
      <w:r>
        <w:t>– 9–10 фраз);</w:t>
      </w:r>
    </w:p>
    <w:p w:rsidR="00292DCE" w:rsidRDefault="00F301D9">
      <w:pPr>
        <w:pStyle w:val="a3"/>
        <w:spacing w:before="158" w:line="259" w:lineRule="auto"/>
        <w:ind w:right="470"/>
      </w:pPr>
      <w:r>
        <w:t>аудирование: воспринимать на слух и понимать несложные аутентичные тексты, содержащие</w:t>
      </w:r>
      <w:r>
        <w:rPr>
          <w:spacing w:val="1"/>
        </w:rPr>
        <w:t xml:space="preserve"> </w:t>
      </w:r>
      <w:r>
        <w:t>отдельные неизученные языковые явления, в зависимости от поставленной коммуникативной задачи:</w:t>
      </w:r>
      <w:r>
        <w:rPr>
          <w:spacing w:val="-57"/>
        </w:rPr>
        <w:t xml:space="preserve"> </w:t>
      </w:r>
      <w:r>
        <w:t>с пониманием основного содержания, с пониманием нужной (интересующей, запрашиваемой)</w:t>
      </w:r>
      <w:r>
        <w:rPr>
          <w:spacing w:val="1"/>
        </w:rPr>
        <w:t xml:space="preserve"> </w:t>
      </w:r>
      <w:r>
        <w:t>информации (время звучания текста (текстов) для аудирования – до 2 минут), прогнозировать</w:t>
      </w:r>
      <w:r>
        <w:rPr>
          <w:spacing w:val="1"/>
        </w:rPr>
        <w:t xml:space="preserve"> </w:t>
      </w:r>
      <w:r>
        <w:t>содержание</w:t>
      </w:r>
      <w:r>
        <w:rPr>
          <w:spacing w:val="-2"/>
        </w:rPr>
        <w:t xml:space="preserve"> </w:t>
      </w:r>
      <w:r>
        <w:t>звучащего</w:t>
      </w:r>
      <w:r>
        <w:rPr>
          <w:spacing w:val="2"/>
        </w:rPr>
        <w:t xml:space="preserve"> </w:t>
      </w:r>
      <w:r>
        <w:t>текста</w:t>
      </w:r>
      <w:r>
        <w:rPr>
          <w:spacing w:val="-1"/>
        </w:rPr>
        <w:t xml:space="preserve"> </w:t>
      </w:r>
      <w:r>
        <w:t>по началу</w:t>
      </w:r>
      <w:r>
        <w:rPr>
          <w:spacing w:val="-3"/>
        </w:rPr>
        <w:t xml:space="preserve"> </w:t>
      </w:r>
      <w:r>
        <w:t>сообщения;</w:t>
      </w:r>
    </w:p>
    <w:p w:rsidR="00292DCE" w:rsidRDefault="00F301D9">
      <w:pPr>
        <w:pStyle w:val="a3"/>
        <w:spacing w:before="162" w:line="259" w:lineRule="auto"/>
        <w:ind w:right="363"/>
      </w:pPr>
      <w:r>
        <w:t>смысловое чтение: читать про себя и понимать несложные аутентичные тексты, 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нужной (интересующей, запрашиваемой) информации, с полным пониманием</w:t>
      </w:r>
      <w:r>
        <w:rPr>
          <w:spacing w:val="1"/>
        </w:rPr>
        <w:t xml:space="preserve"> </w:t>
      </w:r>
      <w:r>
        <w:t>содержания (объём текста (текстов) для чтения – 350–500 слов), читать не сплошные тексты (таблицы,</w:t>
      </w:r>
      <w:r>
        <w:rPr>
          <w:spacing w:val="-57"/>
        </w:rPr>
        <w:t xml:space="preserve"> </w:t>
      </w:r>
      <w:r>
        <w:t>диаграммы) и понимать представленную в них информацию, определять последовательность главных</w:t>
      </w:r>
      <w:r>
        <w:rPr>
          <w:spacing w:val="1"/>
        </w:rPr>
        <w:t xml:space="preserve"> </w:t>
      </w:r>
      <w:r>
        <w:t>фактов</w:t>
      </w:r>
      <w:r>
        <w:rPr>
          <w:spacing w:val="-1"/>
        </w:rPr>
        <w:t xml:space="preserve"> </w:t>
      </w:r>
      <w:r>
        <w:t>(событий) в</w:t>
      </w:r>
      <w:r>
        <w:rPr>
          <w:spacing w:val="-2"/>
        </w:rPr>
        <w:t xml:space="preserve"> </w:t>
      </w:r>
      <w:r>
        <w:t>тексте;</w:t>
      </w:r>
    </w:p>
    <w:p w:rsidR="00292DCE" w:rsidRDefault="00F301D9">
      <w:pPr>
        <w:pStyle w:val="a3"/>
        <w:spacing w:before="158" w:line="259" w:lineRule="auto"/>
        <w:ind w:right="331"/>
      </w:pPr>
      <w:r>
        <w:t>письменная речь: заполнять анкеты и формуляры, сообщая о себе основные сведения, в соответствии с</w:t>
      </w:r>
      <w:r>
        <w:rPr>
          <w:spacing w:val="-57"/>
        </w:rPr>
        <w:t xml:space="preserve"> </w:t>
      </w:r>
      <w:r>
        <w:t>нормами,</w:t>
      </w:r>
      <w:r>
        <w:rPr>
          <w:spacing w:val="-2"/>
        </w:rPr>
        <w:t xml:space="preserve"> </w:t>
      </w:r>
      <w:r>
        <w:t>принятыми</w:t>
      </w:r>
      <w:r>
        <w:rPr>
          <w:spacing w:val="-2"/>
        </w:rPr>
        <w:t xml:space="preserve"> </w:t>
      </w:r>
      <w:r>
        <w:t>в</w:t>
      </w:r>
      <w:r>
        <w:rPr>
          <w:spacing w:val="-2"/>
        </w:rPr>
        <w:t xml:space="preserve"> </w:t>
      </w:r>
      <w:r>
        <w:t>стране</w:t>
      </w:r>
      <w:r>
        <w:rPr>
          <w:spacing w:val="-3"/>
        </w:rPr>
        <w:t xml:space="preserve"> </w:t>
      </w:r>
      <w:r>
        <w:t>(странах)</w:t>
      </w:r>
      <w:r>
        <w:rPr>
          <w:spacing w:val="-2"/>
        </w:rPr>
        <w:t xml:space="preserve"> </w:t>
      </w:r>
      <w:r>
        <w:t>изучаемого</w:t>
      </w:r>
      <w:r>
        <w:rPr>
          <w:spacing w:val="4"/>
        </w:rPr>
        <w:t xml:space="preserve"> </w:t>
      </w:r>
      <w:r>
        <w:t>языка,</w:t>
      </w:r>
      <w:r>
        <w:rPr>
          <w:spacing w:val="-2"/>
        </w:rPr>
        <w:t xml:space="preserve"> </w:t>
      </w:r>
      <w:r>
        <w:t>писать</w:t>
      </w:r>
      <w:r>
        <w:rPr>
          <w:spacing w:val="-2"/>
        </w:rPr>
        <w:t xml:space="preserve"> </w:t>
      </w:r>
      <w:r>
        <w:t>электронное</w:t>
      </w:r>
      <w:r>
        <w:rPr>
          <w:spacing w:val="-2"/>
        </w:rPr>
        <w:t xml:space="preserve"> </w:t>
      </w:r>
      <w:r>
        <w:t>сообщение</w:t>
      </w:r>
      <w:r>
        <w:rPr>
          <w:spacing w:val="-3"/>
        </w:rPr>
        <w:t xml:space="preserve"> </w:t>
      </w:r>
      <w:r>
        <w:t>личного</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pPr>
      <w:r>
        <w:lastRenderedPageBreak/>
        <w:t>характера,</w:t>
      </w:r>
      <w:r>
        <w:rPr>
          <w:spacing w:val="-3"/>
        </w:rPr>
        <w:t xml:space="preserve"> </w:t>
      </w:r>
      <w:r>
        <w:t>соблюдая</w:t>
      </w:r>
      <w:r>
        <w:rPr>
          <w:spacing w:val="-2"/>
        </w:rPr>
        <w:t xml:space="preserve"> </w:t>
      </w:r>
      <w:r>
        <w:t>речевой</w:t>
      </w:r>
      <w:r>
        <w:rPr>
          <w:spacing w:val="-3"/>
        </w:rPr>
        <w:t xml:space="preserve"> </w:t>
      </w:r>
      <w:r>
        <w:t>этикет,</w:t>
      </w:r>
      <w:r>
        <w:rPr>
          <w:spacing w:val="-2"/>
        </w:rPr>
        <w:t xml:space="preserve"> </w:t>
      </w:r>
      <w:r>
        <w:t>принятый</w:t>
      </w:r>
      <w:r>
        <w:rPr>
          <w:spacing w:val="-5"/>
        </w:rPr>
        <w:t xml:space="preserve"> </w:t>
      </w:r>
      <w:r>
        <w:t>в</w:t>
      </w:r>
      <w:r>
        <w:rPr>
          <w:spacing w:val="-3"/>
        </w:rPr>
        <w:t xml:space="preserve"> </w:t>
      </w:r>
      <w:r>
        <w:t>стране</w:t>
      </w:r>
      <w:r>
        <w:rPr>
          <w:spacing w:val="-3"/>
        </w:rPr>
        <w:t xml:space="preserve"> </w:t>
      </w:r>
      <w:r>
        <w:t>(странах)</w:t>
      </w:r>
      <w:r>
        <w:rPr>
          <w:spacing w:val="-3"/>
        </w:rPr>
        <w:t xml:space="preserve"> </w:t>
      </w:r>
      <w:r>
        <w:t>изучаемого</w:t>
      </w:r>
      <w:r>
        <w:rPr>
          <w:spacing w:val="-2"/>
        </w:rPr>
        <w:t xml:space="preserve"> </w:t>
      </w:r>
      <w:r>
        <w:t>языка</w:t>
      </w:r>
      <w:r>
        <w:rPr>
          <w:spacing w:val="-3"/>
        </w:rPr>
        <w:t xml:space="preserve"> </w:t>
      </w:r>
      <w:r>
        <w:t>(объём</w:t>
      </w:r>
      <w:r>
        <w:rPr>
          <w:spacing w:val="-1"/>
        </w:rPr>
        <w:t xml:space="preserve"> </w:t>
      </w:r>
      <w:r>
        <w:t>сообщения</w:t>
      </w:r>
    </w:p>
    <w:p w:rsidR="00292DCE" w:rsidRDefault="00F301D9">
      <w:pPr>
        <w:pStyle w:val="a3"/>
        <w:spacing w:before="21" w:line="256" w:lineRule="auto"/>
        <w:ind w:right="911"/>
      </w:pPr>
      <w:r>
        <w:t>– до 110 слов), создавать небольшое письменное высказывание с использованием образца, плана,</w:t>
      </w:r>
      <w:r>
        <w:rPr>
          <w:spacing w:val="-57"/>
        </w:rPr>
        <w:t xml:space="preserve"> </w:t>
      </w:r>
      <w:r>
        <w:t>таблицы</w:t>
      </w:r>
      <w:r>
        <w:rPr>
          <w:spacing w:val="-2"/>
        </w:rPr>
        <w:t xml:space="preserve"> </w:t>
      </w:r>
      <w:r>
        <w:t>и</w:t>
      </w:r>
      <w:r>
        <w:rPr>
          <w:spacing w:val="-1"/>
        </w:rPr>
        <w:t xml:space="preserve"> </w:t>
      </w:r>
      <w:r>
        <w:t>(или)</w:t>
      </w:r>
      <w:r>
        <w:rPr>
          <w:spacing w:val="-1"/>
        </w:rPr>
        <w:t xml:space="preserve"> </w:t>
      </w:r>
      <w:r>
        <w:t>прочитанного</w:t>
      </w:r>
      <w:r>
        <w:rPr>
          <w:spacing w:val="-1"/>
        </w:rPr>
        <w:t xml:space="preserve"> </w:t>
      </w:r>
      <w:r>
        <w:t>(прослушанного)</w:t>
      </w:r>
      <w:r>
        <w:rPr>
          <w:spacing w:val="-2"/>
        </w:rPr>
        <w:t xml:space="preserve"> </w:t>
      </w:r>
      <w:r>
        <w:t>текста</w:t>
      </w:r>
      <w:r>
        <w:rPr>
          <w:spacing w:val="-2"/>
        </w:rPr>
        <w:t xml:space="preserve"> </w:t>
      </w:r>
      <w:r>
        <w:t>(объём</w:t>
      </w:r>
      <w:r>
        <w:rPr>
          <w:spacing w:val="-2"/>
        </w:rPr>
        <w:t xml:space="preserve"> </w:t>
      </w:r>
      <w:r>
        <w:t>высказывания</w:t>
      </w:r>
      <w:r>
        <w:rPr>
          <w:spacing w:val="3"/>
        </w:rPr>
        <w:t xml:space="preserve"> </w:t>
      </w:r>
      <w:r>
        <w:t>–</w:t>
      </w:r>
      <w:r>
        <w:rPr>
          <w:spacing w:val="-2"/>
        </w:rPr>
        <w:t xml:space="preserve"> </w:t>
      </w:r>
      <w:r>
        <w:t>до</w:t>
      </w:r>
      <w:r>
        <w:rPr>
          <w:spacing w:val="-1"/>
        </w:rPr>
        <w:t xml:space="preserve"> </w:t>
      </w:r>
      <w:r>
        <w:t>110</w:t>
      </w:r>
      <w:r>
        <w:rPr>
          <w:spacing w:val="-1"/>
        </w:rPr>
        <w:t xml:space="preserve"> </w:t>
      </w:r>
      <w:r>
        <w:t>слов);</w:t>
      </w:r>
    </w:p>
    <w:p w:rsidR="00292DCE" w:rsidRDefault="00F301D9" w:rsidP="000B0FD5">
      <w:pPr>
        <w:pStyle w:val="a5"/>
        <w:numPr>
          <w:ilvl w:val="0"/>
          <w:numId w:val="133"/>
        </w:numPr>
        <w:tabs>
          <w:tab w:val="left" w:pos="660"/>
        </w:tabs>
        <w:spacing w:before="166" w:line="259" w:lineRule="auto"/>
        <w:ind w:left="400" w:right="481" w:firstLine="0"/>
        <w:rPr>
          <w:sz w:val="24"/>
        </w:rPr>
      </w:pPr>
      <w:r>
        <w:rPr>
          <w:sz w:val="24"/>
        </w:rPr>
        <w:t>владеть фонетическими навыками: различать на слух, без ошибок, ведущих к сбою коммуникации,</w:t>
      </w:r>
      <w:r>
        <w:rPr>
          <w:spacing w:val="-57"/>
          <w:sz w:val="24"/>
        </w:rPr>
        <w:t xml:space="preserve"> </w:t>
      </w:r>
      <w:r>
        <w:rPr>
          <w:sz w:val="24"/>
        </w:rPr>
        <w:t>произносить слова с правильным ударением и фразы с соблюдением их ритмико-интонационных</w:t>
      </w:r>
      <w:r>
        <w:rPr>
          <w:spacing w:val="1"/>
          <w:sz w:val="24"/>
        </w:rPr>
        <w:t xml:space="preserve"> </w:t>
      </w:r>
      <w:r>
        <w:rPr>
          <w:sz w:val="24"/>
        </w:rPr>
        <w:t>особенностей, в том числе применять правила отсутствия фразового ударения на служебных словах,</w:t>
      </w:r>
      <w:r>
        <w:rPr>
          <w:spacing w:val="1"/>
          <w:sz w:val="24"/>
        </w:rPr>
        <w:t xml:space="preserve"> </w:t>
      </w:r>
      <w:r>
        <w:rPr>
          <w:sz w:val="24"/>
        </w:rPr>
        <w:t>владеть правилами чтения и выразительно читать вслух небольшие тексты объёмом до 110 слов,</w:t>
      </w:r>
      <w:r>
        <w:rPr>
          <w:spacing w:val="1"/>
          <w:sz w:val="24"/>
        </w:rPr>
        <w:t xml:space="preserve"> </w:t>
      </w:r>
      <w:r>
        <w:rPr>
          <w:sz w:val="24"/>
        </w:rPr>
        <w:t>построенные на изученном языковом материале, с соблюдением правил чтения и соответствующей</w:t>
      </w:r>
      <w:r>
        <w:rPr>
          <w:spacing w:val="1"/>
          <w:sz w:val="24"/>
        </w:rPr>
        <w:t xml:space="preserve"> </w:t>
      </w:r>
      <w:r>
        <w:rPr>
          <w:sz w:val="24"/>
        </w:rPr>
        <w:t>интонацией, демонстрирующей понимание текста, читать новые слова согласно основным правилам</w:t>
      </w:r>
      <w:r>
        <w:rPr>
          <w:spacing w:val="1"/>
          <w:sz w:val="24"/>
        </w:rPr>
        <w:t xml:space="preserve"> </w:t>
      </w:r>
      <w:r>
        <w:rPr>
          <w:sz w:val="24"/>
        </w:rPr>
        <w:t>чтения,</w:t>
      </w:r>
      <w:r>
        <w:rPr>
          <w:spacing w:val="-1"/>
          <w:sz w:val="24"/>
        </w:rPr>
        <w:t xml:space="preserve"> </w:t>
      </w:r>
      <w:r>
        <w:rPr>
          <w:sz w:val="24"/>
        </w:rPr>
        <w:t>владеть</w:t>
      </w:r>
      <w:r>
        <w:rPr>
          <w:spacing w:val="-1"/>
          <w:sz w:val="24"/>
        </w:rPr>
        <w:t xml:space="preserve"> </w:t>
      </w:r>
      <w:r>
        <w:rPr>
          <w:sz w:val="24"/>
        </w:rPr>
        <w:t>орфографическими</w:t>
      </w:r>
      <w:r>
        <w:rPr>
          <w:spacing w:val="-1"/>
          <w:sz w:val="24"/>
        </w:rPr>
        <w:t xml:space="preserve"> </w:t>
      </w:r>
      <w:r>
        <w:rPr>
          <w:sz w:val="24"/>
        </w:rPr>
        <w:t>навыками: правильно</w:t>
      </w:r>
      <w:r>
        <w:rPr>
          <w:spacing w:val="-4"/>
          <w:sz w:val="24"/>
        </w:rPr>
        <w:t xml:space="preserve"> </w:t>
      </w:r>
      <w:r>
        <w:rPr>
          <w:sz w:val="24"/>
        </w:rPr>
        <w:t>писать</w:t>
      </w:r>
      <w:r>
        <w:rPr>
          <w:spacing w:val="-2"/>
          <w:sz w:val="24"/>
        </w:rPr>
        <w:t xml:space="preserve"> </w:t>
      </w:r>
      <w:r>
        <w:rPr>
          <w:sz w:val="24"/>
        </w:rPr>
        <w:t>изученные</w:t>
      </w:r>
      <w:r>
        <w:rPr>
          <w:spacing w:val="-3"/>
          <w:sz w:val="24"/>
        </w:rPr>
        <w:t xml:space="preserve"> </w:t>
      </w:r>
      <w:r>
        <w:rPr>
          <w:sz w:val="24"/>
        </w:rPr>
        <w:t>слова;</w:t>
      </w:r>
    </w:p>
    <w:p w:rsidR="00292DCE" w:rsidRDefault="00F301D9">
      <w:pPr>
        <w:pStyle w:val="a3"/>
        <w:spacing w:before="158" w:line="259" w:lineRule="auto"/>
        <w:ind w:right="494"/>
        <w:jc w:val="both"/>
      </w:pPr>
      <w:r>
        <w:t>владеть пунктуационными навыками: использовать точку, вопросительный и восклицательный знаки</w:t>
      </w:r>
      <w:r>
        <w:rPr>
          <w:spacing w:val="-57"/>
        </w:rPr>
        <w:t xml:space="preserve"> </w:t>
      </w:r>
      <w:r>
        <w:t>в конце предложения, запятую при перечислении и обращении, апостроф,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292DCE" w:rsidRDefault="00F301D9" w:rsidP="000B0FD5">
      <w:pPr>
        <w:pStyle w:val="a5"/>
        <w:numPr>
          <w:ilvl w:val="0"/>
          <w:numId w:val="133"/>
        </w:numPr>
        <w:tabs>
          <w:tab w:val="left" w:pos="660"/>
        </w:tabs>
        <w:spacing w:before="160" w:line="259" w:lineRule="auto"/>
        <w:ind w:left="400" w:right="549" w:firstLine="0"/>
        <w:rPr>
          <w:sz w:val="24"/>
        </w:rPr>
      </w:pPr>
      <w:r>
        <w:rPr>
          <w:sz w:val="24"/>
        </w:rPr>
        <w:t>распознавать в устной речи и письменном тексте 1250 лексических единиц (слов, словосочетаний,</w:t>
      </w:r>
      <w:r>
        <w:rPr>
          <w:spacing w:val="-57"/>
          <w:sz w:val="24"/>
        </w:rPr>
        <w:t xml:space="preserve"> </w:t>
      </w:r>
      <w:r>
        <w:rPr>
          <w:sz w:val="24"/>
        </w:rPr>
        <w:t>речевых клише) и правильно употреблять в устной и письменной речи 1050 лексических единиц,</w:t>
      </w:r>
      <w:r>
        <w:rPr>
          <w:spacing w:val="1"/>
          <w:sz w:val="24"/>
        </w:rPr>
        <w:t xml:space="preserve"> </w:t>
      </w:r>
      <w:r>
        <w:rPr>
          <w:sz w:val="24"/>
        </w:rPr>
        <w:t>обслуживающих ситуации общения в рамках тематического содержания, с соблюдением</w:t>
      </w:r>
      <w:r>
        <w:rPr>
          <w:spacing w:val="1"/>
          <w:sz w:val="24"/>
        </w:rPr>
        <w:t xml:space="preserve"> </w:t>
      </w:r>
      <w:r>
        <w:rPr>
          <w:sz w:val="24"/>
        </w:rPr>
        <w:t>существующих</w:t>
      </w:r>
      <w:r>
        <w:rPr>
          <w:spacing w:val="1"/>
          <w:sz w:val="24"/>
        </w:rPr>
        <w:t xml:space="preserve"> </w:t>
      </w:r>
      <w:r>
        <w:rPr>
          <w:sz w:val="24"/>
        </w:rPr>
        <w:t>норм</w:t>
      </w:r>
      <w:r>
        <w:rPr>
          <w:spacing w:val="-1"/>
          <w:sz w:val="24"/>
        </w:rPr>
        <w:t xml:space="preserve"> </w:t>
      </w:r>
      <w:r>
        <w:rPr>
          <w:sz w:val="24"/>
        </w:rPr>
        <w:t>лексической сочетаемости;</w:t>
      </w:r>
    </w:p>
    <w:p w:rsidR="00292DCE" w:rsidRDefault="00F301D9">
      <w:pPr>
        <w:pStyle w:val="a3"/>
        <w:spacing w:before="159" w:line="256" w:lineRule="auto"/>
        <w:ind w:right="648"/>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имена существительные с помощью суффиксов -ity, -ship, -ance/-ence,</w:t>
      </w:r>
      <w:r>
        <w:rPr>
          <w:spacing w:val="-57"/>
        </w:rPr>
        <w:t xml:space="preserve"> </w:t>
      </w:r>
      <w:r>
        <w:t>имена</w:t>
      </w:r>
      <w:r>
        <w:rPr>
          <w:spacing w:val="-2"/>
        </w:rPr>
        <w:t xml:space="preserve"> </w:t>
      </w:r>
      <w:r>
        <w:t>прилагательные</w:t>
      </w:r>
      <w:r>
        <w:rPr>
          <w:spacing w:val="-2"/>
        </w:rPr>
        <w:t xml:space="preserve"> </w:t>
      </w:r>
      <w:r>
        <w:t>с</w:t>
      </w:r>
      <w:r>
        <w:rPr>
          <w:spacing w:val="-1"/>
        </w:rPr>
        <w:t xml:space="preserve"> </w:t>
      </w:r>
      <w:r>
        <w:t>помощью префикса</w:t>
      </w:r>
      <w:r>
        <w:rPr>
          <w:spacing w:val="-1"/>
        </w:rPr>
        <w:t xml:space="preserve"> </w:t>
      </w:r>
      <w:r>
        <w:t>inter-;</w:t>
      </w:r>
    </w:p>
    <w:p w:rsidR="00292DCE" w:rsidRDefault="00F301D9">
      <w:pPr>
        <w:pStyle w:val="a3"/>
        <w:spacing w:before="167" w:line="259" w:lineRule="auto"/>
        <w:ind w:right="340"/>
      </w:pPr>
      <w:r>
        <w:t>распознавать и употреблять в устной и письменной речи родственные слова, образованные с помощью</w:t>
      </w:r>
      <w:r>
        <w:rPr>
          <w:spacing w:val="-57"/>
        </w:rPr>
        <w:t xml:space="preserve"> </w:t>
      </w:r>
      <w:r>
        <w:t>конверсии</w:t>
      </w:r>
      <w:r>
        <w:rPr>
          <w:spacing w:val="3"/>
        </w:rPr>
        <w:t xml:space="preserve"> </w:t>
      </w:r>
      <w:r>
        <w:t>(имя</w:t>
      </w:r>
      <w:r>
        <w:rPr>
          <w:spacing w:val="4"/>
        </w:rPr>
        <w:t xml:space="preserve"> </w:t>
      </w:r>
      <w:r>
        <w:t>существительное</w:t>
      </w:r>
      <w:r>
        <w:rPr>
          <w:spacing w:val="3"/>
        </w:rPr>
        <w:t xml:space="preserve"> </w:t>
      </w:r>
      <w:r>
        <w:t>от</w:t>
      </w:r>
      <w:r>
        <w:rPr>
          <w:spacing w:val="2"/>
        </w:rPr>
        <w:t xml:space="preserve"> </w:t>
      </w:r>
      <w:r>
        <w:t>неопределённой</w:t>
      </w:r>
      <w:r>
        <w:rPr>
          <w:spacing w:val="4"/>
        </w:rPr>
        <w:t xml:space="preserve"> </w:t>
      </w:r>
      <w:r>
        <w:t>формы</w:t>
      </w:r>
      <w:r>
        <w:rPr>
          <w:spacing w:val="4"/>
        </w:rPr>
        <w:t xml:space="preserve"> </w:t>
      </w:r>
      <w:r>
        <w:t>глагола</w:t>
      </w:r>
      <w:r>
        <w:rPr>
          <w:spacing w:val="2"/>
        </w:rPr>
        <w:t xml:space="preserve"> </w:t>
      </w:r>
      <w:r>
        <w:t>(to</w:t>
      </w:r>
      <w:r>
        <w:rPr>
          <w:spacing w:val="4"/>
        </w:rPr>
        <w:t xml:space="preserve"> </w:t>
      </w:r>
      <w:r>
        <w:t>walk</w:t>
      </w:r>
      <w:r>
        <w:rPr>
          <w:spacing w:val="11"/>
        </w:rPr>
        <w:t xml:space="preserve"> </w:t>
      </w:r>
      <w:r>
        <w:t>–</w:t>
      </w:r>
      <w:r>
        <w:rPr>
          <w:spacing w:val="4"/>
        </w:rPr>
        <w:t xml:space="preserve"> </w:t>
      </w:r>
      <w:r>
        <w:t>a</w:t>
      </w:r>
      <w:r>
        <w:rPr>
          <w:spacing w:val="3"/>
        </w:rPr>
        <w:t xml:space="preserve"> </w:t>
      </w:r>
      <w:r>
        <w:t>walk),</w:t>
      </w:r>
      <w:r>
        <w:rPr>
          <w:spacing w:val="3"/>
        </w:rPr>
        <w:t xml:space="preserve"> </w:t>
      </w:r>
      <w:r>
        <w:t>глагол</w:t>
      </w:r>
      <w:r>
        <w:rPr>
          <w:spacing w:val="6"/>
        </w:rPr>
        <w:t xml:space="preserve"> </w:t>
      </w:r>
      <w:r>
        <w:t>от</w:t>
      </w:r>
      <w:r>
        <w:rPr>
          <w:spacing w:val="1"/>
        </w:rPr>
        <w:t xml:space="preserve"> </w:t>
      </w:r>
      <w:r>
        <w:t>имени существительного (a present – to present), имя существительное от прилагательного (rich – the</w:t>
      </w:r>
      <w:r>
        <w:rPr>
          <w:spacing w:val="1"/>
        </w:rPr>
        <w:t xml:space="preserve"> </w:t>
      </w:r>
      <w:r>
        <w:t>rich);</w:t>
      </w:r>
    </w:p>
    <w:p w:rsidR="00292DCE" w:rsidRDefault="00F301D9">
      <w:pPr>
        <w:pStyle w:val="a3"/>
        <w:spacing w:before="160" w:line="256" w:lineRule="auto"/>
        <w:ind w:right="577"/>
        <w:jc w:val="both"/>
      </w:pPr>
      <w:r>
        <w:t>распознавать и употреблять в устной и письменной речи изученные многозначные слова, синонимы,</w:t>
      </w:r>
      <w:r>
        <w:rPr>
          <w:spacing w:val="-57"/>
        </w:rPr>
        <w:t xml:space="preserve"> </w:t>
      </w:r>
      <w:r>
        <w:t>антонимы;</w:t>
      </w:r>
      <w:r>
        <w:rPr>
          <w:spacing w:val="-4"/>
        </w:rPr>
        <w:t xml:space="preserve"> </w:t>
      </w:r>
      <w:r>
        <w:t>наиболее</w:t>
      </w:r>
      <w:r>
        <w:rPr>
          <w:spacing w:val="-2"/>
        </w:rPr>
        <w:t xml:space="preserve"> </w:t>
      </w:r>
      <w:r>
        <w:t>частотные</w:t>
      </w:r>
      <w:r>
        <w:rPr>
          <w:spacing w:val="-3"/>
        </w:rPr>
        <w:t xml:space="preserve"> </w:t>
      </w:r>
      <w:r>
        <w:t>фразовые</w:t>
      </w:r>
      <w:r>
        <w:rPr>
          <w:spacing w:val="-1"/>
        </w:rPr>
        <w:t xml:space="preserve"> </w:t>
      </w:r>
      <w:r>
        <w:t>глаголы, сокращения</w:t>
      </w:r>
      <w:r>
        <w:rPr>
          <w:spacing w:val="-1"/>
        </w:rPr>
        <w:t xml:space="preserve"> </w:t>
      </w:r>
      <w:r>
        <w:t>и аббревиатуры;</w:t>
      </w:r>
    </w:p>
    <w:p w:rsidR="00292DCE" w:rsidRDefault="00F301D9">
      <w:pPr>
        <w:pStyle w:val="a3"/>
        <w:spacing w:before="165" w:line="256" w:lineRule="auto"/>
        <w:ind w:right="1109"/>
      </w:pPr>
      <w:r>
        <w:t>распознавать и употреблять в устной и письменной речи различные средства связи в тексте для</w:t>
      </w:r>
      <w:r>
        <w:rPr>
          <w:spacing w:val="-57"/>
        </w:rPr>
        <w:t xml:space="preserve"> </w:t>
      </w:r>
      <w:r>
        <w:t>обеспечения</w:t>
      </w:r>
      <w:r>
        <w:rPr>
          <w:spacing w:val="-1"/>
        </w:rPr>
        <w:t xml:space="preserve"> </w:t>
      </w:r>
      <w:r>
        <w:t>логичности и целостности</w:t>
      </w:r>
      <w:r>
        <w:rPr>
          <w:spacing w:val="-1"/>
        </w:rPr>
        <w:t xml:space="preserve"> </w:t>
      </w:r>
      <w:r>
        <w:t>высказывания;</w:t>
      </w:r>
    </w:p>
    <w:p w:rsidR="00292DCE" w:rsidRDefault="00F301D9" w:rsidP="000B0FD5">
      <w:pPr>
        <w:pStyle w:val="a5"/>
        <w:numPr>
          <w:ilvl w:val="0"/>
          <w:numId w:val="133"/>
        </w:numPr>
        <w:tabs>
          <w:tab w:val="left" w:pos="660"/>
        </w:tabs>
        <w:spacing w:before="166" w:line="256" w:lineRule="auto"/>
        <w:ind w:left="400" w:right="386" w:firstLine="0"/>
        <w:rPr>
          <w:sz w:val="24"/>
        </w:rPr>
      </w:pPr>
      <w:r>
        <w:rPr>
          <w:sz w:val="24"/>
        </w:rPr>
        <w:t>понимать особенностей структуры простых и сложных предложений английского языка, различных</w:t>
      </w:r>
      <w:r>
        <w:rPr>
          <w:spacing w:val="-57"/>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292DCE" w:rsidRDefault="00F301D9">
      <w:pPr>
        <w:pStyle w:val="a3"/>
        <w:spacing w:before="163"/>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292DCE" w:rsidRDefault="00F301D9">
      <w:pPr>
        <w:pStyle w:val="a3"/>
        <w:spacing w:before="183" w:line="396" w:lineRule="auto"/>
        <w:ind w:right="4757"/>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2"/>
        </w:rPr>
        <w:t xml:space="preserve"> </w:t>
      </w:r>
      <w:r>
        <w:t>Tense;</w:t>
      </w:r>
    </w:p>
    <w:p w:rsidR="00292DCE" w:rsidRDefault="00F301D9">
      <w:pPr>
        <w:pStyle w:val="a3"/>
        <w:spacing w:before="6" w:line="256" w:lineRule="auto"/>
        <w:ind w:right="1674"/>
      </w:pPr>
      <w:r>
        <w:t>повествовательные (утвердительные и отрицательные), вопросительные и побудительные</w:t>
      </w:r>
      <w:r>
        <w:rPr>
          <w:spacing w:val="-57"/>
        </w:rPr>
        <w:t xml:space="preserve"> </w:t>
      </w:r>
      <w:r>
        <w:t>предложения</w:t>
      </w:r>
      <w:r>
        <w:rPr>
          <w:spacing w:val="-1"/>
        </w:rPr>
        <w:t xml:space="preserve"> </w:t>
      </w:r>
      <w:r>
        <w:t>в</w:t>
      </w:r>
      <w:r>
        <w:rPr>
          <w:spacing w:val="-1"/>
        </w:rPr>
        <w:t xml:space="preserve"> </w:t>
      </w:r>
      <w:r>
        <w:t>косвенной 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p>
    <w:p w:rsidR="00292DCE" w:rsidRDefault="00F301D9">
      <w:pPr>
        <w:pStyle w:val="a3"/>
        <w:spacing w:before="163"/>
      </w:pPr>
      <w:r>
        <w:t>согласование</w:t>
      </w:r>
      <w:r>
        <w:rPr>
          <w:spacing w:val="-4"/>
        </w:rPr>
        <w:t xml:space="preserve"> </w:t>
      </w:r>
      <w:r>
        <w:t>времён</w:t>
      </w:r>
      <w:r>
        <w:rPr>
          <w:spacing w:val="-3"/>
        </w:rPr>
        <w:t xml:space="preserve"> </w:t>
      </w:r>
      <w:r>
        <w:t>в</w:t>
      </w:r>
      <w:r>
        <w:rPr>
          <w:spacing w:val="-2"/>
        </w:rPr>
        <w:t xml:space="preserve"> </w:t>
      </w:r>
      <w:r>
        <w:t>рамках сложного</w:t>
      </w:r>
      <w:r>
        <w:rPr>
          <w:spacing w:val="-3"/>
        </w:rPr>
        <w:t xml:space="preserve"> </w:t>
      </w:r>
      <w:r>
        <w:t>предложения;</w:t>
      </w:r>
    </w:p>
    <w:p w:rsidR="00292DCE" w:rsidRDefault="00F301D9">
      <w:pPr>
        <w:pStyle w:val="a3"/>
        <w:spacing w:before="185" w:line="256" w:lineRule="auto"/>
        <w:ind w:right="1183"/>
      </w:pPr>
      <w:r>
        <w:t>согласование подлежащего, выраженного собирательным существительным (family, police), со</w:t>
      </w:r>
      <w:r>
        <w:rPr>
          <w:spacing w:val="-57"/>
        </w:rPr>
        <w:t xml:space="preserve"> </w:t>
      </w:r>
      <w:r>
        <w:t>сказуемым;</w:t>
      </w:r>
    </w:p>
    <w:p w:rsidR="00292DCE" w:rsidRPr="009538AE" w:rsidRDefault="00F301D9">
      <w:pPr>
        <w:pStyle w:val="a3"/>
        <w:spacing w:before="162" w:line="396" w:lineRule="auto"/>
        <w:ind w:right="3286"/>
        <w:rPr>
          <w:lang w:val="en-US"/>
        </w:rPr>
      </w:pPr>
      <w:r>
        <w:t>конструкции</w:t>
      </w:r>
      <w:r w:rsidRPr="009538AE">
        <w:rPr>
          <w:lang w:val="en-US"/>
        </w:rPr>
        <w:t xml:space="preserve"> </w:t>
      </w:r>
      <w:r>
        <w:t>с</w:t>
      </w:r>
      <w:r w:rsidRPr="009538AE">
        <w:rPr>
          <w:lang w:val="en-US"/>
        </w:rPr>
        <w:t xml:space="preserve"> </w:t>
      </w:r>
      <w:r>
        <w:t>глаголами</w:t>
      </w:r>
      <w:r w:rsidRPr="009538AE">
        <w:rPr>
          <w:lang w:val="en-US"/>
        </w:rPr>
        <w:t xml:space="preserve"> </w:t>
      </w:r>
      <w:r>
        <w:t>на</w:t>
      </w:r>
      <w:r w:rsidRPr="009538AE">
        <w:rPr>
          <w:lang w:val="en-US"/>
        </w:rPr>
        <w:t xml:space="preserve"> -ing: to love/hate doing something;</w:t>
      </w:r>
      <w:r w:rsidRPr="009538AE">
        <w:rPr>
          <w:spacing w:val="1"/>
          <w:lang w:val="en-US"/>
        </w:rPr>
        <w:t xml:space="preserve"> </w:t>
      </w:r>
      <w:r>
        <w:t>конструкции</w:t>
      </w:r>
      <w:r w:rsidRPr="009538AE">
        <w:rPr>
          <w:lang w:val="en-US"/>
        </w:rPr>
        <w:t>,</w:t>
      </w:r>
      <w:r w:rsidRPr="009538AE">
        <w:rPr>
          <w:spacing w:val="-3"/>
          <w:lang w:val="en-US"/>
        </w:rPr>
        <w:t xml:space="preserve"> </w:t>
      </w:r>
      <w:r>
        <w:t>содержащие</w:t>
      </w:r>
      <w:r w:rsidRPr="009538AE">
        <w:rPr>
          <w:spacing w:val="-4"/>
          <w:lang w:val="en-US"/>
        </w:rPr>
        <w:t xml:space="preserve"> </w:t>
      </w:r>
      <w:r>
        <w:t>глаголы</w:t>
      </w:r>
      <w:r w:rsidRPr="009538AE">
        <w:rPr>
          <w:lang w:val="en-US"/>
        </w:rPr>
        <w:t>-</w:t>
      </w:r>
      <w:r>
        <w:t>связки</w:t>
      </w:r>
      <w:r w:rsidRPr="009538AE">
        <w:rPr>
          <w:spacing w:val="-2"/>
          <w:lang w:val="en-US"/>
        </w:rPr>
        <w:t xml:space="preserve"> </w:t>
      </w:r>
      <w:r w:rsidRPr="009538AE">
        <w:rPr>
          <w:lang w:val="en-US"/>
        </w:rPr>
        <w:t>to</w:t>
      </w:r>
      <w:r w:rsidRPr="009538AE">
        <w:rPr>
          <w:spacing w:val="-3"/>
          <w:lang w:val="en-US"/>
        </w:rPr>
        <w:t xml:space="preserve"> </w:t>
      </w:r>
      <w:r w:rsidRPr="009538AE">
        <w:rPr>
          <w:lang w:val="en-US"/>
        </w:rPr>
        <w:t>be/to</w:t>
      </w:r>
      <w:r w:rsidRPr="009538AE">
        <w:rPr>
          <w:spacing w:val="-3"/>
          <w:lang w:val="en-US"/>
        </w:rPr>
        <w:t xml:space="preserve"> </w:t>
      </w:r>
      <w:r w:rsidRPr="009538AE">
        <w:rPr>
          <w:lang w:val="en-US"/>
        </w:rPr>
        <w:t>look/to</w:t>
      </w:r>
      <w:r w:rsidRPr="009538AE">
        <w:rPr>
          <w:spacing w:val="-2"/>
          <w:lang w:val="en-US"/>
        </w:rPr>
        <w:t xml:space="preserve"> </w:t>
      </w:r>
      <w:r w:rsidRPr="009538AE">
        <w:rPr>
          <w:lang w:val="en-US"/>
        </w:rPr>
        <w:t>feel/to</w:t>
      </w:r>
      <w:r w:rsidRPr="009538AE">
        <w:rPr>
          <w:spacing w:val="-3"/>
          <w:lang w:val="en-US"/>
        </w:rPr>
        <w:t xml:space="preserve"> </w:t>
      </w:r>
      <w:r w:rsidRPr="009538AE">
        <w:rPr>
          <w:lang w:val="en-US"/>
        </w:rPr>
        <w:t>seem;</w:t>
      </w:r>
    </w:p>
    <w:p w:rsidR="00292DCE" w:rsidRPr="009538AE" w:rsidRDefault="00292DCE">
      <w:pPr>
        <w:spacing w:line="396" w:lineRule="auto"/>
        <w:rPr>
          <w:lang w:val="en-US"/>
        </w:rPr>
        <w:sectPr w:rsidR="00292DCE" w:rsidRPr="009538AE">
          <w:pgSz w:w="11930" w:h="16860"/>
          <w:pgMar w:top="1060" w:right="100" w:bottom="860" w:left="480" w:header="0" w:footer="582" w:gutter="0"/>
          <w:cols w:space="720"/>
        </w:sectPr>
      </w:pPr>
    </w:p>
    <w:p w:rsidR="00292DCE" w:rsidRPr="009538AE" w:rsidRDefault="00F301D9">
      <w:pPr>
        <w:pStyle w:val="a3"/>
        <w:spacing w:before="61" w:line="398" w:lineRule="auto"/>
        <w:ind w:right="3912"/>
        <w:rPr>
          <w:lang w:val="en-US"/>
        </w:rPr>
      </w:pPr>
      <w:r>
        <w:lastRenderedPageBreak/>
        <w:t>конструкции</w:t>
      </w:r>
      <w:r w:rsidRPr="009538AE">
        <w:rPr>
          <w:lang w:val="en-US"/>
        </w:rPr>
        <w:t xml:space="preserve"> be/get used to do something; be/get used doing something;</w:t>
      </w:r>
      <w:r w:rsidRPr="009538AE">
        <w:rPr>
          <w:spacing w:val="-57"/>
          <w:lang w:val="en-US"/>
        </w:rPr>
        <w:t xml:space="preserve"> </w:t>
      </w:r>
      <w:r>
        <w:t>конструкцию</w:t>
      </w:r>
      <w:r w:rsidRPr="009538AE">
        <w:rPr>
          <w:spacing w:val="-1"/>
          <w:lang w:val="en-US"/>
        </w:rPr>
        <w:t xml:space="preserve"> </w:t>
      </w:r>
      <w:r w:rsidRPr="009538AE">
        <w:rPr>
          <w:lang w:val="en-US"/>
        </w:rPr>
        <w:t>both … and …;</w:t>
      </w:r>
    </w:p>
    <w:p w:rsidR="00292DCE" w:rsidRPr="009538AE" w:rsidRDefault="00F301D9">
      <w:pPr>
        <w:pStyle w:val="a3"/>
        <w:spacing w:before="4" w:line="256" w:lineRule="auto"/>
        <w:ind w:right="485"/>
        <w:rPr>
          <w:lang w:val="en-US"/>
        </w:rPr>
      </w:pPr>
      <w:r>
        <w:t>конструкции</w:t>
      </w:r>
      <w:r w:rsidRPr="009538AE">
        <w:rPr>
          <w:lang w:val="en-US"/>
        </w:rPr>
        <w:t xml:space="preserve"> c </w:t>
      </w:r>
      <w:r>
        <w:t>глаголами</w:t>
      </w:r>
      <w:r w:rsidRPr="009538AE">
        <w:rPr>
          <w:lang w:val="en-US"/>
        </w:rPr>
        <w:t xml:space="preserve"> to stop, to remember, to forget (</w:t>
      </w:r>
      <w:r>
        <w:t>разница</w:t>
      </w:r>
      <w:r w:rsidRPr="009538AE">
        <w:rPr>
          <w:lang w:val="en-US"/>
        </w:rPr>
        <w:t xml:space="preserve"> </w:t>
      </w:r>
      <w:r>
        <w:t>в</w:t>
      </w:r>
      <w:r w:rsidRPr="009538AE">
        <w:rPr>
          <w:lang w:val="en-US"/>
        </w:rPr>
        <w:t xml:space="preserve"> </w:t>
      </w:r>
      <w:r>
        <w:t>значении</w:t>
      </w:r>
      <w:r w:rsidRPr="009538AE">
        <w:rPr>
          <w:lang w:val="en-US"/>
        </w:rPr>
        <w:t xml:space="preserve"> to stop doing smth </w:t>
      </w:r>
      <w:r>
        <w:t>и</w:t>
      </w:r>
      <w:r w:rsidRPr="009538AE">
        <w:rPr>
          <w:lang w:val="en-US"/>
        </w:rPr>
        <w:t xml:space="preserve"> to stop</w:t>
      </w:r>
      <w:r w:rsidRPr="009538AE">
        <w:rPr>
          <w:spacing w:val="-57"/>
          <w:lang w:val="en-US"/>
        </w:rPr>
        <w:t xml:space="preserve"> </w:t>
      </w:r>
      <w:r w:rsidRPr="009538AE">
        <w:rPr>
          <w:lang w:val="en-US"/>
        </w:rPr>
        <w:t>to do</w:t>
      </w:r>
      <w:r w:rsidRPr="009538AE">
        <w:rPr>
          <w:spacing w:val="-1"/>
          <w:lang w:val="en-US"/>
        </w:rPr>
        <w:t xml:space="preserve"> </w:t>
      </w:r>
      <w:r w:rsidRPr="009538AE">
        <w:rPr>
          <w:lang w:val="en-US"/>
        </w:rPr>
        <w:t>smth);</w:t>
      </w:r>
    </w:p>
    <w:p w:rsidR="00292DCE" w:rsidRPr="009538AE" w:rsidRDefault="00F301D9">
      <w:pPr>
        <w:pStyle w:val="a3"/>
        <w:spacing w:before="163" w:line="256" w:lineRule="auto"/>
        <w:ind w:right="609"/>
        <w:rPr>
          <w:lang w:val="en-US"/>
        </w:rPr>
      </w:pPr>
      <w:r>
        <w:t>глаголы</w:t>
      </w:r>
      <w:r w:rsidRPr="009538AE">
        <w:rPr>
          <w:lang w:val="en-US"/>
        </w:rPr>
        <w:t xml:space="preserve"> </w:t>
      </w:r>
      <w:r>
        <w:t>в</w:t>
      </w:r>
      <w:r w:rsidRPr="009538AE">
        <w:rPr>
          <w:lang w:val="en-US"/>
        </w:rPr>
        <w:t xml:space="preserve"> </w:t>
      </w:r>
      <w:r>
        <w:t>видовременных</w:t>
      </w:r>
      <w:r w:rsidRPr="009538AE">
        <w:rPr>
          <w:lang w:val="en-US"/>
        </w:rPr>
        <w:t xml:space="preserve"> </w:t>
      </w:r>
      <w:r>
        <w:t>формах</w:t>
      </w:r>
      <w:r w:rsidRPr="009538AE">
        <w:rPr>
          <w:lang w:val="en-US"/>
        </w:rPr>
        <w:t xml:space="preserve"> </w:t>
      </w:r>
      <w:r>
        <w:t>действительного</w:t>
      </w:r>
      <w:r w:rsidRPr="009538AE">
        <w:rPr>
          <w:lang w:val="en-US"/>
        </w:rPr>
        <w:t xml:space="preserve"> </w:t>
      </w:r>
      <w:r>
        <w:t>залога</w:t>
      </w:r>
      <w:r w:rsidRPr="009538AE">
        <w:rPr>
          <w:lang w:val="en-US"/>
        </w:rPr>
        <w:t xml:space="preserve"> </w:t>
      </w:r>
      <w:r>
        <w:t>в</w:t>
      </w:r>
      <w:r w:rsidRPr="009538AE">
        <w:rPr>
          <w:lang w:val="en-US"/>
        </w:rPr>
        <w:t xml:space="preserve"> </w:t>
      </w:r>
      <w:r>
        <w:t>изъявительном</w:t>
      </w:r>
      <w:r w:rsidRPr="009538AE">
        <w:rPr>
          <w:lang w:val="en-US"/>
        </w:rPr>
        <w:t xml:space="preserve"> </w:t>
      </w:r>
      <w:r>
        <w:t>наклонении</w:t>
      </w:r>
      <w:r w:rsidRPr="009538AE">
        <w:rPr>
          <w:lang w:val="en-US"/>
        </w:rPr>
        <w:t xml:space="preserve"> (Past Perfect</w:t>
      </w:r>
      <w:r w:rsidRPr="009538AE">
        <w:rPr>
          <w:spacing w:val="-57"/>
          <w:lang w:val="en-US"/>
        </w:rPr>
        <w:t xml:space="preserve"> </w:t>
      </w:r>
      <w:r w:rsidRPr="009538AE">
        <w:rPr>
          <w:lang w:val="en-US"/>
        </w:rPr>
        <w:t>Tense,</w:t>
      </w:r>
      <w:r w:rsidRPr="009538AE">
        <w:rPr>
          <w:spacing w:val="-1"/>
          <w:lang w:val="en-US"/>
        </w:rPr>
        <w:t xml:space="preserve"> </w:t>
      </w:r>
      <w:r w:rsidRPr="009538AE">
        <w:rPr>
          <w:lang w:val="en-US"/>
        </w:rPr>
        <w:t>Present Perfect Continuous Tense, Future-in-the-Past);</w:t>
      </w:r>
    </w:p>
    <w:p w:rsidR="00292DCE" w:rsidRDefault="00F301D9">
      <w:pPr>
        <w:pStyle w:val="a3"/>
        <w:spacing w:before="163"/>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292DCE" w:rsidRDefault="00F301D9">
      <w:pPr>
        <w:pStyle w:val="a3"/>
        <w:spacing w:before="182" w:line="398" w:lineRule="auto"/>
        <w:ind w:right="952"/>
      </w:pPr>
      <w:r>
        <w:t>неличные формы глагола (инфинитив, герундий, причастия настоящего и прошедшего времени);</w:t>
      </w:r>
      <w:r>
        <w:rPr>
          <w:spacing w:val="-57"/>
        </w:rPr>
        <w:t xml:space="preserve"> </w:t>
      </w:r>
      <w:r>
        <w:t>наречия</w:t>
      </w:r>
      <w:r>
        <w:rPr>
          <w:spacing w:val="-1"/>
        </w:rPr>
        <w:t xml:space="preserve"> </w:t>
      </w:r>
      <w:r>
        <w:t>too</w:t>
      </w:r>
      <w:r>
        <w:rPr>
          <w:spacing w:val="1"/>
        </w:rPr>
        <w:t xml:space="preserve"> </w:t>
      </w:r>
      <w:r>
        <w:t>– enough;</w:t>
      </w:r>
    </w:p>
    <w:p w:rsidR="00292DCE" w:rsidRDefault="00F301D9">
      <w:pPr>
        <w:pStyle w:val="a3"/>
        <w:spacing w:before="1"/>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292DCE" w:rsidRDefault="00F301D9" w:rsidP="000B0FD5">
      <w:pPr>
        <w:pStyle w:val="a5"/>
        <w:numPr>
          <w:ilvl w:val="0"/>
          <w:numId w:val="133"/>
        </w:numPr>
        <w:tabs>
          <w:tab w:val="left" w:pos="660"/>
        </w:tabs>
        <w:spacing w:before="180"/>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292DCE" w:rsidRDefault="00F301D9">
      <w:pPr>
        <w:pStyle w:val="a3"/>
        <w:spacing w:before="185" w:line="259" w:lineRule="auto"/>
        <w:ind w:right="637"/>
      </w:pPr>
      <w:r>
        <w:t>осуществлять межличностное и межкультурное общение, используя знания о национально-</w:t>
      </w:r>
      <w:r>
        <w:rPr>
          <w:spacing w:val="1"/>
        </w:rPr>
        <w:t xml:space="preserve"> </w:t>
      </w:r>
      <w:r>
        <w:t>культурных особенностях своей страны и страны (стран) изучаемого языка и освоив основные</w:t>
      </w:r>
      <w:r>
        <w:rPr>
          <w:spacing w:val="1"/>
        </w:rPr>
        <w:t xml:space="preserve"> </w:t>
      </w:r>
      <w:r>
        <w:t>социокультурные элементы речевого поведенческого этикета в стране (странах) изучаемого языка в</w:t>
      </w:r>
      <w:r>
        <w:rPr>
          <w:spacing w:val="-57"/>
        </w:rPr>
        <w:t xml:space="preserve"> </w:t>
      </w:r>
      <w:r>
        <w:t>рамках</w:t>
      </w:r>
      <w:r>
        <w:rPr>
          <w:spacing w:val="1"/>
        </w:rPr>
        <w:t xml:space="preserve"> </w:t>
      </w:r>
      <w:r>
        <w:t>тематического содержания речи;</w:t>
      </w:r>
    </w:p>
    <w:p w:rsidR="00292DCE" w:rsidRDefault="00F301D9">
      <w:pPr>
        <w:pStyle w:val="a3"/>
        <w:spacing w:before="159" w:line="256" w:lineRule="auto"/>
        <w:ind w:right="587"/>
      </w:pPr>
      <w:r>
        <w:t>кратко представлять родную страну/малую родину и страну (страны) изучаемого языка (культурные</w:t>
      </w:r>
      <w:r>
        <w:rPr>
          <w:spacing w:val="-57"/>
        </w:rPr>
        <w:t xml:space="preserve"> </w:t>
      </w:r>
      <w:r>
        <w:t>явления</w:t>
      </w:r>
      <w:r>
        <w:rPr>
          <w:spacing w:val="-1"/>
        </w:rPr>
        <w:t xml:space="preserve"> </w:t>
      </w:r>
      <w:r>
        <w:t>и события;</w:t>
      </w:r>
      <w:r>
        <w:rPr>
          <w:spacing w:val="-2"/>
        </w:rPr>
        <w:t xml:space="preserve"> </w:t>
      </w:r>
      <w:r>
        <w:t>достопримечательности, выдающиеся</w:t>
      </w:r>
      <w:r>
        <w:rPr>
          <w:spacing w:val="-1"/>
        </w:rPr>
        <w:t xml:space="preserve"> </w:t>
      </w:r>
      <w:r>
        <w:t>люди);</w:t>
      </w:r>
    </w:p>
    <w:p w:rsidR="00292DCE" w:rsidRDefault="00F301D9">
      <w:pPr>
        <w:pStyle w:val="a3"/>
        <w:spacing w:before="165" w:line="256" w:lineRule="auto"/>
        <w:ind w:right="1811"/>
      </w:pPr>
      <w:r>
        <w:t>оказывать помощь иностранным гостям в ситуациях повседневного общения (объяснить</w:t>
      </w:r>
      <w:r>
        <w:rPr>
          <w:spacing w:val="-57"/>
        </w:rPr>
        <w:t xml:space="preserve"> </w:t>
      </w:r>
      <w:r>
        <w:t>местонахождение</w:t>
      </w:r>
      <w:r>
        <w:rPr>
          <w:spacing w:val="-2"/>
        </w:rPr>
        <w:t xml:space="preserve"> </w:t>
      </w:r>
      <w:r>
        <w:t>объекта, сообщить возможный</w:t>
      </w:r>
      <w:r>
        <w:rPr>
          <w:spacing w:val="-1"/>
        </w:rPr>
        <w:t xml:space="preserve"> </w:t>
      </w:r>
      <w:r>
        <w:t>маршрут);</w:t>
      </w:r>
    </w:p>
    <w:p w:rsidR="00292DCE" w:rsidRDefault="00F301D9" w:rsidP="000B0FD5">
      <w:pPr>
        <w:pStyle w:val="a5"/>
        <w:numPr>
          <w:ilvl w:val="0"/>
          <w:numId w:val="133"/>
        </w:numPr>
        <w:tabs>
          <w:tab w:val="left" w:pos="660"/>
        </w:tabs>
        <w:spacing w:before="166" w:line="259" w:lineRule="auto"/>
        <w:ind w:left="400" w:right="659" w:firstLine="0"/>
        <w:rPr>
          <w:sz w:val="24"/>
        </w:rPr>
      </w:pPr>
      <w:r>
        <w:rPr>
          <w:sz w:val="24"/>
        </w:rPr>
        <w:t>владеть компенсаторными умениями: использовать при чтении и аудировании языковую, в том</w:t>
      </w:r>
      <w:r>
        <w:rPr>
          <w:spacing w:val="1"/>
          <w:sz w:val="24"/>
        </w:rPr>
        <w:t xml:space="preserve"> </w:t>
      </w:r>
      <w:r>
        <w:rPr>
          <w:sz w:val="24"/>
        </w:rPr>
        <w:t>числе контекстуальную, догадку, при непосредственном общении – переспрашивать, просить</w:t>
      </w:r>
      <w:r>
        <w:rPr>
          <w:spacing w:val="1"/>
          <w:sz w:val="24"/>
        </w:rPr>
        <w:t xml:space="preserve"> </w:t>
      </w:r>
      <w:r>
        <w:rPr>
          <w:sz w:val="24"/>
        </w:rPr>
        <w:t>повторить, уточняя значение незнакомых слов, игнорировать информацию, не являющуюся</w:t>
      </w:r>
      <w:r>
        <w:rPr>
          <w:spacing w:val="1"/>
          <w:sz w:val="24"/>
        </w:rPr>
        <w:t xml:space="preserve"> </w:t>
      </w:r>
      <w:r>
        <w:rPr>
          <w:sz w:val="24"/>
        </w:rPr>
        <w:t>необходимой для понимания основного содержания, прочитанного (прослушанного) текста или для</w:t>
      </w:r>
      <w:r>
        <w:rPr>
          <w:spacing w:val="-57"/>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292DCE" w:rsidRDefault="00F301D9" w:rsidP="000B0FD5">
      <w:pPr>
        <w:pStyle w:val="a5"/>
        <w:numPr>
          <w:ilvl w:val="0"/>
          <w:numId w:val="133"/>
        </w:numPr>
        <w:tabs>
          <w:tab w:val="left" w:pos="660"/>
        </w:tabs>
        <w:spacing w:before="159" w:line="256" w:lineRule="auto"/>
        <w:ind w:left="400" w:right="1149" w:firstLine="0"/>
        <w:jc w:val="both"/>
        <w:rPr>
          <w:sz w:val="24"/>
        </w:rPr>
      </w:pPr>
      <w:r>
        <w:rPr>
          <w:sz w:val="24"/>
        </w:rPr>
        <w:t>понимать речевые различия в ситуациях официального и неофициального общения в рамках</w:t>
      </w:r>
      <w:r>
        <w:rPr>
          <w:spacing w:val="-57"/>
          <w:sz w:val="24"/>
        </w:rPr>
        <w:t xml:space="preserve"> </w:t>
      </w:r>
      <w:r>
        <w:rPr>
          <w:sz w:val="24"/>
        </w:rPr>
        <w:t>отобранного тематического содержания и использовать лексико-грамматические средства с их</w:t>
      </w:r>
      <w:r>
        <w:rPr>
          <w:spacing w:val="-57"/>
          <w:sz w:val="24"/>
        </w:rPr>
        <w:t xml:space="preserve"> </w:t>
      </w:r>
      <w:r>
        <w:rPr>
          <w:sz w:val="24"/>
        </w:rPr>
        <w:t>учётом;</w:t>
      </w:r>
    </w:p>
    <w:p w:rsidR="00292DCE" w:rsidRDefault="00F301D9" w:rsidP="000B0FD5">
      <w:pPr>
        <w:pStyle w:val="a5"/>
        <w:numPr>
          <w:ilvl w:val="0"/>
          <w:numId w:val="133"/>
        </w:numPr>
        <w:tabs>
          <w:tab w:val="left" w:pos="660"/>
        </w:tabs>
        <w:spacing w:before="167" w:line="256" w:lineRule="auto"/>
        <w:ind w:left="400" w:right="1021" w:firstLine="0"/>
        <w:jc w:val="both"/>
        <w:rPr>
          <w:sz w:val="24"/>
        </w:rPr>
      </w:pPr>
      <w:r>
        <w:rPr>
          <w:sz w:val="24"/>
        </w:rPr>
        <w:t>рассматривать несколько вариантов решения коммуникативной задачи в продуктивных видах</w:t>
      </w:r>
      <w:r>
        <w:rPr>
          <w:spacing w:val="-58"/>
          <w:sz w:val="24"/>
        </w:rPr>
        <w:t xml:space="preserve"> </w:t>
      </w:r>
      <w:r>
        <w:rPr>
          <w:sz w:val="24"/>
        </w:rPr>
        <w:t>речевой</w:t>
      </w:r>
      <w:r>
        <w:rPr>
          <w:spacing w:val="-1"/>
          <w:sz w:val="24"/>
        </w:rPr>
        <w:t xml:space="preserve"> </w:t>
      </w:r>
      <w:r>
        <w:rPr>
          <w:sz w:val="24"/>
        </w:rPr>
        <w:t>деятельности (говорении</w:t>
      </w:r>
      <w:r>
        <w:rPr>
          <w:spacing w:val="-1"/>
          <w:sz w:val="24"/>
        </w:rPr>
        <w:t xml:space="preserve"> </w:t>
      </w:r>
      <w:r>
        <w:rPr>
          <w:sz w:val="24"/>
        </w:rPr>
        <w:t>и</w:t>
      </w:r>
      <w:r>
        <w:rPr>
          <w:spacing w:val="-2"/>
          <w:sz w:val="24"/>
        </w:rPr>
        <w:t xml:space="preserve"> </w:t>
      </w:r>
      <w:r>
        <w:rPr>
          <w:sz w:val="24"/>
        </w:rPr>
        <w:t>письменной речи);</w:t>
      </w:r>
    </w:p>
    <w:p w:rsidR="00292DCE" w:rsidRDefault="00F301D9" w:rsidP="000B0FD5">
      <w:pPr>
        <w:pStyle w:val="a5"/>
        <w:numPr>
          <w:ilvl w:val="0"/>
          <w:numId w:val="133"/>
        </w:numPr>
        <w:tabs>
          <w:tab w:val="left" w:pos="663"/>
        </w:tabs>
        <w:spacing w:before="166" w:line="256" w:lineRule="auto"/>
        <w:ind w:left="400" w:right="636" w:firstLine="0"/>
        <w:rPr>
          <w:sz w:val="24"/>
        </w:rPr>
      </w:pPr>
      <w:r>
        <w:rPr>
          <w:sz w:val="24"/>
        </w:rPr>
        <w:t>участвовать в несложных учебных проектах с использованием материалов на английском языке с</w:t>
      </w:r>
      <w:r>
        <w:rPr>
          <w:spacing w:val="-57"/>
          <w:sz w:val="24"/>
        </w:rPr>
        <w:t xml:space="preserve"> </w:t>
      </w:r>
      <w:r>
        <w:rPr>
          <w:sz w:val="24"/>
        </w:rPr>
        <w:t>применением информационно-коммуникативных технологий, соблюдая правила 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1"/>
          <w:sz w:val="24"/>
        </w:rPr>
        <w:t xml:space="preserve"> </w:t>
      </w:r>
      <w:r>
        <w:rPr>
          <w:sz w:val="24"/>
        </w:rPr>
        <w:t>сети Интернет;</w:t>
      </w:r>
    </w:p>
    <w:p w:rsidR="00292DCE" w:rsidRDefault="00F301D9" w:rsidP="000B0FD5">
      <w:pPr>
        <w:pStyle w:val="a5"/>
        <w:numPr>
          <w:ilvl w:val="0"/>
          <w:numId w:val="133"/>
        </w:numPr>
        <w:tabs>
          <w:tab w:val="left" w:pos="781"/>
        </w:tabs>
        <w:spacing w:before="168" w:line="256" w:lineRule="auto"/>
        <w:ind w:left="400" w:right="1106" w:firstLine="0"/>
        <w:jc w:val="both"/>
        <w:rPr>
          <w:sz w:val="24"/>
        </w:rPr>
      </w:pPr>
      <w:r>
        <w:rPr>
          <w:sz w:val="24"/>
        </w:rPr>
        <w:t>использовать иноязычные словари и справочники, в том числе информационно-справочные</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292DCE" w:rsidRDefault="00F301D9" w:rsidP="000B0FD5">
      <w:pPr>
        <w:pStyle w:val="a5"/>
        <w:numPr>
          <w:ilvl w:val="0"/>
          <w:numId w:val="133"/>
        </w:numPr>
        <w:tabs>
          <w:tab w:val="left" w:pos="781"/>
        </w:tabs>
        <w:spacing w:before="166" w:line="256" w:lineRule="auto"/>
        <w:ind w:left="400" w:right="1670" w:firstLine="0"/>
        <w:rPr>
          <w:sz w:val="24"/>
        </w:rPr>
      </w:pPr>
      <w:r>
        <w:rPr>
          <w:sz w:val="24"/>
        </w:rPr>
        <w:t>достигать взаимопонимания в процессе устного и письменного общения с носителями</w:t>
      </w:r>
      <w:r>
        <w:rPr>
          <w:spacing w:val="-57"/>
          <w:sz w:val="24"/>
        </w:rPr>
        <w:t xml:space="preserve"> </w:t>
      </w:r>
      <w:r>
        <w:rPr>
          <w:sz w:val="24"/>
        </w:rPr>
        <w:t>иностранного</w:t>
      </w:r>
      <w:r>
        <w:rPr>
          <w:spacing w:val="-1"/>
          <w:sz w:val="24"/>
        </w:rPr>
        <w:t xml:space="preserve"> </w:t>
      </w:r>
      <w:r>
        <w:rPr>
          <w:sz w:val="24"/>
        </w:rPr>
        <w:t>языка, людьми другой культуры;</w:t>
      </w:r>
    </w:p>
    <w:p w:rsidR="00292DCE" w:rsidRDefault="00F301D9" w:rsidP="000B0FD5">
      <w:pPr>
        <w:pStyle w:val="a5"/>
        <w:numPr>
          <w:ilvl w:val="0"/>
          <w:numId w:val="133"/>
        </w:numPr>
        <w:tabs>
          <w:tab w:val="left" w:pos="781"/>
        </w:tabs>
        <w:spacing w:before="163" w:line="259" w:lineRule="auto"/>
        <w:ind w:left="400" w:right="518"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изученной</w:t>
      </w:r>
      <w:r>
        <w:rPr>
          <w:spacing w:val="-3"/>
          <w:sz w:val="24"/>
        </w:rPr>
        <w:t xml:space="preserve"> </w:t>
      </w:r>
      <w:r>
        <w:rPr>
          <w:sz w:val="24"/>
        </w:rPr>
        <w:t>тематики.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3"/>
          <w:numId w:val="137"/>
        </w:numPr>
        <w:tabs>
          <w:tab w:val="left" w:pos="1182"/>
        </w:tabs>
        <w:spacing w:before="64" w:line="256" w:lineRule="auto"/>
        <w:ind w:right="567"/>
        <w:rPr>
          <w:sz w:val="24"/>
        </w:rPr>
      </w:pPr>
      <w:r>
        <w:rPr>
          <w:sz w:val="24"/>
        </w:rPr>
        <w:lastRenderedPageBreak/>
        <w:t>Предметные результаты освоения программы по иностранному (английскому) языку к 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292DCE" w:rsidRDefault="00F301D9" w:rsidP="000B0FD5">
      <w:pPr>
        <w:pStyle w:val="a5"/>
        <w:numPr>
          <w:ilvl w:val="0"/>
          <w:numId w:val="132"/>
        </w:numPr>
        <w:tabs>
          <w:tab w:val="left" w:pos="660"/>
        </w:tabs>
        <w:spacing w:before="163"/>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292DCE" w:rsidRDefault="00F301D9">
      <w:pPr>
        <w:pStyle w:val="a3"/>
        <w:spacing w:before="185" w:line="259" w:lineRule="auto"/>
        <w:ind w:right="679"/>
      </w:pPr>
      <w:r>
        <w:t>говорение: вести комбинированный диалог, включающий различные виды диалогов (диалог</w:t>
      </w:r>
      <w:r>
        <w:rPr>
          <w:spacing w:val="1"/>
        </w:rPr>
        <w:t xml:space="preserve"> </w:t>
      </w:r>
      <w:r>
        <w:t>этикетного характера, диалог-побуждение к действию, диалог-расспрос), диалог-обмен мнениями в</w:t>
      </w:r>
      <w:r>
        <w:rPr>
          <w:spacing w:val="-57"/>
        </w:rPr>
        <w:t xml:space="preserve"> </w:t>
      </w:r>
      <w:r>
        <w:t>рамках тематического содержания речи в стандартных ситуациях неофициального общения с</w:t>
      </w:r>
      <w:r>
        <w:rPr>
          <w:spacing w:val="1"/>
        </w:rPr>
        <w:t xml:space="preserve"> </w:t>
      </w:r>
      <w:r>
        <w:t>вербальными и (или) зрительными опорами или без опор, с соблюдением норм речевого этикета,</w:t>
      </w:r>
      <w:r>
        <w:rPr>
          <w:spacing w:val="1"/>
        </w:rPr>
        <w:t xml:space="preserve"> </w:t>
      </w:r>
      <w:r>
        <w:t>принятого</w:t>
      </w:r>
      <w:r>
        <w:rPr>
          <w:spacing w:val="-2"/>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2"/>
        </w:rPr>
        <w:t xml:space="preserve"> </w:t>
      </w:r>
      <w:r>
        <w:t>языка (до</w:t>
      </w:r>
      <w:r>
        <w:rPr>
          <w:spacing w:val="-1"/>
        </w:rPr>
        <w:t xml:space="preserve"> </w:t>
      </w:r>
      <w:r>
        <w:t>6–8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292DCE" w:rsidRDefault="00F301D9">
      <w:pPr>
        <w:pStyle w:val="a3"/>
        <w:spacing w:before="158" w:line="259" w:lineRule="auto"/>
        <w:ind w:right="476"/>
      </w:pPr>
      <w:r>
        <w:t>создавать разные виды монологических высказываний (описание, в том числе характеристика,</w:t>
      </w:r>
      <w:r>
        <w:rPr>
          <w:spacing w:val="1"/>
        </w:rPr>
        <w:t xml:space="preserve"> </w:t>
      </w:r>
      <w:r>
        <w:t>повествование (сообщение), рассуждение) с вербальными и (или) зрительными опорами или без опор</w:t>
      </w:r>
      <w:r>
        <w:rPr>
          <w:spacing w:val="-57"/>
        </w:rPr>
        <w:t xml:space="preserve"> </w:t>
      </w:r>
      <w:r>
        <w:t>в рамках тематического содержания речи (объём монологического высказывания – до 10–12 фраз),</w:t>
      </w:r>
      <w:r>
        <w:rPr>
          <w:spacing w:val="1"/>
        </w:rPr>
        <w:t xml:space="preserve"> </w:t>
      </w:r>
      <w:r>
        <w:t>излагать основное содержание прочитанного (прослушанного) текста со зрительными и (или)</w:t>
      </w:r>
      <w:r>
        <w:rPr>
          <w:spacing w:val="1"/>
        </w:rPr>
        <w:t xml:space="preserve"> </w:t>
      </w:r>
      <w:r>
        <w:t>вербальными опорами (объём – 10–12 фраз), излагать результаты выполненной проектной работы</w:t>
      </w:r>
      <w:r>
        <w:rPr>
          <w:spacing w:val="1"/>
        </w:rPr>
        <w:t xml:space="preserve"> </w:t>
      </w:r>
      <w:r>
        <w:t>(объём</w:t>
      </w:r>
      <w:r>
        <w:rPr>
          <w:spacing w:val="-2"/>
        </w:rPr>
        <w:t xml:space="preserve"> </w:t>
      </w:r>
      <w:r>
        <w:t>– 10–12 фраз);</w:t>
      </w:r>
    </w:p>
    <w:p w:rsidR="00292DCE" w:rsidRDefault="00F301D9">
      <w:pPr>
        <w:pStyle w:val="a3"/>
        <w:spacing w:before="159" w:line="259" w:lineRule="auto"/>
        <w:ind w:right="470"/>
      </w:pPr>
      <w:r>
        <w:t>аудирование: воспринимать на слух и понимать несложные аутентичные тексты, содержащие</w:t>
      </w:r>
      <w:r>
        <w:rPr>
          <w:spacing w:val="1"/>
        </w:rPr>
        <w:t xml:space="preserve"> </w:t>
      </w:r>
      <w:r>
        <w:t>отдельные неизученные языковые явления, в зависимости от поставленной коммуникативной задачи:</w:t>
      </w:r>
      <w:r>
        <w:rPr>
          <w:spacing w:val="-57"/>
        </w:rPr>
        <w:t xml:space="preserve"> </w:t>
      </w:r>
      <w:r>
        <w:t>с пониманием основного содержания, с пониманием нужной (интересующей, 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w:t>
      </w:r>
      <w:r>
        <w:rPr>
          <w:spacing w:val="-2"/>
        </w:rPr>
        <w:t xml:space="preserve"> </w:t>
      </w:r>
      <w:r>
        <w:t>(текстов)</w:t>
      </w:r>
      <w:r>
        <w:rPr>
          <w:spacing w:val="-2"/>
        </w:rPr>
        <w:t xml:space="preserve"> </w:t>
      </w:r>
      <w:r>
        <w:t>для</w:t>
      </w:r>
      <w:r>
        <w:rPr>
          <w:spacing w:val="-1"/>
        </w:rPr>
        <w:t xml:space="preserve"> </w:t>
      </w:r>
      <w:r>
        <w:t>аудирования</w:t>
      </w:r>
      <w:r>
        <w:rPr>
          <w:spacing w:val="5"/>
        </w:rPr>
        <w:t xml:space="preserve"> </w:t>
      </w:r>
      <w:r>
        <w:t>–</w:t>
      </w:r>
      <w:r>
        <w:rPr>
          <w:spacing w:val="-1"/>
        </w:rPr>
        <w:t xml:space="preserve"> </w:t>
      </w:r>
      <w:r>
        <w:t>до 2</w:t>
      </w:r>
      <w:r>
        <w:rPr>
          <w:spacing w:val="-1"/>
        </w:rPr>
        <w:t xml:space="preserve"> </w:t>
      </w:r>
      <w:r>
        <w:t>минут);</w:t>
      </w:r>
    </w:p>
    <w:p w:rsidR="00292DCE" w:rsidRDefault="00F301D9">
      <w:pPr>
        <w:pStyle w:val="a3"/>
        <w:spacing w:before="159" w:line="259" w:lineRule="auto"/>
        <w:ind w:right="560"/>
      </w:pPr>
      <w:r>
        <w:t>смысловое чтение: читать про себя и понимать несложные аутентичные тексты, 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57"/>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нужной (интересующей, запрашиваемой) информации, с полным пониманием</w:t>
      </w:r>
      <w:r>
        <w:rPr>
          <w:spacing w:val="1"/>
        </w:rPr>
        <w:t xml:space="preserve"> </w:t>
      </w:r>
      <w:r>
        <w:t>содержания (объём текста (текстов) для чтения – 500–600 слов), читать про себя несплошные тексты</w:t>
      </w:r>
      <w:r>
        <w:rPr>
          <w:spacing w:val="-57"/>
        </w:rPr>
        <w:t xml:space="preserve"> </w:t>
      </w:r>
      <w:r>
        <w:t>(таблицы, диаграммы) и понимать представленную в них информацию, обобщать и оценивать</w:t>
      </w:r>
      <w:r>
        <w:rPr>
          <w:spacing w:val="1"/>
        </w:rPr>
        <w:t xml:space="preserve"> </w:t>
      </w:r>
      <w:r>
        <w:t>полученную</w:t>
      </w:r>
      <w:r>
        <w:rPr>
          <w:spacing w:val="-1"/>
        </w:rPr>
        <w:t xml:space="preserve"> </w:t>
      </w:r>
      <w:r>
        <w:t>при чтении информацию;</w:t>
      </w:r>
    </w:p>
    <w:p w:rsidR="00292DCE" w:rsidRDefault="00F301D9">
      <w:pPr>
        <w:pStyle w:val="a3"/>
        <w:spacing w:before="158" w:line="259" w:lineRule="auto"/>
        <w:ind w:right="331"/>
      </w:pPr>
      <w:r>
        <w:t>письменная речь: заполнять анкеты и формуляры, сообщая о себе основные сведения, в соответствии с</w:t>
      </w:r>
      <w:r>
        <w:rPr>
          <w:spacing w:val="-57"/>
        </w:rPr>
        <w:t xml:space="preserve"> </w:t>
      </w:r>
      <w:r>
        <w:t>нормами, принятыми в стране (странах) изучаемого языка, писать электронное сообщение личного</w:t>
      </w:r>
      <w:r>
        <w:rPr>
          <w:spacing w:val="1"/>
        </w:rPr>
        <w:t xml:space="preserve"> </w:t>
      </w:r>
      <w:r>
        <w:t>характера,</w:t>
      </w:r>
      <w:r>
        <w:rPr>
          <w:spacing w:val="-3"/>
        </w:rPr>
        <w:t xml:space="preserve"> </w:t>
      </w:r>
      <w:r>
        <w:t>соблюдая</w:t>
      </w:r>
      <w:r>
        <w:rPr>
          <w:spacing w:val="-2"/>
        </w:rPr>
        <w:t xml:space="preserve"> </w:t>
      </w:r>
      <w:r>
        <w:t>речевой</w:t>
      </w:r>
      <w:r>
        <w:rPr>
          <w:spacing w:val="-2"/>
        </w:rPr>
        <w:t xml:space="preserve"> </w:t>
      </w:r>
      <w:r>
        <w:t>этикет,</w:t>
      </w:r>
      <w:r>
        <w:rPr>
          <w:spacing w:val="-2"/>
        </w:rPr>
        <w:t xml:space="preserve"> </w:t>
      </w:r>
      <w:r>
        <w:t>принятый</w:t>
      </w:r>
      <w:r>
        <w:rPr>
          <w:spacing w:val="-5"/>
        </w:rPr>
        <w:t xml:space="preserve"> </w:t>
      </w:r>
      <w:r>
        <w:t>в</w:t>
      </w:r>
      <w:r>
        <w:rPr>
          <w:spacing w:val="-3"/>
        </w:rPr>
        <w:t xml:space="preserve"> </w:t>
      </w:r>
      <w:r>
        <w:t>стране</w:t>
      </w:r>
      <w:r>
        <w:rPr>
          <w:spacing w:val="-3"/>
        </w:rPr>
        <w:t xml:space="preserve"> </w:t>
      </w:r>
      <w:r>
        <w:t>(странах)</w:t>
      </w:r>
      <w:r>
        <w:rPr>
          <w:spacing w:val="-2"/>
        </w:rPr>
        <w:t xml:space="preserve"> </w:t>
      </w:r>
      <w:r>
        <w:t>изучаемого</w:t>
      </w:r>
      <w:r>
        <w:rPr>
          <w:spacing w:val="-2"/>
        </w:rPr>
        <w:t xml:space="preserve"> </w:t>
      </w:r>
      <w:r>
        <w:t>языка</w:t>
      </w:r>
      <w:r>
        <w:rPr>
          <w:spacing w:val="-3"/>
        </w:rPr>
        <w:t xml:space="preserve"> </w:t>
      </w:r>
      <w:r>
        <w:t>(объём</w:t>
      </w:r>
      <w:r>
        <w:rPr>
          <w:spacing w:val="-1"/>
        </w:rPr>
        <w:t xml:space="preserve"> </w:t>
      </w:r>
      <w:r>
        <w:t>сообщения</w:t>
      </w:r>
    </w:p>
    <w:p w:rsidR="00292DCE" w:rsidRDefault="00F301D9" w:rsidP="000B0FD5">
      <w:pPr>
        <w:pStyle w:val="a5"/>
        <w:numPr>
          <w:ilvl w:val="0"/>
          <w:numId w:val="131"/>
        </w:numPr>
        <w:tabs>
          <w:tab w:val="left" w:pos="581"/>
        </w:tabs>
        <w:spacing w:before="1" w:line="259" w:lineRule="auto"/>
        <w:ind w:right="923" w:firstLine="0"/>
        <w:rPr>
          <w:sz w:val="24"/>
        </w:rPr>
      </w:pPr>
      <w:r>
        <w:rPr>
          <w:sz w:val="24"/>
        </w:rPr>
        <w:t>до 120 слов), создавать небольшое письменное высказывание с использованием образца, плана,</w:t>
      </w:r>
      <w:r>
        <w:rPr>
          <w:spacing w:val="-57"/>
          <w:sz w:val="24"/>
        </w:rPr>
        <w:t xml:space="preserve"> </w:t>
      </w:r>
      <w:r>
        <w:rPr>
          <w:sz w:val="24"/>
        </w:rPr>
        <w:t>таблицы, прочитанного (прослушанного) текста (объём высказывания – до 120 слов), заполнять</w:t>
      </w:r>
      <w:r>
        <w:rPr>
          <w:spacing w:val="1"/>
          <w:sz w:val="24"/>
        </w:rPr>
        <w:t xml:space="preserve"> </w:t>
      </w:r>
      <w:r>
        <w:rPr>
          <w:sz w:val="24"/>
        </w:rPr>
        <w:t>таблицу, кратко фиксируя содержание прочитанного (прослушанного) текста, письменно</w:t>
      </w:r>
      <w:r>
        <w:rPr>
          <w:spacing w:val="1"/>
          <w:sz w:val="24"/>
        </w:rPr>
        <w:t xml:space="preserve"> </w:t>
      </w:r>
      <w:r>
        <w:rPr>
          <w:sz w:val="24"/>
        </w:rPr>
        <w:t>представлять результаты</w:t>
      </w:r>
      <w:r>
        <w:rPr>
          <w:spacing w:val="-1"/>
          <w:sz w:val="24"/>
        </w:rPr>
        <w:t xml:space="preserve"> </w:t>
      </w:r>
      <w:r>
        <w:rPr>
          <w:sz w:val="24"/>
        </w:rPr>
        <w:t>выполненной</w:t>
      </w:r>
      <w:r>
        <w:rPr>
          <w:spacing w:val="-2"/>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(объём</w:t>
      </w:r>
      <w:r>
        <w:rPr>
          <w:spacing w:val="5"/>
          <w:sz w:val="24"/>
        </w:rPr>
        <w:t xml:space="preserve"> </w:t>
      </w:r>
      <w:r>
        <w:rPr>
          <w:sz w:val="24"/>
        </w:rPr>
        <w:t>–</w:t>
      </w:r>
      <w:r>
        <w:rPr>
          <w:spacing w:val="-1"/>
          <w:sz w:val="24"/>
        </w:rPr>
        <w:t xml:space="preserve"> </w:t>
      </w:r>
      <w:r>
        <w:rPr>
          <w:sz w:val="24"/>
        </w:rPr>
        <w:t>100–120 слов);</w:t>
      </w:r>
    </w:p>
    <w:p w:rsidR="00292DCE" w:rsidRDefault="00F301D9" w:rsidP="000B0FD5">
      <w:pPr>
        <w:pStyle w:val="a5"/>
        <w:numPr>
          <w:ilvl w:val="0"/>
          <w:numId w:val="132"/>
        </w:numPr>
        <w:tabs>
          <w:tab w:val="left" w:pos="660"/>
        </w:tabs>
        <w:spacing w:before="160" w:line="259" w:lineRule="auto"/>
        <w:ind w:left="400" w:right="481" w:firstLine="0"/>
        <w:rPr>
          <w:sz w:val="24"/>
        </w:rPr>
      </w:pPr>
      <w:r>
        <w:rPr>
          <w:sz w:val="24"/>
        </w:rPr>
        <w:t>владеть фонетическими навыками: различать на слух, без ошибок, ведущих к сбою коммуникации,</w:t>
      </w:r>
      <w:r>
        <w:rPr>
          <w:spacing w:val="-57"/>
          <w:sz w:val="24"/>
        </w:rPr>
        <w:t xml:space="preserve"> </w:t>
      </w:r>
      <w:r>
        <w:rPr>
          <w:sz w:val="24"/>
        </w:rPr>
        <w:t>произносить слова с правильным ударением и фразы с соблюдением их ритмико-интонационных</w:t>
      </w:r>
      <w:r>
        <w:rPr>
          <w:spacing w:val="1"/>
          <w:sz w:val="24"/>
        </w:rPr>
        <w:t xml:space="preserve"> </w:t>
      </w:r>
      <w:r>
        <w:rPr>
          <w:sz w:val="24"/>
        </w:rPr>
        <w:t>особенностей, в том числе применять правила отсутствия фразового ударения на служебных словах,</w:t>
      </w:r>
      <w:r>
        <w:rPr>
          <w:spacing w:val="1"/>
          <w:sz w:val="24"/>
        </w:rPr>
        <w:t xml:space="preserve"> </w:t>
      </w:r>
      <w:r>
        <w:rPr>
          <w:sz w:val="24"/>
        </w:rPr>
        <w:t>владеть правилами чтения и выразительно читать вслух небольшие тексты объёмом до 120 слов,</w:t>
      </w:r>
      <w:r>
        <w:rPr>
          <w:spacing w:val="1"/>
          <w:sz w:val="24"/>
        </w:rPr>
        <w:t xml:space="preserve"> </w:t>
      </w:r>
      <w:r>
        <w:rPr>
          <w:sz w:val="24"/>
        </w:rPr>
        <w:t>построенные на изученном языковом материале, с соблюдением правил чтения и соответствующей</w:t>
      </w:r>
      <w:r>
        <w:rPr>
          <w:spacing w:val="1"/>
          <w:sz w:val="24"/>
        </w:rPr>
        <w:t xml:space="preserve"> </w:t>
      </w:r>
      <w:r>
        <w:rPr>
          <w:sz w:val="24"/>
        </w:rPr>
        <w:t>интонацией, демонстрируя понимание содержания текста, читать новые слова согласно основным</w:t>
      </w:r>
      <w:r>
        <w:rPr>
          <w:spacing w:val="1"/>
          <w:sz w:val="24"/>
        </w:rPr>
        <w:t xml:space="preserve"> </w:t>
      </w:r>
      <w:r>
        <w:rPr>
          <w:sz w:val="24"/>
        </w:rPr>
        <w:t>правилам</w:t>
      </w:r>
      <w:r>
        <w:rPr>
          <w:spacing w:val="-2"/>
          <w:sz w:val="24"/>
        </w:rPr>
        <w:t xml:space="preserve"> </w:t>
      </w:r>
      <w:r>
        <w:rPr>
          <w:sz w:val="24"/>
        </w:rPr>
        <w:t>чтения.</w:t>
      </w:r>
    </w:p>
    <w:p w:rsidR="00292DCE" w:rsidRDefault="00F301D9">
      <w:pPr>
        <w:pStyle w:val="a3"/>
        <w:spacing w:before="155"/>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1"/>
        </w:rPr>
        <w:t xml:space="preserve"> </w:t>
      </w:r>
      <w:r>
        <w:t>изученные</w:t>
      </w:r>
      <w:r>
        <w:rPr>
          <w:spacing w:val="-6"/>
        </w:rPr>
        <w:t xml:space="preserve"> </w:t>
      </w:r>
      <w:r>
        <w:t>слова;</w:t>
      </w:r>
    </w:p>
    <w:p w:rsidR="00292DCE" w:rsidRDefault="00F301D9">
      <w:pPr>
        <w:pStyle w:val="a3"/>
        <w:spacing w:before="185" w:line="256" w:lineRule="auto"/>
        <w:ind w:right="502"/>
        <w:jc w:val="both"/>
      </w:pPr>
      <w:r>
        <w:t>владеть пунктуационными навыками: использовать точку, вопросительный и восклицательный знаки</w:t>
      </w:r>
      <w:r>
        <w:rPr>
          <w:spacing w:val="-57"/>
        </w:rPr>
        <w:t xml:space="preserve"> </w:t>
      </w:r>
      <w:r>
        <w:t>в конце предложения, запятую при перечислении и обращении, апостроф, пунктуационно правильно</w:t>
      </w:r>
      <w:r>
        <w:rPr>
          <w:spacing w:val="-57"/>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292DCE" w:rsidRDefault="00292DCE">
      <w:pPr>
        <w:spacing w:line="256" w:lineRule="auto"/>
        <w:jc w:val="both"/>
        <w:sectPr w:rsidR="00292DCE">
          <w:pgSz w:w="11930" w:h="16860"/>
          <w:pgMar w:top="1060" w:right="100" w:bottom="860" w:left="480" w:header="0" w:footer="582" w:gutter="0"/>
          <w:cols w:space="720"/>
        </w:sectPr>
      </w:pPr>
    </w:p>
    <w:p w:rsidR="00292DCE" w:rsidRDefault="00F301D9" w:rsidP="000B0FD5">
      <w:pPr>
        <w:pStyle w:val="a5"/>
        <w:numPr>
          <w:ilvl w:val="0"/>
          <w:numId w:val="132"/>
        </w:numPr>
        <w:tabs>
          <w:tab w:val="left" w:pos="660"/>
        </w:tabs>
        <w:spacing w:before="64" w:line="259" w:lineRule="auto"/>
        <w:ind w:left="400" w:right="660" w:firstLine="0"/>
        <w:rPr>
          <w:sz w:val="24"/>
        </w:rPr>
      </w:pPr>
      <w:r>
        <w:rPr>
          <w:sz w:val="24"/>
        </w:rPr>
        <w:lastRenderedPageBreak/>
        <w:t>распознавать в усной речи и письменном тексте 1350 лексических единиц (слов, словосочетаний,</w:t>
      </w:r>
      <w:r>
        <w:rPr>
          <w:spacing w:val="-57"/>
          <w:sz w:val="24"/>
        </w:rPr>
        <w:t xml:space="preserve"> </w:t>
      </w:r>
      <w:r>
        <w:rPr>
          <w:sz w:val="24"/>
        </w:rPr>
        <w:t>речевых клише) и правильно употреблять в устной и письменной речи 1200 лексических единиц,</w:t>
      </w:r>
      <w:r>
        <w:rPr>
          <w:spacing w:val="1"/>
          <w:sz w:val="24"/>
        </w:rPr>
        <w:t xml:space="preserve"> </w:t>
      </w:r>
      <w:r>
        <w:rPr>
          <w:sz w:val="24"/>
        </w:rPr>
        <w:t>обслуживающих ситуации общения в рамках тематического содержания, с 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 сочетаемости;</w:t>
      </w:r>
    </w:p>
    <w:p w:rsidR="00292DCE" w:rsidRDefault="00F301D9">
      <w:pPr>
        <w:pStyle w:val="a3"/>
        <w:spacing w:before="159" w:line="259" w:lineRule="auto"/>
        <w:ind w:right="387"/>
      </w:pPr>
      <w:r>
        <w:t>распознавать и употреблять в устной и письменной речи родственные слова, образованные с</w:t>
      </w:r>
      <w:r>
        <w:rPr>
          <w:spacing w:val="1"/>
        </w:rPr>
        <w:t xml:space="preserve"> </w:t>
      </w:r>
      <w:r>
        <w:t>использованием аффиксации: глаголы с помощью префиксов under-, over-, dis-, mis-, имена</w:t>
      </w:r>
      <w:r>
        <w:rPr>
          <w:spacing w:val="1"/>
        </w:rPr>
        <w:t xml:space="preserve"> </w:t>
      </w:r>
      <w:r>
        <w:t>прилагательные с помощью суффиксов -able/-ible, имена существительные с помощью отрицательных</w:t>
      </w:r>
      <w:r>
        <w:rPr>
          <w:spacing w:val="-57"/>
        </w:rPr>
        <w:t xml:space="preserve"> </w:t>
      </w:r>
      <w:r>
        <w:t>префиксов in-/im-, сложное прилагательное путём соединения основы числительного с основой</w:t>
      </w:r>
      <w:r>
        <w:rPr>
          <w:spacing w:val="1"/>
        </w:rPr>
        <w:t xml:space="preserve"> </w:t>
      </w:r>
      <w:r>
        <w:t>существительного с добавлением суффикса -ed (eight-legged), сложное существительное путём</w:t>
      </w:r>
      <w:r>
        <w:rPr>
          <w:spacing w:val="1"/>
        </w:rPr>
        <w:t xml:space="preserve"> </w:t>
      </w:r>
      <w:r>
        <w:t>соединения основ существительного с предлогом (mother-in-law), сложное прилагательное путём</w:t>
      </w:r>
      <w:r>
        <w:rPr>
          <w:spacing w:val="1"/>
        </w:rPr>
        <w:t xml:space="preserve"> </w:t>
      </w:r>
      <w:r>
        <w:t>соединения основы прилагательного с основой причастия I (nice-looking), сложное прилагательное</w:t>
      </w:r>
      <w:r>
        <w:rPr>
          <w:spacing w:val="1"/>
        </w:rPr>
        <w:t xml:space="preserve"> </w:t>
      </w:r>
      <w:r>
        <w:t>путём соединения наречия с основой причастия II (well-behaved), глагол от прилагательного (cool – to</w:t>
      </w:r>
      <w:r>
        <w:rPr>
          <w:spacing w:val="1"/>
        </w:rPr>
        <w:t xml:space="preserve"> </w:t>
      </w:r>
      <w:r>
        <w:t>cool);</w:t>
      </w:r>
    </w:p>
    <w:p w:rsidR="00292DCE" w:rsidRDefault="00F301D9">
      <w:pPr>
        <w:pStyle w:val="a3"/>
        <w:spacing w:before="160" w:line="256" w:lineRule="auto"/>
      </w:pPr>
      <w:r>
        <w:t>распознавать и употреблять в устной и письменной речи изученные синонимы, антонимы,</w:t>
      </w:r>
      <w:r>
        <w:rPr>
          <w:spacing w:val="1"/>
        </w:rPr>
        <w:t xml:space="preserve"> </w:t>
      </w:r>
      <w:r>
        <w:t>интернациональные</w:t>
      </w:r>
      <w:r>
        <w:rPr>
          <w:spacing w:val="-5"/>
        </w:rPr>
        <w:t xml:space="preserve"> </w:t>
      </w:r>
      <w:r>
        <w:t>слова,</w:t>
      </w:r>
      <w:r>
        <w:rPr>
          <w:spacing w:val="-3"/>
        </w:rPr>
        <w:t xml:space="preserve"> </w:t>
      </w:r>
      <w:r>
        <w:t>наиболее</w:t>
      </w:r>
      <w:r>
        <w:rPr>
          <w:spacing w:val="-5"/>
        </w:rPr>
        <w:t xml:space="preserve"> </w:t>
      </w:r>
      <w:r>
        <w:t>частотные</w:t>
      </w:r>
      <w:r>
        <w:rPr>
          <w:spacing w:val="-5"/>
        </w:rPr>
        <w:t xml:space="preserve"> </w:t>
      </w:r>
      <w:r>
        <w:t>фразовые</w:t>
      </w:r>
      <w:r>
        <w:rPr>
          <w:spacing w:val="-4"/>
        </w:rPr>
        <w:t xml:space="preserve"> </w:t>
      </w:r>
      <w:r>
        <w:t>глаголы,</w:t>
      </w:r>
      <w:r>
        <w:rPr>
          <w:spacing w:val="-1"/>
        </w:rPr>
        <w:t xml:space="preserve"> </w:t>
      </w:r>
      <w:r>
        <w:t>сокращения</w:t>
      </w:r>
      <w:r>
        <w:rPr>
          <w:spacing w:val="-3"/>
        </w:rPr>
        <w:t xml:space="preserve"> </w:t>
      </w:r>
      <w:r>
        <w:t>и</w:t>
      </w:r>
      <w:r>
        <w:rPr>
          <w:spacing w:val="-3"/>
        </w:rPr>
        <w:t xml:space="preserve"> </w:t>
      </w:r>
      <w:r>
        <w:t>аббревиатуры;</w:t>
      </w:r>
    </w:p>
    <w:p w:rsidR="00292DCE" w:rsidRDefault="00F301D9">
      <w:pPr>
        <w:pStyle w:val="a3"/>
        <w:spacing w:before="163" w:line="259" w:lineRule="auto"/>
        <w:ind w:right="1109"/>
      </w:pPr>
      <w:r>
        <w:t>распознавать и употреблять в устной и письменной речи различные средства связи в тексте для</w:t>
      </w:r>
      <w:r>
        <w:rPr>
          <w:spacing w:val="-57"/>
        </w:rPr>
        <w:t xml:space="preserve"> </w:t>
      </w:r>
      <w:r>
        <w:t>обеспечения</w:t>
      </w:r>
      <w:r>
        <w:rPr>
          <w:spacing w:val="-1"/>
        </w:rPr>
        <w:t xml:space="preserve"> </w:t>
      </w:r>
      <w:r>
        <w:t>логичности и целостности</w:t>
      </w:r>
      <w:r>
        <w:rPr>
          <w:spacing w:val="-1"/>
        </w:rPr>
        <w:t xml:space="preserve"> </w:t>
      </w:r>
      <w:r>
        <w:t>высказывания;</w:t>
      </w:r>
    </w:p>
    <w:p w:rsidR="00292DCE" w:rsidRDefault="00F301D9" w:rsidP="000B0FD5">
      <w:pPr>
        <w:pStyle w:val="a5"/>
        <w:numPr>
          <w:ilvl w:val="0"/>
          <w:numId w:val="132"/>
        </w:numPr>
        <w:tabs>
          <w:tab w:val="left" w:pos="660"/>
        </w:tabs>
        <w:spacing w:before="160" w:line="256" w:lineRule="auto"/>
        <w:ind w:left="400" w:right="388" w:firstLine="0"/>
        <w:rPr>
          <w:sz w:val="24"/>
        </w:rPr>
      </w:pPr>
      <w:r>
        <w:rPr>
          <w:sz w:val="24"/>
        </w:rPr>
        <w:t>понимать особенности структуры простых и сложных предложений и различных коммуникативных</w:t>
      </w:r>
      <w:r>
        <w:rPr>
          <w:spacing w:val="-57"/>
          <w:sz w:val="24"/>
        </w:rPr>
        <w:t xml:space="preserve"> </w:t>
      </w:r>
      <w:r>
        <w:rPr>
          <w:sz w:val="24"/>
        </w:rPr>
        <w:t>типов</w:t>
      </w:r>
      <w:r>
        <w:rPr>
          <w:spacing w:val="-4"/>
          <w:sz w:val="24"/>
        </w:rPr>
        <w:t xml:space="preserve"> </w:t>
      </w:r>
      <w:r>
        <w:rPr>
          <w:sz w:val="24"/>
        </w:rPr>
        <w:t>предложений английского языка;</w:t>
      </w:r>
    </w:p>
    <w:p w:rsidR="00292DCE" w:rsidRDefault="00F301D9">
      <w:pPr>
        <w:pStyle w:val="a3"/>
        <w:spacing w:before="163"/>
      </w:pPr>
      <w:r>
        <w:t>распознавать</w:t>
      </w:r>
      <w:r>
        <w:rPr>
          <w:spacing w:val="-3"/>
        </w:rPr>
        <w:t xml:space="preserve"> </w:t>
      </w:r>
      <w:r>
        <w:t>и употреблять</w:t>
      </w:r>
      <w:r>
        <w:rPr>
          <w:spacing w:val="-2"/>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p>
    <w:p w:rsidR="00292DCE" w:rsidRDefault="00F301D9">
      <w:pPr>
        <w:pStyle w:val="a3"/>
        <w:spacing w:before="182" w:line="398" w:lineRule="auto"/>
        <w:ind w:right="2187"/>
      </w:pPr>
      <w:r>
        <w:t>предложения со сложным дополнением (Complex Object) (I want to have my hair cut.);</w:t>
      </w:r>
      <w:r>
        <w:rPr>
          <w:spacing w:val="-57"/>
        </w:rPr>
        <w:t xml:space="preserve"> </w:t>
      </w:r>
      <w:r>
        <w:t>предложения</w:t>
      </w:r>
      <w:r>
        <w:rPr>
          <w:spacing w:val="-1"/>
        </w:rPr>
        <w:t xml:space="preserve"> </w:t>
      </w:r>
      <w:r>
        <w:t>с</w:t>
      </w:r>
      <w:r>
        <w:rPr>
          <w:spacing w:val="1"/>
        </w:rPr>
        <w:t xml:space="preserve"> </w:t>
      </w:r>
      <w:r>
        <w:t>I</w:t>
      </w:r>
      <w:r>
        <w:rPr>
          <w:spacing w:val="-6"/>
        </w:rPr>
        <w:t xml:space="preserve"> </w:t>
      </w:r>
      <w:r>
        <w:t>wish;</w:t>
      </w:r>
    </w:p>
    <w:p w:rsidR="00292DCE" w:rsidRDefault="00F301D9">
      <w:pPr>
        <w:pStyle w:val="a3"/>
        <w:spacing w:line="275" w:lineRule="exac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292DCE" w:rsidRDefault="00F301D9">
      <w:pPr>
        <w:pStyle w:val="a3"/>
        <w:spacing w:before="182" w:line="398" w:lineRule="auto"/>
        <w:ind w:right="2838"/>
      </w:pPr>
      <w:r>
        <w:t>конструкцию для выражения предпочтения I prefer …/I’d prefer …/I’d 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292DCE" w:rsidRDefault="00F301D9">
      <w:pPr>
        <w:pStyle w:val="a3"/>
        <w:spacing w:before="1"/>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292DCE" w:rsidRDefault="00F301D9">
      <w:pPr>
        <w:pStyle w:val="a3"/>
        <w:spacing w:before="180"/>
      </w:pPr>
      <w:r>
        <w:t>порядок</w:t>
      </w:r>
      <w:r>
        <w:rPr>
          <w:spacing w:val="-3"/>
        </w:rPr>
        <w:t xml:space="preserve"> </w:t>
      </w:r>
      <w:r>
        <w:t>следования</w:t>
      </w:r>
      <w:r>
        <w:rPr>
          <w:spacing w:val="-2"/>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4"/>
        </w:rPr>
        <w:t xml:space="preserve"> </w:t>
      </w:r>
      <w:r>
        <w:t>blond</w:t>
      </w:r>
      <w:r>
        <w:rPr>
          <w:spacing w:val="-2"/>
        </w:rPr>
        <w:t xml:space="preserve"> </w:t>
      </w:r>
      <w:r>
        <w:t>hair);</w:t>
      </w:r>
    </w:p>
    <w:p w:rsidR="00292DCE" w:rsidRDefault="00F301D9" w:rsidP="000B0FD5">
      <w:pPr>
        <w:pStyle w:val="a5"/>
        <w:numPr>
          <w:ilvl w:val="0"/>
          <w:numId w:val="132"/>
        </w:numPr>
        <w:tabs>
          <w:tab w:val="left" w:pos="660"/>
        </w:tabs>
        <w:spacing w:before="182"/>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292DCE" w:rsidRDefault="00F301D9">
      <w:pPr>
        <w:pStyle w:val="a3"/>
        <w:spacing w:before="185" w:line="259" w:lineRule="auto"/>
        <w:ind w:right="989"/>
      </w:pPr>
      <w:r>
        <w:t>понимать и использовать в устной и письменной речи наиболее употребительную тематическую</w:t>
      </w:r>
      <w:r>
        <w:rPr>
          <w:spacing w:val="-58"/>
        </w:rPr>
        <w:t xml:space="preserve"> </w:t>
      </w:r>
      <w:r>
        <w:t>фоновую лексику страны (стран) изучаемого языка в рамках тематического содержания речи</w:t>
      </w:r>
      <w:r>
        <w:rPr>
          <w:spacing w:val="1"/>
        </w:rPr>
        <w:t xml:space="preserve"> </w:t>
      </w:r>
      <w:r>
        <w:t>(основные</w:t>
      </w:r>
      <w:r>
        <w:rPr>
          <w:spacing w:val="-3"/>
        </w:rPr>
        <w:t xml:space="preserve"> </w:t>
      </w:r>
      <w:r>
        <w:t>национальные</w:t>
      </w:r>
      <w:r>
        <w:rPr>
          <w:spacing w:val="-2"/>
        </w:rPr>
        <w:t xml:space="preserve"> </w:t>
      </w:r>
      <w:r>
        <w:t>праздники, обычаи,</w:t>
      </w:r>
      <w:r>
        <w:rPr>
          <w:spacing w:val="-3"/>
        </w:rPr>
        <w:t xml:space="preserve"> </w:t>
      </w:r>
      <w:r>
        <w:t>традиции);</w:t>
      </w:r>
    </w:p>
    <w:p w:rsidR="00292DCE" w:rsidRDefault="00F301D9">
      <w:pPr>
        <w:pStyle w:val="a3"/>
        <w:spacing w:before="158"/>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292DCE" w:rsidRDefault="00F301D9">
      <w:pPr>
        <w:pStyle w:val="a3"/>
        <w:spacing w:before="182"/>
      </w:pPr>
      <w:r>
        <w:t>иметь</w:t>
      </w:r>
      <w:r>
        <w:rPr>
          <w:spacing w:val="-4"/>
        </w:rPr>
        <w:t xml:space="preserve"> </w:t>
      </w:r>
      <w:r>
        <w:t>элементарные</w:t>
      </w:r>
      <w:r>
        <w:rPr>
          <w:spacing w:val="-6"/>
        </w:rPr>
        <w:t xml:space="preserve"> </w:t>
      </w:r>
      <w:r>
        <w:t>представления</w:t>
      </w:r>
      <w:r>
        <w:rPr>
          <w:spacing w:val="-4"/>
        </w:rPr>
        <w:t xml:space="preserve"> </w:t>
      </w:r>
      <w:r>
        <w:t>о</w:t>
      </w:r>
      <w:r>
        <w:rPr>
          <w:spacing w:val="-3"/>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t>языка;</w:t>
      </w:r>
    </w:p>
    <w:p w:rsidR="00292DCE" w:rsidRDefault="00F301D9">
      <w:pPr>
        <w:pStyle w:val="a3"/>
        <w:spacing w:before="183" w:line="259" w:lineRule="auto"/>
        <w:ind w:right="656"/>
      </w:pPr>
      <w:r>
        <w:t>обладать базовыми знаниями о социокультурном портрете и культурном наследии родной страны и</w:t>
      </w:r>
      <w:r>
        <w:rPr>
          <w:spacing w:val="-57"/>
        </w:rPr>
        <w:t xml:space="preserve"> </w:t>
      </w:r>
      <w:r>
        <w:t>страны (стран) изучаемого языка, представлять Россию и страну (страны) изучаемого языка,</w:t>
      </w:r>
      <w:r>
        <w:rPr>
          <w:spacing w:val="1"/>
        </w:rPr>
        <w:t xml:space="preserve"> </w:t>
      </w:r>
      <w:r>
        <w:t>оказывать</w:t>
      </w:r>
      <w:r>
        <w:rPr>
          <w:spacing w:val="1"/>
        </w:rPr>
        <w:t xml:space="preserve"> </w:t>
      </w:r>
      <w:r>
        <w:t>помощь</w:t>
      </w:r>
      <w:r>
        <w:rPr>
          <w:spacing w:val="-1"/>
        </w:rPr>
        <w:t xml:space="preserve"> </w:t>
      </w:r>
      <w:r>
        <w:t>иностранным</w:t>
      </w:r>
      <w:r>
        <w:rPr>
          <w:spacing w:val="-2"/>
        </w:rPr>
        <w:t xml:space="preserve"> </w:t>
      </w:r>
      <w:r>
        <w:t>гостям</w:t>
      </w:r>
      <w:r>
        <w:rPr>
          <w:spacing w:val="-2"/>
        </w:rPr>
        <w:t xml:space="preserve"> </w:t>
      </w:r>
      <w:r>
        <w:t>в</w:t>
      </w:r>
      <w:r>
        <w:rPr>
          <w:spacing w:val="-2"/>
        </w:rPr>
        <w:t xml:space="preserve"> </w:t>
      </w:r>
      <w:r>
        <w:t>ситуациях</w:t>
      </w:r>
      <w:r>
        <w:rPr>
          <w:spacing w:val="2"/>
        </w:rPr>
        <w:t xml:space="preserve"> </w:t>
      </w:r>
      <w:r>
        <w:t>повседневного</w:t>
      </w:r>
      <w:r>
        <w:rPr>
          <w:spacing w:val="-1"/>
        </w:rPr>
        <w:t xml:space="preserve"> </w:t>
      </w:r>
      <w:r>
        <w:t>общения;</w:t>
      </w:r>
    </w:p>
    <w:p w:rsidR="00292DCE" w:rsidRDefault="00F301D9" w:rsidP="000B0FD5">
      <w:pPr>
        <w:pStyle w:val="a5"/>
        <w:numPr>
          <w:ilvl w:val="0"/>
          <w:numId w:val="132"/>
        </w:numPr>
        <w:tabs>
          <w:tab w:val="left" w:pos="660"/>
        </w:tabs>
        <w:spacing w:before="159" w:line="259" w:lineRule="auto"/>
        <w:ind w:left="400" w:right="379" w:firstLine="0"/>
        <w:rPr>
          <w:sz w:val="24"/>
        </w:rPr>
      </w:pPr>
      <w:r>
        <w:rPr>
          <w:sz w:val="24"/>
        </w:rPr>
        <w:t>владеть компенсаторными умениями: использовать при говорении переспрос, использовать при</w:t>
      </w:r>
      <w:r>
        <w:rPr>
          <w:spacing w:val="1"/>
          <w:sz w:val="24"/>
        </w:rPr>
        <w:t xml:space="preserve"> </w:t>
      </w:r>
      <w:r>
        <w:rPr>
          <w:sz w:val="24"/>
        </w:rPr>
        <w:t>говорении и письме перифраз (толкование), синонимические средства, описание предмета вместо его</w:t>
      </w:r>
      <w:r>
        <w:rPr>
          <w:spacing w:val="1"/>
          <w:sz w:val="24"/>
        </w:rPr>
        <w:t xml:space="preserve"> </w:t>
      </w:r>
      <w:r>
        <w:rPr>
          <w:sz w:val="24"/>
        </w:rPr>
        <w:t>названия,</w:t>
      </w:r>
      <w:r>
        <w:rPr>
          <w:spacing w:val="-4"/>
          <w:sz w:val="24"/>
        </w:rPr>
        <w:t xml:space="preserve"> </w:t>
      </w:r>
      <w:r>
        <w:rPr>
          <w:sz w:val="24"/>
        </w:rPr>
        <w:t>при</w:t>
      </w:r>
      <w:r>
        <w:rPr>
          <w:spacing w:val="-3"/>
          <w:sz w:val="24"/>
        </w:rPr>
        <w:t xml:space="preserve"> </w:t>
      </w:r>
      <w:r>
        <w:rPr>
          <w:sz w:val="24"/>
        </w:rPr>
        <w:t>чтении</w:t>
      </w:r>
      <w:r>
        <w:rPr>
          <w:spacing w:val="-3"/>
          <w:sz w:val="24"/>
        </w:rPr>
        <w:t xml:space="preserve"> </w:t>
      </w:r>
      <w:r>
        <w:rPr>
          <w:sz w:val="24"/>
        </w:rPr>
        <w:t>и</w:t>
      </w:r>
      <w:r>
        <w:rPr>
          <w:spacing w:val="-5"/>
          <w:sz w:val="24"/>
        </w:rPr>
        <w:t xml:space="preserve"> </w:t>
      </w:r>
      <w:r>
        <w:rPr>
          <w:sz w:val="24"/>
        </w:rPr>
        <w:t>аудировании</w:t>
      </w:r>
      <w:r>
        <w:rPr>
          <w:spacing w:val="1"/>
          <w:sz w:val="24"/>
        </w:rPr>
        <w:t xml:space="preserve"> </w:t>
      </w:r>
      <w:r>
        <w:rPr>
          <w:sz w:val="24"/>
        </w:rPr>
        <w:t>–</w:t>
      </w:r>
      <w:r>
        <w:rPr>
          <w:spacing w:val="-3"/>
          <w:sz w:val="24"/>
        </w:rPr>
        <w:t xml:space="preserve"> </w:t>
      </w:r>
      <w:r>
        <w:rPr>
          <w:sz w:val="24"/>
        </w:rPr>
        <w:t>языковую</w:t>
      </w:r>
      <w:r>
        <w:rPr>
          <w:spacing w:val="-3"/>
          <w:sz w:val="24"/>
        </w:rPr>
        <w:t xml:space="preserve"> </w:t>
      </w:r>
      <w:r>
        <w:rPr>
          <w:sz w:val="24"/>
        </w:rPr>
        <w:t>догадку,</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контекстуальную,</w:t>
      </w:r>
      <w:r>
        <w:rPr>
          <w:spacing w:val="-3"/>
          <w:sz w:val="24"/>
        </w:rPr>
        <w:t xml:space="preserve"> </w:t>
      </w:r>
      <w:r>
        <w:rPr>
          <w:sz w:val="24"/>
        </w:rPr>
        <w:t>игнорировать</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868"/>
      </w:pPr>
      <w:r>
        <w:lastRenderedPageBreak/>
        <w:t>информацию, не являющуюся необходимой для понимания основного содержания, прочитанного</w:t>
      </w:r>
      <w:r>
        <w:rPr>
          <w:spacing w:val="-57"/>
        </w:rPr>
        <w:t xml:space="preserve"> </w:t>
      </w:r>
      <w:r>
        <w:t>(прослушанного)</w:t>
      </w:r>
      <w:r>
        <w:rPr>
          <w:spacing w:val="-1"/>
        </w:rPr>
        <w:t xml:space="preserve"> </w:t>
      </w:r>
      <w:r>
        <w:t>текста</w:t>
      </w:r>
      <w:r>
        <w:rPr>
          <w:spacing w:val="-2"/>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2"/>
        </w:rPr>
        <w:t xml:space="preserve"> </w:t>
      </w:r>
      <w:r>
        <w:t>запрашиваемой</w:t>
      </w:r>
      <w:r>
        <w:rPr>
          <w:spacing w:val="-1"/>
        </w:rPr>
        <w:t xml:space="preserve"> </w:t>
      </w:r>
      <w:r>
        <w:t>информации;</w:t>
      </w:r>
    </w:p>
    <w:p w:rsidR="00292DCE" w:rsidRDefault="00F301D9" w:rsidP="000B0FD5">
      <w:pPr>
        <w:pStyle w:val="a5"/>
        <w:numPr>
          <w:ilvl w:val="0"/>
          <w:numId w:val="132"/>
        </w:numPr>
        <w:tabs>
          <w:tab w:val="left" w:pos="660"/>
        </w:tabs>
        <w:spacing w:before="165" w:line="256" w:lineRule="auto"/>
        <w:ind w:left="400" w:right="1021" w:firstLine="0"/>
        <w:rPr>
          <w:sz w:val="24"/>
        </w:rPr>
      </w:pPr>
      <w:r>
        <w:rPr>
          <w:sz w:val="24"/>
        </w:rPr>
        <w:t>рассматривать несколько вариантов решения коммуникативной задачи в продуктивных видах</w:t>
      </w:r>
      <w:r>
        <w:rPr>
          <w:spacing w:val="-58"/>
          <w:sz w:val="24"/>
        </w:rPr>
        <w:t xml:space="preserve"> </w:t>
      </w:r>
      <w:r>
        <w:rPr>
          <w:sz w:val="24"/>
        </w:rPr>
        <w:t>речевой</w:t>
      </w:r>
      <w:r>
        <w:rPr>
          <w:spacing w:val="-1"/>
          <w:sz w:val="24"/>
        </w:rPr>
        <w:t xml:space="preserve"> </w:t>
      </w:r>
      <w:r>
        <w:rPr>
          <w:sz w:val="24"/>
        </w:rPr>
        <w:t>деятельности (говорении и</w:t>
      </w:r>
      <w:r>
        <w:rPr>
          <w:spacing w:val="-3"/>
          <w:sz w:val="24"/>
        </w:rPr>
        <w:t xml:space="preserve"> </w:t>
      </w:r>
      <w:r>
        <w:rPr>
          <w:sz w:val="24"/>
        </w:rPr>
        <w:t>письменной речи);</w:t>
      </w:r>
    </w:p>
    <w:p w:rsidR="00292DCE" w:rsidRDefault="00F301D9" w:rsidP="000B0FD5">
      <w:pPr>
        <w:pStyle w:val="a5"/>
        <w:numPr>
          <w:ilvl w:val="0"/>
          <w:numId w:val="132"/>
        </w:numPr>
        <w:tabs>
          <w:tab w:val="left" w:pos="663"/>
        </w:tabs>
        <w:spacing w:before="166" w:line="256" w:lineRule="auto"/>
        <w:ind w:left="400" w:right="640" w:firstLine="0"/>
        <w:rPr>
          <w:sz w:val="24"/>
        </w:rPr>
      </w:pPr>
      <w:r>
        <w:rPr>
          <w:sz w:val="24"/>
        </w:rPr>
        <w:t>участвовать в несложных учебных проектах с использованием материалов на английском языке с</w:t>
      </w:r>
      <w:r>
        <w:rPr>
          <w:spacing w:val="-57"/>
          <w:sz w:val="24"/>
        </w:rPr>
        <w:t xml:space="preserve"> </w:t>
      </w:r>
      <w:r>
        <w:rPr>
          <w:sz w:val="24"/>
        </w:rPr>
        <w:t>применением информационно-коммуникативных технологий, соблюдая правила 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1"/>
          <w:sz w:val="24"/>
        </w:rPr>
        <w:t xml:space="preserve"> </w:t>
      </w:r>
      <w:r>
        <w:rPr>
          <w:sz w:val="24"/>
        </w:rPr>
        <w:t>сети Интернет;</w:t>
      </w:r>
    </w:p>
    <w:p w:rsidR="00292DCE" w:rsidRDefault="00F301D9" w:rsidP="000B0FD5">
      <w:pPr>
        <w:pStyle w:val="a5"/>
        <w:numPr>
          <w:ilvl w:val="0"/>
          <w:numId w:val="132"/>
        </w:numPr>
        <w:tabs>
          <w:tab w:val="left" w:pos="660"/>
        </w:tabs>
        <w:spacing w:before="168" w:line="256" w:lineRule="auto"/>
        <w:ind w:left="400" w:right="1224" w:firstLine="0"/>
        <w:rPr>
          <w:sz w:val="24"/>
        </w:rPr>
      </w:pPr>
      <w:r>
        <w:rPr>
          <w:sz w:val="24"/>
        </w:rPr>
        <w:t>использовать иноязычные словари и справочники, в том числе информационно-справочные</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292DCE" w:rsidRDefault="00F301D9" w:rsidP="000B0FD5">
      <w:pPr>
        <w:pStyle w:val="a5"/>
        <w:numPr>
          <w:ilvl w:val="0"/>
          <w:numId w:val="132"/>
        </w:numPr>
        <w:tabs>
          <w:tab w:val="left" w:pos="781"/>
        </w:tabs>
        <w:spacing w:before="165" w:line="256" w:lineRule="auto"/>
        <w:ind w:left="400" w:right="1667" w:firstLine="0"/>
        <w:rPr>
          <w:sz w:val="24"/>
        </w:rPr>
      </w:pPr>
      <w:r>
        <w:rPr>
          <w:sz w:val="24"/>
        </w:rPr>
        <w:t>достигать взаимопонимания в процессе устного и письменного общения с носителями</w:t>
      </w:r>
      <w:r>
        <w:rPr>
          <w:spacing w:val="-57"/>
          <w:sz w:val="24"/>
        </w:rPr>
        <w:t xml:space="preserve"> </w:t>
      </w:r>
      <w:r>
        <w:rPr>
          <w:sz w:val="24"/>
        </w:rPr>
        <w:t>иностранного</w:t>
      </w:r>
      <w:r>
        <w:rPr>
          <w:spacing w:val="-1"/>
          <w:sz w:val="24"/>
        </w:rPr>
        <w:t xml:space="preserve"> </w:t>
      </w:r>
      <w:r>
        <w:rPr>
          <w:sz w:val="24"/>
        </w:rPr>
        <w:t>языка, людьми другой культуры;</w:t>
      </w:r>
    </w:p>
    <w:p w:rsidR="00292DCE" w:rsidRDefault="00F301D9" w:rsidP="000B0FD5">
      <w:pPr>
        <w:pStyle w:val="a5"/>
        <w:numPr>
          <w:ilvl w:val="0"/>
          <w:numId w:val="132"/>
        </w:numPr>
        <w:tabs>
          <w:tab w:val="left" w:pos="781"/>
        </w:tabs>
        <w:spacing w:before="164" w:line="256" w:lineRule="auto"/>
        <w:ind w:left="400" w:right="525"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изученной</w:t>
      </w:r>
      <w:r>
        <w:rPr>
          <w:spacing w:val="-3"/>
          <w:sz w:val="24"/>
        </w:rPr>
        <w:t xml:space="preserve"> </w:t>
      </w:r>
      <w:r>
        <w:rPr>
          <w:sz w:val="24"/>
        </w:rPr>
        <w:t>тематики.</w:t>
      </w:r>
    </w:p>
    <w:p w:rsidR="00292DCE" w:rsidRPr="00EC0274" w:rsidRDefault="00F301D9" w:rsidP="000B0FD5">
      <w:pPr>
        <w:pStyle w:val="31"/>
        <w:numPr>
          <w:ilvl w:val="0"/>
          <w:numId w:val="152"/>
        </w:numPr>
        <w:tabs>
          <w:tab w:val="left" w:pos="682"/>
        </w:tabs>
        <w:spacing w:before="161"/>
        <w:ind w:left="681" w:hanging="282"/>
        <w:rPr>
          <w:b/>
        </w:rPr>
      </w:pPr>
      <w:r w:rsidRPr="00EC0274">
        <w:rPr>
          <w:b/>
        </w:rPr>
        <w:t>Рабочая</w:t>
      </w:r>
      <w:r w:rsidRPr="00EC0274">
        <w:rPr>
          <w:b/>
          <w:spacing w:val="-4"/>
        </w:rPr>
        <w:t xml:space="preserve"> </w:t>
      </w:r>
      <w:r w:rsidRPr="00EC0274">
        <w:rPr>
          <w:b/>
        </w:rPr>
        <w:t>программа</w:t>
      </w:r>
      <w:r w:rsidRPr="00EC0274">
        <w:rPr>
          <w:b/>
          <w:spacing w:val="-3"/>
        </w:rPr>
        <w:t xml:space="preserve"> </w:t>
      </w:r>
      <w:r w:rsidRPr="00EC0274">
        <w:rPr>
          <w:b/>
        </w:rPr>
        <w:t>по</w:t>
      </w:r>
      <w:r w:rsidRPr="00EC0274">
        <w:rPr>
          <w:b/>
          <w:spacing w:val="-3"/>
        </w:rPr>
        <w:t xml:space="preserve"> </w:t>
      </w:r>
      <w:r w:rsidRPr="00EC0274">
        <w:rPr>
          <w:b/>
        </w:rPr>
        <w:t>учебному</w:t>
      </w:r>
      <w:r w:rsidRPr="00EC0274">
        <w:rPr>
          <w:b/>
          <w:spacing w:val="-7"/>
        </w:rPr>
        <w:t xml:space="preserve"> </w:t>
      </w:r>
      <w:r w:rsidRPr="00EC0274">
        <w:rPr>
          <w:b/>
        </w:rPr>
        <w:t>предмету</w:t>
      </w:r>
      <w:r w:rsidRPr="00EC0274">
        <w:rPr>
          <w:b/>
          <w:spacing w:val="-8"/>
        </w:rPr>
        <w:t xml:space="preserve"> </w:t>
      </w:r>
      <w:r w:rsidRPr="00EC0274">
        <w:rPr>
          <w:b/>
        </w:rPr>
        <w:t>«МАТЕМАТИКА»</w:t>
      </w:r>
      <w:r w:rsidRPr="00EC0274">
        <w:rPr>
          <w:b/>
          <w:spacing w:val="-4"/>
        </w:rPr>
        <w:t xml:space="preserve"> </w:t>
      </w:r>
      <w:r w:rsidRPr="00EC0274">
        <w:rPr>
          <w:b/>
        </w:rPr>
        <w:t>(базовый</w:t>
      </w:r>
      <w:r w:rsidRPr="00EC0274">
        <w:rPr>
          <w:b/>
          <w:spacing w:val="-3"/>
        </w:rPr>
        <w:t xml:space="preserve"> </w:t>
      </w:r>
      <w:r w:rsidRPr="00EC0274">
        <w:rPr>
          <w:b/>
        </w:rPr>
        <w:t>уровень)</w:t>
      </w:r>
    </w:p>
    <w:p w:rsidR="00292DCE" w:rsidRDefault="00F301D9" w:rsidP="000B0FD5">
      <w:pPr>
        <w:pStyle w:val="a5"/>
        <w:numPr>
          <w:ilvl w:val="1"/>
          <w:numId w:val="152"/>
        </w:numPr>
        <w:tabs>
          <w:tab w:val="left" w:pos="821"/>
        </w:tabs>
        <w:spacing w:before="191" w:line="259" w:lineRule="auto"/>
        <w:ind w:right="543"/>
        <w:rPr>
          <w:sz w:val="24"/>
        </w:rPr>
      </w:pPr>
      <w:r>
        <w:rPr>
          <w:sz w:val="24"/>
        </w:rPr>
        <w:t>Рабочая программа по учебному предмету "Математика" (базовый уровень) (предметная область</w:t>
      </w:r>
      <w:r>
        <w:rPr>
          <w:spacing w:val="-57"/>
          <w:sz w:val="24"/>
        </w:rPr>
        <w:t xml:space="preserve"> </w:t>
      </w:r>
      <w:r>
        <w:rPr>
          <w:sz w:val="24"/>
        </w:rPr>
        <w:t>"Математика и информатика") (далее соответственно - программа по математике, математика)</w:t>
      </w:r>
      <w:r>
        <w:rPr>
          <w:spacing w:val="1"/>
          <w:sz w:val="24"/>
        </w:rPr>
        <w:t xml:space="preserve"> </w:t>
      </w:r>
      <w:r>
        <w:rPr>
          <w:sz w:val="24"/>
        </w:rPr>
        <w:t>включает пояснительную записку, содержание обучения, планируемые результаты освоения</w:t>
      </w:r>
      <w:r>
        <w:rPr>
          <w:spacing w:val="1"/>
          <w:sz w:val="24"/>
        </w:rPr>
        <w:t xml:space="preserve"> </w:t>
      </w:r>
      <w:r>
        <w:rPr>
          <w:sz w:val="24"/>
        </w:rPr>
        <w:t>программы</w:t>
      </w:r>
      <w:r>
        <w:rPr>
          <w:spacing w:val="-1"/>
          <w:sz w:val="24"/>
        </w:rPr>
        <w:t xml:space="preserve"> </w:t>
      </w:r>
      <w:r>
        <w:rPr>
          <w:sz w:val="24"/>
        </w:rPr>
        <w:t>по математике.</w:t>
      </w:r>
    </w:p>
    <w:p w:rsidR="00292DCE" w:rsidRDefault="00F301D9" w:rsidP="000B0FD5">
      <w:pPr>
        <w:pStyle w:val="41"/>
        <w:numPr>
          <w:ilvl w:val="1"/>
          <w:numId w:val="152"/>
        </w:numPr>
        <w:tabs>
          <w:tab w:val="left" w:pos="821"/>
        </w:tabs>
        <w:spacing w:before="161"/>
        <w:ind w:left="820" w:hanging="421"/>
      </w:pPr>
      <w:r>
        <w:t>Пояснительная</w:t>
      </w:r>
      <w:r>
        <w:rPr>
          <w:spacing w:val="-2"/>
        </w:rPr>
        <w:t xml:space="preserve"> </w:t>
      </w:r>
      <w:r>
        <w:t>записка</w:t>
      </w:r>
    </w:p>
    <w:p w:rsidR="00292DCE" w:rsidRDefault="00F301D9" w:rsidP="000B0FD5">
      <w:pPr>
        <w:pStyle w:val="a5"/>
        <w:numPr>
          <w:ilvl w:val="2"/>
          <w:numId w:val="152"/>
        </w:numPr>
        <w:tabs>
          <w:tab w:val="left" w:pos="1001"/>
        </w:tabs>
        <w:spacing w:before="178" w:line="259" w:lineRule="auto"/>
        <w:ind w:right="469"/>
        <w:rPr>
          <w:sz w:val="24"/>
        </w:rPr>
      </w:pPr>
      <w:r>
        <w:rPr>
          <w:sz w:val="24"/>
        </w:rPr>
        <w:t>Программа по математике для обучающихся 5 - 9 классов разработана на основе ФГОС ООО. В</w:t>
      </w:r>
      <w:r>
        <w:rPr>
          <w:spacing w:val="-57"/>
          <w:sz w:val="24"/>
        </w:rPr>
        <w:t xml:space="preserve"> </w:t>
      </w:r>
      <w:r>
        <w:rPr>
          <w:sz w:val="24"/>
        </w:rPr>
        <w:t>программе по математике учтены идеи и положения концепции развития математического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 Федерации.</w:t>
      </w:r>
    </w:p>
    <w:p w:rsidR="00292DCE" w:rsidRDefault="00F301D9" w:rsidP="000B0FD5">
      <w:pPr>
        <w:pStyle w:val="a5"/>
        <w:numPr>
          <w:ilvl w:val="2"/>
          <w:numId w:val="152"/>
        </w:numPr>
        <w:tabs>
          <w:tab w:val="left" w:pos="1001"/>
        </w:tabs>
        <w:spacing w:before="160" w:line="259" w:lineRule="auto"/>
        <w:ind w:right="383"/>
        <w:rPr>
          <w:sz w:val="24"/>
        </w:rPr>
      </w:pPr>
      <w:r>
        <w:rPr>
          <w:sz w:val="24"/>
        </w:rPr>
        <w:t>Предметом математики являются фундаментальные структуры нашего мира - пространственные</w:t>
      </w:r>
      <w:r>
        <w:rPr>
          <w:spacing w:val="-57"/>
          <w:sz w:val="24"/>
        </w:rPr>
        <w:t xml:space="preserve"> </w:t>
      </w:r>
      <w:r>
        <w:rPr>
          <w:sz w:val="24"/>
        </w:rPr>
        <w:t>формы и количественные отношения (от простейших, усваиваемых в непосредственном опыте, до</w:t>
      </w:r>
      <w:r>
        <w:rPr>
          <w:spacing w:val="1"/>
          <w:sz w:val="24"/>
        </w:rPr>
        <w:t xml:space="preserve"> </w:t>
      </w:r>
      <w:r>
        <w:rPr>
          <w:sz w:val="24"/>
        </w:rPr>
        <w:t>достаточно сложных, необходимых для развития научных и прикладных идей). Математические</w:t>
      </w:r>
      <w:r>
        <w:rPr>
          <w:spacing w:val="1"/>
          <w:sz w:val="24"/>
        </w:rPr>
        <w:t xml:space="preserve"> </w:t>
      </w:r>
      <w:r>
        <w:rPr>
          <w:sz w:val="24"/>
        </w:rPr>
        <w:t>знания обеспечивают понимание принципов устройства и использования современной техники,</w:t>
      </w:r>
      <w:r>
        <w:rPr>
          <w:spacing w:val="1"/>
          <w:sz w:val="24"/>
        </w:rPr>
        <w:t xml:space="preserve"> </w:t>
      </w:r>
      <w:r>
        <w:rPr>
          <w:sz w:val="24"/>
        </w:rPr>
        <w:t>восприятие и интерпретацию социальной, экономической, политической информации, дают</w:t>
      </w:r>
      <w:r>
        <w:rPr>
          <w:spacing w:val="1"/>
          <w:sz w:val="24"/>
        </w:rPr>
        <w:t xml:space="preserve"> </w:t>
      </w:r>
      <w:r>
        <w:rPr>
          <w:sz w:val="24"/>
        </w:rPr>
        <w:t>возможность выполнять расчеты и составлять алгоритмы, находить и применять формулы, владеть</w:t>
      </w:r>
      <w:r>
        <w:rPr>
          <w:spacing w:val="1"/>
          <w:sz w:val="24"/>
        </w:rPr>
        <w:t xml:space="preserve"> </w:t>
      </w:r>
      <w:r>
        <w:rPr>
          <w:sz w:val="24"/>
        </w:rPr>
        <w:t>практическими приемами геометрических измерений и построений, читать информацию,</w:t>
      </w:r>
      <w:r>
        <w:rPr>
          <w:spacing w:val="1"/>
          <w:sz w:val="24"/>
        </w:rPr>
        <w:t xml:space="preserve"> </w:t>
      </w:r>
      <w:r>
        <w:rPr>
          <w:sz w:val="24"/>
        </w:rPr>
        <w:t>представленную в виде таблиц, диаграмм и графиков, жить в условиях неопределенности и понимать</w:t>
      </w:r>
      <w:r>
        <w:rPr>
          <w:spacing w:val="1"/>
          <w:sz w:val="24"/>
        </w:rPr>
        <w:t xml:space="preserve"> </w:t>
      </w:r>
      <w:r>
        <w:rPr>
          <w:sz w:val="24"/>
        </w:rPr>
        <w:t>вероятностный</w:t>
      </w:r>
      <w:r>
        <w:rPr>
          <w:spacing w:val="-3"/>
          <w:sz w:val="24"/>
        </w:rPr>
        <w:t xml:space="preserve"> </w:t>
      </w:r>
      <w:r>
        <w:rPr>
          <w:sz w:val="24"/>
        </w:rPr>
        <w:t>характер случайных</w:t>
      </w:r>
      <w:r>
        <w:rPr>
          <w:spacing w:val="1"/>
          <w:sz w:val="24"/>
        </w:rPr>
        <w:t xml:space="preserve"> </w:t>
      </w:r>
      <w:r>
        <w:rPr>
          <w:sz w:val="24"/>
        </w:rPr>
        <w:t>событий.</w:t>
      </w:r>
    </w:p>
    <w:p w:rsidR="00292DCE" w:rsidRDefault="00F301D9" w:rsidP="000B0FD5">
      <w:pPr>
        <w:pStyle w:val="a5"/>
        <w:numPr>
          <w:ilvl w:val="2"/>
          <w:numId w:val="152"/>
        </w:numPr>
        <w:tabs>
          <w:tab w:val="left" w:pos="1001"/>
        </w:tabs>
        <w:spacing w:before="159" w:line="259" w:lineRule="auto"/>
        <w:ind w:right="452"/>
        <w:rPr>
          <w:sz w:val="24"/>
        </w:rPr>
      </w:pPr>
      <w:r>
        <w:rPr>
          <w:sz w:val="24"/>
        </w:rPr>
        <w:t>Изучение математики формирует у обучающихся математический стиль мышления,</w:t>
      </w:r>
      <w:r>
        <w:rPr>
          <w:spacing w:val="1"/>
          <w:sz w:val="24"/>
        </w:rPr>
        <w:t xml:space="preserve"> </w:t>
      </w:r>
      <w:r>
        <w:rPr>
          <w:sz w:val="24"/>
        </w:rPr>
        <w:t>проявляющийся в определенных умственных навыках. Обучающиеся осваивают такие приемы и</w:t>
      </w:r>
      <w:r>
        <w:rPr>
          <w:spacing w:val="1"/>
          <w:sz w:val="24"/>
        </w:rPr>
        <w:t xml:space="preserve"> </w:t>
      </w:r>
      <w:r>
        <w:rPr>
          <w:sz w:val="24"/>
        </w:rPr>
        <w:t>методы мышления, как индукция и дедукция, обобщение и конкретизация, анализ и синтез,</w:t>
      </w:r>
      <w:r>
        <w:rPr>
          <w:spacing w:val="1"/>
          <w:sz w:val="24"/>
        </w:rPr>
        <w:t xml:space="preserve"> </w:t>
      </w:r>
      <w:r>
        <w:rPr>
          <w:sz w:val="24"/>
        </w:rPr>
        <w:t>классификация и систематизация, абстрагирование и аналогия. Объекты математических</w:t>
      </w:r>
      <w:r>
        <w:rPr>
          <w:spacing w:val="1"/>
          <w:sz w:val="24"/>
        </w:rPr>
        <w:t xml:space="preserve"> </w:t>
      </w:r>
      <w:r>
        <w:rPr>
          <w:sz w:val="24"/>
        </w:rPr>
        <w:t>умозаключений, правила их конструирования раскрывают механизм логических построений,</w:t>
      </w:r>
      <w:r>
        <w:rPr>
          <w:spacing w:val="1"/>
          <w:sz w:val="24"/>
        </w:rPr>
        <w:t xml:space="preserve"> </w:t>
      </w:r>
      <w:r>
        <w:rPr>
          <w:sz w:val="24"/>
        </w:rPr>
        <w:t>способствуют выработке умения формулировать, обосновывать и доказывать суждения, тем самым</w:t>
      </w:r>
      <w:r>
        <w:rPr>
          <w:spacing w:val="1"/>
          <w:sz w:val="24"/>
        </w:rPr>
        <w:t xml:space="preserve"> </w:t>
      </w:r>
      <w:r>
        <w:rPr>
          <w:sz w:val="24"/>
        </w:rPr>
        <w:t>развивают логическое мышление. Изучение математики обеспечивает формирование</w:t>
      </w:r>
      <w:r>
        <w:rPr>
          <w:spacing w:val="1"/>
          <w:sz w:val="24"/>
        </w:rPr>
        <w:t xml:space="preserve"> </w:t>
      </w:r>
      <w:r>
        <w:rPr>
          <w:sz w:val="24"/>
        </w:rPr>
        <w:t>алгоритмической компоненты мышления и воспитание умений действовать по заданным алгоритмам,</w:t>
      </w:r>
      <w:r>
        <w:rPr>
          <w:spacing w:val="-57"/>
          <w:sz w:val="24"/>
        </w:rPr>
        <w:t xml:space="preserve"> </w:t>
      </w:r>
      <w:r>
        <w:rPr>
          <w:sz w:val="24"/>
        </w:rPr>
        <w:t>совершенствовать известные и конструировать новые. В процессе решения задач - основной учебной</w:t>
      </w:r>
      <w:r>
        <w:rPr>
          <w:spacing w:val="1"/>
          <w:sz w:val="24"/>
        </w:rPr>
        <w:t xml:space="preserve"> </w:t>
      </w:r>
      <w:r>
        <w:rPr>
          <w:sz w:val="24"/>
        </w:rPr>
        <w:t>деятельности</w:t>
      </w:r>
      <w:r>
        <w:rPr>
          <w:spacing w:val="-2"/>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математики</w:t>
      </w:r>
      <w:r>
        <w:rPr>
          <w:spacing w:val="3"/>
          <w:sz w:val="24"/>
        </w:rPr>
        <w:t xml:space="preserve"> </w:t>
      </w:r>
      <w:r>
        <w:rPr>
          <w:sz w:val="24"/>
        </w:rPr>
        <w:t>-</w:t>
      </w:r>
      <w:r>
        <w:rPr>
          <w:spacing w:val="-3"/>
          <w:sz w:val="24"/>
        </w:rPr>
        <w:t xml:space="preserve"> </w:t>
      </w:r>
      <w:r>
        <w:rPr>
          <w:sz w:val="24"/>
        </w:rPr>
        <w:t>развиваются</w:t>
      </w:r>
      <w:r>
        <w:rPr>
          <w:spacing w:val="-2"/>
          <w:sz w:val="24"/>
        </w:rPr>
        <w:t xml:space="preserve"> </w:t>
      </w:r>
      <w:r>
        <w:rPr>
          <w:sz w:val="24"/>
        </w:rPr>
        <w:t>творческая</w:t>
      </w:r>
      <w:r>
        <w:rPr>
          <w:spacing w:val="-2"/>
          <w:sz w:val="24"/>
        </w:rPr>
        <w:t xml:space="preserve"> </w:t>
      </w:r>
      <w:r>
        <w:rPr>
          <w:sz w:val="24"/>
        </w:rPr>
        <w:t>и</w:t>
      </w:r>
      <w:r>
        <w:rPr>
          <w:spacing w:val="-2"/>
          <w:sz w:val="24"/>
        </w:rPr>
        <w:t xml:space="preserve"> </w:t>
      </w:r>
      <w:r>
        <w:rPr>
          <w:sz w:val="24"/>
        </w:rPr>
        <w:t>прикладная</w:t>
      </w:r>
      <w:r>
        <w:rPr>
          <w:spacing w:val="-2"/>
          <w:sz w:val="24"/>
        </w:rPr>
        <w:t xml:space="preserve"> </w:t>
      </w:r>
      <w:r>
        <w:rPr>
          <w:sz w:val="24"/>
        </w:rPr>
        <w:t>стороны</w:t>
      </w:r>
      <w:r>
        <w:rPr>
          <w:spacing w:val="-2"/>
          <w:sz w:val="24"/>
        </w:rPr>
        <w:t xml:space="preserve"> </w:t>
      </w:r>
      <w:r>
        <w:rPr>
          <w:sz w:val="24"/>
        </w:rPr>
        <w:t>мышления.</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2"/>
          <w:numId w:val="152"/>
        </w:numPr>
        <w:tabs>
          <w:tab w:val="left" w:pos="1001"/>
        </w:tabs>
        <w:spacing w:before="64" w:line="256" w:lineRule="auto"/>
        <w:ind w:right="448"/>
        <w:rPr>
          <w:sz w:val="24"/>
        </w:rPr>
      </w:pPr>
      <w:r>
        <w:rPr>
          <w:sz w:val="24"/>
        </w:rPr>
        <w:lastRenderedPageBreak/>
        <w:t>Обучение математике дает возможность развивать у обучающихся точную, рациональную и</w:t>
      </w:r>
      <w:r>
        <w:rPr>
          <w:spacing w:val="1"/>
          <w:sz w:val="24"/>
        </w:rPr>
        <w:t xml:space="preserve"> </w:t>
      </w:r>
      <w:r>
        <w:rPr>
          <w:sz w:val="24"/>
        </w:rPr>
        <w:t>информативную речь, умение отбирать наиболее подходящие языковые, символические, графические</w:t>
      </w:r>
      <w:r>
        <w:rPr>
          <w:spacing w:val="-57"/>
          <w:sz w:val="24"/>
        </w:rPr>
        <w:t xml:space="preserve"> </w:t>
      </w:r>
      <w:r>
        <w:rPr>
          <w:sz w:val="24"/>
        </w:rPr>
        <w:t>средства</w:t>
      </w:r>
      <w:r>
        <w:rPr>
          <w:spacing w:val="-3"/>
          <w:sz w:val="24"/>
        </w:rPr>
        <w:t xml:space="preserve"> </w:t>
      </w:r>
      <w:r>
        <w:rPr>
          <w:sz w:val="24"/>
        </w:rPr>
        <w:t>для выражения</w:t>
      </w:r>
      <w:r>
        <w:rPr>
          <w:spacing w:val="-1"/>
          <w:sz w:val="24"/>
        </w:rPr>
        <w:t xml:space="preserve"> </w:t>
      </w:r>
      <w:r>
        <w:rPr>
          <w:sz w:val="24"/>
        </w:rPr>
        <w:t>суждений и</w:t>
      </w:r>
      <w:r>
        <w:rPr>
          <w:spacing w:val="-2"/>
          <w:sz w:val="24"/>
        </w:rPr>
        <w:t xml:space="preserve"> </w:t>
      </w:r>
      <w:r>
        <w:rPr>
          <w:sz w:val="24"/>
        </w:rPr>
        <w:t>наглядного</w:t>
      </w:r>
      <w:r>
        <w:rPr>
          <w:spacing w:val="-2"/>
          <w:sz w:val="24"/>
        </w:rPr>
        <w:t xml:space="preserve"> </w:t>
      </w:r>
      <w:r>
        <w:rPr>
          <w:sz w:val="24"/>
        </w:rPr>
        <w:t>их</w:t>
      </w:r>
      <w:r>
        <w:rPr>
          <w:spacing w:val="-1"/>
          <w:sz w:val="24"/>
        </w:rPr>
        <w:t xml:space="preserve"> </w:t>
      </w:r>
      <w:r>
        <w:rPr>
          <w:sz w:val="24"/>
        </w:rPr>
        <w:t>представления.</w:t>
      </w:r>
    </w:p>
    <w:p w:rsidR="00292DCE" w:rsidRDefault="00F301D9" w:rsidP="000B0FD5">
      <w:pPr>
        <w:pStyle w:val="a5"/>
        <w:numPr>
          <w:ilvl w:val="2"/>
          <w:numId w:val="152"/>
        </w:numPr>
        <w:tabs>
          <w:tab w:val="left" w:pos="1001"/>
        </w:tabs>
        <w:spacing w:before="168" w:line="259" w:lineRule="auto"/>
        <w:ind w:right="425"/>
        <w:rPr>
          <w:sz w:val="24"/>
        </w:rPr>
      </w:pPr>
      <w:r>
        <w:rPr>
          <w:sz w:val="24"/>
        </w:rPr>
        <w:t>При изучении математики осуществляется общее знакомство с методами познания</w:t>
      </w:r>
      <w:r>
        <w:rPr>
          <w:spacing w:val="1"/>
          <w:sz w:val="24"/>
        </w:rPr>
        <w:t xml:space="preserve"> </w:t>
      </w:r>
      <w:r>
        <w:rPr>
          <w:sz w:val="24"/>
        </w:rPr>
        <w:t>действительности, представлениями о предмете и методах математики, их отличии от методов других</w:t>
      </w:r>
      <w:r>
        <w:rPr>
          <w:spacing w:val="-57"/>
          <w:sz w:val="24"/>
        </w:rPr>
        <w:t xml:space="preserve"> </w:t>
      </w:r>
      <w:r>
        <w:rPr>
          <w:sz w:val="24"/>
        </w:rPr>
        <w:t>естественных и гуманитарных наук, об особенностях применения математики для решения научных и</w:t>
      </w:r>
      <w:r>
        <w:rPr>
          <w:spacing w:val="-57"/>
          <w:sz w:val="24"/>
        </w:rPr>
        <w:t xml:space="preserve"> </w:t>
      </w:r>
      <w:r>
        <w:rPr>
          <w:sz w:val="24"/>
        </w:rPr>
        <w:t>прикладных</w:t>
      </w:r>
      <w:r>
        <w:rPr>
          <w:spacing w:val="-2"/>
          <w:sz w:val="24"/>
        </w:rPr>
        <w:t xml:space="preserve"> </w:t>
      </w:r>
      <w:r>
        <w:rPr>
          <w:sz w:val="24"/>
        </w:rPr>
        <w:t>задач.</w:t>
      </w:r>
    </w:p>
    <w:p w:rsidR="00292DCE" w:rsidRDefault="00F301D9" w:rsidP="000B0FD5">
      <w:pPr>
        <w:pStyle w:val="a5"/>
        <w:numPr>
          <w:ilvl w:val="2"/>
          <w:numId w:val="152"/>
        </w:numPr>
        <w:tabs>
          <w:tab w:val="left" w:pos="1001"/>
        </w:tabs>
        <w:spacing w:before="156"/>
        <w:ind w:left="1000" w:hanging="601"/>
        <w:rPr>
          <w:sz w:val="24"/>
        </w:rPr>
      </w:pPr>
      <w:r>
        <w:rPr>
          <w:sz w:val="24"/>
        </w:rPr>
        <w:t>Приоритетными</w:t>
      </w:r>
      <w:r>
        <w:rPr>
          <w:spacing w:val="-4"/>
          <w:sz w:val="24"/>
        </w:rPr>
        <w:t xml:space="preserve"> </w:t>
      </w:r>
      <w:r>
        <w:rPr>
          <w:sz w:val="24"/>
        </w:rPr>
        <w:t>целями</w:t>
      </w:r>
      <w:r>
        <w:rPr>
          <w:spacing w:val="-3"/>
          <w:sz w:val="24"/>
        </w:rPr>
        <w:t xml:space="preserve"> </w:t>
      </w:r>
      <w:r>
        <w:rPr>
          <w:sz w:val="24"/>
        </w:rPr>
        <w:t>обучения</w:t>
      </w:r>
      <w:r>
        <w:rPr>
          <w:spacing w:val="-2"/>
          <w:sz w:val="24"/>
        </w:rPr>
        <w:t xml:space="preserve"> </w:t>
      </w:r>
      <w:r>
        <w:rPr>
          <w:sz w:val="24"/>
        </w:rPr>
        <w:t>математике</w:t>
      </w:r>
      <w:r>
        <w:rPr>
          <w:spacing w:val="-3"/>
          <w:sz w:val="24"/>
        </w:rPr>
        <w:t xml:space="preserve"> </w:t>
      </w:r>
      <w:r>
        <w:rPr>
          <w:sz w:val="24"/>
        </w:rPr>
        <w:t>в</w:t>
      </w:r>
      <w:r>
        <w:rPr>
          <w:spacing w:val="1"/>
          <w:sz w:val="24"/>
        </w:rPr>
        <w:t xml:space="preserve"> </w:t>
      </w:r>
      <w:r>
        <w:rPr>
          <w:sz w:val="24"/>
        </w:rPr>
        <w:t>5</w:t>
      </w:r>
      <w:r>
        <w:rPr>
          <w:spacing w:val="-2"/>
          <w:sz w:val="24"/>
        </w:rPr>
        <w:t xml:space="preserve"> </w:t>
      </w:r>
      <w:r>
        <w:rPr>
          <w:sz w:val="24"/>
        </w:rPr>
        <w:t>-</w:t>
      </w:r>
      <w:r>
        <w:rPr>
          <w:spacing w:val="-3"/>
          <w:sz w:val="24"/>
        </w:rPr>
        <w:t xml:space="preserve"> </w:t>
      </w:r>
      <w:r>
        <w:rPr>
          <w:sz w:val="24"/>
        </w:rPr>
        <w:t>9</w:t>
      </w:r>
      <w:r>
        <w:rPr>
          <w:spacing w:val="-2"/>
          <w:sz w:val="24"/>
        </w:rPr>
        <w:t xml:space="preserve"> </w:t>
      </w:r>
      <w:r>
        <w:rPr>
          <w:sz w:val="24"/>
        </w:rPr>
        <w:t>классах являются:</w:t>
      </w:r>
    </w:p>
    <w:p w:rsidR="00292DCE" w:rsidRDefault="00F301D9">
      <w:pPr>
        <w:pStyle w:val="a3"/>
        <w:spacing w:before="185" w:line="256" w:lineRule="auto"/>
        <w:ind w:right="1027"/>
      </w:pPr>
      <w:r>
        <w:t>формирование центральных математических понятий (число, величина, геометрическая фигура,</w:t>
      </w:r>
      <w:r>
        <w:rPr>
          <w:spacing w:val="-57"/>
        </w:rPr>
        <w:t xml:space="preserve"> </w:t>
      </w:r>
      <w:r>
        <w:t>переменная, вероятность, функция), обеспечивающих преемственность и перспективность</w:t>
      </w:r>
      <w:r>
        <w:rPr>
          <w:spacing w:val="1"/>
        </w:rPr>
        <w:t xml:space="preserve"> </w:t>
      </w:r>
      <w:r>
        <w:t>математического</w:t>
      </w:r>
      <w:r>
        <w:rPr>
          <w:spacing w:val="-1"/>
        </w:rPr>
        <w:t xml:space="preserve"> </w:t>
      </w:r>
      <w:r>
        <w:t>образования обучающихся;</w:t>
      </w:r>
    </w:p>
    <w:p w:rsidR="00292DCE" w:rsidRDefault="00F301D9">
      <w:pPr>
        <w:pStyle w:val="a3"/>
        <w:spacing w:before="168" w:line="256" w:lineRule="auto"/>
        <w:ind w:right="1061"/>
      </w:pPr>
      <w:r>
        <w:t>подведение обучающихся на доступном для них уровне к осознанию взаимосвязи математики и</w:t>
      </w:r>
      <w:r>
        <w:rPr>
          <w:spacing w:val="-57"/>
        </w:rPr>
        <w:t xml:space="preserve"> </w:t>
      </w:r>
      <w:r>
        <w:t>окружающего мира,</w:t>
      </w:r>
      <w:r>
        <w:rPr>
          <w:spacing w:val="-1"/>
        </w:rPr>
        <w:t xml:space="preserve"> </w:t>
      </w:r>
      <w:r>
        <w:t>понимание</w:t>
      </w:r>
      <w:r>
        <w:rPr>
          <w:spacing w:val="-2"/>
        </w:rPr>
        <w:t xml:space="preserve"> </w:t>
      </w:r>
      <w:r>
        <w:t>математики</w:t>
      </w:r>
      <w:r>
        <w:rPr>
          <w:spacing w:val="-1"/>
        </w:rPr>
        <w:t xml:space="preserve"> </w:t>
      </w:r>
      <w:r>
        <w:t>как</w:t>
      </w:r>
      <w:r>
        <w:rPr>
          <w:spacing w:val="-2"/>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292DCE" w:rsidRDefault="00F301D9">
      <w:pPr>
        <w:pStyle w:val="a3"/>
        <w:spacing w:before="166" w:line="256" w:lineRule="auto"/>
        <w:ind w:right="709"/>
      </w:pPr>
      <w:r>
        <w:t>развитие интеллектуальных и творческих способностей обучающихся, познавательной активности,</w:t>
      </w:r>
      <w:r>
        <w:rPr>
          <w:spacing w:val="-57"/>
        </w:rPr>
        <w:t xml:space="preserve"> </w:t>
      </w:r>
      <w:r>
        <w:t>исследовательских</w:t>
      </w:r>
      <w:r>
        <w:rPr>
          <w:spacing w:val="2"/>
        </w:rPr>
        <w:t xml:space="preserve"> </w:t>
      </w:r>
      <w:r>
        <w:t>умений,</w:t>
      </w:r>
      <w:r>
        <w:rPr>
          <w:spacing w:val="-4"/>
        </w:rPr>
        <w:t xml:space="preserve"> </w:t>
      </w:r>
      <w:r>
        <w:t>критичности</w:t>
      </w:r>
      <w:r>
        <w:rPr>
          <w:spacing w:val="-1"/>
        </w:rPr>
        <w:t xml:space="preserve"> </w:t>
      </w:r>
      <w:r>
        <w:t>мышления,</w:t>
      </w:r>
      <w:r>
        <w:rPr>
          <w:spacing w:val="-1"/>
        </w:rPr>
        <w:t xml:space="preserve"> </w:t>
      </w:r>
      <w:r>
        <w:t>интереса</w:t>
      </w:r>
      <w:r>
        <w:rPr>
          <w:spacing w:val="-2"/>
        </w:rPr>
        <w:t xml:space="preserve"> </w:t>
      </w:r>
      <w:r>
        <w:t>к</w:t>
      </w:r>
      <w:r>
        <w:rPr>
          <w:spacing w:val="-2"/>
        </w:rPr>
        <w:t xml:space="preserve"> </w:t>
      </w:r>
      <w:r>
        <w:t>изучению</w:t>
      </w:r>
      <w:r>
        <w:rPr>
          <w:spacing w:val="-1"/>
        </w:rPr>
        <w:t xml:space="preserve"> </w:t>
      </w:r>
      <w:r>
        <w:t>математики;</w:t>
      </w:r>
    </w:p>
    <w:p w:rsidR="00292DCE" w:rsidRDefault="00F301D9">
      <w:pPr>
        <w:pStyle w:val="a3"/>
        <w:spacing w:before="163" w:line="259" w:lineRule="auto"/>
        <w:ind w:right="344"/>
      </w:pPr>
      <w:r>
        <w:t>формирование функциональной математической грамотности: умения распознавать проявления</w:t>
      </w:r>
      <w:r>
        <w:rPr>
          <w:spacing w:val="1"/>
        </w:rPr>
        <w:t xml:space="preserve"> </w:t>
      </w:r>
      <w:r>
        <w:t>математических понятий, объектов и закономерностей в реальных жизненных ситуациях и при</w:t>
      </w:r>
      <w:r>
        <w:rPr>
          <w:spacing w:val="1"/>
        </w:rPr>
        <w:t xml:space="preserve"> </w:t>
      </w:r>
      <w:r>
        <w:t>изучении других учебных предметов, проявления зависимостей и закономерностей, формулировать их</w:t>
      </w:r>
      <w:r>
        <w:rPr>
          <w:spacing w:val="-57"/>
        </w:rPr>
        <w:t xml:space="preserve"> </w:t>
      </w:r>
      <w:r>
        <w:t>на языке математики и создавать математические модели, применять освоенный математический</w:t>
      </w:r>
      <w:r>
        <w:rPr>
          <w:spacing w:val="1"/>
        </w:rPr>
        <w:t xml:space="preserve"> </w:t>
      </w:r>
      <w:r>
        <w:t>аппарат для решения практико-ориентированных задач, интерпретировать и оценивать полученные</w:t>
      </w:r>
      <w:r>
        <w:rPr>
          <w:spacing w:val="1"/>
        </w:rPr>
        <w:t xml:space="preserve"> </w:t>
      </w:r>
      <w:r>
        <w:t>результаты.</w:t>
      </w:r>
    </w:p>
    <w:p w:rsidR="00292DCE" w:rsidRDefault="00F301D9" w:rsidP="000B0FD5">
      <w:pPr>
        <w:pStyle w:val="a5"/>
        <w:numPr>
          <w:ilvl w:val="2"/>
          <w:numId w:val="152"/>
        </w:numPr>
        <w:tabs>
          <w:tab w:val="left" w:pos="1001"/>
        </w:tabs>
        <w:spacing w:before="161" w:line="259" w:lineRule="auto"/>
        <w:ind w:right="530"/>
        <w:rPr>
          <w:sz w:val="24"/>
        </w:rPr>
      </w:pPr>
      <w:r>
        <w:rPr>
          <w:sz w:val="24"/>
        </w:rPr>
        <w:t>Основные линии содержания программы по математике в 5 - 9 классах: "Числа и вычисления",</w:t>
      </w:r>
      <w:r>
        <w:rPr>
          <w:spacing w:val="-57"/>
          <w:sz w:val="24"/>
        </w:rPr>
        <w:t xml:space="preserve"> </w:t>
      </w:r>
      <w:r>
        <w:rPr>
          <w:sz w:val="24"/>
        </w:rPr>
        <w:t>"Алгебра" ("Алгебраические выражения", "Уравнения и неравенства"), "Функции", "Геометрия"</w:t>
      </w:r>
      <w:r>
        <w:rPr>
          <w:spacing w:val="1"/>
          <w:sz w:val="24"/>
        </w:rPr>
        <w:t xml:space="preserve"> </w:t>
      </w:r>
      <w:r>
        <w:rPr>
          <w:sz w:val="24"/>
        </w:rPr>
        <w:t>("Геометрические фигуры и их свойства", "Измерение геометрических величин"), "Вероятность и</w:t>
      </w:r>
      <w:r>
        <w:rPr>
          <w:spacing w:val="1"/>
          <w:sz w:val="24"/>
        </w:rPr>
        <w:t xml:space="preserve"> </w:t>
      </w:r>
      <w:r>
        <w:rPr>
          <w:sz w:val="24"/>
        </w:rPr>
        <w:t>статистика". Данные линии развиваются параллельно, каждая в соответствии с собственной логикой,</w:t>
      </w:r>
      <w:r>
        <w:rPr>
          <w:spacing w:val="-57"/>
          <w:sz w:val="24"/>
        </w:rPr>
        <w:t xml:space="preserve"> </w:t>
      </w:r>
      <w:r>
        <w:rPr>
          <w:sz w:val="24"/>
        </w:rPr>
        <w:t>однако</w:t>
      </w:r>
      <w:r>
        <w:rPr>
          <w:spacing w:val="-1"/>
          <w:sz w:val="24"/>
        </w:rPr>
        <w:t xml:space="preserve"> </w:t>
      </w:r>
      <w:r>
        <w:rPr>
          <w:sz w:val="24"/>
        </w:rPr>
        <w:t>не</w:t>
      </w:r>
      <w:r>
        <w:rPr>
          <w:spacing w:val="-1"/>
          <w:sz w:val="24"/>
        </w:rPr>
        <w:t xml:space="preserve"> </w:t>
      </w:r>
      <w:r>
        <w:rPr>
          <w:sz w:val="24"/>
        </w:rPr>
        <w:t>независимо</w:t>
      </w:r>
      <w:r>
        <w:rPr>
          <w:spacing w:val="-1"/>
          <w:sz w:val="24"/>
        </w:rPr>
        <w:t xml:space="preserve"> </w:t>
      </w:r>
      <w:r>
        <w:rPr>
          <w:sz w:val="24"/>
        </w:rPr>
        <w:t>одна</w:t>
      </w:r>
      <w:r>
        <w:rPr>
          <w:spacing w:val="-1"/>
          <w:sz w:val="24"/>
        </w:rPr>
        <w:t xml:space="preserve"> </w:t>
      </w:r>
      <w:r>
        <w:rPr>
          <w:sz w:val="24"/>
        </w:rPr>
        <w:t>от</w:t>
      </w:r>
      <w:r>
        <w:rPr>
          <w:spacing w:val="-1"/>
          <w:sz w:val="24"/>
        </w:rPr>
        <w:t xml:space="preserve"> </w:t>
      </w:r>
      <w:r>
        <w:rPr>
          <w:sz w:val="24"/>
        </w:rPr>
        <w:t>другой, а в</w:t>
      </w:r>
      <w:r>
        <w:rPr>
          <w:spacing w:val="-1"/>
          <w:sz w:val="24"/>
        </w:rPr>
        <w:t xml:space="preserve"> </w:t>
      </w:r>
      <w:r>
        <w:rPr>
          <w:sz w:val="24"/>
        </w:rPr>
        <w:t>тесном</w:t>
      </w:r>
      <w:r>
        <w:rPr>
          <w:spacing w:val="-2"/>
          <w:sz w:val="24"/>
        </w:rPr>
        <w:t xml:space="preserve"> </w:t>
      </w:r>
      <w:r>
        <w:rPr>
          <w:sz w:val="24"/>
        </w:rPr>
        <w:t>контакте</w:t>
      </w:r>
      <w:r>
        <w:rPr>
          <w:spacing w:val="-1"/>
          <w:sz w:val="24"/>
        </w:rPr>
        <w:t xml:space="preserve"> </w:t>
      </w:r>
      <w:r>
        <w:rPr>
          <w:sz w:val="24"/>
        </w:rPr>
        <w:t>и</w:t>
      </w:r>
      <w:r>
        <w:rPr>
          <w:spacing w:val="-1"/>
          <w:sz w:val="24"/>
        </w:rPr>
        <w:t xml:space="preserve"> </w:t>
      </w:r>
      <w:r>
        <w:rPr>
          <w:sz w:val="24"/>
        </w:rPr>
        <w:t>взаимодействии.</w:t>
      </w:r>
    </w:p>
    <w:p w:rsidR="00292DCE" w:rsidRDefault="00F301D9">
      <w:pPr>
        <w:pStyle w:val="a3"/>
        <w:spacing w:before="158" w:line="259" w:lineRule="auto"/>
        <w:ind w:right="476"/>
      </w:pPr>
      <w:r>
        <w:t>Содержание программы по математике, распределенное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1"/>
        </w:rPr>
        <w:t xml:space="preserve"> </w:t>
      </w:r>
      <w:r>
        <w:t>последовательно и поступательно, с соблюдением принципа преемственности, а новые знания</w:t>
      </w:r>
      <w:r>
        <w:rPr>
          <w:spacing w:val="1"/>
        </w:rPr>
        <w:t xml:space="preserve"> </w:t>
      </w:r>
      <w:r>
        <w:t>включались в общую систему математических представлений обучающихся, расширяя и углубляя ее,</w:t>
      </w:r>
      <w:r>
        <w:rPr>
          <w:spacing w:val="-57"/>
        </w:rPr>
        <w:t xml:space="preserve"> </w:t>
      </w:r>
      <w:r>
        <w:t>образуя</w:t>
      </w:r>
      <w:r>
        <w:rPr>
          <w:spacing w:val="-1"/>
        </w:rPr>
        <w:t xml:space="preserve"> </w:t>
      </w:r>
      <w:r>
        <w:t>прочные</w:t>
      </w:r>
      <w:r>
        <w:rPr>
          <w:spacing w:val="-2"/>
        </w:rPr>
        <w:t xml:space="preserve"> </w:t>
      </w:r>
      <w:r>
        <w:t>множественные</w:t>
      </w:r>
      <w:r>
        <w:rPr>
          <w:spacing w:val="-2"/>
        </w:rPr>
        <w:t xml:space="preserve"> </w:t>
      </w:r>
      <w:r>
        <w:t>связи.</w:t>
      </w:r>
    </w:p>
    <w:p w:rsidR="00292DCE" w:rsidRDefault="00F301D9" w:rsidP="000B0FD5">
      <w:pPr>
        <w:pStyle w:val="a5"/>
        <w:numPr>
          <w:ilvl w:val="2"/>
          <w:numId w:val="152"/>
        </w:numPr>
        <w:tabs>
          <w:tab w:val="left" w:pos="1001"/>
        </w:tabs>
        <w:spacing w:before="159" w:line="259" w:lineRule="auto"/>
        <w:ind w:right="401"/>
        <w:rPr>
          <w:sz w:val="24"/>
        </w:rPr>
      </w:pPr>
      <w:r>
        <w:rPr>
          <w:sz w:val="24"/>
        </w:rPr>
        <w:t>В соответствии с ФГОС ООО математика является обязательным учебным предметом на уровне</w:t>
      </w:r>
      <w:r>
        <w:rPr>
          <w:spacing w:val="-57"/>
          <w:sz w:val="24"/>
        </w:rPr>
        <w:t xml:space="preserve"> </w:t>
      </w:r>
      <w:r>
        <w:rPr>
          <w:sz w:val="24"/>
        </w:rPr>
        <w:t>основного общего образования. В 5 - 9 классах математика традиционно изучается в рамках</w:t>
      </w:r>
      <w:r>
        <w:rPr>
          <w:spacing w:val="1"/>
          <w:sz w:val="24"/>
        </w:rPr>
        <w:t xml:space="preserve"> </w:t>
      </w:r>
      <w:r>
        <w:rPr>
          <w:sz w:val="24"/>
        </w:rPr>
        <w:t>следующих учебных курсов: в 5 - 6 классах - курса "Математика", в 7 - 9 классах - курсов "Алгебра"</w:t>
      </w:r>
      <w:r>
        <w:rPr>
          <w:spacing w:val="1"/>
          <w:sz w:val="24"/>
        </w:rPr>
        <w:t xml:space="preserve"> </w:t>
      </w:r>
      <w:r>
        <w:rPr>
          <w:sz w:val="24"/>
        </w:rPr>
        <w:t>(включая элементы статистики и теории вероятностей) и "Геометрия". Программой по математике</w:t>
      </w:r>
      <w:r>
        <w:rPr>
          <w:spacing w:val="1"/>
          <w:sz w:val="24"/>
        </w:rPr>
        <w:t xml:space="preserve"> </w:t>
      </w:r>
      <w:r>
        <w:rPr>
          <w:sz w:val="24"/>
        </w:rPr>
        <w:t>вводится</w:t>
      </w:r>
      <w:r>
        <w:rPr>
          <w:spacing w:val="-1"/>
          <w:sz w:val="24"/>
        </w:rPr>
        <w:t xml:space="preserve"> </w:t>
      </w:r>
      <w:r>
        <w:rPr>
          <w:sz w:val="24"/>
        </w:rPr>
        <w:t>самостоятельный</w:t>
      </w:r>
      <w:r>
        <w:rPr>
          <w:spacing w:val="2"/>
          <w:sz w:val="24"/>
        </w:rPr>
        <w:t xml:space="preserve"> </w:t>
      </w: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2"/>
          <w:sz w:val="24"/>
        </w:rPr>
        <w:t xml:space="preserve"> </w:t>
      </w:r>
      <w:r>
        <w:rPr>
          <w:sz w:val="24"/>
        </w:rPr>
        <w:t>и</w:t>
      </w:r>
      <w:r>
        <w:rPr>
          <w:spacing w:val="-1"/>
          <w:sz w:val="24"/>
        </w:rPr>
        <w:t xml:space="preserve"> </w:t>
      </w:r>
      <w:r>
        <w:rPr>
          <w:sz w:val="24"/>
        </w:rPr>
        <w:t>статистика".</w:t>
      </w:r>
    </w:p>
    <w:p w:rsidR="00292DCE" w:rsidRDefault="00F301D9" w:rsidP="000B0FD5">
      <w:pPr>
        <w:pStyle w:val="a5"/>
        <w:numPr>
          <w:ilvl w:val="2"/>
          <w:numId w:val="152"/>
        </w:numPr>
        <w:tabs>
          <w:tab w:val="left" w:pos="1001"/>
        </w:tabs>
        <w:spacing w:before="158" w:line="259" w:lineRule="auto"/>
        <w:ind w:right="631"/>
        <w:rPr>
          <w:sz w:val="24"/>
        </w:rPr>
      </w:pPr>
      <w:r>
        <w:rPr>
          <w:sz w:val="24"/>
        </w:rPr>
        <w:t>Общее число часов, рекомендованных для изучения математики (базовый уровень) на уровне</w:t>
      </w:r>
      <w:r>
        <w:rPr>
          <w:spacing w:val="1"/>
          <w:sz w:val="24"/>
        </w:rPr>
        <w:t xml:space="preserve"> </w:t>
      </w:r>
      <w:r>
        <w:rPr>
          <w:sz w:val="24"/>
        </w:rPr>
        <w:t>основного общего образования, - 952 часа: в 5 классе - 170 часов (5 часов в неделю), в 6 классе - 170</w:t>
      </w:r>
      <w:r>
        <w:rPr>
          <w:spacing w:val="-57"/>
          <w:sz w:val="24"/>
        </w:rPr>
        <w:t xml:space="preserve"> </w:t>
      </w:r>
      <w:r>
        <w:rPr>
          <w:sz w:val="24"/>
        </w:rPr>
        <w:t>часов (5 часов в неделю), в 7 классе - 204 часа (6 часов в неделю), в 8 классе - 204 часа (6 часов в</w:t>
      </w:r>
      <w:r>
        <w:rPr>
          <w:spacing w:val="1"/>
          <w:sz w:val="24"/>
        </w:rPr>
        <w:t xml:space="preserve"> </w:t>
      </w:r>
      <w:r>
        <w:rPr>
          <w:sz w:val="24"/>
        </w:rPr>
        <w:t>неделю),</w:t>
      </w:r>
      <w:r>
        <w:rPr>
          <w:spacing w:val="-1"/>
          <w:sz w:val="24"/>
        </w:rPr>
        <w:t xml:space="preserve"> </w:t>
      </w:r>
      <w:r>
        <w:rPr>
          <w:sz w:val="24"/>
        </w:rPr>
        <w:t>в</w:t>
      </w:r>
      <w:r>
        <w:rPr>
          <w:spacing w:val="-2"/>
          <w:sz w:val="24"/>
        </w:rPr>
        <w:t xml:space="preserve"> </w:t>
      </w:r>
      <w:r>
        <w:rPr>
          <w:sz w:val="24"/>
        </w:rPr>
        <w:t>9 классе</w:t>
      </w:r>
      <w:r>
        <w:rPr>
          <w:spacing w:val="2"/>
          <w:sz w:val="24"/>
        </w:rPr>
        <w:t xml:space="preserve"> </w:t>
      </w:r>
      <w:r>
        <w:rPr>
          <w:sz w:val="24"/>
        </w:rPr>
        <w:t>-</w:t>
      </w:r>
      <w:r>
        <w:rPr>
          <w:spacing w:val="-1"/>
          <w:sz w:val="24"/>
        </w:rPr>
        <w:t xml:space="preserve"> </w:t>
      </w:r>
      <w:r>
        <w:rPr>
          <w:sz w:val="24"/>
        </w:rPr>
        <w:t>204 часа</w:t>
      </w:r>
      <w:r>
        <w:rPr>
          <w:spacing w:val="1"/>
          <w:sz w:val="24"/>
        </w:rPr>
        <w:t xml:space="preserve"> </w:t>
      </w:r>
      <w:r>
        <w:rPr>
          <w:sz w:val="24"/>
        </w:rPr>
        <w:t>(6 часов в</w:t>
      </w:r>
      <w:r>
        <w:rPr>
          <w:spacing w:val="-1"/>
          <w:sz w:val="24"/>
        </w:rPr>
        <w:t xml:space="preserve"> </w:t>
      </w:r>
      <w:r>
        <w:rPr>
          <w:sz w:val="24"/>
        </w:rPr>
        <w:t>неделю).</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1"/>
          <w:numId w:val="152"/>
        </w:numPr>
        <w:tabs>
          <w:tab w:val="left" w:pos="821"/>
        </w:tabs>
        <w:spacing w:before="64" w:line="256" w:lineRule="auto"/>
        <w:ind w:right="640"/>
        <w:rPr>
          <w:sz w:val="24"/>
        </w:rPr>
      </w:pPr>
      <w:r>
        <w:rPr>
          <w:sz w:val="24"/>
        </w:rPr>
        <w:lastRenderedPageBreak/>
        <w:t>Изучение математики на уровне основного общего образования направлено на достижение</w:t>
      </w:r>
      <w:r>
        <w:rPr>
          <w:spacing w:val="1"/>
          <w:sz w:val="24"/>
        </w:rPr>
        <w:t xml:space="preserve"> </w:t>
      </w:r>
      <w:r>
        <w:rPr>
          <w:sz w:val="24"/>
        </w:rPr>
        <w:t>обучающимися личностных, метапредметных и предметных образовательных результатов освоения</w:t>
      </w:r>
      <w:r>
        <w:rPr>
          <w:spacing w:val="-57"/>
          <w:sz w:val="24"/>
        </w:rPr>
        <w:t xml:space="preserve"> </w:t>
      </w:r>
      <w:r>
        <w:rPr>
          <w:sz w:val="24"/>
        </w:rPr>
        <w:t>учебного</w:t>
      </w:r>
      <w:r>
        <w:rPr>
          <w:spacing w:val="-1"/>
          <w:sz w:val="24"/>
        </w:rPr>
        <w:t xml:space="preserve"> </w:t>
      </w:r>
      <w:r>
        <w:rPr>
          <w:sz w:val="24"/>
        </w:rPr>
        <w:t>предмета.</w:t>
      </w:r>
    </w:p>
    <w:p w:rsidR="00292DCE" w:rsidRDefault="00F301D9" w:rsidP="000B0FD5">
      <w:pPr>
        <w:pStyle w:val="a5"/>
        <w:numPr>
          <w:ilvl w:val="2"/>
          <w:numId w:val="152"/>
        </w:numPr>
        <w:tabs>
          <w:tab w:val="left" w:pos="1001"/>
        </w:tabs>
        <w:spacing w:before="165"/>
        <w:ind w:left="1000" w:hanging="601"/>
        <w:rPr>
          <w:sz w:val="24"/>
        </w:rPr>
      </w:pPr>
      <w:r>
        <w:rPr>
          <w:sz w:val="24"/>
        </w:rPr>
        <w:t>Личностные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математике</w:t>
      </w:r>
      <w:r>
        <w:rPr>
          <w:spacing w:val="-5"/>
          <w:sz w:val="24"/>
        </w:rPr>
        <w:t xml:space="preserve"> </w:t>
      </w:r>
      <w:r>
        <w:rPr>
          <w:sz w:val="24"/>
        </w:rPr>
        <w:t>характеризуются:</w:t>
      </w:r>
    </w:p>
    <w:p w:rsidR="00292DCE" w:rsidRDefault="00F301D9" w:rsidP="000B0FD5">
      <w:pPr>
        <w:pStyle w:val="a5"/>
        <w:numPr>
          <w:ilvl w:val="0"/>
          <w:numId w:val="130"/>
        </w:numPr>
        <w:tabs>
          <w:tab w:val="left" w:pos="660"/>
        </w:tabs>
        <w:spacing w:before="183"/>
        <w:rPr>
          <w:sz w:val="24"/>
        </w:rPr>
      </w:pPr>
      <w:r>
        <w:rPr>
          <w:sz w:val="24"/>
        </w:rPr>
        <w:t>патриотическое</w:t>
      </w:r>
      <w:r>
        <w:rPr>
          <w:spacing w:val="-5"/>
          <w:sz w:val="24"/>
        </w:rPr>
        <w:t xml:space="preserve"> </w:t>
      </w:r>
      <w:r>
        <w:rPr>
          <w:sz w:val="24"/>
        </w:rPr>
        <w:t>воспитание:</w:t>
      </w:r>
    </w:p>
    <w:p w:rsidR="00292DCE" w:rsidRDefault="00F301D9">
      <w:pPr>
        <w:pStyle w:val="a3"/>
        <w:spacing w:before="182" w:line="259" w:lineRule="auto"/>
        <w:ind w:right="429"/>
      </w:pPr>
      <w:r>
        <w:t>проявлением интереса к прошлому и настоящему российской математики, ценностным отношением к</w:t>
      </w:r>
      <w:r>
        <w:rPr>
          <w:spacing w:val="-57"/>
        </w:rPr>
        <w:t xml:space="preserve"> </w:t>
      </w:r>
      <w:r>
        <w:t>достижениям российских математиков и российской математической школы, к использованию этих</w:t>
      </w:r>
      <w:r>
        <w:rPr>
          <w:spacing w:val="1"/>
        </w:rPr>
        <w:t xml:space="preserve"> </w:t>
      </w:r>
      <w:r>
        <w:t>достижений</w:t>
      </w:r>
      <w:r>
        <w:rPr>
          <w:spacing w:val="-1"/>
        </w:rPr>
        <w:t xml:space="preserve"> </w:t>
      </w:r>
      <w:r>
        <w:t>в</w:t>
      </w:r>
      <w:r>
        <w:rPr>
          <w:spacing w:val="-1"/>
        </w:rPr>
        <w:t xml:space="preserve"> </w:t>
      </w:r>
      <w:r>
        <w:t>других</w:t>
      </w:r>
      <w:r>
        <w:rPr>
          <w:spacing w:val="2"/>
        </w:rPr>
        <w:t xml:space="preserve"> </w:t>
      </w:r>
      <w:r>
        <w:t>науках</w:t>
      </w:r>
      <w:r>
        <w:rPr>
          <w:spacing w:val="1"/>
        </w:rPr>
        <w:t xml:space="preserve"> </w:t>
      </w:r>
      <w:r>
        <w:t>и прикладных</w:t>
      </w:r>
      <w:r>
        <w:rPr>
          <w:spacing w:val="2"/>
        </w:rPr>
        <w:t xml:space="preserve"> </w:t>
      </w:r>
      <w:r>
        <w:t>сферах;</w:t>
      </w:r>
    </w:p>
    <w:p w:rsidR="00292DCE" w:rsidRDefault="00F301D9" w:rsidP="000B0FD5">
      <w:pPr>
        <w:pStyle w:val="a5"/>
        <w:numPr>
          <w:ilvl w:val="0"/>
          <w:numId w:val="130"/>
        </w:numPr>
        <w:tabs>
          <w:tab w:val="left" w:pos="660"/>
        </w:tabs>
        <w:spacing w:before="157"/>
        <w:rPr>
          <w:sz w:val="24"/>
        </w:rPr>
      </w:pPr>
      <w:r>
        <w:rPr>
          <w:sz w:val="24"/>
        </w:rPr>
        <w:t>гражданское</w:t>
      </w:r>
      <w:r>
        <w:rPr>
          <w:spacing w:val="-5"/>
          <w:sz w:val="24"/>
        </w:rPr>
        <w:t xml:space="preserve"> </w:t>
      </w:r>
      <w:r>
        <w:rPr>
          <w:sz w:val="24"/>
        </w:rPr>
        <w:t>и</w:t>
      </w:r>
      <w:r>
        <w:rPr>
          <w:spacing w:val="-3"/>
          <w:sz w:val="24"/>
        </w:rPr>
        <w:t xml:space="preserve"> </w:t>
      </w:r>
      <w:r>
        <w:rPr>
          <w:sz w:val="24"/>
        </w:rPr>
        <w:t>духовно-нравственное</w:t>
      </w:r>
      <w:r>
        <w:rPr>
          <w:spacing w:val="-5"/>
          <w:sz w:val="24"/>
        </w:rPr>
        <w:t xml:space="preserve"> </w:t>
      </w:r>
      <w:r>
        <w:rPr>
          <w:sz w:val="24"/>
        </w:rPr>
        <w:t>воспитание:</w:t>
      </w:r>
    </w:p>
    <w:p w:rsidR="00292DCE" w:rsidRDefault="00F301D9">
      <w:pPr>
        <w:pStyle w:val="a3"/>
        <w:spacing w:before="185" w:line="259" w:lineRule="auto"/>
        <w:ind w:right="408"/>
      </w:pPr>
      <w:r>
        <w:t>готовностью к выполнению обязанностей гражданина и реализации его прав, представлением о</w:t>
      </w:r>
      <w:r>
        <w:rPr>
          <w:spacing w:val="1"/>
        </w:rPr>
        <w:t xml:space="preserve"> </w:t>
      </w:r>
      <w:r>
        <w:t>математических основах функционирования различных структур, явлений, процедур гражданского</w:t>
      </w:r>
      <w:r>
        <w:rPr>
          <w:spacing w:val="1"/>
        </w:rPr>
        <w:t xml:space="preserve"> </w:t>
      </w:r>
      <w:r>
        <w:t>общества (например, выборы, опросы), готовностью к обсуждению этических проблем, связанных с</w:t>
      </w:r>
      <w:r>
        <w:rPr>
          <w:spacing w:val="1"/>
        </w:rPr>
        <w:t xml:space="preserve"> </w:t>
      </w:r>
      <w:r>
        <w:t>практическим применением достижений науки, осознанием важности морально-этических принципов</w:t>
      </w:r>
      <w:r>
        <w:rPr>
          <w:spacing w:val="-57"/>
        </w:rPr>
        <w:t xml:space="preserve"> </w:t>
      </w:r>
      <w:r>
        <w:t>в</w:t>
      </w:r>
      <w:r>
        <w:rPr>
          <w:spacing w:val="-2"/>
        </w:rPr>
        <w:t xml:space="preserve"> </w:t>
      </w:r>
      <w:r>
        <w:t>деятельности</w:t>
      </w:r>
      <w:r>
        <w:rPr>
          <w:spacing w:val="3"/>
        </w:rPr>
        <w:t xml:space="preserve"> </w:t>
      </w:r>
      <w:r>
        <w:t>ученого;</w:t>
      </w:r>
    </w:p>
    <w:p w:rsidR="00292DCE" w:rsidRDefault="00F301D9" w:rsidP="000B0FD5">
      <w:pPr>
        <w:pStyle w:val="a5"/>
        <w:numPr>
          <w:ilvl w:val="0"/>
          <w:numId w:val="130"/>
        </w:numPr>
        <w:tabs>
          <w:tab w:val="left" w:pos="660"/>
        </w:tabs>
        <w:spacing w:before="157"/>
        <w:rPr>
          <w:sz w:val="24"/>
        </w:rPr>
      </w:pPr>
      <w:r>
        <w:rPr>
          <w:sz w:val="24"/>
        </w:rPr>
        <w:t>трудовое</w:t>
      </w:r>
      <w:r>
        <w:rPr>
          <w:spacing w:val="-5"/>
          <w:sz w:val="24"/>
        </w:rPr>
        <w:t xml:space="preserve"> </w:t>
      </w:r>
      <w:r>
        <w:rPr>
          <w:sz w:val="24"/>
        </w:rPr>
        <w:t>воспитание:</w:t>
      </w:r>
    </w:p>
    <w:p w:rsidR="00292DCE" w:rsidRDefault="00F301D9">
      <w:pPr>
        <w:pStyle w:val="a3"/>
        <w:spacing w:before="185" w:line="259" w:lineRule="auto"/>
        <w:ind w:right="934"/>
      </w:pPr>
      <w:r>
        <w:t>установкой на активное участие в решении практических задач математической направленности,</w:t>
      </w:r>
      <w:r>
        <w:rPr>
          <w:spacing w:val="-57"/>
        </w:rPr>
        <w:t xml:space="preserve"> </w:t>
      </w:r>
      <w:r>
        <w:t>осознанием важности математического образования на протяжении всей жизни для успешной</w:t>
      </w:r>
      <w:r>
        <w:rPr>
          <w:spacing w:val="1"/>
        </w:rPr>
        <w:t xml:space="preserve"> </w:t>
      </w:r>
      <w:r>
        <w:t>профессиональной деятельности и развитием необходимых умений, осознанным выбором и</w:t>
      </w:r>
      <w:r>
        <w:rPr>
          <w:spacing w:val="1"/>
        </w:rPr>
        <w:t xml:space="preserve"> </w:t>
      </w:r>
      <w:r>
        <w:t>построением индивидуальной траектории образования и жизненных планов с учетом личных</w:t>
      </w:r>
      <w:r>
        <w:rPr>
          <w:spacing w:val="1"/>
        </w:rPr>
        <w:t xml:space="preserve"> </w:t>
      </w:r>
      <w:r>
        <w:t>интересов</w:t>
      </w:r>
      <w:r>
        <w:rPr>
          <w:spacing w:val="-1"/>
        </w:rPr>
        <w:t xml:space="preserve"> </w:t>
      </w:r>
      <w:r>
        <w:t>и общественных</w:t>
      </w:r>
      <w:r>
        <w:rPr>
          <w:spacing w:val="-1"/>
        </w:rPr>
        <w:t xml:space="preserve"> </w:t>
      </w:r>
      <w:r>
        <w:t>потребностей;</w:t>
      </w:r>
    </w:p>
    <w:p w:rsidR="00292DCE" w:rsidRDefault="00F301D9" w:rsidP="000B0FD5">
      <w:pPr>
        <w:pStyle w:val="a5"/>
        <w:numPr>
          <w:ilvl w:val="0"/>
          <w:numId w:val="130"/>
        </w:numPr>
        <w:tabs>
          <w:tab w:val="left" w:pos="660"/>
        </w:tabs>
        <w:spacing w:before="156"/>
        <w:rPr>
          <w:sz w:val="24"/>
        </w:rPr>
      </w:pPr>
      <w:r>
        <w:rPr>
          <w:sz w:val="24"/>
        </w:rPr>
        <w:t>эстетическое</w:t>
      </w:r>
      <w:r>
        <w:rPr>
          <w:spacing w:val="-6"/>
          <w:sz w:val="24"/>
        </w:rPr>
        <w:t xml:space="preserve"> </w:t>
      </w:r>
      <w:r>
        <w:rPr>
          <w:sz w:val="24"/>
        </w:rPr>
        <w:t>воспитание:</w:t>
      </w:r>
    </w:p>
    <w:p w:rsidR="00292DCE" w:rsidRDefault="00F301D9">
      <w:pPr>
        <w:pStyle w:val="a3"/>
        <w:spacing w:before="185" w:line="256" w:lineRule="auto"/>
        <w:ind w:right="1021"/>
      </w:pPr>
      <w:r>
        <w:t>способностью к эмоциональному и эстетическому восприятию математических объектов, задач,</w:t>
      </w:r>
      <w:r>
        <w:rPr>
          <w:spacing w:val="-58"/>
        </w:rPr>
        <w:t xml:space="preserve"> </w:t>
      </w:r>
      <w:r>
        <w:t>решений,</w:t>
      </w:r>
      <w:r>
        <w:rPr>
          <w:spacing w:val="-2"/>
        </w:rPr>
        <w:t xml:space="preserve"> </w:t>
      </w:r>
      <w:r>
        <w:t>рассуждений,</w:t>
      </w:r>
      <w:r>
        <w:rPr>
          <w:spacing w:val="-2"/>
        </w:rPr>
        <w:t xml:space="preserve"> </w:t>
      </w:r>
      <w:r>
        <w:t>умению</w:t>
      </w:r>
      <w:r>
        <w:rPr>
          <w:spacing w:val="-2"/>
        </w:rPr>
        <w:t xml:space="preserve"> </w:t>
      </w:r>
      <w:r>
        <w:t>видеть</w:t>
      </w:r>
      <w:r>
        <w:rPr>
          <w:spacing w:val="-1"/>
        </w:rPr>
        <w:t xml:space="preserve"> </w:t>
      </w:r>
      <w:r>
        <w:t>математические</w:t>
      </w:r>
      <w:r>
        <w:rPr>
          <w:spacing w:val="-3"/>
        </w:rPr>
        <w:t xml:space="preserve"> </w:t>
      </w:r>
      <w:r>
        <w:t>закономерности</w:t>
      </w:r>
      <w:r>
        <w:rPr>
          <w:spacing w:val="-1"/>
        </w:rPr>
        <w:t xml:space="preserve"> </w:t>
      </w:r>
      <w:r>
        <w:t>в</w:t>
      </w:r>
      <w:r>
        <w:rPr>
          <w:spacing w:val="-2"/>
        </w:rPr>
        <w:t xml:space="preserve"> </w:t>
      </w:r>
      <w:r>
        <w:t>искусстве;</w:t>
      </w:r>
    </w:p>
    <w:p w:rsidR="00292DCE" w:rsidRDefault="00F301D9" w:rsidP="000B0FD5">
      <w:pPr>
        <w:pStyle w:val="a5"/>
        <w:numPr>
          <w:ilvl w:val="0"/>
          <w:numId w:val="130"/>
        </w:numPr>
        <w:tabs>
          <w:tab w:val="left" w:pos="660"/>
        </w:tabs>
        <w:spacing w:before="163"/>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292DCE" w:rsidRDefault="00F301D9">
      <w:pPr>
        <w:pStyle w:val="a3"/>
        <w:spacing w:before="185" w:line="259" w:lineRule="auto"/>
        <w:ind w:right="825"/>
      </w:pPr>
      <w:r>
        <w:t>ориентацией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пониманием математической науки как</w:t>
      </w:r>
      <w:r>
        <w:rPr>
          <w:spacing w:val="-57"/>
        </w:rPr>
        <w:t xml:space="preserve"> </w:t>
      </w:r>
      <w:r>
        <w:t>сферы человеческой деятельности, этапов ее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 познания мира,</w:t>
      </w:r>
      <w:r>
        <w:rPr>
          <w:spacing w:val="1"/>
        </w:rPr>
        <w:t xml:space="preserve"> </w:t>
      </w:r>
      <w:r>
        <w:t>овладением</w:t>
      </w:r>
      <w:r>
        <w:rPr>
          <w:spacing w:val="-2"/>
        </w:rPr>
        <w:t xml:space="preserve"> </w:t>
      </w:r>
      <w:r>
        <w:t>простейшими навыками</w:t>
      </w:r>
      <w:r>
        <w:rPr>
          <w:spacing w:val="-1"/>
        </w:rPr>
        <w:t xml:space="preserve"> </w:t>
      </w:r>
      <w:r>
        <w:t>исследовательской деятельности;</w:t>
      </w:r>
    </w:p>
    <w:p w:rsidR="00292DCE" w:rsidRDefault="00F301D9" w:rsidP="000B0FD5">
      <w:pPr>
        <w:pStyle w:val="a5"/>
        <w:numPr>
          <w:ilvl w:val="0"/>
          <w:numId w:val="130"/>
        </w:numPr>
        <w:tabs>
          <w:tab w:val="left" w:pos="660"/>
        </w:tabs>
        <w:spacing w:before="156"/>
        <w:rPr>
          <w:sz w:val="24"/>
        </w:rPr>
      </w:pPr>
      <w:r>
        <w:rPr>
          <w:sz w:val="24"/>
        </w:rPr>
        <w:t>физическое</w:t>
      </w:r>
      <w:r>
        <w:rPr>
          <w:spacing w:val="-5"/>
          <w:sz w:val="24"/>
        </w:rPr>
        <w:t xml:space="preserve"> </w:t>
      </w:r>
      <w:r>
        <w:rPr>
          <w:sz w:val="24"/>
        </w:rPr>
        <w:t>воспитание,</w:t>
      </w:r>
      <w:r>
        <w:rPr>
          <w:spacing w:val="-4"/>
          <w:sz w:val="24"/>
        </w:rPr>
        <w:t xml:space="preserve"> </w:t>
      </w:r>
      <w:r>
        <w:rPr>
          <w:sz w:val="24"/>
        </w:rPr>
        <w:t>формирование</w:t>
      </w:r>
      <w:r>
        <w:rPr>
          <w:spacing w:val="-5"/>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292DCE" w:rsidRDefault="00F301D9">
      <w:pPr>
        <w:pStyle w:val="a3"/>
        <w:spacing w:before="185" w:line="259" w:lineRule="auto"/>
        <w:ind w:right="435"/>
      </w:pPr>
      <w:r>
        <w:t>готовностью применять математические знания в интересах своего здоровья, ведения здорового</w:t>
      </w:r>
      <w:r>
        <w:rPr>
          <w:spacing w:val="1"/>
        </w:rPr>
        <w:t xml:space="preserve"> </w:t>
      </w:r>
      <w:r>
        <w:t>образа жизни (здоровое питание, сбалансированный режим занятий и отдыха, регулярная физическая</w:t>
      </w:r>
      <w:r>
        <w:rPr>
          <w:spacing w:val="1"/>
        </w:rPr>
        <w:t xml:space="preserve"> </w:t>
      </w:r>
      <w:r>
        <w:t>активность), сформированностью навыка рефлексии, признанием своего права на ошибку и такого же</w:t>
      </w:r>
      <w:r>
        <w:rPr>
          <w:spacing w:val="-57"/>
        </w:rPr>
        <w:t xml:space="preserve"> </w:t>
      </w:r>
      <w:r>
        <w:t>права</w:t>
      </w:r>
      <w:r>
        <w:rPr>
          <w:spacing w:val="-3"/>
        </w:rPr>
        <w:t xml:space="preserve"> </w:t>
      </w:r>
      <w:r>
        <w:t>другого</w:t>
      </w:r>
      <w:r>
        <w:rPr>
          <w:spacing w:val="2"/>
        </w:rPr>
        <w:t xml:space="preserve"> </w:t>
      </w:r>
      <w:r>
        <w:t>человека;</w:t>
      </w:r>
    </w:p>
    <w:p w:rsidR="00292DCE" w:rsidRDefault="00F301D9" w:rsidP="000B0FD5">
      <w:pPr>
        <w:pStyle w:val="a5"/>
        <w:numPr>
          <w:ilvl w:val="0"/>
          <w:numId w:val="130"/>
        </w:numPr>
        <w:tabs>
          <w:tab w:val="left" w:pos="660"/>
        </w:tabs>
        <w:spacing w:before="157"/>
        <w:rPr>
          <w:sz w:val="24"/>
        </w:rPr>
      </w:pPr>
      <w:r>
        <w:rPr>
          <w:sz w:val="24"/>
        </w:rPr>
        <w:t>экологическое</w:t>
      </w:r>
      <w:r>
        <w:rPr>
          <w:spacing w:val="-5"/>
          <w:sz w:val="24"/>
        </w:rPr>
        <w:t xml:space="preserve"> </w:t>
      </w:r>
      <w:r>
        <w:rPr>
          <w:sz w:val="24"/>
        </w:rPr>
        <w:t>воспитание:</w:t>
      </w:r>
    </w:p>
    <w:p w:rsidR="00292DCE" w:rsidRDefault="00F301D9">
      <w:pPr>
        <w:pStyle w:val="a3"/>
        <w:spacing w:before="182" w:line="259" w:lineRule="auto"/>
        <w:ind w:right="542"/>
      </w:pPr>
      <w:r>
        <w:t>ориентацией на применение математических знаний для решения задач в области сохранности</w:t>
      </w:r>
      <w:r>
        <w:rPr>
          <w:spacing w:val="1"/>
        </w:rPr>
        <w:t xml:space="preserve"> </w:t>
      </w:r>
      <w:r>
        <w:t>окружающей среды, планирования поступков и оценки их возможных последствий для окружающей</w:t>
      </w:r>
      <w:r>
        <w:rPr>
          <w:spacing w:val="-57"/>
        </w:rPr>
        <w:t xml:space="preserve"> </w:t>
      </w:r>
      <w:r>
        <w:t>среды,</w:t>
      </w:r>
      <w:r>
        <w:rPr>
          <w:spacing w:val="-1"/>
        </w:rPr>
        <w:t xml:space="preserve"> </w:t>
      </w:r>
      <w:r>
        <w:t>осознанием</w:t>
      </w:r>
      <w:r>
        <w:rPr>
          <w:spacing w:val="-2"/>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r>
        <w:rPr>
          <w:spacing w:val="-3"/>
        </w:rPr>
        <w:t xml:space="preserve"> </w:t>
      </w:r>
      <w:r>
        <w:t>и путей</w:t>
      </w:r>
      <w:r>
        <w:rPr>
          <w:spacing w:val="-1"/>
        </w:rPr>
        <w:t xml:space="preserve"> </w:t>
      </w:r>
      <w:r>
        <w:t>их</w:t>
      </w:r>
      <w:r>
        <w:rPr>
          <w:spacing w:val="1"/>
        </w:rPr>
        <w:t xml:space="preserve"> </w:t>
      </w:r>
      <w:r>
        <w:t>решения;</w:t>
      </w:r>
    </w:p>
    <w:p w:rsidR="00292DCE" w:rsidRDefault="00F301D9" w:rsidP="000B0FD5">
      <w:pPr>
        <w:pStyle w:val="a5"/>
        <w:numPr>
          <w:ilvl w:val="0"/>
          <w:numId w:val="130"/>
        </w:numPr>
        <w:tabs>
          <w:tab w:val="left" w:pos="660"/>
        </w:tabs>
        <w:spacing w:before="157"/>
        <w:rPr>
          <w:sz w:val="24"/>
        </w:rPr>
      </w:pPr>
      <w:r>
        <w:rPr>
          <w:sz w:val="24"/>
        </w:rPr>
        <w:t>адаптация</w:t>
      </w:r>
      <w:r>
        <w:rPr>
          <w:spacing w:val="-3"/>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4"/>
          <w:sz w:val="24"/>
        </w:rPr>
        <w:t xml:space="preserve"> </w:t>
      </w:r>
      <w:r>
        <w:rPr>
          <w:sz w:val="24"/>
        </w:rPr>
        <w:t>социальной</w:t>
      </w:r>
      <w:r>
        <w:rPr>
          <w:spacing w:val="-5"/>
          <w:sz w:val="24"/>
        </w:rPr>
        <w:t xml:space="preserve"> </w:t>
      </w:r>
      <w:r>
        <w:rPr>
          <w:sz w:val="24"/>
        </w:rPr>
        <w:t>и</w:t>
      </w:r>
      <w:r>
        <w:rPr>
          <w:spacing w:val="-3"/>
          <w:sz w:val="24"/>
        </w:rPr>
        <w:t xml:space="preserve"> </w:t>
      </w:r>
      <w:r>
        <w:rPr>
          <w:sz w:val="24"/>
        </w:rPr>
        <w:t>природной</w:t>
      </w:r>
      <w:r>
        <w:rPr>
          <w:spacing w:val="-3"/>
          <w:sz w:val="24"/>
        </w:rPr>
        <w:t xml:space="preserve"> </w:t>
      </w:r>
      <w:r>
        <w:rPr>
          <w:sz w:val="24"/>
        </w:rPr>
        <w:t>среды:</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08"/>
      </w:pPr>
      <w:r>
        <w:lastRenderedPageBreak/>
        <w:t>готовностью к действиям в условиях неопределенности, повышению уровня своей компетентности</w:t>
      </w:r>
      <w:r>
        <w:rPr>
          <w:spacing w:val="-57"/>
        </w:rPr>
        <w:t xml:space="preserve"> </w:t>
      </w:r>
      <w:r>
        <w:t>через практическую деятельность, в том числе умение учиться у других людей, приобретать в</w:t>
      </w:r>
      <w:r>
        <w:rPr>
          <w:spacing w:val="1"/>
        </w:rPr>
        <w:t xml:space="preserve"> </w:t>
      </w:r>
      <w:r>
        <w:t>совместной</w:t>
      </w:r>
      <w:r>
        <w:rPr>
          <w:spacing w:val="-1"/>
        </w:rPr>
        <w:t xml:space="preserve"> </w:t>
      </w:r>
      <w:r>
        <w:t>деятельности</w:t>
      </w:r>
      <w:r>
        <w:rPr>
          <w:spacing w:val="-1"/>
        </w:rPr>
        <w:t xml:space="preserve"> </w:t>
      </w:r>
      <w:r>
        <w:t>новые</w:t>
      </w:r>
      <w:r>
        <w:rPr>
          <w:spacing w:val="-2"/>
        </w:rPr>
        <w:t xml:space="preserve"> </w:t>
      </w:r>
      <w:r>
        <w:t>знания,</w:t>
      </w:r>
      <w:r>
        <w:rPr>
          <w:spacing w:val="-1"/>
        </w:rPr>
        <w:t xml:space="preserve"> </w:t>
      </w:r>
      <w:r>
        <w:t>навыки</w:t>
      </w:r>
      <w:r>
        <w:rPr>
          <w:spacing w:val="-1"/>
        </w:rPr>
        <w:t xml:space="preserve"> </w:t>
      </w:r>
      <w:r>
        <w:t>и компетенции</w:t>
      </w:r>
      <w:r>
        <w:rPr>
          <w:spacing w:val="-1"/>
        </w:rPr>
        <w:t xml:space="preserve"> </w:t>
      </w:r>
      <w:r>
        <w:t>из</w:t>
      </w:r>
      <w:r>
        <w:rPr>
          <w:spacing w:val="-1"/>
        </w:rPr>
        <w:t xml:space="preserve"> </w:t>
      </w:r>
      <w:r>
        <w:t>опыта</w:t>
      </w:r>
      <w:r>
        <w:rPr>
          <w:spacing w:val="-1"/>
        </w:rPr>
        <w:t xml:space="preserve"> </w:t>
      </w:r>
      <w:r>
        <w:t>других;</w:t>
      </w:r>
    </w:p>
    <w:p w:rsidR="00292DCE" w:rsidRDefault="00F301D9">
      <w:pPr>
        <w:pStyle w:val="a3"/>
        <w:spacing w:before="168" w:line="256" w:lineRule="auto"/>
        <w:ind w:right="447"/>
        <w:jc w:val="both"/>
      </w:pPr>
      <w:r>
        <w:t>необходимостью в формировании новых знаний, в том числе формулировать идеи, понятия, гипотезы</w:t>
      </w:r>
      <w:r>
        <w:rPr>
          <w:spacing w:val="-57"/>
        </w:rPr>
        <w:t xml:space="preserve"> </w:t>
      </w:r>
      <w:r>
        <w:t>об объектах и явлениях, в том числе ранее не известных, осознавать дефициты собственных знаний и</w:t>
      </w:r>
      <w:r>
        <w:rPr>
          <w:spacing w:val="1"/>
        </w:rPr>
        <w:t xml:space="preserve"> </w:t>
      </w:r>
      <w:r>
        <w:t>компетентностей,</w:t>
      </w:r>
      <w:r>
        <w:rPr>
          <w:spacing w:val="-4"/>
        </w:rPr>
        <w:t xml:space="preserve"> </w:t>
      </w:r>
      <w:r>
        <w:t>планировать свое</w:t>
      </w:r>
      <w:r>
        <w:rPr>
          <w:spacing w:val="-2"/>
        </w:rPr>
        <w:t xml:space="preserve"> </w:t>
      </w:r>
      <w:r>
        <w:t>развитие;</w:t>
      </w:r>
    </w:p>
    <w:p w:rsidR="00292DCE" w:rsidRDefault="00F301D9">
      <w:pPr>
        <w:pStyle w:val="a3"/>
        <w:spacing w:before="167" w:line="256" w:lineRule="auto"/>
        <w:ind w:right="383"/>
      </w:pPr>
      <w:r>
        <w:t>способностью осознавать стрессовую ситуацию, воспринимать стрессовую ситуацию как вызов,</w:t>
      </w:r>
      <w:r>
        <w:rPr>
          <w:spacing w:val="1"/>
        </w:rPr>
        <w:t xml:space="preserve"> </w:t>
      </w:r>
      <w:r>
        <w:t>требующий контрмер, корректировать принимаемые решения и действия, формулировать и оценивать</w:t>
      </w:r>
      <w:r>
        <w:rPr>
          <w:spacing w:val="-57"/>
        </w:rPr>
        <w:t xml:space="preserve"> </w:t>
      </w:r>
      <w:r>
        <w:t>риски</w:t>
      </w:r>
      <w:r>
        <w:rPr>
          <w:spacing w:val="-1"/>
        </w:rPr>
        <w:t xml:space="preserve"> </w:t>
      </w:r>
      <w:r>
        <w:t>и</w:t>
      </w:r>
      <w:r>
        <w:rPr>
          <w:spacing w:val="-2"/>
        </w:rPr>
        <w:t xml:space="preserve"> </w:t>
      </w:r>
      <w:r>
        <w:t>последствия, формировать опыт.</w:t>
      </w:r>
    </w:p>
    <w:p w:rsidR="00292DCE" w:rsidRDefault="00F301D9" w:rsidP="000B0FD5">
      <w:pPr>
        <w:pStyle w:val="a5"/>
        <w:numPr>
          <w:ilvl w:val="2"/>
          <w:numId w:val="152"/>
        </w:numPr>
        <w:tabs>
          <w:tab w:val="left" w:pos="1001"/>
        </w:tabs>
        <w:spacing w:before="168" w:line="259" w:lineRule="auto"/>
        <w:ind w:right="671"/>
        <w:rPr>
          <w:sz w:val="24"/>
        </w:rPr>
      </w:pPr>
      <w:r>
        <w:rPr>
          <w:sz w:val="24"/>
        </w:rPr>
        <w:t>В результате освоения программы по математике на уровне основного общего образования у</w:t>
      </w:r>
      <w:r>
        <w:rPr>
          <w:spacing w:val="1"/>
          <w:sz w:val="24"/>
        </w:rPr>
        <w:t xml:space="preserve"> </w:t>
      </w:r>
      <w:r>
        <w:rPr>
          <w:sz w:val="24"/>
        </w:rPr>
        <w:t>обучающегося будут сформированы метапредметные результаты, характеризующиеся овладением</w:t>
      </w:r>
      <w:r>
        <w:rPr>
          <w:spacing w:val="1"/>
          <w:sz w:val="24"/>
        </w:rPr>
        <w:t xml:space="preserve"> </w:t>
      </w:r>
      <w:r>
        <w:rPr>
          <w:sz w:val="24"/>
        </w:rPr>
        <w:t>универсальными познавательными действиями, универсальными коммуникативными действиями и</w:t>
      </w:r>
      <w:r>
        <w:rPr>
          <w:spacing w:val="-57"/>
          <w:sz w:val="24"/>
        </w:rPr>
        <w:t xml:space="preserve"> </w:t>
      </w:r>
      <w:r>
        <w:rPr>
          <w:sz w:val="24"/>
        </w:rPr>
        <w:t>универсальными</w:t>
      </w:r>
      <w:r>
        <w:rPr>
          <w:spacing w:val="-1"/>
          <w:sz w:val="24"/>
        </w:rPr>
        <w:t xml:space="preserve"> </w:t>
      </w:r>
      <w:r>
        <w:rPr>
          <w:sz w:val="24"/>
        </w:rPr>
        <w:t>регулятивными действиями.</w:t>
      </w:r>
    </w:p>
    <w:p w:rsidR="00292DCE" w:rsidRDefault="00F301D9" w:rsidP="000B0FD5">
      <w:pPr>
        <w:pStyle w:val="a5"/>
        <w:numPr>
          <w:ilvl w:val="3"/>
          <w:numId w:val="152"/>
        </w:numPr>
        <w:tabs>
          <w:tab w:val="left" w:pos="1181"/>
        </w:tabs>
        <w:spacing w:before="160" w:line="256" w:lineRule="auto"/>
        <w:ind w:right="513"/>
        <w:rPr>
          <w:sz w:val="24"/>
        </w:rPr>
      </w:pPr>
      <w:r>
        <w:rPr>
          <w:sz w:val="24"/>
        </w:rPr>
        <w:t>Универсальные познавательные действия обеспечивают формирование базовых когнитивных</w:t>
      </w:r>
      <w:r>
        <w:rPr>
          <w:spacing w:val="-57"/>
          <w:sz w:val="24"/>
        </w:rPr>
        <w:t xml:space="preserve"> </w:t>
      </w:r>
      <w:r>
        <w:rPr>
          <w:sz w:val="24"/>
        </w:rPr>
        <w:t>процессов обучающихся (освоение методов познания окружающего мира, применение логических,</w:t>
      </w:r>
      <w:r>
        <w:rPr>
          <w:spacing w:val="1"/>
          <w:sz w:val="24"/>
        </w:rPr>
        <w:t xml:space="preserve"> </w:t>
      </w:r>
      <w:r>
        <w:rPr>
          <w:sz w:val="24"/>
        </w:rPr>
        <w:t>исследовательских</w:t>
      </w:r>
      <w:r>
        <w:rPr>
          <w:spacing w:val="1"/>
          <w:sz w:val="24"/>
        </w:rPr>
        <w:t xml:space="preserve"> </w:t>
      </w:r>
      <w:r>
        <w:rPr>
          <w:sz w:val="24"/>
        </w:rPr>
        <w:t>операций,</w:t>
      </w:r>
      <w:r>
        <w:rPr>
          <w:spacing w:val="2"/>
          <w:sz w:val="24"/>
        </w:rPr>
        <w:t xml:space="preserve"> </w:t>
      </w:r>
      <w:r>
        <w:rPr>
          <w:sz w:val="24"/>
        </w:rPr>
        <w:t>умений</w:t>
      </w:r>
      <w:r>
        <w:rPr>
          <w:spacing w:val="-1"/>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информацией).</w:t>
      </w:r>
    </w:p>
    <w:p w:rsidR="00292DCE" w:rsidRDefault="00F301D9" w:rsidP="000B0FD5">
      <w:pPr>
        <w:pStyle w:val="a5"/>
        <w:numPr>
          <w:ilvl w:val="3"/>
          <w:numId w:val="152"/>
        </w:numPr>
        <w:tabs>
          <w:tab w:val="left" w:pos="1181"/>
        </w:tabs>
        <w:spacing w:before="167" w:line="256" w:lineRule="auto"/>
        <w:ind w:right="879"/>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универсальных</w:t>
      </w:r>
      <w:r>
        <w:rPr>
          <w:spacing w:val="2"/>
          <w:sz w:val="24"/>
        </w:rPr>
        <w:t xml:space="preserve"> </w:t>
      </w:r>
      <w:r>
        <w:rPr>
          <w:sz w:val="24"/>
        </w:rPr>
        <w:t>познавательных</w:t>
      </w:r>
      <w:r>
        <w:rPr>
          <w:spacing w:val="4"/>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6" w:line="256" w:lineRule="auto"/>
        <w:ind w:right="568"/>
      </w:pPr>
      <w:r>
        <w:t>выявлять и характеризовать существенные признаки математических объектов, понятий, отношений</w:t>
      </w:r>
      <w:r>
        <w:rPr>
          <w:spacing w:val="-57"/>
        </w:rPr>
        <w:t xml:space="preserve"> </w:t>
      </w:r>
      <w:r>
        <w:t>между понятиями, формулировать определения понятий, устанавливать существенный 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3"/>
        </w:rPr>
        <w:t xml:space="preserve"> </w:t>
      </w:r>
      <w:r>
        <w:t>проводимого</w:t>
      </w:r>
      <w:r>
        <w:rPr>
          <w:spacing w:val="-1"/>
        </w:rPr>
        <w:t xml:space="preserve"> </w:t>
      </w:r>
      <w:r>
        <w:t>анализа;</w:t>
      </w:r>
    </w:p>
    <w:p w:rsidR="00292DCE" w:rsidRDefault="00F301D9">
      <w:pPr>
        <w:pStyle w:val="a3"/>
        <w:spacing w:before="168" w:line="256" w:lineRule="auto"/>
        <w:ind w:right="1097"/>
      </w:pPr>
      <w:r>
        <w:t>воспринимать, формулировать и преобразовывать суждения: утвердительные и отрицательные,</w:t>
      </w:r>
      <w:r>
        <w:rPr>
          <w:spacing w:val="-57"/>
        </w:rPr>
        <w:t xml:space="preserve"> </w:t>
      </w:r>
      <w:r>
        <w:t>единичные,</w:t>
      </w:r>
      <w:r>
        <w:rPr>
          <w:spacing w:val="-1"/>
        </w:rPr>
        <w:t xml:space="preserve"> </w:t>
      </w:r>
      <w:r>
        <w:t>частные</w:t>
      </w:r>
      <w:r>
        <w:rPr>
          <w:spacing w:val="-2"/>
        </w:rPr>
        <w:t xml:space="preserve"> </w:t>
      </w:r>
      <w:r>
        <w:t>и общие,</w:t>
      </w:r>
      <w:r>
        <w:rPr>
          <w:spacing w:val="2"/>
        </w:rPr>
        <w:t xml:space="preserve"> </w:t>
      </w:r>
      <w:r>
        <w:t>условные;</w:t>
      </w:r>
    </w:p>
    <w:p w:rsidR="00292DCE" w:rsidRDefault="00F301D9">
      <w:pPr>
        <w:pStyle w:val="a3"/>
        <w:spacing w:before="165" w:line="256" w:lineRule="auto"/>
        <w:ind w:right="481"/>
        <w:jc w:val="both"/>
      </w:pPr>
      <w:r>
        <w:t>выявлять математические закономерности, взаимосвязи и противоречия в фактах, данных,</w:t>
      </w:r>
      <w:r>
        <w:rPr>
          <w:spacing w:val="1"/>
        </w:rPr>
        <w:t xml:space="preserve"> </w:t>
      </w:r>
      <w:r>
        <w:t>наблюдениях</w:t>
      </w:r>
      <w:r>
        <w:rPr>
          <w:spacing w:val="-5"/>
        </w:rPr>
        <w:t xml:space="preserve"> </w:t>
      </w:r>
      <w:r>
        <w:t>и</w:t>
      </w:r>
      <w:r>
        <w:rPr>
          <w:spacing w:val="-2"/>
        </w:rPr>
        <w:t xml:space="preserve"> </w:t>
      </w:r>
      <w:r>
        <w:t>утверждениях,</w:t>
      </w:r>
      <w:r>
        <w:rPr>
          <w:spacing w:val="-4"/>
        </w:rPr>
        <w:t xml:space="preserve"> </w:t>
      </w:r>
      <w:r>
        <w:t>предлагать</w:t>
      </w:r>
      <w:r>
        <w:rPr>
          <w:spacing w:val="-4"/>
        </w:rPr>
        <w:t xml:space="preserve"> </w:t>
      </w:r>
      <w:r>
        <w:t>критерии</w:t>
      </w:r>
      <w:r>
        <w:rPr>
          <w:spacing w:val="-4"/>
        </w:rPr>
        <w:t xml:space="preserve"> </w:t>
      </w:r>
      <w:r>
        <w:t>для</w:t>
      </w:r>
      <w:r>
        <w:rPr>
          <w:spacing w:val="-4"/>
        </w:rPr>
        <w:t xml:space="preserve"> </w:t>
      </w:r>
      <w:r>
        <w:t>выявления</w:t>
      </w:r>
      <w:r>
        <w:rPr>
          <w:spacing w:val="-6"/>
        </w:rPr>
        <w:t xml:space="preserve"> </w:t>
      </w:r>
      <w:r>
        <w:t>закономерностей</w:t>
      </w:r>
      <w:r>
        <w:rPr>
          <w:spacing w:val="-4"/>
        </w:rPr>
        <w:t xml:space="preserve"> </w:t>
      </w:r>
      <w:r>
        <w:t>и</w:t>
      </w:r>
      <w:r>
        <w:rPr>
          <w:spacing w:val="-6"/>
        </w:rPr>
        <w:t xml:space="preserve"> </w:t>
      </w:r>
      <w:r>
        <w:t>противоречий;</w:t>
      </w:r>
    </w:p>
    <w:p w:rsidR="00292DCE" w:rsidRDefault="00F301D9">
      <w:pPr>
        <w:pStyle w:val="a3"/>
        <w:spacing w:before="163" w:line="256" w:lineRule="auto"/>
        <w:ind w:right="666"/>
      </w:pPr>
      <w:r>
        <w:t>проводить выводы с использованием законов логики, дедуктивных и индуктивных умозаключений,</w:t>
      </w:r>
      <w:r>
        <w:rPr>
          <w:spacing w:val="-57"/>
        </w:rPr>
        <w:t xml:space="preserve"> </w:t>
      </w:r>
      <w:r>
        <w:t>умозаключений</w:t>
      </w:r>
      <w:r>
        <w:rPr>
          <w:spacing w:val="-1"/>
        </w:rPr>
        <w:t xml:space="preserve"> </w:t>
      </w:r>
      <w:r>
        <w:t>по аналогии;</w:t>
      </w:r>
    </w:p>
    <w:p w:rsidR="00292DCE" w:rsidRDefault="00F301D9">
      <w:pPr>
        <w:pStyle w:val="a3"/>
        <w:spacing w:before="166" w:line="256" w:lineRule="auto"/>
        <w:ind w:right="1020"/>
      </w:pPr>
      <w:r>
        <w:t>разбирать доказательства математических утверждений (прямые и от противного), проводить</w:t>
      </w:r>
      <w:r>
        <w:rPr>
          <w:spacing w:val="1"/>
        </w:rPr>
        <w:t xml:space="preserve"> </w:t>
      </w:r>
      <w:r>
        <w:t>самостоятельно несложные доказательства математических фактов, выстраивать аргументацию,</w:t>
      </w:r>
      <w:r>
        <w:rPr>
          <w:spacing w:val="-57"/>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рассуждения;</w:t>
      </w:r>
    </w:p>
    <w:p w:rsidR="00292DCE" w:rsidRDefault="00F301D9">
      <w:pPr>
        <w:pStyle w:val="a3"/>
        <w:spacing w:before="168" w:line="256" w:lineRule="auto"/>
        <w:ind w:right="1096"/>
      </w:pPr>
      <w:r>
        <w:t>выбирать способ решения учебной задачи (сравнивать несколько вариантов решения, выбирать</w:t>
      </w:r>
      <w:r>
        <w:rPr>
          <w:spacing w:val="-57"/>
        </w:rPr>
        <w:t xml:space="preserve"> </w:t>
      </w:r>
      <w:r>
        <w:t>наиболее</w:t>
      </w:r>
      <w:r>
        <w:rPr>
          <w:spacing w:val="-3"/>
        </w:rPr>
        <w:t xml:space="preserve"> </w:t>
      </w:r>
      <w:r>
        <w:t>подходящий</w:t>
      </w:r>
      <w:r>
        <w:rPr>
          <w:spacing w:val="-1"/>
        </w:rPr>
        <w:t xml:space="preserve"> </w:t>
      </w:r>
      <w:r>
        <w:t>с</w:t>
      </w:r>
      <w:r>
        <w:rPr>
          <w:spacing w:val="1"/>
        </w:rPr>
        <w:t xml:space="preserve"> </w:t>
      </w:r>
      <w:r>
        <w:t>учетом</w:t>
      </w:r>
      <w:r>
        <w:rPr>
          <w:spacing w:val="-2"/>
        </w:rPr>
        <w:t xml:space="preserve"> </w:t>
      </w:r>
      <w:r>
        <w:t>самостоятельно выделенных критериев).</w:t>
      </w:r>
    </w:p>
    <w:p w:rsidR="00292DCE" w:rsidRDefault="00F301D9" w:rsidP="000B0FD5">
      <w:pPr>
        <w:pStyle w:val="a5"/>
        <w:numPr>
          <w:ilvl w:val="3"/>
          <w:numId w:val="152"/>
        </w:numPr>
        <w:tabs>
          <w:tab w:val="left" w:pos="1181"/>
        </w:tabs>
        <w:spacing w:before="166" w:line="256" w:lineRule="auto"/>
        <w:ind w:right="708"/>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3"/>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5" w:line="256" w:lineRule="auto"/>
        <w:ind w:right="1264"/>
      </w:pPr>
      <w:r>
        <w:t>использовать вопросы как исследовательский инструмент познания, формулировать вопросы,</w:t>
      </w:r>
      <w:r>
        <w:rPr>
          <w:spacing w:val="-57"/>
        </w:rPr>
        <w:t xml:space="preserve"> </w:t>
      </w:r>
      <w:r>
        <w:t>фиксирующие противоречие, проблему, самостоятельно устанавливать искомое и данное,</w:t>
      </w:r>
      <w:r>
        <w:rPr>
          <w:spacing w:val="1"/>
        </w:rPr>
        <w:t xml:space="preserve"> </w:t>
      </w:r>
      <w:r>
        <w:t>формировать</w:t>
      </w:r>
      <w:r>
        <w:rPr>
          <w:spacing w:val="-1"/>
        </w:rPr>
        <w:t xml:space="preserve"> </w:t>
      </w:r>
      <w:r>
        <w:t>гипотезу,</w:t>
      </w:r>
      <w:r>
        <w:rPr>
          <w:spacing w:val="2"/>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292DCE" w:rsidRDefault="00F301D9">
      <w:pPr>
        <w:pStyle w:val="a3"/>
        <w:spacing w:before="168" w:line="256" w:lineRule="auto"/>
        <w:ind w:right="356"/>
        <w:jc w:val="both"/>
      </w:pPr>
      <w:r>
        <w:t>проводить по самостоятельно составленному плану несложный эксперимент, небольшое исследование</w:t>
      </w:r>
      <w:r>
        <w:rPr>
          <w:spacing w:val="-57"/>
        </w:rPr>
        <w:t xml:space="preserve"> </w:t>
      </w:r>
      <w:r>
        <w:t>по установлению</w:t>
      </w:r>
      <w:r>
        <w:rPr>
          <w:spacing w:val="-1"/>
        </w:rPr>
        <w:t xml:space="preserve"> </w:t>
      </w:r>
      <w:r>
        <w:t>особенностей</w:t>
      </w:r>
      <w:r>
        <w:rPr>
          <w:spacing w:val="-2"/>
        </w:rPr>
        <w:t xml:space="preserve"> </w:t>
      </w:r>
      <w:r>
        <w:t>математического</w:t>
      </w:r>
      <w:r>
        <w:rPr>
          <w:spacing w:val="-1"/>
        </w:rPr>
        <w:t xml:space="preserve"> </w:t>
      </w:r>
      <w:r>
        <w:t>объекта,</w:t>
      </w:r>
      <w:r>
        <w:rPr>
          <w:spacing w:val="-2"/>
        </w:rPr>
        <w:t xml:space="preserve"> </w:t>
      </w:r>
      <w:r>
        <w:t>зависимостей</w:t>
      </w:r>
      <w:r>
        <w:rPr>
          <w:spacing w:val="-1"/>
        </w:rPr>
        <w:t xml:space="preserve"> </w:t>
      </w:r>
      <w:r>
        <w:t>объектов</w:t>
      </w:r>
      <w:r>
        <w:rPr>
          <w:spacing w:val="-2"/>
        </w:rPr>
        <w:t xml:space="preserve"> </w:t>
      </w:r>
      <w:r>
        <w:t>между</w:t>
      </w:r>
      <w:r>
        <w:rPr>
          <w:spacing w:val="-6"/>
        </w:rPr>
        <w:t xml:space="preserve"> </w:t>
      </w:r>
      <w:r>
        <w:t>собой;</w:t>
      </w:r>
    </w:p>
    <w:p w:rsidR="00292DCE" w:rsidRDefault="00F301D9">
      <w:pPr>
        <w:pStyle w:val="a3"/>
        <w:spacing w:before="165" w:line="256" w:lineRule="auto"/>
        <w:ind w:right="964"/>
      </w:pPr>
      <w:r>
        <w:t>самостоятельно формулировать обобщения и выводы по результатам проведенного наблюдения,</w:t>
      </w:r>
      <w:r>
        <w:rPr>
          <w:spacing w:val="-57"/>
        </w:rPr>
        <w:t xml:space="preserve"> </w:t>
      </w:r>
      <w:r>
        <w:t>исследования,</w:t>
      </w:r>
      <w:r>
        <w:rPr>
          <w:spacing w:val="-2"/>
        </w:rPr>
        <w:t xml:space="preserve"> </w:t>
      </w:r>
      <w:r>
        <w:t>оценивать</w:t>
      </w:r>
      <w:r>
        <w:rPr>
          <w:spacing w:val="2"/>
        </w:rPr>
        <w:t xml:space="preserve"> </w:t>
      </w:r>
      <w:r>
        <w:t>достоверность</w:t>
      </w:r>
      <w:r>
        <w:rPr>
          <w:spacing w:val="-2"/>
        </w:rPr>
        <w:t xml:space="preserve"> </w:t>
      </w:r>
      <w:r>
        <w:t>полученных</w:t>
      </w:r>
      <w:r>
        <w:rPr>
          <w:spacing w:val="1"/>
        </w:rPr>
        <w:t xml:space="preserve"> </w:t>
      </w:r>
      <w:r>
        <w:t>результатов,</w:t>
      </w:r>
      <w:r>
        <w:rPr>
          <w:spacing w:val="-1"/>
        </w:rPr>
        <w:t xml:space="preserve"> </w:t>
      </w:r>
      <w:r>
        <w:t>выводов</w:t>
      </w:r>
      <w:r>
        <w:rPr>
          <w:spacing w:val="-2"/>
        </w:rPr>
        <w:t xml:space="preserve"> </w:t>
      </w:r>
      <w:r>
        <w:t>и</w:t>
      </w:r>
      <w:r>
        <w:rPr>
          <w:spacing w:val="-1"/>
        </w:rPr>
        <w:t xml:space="preserve"> </w:t>
      </w:r>
      <w:r>
        <w:t>обобщений;</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797"/>
      </w:pPr>
      <w:r>
        <w:lastRenderedPageBreak/>
        <w:t>прогнозировать возможное развитие процесса, а также выдвигать предположения о его развитии в</w:t>
      </w:r>
      <w:r>
        <w:rPr>
          <w:spacing w:val="-57"/>
        </w:rPr>
        <w:t xml:space="preserve"> </w:t>
      </w:r>
      <w:r>
        <w:t>новых</w:t>
      </w:r>
      <w:r>
        <w:rPr>
          <w:spacing w:val="3"/>
        </w:rPr>
        <w:t xml:space="preserve"> </w:t>
      </w:r>
      <w:r>
        <w:t>условиях.</w:t>
      </w:r>
    </w:p>
    <w:p w:rsidR="00292DCE" w:rsidRDefault="00F301D9" w:rsidP="000B0FD5">
      <w:pPr>
        <w:pStyle w:val="a5"/>
        <w:numPr>
          <w:ilvl w:val="3"/>
          <w:numId w:val="152"/>
        </w:numPr>
        <w:tabs>
          <w:tab w:val="left" w:pos="1181"/>
        </w:tabs>
        <w:spacing w:before="165" w:line="256" w:lineRule="auto"/>
        <w:ind w:right="1798"/>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универсальных познавательных</w:t>
      </w:r>
      <w:r>
        <w:rPr>
          <w:spacing w:val="4"/>
          <w:sz w:val="24"/>
        </w:rPr>
        <w:t xml:space="preserve"> </w:t>
      </w:r>
      <w:r>
        <w:rPr>
          <w:sz w:val="24"/>
        </w:rPr>
        <w:t>учебных действий:</w:t>
      </w:r>
    </w:p>
    <w:p w:rsidR="00292DCE" w:rsidRDefault="00F301D9">
      <w:pPr>
        <w:pStyle w:val="a3"/>
        <w:spacing w:before="163"/>
      </w:pPr>
      <w:r>
        <w:t>выявлять</w:t>
      </w:r>
      <w:r>
        <w:rPr>
          <w:spacing w:val="-2"/>
        </w:rPr>
        <w:t xml:space="preserve"> </w:t>
      </w:r>
      <w:r>
        <w:t>недостаточность</w:t>
      </w:r>
      <w:r>
        <w:rPr>
          <w:spacing w:val="-3"/>
        </w:rPr>
        <w:t xml:space="preserve"> </w:t>
      </w:r>
      <w:r>
        <w:t>и</w:t>
      </w:r>
      <w:r>
        <w:rPr>
          <w:spacing w:val="-3"/>
        </w:rPr>
        <w:t xml:space="preserve"> </w:t>
      </w:r>
      <w:r>
        <w:t>избыточность</w:t>
      </w:r>
      <w:r>
        <w:rPr>
          <w:spacing w:val="-5"/>
        </w:rPr>
        <w:t xml:space="preserve"> </w:t>
      </w:r>
      <w:r>
        <w:t>информации,</w:t>
      </w:r>
      <w:r>
        <w:rPr>
          <w:spacing w:val="-3"/>
        </w:rPr>
        <w:t xml:space="preserve"> </w:t>
      </w:r>
      <w:r>
        <w:t>данных,</w:t>
      </w:r>
      <w:r>
        <w:rPr>
          <w:spacing w:val="-5"/>
        </w:rPr>
        <w:t xml:space="preserve"> </w:t>
      </w:r>
      <w:r>
        <w:t>необходимых</w:t>
      </w:r>
      <w:r>
        <w:rPr>
          <w:spacing w:val="-2"/>
        </w:rPr>
        <w:t xml:space="preserve"> </w:t>
      </w:r>
      <w:r>
        <w:t>для</w:t>
      </w:r>
      <w:r>
        <w:rPr>
          <w:spacing w:val="-3"/>
        </w:rPr>
        <w:t xml:space="preserve"> </w:t>
      </w:r>
      <w:r>
        <w:t>решения</w:t>
      </w:r>
      <w:r>
        <w:rPr>
          <w:spacing w:val="-6"/>
        </w:rPr>
        <w:t xml:space="preserve"> </w:t>
      </w:r>
      <w:r>
        <w:t>задачи;</w:t>
      </w:r>
    </w:p>
    <w:p w:rsidR="00292DCE" w:rsidRDefault="00F301D9">
      <w:pPr>
        <w:pStyle w:val="a3"/>
        <w:spacing w:before="183" w:line="259" w:lineRule="auto"/>
        <w:ind w:right="783"/>
      </w:pPr>
      <w:r>
        <w:t>выбирать, анализировать, систематизировать и интерпретировать информацию различных видов и</w:t>
      </w:r>
      <w:r>
        <w:rPr>
          <w:spacing w:val="-57"/>
        </w:rPr>
        <w:t xml:space="preserve"> </w:t>
      </w:r>
      <w:r>
        <w:t>форм</w:t>
      </w:r>
      <w:r>
        <w:rPr>
          <w:spacing w:val="-1"/>
        </w:rPr>
        <w:t xml:space="preserve"> </w:t>
      </w:r>
      <w:r>
        <w:t>представления;</w:t>
      </w:r>
    </w:p>
    <w:p w:rsidR="00292DCE" w:rsidRDefault="00F301D9">
      <w:pPr>
        <w:pStyle w:val="a3"/>
        <w:spacing w:before="160" w:line="256" w:lineRule="auto"/>
        <w:ind w:right="1554"/>
      </w:pPr>
      <w:r>
        <w:t>выбирать форму представления информации и иллюстрировать решаемые задачи схемами,</w:t>
      </w:r>
      <w:r>
        <w:rPr>
          <w:spacing w:val="-57"/>
        </w:rPr>
        <w:t xml:space="preserve"> </w:t>
      </w:r>
      <w:r>
        <w:t>диаграммами,</w:t>
      </w:r>
      <w:r>
        <w:rPr>
          <w:spacing w:val="-1"/>
        </w:rPr>
        <w:t xml:space="preserve"> </w:t>
      </w:r>
      <w:r>
        <w:t>иной графикой и</w:t>
      </w:r>
      <w:r>
        <w:rPr>
          <w:spacing w:val="-3"/>
        </w:rPr>
        <w:t xml:space="preserve"> </w:t>
      </w:r>
      <w:r>
        <w:t>их</w:t>
      </w:r>
      <w:r>
        <w:rPr>
          <w:spacing w:val="2"/>
        </w:rPr>
        <w:t xml:space="preserve"> </w:t>
      </w:r>
      <w:r>
        <w:t>комбинациями;</w:t>
      </w:r>
    </w:p>
    <w:p w:rsidR="00292DCE" w:rsidRDefault="00F301D9">
      <w:pPr>
        <w:pStyle w:val="a3"/>
        <w:spacing w:before="165" w:line="256" w:lineRule="auto"/>
        <w:ind w:right="567"/>
      </w:pPr>
      <w:r>
        <w:t>оценивать надежность информации по критериям, предложенным учителем или сформулированным</w:t>
      </w:r>
      <w:r>
        <w:rPr>
          <w:spacing w:val="-57"/>
        </w:rPr>
        <w:t xml:space="preserve"> </w:t>
      </w:r>
      <w:r>
        <w:t>самостоятельно.</w:t>
      </w:r>
    </w:p>
    <w:p w:rsidR="00292DCE" w:rsidRDefault="00F301D9" w:rsidP="000B0FD5">
      <w:pPr>
        <w:pStyle w:val="a5"/>
        <w:numPr>
          <w:ilvl w:val="3"/>
          <w:numId w:val="152"/>
        </w:numPr>
        <w:tabs>
          <w:tab w:val="left" w:pos="1181"/>
        </w:tabs>
        <w:spacing w:before="166" w:line="256" w:lineRule="auto"/>
        <w:ind w:right="836"/>
        <w:rPr>
          <w:sz w:val="24"/>
        </w:rPr>
      </w:pPr>
      <w:r>
        <w:rPr>
          <w:sz w:val="24"/>
        </w:rPr>
        <w:t>Универсальные коммуникативные действия обеспечивают сформированность социальных</w:t>
      </w:r>
      <w:r>
        <w:rPr>
          <w:spacing w:val="-57"/>
          <w:sz w:val="24"/>
        </w:rPr>
        <w:t xml:space="preserve"> </w:t>
      </w:r>
      <w:r>
        <w:rPr>
          <w:sz w:val="24"/>
        </w:rPr>
        <w:t>навыков</w:t>
      </w:r>
      <w:r>
        <w:rPr>
          <w:spacing w:val="-1"/>
          <w:sz w:val="24"/>
        </w:rPr>
        <w:t xml:space="preserve"> </w:t>
      </w:r>
      <w:r>
        <w:rPr>
          <w:sz w:val="24"/>
        </w:rPr>
        <w:t>обучающихся.</w:t>
      </w:r>
    </w:p>
    <w:p w:rsidR="00292DCE" w:rsidRDefault="00F301D9" w:rsidP="000B0FD5">
      <w:pPr>
        <w:pStyle w:val="a5"/>
        <w:numPr>
          <w:ilvl w:val="3"/>
          <w:numId w:val="152"/>
        </w:numPr>
        <w:tabs>
          <w:tab w:val="left" w:pos="1181"/>
        </w:tabs>
        <w:spacing w:before="166" w:line="256" w:lineRule="auto"/>
        <w:ind w:right="1795"/>
        <w:rPr>
          <w:sz w:val="24"/>
        </w:rPr>
      </w:pPr>
      <w:r>
        <w:rPr>
          <w:sz w:val="24"/>
        </w:rPr>
        <w:t>У обучающегося будут сформированы умения общения как часть универсальных</w:t>
      </w:r>
      <w:r>
        <w:rPr>
          <w:spacing w:val="-57"/>
          <w:sz w:val="24"/>
        </w:rPr>
        <w:t xml:space="preserve"> </w:t>
      </w:r>
      <w:r>
        <w:rPr>
          <w:sz w:val="24"/>
        </w:rPr>
        <w:t>коммуникативных</w:t>
      </w:r>
      <w:r>
        <w:rPr>
          <w:spacing w:val="3"/>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line="256" w:lineRule="auto"/>
        <w:ind w:right="366"/>
      </w:pPr>
      <w:r>
        <w:t>воспринимать и формулировать суждения в соответствии с условиями и целями общения, ясно, точно,</w:t>
      </w:r>
      <w:r>
        <w:rPr>
          <w:spacing w:val="-57"/>
        </w:rPr>
        <w:t xml:space="preserve"> </w:t>
      </w:r>
      <w:r>
        <w:t>грамотно выражать свою точку зрения в устных и письменных текстах, давать пояснения по ходу</w:t>
      </w:r>
      <w:r>
        <w:rPr>
          <w:spacing w:val="1"/>
        </w:rPr>
        <w:t xml:space="preserve"> </w:t>
      </w:r>
      <w:r>
        <w:t>решения</w:t>
      </w:r>
      <w:r>
        <w:rPr>
          <w:spacing w:val="-1"/>
        </w:rPr>
        <w:t xml:space="preserve"> </w:t>
      </w:r>
      <w:r>
        <w:t>задачи и полученным</w:t>
      </w:r>
      <w:r>
        <w:rPr>
          <w:spacing w:val="-2"/>
        </w:rPr>
        <w:t xml:space="preserve"> </w:t>
      </w:r>
      <w:r>
        <w:t>результатам;</w:t>
      </w:r>
    </w:p>
    <w:p w:rsidR="00292DCE" w:rsidRDefault="00F301D9">
      <w:pPr>
        <w:pStyle w:val="a3"/>
        <w:spacing w:before="168" w:line="259" w:lineRule="auto"/>
        <w:ind w:right="434"/>
      </w:pPr>
      <w:r>
        <w:t>в ходе обсуждения задавать вопросы по существу обсуждаемой темы, проблемы, решаемой задачи,</w:t>
      </w:r>
      <w:r>
        <w:rPr>
          <w:spacing w:val="1"/>
        </w:rPr>
        <w:t xml:space="preserve"> </w:t>
      </w:r>
      <w:r>
        <w:t>высказывать идеи, нацеленные на поиск решения, сопоставлять свои суждения с суждениями других</w:t>
      </w:r>
      <w:r>
        <w:rPr>
          <w:spacing w:val="1"/>
        </w:rPr>
        <w:t xml:space="preserve"> </w:t>
      </w:r>
      <w:r>
        <w:t>участников диалога, обнаруживать различие и сходство позиций, в корректной форме формулировать</w:t>
      </w:r>
      <w:r>
        <w:rPr>
          <w:spacing w:val="-57"/>
        </w:rPr>
        <w:t xml:space="preserve"> </w:t>
      </w:r>
      <w:r>
        <w:t>разногласия,</w:t>
      </w:r>
      <w:r>
        <w:rPr>
          <w:spacing w:val="-1"/>
        </w:rPr>
        <w:t xml:space="preserve"> </w:t>
      </w:r>
      <w:r>
        <w:t>свои возражения;</w:t>
      </w:r>
    </w:p>
    <w:p w:rsidR="00292DCE" w:rsidRDefault="00F301D9">
      <w:pPr>
        <w:pStyle w:val="a3"/>
        <w:spacing w:before="159" w:line="256" w:lineRule="auto"/>
        <w:ind w:right="981"/>
      </w:pPr>
      <w:r>
        <w:t>представлять результаты решения задачи, эксперимента, исследования, проекта, самостоятельно</w:t>
      </w:r>
      <w:r>
        <w:rPr>
          <w:spacing w:val="-57"/>
        </w:rPr>
        <w:t xml:space="preserve"> </w:t>
      </w:r>
      <w:r>
        <w:t>выбирать</w:t>
      </w:r>
      <w:r>
        <w:rPr>
          <w:spacing w:val="-2"/>
        </w:rPr>
        <w:t xml:space="preserve"> </w:t>
      </w:r>
      <w:r>
        <w:t>формат</w:t>
      </w:r>
      <w:r>
        <w:rPr>
          <w:spacing w:val="-1"/>
        </w:rPr>
        <w:t xml:space="preserve"> </w:t>
      </w:r>
      <w:r>
        <w:t>выступления</w:t>
      </w:r>
      <w:r>
        <w:rPr>
          <w:spacing w:val="-1"/>
        </w:rPr>
        <w:t xml:space="preserve"> </w:t>
      </w:r>
      <w:r>
        <w:t>с учетом</w:t>
      </w:r>
      <w:r>
        <w:rPr>
          <w:spacing w:val="-2"/>
        </w:rPr>
        <w:t xml:space="preserve"> </w:t>
      </w:r>
      <w:r>
        <w:t>задач</w:t>
      </w:r>
      <w:r>
        <w:rPr>
          <w:spacing w:val="-1"/>
        </w:rPr>
        <w:t xml:space="preserve"> </w:t>
      </w:r>
      <w:r>
        <w:t>презентации</w:t>
      </w:r>
      <w:r>
        <w:rPr>
          <w:spacing w:val="-3"/>
        </w:rPr>
        <w:t xml:space="preserve"> </w:t>
      </w:r>
      <w:r>
        <w:t>и</w:t>
      </w:r>
      <w:r>
        <w:rPr>
          <w:spacing w:val="-1"/>
        </w:rPr>
        <w:t xml:space="preserve"> </w:t>
      </w:r>
      <w:r>
        <w:t>особенностей</w:t>
      </w:r>
      <w:r>
        <w:rPr>
          <w:spacing w:val="-1"/>
        </w:rPr>
        <w:t xml:space="preserve"> </w:t>
      </w:r>
      <w:r>
        <w:t>аудитории.</w:t>
      </w:r>
    </w:p>
    <w:p w:rsidR="00292DCE" w:rsidRDefault="00F301D9" w:rsidP="000B0FD5">
      <w:pPr>
        <w:pStyle w:val="a5"/>
        <w:numPr>
          <w:ilvl w:val="3"/>
          <w:numId w:val="152"/>
        </w:numPr>
        <w:tabs>
          <w:tab w:val="left" w:pos="1181"/>
        </w:tabs>
        <w:spacing w:before="166" w:line="256" w:lineRule="auto"/>
        <w:ind w:right="1087"/>
        <w:rPr>
          <w:sz w:val="24"/>
        </w:rPr>
      </w:pPr>
      <w:r>
        <w:rPr>
          <w:sz w:val="24"/>
        </w:rPr>
        <w:t>У обучающегося будут сформированы умения сотрудничества как часть универсальных</w:t>
      </w:r>
      <w:r>
        <w:rPr>
          <w:spacing w:val="-57"/>
          <w:sz w:val="24"/>
        </w:rPr>
        <w:t xml:space="preserve"> </w:t>
      </w:r>
      <w:r>
        <w:rPr>
          <w:sz w:val="24"/>
        </w:rPr>
        <w:t>коммуникативных</w:t>
      </w:r>
      <w:r>
        <w:rPr>
          <w:spacing w:val="3"/>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3" w:line="259" w:lineRule="auto"/>
        <w:ind w:right="535"/>
      </w:pPr>
      <w:r>
        <w:t>понимать и использовать преимущества командной и индивидуальной работы при решении учебных</w:t>
      </w:r>
      <w:r>
        <w:rPr>
          <w:spacing w:val="-57"/>
        </w:rPr>
        <w:t xml:space="preserve"> </w:t>
      </w:r>
      <w:r>
        <w:t>математических</w:t>
      </w:r>
      <w:r>
        <w:rPr>
          <w:spacing w:val="-2"/>
        </w:rPr>
        <w:t xml:space="preserve"> </w:t>
      </w:r>
      <w:r>
        <w:t>задач;</w:t>
      </w:r>
    </w:p>
    <w:p w:rsidR="00292DCE" w:rsidRDefault="00F301D9">
      <w:pPr>
        <w:pStyle w:val="a3"/>
        <w:spacing w:before="159" w:line="259" w:lineRule="auto"/>
        <w:ind w:right="622"/>
      </w:pPr>
      <w:r>
        <w:t>принимать цель совместной деятельности, планировать организацию совместной работы,</w:t>
      </w:r>
      <w:r>
        <w:rPr>
          <w:spacing w:val="1"/>
        </w:rPr>
        <w:t xml:space="preserve"> </w:t>
      </w:r>
      <w:r>
        <w:t>распределять виды работ, договариваться, обсуждать процесс и результат работы, обобщать мнения</w:t>
      </w:r>
      <w:r>
        <w:rPr>
          <w:spacing w:val="-57"/>
        </w:rPr>
        <w:t xml:space="preserve"> </w:t>
      </w:r>
      <w:r>
        <w:t>нескольких</w:t>
      </w:r>
      <w:r>
        <w:rPr>
          <w:spacing w:val="1"/>
        </w:rPr>
        <w:t xml:space="preserve"> </w:t>
      </w:r>
      <w:r>
        <w:t>человек;</w:t>
      </w:r>
    </w:p>
    <w:p w:rsidR="00292DCE" w:rsidRDefault="00F301D9">
      <w:pPr>
        <w:pStyle w:val="a3"/>
        <w:spacing w:before="160" w:line="259" w:lineRule="auto"/>
        <w:ind w:right="445"/>
      </w:pPr>
      <w:r>
        <w:t>участвовать в групповых формах работы (обсуждения, обмен мнениями, мозговые штурмы и другие),</w:t>
      </w:r>
      <w:r>
        <w:rPr>
          <w:spacing w:val="-57"/>
        </w:rPr>
        <w:t xml:space="preserve"> </w:t>
      </w:r>
      <w:r>
        <w:t>выполнять свою часть работы и координировать свои действия с другими членами команды,</w:t>
      </w:r>
      <w:r>
        <w:rPr>
          <w:spacing w:val="1"/>
        </w:rPr>
        <w:t xml:space="preserve"> </w:t>
      </w:r>
      <w:r>
        <w:t>оценивать качество своего вклада в общий продукт по критериям, сформулированным участниками</w:t>
      </w:r>
      <w:r>
        <w:rPr>
          <w:spacing w:val="1"/>
        </w:rPr>
        <w:t xml:space="preserve"> </w:t>
      </w:r>
      <w:r>
        <w:t>взаимодействия.</w:t>
      </w:r>
    </w:p>
    <w:p w:rsidR="00292DCE" w:rsidRDefault="00F301D9" w:rsidP="000B0FD5">
      <w:pPr>
        <w:pStyle w:val="a5"/>
        <w:numPr>
          <w:ilvl w:val="3"/>
          <w:numId w:val="152"/>
        </w:numPr>
        <w:tabs>
          <w:tab w:val="left" w:pos="1181"/>
        </w:tabs>
        <w:spacing w:before="159" w:line="256" w:lineRule="auto"/>
        <w:ind w:right="531"/>
        <w:rPr>
          <w:sz w:val="24"/>
        </w:rPr>
      </w:pPr>
      <w:r>
        <w:rPr>
          <w:sz w:val="24"/>
        </w:rPr>
        <w:t>Универсальные регулятивные действия обеспечивают формирование смысловых установок и</w:t>
      </w:r>
      <w:r>
        <w:rPr>
          <w:spacing w:val="-57"/>
          <w:sz w:val="24"/>
        </w:rPr>
        <w:t xml:space="preserve"> </w:t>
      </w:r>
      <w:r>
        <w:rPr>
          <w:sz w:val="24"/>
        </w:rPr>
        <w:t>жизненных</w:t>
      </w:r>
      <w:r>
        <w:rPr>
          <w:spacing w:val="1"/>
          <w:sz w:val="24"/>
        </w:rPr>
        <w:t xml:space="preserve"> </w:t>
      </w:r>
      <w:r>
        <w:rPr>
          <w:sz w:val="24"/>
        </w:rPr>
        <w:t>навыков личности.</w:t>
      </w:r>
    </w:p>
    <w:p w:rsidR="00292DCE" w:rsidRDefault="00F301D9" w:rsidP="000B0FD5">
      <w:pPr>
        <w:pStyle w:val="a5"/>
        <w:numPr>
          <w:ilvl w:val="3"/>
          <w:numId w:val="152"/>
        </w:numPr>
        <w:tabs>
          <w:tab w:val="left" w:pos="1181"/>
        </w:tabs>
        <w:spacing w:before="166" w:line="256" w:lineRule="auto"/>
        <w:ind w:right="918"/>
        <w:rPr>
          <w:sz w:val="24"/>
        </w:rPr>
      </w:pPr>
      <w:r>
        <w:rPr>
          <w:sz w:val="24"/>
        </w:rPr>
        <w:t>У обучающегося будут сформированы умения самоорганизации как часть универсальных</w:t>
      </w:r>
      <w:r>
        <w:rPr>
          <w:spacing w:val="-57"/>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470"/>
      </w:pPr>
      <w:r>
        <w:lastRenderedPageBreak/>
        <w:t>самостоятельно составлять план, алгоритм решения задачи (или его часть), выбирать способ решения</w:t>
      </w:r>
      <w:r>
        <w:rPr>
          <w:spacing w:val="-57"/>
        </w:rPr>
        <w:t xml:space="preserve"> </w:t>
      </w:r>
      <w:r>
        <w:t>с учетом 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учетом</w:t>
      </w:r>
      <w:r>
        <w:rPr>
          <w:spacing w:val="-1"/>
        </w:rPr>
        <w:t xml:space="preserve"> </w:t>
      </w:r>
      <w:r>
        <w:t>новой информации.</w:t>
      </w:r>
    </w:p>
    <w:p w:rsidR="00292DCE" w:rsidRDefault="00F301D9" w:rsidP="000B0FD5">
      <w:pPr>
        <w:pStyle w:val="a5"/>
        <w:numPr>
          <w:ilvl w:val="3"/>
          <w:numId w:val="152"/>
        </w:numPr>
        <w:tabs>
          <w:tab w:val="left" w:pos="1301"/>
        </w:tabs>
        <w:spacing w:before="168" w:line="256" w:lineRule="auto"/>
        <w:ind w:right="1149"/>
        <w:rPr>
          <w:sz w:val="24"/>
        </w:rPr>
      </w:pPr>
      <w:r>
        <w:rPr>
          <w:sz w:val="24"/>
        </w:rPr>
        <w:t>У обучающегося будут сформированы умения самоконтроля как часть универсальных</w:t>
      </w:r>
      <w:r>
        <w:rPr>
          <w:spacing w:val="-57"/>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line="256" w:lineRule="auto"/>
        <w:ind w:right="963"/>
      </w:pPr>
      <w:r>
        <w:t>владеть способами самопроверки, самоконтроля процесса и результата решения математической</w:t>
      </w:r>
      <w:r>
        <w:rPr>
          <w:spacing w:val="-57"/>
        </w:rPr>
        <w:t xml:space="preserve"> </w:t>
      </w:r>
      <w:r>
        <w:t>задачи;</w:t>
      </w:r>
    </w:p>
    <w:p w:rsidR="00292DCE" w:rsidRDefault="00F301D9">
      <w:pPr>
        <w:pStyle w:val="a3"/>
        <w:spacing w:before="166" w:line="256" w:lineRule="auto"/>
        <w:ind w:right="1292"/>
      </w:pPr>
      <w:r>
        <w:t>предвидеть трудности, которые могут возникнуть при решении задачи, вносить коррективы в</w:t>
      </w:r>
      <w:r>
        <w:rPr>
          <w:spacing w:val="-57"/>
        </w:rPr>
        <w:t xml:space="preserve"> </w:t>
      </w:r>
      <w:r>
        <w:t>деятельность</w:t>
      </w:r>
      <w:r>
        <w:rPr>
          <w:spacing w:val="-3"/>
        </w:rPr>
        <w:t xml:space="preserve"> </w:t>
      </w:r>
      <w:r>
        <w:t>на</w:t>
      </w:r>
      <w:r>
        <w:rPr>
          <w:spacing w:val="-3"/>
        </w:rPr>
        <w:t xml:space="preserve"> </w:t>
      </w:r>
      <w:r>
        <w:t>основе</w:t>
      </w:r>
      <w:r>
        <w:rPr>
          <w:spacing w:val="-4"/>
        </w:rPr>
        <w:t xml:space="preserve"> </w:t>
      </w:r>
      <w:r>
        <w:t>новых</w:t>
      </w:r>
      <w:r>
        <w:rPr>
          <w:spacing w:val="-1"/>
        </w:rPr>
        <w:t xml:space="preserve"> </w:t>
      </w:r>
      <w:r>
        <w:t>обстоятельств,</w:t>
      </w:r>
      <w:r>
        <w:rPr>
          <w:spacing w:val="-5"/>
        </w:rPr>
        <w:t xml:space="preserve"> </w:t>
      </w:r>
      <w:r>
        <w:t>найденных ошибок,</w:t>
      </w:r>
      <w:r>
        <w:rPr>
          <w:spacing w:val="-2"/>
        </w:rPr>
        <w:t xml:space="preserve"> </w:t>
      </w:r>
      <w:r>
        <w:t>выявленных</w:t>
      </w:r>
      <w:r>
        <w:rPr>
          <w:spacing w:val="-3"/>
        </w:rPr>
        <w:t xml:space="preserve"> </w:t>
      </w:r>
      <w:r>
        <w:t>трудностей;</w:t>
      </w:r>
    </w:p>
    <w:p w:rsidR="00292DCE" w:rsidRDefault="00F301D9">
      <w:pPr>
        <w:pStyle w:val="a3"/>
        <w:spacing w:before="165" w:line="256" w:lineRule="auto"/>
        <w:ind w:right="541"/>
      </w:pPr>
      <w:r>
        <w:t>оценивать соответствие результата деятельности поставленной цели и условиям, объяснять причины</w:t>
      </w:r>
      <w:r>
        <w:rPr>
          <w:spacing w:val="-57"/>
        </w:rPr>
        <w:t xml:space="preserve"> </w:t>
      </w:r>
      <w:r>
        <w:t>достижения</w:t>
      </w:r>
      <w:r>
        <w:rPr>
          <w:spacing w:val="-2"/>
        </w:rPr>
        <w:t xml:space="preserve"> </w:t>
      </w:r>
      <w:r>
        <w:t>или</w:t>
      </w:r>
      <w:r>
        <w:rPr>
          <w:spacing w:val="-3"/>
        </w:rPr>
        <w:t xml:space="preserve"> </w:t>
      </w:r>
      <w:r>
        <w:t>недостижения</w:t>
      </w:r>
      <w:r>
        <w:rPr>
          <w:spacing w:val="-1"/>
        </w:rPr>
        <w:t xml:space="preserve"> </w:t>
      </w:r>
      <w:r>
        <w:t>цели,</w:t>
      </w:r>
      <w:r>
        <w:rPr>
          <w:spacing w:val="-1"/>
        </w:rPr>
        <w:t xml:space="preserve"> </w:t>
      </w:r>
      <w:r>
        <w:t>находить</w:t>
      </w:r>
      <w:r>
        <w:rPr>
          <w:spacing w:val="-3"/>
        </w:rPr>
        <w:t xml:space="preserve"> </w:t>
      </w:r>
      <w:r>
        <w:t>ошибку,</w:t>
      </w:r>
      <w:r>
        <w:rPr>
          <w:spacing w:val="-2"/>
        </w:rPr>
        <w:t xml:space="preserve"> </w:t>
      </w:r>
      <w:r>
        <w:t>давать</w:t>
      </w:r>
      <w:r>
        <w:rPr>
          <w:spacing w:val="-1"/>
        </w:rPr>
        <w:t xml:space="preserve"> </w:t>
      </w:r>
      <w:r>
        <w:t>оценку</w:t>
      </w:r>
      <w:r>
        <w:rPr>
          <w:spacing w:val="-7"/>
        </w:rPr>
        <w:t xml:space="preserve"> </w:t>
      </w:r>
      <w:r>
        <w:t>приобретенному</w:t>
      </w:r>
      <w:r>
        <w:rPr>
          <w:spacing w:val="-6"/>
        </w:rPr>
        <w:t xml:space="preserve"> </w:t>
      </w:r>
      <w:r>
        <w:t>опыту.</w:t>
      </w:r>
    </w:p>
    <w:p w:rsidR="00292DCE" w:rsidRDefault="00F301D9" w:rsidP="000B0FD5">
      <w:pPr>
        <w:pStyle w:val="a5"/>
        <w:numPr>
          <w:ilvl w:val="2"/>
          <w:numId w:val="152"/>
        </w:numPr>
        <w:tabs>
          <w:tab w:val="left" w:pos="1001"/>
        </w:tabs>
        <w:spacing w:before="164" w:line="259" w:lineRule="auto"/>
        <w:ind w:right="448"/>
        <w:rPr>
          <w:sz w:val="24"/>
        </w:rPr>
      </w:pPr>
      <w:r>
        <w:rPr>
          <w:sz w:val="24"/>
        </w:rPr>
        <w:t>Предметные результаты освоения программы по математике представлены по годам обучения в</w:t>
      </w:r>
      <w:r>
        <w:rPr>
          <w:spacing w:val="-57"/>
          <w:sz w:val="24"/>
        </w:rPr>
        <w:t xml:space="preserve"> </w:t>
      </w:r>
      <w:r>
        <w:rPr>
          <w:sz w:val="24"/>
        </w:rPr>
        <w:t>рамках отдельных учебных курсов: в 5 - 6 классах - курса "Математика", в 7 - 9 классах - курсов</w:t>
      </w:r>
      <w:r>
        <w:rPr>
          <w:spacing w:val="1"/>
          <w:sz w:val="24"/>
        </w:rPr>
        <w:t xml:space="preserve"> </w:t>
      </w:r>
      <w:r>
        <w:rPr>
          <w:sz w:val="24"/>
        </w:rPr>
        <w:t>"Алгебра",</w:t>
      </w:r>
      <w:r>
        <w:rPr>
          <w:spacing w:val="1"/>
          <w:sz w:val="24"/>
        </w:rPr>
        <w:t xml:space="preserve"> </w:t>
      </w:r>
      <w:r>
        <w:rPr>
          <w:sz w:val="24"/>
        </w:rPr>
        <w:t>"Геометрия", "Вероятность и</w:t>
      </w:r>
      <w:r>
        <w:rPr>
          <w:spacing w:val="-1"/>
          <w:sz w:val="24"/>
        </w:rPr>
        <w:t xml:space="preserve"> </w:t>
      </w:r>
      <w:r>
        <w:rPr>
          <w:sz w:val="24"/>
        </w:rPr>
        <w:t>статистика".</w:t>
      </w:r>
    </w:p>
    <w:p w:rsidR="00292DCE" w:rsidRDefault="00F301D9" w:rsidP="000B0FD5">
      <w:pPr>
        <w:pStyle w:val="a5"/>
        <w:numPr>
          <w:ilvl w:val="1"/>
          <w:numId w:val="152"/>
        </w:numPr>
        <w:tabs>
          <w:tab w:val="left" w:pos="894"/>
        </w:tabs>
        <w:spacing w:before="155" w:line="261" w:lineRule="auto"/>
        <w:ind w:right="444"/>
        <w:rPr>
          <w:sz w:val="28"/>
        </w:rPr>
      </w:pPr>
      <w:r>
        <w:rPr>
          <w:sz w:val="28"/>
        </w:rPr>
        <w:t xml:space="preserve">Рабочая программа учебного курса Математика в 5 - 6 классах </w:t>
      </w:r>
      <w:r>
        <w:rPr>
          <w:sz w:val="24"/>
        </w:rPr>
        <w:t>(далее соответственно -</w:t>
      </w:r>
      <w:r>
        <w:rPr>
          <w:spacing w:val="-57"/>
          <w:sz w:val="24"/>
        </w:rPr>
        <w:t xml:space="preserve"> </w:t>
      </w:r>
      <w:r>
        <w:rPr>
          <w:sz w:val="24"/>
        </w:rPr>
        <w:t>программа</w:t>
      </w:r>
      <w:r>
        <w:rPr>
          <w:spacing w:val="2"/>
          <w:sz w:val="24"/>
        </w:rPr>
        <w:t xml:space="preserve"> </w:t>
      </w:r>
      <w:r>
        <w:rPr>
          <w:sz w:val="24"/>
        </w:rPr>
        <w:t>учебного курса</w:t>
      </w:r>
      <w:r>
        <w:rPr>
          <w:spacing w:val="-1"/>
          <w:sz w:val="24"/>
        </w:rPr>
        <w:t xml:space="preserve"> </w:t>
      </w:r>
      <w:r>
        <w:rPr>
          <w:sz w:val="24"/>
        </w:rPr>
        <w:t>Математика,</w:t>
      </w:r>
      <w:r>
        <w:rPr>
          <w:spacing w:val="2"/>
          <w:sz w:val="24"/>
        </w:rPr>
        <w:t xml:space="preserve"> </w:t>
      </w:r>
      <w:r>
        <w:rPr>
          <w:sz w:val="24"/>
        </w:rPr>
        <w:t>учебный</w:t>
      </w:r>
      <w:r>
        <w:rPr>
          <w:spacing w:val="-1"/>
          <w:sz w:val="24"/>
        </w:rPr>
        <w:t xml:space="preserve"> </w:t>
      </w:r>
      <w:r>
        <w:rPr>
          <w:sz w:val="24"/>
        </w:rPr>
        <w:t>курс)</w:t>
      </w:r>
    </w:p>
    <w:p w:rsidR="00292DCE" w:rsidRDefault="00F301D9" w:rsidP="000B0FD5">
      <w:pPr>
        <w:pStyle w:val="41"/>
        <w:numPr>
          <w:ilvl w:val="2"/>
          <w:numId w:val="152"/>
        </w:numPr>
        <w:tabs>
          <w:tab w:val="left" w:pos="1001"/>
        </w:tabs>
        <w:spacing w:before="161"/>
        <w:ind w:left="1000" w:hanging="601"/>
      </w:pPr>
      <w:r>
        <w:t>Пояснительная</w:t>
      </w:r>
      <w:r>
        <w:rPr>
          <w:spacing w:val="-2"/>
        </w:rPr>
        <w:t xml:space="preserve"> </w:t>
      </w:r>
      <w:r>
        <w:t>записка.</w:t>
      </w:r>
    </w:p>
    <w:p w:rsidR="00292DCE" w:rsidRDefault="00F301D9" w:rsidP="000B0FD5">
      <w:pPr>
        <w:pStyle w:val="a5"/>
        <w:numPr>
          <w:ilvl w:val="3"/>
          <w:numId w:val="152"/>
        </w:numPr>
        <w:tabs>
          <w:tab w:val="left" w:pos="1181"/>
        </w:tabs>
        <w:spacing w:before="178"/>
        <w:ind w:left="1180" w:hanging="781"/>
        <w:rPr>
          <w:sz w:val="24"/>
        </w:rPr>
      </w:pPr>
      <w:r>
        <w:rPr>
          <w:sz w:val="24"/>
        </w:rPr>
        <w:t>Приоритетными</w:t>
      </w:r>
      <w:r>
        <w:rPr>
          <w:spacing w:val="-3"/>
          <w:sz w:val="24"/>
        </w:rPr>
        <w:t xml:space="preserve"> </w:t>
      </w:r>
      <w:r>
        <w:rPr>
          <w:sz w:val="24"/>
        </w:rPr>
        <w:t>целями</w:t>
      </w:r>
      <w:r>
        <w:rPr>
          <w:spacing w:val="-3"/>
          <w:sz w:val="24"/>
        </w:rPr>
        <w:t xml:space="preserve"> </w:t>
      </w:r>
      <w:r>
        <w:rPr>
          <w:sz w:val="24"/>
        </w:rPr>
        <w:t>обучения</w:t>
      </w:r>
      <w:r>
        <w:rPr>
          <w:spacing w:val="-2"/>
          <w:sz w:val="24"/>
        </w:rPr>
        <w:t xml:space="preserve"> </w:t>
      </w:r>
      <w:r>
        <w:rPr>
          <w:sz w:val="24"/>
        </w:rPr>
        <w:t>математике</w:t>
      </w:r>
      <w:r>
        <w:rPr>
          <w:spacing w:val="-4"/>
          <w:sz w:val="24"/>
        </w:rPr>
        <w:t xml:space="preserve"> </w:t>
      </w:r>
      <w:r>
        <w:rPr>
          <w:sz w:val="24"/>
        </w:rPr>
        <w:t>в</w:t>
      </w:r>
      <w:r>
        <w:rPr>
          <w:spacing w:val="-3"/>
          <w:sz w:val="24"/>
        </w:rPr>
        <w:t xml:space="preserve"> </w:t>
      </w:r>
      <w:r>
        <w:rPr>
          <w:sz w:val="24"/>
        </w:rPr>
        <w:t>5</w:t>
      </w:r>
      <w:r>
        <w:rPr>
          <w:spacing w:val="2"/>
          <w:sz w:val="24"/>
        </w:rPr>
        <w:t xml:space="preserve"> </w:t>
      </w:r>
      <w:r>
        <w:rPr>
          <w:sz w:val="24"/>
        </w:rPr>
        <w:t>-</w:t>
      </w:r>
      <w:r>
        <w:rPr>
          <w:spacing w:val="-4"/>
          <w:sz w:val="24"/>
        </w:rPr>
        <w:t xml:space="preserve"> </w:t>
      </w:r>
      <w:r>
        <w:rPr>
          <w:sz w:val="24"/>
        </w:rPr>
        <w:t>6</w:t>
      </w:r>
      <w:r>
        <w:rPr>
          <w:spacing w:val="-2"/>
          <w:sz w:val="24"/>
        </w:rPr>
        <w:t xml:space="preserve"> </w:t>
      </w:r>
      <w:r>
        <w:rPr>
          <w:sz w:val="24"/>
        </w:rPr>
        <w:t>классах являются:</w:t>
      </w:r>
    </w:p>
    <w:p w:rsidR="00292DCE" w:rsidRDefault="00F301D9">
      <w:pPr>
        <w:pStyle w:val="a3"/>
        <w:spacing w:before="182" w:line="259" w:lineRule="auto"/>
        <w:ind w:right="782"/>
      </w:pPr>
      <w:r>
        <w:t>продолжение формирования основных математических понятий (число, величина, геометрическая</w:t>
      </w:r>
      <w:r>
        <w:rPr>
          <w:spacing w:val="-57"/>
        </w:rPr>
        <w:t xml:space="preserve"> </w:t>
      </w:r>
      <w:r>
        <w:t>фигура), обеспечивающих преемственность и перспективность математического образования</w:t>
      </w:r>
      <w:r>
        <w:rPr>
          <w:spacing w:val="1"/>
        </w:rPr>
        <w:t xml:space="preserve"> </w:t>
      </w:r>
      <w:r>
        <w:t>обучающихся;</w:t>
      </w:r>
    </w:p>
    <w:p w:rsidR="00292DCE" w:rsidRDefault="00F301D9">
      <w:pPr>
        <w:pStyle w:val="a3"/>
        <w:spacing w:before="160" w:line="256" w:lineRule="auto"/>
        <w:ind w:right="709"/>
      </w:pPr>
      <w:r>
        <w:t>развитие интеллектуальных и творческих способностей обучающихся, познавательной активности,</w:t>
      </w:r>
      <w:r>
        <w:rPr>
          <w:spacing w:val="-57"/>
        </w:rPr>
        <w:t xml:space="preserve"> </w:t>
      </w:r>
      <w:r>
        <w:t>исследовательских</w:t>
      </w:r>
      <w:r>
        <w:rPr>
          <w:spacing w:val="3"/>
        </w:rPr>
        <w:t xml:space="preserve"> </w:t>
      </w:r>
      <w:r>
        <w:t>умений,</w:t>
      </w:r>
      <w:r>
        <w:rPr>
          <w:spacing w:val="-3"/>
        </w:rPr>
        <w:t xml:space="preserve"> </w:t>
      </w:r>
      <w:r>
        <w:t>интереса</w:t>
      </w:r>
      <w:r>
        <w:rPr>
          <w:spacing w:val="-2"/>
        </w:rPr>
        <w:t xml:space="preserve"> </w:t>
      </w:r>
      <w:r>
        <w:t>к изучению математики;</w:t>
      </w:r>
    </w:p>
    <w:p w:rsidR="00292DCE" w:rsidRDefault="00F301D9">
      <w:pPr>
        <w:pStyle w:val="a3"/>
        <w:spacing w:before="165" w:line="256" w:lineRule="auto"/>
        <w:ind w:right="1061"/>
      </w:pPr>
      <w:r>
        <w:t>подведение обучающихся на доступном для них уровне к осознанию взаимосвязи математики и</w:t>
      </w:r>
      <w:r>
        <w:rPr>
          <w:spacing w:val="-57"/>
        </w:rPr>
        <w:t xml:space="preserve"> </w:t>
      </w:r>
      <w:r>
        <w:t>окружающего</w:t>
      </w:r>
      <w:r>
        <w:rPr>
          <w:spacing w:val="1"/>
        </w:rPr>
        <w:t xml:space="preserve"> </w:t>
      </w:r>
      <w:r>
        <w:t>мира;</w:t>
      </w:r>
    </w:p>
    <w:p w:rsidR="00292DCE" w:rsidRDefault="00F301D9">
      <w:pPr>
        <w:pStyle w:val="a3"/>
        <w:spacing w:before="166" w:line="259" w:lineRule="auto"/>
        <w:ind w:right="577"/>
      </w:pPr>
      <w:r>
        <w:t>формирование функциональной математической грамотности: умения распознавать математические</w:t>
      </w:r>
      <w:r>
        <w:rPr>
          <w:spacing w:val="-57"/>
        </w:rPr>
        <w:t xml:space="preserve"> </w:t>
      </w:r>
      <w:r>
        <w:t>объекты в реальных жизненных ситуациях, применять освоенные умения для решения практико-</w:t>
      </w:r>
      <w:r>
        <w:rPr>
          <w:spacing w:val="1"/>
        </w:rPr>
        <w:t xml:space="preserve"> </w:t>
      </w:r>
      <w:r>
        <w:t>ориентированных задач, интерпретировать полученные результаты и оценивать их на соответствие</w:t>
      </w:r>
      <w:r>
        <w:rPr>
          <w:spacing w:val="1"/>
        </w:rPr>
        <w:t xml:space="preserve"> </w:t>
      </w:r>
      <w:r>
        <w:t>практической</w:t>
      </w:r>
      <w:r>
        <w:rPr>
          <w:spacing w:val="-1"/>
        </w:rPr>
        <w:t xml:space="preserve"> </w:t>
      </w:r>
      <w:r>
        <w:t>ситуации.</w:t>
      </w:r>
    </w:p>
    <w:p w:rsidR="00292DCE" w:rsidRDefault="00F301D9" w:rsidP="000B0FD5">
      <w:pPr>
        <w:pStyle w:val="a5"/>
        <w:numPr>
          <w:ilvl w:val="3"/>
          <w:numId w:val="152"/>
        </w:numPr>
        <w:tabs>
          <w:tab w:val="left" w:pos="1181"/>
        </w:tabs>
        <w:spacing w:before="159" w:line="259" w:lineRule="auto"/>
        <w:ind w:right="776"/>
        <w:rPr>
          <w:sz w:val="24"/>
        </w:rPr>
      </w:pPr>
      <w:r>
        <w:rPr>
          <w:sz w:val="24"/>
        </w:rPr>
        <w:t>Основные линии содержания курса математики в 5 - 6 классах - арифметическая и</w:t>
      </w:r>
      <w:r>
        <w:rPr>
          <w:spacing w:val="1"/>
          <w:sz w:val="24"/>
        </w:rPr>
        <w:t xml:space="preserve"> </w:t>
      </w:r>
      <w:r>
        <w:rPr>
          <w:sz w:val="24"/>
        </w:rPr>
        <w:t>геометрическая, которые развиваются параллельно, каждая в соответствии с собственной логикой,</w:t>
      </w:r>
      <w:r>
        <w:rPr>
          <w:spacing w:val="-57"/>
          <w:sz w:val="24"/>
        </w:rPr>
        <w:t xml:space="preserve"> </w:t>
      </w:r>
      <w:r>
        <w:rPr>
          <w:sz w:val="24"/>
        </w:rPr>
        <w:t>однако не независимо одна от другой, а в тесном контакте и взаимодействии. Также в курсе</w:t>
      </w:r>
      <w:r>
        <w:rPr>
          <w:spacing w:val="1"/>
          <w:sz w:val="24"/>
        </w:rPr>
        <w:t xml:space="preserve"> </w:t>
      </w:r>
      <w:r>
        <w:rPr>
          <w:sz w:val="24"/>
        </w:rPr>
        <w:t>математики</w:t>
      </w:r>
      <w:r>
        <w:rPr>
          <w:spacing w:val="-2"/>
          <w:sz w:val="24"/>
        </w:rPr>
        <w:t xml:space="preserve"> </w:t>
      </w:r>
      <w:r>
        <w:rPr>
          <w:sz w:val="24"/>
        </w:rPr>
        <w:t>происходит</w:t>
      </w:r>
      <w:r>
        <w:rPr>
          <w:spacing w:val="-1"/>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описательной</w:t>
      </w:r>
      <w:r>
        <w:rPr>
          <w:spacing w:val="-1"/>
          <w:sz w:val="24"/>
        </w:rPr>
        <w:t xml:space="preserve"> </w:t>
      </w:r>
      <w:r>
        <w:rPr>
          <w:sz w:val="24"/>
        </w:rPr>
        <w:t>статистики.</w:t>
      </w:r>
    </w:p>
    <w:p w:rsidR="00292DCE" w:rsidRDefault="00F301D9" w:rsidP="000B0FD5">
      <w:pPr>
        <w:pStyle w:val="a5"/>
        <w:numPr>
          <w:ilvl w:val="3"/>
          <w:numId w:val="152"/>
        </w:numPr>
        <w:tabs>
          <w:tab w:val="left" w:pos="1181"/>
        </w:tabs>
        <w:spacing w:before="159" w:line="259" w:lineRule="auto"/>
        <w:ind w:right="355"/>
        <w:rPr>
          <w:sz w:val="24"/>
        </w:rPr>
      </w:pPr>
      <w:r>
        <w:rPr>
          <w:sz w:val="24"/>
        </w:rPr>
        <w:t>Изучение арифметического материала начинается со систематизации и развития знаний о</w:t>
      </w:r>
      <w:r>
        <w:rPr>
          <w:spacing w:val="1"/>
          <w:sz w:val="24"/>
        </w:rPr>
        <w:t xml:space="preserve"> </w:t>
      </w:r>
      <w:r>
        <w:rPr>
          <w:sz w:val="24"/>
        </w:rPr>
        <w:t>натуральных числах, полученных на уровне начального общего образования. При этом</w:t>
      </w:r>
      <w:r>
        <w:rPr>
          <w:spacing w:val="1"/>
          <w:sz w:val="24"/>
        </w:rPr>
        <w:t xml:space="preserve"> </w:t>
      </w:r>
      <w:r>
        <w:rPr>
          <w:sz w:val="24"/>
        </w:rPr>
        <w:t>совершенствование вычислительной техники и формирование новых теоретических знаний сочетается</w:t>
      </w:r>
      <w:r>
        <w:rPr>
          <w:spacing w:val="-58"/>
          <w:sz w:val="24"/>
        </w:rPr>
        <w:t xml:space="preserve"> </w:t>
      </w:r>
      <w:r>
        <w:rPr>
          <w:sz w:val="24"/>
        </w:rPr>
        <w:t>с развитием вычислительной культуры, в частности с обучением простейшим приемам прикидки и</w:t>
      </w:r>
      <w:r>
        <w:rPr>
          <w:spacing w:val="1"/>
          <w:sz w:val="24"/>
        </w:rPr>
        <w:t xml:space="preserve"> </w:t>
      </w:r>
      <w:r>
        <w:rPr>
          <w:sz w:val="24"/>
        </w:rPr>
        <w:t>оценки результатов вычислений. Изучение натуральных чисел продолжается в 6 классе знакомством с</w:t>
      </w:r>
      <w:r>
        <w:rPr>
          <w:spacing w:val="-57"/>
          <w:sz w:val="24"/>
        </w:rPr>
        <w:t xml:space="preserve"> </w:t>
      </w:r>
      <w:r>
        <w:rPr>
          <w:sz w:val="24"/>
        </w:rPr>
        <w:t>начальными</w:t>
      </w:r>
      <w:r>
        <w:rPr>
          <w:spacing w:val="-1"/>
          <w:sz w:val="24"/>
        </w:rPr>
        <w:t xml:space="preserve"> </w:t>
      </w:r>
      <w:r>
        <w:rPr>
          <w:sz w:val="24"/>
        </w:rPr>
        <w:t>понятиями</w:t>
      </w:r>
      <w:r>
        <w:rPr>
          <w:spacing w:val="-2"/>
          <w:sz w:val="24"/>
        </w:rPr>
        <w:t xml:space="preserve"> </w:t>
      </w:r>
      <w:r>
        <w:rPr>
          <w:sz w:val="24"/>
        </w:rPr>
        <w:t>теории делимости.</w:t>
      </w:r>
    </w:p>
    <w:p w:rsidR="00292DCE" w:rsidRDefault="00F301D9" w:rsidP="000B0FD5">
      <w:pPr>
        <w:pStyle w:val="a5"/>
        <w:numPr>
          <w:ilvl w:val="3"/>
          <w:numId w:val="152"/>
        </w:numPr>
        <w:tabs>
          <w:tab w:val="left" w:pos="1181"/>
        </w:tabs>
        <w:spacing w:before="159" w:line="259" w:lineRule="auto"/>
        <w:ind w:right="522"/>
        <w:rPr>
          <w:sz w:val="24"/>
        </w:rPr>
      </w:pPr>
      <w:r>
        <w:rPr>
          <w:sz w:val="24"/>
        </w:rPr>
        <w:t>Начало изучения обыкновенных и десятичных дробей отнесено к 5 классу. Это первый этап в</w:t>
      </w:r>
      <w:r>
        <w:rPr>
          <w:spacing w:val="-57"/>
          <w:sz w:val="24"/>
        </w:rPr>
        <w:t xml:space="preserve"> </w:t>
      </w:r>
      <w:r>
        <w:rPr>
          <w:sz w:val="24"/>
        </w:rPr>
        <w:t>освоении</w:t>
      </w:r>
      <w:r>
        <w:rPr>
          <w:spacing w:val="-2"/>
          <w:sz w:val="24"/>
        </w:rPr>
        <w:t xml:space="preserve"> </w:t>
      </w:r>
      <w:r>
        <w:rPr>
          <w:sz w:val="24"/>
        </w:rPr>
        <w:t>дробей,</w:t>
      </w:r>
      <w:r>
        <w:rPr>
          <w:spacing w:val="-1"/>
          <w:sz w:val="24"/>
        </w:rPr>
        <w:t xml:space="preserve"> </w:t>
      </w:r>
      <w:r>
        <w:rPr>
          <w:sz w:val="24"/>
        </w:rPr>
        <w:t>когда</w:t>
      </w:r>
      <w:r>
        <w:rPr>
          <w:spacing w:val="-5"/>
          <w:sz w:val="24"/>
        </w:rPr>
        <w:t xml:space="preserve"> </w:t>
      </w:r>
      <w:r>
        <w:rPr>
          <w:sz w:val="24"/>
        </w:rPr>
        <w:t>происходит</w:t>
      </w:r>
      <w:r>
        <w:rPr>
          <w:spacing w:val="-3"/>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основными</w:t>
      </w:r>
      <w:r>
        <w:rPr>
          <w:spacing w:val="-1"/>
          <w:sz w:val="24"/>
        </w:rPr>
        <w:t xml:space="preserve"> </w:t>
      </w:r>
      <w:r>
        <w:rPr>
          <w:sz w:val="24"/>
        </w:rPr>
        <w:t>идеями,</w:t>
      </w:r>
      <w:r>
        <w:rPr>
          <w:spacing w:val="-1"/>
          <w:sz w:val="24"/>
        </w:rPr>
        <w:t xml:space="preserve"> </w:t>
      </w:r>
      <w:r>
        <w:rPr>
          <w:sz w:val="24"/>
        </w:rPr>
        <w:t>понятиями</w:t>
      </w:r>
      <w:r>
        <w:rPr>
          <w:spacing w:val="-1"/>
          <w:sz w:val="24"/>
        </w:rPr>
        <w:t xml:space="preserve"> </w:t>
      </w:r>
      <w:r>
        <w:rPr>
          <w:sz w:val="24"/>
        </w:rPr>
        <w:t>темы.</w:t>
      </w:r>
      <w:r>
        <w:rPr>
          <w:spacing w:val="-2"/>
          <w:sz w:val="24"/>
        </w:rPr>
        <w:t xml:space="preserve"> </w:t>
      </w:r>
      <w:r>
        <w:rPr>
          <w:sz w:val="24"/>
        </w:rPr>
        <w:t>При</w:t>
      </w:r>
      <w:r>
        <w:rPr>
          <w:spacing w:val="-1"/>
          <w:sz w:val="24"/>
        </w:rPr>
        <w:t xml:space="preserve"> </w:t>
      </w:r>
      <w:r>
        <w:rPr>
          <w:sz w:val="24"/>
        </w:rPr>
        <w:t>этом</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392"/>
      </w:pPr>
      <w:r>
        <w:lastRenderedPageBreak/>
        <w:t>рассмотрение обыкновенных дробей в полном объеме предшествует изучению десятичных дробей,</w:t>
      </w:r>
      <w:r>
        <w:rPr>
          <w:spacing w:val="1"/>
        </w:rPr>
        <w:t xml:space="preserve"> </w:t>
      </w:r>
      <w:r>
        <w:t>что целесообразно с точки зрения логики изложения числовой линии, когда правила действий с</w:t>
      </w:r>
      <w:r>
        <w:rPr>
          <w:spacing w:val="1"/>
        </w:rPr>
        <w:t xml:space="preserve"> </w:t>
      </w:r>
      <w:r>
        <w:t>десятичными дробями можно обосновать уже известными алгоритмами выполнения действий с</w:t>
      </w:r>
      <w:r>
        <w:rPr>
          <w:spacing w:val="1"/>
        </w:rPr>
        <w:t xml:space="preserve"> </w:t>
      </w:r>
      <w:r>
        <w:t>обыкновенными дробями. Знакомство с десятичными дробями расширит возможности для понимания</w:t>
      </w:r>
      <w:r>
        <w:rPr>
          <w:spacing w:val="-57"/>
        </w:rPr>
        <w:t xml:space="preserve"> </w:t>
      </w:r>
      <w:r>
        <w:t>обучающимися прикладного применения новой записи при изучении других предметов и при</w:t>
      </w:r>
      <w:r>
        <w:rPr>
          <w:spacing w:val="1"/>
        </w:rPr>
        <w:t xml:space="preserve"> </w:t>
      </w:r>
      <w:r>
        <w:t>практическом использовании. К 6 классу отнесен второй этап в изучении дробей, где происходит</w:t>
      </w:r>
      <w:r>
        <w:rPr>
          <w:spacing w:val="1"/>
        </w:rPr>
        <w:t xml:space="preserve"> </w:t>
      </w:r>
      <w:r>
        <w:t>совершенствование навыков сравнения и преобразования дробей, освоение новых вычислительных</w:t>
      </w:r>
      <w:r>
        <w:rPr>
          <w:spacing w:val="1"/>
        </w:rPr>
        <w:t xml:space="preserve"> </w:t>
      </w:r>
      <w:r>
        <w:t>алгоритмов, оттачивание техники вычислений, в том числе значений выражений, содержащих и</w:t>
      </w:r>
      <w:r>
        <w:rPr>
          <w:spacing w:val="1"/>
        </w:rPr>
        <w:t xml:space="preserve"> </w:t>
      </w:r>
      <w:r>
        <w:t>обыкновенные, и десятичные дроби, установление связей между ними, рассмотрение приемов</w:t>
      </w:r>
      <w:r>
        <w:rPr>
          <w:spacing w:val="1"/>
        </w:rPr>
        <w:t xml:space="preserve"> </w:t>
      </w:r>
      <w:r>
        <w:t>решения</w:t>
      </w:r>
      <w:r>
        <w:rPr>
          <w:spacing w:val="-1"/>
        </w:rPr>
        <w:t xml:space="preserve"> </w:t>
      </w:r>
      <w:r>
        <w:t>задач</w:t>
      </w:r>
      <w:r>
        <w:rPr>
          <w:spacing w:val="-1"/>
        </w:rPr>
        <w:t xml:space="preserve"> </w:t>
      </w:r>
      <w:r>
        <w:t>на</w:t>
      </w:r>
      <w:r>
        <w:rPr>
          <w:spacing w:val="-2"/>
        </w:rPr>
        <w:t xml:space="preserve"> </w:t>
      </w:r>
      <w:r>
        <w:t>дроби. В</w:t>
      </w:r>
      <w:r>
        <w:rPr>
          <w:spacing w:val="-3"/>
        </w:rPr>
        <w:t xml:space="preserve"> </w:t>
      </w:r>
      <w:r>
        <w:t>начале</w:t>
      </w:r>
      <w:r>
        <w:rPr>
          <w:spacing w:val="-1"/>
        </w:rPr>
        <w:t xml:space="preserve"> </w:t>
      </w:r>
      <w:r>
        <w:t>6</w:t>
      </w:r>
      <w:r>
        <w:rPr>
          <w:spacing w:val="-1"/>
        </w:rPr>
        <w:t xml:space="preserve"> </w:t>
      </w:r>
      <w:r>
        <w:t>класса</w:t>
      </w:r>
      <w:r>
        <w:rPr>
          <w:spacing w:val="-1"/>
        </w:rPr>
        <w:t xml:space="preserve"> </w:t>
      </w:r>
      <w:r>
        <w:t>происходит</w:t>
      </w:r>
      <w:r>
        <w:rPr>
          <w:spacing w:val="-1"/>
        </w:rPr>
        <w:t xml:space="preserve"> </w:t>
      </w:r>
      <w:r>
        <w:t>знакомство</w:t>
      </w:r>
      <w:r>
        <w:rPr>
          <w:spacing w:val="-1"/>
        </w:rPr>
        <w:t xml:space="preserve"> </w:t>
      </w:r>
      <w:r>
        <w:t>с</w:t>
      </w:r>
      <w:r>
        <w:rPr>
          <w:spacing w:val="-3"/>
        </w:rPr>
        <w:t xml:space="preserve"> </w:t>
      </w:r>
      <w:r>
        <w:t>понятием</w:t>
      </w:r>
      <w:r>
        <w:rPr>
          <w:spacing w:val="-1"/>
        </w:rPr>
        <w:t xml:space="preserve"> </w:t>
      </w:r>
      <w:r>
        <w:t>процента.</w:t>
      </w:r>
    </w:p>
    <w:p w:rsidR="00292DCE" w:rsidRDefault="00F301D9" w:rsidP="000B0FD5">
      <w:pPr>
        <w:pStyle w:val="a5"/>
        <w:numPr>
          <w:ilvl w:val="3"/>
          <w:numId w:val="152"/>
        </w:numPr>
        <w:tabs>
          <w:tab w:val="left" w:pos="1181"/>
        </w:tabs>
        <w:spacing w:before="159" w:line="259" w:lineRule="auto"/>
        <w:ind w:right="359"/>
        <w:rPr>
          <w:sz w:val="24"/>
        </w:rPr>
      </w:pPr>
      <w:r>
        <w:rPr>
          <w:sz w:val="24"/>
        </w:rPr>
        <w:t>Особенностью изучения положительных и отрицательных чисел является то, что они также</w:t>
      </w:r>
      <w:r>
        <w:rPr>
          <w:spacing w:val="1"/>
          <w:sz w:val="24"/>
        </w:rPr>
        <w:t xml:space="preserve"> </w:t>
      </w:r>
      <w:r>
        <w:rPr>
          <w:sz w:val="24"/>
        </w:rPr>
        <w:t>могут рассматриваться в несколько этапов. В 6 классе в начале изучения темы "Положительные и</w:t>
      </w:r>
      <w:r>
        <w:rPr>
          <w:spacing w:val="1"/>
          <w:sz w:val="24"/>
        </w:rPr>
        <w:t xml:space="preserve"> </w:t>
      </w:r>
      <w:r>
        <w:rPr>
          <w:sz w:val="24"/>
        </w:rPr>
        <w:t>отрицательные числа" выделяется подтема "Целые числа", в рамках которой знакомство с</w:t>
      </w:r>
      <w:r>
        <w:rPr>
          <w:spacing w:val="1"/>
          <w:sz w:val="24"/>
        </w:rPr>
        <w:t xml:space="preserve"> </w:t>
      </w:r>
      <w:r>
        <w:rPr>
          <w:sz w:val="24"/>
        </w:rPr>
        <w:t>отрицательными числами и действиями с положительными и отрицательными числами происходит на</w:t>
      </w:r>
      <w:r>
        <w:rPr>
          <w:spacing w:val="-57"/>
          <w:sz w:val="24"/>
        </w:rPr>
        <w:t xml:space="preserve"> </w:t>
      </w:r>
      <w:r>
        <w:rPr>
          <w:sz w:val="24"/>
        </w:rPr>
        <w:t>основе содержательного подхода. Это позволяет на доступном уровне познакомить обучающихся</w:t>
      </w:r>
      <w:r>
        <w:rPr>
          <w:spacing w:val="1"/>
          <w:sz w:val="24"/>
        </w:rPr>
        <w:t xml:space="preserve"> </w:t>
      </w:r>
      <w:r>
        <w:rPr>
          <w:sz w:val="24"/>
        </w:rPr>
        <w:t>практически со всеми основными понятиями темы, в том числе и с правилами знаков при выполнении</w:t>
      </w:r>
      <w:r>
        <w:rPr>
          <w:spacing w:val="-57"/>
          <w:sz w:val="24"/>
        </w:rPr>
        <w:t xml:space="preserve"> </w:t>
      </w:r>
      <w:r>
        <w:rPr>
          <w:sz w:val="24"/>
        </w:rPr>
        <w:t>арифметических</w:t>
      </w:r>
      <w:r>
        <w:rPr>
          <w:spacing w:val="-2"/>
          <w:sz w:val="24"/>
        </w:rPr>
        <w:t xml:space="preserve"> </w:t>
      </w:r>
      <w:r>
        <w:rPr>
          <w:sz w:val="24"/>
        </w:rPr>
        <w:t>действий.</w:t>
      </w:r>
      <w:r>
        <w:rPr>
          <w:spacing w:val="-3"/>
          <w:sz w:val="24"/>
        </w:rPr>
        <w:t xml:space="preserve"> </w:t>
      </w:r>
      <w:r>
        <w:rPr>
          <w:sz w:val="24"/>
        </w:rPr>
        <w:t>Изучение</w:t>
      </w:r>
      <w:r>
        <w:rPr>
          <w:spacing w:val="-4"/>
          <w:sz w:val="24"/>
        </w:rPr>
        <w:t xml:space="preserve"> </w:t>
      </w:r>
      <w:r>
        <w:rPr>
          <w:sz w:val="24"/>
        </w:rPr>
        <w:t>рациональных</w:t>
      </w:r>
      <w:r>
        <w:rPr>
          <w:spacing w:val="-1"/>
          <w:sz w:val="24"/>
        </w:rPr>
        <w:t xml:space="preserve"> </w:t>
      </w:r>
      <w:r>
        <w:rPr>
          <w:sz w:val="24"/>
        </w:rPr>
        <w:t>чисел</w:t>
      </w:r>
      <w:r>
        <w:rPr>
          <w:spacing w:val="-4"/>
          <w:sz w:val="24"/>
        </w:rPr>
        <w:t xml:space="preserve"> </w:t>
      </w:r>
      <w:r>
        <w:rPr>
          <w:sz w:val="24"/>
        </w:rPr>
        <w:t>будет</w:t>
      </w:r>
      <w:r>
        <w:rPr>
          <w:spacing w:val="-3"/>
          <w:sz w:val="24"/>
        </w:rPr>
        <w:t xml:space="preserve"> </w:t>
      </w:r>
      <w:r>
        <w:rPr>
          <w:sz w:val="24"/>
        </w:rPr>
        <w:t>продолжено</w:t>
      </w:r>
      <w:r>
        <w:rPr>
          <w:spacing w:val="-3"/>
          <w:sz w:val="24"/>
        </w:rPr>
        <w:t xml:space="preserve"> </w:t>
      </w:r>
      <w:r>
        <w:rPr>
          <w:sz w:val="24"/>
        </w:rPr>
        <w:t>в</w:t>
      </w:r>
      <w:r>
        <w:rPr>
          <w:spacing w:val="-3"/>
          <w:sz w:val="24"/>
        </w:rPr>
        <w:t xml:space="preserve"> </w:t>
      </w:r>
      <w:r>
        <w:rPr>
          <w:sz w:val="24"/>
        </w:rPr>
        <w:t>курсе</w:t>
      </w:r>
      <w:r>
        <w:rPr>
          <w:spacing w:val="-4"/>
          <w:sz w:val="24"/>
        </w:rPr>
        <w:t xml:space="preserve"> </w:t>
      </w:r>
      <w:r>
        <w:rPr>
          <w:sz w:val="24"/>
        </w:rPr>
        <w:t>алгебры</w:t>
      </w:r>
      <w:r>
        <w:rPr>
          <w:spacing w:val="-3"/>
          <w:sz w:val="24"/>
        </w:rPr>
        <w:t xml:space="preserve"> </w:t>
      </w:r>
      <w:r>
        <w:rPr>
          <w:sz w:val="24"/>
        </w:rPr>
        <w:t>7</w:t>
      </w:r>
      <w:r>
        <w:rPr>
          <w:spacing w:val="-3"/>
          <w:sz w:val="24"/>
        </w:rPr>
        <w:t xml:space="preserve"> </w:t>
      </w:r>
      <w:r>
        <w:rPr>
          <w:sz w:val="24"/>
        </w:rPr>
        <w:t>класса.</w:t>
      </w:r>
    </w:p>
    <w:p w:rsidR="00292DCE" w:rsidRDefault="00F301D9" w:rsidP="000B0FD5">
      <w:pPr>
        <w:pStyle w:val="a5"/>
        <w:numPr>
          <w:ilvl w:val="3"/>
          <w:numId w:val="152"/>
        </w:numPr>
        <w:tabs>
          <w:tab w:val="left" w:pos="1181"/>
        </w:tabs>
        <w:spacing w:before="158" w:line="259" w:lineRule="auto"/>
        <w:ind w:right="355"/>
        <w:rPr>
          <w:sz w:val="24"/>
        </w:rPr>
      </w:pPr>
      <w:r>
        <w:rPr>
          <w:sz w:val="24"/>
        </w:rPr>
        <w:t>При обучении решению текстовых задач в 5 - 6 классах используются арифметические приемы</w:t>
      </w:r>
      <w:r>
        <w:rPr>
          <w:spacing w:val="-57"/>
          <w:sz w:val="24"/>
        </w:rPr>
        <w:t xml:space="preserve"> </w:t>
      </w:r>
      <w:r>
        <w:rPr>
          <w:sz w:val="24"/>
        </w:rPr>
        <w:t>решения. При отработке вычислительных навыков в 5 - 6 классах рассматриваются текстовые задачи</w:t>
      </w:r>
      <w:r>
        <w:rPr>
          <w:spacing w:val="1"/>
          <w:sz w:val="24"/>
        </w:rPr>
        <w:t xml:space="preserve"> </w:t>
      </w:r>
      <w:r>
        <w:rPr>
          <w:sz w:val="24"/>
        </w:rPr>
        <w:t>следующих видов: задачи на движение, на части, на покупки, на работу и производительность, на</w:t>
      </w:r>
      <w:r>
        <w:rPr>
          <w:spacing w:val="1"/>
          <w:sz w:val="24"/>
        </w:rPr>
        <w:t xml:space="preserve"> </w:t>
      </w:r>
      <w:r>
        <w:rPr>
          <w:sz w:val="24"/>
        </w:rPr>
        <w:t>проценты, на отношения и пропорции. Обучающиеся знакомятся с приемами решения задач</w:t>
      </w:r>
      <w:r>
        <w:rPr>
          <w:spacing w:val="1"/>
          <w:sz w:val="24"/>
        </w:rPr>
        <w:t xml:space="preserve"> </w:t>
      </w:r>
      <w:r>
        <w:rPr>
          <w:sz w:val="24"/>
        </w:rPr>
        <w:t>перебором возможных вариантов, учатся работать с информацией, представленной в форме таблиц</w:t>
      </w:r>
      <w:r>
        <w:rPr>
          <w:spacing w:val="1"/>
          <w:sz w:val="24"/>
        </w:rPr>
        <w:t xml:space="preserve"> </w:t>
      </w:r>
      <w:r>
        <w:rPr>
          <w:sz w:val="24"/>
        </w:rPr>
        <w:t>или диаграмм.</w:t>
      </w:r>
    </w:p>
    <w:p w:rsidR="00292DCE" w:rsidRDefault="00F301D9" w:rsidP="000B0FD5">
      <w:pPr>
        <w:pStyle w:val="a5"/>
        <w:numPr>
          <w:ilvl w:val="3"/>
          <w:numId w:val="152"/>
        </w:numPr>
        <w:tabs>
          <w:tab w:val="left" w:pos="1181"/>
        </w:tabs>
        <w:spacing w:before="158" w:line="259" w:lineRule="auto"/>
        <w:ind w:right="366"/>
        <w:rPr>
          <w:sz w:val="24"/>
        </w:rPr>
      </w:pPr>
      <w:r>
        <w:rPr>
          <w:sz w:val="24"/>
        </w:rPr>
        <w:t>В программе учебного курса "Математика" предусмотрено формирование пропедевтических</w:t>
      </w:r>
      <w:r>
        <w:rPr>
          <w:spacing w:val="1"/>
          <w:sz w:val="24"/>
        </w:rPr>
        <w:t xml:space="preserve"> </w:t>
      </w:r>
      <w:r>
        <w:rPr>
          <w:sz w:val="24"/>
        </w:rPr>
        <w:t>алгебраических представлений. Буква как символ некоторого числа в зависимости от математического</w:t>
      </w:r>
      <w:r>
        <w:rPr>
          <w:spacing w:val="-57"/>
          <w:sz w:val="24"/>
        </w:rPr>
        <w:t xml:space="preserve"> </w:t>
      </w:r>
      <w:r>
        <w:rPr>
          <w:sz w:val="24"/>
        </w:rPr>
        <w:t>контекста вводится постепенно. Буквенная символика широко используется прежде всего для записи</w:t>
      </w:r>
      <w:r>
        <w:rPr>
          <w:spacing w:val="1"/>
          <w:sz w:val="24"/>
        </w:rPr>
        <w:t xml:space="preserve"> </w:t>
      </w:r>
      <w:r>
        <w:rPr>
          <w:sz w:val="24"/>
        </w:rPr>
        <w:t>общих утверждений и предложений, формул, в частности для вычисления геометрических величин, в</w:t>
      </w:r>
      <w:r>
        <w:rPr>
          <w:spacing w:val="1"/>
          <w:sz w:val="24"/>
        </w:rPr>
        <w:t xml:space="preserve"> </w:t>
      </w:r>
      <w:r>
        <w:rPr>
          <w:sz w:val="24"/>
        </w:rPr>
        <w:t>качестве</w:t>
      </w:r>
      <w:r>
        <w:rPr>
          <w:spacing w:val="-1"/>
          <w:sz w:val="24"/>
        </w:rPr>
        <w:t xml:space="preserve"> </w:t>
      </w:r>
      <w:r>
        <w:rPr>
          <w:sz w:val="24"/>
        </w:rPr>
        <w:t>"заместителя" числа.</w:t>
      </w:r>
    </w:p>
    <w:p w:rsidR="00292DCE" w:rsidRDefault="00F301D9" w:rsidP="000B0FD5">
      <w:pPr>
        <w:pStyle w:val="a5"/>
        <w:numPr>
          <w:ilvl w:val="3"/>
          <w:numId w:val="152"/>
        </w:numPr>
        <w:tabs>
          <w:tab w:val="left" w:pos="1181"/>
        </w:tabs>
        <w:spacing w:before="159" w:line="259" w:lineRule="auto"/>
        <w:ind w:right="514"/>
        <w:rPr>
          <w:sz w:val="24"/>
        </w:rPr>
      </w:pPr>
      <w:r>
        <w:rPr>
          <w:sz w:val="24"/>
        </w:rPr>
        <w:t>В программе учебного курса "Математика" представлена наглядная геометрия, направленная</w:t>
      </w:r>
      <w:r>
        <w:rPr>
          <w:spacing w:val="-57"/>
          <w:sz w:val="24"/>
        </w:rPr>
        <w:t xml:space="preserve"> </w:t>
      </w:r>
      <w:r>
        <w:rPr>
          <w:sz w:val="24"/>
        </w:rPr>
        <w:t>на развитие образного мышления, пространственного воображения, изобразительных умений. Это</w:t>
      </w:r>
      <w:r>
        <w:rPr>
          <w:spacing w:val="1"/>
          <w:sz w:val="24"/>
        </w:rPr>
        <w:t xml:space="preserve"> </w:t>
      </w:r>
      <w:r>
        <w:rPr>
          <w:sz w:val="24"/>
        </w:rPr>
        <w:t>важный этап в изучении геометрии, который осуществляется на наглядно-практическом уровне,</w:t>
      </w:r>
      <w:r>
        <w:rPr>
          <w:spacing w:val="1"/>
          <w:sz w:val="24"/>
        </w:rPr>
        <w:t xml:space="preserve"> </w:t>
      </w:r>
      <w:r>
        <w:rPr>
          <w:sz w:val="24"/>
        </w:rPr>
        <w:t>опирается на наглядно-образное мышление обучающихся. Большая роль отводится практической</w:t>
      </w:r>
      <w:r>
        <w:rPr>
          <w:spacing w:val="1"/>
          <w:sz w:val="24"/>
        </w:rPr>
        <w:t xml:space="preserve"> </w:t>
      </w:r>
      <w:r>
        <w:rPr>
          <w:sz w:val="24"/>
        </w:rPr>
        <w:t>деятельности, опыту, эксперименту, моделированию. Обучающиеся знакомятся с геометрическими</w:t>
      </w:r>
      <w:r>
        <w:rPr>
          <w:spacing w:val="1"/>
          <w:sz w:val="24"/>
        </w:rPr>
        <w:t xml:space="preserve"> </w:t>
      </w:r>
      <w:r>
        <w:rPr>
          <w:sz w:val="24"/>
        </w:rPr>
        <w:t>фигурами на плоскости и в пространстве, с их простейшими конфигурациями, учатся изображать их</w:t>
      </w:r>
      <w:r>
        <w:rPr>
          <w:spacing w:val="1"/>
          <w:sz w:val="24"/>
        </w:rPr>
        <w:t xml:space="preserve"> </w:t>
      </w:r>
      <w:r>
        <w:rPr>
          <w:sz w:val="24"/>
        </w:rPr>
        <w:t>на нелинованной и клетчатой бумаге, рассматривают их простейшие свойства. В процессе изучения</w:t>
      </w:r>
      <w:r>
        <w:rPr>
          <w:spacing w:val="1"/>
          <w:sz w:val="24"/>
        </w:rPr>
        <w:t xml:space="preserve"> </w:t>
      </w:r>
      <w:r>
        <w:rPr>
          <w:sz w:val="24"/>
        </w:rPr>
        <w:t>наглядной геометрии знания, полученные обучающимися на уровне начального общего образования,</w:t>
      </w:r>
      <w:r>
        <w:rPr>
          <w:spacing w:val="-57"/>
          <w:sz w:val="24"/>
        </w:rPr>
        <w:t xml:space="preserve"> </w:t>
      </w:r>
      <w:r>
        <w:rPr>
          <w:sz w:val="24"/>
        </w:rPr>
        <w:t>систематизируются</w:t>
      </w:r>
      <w:r>
        <w:rPr>
          <w:spacing w:val="-1"/>
          <w:sz w:val="24"/>
        </w:rPr>
        <w:t xml:space="preserve"> </w:t>
      </w:r>
      <w:r>
        <w:rPr>
          <w:sz w:val="24"/>
        </w:rPr>
        <w:t>и расширяются.</w:t>
      </w:r>
    </w:p>
    <w:p w:rsidR="00292DCE" w:rsidRDefault="00F301D9" w:rsidP="000B0FD5">
      <w:pPr>
        <w:pStyle w:val="a5"/>
        <w:numPr>
          <w:ilvl w:val="3"/>
          <w:numId w:val="152"/>
        </w:numPr>
        <w:tabs>
          <w:tab w:val="left" w:pos="1181"/>
        </w:tabs>
        <w:spacing w:before="160" w:line="256" w:lineRule="auto"/>
        <w:ind w:right="568"/>
        <w:rPr>
          <w:sz w:val="24"/>
        </w:rPr>
      </w:pPr>
      <w:r>
        <w:rPr>
          <w:sz w:val="24"/>
        </w:rPr>
        <w:t>Согласно учебному плану в 5 - 6 классах изучается интегрированный предмет "Математика",</w:t>
      </w:r>
      <w:r>
        <w:rPr>
          <w:spacing w:val="-57"/>
          <w:sz w:val="24"/>
        </w:rPr>
        <w:t xml:space="preserve"> </w:t>
      </w:r>
      <w:r>
        <w:rPr>
          <w:sz w:val="24"/>
        </w:rPr>
        <w:t>который включает арифметический материал и наглядную геометрию, а также пропедевтические</w:t>
      </w:r>
      <w:r>
        <w:rPr>
          <w:spacing w:val="1"/>
          <w:sz w:val="24"/>
        </w:rPr>
        <w:t xml:space="preserve"> </w:t>
      </w:r>
      <w:r>
        <w:rPr>
          <w:sz w:val="24"/>
        </w:rPr>
        <w:t>сведения</w:t>
      </w:r>
      <w:r>
        <w:rPr>
          <w:spacing w:val="-1"/>
          <w:sz w:val="24"/>
        </w:rPr>
        <w:t xml:space="preserve"> </w:t>
      </w:r>
      <w:r>
        <w:rPr>
          <w:sz w:val="24"/>
        </w:rPr>
        <w:t>из алгебры,</w:t>
      </w:r>
      <w:r>
        <w:rPr>
          <w:spacing w:val="-1"/>
          <w:sz w:val="24"/>
        </w:rPr>
        <w:t xml:space="preserve"> </w:t>
      </w:r>
      <w:r>
        <w:rPr>
          <w:sz w:val="24"/>
        </w:rPr>
        <w:t>элементы логики</w:t>
      </w:r>
      <w:r>
        <w:rPr>
          <w:spacing w:val="-1"/>
          <w:sz w:val="24"/>
        </w:rPr>
        <w:t xml:space="preserve"> </w:t>
      </w:r>
      <w:r>
        <w:rPr>
          <w:sz w:val="24"/>
        </w:rPr>
        <w:t>и</w:t>
      </w:r>
      <w:r>
        <w:rPr>
          <w:spacing w:val="-2"/>
          <w:sz w:val="24"/>
        </w:rPr>
        <w:t xml:space="preserve"> </w:t>
      </w:r>
      <w:r>
        <w:rPr>
          <w:sz w:val="24"/>
        </w:rPr>
        <w:t>начала</w:t>
      </w:r>
      <w:r>
        <w:rPr>
          <w:spacing w:val="-1"/>
          <w:sz w:val="24"/>
        </w:rPr>
        <w:t xml:space="preserve"> </w:t>
      </w:r>
      <w:r>
        <w:rPr>
          <w:sz w:val="24"/>
        </w:rPr>
        <w:t>описательной</w:t>
      </w:r>
      <w:r>
        <w:rPr>
          <w:spacing w:val="-1"/>
          <w:sz w:val="24"/>
        </w:rPr>
        <w:t xml:space="preserve"> </w:t>
      </w:r>
      <w:r>
        <w:rPr>
          <w:sz w:val="24"/>
        </w:rPr>
        <w:t>статистики.</w:t>
      </w:r>
    </w:p>
    <w:p w:rsidR="00292DCE" w:rsidRDefault="00F301D9" w:rsidP="000B0FD5">
      <w:pPr>
        <w:pStyle w:val="a5"/>
        <w:numPr>
          <w:ilvl w:val="3"/>
          <w:numId w:val="152"/>
        </w:numPr>
        <w:tabs>
          <w:tab w:val="left" w:pos="1301"/>
        </w:tabs>
        <w:spacing w:before="167" w:line="256" w:lineRule="auto"/>
        <w:ind w:right="466"/>
        <w:rPr>
          <w:sz w:val="24"/>
        </w:rPr>
      </w:pPr>
      <w:r>
        <w:rPr>
          <w:sz w:val="24"/>
        </w:rPr>
        <w:t>Общее число часов, рекомендованных для изучения математики, - 340 часов: в 5 классе - 170</w:t>
      </w:r>
      <w:r>
        <w:rPr>
          <w:spacing w:val="-57"/>
          <w:sz w:val="24"/>
        </w:rPr>
        <w:t xml:space="preserve"> </w:t>
      </w:r>
      <w:r>
        <w:rPr>
          <w:sz w:val="24"/>
        </w:rPr>
        <w:t>часов (5 часов в</w:t>
      </w:r>
      <w:r>
        <w:rPr>
          <w:spacing w:val="-1"/>
          <w:sz w:val="24"/>
        </w:rPr>
        <w:t xml:space="preserve"> </w:t>
      </w:r>
      <w:r>
        <w:rPr>
          <w:sz w:val="24"/>
        </w:rPr>
        <w:t>неделю), в</w:t>
      </w:r>
      <w:r>
        <w:rPr>
          <w:spacing w:val="-2"/>
          <w:sz w:val="24"/>
        </w:rPr>
        <w:t xml:space="preserve"> </w:t>
      </w:r>
      <w:r>
        <w:rPr>
          <w:sz w:val="24"/>
        </w:rPr>
        <w:t>6 классе -</w:t>
      </w:r>
      <w:r>
        <w:rPr>
          <w:spacing w:val="-1"/>
          <w:sz w:val="24"/>
        </w:rPr>
        <w:t xml:space="preserve"> </w:t>
      </w:r>
      <w:r>
        <w:rPr>
          <w:sz w:val="24"/>
        </w:rPr>
        <w:t>170 часов</w:t>
      </w:r>
      <w:r>
        <w:rPr>
          <w:spacing w:val="1"/>
          <w:sz w:val="24"/>
        </w:rPr>
        <w:t xml:space="preserve"> </w:t>
      </w:r>
      <w:r>
        <w:rPr>
          <w:sz w:val="24"/>
        </w:rPr>
        <w:t>(5 часов</w:t>
      </w:r>
      <w:r>
        <w:rPr>
          <w:spacing w:val="-1"/>
          <w:sz w:val="24"/>
        </w:rPr>
        <w:t xml:space="preserve"> </w:t>
      </w:r>
      <w:r>
        <w:rPr>
          <w:sz w:val="24"/>
        </w:rPr>
        <w:t>в</w:t>
      </w:r>
      <w:r>
        <w:rPr>
          <w:spacing w:val="-1"/>
          <w:sz w:val="24"/>
        </w:rPr>
        <w:t xml:space="preserve"> </w:t>
      </w:r>
      <w:r>
        <w:rPr>
          <w:sz w:val="24"/>
        </w:rPr>
        <w:t>неделю).</w:t>
      </w:r>
    </w:p>
    <w:p w:rsidR="00292DCE" w:rsidRDefault="00F301D9" w:rsidP="000B0FD5">
      <w:pPr>
        <w:pStyle w:val="a5"/>
        <w:numPr>
          <w:ilvl w:val="2"/>
          <w:numId w:val="152"/>
        </w:numPr>
        <w:tabs>
          <w:tab w:val="left" w:pos="1001"/>
        </w:tabs>
        <w:spacing w:before="163"/>
        <w:ind w:left="1000" w:hanging="601"/>
        <w:rPr>
          <w:i/>
          <w:sz w:val="24"/>
        </w:rPr>
      </w:pPr>
      <w:r>
        <w:rPr>
          <w:i/>
          <w:sz w:val="24"/>
        </w:rPr>
        <w:t>Содержание</w:t>
      </w:r>
      <w:r>
        <w:rPr>
          <w:i/>
          <w:spacing w:val="-3"/>
          <w:sz w:val="24"/>
        </w:rPr>
        <w:t xml:space="preserve"> </w:t>
      </w:r>
      <w:r>
        <w:rPr>
          <w:i/>
          <w:sz w:val="24"/>
        </w:rPr>
        <w:t>обучения</w:t>
      </w:r>
      <w:r>
        <w:rPr>
          <w:i/>
          <w:spacing w:val="-3"/>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292DCE" w:rsidRDefault="00F301D9" w:rsidP="000B0FD5">
      <w:pPr>
        <w:pStyle w:val="a5"/>
        <w:numPr>
          <w:ilvl w:val="3"/>
          <w:numId w:val="152"/>
        </w:numPr>
        <w:tabs>
          <w:tab w:val="left" w:pos="1181"/>
        </w:tabs>
        <w:spacing w:before="181"/>
        <w:ind w:left="1180" w:hanging="781"/>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z w:val="24"/>
        </w:rPr>
        <w:t>нуль.</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91"/>
      </w:pPr>
      <w:r>
        <w:lastRenderedPageBreak/>
        <w:t>Натуральное число. Ряд натуральных чисел. Число 0. Изображение натуральных чисел точками на</w:t>
      </w:r>
      <w:r>
        <w:rPr>
          <w:spacing w:val="-57"/>
        </w:rPr>
        <w:t xml:space="preserve"> </w:t>
      </w:r>
      <w:r>
        <w:t>координатной</w:t>
      </w:r>
      <w:r>
        <w:rPr>
          <w:spacing w:val="-1"/>
        </w:rPr>
        <w:t xml:space="preserve"> </w:t>
      </w:r>
      <w:r>
        <w:t>(числовой) прямой.</w:t>
      </w:r>
    </w:p>
    <w:p w:rsidR="00292DCE" w:rsidRDefault="00F301D9">
      <w:pPr>
        <w:pStyle w:val="a3"/>
        <w:spacing w:before="165" w:line="256" w:lineRule="auto"/>
        <w:ind w:right="475"/>
      </w:pPr>
      <w:r>
        <w:t>Позиционная система счисления. Римская нумерация как пример непозиционной системы счисления.</w:t>
      </w:r>
      <w:r>
        <w:rPr>
          <w:spacing w:val="-57"/>
        </w:rPr>
        <w:t xml:space="preserve"> </w:t>
      </w:r>
      <w:r>
        <w:t>Десятичная</w:t>
      </w:r>
      <w:r>
        <w:rPr>
          <w:spacing w:val="-1"/>
        </w:rPr>
        <w:t xml:space="preserve"> </w:t>
      </w:r>
      <w:r>
        <w:t>система</w:t>
      </w:r>
      <w:r>
        <w:rPr>
          <w:spacing w:val="1"/>
        </w:rPr>
        <w:t xml:space="preserve"> </w:t>
      </w:r>
      <w:r>
        <w:t>счисления.</w:t>
      </w:r>
    </w:p>
    <w:p w:rsidR="00292DCE" w:rsidRDefault="00F301D9">
      <w:pPr>
        <w:pStyle w:val="a3"/>
        <w:spacing w:before="166" w:line="256" w:lineRule="auto"/>
        <w:ind w:right="1552"/>
      </w:pPr>
      <w:r>
        <w:t>Сравнение натуральных чисел, сравнение натуральных чисел с нулем. Способы сравнения.</w:t>
      </w:r>
      <w:r>
        <w:rPr>
          <w:spacing w:val="-57"/>
        </w:rPr>
        <w:t xml:space="preserve"> </w:t>
      </w:r>
      <w:r>
        <w:t>Округление</w:t>
      </w:r>
      <w:r>
        <w:rPr>
          <w:spacing w:val="-2"/>
        </w:rPr>
        <w:t xml:space="preserve"> </w:t>
      </w:r>
      <w:r>
        <w:t>натуральных</w:t>
      </w:r>
      <w:r>
        <w:rPr>
          <w:spacing w:val="1"/>
        </w:rPr>
        <w:t xml:space="preserve"> </w:t>
      </w:r>
      <w:r>
        <w:t>чисел.</w:t>
      </w:r>
    </w:p>
    <w:p w:rsidR="00292DCE" w:rsidRDefault="00F301D9">
      <w:pPr>
        <w:pStyle w:val="a3"/>
        <w:spacing w:before="165" w:line="259" w:lineRule="auto"/>
        <w:ind w:right="757"/>
      </w:pPr>
      <w:r>
        <w:t>Сложение натуральных чисел, свойство нуля при сложении. Вычитание как действие, обратное</w:t>
      </w:r>
      <w:r>
        <w:rPr>
          <w:spacing w:val="1"/>
        </w:rPr>
        <w:t xml:space="preserve"> </w:t>
      </w:r>
      <w:r>
        <w:t>сложению. Умножение натуральных чисел, свойства нуля и единицы при умножении. Деление как</w:t>
      </w:r>
      <w:r>
        <w:rPr>
          <w:spacing w:val="-57"/>
        </w:rPr>
        <w:t xml:space="preserve"> </w:t>
      </w:r>
      <w:r>
        <w:t>действие, обратное умножению. Компоненты действий, связь между ними. Проверка результата</w:t>
      </w:r>
      <w:r>
        <w:rPr>
          <w:spacing w:val="1"/>
        </w:rPr>
        <w:t xml:space="preserve"> </w:t>
      </w:r>
      <w:r>
        <w:t>арифметического действия. Переместительное и сочетательное свойства (законы) сложения и</w:t>
      </w:r>
      <w:r>
        <w:rPr>
          <w:spacing w:val="1"/>
        </w:rPr>
        <w:t xml:space="preserve"> </w:t>
      </w:r>
      <w:r>
        <w:t>умножения,</w:t>
      </w:r>
      <w:r>
        <w:rPr>
          <w:spacing w:val="-1"/>
        </w:rPr>
        <w:t xml:space="preserve"> </w:t>
      </w:r>
      <w:r>
        <w:t>распределительное</w:t>
      </w:r>
      <w:r>
        <w:rPr>
          <w:spacing w:val="-1"/>
        </w:rPr>
        <w:t xml:space="preserve"> </w:t>
      </w:r>
      <w:r>
        <w:t>свойство</w:t>
      </w:r>
      <w:r>
        <w:rPr>
          <w:spacing w:val="-2"/>
        </w:rPr>
        <w:t xml:space="preserve"> </w:t>
      </w:r>
      <w:r>
        <w:t>(закон)</w:t>
      </w:r>
      <w:r>
        <w:rPr>
          <w:spacing w:val="1"/>
        </w:rPr>
        <w:t xml:space="preserve"> </w:t>
      </w:r>
      <w:r>
        <w:t>умножения.</w:t>
      </w:r>
    </w:p>
    <w:p w:rsidR="00292DCE" w:rsidRDefault="00F301D9">
      <w:pPr>
        <w:pStyle w:val="a3"/>
        <w:spacing w:before="159" w:line="256" w:lineRule="auto"/>
        <w:ind w:right="840"/>
      </w:pPr>
      <w:r>
        <w:t>Использование букв для обозначения неизвестного компонента и записи свойств арифметических</w:t>
      </w:r>
      <w:r>
        <w:rPr>
          <w:spacing w:val="-57"/>
        </w:rPr>
        <w:t xml:space="preserve"> </w:t>
      </w:r>
      <w:r>
        <w:t>действий.</w:t>
      </w:r>
    </w:p>
    <w:p w:rsidR="00292DCE" w:rsidRDefault="00F301D9">
      <w:pPr>
        <w:pStyle w:val="a3"/>
        <w:spacing w:before="166" w:line="256" w:lineRule="auto"/>
        <w:ind w:right="1317"/>
      </w:pPr>
      <w:r>
        <w:t>Делители и кратные числа, разложение на множители. Простые и составные числа. Признаки</w:t>
      </w:r>
      <w:r>
        <w:rPr>
          <w:spacing w:val="-57"/>
        </w:rPr>
        <w:t xml:space="preserve"> </w:t>
      </w:r>
      <w:r>
        <w:t>делимости</w:t>
      </w:r>
      <w:r>
        <w:rPr>
          <w:spacing w:val="-1"/>
        </w:rPr>
        <w:t xml:space="preserve"> </w:t>
      </w:r>
      <w:r>
        <w:t>на</w:t>
      </w:r>
      <w:r>
        <w:rPr>
          <w:spacing w:val="-1"/>
        </w:rPr>
        <w:t xml:space="preserve"> </w:t>
      </w:r>
      <w:r>
        <w:t>2, 5, 10, 3, 9. Деление</w:t>
      </w:r>
      <w:r>
        <w:rPr>
          <w:spacing w:val="-1"/>
        </w:rPr>
        <w:t xml:space="preserve"> </w:t>
      </w:r>
      <w:r>
        <w:t>с</w:t>
      </w:r>
      <w:r>
        <w:rPr>
          <w:spacing w:val="-1"/>
        </w:rPr>
        <w:t xml:space="preserve"> </w:t>
      </w:r>
      <w:r>
        <w:t>остатком.</w:t>
      </w:r>
    </w:p>
    <w:p w:rsidR="00292DCE" w:rsidRDefault="00F301D9">
      <w:pPr>
        <w:pStyle w:val="a3"/>
        <w:spacing w:before="160"/>
      </w:pPr>
      <w:r>
        <w:t>Степень</w:t>
      </w:r>
      <w:r>
        <w:rPr>
          <w:spacing w:val="-3"/>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2"/>
        </w:rPr>
        <w:t xml:space="preserve"> </w:t>
      </w:r>
      <w:r>
        <w:t>числа</w:t>
      </w:r>
      <w:r>
        <w:rPr>
          <w:spacing w:val="-4"/>
        </w:rPr>
        <w:t xml:space="preserve"> </w:t>
      </w:r>
      <w:r>
        <w:t>в</w:t>
      </w:r>
      <w:r>
        <w:rPr>
          <w:spacing w:val="-3"/>
        </w:rPr>
        <w:t xml:space="preserve"> </w:t>
      </w:r>
      <w:r>
        <w:t>виде</w:t>
      </w:r>
      <w:r>
        <w:rPr>
          <w:spacing w:val="-4"/>
        </w:rPr>
        <w:t xml:space="preserve"> </w:t>
      </w:r>
      <w:r>
        <w:t>суммы</w:t>
      </w:r>
      <w:r>
        <w:rPr>
          <w:spacing w:val="-2"/>
        </w:rPr>
        <w:t xml:space="preserve"> </w:t>
      </w:r>
      <w:r>
        <w:t>разрядных</w:t>
      </w:r>
      <w:r>
        <w:rPr>
          <w:spacing w:val="-2"/>
        </w:rPr>
        <w:t xml:space="preserve"> </w:t>
      </w:r>
      <w:r>
        <w:t>слагаемых.</w:t>
      </w:r>
    </w:p>
    <w:p w:rsidR="00292DCE" w:rsidRDefault="00F301D9">
      <w:pPr>
        <w:pStyle w:val="a3"/>
        <w:spacing w:before="185" w:line="256" w:lineRule="auto"/>
        <w:ind w:right="578"/>
      </w:pPr>
      <w:r>
        <w:t>Числовое выражение. Вычисление значений числовых выражений, порядок выполнения действий.</w:t>
      </w:r>
      <w:r>
        <w:rPr>
          <w:spacing w:val="1"/>
        </w:rPr>
        <w:t xml:space="preserve"> </w:t>
      </w:r>
      <w:r>
        <w:t>Использование при вычислениях переместительного и сочетательного свойств (законов) сложения и</w:t>
      </w:r>
      <w:r>
        <w:rPr>
          <w:spacing w:val="-57"/>
        </w:rPr>
        <w:t xml:space="preserve"> </w:t>
      </w:r>
      <w:r>
        <w:t>умножения,</w:t>
      </w:r>
      <w:r>
        <w:rPr>
          <w:spacing w:val="-1"/>
        </w:rPr>
        <w:t xml:space="preserve"> </w:t>
      </w:r>
      <w:r>
        <w:t>распределительного свойства умножения.</w:t>
      </w:r>
    </w:p>
    <w:p w:rsidR="00292DCE" w:rsidRDefault="00F301D9" w:rsidP="000B0FD5">
      <w:pPr>
        <w:pStyle w:val="a5"/>
        <w:numPr>
          <w:ilvl w:val="3"/>
          <w:numId w:val="152"/>
        </w:numPr>
        <w:tabs>
          <w:tab w:val="left" w:pos="1181"/>
        </w:tabs>
        <w:spacing w:before="166"/>
        <w:ind w:left="1180" w:hanging="781"/>
        <w:rPr>
          <w:sz w:val="24"/>
        </w:rPr>
      </w:pPr>
      <w:r>
        <w:rPr>
          <w:sz w:val="24"/>
        </w:rPr>
        <w:t>Дроби.</w:t>
      </w:r>
    </w:p>
    <w:p w:rsidR="00292DCE" w:rsidRDefault="00F301D9">
      <w:pPr>
        <w:pStyle w:val="a3"/>
        <w:spacing w:before="185" w:line="259" w:lineRule="auto"/>
        <w:ind w:right="456"/>
      </w:pPr>
      <w:r>
        <w:t>Представление о дроби как способе записи части величины. Обыкновенные дроби. Правильные и</w:t>
      </w:r>
      <w:r>
        <w:rPr>
          <w:spacing w:val="1"/>
        </w:rPr>
        <w:t xml:space="preserve"> </w:t>
      </w:r>
      <w:r>
        <w:t>неправильные дроби. Смешанная дробь, представление смешанной дроби в виде неправильной дроби</w:t>
      </w:r>
      <w:r>
        <w:rPr>
          <w:spacing w:val="-57"/>
        </w:rPr>
        <w:t xml:space="preserve"> </w:t>
      </w:r>
      <w:r>
        <w:t>и выделение целой части числа из неправильной дроби. Изображение дробей точками на числовой</w:t>
      </w:r>
      <w:r>
        <w:rPr>
          <w:spacing w:val="1"/>
        </w:rPr>
        <w:t xml:space="preserve"> </w:t>
      </w:r>
      <w:r>
        <w:t>прямой.</w:t>
      </w:r>
      <w:r>
        <w:rPr>
          <w:spacing w:val="-2"/>
        </w:rPr>
        <w:t xml:space="preserve"> </w:t>
      </w:r>
      <w:r>
        <w:t>Основное</w:t>
      </w:r>
      <w:r>
        <w:rPr>
          <w:spacing w:val="-2"/>
        </w:rPr>
        <w:t xml:space="preserve"> </w:t>
      </w:r>
      <w:r>
        <w:t>свойство</w:t>
      </w:r>
      <w:r>
        <w:rPr>
          <w:spacing w:val="-2"/>
        </w:rPr>
        <w:t xml:space="preserve"> </w:t>
      </w:r>
      <w:r>
        <w:t>дроби.</w:t>
      </w:r>
      <w:r>
        <w:rPr>
          <w:spacing w:val="-1"/>
        </w:rPr>
        <w:t xml:space="preserve"> </w:t>
      </w:r>
      <w:r>
        <w:t>Сокращение</w:t>
      </w:r>
      <w:r>
        <w:rPr>
          <w:spacing w:val="-3"/>
        </w:rPr>
        <w:t xml:space="preserve"> </w:t>
      </w:r>
      <w:r>
        <w:t>дробей.</w:t>
      </w:r>
      <w:r>
        <w:rPr>
          <w:spacing w:val="-1"/>
        </w:rPr>
        <w:t xml:space="preserve"> </w:t>
      </w:r>
      <w:r>
        <w:t>Приведение</w:t>
      </w:r>
      <w:r>
        <w:rPr>
          <w:spacing w:val="-2"/>
        </w:rPr>
        <w:t xml:space="preserve"> </w:t>
      </w:r>
      <w:r>
        <w:t>дроби к</w:t>
      </w:r>
      <w:r>
        <w:rPr>
          <w:spacing w:val="-1"/>
        </w:rPr>
        <w:t xml:space="preserve"> </w:t>
      </w:r>
      <w:r>
        <w:t>новому</w:t>
      </w:r>
      <w:r>
        <w:rPr>
          <w:spacing w:val="-9"/>
        </w:rPr>
        <w:t xml:space="preserve"> </w:t>
      </w:r>
      <w:r>
        <w:t>знаменателю.</w:t>
      </w:r>
    </w:p>
    <w:p w:rsidR="00292DCE" w:rsidRDefault="00F301D9">
      <w:pPr>
        <w:pStyle w:val="a3"/>
        <w:spacing w:line="272" w:lineRule="exact"/>
      </w:pPr>
      <w:r>
        <w:t>Сравнение</w:t>
      </w:r>
      <w:r>
        <w:rPr>
          <w:spacing w:val="-3"/>
        </w:rPr>
        <w:t xml:space="preserve"> </w:t>
      </w:r>
      <w:r>
        <w:t>дробей.</w:t>
      </w:r>
    </w:p>
    <w:p w:rsidR="00292DCE" w:rsidRDefault="00F301D9">
      <w:pPr>
        <w:pStyle w:val="a3"/>
        <w:spacing w:before="185" w:line="256" w:lineRule="auto"/>
        <w:ind w:right="512"/>
      </w:pPr>
      <w:r>
        <w:t>Сложение и вычитание дробей. Умножение и деление дробей, взаимно-обратные дроби. Нахождение</w:t>
      </w:r>
      <w:r>
        <w:rPr>
          <w:spacing w:val="-57"/>
        </w:rPr>
        <w:t xml:space="preserve"> </w:t>
      </w:r>
      <w:r>
        <w:t>части</w:t>
      </w:r>
      <w:r>
        <w:rPr>
          <w:spacing w:val="-1"/>
        </w:rPr>
        <w:t xml:space="preserve"> </w:t>
      </w:r>
      <w:r>
        <w:t>целого</w:t>
      </w:r>
      <w:r>
        <w:rPr>
          <w:spacing w:val="-1"/>
        </w:rPr>
        <w:t xml:space="preserve"> </w:t>
      </w:r>
      <w:r>
        <w:t>и</w:t>
      </w:r>
      <w:r>
        <w:rPr>
          <w:spacing w:val="1"/>
        </w:rPr>
        <w:t xml:space="preserve"> </w:t>
      </w:r>
      <w:r>
        <w:t>целого</w:t>
      </w:r>
      <w:r>
        <w:rPr>
          <w:spacing w:val="-1"/>
        </w:rPr>
        <w:t xml:space="preserve"> </w:t>
      </w:r>
      <w:r>
        <w:t>по его</w:t>
      </w:r>
      <w:r>
        <w:rPr>
          <w:spacing w:val="-1"/>
        </w:rPr>
        <w:t xml:space="preserve"> </w:t>
      </w:r>
      <w:r>
        <w:t>части.</w:t>
      </w:r>
    </w:p>
    <w:p w:rsidR="00292DCE" w:rsidRDefault="00F301D9">
      <w:pPr>
        <w:pStyle w:val="a3"/>
        <w:spacing w:before="165" w:line="256" w:lineRule="auto"/>
        <w:ind w:right="908"/>
      </w:pPr>
      <w:r>
        <w:t>Десятичная запись дробей. Представление десятичной дроби в виде обыкновенной. Изображение</w:t>
      </w:r>
      <w:r>
        <w:rPr>
          <w:spacing w:val="-57"/>
        </w:rPr>
        <w:t xml:space="preserve"> </w:t>
      </w:r>
      <w:r>
        <w:t>десятичных дробей</w:t>
      </w:r>
      <w:r>
        <w:rPr>
          <w:spacing w:val="-3"/>
        </w:rPr>
        <w:t xml:space="preserve"> </w:t>
      </w:r>
      <w:r>
        <w:t>точками на</w:t>
      </w:r>
      <w:r>
        <w:rPr>
          <w:spacing w:val="-2"/>
        </w:rPr>
        <w:t xml:space="preserve"> </w:t>
      </w:r>
      <w:r>
        <w:t>числовой прямой.</w:t>
      </w:r>
      <w:r>
        <w:rPr>
          <w:spacing w:val="-1"/>
        </w:rPr>
        <w:t xml:space="preserve"> </w:t>
      </w:r>
      <w:r>
        <w:t>Сравнение</w:t>
      </w:r>
      <w:r>
        <w:rPr>
          <w:spacing w:val="-1"/>
        </w:rPr>
        <w:t xml:space="preserve"> </w:t>
      </w:r>
      <w:r>
        <w:t>десятичных дробей.</w:t>
      </w:r>
    </w:p>
    <w:p w:rsidR="00292DCE" w:rsidRDefault="00F301D9">
      <w:pPr>
        <w:pStyle w:val="a3"/>
        <w:spacing w:before="163"/>
      </w:pPr>
      <w:r>
        <w:t>Арифметические</w:t>
      </w:r>
      <w:r>
        <w:rPr>
          <w:spacing w:val="-5"/>
        </w:rPr>
        <w:t xml:space="preserve"> </w:t>
      </w:r>
      <w:r>
        <w:t>действия</w:t>
      </w:r>
      <w:r>
        <w:rPr>
          <w:spacing w:val="-3"/>
        </w:rPr>
        <w:t xml:space="preserve"> </w:t>
      </w:r>
      <w:r>
        <w:t>с</w:t>
      </w:r>
      <w:r>
        <w:rPr>
          <w:spacing w:val="-4"/>
        </w:rPr>
        <w:t xml:space="preserve"> </w:t>
      </w:r>
      <w:r>
        <w:t>десятичными</w:t>
      </w:r>
      <w:r>
        <w:rPr>
          <w:spacing w:val="-3"/>
        </w:rPr>
        <w:t xml:space="preserve"> </w:t>
      </w:r>
      <w:r>
        <w:t>дробями.</w:t>
      </w:r>
      <w:r>
        <w:rPr>
          <w:spacing w:val="-4"/>
        </w:rPr>
        <w:t xml:space="preserve"> </w:t>
      </w:r>
      <w:r>
        <w:t>Округление</w:t>
      </w:r>
      <w:r>
        <w:rPr>
          <w:spacing w:val="-4"/>
        </w:rPr>
        <w:t xml:space="preserve"> </w:t>
      </w:r>
      <w:r>
        <w:t>десятичных</w:t>
      </w:r>
      <w:r>
        <w:rPr>
          <w:spacing w:val="-1"/>
        </w:rPr>
        <w:t xml:space="preserve"> </w:t>
      </w:r>
      <w:r>
        <w:t>дробей.</w:t>
      </w:r>
    </w:p>
    <w:p w:rsidR="00292DCE" w:rsidRDefault="00F301D9" w:rsidP="000B0FD5">
      <w:pPr>
        <w:pStyle w:val="a5"/>
        <w:numPr>
          <w:ilvl w:val="3"/>
          <w:numId w:val="152"/>
        </w:numPr>
        <w:tabs>
          <w:tab w:val="left" w:pos="1181"/>
        </w:tabs>
        <w:spacing w:before="183"/>
        <w:ind w:left="1180" w:hanging="781"/>
        <w:rPr>
          <w:sz w:val="24"/>
        </w:rPr>
      </w:pPr>
      <w:r>
        <w:rPr>
          <w:sz w:val="24"/>
        </w:rPr>
        <w:t>Решение</w:t>
      </w:r>
      <w:r>
        <w:rPr>
          <w:spacing w:val="-3"/>
          <w:sz w:val="24"/>
        </w:rPr>
        <w:t xml:space="preserve"> </w:t>
      </w:r>
      <w:r>
        <w:rPr>
          <w:sz w:val="24"/>
        </w:rPr>
        <w:t>текстовых</w:t>
      </w:r>
      <w:r>
        <w:rPr>
          <w:spacing w:val="1"/>
          <w:sz w:val="24"/>
        </w:rPr>
        <w:t xml:space="preserve"> </w:t>
      </w:r>
      <w:r>
        <w:rPr>
          <w:sz w:val="24"/>
        </w:rPr>
        <w:t>задач.</w:t>
      </w:r>
    </w:p>
    <w:p w:rsidR="00292DCE" w:rsidRDefault="00F301D9">
      <w:pPr>
        <w:pStyle w:val="a3"/>
        <w:spacing w:before="182" w:line="256" w:lineRule="auto"/>
        <w:ind w:right="1006"/>
      </w:pPr>
      <w:r>
        <w:t>Решение текстовых задач арифметическим способом. Решение логических задач. Решение задач</w:t>
      </w:r>
      <w:r>
        <w:rPr>
          <w:spacing w:val="-57"/>
        </w:rPr>
        <w:t xml:space="preserve"> </w:t>
      </w:r>
      <w:r>
        <w:t>перебором</w:t>
      </w:r>
      <w:r>
        <w:rPr>
          <w:spacing w:val="-2"/>
        </w:rPr>
        <w:t xml:space="preserve"> </w:t>
      </w:r>
      <w:r>
        <w:t>всех</w:t>
      </w:r>
      <w:r>
        <w:rPr>
          <w:spacing w:val="1"/>
        </w:rPr>
        <w:t xml:space="preserve"> </w:t>
      </w:r>
      <w:r>
        <w:t>возможных вариантов.</w:t>
      </w:r>
      <w:r>
        <w:rPr>
          <w:spacing w:val="-1"/>
        </w:rPr>
        <w:t xml:space="preserve"> </w:t>
      </w:r>
      <w:r>
        <w:t>Использование</w:t>
      </w:r>
      <w:r>
        <w:rPr>
          <w:spacing w:val="-2"/>
        </w:rPr>
        <w:t xml:space="preserve"> </w:t>
      </w:r>
      <w:r>
        <w:t>при</w:t>
      </w:r>
      <w:r>
        <w:rPr>
          <w:spacing w:val="-2"/>
        </w:rPr>
        <w:t xml:space="preserve"> </w:t>
      </w:r>
      <w:r>
        <w:t>решении</w:t>
      </w:r>
      <w:r>
        <w:rPr>
          <w:spacing w:val="-3"/>
        </w:rPr>
        <w:t xml:space="preserve"> </w:t>
      </w:r>
      <w:r>
        <w:t>задач</w:t>
      </w:r>
      <w:r>
        <w:rPr>
          <w:spacing w:val="-2"/>
        </w:rPr>
        <w:t xml:space="preserve"> </w:t>
      </w:r>
      <w:r>
        <w:t>таблиц</w:t>
      </w:r>
      <w:r>
        <w:rPr>
          <w:spacing w:val="-1"/>
        </w:rPr>
        <w:t xml:space="preserve"> </w:t>
      </w:r>
      <w:r>
        <w:t>и</w:t>
      </w:r>
      <w:r>
        <w:rPr>
          <w:spacing w:val="-1"/>
        </w:rPr>
        <w:t xml:space="preserve"> </w:t>
      </w:r>
      <w:r>
        <w:t>схем.</w:t>
      </w:r>
    </w:p>
    <w:p w:rsidR="00292DCE" w:rsidRDefault="00F301D9">
      <w:pPr>
        <w:pStyle w:val="a3"/>
        <w:spacing w:before="166" w:line="259" w:lineRule="auto"/>
        <w:ind w:right="421"/>
      </w:pPr>
      <w:r>
        <w:t>Решение задач, содержащих зависимости, связывающие величины: скорость, время, расстояние, цена,</w:t>
      </w:r>
      <w:r>
        <w:rPr>
          <w:spacing w:val="-57"/>
        </w:rPr>
        <w:t xml:space="preserve"> </w:t>
      </w:r>
      <w:r>
        <w:t>количество,</w:t>
      </w:r>
      <w:r>
        <w:rPr>
          <w:spacing w:val="-4"/>
        </w:rPr>
        <w:t xml:space="preserve"> </w:t>
      </w:r>
      <w:r>
        <w:t>стоимость.</w:t>
      </w:r>
      <w:r>
        <w:rPr>
          <w:spacing w:val="-2"/>
        </w:rPr>
        <w:t xml:space="preserve"> </w:t>
      </w:r>
      <w:r>
        <w:t>Единицы</w:t>
      </w:r>
      <w:r>
        <w:rPr>
          <w:spacing w:val="-2"/>
        </w:rPr>
        <w:t xml:space="preserve"> </w:t>
      </w:r>
      <w:r>
        <w:t>измерения:</w:t>
      </w:r>
      <w:r>
        <w:rPr>
          <w:spacing w:val="-2"/>
        </w:rPr>
        <w:t xml:space="preserve"> </w:t>
      </w:r>
      <w:r>
        <w:t>массы,</w:t>
      </w:r>
      <w:r>
        <w:rPr>
          <w:spacing w:val="-2"/>
        </w:rPr>
        <w:t xml:space="preserve"> </w:t>
      </w:r>
      <w:r>
        <w:t>объема,</w:t>
      </w:r>
      <w:r>
        <w:rPr>
          <w:spacing w:val="-2"/>
        </w:rPr>
        <w:t xml:space="preserve"> </w:t>
      </w:r>
      <w:r>
        <w:t>цены,</w:t>
      </w:r>
      <w:r>
        <w:rPr>
          <w:spacing w:val="-3"/>
        </w:rPr>
        <w:t xml:space="preserve"> </w:t>
      </w:r>
      <w:r>
        <w:t>расстояния,</w:t>
      </w:r>
      <w:r>
        <w:rPr>
          <w:spacing w:val="-2"/>
        </w:rPr>
        <w:t xml:space="preserve"> </w:t>
      </w:r>
      <w:r>
        <w:t>времени,</w:t>
      </w:r>
      <w:r>
        <w:rPr>
          <w:spacing w:val="-2"/>
        </w:rPr>
        <w:t xml:space="preserve"> </w:t>
      </w:r>
      <w:r>
        <w:t>скорости.</w:t>
      </w:r>
    </w:p>
    <w:p w:rsidR="00292DCE" w:rsidRDefault="00F301D9">
      <w:pPr>
        <w:pStyle w:val="a3"/>
        <w:spacing w:line="398" w:lineRule="auto"/>
        <w:ind w:right="5344"/>
      </w:pPr>
      <w:r>
        <w:t>Связь между единицами измерения каждой величины.</w:t>
      </w:r>
      <w:r>
        <w:rPr>
          <w:spacing w:val="-57"/>
        </w:rPr>
        <w:t xml:space="preserve"> </w:t>
      </w:r>
      <w:r>
        <w:t>Решение</w:t>
      </w:r>
      <w:r>
        <w:rPr>
          <w:spacing w:val="-2"/>
        </w:rPr>
        <w:t xml:space="preserve"> </w:t>
      </w:r>
      <w:r>
        <w:t>основных</w:t>
      </w:r>
      <w:r>
        <w:rPr>
          <w:spacing w:val="-1"/>
        </w:rPr>
        <w:t xml:space="preserve"> </w:t>
      </w:r>
      <w:r>
        <w:t>задач</w:t>
      </w:r>
      <w:r>
        <w:rPr>
          <w:spacing w:val="-1"/>
        </w:rPr>
        <w:t xml:space="preserve"> </w:t>
      </w:r>
      <w:r>
        <w:t>на</w:t>
      </w:r>
      <w:r>
        <w:rPr>
          <w:spacing w:val="-1"/>
        </w:rPr>
        <w:t xml:space="preserve"> </w:t>
      </w:r>
      <w:r>
        <w:t>дроби.</w:t>
      </w:r>
    </w:p>
    <w:p w:rsidR="00292DCE" w:rsidRDefault="00F301D9">
      <w:pPr>
        <w:pStyle w:val="a3"/>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292DCE" w:rsidRDefault="00F301D9" w:rsidP="000B0FD5">
      <w:pPr>
        <w:pStyle w:val="a5"/>
        <w:numPr>
          <w:ilvl w:val="3"/>
          <w:numId w:val="152"/>
        </w:numPr>
        <w:tabs>
          <w:tab w:val="left" w:pos="1182"/>
        </w:tabs>
        <w:spacing w:before="180"/>
        <w:ind w:left="1181" w:hanging="782"/>
        <w:rPr>
          <w:sz w:val="24"/>
        </w:rPr>
      </w:pPr>
      <w:r>
        <w:rPr>
          <w:sz w:val="24"/>
        </w:rPr>
        <w:t>Наглядная</w:t>
      </w:r>
      <w:r>
        <w:rPr>
          <w:spacing w:val="-4"/>
          <w:sz w:val="24"/>
        </w:rPr>
        <w:t xml:space="preserve"> </w:t>
      </w:r>
      <w:r>
        <w:rPr>
          <w:sz w:val="24"/>
        </w:rPr>
        <w:t>геометрия.</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218"/>
      </w:pPr>
      <w:r>
        <w:lastRenderedPageBreak/>
        <w:t>Наглядные представления о фигурах на плоскости: точка, прямая, отрезок, луч, угол, ломаная,</w:t>
      </w:r>
      <w:r>
        <w:rPr>
          <w:spacing w:val="-57"/>
        </w:rPr>
        <w:t xml:space="preserve"> </w:t>
      </w:r>
      <w:r>
        <w:t>многоугольник,</w:t>
      </w:r>
      <w:r>
        <w:rPr>
          <w:spacing w:val="-2"/>
        </w:rPr>
        <w:t xml:space="preserve"> </w:t>
      </w:r>
      <w:r>
        <w:t>окружность,</w:t>
      </w:r>
      <w:r>
        <w:rPr>
          <w:spacing w:val="-2"/>
        </w:rPr>
        <w:t xml:space="preserve"> </w:t>
      </w:r>
      <w:r>
        <w:t>круг.</w:t>
      </w:r>
      <w:r>
        <w:rPr>
          <w:spacing w:val="-2"/>
        </w:rPr>
        <w:t xml:space="preserve"> </w:t>
      </w:r>
      <w:r>
        <w:t>Угол.</w:t>
      </w:r>
      <w:r>
        <w:rPr>
          <w:spacing w:val="-2"/>
        </w:rPr>
        <w:t xml:space="preserve"> </w:t>
      </w:r>
      <w:r>
        <w:t>Прямой,</w:t>
      </w:r>
      <w:r>
        <w:rPr>
          <w:spacing w:val="-2"/>
        </w:rPr>
        <w:t xml:space="preserve"> </w:t>
      </w:r>
      <w:r>
        <w:t>острый,</w:t>
      </w:r>
      <w:r>
        <w:rPr>
          <w:spacing w:val="-1"/>
        </w:rPr>
        <w:t xml:space="preserve"> </w:t>
      </w:r>
      <w:r>
        <w:t>тупой</w:t>
      </w:r>
      <w:r>
        <w:rPr>
          <w:spacing w:val="-2"/>
        </w:rPr>
        <w:t xml:space="preserve"> </w:t>
      </w:r>
      <w:r>
        <w:t>и</w:t>
      </w:r>
      <w:r>
        <w:rPr>
          <w:spacing w:val="-2"/>
        </w:rPr>
        <w:t xml:space="preserve"> </w:t>
      </w:r>
      <w:r>
        <w:t>развернутый</w:t>
      </w:r>
      <w:r>
        <w:rPr>
          <w:spacing w:val="1"/>
        </w:rPr>
        <w:t xml:space="preserve"> </w:t>
      </w:r>
      <w:r>
        <w:t>углы.</w:t>
      </w:r>
    </w:p>
    <w:p w:rsidR="00292DCE" w:rsidRDefault="00F301D9">
      <w:pPr>
        <w:pStyle w:val="a3"/>
        <w:spacing w:before="165" w:line="256" w:lineRule="auto"/>
        <w:ind w:right="413"/>
      </w:pPr>
      <w:r>
        <w:t>Длина отрезка, метрические единицы длины. Длина ломаной, периметр многоугольника. Измерение и</w:t>
      </w:r>
      <w:r>
        <w:rPr>
          <w:spacing w:val="-57"/>
        </w:rPr>
        <w:t xml:space="preserve"> </w:t>
      </w:r>
      <w:r>
        <w:t>построение углов</w:t>
      </w:r>
      <w:r>
        <w:rPr>
          <w:spacing w:val="-1"/>
        </w:rPr>
        <w:t xml:space="preserve"> </w:t>
      </w:r>
      <w:r>
        <w:t>с</w:t>
      </w:r>
      <w:r>
        <w:rPr>
          <w:spacing w:val="-2"/>
        </w:rPr>
        <w:t xml:space="preserve"> </w:t>
      </w:r>
      <w:r>
        <w:t>помощью транспортира.</w:t>
      </w:r>
    </w:p>
    <w:p w:rsidR="00292DCE" w:rsidRDefault="00F301D9">
      <w:pPr>
        <w:pStyle w:val="a3"/>
        <w:spacing w:before="166" w:line="256" w:lineRule="auto"/>
        <w:ind w:right="1397"/>
      </w:pPr>
      <w:r>
        <w:t>Наглядные представления о фигурах на плоскости: многоугольник, прямоугольник, квадрат,</w:t>
      </w:r>
      <w:r>
        <w:rPr>
          <w:spacing w:val="-57"/>
        </w:rPr>
        <w:t xml:space="preserve"> </w:t>
      </w:r>
      <w:r>
        <w:t>треугольник,</w:t>
      </w:r>
      <w:r>
        <w:rPr>
          <w:spacing w:val="-1"/>
        </w:rPr>
        <w:t xml:space="preserve"> </w:t>
      </w:r>
      <w:r>
        <w:t>о равенстве</w:t>
      </w:r>
      <w:r>
        <w:rPr>
          <w:spacing w:val="-2"/>
        </w:rPr>
        <w:t xml:space="preserve"> </w:t>
      </w:r>
      <w:r>
        <w:t>фигур.</w:t>
      </w:r>
    </w:p>
    <w:p w:rsidR="00292DCE" w:rsidRDefault="00F301D9">
      <w:pPr>
        <w:pStyle w:val="a3"/>
        <w:spacing w:before="165" w:line="256" w:lineRule="auto"/>
        <w:ind w:right="644"/>
      </w:pPr>
      <w:r>
        <w:t>Изображение фигур, в том числе на клетчатой бумаге. Построение конфигураций из частей прямой,</w:t>
      </w:r>
      <w:r>
        <w:rPr>
          <w:spacing w:val="-57"/>
        </w:rPr>
        <w:t xml:space="preserve"> </w:t>
      </w:r>
      <w:r>
        <w:t>окружности на нелинованной и клетчатой бумаге. Использование свойств сторон и углов</w:t>
      </w:r>
      <w:r>
        <w:rPr>
          <w:spacing w:val="1"/>
        </w:rPr>
        <w:t xml:space="preserve"> </w:t>
      </w:r>
      <w:r>
        <w:t>прямоугольника,</w:t>
      </w:r>
      <w:r>
        <w:rPr>
          <w:spacing w:val="-1"/>
        </w:rPr>
        <w:t xml:space="preserve"> </w:t>
      </w:r>
      <w:r>
        <w:t>квадрата.</w:t>
      </w:r>
    </w:p>
    <w:p w:rsidR="00292DCE" w:rsidRDefault="00F301D9">
      <w:pPr>
        <w:pStyle w:val="a3"/>
        <w:spacing w:before="168" w:line="256" w:lineRule="auto"/>
        <w:ind w:right="469"/>
      </w:pPr>
      <w:r>
        <w:t>Площадь прямоугольника и многоугольников, составленных из прямоугольников, в том числе фигур,</w:t>
      </w:r>
      <w:r>
        <w:rPr>
          <w:spacing w:val="-57"/>
        </w:rPr>
        <w:t xml:space="preserve"> </w:t>
      </w:r>
      <w:r>
        <w:t>изображенных</w:t>
      </w:r>
      <w:r>
        <w:rPr>
          <w:spacing w:val="1"/>
        </w:rPr>
        <w:t xml:space="preserve"> </w:t>
      </w:r>
      <w:r>
        <w:t>на</w:t>
      </w:r>
      <w:r>
        <w:rPr>
          <w:spacing w:val="1"/>
        </w:rPr>
        <w:t xml:space="preserve"> </w:t>
      </w:r>
      <w:r>
        <w:t>клетчатой бумаге.</w:t>
      </w:r>
      <w:r>
        <w:rPr>
          <w:spacing w:val="-1"/>
        </w:rPr>
        <w:t xml:space="preserve"> </w:t>
      </w:r>
      <w:r>
        <w:t>Единицы</w:t>
      </w:r>
      <w:r>
        <w:rPr>
          <w:spacing w:val="-3"/>
        </w:rPr>
        <w:t xml:space="preserve"> </w:t>
      </w:r>
      <w:r>
        <w:t>измерения площади.</w:t>
      </w:r>
    </w:p>
    <w:p w:rsidR="00292DCE" w:rsidRDefault="00F301D9">
      <w:pPr>
        <w:pStyle w:val="a3"/>
        <w:spacing w:before="164" w:line="259" w:lineRule="auto"/>
        <w:ind w:right="1083"/>
      </w:pPr>
      <w:r>
        <w:t>Наглядные представления о пространственных фигурах: прямоугольный параллелепипед, куб,</w:t>
      </w:r>
      <w:r>
        <w:rPr>
          <w:spacing w:val="1"/>
        </w:rPr>
        <w:t xml:space="preserve"> </w:t>
      </w:r>
      <w:r>
        <w:t>многогранники. Изображение простейших многогранников. Развертки куба и параллелепипеда.</w:t>
      </w:r>
      <w:r>
        <w:rPr>
          <w:spacing w:val="-57"/>
        </w:rPr>
        <w:t xml:space="preserve"> </w:t>
      </w:r>
      <w:r>
        <w:t>Создание</w:t>
      </w:r>
      <w:r>
        <w:rPr>
          <w:spacing w:val="-4"/>
        </w:rPr>
        <w:t xml:space="preserve"> </w:t>
      </w:r>
      <w:r>
        <w:t>моделей</w:t>
      </w:r>
      <w:r>
        <w:rPr>
          <w:spacing w:val="-3"/>
        </w:rPr>
        <w:t xml:space="preserve"> </w:t>
      </w:r>
      <w:r>
        <w:t>многогранников</w:t>
      </w:r>
      <w:r>
        <w:rPr>
          <w:spacing w:val="-2"/>
        </w:rPr>
        <w:t xml:space="preserve"> </w:t>
      </w:r>
      <w:r>
        <w:t>(из</w:t>
      </w:r>
      <w:r>
        <w:rPr>
          <w:spacing w:val="1"/>
        </w:rPr>
        <w:t xml:space="preserve"> </w:t>
      </w:r>
      <w:r>
        <w:t>бумаги,</w:t>
      </w:r>
      <w:r>
        <w:rPr>
          <w:spacing w:val="-2"/>
        </w:rPr>
        <w:t xml:space="preserve"> </w:t>
      </w:r>
      <w:r>
        <w:t>проволоки,</w:t>
      </w:r>
      <w:r>
        <w:rPr>
          <w:spacing w:val="-6"/>
        </w:rPr>
        <w:t xml:space="preserve"> </w:t>
      </w:r>
      <w:r>
        <w:t>пластилина</w:t>
      </w:r>
      <w:r>
        <w:rPr>
          <w:spacing w:val="-3"/>
        </w:rPr>
        <w:t xml:space="preserve"> </w:t>
      </w:r>
      <w:r>
        <w:t>и</w:t>
      </w:r>
      <w:r>
        <w:rPr>
          <w:spacing w:val="-3"/>
        </w:rPr>
        <w:t xml:space="preserve"> </w:t>
      </w:r>
      <w:r>
        <w:t>других</w:t>
      </w:r>
      <w:r>
        <w:rPr>
          <w:spacing w:val="-1"/>
        </w:rPr>
        <w:t xml:space="preserve"> </w:t>
      </w:r>
      <w:r>
        <w:t>материалов).</w:t>
      </w:r>
    </w:p>
    <w:p w:rsidR="00292DCE" w:rsidRDefault="00F301D9">
      <w:pPr>
        <w:pStyle w:val="a3"/>
        <w:spacing w:before="157"/>
      </w:pPr>
      <w:r>
        <w:t>Объем</w:t>
      </w:r>
      <w:r>
        <w:rPr>
          <w:spacing w:val="-7"/>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5"/>
        </w:rPr>
        <w:t xml:space="preserve"> </w:t>
      </w:r>
      <w:r>
        <w:t>измерения</w:t>
      </w:r>
      <w:r>
        <w:rPr>
          <w:spacing w:val="-4"/>
        </w:rPr>
        <w:t xml:space="preserve"> </w:t>
      </w:r>
      <w:r>
        <w:t>объема.</w:t>
      </w:r>
    </w:p>
    <w:p w:rsidR="00292DCE" w:rsidRDefault="00F301D9" w:rsidP="000B0FD5">
      <w:pPr>
        <w:pStyle w:val="a5"/>
        <w:numPr>
          <w:ilvl w:val="2"/>
          <w:numId w:val="152"/>
        </w:numPr>
        <w:tabs>
          <w:tab w:val="left" w:pos="1001"/>
        </w:tabs>
        <w:spacing w:before="182"/>
        <w:ind w:left="1000" w:hanging="601"/>
        <w:rPr>
          <w:i/>
          <w:sz w:val="24"/>
        </w:rPr>
      </w:pPr>
      <w:r>
        <w:rPr>
          <w:i/>
          <w:sz w:val="24"/>
        </w:rPr>
        <w:t>Содержание</w:t>
      </w:r>
      <w:r>
        <w:rPr>
          <w:i/>
          <w:spacing w:val="-3"/>
          <w:sz w:val="24"/>
        </w:rPr>
        <w:t xml:space="preserve"> </w:t>
      </w:r>
      <w:r>
        <w:rPr>
          <w:i/>
          <w:sz w:val="24"/>
        </w:rPr>
        <w:t>обучения</w:t>
      </w:r>
      <w:r>
        <w:rPr>
          <w:i/>
          <w:spacing w:val="-3"/>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292DCE" w:rsidRDefault="00F301D9" w:rsidP="000B0FD5">
      <w:pPr>
        <w:pStyle w:val="a5"/>
        <w:numPr>
          <w:ilvl w:val="3"/>
          <w:numId w:val="152"/>
        </w:numPr>
        <w:tabs>
          <w:tab w:val="left" w:pos="1181"/>
        </w:tabs>
        <w:spacing w:before="182"/>
        <w:ind w:left="1180" w:hanging="781"/>
        <w:rPr>
          <w:sz w:val="24"/>
        </w:rPr>
      </w:pPr>
      <w:r>
        <w:rPr>
          <w:sz w:val="24"/>
        </w:rPr>
        <w:t>Натуральные</w:t>
      </w:r>
      <w:r>
        <w:rPr>
          <w:spacing w:val="-6"/>
          <w:sz w:val="24"/>
        </w:rPr>
        <w:t xml:space="preserve"> </w:t>
      </w:r>
      <w:r>
        <w:rPr>
          <w:sz w:val="24"/>
        </w:rPr>
        <w:t>числа.</w:t>
      </w:r>
    </w:p>
    <w:p w:rsidR="00292DCE" w:rsidRDefault="00F301D9">
      <w:pPr>
        <w:pStyle w:val="a3"/>
        <w:spacing w:before="185" w:line="259" w:lineRule="auto"/>
        <w:ind w:right="340"/>
      </w:pPr>
      <w:r>
        <w:t>Арифметические действия с многозначными натуральными числами. Числовые выражения, порядок</w:t>
      </w:r>
      <w:r>
        <w:rPr>
          <w:spacing w:val="1"/>
        </w:rPr>
        <w:t xml:space="preserve"> </w:t>
      </w:r>
      <w:r>
        <w:t>действий, использование скобок. Использование при вычислениях переместительного и</w:t>
      </w:r>
      <w:r>
        <w:rPr>
          <w:spacing w:val="1"/>
        </w:rPr>
        <w:t xml:space="preserve"> </w:t>
      </w:r>
      <w:r>
        <w:t>сочетательного свойств сложения и умножения, распределительного свойства умножения. Округление</w:t>
      </w:r>
      <w:r>
        <w:rPr>
          <w:spacing w:val="-57"/>
        </w:rPr>
        <w:t xml:space="preserve"> </w:t>
      </w:r>
      <w:r>
        <w:t>натуральных чисел.</w:t>
      </w:r>
    </w:p>
    <w:p w:rsidR="00292DCE" w:rsidRDefault="00F301D9">
      <w:pPr>
        <w:pStyle w:val="a3"/>
        <w:spacing w:before="160" w:line="256" w:lineRule="auto"/>
        <w:ind w:right="799"/>
      </w:pPr>
      <w:r>
        <w:t>Делители и кратные числа, наибольший общий делитель и наименьшее общее кратное. Делимость</w:t>
      </w:r>
      <w:r>
        <w:rPr>
          <w:spacing w:val="-57"/>
        </w:rPr>
        <w:t xml:space="preserve"> </w:t>
      </w:r>
      <w:r>
        <w:t>суммы</w:t>
      </w:r>
      <w:r>
        <w:rPr>
          <w:spacing w:val="-1"/>
        </w:rPr>
        <w:t xml:space="preserve"> </w:t>
      </w:r>
      <w:r>
        <w:t>и произведения.</w:t>
      </w:r>
      <w:r>
        <w:rPr>
          <w:spacing w:val="-3"/>
        </w:rPr>
        <w:t xml:space="preserve"> </w:t>
      </w:r>
      <w:r>
        <w:t>Деление</w:t>
      </w:r>
      <w:r>
        <w:rPr>
          <w:spacing w:val="-1"/>
        </w:rPr>
        <w:t xml:space="preserve"> </w:t>
      </w:r>
      <w:r>
        <w:t>с</w:t>
      </w:r>
      <w:r>
        <w:rPr>
          <w:spacing w:val="-1"/>
        </w:rPr>
        <w:t xml:space="preserve"> </w:t>
      </w:r>
      <w:r>
        <w:t>остатком.</w:t>
      </w:r>
    </w:p>
    <w:p w:rsidR="00292DCE" w:rsidRDefault="00F301D9" w:rsidP="000B0FD5">
      <w:pPr>
        <w:pStyle w:val="a5"/>
        <w:numPr>
          <w:ilvl w:val="3"/>
          <w:numId w:val="152"/>
        </w:numPr>
        <w:tabs>
          <w:tab w:val="left" w:pos="1181"/>
        </w:tabs>
        <w:spacing w:before="163"/>
        <w:ind w:left="1180" w:hanging="781"/>
        <w:rPr>
          <w:sz w:val="24"/>
        </w:rPr>
      </w:pPr>
      <w:r>
        <w:rPr>
          <w:sz w:val="24"/>
        </w:rPr>
        <w:t>Дроби.</w:t>
      </w:r>
    </w:p>
    <w:p w:rsidR="00292DCE" w:rsidRDefault="00F301D9">
      <w:pPr>
        <w:pStyle w:val="a3"/>
        <w:spacing w:before="182" w:line="259" w:lineRule="auto"/>
        <w:ind w:right="334"/>
      </w:pPr>
      <w:r>
        <w:t>Обыкновенная дробь, основное свойство дроби, сокращение дробей. Сравнение и упорядочивание</w:t>
      </w:r>
      <w:r>
        <w:rPr>
          <w:spacing w:val="1"/>
        </w:rPr>
        <w:t xml:space="preserve"> </w:t>
      </w:r>
      <w:r>
        <w:t>дробей. Решение задач на нахождение части от целого и целого по его части. Дробное число как</w:t>
      </w:r>
      <w:r>
        <w:rPr>
          <w:spacing w:val="1"/>
        </w:rPr>
        <w:t xml:space="preserve"> </w:t>
      </w:r>
      <w:r>
        <w:t>результат деления. Представление десятичной дроби в виде обыкновенной дроби и возможность</w:t>
      </w:r>
      <w:r>
        <w:rPr>
          <w:spacing w:val="1"/>
        </w:rPr>
        <w:t xml:space="preserve"> </w:t>
      </w:r>
      <w:r>
        <w:t>представления обыкновенной дроби в виде десятичной. Десятичные дроби и метрическая система мер.</w:t>
      </w:r>
      <w:r>
        <w:rPr>
          <w:spacing w:val="-58"/>
        </w:rPr>
        <w:t xml:space="preserve"> </w:t>
      </w:r>
      <w:r>
        <w:t>Арифметические</w:t>
      </w:r>
      <w:r>
        <w:rPr>
          <w:spacing w:val="-3"/>
        </w:rPr>
        <w:t xml:space="preserve"> </w:t>
      </w:r>
      <w:r>
        <w:t>действия</w:t>
      </w:r>
      <w:r>
        <w:rPr>
          <w:spacing w:val="-1"/>
        </w:rPr>
        <w:t xml:space="preserve"> </w:t>
      </w:r>
      <w:r>
        <w:t>и</w:t>
      </w:r>
      <w:r>
        <w:rPr>
          <w:spacing w:val="3"/>
        </w:rPr>
        <w:t xml:space="preserve"> </w:t>
      </w:r>
      <w:r>
        <w:t>числовые</w:t>
      </w:r>
      <w:r>
        <w:rPr>
          <w:spacing w:val="-3"/>
        </w:rPr>
        <w:t xml:space="preserve"> </w:t>
      </w:r>
      <w:r>
        <w:t>выражения</w:t>
      </w:r>
      <w:r>
        <w:rPr>
          <w:spacing w:val="-1"/>
        </w:rPr>
        <w:t xml:space="preserve"> </w:t>
      </w:r>
      <w:r>
        <w:t>с</w:t>
      </w:r>
      <w:r>
        <w:rPr>
          <w:spacing w:val="-3"/>
        </w:rPr>
        <w:t xml:space="preserve"> </w:t>
      </w:r>
      <w:r>
        <w:t>обыкновенными</w:t>
      </w:r>
      <w:r>
        <w:rPr>
          <w:spacing w:val="-3"/>
        </w:rPr>
        <w:t xml:space="preserve"> </w:t>
      </w:r>
      <w:r>
        <w:t>и</w:t>
      </w:r>
      <w:r>
        <w:rPr>
          <w:spacing w:val="-1"/>
        </w:rPr>
        <w:t xml:space="preserve"> </w:t>
      </w:r>
      <w:r>
        <w:t>десятичными</w:t>
      </w:r>
      <w:r>
        <w:rPr>
          <w:spacing w:val="-1"/>
        </w:rPr>
        <w:t xml:space="preserve"> </w:t>
      </w:r>
      <w:r>
        <w:t>дробями.</w:t>
      </w:r>
    </w:p>
    <w:p w:rsidR="00292DCE" w:rsidRDefault="00F301D9">
      <w:pPr>
        <w:pStyle w:val="a3"/>
        <w:spacing w:before="159" w:line="259" w:lineRule="auto"/>
        <w:ind w:right="1261"/>
      </w:pPr>
      <w:r>
        <w:t>Отношение. Деление в данном отношении. Масштаб, пропорция. Применение пропорций при</w:t>
      </w:r>
      <w:r>
        <w:rPr>
          <w:spacing w:val="-57"/>
        </w:rPr>
        <w:t xml:space="preserve"> </w:t>
      </w:r>
      <w:r>
        <w:t>решении</w:t>
      </w:r>
      <w:r>
        <w:rPr>
          <w:spacing w:val="-1"/>
        </w:rPr>
        <w:t xml:space="preserve"> </w:t>
      </w:r>
      <w:r>
        <w:t>задач.</w:t>
      </w:r>
    </w:p>
    <w:p w:rsidR="00292DCE" w:rsidRDefault="00F301D9">
      <w:pPr>
        <w:pStyle w:val="a3"/>
        <w:spacing w:before="160" w:line="256" w:lineRule="auto"/>
        <w:ind w:right="942"/>
      </w:pPr>
      <w:r>
        <w:t>Понятие процента. Вычисление процента от величины и величины по ее проценту. Выражение</w:t>
      </w:r>
      <w:r>
        <w:rPr>
          <w:spacing w:val="1"/>
        </w:rPr>
        <w:t xml:space="preserve"> </w:t>
      </w:r>
      <w:r>
        <w:t>процентов десятичными дробями. Решение задач на проценты. Выражение отношения величин в</w:t>
      </w:r>
      <w:r>
        <w:rPr>
          <w:spacing w:val="-57"/>
        </w:rPr>
        <w:t xml:space="preserve"> </w:t>
      </w:r>
      <w:r>
        <w:t>процентах.</w:t>
      </w:r>
    </w:p>
    <w:p w:rsidR="00292DCE" w:rsidRDefault="00F301D9" w:rsidP="000B0FD5">
      <w:pPr>
        <w:pStyle w:val="a5"/>
        <w:numPr>
          <w:ilvl w:val="3"/>
          <w:numId w:val="152"/>
        </w:numPr>
        <w:tabs>
          <w:tab w:val="left" w:pos="1181"/>
        </w:tabs>
        <w:spacing w:before="165"/>
        <w:ind w:left="1180" w:hanging="781"/>
        <w:rPr>
          <w:sz w:val="24"/>
        </w:rPr>
      </w:pPr>
      <w:r>
        <w:rPr>
          <w:sz w:val="24"/>
        </w:rPr>
        <w:t>Положительные</w:t>
      </w:r>
      <w:r>
        <w:rPr>
          <w:spacing w:val="-7"/>
          <w:sz w:val="24"/>
        </w:rPr>
        <w:t xml:space="preserve"> </w:t>
      </w:r>
      <w:r>
        <w:rPr>
          <w:sz w:val="24"/>
        </w:rPr>
        <w:t>и</w:t>
      </w:r>
      <w:r>
        <w:rPr>
          <w:spacing w:val="-3"/>
          <w:sz w:val="24"/>
        </w:rPr>
        <w:t xml:space="preserve"> </w:t>
      </w:r>
      <w:r>
        <w:rPr>
          <w:sz w:val="24"/>
        </w:rPr>
        <w:t>отрицательные</w:t>
      </w:r>
      <w:r>
        <w:rPr>
          <w:spacing w:val="-5"/>
          <w:sz w:val="24"/>
        </w:rPr>
        <w:t xml:space="preserve"> </w:t>
      </w:r>
      <w:r>
        <w:rPr>
          <w:sz w:val="24"/>
        </w:rPr>
        <w:t>числа.</w:t>
      </w:r>
    </w:p>
    <w:p w:rsidR="00292DCE" w:rsidRDefault="00F301D9">
      <w:pPr>
        <w:pStyle w:val="a3"/>
        <w:spacing w:before="185" w:line="256" w:lineRule="auto"/>
        <w:ind w:right="416"/>
      </w:pPr>
      <w:r>
        <w:t>Положительные и отрицательные числа. Целые числа. Модуль числа, геометрическая интерпретация</w:t>
      </w:r>
      <w:r>
        <w:rPr>
          <w:spacing w:val="1"/>
        </w:rPr>
        <w:t xml:space="preserve"> </w:t>
      </w:r>
      <w:r>
        <w:t>модуля числа. Изображение чисел на координатной прямой. Числовые промежутки. Сравнение чисел.</w:t>
      </w:r>
      <w:r>
        <w:rPr>
          <w:spacing w:val="-57"/>
        </w:rPr>
        <w:t xml:space="preserve"> </w:t>
      </w:r>
      <w:r>
        <w:t>Арифметические</w:t>
      </w:r>
      <w:r>
        <w:rPr>
          <w:spacing w:val="-2"/>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 отрицательными</w:t>
      </w:r>
      <w:r>
        <w:rPr>
          <w:spacing w:val="-1"/>
        </w:rPr>
        <w:t xml:space="preserve"> </w:t>
      </w:r>
      <w:r>
        <w:t>числами.</w:t>
      </w:r>
    </w:p>
    <w:p w:rsidR="00292DCE" w:rsidRDefault="00F301D9">
      <w:pPr>
        <w:pStyle w:val="a3"/>
        <w:spacing w:before="168" w:line="256" w:lineRule="auto"/>
        <w:ind w:right="1268"/>
      </w:pPr>
      <w:r>
        <w:t>Прямоугольная система координат на плоскости. Координаты точки на плоскости, абсцисса и</w:t>
      </w:r>
      <w:r>
        <w:rPr>
          <w:spacing w:val="-57"/>
        </w:rPr>
        <w:t xml:space="preserve"> </w:t>
      </w:r>
      <w:r>
        <w:t>ордината.</w:t>
      </w:r>
      <w:r>
        <w:rPr>
          <w:spacing w:val="-1"/>
        </w:rPr>
        <w:t xml:space="preserve"> </w:t>
      </w:r>
      <w:r>
        <w:t>Построение</w:t>
      </w:r>
      <w:r>
        <w:rPr>
          <w:spacing w:val="-1"/>
        </w:rPr>
        <w:t xml:space="preserve"> </w:t>
      </w:r>
      <w:r>
        <w:t>точек и</w:t>
      </w:r>
      <w:r>
        <w:rPr>
          <w:spacing w:val="-1"/>
        </w:rPr>
        <w:t xml:space="preserve"> </w:t>
      </w:r>
      <w:r>
        <w:t>фигур</w:t>
      </w:r>
      <w:r>
        <w:rPr>
          <w:spacing w:val="3"/>
        </w:rPr>
        <w:t xml:space="preserve"> </w:t>
      </w:r>
      <w:r>
        <w:t>на</w:t>
      </w:r>
      <w:r>
        <w:rPr>
          <w:spacing w:val="-1"/>
        </w:rPr>
        <w:t xml:space="preserve"> </w:t>
      </w:r>
      <w:r>
        <w:t>координатной</w:t>
      </w:r>
      <w:r>
        <w:rPr>
          <w:spacing w:val="-3"/>
        </w:rPr>
        <w:t xml:space="preserve"> </w:t>
      </w:r>
      <w:r>
        <w:t>плоскости.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3"/>
          <w:numId w:val="152"/>
        </w:numPr>
        <w:tabs>
          <w:tab w:val="left" w:pos="1181"/>
        </w:tabs>
        <w:spacing w:before="61"/>
        <w:ind w:left="1180" w:hanging="781"/>
        <w:rPr>
          <w:sz w:val="24"/>
        </w:rPr>
      </w:pPr>
      <w:r>
        <w:rPr>
          <w:sz w:val="24"/>
        </w:rPr>
        <w:lastRenderedPageBreak/>
        <w:t>Буквенные</w:t>
      </w:r>
      <w:r>
        <w:rPr>
          <w:spacing w:val="-5"/>
          <w:sz w:val="24"/>
        </w:rPr>
        <w:t xml:space="preserve"> </w:t>
      </w:r>
      <w:r>
        <w:rPr>
          <w:sz w:val="24"/>
        </w:rPr>
        <w:t>выражения.</w:t>
      </w:r>
    </w:p>
    <w:p w:rsidR="00292DCE" w:rsidRDefault="00F301D9">
      <w:pPr>
        <w:pStyle w:val="a3"/>
        <w:spacing w:before="185" w:line="259" w:lineRule="auto"/>
        <w:ind w:right="557"/>
      </w:pPr>
      <w:r>
        <w:t>Применение букв для записи математических выражений и предложений. Свойства арифметических</w:t>
      </w:r>
      <w:r>
        <w:rPr>
          <w:spacing w:val="-57"/>
        </w:rPr>
        <w:t xml:space="preserve"> </w:t>
      </w:r>
      <w:r>
        <w:t>действий. Буквенные выражения и числовые подстановки. Буквенные равенства, нахождение</w:t>
      </w:r>
      <w:r>
        <w:rPr>
          <w:spacing w:val="1"/>
        </w:rPr>
        <w:t xml:space="preserve"> </w:t>
      </w:r>
      <w:r>
        <w:t>неизвестного компонента. Формулы, формулы периметра и площади прямоугольника, квадрата,</w:t>
      </w:r>
      <w:r>
        <w:rPr>
          <w:spacing w:val="1"/>
        </w:rPr>
        <w:t xml:space="preserve"> </w:t>
      </w:r>
      <w:r>
        <w:t>объема</w:t>
      </w:r>
      <w:r>
        <w:rPr>
          <w:spacing w:val="-2"/>
        </w:rPr>
        <w:t xml:space="preserve"> </w:t>
      </w:r>
      <w:r>
        <w:t>параллелепипеда</w:t>
      </w:r>
      <w:r>
        <w:rPr>
          <w:spacing w:val="-1"/>
        </w:rPr>
        <w:t xml:space="preserve"> </w:t>
      </w:r>
      <w:r>
        <w:t>и куба.</w:t>
      </w:r>
    </w:p>
    <w:p w:rsidR="00292DCE" w:rsidRDefault="00F301D9" w:rsidP="000B0FD5">
      <w:pPr>
        <w:pStyle w:val="a5"/>
        <w:numPr>
          <w:ilvl w:val="3"/>
          <w:numId w:val="152"/>
        </w:numPr>
        <w:tabs>
          <w:tab w:val="left" w:pos="1181"/>
        </w:tabs>
        <w:spacing w:before="157"/>
        <w:ind w:left="1180" w:hanging="781"/>
        <w:rPr>
          <w:sz w:val="24"/>
        </w:rPr>
      </w:pPr>
      <w:r>
        <w:rPr>
          <w:sz w:val="24"/>
        </w:rPr>
        <w:t>Решение</w:t>
      </w:r>
      <w:r>
        <w:rPr>
          <w:spacing w:val="-3"/>
          <w:sz w:val="24"/>
        </w:rPr>
        <w:t xml:space="preserve"> </w:t>
      </w:r>
      <w:r>
        <w:rPr>
          <w:sz w:val="24"/>
        </w:rPr>
        <w:t>текстовых задач.</w:t>
      </w:r>
    </w:p>
    <w:p w:rsidR="00292DCE" w:rsidRDefault="00F301D9">
      <w:pPr>
        <w:pStyle w:val="a3"/>
        <w:spacing w:before="185" w:line="256" w:lineRule="auto"/>
        <w:ind w:right="1006"/>
      </w:pPr>
      <w:r>
        <w:t>Решение текстовых задач арифметическим способом. Решение логических задач. Решение задач</w:t>
      </w:r>
      <w:r>
        <w:rPr>
          <w:spacing w:val="-57"/>
        </w:rPr>
        <w:t xml:space="preserve"> </w:t>
      </w:r>
      <w:r>
        <w:t>перебором</w:t>
      </w:r>
      <w:r>
        <w:rPr>
          <w:spacing w:val="-1"/>
        </w:rPr>
        <w:t xml:space="preserve"> </w:t>
      </w:r>
      <w:r>
        <w:t>всех</w:t>
      </w:r>
      <w:r>
        <w:rPr>
          <w:spacing w:val="2"/>
        </w:rPr>
        <w:t xml:space="preserve"> </w:t>
      </w:r>
      <w:r>
        <w:t>возможных</w:t>
      </w:r>
      <w:r>
        <w:rPr>
          <w:spacing w:val="1"/>
        </w:rPr>
        <w:t xml:space="preserve"> </w:t>
      </w:r>
      <w:r>
        <w:t>вариантов.</w:t>
      </w:r>
    </w:p>
    <w:p w:rsidR="00292DCE" w:rsidRDefault="00F301D9">
      <w:pPr>
        <w:pStyle w:val="a3"/>
        <w:spacing w:before="163" w:line="259" w:lineRule="auto"/>
        <w:ind w:right="407"/>
      </w:pPr>
      <w:r>
        <w:t>Решение задач, содержащих зависимости, связывающих величины: скорость, время, расстояние, цена,</w:t>
      </w:r>
      <w:r>
        <w:rPr>
          <w:spacing w:val="-57"/>
        </w:rPr>
        <w:t xml:space="preserve"> </w:t>
      </w:r>
      <w:r>
        <w:t>количество, стоимость, производительность, время, объем работы. Единицы измерения: массы,</w:t>
      </w:r>
      <w:r>
        <w:rPr>
          <w:spacing w:val="1"/>
        </w:rPr>
        <w:t xml:space="preserve"> </w:t>
      </w:r>
      <w:r>
        <w:t>стоимости,</w:t>
      </w:r>
      <w:r>
        <w:rPr>
          <w:spacing w:val="-2"/>
        </w:rPr>
        <w:t xml:space="preserve"> </w:t>
      </w:r>
      <w:r>
        <w:t>расстояния,</w:t>
      </w:r>
      <w:r>
        <w:rPr>
          <w:spacing w:val="-4"/>
        </w:rPr>
        <w:t xml:space="preserve"> </w:t>
      </w:r>
      <w:r>
        <w:t>времени,</w:t>
      </w:r>
      <w:r>
        <w:rPr>
          <w:spacing w:val="-1"/>
        </w:rPr>
        <w:t xml:space="preserve"> </w:t>
      </w:r>
      <w:r>
        <w:t>скорости.</w:t>
      </w:r>
      <w:r>
        <w:rPr>
          <w:spacing w:val="-2"/>
        </w:rPr>
        <w:t xml:space="preserve"> </w:t>
      </w:r>
      <w:r>
        <w:t>Связь</w:t>
      </w:r>
      <w:r>
        <w:rPr>
          <w:spacing w:val="-1"/>
        </w:rPr>
        <w:t xml:space="preserve"> </w:t>
      </w:r>
      <w:r>
        <w:t>между</w:t>
      </w:r>
      <w:r>
        <w:rPr>
          <w:spacing w:val="-6"/>
        </w:rPr>
        <w:t xml:space="preserve"> </w:t>
      </w:r>
      <w:r>
        <w:t>единицами</w:t>
      </w:r>
      <w:r>
        <w:rPr>
          <w:spacing w:val="-1"/>
        </w:rPr>
        <w:t xml:space="preserve"> </w:t>
      </w:r>
      <w:r>
        <w:t>измерения</w:t>
      </w:r>
      <w:r>
        <w:rPr>
          <w:spacing w:val="-2"/>
        </w:rPr>
        <w:t xml:space="preserve"> </w:t>
      </w:r>
      <w:r>
        <w:t>каждой</w:t>
      </w:r>
      <w:r>
        <w:rPr>
          <w:spacing w:val="-1"/>
        </w:rPr>
        <w:t xml:space="preserve"> </w:t>
      </w:r>
      <w:r>
        <w:t>величины.</w:t>
      </w:r>
    </w:p>
    <w:p w:rsidR="00292DCE" w:rsidRDefault="00F301D9">
      <w:pPr>
        <w:pStyle w:val="a3"/>
        <w:spacing w:before="160" w:line="256" w:lineRule="auto"/>
        <w:ind w:right="1024"/>
      </w:pPr>
      <w:r>
        <w:t>Решение задач, связанных с отношением, пропорциональностью величин, процентами; решение</w:t>
      </w:r>
      <w:r>
        <w:rPr>
          <w:spacing w:val="-57"/>
        </w:rPr>
        <w:t xml:space="preserve"> </w:t>
      </w:r>
      <w:r>
        <w:t>основных</w:t>
      </w:r>
      <w:r>
        <w:rPr>
          <w:spacing w:val="-2"/>
        </w:rPr>
        <w:t xml:space="preserve"> </w:t>
      </w:r>
      <w:r>
        <w:t>задач</w:t>
      </w:r>
      <w:r>
        <w:rPr>
          <w:spacing w:val="-1"/>
        </w:rPr>
        <w:t xml:space="preserve"> </w:t>
      </w:r>
      <w:r>
        <w:t>на</w:t>
      </w:r>
      <w:r>
        <w:rPr>
          <w:spacing w:val="-1"/>
        </w:rPr>
        <w:t xml:space="preserve"> </w:t>
      </w:r>
      <w:r>
        <w:t>дроби</w:t>
      </w:r>
      <w:r>
        <w:rPr>
          <w:spacing w:val="1"/>
        </w:rPr>
        <w:t xml:space="preserve"> </w:t>
      </w:r>
      <w:r>
        <w:t>и проценты.</w:t>
      </w:r>
    </w:p>
    <w:p w:rsidR="00292DCE" w:rsidRDefault="00F301D9">
      <w:pPr>
        <w:pStyle w:val="a3"/>
        <w:spacing w:before="163"/>
      </w:pPr>
      <w:r>
        <w:t>Оценка</w:t>
      </w:r>
      <w:r>
        <w:rPr>
          <w:spacing w:val="-5"/>
        </w:rPr>
        <w:t xml:space="preserve"> </w:t>
      </w:r>
      <w:r>
        <w:t>и</w:t>
      </w:r>
      <w:r>
        <w:rPr>
          <w:spacing w:val="-3"/>
        </w:rPr>
        <w:t xml:space="preserve"> </w:t>
      </w:r>
      <w:r>
        <w:t>прикидка,</w:t>
      </w:r>
      <w:r>
        <w:rPr>
          <w:spacing w:val="-4"/>
        </w:rPr>
        <w:t xml:space="preserve"> </w:t>
      </w:r>
      <w:r>
        <w:t>округление</w:t>
      </w:r>
      <w:r>
        <w:rPr>
          <w:spacing w:val="-4"/>
        </w:rPr>
        <w:t xml:space="preserve"> </w:t>
      </w:r>
      <w:r>
        <w:t>результата.</w:t>
      </w:r>
      <w:r>
        <w:rPr>
          <w:spacing w:val="-4"/>
        </w:rPr>
        <w:t xml:space="preserve"> </w:t>
      </w:r>
      <w:r>
        <w:t>Составление</w:t>
      </w:r>
      <w:r>
        <w:rPr>
          <w:spacing w:val="-4"/>
        </w:rPr>
        <w:t xml:space="preserve"> </w:t>
      </w:r>
      <w:r>
        <w:t>буквенных</w:t>
      </w:r>
      <w:r>
        <w:rPr>
          <w:spacing w:val="-3"/>
        </w:rPr>
        <w:t xml:space="preserve"> </w:t>
      </w:r>
      <w:r>
        <w:t>выражений</w:t>
      </w:r>
      <w:r>
        <w:rPr>
          <w:spacing w:val="-4"/>
        </w:rPr>
        <w:t xml:space="preserve"> </w:t>
      </w:r>
      <w:r>
        <w:t>по</w:t>
      </w:r>
      <w:r>
        <w:rPr>
          <w:spacing w:val="-1"/>
        </w:rPr>
        <w:t xml:space="preserve"> </w:t>
      </w:r>
      <w:r>
        <w:t>условию</w:t>
      </w:r>
      <w:r>
        <w:rPr>
          <w:spacing w:val="-4"/>
        </w:rPr>
        <w:t xml:space="preserve"> </w:t>
      </w:r>
      <w:r>
        <w:t>задачи.</w:t>
      </w:r>
    </w:p>
    <w:p w:rsidR="00292DCE" w:rsidRDefault="00F301D9">
      <w:pPr>
        <w:pStyle w:val="a3"/>
        <w:spacing w:before="185" w:line="256" w:lineRule="auto"/>
        <w:ind w:right="481"/>
      </w:pPr>
      <w:r>
        <w:t>Представление данных с помощью таблиц и диаграмм. Столбчатые диаграммы: чтение и построение.</w:t>
      </w:r>
      <w:r>
        <w:rPr>
          <w:spacing w:val="-57"/>
        </w:rPr>
        <w:t xml:space="preserve"> </w:t>
      </w:r>
      <w:r>
        <w:t>Чтение</w:t>
      </w:r>
      <w:r>
        <w:rPr>
          <w:spacing w:val="-2"/>
        </w:rPr>
        <w:t xml:space="preserve"> </w:t>
      </w:r>
      <w:r>
        <w:t>круговых</w:t>
      </w:r>
      <w:r>
        <w:rPr>
          <w:spacing w:val="1"/>
        </w:rPr>
        <w:t xml:space="preserve"> </w:t>
      </w:r>
      <w:r>
        <w:t>диаграмм.</w:t>
      </w:r>
    </w:p>
    <w:p w:rsidR="00292DCE" w:rsidRDefault="00F301D9" w:rsidP="000B0FD5">
      <w:pPr>
        <w:pStyle w:val="a5"/>
        <w:numPr>
          <w:ilvl w:val="3"/>
          <w:numId w:val="152"/>
        </w:numPr>
        <w:tabs>
          <w:tab w:val="left" w:pos="1181"/>
        </w:tabs>
        <w:spacing w:before="163"/>
        <w:ind w:left="1180" w:hanging="781"/>
        <w:rPr>
          <w:sz w:val="24"/>
        </w:rPr>
      </w:pPr>
      <w:r>
        <w:rPr>
          <w:sz w:val="24"/>
        </w:rPr>
        <w:t>Наглядная</w:t>
      </w:r>
      <w:r>
        <w:rPr>
          <w:spacing w:val="-4"/>
          <w:sz w:val="24"/>
        </w:rPr>
        <w:t xml:space="preserve"> </w:t>
      </w:r>
      <w:r>
        <w:rPr>
          <w:sz w:val="24"/>
        </w:rPr>
        <w:t>геометрия.</w:t>
      </w:r>
    </w:p>
    <w:p w:rsidR="00292DCE" w:rsidRDefault="00F301D9">
      <w:pPr>
        <w:pStyle w:val="a3"/>
        <w:spacing w:before="185" w:line="256" w:lineRule="auto"/>
        <w:ind w:right="1218"/>
      </w:pPr>
      <w:r>
        <w:t>Наглядные представления о фигурах на плоскости: точка, прямая, отрезок, луч, угол, ломаная,</w:t>
      </w:r>
      <w:r>
        <w:rPr>
          <w:spacing w:val="-57"/>
        </w:rPr>
        <w:t xml:space="preserve"> </w:t>
      </w:r>
      <w:r>
        <w:t>многоугольник,</w:t>
      </w:r>
      <w:r>
        <w:rPr>
          <w:spacing w:val="-1"/>
        </w:rPr>
        <w:t xml:space="preserve"> </w:t>
      </w:r>
      <w:r>
        <w:t>четырехугольник,</w:t>
      </w:r>
      <w:r>
        <w:rPr>
          <w:spacing w:val="-1"/>
        </w:rPr>
        <w:t xml:space="preserve"> </w:t>
      </w:r>
      <w:r>
        <w:t>треугольник, окружность,</w:t>
      </w:r>
      <w:r>
        <w:rPr>
          <w:spacing w:val="-1"/>
        </w:rPr>
        <w:t xml:space="preserve"> </w:t>
      </w:r>
      <w:r>
        <w:t>круг.</w:t>
      </w:r>
    </w:p>
    <w:p w:rsidR="00292DCE" w:rsidRDefault="00F301D9">
      <w:pPr>
        <w:pStyle w:val="a3"/>
        <w:spacing w:before="163" w:line="259" w:lineRule="auto"/>
        <w:ind w:right="1117"/>
        <w:jc w:val="both"/>
      </w:pPr>
      <w:r>
        <w:t>Взаимное расположение двух прямых на плоскости, параллельные прямые, перпендикулярные</w:t>
      </w:r>
      <w:r>
        <w:rPr>
          <w:spacing w:val="1"/>
        </w:rPr>
        <w:t xml:space="preserve"> </w:t>
      </w:r>
      <w:r>
        <w:t>прямые. Измерение расстояний: между двумя точками, от точки до прямой, длина маршрута на</w:t>
      </w:r>
      <w:r>
        <w:rPr>
          <w:spacing w:val="-57"/>
        </w:rPr>
        <w:t xml:space="preserve"> </w:t>
      </w:r>
      <w:r>
        <w:t>квадратной</w:t>
      </w:r>
      <w:r>
        <w:rPr>
          <w:spacing w:val="-1"/>
        </w:rPr>
        <w:t xml:space="preserve"> </w:t>
      </w:r>
      <w:r>
        <w:t>сетке.</w:t>
      </w:r>
    </w:p>
    <w:p w:rsidR="00292DCE" w:rsidRDefault="00F301D9">
      <w:pPr>
        <w:pStyle w:val="a3"/>
        <w:spacing w:before="159" w:line="259" w:lineRule="auto"/>
        <w:ind w:right="773"/>
      </w:pPr>
      <w:r>
        <w:t>Измерение и построение углов с помощью транспортира. Виды треугольников: остроугольный,</w:t>
      </w:r>
      <w:r>
        <w:rPr>
          <w:spacing w:val="1"/>
        </w:rPr>
        <w:t xml:space="preserve"> </w:t>
      </w:r>
      <w:r>
        <w:t>прямоугольный, тупоугольный, равнобедренный, равносторонний. Четырехугольник, примеры</w:t>
      </w:r>
      <w:r>
        <w:rPr>
          <w:spacing w:val="1"/>
        </w:rPr>
        <w:t xml:space="preserve"> </w:t>
      </w:r>
      <w:r>
        <w:t>четырехугольников. Прямоугольник, квадрат: использование свойств сторон, углов, диагоналей.</w:t>
      </w:r>
      <w:r>
        <w:rPr>
          <w:spacing w:val="1"/>
        </w:rPr>
        <w:t xml:space="preserve"> </w:t>
      </w:r>
      <w:r>
        <w:t>Изображение геометрических фигур на нелинованной бумаге с использованием циркуля, линейки,</w:t>
      </w:r>
      <w:r>
        <w:rPr>
          <w:spacing w:val="-57"/>
        </w:rPr>
        <w:t xml:space="preserve"> </w:t>
      </w:r>
      <w:r>
        <w:t>угольника,</w:t>
      </w:r>
      <w:r>
        <w:rPr>
          <w:spacing w:val="-1"/>
        </w:rPr>
        <w:t xml:space="preserve"> </w:t>
      </w:r>
      <w:r>
        <w:t>транспортира. Построения на</w:t>
      </w:r>
      <w:r>
        <w:rPr>
          <w:spacing w:val="-2"/>
        </w:rPr>
        <w:t xml:space="preserve"> </w:t>
      </w:r>
      <w:r>
        <w:t>клетчатой бумаге.</w:t>
      </w:r>
    </w:p>
    <w:p w:rsidR="00292DCE" w:rsidRDefault="00F301D9">
      <w:pPr>
        <w:pStyle w:val="a3"/>
        <w:spacing w:before="161" w:line="256" w:lineRule="auto"/>
        <w:ind w:right="589"/>
      </w:pPr>
      <w:r>
        <w:t>Периметр многоугольника. Понятие площади фигуры, единицы измерения площади. Приближенное</w:t>
      </w:r>
      <w:r>
        <w:rPr>
          <w:spacing w:val="-57"/>
        </w:rPr>
        <w:t xml:space="preserve"> </w:t>
      </w:r>
      <w:r>
        <w:t>измерение площади фигур, в том числе на квадратной сетке. Приближенное измерение длины</w:t>
      </w:r>
      <w:r>
        <w:rPr>
          <w:spacing w:val="1"/>
        </w:rPr>
        <w:t xml:space="preserve"> </w:t>
      </w:r>
      <w:r>
        <w:t>окружности,</w:t>
      </w:r>
      <w:r>
        <w:rPr>
          <w:spacing w:val="-1"/>
        </w:rPr>
        <w:t xml:space="preserve"> </w:t>
      </w:r>
      <w:r>
        <w:t>площади</w:t>
      </w:r>
      <w:r>
        <w:rPr>
          <w:spacing w:val="1"/>
        </w:rPr>
        <w:t xml:space="preserve"> </w:t>
      </w:r>
      <w:r>
        <w:t>круга.</w:t>
      </w:r>
    </w:p>
    <w:p w:rsidR="00292DCE" w:rsidRDefault="00F301D9">
      <w:pPr>
        <w:pStyle w:val="a3"/>
        <w:spacing w:before="166" w:line="396" w:lineRule="auto"/>
        <w:ind w:right="4973"/>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292DCE" w:rsidRDefault="00F301D9">
      <w:pPr>
        <w:pStyle w:val="a3"/>
        <w:spacing w:before="6" w:line="259" w:lineRule="auto"/>
        <w:ind w:right="912"/>
      </w:pPr>
      <w:r>
        <w:t>Наглядные представления о пространственных фигурах: параллелепипед, куб, призма, пирамида,</w:t>
      </w:r>
      <w:r>
        <w:rPr>
          <w:spacing w:val="-57"/>
        </w:rPr>
        <w:t xml:space="preserve"> </w:t>
      </w:r>
      <w:r>
        <w:t>конус, цилиндр, шар и сфера. Изображение пространственных фигур. Примеры разверток</w:t>
      </w:r>
      <w:r>
        <w:rPr>
          <w:spacing w:val="1"/>
        </w:rPr>
        <w:t xml:space="preserve"> </w:t>
      </w:r>
      <w:r>
        <w:t>многогранников, цилиндра и конуса. Создание моделей пространственных фигур (из 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292DCE" w:rsidRDefault="00F301D9">
      <w:pPr>
        <w:pStyle w:val="a3"/>
        <w:spacing w:before="157"/>
        <w:jc w:val="both"/>
      </w:pPr>
      <w:r>
        <w:t>Понятие</w:t>
      </w:r>
      <w:r>
        <w:rPr>
          <w:spacing w:val="-5"/>
        </w:rPr>
        <w:t xml:space="preserve"> </w:t>
      </w:r>
      <w:r>
        <w:t>объема,</w:t>
      </w:r>
      <w:r>
        <w:rPr>
          <w:spacing w:val="-3"/>
        </w:rPr>
        <w:t xml:space="preserve"> </w:t>
      </w:r>
      <w:r>
        <w:t>единицы</w:t>
      </w:r>
      <w:r>
        <w:rPr>
          <w:spacing w:val="-3"/>
        </w:rPr>
        <w:t xml:space="preserve"> </w:t>
      </w:r>
      <w:r>
        <w:t>измерения</w:t>
      </w:r>
      <w:r>
        <w:rPr>
          <w:spacing w:val="-4"/>
        </w:rPr>
        <w:t xml:space="preserve"> </w:t>
      </w:r>
      <w:r>
        <w:t>объема.</w:t>
      </w:r>
      <w:r>
        <w:rPr>
          <w:spacing w:val="-1"/>
        </w:rPr>
        <w:t xml:space="preserve"> </w:t>
      </w:r>
      <w:r>
        <w:t>Объем</w:t>
      </w:r>
      <w:r>
        <w:rPr>
          <w:spacing w:val="-5"/>
        </w:rPr>
        <w:t xml:space="preserve"> </w:t>
      </w:r>
      <w:r>
        <w:t>прямоугольного</w:t>
      </w:r>
      <w:r>
        <w:rPr>
          <w:spacing w:val="-4"/>
        </w:rPr>
        <w:t xml:space="preserve"> </w:t>
      </w:r>
      <w:r>
        <w:t>параллелепипеда,</w:t>
      </w:r>
      <w:r>
        <w:rPr>
          <w:spacing w:val="-3"/>
        </w:rPr>
        <w:t xml:space="preserve"> </w:t>
      </w:r>
      <w:r>
        <w:t>куба.</w:t>
      </w:r>
    </w:p>
    <w:p w:rsidR="00292DCE" w:rsidRDefault="00F301D9" w:rsidP="000B0FD5">
      <w:pPr>
        <w:pStyle w:val="a5"/>
        <w:numPr>
          <w:ilvl w:val="2"/>
          <w:numId w:val="152"/>
        </w:numPr>
        <w:tabs>
          <w:tab w:val="left" w:pos="1001"/>
        </w:tabs>
        <w:spacing w:before="182"/>
        <w:ind w:left="1000" w:hanging="601"/>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"Математика".</w:t>
      </w:r>
    </w:p>
    <w:p w:rsidR="00292DCE" w:rsidRDefault="00F301D9" w:rsidP="000B0FD5">
      <w:pPr>
        <w:pStyle w:val="a5"/>
        <w:numPr>
          <w:ilvl w:val="3"/>
          <w:numId w:val="152"/>
        </w:numPr>
        <w:tabs>
          <w:tab w:val="left" w:pos="1181"/>
        </w:tabs>
        <w:spacing w:before="183"/>
        <w:ind w:left="1180" w:hanging="78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5</w:t>
      </w:r>
      <w:r>
        <w:rPr>
          <w:spacing w:val="-2"/>
          <w:sz w:val="24"/>
        </w:rPr>
        <w:t xml:space="preserve"> </w:t>
      </w:r>
      <w:r>
        <w:rPr>
          <w:sz w:val="24"/>
        </w:rPr>
        <w:t>классе.</w:t>
      </w:r>
    </w:p>
    <w:p w:rsidR="00292DCE" w:rsidRDefault="00292DCE">
      <w:pPr>
        <w:rPr>
          <w:sz w:val="24"/>
        </w:rPr>
        <w:sectPr w:rsidR="00292DCE">
          <w:pgSz w:w="11930" w:h="16860"/>
          <w:pgMar w:top="1060" w:right="100" w:bottom="860" w:left="480" w:header="0" w:footer="582" w:gutter="0"/>
          <w:cols w:space="720"/>
        </w:sectPr>
      </w:pPr>
    </w:p>
    <w:p w:rsidR="00292DCE" w:rsidRDefault="00F301D9" w:rsidP="000B0FD5">
      <w:pPr>
        <w:pStyle w:val="a5"/>
        <w:numPr>
          <w:ilvl w:val="4"/>
          <w:numId w:val="152"/>
        </w:numPr>
        <w:tabs>
          <w:tab w:val="left" w:pos="1361"/>
        </w:tabs>
        <w:spacing w:before="61"/>
        <w:ind w:hanging="961"/>
        <w:rPr>
          <w:sz w:val="24"/>
        </w:rPr>
      </w:pPr>
      <w:r>
        <w:rPr>
          <w:sz w:val="24"/>
        </w:rPr>
        <w:lastRenderedPageBreak/>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490"/>
      </w:pPr>
      <w:r>
        <w:t>Понимать и правильно употреблять термины, связанные с натуральными числами, обыкновенными и</w:t>
      </w:r>
      <w:r>
        <w:rPr>
          <w:spacing w:val="-57"/>
        </w:rPr>
        <w:t xml:space="preserve"> </w:t>
      </w:r>
      <w:r>
        <w:t>десятичными</w:t>
      </w:r>
      <w:r>
        <w:rPr>
          <w:spacing w:val="-1"/>
        </w:rPr>
        <w:t xml:space="preserve"> </w:t>
      </w:r>
      <w:r>
        <w:t>дробями.</w:t>
      </w:r>
    </w:p>
    <w:p w:rsidR="00292DCE" w:rsidRDefault="00F301D9">
      <w:pPr>
        <w:pStyle w:val="a3"/>
        <w:spacing w:before="166" w:line="256" w:lineRule="auto"/>
        <w:ind w:right="777"/>
      </w:pPr>
      <w:r>
        <w:t>Сравнивать и упорядочивать натуральные числа, сравнивать в простейших случаях обыкновенные</w:t>
      </w:r>
      <w:r>
        <w:rPr>
          <w:spacing w:val="-57"/>
        </w:rPr>
        <w:t xml:space="preserve"> </w:t>
      </w:r>
      <w:r>
        <w:t>дроби,</w:t>
      </w:r>
      <w:r>
        <w:rPr>
          <w:spacing w:val="-1"/>
        </w:rPr>
        <w:t xml:space="preserve"> </w:t>
      </w:r>
      <w:r>
        <w:t>десятичные</w:t>
      </w:r>
      <w:r>
        <w:rPr>
          <w:spacing w:val="-2"/>
        </w:rPr>
        <w:t xml:space="preserve"> </w:t>
      </w:r>
      <w:r>
        <w:t>дроби.</w:t>
      </w:r>
    </w:p>
    <w:p w:rsidR="00292DCE" w:rsidRDefault="00F301D9">
      <w:pPr>
        <w:pStyle w:val="a3"/>
        <w:spacing w:before="163" w:line="259" w:lineRule="auto"/>
        <w:ind w:right="669"/>
      </w:pPr>
      <w:r>
        <w:t>Соотносить точку на координатной (числовой) прямой с соответствующим ей числом и изображать</w:t>
      </w:r>
      <w:r>
        <w:rPr>
          <w:spacing w:val="-57"/>
        </w:rPr>
        <w:t xml:space="preserve"> </w:t>
      </w:r>
      <w:r>
        <w:t>натуральные</w:t>
      </w:r>
      <w:r>
        <w:rPr>
          <w:spacing w:val="-3"/>
        </w:rPr>
        <w:t xml:space="preserve"> </w:t>
      </w:r>
      <w:r>
        <w:t>числа</w:t>
      </w:r>
      <w:r>
        <w:rPr>
          <w:spacing w:val="-1"/>
        </w:rPr>
        <w:t xml:space="preserve"> </w:t>
      </w:r>
      <w:r>
        <w:t>точками на</w:t>
      </w:r>
      <w:r>
        <w:rPr>
          <w:spacing w:val="-2"/>
        </w:rPr>
        <w:t xml:space="preserve"> </w:t>
      </w:r>
      <w:r>
        <w:t>координатной (числовой) прямой.</w:t>
      </w:r>
    </w:p>
    <w:p w:rsidR="00292DCE" w:rsidRDefault="00F301D9">
      <w:pPr>
        <w:pStyle w:val="a3"/>
        <w:spacing w:before="160" w:line="256" w:lineRule="auto"/>
        <w:ind w:right="1343"/>
      </w:pPr>
      <w:r>
        <w:t>Выполнять арифметические действия с натуральными числами, с обыкновенными дробями в</w:t>
      </w:r>
      <w:r>
        <w:rPr>
          <w:spacing w:val="-57"/>
        </w:rPr>
        <w:t xml:space="preserve"> </w:t>
      </w:r>
      <w:r>
        <w:t>простейших</w:t>
      </w:r>
      <w:r>
        <w:rPr>
          <w:spacing w:val="1"/>
        </w:rPr>
        <w:t xml:space="preserve"> </w:t>
      </w:r>
      <w:r>
        <w:t>случаях.</w:t>
      </w:r>
    </w:p>
    <w:p w:rsidR="00292DCE" w:rsidRDefault="00F301D9">
      <w:pPr>
        <w:pStyle w:val="a3"/>
        <w:spacing w:before="163" w:line="398" w:lineRule="auto"/>
        <w:ind w:right="5166"/>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292DCE" w:rsidRDefault="00F301D9" w:rsidP="000B0FD5">
      <w:pPr>
        <w:pStyle w:val="a5"/>
        <w:numPr>
          <w:ilvl w:val="4"/>
          <w:numId w:val="152"/>
        </w:numPr>
        <w:tabs>
          <w:tab w:val="left" w:pos="1361"/>
        </w:tabs>
        <w:spacing w:before="1"/>
        <w:ind w:hanging="961"/>
        <w:rPr>
          <w:sz w:val="24"/>
        </w:rPr>
      </w:pPr>
      <w:r>
        <w:rPr>
          <w:sz w:val="24"/>
        </w:rPr>
        <w:t>Решение</w:t>
      </w:r>
      <w:r>
        <w:rPr>
          <w:spacing w:val="-3"/>
          <w:sz w:val="24"/>
        </w:rPr>
        <w:t xml:space="preserve"> </w:t>
      </w:r>
      <w:r>
        <w:rPr>
          <w:sz w:val="24"/>
        </w:rPr>
        <w:t>текстовых задач.</w:t>
      </w:r>
    </w:p>
    <w:p w:rsidR="00292DCE" w:rsidRDefault="00F301D9">
      <w:pPr>
        <w:pStyle w:val="a3"/>
        <w:spacing w:before="182" w:line="259" w:lineRule="auto"/>
        <w:ind w:right="1196"/>
      </w:pPr>
      <w:r>
        <w:t>Решать текстовые задачи арифметическим способом и с помощью организованного конечного</w:t>
      </w:r>
      <w:r>
        <w:rPr>
          <w:spacing w:val="-57"/>
        </w:rPr>
        <w:t xml:space="preserve"> </w:t>
      </w:r>
      <w:r>
        <w:t>перебора</w:t>
      </w:r>
      <w:r>
        <w:rPr>
          <w:spacing w:val="-2"/>
        </w:rPr>
        <w:t xml:space="preserve"> </w:t>
      </w:r>
      <w:r>
        <w:t>всех</w:t>
      </w:r>
      <w:r>
        <w:rPr>
          <w:spacing w:val="2"/>
        </w:rPr>
        <w:t xml:space="preserve"> </w:t>
      </w:r>
      <w:r>
        <w:t>возможных</w:t>
      </w:r>
      <w:r>
        <w:rPr>
          <w:spacing w:val="1"/>
        </w:rPr>
        <w:t xml:space="preserve"> </w:t>
      </w:r>
      <w:r>
        <w:t>вариантов.</w:t>
      </w:r>
    </w:p>
    <w:p w:rsidR="00292DCE" w:rsidRDefault="00F301D9">
      <w:pPr>
        <w:pStyle w:val="a3"/>
        <w:spacing w:before="160" w:line="256" w:lineRule="auto"/>
        <w:ind w:right="455"/>
      </w:pPr>
      <w:r>
        <w:t>Решать задачи, содержащие зависимости, связывающие величины: скорость, время, расстояние, цена,</w:t>
      </w:r>
      <w:r>
        <w:rPr>
          <w:spacing w:val="-57"/>
        </w:rPr>
        <w:t xml:space="preserve"> </w:t>
      </w:r>
      <w:r>
        <w:t>количество,</w:t>
      </w:r>
      <w:r>
        <w:rPr>
          <w:spacing w:val="-2"/>
        </w:rPr>
        <w:t xml:space="preserve"> </w:t>
      </w:r>
      <w:r>
        <w:t>стоимость.</w:t>
      </w:r>
    </w:p>
    <w:p w:rsidR="00292DCE" w:rsidRDefault="00F301D9">
      <w:pPr>
        <w:pStyle w:val="a3"/>
        <w:spacing w:before="163"/>
      </w:pPr>
      <w:r>
        <w:t>Использовать</w:t>
      </w:r>
      <w:r>
        <w:rPr>
          <w:spacing w:val="-3"/>
        </w:rPr>
        <w:t xml:space="preserve"> </w:t>
      </w:r>
      <w:r>
        <w:t>краткие</w:t>
      </w:r>
      <w:r>
        <w:rPr>
          <w:spacing w:val="-3"/>
        </w:rPr>
        <w:t xml:space="preserve"> </w:t>
      </w:r>
      <w:r>
        <w:t>записи,</w:t>
      </w:r>
      <w:r>
        <w:rPr>
          <w:spacing w:val="-3"/>
        </w:rPr>
        <w:t xml:space="preserve"> </w:t>
      </w:r>
      <w:r>
        <w:t>схемы,</w:t>
      </w:r>
      <w:r>
        <w:rPr>
          <w:spacing w:val="-2"/>
        </w:rPr>
        <w:t xml:space="preserve"> </w:t>
      </w:r>
      <w:r>
        <w:t>таблицы,</w:t>
      </w:r>
      <w:r>
        <w:rPr>
          <w:spacing w:val="-6"/>
        </w:rPr>
        <w:t xml:space="preserve"> </w:t>
      </w:r>
      <w:r>
        <w:t>обозначения</w:t>
      </w:r>
      <w:r>
        <w:rPr>
          <w:spacing w:val="-2"/>
        </w:rPr>
        <w:t xml:space="preserve"> </w:t>
      </w:r>
      <w:r>
        <w:t>при</w:t>
      </w:r>
      <w:r>
        <w:rPr>
          <w:spacing w:val="-3"/>
        </w:rPr>
        <w:t xml:space="preserve"> </w:t>
      </w:r>
      <w:r>
        <w:t>решении</w:t>
      </w:r>
      <w:r>
        <w:rPr>
          <w:spacing w:val="-4"/>
        </w:rPr>
        <w:t xml:space="preserve"> </w:t>
      </w:r>
      <w:r>
        <w:t>задач.</w:t>
      </w:r>
    </w:p>
    <w:p w:rsidR="00292DCE" w:rsidRDefault="00F301D9">
      <w:pPr>
        <w:pStyle w:val="a3"/>
        <w:spacing w:before="185" w:line="256" w:lineRule="auto"/>
        <w:ind w:right="1254"/>
      </w:pPr>
      <w:r>
        <w:t>Пользоваться основными единицами измерения: цены, массы, расстояния, времени, скорости,</w:t>
      </w:r>
      <w:r>
        <w:rPr>
          <w:spacing w:val="-57"/>
        </w:rPr>
        <w:t xml:space="preserve"> </w:t>
      </w:r>
      <w:r>
        <w:t>выражать</w:t>
      </w:r>
      <w:r>
        <w:rPr>
          <w:spacing w:val="-1"/>
        </w:rPr>
        <w:t xml:space="preserve"> </w:t>
      </w:r>
      <w:r>
        <w:t>одни единицы величины через другие.</w:t>
      </w:r>
    </w:p>
    <w:p w:rsidR="00292DCE" w:rsidRDefault="00F301D9">
      <w:pPr>
        <w:pStyle w:val="a3"/>
        <w:spacing w:before="166" w:line="256" w:lineRule="auto"/>
        <w:ind w:right="552"/>
      </w:pPr>
      <w:r>
        <w:t>Извлекать, анализировать, оценивать информацию, представленную в таблице, на столбчатой</w:t>
      </w:r>
      <w:r>
        <w:rPr>
          <w:spacing w:val="1"/>
        </w:rPr>
        <w:t xml:space="preserve"> </w:t>
      </w:r>
      <w:r>
        <w:t>диаграмме,</w:t>
      </w:r>
      <w:r>
        <w:rPr>
          <w:spacing w:val="-5"/>
        </w:rPr>
        <w:t xml:space="preserve"> </w:t>
      </w:r>
      <w:r>
        <w:t>интерпретировать</w:t>
      </w:r>
      <w:r>
        <w:rPr>
          <w:spacing w:val="-5"/>
        </w:rPr>
        <w:t xml:space="preserve"> </w:t>
      </w:r>
      <w:r>
        <w:t>представленные</w:t>
      </w:r>
      <w:r>
        <w:rPr>
          <w:spacing w:val="-6"/>
        </w:rPr>
        <w:t xml:space="preserve"> </w:t>
      </w:r>
      <w:r>
        <w:t>данные,</w:t>
      </w:r>
      <w:r>
        <w:rPr>
          <w:spacing w:val="-5"/>
        </w:rPr>
        <w:t xml:space="preserve"> </w:t>
      </w:r>
      <w:r>
        <w:t>использовать</w:t>
      </w:r>
      <w:r>
        <w:rPr>
          <w:spacing w:val="-5"/>
        </w:rPr>
        <w:t xml:space="preserve"> </w:t>
      </w:r>
      <w:r>
        <w:t>данные</w:t>
      </w:r>
      <w:r>
        <w:rPr>
          <w:spacing w:val="-6"/>
        </w:rPr>
        <w:t xml:space="preserve"> </w:t>
      </w:r>
      <w:r>
        <w:t>при</w:t>
      </w:r>
      <w:r>
        <w:rPr>
          <w:spacing w:val="-5"/>
        </w:rPr>
        <w:t xml:space="preserve"> </w:t>
      </w:r>
      <w:r>
        <w:t>решении</w:t>
      </w:r>
      <w:r>
        <w:rPr>
          <w:spacing w:val="-5"/>
        </w:rPr>
        <w:t xml:space="preserve"> </w:t>
      </w:r>
      <w:r>
        <w:t>задач.</w:t>
      </w:r>
    </w:p>
    <w:p w:rsidR="00292DCE" w:rsidRDefault="00F301D9" w:rsidP="000B0FD5">
      <w:pPr>
        <w:pStyle w:val="a5"/>
        <w:numPr>
          <w:ilvl w:val="4"/>
          <w:numId w:val="152"/>
        </w:numPr>
        <w:tabs>
          <w:tab w:val="left" w:pos="1361"/>
        </w:tabs>
        <w:spacing w:before="163"/>
        <w:ind w:hanging="961"/>
        <w:rPr>
          <w:sz w:val="24"/>
        </w:rPr>
      </w:pPr>
      <w:r>
        <w:rPr>
          <w:sz w:val="24"/>
        </w:rPr>
        <w:t>Наглядная</w:t>
      </w:r>
      <w:r>
        <w:rPr>
          <w:spacing w:val="-4"/>
          <w:sz w:val="24"/>
        </w:rPr>
        <w:t xml:space="preserve"> </w:t>
      </w:r>
      <w:r>
        <w:rPr>
          <w:sz w:val="24"/>
        </w:rPr>
        <w:t>геометрия.</w:t>
      </w:r>
    </w:p>
    <w:p w:rsidR="00292DCE" w:rsidRDefault="00F301D9">
      <w:pPr>
        <w:pStyle w:val="a3"/>
        <w:spacing w:before="182" w:line="259" w:lineRule="auto"/>
        <w:ind w:right="1270"/>
      </w:pPr>
      <w:r>
        <w:t>Пользоваться геометрическими понятиями: точка, прямая, отрезок, луч, угол, многоугольник,</w:t>
      </w:r>
      <w:r>
        <w:rPr>
          <w:spacing w:val="-57"/>
        </w:rPr>
        <w:t xml:space="preserve"> </w:t>
      </w:r>
      <w:r>
        <w:t>окружность,</w:t>
      </w:r>
      <w:r>
        <w:rPr>
          <w:spacing w:val="-1"/>
        </w:rPr>
        <w:t xml:space="preserve"> </w:t>
      </w:r>
      <w:r>
        <w:t>круг.</w:t>
      </w:r>
    </w:p>
    <w:p w:rsidR="00292DCE" w:rsidRDefault="00F301D9">
      <w:pPr>
        <w:pStyle w:val="a3"/>
        <w:spacing w:before="160" w:line="256" w:lineRule="auto"/>
        <w:ind w:right="1070"/>
      </w:pPr>
      <w:r>
        <w:t>Приводить примеры объектов окружающего мира, имеющих форму изученных геометрических</w:t>
      </w:r>
      <w:r>
        <w:rPr>
          <w:spacing w:val="-57"/>
        </w:rPr>
        <w:t xml:space="preserve"> </w:t>
      </w:r>
      <w:r>
        <w:t>фигур.</w:t>
      </w:r>
    </w:p>
    <w:p w:rsidR="00292DCE" w:rsidRDefault="00F301D9">
      <w:pPr>
        <w:pStyle w:val="a3"/>
        <w:spacing w:before="166" w:line="256" w:lineRule="auto"/>
        <w:ind w:right="972"/>
      </w:pPr>
      <w:r>
        <w:t>Использовать терминологию, связанную с углами: вершина, сторона; с многоугольниками: угол,</w:t>
      </w:r>
      <w:r>
        <w:rPr>
          <w:spacing w:val="-57"/>
        </w:rPr>
        <w:t xml:space="preserve"> </w:t>
      </w:r>
      <w:r>
        <w:t>вершина,</w:t>
      </w:r>
      <w:r>
        <w:rPr>
          <w:spacing w:val="-1"/>
        </w:rPr>
        <w:t xml:space="preserve"> </w:t>
      </w:r>
      <w:r>
        <w:t>сторона, диагональ;</w:t>
      </w:r>
      <w:r>
        <w:rPr>
          <w:spacing w:val="-1"/>
        </w:rPr>
        <w:t xml:space="preserve"> </w:t>
      </w:r>
      <w:r>
        <w:t>с окружностью: радиус,</w:t>
      </w:r>
      <w:r>
        <w:rPr>
          <w:spacing w:val="-1"/>
        </w:rPr>
        <w:t xml:space="preserve"> </w:t>
      </w:r>
      <w:r>
        <w:t>диаметр, центр.</w:t>
      </w:r>
    </w:p>
    <w:p w:rsidR="00292DCE" w:rsidRDefault="00F301D9">
      <w:pPr>
        <w:pStyle w:val="a3"/>
        <w:spacing w:before="166" w:line="256" w:lineRule="auto"/>
        <w:ind w:right="951"/>
      </w:pPr>
      <w:r>
        <w:t>Изображать изученные геометрические фигуры на нелинованной и клетчатой бумаге с помощью</w:t>
      </w:r>
      <w:r>
        <w:rPr>
          <w:spacing w:val="-57"/>
        </w:rPr>
        <w:t xml:space="preserve"> </w:t>
      </w:r>
      <w:r>
        <w:t>циркуля</w:t>
      </w:r>
      <w:r>
        <w:rPr>
          <w:spacing w:val="-2"/>
        </w:rPr>
        <w:t xml:space="preserve"> </w:t>
      </w:r>
      <w:r>
        <w:t>и</w:t>
      </w:r>
      <w:r>
        <w:rPr>
          <w:spacing w:val="1"/>
        </w:rPr>
        <w:t xml:space="preserve"> </w:t>
      </w:r>
      <w:r>
        <w:t>линейки.</w:t>
      </w:r>
    </w:p>
    <w:p w:rsidR="00292DCE" w:rsidRDefault="00F301D9">
      <w:pPr>
        <w:pStyle w:val="a3"/>
        <w:spacing w:before="165" w:line="256" w:lineRule="auto"/>
        <w:ind w:right="1083"/>
      </w:pPr>
      <w:r>
        <w:t>Находить длины отрезков непосредственным измерением с помощью линейки, строить отрезки</w:t>
      </w:r>
      <w:r>
        <w:rPr>
          <w:spacing w:val="-57"/>
        </w:rPr>
        <w:t xml:space="preserve"> </w:t>
      </w:r>
      <w:r>
        <w:t>заданной</w:t>
      </w:r>
      <w:r>
        <w:rPr>
          <w:spacing w:val="-1"/>
        </w:rPr>
        <w:t xml:space="preserve"> </w:t>
      </w:r>
      <w:r>
        <w:t>длины; строить</w:t>
      </w:r>
      <w:r>
        <w:rPr>
          <w:spacing w:val="-1"/>
        </w:rPr>
        <w:t xml:space="preserve"> </w:t>
      </w:r>
      <w:r>
        <w:t>окружность заданного радиуса.</w:t>
      </w:r>
    </w:p>
    <w:p w:rsidR="00292DCE" w:rsidRDefault="00F301D9">
      <w:pPr>
        <w:pStyle w:val="a3"/>
        <w:spacing w:before="165" w:line="256" w:lineRule="auto"/>
        <w:ind w:right="931"/>
      </w:pPr>
      <w:r>
        <w:t>Использовать свойства сторон и углов прямоугольника, квадрата для их построения, вычисления</w:t>
      </w:r>
      <w:r>
        <w:rPr>
          <w:spacing w:val="-57"/>
        </w:rPr>
        <w:t xml:space="preserve"> </w:t>
      </w:r>
      <w:r>
        <w:t>площади и</w:t>
      </w:r>
      <w:r>
        <w:rPr>
          <w:spacing w:val="-2"/>
        </w:rPr>
        <w:t xml:space="preserve"> </w:t>
      </w:r>
      <w:r>
        <w:t>периметра.</w:t>
      </w:r>
    </w:p>
    <w:p w:rsidR="00292DCE" w:rsidRDefault="00F301D9">
      <w:pPr>
        <w:pStyle w:val="a3"/>
        <w:spacing w:before="166" w:line="256" w:lineRule="auto"/>
        <w:ind w:right="394"/>
      </w:pPr>
      <w:r>
        <w:t>Вычислять периметр и площадь квадрата, прямоугольника, фигур, составленных из прямоугольников,</w:t>
      </w:r>
      <w:r>
        <w:rPr>
          <w:spacing w:val="-57"/>
        </w:rPr>
        <w:t xml:space="preserve"> </w:t>
      </w:r>
      <w:r>
        <w:t>в</w:t>
      </w:r>
      <w:r>
        <w:rPr>
          <w:spacing w:val="-2"/>
        </w:rPr>
        <w:t xml:space="preserve"> </w:t>
      </w:r>
      <w:r>
        <w:t>том числе</w:t>
      </w:r>
      <w:r>
        <w:rPr>
          <w:spacing w:val="-1"/>
        </w:rPr>
        <w:t xml:space="preserve"> </w:t>
      </w:r>
      <w:r>
        <w:t>фигур, изображенных на</w:t>
      </w:r>
      <w:r>
        <w:rPr>
          <w:spacing w:val="-4"/>
        </w:rPr>
        <w:t xml:space="preserve"> </w:t>
      </w:r>
      <w:r>
        <w:t>клетчатой бумаге.</w:t>
      </w:r>
    </w:p>
    <w:p w:rsidR="00292DCE" w:rsidRDefault="00F301D9">
      <w:pPr>
        <w:pStyle w:val="a3"/>
        <w:spacing w:before="163" w:line="259" w:lineRule="auto"/>
        <w:ind w:right="1044"/>
      </w:pPr>
      <w:r>
        <w:t>Пользоваться основными метрическими единицами измерения длины, площади; выражать одни</w:t>
      </w:r>
      <w:r>
        <w:rPr>
          <w:spacing w:val="-57"/>
        </w:rPr>
        <w:t xml:space="preserve"> </w:t>
      </w:r>
      <w:r>
        <w:t>единицы</w:t>
      </w:r>
      <w:r>
        <w:rPr>
          <w:spacing w:val="-1"/>
        </w:rPr>
        <w:t xml:space="preserve"> </w:t>
      </w:r>
      <w:r>
        <w:t>величины через другие.</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675"/>
      </w:pPr>
      <w:r>
        <w:lastRenderedPageBreak/>
        <w:t>Распознавать параллелепипед, куб, использовать терминологию: вершина, ребро, грань, измерения,</w:t>
      </w:r>
      <w:r>
        <w:rPr>
          <w:spacing w:val="-57"/>
        </w:rPr>
        <w:t xml:space="preserve"> </w:t>
      </w:r>
      <w:r>
        <w:t>находить</w:t>
      </w:r>
      <w:r>
        <w:rPr>
          <w:spacing w:val="-3"/>
        </w:rPr>
        <w:t xml:space="preserve"> </w:t>
      </w:r>
      <w:r>
        <w:t>измерения</w:t>
      </w:r>
      <w:r>
        <w:rPr>
          <w:spacing w:val="-3"/>
        </w:rPr>
        <w:t xml:space="preserve"> </w:t>
      </w:r>
      <w:r>
        <w:t>параллелепипеда, куба.</w:t>
      </w:r>
    </w:p>
    <w:p w:rsidR="00292DCE" w:rsidRDefault="00F301D9">
      <w:pPr>
        <w:pStyle w:val="a3"/>
        <w:spacing w:before="165" w:line="256" w:lineRule="auto"/>
        <w:ind w:right="1415"/>
      </w:pPr>
      <w:r>
        <w:t>Вычислять объем куба, параллелепипеда по заданным измерениям, пользоваться единицами</w:t>
      </w:r>
      <w:r>
        <w:rPr>
          <w:spacing w:val="-57"/>
        </w:rPr>
        <w:t xml:space="preserve"> </w:t>
      </w:r>
      <w:r>
        <w:t>измерения</w:t>
      </w:r>
      <w:r>
        <w:rPr>
          <w:spacing w:val="-1"/>
        </w:rPr>
        <w:t xml:space="preserve"> </w:t>
      </w:r>
      <w:r>
        <w:t>объема.</w:t>
      </w:r>
    </w:p>
    <w:p w:rsidR="00292DCE" w:rsidRDefault="00F301D9">
      <w:pPr>
        <w:pStyle w:val="a3"/>
        <w:spacing w:before="163"/>
      </w:pPr>
      <w:r>
        <w:t>Решать</w:t>
      </w:r>
      <w:r>
        <w:rPr>
          <w:spacing w:val="-4"/>
        </w:rPr>
        <w:t xml:space="preserve"> </w:t>
      </w:r>
      <w:r>
        <w:t>несложные</w:t>
      </w:r>
      <w:r>
        <w:rPr>
          <w:spacing w:val="-6"/>
        </w:rPr>
        <w:t xml:space="preserve"> </w:t>
      </w:r>
      <w:r>
        <w:t>задачи</w:t>
      </w:r>
      <w:r>
        <w:rPr>
          <w:spacing w:val="-3"/>
        </w:rPr>
        <w:t xml:space="preserve"> </w:t>
      </w:r>
      <w:r>
        <w:t>на</w:t>
      </w:r>
      <w:r>
        <w:rPr>
          <w:spacing w:val="-5"/>
        </w:rPr>
        <w:t xml:space="preserve"> </w:t>
      </w:r>
      <w:r>
        <w:t>измерение</w:t>
      </w:r>
      <w:r>
        <w:rPr>
          <w:spacing w:val="-4"/>
        </w:rPr>
        <w:t xml:space="preserve"> </w:t>
      </w:r>
      <w:r>
        <w:t>геометрических</w:t>
      </w:r>
      <w:r>
        <w:rPr>
          <w:spacing w:val="-2"/>
        </w:rPr>
        <w:t xml:space="preserve"> </w:t>
      </w:r>
      <w:r>
        <w:t>величин</w:t>
      </w:r>
      <w:r>
        <w:rPr>
          <w:spacing w:val="-3"/>
        </w:rPr>
        <w:t xml:space="preserve"> </w:t>
      </w:r>
      <w:r>
        <w:t>в</w:t>
      </w:r>
      <w:r>
        <w:rPr>
          <w:spacing w:val="-5"/>
        </w:rPr>
        <w:t xml:space="preserve"> </w:t>
      </w:r>
      <w:r>
        <w:t>практических</w:t>
      </w:r>
      <w:r>
        <w:rPr>
          <w:spacing w:val="-2"/>
        </w:rPr>
        <w:t xml:space="preserve"> </w:t>
      </w:r>
      <w:r>
        <w:t>ситуациях.</w:t>
      </w:r>
    </w:p>
    <w:p w:rsidR="00292DCE" w:rsidRDefault="00F301D9" w:rsidP="000B0FD5">
      <w:pPr>
        <w:pStyle w:val="a5"/>
        <w:numPr>
          <w:ilvl w:val="3"/>
          <w:numId w:val="152"/>
        </w:numPr>
        <w:tabs>
          <w:tab w:val="left" w:pos="1182"/>
        </w:tabs>
        <w:spacing w:before="180"/>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6</w:t>
      </w:r>
      <w:r>
        <w:rPr>
          <w:spacing w:val="-2"/>
          <w:sz w:val="24"/>
        </w:rPr>
        <w:t xml:space="preserve"> </w:t>
      </w:r>
      <w:r>
        <w:rPr>
          <w:sz w:val="24"/>
        </w:rPr>
        <w:t>классе.</w:t>
      </w:r>
    </w:p>
    <w:p w:rsidR="00292DCE" w:rsidRDefault="00F301D9" w:rsidP="000B0FD5">
      <w:pPr>
        <w:pStyle w:val="a5"/>
        <w:numPr>
          <w:ilvl w:val="4"/>
          <w:numId w:val="152"/>
        </w:numPr>
        <w:tabs>
          <w:tab w:val="left" w:pos="1361"/>
        </w:tabs>
        <w:spacing w:before="183"/>
        <w:ind w:hanging="96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370"/>
      </w:pPr>
      <w:r>
        <w:t>Знать и понимать термины, связанные с различными видами чисел и способами их записи, переходить</w:t>
      </w:r>
      <w:r>
        <w:rPr>
          <w:spacing w:val="-57"/>
        </w:rPr>
        <w:t xml:space="preserve"> </w:t>
      </w:r>
      <w:r>
        <w:t>(если это возможно)</w:t>
      </w:r>
      <w:r>
        <w:rPr>
          <w:spacing w:val="-1"/>
        </w:rPr>
        <w:t xml:space="preserve"> </w:t>
      </w:r>
      <w:r>
        <w:t>от одной формы</w:t>
      </w:r>
      <w:r>
        <w:rPr>
          <w:spacing w:val="-1"/>
        </w:rPr>
        <w:t xml:space="preserve"> </w:t>
      </w:r>
      <w:r>
        <w:t>записи числа</w:t>
      </w:r>
      <w:r>
        <w:rPr>
          <w:spacing w:val="-1"/>
        </w:rPr>
        <w:t xml:space="preserve"> </w:t>
      </w:r>
      <w:r>
        <w:t>к другой.</w:t>
      </w:r>
    </w:p>
    <w:p w:rsidR="00292DCE" w:rsidRDefault="00F301D9">
      <w:pPr>
        <w:pStyle w:val="a3"/>
        <w:spacing w:before="165" w:line="256" w:lineRule="auto"/>
        <w:ind w:right="992"/>
      </w:pPr>
      <w:r>
        <w:t>Сравнивать и упорядочивать целые числа, обыкновенные и десятичные дроби, сравнивать числа</w:t>
      </w:r>
      <w:r>
        <w:rPr>
          <w:spacing w:val="-57"/>
        </w:rPr>
        <w:t xml:space="preserve"> </w:t>
      </w:r>
      <w:r>
        <w:t>одного</w:t>
      </w:r>
      <w:r>
        <w:rPr>
          <w:spacing w:val="-1"/>
        </w:rPr>
        <w:t xml:space="preserve"> </w:t>
      </w:r>
      <w:r>
        <w:t>и разных</w:t>
      </w:r>
      <w:r>
        <w:rPr>
          <w:spacing w:val="-1"/>
        </w:rPr>
        <w:t xml:space="preserve"> </w:t>
      </w:r>
      <w:r>
        <w:t>знаков.</w:t>
      </w:r>
    </w:p>
    <w:p w:rsidR="00292DCE" w:rsidRDefault="00F301D9">
      <w:pPr>
        <w:pStyle w:val="a3"/>
        <w:spacing w:before="166" w:line="256" w:lineRule="auto"/>
        <w:ind w:right="971"/>
      </w:pPr>
      <w:r>
        <w:t>Выполнять, сочетая устные и письменные приемы, арифметические действия с натуральными и</w:t>
      </w:r>
      <w:r>
        <w:rPr>
          <w:spacing w:val="1"/>
        </w:rPr>
        <w:t xml:space="preserve"> </w:t>
      </w:r>
      <w:r>
        <w:t>целыми числами, обыкновенными и десятичными дробями, положительными и отрицательными</w:t>
      </w:r>
      <w:r>
        <w:rPr>
          <w:spacing w:val="-57"/>
        </w:rPr>
        <w:t xml:space="preserve"> </w:t>
      </w:r>
      <w:r>
        <w:t>числами.</w:t>
      </w:r>
    </w:p>
    <w:p w:rsidR="00292DCE" w:rsidRDefault="00F301D9">
      <w:pPr>
        <w:pStyle w:val="a3"/>
        <w:spacing w:before="168" w:line="256" w:lineRule="auto"/>
        <w:ind w:right="815"/>
      </w:pPr>
      <w:r>
        <w:t>Вычислять значения числовых выражений, выполнять прикидку и оценку результата вычислений,</w:t>
      </w:r>
      <w:r>
        <w:rPr>
          <w:spacing w:val="-57"/>
        </w:rPr>
        <w:t xml:space="preserve"> </w:t>
      </w:r>
      <w:r>
        <w:t>выполнять</w:t>
      </w:r>
      <w:r>
        <w:rPr>
          <w:spacing w:val="-5"/>
        </w:rPr>
        <w:t xml:space="preserve"> </w:t>
      </w:r>
      <w:r>
        <w:t>преобразования</w:t>
      </w:r>
      <w:r>
        <w:rPr>
          <w:spacing w:val="-2"/>
        </w:rPr>
        <w:t xml:space="preserve"> </w:t>
      </w:r>
      <w:r>
        <w:t>числовых</w:t>
      </w:r>
      <w:r>
        <w:rPr>
          <w:spacing w:val="-1"/>
        </w:rPr>
        <w:t xml:space="preserve"> </w:t>
      </w:r>
      <w:r>
        <w:t>выражений</w:t>
      </w:r>
      <w:r>
        <w:rPr>
          <w:spacing w:val="-3"/>
        </w:rPr>
        <w:t xml:space="preserve"> </w:t>
      </w:r>
      <w:r>
        <w:t>на</w:t>
      </w:r>
      <w:r>
        <w:rPr>
          <w:spacing w:val="-3"/>
        </w:rPr>
        <w:t xml:space="preserve"> </w:t>
      </w:r>
      <w:r>
        <w:t>основе</w:t>
      </w:r>
      <w:r>
        <w:rPr>
          <w:spacing w:val="-4"/>
        </w:rPr>
        <w:t xml:space="preserve"> </w:t>
      </w:r>
      <w:r>
        <w:t>свойств</w:t>
      </w:r>
      <w:r>
        <w:rPr>
          <w:spacing w:val="-3"/>
        </w:rPr>
        <w:t xml:space="preserve"> </w:t>
      </w:r>
      <w:r>
        <w:t>арифметических</w:t>
      </w:r>
      <w:r>
        <w:rPr>
          <w:spacing w:val="-1"/>
        </w:rPr>
        <w:t xml:space="preserve"> </w:t>
      </w:r>
      <w:r>
        <w:t>действий.</w:t>
      </w:r>
    </w:p>
    <w:p w:rsidR="00292DCE" w:rsidRDefault="00F301D9">
      <w:pPr>
        <w:pStyle w:val="a3"/>
        <w:spacing w:before="165" w:line="256" w:lineRule="auto"/>
        <w:ind w:right="1204"/>
      </w:pPr>
      <w:r>
        <w:t>Соотносить точку на координатной прямой с соответствующим ей числом и изображать числа</w:t>
      </w:r>
      <w:r>
        <w:rPr>
          <w:spacing w:val="-57"/>
        </w:rPr>
        <w:t xml:space="preserve"> </w:t>
      </w:r>
      <w:r>
        <w:t>точками</w:t>
      </w:r>
      <w:r>
        <w:rPr>
          <w:spacing w:val="-1"/>
        </w:rPr>
        <w:t xml:space="preserve"> </w:t>
      </w:r>
      <w:r>
        <w:t>на</w:t>
      </w:r>
      <w:r>
        <w:rPr>
          <w:spacing w:val="-1"/>
        </w:rPr>
        <w:t xml:space="preserve"> </w:t>
      </w:r>
      <w:r>
        <w:t>координатной прямой,</w:t>
      </w:r>
      <w:r>
        <w:rPr>
          <w:spacing w:val="-4"/>
        </w:rPr>
        <w:t xml:space="preserve"> </w:t>
      </w:r>
      <w:r>
        <w:t>находить модуль числа.</w:t>
      </w:r>
    </w:p>
    <w:p w:rsidR="00292DCE" w:rsidRDefault="00F301D9">
      <w:pPr>
        <w:pStyle w:val="a3"/>
        <w:spacing w:before="161" w:line="398" w:lineRule="auto"/>
        <w:ind w:right="2362"/>
      </w:pPr>
      <w:r>
        <w:t>Соотносить точки в прямоугольной системе координат с координатами этой точки.</w:t>
      </w:r>
      <w:r>
        <w:rPr>
          <w:spacing w:val="-57"/>
        </w:rPr>
        <w:t xml:space="preserve"> </w:t>
      </w:r>
      <w:r>
        <w:t>Округлять</w:t>
      </w:r>
      <w:r>
        <w:rPr>
          <w:spacing w:val="-1"/>
        </w:rPr>
        <w:t xml:space="preserve"> </w:t>
      </w:r>
      <w:r>
        <w:t>целые</w:t>
      </w:r>
      <w:r>
        <w:rPr>
          <w:spacing w:val="-3"/>
        </w:rPr>
        <w:t xml:space="preserve"> </w:t>
      </w:r>
      <w:r>
        <w:t>числа и</w:t>
      </w:r>
      <w:r>
        <w:rPr>
          <w:spacing w:val="-1"/>
        </w:rPr>
        <w:t xml:space="preserve"> </w:t>
      </w:r>
      <w:r>
        <w:t>десятичные</w:t>
      </w:r>
      <w:r>
        <w:rPr>
          <w:spacing w:val="-3"/>
        </w:rPr>
        <w:t xml:space="preserve"> </w:t>
      </w:r>
      <w:r>
        <w:t>дроби,</w:t>
      </w:r>
      <w:r>
        <w:rPr>
          <w:spacing w:val="-1"/>
        </w:rPr>
        <w:t xml:space="preserve"> </w:t>
      </w:r>
      <w:r>
        <w:t>находить</w:t>
      </w:r>
      <w:r>
        <w:rPr>
          <w:spacing w:val="-1"/>
        </w:rPr>
        <w:t xml:space="preserve"> </w:t>
      </w:r>
      <w:r>
        <w:t>приближения</w:t>
      </w:r>
      <w:r>
        <w:rPr>
          <w:spacing w:val="-1"/>
        </w:rPr>
        <w:t xml:space="preserve"> </w:t>
      </w:r>
      <w:r>
        <w:t>чисел.</w:t>
      </w:r>
    </w:p>
    <w:p w:rsidR="00292DCE" w:rsidRDefault="00F301D9" w:rsidP="000B0FD5">
      <w:pPr>
        <w:pStyle w:val="a5"/>
        <w:numPr>
          <w:ilvl w:val="4"/>
          <w:numId w:val="152"/>
        </w:numPr>
        <w:tabs>
          <w:tab w:val="left" w:pos="1361"/>
        </w:tabs>
        <w:spacing w:before="1"/>
        <w:ind w:hanging="961"/>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z w:val="24"/>
        </w:rPr>
        <w:t>выражения.</w:t>
      </w:r>
    </w:p>
    <w:p w:rsidR="00292DCE" w:rsidRDefault="00F301D9">
      <w:pPr>
        <w:pStyle w:val="a3"/>
        <w:spacing w:before="185" w:line="256" w:lineRule="auto"/>
        <w:ind w:right="443"/>
      </w:pPr>
      <w:r>
        <w:t>Понимать и употреблять термины, связанные с записью степени числа, находить квадрат и куб числа,</w:t>
      </w:r>
      <w:r>
        <w:rPr>
          <w:spacing w:val="-57"/>
        </w:rPr>
        <w:t xml:space="preserve"> </w:t>
      </w:r>
      <w:r>
        <w:t>вычислять</w:t>
      </w:r>
      <w:r>
        <w:rPr>
          <w:spacing w:val="-1"/>
        </w:rPr>
        <w:t xml:space="preserve"> </w:t>
      </w:r>
      <w:r>
        <w:t>значения числовых</w:t>
      </w:r>
      <w:r>
        <w:rPr>
          <w:spacing w:val="1"/>
        </w:rPr>
        <w:t xml:space="preserve"> </w:t>
      </w:r>
      <w:r>
        <w:t>выражений,</w:t>
      </w:r>
      <w:r>
        <w:rPr>
          <w:spacing w:val="-1"/>
        </w:rPr>
        <w:t xml:space="preserve"> </w:t>
      </w:r>
      <w:r>
        <w:t>содержащих</w:t>
      </w:r>
      <w:r>
        <w:rPr>
          <w:spacing w:val="2"/>
        </w:rPr>
        <w:t xml:space="preserve"> </w:t>
      </w:r>
      <w:r>
        <w:t>степени.</w:t>
      </w:r>
    </w:p>
    <w:p w:rsidR="00292DCE" w:rsidRDefault="00F301D9">
      <w:pPr>
        <w:pStyle w:val="a3"/>
        <w:spacing w:before="163" w:line="396" w:lineRule="auto"/>
        <w:ind w:right="1118"/>
      </w:pPr>
      <w:r>
        <w:t>Пользоваться признаками делимости, раскладывать натуральные числа на простые множители.</w:t>
      </w:r>
      <w:r>
        <w:rPr>
          <w:spacing w:val="-57"/>
        </w:rPr>
        <w:t xml:space="preserve"> </w:t>
      </w:r>
      <w:r>
        <w:t>Пользоваться</w:t>
      </w:r>
      <w:r>
        <w:rPr>
          <w:spacing w:val="-1"/>
        </w:rPr>
        <w:t xml:space="preserve"> </w:t>
      </w:r>
      <w:r>
        <w:t>масштабом, составлять пропорции и отношения.</w:t>
      </w:r>
    </w:p>
    <w:p w:rsidR="00292DCE" w:rsidRDefault="00F301D9">
      <w:pPr>
        <w:pStyle w:val="a3"/>
        <w:spacing w:before="6" w:line="256" w:lineRule="auto"/>
        <w:ind w:right="1078"/>
      </w:pPr>
      <w:r>
        <w:t>Использовать буквы для обозначения чисел при записи математических выражений, составлять</w:t>
      </w:r>
      <w:r>
        <w:rPr>
          <w:spacing w:val="-57"/>
        </w:rPr>
        <w:t xml:space="preserve"> </w:t>
      </w:r>
      <w:r>
        <w:t>буквенные выражения и формулы, находить значения буквенных выражений, осуществляя</w:t>
      </w:r>
      <w:r>
        <w:rPr>
          <w:spacing w:val="1"/>
        </w:rPr>
        <w:t xml:space="preserve"> </w:t>
      </w:r>
      <w:r>
        <w:t>необходимые</w:t>
      </w:r>
      <w:r>
        <w:rPr>
          <w:spacing w:val="-3"/>
        </w:rPr>
        <w:t xml:space="preserve"> </w:t>
      </w:r>
      <w:r>
        <w:t>подстановки</w:t>
      </w:r>
      <w:r>
        <w:rPr>
          <w:spacing w:val="1"/>
        </w:rPr>
        <w:t xml:space="preserve"> </w:t>
      </w:r>
      <w:r>
        <w:t>и</w:t>
      </w:r>
      <w:r>
        <w:rPr>
          <w:spacing w:val="-2"/>
        </w:rPr>
        <w:t xml:space="preserve"> </w:t>
      </w:r>
      <w:r>
        <w:t>преобразования.</w:t>
      </w:r>
    </w:p>
    <w:p w:rsidR="00292DCE" w:rsidRDefault="00F301D9">
      <w:pPr>
        <w:pStyle w:val="a3"/>
        <w:spacing w:before="166"/>
      </w:pPr>
      <w:r>
        <w:t>Находить</w:t>
      </w:r>
      <w:r>
        <w:rPr>
          <w:spacing w:val="-7"/>
        </w:rPr>
        <w:t xml:space="preserve"> </w:t>
      </w:r>
      <w:r>
        <w:t>неизвестный</w:t>
      </w:r>
      <w:r>
        <w:rPr>
          <w:spacing w:val="-8"/>
        </w:rPr>
        <w:t xml:space="preserve"> </w:t>
      </w:r>
      <w:r>
        <w:t>компонент</w:t>
      </w:r>
      <w:r>
        <w:rPr>
          <w:spacing w:val="-6"/>
        </w:rPr>
        <w:t xml:space="preserve"> </w:t>
      </w:r>
      <w:r>
        <w:t>равенства.</w:t>
      </w:r>
    </w:p>
    <w:p w:rsidR="00292DCE" w:rsidRDefault="00F301D9" w:rsidP="000B0FD5">
      <w:pPr>
        <w:pStyle w:val="a5"/>
        <w:numPr>
          <w:ilvl w:val="4"/>
          <w:numId w:val="152"/>
        </w:numPr>
        <w:tabs>
          <w:tab w:val="left" w:pos="1361"/>
        </w:tabs>
        <w:spacing w:before="182"/>
        <w:ind w:hanging="961"/>
        <w:rPr>
          <w:sz w:val="24"/>
        </w:rPr>
      </w:pPr>
      <w:r>
        <w:rPr>
          <w:sz w:val="24"/>
        </w:rPr>
        <w:t>Решение</w:t>
      </w:r>
      <w:r>
        <w:rPr>
          <w:spacing w:val="-3"/>
          <w:sz w:val="24"/>
        </w:rPr>
        <w:t xml:space="preserve"> </w:t>
      </w:r>
      <w:r>
        <w:rPr>
          <w:sz w:val="24"/>
        </w:rPr>
        <w:t>текстовых задач.</w:t>
      </w:r>
    </w:p>
    <w:p w:rsidR="00292DCE" w:rsidRDefault="00F301D9">
      <w:pPr>
        <w:pStyle w:val="a3"/>
        <w:spacing w:before="183"/>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292DCE" w:rsidRDefault="00F301D9">
      <w:pPr>
        <w:pStyle w:val="a3"/>
        <w:spacing w:before="182" w:line="256" w:lineRule="auto"/>
        <w:ind w:right="801"/>
      </w:pPr>
      <w:r>
        <w:t>Решать задачи, связанные с отношением, пропорциональностью величин, процентами, решать три</w:t>
      </w:r>
      <w:r>
        <w:rPr>
          <w:spacing w:val="-57"/>
        </w:rPr>
        <w:t xml:space="preserve"> </w:t>
      </w:r>
      <w:r>
        <w:t>основные</w:t>
      </w:r>
      <w:r>
        <w:rPr>
          <w:spacing w:val="-3"/>
        </w:rPr>
        <w:t xml:space="preserve"> </w:t>
      </w:r>
      <w:r>
        <w:t>задачи на</w:t>
      </w:r>
      <w:r>
        <w:rPr>
          <w:spacing w:val="-1"/>
        </w:rPr>
        <w:t xml:space="preserve"> </w:t>
      </w:r>
      <w:r>
        <w:t>дроби</w:t>
      </w:r>
      <w:r>
        <w:rPr>
          <w:spacing w:val="1"/>
        </w:rPr>
        <w:t xml:space="preserve"> </w:t>
      </w:r>
      <w:r>
        <w:t>и</w:t>
      </w:r>
      <w:r>
        <w:rPr>
          <w:spacing w:val="-2"/>
        </w:rPr>
        <w:t xml:space="preserve"> </w:t>
      </w:r>
      <w:r>
        <w:t>проценты.</w:t>
      </w:r>
    </w:p>
    <w:p w:rsidR="00292DCE" w:rsidRDefault="00F301D9">
      <w:pPr>
        <w:pStyle w:val="a3"/>
        <w:spacing w:before="165" w:line="256" w:lineRule="auto"/>
        <w:ind w:right="455"/>
      </w:pPr>
      <w:r>
        <w:t>Решать задачи, содержащие зависимости, связывающие величины: скорость, время, расстояние, цена,</w:t>
      </w:r>
      <w:r>
        <w:rPr>
          <w:spacing w:val="-57"/>
        </w:rPr>
        <w:t xml:space="preserve"> </w:t>
      </w:r>
      <w:r>
        <w:t>количество, стоимость, производительность, время, объема работы, используя арифметические</w:t>
      </w:r>
      <w:r>
        <w:rPr>
          <w:spacing w:val="1"/>
        </w:rPr>
        <w:t xml:space="preserve"> </w:t>
      </w:r>
      <w:r>
        <w:t>действия,</w:t>
      </w:r>
      <w:r>
        <w:rPr>
          <w:spacing w:val="-2"/>
        </w:rPr>
        <w:t xml:space="preserve"> </w:t>
      </w:r>
      <w:r>
        <w:t>оценку,</w:t>
      </w:r>
      <w:r>
        <w:rPr>
          <w:spacing w:val="-2"/>
        </w:rPr>
        <w:t xml:space="preserve"> </w:t>
      </w:r>
      <w:r>
        <w:t>прикидку,</w:t>
      </w:r>
      <w:r>
        <w:rPr>
          <w:spacing w:val="-1"/>
        </w:rPr>
        <w:t xml:space="preserve"> </w:t>
      </w:r>
      <w:r>
        <w:t>пользоваться</w:t>
      </w:r>
      <w:r>
        <w:rPr>
          <w:spacing w:val="-2"/>
        </w:rPr>
        <w:t xml:space="preserve"> </w:t>
      </w:r>
      <w:r>
        <w:t>единицами</w:t>
      </w:r>
      <w:r>
        <w:rPr>
          <w:spacing w:val="-3"/>
        </w:rPr>
        <w:t xml:space="preserve"> </w:t>
      </w:r>
      <w:r>
        <w:t>измерения</w:t>
      </w:r>
      <w:r>
        <w:rPr>
          <w:spacing w:val="-2"/>
        </w:rPr>
        <w:t xml:space="preserve"> </w:t>
      </w:r>
      <w:r>
        <w:t>соответствующих величин.</w:t>
      </w:r>
    </w:p>
    <w:p w:rsidR="00292DCE" w:rsidRDefault="00F301D9">
      <w:pPr>
        <w:pStyle w:val="a3"/>
        <w:spacing w:before="166"/>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552"/>
      </w:pPr>
      <w:r>
        <w:lastRenderedPageBreak/>
        <w:t>Извлекать информацию, представленную в таблицах, на линейной, столбчатой или круговой</w:t>
      </w:r>
      <w:r>
        <w:rPr>
          <w:spacing w:val="1"/>
        </w:rPr>
        <w:t xml:space="preserve"> </w:t>
      </w:r>
      <w:r>
        <w:t>диаграммах,</w:t>
      </w:r>
      <w:r>
        <w:rPr>
          <w:spacing w:val="-5"/>
        </w:rPr>
        <w:t xml:space="preserve"> </w:t>
      </w:r>
      <w:r>
        <w:t>интерпретировать</w:t>
      </w:r>
      <w:r>
        <w:rPr>
          <w:spacing w:val="-4"/>
        </w:rPr>
        <w:t xml:space="preserve"> </w:t>
      </w:r>
      <w:r>
        <w:t>представленные</w:t>
      </w:r>
      <w:r>
        <w:rPr>
          <w:spacing w:val="-4"/>
        </w:rPr>
        <w:t xml:space="preserve"> </w:t>
      </w:r>
      <w:r>
        <w:t>данные,</w:t>
      </w:r>
      <w:r>
        <w:rPr>
          <w:spacing w:val="-4"/>
        </w:rPr>
        <w:t xml:space="preserve"> </w:t>
      </w:r>
      <w:r>
        <w:t>использовать</w:t>
      </w:r>
      <w:r>
        <w:rPr>
          <w:spacing w:val="-6"/>
        </w:rPr>
        <w:t xml:space="preserve"> </w:t>
      </w:r>
      <w:r>
        <w:t>данные</w:t>
      </w:r>
      <w:r>
        <w:rPr>
          <w:spacing w:val="-6"/>
        </w:rPr>
        <w:t xml:space="preserve"> </w:t>
      </w:r>
      <w:r>
        <w:t>при</w:t>
      </w:r>
      <w:r>
        <w:rPr>
          <w:spacing w:val="-4"/>
        </w:rPr>
        <w:t xml:space="preserve"> </w:t>
      </w:r>
      <w:r>
        <w:t>решении</w:t>
      </w:r>
      <w:r>
        <w:rPr>
          <w:spacing w:val="-4"/>
        </w:rPr>
        <w:t xml:space="preserve"> </w:t>
      </w:r>
      <w:r>
        <w:t>задач.</w:t>
      </w:r>
    </w:p>
    <w:p w:rsidR="00292DCE" w:rsidRDefault="00F301D9">
      <w:pPr>
        <w:pStyle w:val="a3"/>
        <w:spacing w:before="163"/>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292DCE" w:rsidRDefault="00F301D9" w:rsidP="000B0FD5">
      <w:pPr>
        <w:pStyle w:val="a5"/>
        <w:numPr>
          <w:ilvl w:val="4"/>
          <w:numId w:val="152"/>
        </w:numPr>
        <w:tabs>
          <w:tab w:val="left" w:pos="1361"/>
        </w:tabs>
        <w:spacing w:before="182"/>
        <w:ind w:hanging="961"/>
        <w:rPr>
          <w:sz w:val="24"/>
        </w:rPr>
      </w:pPr>
      <w:r>
        <w:rPr>
          <w:sz w:val="24"/>
        </w:rPr>
        <w:t>Наглядная</w:t>
      </w:r>
      <w:r>
        <w:rPr>
          <w:spacing w:val="-4"/>
          <w:sz w:val="24"/>
        </w:rPr>
        <w:t xml:space="preserve"> </w:t>
      </w:r>
      <w:r>
        <w:rPr>
          <w:sz w:val="24"/>
        </w:rPr>
        <w:t>геометрия.</w:t>
      </w:r>
    </w:p>
    <w:p w:rsidR="00292DCE" w:rsidRDefault="00F301D9">
      <w:pPr>
        <w:pStyle w:val="a3"/>
        <w:spacing w:before="183" w:line="256" w:lineRule="auto"/>
        <w:ind w:right="1070"/>
      </w:pPr>
      <w:r>
        <w:t>Приводить примеры объектов окружающего мира, имеющих форму изученных геометрических</w:t>
      </w:r>
      <w:r>
        <w:rPr>
          <w:spacing w:val="-57"/>
        </w:rPr>
        <w:t xml:space="preserve"> </w:t>
      </w:r>
      <w:r>
        <w:t>плоских</w:t>
      </w:r>
      <w:r>
        <w:rPr>
          <w:spacing w:val="-2"/>
        </w:rPr>
        <w:t xml:space="preserve"> </w:t>
      </w:r>
      <w:r>
        <w:t>и</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равных и симметричных</w:t>
      </w:r>
      <w:r>
        <w:rPr>
          <w:spacing w:val="-1"/>
        </w:rPr>
        <w:t xml:space="preserve"> </w:t>
      </w:r>
      <w:r>
        <w:t>фигур.</w:t>
      </w:r>
    </w:p>
    <w:p w:rsidR="00292DCE" w:rsidRDefault="00F301D9">
      <w:pPr>
        <w:pStyle w:val="a3"/>
        <w:spacing w:before="165" w:line="256" w:lineRule="auto"/>
        <w:ind w:right="1237"/>
      </w:pPr>
      <w:r>
        <w:t>Изображать с помощью циркуля, линейки, транспортира на нелинованной и клетчатой бумаге</w:t>
      </w:r>
      <w:r>
        <w:rPr>
          <w:spacing w:val="-57"/>
        </w:rPr>
        <w:t xml:space="preserve"> </w:t>
      </w:r>
      <w:r>
        <w:t>изученные</w:t>
      </w:r>
      <w:r>
        <w:rPr>
          <w:spacing w:val="-4"/>
        </w:rPr>
        <w:t xml:space="preserve"> </w:t>
      </w:r>
      <w:r>
        <w:t>плоские</w:t>
      </w:r>
      <w:r>
        <w:rPr>
          <w:spacing w:val="-2"/>
        </w:rPr>
        <w:t xml:space="preserve"> </w:t>
      </w:r>
      <w:r>
        <w:t>геометрические</w:t>
      </w:r>
      <w:r>
        <w:rPr>
          <w:spacing w:val="-3"/>
        </w:rPr>
        <w:t xml:space="preserve"> </w:t>
      </w:r>
      <w:r>
        <w:t>фигуры</w:t>
      </w:r>
      <w:r>
        <w:rPr>
          <w:spacing w:val="-1"/>
        </w:rPr>
        <w:t xml:space="preserve"> </w:t>
      </w:r>
      <w:r>
        <w:t>и</w:t>
      </w:r>
      <w:r>
        <w:rPr>
          <w:spacing w:val="1"/>
        </w:rPr>
        <w:t xml:space="preserve"> </w:t>
      </w:r>
      <w:r>
        <w:t>конфигурации,</w:t>
      </w:r>
      <w:r>
        <w:rPr>
          <w:spacing w:val="-2"/>
        </w:rPr>
        <w:t xml:space="preserve"> </w:t>
      </w:r>
      <w:r>
        <w:t>симметричные</w:t>
      </w:r>
      <w:r>
        <w:rPr>
          <w:spacing w:val="-3"/>
        </w:rPr>
        <w:t xml:space="preserve"> </w:t>
      </w:r>
      <w:r>
        <w:t>фигуры.</w:t>
      </w:r>
    </w:p>
    <w:p w:rsidR="00292DCE" w:rsidRDefault="00F301D9">
      <w:pPr>
        <w:pStyle w:val="a3"/>
        <w:spacing w:before="166" w:line="256" w:lineRule="auto"/>
        <w:ind w:right="349"/>
      </w:pPr>
      <w:r>
        <w:t>Пользоваться геометрическими понятиями: равенство фигур, симметрия, использовать терминологию,</w:t>
      </w:r>
      <w:r>
        <w:rPr>
          <w:spacing w:val="-57"/>
        </w:rPr>
        <w:t xml:space="preserve"> </w:t>
      </w:r>
      <w:r>
        <w:t>связанную</w:t>
      </w:r>
      <w:r>
        <w:rPr>
          <w:spacing w:val="1"/>
        </w:rPr>
        <w:t xml:space="preserve"> </w:t>
      </w:r>
      <w:r>
        <w:t>с</w:t>
      </w:r>
      <w:r>
        <w:rPr>
          <w:spacing w:val="-1"/>
        </w:rPr>
        <w:t xml:space="preserve"> </w:t>
      </w:r>
      <w:r>
        <w:t>симметрией: ось</w:t>
      </w:r>
      <w:r>
        <w:rPr>
          <w:spacing w:val="-1"/>
        </w:rPr>
        <w:t xml:space="preserve"> </w:t>
      </w:r>
      <w:r>
        <w:t>симметрии,</w:t>
      </w:r>
      <w:r>
        <w:rPr>
          <w:spacing w:val="-3"/>
        </w:rPr>
        <w:t xml:space="preserve"> </w:t>
      </w:r>
      <w:r>
        <w:t>центр симметрии.</w:t>
      </w:r>
    </w:p>
    <w:p w:rsidR="00292DCE" w:rsidRDefault="00F301D9">
      <w:pPr>
        <w:pStyle w:val="a3"/>
        <w:spacing w:before="166" w:line="256" w:lineRule="auto"/>
        <w:ind w:right="643"/>
        <w:jc w:val="both"/>
      </w:pPr>
      <w:r>
        <w:t>Находить величины углов измерением с помощью транспортира, строить углы заданной величины,</w:t>
      </w:r>
      <w:r>
        <w:rPr>
          <w:spacing w:val="1"/>
        </w:rPr>
        <w:t xml:space="preserve"> </w:t>
      </w:r>
      <w:r>
        <w:t>пользоваться при решении задач градусной мерой углов, распознавать на чертежах острый, прямой,</w:t>
      </w:r>
      <w:r>
        <w:rPr>
          <w:spacing w:val="-57"/>
        </w:rPr>
        <w:t xml:space="preserve"> </w:t>
      </w:r>
      <w:r>
        <w:t>развернутый</w:t>
      </w:r>
      <w:r>
        <w:rPr>
          <w:spacing w:val="-1"/>
        </w:rPr>
        <w:t xml:space="preserve"> </w:t>
      </w:r>
      <w:r>
        <w:t>и тупой</w:t>
      </w:r>
      <w:r>
        <w:rPr>
          <w:spacing w:val="5"/>
        </w:rPr>
        <w:t xml:space="preserve"> </w:t>
      </w:r>
      <w:r>
        <w:t>углы.</w:t>
      </w:r>
    </w:p>
    <w:p w:rsidR="00292DCE" w:rsidRDefault="00F301D9">
      <w:pPr>
        <w:pStyle w:val="a3"/>
        <w:spacing w:before="167" w:line="256" w:lineRule="auto"/>
        <w:ind w:right="813"/>
      </w:pPr>
      <w:r>
        <w:t>Вычислять длину ломаной, периметр многоугольника, пользоваться единицами измерения длины,</w:t>
      </w:r>
      <w:r>
        <w:rPr>
          <w:spacing w:val="-57"/>
        </w:rPr>
        <w:t xml:space="preserve"> </w:t>
      </w:r>
      <w:r>
        <w:t>выражать</w:t>
      </w:r>
      <w:r>
        <w:rPr>
          <w:spacing w:val="-1"/>
        </w:rPr>
        <w:t xml:space="preserve"> </w:t>
      </w:r>
      <w:r>
        <w:t>одни единицы измерения</w:t>
      </w:r>
      <w:r>
        <w:rPr>
          <w:spacing w:val="-1"/>
        </w:rPr>
        <w:t xml:space="preserve"> </w:t>
      </w:r>
      <w:r>
        <w:t>длины через другие.</w:t>
      </w:r>
    </w:p>
    <w:p w:rsidR="00292DCE" w:rsidRDefault="00F301D9">
      <w:pPr>
        <w:pStyle w:val="a3"/>
        <w:spacing w:before="166" w:line="256" w:lineRule="auto"/>
        <w:ind w:right="366"/>
      </w:pPr>
      <w:r>
        <w:t>Находить, используя чертежные инструменты, расстояния: между двумя точками, от точки до прямой,</w:t>
      </w:r>
      <w:r>
        <w:rPr>
          <w:spacing w:val="-57"/>
        </w:rPr>
        <w:t xml:space="preserve"> </w:t>
      </w:r>
      <w:r>
        <w:t>длину</w:t>
      </w:r>
      <w:r>
        <w:rPr>
          <w:spacing w:val="-9"/>
        </w:rPr>
        <w:t xml:space="preserve"> </w:t>
      </w:r>
      <w:r>
        <w:t>пути на</w:t>
      </w:r>
      <w:r>
        <w:rPr>
          <w:spacing w:val="-1"/>
        </w:rPr>
        <w:t xml:space="preserve"> </w:t>
      </w:r>
      <w:r>
        <w:t>квадратной сетке.</w:t>
      </w:r>
    </w:p>
    <w:p w:rsidR="00292DCE" w:rsidRDefault="00F301D9">
      <w:pPr>
        <w:pStyle w:val="a3"/>
        <w:spacing w:before="165" w:line="256" w:lineRule="auto"/>
        <w:ind w:right="1001"/>
      </w:pPr>
      <w:r>
        <w:t>Вычислять площадь фигур, составленных из прямоугольников, использовать разбиение на</w:t>
      </w:r>
      <w:r>
        <w:rPr>
          <w:spacing w:val="1"/>
        </w:rPr>
        <w:t xml:space="preserve"> </w:t>
      </w:r>
      <w:r>
        <w:t>прямоугольники, на равные фигуры, достраивание до прямоугольника, пользоваться основными</w:t>
      </w:r>
      <w:r>
        <w:rPr>
          <w:spacing w:val="-57"/>
        </w:rPr>
        <w:t xml:space="preserve"> </w:t>
      </w:r>
      <w:r>
        <w:t>единицами</w:t>
      </w:r>
      <w:r>
        <w:rPr>
          <w:spacing w:val="-2"/>
        </w:rPr>
        <w:t xml:space="preserve"> </w:t>
      </w:r>
      <w:r>
        <w:t>измерения</w:t>
      </w:r>
      <w:r>
        <w:rPr>
          <w:spacing w:val="-5"/>
        </w:rPr>
        <w:t xml:space="preserve"> </w:t>
      </w:r>
      <w:r>
        <w:t>площади,</w:t>
      </w:r>
      <w:r>
        <w:rPr>
          <w:spacing w:val="-1"/>
        </w:rPr>
        <w:t xml:space="preserve"> </w:t>
      </w:r>
      <w:r>
        <w:t>выражать</w:t>
      </w:r>
      <w:r>
        <w:rPr>
          <w:spacing w:val="-2"/>
        </w:rPr>
        <w:t xml:space="preserve"> </w:t>
      </w:r>
      <w:r>
        <w:t>одни</w:t>
      </w:r>
      <w:r>
        <w:rPr>
          <w:spacing w:val="-3"/>
        </w:rPr>
        <w:t xml:space="preserve"> </w:t>
      </w:r>
      <w:r>
        <w:t>единицы</w:t>
      </w:r>
      <w:r>
        <w:rPr>
          <w:spacing w:val="-2"/>
        </w:rPr>
        <w:t xml:space="preserve"> </w:t>
      </w:r>
      <w:r>
        <w:t>измерения</w:t>
      </w:r>
      <w:r>
        <w:rPr>
          <w:spacing w:val="-5"/>
        </w:rPr>
        <w:t xml:space="preserve"> </w:t>
      </w:r>
      <w:r>
        <w:t>площади через</w:t>
      </w:r>
      <w:r>
        <w:rPr>
          <w:spacing w:val="-2"/>
        </w:rPr>
        <w:t xml:space="preserve"> </w:t>
      </w:r>
      <w:r>
        <w:t>другие.</w:t>
      </w:r>
    </w:p>
    <w:p w:rsidR="00292DCE" w:rsidRDefault="00F301D9">
      <w:pPr>
        <w:pStyle w:val="a3"/>
        <w:spacing w:before="168" w:line="256" w:lineRule="auto"/>
        <w:ind w:right="778"/>
      </w:pPr>
      <w:r>
        <w:t>Распознавать на моделях и изображениях пирамиду, конус, цилиндр, использовать терминологию:</w:t>
      </w:r>
      <w:r>
        <w:rPr>
          <w:spacing w:val="-57"/>
        </w:rPr>
        <w:t xml:space="preserve"> </w:t>
      </w:r>
      <w:r>
        <w:t>вершина,</w:t>
      </w:r>
      <w:r>
        <w:rPr>
          <w:spacing w:val="-1"/>
        </w:rPr>
        <w:t xml:space="preserve"> </w:t>
      </w:r>
      <w:r>
        <w:t>ребро, грань, основание, развертка.</w:t>
      </w:r>
    </w:p>
    <w:p w:rsidR="00292DCE" w:rsidRDefault="00F301D9">
      <w:pPr>
        <w:pStyle w:val="a3"/>
        <w:spacing w:before="161"/>
      </w:pPr>
      <w:r>
        <w:t>Изображать</w:t>
      </w:r>
      <w:r>
        <w:rPr>
          <w:spacing w:val="-4"/>
        </w:rPr>
        <w:t xml:space="preserve"> </w:t>
      </w:r>
      <w:r>
        <w:t>на</w:t>
      </w:r>
      <w:r>
        <w:rPr>
          <w:spacing w:val="-4"/>
        </w:rPr>
        <w:t xml:space="preserve"> </w:t>
      </w:r>
      <w:r>
        <w:t>клетчатой</w:t>
      </w:r>
      <w:r>
        <w:rPr>
          <w:spacing w:val="-3"/>
        </w:rPr>
        <w:t xml:space="preserve"> </w:t>
      </w:r>
      <w:r>
        <w:t>бумаге</w:t>
      </w:r>
      <w:r>
        <w:rPr>
          <w:spacing w:val="-5"/>
        </w:rPr>
        <w:t xml:space="preserve"> </w:t>
      </w:r>
      <w:r>
        <w:t>прямоугольный</w:t>
      </w:r>
      <w:r>
        <w:rPr>
          <w:spacing w:val="-4"/>
        </w:rPr>
        <w:t xml:space="preserve"> </w:t>
      </w:r>
      <w:r>
        <w:t>параллелепипед.</w:t>
      </w:r>
    </w:p>
    <w:p w:rsidR="00292DCE" w:rsidRDefault="00F301D9">
      <w:pPr>
        <w:pStyle w:val="a3"/>
        <w:spacing w:before="185" w:line="256" w:lineRule="auto"/>
        <w:ind w:right="1128"/>
      </w:pPr>
      <w:r>
        <w:t>Вычислять объем прямоугольного параллелепипеда, куба, пользоваться основными единицами</w:t>
      </w:r>
      <w:r>
        <w:rPr>
          <w:spacing w:val="-57"/>
        </w:rPr>
        <w:t xml:space="preserve"> </w:t>
      </w:r>
      <w:r>
        <w:t>измерения</w:t>
      </w:r>
      <w:r>
        <w:rPr>
          <w:spacing w:val="-1"/>
        </w:rPr>
        <w:t xml:space="preserve"> </w:t>
      </w:r>
      <w:r>
        <w:t>объема.</w:t>
      </w:r>
    </w:p>
    <w:p w:rsidR="00292DCE" w:rsidRDefault="00F301D9">
      <w:pPr>
        <w:pStyle w:val="a3"/>
        <w:spacing w:before="163"/>
      </w:pPr>
      <w:r>
        <w:t>Решать</w:t>
      </w:r>
      <w:r>
        <w:rPr>
          <w:spacing w:val="-4"/>
        </w:rPr>
        <w:t xml:space="preserve"> </w:t>
      </w:r>
      <w:r>
        <w:t>несложные</w:t>
      </w:r>
      <w:r>
        <w:rPr>
          <w:spacing w:val="-5"/>
        </w:rPr>
        <w:t xml:space="preserve"> </w:t>
      </w:r>
      <w:r>
        <w:t>задачи</w:t>
      </w:r>
      <w:r>
        <w:rPr>
          <w:spacing w:val="-4"/>
        </w:rPr>
        <w:t xml:space="preserve"> </w:t>
      </w:r>
      <w:r>
        <w:t>на</w:t>
      </w:r>
      <w:r>
        <w:rPr>
          <w:spacing w:val="-4"/>
        </w:rPr>
        <w:t xml:space="preserve"> </w:t>
      </w:r>
      <w:r>
        <w:t>нахождение</w:t>
      </w:r>
      <w:r>
        <w:rPr>
          <w:spacing w:val="-4"/>
        </w:rPr>
        <w:t xml:space="preserve"> </w:t>
      </w:r>
      <w:r>
        <w:t>геометрических</w:t>
      </w:r>
      <w:r>
        <w:rPr>
          <w:spacing w:val="-2"/>
        </w:rPr>
        <w:t xml:space="preserve"> </w:t>
      </w:r>
      <w:r>
        <w:t>величин</w:t>
      </w:r>
      <w:r>
        <w:rPr>
          <w:spacing w:val="-3"/>
        </w:rPr>
        <w:t xml:space="preserve"> </w:t>
      </w:r>
      <w:r>
        <w:t>в</w:t>
      </w:r>
      <w:r>
        <w:rPr>
          <w:spacing w:val="-4"/>
        </w:rPr>
        <w:t xml:space="preserve"> </w:t>
      </w:r>
      <w:r>
        <w:t>практических</w:t>
      </w:r>
      <w:r>
        <w:rPr>
          <w:spacing w:val="-2"/>
        </w:rPr>
        <w:t xml:space="preserve"> </w:t>
      </w:r>
      <w:r>
        <w:t>ситуациях.</w:t>
      </w:r>
    </w:p>
    <w:p w:rsidR="00292DCE" w:rsidRDefault="00F301D9" w:rsidP="000B0FD5">
      <w:pPr>
        <w:pStyle w:val="41"/>
        <w:numPr>
          <w:ilvl w:val="1"/>
          <w:numId w:val="152"/>
        </w:numPr>
        <w:tabs>
          <w:tab w:val="left" w:pos="822"/>
        </w:tabs>
        <w:spacing w:before="189" w:line="256" w:lineRule="auto"/>
        <w:ind w:right="1297"/>
      </w:pPr>
      <w:r>
        <w:t>Рабочая программа учебного курса «Алгебра» в 7–9 классах (далее соответственно –</w:t>
      </w:r>
      <w:r>
        <w:rPr>
          <w:spacing w:val="-57"/>
        </w:rPr>
        <w:t xml:space="preserve"> </w:t>
      </w:r>
      <w:r>
        <w:t>программа</w:t>
      </w:r>
      <w:r>
        <w:rPr>
          <w:spacing w:val="-1"/>
        </w:rPr>
        <w:t xml:space="preserve"> </w:t>
      </w:r>
      <w:r>
        <w:t>учебного курса «Алгебра», учебный курс).</w:t>
      </w:r>
    </w:p>
    <w:p w:rsidR="00292DCE" w:rsidRDefault="00F301D9" w:rsidP="000B0FD5">
      <w:pPr>
        <w:pStyle w:val="a5"/>
        <w:numPr>
          <w:ilvl w:val="2"/>
          <w:numId w:val="152"/>
        </w:numPr>
        <w:tabs>
          <w:tab w:val="left" w:pos="1002"/>
        </w:tabs>
        <w:spacing w:before="159"/>
        <w:ind w:left="1001" w:hanging="602"/>
        <w:rPr>
          <w:sz w:val="24"/>
        </w:rPr>
      </w:pPr>
      <w:r>
        <w:rPr>
          <w:sz w:val="24"/>
        </w:rPr>
        <w:t>Пояснительная</w:t>
      </w:r>
      <w:r>
        <w:rPr>
          <w:spacing w:val="-6"/>
          <w:sz w:val="24"/>
        </w:rPr>
        <w:t xml:space="preserve"> </w:t>
      </w:r>
      <w:r>
        <w:rPr>
          <w:sz w:val="24"/>
        </w:rPr>
        <w:t>записка.</w:t>
      </w:r>
    </w:p>
    <w:p w:rsidR="00292DCE" w:rsidRDefault="00F301D9" w:rsidP="000B0FD5">
      <w:pPr>
        <w:pStyle w:val="a5"/>
        <w:numPr>
          <w:ilvl w:val="3"/>
          <w:numId w:val="152"/>
        </w:numPr>
        <w:tabs>
          <w:tab w:val="left" w:pos="1182"/>
        </w:tabs>
        <w:spacing w:before="183" w:line="259" w:lineRule="auto"/>
        <w:ind w:right="380"/>
        <w:rPr>
          <w:sz w:val="24"/>
        </w:rPr>
      </w:pPr>
      <w:r>
        <w:rPr>
          <w:sz w:val="24"/>
        </w:rPr>
        <w:t>Алгебра является одним из опорных курсов основного общего образования: она обеспечивает</w:t>
      </w:r>
      <w:r>
        <w:rPr>
          <w:spacing w:val="1"/>
          <w:sz w:val="24"/>
        </w:rPr>
        <w:t xml:space="preserve"> </w:t>
      </w:r>
      <w:r>
        <w:rPr>
          <w:sz w:val="24"/>
        </w:rPr>
        <w:t>изучение других дисциплин, как естественно-научного, так и гуманитарного циклов, её освоение</w:t>
      </w:r>
      <w:r>
        <w:rPr>
          <w:spacing w:val="1"/>
          <w:sz w:val="24"/>
        </w:rPr>
        <w:t xml:space="preserve"> </w:t>
      </w:r>
      <w:r>
        <w:rPr>
          <w:sz w:val="24"/>
        </w:rPr>
        <w:t>необходимо</w:t>
      </w:r>
      <w:r>
        <w:rPr>
          <w:spacing w:val="4"/>
          <w:sz w:val="24"/>
        </w:rPr>
        <w:t xml:space="preserve"> </w:t>
      </w:r>
      <w:r>
        <w:rPr>
          <w:sz w:val="24"/>
        </w:rPr>
        <w:t>для</w:t>
      </w:r>
      <w:r>
        <w:rPr>
          <w:spacing w:val="4"/>
          <w:sz w:val="24"/>
        </w:rPr>
        <w:t xml:space="preserve"> </w:t>
      </w:r>
      <w:r>
        <w:rPr>
          <w:sz w:val="24"/>
        </w:rPr>
        <w:t>продолжения</w:t>
      </w:r>
      <w:r>
        <w:rPr>
          <w:spacing w:val="4"/>
          <w:sz w:val="24"/>
        </w:rPr>
        <w:t xml:space="preserve"> </w:t>
      </w:r>
      <w:r>
        <w:rPr>
          <w:sz w:val="24"/>
        </w:rPr>
        <w:t>образования</w:t>
      </w:r>
      <w:r>
        <w:rPr>
          <w:spacing w:val="1"/>
          <w:sz w:val="24"/>
        </w:rPr>
        <w:t xml:space="preserve"> </w:t>
      </w:r>
      <w:r>
        <w:rPr>
          <w:sz w:val="24"/>
        </w:rPr>
        <w:t>и</w:t>
      </w:r>
      <w:r>
        <w:rPr>
          <w:spacing w:val="4"/>
          <w:sz w:val="24"/>
        </w:rPr>
        <w:t xml:space="preserve"> </w:t>
      </w:r>
      <w:r>
        <w:rPr>
          <w:sz w:val="24"/>
        </w:rPr>
        <w:t>в</w:t>
      </w:r>
      <w:r>
        <w:rPr>
          <w:spacing w:val="3"/>
          <w:sz w:val="24"/>
        </w:rPr>
        <w:t xml:space="preserve"> </w:t>
      </w:r>
      <w:r>
        <w:rPr>
          <w:sz w:val="24"/>
        </w:rPr>
        <w:t>повседневной</w:t>
      </w:r>
      <w:r>
        <w:rPr>
          <w:spacing w:val="4"/>
          <w:sz w:val="24"/>
        </w:rPr>
        <w:t xml:space="preserve"> </w:t>
      </w:r>
      <w:r>
        <w:rPr>
          <w:sz w:val="24"/>
        </w:rPr>
        <w:t>жизни.</w:t>
      </w:r>
      <w:r>
        <w:rPr>
          <w:spacing w:val="2"/>
          <w:sz w:val="24"/>
        </w:rPr>
        <w:t xml:space="preserve"> </w:t>
      </w:r>
      <w:r>
        <w:rPr>
          <w:sz w:val="24"/>
        </w:rPr>
        <w:t>Развитие</w:t>
      </w:r>
      <w:r>
        <w:rPr>
          <w:spacing w:val="5"/>
          <w:sz w:val="24"/>
        </w:rPr>
        <w:t xml:space="preserve"> </w:t>
      </w:r>
      <w:r>
        <w:rPr>
          <w:sz w:val="24"/>
        </w:rPr>
        <w:t>у</w:t>
      </w:r>
      <w:r>
        <w:rPr>
          <w:spacing w:val="-4"/>
          <w:sz w:val="24"/>
        </w:rPr>
        <w:t xml:space="preserve"> </w:t>
      </w:r>
      <w:r>
        <w:rPr>
          <w:sz w:val="24"/>
        </w:rPr>
        <w:t>обучающихся</w:t>
      </w:r>
      <w:r>
        <w:rPr>
          <w:spacing w:val="1"/>
          <w:sz w:val="24"/>
        </w:rPr>
        <w:t xml:space="preserve"> </w:t>
      </w:r>
      <w:r>
        <w:rPr>
          <w:sz w:val="24"/>
        </w:rPr>
        <w:t>научных представлений о происхождении и сущности алгебраических абстракций, способе отражения</w:t>
      </w:r>
      <w:r>
        <w:rPr>
          <w:spacing w:val="-57"/>
          <w:sz w:val="24"/>
        </w:rPr>
        <w:t xml:space="preserve"> </w:t>
      </w:r>
      <w:r>
        <w:rPr>
          <w:sz w:val="24"/>
        </w:rPr>
        <w:t>математической наукой явлений и процессов в природе и обществе, роли математического</w:t>
      </w:r>
      <w:r>
        <w:rPr>
          <w:spacing w:val="1"/>
          <w:sz w:val="24"/>
        </w:rPr>
        <w:t xml:space="preserve"> </w:t>
      </w:r>
      <w:r>
        <w:rPr>
          <w:sz w:val="24"/>
        </w:rPr>
        <w:t>моделирования в научном познании и в практике способствует формированию научного</w:t>
      </w:r>
      <w:r>
        <w:rPr>
          <w:spacing w:val="1"/>
          <w:sz w:val="24"/>
        </w:rPr>
        <w:t xml:space="preserve"> </w:t>
      </w:r>
      <w:r>
        <w:rPr>
          <w:sz w:val="24"/>
        </w:rPr>
        <w:t>мировоззрения и качеств мышления, необходимых для адаптации в современном цифровом обществе.</w:t>
      </w:r>
      <w:r>
        <w:rPr>
          <w:spacing w:val="-57"/>
          <w:sz w:val="24"/>
        </w:rPr>
        <w:t xml:space="preserve"> </w:t>
      </w:r>
      <w:r>
        <w:rPr>
          <w:sz w:val="24"/>
        </w:rPr>
        <w:t>Изучение алгебры обеспечивает развитие умения наблюдать, сравнивать, находить закономерности,</w:t>
      </w:r>
      <w:r>
        <w:rPr>
          <w:spacing w:val="1"/>
          <w:sz w:val="24"/>
        </w:rPr>
        <w:t xml:space="preserve"> </w:t>
      </w:r>
      <w:r>
        <w:rPr>
          <w:sz w:val="24"/>
        </w:rPr>
        <w:t>требует критичности мышления, способности аргументированно обосновывать свои действия и</w:t>
      </w:r>
      <w:r>
        <w:rPr>
          <w:spacing w:val="1"/>
          <w:sz w:val="24"/>
        </w:rPr>
        <w:t xml:space="preserve"> </w:t>
      </w:r>
      <w:r>
        <w:rPr>
          <w:sz w:val="24"/>
        </w:rPr>
        <w:t>выводы, формулировать утверждения. Освоение курса алгебры обеспечивает развитие логического</w:t>
      </w:r>
      <w:r>
        <w:rPr>
          <w:spacing w:val="1"/>
          <w:sz w:val="24"/>
        </w:rPr>
        <w:t xml:space="preserve"> </w:t>
      </w:r>
      <w:r>
        <w:rPr>
          <w:sz w:val="24"/>
        </w:rPr>
        <w:t>мышления обучающихся: они используют дедуктивные и индуктивные рассуждения, обобщение и</w:t>
      </w:r>
      <w:r>
        <w:rPr>
          <w:spacing w:val="1"/>
          <w:sz w:val="24"/>
        </w:rPr>
        <w:t xml:space="preserve"> </w:t>
      </w:r>
      <w:r>
        <w:rPr>
          <w:sz w:val="24"/>
        </w:rPr>
        <w:t>конкретизацию,</w:t>
      </w:r>
      <w:r>
        <w:rPr>
          <w:spacing w:val="-3"/>
          <w:sz w:val="24"/>
        </w:rPr>
        <w:t xml:space="preserve"> </w:t>
      </w:r>
      <w:r>
        <w:rPr>
          <w:sz w:val="24"/>
        </w:rPr>
        <w:t>абстрагирование</w:t>
      </w:r>
      <w:r>
        <w:rPr>
          <w:spacing w:val="-3"/>
          <w:sz w:val="24"/>
        </w:rPr>
        <w:t xml:space="preserve"> </w:t>
      </w:r>
      <w:r>
        <w:rPr>
          <w:sz w:val="24"/>
        </w:rPr>
        <w:t>и</w:t>
      </w:r>
      <w:r>
        <w:rPr>
          <w:spacing w:val="-2"/>
          <w:sz w:val="24"/>
        </w:rPr>
        <w:t xml:space="preserve"> </w:t>
      </w:r>
      <w:r>
        <w:rPr>
          <w:sz w:val="24"/>
        </w:rPr>
        <w:t>аналогию.</w:t>
      </w:r>
      <w:r>
        <w:rPr>
          <w:spacing w:val="-5"/>
          <w:sz w:val="24"/>
        </w:rPr>
        <w:t xml:space="preserve"> </w:t>
      </w:r>
      <w:r>
        <w:rPr>
          <w:sz w:val="24"/>
        </w:rPr>
        <w:t>Обучение</w:t>
      </w:r>
      <w:r>
        <w:rPr>
          <w:spacing w:val="-3"/>
          <w:sz w:val="24"/>
        </w:rPr>
        <w:t xml:space="preserve"> </w:t>
      </w:r>
      <w:r>
        <w:rPr>
          <w:sz w:val="24"/>
        </w:rPr>
        <w:t>алгебре</w:t>
      </w:r>
      <w:r>
        <w:rPr>
          <w:spacing w:val="-3"/>
          <w:sz w:val="24"/>
        </w:rPr>
        <w:t xml:space="preserve"> </w:t>
      </w:r>
      <w:r>
        <w:rPr>
          <w:sz w:val="24"/>
        </w:rPr>
        <w:t>предполагает</w:t>
      </w:r>
      <w:r>
        <w:rPr>
          <w:spacing w:val="-2"/>
          <w:sz w:val="24"/>
        </w:rPr>
        <w:t xml:space="preserve"> </w:t>
      </w:r>
      <w:r>
        <w:rPr>
          <w:sz w:val="24"/>
        </w:rPr>
        <w:t>значительный</w:t>
      </w:r>
      <w:r>
        <w:rPr>
          <w:spacing w:val="-4"/>
          <w:sz w:val="24"/>
        </w:rPr>
        <w:t xml:space="preserve"> </w:t>
      </w:r>
      <w:r>
        <w:rPr>
          <w:sz w:val="24"/>
        </w:rPr>
        <w:t>объём</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034"/>
      </w:pPr>
      <w:r>
        <w:lastRenderedPageBreak/>
        <w:t>самостоятельной деятельности обучающихся, поэтому самостоятельное решение задач является</w:t>
      </w:r>
      <w:r>
        <w:rPr>
          <w:spacing w:val="-57"/>
        </w:rPr>
        <w:t xml:space="preserve"> </w:t>
      </w:r>
      <w:r>
        <w:t>реализацией</w:t>
      </w:r>
      <w:r>
        <w:rPr>
          <w:spacing w:val="-1"/>
        </w:rPr>
        <w:t xml:space="preserve"> </w:t>
      </w:r>
      <w:r>
        <w:t>деятельностного принципа</w:t>
      </w:r>
      <w:r>
        <w:rPr>
          <w:spacing w:val="-1"/>
        </w:rPr>
        <w:t xml:space="preserve"> </w:t>
      </w:r>
      <w:r>
        <w:t>обучения.</w:t>
      </w:r>
    </w:p>
    <w:p w:rsidR="00292DCE" w:rsidRDefault="00F301D9" w:rsidP="000B0FD5">
      <w:pPr>
        <w:pStyle w:val="a5"/>
        <w:numPr>
          <w:ilvl w:val="3"/>
          <w:numId w:val="152"/>
        </w:numPr>
        <w:tabs>
          <w:tab w:val="left" w:pos="1182"/>
        </w:tabs>
        <w:spacing w:before="165" w:line="259" w:lineRule="auto"/>
        <w:ind w:right="1260"/>
        <w:rPr>
          <w:sz w:val="24"/>
        </w:rPr>
      </w:pPr>
      <w:r>
        <w:rPr>
          <w:sz w:val="24"/>
        </w:rPr>
        <w:t>В структуре программы учебного курса «Алгебра» для основного общего образования</w:t>
      </w:r>
      <w:r>
        <w:rPr>
          <w:spacing w:val="-57"/>
          <w:sz w:val="24"/>
        </w:rPr>
        <w:t xml:space="preserve"> </w:t>
      </w:r>
      <w:r>
        <w:rPr>
          <w:sz w:val="24"/>
        </w:rPr>
        <w:t>основное</w:t>
      </w:r>
      <w:r>
        <w:rPr>
          <w:spacing w:val="-3"/>
          <w:sz w:val="24"/>
        </w:rPr>
        <w:t xml:space="preserve"> </w:t>
      </w:r>
      <w:r>
        <w:rPr>
          <w:sz w:val="24"/>
        </w:rPr>
        <w:t>место</w:t>
      </w:r>
      <w:r>
        <w:rPr>
          <w:spacing w:val="-1"/>
          <w:sz w:val="24"/>
        </w:rPr>
        <w:t xml:space="preserve"> </w:t>
      </w:r>
      <w:r>
        <w:rPr>
          <w:sz w:val="24"/>
        </w:rPr>
        <w:t>занимают</w:t>
      </w:r>
      <w:r>
        <w:rPr>
          <w:spacing w:val="-1"/>
          <w:sz w:val="24"/>
        </w:rPr>
        <w:t xml:space="preserve"> </w:t>
      </w:r>
      <w:r>
        <w:rPr>
          <w:sz w:val="24"/>
        </w:rPr>
        <w:t>содержательно-методические</w:t>
      </w:r>
      <w:r>
        <w:rPr>
          <w:spacing w:val="-3"/>
          <w:sz w:val="24"/>
        </w:rPr>
        <w:t xml:space="preserve"> </w:t>
      </w:r>
      <w:r>
        <w:rPr>
          <w:sz w:val="24"/>
        </w:rPr>
        <w:t>линии:</w:t>
      </w:r>
      <w:r>
        <w:rPr>
          <w:spacing w:val="1"/>
          <w:sz w:val="24"/>
        </w:rPr>
        <w:t xml:space="preserve"> </w:t>
      </w:r>
      <w:r>
        <w:rPr>
          <w:sz w:val="24"/>
        </w:rPr>
        <w:t>«Числа</w:t>
      </w:r>
      <w:r>
        <w:rPr>
          <w:spacing w:val="-2"/>
          <w:sz w:val="24"/>
        </w:rPr>
        <w:t xml:space="preserve"> </w:t>
      </w:r>
      <w:r>
        <w:rPr>
          <w:sz w:val="24"/>
        </w:rPr>
        <w:t>и</w:t>
      </w:r>
      <w:r>
        <w:rPr>
          <w:spacing w:val="-2"/>
          <w:sz w:val="24"/>
        </w:rPr>
        <w:t xml:space="preserve"> </w:t>
      </w:r>
      <w:r>
        <w:rPr>
          <w:sz w:val="24"/>
        </w:rPr>
        <w:t>вычисления»,</w:t>
      </w:r>
    </w:p>
    <w:p w:rsidR="00292DCE" w:rsidRDefault="00F301D9">
      <w:pPr>
        <w:pStyle w:val="a3"/>
        <w:spacing w:line="259" w:lineRule="auto"/>
        <w:ind w:right="343"/>
      </w:pPr>
      <w:r>
        <w:t>«Алгебраические выражения», «Уравнения и неравенства», «Функции». Каждая из этих</w:t>
      </w:r>
      <w:r>
        <w:rPr>
          <w:spacing w:val="1"/>
        </w:rPr>
        <w:t xml:space="preserve"> </w:t>
      </w:r>
      <w:r>
        <w:t>содержательно-методических линий развивается на протяжении трёх лет изучения курса,</w:t>
      </w:r>
      <w:r>
        <w:rPr>
          <w:spacing w:val="1"/>
        </w:rPr>
        <w:t xml:space="preserve"> </w:t>
      </w:r>
      <w:r>
        <w:t>взаимодействуя с другими его линиями. В ходе изучения учебного курса обучающимся приходится</w:t>
      </w:r>
      <w:r>
        <w:rPr>
          <w:spacing w:val="1"/>
        </w:rPr>
        <w:t xml:space="preserve"> </w:t>
      </w:r>
      <w:r>
        <w:t>логически рассуждать, использовать теоретико-множественный язык. В связи с этим в программу</w:t>
      </w:r>
      <w:r>
        <w:rPr>
          <w:spacing w:val="1"/>
        </w:rPr>
        <w:t xml:space="preserve"> </w:t>
      </w:r>
      <w:r>
        <w:t>учебного курса «Алгебра» включены некоторые основы логики, представленные во всех основных</w:t>
      </w:r>
      <w:r>
        <w:rPr>
          <w:spacing w:val="1"/>
        </w:rPr>
        <w:t xml:space="preserve"> </w:t>
      </w:r>
      <w:r>
        <w:t>разделах математического образования и способствующие овладению обучающимися основ</w:t>
      </w:r>
      <w:r>
        <w:rPr>
          <w:spacing w:val="1"/>
        </w:rPr>
        <w:t xml:space="preserve"> </w:t>
      </w:r>
      <w:r>
        <w:t>универсального</w:t>
      </w:r>
      <w:r>
        <w:rPr>
          <w:spacing w:val="-4"/>
        </w:rPr>
        <w:t xml:space="preserve"> </w:t>
      </w:r>
      <w:r>
        <w:t>математического</w:t>
      </w:r>
      <w:r>
        <w:rPr>
          <w:spacing w:val="-4"/>
        </w:rPr>
        <w:t xml:space="preserve"> </w:t>
      </w:r>
      <w:r>
        <w:t>языка.</w:t>
      </w:r>
      <w:r>
        <w:rPr>
          <w:spacing w:val="-4"/>
        </w:rPr>
        <w:t xml:space="preserve"> </w:t>
      </w:r>
      <w:r>
        <w:t>Содержательной</w:t>
      </w:r>
      <w:r>
        <w:rPr>
          <w:spacing w:val="-4"/>
        </w:rPr>
        <w:t xml:space="preserve"> </w:t>
      </w:r>
      <w:r>
        <w:t>и</w:t>
      </w:r>
      <w:r>
        <w:rPr>
          <w:spacing w:val="-4"/>
        </w:rPr>
        <w:t xml:space="preserve"> </w:t>
      </w:r>
      <w:r>
        <w:t>структурной</w:t>
      </w:r>
      <w:r>
        <w:rPr>
          <w:spacing w:val="-4"/>
        </w:rPr>
        <w:t xml:space="preserve"> </w:t>
      </w:r>
      <w:r>
        <w:t>особенностью</w:t>
      </w:r>
      <w:r>
        <w:rPr>
          <w:spacing w:val="-2"/>
        </w:rPr>
        <w:t xml:space="preserve"> </w:t>
      </w:r>
      <w:r>
        <w:t>учебного</w:t>
      </w:r>
      <w:r>
        <w:rPr>
          <w:spacing w:val="-4"/>
        </w:rPr>
        <w:t xml:space="preserve"> </w:t>
      </w:r>
      <w:r>
        <w:t>курса</w:t>
      </w:r>
    </w:p>
    <w:p w:rsidR="00292DCE" w:rsidRDefault="00F301D9">
      <w:pPr>
        <w:pStyle w:val="a3"/>
        <w:spacing w:line="273" w:lineRule="exact"/>
      </w:pPr>
      <w:r>
        <w:t>«Алгебра»</w:t>
      </w:r>
      <w:r>
        <w:rPr>
          <w:spacing w:val="-9"/>
        </w:rPr>
        <w:t xml:space="preserve"> </w:t>
      </w:r>
      <w:r>
        <w:t>является его</w:t>
      </w:r>
      <w:r>
        <w:rPr>
          <w:spacing w:val="-1"/>
        </w:rPr>
        <w:t xml:space="preserve"> </w:t>
      </w:r>
      <w:r>
        <w:t>интегрированный</w:t>
      </w:r>
      <w:r>
        <w:rPr>
          <w:spacing w:val="-4"/>
        </w:rPr>
        <w:t xml:space="preserve"> </w:t>
      </w:r>
      <w:r>
        <w:t>характер.</w:t>
      </w:r>
    </w:p>
    <w:p w:rsidR="00292DCE" w:rsidRDefault="00F301D9" w:rsidP="000B0FD5">
      <w:pPr>
        <w:pStyle w:val="a5"/>
        <w:numPr>
          <w:ilvl w:val="3"/>
          <w:numId w:val="152"/>
        </w:numPr>
        <w:tabs>
          <w:tab w:val="left" w:pos="1182"/>
        </w:tabs>
        <w:spacing w:before="183" w:line="259" w:lineRule="auto"/>
        <w:ind w:right="597"/>
        <w:rPr>
          <w:sz w:val="24"/>
        </w:rPr>
      </w:pPr>
      <w:r>
        <w:rPr>
          <w:sz w:val="24"/>
        </w:rPr>
        <w:t>Содержание линии «Числа и вычисления» служит основой для дальнейшего изучения</w:t>
      </w:r>
      <w:r>
        <w:rPr>
          <w:spacing w:val="1"/>
          <w:sz w:val="24"/>
        </w:rPr>
        <w:t xml:space="preserve"> </w:t>
      </w:r>
      <w:r>
        <w:rPr>
          <w:sz w:val="24"/>
        </w:rPr>
        <w:t>математики, способствует развитию у обучающихся логического мышления, формированию умения</w:t>
      </w:r>
      <w:r>
        <w:rPr>
          <w:spacing w:val="-57"/>
          <w:sz w:val="24"/>
        </w:rPr>
        <w:t xml:space="preserve"> </w:t>
      </w:r>
      <w:r>
        <w:rPr>
          <w:sz w:val="24"/>
        </w:rPr>
        <w:t>пользоваться алгоритмами, а также приобретению практических навыков, необходимых для</w:t>
      </w:r>
      <w:r>
        <w:rPr>
          <w:spacing w:val="1"/>
          <w:sz w:val="24"/>
        </w:rPr>
        <w:t xml:space="preserve"> </w:t>
      </w:r>
      <w:r>
        <w:rPr>
          <w:sz w:val="24"/>
        </w:rPr>
        <w:t>повседневной жизни. Развитие понятия о числе на уровне основного общего образования связано с</w:t>
      </w:r>
      <w:r>
        <w:rPr>
          <w:spacing w:val="1"/>
          <w:sz w:val="24"/>
        </w:rPr>
        <w:t xml:space="preserve"> </w:t>
      </w:r>
      <w:r>
        <w:rPr>
          <w:sz w:val="24"/>
        </w:rPr>
        <w:t>рациональными и иррациональными числами, формированием представлений о действительном</w:t>
      </w:r>
      <w:r>
        <w:rPr>
          <w:spacing w:val="1"/>
          <w:sz w:val="24"/>
        </w:rPr>
        <w:t xml:space="preserve"> </w:t>
      </w:r>
      <w:r>
        <w:rPr>
          <w:sz w:val="24"/>
        </w:rPr>
        <w:t>числе.</w:t>
      </w:r>
      <w:r>
        <w:rPr>
          <w:spacing w:val="-1"/>
          <w:sz w:val="24"/>
        </w:rPr>
        <w:t xml:space="preserve"> </w:t>
      </w:r>
      <w:r>
        <w:rPr>
          <w:sz w:val="24"/>
        </w:rPr>
        <w:t>Завершение</w:t>
      </w:r>
      <w:r>
        <w:rPr>
          <w:spacing w:val="-2"/>
          <w:sz w:val="24"/>
        </w:rPr>
        <w:t xml:space="preserve"> </w:t>
      </w:r>
      <w:r>
        <w:rPr>
          <w:sz w:val="24"/>
        </w:rPr>
        <w:t>освоения числовой</w:t>
      </w:r>
      <w:r>
        <w:rPr>
          <w:spacing w:val="-1"/>
          <w:sz w:val="24"/>
        </w:rPr>
        <w:t xml:space="preserve"> </w:t>
      </w:r>
      <w:r>
        <w:rPr>
          <w:sz w:val="24"/>
        </w:rPr>
        <w:t>линии</w:t>
      </w:r>
      <w:r>
        <w:rPr>
          <w:spacing w:val="-1"/>
          <w:sz w:val="24"/>
        </w:rPr>
        <w:t xml:space="preserve"> </w:t>
      </w:r>
      <w:r>
        <w:rPr>
          <w:sz w:val="24"/>
        </w:rPr>
        <w:t>отнесено к</w:t>
      </w:r>
      <w:r>
        <w:rPr>
          <w:spacing w:val="-1"/>
          <w:sz w:val="24"/>
        </w:rPr>
        <w:t xml:space="preserve"> </w:t>
      </w:r>
      <w:r>
        <w:rPr>
          <w:sz w:val="24"/>
        </w:rPr>
        <w:t>среднему</w:t>
      </w:r>
      <w:r>
        <w:rPr>
          <w:spacing w:val="-6"/>
          <w:sz w:val="24"/>
        </w:rPr>
        <w:t xml:space="preserve"> </w:t>
      </w:r>
      <w:r>
        <w:rPr>
          <w:sz w:val="24"/>
        </w:rPr>
        <w:t>общему</w:t>
      </w:r>
      <w:r>
        <w:rPr>
          <w:spacing w:val="-5"/>
          <w:sz w:val="24"/>
        </w:rPr>
        <w:t xml:space="preserve"> </w:t>
      </w:r>
      <w:r>
        <w:rPr>
          <w:sz w:val="24"/>
        </w:rPr>
        <w:t>образованию.</w:t>
      </w:r>
    </w:p>
    <w:p w:rsidR="00292DCE" w:rsidRDefault="00F301D9" w:rsidP="000B0FD5">
      <w:pPr>
        <w:pStyle w:val="a5"/>
        <w:numPr>
          <w:ilvl w:val="3"/>
          <w:numId w:val="152"/>
        </w:numPr>
        <w:tabs>
          <w:tab w:val="left" w:pos="1182"/>
        </w:tabs>
        <w:spacing w:before="160" w:line="259" w:lineRule="auto"/>
        <w:ind w:right="451"/>
        <w:rPr>
          <w:sz w:val="24"/>
        </w:rPr>
      </w:pPr>
      <w:r>
        <w:rPr>
          <w:sz w:val="24"/>
        </w:rPr>
        <w:t>Содержание двух алгебраических линий – «Алгебраические выражения» и «Уравнения и</w:t>
      </w:r>
      <w:r>
        <w:rPr>
          <w:spacing w:val="1"/>
          <w:sz w:val="24"/>
        </w:rPr>
        <w:t xml:space="preserve"> </w:t>
      </w:r>
      <w:r>
        <w:rPr>
          <w:sz w:val="24"/>
        </w:rPr>
        <w:t>неравенства» способствует формированию у обучающихся математического аппарата, необходимого</w:t>
      </w:r>
      <w:r>
        <w:rPr>
          <w:spacing w:val="1"/>
          <w:sz w:val="24"/>
        </w:rPr>
        <w:t xml:space="preserve"> </w:t>
      </w:r>
      <w:r>
        <w:rPr>
          <w:sz w:val="24"/>
        </w:rPr>
        <w:t>для решения задач математики, смежных предметов и практико-ориентированных задач. На уровне</w:t>
      </w:r>
      <w:r>
        <w:rPr>
          <w:spacing w:val="1"/>
          <w:sz w:val="24"/>
        </w:rPr>
        <w:t xml:space="preserve"> </w:t>
      </w:r>
      <w:r>
        <w:rPr>
          <w:sz w:val="24"/>
        </w:rPr>
        <w:t>основного общего образования учебный материал группируется вокруг рациональных выражений.</w:t>
      </w:r>
      <w:r>
        <w:rPr>
          <w:spacing w:val="1"/>
          <w:sz w:val="24"/>
        </w:rPr>
        <w:t xml:space="preserve"> </w:t>
      </w:r>
      <w:r>
        <w:rPr>
          <w:sz w:val="24"/>
        </w:rPr>
        <w:t>Алгебра демонстрирует значение математики как языка для построения математических моделей,</w:t>
      </w:r>
      <w:r>
        <w:rPr>
          <w:spacing w:val="1"/>
          <w:sz w:val="24"/>
        </w:rPr>
        <w:t xml:space="preserve"> </w:t>
      </w:r>
      <w:r>
        <w:rPr>
          <w:sz w:val="24"/>
        </w:rPr>
        <w:t>описания процессов и явлений реального мира. В задачи обучения алгебре входят также дальнейшее</w:t>
      </w:r>
      <w:r>
        <w:rPr>
          <w:spacing w:val="1"/>
          <w:sz w:val="24"/>
        </w:rPr>
        <w:t xml:space="preserve"> </w:t>
      </w:r>
      <w:r>
        <w:rPr>
          <w:sz w:val="24"/>
        </w:rPr>
        <w:t>развитие алгоритмического мышления, необходимого, в частности, для освоения курса информатики,</w:t>
      </w:r>
      <w:r>
        <w:rPr>
          <w:spacing w:val="-57"/>
          <w:sz w:val="24"/>
        </w:rPr>
        <w:t xml:space="preserve"> </w:t>
      </w:r>
      <w:r>
        <w:rPr>
          <w:sz w:val="24"/>
        </w:rPr>
        <w:t>и овладение навыками дедуктивных рассуждений. Преобразование символьных форм способствует</w:t>
      </w:r>
      <w:r>
        <w:rPr>
          <w:spacing w:val="1"/>
          <w:sz w:val="24"/>
        </w:rPr>
        <w:t xml:space="preserve"> </w:t>
      </w:r>
      <w:r>
        <w:rPr>
          <w:sz w:val="24"/>
        </w:rPr>
        <w:t>развитию</w:t>
      </w:r>
      <w:r>
        <w:rPr>
          <w:spacing w:val="-1"/>
          <w:sz w:val="24"/>
        </w:rPr>
        <w:t xml:space="preserve"> </w:t>
      </w:r>
      <w:r>
        <w:rPr>
          <w:sz w:val="24"/>
        </w:rPr>
        <w:t>воображения,</w:t>
      </w:r>
      <w:r>
        <w:rPr>
          <w:spacing w:val="-3"/>
          <w:sz w:val="24"/>
        </w:rPr>
        <w:t xml:space="preserve"> </w:t>
      </w:r>
      <w:r>
        <w:rPr>
          <w:sz w:val="24"/>
        </w:rPr>
        <w:t>способностей</w:t>
      </w:r>
      <w:r>
        <w:rPr>
          <w:spacing w:val="-1"/>
          <w:sz w:val="24"/>
        </w:rPr>
        <w:t xml:space="preserve"> </w:t>
      </w:r>
      <w:r>
        <w:rPr>
          <w:sz w:val="24"/>
        </w:rPr>
        <w:t>к математическому</w:t>
      </w:r>
      <w:r>
        <w:rPr>
          <w:spacing w:val="-5"/>
          <w:sz w:val="24"/>
        </w:rPr>
        <w:t xml:space="preserve"> </w:t>
      </w:r>
      <w:r>
        <w:rPr>
          <w:sz w:val="24"/>
        </w:rPr>
        <w:t>творчеству.</w:t>
      </w:r>
    </w:p>
    <w:p w:rsidR="00292DCE" w:rsidRDefault="00F301D9" w:rsidP="000B0FD5">
      <w:pPr>
        <w:pStyle w:val="a5"/>
        <w:numPr>
          <w:ilvl w:val="3"/>
          <w:numId w:val="152"/>
        </w:numPr>
        <w:tabs>
          <w:tab w:val="left" w:pos="1182"/>
        </w:tabs>
        <w:spacing w:before="157" w:line="259" w:lineRule="auto"/>
        <w:ind w:right="447"/>
        <w:rPr>
          <w:sz w:val="24"/>
        </w:rPr>
      </w:pPr>
      <w:r>
        <w:rPr>
          <w:sz w:val="24"/>
        </w:rPr>
        <w:t>Содержание функционально-графической линии нацелено на получение обучающимися</w:t>
      </w:r>
      <w:r>
        <w:rPr>
          <w:spacing w:val="1"/>
          <w:sz w:val="24"/>
        </w:rPr>
        <w:t xml:space="preserve"> </w:t>
      </w:r>
      <w:r>
        <w:rPr>
          <w:sz w:val="24"/>
        </w:rPr>
        <w:t>знаний о функциях как важнейшей математической модели для описания и исследования</w:t>
      </w:r>
      <w:r>
        <w:rPr>
          <w:spacing w:val="1"/>
          <w:sz w:val="24"/>
        </w:rPr>
        <w:t xml:space="preserve"> </w:t>
      </w:r>
      <w:r>
        <w:rPr>
          <w:sz w:val="24"/>
        </w:rPr>
        <w:t>разнообразных процессов и явлений в природе и обществе. Изучение материала способствует</w:t>
      </w:r>
      <w:r>
        <w:rPr>
          <w:spacing w:val="1"/>
          <w:sz w:val="24"/>
        </w:rPr>
        <w:t xml:space="preserve"> </w:t>
      </w:r>
      <w:r>
        <w:rPr>
          <w:sz w:val="24"/>
        </w:rPr>
        <w:t>развитию</w:t>
      </w:r>
      <w:r>
        <w:rPr>
          <w:spacing w:val="-1"/>
          <w:sz w:val="24"/>
        </w:rPr>
        <w:t xml:space="preserve"> </w:t>
      </w:r>
      <w:r>
        <w:rPr>
          <w:sz w:val="24"/>
        </w:rPr>
        <w:t>у</w:t>
      </w:r>
      <w:r>
        <w:rPr>
          <w:spacing w:val="-10"/>
          <w:sz w:val="24"/>
        </w:rPr>
        <w:t xml:space="preserve"> </w:t>
      </w:r>
      <w:r>
        <w:rPr>
          <w:sz w:val="24"/>
        </w:rPr>
        <w:t>обучающихся умения</w:t>
      </w:r>
      <w:r>
        <w:rPr>
          <w:spacing w:val="-3"/>
          <w:sz w:val="24"/>
        </w:rPr>
        <w:t xml:space="preserve"> </w:t>
      </w:r>
      <w:r>
        <w:rPr>
          <w:sz w:val="24"/>
        </w:rPr>
        <w:t>использовать</w:t>
      </w:r>
      <w:r>
        <w:rPr>
          <w:spacing w:val="-4"/>
          <w:sz w:val="24"/>
        </w:rPr>
        <w:t xml:space="preserve"> </w:t>
      </w:r>
      <w:r>
        <w:rPr>
          <w:sz w:val="24"/>
        </w:rPr>
        <w:t>различные</w:t>
      </w:r>
      <w:r>
        <w:rPr>
          <w:spacing w:val="-4"/>
          <w:sz w:val="24"/>
        </w:rPr>
        <w:t xml:space="preserve"> </w:t>
      </w:r>
      <w:r>
        <w:rPr>
          <w:sz w:val="24"/>
        </w:rPr>
        <w:t>выразительные</w:t>
      </w:r>
      <w:r>
        <w:rPr>
          <w:spacing w:val="-4"/>
          <w:sz w:val="24"/>
        </w:rPr>
        <w:t xml:space="preserve"> </w:t>
      </w:r>
      <w:r>
        <w:rPr>
          <w:sz w:val="24"/>
        </w:rPr>
        <w:t>средства</w:t>
      </w:r>
      <w:r>
        <w:rPr>
          <w:spacing w:val="-4"/>
          <w:sz w:val="24"/>
        </w:rPr>
        <w:t xml:space="preserve"> </w:t>
      </w:r>
      <w:r>
        <w:rPr>
          <w:sz w:val="24"/>
        </w:rPr>
        <w:t>языка</w:t>
      </w:r>
      <w:r>
        <w:rPr>
          <w:spacing w:val="-3"/>
          <w:sz w:val="24"/>
        </w:rPr>
        <w:t xml:space="preserve"> </w:t>
      </w:r>
      <w:r>
        <w:rPr>
          <w:sz w:val="24"/>
        </w:rPr>
        <w:t>математики</w:t>
      </w:r>
    </w:p>
    <w:p w:rsidR="00292DCE" w:rsidRDefault="00F301D9" w:rsidP="000B0FD5">
      <w:pPr>
        <w:pStyle w:val="a5"/>
        <w:numPr>
          <w:ilvl w:val="0"/>
          <w:numId w:val="131"/>
        </w:numPr>
        <w:tabs>
          <w:tab w:val="left" w:pos="581"/>
        </w:tabs>
        <w:spacing w:before="1" w:line="256" w:lineRule="auto"/>
        <w:ind w:right="1105" w:firstLine="0"/>
        <w:rPr>
          <w:sz w:val="24"/>
        </w:rPr>
      </w:pPr>
      <w:r>
        <w:rPr>
          <w:sz w:val="24"/>
        </w:rPr>
        <w:t>словесные, символические, графические, вносит вклад в формирование представлений о роли</w:t>
      </w:r>
      <w:r>
        <w:rPr>
          <w:spacing w:val="-57"/>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развитии</w:t>
      </w:r>
      <w:r>
        <w:rPr>
          <w:spacing w:val="-2"/>
          <w:sz w:val="24"/>
        </w:rPr>
        <w:t xml:space="preserve"> </w:t>
      </w:r>
      <w:r>
        <w:rPr>
          <w:sz w:val="24"/>
        </w:rPr>
        <w:t>цивилизации</w:t>
      </w:r>
      <w:r>
        <w:rPr>
          <w:spacing w:val="-3"/>
          <w:sz w:val="24"/>
        </w:rPr>
        <w:t xml:space="preserve"> </w:t>
      </w:r>
      <w:r>
        <w:rPr>
          <w:sz w:val="24"/>
        </w:rPr>
        <w:t>и культуры.</w:t>
      </w:r>
    </w:p>
    <w:p w:rsidR="00292DCE" w:rsidRDefault="00F301D9" w:rsidP="000B0FD5">
      <w:pPr>
        <w:pStyle w:val="a5"/>
        <w:numPr>
          <w:ilvl w:val="3"/>
          <w:numId w:val="152"/>
        </w:numPr>
        <w:tabs>
          <w:tab w:val="left" w:pos="1182"/>
        </w:tabs>
        <w:spacing w:before="163" w:line="261" w:lineRule="auto"/>
        <w:ind w:right="353"/>
        <w:rPr>
          <w:sz w:val="24"/>
        </w:rPr>
      </w:pPr>
      <w:r>
        <w:rPr>
          <w:sz w:val="24"/>
        </w:rPr>
        <w:t>Согласно учебному плану в 7–9 классах изучается учебный курс «Алгебра», который включает</w:t>
      </w:r>
      <w:r>
        <w:rPr>
          <w:spacing w:val="-57"/>
          <w:sz w:val="24"/>
        </w:rPr>
        <w:t xml:space="preserve"> </w:t>
      </w:r>
      <w:r>
        <w:rPr>
          <w:sz w:val="24"/>
        </w:rPr>
        <w:t>следующие</w:t>
      </w:r>
      <w:r>
        <w:rPr>
          <w:spacing w:val="-4"/>
          <w:sz w:val="24"/>
        </w:rPr>
        <w:t xml:space="preserve"> </w:t>
      </w:r>
      <w:r>
        <w:rPr>
          <w:sz w:val="24"/>
        </w:rPr>
        <w:t>основные</w:t>
      </w:r>
      <w:r>
        <w:rPr>
          <w:spacing w:val="-5"/>
          <w:sz w:val="24"/>
        </w:rPr>
        <w:t xml:space="preserve"> </w:t>
      </w:r>
      <w:r>
        <w:rPr>
          <w:sz w:val="24"/>
        </w:rPr>
        <w:t>разделы</w:t>
      </w:r>
      <w:r>
        <w:rPr>
          <w:spacing w:val="-4"/>
          <w:sz w:val="24"/>
        </w:rPr>
        <w:t xml:space="preserve"> </w:t>
      </w:r>
      <w:r>
        <w:rPr>
          <w:sz w:val="24"/>
        </w:rPr>
        <w:t>содержания:</w:t>
      </w:r>
      <w:r>
        <w:rPr>
          <w:spacing w:val="2"/>
          <w:sz w:val="24"/>
        </w:rPr>
        <w:t xml:space="preserve"> </w:t>
      </w:r>
      <w:r>
        <w:rPr>
          <w:sz w:val="24"/>
        </w:rPr>
        <w:t>«Числа</w:t>
      </w:r>
      <w:r>
        <w:rPr>
          <w:spacing w:val="-4"/>
          <w:sz w:val="24"/>
        </w:rPr>
        <w:t xml:space="preserve"> </w:t>
      </w:r>
      <w:r>
        <w:rPr>
          <w:sz w:val="24"/>
        </w:rPr>
        <w:t>и</w:t>
      </w:r>
      <w:r>
        <w:rPr>
          <w:spacing w:val="-3"/>
          <w:sz w:val="24"/>
        </w:rPr>
        <w:t xml:space="preserve"> </w:t>
      </w:r>
      <w:r>
        <w:rPr>
          <w:sz w:val="24"/>
        </w:rPr>
        <w:t>вычисления»,</w:t>
      </w:r>
      <w:r>
        <w:rPr>
          <w:spacing w:val="1"/>
          <w:sz w:val="24"/>
        </w:rPr>
        <w:t xml:space="preserve"> </w:t>
      </w:r>
      <w:r>
        <w:rPr>
          <w:sz w:val="24"/>
        </w:rPr>
        <w:t>«Алгебраические</w:t>
      </w:r>
      <w:r>
        <w:rPr>
          <w:spacing w:val="-4"/>
          <w:sz w:val="24"/>
        </w:rPr>
        <w:t xml:space="preserve"> </w:t>
      </w:r>
      <w:r>
        <w:rPr>
          <w:sz w:val="24"/>
        </w:rPr>
        <w:t>выражения»,</w:t>
      </w:r>
    </w:p>
    <w:p w:rsidR="00292DCE" w:rsidRDefault="00F301D9">
      <w:pPr>
        <w:pStyle w:val="a3"/>
        <w:spacing w:line="270" w:lineRule="exact"/>
      </w:pPr>
      <w:r>
        <w:t>«Уравнения</w:t>
      </w:r>
      <w:r>
        <w:rPr>
          <w:spacing w:val="-7"/>
        </w:rPr>
        <w:t xml:space="preserve"> </w:t>
      </w:r>
      <w:r>
        <w:t>и</w:t>
      </w:r>
      <w:r>
        <w:rPr>
          <w:spacing w:val="-6"/>
        </w:rPr>
        <w:t xml:space="preserve"> </w:t>
      </w:r>
      <w:r>
        <w:t>неравенства»,</w:t>
      </w:r>
      <w:r>
        <w:rPr>
          <w:spacing w:val="-3"/>
        </w:rPr>
        <w:t xml:space="preserve"> </w:t>
      </w:r>
      <w:r>
        <w:t>«Функции».</w:t>
      </w:r>
    </w:p>
    <w:p w:rsidR="00292DCE" w:rsidRDefault="00F301D9" w:rsidP="000B0FD5">
      <w:pPr>
        <w:pStyle w:val="a5"/>
        <w:numPr>
          <w:ilvl w:val="3"/>
          <w:numId w:val="152"/>
        </w:numPr>
        <w:tabs>
          <w:tab w:val="left" w:pos="1182"/>
        </w:tabs>
        <w:spacing w:before="183" w:line="259" w:lineRule="auto"/>
        <w:ind w:right="500"/>
        <w:rPr>
          <w:sz w:val="24"/>
        </w:rPr>
      </w:pPr>
      <w:r>
        <w:rPr>
          <w:sz w:val="24"/>
        </w:rPr>
        <w:t>Общее число часов, рекомендованных для изучения учебного курса «Алгебра», – 306 часов: в</w:t>
      </w:r>
      <w:r>
        <w:rPr>
          <w:spacing w:val="-57"/>
          <w:sz w:val="24"/>
        </w:rPr>
        <w:t xml:space="preserve"> </w:t>
      </w:r>
      <w:r>
        <w:rPr>
          <w:sz w:val="24"/>
        </w:rPr>
        <w:t>7 классе – 102 часа (3 часа в неделю), в 8 классе – 102 часа (3 часа в неделю), в 9 классе – 102 часа (3</w:t>
      </w:r>
      <w:r>
        <w:rPr>
          <w:spacing w:val="1"/>
          <w:sz w:val="24"/>
        </w:rPr>
        <w:t xml:space="preserve"> </w:t>
      </w:r>
      <w:r>
        <w:rPr>
          <w:sz w:val="24"/>
        </w:rPr>
        <w:t>часа в</w:t>
      </w:r>
      <w:r>
        <w:rPr>
          <w:spacing w:val="-1"/>
          <w:sz w:val="24"/>
        </w:rPr>
        <w:t xml:space="preserve"> </w:t>
      </w:r>
      <w:r>
        <w:rPr>
          <w:sz w:val="24"/>
        </w:rPr>
        <w:t>неделю).</w:t>
      </w:r>
    </w:p>
    <w:p w:rsidR="00292DCE" w:rsidRDefault="00F301D9" w:rsidP="000B0FD5">
      <w:pPr>
        <w:pStyle w:val="41"/>
        <w:numPr>
          <w:ilvl w:val="2"/>
          <w:numId w:val="152"/>
        </w:numPr>
        <w:tabs>
          <w:tab w:val="left" w:pos="1002"/>
        </w:tabs>
        <w:spacing w:before="162"/>
        <w:ind w:left="1001" w:hanging="60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F301D9" w:rsidP="000B0FD5">
      <w:pPr>
        <w:pStyle w:val="a5"/>
        <w:numPr>
          <w:ilvl w:val="3"/>
          <w:numId w:val="152"/>
        </w:numPr>
        <w:tabs>
          <w:tab w:val="left" w:pos="1182"/>
        </w:tabs>
        <w:spacing w:before="177"/>
        <w:ind w:left="1181" w:hanging="78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947"/>
      </w:pPr>
      <w:r>
        <w:t>Дроби обыкновенные и десятичные, переход от одной формы записи дробей к другой. Понятие</w:t>
      </w:r>
      <w:r>
        <w:rPr>
          <w:spacing w:val="1"/>
        </w:rPr>
        <w:t xml:space="preserve"> </w:t>
      </w:r>
      <w:r>
        <w:t>рационального числа, запись, сравнение, упорядочивание рациональных чисел. Арифметические</w:t>
      </w:r>
      <w:r>
        <w:rPr>
          <w:spacing w:val="-57"/>
        </w:rPr>
        <w:t xml:space="preserve"> </w:t>
      </w:r>
      <w:r>
        <w:t>действия</w:t>
      </w:r>
      <w:r>
        <w:rPr>
          <w:spacing w:val="-2"/>
        </w:rPr>
        <w:t xml:space="preserve"> </w:t>
      </w:r>
      <w:r>
        <w:t>с</w:t>
      </w:r>
      <w:r>
        <w:rPr>
          <w:spacing w:val="-3"/>
        </w:rPr>
        <w:t xml:space="preserve"> </w:t>
      </w:r>
      <w:r>
        <w:t>рациональными</w:t>
      </w:r>
      <w:r>
        <w:rPr>
          <w:spacing w:val="-1"/>
        </w:rPr>
        <w:t xml:space="preserve"> </w:t>
      </w:r>
      <w:r>
        <w:t>числами.</w:t>
      </w:r>
      <w:r>
        <w:rPr>
          <w:spacing w:val="-2"/>
        </w:rPr>
        <w:t xml:space="preserve"> </w:t>
      </w:r>
      <w:r>
        <w:t>Решение</w:t>
      </w:r>
      <w:r>
        <w:rPr>
          <w:spacing w:val="-3"/>
        </w:rPr>
        <w:t xml:space="preserve"> </w:t>
      </w:r>
      <w:r>
        <w:t>задач</w:t>
      </w:r>
      <w:r>
        <w:rPr>
          <w:spacing w:val="-2"/>
        </w:rPr>
        <w:t xml:space="preserve"> </w:t>
      </w:r>
      <w:r>
        <w:t>из</w:t>
      </w:r>
      <w:r>
        <w:rPr>
          <w:spacing w:val="-2"/>
        </w:rPr>
        <w:t xml:space="preserve"> </w:t>
      </w:r>
      <w:r>
        <w:t>реальной</w:t>
      </w:r>
      <w:r>
        <w:rPr>
          <w:spacing w:val="-3"/>
        </w:rPr>
        <w:t xml:space="preserve"> </w:t>
      </w:r>
      <w:r>
        <w:t>практики</w:t>
      </w:r>
      <w:r>
        <w:rPr>
          <w:spacing w:val="-2"/>
        </w:rPr>
        <w:t xml:space="preserve"> </w:t>
      </w:r>
      <w:r>
        <w:t>на</w:t>
      </w:r>
      <w:r>
        <w:rPr>
          <w:spacing w:val="-3"/>
        </w:rPr>
        <w:t xml:space="preserve"> </w:t>
      </w:r>
      <w:r>
        <w:t>части,</w:t>
      </w:r>
      <w:r>
        <w:rPr>
          <w:spacing w:val="-1"/>
        </w:rPr>
        <w:t xml:space="preserve"> </w:t>
      </w:r>
      <w:r>
        <w:t>на</w:t>
      </w:r>
      <w:r>
        <w:rPr>
          <w:spacing w:val="-3"/>
        </w:rPr>
        <w:t xml:space="preserve"> </w:t>
      </w:r>
      <w:r>
        <w:t>дроби.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332"/>
      </w:pPr>
      <w:r>
        <w:lastRenderedPageBreak/>
        <w:t>Степень с натуральным показателем: определение, преобразование выражений на основе определения,</w:t>
      </w:r>
      <w:r>
        <w:rPr>
          <w:spacing w:val="-57"/>
        </w:rPr>
        <w:t xml:space="preserve"> </w:t>
      </w:r>
      <w:r>
        <w:t>запись больших чисел. Проценты, запись процентов в виде дроби и дроби в виде процентов. Три</w:t>
      </w:r>
      <w:r>
        <w:rPr>
          <w:spacing w:val="1"/>
        </w:rPr>
        <w:t xml:space="preserve"> </w:t>
      </w:r>
      <w:r>
        <w:t>основные</w:t>
      </w:r>
      <w:r>
        <w:rPr>
          <w:spacing w:val="-3"/>
        </w:rPr>
        <w:t xml:space="preserve"> </w:t>
      </w:r>
      <w:r>
        <w:t>задачи на</w:t>
      </w:r>
      <w:r>
        <w:rPr>
          <w:spacing w:val="-1"/>
        </w:rPr>
        <w:t xml:space="preserve"> </w:t>
      </w:r>
      <w:r>
        <w:t>проценты, решение</w:t>
      </w:r>
      <w:r>
        <w:rPr>
          <w:spacing w:val="-2"/>
        </w:rPr>
        <w:t xml:space="preserve"> </w:t>
      </w:r>
      <w:r>
        <w:t>задач</w:t>
      </w:r>
      <w:r>
        <w:rPr>
          <w:spacing w:val="-1"/>
        </w:rPr>
        <w:t xml:space="preserve"> </w:t>
      </w:r>
      <w:r>
        <w:t>из реальной</w:t>
      </w:r>
      <w:r>
        <w:rPr>
          <w:spacing w:val="-2"/>
        </w:rPr>
        <w:t xml:space="preserve"> </w:t>
      </w:r>
      <w:r>
        <w:t>практики.</w:t>
      </w:r>
    </w:p>
    <w:p w:rsidR="00292DCE" w:rsidRDefault="00F301D9">
      <w:pPr>
        <w:pStyle w:val="a3"/>
        <w:spacing w:before="165" w:line="398" w:lineRule="auto"/>
        <w:ind w:right="2473"/>
      </w:pPr>
      <w:r>
        <w:t>Применение признаков делимости, разложение на множители натуральных чисел.</w:t>
      </w:r>
      <w:r>
        <w:rPr>
          <w:spacing w:val="-57"/>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1"/>
        </w:rPr>
        <w:t xml:space="preserve"> </w:t>
      </w:r>
      <w:r>
        <w:t>обратная</w:t>
      </w:r>
      <w:r>
        <w:rPr>
          <w:spacing w:val="-2"/>
        </w:rPr>
        <w:t xml:space="preserve"> </w:t>
      </w:r>
      <w:r>
        <w:t>пропорциональности.</w:t>
      </w:r>
    </w:p>
    <w:p w:rsidR="00292DCE" w:rsidRDefault="00F301D9" w:rsidP="000B0FD5">
      <w:pPr>
        <w:pStyle w:val="a5"/>
        <w:numPr>
          <w:ilvl w:val="3"/>
          <w:numId w:val="152"/>
        </w:numPr>
        <w:tabs>
          <w:tab w:val="left" w:pos="1182"/>
        </w:tabs>
        <w:spacing w:line="274" w:lineRule="exact"/>
        <w:ind w:left="1181" w:hanging="782"/>
        <w:rPr>
          <w:sz w:val="24"/>
        </w:rPr>
      </w:pPr>
      <w:r>
        <w:rPr>
          <w:sz w:val="24"/>
        </w:rPr>
        <w:t>Алгебраические</w:t>
      </w:r>
      <w:r>
        <w:rPr>
          <w:spacing w:val="-6"/>
          <w:sz w:val="24"/>
        </w:rPr>
        <w:t xml:space="preserve"> </w:t>
      </w:r>
      <w:r>
        <w:rPr>
          <w:sz w:val="24"/>
        </w:rPr>
        <w:t>выражения.</w:t>
      </w:r>
    </w:p>
    <w:p w:rsidR="00292DCE" w:rsidRDefault="00F301D9">
      <w:pPr>
        <w:pStyle w:val="a3"/>
        <w:spacing w:before="185" w:line="259" w:lineRule="auto"/>
        <w:ind w:right="1178"/>
      </w:pPr>
      <w:r>
        <w:t>Переменные, числовое значение выражения с переменной. Допустимые значения переменных.</w:t>
      </w:r>
      <w:r>
        <w:rPr>
          <w:spacing w:val="-57"/>
        </w:rPr>
        <w:t xml:space="preserve"> </w:t>
      </w:r>
      <w:r>
        <w:t>Представление</w:t>
      </w:r>
      <w:r>
        <w:rPr>
          <w:spacing w:val="-4"/>
        </w:rPr>
        <w:t xml:space="preserve"> </w:t>
      </w:r>
      <w:r>
        <w:t>зависимости</w:t>
      </w:r>
      <w:r>
        <w:rPr>
          <w:spacing w:val="-2"/>
        </w:rPr>
        <w:t xml:space="preserve"> </w:t>
      </w:r>
      <w:r>
        <w:t>между</w:t>
      </w:r>
      <w:r>
        <w:rPr>
          <w:spacing w:val="-6"/>
        </w:rPr>
        <w:t xml:space="preserve"> </w:t>
      </w:r>
      <w:r>
        <w:t>величинами</w:t>
      </w:r>
      <w:r>
        <w:rPr>
          <w:spacing w:val="-3"/>
        </w:rPr>
        <w:t xml:space="preserve"> </w:t>
      </w:r>
      <w:r>
        <w:t>в</w:t>
      </w:r>
      <w:r>
        <w:rPr>
          <w:spacing w:val="-3"/>
        </w:rPr>
        <w:t xml:space="preserve"> </w:t>
      </w:r>
      <w:r>
        <w:t>виде</w:t>
      </w:r>
      <w:r>
        <w:rPr>
          <w:spacing w:val="-3"/>
        </w:rPr>
        <w:t xml:space="preserve"> </w:t>
      </w:r>
      <w:r>
        <w:t>формулы.</w:t>
      </w:r>
      <w:r>
        <w:rPr>
          <w:spacing w:val="-1"/>
        </w:rPr>
        <w:t xml:space="preserve"> </w:t>
      </w:r>
      <w:r>
        <w:t>Вычисления</w:t>
      </w:r>
      <w:r>
        <w:rPr>
          <w:spacing w:val="-2"/>
        </w:rPr>
        <w:t xml:space="preserve"> </w:t>
      </w:r>
      <w:r>
        <w:t>по</w:t>
      </w:r>
      <w:r>
        <w:rPr>
          <w:spacing w:val="-2"/>
        </w:rPr>
        <w:t xml:space="preserve"> </w:t>
      </w:r>
      <w:r>
        <w:t>формулам.</w:t>
      </w:r>
    </w:p>
    <w:p w:rsidR="00292DCE" w:rsidRDefault="00F301D9">
      <w:pPr>
        <w:pStyle w:val="a3"/>
        <w:spacing w:line="259" w:lineRule="auto"/>
        <w:ind w:right="695"/>
      </w:pPr>
      <w:r>
        <w:t>Преобразование буквенных выражений, тождественно равные выражения, правила преобразования</w:t>
      </w:r>
      <w:r>
        <w:rPr>
          <w:spacing w:val="-57"/>
        </w:rPr>
        <w:t xml:space="preserve"> </w:t>
      </w:r>
      <w:r>
        <w:t>сумм</w:t>
      </w:r>
      <w:r>
        <w:rPr>
          <w:spacing w:val="-2"/>
        </w:rPr>
        <w:t xml:space="preserve"> </w:t>
      </w:r>
      <w:r>
        <w:t>и</w:t>
      </w:r>
      <w:r>
        <w:rPr>
          <w:spacing w:val="-1"/>
        </w:rPr>
        <w:t xml:space="preserve"> </w:t>
      </w:r>
      <w:r>
        <w:t>произведений,</w:t>
      </w:r>
      <w:r>
        <w:rPr>
          <w:spacing w:val="-1"/>
        </w:rPr>
        <w:t xml:space="preserve"> </w:t>
      </w:r>
      <w:r>
        <w:t>правила</w:t>
      </w:r>
      <w:r>
        <w:rPr>
          <w:spacing w:val="-2"/>
        </w:rPr>
        <w:t xml:space="preserve"> </w:t>
      </w:r>
      <w:r>
        <w:t>раскрытия</w:t>
      </w:r>
      <w:r>
        <w:rPr>
          <w:spacing w:val="-1"/>
        </w:rPr>
        <w:t xml:space="preserve"> </w:t>
      </w:r>
      <w:r>
        <w:t>скобок</w:t>
      </w:r>
      <w:r>
        <w:rPr>
          <w:spacing w:val="-1"/>
        </w:rPr>
        <w:t xml:space="preserve"> </w:t>
      </w:r>
      <w:r>
        <w:t>и</w:t>
      </w:r>
      <w:r>
        <w:rPr>
          <w:spacing w:val="-1"/>
        </w:rPr>
        <w:t xml:space="preserve"> </w:t>
      </w:r>
      <w:r>
        <w:t>приведения</w:t>
      </w:r>
      <w:r>
        <w:rPr>
          <w:spacing w:val="-1"/>
        </w:rPr>
        <w:t xml:space="preserve"> </w:t>
      </w:r>
      <w:r>
        <w:t>подобных слагаемых.</w:t>
      </w:r>
    </w:p>
    <w:p w:rsidR="00292DCE" w:rsidRDefault="00F301D9">
      <w:pPr>
        <w:pStyle w:val="a3"/>
        <w:spacing w:before="157"/>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292DCE" w:rsidRDefault="00F301D9">
      <w:pPr>
        <w:pStyle w:val="a3"/>
        <w:spacing w:before="185" w:line="256" w:lineRule="auto"/>
        <w:ind w:right="374"/>
      </w:pPr>
      <w:r>
        <w:t>Одночлены и многочлены. Степень многочлена. Сложение, вычитание, умножение многочленов.</w:t>
      </w:r>
      <w:r>
        <w:rPr>
          <w:spacing w:val="1"/>
        </w:rPr>
        <w:t xml:space="preserve"> </w:t>
      </w:r>
      <w:r>
        <w:t>Формулы сокращённого умножения: квадрат суммы и квадрат разности. Формула разности квадратов.</w:t>
      </w:r>
      <w:r>
        <w:rPr>
          <w:spacing w:val="-57"/>
        </w:rPr>
        <w:t xml:space="preserve"> </w:t>
      </w:r>
      <w:r>
        <w:t>Разложение</w:t>
      </w:r>
      <w:r>
        <w:rPr>
          <w:spacing w:val="-2"/>
        </w:rPr>
        <w:t xml:space="preserve"> </w:t>
      </w:r>
      <w:r>
        <w:t>многочленов на</w:t>
      </w:r>
      <w:r>
        <w:rPr>
          <w:spacing w:val="-1"/>
        </w:rPr>
        <w:t xml:space="preserve"> </w:t>
      </w:r>
      <w:r>
        <w:t>множители.</w:t>
      </w:r>
    </w:p>
    <w:p w:rsidR="00292DCE" w:rsidRDefault="00F301D9" w:rsidP="000B0FD5">
      <w:pPr>
        <w:pStyle w:val="a5"/>
        <w:numPr>
          <w:ilvl w:val="3"/>
          <w:numId w:val="152"/>
        </w:numPr>
        <w:tabs>
          <w:tab w:val="left" w:pos="1182"/>
        </w:tabs>
        <w:spacing w:before="165"/>
        <w:ind w:left="1181" w:hanging="782"/>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292DCE" w:rsidRDefault="00F301D9">
      <w:pPr>
        <w:pStyle w:val="a3"/>
        <w:spacing w:before="183"/>
      </w:pPr>
      <w:r>
        <w:t>Уравнение,</w:t>
      </w:r>
      <w:r>
        <w:rPr>
          <w:spacing w:val="-6"/>
        </w:rPr>
        <w:t xml:space="preserve"> </w:t>
      </w:r>
      <w:r>
        <w:t>корень</w:t>
      </w:r>
      <w:r>
        <w:rPr>
          <w:spacing w:val="-2"/>
        </w:rPr>
        <w:t xml:space="preserve"> </w:t>
      </w:r>
      <w:r>
        <w:t>уравнения,</w:t>
      </w:r>
      <w:r>
        <w:rPr>
          <w:spacing w:val="-8"/>
        </w:rPr>
        <w:t xml:space="preserve"> </w:t>
      </w:r>
      <w:r>
        <w:t>правила</w:t>
      </w:r>
      <w:r>
        <w:rPr>
          <w:spacing w:val="-6"/>
        </w:rPr>
        <w:t xml:space="preserve"> </w:t>
      </w:r>
      <w:r>
        <w:t>преобразования</w:t>
      </w:r>
      <w:r>
        <w:rPr>
          <w:spacing w:val="-3"/>
        </w:rPr>
        <w:t xml:space="preserve"> </w:t>
      </w:r>
      <w:r>
        <w:t>уравнения,</w:t>
      </w:r>
      <w:r>
        <w:rPr>
          <w:spacing w:val="-6"/>
        </w:rPr>
        <w:t xml:space="preserve"> </w:t>
      </w:r>
      <w:r>
        <w:t>равносильность</w:t>
      </w:r>
      <w:r>
        <w:rPr>
          <w:spacing w:val="-3"/>
        </w:rPr>
        <w:t xml:space="preserve"> </w:t>
      </w:r>
      <w:r>
        <w:t>уравнений.</w:t>
      </w:r>
    </w:p>
    <w:p w:rsidR="00292DCE" w:rsidRDefault="00F301D9">
      <w:pPr>
        <w:pStyle w:val="a3"/>
        <w:spacing w:before="185" w:line="256" w:lineRule="auto"/>
        <w:ind w:right="833"/>
      </w:pPr>
      <w:r>
        <w:t>Линейное уравнение с одной переменной, число корней линейного уравнения, решение линейных</w:t>
      </w:r>
      <w:r>
        <w:rPr>
          <w:spacing w:val="-57"/>
        </w:rPr>
        <w:t xml:space="preserve"> </w:t>
      </w:r>
      <w:r>
        <w:t>уравнений. Составление уравнений по условию задачи. Решение текстовых задач с помощью</w:t>
      </w:r>
      <w:r>
        <w:rPr>
          <w:spacing w:val="1"/>
        </w:rPr>
        <w:t xml:space="preserve"> </w:t>
      </w:r>
      <w:r>
        <w:t>уравнений.</w:t>
      </w:r>
    </w:p>
    <w:p w:rsidR="00292DCE" w:rsidRDefault="00F301D9">
      <w:pPr>
        <w:pStyle w:val="a3"/>
        <w:spacing w:before="165" w:line="259" w:lineRule="auto"/>
        <w:ind w:right="450"/>
      </w:pPr>
      <w:r>
        <w:t>Линейное уравнение с двумя переменными и его график. Система двух линейных уравнений с двумя</w:t>
      </w:r>
      <w:r>
        <w:rPr>
          <w:spacing w:val="1"/>
        </w:rPr>
        <w:t xml:space="preserve"> </w:t>
      </w:r>
      <w:r>
        <w:t>переменными. Решение систем уравнений способом подстановки. Примеры решения текстовых задач</w:t>
      </w:r>
      <w:r>
        <w:rPr>
          <w:spacing w:val="-57"/>
        </w:rPr>
        <w:t xml:space="preserve"> </w:t>
      </w:r>
      <w:r>
        <w:t>с</w:t>
      </w:r>
      <w:r>
        <w:rPr>
          <w:spacing w:val="-2"/>
        </w:rPr>
        <w:t xml:space="preserve"> </w:t>
      </w:r>
      <w:r>
        <w:t>помощью систем</w:t>
      </w:r>
      <w:r>
        <w:rPr>
          <w:spacing w:val="1"/>
        </w:rPr>
        <w:t xml:space="preserve"> </w:t>
      </w:r>
      <w:r>
        <w:t>уравнений.</w:t>
      </w:r>
    </w:p>
    <w:p w:rsidR="00292DCE" w:rsidRDefault="00F301D9" w:rsidP="000B0FD5">
      <w:pPr>
        <w:pStyle w:val="a5"/>
        <w:numPr>
          <w:ilvl w:val="3"/>
          <w:numId w:val="152"/>
        </w:numPr>
        <w:tabs>
          <w:tab w:val="left" w:pos="1182"/>
        </w:tabs>
        <w:spacing w:before="157"/>
        <w:ind w:left="1181" w:hanging="782"/>
        <w:rPr>
          <w:sz w:val="24"/>
        </w:rPr>
      </w:pPr>
      <w:r>
        <w:rPr>
          <w:sz w:val="24"/>
        </w:rPr>
        <w:t>Функции.</w:t>
      </w:r>
    </w:p>
    <w:p w:rsidR="00292DCE" w:rsidRDefault="00F301D9">
      <w:pPr>
        <w:pStyle w:val="a3"/>
        <w:spacing w:before="185" w:line="256" w:lineRule="auto"/>
        <w:ind w:right="405"/>
      </w:pPr>
      <w:r>
        <w:t>Координата точки на прямой. Числовые промежутки. Расстояние между двумя точками координатной</w:t>
      </w:r>
      <w:r>
        <w:rPr>
          <w:spacing w:val="-57"/>
        </w:rPr>
        <w:t xml:space="preserve"> </w:t>
      </w:r>
      <w:r>
        <w:t>прямой.</w:t>
      </w:r>
    </w:p>
    <w:p w:rsidR="00292DCE" w:rsidRDefault="00F301D9">
      <w:pPr>
        <w:pStyle w:val="a3"/>
        <w:spacing w:before="166" w:line="259" w:lineRule="auto"/>
        <w:ind w:right="1038"/>
      </w:pPr>
      <w:r>
        <w:t>Прямоугольная система координат, оси Ox и Oy. Абсцисса и ордината точки на координатной</w:t>
      </w:r>
      <w:r>
        <w:rPr>
          <w:spacing w:val="1"/>
        </w:rPr>
        <w:t xml:space="preserve"> </w:t>
      </w:r>
      <w:r>
        <w:t>плоскости. Примеры графиков, заданных формулами. Чтение графиков реальных зависимостей.</w:t>
      </w:r>
      <w:r>
        <w:rPr>
          <w:spacing w:val="-57"/>
        </w:rPr>
        <w:t xml:space="preserve"> </w:t>
      </w:r>
      <w:r>
        <w:t>Понятие функции. График функции. Свойства функций. Линейная функция, её график. График</w:t>
      </w:r>
      <w:r>
        <w:rPr>
          <w:spacing w:val="1"/>
        </w:rPr>
        <w:t xml:space="preserve"> </w:t>
      </w:r>
      <w:r>
        <w:t>функции</w:t>
      </w:r>
      <w:r>
        <w:rPr>
          <w:spacing w:val="-2"/>
        </w:rPr>
        <w:t xml:space="preserve"> </w:t>
      </w:r>
      <w:r>
        <w:t>.</w:t>
      </w:r>
      <w:r>
        <w:rPr>
          <w:spacing w:val="-2"/>
        </w:rPr>
        <w:t xml:space="preserve"> </w:t>
      </w:r>
      <w:r>
        <w:t>Графическое</w:t>
      </w:r>
      <w:r>
        <w:rPr>
          <w:spacing w:val="-2"/>
        </w:rPr>
        <w:t xml:space="preserve"> </w:t>
      </w:r>
      <w:r>
        <w:t>решение</w:t>
      </w:r>
      <w:r>
        <w:rPr>
          <w:spacing w:val="-3"/>
        </w:rPr>
        <w:t xml:space="preserve"> </w:t>
      </w:r>
      <w:r>
        <w:t>линейных</w:t>
      </w:r>
      <w:r>
        <w:rPr>
          <w:spacing w:val="3"/>
        </w:rPr>
        <w:t xml:space="preserve"> </w:t>
      </w:r>
      <w:r>
        <w:t>уравнений</w:t>
      </w:r>
      <w:r>
        <w:rPr>
          <w:spacing w:val="-4"/>
        </w:rPr>
        <w:t xml:space="preserve"> </w:t>
      </w:r>
      <w:r>
        <w:t>и</w:t>
      </w:r>
      <w:r>
        <w:rPr>
          <w:spacing w:val="-1"/>
        </w:rPr>
        <w:t xml:space="preserve"> </w:t>
      </w:r>
      <w:r>
        <w:t>систем</w:t>
      </w:r>
      <w:r>
        <w:rPr>
          <w:spacing w:val="-3"/>
        </w:rPr>
        <w:t xml:space="preserve"> </w:t>
      </w:r>
      <w:r>
        <w:t>линейных</w:t>
      </w:r>
      <w:r>
        <w:rPr>
          <w:spacing w:val="2"/>
        </w:rPr>
        <w:t xml:space="preserve"> </w:t>
      </w:r>
      <w:r>
        <w:t>уравнений.</w:t>
      </w:r>
    </w:p>
    <w:p w:rsidR="00292DCE" w:rsidRDefault="00F301D9" w:rsidP="000B0FD5">
      <w:pPr>
        <w:pStyle w:val="41"/>
        <w:numPr>
          <w:ilvl w:val="2"/>
          <w:numId w:val="152"/>
        </w:numPr>
        <w:tabs>
          <w:tab w:val="left" w:pos="1002"/>
        </w:tabs>
        <w:spacing w:before="162"/>
        <w:ind w:left="1001" w:hanging="60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F301D9" w:rsidP="000B0FD5">
      <w:pPr>
        <w:pStyle w:val="a5"/>
        <w:numPr>
          <w:ilvl w:val="3"/>
          <w:numId w:val="152"/>
        </w:numPr>
        <w:tabs>
          <w:tab w:val="left" w:pos="1182"/>
        </w:tabs>
        <w:spacing w:before="177"/>
        <w:ind w:left="1181" w:hanging="78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1475"/>
      </w:pPr>
      <w:r>
        <w:t>Квадратный корень из числа. Понятие об иррациональном числе. Десятичные приближения</w:t>
      </w:r>
      <w:r>
        <w:rPr>
          <w:spacing w:val="-57"/>
        </w:rPr>
        <w:t xml:space="preserve"> </w:t>
      </w:r>
      <w:r>
        <w:t>иррациональных чисел. Свойства арифметических квадратных корней и их применение к</w:t>
      </w:r>
      <w:r>
        <w:rPr>
          <w:spacing w:val="1"/>
        </w:rPr>
        <w:t xml:space="preserve"> </w:t>
      </w:r>
      <w:r>
        <w:t>преобразованию</w:t>
      </w:r>
      <w:r>
        <w:rPr>
          <w:spacing w:val="-2"/>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4"/>
        </w:rPr>
        <w:t xml:space="preserve"> </w:t>
      </w:r>
      <w:r>
        <w:t>числа.</w:t>
      </w:r>
    </w:p>
    <w:p w:rsidR="00292DCE" w:rsidRDefault="00F301D9">
      <w:pPr>
        <w:pStyle w:val="a3"/>
        <w:spacing w:before="165"/>
      </w:pPr>
      <w:r>
        <w:t>Степень</w:t>
      </w:r>
      <w:r>
        <w:rPr>
          <w:spacing w:val="-2"/>
        </w:rPr>
        <w:t xml:space="preserve"> </w:t>
      </w:r>
      <w:r>
        <w:t>с</w:t>
      </w:r>
      <w:r>
        <w:rPr>
          <w:spacing w:val="-3"/>
        </w:rPr>
        <w:t xml:space="preserve"> </w:t>
      </w:r>
      <w:r>
        <w:t>целым</w:t>
      </w:r>
      <w:r>
        <w:rPr>
          <w:spacing w:val="-3"/>
        </w:rPr>
        <w:t xml:space="preserve"> </w:t>
      </w:r>
      <w:r>
        <w:t>показателем</w:t>
      </w:r>
      <w:r>
        <w:rPr>
          <w:spacing w:val="-3"/>
        </w:rPr>
        <w:t xml:space="preserve"> </w:t>
      </w:r>
      <w:r>
        <w:t>и</w:t>
      </w:r>
      <w:r>
        <w:rPr>
          <w:spacing w:val="-2"/>
        </w:rPr>
        <w:t xml:space="preserve"> </w:t>
      </w:r>
      <w:r>
        <w:t>её свойства.</w:t>
      </w:r>
      <w:r>
        <w:rPr>
          <w:spacing w:val="-2"/>
        </w:rPr>
        <w:t xml:space="preserve"> </w:t>
      </w:r>
      <w:r>
        <w:t>Стандартная</w:t>
      </w:r>
      <w:r>
        <w:rPr>
          <w:spacing w:val="-2"/>
        </w:rPr>
        <w:t xml:space="preserve"> </w:t>
      </w:r>
      <w:r>
        <w:t>запись</w:t>
      </w:r>
      <w:r>
        <w:rPr>
          <w:spacing w:val="-2"/>
        </w:rPr>
        <w:t xml:space="preserve"> </w:t>
      </w:r>
      <w:r>
        <w:t>числа.</w:t>
      </w:r>
    </w:p>
    <w:p w:rsidR="00292DCE" w:rsidRDefault="00F301D9" w:rsidP="000B0FD5">
      <w:pPr>
        <w:pStyle w:val="a5"/>
        <w:numPr>
          <w:ilvl w:val="3"/>
          <w:numId w:val="152"/>
        </w:numPr>
        <w:tabs>
          <w:tab w:val="left" w:pos="1182"/>
        </w:tabs>
        <w:spacing w:before="180"/>
        <w:ind w:left="1181" w:hanging="782"/>
        <w:rPr>
          <w:sz w:val="24"/>
        </w:rPr>
      </w:pPr>
      <w:r>
        <w:rPr>
          <w:sz w:val="24"/>
        </w:rPr>
        <w:t>Алгебраические</w:t>
      </w:r>
      <w:r>
        <w:rPr>
          <w:spacing w:val="-6"/>
          <w:sz w:val="24"/>
        </w:rPr>
        <w:t xml:space="preserve"> </w:t>
      </w:r>
      <w:r>
        <w:rPr>
          <w:sz w:val="24"/>
        </w:rPr>
        <w:t>выражения.</w:t>
      </w:r>
    </w:p>
    <w:p w:rsidR="00292DCE" w:rsidRDefault="00F301D9">
      <w:pPr>
        <w:pStyle w:val="a3"/>
        <w:spacing w:before="183"/>
      </w:pPr>
      <w:r>
        <w:t>Квадратный</w:t>
      </w:r>
      <w:r>
        <w:rPr>
          <w:spacing w:val="-3"/>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t>множители.</w:t>
      </w:r>
    </w:p>
    <w:p w:rsidR="00292DCE" w:rsidRDefault="00F301D9">
      <w:pPr>
        <w:pStyle w:val="a3"/>
        <w:spacing w:before="185" w:line="256" w:lineRule="auto"/>
        <w:ind w:right="494"/>
      </w:pPr>
      <w:r>
        <w:t>Алгебраическая дробь. Основное свойство алгебраической дроби. Сложение, вычитание, умножение,</w:t>
      </w:r>
      <w:r>
        <w:rPr>
          <w:spacing w:val="-57"/>
        </w:rPr>
        <w:t xml:space="preserve"> </w:t>
      </w:r>
      <w:r>
        <w:t>деление</w:t>
      </w:r>
      <w:r>
        <w:rPr>
          <w:spacing w:val="-2"/>
        </w:rPr>
        <w:t xml:space="preserve"> </w:t>
      </w:r>
      <w:r>
        <w:t>алгебраических</w:t>
      </w:r>
      <w:r>
        <w:rPr>
          <w:spacing w:val="2"/>
        </w:rPr>
        <w:t xml:space="preserve"> </w:t>
      </w:r>
      <w:r>
        <w:t>дробей.</w:t>
      </w:r>
      <w:r>
        <w:rPr>
          <w:spacing w:val="-3"/>
        </w:rPr>
        <w:t xml:space="preserve"> </w:t>
      </w:r>
      <w:r>
        <w:t>Рациональные</w:t>
      </w:r>
      <w:r>
        <w:rPr>
          <w:spacing w:val="-1"/>
        </w:rPr>
        <w:t xml:space="preserve"> </w:t>
      </w:r>
      <w:r>
        <w:t>выражения</w:t>
      </w:r>
      <w:r>
        <w:rPr>
          <w:spacing w:val="-1"/>
        </w:rPr>
        <w:t xml:space="preserve"> </w:t>
      </w:r>
      <w:r>
        <w:t>и их</w:t>
      </w:r>
      <w:r>
        <w:rPr>
          <w:spacing w:val="-2"/>
        </w:rPr>
        <w:t xml:space="preserve"> </w:t>
      </w:r>
      <w:r>
        <w:t>преобразование.</w:t>
      </w:r>
    </w:p>
    <w:p w:rsidR="00292DCE" w:rsidRDefault="00292DCE">
      <w:pPr>
        <w:spacing w:line="256" w:lineRule="auto"/>
        <w:sectPr w:rsidR="00292DCE">
          <w:pgSz w:w="11930" w:h="16860"/>
          <w:pgMar w:top="1060" w:right="100" w:bottom="840" w:left="480" w:header="0" w:footer="582" w:gutter="0"/>
          <w:cols w:space="720"/>
        </w:sectPr>
      </w:pPr>
    </w:p>
    <w:p w:rsidR="00292DCE" w:rsidRDefault="00F301D9" w:rsidP="000B0FD5">
      <w:pPr>
        <w:pStyle w:val="a5"/>
        <w:numPr>
          <w:ilvl w:val="3"/>
          <w:numId w:val="152"/>
        </w:numPr>
        <w:tabs>
          <w:tab w:val="left" w:pos="1182"/>
        </w:tabs>
        <w:spacing w:before="61"/>
        <w:ind w:left="1181" w:hanging="782"/>
        <w:rPr>
          <w:sz w:val="24"/>
        </w:rPr>
      </w:pPr>
      <w:r>
        <w:rPr>
          <w:sz w:val="24"/>
        </w:rPr>
        <w:lastRenderedPageBreak/>
        <w:t>Уравнения</w:t>
      </w:r>
      <w:r>
        <w:rPr>
          <w:spacing w:val="-4"/>
          <w:sz w:val="24"/>
        </w:rPr>
        <w:t xml:space="preserve"> </w:t>
      </w:r>
      <w:r>
        <w:rPr>
          <w:sz w:val="24"/>
        </w:rPr>
        <w:t>и</w:t>
      </w:r>
      <w:r>
        <w:rPr>
          <w:spacing w:val="-5"/>
          <w:sz w:val="24"/>
        </w:rPr>
        <w:t xml:space="preserve"> </w:t>
      </w:r>
      <w:r>
        <w:rPr>
          <w:sz w:val="24"/>
        </w:rPr>
        <w:t>неравенства.</w:t>
      </w:r>
    </w:p>
    <w:p w:rsidR="00292DCE" w:rsidRDefault="00F301D9">
      <w:pPr>
        <w:pStyle w:val="a3"/>
        <w:spacing w:before="185" w:line="256" w:lineRule="auto"/>
        <w:ind w:right="531"/>
      </w:pPr>
      <w:r>
        <w:t>Квадратное уравнение, формула корней квадратного уравнения. Теорема Виета. Решение уравнений,</w:t>
      </w:r>
      <w:r>
        <w:rPr>
          <w:spacing w:val="-57"/>
        </w:rPr>
        <w:t xml:space="preserve"> </w:t>
      </w:r>
      <w:r>
        <w:t>сводящихся</w:t>
      </w:r>
      <w:r>
        <w:rPr>
          <w:spacing w:val="-1"/>
        </w:rPr>
        <w:t xml:space="preserve"> </w:t>
      </w:r>
      <w:r>
        <w:t>к</w:t>
      </w:r>
      <w:r>
        <w:rPr>
          <w:spacing w:val="-1"/>
        </w:rPr>
        <w:t xml:space="preserve"> </w:t>
      </w:r>
      <w:r>
        <w:t>линейным</w:t>
      </w:r>
      <w:r>
        <w:rPr>
          <w:spacing w:val="-3"/>
        </w:rPr>
        <w:t xml:space="preserve"> </w:t>
      </w:r>
      <w:r>
        <w:t>и</w:t>
      </w:r>
      <w:r>
        <w:rPr>
          <w:spacing w:val="-1"/>
        </w:rPr>
        <w:t xml:space="preserve"> </w:t>
      </w:r>
      <w:r>
        <w:t>квадратным.</w:t>
      </w:r>
      <w:r>
        <w:rPr>
          <w:spacing w:val="-1"/>
        </w:rPr>
        <w:t xml:space="preserve"> </w:t>
      </w:r>
      <w:r>
        <w:t>Простейшие</w:t>
      </w:r>
      <w:r>
        <w:rPr>
          <w:spacing w:val="-2"/>
        </w:rPr>
        <w:t xml:space="preserve"> </w:t>
      </w:r>
      <w:r>
        <w:t>дробно-рациональные</w:t>
      </w:r>
      <w:r>
        <w:rPr>
          <w:spacing w:val="-1"/>
        </w:rPr>
        <w:t xml:space="preserve"> </w:t>
      </w:r>
      <w:r>
        <w:t>уравнения.</w:t>
      </w:r>
    </w:p>
    <w:p w:rsidR="00292DCE" w:rsidRDefault="00F301D9">
      <w:pPr>
        <w:pStyle w:val="a3"/>
        <w:spacing w:before="166" w:line="256" w:lineRule="auto"/>
        <w:ind w:right="550"/>
      </w:pPr>
      <w:r>
        <w:t>Графическая интерпретация уравнений с двумя переменными и систем линейных уравнений с двумя</w:t>
      </w:r>
      <w:r>
        <w:rPr>
          <w:spacing w:val="-58"/>
        </w:rPr>
        <w:t xml:space="preserve"> </w:t>
      </w:r>
      <w:r>
        <w:t>переменными.</w:t>
      </w:r>
      <w:r>
        <w:rPr>
          <w:spacing w:val="-2"/>
        </w:rPr>
        <w:t xml:space="preserve"> </w:t>
      </w:r>
      <w:r>
        <w:t>Примеры</w:t>
      </w:r>
      <w:r>
        <w:rPr>
          <w:spacing w:val="-1"/>
        </w:rPr>
        <w:t xml:space="preserve"> </w:t>
      </w:r>
      <w:r>
        <w:t>решения</w:t>
      </w:r>
      <w:r>
        <w:rPr>
          <w:spacing w:val="-1"/>
        </w:rPr>
        <w:t xml:space="preserve"> </w:t>
      </w:r>
      <w:r>
        <w:t>систем</w:t>
      </w:r>
      <w:r>
        <w:rPr>
          <w:spacing w:val="-2"/>
        </w:rPr>
        <w:t xml:space="preserve"> </w:t>
      </w:r>
      <w:r>
        <w:t>нелинейных</w:t>
      </w:r>
      <w:r>
        <w:rPr>
          <w:spacing w:val="2"/>
        </w:rPr>
        <w:t xml:space="preserve"> </w:t>
      </w:r>
      <w:r>
        <w:t>уравнений</w:t>
      </w:r>
      <w:r>
        <w:rPr>
          <w:spacing w:val="-1"/>
        </w:rPr>
        <w:t xml:space="preserve"> </w:t>
      </w:r>
      <w:r>
        <w:t>с</w:t>
      </w:r>
      <w:r>
        <w:rPr>
          <w:spacing w:val="-2"/>
        </w:rPr>
        <w:t xml:space="preserve"> </w:t>
      </w:r>
      <w:r>
        <w:t>двумя</w:t>
      </w:r>
      <w:r>
        <w:rPr>
          <w:spacing w:val="-1"/>
        </w:rPr>
        <w:t xml:space="preserve"> </w:t>
      </w:r>
      <w:r>
        <w:t>переменными.</w:t>
      </w:r>
    </w:p>
    <w:p w:rsidR="00292DCE" w:rsidRDefault="00F301D9">
      <w:pPr>
        <w:pStyle w:val="a3"/>
        <w:spacing w:before="16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292DCE" w:rsidRDefault="00F301D9">
      <w:pPr>
        <w:pStyle w:val="a3"/>
        <w:spacing w:before="185" w:line="256" w:lineRule="auto"/>
        <w:ind w:right="600"/>
      </w:pPr>
      <w:r>
        <w:t>Числовые неравенства и их свойства. Неравенство с одной переменной. Равносильность неравенств.</w:t>
      </w:r>
      <w:r>
        <w:rPr>
          <w:spacing w:val="-57"/>
        </w:rPr>
        <w:t xml:space="preserve"> </w:t>
      </w:r>
      <w:r>
        <w:t>Линейные</w:t>
      </w:r>
      <w:r>
        <w:rPr>
          <w:spacing w:val="-4"/>
        </w:rPr>
        <w:t xml:space="preserve"> </w:t>
      </w:r>
      <w:r>
        <w:t>неравенства</w:t>
      </w:r>
      <w:r>
        <w:rPr>
          <w:spacing w:val="-3"/>
        </w:rPr>
        <w:t xml:space="preserve"> </w:t>
      </w:r>
      <w:r>
        <w:t>с</w:t>
      </w:r>
      <w:r>
        <w:rPr>
          <w:spacing w:val="-3"/>
        </w:rPr>
        <w:t xml:space="preserve"> </w:t>
      </w:r>
      <w:r>
        <w:t>одной</w:t>
      </w:r>
      <w:r>
        <w:rPr>
          <w:spacing w:val="-2"/>
        </w:rPr>
        <w:t xml:space="preserve"> </w:t>
      </w:r>
      <w:r>
        <w:t>переменной.</w:t>
      </w:r>
      <w:r>
        <w:rPr>
          <w:spacing w:val="-2"/>
        </w:rPr>
        <w:t xml:space="preserve"> </w:t>
      </w:r>
      <w:r>
        <w:t>Системы</w:t>
      </w:r>
      <w:r>
        <w:rPr>
          <w:spacing w:val="-2"/>
        </w:rPr>
        <w:t xml:space="preserve"> </w:t>
      </w:r>
      <w:r>
        <w:t>линейных неравенств</w:t>
      </w:r>
      <w:r>
        <w:rPr>
          <w:spacing w:val="-3"/>
        </w:rPr>
        <w:t xml:space="preserve"> </w:t>
      </w:r>
      <w:r>
        <w:t>с</w:t>
      </w:r>
      <w:r>
        <w:rPr>
          <w:spacing w:val="-4"/>
        </w:rPr>
        <w:t xml:space="preserve"> </w:t>
      </w:r>
      <w:r>
        <w:t>одной</w:t>
      </w:r>
      <w:r>
        <w:rPr>
          <w:spacing w:val="-2"/>
        </w:rPr>
        <w:t xml:space="preserve"> </w:t>
      </w:r>
      <w:r>
        <w:t>переменной.</w:t>
      </w:r>
    </w:p>
    <w:p w:rsidR="00292DCE" w:rsidRDefault="00F301D9" w:rsidP="000B0FD5">
      <w:pPr>
        <w:pStyle w:val="a5"/>
        <w:numPr>
          <w:ilvl w:val="3"/>
          <w:numId w:val="152"/>
        </w:numPr>
        <w:tabs>
          <w:tab w:val="left" w:pos="1182"/>
        </w:tabs>
        <w:spacing w:before="163"/>
        <w:ind w:left="1181" w:hanging="782"/>
        <w:rPr>
          <w:sz w:val="24"/>
        </w:rPr>
      </w:pPr>
      <w:r>
        <w:rPr>
          <w:sz w:val="24"/>
        </w:rPr>
        <w:t>Функции.</w:t>
      </w:r>
    </w:p>
    <w:p w:rsidR="00292DCE" w:rsidRDefault="00F301D9">
      <w:pPr>
        <w:pStyle w:val="a3"/>
        <w:spacing w:before="183"/>
      </w:pPr>
      <w:r>
        <w:t>Понятие</w:t>
      </w:r>
      <w:r>
        <w:rPr>
          <w:spacing w:val="-6"/>
        </w:rPr>
        <w:t xml:space="preserve"> </w:t>
      </w:r>
      <w:r>
        <w:t>функции.</w:t>
      </w:r>
      <w:r>
        <w:rPr>
          <w:spacing w:val="-4"/>
        </w:rPr>
        <w:t xml:space="preserve"> </w:t>
      </w:r>
      <w:r>
        <w:t>Область</w:t>
      </w:r>
      <w:r>
        <w:rPr>
          <w:spacing w:val="-4"/>
        </w:rPr>
        <w:t xml:space="preserve"> </w:t>
      </w:r>
      <w:r>
        <w:t>определения</w:t>
      </w:r>
      <w:r>
        <w:rPr>
          <w:spacing w:val="-4"/>
        </w:rPr>
        <w:t xml:space="preserve"> </w:t>
      </w:r>
      <w:r>
        <w:t>и</w:t>
      </w:r>
      <w:r>
        <w:rPr>
          <w:spacing w:val="-4"/>
        </w:rPr>
        <w:t xml:space="preserve"> </w:t>
      </w:r>
      <w:r>
        <w:t>множество</w:t>
      </w:r>
      <w:r>
        <w:rPr>
          <w:spacing w:val="-5"/>
        </w:rPr>
        <w:t xml:space="preserve"> </w:t>
      </w:r>
      <w:r>
        <w:t>значений</w:t>
      </w:r>
      <w:r>
        <w:rPr>
          <w:spacing w:val="-4"/>
        </w:rPr>
        <w:t xml:space="preserve"> </w:t>
      </w:r>
      <w:r>
        <w:t>функции.</w:t>
      </w:r>
      <w:r>
        <w:rPr>
          <w:spacing w:val="-5"/>
        </w:rPr>
        <w:t xml:space="preserve"> </w:t>
      </w:r>
      <w:r>
        <w:t>Способы</w:t>
      </w:r>
      <w:r>
        <w:rPr>
          <w:spacing w:val="-4"/>
        </w:rPr>
        <w:t xml:space="preserve"> </w:t>
      </w:r>
      <w:r>
        <w:t>задания</w:t>
      </w:r>
      <w:r>
        <w:rPr>
          <w:spacing w:val="-4"/>
        </w:rPr>
        <w:t xml:space="preserve"> </w:t>
      </w:r>
      <w:r>
        <w:t>функций.</w:t>
      </w:r>
    </w:p>
    <w:p w:rsidR="00292DCE" w:rsidRDefault="00F301D9">
      <w:pPr>
        <w:pStyle w:val="a3"/>
        <w:spacing w:before="185" w:line="256" w:lineRule="auto"/>
        <w:ind w:right="519"/>
      </w:pPr>
      <w:r>
        <w:t>График функции. Чтение свойств функции по её графику. Примеры графиков функций, отражающих</w:t>
      </w:r>
      <w:r>
        <w:rPr>
          <w:spacing w:val="-57"/>
        </w:rPr>
        <w:t xml:space="preserve"> </w:t>
      </w:r>
      <w:r>
        <w:t>реальные</w:t>
      </w:r>
      <w:r>
        <w:rPr>
          <w:spacing w:val="-3"/>
        </w:rPr>
        <w:t xml:space="preserve"> </w:t>
      </w:r>
      <w:r>
        <w:t>процессы.</w:t>
      </w:r>
    </w:p>
    <w:p w:rsidR="00292DCE" w:rsidRDefault="00F301D9">
      <w:pPr>
        <w:pStyle w:val="a3"/>
        <w:spacing w:before="163"/>
      </w:pPr>
      <w:r>
        <w:t>Функции,</w:t>
      </w:r>
      <w:r>
        <w:rPr>
          <w:spacing w:val="-4"/>
        </w:rPr>
        <w:t xml:space="preserve"> </w:t>
      </w:r>
      <w:r>
        <w:t>описывающие</w:t>
      </w:r>
      <w:r>
        <w:rPr>
          <w:spacing w:val="-5"/>
        </w:rPr>
        <w:t xml:space="preserve"> </w:t>
      </w:r>
      <w:r>
        <w:t>прямую</w:t>
      </w:r>
      <w:r>
        <w:rPr>
          <w:spacing w:val="-3"/>
        </w:rPr>
        <w:t xml:space="preserve"> </w:t>
      </w:r>
      <w:r>
        <w:t>и</w:t>
      </w:r>
      <w:r>
        <w:rPr>
          <w:spacing w:val="-4"/>
        </w:rPr>
        <w:t xml:space="preserve"> </w:t>
      </w:r>
      <w:r>
        <w:t>обратную</w:t>
      </w:r>
      <w:r>
        <w:rPr>
          <w:spacing w:val="-3"/>
        </w:rPr>
        <w:t xml:space="preserve"> </w:t>
      </w:r>
      <w:r>
        <w:t>пропорциональные</w:t>
      </w:r>
      <w:r>
        <w:rPr>
          <w:spacing w:val="-6"/>
        </w:rPr>
        <w:t xml:space="preserve"> </w:t>
      </w:r>
      <w:r>
        <w:t>зависимости,</w:t>
      </w:r>
      <w:r>
        <w:rPr>
          <w:spacing w:val="-4"/>
        </w:rPr>
        <w:t xml:space="preserve"> </w:t>
      </w:r>
      <w:r>
        <w:t>их</w:t>
      </w:r>
      <w:r>
        <w:rPr>
          <w:spacing w:val="-1"/>
        </w:rPr>
        <w:t xml:space="preserve"> </w:t>
      </w:r>
      <w:r>
        <w:t>графики.</w:t>
      </w:r>
      <w:r>
        <w:rPr>
          <w:spacing w:val="-4"/>
        </w:rPr>
        <w:t xml:space="preserve"> </w:t>
      </w:r>
      <w:r>
        <w:t>Функции</w:t>
      </w:r>
      <w:r>
        <w:rPr>
          <w:spacing w:val="-1"/>
        </w:rPr>
        <w:t xml:space="preserve"> </w:t>
      </w:r>
      <w:r>
        <w:t>y</w:t>
      </w:r>
    </w:p>
    <w:p w:rsidR="00292DCE" w:rsidRDefault="00F301D9">
      <w:pPr>
        <w:pStyle w:val="a3"/>
        <w:spacing w:before="22"/>
      </w:pPr>
      <w:r>
        <w:t>=</w:t>
      </w:r>
      <w:r>
        <w:rPr>
          <w:spacing w:val="-3"/>
        </w:rPr>
        <w:t xml:space="preserve"> </w:t>
      </w:r>
      <w:r>
        <w:t>x2, y</w:t>
      </w:r>
      <w:r>
        <w:rPr>
          <w:spacing w:val="-7"/>
        </w:rPr>
        <w:t xml:space="preserve"> </w:t>
      </w:r>
      <w:r>
        <w:t>=</w:t>
      </w:r>
      <w:r>
        <w:rPr>
          <w:spacing w:val="-3"/>
        </w:rPr>
        <w:t xml:space="preserve"> </w:t>
      </w:r>
      <w:r>
        <w:t>x3, y</w:t>
      </w:r>
      <w:r>
        <w:rPr>
          <w:spacing w:val="-6"/>
        </w:rPr>
        <w:t xml:space="preserve"> </w:t>
      </w:r>
      <w:r>
        <w:t>=,</w:t>
      </w:r>
      <w:r>
        <w:rPr>
          <w:spacing w:val="2"/>
        </w:rPr>
        <w:t xml:space="preserve"> </w:t>
      </w:r>
      <w:r>
        <w:t>y=|x|. Графическое</w:t>
      </w:r>
      <w:r>
        <w:rPr>
          <w:spacing w:val="-2"/>
        </w:rPr>
        <w:t xml:space="preserve"> </w:t>
      </w:r>
      <w:r>
        <w:t>решение</w:t>
      </w:r>
      <w:r>
        <w:rPr>
          <w:spacing w:val="1"/>
        </w:rPr>
        <w:t xml:space="preserve"> </w:t>
      </w:r>
      <w:r>
        <w:t>уравнений</w:t>
      </w:r>
      <w:r>
        <w:rPr>
          <w:spacing w:val="-2"/>
        </w:rPr>
        <w:t xml:space="preserve"> </w:t>
      </w:r>
      <w:r>
        <w:t>и</w:t>
      </w:r>
      <w:r>
        <w:rPr>
          <w:spacing w:val="-2"/>
        </w:rPr>
        <w:t xml:space="preserve"> </w:t>
      </w:r>
      <w:r>
        <w:t>систем уравнений.</w:t>
      </w:r>
    </w:p>
    <w:p w:rsidR="00292DCE" w:rsidRDefault="00F301D9" w:rsidP="000B0FD5">
      <w:pPr>
        <w:pStyle w:val="41"/>
        <w:numPr>
          <w:ilvl w:val="2"/>
          <w:numId w:val="152"/>
        </w:numPr>
        <w:tabs>
          <w:tab w:val="left" w:pos="1002"/>
        </w:tabs>
        <w:spacing w:before="185"/>
        <w:ind w:left="1001" w:hanging="60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3"/>
          <w:numId w:val="152"/>
        </w:numPr>
        <w:tabs>
          <w:tab w:val="left" w:pos="1182"/>
        </w:tabs>
        <w:spacing w:before="177"/>
        <w:ind w:left="1181" w:hanging="78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428"/>
      </w:pPr>
      <w:r>
        <w:t>Рациональные числа, иррациональные числа, конечные и бесконечные десятичные дроби. Множество</w:t>
      </w:r>
      <w:r>
        <w:rPr>
          <w:spacing w:val="-57"/>
        </w:rPr>
        <w:t xml:space="preserve"> </w:t>
      </w:r>
      <w:r>
        <w:t>действительных чисел, действительные числа как бесконечные десятичные дроби. Взаимно</w:t>
      </w:r>
      <w:r>
        <w:rPr>
          <w:spacing w:val="1"/>
        </w:rPr>
        <w:t xml:space="preserve"> </w:t>
      </w:r>
      <w:r>
        <w:t>однозначное</w:t>
      </w:r>
      <w:r>
        <w:rPr>
          <w:spacing w:val="-3"/>
        </w:rPr>
        <w:t xml:space="preserve"> </w:t>
      </w:r>
      <w:r>
        <w:t>соответствие</w:t>
      </w:r>
      <w:r>
        <w:rPr>
          <w:spacing w:val="-2"/>
        </w:rPr>
        <w:t xml:space="preserve"> </w:t>
      </w:r>
      <w:r>
        <w:t>между</w:t>
      </w:r>
      <w:r>
        <w:rPr>
          <w:spacing w:val="-6"/>
        </w:rPr>
        <w:t xml:space="preserve"> </w:t>
      </w:r>
      <w:r>
        <w:t>множеством действительных</w:t>
      </w:r>
      <w:r>
        <w:rPr>
          <w:spacing w:val="1"/>
        </w:rPr>
        <w:t xml:space="preserve"> </w:t>
      </w:r>
      <w:r>
        <w:t>чисел</w:t>
      </w:r>
      <w:r>
        <w:rPr>
          <w:spacing w:val="-5"/>
        </w:rPr>
        <w:t xml:space="preserve"> </w:t>
      </w:r>
      <w:r>
        <w:t>и</w:t>
      </w:r>
      <w:r>
        <w:rPr>
          <w:spacing w:val="-1"/>
        </w:rPr>
        <w:t xml:space="preserve"> </w:t>
      </w:r>
      <w:r>
        <w:t>координатной</w:t>
      </w:r>
      <w:r>
        <w:rPr>
          <w:spacing w:val="-1"/>
        </w:rPr>
        <w:t xml:space="preserve"> </w:t>
      </w:r>
      <w:r>
        <w:t>прямой.</w:t>
      </w:r>
    </w:p>
    <w:p w:rsidR="00292DCE" w:rsidRDefault="00F301D9">
      <w:pPr>
        <w:pStyle w:val="a3"/>
        <w:spacing w:before="166" w:line="398" w:lineRule="auto"/>
        <w:ind w:right="1651"/>
      </w:pPr>
      <w:r>
        <w:t>Сравнение действительных чисел, арифметические действия с действительными числами.</w:t>
      </w:r>
      <w:r>
        <w:rPr>
          <w:spacing w:val="-57"/>
        </w:rPr>
        <w:t xml:space="preserve"> </w:t>
      </w:r>
      <w:r>
        <w:t>Размеры</w:t>
      </w:r>
      <w:r>
        <w:rPr>
          <w:spacing w:val="-1"/>
        </w:rPr>
        <w:t xml:space="preserve"> </w:t>
      </w:r>
      <w:r>
        <w:t>объектов</w:t>
      </w:r>
      <w:r>
        <w:rPr>
          <w:spacing w:val="-1"/>
        </w:rPr>
        <w:t xml:space="preserve"> </w:t>
      </w:r>
      <w:r>
        <w:t>окружающего</w:t>
      </w:r>
      <w:r>
        <w:rPr>
          <w:spacing w:val="-2"/>
        </w:rPr>
        <w:t xml:space="preserve"> </w:t>
      </w:r>
      <w:r>
        <w:t>мира,</w:t>
      </w:r>
      <w:r>
        <w:rPr>
          <w:spacing w:val="-1"/>
        </w:rPr>
        <w:t xml:space="preserve"> </w:t>
      </w:r>
      <w:r>
        <w:t>длительность</w:t>
      </w:r>
      <w:r>
        <w:rPr>
          <w:spacing w:val="-3"/>
        </w:rPr>
        <w:t xml:space="preserve"> </w:t>
      </w:r>
      <w:r>
        <w:t>процессов</w:t>
      </w:r>
      <w:r>
        <w:rPr>
          <w:spacing w:val="-1"/>
        </w:rPr>
        <w:t xml:space="preserve"> </w:t>
      </w:r>
      <w:r>
        <w:t>в</w:t>
      </w:r>
      <w:r>
        <w:rPr>
          <w:spacing w:val="-2"/>
        </w:rPr>
        <w:t xml:space="preserve"> </w:t>
      </w:r>
      <w:r>
        <w:t>окружающем</w:t>
      </w:r>
      <w:r>
        <w:rPr>
          <w:spacing w:val="-2"/>
        </w:rPr>
        <w:t xml:space="preserve"> </w:t>
      </w:r>
      <w:r>
        <w:t>мире.</w:t>
      </w:r>
    </w:p>
    <w:p w:rsidR="00292DCE" w:rsidRDefault="00F301D9">
      <w:pPr>
        <w:pStyle w:val="a3"/>
        <w:spacing w:line="256" w:lineRule="auto"/>
        <w:ind w:right="786"/>
      </w:pPr>
      <w:r>
        <w:t>Приближённое значение величины, точность приближения. Округление чисел. Прикидка и оценка</w:t>
      </w:r>
      <w:r>
        <w:rPr>
          <w:spacing w:val="-57"/>
        </w:rPr>
        <w:t xml:space="preserve"> </w:t>
      </w:r>
      <w:r>
        <w:t>результатов</w:t>
      </w:r>
      <w:r>
        <w:rPr>
          <w:spacing w:val="-1"/>
        </w:rPr>
        <w:t xml:space="preserve"> </w:t>
      </w:r>
      <w:r>
        <w:t>вычислений.</w:t>
      </w:r>
    </w:p>
    <w:p w:rsidR="00292DCE" w:rsidRDefault="00F301D9" w:rsidP="000B0FD5">
      <w:pPr>
        <w:pStyle w:val="a5"/>
        <w:numPr>
          <w:ilvl w:val="3"/>
          <w:numId w:val="152"/>
        </w:numPr>
        <w:tabs>
          <w:tab w:val="left" w:pos="1182"/>
        </w:tabs>
        <w:spacing w:before="163"/>
        <w:ind w:left="1181" w:hanging="782"/>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292DCE" w:rsidRDefault="00F301D9">
      <w:pPr>
        <w:pStyle w:val="a3"/>
        <w:spacing w:before="183"/>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292DCE" w:rsidRDefault="00F301D9">
      <w:pPr>
        <w:pStyle w:val="a3"/>
        <w:spacing w:before="185" w:line="256" w:lineRule="auto"/>
        <w:ind w:right="948"/>
      </w:pPr>
      <w:r>
        <w:t>Квадратное уравнение. Решение уравнений, сводящихся к квадратным. Биквадратное уравнение.</w:t>
      </w:r>
      <w:r>
        <w:rPr>
          <w:spacing w:val="-57"/>
        </w:rPr>
        <w:t xml:space="preserve"> </w:t>
      </w:r>
      <w:r>
        <w:t>Примеры</w:t>
      </w:r>
      <w:r>
        <w:rPr>
          <w:spacing w:val="-2"/>
        </w:rPr>
        <w:t xml:space="preserve"> </w:t>
      </w:r>
      <w:r>
        <w:t>решения</w:t>
      </w:r>
      <w:r>
        <w:rPr>
          <w:spacing w:val="1"/>
        </w:rPr>
        <w:t xml:space="preserve"> </w:t>
      </w:r>
      <w:r>
        <w:t>уравнений</w:t>
      </w:r>
      <w:r>
        <w:rPr>
          <w:spacing w:val="-1"/>
        </w:rPr>
        <w:t xml:space="preserve"> </w:t>
      </w:r>
      <w:r>
        <w:t>третьей</w:t>
      </w:r>
      <w:r>
        <w:rPr>
          <w:spacing w:val="-3"/>
        </w:rPr>
        <w:t xml:space="preserve"> </w:t>
      </w:r>
      <w:r>
        <w:t>и</w:t>
      </w:r>
      <w:r>
        <w:rPr>
          <w:spacing w:val="-2"/>
        </w:rPr>
        <w:t xml:space="preserve"> </w:t>
      </w:r>
      <w:r>
        <w:t>четвёртой</w:t>
      </w:r>
      <w:r>
        <w:rPr>
          <w:spacing w:val="-1"/>
        </w:rPr>
        <w:t xml:space="preserve"> </w:t>
      </w:r>
      <w:r>
        <w:t>степеней</w:t>
      </w:r>
      <w:r>
        <w:rPr>
          <w:spacing w:val="-1"/>
        </w:rPr>
        <w:t xml:space="preserve"> </w:t>
      </w:r>
      <w:r>
        <w:t>разложением</w:t>
      </w:r>
      <w:r>
        <w:rPr>
          <w:spacing w:val="-2"/>
        </w:rPr>
        <w:t xml:space="preserve"> </w:t>
      </w:r>
      <w:r>
        <w:t>на</w:t>
      </w:r>
      <w:r>
        <w:rPr>
          <w:spacing w:val="-3"/>
        </w:rPr>
        <w:t xml:space="preserve"> </w:t>
      </w:r>
      <w:r>
        <w:t>множители.</w:t>
      </w:r>
    </w:p>
    <w:p w:rsidR="00292DCE" w:rsidRDefault="00F301D9">
      <w:pPr>
        <w:pStyle w:val="a3"/>
        <w:spacing w:before="163"/>
      </w:pPr>
      <w:r>
        <w:t>Решение</w:t>
      </w:r>
      <w:r>
        <w:rPr>
          <w:spacing w:val="-5"/>
        </w:rPr>
        <w:t xml:space="preserve"> </w:t>
      </w:r>
      <w:r>
        <w:t>дробно-рациональных уравнений.</w:t>
      </w:r>
      <w:r>
        <w:rPr>
          <w:spacing w:val="-4"/>
        </w:rPr>
        <w:t xml:space="preserve"> </w:t>
      </w:r>
      <w:r>
        <w:t>Решение</w:t>
      </w:r>
      <w:r>
        <w:rPr>
          <w:spacing w:val="-5"/>
        </w:rPr>
        <w:t xml:space="preserve"> </w:t>
      </w:r>
      <w:r>
        <w:t>текстовых</w:t>
      </w:r>
      <w:r>
        <w:rPr>
          <w:spacing w:val="-2"/>
        </w:rPr>
        <w:t xml:space="preserve"> </w:t>
      </w:r>
      <w:r>
        <w:t>задач</w:t>
      </w:r>
      <w:r>
        <w:rPr>
          <w:spacing w:val="-8"/>
        </w:rPr>
        <w:t xml:space="preserve"> </w:t>
      </w:r>
      <w:r>
        <w:t>алгебраическим</w:t>
      </w:r>
      <w:r>
        <w:rPr>
          <w:spacing w:val="-5"/>
        </w:rPr>
        <w:t xml:space="preserve"> </w:t>
      </w:r>
      <w:r>
        <w:t>методом.</w:t>
      </w:r>
    </w:p>
    <w:p w:rsidR="00292DCE" w:rsidRDefault="00F301D9">
      <w:pPr>
        <w:pStyle w:val="a3"/>
        <w:spacing w:before="183" w:line="259" w:lineRule="auto"/>
        <w:ind w:right="363"/>
      </w:pPr>
      <w:r>
        <w:t>Уравнение с двумя переменными и его график. Решение систем двух линейных уравнений с двумя</w:t>
      </w:r>
      <w:r>
        <w:rPr>
          <w:spacing w:val="1"/>
        </w:rPr>
        <w:t xml:space="preserve"> </w:t>
      </w:r>
      <w:r>
        <w:t>переменными. Решение систем двух уравнений, одно из которых линейное, а другое – второй степени.</w:t>
      </w:r>
      <w:r>
        <w:rPr>
          <w:spacing w:val="-57"/>
        </w:rPr>
        <w:t xml:space="preserve"> </w:t>
      </w:r>
      <w:r>
        <w:t>Графическая</w:t>
      </w:r>
      <w:r>
        <w:rPr>
          <w:spacing w:val="-1"/>
        </w:rPr>
        <w:t xml:space="preserve"> </w:t>
      </w:r>
      <w:r>
        <w:t>интерпретация</w:t>
      </w:r>
      <w:r>
        <w:rPr>
          <w:spacing w:val="-1"/>
        </w:rPr>
        <w:t xml:space="preserve"> </w:t>
      </w:r>
      <w:r>
        <w:t>системы</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292DCE" w:rsidRDefault="00F301D9">
      <w:pPr>
        <w:pStyle w:val="a3"/>
        <w:spacing w:before="157" w:line="398" w:lineRule="auto"/>
        <w:ind w:right="5516"/>
      </w:pPr>
      <w:r>
        <w:t>Решение текстовых задач алгебраическим способом.</w:t>
      </w:r>
      <w:r>
        <w:rPr>
          <w:spacing w:val="-57"/>
        </w:rPr>
        <w:t xml:space="preserve"> </w:t>
      </w:r>
      <w:r>
        <w:t>Числовые</w:t>
      </w:r>
      <w:r>
        <w:rPr>
          <w:spacing w:val="-3"/>
        </w:rPr>
        <w:t xml:space="preserve"> </w:t>
      </w:r>
      <w:r>
        <w:t>неравенства и</w:t>
      </w:r>
      <w:r>
        <w:rPr>
          <w:spacing w:val="-1"/>
        </w:rPr>
        <w:t xml:space="preserve"> </w:t>
      </w:r>
      <w:r>
        <w:t>их</w:t>
      </w:r>
      <w:r>
        <w:rPr>
          <w:spacing w:val="2"/>
        </w:rPr>
        <w:t xml:space="preserve"> </w:t>
      </w:r>
      <w:r>
        <w:t>свойства.</w:t>
      </w:r>
    </w:p>
    <w:p w:rsidR="00292DCE" w:rsidRDefault="00F301D9">
      <w:pPr>
        <w:pStyle w:val="a3"/>
        <w:spacing w:before="3" w:line="256" w:lineRule="auto"/>
        <w:ind w:right="527"/>
      </w:pPr>
      <w:r>
        <w:t>Решение линейных неравенств с одной переменной. Решение систем линейных неравенств с одной</w:t>
      </w:r>
      <w:r>
        <w:rPr>
          <w:spacing w:val="1"/>
        </w:rPr>
        <w:t xml:space="preserve"> </w:t>
      </w:r>
      <w:r>
        <w:t>переменной. Квадратные неравенства. Графическая интерпретация неравенств и систем неравенств с</w:t>
      </w:r>
      <w:r>
        <w:rPr>
          <w:spacing w:val="-57"/>
        </w:rPr>
        <w:t xml:space="preserve"> </w:t>
      </w:r>
      <w:r>
        <w:t>двумя</w:t>
      </w:r>
      <w:r>
        <w:rPr>
          <w:spacing w:val="-1"/>
        </w:rPr>
        <w:t xml:space="preserve"> </w:t>
      </w:r>
      <w:r>
        <w:t>переменными.</w:t>
      </w:r>
    </w:p>
    <w:p w:rsidR="00292DCE" w:rsidRDefault="00F301D9" w:rsidP="000B0FD5">
      <w:pPr>
        <w:pStyle w:val="a5"/>
        <w:numPr>
          <w:ilvl w:val="3"/>
          <w:numId w:val="152"/>
        </w:numPr>
        <w:tabs>
          <w:tab w:val="left" w:pos="1182"/>
        </w:tabs>
        <w:spacing w:before="165"/>
        <w:ind w:left="1181" w:hanging="782"/>
        <w:rPr>
          <w:sz w:val="24"/>
        </w:rPr>
      </w:pPr>
      <w:r>
        <w:rPr>
          <w:sz w:val="24"/>
        </w:rPr>
        <w:t>Функции.</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341"/>
      </w:pPr>
      <w:r>
        <w:lastRenderedPageBreak/>
        <w:t>Квадратичная функция, её график и свойства. Парабола, координаты вершины параболы, ось</w:t>
      </w:r>
      <w:r>
        <w:rPr>
          <w:spacing w:val="-57"/>
        </w:rPr>
        <w:t xml:space="preserve"> </w:t>
      </w:r>
      <w:r>
        <w:t>симметрии</w:t>
      </w:r>
      <w:r>
        <w:rPr>
          <w:spacing w:val="-1"/>
        </w:rPr>
        <w:t xml:space="preserve"> </w:t>
      </w:r>
      <w:r>
        <w:t>параболы.</w:t>
      </w:r>
    </w:p>
    <w:p w:rsidR="00292DCE" w:rsidRDefault="00F301D9">
      <w:pPr>
        <w:pStyle w:val="a3"/>
        <w:spacing w:before="163"/>
      </w:pPr>
      <w:r>
        <w:t>Графики</w:t>
      </w:r>
      <w:r>
        <w:rPr>
          <w:spacing w:val="-5"/>
        </w:rPr>
        <w:t xml:space="preserve"> </w:t>
      </w:r>
      <w:r>
        <w:t>функций:</w:t>
      </w:r>
      <w:r>
        <w:rPr>
          <w:spacing w:val="-3"/>
        </w:rPr>
        <w:t xml:space="preserve"> </w:t>
      </w:r>
      <w:r>
        <w:t>,</w:t>
      </w:r>
      <w:r>
        <w:rPr>
          <w:spacing w:val="-5"/>
        </w:rPr>
        <w:t xml:space="preserve"> </w:t>
      </w:r>
      <w:r>
        <w:t>и</w:t>
      </w:r>
      <w:r>
        <w:rPr>
          <w:spacing w:val="-3"/>
        </w:rPr>
        <w:t xml:space="preserve"> </w:t>
      </w:r>
      <w:r>
        <w:t>их</w:t>
      </w:r>
      <w:r>
        <w:rPr>
          <w:spacing w:val="-1"/>
        </w:rPr>
        <w:t xml:space="preserve"> </w:t>
      </w:r>
      <w:r>
        <w:t>свойства.</w:t>
      </w:r>
    </w:p>
    <w:p w:rsidR="00292DCE" w:rsidRDefault="00F301D9" w:rsidP="000B0FD5">
      <w:pPr>
        <w:pStyle w:val="a5"/>
        <w:numPr>
          <w:ilvl w:val="3"/>
          <w:numId w:val="152"/>
        </w:numPr>
        <w:tabs>
          <w:tab w:val="left" w:pos="1182"/>
        </w:tabs>
        <w:spacing w:before="182"/>
        <w:ind w:left="1181" w:hanging="782"/>
        <w:rPr>
          <w:sz w:val="24"/>
        </w:rPr>
      </w:pPr>
      <w:r>
        <w:rPr>
          <w:sz w:val="24"/>
        </w:rPr>
        <w:t>Числовые</w:t>
      </w:r>
      <w:r>
        <w:rPr>
          <w:spacing w:val="-4"/>
          <w:sz w:val="24"/>
        </w:rPr>
        <w:t xml:space="preserve"> </w:t>
      </w:r>
      <w:r>
        <w:rPr>
          <w:sz w:val="24"/>
        </w:rPr>
        <w:t>последовательности</w:t>
      </w:r>
      <w:r>
        <w:rPr>
          <w:spacing w:val="-2"/>
          <w:sz w:val="24"/>
        </w:rPr>
        <w:t xml:space="preserve"> </w:t>
      </w:r>
      <w:r>
        <w:rPr>
          <w:sz w:val="24"/>
        </w:rPr>
        <w:t>и</w:t>
      </w:r>
      <w:r>
        <w:rPr>
          <w:spacing w:val="-4"/>
          <w:sz w:val="24"/>
        </w:rPr>
        <w:t xml:space="preserve"> </w:t>
      </w:r>
      <w:r>
        <w:rPr>
          <w:sz w:val="24"/>
        </w:rPr>
        <w:t>прогрессии.</w:t>
      </w:r>
    </w:p>
    <w:p w:rsidR="00292DCE" w:rsidRDefault="00F301D9">
      <w:pPr>
        <w:pStyle w:val="a3"/>
        <w:spacing w:before="183" w:line="256" w:lineRule="auto"/>
        <w:ind w:right="1073"/>
      </w:pPr>
      <w:r>
        <w:t>Понятие числовой последовательности. Задание последовательности рекуррентной формулой и</w:t>
      </w:r>
      <w:r>
        <w:rPr>
          <w:spacing w:val="-57"/>
        </w:rPr>
        <w:t xml:space="preserve"> </w:t>
      </w:r>
      <w:r>
        <w:t>формулой n-го</w:t>
      </w:r>
      <w:r>
        <w:rPr>
          <w:spacing w:val="-1"/>
        </w:rPr>
        <w:t xml:space="preserve"> </w:t>
      </w:r>
      <w:r>
        <w:t>члена.</w:t>
      </w:r>
    </w:p>
    <w:p w:rsidR="00292DCE" w:rsidRDefault="00F301D9">
      <w:pPr>
        <w:pStyle w:val="a3"/>
        <w:spacing w:before="165" w:line="256" w:lineRule="auto"/>
        <w:ind w:right="1945"/>
      </w:pPr>
      <w:r>
        <w:t>Арифметическая и геометрическая прогрессии. Формулы n-го члена арифметической и</w:t>
      </w:r>
      <w:r>
        <w:rPr>
          <w:spacing w:val="-57"/>
        </w:rPr>
        <w:t xml:space="preserve"> </w:t>
      </w:r>
      <w:r>
        <w:t>геометрической</w:t>
      </w:r>
      <w:r>
        <w:rPr>
          <w:spacing w:val="-1"/>
        </w:rPr>
        <w:t xml:space="preserve"> </w:t>
      </w:r>
      <w:r>
        <w:t>прогрессий, суммы первых</w:t>
      </w:r>
      <w:r>
        <w:rPr>
          <w:spacing w:val="1"/>
        </w:rPr>
        <w:t xml:space="preserve"> </w:t>
      </w:r>
      <w:r>
        <w:t>n членов.</w:t>
      </w:r>
    </w:p>
    <w:p w:rsidR="00292DCE" w:rsidRDefault="00F301D9">
      <w:pPr>
        <w:pStyle w:val="a3"/>
        <w:spacing w:before="166" w:line="256" w:lineRule="auto"/>
        <w:ind w:right="1212"/>
      </w:pPr>
      <w:r>
        <w:t>Изображение членов арифметической и геометрической прогрессий точками на координатной</w:t>
      </w:r>
      <w:r>
        <w:rPr>
          <w:spacing w:val="-57"/>
        </w:rPr>
        <w:t xml:space="preserve"> </w:t>
      </w:r>
      <w:r>
        <w:t>плоскости.</w:t>
      </w:r>
      <w:r>
        <w:rPr>
          <w:spacing w:val="-1"/>
        </w:rPr>
        <w:t xml:space="preserve"> </w:t>
      </w:r>
      <w:r>
        <w:t>Линейный и</w:t>
      </w:r>
      <w:r>
        <w:rPr>
          <w:spacing w:val="-3"/>
        </w:rPr>
        <w:t xml:space="preserve"> </w:t>
      </w:r>
      <w:r>
        <w:t>экспоненциальный рост.</w:t>
      </w:r>
      <w:r>
        <w:rPr>
          <w:spacing w:val="-1"/>
        </w:rPr>
        <w:t xml:space="preserve"> </w:t>
      </w:r>
      <w:r>
        <w:t>Сложные</w:t>
      </w:r>
      <w:r>
        <w:rPr>
          <w:spacing w:val="-2"/>
        </w:rPr>
        <w:t xml:space="preserve"> </w:t>
      </w:r>
      <w:r>
        <w:t>проценты.</w:t>
      </w:r>
    </w:p>
    <w:p w:rsidR="00292DCE" w:rsidRDefault="00F301D9" w:rsidP="000B0FD5">
      <w:pPr>
        <w:pStyle w:val="a5"/>
        <w:numPr>
          <w:ilvl w:val="2"/>
          <w:numId w:val="152"/>
        </w:numPr>
        <w:tabs>
          <w:tab w:val="left" w:pos="1002"/>
        </w:tabs>
        <w:spacing w:before="163"/>
        <w:ind w:left="1001" w:hanging="602"/>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«Алгебра».</w:t>
      </w:r>
    </w:p>
    <w:p w:rsidR="00292DCE" w:rsidRDefault="00F301D9" w:rsidP="000B0FD5">
      <w:pPr>
        <w:pStyle w:val="a5"/>
        <w:numPr>
          <w:ilvl w:val="3"/>
          <w:numId w:val="152"/>
        </w:numPr>
        <w:tabs>
          <w:tab w:val="left" w:pos="1182"/>
        </w:tabs>
        <w:spacing w:before="183"/>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292DCE" w:rsidRDefault="00F301D9" w:rsidP="000B0FD5">
      <w:pPr>
        <w:pStyle w:val="a5"/>
        <w:numPr>
          <w:ilvl w:val="4"/>
          <w:numId w:val="152"/>
        </w:numPr>
        <w:tabs>
          <w:tab w:val="left" w:pos="1362"/>
        </w:tabs>
        <w:spacing w:before="180"/>
        <w:ind w:left="1361" w:hanging="96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1091"/>
      </w:pPr>
      <w:r>
        <w:t>Выполнять, сочетая устные и письменные приёмы, арифметические действия с рациональными</w:t>
      </w:r>
      <w:r>
        <w:rPr>
          <w:spacing w:val="-57"/>
        </w:rPr>
        <w:t xml:space="preserve"> </w:t>
      </w:r>
      <w:r>
        <w:t>числами.</w:t>
      </w:r>
    </w:p>
    <w:p w:rsidR="00292DCE" w:rsidRDefault="00F301D9">
      <w:pPr>
        <w:pStyle w:val="a3"/>
        <w:spacing w:before="165" w:line="256" w:lineRule="auto"/>
        <w:ind w:right="640"/>
      </w:pPr>
      <w:r>
        <w:t>Находить значения числовых выражений, применять разнообразные способы и приёмы вычисления</w:t>
      </w:r>
      <w:r>
        <w:rPr>
          <w:spacing w:val="-57"/>
        </w:rPr>
        <w:t xml:space="preserve"> </w:t>
      </w:r>
      <w:r>
        <w:t>значений</w:t>
      </w:r>
      <w:r>
        <w:rPr>
          <w:spacing w:val="-1"/>
        </w:rPr>
        <w:t xml:space="preserve"> </w:t>
      </w:r>
      <w:r>
        <w:t>дробных</w:t>
      </w:r>
      <w:r>
        <w:rPr>
          <w:spacing w:val="1"/>
        </w:rPr>
        <w:t xml:space="preserve"> </w:t>
      </w:r>
      <w:r>
        <w:t>выражений, содержащих</w:t>
      </w:r>
      <w:r>
        <w:rPr>
          <w:spacing w:val="1"/>
        </w:rPr>
        <w:t xml:space="preserve"> </w:t>
      </w:r>
      <w:r>
        <w:t>обыкновенные</w:t>
      </w:r>
      <w:r>
        <w:rPr>
          <w:spacing w:val="-2"/>
        </w:rPr>
        <w:t xml:space="preserve"> </w:t>
      </w:r>
      <w:r>
        <w:t>и</w:t>
      </w:r>
      <w:r>
        <w:rPr>
          <w:spacing w:val="-1"/>
        </w:rPr>
        <w:t xml:space="preserve"> </w:t>
      </w:r>
      <w:r>
        <w:t>десятичные</w:t>
      </w:r>
      <w:r>
        <w:rPr>
          <w:spacing w:val="-2"/>
        </w:rPr>
        <w:t xml:space="preserve"> </w:t>
      </w:r>
      <w:r>
        <w:t>дроби.</w:t>
      </w:r>
    </w:p>
    <w:p w:rsidR="00292DCE" w:rsidRDefault="00F301D9">
      <w:pPr>
        <w:pStyle w:val="a3"/>
        <w:spacing w:before="165" w:line="256" w:lineRule="auto"/>
        <w:ind w:right="552"/>
      </w:pPr>
      <w:r>
        <w:t>Переходить от одной формы записи чисел к другой (преобразовывать десятичную дробь в</w:t>
      </w:r>
      <w:r>
        <w:rPr>
          <w:spacing w:val="1"/>
        </w:rPr>
        <w:t xml:space="preserve"> </w:t>
      </w:r>
      <w:r>
        <w:t>обыкновенную,</w:t>
      </w:r>
      <w:r>
        <w:rPr>
          <w:spacing w:val="-4"/>
        </w:rPr>
        <w:t xml:space="preserve"> </w:t>
      </w:r>
      <w:r>
        <w:t>обыкновенную</w:t>
      </w:r>
      <w:r>
        <w:rPr>
          <w:spacing w:val="-2"/>
        </w:rPr>
        <w:t xml:space="preserve"> </w:t>
      </w:r>
      <w:r>
        <w:t>в</w:t>
      </w:r>
      <w:r>
        <w:rPr>
          <w:spacing w:val="-4"/>
        </w:rPr>
        <w:t xml:space="preserve"> </w:t>
      </w:r>
      <w:r>
        <w:t>десятичную,</w:t>
      </w:r>
      <w:r>
        <w:rPr>
          <w:spacing w:val="-2"/>
        </w:rPr>
        <w:t xml:space="preserve"> </w:t>
      </w:r>
      <w:r>
        <w:t>в</w:t>
      </w:r>
      <w:r>
        <w:rPr>
          <w:spacing w:val="-5"/>
        </w:rPr>
        <w:t xml:space="preserve"> </w:t>
      </w:r>
      <w:r>
        <w:t>частности</w:t>
      </w:r>
      <w:r>
        <w:rPr>
          <w:spacing w:val="-3"/>
        </w:rPr>
        <w:t xml:space="preserve"> </w:t>
      </w:r>
      <w:r>
        <w:t>в</w:t>
      </w:r>
      <w:r>
        <w:rPr>
          <w:spacing w:val="-5"/>
        </w:rPr>
        <w:t xml:space="preserve"> </w:t>
      </w:r>
      <w:r>
        <w:t>бесконечную</w:t>
      </w:r>
      <w:r>
        <w:rPr>
          <w:spacing w:val="-3"/>
        </w:rPr>
        <w:t xml:space="preserve"> </w:t>
      </w:r>
      <w:r>
        <w:t>десятичную</w:t>
      </w:r>
      <w:r>
        <w:rPr>
          <w:spacing w:val="-4"/>
        </w:rPr>
        <w:t xml:space="preserve"> </w:t>
      </w:r>
      <w:r>
        <w:t>дробь).</w:t>
      </w:r>
    </w:p>
    <w:p w:rsidR="00292DCE" w:rsidRDefault="00F301D9">
      <w:pPr>
        <w:pStyle w:val="a3"/>
        <w:spacing w:before="164" w:line="398" w:lineRule="auto"/>
        <w:ind w:right="5740"/>
      </w:pPr>
      <w:r>
        <w:t>Сравнивать и упорядочивать рациональные числа.</w:t>
      </w:r>
      <w:r>
        <w:rPr>
          <w:spacing w:val="-57"/>
        </w:rPr>
        <w:t xml:space="preserve"> </w:t>
      </w:r>
      <w:r>
        <w:t>Округлять</w:t>
      </w:r>
      <w:r>
        <w:rPr>
          <w:spacing w:val="-1"/>
        </w:rPr>
        <w:t xml:space="preserve"> </w:t>
      </w:r>
      <w:r>
        <w:t>числа.</w:t>
      </w:r>
    </w:p>
    <w:p w:rsidR="00292DCE" w:rsidRDefault="00F301D9">
      <w:pPr>
        <w:pStyle w:val="a3"/>
        <w:spacing w:line="256" w:lineRule="auto"/>
        <w:ind w:right="1152"/>
      </w:pPr>
      <w:r>
        <w:t>Выполнять прикидку и оценку результата вычислений, оценку значений числовых выражений.</w:t>
      </w:r>
      <w:r>
        <w:rPr>
          <w:spacing w:val="-57"/>
        </w:rPr>
        <w:t xml:space="preserve"> </w:t>
      </w:r>
      <w:r>
        <w:t>Выполнять</w:t>
      </w:r>
      <w:r>
        <w:rPr>
          <w:spacing w:val="-1"/>
        </w:rPr>
        <w:t xml:space="preserve"> </w:t>
      </w:r>
      <w:r>
        <w:t>действия со</w:t>
      </w:r>
      <w:r>
        <w:rPr>
          <w:spacing w:val="-3"/>
        </w:rPr>
        <w:t xml:space="preserve"> </w:t>
      </w:r>
      <w:r>
        <w:t>степенями</w:t>
      </w:r>
      <w:r>
        <w:rPr>
          <w:spacing w:val="-1"/>
        </w:rPr>
        <w:t xml:space="preserve"> </w:t>
      </w:r>
      <w:r>
        <w:t>с</w:t>
      </w:r>
      <w:r>
        <w:rPr>
          <w:spacing w:val="-1"/>
        </w:rPr>
        <w:t xml:space="preserve"> </w:t>
      </w:r>
      <w:r>
        <w:t>натуральными показателями.</w:t>
      </w:r>
    </w:p>
    <w:p w:rsidR="00292DCE" w:rsidRDefault="00F301D9">
      <w:pPr>
        <w:pStyle w:val="a3"/>
        <w:spacing w:before="163"/>
      </w:pPr>
      <w:r>
        <w:t>Применять</w:t>
      </w:r>
      <w:r>
        <w:rPr>
          <w:spacing w:val="-4"/>
        </w:rPr>
        <w:t xml:space="preserve"> </w:t>
      </w:r>
      <w:r>
        <w:t>признаки</w:t>
      </w:r>
      <w:r>
        <w:rPr>
          <w:spacing w:val="-4"/>
        </w:rPr>
        <w:t xml:space="preserve"> </w:t>
      </w:r>
      <w:r>
        <w:t>делимости,</w:t>
      </w:r>
      <w:r>
        <w:rPr>
          <w:spacing w:val="-4"/>
        </w:rPr>
        <w:t xml:space="preserve"> </w:t>
      </w:r>
      <w:r>
        <w:t>разложение</w:t>
      </w:r>
      <w:r>
        <w:rPr>
          <w:spacing w:val="-5"/>
        </w:rPr>
        <w:t xml:space="preserve"> </w:t>
      </w:r>
      <w:r>
        <w:t>на</w:t>
      </w:r>
      <w:r>
        <w:rPr>
          <w:spacing w:val="-5"/>
        </w:rPr>
        <w:t xml:space="preserve"> </w:t>
      </w:r>
      <w:r>
        <w:t>множители</w:t>
      </w:r>
      <w:r>
        <w:rPr>
          <w:spacing w:val="-2"/>
        </w:rPr>
        <w:t xml:space="preserve"> </w:t>
      </w:r>
      <w:r>
        <w:t>натуральных</w:t>
      </w:r>
      <w:r>
        <w:rPr>
          <w:spacing w:val="-3"/>
        </w:rPr>
        <w:t xml:space="preserve"> </w:t>
      </w:r>
      <w:r>
        <w:t>чисел.</w:t>
      </w:r>
    </w:p>
    <w:p w:rsidR="00292DCE" w:rsidRDefault="00F301D9">
      <w:pPr>
        <w:pStyle w:val="a3"/>
        <w:spacing w:before="185" w:line="256" w:lineRule="auto"/>
        <w:ind w:right="505"/>
        <w:jc w:val="both"/>
      </w:pPr>
      <w:r>
        <w:t>Решать практико-ориентированные задачи, связанные с отношением величин, пропорциональностью</w:t>
      </w:r>
      <w:r>
        <w:rPr>
          <w:spacing w:val="-57"/>
        </w:rPr>
        <w:t xml:space="preserve"> </w:t>
      </w:r>
      <w:r>
        <w:t>величин, процентами, интерпретировать результаты решения задач с учётом ограничений, связанных</w:t>
      </w:r>
      <w:r>
        <w:rPr>
          <w:spacing w:val="-57"/>
        </w:rPr>
        <w:t xml:space="preserve"> </w:t>
      </w:r>
      <w:r>
        <w:t>со</w:t>
      </w:r>
      <w:r>
        <w:rPr>
          <w:spacing w:val="-1"/>
        </w:rPr>
        <w:t xml:space="preserve"> </w:t>
      </w:r>
      <w:r>
        <w:t>свойствами рассматриваемых</w:t>
      </w:r>
      <w:r>
        <w:rPr>
          <w:spacing w:val="1"/>
        </w:rPr>
        <w:t xml:space="preserve"> </w:t>
      </w:r>
      <w:r>
        <w:t>объектов.</w:t>
      </w:r>
    </w:p>
    <w:p w:rsidR="00292DCE" w:rsidRDefault="00F301D9" w:rsidP="000B0FD5">
      <w:pPr>
        <w:pStyle w:val="a5"/>
        <w:numPr>
          <w:ilvl w:val="4"/>
          <w:numId w:val="152"/>
        </w:numPr>
        <w:tabs>
          <w:tab w:val="left" w:pos="1362"/>
        </w:tabs>
        <w:spacing w:before="166"/>
        <w:ind w:left="1361" w:hanging="962"/>
        <w:rPr>
          <w:sz w:val="24"/>
        </w:rPr>
      </w:pPr>
      <w:r>
        <w:rPr>
          <w:sz w:val="24"/>
        </w:rPr>
        <w:t>Алгебраические</w:t>
      </w:r>
      <w:r>
        <w:rPr>
          <w:spacing w:val="-6"/>
          <w:sz w:val="24"/>
        </w:rPr>
        <w:t xml:space="preserve"> </w:t>
      </w:r>
      <w:r>
        <w:rPr>
          <w:sz w:val="24"/>
        </w:rPr>
        <w:t>выражения.</w:t>
      </w:r>
    </w:p>
    <w:p w:rsidR="00292DCE" w:rsidRDefault="00F301D9">
      <w:pPr>
        <w:pStyle w:val="a3"/>
        <w:spacing w:before="185" w:line="256" w:lineRule="auto"/>
        <w:ind w:right="1254"/>
      </w:pPr>
      <w:r>
        <w:t>Использовать алгебраическую терминологию и символику, применять её в процессе освоения</w:t>
      </w:r>
      <w:r>
        <w:rPr>
          <w:spacing w:val="-57"/>
        </w:rPr>
        <w:t xml:space="preserve"> </w:t>
      </w:r>
      <w:r>
        <w:t>учебного</w:t>
      </w:r>
      <w:r>
        <w:rPr>
          <w:spacing w:val="-1"/>
        </w:rPr>
        <w:t xml:space="preserve"> </w:t>
      </w:r>
      <w:r>
        <w:t>материала.</w:t>
      </w:r>
    </w:p>
    <w:p w:rsidR="00292DCE" w:rsidRDefault="00F301D9">
      <w:pPr>
        <w:pStyle w:val="a3"/>
        <w:spacing w:before="163"/>
      </w:pPr>
      <w:r>
        <w:t>Находить</w:t>
      </w:r>
      <w:r>
        <w:rPr>
          <w:spacing w:val="-5"/>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292DCE" w:rsidRDefault="00F301D9">
      <w:pPr>
        <w:pStyle w:val="a3"/>
        <w:spacing w:before="182" w:line="256" w:lineRule="auto"/>
        <w:ind w:right="1140"/>
      </w:pPr>
      <w:r>
        <w:t>Выполнять преобразования целого выражения в многочлен приведением подобных слагаемых,</w:t>
      </w:r>
      <w:r>
        <w:rPr>
          <w:spacing w:val="-57"/>
        </w:rPr>
        <w:t xml:space="preserve"> </w:t>
      </w:r>
      <w:r>
        <w:t>раскрытием</w:t>
      </w:r>
      <w:r>
        <w:rPr>
          <w:spacing w:val="-2"/>
        </w:rPr>
        <w:t xml:space="preserve"> </w:t>
      </w:r>
      <w:r>
        <w:t>скобок.</w:t>
      </w:r>
    </w:p>
    <w:p w:rsidR="00292DCE" w:rsidRDefault="00F301D9">
      <w:pPr>
        <w:pStyle w:val="a3"/>
        <w:spacing w:before="166" w:line="256" w:lineRule="auto"/>
        <w:ind w:right="874"/>
      </w:pPr>
      <w:r>
        <w:t>Выполнять умножение одночлена на многочлен и многочлена на многочлен, применять формулы</w:t>
      </w:r>
      <w:r>
        <w:rPr>
          <w:spacing w:val="-57"/>
        </w:rPr>
        <w:t xml:space="preserve"> </w:t>
      </w:r>
      <w:r>
        <w:t>квадрата</w:t>
      </w:r>
      <w:r>
        <w:rPr>
          <w:spacing w:val="-2"/>
        </w:rPr>
        <w:t xml:space="preserve"> </w:t>
      </w:r>
      <w:r>
        <w:t>суммы и квадрата</w:t>
      </w:r>
      <w:r>
        <w:rPr>
          <w:spacing w:val="-1"/>
        </w:rPr>
        <w:t xml:space="preserve"> </w:t>
      </w:r>
      <w:r>
        <w:t>разности.</w:t>
      </w:r>
    </w:p>
    <w:p w:rsidR="00292DCE" w:rsidRDefault="00F301D9">
      <w:pPr>
        <w:pStyle w:val="a3"/>
        <w:spacing w:before="165" w:line="256" w:lineRule="auto"/>
        <w:ind w:right="1102"/>
      </w:pPr>
      <w:r>
        <w:t>Осуществлять разложение многочленов на множители с помощью вынесения за скобки общего</w:t>
      </w:r>
      <w:r>
        <w:rPr>
          <w:spacing w:val="-57"/>
        </w:rPr>
        <w:t xml:space="preserve"> </w:t>
      </w:r>
      <w:r>
        <w:t>множителя,</w:t>
      </w:r>
      <w:r>
        <w:rPr>
          <w:spacing w:val="-3"/>
        </w:rPr>
        <w:t xml:space="preserve"> </w:t>
      </w:r>
      <w:r>
        <w:t>группировки слагаемых,</w:t>
      </w:r>
      <w:r>
        <w:rPr>
          <w:spacing w:val="1"/>
        </w:rPr>
        <w:t xml:space="preserve"> </w:t>
      </w:r>
      <w:r>
        <w:t>применения</w:t>
      </w:r>
      <w:r>
        <w:rPr>
          <w:spacing w:val="-1"/>
        </w:rPr>
        <w:t xml:space="preserve"> </w:t>
      </w:r>
      <w:r>
        <w:t>формул</w:t>
      </w:r>
      <w:r>
        <w:rPr>
          <w:spacing w:val="-2"/>
        </w:rPr>
        <w:t xml:space="preserve"> </w:t>
      </w:r>
      <w:r>
        <w:t>сокращённого умножения.</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985"/>
      </w:pPr>
      <w:r>
        <w:lastRenderedPageBreak/>
        <w:t>Применять преобразования многочленов для решения различных задач из математики, смежных</w:t>
      </w:r>
      <w:r>
        <w:rPr>
          <w:spacing w:val="-57"/>
        </w:rPr>
        <w:t xml:space="preserve"> </w:t>
      </w:r>
      <w:r>
        <w:t>предметов,</w:t>
      </w:r>
      <w:r>
        <w:rPr>
          <w:spacing w:val="-1"/>
        </w:rPr>
        <w:t xml:space="preserve"> </w:t>
      </w:r>
      <w:r>
        <w:t>из реальной</w:t>
      </w:r>
      <w:r>
        <w:rPr>
          <w:spacing w:val="-2"/>
        </w:rPr>
        <w:t xml:space="preserve"> </w:t>
      </w:r>
      <w:r>
        <w:t>практики.</w:t>
      </w:r>
    </w:p>
    <w:p w:rsidR="00292DCE" w:rsidRDefault="00F301D9">
      <w:pPr>
        <w:pStyle w:val="a3"/>
        <w:spacing w:before="163"/>
      </w:pPr>
      <w:r>
        <w:t>Использовать</w:t>
      </w:r>
      <w:r>
        <w:rPr>
          <w:spacing w:val="-5"/>
        </w:rPr>
        <w:t xml:space="preserve"> </w:t>
      </w:r>
      <w:r>
        <w:t>свойства</w:t>
      </w:r>
      <w:r>
        <w:rPr>
          <w:spacing w:val="-5"/>
        </w:rPr>
        <w:t xml:space="preserve"> </w:t>
      </w:r>
      <w:r>
        <w:t>степеней</w:t>
      </w:r>
      <w:r>
        <w:rPr>
          <w:spacing w:val="-4"/>
        </w:rPr>
        <w:t xml:space="preserve"> </w:t>
      </w:r>
      <w:r>
        <w:t>с</w:t>
      </w:r>
      <w:r>
        <w:rPr>
          <w:spacing w:val="-5"/>
        </w:rPr>
        <w:t xml:space="preserve"> </w:t>
      </w:r>
      <w:r>
        <w:t>натуральными</w:t>
      </w:r>
      <w:r>
        <w:rPr>
          <w:spacing w:val="-4"/>
        </w:rPr>
        <w:t xml:space="preserve"> </w:t>
      </w:r>
      <w:r>
        <w:t>показателями</w:t>
      </w:r>
      <w:r>
        <w:rPr>
          <w:spacing w:val="-5"/>
        </w:rPr>
        <w:t xml:space="preserve"> </w:t>
      </w:r>
      <w:r>
        <w:t>для</w:t>
      </w:r>
      <w:r>
        <w:rPr>
          <w:spacing w:val="-7"/>
        </w:rPr>
        <w:t xml:space="preserve"> </w:t>
      </w:r>
      <w:r>
        <w:t>преобразования</w:t>
      </w:r>
      <w:r>
        <w:rPr>
          <w:spacing w:val="-4"/>
        </w:rPr>
        <w:t xml:space="preserve"> </w:t>
      </w:r>
      <w:r>
        <w:t>выражений.</w:t>
      </w:r>
    </w:p>
    <w:p w:rsidR="00292DCE" w:rsidRDefault="00F301D9" w:rsidP="000B0FD5">
      <w:pPr>
        <w:pStyle w:val="a5"/>
        <w:numPr>
          <w:ilvl w:val="4"/>
          <w:numId w:val="152"/>
        </w:numPr>
        <w:tabs>
          <w:tab w:val="left" w:pos="1362"/>
        </w:tabs>
        <w:spacing w:before="182"/>
        <w:ind w:left="1361" w:hanging="962"/>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292DCE" w:rsidRDefault="00F301D9">
      <w:pPr>
        <w:pStyle w:val="a3"/>
        <w:spacing w:before="183" w:line="256" w:lineRule="auto"/>
        <w:ind w:right="355"/>
      </w:pPr>
      <w:r>
        <w:t>Решать линейные уравнения с одной переменной, применяя правила перехода от исходного уравнения</w:t>
      </w:r>
      <w:r>
        <w:rPr>
          <w:spacing w:val="-57"/>
        </w:rPr>
        <w:t xml:space="preserve"> </w:t>
      </w:r>
      <w:r>
        <w:t>к</w:t>
      </w:r>
      <w:r>
        <w:rPr>
          <w:spacing w:val="-1"/>
        </w:rPr>
        <w:t xml:space="preserve"> </w:t>
      </w:r>
      <w:r>
        <w:t>равносильному</w:t>
      </w:r>
      <w:r>
        <w:rPr>
          <w:spacing w:val="-8"/>
        </w:rPr>
        <w:t xml:space="preserve"> </w:t>
      </w:r>
      <w:r>
        <w:t>ему.</w:t>
      </w:r>
      <w:r>
        <w:rPr>
          <w:spacing w:val="2"/>
        </w:rPr>
        <w:t xml:space="preserve"> </w:t>
      </w:r>
      <w:r>
        <w:t>Проверять,</w:t>
      </w:r>
      <w:r>
        <w:rPr>
          <w:spacing w:val="-1"/>
        </w:rPr>
        <w:t xml:space="preserve"> </w:t>
      </w:r>
      <w:r>
        <w:t>является ли</w:t>
      </w:r>
      <w:r>
        <w:rPr>
          <w:spacing w:val="1"/>
        </w:rPr>
        <w:t xml:space="preserve"> </w:t>
      </w:r>
      <w:r>
        <w:t>число</w:t>
      </w:r>
      <w:r>
        <w:rPr>
          <w:spacing w:val="-2"/>
        </w:rPr>
        <w:t xml:space="preserve"> </w:t>
      </w:r>
      <w:r>
        <w:t>корнем</w:t>
      </w:r>
      <w:r>
        <w:rPr>
          <w:spacing w:val="1"/>
        </w:rPr>
        <w:t xml:space="preserve"> </w:t>
      </w:r>
      <w:r>
        <w:t>уравнения.</w:t>
      </w:r>
    </w:p>
    <w:p w:rsidR="00292DCE" w:rsidRDefault="00F301D9">
      <w:pPr>
        <w:pStyle w:val="a3"/>
        <w:spacing w:before="163"/>
      </w:pPr>
      <w:r>
        <w:t>Применять</w:t>
      </w:r>
      <w:r>
        <w:rPr>
          <w:spacing w:val="-4"/>
        </w:rPr>
        <w:t xml:space="preserve"> </w:t>
      </w:r>
      <w:r>
        <w:t>графические</w:t>
      </w:r>
      <w:r>
        <w:rPr>
          <w:spacing w:val="-4"/>
        </w:rPr>
        <w:t xml:space="preserve"> </w:t>
      </w:r>
      <w:r>
        <w:t>методы</w:t>
      </w:r>
      <w:r>
        <w:rPr>
          <w:spacing w:val="-3"/>
        </w:rPr>
        <w:t xml:space="preserve"> </w:t>
      </w:r>
      <w:r>
        <w:t>при</w:t>
      </w:r>
      <w:r>
        <w:rPr>
          <w:spacing w:val="-4"/>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2"/>
        </w:rPr>
        <w:t xml:space="preserve"> </w:t>
      </w:r>
      <w:r>
        <w:t>их</w:t>
      </w:r>
      <w:r>
        <w:rPr>
          <w:spacing w:val="-1"/>
        </w:rPr>
        <w:t xml:space="preserve"> </w:t>
      </w:r>
      <w:r>
        <w:t>систем.</w:t>
      </w:r>
    </w:p>
    <w:p w:rsidR="00292DCE" w:rsidRDefault="00F301D9">
      <w:pPr>
        <w:pStyle w:val="a3"/>
        <w:spacing w:before="182"/>
      </w:pPr>
      <w:r>
        <w:t>Подбирать</w:t>
      </w:r>
      <w:r>
        <w:rPr>
          <w:spacing w:val="-3"/>
        </w:rPr>
        <w:t xml:space="preserve"> </w:t>
      </w:r>
      <w:r>
        <w:t>примеры</w:t>
      </w:r>
      <w:r>
        <w:rPr>
          <w:spacing w:val="-3"/>
        </w:rPr>
        <w:t xml:space="preserve"> </w:t>
      </w:r>
      <w:r>
        <w:t>пар</w:t>
      </w:r>
      <w:r>
        <w:rPr>
          <w:spacing w:val="-4"/>
        </w:rPr>
        <w:t xml:space="preserve"> </w:t>
      </w:r>
      <w:r>
        <w:t>чисел,</w:t>
      </w:r>
      <w:r>
        <w:rPr>
          <w:spacing w:val="-4"/>
        </w:rPr>
        <w:t xml:space="preserve"> </w:t>
      </w:r>
      <w:r>
        <w:t>являющихся</w:t>
      </w:r>
      <w:r>
        <w:rPr>
          <w:spacing w:val="-3"/>
        </w:rPr>
        <w:t xml:space="preserve"> </w:t>
      </w:r>
      <w:r>
        <w:t>решением</w:t>
      </w:r>
      <w:r>
        <w:rPr>
          <w:spacing w:val="-4"/>
        </w:rPr>
        <w:t xml:space="preserve"> </w:t>
      </w:r>
      <w:r>
        <w:t>линейного</w:t>
      </w:r>
      <w:r>
        <w:rPr>
          <w:spacing w:val="-1"/>
        </w:rPr>
        <w:t xml:space="preserve"> </w:t>
      </w:r>
      <w:r>
        <w:t>уравнения</w:t>
      </w:r>
      <w:r>
        <w:rPr>
          <w:spacing w:val="-3"/>
        </w:rPr>
        <w:t xml:space="preserve"> </w:t>
      </w:r>
      <w:r>
        <w:t>с</w:t>
      </w:r>
      <w:r>
        <w:rPr>
          <w:spacing w:val="-4"/>
        </w:rPr>
        <w:t xml:space="preserve"> </w:t>
      </w:r>
      <w:r>
        <w:t>двумя</w:t>
      </w:r>
      <w:r>
        <w:rPr>
          <w:spacing w:val="-3"/>
        </w:rPr>
        <w:t xml:space="preserve"> </w:t>
      </w:r>
      <w:r>
        <w:t>переменными.</w:t>
      </w:r>
    </w:p>
    <w:p w:rsidR="00292DCE" w:rsidRDefault="00F301D9">
      <w:pPr>
        <w:pStyle w:val="a3"/>
        <w:spacing w:before="185" w:line="256" w:lineRule="auto"/>
        <w:ind w:right="786"/>
      </w:pPr>
      <w:r>
        <w:t>Строить в координатной плоскости график линейного уравнения с двумя переменными, пользуясь</w:t>
      </w:r>
      <w:r>
        <w:rPr>
          <w:spacing w:val="-57"/>
        </w:rPr>
        <w:t xml:space="preserve"> </w:t>
      </w:r>
      <w:r>
        <w:t>графиком,</w:t>
      </w:r>
      <w:r>
        <w:rPr>
          <w:spacing w:val="-1"/>
        </w:rPr>
        <w:t xml:space="preserve"> </w:t>
      </w:r>
      <w:r>
        <w:t>приводить</w:t>
      </w:r>
      <w:r>
        <w:rPr>
          <w:spacing w:val="-2"/>
        </w:rPr>
        <w:t xml:space="preserve"> </w:t>
      </w:r>
      <w:r>
        <w:t>примеры решения</w:t>
      </w:r>
      <w:r>
        <w:rPr>
          <w:spacing w:val="2"/>
        </w:rPr>
        <w:t xml:space="preserve"> </w:t>
      </w:r>
      <w:r>
        <w:t>уравнения.</w:t>
      </w:r>
    </w:p>
    <w:p w:rsidR="00292DCE" w:rsidRDefault="00F301D9">
      <w:pPr>
        <w:pStyle w:val="a3"/>
        <w:spacing w:before="164"/>
      </w:pPr>
      <w:r>
        <w:t>Решать</w:t>
      </w:r>
      <w:r>
        <w:rPr>
          <w:spacing w:val="-3"/>
        </w:rPr>
        <w:t xml:space="preserve"> </w:t>
      </w:r>
      <w:r>
        <w:t>системы</w:t>
      </w:r>
      <w:r>
        <w:rPr>
          <w:spacing w:val="-3"/>
        </w:rPr>
        <w:t xml:space="preserve"> </w:t>
      </w:r>
      <w:r>
        <w:t>двух</w:t>
      </w:r>
      <w:r>
        <w:rPr>
          <w:spacing w:val="-1"/>
        </w:rPr>
        <w:t xml:space="preserve"> </w:t>
      </w:r>
      <w:r>
        <w:t>линейных уравнений</w:t>
      </w:r>
      <w:r>
        <w:rPr>
          <w:spacing w:val="-3"/>
        </w:rPr>
        <w:t xml:space="preserve"> </w:t>
      </w:r>
      <w:r>
        <w:t>с</w:t>
      </w:r>
      <w:r>
        <w:rPr>
          <w:spacing w:val="-4"/>
        </w:rPr>
        <w:t xml:space="preserve"> </w:t>
      </w:r>
      <w:r>
        <w:t>двумя</w:t>
      </w:r>
      <w:r>
        <w:rPr>
          <w:spacing w:val="-3"/>
        </w:rPr>
        <w:t xml:space="preserve"> </w:t>
      </w:r>
      <w:r>
        <w:t>переменными,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графически.</w:t>
      </w:r>
    </w:p>
    <w:p w:rsidR="00292DCE" w:rsidRDefault="00F301D9">
      <w:pPr>
        <w:pStyle w:val="a3"/>
        <w:spacing w:before="182" w:line="256" w:lineRule="auto"/>
        <w:ind w:right="1051"/>
      </w:pPr>
      <w:r>
        <w:t>Составлять и решать линейное уравнение или систему линейных уравнений по условию задачи,</w:t>
      </w:r>
      <w:r>
        <w:rPr>
          <w:spacing w:val="-57"/>
        </w:rPr>
        <w:t xml:space="preserve"> </w:t>
      </w:r>
      <w:r>
        <w:t>интерпретировать</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контекстом</w:t>
      </w:r>
      <w:r>
        <w:rPr>
          <w:spacing w:val="-5"/>
        </w:rPr>
        <w:t xml:space="preserve"> </w:t>
      </w:r>
      <w:r>
        <w:t>задачи</w:t>
      </w:r>
      <w:r>
        <w:rPr>
          <w:spacing w:val="-1"/>
        </w:rPr>
        <w:t xml:space="preserve"> </w:t>
      </w:r>
      <w:r>
        <w:t>полученный результат.</w:t>
      </w:r>
    </w:p>
    <w:p w:rsidR="00292DCE" w:rsidRDefault="00F301D9" w:rsidP="000B0FD5">
      <w:pPr>
        <w:pStyle w:val="a5"/>
        <w:numPr>
          <w:ilvl w:val="4"/>
          <w:numId w:val="152"/>
        </w:numPr>
        <w:tabs>
          <w:tab w:val="left" w:pos="1362"/>
        </w:tabs>
        <w:spacing w:before="163"/>
        <w:ind w:left="1361" w:hanging="962"/>
        <w:rPr>
          <w:sz w:val="24"/>
        </w:rPr>
      </w:pPr>
      <w:r>
        <w:rPr>
          <w:sz w:val="24"/>
        </w:rPr>
        <w:t>Функции.</w:t>
      </w:r>
    </w:p>
    <w:p w:rsidR="00292DCE" w:rsidRDefault="00F301D9">
      <w:pPr>
        <w:pStyle w:val="a3"/>
        <w:spacing w:before="185" w:line="256" w:lineRule="auto"/>
        <w:ind w:right="472"/>
      </w:pPr>
      <w:r>
        <w:t>Изображать на координатной прямой точки, соответствующие заданным координатам, лучи, отрезки,</w:t>
      </w:r>
      <w:r>
        <w:rPr>
          <w:spacing w:val="-57"/>
        </w:rPr>
        <w:t xml:space="preserve"> </w:t>
      </w:r>
      <w:r>
        <w:t>интервалы,</w:t>
      </w:r>
      <w:r>
        <w:rPr>
          <w:spacing w:val="-2"/>
        </w:rPr>
        <w:t xml:space="preserve"> </w:t>
      </w:r>
      <w:r>
        <w:t>записывать</w:t>
      </w:r>
      <w:r>
        <w:rPr>
          <w:spacing w:val="-2"/>
        </w:rPr>
        <w:t xml:space="preserve"> </w:t>
      </w:r>
      <w:r>
        <w:t>числовые</w:t>
      </w:r>
      <w:r>
        <w:rPr>
          <w:spacing w:val="-3"/>
        </w:rPr>
        <w:t xml:space="preserve"> </w:t>
      </w:r>
      <w:r>
        <w:t>промежутки на</w:t>
      </w:r>
      <w:r>
        <w:rPr>
          <w:spacing w:val="-1"/>
        </w:rPr>
        <w:t xml:space="preserve"> </w:t>
      </w:r>
      <w:r>
        <w:t>алгебраическом</w:t>
      </w:r>
      <w:r>
        <w:rPr>
          <w:spacing w:val="-2"/>
        </w:rPr>
        <w:t xml:space="preserve"> </w:t>
      </w:r>
      <w:r>
        <w:t>языке.</w:t>
      </w:r>
    </w:p>
    <w:p w:rsidR="00292DCE" w:rsidRDefault="00F301D9">
      <w:pPr>
        <w:pStyle w:val="a3"/>
        <w:spacing w:before="165" w:line="256" w:lineRule="auto"/>
        <w:ind w:right="849"/>
      </w:pPr>
      <w:r>
        <w:t>Отмечать в координатной плоскости точки по заданным координатам, строить графики линейных</w:t>
      </w:r>
      <w:r>
        <w:rPr>
          <w:spacing w:val="-57"/>
        </w:rPr>
        <w:t xml:space="preserve"> </w:t>
      </w:r>
      <w:r>
        <w:t>функций.</w:t>
      </w:r>
      <w:r>
        <w:rPr>
          <w:spacing w:val="-1"/>
        </w:rPr>
        <w:t xml:space="preserve"> </w:t>
      </w:r>
      <w:r>
        <w:t>Строить график функции</w:t>
      </w:r>
      <w:r>
        <w:rPr>
          <w:spacing w:val="3"/>
        </w:rPr>
        <w:t xml:space="preserve"> </w:t>
      </w:r>
      <w:r>
        <w:t>y</w:t>
      </w:r>
      <w:r>
        <w:rPr>
          <w:spacing w:val="-9"/>
        </w:rPr>
        <w:t xml:space="preserve"> </w:t>
      </w:r>
      <w:r>
        <w:t>=</w:t>
      </w:r>
      <w:r>
        <w:rPr>
          <w:spacing w:val="1"/>
        </w:rPr>
        <w:t xml:space="preserve"> </w:t>
      </w:r>
      <w:r>
        <w:t>|х|.</w:t>
      </w:r>
    </w:p>
    <w:p w:rsidR="00292DCE" w:rsidRDefault="00F301D9">
      <w:pPr>
        <w:pStyle w:val="a3"/>
        <w:spacing w:before="166" w:line="256" w:lineRule="auto"/>
        <w:ind w:right="1319"/>
      </w:pPr>
      <w:r>
        <w:t>Описывать с помощью функций известные зависимости между величинами: скорость, время,</w:t>
      </w:r>
      <w:r>
        <w:rPr>
          <w:spacing w:val="-57"/>
        </w:rPr>
        <w:t xml:space="preserve"> </w:t>
      </w:r>
      <w:r>
        <w:t>расстояние,</w:t>
      </w:r>
      <w:r>
        <w:rPr>
          <w:spacing w:val="-2"/>
        </w:rPr>
        <w:t xml:space="preserve"> </w:t>
      </w:r>
      <w:r>
        <w:t>цена,</w:t>
      </w:r>
      <w:r>
        <w:rPr>
          <w:spacing w:val="-1"/>
        </w:rPr>
        <w:t xml:space="preserve"> </w:t>
      </w:r>
      <w:r>
        <w:t>количество,</w:t>
      </w:r>
      <w:r>
        <w:rPr>
          <w:spacing w:val="-3"/>
        </w:rPr>
        <w:t xml:space="preserve"> </w:t>
      </w:r>
      <w:r>
        <w:t>стоимость,</w:t>
      </w:r>
      <w:r>
        <w:rPr>
          <w:spacing w:val="-1"/>
        </w:rPr>
        <w:t xml:space="preserve"> </w:t>
      </w:r>
      <w:r>
        <w:t>производительность,</w:t>
      </w:r>
      <w:r>
        <w:rPr>
          <w:spacing w:val="-2"/>
        </w:rPr>
        <w:t xml:space="preserve"> </w:t>
      </w:r>
      <w:r>
        <w:t>время,</w:t>
      </w:r>
      <w:r>
        <w:rPr>
          <w:spacing w:val="-1"/>
        </w:rPr>
        <w:t xml:space="preserve"> </w:t>
      </w:r>
      <w:r>
        <w:t>объём</w:t>
      </w:r>
      <w:r>
        <w:rPr>
          <w:spacing w:val="-3"/>
        </w:rPr>
        <w:t xml:space="preserve"> </w:t>
      </w:r>
      <w:r>
        <w:t>работы.</w:t>
      </w:r>
    </w:p>
    <w:p w:rsidR="00292DCE" w:rsidRDefault="00F301D9">
      <w:pPr>
        <w:pStyle w:val="a3"/>
        <w:spacing w:before="163"/>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t>аргумента.</w:t>
      </w:r>
    </w:p>
    <w:p w:rsidR="00292DCE" w:rsidRDefault="00F301D9">
      <w:pPr>
        <w:pStyle w:val="a3"/>
        <w:spacing w:before="183" w:line="256" w:lineRule="auto"/>
        <w:ind w:right="590"/>
      </w:pPr>
      <w:r>
        <w:t>Понимать графический способ представления и анализа информации, извлекать и интерпретировать</w:t>
      </w:r>
      <w:r>
        <w:rPr>
          <w:spacing w:val="-57"/>
        </w:rPr>
        <w:t xml:space="preserve"> </w:t>
      </w:r>
      <w:r>
        <w:t>информацию</w:t>
      </w:r>
      <w:r>
        <w:rPr>
          <w:spacing w:val="-1"/>
        </w:rPr>
        <w:t xml:space="preserve"> </w:t>
      </w:r>
      <w:r>
        <w:t>из графиков</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p>
    <w:p w:rsidR="00292DCE" w:rsidRDefault="00F301D9" w:rsidP="000B0FD5">
      <w:pPr>
        <w:pStyle w:val="a5"/>
        <w:numPr>
          <w:ilvl w:val="3"/>
          <w:numId w:val="152"/>
        </w:numPr>
        <w:tabs>
          <w:tab w:val="left" w:pos="1182"/>
        </w:tabs>
        <w:spacing w:before="163"/>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w:t>
      </w:r>
    </w:p>
    <w:p w:rsidR="00292DCE" w:rsidRDefault="00F301D9" w:rsidP="000B0FD5">
      <w:pPr>
        <w:pStyle w:val="a5"/>
        <w:numPr>
          <w:ilvl w:val="4"/>
          <w:numId w:val="152"/>
        </w:numPr>
        <w:tabs>
          <w:tab w:val="left" w:pos="1362"/>
        </w:tabs>
        <w:spacing w:before="182"/>
        <w:ind w:left="1361" w:hanging="96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5" w:line="256" w:lineRule="auto"/>
        <w:ind w:right="552"/>
      </w:pPr>
      <w:r>
        <w:t>Использовать начальные представления о множестве действительных чисел для сравнения,</w:t>
      </w:r>
      <w:r>
        <w:rPr>
          <w:spacing w:val="1"/>
        </w:rPr>
        <w:t xml:space="preserve"> </w:t>
      </w:r>
      <w:r>
        <w:t>округления</w:t>
      </w:r>
      <w:r>
        <w:rPr>
          <w:spacing w:val="-4"/>
        </w:rPr>
        <w:t xml:space="preserve"> </w:t>
      </w:r>
      <w:r>
        <w:t>и</w:t>
      </w:r>
      <w:r>
        <w:rPr>
          <w:spacing w:val="-3"/>
        </w:rPr>
        <w:t xml:space="preserve"> </w:t>
      </w:r>
      <w:r>
        <w:t>вычислений,</w:t>
      </w:r>
      <w:r>
        <w:rPr>
          <w:spacing w:val="-4"/>
        </w:rPr>
        <w:t xml:space="preserve"> </w:t>
      </w:r>
      <w:r>
        <w:t>изображать</w:t>
      </w:r>
      <w:r>
        <w:rPr>
          <w:spacing w:val="-3"/>
        </w:rPr>
        <w:t xml:space="preserve"> </w:t>
      </w:r>
      <w:r>
        <w:t>действительные</w:t>
      </w:r>
      <w:r>
        <w:rPr>
          <w:spacing w:val="-5"/>
        </w:rPr>
        <w:t xml:space="preserve"> </w:t>
      </w:r>
      <w:r>
        <w:t>числа</w:t>
      </w:r>
      <w:r>
        <w:rPr>
          <w:spacing w:val="-5"/>
        </w:rPr>
        <w:t xml:space="preserve"> </w:t>
      </w:r>
      <w:r>
        <w:t>точками</w:t>
      </w:r>
      <w:r>
        <w:rPr>
          <w:spacing w:val="-3"/>
        </w:rPr>
        <w:t xml:space="preserve"> </w:t>
      </w:r>
      <w:r>
        <w:t>на</w:t>
      </w:r>
      <w:r>
        <w:rPr>
          <w:spacing w:val="-5"/>
        </w:rPr>
        <w:t xml:space="preserve"> </w:t>
      </w:r>
      <w:r>
        <w:t>координатной</w:t>
      </w:r>
      <w:r>
        <w:rPr>
          <w:spacing w:val="-5"/>
        </w:rPr>
        <w:t xml:space="preserve"> </w:t>
      </w:r>
      <w:r>
        <w:t>прямой.</w:t>
      </w:r>
    </w:p>
    <w:p w:rsidR="00292DCE" w:rsidRDefault="00F301D9">
      <w:pPr>
        <w:pStyle w:val="a3"/>
        <w:spacing w:before="166" w:line="256" w:lineRule="auto"/>
        <w:ind w:right="521"/>
        <w:jc w:val="both"/>
      </w:pPr>
      <w:r>
        <w:t>Применять понятие арифметического квадратного корня, находить квадратные корни, используя при</w:t>
      </w:r>
      <w:r>
        <w:rPr>
          <w:spacing w:val="-57"/>
        </w:rPr>
        <w:t xml:space="preserve"> </w:t>
      </w:r>
      <w:r>
        <w:t>необходимости калькулятор, выполнять преобразования выражений, содержащих квадратные корни,</w:t>
      </w:r>
      <w:r>
        <w:rPr>
          <w:spacing w:val="-57"/>
        </w:rPr>
        <w:t xml:space="preserve"> </w:t>
      </w:r>
      <w:r>
        <w:t>используя</w:t>
      </w:r>
      <w:r>
        <w:rPr>
          <w:spacing w:val="1"/>
        </w:rPr>
        <w:t xml:space="preserve"> </w:t>
      </w:r>
      <w:r>
        <w:t>свойства</w:t>
      </w:r>
      <w:r>
        <w:rPr>
          <w:spacing w:val="-2"/>
        </w:rPr>
        <w:t xml:space="preserve"> </w:t>
      </w:r>
      <w:r>
        <w:t>корней.</w:t>
      </w:r>
    </w:p>
    <w:p w:rsidR="00292DCE" w:rsidRDefault="00F301D9">
      <w:pPr>
        <w:pStyle w:val="a3"/>
        <w:spacing w:before="165"/>
      </w:pPr>
      <w:r>
        <w:t>Использовать</w:t>
      </w:r>
      <w:r>
        <w:rPr>
          <w:spacing w:val="-3"/>
        </w:rPr>
        <w:t xml:space="preserve"> </w:t>
      </w:r>
      <w:r>
        <w:t>записи</w:t>
      </w:r>
      <w:r>
        <w:rPr>
          <w:spacing w:val="-3"/>
        </w:rPr>
        <w:t xml:space="preserve"> </w:t>
      </w:r>
      <w:r>
        <w:t>больших</w:t>
      </w:r>
      <w:r>
        <w:rPr>
          <w:spacing w:val="-1"/>
        </w:rPr>
        <w:t xml:space="preserve"> </w:t>
      </w:r>
      <w:r>
        <w:t>и</w:t>
      </w:r>
      <w:r>
        <w:rPr>
          <w:spacing w:val="-2"/>
        </w:rPr>
        <w:t xml:space="preserve"> </w:t>
      </w:r>
      <w:r>
        <w:t>малых</w:t>
      </w:r>
      <w:r>
        <w:rPr>
          <w:spacing w:val="-1"/>
        </w:rPr>
        <w:t xml:space="preserve"> </w:t>
      </w:r>
      <w:r>
        <w:t>чисел</w:t>
      </w:r>
      <w:r>
        <w:rPr>
          <w:spacing w:val="-4"/>
        </w:rPr>
        <w:t xml:space="preserve"> </w:t>
      </w:r>
      <w:r>
        <w:t>с</w:t>
      </w:r>
      <w:r>
        <w:rPr>
          <w:spacing w:val="-4"/>
        </w:rPr>
        <w:t xml:space="preserve"> </w:t>
      </w:r>
      <w:r>
        <w:t>помощью</w:t>
      </w:r>
      <w:r>
        <w:rPr>
          <w:spacing w:val="-2"/>
        </w:rPr>
        <w:t xml:space="preserve"> </w:t>
      </w:r>
      <w:r>
        <w:t>десятичных</w:t>
      </w:r>
      <w:r>
        <w:rPr>
          <w:spacing w:val="-3"/>
        </w:rPr>
        <w:t xml:space="preserve"> </w:t>
      </w:r>
      <w:r>
        <w:t>дробей</w:t>
      </w:r>
      <w:r>
        <w:rPr>
          <w:spacing w:val="-3"/>
        </w:rPr>
        <w:t xml:space="preserve"> </w:t>
      </w:r>
      <w:r>
        <w:t>и</w:t>
      </w:r>
      <w:r>
        <w:rPr>
          <w:spacing w:val="-1"/>
        </w:rPr>
        <w:t xml:space="preserve"> </w:t>
      </w:r>
      <w:r>
        <w:t>степеней</w:t>
      </w:r>
      <w:r>
        <w:rPr>
          <w:spacing w:val="-3"/>
        </w:rPr>
        <w:t xml:space="preserve"> </w:t>
      </w:r>
      <w:r>
        <w:t>числа</w:t>
      </w:r>
      <w:r>
        <w:rPr>
          <w:spacing w:val="-4"/>
        </w:rPr>
        <w:t xml:space="preserve"> </w:t>
      </w:r>
      <w:r>
        <w:t>10.</w:t>
      </w:r>
    </w:p>
    <w:p w:rsidR="00292DCE" w:rsidRDefault="00F301D9" w:rsidP="000B0FD5">
      <w:pPr>
        <w:pStyle w:val="a5"/>
        <w:numPr>
          <w:ilvl w:val="4"/>
          <w:numId w:val="152"/>
        </w:numPr>
        <w:tabs>
          <w:tab w:val="left" w:pos="1362"/>
        </w:tabs>
        <w:spacing w:before="180"/>
        <w:ind w:left="1361" w:hanging="962"/>
        <w:rPr>
          <w:sz w:val="24"/>
        </w:rPr>
      </w:pPr>
      <w:r>
        <w:rPr>
          <w:sz w:val="24"/>
        </w:rPr>
        <w:t>Алгебраические</w:t>
      </w:r>
      <w:r>
        <w:rPr>
          <w:spacing w:val="-6"/>
          <w:sz w:val="24"/>
        </w:rPr>
        <w:t xml:space="preserve"> </w:t>
      </w:r>
      <w:r>
        <w:rPr>
          <w:sz w:val="24"/>
        </w:rPr>
        <w:t>выражения.</w:t>
      </w:r>
    </w:p>
    <w:p w:rsidR="00292DCE" w:rsidRDefault="00F301D9">
      <w:pPr>
        <w:pStyle w:val="a3"/>
        <w:spacing w:before="185" w:line="256" w:lineRule="auto"/>
        <w:ind w:right="1642"/>
      </w:pPr>
      <w:r>
        <w:t>Применять понятие степени с целым показателем, выполнять преобразования выражений,</w:t>
      </w:r>
      <w:r>
        <w:rPr>
          <w:spacing w:val="-57"/>
        </w:rPr>
        <w:t xml:space="preserve"> </w:t>
      </w:r>
      <w:r>
        <w:t>содержащих</w:t>
      </w:r>
      <w:r>
        <w:rPr>
          <w:spacing w:val="1"/>
        </w:rPr>
        <w:t xml:space="preserve"> </w:t>
      </w:r>
      <w:r>
        <w:t>степени с</w:t>
      </w:r>
      <w:r>
        <w:rPr>
          <w:spacing w:val="-1"/>
        </w:rPr>
        <w:t xml:space="preserve"> </w:t>
      </w:r>
      <w:r>
        <w:t>целым</w:t>
      </w:r>
      <w:r>
        <w:rPr>
          <w:spacing w:val="-1"/>
        </w:rPr>
        <w:t xml:space="preserve"> </w:t>
      </w:r>
      <w:r>
        <w:t>показателем.</w:t>
      </w:r>
    </w:p>
    <w:p w:rsidR="00292DCE" w:rsidRDefault="00F301D9">
      <w:pPr>
        <w:pStyle w:val="a3"/>
        <w:spacing w:before="165" w:line="256" w:lineRule="auto"/>
        <w:ind w:right="481"/>
        <w:jc w:val="both"/>
      </w:pPr>
      <w:r>
        <w:t>Выполнять тождественные преобразования рациональных выражений на основе правил действий над</w:t>
      </w:r>
      <w:r>
        <w:rPr>
          <w:spacing w:val="-57"/>
        </w:rPr>
        <w:t xml:space="preserve"> </w:t>
      </w:r>
      <w:r>
        <w:t>многочленами</w:t>
      </w:r>
      <w:r>
        <w:rPr>
          <w:spacing w:val="-1"/>
        </w:rPr>
        <w:t xml:space="preserve"> </w:t>
      </w:r>
      <w:r>
        <w:t>и алгебраическими дробями.</w:t>
      </w:r>
    </w:p>
    <w:p w:rsidR="00292DCE" w:rsidRDefault="00F301D9">
      <w:pPr>
        <w:pStyle w:val="a3"/>
        <w:spacing w:before="164"/>
      </w:pPr>
      <w:r>
        <w:t>Раскладывать</w:t>
      </w:r>
      <w:r>
        <w:rPr>
          <w:spacing w:val="-3"/>
        </w:rPr>
        <w:t xml:space="preserve"> </w:t>
      </w:r>
      <w:r>
        <w:t>квадратный</w:t>
      </w:r>
      <w:r>
        <w:rPr>
          <w:spacing w:val="-2"/>
        </w:rPr>
        <w:t xml:space="preserve"> </w:t>
      </w:r>
      <w:r>
        <w:t>трёхчлен</w:t>
      </w:r>
      <w:r>
        <w:rPr>
          <w:spacing w:val="-5"/>
        </w:rPr>
        <w:t xml:space="preserve"> </w:t>
      </w:r>
      <w:r>
        <w:t>на</w:t>
      </w:r>
      <w:r>
        <w:rPr>
          <w:spacing w:val="-3"/>
        </w:rPr>
        <w:t xml:space="preserve"> </w:t>
      </w:r>
      <w:r>
        <w:t>множители.</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1154"/>
      </w:pPr>
      <w:r>
        <w:lastRenderedPageBreak/>
        <w:t>Применять преобразования выражений для решения различных задач из математики, смежных</w:t>
      </w:r>
      <w:r>
        <w:rPr>
          <w:spacing w:val="-57"/>
        </w:rPr>
        <w:t xml:space="preserve"> </w:t>
      </w:r>
      <w:r>
        <w:t>предметов,</w:t>
      </w:r>
      <w:r>
        <w:rPr>
          <w:spacing w:val="-1"/>
        </w:rPr>
        <w:t xml:space="preserve"> </w:t>
      </w:r>
      <w:r>
        <w:t>из реальной</w:t>
      </w:r>
      <w:r>
        <w:rPr>
          <w:spacing w:val="-2"/>
        </w:rPr>
        <w:t xml:space="preserve"> </w:t>
      </w:r>
      <w:r>
        <w:t>практики.</w:t>
      </w:r>
    </w:p>
    <w:p w:rsidR="00292DCE" w:rsidRDefault="00F301D9" w:rsidP="000B0FD5">
      <w:pPr>
        <w:pStyle w:val="a5"/>
        <w:numPr>
          <w:ilvl w:val="4"/>
          <w:numId w:val="152"/>
        </w:numPr>
        <w:tabs>
          <w:tab w:val="left" w:pos="1362"/>
        </w:tabs>
        <w:spacing w:before="163"/>
        <w:ind w:left="1361" w:hanging="962"/>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292DCE" w:rsidRDefault="00F301D9">
      <w:pPr>
        <w:pStyle w:val="a3"/>
        <w:spacing w:before="185" w:line="256" w:lineRule="auto"/>
        <w:ind w:right="358"/>
      </w:pPr>
      <w:r>
        <w:t>Решать линейные, квадратные уравнения и рациональные уравнения, сводящиеся к ним, системы двух</w:t>
      </w:r>
      <w:r>
        <w:rPr>
          <w:spacing w:val="-57"/>
        </w:rPr>
        <w:t xml:space="preserve"> </w:t>
      </w:r>
      <w:r>
        <w:t>уравнений</w:t>
      </w:r>
      <w:r>
        <w:rPr>
          <w:spacing w:val="-1"/>
        </w:rPr>
        <w:t xml:space="preserve"> </w:t>
      </w:r>
      <w:r>
        <w:t>с</w:t>
      </w:r>
      <w:r>
        <w:rPr>
          <w:spacing w:val="-1"/>
        </w:rPr>
        <w:t xml:space="preserve"> </w:t>
      </w:r>
      <w:r>
        <w:t>двумя переменными.</w:t>
      </w:r>
    </w:p>
    <w:p w:rsidR="00292DCE" w:rsidRDefault="00F301D9">
      <w:pPr>
        <w:pStyle w:val="a3"/>
        <w:spacing w:before="163" w:line="259" w:lineRule="auto"/>
        <w:ind w:right="836"/>
      </w:pPr>
      <w:r>
        <w:t>Проводить простейшие исследования уравнений и систем уравнений, в том числе с применением</w:t>
      </w:r>
      <w:r>
        <w:rPr>
          <w:spacing w:val="1"/>
        </w:rPr>
        <w:t xml:space="preserve"> </w:t>
      </w:r>
      <w:r>
        <w:t>графических представлений (устанавливать, имеет ли уравнение или система уравнений решения,</w:t>
      </w:r>
      <w:r>
        <w:rPr>
          <w:spacing w:val="-57"/>
        </w:rPr>
        <w:t xml:space="preserve"> </w:t>
      </w:r>
      <w:r>
        <w:t>если имеет, то сколько,</w:t>
      </w:r>
      <w:r>
        <w:rPr>
          <w:spacing w:val="-3"/>
        </w:rPr>
        <w:t xml:space="preserve"> </w:t>
      </w:r>
      <w:r>
        <w:t>и прочее).</w:t>
      </w:r>
    </w:p>
    <w:p w:rsidR="00292DCE" w:rsidRDefault="00F301D9">
      <w:pPr>
        <w:pStyle w:val="a3"/>
        <w:spacing w:before="159" w:line="259" w:lineRule="auto"/>
      </w:pPr>
      <w:r>
        <w:t>Переходить от словесной формулировки задачи к её алгебраической модели с помощью составления</w:t>
      </w:r>
      <w:r>
        <w:rPr>
          <w:spacing w:val="1"/>
        </w:rPr>
        <w:t xml:space="preserve"> </w:t>
      </w:r>
      <w:r>
        <w:t>уравнения</w:t>
      </w:r>
      <w:r>
        <w:rPr>
          <w:spacing w:val="-5"/>
        </w:rPr>
        <w:t xml:space="preserve"> </w:t>
      </w:r>
      <w:r>
        <w:t>или</w:t>
      </w:r>
      <w:r>
        <w:rPr>
          <w:spacing w:val="-3"/>
        </w:rPr>
        <w:t xml:space="preserve"> </w:t>
      </w:r>
      <w:r>
        <w:t>системы</w:t>
      </w:r>
      <w:r>
        <w:rPr>
          <w:spacing w:val="-4"/>
        </w:rPr>
        <w:t xml:space="preserve"> </w:t>
      </w:r>
      <w:r>
        <w:t>уравнений,</w:t>
      </w:r>
      <w:r>
        <w:rPr>
          <w:spacing w:val="-4"/>
        </w:rPr>
        <w:t xml:space="preserve"> </w:t>
      </w:r>
      <w:r>
        <w:t>интерпретировать</w:t>
      </w:r>
      <w:r>
        <w:rPr>
          <w:spacing w:val="-4"/>
        </w:rPr>
        <w:t xml:space="preserve"> </w:t>
      </w:r>
      <w:r>
        <w:t>в</w:t>
      </w:r>
      <w:r>
        <w:rPr>
          <w:spacing w:val="-6"/>
        </w:rPr>
        <w:t xml:space="preserve"> </w:t>
      </w:r>
      <w:r>
        <w:t>соответствии</w:t>
      </w:r>
      <w:r>
        <w:rPr>
          <w:spacing w:val="-4"/>
        </w:rPr>
        <w:t xml:space="preserve"> </w:t>
      </w:r>
      <w:r>
        <w:t>с</w:t>
      </w:r>
      <w:r>
        <w:rPr>
          <w:spacing w:val="-5"/>
        </w:rPr>
        <w:t xml:space="preserve"> </w:t>
      </w:r>
      <w:r>
        <w:t>контекстом</w:t>
      </w:r>
      <w:r>
        <w:rPr>
          <w:spacing w:val="-6"/>
        </w:rPr>
        <w:t xml:space="preserve"> </w:t>
      </w:r>
      <w:r>
        <w:t>задачи</w:t>
      </w:r>
      <w:r>
        <w:rPr>
          <w:spacing w:val="-4"/>
        </w:rPr>
        <w:t xml:space="preserve"> </w:t>
      </w:r>
      <w:r>
        <w:t>полученный</w:t>
      </w:r>
      <w:r>
        <w:rPr>
          <w:spacing w:val="-57"/>
        </w:rPr>
        <w:t xml:space="preserve"> </w:t>
      </w:r>
      <w:r>
        <w:t>результат.</w:t>
      </w:r>
    </w:p>
    <w:p w:rsidR="00292DCE" w:rsidRDefault="00F301D9">
      <w:pPr>
        <w:pStyle w:val="a3"/>
        <w:spacing w:before="160" w:line="259" w:lineRule="auto"/>
        <w:ind w:right="432"/>
      </w:pPr>
      <w:r>
        <w:t>Применять свойства числовых неравенств для сравнения, оценки, решать линейные неравенства с</w:t>
      </w:r>
      <w:r>
        <w:rPr>
          <w:spacing w:val="1"/>
        </w:rPr>
        <w:t xml:space="preserve"> </w:t>
      </w:r>
      <w:r>
        <w:t>одной переменной и их системы, давать графическую иллюстрацию множества решений неравенства,</w:t>
      </w:r>
      <w:r>
        <w:rPr>
          <w:spacing w:val="-57"/>
        </w:rPr>
        <w:t xml:space="preserve"> </w:t>
      </w:r>
      <w:r>
        <w:t>системы</w:t>
      </w:r>
      <w:r>
        <w:rPr>
          <w:spacing w:val="-1"/>
        </w:rPr>
        <w:t xml:space="preserve"> </w:t>
      </w:r>
      <w:r>
        <w:t>неравенств.</w:t>
      </w:r>
    </w:p>
    <w:p w:rsidR="00292DCE" w:rsidRDefault="00F301D9" w:rsidP="000B0FD5">
      <w:pPr>
        <w:pStyle w:val="a5"/>
        <w:numPr>
          <w:ilvl w:val="4"/>
          <w:numId w:val="152"/>
        </w:numPr>
        <w:tabs>
          <w:tab w:val="left" w:pos="1362"/>
        </w:tabs>
        <w:spacing w:before="157"/>
        <w:ind w:left="1361" w:hanging="962"/>
        <w:rPr>
          <w:sz w:val="24"/>
        </w:rPr>
      </w:pPr>
      <w:r>
        <w:rPr>
          <w:sz w:val="24"/>
        </w:rPr>
        <w:t>Функции.</w:t>
      </w:r>
    </w:p>
    <w:p w:rsidR="00292DCE" w:rsidRDefault="00F301D9">
      <w:pPr>
        <w:pStyle w:val="a3"/>
        <w:spacing w:before="185" w:line="256" w:lineRule="auto"/>
      </w:pPr>
      <w:r>
        <w:t>Понимать и использовать функциональные понятия и язык (термины, символические обозначения),</w:t>
      </w:r>
      <w:r>
        <w:rPr>
          <w:spacing w:val="-57"/>
        </w:rPr>
        <w:t xml:space="preserve"> </w:t>
      </w:r>
      <w:r>
        <w:t>определять</w:t>
      </w:r>
      <w:r>
        <w:rPr>
          <w:spacing w:val="-4"/>
        </w:rPr>
        <w:t xml:space="preserve"> </w:t>
      </w:r>
      <w:r>
        <w:t>значение</w:t>
      </w:r>
      <w:r>
        <w:rPr>
          <w:spacing w:val="-5"/>
        </w:rPr>
        <w:t xml:space="preserve"> </w:t>
      </w:r>
      <w:r>
        <w:t>функции</w:t>
      </w:r>
      <w:r>
        <w:rPr>
          <w:spacing w:val="-3"/>
        </w:rPr>
        <w:t xml:space="preserve"> </w:t>
      </w:r>
      <w:r>
        <w:t>по</w:t>
      </w:r>
      <w:r>
        <w:rPr>
          <w:spacing w:val="-4"/>
        </w:rPr>
        <w:t xml:space="preserve"> </w:t>
      </w:r>
      <w:r>
        <w:t>значению</w:t>
      </w:r>
      <w:r>
        <w:rPr>
          <w:spacing w:val="-4"/>
        </w:rPr>
        <w:t xml:space="preserve"> </w:t>
      </w:r>
      <w:r>
        <w:t>аргумента,</w:t>
      </w:r>
      <w:r>
        <w:rPr>
          <w:spacing w:val="-3"/>
        </w:rPr>
        <w:t xml:space="preserve"> </w:t>
      </w:r>
      <w:r>
        <w:t>определять</w:t>
      </w:r>
      <w:r>
        <w:rPr>
          <w:spacing w:val="-4"/>
        </w:rPr>
        <w:t xml:space="preserve"> </w:t>
      </w:r>
      <w:r>
        <w:t>свойства</w:t>
      </w:r>
      <w:r>
        <w:rPr>
          <w:spacing w:val="-6"/>
        </w:rPr>
        <w:t xml:space="preserve"> </w:t>
      </w:r>
      <w:r>
        <w:t>функции</w:t>
      </w:r>
      <w:r>
        <w:rPr>
          <w:spacing w:val="-5"/>
        </w:rPr>
        <w:t xml:space="preserve"> </w:t>
      </w:r>
      <w:r>
        <w:t>по</w:t>
      </w:r>
      <w:r>
        <w:rPr>
          <w:spacing w:val="-4"/>
        </w:rPr>
        <w:t xml:space="preserve"> </w:t>
      </w:r>
      <w:r>
        <w:t>её</w:t>
      </w:r>
      <w:r>
        <w:rPr>
          <w:spacing w:val="-4"/>
        </w:rPr>
        <w:t xml:space="preserve"> </w:t>
      </w:r>
      <w:r>
        <w:t>графику.</w:t>
      </w:r>
    </w:p>
    <w:p w:rsidR="00292DCE" w:rsidRDefault="00F301D9">
      <w:pPr>
        <w:pStyle w:val="a3"/>
        <w:spacing w:before="163"/>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292DCE" w:rsidRDefault="00F301D9">
      <w:pPr>
        <w:pStyle w:val="a3"/>
        <w:spacing w:before="183"/>
      </w:pPr>
      <w:r>
        <w:t>описывать</w:t>
      </w:r>
      <w:r>
        <w:rPr>
          <w:spacing w:val="-4"/>
        </w:rPr>
        <w:t xml:space="preserve"> </w:t>
      </w:r>
      <w:r>
        <w:t>свойства</w:t>
      </w:r>
      <w:r>
        <w:rPr>
          <w:spacing w:val="-5"/>
        </w:rPr>
        <w:t xml:space="preserve"> </w:t>
      </w:r>
      <w:r>
        <w:t>числовой</w:t>
      </w:r>
      <w:r>
        <w:rPr>
          <w:spacing w:val="-3"/>
        </w:rPr>
        <w:t xml:space="preserve"> </w:t>
      </w:r>
      <w:r>
        <w:t>функции</w:t>
      </w:r>
      <w:r>
        <w:rPr>
          <w:spacing w:val="-4"/>
        </w:rPr>
        <w:t xml:space="preserve"> </w:t>
      </w:r>
      <w:r>
        <w:t>по</w:t>
      </w:r>
      <w:r>
        <w:rPr>
          <w:spacing w:val="-3"/>
        </w:rPr>
        <w:t xml:space="preserve"> </w:t>
      </w:r>
      <w:r>
        <w:t>её</w:t>
      </w:r>
      <w:r>
        <w:rPr>
          <w:spacing w:val="-4"/>
        </w:rPr>
        <w:t xml:space="preserve"> </w:t>
      </w:r>
      <w:r>
        <w:t>графику.</w:t>
      </w:r>
    </w:p>
    <w:p w:rsidR="00292DCE" w:rsidRDefault="00F301D9" w:rsidP="000B0FD5">
      <w:pPr>
        <w:pStyle w:val="a5"/>
        <w:numPr>
          <w:ilvl w:val="3"/>
          <w:numId w:val="152"/>
        </w:numPr>
        <w:tabs>
          <w:tab w:val="left" w:pos="1182"/>
        </w:tabs>
        <w:spacing w:before="180"/>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9</w:t>
      </w:r>
      <w:r>
        <w:rPr>
          <w:spacing w:val="-2"/>
          <w:sz w:val="24"/>
        </w:rPr>
        <w:t xml:space="preserve"> </w:t>
      </w:r>
      <w:r>
        <w:rPr>
          <w:sz w:val="24"/>
        </w:rPr>
        <w:t>классе.</w:t>
      </w:r>
    </w:p>
    <w:p w:rsidR="00292DCE" w:rsidRDefault="00F301D9" w:rsidP="000B0FD5">
      <w:pPr>
        <w:pStyle w:val="a5"/>
        <w:numPr>
          <w:ilvl w:val="4"/>
          <w:numId w:val="152"/>
        </w:numPr>
        <w:tabs>
          <w:tab w:val="left" w:pos="1362"/>
        </w:tabs>
        <w:spacing w:before="182"/>
        <w:ind w:left="1361" w:hanging="962"/>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292DCE" w:rsidRDefault="00F301D9">
      <w:pPr>
        <w:pStyle w:val="a3"/>
        <w:spacing w:before="183"/>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292DCE" w:rsidRDefault="00F301D9">
      <w:pPr>
        <w:pStyle w:val="a3"/>
        <w:spacing w:before="185" w:line="256" w:lineRule="auto"/>
        <w:ind w:right="1085"/>
      </w:pPr>
      <w:r>
        <w:t>Выполнять арифметические действия с рациональными числами, сочетая устные и письменные</w:t>
      </w:r>
      <w:r>
        <w:rPr>
          <w:spacing w:val="-57"/>
        </w:rPr>
        <w:t xml:space="preserve"> </w:t>
      </w:r>
      <w:r>
        <w:t>приёмы,</w:t>
      </w:r>
      <w:r>
        <w:rPr>
          <w:spacing w:val="-1"/>
        </w:rPr>
        <w:t xml:space="preserve"> </w:t>
      </w:r>
      <w:r>
        <w:t>выполнять вычисления с</w:t>
      </w:r>
      <w:r>
        <w:rPr>
          <w:spacing w:val="-2"/>
        </w:rPr>
        <w:t xml:space="preserve"> </w:t>
      </w:r>
      <w:r>
        <w:t>иррациональными числами.</w:t>
      </w:r>
    </w:p>
    <w:p w:rsidR="00292DCE" w:rsidRDefault="00F301D9">
      <w:pPr>
        <w:pStyle w:val="a3"/>
        <w:spacing w:before="165" w:line="256" w:lineRule="auto"/>
        <w:ind w:right="1309"/>
      </w:pPr>
      <w:r>
        <w:t>Находить значения степеней с целыми показателями и корней, вычислять значения числовых</w:t>
      </w:r>
      <w:r>
        <w:rPr>
          <w:spacing w:val="-57"/>
        </w:rPr>
        <w:t xml:space="preserve"> </w:t>
      </w:r>
      <w:r>
        <w:t>выражений.</w:t>
      </w:r>
    </w:p>
    <w:p w:rsidR="00292DCE" w:rsidRDefault="00F301D9">
      <w:pPr>
        <w:pStyle w:val="a3"/>
        <w:spacing w:before="163" w:line="259" w:lineRule="auto"/>
        <w:ind w:right="906"/>
      </w:pPr>
      <w:r>
        <w:t>Округлять действительные числа, выполнять прикидку результата вычислений, оценку числовых</w:t>
      </w:r>
      <w:r>
        <w:rPr>
          <w:spacing w:val="-57"/>
        </w:rPr>
        <w:t xml:space="preserve"> </w:t>
      </w:r>
      <w:r>
        <w:t>выражений.</w:t>
      </w:r>
    </w:p>
    <w:p w:rsidR="00292DCE" w:rsidRDefault="00F301D9" w:rsidP="000B0FD5">
      <w:pPr>
        <w:pStyle w:val="a5"/>
        <w:numPr>
          <w:ilvl w:val="4"/>
          <w:numId w:val="152"/>
        </w:numPr>
        <w:tabs>
          <w:tab w:val="left" w:pos="1362"/>
        </w:tabs>
        <w:spacing w:before="158"/>
        <w:ind w:left="1361" w:hanging="962"/>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292DCE" w:rsidRDefault="00F301D9">
      <w:pPr>
        <w:pStyle w:val="a3"/>
        <w:spacing w:before="185" w:line="256" w:lineRule="auto"/>
        <w:ind w:right="1176"/>
      </w:pPr>
      <w:r>
        <w:t>Решать линейные и квадратные уравнения, уравнения, сводящиеся к ним, простейшие дробно-</w:t>
      </w:r>
      <w:r>
        <w:rPr>
          <w:spacing w:val="-57"/>
        </w:rPr>
        <w:t xml:space="preserve"> </w:t>
      </w:r>
      <w:r>
        <w:t>рациональные</w:t>
      </w:r>
      <w:r>
        <w:rPr>
          <w:spacing w:val="-1"/>
        </w:rPr>
        <w:t xml:space="preserve"> </w:t>
      </w:r>
      <w:r>
        <w:t>уравнения.</w:t>
      </w:r>
    </w:p>
    <w:p w:rsidR="00292DCE" w:rsidRDefault="00F301D9">
      <w:pPr>
        <w:pStyle w:val="a3"/>
        <w:spacing w:before="165" w:line="256" w:lineRule="auto"/>
        <w:ind w:right="1155"/>
      </w:pPr>
      <w:r>
        <w:t>Решать системы двух линейных уравнений с двумя переменными и системы двух уравнений, в</w:t>
      </w:r>
      <w:r>
        <w:rPr>
          <w:spacing w:val="-57"/>
        </w:rPr>
        <w:t xml:space="preserve"> </w:t>
      </w:r>
      <w:r>
        <w:t>которых</w:t>
      </w:r>
      <w:r>
        <w:rPr>
          <w:spacing w:val="1"/>
        </w:rPr>
        <w:t xml:space="preserve"> </w:t>
      </w:r>
      <w:r>
        <w:t>одно</w:t>
      </w:r>
      <w:r>
        <w:rPr>
          <w:spacing w:val="2"/>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292DCE" w:rsidRDefault="00F301D9">
      <w:pPr>
        <w:pStyle w:val="a3"/>
        <w:spacing w:before="166" w:line="256" w:lineRule="auto"/>
        <w:ind w:right="593"/>
      </w:pPr>
      <w:r>
        <w:t>Решать текстовые задачи алгебраическим способом с помощью составления уравнения или системы</w:t>
      </w:r>
      <w:r>
        <w:rPr>
          <w:spacing w:val="-57"/>
        </w:rPr>
        <w:t xml:space="preserve"> </w:t>
      </w:r>
      <w:r>
        <w:t>двух</w:t>
      </w:r>
      <w:r>
        <w:rPr>
          <w:spacing w:val="5"/>
        </w:rPr>
        <w:t xml:space="preserve"> </w:t>
      </w:r>
      <w:r>
        <w:t>уравнений с</w:t>
      </w:r>
      <w:r>
        <w:rPr>
          <w:spacing w:val="-1"/>
        </w:rPr>
        <w:t xml:space="preserve"> </w:t>
      </w:r>
      <w:r>
        <w:t>двумя переменными.</w:t>
      </w:r>
    </w:p>
    <w:p w:rsidR="00292DCE" w:rsidRDefault="00F301D9">
      <w:pPr>
        <w:pStyle w:val="a3"/>
        <w:spacing w:before="165" w:line="256" w:lineRule="auto"/>
        <w:ind w:right="836"/>
      </w:pPr>
      <w:r>
        <w:t>Проводить простейшие исследования уравнений и систем уравнений, в том числе с применением</w:t>
      </w:r>
      <w:r>
        <w:rPr>
          <w:spacing w:val="1"/>
        </w:rPr>
        <w:t xml:space="preserve"> </w:t>
      </w:r>
      <w:r>
        <w:t>графических представлений (устанавливать, имеет ли уравнение или система уравнений решения,</w:t>
      </w:r>
      <w:r>
        <w:rPr>
          <w:spacing w:val="-57"/>
        </w:rPr>
        <w:t xml:space="preserve"> </w:t>
      </w:r>
      <w:r>
        <w:t>если имеет, то сколько,</w:t>
      </w:r>
      <w:r>
        <w:rPr>
          <w:spacing w:val="-3"/>
        </w:rPr>
        <w:t xml:space="preserve"> </w:t>
      </w:r>
      <w:r>
        <w:t>и прочее).</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461"/>
      </w:pPr>
      <w:r>
        <w:lastRenderedPageBreak/>
        <w:t>Решать линейные неравенства, квадратные неравенства, изображать решение неравенств на числовой</w:t>
      </w:r>
      <w:r>
        <w:rPr>
          <w:spacing w:val="-57"/>
        </w:rPr>
        <w:t xml:space="preserve"> </w:t>
      </w:r>
      <w:r>
        <w:t>прямой,</w:t>
      </w:r>
      <w:r>
        <w:rPr>
          <w:spacing w:val="-1"/>
        </w:rPr>
        <w:t xml:space="preserve"> </w:t>
      </w:r>
      <w:r>
        <w:t>записывать решение</w:t>
      </w:r>
      <w:r>
        <w:rPr>
          <w:spacing w:val="-1"/>
        </w:rPr>
        <w:t xml:space="preserve"> </w:t>
      </w:r>
      <w:r>
        <w:t>с</w:t>
      </w:r>
      <w:r>
        <w:rPr>
          <w:spacing w:val="-1"/>
        </w:rPr>
        <w:t xml:space="preserve"> </w:t>
      </w:r>
      <w:r>
        <w:t>помощью символов.</w:t>
      </w:r>
    </w:p>
    <w:p w:rsidR="00292DCE" w:rsidRDefault="00F301D9">
      <w:pPr>
        <w:pStyle w:val="a3"/>
        <w:spacing w:before="165" w:line="256" w:lineRule="auto"/>
        <w:ind w:right="747"/>
      </w:pPr>
      <w:r>
        <w:t>Решать системы линейных неравенств, системы неравенств, включающие квадратное неравенство,</w:t>
      </w:r>
      <w:r>
        <w:rPr>
          <w:spacing w:val="-57"/>
        </w:rPr>
        <w:t xml:space="preserve"> </w:t>
      </w:r>
      <w:r>
        <w:t>изображать решение системы неравенств на числовой прямой, записывать решение с помощью</w:t>
      </w:r>
      <w:r>
        <w:rPr>
          <w:spacing w:val="1"/>
        </w:rPr>
        <w:t xml:space="preserve"> </w:t>
      </w:r>
      <w:r>
        <w:t>символов.</w:t>
      </w:r>
    </w:p>
    <w:p w:rsidR="00292DCE" w:rsidRDefault="00F301D9">
      <w:pPr>
        <w:pStyle w:val="a3"/>
        <w:spacing w:before="166"/>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292DCE" w:rsidRDefault="00F301D9" w:rsidP="000B0FD5">
      <w:pPr>
        <w:pStyle w:val="a5"/>
        <w:numPr>
          <w:ilvl w:val="4"/>
          <w:numId w:val="152"/>
        </w:numPr>
        <w:tabs>
          <w:tab w:val="left" w:pos="1362"/>
        </w:tabs>
        <w:spacing w:before="182"/>
        <w:ind w:left="1361" w:hanging="962"/>
        <w:rPr>
          <w:sz w:val="24"/>
        </w:rPr>
      </w:pPr>
      <w:r>
        <w:rPr>
          <w:sz w:val="24"/>
        </w:rPr>
        <w:t>Функции.</w:t>
      </w:r>
    </w:p>
    <w:p w:rsidR="00292DCE" w:rsidRDefault="00F301D9">
      <w:pPr>
        <w:pStyle w:val="a3"/>
        <w:spacing w:before="183" w:line="259" w:lineRule="auto"/>
      </w:pPr>
      <w:r>
        <w:t>Распознавать функции изученных видов. Показывать схематически расположение на координатной</w:t>
      </w:r>
      <w:r>
        <w:rPr>
          <w:spacing w:val="1"/>
        </w:rPr>
        <w:t xml:space="preserve"> </w:t>
      </w:r>
      <w:r>
        <w:t>плоскости графиков функций вида: ,</w:t>
      </w:r>
      <w:r>
        <w:rPr>
          <w:spacing w:val="1"/>
        </w:rPr>
        <w:t xml:space="preserve"> </w:t>
      </w:r>
      <w:r>
        <w:t>в зависимости от значений коэффициентов, описывать свойства</w:t>
      </w:r>
      <w:r>
        <w:rPr>
          <w:spacing w:val="-57"/>
        </w:rPr>
        <w:t xml:space="preserve"> </w:t>
      </w:r>
      <w:r>
        <w:t>функций.</w:t>
      </w:r>
    </w:p>
    <w:p w:rsidR="00292DCE" w:rsidRDefault="00F301D9">
      <w:pPr>
        <w:pStyle w:val="a3"/>
        <w:spacing w:before="160" w:line="256" w:lineRule="auto"/>
        <w:ind w:right="1644"/>
      </w:pPr>
      <w:r>
        <w:t>Строить и изображать схематически графики квадратичных функций, описывать свойства</w:t>
      </w:r>
      <w:r>
        <w:rPr>
          <w:spacing w:val="-57"/>
        </w:rPr>
        <w:t xml:space="preserve"> </w:t>
      </w:r>
      <w:r>
        <w:t>квадратичных функций</w:t>
      </w:r>
      <w:r>
        <w:rPr>
          <w:spacing w:val="-2"/>
        </w:rPr>
        <w:t xml:space="preserve"> </w:t>
      </w:r>
      <w:r>
        <w:t>по их</w:t>
      </w:r>
      <w:r>
        <w:rPr>
          <w:spacing w:val="2"/>
        </w:rPr>
        <w:t xml:space="preserve"> </w:t>
      </w:r>
      <w:r>
        <w:t>графикам.</w:t>
      </w:r>
    </w:p>
    <w:p w:rsidR="00292DCE" w:rsidRDefault="00F301D9">
      <w:pPr>
        <w:pStyle w:val="a3"/>
        <w:spacing w:before="165" w:line="256" w:lineRule="auto"/>
        <w:ind w:right="835"/>
      </w:pPr>
      <w:r>
        <w:t>Распознавать квадратичную функцию по формуле, приводить примеры квадратичных функций из</w:t>
      </w:r>
      <w:r>
        <w:rPr>
          <w:spacing w:val="-57"/>
        </w:rPr>
        <w:t xml:space="preserve"> </w:t>
      </w:r>
      <w:r>
        <w:t>реальной</w:t>
      </w:r>
      <w:r>
        <w:rPr>
          <w:spacing w:val="-1"/>
        </w:rPr>
        <w:t xml:space="preserve"> </w:t>
      </w:r>
      <w:r>
        <w:t>жизни,</w:t>
      </w:r>
      <w:r>
        <w:rPr>
          <w:spacing w:val="-3"/>
        </w:rPr>
        <w:t xml:space="preserve"> </w:t>
      </w:r>
      <w:r>
        <w:t>физики, геометрии.</w:t>
      </w:r>
    </w:p>
    <w:p w:rsidR="00292DCE" w:rsidRDefault="00F301D9" w:rsidP="000B0FD5">
      <w:pPr>
        <w:pStyle w:val="a5"/>
        <w:numPr>
          <w:ilvl w:val="4"/>
          <w:numId w:val="152"/>
        </w:numPr>
        <w:tabs>
          <w:tab w:val="left" w:pos="1362"/>
        </w:tabs>
        <w:spacing w:before="163"/>
        <w:ind w:left="1361" w:hanging="962"/>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2"/>
          <w:sz w:val="24"/>
        </w:rPr>
        <w:t xml:space="preserve"> </w:t>
      </w:r>
      <w:r>
        <w:rPr>
          <w:sz w:val="24"/>
        </w:rPr>
        <w:t>прогрессии.</w:t>
      </w:r>
    </w:p>
    <w:p w:rsidR="00292DCE" w:rsidRDefault="00F301D9">
      <w:pPr>
        <w:pStyle w:val="a3"/>
        <w:spacing w:before="182"/>
      </w:pPr>
      <w:r>
        <w:t>Распознавать</w:t>
      </w:r>
      <w:r>
        <w:rPr>
          <w:spacing w:val="-5"/>
        </w:rPr>
        <w:t xml:space="preserve"> </w:t>
      </w:r>
      <w:r>
        <w:t>арифметическую</w:t>
      </w:r>
      <w:r>
        <w:rPr>
          <w:spacing w:val="-4"/>
        </w:rPr>
        <w:t xml:space="preserve"> </w:t>
      </w:r>
      <w:r>
        <w:t>и</w:t>
      </w:r>
      <w:r>
        <w:rPr>
          <w:spacing w:val="-4"/>
        </w:rPr>
        <w:t xml:space="preserve"> </w:t>
      </w:r>
      <w:r>
        <w:t>геометрическую</w:t>
      </w:r>
      <w:r>
        <w:rPr>
          <w:spacing w:val="-2"/>
        </w:rPr>
        <w:t xml:space="preserve"> </w:t>
      </w:r>
      <w:r>
        <w:t>прогрессии</w:t>
      </w:r>
      <w:r>
        <w:rPr>
          <w:spacing w:val="-4"/>
        </w:rPr>
        <w:t xml:space="preserve"> </w:t>
      </w:r>
      <w:r>
        <w:t>при</w:t>
      </w:r>
      <w:r>
        <w:rPr>
          <w:spacing w:val="-4"/>
        </w:rPr>
        <w:t xml:space="preserve"> </w:t>
      </w:r>
      <w:r>
        <w:t>разных</w:t>
      </w:r>
      <w:r>
        <w:rPr>
          <w:spacing w:val="-3"/>
        </w:rPr>
        <w:t xml:space="preserve"> </w:t>
      </w:r>
      <w:r>
        <w:t>способах</w:t>
      </w:r>
      <w:r>
        <w:rPr>
          <w:spacing w:val="-2"/>
        </w:rPr>
        <w:t xml:space="preserve"> </w:t>
      </w:r>
      <w:r>
        <w:t>задания.</w:t>
      </w:r>
    </w:p>
    <w:p w:rsidR="00292DCE" w:rsidRDefault="00F301D9">
      <w:pPr>
        <w:pStyle w:val="a3"/>
        <w:spacing w:before="185" w:line="256" w:lineRule="auto"/>
        <w:ind w:right="1002"/>
      </w:pPr>
      <w:r>
        <w:t>Выполнять вычисления с использованием формул n-го члена арифметической и геометрической</w:t>
      </w:r>
      <w:r>
        <w:rPr>
          <w:spacing w:val="-57"/>
        </w:rPr>
        <w:t xml:space="preserve"> </w:t>
      </w:r>
      <w:r>
        <w:t>прогрессий,</w:t>
      </w:r>
      <w:r>
        <w:rPr>
          <w:spacing w:val="-1"/>
        </w:rPr>
        <w:t xml:space="preserve"> </w:t>
      </w:r>
      <w:r>
        <w:t>суммы первых</w:t>
      </w:r>
      <w:r>
        <w:rPr>
          <w:spacing w:val="2"/>
        </w:rPr>
        <w:t xml:space="preserve"> </w:t>
      </w:r>
      <w:r>
        <w:t>n членов.</w:t>
      </w:r>
    </w:p>
    <w:p w:rsidR="00292DCE" w:rsidRDefault="00F301D9">
      <w:pPr>
        <w:pStyle w:val="a3"/>
        <w:spacing w:before="161"/>
      </w:pPr>
      <w:r>
        <w:t>Изображать</w:t>
      </w:r>
      <w:r>
        <w:rPr>
          <w:spacing w:val="-3"/>
        </w:rPr>
        <w:t xml:space="preserve"> </w:t>
      </w:r>
      <w:r>
        <w:t>члены</w:t>
      </w:r>
      <w:r>
        <w:rPr>
          <w:spacing w:val="-4"/>
        </w:rPr>
        <w:t xml:space="preserve"> </w:t>
      </w:r>
      <w:r>
        <w:t>последовательности</w:t>
      </w:r>
      <w:r>
        <w:rPr>
          <w:spacing w:val="-3"/>
        </w:rPr>
        <w:t xml:space="preserve"> </w:t>
      </w:r>
      <w:r>
        <w:t>точками</w:t>
      </w:r>
      <w:r>
        <w:rPr>
          <w:spacing w:val="-3"/>
        </w:rPr>
        <w:t xml:space="preserve"> </w:t>
      </w:r>
      <w:r>
        <w:t>на</w:t>
      </w:r>
      <w:r>
        <w:rPr>
          <w:spacing w:val="-3"/>
        </w:rPr>
        <w:t xml:space="preserve"> </w:t>
      </w:r>
      <w:r>
        <w:t>координатной</w:t>
      </w:r>
      <w:r>
        <w:rPr>
          <w:spacing w:val="-3"/>
        </w:rPr>
        <w:t xml:space="preserve"> </w:t>
      </w:r>
      <w:r>
        <w:t>плоскости.</w:t>
      </w:r>
    </w:p>
    <w:p w:rsidR="00292DCE" w:rsidRDefault="00F301D9">
      <w:pPr>
        <w:pStyle w:val="a3"/>
        <w:spacing w:before="185" w:line="256" w:lineRule="auto"/>
        <w:ind w:right="458"/>
      </w:pPr>
      <w:r>
        <w:t>Решать задачи, связанные с числовыми последовательностями, в том числе задачи из реальной жизни</w:t>
      </w:r>
      <w:r>
        <w:rPr>
          <w:spacing w:val="-57"/>
        </w:rPr>
        <w:t xml:space="preserve"> </w:t>
      </w:r>
      <w:r>
        <w:t>(с</w:t>
      </w:r>
      <w:r>
        <w:rPr>
          <w:spacing w:val="-3"/>
        </w:rPr>
        <w:t xml:space="preserve"> </w:t>
      </w:r>
      <w:r>
        <w:t>использованием</w:t>
      </w:r>
      <w:r>
        <w:rPr>
          <w:spacing w:val="-1"/>
        </w:rPr>
        <w:t xml:space="preserve"> </w:t>
      </w:r>
      <w:r>
        <w:t>калькулятора, цифровых</w:t>
      </w:r>
      <w:r>
        <w:rPr>
          <w:spacing w:val="1"/>
        </w:rPr>
        <w:t xml:space="preserve"> </w:t>
      </w:r>
      <w:r>
        <w:t>технологий).</w:t>
      </w:r>
    </w:p>
    <w:p w:rsidR="00292DCE" w:rsidRDefault="00F301D9" w:rsidP="000B0FD5">
      <w:pPr>
        <w:pStyle w:val="41"/>
        <w:numPr>
          <w:ilvl w:val="1"/>
          <w:numId w:val="152"/>
        </w:numPr>
        <w:tabs>
          <w:tab w:val="left" w:pos="822"/>
        </w:tabs>
        <w:spacing w:before="170" w:line="256" w:lineRule="auto"/>
        <w:ind w:right="1023"/>
      </w:pPr>
      <w:r>
        <w:t>Рабочая программа учебного курса «Геометрия» в 7–9 классах (далее соответственно –</w:t>
      </w:r>
      <w:r>
        <w:rPr>
          <w:spacing w:val="-57"/>
        </w:rPr>
        <w:t xml:space="preserve"> </w:t>
      </w:r>
      <w:r>
        <w:t>программа</w:t>
      </w:r>
      <w:r>
        <w:rPr>
          <w:spacing w:val="-1"/>
        </w:rPr>
        <w:t xml:space="preserve"> </w:t>
      </w:r>
      <w:r>
        <w:t>учебного курса «Геометрия», учебный курс).</w:t>
      </w:r>
    </w:p>
    <w:p w:rsidR="00292DCE" w:rsidRDefault="00F301D9" w:rsidP="000B0FD5">
      <w:pPr>
        <w:pStyle w:val="a5"/>
        <w:numPr>
          <w:ilvl w:val="2"/>
          <w:numId w:val="152"/>
        </w:numPr>
        <w:tabs>
          <w:tab w:val="left" w:pos="1002"/>
        </w:tabs>
        <w:spacing w:before="159"/>
        <w:ind w:left="1001" w:hanging="602"/>
        <w:rPr>
          <w:sz w:val="24"/>
        </w:rPr>
      </w:pPr>
      <w:r>
        <w:rPr>
          <w:sz w:val="24"/>
        </w:rPr>
        <w:t>Пояснительная</w:t>
      </w:r>
      <w:r>
        <w:rPr>
          <w:spacing w:val="-6"/>
          <w:sz w:val="24"/>
        </w:rPr>
        <w:t xml:space="preserve"> </w:t>
      </w:r>
      <w:r>
        <w:rPr>
          <w:sz w:val="24"/>
        </w:rPr>
        <w:t>записка.</w:t>
      </w:r>
    </w:p>
    <w:p w:rsidR="00292DCE" w:rsidRDefault="00F301D9" w:rsidP="000B0FD5">
      <w:pPr>
        <w:pStyle w:val="a5"/>
        <w:numPr>
          <w:ilvl w:val="3"/>
          <w:numId w:val="152"/>
        </w:numPr>
        <w:tabs>
          <w:tab w:val="left" w:pos="1181"/>
        </w:tabs>
        <w:spacing w:before="184" w:line="259" w:lineRule="auto"/>
        <w:ind w:right="628"/>
        <w:rPr>
          <w:sz w:val="24"/>
        </w:rPr>
      </w:pPr>
      <w:r>
        <w:rPr>
          <w:sz w:val="24"/>
        </w:rPr>
        <w:t>Геометрия как один из основных разделов школьной математики, имеющий своей целью</w:t>
      </w:r>
      <w:r>
        <w:rPr>
          <w:spacing w:val="1"/>
          <w:sz w:val="24"/>
        </w:rPr>
        <w:t xml:space="preserve"> </w:t>
      </w:r>
      <w:r>
        <w:rPr>
          <w:sz w:val="24"/>
        </w:rPr>
        <w:t>обеспечить изучение свойств и размеров фигур, их отношений и взаимное расположение, опирается</w:t>
      </w:r>
      <w:r>
        <w:rPr>
          <w:spacing w:val="-57"/>
          <w:sz w:val="24"/>
        </w:rPr>
        <w:t xml:space="preserve"> </w:t>
      </w:r>
      <w:r>
        <w:rPr>
          <w:sz w:val="24"/>
        </w:rPr>
        <w:t>на логическую, доказательную линию. Ценность изучения геометрии на уровне основного общего</w:t>
      </w:r>
      <w:r>
        <w:rPr>
          <w:spacing w:val="1"/>
          <w:sz w:val="24"/>
        </w:rPr>
        <w:t xml:space="preserve"> </w:t>
      </w:r>
      <w:r>
        <w:rPr>
          <w:sz w:val="24"/>
        </w:rPr>
        <w:t>образования заключается в том, что обучающийся учится проводить доказательные рассуждения,</w:t>
      </w:r>
      <w:r>
        <w:rPr>
          <w:spacing w:val="1"/>
          <w:sz w:val="24"/>
        </w:rPr>
        <w:t xml:space="preserve"> </w:t>
      </w:r>
      <w:r>
        <w:rPr>
          <w:sz w:val="24"/>
        </w:rPr>
        <w:t>строить логические умозаключения, доказывать истинные утверждения и строить контрпримеры к</w:t>
      </w:r>
      <w:r>
        <w:rPr>
          <w:spacing w:val="1"/>
          <w:sz w:val="24"/>
        </w:rPr>
        <w:t xml:space="preserve"> </w:t>
      </w:r>
      <w:r>
        <w:rPr>
          <w:sz w:val="24"/>
        </w:rPr>
        <w:t>ложным, проводить рассуждения «от противного», отличать свойства от признаков, формулировать</w:t>
      </w:r>
      <w:r>
        <w:rPr>
          <w:spacing w:val="-57"/>
          <w:sz w:val="24"/>
        </w:rPr>
        <w:t xml:space="preserve"> </w:t>
      </w:r>
      <w:r>
        <w:rPr>
          <w:sz w:val="24"/>
        </w:rPr>
        <w:t>обратные</w:t>
      </w:r>
      <w:r>
        <w:rPr>
          <w:spacing w:val="-1"/>
          <w:sz w:val="24"/>
        </w:rPr>
        <w:t xml:space="preserve"> </w:t>
      </w:r>
      <w:r>
        <w:rPr>
          <w:sz w:val="24"/>
        </w:rPr>
        <w:t>утверждения.</w:t>
      </w:r>
    </w:p>
    <w:p w:rsidR="00292DCE" w:rsidRDefault="00F301D9" w:rsidP="000B0FD5">
      <w:pPr>
        <w:pStyle w:val="a5"/>
        <w:numPr>
          <w:ilvl w:val="3"/>
          <w:numId w:val="152"/>
        </w:numPr>
        <w:tabs>
          <w:tab w:val="left" w:pos="1182"/>
        </w:tabs>
        <w:spacing w:before="159" w:line="259" w:lineRule="auto"/>
        <w:ind w:right="418"/>
        <w:rPr>
          <w:sz w:val="24"/>
        </w:rPr>
      </w:pPr>
      <w:r>
        <w:rPr>
          <w:sz w:val="24"/>
        </w:rPr>
        <w:t>Целью изучения геометрии является использование её как инструмента при решении как</w:t>
      </w:r>
      <w:r>
        <w:rPr>
          <w:spacing w:val="1"/>
          <w:sz w:val="24"/>
        </w:rPr>
        <w:t xml:space="preserve"> </w:t>
      </w:r>
      <w:r>
        <w:rPr>
          <w:sz w:val="24"/>
        </w:rPr>
        <w:t>математических, так и практических задач, встречающихся в реальной жизни. Обучающийся должен</w:t>
      </w:r>
      <w:r>
        <w:rPr>
          <w:spacing w:val="1"/>
          <w:sz w:val="24"/>
        </w:rPr>
        <w:t xml:space="preserve"> </w:t>
      </w:r>
      <w:r>
        <w:rPr>
          <w:sz w:val="24"/>
        </w:rPr>
        <w:t>научиться определять геометрическую фигуру, описывать словами чертёж или рисунок, найти</w:t>
      </w:r>
      <w:r>
        <w:rPr>
          <w:spacing w:val="1"/>
          <w:sz w:val="24"/>
        </w:rPr>
        <w:t xml:space="preserve"> </w:t>
      </w:r>
      <w:r>
        <w:rPr>
          <w:sz w:val="24"/>
        </w:rPr>
        <w:t>площадь земельного участка, рассчитать необходимую длину оптоволоконного кабеля или требуемые</w:t>
      </w:r>
      <w:r>
        <w:rPr>
          <w:spacing w:val="-57"/>
          <w:sz w:val="24"/>
        </w:rPr>
        <w:t xml:space="preserve"> </w:t>
      </w:r>
      <w:r>
        <w:rPr>
          <w:sz w:val="24"/>
        </w:rPr>
        <w:t>размеры гаража для автомобиля. При решении задач практического характера обучающийся учится</w:t>
      </w:r>
      <w:r>
        <w:rPr>
          <w:spacing w:val="1"/>
          <w:sz w:val="24"/>
        </w:rPr>
        <w:t xml:space="preserve"> </w:t>
      </w:r>
      <w:r>
        <w:rPr>
          <w:sz w:val="24"/>
        </w:rPr>
        <w:t>строить математические модели реальных жизненных ситуаций, проводить вычисления и оценивать</w:t>
      </w:r>
      <w:r>
        <w:rPr>
          <w:spacing w:val="1"/>
          <w:sz w:val="24"/>
        </w:rPr>
        <w:t xml:space="preserve"> </w:t>
      </w:r>
      <w:r>
        <w:rPr>
          <w:sz w:val="24"/>
        </w:rPr>
        <w:t>полученный</w:t>
      </w:r>
      <w:r>
        <w:rPr>
          <w:spacing w:val="-1"/>
          <w:sz w:val="24"/>
        </w:rPr>
        <w:t xml:space="preserve"> </w:t>
      </w:r>
      <w:r>
        <w:rPr>
          <w:sz w:val="24"/>
        </w:rPr>
        <w:t>результат.</w:t>
      </w:r>
    </w:p>
    <w:p w:rsidR="00292DCE" w:rsidRDefault="00F301D9">
      <w:pPr>
        <w:pStyle w:val="a3"/>
        <w:spacing w:before="157" w:line="259" w:lineRule="auto"/>
        <w:ind w:right="608"/>
      </w:pPr>
      <w:r>
        <w:t>Важно подчёркивать связи геометрии с другими учебными предметами, мотивировать использовать</w:t>
      </w:r>
      <w:r>
        <w:rPr>
          <w:spacing w:val="-57"/>
        </w:rPr>
        <w:t xml:space="preserve"> </w:t>
      </w:r>
      <w:r>
        <w:t>определения</w:t>
      </w:r>
      <w:r>
        <w:rPr>
          <w:spacing w:val="-4"/>
        </w:rPr>
        <w:t xml:space="preserve"> </w:t>
      </w:r>
      <w:r>
        <w:t>геометрических</w:t>
      </w:r>
      <w:r>
        <w:rPr>
          <w:spacing w:val="-2"/>
        </w:rPr>
        <w:t xml:space="preserve"> </w:t>
      </w:r>
      <w:r>
        <w:t>фигур</w:t>
      </w:r>
      <w:r>
        <w:rPr>
          <w:spacing w:val="-4"/>
        </w:rPr>
        <w:t xml:space="preserve"> </w:t>
      </w:r>
      <w:r>
        <w:t>и</w:t>
      </w:r>
      <w:r>
        <w:rPr>
          <w:spacing w:val="-4"/>
        </w:rPr>
        <w:t xml:space="preserve"> </w:t>
      </w:r>
      <w:r>
        <w:t>понятий,</w:t>
      </w:r>
      <w:r>
        <w:rPr>
          <w:spacing w:val="-7"/>
        </w:rPr>
        <w:t xml:space="preserve"> </w:t>
      </w:r>
      <w:r>
        <w:t>демонстрировать</w:t>
      </w:r>
      <w:r>
        <w:rPr>
          <w:spacing w:val="-4"/>
        </w:rPr>
        <w:t xml:space="preserve"> </w:t>
      </w:r>
      <w:r>
        <w:t>применение</w:t>
      </w:r>
      <w:r>
        <w:rPr>
          <w:spacing w:val="-5"/>
        </w:rPr>
        <w:t xml:space="preserve"> </w:t>
      </w:r>
      <w:r>
        <w:t>полученных</w:t>
      </w:r>
      <w:r>
        <w:rPr>
          <w:spacing w:val="-1"/>
        </w:rPr>
        <w:t xml:space="preserve"> </w:t>
      </w:r>
      <w:r>
        <w:t>умений</w:t>
      </w:r>
      <w:r>
        <w:rPr>
          <w:spacing w:val="-4"/>
        </w:rPr>
        <w:t xml:space="preserve"> </w:t>
      </w:r>
      <w:r>
        <w:t>в</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364"/>
      </w:pPr>
      <w:r>
        <w:lastRenderedPageBreak/>
        <w:t>физике и технике. Эти связи наиболее ярко видны в темах «Векторы», «Тригонометрические</w:t>
      </w:r>
      <w:r>
        <w:rPr>
          <w:spacing w:val="-57"/>
        </w:rPr>
        <w:t xml:space="preserve"> </w:t>
      </w:r>
      <w:r>
        <w:t>соотношения»,</w:t>
      </w:r>
      <w:r>
        <w:rPr>
          <w:spacing w:val="3"/>
        </w:rPr>
        <w:t xml:space="preserve"> </w:t>
      </w:r>
      <w:r>
        <w:t>«Метод</w:t>
      </w:r>
      <w:r>
        <w:rPr>
          <w:spacing w:val="2"/>
        </w:rPr>
        <w:t xml:space="preserve"> </w:t>
      </w:r>
      <w:r>
        <w:t>координат»</w:t>
      </w:r>
      <w:r>
        <w:rPr>
          <w:spacing w:val="-4"/>
        </w:rPr>
        <w:t xml:space="preserve"> </w:t>
      </w:r>
      <w:r>
        <w:t>и</w:t>
      </w:r>
      <w:r>
        <w:rPr>
          <w:spacing w:val="5"/>
        </w:rPr>
        <w:t xml:space="preserve"> </w:t>
      </w:r>
      <w:r>
        <w:t>«Теорема Пифагора».</w:t>
      </w:r>
    </w:p>
    <w:p w:rsidR="00292DCE" w:rsidRDefault="00F301D9" w:rsidP="000B0FD5">
      <w:pPr>
        <w:pStyle w:val="a5"/>
        <w:numPr>
          <w:ilvl w:val="3"/>
          <w:numId w:val="152"/>
        </w:numPr>
        <w:tabs>
          <w:tab w:val="left" w:pos="1182"/>
        </w:tabs>
        <w:spacing w:before="165"/>
        <w:ind w:left="1181" w:hanging="782"/>
        <w:rPr>
          <w:sz w:val="24"/>
        </w:rPr>
      </w:pPr>
      <w:r>
        <w:rPr>
          <w:sz w:val="24"/>
        </w:rPr>
        <w:t>Учебный</w:t>
      </w:r>
      <w:r>
        <w:rPr>
          <w:spacing w:val="-3"/>
          <w:sz w:val="24"/>
        </w:rPr>
        <w:t xml:space="preserve"> </w:t>
      </w:r>
      <w:r>
        <w:rPr>
          <w:sz w:val="24"/>
        </w:rPr>
        <w:t>курс «Геометрия»</w:t>
      </w:r>
      <w:r>
        <w:rPr>
          <w:spacing w:val="-10"/>
          <w:sz w:val="24"/>
        </w:rPr>
        <w:t xml:space="preserve"> </w:t>
      </w:r>
      <w:r>
        <w:rPr>
          <w:sz w:val="24"/>
        </w:rPr>
        <w:t>включает</w:t>
      </w:r>
      <w:r>
        <w:rPr>
          <w:spacing w:val="-3"/>
          <w:sz w:val="24"/>
        </w:rPr>
        <w:t xml:space="preserve"> </w:t>
      </w:r>
      <w:r>
        <w:rPr>
          <w:sz w:val="24"/>
        </w:rPr>
        <w:t>следующие</w:t>
      </w:r>
      <w:r>
        <w:rPr>
          <w:spacing w:val="-4"/>
          <w:sz w:val="24"/>
        </w:rPr>
        <w:t xml:space="preserve"> </w:t>
      </w:r>
      <w:r>
        <w:rPr>
          <w:sz w:val="24"/>
        </w:rPr>
        <w:t>основные</w:t>
      </w:r>
      <w:r>
        <w:rPr>
          <w:spacing w:val="-4"/>
          <w:sz w:val="24"/>
        </w:rPr>
        <w:t xml:space="preserve"> </w:t>
      </w:r>
      <w:r>
        <w:rPr>
          <w:sz w:val="24"/>
        </w:rPr>
        <w:t>разделы</w:t>
      </w:r>
      <w:r>
        <w:rPr>
          <w:spacing w:val="-4"/>
          <w:sz w:val="24"/>
        </w:rPr>
        <w:t xml:space="preserve"> </w:t>
      </w:r>
      <w:r>
        <w:rPr>
          <w:sz w:val="24"/>
        </w:rPr>
        <w:t>содержания:</w:t>
      </w:r>
    </w:p>
    <w:p w:rsidR="00292DCE" w:rsidRDefault="00F301D9">
      <w:pPr>
        <w:pStyle w:val="a3"/>
        <w:spacing w:before="22" w:line="256" w:lineRule="auto"/>
        <w:ind w:right="1297"/>
      </w:pPr>
      <w:r>
        <w:t>«Геометрические фигуры и их свойства», «Измерение геометрических величин», «Декартовы</w:t>
      </w:r>
      <w:r>
        <w:rPr>
          <w:spacing w:val="-57"/>
        </w:rPr>
        <w:t xml:space="preserve"> </w:t>
      </w:r>
      <w:r>
        <w:t>координаты</w:t>
      </w:r>
      <w:r>
        <w:rPr>
          <w:spacing w:val="-7"/>
        </w:rPr>
        <w:t xml:space="preserve"> </w:t>
      </w:r>
      <w:r>
        <w:t>на</w:t>
      </w:r>
      <w:r>
        <w:rPr>
          <w:spacing w:val="-6"/>
        </w:rPr>
        <w:t xml:space="preserve"> </w:t>
      </w:r>
      <w:r>
        <w:t>плоскости», «Векторы»,</w:t>
      </w:r>
      <w:r>
        <w:rPr>
          <w:spacing w:val="1"/>
        </w:rPr>
        <w:t xml:space="preserve"> </w:t>
      </w:r>
      <w:r>
        <w:t>«Движения</w:t>
      </w:r>
      <w:r>
        <w:rPr>
          <w:spacing w:val="-4"/>
        </w:rPr>
        <w:t xml:space="preserve"> </w:t>
      </w:r>
      <w:r>
        <w:t>плоскости», «Преобразования</w:t>
      </w:r>
      <w:r>
        <w:rPr>
          <w:spacing w:val="-4"/>
        </w:rPr>
        <w:t xml:space="preserve"> </w:t>
      </w:r>
      <w:r>
        <w:t>подобия».</w:t>
      </w:r>
    </w:p>
    <w:p w:rsidR="00292DCE" w:rsidRDefault="00F301D9" w:rsidP="000B0FD5">
      <w:pPr>
        <w:pStyle w:val="a5"/>
        <w:numPr>
          <w:ilvl w:val="3"/>
          <w:numId w:val="152"/>
        </w:numPr>
        <w:tabs>
          <w:tab w:val="left" w:pos="1182"/>
        </w:tabs>
        <w:spacing w:before="165" w:line="256" w:lineRule="auto"/>
        <w:ind w:right="385"/>
        <w:rPr>
          <w:sz w:val="24"/>
        </w:rPr>
      </w:pPr>
      <w:r>
        <w:rPr>
          <w:sz w:val="24"/>
        </w:rPr>
        <w:t>Общее число часов, рекомендованных для изучения учебного курса «Геометрия», – 204 часа: в</w:t>
      </w:r>
      <w:r>
        <w:rPr>
          <w:spacing w:val="-57"/>
          <w:sz w:val="24"/>
        </w:rPr>
        <w:t xml:space="preserve"> </w:t>
      </w:r>
      <w:r>
        <w:rPr>
          <w:sz w:val="24"/>
        </w:rPr>
        <w:t>7 классе – 68 часов (2 часа в неделю), в 8 классе – 68 часов (2 часа в неделю), в 9 классе – 68 часов (2</w:t>
      </w:r>
      <w:r>
        <w:rPr>
          <w:spacing w:val="1"/>
          <w:sz w:val="24"/>
        </w:rPr>
        <w:t xml:space="preserve"> </w:t>
      </w:r>
      <w:r>
        <w:rPr>
          <w:sz w:val="24"/>
        </w:rPr>
        <w:t>часа в</w:t>
      </w:r>
      <w:r>
        <w:rPr>
          <w:spacing w:val="-1"/>
          <w:sz w:val="24"/>
        </w:rPr>
        <w:t xml:space="preserve"> </w:t>
      </w:r>
      <w:r>
        <w:rPr>
          <w:sz w:val="24"/>
        </w:rPr>
        <w:t>неделю).</w:t>
      </w:r>
    </w:p>
    <w:p w:rsidR="00292DCE" w:rsidRDefault="00F301D9" w:rsidP="000B0FD5">
      <w:pPr>
        <w:pStyle w:val="41"/>
        <w:numPr>
          <w:ilvl w:val="2"/>
          <w:numId w:val="152"/>
        </w:numPr>
        <w:tabs>
          <w:tab w:val="left" w:pos="1002"/>
        </w:tabs>
        <w:spacing w:before="171"/>
        <w:ind w:left="1001" w:hanging="60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F301D9">
      <w:pPr>
        <w:pStyle w:val="a3"/>
        <w:spacing w:before="180" w:line="259" w:lineRule="auto"/>
        <w:ind w:right="719"/>
      </w:pPr>
      <w:r>
        <w:t>Начальные понятия геометрии. Точка, прямая, отрезок, луч. Угол. Виды углов. Вертикальные и</w:t>
      </w:r>
      <w:r>
        <w:rPr>
          <w:spacing w:val="1"/>
        </w:rPr>
        <w:t xml:space="preserve"> </w:t>
      </w:r>
      <w:r>
        <w:t>смежные углы. Биссектриса угла. Ломаная, многоугольник. Параллельность и перпендикулярность</w:t>
      </w:r>
      <w:r>
        <w:rPr>
          <w:spacing w:val="-57"/>
        </w:rPr>
        <w:t xml:space="preserve"> </w:t>
      </w:r>
      <w:r>
        <w:t>прямых.</w:t>
      </w:r>
    </w:p>
    <w:p w:rsidR="00292DCE" w:rsidRDefault="00F301D9">
      <w:pPr>
        <w:pStyle w:val="a3"/>
        <w:spacing w:before="157" w:line="259" w:lineRule="auto"/>
        <w:ind w:right="585"/>
      </w:pPr>
      <w:r>
        <w:t>Симметричные фигуры. Основные свойства осевой симметрии. Примеры симметрии в окружающем</w:t>
      </w:r>
      <w:r>
        <w:rPr>
          <w:spacing w:val="-57"/>
        </w:rPr>
        <w:t xml:space="preserve"> </w:t>
      </w:r>
      <w:r>
        <w:t>мире.</w:t>
      </w:r>
    </w:p>
    <w:p w:rsidR="00292DCE" w:rsidRDefault="00F301D9">
      <w:pPr>
        <w:pStyle w:val="a3"/>
        <w:spacing w:before="160" w:line="256" w:lineRule="auto"/>
        <w:ind w:right="403"/>
      </w:pPr>
      <w:r>
        <w:t>Основные построения с помощью циркуля и линейки. Треугольник. Высота, медиана, биссектриса, их</w:t>
      </w:r>
      <w:r>
        <w:rPr>
          <w:spacing w:val="-57"/>
        </w:rPr>
        <w:t xml:space="preserve"> </w:t>
      </w:r>
      <w:r>
        <w:t>свойства.</w:t>
      </w:r>
    </w:p>
    <w:p w:rsidR="00292DCE" w:rsidRDefault="00F301D9">
      <w:pPr>
        <w:pStyle w:val="a3"/>
        <w:spacing w:before="163"/>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292DCE" w:rsidRDefault="00F301D9">
      <w:pPr>
        <w:pStyle w:val="a3"/>
        <w:spacing w:before="183"/>
      </w:pPr>
      <w:r>
        <w:t>Свойства</w:t>
      </w:r>
      <w:r>
        <w:rPr>
          <w:spacing w:val="-7"/>
        </w:rPr>
        <w:t xml:space="preserve"> </w:t>
      </w:r>
      <w:r>
        <w:t>и</w:t>
      </w:r>
      <w:r>
        <w:rPr>
          <w:spacing w:val="-5"/>
        </w:rPr>
        <w:t xml:space="preserve"> </w:t>
      </w:r>
      <w:r>
        <w:t>признаки</w:t>
      </w:r>
      <w:r>
        <w:rPr>
          <w:spacing w:val="-4"/>
        </w:rPr>
        <w:t xml:space="preserve"> </w:t>
      </w:r>
      <w:r>
        <w:t>равнобедренного</w:t>
      </w:r>
      <w:r>
        <w:rPr>
          <w:spacing w:val="-5"/>
        </w:rPr>
        <w:t xml:space="preserve"> </w:t>
      </w:r>
      <w:r>
        <w:t>треугольника.</w:t>
      </w:r>
      <w:r>
        <w:rPr>
          <w:spacing w:val="-4"/>
        </w:rPr>
        <w:t xml:space="preserve"> </w:t>
      </w:r>
      <w:r>
        <w:t>Признаки</w:t>
      </w:r>
      <w:r>
        <w:rPr>
          <w:spacing w:val="-5"/>
        </w:rPr>
        <w:t xml:space="preserve"> </w:t>
      </w:r>
      <w:r>
        <w:t>равенства</w:t>
      </w:r>
      <w:r>
        <w:rPr>
          <w:spacing w:val="-6"/>
        </w:rPr>
        <w:t xml:space="preserve"> </w:t>
      </w:r>
      <w:r>
        <w:t>треугольников.</w:t>
      </w:r>
    </w:p>
    <w:p w:rsidR="00292DCE" w:rsidRDefault="00F301D9">
      <w:pPr>
        <w:pStyle w:val="a3"/>
        <w:spacing w:before="182"/>
      </w:pPr>
      <w:r>
        <w:t>Свойства</w:t>
      </w:r>
      <w:r>
        <w:rPr>
          <w:spacing w:val="-6"/>
        </w:rPr>
        <w:t xml:space="preserve"> </w:t>
      </w:r>
      <w:r>
        <w:t>и</w:t>
      </w:r>
      <w:r>
        <w:rPr>
          <w:spacing w:val="-4"/>
        </w:rPr>
        <w:t xml:space="preserve"> </w:t>
      </w:r>
      <w:r>
        <w:t>признаки</w:t>
      </w:r>
      <w:r>
        <w:rPr>
          <w:spacing w:val="-4"/>
        </w:rPr>
        <w:t xml:space="preserve"> </w:t>
      </w:r>
      <w:r>
        <w:t>параллельных</w:t>
      </w:r>
      <w:r>
        <w:rPr>
          <w:spacing w:val="-5"/>
        </w:rPr>
        <w:t xml:space="preserve"> </w:t>
      </w:r>
      <w:r>
        <w:t>прямых.</w:t>
      </w:r>
      <w:r>
        <w:rPr>
          <w:spacing w:val="-4"/>
        </w:rPr>
        <w:t xml:space="preserve"> </w:t>
      </w:r>
      <w:r>
        <w:t>Сумма</w:t>
      </w:r>
      <w:r>
        <w:rPr>
          <w:spacing w:val="-1"/>
        </w:rPr>
        <w:t xml:space="preserve"> </w:t>
      </w:r>
      <w:r>
        <w:t>углов</w:t>
      </w:r>
      <w:r>
        <w:rPr>
          <w:spacing w:val="-5"/>
        </w:rPr>
        <w:t xml:space="preserve"> </w:t>
      </w:r>
      <w:r>
        <w:t>треугольника.</w:t>
      </w:r>
      <w:r>
        <w:rPr>
          <w:spacing w:val="-4"/>
        </w:rPr>
        <w:t xml:space="preserve"> </w:t>
      </w:r>
      <w:r>
        <w:t>Внешние</w:t>
      </w:r>
      <w:r>
        <w:rPr>
          <w:spacing w:val="-2"/>
        </w:rPr>
        <w:t xml:space="preserve"> </w:t>
      </w:r>
      <w:r>
        <w:t>углы</w:t>
      </w:r>
      <w:r>
        <w:rPr>
          <w:spacing w:val="-5"/>
        </w:rPr>
        <w:t xml:space="preserve"> </w:t>
      </w:r>
      <w:r>
        <w:t>треугольника.</w:t>
      </w:r>
    </w:p>
    <w:p w:rsidR="00292DCE" w:rsidRDefault="00F301D9">
      <w:pPr>
        <w:pStyle w:val="a3"/>
        <w:spacing w:before="183" w:line="259" w:lineRule="auto"/>
        <w:ind w:right="426"/>
      </w:pPr>
      <w:r>
        <w:t>Прямоугольный треугольник. Свойство медианы прямоугольного треугольника, проведённой к</w:t>
      </w:r>
      <w:r>
        <w:rPr>
          <w:spacing w:val="1"/>
        </w:rPr>
        <w:t xml:space="preserve"> </w:t>
      </w:r>
      <w:r>
        <w:t>гипотенузе. Признаки равенства прямоугольных треугольников. Прямоугольный треугольник с углом</w:t>
      </w:r>
      <w:r>
        <w:rPr>
          <w:spacing w:val="-57"/>
        </w:rPr>
        <w:t xml:space="preserve"> </w:t>
      </w:r>
      <w:r>
        <w:t>в</w:t>
      </w:r>
      <w:r>
        <w:rPr>
          <w:spacing w:val="-1"/>
        </w:rPr>
        <w:t xml:space="preserve"> </w:t>
      </w:r>
      <w:r>
        <w:t>30°.</w:t>
      </w:r>
    </w:p>
    <w:p w:rsidR="00292DCE" w:rsidRDefault="00F301D9">
      <w:pPr>
        <w:pStyle w:val="a3"/>
        <w:spacing w:before="159" w:line="259" w:lineRule="auto"/>
        <w:ind w:right="1254"/>
      </w:pPr>
      <w:r>
        <w:t>Неравенства в геометрии: неравенство треугольника, неравенство о длине ломаной, теорема о</w:t>
      </w:r>
      <w:r>
        <w:rPr>
          <w:spacing w:val="-57"/>
        </w:rPr>
        <w:t xml:space="preserve"> </w:t>
      </w:r>
      <w:r>
        <w:t>большем угле</w:t>
      </w:r>
      <w:r>
        <w:rPr>
          <w:spacing w:val="-2"/>
        </w:rPr>
        <w:t xml:space="preserve"> </w:t>
      </w:r>
      <w:r>
        <w:t>и</w:t>
      </w:r>
      <w:r>
        <w:rPr>
          <w:spacing w:val="-1"/>
        </w:rPr>
        <w:t xml:space="preserve"> </w:t>
      </w:r>
      <w:r>
        <w:t>большей</w:t>
      </w:r>
      <w:r>
        <w:rPr>
          <w:spacing w:val="-1"/>
        </w:rPr>
        <w:t xml:space="preserve"> </w:t>
      </w:r>
      <w:r>
        <w:t>стороне</w:t>
      </w:r>
      <w:r>
        <w:rPr>
          <w:spacing w:val="-1"/>
        </w:rPr>
        <w:t xml:space="preserve"> </w:t>
      </w:r>
      <w:r>
        <w:t>треугольника.</w:t>
      </w:r>
      <w:r>
        <w:rPr>
          <w:spacing w:val="-1"/>
        </w:rPr>
        <w:t xml:space="preserve"> </w:t>
      </w:r>
      <w:r>
        <w:t>Перпендикуляр</w:t>
      </w:r>
      <w:r>
        <w:rPr>
          <w:spacing w:val="-2"/>
        </w:rPr>
        <w:t xml:space="preserve"> </w:t>
      </w:r>
      <w:r>
        <w:t>и наклонная.</w:t>
      </w:r>
    </w:p>
    <w:p w:rsidR="00292DCE" w:rsidRDefault="00F301D9">
      <w:pPr>
        <w:pStyle w:val="a3"/>
        <w:spacing w:before="160" w:line="256" w:lineRule="auto"/>
        <w:ind w:right="1584"/>
      </w:pPr>
      <w:r>
        <w:t>Геометрическое место точек. Биссектриса угла и серединный перпендикуляр к отрезку как</w:t>
      </w:r>
      <w:r>
        <w:rPr>
          <w:spacing w:val="-57"/>
        </w:rPr>
        <w:t xml:space="preserve"> </w:t>
      </w:r>
      <w:r>
        <w:t>геометрические</w:t>
      </w:r>
      <w:r>
        <w:rPr>
          <w:spacing w:val="-2"/>
        </w:rPr>
        <w:t xml:space="preserve"> </w:t>
      </w:r>
      <w:r>
        <w:t>места</w:t>
      </w:r>
      <w:r>
        <w:rPr>
          <w:spacing w:val="-1"/>
        </w:rPr>
        <w:t xml:space="preserve"> </w:t>
      </w:r>
      <w:r>
        <w:t>точек.</w:t>
      </w:r>
    </w:p>
    <w:p w:rsidR="00292DCE" w:rsidRDefault="00F301D9">
      <w:pPr>
        <w:pStyle w:val="a3"/>
        <w:spacing w:before="166" w:line="256" w:lineRule="auto"/>
        <w:ind w:right="844"/>
      </w:pPr>
      <w:r>
        <w:t>Окружность и круг, хорда и диаметр, их свойства. Взаимное расположение окружности и прямой.</w:t>
      </w:r>
      <w:r>
        <w:rPr>
          <w:spacing w:val="-57"/>
        </w:rPr>
        <w:t xml:space="preserve"> </w:t>
      </w:r>
      <w:r>
        <w:t>Касательная и секущая к окружности. Окружность, вписанная в угол. Вписанная и описанная</w:t>
      </w:r>
      <w:r>
        <w:rPr>
          <w:spacing w:val="1"/>
        </w:rPr>
        <w:t xml:space="preserve"> </w:t>
      </w:r>
      <w:r>
        <w:t>окружности</w:t>
      </w:r>
      <w:r>
        <w:rPr>
          <w:spacing w:val="-1"/>
        </w:rPr>
        <w:t xml:space="preserve"> </w:t>
      </w:r>
      <w:r>
        <w:t>треугольника.</w:t>
      </w:r>
    </w:p>
    <w:p w:rsidR="00292DCE" w:rsidRDefault="00F301D9" w:rsidP="000B0FD5">
      <w:pPr>
        <w:pStyle w:val="41"/>
        <w:numPr>
          <w:ilvl w:val="2"/>
          <w:numId w:val="152"/>
        </w:numPr>
        <w:tabs>
          <w:tab w:val="left" w:pos="1002"/>
        </w:tabs>
        <w:spacing w:before="170"/>
        <w:ind w:left="1001" w:hanging="60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F301D9">
      <w:pPr>
        <w:pStyle w:val="a3"/>
        <w:spacing w:before="180" w:line="256" w:lineRule="auto"/>
        <w:ind w:right="460"/>
      </w:pPr>
      <w:r>
        <w:t>Четырёхугольники. Параллелограмм, его признаки и свойства. Частные случаи параллелограммов</w:t>
      </w:r>
      <w:r>
        <w:rPr>
          <w:spacing w:val="1"/>
        </w:rPr>
        <w:t xml:space="preserve"> </w:t>
      </w:r>
      <w:r>
        <w:t>(прямоугольник, ромб, квадрат), их признаки и свойства. Трапеция, равнобокая трапеция, её свойства</w:t>
      </w:r>
      <w:r>
        <w:rPr>
          <w:spacing w:val="-57"/>
        </w:rPr>
        <w:t xml:space="preserve"> </w:t>
      </w:r>
      <w:r>
        <w:t>и</w:t>
      </w:r>
      <w:r>
        <w:rPr>
          <w:spacing w:val="-1"/>
        </w:rPr>
        <w:t xml:space="preserve"> </w:t>
      </w:r>
      <w:r>
        <w:t>признаки. Прямоугольная трапеция.</w:t>
      </w:r>
    </w:p>
    <w:p w:rsidR="00292DCE" w:rsidRDefault="00F301D9">
      <w:pPr>
        <w:pStyle w:val="a3"/>
        <w:spacing w:before="168" w:line="256" w:lineRule="auto"/>
        <w:ind w:right="619"/>
      </w:pPr>
      <w:r>
        <w:t>Метод удвоения медианы. Центральная симметрия. Теорема Фалеса и теорема о пропорциональных</w:t>
      </w:r>
      <w:r>
        <w:rPr>
          <w:spacing w:val="-57"/>
        </w:rPr>
        <w:t xml:space="preserve"> </w:t>
      </w:r>
      <w:r>
        <w:t>отрезках.</w:t>
      </w:r>
    </w:p>
    <w:p w:rsidR="00292DCE" w:rsidRDefault="00F301D9">
      <w:pPr>
        <w:pStyle w:val="a3"/>
        <w:spacing w:before="163"/>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292DCE" w:rsidRDefault="00F301D9">
      <w:pPr>
        <w:pStyle w:val="a3"/>
        <w:spacing w:before="182" w:line="259" w:lineRule="auto"/>
        <w:ind w:right="1071"/>
      </w:pPr>
      <w:r>
        <w:t>Подобие треугольников, коэффициент подобия. Признаки подобия треугольников. Применение</w:t>
      </w:r>
      <w:r>
        <w:rPr>
          <w:spacing w:val="-57"/>
        </w:rPr>
        <w:t xml:space="preserve"> </w:t>
      </w:r>
      <w:r>
        <w:t>подобия</w:t>
      </w:r>
      <w:r>
        <w:rPr>
          <w:spacing w:val="-4"/>
        </w:rPr>
        <w:t xml:space="preserve"> </w:t>
      </w:r>
      <w:r>
        <w:t>при решении практических</w:t>
      </w:r>
      <w:r>
        <w:rPr>
          <w:spacing w:val="2"/>
        </w:rPr>
        <w:t xml:space="preserve"> </w:t>
      </w:r>
      <w:r>
        <w:t>задач.</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636"/>
      </w:pPr>
      <w:r>
        <w:lastRenderedPageBreak/>
        <w:t>Свойства площадей геометрических фигур. Формулы для площади треугольника, параллелограмма,</w:t>
      </w:r>
      <w:r>
        <w:rPr>
          <w:spacing w:val="-57"/>
        </w:rPr>
        <w:t xml:space="preserve"> </w:t>
      </w:r>
      <w:r>
        <w:t>ромба</w:t>
      </w:r>
      <w:r>
        <w:rPr>
          <w:spacing w:val="-2"/>
        </w:rPr>
        <w:t xml:space="preserve"> </w:t>
      </w:r>
      <w:r>
        <w:t>и трапеции. Отношение</w:t>
      </w:r>
      <w:r>
        <w:rPr>
          <w:spacing w:val="-1"/>
        </w:rPr>
        <w:t xml:space="preserve"> </w:t>
      </w:r>
      <w:r>
        <w:t>площадей</w:t>
      </w:r>
      <w:r>
        <w:rPr>
          <w:spacing w:val="-1"/>
        </w:rPr>
        <w:t xml:space="preserve"> </w:t>
      </w:r>
      <w:r>
        <w:t>подобных</w:t>
      </w:r>
      <w:r>
        <w:rPr>
          <w:spacing w:val="-1"/>
        </w:rPr>
        <w:t xml:space="preserve"> </w:t>
      </w:r>
      <w:r>
        <w:t>фигур.</w:t>
      </w:r>
    </w:p>
    <w:p w:rsidR="00292DCE" w:rsidRDefault="00F301D9">
      <w:pPr>
        <w:pStyle w:val="a3"/>
        <w:spacing w:before="163" w:line="398" w:lineRule="auto"/>
        <w:ind w:right="1982"/>
      </w:pPr>
      <w:r>
        <w:t>Вычисление площадей треугольников и многоугольников на клетчатой бумаге.</w:t>
      </w:r>
      <w:r>
        <w:rPr>
          <w:spacing w:val="1"/>
        </w:rPr>
        <w:t xml:space="preserve"> </w:t>
      </w:r>
      <w:r>
        <w:t>Теорема</w:t>
      </w:r>
      <w:r>
        <w:rPr>
          <w:spacing w:val="-4"/>
        </w:rPr>
        <w:t xml:space="preserve"> </w:t>
      </w:r>
      <w:r>
        <w:t>Пифагора.</w:t>
      </w:r>
      <w:r>
        <w:rPr>
          <w:spacing w:val="-4"/>
        </w:rPr>
        <w:t xml:space="preserve"> </w:t>
      </w:r>
      <w:r>
        <w:t>Применение</w:t>
      </w:r>
      <w:r>
        <w:rPr>
          <w:spacing w:val="-3"/>
        </w:rPr>
        <w:t xml:space="preserve"> </w:t>
      </w:r>
      <w:r>
        <w:t>теоремы</w:t>
      </w:r>
      <w:r>
        <w:rPr>
          <w:spacing w:val="-4"/>
        </w:rPr>
        <w:t xml:space="preserve"> </w:t>
      </w:r>
      <w:r>
        <w:t>Пифагора</w:t>
      </w:r>
      <w:r>
        <w:rPr>
          <w:spacing w:val="-4"/>
        </w:rPr>
        <w:t xml:space="preserve"> </w:t>
      </w:r>
      <w:r>
        <w:t>при</w:t>
      </w:r>
      <w:r>
        <w:rPr>
          <w:spacing w:val="-3"/>
        </w:rPr>
        <w:t xml:space="preserve"> </w:t>
      </w:r>
      <w:r>
        <w:t>решении</w:t>
      </w:r>
      <w:r>
        <w:rPr>
          <w:spacing w:val="-4"/>
        </w:rPr>
        <w:t xml:space="preserve"> </w:t>
      </w:r>
      <w:r>
        <w:t>практических</w:t>
      </w:r>
      <w:r>
        <w:rPr>
          <w:spacing w:val="-1"/>
        </w:rPr>
        <w:t xml:space="preserve"> </w:t>
      </w:r>
      <w:r>
        <w:t>задач.</w:t>
      </w:r>
    </w:p>
    <w:p w:rsidR="00292DCE" w:rsidRDefault="00F301D9">
      <w:pPr>
        <w:pStyle w:val="a3"/>
        <w:spacing w:before="1" w:line="256" w:lineRule="auto"/>
        <w:ind w:right="636"/>
      </w:pPr>
      <w:r>
        <w:t>Синус, косинус, тангенс острого угла прямоугольного треугольника. Основное тригонометрическое</w:t>
      </w:r>
      <w:r>
        <w:rPr>
          <w:spacing w:val="-57"/>
        </w:rPr>
        <w:t xml:space="preserve"> </w:t>
      </w:r>
      <w:r>
        <w:t>тождество.</w:t>
      </w:r>
      <w:r>
        <w:rPr>
          <w:spacing w:val="-2"/>
        </w:rPr>
        <w:t xml:space="preserve"> </w:t>
      </w:r>
      <w:r>
        <w:t>Тригонометрические</w:t>
      </w:r>
      <w:r>
        <w:rPr>
          <w:spacing w:val="-1"/>
        </w:rPr>
        <w:t xml:space="preserve"> </w:t>
      </w:r>
      <w:r>
        <w:t>функции</w:t>
      </w:r>
      <w:r>
        <w:rPr>
          <w:spacing w:val="3"/>
        </w:rPr>
        <w:t xml:space="preserve"> </w:t>
      </w:r>
      <w:r>
        <w:t>углов</w:t>
      </w:r>
      <w:r>
        <w:rPr>
          <w:spacing w:val="-2"/>
        </w:rPr>
        <w:t xml:space="preserve"> </w:t>
      </w:r>
      <w:r>
        <w:t>в</w:t>
      </w:r>
      <w:r>
        <w:rPr>
          <w:spacing w:val="-1"/>
        </w:rPr>
        <w:t xml:space="preserve"> </w:t>
      </w:r>
      <w:r>
        <w:t>30°, 45°</w:t>
      </w:r>
      <w:r>
        <w:rPr>
          <w:spacing w:val="-1"/>
        </w:rPr>
        <w:t xml:space="preserve"> </w:t>
      </w:r>
      <w:r>
        <w:t>и 60°.</w:t>
      </w:r>
    </w:p>
    <w:p w:rsidR="00292DCE" w:rsidRDefault="00F301D9">
      <w:pPr>
        <w:pStyle w:val="a3"/>
        <w:spacing w:before="165" w:line="256" w:lineRule="auto"/>
        <w:ind w:right="373"/>
      </w:pPr>
      <w:r>
        <w:t>Вписанные и центральные углы, угол между касательной и хордой. Углы между хордами и секущими.</w:t>
      </w:r>
      <w:r>
        <w:rPr>
          <w:spacing w:val="-57"/>
        </w:rPr>
        <w:t xml:space="preserve"> </w:t>
      </w:r>
      <w:r>
        <w:t>Вписанные и описанные четырёхугольники. Взаимное расположение двух окружностей. 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2"/>
        </w:rPr>
        <w:t xml:space="preserve"> </w:t>
      </w:r>
      <w:r>
        <w:t>к двум</w:t>
      </w:r>
      <w:r>
        <w:rPr>
          <w:spacing w:val="-1"/>
        </w:rPr>
        <w:t xml:space="preserve"> </w:t>
      </w:r>
      <w:r>
        <w:t>окружностям.</w:t>
      </w:r>
    </w:p>
    <w:p w:rsidR="00292DCE" w:rsidRDefault="00F301D9" w:rsidP="000B0FD5">
      <w:pPr>
        <w:pStyle w:val="41"/>
        <w:numPr>
          <w:ilvl w:val="2"/>
          <w:numId w:val="152"/>
        </w:numPr>
        <w:tabs>
          <w:tab w:val="left" w:pos="1002"/>
        </w:tabs>
        <w:spacing w:before="170"/>
        <w:ind w:left="1001" w:hanging="60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pPr>
        <w:pStyle w:val="a3"/>
        <w:spacing w:before="181" w:line="256" w:lineRule="auto"/>
        <w:ind w:right="1013"/>
      </w:pPr>
      <w:r>
        <w:t>Синус, косинус, тангенс углов от 0 до 180°. Основное тригонометрическое тождество. Формулы</w:t>
      </w:r>
      <w:r>
        <w:rPr>
          <w:spacing w:val="-57"/>
        </w:rPr>
        <w:t xml:space="preserve"> </w:t>
      </w:r>
      <w:r>
        <w:t>приведения.</w:t>
      </w:r>
    </w:p>
    <w:p w:rsidR="00292DCE" w:rsidRDefault="00F301D9">
      <w:pPr>
        <w:pStyle w:val="a3"/>
        <w:spacing w:before="165" w:line="256" w:lineRule="auto"/>
        <w:ind w:right="1167"/>
      </w:pPr>
      <w:r>
        <w:t>Решение треугольников. Теорема косинусов и теорема синусов. Решение практических задач с</w:t>
      </w:r>
      <w:r>
        <w:rPr>
          <w:spacing w:val="-57"/>
        </w:rPr>
        <w:t xml:space="preserve"> </w:t>
      </w:r>
      <w:r>
        <w:t>использованием</w:t>
      </w:r>
      <w:r>
        <w:rPr>
          <w:spacing w:val="-2"/>
        </w:rPr>
        <w:t xml:space="preserve"> </w:t>
      </w:r>
      <w:r>
        <w:t>теоремы косинусов и теоремы синусов.</w:t>
      </w:r>
    </w:p>
    <w:p w:rsidR="00292DCE" w:rsidRDefault="00F301D9">
      <w:pPr>
        <w:pStyle w:val="a3"/>
        <w:spacing w:before="163"/>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292DCE" w:rsidRDefault="00F301D9">
      <w:pPr>
        <w:pStyle w:val="a3"/>
        <w:spacing w:before="183" w:line="259" w:lineRule="auto"/>
        <w:ind w:right="1236"/>
      </w:pPr>
      <w:r>
        <w:t>Теорема о произведении отрезков хорд, теоремы о произведении отрезков секущих, теорема о</w:t>
      </w:r>
      <w:r>
        <w:rPr>
          <w:spacing w:val="-57"/>
        </w:rPr>
        <w:t xml:space="preserve"> </w:t>
      </w:r>
      <w:r>
        <w:t>квадрате</w:t>
      </w:r>
      <w:r>
        <w:rPr>
          <w:spacing w:val="-2"/>
        </w:rPr>
        <w:t xml:space="preserve"> </w:t>
      </w:r>
      <w:r>
        <w:t>касательной.</w:t>
      </w:r>
    </w:p>
    <w:p w:rsidR="00292DCE" w:rsidRDefault="00F301D9">
      <w:pPr>
        <w:pStyle w:val="a3"/>
        <w:spacing w:before="159" w:line="259" w:lineRule="auto"/>
        <w:ind w:right="519"/>
      </w:pPr>
      <w:r>
        <w:t>Вектор, длина (модуль) вектора, сонаправленные векторы, противоположно направленные векторы,</w:t>
      </w:r>
      <w:r>
        <w:rPr>
          <w:spacing w:val="1"/>
        </w:rPr>
        <w:t xml:space="preserve"> </w:t>
      </w:r>
      <w:r>
        <w:t>коллинеарность векторов, равенство векторов, операции над векторами. Разложение вектора по двум</w:t>
      </w:r>
      <w:r>
        <w:rPr>
          <w:spacing w:val="-58"/>
        </w:rPr>
        <w:t xml:space="preserve"> </w:t>
      </w:r>
      <w:r>
        <w:t>неколлинеарным векторам. Координаты вектора. Скалярное произведение векторов, применение для</w:t>
      </w:r>
      <w:r>
        <w:rPr>
          <w:spacing w:val="-57"/>
        </w:rPr>
        <w:t xml:space="preserve"> </w:t>
      </w:r>
      <w:r>
        <w:t>нахождения</w:t>
      </w:r>
      <w:r>
        <w:rPr>
          <w:spacing w:val="-1"/>
        </w:rPr>
        <w:t xml:space="preserve"> </w:t>
      </w:r>
      <w:r>
        <w:t>длин и</w:t>
      </w:r>
      <w:r>
        <w:rPr>
          <w:spacing w:val="3"/>
        </w:rPr>
        <w:t xml:space="preserve"> </w:t>
      </w:r>
      <w:r>
        <w:t>углов.</w:t>
      </w:r>
    </w:p>
    <w:p w:rsidR="00292DCE" w:rsidRDefault="00F301D9">
      <w:pPr>
        <w:pStyle w:val="a3"/>
        <w:spacing w:before="160" w:line="256" w:lineRule="auto"/>
        <w:ind w:right="680"/>
      </w:pPr>
      <w:r>
        <w:t>Декартовы координаты на плоскости. Уравнения прямой и окружности в координатах, пересечение</w:t>
      </w:r>
      <w:r>
        <w:rPr>
          <w:spacing w:val="-57"/>
        </w:rPr>
        <w:t xml:space="preserve"> </w:t>
      </w:r>
      <w:r>
        <w:t>окружностей</w:t>
      </w:r>
      <w:r>
        <w:rPr>
          <w:spacing w:val="-1"/>
        </w:rPr>
        <w:t xml:space="preserve"> </w:t>
      </w:r>
      <w:r>
        <w:t>и прямых.</w:t>
      </w:r>
      <w:r>
        <w:rPr>
          <w:spacing w:val="-3"/>
        </w:rPr>
        <w:t xml:space="preserve"> </w:t>
      </w:r>
      <w:r>
        <w:t>Метод</w:t>
      </w:r>
      <w:r>
        <w:rPr>
          <w:spacing w:val="-1"/>
        </w:rPr>
        <w:t xml:space="preserve"> </w:t>
      </w:r>
      <w:r>
        <w:t>координат</w:t>
      </w:r>
      <w:r>
        <w:rPr>
          <w:spacing w:val="-1"/>
        </w:rPr>
        <w:t xml:space="preserve"> </w:t>
      </w:r>
      <w:r>
        <w:t>и его</w:t>
      </w:r>
      <w:r>
        <w:rPr>
          <w:spacing w:val="-3"/>
        </w:rPr>
        <w:t xml:space="preserve"> </w:t>
      </w:r>
      <w:r>
        <w:t>применение.</w:t>
      </w:r>
    </w:p>
    <w:p w:rsidR="00292DCE" w:rsidRDefault="00F301D9">
      <w:pPr>
        <w:pStyle w:val="a3"/>
        <w:spacing w:before="165" w:line="256" w:lineRule="auto"/>
        <w:ind w:right="423"/>
      </w:pPr>
      <w:r>
        <w:t>Правильные многоугольники. Длина окружности. Градусная и радианная мера угла, вычисление длин</w:t>
      </w:r>
      <w:r>
        <w:rPr>
          <w:spacing w:val="-57"/>
        </w:rPr>
        <w:t xml:space="preserve"> </w:t>
      </w:r>
      <w:r>
        <w:t>дуг</w:t>
      </w:r>
      <w:r>
        <w:rPr>
          <w:spacing w:val="-2"/>
        </w:rPr>
        <w:t xml:space="preserve"> </w:t>
      </w:r>
      <w:r>
        <w:t>окружностей. Площадь</w:t>
      </w:r>
      <w:r>
        <w:rPr>
          <w:spacing w:val="1"/>
        </w:rPr>
        <w:t xml:space="preserve"> </w:t>
      </w:r>
      <w:r>
        <w:t>круга, сектора,</w:t>
      </w:r>
      <w:r>
        <w:rPr>
          <w:spacing w:val="-1"/>
        </w:rPr>
        <w:t xml:space="preserve"> </w:t>
      </w:r>
      <w:r>
        <w:t>сегмента.</w:t>
      </w:r>
    </w:p>
    <w:p w:rsidR="00292DCE" w:rsidRDefault="00F301D9">
      <w:pPr>
        <w:pStyle w:val="a3"/>
        <w:spacing w:before="166" w:line="256" w:lineRule="auto"/>
        <w:ind w:right="625"/>
      </w:pPr>
      <w:r>
        <w:t>Движения плоскости и внутренние симметрии фигур (элементарные представления). Параллельный</w:t>
      </w:r>
      <w:r>
        <w:rPr>
          <w:spacing w:val="-57"/>
        </w:rPr>
        <w:t xml:space="preserve"> </w:t>
      </w:r>
      <w:r>
        <w:t>перенос.</w:t>
      </w:r>
      <w:r>
        <w:rPr>
          <w:spacing w:val="-1"/>
        </w:rPr>
        <w:t xml:space="preserve"> </w:t>
      </w:r>
      <w:r>
        <w:t>Поворот.</w:t>
      </w:r>
    </w:p>
    <w:p w:rsidR="00292DCE" w:rsidRDefault="00F301D9" w:rsidP="000B0FD5">
      <w:pPr>
        <w:pStyle w:val="a5"/>
        <w:numPr>
          <w:ilvl w:val="2"/>
          <w:numId w:val="152"/>
        </w:numPr>
        <w:tabs>
          <w:tab w:val="left" w:pos="1002"/>
        </w:tabs>
        <w:spacing w:before="163"/>
        <w:ind w:left="1001" w:hanging="602"/>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«Геометрия».</w:t>
      </w:r>
    </w:p>
    <w:p w:rsidR="00292DCE" w:rsidRDefault="00F301D9" w:rsidP="000B0FD5">
      <w:pPr>
        <w:pStyle w:val="a5"/>
        <w:numPr>
          <w:ilvl w:val="3"/>
          <w:numId w:val="152"/>
        </w:numPr>
        <w:tabs>
          <w:tab w:val="left" w:pos="1182"/>
        </w:tabs>
        <w:spacing w:before="183"/>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292DCE" w:rsidRDefault="00F301D9">
      <w:pPr>
        <w:pStyle w:val="a3"/>
        <w:spacing w:before="182" w:line="259" w:lineRule="auto"/>
        <w:ind w:right="488"/>
      </w:pPr>
      <w:r>
        <w:t>Распознавать изученные геометрические фигуры, определять их взаимное расположение, изображать</w:t>
      </w:r>
      <w:r>
        <w:rPr>
          <w:spacing w:val="-57"/>
        </w:rPr>
        <w:t xml:space="preserve"> </w:t>
      </w:r>
      <w:r>
        <w:t>геометрические фигуры, выполнять чертежи по условию задачи. Измерять линейные и угловые</w:t>
      </w:r>
      <w:r>
        <w:rPr>
          <w:spacing w:val="1"/>
        </w:rPr>
        <w:t xml:space="preserve"> </w:t>
      </w:r>
      <w:r>
        <w:t>величины.</w:t>
      </w:r>
      <w:r>
        <w:rPr>
          <w:spacing w:val="-1"/>
        </w:rPr>
        <w:t xml:space="preserve"> </w:t>
      </w:r>
      <w:r>
        <w:t>Решать</w:t>
      </w:r>
      <w:r>
        <w:rPr>
          <w:spacing w:val="-1"/>
        </w:rPr>
        <w:t xml:space="preserve"> </w:t>
      </w:r>
      <w:r>
        <w:t>задачи на</w:t>
      </w:r>
      <w:r>
        <w:rPr>
          <w:spacing w:val="-2"/>
        </w:rPr>
        <w:t xml:space="preserve"> </w:t>
      </w:r>
      <w:r>
        <w:t>вычисление</w:t>
      </w:r>
      <w:r>
        <w:rPr>
          <w:spacing w:val="-1"/>
        </w:rPr>
        <w:t xml:space="preserve"> </w:t>
      </w:r>
      <w:r>
        <w:t>длин</w:t>
      </w:r>
      <w:r>
        <w:rPr>
          <w:spacing w:val="-3"/>
        </w:rPr>
        <w:t xml:space="preserve"> </w:t>
      </w:r>
      <w:r>
        <w:t>отрезков и</w:t>
      </w:r>
      <w:r>
        <w:rPr>
          <w:spacing w:val="-1"/>
        </w:rPr>
        <w:t xml:space="preserve"> </w:t>
      </w:r>
      <w:r>
        <w:t>величин</w:t>
      </w:r>
      <w:r>
        <w:rPr>
          <w:spacing w:val="3"/>
        </w:rPr>
        <w:t xml:space="preserve"> </w:t>
      </w:r>
      <w:r>
        <w:t>углов.</w:t>
      </w:r>
    </w:p>
    <w:p w:rsidR="00292DCE" w:rsidRDefault="00F301D9">
      <w:pPr>
        <w:pStyle w:val="a3"/>
        <w:spacing w:before="160" w:line="256" w:lineRule="auto"/>
        <w:ind w:right="1065"/>
      </w:pPr>
      <w:r>
        <w:t>Проводить грубую оценку линейных и угловых величин предметов в реальной жизни, размеров</w:t>
      </w:r>
      <w:r>
        <w:rPr>
          <w:spacing w:val="-57"/>
        </w:rPr>
        <w:t xml:space="preserve"> </w:t>
      </w:r>
      <w:r>
        <w:t>природных объектов. Различать</w:t>
      </w:r>
      <w:r>
        <w:rPr>
          <w:spacing w:val="-1"/>
        </w:rPr>
        <w:t xml:space="preserve"> </w:t>
      </w:r>
      <w:r>
        <w:t>размеры этих</w:t>
      </w:r>
      <w:r>
        <w:rPr>
          <w:spacing w:val="-2"/>
        </w:rPr>
        <w:t xml:space="preserve"> </w:t>
      </w:r>
      <w:r>
        <w:t>объектов по</w:t>
      </w:r>
      <w:r>
        <w:rPr>
          <w:spacing w:val="-1"/>
        </w:rPr>
        <w:t xml:space="preserve"> </w:t>
      </w:r>
      <w:r>
        <w:t>порядку</w:t>
      </w:r>
      <w:r>
        <w:rPr>
          <w:spacing w:val="-8"/>
        </w:rPr>
        <w:t xml:space="preserve"> </w:t>
      </w:r>
      <w:r>
        <w:t>величины.</w:t>
      </w:r>
    </w:p>
    <w:p w:rsidR="00292DCE" w:rsidRDefault="00F301D9">
      <w:pPr>
        <w:pStyle w:val="a3"/>
        <w:spacing w:before="163"/>
      </w:pPr>
      <w:r>
        <w:t>Строить</w:t>
      </w:r>
      <w:r>
        <w:rPr>
          <w:spacing w:val="-3"/>
        </w:rPr>
        <w:t xml:space="preserve"> </w:t>
      </w:r>
      <w:r>
        <w:t>чертежи</w:t>
      </w:r>
      <w:r>
        <w:rPr>
          <w:spacing w:val="-2"/>
        </w:rPr>
        <w:t xml:space="preserve"> </w:t>
      </w:r>
      <w:r>
        <w:t>к</w:t>
      </w:r>
      <w:r>
        <w:rPr>
          <w:spacing w:val="-1"/>
        </w:rPr>
        <w:t xml:space="preserve"> </w:t>
      </w:r>
      <w:r>
        <w:t>геометрическим</w:t>
      </w:r>
      <w:r>
        <w:rPr>
          <w:spacing w:val="-3"/>
        </w:rPr>
        <w:t xml:space="preserve"> </w:t>
      </w:r>
      <w:r>
        <w:t>задачам.</w:t>
      </w:r>
    </w:p>
    <w:p w:rsidR="00292DCE" w:rsidRDefault="00F301D9">
      <w:pPr>
        <w:pStyle w:val="a3"/>
        <w:spacing w:before="184" w:line="256" w:lineRule="auto"/>
        <w:ind w:right="1998"/>
      </w:pPr>
      <w:r>
        <w:t>Пользоваться признаками равенства треугольников, использовать признаки и свойства</w:t>
      </w:r>
      <w:r>
        <w:rPr>
          <w:spacing w:val="-57"/>
        </w:rPr>
        <w:t xml:space="preserve"> </w:t>
      </w:r>
      <w:r>
        <w:t>равнобедренных треугольников при</w:t>
      </w:r>
      <w:r>
        <w:rPr>
          <w:spacing w:val="-1"/>
        </w:rPr>
        <w:t xml:space="preserve"> </w:t>
      </w:r>
      <w:r>
        <w:t>решении</w:t>
      </w:r>
      <w:r>
        <w:rPr>
          <w:spacing w:val="-2"/>
        </w:rPr>
        <w:t xml:space="preserve"> </w:t>
      </w:r>
      <w:r>
        <w:t>задач.</w:t>
      </w:r>
    </w:p>
    <w:p w:rsidR="00292DCE" w:rsidRDefault="00F301D9">
      <w:pPr>
        <w:pStyle w:val="a3"/>
        <w:spacing w:before="164"/>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379"/>
      </w:pPr>
      <w:r>
        <w:lastRenderedPageBreak/>
        <w:t>Пользоваться признаками равенства прямоугольных треугольников, свойством медианы, проведённой</w:t>
      </w:r>
      <w:r>
        <w:rPr>
          <w:spacing w:val="-57"/>
        </w:rPr>
        <w:t xml:space="preserve"> </w:t>
      </w:r>
      <w:r>
        <w:t>к</w:t>
      </w:r>
      <w:r>
        <w:rPr>
          <w:spacing w:val="-1"/>
        </w:rPr>
        <w:t xml:space="preserve"> </w:t>
      </w:r>
      <w:r>
        <w:t>гипотенузе</w:t>
      </w:r>
      <w:r>
        <w:rPr>
          <w:spacing w:val="-2"/>
        </w:rPr>
        <w:t xml:space="preserve"> </w:t>
      </w:r>
      <w:r>
        <w:t>прямоугольного</w:t>
      </w:r>
      <w:r>
        <w:rPr>
          <w:spacing w:val="-1"/>
        </w:rPr>
        <w:t xml:space="preserve"> </w:t>
      </w:r>
      <w:r>
        <w:t>треугольника, в</w:t>
      </w:r>
      <w:r>
        <w:rPr>
          <w:spacing w:val="-2"/>
        </w:rPr>
        <w:t xml:space="preserve"> </w:t>
      </w:r>
      <w:r>
        <w:t>решении</w:t>
      </w:r>
      <w:r>
        <w:rPr>
          <w:spacing w:val="-1"/>
        </w:rPr>
        <w:t xml:space="preserve"> </w:t>
      </w:r>
      <w:r>
        <w:t>геометрических</w:t>
      </w:r>
      <w:r>
        <w:rPr>
          <w:spacing w:val="-1"/>
        </w:rPr>
        <w:t xml:space="preserve"> </w:t>
      </w:r>
      <w:r>
        <w:t>задач.</w:t>
      </w:r>
    </w:p>
    <w:p w:rsidR="00292DCE" w:rsidRDefault="00F301D9">
      <w:pPr>
        <w:pStyle w:val="a3"/>
        <w:spacing w:before="165" w:line="256" w:lineRule="auto"/>
        <w:ind w:right="438"/>
      </w:pPr>
      <w:r>
        <w:t>Определять параллельность прямых с помощью углов, которые образует с ними секущая. Определять</w:t>
      </w:r>
      <w:r>
        <w:rPr>
          <w:spacing w:val="-57"/>
        </w:rPr>
        <w:t xml:space="preserve"> </w:t>
      </w:r>
      <w:r>
        <w:t>параллельность прямых с помощью равенства расстояний от точек одной прямой до точек другой</w:t>
      </w:r>
      <w:r>
        <w:rPr>
          <w:spacing w:val="1"/>
        </w:rPr>
        <w:t xml:space="preserve"> </w:t>
      </w:r>
      <w:r>
        <w:t>прямой.</w:t>
      </w:r>
    </w:p>
    <w:p w:rsidR="00292DCE" w:rsidRDefault="00F301D9">
      <w:pPr>
        <w:pStyle w:val="a3"/>
        <w:spacing w:before="166"/>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292DCE" w:rsidRDefault="00F301D9">
      <w:pPr>
        <w:pStyle w:val="a3"/>
        <w:spacing w:before="185" w:line="256" w:lineRule="auto"/>
        <w:ind w:right="469"/>
      </w:pPr>
      <w:r>
        <w:t>Проводить вычисления и находить числовые и буквенные значения углов в геометрических задачах с</w:t>
      </w:r>
      <w:r>
        <w:rPr>
          <w:spacing w:val="-57"/>
        </w:rPr>
        <w:t xml:space="preserve"> </w:t>
      </w:r>
      <w:r>
        <w:t>использованием суммы углов треугольников и многоугольников, свойств углов, образованных при</w:t>
      </w:r>
      <w:r>
        <w:rPr>
          <w:spacing w:val="1"/>
        </w:rPr>
        <w:t xml:space="preserve"> </w:t>
      </w:r>
      <w:r>
        <w:t>пересечении</w:t>
      </w:r>
      <w:r>
        <w:rPr>
          <w:spacing w:val="-5"/>
        </w:rPr>
        <w:t xml:space="preserve"> </w:t>
      </w:r>
      <w:r>
        <w:t>двух</w:t>
      </w:r>
      <w:r>
        <w:rPr>
          <w:spacing w:val="-2"/>
        </w:rPr>
        <w:t xml:space="preserve"> </w:t>
      </w:r>
      <w:r>
        <w:t>параллельных</w:t>
      </w:r>
      <w:r>
        <w:rPr>
          <w:spacing w:val="-2"/>
        </w:rPr>
        <w:t xml:space="preserve"> </w:t>
      </w:r>
      <w:r>
        <w:t>прямых</w:t>
      </w:r>
      <w:r>
        <w:rPr>
          <w:spacing w:val="-3"/>
        </w:rPr>
        <w:t xml:space="preserve"> </w:t>
      </w:r>
      <w:r>
        <w:t>секущей.</w:t>
      </w:r>
      <w:r>
        <w:rPr>
          <w:spacing w:val="-4"/>
        </w:rPr>
        <w:t xml:space="preserve"> </w:t>
      </w:r>
      <w:r>
        <w:t>Решать</w:t>
      </w:r>
      <w:r>
        <w:rPr>
          <w:spacing w:val="-4"/>
        </w:rPr>
        <w:t xml:space="preserve"> </w:t>
      </w:r>
      <w:r>
        <w:t>практические</w:t>
      </w:r>
      <w:r>
        <w:rPr>
          <w:spacing w:val="-5"/>
        </w:rPr>
        <w:t xml:space="preserve"> </w:t>
      </w:r>
      <w:r>
        <w:t>задачи</w:t>
      </w:r>
      <w:r>
        <w:rPr>
          <w:spacing w:val="-5"/>
        </w:rPr>
        <w:t xml:space="preserve"> </w:t>
      </w:r>
      <w:r>
        <w:t>на</w:t>
      </w:r>
      <w:r>
        <w:rPr>
          <w:spacing w:val="-5"/>
        </w:rPr>
        <w:t xml:space="preserve"> </w:t>
      </w:r>
      <w:r>
        <w:t>нахождение</w:t>
      </w:r>
      <w:r>
        <w:rPr>
          <w:spacing w:val="-3"/>
        </w:rPr>
        <w:t xml:space="preserve"> </w:t>
      </w:r>
      <w:r>
        <w:t>углов.</w:t>
      </w:r>
    </w:p>
    <w:p w:rsidR="00292DCE" w:rsidRDefault="00F301D9">
      <w:pPr>
        <w:pStyle w:val="a3"/>
        <w:spacing w:before="167" w:line="256" w:lineRule="auto"/>
        <w:ind w:right="724"/>
      </w:pPr>
      <w:r>
        <w:t>Владеть понятием геометрического места точек. Уметь определять биссектрису угла и серединный</w:t>
      </w:r>
      <w:r>
        <w:rPr>
          <w:spacing w:val="-57"/>
        </w:rPr>
        <w:t xml:space="preserve"> </w:t>
      </w:r>
      <w:r>
        <w:t>перпендикуляр</w:t>
      </w:r>
      <w:r>
        <w:rPr>
          <w:spacing w:val="-2"/>
        </w:rPr>
        <w:t xml:space="preserve"> </w:t>
      </w:r>
      <w:r>
        <w:t>к</w:t>
      </w:r>
      <w:r>
        <w:rPr>
          <w:spacing w:val="1"/>
        </w:rPr>
        <w:t xml:space="preserve"> </w:t>
      </w:r>
      <w:r>
        <w:t>отрезку</w:t>
      </w:r>
      <w:r>
        <w:rPr>
          <w:spacing w:val="-3"/>
        </w:rPr>
        <w:t xml:space="preserve"> </w:t>
      </w:r>
      <w:r>
        <w:t>как геометрические</w:t>
      </w:r>
      <w:r>
        <w:rPr>
          <w:spacing w:val="-2"/>
        </w:rPr>
        <w:t xml:space="preserve"> </w:t>
      </w:r>
      <w:r>
        <w:t>места</w:t>
      </w:r>
      <w:r>
        <w:rPr>
          <w:spacing w:val="-1"/>
        </w:rPr>
        <w:t xml:space="preserve"> </w:t>
      </w:r>
      <w:r>
        <w:t>точек.</w:t>
      </w:r>
    </w:p>
    <w:p w:rsidR="00292DCE" w:rsidRDefault="00F301D9">
      <w:pPr>
        <w:pStyle w:val="a3"/>
        <w:spacing w:before="164" w:line="256" w:lineRule="auto"/>
        <w:ind w:right="826"/>
      </w:pPr>
      <w:r>
        <w:t>Формулировать определения окружности и круга, хорды и диаметра окружности, пользоваться их</w:t>
      </w:r>
      <w:r>
        <w:rPr>
          <w:spacing w:val="-57"/>
        </w:rPr>
        <w:t xml:space="preserve"> </w:t>
      </w:r>
      <w:r>
        <w:t>свойствами.</w:t>
      </w:r>
      <w:r>
        <w:rPr>
          <w:spacing w:val="-1"/>
        </w:rPr>
        <w:t xml:space="preserve"> </w:t>
      </w:r>
      <w:r>
        <w:t>Уметь применять</w:t>
      </w:r>
      <w:r>
        <w:rPr>
          <w:spacing w:val="-1"/>
        </w:rPr>
        <w:t xml:space="preserve"> </w:t>
      </w:r>
      <w:r>
        <w:t>эти свойства</w:t>
      </w:r>
      <w:r>
        <w:rPr>
          <w:spacing w:val="-3"/>
        </w:rPr>
        <w:t xml:space="preserve"> </w:t>
      </w:r>
      <w:r>
        <w:t>при решении</w:t>
      </w:r>
      <w:r>
        <w:rPr>
          <w:spacing w:val="-2"/>
        </w:rPr>
        <w:t xml:space="preserve"> </w:t>
      </w:r>
      <w:r>
        <w:t>задач.</w:t>
      </w:r>
    </w:p>
    <w:p w:rsidR="00292DCE" w:rsidRDefault="00F301D9">
      <w:pPr>
        <w:pStyle w:val="a3"/>
        <w:spacing w:before="165" w:line="256" w:lineRule="auto"/>
        <w:ind w:right="377"/>
      </w:pPr>
      <w:r>
        <w:t>Владеть понятием описанной около треугольника окружности, уметь находить её центр. Пользоваться</w:t>
      </w:r>
      <w:r>
        <w:rPr>
          <w:spacing w:val="-57"/>
        </w:rPr>
        <w:t xml:space="preserve"> </w:t>
      </w:r>
      <w:r>
        <w:t>фактами о том, что биссектрисы углов треугольника пересекаются в одной точке, и о том, что</w:t>
      </w:r>
      <w:r>
        <w:rPr>
          <w:spacing w:val="1"/>
        </w:rPr>
        <w:t xml:space="preserve"> </w:t>
      </w:r>
      <w:r>
        <w:t>серединные</w:t>
      </w:r>
      <w:r>
        <w:rPr>
          <w:spacing w:val="-3"/>
        </w:rPr>
        <w:t xml:space="preserve"> </w:t>
      </w:r>
      <w:r>
        <w:t>перпендикуляры к</w:t>
      </w:r>
      <w:r>
        <w:rPr>
          <w:spacing w:val="-1"/>
        </w:rPr>
        <w:t xml:space="preserve"> </w:t>
      </w:r>
      <w:r>
        <w:t>сторонам</w:t>
      </w:r>
      <w:r>
        <w:rPr>
          <w:spacing w:val="-1"/>
        </w:rPr>
        <w:t xml:space="preserve"> </w:t>
      </w:r>
      <w:r>
        <w:t>треугольника</w:t>
      </w:r>
      <w:r>
        <w:rPr>
          <w:spacing w:val="-2"/>
        </w:rPr>
        <w:t xml:space="preserve"> </w:t>
      </w:r>
      <w:r>
        <w:t>пересекаются в</w:t>
      </w:r>
      <w:r>
        <w:rPr>
          <w:spacing w:val="-2"/>
        </w:rPr>
        <w:t xml:space="preserve"> </w:t>
      </w:r>
      <w:r>
        <w:t>одной точке.</w:t>
      </w:r>
    </w:p>
    <w:p w:rsidR="00292DCE" w:rsidRDefault="00F301D9">
      <w:pPr>
        <w:pStyle w:val="a3"/>
        <w:spacing w:before="168" w:line="256" w:lineRule="auto"/>
        <w:ind w:right="1414"/>
      </w:pPr>
      <w:r>
        <w:t>Владеть понятием касательной к окружности, пользоваться теоремой о перпендикулярности</w:t>
      </w:r>
      <w:r>
        <w:rPr>
          <w:spacing w:val="-57"/>
        </w:rPr>
        <w:t xml:space="preserve"> </w:t>
      </w:r>
      <w:r>
        <w:t>касательной</w:t>
      </w:r>
      <w:r>
        <w:rPr>
          <w:spacing w:val="-1"/>
        </w:rPr>
        <w:t xml:space="preserve"> </w:t>
      </w:r>
      <w:r>
        <w:t>и радиуса,</w:t>
      </w:r>
      <w:r>
        <w:rPr>
          <w:spacing w:val="2"/>
        </w:rPr>
        <w:t xml:space="preserve"> </w:t>
      </w:r>
      <w:r>
        <w:t>проведённого</w:t>
      </w:r>
      <w:r>
        <w:rPr>
          <w:spacing w:val="-1"/>
        </w:rPr>
        <w:t xml:space="preserve"> </w:t>
      </w:r>
      <w:r>
        <w:t>к точке</w:t>
      </w:r>
      <w:r>
        <w:rPr>
          <w:spacing w:val="-1"/>
        </w:rPr>
        <w:t xml:space="preserve"> </w:t>
      </w:r>
      <w:r>
        <w:t>касания.</w:t>
      </w:r>
    </w:p>
    <w:p w:rsidR="00292DCE" w:rsidRDefault="00F301D9">
      <w:pPr>
        <w:pStyle w:val="a3"/>
        <w:spacing w:before="163" w:line="398" w:lineRule="auto"/>
        <w:ind w:right="991"/>
      </w:pPr>
      <w:r>
        <w:t>Пользоваться простейшими геометрическими неравенствами, понимать их практический смысл.</w:t>
      </w:r>
      <w:r>
        <w:rPr>
          <w:spacing w:val="-58"/>
        </w:rPr>
        <w:t xml:space="preserve"> </w:t>
      </w:r>
      <w:r>
        <w:t>Проводить</w:t>
      </w:r>
      <w:r>
        <w:rPr>
          <w:spacing w:val="-1"/>
        </w:rPr>
        <w:t xml:space="preserve"> </w:t>
      </w:r>
      <w:r>
        <w:t>основные</w:t>
      </w:r>
      <w:r>
        <w:rPr>
          <w:spacing w:val="-3"/>
        </w:rPr>
        <w:t xml:space="preserve"> </w:t>
      </w:r>
      <w:r>
        <w:t>геометрические</w:t>
      </w:r>
      <w:r>
        <w:rPr>
          <w:spacing w:val="-2"/>
        </w:rPr>
        <w:t xml:space="preserve"> </w:t>
      </w:r>
      <w:r>
        <w:t>построения с</w:t>
      </w:r>
      <w:r>
        <w:rPr>
          <w:spacing w:val="-2"/>
        </w:rPr>
        <w:t xml:space="preserve"> </w:t>
      </w:r>
      <w:r>
        <w:t>помощью</w:t>
      </w:r>
      <w:r>
        <w:rPr>
          <w:spacing w:val="-1"/>
        </w:rPr>
        <w:t xml:space="preserve"> </w:t>
      </w:r>
      <w:r>
        <w:t>циркуля</w:t>
      </w:r>
      <w:r>
        <w:rPr>
          <w:spacing w:val="1"/>
        </w:rPr>
        <w:t xml:space="preserve"> </w:t>
      </w:r>
      <w:r>
        <w:t>и линейки.</w:t>
      </w:r>
    </w:p>
    <w:p w:rsidR="00292DCE" w:rsidRDefault="00F301D9" w:rsidP="000B0FD5">
      <w:pPr>
        <w:pStyle w:val="a5"/>
        <w:numPr>
          <w:ilvl w:val="3"/>
          <w:numId w:val="152"/>
        </w:numPr>
        <w:tabs>
          <w:tab w:val="left" w:pos="1182"/>
        </w:tabs>
        <w:spacing w:before="1"/>
        <w:ind w:left="1181" w:hanging="78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w:t>
      </w:r>
    </w:p>
    <w:p w:rsidR="00292DCE" w:rsidRDefault="00F301D9">
      <w:pPr>
        <w:pStyle w:val="a3"/>
        <w:spacing w:before="182" w:line="256" w:lineRule="auto"/>
        <w:ind w:right="1007"/>
      </w:pPr>
      <w:r>
        <w:t>Распознавать основные виды четырёхугольников, их элементы, пользоваться их свойствами при</w:t>
      </w:r>
      <w:r>
        <w:rPr>
          <w:spacing w:val="-57"/>
        </w:rPr>
        <w:t xml:space="preserve"> </w:t>
      </w:r>
      <w:r>
        <w:t>решении</w:t>
      </w:r>
      <w:r>
        <w:rPr>
          <w:spacing w:val="-1"/>
        </w:rPr>
        <w:t xml:space="preserve"> </w:t>
      </w:r>
      <w:r>
        <w:t>геометрических</w:t>
      </w:r>
      <w:r>
        <w:rPr>
          <w:spacing w:val="-1"/>
        </w:rPr>
        <w:t xml:space="preserve"> </w:t>
      </w:r>
      <w:r>
        <w:t>задач.</w:t>
      </w:r>
    </w:p>
    <w:p w:rsidR="00292DCE" w:rsidRDefault="00F301D9">
      <w:pPr>
        <w:pStyle w:val="a3"/>
        <w:spacing w:before="163"/>
      </w:pPr>
      <w:r>
        <w:t>Применять</w:t>
      </w:r>
      <w:r>
        <w:rPr>
          <w:spacing w:val="-3"/>
        </w:rPr>
        <w:t xml:space="preserve"> </w:t>
      </w:r>
      <w:r>
        <w:t>свойства</w:t>
      </w:r>
      <w:r>
        <w:rPr>
          <w:spacing w:val="-4"/>
        </w:rPr>
        <w:t xml:space="preserve"> </w:t>
      </w:r>
      <w:r>
        <w:t>точки</w:t>
      </w:r>
      <w:r>
        <w:rPr>
          <w:spacing w:val="-2"/>
        </w:rPr>
        <w:t xml:space="preserve"> </w:t>
      </w:r>
      <w:r>
        <w:t>пересечения</w:t>
      </w:r>
      <w:r>
        <w:rPr>
          <w:spacing w:val="-2"/>
        </w:rPr>
        <w:t xml:space="preserve"> </w:t>
      </w:r>
      <w:r>
        <w:t>медиан</w:t>
      </w:r>
      <w:r>
        <w:rPr>
          <w:spacing w:val="-2"/>
        </w:rPr>
        <w:t xml:space="preserve"> </w:t>
      </w:r>
      <w:r>
        <w:t>треугольника</w:t>
      </w:r>
      <w:r>
        <w:rPr>
          <w:spacing w:val="-3"/>
        </w:rPr>
        <w:t xml:space="preserve"> </w:t>
      </w:r>
      <w:r>
        <w:t>(центра</w:t>
      </w:r>
      <w:r>
        <w:rPr>
          <w:spacing w:val="-6"/>
        </w:rPr>
        <w:t xml:space="preserve"> </w:t>
      </w:r>
      <w:r>
        <w:t>масс)</w:t>
      </w:r>
      <w:r>
        <w:rPr>
          <w:spacing w:val="-2"/>
        </w:rPr>
        <w:t xml:space="preserve"> </w:t>
      </w:r>
      <w:r>
        <w:t>в</w:t>
      </w:r>
      <w:r>
        <w:rPr>
          <w:spacing w:val="-4"/>
        </w:rPr>
        <w:t xml:space="preserve"> </w:t>
      </w:r>
      <w:r>
        <w:t>решении</w:t>
      </w:r>
      <w:r>
        <w:rPr>
          <w:spacing w:val="-2"/>
        </w:rPr>
        <w:t xml:space="preserve"> </w:t>
      </w:r>
      <w:r>
        <w:t>задач.</w:t>
      </w:r>
    </w:p>
    <w:p w:rsidR="00292DCE" w:rsidRDefault="00F301D9">
      <w:pPr>
        <w:pStyle w:val="a3"/>
        <w:spacing w:before="185" w:line="256" w:lineRule="auto"/>
        <w:ind w:right="929"/>
        <w:jc w:val="both"/>
      </w:pPr>
      <w:r>
        <w:t>Владеть понятием средней линии треугольника и трапеции, применять их свойства при решении</w:t>
      </w:r>
      <w:r>
        <w:rPr>
          <w:spacing w:val="1"/>
        </w:rPr>
        <w:t xml:space="preserve"> </w:t>
      </w:r>
      <w:r>
        <w:t>геометрических задач. Пользоваться теоремой Фалеса и теоремой о пропорциональных отрезках,</w:t>
      </w:r>
      <w:r>
        <w:rPr>
          <w:spacing w:val="-57"/>
        </w:rPr>
        <w:t xml:space="preserve"> </w:t>
      </w:r>
      <w:r>
        <w:t>применять</w:t>
      </w:r>
      <w:r>
        <w:rPr>
          <w:spacing w:val="-3"/>
        </w:rPr>
        <w:t xml:space="preserve"> </w:t>
      </w:r>
      <w:r>
        <w:t>их</w:t>
      </w:r>
      <w:r>
        <w:rPr>
          <w:spacing w:val="2"/>
        </w:rPr>
        <w:t xml:space="preserve"> </w:t>
      </w:r>
      <w:r>
        <w:t>для решения практических</w:t>
      </w:r>
      <w:r>
        <w:rPr>
          <w:spacing w:val="-1"/>
        </w:rPr>
        <w:t xml:space="preserve"> </w:t>
      </w:r>
      <w:r>
        <w:t>задач.</w:t>
      </w:r>
    </w:p>
    <w:p w:rsidR="00292DCE" w:rsidRDefault="00F301D9">
      <w:pPr>
        <w:pStyle w:val="a3"/>
        <w:spacing w:before="166"/>
      </w:pPr>
      <w:r>
        <w:t>Применять</w:t>
      </w:r>
      <w:r>
        <w:rPr>
          <w:spacing w:val="-4"/>
        </w:rPr>
        <w:t xml:space="preserve"> </w:t>
      </w:r>
      <w:r>
        <w:t>признаки</w:t>
      </w:r>
      <w:r>
        <w:rPr>
          <w:spacing w:val="-6"/>
        </w:rPr>
        <w:t xml:space="preserve"> </w:t>
      </w:r>
      <w:r>
        <w:t>подобия</w:t>
      </w:r>
      <w:r>
        <w:rPr>
          <w:spacing w:val="-4"/>
        </w:rPr>
        <w:t xml:space="preserve"> </w:t>
      </w:r>
      <w:r>
        <w:t>треугольников</w:t>
      </w:r>
      <w:r>
        <w:rPr>
          <w:spacing w:val="-4"/>
        </w:rPr>
        <w:t xml:space="preserve"> </w:t>
      </w:r>
      <w:r>
        <w:t>в</w:t>
      </w:r>
      <w:r>
        <w:rPr>
          <w:spacing w:val="-5"/>
        </w:rPr>
        <w:t xml:space="preserve"> </w:t>
      </w:r>
      <w:r>
        <w:t>решении</w:t>
      </w:r>
      <w:r>
        <w:rPr>
          <w:spacing w:val="-4"/>
        </w:rPr>
        <w:t xml:space="preserve"> </w:t>
      </w:r>
      <w:r>
        <w:t>геометрических</w:t>
      </w:r>
      <w:r>
        <w:rPr>
          <w:spacing w:val="-5"/>
        </w:rPr>
        <w:t xml:space="preserve"> </w:t>
      </w:r>
      <w:r>
        <w:t>задач.</w:t>
      </w:r>
    </w:p>
    <w:p w:rsidR="00292DCE" w:rsidRDefault="00F301D9">
      <w:pPr>
        <w:pStyle w:val="a3"/>
        <w:spacing w:before="185" w:line="256" w:lineRule="auto"/>
        <w:ind w:right="1132"/>
        <w:jc w:val="both"/>
      </w:pPr>
      <w:r>
        <w:t>Пользоваться теоремой Пифагора для решения геометрических и практических задач. Строить</w:t>
      </w:r>
      <w:r>
        <w:rPr>
          <w:spacing w:val="-57"/>
        </w:rPr>
        <w:t xml:space="preserve"> </w:t>
      </w:r>
      <w:r>
        <w:t>математическую модель в практических задачах, самостоятельно проводить чертёж и находить</w:t>
      </w:r>
      <w:r>
        <w:rPr>
          <w:spacing w:val="-57"/>
        </w:rPr>
        <w:t xml:space="preserve"> </w:t>
      </w:r>
      <w:r>
        <w:t>соответствующие</w:t>
      </w:r>
      <w:r>
        <w:rPr>
          <w:spacing w:val="-2"/>
        </w:rPr>
        <w:t xml:space="preserve"> </w:t>
      </w:r>
      <w:r>
        <w:t>длины.</w:t>
      </w:r>
    </w:p>
    <w:p w:rsidR="00292DCE" w:rsidRDefault="00F301D9">
      <w:pPr>
        <w:pStyle w:val="a3"/>
        <w:spacing w:before="168" w:line="256" w:lineRule="auto"/>
        <w:ind w:right="1406"/>
      </w:pPr>
      <w:r>
        <w:t>Владеть понятиями синуса, косинуса и тангенса острого угла прямоугольного треугольника.</w:t>
      </w:r>
      <w:r>
        <w:rPr>
          <w:spacing w:val="-57"/>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 решения</w:t>
      </w:r>
      <w:r>
        <w:rPr>
          <w:spacing w:val="-1"/>
        </w:rPr>
        <w:t xml:space="preserve"> </w:t>
      </w:r>
      <w:r>
        <w:t>практических</w:t>
      </w:r>
      <w:r>
        <w:rPr>
          <w:spacing w:val="2"/>
        </w:rPr>
        <w:t xml:space="preserve"> </w:t>
      </w:r>
      <w:r>
        <w:t>задач.</w:t>
      </w:r>
    </w:p>
    <w:p w:rsidR="00292DCE" w:rsidRDefault="00F301D9">
      <w:pPr>
        <w:pStyle w:val="a3"/>
        <w:spacing w:before="163" w:line="259" w:lineRule="auto"/>
        <w:ind w:right="354"/>
      </w:pPr>
      <w:r>
        <w:t>Вычислять (различными способами) площадь треугольника и площади многоугольных фигур</w:t>
      </w:r>
      <w:r>
        <w:rPr>
          <w:spacing w:val="1"/>
        </w:rPr>
        <w:t xml:space="preserve"> </w:t>
      </w:r>
      <w:r>
        <w:t>(пользуясь,</w:t>
      </w:r>
      <w:r>
        <w:rPr>
          <w:spacing w:val="-5"/>
        </w:rPr>
        <w:t xml:space="preserve"> </w:t>
      </w:r>
      <w:r>
        <w:t>где</w:t>
      </w:r>
      <w:r>
        <w:rPr>
          <w:spacing w:val="-5"/>
        </w:rPr>
        <w:t xml:space="preserve"> </w:t>
      </w:r>
      <w:r>
        <w:t>необходимо,</w:t>
      </w:r>
      <w:r>
        <w:rPr>
          <w:spacing w:val="-4"/>
        </w:rPr>
        <w:t xml:space="preserve"> </w:t>
      </w:r>
      <w:r>
        <w:t>калькулятором).</w:t>
      </w:r>
      <w:r>
        <w:rPr>
          <w:spacing w:val="-4"/>
        </w:rPr>
        <w:t xml:space="preserve"> </w:t>
      </w:r>
      <w:r>
        <w:t>Применять</w:t>
      </w:r>
      <w:r>
        <w:rPr>
          <w:spacing w:val="-4"/>
        </w:rPr>
        <w:t xml:space="preserve"> </w:t>
      </w:r>
      <w:r>
        <w:t>полученные</w:t>
      </w:r>
      <w:r>
        <w:rPr>
          <w:spacing w:val="-2"/>
        </w:rPr>
        <w:t xml:space="preserve"> </w:t>
      </w:r>
      <w:r>
        <w:t>умения</w:t>
      </w:r>
      <w:r>
        <w:rPr>
          <w:spacing w:val="-4"/>
        </w:rPr>
        <w:t xml:space="preserve"> </w:t>
      </w:r>
      <w:r>
        <w:t>в</w:t>
      </w:r>
      <w:r>
        <w:rPr>
          <w:spacing w:val="-5"/>
        </w:rPr>
        <w:t xml:space="preserve"> </w:t>
      </w:r>
      <w:r>
        <w:t>практических</w:t>
      </w:r>
      <w:r>
        <w:rPr>
          <w:spacing w:val="-5"/>
        </w:rPr>
        <w:t xml:space="preserve"> </w:t>
      </w:r>
      <w:r>
        <w:t>задачах.</w:t>
      </w:r>
    </w:p>
    <w:p w:rsidR="00292DCE" w:rsidRDefault="00F301D9">
      <w:pPr>
        <w:pStyle w:val="a3"/>
        <w:spacing w:before="160" w:line="256" w:lineRule="auto"/>
        <w:ind w:right="463"/>
      </w:pPr>
      <w:r>
        <w:t>Владеть понятиями вписанного и центрального угла, использовать теоремы о вписанных углах, углах</w:t>
      </w:r>
      <w:r>
        <w:rPr>
          <w:spacing w:val="-58"/>
        </w:rPr>
        <w:t xml:space="preserve"> </w:t>
      </w:r>
      <w:r>
        <w:t>между</w:t>
      </w:r>
      <w:r>
        <w:rPr>
          <w:spacing w:val="-6"/>
        </w:rPr>
        <w:t xml:space="preserve"> </w:t>
      </w:r>
      <w:r>
        <w:t>хордами</w:t>
      </w:r>
      <w:r>
        <w:rPr>
          <w:spacing w:val="-1"/>
        </w:rPr>
        <w:t xml:space="preserve"> </w:t>
      </w:r>
      <w:r>
        <w:t>(секущими)</w:t>
      </w:r>
      <w:r>
        <w:rPr>
          <w:spacing w:val="-2"/>
        </w:rPr>
        <w:t xml:space="preserve"> </w:t>
      </w:r>
      <w:r>
        <w:t>и</w:t>
      </w:r>
      <w:r>
        <w:rPr>
          <w:spacing w:val="1"/>
        </w:rPr>
        <w:t xml:space="preserve"> </w:t>
      </w:r>
      <w:r>
        <w:t>угле между</w:t>
      </w:r>
      <w:r>
        <w:rPr>
          <w:spacing w:val="-6"/>
        </w:rPr>
        <w:t xml:space="preserve"> </w:t>
      </w:r>
      <w:r>
        <w:t>касательной</w:t>
      </w:r>
      <w:r>
        <w:rPr>
          <w:spacing w:val="-3"/>
        </w:rPr>
        <w:t xml:space="preserve"> </w:t>
      </w:r>
      <w:r>
        <w:t>и</w:t>
      </w:r>
      <w:r>
        <w:rPr>
          <w:spacing w:val="-3"/>
        </w:rPr>
        <w:t xml:space="preserve"> </w:t>
      </w:r>
      <w:r>
        <w:t>хордой</w:t>
      </w:r>
      <w:r>
        <w:rPr>
          <w:spacing w:val="-3"/>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292DCE" w:rsidRDefault="00F301D9">
      <w:pPr>
        <w:pStyle w:val="a3"/>
        <w:spacing w:before="165" w:line="256" w:lineRule="auto"/>
        <w:ind w:right="508"/>
      </w:pPr>
      <w:r>
        <w:t>Владеть понятием описанного четырёхугольника, применять свойства описанного четырёхугольника</w:t>
      </w:r>
      <w:r>
        <w:rPr>
          <w:spacing w:val="-57"/>
        </w:rPr>
        <w:t xml:space="preserve"> </w:t>
      </w:r>
      <w:r>
        <w:t>при</w:t>
      </w:r>
      <w:r>
        <w:rPr>
          <w:spacing w:val="-1"/>
        </w:rPr>
        <w:t xml:space="preserve"> </w:t>
      </w:r>
      <w:r>
        <w:t>решении задач.</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884"/>
      </w:pPr>
      <w:r>
        <w:lastRenderedPageBreak/>
        <w:t>Применять полученные знания на практике – строить математические модели для задач реальной</w:t>
      </w:r>
      <w:r>
        <w:rPr>
          <w:spacing w:val="-57"/>
        </w:rPr>
        <w:t xml:space="preserve"> </w:t>
      </w:r>
      <w:r>
        <w:t>жизни и проводить соответствующие вычисления с применением подобия и тригонометрии</w:t>
      </w:r>
      <w:r>
        <w:rPr>
          <w:spacing w:val="1"/>
        </w:rPr>
        <w:t xml:space="preserve"> </w:t>
      </w:r>
      <w:r>
        <w:t>(пользуясь,</w:t>
      </w:r>
      <w:r>
        <w:rPr>
          <w:spacing w:val="-1"/>
        </w:rPr>
        <w:t xml:space="preserve"> </w:t>
      </w:r>
      <w:r>
        <w:t>где</w:t>
      </w:r>
      <w:r>
        <w:rPr>
          <w:spacing w:val="-1"/>
        </w:rPr>
        <w:t xml:space="preserve"> </w:t>
      </w:r>
      <w:r>
        <w:t>необходимо, калькулятором).</w:t>
      </w:r>
    </w:p>
    <w:p w:rsidR="00292DCE" w:rsidRDefault="00F301D9" w:rsidP="000B0FD5">
      <w:pPr>
        <w:pStyle w:val="a5"/>
        <w:numPr>
          <w:ilvl w:val="3"/>
          <w:numId w:val="152"/>
        </w:numPr>
        <w:tabs>
          <w:tab w:val="left" w:pos="1182"/>
        </w:tabs>
        <w:spacing w:before="165"/>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9</w:t>
      </w:r>
      <w:r>
        <w:rPr>
          <w:spacing w:val="-2"/>
          <w:sz w:val="24"/>
        </w:rPr>
        <w:t xml:space="preserve"> </w:t>
      </w:r>
      <w:r>
        <w:rPr>
          <w:sz w:val="24"/>
        </w:rPr>
        <w:t>классе.</w:t>
      </w:r>
    </w:p>
    <w:p w:rsidR="00292DCE" w:rsidRDefault="00F301D9">
      <w:pPr>
        <w:pStyle w:val="a3"/>
        <w:spacing w:before="185" w:line="256" w:lineRule="auto"/>
        <w:ind w:right="845"/>
      </w:pPr>
      <w:r>
        <w:t>Знать тригонометрические функции острых углов, находить с их помощью различные элементы</w:t>
      </w:r>
      <w:r>
        <w:rPr>
          <w:spacing w:val="1"/>
        </w:rPr>
        <w:t xml:space="preserve"> </w:t>
      </w:r>
      <w:r>
        <w:t>прямоугольного треугольника («решение прямоугольных треугольников»). Находить (с помощью</w:t>
      </w:r>
      <w:r>
        <w:rPr>
          <w:spacing w:val="-57"/>
        </w:rPr>
        <w:t xml:space="preserve"> </w:t>
      </w:r>
      <w:r>
        <w:t>калькулятора)</w:t>
      </w:r>
      <w:r>
        <w:rPr>
          <w:spacing w:val="-1"/>
        </w:rPr>
        <w:t xml:space="preserve"> </w:t>
      </w:r>
      <w:r>
        <w:t>длины и углы</w:t>
      </w:r>
      <w:r>
        <w:rPr>
          <w:spacing w:val="-1"/>
        </w:rPr>
        <w:t xml:space="preserve"> </w:t>
      </w:r>
      <w:r>
        <w:t>для нетабличных</w:t>
      </w:r>
      <w:r>
        <w:rPr>
          <w:spacing w:val="-2"/>
        </w:rPr>
        <w:t xml:space="preserve"> </w:t>
      </w:r>
      <w:r>
        <w:t>значений.</w:t>
      </w:r>
    </w:p>
    <w:p w:rsidR="00292DCE" w:rsidRDefault="00F301D9">
      <w:pPr>
        <w:pStyle w:val="a3"/>
        <w:spacing w:before="168" w:line="256" w:lineRule="auto"/>
        <w:ind w:right="569"/>
      </w:pPr>
      <w:r>
        <w:t>Пользоваться формулами приведения и основным тригонометрическим тождеством для нахождения</w:t>
      </w:r>
      <w:r>
        <w:rPr>
          <w:spacing w:val="-57"/>
        </w:rPr>
        <w:t xml:space="preserve"> </w:t>
      </w:r>
      <w:r>
        <w:t>соотношений</w:t>
      </w:r>
      <w:r>
        <w:rPr>
          <w:spacing w:val="-1"/>
        </w:rPr>
        <w:t xml:space="preserve"> </w:t>
      </w:r>
      <w:r>
        <w:t>между</w:t>
      </w:r>
      <w:r>
        <w:rPr>
          <w:spacing w:val="-8"/>
        </w:rPr>
        <w:t xml:space="preserve"> </w:t>
      </w:r>
      <w:r>
        <w:t>тригонометрическими величинами.</w:t>
      </w:r>
    </w:p>
    <w:p w:rsidR="00292DCE" w:rsidRDefault="00F301D9">
      <w:pPr>
        <w:pStyle w:val="a3"/>
        <w:spacing w:before="165" w:line="256" w:lineRule="auto"/>
        <w:ind w:right="978"/>
      </w:pPr>
      <w:r>
        <w:t>Использовать теоремы синусов и косинусов для нахождения различных элементов треугольника</w:t>
      </w:r>
      <w:r>
        <w:rPr>
          <w:spacing w:val="-57"/>
        </w:rPr>
        <w:t xml:space="preserve"> </w:t>
      </w:r>
      <w:r>
        <w:t>(«решение</w:t>
      </w:r>
      <w:r>
        <w:rPr>
          <w:spacing w:val="-2"/>
        </w:rPr>
        <w:t xml:space="preserve"> </w:t>
      </w:r>
      <w:r>
        <w:t>треугольников»),</w:t>
      </w:r>
      <w:r>
        <w:rPr>
          <w:spacing w:val="-1"/>
        </w:rPr>
        <w:t xml:space="preserve"> </w:t>
      </w:r>
      <w:r>
        <w:t>применять</w:t>
      </w:r>
      <w:r>
        <w:rPr>
          <w:spacing w:val="-1"/>
        </w:rPr>
        <w:t xml:space="preserve"> </w:t>
      </w:r>
      <w:r>
        <w:t>их</w:t>
      </w:r>
      <w:r>
        <w:rPr>
          <w:spacing w:val="-2"/>
        </w:rPr>
        <w:t xml:space="preserve"> </w:t>
      </w:r>
      <w:r>
        <w:t>при</w:t>
      </w:r>
      <w:r>
        <w:rPr>
          <w:spacing w:val="-3"/>
        </w:rPr>
        <w:t xml:space="preserve"> </w:t>
      </w:r>
      <w:r>
        <w:t>решении геометрических</w:t>
      </w:r>
      <w:r>
        <w:rPr>
          <w:spacing w:val="-2"/>
        </w:rPr>
        <w:t xml:space="preserve"> </w:t>
      </w:r>
      <w:r>
        <w:t>задач.</w:t>
      </w:r>
    </w:p>
    <w:p w:rsidR="00292DCE" w:rsidRDefault="00F301D9">
      <w:pPr>
        <w:pStyle w:val="a3"/>
        <w:spacing w:before="164" w:line="259" w:lineRule="auto"/>
        <w:ind w:right="688"/>
      </w:pPr>
      <w:r>
        <w:t>Владеть понятиями преобразования подобия, соответственных элементов подобных фигур.</w:t>
      </w:r>
      <w:r>
        <w:rPr>
          <w:spacing w:val="1"/>
        </w:rPr>
        <w:t xml:space="preserve"> </w:t>
      </w:r>
      <w:r>
        <w:t>Пользоваться свойствами подобия произвольных фигур, уметь вычислять длины и находить углы у</w:t>
      </w:r>
      <w:r>
        <w:rPr>
          <w:spacing w:val="-57"/>
        </w:rPr>
        <w:t xml:space="preserve"> </w:t>
      </w:r>
      <w:r>
        <w:t>подобных фигур. Применять свойства подобия в практических задачах. Уметь приводить примеры</w:t>
      </w:r>
      <w:r>
        <w:rPr>
          <w:spacing w:val="1"/>
        </w:rPr>
        <w:t xml:space="preserve"> </w:t>
      </w:r>
      <w:r>
        <w:t>подобных</w:t>
      </w:r>
      <w:r>
        <w:rPr>
          <w:spacing w:val="1"/>
        </w:rPr>
        <w:t xml:space="preserve"> </w:t>
      </w:r>
      <w:r>
        <w:t>фигур</w:t>
      </w:r>
      <w:r>
        <w:rPr>
          <w:spacing w:val="2"/>
        </w:rPr>
        <w:t xml:space="preserve"> </w:t>
      </w:r>
      <w:r>
        <w:t>в</w:t>
      </w:r>
      <w:r>
        <w:rPr>
          <w:spacing w:val="-1"/>
        </w:rPr>
        <w:t xml:space="preserve"> </w:t>
      </w:r>
      <w:r>
        <w:t>окружающем</w:t>
      </w:r>
      <w:r>
        <w:rPr>
          <w:spacing w:val="-1"/>
        </w:rPr>
        <w:t xml:space="preserve"> </w:t>
      </w:r>
      <w:r>
        <w:t>мире.</w:t>
      </w:r>
    </w:p>
    <w:p w:rsidR="00292DCE" w:rsidRDefault="00F301D9">
      <w:pPr>
        <w:pStyle w:val="a3"/>
        <w:spacing w:before="159" w:line="259" w:lineRule="auto"/>
        <w:ind w:right="400"/>
      </w:pPr>
      <w:r>
        <w:t>Пользоваться теоремами о произведении отрезков хорд, о произведении отрезков секущих, о квадрате</w:t>
      </w:r>
      <w:r>
        <w:rPr>
          <w:spacing w:val="-57"/>
        </w:rPr>
        <w:t xml:space="preserve"> </w:t>
      </w:r>
      <w:r>
        <w:t>касательной.</w:t>
      </w:r>
    </w:p>
    <w:p w:rsidR="00292DCE" w:rsidRDefault="00F301D9">
      <w:pPr>
        <w:pStyle w:val="a3"/>
        <w:spacing w:before="160" w:line="256" w:lineRule="auto"/>
        <w:ind w:right="480"/>
      </w:pPr>
      <w:r>
        <w:t>Пользоваться векторами, понимать их геометрический и физический смысл, применять их в решении</w:t>
      </w:r>
      <w:r>
        <w:rPr>
          <w:spacing w:val="-57"/>
        </w:rPr>
        <w:t xml:space="preserve"> </w:t>
      </w:r>
      <w:r>
        <w:t>геометрических и физических задач. Применять скалярное произведение векторов для нахождения</w:t>
      </w:r>
      <w:r>
        <w:rPr>
          <w:spacing w:val="1"/>
        </w:rPr>
        <w:t xml:space="preserve"> </w:t>
      </w:r>
      <w:r>
        <w:t>длин</w:t>
      </w:r>
      <w:r>
        <w:rPr>
          <w:spacing w:val="-3"/>
        </w:rPr>
        <w:t xml:space="preserve"> </w:t>
      </w:r>
      <w:r>
        <w:t>и</w:t>
      </w:r>
      <w:r>
        <w:rPr>
          <w:spacing w:val="3"/>
        </w:rPr>
        <w:t xml:space="preserve"> </w:t>
      </w:r>
      <w:r>
        <w:t>углов.</w:t>
      </w:r>
    </w:p>
    <w:p w:rsidR="00292DCE" w:rsidRDefault="00F301D9">
      <w:pPr>
        <w:pStyle w:val="a3"/>
        <w:spacing w:before="168" w:line="256" w:lineRule="auto"/>
        <w:ind w:right="1457"/>
      </w:pPr>
      <w:r>
        <w:t>Пользоваться методом координат на плоскости, применять его в решении геометрических и</w:t>
      </w:r>
      <w:r>
        <w:rPr>
          <w:spacing w:val="-57"/>
        </w:rPr>
        <w:t xml:space="preserve"> </w:t>
      </w:r>
      <w:r>
        <w:t>практических</w:t>
      </w:r>
      <w:r>
        <w:rPr>
          <w:spacing w:val="-2"/>
        </w:rPr>
        <w:t xml:space="preserve"> </w:t>
      </w:r>
      <w:r>
        <w:t>задач.</w:t>
      </w:r>
    </w:p>
    <w:p w:rsidR="00292DCE" w:rsidRDefault="00F301D9">
      <w:pPr>
        <w:pStyle w:val="a3"/>
        <w:spacing w:before="165" w:line="256" w:lineRule="auto"/>
        <w:ind w:right="477"/>
      </w:pPr>
      <w:r>
        <w:t>Владеть понятиями правильного многоугольника, длины окружности, длины дуги окружности и</w:t>
      </w:r>
      <w:r>
        <w:rPr>
          <w:spacing w:val="1"/>
        </w:rPr>
        <w:t xml:space="preserve"> </w:t>
      </w:r>
      <w:r>
        <w:t>радианной меры угла, уметь вычислять площадь круга и его частей. Применять полученные умения в</w:t>
      </w:r>
      <w:r>
        <w:rPr>
          <w:spacing w:val="-57"/>
        </w:rPr>
        <w:t xml:space="preserve"> </w:t>
      </w:r>
      <w:r>
        <w:t>практических</w:t>
      </w:r>
      <w:r>
        <w:rPr>
          <w:spacing w:val="-2"/>
        </w:rPr>
        <w:t xml:space="preserve"> </w:t>
      </w:r>
      <w:r>
        <w:t>задачах.</w:t>
      </w:r>
    </w:p>
    <w:p w:rsidR="00292DCE" w:rsidRDefault="00F301D9">
      <w:pPr>
        <w:pStyle w:val="a3"/>
        <w:spacing w:before="166"/>
      </w:pPr>
      <w:r>
        <w:t>Находить</w:t>
      </w:r>
      <w:r>
        <w:rPr>
          <w:spacing w:val="-3"/>
        </w:rPr>
        <w:t xml:space="preserve"> </w:t>
      </w:r>
      <w:r>
        <w:t>оси</w:t>
      </w:r>
      <w:r>
        <w:rPr>
          <w:spacing w:val="-3"/>
        </w:rPr>
        <w:t xml:space="preserve"> </w:t>
      </w:r>
      <w:r>
        <w:t>(или</w:t>
      </w:r>
      <w:r>
        <w:rPr>
          <w:spacing w:val="-3"/>
        </w:rPr>
        <w:t xml:space="preserve"> </w:t>
      </w:r>
      <w:r>
        <w:t>центры)</w:t>
      </w:r>
      <w:r>
        <w:rPr>
          <w:spacing w:val="-4"/>
        </w:rPr>
        <w:t xml:space="preserve"> </w:t>
      </w:r>
      <w:r>
        <w:t>симметрии</w:t>
      </w:r>
      <w:r>
        <w:rPr>
          <w:spacing w:val="-3"/>
        </w:rPr>
        <w:t xml:space="preserve"> </w:t>
      </w:r>
      <w:r>
        <w:t>фигур,</w:t>
      </w:r>
      <w:r>
        <w:rPr>
          <w:spacing w:val="-1"/>
        </w:rPr>
        <w:t xml:space="preserve"> </w:t>
      </w:r>
      <w:r>
        <w:t>применять</w:t>
      </w:r>
      <w:r>
        <w:rPr>
          <w:spacing w:val="-4"/>
        </w:rPr>
        <w:t xml:space="preserve"> </w:t>
      </w:r>
      <w:r>
        <w:t>движения</w:t>
      </w:r>
      <w:r>
        <w:rPr>
          <w:spacing w:val="-6"/>
        </w:rPr>
        <w:t xml:space="preserve"> </w:t>
      </w:r>
      <w:r>
        <w:t>плоскости</w:t>
      </w:r>
      <w:r>
        <w:rPr>
          <w:spacing w:val="-3"/>
        </w:rPr>
        <w:t xml:space="preserve"> </w:t>
      </w:r>
      <w:r>
        <w:t>в</w:t>
      </w:r>
      <w:r>
        <w:rPr>
          <w:spacing w:val="-3"/>
        </w:rPr>
        <w:t xml:space="preserve"> </w:t>
      </w:r>
      <w:r>
        <w:t>простейших</w:t>
      </w:r>
      <w:r>
        <w:rPr>
          <w:spacing w:val="-3"/>
        </w:rPr>
        <w:t xml:space="preserve"> </w:t>
      </w:r>
      <w:r>
        <w:t>случаях.</w:t>
      </w:r>
    </w:p>
    <w:p w:rsidR="00292DCE" w:rsidRDefault="00F301D9">
      <w:pPr>
        <w:pStyle w:val="a3"/>
        <w:spacing w:before="184" w:line="256" w:lineRule="auto"/>
        <w:ind w:right="890"/>
        <w:jc w:val="both"/>
      </w:pPr>
      <w:r>
        <w:t>Применять полученные знания на практике – строить математические модели для задач реальной</w:t>
      </w:r>
      <w:r>
        <w:rPr>
          <w:spacing w:val="-57"/>
        </w:rPr>
        <w:t xml:space="preserve"> </w:t>
      </w:r>
      <w:r>
        <w:t>жизни и проводить соответствующие вычисления с применением подобия и тригонометрических</w:t>
      </w:r>
      <w:r>
        <w:rPr>
          <w:spacing w:val="-57"/>
        </w:rPr>
        <w:t xml:space="preserve"> </w:t>
      </w:r>
      <w:r>
        <w:t>функций</w:t>
      </w:r>
      <w:r>
        <w:rPr>
          <w:spacing w:val="-1"/>
        </w:rPr>
        <w:t xml:space="preserve"> </w:t>
      </w:r>
      <w:r>
        <w:t>(пользуясь, где</w:t>
      </w:r>
      <w:r>
        <w:rPr>
          <w:spacing w:val="-1"/>
        </w:rPr>
        <w:t xml:space="preserve"> </w:t>
      </w:r>
      <w:r>
        <w:t>необходимо,</w:t>
      </w:r>
      <w:r>
        <w:rPr>
          <w:spacing w:val="-4"/>
        </w:rPr>
        <w:t xml:space="preserve"> </w:t>
      </w:r>
      <w:r>
        <w:t>калькулятором).</w:t>
      </w:r>
    </w:p>
    <w:p w:rsidR="00292DCE" w:rsidRDefault="00F301D9" w:rsidP="000B0FD5">
      <w:pPr>
        <w:pStyle w:val="41"/>
        <w:numPr>
          <w:ilvl w:val="1"/>
          <w:numId w:val="152"/>
        </w:numPr>
        <w:tabs>
          <w:tab w:val="left" w:pos="822"/>
        </w:tabs>
        <w:spacing w:before="173" w:line="256" w:lineRule="auto"/>
        <w:ind w:right="1194"/>
      </w:pPr>
      <w:r>
        <w:t>Рабочая программа учебного курса «Вероятность и статистика» в 7–9 классах (далее</w:t>
      </w:r>
      <w:r>
        <w:rPr>
          <w:spacing w:val="1"/>
        </w:rPr>
        <w:t xml:space="preserve"> </w:t>
      </w:r>
      <w:r>
        <w:t>соответственно</w:t>
      </w:r>
      <w:r>
        <w:rPr>
          <w:spacing w:val="-2"/>
        </w:rPr>
        <w:t xml:space="preserve"> </w:t>
      </w:r>
      <w:r>
        <w:t>–</w:t>
      </w:r>
      <w:r>
        <w:rPr>
          <w:spacing w:val="-3"/>
        </w:rPr>
        <w:t xml:space="preserve"> </w:t>
      </w:r>
      <w:r>
        <w:t>программа</w:t>
      </w:r>
      <w:r>
        <w:rPr>
          <w:spacing w:val="-2"/>
        </w:rPr>
        <w:t xml:space="preserve"> </w:t>
      </w:r>
      <w:r>
        <w:t>учебного</w:t>
      </w:r>
      <w:r>
        <w:rPr>
          <w:spacing w:val="-3"/>
        </w:rPr>
        <w:t xml:space="preserve"> </w:t>
      </w:r>
      <w:r>
        <w:t>курса</w:t>
      </w:r>
      <w:r>
        <w:rPr>
          <w:spacing w:val="-3"/>
        </w:rPr>
        <w:t xml:space="preserve"> </w:t>
      </w:r>
      <w:r>
        <w:t>«Вероятность</w:t>
      </w:r>
      <w:r>
        <w:rPr>
          <w:spacing w:val="-2"/>
        </w:rPr>
        <w:t xml:space="preserve"> </w:t>
      </w:r>
      <w:r>
        <w:t>и</w:t>
      </w:r>
      <w:r>
        <w:rPr>
          <w:spacing w:val="-3"/>
        </w:rPr>
        <w:t xml:space="preserve"> </w:t>
      </w:r>
      <w:r>
        <w:t>статистика»,</w:t>
      </w:r>
      <w:r>
        <w:rPr>
          <w:spacing w:val="-2"/>
        </w:rPr>
        <w:t xml:space="preserve"> </w:t>
      </w:r>
      <w:r>
        <w:t>учебный</w:t>
      </w:r>
      <w:r>
        <w:rPr>
          <w:spacing w:val="-3"/>
        </w:rPr>
        <w:t xml:space="preserve"> </w:t>
      </w:r>
      <w:r>
        <w:t>курс).</w:t>
      </w:r>
    </w:p>
    <w:p w:rsidR="00292DCE" w:rsidRDefault="00F301D9" w:rsidP="000B0FD5">
      <w:pPr>
        <w:pStyle w:val="a5"/>
        <w:numPr>
          <w:ilvl w:val="2"/>
          <w:numId w:val="152"/>
        </w:numPr>
        <w:tabs>
          <w:tab w:val="left" w:pos="1002"/>
        </w:tabs>
        <w:spacing w:before="159"/>
        <w:ind w:left="1001" w:hanging="602"/>
        <w:rPr>
          <w:sz w:val="24"/>
        </w:rPr>
      </w:pPr>
      <w:r>
        <w:rPr>
          <w:sz w:val="24"/>
        </w:rPr>
        <w:t>Пояснительная</w:t>
      </w:r>
      <w:r>
        <w:rPr>
          <w:spacing w:val="-6"/>
          <w:sz w:val="24"/>
        </w:rPr>
        <w:t xml:space="preserve"> </w:t>
      </w:r>
      <w:r>
        <w:rPr>
          <w:sz w:val="24"/>
        </w:rPr>
        <w:t>записка.</w:t>
      </w:r>
    </w:p>
    <w:p w:rsidR="00292DCE" w:rsidRDefault="00F301D9" w:rsidP="000B0FD5">
      <w:pPr>
        <w:pStyle w:val="a5"/>
        <w:numPr>
          <w:ilvl w:val="3"/>
          <w:numId w:val="152"/>
        </w:numPr>
        <w:tabs>
          <w:tab w:val="left" w:pos="1182"/>
        </w:tabs>
        <w:spacing w:before="182" w:line="259" w:lineRule="auto"/>
        <w:ind w:right="419"/>
        <w:rPr>
          <w:sz w:val="24"/>
        </w:rPr>
      </w:pPr>
      <w:r>
        <w:rPr>
          <w:sz w:val="24"/>
        </w:rPr>
        <w:t>В современном цифровом мире вероятность и статистика приобретают всё большую</w:t>
      </w:r>
      <w:r>
        <w:rPr>
          <w:spacing w:val="1"/>
          <w:sz w:val="24"/>
        </w:rPr>
        <w:t xml:space="preserve"> </w:t>
      </w:r>
      <w:r>
        <w:rPr>
          <w:sz w:val="24"/>
        </w:rPr>
        <w:t>значимость, как с точки зрения практических приложений, так и их роли в образовании, необходимом</w:t>
      </w:r>
      <w:r>
        <w:rPr>
          <w:spacing w:val="-57"/>
          <w:sz w:val="24"/>
        </w:rPr>
        <w:t xml:space="preserve"> </w:t>
      </w:r>
      <w:r>
        <w:rPr>
          <w:sz w:val="24"/>
        </w:rPr>
        <w:t>каждому человеку. Возрастает число профессий, при овладении которыми требуется хорошая базовая</w:t>
      </w:r>
      <w:r>
        <w:rPr>
          <w:spacing w:val="-57"/>
          <w:sz w:val="24"/>
        </w:rPr>
        <w:t xml:space="preserve"> </w:t>
      </w:r>
      <w:r>
        <w:rPr>
          <w:sz w:val="24"/>
        </w:rPr>
        <w:t>подготовка в области вероятности и статистики, такая подготовка важна для продолжения</w:t>
      </w:r>
      <w:r>
        <w:rPr>
          <w:spacing w:val="1"/>
          <w:sz w:val="24"/>
        </w:rPr>
        <w:t xml:space="preserve"> </w:t>
      </w:r>
      <w:r>
        <w:rPr>
          <w:sz w:val="24"/>
        </w:rPr>
        <w:t>образования</w:t>
      </w:r>
      <w:r>
        <w:rPr>
          <w:spacing w:val="-1"/>
          <w:sz w:val="24"/>
        </w:rPr>
        <w:t xml:space="preserve"> </w:t>
      </w:r>
      <w:r>
        <w:rPr>
          <w:sz w:val="24"/>
        </w:rPr>
        <w:t>и для</w:t>
      </w:r>
      <w:r>
        <w:rPr>
          <w:spacing w:val="2"/>
          <w:sz w:val="24"/>
        </w:rPr>
        <w:t xml:space="preserve"> </w:t>
      </w:r>
      <w:r>
        <w:rPr>
          <w:sz w:val="24"/>
        </w:rPr>
        <w:t>успешной профессиональной</w:t>
      </w:r>
      <w:r>
        <w:rPr>
          <w:spacing w:val="-1"/>
          <w:sz w:val="24"/>
        </w:rPr>
        <w:t xml:space="preserve"> </w:t>
      </w:r>
      <w:r>
        <w:rPr>
          <w:sz w:val="24"/>
        </w:rPr>
        <w:t>карьеры.</w:t>
      </w:r>
    </w:p>
    <w:p w:rsidR="00292DCE" w:rsidRDefault="00F301D9">
      <w:pPr>
        <w:pStyle w:val="a3"/>
        <w:spacing w:before="161" w:line="256" w:lineRule="auto"/>
        <w:ind w:right="481"/>
      </w:pPr>
      <w:r>
        <w:t>Каждый человек постоянно принимает решения на основе имеющихся у него данных. А для</w:t>
      </w:r>
      <w:r>
        <w:rPr>
          <w:spacing w:val="1"/>
        </w:rPr>
        <w:t xml:space="preserve"> </w:t>
      </w:r>
      <w:r>
        <w:t>обоснованного принятия решения в условиях недостатка или избытка информации необходимо в том</w:t>
      </w:r>
      <w:r>
        <w:rPr>
          <w:spacing w:val="-57"/>
        </w:rPr>
        <w:t xml:space="preserve"> </w:t>
      </w:r>
      <w:r>
        <w:t>числе</w:t>
      </w:r>
      <w:r>
        <w:rPr>
          <w:spacing w:val="-2"/>
        </w:rPr>
        <w:t xml:space="preserve"> </w:t>
      </w:r>
      <w:r>
        <w:t>хорошо сформированное</w:t>
      </w:r>
      <w:r>
        <w:rPr>
          <w:spacing w:val="-1"/>
        </w:rPr>
        <w:t xml:space="preserve"> </w:t>
      </w:r>
      <w:r>
        <w:t>вероятностное</w:t>
      </w:r>
      <w:r>
        <w:rPr>
          <w:spacing w:val="-1"/>
        </w:rPr>
        <w:t xml:space="preserve"> </w:t>
      </w:r>
      <w:r>
        <w:t>и</w:t>
      </w:r>
      <w:r>
        <w:rPr>
          <w:spacing w:val="-1"/>
        </w:rPr>
        <w:t xml:space="preserve"> </w:t>
      </w:r>
      <w:r>
        <w:t>статистическое</w:t>
      </w:r>
      <w:r>
        <w:rPr>
          <w:spacing w:val="-1"/>
        </w:rPr>
        <w:t xml:space="preserve"> </w:t>
      </w:r>
      <w:r>
        <w:t>мышление.</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753"/>
      </w:pPr>
      <w:r>
        <w:lastRenderedPageBreak/>
        <w:t>Именно поэтому остро встала необходимость сформировать у обучающихся функциональную</w:t>
      </w:r>
      <w:r>
        <w:rPr>
          <w:spacing w:val="1"/>
        </w:rPr>
        <w:t xml:space="preserve"> </w:t>
      </w:r>
      <w:r>
        <w:t>грамотность, включающую в себя в качестве неотъемлемой составляющей умение воспринимать и</w:t>
      </w:r>
      <w:r>
        <w:rPr>
          <w:spacing w:val="-57"/>
        </w:rPr>
        <w:t xml:space="preserve"> </w:t>
      </w:r>
      <w:r>
        <w:t>критически анализировать информацию, представленную в различных формах, понимать</w:t>
      </w:r>
      <w:r>
        <w:rPr>
          <w:spacing w:val="1"/>
        </w:rPr>
        <w:t xml:space="preserve"> </w:t>
      </w:r>
      <w:r>
        <w:t>вероятностный характер многих реальных процессов и зависимостей, производить простейшие</w:t>
      </w:r>
      <w:r>
        <w:rPr>
          <w:spacing w:val="1"/>
        </w:rPr>
        <w:t xml:space="preserve"> </w:t>
      </w:r>
      <w:r>
        <w:t>вероятностные</w:t>
      </w:r>
      <w:r>
        <w:rPr>
          <w:spacing w:val="-3"/>
        </w:rPr>
        <w:t xml:space="preserve"> </w:t>
      </w:r>
      <w:r>
        <w:t>расчёты.</w:t>
      </w:r>
    </w:p>
    <w:p w:rsidR="00292DCE" w:rsidRDefault="00F301D9">
      <w:pPr>
        <w:pStyle w:val="a3"/>
        <w:spacing w:before="159" w:line="259" w:lineRule="auto"/>
        <w:ind w:right="378"/>
      </w:pPr>
      <w:r>
        <w:t>Знакомство в учебном курсе с основными принципами сбора, анализа и представления данных из</w:t>
      </w:r>
      <w:r>
        <w:rPr>
          <w:spacing w:val="1"/>
        </w:rPr>
        <w:t xml:space="preserve"> </w:t>
      </w:r>
      <w:r>
        <w:t>различных сфер жизни общества и государства приобщает обучающихся к общественным 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w:t>
      </w:r>
      <w:r>
        <w:rPr>
          <w:spacing w:val="1"/>
        </w:rPr>
        <w:t xml:space="preserve"> </w:t>
      </w:r>
      <w:r>
        <w:t>организации перебора и</w:t>
      </w:r>
      <w:r>
        <w:rPr>
          <w:spacing w:val="1"/>
        </w:rPr>
        <w:t xml:space="preserve"> </w:t>
      </w:r>
      <w:r>
        <w:t>подсчёта числа вариантов,</w:t>
      </w:r>
      <w:r>
        <w:rPr>
          <w:spacing w:val="1"/>
        </w:rPr>
        <w:t xml:space="preserve"> </w:t>
      </w:r>
      <w:r>
        <w:t>в том числе в прикладных задачах. Знакомство с основами теории графов создаёт математический</w:t>
      </w:r>
      <w:r>
        <w:rPr>
          <w:spacing w:val="1"/>
        </w:rPr>
        <w:t xml:space="preserve"> </w:t>
      </w:r>
      <w:r>
        <w:t>фундамент для формирования компетенций в области информатики и цифровых технологий. При</w:t>
      </w:r>
      <w:r>
        <w:rPr>
          <w:spacing w:val="1"/>
        </w:rPr>
        <w:t xml:space="preserve"> </w:t>
      </w:r>
      <w:r>
        <w:t>изучении статистики и вероятности обогащаются представления обучающихся о современной картине</w:t>
      </w:r>
      <w:r>
        <w:rPr>
          <w:spacing w:val="-57"/>
        </w:rPr>
        <w:t xml:space="preserve"> </w:t>
      </w:r>
      <w:r>
        <w:t>мира и методах его исследования, формируется понимание роли статистики как источника социально</w:t>
      </w:r>
      <w:r>
        <w:rPr>
          <w:spacing w:val="1"/>
        </w:rPr>
        <w:t xml:space="preserve"> </w:t>
      </w:r>
      <w:r>
        <w:t>значимой</w:t>
      </w:r>
      <w:r>
        <w:rPr>
          <w:spacing w:val="-1"/>
        </w:rPr>
        <w:t xml:space="preserve"> </w:t>
      </w:r>
      <w:r>
        <w:t>информации</w:t>
      </w:r>
      <w:r>
        <w:rPr>
          <w:spacing w:val="-2"/>
        </w:rPr>
        <w:t xml:space="preserve"> </w:t>
      </w:r>
      <w:r>
        <w:t>и</w:t>
      </w:r>
      <w:r>
        <w:rPr>
          <w:spacing w:val="-1"/>
        </w:rPr>
        <w:t xml:space="preserve"> </w:t>
      </w:r>
      <w:r>
        <w:t>закладываются основы</w:t>
      </w:r>
      <w:r>
        <w:rPr>
          <w:spacing w:val="-2"/>
        </w:rPr>
        <w:t xml:space="preserve"> </w:t>
      </w:r>
      <w:r>
        <w:t>вероятностного мышления.</w:t>
      </w:r>
    </w:p>
    <w:p w:rsidR="00292DCE" w:rsidRDefault="00F301D9" w:rsidP="000B0FD5">
      <w:pPr>
        <w:pStyle w:val="a5"/>
        <w:numPr>
          <w:ilvl w:val="3"/>
          <w:numId w:val="152"/>
        </w:numPr>
        <w:tabs>
          <w:tab w:val="left" w:pos="1182"/>
        </w:tabs>
        <w:spacing w:before="160" w:line="259" w:lineRule="auto"/>
        <w:ind w:right="867"/>
        <w:rPr>
          <w:sz w:val="24"/>
        </w:rPr>
      </w:pPr>
      <w:r>
        <w:rPr>
          <w:sz w:val="24"/>
        </w:rPr>
        <w:t>В соответствии с данными целями в структуре программы учебного курса «Вероятность и</w:t>
      </w:r>
      <w:r>
        <w:rPr>
          <w:spacing w:val="-57"/>
          <w:sz w:val="24"/>
        </w:rPr>
        <w:t xml:space="preserve"> </w:t>
      </w:r>
      <w:r>
        <w:rPr>
          <w:sz w:val="24"/>
        </w:rPr>
        <w:t>статистика» основного общего образования выделены следующие содержательно-методические</w:t>
      </w:r>
      <w:r>
        <w:rPr>
          <w:spacing w:val="1"/>
          <w:sz w:val="24"/>
        </w:rPr>
        <w:t xml:space="preserve"> </w:t>
      </w:r>
      <w:r>
        <w:rPr>
          <w:sz w:val="24"/>
        </w:rPr>
        <w:t>линии: «Представление данных и описательная статистика», «Вероятность», «Элементы</w:t>
      </w:r>
      <w:r>
        <w:rPr>
          <w:spacing w:val="1"/>
          <w:sz w:val="24"/>
        </w:rPr>
        <w:t xml:space="preserve"> </w:t>
      </w:r>
      <w:r>
        <w:rPr>
          <w:sz w:val="24"/>
        </w:rPr>
        <w:t>комбинаторики»,</w:t>
      </w:r>
      <w:r>
        <w:rPr>
          <w:spacing w:val="3"/>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теорию</w:t>
      </w:r>
      <w:r>
        <w:rPr>
          <w:spacing w:val="-1"/>
          <w:sz w:val="24"/>
        </w:rPr>
        <w:t xml:space="preserve"> </w:t>
      </w:r>
      <w:r>
        <w:rPr>
          <w:sz w:val="24"/>
        </w:rPr>
        <w:t>графов».</w:t>
      </w:r>
    </w:p>
    <w:p w:rsidR="00292DCE" w:rsidRDefault="00F301D9">
      <w:pPr>
        <w:pStyle w:val="a3"/>
        <w:spacing w:before="159" w:line="259" w:lineRule="auto"/>
        <w:ind w:right="640"/>
      </w:pPr>
      <w:r>
        <w:t>Содержание линии «Представление данных и описательная статистика» служит основой для</w:t>
      </w:r>
      <w:r>
        <w:rPr>
          <w:spacing w:val="1"/>
        </w:rPr>
        <w:t xml:space="preserve"> </w:t>
      </w:r>
      <w:r>
        <w:t>формирования навыков работы с информацией: от чтения и интерпретации информации,</w:t>
      </w:r>
      <w:r>
        <w:rPr>
          <w:spacing w:val="1"/>
        </w:rPr>
        <w:t xml:space="preserve"> </w:t>
      </w:r>
      <w:r>
        <w:t>представленной в таблицах, на диаграммах и графиках, до сбора, представления и анализа данных с</w:t>
      </w:r>
      <w:r>
        <w:rPr>
          <w:spacing w:val="-57"/>
        </w:rPr>
        <w:t xml:space="preserve"> </w:t>
      </w:r>
      <w:r>
        <w:t>использованием статистических характеристик средних и рассеивания. Работая с данными,</w:t>
      </w:r>
      <w:r>
        <w:rPr>
          <w:spacing w:val="1"/>
        </w:rPr>
        <w:t xml:space="preserve"> </w:t>
      </w:r>
      <w:r>
        <w:t>обучающиеся учатся считывать и интерпретировать данные, выдвигать, аргументировать и</w:t>
      </w:r>
      <w:r>
        <w:rPr>
          <w:spacing w:val="1"/>
        </w:rPr>
        <w:t xml:space="preserve"> </w:t>
      </w:r>
      <w:r>
        <w:t>критиковать простейшие гипотезы, размышлять над факторами, вызывающими изменчивость, и</w:t>
      </w:r>
      <w:r>
        <w:rPr>
          <w:spacing w:val="1"/>
        </w:rPr>
        <w:t xml:space="preserve"> </w:t>
      </w:r>
      <w:r>
        <w:t>оценивать</w:t>
      </w:r>
      <w:r>
        <w:rPr>
          <w:spacing w:val="-3"/>
        </w:rPr>
        <w:t xml:space="preserve"> </w:t>
      </w:r>
      <w:r>
        <w:t>их</w:t>
      </w:r>
      <w:r>
        <w:rPr>
          <w:spacing w:val="2"/>
        </w:rPr>
        <w:t xml:space="preserve"> </w:t>
      </w:r>
      <w:r>
        <w:t>влияние</w:t>
      </w:r>
      <w:r>
        <w:rPr>
          <w:spacing w:val="-2"/>
        </w:rPr>
        <w:t xml:space="preserve"> </w:t>
      </w:r>
      <w:r>
        <w:t>на</w:t>
      </w:r>
      <w:r>
        <w:rPr>
          <w:spacing w:val="-1"/>
        </w:rPr>
        <w:t xml:space="preserve"> </w:t>
      </w:r>
      <w:r>
        <w:t>рассматриваемые величины</w:t>
      </w:r>
      <w:r>
        <w:rPr>
          <w:spacing w:val="-1"/>
        </w:rPr>
        <w:t xml:space="preserve"> </w:t>
      </w:r>
      <w:r>
        <w:t>и</w:t>
      </w:r>
      <w:r>
        <w:rPr>
          <w:spacing w:val="-2"/>
        </w:rPr>
        <w:t xml:space="preserve"> </w:t>
      </w:r>
      <w:r>
        <w:t>процессы.</w:t>
      </w:r>
    </w:p>
    <w:p w:rsidR="00292DCE" w:rsidRDefault="00F301D9">
      <w:pPr>
        <w:pStyle w:val="a3"/>
        <w:spacing w:before="158" w:line="256" w:lineRule="auto"/>
        <w:ind w:right="540"/>
      </w:pPr>
      <w:r>
        <w:t>Интуитивное представление о случайной изменчивости, исследование закономерностей и тенденций</w:t>
      </w:r>
      <w:r>
        <w:rPr>
          <w:spacing w:val="-57"/>
        </w:rPr>
        <w:t xml:space="preserve"> </w:t>
      </w:r>
      <w:r>
        <w:t>становится мотивирующей основой для изучения теории вероятностей. Большое значение имеют</w:t>
      </w:r>
      <w:r>
        <w:rPr>
          <w:spacing w:val="1"/>
        </w:rPr>
        <w:t xml:space="preserve"> </w:t>
      </w:r>
      <w:r>
        <w:t>практические</w:t>
      </w:r>
      <w:r>
        <w:rPr>
          <w:spacing w:val="-2"/>
        </w:rPr>
        <w:t xml:space="preserve"> </w:t>
      </w:r>
      <w:r>
        <w:t>задания,</w:t>
      </w:r>
      <w:r>
        <w:rPr>
          <w:spacing w:val="-1"/>
        </w:rPr>
        <w:t xml:space="preserve"> </w:t>
      </w:r>
      <w:r>
        <w:t>в</w:t>
      </w:r>
      <w:r>
        <w:rPr>
          <w:spacing w:val="-2"/>
        </w:rPr>
        <w:t xml:space="preserve"> </w:t>
      </w:r>
      <w:r>
        <w:t>частности</w:t>
      </w:r>
      <w:r>
        <w:rPr>
          <w:spacing w:val="-1"/>
        </w:rPr>
        <w:t xml:space="preserve"> </w:t>
      </w:r>
      <w:r>
        <w:t>опыты с</w:t>
      </w:r>
      <w:r>
        <w:rPr>
          <w:spacing w:val="-3"/>
        </w:rPr>
        <w:t xml:space="preserve"> </w:t>
      </w:r>
      <w:r>
        <w:t>классическими</w:t>
      </w:r>
      <w:r>
        <w:rPr>
          <w:spacing w:val="-1"/>
        </w:rPr>
        <w:t xml:space="preserve"> </w:t>
      </w:r>
      <w:r>
        <w:t>вероятностными</w:t>
      </w:r>
      <w:r>
        <w:rPr>
          <w:spacing w:val="-1"/>
        </w:rPr>
        <w:t xml:space="preserve"> </w:t>
      </w:r>
      <w:r>
        <w:t>моделями.</w:t>
      </w:r>
    </w:p>
    <w:p w:rsidR="00292DCE" w:rsidRDefault="00F301D9">
      <w:pPr>
        <w:pStyle w:val="a3"/>
        <w:spacing w:before="167" w:line="259" w:lineRule="auto"/>
        <w:ind w:right="492"/>
      </w:pPr>
      <w:r>
        <w:t>Понятие вероятности вводится как мера правдоподобия случайного события. При изучении учебного</w:t>
      </w:r>
      <w:r>
        <w:rPr>
          <w:spacing w:val="-57"/>
        </w:rPr>
        <w:t xml:space="preserve"> </w:t>
      </w:r>
      <w:r>
        <w:t>курса обучающиеся знакомятся с простейшими методами вычисления вероятностей в случайных</w:t>
      </w:r>
      <w:r>
        <w:rPr>
          <w:spacing w:val="1"/>
        </w:rPr>
        <w:t xml:space="preserve"> </w:t>
      </w:r>
      <w:r>
        <w:t>экспериментах с равновозможными элементарными исходами, вероятностными законами,</w:t>
      </w:r>
      <w:r>
        <w:rPr>
          <w:spacing w:val="1"/>
        </w:rPr>
        <w:t xml:space="preserve"> </w:t>
      </w:r>
      <w:r>
        <w:t>позволяющими ставить и решать более сложные задачи. В учебный курс входят начальные</w:t>
      </w:r>
      <w:r>
        <w:rPr>
          <w:spacing w:val="1"/>
        </w:rPr>
        <w:t xml:space="preserve"> </w:t>
      </w:r>
      <w:r>
        <w:t>представления</w:t>
      </w:r>
      <w:r>
        <w:rPr>
          <w:spacing w:val="-1"/>
        </w:rPr>
        <w:t xml:space="preserve"> </w:t>
      </w:r>
      <w:r>
        <w:t>о</w:t>
      </w:r>
      <w:r>
        <w:rPr>
          <w:spacing w:val="-1"/>
        </w:rPr>
        <w:t xml:space="preserve"> </w:t>
      </w:r>
      <w:r>
        <w:t>случайных</w:t>
      </w:r>
      <w:r>
        <w:rPr>
          <w:spacing w:val="1"/>
        </w:rPr>
        <w:t xml:space="preserve"> </w:t>
      </w:r>
      <w:r>
        <w:t>величинах</w:t>
      </w:r>
      <w:r>
        <w:rPr>
          <w:spacing w:val="1"/>
        </w:rPr>
        <w:t xml:space="preserve"> </w:t>
      </w:r>
      <w:r>
        <w:t>и их</w:t>
      </w:r>
      <w:r>
        <w:rPr>
          <w:spacing w:val="1"/>
        </w:rPr>
        <w:t xml:space="preserve"> </w:t>
      </w:r>
      <w:r>
        <w:t>числовых</w:t>
      </w:r>
      <w:r>
        <w:rPr>
          <w:spacing w:val="-1"/>
        </w:rPr>
        <w:t xml:space="preserve"> </w:t>
      </w:r>
      <w:r>
        <w:t>характеристиках.</w:t>
      </w:r>
    </w:p>
    <w:p w:rsidR="00292DCE" w:rsidRDefault="00F301D9">
      <w:pPr>
        <w:pStyle w:val="a3"/>
        <w:spacing w:before="159" w:line="259" w:lineRule="auto"/>
        <w:ind w:right="818"/>
      </w:pPr>
      <w:r>
        <w:t>В рамках учебного курса осуществляется знакомство обучающихся с множествами и основными</w:t>
      </w:r>
      <w:r>
        <w:rPr>
          <w:spacing w:val="1"/>
        </w:rPr>
        <w:t xml:space="preserve"> </w:t>
      </w:r>
      <w:r>
        <w:t>операциями над множествами, рассматриваются примеры применения для решения задач, а также</w:t>
      </w:r>
      <w:r>
        <w:rPr>
          <w:spacing w:val="-57"/>
        </w:rPr>
        <w:t xml:space="preserve"> </w:t>
      </w:r>
      <w:r>
        <w:t>использования</w:t>
      </w:r>
      <w:r>
        <w:rPr>
          <w:spacing w:val="-1"/>
        </w:rPr>
        <w:t xml:space="preserve"> </w:t>
      </w:r>
      <w:r>
        <w:t>в</w:t>
      </w:r>
      <w:r>
        <w:rPr>
          <w:spacing w:val="-2"/>
        </w:rPr>
        <w:t xml:space="preserve"> </w:t>
      </w:r>
      <w:r>
        <w:t>других</w:t>
      </w:r>
      <w:r>
        <w:rPr>
          <w:spacing w:val="2"/>
        </w:rPr>
        <w:t xml:space="preserve"> </w:t>
      </w:r>
      <w:r>
        <w:t>математических</w:t>
      </w:r>
      <w:r>
        <w:rPr>
          <w:spacing w:val="-2"/>
        </w:rPr>
        <w:t xml:space="preserve"> </w:t>
      </w:r>
      <w:r>
        <w:t>курсах</w:t>
      </w:r>
      <w:r>
        <w:rPr>
          <w:spacing w:val="2"/>
        </w:rPr>
        <w:t xml:space="preserve"> </w:t>
      </w:r>
      <w:r>
        <w:t>и</w:t>
      </w:r>
      <w:r>
        <w:rPr>
          <w:spacing w:val="2"/>
        </w:rPr>
        <w:t xml:space="preserve"> </w:t>
      </w:r>
      <w:r>
        <w:t>учебных</w:t>
      </w:r>
      <w:r>
        <w:rPr>
          <w:spacing w:val="1"/>
        </w:rPr>
        <w:t xml:space="preserve"> </w:t>
      </w:r>
      <w:r>
        <w:t>предметах.</w:t>
      </w:r>
    </w:p>
    <w:p w:rsidR="00292DCE" w:rsidRDefault="00F301D9" w:rsidP="000B0FD5">
      <w:pPr>
        <w:pStyle w:val="a5"/>
        <w:numPr>
          <w:ilvl w:val="3"/>
          <w:numId w:val="152"/>
        </w:numPr>
        <w:tabs>
          <w:tab w:val="left" w:pos="1182"/>
        </w:tabs>
        <w:spacing w:before="160"/>
        <w:ind w:left="1181" w:hanging="782"/>
        <w:rPr>
          <w:sz w:val="24"/>
        </w:rPr>
      </w:pPr>
      <w:r>
        <w:rPr>
          <w:sz w:val="24"/>
        </w:rPr>
        <w:t>В</w:t>
      </w:r>
      <w:r>
        <w:rPr>
          <w:spacing w:val="-5"/>
          <w:sz w:val="24"/>
        </w:rPr>
        <w:t xml:space="preserve"> </w:t>
      </w:r>
      <w:r>
        <w:rPr>
          <w:sz w:val="24"/>
        </w:rPr>
        <w:t>7–9</w:t>
      </w:r>
      <w:r>
        <w:rPr>
          <w:spacing w:val="-3"/>
          <w:sz w:val="24"/>
        </w:rPr>
        <w:t xml:space="preserve"> </w:t>
      </w:r>
      <w:r>
        <w:rPr>
          <w:sz w:val="24"/>
        </w:rPr>
        <w:t>классах</w:t>
      </w:r>
      <w:r>
        <w:rPr>
          <w:spacing w:val="-1"/>
          <w:sz w:val="24"/>
        </w:rPr>
        <w:t xml:space="preserve"> </w:t>
      </w:r>
      <w:r>
        <w:rPr>
          <w:sz w:val="24"/>
        </w:rPr>
        <w:t>изучается</w:t>
      </w:r>
      <w:r>
        <w:rPr>
          <w:spacing w:val="1"/>
          <w:sz w:val="24"/>
        </w:rPr>
        <w:t xml:space="preserve"> </w:t>
      </w:r>
      <w:r>
        <w:rPr>
          <w:sz w:val="24"/>
        </w:rPr>
        <w:t>учебный</w:t>
      </w:r>
      <w:r>
        <w:rPr>
          <w:spacing w:val="-3"/>
          <w:sz w:val="24"/>
        </w:rPr>
        <w:t xml:space="preserve"> </w:t>
      </w:r>
      <w:r>
        <w:rPr>
          <w:sz w:val="24"/>
        </w:rPr>
        <w:t>курс</w:t>
      </w:r>
      <w:r>
        <w:rPr>
          <w:spacing w:val="-2"/>
          <w:sz w:val="24"/>
        </w:rPr>
        <w:t xml:space="preserve"> </w:t>
      </w:r>
      <w:r>
        <w:rPr>
          <w:sz w:val="24"/>
        </w:rPr>
        <w:t>«Вероятность</w:t>
      </w:r>
      <w:r>
        <w:rPr>
          <w:spacing w:val="-3"/>
          <w:sz w:val="24"/>
        </w:rPr>
        <w:t xml:space="preserve"> </w:t>
      </w:r>
      <w:r>
        <w:rPr>
          <w:sz w:val="24"/>
        </w:rPr>
        <w:t>и</w:t>
      </w:r>
      <w:r>
        <w:rPr>
          <w:spacing w:val="-2"/>
          <w:sz w:val="24"/>
        </w:rPr>
        <w:t xml:space="preserve"> </w:t>
      </w:r>
      <w:r>
        <w:rPr>
          <w:sz w:val="24"/>
        </w:rPr>
        <w:t>статистика»,</w:t>
      </w:r>
      <w:r>
        <w:rPr>
          <w:spacing w:val="-1"/>
          <w:sz w:val="24"/>
        </w:rPr>
        <w:t xml:space="preserve"> </w:t>
      </w:r>
      <w:r>
        <w:rPr>
          <w:sz w:val="24"/>
        </w:rPr>
        <w:t>в</w:t>
      </w:r>
      <w:r>
        <w:rPr>
          <w:spacing w:val="-4"/>
          <w:sz w:val="24"/>
        </w:rPr>
        <w:t xml:space="preserve"> </w:t>
      </w:r>
      <w:r>
        <w:rPr>
          <w:sz w:val="24"/>
        </w:rPr>
        <w:t>который</w:t>
      </w:r>
      <w:r>
        <w:rPr>
          <w:spacing w:val="-3"/>
          <w:sz w:val="24"/>
        </w:rPr>
        <w:t xml:space="preserve"> </w:t>
      </w:r>
      <w:r>
        <w:rPr>
          <w:sz w:val="24"/>
        </w:rPr>
        <w:t>входят</w:t>
      </w:r>
      <w:r>
        <w:rPr>
          <w:spacing w:val="-5"/>
          <w:sz w:val="24"/>
        </w:rPr>
        <w:t xml:space="preserve"> </w:t>
      </w:r>
      <w:r>
        <w:rPr>
          <w:sz w:val="24"/>
        </w:rPr>
        <w:t>разделы:</w:t>
      </w:r>
    </w:p>
    <w:p w:rsidR="00292DCE" w:rsidRDefault="00F301D9">
      <w:pPr>
        <w:pStyle w:val="a3"/>
        <w:spacing w:before="22"/>
      </w:pPr>
      <w:r>
        <w:t>«Представление</w:t>
      </w:r>
      <w:r>
        <w:rPr>
          <w:spacing w:val="-7"/>
        </w:rPr>
        <w:t xml:space="preserve"> </w:t>
      </w:r>
      <w:r>
        <w:t>данных</w:t>
      </w:r>
      <w:r>
        <w:rPr>
          <w:spacing w:val="-4"/>
        </w:rPr>
        <w:t xml:space="preserve"> </w:t>
      </w:r>
      <w:r>
        <w:t>и</w:t>
      </w:r>
      <w:r>
        <w:rPr>
          <w:spacing w:val="-5"/>
        </w:rPr>
        <w:t xml:space="preserve"> </w:t>
      </w:r>
      <w:r>
        <w:t>описательная</w:t>
      </w:r>
      <w:r>
        <w:rPr>
          <w:spacing w:val="-5"/>
        </w:rPr>
        <w:t xml:space="preserve"> </w:t>
      </w:r>
      <w:r>
        <w:t>статистика»,</w:t>
      </w:r>
      <w:r>
        <w:rPr>
          <w:spacing w:val="-2"/>
        </w:rPr>
        <w:t xml:space="preserve"> </w:t>
      </w:r>
      <w:r>
        <w:t>«Вероятность»,</w:t>
      </w:r>
      <w:r>
        <w:rPr>
          <w:spacing w:val="-3"/>
        </w:rPr>
        <w:t xml:space="preserve"> </w:t>
      </w:r>
      <w:r>
        <w:t>«Элементы</w:t>
      </w:r>
      <w:r>
        <w:rPr>
          <w:spacing w:val="-6"/>
        </w:rPr>
        <w:t xml:space="preserve"> </w:t>
      </w:r>
      <w:r>
        <w:t>комбинаторики»,</w:t>
      </w:r>
    </w:p>
    <w:p w:rsidR="00292DCE" w:rsidRDefault="00F301D9">
      <w:pPr>
        <w:pStyle w:val="a3"/>
        <w:spacing w:before="19"/>
      </w:pPr>
      <w:r>
        <w:t>«Введение</w:t>
      </w:r>
      <w:r>
        <w:rPr>
          <w:spacing w:val="-4"/>
        </w:rPr>
        <w:t xml:space="preserve"> </w:t>
      </w:r>
      <w:r>
        <w:t>в</w:t>
      </w:r>
      <w:r>
        <w:rPr>
          <w:spacing w:val="-4"/>
        </w:rPr>
        <w:t xml:space="preserve"> </w:t>
      </w:r>
      <w:r>
        <w:t>теорию</w:t>
      </w:r>
      <w:r>
        <w:rPr>
          <w:spacing w:val="-3"/>
        </w:rPr>
        <w:t xml:space="preserve"> </w:t>
      </w:r>
      <w:r>
        <w:t>графов».</w:t>
      </w:r>
    </w:p>
    <w:p w:rsidR="00292DCE" w:rsidRDefault="00F301D9" w:rsidP="000B0FD5">
      <w:pPr>
        <w:pStyle w:val="a5"/>
        <w:numPr>
          <w:ilvl w:val="3"/>
          <w:numId w:val="152"/>
        </w:numPr>
        <w:tabs>
          <w:tab w:val="left" w:pos="1182"/>
        </w:tabs>
        <w:spacing w:before="185" w:line="256" w:lineRule="auto"/>
        <w:ind w:right="428"/>
        <w:rPr>
          <w:sz w:val="24"/>
        </w:rPr>
      </w:pPr>
      <w:r>
        <w:rPr>
          <w:sz w:val="24"/>
        </w:rPr>
        <w:t>Общее число часов, рекомендованных для изучения учебного курса «Вероятность и</w:t>
      </w:r>
      <w:r>
        <w:rPr>
          <w:spacing w:val="1"/>
          <w:sz w:val="24"/>
        </w:rPr>
        <w:t xml:space="preserve"> </w:t>
      </w:r>
      <w:r>
        <w:rPr>
          <w:sz w:val="24"/>
        </w:rPr>
        <w:t>статистика», – 102 часа: в 7 классе – 34 часа (1 час в неделю), в 8 классе – 34 часа (1 час в неделю), в 9</w:t>
      </w:r>
      <w:r>
        <w:rPr>
          <w:spacing w:val="-57"/>
          <w:sz w:val="24"/>
        </w:rPr>
        <w:t xml:space="preserve"> </w:t>
      </w:r>
      <w:r>
        <w:rPr>
          <w:sz w:val="24"/>
        </w:rPr>
        <w:t>классе</w:t>
      </w:r>
      <w:r>
        <w:rPr>
          <w:spacing w:val="-2"/>
          <w:sz w:val="24"/>
        </w:rPr>
        <w:t xml:space="preserve"> </w:t>
      </w:r>
      <w:r>
        <w:rPr>
          <w:sz w:val="24"/>
        </w:rPr>
        <w:t>–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292DCE" w:rsidRDefault="00F301D9" w:rsidP="000B0FD5">
      <w:pPr>
        <w:pStyle w:val="41"/>
        <w:numPr>
          <w:ilvl w:val="2"/>
          <w:numId w:val="152"/>
        </w:numPr>
        <w:tabs>
          <w:tab w:val="left" w:pos="1002"/>
        </w:tabs>
        <w:spacing w:before="170"/>
        <w:ind w:left="1001" w:hanging="60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437"/>
      </w:pPr>
      <w:r>
        <w:lastRenderedPageBreak/>
        <w:t>Представление данных в виде таблиц, диаграмм, графиков. Заполнение таблиц, чтение и построение</w:t>
      </w:r>
      <w:r>
        <w:rPr>
          <w:spacing w:val="1"/>
        </w:rPr>
        <w:t xml:space="preserve"> </w:t>
      </w:r>
      <w:r>
        <w:t>диаграмм (столбиковых (столбчатых) и круговых). Чтение графиков реальных процессов. Извлечение</w:t>
      </w:r>
      <w:r>
        <w:rPr>
          <w:spacing w:val="-57"/>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 использование</w:t>
      </w:r>
      <w:r>
        <w:rPr>
          <w:spacing w:val="-2"/>
        </w:rPr>
        <w:t xml:space="preserve"> </w:t>
      </w:r>
      <w:r>
        <w:t>и интерпретация</w:t>
      </w:r>
      <w:r>
        <w:rPr>
          <w:spacing w:val="-4"/>
        </w:rPr>
        <w:t xml:space="preserve"> </w:t>
      </w:r>
      <w:r>
        <w:t>данных.</w:t>
      </w:r>
    </w:p>
    <w:p w:rsidR="00292DCE" w:rsidRDefault="00F301D9">
      <w:pPr>
        <w:pStyle w:val="a3"/>
        <w:spacing w:before="168" w:line="256" w:lineRule="auto"/>
        <w:ind w:right="1015"/>
      </w:pPr>
      <w:r>
        <w:t>Описательная статистика: среднее арифметическое, медиана, размах, наибольшее и наименьшее</w:t>
      </w:r>
      <w:r>
        <w:rPr>
          <w:spacing w:val="-57"/>
        </w:rPr>
        <w:t xml:space="preserve"> </w:t>
      </w:r>
      <w:r>
        <w:t>значения</w:t>
      </w:r>
      <w:r>
        <w:rPr>
          <w:spacing w:val="-1"/>
        </w:rPr>
        <w:t xml:space="preserve"> </w:t>
      </w:r>
      <w:r>
        <w:t>набора</w:t>
      </w:r>
      <w:r>
        <w:rPr>
          <w:spacing w:val="-2"/>
        </w:rPr>
        <w:t xml:space="preserve"> </w:t>
      </w:r>
      <w:r>
        <w:t>числовых</w:t>
      </w:r>
      <w:r>
        <w:rPr>
          <w:spacing w:val="2"/>
        </w:rPr>
        <w:t xml:space="preserve"> </w:t>
      </w:r>
      <w:r>
        <w:t>данных.</w:t>
      </w:r>
      <w:r>
        <w:rPr>
          <w:spacing w:val="-1"/>
        </w:rPr>
        <w:t xml:space="preserve"> </w:t>
      </w:r>
      <w:r>
        <w:t>Примеры</w:t>
      </w:r>
      <w:r>
        <w:rPr>
          <w:spacing w:val="-1"/>
        </w:rPr>
        <w:t xml:space="preserve"> </w:t>
      </w:r>
      <w:r>
        <w:t>случайной изменчивости.</w:t>
      </w:r>
    </w:p>
    <w:p w:rsidR="00292DCE" w:rsidRDefault="00F301D9">
      <w:pPr>
        <w:pStyle w:val="a3"/>
        <w:spacing w:before="165" w:line="256" w:lineRule="auto"/>
        <w:ind w:right="581"/>
      </w:pPr>
      <w:r>
        <w:t>Случайный эксперимент (опыт) и случайное событие. Вероятность и частота. Роль маловероятных и</w:t>
      </w:r>
      <w:r>
        <w:rPr>
          <w:spacing w:val="-57"/>
        </w:rPr>
        <w:t xml:space="preserve"> </w:t>
      </w:r>
      <w:r>
        <w:t>практически достоверных событий в природе и в обществе. Монета и игральная кость в теории</w:t>
      </w:r>
      <w:r>
        <w:rPr>
          <w:spacing w:val="1"/>
        </w:rPr>
        <w:t xml:space="preserve"> </w:t>
      </w:r>
      <w:r>
        <w:t>вероятностей.</w:t>
      </w:r>
    </w:p>
    <w:p w:rsidR="00292DCE" w:rsidRDefault="00F301D9">
      <w:pPr>
        <w:pStyle w:val="a3"/>
        <w:spacing w:before="168" w:line="256" w:lineRule="auto"/>
        <w:ind w:right="453"/>
      </w:pPr>
      <w:r>
        <w:t>Граф, вершина, ребро. Степень вершины. Число рёбер и суммарная степень вершин. Представление о</w:t>
      </w:r>
      <w:r>
        <w:rPr>
          <w:spacing w:val="-57"/>
        </w:rPr>
        <w:t xml:space="preserve"> </w:t>
      </w:r>
      <w:r>
        <w:t>связности графа. Цепи и циклы. Пути в графах. Обход графа (эйлеров путь). Представление об</w:t>
      </w:r>
      <w:r>
        <w:rPr>
          <w:spacing w:val="1"/>
        </w:rPr>
        <w:t xml:space="preserve"> </w:t>
      </w:r>
      <w:r>
        <w:t>ориентированном</w:t>
      </w:r>
      <w:r>
        <w:rPr>
          <w:spacing w:val="-2"/>
        </w:rPr>
        <w:t xml:space="preserve"> </w:t>
      </w:r>
      <w:r>
        <w:t>графе. Решение</w:t>
      </w:r>
      <w:r>
        <w:rPr>
          <w:spacing w:val="-1"/>
        </w:rPr>
        <w:t xml:space="preserve"> </w:t>
      </w:r>
      <w:r>
        <w:t>задач</w:t>
      </w:r>
      <w:r>
        <w:rPr>
          <w:spacing w:val="-1"/>
        </w:rPr>
        <w:t xml:space="preserve"> </w:t>
      </w:r>
      <w:r>
        <w:t>с</w:t>
      </w:r>
      <w:r>
        <w:rPr>
          <w:spacing w:val="-2"/>
        </w:rPr>
        <w:t xml:space="preserve"> </w:t>
      </w:r>
      <w:r>
        <w:t>помощью графов.</w:t>
      </w:r>
    </w:p>
    <w:p w:rsidR="00292DCE" w:rsidRDefault="00F301D9" w:rsidP="000B0FD5">
      <w:pPr>
        <w:pStyle w:val="41"/>
        <w:numPr>
          <w:ilvl w:val="2"/>
          <w:numId w:val="152"/>
        </w:numPr>
        <w:tabs>
          <w:tab w:val="left" w:pos="1002"/>
        </w:tabs>
        <w:spacing w:before="171"/>
        <w:ind w:left="1001" w:hanging="60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F301D9">
      <w:pPr>
        <w:pStyle w:val="a3"/>
        <w:spacing w:before="175"/>
      </w:pPr>
      <w:r>
        <w:t>Представление</w:t>
      </w:r>
      <w:r>
        <w:rPr>
          <w:spacing w:val="-3"/>
        </w:rPr>
        <w:t xml:space="preserve"> </w:t>
      </w:r>
      <w:r>
        <w:t>данных</w:t>
      </w:r>
      <w:r>
        <w:rPr>
          <w:spacing w:val="-3"/>
        </w:rPr>
        <w:t xml:space="preserve"> </w:t>
      </w:r>
      <w:r>
        <w:t>в</w:t>
      </w:r>
      <w:r>
        <w:rPr>
          <w:spacing w:val="-3"/>
        </w:rPr>
        <w:t xml:space="preserve"> </w:t>
      </w:r>
      <w:r>
        <w:t>виде</w:t>
      </w:r>
      <w:r>
        <w:rPr>
          <w:spacing w:val="-3"/>
        </w:rPr>
        <w:t xml:space="preserve"> </w:t>
      </w:r>
      <w:r>
        <w:t>таблиц,</w:t>
      </w:r>
      <w:r>
        <w:rPr>
          <w:spacing w:val="-2"/>
        </w:rPr>
        <w:t xml:space="preserve"> </w:t>
      </w:r>
      <w:r>
        <w:t>диаграмм,</w:t>
      </w:r>
      <w:r>
        <w:rPr>
          <w:spacing w:val="-2"/>
        </w:rPr>
        <w:t xml:space="preserve"> </w:t>
      </w:r>
      <w:r>
        <w:t>графиков.</w:t>
      </w:r>
    </w:p>
    <w:p w:rsidR="00292DCE" w:rsidRDefault="00F301D9">
      <w:pPr>
        <w:pStyle w:val="a3"/>
        <w:spacing w:before="185" w:line="259" w:lineRule="auto"/>
        <w:ind w:right="544"/>
      </w:pPr>
      <w:r>
        <w:t>Множество, элемент множества, подмножество. Операции над множествами: объединение,</w:t>
      </w:r>
      <w:r>
        <w:rPr>
          <w:spacing w:val="1"/>
        </w:rPr>
        <w:t xml:space="preserve"> </w:t>
      </w:r>
      <w:r>
        <w:t>пересечение, дополнение. Свойства операций над множествами: переместительное, сочетательное,</w:t>
      </w:r>
      <w:r>
        <w:rPr>
          <w:spacing w:val="1"/>
        </w:rPr>
        <w:t xml:space="preserve"> </w:t>
      </w:r>
      <w:r>
        <w:t>распределительное, включения. Использование графического представления множеств для описания</w:t>
      </w:r>
      <w:r>
        <w:rPr>
          <w:spacing w:val="-57"/>
        </w:rPr>
        <w:t xml:space="preserve"> </w:t>
      </w:r>
      <w:r>
        <w:t>реальных процессов и явлений, при</w:t>
      </w:r>
      <w:r>
        <w:rPr>
          <w:spacing w:val="-1"/>
        </w:rPr>
        <w:t xml:space="preserve"> </w:t>
      </w:r>
      <w:r>
        <w:t>решении задач.</w:t>
      </w:r>
    </w:p>
    <w:p w:rsidR="00292DCE" w:rsidRDefault="00F301D9">
      <w:pPr>
        <w:pStyle w:val="a3"/>
        <w:spacing w:before="159" w:line="256" w:lineRule="auto"/>
        <w:ind w:right="508"/>
      </w:pPr>
      <w:r>
        <w:t>Измерение рассеивания данных. Дисперсия и стандартное отклонение числовых наборов. Диаграмма</w:t>
      </w:r>
      <w:r>
        <w:rPr>
          <w:spacing w:val="-57"/>
        </w:rPr>
        <w:t xml:space="preserve"> </w:t>
      </w:r>
      <w:r>
        <w:t>рассеивания.</w:t>
      </w:r>
    </w:p>
    <w:p w:rsidR="00292DCE" w:rsidRDefault="00F301D9">
      <w:pPr>
        <w:pStyle w:val="a3"/>
        <w:spacing w:before="165" w:line="256" w:lineRule="auto"/>
        <w:ind w:right="718"/>
      </w:pPr>
      <w:r>
        <w:t>Элементарные события случайного опыта. Случайные события. Вероятности событий. Опыты с</w:t>
      </w:r>
      <w:r>
        <w:rPr>
          <w:spacing w:val="1"/>
        </w:rPr>
        <w:t xml:space="preserve"> </w:t>
      </w:r>
      <w:r>
        <w:t>равновозможными элементарными событиями. Случайный выбор. Связь между маловероятными и</w:t>
      </w:r>
      <w:r>
        <w:rPr>
          <w:spacing w:val="-57"/>
        </w:rPr>
        <w:t xml:space="preserve"> </w:t>
      </w:r>
      <w:r>
        <w:t>практически</w:t>
      </w:r>
      <w:r>
        <w:rPr>
          <w:spacing w:val="-1"/>
        </w:rPr>
        <w:t xml:space="preserve"> </w:t>
      </w:r>
      <w:r>
        <w:t>достоверными событиями</w:t>
      </w:r>
      <w:r>
        <w:rPr>
          <w:spacing w:val="-1"/>
        </w:rPr>
        <w:t xml:space="preserve"> </w:t>
      </w:r>
      <w:r>
        <w:t>в</w:t>
      </w:r>
      <w:r>
        <w:rPr>
          <w:spacing w:val="-1"/>
        </w:rPr>
        <w:t xml:space="preserve"> </w:t>
      </w:r>
      <w:r>
        <w:t>природе, обществе</w:t>
      </w:r>
      <w:r>
        <w:rPr>
          <w:spacing w:val="-3"/>
        </w:rPr>
        <w:t xml:space="preserve"> </w:t>
      </w:r>
      <w:r>
        <w:t>и науке.</w:t>
      </w:r>
    </w:p>
    <w:p w:rsidR="00292DCE" w:rsidRDefault="00F301D9">
      <w:pPr>
        <w:pStyle w:val="a3"/>
        <w:spacing w:before="168" w:line="256" w:lineRule="auto"/>
        <w:ind w:right="962"/>
      </w:pPr>
      <w:r>
        <w:t>Дерево. Свойства деревьев: единственность пути, существование висячей вершины, связь между</w:t>
      </w:r>
      <w:r>
        <w:rPr>
          <w:spacing w:val="-57"/>
        </w:rPr>
        <w:t xml:space="preserve"> </w:t>
      </w:r>
      <w:r>
        <w:t>числом</w:t>
      </w:r>
      <w:r>
        <w:rPr>
          <w:spacing w:val="-3"/>
        </w:rPr>
        <w:t xml:space="preserve"> </w:t>
      </w:r>
      <w:r>
        <w:t>вершин</w:t>
      </w:r>
      <w:r>
        <w:rPr>
          <w:spacing w:val="1"/>
        </w:rPr>
        <w:t xml:space="preserve"> </w:t>
      </w:r>
      <w:r>
        <w:t>и</w:t>
      </w:r>
      <w:r>
        <w:rPr>
          <w:spacing w:val="-1"/>
        </w:rPr>
        <w:t xml:space="preserve"> </w:t>
      </w:r>
      <w:r>
        <w:t>числом</w:t>
      </w:r>
      <w:r>
        <w:rPr>
          <w:spacing w:val="-2"/>
        </w:rPr>
        <w:t xml:space="preserve"> </w:t>
      </w:r>
      <w:r>
        <w:t>рёбер.</w:t>
      </w:r>
      <w:r>
        <w:rPr>
          <w:spacing w:val="-1"/>
        </w:rPr>
        <w:t xml:space="preserve"> </w:t>
      </w:r>
      <w:r>
        <w:t>Правило умножения.</w:t>
      </w:r>
      <w:r>
        <w:rPr>
          <w:spacing w:val="-1"/>
        </w:rPr>
        <w:t xml:space="preserve"> </w:t>
      </w:r>
      <w:r>
        <w:t>Решение</w:t>
      </w:r>
      <w:r>
        <w:rPr>
          <w:spacing w:val="-2"/>
        </w:rPr>
        <w:t xml:space="preserve"> </w:t>
      </w:r>
      <w:r>
        <w:t>задач</w:t>
      </w:r>
      <w:r>
        <w:rPr>
          <w:spacing w:val="-2"/>
        </w:rPr>
        <w:t xml:space="preserve"> </w:t>
      </w:r>
      <w:r>
        <w:t>с</w:t>
      </w:r>
      <w:r>
        <w:rPr>
          <w:spacing w:val="-2"/>
        </w:rPr>
        <w:t xml:space="preserve"> </w:t>
      </w:r>
      <w:r>
        <w:t>помощью</w:t>
      </w:r>
      <w:r>
        <w:rPr>
          <w:spacing w:val="-1"/>
        </w:rPr>
        <w:t xml:space="preserve"> </w:t>
      </w:r>
      <w:r>
        <w:t>графов.</w:t>
      </w:r>
    </w:p>
    <w:p w:rsidR="00292DCE" w:rsidRDefault="00F301D9">
      <w:pPr>
        <w:pStyle w:val="a3"/>
        <w:spacing w:before="166" w:line="259" w:lineRule="auto"/>
        <w:ind w:right="434"/>
      </w:pPr>
      <w:r>
        <w:t>Противоположные события. Диаграмма Эйлера. Объединение и пересечение событий. Несовместные</w:t>
      </w:r>
      <w:r>
        <w:rPr>
          <w:spacing w:val="-57"/>
        </w:rPr>
        <w:t xml:space="preserve"> </w:t>
      </w:r>
      <w:r>
        <w:t>события. Формула сложения вероятностей. Условная вероятность. Правило умножения. Независимые</w:t>
      </w:r>
      <w:r>
        <w:rPr>
          <w:spacing w:val="-57"/>
        </w:rPr>
        <w:t xml:space="preserve"> </w:t>
      </w:r>
      <w:r>
        <w:t>события. Представление эксперимента в виде дерева. Решение задач на нахождение вероятностей с</w:t>
      </w:r>
      <w:r>
        <w:rPr>
          <w:spacing w:val="1"/>
        </w:rPr>
        <w:t xml:space="preserve"> </w:t>
      </w:r>
      <w:r>
        <w:t>помощью</w:t>
      </w:r>
      <w:r>
        <w:rPr>
          <w:spacing w:val="-1"/>
        </w:rPr>
        <w:t xml:space="preserve"> </w:t>
      </w:r>
      <w:r>
        <w:t>дерева</w:t>
      </w:r>
      <w:r>
        <w:rPr>
          <w:spacing w:val="-2"/>
        </w:rPr>
        <w:t xml:space="preserve"> </w:t>
      </w:r>
      <w:r>
        <w:t>случайного эксперимента,</w:t>
      </w:r>
      <w:r>
        <w:rPr>
          <w:spacing w:val="-1"/>
        </w:rPr>
        <w:t xml:space="preserve"> </w:t>
      </w:r>
      <w:r>
        <w:t>диаграмм</w:t>
      </w:r>
      <w:r>
        <w:rPr>
          <w:spacing w:val="-1"/>
        </w:rPr>
        <w:t xml:space="preserve"> </w:t>
      </w:r>
      <w:r>
        <w:t>Эйлера.</w:t>
      </w:r>
    </w:p>
    <w:p w:rsidR="00292DCE" w:rsidRDefault="00F301D9" w:rsidP="000B0FD5">
      <w:pPr>
        <w:pStyle w:val="41"/>
        <w:numPr>
          <w:ilvl w:val="2"/>
          <w:numId w:val="152"/>
        </w:numPr>
        <w:tabs>
          <w:tab w:val="left" w:pos="1002"/>
        </w:tabs>
        <w:spacing w:before="161"/>
        <w:ind w:left="1001" w:hanging="60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pPr>
        <w:pStyle w:val="a3"/>
        <w:spacing w:before="180" w:line="256" w:lineRule="auto"/>
        <w:ind w:right="1393"/>
      </w:pPr>
      <w:r>
        <w:t>Представление данных в виде таблиц, диаграмм, графиков, интерпретация данных. Чтение и</w:t>
      </w:r>
      <w:r>
        <w:rPr>
          <w:spacing w:val="-57"/>
        </w:rPr>
        <w:t xml:space="preserve"> </w:t>
      </w:r>
      <w:r>
        <w:t>построение</w:t>
      </w:r>
      <w:r>
        <w:rPr>
          <w:spacing w:val="-2"/>
        </w:rPr>
        <w:t xml:space="preserve"> </w:t>
      </w:r>
      <w:r>
        <w:t>таблиц, диаграмм, графиков</w:t>
      </w:r>
      <w:r>
        <w:rPr>
          <w:spacing w:val="-1"/>
        </w:rPr>
        <w:t xml:space="preserve"> </w:t>
      </w:r>
      <w:r>
        <w:t>по реальным</w:t>
      </w:r>
      <w:r>
        <w:rPr>
          <w:spacing w:val="-2"/>
        </w:rPr>
        <w:t xml:space="preserve"> </w:t>
      </w:r>
      <w:r>
        <w:t>данным.</w:t>
      </w:r>
    </w:p>
    <w:p w:rsidR="00292DCE" w:rsidRDefault="00F301D9">
      <w:pPr>
        <w:pStyle w:val="a3"/>
        <w:spacing w:before="166" w:line="256" w:lineRule="auto"/>
        <w:ind w:right="886"/>
      </w:pPr>
      <w:r>
        <w:t>Перестановки и факториал. Сочетания и число сочетаний. Треугольник Паскаля. Решение задач с</w:t>
      </w:r>
      <w:r>
        <w:rPr>
          <w:spacing w:val="-57"/>
        </w:rPr>
        <w:t xml:space="preserve"> </w:t>
      </w:r>
      <w:r>
        <w:t>использованием</w:t>
      </w:r>
      <w:r>
        <w:rPr>
          <w:spacing w:val="-2"/>
        </w:rPr>
        <w:t xml:space="preserve"> </w:t>
      </w:r>
      <w:r>
        <w:t>комбинаторики.</w:t>
      </w:r>
    </w:p>
    <w:p w:rsidR="00292DCE" w:rsidRDefault="00F301D9">
      <w:pPr>
        <w:pStyle w:val="a3"/>
        <w:spacing w:before="163" w:line="259" w:lineRule="auto"/>
        <w:ind w:right="634"/>
      </w:pPr>
      <w:r>
        <w:t>Геометрическая вероятность. Случайный выбор точки из фигуры на плоскости, из отрезка и из дуги</w:t>
      </w:r>
      <w:r>
        <w:rPr>
          <w:spacing w:val="-57"/>
        </w:rPr>
        <w:t xml:space="preserve"> </w:t>
      </w:r>
      <w:r>
        <w:t>окружности.</w:t>
      </w:r>
    </w:p>
    <w:p w:rsidR="00292DCE" w:rsidRDefault="00F301D9">
      <w:pPr>
        <w:pStyle w:val="a3"/>
        <w:spacing w:before="160" w:line="256" w:lineRule="auto"/>
        <w:ind w:right="1103"/>
      </w:pPr>
      <w:r>
        <w:t>Испытание. Успех и неудача. Серия испытаний до первого успеха. Серия испытаний Бернулли.</w:t>
      </w:r>
      <w:r>
        <w:rPr>
          <w:spacing w:val="-57"/>
        </w:rPr>
        <w:t xml:space="preserve"> </w:t>
      </w:r>
      <w:r>
        <w:t>Вероятности</w:t>
      </w:r>
      <w:r>
        <w:rPr>
          <w:spacing w:val="-1"/>
        </w:rPr>
        <w:t xml:space="preserve"> </w:t>
      </w:r>
      <w:r>
        <w:t>событий в</w:t>
      </w:r>
      <w:r>
        <w:rPr>
          <w:spacing w:val="-3"/>
        </w:rPr>
        <w:t xml:space="preserve"> </w:t>
      </w:r>
      <w:r>
        <w:t>серии испытаний Бернулли.</w:t>
      </w:r>
    </w:p>
    <w:p w:rsidR="00292DCE" w:rsidRDefault="00F301D9">
      <w:pPr>
        <w:pStyle w:val="a3"/>
        <w:spacing w:before="165" w:line="256" w:lineRule="auto"/>
        <w:ind w:right="358"/>
      </w:pPr>
      <w:r>
        <w:t>Случайная величина и распределение вероятностей. Математическое ожидание и дисперсия. Примеры</w:t>
      </w:r>
      <w:r>
        <w:rPr>
          <w:spacing w:val="-57"/>
        </w:rPr>
        <w:t xml:space="preserve"> </w:t>
      </w:r>
      <w:r>
        <w:t>математического ожидания как теоретического среднего значения величины. Математическое</w:t>
      </w:r>
      <w:r>
        <w:rPr>
          <w:spacing w:val="1"/>
        </w:rPr>
        <w:t xml:space="preserve"> </w:t>
      </w:r>
      <w:r>
        <w:t>ожидание</w:t>
      </w:r>
      <w:r>
        <w:rPr>
          <w:spacing w:val="-3"/>
        </w:rPr>
        <w:t xml:space="preserve"> </w:t>
      </w:r>
      <w:r>
        <w:t>и</w:t>
      </w:r>
      <w:r>
        <w:rPr>
          <w:spacing w:val="-1"/>
        </w:rPr>
        <w:t xml:space="preserve"> </w:t>
      </w:r>
      <w:r>
        <w:t>дисперсия</w:t>
      </w:r>
      <w:r>
        <w:rPr>
          <w:spacing w:val="-4"/>
        </w:rPr>
        <w:t xml:space="preserve"> </w:t>
      </w:r>
      <w:r>
        <w:t>случайной</w:t>
      </w:r>
      <w:r>
        <w:rPr>
          <w:spacing w:val="-2"/>
        </w:rPr>
        <w:t xml:space="preserve"> </w:t>
      </w:r>
      <w:r>
        <w:t>величины «число</w:t>
      </w:r>
      <w:r>
        <w:rPr>
          <w:spacing w:val="1"/>
        </w:rPr>
        <w:t xml:space="preserve"> </w:t>
      </w:r>
      <w:r>
        <w:t>успехов</w:t>
      </w:r>
      <w:r>
        <w:rPr>
          <w:spacing w:val="-2"/>
        </w:rPr>
        <w:t xml:space="preserve"> </w:t>
      </w:r>
      <w:r>
        <w:t>в</w:t>
      </w:r>
      <w:r>
        <w:rPr>
          <w:spacing w:val="-2"/>
        </w:rPr>
        <w:t xml:space="preserve"> </w:t>
      </w:r>
      <w:r>
        <w:t>серии</w:t>
      </w:r>
      <w:r>
        <w:rPr>
          <w:spacing w:val="-1"/>
        </w:rPr>
        <w:t xml:space="preserve"> </w:t>
      </w:r>
      <w:r>
        <w:t>испытаний</w:t>
      </w:r>
      <w:r>
        <w:rPr>
          <w:spacing w:val="-2"/>
        </w:rPr>
        <w:t xml:space="preserve"> </w:t>
      </w:r>
      <w:r>
        <w:t>Бернулли».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423"/>
      </w:pPr>
      <w:r>
        <w:lastRenderedPageBreak/>
        <w:t>Понятие о законе больших чисел. Измерение вероятностей с помощью частот. Роль и значение закона</w:t>
      </w:r>
      <w:r>
        <w:rPr>
          <w:spacing w:val="-57"/>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 обществе.</w:t>
      </w:r>
    </w:p>
    <w:p w:rsidR="00292DCE" w:rsidRDefault="00F301D9" w:rsidP="000B0FD5">
      <w:pPr>
        <w:pStyle w:val="a5"/>
        <w:numPr>
          <w:ilvl w:val="2"/>
          <w:numId w:val="152"/>
        </w:numPr>
        <w:tabs>
          <w:tab w:val="left" w:pos="1002"/>
        </w:tabs>
        <w:spacing w:before="163"/>
        <w:ind w:left="1001" w:hanging="602"/>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учебного</w:t>
      </w:r>
      <w:r>
        <w:rPr>
          <w:spacing w:val="-5"/>
          <w:sz w:val="24"/>
        </w:rPr>
        <w:t xml:space="preserve"> </w:t>
      </w:r>
      <w:r>
        <w:rPr>
          <w:sz w:val="24"/>
        </w:rPr>
        <w:t>курса</w:t>
      </w:r>
      <w:r>
        <w:rPr>
          <w:spacing w:val="-2"/>
          <w:sz w:val="24"/>
        </w:rPr>
        <w:t xml:space="preserve"> </w:t>
      </w:r>
      <w:r>
        <w:rPr>
          <w:sz w:val="24"/>
        </w:rPr>
        <w:t>«Вероятность</w:t>
      </w:r>
      <w:r>
        <w:rPr>
          <w:spacing w:val="-4"/>
          <w:sz w:val="24"/>
        </w:rPr>
        <w:t xml:space="preserve"> </w:t>
      </w:r>
      <w:r>
        <w:rPr>
          <w:sz w:val="24"/>
        </w:rPr>
        <w:t>и</w:t>
      </w:r>
      <w:r>
        <w:rPr>
          <w:spacing w:val="-5"/>
          <w:sz w:val="24"/>
        </w:rPr>
        <w:t xml:space="preserve"> </w:t>
      </w:r>
      <w:r>
        <w:rPr>
          <w:sz w:val="24"/>
        </w:rPr>
        <w:t>статистика».</w:t>
      </w:r>
    </w:p>
    <w:p w:rsidR="00292DCE" w:rsidRDefault="00F301D9" w:rsidP="000B0FD5">
      <w:pPr>
        <w:pStyle w:val="a5"/>
        <w:numPr>
          <w:ilvl w:val="3"/>
          <w:numId w:val="152"/>
        </w:numPr>
        <w:tabs>
          <w:tab w:val="left" w:pos="1182"/>
        </w:tabs>
        <w:spacing w:before="182"/>
        <w:ind w:left="1181" w:hanging="78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 к</w:t>
      </w:r>
      <w:r>
        <w:rPr>
          <w:spacing w:val="-2"/>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292DCE" w:rsidRDefault="00F301D9">
      <w:pPr>
        <w:pStyle w:val="a3"/>
        <w:spacing w:before="183" w:line="256" w:lineRule="auto"/>
        <w:ind w:right="384"/>
      </w:pPr>
      <w:r>
        <w:t>Читать информацию, представленную в таблицах, на диаграммах, представлять данные в виде таблиц,</w:t>
      </w:r>
      <w:r>
        <w:rPr>
          <w:spacing w:val="-57"/>
        </w:rPr>
        <w:t xml:space="preserve"> </w:t>
      </w:r>
      <w:r>
        <w:t>строить</w:t>
      </w:r>
      <w:r>
        <w:rPr>
          <w:spacing w:val="-1"/>
        </w:rPr>
        <w:t xml:space="preserve"> </w:t>
      </w:r>
      <w:r>
        <w:t>диаграммы</w:t>
      </w:r>
      <w:r>
        <w:rPr>
          <w:spacing w:val="-1"/>
        </w:rPr>
        <w:t xml:space="preserve"> </w:t>
      </w:r>
      <w:r>
        <w:t>(столбиковые</w:t>
      </w:r>
      <w:r>
        <w:rPr>
          <w:spacing w:val="-2"/>
        </w:rPr>
        <w:t xml:space="preserve"> </w:t>
      </w:r>
      <w:r>
        <w:t>(столбчатые) и</w:t>
      </w:r>
      <w:r>
        <w:rPr>
          <w:spacing w:val="-2"/>
        </w:rPr>
        <w:t xml:space="preserve"> </w:t>
      </w:r>
      <w:r>
        <w:t>круговые)</w:t>
      </w:r>
      <w:r>
        <w:rPr>
          <w:spacing w:val="-1"/>
        </w:rPr>
        <w:t xml:space="preserve"> </w:t>
      </w:r>
      <w:r>
        <w:t>по</w:t>
      </w:r>
      <w:r>
        <w:rPr>
          <w:spacing w:val="-1"/>
        </w:rPr>
        <w:t xml:space="preserve"> </w:t>
      </w:r>
      <w:r>
        <w:t>массивам</w:t>
      </w:r>
      <w:r>
        <w:rPr>
          <w:spacing w:val="-2"/>
        </w:rPr>
        <w:t xml:space="preserve"> </w:t>
      </w:r>
      <w:r>
        <w:t>значений.</w:t>
      </w:r>
    </w:p>
    <w:p w:rsidR="00292DCE" w:rsidRDefault="00F301D9">
      <w:pPr>
        <w:pStyle w:val="a3"/>
        <w:spacing w:before="165" w:line="256" w:lineRule="auto"/>
        <w:ind w:right="1526"/>
      </w:pPr>
      <w:r>
        <w:t>Описывать и интерпретировать реальные числовые данные, представленные в таблицах, на</w:t>
      </w:r>
      <w:r>
        <w:rPr>
          <w:spacing w:val="-57"/>
        </w:rPr>
        <w:t xml:space="preserve"> </w:t>
      </w:r>
      <w:r>
        <w:t>диаграммах,</w:t>
      </w:r>
      <w:r>
        <w:rPr>
          <w:spacing w:val="-1"/>
        </w:rPr>
        <w:t xml:space="preserve"> </w:t>
      </w:r>
      <w:r>
        <w:t>графиках.</w:t>
      </w:r>
    </w:p>
    <w:p w:rsidR="00292DCE" w:rsidRDefault="00F301D9">
      <w:pPr>
        <w:pStyle w:val="a3"/>
        <w:spacing w:before="166" w:line="256" w:lineRule="auto"/>
        <w:ind w:right="1234"/>
      </w:pPr>
      <w:r>
        <w:t>Использовать для описания данных статистические характеристики: среднее арифметическое,</w:t>
      </w:r>
      <w:r>
        <w:rPr>
          <w:spacing w:val="-57"/>
        </w:rPr>
        <w:t xml:space="preserve"> </w:t>
      </w:r>
      <w:r>
        <w:t>медиана,</w:t>
      </w:r>
      <w:r>
        <w:rPr>
          <w:spacing w:val="-1"/>
        </w:rPr>
        <w:t xml:space="preserve"> </w:t>
      </w:r>
      <w:r>
        <w:t>наибольшее</w:t>
      </w:r>
      <w:r>
        <w:rPr>
          <w:spacing w:val="-1"/>
        </w:rPr>
        <w:t xml:space="preserve"> </w:t>
      </w:r>
      <w:r>
        <w:t>и наименьшее</w:t>
      </w:r>
      <w:r>
        <w:rPr>
          <w:spacing w:val="-1"/>
        </w:rPr>
        <w:t xml:space="preserve"> </w:t>
      </w:r>
      <w:r>
        <w:t>значения,</w:t>
      </w:r>
      <w:r>
        <w:rPr>
          <w:spacing w:val="-3"/>
        </w:rPr>
        <w:t xml:space="preserve"> </w:t>
      </w:r>
      <w:r>
        <w:t>размах.</w:t>
      </w:r>
    </w:p>
    <w:p w:rsidR="00292DCE" w:rsidRDefault="00F301D9">
      <w:pPr>
        <w:pStyle w:val="a3"/>
        <w:spacing w:before="166" w:line="256" w:lineRule="auto"/>
        <w:ind w:right="1862"/>
      </w:pPr>
      <w:r>
        <w:t>Иметь представление о случайной изменчивости на примерах цен, физических величин,</w:t>
      </w:r>
      <w:r>
        <w:rPr>
          <w:spacing w:val="-57"/>
        </w:rPr>
        <w:t xml:space="preserve"> </w:t>
      </w:r>
      <w:r>
        <w:t>антропометрических</w:t>
      </w:r>
      <w:r>
        <w:rPr>
          <w:spacing w:val="-1"/>
        </w:rPr>
        <w:t xml:space="preserve"> </w:t>
      </w:r>
      <w:r>
        <w:t>данных,</w:t>
      </w:r>
      <w:r>
        <w:rPr>
          <w:spacing w:val="-2"/>
        </w:rPr>
        <w:t xml:space="preserve"> </w:t>
      </w:r>
      <w:r>
        <w:t>иметь</w:t>
      </w:r>
      <w:r>
        <w:rPr>
          <w:spacing w:val="-4"/>
        </w:rPr>
        <w:t xml:space="preserve"> </w:t>
      </w:r>
      <w:r>
        <w:t>представление</w:t>
      </w:r>
      <w:r>
        <w:rPr>
          <w:spacing w:val="-4"/>
        </w:rPr>
        <w:t xml:space="preserve"> </w:t>
      </w:r>
      <w:r>
        <w:t>о</w:t>
      </w:r>
      <w:r>
        <w:rPr>
          <w:spacing w:val="-2"/>
        </w:rPr>
        <w:t xml:space="preserve"> </w:t>
      </w:r>
      <w:r>
        <w:t>статистической</w:t>
      </w:r>
      <w:r>
        <w:rPr>
          <w:spacing w:val="1"/>
        </w:rPr>
        <w:t xml:space="preserve"> </w:t>
      </w:r>
      <w:r>
        <w:t>устойчивости.</w:t>
      </w:r>
    </w:p>
    <w:p w:rsidR="00292DCE" w:rsidRDefault="00F301D9" w:rsidP="000B0FD5">
      <w:pPr>
        <w:pStyle w:val="a5"/>
        <w:numPr>
          <w:ilvl w:val="3"/>
          <w:numId w:val="152"/>
        </w:numPr>
        <w:tabs>
          <w:tab w:val="left" w:pos="1182"/>
        </w:tabs>
        <w:spacing w:before="163"/>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w:t>
      </w:r>
    </w:p>
    <w:p w:rsidR="00292DCE" w:rsidRDefault="00F301D9">
      <w:pPr>
        <w:pStyle w:val="a3"/>
        <w:spacing w:before="185" w:line="256" w:lineRule="auto"/>
        <w:ind w:right="953"/>
      </w:pPr>
      <w:r>
        <w:t>Извлекать и преобразовывать информацию, представленную в виде таблиц, диаграмм, графиков,</w:t>
      </w:r>
      <w:r>
        <w:rPr>
          <w:spacing w:val="-57"/>
        </w:rPr>
        <w:t xml:space="preserve"> </w:t>
      </w:r>
      <w:r>
        <w:t>представлять данные</w:t>
      </w:r>
      <w:r>
        <w:rPr>
          <w:spacing w:val="-2"/>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2"/>
        </w:rPr>
        <w:t xml:space="preserve"> </w:t>
      </w:r>
      <w:r>
        <w:t>графиков.</w:t>
      </w:r>
    </w:p>
    <w:p w:rsidR="00292DCE" w:rsidRDefault="00F301D9">
      <w:pPr>
        <w:pStyle w:val="a3"/>
        <w:spacing w:before="163" w:line="259" w:lineRule="auto"/>
        <w:ind w:right="905"/>
      </w:pPr>
      <w:r>
        <w:t>Описывать данные с помощью статистических показателей: средних значений и мер рассеивания</w:t>
      </w:r>
      <w:r>
        <w:rPr>
          <w:spacing w:val="-57"/>
        </w:rPr>
        <w:t xml:space="preserve"> </w:t>
      </w:r>
      <w:r>
        <w:t>(размах,</w:t>
      </w:r>
      <w:r>
        <w:rPr>
          <w:spacing w:val="-1"/>
        </w:rPr>
        <w:t xml:space="preserve"> </w:t>
      </w:r>
      <w:r>
        <w:t>дисперсия и стандартное</w:t>
      </w:r>
      <w:r>
        <w:rPr>
          <w:spacing w:val="-1"/>
        </w:rPr>
        <w:t xml:space="preserve"> </w:t>
      </w:r>
      <w:r>
        <w:t>отклонение).</w:t>
      </w:r>
    </w:p>
    <w:p w:rsidR="00292DCE" w:rsidRDefault="00F301D9">
      <w:pPr>
        <w:pStyle w:val="a3"/>
        <w:spacing w:before="159" w:line="256" w:lineRule="auto"/>
        <w:ind w:right="735"/>
      </w:pPr>
      <w:r>
        <w:t>Находить частоты числовых значений и частоты событий, в том числе по результатам измерений и</w:t>
      </w:r>
      <w:r>
        <w:rPr>
          <w:spacing w:val="-57"/>
        </w:rPr>
        <w:t xml:space="preserve"> </w:t>
      </w:r>
      <w:r>
        <w:t>наблюдений.</w:t>
      </w:r>
    </w:p>
    <w:p w:rsidR="00292DCE" w:rsidRDefault="00F301D9">
      <w:pPr>
        <w:pStyle w:val="a3"/>
        <w:spacing w:before="166" w:line="256" w:lineRule="auto"/>
        <w:ind w:right="541"/>
      </w:pPr>
      <w:r>
        <w:t>Находить вероятности случайных событий в опытах, зная вероятности элементарных событий, в том</w:t>
      </w:r>
      <w:r>
        <w:rPr>
          <w:spacing w:val="-57"/>
        </w:rPr>
        <w:t xml:space="preserve"> </w:t>
      </w:r>
      <w:r>
        <w:t>числе</w:t>
      </w:r>
      <w:r>
        <w:rPr>
          <w:spacing w:val="-2"/>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 событиями.</w:t>
      </w:r>
    </w:p>
    <w:p w:rsidR="00292DCE" w:rsidRDefault="00F301D9">
      <w:pPr>
        <w:pStyle w:val="a3"/>
        <w:spacing w:before="166" w:line="256" w:lineRule="auto"/>
        <w:ind w:right="736"/>
      </w:pPr>
      <w:r>
        <w:t>Использовать графические модели: дерево случайного эксперимента, диаграммы Эйлера, числовая</w:t>
      </w:r>
      <w:r>
        <w:rPr>
          <w:spacing w:val="-57"/>
        </w:rPr>
        <w:t xml:space="preserve"> </w:t>
      </w:r>
      <w:r>
        <w:t>прямая.</w:t>
      </w:r>
    </w:p>
    <w:p w:rsidR="00292DCE" w:rsidRDefault="00F301D9">
      <w:pPr>
        <w:pStyle w:val="a3"/>
        <w:spacing w:before="165" w:line="256" w:lineRule="auto"/>
        <w:ind w:right="1245"/>
      </w:pPr>
      <w:r>
        <w:t>Оперировать понятиями: множество, подмножество, выполнять операции над множествами:</w:t>
      </w:r>
      <w:r>
        <w:rPr>
          <w:spacing w:val="1"/>
        </w:rPr>
        <w:t xml:space="preserve"> </w:t>
      </w:r>
      <w:r>
        <w:t>объединение, пересечение, дополнение, перечислять элементы множеств, применять свойства</w:t>
      </w:r>
      <w:r>
        <w:rPr>
          <w:spacing w:val="-57"/>
        </w:rPr>
        <w:t xml:space="preserve"> </w:t>
      </w:r>
      <w:r>
        <w:t>множеств.</w:t>
      </w:r>
    </w:p>
    <w:p w:rsidR="00292DCE" w:rsidRDefault="00F301D9">
      <w:pPr>
        <w:pStyle w:val="a3"/>
        <w:spacing w:before="168" w:line="256" w:lineRule="auto"/>
        <w:ind w:right="602"/>
      </w:pPr>
      <w:r>
        <w:t>Использовать графическое представление множеств и связей между ними для описания процессов и</w:t>
      </w:r>
      <w:r>
        <w:rPr>
          <w:spacing w:val="-57"/>
        </w:rPr>
        <w:t xml:space="preserve"> </w:t>
      </w:r>
      <w:r>
        <w:t>явлений,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3"/>
        </w:rPr>
        <w:t xml:space="preserve"> </w:t>
      </w:r>
      <w:r>
        <w:t>задач</w:t>
      </w:r>
      <w:r>
        <w:rPr>
          <w:spacing w:val="-1"/>
        </w:rPr>
        <w:t xml:space="preserve"> </w:t>
      </w:r>
      <w:r>
        <w:t>из</w:t>
      </w:r>
      <w:r>
        <w:rPr>
          <w:spacing w:val="-1"/>
        </w:rPr>
        <w:t xml:space="preserve"> </w:t>
      </w:r>
      <w:r>
        <w:t>других</w:t>
      </w:r>
      <w:r>
        <w:rPr>
          <w:spacing w:val="3"/>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p>
    <w:p w:rsidR="00292DCE" w:rsidRDefault="00F301D9" w:rsidP="000B0FD5">
      <w:pPr>
        <w:pStyle w:val="a5"/>
        <w:numPr>
          <w:ilvl w:val="3"/>
          <w:numId w:val="152"/>
        </w:numPr>
        <w:tabs>
          <w:tab w:val="left" w:pos="1182"/>
        </w:tabs>
        <w:spacing w:before="163"/>
        <w:ind w:left="1181" w:hanging="78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9</w:t>
      </w:r>
      <w:r>
        <w:rPr>
          <w:spacing w:val="-2"/>
          <w:sz w:val="24"/>
        </w:rPr>
        <w:t xml:space="preserve"> </w:t>
      </w:r>
      <w:r>
        <w:rPr>
          <w:sz w:val="24"/>
        </w:rPr>
        <w:t>классе.</w:t>
      </w:r>
    </w:p>
    <w:p w:rsidR="00292DCE" w:rsidRDefault="00F301D9">
      <w:pPr>
        <w:pStyle w:val="a3"/>
        <w:spacing w:before="183" w:line="259" w:lineRule="auto"/>
        <w:ind w:right="563"/>
      </w:pPr>
      <w:r>
        <w:t>Извлекать и преобразовывать информацию, представленную в различных источниках в виде таблиц,</w:t>
      </w:r>
      <w:r>
        <w:rPr>
          <w:spacing w:val="-57"/>
        </w:rPr>
        <w:t xml:space="preserve"> </w:t>
      </w:r>
      <w:r>
        <w:t>диаграмм,</w:t>
      </w:r>
      <w:r>
        <w:rPr>
          <w:spacing w:val="-1"/>
        </w:rPr>
        <w:t xml:space="preserve"> </w:t>
      </w:r>
      <w:r>
        <w:t>графиков, представлять данные</w:t>
      </w:r>
      <w:r>
        <w:rPr>
          <w:spacing w:val="-2"/>
        </w:rPr>
        <w:t xml:space="preserve"> </w:t>
      </w:r>
      <w:r>
        <w:t>в</w:t>
      </w:r>
      <w:r>
        <w:rPr>
          <w:spacing w:val="-2"/>
        </w:rPr>
        <w:t xml:space="preserve"> </w:t>
      </w:r>
      <w:r>
        <w:t>виде</w:t>
      </w:r>
      <w:r>
        <w:rPr>
          <w:spacing w:val="-1"/>
        </w:rPr>
        <w:t xml:space="preserve"> </w:t>
      </w:r>
      <w:r>
        <w:t>таблиц,</w:t>
      </w:r>
      <w:r>
        <w:rPr>
          <w:spacing w:val="-1"/>
        </w:rPr>
        <w:t xml:space="preserve"> </w:t>
      </w:r>
      <w:r>
        <w:t>диаграмм, графиков.</w:t>
      </w:r>
    </w:p>
    <w:p w:rsidR="00292DCE" w:rsidRDefault="00F301D9">
      <w:pPr>
        <w:pStyle w:val="a3"/>
        <w:spacing w:before="160" w:line="256" w:lineRule="auto"/>
        <w:ind w:right="957"/>
      </w:pPr>
      <w:r>
        <w:t>Решать задачи организованным перебором вариантов, а также с использованием комбинаторных</w:t>
      </w:r>
      <w:r>
        <w:rPr>
          <w:spacing w:val="-57"/>
        </w:rPr>
        <w:t xml:space="preserve"> </w:t>
      </w:r>
      <w:r>
        <w:t>правил</w:t>
      </w:r>
      <w:r>
        <w:rPr>
          <w:spacing w:val="-2"/>
        </w:rPr>
        <w:t xml:space="preserve"> </w:t>
      </w:r>
      <w:r>
        <w:t>и</w:t>
      </w:r>
      <w:r>
        <w:rPr>
          <w:spacing w:val="1"/>
        </w:rPr>
        <w:t xml:space="preserve"> </w:t>
      </w:r>
      <w:r>
        <w:t>методов.</w:t>
      </w:r>
    </w:p>
    <w:p w:rsidR="00292DCE" w:rsidRDefault="00F301D9">
      <w:pPr>
        <w:pStyle w:val="a3"/>
        <w:spacing w:before="165" w:line="256" w:lineRule="auto"/>
        <w:ind w:right="876"/>
      </w:pPr>
      <w:r>
        <w:t>Использовать описательные характеристики для массивов числовых данных, в том числе средние</w:t>
      </w:r>
      <w:r>
        <w:rPr>
          <w:spacing w:val="-57"/>
        </w:rPr>
        <w:t xml:space="preserve"> </w:t>
      </w:r>
      <w:r>
        <w:t>значения</w:t>
      </w:r>
      <w:r>
        <w:rPr>
          <w:spacing w:val="-1"/>
        </w:rPr>
        <w:t xml:space="preserve"> </w:t>
      </w:r>
      <w:r>
        <w:t>и меры рассеивания.</w:t>
      </w:r>
    </w:p>
    <w:p w:rsidR="00292DCE" w:rsidRDefault="00F301D9">
      <w:pPr>
        <w:pStyle w:val="a3"/>
        <w:spacing w:before="166" w:line="256" w:lineRule="auto"/>
        <w:ind w:right="831"/>
      </w:pPr>
      <w:r>
        <w:t>Находить частоты значений и частоты события, в том числе пользуясь результатами проведённых</w:t>
      </w:r>
      <w:r>
        <w:rPr>
          <w:spacing w:val="-57"/>
        </w:rPr>
        <w:t xml:space="preserve"> </w:t>
      </w:r>
      <w:r>
        <w:t>измерений</w:t>
      </w:r>
      <w:r>
        <w:rPr>
          <w:spacing w:val="-3"/>
        </w:rPr>
        <w:t xml:space="preserve"> </w:t>
      </w:r>
      <w:r>
        <w:t>и наблюдений.</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065"/>
      </w:pPr>
      <w:r>
        <w:lastRenderedPageBreak/>
        <w:t>Находить вероятности случайных событий в изученных опытах, в том числе в опытах с</w:t>
      </w:r>
      <w:r>
        <w:rPr>
          <w:spacing w:val="1"/>
        </w:rPr>
        <w:t xml:space="preserve"> </w:t>
      </w:r>
      <w:r>
        <w:t>равновозможными элементарными событиями, в сериях испытаний до первого успеха, в сериях</w:t>
      </w:r>
      <w:r>
        <w:rPr>
          <w:spacing w:val="-57"/>
        </w:rPr>
        <w:t xml:space="preserve"> </w:t>
      </w:r>
      <w:r>
        <w:t>испытаний</w:t>
      </w:r>
      <w:r>
        <w:rPr>
          <w:spacing w:val="-1"/>
        </w:rPr>
        <w:t xml:space="preserve"> </w:t>
      </w:r>
      <w:r>
        <w:t>Бернулли.</w:t>
      </w:r>
    </w:p>
    <w:p w:rsidR="00292DCE" w:rsidRDefault="00F301D9">
      <w:pPr>
        <w:pStyle w:val="a3"/>
        <w:spacing w:before="165"/>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292DCE" w:rsidRDefault="00F301D9">
      <w:pPr>
        <w:pStyle w:val="a3"/>
        <w:spacing w:before="185" w:line="256" w:lineRule="auto"/>
        <w:ind w:right="1337"/>
      </w:pPr>
      <w:r>
        <w:t>Иметь представление о законе больших чисел как о проявлении закономерности в случайной</w:t>
      </w:r>
      <w:r>
        <w:rPr>
          <w:spacing w:val="-57"/>
        </w:rPr>
        <w:t xml:space="preserve"> </w:t>
      </w:r>
      <w:r>
        <w:t>изменчивости</w:t>
      </w:r>
      <w:r>
        <w:rPr>
          <w:spacing w:val="-3"/>
        </w:rPr>
        <w:t xml:space="preserve"> </w:t>
      </w:r>
      <w:r>
        <w:t>и о</w:t>
      </w:r>
      <w:r>
        <w:rPr>
          <w:spacing w:val="-1"/>
        </w:rPr>
        <w:t xml:space="preserve"> </w:t>
      </w:r>
      <w:r>
        <w:t>роли</w:t>
      </w:r>
      <w:r>
        <w:rPr>
          <w:spacing w:val="-2"/>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2"/>
        </w:rPr>
        <w:t xml:space="preserve"> </w:t>
      </w:r>
      <w:r>
        <w:t>и обществе.</w:t>
      </w:r>
    </w:p>
    <w:p w:rsidR="00292DCE" w:rsidRPr="00EC0274" w:rsidRDefault="00F301D9" w:rsidP="000B0FD5">
      <w:pPr>
        <w:pStyle w:val="31"/>
        <w:numPr>
          <w:ilvl w:val="0"/>
          <w:numId w:val="152"/>
        </w:numPr>
        <w:tabs>
          <w:tab w:val="left" w:pos="682"/>
        </w:tabs>
        <w:spacing w:before="162"/>
        <w:ind w:left="681" w:hanging="282"/>
        <w:rPr>
          <w:b/>
        </w:rPr>
      </w:pPr>
      <w:r w:rsidRPr="00EC0274">
        <w:rPr>
          <w:b/>
        </w:rPr>
        <w:t>Рабочая</w:t>
      </w:r>
      <w:r w:rsidRPr="00EC0274">
        <w:rPr>
          <w:b/>
          <w:spacing w:val="-3"/>
        </w:rPr>
        <w:t xml:space="preserve"> </w:t>
      </w:r>
      <w:r w:rsidRPr="00EC0274">
        <w:rPr>
          <w:b/>
        </w:rPr>
        <w:t>программа</w:t>
      </w:r>
      <w:r w:rsidRPr="00EC0274">
        <w:rPr>
          <w:b/>
          <w:spacing w:val="-3"/>
        </w:rPr>
        <w:t xml:space="preserve"> </w:t>
      </w:r>
      <w:r w:rsidRPr="00EC0274">
        <w:rPr>
          <w:b/>
        </w:rPr>
        <w:t>по</w:t>
      </w:r>
      <w:r w:rsidRPr="00EC0274">
        <w:rPr>
          <w:b/>
          <w:spacing w:val="-2"/>
        </w:rPr>
        <w:t xml:space="preserve"> </w:t>
      </w:r>
      <w:r w:rsidRPr="00EC0274">
        <w:rPr>
          <w:b/>
        </w:rPr>
        <w:t>учебному</w:t>
      </w:r>
      <w:r w:rsidRPr="00EC0274">
        <w:rPr>
          <w:b/>
          <w:spacing w:val="-6"/>
        </w:rPr>
        <w:t xml:space="preserve"> </w:t>
      </w:r>
      <w:r w:rsidRPr="00EC0274">
        <w:rPr>
          <w:b/>
        </w:rPr>
        <w:t>предмету</w:t>
      </w:r>
      <w:r w:rsidRPr="00EC0274">
        <w:rPr>
          <w:b/>
          <w:spacing w:val="-7"/>
        </w:rPr>
        <w:t xml:space="preserve"> </w:t>
      </w:r>
      <w:r w:rsidRPr="00EC0274">
        <w:rPr>
          <w:b/>
        </w:rPr>
        <w:t>«ИСТОРИЯ»</w:t>
      </w:r>
    </w:p>
    <w:p w:rsidR="00292DCE" w:rsidRDefault="00F301D9" w:rsidP="000B0FD5">
      <w:pPr>
        <w:pStyle w:val="a5"/>
        <w:numPr>
          <w:ilvl w:val="1"/>
          <w:numId w:val="152"/>
        </w:numPr>
        <w:tabs>
          <w:tab w:val="left" w:pos="821"/>
        </w:tabs>
        <w:spacing w:before="188" w:line="256" w:lineRule="auto"/>
        <w:ind w:right="358"/>
        <w:rPr>
          <w:sz w:val="24"/>
        </w:rPr>
      </w:pPr>
      <w:r>
        <w:rPr>
          <w:sz w:val="24"/>
        </w:rPr>
        <w:t>Рабочая программа по учебному предмету "История" (предметная область "Общественно-научные</w:t>
      </w:r>
      <w:r>
        <w:rPr>
          <w:spacing w:val="-57"/>
          <w:sz w:val="24"/>
        </w:rPr>
        <w:t xml:space="preserve"> </w:t>
      </w:r>
      <w:r>
        <w:rPr>
          <w:sz w:val="24"/>
        </w:rPr>
        <w:t>предметы") (далее</w:t>
      </w:r>
      <w:r>
        <w:rPr>
          <w:spacing w:val="-1"/>
          <w:sz w:val="24"/>
        </w:rPr>
        <w:t xml:space="preserve"> </w:t>
      </w:r>
      <w:r>
        <w:rPr>
          <w:sz w:val="24"/>
        </w:rPr>
        <w:t>соответственно</w:t>
      </w:r>
      <w:r>
        <w:rPr>
          <w:spacing w:val="3"/>
          <w:sz w:val="24"/>
        </w:rPr>
        <w:t xml:space="preserve"> </w:t>
      </w:r>
      <w:r>
        <w:rPr>
          <w:sz w:val="24"/>
        </w:rPr>
        <w:t>-</w:t>
      </w:r>
      <w:r>
        <w:rPr>
          <w:spacing w:val="-1"/>
          <w:sz w:val="24"/>
        </w:rPr>
        <w:t xml:space="preserve"> </w:t>
      </w:r>
      <w:r>
        <w:rPr>
          <w:sz w:val="24"/>
        </w:rPr>
        <w:t>программа по истории, история)</w:t>
      </w:r>
      <w:r>
        <w:rPr>
          <w:spacing w:val="-1"/>
          <w:sz w:val="24"/>
        </w:rPr>
        <w:t xml:space="preserve"> </w:t>
      </w:r>
      <w:r>
        <w:rPr>
          <w:sz w:val="24"/>
        </w:rPr>
        <w:t>включает пояснительную</w:t>
      </w:r>
      <w:r>
        <w:rPr>
          <w:spacing w:val="1"/>
          <w:sz w:val="24"/>
        </w:rPr>
        <w:t xml:space="preserve"> </w:t>
      </w:r>
      <w:r>
        <w:rPr>
          <w:sz w:val="24"/>
        </w:rPr>
        <w:t>записку,</w:t>
      </w:r>
      <w:r>
        <w:rPr>
          <w:spacing w:val="-2"/>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w:t>
      </w:r>
      <w:r>
        <w:rPr>
          <w:spacing w:val="-2"/>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p>
    <w:p w:rsidR="00292DCE" w:rsidRDefault="00F301D9" w:rsidP="000B0FD5">
      <w:pPr>
        <w:pStyle w:val="41"/>
        <w:numPr>
          <w:ilvl w:val="1"/>
          <w:numId w:val="152"/>
        </w:numPr>
        <w:tabs>
          <w:tab w:val="left" w:pos="821"/>
        </w:tabs>
        <w:spacing w:before="171"/>
        <w:ind w:left="820" w:hanging="421"/>
      </w:pPr>
      <w:r>
        <w:t>Пояснительная</w:t>
      </w:r>
      <w:r>
        <w:rPr>
          <w:spacing w:val="-2"/>
        </w:rPr>
        <w:t xml:space="preserve"> </w:t>
      </w:r>
      <w:r>
        <w:t>записка</w:t>
      </w:r>
    </w:p>
    <w:p w:rsidR="00292DCE" w:rsidRDefault="00F301D9" w:rsidP="000B0FD5">
      <w:pPr>
        <w:pStyle w:val="a5"/>
        <w:numPr>
          <w:ilvl w:val="2"/>
          <w:numId w:val="152"/>
        </w:numPr>
        <w:tabs>
          <w:tab w:val="left" w:pos="1001"/>
        </w:tabs>
        <w:spacing w:before="197" w:line="254" w:lineRule="auto"/>
        <w:ind w:right="543"/>
        <w:rPr>
          <w:sz w:val="24"/>
        </w:rPr>
      </w:pPr>
      <w:r>
        <w:rPr>
          <w:sz w:val="24"/>
        </w:rPr>
        <w:t>Программа учебного предмета "История" разработана с целью оказания методической помощи</w:t>
      </w:r>
      <w:r>
        <w:rPr>
          <w:spacing w:val="-57"/>
          <w:sz w:val="24"/>
        </w:rPr>
        <w:t xml:space="preserve"> </w:t>
      </w:r>
      <w:r>
        <w:rPr>
          <w:sz w:val="24"/>
        </w:rPr>
        <w:t>учителю истории в создании рабочей программы по учебному предмету, ориентированной на</w:t>
      </w:r>
      <w:r>
        <w:rPr>
          <w:spacing w:val="1"/>
          <w:sz w:val="24"/>
        </w:rPr>
        <w:t xml:space="preserve"> </w:t>
      </w:r>
      <w:r>
        <w:rPr>
          <w:sz w:val="24"/>
        </w:rPr>
        <w:t>современные</w:t>
      </w:r>
      <w:r>
        <w:rPr>
          <w:spacing w:val="-3"/>
          <w:sz w:val="24"/>
        </w:rPr>
        <w:t xml:space="preserve"> </w:t>
      </w:r>
      <w:r>
        <w:rPr>
          <w:sz w:val="24"/>
        </w:rPr>
        <w:t>тенденции в</w:t>
      </w:r>
      <w:r>
        <w:rPr>
          <w:spacing w:val="-2"/>
          <w:sz w:val="24"/>
        </w:rPr>
        <w:t xml:space="preserve"> </w:t>
      </w:r>
      <w:r>
        <w:rPr>
          <w:sz w:val="24"/>
        </w:rPr>
        <w:t>образовании</w:t>
      </w:r>
      <w:r>
        <w:rPr>
          <w:spacing w:val="-2"/>
          <w:sz w:val="24"/>
        </w:rPr>
        <w:t xml:space="preserve"> </w:t>
      </w:r>
      <w:r>
        <w:rPr>
          <w:sz w:val="24"/>
        </w:rPr>
        <w:t>и активные</w:t>
      </w:r>
      <w:r>
        <w:rPr>
          <w:spacing w:val="-3"/>
          <w:sz w:val="24"/>
        </w:rPr>
        <w:t xml:space="preserve"> </w:t>
      </w:r>
      <w:r>
        <w:rPr>
          <w:sz w:val="24"/>
        </w:rPr>
        <w:t>методики обучения.</w:t>
      </w:r>
    </w:p>
    <w:p w:rsidR="00292DCE" w:rsidRDefault="00292DCE">
      <w:pPr>
        <w:pStyle w:val="a3"/>
        <w:spacing w:before="1"/>
        <w:ind w:left="0"/>
        <w:rPr>
          <w:sz w:val="26"/>
        </w:rPr>
      </w:pPr>
    </w:p>
    <w:p w:rsidR="00292DCE" w:rsidRDefault="00F301D9" w:rsidP="000B0FD5">
      <w:pPr>
        <w:pStyle w:val="a5"/>
        <w:numPr>
          <w:ilvl w:val="2"/>
          <w:numId w:val="152"/>
        </w:numPr>
        <w:tabs>
          <w:tab w:val="left" w:pos="1001"/>
        </w:tabs>
        <w:spacing w:line="254" w:lineRule="auto"/>
        <w:ind w:right="357"/>
        <w:rPr>
          <w:sz w:val="24"/>
        </w:rPr>
      </w:pPr>
      <w:r>
        <w:rPr>
          <w:sz w:val="24"/>
        </w:rPr>
        <w:t>Программа учебного предмета "История" дает представление о целях, общей стратегии</w:t>
      </w:r>
      <w:r>
        <w:rPr>
          <w:spacing w:val="1"/>
          <w:sz w:val="24"/>
        </w:rPr>
        <w:t xml:space="preserve"> </w:t>
      </w:r>
      <w:r>
        <w:rPr>
          <w:sz w:val="24"/>
        </w:rPr>
        <w:t>обучения, воспитания и развития обучающихся средствами учебного предмета "История",</w:t>
      </w:r>
      <w:r>
        <w:rPr>
          <w:spacing w:val="1"/>
          <w:sz w:val="24"/>
        </w:rPr>
        <w:t xml:space="preserve"> </w:t>
      </w:r>
      <w:r>
        <w:rPr>
          <w:sz w:val="24"/>
        </w:rPr>
        <w:t>устанавливает обязательное предметное содержание, предусматривает распределение его по классам и</w:t>
      </w:r>
      <w:r>
        <w:rPr>
          <w:spacing w:val="-58"/>
          <w:sz w:val="24"/>
        </w:rPr>
        <w:t xml:space="preserve"> </w:t>
      </w:r>
      <w:r>
        <w:rPr>
          <w:sz w:val="24"/>
        </w:rPr>
        <w:t>структурирование</w:t>
      </w:r>
      <w:r>
        <w:rPr>
          <w:spacing w:val="-2"/>
          <w:sz w:val="24"/>
        </w:rPr>
        <w:t xml:space="preserve"> </w:t>
      </w:r>
      <w:r>
        <w:rPr>
          <w:sz w:val="24"/>
        </w:rPr>
        <w:t>его</w:t>
      </w:r>
      <w:r>
        <w:rPr>
          <w:spacing w:val="-1"/>
          <w:sz w:val="24"/>
        </w:rPr>
        <w:t xml:space="preserve"> </w:t>
      </w:r>
      <w:r>
        <w:rPr>
          <w:sz w:val="24"/>
        </w:rPr>
        <w:t>по разделам</w:t>
      </w:r>
      <w:r>
        <w:rPr>
          <w:spacing w:val="-1"/>
          <w:sz w:val="24"/>
        </w:rPr>
        <w:t xml:space="preserve"> </w:t>
      </w:r>
      <w:r>
        <w:rPr>
          <w:sz w:val="24"/>
        </w:rPr>
        <w:t>и темам</w:t>
      </w:r>
      <w:r>
        <w:rPr>
          <w:spacing w:val="-1"/>
          <w:sz w:val="24"/>
        </w:rPr>
        <w:t xml:space="preserve"> </w:t>
      </w:r>
      <w:r>
        <w:rPr>
          <w:sz w:val="24"/>
        </w:rPr>
        <w:t>курса.</w:t>
      </w:r>
    </w:p>
    <w:p w:rsidR="00292DCE" w:rsidRDefault="00F301D9" w:rsidP="000B0FD5">
      <w:pPr>
        <w:pStyle w:val="a5"/>
        <w:numPr>
          <w:ilvl w:val="2"/>
          <w:numId w:val="152"/>
        </w:numPr>
        <w:tabs>
          <w:tab w:val="left" w:pos="1001"/>
        </w:tabs>
        <w:spacing w:before="162" w:line="254" w:lineRule="auto"/>
        <w:ind w:right="342"/>
        <w:rPr>
          <w:sz w:val="24"/>
        </w:rPr>
      </w:pPr>
      <w:r>
        <w:rPr>
          <w:sz w:val="24"/>
        </w:rPr>
        <w:t>Место учебного предмета "История" в системе основного общего образования определяется его</w:t>
      </w:r>
      <w:r>
        <w:rPr>
          <w:spacing w:val="1"/>
          <w:sz w:val="24"/>
        </w:rPr>
        <w:t xml:space="preserve"> </w:t>
      </w:r>
      <w:r>
        <w:rPr>
          <w:sz w:val="24"/>
        </w:rPr>
        <w:t>познавательным и мировоззренческим значением, воспитательным потенциалом, вкладом 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 личности в окружающем социуме, культурной среде от уровня семьи до уровня</w:t>
      </w:r>
      <w:r>
        <w:rPr>
          <w:spacing w:val="1"/>
          <w:sz w:val="24"/>
        </w:rPr>
        <w:t xml:space="preserve"> </w:t>
      </w:r>
      <w:r>
        <w:rPr>
          <w:sz w:val="24"/>
        </w:rPr>
        <w:t>своей страны и мира в целом. История дает возможность познания и понимания человека и общества в</w:t>
      </w:r>
      <w:r>
        <w:rPr>
          <w:spacing w:val="-57"/>
          <w:sz w:val="24"/>
        </w:rPr>
        <w:t xml:space="preserve"> </w:t>
      </w:r>
      <w:r>
        <w:rPr>
          <w:sz w:val="24"/>
        </w:rPr>
        <w:t>связи</w:t>
      </w:r>
      <w:r>
        <w:rPr>
          <w:spacing w:val="-1"/>
          <w:sz w:val="24"/>
        </w:rPr>
        <w:t xml:space="preserve"> </w:t>
      </w:r>
      <w:r>
        <w:rPr>
          <w:sz w:val="24"/>
        </w:rPr>
        <w:t>прошлого, настоящего</w:t>
      </w:r>
      <w:r>
        <w:rPr>
          <w:spacing w:val="-1"/>
          <w:sz w:val="24"/>
        </w:rPr>
        <w:t xml:space="preserve"> </w:t>
      </w:r>
      <w:r>
        <w:rPr>
          <w:sz w:val="24"/>
        </w:rPr>
        <w:t>и будущего.</w:t>
      </w:r>
    </w:p>
    <w:p w:rsidR="00292DCE" w:rsidRDefault="00F301D9" w:rsidP="000B0FD5">
      <w:pPr>
        <w:pStyle w:val="a5"/>
        <w:numPr>
          <w:ilvl w:val="2"/>
          <w:numId w:val="152"/>
        </w:numPr>
        <w:tabs>
          <w:tab w:val="left" w:pos="1001"/>
        </w:tabs>
        <w:spacing w:before="163" w:line="254" w:lineRule="auto"/>
        <w:ind w:right="496"/>
        <w:rPr>
          <w:sz w:val="24"/>
        </w:rPr>
      </w:pPr>
      <w:r>
        <w:rPr>
          <w:sz w:val="24"/>
        </w:rPr>
        <w:t>Целью школьного исторического образования является формирование и развитие личности</w:t>
      </w:r>
      <w:r>
        <w:rPr>
          <w:spacing w:val="1"/>
          <w:sz w:val="24"/>
        </w:rPr>
        <w:t xml:space="preserve"> </w:t>
      </w:r>
      <w:r>
        <w:rPr>
          <w:sz w:val="24"/>
        </w:rPr>
        <w:t>обучающегося, способного к самоидентификации и определению своих ценностных ориентиров на</w:t>
      </w:r>
      <w:r>
        <w:rPr>
          <w:spacing w:val="1"/>
          <w:sz w:val="24"/>
        </w:rPr>
        <w:t xml:space="preserve"> </w:t>
      </w:r>
      <w:r>
        <w:rPr>
          <w:sz w:val="24"/>
        </w:rPr>
        <w:t>основе осмысления и освоения исторического опыта своей страны и человечества в целом, активно и</w:t>
      </w:r>
      <w:r>
        <w:rPr>
          <w:spacing w:val="-57"/>
          <w:sz w:val="24"/>
        </w:rPr>
        <w:t xml:space="preserve"> </w:t>
      </w:r>
      <w:r>
        <w:rPr>
          <w:sz w:val="24"/>
        </w:rPr>
        <w:t>творчески применяющего исторические знания и предметные умения в учебной и социальной</w:t>
      </w:r>
      <w:r>
        <w:rPr>
          <w:spacing w:val="1"/>
          <w:sz w:val="24"/>
        </w:rPr>
        <w:t xml:space="preserve"> </w:t>
      </w:r>
      <w:r>
        <w:rPr>
          <w:sz w:val="24"/>
        </w:rPr>
        <w:t>практике. Данная цель предполагает формирование у обучающихся целостной картины российской и</w:t>
      </w:r>
      <w:r>
        <w:rPr>
          <w:spacing w:val="-57"/>
          <w:sz w:val="24"/>
        </w:rPr>
        <w:t xml:space="preserve"> </w:t>
      </w:r>
      <w:r>
        <w:rPr>
          <w:sz w:val="24"/>
        </w:rPr>
        <w:t>мировой истории, понимание места и роли современной России в мире, важности вклада каждого ее</w:t>
      </w:r>
      <w:r>
        <w:rPr>
          <w:spacing w:val="1"/>
          <w:sz w:val="24"/>
        </w:rPr>
        <w:t xml:space="preserve"> </w:t>
      </w:r>
      <w:r>
        <w:rPr>
          <w:sz w:val="24"/>
        </w:rPr>
        <w:t>народа, его культуры в общую историю страны и мировую историю, формирование личностной</w:t>
      </w:r>
      <w:r>
        <w:rPr>
          <w:spacing w:val="1"/>
          <w:sz w:val="24"/>
        </w:rPr>
        <w:t xml:space="preserve"> </w:t>
      </w:r>
      <w:r>
        <w:rPr>
          <w:sz w:val="24"/>
        </w:rPr>
        <w:t>позиции</w:t>
      </w:r>
      <w:r>
        <w:rPr>
          <w:spacing w:val="-1"/>
          <w:sz w:val="24"/>
        </w:rPr>
        <w:t xml:space="preserve"> </w:t>
      </w:r>
      <w:r>
        <w:rPr>
          <w:sz w:val="24"/>
        </w:rPr>
        <w:t>по отношению</w:t>
      </w:r>
      <w:r>
        <w:rPr>
          <w:spacing w:val="-2"/>
          <w:sz w:val="24"/>
        </w:rPr>
        <w:t xml:space="preserve"> </w:t>
      </w:r>
      <w:r>
        <w:rPr>
          <w:sz w:val="24"/>
        </w:rPr>
        <w:t>к прошлому</w:t>
      </w:r>
      <w:r>
        <w:rPr>
          <w:spacing w:val="-8"/>
          <w:sz w:val="24"/>
        </w:rPr>
        <w:t xml:space="preserve"> </w:t>
      </w:r>
      <w:r>
        <w:rPr>
          <w:sz w:val="24"/>
        </w:rPr>
        <w:t>и</w:t>
      </w:r>
      <w:r>
        <w:rPr>
          <w:spacing w:val="3"/>
          <w:sz w:val="24"/>
        </w:rPr>
        <w:t xml:space="preserve"> </w:t>
      </w:r>
      <w:r>
        <w:rPr>
          <w:sz w:val="24"/>
        </w:rPr>
        <w:t>настоящему</w:t>
      </w:r>
      <w:r>
        <w:rPr>
          <w:spacing w:val="-5"/>
          <w:sz w:val="24"/>
        </w:rPr>
        <w:t xml:space="preserve"> </w:t>
      </w:r>
      <w:r>
        <w:rPr>
          <w:sz w:val="24"/>
        </w:rPr>
        <w:t>Отечества.</w:t>
      </w:r>
    </w:p>
    <w:p w:rsidR="00292DCE" w:rsidRDefault="00F301D9" w:rsidP="000B0FD5">
      <w:pPr>
        <w:pStyle w:val="a5"/>
        <w:numPr>
          <w:ilvl w:val="2"/>
          <w:numId w:val="152"/>
        </w:numPr>
        <w:tabs>
          <w:tab w:val="left" w:pos="1001"/>
        </w:tabs>
        <w:spacing w:before="164"/>
        <w:ind w:left="1000" w:hanging="601"/>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являются:</w:t>
      </w:r>
    </w:p>
    <w:p w:rsidR="00292DCE" w:rsidRDefault="00F301D9">
      <w:pPr>
        <w:pStyle w:val="a3"/>
        <w:spacing w:before="177" w:line="252" w:lineRule="auto"/>
        <w:ind w:right="633"/>
      </w:pPr>
      <w:r>
        <w:t>формирование у молодого поколения ориентиров для гражданской, этнонациональной, социальной,</w:t>
      </w:r>
      <w:r>
        <w:rPr>
          <w:spacing w:val="-57"/>
        </w:rPr>
        <w:t xml:space="preserve"> </w:t>
      </w:r>
      <w:r>
        <w:t>культурной</w:t>
      </w:r>
      <w:r>
        <w:rPr>
          <w:spacing w:val="-1"/>
        </w:rPr>
        <w:t xml:space="preserve"> </w:t>
      </w:r>
      <w:r>
        <w:t>самоидентификации в</w:t>
      </w:r>
      <w:r>
        <w:rPr>
          <w:spacing w:val="-1"/>
        </w:rPr>
        <w:t xml:space="preserve"> </w:t>
      </w:r>
      <w:r>
        <w:t>окружающем</w:t>
      </w:r>
      <w:r>
        <w:rPr>
          <w:spacing w:val="-2"/>
        </w:rPr>
        <w:t xml:space="preserve"> </w:t>
      </w:r>
      <w:r>
        <w:t>мире;</w:t>
      </w:r>
    </w:p>
    <w:p w:rsidR="00292DCE" w:rsidRDefault="00F301D9">
      <w:pPr>
        <w:pStyle w:val="a3"/>
        <w:spacing w:before="167" w:line="252" w:lineRule="auto"/>
        <w:ind w:right="676"/>
      </w:pPr>
      <w:r>
        <w:t>овладение знаниями об основных этапах развития человеческого общества, при особом внимании к</w:t>
      </w:r>
      <w:r>
        <w:rPr>
          <w:spacing w:val="-57"/>
        </w:rPr>
        <w:t xml:space="preserve"> </w:t>
      </w:r>
      <w:r>
        <w:t>месту</w:t>
      </w:r>
      <w:r>
        <w:rPr>
          <w:spacing w:val="-6"/>
        </w:rPr>
        <w:t xml:space="preserve"> </w:t>
      </w:r>
      <w:r>
        <w:t>и роли</w:t>
      </w:r>
      <w:r>
        <w:rPr>
          <w:spacing w:val="1"/>
        </w:rPr>
        <w:t xml:space="preserve"> </w:t>
      </w:r>
      <w:r>
        <w:t>России во</w:t>
      </w:r>
      <w:r>
        <w:rPr>
          <w:spacing w:val="-3"/>
        </w:rPr>
        <w:t xml:space="preserve"> </w:t>
      </w:r>
      <w:r>
        <w:t>всемирно-историческом</w:t>
      </w:r>
      <w:r>
        <w:rPr>
          <w:spacing w:val="-1"/>
        </w:rPr>
        <w:t xml:space="preserve"> </w:t>
      </w:r>
      <w:r>
        <w:t>процессе;</w:t>
      </w:r>
    </w:p>
    <w:p w:rsidR="00292DCE" w:rsidRDefault="00F301D9">
      <w:pPr>
        <w:pStyle w:val="a3"/>
        <w:spacing w:before="167" w:line="254" w:lineRule="auto"/>
        <w:ind w:right="392"/>
      </w:pPr>
      <w:r>
        <w:t>воспитание обучающихся в духе патриотизма, уважения к своему Отечеству - многонациональному</w:t>
      </w:r>
      <w:r>
        <w:rPr>
          <w:spacing w:val="1"/>
        </w:rPr>
        <w:t xml:space="preserve"> </w:t>
      </w:r>
      <w:r>
        <w:t>Российскому государству, в соответствии с идеями взаимопонимания, согласия и мира между людьми</w:t>
      </w:r>
      <w:r>
        <w:rPr>
          <w:spacing w:val="-57"/>
        </w:rPr>
        <w:t xml:space="preserve"> </w:t>
      </w:r>
      <w:r>
        <w:t>и</w:t>
      </w:r>
      <w:r>
        <w:rPr>
          <w:spacing w:val="-1"/>
        </w:rPr>
        <w:t xml:space="preserve"> </w:t>
      </w:r>
      <w:r>
        <w:t>народами, в</w:t>
      </w:r>
      <w:r>
        <w:rPr>
          <w:spacing w:val="-2"/>
        </w:rPr>
        <w:t xml:space="preserve"> </w:t>
      </w:r>
      <w:r>
        <w:t>духе</w:t>
      </w:r>
      <w:r>
        <w:rPr>
          <w:spacing w:val="-1"/>
        </w:rPr>
        <w:t xml:space="preserve"> </w:t>
      </w:r>
      <w:r>
        <w:t>демократических</w:t>
      </w:r>
      <w:r>
        <w:rPr>
          <w:spacing w:val="1"/>
        </w:rPr>
        <w:t xml:space="preserve"> </w:t>
      </w:r>
      <w:r>
        <w:t>ценностей современного общества;</w:t>
      </w:r>
    </w:p>
    <w:p w:rsidR="00292DCE" w:rsidRDefault="00292DCE">
      <w:pPr>
        <w:spacing w:line="254"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400"/>
      </w:pPr>
      <w:r>
        <w:lastRenderedPageBreak/>
        <w:t>развитие способностей обучающихся анализировать содержащуюся в различных источниках</w:t>
      </w:r>
      <w:r>
        <w:rPr>
          <w:spacing w:val="1"/>
        </w:rPr>
        <w:t xml:space="preserve"> </w:t>
      </w:r>
      <w:r>
        <w:t>информацию о событиях и явлениях прошлого и настоящего, рассматривать события в соответствии с</w:t>
      </w:r>
      <w:r>
        <w:rPr>
          <w:spacing w:val="-57"/>
        </w:rPr>
        <w:t xml:space="preserve"> </w:t>
      </w:r>
      <w:r>
        <w:t>принципом</w:t>
      </w:r>
      <w:r>
        <w:rPr>
          <w:spacing w:val="-2"/>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 и</w:t>
      </w:r>
      <w:r>
        <w:rPr>
          <w:spacing w:val="-1"/>
        </w:rPr>
        <w:t xml:space="preserve"> </w:t>
      </w:r>
      <w:r>
        <w:t>взаимообусловленности;</w:t>
      </w:r>
    </w:p>
    <w:p w:rsidR="00292DCE" w:rsidRDefault="00F301D9">
      <w:pPr>
        <w:pStyle w:val="a3"/>
        <w:spacing w:before="162" w:line="252" w:lineRule="auto"/>
      </w:pPr>
      <w:r>
        <w:t>формирование у обучающихся умений применять исторические знания в учебной и внешкольной</w:t>
      </w:r>
      <w:r>
        <w:rPr>
          <w:spacing w:val="1"/>
        </w:rPr>
        <w:t xml:space="preserve"> </w:t>
      </w:r>
      <w:r>
        <w:t>деятельности,</w:t>
      </w:r>
      <w:r>
        <w:rPr>
          <w:spacing w:val="-4"/>
        </w:rPr>
        <w:t xml:space="preserve"> </w:t>
      </w:r>
      <w:r>
        <w:t>в</w:t>
      </w:r>
      <w:r>
        <w:rPr>
          <w:spacing w:val="-5"/>
        </w:rPr>
        <w:t xml:space="preserve"> </w:t>
      </w:r>
      <w:r>
        <w:t>современном</w:t>
      </w:r>
      <w:r>
        <w:rPr>
          <w:spacing w:val="-5"/>
        </w:rPr>
        <w:t xml:space="preserve"> </w:t>
      </w:r>
      <w:r>
        <w:t>поликультурном,</w:t>
      </w:r>
      <w:r>
        <w:rPr>
          <w:spacing w:val="-3"/>
        </w:rPr>
        <w:t xml:space="preserve"> </w:t>
      </w:r>
      <w:r>
        <w:t>полиэтничном</w:t>
      </w:r>
      <w:r>
        <w:rPr>
          <w:spacing w:val="-5"/>
        </w:rPr>
        <w:t xml:space="preserve"> </w:t>
      </w:r>
      <w:r>
        <w:t>и</w:t>
      </w:r>
      <w:r>
        <w:rPr>
          <w:spacing w:val="-4"/>
        </w:rPr>
        <w:t xml:space="preserve"> </w:t>
      </w:r>
      <w:r>
        <w:t>многоконфессиональном</w:t>
      </w:r>
      <w:r>
        <w:rPr>
          <w:spacing w:val="-5"/>
        </w:rPr>
        <w:t xml:space="preserve"> </w:t>
      </w:r>
      <w:r>
        <w:t>обществе.</w:t>
      </w:r>
    </w:p>
    <w:p w:rsidR="00292DCE" w:rsidRDefault="00F301D9" w:rsidP="000B0FD5">
      <w:pPr>
        <w:pStyle w:val="a5"/>
        <w:numPr>
          <w:ilvl w:val="2"/>
          <w:numId w:val="152"/>
        </w:numPr>
        <w:tabs>
          <w:tab w:val="left" w:pos="1001"/>
        </w:tabs>
        <w:spacing w:before="167" w:line="254" w:lineRule="auto"/>
        <w:ind w:right="727"/>
        <w:rPr>
          <w:sz w:val="24"/>
        </w:rPr>
      </w:pPr>
      <w:r>
        <w:rPr>
          <w:sz w:val="24"/>
        </w:rPr>
        <w:t>Общее число часов, рекомендованных для изучения истории, - 340, в 5 - 9 классах по 2 часа в</w:t>
      </w:r>
      <w:r>
        <w:rPr>
          <w:spacing w:val="-57"/>
          <w:sz w:val="24"/>
        </w:rPr>
        <w:t xml:space="preserve"> </w:t>
      </w:r>
      <w:r>
        <w:rPr>
          <w:sz w:val="24"/>
        </w:rPr>
        <w:t>неделю при 34 учебных неделях, в 9 классе рекомендуется предусмотреть 17 часов на изучение</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 историю</w:t>
      </w:r>
      <w:r>
        <w:rPr>
          <w:spacing w:val="-1"/>
          <w:sz w:val="24"/>
        </w:rPr>
        <w:t xml:space="preserve"> </w:t>
      </w:r>
      <w:r>
        <w:rPr>
          <w:sz w:val="24"/>
        </w:rPr>
        <w:t>России".</w:t>
      </w:r>
    </w:p>
    <w:p w:rsidR="00292DCE" w:rsidRDefault="00F301D9" w:rsidP="000B0FD5">
      <w:pPr>
        <w:pStyle w:val="a5"/>
        <w:numPr>
          <w:ilvl w:val="2"/>
          <w:numId w:val="152"/>
        </w:numPr>
        <w:tabs>
          <w:tab w:val="left" w:pos="1002"/>
        </w:tabs>
        <w:spacing w:before="162" w:line="252" w:lineRule="auto"/>
        <w:ind w:right="790"/>
        <w:rPr>
          <w:sz w:val="24"/>
        </w:rPr>
      </w:pPr>
      <w:r>
        <w:rPr>
          <w:sz w:val="24"/>
        </w:rPr>
        <w:t>Последовательность изучения тем в рамках программы по истории в пределах одного класса</w:t>
      </w:r>
      <w:r>
        <w:rPr>
          <w:spacing w:val="-57"/>
          <w:sz w:val="24"/>
        </w:rPr>
        <w:t xml:space="preserve"> </w:t>
      </w:r>
      <w:r>
        <w:rPr>
          <w:sz w:val="24"/>
        </w:rPr>
        <w:t>может</w:t>
      </w:r>
      <w:r>
        <w:rPr>
          <w:spacing w:val="-1"/>
          <w:sz w:val="24"/>
        </w:rPr>
        <w:t xml:space="preserve"> </w:t>
      </w:r>
      <w:r>
        <w:rPr>
          <w:sz w:val="24"/>
        </w:rPr>
        <w:t>варьироваться.</w:t>
      </w:r>
    </w:p>
    <w:p w:rsidR="00292DCE" w:rsidRDefault="00F301D9">
      <w:pPr>
        <w:spacing w:before="176"/>
        <w:ind w:left="10010"/>
        <w:rPr>
          <w:sz w:val="23"/>
        </w:rPr>
      </w:pPr>
      <w:r>
        <w:rPr>
          <w:sz w:val="23"/>
        </w:rPr>
        <w:t>Таблица</w:t>
      </w:r>
      <w:r>
        <w:rPr>
          <w:spacing w:val="-1"/>
          <w:sz w:val="23"/>
        </w:rPr>
        <w:t xml:space="preserve"> </w:t>
      </w:r>
      <w:r>
        <w:rPr>
          <w:sz w:val="23"/>
        </w:rPr>
        <w:t>1</w:t>
      </w:r>
    </w:p>
    <w:p w:rsidR="00292DCE" w:rsidRPr="00EC0274" w:rsidRDefault="00F301D9">
      <w:pPr>
        <w:spacing w:before="24" w:line="254" w:lineRule="auto"/>
        <w:ind w:left="4054" w:right="2358" w:hanging="1623"/>
        <w:rPr>
          <w:b/>
          <w:sz w:val="24"/>
        </w:rPr>
      </w:pPr>
      <w:r w:rsidRPr="00EC0274">
        <w:rPr>
          <w:b/>
          <w:sz w:val="24"/>
        </w:rPr>
        <w:t>Структура и последовательность изучения курсов в рамках</w:t>
      </w:r>
      <w:r w:rsidRPr="00EC0274">
        <w:rPr>
          <w:b/>
          <w:spacing w:val="-57"/>
          <w:sz w:val="24"/>
        </w:rPr>
        <w:t xml:space="preserve"> </w:t>
      </w:r>
      <w:r w:rsidRPr="00EC0274">
        <w:rPr>
          <w:b/>
          <w:sz w:val="24"/>
        </w:rPr>
        <w:t>учебного</w:t>
      </w:r>
      <w:r w:rsidRPr="00EC0274">
        <w:rPr>
          <w:b/>
          <w:spacing w:val="-1"/>
          <w:sz w:val="24"/>
        </w:rPr>
        <w:t xml:space="preserve"> </w:t>
      </w:r>
      <w:r w:rsidRPr="00EC0274">
        <w:rPr>
          <w:b/>
          <w:sz w:val="24"/>
        </w:rPr>
        <w:t>предмета "История"</w:t>
      </w:r>
    </w:p>
    <w:p w:rsidR="00292DCE" w:rsidRPr="00EC0274" w:rsidRDefault="00292DCE">
      <w:pPr>
        <w:pStyle w:val="a3"/>
        <w:spacing w:before="9"/>
        <w:ind w:left="0"/>
        <w:rPr>
          <w:b/>
        </w:rPr>
      </w:pPr>
    </w:p>
    <w:tbl>
      <w:tblPr>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92"/>
        <w:gridCol w:w="6237"/>
        <w:gridCol w:w="2427"/>
      </w:tblGrid>
      <w:tr w:rsidR="00292DCE" w:rsidRPr="00EC0274" w:rsidTr="00EC0274">
        <w:trPr>
          <w:trHeight w:val="1028"/>
        </w:trPr>
        <w:tc>
          <w:tcPr>
            <w:tcW w:w="1192" w:type="dxa"/>
          </w:tcPr>
          <w:p w:rsidR="00292DCE" w:rsidRPr="00EC0274" w:rsidRDefault="00292DCE">
            <w:pPr>
              <w:pStyle w:val="TableParagraph"/>
              <w:spacing w:before="3"/>
              <w:ind w:left="0"/>
              <w:rPr>
                <w:b/>
                <w:sz w:val="33"/>
              </w:rPr>
            </w:pPr>
          </w:p>
          <w:p w:rsidR="00292DCE" w:rsidRPr="00EC0274" w:rsidRDefault="00F301D9">
            <w:pPr>
              <w:pStyle w:val="TableParagraph"/>
              <w:ind w:left="53" w:right="41"/>
              <w:jc w:val="center"/>
              <w:rPr>
                <w:b/>
                <w:sz w:val="24"/>
              </w:rPr>
            </w:pPr>
            <w:r w:rsidRPr="00EC0274">
              <w:rPr>
                <w:b/>
                <w:sz w:val="24"/>
              </w:rPr>
              <w:t>Класс</w:t>
            </w:r>
          </w:p>
        </w:tc>
        <w:tc>
          <w:tcPr>
            <w:tcW w:w="6237" w:type="dxa"/>
          </w:tcPr>
          <w:p w:rsidR="00292DCE" w:rsidRPr="00EC0274" w:rsidRDefault="00292DCE">
            <w:pPr>
              <w:pStyle w:val="TableParagraph"/>
              <w:spacing w:before="3"/>
              <w:ind w:left="0"/>
              <w:rPr>
                <w:b/>
                <w:sz w:val="33"/>
              </w:rPr>
            </w:pPr>
          </w:p>
          <w:p w:rsidR="00292DCE" w:rsidRPr="00EC0274" w:rsidRDefault="00F301D9">
            <w:pPr>
              <w:pStyle w:val="TableParagraph"/>
              <w:ind w:left="1034" w:right="1026"/>
              <w:jc w:val="center"/>
              <w:rPr>
                <w:b/>
                <w:sz w:val="24"/>
              </w:rPr>
            </w:pPr>
            <w:r w:rsidRPr="00EC0274">
              <w:rPr>
                <w:b/>
                <w:sz w:val="24"/>
              </w:rPr>
              <w:t>Курсы</w:t>
            </w:r>
            <w:r w:rsidRPr="00EC0274">
              <w:rPr>
                <w:b/>
                <w:spacing w:val="-3"/>
                <w:sz w:val="24"/>
              </w:rPr>
              <w:t xml:space="preserve"> </w:t>
            </w:r>
            <w:r w:rsidRPr="00EC0274">
              <w:rPr>
                <w:b/>
                <w:sz w:val="24"/>
              </w:rPr>
              <w:t>в</w:t>
            </w:r>
            <w:r w:rsidRPr="00EC0274">
              <w:rPr>
                <w:b/>
                <w:spacing w:val="-4"/>
                <w:sz w:val="24"/>
              </w:rPr>
              <w:t xml:space="preserve"> </w:t>
            </w:r>
            <w:r w:rsidRPr="00EC0274">
              <w:rPr>
                <w:b/>
                <w:sz w:val="24"/>
              </w:rPr>
              <w:t>рамках</w:t>
            </w:r>
            <w:r w:rsidRPr="00EC0274">
              <w:rPr>
                <w:b/>
                <w:spacing w:val="-3"/>
                <w:sz w:val="24"/>
              </w:rPr>
              <w:t xml:space="preserve"> </w:t>
            </w:r>
            <w:r w:rsidRPr="00EC0274">
              <w:rPr>
                <w:b/>
                <w:sz w:val="24"/>
              </w:rPr>
              <w:t>учебного</w:t>
            </w:r>
            <w:r w:rsidRPr="00EC0274">
              <w:rPr>
                <w:b/>
                <w:spacing w:val="-2"/>
                <w:sz w:val="24"/>
              </w:rPr>
              <w:t xml:space="preserve"> </w:t>
            </w:r>
            <w:r w:rsidRPr="00EC0274">
              <w:rPr>
                <w:b/>
                <w:sz w:val="24"/>
              </w:rPr>
              <w:t>предмета</w:t>
            </w:r>
            <w:r w:rsidRPr="00EC0274">
              <w:rPr>
                <w:b/>
                <w:spacing w:val="-3"/>
                <w:sz w:val="24"/>
              </w:rPr>
              <w:t xml:space="preserve"> </w:t>
            </w:r>
            <w:r w:rsidRPr="00EC0274">
              <w:rPr>
                <w:b/>
                <w:sz w:val="24"/>
              </w:rPr>
              <w:t>"История"</w:t>
            </w:r>
          </w:p>
        </w:tc>
        <w:tc>
          <w:tcPr>
            <w:tcW w:w="2427" w:type="dxa"/>
          </w:tcPr>
          <w:p w:rsidR="00292DCE" w:rsidRPr="00EC0274" w:rsidRDefault="00F301D9">
            <w:pPr>
              <w:pStyle w:val="TableParagraph"/>
              <w:spacing w:before="90" w:line="254" w:lineRule="auto"/>
              <w:ind w:left="117" w:right="110" w:firstLine="2"/>
              <w:jc w:val="center"/>
              <w:rPr>
                <w:b/>
                <w:sz w:val="24"/>
              </w:rPr>
            </w:pPr>
            <w:r w:rsidRPr="00EC0274">
              <w:rPr>
                <w:b/>
                <w:sz w:val="24"/>
              </w:rPr>
              <w:t>Примерное</w:t>
            </w:r>
            <w:r w:rsidRPr="00EC0274">
              <w:rPr>
                <w:b/>
                <w:spacing w:val="1"/>
                <w:sz w:val="24"/>
              </w:rPr>
              <w:t xml:space="preserve"> </w:t>
            </w:r>
            <w:r w:rsidRPr="00EC0274">
              <w:rPr>
                <w:b/>
                <w:sz w:val="24"/>
              </w:rPr>
              <w:t>количество</w:t>
            </w:r>
            <w:r w:rsidRPr="00EC0274">
              <w:rPr>
                <w:b/>
                <w:spacing w:val="1"/>
                <w:sz w:val="24"/>
              </w:rPr>
              <w:t xml:space="preserve"> </w:t>
            </w:r>
            <w:r w:rsidRPr="00EC0274">
              <w:rPr>
                <w:b/>
                <w:spacing w:val="-1"/>
                <w:sz w:val="24"/>
              </w:rPr>
              <w:t>учебных</w:t>
            </w:r>
            <w:r w:rsidRPr="00EC0274">
              <w:rPr>
                <w:b/>
                <w:spacing w:val="-10"/>
                <w:sz w:val="24"/>
              </w:rPr>
              <w:t xml:space="preserve"> </w:t>
            </w:r>
            <w:r w:rsidRPr="00EC0274">
              <w:rPr>
                <w:b/>
                <w:sz w:val="24"/>
              </w:rPr>
              <w:t>часов</w:t>
            </w:r>
          </w:p>
        </w:tc>
      </w:tr>
      <w:tr w:rsidR="00292DCE" w:rsidRPr="00EC0274" w:rsidTr="00EC0274">
        <w:trPr>
          <w:trHeight w:val="443"/>
        </w:trPr>
        <w:tc>
          <w:tcPr>
            <w:tcW w:w="1192" w:type="dxa"/>
          </w:tcPr>
          <w:p w:rsidR="00292DCE" w:rsidRPr="00EC0274" w:rsidRDefault="00F301D9">
            <w:pPr>
              <w:pStyle w:val="TableParagraph"/>
              <w:spacing w:before="90"/>
              <w:ind w:left="14"/>
              <w:jc w:val="center"/>
              <w:rPr>
                <w:b/>
                <w:sz w:val="24"/>
              </w:rPr>
            </w:pPr>
            <w:r w:rsidRPr="00EC0274">
              <w:rPr>
                <w:b/>
                <w:sz w:val="24"/>
              </w:rPr>
              <w:t>5</w:t>
            </w:r>
          </w:p>
        </w:tc>
        <w:tc>
          <w:tcPr>
            <w:tcW w:w="6237" w:type="dxa"/>
          </w:tcPr>
          <w:p w:rsidR="00292DCE" w:rsidRPr="00EC0274" w:rsidRDefault="00F301D9">
            <w:pPr>
              <w:pStyle w:val="TableParagraph"/>
              <w:spacing w:before="85"/>
              <w:ind w:left="74"/>
              <w:rPr>
                <w:sz w:val="24"/>
              </w:rPr>
            </w:pPr>
            <w:r w:rsidRPr="00EC0274">
              <w:rPr>
                <w:sz w:val="24"/>
              </w:rPr>
              <w:t>Всеобщая</w:t>
            </w:r>
            <w:r w:rsidRPr="00EC0274">
              <w:rPr>
                <w:spacing w:val="-3"/>
                <w:sz w:val="24"/>
              </w:rPr>
              <w:t xml:space="preserve"> </w:t>
            </w:r>
            <w:r w:rsidRPr="00EC0274">
              <w:rPr>
                <w:sz w:val="24"/>
              </w:rPr>
              <w:t>история.</w:t>
            </w:r>
            <w:r w:rsidRPr="00EC0274">
              <w:rPr>
                <w:spacing w:val="-3"/>
                <w:sz w:val="24"/>
              </w:rPr>
              <w:t xml:space="preserve"> </w:t>
            </w:r>
            <w:r w:rsidRPr="00EC0274">
              <w:rPr>
                <w:sz w:val="24"/>
              </w:rPr>
              <w:t>История</w:t>
            </w:r>
            <w:r w:rsidRPr="00EC0274">
              <w:rPr>
                <w:spacing w:val="-3"/>
                <w:sz w:val="24"/>
              </w:rPr>
              <w:t xml:space="preserve"> </w:t>
            </w:r>
            <w:r w:rsidRPr="00EC0274">
              <w:rPr>
                <w:sz w:val="24"/>
              </w:rPr>
              <w:t>Древнего</w:t>
            </w:r>
            <w:r w:rsidRPr="00EC0274">
              <w:rPr>
                <w:spacing w:val="-4"/>
                <w:sz w:val="24"/>
              </w:rPr>
              <w:t xml:space="preserve"> </w:t>
            </w:r>
            <w:r w:rsidRPr="00EC0274">
              <w:rPr>
                <w:sz w:val="24"/>
              </w:rPr>
              <w:t>мира</w:t>
            </w:r>
          </w:p>
        </w:tc>
        <w:tc>
          <w:tcPr>
            <w:tcW w:w="2427" w:type="dxa"/>
          </w:tcPr>
          <w:p w:rsidR="00292DCE" w:rsidRPr="00EC0274" w:rsidRDefault="00F301D9">
            <w:pPr>
              <w:pStyle w:val="TableParagraph"/>
              <w:spacing w:before="90"/>
              <w:ind w:left="777" w:right="769"/>
              <w:jc w:val="center"/>
              <w:rPr>
                <w:b/>
                <w:sz w:val="24"/>
              </w:rPr>
            </w:pPr>
            <w:r w:rsidRPr="00EC0274">
              <w:rPr>
                <w:b/>
                <w:sz w:val="24"/>
              </w:rPr>
              <w:t>68</w:t>
            </w:r>
          </w:p>
        </w:tc>
      </w:tr>
      <w:tr w:rsidR="00292DCE" w:rsidRPr="00EC0274" w:rsidTr="00EC0274">
        <w:trPr>
          <w:trHeight w:val="440"/>
        </w:trPr>
        <w:tc>
          <w:tcPr>
            <w:tcW w:w="1192" w:type="dxa"/>
          </w:tcPr>
          <w:p w:rsidR="00292DCE" w:rsidRPr="00EC0274" w:rsidRDefault="00F301D9">
            <w:pPr>
              <w:pStyle w:val="TableParagraph"/>
              <w:spacing w:before="90"/>
              <w:ind w:left="14"/>
              <w:jc w:val="center"/>
              <w:rPr>
                <w:b/>
                <w:sz w:val="24"/>
              </w:rPr>
            </w:pPr>
            <w:r w:rsidRPr="00EC0274">
              <w:rPr>
                <w:b/>
                <w:sz w:val="24"/>
              </w:rPr>
              <w:t>6</w:t>
            </w:r>
          </w:p>
        </w:tc>
        <w:tc>
          <w:tcPr>
            <w:tcW w:w="6237" w:type="dxa"/>
          </w:tcPr>
          <w:p w:rsidR="00292DCE" w:rsidRPr="00EC0274" w:rsidRDefault="00F301D9">
            <w:pPr>
              <w:pStyle w:val="TableParagraph"/>
              <w:spacing w:before="85"/>
              <w:ind w:left="74"/>
              <w:rPr>
                <w:sz w:val="24"/>
              </w:rPr>
            </w:pPr>
            <w:r w:rsidRPr="00EC0274">
              <w:rPr>
                <w:sz w:val="24"/>
              </w:rPr>
              <w:t>Всеобщая</w:t>
            </w:r>
            <w:r w:rsidRPr="00EC0274">
              <w:rPr>
                <w:spacing w:val="-3"/>
                <w:sz w:val="24"/>
              </w:rPr>
              <w:t xml:space="preserve"> </w:t>
            </w:r>
            <w:r w:rsidRPr="00EC0274">
              <w:rPr>
                <w:sz w:val="24"/>
              </w:rPr>
              <w:t>история.</w:t>
            </w:r>
            <w:r w:rsidRPr="00EC0274">
              <w:rPr>
                <w:spacing w:val="-2"/>
                <w:sz w:val="24"/>
              </w:rPr>
              <w:t xml:space="preserve"> </w:t>
            </w:r>
            <w:r w:rsidRPr="00EC0274">
              <w:rPr>
                <w:sz w:val="24"/>
              </w:rPr>
              <w:t>История</w:t>
            </w:r>
            <w:r w:rsidRPr="00EC0274">
              <w:rPr>
                <w:spacing w:val="-2"/>
                <w:sz w:val="24"/>
              </w:rPr>
              <w:t xml:space="preserve"> </w:t>
            </w:r>
            <w:r w:rsidRPr="00EC0274">
              <w:rPr>
                <w:sz w:val="24"/>
              </w:rPr>
              <w:t>Средних</w:t>
            </w:r>
            <w:r w:rsidRPr="00EC0274">
              <w:rPr>
                <w:spacing w:val="-1"/>
                <w:sz w:val="24"/>
              </w:rPr>
              <w:t xml:space="preserve"> </w:t>
            </w:r>
            <w:r w:rsidRPr="00EC0274">
              <w:rPr>
                <w:sz w:val="24"/>
              </w:rPr>
              <w:t>веков.</w:t>
            </w:r>
          </w:p>
        </w:tc>
        <w:tc>
          <w:tcPr>
            <w:tcW w:w="2427" w:type="dxa"/>
          </w:tcPr>
          <w:p w:rsidR="00292DCE" w:rsidRPr="00EC0274" w:rsidRDefault="00F301D9">
            <w:pPr>
              <w:pStyle w:val="TableParagraph"/>
              <w:spacing w:before="90"/>
              <w:ind w:left="777" w:right="769"/>
              <w:jc w:val="center"/>
              <w:rPr>
                <w:b/>
                <w:sz w:val="24"/>
              </w:rPr>
            </w:pPr>
            <w:r w:rsidRPr="00EC0274">
              <w:rPr>
                <w:b/>
                <w:sz w:val="24"/>
              </w:rPr>
              <w:t>23</w:t>
            </w:r>
          </w:p>
        </w:tc>
      </w:tr>
      <w:tr w:rsidR="00292DCE" w:rsidRPr="00EC0274" w:rsidTr="00EC0274">
        <w:trPr>
          <w:trHeight w:val="443"/>
        </w:trPr>
        <w:tc>
          <w:tcPr>
            <w:tcW w:w="1192" w:type="dxa"/>
          </w:tcPr>
          <w:p w:rsidR="00292DCE" w:rsidRPr="00EC0274" w:rsidRDefault="00292DCE">
            <w:pPr>
              <w:pStyle w:val="TableParagraph"/>
              <w:ind w:left="0"/>
              <w:rPr>
                <w:sz w:val="24"/>
              </w:rPr>
            </w:pPr>
          </w:p>
        </w:tc>
        <w:tc>
          <w:tcPr>
            <w:tcW w:w="6237" w:type="dxa"/>
          </w:tcPr>
          <w:p w:rsidR="00292DCE" w:rsidRPr="00EC0274" w:rsidRDefault="00F301D9">
            <w:pPr>
              <w:pStyle w:val="TableParagraph"/>
              <w:spacing w:before="87"/>
              <w:ind w:left="74"/>
              <w:rPr>
                <w:sz w:val="24"/>
              </w:rPr>
            </w:pPr>
            <w:r w:rsidRPr="00EC0274">
              <w:rPr>
                <w:sz w:val="24"/>
              </w:rPr>
              <w:t>История</w:t>
            </w:r>
            <w:r w:rsidRPr="00EC0274">
              <w:rPr>
                <w:spacing w:val="-2"/>
                <w:sz w:val="24"/>
              </w:rPr>
              <w:t xml:space="preserve"> </w:t>
            </w:r>
            <w:r w:rsidRPr="00EC0274">
              <w:rPr>
                <w:sz w:val="24"/>
              </w:rPr>
              <w:t>России.</w:t>
            </w:r>
            <w:r w:rsidRPr="00EC0274">
              <w:rPr>
                <w:spacing w:val="-1"/>
                <w:sz w:val="24"/>
              </w:rPr>
              <w:t xml:space="preserve"> </w:t>
            </w:r>
            <w:r w:rsidRPr="00EC0274">
              <w:rPr>
                <w:sz w:val="24"/>
              </w:rPr>
              <w:t>От</w:t>
            </w:r>
            <w:r w:rsidRPr="00EC0274">
              <w:rPr>
                <w:spacing w:val="-2"/>
                <w:sz w:val="24"/>
              </w:rPr>
              <w:t xml:space="preserve"> </w:t>
            </w:r>
            <w:r w:rsidRPr="00EC0274">
              <w:rPr>
                <w:sz w:val="24"/>
              </w:rPr>
              <w:t>Руси</w:t>
            </w:r>
            <w:r w:rsidRPr="00EC0274">
              <w:rPr>
                <w:spacing w:val="-1"/>
                <w:sz w:val="24"/>
              </w:rPr>
              <w:t xml:space="preserve"> </w:t>
            </w:r>
            <w:r w:rsidRPr="00EC0274">
              <w:rPr>
                <w:sz w:val="24"/>
              </w:rPr>
              <w:t>к</w:t>
            </w:r>
            <w:r w:rsidRPr="00EC0274">
              <w:rPr>
                <w:spacing w:val="-1"/>
                <w:sz w:val="24"/>
              </w:rPr>
              <w:t xml:space="preserve"> </w:t>
            </w:r>
            <w:r w:rsidRPr="00EC0274">
              <w:rPr>
                <w:sz w:val="24"/>
              </w:rPr>
              <w:t>Российскому</w:t>
            </w:r>
            <w:r w:rsidRPr="00EC0274">
              <w:rPr>
                <w:spacing w:val="-9"/>
                <w:sz w:val="24"/>
              </w:rPr>
              <w:t xml:space="preserve"> </w:t>
            </w:r>
            <w:r w:rsidRPr="00EC0274">
              <w:rPr>
                <w:sz w:val="24"/>
              </w:rPr>
              <w:t>государству</w:t>
            </w:r>
          </w:p>
        </w:tc>
        <w:tc>
          <w:tcPr>
            <w:tcW w:w="2427" w:type="dxa"/>
          </w:tcPr>
          <w:p w:rsidR="00292DCE" w:rsidRPr="00EC0274" w:rsidRDefault="00F301D9">
            <w:pPr>
              <w:pStyle w:val="TableParagraph"/>
              <w:spacing w:before="92"/>
              <w:ind w:left="777" w:right="769"/>
              <w:jc w:val="center"/>
              <w:rPr>
                <w:b/>
                <w:sz w:val="24"/>
              </w:rPr>
            </w:pPr>
            <w:r w:rsidRPr="00EC0274">
              <w:rPr>
                <w:b/>
                <w:sz w:val="24"/>
              </w:rPr>
              <w:t>45</w:t>
            </w:r>
          </w:p>
        </w:tc>
      </w:tr>
    </w:tbl>
    <w:p w:rsidR="00292DCE" w:rsidRDefault="00292DCE">
      <w:pPr>
        <w:pStyle w:val="a3"/>
        <w:ind w:left="0"/>
        <w:rPr>
          <w:b/>
          <w:sz w:val="20"/>
        </w:rPr>
      </w:pPr>
    </w:p>
    <w:p w:rsidR="00292DCE" w:rsidRDefault="00F301D9" w:rsidP="000B0FD5">
      <w:pPr>
        <w:pStyle w:val="a5"/>
        <w:numPr>
          <w:ilvl w:val="1"/>
          <w:numId w:val="152"/>
        </w:numPr>
        <w:tabs>
          <w:tab w:val="left" w:pos="821"/>
        </w:tabs>
        <w:spacing w:before="219"/>
        <w:ind w:left="820" w:hanging="4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5</w:t>
      </w:r>
      <w:r>
        <w:rPr>
          <w:i/>
          <w:spacing w:val="-1"/>
          <w:sz w:val="24"/>
        </w:rPr>
        <w:t xml:space="preserve"> </w:t>
      </w:r>
      <w:r>
        <w:rPr>
          <w:i/>
          <w:sz w:val="24"/>
        </w:rPr>
        <w:t>классе</w:t>
      </w:r>
    </w:p>
    <w:p w:rsidR="00292DCE" w:rsidRDefault="00F301D9" w:rsidP="000B0FD5">
      <w:pPr>
        <w:pStyle w:val="a5"/>
        <w:numPr>
          <w:ilvl w:val="2"/>
          <w:numId w:val="152"/>
        </w:numPr>
        <w:tabs>
          <w:tab w:val="left" w:pos="1001"/>
        </w:tabs>
        <w:spacing w:before="182"/>
        <w:ind w:left="1000" w:hanging="601"/>
        <w:rPr>
          <w:sz w:val="24"/>
        </w:rPr>
      </w:pPr>
      <w:r>
        <w:rPr>
          <w:sz w:val="24"/>
        </w:rPr>
        <w:t>История</w:t>
      </w:r>
      <w:r>
        <w:rPr>
          <w:spacing w:val="-3"/>
          <w:sz w:val="24"/>
        </w:rPr>
        <w:t xml:space="preserve"> </w:t>
      </w:r>
      <w:r>
        <w:rPr>
          <w:sz w:val="24"/>
        </w:rPr>
        <w:t>Древнего</w:t>
      </w:r>
      <w:r>
        <w:rPr>
          <w:spacing w:val="-3"/>
          <w:sz w:val="24"/>
        </w:rPr>
        <w:t xml:space="preserve"> </w:t>
      </w:r>
      <w:r>
        <w:rPr>
          <w:sz w:val="24"/>
        </w:rPr>
        <w:t>мира.</w:t>
      </w:r>
    </w:p>
    <w:p w:rsidR="00292DCE" w:rsidRDefault="00F301D9">
      <w:pPr>
        <w:pStyle w:val="a3"/>
        <w:spacing w:before="185" w:line="256" w:lineRule="auto"/>
        <w:ind w:right="741"/>
      </w:pPr>
      <w:r>
        <w:t>Введение. Что изучает история. Источники исторических знаний. Специальные (вспомогательные)</w:t>
      </w:r>
      <w:r>
        <w:rPr>
          <w:spacing w:val="-57"/>
        </w:rPr>
        <w:t xml:space="preserve"> </w:t>
      </w:r>
      <w:r>
        <w:t>исторические дисциплины. Историческая хронология (счет лет "до н. э." и "н. э."). Историческая</w:t>
      </w:r>
      <w:r>
        <w:rPr>
          <w:spacing w:val="1"/>
        </w:rPr>
        <w:t xml:space="preserve"> </w:t>
      </w:r>
      <w:r>
        <w:t>карта.</w:t>
      </w:r>
    </w:p>
    <w:p w:rsidR="00292DCE" w:rsidRDefault="00F301D9" w:rsidP="000B0FD5">
      <w:pPr>
        <w:pStyle w:val="a5"/>
        <w:numPr>
          <w:ilvl w:val="2"/>
          <w:numId w:val="152"/>
        </w:numPr>
        <w:tabs>
          <w:tab w:val="left" w:pos="1001"/>
        </w:tabs>
        <w:spacing w:before="163"/>
        <w:ind w:left="1000" w:hanging="601"/>
        <w:rPr>
          <w:sz w:val="24"/>
        </w:rPr>
      </w:pPr>
      <w:r>
        <w:rPr>
          <w:sz w:val="24"/>
        </w:rPr>
        <w:t>Первобытность.</w:t>
      </w:r>
    </w:p>
    <w:p w:rsidR="00292DCE" w:rsidRDefault="00F301D9">
      <w:pPr>
        <w:pStyle w:val="a3"/>
        <w:spacing w:before="185" w:line="259" w:lineRule="auto"/>
        <w:ind w:right="978"/>
      </w:pPr>
      <w:r>
        <w:t>Происхождение, расселение и эволюция древнейшего человека. Условия жизни и занятия</w:t>
      </w:r>
      <w:r>
        <w:rPr>
          <w:spacing w:val="1"/>
        </w:rPr>
        <w:t xml:space="preserve"> </w:t>
      </w:r>
      <w:r>
        <w:t>первобытных людей. Овладение огнем. Появление человека разумного. Охота и собирательство.</w:t>
      </w:r>
      <w:r>
        <w:rPr>
          <w:spacing w:val="-57"/>
        </w:rPr>
        <w:t xml:space="preserve"> </w:t>
      </w:r>
      <w:r>
        <w:t>Присваивающее</w:t>
      </w:r>
      <w:r>
        <w:rPr>
          <w:spacing w:val="-2"/>
        </w:rPr>
        <w:t xml:space="preserve"> </w:t>
      </w:r>
      <w:r>
        <w:t>хозяйство.</w:t>
      </w:r>
      <w:r>
        <w:rPr>
          <w:spacing w:val="-1"/>
        </w:rPr>
        <w:t xml:space="preserve"> </w:t>
      </w:r>
      <w:r>
        <w:t>Род и родовые</w:t>
      </w:r>
      <w:r>
        <w:rPr>
          <w:spacing w:val="-3"/>
        </w:rPr>
        <w:t xml:space="preserve"> </w:t>
      </w:r>
      <w:r>
        <w:t>отношения.</w:t>
      </w:r>
    </w:p>
    <w:p w:rsidR="00292DCE" w:rsidRDefault="00F301D9">
      <w:pPr>
        <w:pStyle w:val="a3"/>
        <w:spacing w:before="160" w:line="259" w:lineRule="auto"/>
        <w:ind w:right="716"/>
      </w:pPr>
      <w:r>
        <w:t>Древнейшие земледельцы и скотоводы: трудовая деятельность, изобретения. Появление ремесел.</w:t>
      </w:r>
      <w:r>
        <w:rPr>
          <w:spacing w:val="1"/>
        </w:rPr>
        <w:t xml:space="preserve"> </w:t>
      </w:r>
      <w:r>
        <w:t>Производящее хозяйство. Развитие обмена и торговли. Переход от родовой к соседской общине.</w:t>
      </w:r>
      <w:r>
        <w:rPr>
          <w:spacing w:val="1"/>
        </w:rPr>
        <w:t xml:space="preserve"> </w:t>
      </w:r>
      <w:r>
        <w:t>Появление знати. Представления об окружающем мире, верования первобытных людей. Искусство</w:t>
      </w:r>
      <w:r>
        <w:rPr>
          <w:spacing w:val="-57"/>
        </w:rPr>
        <w:t xml:space="preserve"> </w:t>
      </w:r>
      <w:r>
        <w:t>первобытных людей.</w:t>
      </w:r>
    </w:p>
    <w:p w:rsidR="00292DCE" w:rsidRDefault="00F301D9">
      <w:pPr>
        <w:pStyle w:val="a3"/>
        <w:spacing w:before="156"/>
      </w:pPr>
      <w:r>
        <w:t>Разложение</w:t>
      </w:r>
      <w:r>
        <w:rPr>
          <w:spacing w:val="-4"/>
        </w:rPr>
        <w:t xml:space="preserve"> </w:t>
      </w:r>
      <w:r>
        <w:t>первобытнообщинных</w:t>
      </w:r>
      <w:r>
        <w:rPr>
          <w:spacing w:val="-2"/>
        </w:rPr>
        <w:t xml:space="preserve"> </w:t>
      </w:r>
      <w:r>
        <w:t>отношений.</w:t>
      </w:r>
      <w:r>
        <w:rPr>
          <w:spacing w:val="-2"/>
        </w:rPr>
        <w:t xml:space="preserve"> </w:t>
      </w:r>
      <w:r>
        <w:t>На</w:t>
      </w:r>
      <w:r>
        <w:rPr>
          <w:spacing w:val="-5"/>
        </w:rPr>
        <w:t xml:space="preserve"> </w:t>
      </w:r>
      <w:r>
        <w:t>пороге</w:t>
      </w:r>
      <w:r>
        <w:rPr>
          <w:spacing w:val="-3"/>
        </w:rPr>
        <w:t xml:space="preserve"> </w:t>
      </w:r>
      <w:r>
        <w:t>цивилизации.</w:t>
      </w:r>
    </w:p>
    <w:p w:rsidR="00292DCE" w:rsidRDefault="00F301D9" w:rsidP="000B0FD5">
      <w:pPr>
        <w:pStyle w:val="a5"/>
        <w:numPr>
          <w:ilvl w:val="2"/>
          <w:numId w:val="152"/>
        </w:numPr>
        <w:tabs>
          <w:tab w:val="left" w:pos="1001"/>
        </w:tabs>
        <w:spacing w:before="183"/>
        <w:ind w:left="1000" w:hanging="601"/>
        <w:rPr>
          <w:sz w:val="24"/>
        </w:rPr>
      </w:pPr>
      <w:r>
        <w:rPr>
          <w:sz w:val="24"/>
        </w:rPr>
        <w:t>Древний</w:t>
      </w:r>
      <w:r>
        <w:rPr>
          <w:spacing w:val="-3"/>
          <w:sz w:val="24"/>
        </w:rPr>
        <w:t xml:space="preserve"> </w:t>
      </w:r>
      <w:r>
        <w:rPr>
          <w:sz w:val="24"/>
        </w:rPr>
        <w:t>мир.</w:t>
      </w:r>
    </w:p>
    <w:p w:rsidR="00292DCE" w:rsidRDefault="00F301D9">
      <w:pPr>
        <w:pStyle w:val="a3"/>
        <w:spacing w:before="182"/>
      </w:pPr>
      <w:r>
        <w:t>Понятие</w:t>
      </w:r>
      <w:r>
        <w:rPr>
          <w:spacing w:val="-4"/>
        </w:rPr>
        <w:t xml:space="preserve"> </w:t>
      </w:r>
      <w:r>
        <w:t>и</w:t>
      </w:r>
      <w:r>
        <w:rPr>
          <w:spacing w:val="-4"/>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3"/>
        </w:rPr>
        <w:t xml:space="preserve"> </w:t>
      </w:r>
      <w:r>
        <w:t>мира.</w:t>
      </w:r>
    </w:p>
    <w:p w:rsidR="00292DCE" w:rsidRDefault="00F301D9" w:rsidP="000B0FD5">
      <w:pPr>
        <w:pStyle w:val="a5"/>
        <w:numPr>
          <w:ilvl w:val="3"/>
          <w:numId w:val="152"/>
        </w:numPr>
        <w:tabs>
          <w:tab w:val="left" w:pos="1181"/>
        </w:tabs>
        <w:spacing w:before="183"/>
        <w:ind w:left="1180" w:hanging="781"/>
        <w:rPr>
          <w:sz w:val="24"/>
        </w:rPr>
      </w:pPr>
      <w:r>
        <w:rPr>
          <w:sz w:val="24"/>
        </w:rPr>
        <w:t>Древний</w:t>
      </w:r>
      <w:r>
        <w:rPr>
          <w:spacing w:val="-4"/>
          <w:sz w:val="24"/>
        </w:rPr>
        <w:t xml:space="preserve"> </w:t>
      </w:r>
      <w:r>
        <w:rPr>
          <w:sz w:val="24"/>
        </w:rPr>
        <w:t>Восток.</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1"/>
      </w:pPr>
      <w:r>
        <w:lastRenderedPageBreak/>
        <w:t>Понятие</w:t>
      </w:r>
      <w:r>
        <w:rPr>
          <w:spacing w:val="-5"/>
        </w:rPr>
        <w:t xml:space="preserve"> </w:t>
      </w:r>
      <w:r>
        <w:t>"Древний</w:t>
      </w:r>
      <w:r>
        <w:rPr>
          <w:spacing w:val="-3"/>
        </w:rPr>
        <w:t xml:space="preserve"> </w:t>
      </w:r>
      <w:r>
        <w:t>Восток".</w:t>
      </w:r>
      <w:r>
        <w:rPr>
          <w:spacing w:val="-3"/>
        </w:rPr>
        <w:t xml:space="preserve"> </w:t>
      </w:r>
      <w:r>
        <w:t>Карта</w:t>
      </w:r>
      <w:r>
        <w:rPr>
          <w:spacing w:val="-4"/>
        </w:rPr>
        <w:t xml:space="preserve"> </w:t>
      </w:r>
      <w:r>
        <w:t>древневосточного</w:t>
      </w:r>
      <w:r>
        <w:rPr>
          <w:spacing w:val="-3"/>
        </w:rPr>
        <w:t xml:space="preserve"> </w:t>
      </w:r>
      <w:r>
        <w:t>мира.</w:t>
      </w:r>
    </w:p>
    <w:p w:rsidR="00292DCE" w:rsidRDefault="00F301D9" w:rsidP="000B0FD5">
      <w:pPr>
        <w:pStyle w:val="a5"/>
        <w:numPr>
          <w:ilvl w:val="3"/>
          <w:numId w:val="152"/>
        </w:numPr>
        <w:tabs>
          <w:tab w:val="left" w:pos="1181"/>
        </w:tabs>
        <w:spacing w:before="183"/>
        <w:ind w:left="1180" w:hanging="781"/>
        <w:rPr>
          <w:sz w:val="24"/>
        </w:rPr>
      </w:pPr>
      <w:r>
        <w:rPr>
          <w:sz w:val="24"/>
        </w:rPr>
        <w:t>Древний</w:t>
      </w:r>
      <w:r>
        <w:rPr>
          <w:spacing w:val="-4"/>
          <w:sz w:val="24"/>
        </w:rPr>
        <w:t xml:space="preserve"> </w:t>
      </w:r>
      <w:r>
        <w:rPr>
          <w:sz w:val="24"/>
        </w:rPr>
        <w:t>Египет.</w:t>
      </w:r>
    </w:p>
    <w:p w:rsidR="00292DCE" w:rsidRDefault="00F301D9">
      <w:pPr>
        <w:pStyle w:val="a3"/>
        <w:spacing w:before="185" w:line="256" w:lineRule="auto"/>
        <w:ind w:right="485"/>
      </w:pPr>
      <w:r>
        <w:t>Природа Египта. Условия жизни и занятия древних египтян. Возникновение государственной власти.</w:t>
      </w:r>
      <w:r>
        <w:rPr>
          <w:spacing w:val="-57"/>
        </w:rPr>
        <w:t xml:space="preserve"> </w:t>
      </w:r>
      <w:r>
        <w:t>Объединение Египта. Управление государством (фараон, вельможи, чиновники). Положение и</w:t>
      </w:r>
      <w:r>
        <w:rPr>
          <w:spacing w:val="1"/>
        </w:rPr>
        <w:t xml:space="preserve"> </w:t>
      </w:r>
      <w:r>
        <w:t>повинности</w:t>
      </w:r>
      <w:r>
        <w:rPr>
          <w:spacing w:val="-3"/>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 ремесел.</w:t>
      </w:r>
      <w:r>
        <w:rPr>
          <w:spacing w:val="-2"/>
        </w:rPr>
        <w:t xml:space="preserve"> </w:t>
      </w:r>
      <w:r>
        <w:t>Рабы.</w:t>
      </w:r>
    </w:p>
    <w:p w:rsidR="00292DCE" w:rsidRDefault="00F301D9">
      <w:pPr>
        <w:pStyle w:val="a3"/>
        <w:spacing w:before="165" w:line="259" w:lineRule="auto"/>
        <w:ind w:right="882"/>
      </w:pPr>
      <w:r>
        <w:t>Отношения Египта с соседними народами. Египетское войско. Завоевательные походы фараонов;</w:t>
      </w:r>
      <w:r>
        <w:rPr>
          <w:spacing w:val="-57"/>
        </w:rPr>
        <w:t xml:space="preserve"> </w:t>
      </w:r>
      <w:r>
        <w:t>Тутмос</w:t>
      </w:r>
      <w:r>
        <w:rPr>
          <w:spacing w:val="2"/>
        </w:rPr>
        <w:t xml:space="preserve"> </w:t>
      </w:r>
      <w:r>
        <w:t>III. Могущество Египта</w:t>
      </w:r>
      <w:r>
        <w:rPr>
          <w:spacing w:val="-1"/>
        </w:rPr>
        <w:t xml:space="preserve"> </w:t>
      </w:r>
      <w:r>
        <w:t>при</w:t>
      </w:r>
      <w:r>
        <w:rPr>
          <w:spacing w:val="-1"/>
        </w:rPr>
        <w:t xml:space="preserve"> </w:t>
      </w:r>
      <w:r>
        <w:t>Рамсесе</w:t>
      </w:r>
      <w:r>
        <w:rPr>
          <w:spacing w:val="1"/>
        </w:rPr>
        <w:t xml:space="preserve"> </w:t>
      </w:r>
      <w:r>
        <w:t>II.</w:t>
      </w:r>
    </w:p>
    <w:p w:rsidR="00292DCE" w:rsidRDefault="00F301D9">
      <w:pPr>
        <w:pStyle w:val="a3"/>
        <w:spacing w:before="160" w:line="259" w:lineRule="auto"/>
        <w:ind w:right="956"/>
      </w:pPr>
      <w:r>
        <w:t>Религиозные верования египтян. Боги Древнего Египта. Храмы и жрецы. Пирамиды и гробницы.</w:t>
      </w:r>
      <w:r>
        <w:rPr>
          <w:spacing w:val="-57"/>
        </w:rPr>
        <w:t xml:space="preserve"> </w:t>
      </w:r>
      <w:r>
        <w:t>Фараон-реформатор</w:t>
      </w:r>
      <w:r>
        <w:rPr>
          <w:spacing w:val="-4"/>
        </w:rPr>
        <w:t xml:space="preserve"> </w:t>
      </w:r>
      <w:r>
        <w:t>Эхнатон.</w:t>
      </w:r>
      <w:r>
        <w:rPr>
          <w:spacing w:val="-3"/>
        </w:rPr>
        <w:t xml:space="preserve"> </w:t>
      </w:r>
      <w:r>
        <w:t>Познания</w:t>
      </w:r>
      <w:r>
        <w:rPr>
          <w:spacing w:val="-3"/>
        </w:rPr>
        <w:t xml:space="preserve"> </w:t>
      </w:r>
      <w:r>
        <w:t>древних</w:t>
      </w:r>
      <w:r>
        <w:rPr>
          <w:spacing w:val="-1"/>
        </w:rPr>
        <w:t xml:space="preserve"> </w:t>
      </w:r>
      <w:r>
        <w:t>египтян</w:t>
      </w:r>
      <w:r>
        <w:rPr>
          <w:spacing w:val="1"/>
        </w:rPr>
        <w:t xml:space="preserve"> </w:t>
      </w:r>
      <w:r>
        <w:t>(астрономия,</w:t>
      </w:r>
      <w:r>
        <w:rPr>
          <w:spacing w:val="-3"/>
        </w:rPr>
        <w:t xml:space="preserve"> </w:t>
      </w:r>
      <w:r>
        <w:t>математика,</w:t>
      </w:r>
      <w:r>
        <w:rPr>
          <w:spacing w:val="-3"/>
        </w:rPr>
        <w:t xml:space="preserve"> </w:t>
      </w:r>
      <w:r>
        <w:t>медицина).</w:t>
      </w:r>
    </w:p>
    <w:p w:rsidR="00292DCE" w:rsidRDefault="00F301D9">
      <w:pPr>
        <w:pStyle w:val="a3"/>
        <w:spacing w:before="2" w:line="256" w:lineRule="auto"/>
        <w:ind w:right="1047"/>
      </w:pPr>
      <w:r>
        <w:t>Письменность (иероглифы, папирус). Открытие Ж.Ф. Шампольона. Искусство Древнего Египта</w:t>
      </w:r>
      <w:r>
        <w:rPr>
          <w:spacing w:val="-57"/>
        </w:rPr>
        <w:t xml:space="preserve"> </w:t>
      </w:r>
      <w:r>
        <w:t>(архитектура,</w:t>
      </w:r>
      <w:r>
        <w:rPr>
          <w:spacing w:val="-1"/>
        </w:rPr>
        <w:t xml:space="preserve"> </w:t>
      </w:r>
      <w:r>
        <w:t>рельефы,</w:t>
      </w:r>
      <w:r>
        <w:rPr>
          <w:spacing w:val="2"/>
        </w:rPr>
        <w:t xml:space="preserve"> </w:t>
      </w:r>
      <w:r>
        <w:t>фрески).</w:t>
      </w:r>
    </w:p>
    <w:p w:rsidR="00292DCE" w:rsidRDefault="00F301D9" w:rsidP="000B0FD5">
      <w:pPr>
        <w:pStyle w:val="a5"/>
        <w:numPr>
          <w:ilvl w:val="3"/>
          <w:numId w:val="152"/>
        </w:numPr>
        <w:tabs>
          <w:tab w:val="left" w:pos="1181"/>
        </w:tabs>
        <w:spacing w:before="161"/>
        <w:ind w:left="1180" w:hanging="781"/>
        <w:rPr>
          <w:sz w:val="24"/>
        </w:rPr>
      </w:pPr>
      <w:r>
        <w:rPr>
          <w:sz w:val="24"/>
        </w:rPr>
        <w:t>Древние</w:t>
      </w:r>
      <w:r>
        <w:rPr>
          <w:spacing w:val="-7"/>
          <w:sz w:val="24"/>
        </w:rPr>
        <w:t xml:space="preserve"> </w:t>
      </w:r>
      <w:r>
        <w:rPr>
          <w:sz w:val="24"/>
        </w:rPr>
        <w:t>цивилизации</w:t>
      </w:r>
      <w:r>
        <w:rPr>
          <w:spacing w:val="-6"/>
          <w:sz w:val="24"/>
        </w:rPr>
        <w:t xml:space="preserve"> </w:t>
      </w:r>
      <w:r>
        <w:rPr>
          <w:sz w:val="24"/>
        </w:rPr>
        <w:t>Месопотамии.</w:t>
      </w:r>
    </w:p>
    <w:p w:rsidR="00292DCE" w:rsidRDefault="00F301D9">
      <w:pPr>
        <w:pStyle w:val="a3"/>
        <w:spacing w:before="185" w:line="256" w:lineRule="auto"/>
        <w:ind w:right="332"/>
      </w:pPr>
      <w:r>
        <w:t>Природные условия Месопотамии (Междуречья). Занятия населения. Древнейшие города-государства.</w:t>
      </w:r>
      <w:r>
        <w:rPr>
          <w:spacing w:val="-57"/>
        </w:rPr>
        <w:t xml:space="preserve"> </w:t>
      </w:r>
      <w:r>
        <w:t>Создание</w:t>
      </w:r>
      <w:r>
        <w:rPr>
          <w:spacing w:val="-2"/>
        </w:rPr>
        <w:t xml:space="preserve"> </w:t>
      </w:r>
      <w:r>
        <w:t>единого государства. Письменность.</w:t>
      </w:r>
      <w:r>
        <w:rPr>
          <w:spacing w:val="-1"/>
        </w:rPr>
        <w:t xml:space="preserve"> </w:t>
      </w:r>
      <w:r>
        <w:t>Мифы и сказания.</w:t>
      </w:r>
    </w:p>
    <w:p w:rsidR="00292DCE" w:rsidRDefault="00F301D9">
      <w:pPr>
        <w:pStyle w:val="a3"/>
        <w:spacing w:before="163"/>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292DCE" w:rsidRDefault="00F301D9">
      <w:pPr>
        <w:pStyle w:val="a3"/>
        <w:spacing w:before="184" w:line="256" w:lineRule="auto"/>
        <w:ind w:right="1032"/>
      </w:pPr>
      <w:r>
        <w:t>Ассирия. Завоевания ассирийцев. Создание сильной державы. Культурные сокровища Ниневии.</w:t>
      </w:r>
      <w:r>
        <w:rPr>
          <w:spacing w:val="-57"/>
        </w:rPr>
        <w:t xml:space="preserve"> </w:t>
      </w:r>
      <w:r>
        <w:t>Гибель</w:t>
      </w:r>
      <w:r>
        <w:rPr>
          <w:spacing w:val="-1"/>
        </w:rPr>
        <w:t xml:space="preserve"> </w:t>
      </w:r>
      <w:r>
        <w:t>империи.</w:t>
      </w:r>
    </w:p>
    <w:p w:rsidR="00292DCE" w:rsidRDefault="00F301D9">
      <w:pPr>
        <w:pStyle w:val="a3"/>
        <w:spacing w:before="163"/>
      </w:pPr>
      <w:r>
        <w:t>Усиление</w:t>
      </w:r>
      <w:r>
        <w:rPr>
          <w:spacing w:val="-5"/>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8"/>
        </w:rPr>
        <w:t xml:space="preserve"> </w:t>
      </w:r>
      <w:r>
        <w:t>Вавилона.</w:t>
      </w:r>
    </w:p>
    <w:p w:rsidR="00292DCE" w:rsidRDefault="00F301D9" w:rsidP="000B0FD5">
      <w:pPr>
        <w:pStyle w:val="a5"/>
        <w:numPr>
          <w:ilvl w:val="3"/>
          <w:numId w:val="152"/>
        </w:numPr>
        <w:tabs>
          <w:tab w:val="left" w:pos="1181"/>
        </w:tabs>
        <w:spacing w:before="180"/>
        <w:ind w:left="1180" w:hanging="781"/>
        <w:rPr>
          <w:sz w:val="24"/>
        </w:rPr>
      </w:pPr>
      <w:r>
        <w:rPr>
          <w:sz w:val="24"/>
        </w:rPr>
        <w:t>Восточное</w:t>
      </w:r>
      <w:r>
        <w:rPr>
          <w:spacing w:val="-4"/>
          <w:sz w:val="24"/>
        </w:rPr>
        <w:t xml:space="preserve"> </w:t>
      </w:r>
      <w:r>
        <w:rPr>
          <w:sz w:val="24"/>
        </w:rPr>
        <w:t>Средиземноморье</w:t>
      </w:r>
      <w:r>
        <w:rPr>
          <w:spacing w:val="-3"/>
          <w:sz w:val="24"/>
        </w:rPr>
        <w:t xml:space="preserve"> </w:t>
      </w:r>
      <w:r>
        <w:rPr>
          <w:sz w:val="24"/>
        </w:rPr>
        <w:t>в</w:t>
      </w:r>
      <w:r>
        <w:rPr>
          <w:spacing w:val="-3"/>
          <w:sz w:val="24"/>
        </w:rPr>
        <w:t xml:space="preserve"> </w:t>
      </w:r>
      <w:r>
        <w:rPr>
          <w:sz w:val="24"/>
        </w:rPr>
        <w:t>древности.</w:t>
      </w:r>
    </w:p>
    <w:p w:rsidR="00292DCE" w:rsidRDefault="00F301D9">
      <w:pPr>
        <w:pStyle w:val="a3"/>
        <w:spacing w:before="186" w:line="259" w:lineRule="auto"/>
        <w:ind w:right="415"/>
      </w:pPr>
      <w:r>
        <w:t>Природные условия, их влияние на занятия жителей. Финикия: развитие ремесел, караванной и</w:t>
      </w:r>
      <w:r>
        <w:rPr>
          <w:spacing w:val="1"/>
        </w:rPr>
        <w:t xml:space="preserve"> </w:t>
      </w:r>
      <w:r>
        <w:t>морской торговли. Города-государства. Финикийская колонизация. Финикийский алфавит. Палестина</w:t>
      </w:r>
      <w:r>
        <w:rPr>
          <w:spacing w:val="-57"/>
        </w:rPr>
        <w:t xml:space="preserve"> </w:t>
      </w:r>
      <w:r>
        <w:t>и</w:t>
      </w:r>
      <w:r>
        <w:rPr>
          <w:spacing w:val="-3"/>
        </w:rPr>
        <w:t xml:space="preserve"> </w:t>
      </w:r>
      <w:r>
        <w:t>ее</w:t>
      </w:r>
      <w:r>
        <w:rPr>
          <w:spacing w:val="-3"/>
        </w:rPr>
        <w:t xml:space="preserve"> </w:t>
      </w:r>
      <w:r>
        <w:t>население.</w:t>
      </w:r>
      <w:r>
        <w:rPr>
          <w:spacing w:val="-2"/>
        </w:rPr>
        <w:t xml:space="preserve"> </w:t>
      </w:r>
      <w:r>
        <w:t>Возникновение</w:t>
      </w:r>
      <w:r>
        <w:rPr>
          <w:spacing w:val="-3"/>
        </w:rPr>
        <w:t xml:space="preserve"> </w:t>
      </w:r>
      <w:r>
        <w:t>Израильского</w:t>
      </w:r>
      <w:r>
        <w:rPr>
          <w:spacing w:val="-5"/>
        </w:rPr>
        <w:t xml:space="preserve"> </w:t>
      </w:r>
      <w:r>
        <w:t>государства.</w:t>
      </w:r>
      <w:r>
        <w:rPr>
          <w:spacing w:val="-1"/>
        </w:rPr>
        <w:t xml:space="preserve"> </w:t>
      </w:r>
      <w:r>
        <w:t>Царь</w:t>
      </w:r>
      <w:r>
        <w:rPr>
          <w:spacing w:val="-2"/>
        </w:rPr>
        <w:t xml:space="preserve"> </w:t>
      </w:r>
      <w:r>
        <w:t>Соломон.</w:t>
      </w:r>
      <w:r>
        <w:rPr>
          <w:spacing w:val="-2"/>
        </w:rPr>
        <w:t xml:space="preserve"> </w:t>
      </w:r>
      <w:r>
        <w:t>Религиозные</w:t>
      </w:r>
      <w:r>
        <w:rPr>
          <w:spacing w:val="-4"/>
        </w:rPr>
        <w:t xml:space="preserve"> </w:t>
      </w:r>
      <w:r>
        <w:t>верования.</w:t>
      </w:r>
    </w:p>
    <w:p w:rsidR="00292DCE" w:rsidRDefault="00F301D9">
      <w:pPr>
        <w:pStyle w:val="a3"/>
        <w:spacing w:line="272" w:lineRule="exact"/>
      </w:pPr>
      <w:r>
        <w:t>Ветхозаветные</w:t>
      </w:r>
      <w:r>
        <w:rPr>
          <w:spacing w:val="-6"/>
        </w:rPr>
        <w:t xml:space="preserve"> </w:t>
      </w:r>
      <w:r>
        <w:t>предания.</w:t>
      </w:r>
    </w:p>
    <w:p w:rsidR="00292DCE" w:rsidRDefault="00F301D9" w:rsidP="000B0FD5">
      <w:pPr>
        <w:pStyle w:val="a5"/>
        <w:numPr>
          <w:ilvl w:val="3"/>
          <w:numId w:val="152"/>
        </w:numPr>
        <w:tabs>
          <w:tab w:val="left" w:pos="1181"/>
        </w:tabs>
        <w:spacing w:before="182"/>
        <w:ind w:left="1180" w:hanging="781"/>
        <w:rPr>
          <w:sz w:val="24"/>
        </w:rPr>
      </w:pPr>
      <w:r>
        <w:rPr>
          <w:sz w:val="24"/>
        </w:rPr>
        <w:t>Персидская</w:t>
      </w:r>
      <w:r>
        <w:rPr>
          <w:spacing w:val="-5"/>
          <w:sz w:val="24"/>
        </w:rPr>
        <w:t xml:space="preserve"> </w:t>
      </w:r>
      <w:r>
        <w:rPr>
          <w:sz w:val="24"/>
        </w:rPr>
        <w:t>держава.</w:t>
      </w:r>
    </w:p>
    <w:p w:rsidR="00292DCE" w:rsidRDefault="00F301D9">
      <w:pPr>
        <w:pStyle w:val="a3"/>
        <w:spacing w:before="185" w:line="256" w:lineRule="auto"/>
        <w:ind w:right="486"/>
      </w:pPr>
      <w:r>
        <w:t>Завоевания персов. Государство Ахеменидов. Великие цари: Кир II Великий, Дарий I. Расширение</w:t>
      </w:r>
      <w:r>
        <w:rPr>
          <w:spacing w:val="1"/>
        </w:rPr>
        <w:t xml:space="preserve"> </w:t>
      </w:r>
      <w:r>
        <w:t>территории державы. Государственное устройство. Центр и сатрапии, управление империей. Религия</w:t>
      </w:r>
      <w:r>
        <w:rPr>
          <w:spacing w:val="-57"/>
        </w:rPr>
        <w:t xml:space="preserve"> </w:t>
      </w:r>
      <w:r>
        <w:t>персов.</w:t>
      </w:r>
    </w:p>
    <w:p w:rsidR="00292DCE" w:rsidRDefault="00F301D9" w:rsidP="000B0FD5">
      <w:pPr>
        <w:pStyle w:val="a5"/>
        <w:numPr>
          <w:ilvl w:val="3"/>
          <w:numId w:val="152"/>
        </w:numPr>
        <w:tabs>
          <w:tab w:val="left" w:pos="1181"/>
        </w:tabs>
        <w:spacing w:before="165"/>
        <w:ind w:left="1180" w:hanging="781"/>
        <w:rPr>
          <w:sz w:val="24"/>
        </w:rPr>
      </w:pPr>
      <w:r>
        <w:rPr>
          <w:sz w:val="24"/>
        </w:rPr>
        <w:t>Древняя</w:t>
      </w:r>
      <w:r>
        <w:rPr>
          <w:spacing w:val="-3"/>
          <w:sz w:val="24"/>
        </w:rPr>
        <w:t xml:space="preserve"> </w:t>
      </w:r>
      <w:r>
        <w:rPr>
          <w:sz w:val="24"/>
        </w:rPr>
        <w:t>Индия.</w:t>
      </w:r>
    </w:p>
    <w:p w:rsidR="00292DCE" w:rsidRDefault="00F301D9">
      <w:pPr>
        <w:pStyle w:val="a3"/>
        <w:spacing w:before="186" w:line="259" w:lineRule="auto"/>
        <w:ind w:right="524"/>
      </w:pPr>
      <w:r>
        <w:t>Природные условия Древней Индии. Занятия населения. Древнейшие города-государства. Приход</w:t>
      </w:r>
      <w:r>
        <w:rPr>
          <w:spacing w:val="1"/>
        </w:rPr>
        <w:t xml:space="preserve"> </w:t>
      </w:r>
      <w:r>
        <w:t>ариев в Северную Индию. Держава Маурьев. Государство Гуптов. Общественное устройство, варны.</w:t>
      </w:r>
      <w:r>
        <w:rPr>
          <w:spacing w:val="-57"/>
        </w:rPr>
        <w:t xml:space="preserve"> </w:t>
      </w:r>
      <w:r>
        <w:t>Религиозные верования древних индийцев. Легенды и сказания. Возникновение и распространение</w:t>
      </w:r>
      <w:r>
        <w:rPr>
          <w:spacing w:val="1"/>
        </w:rPr>
        <w:t xml:space="preserve"> </w:t>
      </w:r>
      <w:r>
        <w:t>буддизма. Культурное наследие Древней Индии (эпос и литература, художественная культура,</w:t>
      </w:r>
      <w:r>
        <w:rPr>
          <w:spacing w:val="1"/>
        </w:rPr>
        <w:t xml:space="preserve"> </w:t>
      </w:r>
      <w:r>
        <w:t>научное</w:t>
      </w:r>
      <w:r>
        <w:rPr>
          <w:spacing w:val="-2"/>
        </w:rPr>
        <w:t xml:space="preserve"> </w:t>
      </w:r>
      <w:r>
        <w:t>познание).</w:t>
      </w:r>
    </w:p>
    <w:p w:rsidR="00292DCE" w:rsidRDefault="00F301D9" w:rsidP="000B0FD5">
      <w:pPr>
        <w:pStyle w:val="a5"/>
        <w:numPr>
          <w:ilvl w:val="3"/>
          <w:numId w:val="152"/>
        </w:numPr>
        <w:tabs>
          <w:tab w:val="left" w:pos="1181"/>
        </w:tabs>
        <w:spacing w:before="156"/>
        <w:ind w:left="1180" w:hanging="781"/>
        <w:rPr>
          <w:sz w:val="24"/>
        </w:rPr>
      </w:pPr>
      <w:r>
        <w:rPr>
          <w:sz w:val="24"/>
        </w:rPr>
        <w:t>Древний</w:t>
      </w:r>
      <w:r>
        <w:rPr>
          <w:spacing w:val="-4"/>
          <w:sz w:val="24"/>
        </w:rPr>
        <w:t xml:space="preserve"> </w:t>
      </w:r>
      <w:r>
        <w:rPr>
          <w:sz w:val="24"/>
        </w:rPr>
        <w:t>Китай.</w:t>
      </w:r>
    </w:p>
    <w:p w:rsidR="00292DCE" w:rsidRDefault="00F301D9">
      <w:pPr>
        <w:pStyle w:val="a3"/>
        <w:spacing w:before="185" w:line="259" w:lineRule="auto"/>
        <w:ind w:right="627"/>
      </w:pPr>
      <w:r>
        <w:t>Природные условия Древнего Китая. Хозяйственная деятельность и условия жизни населения.</w:t>
      </w:r>
      <w:r>
        <w:rPr>
          <w:spacing w:val="1"/>
        </w:rPr>
        <w:t xml:space="preserve"> </w:t>
      </w:r>
      <w:r>
        <w:t>Древнейшие царства. Создание объединенной империи. Цинь Шихуанди. Возведение Великой</w:t>
      </w:r>
      <w:r>
        <w:rPr>
          <w:spacing w:val="1"/>
        </w:rPr>
        <w:t xml:space="preserve"> </w:t>
      </w:r>
      <w:r>
        <w:t>Китайской стены. Правление династии Хань. Жизнь в империи: правители и подданные, положение</w:t>
      </w:r>
      <w:r>
        <w:rPr>
          <w:spacing w:val="-57"/>
        </w:rPr>
        <w:t xml:space="preserve"> </w:t>
      </w:r>
      <w:r>
        <w:t>различных групп населения. Развитие ремесел и торговли. Великий шелковый путь. Религиозно-</w:t>
      </w:r>
      <w:r>
        <w:rPr>
          <w:spacing w:val="1"/>
        </w:rPr>
        <w:t xml:space="preserve"> </w:t>
      </w:r>
      <w:r>
        <w:t>философские</w:t>
      </w:r>
      <w:r>
        <w:rPr>
          <w:spacing w:val="-1"/>
        </w:rPr>
        <w:t xml:space="preserve"> </w:t>
      </w:r>
      <w:r>
        <w:t>учения.</w:t>
      </w:r>
      <w:r>
        <w:rPr>
          <w:spacing w:val="-2"/>
        </w:rPr>
        <w:t xml:space="preserve"> </w:t>
      </w:r>
      <w:r>
        <w:t>Конфуций.</w:t>
      </w:r>
      <w:r>
        <w:rPr>
          <w:spacing w:val="-1"/>
        </w:rPr>
        <w:t xml:space="preserve"> </w:t>
      </w:r>
      <w:r>
        <w:t>Научные</w:t>
      </w:r>
      <w:r>
        <w:rPr>
          <w:spacing w:val="-4"/>
        </w:rPr>
        <w:t xml:space="preserve"> </w:t>
      </w:r>
      <w:r>
        <w:t>знания</w:t>
      </w:r>
      <w:r>
        <w:rPr>
          <w:spacing w:val="-1"/>
        </w:rPr>
        <w:t xml:space="preserve"> </w:t>
      </w:r>
      <w:r>
        <w:t>и</w:t>
      </w:r>
      <w:r>
        <w:rPr>
          <w:spacing w:val="-4"/>
        </w:rPr>
        <w:t xml:space="preserve"> </w:t>
      </w:r>
      <w:r>
        <w:t>изобретения</w:t>
      </w:r>
      <w:r>
        <w:rPr>
          <w:spacing w:val="-1"/>
        </w:rPr>
        <w:t xml:space="preserve"> </w:t>
      </w:r>
      <w:r>
        <w:t>древних китайцев.</w:t>
      </w:r>
      <w:r>
        <w:rPr>
          <w:spacing w:val="-2"/>
        </w:rPr>
        <w:t xml:space="preserve"> </w:t>
      </w:r>
      <w:r>
        <w:t>Храмы.</w:t>
      </w:r>
    </w:p>
    <w:p w:rsidR="00292DCE" w:rsidRDefault="00F301D9" w:rsidP="000B0FD5">
      <w:pPr>
        <w:pStyle w:val="a5"/>
        <w:numPr>
          <w:ilvl w:val="3"/>
          <w:numId w:val="152"/>
        </w:numPr>
        <w:tabs>
          <w:tab w:val="left" w:pos="1181"/>
        </w:tabs>
        <w:spacing w:before="156"/>
        <w:ind w:left="1180" w:hanging="781"/>
        <w:rPr>
          <w:sz w:val="24"/>
        </w:rPr>
      </w:pPr>
      <w:r>
        <w:rPr>
          <w:sz w:val="24"/>
        </w:rPr>
        <w:t>Древняя</w:t>
      </w:r>
      <w:r>
        <w:rPr>
          <w:spacing w:val="-3"/>
          <w:sz w:val="24"/>
        </w:rPr>
        <w:t xml:space="preserve"> </w:t>
      </w:r>
      <w:r>
        <w:rPr>
          <w:sz w:val="24"/>
        </w:rPr>
        <w:t>Греция.</w:t>
      </w:r>
      <w:r>
        <w:rPr>
          <w:spacing w:val="-3"/>
          <w:sz w:val="24"/>
        </w:rPr>
        <w:t xml:space="preserve"> </w:t>
      </w:r>
      <w:r>
        <w:rPr>
          <w:sz w:val="24"/>
        </w:rPr>
        <w:t>Эллинизм.</w:t>
      </w:r>
    </w:p>
    <w:p w:rsidR="00292DCE" w:rsidRDefault="00292DCE">
      <w:pPr>
        <w:rPr>
          <w:sz w:val="24"/>
        </w:rPr>
        <w:sectPr w:rsidR="00292DCE">
          <w:pgSz w:w="11930" w:h="16860"/>
          <w:pgMar w:top="1060" w:right="100" w:bottom="860" w:left="480" w:header="0" w:footer="582" w:gutter="0"/>
          <w:cols w:space="720"/>
        </w:sectPr>
      </w:pPr>
    </w:p>
    <w:p w:rsidR="00292DCE" w:rsidRDefault="00F301D9" w:rsidP="000B0FD5">
      <w:pPr>
        <w:pStyle w:val="a5"/>
        <w:numPr>
          <w:ilvl w:val="4"/>
          <w:numId w:val="152"/>
        </w:numPr>
        <w:tabs>
          <w:tab w:val="left" w:pos="1361"/>
        </w:tabs>
        <w:spacing w:before="61"/>
        <w:ind w:hanging="961"/>
        <w:rPr>
          <w:sz w:val="24"/>
        </w:rPr>
      </w:pPr>
      <w:r>
        <w:rPr>
          <w:sz w:val="24"/>
        </w:rPr>
        <w:lastRenderedPageBreak/>
        <w:t>Древнейшая</w:t>
      </w:r>
      <w:r>
        <w:rPr>
          <w:spacing w:val="-3"/>
          <w:sz w:val="24"/>
        </w:rPr>
        <w:t xml:space="preserve"> </w:t>
      </w:r>
      <w:r>
        <w:rPr>
          <w:sz w:val="24"/>
        </w:rPr>
        <w:t>Греция.</w:t>
      </w:r>
    </w:p>
    <w:p w:rsidR="00292DCE" w:rsidRDefault="00F301D9">
      <w:pPr>
        <w:pStyle w:val="a3"/>
        <w:spacing w:before="185" w:line="256" w:lineRule="auto"/>
        <w:ind w:right="328"/>
      </w:pPr>
      <w:r>
        <w:t>Природные условия Древней Греции. Занятия населения. Древнейшие государства на Крите. Расцвет и</w:t>
      </w:r>
      <w:r>
        <w:rPr>
          <w:spacing w:val="-57"/>
        </w:rPr>
        <w:t xml:space="preserve"> </w:t>
      </w:r>
      <w:r>
        <w:t>гибель Минойской цивилизации. Государства Ахейской Греции (Микены, Тиринф). Троянская война.</w:t>
      </w:r>
      <w:r>
        <w:rPr>
          <w:spacing w:val="1"/>
        </w:rPr>
        <w:t xml:space="preserve"> </w:t>
      </w:r>
      <w:r>
        <w:t>Вторжение</w:t>
      </w:r>
      <w:r>
        <w:rPr>
          <w:spacing w:val="-2"/>
        </w:rPr>
        <w:t xml:space="preserve"> </w:t>
      </w:r>
      <w:r>
        <w:t>дорийских</w:t>
      </w:r>
      <w:r>
        <w:rPr>
          <w:spacing w:val="-1"/>
        </w:rPr>
        <w:t xml:space="preserve"> </w:t>
      </w:r>
      <w:r>
        <w:t>племен.</w:t>
      </w:r>
      <w:r>
        <w:rPr>
          <w:spacing w:val="2"/>
        </w:rPr>
        <w:t xml:space="preserve"> </w:t>
      </w:r>
      <w:r>
        <w:t>Поэмы Гомера "Илиада",</w:t>
      </w:r>
      <w:r>
        <w:rPr>
          <w:spacing w:val="2"/>
        </w:rPr>
        <w:t xml:space="preserve"> </w:t>
      </w:r>
      <w:r>
        <w:t>"Одиссея".</w:t>
      </w:r>
    </w:p>
    <w:p w:rsidR="00292DCE" w:rsidRDefault="00F301D9" w:rsidP="000B0FD5">
      <w:pPr>
        <w:pStyle w:val="a5"/>
        <w:numPr>
          <w:ilvl w:val="4"/>
          <w:numId w:val="152"/>
        </w:numPr>
        <w:tabs>
          <w:tab w:val="left" w:pos="1361"/>
        </w:tabs>
        <w:spacing w:before="166"/>
        <w:ind w:hanging="961"/>
        <w:rPr>
          <w:sz w:val="24"/>
        </w:rPr>
      </w:pPr>
      <w:r>
        <w:rPr>
          <w:sz w:val="24"/>
        </w:rPr>
        <w:t>Греческие</w:t>
      </w:r>
      <w:r>
        <w:rPr>
          <w:spacing w:val="-4"/>
          <w:sz w:val="24"/>
        </w:rPr>
        <w:t xml:space="preserve"> </w:t>
      </w:r>
      <w:r>
        <w:rPr>
          <w:sz w:val="24"/>
        </w:rPr>
        <w:t>полисы.</w:t>
      </w:r>
    </w:p>
    <w:p w:rsidR="00292DCE" w:rsidRDefault="00F301D9">
      <w:pPr>
        <w:pStyle w:val="a3"/>
        <w:spacing w:before="182" w:line="261" w:lineRule="auto"/>
        <w:ind w:right="783"/>
      </w:pPr>
      <w:r>
        <w:t>Подъем хозяйственной жизни после "темных веков". Развитие земледелия и ремесла. Становление</w:t>
      </w:r>
      <w:r>
        <w:rPr>
          <w:spacing w:val="-57"/>
        </w:rPr>
        <w:t xml:space="preserve"> </w:t>
      </w:r>
      <w:r>
        <w:t>полисов,</w:t>
      </w:r>
      <w:r>
        <w:rPr>
          <w:spacing w:val="-3"/>
        </w:rPr>
        <w:t xml:space="preserve"> </w:t>
      </w:r>
      <w:r>
        <w:t>их политическое</w:t>
      </w:r>
      <w:r>
        <w:rPr>
          <w:spacing w:val="-1"/>
        </w:rPr>
        <w:t xml:space="preserve"> </w:t>
      </w:r>
      <w:r>
        <w:t>устройство.</w:t>
      </w:r>
      <w:r>
        <w:rPr>
          <w:spacing w:val="-1"/>
        </w:rPr>
        <w:t xml:space="preserve"> </w:t>
      </w:r>
      <w:r>
        <w:t>Аристократия</w:t>
      </w:r>
      <w:r>
        <w:rPr>
          <w:spacing w:val="-2"/>
        </w:rPr>
        <w:t xml:space="preserve"> </w:t>
      </w:r>
      <w:r>
        <w:t>и</w:t>
      </w:r>
      <w:r>
        <w:rPr>
          <w:spacing w:val="-3"/>
        </w:rPr>
        <w:t xml:space="preserve"> </w:t>
      </w:r>
      <w:r>
        <w:t>демос.</w:t>
      </w:r>
      <w:r>
        <w:rPr>
          <w:spacing w:val="-2"/>
        </w:rPr>
        <w:t xml:space="preserve"> </w:t>
      </w:r>
      <w:r>
        <w:t>Великая греческая</w:t>
      </w:r>
      <w:r>
        <w:rPr>
          <w:spacing w:val="-2"/>
        </w:rPr>
        <w:t xml:space="preserve"> </w:t>
      </w:r>
      <w:r>
        <w:t>колонизация.</w:t>
      </w:r>
    </w:p>
    <w:p w:rsidR="00292DCE" w:rsidRDefault="00F301D9">
      <w:pPr>
        <w:pStyle w:val="a3"/>
        <w:spacing w:line="270" w:lineRule="exact"/>
      </w:pPr>
      <w:r>
        <w:t>Метрополии</w:t>
      </w:r>
      <w:r>
        <w:rPr>
          <w:spacing w:val="-3"/>
        </w:rPr>
        <w:t xml:space="preserve"> </w:t>
      </w:r>
      <w:r>
        <w:t>и</w:t>
      </w:r>
      <w:r>
        <w:rPr>
          <w:spacing w:val="-4"/>
        </w:rPr>
        <w:t xml:space="preserve"> </w:t>
      </w:r>
      <w:r>
        <w:t>колонии.</w:t>
      </w:r>
    </w:p>
    <w:p w:rsidR="00292DCE" w:rsidRDefault="00F301D9">
      <w:pPr>
        <w:pStyle w:val="a3"/>
        <w:spacing w:before="183" w:line="259" w:lineRule="auto"/>
        <w:ind w:right="333"/>
      </w:pPr>
      <w:r>
        <w:t>Афины: утверждение демократии. Законы Солона. Реформы Клисфена, их значение. Спарта: основные</w:t>
      </w:r>
      <w:r>
        <w:rPr>
          <w:spacing w:val="-57"/>
        </w:rPr>
        <w:t xml:space="preserve"> </w:t>
      </w:r>
      <w:r>
        <w:t>группы</w:t>
      </w:r>
      <w:r>
        <w:rPr>
          <w:spacing w:val="-3"/>
        </w:rPr>
        <w:t xml:space="preserve"> </w:t>
      </w:r>
      <w:r>
        <w:t>населения,</w:t>
      </w:r>
      <w:r>
        <w:rPr>
          <w:spacing w:val="-3"/>
        </w:rPr>
        <w:t xml:space="preserve"> </w:t>
      </w:r>
      <w:r>
        <w:t>политическое</w:t>
      </w:r>
      <w:r>
        <w:rPr>
          <w:spacing w:val="-2"/>
        </w:rPr>
        <w:t xml:space="preserve"> </w:t>
      </w:r>
      <w:r>
        <w:t>устройство.</w:t>
      </w:r>
      <w:r>
        <w:rPr>
          <w:spacing w:val="-2"/>
        </w:rPr>
        <w:t xml:space="preserve"> </w:t>
      </w:r>
      <w:r>
        <w:t>Организация</w:t>
      </w:r>
      <w:r>
        <w:rPr>
          <w:spacing w:val="-2"/>
        </w:rPr>
        <w:t xml:space="preserve"> </w:t>
      </w:r>
      <w:r>
        <w:t>военного</w:t>
      </w:r>
      <w:r>
        <w:rPr>
          <w:spacing w:val="-6"/>
        </w:rPr>
        <w:t xml:space="preserve"> </w:t>
      </w:r>
      <w:r>
        <w:t>дела.</w:t>
      </w:r>
      <w:r>
        <w:rPr>
          <w:spacing w:val="-3"/>
        </w:rPr>
        <w:t xml:space="preserve"> </w:t>
      </w:r>
      <w:r>
        <w:t>Спартанское</w:t>
      </w:r>
      <w:r>
        <w:rPr>
          <w:spacing w:val="-4"/>
        </w:rPr>
        <w:t xml:space="preserve"> </w:t>
      </w:r>
      <w:r>
        <w:t>воспитание.</w:t>
      </w:r>
    </w:p>
    <w:p w:rsidR="00292DCE" w:rsidRDefault="00F301D9">
      <w:pPr>
        <w:pStyle w:val="a3"/>
        <w:spacing w:before="160" w:line="259" w:lineRule="auto"/>
        <w:ind w:right="764"/>
      </w:pPr>
      <w:r>
        <w:t>Греко-персидские войны. Причины войн. Походы персов на Грецию. Битва при Марафоне, ее</w:t>
      </w:r>
      <w:r>
        <w:rPr>
          <w:spacing w:val="1"/>
        </w:rPr>
        <w:t xml:space="preserve"> </w:t>
      </w:r>
      <w:r>
        <w:t>значение. Усиление афинского могущества; Фемистокл. Битва при Фермопилах. Захват персами</w:t>
      </w:r>
      <w:r>
        <w:rPr>
          <w:spacing w:val="1"/>
        </w:rPr>
        <w:t xml:space="preserve"> </w:t>
      </w:r>
      <w:r>
        <w:t>Аттики. Победы греков в Саламинском сражении, при Платеях и Микале. Итоги греко-персидских</w:t>
      </w:r>
      <w:r>
        <w:rPr>
          <w:spacing w:val="-57"/>
        </w:rPr>
        <w:t xml:space="preserve"> </w:t>
      </w:r>
      <w:r>
        <w:t>войн.</w:t>
      </w:r>
    </w:p>
    <w:p w:rsidR="00292DCE" w:rsidRDefault="00F301D9">
      <w:pPr>
        <w:pStyle w:val="a3"/>
        <w:spacing w:before="159" w:line="256" w:lineRule="auto"/>
        <w:ind w:right="1523"/>
      </w:pPr>
      <w:r>
        <w:t>Возвышение Афинского государства. Афины при Перикле. Хозяйственная жизнь. Развитие</w:t>
      </w:r>
      <w:r>
        <w:rPr>
          <w:spacing w:val="-57"/>
        </w:rPr>
        <w:t xml:space="preserve"> </w:t>
      </w:r>
      <w:r>
        <w:t>рабовладения.</w:t>
      </w:r>
      <w:r>
        <w:rPr>
          <w:spacing w:val="-2"/>
        </w:rPr>
        <w:t xml:space="preserve"> </w:t>
      </w:r>
      <w:r>
        <w:t>Пелопоннесская</w:t>
      </w:r>
      <w:r>
        <w:rPr>
          <w:spacing w:val="-2"/>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2"/>
        </w:rPr>
        <w:t xml:space="preserve"> </w:t>
      </w:r>
      <w:r>
        <w:t>Упадок Эллады.</w:t>
      </w:r>
    </w:p>
    <w:p w:rsidR="00292DCE" w:rsidRDefault="00F301D9" w:rsidP="000B0FD5">
      <w:pPr>
        <w:pStyle w:val="a5"/>
        <w:numPr>
          <w:ilvl w:val="4"/>
          <w:numId w:val="152"/>
        </w:numPr>
        <w:tabs>
          <w:tab w:val="left" w:pos="1361"/>
        </w:tabs>
        <w:spacing w:before="163"/>
        <w:ind w:hanging="961"/>
        <w:rPr>
          <w:sz w:val="24"/>
        </w:rPr>
      </w:pPr>
      <w:r>
        <w:rPr>
          <w:sz w:val="24"/>
        </w:rPr>
        <w:t>Культура</w:t>
      </w:r>
      <w:r>
        <w:rPr>
          <w:spacing w:val="-5"/>
          <w:sz w:val="24"/>
        </w:rPr>
        <w:t xml:space="preserve"> </w:t>
      </w:r>
      <w:r>
        <w:rPr>
          <w:sz w:val="24"/>
        </w:rPr>
        <w:t>Древней</w:t>
      </w:r>
      <w:r>
        <w:rPr>
          <w:spacing w:val="-5"/>
          <w:sz w:val="24"/>
        </w:rPr>
        <w:t xml:space="preserve"> </w:t>
      </w:r>
      <w:r>
        <w:rPr>
          <w:sz w:val="24"/>
        </w:rPr>
        <w:t>Греции.</w:t>
      </w:r>
    </w:p>
    <w:p w:rsidR="00292DCE" w:rsidRDefault="00F301D9">
      <w:pPr>
        <w:pStyle w:val="a3"/>
        <w:spacing w:before="185" w:line="256" w:lineRule="auto"/>
        <w:ind w:right="382"/>
        <w:jc w:val="both"/>
      </w:pPr>
      <w:r>
        <w:t>Религия древних греков; пантеон богов. Храмы и жрецы. Развитие наук. Греческая философия. Школа</w:t>
      </w:r>
      <w:r>
        <w:rPr>
          <w:spacing w:val="-57"/>
        </w:rPr>
        <w:t xml:space="preserve"> </w:t>
      </w:r>
      <w:r>
        <w:t>и образование. Литература. Греческое искусство: архитектура, скульптура. Повседневная жизнь и быт</w:t>
      </w:r>
      <w:r>
        <w:rPr>
          <w:spacing w:val="-57"/>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w:t>
      </w:r>
      <w:r>
        <w:rPr>
          <w:spacing w:val="-3"/>
        </w:rPr>
        <w:t xml:space="preserve"> </w:t>
      </w:r>
      <w:r>
        <w:t>состязания).</w:t>
      </w:r>
      <w:r>
        <w:rPr>
          <w:spacing w:val="-2"/>
        </w:rPr>
        <w:t xml:space="preserve"> </w:t>
      </w:r>
      <w:r>
        <w:t>Общегреческие</w:t>
      </w:r>
      <w:r>
        <w:rPr>
          <w:spacing w:val="-2"/>
        </w:rPr>
        <w:t xml:space="preserve"> </w:t>
      </w:r>
      <w:r>
        <w:t>игры</w:t>
      </w:r>
      <w:r>
        <w:rPr>
          <w:spacing w:val="-2"/>
        </w:rPr>
        <w:t xml:space="preserve"> </w:t>
      </w:r>
      <w:r>
        <w:t>в</w:t>
      </w:r>
      <w:r>
        <w:rPr>
          <w:spacing w:val="-2"/>
        </w:rPr>
        <w:t xml:space="preserve"> </w:t>
      </w:r>
      <w:r>
        <w:t>Олимпии.</w:t>
      </w:r>
    </w:p>
    <w:p w:rsidR="00292DCE" w:rsidRDefault="00F301D9" w:rsidP="000B0FD5">
      <w:pPr>
        <w:pStyle w:val="a5"/>
        <w:numPr>
          <w:ilvl w:val="4"/>
          <w:numId w:val="152"/>
        </w:numPr>
        <w:tabs>
          <w:tab w:val="left" w:pos="1361"/>
        </w:tabs>
        <w:spacing w:before="166"/>
        <w:ind w:hanging="961"/>
        <w:rPr>
          <w:sz w:val="24"/>
        </w:rPr>
      </w:pPr>
      <w:r>
        <w:rPr>
          <w:sz w:val="24"/>
        </w:rPr>
        <w:t>Македонские</w:t>
      </w:r>
      <w:r>
        <w:rPr>
          <w:spacing w:val="-6"/>
          <w:sz w:val="24"/>
        </w:rPr>
        <w:t xml:space="preserve"> </w:t>
      </w:r>
      <w:r>
        <w:rPr>
          <w:sz w:val="24"/>
        </w:rPr>
        <w:t>завоевания.</w:t>
      </w:r>
      <w:r>
        <w:rPr>
          <w:spacing w:val="-5"/>
          <w:sz w:val="24"/>
        </w:rPr>
        <w:t xml:space="preserve"> </w:t>
      </w:r>
      <w:r>
        <w:rPr>
          <w:sz w:val="24"/>
        </w:rPr>
        <w:t>Эллинизм.</w:t>
      </w:r>
    </w:p>
    <w:p w:rsidR="00292DCE" w:rsidRDefault="00F301D9">
      <w:pPr>
        <w:pStyle w:val="a3"/>
        <w:spacing w:before="184" w:line="259" w:lineRule="auto"/>
        <w:ind w:right="406"/>
      </w:pPr>
      <w:r>
        <w:t>Возвышение Македонии. Политика Филиппа II. Главенство Македонии над греческими полисами.</w:t>
      </w:r>
      <w:r>
        <w:rPr>
          <w:spacing w:val="1"/>
        </w:rPr>
        <w:t xml:space="preserve"> </w:t>
      </w:r>
      <w:r>
        <w:t>Коринфский союз. Александр Македонский и его завоевания на Востоке. Распад державы Александра</w:t>
      </w:r>
      <w:r>
        <w:rPr>
          <w:spacing w:val="-57"/>
        </w:rPr>
        <w:t xml:space="preserve"> </w:t>
      </w:r>
      <w:r>
        <w:t>Македонского.</w:t>
      </w:r>
      <w:r>
        <w:rPr>
          <w:spacing w:val="-2"/>
        </w:rPr>
        <w:t xml:space="preserve"> </w:t>
      </w:r>
      <w:r>
        <w:t>Эллинистические</w:t>
      </w:r>
      <w:r>
        <w:rPr>
          <w:spacing w:val="-2"/>
        </w:rPr>
        <w:t xml:space="preserve"> </w:t>
      </w:r>
      <w:r>
        <w:t>государства Востока.</w:t>
      </w:r>
      <w:r>
        <w:rPr>
          <w:spacing w:val="-1"/>
        </w:rPr>
        <w:t xml:space="preserve"> </w:t>
      </w:r>
      <w:r>
        <w:t>Культура</w:t>
      </w:r>
      <w:r>
        <w:rPr>
          <w:spacing w:val="-3"/>
        </w:rPr>
        <w:t xml:space="preserve"> </w:t>
      </w:r>
      <w:r>
        <w:t>эллинистического</w:t>
      </w:r>
      <w:r>
        <w:rPr>
          <w:spacing w:val="-1"/>
        </w:rPr>
        <w:t xml:space="preserve"> </w:t>
      </w:r>
      <w:r>
        <w:t>мира.</w:t>
      </w:r>
    </w:p>
    <w:p w:rsidR="00292DCE" w:rsidRDefault="00F301D9">
      <w:pPr>
        <w:pStyle w:val="a3"/>
        <w:spacing w:line="272" w:lineRule="exact"/>
      </w:pPr>
      <w:r>
        <w:t>Александрия</w:t>
      </w:r>
      <w:r>
        <w:rPr>
          <w:spacing w:val="-5"/>
        </w:rPr>
        <w:t xml:space="preserve"> </w:t>
      </w:r>
      <w:r>
        <w:t>Египетская.</w:t>
      </w:r>
    </w:p>
    <w:p w:rsidR="00292DCE" w:rsidRDefault="00F301D9" w:rsidP="000B0FD5">
      <w:pPr>
        <w:pStyle w:val="a5"/>
        <w:numPr>
          <w:ilvl w:val="3"/>
          <w:numId w:val="152"/>
        </w:numPr>
        <w:tabs>
          <w:tab w:val="left" w:pos="1181"/>
        </w:tabs>
        <w:spacing w:before="183"/>
        <w:ind w:left="1180" w:hanging="781"/>
        <w:rPr>
          <w:sz w:val="24"/>
        </w:rPr>
      </w:pPr>
      <w:r>
        <w:rPr>
          <w:sz w:val="24"/>
        </w:rPr>
        <w:t>Древний</w:t>
      </w:r>
      <w:r>
        <w:rPr>
          <w:spacing w:val="-3"/>
          <w:sz w:val="24"/>
        </w:rPr>
        <w:t xml:space="preserve"> </w:t>
      </w:r>
      <w:r>
        <w:rPr>
          <w:sz w:val="24"/>
        </w:rPr>
        <w:t>Рим.</w:t>
      </w:r>
    </w:p>
    <w:p w:rsidR="00292DCE" w:rsidRDefault="00F301D9" w:rsidP="000B0FD5">
      <w:pPr>
        <w:pStyle w:val="a5"/>
        <w:numPr>
          <w:ilvl w:val="4"/>
          <w:numId w:val="152"/>
        </w:numPr>
        <w:tabs>
          <w:tab w:val="left" w:pos="1361"/>
        </w:tabs>
        <w:spacing w:before="180"/>
        <w:ind w:hanging="961"/>
        <w:rPr>
          <w:sz w:val="24"/>
        </w:rPr>
      </w:pPr>
      <w:r>
        <w:rPr>
          <w:sz w:val="24"/>
        </w:rPr>
        <w:t>Возникновение</w:t>
      </w:r>
      <w:r>
        <w:rPr>
          <w:spacing w:val="-7"/>
          <w:sz w:val="24"/>
        </w:rPr>
        <w:t xml:space="preserve"> </w:t>
      </w:r>
      <w:r>
        <w:rPr>
          <w:sz w:val="24"/>
        </w:rPr>
        <w:t>Римского</w:t>
      </w:r>
      <w:r>
        <w:rPr>
          <w:spacing w:val="-5"/>
          <w:sz w:val="24"/>
        </w:rPr>
        <w:t xml:space="preserve"> </w:t>
      </w:r>
      <w:r>
        <w:rPr>
          <w:sz w:val="24"/>
        </w:rPr>
        <w:t>государства.</w:t>
      </w:r>
    </w:p>
    <w:p w:rsidR="00292DCE" w:rsidRDefault="00F301D9">
      <w:pPr>
        <w:pStyle w:val="a3"/>
        <w:spacing w:before="185" w:line="259" w:lineRule="auto"/>
        <w:ind w:right="431"/>
      </w:pPr>
      <w:r>
        <w:t>Природа и население Апеннинского полуострова в древности. Этрусские города-государства.</w:t>
      </w:r>
      <w:r>
        <w:rPr>
          <w:spacing w:val="1"/>
        </w:rPr>
        <w:t xml:space="preserve"> </w:t>
      </w:r>
      <w:r>
        <w:t>Наследие этрусков. Легенды об основании Рима. Рим эпохи царей. Республика римских граждан.</w:t>
      </w:r>
      <w:r>
        <w:rPr>
          <w:spacing w:val="1"/>
        </w:rPr>
        <w:t xml:space="preserve"> </w:t>
      </w:r>
      <w:r>
        <w:t>Патриции и плебеи. Управление и законы. Римское войско. Верования древних римлян. Боги. Жрецы.</w:t>
      </w:r>
      <w:r>
        <w:rPr>
          <w:spacing w:val="-57"/>
        </w:rPr>
        <w:t xml:space="preserve"> </w:t>
      </w:r>
      <w:r>
        <w:t>Завоевание</w:t>
      </w:r>
      <w:r>
        <w:rPr>
          <w:spacing w:val="-2"/>
        </w:rPr>
        <w:t xml:space="preserve"> </w:t>
      </w:r>
      <w:r>
        <w:t>Римом</w:t>
      </w:r>
      <w:r>
        <w:rPr>
          <w:spacing w:val="-1"/>
        </w:rPr>
        <w:t xml:space="preserve"> </w:t>
      </w:r>
      <w:r>
        <w:t>Италии.</w:t>
      </w:r>
    </w:p>
    <w:p w:rsidR="00292DCE" w:rsidRDefault="00F301D9" w:rsidP="000B0FD5">
      <w:pPr>
        <w:pStyle w:val="a5"/>
        <w:numPr>
          <w:ilvl w:val="4"/>
          <w:numId w:val="152"/>
        </w:numPr>
        <w:tabs>
          <w:tab w:val="left" w:pos="1361"/>
        </w:tabs>
        <w:spacing w:before="157"/>
        <w:ind w:hanging="961"/>
        <w:rPr>
          <w:sz w:val="24"/>
        </w:rPr>
      </w:pPr>
      <w:r>
        <w:rPr>
          <w:sz w:val="24"/>
        </w:rPr>
        <w:t>Римские</w:t>
      </w:r>
      <w:r>
        <w:rPr>
          <w:spacing w:val="-5"/>
          <w:sz w:val="24"/>
        </w:rPr>
        <w:t xml:space="preserve"> </w:t>
      </w:r>
      <w:r>
        <w:rPr>
          <w:sz w:val="24"/>
        </w:rPr>
        <w:t>завоевания</w:t>
      </w:r>
      <w:r>
        <w:rPr>
          <w:spacing w:val="-4"/>
          <w:sz w:val="24"/>
        </w:rPr>
        <w:t xml:space="preserve"> </w:t>
      </w:r>
      <w:r>
        <w:rPr>
          <w:sz w:val="24"/>
        </w:rPr>
        <w:t>в</w:t>
      </w:r>
      <w:r>
        <w:rPr>
          <w:spacing w:val="-5"/>
          <w:sz w:val="24"/>
        </w:rPr>
        <w:t xml:space="preserve"> </w:t>
      </w:r>
      <w:r>
        <w:rPr>
          <w:sz w:val="24"/>
        </w:rPr>
        <w:t>Средиземноморье.</w:t>
      </w:r>
    </w:p>
    <w:p w:rsidR="00292DCE" w:rsidRDefault="00F301D9">
      <w:pPr>
        <w:pStyle w:val="a3"/>
        <w:spacing w:before="185" w:line="256" w:lineRule="auto"/>
        <w:ind w:right="1139"/>
      </w:pPr>
      <w:r>
        <w:t>Войны Рима с Карфагеном. Ганнибал; битва при Каннах. Поражение Карфагена. Установление</w:t>
      </w:r>
      <w:r>
        <w:rPr>
          <w:spacing w:val="-57"/>
        </w:rPr>
        <w:t xml:space="preserve"> </w:t>
      </w:r>
      <w:r>
        <w:t>господства</w:t>
      </w:r>
      <w:r>
        <w:rPr>
          <w:spacing w:val="-3"/>
        </w:rPr>
        <w:t xml:space="preserve"> </w:t>
      </w:r>
      <w:r>
        <w:t>Рима</w:t>
      </w:r>
      <w:r>
        <w:rPr>
          <w:spacing w:val="-1"/>
        </w:rPr>
        <w:t xml:space="preserve"> </w:t>
      </w:r>
      <w:r>
        <w:t>в</w:t>
      </w:r>
      <w:r>
        <w:rPr>
          <w:spacing w:val="-1"/>
        </w:rPr>
        <w:t xml:space="preserve"> </w:t>
      </w:r>
      <w:r>
        <w:t>Средиземноморье. Римские</w:t>
      </w:r>
      <w:r>
        <w:rPr>
          <w:spacing w:val="-2"/>
        </w:rPr>
        <w:t xml:space="preserve"> </w:t>
      </w:r>
      <w:r>
        <w:t>провинции.</w:t>
      </w:r>
    </w:p>
    <w:p w:rsidR="00292DCE" w:rsidRDefault="00F301D9" w:rsidP="000B0FD5">
      <w:pPr>
        <w:pStyle w:val="a5"/>
        <w:numPr>
          <w:ilvl w:val="4"/>
          <w:numId w:val="152"/>
        </w:numPr>
        <w:tabs>
          <w:tab w:val="left" w:pos="1361"/>
        </w:tabs>
        <w:spacing w:before="163"/>
        <w:ind w:hanging="961"/>
        <w:rPr>
          <w:sz w:val="24"/>
        </w:rPr>
      </w:pPr>
      <w:r>
        <w:rPr>
          <w:sz w:val="24"/>
        </w:rPr>
        <w:t>Поздняя</w:t>
      </w:r>
      <w:r>
        <w:rPr>
          <w:spacing w:val="-3"/>
          <w:sz w:val="24"/>
        </w:rPr>
        <w:t xml:space="preserve"> </w:t>
      </w:r>
      <w:r>
        <w:rPr>
          <w:sz w:val="24"/>
        </w:rPr>
        <w:t>Римская</w:t>
      </w:r>
      <w:r>
        <w:rPr>
          <w:spacing w:val="-4"/>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z w:val="24"/>
        </w:rPr>
        <w:t>войны.</w:t>
      </w:r>
    </w:p>
    <w:p w:rsidR="00292DCE" w:rsidRDefault="00F301D9">
      <w:pPr>
        <w:pStyle w:val="a3"/>
        <w:spacing w:before="185" w:line="259" w:lineRule="auto"/>
        <w:ind w:right="396"/>
      </w:pPr>
      <w:r>
        <w:t>Подъем сельского хозяйства. Латифундии. Рабство. Борьба за аграрную реформу. Деятельность</w:t>
      </w:r>
      <w:r>
        <w:rPr>
          <w:spacing w:val="1"/>
        </w:rPr>
        <w:t xml:space="preserve"> </w:t>
      </w:r>
      <w:r>
        <w:t>братьев Гракхов: проекты реформ, мероприятия, итоги. Гражданская война и установление диктатуры</w:t>
      </w:r>
      <w:r>
        <w:rPr>
          <w:spacing w:val="-57"/>
        </w:rPr>
        <w:t xml:space="preserve"> </w:t>
      </w:r>
      <w:r>
        <w:t>Суллы. Восстание Спартака. Участие армии в гражданских войнах. Первый триумвират. Гай Юлий</w:t>
      </w:r>
      <w:r>
        <w:rPr>
          <w:spacing w:val="1"/>
        </w:rPr>
        <w:t xml:space="preserve"> </w:t>
      </w:r>
      <w:r>
        <w:t>Цезарь:</w:t>
      </w:r>
      <w:r>
        <w:rPr>
          <w:spacing w:val="-2"/>
        </w:rPr>
        <w:t xml:space="preserve"> </w:t>
      </w:r>
      <w:r>
        <w:t>путь</w:t>
      </w:r>
      <w:r>
        <w:rPr>
          <w:spacing w:val="-1"/>
        </w:rPr>
        <w:t xml:space="preserve"> </w:t>
      </w:r>
      <w:r>
        <w:t>к</w:t>
      </w:r>
      <w:r>
        <w:rPr>
          <w:spacing w:val="-1"/>
        </w:rPr>
        <w:t xml:space="preserve"> </w:t>
      </w:r>
      <w:r>
        <w:t>власти,</w:t>
      </w:r>
      <w:r>
        <w:rPr>
          <w:spacing w:val="-1"/>
        </w:rPr>
        <w:t xml:space="preserve"> </w:t>
      </w:r>
      <w:r>
        <w:t>диктатура. Борьба</w:t>
      </w:r>
      <w:r>
        <w:rPr>
          <w:spacing w:val="-2"/>
        </w:rPr>
        <w:t xml:space="preserve"> </w:t>
      </w:r>
      <w:r>
        <w:t>между</w:t>
      </w:r>
      <w:r>
        <w:rPr>
          <w:spacing w:val="-6"/>
        </w:rPr>
        <w:t xml:space="preserve"> </w:t>
      </w:r>
      <w:r>
        <w:t>наследниками</w:t>
      </w:r>
      <w:r>
        <w:rPr>
          <w:spacing w:val="-1"/>
        </w:rPr>
        <w:t xml:space="preserve"> </w:t>
      </w:r>
      <w:r>
        <w:t>Цезаря.</w:t>
      </w:r>
      <w:r>
        <w:rPr>
          <w:spacing w:val="-2"/>
        </w:rPr>
        <w:t xml:space="preserve"> </w:t>
      </w:r>
      <w:r>
        <w:t>Победа</w:t>
      </w:r>
      <w:r>
        <w:rPr>
          <w:spacing w:val="-2"/>
        </w:rPr>
        <w:t xml:space="preserve"> </w:t>
      </w:r>
      <w:r>
        <w:t>Октавиана.</w:t>
      </w:r>
    </w:p>
    <w:p w:rsidR="00292DCE" w:rsidRDefault="00F301D9" w:rsidP="000B0FD5">
      <w:pPr>
        <w:pStyle w:val="a5"/>
        <w:numPr>
          <w:ilvl w:val="4"/>
          <w:numId w:val="152"/>
        </w:numPr>
        <w:tabs>
          <w:tab w:val="left" w:pos="1361"/>
        </w:tabs>
        <w:spacing w:before="157"/>
        <w:ind w:hanging="961"/>
        <w:rPr>
          <w:sz w:val="24"/>
        </w:rPr>
      </w:pPr>
      <w:r>
        <w:rPr>
          <w:sz w:val="24"/>
        </w:rPr>
        <w:t>Расцвет</w:t>
      </w:r>
      <w:r>
        <w:rPr>
          <w:spacing w:val="-2"/>
          <w:sz w:val="24"/>
        </w:rPr>
        <w:t xml:space="preserve"> </w:t>
      </w:r>
      <w:r>
        <w:rPr>
          <w:sz w:val="24"/>
        </w:rPr>
        <w:t>и</w:t>
      </w:r>
      <w:r>
        <w:rPr>
          <w:spacing w:val="-1"/>
          <w:sz w:val="24"/>
        </w:rPr>
        <w:t xml:space="preserve"> </w:t>
      </w:r>
      <w:r>
        <w:rPr>
          <w:sz w:val="24"/>
        </w:rPr>
        <w:t>падение</w:t>
      </w:r>
      <w:r>
        <w:rPr>
          <w:spacing w:val="-2"/>
          <w:sz w:val="24"/>
        </w:rPr>
        <w:t xml:space="preserve"> </w:t>
      </w:r>
      <w:r>
        <w:rPr>
          <w:sz w:val="24"/>
        </w:rPr>
        <w:t>Римской</w:t>
      </w:r>
      <w:r>
        <w:rPr>
          <w:spacing w:val="-3"/>
          <w:sz w:val="24"/>
        </w:rPr>
        <w:t xml:space="preserve"> </w:t>
      </w:r>
      <w:r>
        <w:rPr>
          <w:sz w:val="24"/>
        </w:rPr>
        <w:t>империи.</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553"/>
      </w:pPr>
      <w:r>
        <w:lastRenderedPageBreak/>
        <w:t>Установление императорской власти. Октавиан Август. Императоры Рима: завоеватели и правители.</w:t>
      </w:r>
      <w:r>
        <w:rPr>
          <w:spacing w:val="-57"/>
        </w:rPr>
        <w:t xml:space="preserve"> </w:t>
      </w:r>
      <w:r>
        <w:t>Римская империя: территория, управление. Римское гражданство. Повседневная жизнь в столице и</w:t>
      </w:r>
      <w:r>
        <w:rPr>
          <w:spacing w:val="1"/>
        </w:rPr>
        <w:t xml:space="preserve"> </w:t>
      </w:r>
      <w:r>
        <w:t>провинциях. Возникновение и распространение христианства. Император Константин I, перенос</w:t>
      </w:r>
      <w:r>
        <w:rPr>
          <w:spacing w:val="1"/>
        </w:rPr>
        <w:t xml:space="preserve"> </w:t>
      </w:r>
      <w:r>
        <w:t>столицы</w:t>
      </w:r>
      <w:r>
        <w:rPr>
          <w:spacing w:val="-2"/>
        </w:rPr>
        <w:t xml:space="preserve"> </w:t>
      </w:r>
      <w:r>
        <w:t>в</w:t>
      </w:r>
      <w:r>
        <w:rPr>
          <w:spacing w:val="-2"/>
        </w:rPr>
        <w:t xml:space="preserve"> </w:t>
      </w:r>
      <w:r>
        <w:t>Константинополь.</w:t>
      </w:r>
      <w:r>
        <w:rPr>
          <w:spacing w:val="-2"/>
        </w:rPr>
        <w:t xml:space="preserve"> </w:t>
      </w:r>
      <w:r>
        <w:t>Разделение</w:t>
      </w:r>
      <w:r>
        <w:rPr>
          <w:spacing w:val="-2"/>
        </w:rPr>
        <w:t xml:space="preserve"> </w:t>
      </w:r>
      <w:r>
        <w:t>Римской</w:t>
      </w:r>
      <w:r>
        <w:rPr>
          <w:spacing w:val="-1"/>
        </w:rPr>
        <w:t xml:space="preserve"> </w:t>
      </w:r>
      <w:r>
        <w:t>империи</w:t>
      </w:r>
      <w:r>
        <w:rPr>
          <w:spacing w:val="-2"/>
        </w:rPr>
        <w:t xml:space="preserve"> </w:t>
      </w:r>
      <w:r>
        <w:t>на</w:t>
      </w:r>
      <w:r>
        <w:rPr>
          <w:spacing w:val="-2"/>
        </w:rPr>
        <w:t xml:space="preserve"> </w:t>
      </w:r>
      <w:r>
        <w:t>Западную</w:t>
      </w:r>
      <w:r>
        <w:rPr>
          <w:spacing w:val="-2"/>
        </w:rPr>
        <w:t xml:space="preserve"> </w:t>
      </w:r>
      <w:r>
        <w:t>и</w:t>
      </w:r>
      <w:r>
        <w:rPr>
          <w:spacing w:val="-1"/>
        </w:rPr>
        <w:t xml:space="preserve"> </w:t>
      </w:r>
      <w:r>
        <w:t>Восточную</w:t>
      </w:r>
      <w:r>
        <w:rPr>
          <w:spacing w:val="-1"/>
        </w:rPr>
        <w:t xml:space="preserve"> </w:t>
      </w:r>
      <w:r>
        <w:t>части.</w:t>
      </w:r>
    </w:p>
    <w:p w:rsidR="00292DCE" w:rsidRDefault="00F301D9">
      <w:pPr>
        <w:pStyle w:val="a3"/>
        <w:spacing w:before="157"/>
      </w:pPr>
      <w:r>
        <w:t>Начало</w:t>
      </w:r>
      <w:r>
        <w:rPr>
          <w:spacing w:val="-1"/>
        </w:rPr>
        <w:t xml:space="preserve"> </w:t>
      </w:r>
      <w:r>
        <w:t>Великого</w:t>
      </w:r>
      <w:r>
        <w:rPr>
          <w:spacing w:val="-3"/>
        </w:rPr>
        <w:t xml:space="preserve"> </w:t>
      </w:r>
      <w:r>
        <w:t>переселения</w:t>
      </w:r>
      <w:r>
        <w:rPr>
          <w:spacing w:val="-2"/>
        </w:rPr>
        <w:t xml:space="preserve"> </w:t>
      </w:r>
      <w:r>
        <w:t>народов.</w:t>
      </w:r>
      <w:r>
        <w:rPr>
          <w:spacing w:val="-3"/>
        </w:rPr>
        <w:t xml:space="preserve"> </w:t>
      </w:r>
      <w:r>
        <w:t>Рим</w:t>
      </w:r>
      <w:r>
        <w:rPr>
          <w:spacing w:val="-3"/>
        </w:rPr>
        <w:t xml:space="preserve"> </w:t>
      </w:r>
      <w:r>
        <w:t>и</w:t>
      </w:r>
      <w:r>
        <w:rPr>
          <w:spacing w:val="-5"/>
        </w:rPr>
        <w:t xml:space="preserve"> </w:t>
      </w:r>
      <w:r>
        <w:t>варвары.</w:t>
      </w:r>
      <w:r>
        <w:rPr>
          <w:spacing w:val="-1"/>
        </w:rPr>
        <w:t xml:space="preserve"> </w:t>
      </w:r>
      <w:r>
        <w:t>Падение</w:t>
      </w:r>
      <w:r>
        <w:rPr>
          <w:spacing w:val="-4"/>
        </w:rPr>
        <w:t xml:space="preserve"> </w:t>
      </w:r>
      <w:r>
        <w:t>Западной</w:t>
      </w:r>
      <w:r>
        <w:rPr>
          <w:spacing w:val="-3"/>
        </w:rPr>
        <w:t xml:space="preserve"> </w:t>
      </w:r>
      <w:r>
        <w:t>Римской</w:t>
      </w:r>
      <w:r>
        <w:rPr>
          <w:spacing w:val="-4"/>
        </w:rPr>
        <w:t xml:space="preserve"> </w:t>
      </w:r>
      <w:r>
        <w:t>империи.</w:t>
      </w:r>
    </w:p>
    <w:p w:rsidR="00292DCE" w:rsidRDefault="00F301D9" w:rsidP="000B0FD5">
      <w:pPr>
        <w:pStyle w:val="a5"/>
        <w:numPr>
          <w:ilvl w:val="4"/>
          <w:numId w:val="152"/>
        </w:numPr>
        <w:tabs>
          <w:tab w:val="left" w:pos="1361"/>
        </w:tabs>
        <w:spacing w:before="182"/>
        <w:ind w:hanging="961"/>
        <w:rPr>
          <w:sz w:val="24"/>
        </w:rPr>
      </w:pPr>
      <w:r>
        <w:rPr>
          <w:sz w:val="24"/>
        </w:rPr>
        <w:t>Культура</w:t>
      </w:r>
      <w:r>
        <w:rPr>
          <w:spacing w:val="-3"/>
          <w:sz w:val="24"/>
        </w:rPr>
        <w:t xml:space="preserve"> </w:t>
      </w:r>
      <w:r>
        <w:rPr>
          <w:sz w:val="24"/>
        </w:rPr>
        <w:t>Древнего</w:t>
      </w:r>
      <w:r>
        <w:rPr>
          <w:spacing w:val="-5"/>
          <w:sz w:val="24"/>
        </w:rPr>
        <w:t xml:space="preserve"> </w:t>
      </w:r>
      <w:r>
        <w:rPr>
          <w:sz w:val="24"/>
        </w:rPr>
        <w:t>Рима.</w:t>
      </w:r>
    </w:p>
    <w:p w:rsidR="00292DCE" w:rsidRDefault="00F301D9">
      <w:pPr>
        <w:pStyle w:val="a3"/>
        <w:spacing w:before="185" w:line="256" w:lineRule="auto"/>
        <w:ind w:right="808"/>
      </w:pPr>
      <w:r>
        <w:t>Римская литература, золотой век поэзии. Ораторское искусство. Цицерон. Развитие наук. Римские</w:t>
      </w:r>
      <w:r>
        <w:rPr>
          <w:spacing w:val="-57"/>
        </w:rPr>
        <w:t xml:space="preserve"> </w:t>
      </w:r>
      <w:r>
        <w:t>историки.</w:t>
      </w:r>
      <w:r>
        <w:rPr>
          <w:spacing w:val="-1"/>
        </w:rPr>
        <w:t xml:space="preserve"> </w:t>
      </w:r>
      <w:r>
        <w:t>Искусство</w:t>
      </w:r>
      <w:r>
        <w:rPr>
          <w:spacing w:val="-2"/>
        </w:rPr>
        <w:t xml:space="preserve"> </w:t>
      </w:r>
      <w:r>
        <w:t>Древнего</w:t>
      </w:r>
      <w:r>
        <w:rPr>
          <w:spacing w:val="-1"/>
        </w:rPr>
        <w:t xml:space="preserve"> </w:t>
      </w:r>
      <w:r>
        <w:t>Рима:</w:t>
      </w:r>
      <w:r>
        <w:rPr>
          <w:spacing w:val="-1"/>
        </w:rPr>
        <w:t xml:space="preserve"> </w:t>
      </w:r>
      <w:r>
        <w:t>архитектура,</w:t>
      </w:r>
      <w:r>
        <w:rPr>
          <w:spacing w:val="1"/>
        </w:rPr>
        <w:t xml:space="preserve"> </w:t>
      </w:r>
      <w:r>
        <w:t>скульптура. Пантеон.</w:t>
      </w:r>
    </w:p>
    <w:p w:rsidR="00292DCE" w:rsidRDefault="00F301D9" w:rsidP="000B0FD5">
      <w:pPr>
        <w:pStyle w:val="a5"/>
        <w:numPr>
          <w:ilvl w:val="4"/>
          <w:numId w:val="152"/>
        </w:numPr>
        <w:tabs>
          <w:tab w:val="left" w:pos="1361"/>
        </w:tabs>
        <w:spacing w:before="160"/>
        <w:ind w:hanging="961"/>
        <w:rPr>
          <w:sz w:val="24"/>
        </w:rPr>
      </w:pPr>
      <w:r>
        <w:rPr>
          <w:sz w:val="24"/>
        </w:rPr>
        <w:t>Обобщение.</w:t>
      </w:r>
    </w:p>
    <w:p w:rsidR="00292DCE" w:rsidRDefault="00F301D9">
      <w:pPr>
        <w:pStyle w:val="a3"/>
        <w:spacing w:before="183"/>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292DCE" w:rsidRDefault="00F301D9" w:rsidP="000B0FD5">
      <w:pPr>
        <w:pStyle w:val="a5"/>
        <w:numPr>
          <w:ilvl w:val="1"/>
          <w:numId w:val="152"/>
        </w:numPr>
        <w:tabs>
          <w:tab w:val="left" w:pos="821"/>
        </w:tabs>
        <w:spacing w:before="183"/>
        <w:ind w:left="820" w:hanging="4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6</w:t>
      </w:r>
      <w:r>
        <w:rPr>
          <w:i/>
          <w:spacing w:val="-1"/>
          <w:sz w:val="24"/>
        </w:rPr>
        <w:t xml:space="preserve"> </w:t>
      </w:r>
      <w:r>
        <w:rPr>
          <w:i/>
          <w:sz w:val="24"/>
        </w:rPr>
        <w:t>классе</w:t>
      </w:r>
    </w:p>
    <w:p w:rsidR="00292DCE" w:rsidRDefault="00F301D9" w:rsidP="000B0FD5">
      <w:pPr>
        <w:pStyle w:val="a5"/>
        <w:numPr>
          <w:ilvl w:val="2"/>
          <w:numId w:val="152"/>
        </w:numPr>
        <w:tabs>
          <w:tab w:val="left" w:pos="1001"/>
        </w:tabs>
        <w:spacing w:before="182"/>
        <w:ind w:left="1000" w:hanging="60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Средних</w:t>
      </w:r>
      <w:r>
        <w:rPr>
          <w:spacing w:val="-1"/>
          <w:sz w:val="24"/>
        </w:rPr>
        <w:t xml:space="preserve"> </w:t>
      </w:r>
      <w:r>
        <w:rPr>
          <w:sz w:val="24"/>
        </w:rPr>
        <w:t>веков.</w:t>
      </w:r>
    </w:p>
    <w:p w:rsidR="00292DCE" w:rsidRDefault="00F301D9" w:rsidP="000B0FD5">
      <w:pPr>
        <w:pStyle w:val="a5"/>
        <w:numPr>
          <w:ilvl w:val="3"/>
          <w:numId w:val="152"/>
        </w:numPr>
        <w:tabs>
          <w:tab w:val="left" w:pos="1181"/>
        </w:tabs>
        <w:spacing w:before="180"/>
        <w:ind w:left="1180" w:hanging="781"/>
        <w:rPr>
          <w:sz w:val="24"/>
        </w:rPr>
      </w:pPr>
      <w:r>
        <w:rPr>
          <w:sz w:val="24"/>
        </w:rPr>
        <w:t>Введение.</w:t>
      </w:r>
    </w:p>
    <w:p w:rsidR="00292DCE" w:rsidRDefault="00F301D9">
      <w:pPr>
        <w:pStyle w:val="a3"/>
        <w:spacing w:before="183"/>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rsidR="00292DCE" w:rsidRDefault="00F301D9" w:rsidP="000B0FD5">
      <w:pPr>
        <w:pStyle w:val="a5"/>
        <w:numPr>
          <w:ilvl w:val="3"/>
          <w:numId w:val="152"/>
        </w:numPr>
        <w:tabs>
          <w:tab w:val="left" w:pos="1181"/>
        </w:tabs>
        <w:spacing w:before="182"/>
        <w:ind w:left="1180" w:hanging="781"/>
        <w:rPr>
          <w:sz w:val="24"/>
        </w:rPr>
      </w:pPr>
      <w:r>
        <w:rPr>
          <w:sz w:val="24"/>
        </w:rPr>
        <w:t>Народы</w:t>
      </w:r>
      <w:r>
        <w:rPr>
          <w:spacing w:val="-3"/>
          <w:sz w:val="24"/>
        </w:rPr>
        <w:t xml:space="preserve"> </w:t>
      </w:r>
      <w:r>
        <w:rPr>
          <w:sz w:val="24"/>
        </w:rPr>
        <w:t>Европы</w:t>
      </w:r>
      <w:r>
        <w:rPr>
          <w:spacing w:val="-1"/>
          <w:sz w:val="24"/>
        </w:rPr>
        <w:t xml:space="preserve"> </w:t>
      </w:r>
      <w:r>
        <w:rPr>
          <w:sz w:val="24"/>
        </w:rPr>
        <w:t>в</w:t>
      </w:r>
      <w:r>
        <w:rPr>
          <w:spacing w:val="-3"/>
          <w:sz w:val="24"/>
        </w:rPr>
        <w:t xml:space="preserve"> </w:t>
      </w:r>
      <w:r>
        <w:rPr>
          <w:sz w:val="24"/>
        </w:rPr>
        <w:t>раннее</w:t>
      </w:r>
      <w:r>
        <w:rPr>
          <w:spacing w:val="-3"/>
          <w:sz w:val="24"/>
        </w:rPr>
        <w:t xml:space="preserve"> </w:t>
      </w:r>
      <w:r>
        <w:rPr>
          <w:sz w:val="24"/>
        </w:rPr>
        <w:t>Средневековье.</w:t>
      </w:r>
    </w:p>
    <w:p w:rsidR="00292DCE" w:rsidRDefault="00F301D9">
      <w:pPr>
        <w:pStyle w:val="a3"/>
        <w:spacing w:before="185" w:line="256" w:lineRule="auto"/>
        <w:ind w:right="868"/>
      </w:pPr>
      <w:r>
        <w:t>Падение Западной Римской империи и образование варварских королевств. Завоевание франками</w:t>
      </w:r>
      <w:r>
        <w:rPr>
          <w:spacing w:val="-57"/>
        </w:rPr>
        <w:t xml:space="preserve"> </w:t>
      </w:r>
      <w:r>
        <w:t>Галлии. Хлодвиг. Усиление королевской власти. Салическая правда. Принятие франками</w:t>
      </w:r>
      <w:r>
        <w:rPr>
          <w:spacing w:val="1"/>
        </w:rPr>
        <w:t xml:space="preserve"> </w:t>
      </w:r>
      <w:r>
        <w:t>христианства.</w:t>
      </w:r>
    </w:p>
    <w:p w:rsidR="00292DCE" w:rsidRDefault="00F301D9">
      <w:pPr>
        <w:pStyle w:val="a3"/>
        <w:spacing w:before="168" w:line="259" w:lineRule="auto"/>
        <w:ind w:right="942"/>
      </w:pPr>
      <w:r>
        <w:t>Франкское государство в VIII - IX вв. Усиление власти майордомов. Карл Мартелл и его военная</w:t>
      </w:r>
      <w:r>
        <w:rPr>
          <w:spacing w:val="-57"/>
        </w:rPr>
        <w:t xml:space="preserve"> </w:t>
      </w:r>
      <w:r>
        <w:t>реформа.</w:t>
      </w:r>
      <w:r>
        <w:rPr>
          <w:spacing w:val="-2"/>
        </w:rPr>
        <w:t xml:space="preserve"> </w:t>
      </w:r>
      <w:r>
        <w:t>Завоевания</w:t>
      </w:r>
      <w:r>
        <w:rPr>
          <w:spacing w:val="-2"/>
        </w:rPr>
        <w:t xml:space="preserve"> </w:t>
      </w:r>
      <w:r>
        <w:t>Карла</w:t>
      </w:r>
      <w:r>
        <w:rPr>
          <w:spacing w:val="-2"/>
        </w:rPr>
        <w:t xml:space="preserve"> </w:t>
      </w:r>
      <w:r>
        <w:t>Великого.</w:t>
      </w:r>
      <w:r>
        <w:rPr>
          <w:spacing w:val="-2"/>
        </w:rPr>
        <w:t xml:space="preserve"> </w:t>
      </w:r>
      <w:r>
        <w:t>Управление</w:t>
      </w:r>
      <w:r>
        <w:rPr>
          <w:spacing w:val="-2"/>
        </w:rPr>
        <w:t xml:space="preserve"> </w:t>
      </w:r>
      <w:r>
        <w:t>империей.</w:t>
      </w:r>
      <w:r>
        <w:rPr>
          <w:spacing w:val="-2"/>
        </w:rPr>
        <w:t xml:space="preserve"> </w:t>
      </w:r>
      <w:r>
        <w:t>"Каролингское</w:t>
      </w:r>
      <w:r>
        <w:rPr>
          <w:spacing w:val="-2"/>
        </w:rPr>
        <w:t xml:space="preserve"> </w:t>
      </w:r>
      <w:r>
        <w:t>возрождение".</w:t>
      </w:r>
    </w:p>
    <w:p w:rsidR="00292DCE" w:rsidRDefault="00F301D9">
      <w:pPr>
        <w:pStyle w:val="a3"/>
        <w:spacing w:line="273" w:lineRule="exact"/>
      </w:pPr>
      <w:r>
        <w:t>Верденский</w:t>
      </w:r>
      <w:r>
        <w:rPr>
          <w:spacing w:val="-4"/>
        </w:rPr>
        <w:t xml:space="preserve"> </w:t>
      </w:r>
      <w:r>
        <w:t>раздел,</w:t>
      </w:r>
      <w:r>
        <w:rPr>
          <w:spacing w:val="-3"/>
        </w:rPr>
        <w:t xml:space="preserve"> </w:t>
      </w:r>
      <w:r>
        <w:t>его</w:t>
      </w:r>
      <w:r>
        <w:rPr>
          <w:spacing w:val="-4"/>
        </w:rPr>
        <w:t xml:space="preserve"> </w:t>
      </w:r>
      <w:r>
        <w:t>причины</w:t>
      </w:r>
      <w:r>
        <w:rPr>
          <w:spacing w:val="-3"/>
        </w:rPr>
        <w:t xml:space="preserve"> </w:t>
      </w:r>
      <w:r>
        <w:t>и</w:t>
      </w:r>
      <w:r>
        <w:rPr>
          <w:spacing w:val="-3"/>
        </w:rPr>
        <w:t xml:space="preserve"> </w:t>
      </w:r>
      <w:r>
        <w:t>значение.</w:t>
      </w:r>
    </w:p>
    <w:p w:rsidR="00292DCE" w:rsidRDefault="00F301D9">
      <w:pPr>
        <w:pStyle w:val="a3"/>
        <w:spacing w:before="185" w:line="259" w:lineRule="auto"/>
        <w:ind w:right="513"/>
      </w:pPr>
      <w:r>
        <w:t>Образование государств во Франции, Германии, Италии. Священная Римская империя. Британия и</w:t>
      </w:r>
      <w:r>
        <w:rPr>
          <w:spacing w:val="1"/>
        </w:rPr>
        <w:t xml:space="preserve"> </w:t>
      </w:r>
      <w:r>
        <w:t>Ирландия в раннее Средневековье. Норманны: общественный строй, завоевания. Ранние славянские</w:t>
      </w:r>
      <w:r>
        <w:rPr>
          <w:spacing w:val="1"/>
        </w:rPr>
        <w:t xml:space="preserve"> </w:t>
      </w:r>
      <w:r>
        <w:t>государства. Возникновение Венгерского королевства. Христианизация Европы. Светские правители</w:t>
      </w:r>
      <w:r>
        <w:rPr>
          <w:spacing w:val="-57"/>
        </w:rPr>
        <w:t xml:space="preserve"> </w:t>
      </w:r>
      <w:r>
        <w:t>и папы.</w:t>
      </w:r>
    </w:p>
    <w:p w:rsidR="00292DCE" w:rsidRDefault="00F301D9" w:rsidP="000B0FD5">
      <w:pPr>
        <w:pStyle w:val="a5"/>
        <w:numPr>
          <w:ilvl w:val="3"/>
          <w:numId w:val="152"/>
        </w:numPr>
        <w:tabs>
          <w:tab w:val="left" w:pos="1181"/>
        </w:tabs>
        <w:spacing w:before="157"/>
        <w:ind w:left="1180" w:hanging="781"/>
        <w:rPr>
          <w:sz w:val="24"/>
        </w:rPr>
      </w:pPr>
      <w:r>
        <w:rPr>
          <w:sz w:val="24"/>
        </w:rPr>
        <w:t>Византийская</w:t>
      </w:r>
      <w:r>
        <w:rPr>
          <w:spacing w:val="-2"/>
          <w:sz w:val="24"/>
        </w:rPr>
        <w:t xml:space="preserve"> </w:t>
      </w:r>
      <w:r>
        <w:rPr>
          <w:sz w:val="24"/>
        </w:rPr>
        <w:t>империя</w:t>
      </w:r>
      <w:r>
        <w:rPr>
          <w:spacing w:val="-2"/>
          <w:sz w:val="24"/>
        </w:rPr>
        <w:t xml:space="preserve"> </w:t>
      </w:r>
      <w:r>
        <w:rPr>
          <w:sz w:val="24"/>
        </w:rPr>
        <w:t>в</w:t>
      </w:r>
      <w:r>
        <w:rPr>
          <w:spacing w:val="-2"/>
          <w:sz w:val="24"/>
        </w:rPr>
        <w:t xml:space="preserve"> </w:t>
      </w:r>
      <w:r>
        <w:rPr>
          <w:sz w:val="24"/>
        </w:rPr>
        <w:t>VI</w:t>
      </w:r>
      <w:r>
        <w:rPr>
          <w:spacing w:val="-2"/>
          <w:sz w:val="24"/>
        </w:rPr>
        <w:t xml:space="preserve"> </w:t>
      </w:r>
      <w:r>
        <w:rPr>
          <w:sz w:val="24"/>
        </w:rPr>
        <w:t>-</w:t>
      </w:r>
      <w:r>
        <w:rPr>
          <w:spacing w:val="-2"/>
          <w:sz w:val="24"/>
        </w:rPr>
        <w:t xml:space="preserve"> </w:t>
      </w:r>
      <w:r>
        <w:rPr>
          <w:sz w:val="24"/>
        </w:rPr>
        <w:t>XI</w:t>
      </w:r>
      <w:r>
        <w:rPr>
          <w:spacing w:val="-2"/>
          <w:sz w:val="24"/>
        </w:rPr>
        <w:t xml:space="preserve"> </w:t>
      </w:r>
      <w:r>
        <w:rPr>
          <w:sz w:val="24"/>
        </w:rPr>
        <w:t>вв.</w:t>
      </w:r>
    </w:p>
    <w:p w:rsidR="00292DCE" w:rsidRDefault="00F301D9">
      <w:pPr>
        <w:pStyle w:val="a3"/>
        <w:spacing w:before="182" w:line="259" w:lineRule="auto"/>
        <w:ind w:right="497"/>
      </w:pPr>
      <w:r>
        <w:t>Территория, население империи ромеев. Византийские императоры; Юстиниан. Кодификация</w:t>
      </w:r>
      <w:r>
        <w:rPr>
          <w:spacing w:val="1"/>
        </w:rPr>
        <w:t xml:space="preserve"> </w:t>
      </w:r>
      <w:r>
        <w:t>законов. Внешняя политика Византии. Византия и славяне. Власть императора и церковь. Церковные</w:t>
      </w:r>
      <w:r>
        <w:rPr>
          <w:spacing w:val="-57"/>
        </w:rPr>
        <w:t xml:space="preserve"> </w:t>
      </w:r>
      <w:r>
        <w:t>соборы. Культура Византии. Образование и книжное дело. Художественная культура (архитектура,</w:t>
      </w:r>
      <w:r>
        <w:rPr>
          <w:spacing w:val="1"/>
        </w:rPr>
        <w:t xml:space="preserve"> </w:t>
      </w:r>
      <w:r>
        <w:t>мозаика,</w:t>
      </w:r>
      <w:r>
        <w:rPr>
          <w:spacing w:val="-1"/>
        </w:rPr>
        <w:t xml:space="preserve"> </w:t>
      </w:r>
      <w:r>
        <w:t>фреска, иконопись).</w:t>
      </w:r>
    </w:p>
    <w:p w:rsidR="00292DCE" w:rsidRDefault="00F301D9" w:rsidP="000B0FD5">
      <w:pPr>
        <w:pStyle w:val="a5"/>
        <w:numPr>
          <w:ilvl w:val="3"/>
          <w:numId w:val="152"/>
        </w:numPr>
        <w:tabs>
          <w:tab w:val="left" w:pos="1181"/>
        </w:tabs>
        <w:spacing w:before="160"/>
        <w:ind w:left="1180" w:hanging="781"/>
        <w:rPr>
          <w:sz w:val="24"/>
        </w:rPr>
      </w:pPr>
      <w:r>
        <w:rPr>
          <w:sz w:val="24"/>
        </w:rPr>
        <w:t>Арабы</w:t>
      </w:r>
      <w:r>
        <w:rPr>
          <w:spacing w:val="-1"/>
          <w:sz w:val="24"/>
        </w:rPr>
        <w:t xml:space="preserve"> </w:t>
      </w:r>
      <w:r>
        <w:rPr>
          <w:sz w:val="24"/>
        </w:rPr>
        <w:t>в</w:t>
      </w:r>
      <w:r>
        <w:rPr>
          <w:spacing w:val="-2"/>
          <w:sz w:val="24"/>
        </w:rPr>
        <w:t xml:space="preserve"> </w:t>
      </w:r>
      <w:r>
        <w:rPr>
          <w:sz w:val="24"/>
        </w:rPr>
        <w:t>VI</w:t>
      </w:r>
      <w:r>
        <w:rPr>
          <w:spacing w:val="-2"/>
          <w:sz w:val="24"/>
        </w:rPr>
        <w:t xml:space="preserve"> </w:t>
      </w:r>
      <w:r>
        <w:rPr>
          <w:sz w:val="24"/>
        </w:rPr>
        <w:t>-</w:t>
      </w:r>
      <w:r>
        <w:rPr>
          <w:spacing w:val="-2"/>
          <w:sz w:val="24"/>
        </w:rPr>
        <w:t xml:space="preserve"> </w:t>
      </w:r>
      <w:r>
        <w:rPr>
          <w:sz w:val="24"/>
        </w:rPr>
        <w:t>XI</w:t>
      </w:r>
      <w:r>
        <w:rPr>
          <w:spacing w:val="-1"/>
          <w:sz w:val="24"/>
        </w:rPr>
        <w:t xml:space="preserve"> </w:t>
      </w:r>
      <w:r>
        <w:rPr>
          <w:sz w:val="24"/>
        </w:rPr>
        <w:t>вв.</w:t>
      </w:r>
    </w:p>
    <w:p w:rsidR="00292DCE" w:rsidRDefault="00F301D9">
      <w:pPr>
        <w:pStyle w:val="a3"/>
        <w:spacing w:before="182" w:line="259" w:lineRule="auto"/>
        <w:ind w:right="571"/>
      </w:pPr>
      <w:r>
        <w:t>Природные условия Аравийского полуострова. Основные занятия арабов. Традиционные верования.</w:t>
      </w:r>
      <w:r>
        <w:rPr>
          <w:spacing w:val="-57"/>
        </w:rPr>
        <w:t xml:space="preserve"> </w:t>
      </w:r>
      <w:r>
        <w:t>Пророк Мухаммад и возникновение ислама. Хиджра. Победа новой веры. Коран. Завоевания арабов.</w:t>
      </w:r>
      <w:r>
        <w:rPr>
          <w:spacing w:val="-57"/>
        </w:rPr>
        <w:t xml:space="preserve"> </w:t>
      </w:r>
      <w:r>
        <w:t>Арабский халифат, его расцвет и распад. Культура исламского мира. Образование и наука. Роль</w:t>
      </w:r>
      <w:r>
        <w:rPr>
          <w:spacing w:val="1"/>
        </w:rPr>
        <w:t xml:space="preserve"> </w:t>
      </w:r>
      <w:r>
        <w:t>арабского</w:t>
      </w:r>
      <w:r>
        <w:rPr>
          <w:spacing w:val="-1"/>
        </w:rPr>
        <w:t xml:space="preserve"> </w:t>
      </w:r>
      <w:r>
        <w:t>языка. Расцвет</w:t>
      </w:r>
      <w:r>
        <w:rPr>
          <w:spacing w:val="-1"/>
        </w:rPr>
        <w:t xml:space="preserve"> </w:t>
      </w:r>
      <w:r>
        <w:t>литературы и искусства.</w:t>
      </w:r>
      <w:r>
        <w:rPr>
          <w:spacing w:val="-1"/>
        </w:rPr>
        <w:t xml:space="preserve"> </w:t>
      </w:r>
      <w:r>
        <w:t>Архитектура.</w:t>
      </w:r>
    </w:p>
    <w:p w:rsidR="00292DCE" w:rsidRDefault="00F301D9" w:rsidP="000B0FD5">
      <w:pPr>
        <w:pStyle w:val="a5"/>
        <w:numPr>
          <w:ilvl w:val="3"/>
          <w:numId w:val="152"/>
        </w:numPr>
        <w:tabs>
          <w:tab w:val="left" w:pos="1181"/>
        </w:tabs>
        <w:spacing w:before="157"/>
        <w:ind w:left="1180" w:hanging="781"/>
        <w:rPr>
          <w:sz w:val="24"/>
        </w:rPr>
      </w:pPr>
      <w:r>
        <w:rPr>
          <w:sz w:val="24"/>
        </w:rPr>
        <w:t>Средневековое</w:t>
      </w:r>
      <w:r>
        <w:rPr>
          <w:spacing w:val="-5"/>
          <w:sz w:val="24"/>
        </w:rPr>
        <w:t xml:space="preserve"> </w:t>
      </w:r>
      <w:r>
        <w:rPr>
          <w:sz w:val="24"/>
        </w:rPr>
        <w:t>европейское</w:t>
      </w:r>
      <w:r>
        <w:rPr>
          <w:spacing w:val="-5"/>
          <w:sz w:val="24"/>
        </w:rPr>
        <w:t xml:space="preserve"> </w:t>
      </w:r>
      <w:r>
        <w:rPr>
          <w:sz w:val="24"/>
        </w:rPr>
        <w:t>общество.</w:t>
      </w:r>
    </w:p>
    <w:p w:rsidR="00292DCE" w:rsidRDefault="00F301D9">
      <w:pPr>
        <w:pStyle w:val="a3"/>
        <w:spacing w:before="184" w:line="256" w:lineRule="auto"/>
        <w:ind w:right="539"/>
      </w:pPr>
      <w:r>
        <w:t>Аграрное производство. Натуральное хозяйство. Феодальное землевладение. Знать и рыцарство:</w:t>
      </w:r>
      <w:r>
        <w:rPr>
          <w:spacing w:val="1"/>
        </w:rPr>
        <w:t xml:space="preserve"> </w:t>
      </w:r>
      <w:r>
        <w:t>социальный статус, образ жизни. Замок сеньора. Куртуазная культура. Крестьянство: зависимость от</w:t>
      </w:r>
      <w:r>
        <w:rPr>
          <w:spacing w:val="-57"/>
        </w:rPr>
        <w:t xml:space="preserve"> </w:t>
      </w:r>
      <w:r>
        <w:t>сеньора,</w:t>
      </w:r>
      <w:r>
        <w:rPr>
          <w:spacing w:val="-1"/>
        </w:rPr>
        <w:t xml:space="preserve"> </w:t>
      </w:r>
      <w:r>
        <w:t>повинности,</w:t>
      </w:r>
      <w:r>
        <w:rPr>
          <w:spacing w:val="2"/>
        </w:rPr>
        <w:t xml:space="preserve"> </w:t>
      </w:r>
      <w:r>
        <w:t>условия жизни.</w:t>
      </w:r>
      <w:r>
        <w:rPr>
          <w:spacing w:val="-1"/>
        </w:rPr>
        <w:t xml:space="preserve"> </w:t>
      </w:r>
      <w:r>
        <w:t>Крестьянская община.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813"/>
      </w:pPr>
      <w:r>
        <w:lastRenderedPageBreak/>
        <w:t>Города - центры ремесла, торговли, культуры. Население городов. Цехи и гильдии. Городское</w:t>
      </w:r>
      <w:r>
        <w:rPr>
          <w:spacing w:val="1"/>
        </w:rPr>
        <w:t xml:space="preserve"> </w:t>
      </w:r>
      <w:r>
        <w:t>управление. Борьба городов за самоуправление. Средневековые города-республики. Развитие</w:t>
      </w:r>
      <w:r>
        <w:rPr>
          <w:spacing w:val="1"/>
        </w:rPr>
        <w:t xml:space="preserve"> </w:t>
      </w:r>
      <w:r>
        <w:t>торговли. Ярмарки. Торговые пути в Средиземноморье и на Балтике. Ганза. Облик средневековых</w:t>
      </w:r>
      <w:r>
        <w:rPr>
          <w:spacing w:val="-57"/>
        </w:rPr>
        <w:t xml:space="preserve"> </w:t>
      </w:r>
      <w:r>
        <w:t>городов.</w:t>
      </w:r>
      <w:r>
        <w:rPr>
          <w:spacing w:val="-2"/>
        </w:rPr>
        <w:t xml:space="preserve"> </w:t>
      </w:r>
      <w:r>
        <w:t>Образ жизни и</w:t>
      </w:r>
      <w:r>
        <w:rPr>
          <w:spacing w:val="-2"/>
        </w:rPr>
        <w:t xml:space="preserve"> </w:t>
      </w:r>
      <w:r>
        <w:t>быт горожан.</w:t>
      </w:r>
    </w:p>
    <w:p w:rsidR="00292DCE" w:rsidRDefault="00F301D9">
      <w:pPr>
        <w:pStyle w:val="a3"/>
        <w:spacing w:before="159" w:line="256" w:lineRule="auto"/>
      </w:pPr>
      <w:r>
        <w:t>Церковь и духовенство. Разделение христианства на католицизм и православие. Борьба пап за</w:t>
      </w:r>
      <w:r>
        <w:rPr>
          <w:spacing w:val="1"/>
        </w:rPr>
        <w:t xml:space="preserve"> </w:t>
      </w:r>
      <w:r>
        <w:t>независимость церкви от светской власти. Крестовые походы: цели, участники, итоги. Духовно-</w:t>
      </w:r>
      <w:r>
        <w:rPr>
          <w:spacing w:val="1"/>
        </w:rPr>
        <w:t xml:space="preserve"> </w:t>
      </w:r>
      <w:r>
        <w:t>рыцарские</w:t>
      </w:r>
      <w:r>
        <w:rPr>
          <w:spacing w:val="-5"/>
        </w:rPr>
        <w:t xml:space="preserve"> </w:t>
      </w:r>
      <w:r>
        <w:t>ордены.</w:t>
      </w:r>
      <w:r>
        <w:rPr>
          <w:spacing w:val="-4"/>
        </w:rPr>
        <w:t xml:space="preserve"> </w:t>
      </w:r>
      <w:r>
        <w:t>Ереси:</w:t>
      </w:r>
      <w:r>
        <w:rPr>
          <w:spacing w:val="-4"/>
        </w:rPr>
        <w:t xml:space="preserve"> </w:t>
      </w:r>
      <w:r>
        <w:t>причины</w:t>
      </w:r>
      <w:r>
        <w:rPr>
          <w:spacing w:val="-3"/>
        </w:rPr>
        <w:t xml:space="preserve"> </w:t>
      </w:r>
      <w:r>
        <w:t>возникновения</w:t>
      </w:r>
      <w:r>
        <w:rPr>
          <w:spacing w:val="-4"/>
        </w:rPr>
        <w:t xml:space="preserve"> </w:t>
      </w:r>
      <w:r>
        <w:t>и</w:t>
      </w:r>
      <w:r>
        <w:rPr>
          <w:spacing w:val="-4"/>
        </w:rPr>
        <w:t xml:space="preserve"> </w:t>
      </w:r>
      <w:r>
        <w:t>распространения.</w:t>
      </w:r>
      <w:r>
        <w:rPr>
          <w:spacing w:val="-3"/>
        </w:rPr>
        <w:t xml:space="preserve"> </w:t>
      </w:r>
      <w:r>
        <w:t>Преследование</w:t>
      </w:r>
      <w:r>
        <w:rPr>
          <w:spacing w:val="-5"/>
        </w:rPr>
        <w:t xml:space="preserve"> </w:t>
      </w:r>
      <w:r>
        <w:t>еретиков.</w:t>
      </w:r>
    </w:p>
    <w:p w:rsidR="00292DCE" w:rsidRDefault="00F301D9" w:rsidP="000B0FD5">
      <w:pPr>
        <w:pStyle w:val="a5"/>
        <w:numPr>
          <w:ilvl w:val="3"/>
          <w:numId w:val="152"/>
        </w:numPr>
        <w:tabs>
          <w:tab w:val="left" w:pos="1181"/>
        </w:tabs>
        <w:spacing w:before="165"/>
        <w:ind w:left="1180" w:hanging="781"/>
        <w:rPr>
          <w:sz w:val="24"/>
        </w:rPr>
      </w:pPr>
      <w:r>
        <w:rPr>
          <w:sz w:val="24"/>
        </w:rPr>
        <w:t>Государства</w:t>
      </w:r>
      <w:r>
        <w:rPr>
          <w:spacing w:val="-3"/>
          <w:sz w:val="24"/>
        </w:rPr>
        <w:t xml:space="preserve"> </w:t>
      </w:r>
      <w:r>
        <w:rPr>
          <w:sz w:val="24"/>
        </w:rPr>
        <w:t>Европы</w:t>
      </w:r>
      <w:r>
        <w:rPr>
          <w:spacing w:val="-1"/>
          <w:sz w:val="24"/>
        </w:rPr>
        <w:t xml:space="preserve"> </w:t>
      </w:r>
      <w:r>
        <w:rPr>
          <w:sz w:val="24"/>
        </w:rPr>
        <w:t>в</w:t>
      </w:r>
      <w:r>
        <w:rPr>
          <w:spacing w:val="-2"/>
          <w:sz w:val="24"/>
        </w:rPr>
        <w:t xml:space="preserve"> </w:t>
      </w:r>
      <w:r>
        <w:rPr>
          <w:sz w:val="24"/>
        </w:rPr>
        <w:t>XII</w:t>
      </w:r>
      <w:r>
        <w:rPr>
          <w:spacing w:val="-3"/>
          <w:sz w:val="24"/>
        </w:rPr>
        <w:t xml:space="preserve"> </w:t>
      </w:r>
      <w:r>
        <w:rPr>
          <w:sz w:val="24"/>
        </w:rPr>
        <w:t>-</w:t>
      </w:r>
      <w:r>
        <w:rPr>
          <w:spacing w:val="-2"/>
          <w:sz w:val="24"/>
        </w:rPr>
        <w:t xml:space="preserve"> </w:t>
      </w:r>
      <w:r>
        <w:rPr>
          <w:sz w:val="24"/>
        </w:rPr>
        <w:t>XV</w:t>
      </w:r>
      <w:r>
        <w:rPr>
          <w:spacing w:val="-1"/>
          <w:sz w:val="24"/>
        </w:rPr>
        <w:t xml:space="preserve"> </w:t>
      </w:r>
      <w:r>
        <w:rPr>
          <w:sz w:val="24"/>
        </w:rPr>
        <w:t>вв.</w:t>
      </w:r>
    </w:p>
    <w:p w:rsidR="00292DCE" w:rsidRDefault="00F301D9">
      <w:pPr>
        <w:pStyle w:val="a3"/>
        <w:spacing w:before="185" w:line="259" w:lineRule="auto"/>
        <w:ind w:right="835"/>
      </w:pPr>
      <w:r>
        <w:t>Усиление королевской власти в странах Западной Европы. Сословно-представительная монархия.</w:t>
      </w:r>
      <w:r>
        <w:rPr>
          <w:spacing w:val="-57"/>
        </w:rPr>
        <w:t xml:space="preserve"> </w:t>
      </w:r>
      <w:r>
        <w:t>Образование</w:t>
      </w:r>
      <w:r>
        <w:rPr>
          <w:spacing w:val="-4"/>
        </w:rPr>
        <w:t xml:space="preserve"> </w:t>
      </w:r>
      <w:r>
        <w:t>централизованных</w:t>
      </w:r>
      <w:r>
        <w:rPr>
          <w:spacing w:val="-1"/>
        </w:rPr>
        <w:t xml:space="preserve"> </w:t>
      </w:r>
      <w:r>
        <w:t>государств</w:t>
      </w:r>
      <w:r>
        <w:rPr>
          <w:spacing w:val="-3"/>
        </w:rPr>
        <w:t xml:space="preserve"> </w:t>
      </w:r>
      <w:r>
        <w:t>в</w:t>
      </w:r>
      <w:r>
        <w:rPr>
          <w:spacing w:val="-1"/>
        </w:rPr>
        <w:t xml:space="preserve"> </w:t>
      </w:r>
      <w:r>
        <w:t>Англии,</w:t>
      </w:r>
      <w:r>
        <w:rPr>
          <w:spacing w:val="-2"/>
        </w:rPr>
        <w:t xml:space="preserve"> </w:t>
      </w:r>
      <w:r>
        <w:t>Франции.</w:t>
      </w:r>
      <w:r>
        <w:rPr>
          <w:spacing w:val="-2"/>
        </w:rPr>
        <w:t xml:space="preserve"> </w:t>
      </w:r>
      <w:r>
        <w:t>Столетняя</w:t>
      </w:r>
      <w:r>
        <w:rPr>
          <w:spacing w:val="-2"/>
        </w:rPr>
        <w:t xml:space="preserve"> </w:t>
      </w:r>
      <w:r>
        <w:t>война;</w:t>
      </w:r>
      <w:r>
        <w:rPr>
          <w:spacing w:val="-2"/>
        </w:rPr>
        <w:t xml:space="preserve"> </w:t>
      </w:r>
      <w:r>
        <w:t>Ж.</w:t>
      </w:r>
      <w:r>
        <w:rPr>
          <w:spacing w:val="-2"/>
        </w:rPr>
        <w:t xml:space="preserve"> </w:t>
      </w:r>
      <w:r>
        <w:t>Д'Арк.</w:t>
      </w:r>
    </w:p>
    <w:p w:rsidR="00292DCE" w:rsidRDefault="00F301D9">
      <w:pPr>
        <w:pStyle w:val="a3"/>
        <w:spacing w:line="259" w:lineRule="auto"/>
        <w:ind w:right="350"/>
      </w:pPr>
      <w:r>
        <w:t>Священная Римская империя в XII - XV вв. Польско-литовское государство в XIV - XV вв. Реконкиста</w:t>
      </w:r>
      <w:r>
        <w:rPr>
          <w:spacing w:val="-57"/>
        </w:rPr>
        <w:t xml:space="preserve"> </w:t>
      </w:r>
      <w:r>
        <w:t>и образование централизованных государств на Пиренейском полуострове. Итальянские государства в</w:t>
      </w:r>
      <w:r>
        <w:rPr>
          <w:spacing w:val="-57"/>
        </w:rPr>
        <w:t xml:space="preserve"> </w:t>
      </w:r>
      <w:r>
        <w:t>XII - XV вв. Развитие экономики в европейских странах в период зрелого Средневековья. Обострение</w:t>
      </w:r>
      <w:r>
        <w:rPr>
          <w:spacing w:val="1"/>
        </w:rPr>
        <w:t xml:space="preserve"> </w:t>
      </w:r>
      <w:r>
        <w:t>социальных</w:t>
      </w:r>
      <w:r>
        <w:rPr>
          <w:spacing w:val="-1"/>
        </w:rPr>
        <w:t xml:space="preserve"> </w:t>
      </w:r>
      <w:r>
        <w:t>противоречий</w:t>
      </w:r>
      <w:r>
        <w:rPr>
          <w:spacing w:val="-3"/>
        </w:rPr>
        <w:t xml:space="preserve"> </w:t>
      </w:r>
      <w:r>
        <w:t>в</w:t>
      </w:r>
      <w:r>
        <w:rPr>
          <w:spacing w:val="-4"/>
        </w:rPr>
        <w:t xml:space="preserve"> </w:t>
      </w:r>
      <w:r>
        <w:t>XIV</w:t>
      </w:r>
      <w:r>
        <w:rPr>
          <w:spacing w:val="-1"/>
        </w:rPr>
        <w:t xml:space="preserve"> </w:t>
      </w:r>
      <w:r>
        <w:t>в.</w:t>
      </w:r>
      <w:r>
        <w:rPr>
          <w:spacing w:val="-4"/>
        </w:rPr>
        <w:t xml:space="preserve"> </w:t>
      </w:r>
      <w:r>
        <w:t>(Жакерия,</w:t>
      </w:r>
      <w:r>
        <w:rPr>
          <w:spacing w:val="-3"/>
        </w:rPr>
        <w:t xml:space="preserve"> </w:t>
      </w:r>
      <w:r>
        <w:t>восстание</w:t>
      </w:r>
      <w:r>
        <w:rPr>
          <w:spacing w:val="-3"/>
        </w:rPr>
        <w:t xml:space="preserve"> </w:t>
      </w:r>
      <w:r>
        <w:t>Уота</w:t>
      </w:r>
      <w:r>
        <w:rPr>
          <w:spacing w:val="-4"/>
        </w:rPr>
        <w:t xml:space="preserve"> </w:t>
      </w:r>
      <w:r>
        <w:t>Тайлера).</w:t>
      </w:r>
      <w:r>
        <w:rPr>
          <w:spacing w:val="-3"/>
        </w:rPr>
        <w:t xml:space="preserve"> </w:t>
      </w:r>
      <w:r>
        <w:t>Гуситское</w:t>
      </w:r>
      <w:r>
        <w:rPr>
          <w:spacing w:val="-3"/>
        </w:rPr>
        <w:t xml:space="preserve"> </w:t>
      </w:r>
      <w:r>
        <w:t>движение</w:t>
      </w:r>
      <w:r>
        <w:rPr>
          <w:spacing w:val="-4"/>
        </w:rPr>
        <w:t xml:space="preserve"> </w:t>
      </w:r>
      <w:r>
        <w:t>в</w:t>
      </w:r>
      <w:r>
        <w:rPr>
          <w:spacing w:val="5"/>
        </w:rPr>
        <w:t xml:space="preserve"> </w:t>
      </w:r>
      <w:r>
        <w:t>Чехии.</w:t>
      </w:r>
    </w:p>
    <w:p w:rsidR="00292DCE" w:rsidRDefault="00F301D9">
      <w:pPr>
        <w:pStyle w:val="a3"/>
        <w:spacing w:before="159" w:line="256" w:lineRule="auto"/>
        <w:ind w:right="476"/>
      </w:pPr>
      <w:r>
        <w:t>Византийская империя и славянские государства в XII - XV вв. Экспансия турок-османов. Османские</w:t>
      </w:r>
      <w:r>
        <w:rPr>
          <w:spacing w:val="-57"/>
        </w:rPr>
        <w:t xml:space="preserve"> </w:t>
      </w:r>
      <w:r>
        <w:t>завоевания</w:t>
      </w:r>
      <w:r>
        <w:rPr>
          <w:spacing w:val="-1"/>
        </w:rPr>
        <w:t xml:space="preserve"> </w:t>
      </w:r>
      <w:r>
        <w:t>на</w:t>
      </w:r>
      <w:r>
        <w:rPr>
          <w:spacing w:val="-1"/>
        </w:rPr>
        <w:t xml:space="preserve"> </w:t>
      </w:r>
      <w:r>
        <w:t>Балканах. Падение</w:t>
      </w:r>
      <w:r>
        <w:rPr>
          <w:spacing w:val="-1"/>
        </w:rPr>
        <w:t xml:space="preserve"> </w:t>
      </w:r>
      <w:r>
        <w:t>Константинополя.</w:t>
      </w:r>
    </w:p>
    <w:p w:rsidR="00292DCE" w:rsidRDefault="00F301D9" w:rsidP="000B0FD5">
      <w:pPr>
        <w:pStyle w:val="a5"/>
        <w:numPr>
          <w:ilvl w:val="3"/>
          <w:numId w:val="152"/>
        </w:numPr>
        <w:tabs>
          <w:tab w:val="left" w:pos="1181"/>
        </w:tabs>
        <w:spacing w:before="163"/>
        <w:ind w:left="1180" w:hanging="781"/>
        <w:rPr>
          <w:sz w:val="24"/>
        </w:rPr>
      </w:pPr>
      <w:r>
        <w:rPr>
          <w:sz w:val="24"/>
        </w:rPr>
        <w:t>Культура</w:t>
      </w:r>
      <w:r>
        <w:rPr>
          <w:spacing w:val="-3"/>
          <w:sz w:val="24"/>
        </w:rPr>
        <w:t xml:space="preserve"> </w:t>
      </w:r>
      <w:r>
        <w:rPr>
          <w:sz w:val="24"/>
        </w:rPr>
        <w:t>средневековой</w:t>
      </w:r>
      <w:r>
        <w:rPr>
          <w:spacing w:val="-3"/>
          <w:sz w:val="24"/>
        </w:rPr>
        <w:t xml:space="preserve"> </w:t>
      </w:r>
      <w:r>
        <w:rPr>
          <w:sz w:val="24"/>
        </w:rPr>
        <w:t>Европы.</w:t>
      </w:r>
    </w:p>
    <w:p w:rsidR="00292DCE" w:rsidRDefault="00F301D9">
      <w:pPr>
        <w:pStyle w:val="a3"/>
        <w:spacing w:before="185" w:line="259" w:lineRule="auto"/>
        <w:ind w:right="381"/>
      </w:pPr>
      <w:r>
        <w:t>Представления средневекового человека о мире. Место религии в жизни человека и общества.</w:t>
      </w:r>
      <w:r>
        <w:rPr>
          <w:spacing w:val="1"/>
        </w:rPr>
        <w:t xml:space="preserve"> </w:t>
      </w:r>
      <w:r>
        <w:t>Образование: школы и университеты. Сословный характер культуры. Средневековый эпос. Рыцарская</w:t>
      </w:r>
      <w:r>
        <w:rPr>
          <w:spacing w:val="-58"/>
        </w:rPr>
        <w:t xml:space="preserve"> </w:t>
      </w:r>
      <w:r>
        <w:t>литература. Городской и крестьянский фольклор. Романский и готический стили в художественной</w:t>
      </w:r>
      <w:r>
        <w:rPr>
          <w:spacing w:val="1"/>
        </w:rPr>
        <w:t xml:space="preserve"> </w:t>
      </w:r>
      <w:r>
        <w:t>культуре. Развитие знаний о природе и человеке. Гуманизм. Раннее Возрождение: художники и их</w:t>
      </w:r>
      <w:r>
        <w:rPr>
          <w:spacing w:val="1"/>
        </w:rPr>
        <w:t xml:space="preserve"> </w:t>
      </w:r>
      <w:r>
        <w:t>творения.</w:t>
      </w:r>
      <w:r>
        <w:rPr>
          <w:spacing w:val="-1"/>
        </w:rPr>
        <w:t xml:space="preserve"> </w:t>
      </w:r>
      <w:r>
        <w:t>Изобретение</w:t>
      </w:r>
      <w:r>
        <w:rPr>
          <w:spacing w:val="-4"/>
        </w:rPr>
        <w:t xml:space="preserve"> </w:t>
      </w:r>
      <w:r>
        <w:t>европейского</w:t>
      </w:r>
      <w:r>
        <w:rPr>
          <w:spacing w:val="-1"/>
        </w:rPr>
        <w:t xml:space="preserve"> </w:t>
      </w:r>
      <w:r>
        <w:t>книгопечатания; И.</w:t>
      </w:r>
      <w:r>
        <w:rPr>
          <w:spacing w:val="-2"/>
        </w:rPr>
        <w:t xml:space="preserve"> </w:t>
      </w:r>
      <w:r>
        <w:t>Гутенберг.</w:t>
      </w:r>
    </w:p>
    <w:p w:rsidR="00292DCE" w:rsidRDefault="00F301D9" w:rsidP="000B0FD5">
      <w:pPr>
        <w:pStyle w:val="a5"/>
        <w:numPr>
          <w:ilvl w:val="3"/>
          <w:numId w:val="152"/>
        </w:numPr>
        <w:tabs>
          <w:tab w:val="left" w:pos="1181"/>
        </w:tabs>
        <w:spacing w:before="156"/>
        <w:ind w:left="1180" w:hanging="781"/>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Средние</w:t>
      </w:r>
      <w:r>
        <w:rPr>
          <w:spacing w:val="-2"/>
          <w:sz w:val="24"/>
        </w:rPr>
        <w:t xml:space="preserve"> </w:t>
      </w:r>
      <w:r>
        <w:rPr>
          <w:sz w:val="24"/>
        </w:rPr>
        <w:t>века.</w:t>
      </w:r>
    </w:p>
    <w:p w:rsidR="00292DCE" w:rsidRDefault="00F301D9">
      <w:pPr>
        <w:pStyle w:val="a3"/>
        <w:spacing w:before="185" w:line="259" w:lineRule="auto"/>
        <w:ind w:right="386"/>
      </w:pPr>
      <w:r>
        <w:t>Османская империя: завоевания турок-османов (Балканы, падение Византии), управление империей,</w:t>
      </w:r>
      <w:r>
        <w:rPr>
          <w:spacing w:val="1"/>
        </w:rPr>
        <w:t xml:space="preserve"> </w:t>
      </w:r>
      <w:r>
        <w:t>положение покоренных народов. Монгольская держава: общественный строй монгольских племен,</w:t>
      </w:r>
      <w:r>
        <w:rPr>
          <w:spacing w:val="1"/>
        </w:rPr>
        <w:t xml:space="preserve"> </w:t>
      </w:r>
      <w:r>
        <w:t>завоевания Чингисхана и его потомков, управление подчиненными территориями. Китай: империи,</w:t>
      </w:r>
      <w:r>
        <w:rPr>
          <w:spacing w:val="1"/>
        </w:rPr>
        <w:t xml:space="preserve"> </w:t>
      </w:r>
      <w:r>
        <w:t>правители и подданные, борьба против завоевателей. Япония в Средние века: образование</w:t>
      </w:r>
      <w:r>
        <w:rPr>
          <w:spacing w:val="1"/>
        </w:rPr>
        <w:t xml:space="preserve"> </w:t>
      </w:r>
      <w:r>
        <w:t>государства, власть императоров и управление сегунов. Индия: раздробленность индийских княжеств,</w:t>
      </w:r>
      <w:r>
        <w:rPr>
          <w:spacing w:val="-57"/>
        </w:rPr>
        <w:t xml:space="preserve"> </w:t>
      </w:r>
      <w:r>
        <w:t>вторжение</w:t>
      </w:r>
      <w:r>
        <w:rPr>
          <w:spacing w:val="-2"/>
        </w:rPr>
        <w:t xml:space="preserve"> </w:t>
      </w:r>
      <w:r>
        <w:t>мусульман, Делийский султанат.</w:t>
      </w:r>
    </w:p>
    <w:p w:rsidR="00292DCE" w:rsidRDefault="00F301D9">
      <w:pPr>
        <w:pStyle w:val="a3"/>
        <w:spacing w:before="156"/>
      </w:pPr>
      <w:r>
        <w:t>Культура</w:t>
      </w:r>
      <w:r>
        <w:rPr>
          <w:spacing w:val="-5"/>
        </w:rPr>
        <w:t xml:space="preserve"> </w:t>
      </w:r>
      <w:r>
        <w:t>народов</w:t>
      </w:r>
      <w:r>
        <w:rPr>
          <w:spacing w:val="-2"/>
        </w:rPr>
        <w:t xml:space="preserve"> </w:t>
      </w:r>
      <w:r>
        <w:t>Востока.</w:t>
      </w:r>
      <w:r>
        <w:rPr>
          <w:spacing w:val="-4"/>
        </w:rPr>
        <w:t xml:space="preserve"> </w:t>
      </w:r>
      <w:r>
        <w:t>Литература.</w:t>
      </w:r>
      <w:r>
        <w:rPr>
          <w:spacing w:val="-3"/>
        </w:rPr>
        <w:t xml:space="preserve"> </w:t>
      </w:r>
      <w:r>
        <w:t>Архитектура.</w:t>
      </w:r>
      <w:r>
        <w:rPr>
          <w:spacing w:val="-3"/>
        </w:rPr>
        <w:t xml:space="preserve"> </w:t>
      </w:r>
      <w:r>
        <w:t>Традиционные</w:t>
      </w:r>
      <w:r>
        <w:rPr>
          <w:spacing w:val="-5"/>
        </w:rPr>
        <w:t xml:space="preserve"> </w:t>
      </w:r>
      <w:r>
        <w:t>искусства</w:t>
      </w:r>
      <w:r>
        <w:rPr>
          <w:spacing w:val="-5"/>
        </w:rPr>
        <w:t xml:space="preserve"> </w:t>
      </w:r>
      <w:r>
        <w:t>и</w:t>
      </w:r>
      <w:r>
        <w:rPr>
          <w:spacing w:val="-3"/>
        </w:rPr>
        <w:t xml:space="preserve"> </w:t>
      </w:r>
      <w:r>
        <w:t>ремесла.</w:t>
      </w:r>
    </w:p>
    <w:p w:rsidR="00292DCE" w:rsidRDefault="00F301D9" w:rsidP="000B0FD5">
      <w:pPr>
        <w:pStyle w:val="a5"/>
        <w:numPr>
          <w:ilvl w:val="3"/>
          <w:numId w:val="152"/>
        </w:numPr>
        <w:tabs>
          <w:tab w:val="left" w:pos="1181"/>
        </w:tabs>
        <w:spacing w:before="182"/>
        <w:ind w:left="1180" w:hanging="781"/>
        <w:rPr>
          <w:sz w:val="24"/>
        </w:rPr>
      </w:pPr>
      <w:r>
        <w:rPr>
          <w:sz w:val="24"/>
        </w:rPr>
        <w:t>Государства</w:t>
      </w:r>
      <w:r>
        <w:rPr>
          <w:spacing w:val="-5"/>
          <w:sz w:val="24"/>
        </w:rPr>
        <w:t xml:space="preserve"> </w:t>
      </w:r>
      <w:r>
        <w:rPr>
          <w:sz w:val="24"/>
        </w:rPr>
        <w:t>доколумбовой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Средние</w:t>
      </w:r>
      <w:r>
        <w:rPr>
          <w:spacing w:val="-3"/>
          <w:sz w:val="24"/>
        </w:rPr>
        <w:t xml:space="preserve"> </w:t>
      </w:r>
      <w:r>
        <w:rPr>
          <w:sz w:val="24"/>
        </w:rPr>
        <w:t>века.</w:t>
      </w:r>
    </w:p>
    <w:p w:rsidR="00292DCE" w:rsidRDefault="00F301D9">
      <w:pPr>
        <w:pStyle w:val="a3"/>
        <w:spacing w:before="183" w:line="256" w:lineRule="auto"/>
        <w:ind w:right="1308"/>
      </w:pPr>
      <w:r>
        <w:t>Цивилизации майя, ацтеков и инков: общественный строй, религиозные верования, культура.</w:t>
      </w:r>
      <w:r>
        <w:rPr>
          <w:spacing w:val="-57"/>
        </w:rPr>
        <w:t xml:space="preserve"> </w:t>
      </w:r>
      <w:r>
        <w:t>Появление</w:t>
      </w:r>
      <w:r>
        <w:rPr>
          <w:spacing w:val="-2"/>
        </w:rPr>
        <w:t xml:space="preserve"> </w:t>
      </w:r>
      <w:r>
        <w:t>европейских</w:t>
      </w:r>
      <w:r>
        <w:rPr>
          <w:spacing w:val="2"/>
        </w:rPr>
        <w:t xml:space="preserve"> </w:t>
      </w:r>
      <w:r>
        <w:t>завоевателей.</w:t>
      </w:r>
    </w:p>
    <w:p w:rsidR="00292DCE" w:rsidRDefault="00F301D9" w:rsidP="000B0FD5">
      <w:pPr>
        <w:pStyle w:val="a5"/>
        <w:numPr>
          <w:ilvl w:val="3"/>
          <w:numId w:val="152"/>
        </w:numPr>
        <w:tabs>
          <w:tab w:val="left" w:pos="1301"/>
        </w:tabs>
        <w:spacing w:before="163"/>
        <w:ind w:left="1300" w:hanging="901"/>
        <w:rPr>
          <w:sz w:val="24"/>
        </w:rPr>
      </w:pPr>
      <w:r>
        <w:rPr>
          <w:sz w:val="24"/>
        </w:rPr>
        <w:t>Обобщение.</w:t>
      </w:r>
    </w:p>
    <w:p w:rsidR="00292DCE" w:rsidRDefault="00F301D9">
      <w:pPr>
        <w:pStyle w:val="a3"/>
        <w:spacing w:before="183"/>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w:t>
      </w:r>
      <w:r>
        <w:t>веков.</w:t>
      </w:r>
    </w:p>
    <w:p w:rsidR="00292DCE" w:rsidRDefault="00F301D9" w:rsidP="000B0FD5">
      <w:pPr>
        <w:pStyle w:val="a5"/>
        <w:numPr>
          <w:ilvl w:val="2"/>
          <w:numId w:val="152"/>
        </w:numPr>
        <w:tabs>
          <w:tab w:val="left" w:pos="1001"/>
        </w:tabs>
        <w:spacing w:before="182"/>
        <w:ind w:left="1000" w:hanging="601"/>
        <w:rPr>
          <w:sz w:val="24"/>
        </w:rPr>
      </w:pPr>
      <w:r>
        <w:rPr>
          <w:sz w:val="24"/>
        </w:rPr>
        <w:t>История</w:t>
      </w:r>
      <w:r>
        <w:rPr>
          <w:spacing w:val="-3"/>
          <w:sz w:val="24"/>
        </w:rPr>
        <w:t xml:space="preserve"> </w:t>
      </w:r>
      <w:r>
        <w:rPr>
          <w:sz w:val="24"/>
        </w:rPr>
        <w:t>России.</w:t>
      </w:r>
      <w:r>
        <w:rPr>
          <w:spacing w:val="-5"/>
          <w:sz w:val="24"/>
        </w:rPr>
        <w:t xml:space="preserve"> </w:t>
      </w:r>
      <w:r>
        <w:rPr>
          <w:sz w:val="24"/>
        </w:rPr>
        <w:t>От</w:t>
      </w:r>
      <w:r>
        <w:rPr>
          <w:spacing w:val="-4"/>
          <w:sz w:val="24"/>
        </w:rPr>
        <w:t xml:space="preserve"> </w:t>
      </w:r>
      <w:r>
        <w:rPr>
          <w:sz w:val="24"/>
        </w:rPr>
        <w:t>Руси</w:t>
      </w:r>
      <w:r>
        <w:rPr>
          <w:spacing w:val="-2"/>
          <w:sz w:val="24"/>
        </w:rPr>
        <w:t xml:space="preserve"> </w:t>
      </w:r>
      <w:r>
        <w:rPr>
          <w:sz w:val="24"/>
        </w:rPr>
        <w:t>к Российскому</w:t>
      </w:r>
      <w:r>
        <w:rPr>
          <w:spacing w:val="-5"/>
          <w:sz w:val="24"/>
        </w:rPr>
        <w:t xml:space="preserve"> </w:t>
      </w:r>
      <w:r>
        <w:rPr>
          <w:sz w:val="24"/>
        </w:rPr>
        <w:t>государству.</w:t>
      </w:r>
    </w:p>
    <w:p w:rsidR="00292DCE" w:rsidRDefault="00F301D9" w:rsidP="000B0FD5">
      <w:pPr>
        <w:pStyle w:val="a5"/>
        <w:numPr>
          <w:ilvl w:val="3"/>
          <w:numId w:val="152"/>
        </w:numPr>
        <w:tabs>
          <w:tab w:val="left" w:pos="1181"/>
        </w:tabs>
        <w:spacing w:before="180"/>
        <w:ind w:left="1180" w:hanging="781"/>
        <w:rPr>
          <w:sz w:val="24"/>
        </w:rPr>
      </w:pPr>
      <w:r>
        <w:rPr>
          <w:sz w:val="24"/>
        </w:rPr>
        <w:t>Введение.</w:t>
      </w:r>
    </w:p>
    <w:p w:rsidR="00292DCE" w:rsidRDefault="00F301D9">
      <w:pPr>
        <w:pStyle w:val="a3"/>
        <w:spacing w:before="185" w:line="256" w:lineRule="auto"/>
        <w:ind w:right="438"/>
        <w:jc w:val="both"/>
      </w:pPr>
      <w:r>
        <w:t>Роль и место России в мировой истории. Проблемы периодизации российской истории. Источники по</w:t>
      </w:r>
      <w:r>
        <w:rPr>
          <w:spacing w:val="-57"/>
        </w:rPr>
        <w:t xml:space="preserve"> </w:t>
      </w:r>
      <w:r>
        <w:t>истории России811.4.2.2. Народы и государства на территории нашей страны в древности. Восточная</w:t>
      </w:r>
      <w:r>
        <w:rPr>
          <w:spacing w:val="1"/>
        </w:rPr>
        <w:t xml:space="preserve"> </w:t>
      </w:r>
      <w:r>
        <w:t>Европа</w:t>
      </w:r>
      <w:r>
        <w:rPr>
          <w:spacing w:val="-2"/>
        </w:rPr>
        <w:t xml:space="preserve"> </w:t>
      </w:r>
      <w:r>
        <w:t>в</w:t>
      </w:r>
      <w:r>
        <w:rPr>
          <w:spacing w:val="-1"/>
        </w:rPr>
        <w:t xml:space="preserve"> </w:t>
      </w:r>
      <w:r>
        <w:t>середине</w:t>
      </w:r>
      <w:r>
        <w:rPr>
          <w:spacing w:val="1"/>
        </w:rPr>
        <w:t xml:space="preserve"> </w:t>
      </w:r>
      <w:r>
        <w:t>I</w:t>
      </w:r>
      <w:r>
        <w:rPr>
          <w:spacing w:val="-6"/>
        </w:rPr>
        <w:t xml:space="preserve"> </w:t>
      </w:r>
      <w:r>
        <w:t>тыс. н. э.</w:t>
      </w:r>
    </w:p>
    <w:p w:rsidR="00292DCE" w:rsidRDefault="00292DCE">
      <w:pPr>
        <w:spacing w:line="256" w:lineRule="auto"/>
        <w:jc w:val="both"/>
        <w:sectPr w:rsidR="00292DCE">
          <w:pgSz w:w="11930" w:h="16860"/>
          <w:pgMar w:top="1060" w:right="100" w:bottom="860" w:left="480" w:header="0" w:footer="582" w:gutter="0"/>
          <w:cols w:space="720"/>
        </w:sectPr>
      </w:pPr>
    </w:p>
    <w:p w:rsidR="00292DCE" w:rsidRDefault="00F301D9">
      <w:pPr>
        <w:pStyle w:val="a3"/>
        <w:spacing w:before="64" w:line="259" w:lineRule="auto"/>
        <w:ind w:right="469"/>
      </w:pPr>
      <w:r>
        <w:lastRenderedPageBreak/>
        <w:t>Заселение территории нашей страны человеком. Палеолитическое искусство. Петроглифы Беломорья</w:t>
      </w:r>
      <w:r>
        <w:rPr>
          <w:spacing w:val="-57"/>
        </w:rPr>
        <w:t xml:space="preserve"> </w:t>
      </w:r>
      <w:r>
        <w:t>и Онежского озера. Особенности перехода от присваивающего хозяйства к производящему. Ареалы</w:t>
      </w:r>
      <w:r>
        <w:rPr>
          <w:spacing w:val="1"/>
        </w:rPr>
        <w:t xml:space="preserve"> </w:t>
      </w:r>
      <w:r>
        <w:t>древнейшего земледелия и скотоводства. Появление металлических орудий и их влияние на</w:t>
      </w:r>
      <w:r>
        <w:rPr>
          <w:spacing w:val="1"/>
        </w:rPr>
        <w:t xml:space="preserve"> </w:t>
      </w:r>
      <w:r>
        <w:t>первобытное общество. Центры древнейшей металлургии. Кочевые общества евразийских степей в</w:t>
      </w:r>
      <w:r>
        <w:rPr>
          <w:spacing w:val="1"/>
        </w:rPr>
        <w:t xml:space="preserve"> </w:t>
      </w:r>
      <w:r>
        <w:t>эпоху бронзы и раннем железном веке. Степь и ее роль в распространении культурных</w:t>
      </w:r>
      <w:r>
        <w:rPr>
          <w:spacing w:val="1"/>
        </w:rPr>
        <w:t xml:space="preserve"> </w:t>
      </w:r>
      <w:r>
        <w:t>взаимовлияний.</w:t>
      </w:r>
      <w:r>
        <w:rPr>
          <w:spacing w:val="-1"/>
        </w:rPr>
        <w:t xml:space="preserve"> </w:t>
      </w:r>
      <w:r>
        <w:t>Появление</w:t>
      </w:r>
      <w:r>
        <w:rPr>
          <w:spacing w:val="-1"/>
        </w:rPr>
        <w:t xml:space="preserve"> </w:t>
      </w:r>
      <w:r>
        <w:t>первого в</w:t>
      </w:r>
      <w:r>
        <w:rPr>
          <w:spacing w:val="-1"/>
        </w:rPr>
        <w:t xml:space="preserve"> </w:t>
      </w:r>
      <w:r>
        <w:t>мире</w:t>
      </w:r>
      <w:r>
        <w:rPr>
          <w:spacing w:val="-1"/>
        </w:rPr>
        <w:t xml:space="preserve"> </w:t>
      </w:r>
      <w:r>
        <w:t>колесного</w:t>
      </w:r>
      <w:r>
        <w:rPr>
          <w:spacing w:val="-1"/>
        </w:rPr>
        <w:t xml:space="preserve"> </w:t>
      </w:r>
      <w:r>
        <w:t>транспорта.</w:t>
      </w:r>
    </w:p>
    <w:p w:rsidR="00292DCE" w:rsidRDefault="00F301D9">
      <w:pPr>
        <w:pStyle w:val="a3"/>
        <w:spacing w:before="158" w:line="259" w:lineRule="auto"/>
        <w:ind w:right="775"/>
      </w:pPr>
      <w:r>
        <w:t>Народы, проживавшие на этой территории до середины I тыс. до н. э. Скифы и скифская культура.</w:t>
      </w:r>
      <w:r>
        <w:rPr>
          <w:spacing w:val="-57"/>
        </w:rPr>
        <w:t xml:space="preserve"> </w:t>
      </w:r>
      <w:r>
        <w:t>Античные</w:t>
      </w:r>
      <w:r>
        <w:rPr>
          <w:spacing w:val="-4"/>
        </w:rPr>
        <w:t xml:space="preserve"> </w:t>
      </w:r>
      <w:r>
        <w:t>города-государства</w:t>
      </w:r>
      <w:r>
        <w:rPr>
          <w:spacing w:val="-4"/>
        </w:rPr>
        <w:t xml:space="preserve"> </w:t>
      </w:r>
      <w:r>
        <w:t>Северного</w:t>
      </w:r>
      <w:r>
        <w:rPr>
          <w:spacing w:val="-2"/>
        </w:rPr>
        <w:t xml:space="preserve"> </w:t>
      </w:r>
      <w:r>
        <w:t>Причерноморья.</w:t>
      </w:r>
      <w:r>
        <w:rPr>
          <w:spacing w:val="-2"/>
        </w:rPr>
        <w:t xml:space="preserve"> </w:t>
      </w:r>
      <w:r>
        <w:t>Боспорское</w:t>
      </w:r>
      <w:r>
        <w:rPr>
          <w:spacing w:val="-1"/>
        </w:rPr>
        <w:t xml:space="preserve"> </w:t>
      </w:r>
      <w:r>
        <w:t>царство.</w:t>
      </w:r>
      <w:r>
        <w:rPr>
          <w:spacing w:val="-3"/>
        </w:rPr>
        <w:t xml:space="preserve"> </w:t>
      </w:r>
      <w:r>
        <w:t>Пантикапей.</w:t>
      </w:r>
    </w:p>
    <w:p w:rsidR="00292DCE" w:rsidRDefault="00F301D9">
      <w:pPr>
        <w:pStyle w:val="a3"/>
        <w:spacing w:line="273" w:lineRule="exact"/>
      </w:pPr>
      <w:r>
        <w:t>Античный</w:t>
      </w:r>
      <w:r>
        <w:rPr>
          <w:spacing w:val="-4"/>
        </w:rPr>
        <w:t xml:space="preserve"> </w:t>
      </w:r>
      <w:r>
        <w:t>Херсонес.</w:t>
      </w:r>
      <w:r>
        <w:rPr>
          <w:spacing w:val="-3"/>
        </w:rPr>
        <w:t xml:space="preserve"> </w:t>
      </w:r>
      <w:r>
        <w:t>Скифское</w:t>
      </w:r>
      <w:r>
        <w:rPr>
          <w:spacing w:val="-3"/>
        </w:rPr>
        <w:t xml:space="preserve"> </w:t>
      </w:r>
      <w:r>
        <w:t>царство</w:t>
      </w:r>
      <w:r>
        <w:rPr>
          <w:spacing w:val="-5"/>
        </w:rPr>
        <w:t xml:space="preserve"> </w:t>
      </w:r>
      <w:r>
        <w:t>в</w:t>
      </w:r>
      <w:r>
        <w:rPr>
          <w:spacing w:val="-4"/>
        </w:rPr>
        <w:t xml:space="preserve"> </w:t>
      </w:r>
      <w:r>
        <w:t>Крыму.</w:t>
      </w:r>
      <w:r>
        <w:rPr>
          <w:spacing w:val="-1"/>
        </w:rPr>
        <w:t xml:space="preserve"> </w:t>
      </w:r>
      <w:r>
        <w:t>Дербент.</w:t>
      </w:r>
    </w:p>
    <w:p w:rsidR="00292DCE" w:rsidRDefault="00F301D9">
      <w:pPr>
        <w:pStyle w:val="a3"/>
        <w:spacing w:before="185" w:line="259" w:lineRule="auto"/>
        <w:ind w:right="466"/>
      </w:pPr>
      <w:r>
        <w:t>Великое переселение народов. Миграция готов. Нашествие гуннов. Вопрос о славянской прародине и</w:t>
      </w:r>
      <w:r>
        <w:rPr>
          <w:spacing w:val="-57"/>
        </w:rPr>
        <w:t xml:space="preserve"> </w:t>
      </w:r>
      <w:r>
        <w:t>происхождении славян. Расселение славян, их разделение на три ветви - восточных, западных и</w:t>
      </w:r>
      <w:r>
        <w:rPr>
          <w:spacing w:val="1"/>
        </w:rPr>
        <w:t xml:space="preserve"> </w:t>
      </w:r>
      <w:r>
        <w:t>южных. Славянские общности Восточной Европы. Их соседи - балты и финно-угры. Хозяйство</w:t>
      </w:r>
      <w:r>
        <w:rPr>
          <w:spacing w:val="1"/>
        </w:rPr>
        <w:t xml:space="preserve"> </w:t>
      </w:r>
      <w:r>
        <w:t>восточных славян, их общественный строй и политическая организация. Возникновение княжеской</w:t>
      </w:r>
      <w:r>
        <w:rPr>
          <w:spacing w:val="1"/>
        </w:rPr>
        <w:t xml:space="preserve"> </w:t>
      </w:r>
      <w:r>
        <w:t>власти.</w:t>
      </w:r>
      <w:r>
        <w:rPr>
          <w:spacing w:val="-1"/>
        </w:rPr>
        <w:t xml:space="preserve"> </w:t>
      </w:r>
      <w:r>
        <w:t>Традиционные</w:t>
      </w:r>
      <w:r>
        <w:rPr>
          <w:spacing w:val="-2"/>
        </w:rPr>
        <w:t xml:space="preserve"> </w:t>
      </w:r>
      <w:r>
        <w:t>верования.</w:t>
      </w:r>
    </w:p>
    <w:p w:rsidR="00292DCE" w:rsidRDefault="00F301D9">
      <w:pPr>
        <w:pStyle w:val="a3"/>
        <w:spacing w:before="159" w:line="256" w:lineRule="auto"/>
        <w:ind w:right="928"/>
      </w:pPr>
      <w:r>
        <w:t>Страны и народы Восточной Европы, Сибири и Дальнего Востока, Тюркский каганат, Хазарский</w:t>
      </w:r>
      <w:r>
        <w:rPr>
          <w:spacing w:val="-57"/>
        </w:rPr>
        <w:t xml:space="preserve"> </w:t>
      </w:r>
      <w:r>
        <w:t>каганат,</w:t>
      </w:r>
      <w:r>
        <w:rPr>
          <w:spacing w:val="-1"/>
        </w:rPr>
        <w:t xml:space="preserve"> </w:t>
      </w:r>
      <w:r>
        <w:t>Волжская</w:t>
      </w:r>
      <w:r>
        <w:rPr>
          <w:spacing w:val="2"/>
        </w:rPr>
        <w:t xml:space="preserve"> </w:t>
      </w:r>
      <w:r>
        <w:t>Булгария.</w:t>
      </w:r>
    </w:p>
    <w:p w:rsidR="00292DCE" w:rsidRDefault="00F301D9" w:rsidP="000B0FD5">
      <w:pPr>
        <w:pStyle w:val="a5"/>
        <w:numPr>
          <w:ilvl w:val="3"/>
          <w:numId w:val="129"/>
        </w:numPr>
        <w:tabs>
          <w:tab w:val="left" w:pos="1182"/>
        </w:tabs>
        <w:spacing w:before="163"/>
        <w:ind w:hanging="782"/>
        <w:rPr>
          <w:sz w:val="24"/>
        </w:rPr>
      </w:pPr>
      <w:r>
        <w:rPr>
          <w:sz w:val="24"/>
        </w:rPr>
        <w:t>Русь</w:t>
      </w:r>
      <w:r>
        <w:rPr>
          <w:spacing w:val="-2"/>
          <w:sz w:val="24"/>
        </w:rPr>
        <w:t xml:space="preserve"> </w:t>
      </w:r>
      <w:r>
        <w:rPr>
          <w:sz w:val="24"/>
        </w:rPr>
        <w:t>в 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XII</w:t>
      </w:r>
      <w:r>
        <w:rPr>
          <w:spacing w:val="-5"/>
          <w:sz w:val="24"/>
        </w:rPr>
        <w:t xml:space="preserve"> </w:t>
      </w:r>
      <w:r>
        <w:rPr>
          <w:sz w:val="24"/>
        </w:rPr>
        <w:t>в.</w:t>
      </w:r>
    </w:p>
    <w:p w:rsidR="00292DCE" w:rsidRDefault="00F301D9" w:rsidP="000B0FD5">
      <w:pPr>
        <w:pStyle w:val="a5"/>
        <w:numPr>
          <w:ilvl w:val="4"/>
          <w:numId w:val="129"/>
        </w:numPr>
        <w:tabs>
          <w:tab w:val="left" w:pos="1361"/>
        </w:tabs>
        <w:spacing w:before="185" w:line="256" w:lineRule="auto"/>
        <w:ind w:right="810"/>
        <w:rPr>
          <w:sz w:val="24"/>
        </w:rPr>
      </w:pPr>
      <w:r>
        <w:rPr>
          <w:sz w:val="24"/>
        </w:rPr>
        <w:t>Образование государства Русь. Исторические условия складывания русской</w:t>
      </w:r>
      <w:r>
        <w:rPr>
          <w:spacing w:val="1"/>
          <w:sz w:val="24"/>
        </w:rPr>
        <w:t xml:space="preserve"> </w:t>
      </w:r>
      <w:r>
        <w:rPr>
          <w:sz w:val="24"/>
        </w:rPr>
        <w:t>государственности: природно-климатический фактор и политические процессы в Европе в конце I</w:t>
      </w:r>
      <w:r>
        <w:rPr>
          <w:spacing w:val="-57"/>
          <w:sz w:val="24"/>
        </w:rPr>
        <w:t xml:space="preserve"> </w:t>
      </w:r>
      <w:r>
        <w:rPr>
          <w:sz w:val="24"/>
        </w:rPr>
        <w:t>тыс.</w:t>
      </w:r>
      <w:r>
        <w:rPr>
          <w:spacing w:val="-1"/>
          <w:sz w:val="24"/>
        </w:rPr>
        <w:t xml:space="preserve"> </w:t>
      </w:r>
      <w:r>
        <w:rPr>
          <w:sz w:val="24"/>
        </w:rPr>
        <w:t>н. э.</w:t>
      </w:r>
      <w:r>
        <w:rPr>
          <w:spacing w:val="-1"/>
          <w:sz w:val="24"/>
        </w:rPr>
        <w:t xml:space="preserve"> </w:t>
      </w:r>
      <w:r>
        <w:rPr>
          <w:sz w:val="24"/>
        </w:rPr>
        <w:t>Формирование</w:t>
      </w:r>
      <w:r>
        <w:rPr>
          <w:spacing w:val="-2"/>
          <w:sz w:val="24"/>
        </w:rPr>
        <w:t xml:space="preserve"> </w:t>
      </w:r>
      <w:r>
        <w:rPr>
          <w:sz w:val="24"/>
        </w:rPr>
        <w:t>новой политической и</w:t>
      </w:r>
      <w:r>
        <w:rPr>
          <w:spacing w:val="-3"/>
          <w:sz w:val="24"/>
        </w:rPr>
        <w:t xml:space="preserve"> </w:t>
      </w:r>
      <w:r>
        <w:rPr>
          <w:sz w:val="24"/>
        </w:rPr>
        <w:t>этнической</w:t>
      </w:r>
      <w:r>
        <w:rPr>
          <w:spacing w:val="-2"/>
          <w:sz w:val="24"/>
        </w:rPr>
        <w:t xml:space="preserve"> </w:t>
      </w:r>
      <w:r>
        <w:rPr>
          <w:sz w:val="24"/>
        </w:rPr>
        <w:t>карты континента.</w:t>
      </w:r>
    </w:p>
    <w:p w:rsidR="00292DCE" w:rsidRDefault="00F301D9">
      <w:pPr>
        <w:pStyle w:val="a3"/>
        <w:spacing w:before="165" w:line="398" w:lineRule="auto"/>
        <w:ind w:right="4651"/>
      </w:pPr>
      <w:r>
        <w:t>Первые известия о Руси. Проблема образования государства.</w:t>
      </w:r>
      <w:r>
        <w:rPr>
          <w:spacing w:val="-57"/>
        </w:rPr>
        <w:t xml:space="preserve"> </w:t>
      </w:r>
      <w:r>
        <w:t>Русь.</w:t>
      </w:r>
      <w:r>
        <w:rPr>
          <w:spacing w:val="-2"/>
        </w:rPr>
        <w:t xml:space="preserve"> </w:t>
      </w:r>
      <w:r>
        <w:t>Скандинавы</w:t>
      </w:r>
      <w:r>
        <w:rPr>
          <w:spacing w:val="-3"/>
        </w:rPr>
        <w:t xml:space="preserve"> </w:t>
      </w:r>
      <w:r>
        <w:t>на</w:t>
      </w:r>
      <w:r>
        <w:rPr>
          <w:spacing w:val="-3"/>
        </w:rPr>
        <w:t xml:space="preserve"> </w:t>
      </w:r>
      <w:r>
        <w:t>Руси.</w:t>
      </w:r>
      <w:r>
        <w:rPr>
          <w:spacing w:val="-2"/>
        </w:rPr>
        <w:t xml:space="preserve"> </w:t>
      </w:r>
      <w:r>
        <w:t>Начало</w:t>
      </w:r>
      <w:r>
        <w:rPr>
          <w:spacing w:val="-3"/>
        </w:rPr>
        <w:t xml:space="preserve"> </w:t>
      </w:r>
      <w:r>
        <w:t>династии</w:t>
      </w:r>
      <w:r>
        <w:rPr>
          <w:spacing w:val="-2"/>
        </w:rPr>
        <w:t xml:space="preserve"> </w:t>
      </w:r>
      <w:r>
        <w:t>Рюриковичей.</w:t>
      </w:r>
    </w:p>
    <w:p w:rsidR="00292DCE" w:rsidRDefault="00F301D9">
      <w:pPr>
        <w:pStyle w:val="a3"/>
        <w:spacing w:before="1" w:line="259" w:lineRule="auto"/>
        <w:ind w:right="611"/>
      </w:pPr>
      <w:r>
        <w:t>Формирование территории государства Русь. Дань и полюдье. Первые русские князья. Отношения с</w:t>
      </w:r>
      <w:r>
        <w:rPr>
          <w:spacing w:val="-57"/>
        </w:rPr>
        <w:t xml:space="preserve"> </w:t>
      </w:r>
      <w:r>
        <w:t>Византийской империей, странами Центральной, Западной и Северной Европы, кочевниками</w:t>
      </w:r>
      <w:r>
        <w:rPr>
          <w:spacing w:val="1"/>
        </w:rPr>
        <w:t xml:space="preserve"> </w:t>
      </w:r>
      <w:r>
        <w:t>европейских степей. Русь в международной торговле. Путь "из варяг в греки". Волжский торговый</w:t>
      </w:r>
      <w:r>
        <w:rPr>
          <w:spacing w:val="1"/>
        </w:rPr>
        <w:t xml:space="preserve"> </w:t>
      </w:r>
      <w:r>
        <w:t>путь.</w:t>
      </w:r>
      <w:r>
        <w:rPr>
          <w:spacing w:val="-1"/>
        </w:rPr>
        <w:t xml:space="preserve"> </w:t>
      </w:r>
      <w:r>
        <w:t>Языческий пантеон.</w:t>
      </w:r>
    </w:p>
    <w:p w:rsidR="00292DCE" w:rsidRDefault="00F301D9">
      <w:pPr>
        <w:pStyle w:val="a3"/>
        <w:spacing w:before="157"/>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4"/>
        </w:rPr>
        <w:t xml:space="preserve"> </w:t>
      </w:r>
      <w:r>
        <w:t>наследие</w:t>
      </w:r>
      <w:r>
        <w:rPr>
          <w:spacing w:val="-3"/>
        </w:rPr>
        <w:t xml:space="preserve"> </w:t>
      </w:r>
      <w:r>
        <w:t>на</w:t>
      </w:r>
      <w:r>
        <w:rPr>
          <w:spacing w:val="-4"/>
        </w:rPr>
        <w:t xml:space="preserve"> </w:t>
      </w:r>
      <w:r>
        <w:t>Руси.</w:t>
      </w:r>
    </w:p>
    <w:p w:rsidR="00292DCE" w:rsidRDefault="00F301D9" w:rsidP="000B0FD5">
      <w:pPr>
        <w:pStyle w:val="a5"/>
        <w:numPr>
          <w:ilvl w:val="4"/>
          <w:numId w:val="129"/>
        </w:numPr>
        <w:tabs>
          <w:tab w:val="left" w:pos="1362"/>
        </w:tabs>
        <w:spacing w:before="185" w:line="259" w:lineRule="auto"/>
        <w:ind w:right="578"/>
        <w:rPr>
          <w:sz w:val="24"/>
        </w:rPr>
      </w:pPr>
      <w:r>
        <w:rPr>
          <w:sz w:val="24"/>
        </w:rPr>
        <w:t>Русь в конце X - начале XII в. Территория и население государства Русь (Русская земля).</w:t>
      </w:r>
      <w:r>
        <w:rPr>
          <w:spacing w:val="1"/>
          <w:sz w:val="24"/>
        </w:rPr>
        <w:t xml:space="preserve"> </w:t>
      </w:r>
      <w:r>
        <w:rPr>
          <w:sz w:val="24"/>
        </w:rPr>
        <w:t>Крупнейшие города Руси. Новгород как центр освоения Севера Восточной Европы, колонизация</w:t>
      </w:r>
      <w:r>
        <w:rPr>
          <w:spacing w:val="1"/>
          <w:sz w:val="24"/>
        </w:rPr>
        <w:t xml:space="preserve"> </w:t>
      </w:r>
      <w:r>
        <w:rPr>
          <w:sz w:val="24"/>
        </w:rPr>
        <w:t>Русской равнины. Территориально-политическая структура Руси, волости. Органы власти: князь,</w:t>
      </w:r>
      <w:r>
        <w:rPr>
          <w:spacing w:val="1"/>
          <w:sz w:val="24"/>
        </w:rPr>
        <w:t xml:space="preserve"> </w:t>
      </w:r>
      <w:r>
        <w:rPr>
          <w:sz w:val="24"/>
        </w:rPr>
        <w:t>посадник, тысяцкий, вече. Внутриполитическое развитие. Борьба за власть между сыновьями</w:t>
      </w:r>
      <w:r>
        <w:rPr>
          <w:spacing w:val="1"/>
          <w:sz w:val="24"/>
        </w:rPr>
        <w:t xml:space="preserve"> </w:t>
      </w:r>
      <w:r>
        <w:rPr>
          <w:sz w:val="24"/>
        </w:rPr>
        <w:t>Владимира</w:t>
      </w:r>
      <w:r>
        <w:rPr>
          <w:spacing w:val="-4"/>
          <w:sz w:val="24"/>
        </w:rPr>
        <w:t xml:space="preserve"> </w:t>
      </w:r>
      <w:r>
        <w:rPr>
          <w:sz w:val="24"/>
        </w:rPr>
        <w:t>Святого.</w:t>
      </w:r>
      <w:r>
        <w:rPr>
          <w:spacing w:val="-3"/>
          <w:sz w:val="24"/>
        </w:rPr>
        <w:t xml:space="preserve"> </w:t>
      </w:r>
      <w:r>
        <w:rPr>
          <w:sz w:val="24"/>
        </w:rPr>
        <w:t>Ярослав</w:t>
      </w:r>
      <w:r>
        <w:rPr>
          <w:spacing w:val="-3"/>
          <w:sz w:val="24"/>
        </w:rPr>
        <w:t xml:space="preserve"> </w:t>
      </w:r>
      <w:r>
        <w:rPr>
          <w:sz w:val="24"/>
        </w:rPr>
        <w:t>Мудрый.</w:t>
      </w:r>
      <w:r>
        <w:rPr>
          <w:spacing w:val="-2"/>
          <w:sz w:val="24"/>
        </w:rPr>
        <w:t xml:space="preserve"> </w:t>
      </w:r>
      <w:r>
        <w:rPr>
          <w:sz w:val="24"/>
        </w:rPr>
        <w:t>Русь</w:t>
      </w:r>
      <w:r>
        <w:rPr>
          <w:spacing w:val="-2"/>
          <w:sz w:val="24"/>
        </w:rPr>
        <w:t xml:space="preserve"> </w:t>
      </w:r>
      <w:r>
        <w:rPr>
          <w:sz w:val="24"/>
        </w:rPr>
        <w:t>при</w:t>
      </w:r>
      <w:r>
        <w:rPr>
          <w:spacing w:val="-2"/>
          <w:sz w:val="24"/>
        </w:rPr>
        <w:t xml:space="preserve"> </w:t>
      </w:r>
      <w:r>
        <w:rPr>
          <w:sz w:val="24"/>
        </w:rPr>
        <w:t>Ярославичах.</w:t>
      </w:r>
      <w:r>
        <w:rPr>
          <w:spacing w:val="-3"/>
          <w:sz w:val="24"/>
        </w:rPr>
        <w:t xml:space="preserve"> </w:t>
      </w:r>
      <w:r>
        <w:rPr>
          <w:sz w:val="24"/>
        </w:rPr>
        <w:t>Владимир</w:t>
      </w:r>
      <w:r>
        <w:rPr>
          <w:spacing w:val="-2"/>
          <w:sz w:val="24"/>
        </w:rPr>
        <w:t xml:space="preserve"> </w:t>
      </w:r>
      <w:r>
        <w:rPr>
          <w:sz w:val="24"/>
        </w:rPr>
        <w:t>Мономах.</w:t>
      </w:r>
      <w:r>
        <w:rPr>
          <w:spacing w:val="-5"/>
          <w:sz w:val="24"/>
        </w:rPr>
        <w:t xml:space="preserve"> </w:t>
      </w:r>
      <w:r>
        <w:rPr>
          <w:sz w:val="24"/>
        </w:rPr>
        <w:t>Русская</w:t>
      </w:r>
      <w:r>
        <w:rPr>
          <w:spacing w:val="-2"/>
          <w:sz w:val="24"/>
        </w:rPr>
        <w:t xml:space="preserve"> </w:t>
      </w:r>
      <w:r>
        <w:rPr>
          <w:sz w:val="24"/>
        </w:rPr>
        <w:t>церковь.</w:t>
      </w:r>
    </w:p>
    <w:p w:rsidR="00292DCE" w:rsidRDefault="00F301D9">
      <w:pPr>
        <w:pStyle w:val="a3"/>
        <w:spacing w:before="156" w:line="398" w:lineRule="auto"/>
        <w:ind w:right="4486"/>
      </w:pPr>
      <w:r>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6"/>
        </w:rPr>
        <w:t xml:space="preserve"> </w:t>
      </w:r>
      <w:r>
        <w:t>Городское</w:t>
      </w:r>
      <w:r>
        <w:rPr>
          <w:spacing w:val="-6"/>
        </w:rPr>
        <w:t xml:space="preserve"> </w:t>
      </w:r>
      <w:r>
        <w:t>население.</w:t>
      </w:r>
      <w:r>
        <w:rPr>
          <w:spacing w:val="-5"/>
        </w:rPr>
        <w:t xml:space="preserve"> </w:t>
      </w:r>
      <w:r>
        <w:t>Купцы.</w:t>
      </w:r>
    </w:p>
    <w:p w:rsidR="00292DCE" w:rsidRDefault="00F301D9">
      <w:pPr>
        <w:pStyle w:val="a3"/>
        <w:spacing w:before="3" w:line="256" w:lineRule="auto"/>
        <w:ind w:right="1101"/>
      </w:pPr>
      <w:r>
        <w:t>Категории рядового и зависимого населения. Древнерусское право: Русская Правда, церковные</w:t>
      </w:r>
      <w:r>
        <w:rPr>
          <w:spacing w:val="-57"/>
        </w:rPr>
        <w:t xml:space="preserve"> </w:t>
      </w:r>
      <w:r>
        <w:t>уставы.</w:t>
      </w:r>
    </w:p>
    <w:p w:rsidR="00292DCE" w:rsidRDefault="00F301D9">
      <w:pPr>
        <w:pStyle w:val="a3"/>
        <w:spacing w:before="166" w:line="256" w:lineRule="auto"/>
        <w:ind w:right="368"/>
      </w:pPr>
      <w:r>
        <w:t>Русь в социально-политическом контексте Евразии. Внешняя политика и международные связи:</w:t>
      </w:r>
      <w:r>
        <w:rPr>
          <w:spacing w:val="1"/>
        </w:rPr>
        <w:t xml:space="preserve"> </w:t>
      </w:r>
      <w:r>
        <w:t>отношения с Византией, печенегами, половцами (Дешт-и-Кипчак), странами Центральной, Западной и</w:t>
      </w:r>
      <w:r>
        <w:rPr>
          <w:spacing w:val="-57"/>
        </w:rPr>
        <w:t xml:space="preserve"> </w:t>
      </w:r>
      <w:r>
        <w:t>Северной</w:t>
      </w:r>
      <w:r>
        <w:rPr>
          <w:spacing w:val="-1"/>
        </w:rPr>
        <w:t xml:space="preserve"> </w:t>
      </w:r>
      <w:r>
        <w:t>Европы. Херсонес</w:t>
      </w:r>
      <w:r>
        <w:rPr>
          <w:spacing w:val="-2"/>
        </w:rPr>
        <w:t xml:space="preserve"> </w:t>
      </w:r>
      <w:r>
        <w:t>в</w:t>
      </w:r>
      <w:r>
        <w:rPr>
          <w:spacing w:val="-1"/>
        </w:rPr>
        <w:t xml:space="preserve"> </w:t>
      </w:r>
      <w:r>
        <w:t>культурных контактах</w:t>
      </w:r>
      <w:r>
        <w:rPr>
          <w:spacing w:val="-1"/>
        </w:rPr>
        <w:t xml:space="preserve"> </w:t>
      </w:r>
      <w:r>
        <w:t>Руси и</w:t>
      </w:r>
      <w:r>
        <w:rPr>
          <w:spacing w:val="-1"/>
        </w:rPr>
        <w:t xml:space="preserve"> </w:t>
      </w:r>
      <w:r>
        <w:t>Византии.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4"/>
          <w:numId w:val="129"/>
        </w:numPr>
        <w:tabs>
          <w:tab w:val="left" w:pos="1361"/>
        </w:tabs>
        <w:spacing w:before="64" w:line="256" w:lineRule="auto"/>
        <w:ind w:right="362"/>
        <w:rPr>
          <w:sz w:val="24"/>
        </w:rPr>
      </w:pPr>
      <w:r>
        <w:rPr>
          <w:sz w:val="24"/>
        </w:rPr>
        <w:lastRenderedPageBreak/>
        <w:t>Культурное пространство. Русь в общеевропейском культурном контексте. Картина мира</w:t>
      </w:r>
      <w:r>
        <w:rPr>
          <w:spacing w:val="1"/>
          <w:sz w:val="24"/>
        </w:rPr>
        <w:t xml:space="preserve"> </w:t>
      </w:r>
      <w:r>
        <w:rPr>
          <w:sz w:val="24"/>
        </w:rPr>
        <w:t>средневекового человека. Повседневная жизнь, сельский и городской быт. Положение женщины. Дети</w:t>
      </w:r>
      <w:r>
        <w:rPr>
          <w:spacing w:val="-57"/>
          <w:sz w:val="24"/>
        </w:rPr>
        <w:t xml:space="preserve"> </w:t>
      </w:r>
      <w:r>
        <w:rPr>
          <w:sz w:val="24"/>
        </w:rPr>
        <w:t>и</w:t>
      </w:r>
      <w:r>
        <w:rPr>
          <w:spacing w:val="-1"/>
          <w:sz w:val="24"/>
        </w:rPr>
        <w:t xml:space="preserve"> </w:t>
      </w:r>
      <w:r>
        <w:rPr>
          <w:sz w:val="24"/>
        </w:rPr>
        <w:t>их</w:t>
      </w:r>
      <w:r>
        <w:rPr>
          <w:spacing w:val="2"/>
          <w:sz w:val="24"/>
        </w:rPr>
        <w:t xml:space="preserve"> </w:t>
      </w:r>
      <w:r>
        <w:rPr>
          <w:sz w:val="24"/>
        </w:rPr>
        <w:t>воспитание. Календарь и</w:t>
      </w:r>
      <w:r>
        <w:rPr>
          <w:spacing w:val="-2"/>
          <w:sz w:val="24"/>
        </w:rPr>
        <w:t xml:space="preserve"> </w:t>
      </w:r>
      <w:r>
        <w:rPr>
          <w:sz w:val="24"/>
        </w:rPr>
        <w:t>хронология.</w:t>
      </w:r>
    </w:p>
    <w:p w:rsidR="00292DCE" w:rsidRDefault="00F301D9">
      <w:pPr>
        <w:pStyle w:val="a3"/>
        <w:spacing w:before="168" w:line="256" w:lineRule="auto"/>
        <w:ind w:right="570"/>
      </w:pPr>
      <w:r>
        <w:t>Культура Руси. Формирование единого культурного пространства. Кирилло-мефодиевская традиция</w:t>
      </w:r>
      <w:r>
        <w:rPr>
          <w:spacing w:val="-57"/>
        </w:rPr>
        <w:t xml:space="preserve"> </w:t>
      </w:r>
      <w:r>
        <w:t>на</w:t>
      </w:r>
      <w:r>
        <w:rPr>
          <w:spacing w:val="-2"/>
        </w:rPr>
        <w:t xml:space="preserve"> </w:t>
      </w:r>
      <w:r>
        <w:t>Руси. Письменность.</w:t>
      </w:r>
      <w:r>
        <w:rPr>
          <w:spacing w:val="-1"/>
        </w:rPr>
        <w:t xml:space="preserve"> </w:t>
      </w:r>
      <w:r>
        <w:t>Распространение</w:t>
      </w:r>
      <w:r>
        <w:rPr>
          <w:spacing w:val="-1"/>
        </w:rPr>
        <w:t xml:space="preserve"> </w:t>
      </w:r>
      <w:r>
        <w:t>грамотности, берестяные</w:t>
      </w:r>
      <w:r>
        <w:rPr>
          <w:spacing w:val="-3"/>
        </w:rPr>
        <w:t xml:space="preserve"> </w:t>
      </w:r>
      <w:r>
        <w:t>грамоты.</w:t>
      </w:r>
    </w:p>
    <w:p w:rsidR="00292DCE" w:rsidRDefault="00F301D9">
      <w:pPr>
        <w:pStyle w:val="a3"/>
        <w:spacing w:before="165" w:line="259" w:lineRule="auto"/>
        <w:ind w:right="428"/>
      </w:pPr>
      <w:r>
        <w:t>"Новгородская псалтирь". "Остромирово Евангелие". Появление древнерусской литературы. "Слово о</w:t>
      </w:r>
      <w:r>
        <w:rPr>
          <w:spacing w:val="-57"/>
        </w:rPr>
        <w:t xml:space="preserve"> </w:t>
      </w:r>
      <w:r>
        <w:t>Законе и Благодати". Произведения летописного жанра. "Повесть временных лет". Первые русские</w:t>
      </w:r>
      <w:r>
        <w:rPr>
          <w:spacing w:val="1"/>
        </w:rPr>
        <w:t xml:space="preserve"> </w:t>
      </w:r>
      <w:r>
        <w:t>жития. Произведения Владимира Мономаха. Иконопись. Искусство книги. Архитектура. Начало</w:t>
      </w:r>
      <w:r>
        <w:rPr>
          <w:spacing w:val="1"/>
        </w:rPr>
        <w:t xml:space="preserve"> </w:t>
      </w:r>
      <w:r>
        <w:t>храмового строительства: Десятинная церковь, София Киевская, София Новгородская. Материальная</w:t>
      </w:r>
      <w:r>
        <w:rPr>
          <w:spacing w:val="1"/>
        </w:rPr>
        <w:t xml:space="preserve"> </w:t>
      </w:r>
      <w:r>
        <w:t>культура.</w:t>
      </w:r>
      <w:r>
        <w:rPr>
          <w:spacing w:val="-1"/>
        </w:rPr>
        <w:t xml:space="preserve"> </w:t>
      </w:r>
      <w:r>
        <w:t>Ремесло.</w:t>
      </w:r>
      <w:r>
        <w:rPr>
          <w:spacing w:val="2"/>
        </w:rPr>
        <w:t xml:space="preserve"> </w:t>
      </w:r>
      <w:r>
        <w:t>Военное</w:t>
      </w:r>
      <w:r>
        <w:rPr>
          <w:spacing w:val="-1"/>
        </w:rPr>
        <w:t xml:space="preserve"> </w:t>
      </w:r>
      <w:r>
        <w:t>дело</w:t>
      </w:r>
      <w:r>
        <w:rPr>
          <w:spacing w:val="-1"/>
        </w:rPr>
        <w:t xml:space="preserve"> </w:t>
      </w:r>
      <w:r>
        <w:t>и</w:t>
      </w:r>
      <w:r>
        <w:rPr>
          <w:spacing w:val="1"/>
        </w:rPr>
        <w:t xml:space="preserve"> </w:t>
      </w:r>
      <w:r>
        <w:t>оружие.</w:t>
      </w:r>
    </w:p>
    <w:p w:rsidR="00292DCE" w:rsidRDefault="00F301D9" w:rsidP="000B0FD5">
      <w:pPr>
        <w:pStyle w:val="a5"/>
        <w:numPr>
          <w:ilvl w:val="3"/>
          <w:numId w:val="129"/>
        </w:numPr>
        <w:tabs>
          <w:tab w:val="left" w:pos="1181"/>
        </w:tabs>
        <w:spacing w:before="156"/>
        <w:ind w:left="1180"/>
        <w:rPr>
          <w:sz w:val="24"/>
        </w:rPr>
      </w:pPr>
      <w:r>
        <w:rPr>
          <w:sz w:val="24"/>
        </w:rPr>
        <w:t>Русь</w:t>
      </w:r>
      <w:r>
        <w:rPr>
          <w:spacing w:val="-1"/>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XII</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XIII</w:t>
      </w:r>
      <w:r>
        <w:rPr>
          <w:spacing w:val="-5"/>
          <w:sz w:val="24"/>
        </w:rPr>
        <w:t xml:space="preserve"> </w:t>
      </w:r>
      <w:r>
        <w:rPr>
          <w:sz w:val="24"/>
        </w:rPr>
        <w:t>в.</w:t>
      </w:r>
    </w:p>
    <w:p w:rsidR="00292DCE" w:rsidRDefault="00F301D9">
      <w:pPr>
        <w:pStyle w:val="a3"/>
        <w:spacing w:before="186" w:line="259" w:lineRule="auto"/>
        <w:ind w:right="793"/>
      </w:pPr>
      <w:r>
        <w:t>Формирование системы земель - самостоятельных государств. Важнейшие земли, управляемые</w:t>
      </w:r>
      <w:r>
        <w:rPr>
          <w:spacing w:val="1"/>
        </w:rPr>
        <w:t xml:space="preserve"> </w:t>
      </w:r>
      <w:r>
        <w:t>ветвями княжеского рода Рюриковичей: Черниговская, Смоленская, Галицкая, Волынская,</w:t>
      </w:r>
      <w:r>
        <w:rPr>
          <w:spacing w:val="1"/>
        </w:rPr>
        <w:t xml:space="preserve"> </w:t>
      </w:r>
      <w:r>
        <w:t>Суздальская. Земли, имевшие особый статус: Киевская и Новгородская. Эволюция общественного</w:t>
      </w:r>
      <w:r>
        <w:rPr>
          <w:spacing w:val="-57"/>
        </w:rPr>
        <w:t xml:space="preserve"> </w:t>
      </w:r>
      <w:r>
        <w:t>строя</w:t>
      </w:r>
      <w:r>
        <w:rPr>
          <w:spacing w:val="-1"/>
        </w:rPr>
        <w:t xml:space="preserve"> </w:t>
      </w:r>
      <w:r>
        <w:t>и права; внешняя политика</w:t>
      </w:r>
      <w:r>
        <w:rPr>
          <w:spacing w:val="-1"/>
        </w:rPr>
        <w:t xml:space="preserve"> </w:t>
      </w:r>
      <w:r>
        <w:t>русских</w:t>
      </w:r>
      <w:r>
        <w:rPr>
          <w:spacing w:val="2"/>
        </w:rPr>
        <w:t xml:space="preserve"> </w:t>
      </w:r>
      <w:r>
        <w:t>земель.</w:t>
      </w:r>
    </w:p>
    <w:p w:rsidR="00292DCE" w:rsidRDefault="00F301D9">
      <w:pPr>
        <w:pStyle w:val="a3"/>
        <w:spacing w:before="159" w:line="259" w:lineRule="auto"/>
        <w:ind w:right="684"/>
      </w:pPr>
      <w:r>
        <w:t>Формирование региональных центров культуры: летописание и памятники литературы: Киево-</w:t>
      </w:r>
      <w:r>
        <w:rPr>
          <w:spacing w:val="1"/>
        </w:rPr>
        <w:t xml:space="preserve"> </w:t>
      </w:r>
      <w:r>
        <w:t>Печерский патерик, моление Даниила Заточника, "Слово о полку Игореве". Белокаменные храмы</w:t>
      </w:r>
      <w:r>
        <w:rPr>
          <w:spacing w:val="1"/>
        </w:rPr>
        <w:t xml:space="preserve"> </w:t>
      </w:r>
      <w:r>
        <w:t>Северо-Восточной Руси: Успенский собор во Владимире, церковь Покрова на Нерли, Георгиевский</w:t>
      </w:r>
      <w:r>
        <w:rPr>
          <w:spacing w:val="-57"/>
        </w:rPr>
        <w:t xml:space="preserve"> </w:t>
      </w:r>
      <w:r>
        <w:t>собор</w:t>
      </w:r>
      <w:r>
        <w:rPr>
          <w:spacing w:val="-1"/>
        </w:rPr>
        <w:t xml:space="preserve"> </w:t>
      </w:r>
      <w:r>
        <w:t>Юрьева-Польского.</w:t>
      </w:r>
    </w:p>
    <w:p w:rsidR="00292DCE" w:rsidRDefault="00F301D9" w:rsidP="000B0FD5">
      <w:pPr>
        <w:pStyle w:val="a5"/>
        <w:numPr>
          <w:ilvl w:val="3"/>
          <w:numId w:val="129"/>
        </w:numPr>
        <w:tabs>
          <w:tab w:val="left" w:pos="1181"/>
        </w:tabs>
        <w:spacing w:before="156"/>
        <w:ind w:left="1180"/>
        <w:rPr>
          <w:sz w:val="24"/>
        </w:rPr>
      </w:pPr>
      <w:r>
        <w:rPr>
          <w:sz w:val="24"/>
        </w:rPr>
        <w:t>Русские</w:t>
      </w:r>
      <w:r>
        <w:rPr>
          <w:spacing w:val="-3"/>
          <w:sz w:val="24"/>
        </w:rPr>
        <w:t xml:space="preserve"> </w:t>
      </w:r>
      <w:r>
        <w:rPr>
          <w:sz w:val="24"/>
        </w:rPr>
        <w:t>земли и</w:t>
      </w:r>
      <w:r>
        <w:rPr>
          <w:spacing w:val="-2"/>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XIII -</w:t>
      </w:r>
      <w:r>
        <w:rPr>
          <w:spacing w:val="-2"/>
          <w:sz w:val="24"/>
        </w:rPr>
        <w:t xml:space="preserve"> </w:t>
      </w:r>
      <w:r>
        <w:rPr>
          <w:sz w:val="24"/>
        </w:rPr>
        <w:t>XIV</w:t>
      </w:r>
      <w:r>
        <w:rPr>
          <w:spacing w:val="-3"/>
          <w:sz w:val="24"/>
        </w:rPr>
        <w:t xml:space="preserve"> </w:t>
      </w:r>
      <w:r>
        <w:rPr>
          <w:sz w:val="24"/>
        </w:rPr>
        <w:t>в.</w:t>
      </w:r>
    </w:p>
    <w:p w:rsidR="00292DCE" w:rsidRDefault="00F301D9">
      <w:pPr>
        <w:pStyle w:val="a3"/>
        <w:spacing w:before="185" w:line="256" w:lineRule="auto"/>
      </w:pPr>
      <w:r>
        <w:t>Возникновение Монгольской империи. Завоевания Чингисхана и его потомков. Походы Батыя на</w:t>
      </w:r>
      <w:r>
        <w:rPr>
          <w:spacing w:val="1"/>
        </w:rPr>
        <w:t xml:space="preserve"> </w:t>
      </w:r>
      <w:r>
        <w:t>Восточную Европу. Возникновение Золотой Орды. Судьбы русских земель после монгольского</w:t>
      </w:r>
      <w:r>
        <w:rPr>
          <w:spacing w:val="1"/>
        </w:rPr>
        <w:t xml:space="preserve"> </w:t>
      </w:r>
      <w:r>
        <w:t>нашествия.</w:t>
      </w:r>
      <w:r>
        <w:rPr>
          <w:spacing w:val="-3"/>
        </w:rPr>
        <w:t xml:space="preserve"> </w:t>
      </w:r>
      <w:r>
        <w:t>Система</w:t>
      </w:r>
      <w:r>
        <w:rPr>
          <w:spacing w:val="-3"/>
        </w:rPr>
        <w:t xml:space="preserve"> </w:t>
      </w:r>
      <w:r>
        <w:t>зависимости</w:t>
      </w:r>
      <w:r>
        <w:rPr>
          <w:spacing w:val="-3"/>
        </w:rPr>
        <w:t xml:space="preserve"> </w:t>
      </w:r>
      <w:r>
        <w:t>русских земель</w:t>
      </w:r>
      <w:r>
        <w:rPr>
          <w:spacing w:val="-3"/>
        </w:rPr>
        <w:t xml:space="preserve"> </w:t>
      </w:r>
      <w:r>
        <w:t>от</w:t>
      </w:r>
      <w:r>
        <w:rPr>
          <w:spacing w:val="-2"/>
        </w:rPr>
        <w:t xml:space="preserve"> </w:t>
      </w:r>
      <w:r>
        <w:t>ордынских</w:t>
      </w:r>
      <w:r>
        <w:rPr>
          <w:spacing w:val="-3"/>
        </w:rPr>
        <w:t xml:space="preserve"> </w:t>
      </w:r>
      <w:r>
        <w:t>ханов</w:t>
      </w:r>
      <w:r>
        <w:rPr>
          <w:spacing w:val="-6"/>
        </w:rPr>
        <w:t xml:space="preserve"> </w:t>
      </w:r>
      <w:r>
        <w:t>(так</w:t>
      </w:r>
      <w:r>
        <w:rPr>
          <w:spacing w:val="-2"/>
        </w:rPr>
        <w:t xml:space="preserve"> </w:t>
      </w:r>
      <w:r>
        <w:t>называемое</w:t>
      </w:r>
      <w:r>
        <w:rPr>
          <w:spacing w:val="-4"/>
        </w:rPr>
        <w:t xml:space="preserve"> </w:t>
      </w:r>
      <w:r>
        <w:t>ордынское</w:t>
      </w:r>
      <w:r>
        <w:rPr>
          <w:spacing w:val="-3"/>
        </w:rPr>
        <w:t xml:space="preserve"> </w:t>
      </w:r>
      <w:r>
        <w:t>иго).</w:t>
      </w:r>
    </w:p>
    <w:p w:rsidR="00292DCE" w:rsidRDefault="00F301D9">
      <w:pPr>
        <w:pStyle w:val="a3"/>
        <w:spacing w:before="168" w:line="256" w:lineRule="auto"/>
        <w:ind w:right="512"/>
      </w:pPr>
      <w:r>
        <w:t>Южные и западные русские земли. Возникновение Литовского государства и включение в его состав</w:t>
      </w:r>
      <w:r>
        <w:rPr>
          <w:spacing w:val="-58"/>
        </w:rPr>
        <w:t xml:space="preserve"> </w:t>
      </w:r>
      <w:r>
        <w:t>части русских земель. Северо-западные земли: Новгородская и Псковская. Политический строй</w:t>
      </w:r>
      <w:r>
        <w:rPr>
          <w:spacing w:val="1"/>
        </w:rPr>
        <w:t xml:space="preserve"> </w:t>
      </w:r>
      <w:r>
        <w:t>Новгорода</w:t>
      </w:r>
      <w:r>
        <w:rPr>
          <w:spacing w:val="-2"/>
        </w:rPr>
        <w:t xml:space="preserve"> </w:t>
      </w:r>
      <w:r>
        <w:t>и</w:t>
      </w:r>
      <w:r>
        <w:rPr>
          <w:spacing w:val="-1"/>
        </w:rPr>
        <w:t xml:space="preserve"> </w:t>
      </w:r>
      <w:r>
        <w:t>Пскова.</w:t>
      </w:r>
      <w:r>
        <w:rPr>
          <w:spacing w:val="-1"/>
        </w:rPr>
        <w:t xml:space="preserve"> </w:t>
      </w:r>
      <w:r>
        <w:t>Роль вече</w:t>
      </w:r>
      <w:r>
        <w:rPr>
          <w:spacing w:val="-2"/>
        </w:rPr>
        <w:t xml:space="preserve"> </w:t>
      </w:r>
      <w:r>
        <w:t>и князя. Новгород</w:t>
      </w:r>
      <w:r>
        <w:rPr>
          <w:spacing w:val="-1"/>
        </w:rPr>
        <w:t xml:space="preserve"> </w:t>
      </w:r>
      <w:r>
        <w:t>и</w:t>
      </w:r>
      <w:r>
        <w:rPr>
          <w:spacing w:val="1"/>
        </w:rPr>
        <w:t xml:space="preserve"> </w:t>
      </w:r>
      <w:r>
        <w:t>немецкая</w:t>
      </w:r>
      <w:r>
        <w:rPr>
          <w:spacing w:val="-1"/>
        </w:rPr>
        <w:t xml:space="preserve"> </w:t>
      </w:r>
      <w:r>
        <w:t>Ганза.</w:t>
      </w:r>
    </w:p>
    <w:p w:rsidR="00292DCE" w:rsidRDefault="00F301D9">
      <w:pPr>
        <w:pStyle w:val="a3"/>
        <w:spacing w:before="166" w:line="259" w:lineRule="auto"/>
        <w:ind w:right="956"/>
      </w:pPr>
      <w:r>
        <w:t>Ордены крестоносцев и борьба с их экспансией на западных границах Руси. Александр Невский.</w:t>
      </w:r>
      <w:r>
        <w:rPr>
          <w:spacing w:val="-57"/>
        </w:rPr>
        <w:t xml:space="preserve"> </w:t>
      </w:r>
      <w:r>
        <w:t>Взаимоотношения с Ордой. Княжества Северо-Восточной Руси. Борьба за великое княжение</w:t>
      </w:r>
      <w:r>
        <w:rPr>
          <w:spacing w:val="1"/>
        </w:rPr>
        <w:t xml:space="preserve"> </w:t>
      </w:r>
      <w:r>
        <w:t>Владимирское. Противостояние Твери и Москвы. Усиление Московского княжества. Дмитрий</w:t>
      </w:r>
      <w:r>
        <w:rPr>
          <w:spacing w:val="1"/>
        </w:rPr>
        <w:t xml:space="preserve"> </w:t>
      </w:r>
      <w:r>
        <w:t>Донской.</w:t>
      </w:r>
      <w:r>
        <w:rPr>
          <w:spacing w:val="-3"/>
        </w:rPr>
        <w:t xml:space="preserve"> </w:t>
      </w:r>
      <w:r>
        <w:t>Куликовская битва.</w:t>
      </w:r>
      <w:r>
        <w:rPr>
          <w:spacing w:val="-3"/>
        </w:rPr>
        <w:t xml:space="preserve"> </w:t>
      </w:r>
      <w:r>
        <w:t>Закрепление</w:t>
      </w:r>
      <w:r>
        <w:rPr>
          <w:spacing w:val="-3"/>
        </w:rPr>
        <w:t xml:space="preserve"> </w:t>
      </w:r>
      <w:r>
        <w:t>первенствующего</w:t>
      </w:r>
      <w:r>
        <w:rPr>
          <w:spacing w:val="-4"/>
        </w:rPr>
        <w:t xml:space="preserve"> </w:t>
      </w:r>
      <w:r>
        <w:t>положения</w:t>
      </w:r>
      <w:r>
        <w:rPr>
          <w:spacing w:val="-2"/>
        </w:rPr>
        <w:t xml:space="preserve"> </w:t>
      </w:r>
      <w:r>
        <w:t>московских</w:t>
      </w:r>
      <w:r>
        <w:rPr>
          <w:spacing w:val="-4"/>
        </w:rPr>
        <w:t xml:space="preserve"> </w:t>
      </w:r>
      <w:r>
        <w:t>князей.</w:t>
      </w:r>
    </w:p>
    <w:p w:rsidR="00292DCE" w:rsidRDefault="00F301D9">
      <w:pPr>
        <w:pStyle w:val="a3"/>
        <w:spacing w:before="161" w:line="256" w:lineRule="auto"/>
        <w:ind w:right="529"/>
      </w:pPr>
      <w:r>
        <w:t>Перенос митрополичьей кафедры в Москву. Роль Православной церкви в ордынский период русской</w:t>
      </w:r>
      <w:r>
        <w:rPr>
          <w:spacing w:val="-57"/>
        </w:rPr>
        <w:t xml:space="preserve"> </w:t>
      </w:r>
      <w:r>
        <w:t>истории.</w:t>
      </w:r>
      <w:r>
        <w:rPr>
          <w:spacing w:val="-4"/>
        </w:rPr>
        <w:t xml:space="preserve"> </w:t>
      </w:r>
      <w:r>
        <w:t>Святитель</w:t>
      </w:r>
      <w:r>
        <w:rPr>
          <w:spacing w:val="-1"/>
        </w:rPr>
        <w:t xml:space="preserve"> </w:t>
      </w:r>
      <w:r>
        <w:t>Алексий Московский</w:t>
      </w:r>
      <w:r>
        <w:rPr>
          <w:spacing w:val="-3"/>
        </w:rPr>
        <w:t xml:space="preserve"> </w:t>
      </w:r>
      <w:r>
        <w:t>и</w:t>
      </w:r>
      <w:r>
        <w:rPr>
          <w:spacing w:val="-1"/>
        </w:rPr>
        <w:t xml:space="preserve"> </w:t>
      </w:r>
      <w:r>
        <w:t>преподобный Сергий</w:t>
      </w:r>
      <w:r>
        <w:rPr>
          <w:spacing w:val="-1"/>
        </w:rPr>
        <w:t xml:space="preserve"> </w:t>
      </w:r>
      <w:r>
        <w:t>Радонежский.</w:t>
      </w:r>
    </w:p>
    <w:p w:rsidR="00292DCE" w:rsidRDefault="00F301D9" w:rsidP="000B0FD5">
      <w:pPr>
        <w:pStyle w:val="a5"/>
        <w:numPr>
          <w:ilvl w:val="4"/>
          <w:numId w:val="129"/>
        </w:numPr>
        <w:tabs>
          <w:tab w:val="left" w:pos="1361"/>
        </w:tabs>
        <w:spacing w:before="164" w:line="259" w:lineRule="auto"/>
        <w:ind w:right="777"/>
        <w:jc w:val="both"/>
        <w:rPr>
          <w:sz w:val="24"/>
        </w:rPr>
      </w:pPr>
      <w:r>
        <w:rPr>
          <w:sz w:val="24"/>
        </w:rPr>
        <w:t>Народы и государства степной зоны Восточной Европы и Сибири в XIII - XV вв. Золотая</w:t>
      </w:r>
      <w:r>
        <w:rPr>
          <w:spacing w:val="-57"/>
          <w:sz w:val="24"/>
        </w:rPr>
        <w:t xml:space="preserve"> </w:t>
      </w:r>
      <w:r>
        <w:rPr>
          <w:sz w:val="24"/>
        </w:rPr>
        <w:t>Орда: государственный строй, население, экономика, культура. Города и кочевые степи. Принятие</w:t>
      </w:r>
      <w:r>
        <w:rPr>
          <w:spacing w:val="-57"/>
          <w:sz w:val="24"/>
        </w:rPr>
        <w:t xml:space="preserve"> </w:t>
      </w:r>
      <w:r>
        <w:rPr>
          <w:sz w:val="24"/>
        </w:rPr>
        <w:t>ислама.</w:t>
      </w:r>
      <w:r>
        <w:rPr>
          <w:spacing w:val="-1"/>
          <w:sz w:val="24"/>
        </w:rPr>
        <w:t xml:space="preserve"> </w:t>
      </w:r>
      <w:r>
        <w:rPr>
          <w:sz w:val="24"/>
        </w:rPr>
        <w:t>Ослабление</w:t>
      </w:r>
      <w:r>
        <w:rPr>
          <w:spacing w:val="-2"/>
          <w:sz w:val="24"/>
        </w:rPr>
        <w:t xml:space="preserve"> </w:t>
      </w:r>
      <w:r>
        <w:rPr>
          <w:sz w:val="24"/>
        </w:rPr>
        <w:t>государства</w:t>
      </w:r>
      <w:r>
        <w:rPr>
          <w:spacing w:val="-2"/>
          <w:sz w:val="24"/>
        </w:rPr>
        <w:t xml:space="preserve"> </w:t>
      </w:r>
      <w:r>
        <w:rPr>
          <w:sz w:val="24"/>
        </w:rPr>
        <w:t>во</w:t>
      </w:r>
      <w:r>
        <w:rPr>
          <w:spacing w:val="-2"/>
          <w:sz w:val="24"/>
        </w:rPr>
        <w:t xml:space="preserve"> </w:t>
      </w:r>
      <w:r>
        <w:rPr>
          <w:sz w:val="24"/>
        </w:rPr>
        <w:t>второй половине</w:t>
      </w:r>
      <w:r>
        <w:rPr>
          <w:spacing w:val="-2"/>
          <w:sz w:val="24"/>
        </w:rPr>
        <w:t xml:space="preserve"> </w:t>
      </w:r>
      <w:r>
        <w:rPr>
          <w:sz w:val="24"/>
        </w:rPr>
        <w:t>XIV в.,</w:t>
      </w:r>
      <w:r>
        <w:rPr>
          <w:spacing w:val="-1"/>
          <w:sz w:val="24"/>
        </w:rPr>
        <w:t xml:space="preserve"> </w:t>
      </w:r>
      <w:r>
        <w:rPr>
          <w:sz w:val="24"/>
        </w:rPr>
        <w:t>нашествие</w:t>
      </w:r>
      <w:r>
        <w:rPr>
          <w:spacing w:val="-2"/>
          <w:sz w:val="24"/>
        </w:rPr>
        <w:t xml:space="preserve"> </w:t>
      </w:r>
      <w:r>
        <w:rPr>
          <w:sz w:val="24"/>
        </w:rPr>
        <w:t>Тимура.</w:t>
      </w:r>
    </w:p>
    <w:p w:rsidR="00292DCE" w:rsidRDefault="00F301D9">
      <w:pPr>
        <w:pStyle w:val="a3"/>
        <w:spacing w:before="159" w:line="259" w:lineRule="auto"/>
        <w:ind w:right="451"/>
      </w:pPr>
      <w:r>
        <w:t>Распад Золотой Орды, образование татарских ханств. Казанское ханство. Сибирское ханство.</w:t>
      </w:r>
      <w:r>
        <w:rPr>
          <w:spacing w:val="1"/>
        </w:rPr>
        <w:t xml:space="preserve"> </w:t>
      </w:r>
      <w:r>
        <w:t>Астраханское ханство. Ногайская Орда. Крымское ханство. Касимовское ханство. Народы Северного</w:t>
      </w:r>
      <w:r>
        <w:rPr>
          <w:spacing w:val="-57"/>
        </w:rPr>
        <w:t xml:space="preserve"> </w:t>
      </w:r>
      <w:r>
        <w:t>Кавказа. Итальянские фактории Причерноморья (Каффа, Тана, Солдайя и другие) и их роль в системе</w:t>
      </w:r>
      <w:r>
        <w:rPr>
          <w:spacing w:val="-57"/>
        </w:rPr>
        <w:t xml:space="preserve"> </w:t>
      </w:r>
      <w:r>
        <w:t>торговых</w:t>
      </w:r>
      <w:r>
        <w:rPr>
          <w:spacing w:val="1"/>
        </w:rPr>
        <w:t xml:space="preserve"> </w:t>
      </w:r>
      <w:r>
        <w:t>и</w:t>
      </w:r>
      <w:r>
        <w:rPr>
          <w:spacing w:val="-2"/>
        </w:rPr>
        <w:t xml:space="preserve"> </w:t>
      </w:r>
      <w:r>
        <w:t>политических</w:t>
      </w:r>
      <w:r>
        <w:rPr>
          <w:spacing w:val="2"/>
        </w:rPr>
        <w:t xml:space="preserve"> </w:t>
      </w:r>
      <w:r>
        <w:t>связей</w:t>
      </w:r>
      <w:r>
        <w:rPr>
          <w:spacing w:val="-2"/>
        </w:rPr>
        <w:t xml:space="preserve"> </w:t>
      </w:r>
      <w:r>
        <w:t>Руси</w:t>
      </w:r>
      <w:r>
        <w:rPr>
          <w:spacing w:val="-1"/>
        </w:rPr>
        <w:t xml:space="preserve"> </w:t>
      </w:r>
      <w:r>
        <w:t>с</w:t>
      </w:r>
      <w:r>
        <w:rPr>
          <w:spacing w:val="-1"/>
        </w:rPr>
        <w:t xml:space="preserve"> </w:t>
      </w:r>
      <w:r>
        <w:t>Западом</w:t>
      </w:r>
      <w:r>
        <w:rPr>
          <w:spacing w:val="-1"/>
        </w:rPr>
        <w:t xml:space="preserve"> </w:t>
      </w:r>
      <w:r>
        <w:t>и Востоком.</w:t>
      </w:r>
    </w:p>
    <w:p w:rsidR="00292DCE" w:rsidRDefault="00F301D9" w:rsidP="000B0FD5">
      <w:pPr>
        <w:pStyle w:val="a5"/>
        <w:numPr>
          <w:ilvl w:val="4"/>
          <w:numId w:val="129"/>
        </w:numPr>
        <w:tabs>
          <w:tab w:val="left" w:pos="1361"/>
        </w:tabs>
        <w:spacing w:before="159" w:line="259" w:lineRule="auto"/>
        <w:ind w:right="585"/>
        <w:rPr>
          <w:sz w:val="24"/>
        </w:rPr>
      </w:pPr>
      <w:r>
        <w:rPr>
          <w:sz w:val="24"/>
        </w:rPr>
        <w:t>Культурное пространство. Изменения в представлениях о картине мира в Евразии в связи с</w:t>
      </w:r>
      <w:r>
        <w:rPr>
          <w:spacing w:val="-57"/>
          <w:sz w:val="24"/>
        </w:rPr>
        <w:t xml:space="preserve"> </w:t>
      </w:r>
      <w:r>
        <w:rPr>
          <w:sz w:val="24"/>
        </w:rPr>
        <w:t>завершением монгольских завоеваний. Культурное взаимодействие цивилизаций. Межкультурные</w:t>
      </w:r>
      <w:r>
        <w:rPr>
          <w:spacing w:val="1"/>
          <w:sz w:val="24"/>
        </w:rPr>
        <w:t xml:space="preserve"> </w:t>
      </w:r>
      <w:r>
        <w:rPr>
          <w:sz w:val="24"/>
        </w:rPr>
        <w:t>связи</w:t>
      </w:r>
      <w:r>
        <w:rPr>
          <w:spacing w:val="-2"/>
          <w:sz w:val="24"/>
        </w:rPr>
        <w:t xml:space="preserve"> </w:t>
      </w:r>
      <w:r>
        <w:rPr>
          <w:sz w:val="24"/>
        </w:rPr>
        <w:t>и</w:t>
      </w:r>
      <w:r>
        <w:rPr>
          <w:spacing w:val="-2"/>
          <w:sz w:val="24"/>
        </w:rPr>
        <w:t xml:space="preserve"> </w:t>
      </w:r>
      <w:r>
        <w:rPr>
          <w:sz w:val="24"/>
        </w:rPr>
        <w:t>коммуникации</w:t>
      </w:r>
      <w:r>
        <w:rPr>
          <w:spacing w:val="-4"/>
          <w:sz w:val="24"/>
        </w:rPr>
        <w:t xml:space="preserve"> </w:t>
      </w:r>
      <w:r>
        <w:rPr>
          <w:sz w:val="24"/>
        </w:rPr>
        <w:t>(взаимодействие</w:t>
      </w:r>
      <w:r>
        <w:rPr>
          <w:spacing w:val="-3"/>
          <w:sz w:val="24"/>
        </w:rPr>
        <w:t xml:space="preserve"> </w:t>
      </w:r>
      <w:r>
        <w:rPr>
          <w:sz w:val="24"/>
        </w:rPr>
        <w:t>и</w:t>
      </w:r>
      <w:r>
        <w:rPr>
          <w:spacing w:val="-1"/>
          <w:sz w:val="24"/>
        </w:rPr>
        <w:t xml:space="preserve"> </w:t>
      </w:r>
      <w:r>
        <w:rPr>
          <w:sz w:val="24"/>
        </w:rPr>
        <w:t>взаимовлияние</w:t>
      </w:r>
      <w:r>
        <w:rPr>
          <w:spacing w:val="-3"/>
          <w:sz w:val="24"/>
        </w:rPr>
        <w:t xml:space="preserve"> </w:t>
      </w:r>
      <w:r>
        <w:rPr>
          <w:sz w:val="24"/>
        </w:rPr>
        <w:t>русской</w:t>
      </w:r>
      <w:r>
        <w:rPr>
          <w:spacing w:val="-2"/>
          <w:sz w:val="24"/>
        </w:rPr>
        <w:t xml:space="preserve"> </w:t>
      </w:r>
      <w:r>
        <w:rPr>
          <w:sz w:val="24"/>
        </w:rPr>
        <w:t>культуры</w:t>
      </w:r>
      <w:r>
        <w:rPr>
          <w:spacing w:val="-2"/>
          <w:sz w:val="24"/>
        </w:rPr>
        <w:t xml:space="preserve"> </w:t>
      </w:r>
      <w:r>
        <w:rPr>
          <w:sz w:val="24"/>
        </w:rPr>
        <w:t>и</w:t>
      </w:r>
      <w:r>
        <w:rPr>
          <w:spacing w:val="-1"/>
          <w:sz w:val="24"/>
        </w:rPr>
        <w:t xml:space="preserve"> </w:t>
      </w:r>
      <w:r>
        <w:rPr>
          <w:sz w:val="24"/>
        </w:rPr>
        <w:t>культур</w:t>
      </w:r>
      <w:r>
        <w:rPr>
          <w:spacing w:val="-2"/>
          <w:sz w:val="24"/>
        </w:rPr>
        <w:t xml:space="preserve"> </w:t>
      </w:r>
      <w:r>
        <w:rPr>
          <w:sz w:val="24"/>
        </w:rPr>
        <w:t>народов</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349"/>
      </w:pPr>
      <w:r>
        <w:lastRenderedPageBreak/>
        <w:t>Евразии). Летописание. Литературные памятники Куликовского цикла. Жития. Епифаний Премудрый.</w:t>
      </w:r>
      <w:r>
        <w:rPr>
          <w:spacing w:val="-57"/>
        </w:rPr>
        <w:t xml:space="preserve"> </w:t>
      </w:r>
      <w:r>
        <w:t>Архитектура.</w:t>
      </w:r>
      <w:r>
        <w:rPr>
          <w:spacing w:val="-3"/>
        </w:rPr>
        <w:t xml:space="preserve"> </w:t>
      </w:r>
      <w:r>
        <w:t>Каменные</w:t>
      </w:r>
      <w:r>
        <w:rPr>
          <w:spacing w:val="-4"/>
        </w:rPr>
        <w:t xml:space="preserve"> </w:t>
      </w:r>
      <w:r>
        <w:t>соборы</w:t>
      </w:r>
      <w:r>
        <w:rPr>
          <w:spacing w:val="-2"/>
        </w:rPr>
        <w:t xml:space="preserve"> </w:t>
      </w:r>
      <w:r>
        <w:t>Кремля.</w:t>
      </w:r>
      <w:r>
        <w:rPr>
          <w:spacing w:val="-4"/>
        </w:rPr>
        <w:t xml:space="preserve"> </w:t>
      </w:r>
      <w:r>
        <w:t>Изобразительное</w:t>
      </w:r>
      <w:r>
        <w:rPr>
          <w:spacing w:val="-6"/>
        </w:rPr>
        <w:t xml:space="preserve"> </w:t>
      </w:r>
      <w:r>
        <w:t>искусство.</w:t>
      </w:r>
      <w:r>
        <w:rPr>
          <w:spacing w:val="-2"/>
        </w:rPr>
        <w:t xml:space="preserve"> </w:t>
      </w:r>
      <w:r>
        <w:t>Феофан</w:t>
      </w:r>
      <w:r>
        <w:rPr>
          <w:spacing w:val="-2"/>
        </w:rPr>
        <w:t xml:space="preserve"> </w:t>
      </w:r>
      <w:r>
        <w:t>Грек.</w:t>
      </w:r>
      <w:r>
        <w:rPr>
          <w:spacing w:val="-4"/>
        </w:rPr>
        <w:t xml:space="preserve"> </w:t>
      </w:r>
      <w:r>
        <w:t>Андрей</w:t>
      </w:r>
      <w:r>
        <w:rPr>
          <w:spacing w:val="-3"/>
        </w:rPr>
        <w:t xml:space="preserve"> </w:t>
      </w:r>
      <w:r>
        <w:t>Рублев.</w:t>
      </w:r>
    </w:p>
    <w:p w:rsidR="00292DCE" w:rsidRDefault="00F301D9" w:rsidP="000B0FD5">
      <w:pPr>
        <w:pStyle w:val="a5"/>
        <w:numPr>
          <w:ilvl w:val="3"/>
          <w:numId w:val="129"/>
        </w:numPr>
        <w:tabs>
          <w:tab w:val="left" w:pos="1181"/>
        </w:tabs>
        <w:spacing w:before="163"/>
        <w:ind w:left="1180"/>
        <w:rPr>
          <w:sz w:val="24"/>
        </w:rPr>
      </w:pPr>
      <w:r>
        <w:rPr>
          <w:sz w:val="24"/>
        </w:rPr>
        <w:t>Формирование</w:t>
      </w:r>
      <w:r>
        <w:rPr>
          <w:spacing w:val="-3"/>
          <w:sz w:val="24"/>
        </w:rPr>
        <w:t xml:space="preserve"> </w:t>
      </w:r>
      <w:r>
        <w:rPr>
          <w:sz w:val="24"/>
        </w:rPr>
        <w:t>единого</w:t>
      </w:r>
      <w:r>
        <w:rPr>
          <w:spacing w:val="-2"/>
          <w:sz w:val="24"/>
        </w:rPr>
        <w:t xml:space="preserve"> </w:t>
      </w:r>
      <w:r>
        <w:rPr>
          <w:sz w:val="24"/>
        </w:rPr>
        <w:t>Русского</w:t>
      </w:r>
      <w:r>
        <w:rPr>
          <w:spacing w:val="-2"/>
          <w:sz w:val="24"/>
        </w:rPr>
        <w:t xml:space="preserve"> </w:t>
      </w:r>
      <w:r>
        <w:rPr>
          <w:sz w:val="24"/>
        </w:rPr>
        <w:t>государства</w:t>
      </w:r>
      <w:r>
        <w:rPr>
          <w:spacing w:val="-4"/>
          <w:sz w:val="24"/>
        </w:rPr>
        <w:t xml:space="preserve"> </w:t>
      </w:r>
      <w:r>
        <w:rPr>
          <w:sz w:val="24"/>
        </w:rPr>
        <w:t>в</w:t>
      </w:r>
      <w:r>
        <w:rPr>
          <w:spacing w:val="-1"/>
          <w:sz w:val="24"/>
        </w:rPr>
        <w:t xml:space="preserve"> </w:t>
      </w:r>
      <w:r>
        <w:rPr>
          <w:sz w:val="24"/>
        </w:rPr>
        <w:t>XV</w:t>
      </w:r>
      <w:r>
        <w:rPr>
          <w:spacing w:val="-3"/>
          <w:sz w:val="24"/>
        </w:rPr>
        <w:t xml:space="preserve"> </w:t>
      </w:r>
      <w:r>
        <w:rPr>
          <w:sz w:val="24"/>
        </w:rPr>
        <w:t>в.</w:t>
      </w:r>
    </w:p>
    <w:p w:rsidR="00292DCE" w:rsidRDefault="00F301D9">
      <w:pPr>
        <w:pStyle w:val="a3"/>
        <w:spacing w:before="185" w:line="259" w:lineRule="auto"/>
        <w:ind w:right="351"/>
      </w:pPr>
      <w:r>
        <w:t>Борьба за русские</w:t>
      </w:r>
      <w:r>
        <w:rPr>
          <w:spacing w:val="1"/>
        </w:rPr>
        <w:t xml:space="preserve"> </w:t>
      </w:r>
      <w:r>
        <w:t>земли</w:t>
      </w:r>
      <w:r>
        <w:rPr>
          <w:spacing w:val="5"/>
        </w:rPr>
        <w:t xml:space="preserve"> </w:t>
      </w:r>
      <w:r>
        <w:t>между</w:t>
      </w:r>
      <w:r>
        <w:rPr>
          <w:spacing w:val="-3"/>
        </w:rPr>
        <w:t xml:space="preserve"> </w:t>
      </w:r>
      <w:r>
        <w:t>Литовским и</w:t>
      </w:r>
      <w:r>
        <w:rPr>
          <w:spacing w:val="2"/>
        </w:rPr>
        <w:t xml:space="preserve"> </w:t>
      </w:r>
      <w:r>
        <w:t>Московским государствами.</w:t>
      </w:r>
      <w:r>
        <w:rPr>
          <w:spacing w:val="2"/>
        </w:rPr>
        <w:t xml:space="preserve"> </w:t>
      </w:r>
      <w:r>
        <w:t>Объединение русских</w:t>
      </w:r>
      <w:r>
        <w:rPr>
          <w:spacing w:val="1"/>
        </w:rPr>
        <w:t xml:space="preserve"> </w:t>
      </w:r>
      <w:r>
        <w:t>земель вокруг Москвы. Междоусобная война в Московском княжестве второй четверти XV в. Василий</w:t>
      </w:r>
      <w:r>
        <w:rPr>
          <w:spacing w:val="-57"/>
        </w:rPr>
        <w:t xml:space="preserve"> </w:t>
      </w:r>
      <w:r>
        <w:t>Темный. Новгород и Псков в XV в.: политический строй, отношения с Москвой, Ливонским орденом,</w:t>
      </w:r>
      <w:r>
        <w:rPr>
          <w:spacing w:val="1"/>
        </w:rPr>
        <w:t xml:space="preserve"> </w:t>
      </w:r>
      <w:r>
        <w:t>Ганзой, Великим княжеством Литовским. Падение Византии и рост церковно-политической роли</w:t>
      </w:r>
      <w:r>
        <w:rPr>
          <w:spacing w:val="1"/>
        </w:rPr>
        <w:t xml:space="preserve"> </w:t>
      </w:r>
      <w:r>
        <w:t>Москвы в православном мире. Теория "Москва - третий Рим". Иван III. Присоединение Новгорода и</w:t>
      </w:r>
      <w:r>
        <w:rPr>
          <w:spacing w:val="1"/>
        </w:rPr>
        <w:t xml:space="preserve"> </w:t>
      </w:r>
      <w:r>
        <w:t>Твери. Ликвидация зависимости от Орды. Расширение международных связей Московского</w:t>
      </w:r>
      <w:r>
        <w:rPr>
          <w:spacing w:val="1"/>
        </w:rPr>
        <w:t xml:space="preserve"> </w:t>
      </w:r>
      <w:r>
        <w:t>государства. Принятие общерусского Судебника. Формирование аппарата управления единого</w:t>
      </w:r>
      <w:r>
        <w:rPr>
          <w:spacing w:val="1"/>
        </w:rPr>
        <w:t xml:space="preserve"> </w:t>
      </w:r>
      <w:r>
        <w:t>государства. Перемены в устройстве двора великого князя: новая государственная символика; царский</w:t>
      </w:r>
      <w:r>
        <w:rPr>
          <w:spacing w:val="-57"/>
        </w:rPr>
        <w:t xml:space="preserve"> </w:t>
      </w:r>
      <w:r>
        <w:t>титул</w:t>
      </w:r>
      <w:r>
        <w:rPr>
          <w:spacing w:val="-2"/>
        </w:rPr>
        <w:t xml:space="preserve"> </w:t>
      </w:r>
      <w:r>
        <w:t>и регалии; дворцовое</w:t>
      </w:r>
      <w:r>
        <w:rPr>
          <w:spacing w:val="-3"/>
        </w:rPr>
        <w:t xml:space="preserve"> </w:t>
      </w:r>
      <w:r>
        <w:t>и церковное</w:t>
      </w:r>
      <w:r>
        <w:rPr>
          <w:spacing w:val="-2"/>
        </w:rPr>
        <w:t xml:space="preserve"> </w:t>
      </w:r>
      <w:r>
        <w:t>строительство.</w:t>
      </w:r>
      <w:r>
        <w:rPr>
          <w:spacing w:val="-1"/>
        </w:rPr>
        <w:t xml:space="preserve"> </w:t>
      </w:r>
      <w:r>
        <w:t>Московский</w:t>
      </w:r>
      <w:r>
        <w:rPr>
          <w:spacing w:val="4"/>
        </w:rPr>
        <w:t xml:space="preserve"> </w:t>
      </w:r>
      <w:r>
        <w:t>Кремль.</w:t>
      </w:r>
    </w:p>
    <w:p w:rsidR="00292DCE" w:rsidRDefault="00F301D9">
      <w:pPr>
        <w:pStyle w:val="a3"/>
        <w:spacing w:before="157" w:line="259" w:lineRule="auto"/>
        <w:ind w:right="970"/>
      </w:pPr>
      <w:r>
        <w:t>Культурное пространство. Изменения восприятия мира. Сакрализация великокняжеской власти.</w:t>
      </w:r>
      <w:r>
        <w:rPr>
          <w:spacing w:val="1"/>
        </w:rPr>
        <w:t xml:space="preserve"> </w:t>
      </w:r>
      <w:r>
        <w:t>Флорентийская уния. Установление автокефалии Русской церкви. Внутрицерковная борьба</w:t>
      </w:r>
      <w:r>
        <w:rPr>
          <w:spacing w:val="1"/>
        </w:rPr>
        <w:t xml:space="preserve"> </w:t>
      </w:r>
      <w:r>
        <w:t>(иосифляне и нестяжатели). Ереси. Геннадиевская Библия. Развитие культуры единого Русского</w:t>
      </w:r>
      <w:r>
        <w:rPr>
          <w:spacing w:val="-57"/>
        </w:rPr>
        <w:t xml:space="preserve"> </w:t>
      </w:r>
      <w:r>
        <w:t>государства. Летописание: общерусское и региональное. Житийная литература. "Хожение за три</w:t>
      </w:r>
      <w:r>
        <w:rPr>
          <w:spacing w:val="-57"/>
        </w:rPr>
        <w:t xml:space="preserve"> </w:t>
      </w:r>
      <w:r>
        <w:t>моря"</w:t>
      </w:r>
      <w:r>
        <w:rPr>
          <w:spacing w:val="-4"/>
        </w:rPr>
        <w:t xml:space="preserve"> </w:t>
      </w:r>
      <w:r>
        <w:t>Афанасия</w:t>
      </w:r>
      <w:r>
        <w:rPr>
          <w:spacing w:val="-1"/>
        </w:rPr>
        <w:t xml:space="preserve"> </w:t>
      </w:r>
      <w:r>
        <w:t>Никитина.</w:t>
      </w:r>
      <w:r>
        <w:rPr>
          <w:spacing w:val="-1"/>
        </w:rPr>
        <w:t xml:space="preserve"> </w:t>
      </w:r>
      <w:r>
        <w:t>Архитектура.</w:t>
      </w:r>
      <w:r>
        <w:rPr>
          <w:spacing w:val="-2"/>
        </w:rPr>
        <w:t xml:space="preserve"> </w:t>
      </w:r>
      <w:r>
        <w:t>Русская</w:t>
      </w:r>
      <w:r>
        <w:rPr>
          <w:spacing w:val="-1"/>
        </w:rPr>
        <w:t xml:space="preserve"> </w:t>
      </w:r>
      <w:r>
        <w:t>икона</w:t>
      </w:r>
      <w:r>
        <w:rPr>
          <w:spacing w:val="-3"/>
        </w:rPr>
        <w:t xml:space="preserve"> </w:t>
      </w:r>
      <w:r>
        <w:t>как</w:t>
      </w:r>
      <w:r>
        <w:rPr>
          <w:spacing w:val="-3"/>
        </w:rPr>
        <w:t xml:space="preserve"> </w:t>
      </w:r>
      <w:r>
        <w:t>феномен</w:t>
      </w:r>
      <w:r>
        <w:rPr>
          <w:spacing w:val="-3"/>
        </w:rPr>
        <w:t xml:space="preserve"> </w:t>
      </w:r>
      <w:r>
        <w:t>мирового</w:t>
      </w:r>
      <w:r>
        <w:rPr>
          <w:spacing w:val="-1"/>
        </w:rPr>
        <w:t xml:space="preserve"> </w:t>
      </w:r>
      <w:r>
        <w:t>искусства.</w:t>
      </w:r>
    </w:p>
    <w:p w:rsidR="00292DCE" w:rsidRDefault="00F301D9">
      <w:pPr>
        <w:pStyle w:val="a3"/>
        <w:spacing w:line="274" w:lineRule="exact"/>
      </w:pPr>
      <w:r>
        <w:t>Повседневная</w:t>
      </w:r>
      <w:r>
        <w:rPr>
          <w:spacing w:val="-4"/>
        </w:rPr>
        <w:t xml:space="preserve"> </w:t>
      </w:r>
      <w:r>
        <w:t>жизнь</w:t>
      </w:r>
      <w:r>
        <w:rPr>
          <w:spacing w:val="-3"/>
        </w:rPr>
        <w:t xml:space="preserve"> </w:t>
      </w:r>
      <w:r>
        <w:t>горожан</w:t>
      </w:r>
      <w:r>
        <w:rPr>
          <w:spacing w:val="-4"/>
        </w:rPr>
        <w:t xml:space="preserve"> </w:t>
      </w:r>
      <w:r>
        <w:t>и</w:t>
      </w:r>
      <w:r>
        <w:rPr>
          <w:spacing w:val="-3"/>
        </w:rPr>
        <w:t xml:space="preserve"> </w:t>
      </w:r>
      <w:r>
        <w:t>сельских</w:t>
      </w:r>
      <w:r>
        <w:rPr>
          <w:spacing w:val="-2"/>
        </w:rPr>
        <w:t xml:space="preserve"> </w:t>
      </w:r>
      <w:r>
        <w:t>жителей</w:t>
      </w:r>
      <w:r>
        <w:rPr>
          <w:spacing w:val="-3"/>
        </w:rPr>
        <w:t xml:space="preserve"> </w:t>
      </w:r>
      <w:r>
        <w:t>в</w:t>
      </w:r>
      <w:r>
        <w:rPr>
          <w:spacing w:val="-4"/>
        </w:rPr>
        <w:t xml:space="preserve"> </w:t>
      </w:r>
      <w:r>
        <w:t>древнерусский</w:t>
      </w:r>
      <w:r>
        <w:rPr>
          <w:spacing w:val="-4"/>
        </w:rPr>
        <w:t xml:space="preserve"> </w:t>
      </w:r>
      <w:r>
        <w:t>и раннемосковский</w:t>
      </w:r>
      <w:r>
        <w:rPr>
          <w:spacing w:val="-3"/>
        </w:rPr>
        <w:t xml:space="preserve"> </w:t>
      </w:r>
      <w:r>
        <w:t>периоды.</w:t>
      </w:r>
    </w:p>
    <w:p w:rsidR="00292DCE" w:rsidRDefault="00F301D9" w:rsidP="000B0FD5">
      <w:pPr>
        <w:pStyle w:val="a5"/>
        <w:numPr>
          <w:ilvl w:val="3"/>
          <w:numId w:val="129"/>
        </w:numPr>
        <w:tabs>
          <w:tab w:val="left" w:pos="1181"/>
        </w:tabs>
        <w:spacing w:before="183" w:line="256" w:lineRule="auto"/>
        <w:ind w:right="356"/>
        <w:rPr>
          <w:sz w:val="24"/>
        </w:rPr>
      </w:pPr>
      <w:r>
        <w:rPr>
          <w:sz w:val="24"/>
        </w:rPr>
        <w:t>Наш край с древнейших времен до конца XV в. Материал по истории своего края привлекается</w:t>
      </w:r>
      <w:r>
        <w:rPr>
          <w:spacing w:val="-57"/>
          <w:sz w:val="24"/>
        </w:rPr>
        <w:t xml:space="preserve"> </w:t>
      </w:r>
      <w:r>
        <w:rPr>
          <w:sz w:val="24"/>
        </w:rPr>
        <w:t>при</w:t>
      </w:r>
      <w:r>
        <w:rPr>
          <w:spacing w:val="-1"/>
          <w:sz w:val="24"/>
        </w:rPr>
        <w:t xml:space="preserve"> </w:t>
      </w:r>
      <w:r>
        <w:rPr>
          <w:sz w:val="24"/>
        </w:rPr>
        <w:t>рассмотрении ключевых</w:t>
      </w:r>
      <w:r>
        <w:rPr>
          <w:spacing w:val="1"/>
          <w:sz w:val="24"/>
        </w:rPr>
        <w:t xml:space="preserve"> </w:t>
      </w:r>
      <w:r>
        <w:rPr>
          <w:sz w:val="24"/>
        </w:rPr>
        <w:t>событий и</w:t>
      </w:r>
      <w:r>
        <w:rPr>
          <w:spacing w:val="-3"/>
          <w:sz w:val="24"/>
        </w:rPr>
        <w:t xml:space="preserve"> </w:t>
      </w:r>
      <w:r>
        <w:rPr>
          <w:sz w:val="24"/>
        </w:rPr>
        <w:t>процессов отечественной</w:t>
      </w:r>
      <w:r>
        <w:rPr>
          <w:spacing w:val="-1"/>
          <w:sz w:val="24"/>
        </w:rPr>
        <w:t xml:space="preserve"> </w:t>
      </w:r>
      <w:r>
        <w:rPr>
          <w:sz w:val="24"/>
        </w:rPr>
        <w:t>истории.</w:t>
      </w:r>
    </w:p>
    <w:p w:rsidR="00292DCE" w:rsidRDefault="00F301D9" w:rsidP="000B0FD5">
      <w:pPr>
        <w:pStyle w:val="a5"/>
        <w:numPr>
          <w:ilvl w:val="3"/>
          <w:numId w:val="129"/>
        </w:numPr>
        <w:tabs>
          <w:tab w:val="left" w:pos="1181"/>
        </w:tabs>
        <w:spacing w:before="163"/>
        <w:ind w:left="1180"/>
        <w:rPr>
          <w:sz w:val="24"/>
        </w:rPr>
      </w:pPr>
      <w:r>
        <w:rPr>
          <w:sz w:val="24"/>
        </w:rPr>
        <w:t>Обобщение.</w:t>
      </w:r>
    </w:p>
    <w:p w:rsidR="00292DCE" w:rsidRDefault="00F301D9" w:rsidP="000B0FD5">
      <w:pPr>
        <w:pStyle w:val="41"/>
        <w:numPr>
          <w:ilvl w:val="1"/>
          <w:numId w:val="128"/>
        </w:numPr>
        <w:tabs>
          <w:tab w:val="left" w:pos="821"/>
        </w:tabs>
        <w:spacing w:before="187"/>
        <w:ind w:hanging="421"/>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rsidR="00292DCE" w:rsidRDefault="00F301D9" w:rsidP="000B0FD5">
      <w:pPr>
        <w:pStyle w:val="a5"/>
        <w:numPr>
          <w:ilvl w:val="2"/>
          <w:numId w:val="128"/>
        </w:numPr>
        <w:tabs>
          <w:tab w:val="left" w:pos="1002"/>
        </w:tabs>
        <w:spacing w:before="178"/>
        <w:ind w:hanging="60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Конец</w:t>
      </w:r>
      <w:r>
        <w:rPr>
          <w:spacing w:val="-2"/>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5"/>
          <w:sz w:val="24"/>
        </w:rPr>
        <w:t xml:space="preserve"> </w:t>
      </w:r>
      <w:r>
        <w:rPr>
          <w:sz w:val="24"/>
        </w:rPr>
        <w:t>в.</w:t>
      </w:r>
    </w:p>
    <w:p w:rsidR="00292DCE" w:rsidRDefault="00F301D9" w:rsidP="000B0FD5">
      <w:pPr>
        <w:pStyle w:val="a5"/>
        <w:numPr>
          <w:ilvl w:val="3"/>
          <w:numId w:val="128"/>
        </w:numPr>
        <w:tabs>
          <w:tab w:val="left" w:pos="1182"/>
        </w:tabs>
        <w:spacing w:before="182"/>
        <w:ind w:hanging="782"/>
        <w:rPr>
          <w:sz w:val="24"/>
        </w:rPr>
      </w:pPr>
      <w:r>
        <w:rPr>
          <w:sz w:val="24"/>
        </w:rPr>
        <w:t>Введение.</w:t>
      </w:r>
    </w:p>
    <w:p w:rsidR="00292DCE" w:rsidRDefault="00F301D9">
      <w:pPr>
        <w:pStyle w:val="a3"/>
        <w:spacing w:before="180"/>
      </w:pPr>
      <w:r>
        <w:t>Понятие</w:t>
      </w:r>
      <w:r>
        <w:rPr>
          <w:spacing w:val="-3"/>
        </w:rPr>
        <w:t xml:space="preserve"> </w:t>
      </w:r>
      <w:r>
        <w:t>«Новое</w:t>
      </w:r>
      <w:r>
        <w:rPr>
          <w:spacing w:val="-5"/>
        </w:rPr>
        <w:t xml:space="preserve"> </w:t>
      </w:r>
      <w:r>
        <w:t>время».</w:t>
      </w:r>
      <w:r>
        <w:rPr>
          <w:spacing w:val="-1"/>
        </w:rPr>
        <w:t xml:space="preserve"> </w:t>
      </w:r>
      <w:r>
        <w:t>Хронологические</w:t>
      </w:r>
      <w:r>
        <w:rPr>
          <w:spacing w:val="-4"/>
        </w:rPr>
        <w:t xml:space="preserve"> </w:t>
      </w:r>
      <w:r>
        <w:t>рамки</w:t>
      </w:r>
      <w:r>
        <w:rPr>
          <w:spacing w:val="-3"/>
        </w:rPr>
        <w:t xml:space="preserve"> </w:t>
      </w:r>
      <w:r>
        <w:t>и</w:t>
      </w:r>
      <w:r>
        <w:rPr>
          <w:spacing w:val="-5"/>
        </w:rPr>
        <w:t xml:space="preserve"> </w:t>
      </w:r>
      <w:r>
        <w:t>периодизация</w:t>
      </w:r>
      <w:r>
        <w:rPr>
          <w:spacing w:val="-6"/>
        </w:rPr>
        <w:t xml:space="preserve"> </w:t>
      </w:r>
      <w:r>
        <w:t>истории</w:t>
      </w:r>
      <w:r>
        <w:rPr>
          <w:spacing w:val="-3"/>
        </w:rPr>
        <w:t xml:space="preserve"> </w:t>
      </w:r>
      <w:r>
        <w:t>Нового</w:t>
      </w:r>
      <w:r>
        <w:rPr>
          <w:spacing w:val="-3"/>
        </w:rPr>
        <w:t xml:space="preserve"> </w:t>
      </w:r>
      <w:r>
        <w:t>времени.</w:t>
      </w:r>
    </w:p>
    <w:p w:rsidR="00292DCE" w:rsidRDefault="00F301D9" w:rsidP="000B0FD5">
      <w:pPr>
        <w:pStyle w:val="a5"/>
        <w:numPr>
          <w:ilvl w:val="3"/>
          <w:numId w:val="128"/>
        </w:numPr>
        <w:tabs>
          <w:tab w:val="left" w:pos="1182"/>
        </w:tabs>
        <w:spacing w:before="183"/>
        <w:ind w:hanging="782"/>
        <w:rPr>
          <w:sz w:val="24"/>
        </w:rPr>
      </w:pPr>
      <w:r>
        <w:rPr>
          <w:sz w:val="24"/>
        </w:rPr>
        <w:t>Великие</w:t>
      </w:r>
      <w:r>
        <w:rPr>
          <w:spacing w:val="-3"/>
          <w:sz w:val="24"/>
        </w:rPr>
        <w:t xml:space="preserve"> </w:t>
      </w:r>
      <w:r>
        <w:rPr>
          <w:sz w:val="24"/>
        </w:rPr>
        <w:t>географические</w:t>
      </w:r>
      <w:r>
        <w:rPr>
          <w:spacing w:val="-2"/>
          <w:sz w:val="24"/>
        </w:rPr>
        <w:t xml:space="preserve"> </w:t>
      </w:r>
      <w:r>
        <w:rPr>
          <w:sz w:val="24"/>
        </w:rPr>
        <w:t>открытия.</w:t>
      </w:r>
    </w:p>
    <w:p w:rsidR="00292DCE" w:rsidRDefault="00F301D9">
      <w:pPr>
        <w:pStyle w:val="a3"/>
        <w:spacing w:before="185" w:line="259" w:lineRule="auto"/>
        <w:ind w:right="480"/>
      </w:pPr>
      <w:r>
        <w:t>Предпосылки Великих географических открытий. Поиски европейцами морских путей в страны</w:t>
      </w:r>
      <w:r>
        <w:rPr>
          <w:spacing w:val="1"/>
        </w:rPr>
        <w:t xml:space="preserve"> </w:t>
      </w:r>
      <w:r>
        <w:t>Востока. Экспедиции Колумба. Тордесильясский договор 1494 г. Открытие Васко да Гамой морского</w:t>
      </w:r>
      <w:r>
        <w:rPr>
          <w:spacing w:val="-57"/>
        </w:rPr>
        <w:t xml:space="preserve"> </w:t>
      </w:r>
      <w:r>
        <w:t>пути</w:t>
      </w:r>
      <w:r>
        <w:rPr>
          <w:spacing w:val="-2"/>
        </w:rPr>
        <w:t xml:space="preserve"> </w:t>
      </w:r>
      <w:r>
        <w:t>в</w:t>
      </w:r>
      <w:r>
        <w:rPr>
          <w:spacing w:val="-2"/>
        </w:rPr>
        <w:t xml:space="preserve"> </w:t>
      </w:r>
      <w:r>
        <w:t>Индию.</w:t>
      </w:r>
      <w:r>
        <w:rPr>
          <w:spacing w:val="-2"/>
        </w:rPr>
        <w:t xml:space="preserve"> </w:t>
      </w:r>
      <w:r>
        <w:t>Кругосветное</w:t>
      </w:r>
      <w:r>
        <w:rPr>
          <w:spacing w:val="-2"/>
        </w:rPr>
        <w:t xml:space="preserve"> </w:t>
      </w:r>
      <w:r>
        <w:t>плавание</w:t>
      </w:r>
      <w:r>
        <w:rPr>
          <w:spacing w:val="-3"/>
        </w:rPr>
        <w:t xml:space="preserve"> </w:t>
      </w:r>
      <w:r>
        <w:t>Магеллана.</w:t>
      </w:r>
      <w:r>
        <w:rPr>
          <w:spacing w:val="-1"/>
        </w:rPr>
        <w:t xml:space="preserve"> </w:t>
      </w:r>
      <w:r>
        <w:t>Плавания</w:t>
      </w:r>
      <w:r>
        <w:rPr>
          <w:spacing w:val="-2"/>
        </w:rPr>
        <w:t xml:space="preserve"> </w:t>
      </w:r>
      <w:r>
        <w:t>Тасмана и</w:t>
      </w:r>
      <w:r>
        <w:rPr>
          <w:spacing w:val="-2"/>
        </w:rPr>
        <w:t xml:space="preserve"> </w:t>
      </w:r>
      <w:r>
        <w:t>открытие</w:t>
      </w:r>
      <w:r>
        <w:rPr>
          <w:spacing w:val="-2"/>
        </w:rPr>
        <w:t xml:space="preserve"> </w:t>
      </w:r>
      <w:r>
        <w:t>Австралии.</w:t>
      </w:r>
    </w:p>
    <w:p w:rsidR="00292DCE" w:rsidRDefault="00F301D9">
      <w:pPr>
        <w:pStyle w:val="a3"/>
        <w:spacing w:line="259" w:lineRule="auto"/>
        <w:ind w:right="614"/>
      </w:pPr>
      <w:r>
        <w:t>Завоевания конкистадоров в Центральной и Южной Америке (Ф. Кортес, Ф. Писарро). Европейцы в</w:t>
      </w:r>
      <w:r>
        <w:rPr>
          <w:spacing w:val="-57"/>
        </w:rPr>
        <w:t xml:space="preserve"> </w:t>
      </w:r>
      <w:r>
        <w:t>Северной Америке. Поиски северо-восточного морского пути в Китай и Индию. Политические,</w:t>
      </w:r>
      <w:r>
        <w:rPr>
          <w:spacing w:val="1"/>
        </w:rPr>
        <w:t xml:space="preserve"> </w:t>
      </w:r>
      <w:r>
        <w:t>экономические</w:t>
      </w:r>
      <w:r>
        <w:rPr>
          <w:spacing w:val="-4"/>
        </w:rPr>
        <w:t xml:space="preserve"> </w:t>
      </w:r>
      <w:r>
        <w:t>и</w:t>
      </w:r>
      <w:r>
        <w:rPr>
          <w:spacing w:val="-2"/>
        </w:rPr>
        <w:t xml:space="preserve"> </w:t>
      </w:r>
      <w:r>
        <w:t>культурные</w:t>
      </w:r>
      <w:r>
        <w:rPr>
          <w:spacing w:val="-4"/>
        </w:rPr>
        <w:t xml:space="preserve"> </w:t>
      </w:r>
      <w:r>
        <w:t>последствия</w:t>
      </w:r>
      <w:r>
        <w:rPr>
          <w:spacing w:val="-2"/>
        </w:rPr>
        <w:t xml:space="preserve"> </w:t>
      </w:r>
      <w:r>
        <w:t>Великих географических открытий</w:t>
      </w:r>
      <w:r>
        <w:rPr>
          <w:spacing w:val="-2"/>
        </w:rPr>
        <w:t xml:space="preserve"> </w:t>
      </w:r>
      <w:r>
        <w:t>конца</w:t>
      </w:r>
      <w:r>
        <w:rPr>
          <w:spacing w:val="-3"/>
        </w:rPr>
        <w:t xml:space="preserve"> </w:t>
      </w:r>
      <w:r>
        <w:t>XV‒XVI</w:t>
      </w:r>
      <w:r>
        <w:rPr>
          <w:spacing w:val="-4"/>
        </w:rPr>
        <w:t xml:space="preserve"> </w:t>
      </w:r>
      <w:r>
        <w:t>в.</w:t>
      </w:r>
    </w:p>
    <w:p w:rsidR="00292DCE" w:rsidRDefault="00F301D9" w:rsidP="000B0FD5">
      <w:pPr>
        <w:pStyle w:val="a5"/>
        <w:numPr>
          <w:ilvl w:val="3"/>
          <w:numId w:val="128"/>
        </w:numPr>
        <w:tabs>
          <w:tab w:val="left" w:pos="1182"/>
        </w:tabs>
        <w:spacing w:before="156"/>
        <w:ind w:hanging="782"/>
        <w:rPr>
          <w:sz w:val="24"/>
        </w:rPr>
      </w:pPr>
      <w:r>
        <w:rPr>
          <w:sz w:val="24"/>
        </w:rPr>
        <w:t>Изменения</w:t>
      </w:r>
      <w:r>
        <w:rPr>
          <w:spacing w:val="-3"/>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5"/>
          <w:sz w:val="24"/>
        </w:rPr>
        <w:t xml:space="preserve"> </w:t>
      </w:r>
      <w:r>
        <w:rPr>
          <w:sz w:val="24"/>
        </w:rPr>
        <w:t>в</w:t>
      </w:r>
      <w:r>
        <w:rPr>
          <w:spacing w:val="-1"/>
          <w:sz w:val="24"/>
        </w:rPr>
        <w:t xml:space="preserve"> </w:t>
      </w:r>
      <w:r>
        <w:rPr>
          <w:sz w:val="24"/>
        </w:rPr>
        <w:t>XVI‒XVII</w:t>
      </w:r>
      <w:r>
        <w:rPr>
          <w:spacing w:val="-6"/>
          <w:sz w:val="24"/>
        </w:rPr>
        <w:t xml:space="preserve"> </w:t>
      </w:r>
      <w:r>
        <w:rPr>
          <w:sz w:val="24"/>
        </w:rPr>
        <w:t>вв.</w:t>
      </w:r>
    </w:p>
    <w:p w:rsidR="00292DCE" w:rsidRDefault="00F301D9">
      <w:pPr>
        <w:pStyle w:val="a3"/>
        <w:spacing w:before="185" w:line="259" w:lineRule="auto"/>
        <w:ind w:right="411"/>
      </w:pPr>
      <w:r>
        <w:t>Развитие техники, горного дела, производства металлов. Появление мануфактур. Возникновение</w:t>
      </w:r>
      <w:r>
        <w:rPr>
          <w:spacing w:val="1"/>
        </w:rPr>
        <w:t xml:space="preserve"> </w:t>
      </w:r>
      <w:r>
        <w:t>капиталистических отношений. Распространение наемного труда в деревне. Расширение внутреннего</w:t>
      </w:r>
      <w:r>
        <w:rPr>
          <w:spacing w:val="1"/>
        </w:rPr>
        <w:t xml:space="preserve"> </w:t>
      </w:r>
      <w:r>
        <w:t>и мирового рынков. Изменения в сословной структуре общества, появление новых социальных групп.</w:t>
      </w:r>
      <w:r>
        <w:rPr>
          <w:spacing w:val="-57"/>
        </w:rPr>
        <w:t xml:space="preserve"> </w:t>
      </w:r>
      <w:r>
        <w:t>Повседневная</w:t>
      </w:r>
      <w:r>
        <w:rPr>
          <w:spacing w:val="-1"/>
        </w:rPr>
        <w:t xml:space="preserve"> </w:t>
      </w:r>
      <w:r>
        <w:t>жизнь обитателей городов</w:t>
      </w:r>
      <w:r>
        <w:rPr>
          <w:spacing w:val="-2"/>
        </w:rPr>
        <w:t xml:space="preserve"> </w:t>
      </w:r>
      <w:r>
        <w:t>и деревень.</w:t>
      </w:r>
    </w:p>
    <w:p w:rsidR="00292DCE" w:rsidRDefault="00F301D9" w:rsidP="000B0FD5">
      <w:pPr>
        <w:pStyle w:val="a5"/>
        <w:numPr>
          <w:ilvl w:val="3"/>
          <w:numId w:val="128"/>
        </w:numPr>
        <w:tabs>
          <w:tab w:val="left" w:pos="1182"/>
        </w:tabs>
        <w:spacing w:before="156"/>
        <w:ind w:hanging="782"/>
        <w:rPr>
          <w:sz w:val="24"/>
        </w:rPr>
      </w:pPr>
      <w:r>
        <w:rPr>
          <w:sz w:val="24"/>
        </w:rPr>
        <w:t>Реформация</w:t>
      </w:r>
      <w:r>
        <w:rPr>
          <w:spacing w:val="-3"/>
          <w:sz w:val="24"/>
        </w:rPr>
        <w:t xml:space="preserve"> </w:t>
      </w:r>
      <w:r>
        <w:rPr>
          <w:sz w:val="24"/>
        </w:rPr>
        <w:t>и</w:t>
      </w:r>
      <w:r>
        <w:rPr>
          <w:spacing w:val="-2"/>
          <w:sz w:val="24"/>
        </w:rPr>
        <w:t xml:space="preserve"> </w:t>
      </w:r>
      <w:r>
        <w:rPr>
          <w:sz w:val="24"/>
        </w:rPr>
        <w:t>контрреформация</w:t>
      </w:r>
      <w:r>
        <w:rPr>
          <w:spacing w:val="-3"/>
          <w:sz w:val="24"/>
        </w:rPr>
        <w:t xml:space="preserve"> </w:t>
      </w:r>
      <w:r>
        <w:rPr>
          <w:sz w:val="24"/>
        </w:rPr>
        <w:t>в</w:t>
      </w:r>
      <w:r>
        <w:rPr>
          <w:spacing w:val="-3"/>
          <w:sz w:val="24"/>
        </w:rPr>
        <w:t xml:space="preserve"> </w:t>
      </w:r>
      <w:r>
        <w:rPr>
          <w:sz w:val="24"/>
        </w:rPr>
        <w:t>Европе.</w:t>
      </w:r>
    </w:p>
    <w:p w:rsidR="00292DCE" w:rsidRDefault="00F301D9">
      <w:pPr>
        <w:pStyle w:val="a3"/>
        <w:spacing w:before="185" w:line="259" w:lineRule="auto"/>
        <w:ind w:right="876"/>
      </w:pPr>
      <w:r>
        <w:t>Причины Реформации. Начало Реформации в Германии; М. Лютер. Развертывание Реформации и</w:t>
      </w:r>
      <w:r>
        <w:rPr>
          <w:spacing w:val="-57"/>
        </w:rPr>
        <w:t xml:space="preserve"> </w:t>
      </w:r>
      <w:r>
        <w:t>Крестьянская</w:t>
      </w:r>
      <w:r>
        <w:rPr>
          <w:spacing w:val="-2"/>
        </w:rPr>
        <w:t xml:space="preserve"> </w:t>
      </w:r>
      <w:r>
        <w:t>война</w:t>
      </w:r>
      <w:r>
        <w:rPr>
          <w:spacing w:val="-2"/>
        </w:rPr>
        <w:t xml:space="preserve"> </w:t>
      </w:r>
      <w:r>
        <w:t>в</w:t>
      </w:r>
      <w:r>
        <w:rPr>
          <w:spacing w:val="-3"/>
        </w:rPr>
        <w:t xml:space="preserve"> </w:t>
      </w:r>
      <w:r>
        <w:t>Германии.</w:t>
      </w:r>
      <w:r>
        <w:rPr>
          <w:spacing w:val="-1"/>
        </w:rPr>
        <w:t xml:space="preserve"> </w:t>
      </w:r>
      <w:r>
        <w:t>Распространение</w:t>
      </w:r>
      <w:r>
        <w:rPr>
          <w:spacing w:val="-2"/>
        </w:rPr>
        <w:t xml:space="preserve"> </w:t>
      </w:r>
      <w:r>
        <w:t>протестантизма</w:t>
      </w:r>
      <w:r>
        <w:rPr>
          <w:spacing w:val="-3"/>
        </w:rPr>
        <w:t xml:space="preserve"> </w:t>
      </w:r>
      <w:r>
        <w:t>в</w:t>
      </w:r>
      <w:r>
        <w:rPr>
          <w:spacing w:val="-2"/>
        </w:rPr>
        <w:t xml:space="preserve"> </w:t>
      </w:r>
      <w:r>
        <w:t>Европе.</w:t>
      </w:r>
      <w:r>
        <w:rPr>
          <w:spacing w:val="-2"/>
        </w:rPr>
        <w:t xml:space="preserve"> </w:t>
      </w:r>
      <w:r>
        <w:t>Кальвинизм.</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2017"/>
      </w:pPr>
      <w:r>
        <w:lastRenderedPageBreak/>
        <w:t>Религиозные войны. Борьба католической церкви против реформационного движения.</w:t>
      </w:r>
      <w:r>
        <w:rPr>
          <w:spacing w:val="-57"/>
        </w:rPr>
        <w:t xml:space="preserve"> </w:t>
      </w:r>
      <w:r>
        <w:t>Контрреформация.</w:t>
      </w:r>
      <w:r>
        <w:rPr>
          <w:spacing w:val="-1"/>
        </w:rPr>
        <w:t xml:space="preserve"> </w:t>
      </w:r>
      <w:r>
        <w:t>Инквизиция.</w:t>
      </w:r>
    </w:p>
    <w:p w:rsidR="00292DCE" w:rsidRDefault="00F301D9" w:rsidP="000B0FD5">
      <w:pPr>
        <w:pStyle w:val="a5"/>
        <w:numPr>
          <w:ilvl w:val="3"/>
          <w:numId w:val="128"/>
        </w:numPr>
        <w:tabs>
          <w:tab w:val="left" w:pos="1182"/>
        </w:tabs>
        <w:spacing w:before="163"/>
        <w:ind w:hanging="782"/>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XVI‒XVII</w:t>
      </w:r>
      <w:r>
        <w:rPr>
          <w:spacing w:val="-4"/>
          <w:sz w:val="24"/>
        </w:rPr>
        <w:t xml:space="preserve"> </w:t>
      </w:r>
      <w:r>
        <w:rPr>
          <w:sz w:val="24"/>
        </w:rPr>
        <w:t>вв.</w:t>
      </w:r>
    </w:p>
    <w:p w:rsidR="00292DCE" w:rsidRDefault="00F301D9">
      <w:pPr>
        <w:pStyle w:val="a3"/>
        <w:spacing w:before="185" w:line="256" w:lineRule="auto"/>
        <w:ind w:right="454"/>
      </w:pPr>
      <w:r>
        <w:t>Абсолютизм и сословное представительство. Преодоление раздробленности. Борьба за колониальные</w:t>
      </w:r>
      <w:r>
        <w:rPr>
          <w:spacing w:val="-57"/>
        </w:rPr>
        <w:t xml:space="preserve"> </w:t>
      </w:r>
      <w:r>
        <w:t>владения.</w:t>
      </w:r>
      <w:r>
        <w:rPr>
          <w:spacing w:val="-1"/>
        </w:rPr>
        <w:t xml:space="preserve"> </w:t>
      </w:r>
      <w:r>
        <w:t>Начало</w:t>
      </w:r>
      <w:r>
        <w:rPr>
          <w:spacing w:val="-1"/>
        </w:rPr>
        <w:t xml:space="preserve"> </w:t>
      </w:r>
      <w:r>
        <w:t>формирования колониальных</w:t>
      </w:r>
      <w:r>
        <w:rPr>
          <w:spacing w:val="1"/>
        </w:rPr>
        <w:t xml:space="preserve"> </w:t>
      </w:r>
      <w:r>
        <w:t>империй.</w:t>
      </w:r>
    </w:p>
    <w:p w:rsidR="00292DCE" w:rsidRDefault="00F301D9">
      <w:pPr>
        <w:pStyle w:val="a3"/>
        <w:spacing w:before="163" w:line="259" w:lineRule="auto"/>
        <w:ind w:right="724"/>
      </w:pPr>
      <w:r>
        <w:t>Испания под властью потомков католических королей. Внутренняя и внешняя политика испанских</w:t>
      </w:r>
      <w:r>
        <w:rPr>
          <w:spacing w:val="-57"/>
        </w:rPr>
        <w:t xml:space="preserve"> </w:t>
      </w:r>
      <w:r>
        <w:t>Габсбургов. Национально-освободительное движение в Нидерландах: цели, участники, формы</w:t>
      </w:r>
      <w:r>
        <w:rPr>
          <w:spacing w:val="1"/>
        </w:rPr>
        <w:t xml:space="preserve"> </w:t>
      </w:r>
      <w:r>
        <w:t>борьбы.</w:t>
      </w:r>
      <w:r>
        <w:rPr>
          <w:spacing w:val="-1"/>
        </w:rPr>
        <w:t xml:space="preserve"> </w:t>
      </w:r>
      <w:r>
        <w:t>Итоги и</w:t>
      </w:r>
      <w:r>
        <w:rPr>
          <w:spacing w:val="-2"/>
        </w:rPr>
        <w:t xml:space="preserve"> </w:t>
      </w:r>
      <w:r>
        <w:t>значение</w:t>
      </w:r>
      <w:r>
        <w:rPr>
          <w:spacing w:val="-1"/>
        </w:rPr>
        <w:t xml:space="preserve"> </w:t>
      </w:r>
      <w:r>
        <w:t>Нидерландской</w:t>
      </w:r>
      <w:r>
        <w:rPr>
          <w:spacing w:val="-1"/>
        </w:rPr>
        <w:t xml:space="preserve"> </w:t>
      </w:r>
      <w:r>
        <w:t>революции.</w:t>
      </w:r>
    </w:p>
    <w:p w:rsidR="00292DCE" w:rsidRDefault="00F301D9">
      <w:pPr>
        <w:pStyle w:val="a3"/>
        <w:spacing w:before="159" w:line="259" w:lineRule="auto"/>
        <w:ind w:right="480"/>
        <w:jc w:val="both"/>
      </w:pPr>
      <w:r>
        <w:t>Франция: путь к абсолютизму. Королевская власть и централизация управления страной. Католики и</w:t>
      </w:r>
      <w:r>
        <w:rPr>
          <w:spacing w:val="1"/>
        </w:rPr>
        <w:t xml:space="preserve"> </w:t>
      </w:r>
      <w:r>
        <w:t>гугеноты. Религиозные войны. Генрих IV. Нантский эдикт 1598 г. Людовик XIII и кардинал Ришелье.</w:t>
      </w:r>
      <w:r>
        <w:rPr>
          <w:spacing w:val="-57"/>
        </w:rPr>
        <w:t xml:space="preserve"> </w:t>
      </w:r>
      <w:r>
        <w:t>Фронда.</w:t>
      </w:r>
      <w:r>
        <w:rPr>
          <w:spacing w:val="-1"/>
        </w:rPr>
        <w:t xml:space="preserve"> </w:t>
      </w:r>
      <w:r>
        <w:t>Французский абсолютизм</w:t>
      </w:r>
      <w:r>
        <w:rPr>
          <w:spacing w:val="-4"/>
        </w:rPr>
        <w:t xml:space="preserve"> </w:t>
      </w:r>
      <w:r>
        <w:t>при Людовике</w:t>
      </w:r>
      <w:r>
        <w:rPr>
          <w:spacing w:val="-2"/>
        </w:rPr>
        <w:t xml:space="preserve"> </w:t>
      </w:r>
      <w:r>
        <w:t>XIV.</w:t>
      </w:r>
    </w:p>
    <w:p w:rsidR="00292DCE" w:rsidRDefault="00F301D9">
      <w:pPr>
        <w:pStyle w:val="a3"/>
        <w:spacing w:before="160" w:line="259" w:lineRule="auto"/>
        <w:ind w:right="462"/>
      </w:pPr>
      <w:r>
        <w:t>Англия. Развитие капиталистического предпринимательства в городах и деревнях. Огораживания.</w:t>
      </w:r>
      <w:r>
        <w:rPr>
          <w:spacing w:val="1"/>
        </w:rPr>
        <w:t xml:space="preserve"> </w:t>
      </w:r>
      <w:r>
        <w:t>Укрепление королевской власти при Тюдорах. Генрих VIII и королевская реформация. «Золотой век»</w:t>
      </w:r>
      <w:r>
        <w:rPr>
          <w:spacing w:val="-57"/>
        </w:rPr>
        <w:t xml:space="preserve"> </w:t>
      </w:r>
      <w:r>
        <w:t>Елизаветы I.</w:t>
      </w:r>
    </w:p>
    <w:p w:rsidR="00292DCE" w:rsidRDefault="00F301D9">
      <w:pPr>
        <w:pStyle w:val="a3"/>
        <w:spacing w:before="160" w:line="259" w:lineRule="auto"/>
        <w:ind w:right="596"/>
      </w:pPr>
      <w:r>
        <w:t>Английская революция середины XVII в. Причины, участники, этапы революции. Размежевание в</w:t>
      </w:r>
      <w:r>
        <w:rPr>
          <w:spacing w:val="1"/>
        </w:rPr>
        <w:t xml:space="preserve"> </w:t>
      </w:r>
      <w:r>
        <w:t>революционном лагере. О. Кромвель. Итоги и значение революции. Реставрация Стюартов. Славная</w:t>
      </w:r>
      <w:r>
        <w:rPr>
          <w:spacing w:val="-57"/>
        </w:rPr>
        <w:t xml:space="preserve"> </w:t>
      </w:r>
      <w:r>
        <w:t>революция.</w:t>
      </w:r>
      <w:r>
        <w:rPr>
          <w:spacing w:val="-1"/>
        </w:rPr>
        <w:t xml:space="preserve"> </w:t>
      </w:r>
      <w:r>
        <w:t>Становление</w:t>
      </w:r>
      <w:r>
        <w:rPr>
          <w:spacing w:val="-1"/>
        </w:rPr>
        <w:t xml:space="preserve"> </w:t>
      </w:r>
      <w:r>
        <w:t>английской парламентской</w:t>
      </w:r>
      <w:r>
        <w:rPr>
          <w:spacing w:val="-1"/>
        </w:rPr>
        <w:t xml:space="preserve"> </w:t>
      </w:r>
      <w:r>
        <w:t>монархии.</w:t>
      </w:r>
    </w:p>
    <w:p w:rsidR="00292DCE" w:rsidRDefault="00F301D9">
      <w:pPr>
        <w:pStyle w:val="a3"/>
        <w:spacing w:before="159" w:line="256" w:lineRule="auto"/>
      </w:pPr>
      <w:r>
        <w:t>Страны Центральной, Южной и Юго-Восточной Европы. В мире империй и вне его. Германские</w:t>
      </w:r>
      <w:r>
        <w:rPr>
          <w:spacing w:val="1"/>
        </w:rPr>
        <w:t xml:space="preserve"> </w:t>
      </w:r>
      <w:r>
        <w:t>государства.</w:t>
      </w:r>
      <w:r>
        <w:rPr>
          <w:spacing w:val="-3"/>
        </w:rPr>
        <w:t xml:space="preserve"> </w:t>
      </w:r>
      <w:r>
        <w:t>Итальянские</w:t>
      </w:r>
      <w:r>
        <w:rPr>
          <w:spacing w:val="-5"/>
        </w:rPr>
        <w:t xml:space="preserve"> </w:t>
      </w:r>
      <w:r>
        <w:t>земли.</w:t>
      </w:r>
      <w:r>
        <w:rPr>
          <w:spacing w:val="-4"/>
        </w:rPr>
        <w:t xml:space="preserve"> </w:t>
      </w:r>
      <w:r>
        <w:t>Положение</w:t>
      </w:r>
      <w:r>
        <w:rPr>
          <w:spacing w:val="-6"/>
        </w:rPr>
        <w:t xml:space="preserve"> </w:t>
      </w:r>
      <w:r>
        <w:t>славянских</w:t>
      </w:r>
      <w:r>
        <w:rPr>
          <w:spacing w:val="-5"/>
        </w:rPr>
        <w:t xml:space="preserve"> </w:t>
      </w:r>
      <w:r>
        <w:t>народов.</w:t>
      </w:r>
      <w:r>
        <w:rPr>
          <w:spacing w:val="-4"/>
        </w:rPr>
        <w:t xml:space="preserve"> </w:t>
      </w:r>
      <w:r>
        <w:t>Образование</w:t>
      </w:r>
      <w:r>
        <w:rPr>
          <w:spacing w:val="-6"/>
        </w:rPr>
        <w:t xml:space="preserve"> </w:t>
      </w:r>
      <w:r>
        <w:t>Речи</w:t>
      </w:r>
      <w:r>
        <w:rPr>
          <w:spacing w:val="-4"/>
        </w:rPr>
        <w:t xml:space="preserve"> </w:t>
      </w:r>
      <w:r>
        <w:t>Посполитой.</w:t>
      </w:r>
    </w:p>
    <w:p w:rsidR="00292DCE" w:rsidRDefault="00F301D9" w:rsidP="000B0FD5">
      <w:pPr>
        <w:pStyle w:val="a5"/>
        <w:numPr>
          <w:ilvl w:val="3"/>
          <w:numId w:val="128"/>
        </w:numPr>
        <w:tabs>
          <w:tab w:val="left" w:pos="1182"/>
        </w:tabs>
        <w:spacing w:before="163"/>
        <w:ind w:hanging="782"/>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XVI‒XVII</w:t>
      </w:r>
      <w:r>
        <w:rPr>
          <w:spacing w:val="-4"/>
          <w:sz w:val="24"/>
        </w:rPr>
        <w:t xml:space="preserve"> </w:t>
      </w:r>
      <w:r>
        <w:rPr>
          <w:sz w:val="24"/>
        </w:rPr>
        <w:t>вв.</w:t>
      </w:r>
    </w:p>
    <w:p w:rsidR="00292DCE" w:rsidRDefault="00F301D9">
      <w:pPr>
        <w:pStyle w:val="a3"/>
        <w:spacing w:before="185" w:line="259" w:lineRule="auto"/>
        <w:ind w:right="472"/>
        <w:jc w:val="both"/>
      </w:pPr>
      <w:r>
        <w:t>Борьба за первенство, военные конфликты между европейскими державами. Столкновение интересов</w:t>
      </w:r>
      <w:r>
        <w:rPr>
          <w:spacing w:val="-57"/>
        </w:rPr>
        <w:t xml:space="preserve"> </w:t>
      </w:r>
      <w:r>
        <w:t>в приобретении колониальных владений и господстве на торговых путях. Противостояние османской</w:t>
      </w:r>
      <w:r>
        <w:rPr>
          <w:spacing w:val="-57"/>
        </w:rPr>
        <w:t xml:space="preserve"> </w:t>
      </w:r>
      <w:r>
        <w:t>экспансии</w:t>
      </w:r>
      <w:r>
        <w:rPr>
          <w:spacing w:val="-2"/>
        </w:rPr>
        <w:t xml:space="preserve"> </w:t>
      </w:r>
      <w:r>
        <w:t>в</w:t>
      </w:r>
      <w:r>
        <w:rPr>
          <w:spacing w:val="-2"/>
        </w:rPr>
        <w:t xml:space="preserve"> </w:t>
      </w:r>
      <w:r>
        <w:t>Европе.</w:t>
      </w:r>
      <w:r>
        <w:rPr>
          <w:spacing w:val="-2"/>
        </w:rPr>
        <w:t xml:space="preserve"> </w:t>
      </w:r>
      <w:r>
        <w:t>Образование</w:t>
      </w:r>
      <w:r>
        <w:rPr>
          <w:spacing w:val="-2"/>
        </w:rPr>
        <w:t xml:space="preserve"> </w:t>
      </w:r>
      <w:r>
        <w:t>державы австрийских Габсбургов.</w:t>
      </w:r>
      <w:r>
        <w:rPr>
          <w:spacing w:val="-1"/>
        </w:rPr>
        <w:t xml:space="preserve"> </w:t>
      </w:r>
      <w:r>
        <w:t>Тридцатилетняя</w:t>
      </w:r>
      <w:r>
        <w:rPr>
          <w:spacing w:val="-1"/>
        </w:rPr>
        <w:t xml:space="preserve"> </w:t>
      </w:r>
      <w:r>
        <w:t>война.</w:t>
      </w:r>
    </w:p>
    <w:p w:rsidR="00292DCE" w:rsidRDefault="00F301D9">
      <w:pPr>
        <w:pStyle w:val="a3"/>
        <w:spacing w:line="272" w:lineRule="exact"/>
        <w:jc w:val="both"/>
      </w:pPr>
      <w:r>
        <w:t>Вестфальский</w:t>
      </w:r>
      <w:r>
        <w:rPr>
          <w:spacing w:val="-2"/>
        </w:rPr>
        <w:t xml:space="preserve"> </w:t>
      </w:r>
      <w:r>
        <w:t>мир.</w:t>
      </w:r>
    </w:p>
    <w:p w:rsidR="00292DCE" w:rsidRDefault="00F301D9" w:rsidP="000B0FD5">
      <w:pPr>
        <w:pStyle w:val="a5"/>
        <w:numPr>
          <w:ilvl w:val="3"/>
          <w:numId w:val="128"/>
        </w:numPr>
        <w:tabs>
          <w:tab w:val="left" w:pos="1182"/>
        </w:tabs>
        <w:spacing w:before="183"/>
        <w:ind w:hanging="782"/>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раннее</w:t>
      </w:r>
      <w:r>
        <w:rPr>
          <w:spacing w:val="-4"/>
          <w:sz w:val="24"/>
        </w:rPr>
        <w:t xml:space="preserve"> </w:t>
      </w:r>
      <w:r>
        <w:rPr>
          <w:sz w:val="24"/>
        </w:rPr>
        <w:t>Новое</w:t>
      </w:r>
      <w:r>
        <w:rPr>
          <w:spacing w:val="-2"/>
          <w:sz w:val="24"/>
        </w:rPr>
        <w:t xml:space="preserve"> </w:t>
      </w:r>
      <w:r>
        <w:rPr>
          <w:sz w:val="24"/>
        </w:rPr>
        <w:t>время.</w:t>
      </w:r>
    </w:p>
    <w:p w:rsidR="00292DCE" w:rsidRDefault="00F301D9">
      <w:pPr>
        <w:pStyle w:val="a3"/>
        <w:spacing w:before="185" w:line="259" w:lineRule="auto"/>
        <w:ind w:right="467"/>
      </w:pPr>
      <w:r>
        <w:t>Высокое Возрождение в Италии: художники и их произведения. Северное Возрождение. Мир</w:t>
      </w:r>
      <w:r>
        <w:rPr>
          <w:spacing w:val="1"/>
        </w:rPr>
        <w:t xml:space="preserve"> </w:t>
      </w:r>
      <w:r>
        <w:t>человека в литературе раннего Нового времени. М. Сервантес, У. Шекспир. Стили художественной</w:t>
      </w:r>
      <w:r>
        <w:rPr>
          <w:spacing w:val="1"/>
        </w:rPr>
        <w:t xml:space="preserve"> </w:t>
      </w:r>
      <w:r>
        <w:t>культуры (барокко, классицизм). Французский театр эпохи классицизма. Развитие науки: переворот в</w:t>
      </w:r>
      <w:r>
        <w:rPr>
          <w:spacing w:val="-57"/>
        </w:rPr>
        <w:t xml:space="preserve"> </w:t>
      </w:r>
      <w:r>
        <w:t>естествознании, возникновение новой картины мира. Выдающиеся учёные и их открытия (Н.</w:t>
      </w:r>
      <w:r>
        <w:rPr>
          <w:spacing w:val="1"/>
        </w:rPr>
        <w:t xml:space="preserve"> </w:t>
      </w:r>
      <w:r>
        <w:t>Коперник,</w:t>
      </w:r>
      <w:r>
        <w:rPr>
          <w:spacing w:val="-1"/>
        </w:rPr>
        <w:t xml:space="preserve"> </w:t>
      </w:r>
      <w:r>
        <w:t>И.</w:t>
      </w:r>
      <w:r>
        <w:rPr>
          <w:spacing w:val="-1"/>
        </w:rPr>
        <w:t xml:space="preserve"> </w:t>
      </w:r>
      <w:r>
        <w:t>Ньютон). Утверждение</w:t>
      </w:r>
      <w:r>
        <w:rPr>
          <w:spacing w:val="-1"/>
        </w:rPr>
        <w:t xml:space="preserve"> </w:t>
      </w:r>
      <w:r>
        <w:t>рационализма.</w:t>
      </w:r>
    </w:p>
    <w:p w:rsidR="00292DCE" w:rsidRDefault="00F301D9" w:rsidP="000B0FD5">
      <w:pPr>
        <w:pStyle w:val="a5"/>
        <w:numPr>
          <w:ilvl w:val="3"/>
          <w:numId w:val="128"/>
        </w:numPr>
        <w:tabs>
          <w:tab w:val="left" w:pos="1182"/>
        </w:tabs>
        <w:spacing w:before="156"/>
        <w:ind w:hanging="782"/>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XVI‒XVII</w:t>
      </w:r>
      <w:r>
        <w:rPr>
          <w:spacing w:val="-6"/>
          <w:sz w:val="24"/>
        </w:rPr>
        <w:t xml:space="preserve"> </w:t>
      </w:r>
      <w:r>
        <w:rPr>
          <w:sz w:val="24"/>
        </w:rPr>
        <w:t>вв.</w:t>
      </w:r>
    </w:p>
    <w:p w:rsidR="00292DCE" w:rsidRDefault="00F301D9">
      <w:pPr>
        <w:pStyle w:val="a3"/>
        <w:spacing w:before="185" w:line="259" w:lineRule="auto"/>
        <w:ind w:right="358"/>
      </w:pPr>
      <w:r>
        <w:t>Османская империя: на вершине могущества. Сулейман I Великолепный: завоеватель, законодатель.</w:t>
      </w:r>
      <w:r>
        <w:rPr>
          <w:spacing w:val="1"/>
        </w:rPr>
        <w:t xml:space="preserve"> </w:t>
      </w:r>
      <w:r>
        <w:t>Управление многонациональной империей. Османская армия. Индия при Великих Моголах. Начало</w:t>
      </w:r>
      <w:r>
        <w:rPr>
          <w:spacing w:val="1"/>
        </w:rPr>
        <w:t xml:space="preserve"> </w:t>
      </w:r>
      <w:r>
        <w:t>проникновения европейцев. Ост-Индские компании. Китай в эпоху Мин. Экономическая и социальная</w:t>
      </w:r>
      <w:r>
        <w:rPr>
          <w:spacing w:val="-57"/>
        </w:rPr>
        <w:t xml:space="preserve"> </w:t>
      </w:r>
      <w:r>
        <w:t>политика государства. Утверждение маньчжурской династии Цин. Япония: борьба знатных кланов за</w:t>
      </w:r>
      <w:r>
        <w:rPr>
          <w:spacing w:val="1"/>
        </w:rPr>
        <w:t xml:space="preserve"> </w:t>
      </w:r>
      <w:r>
        <w:t>власть, установление</w:t>
      </w:r>
      <w:r>
        <w:rPr>
          <w:spacing w:val="-2"/>
        </w:rPr>
        <w:t xml:space="preserve"> </w:t>
      </w:r>
      <w:r>
        <w:t>сёгуната</w:t>
      </w:r>
      <w:r>
        <w:rPr>
          <w:spacing w:val="-2"/>
        </w:rPr>
        <w:t xml:space="preserve"> </w:t>
      </w:r>
      <w:r>
        <w:t>Токугава,</w:t>
      </w:r>
      <w:r>
        <w:rPr>
          <w:spacing w:val="3"/>
        </w:rPr>
        <w:t xml:space="preserve"> </w:t>
      </w:r>
      <w:r>
        <w:t>укрепление</w:t>
      </w:r>
      <w:r>
        <w:rPr>
          <w:spacing w:val="-3"/>
        </w:rPr>
        <w:t xml:space="preserve"> </w:t>
      </w:r>
      <w:r>
        <w:t>централизованного</w:t>
      </w:r>
      <w:r>
        <w:rPr>
          <w:spacing w:val="-2"/>
        </w:rPr>
        <w:t xml:space="preserve"> </w:t>
      </w:r>
      <w:r>
        <w:t>государства.</w:t>
      </w:r>
    </w:p>
    <w:p w:rsidR="00292DCE" w:rsidRDefault="00F301D9">
      <w:pPr>
        <w:pStyle w:val="a3"/>
        <w:spacing w:before="156"/>
        <w:jc w:val="both"/>
      </w:pPr>
      <w:r>
        <w:t>«Закрытие»</w:t>
      </w:r>
      <w:r>
        <w:rPr>
          <w:spacing w:val="-8"/>
        </w:rPr>
        <w:t xml:space="preserve"> </w:t>
      </w:r>
      <w:r>
        <w:t>страны</w:t>
      </w:r>
      <w:r>
        <w:rPr>
          <w:spacing w:val="-2"/>
        </w:rPr>
        <w:t xml:space="preserve"> </w:t>
      </w:r>
      <w:r>
        <w:t>для иноземцев.</w:t>
      </w:r>
      <w:r>
        <w:rPr>
          <w:spacing w:val="-2"/>
        </w:rPr>
        <w:t xml:space="preserve"> </w:t>
      </w:r>
      <w:r>
        <w:t>Культура</w:t>
      </w:r>
      <w:r>
        <w:rPr>
          <w:spacing w:val="-3"/>
        </w:rPr>
        <w:t xml:space="preserve"> </w:t>
      </w:r>
      <w:r>
        <w:t>и</w:t>
      </w:r>
      <w:r>
        <w:rPr>
          <w:spacing w:val="-2"/>
        </w:rPr>
        <w:t xml:space="preserve"> </w:t>
      </w:r>
      <w:r>
        <w:t>искусство стран</w:t>
      </w:r>
      <w:r>
        <w:rPr>
          <w:spacing w:val="-2"/>
        </w:rPr>
        <w:t xml:space="preserve"> </w:t>
      </w:r>
      <w:r>
        <w:t>Востока</w:t>
      </w:r>
      <w:r>
        <w:rPr>
          <w:spacing w:val="-3"/>
        </w:rPr>
        <w:t xml:space="preserve"> </w:t>
      </w:r>
      <w:r>
        <w:t>в</w:t>
      </w:r>
      <w:r>
        <w:rPr>
          <w:spacing w:val="-3"/>
        </w:rPr>
        <w:t xml:space="preserve"> </w:t>
      </w:r>
      <w:r>
        <w:t>XVI‒XVII</w:t>
      </w:r>
      <w:r>
        <w:rPr>
          <w:spacing w:val="-5"/>
        </w:rPr>
        <w:t xml:space="preserve"> </w:t>
      </w:r>
      <w:r>
        <w:t>вв.</w:t>
      </w:r>
    </w:p>
    <w:p w:rsidR="00292DCE" w:rsidRDefault="00F301D9" w:rsidP="000B0FD5">
      <w:pPr>
        <w:pStyle w:val="a5"/>
        <w:numPr>
          <w:ilvl w:val="3"/>
          <w:numId w:val="128"/>
        </w:numPr>
        <w:tabs>
          <w:tab w:val="left" w:pos="1182"/>
        </w:tabs>
        <w:spacing w:before="183"/>
        <w:ind w:hanging="782"/>
        <w:rPr>
          <w:sz w:val="24"/>
        </w:rPr>
      </w:pPr>
      <w:r>
        <w:rPr>
          <w:sz w:val="24"/>
        </w:rPr>
        <w:t>Обобщение.</w:t>
      </w:r>
    </w:p>
    <w:p w:rsidR="00292DCE" w:rsidRDefault="00F301D9">
      <w:pPr>
        <w:pStyle w:val="a3"/>
        <w:spacing w:before="180"/>
        <w:jc w:val="both"/>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4"/>
        </w:rPr>
        <w:t xml:space="preserve"> </w:t>
      </w:r>
      <w:r>
        <w:t>Нового</w:t>
      </w:r>
      <w:r>
        <w:rPr>
          <w:spacing w:val="-3"/>
        </w:rPr>
        <w:t xml:space="preserve"> </w:t>
      </w:r>
      <w:r>
        <w:t>времени.</w:t>
      </w:r>
    </w:p>
    <w:p w:rsidR="00292DCE" w:rsidRDefault="00F301D9" w:rsidP="000B0FD5">
      <w:pPr>
        <w:pStyle w:val="a5"/>
        <w:numPr>
          <w:ilvl w:val="2"/>
          <w:numId w:val="128"/>
        </w:numPr>
        <w:tabs>
          <w:tab w:val="left" w:pos="1002"/>
        </w:tabs>
        <w:spacing w:before="183"/>
        <w:ind w:hanging="602"/>
        <w:rPr>
          <w:sz w:val="24"/>
        </w:rPr>
      </w:pPr>
      <w:r>
        <w:rPr>
          <w:sz w:val="24"/>
        </w:rPr>
        <w:t>История</w:t>
      </w:r>
      <w:r>
        <w:rPr>
          <w:spacing w:val="-2"/>
          <w:sz w:val="24"/>
        </w:rPr>
        <w:t xml:space="preserve"> </w:t>
      </w:r>
      <w:r>
        <w:rPr>
          <w:sz w:val="24"/>
        </w:rPr>
        <w:t>России.</w:t>
      </w:r>
      <w:r>
        <w:rPr>
          <w:spacing w:val="-5"/>
          <w:sz w:val="24"/>
        </w:rPr>
        <w:t xml:space="preserve"> </w:t>
      </w:r>
      <w:r>
        <w:rPr>
          <w:sz w:val="24"/>
        </w:rPr>
        <w:t>Россия</w:t>
      </w:r>
      <w:r>
        <w:rPr>
          <w:spacing w:val="-2"/>
          <w:sz w:val="24"/>
        </w:rPr>
        <w:t xml:space="preserve"> </w:t>
      </w:r>
      <w:r>
        <w:rPr>
          <w:sz w:val="24"/>
        </w:rPr>
        <w:t>в</w:t>
      </w:r>
      <w:r>
        <w:rPr>
          <w:spacing w:val="-3"/>
          <w:sz w:val="24"/>
        </w:rPr>
        <w:t xml:space="preserve"> </w:t>
      </w:r>
      <w:r>
        <w:rPr>
          <w:sz w:val="24"/>
        </w:rPr>
        <w:t>XVI‒XVII</w:t>
      </w:r>
      <w:r>
        <w:rPr>
          <w:spacing w:val="-6"/>
          <w:sz w:val="24"/>
        </w:rPr>
        <w:t xml:space="preserve"> </w:t>
      </w:r>
      <w:r>
        <w:rPr>
          <w:sz w:val="24"/>
        </w:rPr>
        <w:t>вв.: от</w:t>
      </w:r>
      <w:r>
        <w:rPr>
          <w:spacing w:val="-2"/>
          <w:sz w:val="24"/>
        </w:rPr>
        <w:t xml:space="preserve"> </w:t>
      </w:r>
      <w:r>
        <w:rPr>
          <w:sz w:val="24"/>
        </w:rPr>
        <w:t>Великого</w:t>
      </w:r>
      <w:r>
        <w:rPr>
          <w:spacing w:val="-2"/>
          <w:sz w:val="24"/>
        </w:rPr>
        <w:t xml:space="preserve"> </w:t>
      </w:r>
      <w:r>
        <w:rPr>
          <w:sz w:val="24"/>
        </w:rPr>
        <w:t>княжества</w:t>
      </w:r>
      <w:r>
        <w:rPr>
          <w:spacing w:val="-4"/>
          <w:sz w:val="24"/>
        </w:rPr>
        <w:t xml:space="preserve"> </w:t>
      </w:r>
      <w:r>
        <w:rPr>
          <w:sz w:val="24"/>
        </w:rPr>
        <w:t>к</w:t>
      </w:r>
      <w:r>
        <w:rPr>
          <w:spacing w:val="-2"/>
          <w:sz w:val="24"/>
        </w:rPr>
        <w:t xml:space="preserve"> </w:t>
      </w:r>
      <w:r>
        <w:rPr>
          <w:sz w:val="24"/>
        </w:rPr>
        <w:t>царству.</w:t>
      </w:r>
    </w:p>
    <w:p w:rsidR="00292DCE" w:rsidRDefault="00292DCE">
      <w:pPr>
        <w:rPr>
          <w:sz w:val="24"/>
        </w:rPr>
        <w:sectPr w:rsidR="00292DCE">
          <w:pgSz w:w="11930" w:h="16860"/>
          <w:pgMar w:top="1060" w:right="100" w:bottom="860" w:left="480" w:header="0" w:footer="582" w:gutter="0"/>
          <w:cols w:space="720"/>
        </w:sectPr>
      </w:pPr>
    </w:p>
    <w:p w:rsidR="00292DCE" w:rsidRDefault="00F301D9" w:rsidP="000B0FD5">
      <w:pPr>
        <w:pStyle w:val="a5"/>
        <w:numPr>
          <w:ilvl w:val="3"/>
          <w:numId w:val="128"/>
        </w:numPr>
        <w:tabs>
          <w:tab w:val="left" w:pos="1182"/>
        </w:tabs>
        <w:spacing w:before="61"/>
        <w:ind w:hanging="782"/>
        <w:rPr>
          <w:sz w:val="24"/>
        </w:rPr>
      </w:pPr>
      <w:r>
        <w:rPr>
          <w:sz w:val="24"/>
        </w:rPr>
        <w:lastRenderedPageBreak/>
        <w:t>Россия</w:t>
      </w:r>
      <w:r>
        <w:rPr>
          <w:spacing w:val="-1"/>
          <w:sz w:val="24"/>
        </w:rPr>
        <w:t xml:space="preserve"> </w:t>
      </w:r>
      <w:r>
        <w:rPr>
          <w:sz w:val="24"/>
        </w:rPr>
        <w:t>в</w:t>
      </w:r>
      <w:r>
        <w:rPr>
          <w:spacing w:val="-2"/>
          <w:sz w:val="24"/>
        </w:rPr>
        <w:t xml:space="preserve"> </w:t>
      </w:r>
      <w:r>
        <w:rPr>
          <w:sz w:val="24"/>
        </w:rPr>
        <w:t>XVI</w:t>
      </w:r>
      <w:r>
        <w:rPr>
          <w:spacing w:val="-5"/>
          <w:sz w:val="24"/>
        </w:rPr>
        <w:t xml:space="preserve"> </w:t>
      </w:r>
      <w:r>
        <w:rPr>
          <w:sz w:val="24"/>
        </w:rPr>
        <w:t>в.</w:t>
      </w:r>
    </w:p>
    <w:p w:rsidR="00292DCE" w:rsidRDefault="00F301D9" w:rsidP="000B0FD5">
      <w:pPr>
        <w:pStyle w:val="a5"/>
        <w:numPr>
          <w:ilvl w:val="4"/>
          <w:numId w:val="128"/>
        </w:numPr>
        <w:tabs>
          <w:tab w:val="left" w:pos="1362"/>
        </w:tabs>
        <w:spacing w:before="185" w:line="259" w:lineRule="auto"/>
        <w:ind w:right="426"/>
        <w:rPr>
          <w:sz w:val="24"/>
        </w:rPr>
      </w:pPr>
      <w:r>
        <w:rPr>
          <w:sz w:val="24"/>
        </w:rPr>
        <w:t>Завершение объединения русских земель. Княжение Василия III. Завершение объединения</w:t>
      </w:r>
      <w:r>
        <w:rPr>
          <w:spacing w:val="1"/>
          <w:sz w:val="24"/>
        </w:rPr>
        <w:t xml:space="preserve"> </w:t>
      </w:r>
      <w:r>
        <w:rPr>
          <w:sz w:val="24"/>
        </w:rPr>
        <w:t>русских земель вокруг Москвы: присоединение Псковской, Смоленской, Рязанской земель.</w:t>
      </w:r>
      <w:r>
        <w:rPr>
          <w:spacing w:val="1"/>
          <w:sz w:val="24"/>
        </w:rPr>
        <w:t xml:space="preserve"> </w:t>
      </w:r>
      <w:r>
        <w:rPr>
          <w:sz w:val="24"/>
        </w:rPr>
        <w:t>Отмирание удельной системы. Укрепление великокняжеской власти. Внешняя политика Московского</w:t>
      </w:r>
      <w:r>
        <w:rPr>
          <w:spacing w:val="-57"/>
          <w:sz w:val="24"/>
        </w:rPr>
        <w:t xml:space="preserve"> </w:t>
      </w:r>
      <w:r>
        <w:rPr>
          <w:sz w:val="24"/>
        </w:rPr>
        <w:t>княжества в первой трети XVI в.: война с Великим княжеством Литовским, отношения с Крымским и</w:t>
      </w:r>
      <w:r>
        <w:rPr>
          <w:spacing w:val="1"/>
          <w:sz w:val="24"/>
        </w:rPr>
        <w:t xml:space="preserve"> </w:t>
      </w:r>
      <w:r>
        <w:rPr>
          <w:sz w:val="24"/>
        </w:rPr>
        <w:t>Казанским</w:t>
      </w:r>
      <w:r>
        <w:rPr>
          <w:spacing w:val="-5"/>
          <w:sz w:val="24"/>
        </w:rPr>
        <w:t xml:space="preserve"> </w:t>
      </w:r>
      <w:r>
        <w:rPr>
          <w:sz w:val="24"/>
        </w:rPr>
        <w:t>ханствами, посольства</w:t>
      </w:r>
      <w:r>
        <w:rPr>
          <w:spacing w:val="-2"/>
          <w:sz w:val="24"/>
        </w:rPr>
        <w:t xml:space="preserve"> </w:t>
      </w:r>
      <w:r>
        <w:rPr>
          <w:sz w:val="24"/>
        </w:rPr>
        <w:t>в</w:t>
      </w:r>
      <w:r>
        <w:rPr>
          <w:spacing w:val="-2"/>
          <w:sz w:val="24"/>
        </w:rPr>
        <w:t xml:space="preserve"> </w:t>
      </w:r>
      <w:r>
        <w:rPr>
          <w:sz w:val="24"/>
        </w:rPr>
        <w:t>европейские</w:t>
      </w:r>
      <w:r>
        <w:rPr>
          <w:spacing w:val="-1"/>
          <w:sz w:val="24"/>
        </w:rPr>
        <w:t xml:space="preserve"> </w:t>
      </w:r>
      <w:r>
        <w:rPr>
          <w:sz w:val="24"/>
        </w:rPr>
        <w:t>государства.</w:t>
      </w:r>
    </w:p>
    <w:p w:rsidR="00292DCE" w:rsidRDefault="00F301D9">
      <w:pPr>
        <w:pStyle w:val="a3"/>
        <w:spacing w:before="159" w:line="256" w:lineRule="auto"/>
        <w:ind w:right="569"/>
      </w:pPr>
      <w:r>
        <w:t>Органы государственной власти. Приказная система: формирование первых приказных учреждений.</w:t>
      </w:r>
      <w:r>
        <w:rPr>
          <w:spacing w:val="-57"/>
        </w:rPr>
        <w:t xml:space="preserve"> </w:t>
      </w:r>
      <w:r>
        <w:t>Боярская дума, её роль в управлении государством. «Малая дума». Местничество. 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rsidR="00292DCE" w:rsidRDefault="00F301D9" w:rsidP="000B0FD5">
      <w:pPr>
        <w:pStyle w:val="a5"/>
        <w:numPr>
          <w:ilvl w:val="4"/>
          <w:numId w:val="128"/>
        </w:numPr>
        <w:tabs>
          <w:tab w:val="left" w:pos="1362"/>
        </w:tabs>
        <w:spacing w:before="168" w:line="256" w:lineRule="auto"/>
        <w:ind w:right="1045"/>
        <w:rPr>
          <w:sz w:val="24"/>
        </w:rPr>
      </w:pPr>
      <w:r>
        <w:rPr>
          <w:sz w:val="24"/>
        </w:rPr>
        <w:t>Царствование Ивана IV. Регентство Елены Глинской. Сопротивление удельных князей</w:t>
      </w:r>
      <w:r>
        <w:rPr>
          <w:spacing w:val="-57"/>
          <w:sz w:val="24"/>
        </w:rPr>
        <w:t xml:space="preserve"> </w:t>
      </w:r>
      <w:r>
        <w:rPr>
          <w:sz w:val="24"/>
        </w:rPr>
        <w:t>великокняжеской</w:t>
      </w:r>
      <w:r>
        <w:rPr>
          <w:spacing w:val="-1"/>
          <w:sz w:val="24"/>
        </w:rPr>
        <w:t xml:space="preserve"> </w:t>
      </w:r>
      <w:r>
        <w:rPr>
          <w:sz w:val="24"/>
        </w:rPr>
        <w:t>власти. Унификация денежной</w:t>
      </w:r>
      <w:r>
        <w:rPr>
          <w:spacing w:val="-1"/>
          <w:sz w:val="24"/>
        </w:rPr>
        <w:t xml:space="preserve"> </w:t>
      </w:r>
      <w:r>
        <w:rPr>
          <w:sz w:val="24"/>
        </w:rPr>
        <w:t>системы.</w:t>
      </w:r>
    </w:p>
    <w:p w:rsidR="00292DCE" w:rsidRDefault="00F301D9">
      <w:pPr>
        <w:pStyle w:val="a3"/>
        <w:spacing w:before="166" w:line="256" w:lineRule="auto"/>
        <w:ind w:right="1470"/>
      </w:pPr>
      <w:r>
        <w:t>Период боярского правления. Борьба за власть между боярскими кланами. Губная реформа.</w:t>
      </w:r>
      <w:r>
        <w:rPr>
          <w:spacing w:val="-57"/>
        </w:rPr>
        <w:t xml:space="preserve"> </w:t>
      </w:r>
      <w:r>
        <w:t>Московское</w:t>
      </w:r>
      <w:r>
        <w:rPr>
          <w:spacing w:val="-2"/>
        </w:rPr>
        <w:t xml:space="preserve"> </w:t>
      </w:r>
      <w:r>
        <w:t>восстание</w:t>
      </w:r>
      <w:r>
        <w:rPr>
          <w:spacing w:val="-1"/>
        </w:rPr>
        <w:t xml:space="preserve"> </w:t>
      </w:r>
      <w:r>
        <w:t>1547 г.</w:t>
      </w:r>
      <w:r>
        <w:rPr>
          <w:spacing w:val="-1"/>
        </w:rPr>
        <w:t xml:space="preserve"> </w:t>
      </w:r>
      <w:r>
        <w:t>Ереси.</w:t>
      </w:r>
    </w:p>
    <w:p w:rsidR="00292DCE" w:rsidRDefault="00F301D9">
      <w:pPr>
        <w:pStyle w:val="a3"/>
        <w:spacing w:before="165" w:line="259" w:lineRule="auto"/>
        <w:ind w:right="568"/>
      </w:pPr>
      <w:r>
        <w:t>Принятие Иваном IV царского титула. Реформы середины XVI в. «Избранная рада»: её состав и</w:t>
      </w:r>
      <w:r>
        <w:rPr>
          <w:spacing w:val="1"/>
        </w:rPr>
        <w:t xml:space="preserve"> </w:t>
      </w:r>
      <w:r>
        <w:t>значение. Появление Земских соборов: дискуссии о характере народного представительства. Отмена</w:t>
      </w:r>
      <w:r>
        <w:rPr>
          <w:spacing w:val="-57"/>
        </w:rPr>
        <w:t xml:space="preserve"> </w:t>
      </w:r>
      <w:r>
        <w:t>кормлений. Система налогообложения. Судебник 1550 г. Стоглавый собор. Земская реформа ‒</w:t>
      </w:r>
      <w:r>
        <w:rPr>
          <w:spacing w:val="1"/>
        </w:rPr>
        <w:t xml:space="preserve"> </w:t>
      </w:r>
      <w:r>
        <w:t>формирование</w:t>
      </w:r>
      <w:r>
        <w:rPr>
          <w:spacing w:val="-2"/>
        </w:rPr>
        <w:t xml:space="preserve"> </w:t>
      </w:r>
      <w:r>
        <w:t>органов местного самоуправления.</w:t>
      </w:r>
    </w:p>
    <w:p w:rsidR="00292DCE" w:rsidRDefault="00F301D9">
      <w:pPr>
        <w:pStyle w:val="a3"/>
        <w:spacing w:before="159" w:line="259" w:lineRule="auto"/>
        <w:ind w:right="588"/>
      </w:pPr>
      <w:r>
        <w:t>Внешняя политика России в XVI в. Создание стрелецких полков и «Уложение о службе».</w:t>
      </w:r>
      <w:r>
        <w:rPr>
          <w:spacing w:val="1"/>
        </w:rPr>
        <w:t xml:space="preserve"> </w:t>
      </w:r>
      <w:r>
        <w:t>Присоединение Казанского и Астраханского ханств. Значение включения Среднего и Нижнего</w:t>
      </w:r>
      <w:r>
        <w:rPr>
          <w:spacing w:val="1"/>
        </w:rPr>
        <w:t xml:space="preserve"> </w:t>
      </w:r>
      <w:r>
        <w:t>Поволжья в состав Российского государства. Войны с Крымским ханством. Битва при Молодях.</w:t>
      </w:r>
      <w:r>
        <w:rPr>
          <w:spacing w:val="1"/>
        </w:rPr>
        <w:t xml:space="preserve"> </w:t>
      </w:r>
      <w:r>
        <w:t>Укрепление южных границ. Ливонская война: причины и характер. Ликвидация Ливонского ордена.</w:t>
      </w:r>
      <w:r>
        <w:rPr>
          <w:spacing w:val="-57"/>
        </w:rPr>
        <w:t xml:space="preserve"> </w:t>
      </w:r>
      <w:r>
        <w:t>Причины и результаты поражения России в Ливонской войне. Поход Ермака Тимофеевича на</w:t>
      </w:r>
      <w:r>
        <w:rPr>
          <w:spacing w:val="1"/>
        </w:rPr>
        <w:t xml:space="preserve"> </w:t>
      </w:r>
      <w:r>
        <w:t>Сибирское</w:t>
      </w:r>
      <w:r>
        <w:rPr>
          <w:spacing w:val="-5"/>
        </w:rPr>
        <w:t xml:space="preserve"> </w:t>
      </w:r>
      <w:r>
        <w:t>ханство.</w:t>
      </w:r>
      <w:r>
        <w:rPr>
          <w:spacing w:val="-1"/>
        </w:rPr>
        <w:t xml:space="preserve"> </w:t>
      </w:r>
      <w:r>
        <w:t>Начало</w:t>
      </w:r>
      <w:r>
        <w:rPr>
          <w:spacing w:val="-1"/>
        </w:rPr>
        <w:t xml:space="preserve"> </w:t>
      </w:r>
      <w:r>
        <w:t>присоединения</w:t>
      </w:r>
      <w:r>
        <w:rPr>
          <w:spacing w:val="-4"/>
        </w:rPr>
        <w:t xml:space="preserve"> </w:t>
      </w:r>
      <w:r>
        <w:t>к</w:t>
      </w:r>
      <w:r>
        <w:rPr>
          <w:spacing w:val="-2"/>
        </w:rPr>
        <w:t xml:space="preserve"> </w:t>
      </w:r>
      <w:r>
        <w:t>России Западной</w:t>
      </w:r>
      <w:r>
        <w:rPr>
          <w:spacing w:val="-3"/>
        </w:rPr>
        <w:t xml:space="preserve"> </w:t>
      </w:r>
      <w:r>
        <w:t>Сибири.</w:t>
      </w:r>
    </w:p>
    <w:p w:rsidR="00292DCE" w:rsidRDefault="00F301D9">
      <w:pPr>
        <w:pStyle w:val="a3"/>
        <w:spacing w:before="159" w:line="256" w:lineRule="auto"/>
        <w:ind w:right="916"/>
      </w:pPr>
      <w:r>
        <w:t>Социальная структура российского общества. Дворянство. Служилые люди. Формирование</w:t>
      </w:r>
      <w:r>
        <w:rPr>
          <w:spacing w:val="1"/>
        </w:rPr>
        <w:t xml:space="preserve"> </w:t>
      </w:r>
      <w:r>
        <w:t>Государева двора и «служилых городов». Торгово-ремесленное население городов. Духовенство.</w:t>
      </w:r>
      <w:r>
        <w:rPr>
          <w:spacing w:val="-57"/>
        </w:rPr>
        <w:t xml:space="preserve"> </w:t>
      </w:r>
      <w:r>
        <w:t>Начало</w:t>
      </w:r>
      <w:r>
        <w:rPr>
          <w:spacing w:val="-5"/>
        </w:rPr>
        <w:t xml:space="preserve"> </w:t>
      </w:r>
      <w:r>
        <w:t>закрепощения</w:t>
      </w:r>
      <w:r>
        <w:rPr>
          <w:spacing w:val="-4"/>
        </w:rPr>
        <w:t xml:space="preserve"> </w:t>
      </w:r>
      <w:r>
        <w:t>крестьян:</w:t>
      </w:r>
      <w:r>
        <w:rPr>
          <w:spacing w:val="-3"/>
        </w:rPr>
        <w:t xml:space="preserve"> </w:t>
      </w:r>
      <w:r>
        <w:t>Указ</w:t>
      </w:r>
      <w:r>
        <w:rPr>
          <w:spacing w:val="-4"/>
        </w:rPr>
        <w:t xml:space="preserve"> </w:t>
      </w:r>
      <w:r>
        <w:t>о</w:t>
      </w:r>
      <w:r>
        <w:rPr>
          <w:spacing w:val="-1"/>
        </w:rPr>
        <w:t xml:space="preserve"> </w:t>
      </w:r>
      <w:r>
        <w:t>«заповедных</w:t>
      </w:r>
      <w:r>
        <w:rPr>
          <w:spacing w:val="-3"/>
        </w:rPr>
        <w:t xml:space="preserve"> </w:t>
      </w:r>
      <w:r>
        <w:t>летах».</w:t>
      </w:r>
      <w:r>
        <w:rPr>
          <w:spacing w:val="-4"/>
        </w:rPr>
        <w:t xml:space="preserve"> </w:t>
      </w:r>
      <w:r>
        <w:t>Формирование</w:t>
      </w:r>
      <w:r>
        <w:rPr>
          <w:spacing w:val="-4"/>
        </w:rPr>
        <w:t xml:space="preserve"> </w:t>
      </w:r>
      <w:r>
        <w:t>вольного</w:t>
      </w:r>
      <w:r>
        <w:rPr>
          <w:spacing w:val="-4"/>
        </w:rPr>
        <w:t xml:space="preserve"> </w:t>
      </w:r>
      <w:r>
        <w:t>казачества.</w:t>
      </w:r>
    </w:p>
    <w:p w:rsidR="00292DCE" w:rsidRDefault="00F301D9">
      <w:pPr>
        <w:pStyle w:val="a3"/>
        <w:spacing w:before="167" w:line="256" w:lineRule="auto"/>
        <w:ind w:right="420"/>
      </w:pPr>
      <w:r>
        <w:t>Многонациональный состав населения Русского государства. Финно-угорские народы. Народы</w:t>
      </w:r>
      <w:r>
        <w:rPr>
          <w:spacing w:val="1"/>
        </w:rPr>
        <w:t xml:space="preserve"> </w:t>
      </w:r>
      <w:r>
        <w:t>Поволжья после присоединения к России. Служилые татары. Сосуществование религий в Российском</w:t>
      </w:r>
      <w:r>
        <w:rPr>
          <w:spacing w:val="-57"/>
        </w:rPr>
        <w:t xml:space="preserve"> </w:t>
      </w:r>
      <w:r>
        <w:t>государстве.</w:t>
      </w:r>
      <w:r>
        <w:rPr>
          <w:spacing w:val="-1"/>
        </w:rPr>
        <w:t xml:space="preserve"> </w:t>
      </w:r>
      <w:r>
        <w:t>Русская</w:t>
      </w:r>
      <w:r>
        <w:rPr>
          <w:spacing w:val="-1"/>
        </w:rPr>
        <w:t xml:space="preserve"> </w:t>
      </w:r>
      <w:r>
        <w:t>православная церковь.</w:t>
      </w:r>
      <w:r>
        <w:rPr>
          <w:spacing w:val="-1"/>
        </w:rPr>
        <w:t xml:space="preserve"> </w:t>
      </w:r>
      <w:r>
        <w:t>Мусульманское</w:t>
      </w:r>
      <w:r>
        <w:rPr>
          <w:spacing w:val="-1"/>
        </w:rPr>
        <w:t xml:space="preserve"> </w:t>
      </w:r>
      <w:r>
        <w:t>духовенство.</w:t>
      </w:r>
    </w:p>
    <w:p w:rsidR="00292DCE" w:rsidRDefault="00F301D9">
      <w:pPr>
        <w:pStyle w:val="a3"/>
        <w:spacing w:before="168" w:line="259" w:lineRule="auto"/>
        <w:ind w:right="592"/>
      </w:pPr>
      <w:r>
        <w:t>Опричнина, дискуссия о её причинах и характере. Опричный террор. Разгром Новгорода и Пскова.</w:t>
      </w:r>
      <w:r>
        <w:rPr>
          <w:spacing w:val="1"/>
        </w:rPr>
        <w:t xml:space="preserve"> </w:t>
      </w:r>
      <w:r>
        <w:t>Московские казни 1570 г. Результаты и последствия опричнины. Противоречивость личности Ивана</w:t>
      </w:r>
      <w:r>
        <w:rPr>
          <w:spacing w:val="-57"/>
        </w:rPr>
        <w:t xml:space="preserve"> </w:t>
      </w:r>
      <w:r>
        <w:t>Грозного.</w:t>
      </w:r>
      <w:r>
        <w:rPr>
          <w:spacing w:val="-4"/>
        </w:rPr>
        <w:t xml:space="preserve"> </w:t>
      </w:r>
      <w:r>
        <w:t>Результаты и цена</w:t>
      </w:r>
      <w:r>
        <w:rPr>
          <w:spacing w:val="-1"/>
        </w:rPr>
        <w:t xml:space="preserve"> </w:t>
      </w:r>
      <w:r>
        <w:t>преобразований.</w:t>
      </w:r>
    </w:p>
    <w:p w:rsidR="00292DCE" w:rsidRDefault="00F301D9" w:rsidP="000B0FD5">
      <w:pPr>
        <w:pStyle w:val="a5"/>
        <w:numPr>
          <w:ilvl w:val="4"/>
          <w:numId w:val="128"/>
        </w:numPr>
        <w:tabs>
          <w:tab w:val="left" w:pos="1362"/>
        </w:tabs>
        <w:spacing w:before="160" w:line="259" w:lineRule="auto"/>
        <w:ind w:right="396"/>
        <w:rPr>
          <w:sz w:val="24"/>
        </w:rPr>
      </w:pPr>
      <w:r>
        <w:rPr>
          <w:sz w:val="24"/>
        </w:rPr>
        <w:t>Россия в конце XVI в. Царь Фёдор Иванович. Борьба за власть в боярском окружении.</w:t>
      </w:r>
      <w:r>
        <w:rPr>
          <w:spacing w:val="1"/>
          <w:sz w:val="24"/>
        </w:rPr>
        <w:t xml:space="preserve"> </w:t>
      </w:r>
      <w:r>
        <w:rPr>
          <w:sz w:val="24"/>
        </w:rPr>
        <w:t>Правление Бориса Годунова. Учреждение патриаршества. Тявзинский мирный договор со Швецией:</w:t>
      </w:r>
      <w:r>
        <w:rPr>
          <w:spacing w:val="1"/>
          <w:sz w:val="24"/>
        </w:rPr>
        <w:t xml:space="preserve"> </w:t>
      </w:r>
      <w:r>
        <w:rPr>
          <w:sz w:val="24"/>
        </w:rPr>
        <w:t>восстановление позиций России в Прибалтике. Противостояние с Крымским ханством. Строительство</w:t>
      </w:r>
      <w:r>
        <w:rPr>
          <w:spacing w:val="-57"/>
          <w:sz w:val="24"/>
        </w:rPr>
        <w:t xml:space="preserve"> </w:t>
      </w:r>
      <w:r>
        <w:rPr>
          <w:sz w:val="24"/>
        </w:rPr>
        <w:t>российских крепостей и засечных черт. Продолжение закрепощения крестьянства: Указ об «урочных</w:t>
      </w:r>
      <w:r>
        <w:rPr>
          <w:spacing w:val="1"/>
          <w:sz w:val="24"/>
        </w:rPr>
        <w:t xml:space="preserve"> </w:t>
      </w:r>
      <w:r>
        <w:rPr>
          <w:sz w:val="24"/>
        </w:rPr>
        <w:t>летах».</w:t>
      </w:r>
      <w:r>
        <w:rPr>
          <w:spacing w:val="1"/>
          <w:sz w:val="24"/>
        </w:rPr>
        <w:t xml:space="preserve"> </w:t>
      </w:r>
      <w:r>
        <w:rPr>
          <w:sz w:val="24"/>
        </w:rPr>
        <w:t>Пресечение</w:t>
      </w:r>
      <w:r>
        <w:rPr>
          <w:spacing w:val="-1"/>
          <w:sz w:val="24"/>
        </w:rPr>
        <w:t xml:space="preserve"> </w:t>
      </w:r>
      <w:r>
        <w:rPr>
          <w:sz w:val="24"/>
        </w:rPr>
        <w:t>царской династии</w:t>
      </w:r>
      <w:r>
        <w:rPr>
          <w:spacing w:val="-1"/>
          <w:sz w:val="24"/>
        </w:rPr>
        <w:t xml:space="preserve"> </w:t>
      </w:r>
      <w:r>
        <w:rPr>
          <w:sz w:val="24"/>
        </w:rPr>
        <w:t>Рюриковичей.</w:t>
      </w:r>
    </w:p>
    <w:p w:rsidR="00292DCE" w:rsidRDefault="00F301D9" w:rsidP="000B0FD5">
      <w:pPr>
        <w:pStyle w:val="a5"/>
        <w:numPr>
          <w:ilvl w:val="3"/>
          <w:numId w:val="128"/>
        </w:numPr>
        <w:tabs>
          <w:tab w:val="left" w:pos="1182"/>
        </w:tabs>
        <w:spacing w:before="156"/>
        <w:ind w:hanging="782"/>
        <w:rPr>
          <w:sz w:val="24"/>
        </w:rPr>
      </w:pPr>
      <w:r>
        <w:rPr>
          <w:sz w:val="24"/>
        </w:rPr>
        <w:t>Смута</w:t>
      </w:r>
      <w:r>
        <w:rPr>
          <w:spacing w:val="-3"/>
          <w:sz w:val="24"/>
        </w:rPr>
        <w:t xml:space="preserve"> </w:t>
      </w:r>
      <w:r>
        <w:rPr>
          <w:sz w:val="24"/>
        </w:rPr>
        <w:t>в</w:t>
      </w:r>
      <w:r>
        <w:rPr>
          <w:spacing w:val="-3"/>
          <w:sz w:val="24"/>
        </w:rPr>
        <w:t xml:space="preserve"> </w:t>
      </w:r>
      <w:r>
        <w:rPr>
          <w:sz w:val="24"/>
        </w:rPr>
        <w:t>России.</w:t>
      </w:r>
    </w:p>
    <w:p w:rsidR="00292DCE" w:rsidRDefault="00F301D9" w:rsidP="000B0FD5">
      <w:pPr>
        <w:pStyle w:val="a5"/>
        <w:numPr>
          <w:ilvl w:val="4"/>
          <w:numId w:val="128"/>
        </w:numPr>
        <w:tabs>
          <w:tab w:val="left" w:pos="1362"/>
        </w:tabs>
        <w:spacing w:before="185" w:line="256" w:lineRule="auto"/>
        <w:ind w:right="342"/>
        <w:rPr>
          <w:sz w:val="24"/>
        </w:rPr>
      </w:pPr>
      <w:r>
        <w:rPr>
          <w:sz w:val="24"/>
        </w:rPr>
        <w:t>Накануне Смуты.</w:t>
      </w:r>
      <w:r>
        <w:rPr>
          <w:spacing w:val="1"/>
          <w:sz w:val="24"/>
        </w:rPr>
        <w:t xml:space="preserve"> </w:t>
      </w:r>
      <w:r>
        <w:rPr>
          <w:sz w:val="24"/>
        </w:rPr>
        <w:t>Династический кризис.</w:t>
      </w:r>
      <w:r>
        <w:rPr>
          <w:spacing w:val="1"/>
          <w:sz w:val="24"/>
        </w:rPr>
        <w:t xml:space="preserve"> </w:t>
      </w:r>
      <w:r>
        <w:rPr>
          <w:sz w:val="24"/>
        </w:rPr>
        <w:t>Земский</w:t>
      </w:r>
      <w:r>
        <w:rPr>
          <w:spacing w:val="1"/>
          <w:sz w:val="24"/>
        </w:rPr>
        <w:t xml:space="preserve"> </w:t>
      </w:r>
      <w:r>
        <w:rPr>
          <w:sz w:val="24"/>
        </w:rPr>
        <w:t>собор</w:t>
      </w:r>
      <w:r>
        <w:rPr>
          <w:spacing w:val="2"/>
          <w:sz w:val="24"/>
        </w:rPr>
        <w:t xml:space="preserve"> </w:t>
      </w:r>
      <w:r>
        <w:rPr>
          <w:sz w:val="24"/>
        </w:rPr>
        <w:t>1598</w:t>
      </w:r>
      <w:r>
        <w:rPr>
          <w:spacing w:val="1"/>
          <w:sz w:val="24"/>
        </w:rPr>
        <w:t xml:space="preserve"> </w:t>
      </w:r>
      <w:r>
        <w:rPr>
          <w:sz w:val="24"/>
        </w:rPr>
        <w:t>г.</w:t>
      </w:r>
      <w:r>
        <w:rPr>
          <w:spacing w:val="1"/>
          <w:sz w:val="24"/>
        </w:rPr>
        <w:t xml:space="preserve"> </w:t>
      </w:r>
      <w:r>
        <w:rPr>
          <w:sz w:val="24"/>
        </w:rPr>
        <w:t>и</w:t>
      </w:r>
      <w:r>
        <w:rPr>
          <w:spacing w:val="2"/>
          <w:sz w:val="24"/>
        </w:rPr>
        <w:t xml:space="preserve"> </w:t>
      </w:r>
      <w:r>
        <w:rPr>
          <w:sz w:val="24"/>
        </w:rPr>
        <w:t>избрание на</w:t>
      </w:r>
      <w:r>
        <w:rPr>
          <w:spacing w:val="1"/>
          <w:sz w:val="24"/>
        </w:rPr>
        <w:t xml:space="preserve"> </w:t>
      </w:r>
      <w:r>
        <w:rPr>
          <w:sz w:val="24"/>
        </w:rPr>
        <w:t>царство</w:t>
      </w:r>
      <w:r>
        <w:rPr>
          <w:spacing w:val="1"/>
          <w:sz w:val="24"/>
        </w:rPr>
        <w:t xml:space="preserve"> </w:t>
      </w:r>
      <w:r>
        <w:rPr>
          <w:sz w:val="24"/>
        </w:rPr>
        <w:t>Бориса Годунова. Политика Бориса Годунова в отношении боярства. Голод 1601-1603 гг. и обострение</w:t>
      </w:r>
      <w:r>
        <w:rPr>
          <w:spacing w:val="-57"/>
          <w:sz w:val="24"/>
        </w:rPr>
        <w:t xml:space="preserve"> </w:t>
      </w:r>
      <w:r>
        <w:rPr>
          <w:sz w:val="24"/>
        </w:rPr>
        <w:t>социально-экономического</w:t>
      </w:r>
      <w:r>
        <w:rPr>
          <w:spacing w:val="-1"/>
          <w:sz w:val="24"/>
        </w:rPr>
        <w:t xml:space="preserve"> </w:t>
      </w:r>
      <w:r>
        <w:rPr>
          <w:sz w:val="24"/>
        </w:rPr>
        <w:t>кризиса.</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4"/>
          <w:numId w:val="128"/>
        </w:numPr>
        <w:tabs>
          <w:tab w:val="left" w:pos="1362"/>
        </w:tabs>
        <w:spacing w:before="64" w:line="256" w:lineRule="auto"/>
        <w:ind w:right="1052"/>
        <w:rPr>
          <w:sz w:val="24"/>
        </w:rPr>
      </w:pPr>
      <w:r>
        <w:rPr>
          <w:sz w:val="24"/>
        </w:rPr>
        <w:lastRenderedPageBreak/>
        <w:t>Смутное время начала XVII в. Дискуссия о его причинах. Самозванцы и самозванство.</w:t>
      </w:r>
      <w:r>
        <w:rPr>
          <w:spacing w:val="-57"/>
          <w:sz w:val="24"/>
        </w:rPr>
        <w:t xml:space="preserve"> </w:t>
      </w:r>
      <w:r>
        <w:rPr>
          <w:sz w:val="24"/>
        </w:rPr>
        <w:t>Личность</w:t>
      </w:r>
      <w:r>
        <w:rPr>
          <w:spacing w:val="-1"/>
          <w:sz w:val="24"/>
        </w:rPr>
        <w:t xml:space="preserve"> </w:t>
      </w:r>
      <w:r>
        <w:rPr>
          <w:sz w:val="24"/>
        </w:rPr>
        <w:t>Лжедмитрия</w:t>
      </w:r>
      <w:r>
        <w:rPr>
          <w:spacing w:val="-4"/>
          <w:sz w:val="24"/>
        </w:rPr>
        <w:t xml:space="preserve"> </w:t>
      </w:r>
      <w:r>
        <w:rPr>
          <w:sz w:val="24"/>
        </w:rPr>
        <w:t>I</w:t>
      </w:r>
      <w:r>
        <w:rPr>
          <w:spacing w:val="-4"/>
          <w:sz w:val="24"/>
        </w:rPr>
        <w:t xml:space="preserve"> </w:t>
      </w:r>
      <w:r>
        <w:rPr>
          <w:sz w:val="24"/>
        </w:rPr>
        <w:t>и</w:t>
      </w:r>
      <w:r>
        <w:rPr>
          <w:spacing w:val="-1"/>
          <w:sz w:val="24"/>
        </w:rPr>
        <w:t xml:space="preserve"> </w:t>
      </w:r>
      <w:r>
        <w:rPr>
          <w:sz w:val="24"/>
        </w:rPr>
        <w:t>его</w:t>
      </w:r>
      <w:r>
        <w:rPr>
          <w:spacing w:val="-1"/>
          <w:sz w:val="24"/>
        </w:rPr>
        <w:t xml:space="preserve"> </w:t>
      </w:r>
      <w:r>
        <w:rPr>
          <w:sz w:val="24"/>
        </w:rPr>
        <w:t>политика.</w:t>
      </w:r>
      <w:r>
        <w:rPr>
          <w:spacing w:val="-1"/>
          <w:sz w:val="24"/>
        </w:rPr>
        <w:t xml:space="preserve"> </w:t>
      </w:r>
      <w:r>
        <w:rPr>
          <w:sz w:val="24"/>
        </w:rPr>
        <w:t>Восстание</w:t>
      </w:r>
      <w:r>
        <w:rPr>
          <w:spacing w:val="-2"/>
          <w:sz w:val="24"/>
        </w:rPr>
        <w:t xml:space="preserve"> </w:t>
      </w:r>
      <w:r>
        <w:rPr>
          <w:sz w:val="24"/>
        </w:rPr>
        <w:t>1606 г.</w:t>
      </w:r>
      <w:r>
        <w:rPr>
          <w:spacing w:val="-2"/>
          <w:sz w:val="24"/>
        </w:rPr>
        <w:t xml:space="preserve"> </w:t>
      </w:r>
      <w:r>
        <w:rPr>
          <w:sz w:val="24"/>
        </w:rPr>
        <w:t>и</w:t>
      </w:r>
      <w:r>
        <w:rPr>
          <w:spacing w:val="3"/>
          <w:sz w:val="24"/>
        </w:rPr>
        <w:t xml:space="preserve"> </w:t>
      </w:r>
      <w:r>
        <w:rPr>
          <w:sz w:val="24"/>
        </w:rPr>
        <w:t>убийство самозванца.</w:t>
      </w:r>
    </w:p>
    <w:p w:rsidR="00292DCE" w:rsidRDefault="00F301D9">
      <w:pPr>
        <w:pStyle w:val="a3"/>
        <w:spacing w:before="165" w:line="259" w:lineRule="auto"/>
        <w:ind w:right="608"/>
      </w:pPr>
      <w:r>
        <w:t>Царь Василий Шуйский. Восстание Ивана Болотникова. Перерастание внутреннего кризиса в</w:t>
      </w:r>
      <w:r>
        <w:rPr>
          <w:spacing w:val="1"/>
        </w:rPr>
        <w:t xml:space="preserve"> </w:t>
      </w:r>
      <w:r>
        <w:t>гражданскую войну. Лжедмитрий II. Вторжение на территорию России польско-литовских отрядов.</w:t>
      </w:r>
      <w:r>
        <w:rPr>
          <w:spacing w:val="-57"/>
        </w:rPr>
        <w:t xml:space="preserve"> </w:t>
      </w:r>
      <w:r>
        <w:t>Тушинский лагерь самозванца под Москвой. Оборона Троице-Сергиева монастыря. Выборгский</w:t>
      </w:r>
      <w:r>
        <w:rPr>
          <w:spacing w:val="1"/>
        </w:rPr>
        <w:t xml:space="preserve"> </w:t>
      </w:r>
      <w:r>
        <w:t>договор между Россией и Швецией. Поход войска М.В. Скопина-Шуйского и Я.-П. Делагарди и</w:t>
      </w:r>
      <w:r>
        <w:rPr>
          <w:spacing w:val="1"/>
        </w:rPr>
        <w:t xml:space="preserve"> </w:t>
      </w:r>
      <w:r>
        <w:t>распад тушинского лагеря. Открытое вступление Речи Посполитой в войну против России. Оборона</w:t>
      </w:r>
      <w:r>
        <w:rPr>
          <w:spacing w:val="-57"/>
        </w:rPr>
        <w:t xml:space="preserve"> </w:t>
      </w:r>
      <w:r>
        <w:t>Смоленска.</w:t>
      </w:r>
    </w:p>
    <w:p w:rsidR="00292DCE" w:rsidRDefault="00F301D9">
      <w:pPr>
        <w:pStyle w:val="a3"/>
        <w:spacing w:before="159" w:line="259" w:lineRule="auto"/>
        <w:ind w:right="700"/>
      </w:pPr>
      <w:r>
        <w:t>Свержение Василия Шуйского и переход власти к Семибоярщине. Договор об избрании на престол</w:t>
      </w:r>
      <w:r>
        <w:rPr>
          <w:spacing w:val="-57"/>
        </w:rPr>
        <w:t xml:space="preserve"> </w:t>
      </w:r>
      <w:r>
        <w:t>польского принца Владислава и вступление польско-литовского гарнизона в Москву. Подъём</w:t>
      </w:r>
      <w:r>
        <w:rPr>
          <w:spacing w:val="1"/>
        </w:rPr>
        <w:t xml:space="preserve"> </w:t>
      </w:r>
      <w:r>
        <w:t>национально-освободительного движения. Патриарх Гермоген. Московское восстание 1611 г. и</w:t>
      </w:r>
      <w:r>
        <w:rPr>
          <w:spacing w:val="1"/>
        </w:rPr>
        <w:t xml:space="preserve"> </w:t>
      </w:r>
      <w:r>
        <w:t>сожжение города оккупантами. Первое и второе земские ополчения. Захват Новгорода шведскими</w:t>
      </w:r>
      <w:r>
        <w:rPr>
          <w:spacing w:val="1"/>
        </w:rPr>
        <w:t xml:space="preserve"> </w:t>
      </w:r>
      <w:r>
        <w:t>войсками.</w:t>
      </w:r>
      <w:r>
        <w:rPr>
          <w:spacing w:val="3"/>
        </w:rPr>
        <w:t xml:space="preserve"> </w:t>
      </w:r>
      <w:r>
        <w:t>«Совет всея</w:t>
      </w:r>
      <w:r>
        <w:rPr>
          <w:spacing w:val="1"/>
        </w:rPr>
        <w:t xml:space="preserve"> </w:t>
      </w:r>
      <w:r>
        <w:t>земли». Освобождение</w:t>
      </w:r>
      <w:r>
        <w:rPr>
          <w:spacing w:val="-2"/>
        </w:rPr>
        <w:t xml:space="preserve"> </w:t>
      </w:r>
      <w:r>
        <w:t>Москвы</w:t>
      </w:r>
      <w:r>
        <w:rPr>
          <w:spacing w:val="-1"/>
        </w:rPr>
        <w:t xml:space="preserve"> </w:t>
      </w:r>
      <w:r>
        <w:t>в</w:t>
      </w:r>
      <w:r>
        <w:rPr>
          <w:spacing w:val="-2"/>
        </w:rPr>
        <w:t xml:space="preserve"> </w:t>
      </w:r>
      <w:r>
        <w:t>1612 г.</w:t>
      </w:r>
    </w:p>
    <w:p w:rsidR="00292DCE" w:rsidRDefault="00F301D9" w:rsidP="000B0FD5">
      <w:pPr>
        <w:pStyle w:val="a5"/>
        <w:numPr>
          <w:ilvl w:val="4"/>
          <w:numId w:val="128"/>
        </w:numPr>
        <w:tabs>
          <w:tab w:val="left" w:pos="1362"/>
        </w:tabs>
        <w:spacing w:before="159" w:line="259" w:lineRule="auto"/>
        <w:ind w:right="348"/>
        <w:rPr>
          <w:sz w:val="24"/>
        </w:rPr>
      </w:pPr>
      <w:r>
        <w:rPr>
          <w:sz w:val="24"/>
        </w:rPr>
        <w:t>Окончание Смуты. Земский собор 1613 г. и его роль в укреплении государственности.</w:t>
      </w:r>
      <w:r>
        <w:rPr>
          <w:spacing w:val="1"/>
          <w:sz w:val="24"/>
        </w:rPr>
        <w:t xml:space="preserve"> </w:t>
      </w:r>
      <w:r>
        <w:rPr>
          <w:sz w:val="24"/>
        </w:rPr>
        <w:t>Избрание на царство Михаила Фёдоровича Романова. Борьба с казачьими выступлениями против</w:t>
      </w:r>
      <w:r>
        <w:rPr>
          <w:spacing w:val="1"/>
          <w:sz w:val="24"/>
        </w:rPr>
        <w:t xml:space="preserve"> </w:t>
      </w:r>
      <w:r>
        <w:rPr>
          <w:sz w:val="24"/>
        </w:rPr>
        <w:t>центральной власти. Столбовский мир со Швецией: утрата выхода к Балтийскому морю. Продолжение</w:t>
      </w:r>
      <w:r>
        <w:rPr>
          <w:spacing w:val="-57"/>
          <w:sz w:val="24"/>
        </w:rPr>
        <w:t xml:space="preserve"> </w:t>
      </w:r>
      <w:r>
        <w:rPr>
          <w:sz w:val="24"/>
        </w:rPr>
        <w:t>войны с Речью Посполитой. Поход принца Владислава на Москву. Заключение Деулинского</w:t>
      </w:r>
      <w:r>
        <w:rPr>
          <w:spacing w:val="1"/>
          <w:sz w:val="24"/>
        </w:rPr>
        <w:t xml:space="preserve"> </w:t>
      </w:r>
      <w:r>
        <w:rPr>
          <w:sz w:val="24"/>
        </w:rPr>
        <w:t>перемирия</w:t>
      </w:r>
      <w:r>
        <w:rPr>
          <w:spacing w:val="-1"/>
          <w:sz w:val="24"/>
        </w:rPr>
        <w:t xml:space="preserve"> </w:t>
      </w:r>
      <w:r>
        <w:rPr>
          <w:sz w:val="24"/>
        </w:rPr>
        <w:t>с</w:t>
      </w:r>
      <w:r>
        <w:rPr>
          <w:spacing w:val="-1"/>
          <w:sz w:val="24"/>
        </w:rPr>
        <w:t xml:space="preserve"> </w:t>
      </w:r>
      <w:r>
        <w:rPr>
          <w:sz w:val="24"/>
        </w:rPr>
        <w:t>Речью</w:t>
      </w:r>
      <w:r>
        <w:rPr>
          <w:spacing w:val="-1"/>
          <w:sz w:val="24"/>
        </w:rPr>
        <w:t xml:space="preserve"> </w:t>
      </w:r>
      <w:r>
        <w:rPr>
          <w:sz w:val="24"/>
        </w:rPr>
        <w:t>Посполитой. Итоги</w:t>
      </w:r>
      <w:r>
        <w:rPr>
          <w:spacing w:val="-3"/>
          <w:sz w:val="24"/>
        </w:rPr>
        <w:t xml:space="preserve"> </w:t>
      </w:r>
      <w:r>
        <w:rPr>
          <w:sz w:val="24"/>
        </w:rPr>
        <w:t>и</w:t>
      </w:r>
      <w:r>
        <w:rPr>
          <w:spacing w:val="4"/>
          <w:sz w:val="24"/>
        </w:rPr>
        <w:t xml:space="preserve"> </w:t>
      </w:r>
      <w:r>
        <w:rPr>
          <w:sz w:val="24"/>
        </w:rPr>
        <w:t>последствия</w:t>
      </w:r>
      <w:r>
        <w:rPr>
          <w:spacing w:val="-1"/>
          <w:sz w:val="24"/>
        </w:rPr>
        <w:t xml:space="preserve"> </w:t>
      </w:r>
      <w:r>
        <w:rPr>
          <w:sz w:val="24"/>
        </w:rPr>
        <w:t>Смутного времени.</w:t>
      </w:r>
    </w:p>
    <w:p w:rsidR="00292DCE" w:rsidRDefault="00F301D9" w:rsidP="000B0FD5">
      <w:pPr>
        <w:pStyle w:val="a5"/>
        <w:numPr>
          <w:ilvl w:val="3"/>
          <w:numId w:val="128"/>
        </w:numPr>
        <w:tabs>
          <w:tab w:val="left" w:pos="1182"/>
        </w:tabs>
        <w:spacing w:before="156"/>
        <w:ind w:hanging="782"/>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4"/>
          <w:sz w:val="24"/>
        </w:rPr>
        <w:t xml:space="preserve"> </w:t>
      </w:r>
      <w:r>
        <w:rPr>
          <w:sz w:val="24"/>
        </w:rPr>
        <w:t>в.</w:t>
      </w:r>
    </w:p>
    <w:p w:rsidR="00292DCE" w:rsidRDefault="00F301D9" w:rsidP="000B0FD5">
      <w:pPr>
        <w:pStyle w:val="a5"/>
        <w:numPr>
          <w:ilvl w:val="4"/>
          <w:numId w:val="128"/>
        </w:numPr>
        <w:tabs>
          <w:tab w:val="left" w:pos="1362"/>
        </w:tabs>
        <w:spacing w:before="185" w:line="256" w:lineRule="auto"/>
        <w:ind w:right="883"/>
        <w:rPr>
          <w:sz w:val="24"/>
        </w:rPr>
      </w:pPr>
      <w:r>
        <w:rPr>
          <w:sz w:val="24"/>
        </w:rPr>
        <w:t>Россия при первых Романовых. Царствование Михаила Фёдоровича. Восстановление</w:t>
      </w:r>
      <w:r>
        <w:rPr>
          <w:spacing w:val="1"/>
          <w:sz w:val="24"/>
        </w:rPr>
        <w:t xml:space="preserve"> </w:t>
      </w:r>
      <w:r>
        <w:rPr>
          <w:sz w:val="24"/>
        </w:rPr>
        <w:t>экономического потенциала страны. Продолжение закрепощения крестьян. Земские соборы. Роль</w:t>
      </w:r>
      <w:r>
        <w:rPr>
          <w:spacing w:val="-57"/>
          <w:sz w:val="24"/>
        </w:rPr>
        <w:t xml:space="preserve"> </w:t>
      </w:r>
      <w:r>
        <w:rPr>
          <w:sz w:val="24"/>
        </w:rPr>
        <w:t>патриарха</w:t>
      </w:r>
      <w:r>
        <w:rPr>
          <w:spacing w:val="-2"/>
          <w:sz w:val="24"/>
        </w:rPr>
        <w:t xml:space="preserve"> </w:t>
      </w:r>
      <w:r>
        <w:rPr>
          <w:sz w:val="24"/>
        </w:rPr>
        <w:t>Филарета</w:t>
      </w:r>
      <w:r>
        <w:rPr>
          <w:spacing w:val="-1"/>
          <w:sz w:val="24"/>
        </w:rPr>
        <w:t xml:space="preserve"> </w:t>
      </w:r>
      <w:r>
        <w:rPr>
          <w:sz w:val="24"/>
        </w:rPr>
        <w:t>в</w:t>
      </w:r>
      <w:r>
        <w:rPr>
          <w:spacing w:val="3"/>
          <w:sz w:val="24"/>
        </w:rPr>
        <w:t xml:space="preserve"> </w:t>
      </w:r>
      <w:r>
        <w:rPr>
          <w:sz w:val="24"/>
        </w:rPr>
        <w:t>управлении</w:t>
      </w:r>
      <w:r>
        <w:rPr>
          <w:spacing w:val="-1"/>
          <w:sz w:val="24"/>
        </w:rPr>
        <w:t xml:space="preserve"> </w:t>
      </w:r>
      <w:r>
        <w:rPr>
          <w:sz w:val="24"/>
        </w:rPr>
        <w:t>государством.</w:t>
      </w:r>
    </w:p>
    <w:p w:rsidR="00292DCE" w:rsidRDefault="00F301D9">
      <w:pPr>
        <w:pStyle w:val="a3"/>
        <w:spacing w:before="168" w:line="259" w:lineRule="auto"/>
        <w:ind w:right="365"/>
      </w:pPr>
      <w:r>
        <w:t>Царь</w:t>
      </w:r>
      <w:r>
        <w:rPr>
          <w:spacing w:val="4"/>
        </w:rPr>
        <w:t xml:space="preserve"> </w:t>
      </w:r>
      <w:r>
        <w:t>Алексей</w:t>
      </w:r>
      <w:r>
        <w:rPr>
          <w:spacing w:val="4"/>
        </w:rPr>
        <w:t xml:space="preserve"> </w:t>
      </w:r>
      <w:r>
        <w:t>Михайлович.</w:t>
      </w:r>
      <w:r>
        <w:rPr>
          <w:spacing w:val="4"/>
        </w:rPr>
        <w:t xml:space="preserve"> </w:t>
      </w:r>
      <w:r>
        <w:t>Укрепление</w:t>
      </w:r>
      <w:r>
        <w:rPr>
          <w:spacing w:val="3"/>
        </w:rPr>
        <w:t xml:space="preserve"> </w:t>
      </w:r>
      <w:r>
        <w:t>самодержавия.</w:t>
      </w:r>
      <w:r>
        <w:rPr>
          <w:spacing w:val="4"/>
        </w:rPr>
        <w:t xml:space="preserve"> </w:t>
      </w:r>
      <w:r>
        <w:t>Ослабление</w:t>
      </w:r>
      <w:r>
        <w:rPr>
          <w:spacing w:val="3"/>
        </w:rPr>
        <w:t xml:space="preserve"> </w:t>
      </w:r>
      <w:r>
        <w:t>роли</w:t>
      </w:r>
      <w:r>
        <w:rPr>
          <w:spacing w:val="5"/>
        </w:rPr>
        <w:t xml:space="preserve"> </w:t>
      </w:r>
      <w:r>
        <w:t>Боярской</w:t>
      </w:r>
      <w:r>
        <w:rPr>
          <w:spacing w:val="4"/>
        </w:rPr>
        <w:t xml:space="preserve"> </w:t>
      </w:r>
      <w:r>
        <w:t>думы</w:t>
      </w:r>
      <w:r>
        <w:rPr>
          <w:spacing w:val="4"/>
        </w:rPr>
        <w:t xml:space="preserve"> </w:t>
      </w:r>
      <w:r>
        <w:t>в</w:t>
      </w:r>
      <w:r>
        <w:rPr>
          <w:spacing w:val="1"/>
        </w:rPr>
        <w:t xml:space="preserve"> </w:t>
      </w:r>
      <w:r>
        <w:t>управлении государством. Развитие приказного строя. Приказ Тайных дел. Усиление воеводской</w:t>
      </w:r>
      <w:r>
        <w:rPr>
          <w:spacing w:val="1"/>
        </w:rPr>
        <w:t xml:space="preserve"> </w:t>
      </w:r>
      <w:r>
        <w:t>власти в уездах и постепенная ликвидация земского самоуправления. Затухание деятельности Земских</w:t>
      </w:r>
      <w:r>
        <w:rPr>
          <w:spacing w:val="-57"/>
        </w:rPr>
        <w:t xml:space="preserve"> </w:t>
      </w:r>
      <w:r>
        <w:t>соборов. Правительство Б.И. Морозова и И.Д. Милославского: итоги его деятельности. Патриарх</w:t>
      </w:r>
      <w:r>
        <w:rPr>
          <w:spacing w:val="1"/>
        </w:rPr>
        <w:t xml:space="preserve"> </w:t>
      </w:r>
      <w:r>
        <w:t>Никон, его конфликт с царской властью. Раскол в Церкви. Протопоп Аввакум, формирование</w:t>
      </w:r>
      <w:r>
        <w:rPr>
          <w:spacing w:val="1"/>
        </w:rPr>
        <w:t xml:space="preserve"> </w:t>
      </w:r>
      <w:r>
        <w:t>религиозной традиции старообрядчества. Царь Федор Алексеевич. Отмена местничества. Налоговая</w:t>
      </w:r>
      <w:r>
        <w:rPr>
          <w:spacing w:val="1"/>
        </w:rPr>
        <w:t xml:space="preserve"> </w:t>
      </w:r>
      <w:r>
        <w:t>(податная)</w:t>
      </w:r>
      <w:r>
        <w:rPr>
          <w:spacing w:val="-2"/>
        </w:rPr>
        <w:t xml:space="preserve"> </w:t>
      </w:r>
      <w:r>
        <w:t>реформа.</w:t>
      </w:r>
    </w:p>
    <w:p w:rsidR="00292DCE" w:rsidRDefault="00F301D9" w:rsidP="000B0FD5">
      <w:pPr>
        <w:pStyle w:val="a5"/>
        <w:numPr>
          <w:ilvl w:val="4"/>
          <w:numId w:val="128"/>
        </w:numPr>
        <w:tabs>
          <w:tab w:val="left" w:pos="1362"/>
        </w:tabs>
        <w:spacing w:before="157" w:line="259" w:lineRule="auto"/>
        <w:ind w:right="992"/>
        <w:rPr>
          <w:sz w:val="24"/>
        </w:rPr>
      </w:pPr>
      <w:r>
        <w:rPr>
          <w:sz w:val="24"/>
        </w:rPr>
        <w:t>Экономическое развитие России в XVII в. Первые мануфактуры. Ярмарки. Укрепление</w:t>
      </w:r>
      <w:r>
        <w:rPr>
          <w:spacing w:val="-57"/>
          <w:sz w:val="24"/>
        </w:rPr>
        <w:t xml:space="preserve"> </w:t>
      </w:r>
      <w:r>
        <w:rPr>
          <w:sz w:val="24"/>
        </w:rPr>
        <w:t>внутренних торговых связей и развитие хозяйственной специализации регионов Российского</w:t>
      </w:r>
      <w:r>
        <w:rPr>
          <w:spacing w:val="1"/>
          <w:sz w:val="24"/>
        </w:rPr>
        <w:t xml:space="preserve"> </w:t>
      </w:r>
      <w:r>
        <w:rPr>
          <w:sz w:val="24"/>
        </w:rPr>
        <w:t>государства.</w:t>
      </w:r>
      <w:r>
        <w:rPr>
          <w:spacing w:val="-4"/>
          <w:sz w:val="24"/>
        </w:rPr>
        <w:t xml:space="preserve"> </w:t>
      </w:r>
      <w:r>
        <w:rPr>
          <w:sz w:val="24"/>
        </w:rPr>
        <w:t>Торговый</w:t>
      </w:r>
      <w:r>
        <w:rPr>
          <w:spacing w:val="-3"/>
          <w:sz w:val="24"/>
        </w:rPr>
        <w:t xml:space="preserve"> </w:t>
      </w:r>
      <w:r>
        <w:rPr>
          <w:sz w:val="24"/>
        </w:rPr>
        <w:t>и</w:t>
      </w:r>
      <w:r>
        <w:rPr>
          <w:spacing w:val="-3"/>
          <w:sz w:val="24"/>
        </w:rPr>
        <w:t xml:space="preserve"> </w:t>
      </w:r>
      <w:r>
        <w:rPr>
          <w:sz w:val="24"/>
        </w:rPr>
        <w:t>Новоторговый уставы.</w:t>
      </w:r>
      <w:r>
        <w:rPr>
          <w:spacing w:val="-3"/>
          <w:sz w:val="24"/>
        </w:rPr>
        <w:t xml:space="preserve"> </w:t>
      </w:r>
      <w:r>
        <w:rPr>
          <w:sz w:val="24"/>
        </w:rPr>
        <w:t>Торговля</w:t>
      </w:r>
      <w:r>
        <w:rPr>
          <w:spacing w:val="-3"/>
          <w:sz w:val="24"/>
        </w:rPr>
        <w:t xml:space="preserve"> </w:t>
      </w:r>
      <w:r>
        <w:rPr>
          <w:sz w:val="24"/>
        </w:rPr>
        <w:t>с</w:t>
      </w:r>
      <w:r>
        <w:rPr>
          <w:spacing w:val="-5"/>
          <w:sz w:val="24"/>
        </w:rPr>
        <w:t xml:space="preserve"> </w:t>
      </w:r>
      <w:r>
        <w:rPr>
          <w:sz w:val="24"/>
        </w:rPr>
        <w:t>европейскими</w:t>
      </w:r>
      <w:r>
        <w:rPr>
          <w:spacing w:val="-4"/>
          <w:sz w:val="24"/>
        </w:rPr>
        <w:t xml:space="preserve"> </w:t>
      </w:r>
      <w:r>
        <w:rPr>
          <w:sz w:val="24"/>
        </w:rPr>
        <w:t>странами</w:t>
      </w:r>
      <w:r>
        <w:rPr>
          <w:spacing w:val="-3"/>
          <w:sz w:val="24"/>
        </w:rPr>
        <w:t xml:space="preserve"> </w:t>
      </w:r>
      <w:r>
        <w:rPr>
          <w:sz w:val="24"/>
        </w:rPr>
        <w:t>и</w:t>
      </w:r>
      <w:r>
        <w:rPr>
          <w:spacing w:val="-3"/>
          <w:sz w:val="24"/>
        </w:rPr>
        <w:t xml:space="preserve"> </w:t>
      </w:r>
      <w:r>
        <w:rPr>
          <w:sz w:val="24"/>
        </w:rPr>
        <w:t>Востоком.</w:t>
      </w:r>
    </w:p>
    <w:p w:rsidR="00292DCE" w:rsidRDefault="00F301D9" w:rsidP="000B0FD5">
      <w:pPr>
        <w:pStyle w:val="a5"/>
        <w:numPr>
          <w:ilvl w:val="4"/>
          <w:numId w:val="128"/>
        </w:numPr>
        <w:tabs>
          <w:tab w:val="left" w:pos="1362"/>
        </w:tabs>
        <w:spacing w:before="160" w:line="259" w:lineRule="auto"/>
        <w:ind w:right="336"/>
        <w:rPr>
          <w:sz w:val="24"/>
        </w:rPr>
      </w:pPr>
      <w:r>
        <w:rPr>
          <w:sz w:val="24"/>
        </w:rPr>
        <w:t>Социальная структура российского общества. Государев двор, служилый город, духовенство,</w:t>
      </w:r>
      <w:r>
        <w:rPr>
          <w:spacing w:val="-57"/>
          <w:sz w:val="24"/>
        </w:rPr>
        <w:t xml:space="preserve"> </w:t>
      </w:r>
      <w:r>
        <w:rPr>
          <w:sz w:val="24"/>
        </w:rPr>
        <w:t>торговые люди, посадское население, стрельцы, служилые иноземцы, казаки, крестьяне, холопы.</w:t>
      </w:r>
      <w:r>
        <w:rPr>
          <w:spacing w:val="1"/>
          <w:sz w:val="24"/>
        </w:rPr>
        <w:t xml:space="preserve"> </w:t>
      </w:r>
      <w:r>
        <w:rPr>
          <w:sz w:val="24"/>
        </w:rPr>
        <w:t>Русская деревня в XVII в. Городские восстания середины XVII в. Соляной бунт в Москве. Псковско-</w:t>
      </w:r>
      <w:r>
        <w:rPr>
          <w:spacing w:val="1"/>
          <w:sz w:val="24"/>
        </w:rPr>
        <w:t xml:space="preserve"> </w:t>
      </w:r>
      <w:r>
        <w:rPr>
          <w:sz w:val="24"/>
        </w:rPr>
        <w:t>Новгородское восстание. Соборное уложение 1649 г. Завершение оформления крепостного права и</w:t>
      </w:r>
      <w:r>
        <w:rPr>
          <w:spacing w:val="1"/>
          <w:sz w:val="24"/>
        </w:rPr>
        <w:t xml:space="preserve"> </w:t>
      </w:r>
      <w:r>
        <w:rPr>
          <w:sz w:val="24"/>
        </w:rPr>
        <w:t>территория его распространения. Денежная реформа 1654 г. Медный бунт. Побеги крестьян на Дон и в</w:t>
      </w:r>
      <w:r>
        <w:rPr>
          <w:spacing w:val="-57"/>
          <w:sz w:val="24"/>
        </w:rPr>
        <w:t xml:space="preserve"> </w:t>
      </w:r>
      <w:r>
        <w:rPr>
          <w:sz w:val="24"/>
        </w:rPr>
        <w:t>Сибирь.</w:t>
      </w:r>
      <w:r>
        <w:rPr>
          <w:spacing w:val="-1"/>
          <w:sz w:val="24"/>
        </w:rPr>
        <w:t xml:space="preserve"> </w:t>
      </w:r>
      <w:r>
        <w:rPr>
          <w:sz w:val="24"/>
        </w:rPr>
        <w:t>Восстание</w:t>
      </w:r>
      <w:r>
        <w:rPr>
          <w:spacing w:val="-1"/>
          <w:sz w:val="24"/>
        </w:rPr>
        <w:t xml:space="preserve"> </w:t>
      </w:r>
      <w:r>
        <w:rPr>
          <w:sz w:val="24"/>
        </w:rPr>
        <w:t>Степана</w:t>
      </w:r>
      <w:r>
        <w:rPr>
          <w:spacing w:val="-1"/>
          <w:sz w:val="24"/>
        </w:rPr>
        <w:t xml:space="preserve"> </w:t>
      </w:r>
      <w:r>
        <w:rPr>
          <w:sz w:val="24"/>
        </w:rPr>
        <w:t>Разина.</w:t>
      </w:r>
    </w:p>
    <w:p w:rsidR="00292DCE" w:rsidRDefault="00F301D9" w:rsidP="000B0FD5">
      <w:pPr>
        <w:pStyle w:val="a5"/>
        <w:numPr>
          <w:ilvl w:val="4"/>
          <w:numId w:val="128"/>
        </w:numPr>
        <w:tabs>
          <w:tab w:val="left" w:pos="1362"/>
        </w:tabs>
        <w:spacing w:before="161" w:line="259" w:lineRule="auto"/>
        <w:ind w:right="397"/>
        <w:rPr>
          <w:sz w:val="24"/>
        </w:rPr>
      </w:pPr>
      <w:r>
        <w:rPr>
          <w:sz w:val="24"/>
        </w:rPr>
        <w:t>Внешняя политика России в XVII в. Возобновление дипломатических контактов со странами</w:t>
      </w:r>
      <w:r>
        <w:rPr>
          <w:spacing w:val="-57"/>
          <w:sz w:val="24"/>
        </w:rPr>
        <w:t xml:space="preserve"> </w:t>
      </w:r>
      <w:r>
        <w:rPr>
          <w:sz w:val="24"/>
        </w:rPr>
        <w:t>Европы и Азии после Смуты. Смоленская война. Поляновский мир. Контакты с православным</w:t>
      </w:r>
      <w:r>
        <w:rPr>
          <w:spacing w:val="1"/>
          <w:sz w:val="24"/>
        </w:rPr>
        <w:t xml:space="preserve"> </w:t>
      </w:r>
      <w:r>
        <w:rPr>
          <w:sz w:val="24"/>
        </w:rPr>
        <w:t>населением Речи Посполитой: противодействие полонизации, распространению католичества.</w:t>
      </w:r>
      <w:r>
        <w:rPr>
          <w:spacing w:val="1"/>
          <w:sz w:val="24"/>
        </w:rPr>
        <w:t xml:space="preserve"> </w:t>
      </w:r>
      <w:r>
        <w:rPr>
          <w:sz w:val="24"/>
        </w:rPr>
        <w:t>Контакты с Запорожской Сечью. Восстание Богдана Хмельницкого. Переяславская рада. Вхождение</w:t>
      </w:r>
      <w:r>
        <w:rPr>
          <w:spacing w:val="1"/>
          <w:sz w:val="24"/>
        </w:rPr>
        <w:t xml:space="preserve"> </w:t>
      </w:r>
      <w:r>
        <w:rPr>
          <w:sz w:val="24"/>
        </w:rPr>
        <w:t>земель</w:t>
      </w:r>
      <w:r>
        <w:rPr>
          <w:spacing w:val="-2"/>
          <w:sz w:val="24"/>
        </w:rPr>
        <w:t xml:space="preserve"> </w:t>
      </w:r>
      <w:r>
        <w:rPr>
          <w:sz w:val="24"/>
        </w:rPr>
        <w:t>Войска</w:t>
      </w:r>
      <w:r>
        <w:rPr>
          <w:spacing w:val="-3"/>
          <w:sz w:val="24"/>
        </w:rPr>
        <w:t xml:space="preserve"> </w:t>
      </w:r>
      <w:r>
        <w:rPr>
          <w:sz w:val="24"/>
        </w:rPr>
        <w:t>Запорожского</w:t>
      </w:r>
      <w:r>
        <w:rPr>
          <w:spacing w:val="-2"/>
          <w:sz w:val="24"/>
        </w:rPr>
        <w:t xml:space="preserve"> </w:t>
      </w:r>
      <w:r>
        <w:rPr>
          <w:sz w:val="24"/>
        </w:rPr>
        <w:t>в</w:t>
      </w:r>
      <w:r>
        <w:rPr>
          <w:spacing w:val="-2"/>
          <w:sz w:val="24"/>
        </w:rPr>
        <w:t xml:space="preserve"> </w:t>
      </w:r>
      <w:r>
        <w:rPr>
          <w:sz w:val="24"/>
        </w:rPr>
        <w:t>состав</w:t>
      </w:r>
      <w:r>
        <w:rPr>
          <w:spacing w:val="-3"/>
          <w:sz w:val="24"/>
        </w:rPr>
        <w:t xml:space="preserve"> </w:t>
      </w:r>
      <w:r>
        <w:rPr>
          <w:sz w:val="24"/>
        </w:rPr>
        <w:t>России.</w:t>
      </w:r>
      <w:r>
        <w:rPr>
          <w:spacing w:val="-2"/>
          <w:sz w:val="24"/>
        </w:rPr>
        <w:t xml:space="preserve"> </w:t>
      </w:r>
      <w:r>
        <w:rPr>
          <w:sz w:val="24"/>
        </w:rPr>
        <w:t>Война</w:t>
      </w:r>
      <w:r>
        <w:rPr>
          <w:spacing w:val="-2"/>
          <w:sz w:val="24"/>
        </w:rPr>
        <w:t xml:space="preserve"> </w:t>
      </w:r>
      <w:r>
        <w:rPr>
          <w:sz w:val="24"/>
        </w:rPr>
        <w:t>между</w:t>
      </w:r>
      <w:r>
        <w:rPr>
          <w:spacing w:val="-7"/>
          <w:sz w:val="24"/>
        </w:rPr>
        <w:t xml:space="preserve"> </w:t>
      </w:r>
      <w:r>
        <w:rPr>
          <w:sz w:val="24"/>
        </w:rPr>
        <w:t>Россией</w:t>
      </w:r>
      <w:r>
        <w:rPr>
          <w:spacing w:val="-2"/>
          <w:sz w:val="24"/>
        </w:rPr>
        <w:t xml:space="preserve"> </w:t>
      </w:r>
      <w:r>
        <w:rPr>
          <w:sz w:val="24"/>
        </w:rPr>
        <w:t>и</w:t>
      </w:r>
      <w:r>
        <w:rPr>
          <w:spacing w:val="5"/>
          <w:sz w:val="24"/>
        </w:rPr>
        <w:t xml:space="preserve"> </w:t>
      </w:r>
      <w:r>
        <w:rPr>
          <w:sz w:val="24"/>
        </w:rPr>
        <w:t>Речью</w:t>
      </w:r>
      <w:r>
        <w:rPr>
          <w:spacing w:val="-1"/>
          <w:sz w:val="24"/>
        </w:rPr>
        <w:t xml:space="preserve"> </w:t>
      </w:r>
      <w:r>
        <w:rPr>
          <w:sz w:val="24"/>
        </w:rPr>
        <w:t>Посполитой</w:t>
      </w:r>
      <w:r>
        <w:rPr>
          <w:spacing w:val="-2"/>
          <w:sz w:val="24"/>
        </w:rPr>
        <w:t xml:space="preserve"> </w:t>
      </w:r>
      <w:r>
        <w:rPr>
          <w:sz w:val="24"/>
        </w:rPr>
        <w:t>1654-1667</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038"/>
      </w:pPr>
      <w:r>
        <w:lastRenderedPageBreak/>
        <w:t>гг. Андрусовское перемирие. Русско-шведская война 1656-1658 гг. и её результаты. Укрепление</w:t>
      </w:r>
      <w:r>
        <w:rPr>
          <w:spacing w:val="-57"/>
        </w:rPr>
        <w:t xml:space="preserve"> </w:t>
      </w:r>
      <w:r>
        <w:t>южных рубежей.</w:t>
      </w:r>
    </w:p>
    <w:p w:rsidR="00292DCE" w:rsidRDefault="00F301D9">
      <w:pPr>
        <w:pStyle w:val="a3"/>
        <w:spacing w:before="165"/>
      </w:pPr>
      <w:r>
        <w:t>Белгородская</w:t>
      </w:r>
      <w:r>
        <w:rPr>
          <w:spacing w:val="-6"/>
        </w:rPr>
        <w:t xml:space="preserve"> </w:t>
      </w:r>
      <w:r>
        <w:t>засечная</w:t>
      </w:r>
      <w:r>
        <w:rPr>
          <w:spacing w:val="-2"/>
        </w:rPr>
        <w:t xml:space="preserve"> </w:t>
      </w:r>
      <w:r>
        <w:t>черта.</w:t>
      </w:r>
      <w:r>
        <w:rPr>
          <w:spacing w:val="-4"/>
        </w:rPr>
        <w:t xml:space="preserve"> </w:t>
      </w:r>
      <w:r>
        <w:t>Конфликты</w:t>
      </w:r>
      <w:r>
        <w:rPr>
          <w:spacing w:val="-4"/>
        </w:rPr>
        <w:t xml:space="preserve"> </w:t>
      </w:r>
      <w:r>
        <w:t>с</w:t>
      </w:r>
      <w:r>
        <w:rPr>
          <w:spacing w:val="-6"/>
        </w:rPr>
        <w:t xml:space="preserve"> </w:t>
      </w:r>
      <w:r>
        <w:t>Османской</w:t>
      </w:r>
      <w:r>
        <w:rPr>
          <w:spacing w:val="-4"/>
        </w:rPr>
        <w:t xml:space="preserve"> </w:t>
      </w:r>
      <w:r>
        <w:t>империей.</w:t>
      </w:r>
      <w:r>
        <w:rPr>
          <w:spacing w:val="-3"/>
        </w:rPr>
        <w:t xml:space="preserve"> </w:t>
      </w:r>
      <w:r>
        <w:t>«Азовское</w:t>
      </w:r>
      <w:r>
        <w:rPr>
          <w:spacing w:val="-5"/>
        </w:rPr>
        <w:t xml:space="preserve"> </w:t>
      </w:r>
      <w:r>
        <w:t>осадное</w:t>
      </w:r>
      <w:r>
        <w:rPr>
          <w:spacing w:val="-3"/>
        </w:rPr>
        <w:t xml:space="preserve"> </w:t>
      </w:r>
      <w:r>
        <w:t>сидение».</w:t>
      </w:r>
    </w:p>
    <w:p w:rsidR="00292DCE" w:rsidRDefault="00F301D9">
      <w:pPr>
        <w:pStyle w:val="a3"/>
        <w:spacing w:before="22" w:line="256" w:lineRule="auto"/>
        <w:ind w:right="633"/>
      </w:pPr>
      <w:r>
        <w:t>«Чигиринская война» и Бахчисарайский мирный договор. Отношения России со странами Западной</w:t>
      </w:r>
      <w:r>
        <w:rPr>
          <w:spacing w:val="-57"/>
        </w:rPr>
        <w:t xml:space="preserve"> </w:t>
      </w:r>
      <w:r>
        <w:t>Европы.</w:t>
      </w:r>
      <w:r>
        <w:rPr>
          <w:spacing w:val="-1"/>
        </w:rPr>
        <w:t xml:space="preserve"> </w:t>
      </w:r>
      <w:r>
        <w:t>Военные</w:t>
      </w:r>
      <w:r>
        <w:rPr>
          <w:spacing w:val="-3"/>
        </w:rPr>
        <w:t xml:space="preserve"> </w:t>
      </w:r>
      <w:r>
        <w:t>столкновения с</w:t>
      </w:r>
      <w:r>
        <w:rPr>
          <w:spacing w:val="-2"/>
        </w:rPr>
        <w:t xml:space="preserve"> </w:t>
      </w:r>
      <w:r>
        <w:t>маньчжурами и</w:t>
      </w:r>
      <w:r>
        <w:rPr>
          <w:spacing w:val="-1"/>
        </w:rPr>
        <w:t xml:space="preserve"> </w:t>
      </w:r>
      <w:r>
        <w:t>империей Цин</w:t>
      </w:r>
      <w:r>
        <w:rPr>
          <w:spacing w:val="-1"/>
        </w:rPr>
        <w:t xml:space="preserve"> </w:t>
      </w:r>
      <w:r>
        <w:t>(Китаем).</w:t>
      </w:r>
    </w:p>
    <w:p w:rsidR="00292DCE" w:rsidRDefault="00F301D9" w:rsidP="000B0FD5">
      <w:pPr>
        <w:pStyle w:val="a5"/>
        <w:numPr>
          <w:ilvl w:val="4"/>
          <w:numId w:val="128"/>
        </w:numPr>
        <w:tabs>
          <w:tab w:val="left" w:pos="1362"/>
        </w:tabs>
        <w:spacing w:before="165" w:line="259" w:lineRule="auto"/>
        <w:ind w:right="594"/>
        <w:rPr>
          <w:sz w:val="24"/>
        </w:rPr>
      </w:pPr>
      <w:r>
        <w:rPr>
          <w:sz w:val="24"/>
        </w:rPr>
        <w:t>Освоение новых территорий. Народы России в XVII в. Эпоха Великих географических</w:t>
      </w:r>
      <w:r>
        <w:rPr>
          <w:spacing w:val="1"/>
          <w:sz w:val="24"/>
        </w:rPr>
        <w:t xml:space="preserve"> </w:t>
      </w:r>
      <w:r>
        <w:rPr>
          <w:sz w:val="24"/>
        </w:rPr>
        <w:t>открытий и русские географические открытия. Плавание Семёна Дежнёва. Выход к Тихому океану.</w:t>
      </w:r>
      <w:r>
        <w:rPr>
          <w:spacing w:val="1"/>
          <w:sz w:val="24"/>
        </w:rPr>
        <w:t xml:space="preserve"> </w:t>
      </w:r>
      <w:r>
        <w:rPr>
          <w:sz w:val="24"/>
        </w:rPr>
        <w:t>Походы Ерофея Хабарова и Василия Пояркова и исследование бассейна реки Амур. Освоение</w:t>
      </w:r>
      <w:r>
        <w:rPr>
          <w:spacing w:val="1"/>
          <w:sz w:val="24"/>
        </w:rPr>
        <w:t xml:space="preserve"> </w:t>
      </w:r>
      <w:r>
        <w:rPr>
          <w:sz w:val="24"/>
        </w:rPr>
        <w:t>Поволжья и Сибири. Калмыцкое ханство. Ясачное налогообложение. Переселение русских на новые</w:t>
      </w:r>
      <w:r>
        <w:rPr>
          <w:spacing w:val="-57"/>
          <w:sz w:val="24"/>
        </w:rPr>
        <w:t xml:space="preserve"> </w:t>
      </w:r>
      <w:r>
        <w:rPr>
          <w:sz w:val="24"/>
        </w:rPr>
        <w:t>земли. Миссионерство и христианизация. Межэтнические отношения. Формирование</w:t>
      </w:r>
      <w:r>
        <w:rPr>
          <w:spacing w:val="1"/>
          <w:sz w:val="24"/>
        </w:rPr>
        <w:t xml:space="preserve"> </w:t>
      </w:r>
      <w:r>
        <w:rPr>
          <w:sz w:val="24"/>
        </w:rPr>
        <w:t>многонациональной</w:t>
      </w:r>
      <w:r>
        <w:rPr>
          <w:spacing w:val="-1"/>
          <w:sz w:val="24"/>
        </w:rPr>
        <w:t xml:space="preserve"> </w:t>
      </w:r>
      <w:r>
        <w:rPr>
          <w:sz w:val="24"/>
        </w:rPr>
        <w:t>элиты.</w:t>
      </w:r>
    </w:p>
    <w:p w:rsidR="00292DCE" w:rsidRDefault="00F301D9" w:rsidP="000B0FD5">
      <w:pPr>
        <w:pStyle w:val="a5"/>
        <w:numPr>
          <w:ilvl w:val="3"/>
          <w:numId w:val="128"/>
        </w:numPr>
        <w:tabs>
          <w:tab w:val="left" w:pos="1182"/>
        </w:tabs>
        <w:spacing w:before="156"/>
        <w:ind w:hanging="782"/>
        <w:rPr>
          <w:sz w:val="24"/>
        </w:rPr>
      </w:pPr>
      <w:r>
        <w:rPr>
          <w:sz w:val="24"/>
        </w:rPr>
        <w:t>Культурное</w:t>
      </w:r>
      <w:r>
        <w:rPr>
          <w:spacing w:val="-3"/>
          <w:sz w:val="24"/>
        </w:rPr>
        <w:t xml:space="preserve"> </w:t>
      </w:r>
      <w:r>
        <w:rPr>
          <w:sz w:val="24"/>
        </w:rPr>
        <w:t>пространство</w:t>
      </w:r>
      <w:r>
        <w:rPr>
          <w:spacing w:val="-3"/>
          <w:sz w:val="24"/>
        </w:rPr>
        <w:t xml:space="preserve"> </w:t>
      </w:r>
      <w:r>
        <w:rPr>
          <w:sz w:val="24"/>
        </w:rPr>
        <w:t>XVI–XVII</w:t>
      </w:r>
      <w:r>
        <w:rPr>
          <w:spacing w:val="-5"/>
          <w:sz w:val="24"/>
        </w:rPr>
        <w:t xml:space="preserve"> </w:t>
      </w:r>
      <w:r>
        <w:rPr>
          <w:sz w:val="24"/>
        </w:rPr>
        <w:t>вв.</w:t>
      </w:r>
    </w:p>
    <w:p w:rsidR="00292DCE" w:rsidRDefault="00F301D9">
      <w:pPr>
        <w:pStyle w:val="a3"/>
        <w:spacing w:before="186" w:line="256" w:lineRule="auto"/>
        <w:ind w:right="347"/>
        <w:jc w:val="both"/>
      </w:pPr>
      <w:r>
        <w:t>Изменения в картине мира человека в XVI‒XVII вв. и повседневная жизнь. Жилище и предметы быта.</w:t>
      </w:r>
      <w:r>
        <w:rPr>
          <w:spacing w:val="1"/>
        </w:rPr>
        <w:t xml:space="preserve"> </w:t>
      </w:r>
      <w:r>
        <w:t>Семья и семейные отношения. Религия и суеверия. Проникновение элементов европейской культуры в</w:t>
      </w:r>
      <w:r>
        <w:rPr>
          <w:spacing w:val="-57"/>
        </w:rPr>
        <w:t xml:space="preserve"> </w:t>
      </w:r>
      <w:r>
        <w:t>быт</w:t>
      </w:r>
      <w:r>
        <w:rPr>
          <w:spacing w:val="-1"/>
        </w:rPr>
        <w:t xml:space="preserve"> </w:t>
      </w:r>
      <w:r>
        <w:t>высших</w:t>
      </w:r>
      <w:r>
        <w:rPr>
          <w:spacing w:val="2"/>
        </w:rPr>
        <w:t xml:space="preserve"> </w:t>
      </w:r>
      <w:r>
        <w:t>слоёв</w:t>
      </w:r>
      <w:r>
        <w:rPr>
          <w:spacing w:val="-1"/>
        </w:rPr>
        <w:t xml:space="preserve"> </w:t>
      </w:r>
      <w:r>
        <w:t>населения страны.</w:t>
      </w:r>
    </w:p>
    <w:p w:rsidR="00292DCE" w:rsidRDefault="00F301D9">
      <w:pPr>
        <w:pStyle w:val="a3"/>
        <w:spacing w:before="167" w:line="259" w:lineRule="auto"/>
        <w:ind w:right="487"/>
      </w:pPr>
      <w:r>
        <w:t>Архитектура. Дворцово-храмовый ансамбль Соборной площади в Москве. Шатровый стиль в</w:t>
      </w:r>
      <w:r>
        <w:rPr>
          <w:spacing w:val="1"/>
        </w:rPr>
        <w:t xml:space="preserve"> </w:t>
      </w:r>
      <w:r>
        <w:t>архитектуре. Антонио Солари, Алевиз Фрязин, Петрок Малой. Собор Покрова на Рву. Монастырские</w:t>
      </w:r>
      <w:r>
        <w:rPr>
          <w:spacing w:val="-57"/>
        </w:rPr>
        <w:t xml:space="preserve"> </w:t>
      </w:r>
      <w:r>
        <w:t>ансамбли (Кирилло-Белозерский, Соловецкий, Ново-Иерусалимский). Крепости (Китай-город,</w:t>
      </w:r>
      <w:r>
        <w:rPr>
          <w:spacing w:val="1"/>
        </w:rPr>
        <w:t xml:space="preserve"> </w:t>
      </w:r>
      <w:r>
        <w:t>Смоленский, Астраханский, Ростовский кремли). Фёдор Конь. Приказ каменных дел. Деревянное</w:t>
      </w:r>
      <w:r>
        <w:rPr>
          <w:spacing w:val="1"/>
        </w:rPr>
        <w:t xml:space="preserve"> </w:t>
      </w:r>
      <w:r>
        <w:t>зодчество. Изобразительное искусство. Симон Ушаков. Ярославская школа иконописи. Парсунная</w:t>
      </w:r>
      <w:r>
        <w:rPr>
          <w:spacing w:val="1"/>
        </w:rPr>
        <w:t xml:space="preserve"> </w:t>
      </w:r>
      <w:r>
        <w:t>живопись.</w:t>
      </w:r>
    </w:p>
    <w:p w:rsidR="00292DCE" w:rsidRDefault="00F301D9">
      <w:pPr>
        <w:pStyle w:val="a3"/>
        <w:spacing w:before="159" w:line="259" w:lineRule="auto"/>
        <w:ind w:right="337"/>
      </w:pPr>
      <w:r>
        <w:t>Летописание и начало книгопечатания. Лицевой свод. Домострой. Переписка Ивана Грозного с князем</w:t>
      </w:r>
      <w:r>
        <w:rPr>
          <w:spacing w:val="-57"/>
        </w:rPr>
        <w:t xml:space="preserve"> </w:t>
      </w:r>
      <w:r>
        <w:t>Андреем Курбским. Публицистика Смутного времени. Усиление светского начала в российской</w:t>
      </w:r>
      <w:r>
        <w:rPr>
          <w:spacing w:val="1"/>
        </w:rPr>
        <w:t xml:space="preserve"> </w:t>
      </w:r>
      <w:r>
        <w:t>культуре.</w:t>
      </w:r>
      <w:r>
        <w:rPr>
          <w:spacing w:val="-3"/>
        </w:rPr>
        <w:t xml:space="preserve"> </w:t>
      </w:r>
      <w:r>
        <w:t>Симеон</w:t>
      </w:r>
      <w:r>
        <w:rPr>
          <w:spacing w:val="-2"/>
        </w:rPr>
        <w:t xml:space="preserve"> </w:t>
      </w:r>
      <w:r>
        <w:t>Полоцкий.</w:t>
      </w:r>
      <w:r>
        <w:rPr>
          <w:spacing w:val="-2"/>
        </w:rPr>
        <w:t xml:space="preserve"> </w:t>
      </w:r>
      <w:r>
        <w:t>Немецкая</w:t>
      </w:r>
      <w:r>
        <w:rPr>
          <w:spacing w:val="1"/>
        </w:rPr>
        <w:t xml:space="preserve"> </w:t>
      </w:r>
      <w:r>
        <w:t>слобода</w:t>
      </w:r>
      <w:r>
        <w:rPr>
          <w:spacing w:val="-3"/>
        </w:rPr>
        <w:t xml:space="preserve"> </w:t>
      </w:r>
      <w:r>
        <w:t>как</w:t>
      </w:r>
      <w:r>
        <w:rPr>
          <w:spacing w:val="-2"/>
        </w:rPr>
        <w:t xml:space="preserve"> </w:t>
      </w:r>
      <w:r>
        <w:t>проводник</w:t>
      </w:r>
      <w:r>
        <w:rPr>
          <w:spacing w:val="-3"/>
        </w:rPr>
        <w:t xml:space="preserve"> </w:t>
      </w:r>
      <w:r>
        <w:t>европейского</w:t>
      </w:r>
      <w:r>
        <w:rPr>
          <w:spacing w:val="-2"/>
        </w:rPr>
        <w:t xml:space="preserve"> </w:t>
      </w:r>
      <w:r>
        <w:t>культурного</w:t>
      </w:r>
      <w:r>
        <w:rPr>
          <w:spacing w:val="-2"/>
        </w:rPr>
        <w:t xml:space="preserve"> </w:t>
      </w:r>
      <w:r>
        <w:t>влияния.</w:t>
      </w:r>
    </w:p>
    <w:p w:rsidR="00292DCE" w:rsidRDefault="00F301D9">
      <w:pPr>
        <w:pStyle w:val="a3"/>
        <w:spacing w:line="272" w:lineRule="exact"/>
      </w:pPr>
      <w:r>
        <w:t>Посадская</w:t>
      </w:r>
      <w:r>
        <w:rPr>
          <w:spacing w:val="-1"/>
        </w:rPr>
        <w:t xml:space="preserve"> </w:t>
      </w:r>
      <w:r>
        <w:t>сатира</w:t>
      </w:r>
      <w:r>
        <w:rPr>
          <w:spacing w:val="-4"/>
        </w:rPr>
        <w:t xml:space="preserve"> </w:t>
      </w:r>
      <w:r>
        <w:t>XVII</w:t>
      </w:r>
      <w:r>
        <w:rPr>
          <w:spacing w:val="-2"/>
        </w:rPr>
        <w:t xml:space="preserve"> </w:t>
      </w:r>
      <w:r>
        <w:t>в.</w:t>
      </w:r>
    </w:p>
    <w:p w:rsidR="00292DCE" w:rsidRDefault="00F301D9">
      <w:pPr>
        <w:pStyle w:val="a3"/>
        <w:spacing w:before="185"/>
      </w:pPr>
      <w:r>
        <w:t>Развитие</w:t>
      </w:r>
      <w:r>
        <w:rPr>
          <w:spacing w:val="-4"/>
        </w:rPr>
        <w:t xml:space="preserve"> </w:t>
      </w:r>
      <w:r>
        <w:t>образования</w:t>
      </w:r>
      <w:r>
        <w:rPr>
          <w:spacing w:val="-3"/>
        </w:rPr>
        <w:t xml:space="preserve"> </w:t>
      </w:r>
      <w:r>
        <w:t>и</w:t>
      </w:r>
      <w:r>
        <w:rPr>
          <w:spacing w:val="-5"/>
        </w:rPr>
        <w:t xml:space="preserve"> </w:t>
      </w:r>
      <w:r>
        <w:t>научных</w:t>
      </w:r>
      <w:r>
        <w:rPr>
          <w:spacing w:val="-2"/>
        </w:rPr>
        <w:t xml:space="preserve"> </w:t>
      </w:r>
      <w:r>
        <w:t>знаний.</w:t>
      </w:r>
      <w:r>
        <w:rPr>
          <w:spacing w:val="-3"/>
        </w:rPr>
        <w:t xml:space="preserve"> </w:t>
      </w:r>
      <w:r>
        <w:t>Школы</w:t>
      </w:r>
      <w:r>
        <w:rPr>
          <w:spacing w:val="-3"/>
        </w:rPr>
        <w:t xml:space="preserve"> </w:t>
      </w:r>
      <w:r>
        <w:t>при</w:t>
      </w:r>
      <w:r>
        <w:rPr>
          <w:spacing w:val="-3"/>
        </w:rPr>
        <w:t xml:space="preserve"> </w:t>
      </w:r>
      <w:r>
        <w:t>Аптекарском</w:t>
      </w:r>
      <w:r>
        <w:rPr>
          <w:spacing w:val="-4"/>
        </w:rPr>
        <w:t xml:space="preserve"> </w:t>
      </w:r>
      <w:r>
        <w:t>и</w:t>
      </w:r>
      <w:r>
        <w:rPr>
          <w:spacing w:val="-3"/>
        </w:rPr>
        <w:t xml:space="preserve"> </w:t>
      </w:r>
      <w:r>
        <w:t>Посольском</w:t>
      </w:r>
      <w:r>
        <w:rPr>
          <w:spacing w:val="-4"/>
        </w:rPr>
        <w:t xml:space="preserve"> </w:t>
      </w:r>
      <w:r>
        <w:t>приказах.</w:t>
      </w:r>
    </w:p>
    <w:p w:rsidR="00292DCE" w:rsidRDefault="00F301D9">
      <w:pPr>
        <w:pStyle w:val="a3"/>
        <w:spacing w:before="19"/>
      </w:pPr>
      <w:r>
        <w:t>«Синопсис»</w:t>
      </w:r>
      <w:r>
        <w:rPr>
          <w:spacing w:val="-8"/>
        </w:rPr>
        <w:t xml:space="preserve"> </w:t>
      </w:r>
      <w:r>
        <w:t>Иннокентия</w:t>
      </w:r>
      <w:r>
        <w:rPr>
          <w:spacing w:val="-3"/>
        </w:rPr>
        <w:t xml:space="preserve"> </w:t>
      </w:r>
      <w:r>
        <w:t>Гизеля</w:t>
      </w:r>
      <w:r>
        <w:rPr>
          <w:spacing w:val="-3"/>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3"/>
        </w:rPr>
        <w:t xml:space="preserve"> </w:t>
      </w:r>
      <w:r>
        <w:t>истории.</w:t>
      </w:r>
    </w:p>
    <w:p w:rsidR="00292DCE" w:rsidRDefault="00F301D9" w:rsidP="000B0FD5">
      <w:pPr>
        <w:pStyle w:val="a5"/>
        <w:numPr>
          <w:ilvl w:val="3"/>
          <w:numId w:val="128"/>
        </w:numPr>
        <w:tabs>
          <w:tab w:val="left" w:pos="1182"/>
        </w:tabs>
        <w:spacing w:before="182"/>
        <w:ind w:hanging="782"/>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1"/>
          <w:sz w:val="24"/>
        </w:rPr>
        <w:t xml:space="preserve"> </w:t>
      </w:r>
      <w:r>
        <w:rPr>
          <w:sz w:val="24"/>
        </w:rPr>
        <w:t>XVI‒XVII</w:t>
      </w:r>
      <w:r>
        <w:rPr>
          <w:spacing w:val="-5"/>
          <w:sz w:val="24"/>
        </w:rPr>
        <w:t xml:space="preserve"> </w:t>
      </w:r>
      <w:r>
        <w:rPr>
          <w:sz w:val="24"/>
        </w:rPr>
        <w:t>вв.</w:t>
      </w:r>
    </w:p>
    <w:p w:rsidR="00292DCE" w:rsidRDefault="00F301D9" w:rsidP="000B0FD5">
      <w:pPr>
        <w:pStyle w:val="a5"/>
        <w:numPr>
          <w:ilvl w:val="3"/>
          <w:numId w:val="128"/>
        </w:numPr>
        <w:tabs>
          <w:tab w:val="left" w:pos="1182"/>
        </w:tabs>
        <w:spacing w:before="183"/>
        <w:ind w:hanging="782"/>
        <w:rPr>
          <w:sz w:val="24"/>
        </w:rPr>
      </w:pPr>
      <w:r>
        <w:rPr>
          <w:sz w:val="24"/>
        </w:rPr>
        <w:t>Обобщение.</w:t>
      </w:r>
    </w:p>
    <w:p w:rsidR="00292DCE" w:rsidRDefault="00F301D9" w:rsidP="000B0FD5">
      <w:pPr>
        <w:pStyle w:val="41"/>
        <w:numPr>
          <w:ilvl w:val="1"/>
          <w:numId w:val="128"/>
        </w:numPr>
        <w:tabs>
          <w:tab w:val="left" w:pos="821"/>
        </w:tabs>
        <w:spacing w:before="184"/>
        <w:ind w:hanging="421"/>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292DCE" w:rsidRDefault="00F301D9" w:rsidP="000B0FD5">
      <w:pPr>
        <w:pStyle w:val="a5"/>
        <w:numPr>
          <w:ilvl w:val="2"/>
          <w:numId w:val="128"/>
        </w:numPr>
        <w:tabs>
          <w:tab w:val="left" w:pos="1002"/>
        </w:tabs>
        <w:spacing w:before="179"/>
        <w:ind w:hanging="60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XVIII</w:t>
      </w:r>
      <w:r>
        <w:rPr>
          <w:spacing w:val="-5"/>
          <w:sz w:val="24"/>
        </w:rPr>
        <w:t xml:space="preserve"> </w:t>
      </w:r>
      <w:r>
        <w:rPr>
          <w:sz w:val="24"/>
        </w:rPr>
        <w:t>в.</w:t>
      </w:r>
    </w:p>
    <w:p w:rsidR="00292DCE" w:rsidRDefault="00F301D9" w:rsidP="000B0FD5">
      <w:pPr>
        <w:pStyle w:val="a5"/>
        <w:numPr>
          <w:ilvl w:val="3"/>
          <w:numId w:val="128"/>
        </w:numPr>
        <w:tabs>
          <w:tab w:val="left" w:pos="1182"/>
        </w:tabs>
        <w:spacing w:before="182"/>
        <w:ind w:hanging="782"/>
        <w:rPr>
          <w:sz w:val="24"/>
        </w:rPr>
      </w:pPr>
      <w:r>
        <w:rPr>
          <w:sz w:val="24"/>
        </w:rPr>
        <w:t>Введение.</w:t>
      </w:r>
    </w:p>
    <w:p w:rsidR="00292DCE" w:rsidRDefault="00F301D9" w:rsidP="000B0FD5">
      <w:pPr>
        <w:pStyle w:val="a5"/>
        <w:numPr>
          <w:ilvl w:val="3"/>
          <w:numId w:val="128"/>
        </w:numPr>
        <w:tabs>
          <w:tab w:val="left" w:pos="1182"/>
        </w:tabs>
        <w:spacing w:before="183"/>
        <w:ind w:hanging="782"/>
        <w:rPr>
          <w:sz w:val="24"/>
        </w:rPr>
      </w:pPr>
      <w:r>
        <w:rPr>
          <w:sz w:val="24"/>
        </w:rPr>
        <w:t>Век</w:t>
      </w:r>
      <w:r>
        <w:rPr>
          <w:spacing w:val="-3"/>
          <w:sz w:val="24"/>
        </w:rPr>
        <w:t xml:space="preserve"> </w:t>
      </w:r>
      <w:r>
        <w:rPr>
          <w:sz w:val="24"/>
        </w:rPr>
        <w:t>Просвещения.</w:t>
      </w:r>
    </w:p>
    <w:p w:rsidR="00292DCE" w:rsidRDefault="00F301D9">
      <w:pPr>
        <w:pStyle w:val="a3"/>
        <w:spacing w:before="182" w:line="259" w:lineRule="auto"/>
        <w:ind w:right="407"/>
      </w:pPr>
      <w:r>
        <w:t>Истоки европейского Просвещения. Достижения естественных наук и распространение идей</w:t>
      </w:r>
      <w:r>
        <w:rPr>
          <w:spacing w:val="1"/>
        </w:rPr>
        <w:t xml:space="preserve"> </w:t>
      </w:r>
      <w:r>
        <w:t>рационализма. Английское Просвещение; Д. Локк и Т. Гоббс. Секуляризация (обмирщение) сознания.</w:t>
      </w:r>
      <w:r>
        <w:rPr>
          <w:spacing w:val="-57"/>
        </w:rPr>
        <w:t xml:space="preserve"> </w:t>
      </w:r>
      <w:r>
        <w:t>Культ</w:t>
      </w:r>
      <w:r>
        <w:rPr>
          <w:spacing w:val="-2"/>
        </w:rPr>
        <w:t xml:space="preserve"> </w:t>
      </w:r>
      <w:r>
        <w:t>Разума.</w:t>
      </w:r>
      <w:r>
        <w:rPr>
          <w:spacing w:val="-1"/>
        </w:rPr>
        <w:t xml:space="preserve"> </w:t>
      </w:r>
      <w:r>
        <w:t>Франция</w:t>
      </w:r>
      <w:r>
        <w:rPr>
          <w:spacing w:val="-4"/>
        </w:rPr>
        <w:t xml:space="preserve"> </w:t>
      </w:r>
      <w:r>
        <w:t>‒</w:t>
      </w:r>
      <w:r>
        <w:rPr>
          <w:spacing w:val="-2"/>
        </w:rPr>
        <w:t xml:space="preserve"> </w:t>
      </w:r>
      <w:r>
        <w:t>центр</w:t>
      </w:r>
      <w:r>
        <w:rPr>
          <w:spacing w:val="-1"/>
        </w:rPr>
        <w:t xml:space="preserve"> </w:t>
      </w:r>
      <w:r>
        <w:t>Просвещения.</w:t>
      </w:r>
      <w:r>
        <w:rPr>
          <w:spacing w:val="-1"/>
        </w:rPr>
        <w:t xml:space="preserve"> </w:t>
      </w:r>
      <w:r>
        <w:t>Философские</w:t>
      </w:r>
      <w:r>
        <w:rPr>
          <w:spacing w:val="-3"/>
        </w:rPr>
        <w:t xml:space="preserve"> </w:t>
      </w:r>
      <w:r>
        <w:t>и</w:t>
      </w:r>
      <w:r>
        <w:rPr>
          <w:spacing w:val="-1"/>
        </w:rPr>
        <w:t xml:space="preserve"> </w:t>
      </w:r>
      <w:r>
        <w:t>политические</w:t>
      </w:r>
      <w:r>
        <w:rPr>
          <w:spacing w:val="-2"/>
        </w:rPr>
        <w:t xml:space="preserve"> </w:t>
      </w:r>
      <w:r>
        <w:t>идеи</w:t>
      </w:r>
      <w:r>
        <w:rPr>
          <w:spacing w:val="-2"/>
        </w:rPr>
        <w:t xml:space="preserve"> </w:t>
      </w:r>
      <w:r>
        <w:t>Ф.</w:t>
      </w:r>
      <w:r>
        <w:rPr>
          <w:spacing w:val="6"/>
        </w:rPr>
        <w:t xml:space="preserve"> </w:t>
      </w:r>
      <w:r>
        <w:t>Вольтера,</w:t>
      </w:r>
    </w:p>
    <w:p w:rsidR="00292DCE" w:rsidRDefault="00F301D9">
      <w:pPr>
        <w:pStyle w:val="a3"/>
        <w:spacing w:before="1" w:line="256" w:lineRule="auto"/>
        <w:ind w:right="467"/>
      </w:pPr>
      <w:r>
        <w:t>Ш. Монтескьё, Ж. Руссо. «Энциклопедия» (Д. Дидро, Ж. Д’Аламбер). Германское Просвещение.</w:t>
      </w:r>
      <w:r>
        <w:rPr>
          <w:spacing w:val="1"/>
        </w:rPr>
        <w:t xml:space="preserve"> </w:t>
      </w:r>
      <w:r>
        <w:t>Распространение идей Просвещения в Америке. Влияние просветителей на изменение представлений</w:t>
      </w:r>
      <w:r>
        <w:rPr>
          <w:spacing w:val="-57"/>
        </w:rPr>
        <w:t xml:space="preserve"> </w:t>
      </w:r>
      <w:r>
        <w:t>об</w:t>
      </w:r>
      <w:r>
        <w:rPr>
          <w:spacing w:val="-1"/>
        </w:rPr>
        <w:t xml:space="preserve"> </w:t>
      </w:r>
      <w:r>
        <w:t>отношениях</w:t>
      </w:r>
      <w:r>
        <w:rPr>
          <w:spacing w:val="2"/>
        </w:rPr>
        <w:t xml:space="preserve"> </w:t>
      </w:r>
      <w:r>
        <w:t>власти</w:t>
      </w:r>
      <w:r>
        <w:rPr>
          <w:spacing w:val="-3"/>
        </w:rPr>
        <w:t xml:space="preserve"> </w:t>
      </w:r>
      <w:r>
        <w:t>и общества.</w:t>
      </w:r>
      <w:r>
        <w:rPr>
          <w:spacing w:val="3"/>
        </w:rPr>
        <w:t xml:space="preserve"> </w:t>
      </w:r>
      <w:r>
        <w:t>«Союз королей и</w:t>
      </w:r>
      <w:r>
        <w:rPr>
          <w:spacing w:val="-1"/>
        </w:rPr>
        <w:t xml:space="preserve"> </w:t>
      </w:r>
      <w:r>
        <w:t>философов».</w:t>
      </w:r>
    </w:p>
    <w:p w:rsidR="00292DCE" w:rsidRDefault="00F301D9" w:rsidP="000B0FD5">
      <w:pPr>
        <w:pStyle w:val="a5"/>
        <w:numPr>
          <w:ilvl w:val="3"/>
          <w:numId w:val="128"/>
        </w:numPr>
        <w:tabs>
          <w:tab w:val="left" w:pos="1182"/>
        </w:tabs>
        <w:spacing w:before="165"/>
        <w:ind w:hanging="782"/>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XVIII</w:t>
      </w:r>
      <w:r>
        <w:rPr>
          <w:spacing w:val="-2"/>
          <w:sz w:val="24"/>
        </w:rPr>
        <w:t xml:space="preserve"> </w:t>
      </w:r>
      <w:r>
        <w:rPr>
          <w:sz w:val="24"/>
        </w:rPr>
        <w:t>в.</w:t>
      </w:r>
    </w:p>
    <w:p w:rsidR="00292DCE" w:rsidRDefault="00292DCE">
      <w:pPr>
        <w:rPr>
          <w:sz w:val="24"/>
        </w:rPr>
        <w:sectPr w:rsidR="00292DCE">
          <w:pgSz w:w="11930" w:h="16860"/>
          <w:pgMar w:top="1060" w:right="100" w:bottom="860" w:left="480" w:header="0" w:footer="582" w:gutter="0"/>
          <w:cols w:space="720"/>
        </w:sectPr>
      </w:pPr>
    </w:p>
    <w:p w:rsidR="00292DCE" w:rsidRDefault="00F301D9" w:rsidP="000B0FD5">
      <w:pPr>
        <w:pStyle w:val="a5"/>
        <w:numPr>
          <w:ilvl w:val="4"/>
          <w:numId w:val="128"/>
        </w:numPr>
        <w:tabs>
          <w:tab w:val="left" w:pos="1362"/>
        </w:tabs>
        <w:spacing w:before="64" w:line="259" w:lineRule="auto"/>
        <w:ind w:right="622"/>
        <w:rPr>
          <w:sz w:val="24"/>
        </w:rPr>
      </w:pPr>
      <w:r>
        <w:rPr>
          <w:sz w:val="24"/>
        </w:rPr>
        <w:lastRenderedPageBreak/>
        <w:t>Монархии в Европе XVIII в.: абсолютные и парламентские монархии. Просвещённый</w:t>
      </w:r>
      <w:r>
        <w:rPr>
          <w:spacing w:val="1"/>
          <w:sz w:val="24"/>
        </w:rPr>
        <w:t xml:space="preserve"> </w:t>
      </w:r>
      <w:r>
        <w:rPr>
          <w:sz w:val="24"/>
        </w:rPr>
        <w:t>абсолютизм: правители, идеи, практика. Политика в отношении сословий: старые порядки и новые</w:t>
      </w:r>
      <w:r>
        <w:rPr>
          <w:spacing w:val="1"/>
          <w:sz w:val="24"/>
        </w:rPr>
        <w:t xml:space="preserve"> </w:t>
      </w:r>
      <w:r>
        <w:rPr>
          <w:sz w:val="24"/>
        </w:rPr>
        <w:t>веяния. Государство и Церковь. Секуляризация церковных земель. Экономическая политика власти.</w:t>
      </w:r>
      <w:r>
        <w:rPr>
          <w:spacing w:val="-57"/>
          <w:sz w:val="24"/>
        </w:rPr>
        <w:t xml:space="preserve"> </w:t>
      </w:r>
      <w:r>
        <w:rPr>
          <w:sz w:val="24"/>
        </w:rPr>
        <w:t>Меркантилизм.</w:t>
      </w:r>
    </w:p>
    <w:p w:rsidR="00292DCE" w:rsidRDefault="00F301D9" w:rsidP="000B0FD5">
      <w:pPr>
        <w:pStyle w:val="a5"/>
        <w:numPr>
          <w:ilvl w:val="4"/>
          <w:numId w:val="128"/>
        </w:numPr>
        <w:tabs>
          <w:tab w:val="left" w:pos="1362"/>
        </w:tabs>
        <w:spacing w:before="159" w:line="259" w:lineRule="auto"/>
        <w:ind w:right="355"/>
        <w:rPr>
          <w:sz w:val="24"/>
        </w:rPr>
      </w:pPr>
      <w:r>
        <w:rPr>
          <w:sz w:val="24"/>
        </w:rPr>
        <w:t>Великобритания в XVIII в. Королевская власть и парламент. Тори и виги. Предпосылки</w:t>
      </w:r>
      <w:r>
        <w:rPr>
          <w:spacing w:val="1"/>
          <w:sz w:val="24"/>
        </w:rPr>
        <w:t xml:space="preserve"> </w:t>
      </w:r>
      <w:r>
        <w:rPr>
          <w:sz w:val="24"/>
        </w:rPr>
        <w:t>промышленного</w:t>
      </w:r>
      <w:r>
        <w:rPr>
          <w:spacing w:val="3"/>
          <w:sz w:val="24"/>
        </w:rPr>
        <w:t xml:space="preserve"> </w:t>
      </w:r>
      <w:r>
        <w:rPr>
          <w:sz w:val="24"/>
        </w:rPr>
        <w:t>переворота</w:t>
      </w:r>
      <w:r>
        <w:rPr>
          <w:spacing w:val="2"/>
          <w:sz w:val="24"/>
        </w:rPr>
        <w:t xml:space="preserve"> </w:t>
      </w:r>
      <w:r>
        <w:rPr>
          <w:sz w:val="24"/>
        </w:rPr>
        <w:t>в</w:t>
      </w:r>
      <w:r>
        <w:rPr>
          <w:spacing w:val="1"/>
          <w:sz w:val="24"/>
        </w:rPr>
        <w:t xml:space="preserve"> </w:t>
      </w:r>
      <w:r>
        <w:rPr>
          <w:sz w:val="24"/>
        </w:rPr>
        <w:t>Англии.</w:t>
      </w:r>
      <w:r>
        <w:rPr>
          <w:spacing w:val="4"/>
          <w:sz w:val="24"/>
        </w:rPr>
        <w:t xml:space="preserve"> </w:t>
      </w:r>
      <w:r>
        <w:rPr>
          <w:sz w:val="24"/>
        </w:rPr>
        <w:t>Технические</w:t>
      </w:r>
      <w:r>
        <w:rPr>
          <w:spacing w:val="2"/>
          <w:sz w:val="24"/>
        </w:rPr>
        <w:t xml:space="preserve"> </w:t>
      </w:r>
      <w:r>
        <w:rPr>
          <w:sz w:val="24"/>
        </w:rPr>
        <w:t>изобретения</w:t>
      </w:r>
      <w:r>
        <w:rPr>
          <w:spacing w:val="3"/>
          <w:sz w:val="24"/>
        </w:rPr>
        <w:t xml:space="preserve"> </w:t>
      </w:r>
      <w:r>
        <w:rPr>
          <w:sz w:val="24"/>
        </w:rPr>
        <w:t>и</w:t>
      </w:r>
      <w:r>
        <w:rPr>
          <w:spacing w:val="4"/>
          <w:sz w:val="24"/>
        </w:rPr>
        <w:t xml:space="preserve"> </w:t>
      </w:r>
      <w:r>
        <w:rPr>
          <w:sz w:val="24"/>
        </w:rPr>
        <w:t>создание</w:t>
      </w:r>
      <w:r>
        <w:rPr>
          <w:spacing w:val="2"/>
          <w:sz w:val="24"/>
        </w:rPr>
        <w:t xml:space="preserve"> </w:t>
      </w:r>
      <w:r>
        <w:rPr>
          <w:sz w:val="24"/>
        </w:rPr>
        <w:t>первых</w:t>
      </w:r>
      <w:r>
        <w:rPr>
          <w:spacing w:val="5"/>
          <w:sz w:val="24"/>
        </w:rPr>
        <w:t xml:space="preserve"> </w:t>
      </w:r>
      <w:r>
        <w:rPr>
          <w:sz w:val="24"/>
        </w:rPr>
        <w:t>машин.</w:t>
      </w:r>
      <w:r>
        <w:rPr>
          <w:spacing w:val="1"/>
          <w:sz w:val="24"/>
        </w:rPr>
        <w:t xml:space="preserve"> </w:t>
      </w:r>
      <w:r>
        <w:rPr>
          <w:sz w:val="24"/>
        </w:rPr>
        <w:t>Появление фабрик, замена ручного труда машинным. Социальные и экономические последствия</w:t>
      </w:r>
      <w:r>
        <w:rPr>
          <w:spacing w:val="1"/>
          <w:sz w:val="24"/>
        </w:rPr>
        <w:t xml:space="preserve"> </w:t>
      </w:r>
      <w:r>
        <w:rPr>
          <w:sz w:val="24"/>
        </w:rPr>
        <w:t>промышленного</w:t>
      </w:r>
      <w:r>
        <w:rPr>
          <w:spacing w:val="-3"/>
          <w:sz w:val="24"/>
        </w:rPr>
        <w:t xml:space="preserve"> </w:t>
      </w:r>
      <w:r>
        <w:rPr>
          <w:sz w:val="24"/>
        </w:rPr>
        <w:t>переворота.</w:t>
      </w:r>
      <w:r>
        <w:rPr>
          <w:spacing w:val="-4"/>
          <w:sz w:val="24"/>
        </w:rPr>
        <w:t xml:space="preserve"> </w:t>
      </w:r>
      <w:r>
        <w:rPr>
          <w:sz w:val="24"/>
        </w:rPr>
        <w:t>Условия</w:t>
      </w:r>
      <w:r>
        <w:rPr>
          <w:spacing w:val="-3"/>
          <w:sz w:val="24"/>
        </w:rPr>
        <w:t xml:space="preserve"> </w:t>
      </w:r>
      <w:r>
        <w:rPr>
          <w:sz w:val="24"/>
        </w:rPr>
        <w:t>труда</w:t>
      </w:r>
      <w:r>
        <w:rPr>
          <w:spacing w:val="-3"/>
          <w:sz w:val="24"/>
        </w:rPr>
        <w:t xml:space="preserve"> </w:t>
      </w:r>
      <w:r>
        <w:rPr>
          <w:sz w:val="24"/>
        </w:rPr>
        <w:t>и</w:t>
      </w:r>
      <w:r>
        <w:rPr>
          <w:spacing w:val="-3"/>
          <w:sz w:val="24"/>
        </w:rPr>
        <w:t xml:space="preserve"> </w:t>
      </w:r>
      <w:r>
        <w:rPr>
          <w:sz w:val="24"/>
        </w:rPr>
        <w:t>быта</w:t>
      </w:r>
      <w:r>
        <w:rPr>
          <w:spacing w:val="-3"/>
          <w:sz w:val="24"/>
        </w:rPr>
        <w:t xml:space="preserve"> </w:t>
      </w:r>
      <w:r>
        <w:rPr>
          <w:sz w:val="24"/>
        </w:rPr>
        <w:t>фабричных</w:t>
      </w:r>
      <w:r>
        <w:rPr>
          <w:spacing w:val="-2"/>
          <w:sz w:val="24"/>
        </w:rPr>
        <w:t xml:space="preserve"> </w:t>
      </w:r>
      <w:r>
        <w:rPr>
          <w:sz w:val="24"/>
        </w:rPr>
        <w:t>рабочих.</w:t>
      </w:r>
      <w:r>
        <w:rPr>
          <w:spacing w:val="-2"/>
          <w:sz w:val="24"/>
        </w:rPr>
        <w:t xml:space="preserve"> </w:t>
      </w:r>
      <w:r>
        <w:rPr>
          <w:sz w:val="24"/>
        </w:rPr>
        <w:t>Движения</w:t>
      </w:r>
      <w:r>
        <w:rPr>
          <w:spacing w:val="-3"/>
          <w:sz w:val="24"/>
        </w:rPr>
        <w:t xml:space="preserve"> </w:t>
      </w:r>
      <w:r>
        <w:rPr>
          <w:sz w:val="24"/>
        </w:rPr>
        <w:t>протеста.</w:t>
      </w:r>
      <w:r>
        <w:rPr>
          <w:spacing w:val="-3"/>
          <w:sz w:val="24"/>
        </w:rPr>
        <w:t xml:space="preserve"> </w:t>
      </w:r>
      <w:r>
        <w:rPr>
          <w:sz w:val="24"/>
        </w:rPr>
        <w:t>Луддизм.</w:t>
      </w:r>
    </w:p>
    <w:p w:rsidR="00292DCE" w:rsidRDefault="00F301D9" w:rsidP="000B0FD5">
      <w:pPr>
        <w:pStyle w:val="a5"/>
        <w:numPr>
          <w:ilvl w:val="4"/>
          <w:numId w:val="128"/>
        </w:numPr>
        <w:tabs>
          <w:tab w:val="left" w:pos="1362"/>
        </w:tabs>
        <w:spacing w:before="159" w:line="256" w:lineRule="auto"/>
        <w:ind w:right="1545"/>
        <w:rPr>
          <w:sz w:val="24"/>
        </w:rPr>
      </w:pPr>
      <w:r>
        <w:rPr>
          <w:sz w:val="24"/>
        </w:rPr>
        <w:t>Франция. Абсолютная монархия: политика сохранения старого порядка. Попытки</w:t>
      </w:r>
      <w:r>
        <w:rPr>
          <w:spacing w:val="-57"/>
          <w:sz w:val="24"/>
        </w:rPr>
        <w:t xml:space="preserve"> </w:t>
      </w:r>
      <w:r>
        <w:rPr>
          <w:sz w:val="24"/>
        </w:rPr>
        <w:t>проведения</w:t>
      </w:r>
      <w:r>
        <w:rPr>
          <w:spacing w:val="-1"/>
          <w:sz w:val="24"/>
        </w:rPr>
        <w:t xml:space="preserve"> </w:t>
      </w:r>
      <w:r>
        <w:rPr>
          <w:sz w:val="24"/>
        </w:rPr>
        <w:t>реформ. Королевская власть и сословия.</w:t>
      </w:r>
    </w:p>
    <w:p w:rsidR="00292DCE" w:rsidRDefault="00F301D9" w:rsidP="000B0FD5">
      <w:pPr>
        <w:pStyle w:val="a5"/>
        <w:numPr>
          <w:ilvl w:val="4"/>
          <w:numId w:val="128"/>
        </w:numPr>
        <w:tabs>
          <w:tab w:val="left" w:pos="1362"/>
        </w:tabs>
        <w:spacing w:before="165" w:line="259" w:lineRule="auto"/>
        <w:ind w:right="508"/>
        <w:rPr>
          <w:sz w:val="24"/>
        </w:rPr>
      </w:pPr>
      <w:r>
        <w:rPr>
          <w:sz w:val="24"/>
        </w:rPr>
        <w:t>Германские государства, монархия Габсбургов, итальянские земли в XVIII в.</w:t>
      </w:r>
      <w:r>
        <w:rPr>
          <w:spacing w:val="1"/>
          <w:sz w:val="24"/>
        </w:rPr>
        <w:t xml:space="preserve"> </w:t>
      </w:r>
      <w:r>
        <w:rPr>
          <w:sz w:val="24"/>
        </w:rPr>
        <w:t>Раздробленность Германии. Возвышение Пруссии. Фридрих II Великий. Габсбургская монархия в</w:t>
      </w:r>
      <w:r>
        <w:rPr>
          <w:spacing w:val="1"/>
          <w:sz w:val="24"/>
        </w:rPr>
        <w:t xml:space="preserve"> </w:t>
      </w:r>
      <w:r>
        <w:rPr>
          <w:sz w:val="24"/>
        </w:rPr>
        <w:t>XVIII в. Правление Марии Терезии и Иосифа II. Реформы просвещённого абсолютизма. Итальянские</w:t>
      </w:r>
      <w:r>
        <w:rPr>
          <w:spacing w:val="-57"/>
          <w:sz w:val="24"/>
        </w:rPr>
        <w:t xml:space="preserve"> </w:t>
      </w:r>
      <w:r>
        <w:rPr>
          <w:sz w:val="24"/>
        </w:rPr>
        <w:t>государства: политическая раздробленность. Усиление власти Габсбургов над частью итальянских</w:t>
      </w:r>
      <w:r>
        <w:rPr>
          <w:spacing w:val="1"/>
          <w:sz w:val="24"/>
        </w:rPr>
        <w:t xml:space="preserve"> </w:t>
      </w:r>
      <w:r>
        <w:rPr>
          <w:sz w:val="24"/>
        </w:rPr>
        <w:t>земель.</w:t>
      </w:r>
    </w:p>
    <w:p w:rsidR="00292DCE" w:rsidRDefault="00F301D9" w:rsidP="000B0FD5">
      <w:pPr>
        <w:pStyle w:val="a5"/>
        <w:numPr>
          <w:ilvl w:val="4"/>
          <w:numId w:val="128"/>
        </w:numPr>
        <w:tabs>
          <w:tab w:val="left" w:pos="1362"/>
        </w:tabs>
        <w:spacing w:before="160" w:line="259" w:lineRule="auto"/>
        <w:ind w:right="483"/>
        <w:rPr>
          <w:sz w:val="24"/>
        </w:rPr>
      </w:pPr>
      <w:r>
        <w:rPr>
          <w:sz w:val="24"/>
        </w:rPr>
        <w:t>Государства Пиренейского полуострова. Испания: проблемы внутреннего развития,</w:t>
      </w:r>
      <w:r>
        <w:rPr>
          <w:spacing w:val="1"/>
          <w:sz w:val="24"/>
        </w:rPr>
        <w:t xml:space="preserve"> </w:t>
      </w:r>
      <w:r>
        <w:rPr>
          <w:sz w:val="24"/>
        </w:rPr>
        <w:t>ослабление международных позиций. Реформы в правление Карла III. Попытки проведения реформ в</w:t>
      </w:r>
      <w:r>
        <w:rPr>
          <w:spacing w:val="-57"/>
          <w:sz w:val="24"/>
        </w:rPr>
        <w:t xml:space="preserve"> </w:t>
      </w:r>
      <w:r>
        <w:rPr>
          <w:sz w:val="24"/>
        </w:rPr>
        <w:t>Португалии. Управление колониальными владениями Испании и Португалии в Южной Америке.</w:t>
      </w:r>
      <w:r>
        <w:rPr>
          <w:spacing w:val="1"/>
          <w:sz w:val="24"/>
        </w:rPr>
        <w:t xml:space="preserve"> </w:t>
      </w:r>
      <w:r>
        <w:rPr>
          <w:sz w:val="24"/>
        </w:rPr>
        <w:t>Недовольство</w:t>
      </w:r>
      <w:r>
        <w:rPr>
          <w:spacing w:val="-2"/>
          <w:sz w:val="24"/>
        </w:rPr>
        <w:t xml:space="preserve"> </w:t>
      </w:r>
      <w:r>
        <w:rPr>
          <w:sz w:val="24"/>
        </w:rPr>
        <w:t>населения колоний политикой метрополий.</w:t>
      </w:r>
    </w:p>
    <w:p w:rsidR="00292DCE" w:rsidRDefault="00F301D9" w:rsidP="000B0FD5">
      <w:pPr>
        <w:pStyle w:val="a5"/>
        <w:numPr>
          <w:ilvl w:val="3"/>
          <w:numId w:val="128"/>
        </w:numPr>
        <w:tabs>
          <w:tab w:val="left" w:pos="1182"/>
        </w:tabs>
        <w:spacing w:before="156"/>
        <w:ind w:hanging="782"/>
        <w:rPr>
          <w:sz w:val="24"/>
        </w:rPr>
      </w:pPr>
      <w:r>
        <w:rPr>
          <w:sz w:val="24"/>
        </w:rPr>
        <w:t>Британские</w:t>
      </w:r>
      <w:r>
        <w:rPr>
          <w:spacing w:val="-4"/>
          <w:sz w:val="24"/>
        </w:rPr>
        <w:t xml:space="preserve"> </w:t>
      </w:r>
      <w:r>
        <w:rPr>
          <w:sz w:val="24"/>
        </w:rPr>
        <w:t>колонии</w:t>
      </w:r>
      <w:r>
        <w:rPr>
          <w:spacing w:val="-3"/>
          <w:sz w:val="24"/>
        </w:rPr>
        <w:t xml:space="preserve"> </w:t>
      </w:r>
      <w:r>
        <w:rPr>
          <w:sz w:val="24"/>
        </w:rPr>
        <w:t>в</w:t>
      </w:r>
      <w:r>
        <w:rPr>
          <w:spacing w:val="-6"/>
          <w:sz w:val="24"/>
        </w:rPr>
        <w:t xml:space="preserve"> </w:t>
      </w:r>
      <w:r>
        <w:rPr>
          <w:sz w:val="24"/>
        </w:rPr>
        <w:t>Северной</w:t>
      </w:r>
      <w:r>
        <w:rPr>
          <w:spacing w:val="-3"/>
          <w:sz w:val="24"/>
        </w:rPr>
        <w:t xml:space="preserve"> </w:t>
      </w:r>
      <w:r>
        <w:rPr>
          <w:sz w:val="24"/>
        </w:rPr>
        <w:t>Америке:</w:t>
      </w:r>
      <w:r>
        <w:rPr>
          <w:spacing w:val="-3"/>
          <w:sz w:val="24"/>
        </w:rPr>
        <w:t xml:space="preserve"> </w:t>
      </w:r>
      <w:r>
        <w:rPr>
          <w:sz w:val="24"/>
        </w:rPr>
        <w:t>борьба</w:t>
      </w:r>
      <w:r>
        <w:rPr>
          <w:spacing w:val="-4"/>
          <w:sz w:val="24"/>
        </w:rPr>
        <w:t xml:space="preserve"> </w:t>
      </w:r>
      <w:r>
        <w:rPr>
          <w:sz w:val="24"/>
        </w:rPr>
        <w:t>за</w:t>
      </w:r>
      <w:r>
        <w:rPr>
          <w:spacing w:val="-7"/>
          <w:sz w:val="24"/>
        </w:rPr>
        <w:t xml:space="preserve"> </w:t>
      </w:r>
      <w:r>
        <w:rPr>
          <w:sz w:val="24"/>
        </w:rPr>
        <w:t>независимость.</w:t>
      </w:r>
    </w:p>
    <w:p w:rsidR="00292DCE" w:rsidRDefault="00F301D9">
      <w:pPr>
        <w:pStyle w:val="a3"/>
        <w:spacing w:before="185" w:line="259" w:lineRule="auto"/>
        <w:ind w:right="371"/>
      </w:pPr>
      <w:r>
        <w:t>Создание английских колоний на американской земле. Состав европейских переселенцев.</w:t>
      </w:r>
      <w:r>
        <w:rPr>
          <w:spacing w:val="1"/>
        </w:rPr>
        <w:t xml:space="preserve"> </w:t>
      </w:r>
      <w:r>
        <w:t>Складывание местного самоуправления. Колонисты и индейцы. Южные и северные колонии:</w:t>
      </w:r>
      <w:r>
        <w:rPr>
          <w:spacing w:val="1"/>
        </w:rPr>
        <w:t xml:space="preserve"> </w:t>
      </w:r>
      <w:r>
        <w:t>особенности экономического развития и социальных отношений. Противоречия между метрополией и</w:t>
      </w:r>
      <w:r>
        <w:rPr>
          <w:spacing w:val="-57"/>
        </w:rPr>
        <w:t xml:space="preserve"> </w:t>
      </w:r>
      <w:r>
        <w:t>колониями. «Бостонское чаепитие». Первый Континентальный конгресс (1774) и начало Войны за</w:t>
      </w:r>
      <w:r>
        <w:rPr>
          <w:spacing w:val="1"/>
        </w:rPr>
        <w:t xml:space="preserve"> </w:t>
      </w:r>
      <w:r>
        <w:t>независимость.</w:t>
      </w:r>
      <w:r>
        <w:rPr>
          <w:spacing w:val="-1"/>
        </w:rPr>
        <w:t xml:space="preserve"> </w:t>
      </w:r>
      <w:r>
        <w:t>Первые сражения</w:t>
      </w:r>
      <w:r>
        <w:rPr>
          <w:spacing w:val="-1"/>
        </w:rPr>
        <w:t xml:space="preserve"> </w:t>
      </w:r>
      <w:r>
        <w:t>войны.</w:t>
      </w:r>
      <w:r>
        <w:rPr>
          <w:spacing w:val="-1"/>
        </w:rPr>
        <w:t xml:space="preserve"> </w:t>
      </w:r>
      <w:r>
        <w:t>Создание</w:t>
      </w:r>
      <w:r>
        <w:rPr>
          <w:spacing w:val="-2"/>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p>
    <w:p w:rsidR="00292DCE" w:rsidRDefault="00F301D9">
      <w:pPr>
        <w:pStyle w:val="a3"/>
        <w:spacing w:line="259" w:lineRule="auto"/>
      </w:pPr>
      <w:r>
        <w:t>Д. Вашингтона. Принятие Декларации независимости (1776). Перелом в войне и её завершение.</w:t>
      </w:r>
      <w:r>
        <w:rPr>
          <w:spacing w:val="1"/>
        </w:rPr>
        <w:t xml:space="preserve"> </w:t>
      </w:r>
      <w:r>
        <w:t>Поддержка</w:t>
      </w:r>
      <w:r>
        <w:rPr>
          <w:spacing w:val="-4"/>
        </w:rPr>
        <w:t xml:space="preserve"> </w:t>
      </w:r>
      <w:r>
        <w:t>колонистов</w:t>
      </w:r>
      <w:r>
        <w:rPr>
          <w:spacing w:val="-6"/>
        </w:rPr>
        <w:t xml:space="preserve"> </w:t>
      </w:r>
      <w:r>
        <w:t>со</w:t>
      </w:r>
      <w:r>
        <w:rPr>
          <w:spacing w:val="-3"/>
        </w:rPr>
        <w:t xml:space="preserve"> </w:t>
      </w:r>
      <w:r>
        <w:t>стороны</w:t>
      </w:r>
      <w:r>
        <w:rPr>
          <w:spacing w:val="-4"/>
        </w:rPr>
        <w:t xml:space="preserve"> </w:t>
      </w:r>
      <w:r>
        <w:t>России.</w:t>
      </w:r>
      <w:r>
        <w:rPr>
          <w:spacing w:val="-3"/>
        </w:rPr>
        <w:t xml:space="preserve"> </w:t>
      </w:r>
      <w:r>
        <w:t>Итоги</w:t>
      </w:r>
      <w:r>
        <w:rPr>
          <w:spacing w:val="-2"/>
        </w:rPr>
        <w:t xml:space="preserve"> </w:t>
      </w:r>
      <w:r>
        <w:t>Войны</w:t>
      </w:r>
      <w:r>
        <w:rPr>
          <w:spacing w:val="-4"/>
        </w:rPr>
        <w:t xml:space="preserve"> </w:t>
      </w:r>
      <w:r>
        <w:t>за</w:t>
      </w:r>
      <w:r>
        <w:rPr>
          <w:spacing w:val="-4"/>
        </w:rPr>
        <w:t xml:space="preserve"> </w:t>
      </w:r>
      <w:r>
        <w:t>независимость.</w:t>
      </w:r>
      <w:r>
        <w:rPr>
          <w:spacing w:val="-3"/>
        </w:rPr>
        <w:t xml:space="preserve"> </w:t>
      </w:r>
      <w:r>
        <w:t>Конституция</w:t>
      </w:r>
      <w:r>
        <w:rPr>
          <w:spacing w:val="-4"/>
        </w:rPr>
        <w:t xml:space="preserve"> </w:t>
      </w:r>
      <w:r>
        <w:t>(1787).</w:t>
      </w:r>
    </w:p>
    <w:p w:rsidR="00292DCE" w:rsidRDefault="00F301D9">
      <w:pPr>
        <w:pStyle w:val="a3"/>
        <w:spacing w:line="256" w:lineRule="auto"/>
        <w:ind w:right="986"/>
      </w:pPr>
      <w:r>
        <w:t>«Отцы-основатели». Билль о правах (1791). Значение завоевания североамериканскими штатами</w:t>
      </w:r>
      <w:r>
        <w:rPr>
          <w:spacing w:val="-57"/>
        </w:rPr>
        <w:t xml:space="preserve"> </w:t>
      </w:r>
      <w:r>
        <w:t>независимости.</w:t>
      </w:r>
    </w:p>
    <w:p w:rsidR="00292DCE" w:rsidRDefault="00F301D9" w:rsidP="000B0FD5">
      <w:pPr>
        <w:pStyle w:val="a5"/>
        <w:numPr>
          <w:ilvl w:val="3"/>
          <w:numId w:val="128"/>
        </w:numPr>
        <w:tabs>
          <w:tab w:val="left" w:pos="1182"/>
        </w:tabs>
        <w:spacing w:before="160"/>
        <w:ind w:hanging="782"/>
        <w:rPr>
          <w:sz w:val="24"/>
        </w:rPr>
      </w:pPr>
      <w:r>
        <w:rPr>
          <w:sz w:val="24"/>
        </w:rPr>
        <w:t>Французская</w:t>
      </w:r>
      <w:r>
        <w:rPr>
          <w:spacing w:val="-3"/>
          <w:sz w:val="24"/>
        </w:rPr>
        <w:t xml:space="preserve"> </w:t>
      </w:r>
      <w:r>
        <w:rPr>
          <w:sz w:val="24"/>
        </w:rPr>
        <w:t>революция</w:t>
      </w:r>
      <w:r>
        <w:rPr>
          <w:spacing w:val="-6"/>
          <w:sz w:val="24"/>
        </w:rPr>
        <w:t xml:space="preserve"> </w:t>
      </w:r>
      <w:r>
        <w:rPr>
          <w:sz w:val="24"/>
        </w:rPr>
        <w:t>конца</w:t>
      </w:r>
      <w:r>
        <w:rPr>
          <w:spacing w:val="-3"/>
          <w:sz w:val="24"/>
        </w:rPr>
        <w:t xml:space="preserve"> </w:t>
      </w:r>
      <w:r>
        <w:rPr>
          <w:sz w:val="24"/>
        </w:rPr>
        <w:t>XVIII</w:t>
      </w:r>
      <w:r>
        <w:rPr>
          <w:spacing w:val="-7"/>
          <w:sz w:val="24"/>
        </w:rPr>
        <w:t xml:space="preserve"> </w:t>
      </w:r>
      <w:r>
        <w:rPr>
          <w:sz w:val="24"/>
        </w:rPr>
        <w:t>в.</w:t>
      </w:r>
    </w:p>
    <w:p w:rsidR="00292DCE" w:rsidRDefault="00F301D9">
      <w:pPr>
        <w:pStyle w:val="a3"/>
        <w:spacing w:before="185" w:line="259" w:lineRule="auto"/>
        <w:ind w:right="425"/>
      </w:pPr>
      <w:r>
        <w:t>Причины революции. Хронологические рамки и основные этапы революции. Начало революции.</w:t>
      </w:r>
      <w:r>
        <w:rPr>
          <w:spacing w:val="1"/>
        </w:rPr>
        <w:t xml:space="preserve"> </w:t>
      </w:r>
      <w:r>
        <w:t>Декларация прав человека и гражданина. Политические течения и деятели революции (Ж. Дантон, Ж-</w:t>
      </w:r>
      <w:r>
        <w:rPr>
          <w:spacing w:val="-57"/>
        </w:rPr>
        <w:t xml:space="preserve"> </w:t>
      </w:r>
      <w:r>
        <w:t>П. Марат). Упразднение монархии и провозглашение республики. Вареннский кризис. Начало войн</w:t>
      </w:r>
      <w:r>
        <w:rPr>
          <w:spacing w:val="1"/>
        </w:rPr>
        <w:t xml:space="preserve"> </w:t>
      </w:r>
      <w:r>
        <w:t>против</w:t>
      </w:r>
      <w:r>
        <w:rPr>
          <w:spacing w:val="-3"/>
        </w:rPr>
        <w:t xml:space="preserve"> </w:t>
      </w:r>
      <w:r>
        <w:t>европейских</w:t>
      </w:r>
      <w:r>
        <w:rPr>
          <w:spacing w:val="1"/>
        </w:rPr>
        <w:t xml:space="preserve"> </w:t>
      </w:r>
      <w:r>
        <w:t>монархов.</w:t>
      </w:r>
      <w:r>
        <w:rPr>
          <w:spacing w:val="-1"/>
        </w:rPr>
        <w:t xml:space="preserve"> </w:t>
      </w:r>
      <w:r>
        <w:t>Казнь</w:t>
      </w:r>
      <w:r>
        <w:rPr>
          <w:spacing w:val="-3"/>
        </w:rPr>
        <w:t xml:space="preserve"> </w:t>
      </w:r>
      <w:r>
        <w:t>короля.</w:t>
      </w:r>
      <w:r>
        <w:rPr>
          <w:spacing w:val="-5"/>
        </w:rPr>
        <w:t xml:space="preserve"> </w:t>
      </w:r>
      <w:r>
        <w:t>Вандея.</w:t>
      </w:r>
      <w:r>
        <w:rPr>
          <w:spacing w:val="-1"/>
        </w:rPr>
        <w:t xml:space="preserve"> </w:t>
      </w:r>
      <w:r>
        <w:t>Политическая</w:t>
      </w:r>
      <w:r>
        <w:rPr>
          <w:spacing w:val="1"/>
        </w:rPr>
        <w:t xml:space="preserve"> </w:t>
      </w:r>
      <w:r>
        <w:t>борьба</w:t>
      </w:r>
      <w:r>
        <w:rPr>
          <w:spacing w:val="-2"/>
        </w:rPr>
        <w:t xml:space="preserve"> </w:t>
      </w:r>
      <w:r>
        <w:t>в</w:t>
      </w:r>
      <w:r>
        <w:rPr>
          <w:spacing w:val="-2"/>
        </w:rPr>
        <w:t xml:space="preserve"> </w:t>
      </w:r>
      <w:r>
        <w:t>годы</w:t>
      </w:r>
      <w:r>
        <w:rPr>
          <w:spacing w:val="-3"/>
        </w:rPr>
        <w:t xml:space="preserve"> </w:t>
      </w:r>
      <w:r>
        <w:t>республики.</w:t>
      </w:r>
    </w:p>
    <w:p w:rsidR="00292DCE" w:rsidRDefault="00F301D9">
      <w:pPr>
        <w:pStyle w:val="a3"/>
        <w:spacing w:before="1" w:line="259" w:lineRule="auto"/>
        <w:ind w:right="593"/>
      </w:pPr>
      <w:r>
        <w:t>Конвент и «революционный порядок управления». Комитет общественного спасения. М. Робеспьер.</w:t>
      </w:r>
      <w:r>
        <w:rPr>
          <w:spacing w:val="-57"/>
        </w:rPr>
        <w:t xml:space="preserve"> </w:t>
      </w:r>
      <w:r>
        <w:t>Террор.</w:t>
      </w:r>
      <w:r>
        <w:rPr>
          <w:spacing w:val="-1"/>
        </w:rPr>
        <w:t xml:space="preserve"> </w:t>
      </w:r>
      <w:r>
        <w:t>Отказ</w:t>
      </w:r>
      <w:r>
        <w:rPr>
          <w:spacing w:val="-1"/>
        </w:rPr>
        <w:t xml:space="preserve"> </w:t>
      </w:r>
      <w:r>
        <w:t>от</w:t>
      </w:r>
      <w:r>
        <w:rPr>
          <w:spacing w:val="-1"/>
        </w:rPr>
        <w:t xml:space="preserve"> </w:t>
      </w:r>
      <w:r>
        <w:t>основ</w:t>
      </w:r>
      <w:r>
        <w:rPr>
          <w:spacing w:val="-1"/>
        </w:rPr>
        <w:t xml:space="preserve"> </w:t>
      </w:r>
      <w:r>
        <w:t>«старого</w:t>
      </w:r>
      <w:r>
        <w:rPr>
          <w:spacing w:val="-2"/>
        </w:rPr>
        <w:t xml:space="preserve"> </w:t>
      </w:r>
      <w:r>
        <w:t>мира»:</w:t>
      </w:r>
      <w:r>
        <w:rPr>
          <w:spacing w:val="1"/>
        </w:rPr>
        <w:t xml:space="preserve"> </w:t>
      </w:r>
      <w:r>
        <w:t>культ</w:t>
      </w:r>
      <w:r>
        <w:rPr>
          <w:spacing w:val="-1"/>
        </w:rPr>
        <w:t xml:space="preserve"> </w:t>
      </w:r>
      <w:r>
        <w:t>разума, борьба</w:t>
      </w:r>
      <w:r>
        <w:rPr>
          <w:spacing w:val="-2"/>
        </w:rPr>
        <w:t xml:space="preserve"> </w:t>
      </w:r>
      <w:r>
        <w:t>против</w:t>
      </w:r>
      <w:r>
        <w:rPr>
          <w:spacing w:val="-4"/>
        </w:rPr>
        <w:t xml:space="preserve"> </w:t>
      </w:r>
      <w:r>
        <w:t>церкви,</w:t>
      </w:r>
      <w:r>
        <w:rPr>
          <w:spacing w:val="-1"/>
        </w:rPr>
        <w:t xml:space="preserve"> </w:t>
      </w:r>
      <w:r>
        <w:t>новый</w:t>
      </w:r>
      <w:r>
        <w:rPr>
          <w:spacing w:val="-3"/>
        </w:rPr>
        <w:t xml:space="preserve"> </w:t>
      </w:r>
      <w:r>
        <w:t>календарь.</w:t>
      </w:r>
    </w:p>
    <w:p w:rsidR="00292DCE" w:rsidRDefault="00F301D9">
      <w:pPr>
        <w:pStyle w:val="a3"/>
        <w:spacing w:line="256" w:lineRule="auto"/>
        <w:ind w:right="973"/>
      </w:pPr>
      <w:r>
        <w:t>Термидорианский переворот (27 июля 1794 г.). Учреждение Директории. Наполеон Бонапарт.</w:t>
      </w:r>
      <w:r>
        <w:rPr>
          <w:spacing w:val="1"/>
        </w:rPr>
        <w:t xml:space="preserve"> </w:t>
      </w:r>
      <w:r>
        <w:t>Государственный переворот 18-19 брюмера (ноябрь 1799 г.). Установление режима консульства.</w:t>
      </w:r>
      <w:r>
        <w:rPr>
          <w:spacing w:val="-57"/>
        </w:rPr>
        <w:t xml:space="preserve"> </w:t>
      </w:r>
      <w:r>
        <w:t>Итоги и</w:t>
      </w:r>
      <w:r>
        <w:rPr>
          <w:spacing w:val="-2"/>
        </w:rPr>
        <w:t xml:space="preserve"> </w:t>
      </w:r>
      <w:r>
        <w:t>значение</w:t>
      </w:r>
      <w:r>
        <w:rPr>
          <w:spacing w:val="-1"/>
        </w:rPr>
        <w:t xml:space="preserve"> </w:t>
      </w:r>
      <w:r>
        <w:t>революции.</w:t>
      </w:r>
    </w:p>
    <w:p w:rsidR="00292DCE" w:rsidRDefault="00F301D9" w:rsidP="000B0FD5">
      <w:pPr>
        <w:pStyle w:val="a5"/>
        <w:numPr>
          <w:ilvl w:val="3"/>
          <w:numId w:val="128"/>
        </w:numPr>
        <w:tabs>
          <w:tab w:val="left" w:pos="1182"/>
        </w:tabs>
        <w:spacing w:before="165"/>
        <w:ind w:hanging="782"/>
        <w:rPr>
          <w:sz w:val="24"/>
        </w:rPr>
      </w:pPr>
      <w:r>
        <w:rPr>
          <w:sz w:val="24"/>
        </w:rPr>
        <w:t>Европейская</w:t>
      </w:r>
      <w:r>
        <w:rPr>
          <w:spacing w:val="-2"/>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XVIII</w:t>
      </w:r>
      <w:r>
        <w:rPr>
          <w:spacing w:val="-5"/>
          <w:sz w:val="24"/>
        </w:rPr>
        <w:t xml:space="preserve"> </w:t>
      </w:r>
      <w:r>
        <w:rPr>
          <w:sz w:val="24"/>
        </w:rPr>
        <w:t>в.</w:t>
      </w:r>
    </w:p>
    <w:p w:rsidR="00292DCE" w:rsidRDefault="00F301D9">
      <w:pPr>
        <w:pStyle w:val="a3"/>
        <w:spacing w:before="182" w:line="259" w:lineRule="auto"/>
        <w:ind w:right="1028"/>
      </w:pPr>
      <w:r>
        <w:t>Развитие науки. Новая картина мира в трудах математиков, физиков, астрономов. Достижения в</w:t>
      </w:r>
      <w:r>
        <w:rPr>
          <w:spacing w:val="-57"/>
        </w:rPr>
        <w:t xml:space="preserve"> </w:t>
      </w:r>
      <w:r>
        <w:t>естественных науках и медицине. Продолжение географических открытий. Распространение</w:t>
      </w:r>
      <w:r>
        <w:rPr>
          <w:spacing w:val="1"/>
        </w:rPr>
        <w:t xml:space="preserve"> </w:t>
      </w:r>
      <w:r>
        <w:t>образования.</w:t>
      </w:r>
      <w:r>
        <w:rPr>
          <w:spacing w:val="-3"/>
        </w:rPr>
        <w:t xml:space="preserve"> </w:t>
      </w:r>
      <w:r>
        <w:t>Литература</w:t>
      </w:r>
      <w:r>
        <w:rPr>
          <w:spacing w:val="-3"/>
        </w:rPr>
        <w:t xml:space="preserve"> </w:t>
      </w:r>
      <w:r>
        <w:t>XVIII</w:t>
      </w:r>
      <w:r>
        <w:rPr>
          <w:spacing w:val="-3"/>
        </w:rPr>
        <w:t xml:space="preserve"> </w:t>
      </w:r>
      <w:r>
        <w:t>в.:</w:t>
      </w:r>
      <w:r>
        <w:rPr>
          <w:spacing w:val="-3"/>
        </w:rPr>
        <w:t xml:space="preserve"> </w:t>
      </w:r>
      <w:r>
        <w:t>жанры,</w:t>
      </w:r>
      <w:r>
        <w:rPr>
          <w:spacing w:val="-2"/>
        </w:rPr>
        <w:t xml:space="preserve"> </w:t>
      </w:r>
      <w:r>
        <w:t>писатели,</w:t>
      </w:r>
      <w:r>
        <w:rPr>
          <w:spacing w:val="-2"/>
        </w:rPr>
        <w:t xml:space="preserve"> </w:t>
      </w:r>
      <w:r>
        <w:t>великие</w:t>
      </w:r>
      <w:r>
        <w:rPr>
          <w:spacing w:val="-3"/>
        </w:rPr>
        <w:t xml:space="preserve"> </w:t>
      </w:r>
      <w:r>
        <w:t>романы.</w:t>
      </w:r>
      <w:r>
        <w:rPr>
          <w:spacing w:val="-2"/>
        </w:rPr>
        <w:t xml:space="preserve"> </w:t>
      </w:r>
      <w:r>
        <w:t>Художественные</w:t>
      </w:r>
      <w:r>
        <w:rPr>
          <w:spacing w:val="4"/>
        </w:rPr>
        <w:t xml:space="preserve"> </w:t>
      </w:r>
      <w:r>
        <w:t>стили:</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pPr>
      <w:r>
        <w:lastRenderedPageBreak/>
        <w:t>классицизм, барокко, рококо. Музыка духовная и светская. Театр: жанры, популярные авторы,</w:t>
      </w:r>
      <w:r>
        <w:rPr>
          <w:spacing w:val="1"/>
        </w:rPr>
        <w:t xml:space="preserve"> </w:t>
      </w:r>
      <w:r>
        <w:t>произведения.</w:t>
      </w:r>
      <w:r>
        <w:rPr>
          <w:spacing w:val="-5"/>
        </w:rPr>
        <w:t xml:space="preserve"> </w:t>
      </w:r>
      <w:r>
        <w:t>Сословный</w:t>
      </w:r>
      <w:r>
        <w:rPr>
          <w:spacing w:val="-5"/>
        </w:rPr>
        <w:t xml:space="preserve"> </w:t>
      </w:r>
      <w:r>
        <w:t>характер</w:t>
      </w:r>
      <w:r>
        <w:rPr>
          <w:spacing w:val="-4"/>
        </w:rPr>
        <w:t xml:space="preserve"> </w:t>
      </w:r>
      <w:r>
        <w:t>культуры.</w:t>
      </w:r>
      <w:r>
        <w:rPr>
          <w:spacing w:val="-4"/>
        </w:rPr>
        <w:t xml:space="preserve"> </w:t>
      </w:r>
      <w:r>
        <w:t>Повседневная</w:t>
      </w:r>
      <w:r>
        <w:rPr>
          <w:spacing w:val="-5"/>
        </w:rPr>
        <w:t xml:space="preserve"> </w:t>
      </w:r>
      <w:r>
        <w:t>жизнь</w:t>
      </w:r>
      <w:r>
        <w:rPr>
          <w:spacing w:val="-4"/>
        </w:rPr>
        <w:t xml:space="preserve"> </w:t>
      </w:r>
      <w:r>
        <w:t>обитателей</w:t>
      </w:r>
      <w:r>
        <w:rPr>
          <w:spacing w:val="-5"/>
        </w:rPr>
        <w:t xml:space="preserve"> </w:t>
      </w:r>
      <w:r>
        <w:t>городов</w:t>
      </w:r>
      <w:r>
        <w:rPr>
          <w:spacing w:val="-5"/>
        </w:rPr>
        <w:t xml:space="preserve"> </w:t>
      </w:r>
      <w:r>
        <w:t>и</w:t>
      </w:r>
      <w:r>
        <w:rPr>
          <w:spacing w:val="-5"/>
        </w:rPr>
        <w:t xml:space="preserve"> </w:t>
      </w:r>
      <w:r>
        <w:t>деревень.</w:t>
      </w:r>
    </w:p>
    <w:p w:rsidR="00292DCE" w:rsidRDefault="00F301D9" w:rsidP="000B0FD5">
      <w:pPr>
        <w:pStyle w:val="a5"/>
        <w:numPr>
          <w:ilvl w:val="3"/>
          <w:numId w:val="128"/>
        </w:numPr>
        <w:tabs>
          <w:tab w:val="left" w:pos="1182"/>
        </w:tabs>
        <w:spacing w:before="163"/>
        <w:ind w:hanging="782"/>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XVIII</w:t>
      </w:r>
      <w:r>
        <w:rPr>
          <w:spacing w:val="-4"/>
          <w:sz w:val="24"/>
        </w:rPr>
        <w:t xml:space="preserve"> </w:t>
      </w:r>
      <w:r>
        <w:rPr>
          <w:sz w:val="24"/>
        </w:rPr>
        <w:t>в.</w:t>
      </w:r>
    </w:p>
    <w:p w:rsidR="00292DCE" w:rsidRDefault="00F301D9">
      <w:pPr>
        <w:pStyle w:val="a3"/>
        <w:spacing w:before="185" w:line="259" w:lineRule="auto"/>
        <w:ind w:right="398"/>
      </w:pPr>
      <w:r>
        <w:t>Проблемы европейского баланса сил и дипломатия. Участие России в международных отношениях в</w:t>
      </w:r>
      <w:r>
        <w:rPr>
          <w:spacing w:val="1"/>
        </w:rPr>
        <w:t xml:space="preserve"> </w:t>
      </w:r>
      <w:r>
        <w:t>XVIII в. Северная война (1700-1721). Династические войны «за наследство». Семилетняя война (1756-</w:t>
      </w:r>
      <w:r>
        <w:rPr>
          <w:spacing w:val="-57"/>
        </w:rPr>
        <w:t xml:space="preserve"> </w:t>
      </w:r>
      <w:r>
        <w:t>1763). Разделы Речи Посполитой. Войны антифранцузских коалиций против революционной</w:t>
      </w:r>
      <w:r>
        <w:rPr>
          <w:spacing w:val="1"/>
        </w:rPr>
        <w:t xml:space="preserve"> </w:t>
      </w:r>
      <w:r>
        <w:t>Франции.</w:t>
      </w:r>
      <w:r>
        <w:rPr>
          <w:spacing w:val="-1"/>
        </w:rPr>
        <w:t xml:space="preserve"> </w:t>
      </w:r>
      <w:r>
        <w:t>Колониальные</w:t>
      </w:r>
      <w:r>
        <w:rPr>
          <w:spacing w:val="-1"/>
        </w:rPr>
        <w:t xml:space="preserve"> </w:t>
      </w:r>
      <w:r>
        <w:t>захваты европейских</w:t>
      </w:r>
      <w:r>
        <w:rPr>
          <w:spacing w:val="-2"/>
        </w:rPr>
        <w:t xml:space="preserve"> </w:t>
      </w:r>
      <w:r>
        <w:t>держав.</w:t>
      </w:r>
    </w:p>
    <w:p w:rsidR="00292DCE" w:rsidRDefault="00F301D9" w:rsidP="000B0FD5">
      <w:pPr>
        <w:pStyle w:val="a5"/>
        <w:numPr>
          <w:ilvl w:val="3"/>
          <w:numId w:val="128"/>
        </w:numPr>
        <w:tabs>
          <w:tab w:val="left" w:pos="1182"/>
        </w:tabs>
        <w:spacing w:before="156"/>
        <w:ind w:hanging="782"/>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XVIII</w:t>
      </w:r>
      <w:r>
        <w:rPr>
          <w:spacing w:val="-2"/>
          <w:sz w:val="24"/>
        </w:rPr>
        <w:t xml:space="preserve"> </w:t>
      </w:r>
      <w:r>
        <w:rPr>
          <w:sz w:val="24"/>
        </w:rPr>
        <w:t>в.</w:t>
      </w:r>
    </w:p>
    <w:p w:rsidR="00292DCE" w:rsidRDefault="00F301D9">
      <w:pPr>
        <w:pStyle w:val="a3"/>
        <w:spacing w:before="183" w:line="259" w:lineRule="auto"/>
        <w:ind w:right="687"/>
      </w:pPr>
      <w:r>
        <w:t>Османская империя: от могущества к упадку. Положение населения. Попытки проведения реформ;</w:t>
      </w:r>
      <w:r>
        <w:rPr>
          <w:spacing w:val="-57"/>
        </w:rPr>
        <w:t xml:space="preserve"> </w:t>
      </w:r>
      <w:r>
        <w:t>Селим III. Индия. Ослабление империи Великих Моголов. Борьба европейцев за владения в Индии.</w:t>
      </w:r>
      <w:r>
        <w:rPr>
          <w:spacing w:val="-57"/>
        </w:rPr>
        <w:t xml:space="preserve"> </w:t>
      </w:r>
      <w:r>
        <w:t>Утверждение британского владычества. Китай. Империя Цин в XVIII в.: власть маньчжурских</w:t>
      </w:r>
      <w:r>
        <w:rPr>
          <w:spacing w:val="1"/>
        </w:rPr>
        <w:t xml:space="preserve"> </w:t>
      </w:r>
      <w:r>
        <w:t>императоров,</w:t>
      </w:r>
      <w:r>
        <w:rPr>
          <w:spacing w:val="-4"/>
        </w:rPr>
        <w:t xml:space="preserve"> </w:t>
      </w:r>
      <w:r>
        <w:t>система</w:t>
      </w:r>
      <w:r>
        <w:rPr>
          <w:spacing w:val="-1"/>
        </w:rPr>
        <w:t xml:space="preserve"> </w:t>
      </w:r>
      <w:r>
        <w:t>управления</w:t>
      </w:r>
      <w:r>
        <w:rPr>
          <w:spacing w:val="-4"/>
        </w:rPr>
        <w:t xml:space="preserve"> </w:t>
      </w:r>
      <w:r>
        <w:t>страной.</w:t>
      </w:r>
      <w:r>
        <w:rPr>
          <w:spacing w:val="-4"/>
        </w:rPr>
        <w:t xml:space="preserve"> </w:t>
      </w:r>
      <w:r>
        <w:t>Внешняя</w:t>
      </w:r>
      <w:r>
        <w:rPr>
          <w:spacing w:val="-4"/>
        </w:rPr>
        <w:t xml:space="preserve"> </w:t>
      </w:r>
      <w:r>
        <w:t>политика</w:t>
      </w:r>
      <w:r>
        <w:rPr>
          <w:spacing w:val="-5"/>
        </w:rPr>
        <w:t xml:space="preserve"> </w:t>
      </w:r>
      <w:r>
        <w:t>империи</w:t>
      </w:r>
      <w:r>
        <w:rPr>
          <w:spacing w:val="-3"/>
        </w:rPr>
        <w:t xml:space="preserve"> </w:t>
      </w:r>
      <w:r>
        <w:t>Цин;</w:t>
      </w:r>
      <w:r>
        <w:rPr>
          <w:spacing w:val="-4"/>
        </w:rPr>
        <w:t xml:space="preserve"> </w:t>
      </w:r>
      <w:r>
        <w:t>отношения</w:t>
      </w:r>
      <w:r>
        <w:rPr>
          <w:spacing w:val="-4"/>
        </w:rPr>
        <w:t xml:space="preserve"> </w:t>
      </w:r>
      <w:r>
        <w:t>с</w:t>
      </w:r>
      <w:r>
        <w:rPr>
          <w:spacing w:val="-5"/>
        </w:rPr>
        <w:t xml:space="preserve"> </w:t>
      </w:r>
      <w:r>
        <w:t>Россией.</w:t>
      </w:r>
    </w:p>
    <w:p w:rsidR="00292DCE" w:rsidRDefault="00F301D9">
      <w:pPr>
        <w:pStyle w:val="a3"/>
        <w:spacing w:before="1" w:line="256" w:lineRule="auto"/>
        <w:ind w:right="484"/>
      </w:pPr>
      <w:r>
        <w:t>«Закрытие» Китая для иноземцев. Япония в XVIII в. Сёгуны и дайме. Положение сословий. Культура</w:t>
      </w:r>
      <w:r>
        <w:rPr>
          <w:spacing w:val="-57"/>
        </w:rPr>
        <w:t xml:space="preserve"> </w:t>
      </w:r>
      <w:r>
        <w:t>стран</w:t>
      </w:r>
      <w:r>
        <w:rPr>
          <w:spacing w:val="-1"/>
        </w:rPr>
        <w:t xml:space="preserve"> </w:t>
      </w:r>
      <w:r>
        <w:t>Востока</w:t>
      </w:r>
      <w:r>
        <w:rPr>
          <w:spacing w:val="-1"/>
        </w:rPr>
        <w:t xml:space="preserve"> </w:t>
      </w:r>
      <w:r>
        <w:t>в</w:t>
      </w:r>
      <w:r>
        <w:rPr>
          <w:spacing w:val="-1"/>
        </w:rPr>
        <w:t xml:space="preserve"> </w:t>
      </w:r>
      <w:r>
        <w:t>XVIII</w:t>
      </w:r>
      <w:r>
        <w:rPr>
          <w:spacing w:val="-1"/>
        </w:rPr>
        <w:t xml:space="preserve"> </w:t>
      </w:r>
      <w:r>
        <w:t>в.</w:t>
      </w:r>
    </w:p>
    <w:p w:rsidR="00292DCE" w:rsidRDefault="00F301D9" w:rsidP="000B0FD5">
      <w:pPr>
        <w:pStyle w:val="a5"/>
        <w:numPr>
          <w:ilvl w:val="3"/>
          <w:numId w:val="128"/>
        </w:numPr>
        <w:tabs>
          <w:tab w:val="left" w:pos="1182"/>
        </w:tabs>
        <w:spacing w:before="163"/>
        <w:ind w:hanging="782"/>
        <w:rPr>
          <w:sz w:val="24"/>
        </w:rPr>
      </w:pPr>
      <w:r>
        <w:rPr>
          <w:sz w:val="24"/>
        </w:rPr>
        <w:t>Обобщение.</w:t>
      </w:r>
      <w:r>
        <w:rPr>
          <w:spacing w:val="-4"/>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XVIII</w:t>
      </w:r>
      <w:r>
        <w:rPr>
          <w:spacing w:val="-6"/>
          <w:sz w:val="24"/>
        </w:rPr>
        <w:t xml:space="preserve"> </w:t>
      </w:r>
      <w:r>
        <w:rPr>
          <w:sz w:val="24"/>
        </w:rPr>
        <w:t>в.</w:t>
      </w:r>
    </w:p>
    <w:p w:rsidR="00292DCE" w:rsidRDefault="00F301D9" w:rsidP="000B0FD5">
      <w:pPr>
        <w:pStyle w:val="a5"/>
        <w:numPr>
          <w:ilvl w:val="2"/>
          <w:numId w:val="128"/>
        </w:numPr>
        <w:tabs>
          <w:tab w:val="left" w:pos="1002"/>
        </w:tabs>
        <w:spacing w:before="180"/>
        <w:ind w:hanging="602"/>
        <w:rPr>
          <w:sz w:val="24"/>
        </w:rPr>
      </w:pPr>
      <w:r>
        <w:rPr>
          <w:sz w:val="24"/>
        </w:rPr>
        <w:t>История</w:t>
      </w:r>
      <w:r>
        <w:rPr>
          <w:spacing w:val="-2"/>
          <w:sz w:val="24"/>
        </w:rPr>
        <w:t xml:space="preserve"> </w:t>
      </w:r>
      <w:r>
        <w:rPr>
          <w:sz w:val="24"/>
        </w:rPr>
        <w:t>России.</w:t>
      </w:r>
      <w:r>
        <w:rPr>
          <w:spacing w:val="-5"/>
          <w:sz w:val="24"/>
        </w:rPr>
        <w:t xml:space="preserve"> </w:t>
      </w:r>
      <w:r>
        <w:rPr>
          <w:sz w:val="24"/>
        </w:rPr>
        <w:t>Россия</w:t>
      </w:r>
      <w:r>
        <w:rPr>
          <w:spacing w:val="-2"/>
          <w:sz w:val="24"/>
        </w:rPr>
        <w:t xml:space="preserve"> </w:t>
      </w:r>
      <w:r>
        <w:rPr>
          <w:sz w:val="24"/>
        </w:rPr>
        <w:t>в</w:t>
      </w:r>
      <w:r>
        <w:rPr>
          <w:spacing w:val="-2"/>
          <w:sz w:val="24"/>
        </w:rPr>
        <w:t xml:space="preserve"> </w:t>
      </w:r>
      <w:r>
        <w:rPr>
          <w:sz w:val="24"/>
        </w:rPr>
        <w:t>конце</w:t>
      </w:r>
      <w:r>
        <w:rPr>
          <w:spacing w:val="-3"/>
          <w:sz w:val="24"/>
        </w:rPr>
        <w:t xml:space="preserve"> </w:t>
      </w:r>
      <w:r>
        <w:rPr>
          <w:sz w:val="24"/>
        </w:rPr>
        <w:t>XVII‒XVIII</w:t>
      </w:r>
      <w:r>
        <w:rPr>
          <w:spacing w:val="-5"/>
          <w:sz w:val="24"/>
        </w:rPr>
        <w:t xml:space="preserve"> </w:t>
      </w:r>
      <w:r>
        <w:rPr>
          <w:sz w:val="24"/>
        </w:rPr>
        <w:t>в.:</w:t>
      </w:r>
      <w:r>
        <w:rPr>
          <w:spacing w:val="-3"/>
          <w:sz w:val="24"/>
        </w:rPr>
        <w:t xml:space="preserve"> </w:t>
      </w:r>
      <w:r>
        <w:rPr>
          <w:sz w:val="24"/>
        </w:rPr>
        <w:t>от</w:t>
      </w:r>
      <w:r>
        <w:rPr>
          <w:spacing w:val="-2"/>
          <w:sz w:val="24"/>
        </w:rPr>
        <w:t xml:space="preserve"> </w:t>
      </w:r>
      <w:r>
        <w:rPr>
          <w:sz w:val="24"/>
        </w:rPr>
        <w:t>царства</w:t>
      </w:r>
      <w:r>
        <w:rPr>
          <w:spacing w:val="-4"/>
          <w:sz w:val="24"/>
        </w:rPr>
        <w:t xml:space="preserve"> </w:t>
      </w:r>
      <w:r>
        <w:rPr>
          <w:sz w:val="24"/>
        </w:rPr>
        <w:t>к</w:t>
      </w:r>
      <w:r>
        <w:rPr>
          <w:spacing w:val="-1"/>
          <w:sz w:val="24"/>
        </w:rPr>
        <w:t xml:space="preserve"> </w:t>
      </w:r>
      <w:r>
        <w:rPr>
          <w:sz w:val="24"/>
        </w:rPr>
        <w:t>империи.</w:t>
      </w:r>
    </w:p>
    <w:p w:rsidR="00292DCE" w:rsidRDefault="00F301D9" w:rsidP="000B0FD5">
      <w:pPr>
        <w:pStyle w:val="a5"/>
        <w:numPr>
          <w:ilvl w:val="3"/>
          <w:numId w:val="128"/>
        </w:numPr>
        <w:tabs>
          <w:tab w:val="left" w:pos="1182"/>
        </w:tabs>
        <w:spacing w:before="183"/>
        <w:ind w:hanging="782"/>
        <w:rPr>
          <w:sz w:val="24"/>
        </w:rPr>
      </w:pPr>
      <w:r>
        <w:rPr>
          <w:sz w:val="24"/>
        </w:rPr>
        <w:t>Введение.</w:t>
      </w:r>
    </w:p>
    <w:p w:rsidR="00292DCE" w:rsidRDefault="00F301D9" w:rsidP="000B0FD5">
      <w:pPr>
        <w:pStyle w:val="a5"/>
        <w:numPr>
          <w:ilvl w:val="3"/>
          <w:numId w:val="128"/>
        </w:numPr>
        <w:tabs>
          <w:tab w:val="left" w:pos="1182"/>
        </w:tabs>
        <w:spacing w:before="182"/>
        <w:ind w:hanging="782"/>
        <w:rPr>
          <w:sz w:val="24"/>
        </w:rPr>
      </w:pPr>
      <w:r>
        <w:rPr>
          <w:sz w:val="24"/>
        </w:rPr>
        <w:t>Россия</w:t>
      </w:r>
      <w:r>
        <w:rPr>
          <w:spacing w:val="-3"/>
          <w:sz w:val="24"/>
        </w:rPr>
        <w:t xml:space="preserve"> </w:t>
      </w:r>
      <w:r>
        <w:rPr>
          <w:sz w:val="24"/>
        </w:rPr>
        <w:t>в</w:t>
      </w:r>
      <w:r>
        <w:rPr>
          <w:spacing w:val="-3"/>
          <w:sz w:val="24"/>
        </w:rPr>
        <w:t xml:space="preserve"> </w:t>
      </w:r>
      <w:r>
        <w:rPr>
          <w:sz w:val="24"/>
        </w:rPr>
        <w:t>эпоху</w:t>
      </w:r>
      <w:r>
        <w:rPr>
          <w:spacing w:val="-7"/>
          <w:sz w:val="24"/>
        </w:rPr>
        <w:t xml:space="preserve"> </w:t>
      </w:r>
      <w:r>
        <w:rPr>
          <w:sz w:val="24"/>
        </w:rPr>
        <w:t>преобразований</w:t>
      </w:r>
      <w:r>
        <w:rPr>
          <w:spacing w:val="-2"/>
          <w:sz w:val="24"/>
        </w:rPr>
        <w:t xml:space="preserve"> </w:t>
      </w:r>
      <w:r>
        <w:rPr>
          <w:sz w:val="24"/>
        </w:rPr>
        <w:t>Петра</w:t>
      </w:r>
      <w:r>
        <w:rPr>
          <w:spacing w:val="-1"/>
          <w:sz w:val="24"/>
        </w:rPr>
        <w:t xml:space="preserve"> </w:t>
      </w:r>
      <w:r>
        <w:rPr>
          <w:sz w:val="24"/>
        </w:rPr>
        <w:t>I.</w:t>
      </w:r>
    </w:p>
    <w:p w:rsidR="00292DCE" w:rsidRDefault="00F301D9" w:rsidP="000B0FD5">
      <w:pPr>
        <w:pStyle w:val="a5"/>
        <w:numPr>
          <w:ilvl w:val="4"/>
          <w:numId w:val="128"/>
        </w:numPr>
        <w:tabs>
          <w:tab w:val="left" w:pos="1362"/>
        </w:tabs>
        <w:spacing w:before="185" w:line="259" w:lineRule="auto"/>
        <w:ind w:right="402"/>
        <w:rPr>
          <w:sz w:val="24"/>
        </w:rPr>
      </w:pPr>
      <w:r>
        <w:rPr>
          <w:sz w:val="24"/>
        </w:rPr>
        <w:t>Причины и предпосылки преобразований. Россия и Европа в конце XVII в. Модернизация</w:t>
      </w:r>
      <w:r>
        <w:rPr>
          <w:spacing w:val="1"/>
          <w:sz w:val="24"/>
        </w:rPr>
        <w:t xml:space="preserve"> </w:t>
      </w:r>
      <w:r>
        <w:rPr>
          <w:sz w:val="24"/>
        </w:rPr>
        <w:t>как жизненно важная национальная задача. Начало царствования Петра I, борьба за власть. Правление</w:t>
      </w:r>
      <w:r>
        <w:rPr>
          <w:spacing w:val="-57"/>
          <w:sz w:val="24"/>
        </w:rPr>
        <w:t xml:space="preserve"> </w:t>
      </w:r>
      <w:r>
        <w:rPr>
          <w:sz w:val="24"/>
        </w:rPr>
        <w:t>царевны Софьи. Стрелецкие бунты. Хованщина. Первые шаги на пути преобразований. Азовские</w:t>
      </w:r>
      <w:r>
        <w:rPr>
          <w:spacing w:val="1"/>
          <w:sz w:val="24"/>
        </w:rPr>
        <w:t xml:space="preserve"> </w:t>
      </w:r>
      <w:r>
        <w:rPr>
          <w:sz w:val="24"/>
        </w:rPr>
        <w:t>походы.</w:t>
      </w:r>
      <w:r>
        <w:rPr>
          <w:spacing w:val="-1"/>
          <w:sz w:val="24"/>
        </w:rPr>
        <w:t xml:space="preserve"> </w:t>
      </w:r>
      <w:r>
        <w:rPr>
          <w:sz w:val="24"/>
        </w:rPr>
        <w:t>Великое</w:t>
      </w:r>
      <w:r>
        <w:rPr>
          <w:spacing w:val="-1"/>
          <w:sz w:val="24"/>
        </w:rPr>
        <w:t xml:space="preserve"> </w:t>
      </w:r>
      <w:r>
        <w:rPr>
          <w:sz w:val="24"/>
        </w:rPr>
        <w:t>посольство</w:t>
      </w:r>
      <w:r>
        <w:rPr>
          <w:spacing w:val="-2"/>
          <w:sz w:val="24"/>
        </w:rPr>
        <w:t xml:space="preserve"> </w:t>
      </w:r>
      <w:r>
        <w:rPr>
          <w:sz w:val="24"/>
        </w:rPr>
        <w:t>и его</w:t>
      </w:r>
      <w:r>
        <w:rPr>
          <w:spacing w:val="-1"/>
          <w:sz w:val="24"/>
        </w:rPr>
        <w:t xml:space="preserve"> </w:t>
      </w:r>
      <w:r>
        <w:rPr>
          <w:sz w:val="24"/>
        </w:rPr>
        <w:t>значение.</w:t>
      </w:r>
      <w:r>
        <w:rPr>
          <w:spacing w:val="-1"/>
          <w:sz w:val="24"/>
        </w:rPr>
        <w:t xml:space="preserve"> </w:t>
      </w:r>
      <w:r>
        <w:rPr>
          <w:sz w:val="24"/>
        </w:rPr>
        <w:t>Сподвижники Петра I.</w:t>
      </w:r>
    </w:p>
    <w:p w:rsidR="00292DCE" w:rsidRDefault="00F301D9" w:rsidP="000B0FD5">
      <w:pPr>
        <w:pStyle w:val="a5"/>
        <w:numPr>
          <w:ilvl w:val="4"/>
          <w:numId w:val="128"/>
        </w:numPr>
        <w:tabs>
          <w:tab w:val="left" w:pos="1362"/>
        </w:tabs>
        <w:spacing w:before="159" w:line="259" w:lineRule="auto"/>
        <w:ind w:right="524"/>
        <w:rPr>
          <w:sz w:val="24"/>
        </w:rPr>
      </w:pPr>
      <w:r>
        <w:rPr>
          <w:sz w:val="24"/>
        </w:rPr>
        <w:t>Экономическая политика. Строительство заводов и мануфактур. Создание базы</w:t>
      </w:r>
      <w:r>
        <w:rPr>
          <w:spacing w:val="1"/>
          <w:sz w:val="24"/>
        </w:rPr>
        <w:t xml:space="preserve"> </w:t>
      </w:r>
      <w:r>
        <w:rPr>
          <w:sz w:val="24"/>
        </w:rPr>
        <w:t>металлургической индустрии на Урале. Оружейные заводы и корабельные верфи. Роль государства в</w:t>
      </w:r>
      <w:r>
        <w:rPr>
          <w:spacing w:val="-57"/>
          <w:sz w:val="24"/>
        </w:rPr>
        <w:t xml:space="preserve"> </w:t>
      </w:r>
      <w:r>
        <w:rPr>
          <w:sz w:val="24"/>
        </w:rPr>
        <w:t>создании промышленности. Преобладание крепостного и подневольного труда. Принципы</w:t>
      </w:r>
      <w:r>
        <w:rPr>
          <w:spacing w:val="1"/>
          <w:sz w:val="24"/>
        </w:rPr>
        <w:t xml:space="preserve"> </w:t>
      </w:r>
      <w:r>
        <w:rPr>
          <w:sz w:val="24"/>
        </w:rPr>
        <w:t>меркантилизма</w:t>
      </w:r>
      <w:r>
        <w:rPr>
          <w:spacing w:val="-3"/>
          <w:sz w:val="24"/>
        </w:rPr>
        <w:t xml:space="preserve"> </w:t>
      </w:r>
      <w:r>
        <w:rPr>
          <w:sz w:val="24"/>
        </w:rPr>
        <w:t>и</w:t>
      </w:r>
      <w:r>
        <w:rPr>
          <w:spacing w:val="-1"/>
          <w:sz w:val="24"/>
        </w:rPr>
        <w:t xml:space="preserve"> </w:t>
      </w:r>
      <w:r>
        <w:rPr>
          <w:sz w:val="24"/>
        </w:rPr>
        <w:t>протекционизма.</w:t>
      </w:r>
      <w:r>
        <w:rPr>
          <w:spacing w:val="-1"/>
          <w:sz w:val="24"/>
        </w:rPr>
        <w:t xml:space="preserve"> </w:t>
      </w:r>
      <w:r>
        <w:rPr>
          <w:sz w:val="24"/>
        </w:rPr>
        <w:t>Таможенный</w:t>
      </w:r>
      <w:r>
        <w:rPr>
          <w:spacing w:val="-2"/>
          <w:sz w:val="24"/>
        </w:rPr>
        <w:t xml:space="preserve"> </w:t>
      </w:r>
      <w:r>
        <w:rPr>
          <w:sz w:val="24"/>
        </w:rPr>
        <w:t>тариф</w:t>
      </w:r>
      <w:r>
        <w:rPr>
          <w:spacing w:val="-1"/>
          <w:sz w:val="24"/>
        </w:rPr>
        <w:t xml:space="preserve"> </w:t>
      </w:r>
      <w:r>
        <w:rPr>
          <w:sz w:val="24"/>
        </w:rPr>
        <w:t>1724</w:t>
      </w:r>
      <w:r>
        <w:rPr>
          <w:spacing w:val="-1"/>
          <w:sz w:val="24"/>
        </w:rPr>
        <w:t xml:space="preserve"> </w:t>
      </w:r>
      <w:r>
        <w:rPr>
          <w:sz w:val="24"/>
        </w:rPr>
        <w:t>г.</w:t>
      </w:r>
      <w:r>
        <w:rPr>
          <w:spacing w:val="-2"/>
          <w:sz w:val="24"/>
        </w:rPr>
        <w:t xml:space="preserve"> </w:t>
      </w:r>
      <w:r>
        <w:rPr>
          <w:sz w:val="24"/>
        </w:rPr>
        <w:t>Введение</w:t>
      </w:r>
      <w:r>
        <w:rPr>
          <w:spacing w:val="-3"/>
          <w:sz w:val="24"/>
        </w:rPr>
        <w:t xml:space="preserve"> </w:t>
      </w:r>
      <w:r>
        <w:rPr>
          <w:sz w:val="24"/>
        </w:rPr>
        <w:t>подушной</w:t>
      </w:r>
      <w:r>
        <w:rPr>
          <w:spacing w:val="-1"/>
          <w:sz w:val="24"/>
        </w:rPr>
        <w:t xml:space="preserve"> </w:t>
      </w:r>
      <w:r>
        <w:rPr>
          <w:sz w:val="24"/>
        </w:rPr>
        <w:t>подати.</w:t>
      </w:r>
    </w:p>
    <w:p w:rsidR="00292DCE" w:rsidRDefault="00F301D9" w:rsidP="000B0FD5">
      <w:pPr>
        <w:pStyle w:val="a5"/>
        <w:numPr>
          <w:ilvl w:val="4"/>
          <w:numId w:val="128"/>
        </w:numPr>
        <w:tabs>
          <w:tab w:val="left" w:pos="1362"/>
        </w:tabs>
        <w:spacing w:before="159" w:line="259" w:lineRule="auto"/>
        <w:ind w:right="1142"/>
        <w:rPr>
          <w:sz w:val="24"/>
        </w:rPr>
      </w:pPr>
      <w:r>
        <w:rPr>
          <w:sz w:val="24"/>
        </w:rPr>
        <w:t>Социальная политика. Консолидация дворянского сословия, повышение его роли в</w:t>
      </w:r>
      <w:r>
        <w:rPr>
          <w:spacing w:val="1"/>
          <w:sz w:val="24"/>
        </w:rPr>
        <w:t xml:space="preserve"> </w:t>
      </w:r>
      <w:r>
        <w:rPr>
          <w:sz w:val="24"/>
        </w:rPr>
        <w:t>управлении страной. Указ о единонаследии и Табель о рангах. Противоречия в политике по</w:t>
      </w:r>
      <w:r>
        <w:rPr>
          <w:spacing w:val="1"/>
          <w:sz w:val="24"/>
        </w:rPr>
        <w:t xml:space="preserve"> </w:t>
      </w:r>
      <w:r>
        <w:rPr>
          <w:sz w:val="24"/>
        </w:rPr>
        <w:t>отношению к купечеству и городским сословиям: расширение их прав в местном управлении и</w:t>
      </w:r>
      <w:r>
        <w:rPr>
          <w:spacing w:val="-57"/>
          <w:sz w:val="24"/>
        </w:rPr>
        <w:t xml:space="preserve"> </w:t>
      </w:r>
      <w:r>
        <w:rPr>
          <w:sz w:val="24"/>
        </w:rPr>
        <w:t>усиление</w:t>
      </w:r>
      <w:r>
        <w:rPr>
          <w:spacing w:val="-3"/>
          <w:sz w:val="24"/>
        </w:rPr>
        <w:t xml:space="preserve"> </w:t>
      </w:r>
      <w:r>
        <w:rPr>
          <w:sz w:val="24"/>
        </w:rPr>
        <w:t>налогового</w:t>
      </w:r>
      <w:r>
        <w:rPr>
          <w:spacing w:val="-2"/>
          <w:sz w:val="24"/>
        </w:rPr>
        <w:t xml:space="preserve"> </w:t>
      </w:r>
      <w:r>
        <w:rPr>
          <w:sz w:val="24"/>
        </w:rPr>
        <w:t>гнета.</w:t>
      </w:r>
      <w:r>
        <w:rPr>
          <w:spacing w:val="-1"/>
          <w:sz w:val="24"/>
        </w:rPr>
        <w:t xml:space="preserve"> </w:t>
      </w:r>
      <w:r>
        <w:rPr>
          <w:sz w:val="24"/>
        </w:rPr>
        <w:t>Положение</w:t>
      </w:r>
      <w:r>
        <w:rPr>
          <w:spacing w:val="-2"/>
          <w:sz w:val="24"/>
        </w:rPr>
        <w:t xml:space="preserve"> </w:t>
      </w:r>
      <w:r>
        <w:rPr>
          <w:sz w:val="24"/>
        </w:rPr>
        <w:t>крестьян.</w:t>
      </w:r>
      <w:r>
        <w:rPr>
          <w:spacing w:val="-1"/>
          <w:sz w:val="24"/>
        </w:rPr>
        <w:t xml:space="preserve"> </w:t>
      </w:r>
      <w:r>
        <w:rPr>
          <w:sz w:val="24"/>
        </w:rPr>
        <w:t>Переписи</w:t>
      </w:r>
      <w:r>
        <w:rPr>
          <w:spacing w:val="-1"/>
          <w:sz w:val="24"/>
        </w:rPr>
        <w:t xml:space="preserve"> </w:t>
      </w:r>
      <w:r>
        <w:rPr>
          <w:sz w:val="24"/>
        </w:rPr>
        <w:t>населения</w:t>
      </w:r>
      <w:r>
        <w:rPr>
          <w:spacing w:val="-4"/>
          <w:sz w:val="24"/>
        </w:rPr>
        <w:t xml:space="preserve"> </w:t>
      </w:r>
      <w:r>
        <w:rPr>
          <w:sz w:val="24"/>
        </w:rPr>
        <w:t>(ревизии).</w:t>
      </w:r>
    </w:p>
    <w:p w:rsidR="00292DCE" w:rsidRDefault="00F301D9" w:rsidP="000B0FD5">
      <w:pPr>
        <w:pStyle w:val="a5"/>
        <w:numPr>
          <w:ilvl w:val="4"/>
          <w:numId w:val="128"/>
        </w:numPr>
        <w:tabs>
          <w:tab w:val="left" w:pos="1362"/>
        </w:tabs>
        <w:spacing w:before="160" w:line="256" w:lineRule="auto"/>
        <w:ind w:right="474"/>
        <w:rPr>
          <w:sz w:val="24"/>
        </w:rPr>
      </w:pPr>
      <w:r>
        <w:rPr>
          <w:sz w:val="24"/>
        </w:rPr>
        <w:t>Реформы управления. Реформы местного управления (бурмистры и Ратуша), городская и</w:t>
      </w:r>
      <w:r>
        <w:rPr>
          <w:spacing w:val="1"/>
          <w:sz w:val="24"/>
        </w:rPr>
        <w:t xml:space="preserve"> </w:t>
      </w:r>
      <w:r>
        <w:rPr>
          <w:sz w:val="24"/>
        </w:rPr>
        <w:t>областная (губернская) реформы. Сенат, коллегии, органы надзора и суда. Усиление централизации и</w:t>
      </w:r>
      <w:r>
        <w:rPr>
          <w:spacing w:val="-57"/>
          <w:sz w:val="24"/>
        </w:rPr>
        <w:t xml:space="preserve"> </w:t>
      </w:r>
      <w:r>
        <w:rPr>
          <w:sz w:val="24"/>
        </w:rPr>
        <w:t>бюрократизации</w:t>
      </w:r>
      <w:r>
        <w:rPr>
          <w:spacing w:val="2"/>
          <w:sz w:val="24"/>
        </w:rPr>
        <w:t xml:space="preserve"> </w:t>
      </w:r>
      <w:r>
        <w:rPr>
          <w:sz w:val="24"/>
        </w:rPr>
        <w:t>управления.</w:t>
      </w:r>
      <w:r>
        <w:rPr>
          <w:spacing w:val="-1"/>
          <w:sz w:val="24"/>
        </w:rPr>
        <w:t xml:space="preserve"> </w:t>
      </w:r>
      <w:r>
        <w:rPr>
          <w:sz w:val="24"/>
        </w:rPr>
        <w:t>Генеральный</w:t>
      </w:r>
      <w:r>
        <w:rPr>
          <w:spacing w:val="-1"/>
          <w:sz w:val="24"/>
        </w:rPr>
        <w:t xml:space="preserve"> </w:t>
      </w:r>
      <w:r>
        <w:rPr>
          <w:sz w:val="24"/>
        </w:rPr>
        <w:t>регламент.</w:t>
      </w:r>
      <w:r>
        <w:rPr>
          <w:spacing w:val="-1"/>
          <w:sz w:val="24"/>
        </w:rPr>
        <w:t xml:space="preserve"> </w:t>
      </w:r>
      <w:r>
        <w:rPr>
          <w:sz w:val="24"/>
        </w:rPr>
        <w:t>Санкт-Петербург</w:t>
      </w:r>
      <w:r>
        <w:rPr>
          <w:spacing w:val="-1"/>
          <w:sz w:val="24"/>
        </w:rPr>
        <w:t xml:space="preserve"> </w:t>
      </w:r>
      <w:r>
        <w:rPr>
          <w:sz w:val="24"/>
        </w:rPr>
        <w:t>‒</w:t>
      </w:r>
      <w:r>
        <w:rPr>
          <w:spacing w:val="-1"/>
          <w:sz w:val="24"/>
        </w:rPr>
        <w:t xml:space="preserve"> </w:t>
      </w:r>
      <w:r>
        <w:rPr>
          <w:sz w:val="24"/>
        </w:rPr>
        <w:t>новая</w:t>
      </w:r>
      <w:r>
        <w:rPr>
          <w:spacing w:val="-1"/>
          <w:sz w:val="24"/>
        </w:rPr>
        <w:t xml:space="preserve"> </w:t>
      </w:r>
      <w:r>
        <w:rPr>
          <w:sz w:val="24"/>
        </w:rPr>
        <w:t>столица.</w:t>
      </w:r>
    </w:p>
    <w:p w:rsidR="00292DCE" w:rsidRDefault="00F301D9">
      <w:pPr>
        <w:pStyle w:val="a3"/>
        <w:spacing w:before="165"/>
      </w:pPr>
      <w:r>
        <w:t>Первые</w:t>
      </w:r>
      <w:r>
        <w:rPr>
          <w:spacing w:val="-4"/>
        </w:rPr>
        <w:t xml:space="preserve"> </w:t>
      </w:r>
      <w:r>
        <w:t>гвардейские</w:t>
      </w:r>
      <w:r>
        <w:rPr>
          <w:spacing w:val="-4"/>
        </w:rPr>
        <w:t xml:space="preserve"> </w:t>
      </w:r>
      <w:r>
        <w:t>полки.</w:t>
      </w:r>
      <w:r>
        <w:rPr>
          <w:spacing w:val="-3"/>
        </w:rPr>
        <w:t xml:space="preserve"> </w:t>
      </w:r>
      <w:r>
        <w:t>Создание</w:t>
      </w:r>
      <w:r>
        <w:rPr>
          <w:spacing w:val="-4"/>
        </w:rPr>
        <w:t xml:space="preserve"> </w:t>
      </w:r>
      <w:r>
        <w:t>регулярной</w:t>
      </w:r>
      <w:r>
        <w:rPr>
          <w:spacing w:val="-3"/>
        </w:rPr>
        <w:t xml:space="preserve"> </w:t>
      </w:r>
      <w:r>
        <w:t>армии,</w:t>
      </w:r>
      <w:r>
        <w:rPr>
          <w:spacing w:val="-3"/>
        </w:rPr>
        <w:t xml:space="preserve"> </w:t>
      </w:r>
      <w:r>
        <w:t>военного</w:t>
      </w:r>
      <w:r>
        <w:rPr>
          <w:spacing w:val="-3"/>
        </w:rPr>
        <w:t xml:space="preserve"> </w:t>
      </w:r>
      <w:r>
        <w:t>флота.</w:t>
      </w:r>
      <w:r>
        <w:rPr>
          <w:spacing w:val="-3"/>
        </w:rPr>
        <w:t xml:space="preserve"> </w:t>
      </w:r>
      <w:r>
        <w:t>Рекрутские</w:t>
      </w:r>
      <w:r>
        <w:rPr>
          <w:spacing w:val="-4"/>
        </w:rPr>
        <w:t xml:space="preserve"> </w:t>
      </w:r>
      <w:r>
        <w:t>наборы.</w:t>
      </w:r>
    </w:p>
    <w:p w:rsidR="00292DCE" w:rsidRDefault="00F301D9" w:rsidP="000B0FD5">
      <w:pPr>
        <w:pStyle w:val="a5"/>
        <w:numPr>
          <w:ilvl w:val="4"/>
          <w:numId w:val="128"/>
        </w:numPr>
        <w:tabs>
          <w:tab w:val="left" w:pos="1362"/>
        </w:tabs>
        <w:spacing w:before="185" w:line="256" w:lineRule="auto"/>
        <w:ind w:right="1426"/>
        <w:rPr>
          <w:sz w:val="24"/>
        </w:rPr>
      </w:pPr>
      <w:r>
        <w:rPr>
          <w:sz w:val="24"/>
        </w:rPr>
        <w:t>Церковная реформа. Упразднение патриаршества, учреждение Синода. Положение</w:t>
      </w:r>
      <w:r>
        <w:rPr>
          <w:spacing w:val="-57"/>
          <w:sz w:val="24"/>
        </w:rPr>
        <w:t xml:space="preserve"> </w:t>
      </w:r>
      <w:r>
        <w:rPr>
          <w:sz w:val="24"/>
        </w:rPr>
        <w:t>инославных</w:t>
      </w:r>
      <w:r>
        <w:rPr>
          <w:spacing w:val="-2"/>
          <w:sz w:val="24"/>
        </w:rPr>
        <w:t xml:space="preserve"> </w:t>
      </w:r>
      <w:r>
        <w:rPr>
          <w:sz w:val="24"/>
        </w:rPr>
        <w:t>конфессий.</w:t>
      </w:r>
    </w:p>
    <w:p w:rsidR="00292DCE" w:rsidRDefault="00F301D9" w:rsidP="000B0FD5">
      <w:pPr>
        <w:pStyle w:val="a5"/>
        <w:numPr>
          <w:ilvl w:val="4"/>
          <w:numId w:val="128"/>
        </w:numPr>
        <w:tabs>
          <w:tab w:val="left" w:pos="1362"/>
        </w:tabs>
        <w:spacing w:before="163" w:line="259" w:lineRule="auto"/>
        <w:ind w:right="384"/>
        <w:rPr>
          <w:sz w:val="24"/>
        </w:rPr>
      </w:pPr>
      <w:r>
        <w:rPr>
          <w:sz w:val="24"/>
        </w:rPr>
        <w:t>Оппозиция реформам Петра I. Социальные движения в первой четверти XVIII в. Восстания в</w:t>
      </w:r>
      <w:r>
        <w:rPr>
          <w:spacing w:val="-57"/>
          <w:sz w:val="24"/>
        </w:rPr>
        <w:t xml:space="preserve"> </w:t>
      </w:r>
      <w:r>
        <w:rPr>
          <w:sz w:val="24"/>
        </w:rPr>
        <w:t>Астрахани,</w:t>
      </w:r>
      <w:r>
        <w:rPr>
          <w:spacing w:val="-1"/>
          <w:sz w:val="24"/>
        </w:rPr>
        <w:t xml:space="preserve"> </w:t>
      </w:r>
      <w:r>
        <w:rPr>
          <w:sz w:val="24"/>
        </w:rPr>
        <w:t>Башкирии,</w:t>
      </w:r>
      <w:r>
        <w:rPr>
          <w:spacing w:val="-3"/>
          <w:sz w:val="24"/>
        </w:rPr>
        <w:t xml:space="preserve"> </w:t>
      </w:r>
      <w:r>
        <w:rPr>
          <w:sz w:val="24"/>
        </w:rPr>
        <w:t>на</w:t>
      </w:r>
      <w:r>
        <w:rPr>
          <w:spacing w:val="-1"/>
          <w:sz w:val="24"/>
        </w:rPr>
        <w:t xml:space="preserve"> </w:t>
      </w:r>
      <w:r>
        <w:rPr>
          <w:sz w:val="24"/>
        </w:rPr>
        <w:t>Дону.</w:t>
      </w:r>
      <w:r>
        <w:rPr>
          <w:spacing w:val="-1"/>
          <w:sz w:val="24"/>
        </w:rPr>
        <w:t xml:space="preserve"> </w:t>
      </w:r>
      <w:r>
        <w:rPr>
          <w:sz w:val="24"/>
        </w:rPr>
        <w:t>Дело</w:t>
      </w:r>
      <w:r>
        <w:rPr>
          <w:spacing w:val="-1"/>
          <w:sz w:val="24"/>
        </w:rPr>
        <w:t xml:space="preserve"> </w:t>
      </w:r>
      <w:r>
        <w:rPr>
          <w:sz w:val="24"/>
        </w:rPr>
        <w:t>царевича</w:t>
      </w:r>
      <w:r>
        <w:rPr>
          <w:spacing w:val="1"/>
          <w:sz w:val="24"/>
        </w:rPr>
        <w:t xml:space="preserve"> </w:t>
      </w:r>
      <w:r>
        <w:rPr>
          <w:sz w:val="24"/>
        </w:rPr>
        <w:t>Алексея.</w:t>
      </w:r>
    </w:p>
    <w:p w:rsidR="00292DCE" w:rsidRDefault="00F301D9" w:rsidP="000B0FD5">
      <w:pPr>
        <w:pStyle w:val="a5"/>
        <w:numPr>
          <w:ilvl w:val="4"/>
          <w:numId w:val="128"/>
        </w:numPr>
        <w:tabs>
          <w:tab w:val="left" w:pos="1362"/>
        </w:tabs>
        <w:spacing w:before="160" w:line="259" w:lineRule="auto"/>
        <w:ind w:right="347"/>
        <w:rPr>
          <w:sz w:val="24"/>
        </w:rPr>
      </w:pPr>
      <w:r>
        <w:rPr>
          <w:sz w:val="24"/>
        </w:rPr>
        <w:t>Внешняя политика. Северная война. Причины и цели войны. Неудачи в начале войны и их</w:t>
      </w:r>
      <w:r>
        <w:rPr>
          <w:spacing w:val="1"/>
          <w:sz w:val="24"/>
        </w:rPr>
        <w:t xml:space="preserve"> </w:t>
      </w:r>
      <w:r>
        <w:rPr>
          <w:sz w:val="24"/>
        </w:rPr>
        <w:t>преодоление. Битва при деревне Лесная и победа под Полтавой. Прутский поход. Борьба за гегемонию</w:t>
      </w:r>
      <w:r>
        <w:rPr>
          <w:spacing w:val="-57"/>
          <w:sz w:val="24"/>
        </w:rPr>
        <w:t xml:space="preserve"> </w:t>
      </w:r>
      <w:r>
        <w:rPr>
          <w:sz w:val="24"/>
        </w:rPr>
        <w:t>на</w:t>
      </w:r>
      <w:r>
        <w:rPr>
          <w:spacing w:val="-3"/>
          <w:sz w:val="24"/>
        </w:rPr>
        <w:t xml:space="preserve"> </w:t>
      </w:r>
      <w:r>
        <w:rPr>
          <w:sz w:val="24"/>
        </w:rPr>
        <w:t>Балтике.</w:t>
      </w:r>
      <w:r>
        <w:rPr>
          <w:spacing w:val="-1"/>
          <w:sz w:val="24"/>
        </w:rPr>
        <w:t xml:space="preserve"> </w:t>
      </w:r>
      <w:r>
        <w:rPr>
          <w:sz w:val="24"/>
        </w:rPr>
        <w:t>Сражения</w:t>
      </w:r>
      <w:r>
        <w:rPr>
          <w:spacing w:val="1"/>
          <w:sz w:val="24"/>
        </w:rPr>
        <w:t xml:space="preserve"> </w:t>
      </w:r>
      <w:r>
        <w:rPr>
          <w:sz w:val="24"/>
        </w:rPr>
        <w:t>у</w:t>
      </w:r>
      <w:r>
        <w:rPr>
          <w:spacing w:val="-6"/>
          <w:sz w:val="24"/>
        </w:rPr>
        <w:t xml:space="preserve"> </w:t>
      </w:r>
      <w:r>
        <w:rPr>
          <w:sz w:val="24"/>
        </w:rPr>
        <w:t>мыса</w:t>
      </w:r>
      <w:r>
        <w:rPr>
          <w:spacing w:val="-2"/>
          <w:sz w:val="24"/>
        </w:rPr>
        <w:t xml:space="preserve"> </w:t>
      </w:r>
      <w:r>
        <w:rPr>
          <w:sz w:val="24"/>
        </w:rPr>
        <w:t>Гангут</w:t>
      </w:r>
      <w:r>
        <w:rPr>
          <w:spacing w:val="-1"/>
          <w:sz w:val="24"/>
        </w:rPr>
        <w:t xml:space="preserve"> </w:t>
      </w:r>
      <w:r>
        <w:rPr>
          <w:sz w:val="24"/>
        </w:rPr>
        <w:t>и</w:t>
      </w:r>
      <w:r>
        <w:rPr>
          <w:spacing w:val="-1"/>
          <w:sz w:val="24"/>
        </w:rPr>
        <w:t xml:space="preserve"> </w:t>
      </w:r>
      <w:r>
        <w:rPr>
          <w:sz w:val="24"/>
        </w:rPr>
        <w:t>острова</w:t>
      </w:r>
      <w:r>
        <w:rPr>
          <w:spacing w:val="-1"/>
          <w:sz w:val="24"/>
        </w:rPr>
        <w:t xml:space="preserve"> </w:t>
      </w:r>
      <w:r>
        <w:rPr>
          <w:sz w:val="24"/>
        </w:rPr>
        <w:t>Гренгам.</w:t>
      </w:r>
      <w:r>
        <w:rPr>
          <w:spacing w:val="-1"/>
          <w:sz w:val="24"/>
        </w:rPr>
        <w:t xml:space="preserve"> </w:t>
      </w:r>
      <w:r>
        <w:rPr>
          <w:sz w:val="24"/>
        </w:rPr>
        <w:t>Ништадтский</w:t>
      </w:r>
      <w:r>
        <w:rPr>
          <w:spacing w:val="-3"/>
          <w:sz w:val="24"/>
        </w:rPr>
        <w:t xml:space="preserve"> </w:t>
      </w:r>
      <w:r>
        <w:rPr>
          <w:sz w:val="24"/>
        </w:rPr>
        <w:t>мир</w:t>
      </w:r>
      <w:r>
        <w:rPr>
          <w:spacing w:val="-1"/>
          <w:sz w:val="24"/>
        </w:rPr>
        <w:t xml:space="preserve"> </w:t>
      </w:r>
      <w:r>
        <w:rPr>
          <w:sz w:val="24"/>
        </w:rPr>
        <w:t>и</w:t>
      </w:r>
      <w:r>
        <w:rPr>
          <w:spacing w:val="-1"/>
          <w:sz w:val="24"/>
        </w:rPr>
        <w:t xml:space="preserve"> </w:t>
      </w:r>
      <w:r>
        <w:rPr>
          <w:sz w:val="24"/>
        </w:rPr>
        <w:t>его</w:t>
      </w:r>
      <w:r>
        <w:rPr>
          <w:spacing w:val="-2"/>
          <w:sz w:val="24"/>
        </w:rPr>
        <w:t xml:space="preserve"> </w:t>
      </w:r>
      <w:r>
        <w:rPr>
          <w:sz w:val="24"/>
        </w:rPr>
        <w:t>последствия.</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437"/>
      </w:pPr>
      <w:r>
        <w:lastRenderedPageBreak/>
        <w:t>Закрепление России на берегах Балтики. Провозглашение России империей. Каспийский поход Петра</w:t>
      </w:r>
      <w:r>
        <w:rPr>
          <w:spacing w:val="-57"/>
        </w:rPr>
        <w:t xml:space="preserve"> </w:t>
      </w:r>
      <w:r>
        <w:t>I.</w:t>
      </w:r>
    </w:p>
    <w:p w:rsidR="00292DCE" w:rsidRDefault="00F301D9" w:rsidP="000B0FD5">
      <w:pPr>
        <w:pStyle w:val="a5"/>
        <w:numPr>
          <w:ilvl w:val="4"/>
          <w:numId w:val="128"/>
        </w:numPr>
        <w:tabs>
          <w:tab w:val="left" w:pos="1362"/>
        </w:tabs>
        <w:spacing w:before="165" w:line="259" w:lineRule="auto"/>
        <w:ind w:right="442"/>
        <w:rPr>
          <w:sz w:val="24"/>
        </w:rPr>
      </w:pPr>
      <w:r>
        <w:rPr>
          <w:sz w:val="24"/>
        </w:rPr>
        <w:t>Преобразования Петра I в области культуры. Доминирование светского начала в культурной</w:t>
      </w:r>
      <w:r>
        <w:rPr>
          <w:spacing w:val="-57"/>
          <w:sz w:val="24"/>
        </w:rPr>
        <w:t xml:space="preserve"> </w:t>
      </w:r>
      <w:r>
        <w:rPr>
          <w:sz w:val="24"/>
        </w:rPr>
        <w:t>политике. Влияние культуры стран зарубежной Европы. Привлечение иностранных специалистов.</w:t>
      </w:r>
      <w:r>
        <w:rPr>
          <w:spacing w:val="1"/>
          <w:sz w:val="24"/>
        </w:rPr>
        <w:t xml:space="preserve"> </w:t>
      </w:r>
      <w:r>
        <w:rPr>
          <w:sz w:val="24"/>
        </w:rPr>
        <w:t>Введение</w:t>
      </w:r>
      <w:r>
        <w:rPr>
          <w:spacing w:val="-3"/>
          <w:sz w:val="24"/>
        </w:rPr>
        <w:t xml:space="preserve"> </w:t>
      </w:r>
      <w:r>
        <w:rPr>
          <w:sz w:val="24"/>
        </w:rPr>
        <w:t>нового</w:t>
      </w:r>
      <w:r>
        <w:rPr>
          <w:spacing w:val="-1"/>
          <w:sz w:val="24"/>
        </w:rPr>
        <w:t xml:space="preserve"> </w:t>
      </w:r>
      <w:r>
        <w:rPr>
          <w:sz w:val="24"/>
        </w:rPr>
        <w:t>летоисчисления,</w:t>
      </w:r>
      <w:r>
        <w:rPr>
          <w:spacing w:val="-1"/>
          <w:sz w:val="24"/>
        </w:rPr>
        <w:t xml:space="preserve"> </w:t>
      </w:r>
      <w:r>
        <w:rPr>
          <w:sz w:val="24"/>
        </w:rPr>
        <w:t>гражданского</w:t>
      </w:r>
      <w:r>
        <w:rPr>
          <w:spacing w:val="-1"/>
          <w:sz w:val="24"/>
        </w:rPr>
        <w:t xml:space="preserve"> </w:t>
      </w:r>
      <w:r>
        <w:rPr>
          <w:sz w:val="24"/>
        </w:rPr>
        <w:t>шрифта</w:t>
      </w:r>
      <w:r>
        <w:rPr>
          <w:spacing w:val="-3"/>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печати.</w:t>
      </w:r>
      <w:r>
        <w:rPr>
          <w:spacing w:val="-1"/>
          <w:sz w:val="24"/>
        </w:rPr>
        <w:t xml:space="preserve"> </w:t>
      </w:r>
      <w:r>
        <w:rPr>
          <w:sz w:val="24"/>
        </w:rPr>
        <w:t>Первая</w:t>
      </w:r>
      <w:r>
        <w:rPr>
          <w:spacing w:val="-2"/>
          <w:sz w:val="24"/>
        </w:rPr>
        <w:t xml:space="preserve"> </w:t>
      </w:r>
      <w:r>
        <w:rPr>
          <w:sz w:val="24"/>
        </w:rPr>
        <w:t>газета</w:t>
      </w:r>
    </w:p>
    <w:p w:rsidR="00292DCE" w:rsidRDefault="00F301D9">
      <w:pPr>
        <w:pStyle w:val="a3"/>
        <w:spacing w:line="259" w:lineRule="auto"/>
        <w:ind w:right="916"/>
      </w:pPr>
      <w:r>
        <w:t>«Ведомости». Создание сети школ и специальных учебных заведений. Развитие науки. Открытие</w:t>
      </w:r>
      <w:r>
        <w:rPr>
          <w:spacing w:val="-57"/>
        </w:rPr>
        <w:t xml:space="preserve"> </w:t>
      </w:r>
      <w:r>
        <w:t>Академии</w:t>
      </w:r>
      <w:r>
        <w:rPr>
          <w:spacing w:val="-2"/>
        </w:rPr>
        <w:t xml:space="preserve"> </w:t>
      </w:r>
      <w:r>
        <w:t>наук в</w:t>
      </w:r>
      <w:r>
        <w:rPr>
          <w:spacing w:val="-3"/>
        </w:rPr>
        <w:t xml:space="preserve"> </w:t>
      </w:r>
      <w:r>
        <w:t>Петербурге.</w:t>
      </w:r>
      <w:r>
        <w:rPr>
          <w:spacing w:val="-2"/>
        </w:rPr>
        <w:t xml:space="preserve"> </w:t>
      </w:r>
      <w:r>
        <w:t>Кунсткамера.</w:t>
      </w:r>
      <w:r>
        <w:rPr>
          <w:spacing w:val="-2"/>
        </w:rPr>
        <w:t xml:space="preserve"> </w:t>
      </w:r>
      <w:r>
        <w:t>Светская</w:t>
      </w:r>
      <w:r>
        <w:rPr>
          <w:spacing w:val="-1"/>
        </w:rPr>
        <w:t xml:space="preserve"> </w:t>
      </w:r>
      <w:r>
        <w:t>живопись,</w:t>
      </w:r>
      <w:r>
        <w:rPr>
          <w:spacing w:val="-2"/>
        </w:rPr>
        <w:t xml:space="preserve"> </w:t>
      </w:r>
      <w:r>
        <w:t>портрет</w:t>
      </w:r>
      <w:r>
        <w:rPr>
          <w:spacing w:val="-2"/>
        </w:rPr>
        <w:t xml:space="preserve"> </w:t>
      </w:r>
      <w:r>
        <w:t>петровской</w:t>
      </w:r>
      <w:r>
        <w:rPr>
          <w:spacing w:val="-2"/>
        </w:rPr>
        <w:t xml:space="preserve"> </w:t>
      </w:r>
      <w:r>
        <w:t>эпохи.</w:t>
      </w:r>
    </w:p>
    <w:p w:rsidR="00292DCE" w:rsidRDefault="00F301D9">
      <w:pPr>
        <w:pStyle w:val="a3"/>
        <w:spacing w:line="273" w:lineRule="exact"/>
      </w:pPr>
      <w:r>
        <w:t>Скульптура</w:t>
      </w:r>
      <w:r>
        <w:rPr>
          <w:spacing w:val="-4"/>
        </w:rPr>
        <w:t xml:space="preserve"> </w:t>
      </w:r>
      <w:r>
        <w:t>и</w:t>
      </w:r>
      <w:r>
        <w:rPr>
          <w:spacing w:val="-3"/>
        </w:rPr>
        <w:t xml:space="preserve"> </w:t>
      </w:r>
      <w:r>
        <w:t>архитектура.</w:t>
      </w:r>
      <w:r>
        <w:rPr>
          <w:spacing w:val="-2"/>
        </w:rPr>
        <w:t xml:space="preserve"> </w:t>
      </w:r>
      <w:r>
        <w:t>Памятники</w:t>
      </w:r>
      <w:r>
        <w:rPr>
          <w:spacing w:val="-3"/>
        </w:rPr>
        <w:t xml:space="preserve"> </w:t>
      </w:r>
      <w:r>
        <w:t>раннего</w:t>
      </w:r>
      <w:r>
        <w:rPr>
          <w:spacing w:val="-3"/>
        </w:rPr>
        <w:t xml:space="preserve"> </w:t>
      </w:r>
      <w:r>
        <w:t>барокко.</w:t>
      </w:r>
    </w:p>
    <w:p w:rsidR="00292DCE" w:rsidRDefault="00F301D9">
      <w:pPr>
        <w:pStyle w:val="a3"/>
        <w:spacing w:before="184" w:line="259" w:lineRule="auto"/>
        <w:ind w:right="643"/>
      </w:pPr>
      <w:r>
        <w:t>Повседневная жизнь и быт правящей элиты и основной массы населения. Перемены в образе жизни</w:t>
      </w:r>
      <w:r>
        <w:rPr>
          <w:spacing w:val="-57"/>
        </w:rPr>
        <w:t xml:space="preserve"> </w:t>
      </w:r>
      <w:r>
        <w:t>российского</w:t>
      </w:r>
      <w:r>
        <w:rPr>
          <w:spacing w:val="-3"/>
        </w:rPr>
        <w:t xml:space="preserve"> </w:t>
      </w:r>
      <w:r>
        <w:t>дворянства.</w:t>
      </w:r>
      <w:r>
        <w:rPr>
          <w:spacing w:val="2"/>
        </w:rPr>
        <w:t xml:space="preserve"> </w:t>
      </w:r>
      <w:r>
        <w:t>«Юности</w:t>
      </w:r>
      <w:r>
        <w:rPr>
          <w:spacing w:val="-2"/>
        </w:rPr>
        <w:t xml:space="preserve"> </w:t>
      </w:r>
      <w:r>
        <w:t>честное</w:t>
      </w:r>
      <w:r>
        <w:rPr>
          <w:spacing w:val="-3"/>
        </w:rPr>
        <w:t xml:space="preserve"> </w:t>
      </w:r>
      <w:r>
        <w:t>зерцало».</w:t>
      </w:r>
      <w:r>
        <w:rPr>
          <w:spacing w:val="-2"/>
        </w:rPr>
        <w:t xml:space="preserve"> </w:t>
      </w:r>
      <w:r>
        <w:t>Новые</w:t>
      </w:r>
      <w:r>
        <w:rPr>
          <w:spacing w:val="-3"/>
        </w:rPr>
        <w:t xml:space="preserve"> </w:t>
      </w:r>
      <w:r>
        <w:t>формы</w:t>
      </w:r>
      <w:r>
        <w:rPr>
          <w:spacing w:val="-2"/>
        </w:rPr>
        <w:t xml:space="preserve"> </w:t>
      </w:r>
      <w:r>
        <w:t>общения</w:t>
      </w:r>
      <w:r>
        <w:rPr>
          <w:spacing w:val="-2"/>
        </w:rPr>
        <w:t xml:space="preserve"> </w:t>
      </w:r>
      <w:r>
        <w:t>в</w:t>
      </w:r>
      <w:r>
        <w:rPr>
          <w:spacing w:val="-3"/>
        </w:rPr>
        <w:t xml:space="preserve"> </w:t>
      </w:r>
      <w:r>
        <w:t>дворянской</w:t>
      </w:r>
      <w:r>
        <w:rPr>
          <w:spacing w:val="-2"/>
        </w:rPr>
        <w:t xml:space="preserve"> </w:t>
      </w:r>
      <w:r>
        <w:t>среде.</w:t>
      </w:r>
    </w:p>
    <w:p w:rsidR="00292DCE" w:rsidRDefault="00F301D9">
      <w:pPr>
        <w:pStyle w:val="a3"/>
        <w:spacing w:line="256" w:lineRule="auto"/>
        <w:ind w:right="601"/>
      </w:pPr>
      <w:r>
        <w:t>Ассамблеи, балы, светские государственные праздники. Европейский стиль в одежде, развлечениях,</w:t>
      </w:r>
      <w:r>
        <w:rPr>
          <w:spacing w:val="-57"/>
        </w:rPr>
        <w:t xml:space="preserve"> </w:t>
      </w:r>
      <w:r>
        <w:t>питании.</w:t>
      </w:r>
      <w:r>
        <w:rPr>
          <w:spacing w:val="-1"/>
        </w:rPr>
        <w:t xml:space="preserve"> </w:t>
      </w:r>
      <w:r>
        <w:t>Изменения в</w:t>
      </w:r>
      <w:r>
        <w:rPr>
          <w:spacing w:val="-3"/>
        </w:rPr>
        <w:t xml:space="preserve"> </w:t>
      </w:r>
      <w:r>
        <w:t>положении женщин.</w:t>
      </w:r>
    </w:p>
    <w:p w:rsidR="00292DCE" w:rsidRDefault="00F301D9">
      <w:pPr>
        <w:pStyle w:val="a3"/>
        <w:spacing w:before="163"/>
      </w:pPr>
      <w:r>
        <w:t>Итоги,</w:t>
      </w:r>
      <w:r>
        <w:rPr>
          <w:spacing w:val="-4"/>
        </w:rPr>
        <w:t xml:space="preserve"> </w:t>
      </w:r>
      <w:r>
        <w:t>последствия</w:t>
      </w:r>
      <w:r>
        <w:rPr>
          <w:spacing w:val="-3"/>
        </w:rPr>
        <w:t xml:space="preserve"> </w:t>
      </w:r>
      <w:r>
        <w:t>и</w:t>
      </w:r>
      <w:r>
        <w:rPr>
          <w:spacing w:val="-4"/>
        </w:rPr>
        <w:t xml:space="preserve"> </w:t>
      </w:r>
      <w:r>
        <w:t>значение</w:t>
      </w:r>
      <w:r>
        <w:rPr>
          <w:spacing w:val="-4"/>
        </w:rPr>
        <w:t xml:space="preserve"> </w:t>
      </w:r>
      <w:r>
        <w:t>петровских</w:t>
      </w:r>
      <w:r>
        <w:rPr>
          <w:spacing w:val="-2"/>
        </w:rPr>
        <w:t xml:space="preserve"> </w:t>
      </w:r>
      <w:r>
        <w:t>преобразований.</w:t>
      </w:r>
      <w:r>
        <w:rPr>
          <w:spacing w:val="-3"/>
        </w:rPr>
        <w:t xml:space="preserve"> </w:t>
      </w:r>
      <w:r>
        <w:t>Образ</w:t>
      </w:r>
      <w:r>
        <w:rPr>
          <w:spacing w:val="-3"/>
        </w:rPr>
        <w:t xml:space="preserve"> </w:t>
      </w:r>
      <w:r>
        <w:t>Петра</w:t>
      </w:r>
      <w:r>
        <w:rPr>
          <w:spacing w:val="-2"/>
        </w:rPr>
        <w:t xml:space="preserve"> </w:t>
      </w:r>
      <w:r>
        <w:t>I</w:t>
      </w:r>
      <w:r>
        <w:rPr>
          <w:spacing w:val="-6"/>
        </w:rPr>
        <w:t xml:space="preserve"> </w:t>
      </w:r>
      <w:r>
        <w:t>в</w:t>
      </w:r>
      <w:r>
        <w:rPr>
          <w:spacing w:val="-4"/>
        </w:rPr>
        <w:t xml:space="preserve"> </w:t>
      </w:r>
      <w:r>
        <w:t>русской</w:t>
      </w:r>
      <w:r>
        <w:rPr>
          <w:spacing w:val="-3"/>
        </w:rPr>
        <w:t xml:space="preserve"> </w:t>
      </w:r>
      <w:r>
        <w:t>культуре.</w:t>
      </w:r>
    </w:p>
    <w:p w:rsidR="00292DCE" w:rsidRDefault="00F301D9" w:rsidP="000B0FD5">
      <w:pPr>
        <w:pStyle w:val="a5"/>
        <w:numPr>
          <w:ilvl w:val="3"/>
          <w:numId w:val="128"/>
        </w:numPr>
        <w:tabs>
          <w:tab w:val="left" w:pos="1182"/>
        </w:tabs>
        <w:spacing w:before="182"/>
        <w:ind w:hanging="782"/>
        <w:rPr>
          <w:sz w:val="24"/>
        </w:rPr>
      </w:pPr>
      <w:r>
        <w:rPr>
          <w:sz w:val="24"/>
        </w:rPr>
        <w:t>Россия</w:t>
      </w:r>
      <w:r>
        <w:rPr>
          <w:spacing w:val="-3"/>
          <w:sz w:val="24"/>
        </w:rPr>
        <w:t xml:space="preserve"> </w:t>
      </w:r>
      <w:r>
        <w:rPr>
          <w:sz w:val="24"/>
        </w:rPr>
        <w:t>после</w:t>
      </w:r>
      <w:r>
        <w:rPr>
          <w:spacing w:val="-4"/>
          <w:sz w:val="24"/>
        </w:rPr>
        <w:t xml:space="preserve"> </w:t>
      </w:r>
      <w:r>
        <w:rPr>
          <w:sz w:val="24"/>
        </w:rPr>
        <w:t>Петра</w:t>
      </w:r>
      <w:r>
        <w:rPr>
          <w:spacing w:val="-2"/>
          <w:sz w:val="24"/>
        </w:rPr>
        <w:t xml:space="preserve"> </w:t>
      </w:r>
      <w:r>
        <w:rPr>
          <w:sz w:val="24"/>
        </w:rPr>
        <w:t>I.</w:t>
      </w:r>
      <w:r>
        <w:rPr>
          <w:spacing w:val="-3"/>
          <w:sz w:val="24"/>
        </w:rPr>
        <w:t xml:space="preserve"> </w:t>
      </w:r>
      <w:r>
        <w:rPr>
          <w:sz w:val="24"/>
        </w:rPr>
        <w:t>Дворцовые</w:t>
      </w:r>
      <w:r>
        <w:rPr>
          <w:spacing w:val="-4"/>
          <w:sz w:val="24"/>
        </w:rPr>
        <w:t xml:space="preserve"> </w:t>
      </w:r>
      <w:r>
        <w:rPr>
          <w:sz w:val="24"/>
        </w:rPr>
        <w:t>перевороты.</w:t>
      </w:r>
    </w:p>
    <w:p w:rsidR="00292DCE" w:rsidRDefault="00F301D9">
      <w:pPr>
        <w:pStyle w:val="a3"/>
        <w:spacing w:before="185" w:line="259" w:lineRule="auto"/>
        <w:ind w:right="1095"/>
      </w:pPr>
      <w:r>
        <w:t>Причины нестабильности политического строя. Дворцовые перевороты. Фаворитизм. Создание</w:t>
      </w:r>
      <w:r>
        <w:rPr>
          <w:spacing w:val="-57"/>
        </w:rPr>
        <w:t xml:space="preserve"> </w:t>
      </w:r>
      <w:r>
        <w:t>Верховного</w:t>
      </w:r>
      <w:r>
        <w:rPr>
          <w:spacing w:val="-2"/>
        </w:rPr>
        <w:t xml:space="preserve"> </w:t>
      </w:r>
      <w:r>
        <w:t>тайного</w:t>
      </w:r>
      <w:r>
        <w:rPr>
          <w:spacing w:val="-2"/>
        </w:rPr>
        <w:t xml:space="preserve"> </w:t>
      </w:r>
      <w:r>
        <w:t>совета.</w:t>
      </w:r>
      <w:r>
        <w:rPr>
          <w:spacing w:val="-1"/>
        </w:rPr>
        <w:t xml:space="preserve"> </w:t>
      </w:r>
      <w:r>
        <w:t>Крушение</w:t>
      </w:r>
      <w:r>
        <w:rPr>
          <w:spacing w:val="-3"/>
        </w:rPr>
        <w:t xml:space="preserve"> </w:t>
      </w:r>
      <w:r>
        <w:t>политической</w:t>
      </w:r>
      <w:r>
        <w:rPr>
          <w:spacing w:val="-1"/>
        </w:rPr>
        <w:t xml:space="preserve"> </w:t>
      </w:r>
      <w:r>
        <w:t>карьеры</w:t>
      </w:r>
      <w:r>
        <w:rPr>
          <w:spacing w:val="-2"/>
        </w:rPr>
        <w:t xml:space="preserve"> </w:t>
      </w:r>
      <w:r>
        <w:t>А.Д.</w:t>
      </w:r>
      <w:r>
        <w:rPr>
          <w:spacing w:val="-1"/>
        </w:rPr>
        <w:t xml:space="preserve"> </w:t>
      </w:r>
      <w:r>
        <w:t>Меншикова.</w:t>
      </w:r>
      <w:r>
        <w:rPr>
          <w:spacing w:val="-2"/>
        </w:rPr>
        <w:t xml:space="preserve"> </w:t>
      </w:r>
      <w:r>
        <w:t>Кондиции</w:t>
      </w:r>
    </w:p>
    <w:p w:rsidR="00292DCE" w:rsidRDefault="00F301D9">
      <w:pPr>
        <w:pStyle w:val="a3"/>
        <w:spacing w:line="256" w:lineRule="auto"/>
        <w:ind w:right="1187"/>
      </w:pPr>
      <w:r>
        <w:t>«верховников» и приход к власти Анны Иоанновны. Кабинет министров. Роль Э. Бирона, А.И.</w:t>
      </w:r>
      <w:r>
        <w:rPr>
          <w:spacing w:val="-57"/>
        </w:rPr>
        <w:t xml:space="preserve"> </w:t>
      </w:r>
      <w:r>
        <w:t>Остермана, А.П.</w:t>
      </w:r>
      <w:r>
        <w:rPr>
          <w:spacing w:val="-2"/>
        </w:rPr>
        <w:t xml:space="preserve"> </w:t>
      </w:r>
      <w:r>
        <w:t>Волынского,</w:t>
      </w:r>
      <w:r>
        <w:rPr>
          <w:spacing w:val="-1"/>
        </w:rPr>
        <w:t xml:space="preserve"> </w:t>
      </w:r>
      <w:r>
        <w:t>Б.Х.</w:t>
      </w:r>
      <w:r>
        <w:rPr>
          <w:spacing w:val="-3"/>
        </w:rPr>
        <w:t xml:space="preserve"> </w:t>
      </w:r>
      <w:r>
        <w:t>Миниха</w:t>
      </w:r>
      <w:r>
        <w:rPr>
          <w:spacing w:val="-2"/>
        </w:rPr>
        <w:t xml:space="preserve"> </w:t>
      </w:r>
      <w:r>
        <w:t>в</w:t>
      </w:r>
      <w:r>
        <w:rPr>
          <w:spacing w:val="-1"/>
        </w:rPr>
        <w:t xml:space="preserve"> </w:t>
      </w:r>
      <w:r>
        <w:t>управлении</w:t>
      </w:r>
      <w:r>
        <w:rPr>
          <w:spacing w:val="-1"/>
        </w:rPr>
        <w:t xml:space="preserve"> </w:t>
      </w:r>
      <w:r>
        <w:t>и</w:t>
      </w:r>
      <w:r>
        <w:rPr>
          <w:spacing w:val="-4"/>
        </w:rPr>
        <w:t xml:space="preserve"> </w:t>
      </w:r>
      <w:r>
        <w:t>политической</w:t>
      </w:r>
      <w:r>
        <w:rPr>
          <w:spacing w:val="-1"/>
        </w:rPr>
        <w:t xml:space="preserve"> </w:t>
      </w:r>
      <w:r>
        <w:t>жизни</w:t>
      </w:r>
      <w:r>
        <w:rPr>
          <w:spacing w:val="-2"/>
        </w:rPr>
        <w:t xml:space="preserve"> </w:t>
      </w:r>
      <w:r>
        <w:t>страны.</w:t>
      </w:r>
    </w:p>
    <w:p w:rsidR="00292DCE" w:rsidRDefault="00F301D9">
      <w:pPr>
        <w:pStyle w:val="a3"/>
        <w:spacing w:before="164" w:line="256" w:lineRule="auto"/>
        <w:ind w:right="666"/>
      </w:pPr>
      <w:r>
        <w:t>Укрепление границ империи на восточной и юго-восточной окраинах. Переход Младшего жуза под</w:t>
      </w:r>
      <w:r>
        <w:rPr>
          <w:spacing w:val="-57"/>
        </w:rPr>
        <w:t xml:space="preserve"> </w:t>
      </w:r>
      <w:r>
        <w:t>суверенитет</w:t>
      </w:r>
      <w:r>
        <w:rPr>
          <w:spacing w:val="-1"/>
        </w:rPr>
        <w:t xml:space="preserve"> </w:t>
      </w:r>
      <w:r>
        <w:t>Российской империи.</w:t>
      </w:r>
      <w:r>
        <w:rPr>
          <w:spacing w:val="-1"/>
        </w:rPr>
        <w:t xml:space="preserve"> </w:t>
      </w:r>
      <w:r>
        <w:t>Война</w:t>
      </w:r>
      <w:r>
        <w:rPr>
          <w:spacing w:val="-1"/>
        </w:rPr>
        <w:t xml:space="preserve"> </w:t>
      </w:r>
      <w:r>
        <w:t>с</w:t>
      </w:r>
      <w:r>
        <w:rPr>
          <w:spacing w:val="-1"/>
        </w:rPr>
        <w:t xml:space="preserve"> </w:t>
      </w:r>
      <w:r>
        <w:t>Османской</w:t>
      </w:r>
      <w:r>
        <w:rPr>
          <w:spacing w:val="-1"/>
        </w:rPr>
        <w:t xml:space="preserve"> </w:t>
      </w:r>
      <w:r>
        <w:t>империей.</w:t>
      </w:r>
    </w:p>
    <w:p w:rsidR="00292DCE" w:rsidRDefault="00F301D9">
      <w:pPr>
        <w:pStyle w:val="a3"/>
        <w:spacing w:before="166" w:line="259" w:lineRule="auto"/>
        <w:ind w:right="1217"/>
      </w:pPr>
      <w:r>
        <w:t>Россия при Елизавете Петровне. Экономическая и финансовая политика. Деятельность П.И.</w:t>
      </w:r>
      <w:r>
        <w:rPr>
          <w:spacing w:val="1"/>
        </w:rPr>
        <w:t xml:space="preserve"> </w:t>
      </w:r>
      <w:r>
        <w:t>Шувалова. Создание Дворянского и Купеческого банков. Усиление роли косвенных налогов.</w:t>
      </w:r>
      <w:r>
        <w:rPr>
          <w:spacing w:val="1"/>
        </w:rPr>
        <w:t xml:space="preserve"> </w:t>
      </w:r>
      <w:r>
        <w:t>Ликвидация внутренних таможен. Распространение монополий в промышленности и внешней</w:t>
      </w:r>
      <w:r>
        <w:rPr>
          <w:spacing w:val="-57"/>
        </w:rPr>
        <w:t xml:space="preserve"> </w:t>
      </w:r>
      <w:r>
        <w:t>торговле. Основание Московского университета. М.В. Ломоносов и И.И. Шувалов. Россия в</w:t>
      </w:r>
      <w:r>
        <w:rPr>
          <w:spacing w:val="1"/>
        </w:rPr>
        <w:t xml:space="preserve"> </w:t>
      </w:r>
      <w:r>
        <w:t>международных конфликтах</w:t>
      </w:r>
      <w:r>
        <w:rPr>
          <w:spacing w:val="1"/>
        </w:rPr>
        <w:t xml:space="preserve"> </w:t>
      </w:r>
      <w:r>
        <w:t>1740-1750-х</w:t>
      </w:r>
      <w:r>
        <w:rPr>
          <w:spacing w:val="2"/>
        </w:rPr>
        <w:t xml:space="preserve"> </w:t>
      </w:r>
      <w:r>
        <w:t>гг.</w:t>
      </w:r>
      <w:r>
        <w:rPr>
          <w:spacing w:val="-2"/>
        </w:rPr>
        <w:t xml:space="preserve"> </w:t>
      </w:r>
      <w:r>
        <w:t>Участие</w:t>
      </w:r>
      <w:r>
        <w:rPr>
          <w:spacing w:val="-2"/>
        </w:rPr>
        <w:t xml:space="preserve"> </w:t>
      </w:r>
      <w:r>
        <w:t>в</w:t>
      </w:r>
      <w:r>
        <w:rPr>
          <w:spacing w:val="-1"/>
        </w:rPr>
        <w:t xml:space="preserve"> </w:t>
      </w:r>
      <w:r>
        <w:t>Семилетней</w:t>
      </w:r>
      <w:r>
        <w:rPr>
          <w:spacing w:val="-1"/>
        </w:rPr>
        <w:t xml:space="preserve"> </w:t>
      </w:r>
      <w:r>
        <w:t>войне.</w:t>
      </w:r>
    </w:p>
    <w:p w:rsidR="00292DCE" w:rsidRDefault="00F301D9">
      <w:pPr>
        <w:pStyle w:val="a3"/>
        <w:spacing w:before="156"/>
      </w:pPr>
      <w:r>
        <w:t>Петр</w:t>
      </w:r>
      <w:r>
        <w:rPr>
          <w:spacing w:val="-1"/>
        </w:rPr>
        <w:t xml:space="preserve"> </w:t>
      </w:r>
      <w:r>
        <w:t>III.</w:t>
      </w:r>
      <w:r>
        <w:rPr>
          <w:spacing w:val="-3"/>
        </w:rPr>
        <w:t xml:space="preserve"> </w:t>
      </w:r>
      <w:r>
        <w:t>Манифест</w:t>
      </w:r>
      <w:r>
        <w:rPr>
          <w:spacing w:val="-3"/>
        </w:rPr>
        <w:t xml:space="preserve"> </w:t>
      </w:r>
      <w:r>
        <w:t>о</w:t>
      </w:r>
      <w:r>
        <w:rPr>
          <w:spacing w:val="-3"/>
        </w:rPr>
        <w:t xml:space="preserve"> </w:t>
      </w:r>
      <w:r>
        <w:t>вольности</w:t>
      </w:r>
      <w:r>
        <w:rPr>
          <w:spacing w:val="-3"/>
        </w:rPr>
        <w:t xml:space="preserve"> </w:t>
      </w:r>
      <w:r>
        <w:t>дворянства.</w:t>
      </w:r>
      <w:r>
        <w:rPr>
          <w:spacing w:val="-3"/>
        </w:rPr>
        <w:t xml:space="preserve"> </w:t>
      </w:r>
      <w:r>
        <w:t>Причины</w:t>
      </w:r>
      <w:r>
        <w:rPr>
          <w:spacing w:val="-2"/>
        </w:rPr>
        <w:t xml:space="preserve"> </w:t>
      </w:r>
      <w:r>
        <w:t>переворота</w:t>
      </w:r>
      <w:r>
        <w:rPr>
          <w:spacing w:val="-4"/>
        </w:rPr>
        <w:t xml:space="preserve"> </w:t>
      </w:r>
      <w:r>
        <w:t>28</w:t>
      </w:r>
      <w:r>
        <w:rPr>
          <w:spacing w:val="-3"/>
        </w:rPr>
        <w:t xml:space="preserve"> </w:t>
      </w:r>
      <w:r>
        <w:t>июня</w:t>
      </w:r>
      <w:r>
        <w:rPr>
          <w:spacing w:val="-3"/>
        </w:rPr>
        <w:t xml:space="preserve"> </w:t>
      </w:r>
      <w:r>
        <w:t>1762</w:t>
      </w:r>
      <w:r>
        <w:rPr>
          <w:spacing w:val="-3"/>
        </w:rPr>
        <w:t xml:space="preserve"> </w:t>
      </w:r>
      <w:r>
        <w:t>г.</w:t>
      </w:r>
    </w:p>
    <w:p w:rsidR="00292DCE" w:rsidRDefault="00F301D9" w:rsidP="000B0FD5">
      <w:pPr>
        <w:pStyle w:val="a5"/>
        <w:numPr>
          <w:ilvl w:val="3"/>
          <w:numId w:val="128"/>
        </w:numPr>
        <w:tabs>
          <w:tab w:val="left" w:pos="1182"/>
        </w:tabs>
        <w:spacing w:before="180"/>
        <w:ind w:hanging="782"/>
        <w:rPr>
          <w:sz w:val="24"/>
        </w:rPr>
      </w:pPr>
      <w:r>
        <w:rPr>
          <w:sz w:val="24"/>
        </w:rPr>
        <w:t>Россия</w:t>
      </w:r>
      <w:r>
        <w:rPr>
          <w:spacing w:val="-3"/>
          <w:sz w:val="24"/>
        </w:rPr>
        <w:t xml:space="preserve"> </w:t>
      </w:r>
      <w:r>
        <w:rPr>
          <w:sz w:val="24"/>
        </w:rPr>
        <w:t>в</w:t>
      </w:r>
      <w:r>
        <w:rPr>
          <w:spacing w:val="-4"/>
          <w:sz w:val="24"/>
        </w:rPr>
        <w:t xml:space="preserve"> </w:t>
      </w:r>
      <w:r>
        <w:rPr>
          <w:sz w:val="24"/>
        </w:rPr>
        <w:t>1760-1790-х</w:t>
      </w:r>
      <w:r>
        <w:rPr>
          <w:spacing w:val="-1"/>
          <w:sz w:val="24"/>
        </w:rPr>
        <w:t xml:space="preserve"> </w:t>
      </w:r>
      <w:r>
        <w:rPr>
          <w:sz w:val="24"/>
        </w:rPr>
        <w:t>гг.</w:t>
      </w:r>
      <w:r>
        <w:rPr>
          <w:spacing w:val="-3"/>
          <w:sz w:val="24"/>
        </w:rPr>
        <w:t xml:space="preserve"> </w:t>
      </w:r>
      <w:r>
        <w:rPr>
          <w:sz w:val="24"/>
        </w:rPr>
        <w:t>Правление</w:t>
      </w:r>
      <w:r>
        <w:rPr>
          <w:spacing w:val="-4"/>
          <w:sz w:val="24"/>
        </w:rPr>
        <w:t xml:space="preserve"> </w:t>
      </w:r>
      <w:r>
        <w:rPr>
          <w:sz w:val="24"/>
        </w:rPr>
        <w:t>Екатерины</w:t>
      </w:r>
      <w:r>
        <w:rPr>
          <w:spacing w:val="-2"/>
          <w:sz w:val="24"/>
        </w:rPr>
        <w:t xml:space="preserve"> </w:t>
      </w:r>
      <w:r>
        <w:rPr>
          <w:sz w:val="24"/>
        </w:rPr>
        <w:t>II</w:t>
      </w:r>
      <w:r>
        <w:rPr>
          <w:spacing w:val="-6"/>
          <w:sz w:val="24"/>
        </w:rPr>
        <w:t xml:space="preserve"> </w:t>
      </w:r>
      <w:r>
        <w:rPr>
          <w:sz w:val="24"/>
        </w:rPr>
        <w:t>и</w:t>
      </w:r>
      <w:r>
        <w:rPr>
          <w:spacing w:val="-3"/>
          <w:sz w:val="24"/>
        </w:rPr>
        <w:t xml:space="preserve"> </w:t>
      </w:r>
      <w:r>
        <w:rPr>
          <w:sz w:val="24"/>
        </w:rPr>
        <w:t>Павла</w:t>
      </w:r>
      <w:r>
        <w:rPr>
          <w:spacing w:val="-3"/>
          <w:sz w:val="24"/>
        </w:rPr>
        <w:t xml:space="preserve"> </w:t>
      </w:r>
      <w:r>
        <w:rPr>
          <w:sz w:val="24"/>
        </w:rPr>
        <w:t>I.</w:t>
      </w:r>
    </w:p>
    <w:p w:rsidR="00292DCE" w:rsidRDefault="00F301D9" w:rsidP="000B0FD5">
      <w:pPr>
        <w:pStyle w:val="a5"/>
        <w:numPr>
          <w:ilvl w:val="4"/>
          <w:numId w:val="128"/>
        </w:numPr>
        <w:tabs>
          <w:tab w:val="left" w:pos="1362"/>
        </w:tabs>
        <w:spacing w:before="185"/>
        <w:ind w:left="1361" w:hanging="962"/>
        <w:rPr>
          <w:sz w:val="24"/>
        </w:rPr>
      </w:pPr>
      <w:r>
        <w:rPr>
          <w:sz w:val="24"/>
        </w:rPr>
        <w:t>Внутренняя</w:t>
      </w:r>
      <w:r>
        <w:rPr>
          <w:spacing w:val="-4"/>
          <w:sz w:val="24"/>
        </w:rPr>
        <w:t xml:space="preserve"> </w:t>
      </w:r>
      <w:r>
        <w:rPr>
          <w:sz w:val="24"/>
        </w:rPr>
        <w:t>политика</w:t>
      </w:r>
      <w:r>
        <w:rPr>
          <w:spacing w:val="-5"/>
          <w:sz w:val="24"/>
        </w:rPr>
        <w:t xml:space="preserve"> </w:t>
      </w:r>
      <w:r>
        <w:rPr>
          <w:sz w:val="24"/>
        </w:rPr>
        <w:t>Екатерины</w:t>
      </w:r>
      <w:r>
        <w:rPr>
          <w:spacing w:val="-4"/>
          <w:sz w:val="24"/>
        </w:rPr>
        <w:t xml:space="preserve"> </w:t>
      </w:r>
      <w:r>
        <w:rPr>
          <w:sz w:val="24"/>
        </w:rPr>
        <w:t>II.</w:t>
      </w:r>
      <w:r>
        <w:rPr>
          <w:spacing w:val="-2"/>
          <w:sz w:val="24"/>
        </w:rPr>
        <w:t xml:space="preserve"> </w:t>
      </w:r>
      <w:r>
        <w:rPr>
          <w:sz w:val="24"/>
        </w:rPr>
        <w:t>Личность</w:t>
      </w:r>
      <w:r>
        <w:rPr>
          <w:spacing w:val="-6"/>
          <w:sz w:val="24"/>
        </w:rPr>
        <w:t xml:space="preserve"> </w:t>
      </w:r>
      <w:r>
        <w:rPr>
          <w:sz w:val="24"/>
        </w:rPr>
        <w:t>императрицы.</w:t>
      </w:r>
      <w:r>
        <w:rPr>
          <w:spacing w:val="-4"/>
          <w:sz w:val="24"/>
        </w:rPr>
        <w:t xml:space="preserve"> </w:t>
      </w:r>
      <w:r>
        <w:rPr>
          <w:sz w:val="24"/>
        </w:rPr>
        <w:t>Идеи</w:t>
      </w:r>
      <w:r>
        <w:rPr>
          <w:spacing w:val="-4"/>
          <w:sz w:val="24"/>
        </w:rPr>
        <w:t xml:space="preserve"> </w:t>
      </w:r>
      <w:r>
        <w:rPr>
          <w:sz w:val="24"/>
        </w:rPr>
        <w:t>Просвещения.</w:t>
      </w:r>
    </w:p>
    <w:p w:rsidR="00292DCE" w:rsidRDefault="00F301D9">
      <w:pPr>
        <w:pStyle w:val="a3"/>
        <w:spacing w:before="22" w:line="259" w:lineRule="auto"/>
        <w:ind w:right="385"/>
      </w:pPr>
      <w:r>
        <w:t>«Просвещённый абсолютизм», его особенности в России. Секуляризация церковных земель.</w:t>
      </w:r>
      <w:r>
        <w:rPr>
          <w:spacing w:val="1"/>
        </w:rPr>
        <w:t xml:space="preserve"> </w:t>
      </w:r>
      <w:r>
        <w:t>Деятельность Уложенной комиссии. Экономическая и финансовая политика правительства. Начало</w:t>
      </w:r>
      <w:r>
        <w:rPr>
          <w:spacing w:val="1"/>
        </w:rPr>
        <w:t xml:space="preserve"> </w:t>
      </w:r>
      <w:r>
        <w:t>выпуска ассигнаций. Отмена монополий, умеренность таможенной политики. Вольное экономическое</w:t>
      </w:r>
      <w:r>
        <w:rPr>
          <w:spacing w:val="-57"/>
        </w:rPr>
        <w:t xml:space="preserve"> </w:t>
      </w:r>
      <w:r>
        <w:t>общество.</w:t>
      </w:r>
      <w:r>
        <w:rPr>
          <w:spacing w:val="-3"/>
        </w:rPr>
        <w:t xml:space="preserve"> </w:t>
      </w:r>
      <w:r>
        <w:t>Губернская</w:t>
      </w:r>
      <w:r>
        <w:rPr>
          <w:spacing w:val="-2"/>
        </w:rPr>
        <w:t xml:space="preserve"> </w:t>
      </w:r>
      <w:r>
        <w:t>реформа.</w:t>
      </w:r>
      <w:r>
        <w:rPr>
          <w:spacing w:val="-1"/>
        </w:rPr>
        <w:t xml:space="preserve"> </w:t>
      </w:r>
      <w:r>
        <w:t>Жалованные</w:t>
      </w:r>
      <w:r>
        <w:rPr>
          <w:spacing w:val="-4"/>
        </w:rPr>
        <w:t xml:space="preserve"> </w:t>
      </w:r>
      <w:r>
        <w:t>грамоты</w:t>
      </w:r>
      <w:r>
        <w:rPr>
          <w:spacing w:val="-1"/>
        </w:rPr>
        <w:t xml:space="preserve"> </w:t>
      </w:r>
      <w:r>
        <w:t>дворянству</w:t>
      </w:r>
      <w:r>
        <w:rPr>
          <w:spacing w:val="-7"/>
        </w:rPr>
        <w:t xml:space="preserve"> </w:t>
      </w:r>
      <w:r>
        <w:t>и</w:t>
      </w:r>
      <w:r>
        <w:rPr>
          <w:spacing w:val="-1"/>
        </w:rPr>
        <w:t xml:space="preserve"> </w:t>
      </w:r>
      <w:r>
        <w:t>городам.</w:t>
      </w:r>
      <w:r>
        <w:rPr>
          <w:spacing w:val="-2"/>
        </w:rPr>
        <w:t xml:space="preserve"> </w:t>
      </w:r>
      <w:r>
        <w:t>Положение</w:t>
      </w:r>
      <w:r>
        <w:rPr>
          <w:spacing w:val="-2"/>
        </w:rPr>
        <w:t xml:space="preserve"> </w:t>
      </w:r>
      <w:r>
        <w:t>сословий.</w:t>
      </w:r>
    </w:p>
    <w:p w:rsidR="00292DCE" w:rsidRDefault="00F301D9">
      <w:pPr>
        <w:pStyle w:val="a3"/>
        <w:spacing w:before="1" w:line="256" w:lineRule="auto"/>
        <w:ind w:right="542"/>
      </w:pPr>
      <w:r>
        <w:t>Дворянство ‒ «первенствующее сословие» империи. Привлечение представителей сословий к</w:t>
      </w:r>
      <w:r>
        <w:rPr>
          <w:spacing w:val="1"/>
        </w:rPr>
        <w:t xml:space="preserve"> </w:t>
      </w:r>
      <w:r>
        <w:t>местному управлению. Создание дворянских обществ в губерниях и уездах. Расширение привилегий</w:t>
      </w:r>
      <w:r>
        <w:rPr>
          <w:spacing w:val="-57"/>
        </w:rPr>
        <w:t xml:space="preserve"> </w:t>
      </w:r>
      <w:r>
        <w:t>гильдейского</w:t>
      </w:r>
      <w:r>
        <w:rPr>
          <w:spacing w:val="-4"/>
        </w:rPr>
        <w:t xml:space="preserve"> </w:t>
      </w:r>
      <w:r>
        <w:t>купечества</w:t>
      </w:r>
      <w:r>
        <w:rPr>
          <w:spacing w:val="-2"/>
        </w:rPr>
        <w:t xml:space="preserve"> </w:t>
      </w:r>
      <w:r>
        <w:t>в</w:t>
      </w:r>
      <w:r>
        <w:rPr>
          <w:spacing w:val="-2"/>
        </w:rPr>
        <w:t xml:space="preserve"> </w:t>
      </w:r>
      <w:r>
        <w:t>налоговой сфере</w:t>
      </w:r>
      <w:r>
        <w:rPr>
          <w:spacing w:val="-3"/>
        </w:rPr>
        <w:t xml:space="preserve"> </w:t>
      </w:r>
      <w:r>
        <w:t>и</w:t>
      </w:r>
      <w:r>
        <w:rPr>
          <w:spacing w:val="3"/>
        </w:rPr>
        <w:t xml:space="preserve"> </w:t>
      </w:r>
      <w:r>
        <w:t>городском</w:t>
      </w:r>
      <w:r>
        <w:rPr>
          <w:spacing w:val="1"/>
        </w:rPr>
        <w:t xml:space="preserve"> </w:t>
      </w:r>
      <w:r>
        <w:t>управлении.</w:t>
      </w:r>
    </w:p>
    <w:p w:rsidR="00292DCE" w:rsidRDefault="00F301D9">
      <w:pPr>
        <w:pStyle w:val="a3"/>
        <w:spacing w:before="168" w:line="259" w:lineRule="auto"/>
        <w:ind w:right="344"/>
      </w:pPr>
      <w:r>
        <w:t>Национальная политика и народы России в XVIII в. Унификация управления на окраинах империи.</w:t>
      </w:r>
      <w:r>
        <w:rPr>
          <w:spacing w:val="1"/>
        </w:rPr>
        <w:t xml:space="preserve"> </w:t>
      </w:r>
      <w:r>
        <w:t>Ликвидация</w:t>
      </w:r>
      <w:r>
        <w:rPr>
          <w:spacing w:val="5"/>
        </w:rPr>
        <w:t xml:space="preserve"> </w:t>
      </w:r>
      <w:r>
        <w:t>гетманства</w:t>
      </w:r>
      <w:r>
        <w:rPr>
          <w:spacing w:val="4"/>
        </w:rPr>
        <w:t xml:space="preserve"> </w:t>
      </w:r>
      <w:r>
        <w:t>на</w:t>
      </w:r>
      <w:r>
        <w:rPr>
          <w:spacing w:val="4"/>
        </w:rPr>
        <w:t xml:space="preserve"> </w:t>
      </w:r>
      <w:r>
        <w:t>Левобережной</w:t>
      </w:r>
      <w:r>
        <w:rPr>
          <w:spacing w:val="6"/>
        </w:rPr>
        <w:t xml:space="preserve"> </w:t>
      </w:r>
      <w:r>
        <w:t>Украине</w:t>
      </w:r>
      <w:r>
        <w:rPr>
          <w:spacing w:val="4"/>
        </w:rPr>
        <w:t xml:space="preserve"> </w:t>
      </w:r>
      <w:r>
        <w:t>и</w:t>
      </w:r>
      <w:r>
        <w:rPr>
          <w:spacing w:val="6"/>
        </w:rPr>
        <w:t xml:space="preserve"> </w:t>
      </w:r>
      <w:r>
        <w:t>Войска</w:t>
      </w:r>
      <w:r>
        <w:rPr>
          <w:spacing w:val="5"/>
        </w:rPr>
        <w:t xml:space="preserve"> </w:t>
      </w:r>
      <w:r>
        <w:t>Запорожского.</w:t>
      </w:r>
      <w:r>
        <w:rPr>
          <w:spacing w:val="5"/>
        </w:rPr>
        <w:t xml:space="preserve"> </w:t>
      </w:r>
      <w:r>
        <w:t>Формирование</w:t>
      </w:r>
      <w:r>
        <w:rPr>
          <w:spacing w:val="1"/>
        </w:rPr>
        <w:t xml:space="preserve"> </w:t>
      </w:r>
      <w:r>
        <w:t>Кубанского казачества. Активизация деятельности по привлечению иностранцев в Россию. Расселение</w:t>
      </w:r>
      <w:r>
        <w:rPr>
          <w:spacing w:val="-57"/>
        </w:rPr>
        <w:t xml:space="preserve"> </w:t>
      </w:r>
      <w:r>
        <w:t>колонистов в Новороссии, Поволжье, других регионах. Укрепление веротерпимости по отношению к</w:t>
      </w:r>
      <w:r>
        <w:rPr>
          <w:spacing w:val="1"/>
        </w:rPr>
        <w:t xml:space="preserve"> </w:t>
      </w:r>
      <w:r>
        <w:t>неправославным и нехристианским конфессиям. Политика по отношению к исламу. Башкирские</w:t>
      </w:r>
      <w:r>
        <w:rPr>
          <w:spacing w:val="1"/>
        </w:rPr>
        <w:t xml:space="preserve"> </w:t>
      </w:r>
      <w:r>
        <w:t>восстания.</w:t>
      </w:r>
      <w:r>
        <w:rPr>
          <w:spacing w:val="-1"/>
        </w:rPr>
        <w:t xml:space="preserve"> </w:t>
      </w:r>
      <w:r>
        <w:t>Формирование</w:t>
      </w:r>
      <w:r>
        <w:rPr>
          <w:spacing w:val="-1"/>
        </w:rPr>
        <w:t xml:space="preserve"> </w:t>
      </w:r>
      <w:r>
        <w:t>черты оседлости.</w:t>
      </w:r>
    </w:p>
    <w:p w:rsidR="00292DCE" w:rsidRDefault="00F301D9" w:rsidP="000B0FD5">
      <w:pPr>
        <w:pStyle w:val="a5"/>
        <w:numPr>
          <w:ilvl w:val="4"/>
          <w:numId w:val="128"/>
        </w:numPr>
        <w:tabs>
          <w:tab w:val="left" w:pos="1362"/>
        </w:tabs>
        <w:spacing w:before="158" w:line="259" w:lineRule="auto"/>
        <w:ind w:right="382"/>
        <w:rPr>
          <w:sz w:val="24"/>
        </w:rPr>
      </w:pPr>
      <w:r>
        <w:rPr>
          <w:sz w:val="24"/>
        </w:rPr>
        <w:t>Экономическое развитие России во второй половине XVIII в. Крестьяне: крепостные,</w:t>
      </w:r>
      <w:r>
        <w:rPr>
          <w:spacing w:val="1"/>
          <w:sz w:val="24"/>
        </w:rPr>
        <w:t xml:space="preserve"> </w:t>
      </w:r>
      <w:r>
        <w:rPr>
          <w:sz w:val="24"/>
        </w:rPr>
        <w:t>государственные,</w:t>
      </w:r>
      <w:r>
        <w:rPr>
          <w:spacing w:val="-4"/>
          <w:sz w:val="24"/>
        </w:rPr>
        <w:t xml:space="preserve"> </w:t>
      </w:r>
      <w:r>
        <w:rPr>
          <w:sz w:val="24"/>
        </w:rPr>
        <w:t>монастырские.</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крепостной</w:t>
      </w:r>
      <w:r>
        <w:rPr>
          <w:spacing w:val="-3"/>
          <w:sz w:val="24"/>
        </w:rPr>
        <w:t xml:space="preserve"> </w:t>
      </w:r>
      <w:r>
        <w:rPr>
          <w:sz w:val="24"/>
        </w:rPr>
        <w:t>деревни.</w:t>
      </w:r>
      <w:r>
        <w:rPr>
          <w:spacing w:val="-6"/>
          <w:sz w:val="24"/>
        </w:rPr>
        <w:t xml:space="preserve"> </w:t>
      </w:r>
      <w:r>
        <w:rPr>
          <w:sz w:val="24"/>
        </w:rPr>
        <w:t>Права</w:t>
      </w:r>
      <w:r>
        <w:rPr>
          <w:spacing w:val="-5"/>
          <w:sz w:val="24"/>
        </w:rPr>
        <w:t xml:space="preserve"> </w:t>
      </w:r>
      <w:r>
        <w:rPr>
          <w:sz w:val="24"/>
        </w:rPr>
        <w:t>помещика</w:t>
      </w:r>
      <w:r>
        <w:rPr>
          <w:spacing w:val="-5"/>
          <w:sz w:val="24"/>
        </w:rPr>
        <w:t xml:space="preserve"> </w:t>
      </w:r>
      <w:r>
        <w:rPr>
          <w:sz w:val="24"/>
        </w:rPr>
        <w:t>по</w:t>
      </w:r>
      <w:r>
        <w:rPr>
          <w:spacing w:val="-3"/>
          <w:sz w:val="24"/>
        </w:rPr>
        <w:t xml:space="preserve"> </w:t>
      </w:r>
      <w:r>
        <w:rPr>
          <w:sz w:val="24"/>
        </w:rPr>
        <w:t>отношению</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87"/>
      </w:pPr>
      <w:r>
        <w:lastRenderedPageBreak/>
        <w:t>к своим крепостным. Барщинное и оброчное хозяйство. Дворовые люди. Роль крепостного строя в</w:t>
      </w:r>
      <w:r>
        <w:rPr>
          <w:spacing w:val="-57"/>
        </w:rPr>
        <w:t xml:space="preserve"> </w:t>
      </w:r>
      <w:r>
        <w:t>экономике</w:t>
      </w:r>
      <w:r>
        <w:rPr>
          <w:spacing w:val="-2"/>
        </w:rPr>
        <w:t xml:space="preserve"> </w:t>
      </w:r>
      <w:r>
        <w:t>страны.</w:t>
      </w:r>
    </w:p>
    <w:p w:rsidR="00292DCE" w:rsidRDefault="00F301D9">
      <w:pPr>
        <w:pStyle w:val="a3"/>
        <w:spacing w:before="165" w:line="259" w:lineRule="auto"/>
        <w:ind w:right="422"/>
      </w:pPr>
      <w:r>
        <w:t>Промышленность в городе и деревне. Роль государства, купечества, помещиков в развитии</w:t>
      </w:r>
      <w:r>
        <w:rPr>
          <w:spacing w:val="1"/>
        </w:rPr>
        <w:t xml:space="preserve"> </w:t>
      </w:r>
      <w:r>
        <w:t>промышленности. Крепостной и вольнонаёмный труд. Привлечение крепостных оброчных крестьян к</w:t>
      </w:r>
      <w:r>
        <w:rPr>
          <w:spacing w:val="-57"/>
        </w:rPr>
        <w:t xml:space="preserve"> </w:t>
      </w:r>
      <w:r>
        <w:t>работе на мануфактурах. Развитие крестьянских промыслов. Рост текстильной промышленности:</w:t>
      </w:r>
      <w:r>
        <w:rPr>
          <w:spacing w:val="1"/>
        </w:rPr>
        <w:t xml:space="preserve"> </w:t>
      </w:r>
      <w:r>
        <w:t>распространение производства хлопчатобумажных тканей. Начало известных предпринимательских</w:t>
      </w:r>
      <w:r>
        <w:rPr>
          <w:spacing w:val="1"/>
        </w:rPr>
        <w:t xml:space="preserve"> </w:t>
      </w:r>
      <w:r>
        <w:t>династий:</w:t>
      </w:r>
      <w:r>
        <w:rPr>
          <w:spacing w:val="-1"/>
        </w:rPr>
        <w:t xml:space="preserve"> </w:t>
      </w:r>
      <w:r>
        <w:t>Морозовы,</w:t>
      </w:r>
      <w:r>
        <w:rPr>
          <w:spacing w:val="-1"/>
        </w:rPr>
        <w:t xml:space="preserve"> </w:t>
      </w:r>
      <w:r>
        <w:t>Рябушинские, Гарелины,</w:t>
      </w:r>
      <w:r>
        <w:rPr>
          <w:spacing w:val="-1"/>
        </w:rPr>
        <w:t xml:space="preserve"> </w:t>
      </w:r>
      <w:r>
        <w:t>Прохоровы,</w:t>
      </w:r>
      <w:r>
        <w:rPr>
          <w:spacing w:val="-1"/>
        </w:rPr>
        <w:t xml:space="preserve"> </w:t>
      </w:r>
      <w:r>
        <w:t>Демидовы</w:t>
      </w:r>
      <w:r>
        <w:rPr>
          <w:spacing w:val="-1"/>
        </w:rPr>
        <w:t xml:space="preserve"> </w:t>
      </w:r>
      <w:r>
        <w:t>и</w:t>
      </w:r>
      <w:r>
        <w:rPr>
          <w:spacing w:val="-1"/>
        </w:rPr>
        <w:t xml:space="preserve"> </w:t>
      </w:r>
      <w:r>
        <w:t>другие.</w:t>
      </w:r>
    </w:p>
    <w:p w:rsidR="00292DCE" w:rsidRDefault="00F301D9">
      <w:pPr>
        <w:pStyle w:val="a3"/>
        <w:spacing w:before="159" w:line="259" w:lineRule="auto"/>
        <w:ind w:right="635"/>
      </w:pPr>
      <w:r>
        <w:t>Внутренняя и внешняя торговля. Торговые пути внутри страны. Водно-транспортные системы:</w:t>
      </w:r>
      <w:r>
        <w:rPr>
          <w:spacing w:val="1"/>
        </w:rPr>
        <w:t xml:space="preserve"> </w:t>
      </w:r>
      <w:r>
        <w:t>Вышневолоцкая, Тихвинская, Мариинская и другие Ярмарки и их роль во внутренней торговле.</w:t>
      </w:r>
      <w:r>
        <w:rPr>
          <w:spacing w:val="1"/>
        </w:rPr>
        <w:t xml:space="preserve"> </w:t>
      </w:r>
      <w:r>
        <w:t>Макарьевская, Ирбитская, Свенская, Коренная ярмарки. Ярмарки Малороссии. Партнеры России во</w:t>
      </w:r>
      <w:r>
        <w:rPr>
          <w:spacing w:val="-57"/>
        </w:rPr>
        <w:t xml:space="preserve"> </w:t>
      </w:r>
      <w:r>
        <w:t>внешней</w:t>
      </w:r>
      <w:r>
        <w:rPr>
          <w:spacing w:val="-1"/>
        </w:rPr>
        <w:t xml:space="preserve"> </w:t>
      </w:r>
      <w:r>
        <w:t>торговле</w:t>
      </w:r>
      <w:r>
        <w:rPr>
          <w:spacing w:val="-3"/>
        </w:rPr>
        <w:t xml:space="preserve"> </w:t>
      </w:r>
      <w:r>
        <w:t>в</w:t>
      </w:r>
      <w:r>
        <w:rPr>
          <w:spacing w:val="-2"/>
        </w:rPr>
        <w:t xml:space="preserve"> </w:t>
      </w:r>
      <w:r>
        <w:t>Европе</w:t>
      </w:r>
      <w:r>
        <w:rPr>
          <w:spacing w:val="-2"/>
        </w:rPr>
        <w:t xml:space="preserve"> </w:t>
      </w:r>
      <w:r>
        <w:t>и</w:t>
      </w:r>
      <w:r>
        <w:rPr>
          <w:spacing w:val="-1"/>
        </w:rPr>
        <w:t xml:space="preserve"> </w:t>
      </w:r>
      <w:r>
        <w:t>в</w:t>
      </w:r>
      <w:r>
        <w:rPr>
          <w:spacing w:val="-2"/>
        </w:rPr>
        <w:t xml:space="preserve"> </w:t>
      </w:r>
      <w:r>
        <w:t>мире.</w:t>
      </w:r>
      <w:r>
        <w:rPr>
          <w:spacing w:val="-1"/>
        </w:rPr>
        <w:t xml:space="preserve"> </w:t>
      </w:r>
      <w:r>
        <w:t>Обеспечение</w:t>
      </w:r>
      <w:r>
        <w:rPr>
          <w:spacing w:val="-2"/>
        </w:rPr>
        <w:t xml:space="preserve"> </w:t>
      </w:r>
      <w:r>
        <w:t>активного</w:t>
      </w:r>
      <w:r>
        <w:rPr>
          <w:spacing w:val="-1"/>
        </w:rPr>
        <w:t xml:space="preserve"> </w:t>
      </w:r>
      <w:r>
        <w:t>внешнеторгового</w:t>
      </w:r>
      <w:r>
        <w:rPr>
          <w:spacing w:val="-1"/>
        </w:rPr>
        <w:t xml:space="preserve"> </w:t>
      </w:r>
      <w:r>
        <w:t>баланса.</w:t>
      </w:r>
    </w:p>
    <w:p w:rsidR="00292DCE" w:rsidRDefault="00F301D9" w:rsidP="000B0FD5">
      <w:pPr>
        <w:pStyle w:val="a5"/>
        <w:numPr>
          <w:ilvl w:val="4"/>
          <w:numId w:val="128"/>
        </w:numPr>
        <w:tabs>
          <w:tab w:val="left" w:pos="1362"/>
        </w:tabs>
        <w:spacing w:before="159" w:line="259" w:lineRule="auto"/>
        <w:ind w:right="344"/>
        <w:rPr>
          <w:sz w:val="24"/>
        </w:rPr>
      </w:pPr>
      <w:r>
        <w:rPr>
          <w:sz w:val="24"/>
        </w:rPr>
        <w:t>Обострение социальных противоречий. Чумной бунт в Москве. Восстание под</w:t>
      </w:r>
      <w:r>
        <w:rPr>
          <w:spacing w:val="1"/>
          <w:sz w:val="24"/>
        </w:rPr>
        <w:t xml:space="preserve"> </w:t>
      </w:r>
      <w:r>
        <w:rPr>
          <w:sz w:val="24"/>
        </w:rPr>
        <w:t>предводительством Емельяна Пугачёва. Антидворянский и антикрепостнический характер движения.</w:t>
      </w:r>
      <w:r>
        <w:rPr>
          <w:spacing w:val="1"/>
          <w:sz w:val="24"/>
        </w:rPr>
        <w:t xml:space="preserve"> </w:t>
      </w:r>
      <w:r>
        <w:rPr>
          <w:sz w:val="24"/>
        </w:rPr>
        <w:t>Роль казачества, народов Урала и Поволжья в восстании. Влияние восстания на внутреннюю политику</w:t>
      </w:r>
      <w:r>
        <w:rPr>
          <w:spacing w:val="-57"/>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общественной мысли.</w:t>
      </w:r>
    </w:p>
    <w:p w:rsidR="00292DCE" w:rsidRDefault="00F301D9" w:rsidP="000B0FD5">
      <w:pPr>
        <w:pStyle w:val="a5"/>
        <w:numPr>
          <w:ilvl w:val="4"/>
          <w:numId w:val="128"/>
        </w:numPr>
        <w:tabs>
          <w:tab w:val="left" w:pos="1362"/>
        </w:tabs>
        <w:spacing w:before="160" w:line="259" w:lineRule="auto"/>
        <w:ind w:right="386"/>
        <w:rPr>
          <w:sz w:val="24"/>
        </w:rPr>
      </w:pPr>
      <w:r>
        <w:rPr>
          <w:sz w:val="24"/>
        </w:rPr>
        <w:t>Внешняя политика России второй половины XVIII в., её основные задачи. Н.И. Панин и А.А.</w:t>
      </w:r>
      <w:r>
        <w:rPr>
          <w:spacing w:val="-57"/>
          <w:sz w:val="24"/>
        </w:rPr>
        <w:t xml:space="preserve"> </w:t>
      </w:r>
      <w:r>
        <w:rPr>
          <w:sz w:val="24"/>
        </w:rPr>
        <w:t>Безбородко. Борьба России за выход к Черному морю. Войны с Османской империей. П.А. Румянцев,</w:t>
      </w:r>
      <w:r>
        <w:rPr>
          <w:spacing w:val="1"/>
          <w:sz w:val="24"/>
        </w:rPr>
        <w:t xml:space="preserve"> </w:t>
      </w:r>
      <w:r>
        <w:rPr>
          <w:sz w:val="24"/>
        </w:rPr>
        <w:t>А.В. Суворов, Ф.Ф. Ушаков, победы российских войск под их руководством. Присоединение Крыма и</w:t>
      </w:r>
      <w:r>
        <w:rPr>
          <w:spacing w:val="-57"/>
          <w:sz w:val="24"/>
        </w:rPr>
        <w:t xml:space="preserve"> </w:t>
      </w:r>
      <w:r>
        <w:rPr>
          <w:sz w:val="24"/>
        </w:rPr>
        <w:t>Северного Причерноморья. Организация управления Новороссией. Строительство новых городов и</w:t>
      </w:r>
      <w:r>
        <w:rPr>
          <w:spacing w:val="1"/>
          <w:sz w:val="24"/>
        </w:rPr>
        <w:t xml:space="preserve"> </w:t>
      </w:r>
      <w:r>
        <w:rPr>
          <w:sz w:val="24"/>
        </w:rPr>
        <w:t>портов. Основание Пятигорска, Севастополя, Одессы, Херсона. Г.А. Потёмкин. Путешествие</w:t>
      </w:r>
      <w:r>
        <w:rPr>
          <w:spacing w:val="1"/>
          <w:sz w:val="24"/>
        </w:rPr>
        <w:t xml:space="preserve"> </w:t>
      </w:r>
      <w:r>
        <w:rPr>
          <w:sz w:val="24"/>
        </w:rPr>
        <w:t>Екатерины II</w:t>
      </w:r>
      <w:r>
        <w:rPr>
          <w:spacing w:val="-4"/>
          <w:sz w:val="24"/>
        </w:rPr>
        <w:t xml:space="preserve"> </w:t>
      </w:r>
      <w:r>
        <w:rPr>
          <w:sz w:val="24"/>
        </w:rPr>
        <w:t>на</w:t>
      </w:r>
      <w:r>
        <w:rPr>
          <w:spacing w:val="-1"/>
          <w:sz w:val="24"/>
        </w:rPr>
        <w:t xml:space="preserve"> </w:t>
      </w:r>
      <w:r>
        <w:rPr>
          <w:sz w:val="24"/>
        </w:rPr>
        <w:t>юг</w:t>
      </w:r>
      <w:r>
        <w:rPr>
          <w:spacing w:val="-1"/>
          <w:sz w:val="24"/>
        </w:rPr>
        <w:t xml:space="preserve"> </w:t>
      </w:r>
      <w:r>
        <w:rPr>
          <w:sz w:val="24"/>
        </w:rPr>
        <w:t>в</w:t>
      </w:r>
      <w:r>
        <w:rPr>
          <w:spacing w:val="-1"/>
          <w:sz w:val="24"/>
        </w:rPr>
        <w:t xml:space="preserve"> </w:t>
      </w:r>
      <w:r>
        <w:rPr>
          <w:sz w:val="24"/>
        </w:rPr>
        <w:t>1787 г.</w:t>
      </w:r>
    </w:p>
    <w:p w:rsidR="00292DCE" w:rsidRDefault="00F301D9">
      <w:pPr>
        <w:pStyle w:val="a3"/>
        <w:spacing w:before="158" w:line="259" w:lineRule="auto"/>
        <w:ind w:right="511"/>
      </w:pPr>
      <w:r>
        <w:t>Участие России в разделах Речи Посполитой. Политика России в Польше до начала 1770-х гг.:</w:t>
      </w:r>
      <w:r>
        <w:rPr>
          <w:spacing w:val="1"/>
        </w:rPr>
        <w:t xml:space="preserve"> </w:t>
      </w:r>
      <w:r>
        <w:t>стремление к усилению российского влияния в условиях сохранения польского государства. Участие</w:t>
      </w:r>
      <w:r>
        <w:rPr>
          <w:spacing w:val="-57"/>
        </w:rPr>
        <w:t xml:space="preserve"> </w:t>
      </w:r>
      <w:r>
        <w:t>России в разделах Польши вместе с империей Габсбургов и Пруссией. Первый, второй и третий</w:t>
      </w:r>
      <w:r>
        <w:rPr>
          <w:spacing w:val="1"/>
        </w:rPr>
        <w:t xml:space="preserve"> </w:t>
      </w:r>
      <w:r>
        <w:t>разделы. Борьба поляков за национальную независимость. Восстание под предводительством Т.</w:t>
      </w:r>
      <w:r>
        <w:rPr>
          <w:spacing w:val="1"/>
        </w:rPr>
        <w:t xml:space="preserve"> </w:t>
      </w:r>
      <w:r>
        <w:t>Костюшко.</w:t>
      </w:r>
    </w:p>
    <w:p w:rsidR="00292DCE" w:rsidRDefault="00F301D9" w:rsidP="000B0FD5">
      <w:pPr>
        <w:pStyle w:val="a5"/>
        <w:numPr>
          <w:ilvl w:val="4"/>
          <w:numId w:val="128"/>
        </w:numPr>
        <w:tabs>
          <w:tab w:val="left" w:pos="1362"/>
        </w:tabs>
        <w:spacing w:before="159" w:line="259" w:lineRule="auto"/>
        <w:ind w:right="363"/>
        <w:rPr>
          <w:sz w:val="24"/>
        </w:rPr>
      </w:pPr>
      <w:r>
        <w:rPr>
          <w:sz w:val="24"/>
        </w:rPr>
        <w:t>Россия при Павле I. Личность Павла I и её влияние на политику страны. Основные принципы</w:t>
      </w:r>
      <w:r>
        <w:rPr>
          <w:spacing w:val="-57"/>
          <w:sz w:val="24"/>
        </w:rPr>
        <w:t xml:space="preserve"> </w:t>
      </w:r>
      <w:r>
        <w:rPr>
          <w:sz w:val="24"/>
        </w:rPr>
        <w:t>внутренней политики. Ограничение дворянских привилегий. Укрепление абсолютизма через отказ от</w:t>
      </w:r>
      <w:r>
        <w:rPr>
          <w:spacing w:val="1"/>
          <w:sz w:val="24"/>
        </w:rPr>
        <w:t xml:space="preserve"> </w:t>
      </w:r>
      <w:r>
        <w:rPr>
          <w:sz w:val="24"/>
        </w:rPr>
        <w:t>принципов «просвещённого абсолютизма» и усиление бюрократического и полицейского характера</w:t>
      </w:r>
      <w:r>
        <w:rPr>
          <w:spacing w:val="1"/>
          <w:sz w:val="24"/>
        </w:rPr>
        <w:t xml:space="preserve"> </w:t>
      </w:r>
      <w:r>
        <w:rPr>
          <w:sz w:val="24"/>
        </w:rPr>
        <w:t>государства и личной власти императора. Акт о престолонаследии и Манифест о «трёхдневной</w:t>
      </w:r>
      <w:r>
        <w:rPr>
          <w:spacing w:val="1"/>
          <w:sz w:val="24"/>
        </w:rPr>
        <w:t xml:space="preserve"> </w:t>
      </w:r>
      <w:r>
        <w:rPr>
          <w:sz w:val="24"/>
        </w:rPr>
        <w:t>барщине». Политика по отношению к дворянству, взаимоотношения со столичной знатью. Меры в</w:t>
      </w:r>
      <w:r>
        <w:rPr>
          <w:spacing w:val="1"/>
          <w:sz w:val="24"/>
        </w:rPr>
        <w:t xml:space="preserve"> </w:t>
      </w:r>
      <w:r>
        <w:rPr>
          <w:sz w:val="24"/>
        </w:rPr>
        <w:t>области</w:t>
      </w:r>
      <w:r>
        <w:rPr>
          <w:spacing w:val="-1"/>
          <w:sz w:val="24"/>
        </w:rPr>
        <w:t xml:space="preserve"> </w:t>
      </w:r>
      <w:r>
        <w:rPr>
          <w:sz w:val="24"/>
        </w:rPr>
        <w:t>внешней</w:t>
      </w:r>
      <w:r>
        <w:rPr>
          <w:spacing w:val="-1"/>
          <w:sz w:val="24"/>
        </w:rPr>
        <w:t xml:space="preserve"> </w:t>
      </w:r>
      <w:r>
        <w:rPr>
          <w:sz w:val="24"/>
        </w:rPr>
        <w:t>политики. Причины</w:t>
      </w:r>
      <w:r>
        <w:rPr>
          <w:spacing w:val="-1"/>
          <w:sz w:val="24"/>
        </w:rPr>
        <w:t xml:space="preserve"> </w:t>
      </w:r>
      <w:r>
        <w:rPr>
          <w:sz w:val="24"/>
        </w:rPr>
        <w:t>дворцового переворота</w:t>
      </w:r>
      <w:r>
        <w:rPr>
          <w:spacing w:val="-2"/>
          <w:sz w:val="24"/>
        </w:rPr>
        <w:t xml:space="preserve"> </w:t>
      </w:r>
      <w:r>
        <w:rPr>
          <w:sz w:val="24"/>
        </w:rPr>
        <w:t>11 марта</w:t>
      </w:r>
      <w:r>
        <w:rPr>
          <w:spacing w:val="-2"/>
          <w:sz w:val="24"/>
        </w:rPr>
        <w:t xml:space="preserve"> </w:t>
      </w:r>
      <w:r>
        <w:rPr>
          <w:sz w:val="24"/>
        </w:rPr>
        <w:t>1801 г.</w:t>
      </w:r>
    </w:p>
    <w:p w:rsidR="00292DCE" w:rsidRDefault="00F301D9">
      <w:pPr>
        <w:pStyle w:val="a3"/>
        <w:spacing w:before="161" w:line="256" w:lineRule="auto"/>
        <w:ind w:right="933"/>
      </w:pPr>
      <w:r>
        <w:t>Участие России в борьбе с революционной Францией. Итальянский и Швейцарский походы А.В.</w:t>
      </w:r>
      <w:r>
        <w:rPr>
          <w:spacing w:val="-57"/>
        </w:rPr>
        <w:t xml:space="preserve"> </w:t>
      </w:r>
      <w:r>
        <w:t>Суворова.</w:t>
      </w:r>
      <w:r>
        <w:rPr>
          <w:spacing w:val="-1"/>
        </w:rPr>
        <w:t xml:space="preserve"> </w:t>
      </w:r>
      <w:r>
        <w:t>Действия эскадры Ф.Ф.</w:t>
      </w:r>
      <w:r>
        <w:rPr>
          <w:spacing w:val="-2"/>
        </w:rPr>
        <w:t xml:space="preserve"> </w:t>
      </w:r>
      <w:r>
        <w:t>Ушакова</w:t>
      </w:r>
      <w:r>
        <w:rPr>
          <w:spacing w:val="-2"/>
        </w:rPr>
        <w:t xml:space="preserve"> </w:t>
      </w:r>
      <w:r>
        <w:t>в</w:t>
      </w:r>
      <w:r>
        <w:rPr>
          <w:spacing w:val="2"/>
        </w:rPr>
        <w:t xml:space="preserve"> </w:t>
      </w:r>
      <w:r>
        <w:t>Средиземном</w:t>
      </w:r>
      <w:r>
        <w:rPr>
          <w:spacing w:val="-2"/>
        </w:rPr>
        <w:t xml:space="preserve"> </w:t>
      </w:r>
      <w:r>
        <w:t>море.</w:t>
      </w:r>
    </w:p>
    <w:p w:rsidR="00292DCE" w:rsidRDefault="00F301D9" w:rsidP="000B0FD5">
      <w:pPr>
        <w:pStyle w:val="a5"/>
        <w:numPr>
          <w:ilvl w:val="3"/>
          <w:numId w:val="128"/>
        </w:numPr>
        <w:tabs>
          <w:tab w:val="left" w:pos="1182"/>
        </w:tabs>
        <w:spacing w:before="163"/>
        <w:ind w:hanging="782"/>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3"/>
          <w:sz w:val="24"/>
        </w:rPr>
        <w:t xml:space="preserve"> </w:t>
      </w:r>
      <w:r>
        <w:rPr>
          <w:sz w:val="24"/>
        </w:rPr>
        <w:t>империи</w:t>
      </w:r>
      <w:r>
        <w:rPr>
          <w:spacing w:val="-4"/>
          <w:sz w:val="24"/>
        </w:rPr>
        <w:t xml:space="preserve"> </w:t>
      </w:r>
      <w:r>
        <w:rPr>
          <w:sz w:val="24"/>
        </w:rPr>
        <w:t>в</w:t>
      </w:r>
      <w:r>
        <w:rPr>
          <w:spacing w:val="-4"/>
          <w:sz w:val="24"/>
        </w:rPr>
        <w:t xml:space="preserve"> </w:t>
      </w:r>
      <w:r>
        <w:rPr>
          <w:sz w:val="24"/>
        </w:rPr>
        <w:t>XVIII</w:t>
      </w:r>
      <w:r>
        <w:rPr>
          <w:spacing w:val="-7"/>
          <w:sz w:val="24"/>
        </w:rPr>
        <w:t xml:space="preserve"> </w:t>
      </w:r>
      <w:r>
        <w:rPr>
          <w:sz w:val="24"/>
        </w:rPr>
        <w:t>в.</w:t>
      </w:r>
    </w:p>
    <w:p w:rsidR="00292DCE" w:rsidRDefault="00F301D9">
      <w:pPr>
        <w:pStyle w:val="a3"/>
        <w:spacing w:before="182" w:line="259" w:lineRule="auto"/>
        <w:ind w:right="589"/>
      </w:pPr>
      <w:r>
        <w:t>Идеи Просвещения в российской общественной мысли, публицистике и литературе. Литература</w:t>
      </w:r>
      <w:r>
        <w:rPr>
          <w:spacing w:val="1"/>
        </w:rPr>
        <w:t xml:space="preserve"> </w:t>
      </w:r>
      <w:r>
        <w:t>народов России в XVIII в. Первые журналы. Общественные идеи в произведениях А.П. Сумарокова,</w:t>
      </w:r>
      <w:r>
        <w:rPr>
          <w:spacing w:val="-57"/>
        </w:rPr>
        <w:t xml:space="preserve"> </w:t>
      </w:r>
      <w:r>
        <w:t>Г.Р. Державина, Д.И. Фонвизина. Н.И. Новиков, материалы о положении крепостных крестьян в его</w:t>
      </w:r>
      <w:r>
        <w:rPr>
          <w:spacing w:val="-57"/>
        </w:rPr>
        <w:t xml:space="preserve"> </w:t>
      </w:r>
      <w:r>
        <w:t>журналах.</w:t>
      </w:r>
      <w:r>
        <w:rPr>
          <w:spacing w:val="-1"/>
        </w:rPr>
        <w:t xml:space="preserve"> </w:t>
      </w:r>
      <w:r>
        <w:t>А.Н. Радищев</w:t>
      </w:r>
      <w:r>
        <w:rPr>
          <w:spacing w:val="-2"/>
        </w:rPr>
        <w:t xml:space="preserve"> </w:t>
      </w:r>
      <w:r>
        <w:t>и его</w:t>
      </w:r>
      <w:r>
        <w:rPr>
          <w:spacing w:val="3"/>
        </w:rPr>
        <w:t xml:space="preserve"> </w:t>
      </w:r>
      <w:r>
        <w:t>«Путешествие</w:t>
      </w:r>
      <w:r>
        <w:rPr>
          <w:spacing w:val="-1"/>
        </w:rPr>
        <w:t xml:space="preserve"> </w:t>
      </w:r>
      <w:r>
        <w:t>из</w:t>
      </w:r>
      <w:r>
        <w:rPr>
          <w:spacing w:val="-1"/>
        </w:rPr>
        <w:t xml:space="preserve"> </w:t>
      </w:r>
      <w:r>
        <w:t>Петербурга</w:t>
      </w:r>
      <w:r>
        <w:rPr>
          <w:spacing w:val="-1"/>
        </w:rPr>
        <w:t xml:space="preserve"> </w:t>
      </w:r>
      <w:r>
        <w:t>в</w:t>
      </w:r>
      <w:r>
        <w:rPr>
          <w:spacing w:val="-2"/>
        </w:rPr>
        <w:t xml:space="preserve"> </w:t>
      </w:r>
      <w:r>
        <w:t>Москву».</w:t>
      </w:r>
    </w:p>
    <w:p w:rsidR="00292DCE" w:rsidRDefault="00F301D9">
      <w:pPr>
        <w:pStyle w:val="a3"/>
        <w:spacing w:before="159" w:line="259" w:lineRule="auto"/>
        <w:ind w:right="671"/>
      </w:pPr>
      <w:r>
        <w:t>Русская культура и культура народов России в XVIII в. Развитие новой светской культуры после</w:t>
      </w:r>
      <w:r>
        <w:rPr>
          <w:spacing w:val="1"/>
        </w:rPr>
        <w:t xml:space="preserve"> </w:t>
      </w:r>
      <w:r>
        <w:t>преобразований Петра I. Укрепление взаимосвязей с культурой стран Европы. Масонство в России.</w:t>
      </w:r>
      <w:r>
        <w:rPr>
          <w:spacing w:val="-57"/>
        </w:rPr>
        <w:t xml:space="preserve"> </w:t>
      </w:r>
      <w:r>
        <w:t>Распространение в России основных стилей и жанров европейской художественной культуры</w:t>
      </w:r>
      <w:r>
        <w:rPr>
          <w:spacing w:val="1"/>
        </w:rPr>
        <w:t xml:space="preserve"> </w:t>
      </w:r>
      <w:r>
        <w:t>(барокко,</w:t>
      </w:r>
      <w:r>
        <w:rPr>
          <w:spacing w:val="-3"/>
        </w:rPr>
        <w:t xml:space="preserve"> </w:t>
      </w:r>
      <w:r>
        <w:t>классицизм,</w:t>
      </w:r>
      <w:r>
        <w:rPr>
          <w:spacing w:val="-3"/>
        </w:rPr>
        <w:t xml:space="preserve"> </w:t>
      </w:r>
      <w:r>
        <w:t>рококо).</w:t>
      </w:r>
      <w:r>
        <w:rPr>
          <w:spacing w:val="-2"/>
        </w:rPr>
        <w:t xml:space="preserve"> </w:t>
      </w:r>
      <w:r>
        <w:t>Вклад</w:t>
      </w:r>
      <w:r>
        <w:rPr>
          <w:spacing w:val="-3"/>
        </w:rPr>
        <w:t xml:space="preserve"> </w:t>
      </w:r>
      <w:r>
        <w:t>в</w:t>
      </w:r>
      <w:r>
        <w:rPr>
          <w:spacing w:val="-3"/>
        </w:rPr>
        <w:t xml:space="preserve"> </w:t>
      </w:r>
      <w:r>
        <w:t>развитие</w:t>
      </w:r>
      <w:r>
        <w:rPr>
          <w:spacing w:val="-4"/>
        </w:rPr>
        <w:t xml:space="preserve"> </w:t>
      </w:r>
      <w:r>
        <w:t>русской</w:t>
      </w:r>
      <w:r>
        <w:rPr>
          <w:spacing w:val="-2"/>
        </w:rPr>
        <w:t xml:space="preserve"> </w:t>
      </w:r>
      <w:r>
        <w:t>культуры</w:t>
      </w:r>
      <w:r>
        <w:rPr>
          <w:spacing w:val="1"/>
        </w:rPr>
        <w:t xml:space="preserve"> </w:t>
      </w:r>
      <w:r>
        <w:t>учёных,</w:t>
      </w:r>
      <w:r>
        <w:rPr>
          <w:spacing w:val="-5"/>
        </w:rPr>
        <w:t xml:space="preserve"> </w:t>
      </w:r>
      <w:r>
        <w:t>художников,</w:t>
      </w:r>
      <w:r>
        <w:rPr>
          <w:spacing w:val="-3"/>
        </w:rPr>
        <w:t xml:space="preserve"> </w:t>
      </w:r>
      <w:r>
        <w:t>мастеров,</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608"/>
      </w:pPr>
      <w:r>
        <w:lastRenderedPageBreak/>
        <w:t>прибывших из-за рубежа. Усиление внимания к жизни и культуре русского народа и историческому</w:t>
      </w:r>
      <w:r>
        <w:rPr>
          <w:spacing w:val="-57"/>
        </w:rPr>
        <w:t xml:space="preserve"> </w:t>
      </w:r>
      <w:r>
        <w:t>прошлому</w:t>
      </w:r>
      <w:r>
        <w:rPr>
          <w:spacing w:val="-6"/>
        </w:rPr>
        <w:t xml:space="preserve"> </w:t>
      </w:r>
      <w:r>
        <w:t>России к концу</w:t>
      </w:r>
      <w:r>
        <w:rPr>
          <w:spacing w:val="-5"/>
        </w:rPr>
        <w:t xml:space="preserve"> </w:t>
      </w:r>
      <w:r>
        <w:t>столетия.</w:t>
      </w:r>
    </w:p>
    <w:p w:rsidR="00292DCE" w:rsidRDefault="00F301D9">
      <w:pPr>
        <w:pStyle w:val="a3"/>
        <w:spacing w:before="165" w:line="256" w:lineRule="auto"/>
        <w:ind w:right="726"/>
      </w:pPr>
      <w:r>
        <w:t>Культура и быт российских сословий. Дворянство: жизнь и быт дворянской усадьбы. Духовенство.</w:t>
      </w:r>
      <w:r>
        <w:rPr>
          <w:spacing w:val="-57"/>
        </w:rPr>
        <w:t xml:space="preserve"> </w:t>
      </w:r>
      <w:r>
        <w:t>Купечество.</w:t>
      </w:r>
      <w:r>
        <w:rPr>
          <w:spacing w:val="-2"/>
        </w:rPr>
        <w:t xml:space="preserve"> </w:t>
      </w:r>
      <w:r>
        <w:t>Крестьянство.</w:t>
      </w:r>
    </w:p>
    <w:p w:rsidR="00292DCE" w:rsidRDefault="00F301D9">
      <w:pPr>
        <w:pStyle w:val="a3"/>
        <w:spacing w:before="166" w:line="259" w:lineRule="auto"/>
        <w:ind w:right="500"/>
      </w:pPr>
      <w:r>
        <w:t>Российская наука в XVIII в. Академия наук в Санкт-Петербурге. Изучение страны ‒ главная задача</w:t>
      </w:r>
      <w:r>
        <w:rPr>
          <w:spacing w:val="1"/>
        </w:rPr>
        <w:t xml:space="preserve"> </w:t>
      </w:r>
      <w:r>
        <w:t>российской науки. Географические экспедиции. Вторая Камчатская экспедиция. Освоение Аляски и</w:t>
      </w:r>
      <w:r>
        <w:rPr>
          <w:spacing w:val="1"/>
        </w:rPr>
        <w:t xml:space="preserve"> </w:t>
      </w:r>
      <w:r>
        <w:t>Северо-Западного побережья Америки. Российско-американская компания. Исследования в области</w:t>
      </w:r>
      <w:r>
        <w:rPr>
          <w:spacing w:val="1"/>
        </w:rPr>
        <w:t xml:space="preserve"> </w:t>
      </w:r>
      <w:r>
        <w:t>отечественной истории. Изучение российской словесности и развитие русского литературного языка.</w:t>
      </w:r>
      <w:r>
        <w:rPr>
          <w:spacing w:val="-57"/>
        </w:rPr>
        <w:t xml:space="preserve"> </w:t>
      </w:r>
      <w:r>
        <w:t>Российская академия. Е.Р. Дашкова. М.В. Ломоносов и его роль в становлении российской науки и</w:t>
      </w:r>
      <w:r>
        <w:rPr>
          <w:spacing w:val="1"/>
        </w:rPr>
        <w:t xml:space="preserve"> </w:t>
      </w:r>
      <w:r>
        <w:t>образования.</w:t>
      </w:r>
    </w:p>
    <w:p w:rsidR="00292DCE" w:rsidRDefault="00F301D9">
      <w:pPr>
        <w:pStyle w:val="a3"/>
        <w:spacing w:before="158" w:line="259" w:lineRule="auto"/>
        <w:ind w:right="446"/>
      </w:pPr>
      <w:r>
        <w:t>Образование в России в XVIII в. Основные педагогические идеи. Воспитание «новой породы» людей.</w:t>
      </w:r>
      <w:r>
        <w:rPr>
          <w:spacing w:val="-57"/>
        </w:rPr>
        <w:t xml:space="preserve"> </w:t>
      </w:r>
      <w:r>
        <w:t>Основание воспитательных домов в городе Санкт-Петербурге и г. Москве, Института благородных</w:t>
      </w:r>
      <w:r>
        <w:rPr>
          <w:spacing w:val="1"/>
        </w:rPr>
        <w:t xml:space="preserve"> </w:t>
      </w:r>
      <w:r>
        <w:t>девиц</w:t>
      </w:r>
      <w:r>
        <w:rPr>
          <w:spacing w:val="-1"/>
        </w:rPr>
        <w:t xml:space="preserve"> </w:t>
      </w:r>
      <w:r>
        <w:t>в</w:t>
      </w:r>
      <w:r>
        <w:rPr>
          <w:spacing w:val="-2"/>
        </w:rPr>
        <w:t xml:space="preserve"> </w:t>
      </w:r>
      <w:r>
        <w:t>Смольном</w:t>
      </w:r>
      <w:r>
        <w:rPr>
          <w:spacing w:val="-2"/>
        </w:rPr>
        <w:t xml:space="preserve"> </w:t>
      </w:r>
      <w:r>
        <w:t>монастыре. Сословные</w:t>
      </w:r>
      <w:r>
        <w:rPr>
          <w:spacing w:val="2"/>
        </w:rPr>
        <w:t xml:space="preserve"> </w:t>
      </w:r>
      <w:r>
        <w:t>учебные</w:t>
      </w:r>
      <w:r>
        <w:rPr>
          <w:spacing w:val="-3"/>
        </w:rPr>
        <w:t xml:space="preserve"> </w:t>
      </w:r>
      <w:r>
        <w:t>заведения для</w:t>
      </w:r>
      <w:r>
        <w:rPr>
          <w:spacing w:val="-1"/>
        </w:rPr>
        <w:t xml:space="preserve"> </w:t>
      </w:r>
      <w:r>
        <w:t>юношества</w:t>
      </w:r>
      <w:r>
        <w:rPr>
          <w:spacing w:val="-3"/>
        </w:rPr>
        <w:t xml:space="preserve"> </w:t>
      </w:r>
      <w:r>
        <w:t>из дворянства.</w:t>
      </w:r>
    </w:p>
    <w:p w:rsidR="00292DCE" w:rsidRDefault="00F301D9">
      <w:pPr>
        <w:pStyle w:val="a3"/>
        <w:spacing w:line="273" w:lineRule="exact"/>
      </w:pPr>
      <w:r>
        <w:t>Московский</w:t>
      </w:r>
      <w:r>
        <w:rPr>
          <w:spacing w:val="-4"/>
        </w:rPr>
        <w:t xml:space="preserve"> </w:t>
      </w:r>
      <w:r>
        <w:t>университет</w:t>
      </w:r>
      <w:r>
        <w:rPr>
          <w:spacing w:val="-6"/>
        </w:rPr>
        <w:t xml:space="preserve"> </w:t>
      </w:r>
      <w:r>
        <w:t>‒</w:t>
      </w:r>
      <w:r>
        <w:rPr>
          <w:spacing w:val="-6"/>
        </w:rPr>
        <w:t xml:space="preserve"> </w:t>
      </w:r>
      <w:r>
        <w:t>первый</w:t>
      </w:r>
      <w:r>
        <w:rPr>
          <w:spacing w:val="-6"/>
        </w:rPr>
        <w:t xml:space="preserve"> </w:t>
      </w:r>
      <w:r>
        <w:t>российский</w:t>
      </w:r>
      <w:r>
        <w:rPr>
          <w:spacing w:val="-3"/>
        </w:rPr>
        <w:t xml:space="preserve"> </w:t>
      </w:r>
      <w:r>
        <w:t>университет.</w:t>
      </w:r>
    </w:p>
    <w:p w:rsidR="00292DCE" w:rsidRDefault="00F301D9">
      <w:pPr>
        <w:pStyle w:val="a3"/>
        <w:spacing w:before="185" w:line="259" w:lineRule="auto"/>
        <w:ind w:right="469"/>
      </w:pPr>
      <w:r>
        <w:t>Русская архитектура XVIII в. Строительство города Санкт-Петербурга, формирование его городского</w:t>
      </w:r>
      <w:r>
        <w:rPr>
          <w:spacing w:val="-57"/>
        </w:rPr>
        <w:t xml:space="preserve"> </w:t>
      </w:r>
      <w:r>
        <w:t>плана. Регулярный характер застройки города Санкт-Петербурга и других городов. Барокко в</w:t>
      </w:r>
      <w:r>
        <w:rPr>
          <w:spacing w:val="1"/>
        </w:rPr>
        <w:t xml:space="preserve"> </w:t>
      </w:r>
      <w:r>
        <w:t>архитектуре города Москвы и города Санкт-Петербурга. Переход к классицизму, создание</w:t>
      </w:r>
      <w:r>
        <w:rPr>
          <w:spacing w:val="1"/>
        </w:rPr>
        <w:t xml:space="preserve"> </w:t>
      </w:r>
      <w:r>
        <w:t>архитектурных ансамблей в стиле классицизма в обеих столицах. В.И. Баженов, М.Ф. Казаков, Ф.Ф.</w:t>
      </w:r>
      <w:r>
        <w:rPr>
          <w:spacing w:val="1"/>
        </w:rPr>
        <w:t xml:space="preserve"> </w:t>
      </w:r>
      <w:r>
        <w:t>Растрелли.</w:t>
      </w:r>
    </w:p>
    <w:p w:rsidR="00292DCE" w:rsidRDefault="00F301D9">
      <w:pPr>
        <w:pStyle w:val="a3"/>
        <w:spacing w:before="158" w:line="256" w:lineRule="auto"/>
        <w:ind w:right="343"/>
      </w:pPr>
      <w:r>
        <w:t>Изобразительное искусство в России, его выдающиеся мастера и произведения. Академия художеств в</w:t>
      </w:r>
      <w:r>
        <w:rPr>
          <w:spacing w:val="-57"/>
        </w:rPr>
        <w:t xml:space="preserve"> </w:t>
      </w:r>
      <w:r>
        <w:t>городе Санкт-Петербурге. Расцвет жанра парадного портрета в середине XVIII в. Новые веяния в</w:t>
      </w:r>
      <w:r>
        <w:rPr>
          <w:spacing w:val="1"/>
        </w:rPr>
        <w:t xml:space="preserve"> </w:t>
      </w:r>
      <w:r>
        <w:t>изобразительном</w:t>
      </w:r>
      <w:r>
        <w:rPr>
          <w:spacing w:val="-2"/>
        </w:rPr>
        <w:t xml:space="preserve"> </w:t>
      </w:r>
      <w:r>
        <w:t>искусстве</w:t>
      </w:r>
      <w:r>
        <w:rPr>
          <w:spacing w:val="-2"/>
        </w:rPr>
        <w:t xml:space="preserve"> </w:t>
      </w:r>
      <w:r>
        <w:t>в</w:t>
      </w:r>
      <w:r>
        <w:rPr>
          <w:spacing w:val="-1"/>
        </w:rPr>
        <w:t xml:space="preserve"> </w:t>
      </w:r>
      <w:r>
        <w:t>конце</w:t>
      </w:r>
      <w:r>
        <w:rPr>
          <w:spacing w:val="-1"/>
        </w:rPr>
        <w:t xml:space="preserve"> </w:t>
      </w:r>
      <w:r>
        <w:t>столетия.</w:t>
      </w:r>
    </w:p>
    <w:p w:rsidR="00292DCE" w:rsidRDefault="00F301D9" w:rsidP="000B0FD5">
      <w:pPr>
        <w:pStyle w:val="a5"/>
        <w:numPr>
          <w:ilvl w:val="3"/>
          <w:numId w:val="128"/>
        </w:numPr>
        <w:tabs>
          <w:tab w:val="left" w:pos="1182"/>
        </w:tabs>
        <w:spacing w:before="166"/>
        <w:ind w:hanging="782"/>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2"/>
          <w:sz w:val="24"/>
        </w:rPr>
        <w:t xml:space="preserve"> </w:t>
      </w:r>
      <w:r>
        <w:rPr>
          <w:sz w:val="24"/>
        </w:rPr>
        <w:t>XVIII</w:t>
      </w:r>
      <w:r>
        <w:rPr>
          <w:spacing w:val="-2"/>
          <w:sz w:val="24"/>
        </w:rPr>
        <w:t xml:space="preserve"> </w:t>
      </w:r>
      <w:r>
        <w:rPr>
          <w:sz w:val="24"/>
        </w:rPr>
        <w:t>в.</w:t>
      </w:r>
    </w:p>
    <w:p w:rsidR="00292DCE" w:rsidRDefault="00F301D9" w:rsidP="000B0FD5">
      <w:pPr>
        <w:pStyle w:val="a5"/>
        <w:numPr>
          <w:ilvl w:val="3"/>
          <w:numId w:val="128"/>
        </w:numPr>
        <w:tabs>
          <w:tab w:val="left" w:pos="1182"/>
        </w:tabs>
        <w:spacing w:before="182"/>
        <w:ind w:hanging="782"/>
        <w:rPr>
          <w:sz w:val="24"/>
        </w:rPr>
      </w:pPr>
      <w:r>
        <w:rPr>
          <w:sz w:val="24"/>
        </w:rPr>
        <w:t>Обобщение.</w:t>
      </w:r>
    </w:p>
    <w:p w:rsidR="00292DCE" w:rsidRDefault="00F301D9" w:rsidP="000B0FD5">
      <w:pPr>
        <w:pStyle w:val="41"/>
        <w:numPr>
          <w:ilvl w:val="1"/>
          <w:numId w:val="128"/>
        </w:numPr>
        <w:tabs>
          <w:tab w:val="left" w:pos="821"/>
        </w:tabs>
        <w:spacing w:before="188"/>
        <w:ind w:hanging="421"/>
      </w:pPr>
      <w:r>
        <w:t>Содержание</w:t>
      </w:r>
      <w:r>
        <w:rPr>
          <w:spacing w:val="-4"/>
        </w:rPr>
        <w:t xml:space="preserve"> </w:t>
      </w:r>
      <w:r>
        <w:t>обучения</w:t>
      </w:r>
      <w:r>
        <w:rPr>
          <w:spacing w:val="-3"/>
        </w:rPr>
        <w:t xml:space="preserve"> </w:t>
      </w:r>
      <w:r>
        <w:t>в</w:t>
      </w:r>
      <w:r>
        <w:rPr>
          <w:spacing w:val="-3"/>
        </w:rPr>
        <w:t xml:space="preserve"> </w:t>
      </w:r>
      <w:r>
        <w:t>9</w:t>
      </w:r>
      <w:r>
        <w:rPr>
          <w:spacing w:val="-3"/>
        </w:rPr>
        <w:t xml:space="preserve"> </w:t>
      </w:r>
      <w:r>
        <w:t>классе.</w:t>
      </w:r>
    </w:p>
    <w:p w:rsidR="00292DCE" w:rsidRDefault="00F301D9" w:rsidP="000B0FD5">
      <w:pPr>
        <w:pStyle w:val="a5"/>
        <w:numPr>
          <w:ilvl w:val="2"/>
          <w:numId w:val="128"/>
        </w:numPr>
        <w:tabs>
          <w:tab w:val="left" w:pos="1002"/>
        </w:tabs>
        <w:spacing w:before="175"/>
        <w:ind w:hanging="60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2"/>
          <w:sz w:val="24"/>
        </w:rPr>
        <w:t xml:space="preserve"> </w:t>
      </w:r>
      <w:r>
        <w:rPr>
          <w:sz w:val="24"/>
        </w:rPr>
        <w:t>XIX</w:t>
      </w:r>
      <w:r>
        <w:rPr>
          <w:spacing w:val="-3"/>
          <w:sz w:val="24"/>
        </w:rPr>
        <w:t xml:space="preserve"> </w:t>
      </w:r>
      <w:r>
        <w:rPr>
          <w:sz w:val="24"/>
        </w:rPr>
        <w:t>‒</w:t>
      </w:r>
      <w:r>
        <w:rPr>
          <w:spacing w:val="-2"/>
          <w:sz w:val="24"/>
        </w:rPr>
        <w:t xml:space="preserve"> </w:t>
      </w:r>
      <w:r>
        <w:rPr>
          <w:sz w:val="24"/>
        </w:rPr>
        <w:t>начало</w:t>
      </w:r>
      <w:r>
        <w:rPr>
          <w:spacing w:val="-3"/>
          <w:sz w:val="24"/>
        </w:rPr>
        <w:t xml:space="preserve"> </w:t>
      </w:r>
      <w:r>
        <w:rPr>
          <w:sz w:val="24"/>
        </w:rPr>
        <w:t>ХХ</w:t>
      </w:r>
      <w:r>
        <w:rPr>
          <w:spacing w:val="-3"/>
          <w:sz w:val="24"/>
        </w:rPr>
        <w:t xml:space="preserve"> </w:t>
      </w:r>
      <w:r>
        <w:rPr>
          <w:sz w:val="24"/>
        </w:rPr>
        <w:t>в.</w:t>
      </w:r>
    </w:p>
    <w:p w:rsidR="00292DCE" w:rsidRDefault="00F301D9" w:rsidP="000B0FD5">
      <w:pPr>
        <w:pStyle w:val="a5"/>
        <w:numPr>
          <w:ilvl w:val="3"/>
          <w:numId w:val="128"/>
        </w:numPr>
        <w:tabs>
          <w:tab w:val="left" w:pos="1182"/>
        </w:tabs>
        <w:spacing w:before="182"/>
        <w:ind w:hanging="782"/>
        <w:rPr>
          <w:sz w:val="24"/>
        </w:rPr>
      </w:pPr>
      <w:r>
        <w:rPr>
          <w:sz w:val="24"/>
        </w:rPr>
        <w:t>Введение.</w:t>
      </w:r>
    </w:p>
    <w:p w:rsidR="00292DCE" w:rsidRDefault="00F301D9" w:rsidP="000B0FD5">
      <w:pPr>
        <w:pStyle w:val="a5"/>
        <w:numPr>
          <w:ilvl w:val="3"/>
          <w:numId w:val="128"/>
        </w:numPr>
        <w:tabs>
          <w:tab w:val="left" w:pos="1182"/>
        </w:tabs>
        <w:spacing w:before="183"/>
        <w:ind w:hanging="782"/>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z w:val="24"/>
        </w:rPr>
        <w:t>в.</w:t>
      </w:r>
    </w:p>
    <w:p w:rsidR="00292DCE" w:rsidRDefault="00F301D9">
      <w:pPr>
        <w:pStyle w:val="a3"/>
        <w:spacing w:before="185" w:line="259" w:lineRule="auto"/>
        <w:ind w:right="812"/>
      </w:pPr>
      <w:r>
        <w:t>Провозглашение империи Наполеона I во Франции. Реформы. Законодательство. Наполеоновские</w:t>
      </w:r>
      <w:r>
        <w:rPr>
          <w:spacing w:val="-57"/>
        </w:rPr>
        <w:t xml:space="preserve"> </w:t>
      </w:r>
      <w:r>
        <w:t>войны. Антинаполеоновские коалиции. Политика Наполеона в завоёванных странах. Отношение</w:t>
      </w:r>
      <w:r>
        <w:rPr>
          <w:spacing w:val="1"/>
        </w:rPr>
        <w:t xml:space="preserve"> </w:t>
      </w:r>
      <w:r>
        <w:t>населения к завоевателям: сопротивление, сотрудничество. Поход армии Наполеона в Россию и</w:t>
      </w:r>
      <w:r>
        <w:rPr>
          <w:spacing w:val="1"/>
        </w:rPr>
        <w:t xml:space="preserve"> </w:t>
      </w:r>
      <w:r>
        <w:t>крушение Французской империи. Венский конгресс: цели, главные участники, решения. Создание</w:t>
      </w:r>
      <w:r>
        <w:rPr>
          <w:spacing w:val="-57"/>
        </w:rPr>
        <w:t xml:space="preserve"> </w:t>
      </w:r>
      <w:r>
        <w:t>Священного</w:t>
      </w:r>
      <w:r>
        <w:rPr>
          <w:spacing w:val="-1"/>
        </w:rPr>
        <w:t xml:space="preserve"> </w:t>
      </w:r>
      <w:r>
        <w:t>союза.</w:t>
      </w:r>
    </w:p>
    <w:p w:rsidR="00292DCE" w:rsidRDefault="00F301D9" w:rsidP="000B0FD5">
      <w:pPr>
        <w:pStyle w:val="a5"/>
        <w:numPr>
          <w:ilvl w:val="3"/>
          <w:numId w:val="128"/>
        </w:numPr>
        <w:tabs>
          <w:tab w:val="left" w:pos="1182"/>
        </w:tabs>
        <w:spacing w:before="159" w:line="256" w:lineRule="auto"/>
        <w:ind w:right="1149"/>
        <w:rPr>
          <w:sz w:val="24"/>
        </w:rPr>
      </w:pPr>
      <w:r>
        <w:rPr>
          <w:sz w:val="24"/>
        </w:rPr>
        <w:t>Развитие индустриального общества в первой половине XIX в.: экономика, социальные</w:t>
      </w:r>
      <w:r>
        <w:rPr>
          <w:spacing w:val="-57"/>
          <w:sz w:val="24"/>
        </w:rPr>
        <w:t xml:space="preserve"> </w:t>
      </w:r>
      <w:r>
        <w:rPr>
          <w:sz w:val="24"/>
        </w:rPr>
        <w:t>отношения,</w:t>
      </w:r>
      <w:r>
        <w:rPr>
          <w:spacing w:val="-4"/>
          <w:sz w:val="24"/>
        </w:rPr>
        <w:t xml:space="preserve"> </w:t>
      </w:r>
      <w:r>
        <w:rPr>
          <w:sz w:val="24"/>
        </w:rPr>
        <w:t>политические</w:t>
      </w:r>
      <w:r>
        <w:rPr>
          <w:spacing w:val="-1"/>
          <w:sz w:val="24"/>
        </w:rPr>
        <w:t xml:space="preserve"> </w:t>
      </w:r>
      <w:r>
        <w:rPr>
          <w:sz w:val="24"/>
        </w:rPr>
        <w:t>процессы.</w:t>
      </w:r>
    </w:p>
    <w:p w:rsidR="00292DCE" w:rsidRDefault="00F301D9">
      <w:pPr>
        <w:pStyle w:val="a3"/>
        <w:spacing w:before="165" w:line="259" w:lineRule="auto"/>
        <w:ind w:right="645"/>
      </w:pPr>
      <w:r>
        <w:t>Промышленный переворот, его особенности в странах Европы и США. Изменения в социальной</w:t>
      </w:r>
      <w:r>
        <w:rPr>
          <w:spacing w:val="1"/>
        </w:rPr>
        <w:t xml:space="preserve"> </w:t>
      </w:r>
      <w:r>
        <w:t>структуре общества. Распространение социалистических идей; социалисты-утописты. Выступления</w:t>
      </w:r>
      <w:r>
        <w:rPr>
          <w:spacing w:val="-57"/>
        </w:rPr>
        <w:t xml:space="preserve"> </w:t>
      </w:r>
      <w:r>
        <w:t>рабочих. Социальные и национальные движения в странах Европы. Оформление 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2"/>
        </w:rPr>
        <w:t xml:space="preserve"> </w:t>
      </w:r>
      <w:r>
        <w:t>течений</w:t>
      </w:r>
      <w:r>
        <w:rPr>
          <w:spacing w:val="-2"/>
        </w:rPr>
        <w:t xml:space="preserve"> </w:t>
      </w:r>
      <w:r>
        <w:t>и</w:t>
      </w:r>
      <w:r>
        <w:rPr>
          <w:spacing w:val="-1"/>
        </w:rPr>
        <w:t xml:space="preserve"> </w:t>
      </w:r>
      <w:r>
        <w:t>партий.</w:t>
      </w:r>
    </w:p>
    <w:p w:rsidR="00292DCE" w:rsidRDefault="00F301D9" w:rsidP="000B0FD5">
      <w:pPr>
        <w:pStyle w:val="a5"/>
        <w:numPr>
          <w:ilvl w:val="3"/>
          <w:numId w:val="128"/>
        </w:numPr>
        <w:tabs>
          <w:tab w:val="left" w:pos="1182"/>
        </w:tabs>
        <w:spacing w:before="157"/>
        <w:ind w:hanging="782"/>
        <w:rPr>
          <w:sz w:val="24"/>
        </w:rPr>
      </w:pPr>
      <w:r>
        <w:rPr>
          <w:sz w:val="24"/>
        </w:rPr>
        <w:t>Политическое</w:t>
      </w:r>
      <w:r>
        <w:rPr>
          <w:spacing w:val="-4"/>
          <w:sz w:val="24"/>
        </w:rPr>
        <w:t xml:space="preserve"> </w:t>
      </w:r>
      <w:r>
        <w:rPr>
          <w:sz w:val="24"/>
        </w:rPr>
        <w:t>развитие</w:t>
      </w:r>
      <w:r>
        <w:rPr>
          <w:spacing w:val="-4"/>
          <w:sz w:val="24"/>
        </w:rPr>
        <w:t xml:space="preserve"> </w:t>
      </w:r>
      <w:r>
        <w:rPr>
          <w:sz w:val="24"/>
        </w:rPr>
        <w:t>европейских</w:t>
      </w:r>
      <w:r>
        <w:rPr>
          <w:spacing w:val="-2"/>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z w:val="24"/>
        </w:rPr>
        <w:t>гг.</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671"/>
      </w:pPr>
      <w:r>
        <w:lastRenderedPageBreak/>
        <w:t>Франция: Реставрация, Июльская монархия, Вторая республика. Великобритания: борьба за</w:t>
      </w:r>
      <w:r>
        <w:rPr>
          <w:spacing w:val="1"/>
        </w:rPr>
        <w:t xml:space="preserve"> </w:t>
      </w:r>
      <w:r>
        <w:t>парламентскую реформу; чартизм. Нарастание освободительных движений. Освобождение Греции.</w:t>
      </w:r>
      <w:r>
        <w:rPr>
          <w:spacing w:val="-57"/>
        </w:rPr>
        <w:t xml:space="preserve"> </w:t>
      </w:r>
      <w:r>
        <w:t>Европейские</w:t>
      </w:r>
      <w:r>
        <w:rPr>
          <w:spacing w:val="-3"/>
        </w:rPr>
        <w:t xml:space="preserve"> </w:t>
      </w:r>
      <w:r>
        <w:t>революции</w:t>
      </w:r>
      <w:r>
        <w:rPr>
          <w:spacing w:val="-2"/>
        </w:rPr>
        <w:t xml:space="preserve"> </w:t>
      </w:r>
      <w:r>
        <w:t>1830</w:t>
      </w:r>
      <w:r>
        <w:rPr>
          <w:spacing w:val="-1"/>
        </w:rPr>
        <w:t xml:space="preserve"> </w:t>
      </w:r>
      <w:r>
        <w:t>г.</w:t>
      </w:r>
      <w:r>
        <w:rPr>
          <w:spacing w:val="-3"/>
        </w:rPr>
        <w:t xml:space="preserve"> </w:t>
      </w:r>
      <w:r>
        <w:t>и</w:t>
      </w:r>
      <w:r>
        <w:rPr>
          <w:spacing w:val="-1"/>
        </w:rPr>
        <w:t xml:space="preserve"> </w:t>
      </w:r>
      <w:r>
        <w:t>1848-1849</w:t>
      </w:r>
      <w:r>
        <w:rPr>
          <w:spacing w:val="-2"/>
        </w:rPr>
        <w:t xml:space="preserve"> </w:t>
      </w:r>
      <w:r>
        <w:t>гг.</w:t>
      </w:r>
      <w:r>
        <w:rPr>
          <w:spacing w:val="-1"/>
        </w:rPr>
        <w:t xml:space="preserve"> </w:t>
      </w:r>
      <w:r>
        <w:t>Возникновение</w:t>
      </w:r>
      <w:r>
        <w:rPr>
          <w:spacing w:val="-3"/>
        </w:rPr>
        <w:t xml:space="preserve"> </w:t>
      </w:r>
      <w:r>
        <w:t>и</w:t>
      </w:r>
      <w:r>
        <w:rPr>
          <w:spacing w:val="-2"/>
        </w:rPr>
        <w:t xml:space="preserve"> </w:t>
      </w:r>
      <w:r>
        <w:t>распространение</w:t>
      </w:r>
      <w:r>
        <w:rPr>
          <w:spacing w:val="-2"/>
        </w:rPr>
        <w:t xml:space="preserve"> </w:t>
      </w:r>
      <w:r>
        <w:t>марксизма.</w:t>
      </w:r>
    </w:p>
    <w:p w:rsidR="00292DCE" w:rsidRDefault="00F301D9" w:rsidP="000B0FD5">
      <w:pPr>
        <w:pStyle w:val="a5"/>
        <w:numPr>
          <w:ilvl w:val="3"/>
          <w:numId w:val="128"/>
        </w:numPr>
        <w:tabs>
          <w:tab w:val="left" w:pos="1182"/>
        </w:tabs>
        <w:spacing w:before="165"/>
        <w:ind w:hanging="782"/>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1"/>
          <w:sz w:val="24"/>
        </w:rPr>
        <w:t xml:space="preserve"> </w:t>
      </w:r>
      <w:r>
        <w:rPr>
          <w:sz w:val="24"/>
        </w:rPr>
        <w:t>в</w:t>
      </w:r>
      <w:r>
        <w:rPr>
          <w:spacing w:val="-5"/>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 ХХ</w:t>
      </w:r>
      <w:r>
        <w:rPr>
          <w:spacing w:val="-3"/>
          <w:sz w:val="24"/>
        </w:rPr>
        <w:t xml:space="preserve"> </w:t>
      </w:r>
      <w:r>
        <w:rPr>
          <w:sz w:val="24"/>
        </w:rPr>
        <w:t>в.</w:t>
      </w:r>
    </w:p>
    <w:p w:rsidR="00292DCE" w:rsidRDefault="00F301D9" w:rsidP="000B0FD5">
      <w:pPr>
        <w:pStyle w:val="a5"/>
        <w:numPr>
          <w:ilvl w:val="4"/>
          <w:numId w:val="128"/>
        </w:numPr>
        <w:tabs>
          <w:tab w:val="left" w:pos="1362"/>
        </w:tabs>
        <w:spacing w:before="185" w:line="256" w:lineRule="auto"/>
        <w:ind w:right="1583"/>
        <w:rPr>
          <w:sz w:val="24"/>
        </w:rPr>
      </w:pPr>
      <w:r>
        <w:rPr>
          <w:sz w:val="24"/>
        </w:rPr>
        <w:t>Великобритания в Викторианскую эпоху. «Мастерская мира». Рабочее движение.</w:t>
      </w:r>
      <w:r>
        <w:rPr>
          <w:spacing w:val="-57"/>
          <w:sz w:val="24"/>
        </w:rPr>
        <w:t xml:space="preserve"> </w:t>
      </w:r>
      <w:r>
        <w:rPr>
          <w:sz w:val="24"/>
        </w:rPr>
        <w:t>Политические</w:t>
      </w:r>
      <w:r>
        <w:rPr>
          <w:spacing w:val="-3"/>
          <w:sz w:val="24"/>
        </w:rPr>
        <w:t xml:space="preserve"> </w:t>
      </w:r>
      <w:r>
        <w:rPr>
          <w:sz w:val="24"/>
        </w:rPr>
        <w:t>и</w:t>
      </w:r>
      <w:r>
        <w:rPr>
          <w:spacing w:val="-3"/>
          <w:sz w:val="24"/>
        </w:rPr>
        <w:t xml:space="preserve"> </w:t>
      </w:r>
      <w:r>
        <w:rPr>
          <w:sz w:val="24"/>
        </w:rPr>
        <w:t>социальные</w:t>
      </w:r>
      <w:r>
        <w:rPr>
          <w:spacing w:val="-3"/>
          <w:sz w:val="24"/>
        </w:rPr>
        <w:t xml:space="preserve"> </w:t>
      </w:r>
      <w:r>
        <w:rPr>
          <w:sz w:val="24"/>
        </w:rPr>
        <w:t>реформы.</w:t>
      </w:r>
      <w:r>
        <w:rPr>
          <w:spacing w:val="-3"/>
          <w:sz w:val="24"/>
        </w:rPr>
        <w:t xml:space="preserve"> </w:t>
      </w:r>
      <w:r>
        <w:rPr>
          <w:sz w:val="24"/>
        </w:rPr>
        <w:t>Британская</w:t>
      </w:r>
      <w:r>
        <w:rPr>
          <w:spacing w:val="-2"/>
          <w:sz w:val="24"/>
        </w:rPr>
        <w:t xml:space="preserve"> </w:t>
      </w:r>
      <w:r>
        <w:rPr>
          <w:sz w:val="24"/>
        </w:rPr>
        <w:t>колониальная</w:t>
      </w:r>
      <w:r>
        <w:rPr>
          <w:spacing w:val="-2"/>
          <w:sz w:val="24"/>
        </w:rPr>
        <w:t xml:space="preserve"> </w:t>
      </w:r>
      <w:r>
        <w:rPr>
          <w:sz w:val="24"/>
        </w:rPr>
        <w:t>империя;</w:t>
      </w:r>
      <w:r>
        <w:rPr>
          <w:spacing w:val="-2"/>
          <w:sz w:val="24"/>
        </w:rPr>
        <w:t xml:space="preserve"> </w:t>
      </w:r>
      <w:r>
        <w:rPr>
          <w:sz w:val="24"/>
        </w:rPr>
        <w:t>доминионы.</w:t>
      </w:r>
    </w:p>
    <w:p w:rsidR="00292DCE" w:rsidRDefault="00F301D9" w:rsidP="000B0FD5">
      <w:pPr>
        <w:pStyle w:val="a5"/>
        <w:numPr>
          <w:ilvl w:val="4"/>
          <w:numId w:val="128"/>
        </w:numPr>
        <w:tabs>
          <w:tab w:val="left" w:pos="1362"/>
        </w:tabs>
        <w:spacing w:before="166" w:line="256" w:lineRule="auto"/>
        <w:ind w:right="1664"/>
        <w:rPr>
          <w:sz w:val="24"/>
        </w:rPr>
      </w:pPr>
      <w:r>
        <w:rPr>
          <w:sz w:val="24"/>
        </w:rPr>
        <w:t>Франция. Империя Наполеона III: внутренняя и внешняя политика. Активизация</w:t>
      </w:r>
      <w:r>
        <w:rPr>
          <w:spacing w:val="-57"/>
          <w:sz w:val="24"/>
        </w:rPr>
        <w:t xml:space="preserve"> </w:t>
      </w:r>
      <w:r>
        <w:rPr>
          <w:sz w:val="24"/>
        </w:rPr>
        <w:t>колониальной</w:t>
      </w:r>
      <w:r>
        <w:rPr>
          <w:spacing w:val="-3"/>
          <w:sz w:val="24"/>
        </w:rPr>
        <w:t xml:space="preserve"> </w:t>
      </w:r>
      <w:r>
        <w:rPr>
          <w:sz w:val="24"/>
        </w:rPr>
        <w:t>экспансии.</w:t>
      </w:r>
      <w:r>
        <w:rPr>
          <w:spacing w:val="-2"/>
          <w:sz w:val="24"/>
        </w:rPr>
        <w:t xml:space="preserve"> </w:t>
      </w:r>
      <w:r>
        <w:rPr>
          <w:sz w:val="24"/>
        </w:rPr>
        <w:t>Франко-германская</w:t>
      </w:r>
      <w:r>
        <w:rPr>
          <w:spacing w:val="-3"/>
          <w:sz w:val="24"/>
        </w:rPr>
        <w:t xml:space="preserve"> </w:t>
      </w:r>
      <w:r>
        <w:rPr>
          <w:sz w:val="24"/>
        </w:rPr>
        <w:t>война</w:t>
      </w:r>
      <w:r>
        <w:rPr>
          <w:spacing w:val="-3"/>
          <w:sz w:val="24"/>
        </w:rPr>
        <w:t xml:space="preserve"> </w:t>
      </w:r>
      <w:r>
        <w:rPr>
          <w:sz w:val="24"/>
        </w:rPr>
        <w:t>1870-1871</w:t>
      </w:r>
      <w:r>
        <w:rPr>
          <w:spacing w:val="-2"/>
          <w:sz w:val="24"/>
        </w:rPr>
        <w:t xml:space="preserve"> </w:t>
      </w:r>
      <w:r>
        <w:rPr>
          <w:sz w:val="24"/>
        </w:rPr>
        <w:t>гг.</w:t>
      </w:r>
      <w:r>
        <w:rPr>
          <w:spacing w:val="-4"/>
          <w:sz w:val="24"/>
        </w:rPr>
        <w:t xml:space="preserve"> </w:t>
      </w:r>
      <w:r>
        <w:rPr>
          <w:sz w:val="24"/>
        </w:rPr>
        <w:t>Парижская</w:t>
      </w:r>
      <w:r>
        <w:rPr>
          <w:spacing w:val="-2"/>
          <w:sz w:val="24"/>
        </w:rPr>
        <w:t xml:space="preserve"> </w:t>
      </w:r>
      <w:r>
        <w:rPr>
          <w:sz w:val="24"/>
        </w:rPr>
        <w:t>коммуна.</w:t>
      </w:r>
    </w:p>
    <w:p w:rsidR="00292DCE" w:rsidRDefault="00F301D9" w:rsidP="000B0FD5">
      <w:pPr>
        <w:pStyle w:val="a5"/>
        <w:numPr>
          <w:ilvl w:val="4"/>
          <w:numId w:val="128"/>
        </w:numPr>
        <w:tabs>
          <w:tab w:val="left" w:pos="1362"/>
        </w:tabs>
        <w:spacing w:before="163" w:line="259" w:lineRule="auto"/>
        <w:ind w:right="893"/>
        <w:rPr>
          <w:sz w:val="24"/>
        </w:rPr>
      </w:pPr>
      <w:r>
        <w:rPr>
          <w:sz w:val="24"/>
        </w:rPr>
        <w:t>Италия. Подъём борьбы за независимость итальянских земель. К. Кавур, Д. Гарибальди.</w:t>
      </w:r>
      <w:r>
        <w:rPr>
          <w:spacing w:val="-57"/>
          <w:sz w:val="24"/>
        </w:rPr>
        <w:t xml:space="preserve"> </w:t>
      </w:r>
      <w:r>
        <w:rPr>
          <w:sz w:val="24"/>
        </w:rPr>
        <w:t>Образование</w:t>
      </w:r>
      <w:r>
        <w:rPr>
          <w:spacing w:val="-2"/>
          <w:sz w:val="24"/>
        </w:rPr>
        <w:t xml:space="preserve"> </w:t>
      </w:r>
      <w:r>
        <w:rPr>
          <w:sz w:val="24"/>
        </w:rPr>
        <w:t>единого государства.</w:t>
      </w:r>
      <w:r>
        <w:rPr>
          <w:spacing w:val="-1"/>
          <w:sz w:val="24"/>
        </w:rPr>
        <w:t xml:space="preserve"> </w:t>
      </w:r>
      <w:r>
        <w:rPr>
          <w:sz w:val="24"/>
        </w:rPr>
        <w:t>Король Виктор</w:t>
      </w:r>
      <w:r>
        <w:rPr>
          <w:spacing w:val="-1"/>
          <w:sz w:val="24"/>
        </w:rPr>
        <w:t xml:space="preserve"> </w:t>
      </w:r>
      <w:r>
        <w:rPr>
          <w:sz w:val="24"/>
        </w:rPr>
        <w:t>Эммануил</w:t>
      </w:r>
      <w:r>
        <w:rPr>
          <w:spacing w:val="4"/>
          <w:sz w:val="24"/>
        </w:rPr>
        <w:t xml:space="preserve"> </w:t>
      </w:r>
      <w:r>
        <w:rPr>
          <w:sz w:val="24"/>
        </w:rPr>
        <w:t>II.</w:t>
      </w:r>
    </w:p>
    <w:p w:rsidR="00292DCE" w:rsidRDefault="00F301D9" w:rsidP="000B0FD5">
      <w:pPr>
        <w:pStyle w:val="a5"/>
        <w:numPr>
          <w:ilvl w:val="4"/>
          <w:numId w:val="128"/>
        </w:numPr>
        <w:tabs>
          <w:tab w:val="left" w:pos="1362"/>
        </w:tabs>
        <w:spacing w:before="160" w:line="256" w:lineRule="auto"/>
        <w:ind w:right="447"/>
        <w:rPr>
          <w:sz w:val="24"/>
        </w:rPr>
      </w:pPr>
      <w:r>
        <w:rPr>
          <w:sz w:val="24"/>
        </w:rPr>
        <w:t>Германия. Движение за объединение германских государств. О. Бисмарк. Северогерманский</w:t>
      </w:r>
      <w:r>
        <w:rPr>
          <w:spacing w:val="-57"/>
          <w:sz w:val="24"/>
        </w:rPr>
        <w:t xml:space="preserve"> </w:t>
      </w:r>
      <w:r>
        <w:rPr>
          <w:sz w:val="24"/>
        </w:rPr>
        <w:t>союз. Провозглашение Германской империи. Социальная политика. Включение империи в систему</w:t>
      </w:r>
      <w:r>
        <w:rPr>
          <w:spacing w:val="1"/>
          <w:sz w:val="24"/>
        </w:rPr>
        <w:t xml:space="preserve"> </w:t>
      </w:r>
      <w:r>
        <w:rPr>
          <w:sz w:val="24"/>
        </w:rPr>
        <w:t>внешнеполитических</w:t>
      </w:r>
      <w:r>
        <w:rPr>
          <w:spacing w:val="1"/>
          <w:sz w:val="24"/>
        </w:rPr>
        <w:t xml:space="preserve"> </w:t>
      </w:r>
      <w:r>
        <w:rPr>
          <w:sz w:val="24"/>
        </w:rPr>
        <w:t>союзов и колониальные</w:t>
      </w:r>
      <w:r>
        <w:rPr>
          <w:spacing w:val="-2"/>
          <w:sz w:val="24"/>
        </w:rPr>
        <w:t xml:space="preserve"> </w:t>
      </w:r>
      <w:r>
        <w:rPr>
          <w:sz w:val="24"/>
        </w:rPr>
        <w:t>захваты.</w:t>
      </w:r>
    </w:p>
    <w:p w:rsidR="00292DCE" w:rsidRDefault="00F301D9" w:rsidP="000B0FD5">
      <w:pPr>
        <w:pStyle w:val="a5"/>
        <w:numPr>
          <w:ilvl w:val="4"/>
          <w:numId w:val="128"/>
        </w:numPr>
        <w:tabs>
          <w:tab w:val="left" w:pos="1362"/>
        </w:tabs>
        <w:spacing w:before="168" w:line="259" w:lineRule="auto"/>
        <w:ind w:right="618"/>
        <w:rPr>
          <w:sz w:val="24"/>
        </w:rPr>
      </w:pPr>
      <w:r>
        <w:rPr>
          <w:sz w:val="24"/>
        </w:rPr>
        <w:t>Страны Центральной и Юго-Восточной Европы во второй половине XIX ‒ начале XX в.</w:t>
      </w:r>
      <w:r>
        <w:rPr>
          <w:spacing w:val="1"/>
          <w:sz w:val="24"/>
        </w:rPr>
        <w:t xml:space="preserve"> </w:t>
      </w:r>
      <w:r>
        <w:rPr>
          <w:sz w:val="24"/>
        </w:rPr>
        <w:t>Габсбургская империя: экономическое и политическое развитие, положение народов, национальные</w:t>
      </w:r>
      <w:r>
        <w:rPr>
          <w:spacing w:val="-57"/>
          <w:sz w:val="24"/>
        </w:rPr>
        <w:t xml:space="preserve"> </w:t>
      </w:r>
      <w:r>
        <w:rPr>
          <w:sz w:val="24"/>
        </w:rPr>
        <w:t>движения. Провозглашение дуалистической Австро-Венгерской монархии (1867). Югославянские</w:t>
      </w:r>
      <w:r>
        <w:rPr>
          <w:spacing w:val="1"/>
          <w:sz w:val="24"/>
        </w:rPr>
        <w:t xml:space="preserve"> </w:t>
      </w:r>
      <w:r>
        <w:rPr>
          <w:sz w:val="24"/>
        </w:rPr>
        <w:t>народы: борьба за освобождение от османского господства. Русско-турецкая война 1877-1878 гг., её</w:t>
      </w:r>
      <w:r>
        <w:rPr>
          <w:spacing w:val="-57"/>
          <w:sz w:val="24"/>
        </w:rPr>
        <w:t xml:space="preserve"> </w:t>
      </w:r>
      <w:r>
        <w:rPr>
          <w:sz w:val="24"/>
        </w:rPr>
        <w:t>итоги.</w:t>
      </w:r>
    </w:p>
    <w:p w:rsidR="00292DCE" w:rsidRDefault="00F301D9" w:rsidP="000B0FD5">
      <w:pPr>
        <w:pStyle w:val="a5"/>
        <w:numPr>
          <w:ilvl w:val="4"/>
          <w:numId w:val="128"/>
        </w:numPr>
        <w:tabs>
          <w:tab w:val="left" w:pos="1362"/>
        </w:tabs>
        <w:spacing w:before="158" w:line="259" w:lineRule="auto"/>
        <w:ind w:right="800"/>
        <w:rPr>
          <w:sz w:val="24"/>
        </w:rPr>
      </w:pPr>
      <w:r>
        <w:rPr>
          <w:sz w:val="24"/>
        </w:rPr>
        <w:t>Соединённые Штаты Америки. Север и Юг: экономика, социальные отношения,</w:t>
      </w:r>
      <w:r>
        <w:rPr>
          <w:spacing w:val="1"/>
          <w:sz w:val="24"/>
        </w:rPr>
        <w:t xml:space="preserve"> </w:t>
      </w:r>
      <w:r>
        <w:rPr>
          <w:sz w:val="24"/>
        </w:rPr>
        <w:t>политическая жизнь. Проблема рабства; аболиционизм. Гражданская война (1861-1865): причины,</w:t>
      </w:r>
      <w:r>
        <w:rPr>
          <w:spacing w:val="-57"/>
          <w:sz w:val="24"/>
        </w:rPr>
        <w:t xml:space="preserve"> </w:t>
      </w:r>
      <w:r>
        <w:rPr>
          <w:sz w:val="24"/>
        </w:rPr>
        <w:t>участники,</w:t>
      </w:r>
      <w:r>
        <w:rPr>
          <w:spacing w:val="-5"/>
          <w:sz w:val="24"/>
        </w:rPr>
        <w:t xml:space="preserve"> </w:t>
      </w:r>
      <w:r>
        <w:rPr>
          <w:sz w:val="24"/>
        </w:rPr>
        <w:t>итоги.</w:t>
      </w:r>
      <w:r>
        <w:rPr>
          <w:spacing w:val="-1"/>
          <w:sz w:val="24"/>
        </w:rPr>
        <w:t xml:space="preserve"> </w:t>
      </w:r>
      <w:r>
        <w:rPr>
          <w:sz w:val="24"/>
        </w:rPr>
        <w:t>А.</w:t>
      </w:r>
      <w:r>
        <w:rPr>
          <w:spacing w:val="-2"/>
          <w:sz w:val="24"/>
        </w:rPr>
        <w:t xml:space="preserve"> </w:t>
      </w:r>
      <w:r>
        <w:rPr>
          <w:sz w:val="24"/>
        </w:rPr>
        <w:t>Линкольн.</w:t>
      </w:r>
      <w:r>
        <w:rPr>
          <w:spacing w:val="-1"/>
          <w:sz w:val="24"/>
        </w:rPr>
        <w:t xml:space="preserve"> </w:t>
      </w:r>
      <w:r>
        <w:rPr>
          <w:sz w:val="24"/>
        </w:rPr>
        <w:t>Восстановление</w:t>
      </w:r>
      <w:r>
        <w:rPr>
          <w:spacing w:val="-2"/>
          <w:sz w:val="24"/>
        </w:rPr>
        <w:t xml:space="preserve"> </w:t>
      </w:r>
      <w:r>
        <w:rPr>
          <w:sz w:val="24"/>
        </w:rPr>
        <w:t>Юга.</w:t>
      </w:r>
      <w:r>
        <w:rPr>
          <w:spacing w:val="-1"/>
          <w:sz w:val="24"/>
        </w:rPr>
        <w:t xml:space="preserve"> </w:t>
      </w:r>
      <w:r>
        <w:rPr>
          <w:sz w:val="24"/>
        </w:rPr>
        <w:t>Промышленный</w:t>
      </w:r>
      <w:r>
        <w:rPr>
          <w:spacing w:val="-1"/>
          <w:sz w:val="24"/>
        </w:rPr>
        <w:t xml:space="preserve"> </w:t>
      </w:r>
      <w:r>
        <w:rPr>
          <w:sz w:val="24"/>
        </w:rPr>
        <w:t>рост</w:t>
      </w:r>
      <w:r>
        <w:rPr>
          <w:spacing w:val="-1"/>
          <w:sz w:val="24"/>
        </w:rPr>
        <w:t xml:space="preserve"> </w:t>
      </w:r>
      <w:r>
        <w:rPr>
          <w:sz w:val="24"/>
        </w:rPr>
        <w:t>в</w:t>
      </w:r>
      <w:r>
        <w:rPr>
          <w:spacing w:val="-3"/>
          <w:sz w:val="24"/>
        </w:rPr>
        <w:t xml:space="preserve"> </w:t>
      </w:r>
      <w:r>
        <w:rPr>
          <w:sz w:val="24"/>
        </w:rPr>
        <w:t>конце</w:t>
      </w:r>
      <w:r>
        <w:rPr>
          <w:spacing w:val="-2"/>
          <w:sz w:val="24"/>
        </w:rPr>
        <w:t xml:space="preserve"> </w:t>
      </w:r>
      <w:r>
        <w:rPr>
          <w:sz w:val="24"/>
        </w:rPr>
        <w:t>XIX</w:t>
      </w:r>
      <w:r>
        <w:rPr>
          <w:spacing w:val="-2"/>
          <w:sz w:val="24"/>
        </w:rPr>
        <w:t xml:space="preserve"> </w:t>
      </w:r>
      <w:r>
        <w:rPr>
          <w:sz w:val="24"/>
        </w:rPr>
        <w:t>в.</w:t>
      </w:r>
    </w:p>
    <w:p w:rsidR="00292DCE" w:rsidRDefault="00F301D9" w:rsidP="000B0FD5">
      <w:pPr>
        <w:pStyle w:val="a5"/>
        <w:numPr>
          <w:ilvl w:val="4"/>
          <w:numId w:val="128"/>
        </w:numPr>
        <w:tabs>
          <w:tab w:val="left" w:pos="1362"/>
        </w:tabs>
        <w:spacing w:before="160" w:line="256" w:lineRule="auto"/>
        <w:ind w:right="812"/>
        <w:rPr>
          <w:sz w:val="24"/>
        </w:rPr>
      </w:pPr>
      <w:r>
        <w:rPr>
          <w:sz w:val="24"/>
        </w:rPr>
        <w:t>Экономическое и социально-политическое развитие стран Европы и США в конце XIX ‒</w:t>
      </w:r>
      <w:r>
        <w:rPr>
          <w:spacing w:val="-57"/>
          <w:sz w:val="24"/>
        </w:rPr>
        <w:t xml:space="preserve"> </w:t>
      </w:r>
      <w:r>
        <w:rPr>
          <w:sz w:val="24"/>
        </w:rPr>
        <w:t>начале</w:t>
      </w:r>
      <w:r>
        <w:rPr>
          <w:spacing w:val="-2"/>
          <w:sz w:val="24"/>
        </w:rPr>
        <w:t xml:space="preserve"> </w:t>
      </w:r>
      <w:r>
        <w:rPr>
          <w:sz w:val="24"/>
        </w:rPr>
        <w:t>ХХ</w:t>
      </w:r>
      <w:r>
        <w:rPr>
          <w:spacing w:val="1"/>
          <w:sz w:val="24"/>
        </w:rPr>
        <w:t xml:space="preserve"> </w:t>
      </w:r>
      <w:r>
        <w:rPr>
          <w:sz w:val="24"/>
        </w:rPr>
        <w:t>в.</w:t>
      </w:r>
    </w:p>
    <w:p w:rsidR="00292DCE" w:rsidRDefault="00F301D9">
      <w:pPr>
        <w:pStyle w:val="a3"/>
        <w:spacing w:before="166" w:line="259" w:lineRule="auto"/>
        <w:ind w:right="781"/>
      </w:pPr>
      <w:r>
        <w:t>Завершение промышленного переворота. Вторая промышленная революция. Индустриализация.</w:t>
      </w:r>
      <w:r>
        <w:rPr>
          <w:spacing w:val="1"/>
        </w:rPr>
        <w:t xml:space="preserve"> </w:t>
      </w:r>
      <w:r>
        <w:t>Монополистический капитализм. Технический прогресс в промышленности и сельском хозяйстве.</w:t>
      </w:r>
      <w:r>
        <w:rPr>
          <w:spacing w:val="-57"/>
        </w:rPr>
        <w:t xml:space="preserve"> </w:t>
      </w:r>
      <w:r>
        <w:t>Развитие транспорта и средств связи. Миграция из Старого в Новый Свет. Положение основных</w:t>
      </w:r>
      <w:r>
        <w:rPr>
          <w:spacing w:val="1"/>
        </w:rPr>
        <w:t xml:space="preserve"> </w:t>
      </w:r>
      <w:r>
        <w:t>социальных групп.</w:t>
      </w:r>
      <w:r>
        <w:rPr>
          <w:spacing w:val="-2"/>
        </w:rPr>
        <w:t xml:space="preserve"> </w:t>
      </w:r>
      <w:r>
        <w:t>Рабочее</w:t>
      </w:r>
      <w:r>
        <w:rPr>
          <w:spacing w:val="-3"/>
        </w:rPr>
        <w:t xml:space="preserve"> </w:t>
      </w:r>
      <w:r>
        <w:t>движение</w:t>
      </w:r>
      <w:r>
        <w:rPr>
          <w:spacing w:val="-2"/>
        </w:rPr>
        <w:t xml:space="preserve"> </w:t>
      </w:r>
      <w:r>
        <w:t>и</w:t>
      </w:r>
      <w:r>
        <w:rPr>
          <w:spacing w:val="-2"/>
        </w:rPr>
        <w:t xml:space="preserve"> </w:t>
      </w:r>
      <w:r>
        <w:t>профсоюзы.</w:t>
      </w:r>
      <w:r>
        <w:rPr>
          <w:spacing w:val="-2"/>
        </w:rPr>
        <w:t xml:space="preserve"> </w:t>
      </w:r>
      <w:r>
        <w:t>Образование</w:t>
      </w:r>
      <w:r>
        <w:rPr>
          <w:spacing w:val="-2"/>
        </w:rPr>
        <w:t xml:space="preserve"> </w:t>
      </w:r>
      <w:r>
        <w:t>социалистических партий.</w:t>
      </w:r>
    </w:p>
    <w:p w:rsidR="00292DCE" w:rsidRDefault="00F301D9" w:rsidP="000B0FD5">
      <w:pPr>
        <w:pStyle w:val="a5"/>
        <w:numPr>
          <w:ilvl w:val="3"/>
          <w:numId w:val="128"/>
        </w:numPr>
        <w:tabs>
          <w:tab w:val="left" w:pos="1182"/>
        </w:tabs>
        <w:spacing w:before="156"/>
        <w:ind w:hanging="782"/>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XIX</w:t>
      </w:r>
      <w:r>
        <w:rPr>
          <w:spacing w:val="-4"/>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3"/>
          <w:sz w:val="24"/>
        </w:rPr>
        <w:t xml:space="preserve"> </w:t>
      </w:r>
      <w:r>
        <w:rPr>
          <w:sz w:val="24"/>
        </w:rPr>
        <w:t>в.</w:t>
      </w:r>
    </w:p>
    <w:p w:rsidR="00292DCE" w:rsidRDefault="00F301D9">
      <w:pPr>
        <w:pStyle w:val="a3"/>
        <w:spacing w:before="185" w:line="259" w:lineRule="auto"/>
        <w:ind w:right="447"/>
      </w:pPr>
      <w:r>
        <w:t>Политика метрополий в латиноамериканских владениях. Колониальное общество. Освободительная</w:t>
      </w:r>
      <w:r>
        <w:rPr>
          <w:spacing w:val="1"/>
        </w:rPr>
        <w:t xml:space="preserve"> </w:t>
      </w:r>
      <w:r>
        <w:t>борьба: задачи, участники, формы выступлений. Ф.Д. Туссен-Лувертюр, С. Боливар. Провозглашение</w:t>
      </w:r>
      <w:r>
        <w:rPr>
          <w:spacing w:val="-57"/>
        </w:rPr>
        <w:t xml:space="preserve"> </w:t>
      </w:r>
      <w:r>
        <w:t>независимых государств. Влияние США на страны Латинской Америки. Традиционные отношения;</w:t>
      </w:r>
      <w:r>
        <w:rPr>
          <w:spacing w:val="1"/>
        </w:rPr>
        <w:t xml:space="preserve"> </w:t>
      </w:r>
      <w:r>
        <w:t>латифундизм. Проблемы модернизации. Мексиканская революция 1910-1917 гг.: участники, итоги,</w:t>
      </w:r>
      <w:r>
        <w:rPr>
          <w:spacing w:val="1"/>
        </w:rPr>
        <w:t xml:space="preserve"> </w:t>
      </w:r>
      <w:r>
        <w:t>значение.</w:t>
      </w:r>
    </w:p>
    <w:p w:rsidR="00292DCE" w:rsidRDefault="00F301D9" w:rsidP="000B0FD5">
      <w:pPr>
        <w:pStyle w:val="a5"/>
        <w:numPr>
          <w:ilvl w:val="3"/>
          <w:numId w:val="128"/>
        </w:numPr>
        <w:tabs>
          <w:tab w:val="left" w:pos="1182"/>
        </w:tabs>
        <w:spacing w:before="157"/>
        <w:ind w:hanging="782"/>
        <w:rPr>
          <w:sz w:val="24"/>
        </w:rPr>
      </w:pPr>
      <w:r>
        <w:rPr>
          <w:sz w:val="24"/>
        </w:rPr>
        <w:t>Страны</w:t>
      </w:r>
      <w:r>
        <w:rPr>
          <w:spacing w:val="-2"/>
          <w:sz w:val="24"/>
        </w:rPr>
        <w:t xml:space="preserve"> </w:t>
      </w:r>
      <w:r>
        <w:rPr>
          <w:sz w:val="24"/>
        </w:rPr>
        <w:t>Азии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3"/>
          <w:sz w:val="24"/>
        </w:rPr>
        <w:t xml:space="preserve"> </w:t>
      </w:r>
      <w:r>
        <w:rPr>
          <w:sz w:val="24"/>
        </w:rPr>
        <w:t>в.</w:t>
      </w:r>
    </w:p>
    <w:p w:rsidR="00292DCE" w:rsidRDefault="00F301D9" w:rsidP="000B0FD5">
      <w:pPr>
        <w:pStyle w:val="a5"/>
        <w:numPr>
          <w:ilvl w:val="4"/>
          <w:numId w:val="128"/>
        </w:numPr>
        <w:tabs>
          <w:tab w:val="left" w:pos="1362"/>
        </w:tabs>
        <w:spacing w:before="185" w:line="256" w:lineRule="auto"/>
        <w:ind w:right="561"/>
        <w:rPr>
          <w:sz w:val="24"/>
        </w:rPr>
      </w:pPr>
      <w:r>
        <w:rPr>
          <w:sz w:val="24"/>
        </w:rPr>
        <w:t>Япония. Внутренняя и внешняя политика сегуната Токугава. «Открытие Японии».</w:t>
      </w:r>
      <w:r>
        <w:rPr>
          <w:spacing w:val="1"/>
          <w:sz w:val="24"/>
        </w:rPr>
        <w:t xml:space="preserve"> </w:t>
      </w:r>
      <w:r>
        <w:rPr>
          <w:sz w:val="24"/>
        </w:rPr>
        <w:t>Реставрация Мэйдзи. Введение конституции. Модернизация в экономике и социальных отношениях.</w:t>
      </w:r>
      <w:r>
        <w:rPr>
          <w:spacing w:val="-57"/>
          <w:sz w:val="24"/>
        </w:rPr>
        <w:t xml:space="preserve"> </w:t>
      </w:r>
      <w:r>
        <w:rPr>
          <w:sz w:val="24"/>
        </w:rPr>
        <w:t>Переход</w:t>
      </w:r>
      <w:r>
        <w:rPr>
          <w:spacing w:val="-1"/>
          <w:sz w:val="24"/>
        </w:rPr>
        <w:t xml:space="preserve"> </w:t>
      </w:r>
      <w:r>
        <w:rPr>
          <w:sz w:val="24"/>
        </w:rPr>
        <w:t>к</w:t>
      </w:r>
      <w:r>
        <w:rPr>
          <w:spacing w:val="1"/>
          <w:sz w:val="24"/>
        </w:rPr>
        <w:t xml:space="preserve"> </w:t>
      </w:r>
      <w:r>
        <w:rPr>
          <w:sz w:val="24"/>
        </w:rPr>
        <w:t>политике</w:t>
      </w:r>
      <w:r>
        <w:rPr>
          <w:spacing w:val="-1"/>
          <w:sz w:val="24"/>
        </w:rPr>
        <w:t xml:space="preserve"> </w:t>
      </w:r>
      <w:r>
        <w:rPr>
          <w:sz w:val="24"/>
        </w:rPr>
        <w:t>завоеваний.</w:t>
      </w:r>
    </w:p>
    <w:p w:rsidR="00292DCE" w:rsidRDefault="00F301D9" w:rsidP="000B0FD5">
      <w:pPr>
        <w:pStyle w:val="a5"/>
        <w:numPr>
          <w:ilvl w:val="4"/>
          <w:numId w:val="128"/>
        </w:numPr>
        <w:tabs>
          <w:tab w:val="left" w:pos="1362"/>
        </w:tabs>
        <w:spacing w:before="167" w:line="256" w:lineRule="auto"/>
        <w:ind w:right="1345"/>
        <w:rPr>
          <w:sz w:val="24"/>
        </w:rPr>
      </w:pPr>
      <w:r>
        <w:rPr>
          <w:sz w:val="24"/>
        </w:rPr>
        <w:t>Китай. Империя Цин. «Опиумные войны». Восстание тайпинов. «Открытие» Китая.</w:t>
      </w:r>
      <w:r>
        <w:rPr>
          <w:spacing w:val="-57"/>
          <w:sz w:val="24"/>
        </w:rPr>
        <w:t xml:space="preserve"> </w:t>
      </w:r>
      <w:r>
        <w:rPr>
          <w:sz w:val="24"/>
        </w:rPr>
        <w:t>Политика «самоусиления».</w:t>
      </w:r>
      <w:r>
        <w:rPr>
          <w:spacing w:val="-3"/>
          <w:sz w:val="24"/>
        </w:rPr>
        <w:t xml:space="preserve"> </w:t>
      </w:r>
      <w:r>
        <w:rPr>
          <w:sz w:val="24"/>
        </w:rPr>
        <w:t>Восстание «ихэтуаней».</w:t>
      </w:r>
      <w:r>
        <w:rPr>
          <w:spacing w:val="-3"/>
          <w:sz w:val="24"/>
        </w:rPr>
        <w:t xml:space="preserve"> </w:t>
      </w:r>
      <w:r>
        <w:rPr>
          <w:sz w:val="24"/>
        </w:rPr>
        <w:t>Революция</w:t>
      </w:r>
      <w:r>
        <w:rPr>
          <w:spacing w:val="-3"/>
          <w:sz w:val="24"/>
        </w:rPr>
        <w:t xml:space="preserve"> </w:t>
      </w:r>
      <w:r>
        <w:rPr>
          <w:sz w:val="24"/>
        </w:rPr>
        <w:t>1911-1913</w:t>
      </w:r>
      <w:r>
        <w:rPr>
          <w:spacing w:val="-3"/>
          <w:sz w:val="24"/>
        </w:rPr>
        <w:t xml:space="preserve"> </w:t>
      </w:r>
      <w:r>
        <w:rPr>
          <w:sz w:val="24"/>
        </w:rPr>
        <w:t>гг.</w:t>
      </w:r>
      <w:r>
        <w:rPr>
          <w:spacing w:val="-3"/>
          <w:sz w:val="24"/>
        </w:rPr>
        <w:t xml:space="preserve"> </w:t>
      </w:r>
      <w:r>
        <w:rPr>
          <w:sz w:val="24"/>
        </w:rPr>
        <w:t>Сунь</w:t>
      </w:r>
      <w:r>
        <w:rPr>
          <w:spacing w:val="-3"/>
          <w:sz w:val="24"/>
        </w:rPr>
        <w:t xml:space="preserve"> </w:t>
      </w:r>
      <w:r>
        <w:rPr>
          <w:sz w:val="24"/>
        </w:rPr>
        <w:t>Ятсен.</w:t>
      </w:r>
    </w:p>
    <w:p w:rsidR="00292DCE" w:rsidRDefault="00F301D9" w:rsidP="000B0FD5">
      <w:pPr>
        <w:pStyle w:val="a5"/>
        <w:numPr>
          <w:ilvl w:val="4"/>
          <w:numId w:val="128"/>
        </w:numPr>
        <w:tabs>
          <w:tab w:val="left" w:pos="1362"/>
        </w:tabs>
        <w:spacing w:before="166" w:line="256" w:lineRule="auto"/>
        <w:ind w:right="1318"/>
        <w:rPr>
          <w:sz w:val="24"/>
        </w:rPr>
      </w:pPr>
      <w:r>
        <w:rPr>
          <w:sz w:val="24"/>
        </w:rPr>
        <w:t>Османская империя. Традиционные устои и попытки проведения реформ. Политика</w:t>
      </w:r>
      <w:r>
        <w:rPr>
          <w:spacing w:val="-57"/>
          <w:sz w:val="24"/>
        </w:rPr>
        <w:t xml:space="preserve"> </w:t>
      </w:r>
      <w:r>
        <w:rPr>
          <w:sz w:val="24"/>
        </w:rPr>
        <w:t>Танзимата.</w:t>
      </w:r>
      <w:r>
        <w:rPr>
          <w:spacing w:val="-1"/>
          <w:sz w:val="24"/>
        </w:rPr>
        <w:t xml:space="preserve"> </w:t>
      </w:r>
      <w:r>
        <w:rPr>
          <w:sz w:val="24"/>
        </w:rPr>
        <w:t>Принятие</w:t>
      </w:r>
      <w:r>
        <w:rPr>
          <w:spacing w:val="-2"/>
          <w:sz w:val="24"/>
        </w:rPr>
        <w:t xml:space="preserve"> </w:t>
      </w:r>
      <w:r>
        <w:rPr>
          <w:sz w:val="24"/>
        </w:rPr>
        <w:t>конституции.</w:t>
      </w:r>
      <w:r>
        <w:rPr>
          <w:spacing w:val="-1"/>
          <w:sz w:val="24"/>
        </w:rPr>
        <w:t xml:space="preserve"> </w:t>
      </w:r>
      <w:r>
        <w:rPr>
          <w:sz w:val="24"/>
        </w:rPr>
        <w:t>Младотурецкая</w:t>
      </w:r>
      <w:r>
        <w:rPr>
          <w:spacing w:val="-1"/>
          <w:sz w:val="24"/>
        </w:rPr>
        <w:t xml:space="preserve"> </w:t>
      </w:r>
      <w:r>
        <w:rPr>
          <w:sz w:val="24"/>
        </w:rPr>
        <w:t>революция</w:t>
      </w:r>
      <w:r>
        <w:rPr>
          <w:spacing w:val="-1"/>
          <w:sz w:val="24"/>
        </w:rPr>
        <w:t xml:space="preserve"> </w:t>
      </w:r>
      <w:r>
        <w:rPr>
          <w:sz w:val="24"/>
        </w:rPr>
        <w:t>1908-1909</w:t>
      </w:r>
      <w:r>
        <w:rPr>
          <w:spacing w:val="-1"/>
          <w:sz w:val="24"/>
        </w:rPr>
        <w:t xml:space="preserve"> </w:t>
      </w:r>
      <w:r>
        <w:rPr>
          <w:sz w:val="24"/>
        </w:rPr>
        <w:t>гг.</w:t>
      </w:r>
    </w:p>
    <w:p w:rsidR="00292DCE" w:rsidRDefault="00292DCE">
      <w:pPr>
        <w:spacing w:line="256"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4"/>
          <w:numId w:val="128"/>
        </w:numPr>
        <w:tabs>
          <w:tab w:val="left" w:pos="1362"/>
        </w:tabs>
        <w:spacing w:before="61"/>
        <w:ind w:left="1361" w:hanging="962"/>
        <w:rPr>
          <w:sz w:val="24"/>
        </w:rPr>
      </w:pPr>
      <w:r>
        <w:rPr>
          <w:sz w:val="24"/>
        </w:rPr>
        <w:lastRenderedPageBreak/>
        <w:t>Революция</w:t>
      </w:r>
      <w:r>
        <w:rPr>
          <w:spacing w:val="-3"/>
          <w:sz w:val="24"/>
        </w:rPr>
        <w:t xml:space="preserve"> </w:t>
      </w:r>
      <w:r>
        <w:rPr>
          <w:sz w:val="24"/>
        </w:rPr>
        <w:t>1905-1911</w:t>
      </w:r>
      <w:r>
        <w:rPr>
          <w:spacing w:val="-2"/>
          <w:sz w:val="24"/>
        </w:rPr>
        <w:t xml:space="preserve"> </w:t>
      </w:r>
      <w:r>
        <w:rPr>
          <w:sz w:val="24"/>
        </w:rPr>
        <w:t>г.</w:t>
      </w:r>
      <w:r>
        <w:rPr>
          <w:spacing w:val="-3"/>
          <w:sz w:val="24"/>
        </w:rPr>
        <w:t xml:space="preserve"> </w:t>
      </w:r>
      <w:r>
        <w:rPr>
          <w:sz w:val="24"/>
        </w:rPr>
        <w:t>в</w:t>
      </w:r>
      <w:r>
        <w:rPr>
          <w:spacing w:val="-3"/>
          <w:sz w:val="24"/>
        </w:rPr>
        <w:t xml:space="preserve"> </w:t>
      </w:r>
      <w:r>
        <w:rPr>
          <w:sz w:val="24"/>
        </w:rPr>
        <w:t>Иране.</w:t>
      </w:r>
    </w:p>
    <w:p w:rsidR="00292DCE" w:rsidRDefault="00F301D9" w:rsidP="000B0FD5">
      <w:pPr>
        <w:pStyle w:val="a5"/>
        <w:numPr>
          <w:ilvl w:val="4"/>
          <w:numId w:val="128"/>
        </w:numPr>
        <w:tabs>
          <w:tab w:val="left" w:pos="1362"/>
        </w:tabs>
        <w:spacing w:before="185" w:line="256" w:lineRule="auto"/>
        <w:ind w:right="492"/>
        <w:rPr>
          <w:sz w:val="24"/>
        </w:rPr>
      </w:pPr>
      <w:r>
        <w:rPr>
          <w:sz w:val="24"/>
        </w:rPr>
        <w:t>Индия. Колониальный режим. Индийское национальное движение. Восстание сипаев (1857-</w:t>
      </w:r>
      <w:r>
        <w:rPr>
          <w:spacing w:val="-57"/>
          <w:sz w:val="24"/>
        </w:rPr>
        <w:t xml:space="preserve"> </w:t>
      </w:r>
      <w:r>
        <w:rPr>
          <w:sz w:val="24"/>
        </w:rPr>
        <w:t>1859). Объявление Индии владением британской короны. Политическое развитие Индии во второй</w:t>
      </w:r>
      <w:r>
        <w:rPr>
          <w:spacing w:val="1"/>
          <w:sz w:val="24"/>
        </w:rPr>
        <w:t xml:space="preserve"> </w:t>
      </w:r>
      <w:r>
        <w:rPr>
          <w:sz w:val="24"/>
        </w:rPr>
        <w:t>половине</w:t>
      </w:r>
      <w:r>
        <w:rPr>
          <w:spacing w:val="-2"/>
          <w:sz w:val="24"/>
        </w:rPr>
        <w:t xml:space="preserve"> </w:t>
      </w:r>
      <w:r>
        <w:rPr>
          <w:sz w:val="24"/>
        </w:rPr>
        <w:t>XIX</w:t>
      </w:r>
      <w:r>
        <w:rPr>
          <w:spacing w:val="-2"/>
          <w:sz w:val="24"/>
        </w:rPr>
        <w:t xml:space="preserve"> </w:t>
      </w:r>
      <w:r>
        <w:rPr>
          <w:sz w:val="24"/>
        </w:rPr>
        <w:t>в.</w:t>
      </w:r>
      <w:r>
        <w:rPr>
          <w:spacing w:val="-1"/>
          <w:sz w:val="24"/>
        </w:rPr>
        <w:t xml:space="preserve"> </w:t>
      </w:r>
      <w:r>
        <w:rPr>
          <w:sz w:val="24"/>
        </w:rPr>
        <w:t>Создание</w:t>
      </w:r>
      <w:r>
        <w:rPr>
          <w:spacing w:val="-2"/>
          <w:sz w:val="24"/>
        </w:rPr>
        <w:t xml:space="preserve"> </w:t>
      </w:r>
      <w:r>
        <w:rPr>
          <w:sz w:val="24"/>
        </w:rPr>
        <w:t>Индийского</w:t>
      </w:r>
      <w:r>
        <w:rPr>
          <w:spacing w:val="-1"/>
          <w:sz w:val="24"/>
        </w:rPr>
        <w:t xml:space="preserve"> </w:t>
      </w:r>
      <w:r>
        <w:rPr>
          <w:sz w:val="24"/>
        </w:rPr>
        <w:t>национального</w:t>
      </w:r>
      <w:r>
        <w:rPr>
          <w:spacing w:val="-1"/>
          <w:sz w:val="24"/>
        </w:rPr>
        <w:t xml:space="preserve"> </w:t>
      </w:r>
      <w:r>
        <w:rPr>
          <w:sz w:val="24"/>
        </w:rPr>
        <w:t>конгресса.</w:t>
      </w:r>
      <w:r>
        <w:rPr>
          <w:spacing w:val="-1"/>
          <w:sz w:val="24"/>
        </w:rPr>
        <w:t xml:space="preserve"> </w:t>
      </w:r>
      <w:r>
        <w:rPr>
          <w:sz w:val="24"/>
        </w:rPr>
        <w:t>Б.</w:t>
      </w:r>
      <w:r>
        <w:rPr>
          <w:spacing w:val="1"/>
          <w:sz w:val="24"/>
        </w:rPr>
        <w:t xml:space="preserve"> </w:t>
      </w:r>
      <w:r>
        <w:rPr>
          <w:sz w:val="24"/>
        </w:rPr>
        <w:t>Тилак,</w:t>
      </w:r>
      <w:r>
        <w:rPr>
          <w:spacing w:val="-1"/>
          <w:sz w:val="24"/>
        </w:rPr>
        <w:t xml:space="preserve"> </w:t>
      </w:r>
      <w:r>
        <w:rPr>
          <w:sz w:val="24"/>
        </w:rPr>
        <w:t>М.К.</w:t>
      </w:r>
      <w:r>
        <w:rPr>
          <w:spacing w:val="-1"/>
          <w:sz w:val="24"/>
        </w:rPr>
        <w:t xml:space="preserve"> </w:t>
      </w:r>
      <w:r>
        <w:rPr>
          <w:sz w:val="24"/>
        </w:rPr>
        <w:t>Ганди.</w:t>
      </w:r>
    </w:p>
    <w:p w:rsidR="00292DCE" w:rsidRDefault="00F301D9" w:rsidP="000B0FD5">
      <w:pPr>
        <w:pStyle w:val="a5"/>
        <w:numPr>
          <w:ilvl w:val="3"/>
          <w:numId w:val="128"/>
        </w:numPr>
        <w:tabs>
          <w:tab w:val="left" w:pos="1182"/>
        </w:tabs>
        <w:spacing w:before="166"/>
        <w:ind w:hanging="782"/>
        <w:rPr>
          <w:sz w:val="24"/>
        </w:rPr>
      </w:pPr>
      <w:r>
        <w:rPr>
          <w:sz w:val="24"/>
        </w:rPr>
        <w:t>Народы</w:t>
      </w:r>
      <w:r>
        <w:rPr>
          <w:spacing w:val="-3"/>
          <w:sz w:val="24"/>
        </w:rPr>
        <w:t xml:space="preserve"> </w:t>
      </w:r>
      <w:r>
        <w:rPr>
          <w:sz w:val="24"/>
        </w:rPr>
        <w:t>Африки</w:t>
      </w:r>
      <w:r>
        <w:rPr>
          <w:spacing w:val="-2"/>
          <w:sz w:val="24"/>
        </w:rPr>
        <w:t xml:space="preserve"> </w:t>
      </w:r>
      <w:r>
        <w:rPr>
          <w:sz w:val="24"/>
        </w:rPr>
        <w:t>в</w:t>
      </w:r>
      <w:r>
        <w:rPr>
          <w:spacing w:val="-3"/>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1"/>
          <w:sz w:val="24"/>
        </w:rPr>
        <w:t xml:space="preserve"> </w:t>
      </w:r>
      <w:r>
        <w:rPr>
          <w:sz w:val="24"/>
        </w:rPr>
        <w:t>ХХ</w:t>
      </w:r>
      <w:r>
        <w:rPr>
          <w:spacing w:val="-3"/>
          <w:sz w:val="24"/>
        </w:rPr>
        <w:t xml:space="preserve"> </w:t>
      </w:r>
      <w:r>
        <w:rPr>
          <w:sz w:val="24"/>
        </w:rPr>
        <w:t>в.</w:t>
      </w:r>
    </w:p>
    <w:p w:rsidR="00292DCE" w:rsidRDefault="00F301D9">
      <w:pPr>
        <w:pStyle w:val="a3"/>
        <w:spacing w:before="182" w:line="259" w:lineRule="auto"/>
        <w:ind w:right="893"/>
      </w:pPr>
      <w:r>
        <w:t>Завершение колониального раздела мира. Колониальные порядки и традиционные общественные</w:t>
      </w:r>
      <w:r>
        <w:rPr>
          <w:spacing w:val="-57"/>
        </w:rPr>
        <w:t xml:space="preserve"> </w:t>
      </w:r>
      <w:r>
        <w:t>отношения</w:t>
      </w:r>
      <w:r>
        <w:rPr>
          <w:spacing w:val="-2"/>
        </w:rPr>
        <w:t xml:space="preserve"> </w:t>
      </w:r>
      <w:r>
        <w:t>в</w:t>
      </w:r>
      <w:r>
        <w:rPr>
          <w:spacing w:val="-2"/>
        </w:rPr>
        <w:t xml:space="preserve"> </w:t>
      </w:r>
      <w:r>
        <w:t>странах Африки.</w:t>
      </w:r>
      <w:r>
        <w:rPr>
          <w:spacing w:val="-1"/>
        </w:rPr>
        <w:t xml:space="preserve"> </w:t>
      </w:r>
      <w:r>
        <w:t>Выступления</w:t>
      </w:r>
      <w:r>
        <w:rPr>
          <w:spacing w:val="-2"/>
        </w:rPr>
        <w:t xml:space="preserve"> </w:t>
      </w:r>
      <w:r>
        <w:t>против</w:t>
      </w:r>
      <w:r>
        <w:rPr>
          <w:spacing w:val="-2"/>
        </w:rPr>
        <w:t xml:space="preserve"> </w:t>
      </w:r>
      <w:r>
        <w:t>колонизаторов.</w:t>
      </w:r>
      <w:r>
        <w:rPr>
          <w:spacing w:val="-1"/>
        </w:rPr>
        <w:t xml:space="preserve"> </w:t>
      </w:r>
      <w:r>
        <w:t>Англо-бурская</w:t>
      </w:r>
      <w:r>
        <w:rPr>
          <w:spacing w:val="-2"/>
        </w:rPr>
        <w:t xml:space="preserve"> </w:t>
      </w:r>
      <w:r>
        <w:t>война.</w:t>
      </w:r>
    </w:p>
    <w:p w:rsidR="00292DCE" w:rsidRDefault="00F301D9" w:rsidP="000B0FD5">
      <w:pPr>
        <w:pStyle w:val="a5"/>
        <w:numPr>
          <w:ilvl w:val="3"/>
          <w:numId w:val="128"/>
        </w:numPr>
        <w:tabs>
          <w:tab w:val="left" w:pos="1182"/>
        </w:tabs>
        <w:spacing w:before="158"/>
        <w:ind w:hanging="782"/>
        <w:rPr>
          <w:sz w:val="24"/>
        </w:rPr>
      </w:pPr>
      <w:r>
        <w:rPr>
          <w:sz w:val="24"/>
        </w:rPr>
        <w:t>Развитие</w:t>
      </w:r>
      <w:r>
        <w:rPr>
          <w:spacing w:val="-5"/>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1"/>
          <w:sz w:val="24"/>
        </w:rPr>
        <w:t xml:space="preserve"> </w:t>
      </w:r>
      <w:r>
        <w:rPr>
          <w:sz w:val="24"/>
        </w:rPr>
        <w:t>в.</w:t>
      </w:r>
    </w:p>
    <w:p w:rsidR="00292DCE" w:rsidRDefault="00F301D9">
      <w:pPr>
        <w:pStyle w:val="a3"/>
        <w:spacing w:before="185" w:line="256" w:lineRule="auto"/>
        <w:ind w:right="359"/>
      </w:pPr>
      <w:r>
        <w:t>Научные открытия и технические изобретения в XIX ‒ начале ХХ в. Революция в физике. Достижения</w:t>
      </w:r>
      <w:r>
        <w:rPr>
          <w:spacing w:val="-57"/>
        </w:rPr>
        <w:t xml:space="preserve"> </w:t>
      </w:r>
      <w:r>
        <w:t>естествознания</w:t>
      </w:r>
      <w:r>
        <w:rPr>
          <w:spacing w:val="-1"/>
        </w:rPr>
        <w:t xml:space="preserve"> </w:t>
      </w:r>
      <w:r>
        <w:t>и</w:t>
      </w:r>
      <w:r>
        <w:rPr>
          <w:spacing w:val="-1"/>
        </w:rPr>
        <w:t xml:space="preserve"> </w:t>
      </w:r>
      <w:r>
        <w:t>медицины. Развитие</w:t>
      </w:r>
      <w:r>
        <w:rPr>
          <w:spacing w:val="-2"/>
        </w:rPr>
        <w:t xml:space="preserve"> </w:t>
      </w:r>
      <w:r>
        <w:t>философии, психологии</w:t>
      </w:r>
      <w:r>
        <w:rPr>
          <w:spacing w:val="-1"/>
        </w:rPr>
        <w:t xml:space="preserve"> </w:t>
      </w:r>
      <w:r>
        <w:t>и социологии.</w:t>
      </w:r>
    </w:p>
    <w:p w:rsidR="00292DCE" w:rsidRDefault="00F301D9">
      <w:pPr>
        <w:pStyle w:val="a3"/>
        <w:spacing w:before="166" w:line="259" w:lineRule="auto"/>
        <w:ind w:right="616"/>
      </w:pPr>
      <w:r>
        <w:t>Распространение образования. Технический прогресс и изменения в условиях труда и повседневной</w:t>
      </w:r>
      <w:r>
        <w:rPr>
          <w:spacing w:val="-57"/>
        </w:rPr>
        <w:t xml:space="preserve"> </w:t>
      </w:r>
      <w:r>
        <w:t>жизни людей. Художественная культура XIX ‒ начала ХХ в. Эволюция стилей в литературе,</w:t>
      </w:r>
      <w:r>
        <w:rPr>
          <w:spacing w:val="1"/>
        </w:rPr>
        <w:t xml:space="preserve"> </w:t>
      </w:r>
      <w:r>
        <w:t>живописи: классицизм, романтизм, реализм. Импрессионизм. Модернизм. Смена стилей в</w:t>
      </w:r>
      <w:r>
        <w:rPr>
          <w:spacing w:val="1"/>
        </w:rPr>
        <w:t xml:space="preserve"> </w:t>
      </w:r>
      <w:r>
        <w:t>архитектуре. Музыкальное и театральное искусство. Рождение кинематографа. Деятели культуры:</w:t>
      </w:r>
      <w:r>
        <w:rPr>
          <w:spacing w:val="1"/>
        </w:rPr>
        <w:t xml:space="preserve"> </w:t>
      </w:r>
      <w:r>
        <w:t>жизнь</w:t>
      </w:r>
      <w:r>
        <w:rPr>
          <w:spacing w:val="-1"/>
        </w:rPr>
        <w:t xml:space="preserve"> </w:t>
      </w:r>
      <w:r>
        <w:t>и</w:t>
      </w:r>
      <w:r>
        <w:rPr>
          <w:spacing w:val="-2"/>
        </w:rPr>
        <w:t xml:space="preserve"> </w:t>
      </w:r>
      <w:r>
        <w:t>творчество.</w:t>
      </w:r>
    </w:p>
    <w:p w:rsidR="00292DCE" w:rsidRDefault="00F301D9" w:rsidP="000B0FD5">
      <w:pPr>
        <w:pStyle w:val="a5"/>
        <w:numPr>
          <w:ilvl w:val="3"/>
          <w:numId w:val="128"/>
        </w:numPr>
        <w:tabs>
          <w:tab w:val="left" w:pos="1302"/>
        </w:tabs>
        <w:spacing w:before="156"/>
        <w:ind w:left="1301" w:hanging="902"/>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XIX</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XX</w:t>
      </w:r>
      <w:r>
        <w:rPr>
          <w:spacing w:val="-1"/>
          <w:sz w:val="24"/>
        </w:rPr>
        <w:t xml:space="preserve"> </w:t>
      </w:r>
      <w:r>
        <w:rPr>
          <w:sz w:val="24"/>
        </w:rPr>
        <w:t>в.</w:t>
      </w:r>
    </w:p>
    <w:p w:rsidR="00292DCE" w:rsidRDefault="00F301D9">
      <w:pPr>
        <w:pStyle w:val="a3"/>
        <w:spacing w:before="184" w:line="259" w:lineRule="auto"/>
        <w:ind w:right="478"/>
      </w:pPr>
      <w:r>
        <w:t>Венская система международных отношений. Внешнеполитические интересы великих держав и</w:t>
      </w:r>
      <w:r>
        <w:rPr>
          <w:spacing w:val="1"/>
        </w:rPr>
        <w:t xml:space="preserve"> </w:t>
      </w:r>
      <w:r>
        <w:t>политика союзов в Европе. Восточный вопрос. Колониальные захваты и колониальные империи.</w:t>
      </w:r>
      <w:r>
        <w:rPr>
          <w:spacing w:val="1"/>
        </w:rPr>
        <w:t xml:space="preserve"> </w:t>
      </w:r>
      <w:r>
        <w:t>Старые и новые лидеры индустриального мира. Активизация борьбы за передел мира. Формирование</w:t>
      </w:r>
      <w:r>
        <w:rPr>
          <w:spacing w:val="-57"/>
        </w:rPr>
        <w:t xml:space="preserve"> </w:t>
      </w:r>
      <w:r>
        <w:t>военно-политических блоков</w:t>
      </w:r>
      <w:r>
        <w:rPr>
          <w:spacing w:val="-1"/>
        </w:rPr>
        <w:t xml:space="preserve"> </w:t>
      </w:r>
      <w:r>
        <w:t>великих</w:t>
      </w:r>
      <w:r>
        <w:rPr>
          <w:spacing w:val="1"/>
        </w:rPr>
        <w:t xml:space="preserve"> </w:t>
      </w:r>
      <w:r>
        <w:t>держав.</w:t>
      </w:r>
      <w:r>
        <w:rPr>
          <w:spacing w:val="-3"/>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2"/>
        </w:rPr>
        <w:t xml:space="preserve"> </w:t>
      </w:r>
      <w:r>
        <w:t>(1899).</w:t>
      </w:r>
    </w:p>
    <w:p w:rsidR="00292DCE" w:rsidRDefault="00F301D9">
      <w:pPr>
        <w:pStyle w:val="a3"/>
        <w:spacing w:line="256" w:lineRule="auto"/>
        <w:ind w:right="1155"/>
      </w:pPr>
      <w:r>
        <w:t>Международные конфликты и войны в конце XIX ‒ начале ХХ в. (испано-американская война,</w:t>
      </w:r>
      <w:r>
        <w:rPr>
          <w:spacing w:val="-57"/>
        </w:rPr>
        <w:t xml:space="preserve"> </w:t>
      </w:r>
      <w:r>
        <w:t>русско-японская</w:t>
      </w:r>
      <w:r>
        <w:rPr>
          <w:spacing w:val="-1"/>
        </w:rPr>
        <w:t xml:space="preserve"> </w:t>
      </w:r>
      <w:r>
        <w:t>война, боснийский</w:t>
      </w:r>
      <w:r>
        <w:rPr>
          <w:spacing w:val="-3"/>
        </w:rPr>
        <w:t xml:space="preserve"> </w:t>
      </w:r>
      <w:r>
        <w:t>кризис). Балканские</w:t>
      </w:r>
      <w:r>
        <w:rPr>
          <w:spacing w:val="-1"/>
        </w:rPr>
        <w:t xml:space="preserve"> </w:t>
      </w:r>
      <w:r>
        <w:t>войны.</w:t>
      </w:r>
    </w:p>
    <w:p w:rsidR="00292DCE" w:rsidRDefault="00F301D9" w:rsidP="000B0FD5">
      <w:pPr>
        <w:pStyle w:val="a5"/>
        <w:numPr>
          <w:ilvl w:val="3"/>
          <w:numId w:val="128"/>
        </w:numPr>
        <w:tabs>
          <w:tab w:val="left" w:pos="1302"/>
        </w:tabs>
        <w:spacing w:before="162"/>
        <w:ind w:left="1301" w:hanging="902"/>
        <w:rPr>
          <w:sz w:val="24"/>
        </w:rPr>
      </w:pPr>
      <w:r>
        <w:rPr>
          <w:sz w:val="24"/>
        </w:rPr>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XIX</w:t>
      </w:r>
      <w:r>
        <w:rPr>
          <w:spacing w:val="-2"/>
          <w:sz w:val="24"/>
        </w:rPr>
        <w:t xml:space="preserve"> </w:t>
      </w:r>
      <w:r>
        <w:rPr>
          <w:sz w:val="24"/>
        </w:rPr>
        <w:t>в.</w:t>
      </w:r>
    </w:p>
    <w:p w:rsidR="00292DCE" w:rsidRDefault="00F301D9" w:rsidP="000B0FD5">
      <w:pPr>
        <w:pStyle w:val="a5"/>
        <w:numPr>
          <w:ilvl w:val="2"/>
          <w:numId w:val="128"/>
        </w:numPr>
        <w:tabs>
          <w:tab w:val="left" w:pos="1002"/>
        </w:tabs>
        <w:spacing w:before="182"/>
        <w:ind w:hanging="602"/>
        <w:rPr>
          <w:sz w:val="24"/>
        </w:rPr>
      </w:pPr>
      <w:r>
        <w:rPr>
          <w:sz w:val="24"/>
        </w:rPr>
        <w:t>История</w:t>
      </w:r>
      <w:r>
        <w:rPr>
          <w:spacing w:val="-2"/>
          <w:sz w:val="24"/>
        </w:rPr>
        <w:t xml:space="preserve"> </w:t>
      </w:r>
      <w:r>
        <w:rPr>
          <w:sz w:val="24"/>
        </w:rPr>
        <w:t>России.</w:t>
      </w:r>
      <w:r>
        <w:rPr>
          <w:spacing w:val="-5"/>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5"/>
          <w:sz w:val="24"/>
        </w:rPr>
        <w:t xml:space="preserve"> </w:t>
      </w:r>
      <w:r>
        <w:rPr>
          <w:sz w:val="24"/>
        </w:rPr>
        <w:t>XIX</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3"/>
          <w:sz w:val="24"/>
        </w:rPr>
        <w:t xml:space="preserve"> </w:t>
      </w:r>
      <w:r>
        <w:rPr>
          <w:sz w:val="24"/>
        </w:rPr>
        <w:t>в.</w:t>
      </w:r>
    </w:p>
    <w:p w:rsidR="00292DCE" w:rsidRDefault="00F301D9" w:rsidP="000B0FD5">
      <w:pPr>
        <w:pStyle w:val="a5"/>
        <w:numPr>
          <w:ilvl w:val="3"/>
          <w:numId w:val="128"/>
        </w:numPr>
        <w:tabs>
          <w:tab w:val="left" w:pos="1182"/>
        </w:tabs>
        <w:spacing w:before="183"/>
        <w:ind w:hanging="782"/>
        <w:rPr>
          <w:sz w:val="24"/>
        </w:rPr>
      </w:pPr>
      <w:r>
        <w:rPr>
          <w:sz w:val="24"/>
        </w:rPr>
        <w:t>Введение.</w:t>
      </w:r>
    </w:p>
    <w:p w:rsidR="00292DCE" w:rsidRDefault="00F301D9" w:rsidP="000B0FD5">
      <w:pPr>
        <w:pStyle w:val="a5"/>
        <w:numPr>
          <w:ilvl w:val="3"/>
          <w:numId w:val="128"/>
        </w:numPr>
        <w:tabs>
          <w:tab w:val="left" w:pos="1182"/>
        </w:tabs>
        <w:spacing w:before="180"/>
        <w:ind w:hanging="782"/>
        <w:rPr>
          <w:sz w:val="24"/>
        </w:rPr>
      </w:pPr>
      <w:r>
        <w:rPr>
          <w:sz w:val="24"/>
        </w:rPr>
        <w:t>Александровская</w:t>
      </w:r>
      <w:r>
        <w:rPr>
          <w:spacing w:val="-5"/>
          <w:sz w:val="24"/>
        </w:rPr>
        <w:t xml:space="preserve"> </w:t>
      </w:r>
      <w:r>
        <w:rPr>
          <w:sz w:val="24"/>
        </w:rPr>
        <w:t>эпоха:</w:t>
      </w:r>
      <w:r>
        <w:rPr>
          <w:spacing w:val="-4"/>
          <w:sz w:val="24"/>
        </w:rPr>
        <w:t xml:space="preserve"> </w:t>
      </w:r>
      <w:r>
        <w:rPr>
          <w:sz w:val="24"/>
        </w:rPr>
        <w:t>государственный</w:t>
      </w:r>
      <w:r>
        <w:rPr>
          <w:spacing w:val="-5"/>
          <w:sz w:val="24"/>
        </w:rPr>
        <w:t xml:space="preserve"> </w:t>
      </w:r>
      <w:r>
        <w:rPr>
          <w:sz w:val="24"/>
        </w:rPr>
        <w:t>либерализм.</w:t>
      </w:r>
    </w:p>
    <w:p w:rsidR="00292DCE" w:rsidRDefault="00F301D9">
      <w:pPr>
        <w:pStyle w:val="a3"/>
        <w:spacing w:before="185" w:line="256" w:lineRule="auto"/>
        <w:ind w:right="741"/>
      </w:pPr>
      <w:r>
        <w:t>Проекты либеральных реформ Александра I. Внешние и внутренние факторы. Негласный комитет.</w:t>
      </w:r>
      <w:r>
        <w:rPr>
          <w:spacing w:val="-57"/>
        </w:rPr>
        <w:t xml:space="preserve"> </w:t>
      </w:r>
      <w:r>
        <w:t>Реформы</w:t>
      </w:r>
      <w:r>
        <w:rPr>
          <w:spacing w:val="-1"/>
        </w:rPr>
        <w:t xml:space="preserve"> </w:t>
      </w:r>
      <w:r>
        <w:t>государственного</w:t>
      </w:r>
      <w:r>
        <w:rPr>
          <w:spacing w:val="2"/>
        </w:rPr>
        <w:t xml:space="preserve"> </w:t>
      </w:r>
      <w:r>
        <w:t>управления.</w:t>
      </w:r>
      <w:r>
        <w:rPr>
          <w:spacing w:val="-1"/>
        </w:rPr>
        <w:t xml:space="preserve"> </w:t>
      </w:r>
      <w:r>
        <w:t>М.М.</w:t>
      </w:r>
      <w:r>
        <w:rPr>
          <w:spacing w:val="-1"/>
        </w:rPr>
        <w:t xml:space="preserve"> </w:t>
      </w:r>
      <w:r>
        <w:t>Сперанский.</w:t>
      </w:r>
    </w:p>
    <w:p w:rsidR="00292DCE" w:rsidRDefault="00F301D9">
      <w:pPr>
        <w:pStyle w:val="a3"/>
        <w:spacing w:before="165" w:line="259" w:lineRule="auto"/>
        <w:ind w:right="689"/>
      </w:pPr>
      <w:r>
        <w:t>Внешняя политика России. Война России с Францией 1805-1807 гг. Тильзитский мир. Война со</w:t>
      </w:r>
      <w:r>
        <w:rPr>
          <w:spacing w:val="1"/>
        </w:rPr>
        <w:t xml:space="preserve"> </w:t>
      </w:r>
      <w:r>
        <w:t>Швецией 1808-1809 г. и присоединение Финляндии. Война с Турцией и Бухарестский мир 1812 г.</w:t>
      </w:r>
      <w:r>
        <w:rPr>
          <w:spacing w:val="1"/>
        </w:rPr>
        <w:t xml:space="preserve"> </w:t>
      </w:r>
      <w:r>
        <w:t>Отечественная война 1812 г. ‒ важнейшее событие российской и мировой истории XIX в. Венский</w:t>
      </w:r>
      <w:r>
        <w:rPr>
          <w:spacing w:val="1"/>
        </w:rPr>
        <w:t xml:space="preserve"> </w:t>
      </w:r>
      <w:r>
        <w:t>конгресс и его решения. Священный союз. Возрастание роли России в европейской политике после</w:t>
      </w:r>
      <w:r>
        <w:rPr>
          <w:spacing w:val="-57"/>
        </w:rPr>
        <w:t xml:space="preserve"> </w:t>
      </w:r>
      <w:r>
        <w:t>победы</w:t>
      </w:r>
      <w:r>
        <w:rPr>
          <w:spacing w:val="-1"/>
        </w:rPr>
        <w:t xml:space="preserve"> </w:t>
      </w:r>
      <w:r>
        <w:t>над Наполеоном</w:t>
      </w:r>
      <w:r>
        <w:rPr>
          <w:spacing w:val="-1"/>
        </w:rPr>
        <w:t xml:space="preserve"> </w:t>
      </w:r>
      <w:r>
        <w:t>и Венского конгресса.</w:t>
      </w:r>
    </w:p>
    <w:p w:rsidR="00292DCE" w:rsidRDefault="00F301D9">
      <w:pPr>
        <w:pStyle w:val="a3"/>
        <w:spacing w:before="159" w:line="256" w:lineRule="auto"/>
        <w:ind w:right="857"/>
      </w:pPr>
      <w:r>
        <w:t>Либеральные и охранительные тенденции во внутренней политике. Польская конституция 1815 г.</w:t>
      </w:r>
      <w:r>
        <w:rPr>
          <w:spacing w:val="-57"/>
        </w:rPr>
        <w:t xml:space="preserve"> </w:t>
      </w:r>
      <w:r>
        <w:t>Военные</w:t>
      </w:r>
      <w:r>
        <w:rPr>
          <w:spacing w:val="-3"/>
        </w:rPr>
        <w:t xml:space="preserve"> </w:t>
      </w:r>
      <w:r>
        <w:t>поселения.</w:t>
      </w:r>
    </w:p>
    <w:p w:rsidR="00292DCE" w:rsidRDefault="00F301D9">
      <w:pPr>
        <w:pStyle w:val="a3"/>
        <w:spacing w:before="163"/>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292DCE" w:rsidRDefault="00F301D9">
      <w:pPr>
        <w:pStyle w:val="a3"/>
        <w:spacing w:before="185" w:line="256" w:lineRule="auto"/>
        <w:ind w:right="371"/>
      </w:pPr>
      <w:r>
        <w:t>Союз спасения, Союз благоденствия, Северное и Южное общества. Восстание декабристов 14 декабря</w:t>
      </w:r>
      <w:r>
        <w:rPr>
          <w:spacing w:val="-57"/>
        </w:rPr>
        <w:t xml:space="preserve"> </w:t>
      </w:r>
      <w:r>
        <w:t>1825</w:t>
      </w:r>
      <w:r>
        <w:rPr>
          <w:spacing w:val="-1"/>
        </w:rPr>
        <w:t xml:space="preserve"> </w:t>
      </w:r>
      <w:r>
        <w:t>г.</w:t>
      </w:r>
    </w:p>
    <w:p w:rsidR="00292DCE" w:rsidRDefault="00F301D9" w:rsidP="000B0FD5">
      <w:pPr>
        <w:pStyle w:val="a5"/>
        <w:numPr>
          <w:ilvl w:val="3"/>
          <w:numId w:val="128"/>
        </w:numPr>
        <w:tabs>
          <w:tab w:val="left" w:pos="1182"/>
        </w:tabs>
        <w:spacing w:before="164"/>
        <w:ind w:hanging="782"/>
        <w:rPr>
          <w:sz w:val="24"/>
        </w:rPr>
      </w:pPr>
      <w:r>
        <w:rPr>
          <w:sz w:val="24"/>
        </w:rPr>
        <w:t>Николаевское</w:t>
      </w:r>
      <w:r>
        <w:rPr>
          <w:spacing w:val="-7"/>
          <w:sz w:val="24"/>
        </w:rPr>
        <w:t xml:space="preserve"> </w:t>
      </w:r>
      <w:r>
        <w:rPr>
          <w:sz w:val="24"/>
        </w:rPr>
        <w:t>самодержавие:</w:t>
      </w:r>
      <w:r>
        <w:rPr>
          <w:spacing w:val="-6"/>
          <w:sz w:val="24"/>
        </w:rPr>
        <w:t xml:space="preserve"> </w:t>
      </w:r>
      <w:r>
        <w:rPr>
          <w:sz w:val="24"/>
        </w:rPr>
        <w:t>государственный</w:t>
      </w:r>
      <w:r>
        <w:rPr>
          <w:spacing w:val="-5"/>
          <w:sz w:val="24"/>
        </w:rPr>
        <w:t xml:space="preserve"> </w:t>
      </w:r>
      <w:r>
        <w:rPr>
          <w:sz w:val="24"/>
        </w:rPr>
        <w:t>консерватизм.</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429"/>
      </w:pPr>
      <w:r>
        <w:lastRenderedPageBreak/>
        <w:t>Реформаторские и консервативные тенденции в политике Николая I. Экономическая политика в</w:t>
      </w:r>
      <w:r>
        <w:rPr>
          <w:spacing w:val="1"/>
        </w:rPr>
        <w:t xml:space="preserve"> </w:t>
      </w:r>
      <w:r>
        <w:t>условиях политического консерватизма. Государственная регламентация общественной жизни:</w:t>
      </w:r>
      <w:r>
        <w:rPr>
          <w:spacing w:val="1"/>
        </w:rPr>
        <w:t xml:space="preserve"> </w:t>
      </w:r>
      <w:r>
        <w:t>централизация управления, политическая полиция, кодификация законов, цензура, попечительство об</w:t>
      </w:r>
      <w:r>
        <w:rPr>
          <w:spacing w:val="-57"/>
        </w:rPr>
        <w:t xml:space="preserve"> </w:t>
      </w:r>
      <w:r>
        <w:t>образовании. Крестьянский вопрос. Реформа государственных крестьян П.Д. Киселёва 1837-1841 гг.</w:t>
      </w:r>
      <w:r>
        <w:rPr>
          <w:spacing w:val="1"/>
        </w:rPr>
        <w:t xml:space="preserve"> </w:t>
      </w:r>
      <w:r>
        <w:t>Официальная</w:t>
      </w:r>
      <w:r>
        <w:rPr>
          <w:spacing w:val="-1"/>
        </w:rPr>
        <w:t xml:space="preserve"> </w:t>
      </w:r>
      <w:r>
        <w:t>идеология:</w:t>
      </w:r>
      <w:r>
        <w:rPr>
          <w:spacing w:val="4"/>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1"/>
        </w:rPr>
        <w:t xml:space="preserve"> </w:t>
      </w:r>
      <w:r>
        <w:t>бюрократии.</w:t>
      </w:r>
    </w:p>
    <w:p w:rsidR="00292DCE" w:rsidRDefault="00F301D9">
      <w:pPr>
        <w:pStyle w:val="a3"/>
        <w:spacing w:before="158" w:line="259" w:lineRule="auto"/>
        <w:ind w:right="686"/>
      </w:pPr>
      <w:r>
        <w:t>Расширение империи: русско-иранская и русско-турецкая войны. Россия и Западная Европа:</w:t>
      </w:r>
      <w:r>
        <w:rPr>
          <w:spacing w:val="1"/>
        </w:rPr>
        <w:t xml:space="preserve"> </w:t>
      </w:r>
      <w:r>
        <w:t>особенности взаимного восприятия. «Священный союз». Россия и революции в Европе. Восточный</w:t>
      </w:r>
      <w:r>
        <w:rPr>
          <w:spacing w:val="-57"/>
        </w:rPr>
        <w:t xml:space="preserve"> </w:t>
      </w:r>
      <w:r>
        <w:t>вопрос. Распад Венской системы. Крымская война. Героическая оборона Севастополя. Парижский</w:t>
      </w:r>
      <w:r>
        <w:rPr>
          <w:spacing w:val="1"/>
        </w:rPr>
        <w:t xml:space="preserve"> </w:t>
      </w:r>
      <w:r>
        <w:t>мир</w:t>
      </w:r>
      <w:r>
        <w:rPr>
          <w:spacing w:val="-1"/>
        </w:rPr>
        <w:t xml:space="preserve"> </w:t>
      </w:r>
      <w:r>
        <w:t>1856 г.</w:t>
      </w:r>
    </w:p>
    <w:p w:rsidR="00292DCE" w:rsidRDefault="00F301D9">
      <w:pPr>
        <w:pStyle w:val="a3"/>
        <w:spacing w:before="159" w:line="259" w:lineRule="auto"/>
        <w:ind w:right="1255"/>
      </w:pPr>
      <w:r>
        <w:t>Сословная структура российского общества. Крепостное хозяйство. Помещик и крестьянин,</w:t>
      </w:r>
      <w:r>
        <w:rPr>
          <w:spacing w:val="1"/>
        </w:rPr>
        <w:t xml:space="preserve"> </w:t>
      </w:r>
      <w:r>
        <w:t>конфликты и сотрудничество. Промышленный переворот и его особенности в России. Начало</w:t>
      </w:r>
      <w:r>
        <w:rPr>
          <w:spacing w:val="-57"/>
        </w:rPr>
        <w:t xml:space="preserve"> </w:t>
      </w:r>
      <w:r>
        <w:t>железнодорожного строительства. Москва и Петербург: спор двух столиц. Города как</w:t>
      </w:r>
      <w:r>
        <w:rPr>
          <w:spacing w:val="1"/>
        </w:rPr>
        <w:t xml:space="preserve"> </w:t>
      </w:r>
      <w:r>
        <w:t>административные,</w:t>
      </w:r>
      <w:r>
        <w:rPr>
          <w:spacing w:val="-2"/>
        </w:rPr>
        <w:t xml:space="preserve"> </w:t>
      </w:r>
      <w:r>
        <w:t>торговые</w:t>
      </w:r>
      <w:r>
        <w:rPr>
          <w:spacing w:val="-2"/>
        </w:rPr>
        <w:t xml:space="preserve"> </w:t>
      </w:r>
      <w:r>
        <w:t>и</w:t>
      </w:r>
      <w:r>
        <w:rPr>
          <w:spacing w:val="-2"/>
        </w:rPr>
        <w:t xml:space="preserve"> </w:t>
      </w:r>
      <w:r>
        <w:t>промышленные</w:t>
      </w:r>
      <w:r>
        <w:rPr>
          <w:spacing w:val="-3"/>
        </w:rPr>
        <w:t xml:space="preserve"> </w:t>
      </w:r>
      <w:r>
        <w:t>центры.</w:t>
      </w:r>
      <w:r>
        <w:rPr>
          <w:spacing w:val="-1"/>
        </w:rPr>
        <w:t xml:space="preserve"> </w:t>
      </w:r>
      <w:r>
        <w:t>Городское</w:t>
      </w:r>
      <w:r>
        <w:rPr>
          <w:spacing w:val="-3"/>
        </w:rPr>
        <w:t xml:space="preserve"> </w:t>
      </w:r>
      <w:r>
        <w:t>самоуправление.</w:t>
      </w:r>
    </w:p>
    <w:p w:rsidR="00292DCE" w:rsidRDefault="00F301D9">
      <w:pPr>
        <w:pStyle w:val="a3"/>
        <w:spacing w:before="160" w:line="259" w:lineRule="auto"/>
        <w:ind w:right="441"/>
      </w:pPr>
      <w:r>
        <w:t>Общественная жизнь в 1830-1850-е гг. Роль литературы, печати, университетов в формировании</w:t>
      </w:r>
      <w:r>
        <w:rPr>
          <w:spacing w:val="1"/>
        </w:rPr>
        <w:t xml:space="preserve"> </w:t>
      </w:r>
      <w:r>
        <w:t>независимого общественного мнения. Общественная мысль: официальная идеология, славянофилы и</w:t>
      </w:r>
      <w:r>
        <w:rPr>
          <w:spacing w:val="1"/>
        </w:rPr>
        <w:t xml:space="preserve"> </w:t>
      </w:r>
      <w:r>
        <w:t>западники, зарождение социалистической мысли. Складывание теории русского социализма. А.И.</w:t>
      </w:r>
      <w:r>
        <w:rPr>
          <w:spacing w:val="1"/>
        </w:rPr>
        <w:t xml:space="preserve"> </w:t>
      </w:r>
      <w:r>
        <w:t>Герцен. Влияние немецкой философии и французского социализма на русскую общественную мысль.</w:t>
      </w:r>
      <w:r>
        <w:rPr>
          <w:spacing w:val="-57"/>
        </w:rPr>
        <w:t xml:space="preserve"> </w:t>
      </w:r>
      <w:r>
        <w:t>Россия</w:t>
      </w:r>
      <w:r>
        <w:rPr>
          <w:spacing w:val="-1"/>
        </w:rPr>
        <w:t xml:space="preserve"> </w:t>
      </w:r>
      <w:r>
        <w:t>и Европа</w:t>
      </w:r>
      <w:r>
        <w:rPr>
          <w:spacing w:val="-1"/>
        </w:rPr>
        <w:t xml:space="preserve"> </w:t>
      </w:r>
      <w:r>
        <w:t>как</w:t>
      </w:r>
      <w:r>
        <w:rPr>
          <w:spacing w:val="1"/>
        </w:rPr>
        <w:t xml:space="preserve"> </w:t>
      </w:r>
      <w:r>
        <w:t>центральный пункт</w:t>
      </w:r>
      <w:r>
        <w:rPr>
          <w:spacing w:val="-1"/>
        </w:rPr>
        <w:t xml:space="preserve"> </w:t>
      </w:r>
      <w:r>
        <w:t>общественных</w:t>
      </w:r>
      <w:r>
        <w:rPr>
          <w:spacing w:val="1"/>
        </w:rPr>
        <w:t xml:space="preserve"> </w:t>
      </w:r>
      <w:r>
        <w:t>дебатов.</w:t>
      </w:r>
    </w:p>
    <w:p w:rsidR="00292DCE" w:rsidRDefault="00F301D9" w:rsidP="000B0FD5">
      <w:pPr>
        <w:pStyle w:val="a5"/>
        <w:numPr>
          <w:ilvl w:val="3"/>
          <w:numId w:val="128"/>
        </w:numPr>
        <w:tabs>
          <w:tab w:val="left" w:pos="1182"/>
        </w:tabs>
        <w:spacing w:before="156"/>
        <w:ind w:hanging="782"/>
        <w:rPr>
          <w:sz w:val="24"/>
        </w:rPr>
      </w:pPr>
      <w:r>
        <w:rPr>
          <w:sz w:val="24"/>
        </w:rPr>
        <w:t>Культурное</w:t>
      </w:r>
      <w:r>
        <w:rPr>
          <w:spacing w:val="-4"/>
          <w:sz w:val="24"/>
        </w:rPr>
        <w:t xml:space="preserve"> </w:t>
      </w:r>
      <w:r>
        <w:rPr>
          <w:sz w:val="24"/>
        </w:rPr>
        <w:t>пространство</w:t>
      </w:r>
      <w:r>
        <w:rPr>
          <w:spacing w:val="-4"/>
          <w:sz w:val="24"/>
        </w:rPr>
        <w:t xml:space="preserve"> </w:t>
      </w:r>
      <w:r>
        <w:rPr>
          <w:sz w:val="24"/>
        </w:rPr>
        <w:t>империи</w:t>
      </w:r>
      <w:r>
        <w:rPr>
          <w:spacing w:val="-2"/>
          <w:sz w:val="24"/>
        </w:rPr>
        <w:t xml:space="preserve"> </w:t>
      </w:r>
      <w:r>
        <w:rPr>
          <w:sz w:val="24"/>
        </w:rPr>
        <w:t>в</w:t>
      </w:r>
      <w:r>
        <w:rPr>
          <w:spacing w:val="-4"/>
          <w:sz w:val="24"/>
        </w:rPr>
        <w:t xml:space="preserve"> </w:t>
      </w:r>
      <w:r>
        <w:rPr>
          <w:sz w:val="24"/>
        </w:rPr>
        <w:t>первой</w:t>
      </w:r>
      <w:r>
        <w:rPr>
          <w:spacing w:val="-3"/>
          <w:sz w:val="24"/>
        </w:rPr>
        <w:t xml:space="preserve"> </w:t>
      </w:r>
      <w:r>
        <w:rPr>
          <w:sz w:val="24"/>
        </w:rPr>
        <w:t>половине</w:t>
      </w:r>
      <w:r>
        <w:rPr>
          <w:spacing w:val="-3"/>
          <w:sz w:val="24"/>
        </w:rPr>
        <w:t xml:space="preserve"> </w:t>
      </w:r>
      <w:r>
        <w:rPr>
          <w:sz w:val="24"/>
        </w:rPr>
        <w:t>XIX</w:t>
      </w:r>
      <w:r>
        <w:rPr>
          <w:spacing w:val="-4"/>
          <w:sz w:val="24"/>
        </w:rPr>
        <w:t xml:space="preserve"> </w:t>
      </w:r>
      <w:r>
        <w:rPr>
          <w:sz w:val="24"/>
        </w:rPr>
        <w:t>в.</w:t>
      </w:r>
    </w:p>
    <w:p w:rsidR="00292DCE" w:rsidRDefault="00F301D9">
      <w:pPr>
        <w:pStyle w:val="a3"/>
        <w:spacing w:before="185" w:line="259" w:lineRule="auto"/>
        <w:ind w:right="833"/>
      </w:pPr>
      <w:r>
        <w:t>Национальные корни отечественной культуры и западные влияния. Государственная политика в</w:t>
      </w:r>
      <w:r>
        <w:rPr>
          <w:spacing w:val="1"/>
        </w:rPr>
        <w:t xml:space="preserve"> </w:t>
      </w:r>
      <w:r>
        <w:t>области культуры. Основные стили в художественной культуре: романтизм, классицизм, реализм.</w:t>
      </w:r>
      <w:r>
        <w:rPr>
          <w:spacing w:val="-57"/>
        </w:rPr>
        <w:t xml:space="preserve"> </w:t>
      </w:r>
      <w:r>
        <w:t>Ампир</w:t>
      </w:r>
      <w:r>
        <w:rPr>
          <w:spacing w:val="-2"/>
        </w:rPr>
        <w:t xml:space="preserve"> </w:t>
      </w:r>
      <w:r>
        <w:t>как</w:t>
      </w:r>
      <w:r>
        <w:rPr>
          <w:spacing w:val="-1"/>
        </w:rPr>
        <w:t xml:space="preserve"> </w:t>
      </w:r>
      <w:r>
        <w:t>стиль</w:t>
      </w:r>
      <w:r>
        <w:rPr>
          <w:spacing w:val="-2"/>
        </w:rPr>
        <w:t xml:space="preserve"> </w:t>
      </w:r>
      <w:r>
        <w:t>империи.</w:t>
      </w:r>
      <w:r>
        <w:rPr>
          <w:spacing w:val="-1"/>
        </w:rPr>
        <w:t xml:space="preserve"> </w:t>
      </w:r>
      <w:r>
        <w:t>Культ</w:t>
      </w:r>
      <w:r>
        <w:rPr>
          <w:spacing w:val="-2"/>
        </w:rPr>
        <w:t xml:space="preserve"> </w:t>
      </w:r>
      <w:r>
        <w:t>гражданственности.</w:t>
      </w:r>
      <w:r>
        <w:rPr>
          <w:spacing w:val="-1"/>
        </w:rPr>
        <w:t xml:space="preserve"> </w:t>
      </w:r>
      <w:r>
        <w:t>Золотой</w:t>
      </w:r>
      <w:r>
        <w:rPr>
          <w:spacing w:val="-2"/>
        </w:rPr>
        <w:t xml:space="preserve"> </w:t>
      </w:r>
      <w:r>
        <w:t>век</w:t>
      </w:r>
      <w:r>
        <w:rPr>
          <w:spacing w:val="-1"/>
        </w:rPr>
        <w:t xml:space="preserve"> </w:t>
      </w:r>
      <w:r>
        <w:t>русской</w:t>
      </w:r>
      <w:r>
        <w:rPr>
          <w:spacing w:val="-2"/>
        </w:rPr>
        <w:t xml:space="preserve"> </w:t>
      </w:r>
      <w:r>
        <w:t>литературы.</w:t>
      </w:r>
    </w:p>
    <w:p w:rsidR="00292DCE" w:rsidRDefault="00F301D9">
      <w:pPr>
        <w:pStyle w:val="a3"/>
        <w:spacing w:before="1" w:line="259" w:lineRule="auto"/>
        <w:ind w:right="699"/>
      </w:pPr>
      <w:r>
        <w:t>Формирование русской музыкальной школы. Театр, живопись, архитектура. Развитие науки и</w:t>
      </w:r>
      <w:r>
        <w:rPr>
          <w:spacing w:val="1"/>
        </w:rPr>
        <w:t xml:space="preserve"> </w:t>
      </w:r>
      <w:r>
        <w:t>техники. Географические экспедиции. Открытие Антарктиды. Деятельность Русского</w:t>
      </w:r>
      <w:r>
        <w:rPr>
          <w:spacing w:val="1"/>
        </w:rPr>
        <w:t xml:space="preserve"> </w:t>
      </w:r>
      <w:r>
        <w:t>географического общества. Школы и университеты. Народная культура. Культура повседневности:</w:t>
      </w:r>
      <w:r>
        <w:rPr>
          <w:spacing w:val="-57"/>
        </w:rPr>
        <w:t xml:space="preserve"> </w:t>
      </w:r>
      <w:r>
        <w:t>обретение комфорта. Жизнь в городе и в усадьбе. Российская культура как часть европейской</w:t>
      </w:r>
      <w:r>
        <w:rPr>
          <w:spacing w:val="1"/>
        </w:rPr>
        <w:t xml:space="preserve"> </w:t>
      </w:r>
      <w:r>
        <w:t>культуры.</w:t>
      </w:r>
    </w:p>
    <w:p w:rsidR="00292DCE" w:rsidRDefault="00F301D9" w:rsidP="000B0FD5">
      <w:pPr>
        <w:pStyle w:val="a5"/>
        <w:numPr>
          <w:ilvl w:val="3"/>
          <w:numId w:val="128"/>
        </w:numPr>
        <w:tabs>
          <w:tab w:val="left" w:pos="1182"/>
        </w:tabs>
        <w:spacing w:before="156"/>
        <w:ind w:hanging="782"/>
        <w:rPr>
          <w:sz w:val="24"/>
        </w:rPr>
      </w:pPr>
      <w:r>
        <w:rPr>
          <w:sz w:val="24"/>
        </w:rPr>
        <w:t>Народы</w:t>
      </w:r>
      <w:r>
        <w:rPr>
          <w:spacing w:val="-2"/>
          <w:sz w:val="24"/>
        </w:rPr>
        <w:t xml:space="preserve"> </w:t>
      </w:r>
      <w:r>
        <w:rPr>
          <w:sz w:val="24"/>
        </w:rPr>
        <w:t>России</w:t>
      </w:r>
      <w:r>
        <w:rPr>
          <w:spacing w:val="-2"/>
          <w:sz w:val="24"/>
        </w:rPr>
        <w:t xml:space="preserve"> </w:t>
      </w:r>
      <w:r>
        <w:rPr>
          <w:sz w:val="24"/>
        </w:rPr>
        <w:t>в</w:t>
      </w:r>
      <w:r>
        <w:rPr>
          <w:spacing w:val="-3"/>
          <w:sz w:val="24"/>
        </w:rPr>
        <w:t xml:space="preserve"> </w:t>
      </w:r>
      <w:r>
        <w:rPr>
          <w:sz w:val="24"/>
        </w:rPr>
        <w:t>первой</w:t>
      </w:r>
      <w:r>
        <w:rPr>
          <w:spacing w:val="-2"/>
          <w:sz w:val="24"/>
        </w:rPr>
        <w:t xml:space="preserve"> </w:t>
      </w:r>
      <w:r>
        <w:rPr>
          <w:sz w:val="24"/>
        </w:rPr>
        <w:t>половине XIX</w:t>
      </w:r>
      <w:r>
        <w:rPr>
          <w:spacing w:val="-1"/>
          <w:sz w:val="24"/>
        </w:rPr>
        <w:t xml:space="preserve"> </w:t>
      </w:r>
      <w:r>
        <w:rPr>
          <w:sz w:val="24"/>
        </w:rPr>
        <w:t>в.</w:t>
      </w:r>
    </w:p>
    <w:p w:rsidR="00292DCE" w:rsidRDefault="00F301D9">
      <w:pPr>
        <w:pStyle w:val="a3"/>
        <w:spacing w:before="183" w:line="259" w:lineRule="auto"/>
        <w:ind w:right="486"/>
      </w:pPr>
      <w:r>
        <w:t>Многообразие культур и религий Российской империи. Православная церковь и основные конфессии</w:t>
      </w:r>
      <w:r>
        <w:rPr>
          <w:spacing w:val="-57"/>
        </w:rPr>
        <w:t xml:space="preserve"> </w:t>
      </w:r>
      <w:r>
        <w:t>(католичество, протестантство, ислам, иудаизм, буддизм). Конфликты и сотрудничество между</w:t>
      </w:r>
      <w:r>
        <w:rPr>
          <w:spacing w:val="1"/>
        </w:rPr>
        <w:t xml:space="preserve"> </w:t>
      </w:r>
      <w:r>
        <w:t>народами.</w:t>
      </w:r>
      <w:r>
        <w:rPr>
          <w:spacing w:val="-3"/>
        </w:rPr>
        <w:t xml:space="preserve"> </w:t>
      </w:r>
      <w:r>
        <w:t>Особенности</w:t>
      </w:r>
      <w:r>
        <w:rPr>
          <w:spacing w:val="-2"/>
        </w:rPr>
        <w:t xml:space="preserve"> </w:t>
      </w:r>
      <w:r>
        <w:t>административного управления</w:t>
      </w:r>
      <w:r>
        <w:rPr>
          <w:spacing w:val="-3"/>
        </w:rPr>
        <w:t xml:space="preserve"> </w:t>
      </w:r>
      <w:r>
        <w:t>на</w:t>
      </w:r>
      <w:r>
        <w:rPr>
          <w:spacing w:val="-3"/>
        </w:rPr>
        <w:t xml:space="preserve"> </w:t>
      </w:r>
      <w:r>
        <w:t>окраинах империи.</w:t>
      </w:r>
      <w:r>
        <w:rPr>
          <w:spacing w:val="-2"/>
        </w:rPr>
        <w:t xml:space="preserve"> </w:t>
      </w:r>
      <w:r>
        <w:t>Царство</w:t>
      </w:r>
      <w:r>
        <w:rPr>
          <w:spacing w:val="-3"/>
        </w:rPr>
        <w:t xml:space="preserve"> </w:t>
      </w:r>
      <w:r>
        <w:t>Польское.</w:t>
      </w:r>
    </w:p>
    <w:p w:rsidR="00292DCE" w:rsidRDefault="00F301D9">
      <w:pPr>
        <w:pStyle w:val="a3"/>
        <w:spacing w:before="1" w:line="256" w:lineRule="auto"/>
        <w:ind w:right="580"/>
      </w:pPr>
      <w:r>
        <w:t>Польское восстание 1830-1831 гг. Присоединение Грузии и Закавказья. Кавказская война. Движение</w:t>
      </w:r>
      <w:r>
        <w:rPr>
          <w:spacing w:val="-57"/>
        </w:rPr>
        <w:t xml:space="preserve"> </w:t>
      </w:r>
      <w:r>
        <w:t>Шамиля.</w:t>
      </w:r>
    </w:p>
    <w:p w:rsidR="00292DCE" w:rsidRDefault="00F301D9" w:rsidP="000B0FD5">
      <w:pPr>
        <w:pStyle w:val="a5"/>
        <w:numPr>
          <w:ilvl w:val="3"/>
          <w:numId w:val="128"/>
        </w:numPr>
        <w:tabs>
          <w:tab w:val="left" w:pos="1182"/>
        </w:tabs>
        <w:spacing w:before="163"/>
        <w:ind w:hanging="782"/>
        <w:rPr>
          <w:sz w:val="24"/>
        </w:rPr>
      </w:pPr>
      <w:r>
        <w:rPr>
          <w:sz w:val="24"/>
        </w:rPr>
        <w:t>Социальная</w:t>
      </w:r>
      <w:r>
        <w:rPr>
          <w:spacing w:val="-4"/>
          <w:sz w:val="24"/>
        </w:rPr>
        <w:t xml:space="preserve"> </w:t>
      </w:r>
      <w:r>
        <w:rPr>
          <w:sz w:val="24"/>
        </w:rPr>
        <w:t>и</w:t>
      </w:r>
      <w:r>
        <w:rPr>
          <w:spacing w:val="-3"/>
          <w:sz w:val="24"/>
        </w:rPr>
        <w:t xml:space="preserve"> </w:t>
      </w:r>
      <w:r>
        <w:rPr>
          <w:sz w:val="24"/>
        </w:rPr>
        <w:t>правовая</w:t>
      </w:r>
      <w:r>
        <w:rPr>
          <w:spacing w:val="-1"/>
          <w:sz w:val="24"/>
        </w:rPr>
        <w:t xml:space="preserve"> </w:t>
      </w:r>
      <w:r>
        <w:rPr>
          <w:sz w:val="24"/>
        </w:rPr>
        <w:t>модернизация</w:t>
      </w:r>
      <w:r>
        <w:rPr>
          <w:spacing w:val="-6"/>
          <w:sz w:val="24"/>
        </w:rPr>
        <w:t xml:space="preserve"> </w:t>
      </w:r>
      <w:r>
        <w:rPr>
          <w:sz w:val="24"/>
        </w:rPr>
        <w:t>страны</w:t>
      </w:r>
      <w:r>
        <w:rPr>
          <w:spacing w:val="-3"/>
          <w:sz w:val="24"/>
        </w:rPr>
        <w:t xml:space="preserve"> </w:t>
      </w:r>
      <w:r>
        <w:rPr>
          <w:sz w:val="24"/>
        </w:rPr>
        <w:t>при</w:t>
      </w:r>
      <w:r>
        <w:rPr>
          <w:spacing w:val="-3"/>
          <w:sz w:val="24"/>
        </w:rPr>
        <w:t xml:space="preserve"> </w:t>
      </w:r>
      <w:r>
        <w:rPr>
          <w:sz w:val="24"/>
        </w:rPr>
        <w:t>Александре</w:t>
      </w:r>
      <w:r>
        <w:rPr>
          <w:spacing w:val="-2"/>
          <w:sz w:val="24"/>
        </w:rPr>
        <w:t xml:space="preserve"> </w:t>
      </w:r>
      <w:r>
        <w:rPr>
          <w:sz w:val="24"/>
        </w:rPr>
        <w:t>II.</w:t>
      </w:r>
    </w:p>
    <w:p w:rsidR="00292DCE" w:rsidRDefault="00F301D9">
      <w:pPr>
        <w:pStyle w:val="a3"/>
        <w:spacing w:before="183" w:line="259" w:lineRule="auto"/>
        <w:ind w:right="436"/>
      </w:pPr>
      <w:r>
        <w:t>Реформы 1860-1870-х гг. ‒ движение к правовому государству и гражданскому обществу.</w:t>
      </w:r>
      <w:r>
        <w:rPr>
          <w:spacing w:val="1"/>
        </w:rPr>
        <w:t xml:space="preserve"> </w:t>
      </w:r>
      <w:r>
        <w:t>Крестьянская реформа 1861 г. и её последствия. Крестьянская община. Земская и городская реформы.</w:t>
      </w:r>
      <w:r>
        <w:rPr>
          <w:spacing w:val="-57"/>
        </w:rPr>
        <w:t xml:space="preserve"> </w:t>
      </w:r>
      <w:r>
        <w:t>Становление</w:t>
      </w:r>
      <w:r>
        <w:rPr>
          <w:spacing w:val="-3"/>
        </w:rPr>
        <w:t xml:space="preserve"> </w:t>
      </w:r>
      <w:r>
        <w:t>общественного</w:t>
      </w:r>
      <w:r>
        <w:rPr>
          <w:spacing w:val="-2"/>
        </w:rPr>
        <w:t xml:space="preserve"> </w:t>
      </w:r>
      <w:r>
        <w:t>самоуправления.</w:t>
      </w:r>
      <w:r>
        <w:rPr>
          <w:spacing w:val="-1"/>
        </w:rPr>
        <w:t xml:space="preserve"> </w:t>
      </w:r>
      <w:r>
        <w:t>Судебная</w:t>
      </w:r>
      <w:r>
        <w:rPr>
          <w:spacing w:val="-2"/>
        </w:rPr>
        <w:t xml:space="preserve"> </w:t>
      </w:r>
      <w:r>
        <w:t>реформа</w:t>
      </w:r>
      <w:r>
        <w:rPr>
          <w:spacing w:val="-3"/>
        </w:rPr>
        <w:t xml:space="preserve"> </w:t>
      </w:r>
      <w:r>
        <w:t>и</w:t>
      </w:r>
      <w:r>
        <w:rPr>
          <w:spacing w:val="-1"/>
        </w:rPr>
        <w:t xml:space="preserve"> </w:t>
      </w:r>
      <w:r>
        <w:t>развитие</w:t>
      </w:r>
      <w:r>
        <w:rPr>
          <w:spacing w:val="-3"/>
        </w:rPr>
        <w:t xml:space="preserve"> </w:t>
      </w:r>
      <w:r>
        <w:t>правового</w:t>
      </w:r>
      <w:r>
        <w:rPr>
          <w:spacing w:val="-2"/>
        </w:rPr>
        <w:t xml:space="preserve"> </w:t>
      </w:r>
      <w:r>
        <w:t>сознания.</w:t>
      </w:r>
    </w:p>
    <w:p w:rsidR="00292DCE" w:rsidRDefault="00F301D9">
      <w:pPr>
        <w:pStyle w:val="a3"/>
        <w:spacing w:before="1" w:line="256" w:lineRule="auto"/>
        <w:ind w:right="599"/>
      </w:pPr>
      <w:r>
        <w:t>Военные реформы. Утверждение начал всесословности в правовом строе страны. Конституционный</w:t>
      </w:r>
      <w:r>
        <w:rPr>
          <w:spacing w:val="-57"/>
        </w:rPr>
        <w:t xml:space="preserve"> </w:t>
      </w:r>
      <w:r>
        <w:t>вопрос.</w:t>
      </w:r>
    </w:p>
    <w:p w:rsidR="00292DCE" w:rsidRDefault="00F301D9">
      <w:pPr>
        <w:pStyle w:val="a3"/>
        <w:spacing w:before="163" w:line="259" w:lineRule="auto"/>
        <w:ind w:right="552"/>
      </w:pPr>
      <w:r>
        <w:t>Многовекторность внешней политики империи. Завершение Кавказской войны. Присоединение</w:t>
      </w:r>
      <w:r>
        <w:rPr>
          <w:spacing w:val="1"/>
        </w:rPr>
        <w:t xml:space="preserve"> </w:t>
      </w:r>
      <w:r>
        <w:t>Средней</w:t>
      </w:r>
      <w:r>
        <w:rPr>
          <w:spacing w:val="-2"/>
        </w:rPr>
        <w:t xml:space="preserve"> </w:t>
      </w:r>
      <w:r>
        <w:t>Азии.</w:t>
      </w:r>
      <w:r>
        <w:rPr>
          <w:spacing w:val="-2"/>
        </w:rPr>
        <w:t xml:space="preserve"> </w:t>
      </w:r>
      <w:r>
        <w:t>Россия</w:t>
      </w:r>
      <w:r>
        <w:rPr>
          <w:spacing w:val="-5"/>
        </w:rPr>
        <w:t xml:space="preserve"> </w:t>
      </w:r>
      <w:r>
        <w:t>и</w:t>
      </w:r>
      <w:r>
        <w:rPr>
          <w:spacing w:val="-2"/>
        </w:rPr>
        <w:t xml:space="preserve"> </w:t>
      </w:r>
      <w:r>
        <w:t>Балканы.</w:t>
      </w:r>
      <w:r>
        <w:rPr>
          <w:spacing w:val="-2"/>
        </w:rPr>
        <w:t xml:space="preserve"> </w:t>
      </w:r>
      <w:r>
        <w:t>Русско-турецкая</w:t>
      </w:r>
      <w:r>
        <w:rPr>
          <w:spacing w:val="-2"/>
        </w:rPr>
        <w:t xml:space="preserve"> </w:t>
      </w:r>
      <w:r>
        <w:t>война</w:t>
      </w:r>
      <w:r>
        <w:rPr>
          <w:spacing w:val="-3"/>
        </w:rPr>
        <w:t xml:space="preserve"> </w:t>
      </w:r>
      <w:r>
        <w:t>1877-1878</w:t>
      </w:r>
      <w:r>
        <w:rPr>
          <w:spacing w:val="-2"/>
        </w:rPr>
        <w:t xml:space="preserve"> </w:t>
      </w:r>
      <w:r>
        <w:t>гг.</w:t>
      </w:r>
      <w:r>
        <w:rPr>
          <w:spacing w:val="-3"/>
        </w:rPr>
        <w:t xml:space="preserve"> </w:t>
      </w:r>
      <w:r>
        <w:t>Россия</w:t>
      </w:r>
      <w:r>
        <w:rPr>
          <w:spacing w:val="-2"/>
        </w:rPr>
        <w:t xml:space="preserve"> </w:t>
      </w:r>
      <w:r>
        <w:t>на</w:t>
      </w:r>
      <w:r>
        <w:rPr>
          <w:spacing w:val="-3"/>
        </w:rPr>
        <w:t xml:space="preserve"> </w:t>
      </w:r>
      <w:r>
        <w:t>Дальнем</w:t>
      </w:r>
      <w:r>
        <w:rPr>
          <w:spacing w:val="-3"/>
        </w:rPr>
        <w:t xml:space="preserve"> </w:t>
      </w:r>
      <w:r>
        <w:t>Востоке.</w:t>
      </w:r>
    </w:p>
    <w:p w:rsidR="00292DCE" w:rsidRDefault="00F301D9">
      <w:pPr>
        <w:pStyle w:val="a3"/>
        <w:spacing w:before="158"/>
      </w:pPr>
      <w:r>
        <w:t>8.7.2.7.</w:t>
      </w:r>
      <w:r>
        <w:rPr>
          <w:spacing w:val="-2"/>
        </w:rPr>
        <w:t xml:space="preserve"> </w:t>
      </w:r>
      <w:r>
        <w:t>Россия</w:t>
      </w:r>
      <w:r>
        <w:rPr>
          <w:spacing w:val="-1"/>
        </w:rPr>
        <w:t xml:space="preserve"> </w:t>
      </w:r>
      <w:r>
        <w:t>в</w:t>
      </w:r>
      <w:r>
        <w:rPr>
          <w:spacing w:val="-2"/>
        </w:rPr>
        <w:t xml:space="preserve"> </w:t>
      </w:r>
      <w:r>
        <w:t>1880-1890-х гг.</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9" w:lineRule="auto"/>
        <w:ind w:right="531"/>
      </w:pPr>
      <w:r>
        <w:lastRenderedPageBreak/>
        <w:t>«Народное самодержавие» Александра III. Идеология самобытного развития России.</w:t>
      </w:r>
      <w:r>
        <w:rPr>
          <w:spacing w:val="1"/>
        </w:rPr>
        <w:t xml:space="preserve"> </w:t>
      </w:r>
      <w:r>
        <w:t>Государственный национализм. Реформы и контрреформы. Политика консервативной стабилизации.</w:t>
      </w:r>
      <w:r>
        <w:rPr>
          <w:spacing w:val="-57"/>
        </w:rPr>
        <w:t xml:space="preserve"> </w:t>
      </w:r>
      <w:r>
        <w:t>Ограничение</w:t>
      </w:r>
      <w:r>
        <w:rPr>
          <w:spacing w:val="-3"/>
        </w:rPr>
        <w:t xml:space="preserve"> </w:t>
      </w:r>
      <w:r>
        <w:t>общественной</w:t>
      </w:r>
      <w:r>
        <w:rPr>
          <w:spacing w:val="-1"/>
        </w:rPr>
        <w:t xml:space="preserve"> </w:t>
      </w:r>
      <w:r>
        <w:t>самодеятельности.</w:t>
      </w:r>
      <w:r>
        <w:rPr>
          <w:spacing w:val="-2"/>
        </w:rPr>
        <w:t xml:space="preserve"> </w:t>
      </w:r>
      <w:r>
        <w:t>Местное</w:t>
      </w:r>
      <w:r>
        <w:rPr>
          <w:spacing w:val="-2"/>
        </w:rPr>
        <w:t xml:space="preserve"> </w:t>
      </w:r>
      <w:r>
        <w:t>самоуправление</w:t>
      </w:r>
      <w:r>
        <w:rPr>
          <w:spacing w:val="-2"/>
        </w:rPr>
        <w:t xml:space="preserve"> </w:t>
      </w:r>
      <w:r>
        <w:t>и</w:t>
      </w:r>
      <w:r>
        <w:rPr>
          <w:spacing w:val="6"/>
        </w:rPr>
        <w:t xml:space="preserve"> </w:t>
      </w:r>
      <w:r>
        <w:t>самодержавие.</w:t>
      </w:r>
    </w:p>
    <w:p w:rsidR="00292DCE" w:rsidRDefault="00F301D9">
      <w:pPr>
        <w:pStyle w:val="a3"/>
        <w:spacing w:line="256" w:lineRule="auto"/>
        <w:ind w:right="690"/>
      </w:pPr>
      <w:r>
        <w:t>Независимость суда. Права университетов и власть попечителей. Печать и цензура. Экономическая</w:t>
      </w:r>
      <w:r>
        <w:rPr>
          <w:spacing w:val="-57"/>
        </w:rPr>
        <w:t xml:space="preserve"> </w:t>
      </w:r>
      <w:r>
        <w:t>модернизация через государственное вмешательство в экономику. Форсированное развитие</w:t>
      </w:r>
      <w:r>
        <w:rPr>
          <w:spacing w:val="1"/>
        </w:rPr>
        <w:t xml:space="preserve"> </w:t>
      </w:r>
      <w:r>
        <w:t>промышленности.</w:t>
      </w:r>
      <w:r>
        <w:rPr>
          <w:spacing w:val="-1"/>
        </w:rPr>
        <w:t xml:space="preserve"> </w:t>
      </w:r>
      <w:r>
        <w:t>Финансовая политика.</w:t>
      </w:r>
      <w:r>
        <w:rPr>
          <w:spacing w:val="-1"/>
        </w:rPr>
        <w:t xml:space="preserve"> </w:t>
      </w:r>
      <w:r>
        <w:t>Консервация аграрных отношений.</w:t>
      </w:r>
    </w:p>
    <w:p w:rsidR="00292DCE" w:rsidRDefault="00F301D9">
      <w:pPr>
        <w:pStyle w:val="a3"/>
        <w:spacing w:before="166" w:line="256" w:lineRule="auto"/>
        <w:ind w:right="540"/>
      </w:pPr>
      <w:r>
        <w:t>Пространство империи. Основные сферы и направления внешнеполитических интересов. Упрочение</w:t>
      </w:r>
      <w:r>
        <w:rPr>
          <w:spacing w:val="-57"/>
        </w:rPr>
        <w:t xml:space="preserve"> </w:t>
      </w:r>
      <w:r>
        <w:t>статуса</w:t>
      </w:r>
      <w:r>
        <w:rPr>
          <w:spacing w:val="-2"/>
        </w:rPr>
        <w:t xml:space="preserve"> </w:t>
      </w:r>
      <w:r>
        <w:t>великой державы.</w:t>
      </w:r>
      <w:r>
        <w:rPr>
          <w:spacing w:val="-1"/>
        </w:rPr>
        <w:t xml:space="preserve"> </w:t>
      </w:r>
      <w:r>
        <w:t>Освоение</w:t>
      </w:r>
      <w:r>
        <w:rPr>
          <w:spacing w:val="-1"/>
        </w:rPr>
        <w:t xml:space="preserve"> </w:t>
      </w:r>
      <w:r>
        <w:t>государственной территории.</w:t>
      </w:r>
    </w:p>
    <w:p w:rsidR="00292DCE" w:rsidRDefault="00F301D9">
      <w:pPr>
        <w:pStyle w:val="a3"/>
        <w:spacing w:before="166" w:line="256" w:lineRule="auto"/>
        <w:ind w:right="420"/>
      </w:pPr>
      <w:r>
        <w:t>Сельское хозяйство и промышленность. Пореформенная деревня: традиции и новации. Общинное</w:t>
      </w:r>
      <w:r>
        <w:rPr>
          <w:spacing w:val="1"/>
        </w:rPr>
        <w:t xml:space="preserve"> </w:t>
      </w:r>
      <w:r>
        <w:t>землевладение и крестьянское хозяйство. Взаимозависимость помещичьего и крестьянского хозяйств.</w:t>
      </w:r>
      <w:r>
        <w:rPr>
          <w:spacing w:val="-57"/>
        </w:rPr>
        <w:t xml:space="preserve"> </w:t>
      </w:r>
      <w:r>
        <w:t>Помещичье</w:t>
      </w:r>
      <w:r>
        <w:rPr>
          <w:spacing w:val="1"/>
        </w:rPr>
        <w:t xml:space="preserve"> </w:t>
      </w:r>
      <w:r>
        <w:t>«оскудение». Социальные</w:t>
      </w:r>
      <w:r>
        <w:rPr>
          <w:spacing w:val="-4"/>
        </w:rPr>
        <w:t xml:space="preserve"> </w:t>
      </w:r>
      <w:r>
        <w:t>типы</w:t>
      </w:r>
      <w:r>
        <w:rPr>
          <w:spacing w:val="-5"/>
        </w:rPr>
        <w:t xml:space="preserve"> </w:t>
      </w:r>
      <w:r>
        <w:t>крестьян</w:t>
      </w:r>
      <w:r>
        <w:rPr>
          <w:spacing w:val="-1"/>
        </w:rPr>
        <w:t xml:space="preserve"> </w:t>
      </w:r>
      <w:r>
        <w:t>и</w:t>
      </w:r>
      <w:r>
        <w:rPr>
          <w:spacing w:val="-2"/>
        </w:rPr>
        <w:t xml:space="preserve"> </w:t>
      </w:r>
      <w:r>
        <w:t>помещиков.</w:t>
      </w:r>
      <w:r>
        <w:rPr>
          <w:spacing w:val="-2"/>
        </w:rPr>
        <w:t xml:space="preserve"> </w:t>
      </w:r>
      <w:r>
        <w:t>Дворяне-предприниматели.</w:t>
      </w:r>
    </w:p>
    <w:p w:rsidR="00292DCE" w:rsidRDefault="00F301D9">
      <w:pPr>
        <w:pStyle w:val="a3"/>
        <w:spacing w:before="168" w:line="259" w:lineRule="auto"/>
        <w:ind w:right="518"/>
      </w:pPr>
      <w:r>
        <w:t>Индустриализация и урбанизация. Железные дороги и их роль в экономической и социальной</w:t>
      </w:r>
      <w:r>
        <w:rPr>
          <w:spacing w:val="1"/>
        </w:rPr>
        <w:t xml:space="preserve"> </w:t>
      </w:r>
      <w:r>
        <w:t>модернизации. Миграции сельского населения в города. Рабочий вопрос и его особенности в России.</w:t>
      </w:r>
      <w:r>
        <w:rPr>
          <w:spacing w:val="-57"/>
        </w:rPr>
        <w:t xml:space="preserve"> </w:t>
      </w:r>
      <w:r>
        <w:t>Государственные,</w:t>
      </w:r>
      <w:r>
        <w:rPr>
          <w:spacing w:val="-1"/>
        </w:rPr>
        <w:t xml:space="preserve"> </w:t>
      </w:r>
      <w:r>
        <w:t>общественные</w:t>
      </w:r>
      <w:r>
        <w:rPr>
          <w:spacing w:val="-3"/>
        </w:rPr>
        <w:t xml:space="preserve"> </w:t>
      </w:r>
      <w:r>
        <w:t>и</w:t>
      </w:r>
      <w:r>
        <w:rPr>
          <w:spacing w:val="-1"/>
        </w:rPr>
        <w:t xml:space="preserve"> </w:t>
      </w:r>
      <w:r>
        <w:t>частнопредпринимательские</w:t>
      </w:r>
      <w:r>
        <w:rPr>
          <w:spacing w:val="-2"/>
        </w:rPr>
        <w:t xml:space="preserve"> </w:t>
      </w:r>
      <w:r>
        <w:t>способы</w:t>
      </w:r>
      <w:r>
        <w:rPr>
          <w:spacing w:val="-1"/>
        </w:rPr>
        <w:t xml:space="preserve"> </w:t>
      </w:r>
      <w:r>
        <w:t>его</w:t>
      </w:r>
      <w:r>
        <w:rPr>
          <w:spacing w:val="-2"/>
        </w:rPr>
        <w:t xml:space="preserve"> </w:t>
      </w:r>
      <w:r>
        <w:t>решения.</w:t>
      </w:r>
    </w:p>
    <w:p w:rsidR="00292DCE" w:rsidRDefault="00F301D9" w:rsidP="000B0FD5">
      <w:pPr>
        <w:pStyle w:val="a5"/>
        <w:numPr>
          <w:ilvl w:val="3"/>
          <w:numId w:val="127"/>
        </w:numPr>
        <w:tabs>
          <w:tab w:val="left" w:pos="1182"/>
        </w:tabs>
        <w:spacing w:before="157"/>
        <w:ind w:hanging="782"/>
        <w:rPr>
          <w:sz w:val="24"/>
        </w:rPr>
      </w:pPr>
      <w:r>
        <w:rPr>
          <w:sz w:val="24"/>
        </w:rPr>
        <w:t>Культурное</w:t>
      </w:r>
      <w:r>
        <w:rPr>
          <w:spacing w:val="-4"/>
          <w:sz w:val="24"/>
        </w:rPr>
        <w:t xml:space="preserve"> </w:t>
      </w:r>
      <w:r>
        <w:rPr>
          <w:sz w:val="24"/>
        </w:rPr>
        <w:t>пространство</w:t>
      </w:r>
      <w:r>
        <w:rPr>
          <w:spacing w:val="-4"/>
          <w:sz w:val="24"/>
        </w:rPr>
        <w:t xml:space="preserve"> </w:t>
      </w:r>
      <w:r>
        <w:rPr>
          <w:sz w:val="24"/>
        </w:rPr>
        <w:t>империи</w:t>
      </w:r>
      <w:r>
        <w:rPr>
          <w:spacing w:val="-3"/>
          <w:sz w:val="24"/>
        </w:rPr>
        <w:t xml:space="preserve"> </w:t>
      </w:r>
      <w:r>
        <w:rPr>
          <w:sz w:val="24"/>
        </w:rPr>
        <w:t>во</w:t>
      </w:r>
      <w:r>
        <w:rPr>
          <w:spacing w:val="-4"/>
          <w:sz w:val="24"/>
        </w:rPr>
        <w:t xml:space="preserve"> </w:t>
      </w:r>
      <w:r>
        <w:rPr>
          <w:sz w:val="24"/>
        </w:rPr>
        <w:t>второй</w:t>
      </w:r>
      <w:r>
        <w:rPr>
          <w:spacing w:val="-2"/>
          <w:sz w:val="24"/>
        </w:rPr>
        <w:t xml:space="preserve"> </w:t>
      </w:r>
      <w:r>
        <w:rPr>
          <w:sz w:val="24"/>
        </w:rPr>
        <w:t>половине</w:t>
      </w:r>
      <w:r>
        <w:rPr>
          <w:spacing w:val="-4"/>
          <w:sz w:val="24"/>
        </w:rPr>
        <w:t xml:space="preserve"> </w:t>
      </w:r>
      <w:r>
        <w:rPr>
          <w:sz w:val="24"/>
        </w:rPr>
        <w:t>XIX</w:t>
      </w:r>
      <w:r>
        <w:rPr>
          <w:spacing w:val="-4"/>
          <w:sz w:val="24"/>
        </w:rPr>
        <w:t xml:space="preserve"> </w:t>
      </w:r>
      <w:r>
        <w:rPr>
          <w:sz w:val="24"/>
        </w:rPr>
        <w:t>в.</w:t>
      </w:r>
    </w:p>
    <w:p w:rsidR="00292DCE" w:rsidRDefault="00F301D9">
      <w:pPr>
        <w:pStyle w:val="a3"/>
        <w:spacing w:before="185" w:line="259" w:lineRule="auto"/>
        <w:ind w:right="407"/>
      </w:pPr>
      <w:r>
        <w:t>Культура и быт народов России во второй половине XIX в. Развитие городской культуры.</w:t>
      </w:r>
      <w:r>
        <w:rPr>
          <w:spacing w:val="1"/>
        </w:rPr>
        <w:t xml:space="preserve"> </w:t>
      </w:r>
      <w:r>
        <w:t>Технический прогресс и перемены в повседневной жизни. Развитие транспорта, связи. Рост</w:t>
      </w:r>
      <w:r>
        <w:rPr>
          <w:spacing w:val="1"/>
        </w:rPr>
        <w:t xml:space="preserve"> </w:t>
      </w:r>
      <w:r>
        <w:t>образования и распространение грамотности. Появление массовой печати. Роль печатного слова в</w:t>
      </w:r>
      <w:r>
        <w:rPr>
          <w:spacing w:val="1"/>
        </w:rPr>
        <w:t xml:space="preserve"> </w:t>
      </w:r>
      <w:r>
        <w:t>формировании общественного мнения. Народная, элитарная и массовая культура. Российская</w:t>
      </w:r>
      <w:r>
        <w:rPr>
          <w:spacing w:val="1"/>
        </w:rPr>
        <w:t xml:space="preserve"> </w:t>
      </w:r>
      <w:r>
        <w:t>культура XIX в. как часть мировой культуры. Становление национальной научной школы и её вклад в</w:t>
      </w:r>
      <w:r>
        <w:rPr>
          <w:spacing w:val="-57"/>
        </w:rPr>
        <w:t xml:space="preserve"> </w:t>
      </w:r>
      <w:r>
        <w:t>мировое научное знание. Достижения российской науки. Общественная значимость 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2"/>
        </w:rPr>
        <w:t xml:space="preserve"> </w:t>
      </w:r>
      <w:r>
        <w:t>и</w:t>
      </w:r>
      <w:r>
        <w:rPr>
          <w:spacing w:val="-1"/>
        </w:rPr>
        <w:t xml:space="preserve"> </w:t>
      </w:r>
      <w:r>
        <w:t>градостроительство.</w:t>
      </w:r>
    </w:p>
    <w:p w:rsidR="00292DCE" w:rsidRDefault="00F301D9" w:rsidP="000B0FD5">
      <w:pPr>
        <w:pStyle w:val="a5"/>
        <w:numPr>
          <w:ilvl w:val="3"/>
          <w:numId w:val="127"/>
        </w:numPr>
        <w:tabs>
          <w:tab w:val="left" w:pos="1182"/>
        </w:tabs>
        <w:spacing w:before="156"/>
        <w:ind w:hanging="782"/>
        <w:rPr>
          <w:sz w:val="24"/>
        </w:rPr>
      </w:pPr>
      <w:r>
        <w:rPr>
          <w:sz w:val="24"/>
        </w:rPr>
        <w:t>Этнокультурный</w:t>
      </w:r>
      <w:r>
        <w:rPr>
          <w:spacing w:val="-4"/>
          <w:sz w:val="24"/>
        </w:rPr>
        <w:t xml:space="preserve"> </w:t>
      </w:r>
      <w:r>
        <w:rPr>
          <w:sz w:val="24"/>
        </w:rPr>
        <w:t>облик</w:t>
      </w:r>
      <w:r>
        <w:rPr>
          <w:spacing w:val="-4"/>
          <w:sz w:val="24"/>
        </w:rPr>
        <w:t xml:space="preserve"> </w:t>
      </w:r>
      <w:r>
        <w:rPr>
          <w:sz w:val="24"/>
        </w:rPr>
        <w:t>империи.</w:t>
      </w:r>
    </w:p>
    <w:p w:rsidR="00292DCE" w:rsidRDefault="00F301D9">
      <w:pPr>
        <w:pStyle w:val="a3"/>
        <w:spacing w:before="184" w:line="259" w:lineRule="auto"/>
        <w:ind w:right="785"/>
      </w:pPr>
      <w:r>
        <w:t>Основные регионы и народы Российской империи и их роль в жизни страны. Правовое положение</w:t>
      </w:r>
      <w:r>
        <w:rPr>
          <w:spacing w:val="-57"/>
        </w:rPr>
        <w:t xml:space="preserve"> </w:t>
      </w:r>
      <w:r>
        <w:t>различных этносов и конфессий. Процессы национального и религиозного возрождения у народов</w:t>
      </w:r>
      <w:r>
        <w:rPr>
          <w:spacing w:val="-57"/>
        </w:rPr>
        <w:t xml:space="preserve"> </w:t>
      </w:r>
      <w:r>
        <w:t>Российской империи. Национальные движения народов России. Взаимодействие национальных</w:t>
      </w:r>
      <w:r>
        <w:rPr>
          <w:spacing w:val="1"/>
        </w:rPr>
        <w:t xml:space="preserve"> </w:t>
      </w:r>
      <w:r>
        <w:t>культур</w:t>
      </w:r>
      <w:r>
        <w:rPr>
          <w:spacing w:val="-2"/>
        </w:rPr>
        <w:t xml:space="preserve"> </w:t>
      </w:r>
      <w:r>
        <w:t>и</w:t>
      </w:r>
      <w:r>
        <w:rPr>
          <w:spacing w:val="-2"/>
        </w:rPr>
        <w:t xml:space="preserve"> </w:t>
      </w:r>
      <w:r>
        <w:t>народов.</w:t>
      </w:r>
      <w:r>
        <w:rPr>
          <w:spacing w:val="-3"/>
        </w:rPr>
        <w:t xml:space="preserve"> </w:t>
      </w:r>
      <w:r>
        <w:t>Национальная</w:t>
      </w:r>
      <w:r>
        <w:rPr>
          <w:spacing w:val="-2"/>
        </w:rPr>
        <w:t xml:space="preserve"> </w:t>
      </w:r>
      <w:r>
        <w:t>политика</w:t>
      </w:r>
      <w:r>
        <w:rPr>
          <w:spacing w:val="-2"/>
        </w:rPr>
        <w:t xml:space="preserve"> </w:t>
      </w:r>
      <w:r>
        <w:t>самодержавия.</w:t>
      </w:r>
      <w:r>
        <w:rPr>
          <w:spacing w:val="-2"/>
        </w:rPr>
        <w:t xml:space="preserve"> </w:t>
      </w:r>
      <w:r>
        <w:t>Укрепление</w:t>
      </w:r>
      <w:r>
        <w:rPr>
          <w:spacing w:val="-3"/>
        </w:rPr>
        <w:t xml:space="preserve"> </w:t>
      </w:r>
      <w:r>
        <w:t>автономии</w:t>
      </w:r>
      <w:r>
        <w:rPr>
          <w:spacing w:val="-2"/>
        </w:rPr>
        <w:t xml:space="preserve"> </w:t>
      </w:r>
      <w:r>
        <w:t>Финляндии.</w:t>
      </w:r>
    </w:p>
    <w:p w:rsidR="00292DCE" w:rsidRDefault="00F301D9">
      <w:pPr>
        <w:pStyle w:val="a3"/>
        <w:spacing w:line="256" w:lineRule="auto"/>
        <w:ind w:right="392"/>
      </w:pPr>
      <w:r>
        <w:t>Польское восстание 1863 г. Прибалтика. Еврейский вопрос. Поволжье. Северный Кавказ и Закавказье.</w:t>
      </w:r>
      <w:r>
        <w:rPr>
          <w:spacing w:val="-57"/>
        </w:rPr>
        <w:t xml:space="preserve"> </w:t>
      </w:r>
      <w:r>
        <w:t>Север, Сибирь, Дальний Восток. Средняя Азия. Миссии Русской православной церкви и ее</w:t>
      </w:r>
      <w:r>
        <w:rPr>
          <w:spacing w:val="1"/>
        </w:rPr>
        <w:t xml:space="preserve"> </w:t>
      </w:r>
      <w:r>
        <w:t>знаменитые</w:t>
      </w:r>
      <w:r>
        <w:rPr>
          <w:spacing w:val="-3"/>
        </w:rPr>
        <w:t xml:space="preserve"> </w:t>
      </w:r>
      <w:r>
        <w:t>миссионеры.</w:t>
      </w:r>
    </w:p>
    <w:p w:rsidR="00292DCE" w:rsidRDefault="00F301D9" w:rsidP="000B0FD5">
      <w:pPr>
        <w:pStyle w:val="a5"/>
        <w:numPr>
          <w:ilvl w:val="3"/>
          <w:numId w:val="127"/>
        </w:numPr>
        <w:tabs>
          <w:tab w:val="left" w:pos="1302"/>
        </w:tabs>
        <w:spacing w:before="164"/>
        <w:ind w:left="1301" w:hanging="902"/>
        <w:rPr>
          <w:sz w:val="24"/>
        </w:rPr>
      </w:pPr>
      <w:r>
        <w:rPr>
          <w:sz w:val="24"/>
        </w:rPr>
        <w:t>Формирование</w:t>
      </w:r>
      <w:r>
        <w:rPr>
          <w:spacing w:val="-5"/>
          <w:sz w:val="24"/>
        </w:rPr>
        <w:t xml:space="preserve"> </w:t>
      </w:r>
      <w:r>
        <w:rPr>
          <w:sz w:val="24"/>
        </w:rPr>
        <w:t>гражданского</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направления</w:t>
      </w:r>
      <w:r>
        <w:rPr>
          <w:spacing w:val="2"/>
          <w:sz w:val="24"/>
        </w:rPr>
        <w:t xml:space="preserve"> </w:t>
      </w:r>
      <w:r>
        <w:rPr>
          <w:sz w:val="24"/>
        </w:rPr>
        <w:t>общественных</w:t>
      </w:r>
      <w:r>
        <w:rPr>
          <w:spacing w:val="-1"/>
          <w:sz w:val="24"/>
        </w:rPr>
        <w:t xml:space="preserve"> </w:t>
      </w:r>
      <w:r>
        <w:rPr>
          <w:sz w:val="24"/>
        </w:rPr>
        <w:t>движений.</w:t>
      </w:r>
    </w:p>
    <w:p w:rsidR="00292DCE" w:rsidRDefault="00F301D9">
      <w:pPr>
        <w:pStyle w:val="a3"/>
        <w:spacing w:before="185" w:line="259" w:lineRule="auto"/>
        <w:ind w:right="447"/>
      </w:pPr>
      <w:r>
        <w:t>Общественная жизнь в 1860-1890-х гг. Рост общественной самодеятельности. Расширение публичной</w:t>
      </w:r>
      <w:r>
        <w:rPr>
          <w:spacing w:val="-57"/>
        </w:rPr>
        <w:t xml:space="preserve"> </w:t>
      </w:r>
      <w:r>
        <w:t>сферы</w:t>
      </w:r>
      <w:r>
        <w:rPr>
          <w:spacing w:val="-3"/>
        </w:rPr>
        <w:t xml:space="preserve"> </w:t>
      </w:r>
      <w:r>
        <w:t>(общественное</w:t>
      </w:r>
      <w:r>
        <w:rPr>
          <w:spacing w:val="-2"/>
        </w:rPr>
        <w:t xml:space="preserve"> </w:t>
      </w:r>
      <w:r>
        <w:t>самоуправление,</w:t>
      </w:r>
      <w:r>
        <w:rPr>
          <w:spacing w:val="-1"/>
        </w:rPr>
        <w:t xml:space="preserve"> </w:t>
      </w:r>
      <w:r>
        <w:t>печать,</w:t>
      </w:r>
      <w:r>
        <w:rPr>
          <w:spacing w:val="-2"/>
        </w:rPr>
        <w:t xml:space="preserve"> </w:t>
      </w:r>
      <w:r>
        <w:t>образование,</w:t>
      </w:r>
      <w:r>
        <w:rPr>
          <w:spacing w:val="-1"/>
        </w:rPr>
        <w:t xml:space="preserve"> </w:t>
      </w:r>
      <w:r>
        <w:t>суд).</w:t>
      </w:r>
      <w:r>
        <w:rPr>
          <w:spacing w:val="-1"/>
        </w:rPr>
        <w:t xml:space="preserve"> </w:t>
      </w:r>
      <w:r>
        <w:t>Феномен</w:t>
      </w:r>
      <w:r>
        <w:rPr>
          <w:spacing w:val="-2"/>
        </w:rPr>
        <w:t xml:space="preserve"> </w:t>
      </w:r>
      <w:r>
        <w:t>интеллигенции.</w:t>
      </w:r>
    </w:p>
    <w:p w:rsidR="00292DCE" w:rsidRDefault="00F301D9">
      <w:pPr>
        <w:pStyle w:val="a3"/>
        <w:spacing w:line="256" w:lineRule="auto"/>
        <w:ind w:right="1085"/>
      </w:pPr>
      <w:r>
        <w:t>Общественные организации. Благотворительность. Студенческое движение. Рабочее движение.</w:t>
      </w:r>
      <w:r>
        <w:rPr>
          <w:spacing w:val="-57"/>
        </w:rPr>
        <w:t xml:space="preserve"> </w:t>
      </w:r>
      <w:r>
        <w:t>Женское</w:t>
      </w:r>
      <w:r>
        <w:rPr>
          <w:spacing w:val="-2"/>
        </w:rPr>
        <w:t xml:space="preserve"> </w:t>
      </w:r>
      <w:r>
        <w:t>движение.</w:t>
      </w:r>
    </w:p>
    <w:p w:rsidR="00292DCE" w:rsidRDefault="00F301D9">
      <w:pPr>
        <w:pStyle w:val="a3"/>
        <w:spacing w:before="165" w:line="259" w:lineRule="auto"/>
        <w:ind w:right="463"/>
      </w:pPr>
      <w:r>
        <w:t>Идейные течения и общественное движение. Влияние позитивизма, дарвинизма, марксизма и других</w:t>
      </w:r>
      <w:r>
        <w:rPr>
          <w:spacing w:val="1"/>
        </w:rPr>
        <w:t xml:space="preserve"> </w:t>
      </w:r>
      <w:r>
        <w:t>направлений европейской общественной мысли. Консервативная мысль. Национализм. Либерализм и</w:t>
      </w:r>
      <w:r>
        <w:rPr>
          <w:spacing w:val="-57"/>
        </w:rPr>
        <w:t xml:space="preserve"> </w:t>
      </w:r>
      <w:r>
        <w:t>его особенности в России. Русский социализм. Русский анархизм. Формы политической оппозиции:</w:t>
      </w:r>
      <w:r>
        <w:rPr>
          <w:spacing w:val="1"/>
        </w:rPr>
        <w:t xml:space="preserve"> </w:t>
      </w:r>
      <w:r>
        <w:t>земское</w:t>
      </w:r>
      <w:r>
        <w:rPr>
          <w:spacing w:val="-3"/>
        </w:rPr>
        <w:t xml:space="preserve"> </w:t>
      </w:r>
      <w:r>
        <w:t>движение,</w:t>
      </w:r>
      <w:r>
        <w:rPr>
          <w:spacing w:val="-1"/>
        </w:rPr>
        <w:t xml:space="preserve"> </w:t>
      </w:r>
      <w:r>
        <w:t>революционное</w:t>
      </w:r>
      <w:r>
        <w:rPr>
          <w:spacing w:val="-2"/>
        </w:rPr>
        <w:t xml:space="preserve"> </w:t>
      </w:r>
      <w:r>
        <w:t>подполье</w:t>
      </w:r>
      <w:r>
        <w:rPr>
          <w:spacing w:val="-5"/>
        </w:rPr>
        <w:t xml:space="preserve"> </w:t>
      </w:r>
      <w:r>
        <w:t>и</w:t>
      </w:r>
      <w:r>
        <w:rPr>
          <w:spacing w:val="-3"/>
        </w:rPr>
        <w:t xml:space="preserve"> </w:t>
      </w:r>
      <w:r>
        <w:t>эмиграция.</w:t>
      </w:r>
      <w:r>
        <w:rPr>
          <w:spacing w:val="-1"/>
        </w:rPr>
        <w:t xml:space="preserve"> </w:t>
      </w:r>
      <w:r>
        <w:t>Народничество</w:t>
      </w:r>
      <w:r>
        <w:rPr>
          <w:spacing w:val="-2"/>
        </w:rPr>
        <w:t xml:space="preserve"> </w:t>
      </w:r>
      <w:r>
        <w:t>и</w:t>
      </w:r>
      <w:r>
        <w:rPr>
          <w:spacing w:val="-1"/>
        </w:rPr>
        <w:t xml:space="preserve"> </w:t>
      </w:r>
      <w:r>
        <w:t>его</w:t>
      </w:r>
      <w:r>
        <w:rPr>
          <w:spacing w:val="-2"/>
        </w:rPr>
        <w:t xml:space="preserve"> </w:t>
      </w:r>
      <w:r>
        <w:t>эволюция.</w:t>
      </w:r>
    </w:p>
    <w:p w:rsidR="00292DCE" w:rsidRDefault="00F301D9">
      <w:pPr>
        <w:pStyle w:val="a3"/>
        <w:spacing w:line="274" w:lineRule="exact"/>
      </w:pPr>
      <w:r>
        <w:t>Народнические</w:t>
      </w:r>
      <w:r>
        <w:rPr>
          <w:spacing w:val="-4"/>
        </w:rPr>
        <w:t xml:space="preserve"> </w:t>
      </w:r>
      <w:r>
        <w:t>кружки:</w:t>
      </w:r>
      <w:r>
        <w:rPr>
          <w:spacing w:val="-3"/>
        </w:rPr>
        <w:t xml:space="preserve"> </w:t>
      </w:r>
      <w:r>
        <w:t>идеология</w:t>
      </w:r>
      <w:r>
        <w:rPr>
          <w:spacing w:val="-4"/>
        </w:rPr>
        <w:t xml:space="preserve"> </w:t>
      </w:r>
      <w:r>
        <w:t>и</w:t>
      </w:r>
      <w:r>
        <w:rPr>
          <w:spacing w:val="-4"/>
        </w:rPr>
        <w:t xml:space="preserve"> </w:t>
      </w:r>
      <w:r>
        <w:t>практика.</w:t>
      </w:r>
      <w:r>
        <w:rPr>
          <w:spacing w:val="-6"/>
        </w:rPr>
        <w:t xml:space="preserve"> </w:t>
      </w:r>
      <w:r>
        <w:t>Большое</w:t>
      </w:r>
      <w:r>
        <w:rPr>
          <w:spacing w:val="-4"/>
        </w:rPr>
        <w:t xml:space="preserve"> </w:t>
      </w:r>
      <w:r>
        <w:t>общество</w:t>
      </w:r>
      <w:r>
        <w:rPr>
          <w:spacing w:val="-4"/>
        </w:rPr>
        <w:t xml:space="preserve"> </w:t>
      </w:r>
      <w:r>
        <w:t>пропаганды. «Хождение</w:t>
      </w:r>
      <w:r>
        <w:rPr>
          <w:spacing w:val="-3"/>
        </w:rPr>
        <w:t xml:space="preserve"> </w:t>
      </w:r>
      <w:r>
        <w:t>в</w:t>
      </w:r>
      <w:r>
        <w:rPr>
          <w:spacing w:val="-4"/>
        </w:rPr>
        <w:t xml:space="preserve"> </w:t>
      </w:r>
      <w:r>
        <w:t>народ».</w:t>
      </w:r>
    </w:p>
    <w:p w:rsidR="00292DCE" w:rsidRDefault="00F301D9">
      <w:pPr>
        <w:pStyle w:val="a3"/>
        <w:spacing w:before="21" w:line="261" w:lineRule="auto"/>
      </w:pPr>
      <w:r>
        <w:t>«Земля и воля» и её раскол. «Черный передел» и «Народная воля». Политический терроризм.</w:t>
      </w:r>
      <w:r>
        <w:rPr>
          <w:spacing w:val="1"/>
        </w:rPr>
        <w:t xml:space="preserve"> </w:t>
      </w:r>
      <w:r>
        <w:t>Распространение</w:t>
      </w:r>
      <w:r>
        <w:rPr>
          <w:spacing w:val="-6"/>
        </w:rPr>
        <w:t xml:space="preserve"> </w:t>
      </w:r>
      <w:r>
        <w:t>марксизма</w:t>
      </w:r>
      <w:r>
        <w:rPr>
          <w:spacing w:val="-6"/>
        </w:rPr>
        <w:t xml:space="preserve"> </w:t>
      </w:r>
      <w:r>
        <w:t>и</w:t>
      </w:r>
      <w:r>
        <w:rPr>
          <w:spacing w:val="-5"/>
        </w:rPr>
        <w:t xml:space="preserve"> </w:t>
      </w:r>
      <w:r>
        <w:t>формирование</w:t>
      </w:r>
      <w:r>
        <w:rPr>
          <w:spacing w:val="-6"/>
        </w:rPr>
        <w:t xml:space="preserve"> </w:t>
      </w:r>
      <w:r>
        <w:t>социал-демократии.</w:t>
      </w:r>
      <w:r>
        <w:rPr>
          <w:spacing w:val="-5"/>
        </w:rPr>
        <w:t xml:space="preserve"> </w:t>
      </w:r>
      <w:r>
        <w:t>Группа</w:t>
      </w:r>
      <w:r>
        <w:rPr>
          <w:spacing w:val="-5"/>
        </w:rPr>
        <w:t xml:space="preserve"> </w:t>
      </w:r>
      <w:r>
        <w:t>«Освобождение</w:t>
      </w:r>
      <w:r>
        <w:rPr>
          <w:spacing w:val="-6"/>
        </w:rPr>
        <w:t xml:space="preserve"> </w:t>
      </w:r>
      <w:r>
        <w:t>труда».</w:t>
      </w:r>
    </w:p>
    <w:p w:rsidR="00292DCE" w:rsidRDefault="00F301D9">
      <w:pPr>
        <w:pStyle w:val="a3"/>
        <w:spacing w:line="270" w:lineRule="exact"/>
      </w:pPr>
      <w:r>
        <w:t>«Союз</w:t>
      </w:r>
      <w:r>
        <w:rPr>
          <w:spacing w:val="-3"/>
        </w:rPr>
        <w:t xml:space="preserve"> </w:t>
      </w:r>
      <w:r>
        <w:t>борьбы</w:t>
      </w:r>
      <w:r>
        <w:rPr>
          <w:spacing w:val="-3"/>
        </w:rPr>
        <w:t xml:space="preserve"> </w:t>
      </w:r>
      <w:r>
        <w:t>за</w:t>
      </w:r>
      <w:r>
        <w:rPr>
          <w:spacing w:val="-4"/>
        </w:rPr>
        <w:t xml:space="preserve"> </w:t>
      </w:r>
      <w:r>
        <w:t>освобождение</w:t>
      </w:r>
      <w:r>
        <w:rPr>
          <w:spacing w:val="-3"/>
        </w:rPr>
        <w:t xml:space="preserve"> </w:t>
      </w:r>
      <w:r>
        <w:t>рабочего</w:t>
      </w:r>
      <w:r>
        <w:rPr>
          <w:spacing w:val="-4"/>
        </w:rPr>
        <w:t xml:space="preserve"> </w:t>
      </w:r>
      <w:r>
        <w:t>класса».</w:t>
      </w:r>
      <w:r>
        <w:rPr>
          <w:spacing w:val="1"/>
        </w:rPr>
        <w:t xml:space="preserve"> </w:t>
      </w:r>
      <w:r>
        <w:t>I</w:t>
      </w:r>
      <w:r>
        <w:rPr>
          <w:spacing w:val="-6"/>
        </w:rPr>
        <w:t xml:space="preserve"> </w:t>
      </w:r>
      <w:r>
        <w:t>съезд</w:t>
      </w:r>
      <w:r>
        <w:rPr>
          <w:spacing w:val="-3"/>
        </w:rPr>
        <w:t xml:space="preserve"> </w:t>
      </w:r>
      <w:r>
        <w:t>РСДРП.</w:t>
      </w:r>
    </w:p>
    <w:p w:rsidR="00292DCE" w:rsidRDefault="00292DCE">
      <w:pPr>
        <w:spacing w:line="270" w:lineRule="exact"/>
        <w:sectPr w:rsidR="00292DCE">
          <w:pgSz w:w="11930" w:h="16860"/>
          <w:pgMar w:top="1060" w:right="100" w:bottom="860" w:left="480" w:header="0" w:footer="582" w:gutter="0"/>
          <w:cols w:space="720"/>
        </w:sectPr>
      </w:pPr>
    </w:p>
    <w:p w:rsidR="00292DCE" w:rsidRDefault="00F301D9" w:rsidP="000B0FD5">
      <w:pPr>
        <w:pStyle w:val="a5"/>
        <w:numPr>
          <w:ilvl w:val="3"/>
          <w:numId w:val="127"/>
        </w:numPr>
        <w:tabs>
          <w:tab w:val="left" w:pos="1302"/>
        </w:tabs>
        <w:spacing w:before="61"/>
        <w:ind w:left="1301" w:hanging="902"/>
        <w:rPr>
          <w:sz w:val="24"/>
        </w:rPr>
      </w:pPr>
      <w:r>
        <w:rPr>
          <w:sz w:val="24"/>
        </w:rPr>
        <w:lastRenderedPageBreak/>
        <w:t>Россия</w:t>
      </w:r>
      <w:r>
        <w:rPr>
          <w:spacing w:val="-2"/>
          <w:sz w:val="24"/>
        </w:rPr>
        <w:t xml:space="preserve"> </w:t>
      </w:r>
      <w:r>
        <w:rPr>
          <w:sz w:val="24"/>
        </w:rPr>
        <w:t>на</w:t>
      </w:r>
      <w:r>
        <w:rPr>
          <w:spacing w:val="-3"/>
          <w:sz w:val="24"/>
        </w:rPr>
        <w:t xml:space="preserve"> </w:t>
      </w:r>
      <w:r>
        <w:rPr>
          <w:sz w:val="24"/>
        </w:rPr>
        <w:t>пороге</w:t>
      </w:r>
      <w:r>
        <w:rPr>
          <w:spacing w:val="-3"/>
          <w:sz w:val="24"/>
        </w:rPr>
        <w:t xml:space="preserve"> </w:t>
      </w:r>
      <w:r>
        <w:rPr>
          <w:sz w:val="24"/>
        </w:rPr>
        <w:t>ХХ</w:t>
      </w:r>
      <w:r>
        <w:rPr>
          <w:spacing w:val="-2"/>
          <w:sz w:val="24"/>
        </w:rPr>
        <w:t xml:space="preserve"> </w:t>
      </w:r>
      <w:r>
        <w:rPr>
          <w:sz w:val="24"/>
        </w:rPr>
        <w:t>в.</w:t>
      </w:r>
    </w:p>
    <w:p w:rsidR="00292DCE" w:rsidRDefault="00F301D9" w:rsidP="000B0FD5">
      <w:pPr>
        <w:pStyle w:val="a5"/>
        <w:numPr>
          <w:ilvl w:val="4"/>
          <w:numId w:val="127"/>
        </w:numPr>
        <w:tabs>
          <w:tab w:val="left" w:pos="1482"/>
        </w:tabs>
        <w:spacing w:before="185" w:line="259" w:lineRule="auto"/>
        <w:ind w:right="432"/>
        <w:rPr>
          <w:sz w:val="24"/>
        </w:rPr>
      </w:pPr>
      <w:r>
        <w:rPr>
          <w:sz w:val="24"/>
        </w:rPr>
        <w:t>На пороге нового века: динамика и противоречия развития. Экономический рост.</w:t>
      </w:r>
      <w:r>
        <w:rPr>
          <w:spacing w:val="1"/>
          <w:sz w:val="24"/>
        </w:rPr>
        <w:t xml:space="preserve"> </w:t>
      </w:r>
      <w:r>
        <w:rPr>
          <w:sz w:val="24"/>
        </w:rPr>
        <w:t>Промышленное развитие. Новая география экономики. Урбанизация и облик городов. Отечественный</w:t>
      </w:r>
      <w:r>
        <w:rPr>
          <w:spacing w:val="-57"/>
          <w:sz w:val="24"/>
        </w:rPr>
        <w:t xml:space="preserve"> </w:t>
      </w:r>
      <w:r>
        <w:rPr>
          <w:sz w:val="24"/>
        </w:rPr>
        <w:t>и</w:t>
      </w:r>
      <w:r>
        <w:rPr>
          <w:spacing w:val="-2"/>
          <w:sz w:val="24"/>
        </w:rPr>
        <w:t xml:space="preserve"> </w:t>
      </w:r>
      <w:r>
        <w:rPr>
          <w:sz w:val="24"/>
        </w:rPr>
        <w:t>иностранный</w:t>
      </w:r>
      <w:r>
        <w:rPr>
          <w:spacing w:val="-3"/>
          <w:sz w:val="24"/>
        </w:rPr>
        <w:t xml:space="preserve"> </w:t>
      </w:r>
      <w:r>
        <w:rPr>
          <w:sz w:val="24"/>
        </w:rPr>
        <w:t>капитал,</w:t>
      </w:r>
      <w:r>
        <w:rPr>
          <w:spacing w:val="-1"/>
          <w:sz w:val="24"/>
        </w:rPr>
        <w:t xml:space="preserve"> </w:t>
      </w:r>
      <w:r>
        <w:rPr>
          <w:sz w:val="24"/>
        </w:rPr>
        <w:t>его</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индустриализации</w:t>
      </w:r>
      <w:r>
        <w:rPr>
          <w:spacing w:val="-1"/>
          <w:sz w:val="24"/>
        </w:rPr>
        <w:t xml:space="preserve"> </w:t>
      </w:r>
      <w:r>
        <w:rPr>
          <w:sz w:val="24"/>
        </w:rPr>
        <w:t>страны.</w:t>
      </w:r>
      <w:r>
        <w:rPr>
          <w:spacing w:val="-1"/>
          <w:sz w:val="24"/>
        </w:rPr>
        <w:t xml:space="preserve"> </w:t>
      </w:r>
      <w:r>
        <w:rPr>
          <w:sz w:val="24"/>
        </w:rPr>
        <w:t>Россия</w:t>
      </w:r>
      <w:r>
        <w:rPr>
          <w:spacing w:val="-4"/>
          <w:sz w:val="24"/>
        </w:rPr>
        <w:t xml:space="preserve"> </w:t>
      </w:r>
      <w:r>
        <w:rPr>
          <w:sz w:val="24"/>
        </w:rPr>
        <w:t>‒</w:t>
      </w:r>
      <w:r>
        <w:rPr>
          <w:spacing w:val="-1"/>
          <w:sz w:val="24"/>
        </w:rPr>
        <w:t xml:space="preserve"> </w:t>
      </w:r>
      <w:r>
        <w:rPr>
          <w:sz w:val="24"/>
        </w:rPr>
        <w:t>мировой</w:t>
      </w:r>
      <w:r>
        <w:rPr>
          <w:spacing w:val="-1"/>
          <w:sz w:val="24"/>
        </w:rPr>
        <w:t xml:space="preserve"> </w:t>
      </w:r>
      <w:r>
        <w:rPr>
          <w:sz w:val="24"/>
        </w:rPr>
        <w:t>экспортер</w:t>
      </w:r>
      <w:r>
        <w:rPr>
          <w:spacing w:val="-4"/>
          <w:sz w:val="24"/>
        </w:rPr>
        <w:t xml:space="preserve"> </w:t>
      </w:r>
      <w:r>
        <w:rPr>
          <w:sz w:val="24"/>
        </w:rPr>
        <w:t>хлеба.</w:t>
      </w:r>
    </w:p>
    <w:p w:rsidR="00292DCE" w:rsidRDefault="00F301D9">
      <w:pPr>
        <w:pStyle w:val="a3"/>
        <w:spacing w:line="259" w:lineRule="auto"/>
        <w:ind w:right="467"/>
      </w:pPr>
      <w:r>
        <w:t>Аграрный вопрос. Демография, социальная стратификация. Разложение сословных структур.</w:t>
      </w:r>
      <w:r>
        <w:rPr>
          <w:spacing w:val="1"/>
        </w:rPr>
        <w:t xml:space="preserve"> </w:t>
      </w:r>
      <w:r>
        <w:t>Формирование новых социальных страт. Буржуазия. Рабочие: социальная характеристика и борьба за</w:t>
      </w:r>
      <w:r>
        <w:rPr>
          <w:spacing w:val="-57"/>
        </w:rPr>
        <w:t xml:space="preserve"> </w:t>
      </w:r>
      <w:r>
        <w:t>права. Средние городские слои. Типы сельского землевладения и хозяйства. Помещики и крестьяне.</w:t>
      </w:r>
      <w:r>
        <w:rPr>
          <w:spacing w:val="1"/>
        </w:rPr>
        <w:t xml:space="preserve"> </w:t>
      </w:r>
      <w:r>
        <w:t>Положение</w:t>
      </w:r>
      <w:r>
        <w:rPr>
          <w:spacing w:val="-2"/>
        </w:rPr>
        <w:t xml:space="preserve"> </w:t>
      </w:r>
      <w:r>
        <w:t>женщины</w:t>
      </w:r>
      <w:r>
        <w:rPr>
          <w:spacing w:val="-1"/>
        </w:rPr>
        <w:t xml:space="preserve"> </w:t>
      </w:r>
      <w:r>
        <w:t>в</w:t>
      </w:r>
      <w:r>
        <w:rPr>
          <w:spacing w:val="-2"/>
        </w:rPr>
        <w:t xml:space="preserve"> </w:t>
      </w:r>
      <w:r>
        <w:t>обществе.</w:t>
      </w:r>
      <w:r>
        <w:rPr>
          <w:spacing w:val="-1"/>
        </w:rPr>
        <w:t xml:space="preserve"> </w:t>
      </w:r>
      <w:r>
        <w:t>Церковь в</w:t>
      </w:r>
      <w:r>
        <w:rPr>
          <w:spacing w:val="1"/>
        </w:rPr>
        <w:t xml:space="preserve"> </w:t>
      </w:r>
      <w:r>
        <w:t>условиях</w:t>
      </w:r>
      <w:r>
        <w:rPr>
          <w:spacing w:val="1"/>
        </w:rPr>
        <w:t xml:space="preserve"> </w:t>
      </w:r>
      <w:r>
        <w:t>кризиса</w:t>
      </w:r>
      <w:r>
        <w:rPr>
          <w:spacing w:val="-2"/>
        </w:rPr>
        <w:t xml:space="preserve"> </w:t>
      </w:r>
      <w:r>
        <w:t>имперской идеологии.</w:t>
      </w:r>
    </w:p>
    <w:p w:rsidR="00292DCE" w:rsidRDefault="00F301D9">
      <w:pPr>
        <w:pStyle w:val="a3"/>
        <w:spacing w:line="272" w:lineRule="exact"/>
      </w:pPr>
      <w:r>
        <w:t>Распространение</w:t>
      </w:r>
      <w:r>
        <w:rPr>
          <w:spacing w:val="-5"/>
        </w:rPr>
        <w:t xml:space="preserve"> </w:t>
      </w:r>
      <w:r>
        <w:t>светской</w:t>
      </w:r>
      <w:r>
        <w:rPr>
          <w:spacing w:val="-3"/>
        </w:rPr>
        <w:t xml:space="preserve"> </w:t>
      </w:r>
      <w:r>
        <w:t>этики</w:t>
      </w:r>
      <w:r>
        <w:rPr>
          <w:spacing w:val="-4"/>
        </w:rPr>
        <w:t xml:space="preserve"> </w:t>
      </w:r>
      <w:r>
        <w:t>и</w:t>
      </w:r>
      <w:r>
        <w:rPr>
          <w:spacing w:val="-5"/>
        </w:rPr>
        <w:t xml:space="preserve"> </w:t>
      </w:r>
      <w:r>
        <w:t>культуры.</w:t>
      </w:r>
    </w:p>
    <w:p w:rsidR="00292DCE" w:rsidRDefault="00F301D9">
      <w:pPr>
        <w:pStyle w:val="a3"/>
        <w:spacing w:before="184" w:line="256" w:lineRule="auto"/>
        <w:ind w:right="603"/>
      </w:pPr>
      <w:r>
        <w:t>Имперский центр и регионы. Национальная политика, этнические элиты и национально-культурные</w:t>
      </w:r>
      <w:r>
        <w:rPr>
          <w:spacing w:val="-57"/>
        </w:rPr>
        <w:t xml:space="preserve"> </w:t>
      </w:r>
      <w:r>
        <w:t>движения.</w:t>
      </w:r>
    </w:p>
    <w:p w:rsidR="00292DCE" w:rsidRDefault="00F301D9" w:rsidP="000B0FD5">
      <w:pPr>
        <w:pStyle w:val="a5"/>
        <w:numPr>
          <w:ilvl w:val="4"/>
          <w:numId w:val="127"/>
        </w:numPr>
        <w:tabs>
          <w:tab w:val="left" w:pos="1482"/>
        </w:tabs>
        <w:spacing w:before="165" w:line="256" w:lineRule="auto"/>
        <w:ind w:right="1003"/>
        <w:rPr>
          <w:sz w:val="24"/>
        </w:rPr>
      </w:pPr>
      <w:r>
        <w:rPr>
          <w:sz w:val="24"/>
        </w:rPr>
        <w:t>Россия в системе международных отношений. Политика на Дальнем Востоке. Русско-</w:t>
      </w:r>
      <w:r>
        <w:rPr>
          <w:spacing w:val="-57"/>
          <w:sz w:val="24"/>
        </w:rPr>
        <w:t xml:space="preserve"> </w:t>
      </w:r>
      <w:r>
        <w:rPr>
          <w:sz w:val="24"/>
        </w:rPr>
        <w:t>японская</w:t>
      </w:r>
      <w:r>
        <w:rPr>
          <w:spacing w:val="-1"/>
          <w:sz w:val="24"/>
        </w:rPr>
        <w:t xml:space="preserve"> </w:t>
      </w:r>
      <w:r>
        <w:rPr>
          <w:sz w:val="24"/>
        </w:rPr>
        <w:t>война</w:t>
      </w:r>
      <w:r>
        <w:rPr>
          <w:spacing w:val="-1"/>
          <w:sz w:val="24"/>
        </w:rPr>
        <w:t xml:space="preserve"> </w:t>
      </w:r>
      <w:r>
        <w:rPr>
          <w:sz w:val="24"/>
        </w:rPr>
        <w:t>1904-1905</w:t>
      </w:r>
      <w:r>
        <w:rPr>
          <w:spacing w:val="-1"/>
          <w:sz w:val="24"/>
        </w:rPr>
        <w:t xml:space="preserve"> </w:t>
      </w:r>
      <w:r>
        <w:rPr>
          <w:sz w:val="24"/>
        </w:rPr>
        <w:t>гг.</w:t>
      </w:r>
      <w:r>
        <w:rPr>
          <w:spacing w:val="-1"/>
          <w:sz w:val="24"/>
        </w:rPr>
        <w:t xml:space="preserve"> </w:t>
      </w:r>
      <w:r>
        <w:rPr>
          <w:sz w:val="24"/>
        </w:rPr>
        <w:t>Оборона</w:t>
      </w:r>
      <w:r>
        <w:rPr>
          <w:spacing w:val="-2"/>
          <w:sz w:val="24"/>
        </w:rPr>
        <w:t xml:space="preserve"> </w:t>
      </w:r>
      <w:r>
        <w:rPr>
          <w:sz w:val="24"/>
        </w:rPr>
        <w:t>Порт-Артура. Цусимское</w:t>
      </w:r>
      <w:r>
        <w:rPr>
          <w:spacing w:val="-2"/>
          <w:sz w:val="24"/>
        </w:rPr>
        <w:t xml:space="preserve"> </w:t>
      </w:r>
      <w:r>
        <w:rPr>
          <w:sz w:val="24"/>
        </w:rPr>
        <w:t>сражение.</w:t>
      </w:r>
    </w:p>
    <w:p w:rsidR="00292DCE" w:rsidRDefault="00F301D9" w:rsidP="000B0FD5">
      <w:pPr>
        <w:pStyle w:val="a5"/>
        <w:numPr>
          <w:ilvl w:val="4"/>
          <w:numId w:val="127"/>
        </w:numPr>
        <w:tabs>
          <w:tab w:val="left" w:pos="1482"/>
        </w:tabs>
        <w:spacing w:before="166" w:line="256" w:lineRule="auto"/>
        <w:ind w:right="475"/>
        <w:rPr>
          <w:sz w:val="24"/>
        </w:rPr>
      </w:pPr>
      <w:r>
        <w:rPr>
          <w:sz w:val="24"/>
        </w:rPr>
        <w:t>Первая российская революция 1905-1907 гг. Начало парламентаризма в России. Николай II</w:t>
      </w:r>
      <w:r>
        <w:rPr>
          <w:spacing w:val="-57"/>
          <w:sz w:val="24"/>
        </w:rPr>
        <w:t xml:space="preserve"> </w:t>
      </w:r>
      <w:r>
        <w:rPr>
          <w:sz w:val="24"/>
        </w:rPr>
        <w:t>и его окружение. Деятельность В.К. Плеве на посту министра внутренних дел. Оппозиционное</w:t>
      </w:r>
      <w:r>
        <w:rPr>
          <w:spacing w:val="1"/>
          <w:sz w:val="24"/>
        </w:rPr>
        <w:t xml:space="preserve"> </w:t>
      </w:r>
      <w:r>
        <w:rPr>
          <w:sz w:val="24"/>
        </w:rPr>
        <w:t>либеральное</w:t>
      </w:r>
      <w:r>
        <w:rPr>
          <w:spacing w:val="-2"/>
          <w:sz w:val="24"/>
        </w:rPr>
        <w:t xml:space="preserve"> </w:t>
      </w:r>
      <w:r>
        <w:rPr>
          <w:sz w:val="24"/>
        </w:rPr>
        <w:t>движение.</w:t>
      </w:r>
      <w:r>
        <w:rPr>
          <w:spacing w:val="1"/>
          <w:sz w:val="24"/>
        </w:rPr>
        <w:t xml:space="preserve"> </w:t>
      </w:r>
      <w:r>
        <w:rPr>
          <w:sz w:val="24"/>
        </w:rPr>
        <w:t>«Союз освобождения».</w:t>
      </w:r>
      <w:r>
        <w:rPr>
          <w:spacing w:val="1"/>
          <w:sz w:val="24"/>
        </w:rPr>
        <w:t xml:space="preserve"> </w:t>
      </w:r>
      <w:r>
        <w:rPr>
          <w:sz w:val="24"/>
        </w:rPr>
        <w:t>Банкетная кампания.</w:t>
      </w:r>
    </w:p>
    <w:p w:rsidR="00292DCE" w:rsidRDefault="00F301D9">
      <w:pPr>
        <w:pStyle w:val="a3"/>
        <w:spacing w:before="168" w:line="256" w:lineRule="auto"/>
        <w:ind w:right="1513"/>
      </w:pPr>
      <w:r>
        <w:t>Предпосылки Первой российской революции. Формы социальных протестов. Деятельность</w:t>
      </w:r>
      <w:r>
        <w:rPr>
          <w:spacing w:val="-57"/>
        </w:rPr>
        <w:t xml:space="preserve"> </w:t>
      </w:r>
      <w:r>
        <w:t>профессиональных</w:t>
      </w:r>
      <w:r>
        <w:rPr>
          <w:spacing w:val="1"/>
        </w:rPr>
        <w:t xml:space="preserve"> </w:t>
      </w:r>
      <w:r>
        <w:t>революционеров. Политический</w:t>
      </w:r>
      <w:r>
        <w:rPr>
          <w:spacing w:val="-1"/>
        </w:rPr>
        <w:t xml:space="preserve"> </w:t>
      </w:r>
      <w:r>
        <w:t>терроризм.</w:t>
      </w:r>
    </w:p>
    <w:p w:rsidR="00292DCE" w:rsidRDefault="00F301D9">
      <w:pPr>
        <w:pStyle w:val="a3"/>
        <w:spacing w:before="165" w:line="259" w:lineRule="auto"/>
        <w:ind w:right="636"/>
      </w:pPr>
      <w:r>
        <w:t>«Кровавое воскресенье» 9 января 1905 г. Выступления рабочих, крестьян, средних городских слоёв,</w:t>
      </w:r>
      <w:r>
        <w:rPr>
          <w:spacing w:val="-57"/>
        </w:rPr>
        <w:t xml:space="preserve"> </w:t>
      </w:r>
      <w:r>
        <w:t>солдат</w:t>
      </w:r>
      <w:r>
        <w:rPr>
          <w:spacing w:val="-2"/>
        </w:rPr>
        <w:t xml:space="preserve"> </w:t>
      </w:r>
      <w:r>
        <w:t>и</w:t>
      </w:r>
      <w:r>
        <w:rPr>
          <w:spacing w:val="-2"/>
        </w:rPr>
        <w:t xml:space="preserve"> </w:t>
      </w:r>
      <w:r>
        <w:t>матросов.</w:t>
      </w:r>
      <w:r>
        <w:rPr>
          <w:spacing w:val="-1"/>
        </w:rPr>
        <w:t xml:space="preserve"> </w:t>
      </w:r>
      <w:r>
        <w:t>Всероссийская</w:t>
      </w:r>
      <w:r>
        <w:rPr>
          <w:spacing w:val="-2"/>
        </w:rPr>
        <w:t xml:space="preserve"> </w:t>
      </w:r>
      <w:r>
        <w:t>октябрьская</w:t>
      </w:r>
      <w:r>
        <w:rPr>
          <w:spacing w:val="-4"/>
        </w:rPr>
        <w:t xml:space="preserve"> </w:t>
      </w:r>
      <w:r>
        <w:t>политическая</w:t>
      </w:r>
      <w:r>
        <w:rPr>
          <w:spacing w:val="-2"/>
        </w:rPr>
        <w:t xml:space="preserve"> </w:t>
      </w:r>
      <w:r>
        <w:t>стачка.</w:t>
      </w:r>
      <w:r>
        <w:rPr>
          <w:spacing w:val="-1"/>
        </w:rPr>
        <w:t xml:space="preserve"> </w:t>
      </w:r>
      <w:r>
        <w:t>Манифест</w:t>
      </w:r>
      <w:r>
        <w:rPr>
          <w:spacing w:val="-2"/>
        </w:rPr>
        <w:t xml:space="preserve"> </w:t>
      </w:r>
      <w:r>
        <w:t>17</w:t>
      </w:r>
      <w:r>
        <w:rPr>
          <w:spacing w:val="-2"/>
        </w:rPr>
        <w:t xml:space="preserve"> </w:t>
      </w:r>
      <w:r>
        <w:t>октября</w:t>
      </w:r>
      <w:r>
        <w:rPr>
          <w:spacing w:val="-2"/>
        </w:rPr>
        <w:t xml:space="preserve"> </w:t>
      </w:r>
      <w:r>
        <w:t>1905</w:t>
      </w:r>
      <w:r>
        <w:rPr>
          <w:spacing w:val="-2"/>
        </w:rPr>
        <w:t xml:space="preserve"> </w:t>
      </w:r>
      <w:r>
        <w:t>г.</w:t>
      </w:r>
    </w:p>
    <w:p w:rsidR="00292DCE" w:rsidRDefault="00F301D9">
      <w:pPr>
        <w:pStyle w:val="a3"/>
        <w:spacing w:line="259" w:lineRule="auto"/>
        <w:ind w:right="810"/>
      </w:pPr>
      <w:r>
        <w:t>Формирование многопартийной системы. Политические партии, массовые движения и их лидеры.</w:t>
      </w:r>
      <w:r>
        <w:rPr>
          <w:spacing w:val="-57"/>
        </w:rPr>
        <w:t xml:space="preserve"> </w:t>
      </w:r>
      <w:r>
        <w:t>Неонароднические партии и организации (социалисты-революционеры). Социал-демократия:</w:t>
      </w:r>
      <w:r>
        <w:rPr>
          <w:spacing w:val="1"/>
        </w:rPr>
        <w:t xml:space="preserve"> </w:t>
      </w:r>
      <w:r>
        <w:t>большевики</w:t>
      </w:r>
      <w:r>
        <w:rPr>
          <w:spacing w:val="-4"/>
        </w:rPr>
        <w:t xml:space="preserve"> </w:t>
      </w:r>
      <w:r>
        <w:t>и</w:t>
      </w:r>
      <w:r>
        <w:rPr>
          <w:spacing w:val="-2"/>
        </w:rPr>
        <w:t xml:space="preserve"> </w:t>
      </w:r>
      <w:r>
        <w:t>меньшевики.</w:t>
      </w:r>
      <w:r>
        <w:rPr>
          <w:spacing w:val="-5"/>
        </w:rPr>
        <w:t xml:space="preserve"> </w:t>
      </w:r>
      <w:r>
        <w:t>Либеральные</w:t>
      </w:r>
      <w:r>
        <w:rPr>
          <w:spacing w:val="-3"/>
        </w:rPr>
        <w:t xml:space="preserve"> </w:t>
      </w:r>
      <w:r>
        <w:t>партии</w:t>
      </w:r>
      <w:r>
        <w:rPr>
          <w:spacing w:val="-2"/>
        </w:rPr>
        <w:t xml:space="preserve"> </w:t>
      </w:r>
      <w:r>
        <w:t>(кадеты,</w:t>
      </w:r>
      <w:r>
        <w:rPr>
          <w:spacing w:val="-2"/>
        </w:rPr>
        <w:t xml:space="preserve"> </w:t>
      </w:r>
      <w:r>
        <w:t>октябристы).</w:t>
      </w:r>
      <w:r>
        <w:rPr>
          <w:spacing w:val="-1"/>
        </w:rPr>
        <w:t xml:space="preserve"> </w:t>
      </w:r>
      <w:r>
        <w:t>Национальные</w:t>
      </w:r>
      <w:r>
        <w:rPr>
          <w:spacing w:val="-4"/>
        </w:rPr>
        <w:t xml:space="preserve"> </w:t>
      </w:r>
      <w:r>
        <w:t>партии.</w:t>
      </w:r>
    </w:p>
    <w:p w:rsidR="00292DCE" w:rsidRDefault="00F301D9">
      <w:pPr>
        <w:pStyle w:val="a3"/>
        <w:spacing w:line="256" w:lineRule="auto"/>
        <w:ind w:right="1055"/>
      </w:pPr>
      <w:r>
        <w:t>Правомонархические партии в борьбе с революцией. Советы и профсоюзы. Декабрьское 1905 г.</w:t>
      </w:r>
      <w:r>
        <w:rPr>
          <w:spacing w:val="-57"/>
        </w:rPr>
        <w:t xml:space="preserve"> </w:t>
      </w:r>
      <w:r>
        <w:t>вооруженное</w:t>
      </w:r>
      <w:r>
        <w:rPr>
          <w:spacing w:val="-4"/>
        </w:rPr>
        <w:t xml:space="preserve"> </w:t>
      </w:r>
      <w:r>
        <w:t>восстание</w:t>
      </w:r>
      <w:r>
        <w:rPr>
          <w:spacing w:val="-2"/>
        </w:rPr>
        <w:t xml:space="preserve"> </w:t>
      </w:r>
      <w:r>
        <w:t>в</w:t>
      </w:r>
      <w:r>
        <w:rPr>
          <w:spacing w:val="-3"/>
        </w:rPr>
        <w:t xml:space="preserve"> </w:t>
      </w:r>
      <w:r>
        <w:t>Москве.</w:t>
      </w:r>
      <w:r>
        <w:rPr>
          <w:spacing w:val="-3"/>
        </w:rPr>
        <w:t xml:space="preserve"> </w:t>
      </w:r>
      <w:r>
        <w:t>Особенности</w:t>
      </w:r>
      <w:r>
        <w:rPr>
          <w:spacing w:val="-3"/>
        </w:rPr>
        <w:t xml:space="preserve"> </w:t>
      </w:r>
      <w:r>
        <w:t>революционных выступлений</w:t>
      </w:r>
      <w:r>
        <w:rPr>
          <w:spacing w:val="-3"/>
        </w:rPr>
        <w:t xml:space="preserve"> </w:t>
      </w:r>
      <w:r>
        <w:t>в</w:t>
      </w:r>
      <w:r>
        <w:rPr>
          <w:spacing w:val="-3"/>
        </w:rPr>
        <w:t xml:space="preserve"> </w:t>
      </w:r>
      <w:r>
        <w:t>1906-1907</w:t>
      </w:r>
      <w:r>
        <w:rPr>
          <w:spacing w:val="-3"/>
        </w:rPr>
        <w:t xml:space="preserve"> </w:t>
      </w:r>
      <w:r>
        <w:t>гг.</w:t>
      </w:r>
    </w:p>
    <w:p w:rsidR="00292DCE" w:rsidRDefault="00F301D9">
      <w:pPr>
        <w:pStyle w:val="a3"/>
        <w:spacing w:before="164" w:line="256" w:lineRule="auto"/>
        <w:ind w:right="333"/>
      </w:pPr>
      <w:r>
        <w:t>Избирательный закон 11 декабря 1905 г. Избирательная кампания в I Государственную думу.</w:t>
      </w:r>
      <w:r>
        <w:rPr>
          <w:spacing w:val="1"/>
        </w:rPr>
        <w:t xml:space="preserve"> </w:t>
      </w:r>
      <w:r>
        <w:t>Основные государственные законы 23 апреля 1906 г. Деятельность I и II Государственной думы: итоги</w:t>
      </w:r>
      <w:r>
        <w:rPr>
          <w:spacing w:val="-57"/>
        </w:rPr>
        <w:t xml:space="preserve"> </w:t>
      </w:r>
      <w:r>
        <w:t>и</w:t>
      </w:r>
      <w:r>
        <w:rPr>
          <w:spacing w:val="2"/>
        </w:rPr>
        <w:t xml:space="preserve"> </w:t>
      </w:r>
      <w:r>
        <w:t>уроки.</w:t>
      </w:r>
    </w:p>
    <w:p w:rsidR="00292DCE" w:rsidRDefault="00F301D9" w:rsidP="000B0FD5">
      <w:pPr>
        <w:pStyle w:val="a5"/>
        <w:numPr>
          <w:ilvl w:val="4"/>
          <w:numId w:val="127"/>
        </w:numPr>
        <w:tabs>
          <w:tab w:val="left" w:pos="1482"/>
        </w:tabs>
        <w:spacing w:before="168" w:line="259" w:lineRule="auto"/>
        <w:ind w:right="595"/>
        <w:rPr>
          <w:sz w:val="24"/>
        </w:rPr>
      </w:pPr>
      <w:r>
        <w:rPr>
          <w:sz w:val="24"/>
        </w:rPr>
        <w:t>Общество и власть после революции. Уроки революции: политическая стабилизация и</w:t>
      </w:r>
      <w:r>
        <w:rPr>
          <w:spacing w:val="1"/>
          <w:sz w:val="24"/>
        </w:rPr>
        <w:t xml:space="preserve"> </w:t>
      </w:r>
      <w:r>
        <w:rPr>
          <w:sz w:val="24"/>
        </w:rPr>
        <w:t>социальные преобразования. П.А. Столыпин: программа системных реформ, масштаб и результаты.</w:t>
      </w:r>
      <w:r>
        <w:rPr>
          <w:spacing w:val="-57"/>
          <w:sz w:val="24"/>
        </w:rPr>
        <w:t xml:space="preserve"> </w:t>
      </w:r>
      <w:r>
        <w:rPr>
          <w:sz w:val="24"/>
        </w:rPr>
        <w:t>Незавершенность</w:t>
      </w:r>
      <w:r>
        <w:rPr>
          <w:spacing w:val="-5"/>
          <w:sz w:val="24"/>
        </w:rPr>
        <w:t xml:space="preserve"> </w:t>
      </w:r>
      <w:r>
        <w:rPr>
          <w:sz w:val="24"/>
        </w:rPr>
        <w:t>преобразований</w:t>
      </w:r>
      <w:r>
        <w:rPr>
          <w:spacing w:val="-7"/>
          <w:sz w:val="24"/>
        </w:rPr>
        <w:t xml:space="preserve"> </w:t>
      </w:r>
      <w:r>
        <w:rPr>
          <w:sz w:val="24"/>
        </w:rPr>
        <w:t>и</w:t>
      </w:r>
      <w:r>
        <w:rPr>
          <w:spacing w:val="-5"/>
          <w:sz w:val="24"/>
        </w:rPr>
        <w:t xml:space="preserve"> </w:t>
      </w:r>
      <w:r>
        <w:rPr>
          <w:sz w:val="24"/>
        </w:rPr>
        <w:t>нарастание</w:t>
      </w:r>
      <w:r>
        <w:rPr>
          <w:spacing w:val="-6"/>
          <w:sz w:val="24"/>
        </w:rPr>
        <w:t xml:space="preserve"> </w:t>
      </w:r>
      <w:r>
        <w:rPr>
          <w:sz w:val="24"/>
        </w:rPr>
        <w:t>социальных</w:t>
      </w:r>
      <w:r>
        <w:rPr>
          <w:spacing w:val="-3"/>
          <w:sz w:val="24"/>
        </w:rPr>
        <w:t xml:space="preserve"> </w:t>
      </w:r>
      <w:r>
        <w:rPr>
          <w:sz w:val="24"/>
        </w:rPr>
        <w:t>противоречий.</w:t>
      </w:r>
      <w:r>
        <w:rPr>
          <w:spacing w:val="-3"/>
          <w:sz w:val="24"/>
        </w:rPr>
        <w:t xml:space="preserve"> </w:t>
      </w:r>
      <w:r>
        <w:rPr>
          <w:sz w:val="24"/>
        </w:rPr>
        <w:t>III</w:t>
      </w:r>
      <w:r>
        <w:rPr>
          <w:spacing w:val="-9"/>
          <w:sz w:val="24"/>
        </w:rPr>
        <w:t xml:space="preserve"> </w:t>
      </w:r>
      <w:r>
        <w:rPr>
          <w:sz w:val="24"/>
        </w:rPr>
        <w:t>и</w:t>
      </w:r>
      <w:r>
        <w:rPr>
          <w:spacing w:val="-2"/>
          <w:sz w:val="24"/>
        </w:rPr>
        <w:t xml:space="preserve"> </w:t>
      </w:r>
      <w:r>
        <w:rPr>
          <w:sz w:val="24"/>
        </w:rPr>
        <w:t>IV</w:t>
      </w:r>
      <w:r>
        <w:rPr>
          <w:spacing w:val="-4"/>
          <w:sz w:val="24"/>
        </w:rPr>
        <w:t xml:space="preserve"> </w:t>
      </w:r>
      <w:r>
        <w:rPr>
          <w:sz w:val="24"/>
        </w:rPr>
        <w:t>Государственная</w:t>
      </w:r>
      <w:r>
        <w:rPr>
          <w:spacing w:val="-57"/>
          <w:sz w:val="24"/>
        </w:rPr>
        <w:t xml:space="preserve"> </w:t>
      </w:r>
      <w:r>
        <w:rPr>
          <w:sz w:val="24"/>
        </w:rPr>
        <w:t>дума.</w:t>
      </w:r>
      <w:r>
        <w:rPr>
          <w:spacing w:val="-1"/>
          <w:sz w:val="24"/>
        </w:rPr>
        <w:t xml:space="preserve"> </w:t>
      </w:r>
      <w:r>
        <w:rPr>
          <w:sz w:val="24"/>
        </w:rPr>
        <w:t>Идейно-политический</w:t>
      </w:r>
      <w:r>
        <w:rPr>
          <w:spacing w:val="-1"/>
          <w:sz w:val="24"/>
        </w:rPr>
        <w:t xml:space="preserve"> </w:t>
      </w:r>
      <w:r>
        <w:rPr>
          <w:sz w:val="24"/>
        </w:rPr>
        <w:t>спектр. Общественный</w:t>
      </w:r>
      <w:r>
        <w:rPr>
          <w:spacing w:val="-3"/>
          <w:sz w:val="24"/>
        </w:rPr>
        <w:t xml:space="preserve"> </w:t>
      </w:r>
      <w:r>
        <w:rPr>
          <w:sz w:val="24"/>
        </w:rPr>
        <w:t>и</w:t>
      </w:r>
      <w:r>
        <w:rPr>
          <w:spacing w:val="-1"/>
          <w:sz w:val="24"/>
        </w:rPr>
        <w:t xml:space="preserve"> </w:t>
      </w:r>
      <w:r>
        <w:rPr>
          <w:sz w:val="24"/>
        </w:rPr>
        <w:t>социальный</w:t>
      </w:r>
      <w:r>
        <w:rPr>
          <w:spacing w:val="-2"/>
          <w:sz w:val="24"/>
        </w:rPr>
        <w:t xml:space="preserve"> </w:t>
      </w:r>
      <w:r>
        <w:rPr>
          <w:sz w:val="24"/>
        </w:rPr>
        <w:t>подъём.</w:t>
      </w:r>
    </w:p>
    <w:p w:rsidR="00292DCE" w:rsidRDefault="00F301D9">
      <w:pPr>
        <w:pStyle w:val="a3"/>
        <w:spacing w:before="159" w:line="256" w:lineRule="auto"/>
        <w:ind w:right="1429"/>
      </w:pPr>
      <w:r>
        <w:t>Обострение международной обстановки. Блоковая система и участие в ней России. Россия в</w:t>
      </w:r>
      <w:r>
        <w:rPr>
          <w:spacing w:val="-57"/>
        </w:rPr>
        <w:t xml:space="preserve"> </w:t>
      </w:r>
      <w:r>
        <w:t>преддверии</w:t>
      </w:r>
      <w:r>
        <w:rPr>
          <w:spacing w:val="-1"/>
        </w:rPr>
        <w:t xml:space="preserve"> </w:t>
      </w:r>
      <w:r>
        <w:t>мировой</w:t>
      </w:r>
      <w:r>
        <w:rPr>
          <w:spacing w:val="-2"/>
        </w:rPr>
        <w:t xml:space="preserve"> </w:t>
      </w:r>
      <w:r>
        <w:t>катастрофы.</w:t>
      </w:r>
    </w:p>
    <w:p w:rsidR="00292DCE" w:rsidRDefault="00F301D9" w:rsidP="000B0FD5">
      <w:pPr>
        <w:pStyle w:val="a5"/>
        <w:numPr>
          <w:ilvl w:val="4"/>
          <w:numId w:val="127"/>
        </w:numPr>
        <w:tabs>
          <w:tab w:val="left" w:pos="1482"/>
        </w:tabs>
        <w:spacing w:before="166" w:line="256" w:lineRule="auto"/>
        <w:ind w:right="948"/>
        <w:rPr>
          <w:sz w:val="24"/>
        </w:rPr>
      </w:pPr>
      <w:r>
        <w:rPr>
          <w:sz w:val="24"/>
        </w:rPr>
        <w:t>Серебряный век российской культуры. Новые явления в художественной литературе и</w:t>
      </w:r>
      <w:r>
        <w:rPr>
          <w:spacing w:val="-57"/>
          <w:sz w:val="24"/>
        </w:rPr>
        <w:t xml:space="preserve"> </w:t>
      </w:r>
      <w:r>
        <w:rPr>
          <w:sz w:val="24"/>
        </w:rPr>
        <w:t>искусстве.</w:t>
      </w:r>
      <w:r>
        <w:rPr>
          <w:spacing w:val="-2"/>
          <w:sz w:val="24"/>
        </w:rPr>
        <w:t xml:space="preserve"> </w:t>
      </w:r>
      <w:r>
        <w:rPr>
          <w:sz w:val="24"/>
        </w:rPr>
        <w:t>Мировоззренческие</w:t>
      </w:r>
      <w:r>
        <w:rPr>
          <w:spacing w:val="-3"/>
          <w:sz w:val="24"/>
        </w:rPr>
        <w:t xml:space="preserve"> </w:t>
      </w:r>
      <w:r>
        <w:rPr>
          <w:sz w:val="24"/>
        </w:rPr>
        <w:t>ценности</w:t>
      </w:r>
      <w:r>
        <w:rPr>
          <w:spacing w:val="-4"/>
          <w:sz w:val="24"/>
        </w:rPr>
        <w:t xml:space="preserve"> </w:t>
      </w:r>
      <w:r>
        <w:rPr>
          <w:sz w:val="24"/>
        </w:rPr>
        <w:t>и</w:t>
      </w:r>
      <w:r>
        <w:rPr>
          <w:spacing w:val="-1"/>
          <w:sz w:val="24"/>
        </w:rPr>
        <w:t xml:space="preserve"> </w:t>
      </w:r>
      <w:r>
        <w:rPr>
          <w:sz w:val="24"/>
        </w:rPr>
        <w:t>стиль</w:t>
      </w:r>
      <w:r>
        <w:rPr>
          <w:spacing w:val="-2"/>
          <w:sz w:val="24"/>
        </w:rPr>
        <w:t xml:space="preserve"> </w:t>
      </w:r>
      <w:r>
        <w:rPr>
          <w:sz w:val="24"/>
        </w:rPr>
        <w:t>жизни.</w:t>
      </w:r>
      <w:r>
        <w:rPr>
          <w:spacing w:val="-2"/>
          <w:sz w:val="24"/>
        </w:rPr>
        <w:t xml:space="preserve"> </w:t>
      </w:r>
      <w:r>
        <w:rPr>
          <w:sz w:val="24"/>
        </w:rPr>
        <w:t>Литература</w:t>
      </w:r>
      <w:r>
        <w:rPr>
          <w:spacing w:val="-3"/>
          <w:sz w:val="24"/>
        </w:rPr>
        <w:t xml:space="preserve"> </w:t>
      </w:r>
      <w:r>
        <w:rPr>
          <w:sz w:val="24"/>
        </w:rPr>
        <w:t>начала XX</w:t>
      </w:r>
      <w:r>
        <w:rPr>
          <w:spacing w:val="-3"/>
          <w:sz w:val="24"/>
        </w:rPr>
        <w:t xml:space="preserve"> </w:t>
      </w:r>
      <w:r>
        <w:rPr>
          <w:sz w:val="24"/>
        </w:rPr>
        <w:t>в.</w:t>
      </w:r>
      <w:r>
        <w:rPr>
          <w:spacing w:val="-3"/>
          <w:sz w:val="24"/>
        </w:rPr>
        <w:t xml:space="preserve"> </w:t>
      </w:r>
      <w:r>
        <w:rPr>
          <w:sz w:val="24"/>
        </w:rPr>
        <w:t>Живопись.</w:t>
      </w:r>
    </w:p>
    <w:p w:rsidR="00292DCE" w:rsidRDefault="00F301D9">
      <w:pPr>
        <w:pStyle w:val="a3"/>
        <w:spacing w:before="165"/>
      </w:pPr>
      <w:r>
        <w:t>«Мир</w:t>
      </w:r>
      <w:r>
        <w:rPr>
          <w:spacing w:val="-5"/>
        </w:rPr>
        <w:t xml:space="preserve"> </w:t>
      </w:r>
      <w:r>
        <w:t>искусства».</w:t>
      </w:r>
      <w:r>
        <w:rPr>
          <w:spacing w:val="-2"/>
        </w:rPr>
        <w:t xml:space="preserve"> </w:t>
      </w:r>
      <w:r>
        <w:t>Архитектура.</w:t>
      </w:r>
      <w:r>
        <w:rPr>
          <w:spacing w:val="-4"/>
        </w:rPr>
        <w:t xml:space="preserve"> </w:t>
      </w:r>
      <w:r>
        <w:t>Скульптура.</w:t>
      </w:r>
      <w:r>
        <w:rPr>
          <w:spacing w:val="-4"/>
        </w:rPr>
        <w:t xml:space="preserve"> </w:t>
      </w:r>
      <w:r>
        <w:t>Драматический</w:t>
      </w:r>
      <w:r>
        <w:rPr>
          <w:spacing w:val="-4"/>
        </w:rPr>
        <w:t xml:space="preserve"> </w:t>
      </w:r>
      <w:r>
        <w:t>театр:</w:t>
      </w:r>
      <w:r>
        <w:rPr>
          <w:spacing w:val="-5"/>
        </w:rPr>
        <w:t xml:space="preserve"> </w:t>
      </w:r>
      <w:r>
        <w:t>традиции</w:t>
      </w:r>
      <w:r>
        <w:rPr>
          <w:spacing w:val="-4"/>
        </w:rPr>
        <w:t xml:space="preserve"> </w:t>
      </w:r>
      <w:r>
        <w:t>и</w:t>
      </w:r>
      <w:r>
        <w:rPr>
          <w:spacing w:val="-6"/>
        </w:rPr>
        <w:t xml:space="preserve"> </w:t>
      </w:r>
      <w:r>
        <w:t>новаторство.</w:t>
      </w:r>
      <w:r>
        <w:rPr>
          <w:spacing w:val="-5"/>
        </w:rPr>
        <w:t xml:space="preserve"> </w:t>
      </w:r>
      <w:r>
        <w:t>Музыка.</w:t>
      </w:r>
    </w:p>
    <w:p w:rsidR="00292DCE" w:rsidRDefault="00F301D9">
      <w:pPr>
        <w:pStyle w:val="a3"/>
        <w:spacing w:before="19"/>
      </w:pPr>
      <w:r>
        <w:t>«Русские</w:t>
      </w:r>
      <w:r>
        <w:rPr>
          <w:spacing w:val="-3"/>
        </w:rPr>
        <w:t xml:space="preserve"> </w:t>
      </w:r>
      <w:r>
        <w:t>сезоны»</w:t>
      </w:r>
      <w:r>
        <w:rPr>
          <w:spacing w:val="-9"/>
        </w:rPr>
        <w:t xml:space="preserve"> </w:t>
      </w:r>
      <w:r>
        <w:t>в</w:t>
      </w:r>
      <w:r>
        <w:rPr>
          <w:spacing w:val="-3"/>
        </w:rPr>
        <w:t xml:space="preserve"> </w:t>
      </w:r>
      <w:r>
        <w:t>Париже.</w:t>
      </w:r>
      <w:r>
        <w:rPr>
          <w:spacing w:val="-1"/>
        </w:rPr>
        <w:t xml:space="preserve"> </w:t>
      </w:r>
      <w:r>
        <w:t>Зарождение</w:t>
      </w:r>
      <w:r>
        <w:rPr>
          <w:spacing w:val="-3"/>
        </w:rPr>
        <w:t xml:space="preserve"> </w:t>
      </w:r>
      <w:r>
        <w:t>российского</w:t>
      </w:r>
      <w:r>
        <w:rPr>
          <w:spacing w:val="-1"/>
        </w:rPr>
        <w:t xml:space="preserve"> </w:t>
      </w:r>
      <w:r>
        <w:t>кинематографа.</w:t>
      </w:r>
    </w:p>
    <w:p w:rsidR="00292DCE" w:rsidRDefault="00F301D9">
      <w:pPr>
        <w:pStyle w:val="a3"/>
        <w:spacing w:before="185" w:line="256" w:lineRule="auto"/>
        <w:ind w:right="592"/>
      </w:pPr>
      <w:r>
        <w:t>Развитие народного просвещения: попытка преодоления разрыва между образованным обществом и</w:t>
      </w:r>
      <w:r>
        <w:rPr>
          <w:spacing w:val="-57"/>
        </w:rPr>
        <w:t xml:space="preserve"> </w:t>
      </w:r>
      <w:r>
        <w:t>народом. Открытия российских ученых. Достижения гуманитарных наук. Формирование русской</w:t>
      </w:r>
      <w:r>
        <w:rPr>
          <w:spacing w:val="1"/>
        </w:rPr>
        <w:t xml:space="preserve"> </w:t>
      </w:r>
      <w:r>
        <w:t>философской школы.</w:t>
      </w:r>
      <w:r>
        <w:rPr>
          <w:spacing w:val="-1"/>
        </w:rPr>
        <w:t xml:space="preserve"> </w:t>
      </w:r>
      <w:r>
        <w:t>Вклад</w:t>
      </w:r>
      <w:r>
        <w:rPr>
          <w:spacing w:val="-1"/>
        </w:rPr>
        <w:t xml:space="preserve"> </w:t>
      </w:r>
      <w:r>
        <w:t>России начала</w:t>
      </w:r>
      <w:r>
        <w:rPr>
          <w:spacing w:val="-1"/>
        </w:rPr>
        <w:t xml:space="preserve"> </w:t>
      </w:r>
      <w:r>
        <w:t>XX в.</w:t>
      </w:r>
      <w:r>
        <w:rPr>
          <w:spacing w:val="-1"/>
        </w:rPr>
        <w:t xml:space="preserve"> </w:t>
      </w:r>
      <w:r>
        <w:t>в</w:t>
      </w:r>
      <w:r>
        <w:rPr>
          <w:spacing w:val="-2"/>
        </w:rPr>
        <w:t xml:space="preserve"> </w:t>
      </w:r>
      <w:r>
        <w:t>мировую культуру.</w:t>
      </w:r>
    </w:p>
    <w:p w:rsidR="00292DCE" w:rsidRDefault="00F301D9" w:rsidP="000B0FD5">
      <w:pPr>
        <w:pStyle w:val="a5"/>
        <w:numPr>
          <w:ilvl w:val="3"/>
          <w:numId w:val="127"/>
        </w:numPr>
        <w:tabs>
          <w:tab w:val="left" w:pos="1302"/>
        </w:tabs>
        <w:spacing w:before="166"/>
        <w:ind w:left="1301" w:hanging="902"/>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2"/>
          <w:sz w:val="24"/>
        </w:rPr>
        <w:t xml:space="preserve"> </w:t>
      </w:r>
      <w:r>
        <w:rPr>
          <w:sz w:val="24"/>
        </w:rPr>
        <w:t>в.</w:t>
      </w:r>
    </w:p>
    <w:p w:rsidR="00292DCE" w:rsidRDefault="00292DCE">
      <w:pPr>
        <w:rPr>
          <w:sz w:val="24"/>
        </w:rPr>
        <w:sectPr w:rsidR="00292DCE">
          <w:pgSz w:w="11930" w:h="16860"/>
          <w:pgMar w:top="1060" w:right="100" w:bottom="860" w:left="480" w:header="0" w:footer="582" w:gutter="0"/>
          <w:cols w:space="720"/>
        </w:sectPr>
      </w:pPr>
    </w:p>
    <w:p w:rsidR="00292DCE" w:rsidRDefault="00F301D9" w:rsidP="000B0FD5">
      <w:pPr>
        <w:pStyle w:val="a5"/>
        <w:numPr>
          <w:ilvl w:val="3"/>
          <w:numId w:val="127"/>
        </w:numPr>
        <w:tabs>
          <w:tab w:val="left" w:pos="1302"/>
        </w:tabs>
        <w:spacing w:before="61"/>
        <w:ind w:left="1301" w:hanging="902"/>
        <w:rPr>
          <w:sz w:val="24"/>
        </w:rPr>
      </w:pPr>
      <w:r>
        <w:rPr>
          <w:sz w:val="24"/>
        </w:rPr>
        <w:lastRenderedPageBreak/>
        <w:t>Обобщение.</w:t>
      </w:r>
    </w:p>
    <w:p w:rsidR="00292DCE" w:rsidRDefault="00F301D9" w:rsidP="000B0FD5">
      <w:pPr>
        <w:pStyle w:val="41"/>
        <w:numPr>
          <w:ilvl w:val="1"/>
          <w:numId w:val="128"/>
        </w:numPr>
        <w:tabs>
          <w:tab w:val="left" w:pos="822"/>
        </w:tabs>
        <w:spacing w:before="190" w:line="256" w:lineRule="auto"/>
        <w:ind w:right="887"/>
      </w:pPr>
      <w:r>
        <w:t>Планируемые результаты освоения программы по истории на уровне основного общего</w:t>
      </w:r>
      <w:r>
        <w:rPr>
          <w:spacing w:val="-57"/>
        </w:rPr>
        <w:t xml:space="preserve"> </w:t>
      </w:r>
      <w:r>
        <w:t>образования</w:t>
      </w:r>
    </w:p>
    <w:p w:rsidR="00292DCE" w:rsidRDefault="00F301D9" w:rsidP="000B0FD5">
      <w:pPr>
        <w:pStyle w:val="a5"/>
        <w:numPr>
          <w:ilvl w:val="2"/>
          <w:numId w:val="128"/>
        </w:numPr>
        <w:tabs>
          <w:tab w:val="left" w:pos="1002"/>
        </w:tabs>
        <w:spacing w:before="158"/>
        <w:ind w:hanging="602"/>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2"/>
          <w:sz w:val="24"/>
        </w:rPr>
        <w:t xml:space="preserve"> </w:t>
      </w:r>
      <w:r>
        <w:rPr>
          <w:sz w:val="24"/>
        </w:rPr>
        <w:t>изучения</w:t>
      </w:r>
      <w:r>
        <w:rPr>
          <w:spacing w:val="-3"/>
          <w:sz w:val="24"/>
        </w:rPr>
        <w:t xml:space="preserve"> </w:t>
      </w:r>
      <w:r>
        <w:rPr>
          <w:sz w:val="24"/>
        </w:rPr>
        <w:t>истории</w:t>
      </w:r>
      <w:r>
        <w:rPr>
          <w:spacing w:val="-4"/>
          <w:sz w:val="24"/>
        </w:rPr>
        <w:t xml:space="preserve"> </w:t>
      </w:r>
      <w:r>
        <w:rPr>
          <w:sz w:val="24"/>
        </w:rPr>
        <w:t>относятся:</w:t>
      </w:r>
    </w:p>
    <w:p w:rsidR="00292DCE" w:rsidRDefault="00F301D9" w:rsidP="000B0FD5">
      <w:pPr>
        <w:pStyle w:val="a5"/>
        <w:numPr>
          <w:ilvl w:val="0"/>
          <w:numId w:val="126"/>
        </w:numPr>
        <w:tabs>
          <w:tab w:val="left" w:pos="660"/>
        </w:tabs>
        <w:spacing w:before="183" w:line="259" w:lineRule="auto"/>
        <w:ind w:right="632" w:firstLine="0"/>
        <w:rPr>
          <w:sz w:val="24"/>
        </w:rPr>
      </w:pPr>
      <w:r>
        <w:rPr>
          <w:sz w:val="24"/>
        </w:rPr>
        <w:t>в сфере патриотического воспитания: осознание российской гражданской идентичности в</w:t>
      </w:r>
      <w:r>
        <w:rPr>
          <w:spacing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 истории, культуры Российской Федерации, своего края, народов России; ценностное</w:t>
      </w:r>
      <w:r>
        <w:rPr>
          <w:spacing w:val="1"/>
          <w:sz w:val="24"/>
        </w:rPr>
        <w:t xml:space="preserve"> </w:t>
      </w:r>
      <w:r>
        <w:rPr>
          <w:sz w:val="24"/>
        </w:rPr>
        <w:t>отношение к достижениям своей Родины - России, к науке, искусству, спорту, технологиям, боевым</w:t>
      </w:r>
      <w:r>
        <w:rPr>
          <w:spacing w:val="-57"/>
          <w:sz w:val="24"/>
        </w:rPr>
        <w:t xml:space="preserve"> </w:t>
      </w:r>
      <w:r>
        <w:rPr>
          <w:sz w:val="24"/>
        </w:rPr>
        <w:t>подвигам и трудовым достижениям народа; уважение к символам России, государственным</w:t>
      </w:r>
      <w:r>
        <w:rPr>
          <w:spacing w:val="1"/>
          <w:sz w:val="24"/>
        </w:rPr>
        <w:t xml:space="preserve"> </w:t>
      </w:r>
      <w:r>
        <w:rPr>
          <w:sz w:val="24"/>
        </w:rPr>
        <w:t>праздникам, историческому и природному наследию и памятникам, традициям разных 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rsidR="00292DCE" w:rsidRDefault="00F301D9" w:rsidP="000B0FD5">
      <w:pPr>
        <w:pStyle w:val="a5"/>
        <w:numPr>
          <w:ilvl w:val="0"/>
          <w:numId w:val="126"/>
        </w:numPr>
        <w:tabs>
          <w:tab w:val="left" w:pos="660"/>
        </w:tabs>
        <w:spacing w:before="161" w:line="259" w:lineRule="auto"/>
        <w:ind w:right="448" w:firstLine="0"/>
        <w:rPr>
          <w:sz w:val="24"/>
        </w:rPr>
      </w:pPr>
      <w:r>
        <w:rPr>
          <w:sz w:val="24"/>
        </w:rPr>
        <w:t>в сфере гражданского воспитания: осмысление исторической традиции и примеров гражданского</w:t>
      </w:r>
      <w:r>
        <w:rPr>
          <w:spacing w:val="1"/>
          <w:sz w:val="24"/>
        </w:rPr>
        <w:t xml:space="preserve"> </w:t>
      </w:r>
      <w:r>
        <w:rPr>
          <w:sz w:val="24"/>
        </w:rPr>
        <w:t>служения Отечеству; готовность к выполнению обязанностей гражданина и реализации его прав;</w:t>
      </w:r>
      <w:r>
        <w:rPr>
          <w:spacing w:val="1"/>
          <w:sz w:val="24"/>
        </w:rPr>
        <w:t xml:space="preserve"> </w:t>
      </w:r>
      <w:r>
        <w:rPr>
          <w:sz w:val="24"/>
        </w:rPr>
        <w:t>уважение прав, свобод и законных интересов других людей; активное участие в жизни семьи,</w:t>
      </w:r>
      <w:r>
        <w:rPr>
          <w:spacing w:val="1"/>
          <w:sz w:val="24"/>
        </w:rPr>
        <w:t xml:space="preserve"> </w:t>
      </w:r>
      <w:r>
        <w:rPr>
          <w:sz w:val="24"/>
        </w:rPr>
        <w:t>образовательной организации, местного сообщества, родного края, страны; неприятие любых форм</w:t>
      </w:r>
      <w:r>
        <w:rPr>
          <w:spacing w:val="1"/>
          <w:sz w:val="24"/>
        </w:rPr>
        <w:t xml:space="preserve"> </w:t>
      </w:r>
      <w:r>
        <w:rPr>
          <w:sz w:val="24"/>
        </w:rPr>
        <w:t>экстремизма,</w:t>
      </w:r>
      <w:r>
        <w:rPr>
          <w:spacing w:val="-5"/>
          <w:sz w:val="24"/>
        </w:rPr>
        <w:t xml:space="preserve"> </w:t>
      </w:r>
      <w:r>
        <w:rPr>
          <w:sz w:val="24"/>
        </w:rPr>
        <w:t>дискриминации;</w:t>
      </w:r>
      <w:r>
        <w:rPr>
          <w:spacing w:val="-5"/>
          <w:sz w:val="24"/>
        </w:rPr>
        <w:t xml:space="preserve"> </w:t>
      </w:r>
      <w:r>
        <w:rPr>
          <w:sz w:val="24"/>
        </w:rPr>
        <w:t>неприятие</w:t>
      </w:r>
      <w:r>
        <w:rPr>
          <w:spacing w:val="-6"/>
          <w:sz w:val="24"/>
        </w:rPr>
        <w:t xml:space="preserve"> </w:t>
      </w:r>
      <w:r>
        <w:rPr>
          <w:sz w:val="24"/>
        </w:rPr>
        <w:t>действий,</w:t>
      </w:r>
      <w:r>
        <w:rPr>
          <w:spacing w:val="-4"/>
          <w:sz w:val="24"/>
        </w:rPr>
        <w:t xml:space="preserve"> </w:t>
      </w:r>
      <w:r>
        <w:rPr>
          <w:sz w:val="24"/>
        </w:rPr>
        <w:t>наносящих</w:t>
      </w:r>
      <w:r>
        <w:rPr>
          <w:spacing w:val="-2"/>
          <w:sz w:val="24"/>
        </w:rPr>
        <w:t xml:space="preserve"> </w:t>
      </w:r>
      <w:r>
        <w:rPr>
          <w:sz w:val="24"/>
        </w:rPr>
        <w:t>ущерб</w:t>
      </w:r>
      <w:r>
        <w:rPr>
          <w:spacing w:val="-2"/>
          <w:sz w:val="24"/>
        </w:rPr>
        <w:t xml:space="preserve"> </w:t>
      </w:r>
      <w:r>
        <w:rPr>
          <w:sz w:val="24"/>
        </w:rPr>
        <w:t>социальной</w:t>
      </w:r>
      <w:r>
        <w:rPr>
          <w:spacing w:val="-5"/>
          <w:sz w:val="24"/>
        </w:rPr>
        <w:t xml:space="preserve"> </w:t>
      </w:r>
      <w:r>
        <w:rPr>
          <w:sz w:val="24"/>
        </w:rPr>
        <w:t>и</w:t>
      </w:r>
      <w:r>
        <w:rPr>
          <w:spacing w:val="-7"/>
          <w:sz w:val="24"/>
        </w:rPr>
        <w:t xml:space="preserve"> </w:t>
      </w:r>
      <w:r>
        <w:rPr>
          <w:sz w:val="24"/>
        </w:rPr>
        <w:t>природной</w:t>
      </w:r>
      <w:r>
        <w:rPr>
          <w:spacing w:val="-5"/>
          <w:sz w:val="24"/>
        </w:rPr>
        <w:t xml:space="preserve"> </w:t>
      </w:r>
      <w:r>
        <w:rPr>
          <w:sz w:val="24"/>
        </w:rPr>
        <w:t>среде;</w:t>
      </w:r>
    </w:p>
    <w:p w:rsidR="00292DCE" w:rsidRDefault="00F301D9" w:rsidP="000B0FD5">
      <w:pPr>
        <w:pStyle w:val="a5"/>
        <w:numPr>
          <w:ilvl w:val="0"/>
          <w:numId w:val="126"/>
        </w:numPr>
        <w:tabs>
          <w:tab w:val="left" w:pos="660"/>
        </w:tabs>
        <w:spacing w:before="158" w:line="259" w:lineRule="auto"/>
        <w:ind w:right="589" w:firstLine="0"/>
        <w:rPr>
          <w:sz w:val="24"/>
        </w:rPr>
      </w:pPr>
      <w:r>
        <w:rPr>
          <w:sz w:val="24"/>
        </w:rPr>
        <w:t>в духовно-нравственной сфере: представление о традиционных духовно-нравственных ценностях</w:t>
      </w:r>
      <w:r>
        <w:rPr>
          <w:spacing w:val="-57"/>
          <w:sz w:val="24"/>
        </w:rPr>
        <w:t xml:space="preserve"> </w:t>
      </w:r>
      <w:r>
        <w:rPr>
          <w:sz w:val="24"/>
        </w:rPr>
        <w:t>народов России; ориентация на моральные ценности и нормы современного российского общества в</w:t>
      </w:r>
      <w:r>
        <w:rPr>
          <w:spacing w:val="-57"/>
          <w:sz w:val="24"/>
        </w:rPr>
        <w:t xml:space="preserve"> </w:t>
      </w:r>
      <w:r>
        <w:rPr>
          <w:sz w:val="24"/>
        </w:rPr>
        <w:t>ситуациях нравственного выбора; готовность оценивать свое поведение и поступки, а также</w:t>
      </w:r>
      <w:r>
        <w:rPr>
          <w:spacing w:val="1"/>
          <w:sz w:val="24"/>
        </w:rPr>
        <w:t xml:space="preserve"> </w:t>
      </w:r>
      <w:r>
        <w:rPr>
          <w:sz w:val="24"/>
        </w:rPr>
        <w:t>поведение и поступки других людей с позиции нравственных и правовых норм с учетом осознания</w:t>
      </w:r>
      <w:r>
        <w:rPr>
          <w:spacing w:val="1"/>
          <w:sz w:val="24"/>
        </w:rPr>
        <w:t xml:space="preserve"> </w:t>
      </w:r>
      <w:r>
        <w:rPr>
          <w:sz w:val="24"/>
        </w:rPr>
        <w:t>последствий</w:t>
      </w:r>
      <w:r>
        <w:rPr>
          <w:spacing w:val="-1"/>
          <w:sz w:val="24"/>
        </w:rPr>
        <w:t xml:space="preserve"> </w:t>
      </w:r>
      <w:r>
        <w:rPr>
          <w:sz w:val="24"/>
        </w:rPr>
        <w:t>поступков; активное</w:t>
      </w:r>
      <w:r>
        <w:rPr>
          <w:spacing w:val="-2"/>
          <w:sz w:val="24"/>
        </w:rPr>
        <w:t xml:space="preserve"> </w:t>
      </w:r>
      <w:r>
        <w:rPr>
          <w:sz w:val="24"/>
        </w:rPr>
        <w:t>неприятие</w:t>
      </w:r>
      <w:r>
        <w:rPr>
          <w:spacing w:val="-1"/>
          <w:sz w:val="24"/>
        </w:rPr>
        <w:t xml:space="preserve"> </w:t>
      </w:r>
      <w:r>
        <w:rPr>
          <w:sz w:val="24"/>
        </w:rPr>
        <w:t>асоциальных</w:t>
      </w:r>
      <w:r>
        <w:rPr>
          <w:spacing w:val="-2"/>
          <w:sz w:val="24"/>
        </w:rPr>
        <w:t xml:space="preserve"> </w:t>
      </w:r>
      <w:r>
        <w:rPr>
          <w:sz w:val="24"/>
        </w:rPr>
        <w:t>поступков;</w:t>
      </w:r>
    </w:p>
    <w:p w:rsidR="00292DCE" w:rsidRDefault="00F301D9" w:rsidP="000B0FD5">
      <w:pPr>
        <w:pStyle w:val="a5"/>
        <w:numPr>
          <w:ilvl w:val="0"/>
          <w:numId w:val="126"/>
        </w:numPr>
        <w:tabs>
          <w:tab w:val="left" w:pos="660"/>
        </w:tabs>
        <w:spacing w:before="159" w:line="259" w:lineRule="auto"/>
        <w:ind w:right="503" w:firstLine="0"/>
        <w:rPr>
          <w:sz w:val="24"/>
        </w:rPr>
      </w:pPr>
      <w:r>
        <w:rPr>
          <w:sz w:val="24"/>
        </w:rPr>
        <w:t>в понимании ценности научного познания: осмысление значения истории как знания о развитии</w:t>
      </w:r>
      <w:r>
        <w:rPr>
          <w:spacing w:val="1"/>
          <w:sz w:val="24"/>
        </w:rPr>
        <w:t xml:space="preserve"> </w:t>
      </w:r>
      <w:r>
        <w:rPr>
          <w:sz w:val="24"/>
        </w:rPr>
        <w:t>человека и общества, о социальном, культурном и нравственном опыте предшествующих поколений;</w:t>
      </w:r>
      <w:r>
        <w:rPr>
          <w:spacing w:val="-57"/>
          <w:sz w:val="24"/>
        </w:rPr>
        <w:t xml:space="preserve"> </w:t>
      </w:r>
      <w:r>
        <w:rPr>
          <w:sz w:val="24"/>
        </w:rPr>
        <w:t>овладение навыками познания и оценки событий прошлого с позиций историзма; формирование и</w:t>
      </w:r>
      <w:r>
        <w:rPr>
          <w:spacing w:val="1"/>
          <w:sz w:val="24"/>
        </w:rPr>
        <w:t xml:space="preserve"> </w:t>
      </w:r>
      <w:r>
        <w:rPr>
          <w:sz w:val="24"/>
        </w:rPr>
        <w:t>сохранение</w:t>
      </w:r>
      <w:r>
        <w:rPr>
          <w:spacing w:val="-3"/>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как</w:t>
      </w:r>
      <w:r>
        <w:rPr>
          <w:spacing w:val="-3"/>
          <w:sz w:val="24"/>
        </w:rPr>
        <w:t xml:space="preserve"> </w:t>
      </w:r>
      <w:r>
        <w:rPr>
          <w:sz w:val="24"/>
        </w:rPr>
        <w:t>важной</w:t>
      </w:r>
      <w:r>
        <w:rPr>
          <w:spacing w:val="-2"/>
          <w:sz w:val="24"/>
        </w:rPr>
        <w:t xml:space="preserve"> </w:t>
      </w:r>
      <w:r>
        <w:rPr>
          <w:sz w:val="24"/>
        </w:rPr>
        <w:t>составляющей</w:t>
      </w:r>
      <w:r>
        <w:rPr>
          <w:spacing w:val="-2"/>
          <w:sz w:val="24"/>
        </w:rPr>
        <w:t xml:space="preserve"> </w:t>
      </w:r>
      <w:r>
        <w:rPr>
          <w:sz w:val="24"/>
        </w:rPr>
        <w:t>современного</w:t>
      </w:r>
      <w:r>
        <w:rPr>
          <w:spacing w:val="-2"/>
          <w:sz w:val="24"/>
        </w:rPr>
        <w:t xml:space="preserve"> </w:t>
      </w:r>
      <w:r>
        <w:rPr>
          <w:sz w:val="24"/>
        </w:rPr>
        <w:t>общественного</w:t>
      </w:r>
      <w:r>
        <w:rPr>
          <w:spacing w:val="-2"/>
          <w:sz w:val="24"/>
        </w:rPr>
        <w:t xml:space="preserve"> </w:t>
      </w:r>
      <w:r>
        <w:rPr>
          <w:sz w:val="24"/>
        </w:rPr>
        <w:t>сознания;</w:t>
      </w:r>
    </w:p>
    <w:p w:rsidR="00292DCE" w:rsidRDefault="00F301D9" w:rsidP="000B0FD5">
      <w:pPr>
        <w:pStyle w:val="a5"/>
        <w:numPr>
          <w:ilvl w:val="0"/>
          <w:numId w:val="126"/>
        </w:numPr>
        <w:tabs>
          <w:tab w:val="left" w:pos="660"/>
        </w:tabs>
        <w:spacing w:before="159" w:line="259" w:lineRule="auto"/>
        <w:ind w:right="358" w:firstLine="0"/>
        <w:rPr>
          <w:sz w:val="24"/>
        </w:rPr>
      </w:pPr>
      <w:r>
        <w:rPr>
          <w:sz w:val="24"/>
        </w:rPr>
        <w:t>в сфере эстетического воспитания: представление о культурном многообразии своей страны и мира;</w:t>
      </w:r>
      <w:r>
        <w:rPr>
          <w:spacing w:val="-57"/>
          <w:sz w:val="24"/>
        </w:rPr>
        <w:t xml:space="preserve"> </w:t>
      </w:r>
      <w:r>
        <w:rPr>
          <w:sz w:val="24"/>
        </w:rPr>
        <w:t>осознание важности культуры как воплощения ценностей общества и средства коммуникации;</w:t>
      </w:r>
      <w:r>
        <w:rPr>
          <w:spacing w:val="1"/>
          <w:sz w:val="24"/>
        </w:rPr>
        <w:t xml:space="preserve"> </w:t>
      </w:r>
      <w:r>
        <w:rPr>
          <w:sz w:val="24"/>
        </w:rPr>
        <w:t>понимание ценности отечественного и мирового искусства, роли этнических культурных традиций и</w:t>
      </w:r>
      <w:r>
        <w:rPr>
          <w:spacing w:val="1"/>
          <w:sz w:val="24"/>
        </w:rPr>
        <w:t xml:space="preserve"> </w:t>
      </w:r>
      <w:r>
        <w:rPr>
          <w:sz w:val="24"/>
        </w:rPr>
        <w:t>народного</w:t>
      </w:r>
      <w:r>
        <w:rPr>
          <w:spacing w:val="-1"/>
          <w:sz w:val="24"/>
        </w:rPr>
        <w:t xml:space="preserve"> </w:t>
      </w:r>
      <w:r>
        <w:rPr>
          <w:sz w:val="24"/>
        </w:rPr>
        <w:t>творчества; уважение</w:t>
      </w:r>
      <w:r>
        <w:rPr>
          <w:spacing w:val="-2"/>
          <w:sz w:val="24"/>
        </w:rPr>
        <w:t xml:space="preserve"> </w:t>
      </w:r>
      <w:r>
        <w:rPr>
          <w:sz w:val="24"/>
        </w:rPr>
        <w:t>к культуре своего</w:t>
      </w:r>
      <w:r>
        <w:rPr>
          <w:spacing w:val="-1"/>
          <w:sz w:val="24"/>
        </w:rPr>
        <w:t xml:space="preserve"> </w:t>
      </w:r>
      <w:r>
        <w:rPr>
          <w:sz w:val="24"/>
        </w:rPr>
        <w:t>и других</w:t>
      </w:r>
      <w:r>
        <w:rPr>
          <w:spacing w:val="1"/>
          <w:sz w:val="24"/>
        </w:rPr>
        <w:t xml:space="preserve"> </w:t>
      </w:r>
      <w:r>
        <w:rPr>
          <w:sz w:val="24"/>
        </w:rPr>
        <w:t>народов;</w:t>
      </w:r>
    </w:p>
    <w:p w:rsidR="00292DCE" w:rsidRDefault="00F301D9" w:rsidP="000B0FD5">
      <w:pPr>
        <w:pStyle w:val="a5"/>
        <w:numPr>
          <w:ilvl w:val="0"/>
          <w:numId w:val="126"/>
        </w:numPr>
        <w:tabs>
          <w:tab w:val="left" w:pos="660"/>
        </w:tabs>
        <w:spacing w:before="159" w:line="259" w:lineRule="auto"/>
        <w:ind w:right="990" w:firstLine="0"/>
        <w:rPr>
          <w:sz w:val="24"/>
        </w:rPr>
      </w:pPr>
      <w:r>
        <w:rPr>
          <w:sz w:val="24"/>
        </w:rPr>
        <w:t>в формировании ценностного отношения к жизни и здоровью: осознание ценности жизни и</w:t>
      </w:r>
      <w:r>
        <w:rPr>
          <w:spacing w:val="1"/>
          <w:sz w:val="24"/>
        </w:rPr>
        <w:t xml:space="preserve"> </w:t>
      </w:r>
      <w:r>
        <w:rPr>
          <w:sz w:val="24"/>
        </w:rPr>
        <w:t>необходимости ее сохранения (в том числе -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(в</w:t>
      </w:r>
      <w:r>
        <w:rPr>
          <w:spacing w:val="-57"/>
          <w:sz w:val="24"/>
        </w:rPr>
        <w:t xml:space="preserve"> </w:t>
      </w:r>
      <w:r>
        <w:rPr>
          <w:sz w:val="24"/>
        </w:rPr>
        <w:t>античном</w:t>
      </w:r>
      <w:r>
        <w:rPr>
          <w:spacing w:val="-2"/>
          <w:sz w:val="24"/>
        </w:rPr>
        <w:t xml:space="preserve"> </w:t>
      </w:r>
      <w:r>
        <w:rPr>
          <w:sz w:val="24"/>
        </w:rPr>
        <w:t>мире, эпоху</w:t>
      </w:r>
      <w:r>
        <w:rPr>
          <w:spacing w:val="-6"/>
          <w:sz w:val="24"/>
        </w:rPr>
        <w:t xml:space="preserve"> </w:t>
      </w:r>
      <w:r>
        <w:rPr>
          <w:sz w:val="24"/>
        </w:rPr>
        <w:t>Возрождения)</w:t>
      </w:r>
      <w:r>
        <w:rPr>
          <w:spacing w:val="-1"/>
          <w:sz w:val="24"/>
        </w:rPr>
        <w:t xml:space="preserve"> </w:t>
      </w:r>
      <w:r>
        <w:rPr>
          <w:sz w:val="24"/>
        </w:rPr>
        <w:t>и в</w:t>
      </w:r>
      <w:r>
        <w:rPr>
          <w:spacing w:val="-2"/>
          <w:sz w:val="24"/>
        </w:rPr>
        <w:t xml:space="preserve"> </w:t>
      </w:r>
      <w:r>
        <w:rPr>
          <w:sz w:val="24"/>
        </w:rPr>
        <w:t>современную эпоху;</w:t>
      </w:r>
    </w:p>
    <w:p w:rsidR="00292DCE" w:rsidRDefault="00F301D9" w:rsidP="000B0FD5">
      <w:pPr>
        <w:pStyle w:val="a5"/>
        <w:numPr>
          <w:ilvl w:val="0"/>
          <w:numId w:val="126"/>
        </w:numPr>
        <w:tabs>
          <w:tab w:val="left" w:pos="660"/>
        </w:tabs>
        <w:spacing w:before="160" w:line="259" w:lineRule="auto"/>
        <w:ind w:right="833" w:firstLine="0"/>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 людей как источника развития человека и общества; представление о разнообразии</w:t>
      </w:r>
      <w:r>
        <w:rPr>
          <w:spacing w:val="1"/>
          <w:sz w:val="24"/>
        </w:rPr>
        <w:t xml:space="preserve"> </w:t>
      </w:r>
      <w:r>
        <w:rPr>
          <w:sz w:val="24"/>
        </w:rPr>
        <w:t>существовавших в прошлом и современных профессий; уважение к труду и результатам трудовой</w:t>
      </w:r>
      <w:r>
        <w:rPr>
          <w:spacing w:val="-57"/>
          <w:sz w:val="24"/>
        </w:rPr>
        <w:t xml:space="preserve"> </w:t>
      </w:r>
      <w:r>
        <w:rPr>
          <w:sz w:val="24"/>
        </w:rPr>
        <w:t>деятельности человека; определение сферы профессионально-ориентированных интересов,</w:t>
      </w:r>
      <w:r>
        <w:rPr>
          <w:spacing w:val="1"/>
          <w:sz w:val="24"/>
        </w:rPr>
        <w:t xml:space="preserve"> </w:t>
      </w:r>
      <w:r>
        <w:rPr>
          <w:sz w:val="24"/>
        </w:rPr>
        <w:t>построение</w:t>
      </w:r>
      <w:r>
        <w:rPr>
          <w:spacing w:val="-2"/>
          <w:sz w:val="24"/>
        </w:rPr>
        <w:t xml:space="preserve"> </w:t>
      </w:r>
      <w:r>
        <w:rPr>
          <w:sz w:val="24"/>
        </w:rPr>
        <w:t>индивидуальной</w:t>
      </w:r>
      <w:r>
        <w:rPr>
          <w:spacing w:val="-3"/>
          <w:sz w:val="24"/>
        </w:rPr>
        <w:t xml:space="preserve"> </w:t>
      </w:r>
      <w:r>
        <w:rPr>
          <w:sz w:val="24"/>
        </w:rPr>
        <w:t>траектории</w:t>
      </w:r>
      <w:r>
        <w:rPr>
          <w:spacing w:val="-1"/>
          <w:sz w:val="24"/>
        </w:rPr>
        <w:t xml:space="preserve"> </w:t>
      </w:r>
      <w:r>
        <w:rPr>
          <w:sz w:val="24"/>
        </w:rPr>
        <w:t>образования и</w:t>
      </w:r>
      <w:r>
        <w:rPr>
          <w:spacing w:val="-1"/>
          <w:sz w:val="24"/>
        </w:rPr>
        <w:t xml:space="preserve"> </w:t>
      </w:r>
      <w:r>
        <w:rPr>
          <w:sz w:val="24"/>
        </w:rPr>
        <w:t>жизненных</w:t>
      </w:r>
      <w:r>
        <w:rPr>
          <w:spacing w:val="1"/>
          <w:sz w:val="24"/>
        </w:rPr>
        <w:t xml:space="preserve"> </w:t>
      </w:r>
      <w:r>
        <w:rPr>
          <w:sz w:val="24"/>
        </w:rPr>
        <w:t>планов;</w:t>
      </w:r>
    </w:p>
    <w:p w:rsidR="00292DCE" w:rsidRDefault="00F301D9" w:rsidP="000B0FD5">
      <w:pPr>
        <w:pStyle w:val="a5"/>
        <w:numPr>
          <w:ilvl w:val="0"/>
          <w:numId w:val="126"/>
        </w:numPr>
        <w:tabs>
          <w:tab w:val="left" w:pos="660"/>
        </w:tabs>
        <w:spacing w:before="158" w:line="259" w:lineRule="auto"/>
        <w:ind w:right="778" w:firstLine="0"/>
        <w:rPr>
          <w:sz w:val="24"/>
        </w:rPr>
      </w:pPr>
      <w:r>
        <w:rPr>
          <w:sz w:val="24"/>
        </w:rPr>
        <w:t>в сфере экологического воспитания: осмысление исторического опыта взаимодействия людей с</w:t>
      </w:r>
      <w:r>
        <w:rPr>
          <w:spacing w:val="1"/>
          <w:sz w:val="24"/>
        </w:rPr>
        <w:t xml:space="preserve"> </w:t>
      </w:r>
      <w:r>
        <w:rPr>
          <w:sz w:val="24"/>
        </w:rPr>
        <w:t>природной средой; осознание глобального характера экологических проблем современного мира и</w:t>
      </w:r>
      <w:r>
        <w:rPr>
          <w:spacing w:val="-57"/>
          <w:sz w:val="24"/>
        </w:rPr>
        <w:t xml:space="preserve"> </w:t>
      </w:r>
      <w:r>
        <w:rPr>
          <w:sz w:val="24"/>
        </w:rPr>
        <w:t>необходимости защиты окружающей среды; активное неприятие действий, приносящих вред</w:t>
      </w:r>
      <w:r>
        <w:rPr>
          <w:spacing w:val="1"/>
          <w:sz w:val="24"/>
        </w:rPr>
        <w:t xml:space="preserve"> </w:t>
      </w:r>
      <w:r>
        <w:rPr>
          <w:sz w:val="24"/>
        </w:rPr>
        <w:t>окружающей среде; готовность к участию в практической деятельности экологической</w:t>
      </w:r>
      <w:r>
        <w:rPr>
          <w:spacing w:val="1"/>
          <w:sz w:val="24"/>
        </w:rPr>
        <w:t xml:space="preserve"> </w:t>
      </w:r>
      <w:r>
        <w:rPr>
          <w:sz w:val="24"/>
        </w:rPr>
        <w:t>направленности;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26"/>
        </w:numPr>
        <w:tabs>
          <w:tab w:val="left" w:pos="660"/>
        </w:tabs>
        <w:spacing w:before="64" w:line="259" w:lineRule="auto"/>
        <w:ind w:right="374" w:firstLine="0"/>
        <w:rPr>
          <w:sz w:val="24"/>
        </w:rPr>
      </w:pPr>
      <w:r>
        <w:rPr>
          <w:sz w:val="24"/>
        </w:rPr>
        <w:lastRenderedPageBreak/>
        <w:t>в сфере адаптации к меняющимся условиям социальной и природной среды: представления об</w:t>
      </w:r>
      <w:r>
        <w:rPr>
          <w:spacing w:val="1"/>
          <w:sz w:val="24"/>
        </w:rPr>
        <w:t xml:space="preserve"> </w:t>
      </w:r>
      <w:r>
        <w:rPr>
          <w:sz w:val="24"/>
        </w:rPr>
        <w:t>изменениях</w:t>
      </w:r>
      <w:r>
        <w:rPr>
          <w:spacing w:val="1"/>
          <w:sz w:val="24"/>
        </w:rPr>
        <w:t xml:space="preserve"> </w:t>
      </w:r>
      <w:r>
        <w:rPr>
          <w:sz w:val="24"/>
        </w:rPr>
        <w:t>природной и</w:t>
      </w:r>
      <w:r>
        <w:rPr>
          <w:spacing w:val="2"/>
          <w:sz w:val="24"/>
        </w:rPr>
        <w:t xml:space="preserve"> </w:t>
      </w:r>
      <w:r>
        <w:rPr>
          <w:sz w:val="24"/>
        </w:rPr>
        <w:t>социальной</w:t>
      </w:r>
      <w:r>
        <w:rPr>
          <w:spacing w:val="3"/>
          <w:sz w:val="24"/>
        </w:rPr>
        <w:t xml:space="preserve"> </w:t>
      </w:r>
      <w:r>
        <w:rPr>
          <w:sz w:val="24"/>
        </w:rPr>
        <w:t>среды</w:t>
      </w:r>
      <w:r>
        <w:rPr>
          <w:spacing w:val="2"/>
          <w:sz w:val="24"/>
        </w:rPr>
        <w:t xml:space="preserve"> </w:t>
      </w:r>
      <w:r>
        <w:rPr>
          <w:sz w:val="24"/>
        </w:rPr>
        <w:t>в</w:t>
      </w:r>
      <w:r>
        <w:rPr>
          <w:spacing w:val="1"/>
          <w:sz w:val="24"/>
        </w:rPr>
        <w:t xml:space="preserve"> </w:t>
      </w:r>
      <w:r>
        <w:rPr>
          <w:sz w:val="24"/>
        </w:rPr>
        <w:t>истории,</w:t>
      </w:r>
      <w:r>
        <w:rPr>
          <w:spacing w:val="2"/>
          <w:sz w:val="24"/>
        </w:rPr>
        <w:t xml:space="preserve"> </w:t>
      </w:r>
      <w:r>
        <w:rPr>
          <w:sz w:val="24"/>
        </w:rPr>
        <w:t>об</w:t>
      </w:r>
      <w:r>
        <w:rPr>
          <w:spacing w:val="3"/>
          <w:sz w:val="24"/>
        </w:rPr>
        <w:t xml:space="preserve"> </w:t>
      </w:r>
      <w:r>
        <w:rPr>
          <w:sz w:val="24"/>
        </w:rPr>
        <w:t>опыте</w:t>
      </w:r>
      <w:r>
        <w:rPr>
          <w:spacing w:val="1"/>
          <w:sz w:val="24"/>
        </w:rPr>
        <w:t xml:space="preserve"> </w:t>
      </w:r>
      <w:r>
        <w:rPr>
          <w:sz w:val="24"/>
        </w:rPr>
        <w:t>адаптации</w:t>
      </w:r>
      <w:r>
        <w:rPr>
          <w:spacing w:val="2"/>
          <w:sz w:val="24"/>
        </w:rPr>
        <w:t xml:space="preserve"> </w:t>
      </w:r>
      <w:r>
        <w:rPr>
          <w:sz w:val="24"/>
        </w:rPr>
        <w:t>людей</w:t>
      </w:r>
      <w:r>
        <w:rPr>
          <w:spacing w:val="2"/>
          <w:sz w:val="24"/>
        </w:rPr>
        <w:t xml:space="preserve"> </w:t>
      </w:r>
      <w:r>
        <w:rPr>
          <w:sz w:val="24"/>
        </w:rPr>
        <w:t>к</w:t>
      </w:r>
      <w:r>
        <w:rPr>
          <w:spacing w:val="1"/>
          <w:sz w:val="24"/>
        </w:rPr>
        <w:t xml:space="preserve"> </w:t>
      </w:r>
      <w:r>
        <w:rPr>
          <w:sz w:val="24"/>
        </w:rPr>
        <w:t>новым</w:t>
      </w:r>
      <w:r>
        <w:rPr>
          <w:spacing w:val="1"/>
          <w:sz w:val="24"/>
        </w:rPr>
        <w:t xml:space="preserve"> </w:t>
      </w:r>
      <w:r>
        <w:rPr>
          <w:sz w:val="24"/>
        </w:rPr>
        <w:t>жизненным условиям, о значении совместной деятельности для конструктивного ответа на природные</w:t>
      </w:r>
      <w:r>
        <w:rPr>
          <w:spacing w:val="-57"/>
          <w:sz w:val="24"/>
        </w:rPr>
        <w:t xml:space="preserve"> </w:t>
      </w:r>
      <w:r>
        <w:rPr>
          <w:sz w:val="24"/>
        </w:rPr>
        <w:t>и</w:t>
      </w:r>
      <w:r>
        <w:rPr>
          <w:spacing w:val="-1"/>
          <w:sz w:val="24"/>
        </w:rPr>
        <w:t xml:space="preserve"> </w:t>
      </w:r>
      <w:r>
        <w:rPr>
          <w:sz w:val="24"/>
        </w:rPr>
        <w:t>социальные</w:t>
      </w:r>
      <w:r>
        <w:rPr>
          <w:spacing w:val="-2"/>
          <w:sz w:val="24"/>
        </w:rPr>
        <w:t xml:space="preserve"> </w:t>
      </w:r>
      <w:r>
        <w:rPr>
          <w:sz w:val="24"/>
        </w:rPr>
        <w:t>вызовы.</w:t>
      </w:r>
    </w:p>
    <w:p w:rsidR="00292DCE" w:rsidRDefault="00F301D9" w:rsidP="000B0FD5">
      <w:pPr>
        <w:pStyle w:val="a5"/>
        <w:numPr>
          <w:ilvl w:val="2"/>
          <w:numId w:val="128"/>
        </w:numPr>
        <w:tabs>
          <w:tab w:val="left" w:pos="1002"/>
        </w:tabs>
        <w:spacing w:before="159" w:line="256" w:lineRule="auto"/>
        <w:ind w:right="435"/>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у</w:t>
      </w:r>
      <w:r>
        <w:rPr>
          <w:spacing w:val="-10"/>
          <w:sz w:val="24"/>
        </w:rPr>
        <w:t xml:space="preserve"> </w:t>
      </w:r>
      <w:r>
        <w:rPr>
          <w:sz w:val="24"/>
        </w:rPr>
        <w:t>обучающегося</w:t>
      </w:r>
      <w:r>
        <w:rPr>
          <w:spacing w:val="-3"/>
          <w:sz w:val="24"/>
        </w:rPr>
        <w:t xml:space="preserve"> </w:t>
      </w:r>
      <w:r>
        <w:rPr>
          <w:sz w:val="24"/>
        </w:rPr>
        <w:t>будут</w:t>
      </w:r>
      <w:r>
        <w:rPr>
          <w:spacing w:val="-57"/>
          <w:sz w:val="24"/>
        </w:rPr>
        <w:t xml:space="preserve"> </w:t>
      </w:r>
      <w:r>
        <w:rPr>
          <w:sz w:val="24"/>
        </w:rPr>
        <w:t>сформированы познавательные универсальные учебные действия, коммуникативные универсальные</w:t>
      </w:r>
      <w:r>
        <w:rPr>
          <w:spacing w:val="1"/>
          <w:sz w:val="24"/>
        </w:rPr>
        <w:t xml:space="preserve"> </w:t>
      </w:r>
      <w:r>
        <w:rPr>
          <w:sz w:val="24"/>
        </w:rPr>
        <w:t>учебные</w:t>
      </w:r>
      <w:r>
        <w:rPr>
          <w:spacing w:val="-4"/>
          <w:sz w:val="24"/>
        </w:rPr>
        <w:t xml:space="preserve"> </w:t>
      </w:r>
      <w:r>
        <w:rPr>
          <w:sz w:val="24"/>
        </w:rPr>
        <w:t>действия,</w:t>
      </w:r>
      <w:r>
        <w:rPr>
          <w:spacing w:val="-1"/>
          <w:sz w:val="24"/>
        </w:rPr>
        <w:t xml:space="preserve"> </w:t>
      </w:r>
      <w:r>
        <w:rPr>
          <w:sz w:val="24"/>
        </w:rPr>
        <w:t>регулятивные</w:t>
      </w:r>
      <w:r>
        <w:rPr>
          <w:spacing w:val="-2"/>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совместная</w:t>
      </w:r>
      <w:r>
        <w:rPr>
          <w:spacing w:val="-2"/>
          <w:sz w:val="24"/>
        </w:rPr>
        <w:t xml:space="preserve"> </w:t>
      </w:r>
      <w:r>
        <w:rPr>
          <w:sz w:val="24"/>
        </w:rPr>
        <w:t>деятельность.</w:t>
      </w:r>
    </w:p>
    <w:p w:rsidR="00292DCE" w:rsidRDefault="00F301D9" w:rsidP="000B0FD5">
      <w:pPr>
        <w:pStyle w:val="a5"/>
        <w:numPr>
          <w:ilvl w:val="3"/>
          <w:numId w:val="128"/>
        </w:numPr>
        <w:tabs>
          <w:tab w:val="left" w:pos="1182"/>
        </w:tabs>
        <w:spacing w:before="168" w:line="256" w:lineRule="auto"/>
        <w:ind w:right="879"/>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3" w:line="398" w:lineRule="auto"/>
        <w:ind w:right="3102"/>
      </w:pPr>
      <w:r>
        <w:t>систематизировать и обобщать исторические факты (в форме таблиц, схем);</w:t>
      </w:r>
      <w:r>
        <w:rPr>
          <w:spacing w:val="-57"/>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292DCE" w:rsidRDefault="00F301D9">
      <w:pPr>
        <w:pStyle w:val="a3"/>
        <w:spacing w:line="275" w:lineRule="exact"/>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292DCE" w:rsidRDefault="00F301D9">
      <w:pPr>
        <w:pStyle w:val="a3"/>
        <w:spacing w:before="182" w:line="398" w:lineRule="auto"/>
        <w:ind w:right="4209"/>
      </w:pPr>
      <w:r>
        <w:t>сравнивать события, ситуации, выявляя общие черты и различия;</w:t>
      </w:r>
      <w:r>
        <w:rPr>
          <w:spacing w:val="-57"/>
        </w:rPr>
        <w:t xml:space="preserve"> </w:t>
      </w:r>
      <w:r>
        <w:t>формулировать</w:t>
      </w:r>
      <w:r>
        <w:rPr>
          <w:spacing w:val="-1"/>
        </w:rPr>
        <w:t xml:space="preserve"> </w:t>
      </w:r>
      <w:r>
        <w:t>и обосновывать выводы.</w:t>
      </w:r>
    </w:p>
    <w:p w:rsidR="00292DCE" w:rsidRDefault="00F301D9" w:rsidP="000B0FD5">
      <w:pPr>
        <w:pStyle w:val="a5"/>
        <w:numPr>
          <w:ilvl w:val="3"/>
          <w:numId w:val="128"/>
        </w:numPr>
        <w:tabs>
          <w:tab w:val="left" w:pos="1182"/>
        </w:tabs>
        <w:spacing w:before="3" w:line="256" w:lineRule="auto"/>
        <w:ind w:right="706"/>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3"/>
      </w:pPr>
      <w:r>
        <w:t>определять</w:t>
      </w:r>
      <w:r>
        <w:rPr>
          <w:spacing w:val="-6"/>
        </w:rPr>
        <w:t xml:space="preserve"> </w:t>
      </w:r>
      <w:r>
        <w:t>познавательную</w:t>
      </w:r>
      <w:r>
        <w:rPr>
          <w:spacing w:val="-6"/>
        </w:rPr>
        <w:t xml:space="preserve"> </w:t>
      </w:r>
      <w:r>
        <w:t>задачу;</w:t>
      </w:r>
    </w:p>
    <w:p w:rsidR="00292DCE" w:rsidRDefault="00F301D9">
      <w:pPr>
        <w:pStyle w:val="a3"/>
        <w:spacing w:before="180"/>
      </w:pPr>
      <w:r>
        <w:t>намечать</w:t>
      </w:r>
      <w:r>
        <w:rPr>
          <w:spacing w:val="-3"/>
        </w:rPr>
        <w:t xml:space="preserve"> </w:t>
      </w:r>
      <w:r>
        <w:t>путь</w:t>
      </w:r>
      <w:r>
        <w:rPr>
          <w:spacing w:val="-2"/>
        </w:rPr>
        <w:t xml:space="preserve"> </w:t>
      </w:r>
      <w:r>
        <w:t>ее</w:t>
      </w:r>
      <w:r>
        <w:rPr>
          <w:spacing w:val="-3"/>
        </w:rPr>
        <w:t xml:space="preserve"> </w:t>
      </w:r>
      <w:r>
        <w:t>решения</w:t>
      </w:r>
      <w:r>
        <w:rPr>
          <w:spacing w:val="-3"/>
        </w:rPr>
        <w:t xml:space="preserve"> </w:t>
      </w:r>
      <w:r>
        <w:t>и</w:t>
      </w:r>
      <w:r>
        <w:rPr>
          <w:spacing w:val="-2"/>
        </w:rPr>
        <w:t xml:space="preserve"> </w:t>
      </w:r>
      <w:r>
        <w:t>осуществлять</w:t>
      </w:r>
      <w:r>
        <w:rPr>
          <w:spacing w:val="-1"/>
        </w:rPr>
        <w:t xml:space="preserve"> </w:t>
      </w:r>
      <w:r>
        <w:t>подбор</w:t>
      </w:r>
      <w:r>
        <w:rPr>
          <w:spacing w:val="-3"/>
        </w:rPr>
        <w:t xml:space="preserve"> </w:t>
      </w:r>
      <w:r>
        <w:t>исторического</w:t>
      </w:r>
      <w:r>
        <w:rPr>
          <w:spacing w:val="4"/>
        </w:rPr>
        <w:t xml:space="preserve"> </w:t>
      </w:r>
      <w:r>
        <w:t>материала,</w:t>
      </w:r>
      <w:r>
        <w:rPr>
          <w:spacing w:val="-2"/>
        </w:rPr>
        <w:t xml:space="preserve"> </w:t>
      </w:r>
      <w:r>
        <w:t>объекта;</w:t>
      </w:r>
    </w:p>
    <w:p w:rsidR="00292DCE" w:rsidRDefault="00F301D9">
      <w:pPr>
        <w:pStyle w:val="a3"/>
        <w:spacing w:before="185" w:line="256" w:lineRule="auto"/>
        <w:ind w:right="444"/>
      </w:pPr>
      <w:r>
        <w:t>систематизировать и анализировать исторические факты, осуществлять реконструкцию исторических</w:t>
      </w:r>
      <w:r>
        <w:rPr>
          <w:spacing w:val="-57"/>
        </w:rPr>
        <w:t xml:space="preserve"> </w:t>
      </w:r>
      <w:r>
        <w:t>событий;</w:t>
      </w:r>
    </w:p>
    <w:p w:rsidR="00292DCE" w:rsidRDefault="00F301D9">
      <w:pPr>
        <w:pStyle w:val="a3"/>
        <w:spacing w:before="163" w:line="398" w:lineRule="auto"/>
        <w:ind w:right="4106"/>
      </w:pPr>
      <w:r>
        <w:t>соотносить полученный результат с имеющимся знанием;</w:t>
      </w:r>
      <w:r>
        <w:rPr>
          <w:spacing w:val="1"/>
        </w:rPr>
        <w:t xml:space="preserve"> </w:t>
      </w:r>
      <w:r>
        <w:t>определять</w:t>
      </w:r>
      <w:r>
        <w:rPr>
          <w:spacing w:val="-4"/>
        </w:rPr>
        <w:t xml:space="preserve"> </w:t>
      </w:r>
      <w:r>
        <w:t>новизну</w:t>
      </w:r>
      <w:r>
        <w:rPr>
          <w:spacing w:val="-11"/>
        </w:rPr>
        <w:t xml:space="preserve"> </w:t>
      </w:r>
      <w:r>
        <w:t>и</w:t>
      </w:r>
      <w:r>
        <w:rPr>
          <w:spacing w:val="-3"/>
        </w:rPr>
        <w:t xml:space="preserve"> </w:t>
      </w:r>
      <w:r>
        <w:t>обоснованность</w:t>
      </w:r>
      <w:r>
        <w:rPr>
          <w:spacing w:val="-3"/>
        </w:rPr>
        <w:t xml:space="preserve"> </w:t>
      </w:r>
      <w:r>
        <w:t>полученного</w:t>
      </w:r>
      <w:r>
        <w:rPr>
          <w:spacing w:val="-4"/>
        </w:rPr>
        <w:t xml:space="preserve"> </w:t>
      </w:r>
      <w:r>
        <w:t>результата;</w:t>
      </w:r>
    </w:p>
    <w:p w:rsidR="00292DCE" w:rsidRDefault="00F301D9">
      <w:pPr>
        <w:pStyle w:val="a3"/>
        <w:spacing w:before="1" w:line="259" w:lineRule="auto"/>
        <w:ind w:right="889"/>
      </w:pPr>
      <w:r>
        <w:t>представлять результаты своей деятельности в различных формах (сообщение, эссе, презентация,</w:t>
      </w:r>
      <w:r>
        <w:rPr>
          <w:spacing w:val="-57"/>
        </w:rPr>
        <w:t xml:space="preserve"> </w:t>
      </w:r>
      <w:r>
        <w:t>реферат,</w:t>
      </w:r>
      <w:r>
        <w:rPr>
          <w:spacing w:val="3"/>
        </w:rPr>
        <w:t xml:space="preserve"> </w:t>
      </w:r>
      <w:r>
        <w:t>учебный проект и другие).</w:t>
      </w:r>
    </w:p>
    <w:p w:rsidR="00292DCE" w:rsidRDefault="00F301D9" w:rsidP="000B0FD5">
      <w:pPr>
        <w:pStyle w:val="a5"/>
        <w:numPr>
          <w:ilvl w:val="3"/>
          <w:numId w:val="128"/>
        </w:numPr>
        <w:tabs>
          <w:tab w:val="left" w:pos="1182"/>
        </w:tabs>
        <w:spacing w:before="160" w:line="256" w:lineRule="auto"/>
        <w:ind w:right="1798"/>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5" w:line="259" w:lineRule="auto"/>
        <w:ind w:right="335"/>
      </w:pPr>
      <w:r>
        <w:t>осуществлять анализ учебной и внеучебной исторической информации (учебник, тексты исторических</w:t>
      </w:r>
      <w:r>
        <w:rPr>
          <w:spacing w:val="-57"/>
        </w:rPr>
        <w:t xml:space="preserve"> </w:t>
      </w:r>
      <w:r>
        <w:t>источников, научно-популярная литература, интернет-ресурсы и другие) - извлекать информацию из</w:t>
      </w:r>
      <w:r>
        <w:rPr>
          <w:spacing w:val="1"/>
        </w:rPr>
        <w:t xml:space="preserve"> </w:t>
      </w:r>
      <w:r>
        <w:t>источника;</w:t>
      </w:r>
    </w:p>
    <w:p w:rsidR="00292DCE" w:rsidRDefault="00F301D9">
      <w:pPr>
        <w:pStyle w:val="a3"/>
        <w:spacing w:before="158"/>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t>информации;</w:t>
      </w:r>
    </w:p>
    <w:p w:rsidR="00292DCE" w:rsidRDefault="00F301D9">
      <w:pPr>
        <w:pStyle w:val="a3"/>
        <w:spacing w:before="185" w:line="256" w:lineRule="auto"/>
        <w:ind w:right="1586"/>
      </w:pPr>
      <w:r>
        <w:t>высказывать суждение о достоверности и значении информации источника (по критериям,</w:t>
      </w:r>
      <w:r>
        <w:rPr>
          <w:spacing w:val="-57"/>
        </w:rPr>
        <w:t xml:space="preserve"> </w:t>
      </w:r>
      <w:r>
        <w:t>предложенным учителем</w:t>
      </w:r>
      <w:r>
        <w:rPr>
          <w:spacing w:val="-1"/>
        </w:rPr>
        <w:t xml:space="preserve"> </w:t>
      </w:r>
      <w:r>
        <w:t>или сформулированным</w:t>
      </w:r>
      <w:r>
        <w:rPr>
          <w:spacing w:val="-2"/>
        </w:rPr>
        <w:t xml:space="preserve"> </w:t>
      </w:r>
      <w:r>
        <w:t>самостоятельно).</w:t>
      </w:r>
    </w:p>
    <w:p w:rsidR="00292DCE" w:rsidRDefault="00F301D9" w:rsidP="000B0FD5">
      <w:pPr>
        <w:pStyle w:val="a5"/>
        <w:numPr>
          <w:ilvl w:val="3"/>
          <w:numId w:val="128"/>
        </w:numPr>
        <w:tabs>
          <w:tab w:val="left" w:pos="1182"/>
        </w:tabs>
        <w:spacing w:before="165" w:line="256" w:lineRule="auto"/>
        <w:ind w:right="1466"/>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3"/>
      </w:pPr>
      <w:r>
        <w:t>представлять</w:t>
      </w:r>
      <w:r>
        <w:rPr>
          <w:spacing w:val="-3"/>
        </w:rPr>
        <w:t xml:space="preserve"> </w:t>
      </w:r>
      <w:r>
        <w:t>особенности</w:t>
      </w:r>
      <w:r>
        <w:rPr>
          <w:spacing w:val="-4"/>
        </w:rPr>
        <w:t xml:space="preserve"> </w:t>
      </w:r>
      <w:r>
        <w:t>взаимодействия</w:t>
      </w:r>
      <w:r>
        <w:rPr>
          <w:spacing w:val="-4"/>
        </w:rPr>
        <w:t xml:space="preserve"> </w:t>
      </w:r>
      <w:r>
        <w:t>людей</w:t>
      </w:r>
      <w:r>
        <w:rPr>
          <w:spacing w:val="-4"/>
        </w:rPr>
        <w:t xml:space="preserve"> </w:t>
      </w:r>
      <w:r>
        <w:t>в</w:t>
      </w:r>
      <w:r>
        <w:rPr>
          <w:spacing w:val="-5"/>
        </w:rPr>
        <w:t xml:space="preserve"> </w:t>
      </w:r>
      <w:r>
        <w:t>исторических</w:t>
      </w:r>
      <w:r>
        <w:rPr>
          <w:spacing w:val="-2"/>
        </w:rPr>
        <w:t xml:space="preserve"> </w:t>
      </w:r>
      <w:r>
        <w:t>обществах</w:t>
      </w:r>
      <w:r>
        <w:rPr>
          <w:spacing w:val="-3"/>
        </w:rPr>
        <w:t xml:space="preserve"> </w:t>
      </w:r>
      <w:r>
        <w:t>и</w:t>
      </w:r>
      <w:r>
        <w:rPr>
          <w:spacing w:val="-4"/>
        </w:rPr>
        <w:t xml:space="preserve"> </w:t>
      </w:r>
      <w:r>
        <w:t>современном</w:t>
      </w:r>
      <w:r>
        <w:rPr>
          <w:spacing w:val="-3"/>
        </w:rPr>
        <w:t xml:space="preserve"> </w:t>
      </w:r>
      <w:r>
        <w:t>мире;</w:t>
      </w:r>
    </w:p>
    <w:p w:rsidR="00292DCE" w:rsidRDefault="00F301D9">
      <w:pPr>
        <w:pStyle w:val="a3"/>
        <w:spacing w:before="182" w:line="256" w:lineRule="auto"/>
        <w:ind w:right="1474"/>
      </w:pPr>
      <w:r>
        <w:t>участвовать в обсуждении событий и личностей прошлого, раскрывать различие и сходство</w:t>
      </w:r>
      <w:r>
        <w:rPr>
          <w:spacing w:val="-57"/>
        </w:rPr>
        <w:t xml:space="preserve"> </w:t>
      </w:r>
      <w:r>
        <w:t>высказываемых оценок;</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line="398" w:lineRule="auto"/>
        <w:ind w:right="1341"/>
      </w:pPr>
      <w:r>
        <w:lastRenderedPageBreak/>
        <w:t>выражать и аргументировать свою точку зрения в устном высказывании, письменном тексте;</w:t>
      </w:r>
      <w:r>
        <w:rPr>
          <w:spacing w:val="-57"/>
        </w:rPr>
        <w:t xml:space="preserve"> </w:t>
      </w:r>
      <w:r>
        <w:t>публично</w:t>
      </w:r>
      <w:r>
        <w:rPr>
          <w:spacing w:val="-1"/>
        </w:rPr>
        <w:t xml:space="preserve"> </w:t>
      </w:r>
      <w:r>
        <w:t>представлять результаты выполненного</w:t>
      </w:r>
      <w:r>
        <w:rPr>
          <w:spacing w:val="-1"/>
        </w:rPr>
        <w:t xml:space="preserve"> </w:t>
      </w:r>
      <w:r>
        <w:t>исследования,</w:t>
      </w:r>
      <w:r>
        <w:rPr>
          <w:spacing w:val="-1"/>
        </w:rPr>
        <w:t xml:space="preserve"> </w:t>
      </w:r>
      <w:r>
        <w:t>проекта;</w:t>
      </w:r>
    </w:p>
    <w:p w:rsidR="00292DCE" w:rsidRDefault="00F301D9">
      <w:pPr>
        <w:pStyle w:val="a3"/>
        <w:spacing w:before="1"/>
      </w:pPr>
      <w:r>
        <w:t>осваивать</w:t>
      </w:r>
      <w:r>
        <w:rPr>
          <w:spacing w:val="-3"/>
        </w:rPr>
        <w:t xml:space="preserve"> </w:t>
      </w:r>
      <w:r>
        <w:t>и</w:t>
      </w:r>
      <w:r>
        <w:rPr>
          <w:spacing w:val="-3"/>
        </w:rPr>
        <w:t xml:space="preserve"> </w:t>
      </w:r>
      <w:r>
        <w:t>применять</w:t>
      </w:r>
      <w:r>
        <w:rPr>
          <w:spacing w:val="-5"/>
        </w:rPr>
        <w:t xml:space="preserve"> </w:t>
      </w:r>
      <w:r>
        <w:t>правила</w:t>
      </w:r>
      <w:r>
        <w:rPr>
          <w:spacing w:val="-3"/>
        </w:rPr>
        <w:t xml:space="preserve"> </w:t>
      </w:r>
      <w:r>
        <w:t>межкультурного</w:t>
      </w:r>
      <w:r>
        <w:rPr>
          <w:spacing w:val="-3"/>
        </w:rPr>
        <w:t xml:space="preserve"> </w:t>
      </w:r>
      <w:r>
        <w:t>взаимодействия</w:t>
      </w:r>
      <w:r>
        <w:rPr>
          <w:spacing w:val="-3"/>
        </w:rPr>
        <w:t xml:space="preserve"> </w:t>
      </w:r>
      <w:r>
        <w:t>в</w:t>
      </w:r>
      <w:r>
        <w:rPr>
          <w:spacing w:val="-4"/>
        </w:rPr>
        <w:t xml:space="preserve"> </w:t>
      </w:r>
      <w:r>
        <w:t>школе</w:t>
      </w:r>
      <w:r>
        <w:rPr>
          <w:spacing w:val="-3"/>
        </w:rPr>
        <w:t xml:space="preserve"> </w:t>
      </w:r>
      <w:r>
        <w:t>и</w:t>
      </w:r>
      <w:r>
        <w:rPr>
          <w:spacing w:val="-3"/>
        </w:rPr>
        <w:t xml:space="preserve"> </w:t>
      </w:r>
      <w:r>
        <w:t>социальном</w:t>
      </w:r>
      <w:r>
        <w:rPr>
          <w:spacing w:val="-4"/>
        </w:rPr>
        <w:t xml:space="preserve"> </w:t>
      </w:r>
      <w:r>
        <w:t>окружении.</w:t>
      </w:r>
    </w:p>
    <w:p w:rsidR="00292DCE" w:rsidRDefault="00F301D9" w:rsidP="000B0FD5">
      <w:pPr>
        <w:pStyle w:val="a5"/>
        <w:numPr>
          <w:ilvl w:val="3"/>
          <w:numId w:val="128"/>
        </w:numPr>
        <w:tabs>
          <w:tab w:val="left" w:pos="1182"/>
        </w:tabs>
        <w:spacing w:before="180"/>
        <w:ind w:hanging="782"/>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292DCE" w:rsidRDefault="00F301D9">
      <w:pPr>
        <w:pStyle w:val="a3"/>
        <w:spacing w:before="185" w:line="256" w:lineRule="auto"/>
        <w:ind w:right="375"/>
      </w:pPr>
      <w:r>
        <w:t>осознавать на основе исторических примеров значение совместной работы как эффективного средства</w:t>
      </w:r>
      <w:r>
        <w:rPr>
          <w:spacing w:val="-57"/>
        </w:rPr>
        <w:t xml:space="preserve"> </w:t>
      </w:r>
      <w:r>
        <w:t>достижения</w:t>
      </w:r>
      <w:r>
        <w:rPr>
          <w:spacing w:val="-1"/>
        </w:rPr>
        <w:t xml:space="preserve"> </w:t>
      </w:r>
      <w:r>
        <w:t>поставленных</w:t>
      </w:r>
      <w:r>
        <w:rPr>
          <w:spacing w:val="1"/>
        </w:rPr>
        <w:t xml:space="preserve"> </w:t>
      </w:r>
      <w:r>
        <w:t>целей;</w:t>
      </w:r>
    </w:p>
    <w:p w:rsidR="00292DCE" w:rsidRDefault="00F301D9">
      <w:pPr>
        <w:pStyle w:val="a3"/>
        <w:spacing w:before="165" w:line="256" w:lineRule="auto"/>
        <w:ind w:right="657"/>
      </w:pPr>
      <w:r>
        <w:t>планировать и осуществлять совместную работу, коллективные учебные проекты по истории, в том</w:t>
      </w:r>
      <w:r>
        <w:rPr>
          <w:spacing w:val="-57"/>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p>
    <w:p w:rsidR="00292DCE" w:rsidRDefault="00F301D9">
      <w:pPr>
        <w:pStyle w:val="a3"/>
        <w:spacing w:before="166" w:line="256" w:lineRule="auto"/>
        <w:ind w:right="1353"/>
      </w:pPr>
      <w:r>
        <w:t>определять свое участие в общей работе и координировать свои действия с другими членами</w:t>
      </w:r>
      <w:r>
        <w:rPr>
          <w:spacing w:val="-57"/>
        </w:rPr>
        <w:t xml:space="preserve"> </w:t>
      </w:r>
      <w:r>
        <w:t>команды.</w:t>
      </w:r>
    </w:p>
    <w:p w:rsidR="00292DCE" w:rsidRDefault="00F301D9" w:rsidP="000B0FD5">
      <w:pPr>
        <w:pStyle w:val="a5"/>
        <w:numPr>
          <w:ilvl w:val="3"/>
          <w:numId w:val="128"/>
        </w:numPr>
        <w:tabs>
          <w:tab w:val="left" w:pos="1182"/>
        </w:tabs>
        <w:spacing w:before="166" w:line="256" w:lineRule="auto"/>
        <w:ind w:right="533"/>
        <w:rPr>
          <w:sz w:val="24"/>
        </w:rPr>
      </w:pPr>
      <w:r>
        <w:rPr>
          <w:sz w:val="24"/>
        </w:rPr>
        <w:t>У обучающегося будут сформированы умения в части регулятивных универсальных учебных</w:t>
      </w:r>
      <w:r>
        <w:rPr>
          <w:spacing w:val="-57"/>
          <w:sz w:val="24"/>
        </w:rPr>
        <w:t xml:space="preserve"> </w:t>
      </w:r>
      <w:r>
        <w:rPr>
          <w:sz w:val="24"/>
        </w:rPr>
        <w:t>действий:</w:t>
      </w:r>
    </w:p>
    <w:p w:rsidR="00292DCE" w:rsidRDefault="00F301D9">
      <w:pPr>
        <w:pStyle w:val="a3"/>
        <w:spacing w:before="163" w:line="259" w:lineRule="auto"/>
        <w:ind w:right="799"/>
      </w:pPr>
      <w:r>
        <w:t>владеть приемами самоорганизации своей учебной и общественной работы (выявление проблемы,</w:t>
      </w:r>
      <w:r>
        <w:rPr>
          <w:spacing w:val="-57"/>
        </w:rPr>
        <w:t xml:space="preserve"> </w:t>
      </w:r>
      <w:r>
        <w:t>требующей</w:t>
      </w:r>
      <w:r>
        <w:rPr>
          <w:spacing w:val="-1"/>
        </w:rPr>
        <w:t xml:space="preserve"> </w:t>
      </w:r>
      <w:r>
        <w:t>решения;</w:t>
      </w:r>
      <w:r>
        <w:rPr>
          <w:spacing w:val="-1"/>
        </w:rPr>
        <w:t xml:space="preserve"> </w:t>
      </w:r>
      <w:r>
        <w:t>составление</w:t>
      </w:r>
      <w:r>
        <w:rPr>
          <w:spacing w:val="-2"/>
        </w:rPr>
        <w:t xml:space="preserve"> </w:t>
      </w:r>
      <w:r>
        <w:t>плана</w:t>
      </w:r>
      <w:r>
        <w:rPr>
          <w:spacing w:val="-2"/>
        </w:rPr>
        <w:t xml:space="preserve"> </w:t>
      </w:r>
      <w:r>
        <w:t>действий и</w:t>
      </w:r>
      <w:r>
        <w:rPr>
          <w:spacing w:val="-1"/>
        </w:rPr>
        <w:t xml:space="preserve"> </w:t>
      </w:r>
      <w:r>
        <w:t>определение</w:t>
      </w:r>
      <w:r>
        <w:rPr>
          <w:spacing w:val="-2"/>
        </w:rPr>
        <w:t xml:space="preserve"> </w:t>
      </w:r>
      <w:r>
        <w:t>способа</w:t>
      </w:r>
      <w:r>
        <w:rPr>
          <w:spacing w:val="-2"/>
        </w:rPr>
        <w:t xml:space="preserve"> </w:t>
      </w:r>
      <w:r>
        <w:t>решения);</w:t>
      </w:r>
    </w:p>
    <w:p w:rsidR="00292DCE" w:rsidRDefault="00F301D9">
      <w:pPr>
        <w:pStyle w:val="a3"/>
        <w:spacing w:before="160" w:line="256" w:lineRule="auto"/>
        <w:ind w:right="359"/>
      </w:pPr>
      <w:r>
        <w:t>владеть приемами самоконтроля - осуществление самоконтроля, рефлексии и самооценки полученных</w:t>
      </w:r>
      <w:r>
        <w:rPr>
          <w:spacing w:val="-57"/>
        </w:rPr>
        <w:t xml:space="preserve"> </w:t>
      </w:r>
      <w:r>
        <w:t>результатов;</w:t>
      </w:r>
    </w:p>
    <w:p w:rsidR="00292DCE" w:rsidRDefault="00F301D9">
      <w:pPr>
        <w:pStyle w:val="a3"/>
        <w:spacing w:before="163"/>
      </w:pPr>
      <w:r>
        <w:t>вносить</w:t>
      </w:r>
      <w:r>
        <w:rPr>
          <w:spacing w:val="-4"/>
        </w:rPr>
        <w:t xml:space="preserve"> </w:t>
      </w:r>
      <w:r>
        <w:t>коррективы</w:t>
      </w:r>
      <w:r>
        <w:rPr>
          <w:spacing w:val="-4"/>
        </w:rPr>
        <w:t xml:space="preserve"> </w:t>
      </w:r>
      <w:r>
        <w:t>в</w:t>
      </w:r>
      <w:r>
        <w:rPr>
          <w:spacing w:val="-5"/>
        </w:rPr>
        <w:t xml:space="preserve"> </w:t>
      </w:r>
      <w:r>
        <w:t>свою</w:t>
      </w:r>
      <w:r>
        <w:rPr>
          <w:spacing w:val="-4"/>
        </w:rPr>
        <w:t xml:space="preserve"> </w:t>
      </w:r>
      <w:r>
        <w:t>работу</w:t>
      </w:r>
      <w:r>
        <w:rPr>
          <w:spacing w:val="-8"/>
        </w:rPr>
        <w:t xml:space="preserve"> </w:t>
      </w:r>
      <w:r>
        <w:t>с</w:t>
      </w:r>
      <w:r>
        <w:rPr>
          <w:spacing w:val="-1"/>
        </w:rPr>
        <w:t xml:space="preserve"> </w:t>
      </w:r>
      <w:r>
        <w:t>учетом</w:t>
      </w:r>
      <w:r>
        <w:rPr>
          <w:spacing w:val="4"/>
        </w:rPr>
        <w:t xml:space="preserve"> </w:t>
      </w:r>
      <w:r>
        <w:t>установленных</w:t>
      </w:r>
      <w:r>
        <w:rPr>
          <w:spacing w:val="-1"/>
        </w:rPr>
        <w:t xml:space="preserve"> </w:t>
      </w:r>
      <w:r>
        <w:t>ошибок,</w:t>
      </w:r>
      <w:r>
        <w:rPr>
          <w:spacing w:val="-4"/>
        </w:rPr>
        <w:t xml:space="preserve"> </w:t>
      </w:r>
      <w:r>
        <w:t>возникших</w:t>
      </w:r>
      <w:r>
        <w:rPr>
          <w:spacing w:val="-4"/>
        </w:rPr>
        <w:t xml:space="preserve"> </w:t>
      </w:r>
      <w:r>
        <w:t>трудностей.</w:t>
      </w:r>
    </w:p>
    <w:p w:rsidR="00292DCE" w:rsidRDefault="00F301D9" w:rsidP="000B0FD5">
      <w:pPr>
        <w:pStyle w:val="a5"/>
        <w:numPr>
          <w:ilvl w:val="3"/>
          <w:numId w:val="128"/>
        </w:numPr>
        <w:tabs>
          <w:tab w:val="left" w:pos="1182"/>
        </w:tabs>
        <w:spacing w:before="185" w:line="256" w:lineRule="auto"/>
        <w:ind w:right="362"/>
        <w:rPr>
          <w:sz w:val="24"/>
        </w:rPr>
      </w:pPr>
      <w:r>
        <w:rPr>
          <w:sz w:val="24"/>
        </w:rPr>
        <w:t>У обучающегося будут сформированы умения в сфере эмоционального интеллекта, понимания</w:t>
      </w:r>
      <w:r>
        <w:rPr>
          <w:spacing w:val="-57"/>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292DCE" w:rsidRDefault="00F301D9">
      <w:pPr>
        <w:pStyle w:val="a3"/>
        <w:spacing w:before="163"/>
      </w:pPr>
      <w:r>
        <w:t>выявлять</w:t>
      </w:r>
      <w:r>
        <w:rPr>
          <w:spacing w:val="-2"/>
        </w:rPr>
        <w:t xml:space="preserve"> </w:t>
      </w:r>
      <w:r>
        <w:t>на</w:t>
      </w:r>
      <w:r>
        <w:rPr>
          <w:spacing w:val="-4"/>
        </w:rPr>
        <w:t xml:space="preserve"> </w:t>
      </w:r>
      <w:r>
        <w:t>примерах</w:t>
      </w:r>
      <w:r>
        <w:rPr>
          <w:spacing w:val="-4"/>
        </w:rPr>
        <w:t xml:space="preserve"> </w:t>
      </w:r>
      <w:r>
        <w:t>исторических</w:t>
      </w:r>
      <w:r>
        <w:rPr>
          <w:spacing w:val="-1"/>
        </w:rPr>
        <w:t xml:space="preserve"> </w:t>
      </w:r>
      <w:r>
        <w:t>ситуаций</w:t>
      </w:r>
      <w:r>
        <w:rPr>
          <w:spacing w:val="-2"/>
        </w:rPr>
        <w:t xml:space="preserve"> </w:t>
      </w:r>
      <w:r>
        <w:t>роль</w:t>
      </w:r>
      <w:r>
        <w:rPr>
          <w:spacing w:val="-3"/>
        </w:rPr>
        <w:t xml:space="preserve"> </w:t>
      </w:r>
      <w:r>
        <w:t>эмоций</w:t>
      </w:r>
      <w:r>
        <w:rPr>
          <w:spacing w:val="-4"/>
        </w:rPr>
        <w:t xml:space="preserve"> </w:t>
      </w:r>
      <w:r>
        <w:t>в</w:t>
      </w:r>
      <w:r>
        <w:rPr>
          <w:spacing w:val="-3"/>
        </w:rPr>
        <w:t xml:space="preserve"> </w:t>
      </w:r>
      <w:r>
        <w:t>отношениях</w:t>
      </w:r>
      <w:r>
        <w:rPr>
          <w:spacing w:val="-1"/>
        </w:rPr>
        <w:t xml:space="preserve"> </w:t>
      </w:r>
      <w:r>
        <w:t>между</w:t>
      </w:r>
      <w:r>
        <w:rPr>
          <w:spacing w:val="-8"/>
        </w:rPr>
        <w:t xml:space="preserve"> </w:t>
      </w:r>
      <w:r>
        <w:t>людьми;</w:t>
      </w:r>
    </w:p>
    <w:p w:rsidR="00292DCE" w:rsidRDefault="00F301D9">
      <w:pPr>
        <w:pStyle w:val="a3"/>
        <w:spacing w:before="185" w:line="256" w:lineRule="auto"/>
        <w:ind w:right="1360"/>
      </w:pPr>
      <w:r>
        <w:t>ставить себя на место другого человека, понимать мотивы действий другого (в исторических</w:t>
      </w:r>
      <w:r>
        <w:rPr>
          <w:spacing w:val="-57"/>
        </w:rPr>
        <w:t xml:space="preserve"> </w:t>
      </w:r>
      <w:r>
        <w:t>ситуациях</w:t>
      </w:r>
      <w:r>
        <w:rPr>
          <w:spacing w:val="1"/>
        </w:rPr>
        <w:t xml:space="preserve"> </w:t>
      </w:r>
      <w:r>
        <w:t>и окружающей действительности);</w:t>
      </w:r>
    </w:p>
    <w:p w:rsidR="00292DCE" w:rsidRDefault="00F301D9">
      <w:pPr>
        <w:pStyle w:val="a3"/>
        <w:spacing w:before="163" w:line="259" w:lineRule="auto"/>
        <w:ind w:right="1247"/>
      </w:pPr>
      <w:r>
        <w:t>регулировать способ выражения своих эмоций с учетом позиций и мнений других участников</w:t>
      </w:r>
      <w:r>
        <w:rPr>
          <w:spacing w:val="-57"/>
        </w:rPr>
        <w:t xml:space="preserve"> </w:t>
      </w:r>
      <w:r>
        <w:t>общения.</w:t>
      </w:r>
    </w:p>
    <w:p w:rsidR="00292DCE" w:rsidRDefault="00F301D9" w:rsidP="000B0FD5">
      <w:pPr>
        <w:pStyle w:val="a5"/>
        <w:numPr>
          <w:ilvl w:val="2"/>
          <w:numId w:val="128"/>
        </w:numPr>
        <w:tabs>
          <w:tab w:val="left" w:pos="1002"/>
        </w:tabs>
        <w:spacing w:before="160" w:line="256" w:lineRule="auto"/>
        <w:ind w:right="1441"/>
        <w:rPr>
          <w:sz w:val="24"/>
        </w:rPr>
      </w:pPr>
      <w:r>
        <w:rPr>
          <w:sz w:val="24"/>
        </w:rPr>
        <w:t>Предметные результаты освоения программы по истории на уровне основного общего</w:t>
      </w:r>
      <w:r>
        <w:rPr>
          <w:spacing w:val="-57"/>
          <w:sz w:val="24"/>
        </w:rPr>
        <w:t xml:space="preserve"> </w:t>
      </w:r>
      <w:r>
        <w:rPr>
          <w:sz w:val="24"/>
        </w:rPr>
        <w:t>образования</w:t>
      </w:r>
      <w:r>
        <w:rPr>
          <w:spacing w:val="-1"/>
          <w:sz w:val="24"/>
        </w:rPr>
        <w:t xml:space="preserve"> </w:t>
      </w:r>
      <w:r>
        <w:rPr>
          <w:sz w:val="24"/>
        </w:rPr>
        <w:t>должны обеспечивать:</w:t>
      </w:r>
    </w:p>
    <w:p w:rsidR="00292DCE" w:rsidRDefault="00F301D9" w:rsidP="000B0FD5">
      <w:pPr>
        <w:pStyle w:val="a5"/>
        <w:numPr>
          <w:ilvl w:val="0"/>
          <w:numId w:val="125"/>
        </w:numPr>
        <w:tabs>
          <w:tab w:val="left" w:pos="663"/>
        </w:tabs>
        <w:spacing w:before="165" w:line="259" w:lineRule="auto"/>
        <w:ind w:right="476" w:firstLine="0"/>
        <w:rPr>
          <w:sz w:val="24"/>
        </w:rPr>
      </w:pPr>
      <w:r>
        <w:rPr>
          <w:sz w:val="24"/>
        </w:rPr>
        <w:t>умение определять последовательность событий, явлений, процессов; соотносить события истории</w:t>
      </w:r>
      <w:r>
        <w:rPr>
          <w:spacing w:val="-57"/>
          <w:sz w:val="24"/>
        </w:rPr>
        <w:t xml:space="preserve"> </w:t>
      </w:r>
      <w:r>
        <w:rPr>
          <w:sz w:val="24"/>
        </w:rPr>
        <w:t>разных стран и народов с историческими периодами, событиями региональной и мировой истории,</w:t>
      </w:r>
      <w:r>
        <w:rPr>
          <w:spacing w:val="1"/>
          <w:sz w:val="24"/>
        </w:rPr>
        <w:t xml:space="preserve"> </w:t>
      </w:r>
      <w:r>
        <w:rPr>
          <w:sz w:val="24"/>
        </w:rPr>
        <w:t>события истории родного края и истории России, определять современников исторических событий,</w:t>
      </w:r>
      <w:r>
        <w:rPr>
          <w:spacing w:val="1"/>
          <w:sz w:val="24"/>
        </w:rPr>
        <w:t xml:space="preserve"> </w:t>
      </w:r>
      <w:r>
        <w:rPr>
          <w:sz w:val="24"/>
        </w:rPr>
        <w:t>явлений,</w:t>
      </w:r>
      <w:r>
        <w:rPr>
          <w:spacing w:val="-1"/>
          <w:sz w:val="24"/>
        </w:rPr>
        <w:t xml:space="preserve"> </w:t>
      </w:r>
      <w:r>
        <w:rPr>
          <w:sz w:val="24"/>
        </w:rPr>
        <w:t>процессов;</w:t>
      </w:r>
    </w:p>
    <w:p w:rsidR="00292DCE" w:rsidRDefault="00F301D9" w:rsidP="000B0FD5">
      <w:pPr>
        <w:pStyle w:val="a5"/>
        <w:numPr>
          <w:ilvl w:val="0"/>
          <w:numId w:val="125"/>
        </w:numPr>
        <w:tabs>
          <w:tab w:val="left" w:pos="663"/>
        </w:tabs>
        <w:spacing w:before="160" w:line="256" w:lineRule="auto"/>
        <w:ind w:right="357" w:firstLine="0"/>
        <w:rPr>
          <w:sz w:val="24"/>
        </w:rPr>
      </w:pPr>
      <w:r>
        <w:rPr>
          <w:sz w:val="24"/>
        </w:rPr>
        <w:t>умение выявлять особенности развития культуры, быта и нравов народов в различные исторические</w:t>
      </w:r>
      <w:r>
        <w:rPr>
          <w:spacing w:val="-57"/>
          <w:sz w:val="24"/>
        </w:rPr>
        <w:t xml:space="preserve"> </w:t>
      </w:r>
      <w:r>
        <w:rPr>
          <w:sz w:val="24"/>
        </w:rPr>
        <w:t>эпохи;</w:t>
      </w:r>
    </w:p>
    <w:p w:rsidR="00292DCE" w:rsidRDefault="00F301D9" w:rsidP="000B0FD5">
      <w:pPr>
        <w:pStyle w:val="a5"/>
        <w:numPr>
          <w:ilvl w:val="0"/>
          <w:numId w:val="125"/>
        </w:numPr>
        <w:tabs>
          <w:tab w:val="left" w:pos="660"/>
        </w:tabs>
        <w:spacing w:before="165" w:line="256" w:lineRule="auto"/>
        <w:ind w:right="811" w:firstLine="0"/>
        <w:rPr>
          <w:sz w:val="24"/>
        </w:rPr>
      </w:pPr>
      <w:r>
        <w:rPr>
          <w:sz w:val="24"/>
        </w:rPr>
        <w:t>овладение историческими понятиями и их использование для решения учебных и практических</w:t>
      </w:r>
      <w:r>
        <w:rPr>
          <w:spacing w:val="-57"/>
          <w:sz w:val="24"/>
        </w:rPr>
        <w:t xml:space="preserve"> </w:t>
      </w:r>
      <w:r>
        <w:rPr>
          <w:sz w:val="24"/>
        </w:rPr>
        <w:t>задач;</w:t>
      </w:r>
    </w:p>
    <w:p w:rsidR="00292DCE" w:rsidRDefault="00F301D9" w:rsidP="000B0FD5">
      <w:pPr>
        <w:pStyle w:val="a5"/>
        <w:numPr>
          <w:ilvl w:val="0"/>
          <w:numId w:val="125"/>
        </w:numPr>
        <w:tabs>
          <w:tab w:val="left" w:pos="663"/>
        </w:tabs>
        <w:spacing w:before="166" w:line="259" w:lineRule="auto"/>
        <w:ind w:right="750" w:firstLine="0"/>
        <w:rPr>
          <w:sz w:val="24"/>
        </w:rPr>
      </w:pPr>
      <w:r>
        <w:rPr>
          <w:sz w:val="24"/>
        </w:rPr>
        <w:t>умение рассказывать на основе самостоятельно составленного плана об исторических событиях,</w:t>
      </w:r>
      <w:r>
        <w:rPr>
          <w:spacing w:val="-57"/>
          <w:sz w:val="24"/>
        </w:rPr>
        <w:t xml:space="preserve"> </w:t>
      </w:r>
      <w:r>
        <w:rPr>
          <w:sz w:val="24"/>
        </w:rPr>
        <w:t>явлениях, процессах истории родного края, истории России и мировой истории и их участниках,</w:t>
      </w:r>
      <w:r>
        <w:rPr>
          <w:spacing w:val="1"/>
          <w:sz w:val="24"/>
        </w:rPr>
        <w:t xml:space="preserve"> </w:t>
      </w:r>
      <w:r>
        <w:rPr>
          <w:sz w:val="24"/>
        </w:rPr>
        <w:t>демонстрируя понимание исторических явлений, процессов и знание необходимых фактов, дат,</w:t>
      </w:r>
      <w:r>
        <w:rPr>
          <w:spacing w:val="1"/>
          <w:sz w:val="24"/>
        </w:rPr>
        <w:t xml:space="preserve"> </w:t>
      </w:r>
      <w:r>
        <w:rPr>
          <w:sz w:val="24"/>
        </w:rPr>
        <w:t>исторических</w:t>
      </w:r>
      <w:r>
        <w:rPr>
          <w:spacing w:val="1"/>
          <w:sz w:val="24"/>
        </w:rPr>
        <w:t xml:space="preserve"> </w:t>
      </w:r>
      <w:r>
        <w:rPr>
          <w:sz w:val="24"/>
        </w:rPr>
        <w:t>понятий;</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25"/>
        </w:numPr>
        <w:tabs>
          <w:tab w:val="left" w:pos="663"/>
        </w:tabs>
        <w:spacing w:before="64" w:line="256" w:lineRule="auto"/>
        <w:ind w:right="757" w:firstLine="0"/>
        <w:rPr>
          <w:sz w:val="24"/>
        </w:rPr>
      </w:pPr>
      <w:r>
        <w:rPr>
          <w:sz w:val="24"/>
        </w:rPr>
        <w:lastRenderedPageBreak/>
        <w:t>умение выявлять существенные черты и характерные признаки исторических событий, явлений,</w:t>
      </w:r>
      <w:r>
        <w:rPr>
          <w:spacing w:val="-57"/>
          <w:sz w:val="24"/>
        </w:rPr>
        <w:t xml:space="preserve"> </w:t>
      </w:r>
      <w:r>
        <w:rPr>
          <w:sz w:val="24"/>
        </w:rPr>
        <w:t>процессов;</w:t>
      </w:r>
    </w:p>
    <w:p w:rsidR="00292DCE" w:rsidRDefault="00F301D9" w:rsidP="000B0FD5">
      <w:pPr>
        <w:pStyle w:val="a5"/>
        <w:numPr>
          <w:ilvl w:val="0"/>
          <w:numId w:val="125"/>
        </w:numPr>
        <w:tabs>
          <w:tab w:val="left" w:pos="663"/>
        </w:tabs>
        <w:spacing w:before="165" w:line="259" w:lineRule="auto"/>
        <w:ind w:right="522" w:firstLine="0"/>
        <w:rPr>
          <w:sz w:val="24"/>
        </w:rPr>
      </w:pPr>
      <w:r>
        <w:rPr>
          <w:sz w:val="24"/>
        </w:rPr>
        <w:t>умение устанавливать причинно-следственные, пространственные, временные связи исторических</w:t>
      </w:r>
      <w:r>
        <w:rPr>
          <w:spacing w:val="-57"/>
          <w:sz w:val="24"/>
        </w:rPr>
        <w:t xml:space="preserve"> </w:t>
      </w:r>
      <w:r>
        <w:rPr>
          <w:sz w:val="24"/>
        </w:rPr>
        <w:t>событий, явлений, процессов изучаемого периода, их взаимосвязь (при наличии) с важнейшими</w:t>
      </w:r>
      <w:r>
        <w:rPr>
          <w:spacing w:val="1"/>
          <w:sz w:val="24"/>
        </w:rPr>
        <w:t xml:space="preserve"> </w:t>
      </w:r>
      <w:r>
        <w:rPr>
          <w:sz w:val="24"/>
        </w:rPr>
        <w:t>событиями XX - начала XXI в. (Февральская и Октябрьская революции 1917 г., Великая</w:t>
      </w:r>
      <w:r>
        <w:rPr>
          <w:spacing w:val="1"/>
          <w:sz w:val="24"/>
        </w:rPr>
        <w:t xml:space="preserve"> </w:t>
      </w:r>
      <w:r>
        <w:rPr>
          <w:sz w:val="24"/>
        </w:rPr>
        <w:t>Отечественная война, распад СССР, сложные 1990-е гг., возрождение страны с 2000-х гг.,</w:t>
      </w:r>
      <w:r>
        <w:rPr>
          <w:spacing w:val="1"/>
          <w:sz w:val="24"/>
        </w:rPr>
        <w:t xml:space="preserve"> </w:t>
      </w:r>
      <w:r>
        <w:rPr>
          <w:sz w:val="24"/>
        </w:rPr>
        <w:t>воссоединение</w:t>
      </w:r>
      <w:r>
        <w:rPr>
          <w:spacing w:val="-4"/>
          <w:sz w:val="24"/>
        </w:rPr>
        <w:t xml:space="preserve"> </w:t>
      </w:r>
      <w:r>
        <w:rPr>
          <w:sz w:val="24"/>
        </w:rPr>
        <w:t>Крыма</w:t>
      </w:r>
      <w:r>
        <w:rPr>
          <w:spacing w:val="-3"/>
          <w:sz w:val="24"/>
        </w:rPr>
        <w:t xml:space="preserve"> </w:t>
      </w:r>
      <w:r>
        <w:rPr>
          <w:sz w:val="24"/>
        </w:rPr>
        <w:t>с</w:t>
      </w:r>
      <w:r>
        <w:rPr>
          <w:spacing w:val="-1"/>
          <w:sz w:val="24"/>
        </w:rPr>
        <w:t xml:space="preserve"> </w:t>
      </w:r>
      <w:r>
        <w:rPr>
          <w:sz w:val="24"/>
        </w:rPr>
        <w:t>Россией</w:t>
      </w:r>
      <w:r>
        <w:rPr>
          <w:spacing w:val="-3"/>
          <w:sz w:val="24"/>
        </w:rPr>
        <w:t xml:space="preserve"> </w:t>
      </w:r>
      <w:r>
        <w:rPr>
          <w:sz w:val="24"/>
        </w:rPr>
        <w:t>в</w:t>
      </w:r>
      <w:r>
        <w:rPr>
          <w:spacing w:val="-3"/>
          <w:sz w:val="24"/>
        </w:rPr>
        <w:t xml:space="preserve"> </w:t>
      </w:r>
      <w:r>
        <w:rPr>
          <w:sz w:val="24"/>
        </w:rPr>
        <w:t>2014</w:t>
      </w:r>
      <w:r>
        <w:rPr>
          <w:spacing w:val="-2"/>
          <w:sz w:val="24"/>
        </w:rPr>
        <w:t xml:space="preserve"> </w:t>
      </w:r>
      <w:r>
        <w:rPr>
          <w:sz w:val="24"/>
        </w:rPr>
        <w:t>г.);</w:t>
      </w:r>
      <w:r>
        <w:rPr>
          <w:spacing w:val="-3"/>
          <w:sz w:val="24"/>
        </w:rPr>
        <w:t xml:space="preserve"> </w:t>
      </w:r>
      <w:r>
        <w:rPr>
          <w:sz w:val="24"/>
        </w:rPr>
        <w:t>характеризовать</w:t>
      </w:r>
      <w:r>
        <w:rPr>
          <w:spacing w:val="-2"/>
          <w:sz w:val="24"/>
        </w:rPr>
        <w:t xml:space="preserve"> </w:t>
      </w:r>
      <w:r>
        <w:rPr>
          <w:sz w:val="24"/>
        </w:rPr>
        <w:t>итоги</w:t>
      </w:r>
      <w:r>
        <w:rPr>
          <w:spacing w:val="-4"/>
          <w:sz w:val="24"/>
        </w:rPr>
        <w:t xml:space="preserve"> </w:t>
      </w:r>
      <w:r>
        <w:rPr>
          <w:sz w:val="24"/>
        </w:rPr>
        <w:t>и</w:t>
      </w:r>
      <w:r>
        <w:rPr>
          <w:spacing w:val="-3"/>
          <w:sz w:val="24"/>
        </w:rPr>
        <w:t xml:space="preserve"> </w:t>
      </w:r>
      <w:r>
        <w:rPr>
          <w:sz w:val="24"/>
        </w:rPr>
        <w:t>историческое</w:t>
      </w:r>
      <w:r>
        <w:rPr>
          <w:spacing w:val="-3"/>
          <w:sz w:val="24"/>
        </w:rPr>
        <w:t xml:space="preserve"> </w:t>
      </w:r>
      <w:r>
        <w:rPr>
          <w:sz w:val="24"/>
        </w:rPr>
        <w:t>значение</w:t>
      </w:r>
      <w:r>
        <w:rPr>
          <w:spacing w:val="-3"/>
          <w:sz w:val="24"/>
        </w:rPr>
        <w:t xml:space="preserve"> </w:t>
      </w:r>
      <w:r>
        <w:rPr>
          <w:sz w:val="24"/>
        </w:rPr>
        <w:t>событий;</w:t>
      </w:r>
    </w:p>
    <w:p w:rsidR="00292DCE" w:rsidRDefault="00F301D9" w:rsidP="000B0FD5">
      <w:pPr>
        <w:pStyle w:val="a5"/>
        <w:numPr>
          <w:ilvl w:val="0"/>
          <w:numId w:val="125"/>
        </w:numPr>
        <w:tabs>
          <w:tab w:val="left" w:pos="663"/>
        </w:tabs>
        <w:spacing w:before="157"/>
        <w:ind w:left="662" w:hanging="263"/>
        <w:rPr>
          <w:sz w:val="24"/>
        </w:rPr>
      </w:pPr>
      <w:r>
        <w:rPr>
          <w:sz w:val="24"/>
        </w:rPr>
        <w:t>умение</w:t>
      </w:r>
      <w:r>
        <w:rPr>
          <w:spacing w:val="-4"/>
          <w:sz w:val="24"/>
        </w:rPr>
        <w:t xml:space="preserve"> </w:t>
      </w:r>
      <w:r>
        <w:rPr>
          <w:sz w:val="24"/>
        </w:rPr>
        <w:t>сравнивать</w:t>
      </w:r>
      <w:r>
        <w:rPr>
          <w:spacing w:val="-3"/>
          <w:sz w:val="24"/>
        </w:rPr>
        <w:t xml:space="preserve"> </w:t>
      </w:r>
      <w:r>
        <w:rPr>
          <w:sz w:val="24"/>
        </w:rPr>
        <w:t>исторические</w:t>
      </w:r>
      <w:r>
        <w:rPr>
          <w:spacing w:val="-4"/>
          <w:sz w:val="24"/>
        </w:rPr>
        <w:t xml:space="preserve"> </w:t>
      </w:r>
      <w:r>
        <w:rPr>
          <w:sz w:val="24"/>
        </w:rPr>
        <w:t>события,</w:t>
      </w:r>
      <w:r>
        <w:rPr>
          <w:spacing w:val="-2"/>
          <w:sz w:val="24"/>
        </w:rPr>
        <w:t xml:space="preserve"> </w:t>
      </w:r>
      <w:r>
        <w:rPr>
          <w:sz w:val="24"/>
        </w:rPr>
        <w:t>явления,</w:t>
      </w:r>
      <w:r>
        <w:rPr>
          <w:spacing w:val="-3"/>
          <w:sz w:val="24"/>
        </w:rPr>
        <w:t xml:space="preserve"> </w:t>
      </w:r>
      <w:r>
        <w:rPr>
          <w:sz w:val="24"/>
        </w:rPr>
        <w:t>процессы</w:t>
      </w:r>
      <w:r>
        <w:rPr>
          <w:spacing w:val="-3"/>
          <w:sz w:val="24"/>
        </w:rPr>
        <w:t xml:space="preserve"> </w:t>
      </w:r>
      <w:r>
        <w:rPr>
          <w:sz w:val="24"/>
        </w:rPr>
        <w:t>в</w:t>
      </w:r>
      <w:r>
        <w:rPr>
          <w:spacing w:val="-4"/>
          <w:sz w:val="24"/>
        </w:rPr>
        <w:t xml:space="preserve"> </w:t>
      </w:r>
      <w:r>
        <w:rPr>
          <w:sz w:val="24"/>
        </w:rPr>
        <w:t>различные</w:t>
      </w:r>
      <w:r>
        <w:rPr>
          <w:spacing w:val="-4"/>
          <w:sz w:val="24"/>
        </w:rPr>
        <w:t xml:space="preserve"> </w:t>
      </w:r>
      <w:r>
        <w:rPr>
          <w:sz w:val="24"/>
        </w:rPr>
        <w:t>исторические</w:t>
      </w:r>
      <w:r>
        <w:rPr>
          <w:spacing w:val="-4"/>
          <w:sz w:val="24"/>
        </w:rPr>
        <w:t xml:space="preserve"> </w:t>
      </w:r>
      <w:r>
        <w:rPr>
          <w:sz w:val="24"/>
        </w:rPr>
        <w:t>эпохи;</w:t>
      </w:r>
    </w:p>
    <w:p w:rsidR="00292DCE" w:rsidRDefault="00F301D9" w:rsidP="000B0FD5">
      <w:pPr>
        <w:pStyle w:val="a5"/>
        <w:numPr>
          <w:ilvl w:val="0"/>
          <w:numId w:val="125"/>
        </w:numPr>
        <w:tabs>
          <w:tab w:val="left" w:pos="663"/>
        </w:tabs>
        <w:spacing w:before="184" w:line="256" w:lineRule="auto"/>
        <w:ind w:right="1640" w:firstLine="0"/>
        <w:rPr>
          <w:sz w:val="24"/>
        </w:rPr>
      </w:pPr>
      <w:r>
        <w:rPr>
          <w:sz w:val="24"/>
        </w:rPr>
        <w:t>умение определять и аргументировать собственную или предложенную точку зрения с</w:t>
      </w:r>
      <w:r>
        <w:rPr>
          <w:spacing w:val="1"/>
          <w:sz w:val="24"/>
        </w:rPr>
        <w:t xml:space="preserve"> </w:t>
      </w:r>
      <w:r>
        <w:rPr>
          <w:sz w:val="24"/>
        </w:rPr>
        <w:t>использованием</w:t>
      </w:r>
      <w:r>
        <w:rPr>
          <w:spacing w:val="-5"/>
          <w:sz w:val="24"/>
        </w:rPr>
        <w:t xml:space="preserve"> </w:t>
      </w:r>
      <w:r>
        <w:rPr>
          <w:sz w:val="24"/>
        </w:rPr>
        <w:t>фактического</w:t>
      </w:r>
      <w:r>
        <w:rPr>
          <w:spacing w:val="-3"/>
          <w:sz w:val="24"/>
        </w:rPr>
        <w:t xml:space="preserve"> </w:t>
      </w:r>
      <w:r>
        <w:rPr>
          <w:sz w:val="24"/>
        </w:rPr>
        <w:t>материала,</w:t>
      </w:r>
      <w:r>
        <w:rPr>
          <w:spacing w:val="-1"/>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используя</w:t>
      </w:r>
      <w:r>
        <w:rPr>
          <w:spacing w:val="-3"/>
          <w:sz w:val="24"/>
        </w:rPr>
        <w:t xml:space="preserve"> </w:t>
      </w:r>
      <w:r>
        <w:rPr>
          <w:sz w:val="24"/>
        </w:rPr>
        <w:t>источники</w:t>
      </w:r>
      <w:r>
        <w:rPr>
          <w:spacing w:val="-3"/>
          <w:sz w:val="24"/>
        </w:rPr>
        <w:t xml:space="preserve"> </w:t>
      </w:r>
      <w:r>
        <w:rPr>
          <w:sz w:val="24"/>
        </w:rPr>
        <w:t>разных</w:t>
      </w:r>
      <w:r>
        <w:rPr>
          <w:spacing w:val="-4"/>
          <w:sz w:val="24"/>
        </w:rPr>
        <w:t xml:space="preserve"> </w:t>
      </w:r>
      <w:r>
        <w:rPr>
          <w:sz w:val="24"/>
        </w:rPr>
        <w:t>типов;</w:t>
      </w:r>
    </w:p>
    <w:p w:rsidR="00292DCE" w:rsidRDefault="00F301D9" w:rsidP="000B0FD5">
      <w:pPr>
        <w:pStyle w:val="a5"/>
        <w:numPr>
          <w:ilvl w:val="0"/>
          <w:numId w:val="125"/>
        </w:numPr>
        <w:tabs>
          <w:tab w:val="left" w:pos="663"/>
        </w:tabs>
        <w:spacing w:before="166" w:line="256" w:lineRule="auto"/>
        <w:ind w:right="1501" w:firstLine="0"/>
        <w:rPr>
          <w:sz w:val="24"/>
        </w:rPr>
      </w:pPr>
      <w:r>
        <w:rPr>
          <w:sz w:val="24"/>
        </w:rPr>
        <w:t>умение различать основные типы исторических источников: письменные, вещественные,</w:t>
      </w:r>
      <w:r>
        <w:rPr>
          <w:spacing w:val="-58"/>
          <w:sz w:val="24"/>
        </w:rPr>
        <w:t xml:space="preserve"> </w:t>
      </w:r>
      <w:r>
        <w:rPr>
          <w:sz w:val="24"/>
        </w:rPr>
        <w:t>аудиовизуальные;</w:t>
      </w:r>
    </w:p>
    <w:p w:rsidR="00292DCE" w:rsidRDefault="00F301D9" w:rsidP="000B0FD5">
      <w:pPr>
        <w:pStyle w:val="a5"/>
        <w:numPr>
          <w:ilvl w:val="0"/>
          <w:numId w:val="125"/>
        </w:numPr>
        <w:tabs>
          <w:tab w:val="left" w:pos="783"/>
        </w:tabs>
        <w:spacing w:before="163" w:line="259" w:lineRule="auto"/>
        <w:ind w:right="627" w:firstLine="0"/>
        <w:rPr>
          <w:sz w:val="24"/>
        </w:rPr>
      </w:pPr>
      <w:r>
        <w:rPr>
          <w:sz w:val="24"/>
        </w:rPr>
        <w:t>умение</w:t>
      </w:r>
      <w:r>
        <w:rPr>
          <w:spacing w:val="-6"/>
          <w:sz w:val="24"/>
        </w:rPr>
        <w:t xml:space="preserve"> </w:t>
      </w:r>
      <w:r>
        <w:rPr>
          <w:sz w:val="24"/>
        </w:rPr>
        <w:t>находить</w:t>
      </w:r>
      <w:r>
        <w:rPr>
          <w:spacing w:val="-4"/>
          <w:sz w:val="24"/>
        </w:rPr>
        <w:t xml:space="preserve"> </w:t>
      </w:r>
      <w:r>
        <w:rPr>
          <w:sz w:val="24"/>
        </w:rPr>
        <w:t>и</w:t>
      </w:r>
      <w:r>
        <w:rPr>
          <w:spacing w:val="-6"/>
          <w:sz w:val="24"/>
        </w:rPr>
        <w:t xml:space="preserve"> </w:t>
      </w:r>
      <w:r>
        <w:rPr>
          <w:sz w:val="24"/>
        </w:rPr>
        <w:t>критически</w:t>
      </w:r>
      <w:r>
        <w:rPr>
          <w:spacing w:val="-4"/>
          <w:sz w:val="24"/>
        </w:rPr>
        <w:t xml:space="preserve"> </w:t>
      </w:r>
      <w:r>
        <w:rPr>
          <w:sz w:val="24"/>
        </w:rPr>
        <w:t>анализировать</w:t>
      </w:r>
      <w:r>
        <w:rPr>
          <w:spacing w:val="-4"/>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познавательной</w:t>
      </w:r>
      <w:r>
        <w:rPr>
          <w:spacing w:val="-4"/>
          <w:sz w:val="24"/>
        </w:rPr>
        <w:t xml:space="preserve"> </w:t>
      </w:r>
      <w:r>
        <w:rPr>
          <w:sz w:val="24"/>
        </w:rPr>
        <w:t>задачи</w:t>
      </w:r>
      <w:r>
        <w:rPr>
          <w:spacing w:val="-4"/>
          <w:sz w:val="24"/>
        </w:rPr>
        <w:t xml:space="preserve"> </w:t>
      </w:r>
      <w:r>
        <w:rPr>
          <w:sz w:val="24"/>
        </w:rPr>
        <w:t>исторические</w:t>
      </w:r>
      <w:r>
        <w:rPr>
          <w:spacing w:val="-57"/>
          <w:sz w:val="24"/>
        </w:rPr>
        <w:t xml:space="preserve"> </w:t>
      </w:r>
      <w:r>
        <w:rPr>
          <w:sz w:val="24"/>
        </w:rPr>
        <w:t>источники разных типов (в том числе по истории родного края), оценивать их полноту и</w:t>
      </w:r>
      <w:r>
        <w:rPr>
          <w:spacing w:val="1"/>
          <w:sz w:val="24"/>
        </w:rPr>
        <w:t xml:space="preserve"> </w:t>
      </w:r>
      <w:r>
        <w:rPr>
          <w:sz w:val="24"/>
        </w:rPr>
        <w:t>достоверность, соотносить с историческим периодом; соотносить извлеченную информацию с</w:t>
      </w:r>
      <w:r>
        <w:rPr>
          <w:spacing w:val="1"/>
          <w:sz w:val="24"/>
        </w:rPr>
        <w:t xml:space="preserve"> </w:t>
      </w:r>
      <w:r>
        <w:rPr>
          <w:sz w:val="24"/>
        </w:rPr>
        <w:t>информацией из других источников при изучении исторических событий, явлений, процессов;</w:t>
      </w:r>
      <w:r>
        <w:rPr>
          <w:spacing w:val="1"/>
          <w:sz w:val="24"/>
        </w:rPr>
        <w:t xml:space="preserve"> </w:t>
      </w:r>
      <w:r>
        <w:rPr>
          <w:sz w:val="24"/>
        </w:rPr>
        <w:t>привлекать</w:t>
      </w:r>
      <w:r>
        <w:rPr>
          <w:spacing w:val="-3"/>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 с</w:t>
      </w:r>
      <w:r>
        <w:rPr>
          <w:spacing w:val="-3"/>
          <w:sz w:val="24"/>
        </w:rPr>
        <w:t xml:space="preserve"> </w:t>
      </w:r>
      <w:r>
        <w:rPr>
          <w:sz w:val="24"/>
        </w:rPr>
        <w:t>историческими</w:t>
      </w:r>
      <w:r>
        <w:rPr>
          <w:spacing w:val="-1"/>
          <w:sz w:val="24"/>
        </w:rPr>
        <w:t xml:space="preserve"> </w:t>
      </w:r>
      <w:r>
        <w:rPr>
          <w:sz w:val="24"/>
        </w:rPr>
        <w:t>источниками;</w:t>
      </w:r>
    </w:p>
    <w:p w:rsidR="00292DCE" w:rsidRDefault="00F301D9" w:rsidP="000B0FD5">
      <w:pPr>
        <w:pStyle w:val="a5"/>
        <w:numPr>
          <w:ilvl w:val="0"/>
          <w:numId w:val="125"/>
        </w:numPr>
        <w:tabs>
          <w:tab w:val="left" w:pos="783"/>
        </w:tabs>
        <w:spacing w:before="161" w:line="256" w:lineRule="auto"/>
        <w:ind w:right="652" w:firstLine="0"/>
        <w:rPr>
          <w:sz w:val="24"/>
        </w:rPr>
      </w:pPr>
      <w:r>
        <w:rPr>
          <w:sz w:val="24"/>
        </w:rPr>
        <w:t>умение читать и анализировать историческую карту (схему); характеризовать на основе</w:t>
      </w:r>
      <w:r>
        <w:rPr>
          <w:spacing w:val="1"/>
          <w:sz w:val="24"/>
        </w:rPr>
        <w:t xml:space="preserve"> </w:t>
      </w:r>
      <w:r>
        <w:rPr>
          <w:sz w:val="24"/>
        </w:rPr>
        <w:t>исторической карты (схемы) исторические события, явления, процессы; сопоставлять информацию,</w:t>
      </w:r>
      <w:r>
        <w:rPr>
          <w:spacing w:val="-57"/>
          <w:sz w:val="24"/>
        </w:rPr>
        <w:t xml:space="preserve"> </w:t>
      </w:r>
      <w:r>
        <w:rPr>
          <w:sz w:val="24"/>
        </w:rPr>
        <w:t>представленную</w:t>
      </w:r>
      <w:r>
        <w:rPr>
          <w:spacing w:val="-1"/>
          <w:sz w:val="24"/>
        </w:rPr>
        <w:t xml:space="preserve"> </w:t>
      </w:r>
      <w:r>
        <w:rPr>
          <w:sz w:val="24"/>
        </w:rPr>
        <w:t>на</w:t>
      </w:r>
      <w:r>
        <w:rPr>
          <w:spacing w:val="-2"/>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3"/>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p>
    <w:p w:rsidR="00292DCE" w:rsidRDefault="00F301D9" w:rsidP="000B0FD5">
      <w:pPr>
        <w:pStyle w:val="a5"/>
        <w:numPr>
          <w:ilvl w:val="0"/>
          <w:numId w:val="125"/>
        </w:numPr>
        <w:tabs>
          <w:tab w:val="left" w:pos="783"/>
        </w:tabs>
        <w:spacing w:before="168" w:line="256" w:lineRule="auto"/>
        <w:ind w:right="423" w:firstLine="0"/>
        <w:rPr>
          <w:sz w:val="24"/>
        </w:rPr>
      </w:pPr>
      <w:r>
        <w:rPr>
          <w:sz w:val="24"/>
        </w:rPr>
        <w:t>умение анализировать текстовые, визуальные источники исторической информации, представлять</w:t>
      </w:r>
      <w:r>
        <w:rPr>
          <w:spacing w:val="-57"/>
          <w:sz w:val="24"/>
        </w:rPr>
        <w:t xml:space="preserve"> </w:t>
      </w:r>
      <w:r>
        <w:rPr>
          <w:sz w:val="24"/>
        </w:rPr>
        <w:t>историческую</w:t>
      </w:r>
      <w:r>
        <w:rPr>
          <w:spacing w:val="-1"/>
          <w:sz w:val="24"/>
        </w:rPr>
        <w:t xml:space="preserve"> </w:t>
      </w:r>
      <w:r>
        <w:rPr>
          <w:sz w:val="24"/>
        </w:rPr>
        <w:t>информацию в</w:t>
      </w:r>
      <w:r>
        <w:rPr>
          <w:spacing w:val="-1"/>
          <w:sz w:val="24"/>
        </w:rPr>
        <w:t xml:space="preserve"> </w:t>
      </w:r>
      <w:r>
        <w:rPr>
          <w:sz w:val="24"/>
        </w:rPr>
        <w:t>виде</w:t>
      </w:r>
      <w:r>
        <w:rPr>
          <w:spacing w:val="-2"/>
          <w:sz w:val="24"/>
        </w:rPr>
        <w:t xml:space="preserve"> </w:t>
      </w:r>
      <w:r>
        <w:rPr>
          <w:sz w:val="24"/>
        </w:rPr>
        <w:t>таблиц, схем, диаграмм;</w:t>
      </w:r>
    </w:p>
    <w:p w:rsidR="00292DCE" w:rsidRDefault="00F301D9" w:rsidP="000B0FD5">
      <w:pPr>
        <w:pStyle w:val="a5"/>
        <w:numPr>
          <w:ilvl w:val="0"/>
          <w:numId w:val="125"/>
        </w:numPr>
        <w:tabs>
          <w:tab w:val="left" w:pos="783"/>
        </w:tabs>
        <w:spacing w:before="163" w:line="259" w:lineRule="auto"/>
        <w:ind w:right="545" w:firstLine="0"/>
        <w:jc w:val="both"/>
        <w:rPr>
          <w:sz w:val="24"/>
        </w:rPr>
      </w:pPr>
      <w:r>
        <w:rPr>
          <w:sz w:val="24"/>
        </w:rPr>
        <w:t>умение осуществлять с соблюдением правил информационной безопасности поиск исторической</w:t>
      </w:r>
      <w:r>
        <w:rPr>
          <w:spacing w:val="-57"/>
          <w:sz w:val="24"/>
        </w:rPr>
        <w:t xml:space="preserve"> </w:t>
      </w:r>
      <w:r>
        <w:rPr>
          <w:sz w:val="24"/>
        </w:rPr>
        <w:t>информации в справочной литературе, информационно-телекоммуникационной сети "Интернет" для</w:t>
      </w:r>
      <w:r>
        <w:rPr>
          <w:spacing w:val="-57"/>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 оценивать</w:t>
      </w:r>
      <w:r>
        <w:rPr>
          <w:spacing w:val="-3"/>
          <w:sz w:val="24"/>
        </w:rPr>
        <w:t xml:space="preserve"> </w:t>
      </w:r>
      <w:r>
        <w:rPr>
          <w:sz w:val="24"/>
        </w:rPr>
        <w:t>полноту</w:t>
      </w:r>
      <w:r>
        <w:rPr>
          <w:spacing w:val="-9"/>
          <w:sz w:val="24"/>
        </w:rPr>
        <w:t xml:space="preserve"> </w:t>
      </w:r>
      <w:r>
        <w:rPr>
          <w:sz w:val="24"/>
        </w:rPr>
        <w:t>и</w:t>
      </w:r>
      <w:r>
        <w:rPr>
          <w:spacing w:val="-1"/>
          <w:sz w:val="24"/>
        </w:rPr>
        <w:t xml:space="preserve"> </w:t>
      </w:r>
      <w:r>
        <w:rPr>
          <w:sz w:val="24"/>
        </w:rPr>
        <w:t>верифицированность</w:t>
      </w:r>
      <w:r>
        <w:rPr>
          <w:spacing w:val="-1"/>
          <w:sz w:val="24"/>
        </w:rPr>
        <w:t xml:space="preserve"> </w:t>
      </w:r>
      <w:r>
        <w:rPr>
          <w:sz w:val="24"/>
        </w:rPr>
        <w:t>информации;</w:t>
      </w:r>
    </w:p>
    <w:p w:rsidR="00292DCE" w:rsidRDefault="00F301D9" w:rsidP="000B0FD5">
      <w:pPr>
        <w:pStyle w:val="a5"/>
        <w:numPr>
          <w:ilvl w:val="0"/>
          <w:numId w:val="125"/>
        </w:numPr>
        <w:tabs>
          <w:tab w:val="left" w:pos="781"/>
        </w:tabs>
        <w:spacing w:before="160" w:line="259" w:lineRule="auto"/>
        <w:ind w:right="810" w:firstLine="0"/>
        <w:rPr>
          <w:sz w:val="24"/>
        </w:rPr>
      </w:pPr>
      <w:r>
        <w:rPr>
          <w:sz w:val="24"/>
        </w:rPr>
        <w:t>приобретение опыта взаимодействия с людьми другой культуры, национальной и религиозной</w:t>
      </w:r>
      <w:r>
        <w:rPr>
          <w:spacing w:val="-57"/>
          <w:sz w:val="24"/>
        </w:rPr>
        <w:t xml:space="preserve"> </w:t>
      </w:r>
      <w:r>
        <w:rPr>
          <w:sz w:val="24"/>
        </w:rPr>
        <w:t>принадлежности на основе национальных ценностей современного российского общества:</w:t>
      </w:r>
      <w:r>
        <w:rPr>
          <w:spacing w:val="1"/>
          <w:sz w:val="24"/>
        </w:rPr>
        <w:t xml:space="preserve"> </w:t>
      </w:r>
      <w:r>
        <w:rPr>
          <w:sz w:val="24"/>
        </w:rPr>
        <w:t>гуманистических и демократических ценностей, идеи мира и взаимопонимания между 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2"/>
          <w:sz w:val="24"/>
        </w:rPr>
        <w:t xml:space="preserve"> </w:t>
      </w:r>
      <w:r>
        <w:rPr>
          <w:sz w:val="24"/>
        </w:rPr>
        <w:t>уважения</w:t>
      </w:r>
      <w:r>
        <w:rPr>
          <w:spacing w:val="-1"/>
          <w:sz w:val="24"/>
        </w:rPr>
        <w:t xml:space="preserve"> </w:t>
      </w:r>
      <w:r>
        <w:rPr>
          <w:sz w:val="24"/>
        </w:rPr>
        <w:t>к историческому</w:t>
      </w:r>
      <w:r>
        <w:rPr>
          <w:spacing w:val="-6"/>
          <w:sz w:val="24"/>
        </w:rPr>
        <w:t xml:space="preserve"> </w:t>
      </w:r>
      <w:r>
        <w:rPr>
          <w:sz w:val="24"/>
        </w:rPr>
        <w:t>наследию народов</w:t>
      </w:r>
      <w:r>
        <w:rPr>
          <w:spacing w:val="-1"/>
          <w:sz w:val="24"/>
        </w:rPr>
        <w:t xml:space="preserve"> </w:t>
      </w:r>
      <w:r>
        <w:rPr>
          <w:sz w:val="24"/>
        </w:rPr>
        <w:t>России.</w:t>
      </w:r>
    </w:p>
    <w:p w:rsidR="00292DCE" w:rsidRDefault="00F301D9" w:rsidP="000B0FD5">
      <w:pPr>
        <w:pStyle w:val="a5"/>
        <w:numPr>
          <w:ilvl w:val="2"/>
          <w:numId w:val="128"/>
        </w:numPr>
        <w:tabs>
          <w:tab w:val="left" w:pos="1002"/>
        </w:tabs>
        <w:spacing w:before="159" w:line="259" w:lineRule="auto"/>
        <w:ind w:right="978"/>
        <w:rPr>
          <w:sz w:val="24"/>
        </w:rPr>
      </w:pPr>
      <w:r>
        <w:rPr>
          <w:sz w:val="24"/>
        </w:rPr>
        <w:t>Положения ФГОС ООО развернуты и структурированы в программе по истории в виде</w:t>
      </w:r>
      <w:r>
        <w:rPr>
          <w:spacing w:val="1"/>
          <w:sz w:val="24"/>
        </w:rPr>
        <w:t xml:space="preserve"> </w:t>
      </w:r>
      <w:r>
        <w:rPr>
          <w:sz w:val="24"/>
        </w:rPr>
        <w:t>планируемых результатов, относящихся к ключевым компонентам познавательной деятельности</w:t>
      </w:r>
      <w:r>
        <w:rPr>
          <w:spacing w:val="-57"/>
          <w:sz w:val="24"/>
        </w:rPr>
        <w:t xml:space="preserve"> </w:t>
      </w:r>
      <w:r>
        <w:rPr>
          <w:sz w:val="24"/>
        </w:rPr>
        <w:t>обучающихся при изучении истории, от работы с хронологией и историческими фактами до</w:t>
      </w:r>
      <w:r>
        <w:rPr>
          <w:spacing w:val="1"/>
          <w:sz w:val="24"/>
        </w:rPr>
        <w:t xml:space="preserve"> </w:t>
      </w:r>
      <w:r>
        <w:rPr>
          <w:sz w:val="24"/>
        </w:rPr>
        <w:t>применения</w:t>
      </w:r>
      <w:r>
        <w:rPr>
          <w:spacing w:val="-4"/>
          <w:sz w:val="24"/>
        </w:rPr>
        <w:t xml:space="preserve"> </w:t>
      </w:r>
      <w:r>
        <w:rPr>
          <w:sz w:val="24"/>
        </w:rPr>
        <w:t>знаний в</w:t>
      </w:r>
      <w:r>
        <w:rPr>
          <w:spacing w:val="-1"/>
          <w:sz w:val="24"/>
        </w:rPr>
        <w:t xml:space="preserve"> </w:t>
      </w:r>
      <w:r>
        <w:rPr>
          <w:sz w:val="24"/>
        </w:rPr>
        <w:t>общении,</w:t>
      </w:r>
      <w:r>
        <w:rPr>
          <w:spacing w:val="-1"/>
          <w:sz w:val="24"/>
        </w:rPr>
        <w:t xml:space="preserve"> </w:t>
      </w:r>
      <w:r>
        <w:rPr>
          <w:sz w:val="24"/>
        </w:rPr>
        <w:t>социальной практике.</w:t>
      </w:r>
    </w:p>
    <w:p w:rsidR="00292DCE" w:rsidRDefault="00F301D9" w:rsidP="000B0FD5">
      <w:pPr>
        <w:pStyle w:val="a5"/>
        <w:numPr>
          <w:ilvl w:val="3"/>
          <w:numId w:val="128"/>
        </w:numPr>
        <w:tabs>
          <w:tab w:val="left" w:pos="1182"/>
        </w:tabs>
        <w:spacing w:before="157"/>
        <w:ind w:hanging="782"/>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4"/>
          <w:sz w:val="24"/>
        </w:rPr>
        <w:t xml:space="preserve"> </w:t>
      </w:r>
      <w:r>
        <w:rPr>
          <w:sz w:val="24"/>
        </w:rPr>
        <w:t>включают:</w:t>
      </w:r>
    </w:p>
    <w:p w:rsidR="00292DCE" w:rsidRDefault="00F301D9" w:rsidP="000B0FD5">
      <w:pPr>
        <w:pStyle w:val="a5"/>
        <w:numPr>
          <w:ilvl w:val="0"/>
          <w:numId w:val="124"/>
        </w:numPr>
        <w:tabs>
          <w:tab w:val="left" w:pos="660"/>
        </w:tabs>
        <w:spacing w:before="185" w:line="256" w:lineRule="auto"/>
        <w:ind w:right="944" w:firstLine="0"/>
        <w:rPr>
          <w:sz w:val="24"/>
        </w:rPr>
      </w:pPr>
      <w:r>
        <w:rPr>
          <w:sz w:val="24"/>
        </w:rPr>
        <w:t>целостные представления об историческом пути человечества, разных народов и государств; о</w:t>
      </w:r>
      <w:r>
        <w:rPr>
          <w:spacing w:val="-57"/>
          <w:sz w:val="24"/>
        </w:rPr>
        <w:t xml:space="preserve"> </w:t>
      </w:r>
      <w:r>
        <w:rPr>
          <w:sz w:val="24"/>
        </w:rPr>
        <w:t>преемственности</w:t>
      </w:r>
      <w:r>
        <w:rPr>
          <w:spacing w:val="-1"/>
          <w:sz w:val="24"/>
        </w:rPr>
        <w:t xml:space="preserve"> </w:t>
      </w:r>
      <w:r>
        <w:rPr>
          <w:sz w:val="24"/>
        </w:rPr>
        <w:t>исторических</w:t>
      </w:r>
      <w:r>
        <w:rPr>
          <w:spacing w:val="1"/>
          <w:sz w:val="24"/>
        </w:rPr>
        <w:t xml:space="preserve"> </w:t>
      </w:r>
      <w:r>
        <w:rPr>
          <w:sz w:val="24"/>
        </w:rPr>
        <w:t>эпох; о</w:t>
      </w:r>
      <w:r>
        <w:rPr>
          <w:spacing w:val="-1"/>
          <w:sz w:val="24"/>
        </w:rPr>
        <w:t xml:space="preserve"> </w:t>
      </w:r>
      <w:r>
        <w:rPr>
          <w:sz w:val="24"/>
        </w:rPr>
        <w:t>месте</w:t>
      </w:r>
      <w:r>
        <w:rPr>
          <w:spacing w:val="-2"/>
          <w:sz w:val="24"/>
        </w:rPr>
        <w:t xml:space="preserve"> </w:t>
      </w:r>
      <w:r>
        <w:rPr>
          <w:sz w:val="24"/>
        </w:rPr>
        <w:t>и роли России</w:t>
      </w:r>
      <w:r>
        <w:rPr>
          <w:spacing w:val="-1"/>
          <w:sz w:val="24"/>
        </w:rPr>
        <w:t xml:space="preserve"> </w:t>
      </w:r>
      <w:r>
        <w:rPr>
          <w:sz w:val="24"/>
        </w:rPr>
        <w:t>в</w:t>
      </w:r>
      <w:r>
        <w:rPr>
          <w:spacing w:val="-1"/>
          <w:sz w:val="24"/>
        </w:rPr>
        <w:t xml:space="preserve"> </w:t>
      </w:r>
      <w:r>
        <w:rPr>
          <w:sz w:val="24"/>
        </w:rPr>
        <w:t>мировой</w:t>
      </w:r>
      <w:r>
        <w:rPr>
          <w:spacing w:val="-3"/>
          <w:sz w:val="24"/>
        </w:rPr>
        <w:t xml:space="preserve"> </w:t>
      </w:r>
      <w:r>
        <w:rPr>
          <w:sz w:val="24"/>
        </w:rPr>
        <w:t>истории;</w:t>
      </w:r>
    </w:p>
    <w:p w:rsidR="00292DCE" w:rsidRDefault="00F301D9" w:rsidP="000B0FD5">
      <w:pPr>
        <w:pStyle w:val="a5"/>
        <w:numPr>
          <w:ilvl w:val="0"/>
          <w:numId w:val="124"/>
        </w:numPr>
        <w:tabs>
          <w:tab w:val="left" w:pos="660"/>
        </w:tabs>
        <w:spacing w:before="163"/>
        <w:ind w:left="660"/>
        <w:rPr>
          <w:sz w:val="24"/>
        </w:rPr>
      </w:pPr>
      <w:r>
        <w:rPr>
          <w:sz w:val="24"/>
        </w:rPr>
        <w:t>базовые</w:t>
      </w:r>
      <w:r>
        <w:rPr>
          <w:spacing w:val="-4"/>
          <w:sz w:val="24"/>
        </w:rPr>
        <w:t xml:space="preserve"> </w:t>
      </w:r>
      <w:r>
        <w:rPr>
          <w:sz w:val="24"/>
        </w:rPr>
        <w:t>знания</w:t>
      </w:r>
      <w:r>
        <w:rPr>
          <w:spacing w:val="-3"/>
          <w:sz w:val="24"/>
        </w:rPr>
        <w:t xml:space="preserve"> </w:t>
      </w:r>
      <w:r>
        <w:rPr>
          <w:sz w:val="24"/>
        </w:rPr>
        <w:t>об</w:t>
      </w:r>
      <w:r>
        <w:rPr>
          <w:spacing w:val="-2"/>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3"/>
          <w:sz w:val="24"/>
        </w:rPr>
        <w:t xml:space="preserve"> </w:t>
      </w:r>
      <w:r>
        <w:rPr>
          <w:sz w:val="24"/>
        </w:rPr>
        <w:t>ключевых событиях</w:t>
      </w:r>
      <w:r>
        <w:rPr>
          <w:spacing w:val="-1"/>
          <w:sz w:val="24"/>
        </w:rPr>
        <w:t xml:space="preserve"> </w:t>
      </w:r>
      <w:r>
        <w:rPr>
          <w:sz w:val="24"/>
        </w:rPr>
        <w:t>отечественной</w:t>
      </w:r>
      <w:r>
        <w:rPr>
          <w:spacing w:val="-5"/>
          <w:sz w:val="24"/>
        </w:rPr>
        <w:t xml:space="preserve"> </w:t>
      </w:r>
      <w:r>
        <w:rPr>
          <w:sz w:val="24"/>
        </w:rPr>
        <w:t>и</w:t>
      </w:r>
      <w:r>
        <w:rPr>
          <w:spacing w:val="-2"/>
          <w:sz w:val="24"/>
        </w:rPr>
        <w:t xml:space="preserve"> </w:t>
      </w:r>
      <w:r>
        <w:rPr>
          <w:sz w:val="24"/>
        </w:rPr>
        <w:t>всемирной</w:t>
      </w:r>
      <w:r>
        <w:rPr>
          <w:spacing w:val="-3"/>
          <w:sz w:val="24"/>
        </w:rPr>
        <w:t xml:space="preserve"> </w:t>
      </w:r>
      <w:r>
        <w:rPr>
          <w:sz w:val="24"/>
        </w:rPr>
        <w:t>истории;</w:t>
      </w:r>
    </w:p>
    <w:p w:rsidR="00292DCE" w:rsidRDefault="00F301D9" w:rsidP="000B0FD5">
      <w:pPr>
        <w:pStyle w:val="a5"/>
        <w:numPr>
          <w:ilvl w:val="0"/>
          <w:numId w:val="124"/>
        </w:numPr>
        <w:tabs>
          <w:tab w:val="left" w:pos="660"/>
        </w:tabs>
        <w:spacing w:before="185" w:line="256" w:lineRule="auto"/>
        <w:ind w:right="1158" w:firstLine="0"/>
        <w:rPr>
          <w:sz w:val="24"/>
        </w:rPr>
      </w:pPr>
      <w:r>
        <w:rPr>
          <w:sz w:val="24"/>
        </w:rPr>
        <w:t>способность применять понятийный аппарат исторического знания и приемы исторического</w:t>
      </w:r>
      <w:r>
        <w:rPr>
          <w:spacing w:val="-57"/>
          <w:sz w:val="24"/>
        </w:rPr>
        <w:t xml:space="preserve"> </w:t>
      </w:r>
      <w:r>
        <w:rPr>
          <w:sz w:val="24"/>
        </w:rPr>
        <w:t>анализа</w:t>
      </w:r>
      <w:r>
        <w:rPr>
          <w:spacing w:val="-3"/>
          <w:sz w:val="24"/>
        </w:rPr>
        <w:t xml:space="preserve"> </w:t>
      </w:r>
      <w:r>
        <w:rPr>
          <w:sz w:val="24"/>
        </w:rPr>
        <w:t>для</w:t>
      </w:r>
      <w:r>
        <w:rPr>
          <w:spacing w:val="-1"/>
          <w:sz w:val="24"/>
        </w:rPr>
        <w:t xml:space="preserve"> </w:t>
      </w:r>
      <w:r>
        <w:rPr>
          <w:sz w:val="24"/>
        </w:rPr>
        <w:t>раскрытия</w:t>
      </w:r>
      <w:r>
        <w:rPr>
          <w:spacing w:val="-5"/>
          <w:sz w:val="24"/>
        </w:rPr>
        <w:t xml:space="preserve"> </w:t>
      </w:r>
      <w:r>
        <w:rPr>
          <w:sz w:val="24"/>
        </w:rPr>
        <w:t>сущности</w:t>
      </w:r>
      <w:r>
        <w:rPr>
          <w:spacing w:val="-1"/>
          <w:sz w:val="24"/>
        </w:rPr>
        <w:t xml:space="preserve"> </w:t>
      </w:r>
      <w:r>
        <w:rPr>
          <w:sz w:val="24"/>
        </w:rPr>
        <w:t>и</w:t>
      </w:r>
      <w:r>
        <w:rPr>
          <w:spacing w:val="-2"/>
          <w:sz w:val="24"/>
        </w:rPr>
        <w:t xml:space="preserve"> </w:t>
      </w:r>
      <w:r>
        <w:rPr>
          <w:sz w:val="24"/>
        </w:rPr>
        <w:t>значения</w:t>
      </w:r>
      <w:r>
        <w:rPr>
          <w:spacing w:val="-1"/>
          <w:sz w:val="24"/>
        </w:rPr>
        <w:t xml:space="preserve"> </w:t>
      </w:r>
      <w:r>
        <w:rPr>
          <w:sz w:val="24"/>
        </w:rPr>
        <w:t>событий</w:t>
      </w:r>
      <w:r>
        <w:rPr>
          <w:spacing w:val="-3"/>
          <w:sz w:val="24"/>
        </w:rPr>
        <w:t xml:space="preserve"> </w:t>
      </w:r>
      <w:r>
        <w:rPr>
          <w:sz w:val="24"/>
        </w:rPr>
        <w:t>и</w:t>
      </w:r>
      <w:r>
        <w:rPr>
          <w:spacing w:val="-2"/>
          <w:sz w:val="24"/>
        </w:rPr>
        <w:t xml:space="preserve"> </w:t>
      </w:r>
      <w:r>
        <w:rPr>
          <w:sz w:val="24"/>
        </w:rPr>
        <w:t>явлений</w:t>
      </w:r>
      <w:r>
        <w:rPr>
          <w:spacing w:val="-1"/>
          <w:sz w:val="24"/>
        </w:rPr>
        <w:t xml:space="preserve"> </w:t>
      </w:r>
      <w:r>
        <w:rPr>
          <w:sz w:val="24"/>
        </w:rPr>
        <w:t>прошлого</w:t>
      </w:r>
      <w:r>
        <w:rPr>
          <w:spacing w:val="-2"/>
          <w:sz w:val="24"/>
        </w:rPr>
        <w:t xml:space="preserve"> </w:t>
      </w:r>
      <w:r>
        <w:rPr>
          <w:sz w:val="24"/>
        </w:rPr>
        <w:t>и современности;</w:t>
      </w:r>
    </w:p>
    <w:p w:rsidR="00292DCE" w:rsidRDefault="00F301D9" w:rsidP="000B0FD5">
      <w:pPr>
        <w:pStyle w:val="a5"/>
        <w:numPr>
          <w:ilvl w:val="0"/>
          <w:numId w:val="124"/>
        </w:numPr>
        <w:tabs>
          <w:tab w:val="left" w:pos="663"/>
        </w:tabs>
        <w:spacing w:before="165" w:line="259" w:lineRule="auto"/>
        <w:ind w:right="970" w:firstLine="0"/>
        <w:rPr>
          <w:sz w:val="24"/>
        </w:rPr>
      </w:pPr>
      <w:r>
        <w:rPr>
          <w:sz w:val="24"/>
        </w:rPr>
        <w:t>умение работать с основными видами современных источников исторической информации</w:t>
      </w:r>
      <w:r>
        <w:rPr>
          <w:spacing w:val="1"/>
          <w:sz w:val="24"/>
        </w:rPr>
        <w:t xml:space="preserve"> </w:t>
      </w:r>
      <w:r>
        <w:rPr>
          <w:sz w:val="24"/>
        </w:rPr>
        <w:t>(учебник,</w:t>
      </w:r>
      <w:r>
        <w:rPr>
          <w:spacing w:val="-6"/>
          <w:sz w:val="24"/>
        </w:rPr>
        <w:t xml:space="preserve"> </w:t>
      </w:r>
      <w:r>
        <w:rPr>
          <w:sz w:val="24"/>
        </w:rPr>
        <w:t>научно-популярная</w:t>
      </w:r>
      <w:r>
        <w:rPr>
          <w:spacing w:val="-5"/>
          <w:sz w:val="24"/>
        </w:rPr>
        <w:t xml:space="preserve"> </w:t>
      </w:r>
      <w:r>
        <w:rPr>
          <w:sz w:val="24"/>
        </w:rPr>
        <w:t>литература,</w:t>
      </w:r>
      <w:r>
        <w:rPr>
          <w:spacing w:val="-5"/>
          <w:sz w:val="24"/>
        </w:rPr>
        <w:t xml:space="preserve"> </w:t>
      </w:r>
      <w:r>
        <w:rPr>
          <w:sz w:val="24"/>
        </w:rPr>
        <w:t>ресурсы</w:t>
      </w:r>
      <w:r>
        <w:rPr>
          <w:spacing w:val="-6"/>
          <w:sz w:val="24"/>
        </w:rPr>
        <w:t xml:space="preserve"> </w:t>
      </w:r>
      <w:r>
        <w:rPr>
          <w:sz w:val="24"/>
        </w:rPr>
        <w:t>информационно-телекоммуникационной</w:t>
      </w:r>
      <w:r>
        <w:rPr>
          <w:spacing w:val="-7"/>
          <w:sz w:val="24"/>
        </w:rPr>
        <w:t xml:space="preserve"> </w:t>
      </w:r>
      <w:r>
        <w:rPr>
          <w:sz w:val="24"/>
        </w:rPr>
        <w:t>сети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799"/>
      </w:pPr>
      <w:r>
        <w:lastRenderedPageBreak/>
        <w:t>"Интернет" и другие), оценивая их информационные особенности и достоверность с применением</w:t>
      </w:r>
      <w:r>
        <w:rPr>
          <w:spacing w:val="-57"/>
        </w:rPr>
        <w:t xml:space="preserve"> </w:t>
      </w:r>
      <w:r>
        <w:t>метапредметного</w:t>
      </w:r>
      <w:r>
        <w:rPr>
          <w:spacing w:val="-1"/>
        </w:rPr>
        <w:t xml:space="preserve"> </w:t>
      </w:r>
      <w:r>
        <w:t>подхода;</w:t>
      </w:r>
    </w:p>
    <w:p w:rsidR="00292DCE" w:rsidRDefault="00F301D9" w:rsidP="000B0FD5">
      <w:pPr>
        <w:pStyle w:val="a5"/>
        <w:numPr>
          <w:ilvl w:val="0"/>
          <w:numId w:val="124"/>
        </w:numPr>
        <w:tabs>
          <w:tab w:val="left" w:pos="663"/>
        </w:tabs>
        <w:spacing w:before="165" w:line="256" w:lineRule="auto"/>
        <w:ind w:right="596" w:firstLine="0"/>
        <w:rPr>
          <w:sz w:val="24"/>
        </w:rPr>
      </w:pPr>
      <w:r>
        <w:rPr>
          <w:sz w:val="24"/>
        </w:rPr>
        <w:t>умение работать с историческими (аутентичными) письменными, изобразительными и</w:t>
      </w:r>
      <w:r>
        <w:rPr>
          <w:spacing w:val="1"/>
          <w:sz w:val="24"/>
        </w:rPr>
        <w:t xml:space="preserve"> </w:t>
      </w:r>
      <w:r>
        <w:rPr>
          <w:sz w:val="24"/>
        </w:rPr>
        <w:t>вещественными источниками - извлекать, анализировать, систематизировать и интерпретировать</w:t>
      </w:r>
      <w:r>
        <w:rPr>
          <w:spacing w:val="1"/>
          <w:sz w:val="24"/>
        </w:rPr>
        <w:t xml:space="preserve"> </w:t>
      </w:r>
      <w:r>
        <w:rPr>
          <w:sz w:val="24"/>
        </w:rPr>
        <w:t>содержащуюся</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информацию,</w:t>
      </w:r>
      <w:r>
        <w:rPr>
          <w:spacing w:val="-3"/>
          <w:sz w:val="24"/>
        </w:rPr>
        <w:t xml:space="preserve"> </w:t>
      </w:r>
      <w:r>
        <w:rPr>
          <w:sz w:val="24"/>
        </w:rPr>
        <w:t>определять</w:t>
      </w:r>
      <w:r>
        <w:rPr>
          <w:spacing w:val="-2"/>
          <w:sz w:val="24"/>
        </w:rPr>
        <w:t xml:space="preserve"> </w:t>
      </w:r>
      <w:r>
        <w:rPr>
          <w:sz w:val="24"/>
        </w:rPr>
        <w:t>информационную</w:t>
      </w:r>
      <w:r>
        <w:rPr>
          <w:spacing w:val="-3"/>
          <w:sz w:val="24"/>
        </w:rPr>
        <w:t xml:space="preserve"> </w:t>
      </w:r>
      <w:r>
        <w:rPr>
          <w:sz w:val="24"/>
        </w:rPr>
        <w:t>ценность</w:t>
      </w:r>
      <w:r>
        <w:rPr>
          <w:spacing w:val="-3"/>
          <w:sz w:val="24"/>
        </w:rPr>
        <w:t xml:space="preserve"> </w:t>
      </w:r>
      <w:r>
        <w:rPr>
          <w:sz w:val="24"/>
        </w:rPr>
        <w:t>и</w:t>
      </w:r>
      <w:r>
        <w:rPr>
          <w:spacing w:val="-5"/>
          <w:sz w:val="24"/>
        </w:rPr>
        <w:t xml:space="preserve"> </w:t>
      </w:r>
      <w:r>
        <w:rPr>
          <w:sz w:val="24"/>
        </w:rPr>
        <w:t>значимость</w:t>
      </w:r>
      <w:r>
        <w:rPr>
          <w:spacing w:val="-4"/>
          <w:sz w:val="24"/>
        </w:rPr>
        <w:t xml:space="preserve"> </w:t>
      </w:r>
      <w:r>
        <w:rPr>
          <w:sz w:val="24"/>
        </w:rPr>
        <w:t>источника;</w:t>
      </w:r>
    </w:p>
    <w:p w:rsidR="00292DCE" w:rsidRDefault="00F301D9" w:rsidP="000B0FD5">
      <w:pPr>
        <w:pStyle w:val="a5"/>
        <w:numPr>
          <w:ilvl w:val="0"/>
          <w:numId w:val="124"/>
        </w:numPr>
        <w:tabs>
          <w:tab w:val="left" w:pos="660"/>
        </w:tabs>
        <w:spacing w:before="168" w:line="256" w:lineRule="auto"/>
        <w:ind w:right="412" w:firstLine="0"/>
        <w:rPr>
          <w:sz w:val="24"/>
        </w:rPr>
      </w:pPr>
      <w:r>
        <w:rPr>
          <w:sz w:val="24"/>
        </w:rPr>
        <w:t>способность представлять описание (устное или письменное) событий, явлений, процессов истории</w:t>
      </w:r>
      <w:r>
        <w:rPr>
          <w:spacing w:val="-57"/>
          <w:sz w:val="24"/>
        </w:rPr>
        <w:t xml:space="preserve"> </w:t>
      </w:r>
      <w:r>
        <w:rPr>
          <w:sz w:val="24"/>
        </w:rPr>
        <w:t>родного края, истории России и мировой истории и их участников, основанное на знании</w:t>
      </w:r>
      <w:r>
        <w:rPr>
          <w:spacing w:val="1"/>
          <w:sz w:val="24"/>
        </w:rPr>
        <w:t xml:space="preserve"> </w:t>
      </w:r>
      <w:r>
        <w:rPr>
          <w:sz w:val="24"/>
        </w:rPr>
        <w:t>исторических</w:t>
      </w:r>
      <w:r>
        <w:rPr>
          <w:spacing w:val="1"/>
          <w:sz w:val="24"/>
        </w:rPr>
        <w:t xml:space="preserve"> </w:t>
      </w:r>
      <w:r>
        <w:rPr>
          <w:sz w:val="24"/>
        </w:rPr>
        <w:t>фактов, дат, понятий;</w:t>
      </w:r>
    </w:p>
    <w:p w:rsidR="00292DCE" w:rsidRDefault="00F301D9" w:rsidP="000B0FD5">
      <w:pPr>
        <w:pStyle w:val="a5"/>
        <w:numPr>
          <w:ilvl w:val="0"/>
          <w:numId w:val="124"/>
        </w:numPr>
        <w:tabs>
          <w:tab w:val="left" w:pos="660"/>
        </w:tabs>
        <w:spacing w:before="168" w:line="256" w:lineRule="auto"/>
        <w:ind w:right="1414" w:firstLine="0"/>
        <w:rPr>
          <w:sz w:val="24"/>
        </w:rPr>
      </w:pPr>
      <w:r>
        <w:rPr>
          <w:sz w:val="24"/>
        </w:rPr>
        <w:t>владение приемами оценки значения исторических событий и деятельности исторических</w:t>
      </w:r>
      <w:r>
        <w:rPr>
          <w:spacing w:val="-57"/>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отечественной и</w:t>
      </w:r>
      <w:r>
        <w:rPr>
          <w:spacing w:val="-1"/>
          <w:sz w:val="24"/>
        </w:rPr>
        <w:t xml:space="preserve"> </w:t>
      </w:r>
      <w:r>
        <w:rPr>
          <w:sz w:val="24"/>
        </w:rPr>
        <w:t>всемирной истории;</w:t>
      </w:r>
    </w:p>
    <w:p w:rsidR="00292DCE" w:rsidRDefault="00F301D9" w:rsidP="000B0FD5">
      <w:pPr>
        <w:pStyle w:val="a5"/>
        <w:numPr>
          <w:ilvl w:val="0"/>
          <w:numId w:val="124"/>
        </w:numPr>
        <w:tabs>
          <w:tab w:val="left" w:pos="660"/>
        </w:tabs>
        <w:spacing w:before="165" w:line="259" w:lineRule="auto"/>
        <w:ind w:right="965" w:firstLine="0"/>
        <w:rPr>
          <w:sz w:val="24"/>
        </w:rPr>
      </w:pPr>
      <w:r>
        <w:rPr>
          <w:sz w:val="24"/>
        </w:rPr>
        <w:t>способность применять исторические знания как основу диалога в поликультурной среде,</w:t>
      </w:r>
      <w:r>
        <w:rPr>
          <w:spacing w:val="1"/>
          <w:sz w:val="24"/>
        </w:rPr>
        <w:t xml:space="preserve"> </w:t>
      </w:r>
      <w:r>
        <w:rPr>
          <w:sz w:val="24"/>
        </w:rPr>
        <w:t>взаимодействовать с людьми другой культуры, национальной и религиозной принадлежности на</w:t>
      </w:r>
      <w:r>
        <w:rPr>
          <w:spacing w:val="-57"/>
          <w:sz w:val="24"/>
        </w:rPr>
        <w:t xml:space="preserve"> </w:t>
      </w:r>
      <w:r>
        <w:rPr>
          <w:sz w:val="24"/>
        </w:rPr>
        <w:t>основе</w:t>
      </w:r>
      <w:r>
        <w:rPr>
          <w:spacing w:val="-3"/>
          <w:sz w:val="24"/>
        </w:rPr>
        <w:t xml:space="preserve"> </w:t>
      </w:r>
      <w:r>
        <w:rPr>
          <w:sz w:val="24"/>
        </w:rPr>
        <w:t>ценностей современного российского общества;</w:t>
      </w:r>
    </w:p>
    <w:p w:rsidR="00292DCE" w:rsidRDefault="00F301D9" w:rsidP="000B0FD5">
      <w:pPr>
        <w:pStyle w:val="a5"/>
        <w:numPr>
          <w:ilvl w:val="0"/>
          <w:numId w:val="124"/>
        </w:numPr>
        <w:tabs>
          <w:tab w:val="left" w:pos="660"/>
        </w:tabs>
        <w:spacing w:before="160" w:line="256" w:lineRule="auto"/>
        <w:ind w:right="952" w:firstLine="0"/>
        <w:rPr>
          <w:sz w:val="24"/>
        </w:rPr>
      </w:pPr>
      <w:r>
        <w:rPr>
          <w:sz w:val="24"/>
        </w:rPr>
        <w:t>осознание необходимости сохранения исторических и культурных памятников своей страны и</w:t>
      </w:r>
      <w:r>
        <w:rPr>
          <w:spacing w:val="-57"/>
          <w:sz w:val="24"/>
        </w:rPr>
        <w:t xml:space="preserve"> </w:t>
      </w:r>
      <w:r>
        <w:rPr>
          <w:sz w:val="24"/>
        </w:rPr>
        <w:t>мира;</w:t>
      </w:r>
    </w:p>
    <w:p w:rsidR="00292DCE" w:rsidRDefault="00F301D9" w:rsidP="000B0FD5">
      <w:pPr>
        <w:pStyle w:val="a5"/>
        <w:numPr>
          <w:ilvl w:val="0"/>
          <w:numId w:val="124"/>
        </w:numPr>
        <w:tabs>
          <w:tab w:val="left" w:pos="783"/>
        </w:tabs>
        <w:spacing w:before="163" w:line="259" w:lineRule="auto"/>
        <w:ind w:right="1258" w:firstLine="0"/>
        <w:rPr>
          <w:sz w:val="24"/>
        </w:rPr>
      </w:pPr>
      <w:r>
        <w:rPr>
          <w:sz w:val="24"/>
        </w:rPr>
        <w:t>умение устанавливать взаимосвязи событий, явлений, процессов прошлого с важнейшими</w:t>
      </w:r>
      <w:r>
        <w:rPr>
          <w:spacing w:val="-57"/>
          <w:sz w:val="24"/>
        </w:rPr>
        <w:t xml:space="preserve"> </w:t>
      </w:r>
      <w:r>
        <w:rPr>
          <w:sz w:val="24"/>
        </w:rPr>
        <w:t>событиями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4"/>
          <w:sz w:val="24"/>
        </w:rPr>
        <w:t xml:space="preserve"> </w:t>
      </w:r>
      <w:r>
        <w:rPr>
          <w:sz w:val="24"/>
        </w:rPr>
        <w:t>в.</w:t>
      </w:r>
    </w:p>
    <w:p w:rsidR="00292DCE" w:rsidRDefault="00F301D9" w:rsidP="000B0FD5">
      <w:pPr>
        <w:pStyle w:val="a5"/>
        <w:numPr>
          <w:ilvl w:val="2"/>
          <w:numId w:val="128"/>
        </w:numPr>
        <w:tabs>
          <w:tab w:val="left" w:pos="1002"/>
        </w:tabs>
        <w:spacing w:before="160" w:line="259" w:lineRule="auto"/>
        <w:ind w:right="349"/>
        <w:rPr>
          <w:sz w:val="24"/>
        </w:rPr>
      </w:pPr>
      <w:r>
        <w:rPr>
          <w:sz w:val="24"/>
        </w:rPr>
        <w:t>Достижение предметных результатов может быть обеспечено в том числе введением отдельного</w:t>
      </w:r>
      <w:r>
        <w:rPr>
          <w:spacing w:val="-57"/>
          <w:sz w:val="24"/>
        </w:rPr>
        <w:t xml:space="preserve"> </w:t>
      </w:r>
      <w:r>
        <w:rPr>
          <w:sz w:val="24"/>
        </w:rPr>
        <w:t>учебного модуля "Введение в Новейшую историю России", предваряющего систематическое изучение</w:t>
      </w:r>
      <w:r>
        <w:rPr>
          <w:spacing w:val="-57"/>
          <w:sz w:val="24"/>
        </w:rPr>
        <w:t xml:space="preserve"> </w:t>
      </w:r>
      <w:r>
        <w:rPr>
          <w:sz w:val="24"/>
        </w:rPr>
        <w:t>отечественной истории XX - XXI вв. в 10 - 11 классах. Изучение данного модуля призвано</w:t>
      </w:r>
      <w:r>
        <w:rPr>
          <w:spacing w:val="1"/>
          <w:sz w:val="24"/>
        </w:rPr>
        <w:t xml:space="preserve"> </w:t>
      </w:r>
      <w:r>
        <w:rPr>
          <w:sz w:val="24"/>
        </w:rPr>
        <w:t>сформировать</w:t>
      </w:r>
      <w:r>
        <w:rPr>
          <w:spacing w:val="4"/>
          <w:sz w:val="24"/>
        </w:rPr>
        <w:t xml:space="preserve"> </w:t>
      </w:r>
      <w:r>
        <w:rPr>
          <w:sz w:val="24"/>
        </w:rPr>
        <w:t>базу для</w:t>
      </w:r>
      <w:r>
        <w:rPr>
          <w:spacing w:val="7"/>
          <w:sz w:val="24"/>
        </w:rPr>
        <w:t xml:space="preserve"> </w:t>
      </w:r>
      <w:r>
        <w:rPr>
          <w:sz w:val="24"/>
        </w:rPr>
        <w:t>овладения</w:t>
      </w:r>
      <w:r>
        <w:rPr>
          <w:spacing w:val="4"/>
          <w:sz w:val="24"/>
        </w:rPr>
        <w:t xml:space="preserve"> </w:t>
      </w:r>
      <w:r>
        <w:rPr>
          <w:sz w:val="24"/>
        </w:rPr>
        <w:t>знаниями</w:t>
      </w:r>
      <w:r>
        <w:rPr>
          <w:spacing w:val="5"/>
          <w:sz w:val="24"/>
        </w:rPr>
        <w:t xml:space="preserve"> </w:t>
      </w:r>
      <w:r>
        <w:rPr>
          <w:sz w:val="24"/>
        </w:rPr>
        <w:t>об</w:t>
      </w:r>
      <w:r>
        <w:rPr>
          <w:spacing w:val="2"/>
          <w:sz w:val="24"/>
        </w:rPr>
        <w:t xml:space="preserve"> </w:t>
      </w:r>
      <w:r>
        <w:rPr>
          <w:sz w:val="24"/>
        </w:rPr>
        <w:t>основных</w:t>
      </w:r>
      <w:r>
        <w:rPr>
          <w:spacing w:val="6"/>
          <w:sz w:val="24"/>
        </w:rPr>
        <w:t xml:space="preserve"> </w:t>
      </w:r>
      <w:r>
        <w:rPr>
          <w:sz w:val="24"/>
        </w:rPr>
        <w:t>этапах</w:t>
      </w:r>
      <w:r>
        <w:rPr>
          <w:spacing w:val="3"/>
          <w:sz w:val="24"/>
        </w:rPr>
        <w:t xml:space="preserve"> </w:t>
      </w:r>
      <w:r>
        <w:rPr>
          <w:sz w:val="24"/>
        </w:rPr>
        <w:t>и</w:t>
      </w:r>
      <w:r>
        <w:rPr>
          <w:spacing w:val="5"/>
          <w:sz w:val="24"/>
        </w:rPr>
        <w:t xml:space="preserve"> </w:t>
      </w:r>
      <w:r>
        <w:rPr>
          <w:sz w:val="24"/>
        </w:rPr>
        <w:t>ключевых</w:t>
      </w:r>
      <w:r>
        <w:rPr>
          <w:spacing w:val="7"/>
          <w:sz w:val="24"/>
        </w:rPr>
        <w:t xml:space="preserve"> </w:t>
      </w:r>
      <w:r>
        <w:rPr>
          <w:sz w:val="24"/>
        </w:rPr>
        <w:t>событиях</w:t>
      </w:r>
      <w:r>
        <w:rPr>
          <w:spacing w:val="3"/>
          <w:sz w:val="24"/>
        </w:rPr>
        <w:t xml:space="preserve"> </w:t>
      </w:r>
      <w:r>
        <w:rPr>
          <w:sz w:val="24"/>
        </w:rPr>
        <w:t>истории</w:t>
      </w:r>
      <w:r>
        <w:rPr>
          <w:spacing w:val="1"/>
          <w:sz w:val="24"/>
        </w:rPr>
        <w:t xml:space="preserve"> </w:t>
      </w:r>
      <w:r>
        <w:rPr>
          <w:sz w:val="24"/>
        </w:rPr>
        <w:t>России</w:t>
      </w:r>
      <w:r>
        <w:rPr>
          <w:spacing w:val="3"/>
          <w:sz w:val="24"/>
        </w:rPr>
        <w:t xml:space="preserve"> </w:t>
      </w:r>
      <w:r>
        <w:rPr>
          <w:sz w:val="24"/>
        </w:rPr>
        <w:t>Новейшего</w:t>
      </w:r>
      <w:r>
        <w:rPr>
          <w:spacing w:val="3"/>
          <w:sz w:val="24"/>
        </w:rPr>
        <w:t xml:space="preserve"> </w:t>
      </w:r>
      <w:r>
        <w:rPr>
          <w:sz w:val="24"/>
        </w:rPr>
        <w:t>времени</w:t>
      </w:r>
      <w:r>
        <w:rPr>
          <w:spacing w:val="4"/>
          <w:sz w:val="24"/>
        </w:rPr>
        <w:t xml:space="preserve"> </w:t>
      </w:r>
      <w:r>
        <w:rPr>
          <w:sz w:val="24"/>
        </w:rPr>
        <w:t>(Российская</w:t>
      </w:r>
      <w:r>
        <w:rPr>
          <w:spacing w:val="3"/>
          <w:sz w:val="24"/>
        </w:rPr>
        <w:t xml:space="preserve"> </w:t>
      </w:r>
      <w:r>
        <w:rPr>
          <w:sz w:val="24"/>
        </w:rPr>
        <w:t>революция</w:t>
      </w:r>
      <w:r>
        <w:rPr>
          <w:spacing w:val="4"/>
          <w:sz w:val="24"/>
        </w:rPr>
        <w:t xml:space="preserve"> </w:t>
      </w:r>
      <w:r>
        <w:rPr>
          <w:sz w:val="24"/>
        </w:rPr>
        <w:t>1917</w:t>
      </w:r>
      <w:r>
        <w:rPr>
          <w:spacing w:val="9"/>
          <w:sz w:val="24"/>
        </w:rPr>
        <w:t xml:space="preserve"> </w:t>
      </w:r>
      <w:r>
        <w:rPr>
          <w:sz w:val="24"/>
        </w:rPr>
        <w:t>-</w:t>
      </w:r>
      <w:r>
        <w:rPr>
          <w:spacing w:val="2"/>
          <w:sz w:val="24"/>
        </w:rPr>
        <w:t xml:space="preserve"> </w:t>
      </w:r>
      <w:r>
        <w:rPr>
          <w:sz w:val="24"/>
        </w:rPr>
        <w:t>1922</w:t>
      </w:r>
      <w:r>
        <w:rPr>
          <w:spacing w:val="4"/>
          <w:sz w:val="24"/>
        </w:rPr>
        <w:t xml:space="preserve"> </w:t>
      </w:r>
      <w:r>
        <w:rPr>
          <w:sz w:val="24"/>
        </w:rPr>
        <w:t>гг.,</w:t>
      </w:r>
      <w:r>
        <w:rPr>
          <w:spacing w:val="1"/>
          <w:sz w:val="24"/>
        </w:rPr>
        <w:t xml:space="preserve"> </w:t>
      </w:r>
      <w:r>
        <w:rPr>
          <w:sz w:val="24"/>
        </w:rPr>
        <w:t>Великая</w:t>
      </w:r>
      <w:r>
        <w:rPr>
          <w:spacing w:val="4"/>
          <w:sz w:val="24"/>
        </w:rPr>
        <w:t xml:space="preserve"> </w:t>
      </w:r>
      <w:r>
        <w:rPr>
          <w:sz w:val="24"/>
        </w:rPr>
        <w:t>Отечественная</w:t>
      </w:r>
      <w:r>
        <w:rPr>
          <w:spacing w:val="5"/>
          <w:sz w:val="24"/>
        </w:rPr>
        <w:t xml:space="preserve"> </w:t>
      </w:r>
      <w:r>
        <w:rPr>
          <w:sz w:val="24"/>
        </w:rPr>
        <w:t>война</w:t>
      </w:r>
      <w:r>
        <w:rPr>
          <w:spacing w:val="1"/>
          <w:sz w:val="24"/>
        </w:rPr>
        <w:t xml:space="preserve"> </w:t>
      </w:r>
      <w:r>
        <w:rPr>
          <w:sz w:val="24"/>
        </w:rPr>
        <w:t>1941 - 1945 гг., распад СССР, возрождение страны с 2000-х гг., воссоединение Крыма с Россией в 2014</w:t>
      </w:r>
      <w:r>
        <w:rPr>
          <w:spacing w:val="-57"/>
          <w:sz w:val="24"/>
        </w:rPr>
        <w:t xml:space="preserve"> </w:t>
      </w:r>
      <w:r>
        <w:rPr>
          <w:sz w:val="24"/>
        </w:rPr>
        <w:t>г.).</w:t>
      </w:r>
    </w:p>
    <w:p w:rsidR="00292DCE" w:rsidRDefault="00F301D9" w:rsidP="000B0FD5">
      <w:pPr>
        <w:pStyle w:val="a5"/>
        <w:numPr>
          <w:ilvl w:val="2"/>
          <w:numId w:val="128"/>
        </w:numPr>
        <w:tabs>
          <w:tab w:val="left" w:pos="1002"/>
        </w:tabs>
        <w:spacing w:before="161" w:line="256" w:lineRule="auto"/>
        <w:ind w:right="1121"/>
        <w:rPr>
          <w:sz w:val="24"/>
        </w:rPr>
      </w:pPr>
      <w:r>
        <w:rPr>
          <w:sz w:val="24"/>
        </w:rPr>
        <w:t>Предметные результаты изучения истории носят комплексный характер, в них органично</w:t>
      </w:r>
      <w:r>
        <w:rPr>
          <w:spacing w:val="-57"/>
          <w:sz w:val="24"/>
        </w:rPr>
        <w:t xml:space="preserve"> </w:t>
      </w:r>
      <w:r>
        <w:rPr>
          <w:sz w:val="24"/>
        </w:rPr>
        <w:t>сочетаются</w:t>
      </w:r>
      <w:r>
        <w:rPr>
          <w:spacing w:val="-3"/>
          <w:sz w:val="24"/>
        </w:rPr>
        <w:t xml:space="preserve"> </w:t>
      </w:r>
      <w:r>
        <w:rPr>
          <w:sz w:val="24"/>
        </w:rPr>
        <w:t>познавательно-исторические,</w:t>
      </w:r>
      <w:r>
        <w:rPr>
          <w:spacing w:val="-3"/>
          <w:sz w:val="24"/>
        </w:rPr>
        <w:t xml:space="preserve"> </w:t>
      </w:r>
      <w:r>
        <w:rPr>
          <w:sz w:val="24"/>
        </w:rPr>
        <w:t>мировоззренческие</w:t>
      </w:r>
      <w:r>
        <w:rPr>
          <w:spacing w:val="-4"/>
          <w:sz w:val="24"/>
        </w:rPr>
        <w:t xml:space="preserve"> </w:t>
      </w:r>
      <w:r>
        <w:rPr>
          <w:sz w:val="24"/>
        </w:rPr>
        <w:t>и</w:t>
      </w:r>
      <w:r>
        <w:rPr>
          <w:spacing w:val="-3"/>
          <w:sz w:val="24"/>
        </w:rPr>
        <w:t xml:space="preserve"> </w:t>
      </w:r>
      <w:r>
        <w:rPr>
          <w:sz w:val="24"/>
        </w:rPr>
        <w:t>метапредметные</w:t>
      </w:r>
      <w:r>
        <w:rPr>
          <w:spacing w:val="-5"/>
          <w:sz w:val="24"/>
        </w:rPr>
        <w:t xml:space="preserve"> </w:t>
      </w:r>
      <w:r>
        <w:rPr>
          <w:sz w:val="24"/>
        </w:rPr>
        <w:t>компоненты.</w:t>
      </w:r>
    </w:p>
    <w:p w:rsidR="00292DCE" w:rsidRDefault="00F301D9" w:rsidP="000B0FD5">
      <w:pPr>
        <w:pStyle w:val="a5"/>
        <w:numPr>
          <w:ilvl w:val="2"/>
          <w:numId w:val="128"/>
        </w:numPr>
        <w:tabs>
          <w:tab w:val="left" w:pos="1002"/>
        </w:tabs>
        <w:spacing w:before="163" w:line="259" w:lineRule="auto"/>
        <w:ind w:right="532"/>
        <w:rPr>
          <w:sz w:val="24"/>
        </w:rPr>
      </w:pPr>
      <w:r>
        <w:rPr>
          <w:sz w:val="24"/>
        </w:rPr>
        <w:t>Предметные результаты изучения истории проявляются в освоенных обучающимися знаниях и</w:t>
      </w:r>
      <w:r>
        <w:rPr>
          <w:spacing w:val="-57"/>
          <w:sz w:val="24"/>
        </w:rPr>
        <w:t xml:space="preserve"> </w:t>
      </w:r>
      <w:r>
        <w:rPr>
          <w:sz w:val="24"/>
        </w:rPr>
        <w:t>видах</w:t>
      </w:r>
      <w:r>
        <w:rPr>
          <w:spacing w:val="1"/>
          <w:sz w:val="24"/>
        </w:rPr>
        <w:t xml:space="preserve"> </w:t>
      </w:r>
      <w:r>
        <w:rPr>
          <w:sz w:val="24"/>
        </w:rPr>
        <w:t>деятельности. Они</w:t>
      </w:r>
      <w:r>
        <w:rPr>
          <w:spacing w:val="-1"/>
          <w:sz w:val="24"/>
        </w:rPr>
        <w:t xml:space="preserve"> </w:t>
      </w:r>
      <w:r>
        <w:rPr>
          <w:sz w:val="24"/>
        </w:rPr>
        <w:t>представлены в</w:t>
      </w:r>
      <w:r>
        <w:rPr>
          <w:spacing w:val="-2"/>
          <w:sz w:val="24"/>
        </w:rPr>
        <w:t xml:space="preserve"> </w:t>
      </w:r>
      <w:r>
        <w:rPr>
          <w:sz w:val="24"/>
        </w:rPr>
        <w:t>следующих</w:t>
      </w:r>
      <w:r>
        <w:rPr>
          <w:spacing w:val="2"/>
          <w:sz w:val="24"/>
        </w:rPr>
        <w:t xml:space="preserve"> </w:t>
      </w:r>
      <w:r>
        <w:rPr>
          <w:sz w:val="24"/>
        </w:rPr>
        <w:t>основных</w:t>
      </w:r>
      <w:r>
        <w:rPr>
          <w:spacing w:val="1"/>
          <w:sz w:val="24"/>
        </w:rPr>
        <w:t xml:space="preserve"> </w:t>
      </w:r>
      <w:r>
        <w:rPr>
          <w:sz w:val="24"/>
        </w:rPr>
        <w:t>группах:</w:t>
      </w:r>
    </w:p>
    <w:p w:rsidR="00292DCE" w:rsidRDefault="00F301D9" w:rsidP="000B0FD5">
      <w:pPr>
        <w:pStyle w:val="a5"/>
        <w:numPr>
          <w:ilvl w:val="0"/>
          <w:numId w:val="123"/>
        </w:numPr>
        <w:tabs>
          <w:tab w:val="left" w:pos="660"/>
        </w:tabs>
        <w:spacing w:before="160" w:line="259" w:lineRule="auto"/>
        <w:ind w:right="488" w:firstLine="0"/>
        <w:rPr>
          <w:sz w:val="24"/>
        </w:rPr>
      </w:pPr>
      <w:r>
        <w:rPr>
          <w:sz w:val="24"/>
        </w:rPr>
        <w:t>знание хронологии, работа с хронологией: указывать хронологические рамки и периоды ключевых</w:t>
      </w:r>
      <w:r>
        <w:rPr>
          <w:spacing w:val="-57"/>
          <w:sz w:val="24"/>
        </w:rPr>
        <w:t xml:space="preserve"> </w:t>
      </w:r>
      <w:r>
        <w:rPr>
          <w:sz w:val="24"/>
        </w:rPr>
        <w:t>процессов, даты важнейших событий отечественной и всеобщей истории, соотносить год с 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и длительность</w:t>
      </w:r>
      <w:r>
        <w:rPr>
          <w:spacing w:val="-1"/>
          <w:sz w:val="24"/>
        </w:rPr>
        <w:t xml:space="preserve"> </w:t>
      </w:r>
      <w:r>
        <w:rPr>
          <w:sz w:val="24"/>
        </w:rPr>
        <w:t>исторических</w:t>
      </w:r>
      <w:r>
        <w:rPr>
          <w:spacing w:val="1"/>
          <w:sz w:val="24"/>
        </w:rPr>
        <w:t xml:space="preserve"> </w:t>
      </w:r>
      <w:r>
        <w:rPr>
          <w:sz w:val="24"/>
        </w:rPr>
        <w:t>событий;</w:t>
      </w:r>
    </w:p>
    <w:p w:rsidR="00292DCE" w:rsidRDefault="00F301D9" w:rsidP="000B0FD5">
      <w:pPr>
        <w:pStyle w:val="a5"/>
        <w:numPr>
          <w:ilvl w:val="0"/>
          <w:numId w:val="123"/>
        </w:numPr>
        <w:tabs>
          <w:tab w:val="left" w:pos="660"/>
        </w:tabs>
        <w:spacing w:before="160" w:line="256" w:lineRule="auto"/>
        <w:ind w:right="364" w:firstLine="0"/>
        <w:rPr>
          <w:sz w:val="24"/>
        </w:rPr>
      </w:pPr>
      <w:r>
        <w:rPr>
          <w:sz w:val="24"/>
        </w:rPr>
        <w:t>знание исторических фактов, работа с фактами: характеризовать место, обстоятельства, участников,</w:t>
      </w:r>
      <w:r>
        <w:rPr>
          <w:spacing w:val="-57"/>
          <w:sz w:val="24"/>
        </w:rPr>
        <w:t xml:space="preserve"> </w:t>
      </w:r>
      <w:r>
        <w:rPr>
          <w:sz w:val="24"/>
        </w:rPr>
        <w:t>результаты</w:t>
      </w:r>
      <w:r>
        <w:rPr>
          <w:spacing w:val="1"/>
          <w:sz w:val="24"/>
        </w:rPr>
        <w:t xml:space="preserve"> </w:t>
      </w:r>
      <w:r>
        <w:rPr>
          <w:sz w:val="24"/>
        </w:rPr>
        <w:t>важнейших исторических</w:t>
      </w:r>
      <w:r>
        <w:rPr>
          <w:spacing w:val="3"/>
          <w:sz w:val="24"/>
        </w:rPr>
        <w:t xml:space="preserve"> </w:t>
      </w:r>
      <w:r>
        <w:rPr>
          <w:sz w:val="24"/>
        </w:rPr>
        <w:t>событий; группировать</w:t>
      </w:r>
      <w:r>
        <w:rPr>
          <w:spacing w:val="1"/>
          <w:sz w:val="24"/>
        </w:rPr>
        <w:t xml:space="preserve"> </w:t>
      </w:r>
      <w:r>
        <w:rPr>
          <w:sz w:val="24"/>
        </w:rPr>
        <w:t>(классифицировать)</w:t>
      </w:r>
      <w:r>
        <w:rPr>
          <w:spacing w:val="1"/>
          <w:sz w:val="24"/>
        </w:rPr>
        <w:t xml:space="preserve"> </w:t>
      </w:r>
      <w:r>
        <w:rPr>
          <w:sz w:val="24"/>
        </w:rPr>
        <w:t>факты</w:t>
      </w:r>
      <w:r>
        <w:rPr>
          <w:spacing w:val="2"/>
          <w:sz w:val="24"/>
        </w:rPr>
        <w:t xml:space="preserve"> </w:t>
      </w:r>
      <w:r>
        <w:rPr>
          <w:sz w:val="24"/>
        </w:rPr>
        <w:t>по</w:t>
      </w:r>
      <w:r>
        <w:rPr>
          <w:spacing w:val="1"/>
          <w:sz w:val="24"/>
        </w:rPr>
        <w:t xml:space="preserve"> </w:t>
      </w:r>
      <w:r>
        <w:rPr>
          <w:sz w:val="24"/>
        </w:rPr>
        <w:t>различным</w:t>
      </w:r>
      <w:r>
        <w:rPr>
          <w:spacing w:val="-3"/>
          <w:sz w:val="24"/>
        </w:rPr>
        <w:t xml:space="preserve"> </w:t>
      </w:r>
      <w:r>
        <w:rPr>
          <w:sz w:val="24"/>
        </w:rPr>
        <w:t>признакам;</w:t>
      </w:r>
    </w:p>
    <w:p w:rsidR="00292DCE" w:rsidRDefault="00F301D9" w:rsidP="000B0FD5">
      <w:pPr>
        <w:pStyle w:val="a5"/>
        <w:numPr>
          <w:ilvl w:val="0"/>
          <w:numId w:val="123"/>
        </w:numPr>
        <w:tabs>
          <w:tab w:val="left" w:pos="660"/>
        </w:tabs>
        <w:spacing w:before="167" w:line="259" w:lineRule="auto"/>
        <w:ind w:right="396" w:firstLine="0"/>
        <w:rPr>
          <w:sz w:val="24"/>
        </w:rPr>
      </w:pPr>
      <w:r>
        <w:rPr>
          <w:sz w:val="24"/>
        </w:rPr>
        <w:t>работа с исторической картой (картами, размещенными в учебниках, атласах, на электронных</w:t>
      </w:r>
      <w:r>
        <w:rPr>
          <w:spacing w:val="1"/>
          <w:sz w:val="24"/>
        </w:rPr>
        <w:t xml:space="preserve"> </w:t>
      </w:r>
      <w:r>
        <w:rPr>
          <w:sz w:val="24"/>
        </w:rPr>
        <w:t>носителях и других): читать историческую карту с использованием на легенду, находить и показывать</w:t>
      </w:r>
      <w:r>
        <w:rPr>
          <w:spacing w:val="-57"/>
          <w:sz w:val="24"/>
        </w:rPr>
        <w:t xml:space="preserve"> </w:t>
      </w:r>
      <w:r>
        <w:rPr>
          <w:sz w:val="24"/>
        </w:rPr>
        <w:t>на исторической карте территории государств, маршруты передвижений значительных групп людей,</w:t>
      </w:r>
      <w:r>
        <w:rPr>
          <w:spacing w:val="1"/>
          <w:sz w:val="24"/>
        </w:rPr>
        <w:t xml:space="preserve"> </w:t>
      </w:r>
      <w:r>
        <w:rPr>
          <w:sz w:val="24"/>
        </w:rPr>
        <w:t>места</w:t>
      </w:r>
      <w:r>
        <w:rPr>
          <w:spacing w:val="-2"/>
          <w:sz w:val="24"/>
        </w:rPr>
        <w:t xml:space="preserve"> </w:t>
      </w:r>
      <w:r>
        <w:rPr>
          <w:sz w:val="24"/>
        </w:rPr>
        <w:t>значительных</w:t>
      </w:r>
      <w:r>
        <w:rPr>
          <w:spacing w:val="1"/>
          <w:sz w:val="24"/>
        </w:rPr>
        <w:t xml:space="preserve"> </w:t>
      </w:r>
      <w:r>
        <w:rPr>
          <w:sz w:val="24"/>
        </w:rPr>
        <w:t>событий</w:t>
      </w:r>
      <w:r>
        <w:rPr>
          <w:spacing w:val="-2"/>
          <w:sz w:val="24"/>
        </w:rPr>
        <w:t xml:space="preserve"> </w:t>
      </w:r>
      <w:r>
        <w:rPr>
          <w:sz w:val="24"/>
        </w:rPr>
        <w:t>и другие.</w:t>
      </w:r>
    </w:p>
    <w:p w:rsidR="00292DCE" w:rsidRDefault="00F301D9" w:rsidP="000B0FD5">
      <w:pPr>
        <w:pStyle w:val="a5"/>
        <w:numPr>
          <w:ilvl w:val="0"/>
          <w:numId w:val="123"/>
        </w:numPr>
        <w:tabs>
          <w:tab w:val="left" w:pos="660"/>
        </w:tabs>
        <w:spacing w:before="159" w:line="259" w:lineRule="auto"/>
        <w:ind w:right="733" w:firstLine="0"/>
        <w:rPr>
          <w:sz w:val="24"/>
        </w:rPr>
      </w:pPr>
      <w:r>
        <w:rPr>
          <w:sz w:val="24"/>
        </w:rPr>
        <w:t>работа с историческими источниками (фрагментами аутентичных источников): проводить поиск</w:t>
      </w:r>
      <w:r>
        <w:rPr>
          <w:spacing w:val="-57"/>
          <w:sz w:val="24"/>
        </w:rPr>
        <w:t xml:space="preserve"> </w:t>
      </w:r>
      <w:r>
        <w:rPr>
          <w:sz w:val="24"/>
        </w:rPr>
        <w:t>необходимой информации в одном или нескольких источниках (материальных, письменных,</w:t>
      </w:r>
      <w:r>
        <w:rPr>
          <w:spacing w:val="1"/>
          <w:sz w:val="24"/>
        </w:rPr>
        <w:t xml:space="preserve"> </w:t>
      </w:r>
      <w:r>
        <w:rPr>
          <w:sz w:val="24"/>
        </w:rPr>
        <w:t>визуальных и другие), сравнивать данные разных источников, выявлять их сходство и различия,</w:t>
      </w:r>
      <w:r>
        <w:rPr>
          <w:spacing w:val="1"/>
          <w:sz w:val="24"/>
        </w:rPr>
        <w:t xml:space="preserve"> </w:t>
      </w:r>
      <w:r>
        <w:rPr>
          <w:sz w:val="24"/>
        </w:rPr>
        <w:t>высказывать</w:t>
      </w:r>
      <w:r>
        <w:rPr>
          <w:spacing w:val="-1"/>
          <w:sz w:val="24"/>
        </w:rPr>
        <w:t xml:space="preserve"> </w:t>
      </w:r>
      <w:r>
        <w:rPr>
          <w:sz w:val="24"/>
        </w:rPr>
        <w:t>суждение об</w:t>
      </w:r>
      <w:r>
        <w:rPr>
          <w:spacing w:val="-1"/>
          <w:sz w:val="24"/>
        </w:rPr>
        <w:t xml:space="preserve"> </w:t>
      </w:r>
      <w:r>
        <w:rPr>
          <w:sz w:val="24"/>
        </w:rPr>
        <w:t>информационной</w:t>
      </w:r>
      <w:r>
        <w:rPr>
          <w:spacing w:val="-1"/>
          <w:sz w:val="24"/>
        </w:rPr>
        <w:t xml:space="preserve"> </w:t>
      </w:r>
      <w:r>
        <w:rPr>
          <w:sz w:val="24"/>
        </w:rPr>
        <w:t>(художественной)</w:t>
      </w:r>
      <w:r>
        <w:rPr>
          <w:spacing w:val="-1"/>
          <w:sz w:val="24"/>
        </w:rPr>
        <w:t xml:space="preserve"> </w:t>
      </w:r>
      <w:r>
        <w:rPr>
          <w:sz w:val="24"/>
        </w:rPr>
        <w:t>ценности</w:t>
      </w:r>
      <w:r>
        <w:rPr>
          <w:spacing w:val="-1"/>
          <w:sz w:val="24"/>
        </w:rPr>
        <w:t xml:space="preserve"> </w:t>
      </w:r>
      <w:r>
        <w:rPr>
          <w:sz w:val="24"/>
        </w:rPr>
        <w:t>источника;</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23"/>
        </w:numPr>
        <w:tabs>
          <w:tab w:val="left" w:pos="660"/>
        </w:tabs>
        <w:spacing w:before="64" w:line="259" w:lineRule="auto"/>
        <w:ind w:right="470" w:firstLine="0"/>
        <w:rPr>
          <w:sz w:val="24"/>
        </w:rPr>
      </w:pPr>
      <w:r>
        <w:rPr>
          <w:sz w:val="24"/>
        </w:rPr>
        <w:lastRenderedPageBreak/>
        <w:t>описание (реконструкция): рассказывать (устно или письменно) об исторических событиях, их</w:t>
      </w:r>
      <w:r>
        <w:rPr>
          <w:spacing w:val="1"/>
          <w:sz w:val="24"/>
        </w:rPr>
        <w:t xml:space="preserve"> </w:t>
      </w:r>
      <w:r>
        <w:rPr>
          <w:sz w:val="24"/>
        </w:rPr>
        <w:t>участниках; характеризовать условия и образ жизни, занятия людей в различные исторические эпохи,</w:t>
      </w:r>
      <w:r>
        <w:rPr>
          <w:spacing w:val="-57"/>
          <w:sz w:val="24"/>
        </w:rPr>
        <w:t xml:space="preserve"> </w:t>
      </w:r>
      <w:r>
        <w:rPr>
          <w:sz w:val="24"/>
        </w:rPr>
        <w:t>составлять описание исторических объектов, памятников на основе текста и иллюстраций учебника,</w:t>
      </w:r>
      <w:r>
        <w:rPr>
          <w:spacing w:val="1"/>
          <w:sz w:val="24"/>
        </w:rPr>
        <w:t xml:space="preserve"> </w:t>
      </w:r>
      <w:r>
        <w:rPr>
          <w:sz w:val="24"/>
        </w:rPr>
        <w:t>дополнительной</w:t>
      </w:r>
      <w:r>
        <w:rPr>
          <w:spacing w:val="-1"/>
          <w:sz w:val="24"/>
        </w:rPr>
        <w:t xml:space="preserve"> </w:t>
      </w:r>
      <w:r>
        <w:rPr>
          <w:sz w:val="24"/>
        </w:rPr>
        <w:t>литературы, макетов и другое;</w:t>
      </w:r>
    </w:p>
    <w:p w:rsidR="00292DCE" w:rsidRDefault="00F301D9" w:rsidP="000B0FD5">
      <w:pPr>
        <w:pStyle w:val="a5"/>
        <w:numPr>
          <w:ilvl w:val="0"/>
          <w:numId w:val="123"/>
        </w:numPr>
        <w:tabs>
          <w:tab w:val="left" w:pos="660"/>
        </w:tabs>
        <w:spacing w:before="159" w:line="259" w:lineRule="auto"/>
        <w:ind w:right="647" w:firstLine="0"/>
        <w:rPr>
          <w:sz w:val="24"/>
        </w:rPr>
      </w:pPr>
      <w:r>
        <w:rPr>
          <w:sz w:val="24"/>
        </w:rPr>
        <w:t>анализ, объяснение: различать факт (событие) и его описание (факт источника, факт историка),</w:t>
      </w:r>
      <w:r>
        <w:rPr>
          <w:spacing w:val="1"/>
          <w:sz w:val="24"/>
        </w:rPr>
        <w:t xml:space="preserve"> </w:t>
      </w:r>
      <w:r>
        <w:rPr>
          <w:sz w:val="24"/>
        </w:rPr>
        <w:t>соотносить единичные исторические факты и общие явления; называть характерные, существенные</w:t>
      </w:r>
      <w:r>
        <w:rPr>
          <w:spacing w:val="-57"/>
          <w:sz w:val="24"/>
        </w:rPr>
        <w:t xml:space="preserve"> </w:t>
      </w:r>
      <w:r>
        <w:rPr>
          <w:sz w:val="24"/>
        </w:rPr>
        <w:t>признаки исторических событий и явлений; раскрывать смысл, значение важнейших исторических</w:t>
      </w:r>
      <w:r>
        <w:rPr>
          <w:spacing w:val="1"/>
          <w:sz w:val="24"/>
        </w:rPr>
        <w:t xml:space="preserve"> </w:t>
      </w:r>
      <w:r>
        <w:rPr>
          <w:sz w:val="24"/>
        </w:rPr>
        <w:t>понятий; сравнивать исторические события, явления, определять в них общее и различия; излагать</w:t>
      </w:r>
      <w:r>
        <w:rPr>
          <w:spacing w:val="1"/>
          <w:sz w:val="24"/>
        </w:rPr>
        <w:t xml:space="preserve"> </w:t>
      </w:r>
      <w:r>
        <w:rPr>
          <w:sz w:val="24"/>
        </w:rPr>
        <w:t>суждения</w:t>
      </w:r>
      <w:r>
        <w:rPr>
          <w:spacing w:val="-1"/>
          <w:sz w:val="24"/>
        </w:rPr>
        <w:t xml:space="preserve"> </w:t>
      </w:r>
      <w:r>
        <w:rPr>
          <w:sz w:val="24"/>
        </w:rPr>
        <w:t>о причинах</w:t>
      </w:r>
      <w:r>
        <w:rPr>
          <w:spacing w:val="-1"/>
          <w:sz w:val="24"/>
        </w:rPr>
        <w:t xml:space="preserve"> </w:t>
      </w:r>
      <w:r>
        <w:rPr>
          <w:sz w:val="24"/>
        </w:rPr>
        <w:t>и</w:t>
      </w:r>
      <w:r>
        <w:rPr>
          <w:spacing w:val="-2"/>
          <w:sz w:val="24"/>
        </w:rPr>
        <w:t xml:space="preserve"> </w:t>
      </w:r>
      <w:r>
        <w:rPr>
          <w:sz w:val="24"/>
        </w:rPr>
        <w:t>следствиях</w:t>
      </w:r>
      <w:r>
        <w:rPr>
          <w:spacing w:val="2"/>
          <w:sz w:val="24"/>
        </w:rPr>
        <w:t xml:space="preserve"> </w:t>
      </w:r>
      <w:r>
        <w:rPr>
          <w:sz w:val="24"/>
        </w:rPr>
        <w:t>исторических</w:t>
      </w:r>
      <w:r>
        <w:rPr>
          <w:spacing w:val="2"/>
          <w:sz w:val="24"/>
        </w:rPr>
        <w:t xml:space="preserve"> </w:t>
      </w:r>
      <w:r>
        <w:rPr>
          <w:sz w:val="24"/>
        </w:rPr>
        <w:t>событий;</w:t>
      </w:r>
    </w:p>
    <w:p w:rsidR="00292DCE" w:rsidRDefault="00F301D9" w:rsidP="000B0FD5">
      <w:pPr>
        <w:pStyle w:val="a5"/>
        <w:numPr>
          <w:ilvl w:val="0"/>
          <w:numId w:val="123"/>
        </w:numPr>
        <w:tabs>
          <w:tab w:val="left" w:pos="660"/>
        </w:tabs>
        <w:spacing w:before="159" w:line="259" w:lineRule="auto"/>
        <w:ind w:right="449" w:firstLine="0"/>
        <w:rPr>
          <w:sz w:val="24"/>
        </w:rPr>
      </w:pPr>
      <w:r>
        <w:rPr>
          <w:sz w:val="24"/>
        </w:rPr>
        <w:t>работа с версиями, оценками: приводить оценки исторических событий и личностей, изложенные в</w:t>
      </w:r>
      <w:r>
        <w:rPr>
          <w:spacing w:val="-57"/>
          <w:sz w:val="24"/>
        </w:rPr>
        <w:t xml:space="preserve"> </w:t>
      </w:r>
      <w:r>
        <w:rPr>
          <w:sz w:val="24"/>
        </w:rPr>
        <w:t>учебной литературе, объяснять, какие факты, аргументы лежат в основе отдельных точек зрения;</w:t>
      </w:r>
      <w:r>
        <w:rPr>
          <w:spacing w:val="1"/>
          <w:sz w:val="24"/>
        </w:rPr>
        <w:t xml:space="preserve"> </w:t>
      </w:r>
      <w:r>
        <w:rPr>
          <w:sz w:val="24"/>
        </w:rPr>
        <w:t>определять и объяснять (аргументировать) свое отношение и оценку наиболее значительных событий</w:t>
      </w:r>
      <w:r>
        <w:rPr>
          <w:spacing w:val="-57"/>
          <w:sz w:val="24"/>
        </w:rPr>
        <w:t xml:space="preserve"> </w:t>
      </w:r>
      <w:r>
        <w:rPr>
          <w:sz w:val="24"/>
        </w:rPr>
        <w:t>и личностей в истории; составлять характеристику исторической личности (по предложенному 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5"/>
          <w:sz w:val="24"/>
        </w:rPr>
        <w:t xml:space="preserve"> </w:t>
      </w:r>
      <w:r>
        <w:rPr>
          <w:sz w:val="24"/>
        </w:rPr>
        <w:t>плану);</w:t>
      </w:r>
    </w:p>
    <w:p w:rsidR="00292DCE" w:rsidRDefault="00F301D9" w:rsidP="000B0FD5">
      <w:pPr>
        <w:pStyle w:val="a5"/>
        <w:numPr>
          <w:ilvl w:val="0"/>
          <w:numId w:val="123"/>
        </w:numPr>
        <w:tabs>
          <w:tab w:val="left" w:pos="660"/>
        </w:tabs>
        <w:spacing w:before="159" w:line="259" w:lineRule="auto"/>
        <w:ind w:right="909" w:firstLine="0"/>
        <w:rPr>
          <w:sz w:val="24"/>
        </w:rPr>
      </w:pPr>
      <w:r>
        <w:rPr>
          <w:sz w:val="24"/>
        </w:rPr>
        <w:t>применение исторических знаний и умений: опираться на исторические знания при выяснении</w:t>
      </w:r>
      <w:r>
        <w:rPr>
          <w:spacing w:val="-57"/>
          <w:sz w:val="24"/>
        </w:rPr>
        <w:t xml:space="preserve"> </w:t>
      </w:r>
      <w:r>
        <w:rPr>
          <w:sz w:val="24"/>
        </w:rPr>
        <w:t>причин и сущности, а также оценке современных событий, использовать знания об истории и</w:t>
      </w:r>
      <w:r>
        <w:rPr>
          <w:spacing w:val="1"/>
          <w:sz w:val="24"/>
        </w:rPr>
        <w:t xml:space="preserve"> </w:t>
      </w:r>
      <w:r>
        <w:rPr>
          <w:sz w:val="24"/>
        </w:rPr>
        <w:t>культуре своего и других народов как основу диалога в поликультурной среде, 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1"/>
          <w:sz w:val="24"/>
        </w:rPr>
        <w:t xml:space="preserve"> </w:t>
      </w:r>
      <w:r>
        <w:rPr>
          <w:sz w:val="24"/>
        </w:rPr>
        <w:t>истории</w:t>
      </w:r>
      <w:r>
        <w:rPr>
          <w:spacing w:val="-2"/>
          <w:sz w:val="24"/>
        </w:rPr>
        <w:t xml:space="preserve"> </w:t>
      </w:r>
      <w:r>
        <w:rPr>
          <w:sz w:val="24"/>
        </w:rPr>
        <w:t>и культуры.</w:t>
      </w:r>
    </w:p>
    <w:p w:rsidR="00292DCE" w:rsidRDefault="00F301D9" w:rsidP="000B0FD5">
      <w:pPr>
        <w:pStyle w:val="a5"/>
        <w:numPr>
          <w:ilvl w:val="2"/>
          <w:numId w:val="128"/>
        </w:numPr>
        <w:tabs>
          <w:tab w:val="left" w:pos="1002"/>
        </w:tabs>
        <w:spacing w:before="159" w:line="259" w:lineRule="auto"/>
        <w:ind w:right="347"/>
        <w:rPr>
          <w:sz w:val="24"/>
        </w:rPr>
      </w:pPr>
      <w:r>
        <w:rPr>
          <w:sz w:val="24"/>
        </w:rPr>
        <w:t>Приведенный перечень предметных результатов по истории служит ориентиром для</w:t>
      </w:r>
      <w:r>
        <w:rPr>
          <w:spacing w:val="1"/>
          <w:sz w:val="24"/>
        </w:rPr>
        <w:t xml:space="preserve"> </w:t>
      </w:r>
      <w:r>
        <w:rPr>
          <w:sz w:val="24"/>
        </w:rPr>
        <w:t>планирования и организации познавательной деятельности обучающихся при изучении истории (в том</w:t>
      </w:r>
      <w:r>
        <w:rPr>
          <w:spacing w:val="-57"/>
          <w:sz w:val="24"/>
        </w:rPr>
        <w:t xml:space="preserve"> </w:t>
      </w:r>
      <w:r>
        <w:rPr>
          <w:sz w:val="24"/>
        </w:rPr>
        <w:t>числе - разработки системы познавательных задач), при измерении и оценке достигнутых</w:t>
      </w:r>
      <w:r>
        <w:rPr>
          <w:spacing w:val="1"/>
          <w:sz w:val="24"/>
        </w:rPr>
        <w:t xml:space="preserve"> </w:t>
      </w:r>
      <w:r>
        <w:rPr>
          <w:sz w:val="24"/>
        </w:rPr>
        <w:t>обучающимися</w:t>
      </w:r>
      <w:r>
        <w:rPr>
          <w:spacing w:val="-1"/>
          <w:sz w:val="24"/>
        </w:rPr>
        <w:t xml:space="preserve"> </w:t>
      </w:r>
      <w:r>
        <w:rPr>
          <w:sz w:val="24"/>
        </w:rPr>
        <w:t>результатов.</w:t>
      </w:r>
    </w:p>
    <w:p w:rsidR="00292DCE" w:rsidRDefault="00F301D9">
      <w:pPr>
        <w:pStyle w:val="a3"/>
        <w:spacing w:before="159" w:line="259" w:lineRule="auto"/>
        <w:ind w:right="540"/>
      </w:pPr>
      <w:r>
        <w:t>Предметные результаты изучения истории в 5 - 9 классах представлены в виде общего перечня для</w:t>
      </w:r>
      <w:r>
        <w:rPr>
          <w:spacing w:val="1"/>
        </w:rPr>
        <w:t xml:space="preserve"> </w:t>
      </w:r>
      <w:r>
        <w:t>курсов отечественной и всеобщей истории, что должно способствовать углублению содержательных</w:t>
      </w:r>
      <w:r>
        <w:rPr>
          <w:spacing w:val="-57"/>
        </w:rPr>
        <w:t xml:space="preserve"> </w:t>
      </w:r>
      <w:r>
        <w:t>связей двух курсов, выстраиванию единой линии развития познавательной деятельности</w:t>
      </w:r>
      <w:r>
        <w:rPr>
          <w:spacing w:val="1"/>
        </w:rPr>
        <w:t xml:space="preserve"> </w:t>
      </w:r>
      <w:r>
        <w:t>обучающихся. Данные ниже результаты формируются в работе с комплексом учебных пособий -</w:t>
      </w:r>
      <w:r>
        <w:rPr>
          <w:spacing w:val="1"/>
        </w:rPr>
        <w:t xml:space="preserve"> </w:t>
      </w:r>
      <w:r>
        <w:t>учебниками,</w:t>
      </w:r>
      <w:r>
        <w:rPr>
          <w:spacing w:val="-2"/>
        </w:rPr>
        <w:t xml:space="preserve"> </w:t>
      </w:r>
      <w:r>
        <w:t>настенными</w:t>
      </w:r>
      <w:r>
        <w:rPr>
          <w:spacing w:val="-1"/>
        </w:rPr>
        <w:t xml:space="preserve"> </w:t>
      </w:r>
      <w:r>
        <w:t>и</w:t>
      </w:r>
      <w:r>
        <w:rPr>
          <w:spacing w:val="-2"/>
        </w:rPr>
        <w:t xml:space="preserve"> </w:t>
      </w:r>
      <w:r>
        <w:t>электронными</w:t>
      </w:r>
      <w:r>
        <w:rPr>
          <w:spacing w:val="-3"/>
        </w:rPr>
        <w:t xml:space="preserve"> </w:t>
      </w:r>
      <w:r>
        <w:t>картами</w:t>
      </w:r>
      <w:r>
        <w:rPr>
          <w:spacing w:val="-1"/>
        </w:rPr>
        <w:t xml:space="preserve"> </w:t>
      </w:r>
      <w:r>
        <w:t>и</w:t>
      </w:r>
      <w:r>
        <w:rPr>
          <w:spacing w:val="-1"/>
        </w:rPr>
        <w:t xml:space="preserve"> </w:t>
      </w:r>
      <w:r>
        <w:t>атласами,</w:t>
      </w:r>
      <w:r>
        <w:rPr>
          <w:spacing w:val="-2"/>
        </w:rPr>
        <w:t xml:space="preserve"> </w:t>
      </w:r>
      <w:r>
        <w:t>хрестоматиями</w:t>
      </w:r>
      <w:r>
        <w:rPr>
          <w:spacing w:val="-1"/>
        </w:rPr>
        <w:t xml:space="preserve"> </w:t>
      </w:r>
      <w:r>
        <w:t>и</w:t>
      </w:r>
      <w:r>
        <w:rPr>
          <w:spacing w:val="-1"/>
        </w:rPr>
        <w:t xml:space="preserve"> </w:t>
      </w:r>
      <w:r>
        <w:t>другими.</w:t>
      </w:r>
    </w:p>
    <w:p w:rsidR="00292DCE" w:rsidRDefault="00F301D9" w:rsidP="000B0FD5">
      <w:pPr>
        <w:pStyle w:val="a5"/>
        <w:numPr>
          <w:ilvl w:val="2"/>
          <w:numId w:val="128"/>
        </w:numPr>
        <w:tabs>
          <w:tab w:val="left" w:pos="1002"/>
        </w:tabs>
        <w:spacing w:before="159"/>
        <w:ind w:hanging="60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5</w:t>
      </w:r>
      <w:r>
        <w:rPr>
          <w:spacing w:val="-2"/>
          <w:sz w:val="24"/>
        </w:rPr>
        <w:t xml:space="preserve"> </w:t>
      </w:r>
      <w:r>
        <w:rPr>
          <w:sz w:val="24"/>
        </w:rPr>
        <w:t>классе.</w:t>
      </w:r>
    </w:p>
    <w:p w:rsidR="00292DCE" w:rsidRDefault="00F301D9" w:rsidP="000B0FD5">
      <w:pPr>
        <w:pStyle w:val="a5"/>
        <w:numPr>
          <w:ilvl w:val="3"/>
          <w:numId w:val="128"/>
        </w:numPr>
        <w:tabs>
          <w:tab w:val="left" w:pos="1182"/>
        </w:tabs>
        <w:spacing w:before="180"/>
        <w:ind w:hanging="782"/>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292DCE" w:rsidRDefault="00F301D9">
      <w:pPr>
        <w:pStyle w:val="a3"/>
        <w:spacing w:before="182"/>
      </w:pPr>
      <w:r>
        <w:t>объяснять</w:t>
      </w:r>
      <w:r>
        <w:rPr>
          <w:spacing w:val="-3"/>
        </w:rPr>
        <w:t xml:space="preserve"> </w:t>
      </w:r>
      <w:r>
        <w:t>смысл</w:t>
      </w:r>
      <w:r>
        <w:rPr>
          <w:spacing w:val="-4"/>
        </w:rPr>
        <w:t xml:space="preserve"> </w:t>
      </w:r>
      <w:r>
        <w:t>основных</w:t>
      </w:r>
      <w:r>
        <w:rPr>
          <w:spacing w:val="-3"/>
        </w:rPr>
        <w:t xml:space="preserve"> </w:t>
      </w:r>
      <w:r>
        <w:t>хронологических</w:t>
      </w:r>
      <w:r>
        <w:rPr>
          <w:spacing w:val="-4"/>
        </w:rPr>
        <w:t xml:space="preserve"> </w:t>
      </w:r>
      <w:r>
        <w:t>понятий</w:t>
      </w:r>
      <w:r>
        <w:rPr>
          <w:spacing w:val="-2"/>
        </w:rPr>
        <w:t xml:space="preserve"> </w:t>
      </w:r>
      <w:r>
        <w:t>(век,</w:t>
      </w:r>
      <w:r>
        <w:rPr>
          <w:spacing w:val="-3"/>
        </w:rPr>
        <w:t xml:space="preserve"> </w:t>
      </w:r>
      <w:r>
        <w:t>тысячелетие,</w:t>
      </w:r>
      <w:r>
        <w:rPr>
          <w:spacing w:val="-3"/>
        </w:rPr>
        <w:t xml:space="preserve"> </w:t>
      </w:r>
      <w:r>
        <w:t>до</w:t>
      </w:r>
      <w:r>
        <w:rPr>
          <w:spacing w:val="-2"/>
        </w:rPr>
        <w:t xml:space="preserve"> </w:t>
      </w:r>
      <w:r>
        <w:t>нашей</w:t>
      </w:r>
      <w:r>
        <w:rPr>
          <w:spacing w:val="-3"/>
        </w:rPr>
        <w:t xml:space="preserve"> </w:t>
      </w:r>
      <w:r>
        <w:t>эры,</w:t>
      </w:r>
      <w:r>
        <w:rPr>
          <w:spacing w:val="-3"/>
        </w:rPr>
        <w:t xml:space="preserve"> </w:t>
      </w:r>
      <w:r>
        <w:t>наша</w:t>
      </w:r>
      <w:r>
        <w:rPr>
          <w:spacing w:val="-4"/>
        </w:rPr>
        <w:t xml:space="preserve"> </w:t>
      </w:r>
      <w:r>
        <w:t>эра);</w:t>
      </w:r>
    </w:p>
    <w:p w:rsidR="00292DCE" w:rsidRDefault="00F301D9">
      <w:pPr>
        <w:pStyle w:val="a3"/>
        <w:spacing w:before="185" w:line="256" w:lineRule="auto"/>
        <w:ind w:right="643"/>
      </w:pPr>
      <w:r>
        <w:t>называть даты важнейших событий истории Древнего мира, по дате устанавливать принадлежность</w:t>
      </w:r>
      <w:r>
        <w:rPr>
          <w:spacing w:val="-57"/>
        </w:rPr>
        <w:t xml:space="preserve"> </w:t>
      </w:r>
      <w:r>
        <w:t>события</w:t>
      </w:r>
      <w:r>
        <w:rPr>
          <w:spacing w:val="-1"/>
        </w:rPr>
        <w:t xml:space="preserve"> </w:t>
      </w:r>
      <w:r>
        <w:t>к веку, тысячелетию;</w:t>
      </w:r>
    </w:p>
    <w:p w:rsidR="00292DCE" w:rsidRDefault="00F301D9">
      <w:pPr>
        <w:pStyle w:val="a3"/>
        <w:spacing w:before="166" w:line="256" w:lineRule="auto"/>
        <w:ind w:right="370"/>
      </w:pPr>
      <w:r>
        <w:t>определять длительность и последовательность событий, периодов истории Древнего мира, вести счет</w:t>
      </w:r>
      <w:r>
        <w:rPr>
          <w:spacing w:val="-57"/>
        </w:rPr>
        <w:t xml:space="preserve"> </w:t>
      </w:r>
      <w:r>
        <w:t>лет</w:t>
      </w:r>
      <w:r>
        <w:rPr>
          <w:spacing w:val="-1"/>
        </w:rPr>
        <w:t xml:space="preserve"> </w:t>
      </w:r>
      <w:r>
        <w:t>до нашей эры</w:t>
      </w:r>
      <w:r>
        <w:rPr>
          <w:spacing w:val="-1"/>
        </w:rPr>
        <w:t xml:space="preserve"> </w:t>
      </w:r>
      <w:r>
        <w:t>и нашей эры.</w:t>
      </w:r>
    </w:p>
    <w:p w:rsidR="00292DCE" w:rsidRDefault="00F301D9" w:rsidP="000B0FD5">
      <w:pPr>
        <w:pStyle w:val="a5"/>
        <w:numPr>
          <w:ilvl w:val="3"/>
          <w:numId w:val="128"/>
        </w:numPr>
        <w:tabs>
          <w:tab w:val="left" w:pos="1182"/>
        </w:tabs>
        <w:spacing w:before="163"/>
        <w:ind w:hanging="782"/>
        <w:rPr>
          <w:sz w:val="24"/>
        </w:rPr>
      </w:pPr>
      <w:r>
        <w:rPr>
          <w:sz w:val="24"/>
        </w:rPr>
        <w:t>Знание</w:t>
      </w:r>
      <w:r>
        <w:rPr>
          <w:spacing w:val="-4"/>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292DCE" w:rsidRDefault="00F301D9">
      <w:pPr>
        <w:pStyle w:val="a3"/>
        <w:spacing w:before="182" w:line="256" w:lineRule="auto"/>
        <w:ind w:right="801"/>
      </w:pPr>
      <w:r>
        <w:t>указывать (называть) место, обстоятельства, участников, результаты важнейших событий истории</w:t>
      </w:r>
      <w:r>
        <w:rPr>
          <w:spacing w:val="-57"/>
        </w:rPr>
        <w:t xml:space="preserve"> </w:t>
      </w:r>
      <w:r>
        <w:t>Древнего</w:t>
      </w:r>
      <w:r>
        <w:rPr>
          <w:spacing w:val="-2"/>
        </w:rPr>
        <w:t xml:space="preserve"> </w:t>
      </w:r>
      <w:r>
        <w:t>мира;</w:t>
      </w:r>
    </w:p>
    <w:p w:rsidR="00292DCE" w:rsidRDefault="00F301D9">
      <w:pPr>
        <w:pStyle w:val="a3"/>
        <w:spacing w:before="163"/>
      </w:pPr>
      <w:r>
        <w:t>группировать,</w:t>
      </w:r>
      <w:r>
        <w:rPr>
          <w:spacing w:val="-5"/>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9"/>
        </w:rPr>
        <w:t xml:space="preserve"> </w:t>
      </w:r>
      <w:r>
        <w:t>признаку.</w:t>
      </w:r>
    </w:p>
    <w:p w:rsidR="00292DCE" w:rsidRDefault="00F301D9" w:rsidP="000B0FD5">
      <w:pPr>
        <w:pStyle w:val="a5"/>
        <w:numPr>
          <w:ilvl w:val="3"/>
          <w:numId w:val="128"/>
        </w:numPr>
        <w:tabs>
          <w:tab w:val="left" w:pos="1182"/>
        </w:tabs>
        <w:spacing w:before="183"/>
        <w:ind w:hanging="782"/>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552"/>
      </w:pPr>
      <w:r>
        <w:lastRenderedPageBreak/>
        <w:t>находить и показывать на исторической карте природные и исторические объекты (расселение</w:t>
      </w:r>
      <w:r>
        <w:rPr>
          <w:spacing w:val="1"/>
        </w:rPr>
        <w:t xml:space="preserve"> </w:t>
      </w:r>
      <w:r>
        <w:t>человеческих общностей в эпоху первобытности и Древнего мира, территории древнейших</w:t>
      </w:r>
      <w:r>
        <w:rPr>
          <w:spacing w:val="1"/>
        </w:rPr>
        <w:t xml:space="preserve"> </w:t>
      </w:r>
      <w:r>
        <w:t>цивилизаций</w:t>
      </w:r>
      <w:r>
        <w:rPr>
          <w:spacing w:val="-6"/>
        </w:rPr>
        <w:t xml:space="preserve"> </w:t>
      </w:r>
      <w:r>
        <w:t>и</w:t>
      </w:r>
      <w:r>
        <w:rPr>
          <w:spacing w:val="-4"/>
        </w:rPr>
        <w:t xml:space="preserve"> </w:t>
      </w:r>
      <w:r>
        <w:t>государств,</w:t>
      </w:r>
      <w:r>
        <w:rPr>
          <w:spacing w:val="-5"/>
        </w:rPr>
        <w:t xml:space="preserve"> </w:t>
      </w:r>
      <w:r>
        <w:t>места</w:t>
      </w:r>
      <w:r>
        <w:rPr>
          <w:spacing w:val="-3"/>
        </w:rPr>
        <w:t xml:space="preserve"> </w:t>
      </w:r>
      <w:r>
        <w:t>важнейших</w:t>
      </w:r>
      <w:r>
        <w:rPr>
          <w:spacing w:val="-2"/>
        </w:rPr>
        <w:t xml:space="preserve"> </w:t>
      </w:r>
      <w:r>
        <w:t>исторических</w:t>
      </w:r>
      <w:r>
        <w:rPr>
          <w:spacing w:val="-2"/>
        </w:rPr>
        <w:t xml:space="preserve"> </w:t>
      </w:r>
      <w:r>
        <w:t>событий),</w:t>
      </w:r>
      <w:r>
        <w:rPr>
          <w:spacing w:val="-8"/>
        </w:rPr>
        <w:t xml:space="preserve"> </w:t>
      </w:r>
      <w:r>
        <w:t>используя</w:t>
      </w:r>
      <w:r>
        <w:rPr>
          <w:spacing w:val="-4"/>
        </w:rPr>
        <w:t xml:space="preserve"> </w:t>
      </w:r>
      <w:r>
        <w:t>легенду</w:t>
      </w:r>
      <w:r>
        <w:rPr>
          <w:spacing w:val="-8"/>
        </w:rPr>
        <w:t xml:space="preserve"> </w:t>
      </w:r>
      <w:r>
        <w:t>карты;</w:t>
      </w:r>
    </w:p>
    <w:p w:rsidR="00292DCE" w:rsidRDefault="00F301D9">
      <w:pPr>
        <w:pStyle w:val="a3"/>
        <w:spacing w:before="168" w:line="256" w:lineRule="auto"/>
        <w:ind w:right="405"/>
      </w:pPr>
      <w:r>
        <w:t>устанавливать на основе картографических сведений связь между условиями среды обитания людей и</w:t>
      </w:r>
      <w:r>
        <w:rPr>
          <w:spacing w:val="-57"/>
        </w:rPr>
        <w:t xml:space="preserve"> </w:t>
      </w:r>
      <w:r>
        <w:t>их</w:t>
      </w:r>
      <w:r>
        <w:rPr>
          <w:spacing w:val="-2"/>
        </w:rPr>
        <w:t xml:space="preserve"> </w:t>
      </w:r>
      <w:r>
        <w:t>занятиями.</w:t>
      </w:r>
    </w:p>
    <w:p w:rsidR="00292DCE" w:rsidRDefault="00F301D9" w:rsidP="000B0FD5">
      <w:pPr>
        <w:pStyle w:val="a5"/>
        <w:numPr>
          <w:ilvl w:val="3"/>
          <w:numId w:val="128"/>
        </w:numPr>
        <w:tabs>
          <w:tab w:val="left" w:pos="1182"/>
        </w:tabs>
        <w:spacing w:before="163"/>
        <w:ind w:hanging="782"/>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92DCE" w:rsidRDefault="00F301D9">
      <w:pPr>
        <w:pStyle w:val="a3"/>
        <w:spacing w:before="185" w:line="256" w:lineRule="auto"/>
        <w:ind w:right="1639"/>
      </w:pPr>
      <w:r>
        <w:t>называть и различать основные типы исторических источников (письменные, визуальные,</w:t>
      </w:r>
      <w:r>
        <w:rPr>
          <w:spacing w:val="-57"/>
        </w:rPr>
        <w:t xml:space="preserve"> </w:t>
      </w:r>
      <w:r>
        <w:t>вещественные),</w:t>
      </w:r>
      <w:r>
        <w:rPr>
          <w:spacing w:val="-1"/>
        </w:rPr>
        <w:t xml:space="preserve"> </w:t>
      </w:r>
      <w:r>
        <w:t>приводить</w:t>
      </w:r>
      <w:r>
        <w:rPr>
          <w:spacing w:val="-3"/>
        </w:rPr>
        <w:t xml:space="preserve"> </w:t>
      </w:r>
      <w:r>
        <w:t>примеры источников</w:t>
      </w:r>
      <w:r>
        <w:rPr>
          <w:spacing w:val="-2"/>
        </w:rPr>
        <w:t xml:space="preserve"> </w:t>
      </w:r>
      <w:r>
        <w:t>разных</w:t>
      </w:r>
      <w:r>
        <w:rPr>
          <w:spacing w:val="1"/>
        </w:rPr>
        <w:t xml:space="preserve"> </w:t>
      </w:r>
      <w:r>
        <w:t>типов;</w:t>
      </w:r>
    </w:p>
    <w:p w:rsidR="00292DCE" w:rsidRDefault="00F301D9">
      <w:pPr>
        <w:pStyle w:val="a3"/>
        <w:spacing w:before="163" w:line="259" w:lineRule="auto"/>
        <w:ind w:right="1024"/>
      </w:pPr>
      <w:r>
        <w:t>различать памятники культуры изучаемой эпохи и источники, созданные в последующие эпохи,</w:t>
      </w:r>
      <w:r>
        <w:rPr>
          <w:spacing w:val="-57"/>
        </w:rPr>
        <w:t xml:space="preserve"> </w:t>
      </w:r>
      <w:r>
        <w:t>приводить</w:t>
      </w:r>
      <w:r>
        <w:rPr>
          <w:spacing w:val="-1"/>
        </w:rPr>
        <w:t xml:space="preserve"> </w:t>
      </w:r>
      <w:r>
        <w:t>примеры;</w:t>
      </w:r>
    </w:p>
    <w:p w:rsidR="00292DCE" w:rsidRDefault="00F301D9">
      <w:pPr>
        <w:pStyle w:val="a3"/>
        <w:spacing w:before="160" w:line="256" w:lineRule="auto"/>
      </w:pPr>
      <w:r>
        <w:t>извлекать</w:t>
      </w:r>
      <w:r>
        <w:rPr>
          <w:spacing w:val="-6"/>
        </w:rPr>
        <w:t xml:space="preserve"> </w:t>
      </w:r>
      <w:r>
        <w:t>из</w:t>
      </w:r>
      <w:r>
        <w:rPr>
          <w:spacing w:val="-5"/>
        </w:rPr>
        <w:t xml:space="preserve"> </w:t>
      </w:r>
      <w:r>
        <w:t>письменного</w:t>
      </w:r>
      <w:r>
        <w:rPr>
          <w:spacing w:val="-4"/>
        </w:rPr>
        <w:t xml:space="preserve"> </w:t>
      </w:r>
      <w:r>
        <w:t>источника</w:t>
      </w:r>
      <w:r>
        <w:rPr>
          <w:spacing w:val="-7"/>
        </w:rPr>
        <w:t xml:space="preserve"> </w:t>
      </w:r>
      <w:r>
        <w:t>исторические</w:t>
      </w:r>
      <w:r>
        <w:rPr>
          <w:spacing w:val="-4"/>
        </w:rPr>
        <w:t xml:space="preserve"> </w:t>
      </w:r>
      <w:r>
        <w:t>факты</w:t>
      </w:r>
      <w:r>
        <w:rPr>
          <w:spacing w:val="-3"/>
        </w:rPr>
        <w:t xml:space="preserve"> </w:t>
      </w:r>
      <w:r>
        <w:t>(имена,</w:t>
      </w:r>
      <w:r>
        <w:rPr>
          <w:spacing w:val="-3"/>
        </w:rPr>
        <w:t xml:space="preserve"> </w:t>
      </w:r>
      <w:r>
        <w:t>названия</w:t>
      </w:r>
      <w:r>
        <w:rPr>
          <w:spacing w:val="-3"/>
        </w:rPr>
        <w:t xml:space="preserve"> </w:t>
      </w:r>
      <w:r>
        <w:t>событий,</w:t>
      </w:r>
      <w:r>
        <w:rPr>
          <w:spacing w:val="-4"/>
        </w:rPr>
        <w:t xml:space="preserve"> </w:t>
      </w:r>
      <w:r>
        <w:t>даты</w:t>
      </w:r>
      <w:r>
        <w:rPr>
          <w:spacing w:val="-6"/>
        </w:rPr>
        <w:t xml:space="preserve"> </w:t>
      </w:r>
      <w:r>
        <w:t>и</w:t>
      </w:r>
      <w:r>
        <w:rPr>
          <w:spacing w:val="-3"/>
        </w:rPr>
        <w:t xml:space="preserve"> </w:t>
      </w:r>
      <w:r>
        <w:t>другие);</w:t>
      </w:r>
      <w:r>
        <w:rPr>
          <w:spacing w:val="-57"/>
        </w:rPr>
        <w:t xml:space="preserve"> </w:t>
      </w:r>
      <w:r>
        <w:t>находить в визуальных памятниках изучаемой эпохи ключевые знаки, символы; раскрывать смысл</w:t>
      </w:r>
      <w:r>
        <w:rPr>
          <w:spacing w:val="1"/>
        </w:rPr>
        <w:t xml:space="preserve"> </w:t>
      </w:r>
      <w:r>
        <w:t>(главную</w:t>
      </w:r>
      <w:r>
        <w:rPr>
          <w:spacing w:val="-1"/>
        </w:rPr>
        <w:t xml:space="preserve"> </w:t>
      </w:r>
      <w:r>
        <w:t>идею) высказывания, изображения.</w:t>
      </w:r>
    </w:p>
    <w:p w:rsidR="00292DCE" w:rsidRDefault="00F301D9" w:rsidP="000B0FD5">
      <w:pPr>
        <w:pStyle w:val="a5"/>
        <w:numPr>
          <w:ilvl w:val="3"/>
          <w:numId w:val="128"/>
        </w:numPr>
        <w:tabs>
          <w:tab w:val="left" w:pos="1182"/>
        </w:tabs>
        <w:spacing w:before="165"/>
        <w:ind w:hanging="782"/>
        <w:rPr>
          <w:sz w:val="24"/>
        </w:rPr>
      </w:pPr>
      <w:r>
        <w:rPr>
          <w:sz w:val="24"/>
        </w:rPr>
        <w:t>Историческое</w:t>
      </w:r>
      <w:r>
        <w:rPr>
          <w:spacing w:val="-6"/>
          <w:sz w:val="24"/>
        </w:rPr>
        <w:t xml:space="preserve"> </w:t>
      </w:r>
      <w:r>
        <w:rPr>
          <w:sz w:val="24"/>
        </w:rPr>
        <w:t>описание</w:t>
      </w:r>
      <w:r>
        <w:rPr>
          <w:spacing w:val="-5"/>
          <w:sz w:val="24"/>
        </w:rPr>
        <w:t xml:space="preserve"> </w:t>
      </w:r>
      <w:r>
        <w:rPr>
          <w:sz w:val="24"/>
        </w:rPr>
        <w:t>(реконструкция):</w:t>
      </w:r>
    </w:p>
    <w:p w:rsidR="00292DCE" w:rsidRDefault="00F301D9">
      <w:pPr>
        <w:pStyle w:val="a3"/>
        <w:spacing w:before="183"/>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292DCE" w:rsidRDefault="00F301D9">
      <w:pPr>
        <w:pStyle w:val="a3"/>
        <w:spacing w:before="182"/>
      </w:pPr>
      <w:r>
        <w:t>рассказывать</w:t>
      </w:r>
      <w:r>
        <w:rPr>
          <w:spacing w:val="-5"/>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t>участниках;</w:t>
      </w:r>
    </w:p>
    <w:p w:rsidR="00292DCE" w:rsidRDefault="00F301D9">
      <w:pPr>
        <w:pStyle w:val="a3"/>
        <w:spacing w:before="185" w:line="256" w:lineRule="auto"/>
        <w:ind w:right="619"/>
      </w:pPr>
      <w:r>
        <w:t>рассказывать об исторических личностях Древнего мира (ключевых моментах их биографии, роли в</w:t>
      </w:r>
      <w:r>
        <w:rPr>
          <w:spacing w:val="-57"/>
        </w:rPr>
        <w:t xml:space="preserve"> </w:t>
      </w:r>
      <w:r>
        <w:t>исторических</w:t>
      </w:r>
      <w:r>
        <w:rPr>
          <w:spacing w:val="1"/>
        </w:rPr>
        <w:t xml:space="preserve"> </w:t>
      </w:r>
      <w:r>
        <w:t>событиях);</w:t>
      </w:r>
    </w:p>
    <w:p w:rsidR="00292DCE" w:rsidRDefault="00F301D9">
      <w:pPr>
        <w:pStyle w:val="a3"/>
        <w:spacing w:before="161"/>
      </w:pPr>
      <w:r>
        <w:t>давать</w:t>
      </w:r>
      <w:r>
        <w:rPr>
          <w:spacing w:val="-4"/>
        </w:rPr>
        <w:t xml:space="preserve"> </w:t>
      </w:r>
      <w:r>
        <w:t>краткое</w:t>
      </w:r>
      <w:r>
        <w:rPr>
          <w:spacing w:val="-4"/>
        </w:rPr>
        <w:t xml:space="preserve"> </w:t>
      </w:r>
      <w:r>
        <w:t>описание</w:t>
      </w:r>
      <w:r>
        <w:rPr>
          <w:spacing w:val="-5"/>
        </w:rPr>
        <w:t xml:space="preserve"> </w:t>
      </w:r>
      <w:r>
        <w:t>памятников</w:t>
      </w:r>
      <w:r>
        <w:rPr>
          <w:spacing w:val="-3"/>
        </w:rPr>
        <w:t xml:space="preserve"> </w:t>
      </w:r>
      <w:r>
        <w:t>культуры</w:t>
      </w:r>
      <w:r>
        <w:rPr>
          <w:spacing w:val="-3"/>
        </w:rPr>
        <w:t xml:space="preserve"> </w:t>
      </w:r>
      <w:r>
        <w:t>эпохи</w:t>
      </w:r>
      <w:r>
        <w:rPr>
          <w:spacing w:val="-5"/>
        </w:rPr>
        <w:t xml:space="preserve"> </w:t>
      </w:r>
      <w:r>
        <w:t>первобытности</w:t>
      </w:r>
      <w:r>
        <w:rPr>
          <w:spacing w:val="-6"/>
        </w:rPr>
        <w:t xml:space="preserve"> </w:t>
      </w:r>
      <w:r>
        <w:t>и</w:t>
      </w:r>
      <w:r>
        <w:rPr>
          <w:spacing w:val="-3"/>
        </w:rPr>
        <w:t xml:space="preserve"> </w:t>
      </w:r>
      <w:r>
        <w:t>древнейших</w:t>
      </w:r>
      <w:r>
        <w:rPr>
          <w:spacing w:val="-5"/>
        </w:rPr>
        <w:t xml:space="preserve"> </w:t>
      </w:r>
      <w:r>
        <w:t>цивилизаций.</w:t>
      </w:r>
    </w:p>
    <w:p w:rsidR="00292DCE" w:rsidRDefault="00F301D9" w:rsidP="000B0FD5">
      <w:pPr>
        <w:pStyle w:val="a5"/>
        <w:numPr>
          <w:ilvl w:val="3"/>
          <w:numId w:val="128"/>
        </w:numPr>
        <w:tabs>
          <w:tab w:val="left" w:pos="1182"/>
        </w:tabs>
        <w:spacing w:before="183"/>
        <w:ind w:hanging="782"/>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z w:val="24"/>
        </w:rPr>
        <w:t>явлений:</w:t>
      </w:r>
    </w:p>
    <w:p w:rsidR="00292DCE" w:rsidRDefault="00F301D9">
      <w:pPr>
        <w:pStyle w:val="a3"/>
        <w:spacing w:before="184" w:line="256" w:lineRule="auto"/>
        <w:ind w:right="363"/>
      </w:pPr>
      <w:r>
        <w:t>раскрывать существенные черты государственного устройства древних обществ, положения основных</w:t>
      </w:r>
      <w:r>
        <w:rPr>
          <w:spacing w:val="-57"/>
        </w:rPr>
        <w:t xml:space="preserve"> </w:t>
      </w:r>
      <w:r>
        <w:t>групп</w:t>
      </w:r>
      <w:r>
        <w:rPr>
          <w:spacing w:val="-1"/>
        </w:rPr>
        <w:t xml:space="preserve"> </w:t>
      </w:r>
      <w:r>
        <w:t>населения, религиозных</w:t>
      </w:r>
      <w:r>
        <w:rPr>
          <w:spacing w:val="2"/>
        </w:rPr>
        <w:t xml:space="preserve"> </w:t>
      </w:r>
      <w:r>
        <w:t>верований</w:t>
      </w:r>
      <w:r>
        <w:rPr>
          <w:spacing w:val="-3"/>
        </w:rPr>
        <w:t xml:space="preserve"> </w:t>
      </w:r>
      <w:r>
        <w:t>людей в</w:t>
      </w:r>
      <w:r>
        <w:rPr>
          <w:spacing w:val="-1"/>
        </w:rPr>
        <w:t xml:space="preserve"> </w:t>
      </w:r>
      <w:r>
        <w:t>древности;</w:t>
      </w:r>
    </w:p>
    <w:p w:rsidR="00292DCE" w:rsidRDefault="00F301D9">
      <w:pPr>
        <w:pStyle w:val="a3"/>
        <w:spacing w:before="163" w:line="398" w:lineRule="auto"/>
        <w:ind w:right="3286"/>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3"/>
        </w:rPr>
        <w:t xml:space="preserve"> </w:t>
      </w:r>
      <w:r>
        <w:t>и</w:t>
      </w:r>
      <w:r>
        <w:rPr>
          <w:spacing w:val="-2"/>
        </w:rPr>
        <w:t xml:space="preserve"> </w:t>
      </w:r>
      <w:r>
        <w:t>следствия</w:t>
      </w:r>
      <w:r>
        <w:rPr>
          <w:spacing w:val="-3"/>
        </w:rPr>
        <w:t xml:space="preserve"> </w:t>
      </w:r>
      <w:r>
        <w:t>важнейших</w:t>
      </w:r>
      <w:r>
        <w:rPr>
          <w:spacing w:val="-1"/>
        </w:rPr>
        <w:t xml:space="preserve"> </w:t>
      </w:r>
      <w:r>
        <w:t>событий</w:t>
      </w:r>
      <w:r>
        <w:rPr>
          <w:spacing w:val="-2"/>
        </w:rPr>
        <w:t xml:space="preserve"> </w:t>
      </w:r>
      <w:r>
        <w:t>древней</w:t>
      </w:r>
      <w:r>
        <w:rPr>
          <w:spacing w:val="-5"/>
        </w:rPr>
        <w:t xml:space="preserve"> </w:t>
      </w:r>
      <w:r>
        <w:t>истории.</w:t>
      </w:r>
    </w:p>
    <w:p w:rsidR="00292DCE" w:rsidRDefault="00F301D9" w:rsidP="000B0FD5">
      <w:pPr>
        <w:pStyle w:val="a5"/>
        <w:numPr>
          <w:ilvl w:val="3"/>
          <w:numId w:val="128"/>
        </w:numPr>
        <w:tabs>
          <w:tab w:val="left" w:pos="1182"/>
        </w:tabs>
        <w:spacing w:before="1" w:line="256" w:lineRule="auto"/>
        <w:ind w:right="1040"/>
        <w:rPr>
          <w:sz w:val="24"/>
        </w:rPr>
      </w:pPr>
      <w:r>
        <w:rPr>
          <w:sz w:val="24"/>
        </w:rPr>
        <w:t>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3"/>
          <w:sz w:val="24"/>
        </w:rPr>
        <w:t xml:space="preserve"> </w:t>
      </w:r>
      <w:r>
        <w:rPr>
          <w:sz w:val="24"/>
        </w:rPr>
        <w:t>событиям</w:t>
      </w:r>
      <w:r>
        <w:rPr>
          <w:spacing w:val="-1"/>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292DCE" w:rsidRDefault="00F301D9">
      <w:pPr>
        <w:pStyle w:val="a3"/>
        <w:spacing w:before="166" w:line="256" w:lineRule="auto"/>
        <w:ind w:right="1185"/>
      </w:pPr>
      <w:r>
        <w:t>излагать оценки наиболее значительных событий и личностей древней истории, приводимые в</w:t>
      </w:r>
      <w:r>
        <w:rPr>
          <w:spacing w:val="-57"/>
        </w:rPr>
        <w:t xml:space="preserve"> </w:t>
      </w:r>
      <w:r>
        <w:t>учебной</w:t>
      </w:r>
      <w:r>
        <w:rPr>
          <w:spacing w:val="-1"/>
        </w:rPr>
        <w:t xml:space="preserve"> </w:t>
      </w:r>
      <w:r>
        <w:t>литературе;</w:t>
      </w:r>
    </w:p>
    <w:p w:rsidR="00292DCE" w:rsidRDefault="00F301D9">
      <w:pPr>
        <w:pStyle w:val="a3"/>
        <w:spacing w:before="166" w:line="256" w:lineRule="auto"/>
        <w:ind w:right="1574"/>
      </w:pPr>
      <w:r>
        <w:t>высказывать на уровне эмоциональных оценок отношение к поступкам людей прошлого, к</w:t>
      </w:r>
      <w:r>
        <w:rPr>
          <w:spacing w:val="-57"/>
        </w:rPr>
        <w:t xml:space="preserve"> </w:t>
      </w:r>
      <w:r>
        <w:t>памятникам</w:t>
      </w:r>
      <w:r>
        <w:rPr>
          <w:spacing w:val="-2"/>
        </w:rPr>
        <w:t xml:space="preserve"> </w:t>
      </w:r>
      <w:r>
        <w:t>культуры.</w:t>
      </w:r>
    </w:p>
    <w:p w:rsidR="00292DCE" w:rsidRDefault="00F301D9" w:rsidP="000B0FD5">
      <w:pPr>
        <w:pStyle w:val="a5"/>
        <w:numPr>
          <w:ilvl w:val="3"/>
          <w:numId w:val="128"/>
        </w:numPr>
        <w:tabs>
          <w:tab w:val="left" w:pos="1182"/>
        </w:tabs>
        <w:spacing w:before="163"/>
        <w:ind w:hanging="782"/>
        <w:rPr>
          <w:sz w:val="24"/>
        </w:rPr>
      </w:pPr>
      <w:r>
        <w:rPr>
          <w:sz w:val="24"/>
        </w:rPr>
        <w:t>Применение</w:t>
      </w:r>
      <w:r>
        <w:rPr>
          <w:spacing w:val="-6"/>
          <w:sz w:val="24"/>
        </w:rPr>
        <w:t xml:space="preserve"> </w:t>
      </w:r>
      <w:r>
        <w:rPr>
          <w:sz w:val="24"/>
        </w:rPr>
        <w:t>исторических</w:t>
      </w:r>
      <w:r>
        <w:rPr>
          <w:spacing w:val="-4"/>
          <w:sz w:val="24"/>
        </w:rPr>
        <w:t xml:space="preserve"> </w:t>
      </w:r>
      <w:r>
        <w:rPr>
          <w:sz w:val="24"/>
        </w:rPr>
        <w:t>знаний:</w:t>
      </w:r>
    </w:p>
    <w:p w:rsidR="00292DCE" w:rsidRDefault="00F301D9">
      <w:pPr>
        <w:pStyle w:val="a3"/>
        <w:spacing w:before="182" w:line="256" w:lineRule="auto"/>
        <w:ind w:right="1115"/>
      </w:pPr>
      <w:r>
        <w:t>раскрывать значение памятников древней истории и культуры, необходимость сохранения их в</w:t>
      </w:r>
      <w:r>
        <w:rPr>
          <w:spacing w:val="-57"/>
        </w:rPr>
        <w:t xml:space="preserve"> </w:t>
      </w:r>
      <w:r>
        <w:t>современном</w:t>
      </w:r>
      <w:r>
        <w:rPr>
          <w:spacing w:val="-2"/>
        </w:rPr>
        <w:t xml:space="preserve"> </w:t>
      </w:r>
      <w:r>
        <w:t>мире;</w:t>
      </w:r>
    </w:p>
    <w:p w:rsidR="00292DCE" w:rsidRDefault="00F301D9">
      <w:pPr>
        <w:pStyle w:val="a3"/>
        <w:spacing w:before="165" w:line="256" w:lineRule="auto"/>
        <w:ind w:right="841"/>
      </w:pPr>
      <w:r>
        <w:t>выполнять учебные проекты по истории Первобытности и Древнего мира (в том числе с</w:t>
      </w:r>
      <w:r>
        <w:rPr>
          <w:spacing w:val="1"/>
        </w:rPr>
        <w:t xml:space="preserve"> </w:t>
      </w:r>
      <w:r>
        <w:t>привлечением регионального материала), оформлять полученные результаты в форме сообщения,</w:t>
      </w:r>
      <w:r>
        <w:rPr>
          <w:spacing w:val="-57"/>
        </w:rPr>
        <w:t xml:space="preserve"> </w:t>
      </w:r>
      <w:r>
        <w:t>альбома,</w:t>
      </w:r>
      <w:r>
        <w:rPr>
          <w:spacing w:val="-1"/>
        </w:rPr>
        <w:t xml:space="preserve"> </w:t>
      </w:r>
      <w:r>
        <w:t>презентации.</w:t>
      </w:r>
    </w:p>
    <w:p w:rsidR="00292DCE" w:rsidRDefault="00292DCE">
      <w:pPr>
        <w:spacing w:line="256" w:lineRule="auto"/>
        <w:sectPr w:rsidR="00292DCE">
          <w:pgSz w:w="11930" w:h="16860"/>
          <w:pgMar w:top="1060" w:right="100" w:bottom="860" w:left="480" w:header="0" w:footer="582" w:gutter="0"/>
          <w:cols w:space="720"/>
        </w:sectPr>
      </w:pPr>
    </w:p>
    <w:p w:rsidR="00292DCE" w:rsidRDefault="00F301D9" w:rsidP="000B0FD5">
      <w:pPr>
        <w:pStyle w:val="a5"/>
        <w:numPr>
          <w:ilvl w:val="2"/>
          <w:numId w:val="128"/>
        </w:numPr>
        <w:tabs>
          <w:tab w:val="left" w:pos="1122"/>
        </w:tabs>
        <w:spacing w:before="61"/>
        <w:ind w:left="1121" w:hanging="722"/>
        <w:rPr>
          <w:sz w:val="24"/>
        </w:rPr>
      </w:pPr>
      <w:r>
        <w:rPr>
          <w:sz w:val="24"/>
        </w:rPr>
        <w:lastRenderedPageBreak/>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292DCE" w:rsidRDefault="00F301D9" w:rsidP="000B0FD5">
      <w:pPr>
        <w:pStyle w:val="a5"/>
        <w:numPr>
          <w:ilvl w:val="3"/>
          <w:numId w:val="128"/>
        </w:numPr>
        <w:tabs>
          <w:tab w:val="left" w:pos="1302"/>
        </w:tabs>
        <w:spacing w:before="183"/>
        <w:ind w:left="1301" w:hanging="902"/>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292DCE" w:rsidRDefault="00F301D9">
      <w:pPr>
        <w:pStyle w:val="a3"/>
        <w:spacing w:before="185" w:line="256" w:lineRule="auto"/>
        <w:ind w:right="1597"/>
      </w:pPr>
      <w:r>
        <w:t>называть даты важнейших событий Средневековья, определять их принадлежность к веку,</w:t>
      </w:r>
      <w:r>
        <w:rPr>
          <w:spacing w:val="-57"/>
        </w:rPr>
        <w:t xml:space="preserve"> </w:t>
      </w:r>
      <w:r>
        <w:t>историческому</w:t>
      </w:r>
      <w:r>
        <w:rPr>
          <w:spacing w:val="-6"/>
        </w:rPr>
        <w:t xml:space="preserve"> </w:t>
      </w:r>
      <w:r>
        <w:t>периоду;</w:t>
      </w:r>
    </w:p>
    <w:p w:rsidR="00292DCE" w:rsidRDefault="00F301D9">
      <w:pPr>
        <w:pStyle w:val="a3"/>
        <w:spacing w:before="163" w:line="256" w:lineRule="auto"/>
        <w:ind w:right="1204"/>
      </w:pPr>
      <w:r>
        <w:t>называть этапы отечественной и всеобщей истории Средних веков, их хронологические рамки</w:t>
      </w:r>
      <w:r>
        <w:rPr>
          <w:spacing w:val="-57"/>
        </w:rPr>
        <w:t xml:space="preserve"> </w:t>
      </w:r>
      <w:r>
        <w:t>(периоды</w:t>
      </w:r>
      <w:r>
        <w:rPr>
          <w:spacing w:val="-1"/>
        </w:rPr>
        <w:t xml:space="preserve"> </w:t>
      </w:r>
      <w:r>
        <w:t>Средневековья,</w:t>
      </w:r>
      <w:r>
        <w:rPr>
          <w:spacing w:val="-1"/>
        </w:rPr>
        <w:t xml:space="preserve"> </w:t>
      </w:r>
      <w:r>
        <w:t>этапы становления</w:t>
      </w:r>
      <w:r>
        <w:rPr>
          <w:spacing w:val="-1"/>
        </w:rPr>
        <w:t xml:space="preserve"> </w:t>
      </w:r>
      <w:r>
        <w:t>и</w:t>
      </w:r>
      <w:r>
        <w:rPr>
          <w:spacing w:val="-3"/>
        </w:rPr>
        <w:t xml:space="preserve"> </w:t>
      </w:r>
      <w:r>
        <w:t>развития</w:t>
      </w:r>
      <w:r>
        <w:rPr>
          <w:spacing w:val="-3"/>
        </w:rPr>
        <w:t xml:space="preserve"> </w:t>
      </w:r>
      <w:r>
        <w:t>Русского</w:t>
      </w:r>
      <w:r>
        <w:rPr>
          <w:spacing w:val="-1"/>
        </w:rPr>
        <w:t xml:space="preserve"> </w:t>
      </w:r>
      <w:r>
        <w:t>государства);</w:t>
      </w:r>
    </w:p>
    <w:p w:rsidR="00292DCE" w:rsidRDefault="00F301D9">
      <w:pPr>
        <w:pStyle w:val="a3"/>
        <w:spacing w:before="163"/>
      </w:pPr>
      <w:r>
        <w:t>устанавливать</w:t>
      </w:r>
      <w:r>
        <w:rPr>
          <w:spacing w:val="-4"/>
        </w:rPr>
        <w:t xml:space="preserve"> </w:t>
      </w:r>
      <w:r>
        <w:t>длительность</w:t>
      </w:r>
      <w:r>
        <w:rPr>
          <w:spacing w:val="-3"/>
        </w:rPr>
        <w:t xml:space="preserve"> </w:t>
      </w:r>
      <w:r>
        <w:t>и</w:t>
      </w:r>
      <w:r>
        <w:rPr>
          <w:spacing w:val="-4"/>
        </w:rPr>
        <w:t xml:space="preserve"> </w:t>
      </w:r>
      <w:r>
        <w:t>синхронность</w:t>
      </w:r>
      <w:r>
        <w:rPr>
          <w:spacing w:val="-3"/>
        </w:rPr>
        <w:t xml:space="preserve"> </w:t>
      </w:r>
      <w:r>
        <w:t>событий</w:t>
      </w:r>
      <w:r>
        <w:rPr>
          <w:spacing w:val="-6"/>
        </w:rPr>
        <w:t xml:space="preserve"> </w:t>
      </w:r>
      <w:r>
        <w:t>истории</w:t>
      </w:r>
      <w:r>
        <w:rPr>
          <w:spacing w:val="-3"/>
        </w:rPr>
        <w:t xml:space="preserve"> </w:t>
      </w:r>
      <w:r>
        <w:t>Руси</w:t>
      </w:r>
      <w:r>
        <w:rPr>
          <w:spacing w:val="-4"/>
        </w:rPr>
        <w:t xml:space="preserve"> </w:t>
      </w:r>
      <w:r>
        <w:t>и всеобщей</w:t>
      </w:r>
      <w:r>
        <w:rPr>
          <w:spacing w:val="-4"/>
        </w:rPr>
        <w:t xml:space="preserve"> </w:t>
      </w:r>
      <w:r>
        <w:t>истории.</w:t>
      </w:r>
    </w:p>
    <w:p w:rsidR="00292DCE" w:rsidRDefault="00F301D9" w:rsidP="000B0FD5">
      <w:pPr>
        <w:pStyle w:val="a5"/>
        <w:numPr>
          <w:ilvl w:val="3"/>
          <w:numId w:val="128"/>
        </w:numPr>
        <w:tabs>
          <w:tab w:val="left" w:pos="1302"/>
        </w:tabs>
        <w:spacing w:before="182"/>
        <w:ind w:left="1301" w:hanging="902"/>
        <w:rPr>
          <w:sz w:val="24"/>
        </w:rPr>
      </w:pPr>
      <w:r>
        <w:rPr>
          <w:sz w:val="24"/>
        </w:rPr>
        <w:t>Знание</w:t>
      </w:r>
      <w:r>
        <w:rPr>
          <w:spacing w:val="-3"/>
          <w:sz w:val="24"/>
        </w:rPr>
        <w:t xml:space="preserve"> </w:t>
      </w:r>
      <w:r>
        <w:rPr>
          <w:sz w:val="24"/>
        </w:rPr>
        <w:t>исторических фактов,</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фактами:</w:t>
      </w:r>
    </w:p>
    <w:p w:rsidR="00292DCE" w:rsidRDefault="00F301D9">
      <w:pPr>
        <w:pStyle w:val="a3"/>
        <w:spacing w:before="185" w:line="256" w:lineRule="auto"/>
        <w:ind w:right="1698"/>
      </w:pPr>
      <w:r>
        <w:t>указывать (называть) место, обстоятельства, участников, результаты важнейших событий</w:t>
      </w:r>
      <w:r>
        <w:rPr>
          <w:spacing w:val="-57"/>
        </w:rPr>
        <w:t xml:space="preserve"> </w:t>
      </w:r>
      <w:r>
        <w:t>отечественной</w:t>
      </w:r>
      <w:r>
        <w:rPr>
          <w:spacing w:val="-1"/>
        </w:rPr>
        <w:t xml:space="preserve"> </w:t>
      </w:r>
      <w:r>
        <w:t>и всеобщей истории</w:t>
      </w:r>
      <w:r>
        <w:rPr>
          <w:spacing w:val="-1"/>
        </w:rPr>
        <w:t xml:space="preserve"> </w:t>
      </w:r>
      <w:r>
        <w:t>эпохи</w:t>
      </w:r>
      <w:r>
        <w:rPr>
          <w:spacing w:val="-2"/>
        </w:rPr>
        <w:t xml:space="preserve"> </w:t>
      </w:r>
      <w:r>
        <w:t>Средневековья;</w:t>
      </w:r>
    </w:p>
    <w:p w:rsidR="00292DCE" w:rsidRDefault="00F301D9">
      <w:pPr>
        <w:pStyle w:val="a3"/>
        <w:spacing w:before="166" w:line="256" w:lineRule="auto"/>
        <w:ind w:right="1124"/>
      </w:pPr>
      <w:r>
        <w:t>группировать, систематизировать факты по заданному признаку (составление систематических</w:t>
      </w:r>
      <w:r>
        <w:rPr>
          <w:spacing w:val="-58"/>
        </w:rPr>
        <w:t xml:space="preserve"> </w:t>
      </w:r>
      <w:r>
        <w:t>таблиц).</w:t>
      </w:r>
    </w:p>
    <w:p w:rsidR="00292DCE" w:rsidRDefault="00F301D9" w:rsidP="000B0FD5">
      <w:pPr>
        <w:pStyle w:val="a5"/>
        <w:numPr>
          <w:ilvl w:val="3"/>
          <w:numId w:val="128"/>
        </w:numPr>
        <w:tabs>
          <w:tab w:val="left" w:pos="1302"/>
        </w:tabs>
        <w:spacing w:before="161"/>
        <w:ind w:left="1301" w:hanging="902"/>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292DCE" w:rsidRDefault="00F301D9">
      <w:pPr>
        <w:pStyle w:val="a3"/>
        <w:spacing w:before="185" w:line="256" w:lineRule="auto"/>
        <w:ind w:right="735"/>
      </w:pPr>
      <w:r>
        <w:t>находить и показывать на карте исторические объекты, используя легенду карты; давать словесное</w:t>
      </w:r>
      <w:r>
        <w:rPr>
          <w:spacing w:val="-57"/>
        </w:rPr>
        <w:t xml:space="preserve"> </w:t>
      </w:r>
      <w:r>
        <w:t>описание</w:t>
      </w:r>
      <w:r>
        <w:rPr>
          <w:spacing w:val="-2"/>
        </w:rPr>
        <w:t xml:space="preserve"> </w:t>
      </w:r>
      <w:r>
        <w:t>их</w:t>
      </w:r>
      <w:r>
        <w:rPr>
          <w:spacing w:val="2"/>
        </w:rPr>
        <w:t xml:space="preserve"> </w:t>
      </w:r>
      <w:r>
        <w:t>местоположения;</w:t>
      </w:r>
    </w:p>
    <w:p w:rsidR="00292DCE" w:rsidRDefault="00F301D9">
      <w:pPr>
        <w:pStyle w:val="a3"/>
        <w:spacing w:before="165" w:line="256" w:lineRule="auto"/>
        <w:ind w:right="515"/>
      </w:pPr>
      <w:r>
        <w:t>извлекать из карты информацию о территории, экономических и культурных центрах Руси и других</w:t>
      </w:r>
      <w:r>
        <w:rPr>
          <w:spacing w:val="1"/>
        </w:rPr>
        <w:t xml:space="preserve"> </w:t>
      </w:r>
      <w:r>
        <w:t>государств в Средние века, о направлениях крупнейших передвижений людей - походов, завоеваний,</w:t>
      </w:r>
      <w:r>
        <w:rPr>
          <w:spacing w:val="-57"/>
        </w:rPr>
        <w:t xml:space="preserve"> </w:t>
      </w:r>
      <w:r>
        <w:t>колонизаций,</w:t>
      </w:r>
      <w:r>
        <w:rPr>
          <w:spacing w:val="-1"/>
        </w:rPr>
        <w:t xml:space="preserve"> </w:t>
      </w:r>
      <w:r>
        <w:t>о ключевых</w:t>
      </w:r>
      <w:r>
        <w:rPr>
          <w:spacing w:val="2"/>
        </w:rPr>
        <w:t xml:space="preserve"> </w:t>
      </w:r>
      <w:r>
        <w:t>событиях</w:t>
      </w:r>
      <w:r>
        <w:rPr>
          <w:spacing w:val="1"/>
        </w:rPr>
        <w:t xml:space="preserve"> </w:t>
      </w:r>
      <w:r>
        <w:t>средневековой истории.</w:t>
      </w:r>
    </w:p>
    <w:p w:rsidR="00292DCE" w:rsidRDefault="00F301D9" w:rsidP="000B0FD5">
      <w:pPr>
        <w:pStyle w:val="a5"/>
        <w:numPr>
          <w:ilvl w:val="3"/>
          <w:numId w:val="128"/>
        </w:numPr>
        <w:tabs>
          <w:tab w:val="left" w:pos="1302"/>
        </w:tabs>
        <w:spacing w:before="165"/>
        <w:ind w:left="1301" w:hanging="902"/>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292DCE" w:rsidRDefault="00F301D9">
      <w:pPr>
        <w:pStyle w:val="a3"/>
        <w:spacing w:before="186" w:line="256" w:lineRule="auto"/>
        <w:ind w:right="1994"/>
      </w:pPr>
      <w:r>
        <w:t>различать основные виды письменных источников Средневековья (летописи, хроники,</w:t>
      </w:r>
      <w:r>
        <w:rPr>
          <w:spacing w:val="-57"/>
        </w:rPr>
        <w:t xml:space="preserve"> </w:t>
      </w:r>
      <w:r>
        <w:t>законодательные</w:t>
      </w:r>
      <w:r>
        <w:rPr>
          <w:spacing w:val="-3"/>
        </w:rPr>
        <w:t xml:space="preserve"> </w:t>
      </w:r>
      <w:r>
        <w:t>акты,</w:t>
      </w:r>
      <w:r>
        <w:rPr>
          <w:spacing w:val="-1"/>
        </w:rPr>
        <w:t xml:space="preserve"> </w:t>
      </w:r>
      <w:r>
        <w:t>духовная</w:t>
      </w:r>
      <w:r>
        <w:rPr>
          <w:spacing w:val="-1"/>
        </w:rPr>
        <w:t xml:space="preserve"> </w:t>
      </w:r>
      <w:r>
        <w:t>литература, источники</w:t>
      </w:r>
      <w:r>
        <w:rPr>
          <w:spacing w:val="-3"/>
        </w:rPr>
        <w:t xml:space="preserve"> </w:t>
      </w:r>
      <w:r>
        <w:t>личного</w:t>
      </w:r>
      <w:r>
        <w:rPr>
          <w:spacing w:val="-4"/>
        </w:rPr>
        <w:t xml:space="preserve"> </w:t>
      </w:r>
      <w:r>
        <w:t>происхождения);</w:t>
      </w:r>
    </w:p>
    <w:p w:rsidR="00292DCE" w:rsidRDefault="00F301D9">
      <w:pPr>
        <w:pStyle w:val="a3"/>
        <w:spacing w:before="163"/>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292DCE" w:rsidRDefault="00F301D9">
      <w:pPr>
        <w:pStyle w:val="a3"/>
        <w:spacing w:before="182" w:line="259" w:lineRule="auto"/>
        <w:ind w:right="541"/>
      </w:pPr>
      <w:r>
        <w:t>выделять в тексте письменного источника исторические описания (хода событий, действий людей) и</w:t>
      </w:r>
      <w:r>
        <w:rPr>
          <w:spacing w:val="-57"/>
        </w:rPr>
        <w:t xml:space="preserve"> </w:t>
      </w:r>
      <w:r>
        <w:t>объяснения</w:t>
      </w:r>
      <w:r>
        <w:rPr>
          <w:spacing w:val="-1"/>
        </w:rPr>
        <w:t xml:space="preserve"> </w:t>
      </w:r>
      <w:r>
        <w:t>(причин, сущности,</w:t>
      </w:r>
      <w:r>
        <w:rPr>
          <w:spacing w:val="-1"/>
        </w:rPr>
        <w:t xml:space="preserve"> </w:t>
      </w:r>
      <w:r>
        <w:t>последствий</w:t>
      </w:r>
      <w:r>
        <w:rPr>
          <w:spacing w:val="-2"/>
        </w:rPr>
        <w:t xml:space="preserve"> </w:t>
      </w:r>
      <w:r>
        <w:t>исторических</w:t>
      </w:r>
      <w:r>
        <w:rPr>
          <w:spacing w:val="2"/>
        </w:rPr>
        <w:t xml:space="preserve"> </w:t>
      </w:r>
      <w:r>
        <w:t>событий);</w:t>
      </w:r>
    </w:p>
    <w:p w:rsidR="00292DCE" w:rsidRDefault="00F301D9">
      <w:pPr>
        <w:pStyle w:val="a3"/>
        <w:spacing w:before="157" w:line="398" w:lineRule="auto"/>
        <w:ind w:right="1625"/>
      </w:pPr>
      <w:r>
        <w:t>находить в визуальном источнике и вещественном памятнике ключевые символы, образы;</w:t>
      </w:r>
      <w:r>
        <w:rPr>
          <w:spacing w:val="-57"/>
        </w:rPr>
        <w:t xml:space="preserve"> </w:t>
      </w:r>
      <w:r>
        <w:t>характеризовать</w:t>
      </w:r>
      <w:r>
        <w:rPr>
          <w:spacing w:val="-3"/>
        </w:rPr>
        <w:t xml:space="preserve"> </w:t>
      </w:r>
      <w:r>
        <w:t>позицию</w:t>
      </w:r>
      <w:r>
        <w:rPr>
          <w:spacing w:val="-3"/>
        </w:rPr>
        <w:t xml:space="preserve"> </w:t>
      </w:r>
      <w:r>
        <w:t>автора</w:t>
      </w:r>
      <w:r>
        <w:rPr>
          <w:spacing w:val="-4"/>
        </w:rPr>
        <w:t xml:space="preserve"> </w:t>
      </w:r>
      <w:r>
        <w:t>письменного</w:t>
      </w:r>
      <w:r>
        <w:rPr>
          <w:spacing w:val="-5"/>
        </w:rPr>
        <w:t xml:space="preserve"> </w:t>
      </w:r>
      <w:r>
        <w:t>и</w:t>
      </w:r>
      <w:r>
        <w:rPr>
          <w:spacing w:val="-3"/>
        </w:rPr>
        <w:t xml:space="preserve"> </w:t>
      </w:r>
      <w:r>
        <w:t>визуального</w:t>
      </w:r>
      <w:r>
        <w:rPr>
          <w:spacing w:val="-2"/>
        </w:rPr>
        <w:t xml:space="preserve"> </w:t>
      </w:r>
      <w:r>
        <w:t>исторического</w:t>
      </w:r>
      <w:r>
        <w:rPr>
          <w:spacing w:val="-3"/>
        </w:rPr>
        <w:t xml:space="preserve"> </w:t>
      </w:r>
      <w:r>
        <w:t>источника.</w:t>
      </w:r>
    </w:p>
    <w:p w:rsidR="00292DCE" w:rsidRDefault="00F301D9" w:rsidP="000B0FD5">
      <w:pPr>
        <w:pStyle w:val="a5"/>
        <w:numPr>
          <w:ilvl w:val="3"/>
          <w:numId w:val="128"/>
        </w:numPr>
        <w:tabs>
          <w:tab w:val="left" w:pos="1302"/>
        </w:tabs>
        <w:spacing w:before="1"/>
        <w:ind w:left="1301" w:hanging="902"/>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292DCE" w:rsidRDefault="00F301D9">
      <w:pPr>
        <w:pStyle w:val="a3"/>
        <w:spacing w:before="185" w:line="256" w:lineRule="auto"/>
        <w:ind w:right="790"/>
      </w:pPr>
      <w:r>
        <w:t>рассказывать о ключевых событиях отечественной и всеобщей истории в эпоху Средневековья, их</w:t>
      </w:r>
      <w:r>
        <w:rPr>
          <w:spacing w:val="-57"/>
        </w:rPr>
        <w:t xml:space="preserve"> </w:t>
      </w:r>
      <w:r>
        <w:t>участниках;</w:t>
      </w:r>
    </w:p>
    <w:p w:rsidR="00292DCE" w:rsidRDefault="00F301D9">
      <w:pPr>
        <w:pStyle w:val="a3"/>
        <w:spacing w:before="163" w:line="259" w:lineRule="auto"/>
        <w:ind w:right="904"/>
      </w:pPr>
      <w:r>
        <w:t>составлять краткую характеристику (исторический портрет) известных деятелей отечественной и</w:t>
      </w:r>
      <w:r>
        <w:rPr>
          <w:spacing w:val="-57"/>
        </w:rPr>
        <w:t xml:space="preserve"> </w:t>
      </w:r>
      <w:r>
        <w:t>всеобщей истории средневековой эпохи (известные биографические сведения, личные качества,</w:t>
      </w:r>
      <w:r>
        <w:rPr>
          <w:spacing w:val="1"/>
        </w:rPr>
        <w:t xml:space="preserve"> </w:t>
      </w:r>
      <w:r>
        <w:t>основные</w:t>
      </w:r>
      <w:r>
        <w:rPr>
          <w:spacing w:val="-3"/>
        </w:rPr>
        <w:t xml:space="preserve"> </w:t>
      </w:r>
      <w:r>
        <w:t>деяния);</w:t>
      </w:r>
    </w:p>
    <w:p w:rsidR="00292DCE" w:rsidRDefault="00F301D9">
      <w:pPr>
        <w:pStyle w:val="a3"/>
        <w:spacing w:before="160" w:line="256" w:lineRule="auto"/>
        <w:ind w:right="797"/>
      </w:pPr>
      <w:r>
        <w:t>рассказывать об образе жизни различных групп населения в средневековых обществах на Руси и в</w:t>
      </w:r>
      <w:r>
        <w:rPr>
          <w:spacing w:val="-57"/>
        </w:rPr>
        <w:t xml:space="preserve"> </w:t>
      </w:r>
      <w:r>
        <w:t>других</w:t>
      </w:r>
      <w:r>
        <w:rPr>
          <w:spacing w:val="1"/>
        </w:rPr>
        <w:t xml:space="preserve"> </w:t>
      </w:r>
      <w:r>
        <w:t>странах;</w:t>
      </w:r>
    </w:p>
    <w:p w:rsidR="00292DCE" w:rsidRDefault="00F301D9">
      <w:pPr>
        <w:pStyle w:val="a3"/>
        <w:spacing w:before="163"/>
      </w:pPr>
      <w:r>
        <w:t>представлять</w:t>
      </w:r>
      <w:r>
        <w:rPr>
          <w:spacing w:val="-3"/>
        </w:rPr>
        <w:t xml:space="preserve"> </w:t>
      </w:r>
      <w:r>
        <w:t>описание</w:t>
      </w:r>
      <w:r>
        <w:rPr>
          <w:spacing w:val="-8"/>
        </w:rPr>
        <w:t xml:space="preserve"> </w:t>
      </w:r>
      <w:r>
        <w:t>памятников</w:t>
      </w:r>
      <w:r>
        <w:rPr>
          <w:spacing w:val="-4"/>
        </w:rPr>
        <w:t xml:space="preserve"> </w:t>
      </w:r>
      <w:r>
        <w:t>материальной</w:t>
      </w:r>
      <w:r>
        <w:rPr>
          <w:spacing w:val="-3"/>
        </w:rPr>
        <w:t xml:space="preserve"> </w:t>
      </w:r>
      <w:r>
        <w:t>и</w:t>
      </w:r>
      <w:r>
        <w:rPr>
          <w:spacing w:val="-6"/>
        </w:rPr>
        <w:t xml:space="preserve"> </w:t>
      </w:r>
      <w:r>
        <w:t>художественной</w:t>
      </w:r>
      <w:r>
        <w:rPr>
          <w:spacing w:val="-4"/>
        </w:rPr>
        <w:t xml:space="preserve"> </w:t>
      </w:r>
      <w:r>
        <w:t>культуры</w:t>
      </w:r>
      <w:r>
        <w:rPr>
          <w:spacing w:val="-4"/>
        </w:rPr>
        <w:t xml:space="preserve"> </w:t>
      </w:r>
      <w:r>
        <w:t>изучаемой</w:t>
      </w:r>
      <w:r>
        <w:rPr>
          <w:spacing w:val="-3"/>
        </w:rPr>
        <w:t xml:space="preserve"> </w:t>
      </w:r>
      <w:r>
        <w:t>эпохи.</w:t>
      </w:r>
    </w:p>
    <w:p w:rsidR="00292DCE" w:rsidRDefault="00F301D9" w:rsidP="000B0FD5">
      <w:pPr>
        <w:pStyle w:val="a5"/>
        <w:numPr>
          <w:ilvl w:val="3"/>
          <w:numId w:val="128"/>
        </w:numPr>
        <w:tabs>
          <w:tab w:val="left" w:pos="1302"/>
        </w:tabs>
        <w:spacing w:before="182"/>
        <w:ind w:left="1301" w:hanging="902"/>
        <w:rPr>
          <w:sz w:val="24"/>
        </w:rPr>
      </w:pPr>
      <w:r>
        <w:rPr>
          <w:sz w:val="24"/>
        </w:rPr>
        <w:t>Анализ,</w:t>
      </w:r>
      <w:r>
        <w:rPr>
          <w:spacing w:val="-5"/>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5"/>
          <w:sz w:val="24"/>
        </w:rPr>
        <w:t xml:space="preserve"> </w:t>
      </w:r>
      <w:r>
        <w:rPr>
          <w:sz w:val="24"/>
        </w:rPr>
        <w:t>явлений:</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559"/>
      </w:pPr>
      <w:r>
        <w:lastRenderedPageBreak/>
        <w:t>раскрывать существенные черты экономических и социальных отношений и политического строя на</w:t>
      </w:r>
      <w:r>
        <w:rPr>
          <w:spacing w:val="-57"/>
        </w:rPr>
        <w:t xml:space="preserve"> </w:t>
      </w:r>
      <w:r>
        <w:t>Руси и в других государствах, ценностей, господствовавших в средневековых обществах,</w:t>
      </w:r>
      <w:r>
        <w:rPr>
          <w:spacing w:val="1"/>
        </w:rPr>
        <w:t xml:space="preserve"> </w:t>
      </w:r>
      <w:r>
        <w:t>представлений</w:t>
      </w:r>
      <w:r>
        <w:rPr>
          <w:spacing w:val="-1"/>
        </w:rPr>
        <w:t xml:space="preserve"> </w:t>
      </w:r>
      <w:r>
        <w:t>средневекового человека</w:t>
      </w:r>
      <w:r>
        <w:rPr>
          <w:spacing w:val="-1"/>
        </w:rPr>
        <w:t xml:space="preserve"> </w:t>
      </w:r>
      <w:r>
        <w:t>о</w:t>
      </w:r>
      <w:r>
        <w:rPr>
          <w:spacing w:val="2"/>
        </w:rPr>
        <w:t xml:space="preserve"> </w:t>
      </w:r>
      <w:r>
        <w:t>мире;</w:t>
      </w:r>
    </w:p>
    <w:p w:rsidR="00292DCE" w:rsidRDefault="00F301D9">
      <w:pPr>
        <w:pStyle w:val="a3"/>
        <w:spacing w:before="168" w:line="256" w:lineRule="auto"/>
        <w:ind w:right="363"/>
      </w:pPr>
      <w:r>
        <w:t>объяснять смысл ключевых понятий, относящихся к данной эпохе отечественной и всеобщей истории,</w:t>
      </w:r>
      <w:r>
        <w:rPr>
          <w:spacing w:val="-57"/>
        </w:rPr>
        <w:t xml:space="preserve"> </w:t>
      </w:r>
      <w:r>
        <w:t>конкретизировать</w:t>
      </w:r>
      <w:r>
        <w:rPr>
          <w:spacing w:val="-1"/>
        </w:rPr>
        <w:t xml:space="preserve"> </w:t>
      </w:r>
      <w:r>
        <w:t>их</w:t>
      </w:r>
      <w:r>
        <w:rPr>
          <w:spacing w:val="-1"/>
        </w:rPr>
        <w:t xml:space="preserve"> </w:t>
      </w:r>
      <w:r>
        <w:t>на</w:t>
      </w:r>
      <w:r>
        <w:rPr>
          <w:spacing w:val="-2"/>
        </w:rPr>
        <w:t xml:space="preserve"> </w:t>
      </w:r>
      <w:r>
        <w:t>примерах</w:t>
      </w:r>
      <w:r>
        <w:rPr>
          <w:spacing w:val="2"/>
        </w:rPr>
        <w:t xml:space="preserve"> </w:t>
      </w:r>
      <w:r>
        <w:t>исторических</w:t>
      </w:r>
      <w:r>
        <w:rPr>
          <w:spacing w:val="1"/>
        </w:rPr>
        <w:t xml:space="preserve"> </w:t>
      </w:r>
      <w:r>
        <w:t>событий, ситуаций;</w:t>
      </w:r>
    </w:p>
    <w:p w:rsidR="00292DCE" w:rsidRDefault="00F301D9">
      <w:pPr>
        <w:pStyle w:val="a3"/>
        <w:spacing w:before="165" w:line="256" w:lineRule="auto"/>
        <w:ind w:right="354"/>
      </w:pPr>
      <w:r>
        <w:t>объяснять причины и следствия важнейших событий отечественной и всеобщей истории эпохи</w:t>
      </w:r>
      <w:r>
        <w:rPr>
          <w:spacing w:val="1"/>
        </w:rPr>
        <w:t xml:space="preserve"> </w:t>
      </w:r>
      <w:r>
        <w:t>Средневековья (находить в учебнике и излагать суждения о причинах и следствиях исторических</w:t>
      </w:r>
      <w:r>
        <w:rPr>
          <w:spacing w:val="1"/>
        </w:rPr>
        <w:t xml:space="preserve"> </w:t>
      </w:r>
      <w:r>
        <w:t>событий,</w:t>
      </w:r>
      <w:r>
        <w:rPr>
          <w:spacing w:val="-4"/>
        </w:rPr>
        <w:t xml:space="preserve"> </w:t>
      </w:r>
      <w:r>
        <w:t>соотносить</w:t>
      </w:r>
      <w:r>
        <w:rPr>
          <w:spacing w:val="-3"/>
        </w:rPr>
        <w:t xml:space="preserve"> </w:t>
      </w:r>
      <w:r>
        <w:t>объяснение</w:t>
      </w:r>
      <w:r>
        <w:rPr>
          <w:spacing w:val="-4"/>
        </w:rPr>
        <w:t xml:space="preserve"> </w:t>
      </w:r>
      <w:r>
        <w:t>причин</w:t>
      </w:r>
      <w:r>
        <w:rPr>
          <w:spacing w:val="-5"/>
        </w:rPr>
        <w:t xml:space="preserve"> </w:t>
      </w:r>
      <w:r>
        <w:t>и</w:t>
      </w:r>
      <w:r>
        <w:rPr>
          <w:spacing w:val="-4"/>
        </w:rPr>
        <w:t xml:space="preserve"> </w:t>
      </w:r>
      <w:r>
        <w:t>следствий</w:t>
      </w:r>
      <w:r>
        <w:rPr>
          <w:spacing w:val="-3"/>
        </w:rPr>
        <w:t xml:space="preserve"> </w:t>
      </w:r>
      <w:r>
        <w:t>событий,</w:t>
      </w:r>
      <w:r>
        <w:rPr>
          <w:spacing w:val="-3"/>
        </w:rPr>
        <w:t xml:space="preserve"> </w:t>
      </w:r>
      <w:r>
        <w:t>представленное</w:t>
      </w:r>
      <w:r>
        <w:rPr>
          <w:spacing w:val="-4"/>
        </w:rPr>
        <w:t xml:space="preserve"> </w:t>
      </w:r>
      <w:r>
        <w:t>в</w:t>
      </w:r>
      <w:r>
        <w:rPr>
          <w:spacing w:val="-5"/>
        </w:rPr>
        <w:t xml:space="preserve"> </w:t>
      </w:r>
      <w:r>
        <w:t>нескольких</w:t>
      </w:r>
      <w:r>
        <w:rPr>
          <w:spacing w:val="-4"/>
        </w:rPr>
        <w:t xml:space="preserve"> </w:t>
      </w:r>
      <w:r>
        <w:t>текстах);</w:t>
      </w:r>
    </w:p>
    <w:p w:rsidR="00292DCE" w:rsidRDefault="00F301D9">
      <w:pPr>
        <w:pStyle w:val="a3"/>
        <w:spacing w:before="168" w:line="256" w:lineRule="auto"/>
        <w:ind w:right="1145"/>
      </w:pPr>
      <w:r>
        <w:t>проводить синхронизацию и сопоставление однотипных событий и процессов отечественной и</w:t>
      </w:r>
      <w:r>
        <w:rPr>
          <w:spacing w:val="-57"/>
        </w:rPr>
        <w:t xml:space="preserve"> </w:t>
      </w:r>
      <w:r>
        <w:t>всеобщей</w:t>
      </w:r>
      <w:r>
        <w:rPr>
          <w:spacing w:val="-1"/>
        </w:rPr>
        <w:t xml:space="preserve"> </w:t>
      </w:r>
      <w:r>
        <w:t>истории (по</w:t>
      </w:r>
      <w:r>
        <w:rPr>
          <w:spacing w:val="-4"/>
        </w:rPr>
        <w:t xml:space="preserve"> </w:t>
      </w:r>
      <w:r>
        <w:t>предложенному</w:t>
      </w:r>
      <w:r>
        <w:rPr>
          <w:spacing w:val="-5"/>
        </w:rPr>
        <w:t xml:space="preserve"> </w:t>
      </w:r>
      <w:r>
        <w:t>плану), выделять черты</w:t>
      </w:r>
      <w:r>
        <w:rPr>
          <w:spacing w:val="-1"/>
        </w:rPr>
        <w:t xml:space="preserve"> </w:t>
      </w:r>
      <w:r>
        <w:t>сходства</w:t>
      </w:r>
      <w:r>
        <w:rPr>
          <w:spacing w:val="-2"/>
        </w:rPr>
        <w:t xml:space="preserve"> </w:t>
      </w:r>
      <w:r>
        <w:t>и</w:t>
      </w:r>
      <w:r>
        <w:rPr>
          <w:spacing w:val="-1"/>
        </w:rPr>
        <w:t xml:space="preserve"> </w:t>
      </w:r>
      <w:r>
        <w:t>различия.</w:t>
      </w:r>
    </w:p>
    <w:p w:rsidR="00292DCE" w:rsidRDefault="00F301D9" w:rsidP="000B0FD5">
      <w:pPr>
        <w:pStyle w:val="a5"/>
        <w:numPr>
          <w:ilvl w:val="3"/>
          <w:numId w:val="128"/>
        </w:numPr>
        <w:tabs>
          <w:tab w:val="left" w:pos="1302"/>
        </w:tabs>
        <w:spacing w:before="165" w:line="256" w:lineRule="auto"/>
        <w:ind w:right="918"/>
        <w:rPr>
          <w:sz w:val="24"/>
        </w:rPr>
      </w:pPr>
      <w:r>
        <w:rPr>
          <w:sz w:val="24"/>
        </w:rPr>
        <w:t>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3"/>
          <w:sz w:val="24"/>
        </w:rPr>
        <w:t xml:space="preserve"> </w:t>
      </w:r>
      <w:r>
        <w:rPr>
          <w:sz w:val="24"/>
        </w:rPr>
        <w:t>событиям</w:t>
      </w:r>
      <w:r>
        <w:rPr>
          <w:spacing w:val="-1"/>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292DCE" w:rsidRDefault="00F301D9">
      <w:pPr>
        <w:pStyle w:val="a3"/>
        <w:spacing w:before="164" w:line="259" w:lineRule="auto"/>
        <w:ind w:right="1243"/>
      </w:pPr>
      <w:r>
        <w:t>излагать оценки событий и личностей эпохи Средневековья, приводимые в учебной и научно-</w:t>
      </w:r>
      <w:r>
        <w:rPr>
          <w:spacing w:val="-57"/>
        </w:rPr>
        <w:t xml:space="preserve"> </w:t>
      </w:r>
      <w:r>
        <w:t>популярной</w:t>
      </w:r>
      <w:r>
        <w:rPr>
          <w:spacing w:val="-1"/>
        </w:rPr>
        <w:t xml:space="preserve"> </w:t>
      </w:r>
      <w:r>
        <w:t>литературе, объяснять,</w:t>
      </w:r>
      <w:r>
        <w:rPr>
          <w:spacing w:val="-4"/>
        </w:rPr>
        <w:t xml:space="preserve"> </w:t>
      </w:r>
      <w:r>
        <w:t>на</w:t>
      </w:r>
      <w:r>
        <w:rPr>
          <w:spacing w:val="-1"/>
        </w:rPr>
        <w:t xml:space="preserve"> </w:t>
      </w:r>
      <w:r>
        <w:t>каких</w:t>
      </w:r>
      <w:r>
        <w:rPr>
          <w:spacing w:val="2"/>
        </w:rPr>
        <w:t xml:space="preserve"> </w:t>
      </w:r>
      <w:r>
        <w:t>фактах</w:t>
      </w:r>
      <w:r>
        <w:rPr>
          <w:spacing w:val="1"/>
        </w:rPr>
        <w:t xml:space="preserve"> </w:t>
      </w:r>
      <w:r>
        <w:t>они основаны;</w:t>
      </w:r>
    </w:p>
    <w:p w:rsidR="00292DCE" w:rsidRDefault="00F301D9">
      <w:pPr>
        <w:pStyle w:val="a3"/>
        <w:spacing w:before="160" w:line="256" w:lineRule="auto"/>
        <w:ind w:right="393"/>
      </w:pPr>
      <w:r>
        <w:t>высказывать отношение к поступкам и качествам людей средневековой эпохи с учетом исторического</w:t>
      </w:r>
      <w:r>
        <w:rPr>
          <w:spacing w:val="-57"/>
        </w:rPr>
        <w:t xml:space="preserve"> </w:t>
      </w:r>
      <w:r>
        <w:t>контекста</w:t>
      </w:r>
      <w:r>
        <w:rPr>
          <w:spacing w:val="-2"/>
        </w:rPr>
        <w:t xml:space="preserve"> </w:t>
      </w:r>
      <w:r>
        <w:t>и восприятия</w:t>
      </w:r>
      <w:r>
        <w:rPr>
          <w:spacing w:val="-3"/>
        </w:rPr>
        <w:t xml:space="preserve"> </w:t>
      </w:r>
      <w:r>
        <w:t>современного человека.</w:t>
      </w:r>
    </w:p>
    <w:p w:rsidR="00292DCE" w:rsidRDefault="00F301D9" w:rsidP="000B0FD5">
      <w:pPr>
        <w:pStyle w:val="a5"/>
        <w:numPr>
          <w:ilvl w:val="3"/>
          <w:numId w:val="128"/>
        </w:numPr>
        <w:tabs>
          <w:tab w:val="left" w:pos="1302"/>
        </w:tabs>
        <w:spacing w:before="163"/>
        <w:ind w:left="1301" w:hanging="902"/>
        <w:rPr>
          <w:sz w:val="24"/>
        </w:rPr>
      </w:pPr>
      <w:r>
        <w:rPr>
          <w:sz w:val="24"/>
        </w:rPr>
        <w:t>Применение</w:t>
      </w:r>
      <w:r>
        <w:rPr>
          <w:spacing w:val="-5"/>
          <w:sz w:val="24"/>
        </w:rPr>
        <w:t xml:space="preserve"> </w:t>
      </w:r>
      <w:r>
        <w:rPr>
          <w:sz w:val="24"/>
        </w:rPr>
        <w:t>исторических</w:t>
      </w:r>
      <w:r>
        <w:rPr>
          <w:spacing w:val="-5"/>
          <w:sz w:val="24"/>
        </w:rPr>
        <w:t xml:space="preserve"> </w:t>
      </w:r>
      <w:r>
        <w:rPr>
          <w:sz w:val="24"/>
        </w:rPr>
        <w:t>знаний:</w:t>
      </w:r>
    </w:p>
    <w:p w:rsidR="00292DCE" w:rsidRDefault="00F301D9">
      <w:pPr>
        <w:pStyle w:val="a3"/>
        <w:spacing w:before="185" w:line="256" w:lineRule="auto"/>
        <w:ind w:right="1081"/>
      </w:pPr>
      <w:r>
        <w:t>объяснять значение памятников истории и культуры Руси и других стран эпохи Средневековья,</w:t>
      </w:r>
      <w:r>
        <w:rPr>
          <w:spacing w:val="-57"/>
        </w:rPr>
        <w:t xml:space="preserve"> </w:t>
      </w:r>
      <w:r>
        <w:t>необходимость</w:t>
      </w:r>
      <w:r>
        <w:rPr>
          <w:spacing w:val="-1"/>
        </w:rPr>
        <w:t xml:space="preserve"> </w:t>
      </w:r>
      <w:r>
        <w:t>сохранения их</w:t>
      </w:r>
      <w:r>
        <w:rPr>
          <w:spacing w:val="2"/>
        </w:rPr>
        <w:t xml:space="preserve"> </w:t>
      </w:r>
      <w:r>
        <w:t>в</w:t>
      </w:r>
      <w:r>
        <w:rPr>
          <w:spacing w:val="-1"/>
        </w:rPr>
        <w:t xml:space="preserve"> </w:t>
      </w:r>
      <w:r>
        <w:t>современном</w:t>
      </w:r>
      <w:r>
        <w:rPr>
          <w:spacing w:val="-2"/>
        </w:rPr>
        <w:t xml:space="preserve"> </w:t>
      </w:r>
      <w:r>
        <w:t>мире;</w:t>
      </w:r>
    </w:p>
    <w:p w:rsidR="00292DCE" w:rsidRDefault="00F301D9">
      <w:pPr>
        <w:pStyle w:val="a3"/>
        <w:spacing w:before="163"/>
      </w:pPr>
      <w:r>
        <w:t>выполнять</w:t>
      </w:r>
      <w:r>
        <w:rPr>
          <w:spacing w:val="-1"/>
        </w:rPr>
        <w:t xml:space="preserve"> </w:t>
      </w:r>
      <w:r>
        <w:t>учебные</w:t>
      </w:r>
      <w:r>
        <w:rPr>
          <w:spacing w:val="-4"/>
        </w:rPr>
        <w:t xml:space="preserve"> </w:t>
      </w:r>
      <w:r>
        <w:t>проекты</w:t>
      </w:r>
      <w:r>
        <w:rPr>
          <w:spacing w:val="-3"/>
        </w:rPr>
        <w:t xml:space="preserve"> </w:t>
      </w:r>
      <w:r>
        <w:t>по</w:t>
      </w:r>
      <w:r>
        <w:rPr>
          <w:spacing w:val="-2"/>
        </w:rPr>
        <w:t xml:space="preserve"> </w:t>
      </w:r>
      <w:r>
        <w:t>истории</w:t>
      </w:r>
      <w:r>
        <w:rPr>
          <w:spacing w:val="-3"/>
        </w:rPr>
        <w:t xml:space="preserve"> </w:t>
      </w:r>
      <w:r>
        <w:t>Средних веков</w:t>
      </w:r>
      <w:r>
        <w:rPr>
          <w:spacing w:val="-2"/>
        </w:rPr>
        <w:t xml:space="preserve"> </w:t>
      </w:r>
      <w:r>
        <w:t>(в</w:t>
      </w:r>
      <w:r>
        <w:rPr>
          <w:spacing w:val="-4"/>
        </w:rPr>
        <w:t xml:space="preserve"> </w:t>
      </w:r>
      <w:r>
        <w:t>том</w:t>
      </w:r>
      <w:r>
        <w:rPr>
          <w:spacing w:val="-2"/>
        </w:rPr>
        <w:t xml:space="preserve"> </w:t>
      </w:r>
      <w:r>
        <w:t>числе</w:t>
      </w:r>
      <w:r>
        <w:rPr>
          <w:spacing w:val="-4"/>
        </w:rPr>
        <w:t xml:space="preserve"> </w:t>
      </w:r>
      <w:r>
        <w:t>на</w:t>
      </w:r>
      <w:r>
        <w:rPr>
          <w:spacing w:val="-3"/>
        </w:rPr>
        <w:t xml:space="preserve"> </w:t>
      </w:r>
      <w:r>
        <w:t>региональном</w:t>
      </w:r>
      <w:r>
        <w:rPr>
          <w:spacing w:val="-3"/>
        </w:rPr>
        <w:t xml:space="preserve"> </w:t>
      </w:r>
      <w:r>
        <w:t>материале).</w:t>
      </w:r>
    </w:p>
    <w:p w:rsidR="00292DCE" w:rsidRDefault="00F301D9" w:rsidP="000B0FD5">
      <w:pPr>
        <w:pStyle w:val="a5"/>
        <w:numPr>
          <w:ilvl w:val="2"/>
          <w:numId w:val="128"/>
        </w:numPr>
        <w:tabs>
          <w:tab w:val="left" w:pos="1122"/>
        </w:tabs>
        <w:spacing w:before="199"/>
        <w:ind w:left="1121" w:hanging="72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292DCE" w:rsidRDefault="00F301D9" w:rsidP="000B0FD5">
      <w:pPr>
        <w:pStyle w:val="a5"/>
        <w:numPr>
          <w:ilvl w:val="3"/>
          <w:numId w:val="128"/>
        </w:numPr>
        <w:tabs>
          <w:tab w:val="left" w:pos="1301"/>
        </w:tabs>
        <w:spacing w:before="175"/>
        <w:ind w:left="1300" w:hanging="901"/>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292DCE" w:rsidRDefault="00F301D9">
      <w:pPr>
        <w:pStyle w:val="a3"/>
        <w:spacing w:before="178"/>
      </w:pPr>
      <w:r>
        <w:t>называть</w:t>
      </w:r>
      <w:r>
        <w:rPr>
          <w:spacing w:val="-4"/>
        </w:rPr>
        <w:t xml:space="preserve"> </w:t>
      </w:r>
      <w:r>
        <w:t>этапы</w:t>
      </w:r>
      <w:r>
        <w:rPr>
          <w:spacing w:val="-3"/>
        </w:rPr>
        <w:t xml:space="preserve"> </w:t>
      </w:r>
      <w:r>
        <w:t>отечественной</w:t>
      </w:r>
      <w:r>
        <w:rPr>
          <w:spacing w:val="-3"/>
        </w:rPr>
        <w:t xml:space="preserve"> </w:t>
      </w:r>
      <w:r>
        <w:t>и</w:t>
      </w:r>
      <w:r>
        <w:rPr>
          <w:spacing w:val="-4"/>
        </w:rPr>
        <w:t xml:space="preserve"> </w:t>
      </w:r>
      <w:r>
        <w:t>всеобщей</w:t>
      </w:r>
      <w:r>
        <w:rPr>
          <w:spacing w:val="-3"/>
        </w:rPr>
        <w:t xml:space="preserve"> </w:t>
      </w:r>
      <w:r>
        <w:t>истории</w:t>
      </w:r>
      <w:r>
        <w:rPr>
          <w:spacing w:val="-3"/>
        </w:rPr>
        <w:t xml:space="preserve"> </w:t>
      </w:r>
      <w:r>
        <w:t>Нового</w:t>
      </w:r>
      <w:r>
        <w:rPr>
          <w:spacing w:val="-3"/>
        </w:rPr>
        <w:t xml:space="preserve"> </w:t>
      </w:r>
      <w:r>
        <w:t>времени,</w:t>
      </w:r>
      <w:r>
        <w:rPr>
          <w:spacing w:val="-4"/>
        </w:rPr>
        <w:t xml:space="preserve"> </w:t>
      </w:r>
      <w:r>
        <w:t>их</w:t>
      </w:r>
      <w:r>
        <w:rPr>
          <w:spacing w:val="-4"/>
        </w:rPr>
        <w:t xml:space="preserve"> </w:t>
      </w:r>
      <w:r>
        <w:t>хронологические</w:t>
      </w:r>
      <w:r>
        <w:rPr>
          <w:spacing w:val="-4"/>
        </w:rPr>
        <w:t xml:space="preserve"> </w:t>
      </w:r>
      <w:r>
        <w:t>рамки;</w:t>
      </w:r>
    </w:p>
    <w:p w:rsidR="00292DCE" w:rsidRDefault="00F301D9">
      <w:pPr>
        <w:pStyle w:val="a3"/>
        <w:spacing w:before="180" w:line="252" w:lineRule="auto"/>
        <w:ind w:right="1155"/>
      </w:pPr>
      <w:r>
        <w:t>локализовать во времени ключевые события отечественной и всеобщей истории XVI‒XVII вв.,</w:t>
      </w:r>
      <w:r>
        <w:rPr>
          <w:spacing w:val="-57"/>
        </w:rPr>
        <w:t xml:space="preserve"> </w:t>
      </w:r>
      <w:r>
        <w:t>определять</w:t>
      </w:r>
      <w:r>
        <w:rPr>
          <w:spacing w:val="-1"/>
        </w:rPr>
        <w:t xml:space="preserve"> </w:t>
      </w:r>
      <w:r>
        <w:t>их</w:t>
      </w:r>
      <w:r>
        <w:rPr>
          <w:spacing w:val="-1"/>
        </w:rPr>
        <w:t xml:space="preserve"> </w:t>
      </w:r>
      <w:r>
        <w:t>принадлежность</w:t>
      </w:r>
      <w:r>
        <w:rPr>
          <w:spacing w:val="-1"/>
        </w:rPr>
        <w:t xml:space="preserve"> </w:t>
      </w:r>
      <w:r>
        <w:t>к части</w:t>
      </w:r>
      <w:r>
        <w:rPr>
          <w:spacing w:val="-1"/>
        </w:rPr>
        <w:t xml:space="preserve"> </w:t>
      </w:r>
      <w:r>
        <w:t>века</w:t>
      </w:r>
      <w:r>
        <w:rPr>
          <w:spacing w:val="-1"/>
        </w:rPr>
        <w:t xml:space="preserve"> </w:t>
      </w:r>
      <w:r>
        <w:t>(половина,</w:t>
      </w:r>
      <w:r>
        <w:rPr>
          <w:spacing w:val="-1"/>
        </w:rPr>
        <w:t xml:space="preserve"> </w:t>
      </w:r>
      <w:r>
        <w:t>треть, четверть);</w:t>
      </w:r>
    </w:p>
    <w:p w:rsidR="00292DCE" w:rsidRDefault="00F301D9">
      <w:pPr>
        <w:pStyle w:val="a3"/>
        <w:spacing w:before="165"/>
      </w:pPr>
      <w:r>
        <w:t>устанавливать</w:t>
      </w:r>
      <w:r>
        <w:rPr>
          <w:spacing w:val="-4"/>
        </w:rPr>
        <w:t xml:space="preserve"> </w:t>
      </w:r>
      <w:r>
        <w:t>синхронность</w:t>
      </w:r>
      <w:r>
        <w:rPr>
          <w:spacing w:val="-3"/>
        </w:rPr>
        <w:t xml:space="preserve"> </w:t>
      </w:r>
      <w:r>
        <w:t>событий</w:t>
      </w:r>
      <w:r>
        <w:rPr>
          <w:spacing w:val="-3"/>
        </w:rPr>
        <w:t xml:space="preserve"> </w:t>
      </w:r>
      <w:r>
        <w:t>отечественной</w:t>
      </w:r>
      <w:r>
        <w:rPr>
          <w:spacing w:val="-5"/>
        </w:rPr>
        <w:t xml:space="preserve"> </w:t>
      </w:r>
      <w:r>
        <w:t>и</w:t>
      </w:r>
      <w:r>
        <w:rPr>
          <w:spacing w:val="-4"/>
        </w:rPr>
        <w:t xml:space="preserve"> </w:t>
      </w:r>
      <w:r>
        <w:t>всеобщей</w:t>
      </w:r>
      <w:r>
        <w:rPr>
          <w:spacing w:val="-3"/>
        </w:rPr>
        <w:t xml:space="preserve"> </w:t>
      </w:r>
      <w:r>
        <w:t>истории</w:t>
      </w:r>
      <w:r>
        <w:rPr>
          <w:spacing w:val="-3"/>
        </w:rPr>
        <w:t xml:space="preserve"> </w:t>
      </w:r>
      <w:r>
        <w:t>XVI‒XVII</w:t>
      </w:r>
      <w:r>
        <w:rPr>
          <w:spacing w:val="-7"/>
        </w:rPr>
        <w:t xml:space="preserve"> </w:t>
      </w:r>
      <w:r>
        <w:t>вв.</w:t>
      </w:r>
    </w:p>
    <w:p w:rsidR="00292DCE" w:rsidRDefault="00F301D9" w:rsidP="000B0FD5">
      <w:pPr>
        <w:pStyle w:val="a5"/>
        <w:numPr>
          <w:ilvl w:val="3"/>
          <w:numId w:val="128"/>
        </w:numPr>
        <w:tabs>
          <w:tab w:val="left" w:pos="1301"/>
        </w:tabs>
        <w:spacing w:before="175"/>
        <w:ind w:left="1300" w:hanging="901"/>
        <w:rPr>
          <w:sz w:val="24"/>
        </w:rPr>
      </w:pPr>
      <w:r>
        <w:rPr>
          <w:sz w:val="24"/>
        </w:rPr>
        <w:t>Знание</w:t>
      </w:r>
      <w:r>
        <w:rPr>
          <w:spacing w:val="-3"/>
          <w:sz w:val="24"/>
        </w:rPr>
        <w:t xml:space="preserve"> </w:t>
      </w:r>
      <w:r>
        <w:rPr>
          <w:sz w:val="24"/>
        </w:rPr>
        <w:t>исторических фактов,</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фактами:</w:t>
      </w:r>
    </w:p>
    <w:p w:rsidR="00292DCE" w:rsidRDefault="00F301D9">
      <w:pPr>
        <w:pStyle w:val="a3"/>
        <w:spacing w:before="180" w:line="252" w:lineRule="auto"/>
        <w:ind w:right="1698"/>
      </w:pPr>
      <w:r>
        <w:t>указывать (называть) место, обстоятельства, участников, результаты важнейших событий</w:t>
      </w:r>
      <w:r>
        <w:rPr>
          <w:spacing w:val="-57"/>
        </w:rPr>
        <w:t xml:space="preserve"> </w:t>
      </w:r>
      <w:r>
        <w:t>отечественной</w:t>
      </w:r>
      <w:r>
        <w:rPr>
          <w:spacing w:val="-1"/>
        </w:rPr>
        <w:t xml:space="preserve"> </w:t>
      </w:r>
      <w:r>
        <w:t>и всеобщей истории</w:t>
      </w:r>
      <w:r>
        <w:rPr>
          <w:spacing w:val="-1"/>
        </w:rPr>
        <w:t xml:space="preserve"> </w:t>
      </w:r>
      <w:r>
        <w:t>XVI‒XVII</w:t>
      </w:r>
      <w:r>
        <w:rPr>
          <w:spacing w:val="-2"/>
        </w:rPr>
        <w:t xml:space="preserve"> </w:t>
      </w:r>
      <w:r>
        <w:t>вв.;</w:t>
      </w:r>
    </w:p>
    <w:p w:rsidR="00292DCE" w:rsidRDefault="00F301D9">
      <w:pPr>
        <w:pStyle w:val="a3"/>
        <w:spacing w:before="167" w:line="252" w:lineRule="auto"/>
        <w:ind w:right="1326"/>
      </w:pPr>
      <w:r>
        <w:t>группировать, систематизировать факты по заданному признаку (группировка событий по их</w:t>
      </w:r>
      <w:r>
        <w:rPr>
          <w:spacing w:val="-57"/>
        </w:rPr>
        <w:t xml:space="preserve"> </w:t>
      </w:r>
      <w:r>
        <w:t>принадлежности</w:t>
      </w:r>
      <w:r>
        <w:rPr>
          <w:spacing w:val="-1"/>
        </w:rPr>
        <w:t xml:space="preserve"> </w:t>
      </w:r>
      <w:r>
        <w:t>к</w:t>
      </w:r>
      <w:r>
        <w:rPr>
          <w:spacing w:val="-2"/>
        </w:rPr>
        <w:t xml:space="preserve"> </w:t>
      </w:r>
      <w:r>
        <w:t>историческим</w:t>
      </w:r>
      <w:r>
        <w:rPr>
          <w:spacing w:val="-2"/>
        </w:rPr>
        <w:t xml:space="preserve"> </w:t>
      </w:r>
      <w:r>
        <w:t>процессам, составление</w:t>
      </w:r>
      <w:r>
        <w:rPr>
          <w:spacing w:val="-1"/>
        </w:rPr>
        <w:t xml:space="preserve"> </w:t>
      </w:r>
      <w:r>
        <w:t>таблиц,</w:t>
      </w:r>
      <w:r>
        <w:rPr>
          <w:spacing w:val="-1"/>
        </w:rPr>
        <w:t xml:space="preserve"> </w:t>
      </w:r>
      <w:r>
        <w:t>схем).</w:t>
      </w:r>
    </w:p>
    <w:p w:rsidR="00292DCE" w:rsidRDefault="00F301D9" w:rsidP="000B0FD5">
      <w:pPr>
        <w:pStyle w:val="a5"/>
        <w:numPr>
          <w:ilvl w:val="3"/>
          <w:numId w:val="128"/>
        </w:numPr>
        <w:tabs>
          <w:tab w:val="left" w:pos="1301"/>
        </w:tabs>
        <w:spacing w:before="165"/>
        <w:ind w:left="1300" w:hanging="901"/>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292DCE" w:rsidRDefault="00F301D9">
      <w:pPr>
        <w:pStyle w:val="a3"/>
        <w:spacing w:before="180" w:line="252" w:lineRule="auto"/>
        <w:ind w:right="496"/>
      </w:pPr>
      <w:r>
        <w:t>использовать историческую карту как источник информации о границах России и других государств,</w:t>
      </w:r>
      <w:r>
        <w:rPr>
          <w:spacing w:val="-57"/>
        </w:rPr>
        <w:t xml:space="preserve"> </w:t>
      </w:r>
      <w:r>
        <w:t>важнейших</w:t>
      </w:r>
      <w:r>
        <w:rPr>
          <w:spacing w:val="-4"/>
        </w:rPr>
        <w:t xml:space="preserve"> </w:t>
      </w:r>
      <w:r>
        <w:t>исторических</w:t>
      </w:r>
      <w:r>
        <w:rPr>
          <w:spacing w:val="-1"/>
        </w:rPr>
        <w:t xml:space="preserve"> </w:t>
      </w:r>
      <w:r>
        <w:t>событиях</w:t>
      </w:r>
      <w:r>
        <w:rPr>
          <w:spacing w:val="-1"/>
        </w:rPr>
        <w:t xml:space="preserve"> </w:t>
      </w:r>
      <w:r>
        <w:t>и</w:t>
      </w:r>
      <w:r>
        <w:rPr>
          <w:spacing w:val="-5"/>
        </w:rPr>
        <w:t xml:space="preserve"> </w:t>
      </w:r>
      <w:r>
        <w:t>процессах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XVI‒XVII</w:t>
      </w:r>
      <w:r>
        <w:rPr>
          <w:spacing w:val="-4"/>
        </w:rPr>
        <w:t xml:space="preserve"> </w:t>
      </w:r>
      <w:r>
        <w:t>вв.;</w:t>
      </w:r>
    </w:p>
    <w:p w:rsidR="00292DCE" w:rsidRDefault="00F301D9">
      <w:pPr>
        <w:pStyle w:val="a3"/>
        <w:spacing w:before="164" w:line="252" w:lineRule="auto"/>
        <w:ind w:right="478"/>
      </w:pPr>
      <w:r>
        <w:t>устанавливать на основе карты связи между географическим положением страны и особенностями ее</w:t>
      </w:r>
      <w:r>
        <w:rPr>
          <w:spacing w:val="-57"/>
        </w:rPr>
        <w:t xml:space="preserve"> </w:t>
      </w:r>
      <w:r>
        <w:t>экономического,</w:t>
      </w:r>
      <w:r>
        <w:rPr>
          <w:spacing w:val="-1"/>
        </w:rPr>
        <w:t xml:space="preserve"> </w:t>
      </w:r>
      <w:r>
        <w:t>социального и</w:t>
      </w:r>
      <w:r>
        <w:rPr>
          <w:spacing w:val="-2"/>
        </w:rPr>
        <w:t xml:space="preserve"> </w:t>
      </w:r>
      <w:r>
        <w:t>политического развития.</w:t>
      </w:r>
    </w:p>
    <w:p w:rsidR="00292DCE" w:rsidRDefault="00F301D9" w:rsidP="000B0FD5">
      <w:pPr>
        <w:pStyle w:val="a5"/>
        <w:numPr>
          <w:ilvl w:val="3"/>
          <w:numId w:val="128"/>
        </w:numPr>
        <w:tabs>
          <w:tab w:val="left" w:pos="1301"/>
        </w:tabs>
        <w:spacing w:before="165"/>
        <w:ind w:left="1300" w:hanging="90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0" w:line="252" w:lineRule="auto"/>
        <w:ind w:right="1136"/>
      </w:pPr>
      <w:r>
        <w:lastRenderedPageBreak/>
        <w:t>различать виды письменных исторических источников (официальные, личные, литературные и</w:t>
      </w:r>
      <w:r>
        <w:rPr>
          <w:spacing w:val="-57"/>
        </w:rPr>
        <w:t xml:space="preserve"> </w:t>
      </w:r>
      <w:r>
        <w:t>другие);</w:t>
      </w:r>
    </w:p>
    <w:p w:rsidR="00292DCE" w:rsidRDefault="00F301D9">
      <w:pPr>
        <w:pStyle w:val="a3"/>
        <w:spacing w:before="168" w:line="252" w:lineRule="auto"/>
        <w:ind w:right="1251"/>
      </w:pPr>
      <w:r>
        <w:t>характеризовать обстоятельства и цель создания источника, раскрывать его информационную</w:t>
      </w:r>
      <w:r>
        <w:rPr>
          <w:spacing w:val="-57"/>
        </w:rPr>
        <w:t xml:space="preserve"> </w:t>
      </w:r>
      <w:r>
        <w:t>ценность;</w:t>
      </w:r>
    </w:p>
    <w:p w:rsidR="00292DCE" w:rsidRDefault="00F301D9">
      <w:pPr>
        <w:pStyle w:val="a3"/>
        <w:spacing w:before="167" w:line="252" w:lineRule="auto"/>
        <w:ind w:right="1409"/>
      </w:pPr>
      <w:r>
        <w:t>проводить поиск информации в тексте письменного источника, визуальных и вещественных</w:t>
      </w:r>
      <w:r>
        <w:rPr>
          <w:spacing w:val="-57"/>
        </w:rPr>
        <w:t xml:space="preserve"> </w:t>
      </w:r>
      <w:r>
        <w:t>памятниках</w:t>
      </w:r>
      <w:r>
        <w:rPr>
          <w:spacing w:val="1"/>
        </w:rPr>
        <w:t xml:space="preserve"> </w:t>
      </w:r>
      <w:r>
        <w:t>эпохи;</w:t>
      </w:r>
    </w:p>
    <w:p w:rsidR="00292DCE" w:rsidRDefault="00F301D9">
      <w:pPr>
        <w:pStyle w:val="a3"/>
        <w:spacing w:before="162"/>
      </w:pPr>
      <w:r>
        <w:t>сопоставлять</w:t>
      </w:r>
      <w:r>
        <w:rPr>
          <w:spacing w:val="-4"/>
        </w:rPr>
        <w:t xml:space="preserve"> </w:t>
      </w:r>
      <w:r>
        <w:t>и</w:t>
      </w:r>
      <w:r>
        <w:rPr>
          <w:spacing w:val="-5"/>
        </w:rPr>
        <w:t xml:space="preserve"> </w:t>
      </w:r>
      <w:r>
        <w:t>систематизировать</w:t>
      </w:r>
      <w:r>
        <w:rPr>
          <w:spacing w:val="-4"/>
        </w:rPr>
        <w:t xml:space="preserve"> </w:t>
      </w:r>
      <w:r>
        <w:t>информацию</w:t>
      </w:r>
      <w:r>
        <w:rPr>
          <w:spacing w:val="-5"/>
        </w:rPr>
        <w:t xml:space="preserve"> </w:t>
      </w:r>
      <w:r>
        <w:t>из</w:t>
      </w:r>
      <w:r>
        <w:rPr>
          <w:spacing w:val="-2"/>
        </w:rPr>
        <w:t xml:space="preserve"> </w:t>
      </w:r>
      <w:r>
        <w:t>нескольких</w:t>
      </w:r>
      <w:r>
        <w:rPr>
          <w:spacing w:val="-3"/>
        </w:rPr>
        <w:t xml:space="preserve"> </w:t>
      </w:r>
      <w:r>
        <w:t>однотипных</w:t>
      </w:r>
      <w:r>
        <w:rPr>
          <w:spacing w:val="-5"/>
        </w:rPr>
        <w:t xml:space="preserve"> </w:t>
      </w:r>
      <w:r>
        <w:t>источников.</w:t>
      </w:r>
    </w:p>
    <w:p w:rsidR="00292DCE" w:rsidRDefault="00F301D9" w:rsidP="000B0FD5">
      <w:pPr>
        <w:pStyle w:val="a5"/>
        <w:numPr>
          <w:ilvl w:val="3"/>
          <w:numId w:val="128"/>
        </w:numPr>
        <w:tabs>
          <w:tab w:val="left" w:pos="1301"/>
        </w:tabs>
        <w:spacing w:before="177"/>
        <w:ind w:left="1300" w:hanging="901"/>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292DCE" w:rsidRDefault="00F301D9">
      <w:pPr>
        <w:pStyle w:val="a3"/>
        <w:spacing w:before="178"/>
      </w:pPr>
      <w:r>
        <w:t>рассказывать</w:t>
      </w:r>
      <w:r>
        <w:rPr>
          <w:spacing w:val="-3"/>
        </w:rPr>
        <w:t xml:space="preserve"> </w:t>
      </w:r>
      <w:r>
        <w:t>о</w:t>
      </w:r>
      <w:r>
        <w:rPr>
          <w:spacing w:val="-3"/>
        </w:rPr>
        <w:t xml:space="preserve"> </w:t>
      </w:r>
      <w:r>
        <w:t>ключевых</w:t>
      </w:r>
      <w:r>
        <w:rPr>
          <w:spacing w:val="-2"/>
        </w:rPr>
        <w:t xml:space="preserve"> </w:t>
      </w:r>
      <w:r>
        <w:t>событиях</w:t>
      </w:r>
      <w:r>
        <w:rPr>
          <w:spacing w:val="-1"/>
        </w:rPr>
        <w:t xml:space="preserve"> </w:t>
      </w:r>
      <w:r>
        <w:t>отечественной</w:t>
      </w:r>
      <w:r>
        <w:rPr>
          <w:spacing w:val="-5"/>
        </w:rPr>
        <w:t xml:space="preserve"> </w:t>
      </w:r>
      <w:r>
        <w:t>и</w:t>
      </w:r>
      <w:r>
        <w:rPr>
          <w:spacing w:val="-3"/>
        </w:rPr>
        <w:t xml:space="preserve"> </w:t>
      </w:r>
      <w:r>
        <w:t>всеобщей</w:t>
      </w:r>
      <w:r>
        <w:rPr>
          <w:spacing w:val="-2"/>
        </w:rPr>
        <w:t xml:space="preserve"> </w:t>
      </w:r>
      <w:r>
        <w:t>истории</w:t>
      </w:r>
      <w:r>
        <w:rPr>
          <w:spacing w:val="-3"/>
        </w:rPr>
        <w:t xml:space="preserve"> </w:t>
      </w:r>
      <w:r>
        <w:t>XVI‒XVII</w:t>
      </w:r>
      <w:r>
        <w:rPr>
          <w:spacing w:val="-7"/>
        </w:rPr>
        <w:t xml:space="preserve"> </w:t>
      </w:r>
      <w:r>
        <w:t>вв.,</w:t>
      </w:r>
      <w:r>
        <w:rPr>
          <w:spacing w:val="-3"/>
        </w:rPr>
        <w:t xml:space="preserve"> </w:t>
      </w:r>
      <w:r>
        <w:t>их</w:t>
      </w:r>
      <w:r>
        <w:rPr>
          <w:spacing w:val="1"/>
        </w:rPr>
        <w:t xml:space="preserve"> </w:t>
      </w:r>
      <w:r>
        <w:t>участниках;</w:t>
      </w:r>
    </w:p>
    <w:p w:rsidR="00292DCE" w:rsidRDefault="00F301D9">
      <w:pPr>
        <w:pStyle w:val="a3"/>
        <w:spacing w:before="180" w:line="252" w:lineRule="auto"/>
        <w:ind w:right="1172"/>
      </w:pPr>
      <w:r>
        <w:t>составлять краткую характеристику известных персоналий отечественной и всеобщей истории</w:t>
      </w:r>
      <w:r>
        <w:rPr>
          <w:spacing w:val="-57"/>
        </w:rPr>
        <w:t xml:space="preserve"> </w:t>
      </w:r>
      <w:r>
        <w:t>XVI‒XVII</w:t>
      </w:r>
      <w:r>
        <w:rPr>
          <w:spacing w:val="-5"/>
        </w:rPr>
        <w:t xml:space="preserve"> </w:t>
      </w:r>
      <w:r>
        <w:t>вв.</w:t>
      </w:r>
      <w:r>
        <w:rPr>
          <w:spacing w:val="2"/>
        </w:rPr>
        <w:t xml:space="preserve"> </w:t>
      </w:r>
      <w:r>
        <w:t>(ключевые</w:t>
      </w:r>
      <w:r>
        <w:rPr>
          <w:spacing w:val="-3"/>
        </w:rPr>
        <w:t xml:space="preserve"> </w:t>
      </w:r>
      <w:r>
        <w:t>факты биографии, личные</w:t>
      </w:r>
      <w:r>
        <w:rPr>
          <w:spacing w:val="-3"/>
        </w:rPr>
        <w:t xml:space="preserve"> </w:t>
      </w:r>
      <w:r>
        <w:t>качества, деятельность);</w:t>
      </w:r>
    </w:p>
    <w:p w:rsidR="00292DCE" w:rsidRDefault="00F301D9">
      <w:pPr>
        <w:pStyle w:val="a3"/>
        <w:spacing w:before="167" w:line="252" w:lineRule="auto"/>
        <w:ind w:right="532"/>
      </w:pPr>
      <w:r>
        <w:t>рассказывать об образе жизни различных групп населения в России и других странах в раннее Новое</w:t>
      </w:r>
      <w:r>
        <w:rPr>
          <w:spacing w:val="-57"/>
        </w:rPr>
        <w:t xml:space="preserve"> </w:t>
      </w:r>
      <w:r>
        <w:t>время;</w:t>
      </w:r>
    </w:p>
    <w:p w:rsidR="00292DCE" w:rsidRDefault="00F301D9">
      <w:pPr>
        <w:pStyle w:val="a3"/>
        <w:spacing w:before="162"/>
      </w:pPr>
      <w:r>
        <w:t>представлять</w:t>
      </w:r>
      <w:r>
        <w:rPr>
          <w:spacing w:val="-3"/>
        </w:rPr>
        <w:t xml:space="preserve"> </w:t>
      </w:r>
      <w:r>
        <w:t>описание</w:t>
      </w:r>
      <w:r>
        <w:rPr>
          <w:spacing w:val="-6"/>
        </w:rPr>
        <w:t xml:space="preserve"> </w:t>
      </w:r>
      <w:r>
        <w:t>памятников</w:t>
      </w:r>
      <w:r>
        <w:rPr>
          <w:spacing w:val="-3"/>
        </w:rPr>
        <w:t xml:space="preserve"> </w:t>
      </w:r>
      <w:r>
        <w:t>материальной</w:t>
      </w:r>
      <w:r>
        <w:rPr>
          <w:spacing w:val="-3"/>
        </w:rPr>
        <w:t xml:space="preserve"> </w:t>
      </w:r>
      <w:r>
        <w:t>и</w:t>
      </w:r>
      <w:r>
        <w:rPr>
          <w:spacing w:val="-5"/>
        </w:rPr>
        <w:t xml:space="preserve"> </w:t>
      </w:r>
      <w:r>
        <w:t>художественной</w:t>
      </w:r>
      <w:r>
        <w:rPr>
          <w:spacing w:val="-3"/>
        </w:rPr>
        <w:t xml:space="preserve"> </w:t>
      </w:r>
      <w:r>
        <w:t>культуры</w:t>
      </w:r>
      <w:r>
        <w:rPr>
          <w:spacing w:val="-3"/>
        </w:rPr>
        <w:t xml:space="preserve"> </w:t>
      </w:r>
      <w:r>
        <w:t>изучаемой</w:t>
      </w:r>
      <w:r>
        <w:rPr>
          <w:spacing w:val="-3"/>
        </w:rPr>
        <w:t xml:space="preserve"> </w:t>
      </w:r>
      <w:r>
        <w:t>эпохи.</w:t>
      </w:r>
    </w:p>
    <w:p w:rsidR="00292DCE" w:rsidRDefault="00F301D9" w:rsidP="000B0FD5">
      <w:pPr>
        <w:pStyle w:val="a5"/>
        <w:numPr>
          <w:ilvl w:val="3"/>
          <w:numId w:val="128"/>
        </w:numPr>
        <w:tabs>
          <w:tab w:val="left" w:pos="1301"/>
        </w:tabs>
        <w:spacing w:before="178"/>
        <w:ind w:left="1300" w:hanging="901"/>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z w:val="24"/>
        </w:rPr>
        <w:t>явлений:</w:t>
      </w:r>
    </w:p>
    <w:p w:rsidR="00292DCE" w:rsidRDefault="00F301D9">
      <w:pPr>
        <w:pStyle w:val="a3"/>
        <w:spacing w:before="180" w:line="254" w:lineRule="auto"/>
        <w:ind w:right="693"/>
        <w:jc w:val="both"/>
      </w:pPr>
      <w:r>
        <w:t>раскрывать существенные черты экономического, социального и политического развития России и</w:t>
      </w:r>
      <w:r>
        <w:rPr>
          <w:spacing w:val="-57"/>
        </w:rPr>
        <w:t xml:space="preserve"> </w:t>
      </w:r>
      <w:r>
        <w:t>других стран в XVI‒XVII вв., европейской реформации, новых веяний в духовной жизни общества,</w:t>
      </w:r>
      <w:r>
        <w:rPr>
          <w:spacing w:val="-57"/>
        </w:rPr>
        <w:t xml:space="preserve"> </w:t>
      </w:r>
      <w:r>
        <w:t>культуре,</w:t>
      </w:r>
      <w:r>
        <w:rPr>
          <w:spacing w:val="-1"/>
        </w:rPr>
        <w:t xml:space="preserve"> </w:t>
      </w:r>
      <w:r>
        <w:t>революций XVI‒XVII</w:t>
      </w:r>
      <w:r>
        <w:rPr>
          <w:spacing w:val="-2"/>
        </w:rPr>
        <w:t xml:space="preserve"> </w:t>
      </w:r>
      <w:r>
        <w:t>вв.</w:t>
      </w:r>
      <w:r>
        <w:rPr>
          <w:spacing w:val="-1"/>
        </w:rPr>
        <w:t xml:space="preserve"> </w:t>
      </w:r>
      <w:r>
        <w:t>в</w:t>
      </w:r>
      <w:r>
        <w:rPr>
          <w:spacing w:val="1"/>
        </w:rPr>
        <w:t xml:space="preserve"> </w:t>
      </w:r>
      <w:r>
        <w:t>европейских</w:t>
      </w:r>
      <w:r>
        <w:rPr>
          <w:spacing w:val="2"/>
        </w:rPr>
        <w:t xml:space="preserve"> </w:t>
      </w:r>
      <w:r>
        <w:t>странах;</w:t>
      </w:r>
    </w:p>
    <w:p w:rsidR="00292DCE" w:rsidRDefault="00F301D9">
      <w:pPr>
        <w:pStyle w:val="a3"/>
        <w:spacing w:before="162" w:line="252" w:lineRule="auto"/>
        <w:ind w:right="363"/>
      </w:pPr>
      <w:r>
        <w:t>объяснять смысл ключевых понятий, относящихся к данной эпохе отечественной и всеобщей истории,</w:t>
      </w:r>
      <w:r>
        <w:rPr>
          <w:spacing w:val="-57"/>
        </w:rPr>
        <w:t xml:space="preserve"> </w:t>
      </w:r>
      <w:r>
        <w:t>конкретизировать</w:t>
      </w:r>
      <w:r>
        <w:rPr>
          <w:spacing w:val="-1"/>
        </w:rPr>
        <w:t xml:space="preserve"> </w:t>
      </w:r>
      <w:r>
        <w:t>их</w:t>
      </w:r>
      <w:r>
        <w:rPr>
          <w:spacing w:val="-1"/>
        </w:rPr>
        <w:t xml:space="preserve"> </w:t>
      </w:r>
      <w:r>
        <w:t>на</w:t>
      </w:r>
      <w:r>
        <w:rPr>
          <w:spacing w:val="-2"/>
        </w:rPr>
        <w:t xml:space="preserve"> </w:t>
      </w:r>
      <w:r>
        <w:t>примерах</w:t>
      </w:r>
      <w:r>
        <w:rPr>
          <w:spacing w:val="2"/>
        </w:rPr>
        <w:t xml:space="preserve"> </w:t>
      </w:r>
      <w:r>
        <w:t>исторических</w:t>
      </w:r>
      <w:r>
        <w:rPr>
          <w:spacing w:val="1"/>
        </w:rPr>
        <w:t xml:space="preserve"> </w:t>
      </w:r>
      <w:r>
        <w:t>событий, ситуаций;</w:t>
      </w:r>
    </w:p>
    <w:p w:rsidR="00292DCE" w:rsidRDefault="00F301D9">
      <w:pPr>
        <w:pStyle w:val="a3"/>
        <w:spacing w:before="167" w:line="254" w:lineRule="auto"/>
        <w:ind w:right="328"/>
      </w:pPr>
      <w:r>
        <w:t>объяснять причины и следствия важнейших событий отечественной и всеобщей истории XVI‒XVII вв.</w:t>
      </w:r>
      <w:r>
        <w:rPr>
          <w:spacing w:val="-57"/>
        </w:rPr>
        <w:t xml:space="preserve"> </w:t>
      </w:r>
      <w:r>
        <w:t>(выявлять в историческом тексте и излагать суждения о причинах и следствиях событий,</w:t>
      </w:r>
      <w:r>
        <w:rPr>
          <w:spacing w:val="1"/>
        </w:rPr>
        <w:t xml:space="preserve"> </w:t>
      </w:r>
      <w:r>
        <w:t>систематизировать</w:t>
      </w:r>
      <w:r>
        <w:rPr>
          <w:spacing w:val="-3"/>
        </w:rPr>
        <w:t xml:space="preserve"> </w:t>
      </w:r>
      <w:r>
        <w:t>объяснение</w:t>
      </w:r>
      <w:r>
        <w:rPr>
          <w:spacing w:val="-3"/>
        </w:rPr>
        <w:t xml:space="preserve"> </w:t>
      </w:r>
      <w:r>
        <w:t>причин</w:t>
      </w:r>
      <w:r>
        <w:rPr>
          <w:spacing w:val="-2"/>
        </w:rPr>
        <w:t xml:space="preserve"> </w:t>
      </w:r>
      <w:r>
        <w:t>и</w:t>
      </w:r>
      <w:r>
        <w:rPr>
          <w:spacing w:val="-3"/>
        </w:rPr>
        <w:t xml:space="preserve"> </w:t>
      </w:r>
      <w:r>
        <w:t>следствий</w:t>
      </w:r>
      <w:r>
        <w:rPr>
          <w:spacing w:val="-2"/>
        </w:rPr>
        <w:t xml:space="preserve"> </w:t>
      </w:r>
      <w:r>
        <w:t>событий,</w:t>
      </w:r>
      <w:r>
        <w:rPr>
          <w:spacing w:val="-2"/>
        </w:rPr>
        <w:t xml:space="preserve"> </w:t>
      </w:r>
      <w:r>
        <w:t>представленное</w:t>
      </w:r>
      <w:r>
        <w:rPr>
          <w:spacing w:val="-3"/>
        </w:rPr>
        <w:t xml:space="preserve"> </w:t>
      </w:r>
      <w:r>
        <w:t>в</w:t>
      </w:r>
      <w:r>
        <w:rPr>
          <w:spacing w:val="-3"/>
        </w:rPr>
        <w:t xml:space="preserve"> </w:t>
      </w:r>
      <w:r>
        <w:t>нескольких</w:t>
      </w:r>
      <w:r>
        <w:rPr>
          <w:spacing w:val="-1"/>
        </w:rPr>
        <w:t xml:space="preserve"> </w:t>
      </w:r>
      <w:r>
        <w:t>текстах);</w:t>
      </w:r>
    </w:p>
    <w:p w:rsidR="00292DCE" w:rsidRDefault="00F301D9">
      <w:pPr>
        <w:pStyle w:val="a3"/>
        <w:spacing w:before="161" w:line="252" w:lineRule="auto"/>
      </w:pPr>
      <w:r>
        <w:t>проводить сопоставление однотипных событий и процессов отечественной и всеобщей истории</w:t>
      </w:r>
      <w:r>
        <w:rPr>
          <w:spacing w:val="1"/>
        </w:rPr>
        <w:t xml:space="preserve"> </w:t>
      </w:r>
      <w:r>
        <w:t>(раскрывать</w:t>
      </w:r>
      <w:r>
        <w:rPr>
          <w:spacing w:val="-4"/>
        </w:rPr>
        <w:t xml:space="preserve"> </w:t>
      </w:r>
      <w:r>
        <w:t>повторяющиеся</w:t>
      </w:r>
      <w:r>
        <w:rPr>
          <w:spacing w:val="-3"/>
        </w:rPr>
        <w:t xml:space="preserve"> </w:t>
      </w:r>
      <w:r>
        <w:t>черты</w:t>
      </w:r>
      <w:r>
        <w:rPr>
          <w:spacing w:val="-3"/>
        </w:rPr>
        <w:t xml:space="preserve"> </w:t>
      </w:r>
      <w:r>
        <w:t>исторических</w:t>
      </w:r>
      <w:r>
        <w:rPr>
          <w:spacing w:val="-1"/>
        </w:rPr>
        <w:t xml:space="preserve"> </w:t>
      </w:r>
      <w:r>
        <w:t>ситуаций,</w:t>
      </w:r>
      <w:r>
        <w:rPr>
          <w:spacing w:val="-3"/>
        </w:rPr>
        <w:t xml:space="preserve"> </w:t>
      </w:r>
      <w:r>
        <w:t>выделять</w:t>
      </w:r>
      <w:r>
        <w:rPr>
          <w:spacing w:val="-3"/>
        </w:rPr>
        <w:t xml:space="preserve"> </w:t>
      </w:r>
      <w:r>
        <w:t>черты</w:t>
      </w:r>
      <w:r>
        <w:rPr>
          <w:spacing w:val="-3"/>
        </w:rPr>
        <w:t xml:space="preserve"> </w:t>
      </w:r>
      <w:r>
        <w:t>сходства</w:t>
      </w:r>
      <w:r>
        <w:rPr>
          <w:spacing w:val="-5"/>
        </w:rPr>
        <w:t xml:space="preserve"> </w:t>
      </w:r>
      <w:r>
        <w:t>и</w:t>
      </w:r>
      <w:r>
        <w:rPr>
          <w:spacing w:val="-3"/>
        </w:rPr>
        <w:t xml:space="preserve"> </w:t>
      </w:r>
      <w:r>
        <w:t>различия).</w:t>
      </w:r>
    </w:p>
    <w:p w:rsidR="00292DCE" w:rsidRDefault="00F301D9" w:rsidP="000B0FD5">
      <w:pPr>
        <w:pStyle w:val="a5"/>
        <w:numPr>
          <w:ilvl w:val="3"/>
          <w:numId w:val="128"/>
        </w:numPr>
        <w:tabs>
          <w:tab w:val="left" w:pos="1301"/>
        </w:tabs>
        <w:spacing w:before="165" w:line="252" w:lineRule="auto"/>
        <w:ind w:right="910"/>
        <w:rPr>
          <w:sz w:val="24"/>
        </w:rPr>
      </w:pPr>
      <w:r>
        <w:rPr>
          <w:sz w:val="24"/>
        </w:rPr>
        <w:t>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3"/>
          <w:sz w:val="24"/>
        </w:rPr>
        <w:t xml:space="preserve"> </w:t>
      </w:r>
      <w:r>
        <w:rPr>
          <w:sz w:val="24"/>
        </w:rPr>
        <w:t>событиям</w:t>
      </w:r>
      <w:r>
        <w:rPr>
          <w:spacing w:val="-1"/>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292DCE" w:rsidRDefault="00F301D9">
      <w:pPr>
        <w:pStyle w:val="a3"/>
        <w:spacing w:before="167" w:line="252" w:lineRule="auto"/>
        <w:ind w:right="522"/>
      </w:pPr>
      <w:r>
        <w:t>излагать альтернативные оценки событий и личностей отечественной и всеобщей истории XVI‒XVII</w:t>
      </w:r>
      <w:r>
        <w:rPr>
          <w:spacing w:val="-57"/>
        </w:rPr>
        <w:t xml:space="preserve"> </w:t>
      </w:r>
      <w:r>
        <w:t>вв.,</w:t>
      </w:r>
      <w:r>
        <w:rPr>
          <w:spacing w:val="-2"/>
        </w:rPr>
        <w:t xml:space="preserve"> </w:t>
      </w:r>
      <w:r>
        <w:t>представленные</w:t>
      </w:r>
      <w:r>
        <w:rPr>
          <w:spacing w:val="-4"/>
        </w:rPr>
        <w:t xml:space="preserve"> </w:t>
      </w:r>
      <w:r>
        <w:t>в</w:t>
      </w:r>
      <w:r>
        <w:rPr>
          <w:spacing w:val="3"/>
        </w:rPr>
        <w:t xml:space="preserve"> </w:t>
      </w:r>
      <w:r>
        <w:t>учебной</w:t>
      </w:r>
      <w:r>
        <w:rPr>
          <w:spacing w:val="-2"/>
        </w:rPr>
        <w:t xml:space="preserve"> </w:t>
      </w:r>
      <w:r>
        <w:t>литературе;</w:t>
      </w:r>
      <w:r>
        <w:rPr>
          <w:spacing w:val="-2"/>
        </w:rPr>
        <w:t xml:space="preserve"> </w:t>
      </w:r>
      <w:r>
        <w:t>объяснять,</w:t>
      </w:r>
      <w:r>
        <w:rPr>
          <w:spacing w:val="-1"/>
        </w:rPr>
        <w:t xml:space="preserve"> </w:t>
      </w:r>
      <w:r>
        <w:t>на</w:t>
      </w:r>
      <w:r>
        <w:rPr>
          <w:spacing w:val="-3"/>
        </w:rPr>
        <w:t xml:space="preserve"> </w:t>
      </w:r>
      <w:r>
        <w:t>чем</w:t>
      </w:r>
      <w:r>
        <w:rPr>
          <w:spacing w:val="-2"/>
        </w:rPr>
        <w:t xml:space="preserve"> </w:t>
      </w:r>
      <w:r>
        <w:t>основываются</w:t>
      </w:r>
      <w:r>
        <w:rPr>
          <w:spacing w:val="-2"/>
        </w:rPr>
        <w:t xml:space="preserve"> </w:t>
      </w:r>
      <w:r>
        <w:t>отдельные</w:t>
      </w:r>
      <w:r>
        <w:rPr>
          <w:spacing w:val="-3"/>
        </w:rPr>
        <w:t xml:space="preserve"> </w:t>
      </w:r>
      <w:r>
        <w:t>мнения;</w:t>
      </w:r>
    </w:p>
    <w:p w:rsidR="00292DCE" w:rsidRDefault="00F301D9">
      <w:pPr>
        <w:pStyle w:val="a3"/>
        <w:spacing w:before="167" w:line="252" w:lineRule="auto"/>
        <w:ind w:right="650"/>
        <w:jc w:val="both"/>
      </w:pPr>
      <w:r>
        <w:t>выражать отношение к деятельности исторических личностей XVI‒XVII вв. с учётом обстоятельств</w:t>
      </w:r>
      <w:r>
        <w:rPr>
          <w:spacing w:val="-57"/>
        </w:rPr>
        <w:t xml:space="preserve"> </w:t>
      </w:r>
      <w:r>
        <w:t>изучаемой</w:t>
      </w:r>
      <w:r>
        <w:rPr>
          <w:spacing w:val="-1"/>
        </w:rPr>
        <w:t xml:space="preserve"> </w:t>
      </w:r>
      <w:r>
        <w:t>эпохи</w:t>
      </w:r>
      <w:r>
        <w:rPr>
          <w:spacing w:val="-2"/>
        </w:rPr>
        <w:t xml:space="preserve"> </w:t>
      </w:r>
      <w:r>
        <w:t>и в</w:t>
      </w:r>
      <w:r>
        <w:rPr>
          <w:spacing w:val="-1"/>
        </w:rPr>
        <w:t xml:space="preserve"> </w:t>
      </w:r>
      <w:r>
        <w:t>современной шкале</w:t>
      </w:r>
      <w:r>
        <w:rPr>
          <w:spacing w:val="-2"/>
        </w:rPr>
        <w:t xml:space="preserve"> </w:t>
      </w:r>
      <w:r>
        <w:t>ценностей.</w:t>
      </w:r>
    </w:p>
    <w:p w:rsidR="00292DCE" w:rsidRDefault="00F301D9" w:rsidP="000B0FD5">
      <w:pPr>
        <w:pStyle w:val="a5"/>
        <w:numPr>
          <w:ilvl w:val="3"/>
          <w:numId w:val="128"/>
        </w:numPr>
        <w:tabs>
          <w:tab w:val="left" w:pos="1301"/>
        </w:tabs>
        <w:spacing w:before="165"/>
        <w:ind w:left="1300" w:hanging="901"/>
        <w:rPr>
          <w:sz w:val="24"/>
        </w:rPr>
      </w:pPr>
      <w:r>
        <w:rPr>
          <w:sz w:val="24"/>
        </w:rPr>
        <w:t>Применение</w:t>
      </w:r>
      <w:r>
        <w:rPr>
          <w:spacing w:val="-6"/>
          <w:sz w:val="24"/>
        </w:rPr>
        <w:t xml:space="preserve"> </w:t>
      </w:r>
      <w:r>
        <w:rPr>
          <w:sz w:val="24"/>
        </w:rPr>
        <w:t>исторических</w:t>
      </w:r>
      <w:r>
        <w:rPr>
          <w:spacing w:val="-5"/>
          <w:sz w:val="24"/>
        </w:rPr>
        <w:t xml:space="preserve"> </w:t>
      </w:r>
      <w:r>
        <w:rPr>
          <w:sz w:val="24"/>
        </w:rPr>
        <w:t>знаний:</w:t>
      </w:r>
    </w:p>
    <w:p w:rsidR="00292DCE" w:rsidRDefault="00F301D9">
      <w:pPr>
        <w:pStyle w:val="a3"/>
        <w:spacing w:before="180" w:line="254" w:lineRule="auto"/>
        <w:ind w:right="1195"/>
      </w:pPr>
      <w:r>
        <w:t>раскрывать на примере перехода от средневекового общества к обществу Нового времени, как</w:t>
      </w:r>
      <w:r>
        <w:rPr>
          <w:spacing w:val="-57"/>
        </w:rPr>
        <w:t xml:space="preserve"> </w:t>
      </w:r>
      <w:r>
        <w:t>меняются со сменой исторических эпох представления людей о мире, системы общественных</w:t>
      </w:r>
      <w:r>
        <w:rPr>
          <w:spacing w:val="1"/>
        </w:rPr>
        <w:t xml:space="preserve"> </w:t>
      </w:r>
      <w:r>
        <w:t>ценностей;</w:t>
      </w:r>
    </w:p>
    <w:p w:rsidR="00292DCE" w:rsidRDefault="00F301D9">
      <w:pPr>
        <w:pStyle w:val="a3"/>
        <w:spacing w:before="161" w:line="252" w:lineRule="auto"/>
        <w:ind w:right="1288"/>
      </w:pPr>
      <w:r>
        <w:t>объяснять значение памятников истории и культуры России и других стран XVI‒XVII вв. для</w:t>
      </w:r>
      <w:r>
        <w:rPr>
          <w:spacing w:val="-57"/>
        </w:rPr>
        <w:t xml:space="preserve"> </w:t>
      </w:r>
      <w:r>
        <w:t>времени,</w:t>
      </w:r>
      <w:r>
        <w:rPr>
          <w:spacing w:val="-1"/>
        </w:rPr>
        <w:t xml:space="preserve"> </w:t>
      </w:r>
      <w:r>
        <w:t>когда они появились, и для</w:t>
      </w:r>
      <w:r>
        <w:rPr>
          <w:spacing w:val="-2"/>
        </w:rPr>
        <w:t xml:space="preserve"> </w:t>
      </w:r>
      <w:r>
        <w:t>современного общества;</w:t>
      </w:r>
    </w:p>
    <w:p w:rsidR="00292DCE" w:rsidRDefault="00F301D9">
      <w:pPr>
        <w:pStyle w:val="a3"/>
        <w:spacing w:before="165" w:line="252" w:lineRule="auto"/>
        <w:ind w:right="907"/>
      </w:pPr>
      <w:r>
        <w:t>выполнять учебные проекты по отечественной и всеобщей истории XVI‒XVII вв. (в том числе на</w:t>
      </w:r>
      <w:r>
        <w:rPr>
          <w:spacing w:val="-57"/>
        </w:rPr>
        <w:t xml:space="preserve"> </w:t>
      </w:r>
      <w:r>
        <w:t>региональном</w:t>
      </w:r>
      <w:r>
        <w:rPr>
          <w:spacing w:val="-2"/>
        </w:rPr>
        <w:t xml:space="preserve"> </w:t>
      </w:r>
      <w:r>
        <w:t>материале).</w:t>
      </w:r>
    </w:p>
    <w:p w:rsidR="00292DCE" w:rsidRDefault="00292DCE">
      <w:pPr>
        <w:spacing w:line="252" w:lineRule="auto"/>
        <w:sectPr w:rsidR="00292DCE">
          <w:pgSz w:w="11930" w:h="16860"/>
          <w:pgMar w:top="1080" w:right="100" w:bottom="860" w:left="480" w:header="0" w:footer="582" w:gutter="0"/>
          <w:cols w:space="720"/>
        </w:sectPr>
      </w:pPr>
    </w:p>
    <w:p w:rsidR="00292DCE" w:rsidRDefault="00F301D9" w:rsidP="000B0FD5">
      <w:pPr>
        <w:pStyle w:val="a5"/>
        <w:numPr>
          <w:ilvl w:val="2"/>
          <w:numId w:val="128"/>
        </w:numPr>
        <w:tabs>
          <w:tab w:val="left" w:pos="1122"/>
        </w:tabs>
        <w:spacing w:before="78"/>
        <w:ind w:left="1121" w:hanging="722"/>
        <w:rPr>
          <w:sz w:val="24"/>
        </w:rPr>
      </w:pPr>
      <w:r>
        <w:rPr>
          <w:sz w:val="24"/>
        </w:rPr>
        <w:lastRenderedPageBreak/>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292DCE" w:rsidRDefault="00F301D9" w:rsidP="000B0FD5">
      <w:pPr>
        <w:pStyle w:val="a5"/>
        <w:numPr>
          <w:ilvl w:val="3"/>
          <w:numId w:val="128"/>
        </w:numPr>
        <w:tabs>
          <w:tab w:val="left" w:pos="1302"/>
        </w:tabs>
        <w:spacing w:before="178"/>
        <w:ind w:left="1301" w:hanging="902"/>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292DCE" w:rsidRDefault="00F301D9">
      <w:pPr>
        <w:pStyle w:val="a3"/>
        <w:spacing w:before="178" w:line="254" w:lineRule="auto"/>
        <w:ind w:right="1124"/>
      </w:pPr>
      <w:r>
        <w:t>называть даты важнейших событий отечественной и всеобщей истории XVIII в.; определять их</w:t>
      </w:r>
      <w:r>
        <w:rPr>
          <w:spacing w:val="-57"/>
        </w:rPr>
        <w:t xml:space="preserve"> </w:t>
      </w:r>
      <w:r>
        <w:t>принадлежность</w:t>
      </w:r>
      <w:r>
        <w:rPr>
          <w:spacing w:val="-1"/>
        </w:rPr>
        <w:t xml:space="preserve"> </w:t>
      </w:r>
      <w:r>
        <w:t>к историческому</w:t>
      </w:r>
      <w:r>
        <w:rPr>
          <w:spacing w:val="-5"/>
        </w:rPr>
        <w:t xml:space="preserve"> </w:t>
      </w:r>
      <w:r>
        <w:t>периоду, этапу;</w:t>
      </w:r>
    </w:p>
    <w:p w:rsidR="00292DCE" w:rsidRDefault="00F301D9">
      <w:pPr>
        <w:pStyle w:val="a3"/>
        <w:spacing w:before="159"/>
      </w:pPr>
      <w:r>
        <w:t>устанавливать</w:t>
      </w:r>
      <w:r>
        <w:rPr>
          <w:spacing w:val="-4"/>
        </w:rPr>
        <w:t xml:space="preserve"> </w:t>
      </w:r>
      <w:r>
        <w:t>синхронность</w:t>
      </w:r>
      <w:r>
        <w:rPr>
          <w:spacing w:val="-3"/>
        </w:rPr>
        <w:t xml:space="preserve"> </w:t>
      </w:r>
      <w:r>
        <w:t>событий</w:t>
      </w:r>
      <w:r>
        <w:rPr>
          <w:spacing w:val="-4"/>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4"/>
        </w:rPr>
        <w:t xml:space="preserve"> </w:t>
      </w:r>
      <w:r>
        <w:t>XVIII</w:t>
      </w:r>
      <w:r>
        <w:rPr>
          <w:spacing w:val="-5"/>
        </w:rPr>
        <w:t xml:space="preserve"> </w:t>
      </w:r>
      <w:r>
        <w:t>в.</w:t>
      </w:r>
    </w:p>
    <w:p w:rsidR="00292DCE" w:rsidRDefault="00F301D9" w:rsidP="000B0FD5">
      <w:pPr>
        <w:pStyle w:val="a5"/>
        <w:numPr>
          <w:ilvl w:val="3"/>
          <w:numId w:val="128"/>
        </w:numPr>
        <w:tabs>
          <w:tab w:val="left" w:pos="1302"/>
        </w:tabs>
        <w:spacing w:before="177"/>
        <w:ind w:left="1301" w:hanging="902"/>
        <w:rPr>
          <w:sz w:val="24"/>
        </w:rPr>
      </w:pPr>
      <w:r>
        <w:rPr>
          <w:sz w:val="24"/>
        </w:rPr>
        <w:t>Знание</w:t>
      </w:r>
      <w:r>
        <w:rPr>
          <w:spacing w:val="-3"/>
          <w:sz w:val="24"/>
        </w:rPr>
        <w:t xml:space="preserve"> </w:t>
      </w:r>
      <w:r>
        <w:rPr>
          <w:sz w:val="24"/>
        </w:rPr>
        <w:t>исторических фактов,</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фактами:</w:t>
      </w:r>
    </w:p>
    <w:p w:rsidR="00292DCE" w:rsidRDefault="00F301D9">
      <w:pPr>
        <w:pStyle w:val="a3"/>
        <w:spacing w:before="180" w:line="252" w:lineRule="auto"/>
        <w:ind w:right="1698"/>
      </w:pPr>
      <w:r>
        <w:t>указывать (называть) место, обстоятельства, участников, результаты важнейших событий</w:t>
      </w:r>
      <w:r>
        <w:rPr>
          <w:spacing w:val="-57"/>
        </w:rPr>
        <w:t xml:space="preserve"> </w:t>
      </w:r>
      <w:r>
        <w:t>отечественной</w:t>
      </w:r>
      <w:r>
        <w:rPr>
          <w:spacing w:val="-1"/>
        </w:rPr>
        <w:t xml:space="preserve"> </w:t>
      </w:r>
      <w:r>
        <w:t>и всеобщей истории XVIII</w:t>
      </w:r>
      <w:r>
        <w:rPr>
          <w:spacing w:val="-5"/>
        </w:rPr>
        <w:t xml:space="preserve"> </w:t>
      </w:r>
      <w:r>
        <w:t>в.;</w:t>
      </w:r>
    </w:p>
    <w:p w:rsidR="00292DCE" w:rsidRDefault="00F301D9">
      <w:pPr>
        <w:pStyle w:val="a3"/>
        <w:spacing w:before="167" w:line="252" w:lineRule="auto"/>
        <w:ind w:right="476"/>
      </w:pPr>
      <w:r>
        <w:t>группировать, систематизировать факты по заданному признаку (по принадлежности к историческим</w:t>
      </w:r>
      <w:r>
        <w:rPr>
          <w:spacing w:val="-57"/>
        </w:rPr>
        <w:t xml:space="preserve"> </w:t>
      </w:r>
      <w:r>
        <w:t>процессам</w:t>
      </w:r>
      <w:r>
        <w:rPr>
          <w:spacing w:val="-2"/>
        </w:rPr>
        <w:t xml:space="preserve"> </w:t>
      </w:r>
      <w:r>
        <w:t>и другим), составлять</w:t>
      </w:r>
      <w:r>
        <w:rPr>
          <w:spacing w:val="1"/>
        </w:rPr>
        <w:t xml:space="preserve"> </w:t>
      </w:r>
      <w:r>
        <w:t>систематические</w:t>
      </w:r>
      <w:r>
        <w:rPr>
          <w:spacing w:val="-1"/>
        </w:rPr>
        <w:t xml:space="preserve"> </w:t>
      </w:r>
      <w:r>
        <w:t>таблицы,</w:t>
      </w:r>
      <w:r>
        <w:rPr>
          <w:spacing w:val="-1"/>
        </w:rPr>
        <w:t xml:space="preserve"> </w:t>
      </w:r>
      <w:r>
        <w:t>схемы.</w:t>
      </w:r>
    </w:p>
    <w:p w:rsidR="00292DCE" w:rsidRDefault="00F301D9" w:rsidP="000B0FD5">
      <w:pPr>
        <w:pStyle w:val="a5"/>
        <w:numPr>
          <w:ilvl w:val="3"/>
          <w:numId w:val="128"/>
        </w:numPr>
        <w:tabs>
          <w:tab w:val="left" w:pos="1302"/>
        </w:tabs>
        <w:spacing w:before="163"/>
        <w:ind w:left="1301" w:hanging="902"/>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292DCE" w:rsidRDefault="00F301D9">
      <w:pPr>
        <w:pStyle w:val="a3"/>
        <w:spacing w:before="180" w:line="252" w:lineRule="auto"/>
        <w:ind w:right="835"/>
      </w:pPr>
      <w:r>
        <w:t>выявлять и показывать на карте изменения, произошедшие в результате значительных социально-</w:t>
      </w:r>
      <w:r>
        <w:rPr>
          <w:spacing w:val="-57"/>
        </w:rPr>
        <w:t xml:space="preserve"> </w:t>
      </w:r>
      <w:r>
        <w:t>экономических</w:t>
      </w:r>
      <w:r>
        <w:rPr>
          <w:spacing w:val="-2"/>
        </w:rPr>
        <w:t xml:space="preserve"> </w:t>
      </w:r>
      <w:r>
        <w:t>и</w:t>
      </w:r>
      <w:r>
        <w:rPr>
          <w:spacing w:val="-5"/>
        </w:rPr>
        <w:t xml:space="preserve"> </w:t>
      </w:r>
      <w:r>
        <w:t>политических</w:t>
      </w:r>
      <w:r>
        <w:rPr>
          <w:spacing w:val="-1"/>
        </w:rPr>
        <w:t xml:space="preserve"> </w:t>
      </w:r>
      <w:r>
        <w:t>событий</w:t>
      </w:r>
      <w:r>
        <w:rPr>
          <w:spacing w:val="-5"/>
        </w:rPr>
        <w:t xml:space="preserve"> </w:t>
      </w:r>
      <w:r>
        <w:t>и</w:t>
      </w:r>
      <w:r>
        <w:rPr>
          <w:spacing w:val="-3"/>
        </w:rPr>
        <w:t xml:space="preserve"> </w:t>
      </w:r>
      <w:r>
        <w:t>процессов</w:t>
      </w:r>
      <w:r>
        <w:rPr>
          <w:spacing w:val="-3"/>
        </w:rPr>
        <w:t xml:space="preserve"> </w:t>
      </w:r>
      <w:r>
        <w:t>отечественной</w:t>
      </w:r>
      <w:r>
        <w:rPr>
          <w:spacing w:val="-3"/>
        </w:rPr>
        <w:t xml:space="preserve"> </w:t>
      </w:r>
      <w:r>
        <w:t>и</w:t>
      </w:r>
      <w:r>
        <w:rPr>
          <w:spacing w:val="-5"/>
        </w:rPr>
        <w:t xml:space="preserve"> </w:t>
      </w:r>
      <w:r>
        <w:t>всеобщей</w:t>
      </w:r>
      <w:r>
        <w:rPr>
          <w:spacing w:val="-3"/>
        </w:rPr>
        <w:t xml:space="preserve"> </w:t>
      </w:r>
      <w:r>
        <w:t>истории</w:t>
      </w:r>
      <w:r>
        <w:rPr>
          <w:spacing w:val="-3"/>
        </w:rPr>
        <w:t xml:space="preserve"> </w:t>
      </w:r>
      <w:r>
        <w:t>XVIII</w:t>
      </w:r>
      <w:r>
        <w:rPr>
          <w:spacing w:val="-5"/>
        </w:rPr>
        <w:t xml:space="preserve"> </w:t>
      </w:r>
      <w:r>
        <w:t>в.</w:t>
      </w:r>
    </w:p>
    <w:p w:rsidR="00292DCE" w:rsidRDefault="00F301D9" w:rsidP="000B0FD5">
      <w:pPr>
        <w:pStyle w:val="a5"/>
        <w:numPr>
          <w:ilvl w:val="3"/>
          <w:numId w:val="128"/>
        </w:numPr>
        <w:tabs>
          <w:tab w:val="left" w:pos="1302"/>
        </w:tabs>
        <w:spacing w:before="164"/>
        <w:ind w:left="1301" w:hanging="902"/>
        <w:rPr>
          <w:sz w:val="24"/>
        </w:rPr>
      </w:pPr>
      <w:r>
        <w:rPr>
          <w:sz w:val="24"/>
        </w:rPr>
        <w:t>Работа</w:t>
      </w:r>
      <w:r>
        <w:rPr>
          <w:spacing w:val="-4"/>
          <w:sz w:val="24"/>
        </w:rPr>
        <w:t xml:space="preserve"> </w:t>
      </w:r>
      <w:r>
        <w:rPr>
          <w:sz w:val="24"/>
        </w:rPr>
        <w:t>с</w:t>
      </w:r>
      <w:r>
        <w:rPr>
          <w:spacing w:val="-3"/>
          <w:sz w:val="24"/>
        </w:rPr>
        <w:t xml:space="preserve"> </w:t>
      </w:r>
      <w:r>
        <w:rPr>
          <w:sz w:val="24"/>
        </w:rPr>
        <w:t>историческими</w:t>
      </w:r>
      <w:r>
        <w:rPr>
          <w:spacing w:val="-2"/>
          <w:sz w:val="24"/>
        </w:rPr>
        <w:t xml:space="preserve"> </w:t>
      </w:r>
      <w:r>
        <w:rPr>
          <w:sz w:val="24"/>
        </w:rPr>
        <w:t>источниками:</w:t>
      </w:r>
    </w:p>
    <w:p w:rsidR="00292DCE" w:rsidRDefault="00F301D9">
      <w:pPr>
        <w:pStyle w:val="a3"/>
        <w:spacing w:before="180" w:line="252" w:lineRule="auto"/>
        <w:ind w:right="1015"/>
      </w:pPr>
      <w:r>
        <w:t>различать источники официального и личного происхождения, публицистические произведения</w:t>
      </w:r>
      <w:r>
        <w:rPr>
          <w:spacing w:val="-57"/>
        </w:rPr>
        <w:t xml:space="preserve"> </w:t>
      </w:r>
      <w:r>
        <w:t>(называть</w:t>
      </w:r>
      <w:r>
        <w:rPr>
          <w:spacing w:val="-1"/>
        </w:rPr>
        <w:t xml:space="preserve"> </w:t>
      </w:r>
      <w:r>
        <w:t>их</w:t>
      </w:r>
      <w:r>
        <w:rPr>
          <w:spacing w:val="2"/>
        </w:rPr>
        <w:t xml:space="preserve"> </w:t>
      </w:r>
      <w:r>
        <w:t>основные</w:t>
      </w:r>
      <w:r>
        <w:rPr>
          <w:spacing w:val="-2"/>
        </w:rPr>
        <w:t xml:space="preserve"> </w:t>
      </w:r>
      <w:r>
        <w:t>виды, информационные</w:t>
      </w:r>
      <w:r>
        <w:rPr>
          <w:spacing w:val="-3"/>
        </w:rPr>
        <w:t xml:space="preserve"> </w:t>
      </w:r>
      <w:r>
        <w:t>особенности);</w:t>
      </w:r>
    </w:p>
    <w:p w:rsidR="00292DCE" w:rsidRDefault="00F301D9">
      <w:pPr>
        <w:pStyle w:val="a3"/>
        <w:spacing w:before="165"/>
      </w:pPr>
      <w:r>
        <w:t>объяснять</w:t>
      </w:r>
      <w:r>
        <w:rPr>
          <w:spacing w:val="-6"/>
        </w:rPr>
        <w:t xml:space="preserve"> </w:t>
      </w:r>
      <w:r>
        <w:t>назначение</w:t>
      </w:r>
      <w:r>
        <w:rPr>
          <w:spacing w:val="-5"/>
        </w:rPr>
        <w:t xml:space="preserve"> </w:t>
      </w:r>
      <w:r>
        <w:t>исторического</w:t>
      </w:r>
      <w:r>
        <w:rPr>
          <w:spacing w:val="-4"/>
        </w:rPr>
        <w:t xml:space="preserve"> </w:t>
      </w:r>
      <w:r>
        <w:t>источника,</w:t>
      </w:r>
      <w:r>
        <w:rPr>
          <w:spacing w:val="-3"/>
        </w:rPr>
        <w:t xml:space="preserve"> </w:t>
      </w:r>
      <w:r>
        <w:t>раскрывать</w:t>
      </w:r>
      <w:r>
        <w:rPr>
          <w:spacing w:val="-4"/>
        </w:rPr>
        <w:t xml:space="preserve"> </w:t>
      </w:r>
      <w:r>
        <w:t>его</w:t>
      </w:r>
      <w:r>
        <w:rPr>
          <w:spacing w:val="-5"/>
        </w:rPr>
        <w:t xml:space="preserve"> </w:t>
      </w:r>
      <w:r>
        <w:t>информационную</w:t>
      </w:r>
      <w:r>
        <w:rPr>
          <w:spacing w:val="-3"/>
        </w:rPr>
        <w:t xml:space="preserve"> </w:t>
      </w:r>
      <w:r>
        <w:t>ценность;</w:t>
      </w:r>
    </w:p>
    <w:p w:rsidR="00292DCE" w:rsidRDefault="00F301D9">
      <w:pPr>
        <w:pStyle w:val="a3"/>
        <w:spacing w:before="177" w:line="252" w:lineRule="auto"/>
        <w:ind w:right="856"/>
      </w:pPr>
      <w:r>
        <w:t>извлекать, сопоставлять и систематизировать информацию о событиях отечественной и всеобщей</w:t>
      </w:r>
      <w:r>
        <w:rPr>
          <w:spacing w:val="-57"/>
        </w:rPr>
        <w:t xml:space="preserve"> </w:t>
      </w:r>
      <w:r>
        <w:t>истории</w:t>
      </w:r>
      <w:r>
        <w:rPr>
          <w:spacing w:val="-3"/>
        </w:rPr>
        <w:t xml:space="preserve"> </w:t>
      </w:r>
      <w:r>
        <w:t>XVIII</w:t>
      </w:r>
      <w:r>
        <w:rPr>
          <w:spacing w:val="-6"/>
        </w:rPr>
        <w:t xml:space="preserve"> </w:t>
      </w:r>
      <w:r>
        <w:t>в.</w:t>
      </w:r>
      <w:r>
        <w:rPr>
          <w:spacing w:val="-4"/>
        </w:rPr>
        <w:t xml:space="preserve"> </w:t>
      </w:r>
      <w:r>
        <w:t>из</w:t>
      </w:r>
      <w:r>
        <w:rPr>
          <w:spacing w:val="-2"/>
        </w:rPr>
        <w:t xml:space="preserve"> </w:t>
      </w:r>
      <w:r>
        <w:t>взаимодополняющих</w:t>
      </w:r>
      <w:r>
        <w:rPr>
          <w:spacing w:val="-4"/>
        </w:rPr>
        <w:t xml:space="preserve"> </w:t>
      </w:r>
      <w:r>
        <w:t>письменных,</w:t>
      </w:r>
      <w:r>
        <w:rPr>
          <w:spacing w:val="-3"/>
        </w:rPr>
        <w:t xml:space="preserve"> </w:t>
      </w:r>
      <w:r>
        <w:t>визуальных</w:t>
      </w:r>
      <w:r>
        <w:rPr>
          <w:spacing w:val="-3"/>
        </w:rPr>
        <w:t xml:space="preserve"> </w:t>
      </w:r>
      <w:r>
        <w:t>и</w:t>
      </w:r>
      <w:r>
        <w:rPr>
          <w:spacing w:val="-5"/>
        </w:rPr>
        <w:t xml:space="preserve"> </w:t>
      </w:r>
      <w:r>
        <w:t>вещественных</w:t>
      </w:r>
      <w:r>
        <w:rPr>
          <w:spacing w:val="-3"/>
        </w:rPr>
        <w:t xml:space="preserve"> </w:t>
      </w:r>
      <w:r>
        <w:t>источников.</w:t>
      </w:r>
    </w:p>
    <w:p w:rsidR="00292DCE" w:rsidRDefault="00F301D9" w:rsidP="000B0FD5">
      <w:pPr>
        <w:pStyle w:val="a5"/>
        <w:numPr>
          <w:ilvl w:val="3"/>
          <w:numId w:val="128"/>
        </w:numPr>
        <w:tabs>
          <w:tab w:val="left" w:pos="1302"/>
        </w:tabs>
        <w:spacing w:before="165"/>
        <w:ind w:left="1301" w:hanging="902"/>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292DCE" w:rsidRDefault="00F301D9">
      <w:pPr>
        <w:pStyle w:val="a3"/>
        <w:spacing w:before="178"/>
      </w:pPr>
      <w:r>
        <w:t>рассказывать</w:t>
      </w:r>
      <w:r>
        <w:rPr>
          <w:spacing w:val="-3"/>
        </w:rPr>
        <w:t xml:space="preserve"> </w:t>
      </w:r>
      <w:r>
        <w:t>о</w:t>
      </w:r>
      <w:r>
        <w:rPr>
          <w:spacing w:val="-3"/>
        </w:rPr>
        <w:t xml:space="preserve"> </w:t>
      </w:r>
      <w:r>
        <w:t>ключевых</w:t>
      </w:r>
      <w:r>
        <w:rPr>
          <w:spacing w:val="-2"/>
        </w:rPr>
        <w:t xml:space="preserve"> </w:t>
      </w:r>
      <w:r>
        <w:t>событиях</w:t>
      </w:r>
      <w:r>
        <w:rPr>
          <w:spacing w:val="2"/>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3"/>
        </w:rPr>
        <w:t xml:space="preserve"> </w:t>
      </w:r>
      <w:r>
        <w:t>XVIII</w:t>
      </w:r>
      <w:r>
        <w:rPr>
          <w:spacing w:val="-5"/>
        </w:rPr>
        <w:t xml:space="preserve"> </w:t>
      </w:r>
      <w:r>
        <w:t>в.,</w:t>
      </w:r>
      <w:r>
        <w:rPr>
          <w:spacing w:val="-4"/>
        </w:rPr>
        <w:t xml:space="preserve"> </w:t>
      </w:r>
      <w:r>
        <w:t>их</w:t>
      </w:r>
      <w:r>
        <w:rPr>
          <w:spacing w:val="1"/>
        </w:rPr>
        <w:t xml:space="preserve"> </w:t>
      </w:r>
      <w:r>
        <w:t>участниках;</w:t>
      </w:r>
    </w:p>
    <w:p w:rsidR="00292DCE" w:rsidRDefault="00F301D9">
      <w:pPr>
        <w:pStyle w:val="a3"/>
        <w:spacing w:before="180" w:line="252" w:lineRule="auto"/>
        <w:ind w:right="780"/>
      </w:pPr>
      <w:r>
        <w:t>составлять характеристику (исторический портрет) известных деятелей отечественной и всеобщей</w:t>
      </w:r>
      <w:r>
        <w:rPr>
          <w:spacing w:val="-58"/>
        </w:rPr>
        <w:t xml:space="preserve"> </w:t>
      </w:r>
      <w:r>
        <w:t>истории</w:t>
      </w:r>
      <w:r>
        <w:rPr>
          <w:spacing w:val="-1"/>
        </w:rPr>
        <w:t xml:space="preserve"> </w:t>
      </w:r>
      <w:r>
        <w:t>XVIII</w:t>
      </w:r>
      <w:r>
        <w:rPr>
          <w:spacing w:val="-5"/>
        </w:rPr>
        <w:t xml:space="preserve"> </w:t>
      </w:r>
      <w:r>
        <w:t>в.</w:t>
      </w:r>
      <w:r>
        <w:rPr>
          <w:spacing w:val="-1"/>
        </w:rPr>
        <w:t xml:space="preserve"> </w:t>
      </w:r>
      <w:r>
        <w:t>на</w:t>
      </w:r>
      <w:r>
        <w:rPr>
          <w:spacing w:val="-2"/>
        </w:rPr>
        <w:t xml:space="preserve"> </w:t>
      </w:r>
      <w:r>
        <w:t>основе</w:t>
      </w:r>
      <w:r>
        <w:rPr>
          <w:spacing w:val="-3"/>
        </w:rPr>
        <w:t xml:space="preserve"> </w:t>
      </w:r>
      <w:r>
        <w:t>информации</w:t>
      </w:r>
      <w:r>
        <w:rPr>
          <w:spacing w:val="3"/>
        </w:rPr>
        <w:t xml:space="preserve"> </w:t>
      </w:r>
      <w:r>
        <w:t>учебника</w:t>
      </w:r>
      <w:r>
        <w:rPr>
          <w:spacing w:val="-2"/>
        </w:rPr>
        <w:t xml:space="preserve"> </w:t>
      </w:r>
      <w:r>
        <w:t>и</w:t>
      </w:r>
      <w:r>
        <w:rPr>
          <w:spacing w:val="-1"/>
        </w:rPr>
        <w:t xml:space="preserve"> </w:t>
      </w:r>
      <w:r>
        <w:t>дополнительных</w:t>
      </w:r>
      <w:r>
        <w:rPr>
          <w:spacing w:val="-1"/>
        </w:rPr>
        <w:t xml:space="preserve"> </w:t>
      </w:r>
      <w:r>
        <w:t>материалов;</w:t>
      </w:r>
    </w:p>
    <w:p w:rsidR="00292DCE" w:rsidRDefault="00F301D9">
      <w:pPr>
        <w:pStyle w:val="a3"/>
        <w:spacing w:before="164"/>
      </w:pPr>
      <w:r>
        <w:t>составлять</w:t>
      </w:r>
      <w:r>
        <w:rPr>
          <w:spacing w:val="-3"/>
        </w:rPr>
        <w:t xml:space="preserve"> </w:t>
      </w:r>
      <w:r>
        <w:t>описание</w:t>
      </w:r>
      <w:r>
        <w:rPr>
          <w:spacing w:val="-4"/>
        </w:rPr>
        <w:t xml:space="preserve"> </w:t>
      </w:r>
      <w:r>
        <w:t>образа</w:t>
      </w:r>
      <w:r>
        <w:rPr>
          <w:spacing w:val="-4"/>
        </w:rPr>
        <w:t xml:space="preserve"> </w:t>
      </w:r>
      <w:r>
        <w:t>жизни</w:t>
      </w:r>
      <w:r>
        <w:rPr>
          <w:spacing w:val="-3"/>
        </w:rPr>
        <w:t xml:space="preserve"> </w:t>
      </w:r>
      <w:r>
        <w:t>различных</w:t>
      </w:r>
      <w:r>
        <w:rPr>
          <w:spacing w:val="-2"/>
        </w:rPr>
        <w:t xml:space="preserve"> </w:t>
      </w:r>
      <w:r>
        <w:t>групп</w:t>
      </w:r>
      <w:r>
        <w:rPr>
          <w:spacing w:val="-3"/>
        </w:rPr>
        <w:t xml:space="preserve"> </w:t>
      </w:r>
      <w:r>
        <w:t>населения</w:t>
      </w:r>
      <w:r>
        <w:rPr>
          <w:spacing w:val="-3"/>
        </w:rPr>
        <w:t xml:space="preserve"> </w:t>
      </w:r>
      <w:r>
        <w:t>в</w:t>
      </w:r>
      <w:r>
        <w:rPr>
          <w:spacing w:val="-4"/>
        </w:rPr>
        <w:t xml:space="preserve"> </w:t>
      </w:r>
      <w:r>
        <w:t>России</w:t>
      </w:r>
      <w:r>
        <w:rPr>
          <w:spacing w:val="-3"/>
        </w:rPr>
        <w:t xml:space="preserve"> </w:t>
      </w:r>
      <w:r>
        <w:t>и</w:t>
      </w:r>
      <w:r>
        <w:rPr>
          <w:spacing w:val="-3"/>
        </w:rPr>
        <w:t xml:space="preserve"> </w:t>
      </w:r>
      <w:r>
        <w:t>других</w:t>
      </w:r>
      <w:r>
        <w:rPr>
          <w:spacing w:val="-2"/>
        </w:rPr>
        <w:t xml:space="preserve"> </w:t>
      </w:r>
      <w:r>
        <w:t>странах</w:t>
      </w:r>
      <w:r>
        <w:rPr>
          <w:spacing w:val="-1"/>
        </w:rPr>
        <w:t xml:space="preserve"> </w:t>
      </w:r>
      <w:r>
        <w:t>в</w:t>
      </w:r>
      <w:r>
        <w:rPr>
          <w:spacing w:val="-4"/>
        </w:rPr>
        <w:t xml:space="preserve"> </w:t>
      </w:r>
      <w:r>
        <w:t>XVIII</w:t>
      </w:r>
      <w:r>
        <w:rPr>
          <w:spacing w:val="-7"/>
        </w:rPr>
        <w:t xml:space="preserve"> </w:t>
      </w:r>
      <w:r>
        <w:t>в.;</w:t>
      </w:r>
    </w:p>
    <w:p w:rsidR="00292DCE" w:rsidRDefault="00F301D9">
      <w:pPr>
        <w:pStyle w:val="a3"/>
        <w:spacing w:before="178" w:line="252" w:lineRule="auto"/>
        <w:ind w:right="782"/>
      </w:pPr>
      <w:r>
        <w:t>представлять описание памятников материальной и художественной культуры изучаемой эпохи (в</w:t>
      </w:r>
      <w:r>
        <w:rPr>
          <w:spacing w:val="-57"/>
        </w:rPr>
        <w:t xml:space="preserve"> </w:t>
      </w:r>
      <w:r>
        <w:t>виде</w:t>
      </w:r>
      <w:r>
        <w:rPr>
          <w:spacing w:val="-2"/>
        </w:rPr>
        <w:t xml:space="preserve"> </w:t>
      </w:r>
      <w:r>
        <w:t>сообщения, аннотации).</w:t>
      </w:r>
    </w:p>
    <w:p w:rsidR="00292DCE" w:rsidRDefault="00F301D9" w:rsidP="000B0FD5">
      <w:pPr>
        <w:pStyle w:val="a5"/>
        <w:numPr>
          <w:ilvl w:val="3"/>
          <w:numId w:val="128"/>
        </w:numPr>
        <w:tabs>
          <w:tab w:val="left" w:pos="1302"/>
        </w:tabs>
        <w:spacing w:before="164"/>
        <w:ind w:left="1301" w:hanging="902"/>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z w:val="24"/>
        </w:rPr>
        <w:t>явлений:</w:t>
      </w:r>
    </w:p>
    <w:p w:rsidR="00292DCE" w:rsidRDefault="00F301D9">
      <w:pPr>
        <w:pStyle w:val="a3"/>
        <w:spacing w:before="181" w:line="254" w:lineRule="auto"/>
        <w:ind w:right="728"/>
      </w:pPr>
      <w:r>
        <w:t>раскрывать существенные черты экономического, социального и политического развития России и</w:t>
      </w:r>
      <w:r>
        <w:rPr>
          <w:spacing w:val="-57"/>
        </w:rPr>
        <w:t xml:space="preserve"> </w:t>
      </w:r>
      <w:r>
        <w:t>других стран в XVIII в., изменений, происшедших в XVIII в. в разных сферах жизни российского</w:t>
      </w:r>
      <w:r>
        <w:rPr>
          <w:spacing w:val="1"/>
        </w:rPr>
        <w:t xml:space="preserve"> </w:t>
      </w:r>
      <w:r>
        <w:t>общества, промышленного переворота в европейских странах, абсолютизма как формы правления,</w:t>
      </w:r>
      <w:r>
        <w:rPr>
          <w:spacing w:val="-57"/>
        </w:rPr>
        <w:t xml:space="preserve"> </w:t>
      </w:r>
      <w:r>
        <w:t>идеологии Просвещения, революций XVIII в., внешней политики Российской империи в системе</w:t>
      </w:r>
      <w:r>
        <w:rPr>
          <w:spacing w:val="1"/>
        </w:rPr>
        <w:t xml:space="preserve"> </w:t>
      </w:r>
      <w:r>
        <w:t>международных отношений рассматриваемого</w:t>
      </w:r>
      <w:r>
        <w:rPr>
          <w:spacing w:val="2"/>
        </w:rPr>
        <w:t xml:space="preserve"> </w:t>
      </w:r>
      <w:r>
        <w:t>периода;</w:t>
      </w:r>
    </w:p>
    <w:p w:rsidR="00292DCE" w:rsidRDefault="00F301D9">
      <w:pPr>
        <w:pStyle w:val="a3"/>
        <w:spacing w:before="162" w:line="252" w:lineRule="auto"/>
        <w:ind w:right="363"/>
      </w:pPr>
      <w:r>
        <w:t>объяснять смысл ключевых понятий, относящихся к данной эпохе отечественной и всеобщей истории,</w:t>
      </w:r>
      <w:r>
        <w:rPr>
          <w:spacing w:val="-57"/>
        </w:rPr>
        <w:t xml:space="preserve"> </w:t>
      </w:r>
      <w:r>
        <w:t>конкретизировать</w:t>
      </w:r>
      <w:r>
        <w:rPr>
          <w:spacing w:val="-1"/>
        </w:rPr>
        <w:t xml:space="preserve"> </w:t>
      </w:r>
      <w:r>
        <w:t>их</w:t>
      </w:r>
      <w:r>
        <w:rPr>
          <w:spacing w:val="-1"/>
        </w:rPr>
        <w:t xml:space="preserve"> </w:t>
      </w:r>
      <w:r>
        <w:t>на</w:t>
      </w:r>
      <w:r>
        <w:rPr>
          <w:spacing w:val="-2"/>
        </w:rPr>
        <w:t xml:space="preserve"> </w:t>
      </w:r>
      <w:r>
        <w:t>примерах</w:t>
      </w:r>
      <w:r>
        <w:rPr>
          <w:spacing w:val="2"/>
        </w:rPr>
        <w:t xml:space="preserve"> </w:t>
      </w:r>
      <w:r>
        <w:t>исторических</w:t>
      </w:r>
      <w:r>
        <w:rPr>
          <w:spacing w:val="1"/>
        </w:rPr>
        <w:t xml:space="preserve"> </w:t>
      </w:r>
      <w:r>
        <w:t>событий, ситуаций;</w:t>
      </w:r>
    </w:p>
    <w:p w:rsidR="00292DCE" w:rsidRDefault="00F301D9">
      <w:pPr>
        <w:pStyle w:val="a3"/>
        <w:spacing w:before="167" w:line="254" w:lineRule="auto"/>
        <w:ind w:right="901"/>
        <w:jc w:val="both"/>
      </w:pPr>
      <w:r>
        <w:t>объяснять причины и следствия важнейших событий отечественной и всеобщей истории XVIII в.</w:t>
      </w:r>
      <w:r>
        <w:rPr>
          <w:spacing w:val="-57"/>
        </w:rPr>
        <w:t xml:space="preserve"> </w:t>
      </w:r>
      <w:r>
        <w:t>(выявлять в историческом тексте суждения о причинах и следствиях событий, систематизировать</w:t>
      </w:r>
      <w:r>
        <w:rPr>
          <w:spacing w:val="-57"/>
        </w:rPr>
        <w:t xml:space="preserve"> </w:t>
      </w:r>
      <w:r>
        <w:t>объяснение</w:t>
      </w:r>
      <w:r>
        <w:rPr>
          <w:spacing w:val="-2"/>
        </w:rPr>
        <w:t xml:space="preserve"> </w:t>
      </w:r>
      <w:r>
        <w:t>причин</w:t>
      </w:r>
      <w:r>
        <w:rPr>
          <w:spacing w:val="-2"/>
        </w:rPr>
        <w:t xml:space="preserve"> </w:t>
      </w:r>
      <w:r>
        <w:t>и</w:t>
      </w:r>
      <w:r>
        <w:rPr>
          <w:spacing w:val="-1"/>
        </w:rPr>
        <w:t xml:space="preserve"> </w:t>
      </w:r>
      <w:r>
        <w:t>следствий событий,</w:t>
      </w:r>
      <w:r>
        <w:rPr>
          <w:spacing w:val="-4"/>
        </w:rPr>
        <w:t xml:space="preserve"> </w:t>
      </w:r>
      <w:r>
        <w:t>представленное</w:t>
      </w:r>
      <w:r>
        <w:rPr>
          <w:spacing w:val="-1"/>
        </w:rPr>
        <w:t xml:space="preserve"> </w:t>
      </w:r>
      <w:r>
        <w:t>в</w:t>
      </w:r>
      <w:r>
        <w:rPr>
          <w:spacing w:val="-2"/>
        </w:rPr>
        <w:t xml:space="preserve"> </w:t>
      </w:r>
      <w:r>
        <w:t>нескольких</w:t>
      </w:r>
      <w:r>
        <w:rPr>
          <w:spacing w:val="-1"/>
        </w:rPr>
        <w:t xml:space="preserve"> </w:t>
      </w:r>
      <w:r>
        <w:t>текстах);</w:t>
      </w:r>
    </w:p>
    <w:p w:rsidR="00292DCE" w:rsidRDefault="00292DCE">
      <w:pPr>
        <w:spacing w:line="254" w:lineRule="auto"/>
        <w:jc w:val="both"/>
        <w:sectPr w:rsidR="00292DCE">
          <w:pgSz w:w="11930" w:h="16860"/>
          <w:pgMar w:top="1060" w:right="100" w:bottom="860" w:left="480" w:header="0" w:footer="582" w:gutter="0"/>
          <w:cols w:space="720"/>
        </w:sectPr>
      </w:pPr>
    </w:p>
    <w:p w:rsidR="00292DCE" w:rsidRDefault="00F301D9">
      <w:pPr>
        <w:pStyle w:val="a3"/>
        <w:spacing w:before="60" w:line="252" w:lineRule="auto"/>
        <w:ind w:right="420"/>
      </w:pPr>
      <w:r>
        <w:lastRenderedPageBreak/>
        <w:t>проводить сопоставление однотипных событий и процессов отечественной и всеобщей истории XVIII</w:t>
      </w:r>
      <w:r>
        <w:rPr>
          <w:spacing w:val="-57"/>
        </w:rPr>
        <w:t xml:space="preserve"> </w:t>
      </w:r>
      <w:r>
        <w:t>в.</w:t>
      </w:r>
      <w:r>
        <w:rPr>
          <w:spacing w:val="-4"/>
        </w:rPr>
        <w:t xml:space="preserve"> </w:t>
      </w:r>
      <w:r>
        <w:t>(раскрывать</w:t>
      </w:r>
      <w:r>
        <w:rPr>
          <w:spacing w:val="-2"/>
        </w:rPr>
        <w:t xml:space="preserve"> </w:t>
      </w:r>
      <w:r>
        <w:t>повторяющиеся</w:t>
      </w:r>
      <w:r>
        <w:rPr>
          <w:spacing w:val="-3"/>
        </w:rPr>
        <w:t xml:space="preserve"> </w:t>
      </w:r>
      <w:r>
        <w:t>черты</w:t>
      </w:r>
      <w:r>
        <w:rPr>
          <w:spacing w:val="-2"/>
        </w:rPr>
        <w:t xml:space="preserve"> </w:t>
      </w:r>
      <w:r>
        <w:t>исторических ситуаций,</w:t>
      </w:r>
      <w:r>
        <w:rPr>
          <w:spacing w:val="-3"/>
        </w:rPr>
        <w:t xml:space="preserve"> </w:t>
      </w:r>
      <w:r>
        <w:t>выделять</w:t>
      </w:r>
      <w:r>
        <w:rPr>
          <w:spacing w:val="-2"/>
        </w:rPr>
        <w:t xml:space="preserve"> </w:t>
      </w:r>
      <w:r>
        <w:t>черты</w:t>
      </w:r>
      <w:r>
        <w:rPr>
          <w:spacing w:val="-3"/>
        </w:rPr>
        <w:t xml:space="preserve"> </w:t>
      </w:r>
      <w:r>
        <w:t>сходства</w:t>
      </w:r>
      <w:r>
        <w:rPr>
          <w:spacing w:val="-4"/>
        </w:rPr>
        <w:t xml:space="preserve"> </w:t>
      </w:r>
      <w:r>
        <w:t>и</w:t>
      </w:r>
      <w:r>
        <w:rPr>
          <w:spacing w:val="-2"/>
        </w:rPr>
        <w:t xml:space="preserve"> </w:t>
      </w:r>
      <w:r>
        <w:t>различия).</w:t>
      </w:r>
    </w:p>
    <w:p w:rsidR="00292DCE" w:rsidRDefault="00F301D9" w:rsidP="000B0FD5">
      <w:pPr>
        <w:pStyle w:val="a5"/>
        <w:numPr>
          <w:ilvl w:val="3"/>
          <w:numId w:val="128"/>
        </w:numPr>
        <w:tabs>
          <w:tab w:val="left" w:pos="1302"/>
        </w:tabs>
        <w:spacing w:before="168" w:line="252" w:lineRule="auto"/>
        <w:ind w:right="918"/>
        <w:rPr>
          <w:sz w:val="24"/>
        </w:rPr>
      </w:pPr>
      <w:r>
        <w:rPr>
          <w:sz w:val="24"/>
        </w:rPr>
        <w:t>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3"/>
          <w:sz w:val="24"/>
        </w:rPr>
        <w:t xml:space="preserve"> </w:t>
      </w:r>
      <w:r>
        <w:rPr>
          <w:sz w:val="24"/>
        </w:rPr>
        <w:t>событиям</w:t>
      </w:r>
      <w:r>
        <w:rPr>
          <w:spacing w:val="-1"/>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292DCE" w:rsidRDefault="00F301D9">
      <w:pPr>
        <w:pStyle w:val="a3"/>
        <w:spacing w:before="167" w:line="254" w:lineRule="auto"/>
        <w:ind w:right="817"/>
      </w:pPr>
      <w:r>
        <w:t>анализировать высказывания историков по спорным вопросам отечественной и всеобщей истории</w:t>
      </w:r>
      <w:r>
        <w:rPr>
          <w:spacing w:val="-57"/>
        </w:rPr>
        <w:t xml:space="preserve"> </w:t>
      </w:r>
      <w:r>
        <w:t>XVIII в. (выявлять обсуждаемую проблему, мнение автора, приводимые аргументы, оценивать</w:t>
      </w:r>
      <w:r>
        <w:rPr>
          <w:spacing w:val="1"/>
        </w:rPr>
        <w:t xml:space="preserve"> </w:t>
      </w:r>
      <w:r>
        <w:t>степень</w:t>
      </w:r>
      <w:r>
        <w:rPr>
          <w:spacing w:val="-1"/>
        </w:rPr>
        <w:t xml:space="preserve"> </w:t>
      </w:r>
      <w:r>
        <w:t>их</w:t>
      </w:r>
      <w:r>
        <w:rPr>
          <w:spacing w:val="4"/>
        </w:rPr>
        <w:t xml:space="preserve"> </w:t>
      </w:r>
      <w:r>
        <w:t>убедительности);</w:t>
      </w:r>
    </w:p>
    <w:p w:rsidR="00292DCE" w:rsidRDefault="00F301D9">
      <w:pPr>
        <w:pStyle w:val="a3"/>
        <w:spacing w:before="161" w:line="252" w:lineRule="auto"/>
        <w:ind w:right="790"/>
      </w:pPr>
      <w:r>
        <w:t>различать в описаниях событий и личностей XVIII в. ценностные категории, значимые для данной</w:t>
      </w:r>
      <w:r>
        <w:rPr>
          <w:spacing w:val="-57"/>
        </w:rPr>
        <w:t xml:space="preserve"> </w:t>
      </w:r>
      <w:r>
        <w:t>эпохи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разных социальных слоев), выражать</w:t>
      </w:r>
      <w:r>
        <w:rPr>
          <w:spacing w:val="-1"/>
        </w:rPr>
        <w:t xml:space="preserve"> </w:t>
      </w:r>
      <w:r>
        <w:t>свое</w:t>
      </w:r>
      <w:r>
        <w:rPr>
          <w:spacing w:val="-2"/>
        </w:rPr>
        <w:t xml:space="preserve"> </w:t>
      </w:r>
      <w:r>
        <w:t>отношение</w:t>
      </w:r>
      <w:r>
        <w:rPr>
          <w:spacing w:val="-1"/>
        </w:rPr>
        <w:t xml:space="preserve"> </w:t>
      </w:r>
      <w:r>
        <w:t>к</w:t>
      </w:r>
      <w:r>
        <w:rPr>
          <w:spacing w:val="-1"/>
        </w:rPr>
        <w:t xml:space="preserve"> </w:t>
      </w:r>
      <w:r>
        <w:t>ним.</w:t>
      </w:r>
    </w:p>
    <w:p w:rsidR="00292DCE" w:rsidRDefault="00F301D9" w:rsidP="000B0FD5">
      <w:pPr>
        <w:pStyle w:val="a5"/>
        <w:numPr>
          <w:ilvl w:val="3"/>
          <w:numId w:val="128"/>
        </w:numPr>
        <w:tabs>
          <w:tab w:val="left" w:pos="1302"/>
        </w:tabs>
        <w:spacing w:before="162"/>
        <w:ind w:left="1301" w:hanging="902"/>
        <w:rPr>
          <w:sz w:val="24"/>
        </w:rPr>
      </w:pPr>
      <w:r>
        <w:rPr>
          <w:sz w:val="24"/>
        </w:rPr>
        <w:t>Применение</w:t>
      </w:r>
      <w:r>
        <w:rPr>
          <w:spacing w:val="-5"/>
          <w:sz w:val="24"/>
        </w:rPr>
        <w:t xml:space="preserve"> </w:t>
      </w:r>
      <w:r>
        <w:rPr>
          <w:sz w:val="24"/>
        </w:rPr>
        <w:t>исторических</w:t>
      </w:r>
      <w:r>
        <w:rPr>
          <w:spacing w:val="-5"/>
          <w:sz w:val="24"/>
        </w:rPr>
        <w:t xml:space="preserve"> </w:t>
      </w:r>
      <w:r>
        <w:rPr>
          <w:sz w:val="24"/>
        </w:rPr>
        <w:t>знаний:</w:t>
      </w:r>
    </w:p>
    <w:p w:rsidR="00292DCE" w:rsidRDefault="00F301D9">
      <w:pPr>
        <w:pStyle w:val="a3"/>
        <w:spacing w:before="180" w:line="252" w:lineRule="auto"/>
        <w:ind w:right="488"/>
      </w:pPr>
      <w:r>
        <w:t>раскрывать (объяснять), как сочетались в памятниках культуры России XVIII в. европейские влияния</w:t>
      </w:r>
      <w:r>
        <w:rPr>
          <w:spacing w:val="-57"/>
        </w:rPr>
        <w:t xml:space="preserve"> </w:t>
      </w:r>
      <w:r>
        <w:t>и</w:t>
      </w:r>
      <w:r>
        <w:rPr>
          <w:spacing w:val="-1"/>
        </w:rPr>
        <w:t xml:space="preserve"> </w:t>
      </w:r>
      <w:r>
        <w:t>национальные</w:t>
      </w:r>
      <w:r>
        <w:rPr>
          <w:spacing w:val="-2"/>
        </w:rPr>
        <w:t xml:space="preserve"> </w:t>
      </w:r>
      <w:r>
        <w:t>традиции, показывать на</w:t>
      </w:r>
      <w:r>
        <w:rPr>
          <w:spacing w:val="-2"/>
        </w:rPr>
        <w:t xml:space="preserve"> </w:t>
      </w:r>
      <w:r>
        <w:t>примерах;</w:t>
      </w:r>
    </w:p>
    <w:p w:rsidR="00292DCE" w:rsidRDefault="00F301D9">
      <w:pPr>
        <w:pStyle w:val="a3"/>
        <w:spacing w:before="168" w:line="252" w:lineRule="auto"/>
        <w:ind w:right="1487"/>
      </w:pPr>
      <w:r>
        <w:t>выполнять учебные проекты по отечественной и всеобщей истории XVIII в. (в том числе на</w:t>
      </w:r>
      <w:r>
        <w:rPr>
          <w:spacing w:val="-57"/>
        </w:rPr>
        <w:t xml:space="preserve"> </w:t>
      </w:r>
      <w:r>
        <w:t>региональном</w:t>
      </w:r>
      <w:r>
        <w:rPr>
          <w:spacing w:val="-2"/>
        </w:rPr>
        <w:t xml:space="preserve"> </w:t>
      </w:r>
      <w:r>
        <w:t>материале).</w:t>
      </w:r>
    </w:p>
    <w:p w:rsidR="00292DCE" w:rsidRDefault="00F301D9" w:rsidP="000B0FD5">
      <w:pPr>
        <w:pStyle w:val="a5"/>
        <w:numPr>
          <w:ilvl w:val="2"/>
          <w:numId w:val="128"/>
        </w:numPr>
        <w:tabs>
          <w:tab w:val="left" w:pos="1122"/>
        </w:tabs>
        <w:spacing w:before="164"/>
        <w:ind w:left="1121" w:hanging="72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292DCE" w:rsidRDefault="00F301D9" w:rsidP="000B0FD5">
      <w:pPr>
        <w:pStyle w:val="a5"/>
        <w:numPr>
          <w:ilvl w:val="3"/>
          <w:numId w:val="128"/>
        </w:numPr>
        <w:tabs>
          <w:tab w:val="left" w:pos="1302"/>
        </w:tabs>
        <w:spacing w:before="178"/>
        <w:ind w:left="1301" w:hanging="902"/>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292DCE" w:rsidRDefault="00F301D9">
      <w:pPr>
        <w:pStyle w:val="a3"/>
        <w:spacing w:before="177" w:line="254" w:lineRule="auto"/>
        <w:ind w:right="769"/>
      </w:pPr>
      <w:r>
        <w:t>называть даты (хронологические границы) важнейших событий и процессов отечественной и</w:t>
      </w:r>
      <w:r>
        <w:rPr>
          <w:spacing w:val="1"/>
        </w:rPr>
        <w:t xml:space="preserve"> </w:t>
      </w:r>
      <w:r>
        <w:t>всеобщей истории XIX ‒ начала XX в.; выделять этапы (периоды) в развитии ключевых событий и</w:t>
      </w:r>
      <w:r>
        <w:rPr>
          <w:spacing w:val="-57"/>
        </w:rPr>
        <w:t xml:space="preserve"> </w:t>
      </w:r>
      <w:r>
        <w:t>процессов;</w:t>
      </w:r>
    </w:p>
    <w:p w:rsidR="00292DCE" w:rsidRDefault="00F301D9">
      <w:pPr>
        <w:pStyle w:val="a3"/>
        <w:spacing w:before="162" w:line="252" w:lineRule="auto"/>
        <w:ind w:right="493"/>
      </w:pPr>
      <w:r>
        <w:t>выявлять синхронность (асинхронность) исторических процессов отечественной и всеобщей истории</w:t>
      </w:r>
      <w:r>
        <w:rPr>
          <w:spacing w:val="-57"/>
        </w:rPr>
        <w:t xml:space="preserve"> </w:t>
      </w:r>
      <w:r>
        <w:t>XIX</w:t>
      </w:r>
      <w:r>
        <w:rPr>
          <w:spacing w:val="-2"/>
        </w:rPr>
        <w:t xml:space="preserve"> </w:t>
      </w:r>
      <w:r>
        <w:t>‒ начала</w:t>
      </w:r>
      <w:r>
        <w:rPr>
          <w:spacing w:val="-1"/>
        </w:rPr>
        <w:t xml:space="preserve"> </w:t>
      </w:r>
      <w:r>
        <w:t>XX</w:t>
      </w:r>
      <w:r>
        <w:rPr>
          <w:spacing w:val="-1"/>
        </w:rPr>
        <w:t xml:space="preserve"> </w:t>
      </w:r>
      <w:r>
        <w:t>в.;</w:t>
      </w:r>
    </w:p>
    <w:p w:rsidR="00292DCE" w:rsidRDefault="00F301D9">
      <w:pPr>
        <w:pStyle w:val="a3"/>
        <w:spacing w:before="167" w:line="252" w:lineRule="auto"/>
        <w:ind w:right="698"/>
      </w:pPr>
      <w:r>
        <w:t>определять последовательность событий отечественной и всеобщей истории XIX ‒ начала XX в. на</w:t>
      </w:r>
      <w:r>
        <w:rPr>
          <w:spacing w:val="-57"/>
        </w:rPr>
        <w:t xml:space="preserve"> </w:t>
      </w:r>
      <w:r>
        <w:t>основе</w:t>
      </w:r>
      <w:r>
        <w:rPr>
          <w:spacing w:val="-3"/>
        </w:rPr>
        <w:t xml:space="preserve"> </w:t>
      </w:r>
      <w:r>
        <w:t>анализа</w:t>
      </w:r>
      <w:r>
        <w:rPr>
          <w:spacing w:val="-1"/>
        </w:rPr>
        <w:t xml:space="preserve"> </w:t>
      </w:r>
      <w:r>
        <w:t>причинно-следственных</w:t>
      </w:r>
      <w:r>
        <w:rPr>
          <w:spacing w:val="1"/>
        </w:rPr>
        <w:t xml:space="preserve"> </w:t>
      </w:r>
      <w:r>
        <w:t>связей.</w:t>
      </w:r>
    </w:p>
    <w:p w:rsidR="00292DCE" w:rsidRDefault="00F301D9" w:rsidP="000B0FD5">
      <w:pPr>
        <w:pStyle w:val="a5"/>
        <w:numPr>
          <w:ilvl w:val="3"/>
          <w:numId w:val="128"/>
        </w:numPr>
        <w:tabs>
          <w:tab w:val="left" w:pos="1302"/>
        </w:tabs>
        <w:spacing w:before="165"/>
        <w:ind w:left="1301" w:hanging="902"/>
        <w:rPr>
          <w:sz w:val="24"/>
        </w:rPr>
      </w:pPr>
      <w:r>
        <w:rPr>
          <w:sz w:val="24"/>
        </w:rPr>
        <w:t>Знание</w:t>
      </w:r>
      <w:r>
        <w:rPr>
          <w:spacing w:val="-3"/>
          <w:sz w:val="24"/>
        </w:rPr>
        <w:t xml:space="preserve"> </w:t>
      </w:r>
      <w:r>
        <w:rPr>
          <w:sz w:val="24"/>
        </w:rPr>
        <w:t>исторических фактов,</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фактами:</w:t>
      </w:r>
    </w:p>
    <w:p w:rsidR="00292DCE" w:rsidRDefault="00F301D9">
      <w:pPr>
        <w:pStyle w:val="a3"/>
        <w:spacing w:before="180" w:line="252" w:lineRule="auto"/>
        <w:ind w:right="454"/>
      </w:pPr>
      <w:r>
        <w:t>характеризовать место, обстоятельства, участников, результаты важнейших событий отечественной и</w:t>
      </w:r>
      <w:r>
        <w:rPr>
          <w:spacing w:val="-57"/>
        </w:rPr>
        <w:t xml:space="preserve"> </w:t>
      </w:r>
      <w:r>
        <w:t>всеобщей</w:t>
      </w:r>
      <w:r>
        <w:rPr>
          <w:spacing w:val="-1"/>
        </w:rPr>
        <w:t xml:space="preserve"> </w:t>
      </w:r>
      <w:r>
        <w:t>истории XIX</w:t>
      </w:r>
      <w:r>
        <w:rPr>
          <w:spacing w:val="1"/>
        </w:rPr>
        <w:t xml:space="preserve"> </w:t>
      </w:r>
      <w:r>
        <w:t>‒ начала</w:t>
      </w:r>
      <w:r>
        <w:rPr>
          <w:spacing w:val="-1"/>
        </w:rPr>
        <w:t xml:space="preserve"> </w:t>
      </w:r>
      <w:r>
        <w:t>XX</w:t>
      </w:r>
      <w:r>
        <w:rPr>
          <w:spacing w:val="4"/>
        </w:rPr>
        <w:t xml:space="preserve"> </w:t>
      </w:r>
      <w:r>
        <w:t>в.;</w:t>
      </w:r>
    </w:p>
    <w:p w:rsidR="00292DCE" w:rsidRDefault="00F301D9">
      <w:pPr>
        <w:pStyle w:val="a3"/>
        <w:spacing w:before="164" w:line="254" w:lineRule="auto"/>
        <w:ind w:right="730"/>
      </w:pPr>
      <w:r>
        <w:t>группировать, систематизировать факты по самостоятельно определяемому признаку (хронологии,</w:t>
      </w:r>
      <w:r>
        <w:rPr>
          <w:spacing w:val="-57"/>
        </w:rPr>
        <w:t xml:space="preserve"> </w:t>
      </w:r>
      <w:r>
        <w:t>принадлежности к историческим процессам, типологическим основаниям и другим), составлять</w:t>
      </w:r>
      <w:r>
        <w:rPr>
          <w:spacing w:val="1"/>
        </w:rPr>
        <w:t xml:space="preserve"> </w:t>
      </w:r>
      <w:r>
        <w:t>систематические</w:t>
      </w:r>
      <w:r>
        <w:rPr>
          <w:spacing w:val="-2"/>
        </w:rPr>
        <w:t xml:space="preserve"> </w:t>
      </w:r>
      <w:r>
        <w:t>таблицы.</w:t>
      </w:r>
    </w:p>
    <w:p w:rsidR="00292DCE" w:rsidRDefault="00F301D9" w:rsidP="000B0FD5">
      <w:pPr>
        <w:pStyle w:val="a5"/>
        <w:numPr>
          <w:ilvl w:val="3"/>
          <w:numId w:val="128"/>
        </w:numPr>
        <w:tabs>
          <w:tab w:val="left" w:pos="1302"/>
        </w:tabs>
        <w:spacing w:before="160"/>
        <w:ind w:left="1301" w:hanging="902"/>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292DCE" w:rsidRDefault="00F301D9">
      <w:pPr>
        <w:pStyle w:val="a3"/>
        <w:spacing w:before="180" w:line="254" w:lineRule="auto"/>
        <w:ind w:right="352"/>
      </w:pPr>
      <w:r>
        <w:t>выявлять и показывать на карте изменения, произошедшие в результате значительных социально-</w:t>
      </w:r>
      <w:r>
        <w:rPr>
          <w:spacing w:val="1"/>
        </w:rPr>
        <w:t xml:space="preserve"> </w:t>
      </w:r>
      <w:r>
        <w:t>экономических и политических событий и процессов отечественной и всеобщей истории XIX ‒ начала</w:t>
      </w:r>
      <w:r>
        <w:rPr>
          <w:spacing w:val="-58"/>
        </w:rPr>
        <w:t xml:space="preserve"> </w:t>
      </w:r>
      <w:r>
        <w:t>XX</w:t>
      </w:r>
      <w:r>
        <w:rPr>
          <w:spacing w:val="-2"/>
        </w:rPr>
        <w:t xml:space="preserve"> </w:t>
      </w:r>
      <w:r>
        <w:t>в.;</w:t>
      </w:r>
    </w:p>
    <w:p w:rsidR="00292DCE" w:rsidRDefault="00F301D9">
      <w:pPr>
        <w:pStyle w:val="a3"/>
        <w:spacing w:before="162" w:line="252" w:lineRule="auto"/>
        <w:ind w:right="822"/>
      </w:pPr>
      <w:r>
        <w:t>определять на основе карты влияние географического фактора на развитие различных сфер жизни</w:t>
      </w:r>
      <w:r>
        <w:rPr>
          <w:spacing w:val="-57"/>
        </w:rPr>
        <w:t xml:space="preserve"> </w:t>
      </w:r>
      <w:r>
        <w:t>страны</w:t>
      </w:r>
      <w:r>
        <w:rPr>
          <w:spacing w:val="-1"/>
        </w:rPr>
        <w:t xml:space="preserve"> </w:t>
      </w:r>
      <w:r>
        <w:t>(группы стран).</w:t>
      </w:r>
    </w:p>
    <w:p w:rsidR="00292DCE" w:rsidRDefault="00F301D9" w:rsidP="000B0FD5">
      <w:pPr>
        <w:pStyle w:val="a5"/>
        <w:numPr>
          <w:ilvl w:val="3"/>
          <w:numId w:val="128"/>
        </w:numPr>
        <w:tabs>
          <w:tab w:val="left" w:pos="1302"/>
        </w:tabs>
        <w:spacing w:before="164"/>
        <w:ind w:left="1301" w:hanging="902"/>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292DCE" w:rsidRDefault="00F301D9">
      <w:pPr>
        <w:pStyle w:val="a3"/>
        <w:spacing w:before="180" w:line="254" w:lineRule="auto"/>
        <w:ind w:right="449"/>
      </w:pPr>
      <w:r>
        <w:t>представлять в дополнение к известным ранее видам письменных источников следующие материалы:</w:t>
      </w:r>
      <w:r>
        <w:rPr>
          <w:spacing w:val="-57"/>
        </w:rPr>
        <w:t xml:space="preserve"> </w:t>
      </w:r>
      <w:r>
        <w:t>произведения общественной мысли, газетную публицистику, программы политических партий,</w:t>
      </w:r>
      <w:r>
        <w:rPr>
          <w:spacing w:val="1"/>
        </w:rPr>
        <w:t xml:space="preserve"> </w:t>
      </w:r>
      <w:r>
        <w:t>статистические</w:t>
      </w:r>
      <w:r>
        <w:rPr>
          <w:spacing w:val="-2"/>
        </w:rPr>
        <w:t xml:space="preserve"> </w:t>
      </w:r>
      <w:r>
        <w:t>данные</w:t>
      </w:r>
      <w:r>
        <w:rPr>
          <w:spacing w:val="-2"/>
        </w:rPr>
        <w:t xml:space="preserve"> </w:t>
      </w:r>
      <w:r>
        <w:t>и другие;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78"/>
      </w:pPr>
      <w:r>
        <w:lastRenderedPageBreak/>
        <w:t>определять</w:t>
      </w:r>
      <w:r>
        <w:rPr>
          <w:spacing w:val="-3"/>
        </w:rPr>
        <w:t xml:space="preserve"> </w:t>
      </w:r>
      <w:r>
        <w:t>тип</w:t>
      </w:r>
      <w:r>
        <w:rPr>
          <w:spacing w:val="-3"/>
        </w:rPr>
        <w:t xml:space="preserve"> </w:t>
      </w:r>
      <w:r>
        <w:t>и</w:t>
      </w:r>
      <w:r>
        <w:rPr>
          <w:spacing w:val="-2"/>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292DCE" w:rsidRDefault="00F301D9">
      <w:pPr>
        <w:pStyle w:val="a3"/>
        <w:spacing w:before="180" w:line="252" w:lineRule="auto"/>
        <w:ind w:right="1104"/>
      </w:pPr>
      <w:r>
        <w:t>выявлять принадлежность источника определенному лицу, социальной группе, общественному</w:t>
      </w:r>
      <w:r>
        <w:rPr>
          <w:spacing w:val="-57"/>
        </w:rPr>
        <w:t xml:space="preserve"> </w:t>
      </w:r>
      <w:r>
        <w:t>течению</w:t>
      </w:r>
      <w:r>
        <w:rPr>
          <w:spacing w:val="-1"/>
        </w:rPr>
        <w:t xml:space="preserve"> </w:t>
      </w:r>
      <w:r>
        <w:t>и другим;</w:t>
      </w:r>
    </w:p>
    <w:p w:rsidR="00292DCE" w:rsidRDefault="00F301D9">
      <w:pPr>
        <w:pStyle w:val="a3"/>
        <w:spacing w:before="167" w:line="252" w:lineRule="auto"/>
        <w:ind w:right="856"/>
      </w:pPr>
      <w:r>
        <w:t>извлекать, сопоставлять и систематизировать информацию о событиях отечественной и всеобщей</w:t>
      </w:r>
      <w:r>
        <w:rPr>
          <w:spacing w:val="-57"/>
        </w:rPr>
        <w:t xml:space="preserve"> </w:t>
      </w:r>
      <w:r>
        <w:t>истории</w:t>
      </w:r>
      <w:r>
        <w:rPr>
          <w:spacing w:val="-3"/>
        </w:rPr>
        <w:t xml:space="preserve"> </w:t>
      </w:r>
      <w:r>
        <w:t>XIX</w:t>
      </w:r>
      <w:r>
        <w:rPr>
          <w:spacing w:val="-3"/>
        </w:rPr>
        <w:t xml:space="preserve"> </w:t>
      </w:r>
      <w:r>
        <w:t>‒</w:t>
      </w:r>
      <w:r>
        <w:rPr>
          <w:spacing w:val="-3"/>
        </w:rPr>
        <w:t xml:space="preserve"> </w:t>
      </w:r>
      <w:r>
        <w:t>начала</w:t>
      </w:r>
      <w:r>
        <w:rPr>
          <w:spacing w:val="-1"/>
        </w:rPr>
        <w:t xml:space="preserve"> </w:t>
      </w:r>
      <w:r>
        <w:t>XX</w:t>
      </w:r>
      <w:r>
        <w:rPr>
          <w:spacing w:val="-3"/>
        </w:rPr>
        <w:t xml:space="preserve"> </w:t>
      </w:r>
      <w:r>
        <w:t>в.</w:t>
      </w:r>
      <w:r>
        <w:rPr>
          <w:spacing w:val="-4"/>
        </w:rPr>
        <w:t xml:space="preserve"> </w:t>
      </w:r>
      <w:r>
        <w:t>из</w:t>
      </w:r>
      <w:r>
        <w:rPr>
          <w:spacing w:val="-2"/>
        </w:rPr>
        <w:t xml:space="preserve"> </w:t>
      </w:r>
      <w:r>
        <w:t>разных письменных,</w:t>
      </w:r>
      <w:r>
        <w:rPr>
          <w:spacing w:val="-3"/>
        </w:rPr>
        <w:t xml:space="preserve"> </w:t>
      </w:r>
      <w:r>
        <w:t>визуальных</w:t>
      </w:r>
      <w:r>
        <w:rPr>
          <w:spacing w:val="-1"/>
        </w:rPr>
        <w:t xml:space="preserve"> </w:t>
      </w:r>
      <w:r>
        <w:t>и</w:t>
      </w:r>
      <w:r>
        <w:rPr>
          <w:spacing w:val="-3"/>
        </w:rPr>
        <w:t xml:space="preserve"> </w:t>
      </w:r>
      <w:r>
        <w:t>вещественных</w:t>
      </w:r>
      <w:r>
        <w:rPr>
          <w:spacing w:val="-1"/>
        </w:rPr>
        <w:t xml:space="preserve"> </w:t>
      </w:r>
      <w:r>
        <w:t>источников;</w:t>
      </w:r>
    </w:p>
    <w:p w:rsidR="00292DCE" w:rsidRDefault="00F301D9">
      <w:pPr>
        <w:pStyle w:val="a3"/>
        <w:spacing w:before="162"/>
      </w:pPr>
      <w:r>
        <w:t>различать</w:t>
      </w:r>
      <w:r>
        <w:rPr>
          <w:spacing w:val="-3"/>
        </w:rPr>
        <w:t xml:space="preserve"> </w:t>
      </w:r>
      <w:r>
        <w:t>в</w:t>
      </w:r>
      <w:r>
        <w:rPr>
          <w:spacing w:val="-3"/>
        </w:rPr>
        <w:t xml:space="preserve"> </w:t>
      </w:r>
      <w:r>
        <w:t>тексте</w:t>
      </w:r>
      <w:r>
        <w:rPr>
          <w:spacing w:val="-3"/>
        </w:rPr>
        <w:t xml:space="preserve"> </w:t>
      </w:r>
      <w:r>
        <w:t>письменных</w:t>
      </w:r>
      <w:r>
        <w:rPr>
          <w:spacing w:val="-4"/>
        </w:rPr>
        <w:t xml:space="preserve"> </w:t>
      </w:r>
      <w:r>
        <w:t>источников</w:t>
      </w:r>
      <w:r>
        <w:rPr>
          <w:spacing w:val="-2"/>
        </w:rPr>
        <w:t xml:space="preserve"> </w:t>
      </w:r>
      <w:r>
        <w:t>факты</w:t>
      </w:r>
      <w:r>
        <w:rPr>
          <w:spacing w:val="-2"/>
        </w:rPr>
        <w:t xml:space="preserve"> </w:t>
      </w:r>
      <w:r>
        <w:t>и</w:t>
      </w:r>
      <w:r>
        <w:rPr>
          <w:spacing w:val="-3"/>
        </w:rPr>
        <w:t xml:space="preserve"> </w:t>
      </w:r>
      <w:r>
        <w:t>интерпретации</w:t>
      </w:r>
      <w:r>
        <w:rPr>
          <w:spacing w:val="-2"/>
        </w:rPr>
        <w:t xml:space="preserve"> </w:t>
      </w:r>
      <w:r>
        <w:t>событий</w:t>
      </w:r>
      <w:r>
        <w:rPr>
          <w:spacing w:val="-4"/>
        </w:rPr>
        <w:t xml:space="preserve"> </w:t>
      </w:r>
      <w:r>
        <w:t>прошлого.</w:t>
      </w:r>
    </w:p>
    <w:p w:rsidR="00292DCE" w:rsidRDefault="00F301D9" w:rsidP="000B0FD5">
      <w:pPr>
        <w:pStyle w:val="a5"/>
        <w:numPr>
          <w:ilvl w:val="3"/>
          <w:numId w:val="128"/>
        </w:numPr>
        <w:tabs>
          <w:tab w:val="left" w:pos="1302"/>
        </w:tabs>
        <w:spacing w:before="178"/>
        <w:ind w:left="1301" w:hanging="902"/>
        <w:rPr>
          <w:sz w:val="24"/>
        </w:rPr>
      </w:pPr>
      <w:r>
        <w:rPr>
          <w:sz w:val="24"/>
        </w:rPr>
        <w:t>Историческое</w:t>
      </w:r>
      <w:r>
        <w:rPr>
          <w:spacing w:val="-5"/>
          <w:sz w:val="24"/>
        </w:rPr>
        <w:t xml:space="preserve"> </w:t>
      </w:r>
      <w:r>
        <w:rPr>
          <w:sz w:val="24"/>
        </w:rPr>
        <w:t>описание</w:t>
      </w:r>
      <w:r>
        <w:rPr>
          <w:spacing w:val="-4"/>
          <w:sz w:val="24"/>
        </w:rPr>
        <w:t xml:space="preserve"> </w:t>
      </w:r>
      <w:r>
        <w:rPr>
          <w:sz w:val="24"/>
        </w:rPr>
        <w:t>(реконструкция):</w:t>
      </w:r>
    </w:p>
    <w:p w:rsidR="00292DCE" w:rsidRDefault="00F301D9">
      <w:pPr>
        <w:pStyle w:val="a3"/>
        <w:spacing w:before="180" w:line="254" w:lineRule="auto"/>
        <w:ind w:right="744"/>
        <w:jc w:val="both"/>
      </w:pPr>
      <w:r>
        <w:t>представлять развернутый рассказ о ключевых событиях отечественной и всеобщей истории XIX ‒</w:t>
      </w:r>
      <w:r>
        <w:rPr>
          <w:spacing w:val="-57"/>
        </w:rPr>
        <w:t xml:space="preserve"> </w:t>
      </w:r>
      <w:r>
        <w:t>начала XX в. с использованием визуальных материалов (устно, письменно в форме короткого эссе,</w:t>
      </w:r>
      <w:r>
        <w:rPr>
          <w:spacing w:val="-57"/>
        </w:rPr>
        <w:t xml:space="preserve"> </w:t>
      </w:r>
      <w:r>
        <w:t>презентации);</w:t>
      </w:r>
    </w:p>
    <w:p w:rsidR="00292DCE" w:rsidRDefault="00F301D9">
      <w:pPr>
        <w:pStyle w:val="a3"/>
        <w:spacing w:before="162" w:line="252" w:lineRule="auto"/>
        <w:ind w:right="631"/>
        <w:jc w:val="both"/>
      </w:pPr>
      <w:r>
        <w:t>составлять развернутую характеристику исторических личностей XIX ‒ начала XX в. с описанием и</w:t>
      </w:r>
      <w:r>
        <w:rPr>
          <w:spacing w:val="-57"/>
        </w:rPr>
        <w:t xml:space="preserve"> </w:t>
      </w:r>
      <w:r>
        <w:t>оценкой</w:t>
      </w:r>
      <w:r>
        <w:rPr>
          <w:spacing w:val="-3"/>
        </w:rPr>
        <w:t xml:space="preserve"> </w:t>
      </w:r>
      <w:r>
        <w:t>их</w:t>
      </w:r>
      <w:r>
        <w:rPr>
          <w:spacing w:val="2"/>
        </w:rPr>
        <w:t xml:space="preserve"> </w:t>
      </w:r>
      <w:r>
        <w:t>деятельности (сообщение,</w:t>
      </w:r>
      <w:r>
        <w:rPr>
          <w:spacing w:val="-1"/>
        </w:rPr>
        <w:t xml:space="preserve"> </w:t>
      </w:r>
      <w:r>
        <w:t>презентация, эссе);</w:t>
      </w:r>
    </w:p>
    <w:p w:rsidR="00292DCE" w:rsidRDefault="00F301D9">
      <w:pPr>
        <w:pStyle w:val="a3"/>
        <w:spacing w:before="167" w:line="252" w:lineRule="auto"/>
        <w:ind w:right="854"/>
      </w:pPr>
      <w:r>
        <w:t>составлять описание образа жизни различных групп населения в России и других странах в XIX ‒</w:t>
      </w:r>
      <w:r>
        <w:rPr>
          <w:spacing w:val="-57"/>
        </w:rPr>
        <w:t xml:space="preserve"> </w:t>
      </w:r>
      <w:r>
        <w:t>начале</w:t>
      </w:r>
      <w:r>
        <w:rPr>
          <w:spacing w:val="-2"/>
        </w:rPr>
        <w:t xml:space="preserve"> </w:t>
      </w:r>
      <w:r>
        <w:t>XX в.,</w:t>
      </w:r>
      <w:r>
        <w:rPr>
          <w:spacing w:val="-2"/>
        </w:rPr>
        <w:t xml:space="preserve"> </w:t>
      </w:r>
      <w:r>
        <w:t>показывая</w:t>
      </w:r>
      <w:r>
        <w:rPr>
          <w:spacing w:val="-1"/>
        </w:rPr>
        <w:t xml:space="preserve"> </w:t>
      </w:r>
      <w:r>
        <w:t>изменения,</w:t>
      </w:r>
      <w:r>
        <w:rPr>
          <w:spacing w:val="-4"/>
        </w:rPr>
        <w:t xml:space="preserve"> </w:t>
      </w:r>
      <w:r>
        <w:t>происшедшие</w:t>
      </w:r>
      <w:r>
        <w:rPr>
          <w:spacing w:val="-2"/>
        </w:rPr>
        <w:t xml:space="preserve"> </w:t>
      </w:r>
      <w:r>
        <w:t>в</w:t>
      </w:r>
      <w:r>
        <w:rPr>
          <w:spacing w:val="-2"/>
        </w:rPr>
        <w:t xml:space="preserve"> </w:t>
      </w:r>
      <w:r>
        <w:t>течение</w:t>
      </w:r>
      <w:r>
        <w:rPr>
          <w:spacing w:val="-2"/>
        </w:rPr>
        <w:t xml:space="preserve"> </w:t>
      </w:r>
      <w:r>
        <w:t>рассматриваемого</w:t>
      </w:r>
      <w:r>
        <w:rPr>
          <w:spacing w:val="-1"/>
        </w:rPr>
        <w:t xml:space="preserve"> </w:t>
      </w:r>
      <w:r>
        <w:t>периода;</w:t>
      </w:r>
    </w:p>
    <w:p w:rsidR="00292DCE" w:rsidRDefault="00F301D9">
      <w:pPr>
        <w:pStyle w:val="a3"/>
        <w:spacing w:before="164" w:line="254" w:lineRule="auto"/>
        <w:ind w:right="683"/>
        <w:jc w:val="both"/>
      </w:pPr>
      <w:r>
        <w:t>представлять описание памятников материальной и художественной культуры изучаемой эпохи, их</w:t>
      </w:r>
      <w:r>
        <w:rPr>
          <w:spacing w:val="-57"/>
        </w:rPr>
        <w:t xml:space="preserve"> </w:t>
      </w:r>
      <w:r>
        <w:t>назначения,</w:t>
      </w:r>
      <w:r>
        <w:rPr>
          <w:spacing w:val="-3"/>
        </w:rPr>
        <w:t xml:space="preserve"> </w:t>
      </w:r>
      <w:r>
        <w:t>использованных</w:t>
      </w:r>
      <w:r>
        <w:rPr>
          <w:spacing w:val="-1"/>
        </w:rPr>
        <w:t xml:space="preserve"> </w:t>
      </w:r>
      <w:r>
        <w:t>при</w:t>
      </w:r>
      <w:r>
        <w:rPr>
          <w:spacing w:val="-3"/>
        </w:rPr>
        <w:t xml:space="preserve"> </w:t>
      </w:r>
      <w:r>
        <w:t>их создании</w:t>
      </w:r>
      <w:r>
        <w:rPr>
          <w:spacing w:val="-5"/>
        </w:rPr>
        <w:t xml:space="preserve"> </w:t>
      </w:r>
      <w:r>
        <w:t>технических</w:t>
      </w:r>
      <w:r>
        <w:rPr>
          <w:spacing w:val="-4"/>
        </w:rPr>
        <w:t xml:space="preserve"> </w:t>
      </w:r>
      <w:r>
        <w:t>и</w:t>
      </w:r>
      <w:r>
        <w:rPr>
          <w:spacing w:val="-4"/>
        </w:rPr>
        <w:t xml:space="preserve"> </w:t>
      </w:r>
      <w:r>
        <w:t>художественных</w:t>
      </w:r>
      <w:r>
        <w:rPr>
          <w:spacing w:val="-4"/>
        </w:rPr>
        <w:t xml:space="preserve"> </w:t>
      </w:r>
      <w:r>
        <w:t>приемов</w:t>
      </w:r>
      <w:r>
        <w:rPr>
          <w:spacing w:val="-3"/>
        </w:rPr>
        <w:t xml:space="preserve"> </w:t>
      </w:r>
      <w:r>
        <w:t>и</w:t>
      </w:r>
      <w:r>
        <w:rPr>
          <w:spacing w:val="-2"/>
        </w:rPr>
        <w:t xml:space="preserve"> </w:t>
      </w:r>
      <w:r>
        <w:t>другое.</w:t>
      </w:r>
    </w:p>
    <w:p w:rsidR="00292DCE" w:rsidRDefault="00F301D9" w:rsidP="000B0FD5">
      <w:pPr>
        <w:pStyle w:val="a5"/>
        <w:numPr>
          <w:ilvl w:val="3"/>
          <w:numId w:val="128"/>
        </w:numPr>
        <w:tabs>
          <w:tab w:val="left" w:pos="1302"/>
        </w:tabs>
        <w:spacing w:before="159"/>
        <w:ind w:left="1301" w:hanging="902"/>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p>
    <w:p w:rsidR="00292DCE" w:rsidRDefault="00F301D9">
      <w:pPr>
        <w:pStyle w:val="a3"/>
        <w:spacing w:before="180" w:line="254" w:lineRule="auto"/>
        <w:ind w:right="728"/>
      </w:pPr>
      <w:r>
        <w:t>раскрывать существенные черты экономического, социального и политического развития России и</w:t>
      </w:r>
      <w:r>
        <w:rPr>
          <w:spacing w:val="-57"/>
        </w:rPr>
        <w:t xml:space="preserve"> </w:t>
      </w:r>
      <w:r>
        <w:t>других стран в XIX ‒ начале XX в., процессов модернизации в мире и России, масштабных</w:t>
      </w:r>
      <w:r>
        <w:rPr>
          <w:spacing w:val="1"/>
        </w:rPr>
        <w:t xml:space="preserve"> </w:t>
      </w:r>
      <w:r>
        <w:t>социальных движений и революций в рассматриваемый период, международных отношений</w:t>
      </w:r>
      <w:r>
        <w:rPr>
          <w:spacing w:val="1"/>
        </w:rPr>
        <w:t xml:space="preserve"> </w:t>
      </w:r>
      <w:r>
        <w:t>рассматриваемого</w:t>
      </w:r>
      <w:r>
        <w:rPr>
          <w:spacing w:val="-1"/>
        </w:rPr>
        <w:t xml:space="preserve"> </w:t>
      </w:r>
      <w:r>
        <w:t>периода</w:t>
      </w:r>
      <w:r>
        <w:rPr>
          <w:spacing w:val="-1"/>
        </w:rPr>
        <w:t xml:space="preserve"> </w:t>
      </w:r>
      <w:r>
        <w:t>и</w:t>
      </w:r>
      <w:r>
        <w:rPr>
          <w:spacing w:val="3"/>
        </w:rPr>
        <w:t xml:space="preserve"> </w:t>
      </w:r>
      <w:r>
        <w:t>участия в</w:t>
      </w:r>
      <w:r>
        <w:rPr>
          <w:spacing w:val="-2"/>
        </w:rPr>
        <w:t xml:space="preserve"> </w:t>
      </w:r>
      <w:r>
        <w:t>них</w:t>
      </w:r>
      <w:r>
        <w:rPr>
          <w:spacing w:val="2"/>
        </w:rPr>
        <w:t xml:space="preserve"> </w:t>
      </w:r>
      <w:r>
        <w:t>России;</w:t>
      </w:r>
    </w:p>
    <w:p w:rsidR="00292DCE" w:rsidRDefault="00F301D9">
      <w:pPr>
        <w:pStyle w:val="a3"/>
        <w:spacing w:before="163" w:line="252" w:lineRule="auto"/>
        <w:ind w:right="357"/>
      </w:pPr>
      <w:r>
        <w:t>объяснять смысл ключевых понятий, относящихся к данной эпохе отечественной и всеобщей истории;</w:t>
      </w:r>
      <w:r>
        <w:rPr>
          <w:spacing w:val="-57"/>
        </w:rPr>
        <w:t xml:space="preserve"> </w:t>
      </w:r>
      <w:r>
        <w:t>соотносить</w:t>
      </w:r>
      <w:r>
        <w:rPr>
          <w:spacing w:val="-1"/>
        </w:rPr>
        <w:t xml:space="preserve"> </w:t>
      </w:r>
      <w:r>
        <w:t>общие</w:t>
      </w:r>
      <w:r>
        <w:rPr>
          <w:spacing w:val="-1"/>
        </w:rPr>
        <w:t xml:space="preserve"> </w:t>
      </w:r>
      <w:r>
        <w:t>понятия и факты;</w:t>
      </w:r>
    </w:p>
    <w:p w:rsidR="00292DCE" w:rsidRDefault="00F301D9">
      <w:pPr>
        <w:pStyle w:val="a3"/>
        <w:spacing w:before="167" w:line="254" w:lineRule="auto"/>
        <w:ind w:right="373"/>
      </w:pPr>
      <w:r>
        <w:t>объяснять причины и следствия важнейших событий отечественной и всеобщей истории XIX ‒ начала</w:t>
      </w:r>
      <w:r>
        <w:rPr>
          <w:spacing w:val="-57"/>
        </w:rPr>
        <w:t xml:space="preserve"> </w:t>
      </w:r>
      <w:r>
        <w:t>XX в. (выявлять в историческом тексте суждения о причинах и следствиях событий,</w:t>
      </w:r>
      <w:r>
        <w:rPr>
          <w:spacing w:val="1"/>
        </w:rPr>
        <w:t xml:space="preserve"> </w:t>
      </w:r>
      <w:r>
        <w:t>систематизировать объяснение причин и следствий событий, представленное в нескольких текстах,</w:t>
      </w:r>
      <w:r>
        <w:rPr>
          <w:spacing w:val="1"/>
        </w:rPr>
        <w:t xml:space="preserve"> </w:t>
      </w:r>
      <w:r>
        <w:t>определять и объяснять свое отношение к существующим трактовкам причин и следствий</w:t>
      </w:r>
      <w:r>
        <w:rPr>
          <w:spacing w:val="1"/>
        </w:rPr>
        <w:t xml:space="preserve"> </w:t>
      </w:r>
      <w:r>
        <w:t>исторических</w:t>
      </w:r>
      <w:r>
        <w:rPr>
          <w:spacing w:val="1"/>
        </w:rPr>
        <w:t xml:space="preserve"> </w:t>
      </w:r>
      <w:r>
        <w:t>событий;</w:t>
      </w:r>
    </w:p>
    <w:p w:rsidR="00292DCE" w:rsidRDefault="00F301D9">
      <w:pPr>
        <w:pStyle w:val="a3"/>
        <w:spacing w:before="162" w:line="254" w:lineRule="auto"/>
        <w:ind w:right="400"/>
      </w:pPr>
      <w:r>
        <w:t>проводить сопоставление однотипных событий и процессов отечественной и всеобщей истории XIX ‒</w:t>
      </w:r>
      <w:r>
        <w:rPr>
          <w:spacing w:val="-57"/>
        </w:rPr>
        <w:t xml:space="preserve"> </w:t>
      </w:r>
      <w:r>
        <w:t>начала XX в. (указывать повторяющиеся черты исторических ситуаций, выделять черты сходства и</w:t>
      </w:r>
      <w:r>
        <w:rPr>
          <w:spacing w:val="1"/>
        </w:rPr>
        <w:t xml:space="preserve"> </w:t>
      </w:r>
      <w:r>
        <w:t>различия, раскрывать,</w:t>
      </w:r>
      <w:r>
        <w:rPr>
          <w:spacing w:val="-1"/>
        </w:rPr>
        <w:t xml:space="preserve"> </w:t>
      </w:r>
      <w:r>
        <w:t>чем</w:t>
      </w:r>
      <w:r>
        <w:rPr>
          <w:spacing w:val="-2"/>
        </w:rPr>
        <w:t xml:space="preserve"> </w:t>
      </w:r>
      <w:r>
        <w:t>объяснялось</w:t>
      </w:r>
      <w:r>
        <w:rPr>
          <w:spacing w:val="-1"/>
        </w:rPr>
        <w:t xml:space="preserve"> </w:t>
      </w:r>
      <w:r>
        <w:t>своеобразие</w:t>
      </w:r>
      <w:r>
        <w:rPr>
          <w:spacing w:val="-2"/>
        </w:rPr>
        <w:t xml:space="preserve"> </w:t>
      </w:r>
      <w:r>
        <w:t>ситуаций</w:t>
      </w:r>
      <w:r>
        <w:rPr>
          <w:spacing w:val="-1"/>
        </w:rPr>
        <w:t xml:space="preserve"> </w:t>
      </w:r>
      <w:r>
        <w:t>в</w:t>
      </w:r>
      <w:r>
        <w:rPr>
          <w:spacing w:val="-1"/>
        </w:rPr>
        <w:t xml:space="preserve"> </w:t>
      </w:r>
      <w:r>
        <w:t>России,</w:t>
      </w:r>
      <w:r>
        <w:rPr>
          <w:spacing w:val="-1"/>
        </w:rPr>
        <w:t xml:space="preserve"> </w:t>
      </w:r>
      <w:r>
        <w:t>других</w:t>
      </w:r>
      <w:r>
        <w:rPr>
          <w:spacing w:val="1"/>
        </w:rPr>
        <w:t xml:space="preserve"> </w:t>
      </w:r>
      <w:r>
        <w:t>странах).</w:t>
      </w:r>
    </w:p>
    <w:p w:rsidR="00292DCE" w:rsidRDefault="00F301D9" w:rsidP="000B0FD5">
      <w:pPr>
        <w:pStyle w:val="a5"/>
        <w:numPr>
          <w:ilvl w:val="3"/>
          <w:numId w:val="128"/>
        </w:numPr>
        <w:tabs>
          <w:tab w:val="left" w:pos="1302"/>
        </w:tabs>
        <w:spacing w:before="162" w:line="252" w:lineRule="auto"/>
        <w:ind w:right="918"/>
        <w:rPr>
          <w:sz w:val="24"/>
        </w:rPr>
      </w:pPr>
      <w:r>
        <w:rPr>
          <w:sz w:val="24"/>
        </w:rPr>
        <w:t>Рассмотрение исторических версий и оценок, определение своего отношения к наиболее</w:t>
      </w:r>
      <w:r>
        <w:rPr>
          <w:spacing w:val="-57"/>
          <w:sz w:val="24"/>
        </w:rPr>
        <w:t xml:space="preserve"> </w:t>
      </w:r>
      <w:r>
        <w:rPr>
          <w:sz w:val="24"/>
        </w:rPr>
        <w:t>значимым</w:t>
      </w:r>
      <w:r>
        <w:rPr>
          <w:spacing w:val="-3"/>
          <w:sz w:val="24"/>
        </w:rPr>
        <w:t xml:space="preserve"> </w:t>
      </w:r>
      <w:r>
        <w:rPr>
          <w:sz w:val="24"/>
        </w:rPr>
        <w:t>событиям</w:t>
      </w:r>
      <w:r>
        <w:rPr>
          <w:spacing w:val="-1"/>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292DCE" w:rsidRDefault="00F301D9">
      <w:pPr>
        <w:pStyle w:val="a3"/>
        <w:spacing w:before="167" w:line="252" w:lineRule="auto"/>
        <w:ind w:right="552"/>
      </w:pPr>
      <w:r>
        <w:t>сопоставлять высказывания историков, содержащие разные мнения по спорным вопросам</w:t>
      </w:r>
      <w:r>
        <w:rPr>
          <w:spacing w:val="1"/>
        </w:rPr>
        <w:t xml:space="preserve"> </w:t>
      </w:r>
      <w:r>
        <w:t>отечественной</w:t>
      </w:r>
      <w:r>
        <w:rPr>
          <w:spacing w:val="-3"/>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3"/>
        </w:rPr>
        <w:t xml:space="preserve"> </w:t>
      </w:r>
      <w:r>
        <w:t>‒</w:t>
      </w:r>
      <w:r>
        <w:rPr>
          <w:spacing w:val="-2"/>
        </w:rPr>
        <w:t xml:space="preserve"> </w:t>
      </w:r>
      <w:r>
        <w:t>начала</w:t>
      </w:r>
      <w:r>
        <w:rPr>
          <w:spacing w:val="-3"/>
        </w:rPr>
        <w:t xml:space="preserve"> </w:t>
      </w:r>
      <w:r>
        <w:t>XX</w:t>
      </w:r>
      <w:r>
        <w:rPr>
          <w:spacing w:val="-3"/>
        </w:rPr>
        <w:t xml:space="preserve"> </w:t>
      </w:r>
      <w:r>
        <w:t>в.,</w:t>
      </w:r>
      <w:r>
        <w:rPr>
          <w:spacing w:val="-3"/>
        </w:rPr>
        <w:t xml:space="preserve"> </w:t>
      </w:r>
      <w:r>
        <w:t>объяснять,</w:t>
      </w:r>
      <w:r>
        <w:rPr>
          <w:spacing w:val="-2"/>
        </w:rPr>
        <w:t xml:space="preserve"> </w:t>
      </w:r>
      <w:r>
        <w:t>что</w:t>
      </w:r>
      <w:r>
        <w:rPr>
          <w:spacing w:val="-2"/>
        </w:rPr>
        <w:t xml:space="preserve"> </w:t>
      </w:r>
      <w:r>
        <w:t>могло</w:t>
      </w:r>
      <w:r>
        <w:rPr>
          <w:spacing w:val="-2"/>
        </w:rPr>
        <w:t xml:space="preserve"> </w:t>
      </w:r>
      <w:r>
        <w:t>лежать</w:t>
      </w:r>
      <w:r>
        <w:rPr>
          <w:spacing w:val="-2"/>
        </w:rPr>
        <w:t xml:space="preserve"> </w:t>
      </w:r>
      <w:r>
        <w:t>в</w:t>
      </w:r>
      <w:r>
        <w:rPr>
          <w:spacing w:val="-3"/>
        </w:rPr>
        <w:t xml:space="preserve"> </w:t>
      </w:r>
      <w:r>
        <w:t>их основе;</w:t>
      </w:r>
    </w:p>
    <w:p w:rsidR="00292DCE" w:rsidRDefault="00F301D9">
      <w:pPr>
        <w:pStyle w:val="a3"/>
        <w:spacing w:before="167" w:line="252" w:lineRule="auto"/>
        <w:ind w:right="696"/>
        <w:jc w:val="both"/>
      </w:pPr>
      <w:r>
        <w:t>оценивать степень убедительности предложенных точек зрения, формулировать и аргументировать</w:t>
      </w:r>
      <w:r>
        <w:rPr>
          <w:spacing w:val="-57"/>
        </w:rPr>
        <w:t xml:space="preserve"> </w:t>
      </w:r>
      <w:r>
        <w:t>свое</w:t>
      </w:r>
      <w:r>
        <w:rPr>
          <w:spacing w:val="-3"/>
        </w:rPr>
        <w:t xml:space="preserve"> </w:t>
      </w:r>
      <w:r>
        <w:t>мнение;</w:t>
      </w:r>
    </w:p>
    <w:p w:rsidR="00292DCE" w:rsidRDefault="00F301D9">
      <w:pPr>
        <w:pStyle w:val="a3"/>
        <w:spacing w:before="164" w:line="252" w:lineRule="auto"/>
        <w:ind w:right="990"/>
      </w:pPr>
      <w:r>
        <w:t>объяснять, какими ценностями руководствовались люди в рассматриваемую эпоху (на примерах</w:t>
      </w:r>
      <w:r>
        <w:rPr>
          <w:spacing w:val="-57"/>
        </w:rPr>
        <w:t xml:space="preserve"> </w:t>
      </w:r>
      <w:r>
        <w:t>конкретных ситуаций,</w:t>
      </w:r>
      <w:r>
        <w:rPr>
          <w:spacing w:val="-3"/>
        </w:rPr>
        <w:t xml:space="preserve"> </w:t>
      </w:r>
      <w:r>
        <w:t>персоналий),</w:t>
      </w:r>
      <w:r>
        <w:rPr>
          <w:spacing w:val="-1"/>
        </w:rPr>
        <w:t xml:space="preserve"> </w:t>
      </w:r>
      <w:r>
        <w:t>выражать свое</w:t>
      </w:r>
      <w:r>
        <w:rPr>
          <w:spacing w:val="-3"/>
        </w:rPr>
        <w:t xml:space="preserve"> </w:t>
      </w:r>
      <w:r>
        <w:t>отношение</w:t>
      </w:r>
      <w:r>
        <w:rPr>
          <w:spacing w:val="-1"/>
        </w:rPr>
        <w:t xml:space="preserve"> </w:t>
      </w:r>
      <w:r>
        <w:t>к</w:t>
      </w:r>
      <w:r>
        <w:rPr>
          <w:spacing w:val="-1"/>
        </w:rPr>
        <w:t xml:space="preserve"> </w:t>
      </w:r>
      <w:r>
        <w:t>ним.</w:t>
      </w:r>
    </w:p>
    <w:p w:rsidR="00292DCE" w:rsidRDefault="00F301D9" w:rsidP="000B0FD5">
      <w:pPr>
        <w:pStyle w:val="a5"/>
        <w:numPr>
          <w:ilvl w:val="3"/>
          <w:numId w:val="128"/>
        </w:numPr>
        <w:tabs>
          <w:tab w:val="left" w:pos="1302"/>
        </w:tabs>
        <w:spacing w:before="165"/>
        <w:ind w:left="1301" w:hanging="902"/>
        <w:rPr>
          <w:sz w:val="24"/>
        </w:rPr>
      </w:pPr>
      <w:r>
        <w:rPr>
          <w:sz w:val="24"/>
        </w:rPr>
        <w:t>Применение</w:t>
      </w:r>
      <w:r>
        <w:rPr>
          <w:spacing w:val="-6"/>
          <w:sz w:val="24"/>
        </w:rPr>
        <w:t xml:space="preserve"> </w:t>
      </w:r>
      <w:r>
        <w:rPr>
          <w:sz w:val="24"/>
        </w:rPr>
        <w:t>исторических</w:t>
      </w:r>
      <w:r>
        <w:rPr>
          <w:spacing w:val="-5"/>
          <w:sz w:val="24"/>
        </w:rPr>
        <w:t xml:space="preserve"> </w:t>
      </w:r>
      <w:r>
        <w:rPr>
          <w:sz w:val="24"/>
        </w:rPr>
        <w:t>знаний:</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0" w:line="254" w:lineRule="auto"/>
        <w:ind w:right="347"/>
      </w:pPr>
      <w:r>
        <w:lastRenderedPageBreak/>
        <w:t>распознавать в окружающей среде, в том числе в родном городе, регионе памятники материальной и</w:t>
      </w:r>
      <w:r>
        <w:rPr>
          <w:spacing w:val="1"/>
        </w:rPr>
        <w:t xml:space="preserve"> </w:t>
      </w:r>
      <w:r>
        <w:t>художественной культуры XIX ‒ начала ХХ в., объяснять, в чём заключалось их значение для времени</w:t>
      </w:r>
      <w:r>
        <w:rPr>
          <w:spacing w:val="-57"/>
        </w:rPr>
        <w:t xml:space="preserve"> </w:t>
      </w:r>
      <w:r>
        <w:t>их</w:t>
      </w:r>
      <w:r>
        <w:rPr>
          <w:spacing w:val="1"/>
        </w:rPr>
        <w:t xml:space="preserve"> </w:t>
      </w:r>
      <w:r>
        <w:t>создания</w:t>
      </w:r>
      <w:r>
        <w:rPr>
          <w:spacing w:val="-3"/>
        </w:rPr>
        <w:t xml:space="preserve"> </w:t>
      </w:r>
      <w:r>
        <w:t>и для современного общества;</w:t>
      </w:r>
    </w:p>
    <w:p w:rsidR="00292DCE" w:rsidRDefault="00F301D9">
      <w:pPr>
        <w:pStyle w:val="a3"/>
        <w:spacing w:before="162" w:line="252" w:lineRule="auto"/>
        <w:ind w:right="606"/>
      </w:pPr>
      <w:r>
        <w:t>выполнять учебные проекты по отечественной и всеобщей истории XIX ‒ начала ХХ в. (в том числе</w:t>
      </w:r>
      <w:r>
        <w:rPr>
          <w:spacing w:val="-57"/>
        </w:rPr>
        <w:t xml:space="preserve"> </w:t>
      </w:r>
      <w:r>
        <w:t>на</w:t>
      </w:r>
      <w:r>
        <w:rPr>
          <w:spacing w:val="-2"/>
        </w:rPr>
        <w:t xml:space="preserve"> </w:t>
      </w:r>
      <w:r>
        <w:t>региональном</w:t>
      </w:r>
      <w:r>
        <w:rPr>
          <w:spacing w:val="-1"/>
        </w:rPr>
        <w:t xml:space="preserve"> </w:t>
      </w:r>
      <w:r>
        <w:t>материале);</w:t>
      </w:r>
    </w:p>
    <w:p w:rsidR="00292DCE" w:rsidRDefault="00F301D9">
      <w:pPr>
        <w:pStyle w:val="a3"/>
        <w:spacing w:before="167" w:line="254" w:lineRule="auto"/>
        <w:ind w:right="1155"/>
      </w:pPr>
      <w:r>
        <w:t>объяснять, в чем состоит наследие истории XIX ‒ начала ХХ в. для России, других стран мира,</w:t>
      </w:r>
      <w:r>
        <w:rPr>
          <w:spacing w:val="-57"/>
        </w:rPr>
        <w:t xml:space="preserve"> </w:t>
      </w:r>
      <w:r>
        <w:t>высказывать и аргументировать своё отношение к культурному наследию в общественных</w:t>
      </w:r>
      <w:r>
        <w:rPr>
          <w:spacing w:val="1"/>
        </w:rPr>
        <w:t xml:space="preserve"> </w:t>
      </w:r>
      <w:r>
        <w:t>обсуждениях.</w:t>
      </w:r>
    </w:p>
    <w:p w:rsidR="00292DCE" w:rsidRDefault="00F301D9" w:rsidP="000B0FD5">
      <w:pPr>
        <w:pStyle w:val="41"/>
        <w:numPr>
          <w:ilvl w:val="1"/>
          <w:numId w:val="122"/>
        </w:numPr>
        <w:tabs>
          <w:tab w:val="left" w:pos="822"/>
        </w:tabs>
        <w:spacing w:before="164"/>
        <w:ind w:hanging="422"/>
      </w:pPr>
      <w:r>
        <w:t>Учебный</w:t>
      </w:r>
      <w:r>
        <w:rPr>
          <w:spacing w:val="-2"/>
        </w:rPr>
        <w:t xml:space="preserve"> </w:t>
      </w:r>
      <w:r>
        <w:t>модуль</w:t>
      </w:r>
      <w:r>
        <w:rPr>
          <w:spacing w:val="-2"/>
        </w:rPr>
        <w:t xml:space="preserve"> </w:t>
      </w:r>
      <w:r>
        <w:t>«Введение</w:t>
      </w:r>
      <w:r>
        <w:rPr>
          <w:spacing w:val="-2"/>
        </w:rPr>
        <w:t xml:space="preserve"> </w:t>
      </w:r>
      <w:r>
        <w:t>в</w:t>
      </w:r>
      <w:r>
        <w:rPr>
          <w:spacing w:val="-3"/>
        </w:rPr>
        <w:t xml:space="preserve"> </w:t>
      </w:r>
      <w:r>
        <w:t>новейшую</w:t>
      </w:r>
      <w:r>
        <w:rPr>
          <w:spacing w:val="-1"/>
        </w:rPr>
        <w:t xml:space="preserve"> </w:t>
      </w:r>
      <w:r>
        <w:t>историю</w:t>
      </w:r>
      <w:r>
        <w:rPr>
          <w:spacing w:val="-2"/>
        </w:rPr>
        <w:t xml:space="preserve"> </w:t>
      </w:r>
      <w:r>
        <w:t>России».</w:t>
      </w:r>
    </w:p>
    <w:p w:rsidR="00292DCE" w:rsidRDefault="00F301D9" w:rsidP="000B0FD5">
      <w:pPr>
        <w:pStyle w:val="a5"/>
        <w:numPr>
          <w:ilvl w:val="2"/>
          <w:numId w:val="122"/>
        </w:numPr>
        <w:tabs>
          <w:tab w:val="left" w:pos="1002"/>
        </w:tabs>
        <w:spacing w:before="175"/>
        <w:ind w:hanging="602"/>
        <w:rPr>
          <w:b/>
          <w:sz w:val="24"/>
        </w:rPr>
      </w:pPr>
      <w:r>
        <w:rPr>
          <w:b/>
          <w:sz w:val="24"/>
        </w:rPr>
        <w:t>Пояснительная</w:t>
      </w:r>
      <w:r>
        <w:rPr>
          <w:b/>
          <w:spacing w:val="-3"/>
          <w:sz w:val="24"/>
        </w:rPr>
        <w:t xml:space="preserve"> </w:t>
      </w:r>
      <w:r>
        <w:rPr>
          <w:b/>
          <w:sz w:val="24"/>
        </w:rPr>
        <w:t>записка.</w:t>
      </w:r>
    </w:p>
    <w:p w:rsidR="00292DCE" w:rsidRDefault="00F301D9">
      <w:pPr>
        <w:pStyle w:val="a3"/>
        <w:spacing w:before="176" w:line="254" w:lineRule="auto"/>
        <w:ind w:right="645"/>
      </w:pPr>
      <w:r>
        <w:t>Программа учебного модуля «Введение в Новейшую историю России» (далее ‒ Программа модуля)</w:t>
      </w:r>
      <w:r>
        <w:rPr>
          <w:spacing w:val="-57"/>
        </w:rPr>
        <w:t xml:space="preserve"> </w:t>
      </w:r>
      <w:r>
        <w:t>составлена на основе положений и требований к освоению предметных результатов программы</w:t>
      </w:r>
      <w:r>
        <w:rPr>
          <w:spacing w:val="1"/>
        </w:rPr>
        <w:t xml:space="preserve"> </w:t>
      </w:r>
      <w:r>
        <w:t>основного общего образования, представленных в ФГОС ООО, с учётом федеральной рабочей</w:t>
      </w:r>
      <w:r>
        <w:rPr>
          <w:spacing w:val="1"/>
        </w:rPr>
        <w:t xml:space="preserve"> </w:t>
      </w:r>
      <w:r>
        <w:t>программы воспитания, Концепции преподавания учебного курса «История России» 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2"/>
        </w:rPr>
        <w:t xml:space="preserve"> </w:t>
      </w:r>
      <w:r>
        <w:t>основные</w:t>
      </w:r>
      <w:r>
        <w:rPr>
          <w:spacing w:val="-3"/>
        </w:rPr>
        <w:t xml:space="preserve"> </w:t>
      </w:r>
      <w:r>
        <w:t>общеобразовательные</w:t>
      </w:r>
      <w:r>
        <w:rPr>
          <w:spacing w:val="-3"/>
        </w:rPr>
        <w:t xml:space="preserve"> </w:t>
      </w:r>
      <w:r>
        <w:t>программы.</w:t>
      </w:r>
    </w:p>
    <w:p w:rsidR="00292DCE" w:rsidRDefault="00F301D9" w:rsidP="000B0FD5">
      <w:pPr>
        <w:pStyle w:val="a5"/>
        <w:numPr>
          <w:ilvl w:val="3"/>
          <w:numId w:val="122"/>
        </w:numPr>
        <w:tabs>
          <w:tab w:val="left" w:pos="1182"/>
        </w:tabs>
        <w:spacing w:before="160"/>
        <w:ind w:left="1181" w:hanging="782"/>
        <w:rPr>
          <w:sz w:val="24"/>
        </w:rPr>
      </w:pPr>
      <w:r>
        <w:rPr>
          <w:sz w:val="24"/>
        </w:rPr>
        <w:t>Общая</w:t>
      </w:r>
      <w:r>
        <w:rPr>
          <w:spacing w:val="-4"/>
          <w:sz w:val="24"/>
        </w:rPr>
        <w:t xml:space="preserve"> </w:t>
      </w:r>
      <w:r>
        <w:rPr>
          <w:sz w:val="24"/>
        </w:rPr>
        <w:t>характеристика</w:t>
      </w:r>
      <w:r>
        <w:rPr>
          <w:spacing w:val="-2"/>
          <w:sz w:val="24"/>
        </w:rPr>
        <w:t xml:space="preserve"> </w:t>
      </w:r>
      <w:r>
        <w:rPr>
          <w:sz w:val="24"/>
        </w:rPr>
        <w:t>учебного</w:t>
      </w:r>
      <w:r>
        <w:rPr>
          <w:spacing w:val="-3"/>
          <w:sz w:val="24"/>
        </w:rPr>
        <w:t xml:space="preserve"> </w:t>
      </w:r>
      <w:r>
        <w:rPr>
          <w:sz w:val="24"/>
        </w:rPr>
        <w:t>модуля «Введение</w:t>
      </w:r>
      <w:r>
        <w:rPr>
          <w:spacing w:val="-4"/>
          <w:sz w:val="24"/>
        </w:rPr>
        <w:t xml:space="preserve"> </w:t>
      </w:r>
      <w:r>
        <w:rPr>
          <w:sz w:val="24"/>
        </w:rPr>
        <w:t>в</w:t>
      </w:r>
      <w:r>
        <w:rPr>
          <w:spacing w:val="-5"/>
          <w:sz w:val="24"/>
        </w:rPr>
        <w:t xml:space="preserve"> </w:t>
      </w:r>
      <w:r>
        <w:rPr>
          <w:sz w:val="24"/>
        </w:rPr>
        <w:t>Новейшую</w:t>
      </w:r>
      <w:r>
        <w:rPr>
          <w:spacing w:val="-3"/>
          <w:sz w:val="24"/>
        </w:rPr>
        <w:t xml:space="preserve"> </w:t>
      </w:r>
      <w:r>
        <w:rPr>
          <w:sz w:val="24"/>
        </w:rPr>
        <w:t>историю</w:t>
      </w:r>
      <w:r>
        <w:rPr>
          <w:spacing w:val="-5"/>
          <w:sz w:val="24"/>
        </w:rPr>
        <w:t xml:space="preserve"> </w:t>
      </w:r>
      <w:r>
        <w:rPr>
          <w:sz w:val="24"/>
        </w:rPr>
        <w:t>России».</w:t>
      </w:r>
    </w:p>
    <w:p w:rsidR="00292DCE" w:rsidRDefault="00F301D9">
      <w:pPr>
        <w:pStyle w:val="a3"/>
        <w:spacing w:before="180" w:line="254" w:lineRule="auto"/>
        <w:ind w:right="501"/>
      </w:pPr>
      <w:r>
        <w:t>Место учебного модуля «Введение в Новейшую историю России» в системе основного общего</w:t>
      </w:r>
      <w:r>
        <w:rPr>
          <w:spacing w:val="1"/>
        </w:rPr>
        <w:t xml:space="preserve"> </w:t>
      </w:r>
      <w:r>
        <w:t>образования определяется его познавательным и мировоззренческим значением для становления</w:t>
      </w:r>
      <w:r>
        <w:rPr>
          <w:spacing w:val="1"/>
        </w:rPr>
        <w:t xml:space="preserve"> </w:t>
      </w:r>
      <w:r>
        <w:t>личности выпускника уровня основного общего образования. Содержание учебного модуля, его</w:t>
      </w:r>
      <w:r>
        <w:rPr>
          <w:spacing w:val="1"/>
        </w:rPr>
        <w:t xml:space="preserve"> </w:t>
      </w:r>
      <w:r>
        <w:t>воспитательный потенциал призван реализовать условия для формирования у подрастающего</w:t>
      </w:r>
      <w:r>
        <w:rPr>
          <w:spacing w:val="1"/>
        </w:rPr>
        <w:t xml:space="preserve"> </w:t>
      </w:r>
      <w:r>
        <w:t>поколения граждан целостной картины российской истории, осмысления роли современной России в</w:t>
      </w:r>
      <w:r>
        <w:rPr>
          <w:spacing w:val="-57"/>
        </w:rPr>
        <w:t xml:space="preserve"> </w:t>
      </w:r>
      <w:r>
        <w:t>мире, важности вклада каждого народа в общую историю Отечества, позволит создать основу для</w:t>
      </w:r>
      <w:r>
        <w:rPr>
          <w:spacing w:val="1"/>
        </w:rPr>
        <w:t xml:space="preserve"> </w:t>
      </w:r>
      <w:r>
        <w:t>овладения знаниями об основных этапах и событиях новейшей истории России на уровне среднего</w:t>
      </w:r>
      <w:r>
        <w:rPr>
          <w:spacing w:val="1"/>
        </w:rPr>
        <w:t xml:space="preserve"> </w:t>
      </w:r>
      <w:r>
        <w:t>общего</w:t>
      </w:r>
      <w:r>
        <w:rPr>
          <w:spacing w:val="-2"/>
        </w:rPr>
        <w:t xml:space="preserve"> </w:t>
      </w:r>
      <w:r>
        <w:t>образования.</w:t>
      </w:r>
    </w:p>
    <w:p w:rsidR="00292DCE" w:rsidRDefault="00F301D9">
      <w:pPr>
        <w:pStyle w:val="a3"/>
        <w:spacing w:before="163" w:line="254" w:lineRule="auto"/>
        <w:ind w:right="463"/>
      </w:pPr>
      <w:r>
        <w:t>При разработке рабочей программы модуля «Введние в новейшую историю России» образовательная</w:t>
      </w:r>
      <w:r>
        <w:rPr>
          <w:spacing w:val="-57"/>
        </w:rPr>
        <w:t xml:space="preserve"> </w:t>
      </w:r>
      <w:r>
        <w:t>организация вправе использовать материалы всероссийского просветительского проекта «Без срока</w:t>
      </w:r>
      <w:r>
        <w:rPr>
          <w:spacing w:val="1"/>
        </w:rPr>
        <w:t xml:space="preserve"> </w:t>
      </w:r>
      <w:r>
        <w:t>давности», направленные на сохранение исторической памяти о трагедии мирного населения в СССР</w:t>
      </w:r>
      <w:r>
        <w:rPr>
          <w:spacing w:val="-57"/>
        </w:rPr>
        <w:t xml:space="preserve"> </w:t>
      </w:r>
      <w:r>
        <w:t>и</w:t>
      </w:r>
      <w:r>
        <w:rPr>
          <w:spacing w:val="-2"/>
        </w:rPr>
        <w:t xml:space="preserve"> </w:t>
      </w:r>
      <w:r>
        <w:t>военных</w:t>
      </w:r>
      <w:r>
        <w:rPr>
          <w:spacing w:val="1"/>
        </w:rPr>
        <w:t xml:space="preserve"> </w:t>
      </w:r>
      <w:r>
        <w:t>преступлений</w:t>
      </w:r>
      <w:r>
        <w:rPr>
          <w:spacing w:val="-1"/>
        </w:rPr>
        <w:t xml:space="preserve"> </w:t>
      </w:r>
      <w:r>
        <w:t>нацистов</w:t>
      </w:r>
      <w:r>
        <w:rPr>
          <w:spacing w:val="-1"/>
        </w:rPr>
        <w:t xml:space="preserve"> </w:t>
      </w:r>
      <w:r>
        <w:t>в</w:t>
      </w:r>
      <w:r>
        <w:rPr>
          <w:spacing w:val="-2"/>
        </w:rPr>
        <w:t xml:space="preserve"> </w:t>
      </w:r>
      <w:r>
        <w:t>годы</w:t>
      </w:r>
      <w:r>
        <w:rPr>
          <w:spacing w:val="-2"/>
        </w:rPr>
        <w:t xml:space="preserve"> </w:t>
      </w:r>
      <w:r>
        <w:t>Великой</w:t>
      </w:r>
      <w:r>
        <w:rPr>
          <w:spacing w:val="-1"/>
        </w:rPr>
        <w:t xml:space="preserve"> </w:t>
      </w:r>
      <w:r>
        <w:t>Отечественной</w:t>
      </w:r>
      <w:r>
        <w:rPr>
          <w:spacing w:val="5"/>
        </w:rPr>
        <w:t xml:space="preserve"> </w:t>
      </w:r>
      <w:r>
        <w:t>войны</w:t>
      </w:r>
      <w:r>
        <w:rPr>
          <w:spacing w:val="-1"/>
        </w:rPr>
        <w:t xml:space="preserve"> </w:t>
      </w:r>
      <w:r>
        <w:t>1941</w:t>
      </w:r>
      <w:r>
        <w:rPr>
          <w:spacing w:val="-1"/>
        </w:rPr>
        <w:t xml:space="preserve"> </w:t>
      </w:r>
      <w:r>
        <w:t>–</w:t>
      </w:r>
      <w:r>
        <w:rPr>
          <w:spacing w:val="-1"/>
        </w:rPr>
        <w:t xml:space="preserve"> </w:t>
      </w:r>
      <w:r>
        <w:t>1945</w:t>
      </w:r>
      <w:r>
        <w:rPr>
          <w:spacing w:val="-1"/>
        </w:rPr>
        <w:t xml:space="preserve"> </w:t>
      </w:r>
      <w:r>
        <w:t>гг.</w:t>
      </w:r>
    </w:p>
    <w:p w:rsidR="00292DCE" w:rsidRDefault="00F301D9" w:rsidP="000B0FD5">
      <w:pPr>
        <w:pStyle w:val="a5"/>
        <w:numPr>
          <w:ilvl w:val="3"/>
          <w:numId w:val="122"/>
        </w:numPr>
        <w:tabs>
          <w:tab w:val="left" w:pos="1182"/>
        </w:tabs>
        <w:spacing w:before="162" w:line="254" w:lineRule="auto"/>
        <w:ind w:right="1301"/>
        <w:rPr>
          <w:sz w:val="24"/>
        </w:rPr>
      </w:pPr>
      <w:r>
        <w:rPr>
          <w:sz w:val="24"/>
        </w:rPr>
        <w:t>Учебный модуль «Введение в Новейшую историю России» имеет также историко-</w:t>
      </w:r>
      <w:r>
        <w:rPr>
          <w:spacing w:val="1"/>
          <w:sz w:val="24"/>
        </w:rPr>
        <w:t xml:space="preserve"> </w:t>
      </w:r>
      <w:r>
        <w:rPr>
          <w:sz w:val="24"/>
        </w:rPr>
        <w:t>просвещенческую направленность, формируя у молодёжи способность и готовность к защите</w:t>
      </w:r>
      <w:r>
        <w:rPr>
          <w:spacing w:val="-57"/>
          <w:sz w:val="24"/>
        </w:rPr>
        <w:t xml:space="preserve"> </w:t>
      </w:r>
      <w:r>
        <w:rPr>
          <w:sz w:val="24"/>
        </w:rPr>
        <w:t>исторической правды и сохранению исторической памяти, противодействию фальсификации</w:t>
      </w:r>
      <w:r>
        <w:rPr>
          <w:spacing w:val="-57"/>
          <w:sz w:val="24"/>
        </w:rPr>
        <w:t xml:space="preserve"> </w:t>
      </w:r>
      <w:r>
        <w:rPr>
          <w:sz w:val="24"/>
        </w:rPr>
        <w:t>исторических</w:t>
      </w:r>
      <w:r>
        <w:rPr>
          <w:spacing w:val="1"/>
          <w:sz w:val="24"/>
        </w:rPr>
        <w:t xml:space="preserve"> </w:t>
      </w:r>
      <w:r>
        <w:rPr>
          <w:sz w:val="24"/>
        </w:rPr>
        <w:t>фактов.</w:t>
      </w:r>
    </w:p>
    <w:p w:rsidR="00292DCE" w:rsidRDefault="00F301D9">
      <w:pPr>
        <w:pStyle w:val="a3"/>
        <w:spacing w:before="163" w:line="254" w:lineRule="auto"/>
        <w:ind w:right="421"/>
      </w:pPr>
      <w:r>
        <w:t>Программа модуля является основой планирования процесса освоения обучающимися предметного</w:t>
      </w:r>
      <w:r>
        <w:rPr>
          <w:spacing w:val="1"/>
        </w:rPr>
        <w:t xml:space="preserve"> </w:t>
      </w:r>
      <w:r>
        <w:t>материала до 1914 г. и установлению его взаимосвязей с важнейшими событиями Новейшего периода</w:t>
      </w:r>
      <w:r>
        <w:rPr>
          <w:spacing w:val="-57"/>
        </w:rPr>
        <w:t xml:space="preserve"> </w:t>
      </w:r>
      <w:r>
        <w:t>истории</w:t>
      </w:r>
      <w:r>
        <w:rPr>
          <w:spacing w:val="-3"/>
        </w:rPr>
        <w:t xml:space="preserve"> </w:t>
      </w:r>
      <w:r>
        <w:t>России.</w:t>
      </w:r>
    </w:p>
    <w:p w:rsidR="00292DCE" w:rsidRDefault="00F301D9" w:rsidP="000B0FD5">
      <w:pPr>
        <w:pStyle w:val="a5"/>
        <w:numPr>
          <w:ilvl w:val="3"/>
          <w:numId w:val="122"/>
        </w:numPr>
        <w:tabs>
          <w:tab w:val="left" w:pos="1182"/>
        </w:tabs>
        <w:spacing w:before="159"/>
        <w:ind w:left="1181" w:hanging="782"/>
        <w:rPr>
          <w:sz w:val="24"/>
        </w:rPr>
      </w:pPr>
      <w:r>
        <w:rPr>
          <w:sz w:val="24"/>
        </w:rPr>
        <w:t>Цели</w:t>
      </w:r>
      <w:r>
        <w:rPr>
          <w:spacing w:val="-3"/>
          <w:sz w:val="24"/>
        </w:rPr>
        <w:t xml:space="preserve"> </w:t>
      </w:r>
      <w:r>
        <w:rPr>
          <w:sz w:val="24"/>
        </w:rPr>
        <w:t>изучения</w:t>
      </w:r>
      <w:r>
        <w:rPr>
          <w:spacing w:val="-4"/>
          <w:sz w:val="24"/>
        </w:rPr>
        <w:t xml:space="preserve"> </w:t>
      </w:r>
      <w:r>
        <w:rPr>
          <w:sz w:val="24"/>
        </w:rPr>
        <w:t>учебного</w:t>
      </w:r>
      <w:r>
        <w:rPr>
          <w:spacing w:val="-4"/>
          <w:sz w:val="24"/>
        </w:rPr>
        <w:t xml:space="preserve"> </w:t>
      </w:r>
      <w:r>
        <w:rPr>
          <w:sz w:val="24"/>
        </w:rPr>
        <w:t>модуля «Введение</w:t>
      </w:r>
      <w:r>
        <w:rPr>
          <w:spacing w:val="-4"/>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p w:rsidR="00292DCE" w:rsidRDefault="00F301D9">
      <w:pPr>
        <w:pStyle w:val="a3"/>
        <w:spacing w:before="180" w:line="252" w:lineRule="auto"/>
        <w:ind w:right="1325"/>
      </w:pPr>
      <w:r>
        <w:t>формирование у обучающихся ориентиров для гражданской, этнонациональной, социальной,</w:t>
      </w:r>
      <w:r>
        <w:rPr>
          <w:spacing w:val="-57"/>
        </w:rPr>
        <w:t xml:space="preserve"> </w:t>
      </w:r>
      <w:r>
        <w:t>культурной</w:t>
      </w:r>
      <w:r>
        <w:rPr>
          <w:spacing w:val="-1"/>
        </w:rPr>
        <w:t xml:space="preserve"> </w:t>
      </w:r>
      <w:r>
        <w:t>самоидентификации в</w:t>
      </w:r>
      <w:r>
        <w:rPr>
          <w:spacing w:val="-1"/>
        </w:rPr>
        <w:t xml:space="preserve"> </w:t>
      </w:r>
      <w:r>
        <w:t>окружающем</w:t>
      </w:r>
      <w:r>
        <w:rPr>
          <w:spacing w:val="-2"/>
        </w:rPr>
        <w:t xml:space="preserve"> </w:t>
      </w:r>
      <w:r>
        <w:t>мире;</w:t>
      </w:r>
    </w:p>
    <w:p w:rsidR="00292DCE" w:rsidRDefault="00F301D9">
      <w:pPr>
        <w:pStyle w:val="a3"/>
        <w:spacing w:before="167" w:line="252" w:lineRule="auto"/>
        <w:ind w:right="856"/>
      </w:pPr>
      <w:r>
        <w:t>владение знаниями об основных этапах развития человеческого общества при особом внимании к</w:t>
      </w:r>
      <w:r>
        <w:rPr>
          <w:spacing w:val="-57"/>
        </w:rPr>
        <w:t xml:space="preserve"> </w:t>
      </w:r>
      <w:r>
        <w:t>месту</w:t>
      </w:r>
      <w:r>
        <w:rPr>
          <w:spacing w:val="-6"/>
        </w:rPr>
        <w:t xml:space="preserve"> </w:t>
      </w:r>
      <w:r>
        <w:t>и роли</w:t>
      </w:r>
      <w:r>
        <w:rPr>
          <w:spacing w:val="1"/>
        </w:rPr>
        <w:t xml:space="preserve"> </w:t>
      </w:r>
      <w:r>
        <w:t>России во</w:t>
      </w:r>
      <w:r>
        <w:rPr>
          <w:spacing w:val="-3"/>
        </w:rPr>
        <w:t xml:space="preserve"> </w:t>
      </w:r>
      <w:r>
        <w:t>всемирно-историческом</w:t>
      </w:r>
      <w:r>
        <w:rPr>
          <w:spacing w:val="-1"/>
        </w:rPr>
        <w:t xml:space="preserve"> </w:t>
      </w:r>
      <w:r>
        <w:t>процессе;</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70"/>
      </w:pPr>
      <w:r>
        <w:lastRenderedPageBreak/>
        <w:t>воспитание обучающихся в духе патриотизма, гражданственности, уважения к своему Отечеству ‒</w:t>
      </w:r>
      <w:r>
        <w:rPr>
          <w:spacing w:val="1"/>
        </w:rPr>
        <w:t xml:space="preserve"> </w:t>
      </w:r>
      <w:r>
        <w:t>многонациональному Российскому государству, в соответствии с идеями взаимопонимания, согласия</w:t>
      </w:r>
      <w:r>
        <w:rPr>
          <w:spacing w:val="-57"/>
        </w:rPr>
        <w:t xml:space="preserve"> </w:t>
      </w:r>
      <w:r>
        <w:t>и</w:t>
      </w:r>
      <w:r>
        <w:rPr>
          <w:spacing w:val="-2"/>
        </w:rPr>
        <w:t xml:space="preserve"> </w:t>
      </w:r>
      <w:r>
        <w:t>мира</w:t>
      </w:r>
      <w:r>
        <w:rPr>
          <w:spacing w:val="-2"/>
        </w:rPr>
        <w:t xml:space="preserve"> </w:t>
      </w:r>
      <w:r>
        <w:t>между</w:t>
      </w:r>
      <w:r>
        <w:rPr>
          <w:spacing w:val="-6"/>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2"/>
        </w:rPr>
        <w:t xml:space="preserve"> </w:t>
      </w:r>
      <w:r>
        <w:t>духе</w:t>
      </w:r>
      <w:r>
        <w:rPr>
          <w:spacing w:val="-3"/>
        </w:rPr>
        <w:t xml:space="preserve"> </w:t>
      </w:r>
      <w:r>
        <w:t>демократических</w:t>
      </w:r>
      <w:r>
        <w:rPr>
          <w:spacing w:val="1"/>
        </w:rPr>
        <w:t xml:space="preserve"> </w:t>
      </w:r>
      <w:r>
        <w:t>ценностей</w:t>
      </w:r>
      <w:r>
        <w:rPr>
          <w:spacing w:val="-1"/>
        </w:rPr>
        <w:t xml:space="preserve"> </w:t>
      </w:r>
      <w:r>
        <w:t>современного</w:t>
      </w:r>
      <w:r>
        <w:rPr>
          <w:spacing w:val="-1"/>
        </w:rPr>
        <w:t xml:space="preserve"> </w:t>
      </w:r>
      <w:r>
        <w:t>общества;</w:t>
      </w:r>
    </w:p>
    <w:p w:rsidR="00292DCE" w:rsidRDefault="00F301D9">
      <w:pPr>
        <w:pStyle w:val="a3"/>
        <w:spacing w:before="162" w:line="254" w:lineRule="auto"/>
        <w:ind w:right="400"/>
      </w:pPr>
      <w:r>
        <w:t>развитие способностей обучающихся анализировать содержащуюся в различных источниках</w:t>
      </w:r>
      <w:r>
        <w:rPr>
          <w:spacing w:val="1"/>
        </w:rPr>
        <w:t xml:space="preserve"> </w:t>
      </w:r>
      <w:r>
        <w:t>информацию о событиях и явлениях прошлого и настоящего, рассматривать события в соответствии с</w:t>
      </w:r>
      <w:r>
        <w:rPr>
          <w:spacing w:val="-57"/>
        </w:rPr>
        <w:t xml:space="preserve"> </w:t>
      </w:r>
      <w:r>
        <w:t>принципом</w:t>
      </w:r>
      <w:r>
        <w:rPr>
          <w:spacing w:val="-2"/>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 и</w:t>
      </w:r>
      <w:r>
        <w:rPr>
          <w:spacing w:val="-1"/>
        </w:rPr>
        <w:t xml:space="preserve"> </w:t>
      </w:r>
      <w:r>
        <w:t>взаимообусловленности;</w:t>
      </w:r>
    </w:p>
    <w:p w:rsidR="00292DCE" w:rsidRDefault="00F301D9">
      <w:pPr>
        <w:pStyle w:val="a3"/>
        <w:spacing w:before="162" w:line="252" w:lineRule="auto"/>
      </w:pPr>
      <w:r>
        <w:t>формирование у обучающихся умений применять исторические знания в учебной и внешкольной</w:t>
      </w:r>
      <w:r>
        <w:rPr>
          <w:spacing w:val="1"/>
        </w:rPr>
        <w:t xml:space="preserve"> </w:t>
      </w:r>
      <w:r>
        <w:t>деятельности,</w:t>
      </w:r>
      <w:r>
        <w:rPr>
          <w:spacing w:val="-5"/>
        </w:rPr>
        <w:t xml:space="preserve"> </w:t>
      </w:r>
      <w:r>
        <w:t>в</w:t>
      </w:r>
      <w:r>
        <w:rPr>
          <w:spacing w:val="-6"/>
        </w:rPr>
        <w:t xml:space="preserve"> </w:t>
      </w:r>
      <w:r>
        <w:t>современном</w:t>
      </w:r>
      <w:r>
        <w:rPr>
          <w:spacing w:val="-6"/>
        </w:rPr>
        <w:t xml:space="preserve"> </w:t>
      </w:r>
      <w:r>
        <w:t>поликультурном,</w:t>
      </w:r>
      <w:r>
        <w:rPr>
          <w:spacing w:val="-4"/>
        </w:rPr>
        <w:t xml:space="preserve"> </w:t>
      </w:r>
      <w:r>
        <w:t>полиэтничном и</w:t>
      </w:r>
      <w:r>
        <w:rPr>
          <w:spacing w:val="-5"/>
        </w:rPr>
        <w:t xml:space="preserve"> </w:t>
      </w:r>
      <w:r>
        <w:t>многоконфессиональном</w:t>
      </w:r>
      <w:r>
        <w:rPr>
          <w:spacing w:val="-6"/>
        </w:rPr>
        <w:t xml:space="preserve"> </w:t>
      </w:r>
      <w:r>
        <w:t>обществе;</w:t>
      </w:r>
    </w:p>
    <w:p w:rsidR="00292DCE" w:rsidRDefault="00F301D9">
      <w:pPr>
        <w:pStyle w:val="a3"/>
        <w:spacing w:before="167" w:line="252" w:lineRule="auto"/>
        <w:ind w:right="1119"/>
      </w:pPr>
      <w:r>
        <w:t>формирование личностной позиции обучающихся по отношению не только к прошлому, но и к</w:t>
      </w:r>
      <w:r>
        <w:rPr>
          <w:spacing w:val="-57"/>
        </w:rPr>
        <w:t xml:space="preserve"> </w:t>
      </w:r>
      <w:r>
        <w:t>настоящему</w:t>
      </w:r>
      <w:r>
        <w:rPr>
          <w:spacing w:val="-5"/>
        </w:rPr>
        <w:t xml:space="preserve"> </w:t>
      </w:r>
      <w:r>
        <w:t>родной</w:t>
      </w:r>
      <w:r>
        <w:rPr>
          <w:spacing w:val="-1"/>
        </w:rPr>
        <w:t xml:space="preserve"> </w:t>
      </w:r>
      <w:r>
        <w:t>страны.</w:t>
      </w:r>
    </w:p>
    <w:p w:rsidR="00292DCE" w:rsidRDefault="00F301D9" w:rsidP="000B0FD5">
      <w:pPr>
        <w:pStyle w:val="a5"/>
        <w:numPr>
          <w:ilvl w:val="3"/>
          <w:numId w:val="122"/>
        </w:numPr>
        <w:tabs>
          <w:tab w:val="left" w:pos="1182"/>
        </w:tabs>
        <w:spacing w:before="162"/>
        <w:ind w:left="1181" w:hanging="782"/>
        <w:rPr>
          <w:sz w:val="24"/>
        </w:rPr>
      </w:pPr>
      <w:r>
        <w:rPr>
          <w:sz w:val="24"/>
        </w:rPr>
        <w:t>Место</w:t>
      </w:r>
      <w:r>
        <w:rPr>
          <w:spacing w:val="-4"/>
          <w:sz w:val="24"/>
        </w:rPr>
        <w:t xml:space="preserve"> </w:t>
      </w:r>
      <w:r>
        <w:rPr>
          <w:sz w:val="24"/>
        </w:rPr>
        <w:t>и</w:t>
      </w:r>
      <w:r>
        <w:rPr>
          <w:spacing w:val="-3"/>
          <w:sz w:val="24"/>
        </w:rPr>
        <w:t xml:space="preserve"> </w:t>
      </w:r>
      <w:r>
        <w:rPr>
          <w:sz w:val="24"/>
        </w:rPr>
        <w:t>роль учебного</w:t>
      </w:r>
      <w:r>
        <w:rPr>
          <w:spacing w:val="-3"/>
          <w:sz w:val="24"/>
        </w:rPr>
        <w:t xml:space="preserve"> </w:t>
      </w:r>
      <w:r>
        <w:rPr>
          <w:sz w:val="24"/>
        </w:rPr>
        <w:t>модуля «Введение</w:t>
      </w:r>
      <w:r>
        <w:rPr>
          <w:spacing w:val="-4"/>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3"/>
          <w:sz w:val="24"/>
        </w:rPr>
        <w:t xml:space="preserve"> </w:t>
      </w:r>
      <w:r>
        <w:rPr>
          <w:sz w:val="24"/>
        </w:rPr>
        <w:t>России».</w:t>
      </w:r>
    </w:p>
    <w:p w:rsidR="00292DCE" w:rsidRDefault="00F301D9">
      <w:pPr>
        <w:pStyle w:val="a3"/>
        <w:spacing w:before="181" w:line="252" w:lineRule="auto"/>
      </w:pPr>
      <w:r>
        <w:t>Учебный модуль «Введение в Новейшую историю России» призван обеспечивать достижение</w:t>
      </w:r>
      <w:r>
        <w:rPr>
          <w:spacing w:val="1"/>
        </w:rPr>
        <w:t xml:space="preserve"> </w:t>
      </w:r>
      <w:r>
        <w:t>образовательных</w:t>
      </w:r>
      <w:r>
        <w:rPr>
          <w:spacing w:val="-2"/>
        </w:rPr>
        <w:t xml:space="preserve"> </w:t>
      </w:r>
      <w:r>
        <w:t>результатов</w:t>
      </w:r>
      <w:r>
        <w:rPr>
          <w:spacing w:val="-3"/>
        </w:rPr>
        <w:t xml:space="preserve"> </w:t>
      </w:r>
      <w:r>
        <w:t>при</w:t>
      </w:r>
      <w:r>
        <w:rPr>
          <w:spacing w:val="-5"/>
        </w:rPr>
        <w:t xml:space="preserve"> </w:t>
      </w:r>
      <w:r>
        <w:t>изучении</w:t>
      </w:r>
      <w:r>
        <w:rPr>
          <w:spacing w:val="-3"/>
        </w:rPr>
        <w:t xml:space="preserve"> </w:t>
      </w:r>
      <w:r>
        <w:t>истории</w:t>
      </w:r>
      <w:r>
        <w:rPr>
          <w:spacing w:val="-4"/>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292DCE" w:rsidRDefault="00F301D9">
      <w:pPr>
        <w:pStyle w:val="a3"/>
        <w:spacing w:before="166" w:line="254" w:lineRule="auto"/>
        <w:ind w:right="507"/>
      </w:pPr>
      <w:r>
        <w:t>ФГОС ООО определяет содержание и направленность учебного модуля на развитие умений</w:t>
      </w:r>
      <w:r>
        <w:rPr>
          <w:spacing w:val="1"/>
        </w:rPr>
        <w:t xml:space="preserve"> </w:t>
      </w:r>
      <w:r>
        <w:t>обучающихся «устанавливать причинно-следственные, пространственные, временные связи</w:t>
      </w:r>
      <w:r>
        <w:rPr>
          <w:spacing w:val="1"/>
        </w:rPr>
        <w:t xml:space="preserve"> </w:t>
      </w:r>
      <w:r>
        <w:t>исторических событий, явлений, процессов, их взаимосвязь (при наличии) с важнейшими событиями</w:t>
      </w:r>
      <w:r>
        <w:rPr>
          <w:spacing w:val="-57"/>
        </w:rPr>
        <w:t xml:space="preserve"> </w:t>
      </w:r>
      <w:r>
        <w:t>ХХ</w:t>
      </w:r>
      <w:r>
        <w:rPr>
          <w:spacing w:val="-2"/>
        </w:rPr>
        <w:t xml:space="preserve"> </w:t>
      </w:r>
      <w:r>
        <w:t>‒ начала XXI</w:t>
      </w:r>
      <w:r>
        <w:rPr>
          <w:spacing w:val="-4"/>
        </w:rPr>
        <w:t xml:space="preserve"> </w:t>
      </w:r>
      <w:r>
        <w:t>в.;</w:t>
      </w:r>
      <w:r>
        <w:rPr>
          <w:spacing w:val="-2"/>
        </w:rPr>
        <w:t xml:space="preserve"> </w:t>
      </w:r>
      <w:r>
        <w:t>характеризовать итоги</w:t>
      </w:r>
      <w:r>
        <w:rPr>
          <w:spacing w:val="-3"/>
        </w:rPr>
        <w:t xml:space="preserve"> </w:t>
      </w:r>
      <w:r>
        <w:t>и</w:t>
      </w:r>
      <w:r>
        <w:rPr>
          <w:spacing w:val="-2"/>
        </w:rPr>
        <w:t xml:space="preserve"> </w:t>
      </w:r>
      <w:r>
        <w:t>историческое</w:t>
      </w:r>
      <w:r>
        <w:rPr>
          <w:spacing w:val="-2"/>
        </w:rPr>
        <w:t xml:space="preserve"> </w:t>
      </w:r>
      <w:r>
        <w:t>значение</w:t>
      </w:r>
      <w:r>
        <w:rPr>
          <w:spacing w:val="-1"/>
        </w:rPr>
        <w:t xml:space="preserve"> </w:t>
      </w:r>
      <w:r>
        <w:t>событий».</w:t>
      </w:r>
    </w:p>
    <w:p w:rsidR="00292DCE" w:rsidRDefault="00F301D9">
      <w:pPr>
        <w:pStyle w:val="a3"/>
        <w:spacing w:before="162" w:line="254" w:lineRule="auto"/>
        <w:ind w:right="578"/>
      </w:pPr>
      <w:r>
        <w:t>Таким образом, согласно своему назначению учебный модуль призван познакомить обучающихся с</w:t>
      </w:r>
      <w:r>
        <w:rPr>
          <w:spacing w:val="1"/>
        </w:rPr>
        <w:t xml:space="preserve"> </w:t>
      </w:r>
      <w:r>
        <w:t>ключевыми событиями новейшей истории России, предваряя систематическое изучение</w:t>
      </w:r>
      <w:r>
        <w:rPr>
          <w:spacing w:val="1"/>
        </w:rPr>
        <w:t xml:space="preserve"> </w:t>
      </w:r>
      <w:r>
        <w:t>отечественной истории ХХ ‒ начала XXI в. в 10-11 классах. Кроме того, при изучении региональной</w:t>
      </w:r>
      <w:r>
        <w:rPr>
          <w:spacing w:val="-57"/>
        </w:rPr>
        <w:t xml:space="preserve"> </w:t>
      </w:r>
      <w:r>
        <w:t>истории, при реализации федеральной рабочей программы воспитания и организации внеурочной</w:t>
      </w:r>
      <w:r>
        <w:rPr>
          <w:spacing w:val="1"/>
        </w:rPr>
        <w:t xml:space="preserve"> </w:t>
      </w:r>
      <w:r>
        <w:t>деятельности 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 итогах и</w:t>
      </w:r>
      <w:r>
        <w:rPr>
          <w:spacing w:val="1"/>
        </w:rPr>
        <w:t xml:space="preserve"> </w:t>
      </w:r>
      <w:r>
        <w:t>значении.</w:t>
      </w:r>
    </w:p>
    <w:p w:rsidR="00292DCE" w:rsidRDefault="00F301D9" w:rsidP="000B0FD5">
      <w:pPr>
        <w:pStyle w:val="41"/>
        <w:numPr>
          <w:ilvl w:val="3"/>
          <w:numId w:val="122"/>
        </w:numPr>
        <w:tabs>
          <w:tab w:val="left" w:pos="1182"/>
        </w:tabs>
        <w:spacing w:before="168" w:line="252" w:lineRule="auto"/>
        <w:ind w:right="1362"/>
      </w:pPr>
      <w:r>
        <w:t>Модуль «Введение в Новейшую историю России» может быть реализован в двух</w:t>
      </w:r>
      <w:r>
        <w:rPr>
          <w:spacing w:val="-57"/>
        </w:rPr>
        <w:t xml:space="preserve"> </w:t>
      </w:r>
      <w:r>
        <w:t>вариантах:</w:t>
      </w:r>
    </w:p>
    <w:p w:rsidR="00292DCE" w:rsidRDefault="00F301D9">
      <w:pPr>
        <w:pStyle w:val="a3"/>
        <w:spacing w:before="162" w:line="254" w:lineRule="auto"/>
        <w:ind w:right="1060"/>
      </w:pPr>
      <w:r>
        <w:t>при самостоятельном планировании учителем процесса освоения обучающимися предметного</w:t>
      </w:r>
      <w:r>
        <w:rPr>
          <w:spacing w:val="1"/>
        </w:rPr>
        <w:t xml:space="preserve"> </w:t>
      </w:r>
      <w:r>
        <w:t>материала до 1914 г. для установления его взаимосвязей с важнейшими событиями Новейшего</w:t>
      </w:r>
      <w:r>
        <w:rPr>
          <w:spacing w:val="1"/>
        </w:rPr>
        <w:t xml:space="preserve"> </w:t>
      </w:r>
      <w:r>
        <w:t>периода истории России (в курсе «История России», включающем темы модуля). В этом случае</w:t>
      </w:r>
      <w:r>
        <w:rPr>
          <w:spacing w:val="-57"/>
        </w:rPr>
        <w:t xml:space="preserve"> </w:t>
      </w:r>
      <w:r>
        <w:t>предполагается,</w:t>
      </w:r>
      <w:r>
        <w:rPr>
          <w:spacing w:val="-2"/>
        </w:rPr>
        <w:t xml:space="preserve"> </w:t>
      </w:r>
      <w:r>
        <w:t>что</w:t>
      </w:r>
      <w:r>
        <w:rPr>
          <w:spacing w:val="-2"/>
        </w:rPr>
        <w:t xml:space="preserve"> </w:t>
      </w:r>
      <w:r>
        <w:t>в</w:t>
      </w:r>
      <w:r>
        <w:rPr>
          <w:spacing w:val="-3"/>
        </w:rPr>
        <w:t xml:space="preserve"> </w:t>
      </w:r>
      <w:r>
        <w:t>тематическом</w:t>
      </w:r>
      <w:r>
        <w:rPr>
          <w:spacing w:val="-3"/>
        </w:rPr>
        <w:t xml:space="preserve"> </w:t>
      </w:r>
      <w:r>
        <w:t>планировании</w:t>
      </w:r>
      <w:r>
        <w:rPr>
          <w:spacing w:val="-4"/>
        </w:rPr>
        <w:t xml:space="preserve"> </w:t>
      </w:r>
      <w:r>
        <w:t>темы,</w:t>
      </w:r>
      <w:r>
        <w:rPr>
          <w:spacing w:val="-2"/>
        </w:rPr>
        <w:t xml:space="preserve"> </w:t>
      </w:r>
      <w:r>
        <w:t>содержащиеся</w:t>
      </w:r>
      <w:r>
        <w:rPr>
          <w:spacing w:val="-1"/>
        </w:rPr>
        <w:t xml:space="preserve"> </w:t>
      </w:r>
      <w:r>
        <w:t>в</w:t>
      </w:r>
      <w:r>
        <w:rPr>
          <w:spacing w:val="-3"/>
        </w:rPr>
        <w:t xml:space="preserve"> </w:t>
      </w:r>
      <w:r>
        <w:t>Программе</w:t>
      </w:r>
      <w:r>
        <w:rPr>
          <w:spacing w:val="-1"/>
        </w:rPr>
        <w:t xml:space="preserve"> </w:t>
      </w:r>
      <w:r>
        <w:t>модуля</w:t>
      </w:r>
    </w:p>
    <w:p w:rsidR="00292DCE" w:rsidRDefault="00F301D9">
      <w:pPr>
        <w:pStyle w:val="a3"/>
        <w:spacing w:before="1" w:line="254" w:lineRule="auto"/>
        <w:ind w:right="382"/>
      </w:pPr>
      <w:r>
        <w:t>«Введение в Новейшую историю России», даются в логической и смысловой взаимосвязи с темами,</w:t>
      </w:r>
      <w:r>
        <w:rPr>
          <w:spacing w:val="1"/>
        </w:rPr>
        <w:t xml:space="preserve"> </w:t>
      </w:r>
      <w:r>
        <w:t>содержащимися в программе по истории. При таком варианте реализации модуля количество часов на</w:t>
      </w:r>
      <w:r>
        <w:rPr>
          <w:spacing w:val="-57"/>
        </w:rPr>
        <w:t xml:space="preserve"> </w:t>
      </w:r>
      <w:r>
        <w:t>изучение</w:t>
      </w:r>
      <w:r>
        <w:rPr>
          <w:spacing w:val="-2"/>
        </w:rPr>
        <w:t xml:space="preserve"> </w:t>
      </w:r>
      <w:r>
        <w:t>курса</w:t>
      </w:r>
      <w:r>
        <w:rPr>
          <w:spacing w:val="-2"/>
        </w:rPr>
        <w:t xml:space="preserve"> </w:t>
      </w:r>
      <w:r>
        <w:t>История</w:t>
      </w:r>
      <w:r>
        <w:rPr>
          <w:spacing w:val="-1"/>
        </w:rPr>
        <w:t xml:space="preserve"> </w:t>
      </w:r>
      <w:r>
        <w:t>России</w:t>
      </w:r>
      <w:r>
        <w:rPr>
          <w:spacing w:val="-1"/>
        </w:rPr>
        <w:t xml:space="preserve"> </w:t>
      </w:r>
      <w:r>
        <w:t>в</w:t>
      </w:r>
      <w:r>
        <w:rPr>
          <w:spacing w:val="-2"/>
        </w:rPr>
        <w:t xml:space="preserve"> </w:t>
      </w:r>
      <w:r>
        <w:t>9</w:t>
      </w:r>
      <w:r>
        <w:rPr>
          <w:spacing w:val="-1"/>
        </w:rPr>
        <w:t xml:space="preserve"> </w:t>
      </w:r>
      <w:r>
        <w:t>классе</w:t>
      </w:r>
      <w:r>
        <w:rPr>
          <w:spacing w:val="-2"/>
        </w:rPr>
        <w:t xml:space="preserve"> </w:t>
      </w:r>
      <w:r>
        <w:t>рекомендуется</w:t>
      </w:r>
      <w:r>
        <w:rPr>
          <w:spacing w:val="3"/>
        </w:rPr>
        <w:t xml:space="preserve"> </w:t>
      </w:r>
      <w:r>
        <w:t>увеличить</w:t>
      </w:r>
      <w:r>
        <w:rPr>
          <w:spacing w:val="-1"/>
        </w:rPr>
        <w:t xml:space="preserve"> </w:t>
      </w:r>
      <w:r>
        <w:t>на</w:t>
      </w:r>
      <w:r>
        <w:rPr>
          <w:spacing w:val="-2"/>
        </w:rPr>
        <w:t xml:space="preserve"> </w:t>
      </w:r>
      <w:r>
        <w:t>17</w:t>
      </w:r>
      <w:r>
        <w:rPr>
          <w:spacing w:val="1"/>
        </w:rPr>
        <w:t xml:space="preserve"> </w:t>
      </w:r>
      <w:r>
        <w:t>учебных часов;</w:t>
      </w:r>
    </w:p>
    <w:p w:rsidR="00292DCE" w:rsidRDefault="00F301D9">
      <w:pPr>
        <w:pStyle w:val="a3"/>
        <w:spacing w:before="162" w:line="254" w:lineRule="auto"/>
        <w:ind w:right="534"/>
      </w:pPr>
      <w:r>
        <w:t>в виде целостного последовательного учебного курса,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w:t>
      </w:r>
      <w:r>
        <w:rPr>
          <w:spacing w:val="-3"/>
        </w:rPr>
        <w:t xml:space="preserve"> </w:t>
      </w:r>
      <w:r>
        <w:t>различных</w:t>
      </w:r>
      <w:r>
        <w:rPr>
          <w:spacing w:val="-3"/>
        </w:rPr>
        <w:t xml:space="preserve"> </w:t>
      </w:r>
      <w:r>
        <w:t>интересов</w:t>
      </w:r>
      <w:r>
        <w:rPr>
          <w:spacing w:val="-2"/>
        </w:rPr>
        <w:t xml:space="preserve"> </w:t>
      </w:r>
      <w:r>
        <w:t>обучающихся</w:t>
      </w:r>
      <w:r>
        <w:rPr>
          <w:spacing w:val="-2"/>
        </w:rPr>
        <w:t xml:space="preserve"> </w:t>
      </w:r>
      <w:r>
        <w:t>(рекомендуемый объём</w:t>
      </w:r>
      <w:r>
        <w:rPr>
          <w:spacing w:val="3"/>
        </w:rPr>
        <w:t xml:space="preserve"> </w:t>
      </w:r>
      <w:r>
        <w:t>–</w:t>
      </w:r>
      <w:r>
        <w:rPr>
          <w:spacing w:val="-2"/>
        </w:rPr>
        <w:t xml:space="preserve"> </w:t>
      </w:r>
      <w:r>
        <w:t>17 учебных</w:t>
      </w:r>
      <w:r>
        <w:rPr>
          <w:spacing w:val="-1"/>
        </w:rPr>
        <w:t xml:space="preserve"> </w:t>
      </w:r>
      <w:r>
        <w:t>часов).</w:t>
      </w:r>
    </w:p>
    <w:p w:rsidR="00292DCE" w:rsidRDefault="00292DCE">
      <w:pPr>
        <w:pStyle w:val="a3"/>
        <w:ind w:left="0"/>
        <w:rPr>
          <w:sz w:val="26"/>
        </w:rPr>
      </w:pPr>
    </w:p>
    <w:p w:rsidR="00292DCE" w:rsidRDefault="00F301D9">
      <w:pPr>
        <w:pStyle w:val="a3"/>
      </w:pPr>
      <w:r>
        <w:t>Таблица</w:t>
      </w:r>
      <w:r>
        <w:rPr>
          <w:spacing w:val="-2"/>
        </w:rPr>
        <w:t xml:space="preserve"> </w:t>
      </w:r>
      <w:r>
        <w:t>2</w:t>
      </w:r>
    </w:p>
    <w:p w:rsidR="00292DCE" w:rsidRDefault="00F301D9">
      <w:pPr>
        <w:pStyle w:val="41"/>
        <w:spacing w:before="183"/>
      </w:pPr>
      <w:r>
        <w:t>Реализация</w:t>
      </w:r>
      <w:r>
        <w:rPr>
          <w:spacing w:val="-2"/>
        </w:rPr>
        <w:t xml:space="preserve"> </w:t>
      </w:r>
      <w:r>
        <w:t>модуля</w:t>
      </w:r>
      <w:r>
        <w:rPr>
          <w:spacing w:val="-3"/>
        </w:rPr>
        <w:t xml:space="preserve"> </w:t>
      </w:r>
      <w:r>
        <w:t>в</w:t>
      </w:r>
      <w:r>
        <w:rPr>
          <w:spacing w:val="-3"/>
        </w:rPr>
        <w:t xml:space="preserve"> </w:t>
      </w:r>
      <w:r>
        <w:t>курсе</w:t>
      </w:r>
      <w:r>
        <w:rPr>
          <w:spacing w:val="-2"/>
        </w:rPr>
        <w:t xml:space="preserve"> </w:t>
      </w:r>
      <w:r>
        <w:t>«История</w:t>
      </w:r>
      <w:r>
        <w:rPr>
          <w:spacing w:val="-2"/>
        </w:rPr>
        <w:t xml:space="preserve"> </w:t>
      </w:r>
      <w:r>
        <w:t>России»</w:t>
      </w:r>
      <w:r>
        <w:rPr>
          <w:spacing w:val="-2"/>
        </w:rPr>
        <w:t xml:space="preserve"> </w:t>
      </w:r>
      <w:r>
        <w:t>9</w:t>
      </w:r>
      <w:r>
        <w:rPr>
          <w:spacing w:val="-1"/>
        </w:rPr>
        <w:t xml:space="preserve"> </w:t>
      </w:r>
      <w:r>
        <w:t>класса</w:t>
      </w:r>
    </w:p>
    <w:p w:rsidR="00292DCE" w:rsidRDefault="00292DCE">
      <w:pPr>
        <w:pStyle w:val="a3"/>
        <w:spacing w:before="3"/>
        <w:ind w:left="0"/>
        <w:rPr>
          <w:b/>
          <w:sz w:val="14"/>
        </w:rPr>
      </w:pPr>
    </w:p>
    <w:tbl>
      <w:tblPr>
        <w:tblW w:w="0" w:type="auto"/>
        <w:tblInd w:w="40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687"/>
        <w:gridCol w:w="3985"/>
      </w:tblGrid>
      <w:tr w:rsidR="00292DCE" w:rsidRPr="00EC0274" w:rsidTr="00EC0274">
        <w:trPr>
          <w:trHeight w:val="360"/>
        </w:trPr>
        <w:tc>
          <w:tcPr>
            <w:tcW w:w="4537" w:type="dxa"/>
          </w:tcPr>
          <w:p w:rsidR="00292DCE" w:rsidRPr="00EC0274" w:rsidRDefault="00F301D9">
            <w:pPr>
              <w:pStyle w:val="TableParagraph"/>
              <w:spacing w:line="292" w:lineRule="exact"/>
              <w:ind w:left="249"/>
              <w:rPr>
                <w:sz w:val="24"/>
                <w:szCs w:val="24"/>
              </w:rPr>
            </w:pPr>
            <w:r w:rsidRPr="00EC0274">
              <w:rPr>
                <w:sz w:val="24"/>
                <w:szCs w:val="24"/>
              </w:rPr>
              <w:t>Программа</w:t>
            </w:r>
            <w:r w:rsidRPr="00EC0274">
              <w:rPr>
                <w:spacing w:val="-4"/>
                <w:sz w:val="24"/>
                <w:szCs w:val="24"/>
              </w:rPr>
              <w:t xml:space="preserve"> </w:t>
            </w:r>
            <w:r w:rsidRPr="00EC0274">
              <w:rPr>
                <w:sz w:val="24"/>
                <w:szCs w:val="24"/>
              </w:rPr>
              <w:t>курса</w:t>
            </w:r>
            <w:r w:rsidRPr="00EC0274">
              <w:rPr>
                <w:spacing w:val="-3"/>
                <w:sz w:val="24"/>
                <w:szCs w:val="24"/>
              </w:rPr>
              <w:t xml:space="preserve"> </w:t>
            </w:r>
            <w:r w:rsidRPr="00EC0274">
              <w:rPr>
                <w:sz w:val="24"/>
                <w:szCs w:val="24"/>
              </w:rPr>
              <w:t>«История</w:t>
            </w:r>
            <w:r w:rsidRPr="00EC0274">
              <w:rPr>
                <w:spacing w:val="-5"/>
                <w:sz w:val="24"/>
                <w:szCs w:val="24"/>
              </w:rPr>
              <w:t xml:space="preserve"> </w:t>
            </w:r>
            <w:r w:rsidRPr="00EC0274">
              <w:rPr>
                <w:sz w:val="24"/>
                <w:szCs w:val="24"/>
              </w:rPr>
              <w:t>России»</w:t>
            </w:r>
          </w:p>
        </w:tc>
        <w:tc>
          <w:tcPr>
            <w:tcW w:w="1687" w:type="dxa"/>
          </w:tcPr>
          <w:p w:rsidR="00292DCE" w:rsidRPr="00EC0274" w:rsidRDefault="00F301D9">
            <w:pPr>
              <w:pStyle w:val="TableParagraph"/>
              <w:spacing w:line="292" w:lineRule="exact"/>
              <w:ind w:left="153"/>
              <w:rPr>
                <w:sz w:val="24"/>
                <w:szCs w:val="24"/>
              </w:rPr>
            </w:pPr>
            <w:r w:rsidRPr="00EC0274">
              <w:rPr>
                <w:sz w:val="24"/>
                <w:szCs w:val="24"/>
              </w:rPr>
              <w:t>Примерное</w:t>
            </w:r>
          </w:p>
        </w:tc>
        <w:tc>
          <w:tcPr>
            <w:tcW w:w="3985" w:type="dxa"/>
          </w:tcPr>
          <w:p w:rsidR="00292DCE" w:rsidRPr="00EC0274" w:rsidRDefault="00F301D9">
            <w:pPr>
              <w:pStyle w:val="TableParagraph"/>
              <w:spacing w:line="292" w:lineRule="exact"/>
              <w:ind w:left="458"/>
              <w:rPr>
                <w:sz w:val="24"/>
                <w:szCs w:val="24"/>
              </w:rPr>
            </w:pPr>
            <w:r w:rsidRPr="00EC0274">
              <w:rPr>
                <w:sz w:val="24"/>
                <w:szCs w:val="24"/>
              </w:rPr>
              <w:t>Программа</w:t>
            </w:r>
            <w:r w:rsidRPr="00EC0274">
              <w:rPr>
                <w:spacing w:val="-1"/>
                <w:sz w:val="24"/>
                <w:szCs w:val="24"/>
              </w:rPr>
              <w:t xml:space="preserve"> </w:t>
            </w:r>
            <w:r w:rsidRPr="00EC0274">
              <w:rPr>
                <w:sz w:val="24"/>
                <w:szCs w:val="24"/>
              </w:rPr>
              <w:t>учебного</w:t>
            </w:r>
            <w:r w:rsidRPr="00EC0274">
              <w:rPr>
                <w:spacing w:val="-6"/>
                <w:sz w:val="24"/>
                <w:szCs w:val="24"/>
              </w:rPr>
              <w:t xml:space="preserve"> </w:t>
            </w:r>
            <w:r w:rsidRPr="00EC0274">
              <w:rPr>
                <w:sz w:val="24"/>
                <w:szCs w:val="24"/>
              </w:rPr>
              <w:t>модуля</w:t>
            </w:r>
          </w:p>
        </w:tc>
      </w:tr>
    </w:tbl>
    <w:p w:rsidR="00292DCE" w:rsidRDefault="00292DCE">
      <w:pPr>
        <w:spacing w:line="292" w:lineRule="exact"/>
        <w:rPr>
          <w:sz w:val="26"/>
        </w:rPr>
        <w:sectPr w:rsidR="00292DCE">
          <w:pgSz w:w="11930" w:h="16860"/>
          <w:pgMar w:top="1080" w:right="100" w:bottom="860" w:left="480" w:header="0" w:footer="582" w:gutter="0"/>
          <w:cols w:space="720"/>
        </w:sectPr>
      </w:pPr>
    </w:p>
    <w:tbl>
      <w:tblPr>
        <w:tblW w:w="0" w:type="auto"/>
        <w:tblInd w:w="40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829"/>
        <w:gridCol w:w="3843"/>
      </w:tblGrid>
      <w:tr w:rsidR="00292DCE" w:rsidTr="00EC0274">
        <w:trPr>
          <w:trHeight w:val="717"/>
        </w:trPr>
        <w:tc>
          <w:tcPr>
            <w:tcW w:w="4537" w:type="dxa"/>
          </w:tcPr>
          <w:p w:rsidR="00292DCE" w:rsidRPr="00EC0274" w:rsidRDefault="00F301D9" w:rsidP="00EC0274">
            <w:pPr>
              <w:pStyle w:val="TableParagraph"/>
              <w:spacing w:line="291" w:lineRule="exact"/>
              <w:ind w:left="1760" w:right="898"/>
              <w:jc w:val="center"/>
              <w:rPr>
                <w:sz w:val="24"/>
                <w:szCs w:val="24"/>
              </w:rPr>
            </w:pPr>
            <w:r w:rsidRPr="00EC0274">
              <w:rPr>
                <w:sz w:val="24"/>
                <w:szCs w:val="24"/>
              </w:rPr>
              <w:lastRenderedPageBreak/>
              <w:t>(9</w:t>
            </w:r>
            <w:r w:rsidRPr="00EC0274">
              <w:rPr>
                <w:spacing w:val="-3"/>
                <w:sz w:val="24"/>
                <w:szCs w:val="24"/>
              </w:rPr>
              <w:t xml:space="preserve"> </w:t>
            </w:r>
            <w:r w:rsidRPr="00EC0274">
              <w:rPr>
                <w:sz w:val="24"/>
                <w:szCs w:val="24"/>
              </w:rPr>
              <w:t>класс)</w:t>
            </w:r>
          </w:p>
        </w:tc>
        <w:tc>
          <w:tcPr>
            <w:tcW w:w="1829" w:type="dxa"/>
          </w:tcPr>
          <w:p w:rsidR="00292DCE" w:rsidRPr="00EC0274" w:rsidRDefault="00F301D9">
            <w:pPr>
              <w:pStyle w:val="TableParagraph"/>
              <w:spacing w:line="291" w:lineRule="exact"/>
              <w:ind w:left="131" w:right="124"/>
              <w:jc w:val="center"/>
              <w:rPr>
                <w:sz w:val="24"/>
                <w:szCs w:val="24"/>
              </w:rPr>
            </w:pPr>
            <w:r w:rsidRPr="00EC0274">
              <w:rPr>
                <w:sz w:val="24"/>
                <w:szCs w:val="24"/>
              </w:rPr>
              <w:t>количество</w:t>
            </w:r>
          </w:p>
          <w:p w:rsidR="00292DCE" w:rsidRPr="00EC0274" w:rsidRDefault="00F301D9">
            <w:pPr>
              <w:pStyle w:val="TableParagraph"/>
              <w:spacing w:before="61"/>
              <w:ind w:left="131" w:right="124"/>
              <w:jc w:val="center"/>
              <w:rPr>
                <w:sz w:val="24"/>
                <w:szCs w:val="24"/>
              </w:rPr>
            </w:pPr>
            <w:r w:rsidRPr="00EC0274">
              <w:rPr>
                <w:sz w:val="24"/>
                <w:szCs w:val="24"/>
              </w:rPr>
              <w:t>часов</w:t>
            </w:r>
          </w:p>
        </w:tc>
        <w:tc>
          <w:tcPr>
            <w:tcW w:w="3843" w:type="dxa"/>
          </w:tcPr>
          <w:p w:rsidR="00292DCE" w:rsidRPr="00EC0274" w:rsidRDefault="00F301D9">
            <w:pPr>
              <w:pStyle w:val="TableParagraph"/>
              <w:spacing w:line="291" w:lineRule="exact"/>
              <w:ind w:left="197" w:right="196"/>
              <w:jc w:val="center"/>
              <w:rPr>
                <w:sz w:val="24"/>
                <w:szCs w:val="24"/>
              </w:rPr>
            </w:pPr>
            <w:r w:rsidRPr="00EC0274">
              <w:rPr>
                <w:sz w:val="24"/>
                <w:szCs w:val="24"/>
              </w:rPr>
              <w:t>«Введение</w:t>
            </w:r>
            <w:r w:rsidRPr="00EC0274">
              <w:rPr>
                <w:spacing w:val="-7"/>
                <w:sz w:val="24"/>
                <w:szCs w:val="24"/>
              </w:rPr>
              <w:t xml:space="preserve"> </w:t>
            </w:r>
            <w:r w:rsidRPr="00EC0274">
              <w:rPr>
                <w:sz w:val="24"/>
                <w:szCs w:val="24"/>
              </w:rPr>
              <w:t>в</w:t>
            </w:r>
            <w:r w:rsidRPr="00EC0274">
              <w:rPr>
                <w:spacing w:val="-3"/>
                <w:sz w:val="24"/>
                <w:szCs w:val="24"/>
              </w:rPr>
              <w:t xml:space="preserve"> </w:t>
            </w:r>
            <w:r w:rsidRPr="00EC0274">
              <w:rPr>
                <w:sz w:val="24"/>
                <w:szCs w:val="24"/>
              </w:rPr>
              <w:t>Новейшую</w:t>
            </w:r>
            <w:r w:rsidRPr="00EC0274">
              <w:rPr>
                <w:spacing w:val="-4"/>
                <w:sz w:val="24"/>
                <w:szCs w:val="24"/>
              </w:rPr>
              <w:t xml:space="preserve"> </w:t>
            </w:r>
            <w:r w:rsidRPr="00EC0274">
              <w:rPr>
                <w:sz w:val="24"/>
                <w:szCs w:val="24"/>
              </w:rPr>
              <w:t>историю</w:t>
            </w:r>
          </w:p>
          <w:p w:rsidR="00292DCE" w:rsidRPr="00EC0274" w:rsidRDefault="00F301D9">
            <w:pPr>
              <w:pStyle w:val="TableParagraph"/>
              <w:spacing w:before="61"/>
              <w:ind w:left="197" w:right="192"/>
              <w:jc w:val="center"/>
              <w:rPr>
                <w:sz w:val="24"/>
                <w:szCs w:val="24"/>
              </w:rPr>
            </w:pPr>
            <w:r w:rsidRPr="00EC0274">
              <w:rPr>
                <w:sz w:val="24"/>
                <w:szCs w:val="24"/>
              </w:rPr>
              <w:t>России»</w:t>
            </w:r>
          </w:p>
        </w:tc>
      </w:tr>
      <w:tr w:rsidR="00292DCE" w:rsidTr="00EC0274">
        <w:trPr>
          <w:trHeight w:val="359"/>
        </w:trPr>
        <w:tc>
          <w:tcPr>
            <w:tcW w:w="4537" w:type="dxa"/>
          </w:tcPr>
          <w:p w:rsidR="00292DCE" w:rsidRPr="00EC0274" w:rsidRDefault="00F301D9">
            <w:pPr>
              <w:pStyle w:val="TableParagraph"/>
              <w:spacing w:line="291" w:lineRule="exact"/>
              <w:ind w:left="110"/>
              <w:rPr>
                <w:sz w:val="24"/>
                <w:szCs w:val="24"/>
              </w:rPr>
            </w:pPr>
            <w:r w:rsidRPr="00EC0274">
              <w:rPr>
                <w:sz w:val="24"/>
                <w:szCs w:val="24"/>
              </w:rPr>
              <w:t>Введение</w:t>
            </w:r>
          </w:p>
        </w:tc>
        <w:tc>
          <w:tcPr>
            <w:tcW w:w="1829" w:type="dxa"/>
          </w:tcPr>
          <w:p w:rsidR="00292DCE" w:rsidRPr="00EC0274" w:rsidRDefault="00F301D9">
            <w:pPr>
              <w:pStyle w:val="TableParagraph"/>
              <w:spacing w:line="291" w:lineRule="exact"/>
              <w:ind w:left="112"/>
              <w:rPr>
                <w:sz w:val="24"/>
                <w:szCs w:val="24"/>
              </w:rPr>
            </w:pPr>
            <w:r w:rsidRPr="00EC0274">
              <w:rPr>
                <w:w w:val="99"/>
                <w:sz w:val="24"/>
                <w:szCs w:val="24"/>
              </w:rPr>
              <w:t>1</w:t>
            </w:r>
          </w:p>
        </w:tc>
        <w:tc>
          <w:tcPr>
            <w:tcW w:w="3843" w:type="dxa"/>
          </w:tcPr>
          <w:p w:rsidR="00292DCE" w:rsidRPr="00EC0274" w:rsidRDefault="00F301D9">
            <w:pPr>
              <w:pStyle w:val="TableParagraph"/>
              <w:spacing w:line="291" w:lineRule="exact"/>
              <w:ind w:left="113"/>
              <w:rPr>
                <w:sz w:val="24"/>
                <w:szCs w:val="24"/>
              </w:rPr>
            </w:pPr>
            <w:r w:rsidRPr="00EC0274">
              <w:rPr>
                <w:sz w:val="24"/>
                <w:szCs w:val="24"/>
              </w:rPr>
              <w:t>Введение</w:t>
            </w:r>
          </w:p>
        </w:tc>
      </w:tr>
      <w:tr w:rsidR="00292DCE" w:rsidTr="00EC0274">
        <w:trPr>
          <w:trHeight w:val="1161"/>
        </w:trPr>
        <w:tc>
          <w:tcPr>
            <w:tcW w:w="4537" w:type="dxa"/>
          </w:tcPr>
          <w:p w:rsidR="00292DCE" w:rsidRPr="00EC0274" w:rsidRDefault="00F301D9">
            <w:pPr>
              <w:pStyle w:val="TableParagraph"/>
              <w:spacing w:line="288" w:lineRule="auto"/>
              <w:ind w:left="110" w:right="352"/>
              <w:rPr>
                <w:sz w:val="24"/>
                <w:szCs w:val="24"/>
              </w:rPr>
            </w:pPr>
            <w:r w:rsidRPr="00EC0274">
              <w:rPr>
                <w:sz w:val="24"/>
                <w:szCs w:val="24"/>
              </w:rPr>
              <w:t>Первая</w:t>
            </w:r>
            <w:r w:rsidRPr="00EC0274">
              <w:rPr>
                <w:spacing w:val="-5"/>
                <w:sz w:val="24"/>
                <w:szCs w:val="24"/>
              </w:rPr>
              <w:t xml:space="preserve"> </w:t>
            </w:r>
            <w:r w:rsidRPr="00EC0274">
              <w:rPr>
                <w:sz w:val="24"/>
                <w:szCs w:val="24"/>
              </w:rPr>
              <w:t>российская</w:t>
            </w:r>
            <w:r w:rsidRPr="00EC0274">
              <w:rPr>
                <w:spacing w:val="-4"/>
                <w:sz w:val="24"/>
                <w:szCs w:val="24"/>
              </w:rPr>
              <w:t xml:space="preserve"> </w:t>
            </w:r>
            <w:r w:rsidRPr="00EC0274">
              <w:rPr>
                <w:sz w:val="24"/>
                <w:szCs w:val="24"/>
              </w:rPr>
              <w:t>революция</w:t>
            </w:r>
            <w:r w:rsidRPr="00EC0274">
              <w:rPr>
                <w:spacing w:val="-5"/>
                <w:sz w:val="24"/>
                <w:szCs w:val="24"/>
              </w:rPr>
              <w:t xml:space="preserve"> </w:t>
            </w:r>
            <w:r w:rsidRPr="00EC0274">
              <w:rPr>
                <w:sz w:val="24"/>
                <w:szCs w:val="24"/>
              </w:rPr>
              <w:t>1905-</w:t>
            </w:r>
            <w:r w:rsidRPr="00EC0274">
              <w:rPr>
                <w:spacing w:val="-62"/>
                <w:sz w:val="24"/>
                <w:szCs w:val="24"/>
              </w:rPr>
              <w:t xml:space="preserve"> </w:t>
            </w:r>
            <w:r w:rsidRPr="00EC0274">
              <w:rPr>
                <w:sz w:val="24"/>
                <w:szCs w:val="24"/>
              </w:rPr>
              <w:t>1907</w:t>
            </w:r>
            <w:r w:rsidRPr="00EC0274">
              <w:rPr>
                <w:spacing w:val="-2"/>
                <w:sz w:val="24"/>
                <w:szCs w:val="24"/>
              </w:rPr>
              <w:t xml:space="preserve"> </w:t>
            </w:r>
            <w:r w:rsidRPr="00EC0274">
              <w:rPr>
                <w:sz w:val="24"/>
                <w:szCs w:val="24"/>
              </w:rPr>
              <w:t>гг.</w:t>
            </w:r>
          </w:p>
        </w:tc>
        <w:tc>
          <w:tcPr>
            <w:tcW w:w="1829" w:type="dxa"/>
          </w:tcPr>
          <w:p w:rsidR="00292DCE" w:rsidRPr="00EC0274" w:rsidRDefault="00F301D9">
            <w:pPr>
              <w:pStyle w:val="TableParagraph"/>
              <w:spacing w:line="291" w:lineRule="exact"/>
              <w:ind w:left="112"/>
              <w:rPr>
                <w:sz w:val="24"/>
                <w:szCs w:val="24"/>
              </w:rPr>
            </w:pPr>
            <w:r w:rsidRPr="00EC0274">
              <w:rPr>
                <w:w w:val="99"/>
                <w:sz w:val="24"/>
                <w:szCs w:val="24"/>
              </w:rPr>
              <w:t>1</w:t>
            </w:r>
          </w:p>
        </w:tc>
        <w:tc>
          <w:tcPr>
            <w:tcW w:w="3843" w:type="dxa"/>
          </w:tcPr>
          <w:p w:rsidR="00292DCE" w:rsidRPr="00EC0274" w:rsidRDefault="00F301D9">
            <w:pPr>
              <w:pStyle w:val="TableParagraph"/>
              <w:spacing w:line="288" w:lineRule="auto"/>
              <w:ind w:left="113" w:right="1438"/>
              <w:rPr>
                <w:sz w:val="24"/>
                <w:szCs w:val="24"/>
              </w:rPr>
            </w:pPr>
            <w:r w:rsidRPr="00EC0274">
              <w:rPr>
                <w:sz w:val="24"/>
                <w:szCs w:val="24"/>
              </w:rPr>
              <w:t>Российская</w:t>
            </w:r>
            <w:r w:rsidRPr="00EC0274">
              <w:rPr>
                <w:spacing w:val="-15"/>
                <w:sz w:val="24"/>
                <w:szCs w:val="24"/>
              </w:rPr>
              <w:t xml:space="preserve"> </w:t>
            </w:r>
            <w:r w:rsidRPr="00EC0274">
              <w:rPr>
                <w:sz w:val="24"/>
                <w:szCs w:val="24"/>
              </w:rPr>
              <w:t>революция</w:t>
            </w:r>
            <w:r w:rsidRPr="00EC0274">
              <w:rPr>
                <w:spacing w:val="-62"/>
                <w:sz w:val="24"/>
                <w:szCs w:val="24"/>
              </w:rPr>
              <w:t xml:space="preserve"> </w:t>
            </w:r>
            <w:r w:rsidRPr="00EC0274">
              <w:rPr>
                <w:sz w:val="24"/>
                <w:szCs w:val="24"/>
              </w:rPr>
              <w:t>1917—1922</w:t>
            </w:r>
            <w:r w:rsidRPr="00EC0274">
              <w:rPr>
                <w:spacing w:val="-2"/>
                <w:sz w:val="24"/>
                <w:szCs w:val="24"/>
              </w:rPr>
              <w:t xml:space="preserve"> </w:t>
            </w:r>
            <w:r w:rsidRPr="00EC0274">
              <w:rPr>
                <w:sz w:val="24"/>
                <w:szCs w:val="24"/>
              </w:rPr>
              <w:t>гг.</w:t>
            </w:r>
          </w:p>
        </w:tc>
      </w:tr>
      <w:tr w:rsidR="00292DCE" w:rsidTr="00EC0274">
        <w:trPr>
          <w:trHeight w:val="1795"/>
        </w:trPr>
        <w:tc>
          <w:tcPr>
            <w:tcW w:w="4537" w:type="dxa"/>
          </w:tcPr>
          <w:p w:rsidR="00292DCE" w:rsidRPr="00EC0274" w:rsidRDefault="00F301D9">
            <w:pPr>
              <w:pStyle w:val="TableParagraph"/>
              <w:spacing w:line="291" w:lineRule="exact"/>
              <w:ind w:left="110"/>
              <w:rPr>
                <w:sz w:val="24"/>
                <w:szCs w:val="24"/>
              </w:rPr>
            </w:pPr>
            <w:r w:rsidRPr="00EC0274">
              <w:rPr>
                <w:sz w:val="24"/>
                <w:szCs w:val="24"/>
              </w:rPr>
              <w:t>Отечественная</w:t>
            </w:r>
            <w:r w:rsidRPr="00EC0274">
              <w:rPr>
                <w:spacing w:val="-6"/>
                <w:sz w:val="24"/>
                <w:szCs w:val="24"/>
              </w:rPr>
              <w:t xml:space="preserve"> </w:t>
            </w:r>
            <w:r w:rsidRPr="00EC0274">
              <w:rPr>
                <w:sz w:val="24"/>
                <w:szCs w:val="24"/>
              </w:rPr>
              <w:t>война</w:t>
            </w:r>
          </w:p>
          <w:p w:rsidR="00292DCE" w:rsidRPr="00EC0274" w:rsidRDefault="00F301D9">
            <w:pPr>
              <w:pStyle w:val="TableParagraph"/>
              <w:spacing w:before="61" w:line="288" w:lineRule="auto"/>
              <w:ind w:left="110" w:right="141"/>
              <w:rPr>
                <w:sz w:val="24"/>
                <w:szCs w:val="24"/>
              </w:rPr>
            </w:pPr>
            <w:r w:rsidRPr="00EC0274">
              <w:rPr>
                <w:sz w:val="24"/>
                <w:szCs w:val="24"/>
              </w:rPr>
              <w:t>1812 г. ‒ важнейшее событие</w:t>
            </w:r>
            <w:r w:rsidRPr="00EC0274">
              <w:rPr>
                <w:spacing w:val="1"/>
                <w:sz w:val="24"/>
                <w:szCs w:val="24"/>
              </w:rPr>
              <w:t xml:space="preserve"> </w:t>
            </w:r>
            <w:r w:rsidRPr="00EC0274">
              <w:rPr>
                <w:sz w:val="24"/>
                <w:szCs w:val="24"/>
              </w:rPr>
              <w:t>российской и мировой истории XIX в.</w:t>
            </w:r>
            <w:r w:rsidRPr="00EC0274">
              <w:rPr>
                <w:spacing w:val="-63"/>
                <w:sz w:val="24"/>
                <w:szCs w:val="24"/>
              </w:rPr>
              <w:t xml:space="preserve"> </w:t>
            </w:r>
            <w:r w:rsidRPr="00EC0274">
              <w:rPr>
                <w:sz w:val="24"/>
                <w:szCs w:val="24"/>
              </w:rPr>
              <w:t>Крымская</w:t>
            </w:r>
            <w:r w:rsidRPr="00EC0274">
              <w:rPr>
                <w:spacing w:val="-1"/>
                <w:sz w:val="24"/>
                <w:szCs w:val="24"/>
              </w:rPr>
              <w:t xml:space="preserve"> </w:t>
            </w:r>
            <w:r w:rsidRPr="00EC0274">
              <w:rPr>
                <w:sz w:val="24"/>
                <w:szCs w:val="24"/>
              </w:rPr>
              <w:t>война.</w:t>
            </w:r>
            <w:r w:rsidRPr="00EC0274">
              <w:rPr>
                <w:spacing w:val="1"/>
                <w:sz w:val="24"/>
                <w:szCs w:val="24"/>
              </w:rPr>
              <w:t xml:space="preserve"> </w:t>
            </w:r>
            <w:r w:rsidRPr="00EC0274">
              <w:rPr>
                <w:sz w:val="24"/>
                <w:szCs w:val="24"/>
              </w:rPr>
              <w:t>Героическая</w:t>
            </w:r>
          </w:p>
          <w:p w:rsidR="00292DCE" w:rsidRPr="00EC0274" w:rsidRDefault="00F301D9">
            <w:pPr>
              <w:pStyle w:val="TableParagraph"/>
              <w:spacing w:line="298" w:lineRule="exact"/>
              <w:ind w:left="110"/>
              <w:rPr>
                <w:sz w:val="24"/>
                <w:szCs w:val="24"/>
              </w:rPr>
            </w:pPr>
            <w:r w:rsidRPr="00EC0274">
              <w:rPr>
                <w:sz w:val="24"/>
                <w:szCs w:val="24"/>
              </w:rPr>
              <w:t>оборона</w:t>
            </w:r>
            <w:r w:rsidRPr="00EC0274">
              <w:rPr>
                <w:spacing w:val="-4"/>
                <w:sz w:val="24"/>
                <w:szCs w:val="24"/>
              </w:rPr>
              <w:t xml:space="preserve"> </w:t>
            </w:r>
            <w:r w:rsidRPr="00EC0274">
              <w:rPr>
                <w:sz w:val="24"/>
                <w:szCs w:val="24"/>
              </w:rPr>
              <w:t>Севастополя</w:t>
            </w:r>
          </w:p>
        </w:tc>
        <w:tc>
          <w:tcPr>
            <w:tcW w:w="1829" w:type="dxa"/>
          </w:tcPr>
          <w:p w:rsidR="00292DCE" w:rsidRPr="00EC0274" w:rsidRDefault="00F301D9">
            <w:pPr>
              <w:pStyle w:val="TableParagraph"/>
              <w:spacing w:line="291" w:lineRule="exact"/>
              <w:ind w:left="112"/>
              <w:rPr>
                <w:sz w:val="24"/>
                <w:szCs w:val="24"/>
              </w:rPr>
            </w:pPr>
            <w:r w:rsidRPr="00EC0274">
              <w:rPr>
                <w:w w:val="99"/>
                <w:sz w:val="24"/>
                <w:szCs w:val="24"/>
              </w:rPr>
              <w:t>2</w:t>
            </w:r>
          </w:p>
        </w:tc>
        <w:tc>
          <w:tcPr>
            <w:tcW w:w="3843" w:type="dxa"/>
          </w:tcPr>
          <w:p w:rsidR="00292DCE" w:rsidRPr="00EC0274" w:rsidRDefault="00F301D9">
            <w:pPr>
              <w:pStyle w:val="TableParagraph"/>
              <w:spacing w:line="288" w:lineRule="auto"/>
              <w:ind w:left="113" w:right="651"/>
              <w:rPr>
                <w:sz w:val="24"/>
                <w:szCs w:val="24"/>
              </w:rPr>
            </w:pPr>
            <w:r w:rsidRPr="00EC0274">
              <w:rPr>
                <w:sz w:val="24"/>
                <w:szCs w:val="24"/>
              </w:rPr>
              <w:t>Великая</w:t>
            </w:r>
            <w:r w:rsidRPr="00EC0274">
              <w:rPr>
                <w:spacing w:val="-6"/>
                <w:sz w:val="24"/>
                <w:szCs w:val="24"/>
              </w:rPr>
              <w:t xml:space="preserve"> </w:t>
            </w:r>
            <w:r w:rsidRPr="00EC0274">
              <w:rPr>
                <w:sz w:val="24"/>
                <w:szCs w:val="24"/>
              </w:rPr>
              <w:t>Отечественная</w:t>
            </w:r>
            <w:r w:rsidRPr="00EC0274">
              <w:rPr>
                <w:spacing w:val="-5"/>
                <w:sz w:val="24"/>
                <w:szCs w:val="24"/>
              </w:rPr>
              <w:t xml:space="preserve"> </w:t>
            </w:r>
            <w:r w:rsidRPr="00EC0274">
              <w:rPr>
                <w:sz w:val="24"/>
                <w:szCs w:val="24"/>
              </w:rPr>
              <w:t>война</w:t>
            </w:r>
            <w:r w:rsidRPr="00EC0274">
              <w:rPr>
                <w:spacing w:val="-62"/>
                <w:sz w:val="24"/>
                <w:szCs w:val="24"/>
              </w:rPr>
              <w:t xml:space="preserve"> </w:t>
            </w:r>
            <w:r w:rsidRPr="00EC0274">
              <w:rPr>
                <w:sz w:val="24"/>
                <w:szCs w:val="24"/>
              </w:rPr>
              <w:t>1941-1945 гг.</w:t>
            </w:r>
          </w:p>
        </w:tc>
      </w:tr>
      <w:tr w:rsidR="00292DCE" w:rsidTr="00EC0274">
        <w:trPr>
          <w:trHeight w:val="2152"/>
        </w:trPr>
        <w:tc>
          <w:tcPr>
            <w:tcW w:w="4537" w:type="dxa"/>
          </w:tcPr>
          <w:p w:rsidR="00292DCE" w:rsidRPr="00EC0274" w:rsidRDefault="00F301D9">
            <w:pPr>
              <w:pStyle w:val="TableParagraph"/>
              <w:spacing w:line="288" w:lineRule="auto"/>
              <w:ind w:left="110" w:right="200"/>
              <w:rPr>
                <w:sz w:val="24"/>
                <w:szCs w:val="24"/>
              </w:rPr>
            </w:pPr>
            <w:r w:rsidRPr="00EC0274">
              <w:rPr>
                <w:sz w:val="24"/>
                <w:szCs w:val="24"/>
              </w:rPr>
              <w:t>Социальная</w:t>
            </w:r>
            <w:r w:rsidRPr="00EC0274">
              <w:rPr>
                <w:spacing w:val="-6"/>
                <w:sz w:val="24"/>
                <w:szCs w:val="24"/>
              </w:rPr>
              <w:t xml:space="preserve"> </w:t>
            </w:r>
            <w:r w:rsidRPr="00EC0274">
              <w:rPr>
                <w:sz w:val="24"/>
                <w:szCs w:val="24"/>
              </w:rPr>
              <w:t>и</w:t>
            </w:r>
            <w:r w:rsidRPr="00EC0274">
              <w:rPr>
                <w:spacing w:val="-7"/>
                <w:sz w:val="24"/>
                <w:szCs w:val="24"/>
              </w:rPr>
              <w:t xml:space="preserve"> </w:t>
            </w:r>
            <w:r w:rsidRPr="00EC0274">
              <w:rPr>
                <w:sz w:val="24"/>
                <w:szCs w:val="24"/>
              </w:rPr>
              <w:t>правовая</w:t>
            </w:r>
            <w:r w:rsidRPr="00EC0274">
              <w:rPr>
                <w:spacing w:val="-6"/>
                <w:sz w:val="24"/>
                <w:szCs w:val="24"/>
              </w:rPr>
              <w:t xml:space="preserve"> </w:t>
            </w:r>
            <w:r w:rsidRPr="00EC0274">
              <w:rPr>
                <w:sz w:val="24"/>
                <w:szCs w:val="24"/>
              </w:rPr>
              <w:t>модернизация</w:t>
            </w:r>
            <w:r w:rsidRPr="00EC0274">
              <w:rPr>
                <w:spacing w:val="-62"/>
                <w:sz w:val="24"/>
                <w:szCs w:val="24"/>
              </w:rPr>
              <w:t xml:space="preserve"> </w:t>
            </w:r>
            <w:r w:rsidRPr="00EC0274">
              <w:rPr>
                <w:sz w:val="24"/>
                <w:szCs w:val="24"/>
              </w:rPr>
              <w:t>страны при Александре II.</w:t>
            </w:r>
            <w:r w:rsidRPr="00EC0274">
              <w:rPr>
                <w:spacing w:val="1"/>
                <w:sz w:val="24"/>
                <w:szCs w:val="24"/>
              </w:rPr>
              <w:t xml:space="preserve"> </w:t>
            </w:r>
            <w:r w:rsidRPr="00EC0274">
              <w:rPr>
                <w:sz w:val="24"/>
                <w:szCs w:val="24"/>
              </w:rPr>
              <w:t>Этнокультурный</w:t>
            </w:r>
            <w:r w:rsidRPr="00EC0274">
              <w:rPr>
                <w:spacing w:val="-3"/>
                <w:sz w:val="24"/>
                <w:szCs w:val="24"/>
              </w:rPr>
              <w:t xml:space="preserve"> </w:t>
            </w:r>
            <w:r w:rsidRPr="00EC0274">
              <w:rPr>
                <w:sz w:val="24"/>
                <w:szCs w:val="24"/>
              </w:rPr>
              <w:t>облик</w:t>
            </w:r>
            <w:r w:rsidRPr="00EC0274">
              <w:rPr>
                <w:spacing w:val="-2"/>
                <w:sz w:val="24"/>
                <w:szCs w:val="24"/>
              </w:rPr>
              <w:t xml:space="preserve"> </w:t>
            </w:r>
            <w:r w:rsidRPr="00EC0274">
              <w:rPr>
                <w:sz w:val="24"/>
                <w:szCs w:val="24"/>
              </w:rPr>
              <w:t>империи.</w:t>
            </w:r>
          </w:p>
          <w:p w:rsidR="00292DCE" w:rsidRPr="00EC0274" w:rsidRDefault="00F301D9">
            <w:pPr>
              <w:pStyle w:val="TableParagraph"/>
              <w:spacing w:line="298" w:lineRule="exact"/>
              <w:ind w:left="110"/>
              <w:rPr>
                <w:sz w:val="24"/>
                <w:szCs w:val="24"/>
              </w:rPr>
            </w:pPr>
            <w:r w:rsidRPr="00EC0274">
              <w:rPr>
                <w:sz w:val="24"/>
                <w:szCs w:val="24"/>
              </w:rPr>
              <w:t>Формирование</w:t>
            </w:r>
            <w:r w:rsidRPr="00EC0274">
              <w:rPr>
                <w:spacing w:val="-4"/>
                <w:sz w:val="24"/>
                <w:szCs w:val="24"/>
              </w:rPr>
              <w:t xml:space="preserve"> </w:t>
            </w:r>
            <w:r w:rsidRPr="00EC0274">
              <w:rPr>
                <w:sz w:val="24"/>
                <w:szCs w:val="24"/>
              </w:rPr>
              <w:t>гражданского</w:t>
            </w:r>
          </w:p>
          <w:p w:rsidR="00292DCE" w:rsidRPr="00EC0274" w:rsidRDefault="00F301D9">
            <w:pPr>
              <w:pStyle w:val="TableParagraph"/>
              <w:spacing w:before="2" w:line="350" w:lineRule="atLeast"/>
              <w:ind w:left="110" w:right="546"/>
              <w:rPr>
                <w:sz w:val="24"/>
                <w:szCs w:val="24"/>
              </w:rPr>
            </w:pPr>
            <w:r w:rsidRPr="00EC0274">
              <w:rPr>
                <w:sz w:val="24"/>
                <w:szCs w:val="24"/>
              </w:rPr>
              <w:t>общества и основные направления</w:t>
            </w:r>
            <w:r w:rsidRPr="00EC0274">
              <w:rPr>
                <w:spacing w:val="-63"/>
                <w:sz w:val="24"/>
                <w:szCs w:val="24"/>
              </w:rPr>
              <w:t xml:space="preserve"> </w:t>
            </w:r>
            <w:r w:rsidRPr="00EC0274">
              <w:rPr>
                <w:sz w:val="24"/>
                <w:szCs w:val="24"/>
              </w:rPr>
              <w:t>общественных движений</w:t>
            </w:r>
          </w:p>
        </w:tc>
        <w:tc>
          <w:tcPr>
            <w:tcW w:w="1829" w:type="dxa"/>
          </w:tcPr>
          <w:p w:rsidR="00292DCE" w:rsidRPr="00EC0274" w:rsidRDefault="00F301D9">
            <w:pPr>
              <w:pStyle w:val="TableParagraph"/>
              <w:spacing w:line="291" w:lineRule="exact"/>
              <w:ind w:left="112"/>
              <w:rPr>
                <w:sz w:val="24"/>
                <w:szCs w:val="24"/>
              </w:rPr>
            </w:pPr>
            <w:r w:rsidRPr="00EC0274">
              <w:rPr>
                <w:sz w:val="24"/>
                <w:szCs w:val="24"/>
              </w:rPr>
              <w:t>19</w:t>
            </w:r>
          </w:p>
        </w:tc>
        <w:tc>
          <w:tcPr>
            <w:tcW w:w="3843" w:type="dxa"/>
          </w:tcPr>
          <w:p w:rsidR="00292DCE" w:rsidRPr="00EC0274" w:rsidRDefault="00F301D9">
            <w:pPr>
              <w:pStyle w:val="TableParagraph"/>
              <w:spacing w:line="288" w:lineRule="auto"/>
              <w:ind w:left="113" w:right="202"/>
              <w:rPr>
                <w:sz w:val="24"/>
                <w:szCs w:val="24"/>
              </w:rPr>
            </w:pPr>
            <w:r w:rsidRPr="00EC0274">
              <w:rPr>
                <w:sz w:val="24"/>
                <w:szCs w:val="24"/>
              </w:rPr>
              <w:t>Распад</w:t>
            </w:r>
            <w:r w:rsidRPr="00EC0274">
              <w:rPr>
                <w:spacing w:val="-5"/>
                <w:sz w:val="24"/>
                <w:szCs w:val="24"/>
              </w:rPr>
              <w:t xml:space="preserve"> </w:t>
            </w:r>
            <w:r w:rsidRPr="00EC0274">
              <w:rPr>
                <w:sz w:val="24"/>
                <w:szCs w:val="24"/>
              </w:rPr>
              <w:t>СССР.</w:t>
            </w:r>
            <w:r w:rsidRPr="00EC0274">
              <w:rPr>
                <w:spacing w:val="-5"/>
                <w:sz w:val="24"/>
                <w:szCs w:val="24"/>
              </w:rPr>
              <w:t xml:space="preserve"> </w:t>
            </w:r>
            <w:r w:rsidRPr="00EC0274">
              <w:rPr>
                <w:sz w:val="24"/>
                <w:szCs w:val="24"/>
              </w:rPr>
              <w:t>Становление</w:t>
            </w:r>
            <w:r w:rsidRPr="00EC0274">
              <w:rPr>
                <w:spacing w:val="-5"/>
                <w:sz w:val="24"/>
                <w:szCs w:val="24"/>
              </w:rPr>
              <w:t xml:space="preserve"> </w:t>
            </w:r>
            <w:r w:rsidRPr="00EC0274">
              <w:rPr>
                <w:sz w:val="24"/>
                <w:szCs w:val="24"/>
              </w:rPr>
              <w:t>новой</w:t>
            </w:r>
            <w:r w:rsidRPr="00EC0274">
              <w:rPr>
                <w:spacing w:val="-62"/>
                <w:sz w:val="24"/>
                <w:szCs w:val="24"/>
              </w:rPr>
              <w:t xml:space="preserve"> </w:t>
            </w:r>
            <w:r w:rsidRPr="00EC0274">
              <w:rPr>
                <w:sz w:val="24"/>
                <w:szCs w:val="24"/>
              </w:rPr>
              <w:t>России</w:t>
            </w:r>
            <w:r w:rsidRPr="00EC0274">
              <w:rPr>
                <w:spacing w:val="-1"/>
                <w:sz w:val="24"/>
                <w:szCs w:val="24"/>
              </w:rPr>
              <w:t xml:space="preserve"> </w:t>
            </w:r>
            <w:r w:rsidRPr="00EC0274">
              <w:rPr>
                <w:sz w:val="24"/>
                <w:szCs w:val="24"/>
              </w:rPr>
              <w:t>(1992-1999</w:t>
            </w:r>
            <w:r w:rsidRPr="00EC0274">
              <w:rPr>
                <w:spacing w:val="1"/>
                <w:sz w:val="24"/>
                <w:szCs w:val="24"/>
              </w:rPr>
              <w:t xml:space="preserve"> </w:t>
            </w:r>
            <w:r w:rsidRPr="00EC0274">
              <w:rPr>
                <w:sz w:val="24"/>
                <w:szCs w:val="24"/>
              </w:rPr>
              <w:t>гг.)</w:t>
            </w:r>
          </w:p>
        </w:tc>
      </w:tr>
      <w:tr w:rsidR="00292DCE" w:rsidTr="00EC0274">
        <w:trPr>
          <w:trHeight w:val="755"/>
        </w:trPr>
        <w:tc>
          <w:tcPr>
            <w:tcW w:w="4537" w:type="dxa"/>
          </w:tcPr>
          <w:p w:rsidR="00292DCE" w:rsidRPr="00EC0274" w:rsidRDefault="00F301D9">
            <w:pPr>
              <w:pStyle w:val="TableParagraph"/>
              <w:spacing w:line="291" w:lineRule="exact"/>
              <w:ind w:left="110"/>
              <w:rPr>
                <w:sz w:val="24"/>
                <w:szCs w:val="24"/>
              </w:rPr>
            </w:pPr>
            <w:r w:rsidRPr="00EC0274">
              <w:rPr>
                <w:sz w:val="24"/>
                <w:szCs w:val="24"/>
              </w:rPr>
              <w:t>На</w:t>
            </w:r>
            <w:r w:rsidRPr="00EC0274">
              <w:rPr>
                <w:spacing w:val="-4"/>
                <w:sz w:val="24"/>
                <w:szCs w:val="24"/>
              </w:rPr>
              <w:t xml:space="preserve"> </w:t>
            </w:r>
            <w:r w:rsidRPr="00EC0274">
              <w:rPr>
                <w:sz w:val="24"/>
                <w:szCs w:val="24"/>
              </w:rPr>
              <w:t>пороге</w:t>
            </w:r>
            <w:r w:rsidRPr="00EC0274">
              <w:rPr>
                <w:spacing w:val="-2"/>
                <w:sz w:val="24"/>
                <w:szCs w:val="24"/>
              </w:rPr>
              <w:t xml:space="preserve"> </w:t>
            </w:r>
            <w:r w:rsidRPr="00EC0274">
              <w:rPr>
                <w:sz w:val="24"/>
                <w:szCs w:val="24"/>
              </w:rPr>
              <w:t>нового</w:t>
            </w:r>
            <w:r w:rsidRPr="00EC0274">
              <w:rPr>
                <w:spacing w:val="-4"/>
                <w:sz w:val="24"/>
                <w:szCs w:val="24"/>
              </w:rPr>
              <w:t xml:space="preserve"> </w:t>
            </w:r>
            <w:r w:rsidRPr="00EC0274">
              <w:rPr>
                <w:sz w:val="24"/>
                <w:szCs w:val="24"/>
              </w:rPr>
              <w:t>века</w:t>
            </w:r>
          </w:p>
        </w:tc>
        <w:tc>
          <w:tcPr>
            <w:tcW w:w="1829" w:type="dxa"/>
          </w:tcPr>
          <w:p w:rsidR="00292DCE" w:rsidRPr="00EC0274" w:rsidRDefault="00292DCE">
            <w:pPr>
              <w:pStyle w:val="TableParagraph"/>
              <w:ind w:left="0"/>
              <w:rPr>
                <w:sz w:val="24"/>
                <w:szCs w:val="24"/>
              </w:rPr>
            </w:pPr>
          </w:p>
        </w:tc>
        <w:tc>
          <w:tcPr>
            <w:tcW w:w="3843" w:type="dxa"/>
          </w:tcPr>
          <w:p w:rsidR="00292DCE" w:rsidRPr="00EC0274" w:rsidRDefault="00F301D9">
            <w:pPr>
              <w:pStyle w:val="TableParagraph"/>
              <w:spacing w:line="291" w:lineRule="exact"/>
              <w:ind w:left="113"/>
              <w:rPr>
                <w:sz w:val="24"/>
                <w:szCs w:val="24"/>
              </w:rPr>
            </w:pPr>
            <w:r w:rsidRPr="00EC0274">
              <w:rPr>
                <w:sz w:val="24"/>
                <w:szCs w:val="24"/>
              </w:rPr>
              <w:t>Возрождение</w:t>
            </w:r>
            <w:r w:rsidRPr="00EC0274">
              <w:rPr>
                <w:spacing w:val="-3"/>
                <w:sz w:val="24"/>
                <w:szCs w:val="24"/>
              </w:rPr>
              <w:t xml:space="preserve"> </w:t>
            </w:r>
            <w:r w:rsidRPr="00EC0274">
              <w:rPr>
                <w:sz w:val="24"/>
                <w:szCs w:val="24"/>
              </w:rPr>
              <w:t>страны с</w:t>
            </w:r>
            <w:r w:rsidRPr="00EC0274">
              <w:rPr>
                <w:spacing w:val="-3"/>
                <w:sz w:val="24"/>
                <w:szCs w:val="24"/>
              </w:rPr>
              <w:t xml:space="preserve"> </w:t>
            </w:r>
            <w:r w:rsidRPr="00EC0274">
              <w:rPr>
                <w:sz w:val="24"/>
                <w:szCs w:val="24"/>
              </w:rPr>
              <w:t>2000-х</w:t>
            </w:r>
            <w:r w:rsidRPr="00EC0274">
              <w:rPr>
                <w:spacing w:val="-1"/>
                <w:sz w:val="24"/>
                <w:szCs w:val="24"/>
              </w:rPr>
              <w:t xml:space="preserve"> </w:t>
            </w:r>
            <w:r w:rsidRPr="00EC0274">
              <w:rPr>
                <w:sz w:val="24"/>
                <w:szCs w:val="24"/>
              </w:rPr>
              <w:t>гг.</w:t>
            </w:r>
          </w:p>
        </w:tc>
      </w:tr>
      <w:tr w:rsidR="00292DCE" w:rsidTr="00EC0274">
        <w:trPr>
          <w:trHeight w:val="2966"/>
        </w:trPr>
        <w:tc>
          <w:tcPr>
            <w:tcW w:w="4537" w:type="dxa"/>
          </w:tcPr>
          <w:p w:rsidR="00292DCE" w:rsidRPr="00EC0274" w:rsidRDefault="00F301D9">
            <w:pPr>
              <w:pStyle w:val="TableParagraph"/>
              <w:spacing w:line="288" w:lineRule="auto"/>
              <w:ind w:left="110" w:right="1058"/>
              <w:rPr>
                <w:sz w:val="24"/>
                <w:szCs w:val="24"/>
              </w:rPr>
            </w:pPr>
            <w:r w:rsidRPr="00EC0274">
              <w:rPr>
                <w:sz w:val="24"/>
                <w:szCs w:val="24"/>
              </w:rPr>
              <w:t>Крымская</w:t>
            </w:r>
            <w:r w:rsidRPr="00EC0274">
              <w:rPr>
                <w:spacing w:val="-6"/>
                <w:sz w:val="24"/>
                <w:szCs w:val="24"/>
              </w:rPr>
              <w:t xml:space="preserve"> </w:t>
            </w:r>
            <w:r w:rsidRPr="00EC0274">
              <w:rPr>
                <w:sz w:val="24"/>
                <w:szCs w:val="24"/>
              </w:rPr>
              <w:t>война.</w:t>
            </w:r>
            <w:r w:rsidRPr="00EC0274">
              <w:rPr>
                <w:spacing w:val="-4"/>
                <w:sz w:val="24"/>
                <w:szCs w:val="24"/>
              </w:rPr>
              <w:t xml:space="preserve"> </w:t>
            </w:r>
            <w:r w:rsidRPr="00EC0274">
              <w:rPr>
                <w:sz w:val="24"/>
                <w:szCs w:val="24"/>
              </w:rPr>
              <w:t>Героическая</w:t>
            </w:r>
            <w:r w:rsidRPr="00EC0274">
              <w:rPr>
                <w:spacing w:val="-62"/>
                <w:sz w:val="24"/>
                <w:szCs w:val="24"/>
              </w:rPr>
              <w:t xml:space="preserve"> </w:t>
            </w:r>
            <w:r w:rsidRPr="00EC0274">
              <w:rPr>
                <w:sz w:val="24"/>
                <w:szCs w:val="24"/>
              </w:rPr>
              <w:t>оборона</w:t>
            </w:r>
            <w:r w:rsidRPr="00EC0274">
              <w:rPr>
                <w:spacing w:val="-2"/>
                <w:sz w:val="24"/>
                <w:szCs w:val="24"/>
              </w:rPr>
              <w:t xml:space="preserve"> </w:t>
            </w:r>
            <w:r w:rsidRPr="00EC0274">
              <w:rPr>
                <w:sz w:val="24"/>
                <w:szCs w:val="24"/>
              </w:rPr>
              <w:t>Севастополя.</w:t>
            </w:r>
          </w:p>
          <w:p w:rsidR="00292DCE" w:rsidRPr="00EC0274" w:rsidRDefault="00F301D9">
            <w:pPr>
              <w:pStyle w:val="TableParagraph"/>
              <w:spacing w:line="288" w:lineRule="auto"/>
              <w:ind w:left="110" w:right="252"/>
              <w:rPr>
                <w:sz w:val="24"/>
                <w:szCs w:val="24"/>
              </w:rPr>
            </w:pPr>
            <w:r w:rsidRPr="00EC0274">
              <w:rPr>
                <w:sz w:val="24"/>
                <w:szCs w:val="24"/>
              </w:rPr>
              <w:t>Общество</w:t>
            </w:r>
            <w:r w:rsidRPr="00EC0274">
              <w:rPr>
                <w:spacing w:val="-6"/>
                <w:sz w:val="24"/>
                <w:szCs w:val="24"/>
              </w:rPr>
              <w:t xml:space="preserve"> </w:t>
            </w:r>
            <w:r w:rsidRPr="00EC0274">
              <w:rPr>
                <w:sz w:val="24"/>
                <w:szCs w:val="24"/>
              </w:rPr>
              <w:t>и</w:t>
            </w:r>
            <w:r w:rsidRPr="00EC0274">
              <w:rPr>
                <w:spacing w:val="-5"/>
                <w:sz w:val="24"/>
                <w:szCs w:val="24"/>
              </w:rPr>
              <w:t xml:space="preserve"> </w:t>
            </w:r>
            <w:r w:rsidRPr="00EC0274">
              <w:rPr>
                <w:sz w:val="24"/>
                <w:szCs w:val="24"/>
              </w:rPr>
              <w:t>власть</w:t>
            </w:r>
            <w:r w:rsidRPr="00EC0274">
              <w:rPr>
                <w:spacing w:val="-6"/>
                <w:sz w:val="24"/>
                <w:szCs w:val="24"/>
              </w:rPr>
              <w:t xml:space="preserve"> </w:t>
            </w:r>
            <w:r w:rsidRPr="00EC0274">
              <w:rPr>
                <w:sz w:val="24"/>
                <w:szCs w:val="24"/>
              </w:rPr>
              <w:t>после</w:t>
            </w:r>
            <w:r w:rsidRPr="00EC0274">
              <w:rPr>
                <w:spacing w:val="-5"/>
                <w:sz w:val="24"/>
                <w:szCs w:val="24"/>
              </w:rPr>
              <w:t xml:space="preserve"> </w:t>
            </w:r>
            <w:r w:rsidRPr="00EC0274">
              <w:rPr>
                <w:sz w:val="24"/>
                <w:szCs w:val="24"/>
              </w:rPr>
              <w:t>революции.</w:t>
            </w:r>
            <w:r w:rsidRPr="00EC0274">
              <w:rPr>
                <w:spacing w:val="-62"/>
                <w:sz w:val="24"/>
                <w:szCs w:val="24"/>
              </w:rPr>
              <w:t xml:space="preserve"> </w:t>
            </w:r>
            <w:r w:rsidRPr="00EC0274">
              <w:rPr>
                <w:sz w:val="24"/>
                <w:szCs w:val="24"/>
              </w:rPr>
              <w:t>Уроки революции: политическая</w:t>
            </w:r>
            <w:r w:rsidRPr="00EC0274">
              <w:rPr>
                <w:spacing w:val="1"/>
                <w:sz w:val="24"/>
                <w:szCs w:val="24"/>
              </w:rPr>
              <w:t xml:space="preserve"> </w:t>
            </w:r>
            <w:r w:rsidRPr="00EC0274">
              <w:rPr>
                <w:sz w:val="24"/>
                <w:szCs w:val="24"/>
              </w:rPr>
              <w:t>стабилизация и социальные</w:t>
            </w:r>
            <w:r w:rsidRPr="00EC0274">
              <w:rPr>
                <w:spacing w:val="1"/>
                <w:sz w:val="24"/>
                <w:szCs w:val="24"/>
              </w:rPr>
              <w:t xml:space="preserve"> </w:t>
            </w:r>
            <w:r w:rsidRPr="00EC0274">
              <w:rPr>
                <w:sz w:val="24"/>
                <w:szCs w:val="24"/>
              </w:rPr>
              <w:t>преобразования. П. А. Столыпин:</w:t>
            </w:r>
            <w:r w:rsidRPr="00EC0274">
              <w:rPr>
                <w:spacing w:val="1"/>
                <w:sz w:val="24"/>
                <w:szCs w:val="24"/>
              </w:rPr>
              <w:t xml:space="preserve"> </w:t>
            </w:r>
            <w:r w:rsidRPr="00EC0274">
              <w:rPr>
                <w:sz w:val="24"/>
                <w:szCs w:val="24"/>
              </w:rPr>
              <w:t>программа системных реформ,</w:t>
            </w:r>
            <w:r w:rsidRPr="00EC0274">
              <w:rPr>
                <w:spacing w:val="1"/>
                <w:sz w:val="24"/>
                <w:szCs w:val="24"/>
              </w:rPr>
              <w:t xml:space="preserve"> </w:t>
            </w:r>
            <w:r w:rsidRPr="00EC0274">
              <w:rPr>
                <w:sz w:val="24"/>
                <w:szCs w:val="24"/>
              </w:rPr>
              <w:t>масштаб</w:t>
            </w:r>
            <w:r w:rsidRPr="00EC0274">
              <w:rPr>
                <w:spacing w:val="-2"/>
                <w:sz w:val="24"/>
                <w:szCs w:val="24"/>
              </w:rPr>
              <w:t xml:space="preserve"> </w:t>
            </w:r>
            <w:r w:rsidRPr="00EC0274">
              <w:rPr>
                <w:sz w:val="24"/>
                <w:szCs w:val="24"/>
              </w:rPr>
              <w:t>и</w:t>
            </w:r>
            <w:r w:rsidRPr="00EC0274">
              <w:rPr>
                <w:spacing w:val="-1"/>
                <w:sz w:val="24"/>
                <w:szCs w:val="24"/>
              </w:rPr>
              <w:t xml:space="preserve"> </w:t>
            </w:r>
            <w:r w:rsidRPr="00EC0274">
              <w:rPr>
                <w:sz w:val="24"/>
                <w:szCs w:val="24"/>
              </w:rPr>
              <w:t>результаты</w:t>
            </w:r>
          </w:p>
        </w:tc>
        <w:tc>
          <w:tcPr>
            <w:tcW w:w="1829" w:type="dxa"/>
          </w:tcPr>
          <w:p w:rsidR="00292DCE" w:rsidRPr="00EC0274" w:rsidRDefault="00F301D9">
            <w:pPr>
              <w:pStyle w:val="TableParagraph"/>
              <w:spacing w:line="294" w:lineRule="exact"/>
              <w:ind w:left="112"/>
              <w:rPr>
                <w:sz w:val="24"/>
                <w:szCs w:val="24"/>
              </w:rPr>
            </w:pPr>
            <w:r w:rsidRPr="00EC0274">
              <w:rPr>
                <w:w w:val="99"/>
                <w:sz w:val="24"/>
                <w:szCs w:val="24"/>
              </w:rPr>
              <w:t>3</w:t>
            </w:r>
          </w:p>
        </w:tc>
        <w:tc>
          <w:tcPr>
            <w:tcW w:w="3843" w:type="dxa"/>
          </w:tcPr>
          <w:p w:rsidR="00292DCE" w:rsidRPr="00EC0274" w:rsidRDefault="00F301D9">
            <w:pPr>
              <w:pStyle w:val="TableParagraph"/>
              <w:spacing w:line="288" w:lineRule="auto"/>
              <w:ind w:left="113" w:right="2084"/>
              <w:rPr>
                <w:sz w:val="24"/>
                <w:szCs w:val="24"/>
              </w:rPr>
            </w:pPr>
            <w:r w:rsidRPr="00EC0274">
              <w:rPr>
                <w:sz w:val="24"/>
                <w:szCs w:val="24"/>
              </w:rPr>
              <w:t>Воссоединение</w:t>
            </w:r>
            <w:r w:rsidRPr="00EC0274">
              <w:rPr>
                <w:spacing w:val="1"/>
                <w:sz w:val="24"/>
                <w:szCs w:val="24"/>
              </w:rPr>
              <w:t xml:space="preserve"> </w:t>
            </w:r>
            <w:r w:rsidRPr="00EC0274">
              <w:rPr>
                <w:sz w:val="24"/>
                <w:szCs w:val="24"/>
              </w:rPr>
              <w:t>Крыма</w:t>
            </w:r>
            <w:r w:rsidRPr="00EC0274">
              <w:rPr>
                <w:spacing w:val="-9"/>
                <w:sz w:val="24"/>
                <w:szCs w:val="24"/>
              </w:rPr>
              <w:t xml:space="preserve"> </w:t>
            </w:r>
            <w:r w:rsidRPr="00EC0274">
              <w:rPr>
                <w:sz w:val="24"/>
                <w:szCs w:val="24"/>
              </w:rPr>
              <w:t>с</w:t>
            </w:r>
            <w:r w:rsidRPr="00EC0274">
              <w:rPr>
                <w:spacing w:val="-9"/>
                <w:sz w:val="24"/>
                <w:szCs w:val="24"/>
              </w:rPr>
              <w:t xml:space="preserve"> </w:t>
            </w:r>
            <w:r w:rsidRPr="00EC0274">
              <w:rPr>
                <w:sz w:val="24"/>
                <w:szCs w:val="24"/>
              </w:rPr>
              <w:t>Россией</w:t>
            </w:r>
          </w:p>
        </w:tc>
      </w:tr>
      <w:tr w:rsidR="00292DCE" w:rsidTr="00EC0274">
        <w:trPr>
          <w:trHeight w:val="847"/>
        </w:trPr>
        <w:tc>
          <w:tcPr>
            <w:tcW w:w="4537" w:type="dxa"/>
            <w:tcBorders>
              <w:bottom w:val="single" w:sz="6" w:space="0" w:color="221F1F"/>
            </w:tcBorders>
          </w:tcPr>
          <w:p w:rsidR="00292DCE" w:rsidRPr="00EC0274" w:rsidRDefault="00F301D9">
            <w:pPr>
              <w:pStyle w:val="TableParagraph"/>
              <w:spacing w:line="291" w:lineRule="exact"/>
              <w:ind w:left="110"/>
              <w:rPr>
                <w:sz w:val="24"/>
                <w:szCs w:val="24"/>
              </w:rPr>
            </w:pPr>
            <w:r w:rsidRPr="00EC0274">
              <w:rPr>
                <w:sz w:val="24"/>
                <w:szCs w:val="24"/>
              </w:rPr>
              <w:t>Обобщение</w:t>
            </w:r>
          </w:p>
        </w:tc>
        <w:tc>
          <w:tcPr>
            <w:tcW w:w="1829" w:type="dxa"/>
            <w:tcBorders>
              <w:bottom w:val="single" w:sz="6" w:space="0" w:color="221F1F"/>
            </w:tcBorders>
          </w:tcPr>
          <w:p w:rsidR="00292DCE" w:rsidRPr="00EC0274" w:rsidRDefault="00F301D9">
            <w:pPr>
              <w:pStyle w:val="TableParagraph"/>
              <w:spacing w:line="291" w:lineRule="exact"/>
              <w:ind w:left="112"/>
              <w:rPr>
                <w:sz w:val="24"/>
                <w:szCs w:val="24"/>
              </w:rPr>
            </w:pPr>
            <w:r w:rsidRPr="00EC0274">
              <w:rPr>
                <w:w w:val="99"/>
                <w:sz w:val="24"/>
                <w:szCs w:val="24"/>
              </w:rPr>
              <w:t>1</w:t>
            </w:r>
          </w:p>
        </w:tc>
        <w:tc>
          <w:tcPr>
            <w:tcW w:w="3843" w:type="dxa"/>
            <w:tcBorders>
              <w:bottom w:val="single" w:sz="6" w:space="0" w:color="221F1F"/>
            </w:tcBorders>
          </w:tcPr>
          <w:p w:rsidR="00292DCE" w:rsidRPr="00EC0274" w:rsidRDefault="00F301D9">
            <w:pPr>
              <w:pStyle w:val="TableParagraph"/>
              <w:spacing w:line="291" w:lineRule="exact"/>
              <w:ind w:left="113"/>
              <w:rPr>
                <w:sz w:val="24"/>
                <w:szCs w:val="24"/>
              </w:rPr>
            </w:pPr>
            <w:r w:rsidRPr="00EC0274">
              <w:rPr>
                <w:sz w:val="24"/>
                <w:szCs w:val="24"/>
              </w:rPr>
              <w:t>Итоговое</w:t>
            </w:r>
            <w:r w:rsidRPr="00EC0274">
              <w:rPr>
                <w:spacing w:val="-7"/>
                <w:sz w:val="24"/>
                <w:szCs w:val="24"/>
              </w:rPr>
              <w:t xml:space="preserve"> </w:t>
            </w:r>
            <w:r w:rsidRPr="00EC0274">
              <w:rPr>
                <w:sz w:val="24"/>
                <w:szCs w:val="24"/>
              </w:rPr>
              <w:t>повторение</w:t>
            </w:r>
          </w:p>
        </w:tc>
      </w:tr>
    </w:tbl>
    <w:p w:rsidR="00292DCE" w:rsidRDefault="00292DCE">
      <w:pPr>
        <w:pStyle w:val="a3"/>
        <w:ind w:left="0"/>
        <w:rPr>
          <w:b/>
          <w:sz w:val="20"/>
        </w:rPr>
      </w:pPr>
    </w:p>
    <w:p w:rsidR="00292DCE" w:rsidRDefault="00292DCE">
      <w:pPr>
        <w:pStyle w:val="a3"/>
        <w:spacing w:before="5"/>
        <w:ind w:left="0"/>
        <w:rPr>
          <w:b/>
          <w:sz w:val="21"/>
        </w:rPr>
      </w:pPr>
    </w:p>
    <w:p w:rsidR="00292DCE" w:rsidRDefault="00F301D9" w:rsidP="000B0FD5">
      <w:pPr>
        <w:pStyle w:val="a5"/>
        <w:numPr>
          <w:ilvl w:val="2"/>
          <w:numId w:val="122"/>
        </w:numPr>
        <w:tabs>
          <w:tab w:val="left" w:pos="1002"/>
        </w:tabs>
        <w:ind w:hanging="602"/>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модуля</w:t>
      </w:r>
      <w:r>
        <w:rPr>
          <w:b/>
          <w:spacing w:val="-2"/>
          <w:sz w:val="24"/>
        </w:rPr>
        <w:t xml:space="preserve"> </w:t>
      </w:r>
      <w:r>
        <w:rPr>
          <w:b/>
          <w:sz w:val="24"/>
        </w:rPr>
        <w:t>«Введение</w:t>
      </w:r>
      <w:r>
        <w:rPr>
          <w:b/>
          <w:spacing w:val="-4"/>
          <w:sz w:val="24"/>
        </w:rPr>
        <w:t xml:space="preserve"> </w:t>
      </w:r>
      <w:r>
        <w:rPr>
          <w:b/>
          <w:sz w:val="24"/>
        </w:rPr>
        <w:t>в</w:t>
      </w:r>
      <w:r>
        <w:rPr>
          <w:b/>
          <w:spacing w:val="-3"/>
          <w:sz w:val="24"/>
        </w:rPr>
        <w:t xml:space="preserve"> </w:t>
      </w:r>
      <w:r>
        <w:rPr>
          <w:b/>
          <w:sz w:val="24"/>
        </w:rPr>
        <w:t>Новейшую</w:t>
      </w:r>
      <w:r>
        <w:rPr>
          <w:b/>
          <w:spacing w:val="-3"/>
          <w:sz w:val="24"/>
        </w:rPr>
        <w:t xml:space="preserve"> </w:t>
      </w:r>
      <w:r>
        <w:rPr>
          <w:b/>
          <w:sz w:val="24"/>
        </w:rPr>
        <w:t>историю</w:t>
      </w:r>
      <w:r>
        <w:rPr>
          <w:b/>
          <w:spacing w:val="-3"/>
          <w:sz w:val="24"/>
        </w:rPr>
        <w:t xml:space="preserve"> </w:t>
      </w:r>
      <w:r>
        <w:rPr>
          <w:b/>
          <w:sz w:val="24"/>
        </w:rPr>
        <w:t>России».</w:t>
      </w:r>
    </w:p>
    <w:p w:rsidR="00292DCE" w:rsidRDefault="00F301D9">
      <w:pPr>
        <w:pStyle w:val="a3"/>
        <w:spacing w:before="173"/>
      </w:pPr>
      <w:r>
        <w:t>Таблица</w:t>
      </w:r>
      <w:r>
        <w:rPr>
          <w:spacing w:val="-2"/>
        </w:rPr>
        <w:t xml:space="preserve"> </w:t>
      </w:r>
      <w:r>
        <w:t>3</w:t>
      </w:r>
    </w:p>
    <w:p w:rsidR="00292DCE" w:rsidRDefault="00F301D9">
      <w:pPr>
        <w:pStyle w:val="a3"/>
        <w:spacing w:before="175"/>
      </w:pPr>
      <w:r>
        <w:t>Структура</w:t>
      </w:r>
      <w:r>
        <w:rPr>
          <w:spacing w:val="-5"/>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4"/>
        </w:rPr>
        <w:t xml:space="preserve"> </w:t>
      </w:r>
      <w:r>
        <w:t>как</w:t>
      </w:r>
      <w:r>
        <w:rPr>
          <w:spacing w:val="-3"/>
        </w:rPr>
        <w:t xml:space="preserve"> </w:t>
      </w:r>
      <w:r>
        <w:t>целостного</w:t>
      </w:r>
      <w:r>
        <w:rPr>
          <w:spacing w:val="-1"/>
        </w:rPr>
        <w:t xml:space="preserve"> </w:t>
      </w:r>
      <w:r>
        <w:t>учебного</w:t>
      </w:r>
      <w:r>
        <w:rPr>
          <w:spacing w:val="-3"/>
        </w:rPr>
        <w:t xml:space="preserve"> </w:t>
      </w:r>
      <w:r>
        <w:t>курса</w:t>
      </w:r>
    </w:p>
    <w:p w:rsidR="00292DCE" w:rsidRDefault="00292DCE">
      <w:pPr>
        <w:pStyle w:val="a3"/>
        <w:spacing w:before="8"/>
        <w:ind w:left="0"/>
        <w:rPr>
          <w:sz w:val="14"/>
        </w:rPr>
      </w:pPr>
    </w:p>
    <w:tbl>
      <w:tblPr>
        <w:tblW w:w="0" w:type="auto"/>
        <w:tblInd w:w="46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6731"/>
        <w:gridCol w:w="2531"/>
      </w:tblGrid>
      <w:tr w:rsidR="00292DCE" w:rsidRPr="00EC0274" w:rsidTr="00EC0274">
        <w:trPr>
          <w:trHeight w:val="1345"/>
        </w:trPr>
        <w:tc>
          <w:tcPr>
            <w:tcW w:w="713" w:type="dxa"/>
          </w:tcPr>
          <w:p w:rsidR="00292DCE" w:rsidRPr="00EC0274" w:rsidRDefault="00292DCE">
            <w:pPr>
              <w:pStyle w:val="TableParagraph"/>
              <w:spacing w:before="4"/>
              <w:ind w:left="0"/>
              <w:rPr>
                <w:sz w:val="24"/>
                <w:szCs w:val="24"/>
              </w:rPr>
            </w:pPr>
          </w:p>
          <w:p w:rsidR="00292DCE" w:rsidRPr="00EC0274" w:rsidRDefault="00F301D9">
            <w:pPr>
              <w:pStyle w:val="TableParagraph"/>
              <w:ind w:left="55"/>
              <w:rPr>
                <w:sz w:val="24"/>
                <w:szCs w:val="24"/>
              </w:rPr>
            </w:pPr>
            <w:r w:rsidRPr="00EC0274">
              <w:rPr>
                <w:w w:val="99"/>
                <w:sz w:val="24"/>
                <w:szCs w:val="24"/>
              </w:rPr>
              <w:t>№</w:t>
            </w:r>
          </w:p>
        </w:tc>
        <w:tc>
          <w:tcPr>
            <w:tcW w:w="6731" w:type="dxa"/>
          </w:tcPr>
          <w:p w:rsidR="00292DCE" w:rsidRPr="00EC0274" w:rsidRDefault="00292DCE">
            <w:pPr>
              <w:pStyle w:val="TableParagraph"/>
              <w:spacing w:before="4"/>
              <w:ind w:left="0"/>
              <w:rPr>
                <w:sz w:val="24"/>
                <w:szCs w:val="24"/>
              </w:rPr>
            </w:pPr>
          </w:p>
          <w:p w:rsidR="00292DCE" w:rsidRPr="00EC0274" w:rsidRDefault="00F301D9">
            <w:pPr>
              <w:pStyle w:val="TableParagraph"/>
              <w:ind w:left="55"/>
              <w:rPr>
                <w:sz w:val="24"/>
                <w:szCs w:val="24"/>
              </w:rPr>
            </w:pPr>
            <w:r w:rsidRPr="00EC0274">
              <w:rPr>
                <w:sz w:val="24"/>
                <w:szCs w:val="24"/>
              </w:rPr>
              <w:t>Темы</w:t>
            </w:r>
            <w:r w:rsidRPr="00EC0274">
              <w:rPr>
                <w:spacing w:val="-3"/>
                <w:sz w:val="24"/>
                <w:szCs w:val="24"/>
              </w:rPr>
              <w:t xml:space="preserve"> </w:t>
            </w:r>
            <w:r w:rsidRPr="00EC0274">
              <w:rPr>
                <w:sz w:val="24"/>
                <w:szCs w:val="24"/>
              </w:rPr>
              <w:t>курса</w:t>
            </w:r>
          </w:p>
        </w:tc>
        <w:tc>
          <w:tcPr>
            <w:tcW w:w="2531" w:type="dxa"/>
          </w:tcPr>
          <w:p w:rsidR="00292DCE" w:rsidRPr="00EC0274" w:rsidRDefault="00F301D9">
            <w:pPr>
              <w:pStyle w:val="TableParagraph"/>
              <w:spacing w:line="291" w:lineRule="exact"/>
              <w:ind w:left="353"/>
              <w:rPr>
                <w:sz w:val="24"/>
                <w:szCs w:val="24"/>
              </w:rPr>
            </w:pPr>
            <w:r w:rsidRPr="00EC0274">
              <w:rPr>
                <w:sz w:val="24"/>
                <w:szCs w:val="24"/>
              </w:rPr>
              <w:t>Примерное</w:t>
            </w:r>
          </w:p>
          <w:p w:rsidR="00292DCE" w:rsidRPr="00EC0274" w:rsidRDefault="00F301D9">
            <w:pPr>
              <w:pStyle w:val="TableParagraph"/>
              <w:spacing w:line="450" w:lineRule="atLeast"/>
              <w:ind w:left="670" w:right="331" w:hanging="317"/>
              <w:rPr>
                <w:sz w:val="24"/>
                <w:szCs w:val="24"/>
              </w:rPr>
            </w:pPr>
            <w:r w:rsidRPr="00EC0274">
              <w:rPr>
                <w:spacing w:val="-1"/>
                <w:sz w:val="24"/>
                <w:szCs w:val="24"/>
              </w:rPr>
              <w:t>количество</w:t>
            </w:r>
            <w:r w:rsidRPr="00EC0274">
              <w:rPr>
                <w:spacing w:val="-62"/>
                <w:sz w:val="24"/>
                <w:szCs w:val="24"/>
              </w:rPr>
              <w:t xml:space="preserve"> </w:t>
            </w:r>
            <w:r w:rsidRPr="00EC0274">
              <w:rPr>
                <w:sz w:val="24"/>
                <w:szCs w:val="24"/>
              </w:rPr>
              <w:t>часов</w:t>
            </w:r>
          </w:p>
        </w:tc>
      </w:tr>
      <w:tr w:rsidR="00292DCE" w:rsidRPr="00EC0274" w:rsidTr="00EC0274">
        <w:trPr>
          <w:trHeight w:val="448"/>
        </w:trPr>
        <w:tc>
          <w:tcPr>
            <w:tcW w:w="713" w:type="dxa"/>
          </w:tcPr>
          <w:p w:rsidR="00292DCE" w:rsidRPr="00EC0274" w:rsidRDefault="00F301D9">
            <w:pPr>
              <w:pStyle w:val="TableParagraph"/>
              <w:spacing w:line="291" w:lineRule="exact"/>
              <w:ind w:left="55"/>
              <w:rPr>
                <w:sz w:val="24"/>
                <w:szCs w:val="24"/>
              </w:rPr>
            </w:pPr>
            <w:r w:rsidRPr="00EC0274">
              <w:rPr>
                <w:w w:val="99"/>
                <w:sz w:val="24"/>
                <w:szCs w:val="24"/>
              </w:rPr>
              <w:t>1</w:t>
            </w:r>
          </w:p>
        </w:tc>
        <w:tc>
          <w:tcPr>
            <w:tcW w:w="6731" w:type="dxa"/>
          </w:tcPr>
          <w:p w:rsidR="00292DCE" w:rsidRPr="00EC0274" w:rsidRDefault="00F301D9">
            <w:pPr>
              <w:pStyle w:val="TableParagraph"/>
              <w:spacing w:line="291" w:lineRule="exact"/>
              <w:ind w:left="55"/>
              <w:rPr>
                <w:sz w:val="24"/>
                <w:szCs w:val="24"/>
              </w:rPr>
            </w:pPr>
            <w:r w:rsidRPr="00EC0274">
              <w:rPr>
                <w:sz w:val="24"/>
                <w:szCs w:val="24"/>
              </w:rPr>
              <w:t>Введение</w:t>
            </w:r>
          </w:p>
        </w:tc>
        <w:tc>
          <w:tcPr>
            <w:tcW w:w="2531" w:type="dxa"/>
          </w:tcPr>
          <w:p w:rsidR="00292DCE" w:rsidRPr="00EC0274" w:rsidRDefault="00F301D9">
            <w:pPr>
              <w:pStyle w:val="TableParagraph"/>
              <w:spacing w:line="291" w:lineRule="exact"/>
              <w:ind w:left="7"/>
              <w:jc w:val="center"/>
              <w:rPr>
                <w:sz w:val="24"/>
                <w:szCs w:val="24"/>
              </w:rPr>
            </w:pPr>
            <w:r w:rsidRPr="00EC0274">
              <w:rPr>
                <w:w w:val="99"/>
                <w:sz w:val="24"/>
                <w:szCs w:val="24"/>
              </w:rPr>
              <w:t>1</w:t>
            </w:r>
          </w:p>
        </w:tc>
      </w:tr>
    </w:tbl>
    <w:p w:rsidR="00292DCE" w:rsidRDefault="00292DCE">
      <w:pPr>
        <w:spacing w:line="291" w:lineRule="exact"/>
        <w:jc w:val="center"/>
        <w:rPr>
          <w:sz w:val="26"/>
        </w:rPr>
        <w:sectPr w:rsidR="00292DCE">
          <w:pgSz w:w="11930" w:h="16860"/>
          <w:pgMar w:top="1120" w:right="100" w:bottom="860" w:left="480" w:header="0" w:footer="582" w:gutter="0"/>
          <w:cols w:space="720"/>
        </w:sectPr>
      </w:pPr>
    </w:p>
    <w:tbl>
      <w:tblPr>
        <w:tblW w:w="0" w:type="auto"/>
        <w:tblInd w:w="46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4"/>
        <w:gridCol w:w="1958"/>
      </w:tblGrid>
      <w:tr w:rsidR="00292DCE" w:rsidRPr="00EC0274">
        <w:trPr>
          <w:trHeight w:val="448"/>
        </w:trPr>
        <w:tc>
          <w:tcPr>
            <w:tcW w:w="713" w:type="dxa"/>
          </w:tcPr>
          <w:p w:rsidR="00292DCE" w:rsidRPr="00EC0274" w:rsidRDefault="00F301D9">
            <w:pPr>
              <w:pStyle w:val="TableParagraph"/>
              <w:spacing w:line="291" w:lineRule="exact"/>
              <w:ind w:left="55"/>
              <w:rPr>
                <w:sz w:val="24"/>
                <w:szCs w:val="24"/>
              </w:rPr>
            </w:pPr>
            <w:r w:rsidRPr="00EC0274">
              <w:rPr>
                <w:w w:val="99"/>
                <w:sz w:val="24"/>
                <w:szCs w:val="24"/>
              </w:rPr>
              <w:lastRenderedPageBreak/>
              <w:t>2</w:t>
            </w:r>
          </w:p>
        </w:tc>
        <w:tc>
          <w:tcPr>
            <w:tcW w:w="7304" w:type="dxa"/>
          </w:tcPr>
          <w:p w:rsidR="00292DCE" w:rsidRPr="00EC0274" w:rsidRDefault="00F301D9">
            <w:pPr>
              <w:pStyle w:val="TableParagraph"/>
              <w:spacing w:line="291" w:lineRule="exact"/>
              <w:ind w:left="55"/>
              <w:rPr>
                <w:sz w:val="24"/>
                <w:szCs w:val="24"/>
              </w:rPr>
            </w:pPr>
            <w:r w:rsidRPr="00EC0274">
              <w:rPr>
                <w:sz w:val="24"/>
                <w:szCs w:val="24"/>
              </w:rPr>
              <w:t>Российская</w:t>
            </w:r>
            <w:r w:rsidRPr="00EC0274">
              <w:rPr>
                <w:spacing w:val="-3"/>
                <w:sz w:val="24"/>
                <w:szCs w:val="24"/>
              </w:rPr>
              <w:t xml:space="preserve"> </w:t>
            </w:r>
            <w:r w:rsidRPr="00EC0274">
              <w:rPr>
                <w:sz w:val="24"/>
                <w:szCs w:val="24"/>
              </w:rPr>
              <w:t>революция</w:t>
            </w:r>
            <w:r w:rsidRPr="00EC0274">
              <w:rPr>
                <w:spacing w:val="-3"/>
                <w:sz w:val="24"/>
                <w:szCs w:val="24"/>
              </w:rPr>
              <w:t xml:space="preserve"> </w:t>
            </w:r>
            <w:r w:rsidRPr="00EC0274">
              <w:rPr>
                <w:sz w:val="24"/>
                <w:szCs w:val="24"/>
              </w:rPr>
              <w:t>1917—1922</w:t>
            </w:r>
            <w:r w:rsidRPr="00EC0274">
              <w:rPr>
                <w:spacing w:val="-3"/>
                <w:sz w:val="24"/>
                <w:szCs w:val="24"/>
              </w:rPr>
              <w:t xml:space="preserve"> </w:t>
            </w:r>
            <w:r w:rsidRPr="00EC0274">
              <w:rPr>
                <w:sz w:val="24"/>
                <w:szCs w:val="24"/>
              </w:rPr>
              <w:t>гг.</w:t>
            </w:r>
          </w:p>
        </w:tc>
        <w:tc>
          <w:tcPr>
            <w:tcW w:w="1958" w:type="dxa"/>
          </w:tcPr>
          <w:p w:rsidR="00292DCE" w:rsidRPr="00EC0274" w:rsidRDefault="00F301D9">
            <w:pPr>
              <w:pStyle w:val="TableParagraph"/>
              <w:spacing w:line="291" w:lineRule="exact"/>
              <w:ind w:left="7"/>
              <w:jc w:val="center"/>
              <w:rPr>
                <w:sz w:val="24"/>
                <w:szCs w:val="24"/>
              </w:rPr>
            </w:pPr>
            <w:r w:rsidRPr="00EC0274">
              <w:rPr>
                <w:w w:val="99"/>
                <w:sz w:val="24"/>
                <w:szCs w:val="24"/>
              </w:rPr>
              <w:t>5</w:t>
            </w:r>
          </w:p>
        </w:tc>
      </w:tr>
      <w:tr w:rsidR="00292DCE" w:rsidRPr="00EC0274">
        <w:trPr>
          <w:trHeight w:val="448"/>
        </w:trPr>
        <w:tc>
          <w:tcPr>
            <w:tcW w:w="713" w:type="dxa"/>
          </w:tcPr>
          <w:p w:rsidR="00292DCE" w:rsidRPr="00EC0274" w:rsidRDefault="00F301D9">
            <w:pPr>
              <w:pStyle w:val="TableParagraph"/>
              <w:spacing w:line="292" w:lineRule="exact"/>
              <w:ind w:left="55"/>
              <w:rPr>
                <w:sz w:val="24"/>
                <w:szCs w:val="24"/>
              </w:rPr>
            </w:pPr>
            <w:r w:rsidRPr="00EC0274">
              <w:rPr>
                <w:w w:val="99"/>
                <w:sz w:val="24"/>
                <w:szCs w:val="24"/>
              </w:rPr>
              <w:t>2</w:t>
            </w:r>
          </w:p>
        </w:tc>
        <w:tc>
          <w:tcPr>
            <w:tcW w:w="7304" w:type="dxa"/>
          </w:tcPr>
          <w:p w:rsidR="00292DCE" w:rsidRPr="00EC0274" w:rsidRDefault="00F301D9">
            <w:pPr>
              <w:pStyle w:val="TableParagraph"/>
              <w:spacing w:line="292" w:lineRule="exact"/>
              <w:ind w:left="55"/>
              <w:rPr>
                <w:sz w:val="24"/>
                <w:szCs w:val="24"/>
              </w:rPr>
            </w:pPr>
            <w:r w:rsidRPr="00EC0274">
              <w:rPr>
                <w:sz w:val="24"/>
                <w:szCs w:val="24"/>
              </w:rPr>
              <w:t>Великая</w:t>
            </w:r>
            <w:r w:rsidRPr="00EC0274">
              <w:rPr>
                <w:spacing w:val="-2"/>
                <w:sz w:val="24"/>
                <w:szCs w:val="24"/>
              </w:rPr>
              <w:t xml:space="preserve"> </w:t>
            </w:r>
            <w:r w:rsidRPr="00EC0274">
              <w:rPr>
                <w:sz w:val="24"/>
                <w:szCs w:val="24"/>
              </w:rPr>
              <w:t>Отечественная</w:t>
            </w:r>
            <w:r w:rsidRPr="00EC0274">
              <w:rPr>
                <w:spacing w:val="-2"/>
                <w:sz w:val="24"/>
                <w:szCs w:val="24"/>
              </w:rPr>
              <w:t xml:space="preserve"> </w:t>
            </w:r>
            <w:r w:rsidRPr="00EC0274">
              <w:rPr>
                <w:sz w:val="24"/>
                <w:szCs w:val="24"/>
              </w:rPr>
              <w:t>война</w:t>
            </w:r>
            <w:r w:rsidRPr="00EC0274">
              <w:rPr>
                <w:spacing w:val="-3"/>
                <w:sz w:val="24"/>
                <w:szCs w:val="24"/>
              </w:rPr>
              <w:t xml:space="preserve"> </w:t>
            </w:r>
            <w:r w:rsidRPr="00EC0274">
              <w:rPr>
                <w:sz w:val="24"/>
                <w:szCs w:val="24"/>
              </w:rPr>
              <w:t>1941-1945</w:t>
            </w:r>
            <w:r w:rsidRPr="00EC0274">
              <w:rPr>
                <w:spacing w:val="-2"/>
                <w:sz w:val="24"/>
                <w:szCs w:val="24"/>
              </w:rPr>
              <w:t xml:space="preserve"> </w:t>
            </w:r>
            <w:r w:rsidRPr="00EC0274">
              <w:rPr>
                <w:sz w:val="24"/>
                <w:szCs w:val="24"/>
              </w:rPr>
              <w:t>гг.</w:t>
            </w:r>
          </w:p>
        </w:tc>
        <w:tc>
          <w:tcPr>
            <w:tcW w:w="1958" w:type="dxa"/>
          </w:tcPr>
          <w:p w:rsidR="00292DCE" w:rsidRPr="00EC0274" w:rsidRDefault="00F301D9">
            <w:pPr>
              <w:pStyle w:val="TableParagraph"/>
              <w:spacing w:line="292" w:lineRule="exact"/>
              <w:ind w:left="7"/>
              <w:jc w:val="center"/>
              <w:rPr>
                <w:sz w:val="24"/>
                <w:szCs w:val="24"/>
              </w:rPr>
            </w:pPr>
            <w:r w:rsidRPr="00EC0274">
              <w:rPr>
                <w:w w:val="99"/>
                <w:sz w:val="24"/>
                <w:szCs w:val="24"/>
              </w:rPr>
              <w:t>4</w:t>
            </w:r>
          </w:p>
        </w:tc>
      </w:tr>
      <w:tr w:rsidR="00292DCE" w:rsidRPr="00EC0274">
        <w:trPr>
          <w:trHeight w:val="457"/>
        </w:trPr>
        <w:tc>
          <w:tcPr>
            <w:tcW w:w="713" w:type="dxa"/>
          </w:tcPr>
          <w:p w:rsidR="00292DCE" w:rsidRPr="00EC0274" w:rsidRDefault="00F301D9">
            <w:pPr>
              <w:pStyle w:val="TableParagraph"/>
              <w:spacing w:line="291" w:lineRule="exact"/>
              <w:ind w:left="55"/>
              <w:rPr>
                <w:sz w:val="24"/>
                <w:szCs w:val="24"/>
              </w:rPr>
            </w:pPr>
            <w:r w:rsidRPr="00EC0274">
              <w:rPr>
                <w:w w:val="99"/>
                <w:sz w:val="24"/>
                <w:szCs w:val="24"/>
              </w:rPr>
              <w:t>3</w:t>
            </w:r>
          </w:p>
        </w:tc>
        <w:tc>
          <w:tcPr>
            <w:tcW w:w="7304" w:type="dxa"/>
          </w:tcPr>
          <w:p w:rsidR="00292DCE" w:rsidRPr="00EC0274" w:rsidRDefault="00F301D9">
            <w:pPr>
              <w:pStyle w:val="TableParagraph"/>
              <w:spacing w:line="303" w:lineRule="exact"/>
              <w:ind w:left="55"/>
              <w:rPr>
                <w:sz w:val="24"/>
                <w:szCs w:val="24"/>
              </w:rPr>
            </w:pPr>
            <w:r w:rsidRPr="00EC0274">
              <w:rPr>
                <w:sz w:val="24"/>
                <w:szCs w:val="24"/>
              </w:rPr>
              <w:t>Распад</w:t>
            </w:r>
            <w:r w:rsidRPr="00EC0274">
              <w:rPr>
                <w:spacing w:val="-4"/>
                <w:sz w:val="24"/>
                <w:szCs w:val="24"/>
              </w:rPr>
              <w:t xml:space="preserve"> </w:t>
            </w:r>
            <w:r w:rsidRPr="00EC0274">
              <w:rPr>
                <w:sz w:val="24"/>
                <w:szCs w:val="24"/>
              </w:rPr>
              <w:t>СССР.</w:t>
            </w:r>
            <w:r w:rsidRPr="00EC0274">
              <w:rPr>
                <w:spacing w:val="-4"/>
                <w:sz w:val="24"/>
                <w:szCs w:val="24"/>
              </w:rPr>
              <w:t xml:space="preserve"> </w:t>
            </w:r>
            <w:r w:rsidRPr="00EC0274">
              <w:rPr>
                <w:sz w:val="24"/>
                <w:szCs w:val="24"/>
              </w:rPr>
              <w:t>Становление</w:t>
            </w:r>
            <w:r w:rsidRPr="00EC0274">
              <w:rPr>
                <w:spacing w:val="-4"/>
                <w:sz w:val="24"/>
                <w:szCs w:val="24"/>
              </w:rPr>
              <w:t xml:space="preserve"> </w:t>
            </w:r>
            <w:r w:rsidRPr="00EC0274">
              <w:rPr>
                <w:sz w:val="24"/>
                <w:szCs w:val="24"/>
              </w:rPr>
              <w:t>новой России</w:t>
            </w:r>
            <w:r w:rsidRPr="00EC0274">
              <w:rPr>
                <w:spacing w:val="-1"/>
                <w:sz w:val="24"/>
                <w:szCs w:val="24"/>
              </w:rPr>
              <w:t xml:space="preserve"> </w:t>
            </w:r>
            <w:r w:rsidRPr="00EC0274">
              <w:rPr>
                <w:sz w:val="24"/>
                <w:szCs w:val="24"/>
              </w:rPr>
              <w:t>(</w:t>
            </w:r>
            <w:r w:rsidRPr="00EC0274">
              <w:rPr>
                <w:position w:val="1"/>
                <w:sz w:val="24"/>
                <w:szCs w:val="24"/>
              </w:rPr>
              <w:t>1992-1999</w:t>
            </w:r>
            <w:r w:rsidRPr="00EC0274">
              <w:rPr>
                <w:spacing w:val="-3"/>
                <w:position w:val="1"/>
                <w:sz w:val="24"/>
                <w:szCs w:val="24"/>
              </w:rPr>
              <w:t xml:space="preserve"> </w:t>
            </w:r>
            <w:r w:rsidRPr="00EC0274">
              <w:rPr>
                <w:position w:val="1"/>
                <w:sz w:val="24"/>
                <w:szCs w:val="24"/>
              </w:rPr>
              <w:t>гг.)</w:t>
            </w:r>
          </w:p>
        </w:tc>
        <w:tc>
          <w:tcPr>
            <w:tcW w:w="1958" w:type="dxa"/>
          </w:tcPr>
          <w:p w:rsidR="00292DCE" w:rsidRPr="00EC0274" w:rsidRDefault="00F301D9">
            <w:pPr>
              <w:pStyle w:val="TableParagraph"/>
              <w:spacing w:line="291" w:lineRule="exact"/>
              <w:ind w:left="7"/>
              <w:jc w:val="center"/>
              <w:rPr>
                <w:sz w:val="24"/>
                <w:szCs w:val="24"/>
              </w:rPr>
            </w:pPr>
            <w:r w:rsidRPr="00EC0274">
              <w:rPr>
                <w:w w:val="99"/>
                <w:sz w:val="24"/>
                <w:szCs w:val="24"/>
              </w:rPr>
              <w:t>2</w:t>
            </w:r>
          </w:p>
        </w:tc>
      </w:tr>
      <w:tr w:rsidR="00292DCE" w:rsidRPr="00EC0274">
        <w:trPr>
          <w:trHeight w:val="897"/>
        </w:trPr>
        <w:tc>
          <w:tcPr>
            <w:tcW w:w="713" w:type="dxa"/>
          </w:tcPr>
          <w:p w:rsidR="00292DCE" w:rsidRPr="00EC0274" w:rsidRDefault="00F301D9">
            <w:pPr>
              <w:pStyle w:val="TableParagraph"/>
              <w:spacing w:line="291" w:lineRule="exact"/>
              <w:ind w:left="55"/>
              <w:rPr>
                <w:sz w:val="24"/>
                <w:szCs w:val="24"/>
              </w:rPr>
            </w:pPr>
            <w:r w:rsidRPr="00EC0274">
              <w:rPr>
                <w:w w:val="99"/>
                <w:sz w:val="24"/>
                <w:szCs w:val="24"/>
              </w:rPr>
              <w:t>4</w:t>
            </w:r>
          </w:p>
        </w:tc>
        <w:tc>
          <w:tcPr>
            <w:tcW w:w="7304" w:type="dxa"/>
          </w:tcPr>
          <w:p w:rsidR="00292DCE" w:rsidRPr="00EC0274" w:rsidRDefault="00F301D9">
            <w:pPr>
              <w:pStyle w:val="TableParagraph"/>
              <w:spacing w:line="291" w:lineRule="exact"/>
              <w:ind w:left="55"/>
              <w:rPr>
                <w:sz w:val="24"/>
                <w:szCs w:val="24"/>
              </w:rPr>
            </w:pPr>
            <w:r w:rsidRPr="00EC0274">
              <w:rPr>
                <w:sz w:val="24"/>
                <w:szCs w:val="24"/>
              </w:rPr>
              <w:t>Возрождение</w:t>
            </w:r>
            <w:r w:rsidRPr="00EC0274">
              <w:rPr>
                <w:spacing w:val="-4"/>
                <w:sz w:val="24"/>
                <w:szCs w:val="24"/>
              </w:rPr>
              <w:t xml:space="preserve"> </w:t>
            </w:r>
            <w:r w:rsidRPr="00EC0274">
              <w:rPr>
                <w:sz w:val="24"/>
                <w:szCs w:val="24"/>
              </w:rPr>
              <w:t>страны с</w:t>
            </w:r>
            <w:r w:rsidRPr="00EC0274">
              <w:rPr>
                <w:spacing w:val="-3"/>
                <w:sz w:val="24"/>
                <w:szCs w:val="24"/>
              </w:rPr>
              <w:t xml:space="preserve"> </w:t>
            </w:r>
            <w:r w:rsidRPr="00EC0274">
              <w:rPr>
                <w:sz w:val="24"/>
                <w:szCs w:val="24"/>
              </w:rPr>
              <w:t>2000-х</w:t>
            </w:r>
            <w:r w:rsidRPr="00EC0274">
              <w:rPr>
                <w:spacing w:val="-1"/>
                <w:sz w:val="24"/>
                <w:szCs w:val="24"/>
              </w:rPr>
              <w:t xml:space="preserve"> </w:t>
            </w:r>
            <w:r w:rsidRPr="00EC0274">
              <w:rPr>
                <w:sz w:val="24"/>
                <w:szCs w:val="24"/>
              </w:rPr>
              <w:t>гг.</w:t>
            </w:r>
            <w:r w:rsidRPr="00EC0274">
              <w:rPr>
                <w:spacing w:val="-3"/>
                <w:sz w:val="24"/>
                <w:szCs w:val="24"/>
              </w:rPr>
              <w:t xml:space="preserve"> </w:t>
            </w:r>
            <w:r w:rsidRPr="00EC0274">
              <w:rPr>
                <w:sz w:val="24"/>
                <w:szCs w:val="24"/>
              </w:rPr>
              <w:t>Воссоединение</w:t>
            </w:r>
          </w:p>
          <w:p w:rsidR="00292DCE" w:rsidRPr="00EC0274" w:rsidRDefault="00F301D9">
            <w:pPr>
              <w:pStyle w:val="TableParagraph"/>
              <w:spacing w:before="150"/>
              <w:ind w:left="55"/>
              <w:rPr>
                <w:sz w:val="24"/>
                <w:szCs w:val="24"/>
              </w:rPr>
            </w:pPr>
            <w:r w:rsidRPr="00EC0274">
              <w:rPr>
                <w:sz w:val="24"/>
                <w:szCs w:val="24"/>
              </w:rPr>
              <w:t>Крыма</w:t>
            </w:r>
            <w:r w:rsidRPr="00EC0274">
              <w:rPr>
                <w:spacing w:val="-3"/>
                <w:sz w:val="24"/>
                <w:szCs w:val="24"/>
              </w:rPr>
              <w:t xml:space="preserve"> </w:t>
            </w:r>
            <w:r w:rsidRPr="00EC0274">
              <w:rPr>
                <w:sz w:val="24"/>
                <w:szCs w:val="24"/>
              </w:rPr>
              <w:t>с</w:t>
            </w:r>
            <w:r w:rsidRPr="00EC0274">
              <w:rPr>
                <w:spacing w:val="-2"/>
                <w:sz w:val="24"/>
                <w:szCs w:val="24"/>
              </w:rPr>
              <w:t xml:space="preserve"> </w:t>
            </w:r>
            <w:r w:rsidRPr="00EC0274">
              <w:rPr>
                <w:sz w:val="24"/>
                <w:szCs w:val="24"/>
              </w:rPr>
              <w:t>Россией</w:t>
            </w:r>
          </w:p>
        </w:tc>
        <w:tc>
          <w:tcPr>
            <w:tcW w:w="1958" w:type="dxa"/>
          </w:tcPr>
          <w:p w:rsidR="00292DCE" w:rsidRPr="00EC0274" w:rsidRDefault="00F301D9">
            <w:pPr>
              <w:pStyle w:val="TableParagraph"/>
              <w:spacing w:line="291" w:lineRule="exact"/>
              <w:ind w:left="7"/>
              <w:jc w:val="center"/>
              <w:rPr>
                <w:sz w:val="24"/>
                <w:szCs w:val="24"/>
              </w:rPr>
            </w:pPr>
            <w:r w:rsidRPr="00EC0274">
              <w:rPr>
                <w:w w:val="99"/>
                <w:sz w:val="24"/>
                <w:szCs w:val="24"/>
              </w:rPr>
              <w:t>3</w:t>
            </w:r>
          </w:p>
        </w:tc>
      </w:tr>
      <w:tr w:rsidR="00292DCE" w:rsidRPr="00EC0274">
        <w:trPr>
          <w:trHeight w:val="448"/>
        </w:trPr>
        <w:tc>
          <w:tcPr>
            <w:tcW w:w="713" w:type="dxa"/>
          </w:tcPr>
          <w:p w:rsidR="00292DCE" w:rsidRPr="00EC0274" w:rsidRDefault="00F301D9">
            <w:pPr>
              <w:pStyle w:val="TableParagraph"/>
              <w:spacing w:line="291" w:lineRule="exact"/>
              <w:ind w:left="55"/>
              <w:rPr>
                <w:sz w:val="24"/>
                <w:szCs w:val="24"/>
              </w:rPr>
            </w:pPr>
            <w:r w:rsidRPr="00EC0274">
              <w:rPr>
                <w:w w:val="99"/>
                <w:sz w:val="24"/>
                <w:szCs w:val="24"/>
              </w:rPr>
              <w:t>5</w:t>
            </w:r>
          </w:p>
        </w:tc>
        <w:tc>
          <w:tcPr>
            <w:tcW w:w="7304" w:type="dxa"/>
          </w:tcPr>
          <w:p w:rsidR="00292DCE" w:rsidRPr="00EC0274" w:rsidRDefault="00F301D9">
            <w:pPr>
              <w:pStyle w:val="TableParagraph"/>
              <w:spacing w:line="291" w:lineRule="exact"/>
              <w:ind w:left="55"/>
              <w:rPr>
                <w:sz w:val="24"/>
                <w:szCs w:val="24"/>
              </w:rPr>
            </w:pPr>
            <w:r w:rsidRPr="00EC0274">
              <w:rPr>
                <w:sz w:val="24"/>
                <w:szCs w:val="24"/>
              </w:rPr>
              <w:t>Итоговое</w:t>
            </w:r>
            <w:r w:rsidRPr="00EC0274">
              <w:rPr>
                <w:spacing w:val="-7"/>
                <w:sz w:val="24"/>
                <w:szCs w:val="24"/>
              </w:rPr>
              <w:t xml:space="preserve"> </w:t>
            </w:r>
            <w:r w:rsidRPr="00EC0274">
              <w:rPr>
                <w:sz w:val="24"/>
                <w:szCs w:val="24"/>
              </w:rPr>
              <w:t>повторение</w:t>
            </w:r>
          </w:p>
        </w:tc>
        <w:tc>
          <w:tcPr>
            <w:tcW w:w="1958" w:type="dxa"/>
          </w:tcPr>
          <w:p w:rsidR="00292DCE" w:rsidRPr="00EC0274" w:rsidRDefault="00F301D9">
            <w:pPr>
              <w:pStyle w:val="TableParagraph"/>
              <w:spacing w:line="291" w:lineRule="exact"/>
              <w:ind w:left="7"/>
              <w:jc w:val="center"/>
              <w:rPr>
                <w:sz w:val="24"/>
                <w:szCs w:val="24"/>
              </w:rPr>
            </w:pPr>
            <w:r w:rsidRPr="00EC0274">
              <w:rPr>
                <w:w w:val="99"/>
                <w:sz w:val="24"/>
                <w:szCs w:val="24"/>
              </w:rPr>
              <w:t>2</w:t>
            </w:r>
          </w:p>
        </w:tc>
      </w:tr>
    </w:tbl>
    <w:p w:rsidR="00292DCE" w:rsidRDefault="00292DCE">
      <w:pPr>
        <w:pStyle w:val="a3"/>
        <w:ind w:left="0"/>
        <w:rPr>
          <w:sz w:val="20"/>
        </w:rPr>
      </w:pPr>
    </w:p>
    <w:p w:rsidR="00292DCE" w:rsidRDefault="00F301D9" w:rsidP="000B0FD5">
      <w:pPr>
        <w:pStyle w:val="a5"/>
        <w:numPr>
          <w:ilvl w:val="3"/>
          <w:numId w:val="122"/>
        </w:numPr>
        <w:tabs>
          <w:tab w:val="left" w:pos="1182"/>
        </w:tabs>
        <w:ind w:left="1181" w:hanging="782"/>
        <w:rPr>
          <w:sz w:val="24"/>
        </w:rPr>
      </w:pPr>
      <w:r>
        <w:rPr>
          <w:sz w:val="24"/>
        </w:rPr>
        <w:t>Введение.</w:t>
      </w:r>
    </w:p>
    <w:p w:rsidR="00292DCE" w:rsidRDefault="00F301D9">
      <w:pPr>
        <w:pStyle w:val="a3"/>
        <w:spacing w:before="181" w:line="252" w:lineRule="auto"/>
        <w:ind w:right="438"/>
      </w:pPr>
      <w:r>
        <w:t>Преемственность всех этапов отечественной истории. Период Новейшей истории страны (с 1914 г. по</w:t>
      </w:r>
      <w:r>
        <w:rPr>
          <w:spacing w:val="-57"/>
        </w:rPr>
        <w:t xml:space="preserve"> </w:t>
      </w:r>
      <w:r>
        <w:t>настоящее</w:t>
      </w:r>
      <w:r>
        <w:rPr>
          <w:spacing w:val="-2"/>
        </w:rPr>
        <w:t xml:space="preserve"> </w:t>
      </w:r>
      <w:r>
        <w:t>время).</w:t>
      </w:r>
      <w:r>
        <w:rPr>
          <w:spacing w:val="2"/>
        </w:rPr>
        <w:t xml:space="preserve"> </w:t>
      </w:r>
      <w:r>
        <w:t>Важнейшие</w:t>
      </w:r>
      <w:r>
        <w:rPr>
          <w:spacing w:val="-2"/>
        </w:rPr>
        <w:t xml:space="preserve"> </w:t>
      </w:r>
      <w:r>
        <w:t>события, процессы ХХ</w:t>
      </w:r>
      <w:r>
        <w:rPr>
          <w:spacing w:val="-2"/>
        </w:rPr>
        <w:t xml:space="preserve"> </w:t>
      </w:r>
      <w:r>
        <w:t>‒ начала</w:t>
      </w:r>
      <w:r>
        <w:rPr>
          <w:spacing w:val="1"/>
        </w:rPr>
        <w:t xml:space="preserve"> </w:t>
      </w:r>
      <w:r>
        <w:t>XXI</w:t>
      </w:r>
      <w:r>
        <w:rPr>
          <w:spacing w:val="-5"/>
        </w:rPr>
        <w:t xml:space="preserve"> </w:t>
      </w:r>
      <w:r>
        <w:t>в.</w:t>
      </w:r>
    </w:p>
    <w:p w:rsidR="00292DCE" w:rsidRDefault="00F301D9" w:rsidP="000B0FD5">
      <w:pPr>
        <w:pStyle w:val="a5"/>
        <w:numPr>
          <w:ilvl w:val="3"/>
          <w:numId w:val="122"/>
        </w:numPr>
        <w:tabs>
          <w:tab w:val="left" w:pos="1181"/>
        </w:tabs>
        <w:spacing w:before="162"/>
        <w:ind w:left="1180"/>
        <w:rPr>
          <w:sz w:val="24"/>
        </w:rPr>
      </w:pPr>
      <w:r>
        <w:rPr>
          <w:sz w:val="24"/>
        </w:rPr>
        <w:t>Российская</w:t>
      </w:r>
      <w:r>
        <w:rPr>
          <w:spacing w:val="-3"/>
          <w:sz w:val="24"/>
        </w:rPr>
        <w:t xml:space="preserve"> </w:t>
      </w:r>
      <w:r>
        <w:rPr>
          <w:sz w:val="24"/>
        </w:rPr>
        <w:t>революция</w:t>
      </w:r>
      <w:r>
        <w:rPr>
          <w:spacing w:val="-2"/>
          <w:sz w:val="24"/>
        </w:rPr>
        <w:t xml:space="preserve"> </w:t>
      </w:r>
      <w:r>
        <w:rPr>
          <w:sz w:val="24"/>
        </w:rPr>
        <w:t>1917—1922</w:t>
      </w:r>
      <w:r>
        <w:rPr>
          <w:spacing w:val="-2"/>
          <w:sz w:val="24"/>
        </w:rPr>
        <w:t xml:space="preserve"> </w:t>
      </w:r>
      <w:r>
        <w:rPr>
          <w:sz w:val="24"/>
        </w:rPr>
        <w:t>гг.</w:t>
      </w:r>
    </w:p>
    <w:p w:rsidR="00292DCE" w:rsidRDefault="00F301D9">
      <w:pPr>
        <w:pStyle w:val="a3"/>
        <w:spacing w:before="178" w:line="393" w:lineRule="auto"/>
        <w:ind w:right="1502"/>
      </w:pPr>
      <w:r>
        <w:t>Российская империя накануне Февральской революции 1917 г.: общенациональный кризис.</w:t>
      </w:r>
      <w:r>
        <w:rPr>
          <w:spacing w:val="-57"/>
        </w:rPr>
        <w:t xml:space="preserve"> </w:t>
      </w:r>
      <w:r>
        <w:t>Февральское</w:t>
      </w:r>
      <w:r>
        <w:rPr>
          <w:spacing w:val="-2"/>
        </w:rPr>
        <w:t xml:space="preserve"> </w:t>
      </w:r>
      <w:r>
        <w:t>восстание</w:t>
      </w:r>
      <w:r>
        <w:rPr>
          <w:spacing w:val="-1"/>
        </w:rPr>
        <w:t xml:space="preserve"> </w:t>
      </w:r>
      <w:r>
        <w:t>в</w:t>
      </w:r>
      <w:r>
        <w:rPr>
          <w:spacing w:val="-2"/>
        </w:rPr>
        <w:t xml:space="preserve"> </w:t>
      </w:r>
      <w:r>
        <w:t>Петрограде. Отречение</w:t>
      </w:r>
      <w:r>
        <w:rPr>
          <w:spacing w:val="-1"/>
        </w:rPr>
        <w:t xml:space="preserve"> </w:t>
      </w:r>
      <w:r>
        <w:t>Николая</w:t>
      </w:r>
      <w:r>
        <w:rPr>
          <w:spacing w:val="1"/>
        </w:rPr>
        <w:t xml:space="preserve"> </w:t>
      </w:r>
      <w:r>
        <w:t>II.</w:t>
      </w:r>
    </w:p>
    <w:p w:rsidR="00292DCE" w:rsidRDefault="00F301D9">
      <w:pPr>
        <w:pStyle w:val="a3"/>
        <w:spacing w:before="4" w:line="254" w:lineRule="auto"/>
        <w:ind w:right="460"/>
      </w:pPr>
      <w:r>
        <w:t>Падение монархии. Временное правительство и Советы, их руководители. Демократизация жизни</w:t>
      </w:r>
      <w:r>
        <w:rPr>
          <w:spacing w:val="1"/>
        </w:rPr>
        <w:t xml:space="preserve"> </w:t>
      </w:r>
      <w:r>
        <w:t>страны. Тяготы войны и обострение внутриполитического кризиса. Угроза территориального распада</w:t>
      </w:r>
      <w:r>
        <w:rPr>
          <w:spacing w:val="-57"/>
        </w:rPr>
        <w:t xml:space="preserve"> </w:t>
      </w:r>
      <w:r>
        <w:t>страны.</w:t>
      </w:r>
    </w:p>
    <w:p w:rsidR="00292DCE" w:rsidRDefault="00F301D9">
      <w:pPr>
        <w:pStyle w:val="a3"/>
        <w:spacing w:before="162" w:line="254" w:lineRule="auto"/>
        <w:ind w:right="894"/>
      </w:pPr>
      <w:r>
        <w:t>Цели и лозунги большевиков. В.И. Ленин как политический деятель. Вооружённое восстание в</w:t>
      </w:r>
      <w:r>
        <w:rPr>
          <w:spacing w:val="1"/>
        </w:rPr>
        <w:t xml:space="preserve"> </w:t>
      </w:r>
      <w:r>
        <w:t>Петрограде 25 октября (7 ноября) 1917 г. Свержение Временного правительства и взятие власти</w:t>
      </w:r>
      <w:r>
        <w:rPr>
          <w:spacing w:val="1"/>
        </w:rPr>
        <w:t xml:space="preserve"> </w:t>
      </w:r>
      <w:r>
        <w:t>большевиками. Советское правительство (Совет народных комиссаров) и первые преобразования</w:t>
      </w:r>
      <w:r>
        <w:rPr>
          <w:spacing w:val="-57"/>
        </w:rPr>
        <w:t xml:space="preserve"> </w:t>
      </w:r>
      <w:r>
        <w:t>большевиков. Образование РККА. Советская национальная политика. Образование РСФСР как</w:t>
      </w:r>
      <w:r>
        <w:rPr>
          <w:spacing w:val="1"/>
        </w:rPr>
        <w:t xml:space="preserve"> </w:t>
      </w:r>
      <w:r>
        <w:t>добровольного</w:t>
      </w:r>
      <w:r>
        <w:rPr>
          <w:spacing w:val="-1"/>
        </w:rPr>
        <w:t xml:space="preserve"> </w:t>
      </w:r>
      <w:r>
        <w:t>союза</w:t>
      </w:r>
      <w:r>
        <w:rPr>
          <w:spacing w:val="-1"/>
        </w:rPr>
        <w:t xml:space="preserve"> </w:t>
      </w:r>
      <w:r>
        <w:t>народов России.</w:t>
      </w:r>
    </w:p>
    <w:p w:rsidR="00292DCE" w:rsidRDefault="00F301D9">
      <w:pPr>
        <w:pStyle w:val="a3"/>
        <w:spacing w:before="162" w:line="252" w:lineRule="auto"/>
        <w:ind w:right="532"/>
      </w:pPr>
      <w:r>
        <w:t>Гражданская война как национальная трагедия. Военная интервенция. Политика белых правительств</w:t>
      </w:r>
      <w:r>
        <w:rPr>
          <w:spacing w:val="-57"/>
        </w:rPr>
        <w:t xml:space="preserve"> </w:t>
      </w:r>
      <w:r>
        <w:t>А.</w:t>
      </w:r>
      <w:r>
        <w:rPr>
          <w:spacing w:val="-2"/>
        </w:rPr>
        <w:t xml:space="preserve"> </w:t>
      </w:r>
      <w:r>
        <w:t>В. Колчака, А.</w:t>
      </w:r>
      <w:r>
        <w:rPr>
          <w:spacing w:val="1"/>
        </w:rPr>
        <w:t xml:space="preserve"> </w:t>
      </w:r>
      <w:r>
        <w:t>И.</w:t>
      </w:r>
      <w:r>
        <w:rPr>
          <w:spacing w:val="-1"/>
        </w:rPr>
        <w:t xml:space="preserve"> </w:t>
      </w:r>
      <w:r>
        <w:t>Деникина</w:t>
      </w:r>
      <w:r>
        <w:rPr>
          <w:spacing w:val="-2"/>
        </w:rPr>
        <w:t xml:space="preserve"> </w:t>
      </w:r>
      <w:r>
        <w:t>и П.</w:t>
      </w:r>
      <w:r>
        <w:rPr>
          <w:spacing w:val="-1"/>
        </w:rPr>
        <w:t xml:space="preserve"> </w:t>
      </w:r>
      <w:r>
        <w:t>Н. Врангеля.</w:t>
      </w:r>
    </w:p>
    <w:p w:rsidR="00292DCE" w:rsidRDefault="00F301D9">
      <w:pPr>
        <w:pStyle w:val="a3"/>
        <w:spacing w:before="165" w:line="254" w:lineRule="auto"/>
        <w:ind w:right="909"/>
      </w:pPr>
      <w:r>
        <w:t>Переход страны к мирной жизни. Образование СССР. Революционные события в России глазами</w:t>
      </w:r>
      <w:r>
        <w:rPr>
          <w:spacing w:val="-57"/>
        </w:rPr>
        <w:t xml:space="preserve"> </w:t>
      </w:r>
      <w:r>
        <w:t>соотечественников</w:t>
      </w:r>
      <w:r>
        <w:rPr>
          <w:spacing w:val="-1"/>
        </w:rPr>
        <w:t xml:space="preserve"> </w:t>
      </w:r>
      <w:r>
        <w:t>и мира. Русское</w:t>
      </w:r>
      <w:r>
        <w:rPr>
          <w:spacing w:val="-1"/>
        </w:rPr>
        <w:t xml:space="preserve"> </w:t>
      </w:r>
      <w:r>
        <w:t>зарубежье.</w:t>
      </w:r>
    </w:p>
    <w:p w:rsidR="00292DCE" w:rsidRDefault="00F301D9">
      <w:pPr>
        <w:pStyle w:val="a3"/>
        <w:spacing w:before="159"/>
      </w:pPr>
      <w:r>
        <w:t>Влияние</w:t>
      </w:r>
      <w:r>
        <w:rPr>
          <w:spacing w:val="-4"/>
        </w:rPr>
        <w:t xml:space="preserve"> </w:t>
      </w:r>
      <w:r>
        <w:t>революционных</w:t>
      </w:r>
      <w:r>
        <w:rPr>
          <w:spacing w:val="-1"/>
        </w:rPr>
        <w:t xml:space="preserve"> </w:t>
      </w:r>
      <w:r>
        <w:t>событий</w:t>
      </w:r>
      <w:r>
        <w:rPr>
          <w:spacing w:val="-2"/>
        </w:rPr>
        <w:t xml:space="preserve"> </w:t>
      </w:r>
      <w:r>
        <w:t>на</w:t>
      </w:r>
      <w:r>
        <w:rPr>
          <w:spacing w:val="-3"/>
        </w:rPr>
        <w:t xml:space="preserve"> </w:t>
      </w:r>
      <w:r>
        <w:t>общемировые</w:t>
      </w:r>
      <w:r>
        <w:rPr>
          <w:spacing w:val="-3"/>
        </w:rPr>
        <w:t xml:space="preserve"> </w:t>
      </w:r>
      <w:r>
        <w:t>процессы</w:t>
      </w:r>
      <w:r>
        <w:rPr>
          <w:spacing w:val="-2"/>
        </w:rPr>
        <w:t xml:space="preserve"> </w:t>
      </w:r>
      <w:r>
        <w:t>XX</w:t>
      </w:r>
      <w:r>
        <w:rPr>
          <w:spacing w:val="-3"/>
        </w:rPr>
        <w:t xml:space="preserve"> </w:t>
      </w:r>
      <w:r>
        <w:t>в., историю</w:t>
      </w:r>
      <w:r>
        <w:rPr>
          <w:spacing w:val="-5"/>
        </w:rPr>
        <w:t xml:space="preserve"> </w:t>
      </w:r>
      <w:r>
        <w:t>народов</w:t>
      </w:r>
      <w:r>
        <w:rPr>
          <w:spacing w:val="-2"/>
        </w:rPr>
        <w:t xml:space="preserve"> </w:t>
      </w:r>
      <w:r>
        <w:t>России.</w:t>
      </w:r>
    </w:p>
    <w:p w:rsidR="00292DCE" w:rsidRDefault="00F301D9" w:rsidP="000B0FD5">
      <w:pPr>
        <w:pStyle w:val="a5"/>
        <w:numPr>
          <w:ilvl w:val="3"/>
          <w:numId w:val="122"/>
        </w:numPr>
        <w:tabs>
          <w:tab w:val="left" w:pos="1182"/>
        </w:tabs>
        <w:spacing w:before="178"/>
        <w:ind w:left="1181" w:hanging="782"/>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4"/>
          <w:sz w:val="24"/>
        </w:rPr>
        <w:t xml:space="preserve"> </w:t>
      </w:r>
      <w:r>
        <w:rPr>
          <w:sz w:val="24"/>
        </w:rPr>
        <w:t>1941-1945</w:t>
      </w:r>
      <w:r>
        <w:rPr>
          <w:spacing w:val="-2"/>
          <w:sz w:val="24"/>
        </w:rPr>
        <w:t xml:space="preserve"> </w:t>
      </w:r>
      <w:r>
        <w:rPr>
          <w:sz w:val="24"/>
        </w:rPr>
        <w:t>гг.</w:t>
      </w:r>
    </w:p>
    <w:p w:rsidR="00292DCE" w:rsidRDefault="00F301D9">
      <w:pPr>
        <w:pStyle w:val="a3"/>
        <w:spacing w:before="180" w:line="254" w:lineRule="auto"/>
        <w:ind w:right="398"/>
        <w:jc w:val="both"/>
      </w:pPr>
      <w:r>
        <w:t>План «Барбаросса» и цели гитлеровской Германии в войне с СССР. Нападение на СССР 22 июня 1941</w:t>
      </w:r>
      <w:r>
        <w:rPr>
          <w:spacing w:val="-57"/>
        </w:rPr>
        <w:t xml:space="preserve"> </w:t>
      </w:r>
      <w:r>
        <w:t>г. Причины отступления Красной Армии в первые месяцы войны. «Всё для фронта! Все для победы!»:</w:t>
      </w:r>
      <w:r>
        <w:rPr>
          <w:spacing w:val="-57"/>
        </w:rPr>
        <w:t xml:space="preserve"> </w:t>
      </w:r>
      <w:r>
        <w:t>мобилизация</w:t>
      </w:r>
      <w:r>
        <w:rPr>
          <w:spacing w:val="-1"/>
        </w:rPr>
        <w:t xml:space="preserve"> </w:t>
      </w:r>
      <w:r>
        <w:t>сил</w:t>
      </w:r>
      <w:r>
        <w:rPr>
          <w:spacing w:val="-3"/>
        </w:rPr>
        <w:t xml:space="preserve"> </w:t>
      </w:r>
      <w:r>
        <w:t>на</w:t>
      </w:r>
      <w:r>
        <w:rPr>
          <w:spacing w:val="-2"/>
        </w:rPr>
        <w:t xml:space="preserve"> </w:t>
      </w:r>
      <w:r>
        <w:t>отпор врагу</w:t>
      </w:r>
      <w:r>
        <w:rPr>
          <w:spacing w:val="-5"/>
        </w:rPr>
        <w:t xml:space="preserve"> </w:t>
      </w:r>
      <w:r>
        <w:t>и</w:t>
      </w:r>
      <w:r>
        <w:rPr>
          <w:spacing w:val="-1"/>
        </w:rPr>
        <w:t xml:space="preserve"> </w:t>
      </w:r>
      <w:r>
        <w:t>перестройка</w:t>
      </w:r>
      <w:r>
        <w:rPr>
          <w:spacing w:val="-1"/>
        </w:rPr>
        <w:t xml:space="preserve"> </w:t>
      </w:r>
      <w:r>
        <w:t>экономики на</w:t>
      </w:r>
      <w:r>
        <w:rPr>
          <w:spacing w:val="-2"/>
        </w:rPr>
        <w:t xml:space="preserve"> </w:t>
      </w:r>
      <w:r>
        <w:t>военный лад.</w:t>
      </w:r>
    </w:p>
    <w:p w:rsidR="00292DCE" w:rsidRDefault="00F301D9">
      <w:pPr>
        <w:pStyle w:val="a3"/>
        <w:spacing w:before="161" w:line="252" w:lineRule="auto"/>
        <w:ind w:right="343"/>
        <w:jc w:val="both"/>
      </w:pPr>
      <w:r>
        <w:t>Битва за Москву. Парад 7 ноября 1941 г. на Красной площади. Срыв германских планов молниеносной</w:t>
      </w:r>
      <w:r>
        <w:rPr>
          <w:spacing w:val="-57"/>
        </w:rPr>
        <w:t xml:space="preserve"> </w:t>
      </w:r>
      <w:r>
        <w:t>войны.</w:t>
      </w:r>
    </w:p>
    <w:p w:rsidR="00292DCE" w:rsidRDefault="00F301D9">
      <w:pPr>
        <w:pStyle w:val="a3"/>
        <w:spacing w:before="165"/>
        <w:jc w:val="both"/>
      </w:pPr>
      <w:r>
        <w:t>Блокада</w:t>
      </w:r>
      <w:r>
        <w:rPr>
          <w:spacing w:val="-6"/>
        </w:rPr>
        <w:t xml:space="preserve"> </w:t>
      </w:r>
      <w:r>
        <w:t>Ленинграда.</w:t>
      </w:r>
      <w:r>
        <w:rPr>
          <w:spacing w:val="-5"/>
        </w:rPr>
        <w:t xml:space="preserve"> </w:t>
      </w:r>
      <w:r>
        <w:t>Дорога</w:t>
      </w:r>
      <w:r>
        <w:rPr>
          <w:spacing w:val="-6"/>
        </w:rPr>
        <w:t xml:space="preserve"> </w:t>
      </w:r>
      <w:r>
        <w:t>жизни.</w:t>
      </w:r>
      <w:r>
        <w:rPr>
          <w:spacing w:val="-5"/>
        </w:rPr>
        <w:t xml:space="preserve"> </w:t>
      </w:r>
      <w:r>
        <w:t>Значение</w:t>
      </w:r>
      <w:r>
        <w:rPr>
          <w:spacing w:val="-5"/>
        </w:rPr>
        <w:t xml:space="preserve"> </w:t>
      </w:r>
      <w:r>
        <w:t>героического</w:t>
      </w:r>
      <w:r>
        <w:rPr>
          <w:spacing w:val="-5"/>
        </w:rPr>
        <w:t xml:space="preserve"> </w:t>
      </w:r>
      <w:r>
        <w:t>сопротивления</w:t>
      </w:r>
      <w:r>
        <w:rPr>
          <w:spacing w:val="-4"/>
        </w:rPr>
        <w:t xml:space="preserve"> </w:t>
      </w:r>
      <w:r>
        <w:t>Ленинграда.</w:t>
      </w:r>
    </w:p>
    <w:p w:rsidR="00292DCE" w:rsidRDefault="00F301D9">
      <w:pPr>
        <w:pStyle w:val="a3"/>
        <w:spacing w:before="177" w:line="254" w:lineRule="auto"/>
        <w:ind w:right="778"/>
      </w:pPr>
      <w:r>
        <w:t>Гитлеровский план «Ост». Преступления нацистов и их пособников на территории СССР.</w:t>
      </w:r>
      <w:r>
        <w:rPr>
          <w:spacing w:val="1"/>
        </w:rPr>
        <w:t xml:space="preserve"> </w:t>
      </w:r>
      <w:r>
        <w:t>Разграбление и уничтожение культурных ценностей. Холокост. Гитлеровские лагеря уничтожения</w:t>
      </w:r>
      <w:r>
        <w:rPr>
          <w:spacing w:val="-57"/>
        </w:rPr>
        <w:t xml:space="preserve"> </w:t>
      </w:r>
      <w:r>
        <w:t>(лагеря</w:t>
      </w:r>
      <w:r>
        <w:rPr>
          <w:spacing w:val="-1"/>
        </w:rPr>
        <w:t xml:space="preserve"> </w:t>
      </w:r>
      <w:r>
        <w:t>смерти).</w:t>
      </w:r>
    </w:p>
    <w:p w:rsidR="00292DCE" w:rsidRDefault="00292DCE">
      <w:pPr>
        <w:spacing w:line="254" w:lineRule="auto"/>
        <w:sectPr w:rsidR="00292DCE">
          <w:pgSz w:w="11930" w:h="16860"/>
          <w:pgMar w:top="1120" w:right="100" w:bottom="860" w:left="480" w:header="0" w:footer="582" w:gutter="0"/>
          <w:cols w:space="720"/>
        </w:sectPr>
      </w:pPr>
    </w:p>
    <w:p w:rsidR="00292DCE" w:rsidRDefault="00F301D9">
      <w:pPr>
        <w:pStyle w:val="a3"/>
        <w:spacing w:before="60" w:line="252" w:lineRule="auto"/>
        <w:ind w:right="715"/>
      </w:pPr>
      <w:r>
        <w:lastRenderedPageBreak/>
        <w:t>Коренной перелом в ходе Великой Отечественной войны. Сталинградская битва. Битва на Курской</w:t>
      </w:r>
      <w:r>
        <w:rPr>
          <w:spacing w:val="-57"/>
        </w:rPr>
        <w:t xml:space="preserve"> </w:t>
      </w:r>
      <w:r>
        <w:t>дуге.</w:t>
      </w:r>
    </w:p>
    <w:p w:rsidR="00292DCE" w:rsidRDefault="00F301D9">
      <w:pPr>
        <w:pStyle w:val="a3"/>
        <w:spacing w:before="168" w:line="254" w:lineRule="auto"/>
        <w:ind w:right="1089"/>
      </w:pPr>
      <w:r>
        <w:t>Прорыв и снятие блокады Ленинграда. Битва за Днепр. Массовый героизм советских людей,</w:t>
      </w:r>
      <w:r>
        <w:rPr>
          <w:spacing w:val="1"/>
        </w:rPr>
        <w:t xml:space="preserve"> </w:t>
      </w:r>
      <w:r>
        <w:t>представителей всех народов СССР, на фронте и в тылу. Организация борьбы в тылу врага:</w:t>
      </w:r>
      <w:r>
        <w:rPr>
          <w:spacing w:val="1"/>
        </w:rPr>
        <w:t xml:space="preserve"> </w:t>
      </w:r>
      <w:r>
        <w:t>партизанское движение и подпольщики. Юные герои фронта и тыла. Патриотическое служение</w:t>
      </w:r>
      <w:r>
        <w:rPr>
          <w:spacing w:val="-57"/>
        </w:rPr>
        <w:t xml:space="preserve"> </w:t>
      </w:r>
      <w:r>
        <w:t>представителей религиозных конфессий. Вклад деятелей культуры, учёных и конструкторов в</w:t>
      </w:r>
      <w:r>
        <w:rPr>
          <w:spacing w:val="1"/>
        </w:rPr>
        <w:t xml:space="preserve"> </w:t>
      </w:r>
      <w:r>
        <w:t>общенародную</w:t>
      </w:r>
      <w:r>
        <w:rPr>
          <w:spacing w:val="-1"/>
        </w:rPr>
        <w:t xml:space="preserve"> </w:t>
      </w:r>
      <w:r>
        <w:t>борьбу</w:t>
      </w:r>
      <w:r>
        <w:rPr>
          <w:spacing w:val="-3"/>
        </w:rPr>
        <w:t xml:space="preserve"> </w:t>
      </w:r>
      <w:r>
        <w:t>с</w:t>
      </w:r>
      <w:r>
        <w:rPr>
          <w:spacing w:val="-1"/>
        </w:rPr>
        <w:t xml:space="preserve"> </w:t>
      </w:r>
      <w:r>
        <w:t>врагом.</w:t>
      </w:r>
    </w:p>
    <w:p w:rsidR="00292DCE" w:rsidRDefault="00F301D9">
      <w:pPr>
        <w:pStyle w:val="a3"/>
        <w:spacing w:before="162"/>
      </w:pPr>
      <w:r>
        <w:t>Освобождение</w:t>
      </w:r>
      <w:r>
        <w:rPr>
          <w:spacing w:val="-6"/>
        </w:rPr>
        <w:t xml:space="preserve"> </w:t>
      </w:r>
      <w:r>
        <w:t>оккупированной</w:t>
      </w:r>
      <w:r>
        <w:rPr>
          <w:spacing w:val="-4"/>
        </w:rPr>
        <w:t xml:space="preserve"> </w:t>
      </w:r>
      <w:r>
        <w:t>территории</w:t>
      </w:r>
      <w:r>
        <w:rPr>
          <w:spacing w:val="-7"/>
        </w:rPr>
        <w:t xml:space="preserve"> </w:t>
      </w:r>
      <w:r>
        <w:t>СССР.</w:t>
      </w:r>
      <w:r>
        <w:rPr>
          <w:spacing w:val="-4"/>
        </w:rPr>
        <w:t xml:space="preserve"> </w:t>
      </w:r>
      <w:r>
        <w:t>Белорусская</w:t>
      </w:r>
      <w:r>
        <w:rPr>
          <w:spacing w:val="-5"/>
        </w:rPr>
        <w:t xml:space="preserve"> </w:t>
      </w:r>
      <w:r>
        <w:t>наступательная</w:t>
      </w:r>
      <w:r>
        <w:rPr>
          <w:spacing w:val="-4"/>
        </w:rPr>
        <w:t xml:space="preserve"> </w:t>
      </w:r>
      <w:r>
        <w:t>операция</w:t>
      </w:r>
      <w:r>
        <w:rPr>
          <w:spacing w:val="-5"/>
        </w:rPr>
        <w:t xml:space="preserve"> </w:t>
      </w:r>
      <w:r>
        <w:t>(операция</w:t>
      </w:r>
    </w:p>
    <w:p w:rsidR="00292DCE" w:rsidRDefault="00F301D9">
      <w:pPr>
        <w:pStyle w:val="a3"/>
        <w:spacing w:before="14"/>
      </w:pPr>
      <w:r>
        <w:t>«Багратион»)</w:t>
      </w:r>
      <w:r>
        <w:rPr>
          <w:spacing w:val="-4"/>
        </w:rPr>
        <w:t xml:space="preserve"> </w:t>
      </w:r>
      <w:r>
        <w:t>Красной</w:t>
      </w:r>
      <w:r>
        <w:rPr>
          <w:spacing w:val="-4"/>
        </w:rPr>
        <w:t xml:space="preserve"> </w:t>
      </w:r>
      <w:r>
        <w:t>Армии.</w:t>
      </w:r>
    </w:p>
    <w:p w:rsidR="00292DCE" w:rsidRDefault="00F301D9">
      <w:pPr>
        <w:pStyle w:val="a3"/>
        <w:spacing w:before="180" w:line="254" w:lineRule="auto"/>
        <w:ind w:right="813"/>
      </w:pPr>
      <w:r>
        <w:t>СССР и союзники. Ленд-лиз. Высадка союзников в Нормандии и открытие Второго фронта.</w:t>
      </w:r>
      <w:r>
        <w:rPr>
          <w:spacing w:val="1"/>
        </w:rPr>
        <w:t xml:space="preserve"> </w:t>
      </w:r>
      <w:r>
        <w:t>Освободительная миссия Красной Армии в Европе. Битва за Берлин. Безоговорочная капитуляция</w:t>
      </w:r>
      <w:r>
        <w:rPr>
          <w:spacing w:val="-57"/>
        </w:rPr>
        <w:t xml:space="preserve"> </w:t>
      </w:r>
      <w:r>
        <w:t>Германии</w:t>
      </w:r>
      <w:r>
        <w:rPr>
          <w:spacing w:val="-1"/>
        </w:rPr>
        <w:t xml:space="preserve"> </w:t>
      </w:r>
      <w:r>
        <w:t>и окончание</w:t>
      </w:r>
      <w:r>
        <w:rPr>
          <w:spacing w:val="-4"/>
        </w:rPr>
        <w:t xml:space="preserve"> </w:t>
      </w:r>
      <w:r>
        <w:t>Великой</w:t>
      </w:r>
      <w:r>
        <w:rPr>
          <w:spacing w:val="-1"/>
        </w:rPr>
        <w:t xml:space="preserve"> </w:t>
      </w:r>
      <w:r>
        <w:t>Отечественной войны.</w:t>
      </w:r>
    </w:p>
    <w:p w:rsidR="00292DCE" w:rsidRDefault="00F301D9">
      <w:pPr>
        <w:pStyle w:val="a3"/>
        <w:spacing w:before="160"/>
      </w:pPr>
      <w:r>
        <w:t>Разгром</w:t>
      </w:r>
      <w:r>
        <w:rPr>
          <w:spacing w:val="-4"/>
        </w:rPr>
        <w:t xml:space="preserve"> </w:t>
      </w:r>
      <w:r>
        <w:t>милитаристской</w:t>
      </w:r>
      <w:r>
        <w:rPr>
          <w:spacing w:val="-3"/>
        </w:rPr>
        <w:t xml:space="preserve"> </w:t>
      </w:r>
      <w:r>
        <w:t>Японии.</w:t>
      </w:r>
      <w:r>
        <w:rPr>
          <w:spacing w:val="-4"/>
        </w:rPr>
        <w:t xml:space="preserve"> </w:t>
      </w:r>
      <w:r>
        <w:t>3</w:t>
      </w:r>
      <w:r>
        <w:rPr>
          <w:spacing w:val="-3"/>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3"/>
        </w:rPr>
        <w:t xml:space="preserve"> </w:t>
      </w:r>
      <w:r>
        <w:t>мировой</w:t>
      </w:r>
      <w:r>
        <w:rPr>
          <w:spacing w:val="-3"/>
        </w:rPr>
        <w:t xml:space="preserve"> </w:t>
      </w:r>
      <w:r>
        <w:t>войны.</w:t>
      </w:r>
    </w:p>
    <w:p w:rsidR="00292DCE" w:rsidRDefault="00F301D9">
      <w:pPr>
        <w:pStyle w:val="a3"/>
        <w:spacing w:before="178" w:line="254" w:lineRule="auto"/>
        <w:ind w:right="498"/>
      </w:pPr>
      <w:r>
        <w:t>Источники Победы советского народа. Выдающиеся полководцы Великой Отечественной войны.</w:t>
      </w:r>
      <w:r>
        <w:rPr>
          <w:spacing w:val="1"/>
        </w:rPr>
        <w:t xml:space="preserve"> </w:t>
      </w:r>
      <w:r>
        <w:t>Решающая роль СССР в победе антигитлеровской коалиции. Людские и материальные потери СССР.</w:t>
      </w:r>
      <w:r>
        <w:rPr>
          <w:spacing w:val="-57"/>
        </w:rPr>
        <w:t xml:space="preserve"> </w:t>
      </w:r>
      <w:r>
        <w:t>Всемирно-историческое</w:t>
      </w:r>
      <w:r>
        <w:rPr>
          <w:spacing w:val="-2"/>
        </w:rPr>
        <w:t xml:space="preserve"> </w:t>
      </w:r>
      <w:r>
        <w:t>значение</w:t>
      </w:r>
      <w:r>
        <w:rPr>
          <w:spacing w:val="-2"/>
        </w:rPr>
        <w:t xml:space="preserve"> </w:t>
      </w:r>
      <w:r>
        <w:t>Победы</w:t>
      </w:r>
      <w:r>
        <w:rPr>
          <w:spacing w:val="-1"/>
        </w:rPr>
        <w:t xml:space="preserve"> </w:t>
      </w:r>
      <w:r>
        <w:t>СССР</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p>
    <w:p w:rsidR="00292DCE" w:rsidRDefault="00F301D9">
      <w:pPr>
        <w:pStyle w:val="a3"/>
        <w:spacing w:before="161" w:line="252" w:lineRule="auto"/>
        <w:ind w:right="1156"/>
      </w:pPr>
      <w:r>
        <w:t>Окончание Второй мировой войны. Осуждение главных военных преступников их пособников</w:t>
      </w:r>
      <w:r>
        <w:rPr>
          <w:spacing w:val="-57"/>
        </w:rPr>
        <w:t xml:space="preserve"> </w:t>
      </w:r>
      <w:r>
        <w:t>(Нюрнбергский,</w:t>
      </w:r>
      <w:r>
        <w:rPr>
          <w:spacing w:val="-1"/>
        </w:rPr>
        <w:t xml:space="preserve"> </w:t>
      </w:r>
      <w:r>
        <w:t>Токийский и Хабаровский</w:t>
      </w:r>
      <w:r>
        <w:rPr>
          <w:spacing w:val="-3"/>
        </w:rPr>
        <w:t xml:space="preserve"> </w:t>
      </w:r>
      <w:r>
        <w:t>процессы).</w:t>
      </w:r>
    </w:p>
    <w:p w:rsidR="00292DCE" w:rsidRDefault="00F301D9">
      <w:pPr>
        <w:pStyle w:val="a3"/>
        <w:spacing w:before="167" w:line="254" w:lineRule="auto"/>
        <w:ind w:right="1446"/>
      </w:pPr>
      <w:r>
        <w:t>Попытки искажения истории Второй мировой войны и роли советского народа в победе над</w:t>
      </w:r>
      <w:r>
        <w:rPr>
          <w:spacing w:val="-57"/>
        </w:rPr>
        <w:t xml:space="preserve"> </w:t>
      </w:r>
      <w:r>
        <w:t>гитлеровской Германией и её союзниками. Конституция Российской Федерации о защите</w:t>
      </w:r>
      <w:r>
        <w:rPr>
          <w:spacing w:val="1"/>
        </w:rPr>
        <w:t xml:space="preserve"> </w:t>
      </w:r>
      <w:r>
        <w:t>исторической</w:t>
      </w:r>
      <w:r>
        <w:rPr>
          <w:spacing w:val="-1"/>
        </w:rPr>
        <w:t xml:space="preserve"> </w:t>
      </w:r>
      <w:r>
        <w:t>правды.</w:t>
      </w:r>
    </w:p>
    <w:p w:rsidR="00292DCE" w:rsidRDefault="00F301D9">
      <w:pPr>
        <w:pStyle w:val="a3"/>
        <w:spacing w:before="162" w:line="254" w:lineRule="auto"/>
        <w:ind w:right="413"/>
      </w:pPr>
      <w:r>
        <w:t>Города-герои. Дни воинской славы и памятные даты в России. Указы Президента Российской</w:t>
      </w:r>
      <w:r>
        <w:rPr>
          <w:spacing w:val="1"/>
        </w:rPr>
        <w:t xml:space="preserve"> </w:t>
      </w:r>
      <w:r>
        <w:t>Федерации об утверждении почётных званий «Города воинской славы», «Города трудовой доблести»,</w:t>
      </w:r>
      <w:r>
        <w:rPr>
          <w:spacing w:val="-57"/>
        </w:rPr>
        <w:t xml:space="preserve"> </w:t>
      </w:r>
      <w:r>
        <w:t>а</w:t>
      </w:r>
      <w:r>
        <w:rPr>
          <w:spacing w:val="-2"/>
        </w:rPr>
        <w:t xml:space="preserve"> </w:t>
      </w:r>
      <w:r>
        <w:t>также</w:t>
      </w:r>
      <w:r>
        <w:rPr>
          <w:spacing w:val="-1"/>
        </w:rPr>
        <w:t xml:space="preserve"> </w:t>
      </w:r>
      <w:r>
        <w:t>других</w:t>
      </w:r>
      <w:r>
        <w:rPr>
          <w:spacing w:val="2"/>
        </w:rPr>
        <w:t xml:space="preserve"> </w:t>
      </w:r>
      <w:r>
        <w:t>мерах,</w:t>
      </w:r>
      <w:r>
        <w:rPr>
          <w:spacing w:val="-1"/>
        </w:rPr>
        <w:t xml:space="preserve"> </w:t>
      </w:r>
      <w:r>
        <w:t>направленных на</w:t>
      </w:r>
      <w:r>
        <w:rPr>
          <w:spacing w:val="1"/>
        </w:rPr>
        <w:t xml:space="preserve"> </w:t>
      </w:r>
      <w:r>
        <w:t>увековечивание</w:t>
      </w:r>
      <w:r>
        <w:rPr>
          <w:spacing w:val="-2"/>
        </w:rPr>
        <w:t xml:space="preserve"> </w:t>
      </w:r>
      <w:r>
        <w:t>памяти</w:t>
      </w:r>
      <w:r>
        <w:rPr>
          <w:spacing w:val="-1"/>
        </w:rPr>
        <w:t xml:space="preserve"> </w:t>
      </w:r>
      <w:r>
        <w:t>о Великой</w:t>
      </w:r>
      <w:r>
        <w:rPr>
          <w:spacing w:val="-1"/>
        </w:rPr>
        <w:t xml:space="preserve"> </w:t>
      </w:r>
      <w:r>
        <w:t>Победе.</w:t>
      </w:r>
    </w:p>
    <w:p w:rsidR="00292DCE" w:rsidRDefault="00F301D9">
      <w:pPr>
        <w:pStyle w:val="a3"/>
        <w:spacing w:before="162" w:line="254" w:lineRule="auto"/>
        <w:ind w:right="549"/>
      </w:pPr>
      <w:r>
        <w:t>9 мая 1945 г. ‒ День Победы советского народа в Великой Отечественной войне 1941–1945 гг. Парад</w:t>
      </w:r>
      <w:r>
        <w:rPr>
          <w:spacing w:val="-57"/>
        </w:rPr>
        <w:t xml:space="preserve"> </w:t>
      </w:r>
      <w:r>
        <w:t>на</w:t>
      </w:r>
      <w:r>
        <w:rPr>
          <w:spacing w:val="-4"/>
        </w:rPr>
        <w:t xml:space="preserve"> </w:t>
      </w:r>
      <w:r>
        <w:t>Красной</w:t>
      </w:r>
      <w:r>
        <w:rPr>
          <w:spacing w:val="-2"/>
        </w:rPr>
        <w:t xml:space="preserve"> </w:t>
      </w:r>
      <w:r>
        <w:t>площади</w:t>
      </w:r>
      <w:r>
        <w:rPr>
          <w:spacing w:val="-4"/>
        </w:rPr>
        <w:t xml:space="preserve"> </w:t>
      </w:r>
      <w:r>
        <w:t>и</w:t>
      </w:r>
      <w:r>
        <w:rPr>
          <w:spacing w:val="-4"/>
        </w:rPr>
        <w:t xml:space="preserve"> </w:t>
      </w:r>
      <w:r>
        <w:t>праздничные</w:t>
      </w:r>
      <w:r>
        <w:rPr>
          <w:spacing w:val="-4"/>
        </w:rPr>
        <w:t xml:space="preserve"> </w:t>
      </w:r>
      <w:r>
        <w:t>шествия</w:t>
      </w:r>
      <w:r>
        <w:rPr>
          <w:spacing w:val="-2"/>
        </w:rPr>
        <w:t xml:space="preserve"> </w:t>
      </w:r>
      <w:r>
        <w:t>в</w:t>
      </w:r>
      <w:r>
        <w:rPr>
          <w:spacing w:val="-3"/>
        </w:rPr>
        <w:t xml:space="preserve"> </w:t>
      </w:r>
      <w:r>
        <w:t>честь</w:t>
      </w:r>
      <w:r>
        <w:rPr>
          <w:spacing w:val="-2"/>
        </w:rPr>
        <w:t xml:space="preserve"> </w:t>
      </w:r>
      <w:r>
        <w:t>Дня</w:t>
      </w:r>
      <w:r>
        <w:rPr>
          <w:spacing w:val="-2"/>
        </w:rPr>
        <w:t xml:space="preserve"> </w:t>
      </w:r>
      <w:r>
        <w:t>Победы.</w:t>
      </w:r>
      <w:r>
        <w:rPr>
          <w:spacing w:val="-3"/>
        </w:rPr>
        <w:t xml:space="preserve"> </w:t>
      </w:r>
      <w:r>
        <w:t>Акции</w:t>
      </w:r>
      <w:r>
        <w:rPr>
          <w:spacing w:val="1"/>
        </w:rPr>
        <w:t xml:space="preserve"> </w:t>
      </w:r>
      <w:r>
        <w:t>«Георгиевская</w:t>
      </w:r>
      <w:r>
        <w:rPr>
          <w:spacing w:val="-2"/>
        </w:rPr>
        <w:t xml:space="preserve"> </w:t>
      </w:r>
      <w:r>
        <w:t>ленточка»</w:t>
      </w:r>
      <w:r>
        <w:rPr>
          <w:spacing w:val="-10"/>
        </w:rPr>
        <w:t xml:space="preserve"> </w:t>
      </w:r>
      <w:r>
        <w:t>и</w:t>
      </w:r>
    </w:p>
    <w:p w:rsidR="00292DCE" w:rsidRDefault="00F301D9">
      <w:pPr>
        <w:pStyle w:val="a3"/>
        <w:spacing w:line="252" w:lineRule="auto"/>
        <w:ind w:right="976"/>
      </w:pPr>
      <w:r>
        <w:t>«Бескозырка», марш «Бессмертный полк» в России и за рубежом. Ответственность за искажение</w:t>
      </w:r>
      <w:r>
        <w:rPr>
          <w:spacing w:val="-57"/>
        </w:rPr>
        <w:t xml:space="preserve"> </w:t>
      </w:r>
      <w:r>
        <w:t>истории</w:t>
      </w:r>
      <w:r>
        <w:rPr>
          <w:spacing w:val="-1"/>
        </w:rPr>
        <w:t xml:space="preserve"> </w:t>
      </w:r>
      <w:r>
        <w:t>Второй мировой войны.</w:t>
      </w:r>
    </w:p>
    <w:p w:rsidR="00292DCE" w:rsidRDefault="00F301D9" w:rsidP="000B0FD5">
      <w:pPr>
        <w:pStyle w:val="a5"/>
        <w:numPr>
          <w:ilvl w:val="3"/>
          <w:numId w:val="122"/>
        </w:numPr>
        <w:tabs>
          <w:tab w:val="left" w:pos="1182"/>
        </w:tabs>
        <w:spacing w:before="165"/>
        <w:ind w:left="1181" w:hanging="782"/>
        <w:rPr>
          <w:sz w:val="24"/>
        </w:rPr>
      </w:pPr>
      <w:r>
        <w:rPr>
          <w:sz w:val="24"/>
        </w:rPr>
        <w:t>Распад</w:t>
      </w:r>
      <w:r>
        <w:rPr>
          <w:spacing w:val="-2"/>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2"/>
          <w:sz w:val="24"/>
        </w:rPr>
        <w:t xml:space="preserve"> </w:t>
      </w:r>
      <w:r>
        <w:rPr>
          <w:sz w:val="24"/>
        </w:rPr>
        <w:t>(1992-1999</w:t>
      </w:r>
      <w:r>
        <w:rPr>
          <w:spacing w:val="-1"/>
          <w:sz w:val="24"/>
        </w:rPr>
        <w:t xml:space="preserve"> </w:t>
      </w:r>
      <w:r>
        <w:rPr>
          <w:sz w:val="24"/>
        </w:rPr>
        <w:t>гг.).</w:t>
      </w:r>
    </w:p>
    <w:p w:rsidR="00292DCE" w:rsidRDefault="00F301D9">
      <w:pPr>
        <w:pStyle w:val="a3"/>
        <w:spacing w:before="180" w:line="252" w:lineRule="auto"/>
        <w:ind w:right="1056"/>
      </w:pPr>
      <w:r>
        <w:t>Нарастание кризисных явлений в СССР. М.С. Горбачёв. Межнациональные конфликты. «Парад</w:t>
      </w:r>
      <w:r>
        <w:rPr>
          <w:spacing w:val="-57"/>
        </w:rPr>
        <w:t xml:space="preserve"> </w:t>
      </w:r>
      <w:r>
        <w:t>суверенитетов».</w:t>
      </w:r>
      <w:r>
        <w:rPr>
          <w:spacing w:val="1"/>
        </w:rPr>
        <w:t xml:space="preserve"> </w:t>
      </w:r>
      <w:r>
        <w:t>Принятие</w:t>
      </w:r>
      <w:r>
        <w:rPr>
          <w:spacing w:val="-2"/>
        </w:rPr>
        <w:t xml:space="preserve"> </w:t>
      </w:r>
      <w:r>
        <w:t>Декларации</w:t>
      </w:r>
      <w:r>
        <w:rPr>
          <w:spacing w:val="-1"/>
        </w:rPr>
        <w:t xml:space="preserve"> </w:t>
      </w:r>
      <w:r>
        <w:t>о</w:t>
      </w:r>
      <w:r>
        <w:rPr>
          <w:spacing w:val="-1"/>
        </w:rPr>
        <w:t xml:space="preserve"> </w:t>
      </w:r>
      <w:r>
        <w:t>государственном</w:t>
      </w:r>
      <w:r>
        <w:rPr>
          <w:spacing w:val="-2"/>
        </w:rPr>
        <w:t xml:space="preserve"> </w:t>
      </w:r>
      <w:r>
        <w:t>суверенитете</w:t>
      </w:r>
      <w:r>
        <w:rPr>
          <w:spacing w:val="-1"/>
        </w:rPr>
        <w:t xml:space="preserve"> </w:t>
      </w:r>
      <w:r>
        <w:t>РСФСР.</w:t>
      </w:r>
    </w:p>
    <w:p w:rsidR="00292DCE" w:rsidRDefault="00F301D9">
      <w:pPr>
        <w:pStyle w:val="a3"/>
        <w:spacing w:before="167" w:line="252" w:lineRule="auto"/>
        <w:ind w:right="1082"/>
      </w:pPr>
      <w:r>
        <w:t>Референдум о сохранении СССР и введении поста Президента РСФСР. Избрание Б. Н. Ельцина</w:t>
      </w:r>
      <w:r>
        <w:rPr>
          <w:spacing w:val="-57"/>
        </w:rPr>
        <w:t xml:space="preserve"> </w:t>
      </w:r>
      <w:r>
        <w:t>Президентом</w:t>
      </w:r>
      <w:r>
        <w:rPr>
          <w:spacing w:val="-2"/>
        </w:rPr>
        <w:t xml:space="preserve"> </w:t>
      </w:r>
      <w:r>
        <w:t>РСФСР.</w:t>
      </w:r>
    </w:p>
    <w:p w:rsidR="00292DCE" w:rsidRDefault="00F301D9">
      <w:pPr>
        <w:pStyle w:val="a3"/>
        <w:spacing w:before="165" w:line="254" w:lineRule="auto"/>
        <w:ind w:right="591"/>
      </w:pPr>
      <w:r>
        <w:t>Объявление государственной независимости союзными республиками. Юридическое оформление</w:t>
      </w:r>
      <w:r>
        <w:rPr>
          <w:spacing w:val="1"/>
        </w:rPr>
        <w:t xml:space="preserve"> </w:t>
      </w:r>
      <w:r>
        <w:t>распада СССР и создание Содружества Независимых Государств (Беловежское соглашение). Россия</w:t>
      </w:r>
      <w:r>
        <w:rPr>
          <w:spacing w:val="-57"/>
        </w:rPr>
        <w:t xml:space="preserve"> </w:t>
      </w:r>
      <w:r>
        <w:t>как</w:t>
      </w:r>
      <w:r>
        <w:rPr>
          <w:spacing w:val="-1"/>
        </w:rPr>
        <w:t xml:space="preserve"> </w:t>
      </w:r>
      <w:r>
        <w:t>преемник</w:t>
      </w:r>
      <w:r>
        <w:rPr>
          <w:spacing w:val="-2"/>
        </w:rPr>
        <w:t xml:space="preserve"> </w:t>
      </w:r>
      <w:r>
        <w:t>СССР</w:t>
      </w:r>
      <w:r>
        <w:rPr>
          <w:spacing w:val="-2"/>
        </w:rPr>
        <w:t xml:space="preserve"> </w:t>
      </w:r>
      <w:r>
        <w:t>на</w:t>
      </w:r>
      <w:r>
        <w:rPr>
          <w:spacing w:val="-4"/>
        </w:rPr>
        <w:t xml:space="preserve"> </w:t>
      </w:r>
      <w:r>
        <w:t>международной арене.</w:t>
      </w:r>
    </w:p>
    <w:p w:rsidR="00292DCE" w:rsidRDefault="00F301D9">
      <w:pPr>
        <w:pStyle w:val="a3"/>
        <w:spacing w:before="159"/>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292DCE" w:rsidRDefault="00F301D9">
      <w:pPr>
        <w:pStyle w:val="a3"/>
        <w:spacing w:before="180" w:line="252" w:lineRule="auto"/>
        <w:ind w:right="886"/>
      </w:pPr>
      <w:r>
        <w:t>Становление Российской Федерации как суверенного государства (1991-1993 гг.). Референдум по</w:t>
      </w:r>
      <w:r>
        <w:rPr>
          <w:spacing w:val="-57"/>
        </w:rPr>
        <w:t xml:space="preserve"> </w:t>
      </w:r>
      <w:r>
        <w:t>проекту</w:t>
      </w:r>
      <w:r>
        <w:rPr>
          <w:spacing w:val="-9"/>
        </w:rPr>
        <w:t xml:space="preserve"> </w:t>
      </w:r>
      <w:r>
        <w:t>Конституции.</w:t>
      </w:r>
    </w:p>
    <w:p w:rsidR="00292DCE" w:rsidRDefault="00F301D9">
      <w:pPr>
        <w:pStyle w:val="a3"/>
        <w:spacing w:before="164"/>
      </w:pPr>
      <w:r>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её</w:t>
      </w:r>
      <w:r>
        <w:rPr>
          <w:spacing w:val="-4"/>
        </w:rPr>
        <w:t xml:space="preserve"> </w:t>
      </w:r>
      <w:r>
        <w:t>значение.</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2" w:lineRule="auto"/>
        <w:ind w:right="552"/>
      </w:pPr>
      <w:r>
        <w:lastRenderedPageBreak/>
        <w:t>Сложные 1990-е гг. Трудности и просчёты экономических преобразований в стране.</w:t>
      </w:r>
      <w:r>
        <w:rPr>
          <w:spacing w:val="1"/>
        </w:rPr>
        <w:t xml:space="preserve"> </w:t>
      </w:r>
      <w:r>
        <w:t>Совершенствование</w:t>
      </w:r>
      <w:r>
        <w:rPr>
          <w:spacing w:val="-7"/>
        </w:rPr>
        <w:t xml:space="preserve"> </w:t>
      </w:r>
      <w:r>
        <w:t>новой</w:t>
      </w:r>
      <w:r>
        <w:rPr>
          <w:spacing w:val="-5"/>
        </w:rPr>
        <w:t xml:space="preserve"> </w:t>
      </w:r>
      <w:r>
        <w:t>российской</w:t>
      </w:r>
      <w:r>
        <w:rPr>
          <w:spacing w:val="-5"/>
        </w:rPr>
        <w:t xml:space="preserve"> </w:t>
      </w:r>
      <w:r>
        <w:t>государственности.</w:t>
      </w:r>
      <w:r>
        <w:rPr>
          <w:spacing w:val="-5"/>
        </w:rPr>
        <w:t xml:space="preserve"> </w:t>
      </w:r>
      <w:r>
        <w:t>Угроза</w:t>
      </w:r>
      <w:r>
        <w:rPr>
          <w:spacing w:val="-6"/>
        </w:rPr>
        <w:t xml:space="preserve"> </w:t>
      </w:r>
      <w:r>
        <w:t>государственному</w:t>
      </w:r>
      <w:r>
        <w:rPr>
          <w:spacing w:val="-10"/>
        </w:rPr>
        <w:t xml:space="preserve"> </w:t>
      </w:r>
      <w:r>
        <w:t>единству.</w:t>
      </w:r>
    </w:p>
    <w:p w:rsidR="00292DCE" w:rsidRDefault="00F301D9">
      <w:pPr>
        <w:pStyle w:val="a3"/>
        <w:spacing w:before="168" w:line="252" w:lineRule="auto"/>
        <w:ind w:right="698"/>
      </w:pPr>
      <w:r>
        <w:t>Россия на постсоветском пространстве. СНГ и Союзное государство. Значение сохранения Россией</w:t>
      </w:r>
      <w:r>
        <w:rPr>
          <w:spacing w:val="-57"/>
        </w:rPr>
        <w:t xml:space="preserve"> </w:t>
      </w:r>
      <w:r>
        <w:t>статуса</w:t>
      </w:r>
      <w:r>
        <w:rPr>
          <w:spacing w:val="-2"/>
        </w:rPr>
        <w:t xml:space="preserve"> </w:t>
      </w:r>
      <w:r>
        <w:t>ядерной державы.</w:t>
      </w:r>
    </w:p>
    <w:p w:rsidR="00292DCE" w:rsidRDefault="00F301D9">
      <w:pPr>
        <w:pStyle w:val="a3"/>
        <w:spacing w:before="164"/>
      </w:pPr>
      <w:r>
        <w:t>Добровольная</w:t>
      </w:r>
      <w:r>
        <w:rPr>
          <w:spacing w:val="-4"/>
        </w:rPr>
        <w:t xml:space="preserve"> </w:t>
      </w:r>
      <w:r>
        <w:t>отставка</w:t>
      </w:r>
      <w:r>
        <w:rPr>
          <w:spacing w:val="-4"/>
        </w:rPr>
        <w:t xml:space="preserve"> </w:t>
      </w:r>
      <w:r>
        <w:t>Б.Н.</w:t>
      </w:r>
      <w:r>
        <w:rPr>
          <w:spacing w:val="-4"/>
        </w:rPr>
        <w:t xml:space="preserve"> </w:t>
      </w:r>
      <w:r>
        <w:t>Ельцина.</w:t>
      </w:r>
    </w:p>
    <w:p w:rsidR="00292DCE" w:rsidRDefault="00F301D9" w:rsidP="000B0FD5">
      <w:pPr>
        <w:pStyle w:val="a5"/>
        <w:numPr>
          <w:ilvl w:val="3"/>
          <w:numId w:val="122"/>
        </w:numPr>
        <w:tabs>
          <w:tab w:val="left" w:pos="1182"/>
        </w:tabs>
        <w:spacing w:before="175"/>
        <w:ind w:left="1181" w:hanging="782"/>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4"/>
          <w:sz w:val="24"/>
        </w:rPr>
        <w:t xml:space="preserve"> </w:t>
      </w:r>
      <w:r>
        <w:rPr>
          <w:sz w:val="24"/>
        </w:rPr>
        <w:t>2000-х</w:t>
      </w:r>
      <w:r>
        <w:rPr>
          <w:spacing w:val="1"/>
          <w:sz w:val="24"/>
        </w:rPr>
        <w:t xml:space="preserve"> </w:t>
      </w:r>
      <w:r>
        <w:rPr>
          <w:sz w:val="24"/>
        </w:rPr>
        <w:t>гг.</w:t>
      </w:r>
    </w:p>
    <w:p w:rsidR="00292DCE" w:rsidRDefault="00F301D9" w:rsidP="000B0FD5">
      <w:pPr>
        <w:pStyle w:val="a5"/>
        <w:numPr>
          <w:ilvl w:val="4"/>
          <w:numId w:val="122"/>
        </w:numPr>
        <w:tabs>
          <w:tab w:val="left" w:pos="1362"/>
        </w:tabs>
        <w:spacing w:before="180" w:line="254" w:lineRule="auto"/>
        <w:ind w:right="470"/>
        <w:rPr>
          <w:sz w:val="24"/>
        </w:rPr>
      </w:pPr>
      <w:r>
        <w:rPr>
          <w:sz w:val="24"/>
        </w:rPr>
        <w:t>Российская Федерация в начале XXI века: на пути восстановления и укрепления страны.</w:t>
      </w:r>
      <w:r>
        <w:rPr>
          <w:spacing w:val="1"/>
          <w:sz w:val="24"/>
        </w:rPr>
        <w:t xml:space="preserve"> </w:t>
      </w:r>
      <w:r>
        <w:rPr>
          <w:sz w:val="24"/>
        </w:rPr>
        <w:t>Вступление в должность Президента Российской Федерации В.В. Путина. Восстановление единого</w:t>
      </w:r>
      <w:r>
        <w:rPr>
          <w:spacing w:val="1"/>
          <w:sz w:val="24"/>
        </w:rPr>
        <w:t xml:space="preserve"> </w:t>
      </w:r>
      <w:r>
        <w:rPr>
          <w:sz w:val="24"/>
        </w:rPr>
        <w:t>правового пространства страны. Экономическая интеграция на постсоветском пространстве. Борьба с</w:t>
      </w:r>
      <w:r>
        <w:rPr>
          <w:spacing w:val="-57"/>
          <w:sz w:val="24"/>
        </w:rPr>
        <w:t xml:space="preserve"> </w:t>
      </w:r>
      <w:r>
        <w:rPr>
          <w:sz w:val="24"/>
        </w:rPr>
        <w:t>терроризмом. Укрепление Вооружённых Сил Российской Федерации. Приоритетные национальные</w:t>
      </w:r>
      <w:r>
        <w:rPr>
          <w:spacing w:val="1"/>
          <w:sz w:val="24"/>
        </w:rPr>
        <w:t xml:space="preserve"> </w:t>
      </w:r>
      <w:r>
        <w:rPr>
          <w:sz w:val="24"/>
        </w:rPr>
        <w:t>проекты.</w:t>
      </w:r>
    </w:p>
    <w:p w:rsidR="00292DCE" w:rsidRDefault="00F301D9">
      <w:pPr>
        <w:pStyle w:val="a3"/>
        <w:spacing w:before="163" w:line="252" w:lineRule="auto"/>
        <w:ind w:right="648"/>
      </w:pPr>
      <w:r>
        <w:t>Восстановление лидирующих позиций России в международных отношениях. Отношения с США и</w:t>
      </w:r>
      <w:r>
        <w:rPr>
          <w:spacing w:val="-57"/>
        </w:rPr>
        <w:t xml:space="preserve"> </w:t>
      </w:r>
      <w:r>
        <w:t>Евросоюзом.</w:t>
      </w:r>
    </w:p>
    <w:p w:rsidR="00292DCE" w:rsidRDefault="00F301D9" w:rsidP="000B0FD5">
      <w:pPr>
        <w:pStyle w:val="a5"/>
        <w:numPr>
          <w:ilvl w:val="4"/>
          <w:numId w:val="122"/>
        </w:numPr>
        <w:tabs>
          <w:tab w:val="left" w:pos="1362"/>
        </w:tabs>
        <w:spacing w:before="165"/>
        <w:ind w:left="1361" w:hanging="962"/>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z w:val="24"/>
        </w:rPr>
        <w:t>Россией.</w:t>
      </w:r>
    </w:p>
    <w:p w:rsidR="00292DCE" w:rsidRDefault="00F301D9">
      <w:pPr>
        <w:pStyle w:val="a3"/>
        <w:spacing w:before="180" w:line="254" w:lineRule="auto"/>
        <w:ind w:right="511"/>
      </w:pPr>
      <w:r>
        <w:t>Крым в составе Российского государства в XX. Крым в 1991-2014 гг. Государственный переворот в</w:t>
      </w:r>
      <w:r>
        <w:rPr>
          <w:spacing w:val="1"/>
        </w:rPr>
        <w:t xml:space="preserve"> </w:t>
      </w:r>
      <w:r>
        <w:t>Киеве в феврале 2014 г. Декларация о независимости Автономной Республики Крым и города</w:t>
      </w:r>
      <w:r>
        <w:rPr>
          <w:spacing w:val="1"/>
        </w:rPr>
        <w:t xml:space="preserve"> </w:t>
      </w:r>
      <w:r>
        <w:t>Севастополя (11 марта 2014 г.). Подписание Договора между Российской Федерацией и Республикой</w:t>
      </w:r>
      <w:r>
        <w:rPr>
          <w:spacing w:val="-57"/>
        </w:rPr>
        <w:t xml:space="preserve"> </w:t>
      </w:r>
      <w:r>
        <w:t>Крым о принятии в Российскую Федерацию Республики Крым и образовании в составе Российской</w:t>
      </w:r>
      <w:r>
        <w:rPr>
          <w:spacing w:val="1"/>
        </w:rPr>
        <w:t xml:space="preserve"> </w:t>
      </w:r>
      <w:r>
        <w:t>Федерации новых субъектов. Федеральный конституционный закон от 21 марта 2014 г. № 6-ФКЗ «О</w:t>
      </w:r>
      <w:r>
        <w:rPr>
          <w:spacing w:val="1"/>
        </w:rPr>
        <w:t xml:space="preserve"> </w:t>
      </w:r>
      <w:r>
        <w:t>принятии в Российскую Федерацию Республики Крым и образовании в составе Российской</w:t>
      </w:r>
      <w:r>
        <w:rPr>
          <w:spacing w:val="1"/>
        </w:rPr>
        <w:t xml:space="preserve"> </w:t>
      </w:r>
      <w:r>
        <w:t>Федерации</w:t>
      </w:r>
      <w:r>
        <w:rPr>
          <w:spacing w:val="-2"/>
        </w:rPr>
        <w:t xml:space="preserve"> </w:t>
      </w:r>
      <w:r>
        <w:t>новых субъектов</w:t>
      </w:r>
      <w:r>
        <w:rPr>
          <w:spacing w:val="-3"/>
        </w:rPr>
        <w:t xml:space="preserve"> </w:t>
      </w:r>
      <w:r>
        <w:t>‒</w:t>
      </w:r>
      <w:r>
        <w:rPr>
          <w:spacing w:val="-2"/>
        </w:rPr>
        <w:t xml:space="preserve"> </w:t>
      </w:r>
      <w:r>
        <w:t>Республики</w:t>
      </w:r>
      <w:r>
        <w:rPr>
          <w:spacing w:val="-2"/>
        </w:rPr>
        <w:t xml:space="preserve"> </w:t>
      </w:r>
      <w:r>
        <w:t>Крым</w:t>
      </w:r>
      <w:r>
        <w:rPr>
          <w:spacing w:val="-4"/>
        </w:rPr>
        <w:t xml:space="preserve"> </w:t>
      </w:r>
      <w:r>
        <w:t>и</w:t>
      </w:r>
      <w:r>
        <w:rPr>
          <w:spacing w:val="-2"/>
        </w:rPr>
        <w:t xml:space="preserve"> </w:t>
      </w:r>
      <w:r>
        <w:t>города</w:t>
      </w:r>
      <w:r>
        <w:rPr>
          <w:spacing w:val="-3"/>
        </w:rPr>
        <w:t xml:space="preserve"> </w:t>
      </w:r>
      <w:r>
        <w:t>федерального</w:t>
      </w:r>
      <w:r>
        <w:rPr>
          <w:spacing w:val="-2"/>
        </w:rPr>
        <w:t xml:space="preserve"> </w:t>
      </w:r>
      <w:r>
        <w:t>значения</w:t>
      </w:r>
      <w:r>
        <w:rPr>
          <w:spacing w:val="-2"/>
        </w:rPr>
        <w:t xml:space="preserve"> </w:t>
      </w:r>
      <w:r>
        <w:t>Севастополя».</w:t>
      </w:r>
    </w:p>
    <w:p w:rsidR="00292DCE" w:rsidRDefault="00F301D9">
      <w:pPr>
        <w:pStyle w:val="a3"/>
        <w:spacing w:before="160"/>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292DCE" w:rsidRDefault="00F301D9" w:rsidP="000B0FD5">
      <w:pPr>
        <w:pStyle w:val="a5"/>
        <w:numPr>
          <w:ilvl w:val="4"/>
          <w:numId w:val="122"/>
        </w:numPr>
        <w:tabs>
          <w:tab w:val="left" w:pos="1362"/>
        </w:tabs>
        <w:spacing w:before="180" w:line="254" w:lineRule="auto"/>
        <w:ind w:right="402"/>
        <w:rPr>
          <w:sz w:val="24"/>
        </w:rPr>
      </w:pPr>
      <w:r>
        <w:rPr>
          <w:sz w:val="24"/>
        </w:rPr>
        <w:t>Российская Федерация на современном этапе. «Человеческий капитал», «Комфортная среда</w:t>
      </w:r>
      <w:r>
        <w:rPr>
          <w:spacing w:val="1"/>
          <w:sz w:val="24"/>
        </w:rPr>
        <w:t xml:space="preserve"> </w:t>
      </w:r>
      <w:r>
        <w:rPr>
          <w:sz w:val="24"/>
        </w:rPr>
        <w:t>для жизни», «Экономический рост» — основные направления национальных проектов 2019-2024 гг.</w:t>
      </w:r>
      <w:r>
        <w:rPr>
          <w:spacing w:val="1"/>
          <w:sz w:val="24"/>
        </w:rPr>
        <w:t xml:space="preserve"> </w:t>
      </w:r>
      <w:r>
        <w:rPr>
          <w:sz w:val="24"/>
        </w:rPr>
        <w:t>Разработка семейной политики. Пропаганда спорта и здорового образа жизни. Россия в борьбе с</w:t>
      </w:r>
      <w:r>
        <w:rPr>
          <w:spacing w:val="1"/>
          <w:sz w:val="24"/>
        </w:rPr>
        <w:t xml:space="preserve"> </w:t>
      </w:r>
      <w:r>
        <w:rPr>
          <w:sz w:val="24"/>
        </w:rPr>
        <w:t>короновирусной пандемией. Реализация крупных экономических проектов (строительство Крымского</w:t>
      </w:r>
      <w:r>
        <w:rPr>
          <w:spacing w:val="-57"/>
          <w:sz w:val="24"/>
        </w:rPr>
        <w:t xml:space="preserve"> </w:t>
      </w:r>
      <w:r>
        <w:rPr>
          <w:sz w:val="24"/>
        </w:rPr>
        <w:t>моста, трубопроводов «Сила Сибири», «Северный поток» и другие). Поддержка одарённых детей в</w:t>
      </w:r>
      <w:r>
        <w:rPr>
          <w:spacing w:val="1"/>
          <w:sz w:val="24"/>
        </w:rPr>
        <w:t xml:space="preserve"> </w:t>
      </w:r>
      <w:r>
        <w:rPr>
          <w:sz w:val="24"/>
        </w:rPr>
        <w:t>России</w:t>
      </w:r>
      <w:r>
        <w:rPr>
          <w:spacing w:val="-1"/>
          <w:sz w:val="24"/>
        </w:rPr>
        <w:t xml:space="preserve"> </w:t>
      </w:r>
      <w:r>
        <w:rPr>
          <w:sz w:val="24"/>
        </w:rPr>
        <w:t>(образовательный центр</w:t>
      </w:r>
      <w:r>
        <w:rPr>
          <w:spacing w:val="2"/>
          <w:sz w:val="24"/>
        </w:rPr>
        <w:t xml:space="preserve"> </w:t>
      </w:r>
      <w:r>
        <w:rPr>
          <w:sz w:val="24"/>
        </w:rPr>
        <w:t>«Сириус»</w:t>
      </w:r>
      <w:r>
        <w:rPr>
          <w:spacing w:val="-6"/>
          <w:sz w:val="24"/>
        </w:rPr>
        <w:t xml:space="preserve"> </w:t>
      </w:r>
      <w:r>
        <w:rPr>
          <w:sz w:val="24"/>
        </w:rPr>
        <w:t>и</w:t>
      </w:r>
      <w:r>
        <w:rPr>
          <w:spacing w:val="-1"/>
          <w:sz w:val="24"/>
        </w:rPr>
        <w:t xml:space="preserve"> </w:t>
      </w:r>
      <w:r>
        <w:rPr>
          <w:sz w:val="24"/>
        </w:rPr>
        <w:t>другие).</w:t>
      </w:r>
    </w:p>
    <w:p w:rsidR="00292DCE" w:rsidRDefault="00F301D9">
      <w:pPr>
        <w:pStyle w:val="a3"/>
        <w:spacing w:before="160"/>
      </w:pPr>
      <w:r>
        <w:t>Общероссийское</w:t>
      </w:r>
      <w:r>
        <w:rPr>
          <w:spacing w:val="-5"/>
        </w:rPr>
        <w:t xml:space="preserve"> </w:t>
      </w:r>
      <w:r>
        <w:t>голосование</w:t>
      </w:r>
      <w:r>
        <w:rPr>
          <w:spacing w:val="-5"/>
        </w:rPr>
        <w:t xml:space="preserve"> </w:t>
      </w:r>
      <w:r>
        <w:t>по</w:t>
      </w:r>
      <w:r>
        <w:rPr>
          <w:spacing w:val="-3"/>
        </w:rPr>
        <w:t xml:space="preserve"> </w:t>
      </w:r>
      <w:r>
        <w:t>поправкам</w:t>
      </w:r>
      <w:r>
        <w:rPr>
          <w:spacing w:val="-6"/>
        </w:rPr>
        <w:t xml:space="preserve"> </w:t>
      </w:r>
      <w:r>
        <w:t>к</w:t>
      </w:r>
      <w:r>
        <w:rPr>
          <w:spacing w:val="-5"/>
        </w:rPr>
        <w:t xml:space="preserve"> </w:t>
      </w:r>
      <w:r>
        <w:t>Конституции</w:t>
      </w:r>
      <w:r>
        <w:rPr>
          <w:spacing w:val="-4"/>
        </w:rPr>
        <w:t xml:space="preserve"> </w:t>
      </w:r>
      <w:r>
        <w:t>России</w:t>
      </w:r>
      <w:r>
        <w:rPr>
          <w:spacing w:val="-3"/>
        </w:rPr>
        <w:t xml:space="preserve"> </w:t>
      </w:r>
      <w:r>
        <w:t>(2020</w:t>
      </w:r>
      <w:r>
        <w:rPr>
          <w:spacing w:val="-4"/>
        </w:rPr>
        <w:t xml:space="preserve"> </w:t>
      </w:r>
      <w:r>
        <w:t>г.).</w:t>
      </w:r>
    </w:p>
    <w:p w:rsidR="00292DCE" w:rsidRDefault="00F301D9">
      <w:pPr>
        <w:pStyle w:val="a3"/>
        <w:spacing w:before="178"/>
      </w:pPr>
      <w:r>
        <w:t>Признание</w:t>
      </w:r>
      <w:r>
        <w:rPr>
          <w:spacing w:val="-5"/>
        </w:rPr>
        <w:t xml:space="preserve"> </w:t>
      </w:r>
      <w:r>
        <w:t>Россией</w:t>
      </w:r>
      <w:r>
        <w:rPr>
          <w:spacing w:val="-3"/>
        </w:rPr>
        <w:t xml:space="preserve"> </w:t>
      </w:r>
      <w:r>
        <w:t>Донецкой</w:t>
      </w:r>
      <w:r>
        <w:rPr>
          <w:spacing w:val="-3"/>
        </w:rPr>
        <w:t xml:space="preserve"> </w:t>
      </w:r>
      <w:r>
        <w:t>Народной</w:t>
      </w:r>
      <w:r>
        <w:rPr>
          <w:spacing w:val="-4"/>
        </w:rPr>
        <w:t xml:space="preserve"> </w:t>
      </w:r>
      <w:r>
        <w:t>Республики</w:t>
      </w:r>
      <w:r>
        <w:rPr>
          <w:spacing w:val="-3"/>
        </w:rPr>
        <w:t xml:space="preserve"> </w:t>
      </w:r>
      <w:r>
        <w:t>и</w:t>
      </w:r>
      <w:r>
        <w:rPr>
          <w:spacing w:val="-3"/>
        </w:rPr>
        <w:t xml:space="preserve"> </w:t>
      </w:r>
      <w:r>
        <w:t>Луганской</w:t>
      </w:r>
      <w:r>
        <w:rPr>
          <w:spacing w:val="-3"/>
        </w:rPr>
        <w:t xml:space="preserve"> </w:t>
      </w:r>
      <w:r>
        <w:t>Народной</w:t>
      </w:r>
      <w:r>
        <w:rPr>
          <w:spacing w:val="-4"/>
        </w:rPr>
        <w:t xml:space="preserve"> </w:t>
      </w:r>
      <w:r>
        <w:t>Республики</w:t>
      </w:r>
      <w:r>
        <w:rPr>
          <w:spacing w:val="-3"/>
        </w:rPr>
        <w:t xml:space="preserve"> </w:t>
      </w:r>
      <w:r>
        <w:t>(2022</w:t>
      </w:r>
      <w:r>
        <w:rPr>
          <w:spacing w:val="-3"/>
        </w:rPr>
        <w:t xml:space="preserve"> </w:t>
      </w:r>
      <w:r>
        <w:t>г.).</w:t>
      </w:r>
    </w:p>
    <w:p w:rsidR="00292DCE" w:rsidRDefault="00F301D9">
      <w:pPr>
        <w:pStyle w:val="a3"/>
        <w:spacing w:before="178" w:line="254" w:lineRule="auto"/>
        <w:ind w:right="366"/>
      </w:pPr>
      <w:r>
        <w:t>Значение исторических традиций и культурного наследия для современной России. Воссоздание</w:t>
      </w:r>
      <w:r>
        <w:rPr>
          <w:spacing w:val="1"/>
        </w:rPr>
        <w:t xml:space="preserve"> </w:t>
      </w:r>
      <w:r>
        <w:t>Российского исторического общества (далее ‒ РИО) и Российского военно-исторического общества</w:t>
      </w:r>
      <w:r>
        <w:rPr>
          <w:spacing w:val="1"/>
        </w:rPr>
        <w:t xml:space="preserve"> </w:t>
      </w:r>
      <w:r>
        <w:t>(далее ‒ РВИО). Исторические парки «Россия ‒ Моя история». Военно-патриотический парк культуры</w:t>
      </w:r>
      <w:r>
        <w:rPr>
          <w:spacing w:val="-57"/>
        </w:rPr>
        <w:t xml:space="preserve"> </w:t>
      </w:r>
      <w:r>
        <w:t>и отдыха Вооружённых Сил Российской Федерации «Патриот». Мемориальный парк Победы на</w:t>
      </w:r>
      <w:r>
        <w:rPr>
          <w:spacing w:val="1"/>
        </w:rPr>
        <w:t xml:space="preserve"> </w:t>
      </w:r>
      <w:r>
        <w:t>Поклонной горе и Ржевский мемориал Советскому Солдату. Всероссийский проект «Без срока</w:t>
      </w:r>
      <w:r>
        <w:rPr>
          <w:spacing w:val="1"/>
        </w:rPr>
        <w:t xml:space="preserve"> </w:t>
      </w:r>
      <w:r>
        <w:t>давности».</w:t>
      </w:r>
      <w:r>
        <w:rPr>
          <w:spacing w:val="-1"/>
        </w:rPr>
        <w:t xml:space="preserve"> </w:t>
      </w:r>
      <w:r>
        <w:t>Новые</w:t>
      </w:r>
      <w:r>
        <w:rPr>
          <w:spacing w:val="-1"/>
        </w:rPr>
        <w:t xml:space="preserve"> </w:t>
      </w:r>
      <w:r>
        <w:t>информационные</w:t>
      </w:r>
      <w:r>
        <w:rPr>
          <w:spacing w:val="-2"/>
        </w:rPr>
        <w:t xml:space="preserve"> </w:t>
      </w:r>
      <w:r>
        <w:t>ресурсы</w:t>
      </w:r>
      <w:r>
        <w:rPr>
          <w:spacing w:val="-1"/>
        </w:rPr>
        <w:t xml:space="preserve"> </w:t>
      </w:r>
      <w:r>
        <w:t>о</w:t>
      </w:r>
      <w:r>
        <w:rPr>
          <w:spacing w:val="1"/>
        </w:rPr>
        <w:t xml:space="preserve"> </w:t>
      </w:r>
      <w:r>
        <w:t>Великой Победе.</w:t>
      </w:r>
    </w:p>
    <w:p w:rsidR="00292DCE" w:rsidRDefault="00F301D9" w:rsidP="000B0FD5">
      <w:pPr>
        <w:pStyle w:val="a5"/>
        <w:numPr>
          <w:ilvl w:val="3"/>
          <w:numId w:val="122"/>
        </w:numPr>
        <w:tabs>
          <w:tab w:val="left" w:pos="1182"/>
        </w:tabs>
        <w:spacing w:before="162"/>
        <w:ind w:left="1181" w:hanging="782"/>
        <w:rPr>
          <w:sz w:val="24"/>
        </w:rPr>
      </w:pPr>
      <w:r>
        <w:rPr>
          <w:sz w:val="24"/>
        </w:rPr>
        <w:t>Итоговое</w:t>
      </w:r>
      <w:r>
        <w:rPr>
          <w:spacing w:val="-6"/>
          <w:sz w:val="24"/>
        </w:rPr>
        <w:t xml:space="preserve"> </w:t>
      </w:r>
      <w:r>
        <w:rPr>
          <w:sz w:val="24"/>
        </w:rPr>
        <w:t>повторение.</w:t>
      </w:r>
    </w:p>
    <w:p w:rsidR="00292DCE" w:rsidRDefault="00F301D9">
      <w:pPr>
        <w:pStyle w:val="a3"/>
        <w:spacing w:before="176" w:line="393" w:lineRule="auto"/>
        <w:ind w:right="3746"/>
      </w:pPr>
      <w:r>
        <w:t>История</w:t>
      </w:r>
      <w:r>
        <w:rPr>
          <w:spacing w:val="3"/>
        </w:rPr>
        <w:t xml:space="preserve"> </w:t>
      </w:r>
      <w:r>
        <w:t>родного</w:t>
      </w:r>
      <w:r>
        <w:rPr>
          <w:spacing w:val="4"/>
        </w:rPr>
        <w:t xml:space="preserve"> </w:t>
      </w:r>
      <w:r>
        <w:t>края</w:t>
      </w:r>
      <w:r>
        <w:rPr>
          <w:spacing w:val="4"/>
        </w:rPr>
        <w:t xml:space="preserve"> </w:t>
      </w:r>
      <w:r>
        <w:t>в</w:t>
      </w:r>
      <w:r>
        <w:rPr>
          <w:spacing w:val="1"/>
        </w:rPr>
        <w:t xml:space="preserve"> </w:t>
      </w:r>
      <w:r>
        <w:t>годы</w:t>
      </w:r>
      <w:r>
        <w:rPr>
          <w:spacing w:val="3"/>
        </w:rPr>
        <w:t xml:space="preserve"> </w:t>
      </w:r>
      <w:r>
        <w:t>революций</w:t>
      </w:r>
      <w:r>
        <w:rPr>
          <w:spacing w:val="2"/>
        </w:rPr>
        <w:t xml:space="preserve"> </w:t>
      </w:r>
      <w:r>
        <w:t>и</w:t>
      </w:r>
      <w:r>
        <w:rPr>
          <w:spacing w:val="4"/>
        </w:rPr>
        <w:t xml:space="preserve"> </w:t>
      </w:r>
      <w:r>
        <w:t>Гражданской</w:t>
      </w:r>
      <w:r>
        <w:rPr>
          <w:spacing w:val="4"/>
        </w:rPr>
        <w:t xml:space="preserve"> </w:t>
      </w:r>
      <w:r>
        <w:t>войны.</w:t>
      </w:r>
      <w:r>
        <w:rPr>
          <w:spacing w:val="1"/>
        </w:rPr>
        <w:t xml:space="preserve"> </w:t>
      </w:r>
      <w:r>
        <w:t>Наши земляки ‒ герои Великой Отечественной войны (1941-1945 гг.).</w:t>
      </w:r>
      <w:r>
        <w:rPr>
          <w:spacing w:val="-57"/>
        </w:rPr>
        <w:t xml:space="preserve"> </w:t>
      </w:r>
      <w:r>
        <w:t>Наш</w:t>
      </w:r>
      <w:r>
        <w:rPr>
          <w:spacing w:val="-1"/>
        </w:rPr>
        <w:t xml:space="preserve"> </w:t>
      </w:r>
      <w:r>
        <w:t>регион в</w:t>
      </w:r>
      <w:r>
        <w:rPr>
          <w:spacing w:val="-1"/>
        </w:rPr>
        <w:t xml:space="preserve"> </w:t>
      </w:r>
      <w:r>
        <w:t>конце</w:t>
      </w:r>
      <w:r>
        <w:rPr>
          <w:spacing w:val="-1"/>
        </w:rPr>
        <w:t xml:space="preserve"> </w:t>
      </w:r>
      <w:r>
        <w:t>XX</w:t>
      </w:r>
      <w:r>
        <w:rPr>
          <w:spacing w:val="-1"/>
        </w:rPr>
        <w:t xml:space="preserve"> </w:t>
      </w:r>
      <w:r>
        <w:t>‒ начале</w:t>
      </w:r>
      <w:r>
        <w:rPr>
          <w:spacing w:val="-1"/>
        </w:rPr>
        <w:t xml:space="preserve"> </w:t>
      </w:r>
      <w:r>
        <w:t>XXI</w:t>
      </w:r>
      <w:r>
        <w:rPr>
          <w:spacing w:val="-5"/>
        </w:rPr>
        <w:t xml:space="preserve"> </w:t>
      </w:r>
      <w:r>
        <w:t>вв.</w:t>
      </w:r>
    </w:p>
    <w:p w:rsidR="00292DCE" w:rsidRDefault="00F301D9">
      <w:pPr>
        <w:pStyle w:val="a3"/>
        <w:spacing w:before="3"/>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2"/>
          <w:numId w:val="122"/>
        </w:numPr>
        <w:tabs>
          <w:tab w:val="left" w:pos="1002"/>
        </w:tabs>
        <w:spacing w:before="78"/>
        <w:ind w:hanging="602"/>
        <w:rPr>
          <w:sz w:val="24"/>
        </w:rPr>
      </w:pPr>
      <w:r>
        <w:rPr>
          <w:sz w:val="24"/>
        </w:rPr>
        <w:lastRenderedPageBreak/>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учебного</w:t>
      </w:r>
      <w:r>
        <w:rPr>
          <w:spacing w:val="-5"/>
          <w:sz w:val="24"/>
        </w:rPr>
        <w:t xml:space="preserve"> </w:t>
      </w:r>
      <w:r>
        <w:rPr>
          <w:sz w:val="24"/>
        </w:rPr>
        <w:t>модуля «Введение</w:t>
      </w:r>
      <w:r>
        <w:rPr>
          <w:spacing w:val="-4"/>
          <w:sz w:val="24"/>
        </w:rPr>
        <w:t xml:space="preserve"> </w:t>
      </w:r>
      <w:r>
        <w:rPr>
          <w:sz w:val="24"/>
        </w:rPr>
        <w:t>в</w:t>
      </w:r>
      <w:r>
        <w:rPr>
          <w:spacing w:val="-5"/>
          <w:sz w:val="24"/>
        </w:rPr>
        <w:t xml:space="preserve"> </w:t>
      </w:r>
      <w:r>
        <w:rPr>
          <w:sz w:val="24"/>
        </w:rPr>
        <w:t>Новейшую</w:t>
      </w:r>
      <w:r>
        <w:rPr>
          <w:spacing w:val="-5"/>
          <w:sz w:val="24"/>
        </w:rPr>
        <w:t xml:space="preserve"> </w:t>
      </w:r>
      <w:r>
        <w:rPr>
          <w:sz w:val="24"/>
        </w:rPr>
        <w:t>историю</w:t>
      </w:r>
      <w:r>
        <w:rPr>
          <w:spacing w:val="-4"/>
          <w:sz w:val="24"/>
        </w:rPr>
        <w:t xml:space="preserve"> </w:t>
      </w:r>
      <w:r>
        <w:rPr>
          <w:sz w:val="24"/>
        </w:rPr>
        <w:t>России».</w:t>
      </w:r>
    </w:p>
    <w:p w:rsidR="00292DCE" w:rsidRDefault="00F301D9" w:rsidP="000B0FD5">
      <w:pPr>
        <w:pStyle w:val="a5"/>
        <w:numPr>
          <w:ilvl w:val="3"/>
          <w:numId w:val="122"/>
        </w:numPr>
        <w:tabs>
          <w:tab w:val="left" w:pos="1182"/>
        </w:tabs>
        <w:spacing w:before="180" w:line="252" w:lineRule="auto"/>
        <w:ind w:right="1575"/>
        <w:rPr>
          <w:sz w:val="24"/>
        </w:rPr>
      </w:pPr>
      <w:r>
        <w:rPr>
          <w:sz w:val="24"/>
        </w:rPr>
        <w:t>Личностные и метапредметные результаты являются приоритетными при освоении</w:t>
      </w:r>
      <w:r>
        <w:rPr>
          <w:spacing w:val="-57"/>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модуля</w:t>
      </w:r>
      <w:r>
        <w:rPr>
          <w:spacing w:val="3"/>
          <w:sz w:val="24"/>
        </w:rPr>
        <w:t xml:space="preserve"> </w:t>
      </w:r>
      <w:r>
        <w:rPr>
          <w:sz w:val="24"/>
        </w:rPr>
        <w:t>«Введение</w:t>
      </w:r>
      <w:r>
        <w:rPr>
          <w:spacing w:val="-1"/>
          <w:sz w:val="24"/>
        </w:rPr>
        <w:t xml:space="preserve"> </w:t>
      </w:r>
      <w:r>
        <w:rPr>
          <w:sz w:val="24"/>
        </w:rPr>
        <w:t>в</w:t>
      </w:r>
      <w:r>
        <w:rPr>
          <w:spacing w:val="-2"/>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p>
    <w:p w:rsidR="00292DCE" w:rsidRDefault="00F301D9" w:rsidP="000B0FD5">
      <w:pPr>
        <w:pStyle w:val="a5"/>
        <w:numPr>
          <w:ilvl w:val="3"/>
          <w:numId w:val="122"/>
        </w:numPr>
        <w:tabs>
          <w:tab w:val="left" w:pos="1182"/>
        </w:tabs>
        <w:spacing w:before="167" w:line="254" w:lineRule="auto"/>
        <w:ind w:right="721"/>
        <w:rPr>
          <w:sz w:val="24"/>
        </w:rPr>
      </w:pPr>
      <w:r>
        <w:rPr>
          <w:sz w:val="24"/>
        </w:rPr>
        <w:t>Содержание учебного модуля «Введение в Новейшую историю России» способствует</w:t>
      </w:r>
      <w:r>
        <w:rPr>
          <w:spacing w:val="1"/>
          <w:sz w:val="24"/>
        </w:rPr>
        <w:t xml:space="preserve"> </w:t>
      </w:r>
      <w:r>
        <w:rPr>
          <w:sz w:val="24"/>
        </w:rPr>
        <w:t>процессу формирования внутренней позиции личности как особого ценностного отношения к себе,</w:t>
      </w:r>
      <w:r>
        <w:rPr>
          <w:spacing w:val="-57"/>
          <w:sz w:val="24"/>
        </w:rPr>
        <w:t xml:space="preserve"> </w:t>
      </w:r>
      <w:r>
        <w:rPr>
          <w:sz w:val="24"/>
        </w:rPr>
        <w:t>окружающим людям и жизни в целом, готовности обучающегося действовать на основе системы</w:t>
      </w:r>
      <w:r>
        <w:rPr>
          <w:spacing w:val="1"/>
          <w:sz w:val="24"/>
        </w:rPr>
        <w:t xml:space="preserve"> </w:t>
      </w:r>
      <w:r>
        <w:rPr>
          <w:sz w:val="24"/>
        </w:rPr>
        <w:t>позитивных</w:t>
      </w:r>
      <w:r>
        <w:rPr>
          <w:spacing w:val="-2"/>
          <w:sz w:val="24"/>
        </w:rPr>
        <w:t xml:space="preserve"> </w:t>
      </w:r>
      <w:r>
        <w:rPr>
          <w:sz w:val="24"/>
        </w:rPr>
        <w:t>ценностных</w:t>
      </w:r>
      <w:r>
        <w:rPr>
          <w:spacing w:val="2"/>
          <w:sz w:val="24"/>
        </w:rPr>
        <w:t xml:space="preserve"> </w:t>
      </w:r>
      <w:r>
        <w:rPr>
          <w:sz w:val="24"/>
        </w:rPr>
        <w:t>ориентаций.</w:t>
      </w:r>
    </w:p>
    <w:p w:rsidR="00292DCE" w:rsidRDefault="00F301D9" w:rsidP="000B0FD5">
      <w:pPr>
        <w:pStyle w:val="a5"/>
        <w:numPr>
          <w:ilvl w:val="3"/>
          <w:numId w:val="122"/>
        </w:numPr>
        <w:tabs>
          <w:tab w:val="left" w:pos="1182"/>
        </w:tabs>
        <w:spacing w:before="162" w:line="254" w:lineRule="auto"/>
        <w:ind w:right="566"/>
        <w:rPr>
          <w:sz w:val="24"/>
        </w:rPr>
      </w:pPr>
      <w:r>
        <w:rPr>
          <w:sz w:val="24"/>
        </w:rPr>
        <w:t>Содержание учебного модуля «Введение в Новейшую историю России» ориентировано на</w:t>
      </w:r>
      <w:r>
        <w:rPr>
          <w:spacing w:val="1"/>
          <w:sz w:val="24"/>
        </w:rPr>
        <w:t xml:space="preserve"> </w:t>
      </w:r>
      <w:r>
        <w:rPr>
          <w:sz w:val="24"/>
        </w:rPr>
        <w:t>следующие важнейшие убеждения и качества обучающегося, которые должны проявляться как в его</w:t>
      </w:r>
      <w:r>
        <w:rPr>
          <w:spacing w:val="-57"/>
          <w:sz w:val="24"/>
        </w:rPr>
        <w:t xml:space="preserve"> </w:t>
      </w:r>
      <w:r>
        <w:rPr>
          <w:sz w:val="24"/>
        </w:rPr>
        <w:t>учебной деятельности, так и при реализации направлений воспитательной деятельности</w:t>
      </w:r>
      <w:r>
        <w:rPr>
          <w:spacing w:val="1"/>
          <w:sz w:val="24"/>
        </w:rPr>
        <w:t xml:space="preserve"> </w:t>
      </w:r>
      <w:r>
        <w:rPr>
          <w:sz w:val="24"/>
        </w:rPr>
        <w:t>образовательной</w:t>
      </w:r>
      <w:r>
        <w:rPr>
          <w:spacing w:val="-1"/>
          <w:sz w:val="24"/>
        </w:rPr>
        <w:t xml:space="preserve"> </w:t>
      </w:r>
      <w:r>
        <w:rPr>
          <w:sz w:val="24"/>
        </w:rPr>
        <w:t>организации в</w:t>
      </w:r>
      <w:r>
        <w:rPr>
          <w:spacing w:val="-1"/>
          <w:sz w:val="24"/>
        </w:rPr>
        <w:t xml:space="preserve"> </w:t>
      </w:r>
      <w:r>
        <w:rPr>
          <w:sz w:val="24"/>
        </w:rPr>
        <w:t>сферах:</w:t>
      </w:r>
    </w:p>
    <w:p w:rsidR="00292DCE" w:rsidRDefault="00F301D9" w:rsidP="000B0FD5">
      <w:pPr>
        <w:pStyle w:val="a5"/>
        <w:numPr>
          <w:ilvl w:val="0"/>
          <w:numId w:val="121"/>
        </w:numPr>
        <w:tabs>
          <w:tab w:val="left" w:pos="660"/>
        </w:tabs>
        <w:spacing w:before="163" w:line="254" w:lineRule="auto"/>
        <w:ind w:right="509" w:firstLine="0"/>
        <w:rPr>
          <w:sz w:val="24"/>
        </w:rPr>
      </w:pPr>
      <w:r>
        <w:rPr>
          <w:sz w:val="24"/>
        </w:rPr>
        <w:t>гражданского воспитания: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 жизни семьи,</w:t>
      </w:r>
      <w:r>
        <w:rPr>
          <w:spacing w:val="1"/>
          <w:sz w:val="24"/>
        </w:rPr>
        <w:t xml:space="preserve"> </w:t>
      </w:r>
      <w:r>
        <w:rPr>
          <w:sz w:val="24"/>
        </w:rPr>
        <w:t>образовательной организации, местного сообщества, родного края, страны; неприятие любых форм</w:t>
      </w:r>
      <w:r>
        <w:rPr>
          <w:spacing w:val="1"/>
          <w:sz w:val="24"/>
        </w:rPr>
        <w:t xml:space="preserve"> </w:t>
      </w:r>
      <w:r>
        <w:rPr>
          <w:sz w:val="24"/>
        </w:rPr>
        <w:t>экстремизма, дискриминации; понимание роли различных социальных институтов в жизни человека;</w:t>
      </w:r>
      <w:r>
        <w:rPr>
          <w:spacing w:val="-57"/>
          <w:sz w:val="24"/>
        </w:rPr>
        <w:t xml:space="preserve"> </w:t>
      </w:r>
      <w:r>
        <w:rPr>
          <w:sz w:val="24"/>
        </w:rPr>
        <w:t>представление об основных правах, свободах и обязанностях гражданина, социальных нормах и</w:t>
      </w:r>
      <w:r>
        <w:rPr>
          <w:spacing w:val="1"/>
          <w:sz w:val="24"/>
        </w:rPr>
        <w:t xml:space="preserve"> </w:t>
      </w:r>
      <w:r>
        <w:rPr>
          <w:sz w:val="24"/>
        </w:rPr>
        <w:t>правилах межличностных отношений в поликультурном и многоконфессиональном обществе,</w:t>
      </w:r>
      <w:r>
        <w:rPr>
          <w:spacing w:val="1"/>
          <w:sz w:val="24"/>
        </w:rPr>
        <w:t xml:space="preserve"> </w:t>
      </w:r>
      <w:r>
        <w:rPr>
          <w:sz w:val="24"/>
        </w:rPr>
        <w:t>представление о способах противодействия коррупции; готовность к разнообразной совместной</w:t>
      </w:r>
      <w:r>
        <w:rPr>
          <w:spacing w:val="1"/>
          <w:sz w:val="24"/>
        </w:rPr>
        <w:t xml:space="preserve"> </w:t>
      </w:r>
      <w:r>
        <w:rPr>
          <w:sz w:val="24"/>
        </w:rPr>
        <w:t>деятельности, стремление к взаимопониманию и взаимопомощи, активное участие в самоуправлении</w:t>
      </w:r>
      <w:r>
        <w:rPr>
          <w:spacing w:val="-57"/>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гуманитарной</w:t>
      </w:r>
      <w:r>
        <w:rPr>
          <w:spacing w:val="-3"/>
          <w:sz w:val="24"/>
        </w:rPr>
        <w:t xml:space="preserve"> </w:t>
      </w:r>
      <w:r>
        <w:rPr>
          <w:sz w:val="24"/>
        </w:rPr>
        <w:t>деятельности;</w:t>
      </w:r>
    </w:p>
    <w:p w:rsidR="00292DCE" w:rsidRDefault="00F301D9" w:rsidP="000B0FD5">
      <w:pPr>
        <w:pStyle w:val="a5"/>
        <w:numPr>
          <w:ilvl w:val="0"/>
          <w:numId w:val="121"/>
        </w:numPr>
        <w:tabs>
          <w:tab w:val="left" w:pos="660"/>
        </w:tabs>
        <w:spacing w:before="163" w:line="254" w:lineRule="auto"/>
        <w:ind w:right="389" w:firstLine="0"/>
        <w:rPr>
          <w:sz w:val="24"/>
        </w:rPr>
      </w:pPr>
      <w:r>
        <w:rPr>
          <w:sz w:val="24"/>
        </w:rPr>
        <w:t>патриотического воспитания: осознание российской гражданской идентичности в поликультурном</w:t>
      </w:r>
      <w:r>
        <w:rPr>
          <w:spacing w:val="1"/>
          <w:sz w:val="24"/>
        </w:rPr>
        <w:t xml:space="preserve"> </w:t>
      </w:r>
      <w:r>
        <w:rPr>
          <w:sz w:val="24"/>
        </w:rPr>
        <w:t>и многоконфессиональном обществе, проявление интереса к познанию родного языка, истории,</w:t>
      </w:r>
      <w:r>
        <w:rPr>
          <w:spacing w:val="1"/>
          <w:sz w:val="24"/>
        </w:rPr>
        <w:t xml:space="preserve"> </w:t>
      </w:r>
      <w:r>
        <w:rPr>
          <w:sz w:val="24"/>
        </w:rPr>
        <w:t>культуры Российской Федерации, своего края, народов России, ценностное отношение к достижениям</w:t>
      </w:r>
      <w:r>
        <w:rPr>
          <w:spacing w:val="-57"/>
          <w:sz w:val="24"/>
        </w:rPr>
        <w:t xml:space="preserve"> </w:t>
      </w:r>
      <w:r>
        <w:rPr>
          <w:sz w:val="24"/>
        </w:rPr>
        <w:t>своей Родины ‒ России, к науке, искусству, спорту, технологиям, боевым подвигам и трудовым</w:t>
      </w:r>
      <w:r>
        <w:rPr>
          <w:spacing w:val="1"/>
          <w:sz w:val="24"/>
        </w:rPr>
        <w:t xml:space="preserve"> </w:t>
      </w:r>
      <w:r>
        <w:rPr>
          <w:sz w:val="24"/>
        </w:rPr>
        <w:t>достижениям народа, уважение к символам России, государственным праздникам, историческому и</w:t>
      </w:r>
      <w:r>
        <w:rPr>
          <w:spacing w:val="1"/>
          <w:sz w:val="24"/>
        </w:rPr>
        <w:t xml:space="preserve"> </w:t>
      </w:r>
      <w:r>
        <w:rPr>
          <w:sz w:val="24"/>
        </w:rPr>
        <w:t>природному наследию, памятникам и символам воинской славы, традициям разных 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rsidR="00292DCE" w:rsidRDefault="00F301D9" w:rsidP="000B0FD5">
      <w:pPr>
        <w:pStyle w:val="a5"/>
        <w:numPr>
          <w:ilvl w:val="0"/>
          <w:numId w:val="121"/>
        </w:numPr>
        <w:tabs>
          <w:tab w:val="left" w:pos="660"/>
        </w:tabs>
        <w:spacing w:before="163" w:line="254" w:lineRule="auto"/>
        <w:ind w:right="551" w:firstLine="0"/>
        <w:rPr>
          <w:sz w:val="24"/>
        </w:rPr>
      </w:pPr>
      <w:r>
        <w:rPr>
          <w:sz w:val="24"/>
        </w:rPr>
        <w:t>духовно-нравственного воспитания: ориентация на моральные ценности и нормы в ситуациях</w:t>
      </w:r>
      <w:r>
        <w:rPr>
          <w:spacing w:val="1"/>
          <w:sz w:val="24"/>
        </w:rPr>
        <w:t xml:space="preserve"> </w:t>
      </w:r>
      <w:r>
        <w:rPr>
          <w:sz w:val="24"/>
        </w:rPr>
        <w:t>нравственного выбора, готовность оценивать своё поведение и поступки, поведение и поступки</w:t>
      </w:r>
      <w:r>
        <w:rPr>
          <w:spacing w:val="1"/>
          <w:sz w:val="24"/>
        </w:rPr>
        <w:t xml:space="preserve"> </w:t>
      </w:r>
      <w:r>
        <w:rPr>
          <w:sz w:val="24"/>
        </w:rPr>
        <w:t>других людей с позиции нравственных и правовых норм с учетом осознания последствий поступков,</w:t>
      </w:r>
      <w:r>
        <w:rPr>
          <w:spacing w:val="-57"/>
          <w:sz w:val="24"/>
        </w:rPr>
        <w:t xml:space="preserve"> </w:t>
      </w:r>
      <w:r>
        <w:rPr>
          <w:sz w:val="24"/>
        </w:rPr>
        <w:t>активное неприятие асоциальных поступков, свобода и ответственность личности в 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292DCE" w:rsidRDefault="00F301D9" w:rsidP="000B0FD5">
      <w:pPr>
        <w:pStyle w:val="a5"/>
        <w:numPr>
          <w:ilvl w:val="3"/>
          <w:numId w:val="122"/>
        </w:numPr>
        <w:tabs>
          <w:tab w:val="left" w:pos="1182"/>
        </w:tabs>
        <w:spacing w:before="162" w:line="254" w:lineRule="auto"/>
        <w:ind w:right="387"/>
        <w:rPr>
          <w:sz w:val="24"/>
        </w:rPr>
      </w:pPr>
      <w:r>
        <w:rPr>
          <w:sz w:val="24"/>
        </w:rPr>
        <w:t>Содержание учебного модуля «Введение в Новейшую историю России» также ориентировано</w:t>
      </w:r>
      <w:r>
        <w:rPr>
          <w:spacing w:val="1"/>
          <w:sz w:val="24"/>
        </w:rPr>
        <w:t xml:space="preserve"> </w:t>
      </w:r>
      <w:r>
        <w:rPr>
          <w:sz w:val="24"/>
        </w:rPr>
        <w:t>на понимание роли этнических культурных традиций ‒ в области эстетического воспитания, на</w:t>
      </w:r>
      <w:r>
        <w:rPr>
          <w:spacing w:val="1"/>
          <w:sz w:val="24"/>
        </w:rPr>
        <w:t xml:space="preserve"> </w:t>
      </w:r>
      <w:r>
        <w:rPr>
          <w:sz w:val="24"/>
        </w:rPr>
        <w:t>формирование ценностного отношения к здоровью, жизни и осознание необходимости их сохранения,</w:t>
      </w:r>
      <w:r>
        <w:rPr>
          <w:spacing w:val="-57"/>
          <w:sz w:val="24"/>
        </w:rPr>
        <w:t xml:space="preserve"> </w:t>
      </w:r>
      <w:r>
        <w:rPr>
          <w:sz w:val="24"/>
        </w:rPr>
        <w:t>следования правилам безопасного поведения в Интернет-среде, активное участие в решении</w:t>
      </w:r>
      <w:r>
        <w:rPr>
          <w:spacing w:val="1"/>
          <w:sz w:val="24"/>
        </w:rPr>
        <w:t xml:space="preserve"> </w:t>
      </w:r>
      <w:r>
        <w:rPr>
          <w:sz w:val="24"/>
        </w:rPr>
        <w:t>практических задач социальной направленности, уважение к труду и результатам трудовой</w:t>
      </w:r>
      <w:r>
        <w:rPr>
          <w:spacing w:val="1"/>
          <w:sz w:val="24"/>
        </w:rPr>
        <w:t xml:space="preserve"> </w:t>
      </w:r>
      <w:r>
        <w:rPr>
          <w:sz w:val="24"/>
        </w:rPr>
        <w:t>деятельности,</w:t>
      </w:r>
      <w:r>
        <w:rPr>
          <w:spacing w:val="-3"/>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участию</w:t>
      </w:r>
      <w:r>
        <w:rPr>
          <w:spacing w:val="-3"/>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3"/>
          <w:sz w:val="24"/>
        </w:rPr>
        <w:t xml:space="preserve"> </w:t>
      </w:r>
      <w:r>
        <w:rPr>
          <w:sz w:val="24"/>
        </w:rPr>
        <w:t>направленности.</w:t>
      </w:r>
    </w:p>
    <w:p w:rsidR="00292DCE" w:rsidRDefault="00F301D9" w:rsidP="000B0FD5">
      <w:pPr>
        <w:pStyle w:val="a5"/>
        <w:numPr>
          <w:ilvl w:val="3"/>
          <w:numId w:val="122"/>
        </w:numPr>
        <w:tabs>
          <w:tab w:val="left" w:pos="1182"/>
        </w:tabs>
        <w:spacing w:before="163" w:line="254" w:lineRule="auto"/>
        <w:ind w:right="461"/>
        <w:rPr>
          <w:sz w:val="24"/>
        </w:rPr>
      </w:pPr>
      <w:r>
        <w:rPr>
          <w:sz w:val="24"/>
        </w:rPr>
        <w:t>При освоении содержания учебного модуля «Введение в Новейшую историю России»</w:t>
      </w:r>
      <w:r>
        <w:rPr>
          <w:spacing w:val="1"/>
          <w:sz w:val="24"/>
        </w:rPr>
        <w:t xml:space="preserve"> </w:t>
      </w:r>
      <w:r>
        <w:rPr>
          <w:sz w:val="24"/>
        </w:rPr>
        <w:t>обучающиеся продолжат осмысление ценности научного познания, освоение системы научных</w:t>
      </w:r>
      <w:r>
        <w:rPr>
          <w:spacing w:val="1"/>
          <w:sz w:val="24"/>
        </w:rPr>
        <w:t xml:space="preserve"> </w:t>
      </w:r>
      <w:r>
        <w:rPr>
          <w:sz w:val="24"/>
        </w:rPr>
        <w:t>представлений об основных закономерностях развития общества, расширение социального опыта для</w:t>
      </w:r>
      <w:r>
        <w:rPr>
          <w:spacing w:val="-57"/>
          <w:sz w:val="24"/>
        </w:rPr>
        <w:t xml:space="preserve"> </w:t>
      </w:r>
      <w:r>
        <w:rPr>
          <w:sz w:val="24"/>
        </w:rPr>
        <w:t>достижения индивидуального и коллективного благополучия, в том числе в ходе овладения языковой</w:t>
      </w:r>
      <w:r>
        <w:rPr>
          <w:spacing w:val="-57"/>
          <w:sz w:val="24"/>
        </w:rPr>
        <w:t xml:space="preserve"> </w:t>
      </w:r>
      <w:r>
        <w:rPr>
          <w:sz w:val="24"/>
        </w:rPr>
        <w:t>и читательской культурой, основными навыками исследовательской деятельности. Важным также</w:t>
      </w:r>
      <w:r>
        <w:rPr>
          <w:spacing w:val="1"/>
          <w:sz w:val="24"/>
        </w:rPr>
        <w:t xml:space="preserve"> </w:t>
      </w:r>
      <w:r>
        <w:rPr>
          <w:sz w:val="24"/>
        </w:rPr>
        <w:t>является подготовить обучающегося к изменяющимся условиям социальной среды,</w:t>
      </w:r>
      <w:r>
        <w:rPr>
          <w:spacing w:val="1"/>
          <w:sz w:val="24"/>
        </w:rPr>
        <w:t xml:space="preserve"> </w:t>
      </w:r>
      <w:r>
        <w:rPr>
          <w:sz w:val="24"/>
        </w:rPr>
        <w:t>стрессоустойчивость,</w:t>
      </w:r>
      <w:r>
        <w:rPr>
          <w:spacing w:val="-1"/>
          <w:sz w:val="24"/>
        </w:rPr>
        <w:t xml:space="preserve"> </w:t>
      </w:r>
      <w:r>
        <w:rPr>
          <w:sz w:val="24"/>
        </w:rPr>
        <w:t>открытость опыту</w:t>
      </w:r>
      <w:r>
        <w:rPr>
          <w:spacing w:val="-8"/>
          <w:sz w:val="24"/>
        </w:rPr>
        <w:t xml:space="preserve"> </w:t>
      </w:r>
      <w:r>
        <w:rPr>
          <w:sz w:val="24"/>
        </w:rPr>
        <w:t>и знаниям</w:t>
      </w:r>
      <w:r>
        <w:rPr>
          <w:spacing w:val="-1"/>
          <w:sz w:val="24"/>
        </w:rPr>
        <w:t xml:space="preserve"> </w:t>
      </w:r>
      <w:r>
        <w:rPr>
          <w:sz w:val="24"/>
        </w:rPr>
        <w:t>других.</w:t>
      </w:r>
    </w:p>
    <w:p w:rsidR="00292DCE" w:rsidRDefault="00292DCE">
      <w:pPr>
        <w:spacing w:line="254"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3"/>
          <w:numId w:val="122"/>
        </w:numPr>
        <w:tabs>
          <w:tab w:val="left" w:pos="1181"/>
        </w:tabs>
        <w:spacing w:before="60" w:line="254" w:lineRule="auto"/>
        <w:ind w:right="422"/>
        <w:rPr>
          <w:sz w:val="24"/>
        </w:rPr>
      </w:pPr>
      <w:r>
        <w:rPr>
          <w:sz w:val="24"/>
        </w:rPr>
        <w:lastRenderedPageBreak/>
        <w:t>В результате изучения учебного модуля «Введение в Новейшую историю России»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учебные действия,</w:t>
      </w:r>
      <w:r>
        <w:rPr>
          <w:spacing w:val="-57"/>
          <w:sz w:val="24"/>
        </w:rPr>
        <w:t xml:space="preserve"> </w:t>
      </w:r>
      <w:r>
        <w:rPr>
          <w:sz w:val="24"/>
        </w:rPr>
        <w:t>совместная</w:t>
      </w:r>
      <w:r>
        <w:rPr>
          <w:spacing w:val="-1"/>
          <w:sz w:val="24"/>
        </w:rPr>
        <w:t xml:space="preserve"> </w:t>
      </w:r>
      <w:r>
        <w:rPr>
          <w:sz w:val="24"/>
        </w:rPr>
        <w:t>деятельность.</w:t>
      </w:r>
    </w:p>
    <w:p w:rsidR="00292DCE" w:rsidRDefault="00F301D9" w:rsidP="000B0FD5">
      <w:pPr>
        <w:pStyle w:val="a5"/>
        <w:numPr>
          <w:ilvl w:val="4"/>
          <w:numId w:val="122"/>
        </w:numPr>
        <w:tabs>
          <w:tab w:val="left" w:pos="1361"/>
        </w:tabs>
        <w:spacing w:before="163" w:line="252" w:lineRule="auto"/>
        <w:ind w:right="695"/>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7" w:line="252" w:lineRule="auto"/>
        <w:ind w:right="1428"/>
      </w:pPr>
      <w:r>
        <w:t>выявлять и характеризовать существенные признаки, итоги и значение ключевых событий и</w:t>
      </w:r>
      <w:r>
        <w:rPr>
          <w:spacing w:val="-57"/>
        </w:rPr>
        <w:t xml:space="preserve"> </w:t>
      </w:r>
      <w:r>
        <w:t>процессов</w:t>
      </w:r>
      <w:r>
        <w:rPr>
          <w:spacing w:val="-1"/>
        </w:rPr>
        <w:t xml:space="preserve"> </w:t>
      </w:r>
      <w:r>
        <w:t>Новейшей истории России;</w:t>
      </w:r>
    </w:p>
    <w:p w:rsidR="00292DCE" w:rsidRDefault="00F301D9">
      <w:pPr>
        <w:pStyle w:val="a3"/>
        <w:spacing w:before="166" w:line="252" w:lineRule="auto"/>
        <w:ind w:right="752"/>
      </w:pPr>
      <w:r>
        <w:t>выявлять причинно-следственные, пространственные и временные связи (при наличии) изученных</w:t>
      </w:r>
      <w:r>
        <w:rPr>
          <w:spacing w:val="-57"/>
        </w:rPr>
        <w:t xml:space="preserve"> </w:t>
      </w:r>
      <w:r>
        <w:t>ранее</w:t>
      </w:r>
      <w:r>
        <w:rPr>
          <w:spacing w:val="-2"/>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3"/>
        </w:rPr>
        <w:t xml:space="preserve"> </w:t>
      </w:r>
      <w:r>
        <w:t>историей</w:t>
      </w:r>
      <w:r>
        <w:rPr>
          <w:spacing w:val="-1"/>
        </w:rPr>
        <w:t xml:space="preserve"> </w:t>
      </w:r>
      <w:r>
        <w:t>России</w:t>
      </w:r>
      <w:r>
        <w:rPr>
          <w:spacing w:val="-1"/>
        </w:rPr>
        <w:t xml:space="preserve"> </w:t>
      </w:r>
      <w:r>
        <w:t>XX</w:t>
      </w:r>
      <w:r>
        <w:rPr>
          <w:spacing w:val="-2"/>
        </w:rPr>
        <w:t xml:space="preserve"> </w:t>
      </w:r>
      <w:r>
        <w:t>‒</w:t>
      </w:r>
      <w:r>
        <w:rPr>
          <w:spacing w:val="-1"/>
        </w:rPr>
        <w:t xml:space="preserve"> </w:t>
      </w:r>
      <w:r>
        <w:t>начала</w:t>
      </w:r>
      <w:r>
        <w:rPr>
          <w:spacing w:val="-2"/>
        </w:rPr>
        <w:t xml:space="preserve"> </w:t>
      </w:r>
      <w:r>
        <w:t>XXI</w:t>
      </w:r>
      <w:r>
        <w:rPr>
          <w:spacing w:val="-5"/>
        </w:rPr>
        <w:t xml:space="preserve"> </w:t>
      </w:r>
      <w:r>
        <w:t>в.</w:t>
      </w:r>
      <w:r>
        <w:rPr>
          <w:spacing w:val="-2"/>
        </w:rPr>
        <w:t xml:space="preserve"> </w:t>
      </w:r>
      <w:r>
        <w:t>;</w:t>
      </w:r>
    </w:p>
    <w:p w:rsidR="00292DCE" w:rsidRDefault="00F301D9">
      <w:pPr>
        <w:pStyle w:val="a3"/>
        <w:spacing w:before="165" w:line="254" w:lineRule="auto"/>
        <w:ind w:right="486"/>
      </w:pPr>
      <w:r>
        <w:t>выявлять закономерности и противоречия в рассматриваемых фактах с учётом предложенной задачи,</w:t>
      </w:r>
      <w:r>
        <w:rPr>
          <w:spacing w:val="-57"/>
        </w:rPr>
        <w:t xml:space="preserve"> </w:t>
      </w:r>
      <w:r>
        <w:t>классифицировать,</w:t>
      </w:r>
      <w:r>
        <w:rPr>
          <w:spacing w:val="-1"/>
        </w:rPr>
        <w:t xml:space="preserve"> </w:t>
      </w:r>
      <w:r>
        <w:t>самостоятельно</w:t>
      </w:r>
      <w:r>
        <w:rPr>
          <w:spacing w:val="-1"/>
        </w:rPr>
        <w:t xml:space="preserve"> </w:t>
      </w:r>
      <w:r>
        <w:t>выбирать</w:t>
      </w:r>
      <w:r>
        <w:rPr>
          <w:spacing w:val="-3"/>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2"/>
        </w:rPr>
        <w:t xml:space="preserve"> </w:t>
      </w:r>
      <w:r>
        <w:t>классификации;</w:t>
      </w:r>
    </w:p>
    <w:p w:rsidR="00292DCE" w:rsidRDefault="00F301D9">
      <w:pPr>
        <w:pStyle w:val="a3"/>
        <w:spacing w:before="159"/>
      </w:pPr>
      <w:r>
        <w:t>выявлять</w:t>
      </w:r>
      <w:r>
        <w:rPr>
          <w:spacing w:val="-3"/>
        </w:rPr>
        <w:t xml:space="preserve"> </w:t>
      </w:r>
      <w:r>
        <w:t>дефициты</w:t>
      </w:r>
      <w:r>
        <w:rPr>
          <w:spacing w:val="-3"/>
        </w:rPr>
        <w:t xml:space="preserve"> </w:t>
      </w:r>
      <w:r>
        <w:t>информации,</w:t>
      </w:r>
      <w:r>
        <w:rPr>
          <w:spacing w:val="-4"/>
        </w:rPr>
        <w:t xml:space="preserve"> </w:t>
      </w:r>
      <w:r>
        <w:t>данных,</w:t>
      </w:r>
      <w:r>
        <w:rPr>
          <w:spacing w:val="-6"/>
        </w:rPr>
        <w:t xml:space="preserve"> </w:t>
      </w:r>
      <w:r>
        <w:t>необходимых</w:t>
      </w:r>
      <w:r>
        <w:rPr>
          <w:spacing w:val="-2"/>
        </w:rPr>
        <w:t xml:space="preserve"> </w:t>
      </w:r>
      <w:r>
        <w:t>для</w:t>
      </w:r>
      <w:r>
        <w:rPr>
          <w:spacing w:val="-4"/>
        </w:rPr>
        <w:t xml:space="preserve"> </w:t>
      </w:r>
      <w:r>
        <w:t>решения</w:t>
      </w:r>
      <w:r>
        <w:rPr>
          <w:spacing w:val="-6"/>
        </w:rPr>
        <w:t xml:space="preserve"> </w:t>
      </w:r>
      <w:r>
        <w:t>поставленной</w:t>
      </w:r>
      <w:r>
        <w:rPr>
          <w:spacing w:val="-3"/>
        </w:rPr>
        <w:t xml:space="preserve"> </w:t>
      </w:r>
      <w:r>
        <w:t>задачи;</w:t>
      </w:r>
    </w:p>
    <w:p w:rsidR="00292DCE" w:rsidRDefault="00F301D9">
      <w:pPr>
        <w:pStyle w:val="a3"/>
        <w:spacing w:before="180" w:line="252" w:lineRule="auto"/>
        <w:ind w:right="1742"/>
      </w:pPr>
      <w:r>
        <w:t>проводить выводы, создавать обобщения о взаимосвязях с использованием дедуктивных,</w:t>
      </w:r>
      <w:r>
        <w:rPr>
          <w:spacing w:val="-57"/>
        </w:rPr>
        <w:t xml:space="preserve"> </w:t>
      </w:r>
      <w:r>
        <w:t>индуктивных</w:t>
      </w:r>
      <w:r>
        <w:rPr>
          <w:spacing w:val="1"/>
        </w:rPr>
        <w:t xml:space="preserve"> </w:t>
      </w:r>
      <w:r>
        <w:t>умозаключений</w:t>
      </w:r>
      <w:r>
        <w:rPr>
          <w:spacing w:val="-1"/>
        </w:rPr>
        <w:t xml:space="preserve"> </w:t>
      </w:r>
      <w:r>
        <w:t>и</w:t>
      </w:r>
      <w:r>
        <w:rPr>
          <w:spacing w:val="-3"/>
        </w:rPr>
        <w:t xml:space="preserve"> </w:t>
      </w:r>
      <w:r>
        <w:t>по</w:t>
      </w:r>
      <w:r>
        <w:rPr>
          <w:spacing w:val="-1"/>
        </w:rPr>
        <w:t xml:space="preserve"> </w:t>
      </w:r>
      <w:r>
        <w:t>аналогии,</w:t>
      </w:r>
      <w:r>
        <w:rPr>
          <w:spacing w:val="-1"/>
        </w:rPr>
        <w:t xml:space="preserve"> </w:t>
      </w:r>
      <w:r>
        <w:t>строить</w:t>
      </w:r>
      <w:r>
        <w:rPr>
          <w:spacing w:val="-2"/>
        </w:rPr>
        <w:t xml:space="preserve"> </w:t>
      </w:r>
      <w:r>
        <w:t>логические</w:t>
      </w:r>
      <w:r>
        <w:rPr>
          <w:spacing w:val="-2"/>
        </w:rPr>
        <w:t xml:space="preserve"> </w:t>
      </w:r>
      <w:r>
        <w:t>рассуждения;</w:t>
      </w:r>
    </w:p>
    <w:p w:rsidR="00292DCE" w:rsidRDefault="00F301D9">
      <w:pPr>
        <w:pStyle w:val="a3"/>
        <w:spacing w:before="165"/>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292DCE" w:rsidRDefault="00F301D9" w:rsidP="000B0FD5">
      <w:pPr>
        <w:pStyle w:val="a5"/>
        <w:numPr>
          <w:ilvl w:val="4"/>
          <w:numId w:val="122"/>
        </w:numPr>
        <w:tabs>
          <w:tab w:val="left" w:pos="1362"/>
        </w:tabs>
        <w:spacing w:before="180" w:line="252" w:lineRule="auto"/>
        <w:ind w:right="525"/>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7"/>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2"/>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292DCE" w:rsidRDefault="00F301D9">
      <w:pPr>
        <w:pStyle w:val="a3"/>
        <w:spacing w:before="180" w:line="252" w:lineRule="auto"/>
        <w:ind w:right="1377"/>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w:t>
      </w:r>
      <w:r>
        <w:rPr>
          <w:spacing w:val="-1"/>
        </w:rPr>
        <w:t xml:space="preserve"> </w:t>
      </w:r>
      <w:r>
        <w:t>самостоятельно</w:t>
      </w:r>
      <w:r>
        <w:rPr>
          <w:spacing w:val="2"/>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292DCE" w:rsidRDefault="00F301D9">
      <w:pPr>
        <w:pStyle w:val="a3"/>
        <w:spacing w:before="167" w:line="252" w:lineRule="auto"/>
        <w:ind w:right="504"/>
      </w:pP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2"/>
        </w:rPr>
        <w:t xml:space="preserve"> </w:t>
      </w:r>
      <w:r>
        <w:t>позицию, мнение;</w:t>
      </w:r>
    </w:p>
    <w:p w:rsidR="00292DCE" w:rsidRDefault="00F301D9">
      <w:pPr>
        <w:pStyle w:val="a3"/>
        <w:spacing w:before="167" w:line="252" w:lineRule="auto"/>
        <w:ind w:right="1174"/>
      </w:pPr>
      <w:r>
        <w:t>проводить по самостоятельно составленному плану небольшое исследование по установлению</w:t>
      </w:r>
      <w:r>
        <w:rPr>
          <w:spacing w:val="-57"/>
        </w:rPr>
        <w:t xml:space="preserve"> </w:t>
      </w:r>
      <w:r>
        <w:t>причинно-следственных связей событий и</w:t>
      </w:r>
      <w:r>
        <w:rPr>
          <w:spacing w:val="-3"/>
        </w:rPr>
        <w:t xml:space="preserve"> </w:t>
      </w:r>
      <w:r>
        <w:t>процессов;</w:t>
      </w:r>
    </w:p>
    <w:p w:rsidR="00292DCE" w:rsidRDefault="00F301D9">
      <w:pPr>
        <w:pStyle w:val="a3"/>
        <w:spacing w:before="164"/>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p>
    <w:p w:rsidR="00292DCE" w:rsidRDefault="00F301D9">
      <w:pPr>
        <w:pStyle w:val="a3"/>
        <w:spacing w:before="178" w:line="254" w:lineRule="auto"/>
      </w:pPr>
      <w:r>
        <w:t>самостоятельно формулировать обобщения и выводы по результатам проведенного небольшого</w:t>
      </w:r>
      <w:r>
        <w:rPr>
          <w:spacing w:val="1"/>
        </w:rPr>
        <w:t xml:space="preserve"> </w:t>
      </w:r>
      <w:r>
        <w:t>исследования,</w:t>
      </w:r>
      <w:r>
        <w:rPr>
          <w:spacing w:val="-5"/>
        </w:rPr>
        <w:t xml:space="preserve"> </w:t>
      </w:r>
      <w:r>
        <w:t>владеть</w:t>
      </w:r>
      <w:r>
        <w:rPr>
          <w:spacing w:val="-5"/>
        </w:rPr>
        <w:t xml:space="preserve"> </w:t>
      </w:r>
      <w:r>
        <w:t>инструментами</w:t>
      </w:r>
      <w:r>
        <w:rPr>
          <w:spacing w:val="-5"/>
        </w:rPr>
        <w:t xml:space="preserve"> </w:t>
      </w:r>
      <w:r>
        <w:t>оценки</w:t>
      </w:r>
      <w:r>
        <w:rPr>
          <w:spacing w:val="-6"/>
        </w:rPr>
        <w:t xml:space="preserve"> </w:t>
      </w:r>
      <w:r>
        <w:t>достоверности</w:t>
      </w:r>
      <w:r>
        <w:rPr>
          <w:spacing w:val="-5"/>
        </w:rPr>
        <w:t xml:space="preserve"> </w:t>
      </w:r>
      <w:r>
        <w:t>полученных</w:t>
      </w:r>
      <w:r>
        <w:rPr>
          <w:spacing w:val="-3"/>
        </w:rPr>
        <w:t xml:space="preserve"> </w:t>
      </w:r>
      <w:r>
        <w:t>выводов</w:t>
      </w:r>
      <w:r>
        <w:rPr>
          <w:spacing w:val="-6"/>
        </w:rPr>
        <w:t xml:space="preserve"> </w:t>
      </w:r>
      <w:r>
        <w:t>и</w:t>
      </w:r>
      <w:r>
        <w:rPr>
          <w:spacing w:val="-5"/>
        </w:rPr>
        <w:t xml:space="preserve"> </w:t>
      </w:r>
      <w:r>
        <w:t>обобщений;</w:t>
      </w:r>
    </w:p>
    <w:p w:rsidR="00292DCE" w:rsidRDefault="00F301D9">
      <w:pPr>
        <w:pStyle w:val="a3"/>
        <w:spacing w:before="161" w:line="252" w:lineRule="auto"/>
        <w:ind w:right="337"/>
      </w:pPr>
      <w:r>
        <w:t>прогнозировать возможное дальнейшее развитие процессов, событий и их последствия, в аналогичных</w:t>
      </w:r>
      <w:r>
        <w:rPr>
          <w:spacing w:val="-57"/>
        </w:rPr>
        <w:t xml:space="preserve"> </w:t>
      </w:r>
      <w:r>
        <w:t>или</w:t>
      </w:r>
      <w:r>
        <w:rPr>
          <w:spacing w:val="-2"/>
        </w:rPr>
        <w:t xml:space="preserve"> </w:t>
      </w:r>
      <w:r>
        <w:t>сходных ситуациях,</w:t>
      </w:r>
      <w:r>
        <w:rPr>
          <w:spacing w:val="-2"/>
        </w:rPr>
        <w:t xml:space="preserve"> </w:t>
      </w:r>
      <w:r>
        <w:t>выдвигать</w:t>
      </w:r>
      <w:r>
        <w:rPr>
          <w:spacing w:val="-2"/>
        </w:rPr>
        <w:t xml:space="preserve"> </w:t>
      </w:r>
      <w:r>
        <w:t>предположения</w:t>
      </w:r>
      <w:r>
        <w:rPr>
          <w:spacing w:val="-2"/>
        </w:rPr>
        <w:t xml:space="preserve"> </w:t>
      </w:r>
      <w:r>
        <w:t>об</w:t>
      </w:r>
      <w:r>
        <w:rPr>
          <w:spacing w:val="-2"/>
        </w:rPr>
        <w:t xml:space="preserve"> </w:t>
      </w:r>
      <w:r>
        <w:t>их</w:t>
      </w:r>
      <w:r>
        <w:rPr>
          <w:spacing w:val="-1"/>
        </w:rPr>
        <w:t xml:space="preserve"> </w:t>
      </w:r>
      <w:r>
        <w:t>развитии</w:t>
      </w:r>
      <w:r>
        <w:rPr>
          <w:spacing w:val="-2"/>
        </w:rPr>
        <w:t xml:space="preserve"> </w:t>
      </w:r>
      <w:r>
        <w:t>в</w:t>
      </w:r>
      <w:r>
        <w:rPr>
          <w:spacing w:val="-3"/>
        </w:rPr>
        <w:t xml:space="preserve"> </w:t>
      </w:r>
      <w:r>
        <w:t>новых</w:t>
      </w:r>
      <w:r>
        <w:rPr>
          <w:spacing w:val="2"/>
        </w:rPr>
        <w:t xml:space="preserve"> </w:t>
      </w:r>
      <w:r>
        <w:t>условиях и</w:t>
      </w:r>
      <w:r>
        <w:rPr>
          <w:spacing w:val="-2"/>
        </w:rPr>
        <w:t xml:space="preserve"> </w:t>
      </w:r>
      <w:r>
        <w:t>контекстах.</w:t>
      </w:r>
    </w:p>
    <w:p w:rsidR="00292DCE" w:rsidRDefault="00F301D9" w:rsidP="000B0FD5">
      <w:pPr>
        <w:pStyle w:val="a5"/>
        <w:numPr>
          <w:ilvl w:val="4"/>
          <w:numId w:val="122"/>
        </w:numPr>
        <w:tabs>
          <w:tab w:val="left" w:pos="1362"/>
        </w:tabs>
        <w:spacing w:before="168" w:line="252" w:lineRule="auto"/>
        <w:ind w:right="1617"/>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7" w:line="252" w:lineRule="auto"/>
        <w:ind w:right="536"/>
      </w:pPr>
      <w:r>
        <w:t>применять различные методы, инструменты и запросы при поиске и отборе информации или данных</w:t>
      </w:r>
      <w:r>
        <w:rPr>
          <w:spacing w:val="-57"/>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2"/>
        </w:rPr>
        <w:t xml:space="preserve"> </w:t>
      </w:r>
      <w:r>
        <w:t>критериев;</w:t>
      </w:r>
    </w:p>
    <w:p w:rsidR="00292DCE" w:rsidRDefault="00F301D9">
      <w:pPr>
        <w:pStyle w:val="a3"/>
        <w:spacing w:before="167" w:line="252" w:lineRule="auto"/>
        <w:ind w:right="783"/>
      </w:pPr>
      <w:r>
        <w:t>выбирать, анализировать, систематизировать и интерпретировать информацию различных видов и</w:t>
      </w:r>
      <w:r>
        <w:rPr>
          <w:spacing w:val="-57"/>
        </w:rPr>
        <w:t xml:space="preserve"> </w:t>
      </w:r>
      <w:r>
        <w:t>форм</w:t>
      </w:r>
      <w:r>
        <w:rPr>
          <w:spacing w:val="-3"/>
        </w:rPr>
        <w:t xml:space="preserve"> </w:t>
      </w:r>
      <w:r>
        <w:t>представления</w:t>
      </w:r>
      <w:r>
        <w:rPr>
          <w:spacing w:val="-2"/>
        </w:rPr>
        <w:t xml:space="preserve"> </w:t>
      </w:r>
      <w:r>
        <w:t>(справочная,</w:t>
      </w:r>
      <w:r>
        <w:rPr>
          <w:spacing w:val="-2"/>
        </w:rPr>
        <w:t xml:space="preserve"> </w:t>
      </w:r>
      <w:r>
        <w:t>научно-популярная</w:t>
      </w:r>
      <w:r>
        <w:rPr>
          <w:spacing w:val="-2"/>
        </w:rPr>
        <w:t xml:space="preserve"> </w:t>
      </w:r>
      <w:r>
        <w:t>литература,</w:t>
      </w:r>
      <w:r>
        <w:rPr>
          <w:spacing w:val="-2"/>
        </w:rPr>
        <w:t xml:space="preserve"> </w:t>
      </w:r>
      <w:r>
        <w:t>интернет-ресурсы</w:t>
      </w:r>
      <w:r>
        <w:rPr>
          <w:spacing w:val="-2"/>
        </w:rPr>
        <w:t xml:space="preserve"> </w:t>
      </w:r>
      <w:r>
        <w:t>и</w:t>
      </w:r>
      <w:r>
        <w:rPr>
          <w:spacing w:val="-2"/>
        </w:rPr>
        <w:t xml:space="preserve"> </w:t>
      </w:r>
      <w:r>
        <w:t>другие);</w:t>
      </w:r>
    </w:p>
    <w:p w:rsidR="00292DCE" w:rsidRDefault="00F301D9">
      <w:pPr>
        <w:pStyle w:val="a3"/>
        <w:spacing w:before="166" w:line="252"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56"/>
      </w:pPr>
      <w:r>
        <w:lastRenderedPageBreak/>
        <w:t>самостоятельно выбирать оптимальную форму представления информации и иллюстрировать</w:t>
      </w:r>
      <w:r>
        <w:rPr>
          <w:spacing w:val="-57"/>
        </w:rPr>
        <w:t xml:space="preserve"> </w:t>
      </w:r>
      <w:r>
        <w:t>решаемые</w:t>
      </w:r>
      <w:r>
        <w:rPr>
          <w:spacing w:val="-5"/>
        </w:rPr>
        <w:t xml:space="preserve"> </w:t>
      </w:r>
      <w:r>
        <w:t>задачи</w:t>
      </w:r>
      <w:r>
        <w:rPr>
          <w:spacing w:val="-2"/>
        </w:rPr>
        <w:t xml:space="preserve"> </w:t>
      </w:r>
      <w:r>
        <w:t>несложными</w:t>
      </w:r>
      <w:r>
        <w:rPr>
          <w:spacing w:val="-2"/>
        </w:rPr>
        <w:t xml:space="preserve"> </w:t>
      </w:r>
      <w:r>
        <w:t>схемами,</w:t>
      </w:r>
      <w:r>
        <w:rPr>
          <w:spacing w:val="-2"/>
        </w:rPr>
        <w:t xml:space="preserve"> </w:t>
      </w:r>
      <w:r>
        <w:t>диаграммами,</w:t>
      </w:r>
      <w:r>
        <w:rPr>
          <w:spacing w:val="-2"/>
        </w:rPr>
        <w:t xml:space="preserve"> </w:t>
      </w:r>
      <w:r>
        <w:t>иной</w:t>
      </w:r>
      <w:r>
        <w:rPr>
          <w:spacing w:val="-2"/>
        </w:rPr>
        <w:t xml:space="preserve"> </w:t>
      </w:r>
      <w:r>
        <w:t>графикой</w:t>
      </w:r>
      <w:r>
        <w:rPr>
          <w:spacing w:val="-2"/>
        </w:rPr>
        <w:t xml:space="preserve"> </w:t>
      </w:r>
      <w:r>
        <w:t>и</w:t>
      </w:r>
      <w:r>
        <w:rPr>
          <w:spacing w:val="-3"/>
        </w:rPr>
        <w:t xml:space="preserve"> </w:t>
      </w:r>
      <w:r>
        <w:t>их</w:t>
      </w:r>
      <w:r>
        <w:rPr>
          <w:spacing w:val="-3"/>
        </w:rPr>
        <w:t xml:space="preserve"> </w:t>
      </w:r>
      <w:r>
        <w:t>комбинациями;</w:t>
      </w:r>
    </w:p>
    <w:p w:rsidR="00292DCE" w:rsidRDefault="00F301D9">
      <w:pPr>
        <w:pStyle w:val="a3"/>
        <w:spacing w:before="168" w:line="252" w:lineRule="auto"/>
        <w:ind w:right="1585"/>
      </w:pPr>
      <w:r>
        <w:t>оценивать надёжность информации по критериям, предложенным или сформулированным</w:t>
      </w:r>
      <w:r>
        <w:rPr>
          <w:spacing w:val="-57"/>
        </w:rPr>
        <w:t xml:space="preserve"> </w:t>
      </w:r>
      <w:r>
        <w:t>самостоятельно;</w:t>
      </w:r>
    </w:p>
    <w:p w:rsidR="00292DCE" w:rsidRDefault="00F301D9">
      <w:pPr>
        <w:pStyle w:val="a3"/>
        <w:spacing w:before="164"/>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292DCE" w:rsidRDefault="00F301D9" w:rsidP="000B0FD5">
      <w:pPr>
        <w:pStyle w:val="a5"/>
        <w:numPr>
          <w:ilvl w:val="4"/>
          <w:numId w:val="122"/>
        </w:numPr>
        <w:tabs>
          <w:tab w:val="left" w:pos="1362"/>
        </w:tabs>
        <w:spacing w:before="178" w:line="252" w:lineRule="auto"/>
        <w:ind w:right="1283"/>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7" w:line="252" w:lineRule="auto"/>
        <w:ind w:right="759"/>
      </w:pPr>
      <w:r>
        <w:t>воспринимать и формулировать суждения, выражать эмоции в соответствии с целями и условиями</w:t>
      </w:r>
      <w:r>
        <w:rPr>
          <w:spacing w:val="-57"/>
        </w:rPr>
        <w:t xml:space="preserve"> </w:t>
      </w:r>
      <w:r>
        <w:t>общения;</w:t>
      </w:r>
      <w:r>
        <w:rPr>
          <w:spacing w:val="-1"/>
        </w:rPr>
        <w:t xml:space="preserve"> </w:t>
      </w:r>
      <w:r>
        <w:t>выражать</w:t>
      </w:r>
      <w:r>
        <w:rPr>
          <w:spacing w:val="-1"/>
        </w:rPr>
        <w:t xml:space="preserve"> </w:t>
      </w:r>
      <w:r>
        <w:t>себя (свою</w:t>
      </w:r>
      <w:r>
        <w:rPr>
          <w:spacing w:val="-2"/>
        </w:rPr>
        <w:t xml:space="preserve"> </w:t>
      </w:r>
      <w:r>
        <w:t>точку</w:t>
      </w:r>
      <w:r>
        <w:rPr>
          <w:spacing w:val="-5"/>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1"/>
        </w:rPr>
        <w:t xml:space="preserve"> </w:t>
      </w:r>
      <w:r>
        <w:t>письменных</w:t>
      </w:r>
      <w:r>
        <w:rPr>
          <w:spacing w:val="-2"/>
        </w:rPr>
        <w:t xml:space="preserve"> </w:t>
      </w:r>
      <w:r>
        <w:t>текстах;</w:t>
      </w:r>
    </w:p>
    <w:p w:rsidR="00292DCE" w:rsidRDefault="00F301D9">
      <w:pPr>
        <w:pStyle w:val="a3"/>
        <w:spacing w:before="166" w:line="252" w:lineRule="auto"/>
        <w:ind w:right="616"/>
      </w:pPr>
      <w:r>
        <w:t>распознавать невербальные средства общения, понимать значение социальных знаков, распознавать</w:t>
      </w:r>
      <w:r>
        <w:rPr>
          <w:spacing w:val="-57"/>
        </w:rPr>
        <w:t xml:space="preserve"> </w:t>
      </w:r>
      <w:r>
        <w:t>предпосылки</w:t>
      </w:r>
      <w:r>
        <w:rPr>
          <w:spacing w:val="-1"/>
        </w:rPr>
        <w:t xml:space="preserve"> </w:t>
      </w:r>
      <w:r>
        <w:t>конфликтных</w:t>
      </w:r>
      <w:r>
        <w:rPr>
          <w:spacing w:val="1"/>
        </w:rPr>
        <w:t xml:space="preserve"> </w:t>
      </w:r>
      <w:r>
        <w:t>ситуаций и</w:t>
      </w:r>
      <w:r>
        <w:rPr>
          <w:spacing w:val="-1"/>
        </w:rPr>
        <w:t xml:space="preserve"> </w:t>
      </w:r>
      <w:r>
        <w:t>смягчать конфликты;</w:t>
      </w:r>
    </w:p>
    <w:p w:rsidR="00292DCE" w:rsidRDefault="00F301D9">
      <w:pPr>
        <w:pStyle w:val="a3"/>
        <w:spacing w:before="168" w:line="252"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F301D9">
      <w:pPr>
        <w:pStyle w:val="a3"/>
        <w:spacing w:before="167" w:line="254" w:lineRule="auto"/>
        <w:ind w:right="351"/>
        <w:jc w:val="both"/>
      </w:pPr>
      <w:r>
        <w:t>умение формулировать вопросы (в диалоге, дискуссии) по существу обсуждаемой темы и высказывать</w:t>
      </w:r>
      <w:r>
        <w:rPr>
          <w:spacing w:val="-57"/>
        </w:rPr>
        <w:t xml:space="preserve"> </w:t>
      </w:r>
      <w:r>
        <w:t>идеи, нацеленные на решение задачи и поддержание благожелательности общения; сопоставлять свои</w:t>
      </w:r>
      <w:r>
        <w:rPr>
          <w:spacing w:val="1"/>
        </w:rPr>
        <w:t xml:space="preserve"> </w:t>
      </w:r>
      <w:r>
        <w:t>суждения</w:t>
      </w:r>
      <w:r>
        <w:rPr>
          <w:spacing w:val="-2"/>
        </w:rPr>
        <w:t xml:space="preserve"> </w:t>
      </w:r>
      <w:r>
        <w:t>с</w:t>
      </w:r>
      <w:r>
        <w:rPr>
          <w:spacing w:val="-3"/>
        </w:rPr>
        <w:t xml:space="preserve"> </w:t>
      </w:r>
      <w:r>
        <w:t>суждениями</w:t>
      </w:r>
      <w:r>
        <w:rPr>
          <w:spacing w:val="-2"/>
        </w:rPr>
        <w:t xml:space="preserve"> </w:t>
      </w:r>
      <w:r>
        <w:t>других</w:t>
      </w:r>
      <w:r>
        <w:rPr>
          <w:spacing w:val="1"/>
        </w:rPr>
        <w:t xml:space="preserve"> </w:t>
      </w:r>
      <w:r>
        <w:t>участников</w:t>
      </w:r>
      <w:r>
        <w:rPr>
          <w:spacing w:val="-2"/>
        </w:rPr>
        <w:t xml:space="preserve"> </w:t>
      </w:r>
      <w:r>
        <w:t>диалога,</w:t>
      </w:r>
      <w:r>
        <w:rPr>
          <w:spacing w:val="-2"/>
        </w:rPr>
        <w:t xml:space="preserve"> </w:t>
      </w:r>
      <w:r>
        <w:t>обнаруживать</w:t>
      </w:r>
      <w:r>
        <w:rPr>
          <w:spacing w:val="-2"/>
        </w:rPr>
        <w:t xml:space="preserve"> </w:t>
      </w:r>
      <w:r>
        <w:t>различие</w:t>
      </w:r>
      <w:r>
        <w:rPr>
          <w:spacing w:val="-3"/>
        </w:rPr>
        <w:t xml:space="preserve"> </w:t>
      </w:r>
      <w:r>
        <w:t>и</w:t>
      </w:r>
      <w:r>
        <w:rPr>
          <w:spacing w:val="-2"/>
        </w:rPr>
        <w:t xml:space="preserve"> </w:t>
      </w:r>
      <w:r>
        <w:t>сходство</w:t>
      </w:r>
      <w:r>
        <w:rPr>
          <w:spacing w:val="-2"/>
        </w:rPr>
        <w:t xml:space="preserve"> </w:t>
      </w:r>
      <w:r>
        <w:t>позиций;</w:t>
      </w:r>
    </w:p>
    <w:p w:rsidR="00292DCE" w:rsidRDefault="00F301D9">
      <w:pPr>
        <w:pStyle w:val="a3"/>
        <w:spacing w:before="161" w:line="254" w:lineRule="auto"/>
        <w:ind w:right="639"/>
      </w:pPr>
      <w:r>
        <w:t>публично представлять результаты выполненного исследования, проекта; самостоятельно выбирать</w:t>
      </w:r>
      <w:r>
        <w:rPr>
          <w:spacing w:val="-57"/>
        </w:rPr>
        <w:t xml:space="preserve"> </w:t>
      </w:r>
      <w:r>
        <w:t>формат выступления с учётом задач презентации и особенностей аудитории и в соответствии с ним</w:t>
      </w:r>
      <w:r>
        <w:rPr>
          <w:spacing w:val="-57"/>
        </w:rPr>
        <w:t xml:space="preserve"> </w:t>
      </w:r>
      <w:r>
        <w:t>составлять устные и письменные тексты с использованием иллюстративных материалов,</w:t>
      </w:r>
      <w:r>
        <w:rPr>
          <w:spacing w:val="1"/>
        </w:rPr>
        <w:t xml:space="preserve"> </w:t>
      </w:r>
      <w:r>
        <w:t>исторических</w:t>
      </w:r>
      <w:r>
        <w:rPr>
          <w:spacing w:val="1"/>
        </w:rPr>
        <w:t xml:space="preserve"> </w:t>
      </w:r>
      <w:r>
        <w:t>источников и другие.</w:t>
      </w:r>
    </w:p>
    <w:p w:rsidR="00292DCE" w:rsidRDefault="00F301D9" w:rsidP="000B0FD5">
      <w:pPr>
        <w:pStyle w:val="a5"/>
        <w:numPr>
          <w:ilvl w:val="4"/>
          <w:numId w:val="122"/>
        </w:numPr>
        <w:tabs>
          <w:tab w:val="left" w:pos="1362"/>
        </w:tabs>
        <w:spacing w:before="163" w:line="252" w:lineRule="auto"/>
        <w:ind w:right="350"/>
        <w:rPr>
          <w:sz w:val="24"/>
        </w:rPr>
      </w:pPr>
      <w:r>
        <w:rPr>
          <w:sz w:val="24"/>
        </w:rPr>
        <w:t>У обучающегося будут сформированы умения в части регулятивных универсальных учебных</w:t>
      </w:r>
      <w:r>
        <w:rPr>
          <w:spacing w:val="-57"/>
          <w:sz w:val="24"/>
        </w:rPr>
        <w:t xml:space="preserve"> </w:t>
      </w:r>
      <w:r>
        <w:rPr>
          <w:sz w:val="24"/>
        </w:rPr>
        <w:t>действий:</w:t>
      </w:r>
    </w:p>
    <w:p w:rsidR="00292DCE" w:rsidRDefault="00F301D9">
      <w:pPr>
        <w:pStyle w:val="a3"/>
        <w:spacing w:before="164" w:line="254" w:lineRule="auto"/>
        <w:ind w:right="715"/>
      </w:pPr>
      <w:r>
        <w:t>выявлять проблемы для решения в жизненных и учебных ситуациях; ориентироваться в различных</w:t>
      </w:r>
      <w:r>
        <w:rPr>
          <w:spacing w:val="-57"/>
        </w:rPr>
        <w:t xml:space="preserve"> </w:t>
      </w:r>
      <w:r>
        <w:t>подходах</w:t>
      </w:r>
      <w:r>
        <w:rPr>
          <w:spacing w:val="-2"/>
        </w:rPr>
        <w:t xml:space="preserve"> </w:t>
      </w:r>
      <w:r>
        <w:t>к</w:t>
      </w:r>
      <w:r>
        <w:rPr>
          <w:spacing w:val="-1"/>
        </w:rPr>
        <w:t xml:space="preserve"> </w:t>
      </w:r>
      <w:r>
        <w:t>принятию решений</w:t>
      </w:r>
      <w:r>
        <w:rPr>
          <w:spacing w:val="-1"/>
        </w:rPr>
        <w:t xml:space="preserve"> </w:t>
      </w:r>
      <w:r>
        <w:t>(индивидуально,</w:t>
      </w:r>
      <w:r>
        <w:rPr>
          <w:spacing w:val="5"/>
        </w:rPr>
        <w:t xml:space="preserve"> </w:t>
      </w:r>
      <w:r>
        <w:t>в</w:t>
      </w:r>
      <w:r>
        <w:rPr>
          <w:spacing w:val="-1"/>
        </w:rPr>
        <w:t xml:space="preserve"> </w:t>
      </w:r>
      <w:r>
        <w:t>группе,</w:t>
      </w:r>
      <w:r>
        <w:rPr>
          <w:spacing w:val="-1"/>
        </w:rPr>
        <w:t xml:space="preserve"> </w:t>
      </w:r>
      <w:r>
        <w:t>групповой);</w:t>
      </w:r>
    </w:p>
    <w:p w:rsidR="00292DCE" w:rsidRDefault="00F301D9">
      <w:pPr>
        <w:pStyle w:val="a3"/>
        <w:spacing w:before="161" w:line="254"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задачи с учётом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2" w:line="254" w:lineRule="auto"/>
        <w:ind w:right="1254"/>
      </w:pPr>
      <w:r>
        <w:t>составлять план действий (план реализации намеченного алгоритма решения или его части),</w:t>
      </w:r>
      <w:r>
        <w:rPr>
          <w:spacing w:val="1"/>
        </w:rPr>
        <w:t xml:space="preserve"> </w:t>
      </w:r>
      <w:r>
        <w:t>корректировать предложенный алгоритм (или его часть) с учётом получения новых знаний об</w:t>
      </w:r>
      <w:r>
        <w:rPr>
          <w:spacing w:val="-57"/>
        </w:rPr>
        <w:t xml:space="preserve"> </w:t>
      </w:r>
      <w:r>
        <w:t>изучаемом</w:t>
      </w:r>
      <w:r>
        <w:rPr>
          <w:spacing w:val="-2"/>
        </w:rPr>
        <w:t xml:space="preserve"> </w:t>
      </w:r>
      <w:r>
        <w:t>объекте; проводить</w:t>
      </w:r>
      <w:r>
        <w:rPr>
          <w:spacing w:val="-1"/>
        </w:rPr>
        <w:t xml:space="preserve"> </w:t>
      </w:r>
      <w:r>
        <w:t>выбор и брать</w:t>
      </w:r>
      <w:r>
        <w:rPr>
          <w:spacing w:val="-2"/>
        </w:rPr>
        <w:t xml:space="preserve"> </w:t>
      </w:r>
      <w:r>
        <w:t>ответственность</w:t>
      </w:r>
      <w:r>
        <w:rPr>
          <w:spacing w:val="-1"/>
        </w:rPr>
        <w:t xml:space="preserve"> </w:t>
      </w:r>
      <w:r>
        <w:t>за</w:t>
      </w:r>
      <w:r>
        <w:rPr>
          <w:spacing w:val="-1"/>
        </w:rPr>
        <w:t xml:space="preserve"> </w:t>
      </w:r>
      <w:r>
        <w:t>решение;</w:t>
      </w:r>
    </w:p>
    <w:p w:rsidR="00292DCE" w:rsidRDefault="00F301D9">
      <w:pPr>
        <w:pStyle w:val="a3"/>
        <w:spacing w:before="162" w:line="252" w:lineRule="auto"/>
        <w:ind w:right="1373"/>
      </w:pPr>
      <w:r>
        <w:t>проявлять способность к самоконтролю, самомотивации и рефлексии, к оценке и изменению</w:t>
      </w:r>
      <w:r>
        <w:rPr>
          <w:spacing w:val="-57"/>
        </w:rPr>
        <w:t xml:space="preserve"> </w:t>
      </w:r>
      <w:r>
        <w:t>ситуации;</w:t>
      </w:r>
    </w:p>
    <w:p w:rsidR="00292DCE" w:rsidRDefault="00F301D9">
      <w:pPr>
        <w:pStyle w:val="a3"/>
        <w:spacing w:before="167" w:line="254" w:lineRule="auto"/>
        <w:ind w:right="1074"/>
      </w:pPr>
      <w:r>
        <w:t>объяснять причины достижения (недостижения) результатов деятельности, давать оценку</w:t>
      </w:r>
      <w:r>
        <w:rPr>
          <w:spacing w:val="1"/>
        </w:rPr>
        <w:t xml:space="preserve"> </w:t>
      </w:r>
      <w:r>
        <w:t>приобретённому опыту, находить позитивное в произошедшей ситуации, вносить коррективы в</w:t>
      </w:r>
      <w:r>
        <w:rPr>
          <w:spacing w:val="-57"/>
        </w:rPr>
        <w:t xml:space="preserve"> </w:t>
      </w:r>
      <w:r>
        <w:t>деятельность на основе новых обстоятельств, изменившихся ситуаций, установленных ошибок,</w:t>
      </w:r>
      <w:r>
        <w:rPr>
          <w:spacing w:val="-57"/>
        </w:rPr>
        <w:t xml:space="preserve"> </w:t>
      </w:r>
      <w:r>
        <w:t>возникших</w:t>
      </w:r>
      <w:r>
        <w:rPr>
          <w:spacing w:val="1"/>
        </w:rPr>
        <w:t xml:space="preserve"> </w:t>
      </w:r>
      <w:r>
        <w:t>трудностей;</w:t>
      </w:r>
    </w:p>
    <w:p w:rsidR="00292DCE" w:rsidRDefault="00F301D9">
      <w:pPr>
        <w:pStyle w:val="a3"/>
        <w:spacing w:before="159"/>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F301D9">
      <w:pPr>
        <w:pStyle w:val="a3"/>
        <w:spacing w:before="178"/>
      </w:pPr>
      <w:r>
        <w:t>выявлять</w:t>
      </w:r>
      <w:r>
        <w:rPr>
          <w:spacing w:val="-2"/>
        </w:rPr>
        <w:t xml:space="preserve"> </w:t>
      </w:r>
      <w:r>
        <w:t>на</w:t>
      </w:r>
      <w:r>
        <w:rPr>
          <w:spacing w:val="-4"/>
        </w:rPr>
        <w:t xml:space="preserve"> </w:t>
      </w:r>
      <w:r>
        <w:t>примерах</w:t>
      </w:r>
      <w:r>
        <w:rPr>
          <w:spacing w:val="-4"/>
        </w:rPr>
        <w:t xml:space="preserve"> </w:t>
      </w:r>
      <w:r>
        <w:t>исторических</w:t>
      </w:r>
      <w:r>
        <w:rPr>
          <w:spacing w:val="-1"/>
        </w:rPr>
        <w:t xml:space="preserve"> </w:t>
      </w:r>
      <w:r>
        <w:t>ситуаций</w:t>
      </w:r>
      <w:r>
        <w:rPr>
          <w:spacing w:val="-2"/>
        </w:rPr>
        <w:t xml:space="preserve"> </w:t>
      </w:r>
      <w:r>
        <w:t>роль</w:t>
      </w:r>
      <w:r>
        <w:rPr>
          <w:spacing w:val="-3"/>
        </w:rPr>
        <w:t xml:space="preserve"> </w:t>
      </w:r>
      <w:r>
        <w:t>эмоций</w:t>
      </w:r>
      <w:r>
        <w:rPr>
          <w:spacing w:val="-4"/>
        </w:rPr>
        <w:t xml:space="preserve"> </w:t>
      </w:r>
      <w:r>
        <w:t>в</w:t>
      </w:r>
      <w:r>
        <w:rPr>
          <w:spacing w:val="-3"/>
        </w:rPr>
        <w:t xml:space="preserve"> </w:t>
      </w:r>
      <w:r>
        <w:t>отношениях</w:t>
      </w:r>
      <w:r>
        <w:rPr>
          <w:spacing w:val="-1"/>
        </w:rPr>
        <w:t xml:space="preserve"> </w:t>
      </w:r>
      <w:r>
        <w:t>между</w:t>
      </w:r>
      <w:r>
        <w:rPr>
          <w:spacing w:val="-8"/>
        </w:rPr>
        <w:t xml:space="preserve"> </w:t>
      </w:r>
      <w:r>
        <w:t>людьми;</w:t>
      </w:r>
    </w:p>
    <w:p w:rsidR="00292DCE" w:rsidRDefault="00F301D9">
      <w:pPr>
        <w:pStyle w:val="a3"/>
        <w:spacing w:before="178" w:line="254" w:lineRule="auto"/>
        <w:ind w:right="1360"/>
      </w:pPr>
      <w:r>
        <w:t>ставить себя на место другого человека, понимать мотивы действий другого (в исторических</w:t>
      </w:r>
      <w:r>
        <w:rPr>
          <w:spacing w:val="-57"/>
        </w:rPr>
        <w:t xml:space="preserve"> </w:t>
      </w:r>
      <w:r>
        <w:t>ситуациях</w:t>
      </w:r>
      <w:r>
        <w:rPr>
          <w:spacing w:val="1"/>
        </w:rPr>
        <w:t xml:space="preserve"> </w:t>
      </w:r>
      <w:r>
        <w:t>и окружающей действительности);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47"/>
      </w:pPr>
      <w:r>
        <w:lastRenderedPageBreak/>
        <w:t>регулировать способ выражения своих эмоций с учетом позиций и мнений других участников</w:t>
      </w:r>
      <w:r>
        <w:rPr>
          <w:spacing w:val="-57"/>
        </w:rPr>
        <w:t xml:space="preserve"> </w:t>
      </w:r>
      <w:r>
        <w:t>общения.</w:t>
      </w:r>
    </w:p>
    <w:p w:rsidR="00292DCE" w:rsidRDefault="00F301D9" w:rsidP="000B0FD5">
      <w:pPr>
        <w:pStyle w:val="a5"/>
        <w:numPr>
          <w:ilvl w:val="4"/>
          <w:numId w:val="122"/>
        </w:numPr>
        <w:tabs>
          <w:tab w:val="left" w:pos="1362"/>
        </w:tabs>
        <w:spacing w:before="25" w:line="456" w:lineRule="exact"/>
        <w:ind w:right="1488"/>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5"/>
          <w:sz w:val="24"/>
        </w:rPr>
        <w:t xml:space="preserve"> </w:t>
      </w:r>
      <w:r>
        <w:rPr>
          <w:sz w:val="24"/>
        </w:rPr>
        <w:t>совместной деятельности:</w:t>
      </w:r>
      <w:r>
        <w:rPr>
          <w:spacing w:val="1"/>
          <w:sz w:val="24"/>
        </w:rPr>
        <w:t xml:space="preserve"> </w:t>
      </w:r>
      <w:r>
        <w:rPr>
          <w:sz w:val="24"/>
        </w:rPr>
        <w:t>понимать</w:t>
      </w:r>
      <w:r>
        <w:rPr>
          <w:spacing w:val="-5"/>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преимущества</w:t>
      </w:r>
      <w:r>
        <w:rPr>
          <w:spacing w:val="-5"/>
          <w:sz w:val="24"/>
        </w:rPr>
        <w:t xml:space="preserve"> </w:t>
      </w:r>
      <w:r>
        <w:rPr>
          <w:sz w:val="24"/>
        </w:rPr>
        <w:t>командной</w:t>
      </w:r>
      <w:r>
        <w:rPr>
          <w:spacing w:val="-5"/>
          <w:sz w:val="24"/>
        </w:rPr>
        <w:t xml:space="preserve"> </w:t>
      </w:r>
      <w:r>
        <w:rPr>
          <w:sz w:val="24"/>
        </w:rPr>
        <w:t>и</w:t>
      </w:r>
      <w:r>
        <w:rPr>
          <w:spacing w:val="-3"/>
          <w:sz w:val="24"/>
        </w:rPr>
        <w:t xml:space="preserve"> </w:t>
      </w:r>
      <w:r>
        <w:rPr>
          <w:sz w:val="24"/>
        </w:rPr>
        <w:t>индивидуальной</w:t>
      </w:r>
      <w:r>
        <w:rPr>
          <w:spacing w:val="-5"/>
          <w:sz w:val="24"/>
        </w:rPr>
        <w:t xml:space="preserve"> </w:t>
      </w:r>
      <w:r>
        <w:rPr>
          <w:sz w:val="24"/>
        </w:rPr>
        <w:t>работы</w:t>
      </w:r>
      <w:r>
        <w:rPr>
          <w:spacing w:val="-3"/>
          <w:sz w:val="24"/>
        </w:rPr>
        <w:t xml:space="preserve"> </w:t>
      </w:r>
      <w:r>
        <w:rPr>
          <w:sz w:val="24"/>
        </w:rPr>
        <w:t>при</w:t>
      </w:r>
      <w:r>
        <w:rPr>
          <w:spacing w:val="-3"/>
          <w:sz w:val="24"/>
        </w:rPr>
        <w:t xml:space="preserve"> </w:t>
      </w:r>
      <w:r>
        <w:rPr>
          <w:sz w:val="24"/>
        </w:rPr>
        <w:t>решении</w:t>
      </w:r>
    </w:p>
    <w:p w:rsidR="00292DCE" w:rsidRDefault="00F301D9">
      <w:pPr>
        <w:pStyle w:val="a3"/>
        <w:spacing w:line="254" w:lineRule="exact"/>
      </w:pPr>
      <w:r>
        <w:t>конкретной</w:t>
      </w:r>
      <w:r>
        <w:rPr>
          <w:spacing w:val="-7"/>
        </w:rPr>
        <w:t xml:space="preserve"> </w:t>
      </w:r>
      <w:r>
        <w:t>проблемы,</w:t>
      </w:r>
      <w:r>
        <w:rPr>
          <w:spacing w:val="-4"/>
        </w:rPr>
        <w:t xml:space="preserve"> </w:t>
      </w:r>
      <w:r>
        <w:t>обосновывать</w:t>
      </w:r>
      <w:r>
        <w:rPr>
          <w:spacing w:val="-4"/>
        </w:rPr>
        <w:t xml:space="preserve"> </w:t>
      </w:r>
      <w:r>
        <w:t>необходимость</w:t>
      </w:r>
      <w:r>
        <w:rPr>
          <w:spacing w:val="-5"/>
        </w:rPr>
        <w:t xml:space="preserve"> </w:t>
      </w:r>
      <w:r>
        <w:t>применения</w:t>
      </w:r>
      <w:r>
        <w:rPr>
          <w:spacing w:val="-4"/>
        </w:rPr>
        <w:t xml:space="preserve"> </w:t>
      </w:r>
      <w:r>
        <w:t>групповых</w:t>
      </w:r>
      <w:r>
        <w:rPr>
          <w:spacing w:val="-2"/>
        </w:rPr>
        <w:t xml:space="preserve"> </w:t>
      </w:r>
      <w:r>
        <w:t>форм</w:t>
      </w:r>
      <w:r>
        <w:rPr>
          <w:spacing w:val="-5"/>
        </w:rPr>
        <w:t xml:space="preserve"> </w:t>
      </w:r>
      <w:r>
        <w:t>взаимодействия</w:t>
      </w:r>
    </w:p>
    <w:p w:rsidR="00292DCE" w:rsidRDefault="00F301D9">
      <w:pPr>
        <w:pStyle w:val="a3"/>
        <w:spacing w:before="14"/>
      </w:pPr>
      <w:r>
        <w:t>при</w:t>
      </w:r>
      <w:r>
        <w:rPr>
          <w:spacing w:val="-4"/>
        </w:rPr>
        <w:t xml:space="preserve"> </w:t>
      </w:r>
      <w:r>
        <w:t>решении</w:t>
      </w:r>
      <w:r>
        <w:rPr>
          <w:spacing w:val="-3"/>
        </w:rPr>
        <w:t xml:space="preserve"> </w:t>
      </w:r>
      <w:r>
        <w:t>поставленной</w:t>
      </w:r>
      <w:r>
        <w:rPr>
          <w:spacing w:val="-4"/>
        </w:rPr>
        <w:t xml:space="preserve"> </w:t>
      </w:r>
      <w:r>
        <w:t>задачи;</w:t>
      </w:r>
    </w:p>
    <w:p w:rsidR="00292DCE" w:rsidRDefault="00F301D9">
      <w:pPr>
        <w:pStyle w:val="a3"/>
        <w:spacing w:before="178" w:line="254" w:lineRule="auto"/>
        <w:ind w:right="1443"/>
      </w:pPr>
      <w:r>
        <w:t>принимать цель совместной деятельности, коллективно строить действия по её достижению</w:t>
      </w:r>
      <w:r>
        <w:rPr>
          <w:spacing w:val="-57"/>
        </w:rPr>
        <w:t xml:space="preserve"> </w:t>
      </w:r>
      <w:r>
        <w:t>(распределять</w:t>
      </w:r>
      <w:r>
        <w:rPr>
          <w:spacing w:val="-2"/>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3"/>
        </w:rPr>
        <w:t xml:space="preserve"> </w:t>
      </w:r>
      <w:r>
        <w:t>и</w:t>
      </w:r>
      <w:r>
        <w:rPr>
          <w:spacing w:val="-1"/>
        </w:rPr>
        <w:t xml:space="preserve"> </w:t>
      </w:r>
      <w:r>
        <w:t>результат</w:t>
      </w:r>
      <w:r>
        <w:rPr>
          <w:spacing w:val="-2"/>
        </w:rPr>
        <w:t xml:space="preserve"> </w:t>
      </w:r>
      <w:r>
        <w:t>совместной</w:t>
      </w:r>
      <w:r>
        <w:rPr>
          <w:spacing w:val="-2"/>
        </w:rPr>
        <w:t xml:space="preserve"> </w:t>
      </w:r>
      <w:r>
        <w:t>работы;</w:t>
      </w:r>
    </w:p>
    <w:p w:rsidR="00292DCE" w:rsidRDefault="00F301D9">
      <w:pPr>
        <w:pStyle w:val="a3"/>
        <w:spacing w:before="161" w:line="254" w:lineRule="auto"/>
        <w:ind w:right="1080"/>
        <w:jc w:val="both"/>
      </w:pPr>
      <w:r>
        <w:t>планировать организацию совместной работы, определять свою роль (с учётом предпочтений и</w:t>
      </w:r>
      <w:r>
        <w:rPr>
          <w:spacing w:val="-57"/>
        </w:rPr>
        <w:t xml:space="preserve"> </w:t>
      </w:r>
      <w:r>
        <w:t>возможностей всех участников взаимодействия), распределять задачи между членами команды,</w:t>
      </w:r>
      <w:r>
        <w:rPr>
          <w:spacing w:val="-57"/>
        </w:rPr>
        <w:t xml:space="preserve"> </w:t>
      </w:r>
      <w:r>
        <w:t>участвовать</w:t>
      </w:r>
      <w:r>
        <w:rPr>
          <w:spacing w:val="-1"/>
        </w:rPr>
        <w:t xml:space="preserve"> </w:t>
      </w:r>
      <w:r>
        <w:t>в</w:t>
      </w:r>
      <w:r>
        <w:rPr>
          <w:spacing w:val="-1"/>
        </w:rPr>
        <w:t xml:space="preserve"> </w:t>
      </w:r>
      <w:r>
        <w:t>групповых</w:t>
      </w:r>
      <w:r>
        <w:rPr>
          <w:spacing w:val="2"/>
        </w:rPr>
        <w:t xml:space="preserve"> </w:t>
      </w:r>
      <w:r>
        <w:t>формах</w:t>
      </w:r>
      <w:r>
        <w:rPr>
          <w:spacing w:val="2"/>
        </w:rPr>
        <w:t xml:space="preserve"> </w:t>
      </w:r>
      <w:r>
        <w:t>работы);</w:t>
      </w:r>
    </w:p>
    <w:p w:rsidR="00292DCE" w:rsidRDefault="00F301D9">
      <w:pPr>
        <w:pStyle w:val="a3"/>
        <w:spacing w:before="162" w:line="252" w:lineRule="auto"/>
        <w:ind w:right="1339"/>
      </w:pPr>
      <w:r>
        <w:t>выполнять свою часть работы, достигать качественного результата по своему направлению и</w:t>
      </w:r>
      <w:r>
        <w:rPr>
          <w:spacing w:val="-57"/>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действиями</w:t>
      </w:r>
      <w:r>
        <w:rPr>
          <w:spacing w:val="-1"/>
        </w:rPr>
        <w:t xml:space="preserve"> </w:t>
      </w:r>
      <w:r>
        <w:t>других</w:t>
      </w:r>
      <w:r>
        <w:rPr>
          <w:spacing w:val="2"/>
        </w:rPr>
        <w:t xml:space="preserve"> </w:t>
      </w:r>
      <w:r>
        <w:t>членов</w:t>
      </w:r>
      <w:r>
        <w:rPr>
          <w:spacing w:val="-1"/>
        </w:rPr>
        <w:t xml:space="preserve"> </w:t>
      </w:r>
      <w:r>
        <w:t>команды;</w:t>
      </w:r>
    </w:p>
    <w:p w:rsidR="00292DCE" w:rsidRDefault="00F301D9">
      <w:pPr>
        <w:pStyle w:val="a3"/>
        <w:spacing w:before="167" w:line="252"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w:t>
      </w:r>
      <w:r>
        <w:rPr>
          <w:spacing w:val="-1"/>
        </w:rPr>
        <w:t xml:space="preserve"> </w:t>
      </w:r>
      <w:r>
        <w:t>взаимодействия;</w:t>
      </w:r>
    </w:p>
    <w:p w:rsidR="00292DCE" w:rsidRDefault="00F301D9">
      <w:pPr>
        <w:pStyle w:val="a3"/>
        <w:spacing w:before="167" w:line="254" w:lineRule="auto"/>
        <w:ind w:right="403"/>
      </w:pPr>
      <w:r>
        <w:t>сравнивать результаты с исходной задачей и вкладом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 перед</w:t>
      </w:r>
      <w:r>
        <w:rPr>
          <w:spacing w:val="-57"/>
        </w:rPr>
        <w:t xml:space="preserve"> </w:t>
      </w:r>
      <w:r>
        <w:t>группой.</w:t>
      </w:r>
    </w:p>
    <w:p w:rsidR="00292DCE" w:rsidRDefault="00F301D9" w:rsidP="000B0FD5">
      <w:pPr>
        <w:pStyle w:val="a5"/>
        <w:numPr>
          <w:ilvl w:val="3"/>
          <w:numId w:val="122"/>
        </w:numPr>
        <w:tabs>
          <w:tab w:val="left" w:pos="1181"/>
        </w:tabs>
        <w:spacing w:before="161" w:line="254" w:lineRule="auto"/>
        <w:ind w:right="992"/>
        <w:rPr>
          <w:sz w:val="24"/>
        </w:rPr>
      </w:pPr>
      <w:r>
        <w:rPr>
          <w:sz w:val="24"/>
        </w:rPr>
        <w:t>В составе предметных результатов по освоению программы модуля следует выделить:</w:t>
      </w:r>
      <w:r>
        <w:rPr>
          <w:spacing w:val="1"/>
          <w:sz w:val="24"/>
        </w:rPr>
        <w:t xml:space="preserve"> </w:t>
      </w:r>
      <w:r>
        <w:rPr>
          <w:sz w:val="24"/>
        </w:rPr>
        <w:t>представления обучающихся о наиболее значимых событиях и процессах истории России XX —</w:t>
      </w:r>
      <w:r>
        <w:rPr>
          <w:spacing w:val="-57"/>
          <w:sz w:val="24"/>
        </w:rPr>
        <w:t xml:space="preserve"> </w:t>
      </w:r>
      <w:r>
        <w:rPr>
          <w:sz w:val="24"/>
        </w:rPr>
        <w:t>начала XXI в., основные виды деятельности по получению и осмыслению нового знания, его</w:t>
      </w:r>
      <w:r>
        <w:rPr>
          <w:spacing w:val="1"/>
          <w:sz w:val="24"/>
        </w:rPr>
        <w:t xml:space="preserve"> </w:t>
      </w:r>
      <w:r>
        <w:rPr>
          <w:sz w:val="24"/>
        </w:rPr>
        <w:t>интерпретации</w:t>
      </w:r>
      <w:r>
        <w:rPr>
          <w:spacing w:val="-3"/>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учебных</w:t>
      </w:r>
      <w:r>
        <w:rPr>
          <w:spacing w:val="-2"/>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rsidR="00292DCE" w:rsidRDefault="00F301D9" w:rsidP="000B0FD5">
      <w:pPr>
        <w:pStyle w:val="31"/>
        <w:numPr>
          <w:ilvl w:val="0"/>
          <w:numId w:val="152"/>
        </w:numPr>
        <w:tabs>
          <w:tab w:val="left" w:pos="682"/>
        </w:tabs>
        <w:spacing w:before="142"/>
        <w:ind w:left="681" w:hanging="282"/>
      </w:pP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8"/>
        </w:rPr>
        <w:t xml:space="preserve"> </w:t>
      </w:r>
      <w:r>
        <w:t>предмету</w:t>
      </w:r>
      <w:r>
        <w:rPr>
          <w:spacing w:val="-8"/>
        </w:rPr>
        <w:t xml:space="preserve"> </w:t>
      </w:r>
      <w:r>
        <w:t>«ОБЩЕСТВОЗНАНИЕ»</w:t>
      </w:r>
    </w:p>
    <w:p w:rsidR="00292DCE" w:rsidRDefault="00F301D9" w:rsidP="000B0FD5">
      <w:pPr>
        <w:pStyle w:val="a5"/>
        <w:numPr>
          <w:ilvl w:val="1"/>
          <w:numId w:val="152"/>
        </w:numPr>
        <w:tabs>
          <w:tab w:val="left" w:pos="821"/>
        </w:tabs>
        <w:spacing w:before="181" w:line="254" w:lineRule="auto"/>
        <w:ind w:right="365"/>
        <w:rPr>
          <w:sz w:val="24"/>
        </w:rPr>
      </w:pPr>
      <w:r>
        <w:rPr>
          <w:sz w:val="24"/>
        </w:rPr>
        <w:t>Рабочая программа по учебному предмету "Обществознание" (предметная область "Общественно-</w:t>
      </w:r>
      <w:r>
        <w:rPr>
          <w:spacing w:val="-57"/>
          <w:sz w:val="24"/>
        </w:rPr>
        <w:t xml:space="preserve"> </w:t>
      </w:r>
      <w:r>
        <w:rPr>
          <w:sz w:val="24"/>
        </w:rPr>
        <w:t>научные предметы") (далее соответственно - программа по обществознанию, обществознание)</w:t>
      </w:r>
      <w:r>
        <w:rPr>
          <w:spacing w:val="1"/>
          <w:sz w:val="24"/>
        </w:rPr>
        <w:t xml:space="preserve"> </w:t>
      </w:r>
      <w:r>
        <w:rPr>
          <w:sz w:val="24"/>
        </w:rPr>
        <w:t>включает пояснительную записку, содержание обучения, планируемые результаты освоения</w:t>
      </w:r>
      <w:r>
        <w:rPr>
          <w:spacing w:val="1"/>
          <w:sz w:val="24"/>
        </w:rPr>
        <w:t xml:space="preserve"> </w:t>
      </w:r>
      <w:r>
        <w:rPr>
          <w:sz w:val="24"/>
        </w:rPr>
        <w:t>программы</w:t>
      </w:r>
      <w:r>
        <w:rPr>
          <w:spacing w:val="-1"/>
          <w:sz w:val="24"/>
        </w:rPr>
        <w:t xml:space="preserve"> </w:t>
      </w:r>
      <w:r>
        <w:rPr>
          <w:sz w:val="24"/>
        </w:rPr>
        <w:t>по обществознанию.</w:t>
      </w:r>
    </w:p>
    <w:p w:rsidR="00292DCE" w:rsidRDefault="00F301D9" w:rsidP="000B0FD5">
      <w:pPr>
        <w:pStyle w:val="41"/>
        <w:numPr>
          <w:ilvl w:val="1"/>
          <w:numId w:val="152"/>
        </w:numPr>
        <w:tabs>
          <w:tab w:val="left" w:pos="822"/>
        </w:tabs>
        <w:spacing w:before="164"/>
        <w:ind w:left="821" w:hanging="422"/>
      </w:pPr>
      <w:r>
        <w:t>Пояснительная</w:t>
      </w:r>
      <w:r>
        <w:rPr>
          <w:spacing w:val="-3"/>
        </w:rPr>
        <w:t xml:space="preserve"> </w:t>
      </w:r>
      <w:r>
        <w:t>записка.</w:t>
      </w:r>
    </w:p>
    <w:p w:rsidR="00292DCE" w:rsidRDefault="00F301D9" w:rsidP="000B0FD5">
      <w:pPr>
        <w:pStyle w:val="a5"/>
        <w:numPr>
          <w:ilvl w:val="2"/>
          <w:numId w:val="152"/>
        </w:numPr>
        <w:tabs>
          <w:tab w:val="left" w:pos="1001"/>
        </w:tabs>
        <w:spacing w:before="173" w:line="254" w:lineRule="auto"/>
        <w:ind w:right="740"/>
        <w:rPr>
          <w:sz w:val="24"/>
        </w:rPr>
      </w:pPr>
      <w:r>
        <w:rPr>
          <w:sz w:val="24"/>
        </w:rPr>
        <w:t>Программа по обществознанию составлена</w:t>
      </w:r>
      <w:r w:rsidRPr="00FA3CE2">
        <w:rPr>
          <w:i/>
          <w:sz w:val="24"/>
        </w:rPr>
        <w:t xml:space="preserve"> </w:t>
      </w:r>
      <w:r>
        <w:rPr>
          <w:sz w:val="24"/>
        </w:rPr>
        <w:t>на основе положений и требований к результатам</w:t>
      </w:r>
      <w:r>
        <w:rPr>
          <w:spacing w:val="-57"/>
          <w:sz w:val="24"/>
        </w:rPr>
        <w:t xml:space="preserve"> </w:t>
      </w:r>
      <w:r>
        <w:rPr>
          <w:sz w:val="24"/>
        </w:rPr>
        <w:t>освоения основной образовательной программы, представленных в ФГОС ООО, в соответствии с</w:t>
      </w:r>
      <w:r>
        <w:rPr>
          <w:spacing w:val="1"/>
          <w:sz w:val="24"/>
        </w:rPr>
        <w:t xml:space="preserve"> </w:t>
      </w:r>
      <w:r>
        <w:rPr>
          <w:sz w:val="24"/>
        </w:rPr>
        <w:t>концепцией преподавания учебного предмета "Обществознание", а также с учетом федеральной</w:t>
      </w:r>
      <w:r>
        <w:rPr>
          <w:spacing w:val="1"/>
          <w:sz w:val="24"/>
        </w:rPr>
        <w:t xml:space="preserve"> </w:t>
      </w:r>
      <w:r>
        <w:rPr>
          <w:sz w:val="24"/>
        </w:rPr>
        <w:t>рабочей программы воспитания и подлежит непосредственному применению при реализации</w:t>
      </w:r>
      <w:r>
        <w:rPr>
          <w:spacing w:val="1"/>
          <w:sz w:val="24"/>
        </w:rPr>
        <w:t xml:space="preserve"> </w:t>
      </w:r>
      <w:r>
        <w:rPr>
          <w:sz w:val="24"/>
        </w:rPr>
        <w:t>обязательной</w:t>
      </w:r>
      <w:r>
        <w:rPr>
          <w:spacing w:val="-1"/>
          <w:sz w:val="24"/>
        </w:rPr>
        <w:t xml:space="preserve"> </w:t>
      </w:r>
      <w:r>
        <w:rPr>
          <w:sz w:val="24"/>
        </w:rPr>
        <w:t>части ООП</w:t>
      </w:r>
      <w:r>
        <w:rPr>
          <w:spacing w:val="-1"/>
          <w:sz w:val="24"/>
        </w:rPr>
        <w:t xml:space="preserve"> </w:t>
      </w:r>
      <w:r>
        <w:rPr>
          <w:sz w:val="24"/>
        </w:rPr>
        <w:t>ООО.</w:t>
      </w:r>
    </w:p>
    <w:p w:rsidR="00292DCE" w:rsidRDefault="00F301D9" w:rsidP="000B0FD5">
      <w:pPr>
        <w:pStyle w:val="a5"/>
        <w:numPr>
          <w:ilvl w:val="2"/>
          <w:numId w:val="152"/>
        </w:numPr>
        <w:tabs>
          <w:tab w:val="left" w:pos="1001"/>
        </w:tabs>
        <w:spacing w:before="163" w:line="254" w:lineRule="auto"/>
        <w:ind w:right="658"/>
        <w:rPr>
          <w:sz w:val="24"/>
        </w:rPr>
      </w:pPr>
      <w:r>
        <w:rPr>
          <w:sz w:val="24"/>
        </w:rPr>
        <w:t>Обществознание играет ведущую роль в выполнении образовательной организацией функции</w:t>
      </w:r>
      <w:r>
        <w:rPr>
          <w:spacing w:val="-57"/>
          <w:sz w:val="24"/>
        </w:rPr>
        <w:t xml:space="preserve"> </w:t>
      </w:r>
      <w:r>
        <w:rPr>
          <w:sz w:val="24"/>
        </w:rPr>
        <w:t>интеграции молодежи в современное общество: учебный предмет позволяет последовательно</w:t>
      </w:r>
      <w:r>
        <w:rPr>
          <w:spacing w:val="1"/>
          <w:sz w:val="24"/>
        </w:rPr>
        <w:t xml:space="preserve"> </w:t>
      </w:r>
      <w:r>
        <w:rPr>
          <w:sz w:val="24"/>
        </w:rPr>
        <w:t>раскрывать обучающимся подросткового возраста особенности современного общества, различные</w:t>
      </w:r>
      <w:r>
        <w:rPr>
          <w:spacing w:val="-57"/>
          <w:sz w:val="24"/>
        </w:rPr>
        <w:t xml:space="preserve"> </w:t>
      </w:r>
      <w:r>
        <w:rPr>
          <w:sz w:val="24"/>
        </w:rPr>
        <w:t>аспекты взаимодействия в современных условиях людей друг с другом, с основными институтами</w:t>
      </w:r>
      <w:r>
        <w:rPr>
          <w:spacing w:val="1"/>
          <w:sz w:val="24"/>
        </w:rPr>
        <w:t xml:space="preserve"> </w:t>
      </w:r>
      <w:r>
        <w:rPr>
          <w:sz w:val="24"/>
        </w:rPr>
        <w:t>государства</w:t>
      </w:r>
      <w:r>
        <w:rPr>
          <w:spacing w:val="-4"/>
          <w:sz w:val="24"/>
        </w:rPr>
        <w:t xml:space="preserve"> </w:t>
      </w:r>
      <w:r>
        <w:rPr>
          <w:sz w:val="24"/>
        </w:rPr>
        <w:t>и</w:t>
      </w:r>
      <w:r>
        <w:rPr>
          <w:spacing w:val="-2"/>
          <w:sz w:val="24"/>
        </w:rPr>
        <w:t xml:space="preserve"> </w:t>
      </w:r>
      <w:r>
        <w:rPr>
          <w:sz w:val="24"/>
        </w:rPr>
        <w:t>гражданского</w:t>
      </w:r>
      <w:r>
        <w:rPr>
          <w:spacing w:val="-1"/>
          <w:sz w:val="24"/>
        </w:rPr>
        <w:t xml:space="preserve"> </w:t>
      </w:r>
      <w:r>
        <w:rPr>
          <w:sz w:val="24"/>
        </w:rPr>
        <w:t>общества,</w:t>
      </w:r>
      <w:r>
        <w:rPr>
          <w:spacing w:val="-2"/>
          <w:sz w:val="24"/>
        </w:rPr>
        <w:t xml:space="preserve"> </w:t>
      </w:r>
      <w:r>
        <w:rPr>
          <w:sz w:val="24"/>
        </w:rPr>
        <w:t>регулирующие</w:t>
      </w:r>
      <w:r>
        <w:rPr>
          <w:spacing w:val="-2"/>
          <w:sz w:val="24"/>
        </w:rPr>
        <w:t xml:space="preserve"> </w:t>
      </w:r>
      <w:r>
        <w:rPr>
          <w:sz w:val="24"/>
        </w:rPr>
        <w:t>эти</w:t>
      </w:r>
      <w:r>
        <w:rPr>
          <w:spacing w:val="-2"/>
          <w:sz w:val="24"/>
        </w:rPr>
        <w:t xml:space="preserve"> </w:t>
      </w:r>
      <w:r>
        <w:rPr>
          <w:sz w:val="24"/>
        </w:rPr>
        <w:t>взаимодействия</w:t>
      </w:r>
      <w:r>
        <w:rPr>
          <w:spacing w:val="-1"/>
          <w:sz w:val="24"/>
        </w:rPr>
        <w:t xml:space="preserve"> </w:t>
      </w:r>
      <w:r>
        <w:rPr>
          <w:sz w:val="24"/>
        </w:rPr>
        <w:t>социальные</w:t>
      </w:r>
      <w:r>
        <w:rPr>
          <w:spacing w:val="-4"/>
          <w:sz w:val="24"/>
        </w:rPr>
        <w:t xml:space="preserve"> </w:t>
      </w:r>
      <w:r>
        <w:rPr>
          <w:sz w:val="24"/>
        </w:rPr>
        <w:t>нормы.</w:t>
      </w:r>
    </w:p>
    <w:p w:rsidR="00292DCE" w:rsidRDefault="00F301D9" w:rsidP="000B0FD5">
      <w:pPr>
        <w:pStyle w:val="a5"/>
        <w:numPr>
          <w:ilvl w:val="2"/>
          <w:numId w:val="152"/>
        </w:numPr>
        <w:tabs>
          <w:tab w:val="left" w:pos="1001"/>
        </w:tabs>
        <w:spacing w:before="164" w:line="254" w:lineRule="auto"/>
        <w:ind w:right="785"/>
        <w:rPr>
          <w:sz w:val="24"/>
        </w:rPr>
      </w:pPr>
      <w:r>
        <w:rPr>
          <w:sz w:val="24"/>
        </w:rPr>
        <w:t>Изучение обществознания, включающего знания о российском обществе и направлениях его</w:t>
      </w:r>
      <w:r>
        <w:rPr>
          <w:spacing w:val="-57"/>
          <w:sz w:val="24"/>
        </w:rPr>
        <w:t xml:space="preserve"> </w:t>
      </w:r>
      <w:r>
        <w:rPr>
          <w:sz w:val="24"/>
        </w:rPr>
        <w:t>развития в современных условиях, об основах конституционного строя нашей страны, правах и</w:t>
      </w:r>
      <w:r>
        <w:rPr>
          <w:spacing w:val="1"/>
          <w:sz w:val="24"/>
        </w:rPr>
        <w:t xml:space="preserve"> </w:t>
      </w:r>
      <w:r>
        <w:rPr>
          <w:sz w:val="24"/>
        </w:rPr>
        <w:t>обязанностях человека и гражданина, способствует воспитанию российской гражданской</w:t>
      </w:r>
      <w:r>
        <w:rPr>
          <w:spacing w:val="1"/>
          <w:sz w:val="24"/>
        </w:rPr>
        <w:t xml:space="preserve"> </w:t>
      </w:r>
      <w:r>
        <w:rPr>
          <w:sz w:val="24"/>
        </w:rPr>
        <w:t>идентичности,</w:t>
      </w:r>
      <w:r>
        <w:rPr>
          <w:spacing w:val="-4"/>
          <w:sz w:val="24"/>
        </w:rPr>
        <w:t xml:space="preserve"> </w:t>
      </w:r>
      <w:r>
        <w:rPr>
          <w:sz w:val="24"/>
        </w:rPr>
        <w:t>готовности</w:t>
      </w:r>
      <w:r>
        <w:rPr>
          <w:spacing w:val="-3"/>
          <w:sz w:val="24"/>
        </w:rPr>
        <w:t xml:space="preserve"> </w:t>
      </w:r>
      <w:r>
        <w:rPr>
          <w:sz w:val="24"/>
        </w:rPr>
        <w:t>к</w:t>
      </w:r>
      <w:r>
        <w:rPr>
          <w:spacing w:val="-3"/>
          <w:sz w:val="24"/>
        </w:rPr>
        <w:t xml:space="preserve"> </w:t>
      </w:r>
      <w:r>
        <w:rPr>
          <w:sz w:val="24"/>
        </w:rPr>
        <w:t>служению</w:t>
      </w:r>
      <w:r>
        <w:rPr>
          <w:spacing w:val="-3"/>
          <w:sz w:val="24"/>
        </w:rPr>
        <w:t xml:space="preserve"> </w:t>
      </w:r>
      <w:r>
        <w:rPr>
          <w:sz w:val="24"/>
        </w:rPr>
        <w:t>Отечеству,</w:t>
      </w:r>
      <w:r>
        <w:rPr>
          <w:spacing w:val="-3"/>
          <w:sz w:val="24"/>
        </w:rPr>
        <w:t xml:space="preserve"> </w:t>
      </w:r>
      <w:r>
        <w:rPr>
          <w:sz w:val="24"/>
        </w:rPr>
        <w:t>приверженности</w:t>
      </w:r>
      <w:r>
        <w:rPr>
          <w:spacing w:val="-3"/>
          <w:sz w:val="24"/>
        </w:rPr>
        <w:t xml:space="preserve"> </w:t>
      </w:r>
      <w:r>
        <w:rPr>
          <w:sz w:val="24"/>
        </w:rPr>
        <w:t>национальным</w:t>
      </w:r>
      <w:r>
        <w:rPr>
          <w:spacing w:val="-5"/>
          <w:sz w:val="24"/>
        </w:rPr>
        <w:t xml:space="preserve"> </w:t>
      </w:r>
      <w:r>
        <w:rPr>
          <w:sz w:val="24"/>
        </w:rPr>
        <w:t>ценностям.</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2"/>
          <w:numId w:val="152"/>
        </w:numPr>
        <w:tabs>
          <w:tab w:val="left" w:pos="1001"/>
        </w:tabs>
        <w:spacing w:before="60" w:line="254" w:lineRule="auto"/>
        <w:ind w:right="542"/>
        <w:rPr>
          <w:sz w:val="24"/>
        </w:rPr>
      </w:pPr>
      <w:r>
        <w:rPr>
          <w:sz w:val="24"/>
        </w:rPr>
        <w:lastRenderedPageBreak/>
        <w:t>Привлечение при изучении обществознания различных источников социальной информации</w:t>
      </w:r>
      <w:r>
        <w:rPr>
          <w:spacing w:val="1"/>
          <w:sz w:val="24"/>
        </w:rPr>
        <w:t xml:space="preserve"> </w:t>
      </w:r>
      <w:r>
        <w:rPr>
          <w:sz w:val="24"/>
        </w:rPr>
        <w:t>помогает обучающимся освоить язык современной культурной, социально-экономической и</w:t>
      </w:r>
      <w:r>
        <w:rPr>
          <w:spacing w:val="1"/>
          <w:sz w:val="24"/>
        </w:rPr>
        <w:t xml:space="preserve"> </w:t>
      </w:r>
      <w:r>
        <w:rPr>
          <w:sz w:val="24"/>
        </w:rPr>
        <w:t>политической коммуникации, вносит свой вклад в формирование метапредметных умений извлекать</w:t>
      </w:r>
      <w:r>
        <w:rPr>
          <w:spacing w:val="-57"/>
          <w:sz w:val="24"/>
        </w:rPr>
        <w:t xml:space="preserve"> </w:t>
      </w:r>
      <w:r>
        <w:rPr>
          <w:sz w:val="24"/>
        </w:rPr>
        <w:t>необходимые</w:t>
      </w:r>
      <w:r>
        <w:rPr>
          <w:spacing w:val="-3"/>
          <w:sz w:val="24"/>
        </w:rPr>
        <w:t xml:space="preserve"> </w:t>
      </w:r>
      <w:r>
        <w:rPr>
          <w:sz w:val="24"/>
        </w:rPr>
        <w:t>сведения, осмысливать,</w:t>
      </w:r>
      <w:r>
        <w:rPr>
          <w:spacing w:val="-1"/>
          <w:sz w:val="24"/>
        </w:rPr>
        <w:t xml:space="preserve"> </w:t>
      </w:r>
      <w:r>
        <w:rPr>
          <w:sz w:val="24"/>
        </w:rPr>
        <w:t>преобразовывать и</w:t>
      </w:r>
      <w:r>
        <w:rPr>
          <w:spacing w:val="-1"/>
          <w:sz w:val="24"/>
        </w:rPr>
        <w:t xml:space="preserve"> </w:t>
      </w:r>
      <w:r>
        <w:rPr>
          <w:sz w:val="24"/>
        </w:rPr>
        <w:t>применять их.</w:t>
      </w:r>
    </w:p>
    <w:p w:rsidR="00292DCE" w:rsidRDefault="00F301D9">
      <w:pPr>
        <w:pStyle w:val="a3"/>
        <w:spacing w:before="163" w:line="254" w:lineRule="auto"/>
        <w:ind w:right="420"/>
      </w:pPr>
      <w:r>
        <w:t>Изучение обществознания содействует вхождению обучающихся в мир культуры и общественных</w:t>
      </w:r>
      <w:r>
        <w:rPr>
          <w:spacing w:val="1"/>
        </w:rPr>
        <w:t xml:space="preserve"> </w:t>
      </w:r>
      <w:r>
        <w:t>ценностей и в то же время открытию и утверждению собственного "Я", формированию способности к</w:t>
      </w:r>
      <w:r>
        <w:rPr>
          <w:spacing w:val="-57"/>
        </w:rPr>
        <w:t xml:space="preserve"> </w:t>
      </w:r>
      <w:r>
        <w:t>рефлексии,</w:t>
      </w:r>
      <w:r>
        <w:rPr>
          <w:spacing w:val="-1"/>
        </w:rPr>
        <w:t xml:space="preserve"> </w:t>
      </w:r>
      <w:r>
        <w:t>оценке</w:t>
      </w:r>
      <w:r>
        <w:rPr>
          <w:spacing w:val="-2"/>
        </w:rPr>
        <w:t xml:space="preserve"> </w:t>
      </w:r>
      <w:r>
        <w:t>своих</w:t>
      </w:r>
      <w:r>
        <w:rPr>
          <w:spacing w:val="2"/>
        </w:rPr>
        <w:t xml:space="preserve"> </w:t>
      </w:r>
      <w:r>
        <w:t>возможностей</w:t>
      </w:r>
      <w:r>
        <w:rPr>
          <w:spacing w:val="-3"/>
        </w:rPr>
        <w:t xml:space="preserve"> </w:t>
      </w:r>
      <w:r>
        <w:t>и</w:t>
      </w:r>
      <w:r>
        <w:rPr>
          <w:spacing w:val="-1"/>
        </w:rPr>
        <w:t xml:space="preserve"> </w:t>
      </w:r>
      <w:r>
        <w:t>осознанию своего</w:t>
      </w:r>
      <w:r>
        <w:rPr>
          <w:spacing w:val="-2"/>
        </w:rPr>
        <w:t xml:space="preserve"> </w:t>
      </w:r>
      <w:r>
        <w:t>места</w:t>
      </w:r>
      <w:r>
        <w:rPr>
          <w:spacing w:val="-1"/>
        </w:rPr>
        <w:t xml:space="preserve"> </w:t>
      </w:r>
      <w:r>
        <w:t>в</w:t>
      </w:r>
      <w:r>
        <w:rPr>
          <w:spacing w:val="-2"/>
        </w:rPr>
        <w:t xml:space="preserve"> </w:t>
      </w:r>
      <w:r>
        <w:t>обществе.</w:t>
      </w:r>
    </w:p>
    <w:p w:rsidR="00292DCE" w:rsidRDefault="00F301D9" w:rsidP="000B0FD5">
      <w:pPr>
        <w:pStyle w:val="a5"/>
        <w:numPr>
          <w:ilvl w:val="2"/>
          <w:numId w:val="152"/>
        </w:numPr>
        <w:tabs>
          <w:tab w:val="left" w:pos="1001"/>
        </w:tabs>
        <w:spacing w:before="159"/>
        <w:ind w:left="1000" w:hanging="601"/>
        <w:rPr>
          <w:sz w:val="24"/>
        </w:rPr>
      </w:pPr>
      <w:r>
        <w:rPr>
          <w:sz w:val="24"/>
        </w:rPr>
        <w:t>Целями</w:t>
      </w:r>
      <w:r>
        <w:rPr>
          <w:spacing w:val="-4"/>
          <w:sz w:val="24"/>
        </w:rPr>
        <w:t xml:space="preserve"> </w:t>
      </w:r>
      <w:r>
        <w:rPr>
          <w:sz w:val="24"/>
        </w:rPr>
        <w:t>обществоведческого</w:t>
      </w:r>
      <w:r>
        <w:rPr>
          <w:spacing w:val="-2"/>
          <w:sz w:val="24"/>
        </w:rPr>
        <w:t xml:space="preserve"> </w:t>
      </w:r>
      <w:r>
        <w:rPr>
          <w:sz w:val="24"/>
        </w:rPr>
        <w:t>образования</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 общего</w:t>
      </w:r>
      <w:r>
        <w:rPr>
          <w:spacing w:val="-4"/>
          <w:sz w:val="24"/>
        </w:rPr>
        <w:t xml:space="preserve"> </w:t>
      </w:r>
      <w:r>
        <w:rPr>
          <w:sz w:val="24"/>
        </w:rPr>
        <w:t>образования</w:t>
      </w:r>
      <w:r>
        <w:rPr>
          <w:spacing w:val="-2"/>
          <w:sz w:val="24"/>
        </w:rPr>
        <w:t xml:space="preserve"> </w:t>
      </w:r>
      <w:r>
        <w:rPr>
          <w:sz w:val="24"/>
        </w:rPr>
        <w:t>являются:</w:t>
      </w:r>
    </w:p>
    <w:p w:rsidR="00292DCE" w:rsidRDefault="00F301D9">
      <w:pPr>
        <w:pStyle w:val="a3"/>
        <w:spacing w:before="180" w:line="252" w:lineRule="auto"/>
      </w:pPr>
      <w:r>
        <w:t>воспитание общероссийской идентичности, патриотизма, гражданственности, социальной</w:t>
      </w:r>
      <w:r>
        <w:rPr>
          <w:spacing w:val="1"/>
        </w:rPr>
        <w:t xml:space="preserve"> </w:t>
      </w:r>
      <w:r>
        <w:t>ответственности,</w:t>
      </w:r>
      <w:r>
        <w:rPr>
          <w:spacing w:val="-4"/>
        </w:rPr>
        <w:t xml:space="preserve"> </w:t>
      </w:r>
      <w:r>
        <w:t>правового</w:t>
      </w:r>
      <w:r>
        <w:rPr>
          <w:spacing w:val="-3"/>
        </w:rPr>
        <w:t xml:space="preserve"> </w:t>
      </w:r>
      <w:r>
        <w:t>самосознания,</w:t>
      </w:r>
      <w:r>
        <w:rPr>
          <w:spacing w:val="-4"/>
        </w:rPr>
        <w:t xml:space="preserve"> </w:t>
      </w:r>
      <w:r>
        <w:t>приверженности</w:t>
      </w:r>
      <w:r>
        <w:rPr>
          <w:spacing w:val="-3"/>
        </w:rPr>
        <w:t xml:space="preserve"> </w:t>
      </w:r>
      <w:r>
        <w:t>базовым</w:t>
      </w:r>
      <w:r>
        <w:rPr>
          <w:spacing w:val="-4"/>
        </w:rPr>
        <w:t xml:space="preserve"> </w:t>
      </w:r>
      <w:r>
        <w:t>ценностям</w:t>
      </w:r>
      <w:r>
        <w:rPr>
          <w:spacing w:val="-5"/>
        </w:rPr>
        <w:t xml:space="preserve"> </w:t>
      </w:r>
      <w:r>
        <w:t>нашего</w:t>
      </w:r>
      <w:r>
        <w:rPr>
          <w:spacing w:val="-4"/>
        </w:rPr>
        <w:t xml:space="preserve"> </w:t>
      </w:r>
      <w:r>
        <w:t>народа;</w:t>
      </w:r>
    </w:p>
    <w:p w:rsidR="00292DCE" w:rsidRDefault="00F301D9">
      <w:pPr>
        <w:pStyle w:val="a3"/>
        <w:spacing w:before="164" w:line="254" w:lineRule="auto"/>
        <w:ind w:right="467"/>
      </w:pPr>
      <w:r>
        <w:t>развитие у обучающихся понимания приоритетности общенациональных интересов, приверженности</w:t>
      </w:r>
      <w:r>
        <w:rPr>
          <w:spacing w:val="-57"/>
        </w:rPr>
        <w:t xml:space="preserve"> </w:t>
      </w:r>
      <w:r>
        <w:t>правовым принципам, закрепленным в Конституции Российской Федерации и законодательстве</w:t>
      </w:r>
      <w:r>
        <w:rPr>
          <w:spacing w:val="1"/>
        </w:rPr>
        <w:t xml:space="preserve"> </w:t>
      </w:r>
      <w:r>
        <w:t>Российской</w:t>
      </w:r>
      <w:r>
        <w:rPr>
          <w:spacing w:val="-1"/>
        </w:rPr>
        <w:t xml:space="preserve"> </w:t>
      </w:r>
      <w:r>
        <w:t>Федерации;</w:t>
      </w:r>
    </w:p>
    <w:p w:rsidR="00292DCE" w:rsidRDefault="00F301D9">
      <w:pPr>
        <w:pStyle w:val="a3"/>
        <w:spacing w:before="163" w:line="254" w:lineRule="auto"/>
        <w:ind w:right="367"/>
      </w:pPr>
      <w:r>
        <w:t>развитие личности на исключительно важном этапе ее социализации - в подростковом возрасте,</w:t>
      </w:r>
      <w:r>
        <w:rPr>
          <w:spacing w:val="1"/>
        </w:rPr>
        <w:t xml:space="preserve"> </w:t>
      </w:r>
      <w:r>
        <w:t>становление ее духовно-нравственной, политической и правовой культуры, социального поведения,</w:t>
      </w:r>
      <w:r>
        <w:rPr>
          <w:spacing w:val="1"/>
        </w:rPr>
        <w:t xml:space="preserve"> </w:t>
      </w:r>
      <w:r>
        <w:t>основанного на уважении закона и правопорядка, развитие интереса к изучению социальных и</w:t>
      </w:r>
      <w:r>
        <w:rPr>
          <w:spacing w:val="1"/>
        </w:rPr>
        <w:t xml:space="preserve"> </w:t>
      </w:r>
      <w:r>
        <w:t>гуманитарных дисциплин; способности к личному самоопределению, самореализации, самоконтролю;</w:t>
      </w:r>
      <w:r>
        <w:rPr>
          <w:spacing w:val="-57"/>
        </w:rPr>
        <w:t xml:space="preserve"> </w:t>
      </w:r>
      <w:r>
        <w:t>мотивации</w:t>
      </w:r>
      <w:r>
        <w:rPr>
          <w:spacing w:val="-3"/>
        </w:rPr>
        <w:t xml:space="preserve"> </w:t>
      </w:r>
      <w:r>
        <w:t>к</w:t>
      </w:r>
      <w:r>
        <w:rPr>
          <w:spacing w:val="-1"/>
        </w:rPr>
        <w:t xml:space="preserve"> </w:t>
      </w:r>
      <w:r>
        <w:t>высокопроизводительной, наукоемкой</w:t>
      </w:r>
      <w:r>
        <w:rPr>
          <w:spacing w:val="-1"/>
        </w:rPr>
        <w:t xml:space="preserve"> </w:t>
      </w:r>
      <w:r>
        <w:t>трудовой деятельности;</w:t>
      </w:r>
    </w:p>
    <w:p w:rsidR="00292DCE" w:rsidRDefault="00F301D9">
      <w:pPr>
        <w:pStyle w:val="a3"/>
        <w:spacing w:before="162" w:line="254" w:lineRule="auto"/>
        <w:ind w:right="405"/>
      </w:pPr>
      <w:r>
        <w:t>формирование у обучающихся целостной картины общества, соответствующее современному уровню</w:t>
      </w:r>
      <w:r>
        <w:rPr>
          <w:spacing w:val="-57"/>
        </w:rPr>
        <w:t xml:space="preserve"> </w:t>
      </w:r>
      <w:r>
        <w:t>знаний и доступной по содержанию для обучающихся подросткового возраста; освоение</w:t>
      </w:r>
      <w:r>
        <w:rPr>
          <w:spacing w:val="1"/>
        </w:rPr>
        <w:t xml:space="preserve"> </w:t>
      </w:r>
      <w:r>
        <w:t>обучающимися знаний об основных сферах человеческой деятельности, социальных институтах,</w:t>
      </w:r>
      <w:r>
        <w:rPr>
          <w:spacing w:val="1"/>
        </w:rPr>
        <w:t xml:space="preserve"> </w:t>
      </w:r>
      <w:r>
        <w:t>нормах, регулирующих общественные отношения, необходимые для взаимодействия с социальной</w:t>
      </w:r>
      <w:r>
        <w:rPr>
          <w:spacing w:val="1"/>
        </w:rPr>
        <w:t xml:space="preserve"> </w:t>
      </w:r>
      <w:r>
        <w:t>средой и выполнения</w:t>
      </w:r>
      <w:r>
        <w:rPr>
          <w:spacing w:val="-4"/>
        </w:rPr>
        <w:t xml:space="preserve"> </w:t>
      </w:r>
      <w:r>
        <w:t>типичных</w:t>
      </w:r>
      <w:r>
        <w:rPr>
          <w:spacing w:val="1"/>
        </w:rPr>
        <w:t xml:space="preserve"> </w:t>
      </w:r>
      <w:r>
        <w:t>социальных ролей человека</w:t>
      </w:r>
      <w:r>
        <w:rPr>
          <w:spacing w:val="-2"/>
        </w:rPr>
        <w:t xml:space="preserve"> </w:t>
      </w:r>
      <w:r>
        <w:t>и гражданина;</w:t>
      </w:r>
    </w:p>
    <w:p w:rsidR="00292DCE" w:rsidRDefault="00F301D9">
      <w:pPr>
        <w:pStyle w:val="a3"/>
        <w:spacing w:before="165" w:line="254" w:lineRule="auto"/>
        <w:ind w:right="652"/>
      </w:pPr>
      <w:r>
        <w:t>владение умениями функционально грамотного человека (получать из разнообразных источников и</w:t>
      </w:r>
      <w:r>
        <w:rPr>
          <w:spacing w:val="-57"/>
        </w:rPr>
        <w:t xml:space="preserve"> </w:t>
      </w:r>
      <w:r>
        <w:t>критически осмысливать социальную информацию, систематизировать, анализировать полученные</w:t>
      </w:r>
      <w:r>
        <w:rPr>
          <w:spacing w:val="-57"/>
        </w:rPr>
        <w:t xml:space="preserve"> </w:t>
      </w:r>
      <w:r>
        <w:t>данные; освоение способов познавательной, коммуникативной, практической деятельности,</w:t>
      </w:r>
      <w:r>
        <w:rPr>
          <w:spacing w:val="1"/>
        </w:rPr>
        <w:t xml:space="preserve"> </w:t>
      </w:r>
      <w:r>
        <w:t>необходимых для</w:t>
      </w:r>
      <w:r>
        <w:rPr>
          <w:spacing w:val="1"/>
        </w:rPr>
        <w:t xml:space="preserve"> </w:t>
      </w:r>
      <w:r>
        <w:t>участия в</w:t>
      </w:r>
      <w:r>
        <w:rPr>
          <w:spacing w:val="-2"/>
        </w:rPr>
        <w:t xml:space="preserve"> </w:t>
      </w:r>
      <w:r>
        <w:t>жизни</w:t>
      </w:r>
      <w:r>
        <w:rPr>
          <w:spacing w:val="-1"/>
        </w:rPr>
        <w:t xml:space="preserve"> </w:t>
      </w:r>
      <w:r>
        <w:t>гражданского</w:t>
      </w:r>
      <w:r>
        <w:rPr>
          <w:spacing w:val="-1"/>
        </w:rPr>
        <w:t xml:space="preserve"> </w:t>
      </w:r>
      <w:r>
        <w:t>общества</w:t>
      </w:r>
      <w:r>
        <w:rPr>
          <w:spacing w:val="-3"/>
        </w:rPr>
        <w:t xml:space="preserve"> </w:t>
      </w:r>
      <w:r>
        <w:t>и</w:t>
      </w:r>
      <w:r>
        <w:rPr>
          <w:spacing w:val="-1"/>
        </w:rPr>
        <w:t xml:space="preserve"> </w:t>
      </w:r>
      <w:r>
        <w:t>государства);</w:t>
      </w:r>
    </w:p>
    <w:p w:rsidR="00292DCE" w:rsidRDefault="00F301D9">
      <w:pPr>
        <w:pStyle w:val="a3"/>
        <w:spacing w:before="161" w:line="254" w:lineRule="auto"/>
      </w:pPr>
      <w:r>
        <w:t>создание условий для освоения обучающимися способов успешного взаимодействия с различными</w:t>
      </w:r>
      <w:r>
        <w:rPr>
          <w:spacing w:val="1"/>
        </w:rPr>
        <w:t xml:space="preserve"> </w:t>
      </w:r>
      <w:r>
        <w:t>политическими, правовыми, финансово-экономическими и другими социальными институтами для</w:t>
      </w:r>
      <w:r>
        <w:rPr>
          <w:spacing w:val="1"/>
        </w:rPr>
        <w:t xml:space="preserve"> </w:t>
      </w:r>
      <w:r>
        <w:t>реализации</w:t>
      </w:r>
      <w:r>
        <w:rPr>
          <w:spacing w:val="-5"/>
        </w:rPr>
        <w:t xml:space="preserve"> </w:t>
      </w:r>
      <w:r>
        <w:t>личностного</w:t>
      </w:r>
      <w:r>
        <w:rPr>
          <w:spacing w:val="-4"/>
        </w:rPr>
        <w:t xml:space="preserve"> </w:t>
      </w:r>
      <w:r>
        <w:t>потенциала</w:t>
      </w:r>
      <w:r>
        <w:rPr>
          <w:spacing w:val="-5"/>
        </w:rPr>
        <w:t xml:space="preserve"> </w:t>
      </w:r>
      <w:r>
        <w:t>в</w:t>
      </w:r>
      <w:r>
        <w:rPr>
          <w:spacing w:val="-5"/>
        </w:rPr>
        <w:t xml:space="preserve"> </w:t>
      </w:r>
      <w:r>
        <w:t>современном</w:t>
      </w:r>
      <w:r>
        <w:rPr>
          <w:spacing w:val="-4"/>
        </w:rPr>
        <w:t xml:space="preserve"> </w:t>
      </w:r>
      <w:r>
        <w:t>динамично</w:t>
      </w:r>
      <w:r>
        <w:rPr>
          <w:spacing w:val="-5"/>
        </w:rPr>
        <w:t xml:space="preserve"> </w:t>
      </w:r>
      <w:r>
        <w:t>развивающемся</w:t>
      </w:r>
      <w:r>
        <w:rPr>
          <w:spacing w:val="-4"/>
        </w:rPr>
        <w:t xml:space="preserve"> </w:t>
      </w:r>
      <w:r>
        <w:t>российском</w:t>
      </w:r>
      <w:r>
        <w:rPr>
          <w:spacing w:val="-5"/>
        </w:rPr>
        <w:t xml:space="preserve"> </w:t>
      </w:r>
      <w:r>
        <w:t>обществе;</w:t>
      </w:r>
    </w:p>
    <w:p w:rsidR="00292DCE" w:rsidRDefault="00F301D9">
      <w:pPr>
        <w:pStyle w:val="a3"/>
        <w:spacing w:before="160" w:line="254" w:lineRule="auto"/>
        <w:ind w:right="514"/>
      </w:pPr>
      <w:r>
        <w:t>формирование опыта применения полученных знаний и умений для выстраивания отношений между</w:t>
      </w:r>
      <w:r>
        <w:rPr>
          <w:spacing w:val="-57"/>
        </w:rPr>
        <w:t xml:space="preserve"> </w:t>
      </w:r>
      <w:r>
        <w:t>людьми различных национальностей и вероисповеданий в общегражданской и в семейно-бытовой</w:t>
      </w:r>
      <w:r>
        <w:rPr>
          <w:spacing w:val="1"/>
        </w:rPr>
        <w:t xml:space="preserve"> </w:t>
      </w:r>
      <w:r>
        <w:t>сферах; для соотнесения своих действий и действий других людей с нравственными ценностями и</w:t>
      </w:r>
      <w:r>
        <w:rPr>
          <w:spacing w:val="1"/>
        </w:rPr>
        <w:t xml:space="preserve"> </w:t>
      </w:r>
      <w:r>
        <w:t>нормами поведения, установленными законом; содействия правовыми способами и средствами</w:t>
      </w:r>
      <w:r>
        <w:rPr>
          <w:spacing w:val="1"/>
        </w:rPr>
        <w:t xml:space="preserve"> </w:t>
      </w:r>
      <w:r>
        <w:t>защите</w:t>
      </w:r>
      <w:r>
        <w:rPr>
          <w:spacing w:val="-2"/>
        </w:rPr>
        <w:t xml:space="preserve"> </w:t>
      </w:r>
      <w:r>
        <w:t>правопорядка</w:t>
      </w:r>
      <w:r>
        <w:rPr>
          <w:spacing w:val="-1"/>
        </w:rPr>
        <w:t xml:space="preserve"> </w:t>
      </w:r>
      <w:r>
        <w:t>в</w:t>
      </w:r>
      <w:r>
        <w:rPr>
          <w:spacing w:val="-3"/>
        </w:rPr>
        <w:t xml:space="preserve"> </w:t>
      </w:r>
      <w:r>
        <w:t>обществе.</w:t>
      </w:r>
    </w:p>
    <w:p w:rsidR="00292DCE" w:rsidRDefault="00F301D9" w:rsidP="000B0FD5">
      <w:pPr>
        <w:pStyle w:val="a5"/>
        <w:numPr>
          <w:ilvl w:val="2"/>
          <w:numId w:val="152"/>
        </w:numPr>
        <w:tabs>
          <w:tab w:val="left" w:pos="1001"/>
        </w:tabs>
        <w:spacing w:before="165" w:line="254" w:lineRule="auto"/>
        <w:ind w:right="420"/>
        <w:rPr>
          <w:sz w:val="24"/>
        </w:rPr>
      </w:pPr>
      <w:r>
        <w:rPr>
          <w:sz w:val="24"/>
        </w:rPr>
        <w:t>В соответствии с учебным планом основного общего образования обществознание изучается с 6</w:t>
      </w:r>
      <w:r>
        <w:rPr>
          <w:spacing w:val="-57"/>
          <w:sz w:val="24"/>
        </w:rPr>
        <w:t xml:space="preserve"> </w:t>
      </w:r>
      <w:r>
        <w:rPr>
          <w:sz w:val="24"/>
        </w:rPr>
        <w:t>по 9 класс, общее количество рекомендованных учебных часов составляет 136 часов, по 1 часу в</w:t>
      </w:r>
      <w:r>
        <w:rPr>
          <w:spacing w:val="1"/>
          <w:sz w:val="24"/>
        </w:rPr>
        <w:t xml:space="preserve"> </w:t>
      </w:r>
      <w:r>
        <w:rPr>
          <w:sz w:val="24"/>
        </w:rPr>
        <w:t>неделю</w:t>
      </w:r>
      <w:r>
        <w:rPr>
          <w:spacing w:val="-1"/>
          <w:sz w:val="24"/>
        </w:rPr>
        <w:t xml:space="preserve"> </w:t>
      </w:r>
      <w:r>
        <w:rPr>
          <w:sz w:val="24"/>
        </w:rPr>
        <w:t>при 34</w:t>
      </w:r>
      <w:r>
        <w:rPr>
          <w:spacing w:val="2"/>
          <w:sz w:val="24"/>
        </w:rPr>
        <w:t xml:space="preserve"> </w:t>
      </w:r>
      <w:r>
        <w:rPr>
          <w:sz w:val="24"/>
        </w:rPr>
        <w:t>учебных неделях.</w:t>
      </w:r>
    </w:p>
    <w:p w:rsidR="00292DCE" w:rsidRDefault="00F301D9" w:rsidP="000B0FD5">
      <w:pPr>
        <w:pStyle w:val="41"/>
        <w:numPr>
          <w:ilvl w:val="1"/>
          <w:numId w:val="152"/>
        </w:numPr>
        <w:tabs>
          <w:tab w:val="left" w:pos="821"/>
        </w:tabs>
        <w:spacing w:before="161"/>
        <w:ind w:left="820" w:hanging="421"/>
      </w:pPr>
      <w:r>
        <w:t>Содержание</w:t>
      </w:r>
      <w:r>
        <w:rPr>
          <w:spacing w:val="-3"/>
        </w:rPr>
        <w:t xml:space="preserve"> </w:t>
      </w:r>
      <w:r>
        <w:t>обучения</w:t>
      </w:r>
      <w:r>
        <w:rPr>
          <w:spacing w:val="-2"/>
        </w:rPr>
        <w:t xml:space="preserve"> </w:t>
      </w:r>
      <w:r>
        <w:t>в</w:t>
      </w:r>
      <w:r>
        <w:rPr>
          <w:spacing w:val="-4"/>
        </w:rPr>
        <w:t xml:space="preserve"> </w:t>
      </w:r>
      <w:r>
        <w:t>6</w:t>
      </w:r>
      <w:r>
        <w:rPr>
          <w:spacing w:val="-2"/>
        </w:rPr>
        <w:t xml:space="preserve"> </w:t>
      </w:r>
      <w:r>
        <w:t>классе</w:t>
      </w:r>
    </w:p>
    <w:p w:rsidR="00292DCE" w:rsidRDefault="00F301D9" w:rsidP="000B0FD5">
      <w:pPr>
        <w:pStyle w:val="a5"/>
        <w:numPr>
          <w:ilvl w:val="2"/>
          <w:numId w:val="152"/>
        </w:numPr>
        <w:tabs>
          <w:tab w:val="left" w:pos="1001"/>
        </w:tabs>
        <w:spacing w:before="173"/>
        <w:ind w:left="1000" w:hanging="601"/>
        <w:rPr>
          <w:sz w:val="24"/>
        </w:rPr>
      </w:pPr>
      <w:r>
        <w:rPr>
          <w:sz w:val="24"/>
        </w:rPr>
        <w:t>Человек</w:t>
      </w:r>
      <w:r>
        <w:rPr>
          <w:spacing w:val="-4"/>
          <w:sz w:val="24"/>
        </w:rPr>
        <w:t xml:space="preserve"> </w:t>
      </w:r>
      <w:r>
        <w:rPr>
          <w:sz w:val="24"/>
        </w:rPr>
        <w:t>и</w:t>
      </w:r>
      <w:r>
        <w:rPr>
          <w:spacing w:val="-3"/>
          <w:sz w:val="24"/>
        </w:rPr>
        <w:t xml:space="preserve"> </w:t>
      </w:r>
      <w:r>
        <w:rPr>
          <w:sz w:val="24"/>
        </w:rPr>
        <w:t>его</w:t>
      </w:r>
      <w:r>
        <w:rPr>
          <w:spacing w:val="-3"/>
          <w:sz w:val="24"/>
        </w:rPr>
        <w:t xml:space="preserve"> </w:t>
      </w:r>
      <w:r>
        <w:rPr>
          <w:sz w:val="24"/>
        </w:rPr>
        <w:t>социальное</w:t>
      </w:r>
      <w:r>
        <w:rPr>
          <w:spacing w:val="-4"/>
          <w:sz w:val="24"/>
        </w:rPr>
        <w:t xml:space="preserve"> </w:t>
      </w:r>
      <w:r>
        <w:rPr>
          <w:sz w:val="24"/>
        </w:rPr>
        <w:t>окружение.</w:t>
      </w:r>
    </w:p>
    <w:p w:rsidR="00292DCE" w:rsidRDefault="00F301D9">
      <w:pPr>
        <w:pStyle w:val="a3"/>
        <w:spacing w:before="180" w:line="252" w:lineRule="auto"/>
        <w:ind w:right="1550"/>
      </w:pPr>
      <w:r>
        <w:t>Биологическое и социальное в человеке. Черты сходства и различия человека и животного.</w:t>
      </w:r>
      <w:r>
        <w:rPr>
          <w:spacing w:val="-57"/>
        </w:rPr>
        <w:t xml:space="preserve"> </w:t>
      </w:r>
      <w:r>
        <w:t>Потребности</w:t>
      </w:r>
      <w:r>
        <w:rPr>
          <w:spacing w:val="-3"/>
        </w:rPr>
        <w:t xml:space="preserve"> </w:t>
      </w:r>
      <w:r>
        <w:t>человека</w:t>
      </w:r>
      <w:r>
        <w:rPr>
          <w:spacing w:val="-3"/>
        </w:rPr>
        <w:t xml:space="preserve"> </w:t>
      </w:r>
      <w:r>
        <w:t>(биологические,</w:t>
      </w:r>
      <w:r>
        <w:rPr>
          <w:spacing w:val="-2"/>
        </w:rPr>
        <w:t xml:space="preserve"> </w:t>
      </w:r>
      <w:r>
        <w:t>социальные,</w:t>
      </w:r>
      <w:r>
        <w:rPr>
          <w:spacing w:val="-2"/>
        </w:rPr>
        <w:t xml:space="preserve"> </w:t>
      </w:r>
      <w:r>
        <w:t>духовные).</w:t>
      </w:r>
      <w:r>
        <w:rPr>
          <w:spacing w:val="-2"/>
        </w:rPr>
        <w:t xml:space="preserve"> </w:t>
      </w:r>
      <w:r>
        <w:t>Способности</w:t>
      </w:r>
      <w:r>
        <w:rPr>
          <w:spacing w:val="-3"/>
        </w:rPr>
        <w:t xml:space="preserve"> </w:t>
      </w:r>
      <w:r>
        <w:t>человека.</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40"/>
      </w:pPr>
      <w:r>
        <w:lastRenderedPageBreak/>
        <w:t>Индивид, индивидуальность, личность. Возрастные периоды жизни человека и формирование</w:t>
      </w:r>
      <w:r>
        <w:rPr>
          <w:spacing w:val="-57"/>
        </w:rPr>
        <w:t xml:space="preserve"> </w:t>
      </w:r>
      <w:r>
        <w:t>личности.</w:t>
      </w:r>
      <w:r>
        <w:rPr>
          <w:spacing w:val="-1"/>
        </w:rPr>
        <w:t xml:space="preserve"> </w:t>
      </w:r>
      <w:r>
        <w:t>Отношения</w:t>
      </w:r>
      <w:r>
        <w:rPr>
          <w:spacing w:val="-4"/>
        </w:rPr>
        <w:t xml:space="preserve"> </w:t>
      </w:r>
      <w:r>
        <w:t>между</w:t>
      </w:r>
      <w:r>
        <w:rPr>
          <w:spacing w:val="-5"/>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rsidR="00292DCE" w:rsidRDefault="00F301D9">
      <w:pPr>
        <w:pStyle w:val="a3"/>
        <w:spacing w:before="165"/>
      </w:pPr>
      <w:r>
        <w:t>Люди</w:t>
      </w:r>
      <w:r>
        <w:rPr>
          <w:spacing w:val="-3"/>
        </w:rPr>
        <w:t xml:space="preserve"> </w:t>
      </w:r>
      <w:r>
        <w:t>с</w:t>
      </w:r>
      <w:r>
        <w:rPr>
          <w:spacing w:val="-4"/>
        </w:rPr>
        <w:t xml:space="preserve"> </w:t>
      </w:r>
      <w:r>
        <w:t>ограниченными</w:t>
      </w:r>
      <w:r>
        <w:rPr>
          <w:spacing w:val="-4"/>
        </w:rPr>
        <w:t xml:space="preserve"> </w:t>
      </w:r>
      <w:r>
        <w:t>возможностями</w:t>
      </w:r>
      <w:r>
        <w:rPr>
          <w:spacing w:val="-3"/>
        </w:rPr>
        <w:t xml:space="preserve"> </w:t>
      </w:r>
      <w:r>
        <w:t>здоровья,</w:t>
      </w:r>
      <w:r>
        <w:rPr>
          <w:spacing w:val="-3"/>
        </w:rPr>
        <w:t xml:space="preserve"> </w:t>
      </w:r>
      <w:r>
        <w:t>их</w:t>
      </w:r>
      <w:r>
        <w:rPr>
          <w:spacing w:val="-2"/>
        </w:rPr>
        <w:t xml:space="preserve"> </w:t>
      </w:r>
      <w:r>
        <w:t>особые</w:t>
      </w:r>
      <w:r>
        <w:rPr>
          <w:spacing w:val="-4"/>
        </w:rPr>
        <w:t xml:space="preserve"> </w:t>
      </w:r>
      <w:r>
        <w:t>потребности</w:t>
      </w:r>
      <w:r>
        <w:rPr>
          <w:spacing w:val="-3"/>
        </w:rPr>
        <w:t xml:space="preserve"> </w:t>
      </w:r>
      <w:r>
        <w:t>и</w:t>
      </w:r>
      <w:r>
        <w:rPr>
          <w:spacing w:val="-3"/>
        </w:rPr>
        <w:t xml:space="preserve"> </w:t>
      </w:r>
      <w:r>
        <w:t>социальная</w:t>
      </w:r>
      <w:r>
        <w:rPr>
          <w:spacing w:val="-3"/>
        </w:rPr>
        <w:t xml:space="preserve"> </w:t>
      </w:r>
      <w:r>
        <w:t>позиция.</w:t>
      </w:r>
    </w:p>
    <w:p w:rsidR="00292DCE" w:rsidRDefault="00F301D9">
      <w:pPr>
        <w:pStyle w:val="a3"/>
        <w:spacing w:before="180" w:line="252" w:lineRule="auto"/>
        <w:ind w:right="738"/>
      </w:pPr>
      <w:r>
        <w:t>Цели и мотивы деятельности. Виды деятельности (игра, труд, учение). Познание человеком мира и</w:t>
      </w:r>
      <w:r>
        <w:rPr>
          <w:spacing w:val="-57"/>
        </w:rPr>
        <w:t xml:space="preserve"> </w:t>
      </w:r>
      <w:r>
        <w:t>самого</w:t>
      </w:r>
      <w:r>
        <w:rPr>
          <w:spacing w:val="-1"/>
        </w:rPr>
        <w:t xml:space="preserve"> </w:t>
      </w:r>
      <w:r>
        <w:t>себя как вид деятельности.</w:t>
      </w:r>
    </w:p>
    <w:p w:rsidR="00292DCE" w:rsidRDefault="00F301D9">
      <w:pPr>
        <w:pStyle w:val="a3"/>
        <w:spacing w:before="162"/>
      </w:pPr>
      <w:r>
        <w:t>Право</w:t>
      </w:r>
      <w:r>
        <w:rPr>
          <w:spacing w:val="-5"/>
        </w:rPr>
        <w:t xml:space="preserve"> </w:t>
      </w:r>
      <w:r>
        <w:t>человека</w:t>
      </w:r>
      <w:r>
        <w:rPr>
          <w:spacing w:val="-4"/>
        </w:rPr>
        <w:t xml:space="preserve"> </w:t>
      </w:r>
      <w:r>
        <w:t>на</w:t>
      </w:r>
      <w:r>
        <w:rPr>
          <w:spacing w:val="-4"/>
        </w:rPr>
        <w:t xml:space="preserve"> </w:t>
      </w:r>
      <w:r>
        <w:t>образование.</w:t>
      </w:r>
      <w:r>
        <w:rPr>
          <w:spacing w:val="-3"/>
        </w:rPr>
        <w:t xml:space="preserve"> </w:t>
      </w:r>
      <w:r>
        <w:t>Школьное</w:t>
      </w:r>
      <w:r>
        <w:rPr>
          <w:spacing w:val="-4"/>
        </w:rPr>
        <w:t xml:space="preserve"> </w:t>
      </w:r>
      <w:r>
        <w:t>образование.</w:t>
      </w:r>
      <w:r>
        <w:rPr>
          <w:spacing w:val="-4"/>
        </w:rPr>
        <w:t xml:space="preserve"> </w:t>
      </w:r>
      <w:r>
        <w:t>Права</w:t>
      </w:r>
      <w:r>
        <w:rPr>
          <w:spacing w:val="-5"/>
        </w:rPr>
        <w:t xml:space="preserve"> </w:t>
      </w:r>
      <w:r>
        <w:t>и</w:t>
      </w:r>
      <w:r>
        <w:rPr>
          <w:spacing w:val="-3"/>
        </w:rPr>
        <w:t xml:space="preserve"> </w:t>
      </w:r>
      <w:r>
        <w:t>обязанности</w:t>
      </w:r>
      <w:r>
        <w:rPr>
          <w:spacing w:val="-3"/>
        </w:rPr>
        <w:t xml:space="preserve"> </w:t>
      </w:r>
      <w:r>
        <w:t>обучающегося.</w:t>
      </w:r>
    </w:p>
    <w:p w:rsidR="00292DCE" w:rsidRDefault="00F301D9">
      <w:pPr>
        <w:pStyle w:val="a3"/>
        <w:spacing w:before="180" w:line="252" w:lineRule="auto"/>
        <w:ind w:right="912"/>
      </w:pPr>
      <w:r>
        <w:t>Общение. Цели и средства общения. Особенности общения подростков. Общение в современных</w:t>
      </w:r>
      <w:r>
        <w:rPr>
          <w:spacing w:val="-57"/>
        </w:rPr>
        <w:t xml:space="preserve"> </w:t>
      </w:r>
      <w:r>
        <w:t>условиях.</w:t>
      </w:r>
    </w:p>
    <w:p w:rsidR="00292DCE" w:rsidRDefault="00F301D9">
      <w:pPr>
        <w:pStyle w:val="a3"/>
        <w:spacing w:before="167" w:line="252" w:lineRule="auto"/>
        <w:ind w:right="930"/>
      </w:pPr>
      <w:r>
        <w:t>Отношения в малых группах. Групповые нормы и правила. Лидерство в группе. Межличностные</w:t>
      </w:r>
      <w:r>
        <w:rPr>
          <w:spacing w:val="-57"/>
        </w:rPr>
        <w:t xml:space="preserve"> </w:t>
      </w:r>
      <w:r>
        <w:t>отношения</w:t>
      </w:r>
      <w:r>
        <w:rPr>
          <w:spacing w:val="-1"/>
        </w:rPr>
        <w:t xml:space="preserve"> </w:t>
      </w:r>
      <w:r>
        <w:t>(деловые, личные).</w:t>
      </w:r>
    </w:p>
    <w:p w:rsidR="00292DCE" w:rsidRDefault="00F301D9">
      <w:pPr>
        <w:pStyle w:val="a3"/>
        <w:spacing w:before="168" w:line="252" w:lineRule="auto"/>
        <w:ind w:right="527"/>
      </w:pPr>
      <w:r>
        <w:t>Отношения в семье. Роль семьи в жизни человека и общества. Семейные традиции. Семейный досуг.</w:t>
      </w:r>
      <w:r>
        <w:rPr>
          <w:spacing w:val="-57"/>
        </w:rPr>
        <w:t xml:space="preserve"> </w:t>
      </w:r>
      <w:r>
        <w:t>Свободное</w:t>
      </w:r>
      <w:r>
        <w:rPr>
          <w:spacing w:val="-2"/>
        </w:rPr>
        <w:t xml:space="preserve"> </w:t>
      </w:r>
      <w:r>
        <w:t>время подростка.</w:t>
      </w:r>
    </w:p>
    <w:p w:rsidR="00292DCE" w:rsidRDefault="00F301D9">
      <w:pPr>
        <w:pStyle w:val="a3"/>
        <w:spacing w:before="164"/>
      </w:pPr>
      <w:r>
        <w:t>Отношения</w:t>
      </w:r>
      <w:r>
        <w:rPr>
          <w:spacing w:val="-4"/>
        </w:rPr>
        <w:t xml:space="preserve"> </w:t>
      </w:r>
      <w:r>
        <w:t>с</w:t>
      </w:r>
      <w:r>
        <w:rPr>
          <w:spacing w:val="-3"/>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3"/>
        </w:rPr>
        <w:t xml:space="preserve"> </w:t>
      </w:r>
      <w:r>
        <w:t>межличностных</w:t>
      </w:r>
      <w:r>
        <w:rPr>
          <w:spacing w:val="-3"/>
        </w:rPr>
        <w:t xml:space="preserve"> </w:t>
      </w:r>
      <w:r>
        <w:t>отношениях.</w:t>
      </w:r>
    </w:p>
    <w:p w:rsidR="00292DCE" w:rsidRDefault="00F301D9" w:rsidP="000B0FD5">
      <w:pPr>
        <w:pStyle w:val="a5"/>
        <w:numPr>
          <w:ilvl w:val="2"/>
          <w:numId w:val="152"/>
        </w:numPr>
        <w:tabs>
          <w:tab w:val="left" w:pos="1001"/>
        </w:tabs>
        <w:spacing w:before="175"/>
        <w:ind w:left="1000" w:hanging="601"/>
        <w:rPr>
          <w:sz w:val="24"/>
        </w:rPr>
      </w:pPr>
      <w:r>
        <w:rPr>
          <w:sz w:val="24"/>
        </w:rPr>
        <w:t>Общество,</w:t>
      </w:r>
      <w:r>
        <w:rPr>
          <w:spacing w:val="-4"/>
          <w:sz w:val="24"/>
        </w:rPr>
        <w:t xml:space="preserve"> </w:t>
      </w:r>
      <w:r>
        <w:rPr>
          <w:sz w:val="24"/>
        </w:rPr>
        <w:t>в</w:t>
      </w:r>
      <w:r>
        <w:rPr>
          <w:spacing w:val="-3"/>
          <w:sz w:val="24"/>
        </w:rPr>
        <w:t xml:space="preserve"> </w:t>
      </w:r>
      <w:r>
        <w:rPr>
          <w:sz w:val="24"/>
        </w:rPr>
        <w:t>котором</w:t>
      </w:r>
      <w:r>
        <w:rPr>
          <w:spacing w:val="-3"/>
          <w:sz w:val="24"/>
        </w:rPr>
        <w:t xml:space="preserve"> </w:t>
      </w:r>
      <w:r>
        <w:rPr>
          <w:sz w:val="24"/>
        </w:rPr>
        <w:t>мы</w:t>
      </w:r>
      <w:r>
        <w:rPr>
          <w:spacing w:val="-2"/>
          <w:sz w:val="24"/>
        </w:rPr>
        <w:t xml:space="preserve"> </w:t>
      </w:r>
      <w:r>
        <w:rPr>
          <w:sz w:val="24"/>
        </w:rPr>
        <w:t>живем.</w:t>
      </w:r>
    </w:p>
    <w:p w:rsidR="00292DCE" w:rsidRDefault="00F301D9">
      <w:pPr>
        <w:pStyle w:val="a3"/>
        <w:spacing w:before="180" w:line="252" w:lineRule="auto"/>
        <w:ind w:right="597"/>
      </w:pPr>
      <w:r>
        <w:t>Что такое общество. Связь общества и природы. Устройство общественной жизни. Основные сферы</w:t>
      </w:r>
      <w:r>
        <w:rPr>
          <w:spacing w:val="-57"/>
        </w:rPr>
        <w:t xml:space="preserve"> </w:t>
      </w:r>
      <w:r>
        <w:t>жизни</w:t>
      </w:r>
      <w:r>
        <w:rPr>
          <w:spacing w:val="-1"/>
        </w:rPr>
        <w:t xml:space="preserve"> </w:t>
      </w:r>
      <w:r>
        <w:t>общества</w:t>
      </w:r>
      <w:r>
        <w:rPr>
          <w:spacing w:val="-2"/>
        </w:rPr>
        <w:t xml:space="preserve"> </w:t>
      </w:r>
      <w:r>
        <w:t>и их</w:t>
      </w:r>
      <w:r>
        <w:rPr>
          <w:spacing w:val="2"/>
        </w:rPr>
        <w:t xml:space="preserve"> </w:t>
      </w:r>
      <w:r>
        <w:t>взаимодействие.</w:t>
      </w:r>
    </w:p>
    <w:p w:rsidR="00292DCE" w:rsidRDefault="00F301D9">
      <w:pPr>
        <w:pStyle w:val="a3"/>
        <w:spacing w:before="165"/>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292DCE" w:rsidRDefault="00F301D9">
      <w:pPr>
        <w:pStyle w:val="a3"/>
        <w:spacing w:before="180" w:line="252" w:lineRule="auto"/>
        <w:ind w:right="1687"/>
      </w:pPr>
      <w:r>
        <w:t>Что такое экономика. Взаимосвязь жизни общества и его экономического развития. Виды</w:t>
      </w:r>
      <w:r>
        <w:rPr>
          <w:spacing w:val="-57"/>
        </w:rPr>
        <w:t xml:space="preserve"> </w:t>
      </w:r>
      <w:r>
        <w:t>экономической</w:t>
      </w:r>
      <w:r>
        <w:rPr>
          <w:spacing w:val="-2"/>
        </w:rPr>
        <w:t xml:space="preserve"> </w:t>
      </w:r>
      <w:r>
        <w:t>деятельности.</w:t>
      </w:r>
      <w:r>
        <w:rPr>
          <w:spacing w:val="-1"/>
        </w:rPr>
        <w:t xml:space="preserve"> </w:t>
      </w:r>
      <w:r>
        <w:t>Ресурсы</w:t>
      </w:r>
      <w:r>
        <w:rPr>
          <w:spacing w:val="-2"/>
        </w:rPr>
        <w:t xml:space="preserve"> </w:t>
      </w:r>
      <w:r>
        <w:t>и</w:t>
      </w:r>
      <w:r>
        <w:rPr>
          <w:spacing w:val="-1"/>
        </w:rPr>
        <w:t xml:space="preserve"> </w:t>
      </w:r>
      <w:r>
        <w:t>возможности</w:t>
      </w:r>
      <w:r>
        <w:rPr>
          <w:spacing w:val="-1"/>
        </w:rPr>
        <w:t xml:space="preserve"> </w:t>
      </w:r>
      <w:r>
        <w:t>экономики</w:t>
      </w:r>
      <w:r>
        <w:rPr>
          <w:spacing w:val="-2"/>
        </w:rPr>
        <w:t xml:space="preserve"> </w:t>
      </w:r>
      <w:r>
        <w:t>нашей</w:t>
      </w:r>
      <w:r>
        <w:rPr>
          <w:spacing w:val="-1"/>
        </w:rPr>
        <w:t xml:space="preserve"> </w:t>
      </w:r>
      <w:r>
        <w:t>страны.</w:t>
      </w:r>
    </w:p>
    <w:p w:rsidR="00292DCE" w:rsidRDefault="00F301D9">
      <w:pPr>
        <w:pStyle w:val="a3"/>
        <w:spacing w:before="167" w:line="254" w:lineRule="auto"/>
        <w:ind w:right="650"/>
      </w:pPr>
      <w:r>
        <w:t>Политическая жизнь общества. Россия - многонациональное государство. Государственная власть в</w:t>
      </w:r>
      <w:r>
        <w:rPr>
          <w:spacing w:val="-57"/>
        </w:rPr>
        <w:t xml:space="preserve"> </w:t>
      </w:r>
      <w:r>
        <w:t>нашей стране. Государственный Герб, Государственный Флаг, Государственный Гимн Российской</w:t>
      </w:r>
      <w:r>
        <w:rPr>
          <w:spacing w:val="1"/>
        </w:rPr>
        <w:t xml:space="preserve"> </w:t>
      </w:r>
      <w:r>
        <w:t>Федерации.</w:t>
      </w:r>
      <w:r>
        <w:rPr>
          <w:spacing w:val="-2"/>
        </w:rPr>
        <w:t xml:space="preserve"> </w:t>
      </w:r>
      <w:r>
        <w:t>Наша</w:t>
      </w:r>
      <w:r>
        <w:rPr>
          <w:spacing w:val="-3"/>
        </w:rPr>
        <w:t xml:space="preserve"> </w:t>
      </w:r>
      <w:r>
        <w:t>страна</w:t>
      </w:r>
      <w:r>
        <w:rPr>
          <w:spacing w:val="-2"/>
        </w:rPr>
        <w:t xml:space="preserve"> </w:t>
      </w:r>
      <w:r>
        <w:t>в</w:t>
      </w:r>
      <w:r>
        <w:rPr>
          <w:spacing w:val="-3"/>
        </w:rPr>
        <w:t xml:space="preserve"> </w:t>
      </w:r>
      <w:r>
        <w:t>начале</w:t>
      </w:r>
      <w:r>
        <w:rPr>
          <w:spacing w:val="-2"/>
        </w:rPr>
        <w:t xml:space="preserve"> </w:t>
      </w:r>
      <w:r>
        <w:t>XXI</w:t>
      </w:r>
      <w:r>
        <w:rPr>
          <w:spacing w:val="-6"/>
        </w:rPr>
        <w:t xml:space="preserve"> </w:t>
      </w:r>
      <w:r>
        <w:t>века.</w:t>
      </w:r>
      <w:r>
        <w:rPr>
          <w:spacing w:val="-1"/>
        </w:rPr>
        <w:t xml:space="preserve"> </w:t>
      </w:r>
      <w:r>
        <w:t>Место</w:t>
      </w:r>
      <w:r>
        <w:rPr>
          <w:spacing w:val="-2"/>
        </w:rPr>
        <w:t xml:space="preserve"> </w:t>
      </w:r>
      <w:r>
        <w:t>нашей</w:t>
      </w:r>
      <w:r>
        <w:rPr>
          <w:spacing w:val="-1"/>
        </w:rPr>
        <w:t xml:space="preserve"> </w:t>
      </w:r>
      <w:r>
        <w:t>Родины</w:t>
      </w:r>
      <w:r>
        <w:rPr>
          <w:spacing w:val="-2"/>
        </w:rPr>
        <w:t xml:space="preserve"> </w:t>
      </w:r>
      <w:r>
        <w:t>среди</w:t>
      </w:r>
      <w:r>
        <w:rPr>
          <w:spacing w:val="-1"/>
        </w:rPr>
        <w:t xml:space="preserve"> </w:t>
      </w:r>
      <w:r>
        <w:t>современных государств.</w:t>
      </w:r>
    </w:p>
    <w:p w:rsidR="00292DCE" w:rsidRDefault="00F301D9">
      <w:pPr>
        <w:pStyle w:val="a3"/>
        <w:spacing w:before="157"/>
      </w:pPr>
      <w:r>
        <w:t>Культурная</w:t>
      </w:r>
      <w:r>
        <w:rPr>
          <w:spacing w:val="-4"/>
        </w:rPr>
        <w:t xml:space="preserve"> </w:t>
      </w:r>
      <w:r>
        <w:t>жизнь.</w:t>
      </w:r>
      <w:r>
        <w:rPr>
          <w:spacing w:val="-4"/>
        </w:rPr>
        <w:t xml:space="preserve"> </w:t>
      </w:r>
      <w:r>
        <w:t>Духовные</w:t>
      </w:r>
      <w:r>
        <w:rPr>
          <w:spacing w:val="-5"/>
        </w:rPr>
        <w:t xml:space="preserve"> </w:t>
      </w:r>
      <w:r>
        <w:t>ценности,</w:t>
      </w:r>
      <w:r>
        <w:rPr>
          <w:spacing w:val="-3"/>
        </w:rPr>
        <w:t xml:space="preserve"> </w:t>
      </w:r>
      <w:r>
        <w:t>традиционные</w:t>
      </w:r>
      <w:r>
        <w:rPr>
          <w:spacing w:val="-6"/>
        </w:rPr>
        <w:t xml:space="preserve"> </w:t>
      </w:r>
      <w:r>
        <w:t>ценности</w:t>
      </w:r>
      <w:r>
        <w:rPr>
          <w:spacing w:val="-3"/>
        </w:rPr>
        <w:t xml:space="preserve"> </w:t>
      </w:r>
      <w:r>
        <w:t>российского</w:t>
      </w:r>
      <w:r>
        <w:rPr>
          <w:spacing w:val="-4"/>
        </w:rPr>
        <w:t xml:space="preserve"> </w:t>
      </w:r>
      <w:r>
        <w:t>народа.</w:t>
      </w:r>
    </w:p>
    <w:p w:rsidR="00292DCE" w:rsidRDefault="00F301D9">
      <w:pPr>
        <w:pStyle w:val="a3"/>
        <w:spacing w:before="178"/>
      </w:pPr>
      <w:r>
        <w:t>Развитие</w:t>
      </w:r>
      <w:r>
        <w:rPr>
          <w:spacing w:val="-4"/>
        </w:rPr>
        <w:t xml:space="preserve"> </w:t>
      </w:r>
      <w:r>
        <w:t>общества.</w:t>
      </w:r>
      <w:r>
        <w:rPr>
          <w:spacing w:val="-3"/>
        </w:rPr>
        <w:t xml:space="preserve"> </w:t>
      </w:r>
      <w:r>
        <w:t>Усиление</w:t>
      </w:r>
      <w:r>
        <w:rPr>
          <w:spacing w:val="-4"/>
        </w:rPr>
        <w:t xml:space="preserve"> </w:t>
      </w:r>
      <w:r>
        <w:t>взаимосвязей</w:t>
      </w:r>
      <w:r>
        <w:rPr>
          <w:spacing w:val="-3"/>
        </w:rPr>
        <w:t xml:space="preserve"> </w:t>
      </w:r>
      <w:r>
        <w:t>стран</w:t>
      </w:r>
      <w:r>
        <w:rPr>
          <w:spacing w:val="-3"/>
        </w:rPr>
        <w:t xml:space="preserve"> </w:t>
      </w:r>
      <w:r>
        <w:t>и</w:t>
      </w:r>
      <w:r>
        <w:rPr>
          <w:spacing w:val="-3"/>
        </w:rPr>
        <w:t xml:space="preserve"> </w:t>
      </w:r>
      <w:r>
        <w:t>народов</w:t>
      </w:r>
      <w:r>
        <w:rPr>
          <w:spacing w:val="-3"/>
        </w:rPr>
        <w:t xml:space="preserve"> </w:t>
      </w:r>
      <w:r>
        <w:t>в</w:t>
      </w:r>
      <w:r>
        <w:rPr>
          <w:spacing w:val="-2"/>
        </w:rPr>
        <w:t xml:space="preserve"> </w:t>
      </w:r>
      <w:r>
        <w:t>условиях</w:t>
      </w:r>
      <w:r>
        <w:rPr>
          <w:spacing w:val="-2"/>
        </w:rPr>
        <w:t xml:space="preserve"> </w:t>
      </w:r>
      <w:r>
        <w:t>современного</w:t>
      </w:r>
      <w:r>
        <w:rPr>
          <w:spacing w:val="-2"/>
        </w:rPr>
        <w:t xml:space="preserve"> </w:t>
      </w:r>
      <w:r>
        <w:t>общества.</w:t>
      </w:r>
    </w:p>
    <w:p w:rsidR="00292DCE" w:rsidRDefault="00F301D9">
      <w:pPr>
        <w:pStyle w:val="a3"/>
        <w:spacing w:before="180" w:line="252" w:lineRule="auto"/>
        <w:ind w:right="1305"/>
      </w:pPr>
      <w:r>
        <w:t>Глобальные проблемы современности и возможности их решения усилиями международного</w:t>
      </w:r>
      <w:r>
        <w:rPr>
          <w:spacing w:val="-57"/>
        </w:rPr>
        <w:t xml:space="preserve"> </w:t>
      </w:r>
      <w:r>
        <w:t>сообщества</w:t>
      </w:r>
      <w:r>
        <w:rPr>
          <w:spacing w:val="-2"/>
        </w:rPr>
        <w:t xml:space="preserve"> </w:t>
      </w:r>
      <w:r>
        <w:t>и международных</w:t>
      </w:r>
      <w:r>
        <w:rPr>
          <w:spacing w:val="1"/>
        </w:rPr>
        <w:t xml:space="preserve"> </w:t>
      </w:r>
      <w:r>
        <w:t>организаций.</w:t>
      </w:r>
    </w:p>
    <w:p w:rsidR="00292DCE" w:rsidRDefault="00F301D9" w:rsidP="000B0FD5">
      <w:pPr>
        <w:pStyle w:val="41"/>
        <w:numPr>
          <w:ilvl w:val="1"/>
          <w:numId w:val="152"/>
        </w:numPr>
        <w:tabs>
          <w:tab w:val="left" w:pos="822"/>
        </w:tabs>
        <w:spacing w:before="169"/>
        <w:ind w:left="821" w:hanging="422"/>
      </w:pPr>
      <w:r>
        <w:t>Содержание</w:t>
      </w:r>
      <w:r>
        <w:rPr>
          <w:spacing w:val="-4"/>
        </w:rPr>
        <w:t xml:space="preserve"> </w:t>
      </w:r>
      <w:r>
        <w:t>обучения</w:t>
      </w:r>
      <w:r>
        <w:rPr>
          <w:spacing w:val="-3"/>
        </w:rPr>
        <w:t xml:space="preserve"> </w:t>
      </w:r>
      <w:r>
        <w:t>в</w:t>
      </w:r>
      <w:r>
        <w:rPr>
          <w:spacing w:val="-3"/>
        </w:rPr>
        <w:t xml:space="preserve"> </w:t>
      </w:r>
      <w:r>
        <w:t>7</w:t>
      </w:r>
      <w:r>
        <w:rPr>
          <w:spacing w:val="-3"/>
        </w:rPr>
        <w:t xml:space="preserve"> </w:t>
      </w:r>
      <w:r>
        <w:t>классе.</w:t>
      </w:r>
    </w:p>
    <w:p w:rsidR="00292DCE" w:rsidRDefault="00F301D9" w:rsidP="000B0FD5">
      <w:pPr>
        <w:pStyle w:val="a5"/>
        <w:numPr>
          <w:ilvl w:val="2"/>
          <w:numId w:val="152"/>
        </w:numPr>
        <w:tabs>
          <w:tab w:val="left" w:pos="1002"/>
        </w:tabs>
        <w:spacing w:before="173"/>
        <w:ind w:left="1001" w:hanging="602"/>
        <w:rPr>
          <w:sz w:val="24"/>
        </w:rPr>
      </w:pPr>
      <w:r>
        <w:rPr>
          <w:sz w:val="24"/>
        </w:rPr>
        <w:t>Социальные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нормы.</w:t>
      </w:r>
    </w:p>
    <w:p w:rsidR="00292DCE" w:rsidRDefault="00F301D9">
      <w:pPr>
        <w:pStyle w:val="a3"/>
        <w:spacing w:before="178" w:line="252" w:lineRule="auto"/>
        <w:ind w:right="559"/>
      </w:pPr>
      <w:r>
        <w:t>Общественные ценности. Свобода и ответственность гражданина. Гражданственность и патриотизм.</w:t>
      </w:r>
      <w:r>
        <w:rPr>
          <w:spacing w:val="-57"/>
        </w:rPr>
        <w:t xml:space="preserve"> </w:t>
      </w:r>
      <w:r>
        <w:t>Гуманизм.</w:t>
      </w:r>
    </w:p>
    <w:p w:rsidR="00292DCE" w:rsidRDefault="00F301D9">
      <w:pPr>
        <w:pStyle w:val="a3"/>
        <w:spacing w:before="167" w:line="252" w:lineRule="auto"/>
        <w:ind w:right="870"/>
      </w:pPr>
      <w:r>
        <w:t>Социальные нормы как регуляторы общественной жизни и поведения человека в обществе. Виды</w:t>
      </w:r>
      <w:r>
        <w:rPr>
          <w:spacing w:val="-57"/>
        </w:rPr>
        <w:t xml:space="preserve"> </w:t>
      </w:r>
      <w:r>
        <w:t>социальных</w:t>
      </w:r>
      <w:r>
        <w:rPr>
          <w:spacing w:val="1"/>
        </w:rPr>
        <w:t xml:space="preserve"> </w:t>
      </w:r>
      <w:r>
        <w:t>норм. Традиции и обычаи.</w:t>
      </w:r>
    </w:p>
    <w:p w:rsidR="00292DCE" w:rsidRDefault="00F301D9">
      <w:pPr>
        <w:pStyle w:val="a3"/>
        <w:spacing w:before="164"/>
      </w:pPr>
      <w:r>
        <w:t>Принципы</w:t>
      </w:r>
      <w:r>
        <w:rPr>
          <w:spacing w:val="-3"/>
        </w:rPr>
        <w:t xml:space="preserve"> </w:t>
      </w:r>
      <w:r>
        <w:t>и</w:t>
      </w:r>
      <w:r>
        <w:rPr>
          <w:spacing w:val="-5"/>
        </w:rPr>
        <w:t xml:space="preserve"> </w:t>
      </w:r>
      <w:r>
        <w:t>нормы</w:t>
      </w:r>
      <w:r>
        <w:rPr>
          <w:spacing w:val="-3"/>
        </w:rPr>
        <w:t xml:space="preserve"> </w:t>
      </w:r>
      <w:r>
        <w:t>морали.</w:t>
      </w:r>
      <w:r>
        <w:rPr>
          <w:spacing w:val="-2"/>
        </w:rPr>
        <w:t xml:space="preserve"> </w:t>
      </w:r>
      <w:r>
        <w:t>Добро</w:t>
      </w:r>
      <w:r>
        <w:rPr>
          <w:spacing w:val="-4"/>
        </w:rPr>
        <w:t xml:space="preserve"> </w:t>
      </w:r>
      <w:r>
        <w:t>и</w:t>
      </w:r>
      <w:r>
        <w:rPr>
          <w:spacing w:val="-3"/>
        </w:rPr>
        <w:t xml:space="preserve"> </w:t>
      </w:r>
      <w:r>
        <w:t>зло.</w:t>
      </w:r>
      <w:r>
        <w:rPr>
          <w:spacing w:val="-3"/>
        </w:rPr>
        <w:t xml:space="preserve"> </w:t>
      </w:r>
      <w:r>
        <w:t>Нравственные</w:t>
      </w:r>
      <w:r>
        <w:rPr>
          <w:spacing w:val="-5"/>
        </w:rPr>
        <w:t xml:space="preserve"> </w:t>
      </w:r>
      <w:r>
        <w:t>чувства</w:t>
      </w:r>
      <w:r>
        <w:rPr>
          <w:spacing w:val="-4"/>
        </w:rPr>
        <w:t xml:space="preserve"> </w:t>
      </w:r>
      <w:r>
        <w:t>человека.</w:t>
      </w:r>
      <w:r>
        <w:rPr>
          <w:spacing w:val="-2"/>
        </w:rPr>
        <w:t xml:space="preserve"> </w:t>
      </w:r>
      <w:r>
        <w:t>Совесть</w:t>
      </w:r>
      <w:r>
        <w:rPr>
          <w:spacing w:val="-3"/>
        </w:rPr>
        <w:t xml:space="preserve"> </w:t>
      </w:r>
      <w:r>
        <w:t>и</w:t>
      </w:r>
      <w:r>
        <w:rPr>
          <w:spacing w:val="-3"/>
        </w:rPr>
        <w:t xml:space="preserve"> </w:t>
      </w:r>
      <w:r>
        <w:t>стыд.</w:t>
      </w:r>
    </w:p>
    <w:p w:rsidR="00292DCE" w:rsidRDefault="00F301D9">
      <w:pPr>
        <w:pStyle w:val="a3"/>
        <w:spacing w:before="180" w:line="252" w:lineRule="auto"/>
        <w:ind w:right="1414"/>
      </w:pPr>
      <w:r>
        <w:t>Моральный выбор. Моральная оценка поведения людей и собственного поведения. Влияние</w:t>
      </w:r>
      <w:r>
        <w:rPr>
          <w:spacing w:val="-57"/>
        </w:rPr>
        <w:t xml:space="preserve"> </w:t>
      </w:r>
      <w:r>
        <w:t>моральных</w:t>
      </w:r>
      <w:r>
        <w:rPr>
          <w:spacing w:val="-2"/>
        </w:rPr>
        <w:t xml:space="preserve"> </w:t>
      </w:r>
      <w:r>
        <w:t>норм</w:t>
      </w:r>
      <w:r>
        <w:rPr>
          <w:spacing w:val="-1"/>
        </w:rPr>
        <w:t xml:space="preserve"> </w:t>
      </w:r>
      <w:r>
        <w:t>на</w:t>
      </w:r>
      <w:r>
        <w:rPr>
          <w:spacing w:val="-1"/>
        </w:rPr>
        <w:t xml:space="preserve"> </w:t>
      </w:r>
      <w:r>
        <w:t>общество</w:t>
      </w:r>
      <w:r>
        <w:rPr>
          <w:spacing w:val="-1"/>
        </w:rPr>
        <w:t xml:space="preserve"> </w:t>
      </w:r>
      <w:r>
        <w:t>и человека.</w:t>
      </w:r>
    </w:p>
    <w:p w:rsidR="00292DCE" w:rsidRDefault="00F301D9">
      <w:pPr>
        <w:pStyle w:val="a3"/>
        <w:spacing w:before="165"/>
      </w:pPr>
      <w:r>
        <w:t>Право</w:t>
      </w:r>
      <w:r>
        <w:rPr>
          <w:spacing w:val="-3"/>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жизни</w:t>
      </w:r>
      <w:r>
        <w:rPr>
          <w:spacing w:val="-2"/>
        </w:rPr>
        <w:t xml:space="preserve"> </w:t>
      </w:r>
      <w:r>
        <w:t>общества.</w:t>
      </w:r>
      <w:r>
        <w:rPr>
          <w:spacing w:val="-2"/>
        </w:rPr>
        <w:t xml:space="preserve"> </w:t>
      </w:r>
      <w:r>
        <w:t>Право</w:t>
      </w:r>
      <w:r>
        <w:rPr>
          <w:spacing w:val="-3"/>
        </w:rPr>
        <w:t xml:space="preserve"> </w:t>
      </w:r>
      <w:r>
        <w:t>и</w:t>
      </w:r>
      <w:r>
        <w:rPr>
          <w:spacing w:val="-2"/>
        </w:rPr>
        <w:t xml:space="preserve"> </w:t>
      </w:r>
      <w:r>
        <w:t>мораль.</w:t>
      </w:r>
    </w:p>
    <w:p w:rsidR="00292DCE" w:rsidRDefault="00F301D9" w:rsidP="000B0FD5">
      <w:pPr>
        <w:pStyle w:val="a5"/>
        <w:numPr>
          <w:ilvl w:val="2"/>
          <w:numId w:val="152"/>
        </w:numPr>
        <w:tabs>
          <w:tab w:val="left" w:pos="1002"/>
        </w:tabs>
        <w:spacing w:before="175"/>
        <w:ind w:left="1001" w:hanging="602"/>
        <w:rPr>
          <w:sz w:val="24"/>
        </w:rPr>
      </w:pPr>
      <w:r>
        <w:rPr>
          <w:sz w:val="24"/>
        </w:rPr>
        <w:t>Человек</w:t>
      </w:r>
      <w:r>
        <w:rPr>
          <w:spacing w:val="-5"/>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3"/>
          <w:sz w:val="24"/>
        </w:rPr>
        <w:t xml:space="preserve"> </w:t>
      </w:r>
      <w:r>
        <w:rPr>
          <w:sz w:val="24"/>
        </w:rPr>
        <w:t>отношений.</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91"/>
      </w:pPr>
      <w:r>
        <w:lastRenderedPageBreak/>
        <w:t>Правоотношения и их особенности. Правовая норма. Участники правоотношений. Правоспособность</w:t>
      </w:r>
      <w:r>
        <w:rPr>
          <w:spacing w:val="-57"/>
        </w:rPr>
        <w:t xml:space="preserve"> </w:t>
      </w:r>
      <w:r>
        <w:t>и</w:t>
      </w:r>
      <w:r>
        <w:rPr>
          <w:spacing w:val="-3"/>
        </w:rPr>
        <w:t xml:space="preserve"> </w:t>
      </w:r>
      <w:r>
        <w:t>дееспособность.</w:t>
      </w:r>
      <w:r>
        <w:rPr>
          <w:spacing w:val="-2"/>
        </w:rPr>
        <w:t xml:space="preserve"> </w:t>
      </w:r>
      <w:r>
        <w:t>Правовая</w:t>
      </w:r>
      <w:r>
        <w:rPr>
          <w:spacing w:val="-2"/>
        </w:rPr>
        <w:t xml:space="preserve"> </w:t>
      </w:r>
      <w:r>
        <w:t>оценка</w:t>
      </w:r>
      <w:r>
        <w:rPr>
          <w:spacing w:val="-3"/>
        </w:rPr>
        <w:t xml:space="preserve"> </w:t>
      </w:r>
      <w:r>
        <w:t>поступков</w:t>
      </w:r>
      <w:r>
        <w:rPr>
          <w:spacing w:val="-1"/>
        </w:rPr>
        <w:t xml:space="preserve"> </w:t>
      </w:r>
      <w:r>
        <w:t>и</w:t>
      </w:r>
      <w:r>
        <w:rPr>
          <w:spacing w:val="-2"/>
        </w:rPr>
        <w:t xml:space="preserve"> </w:t>
      </w:r>
      <w:r>
        <w:t>деятельности</w:t>
      </w:r>
      <w:r>
        <w:rPr>
          <w:spacing w:val="-2"/>
        </w:rPr>
        <w:t xml:space="preserve"> </w:t>
      </w:r>
      <w:r>
        <w:t>человека.</w:t>
      </w:r>
      <w:r>
        <w:rPr>
          <w:spacing w:val="-2"/>
        </w:rPr>
        <w:t xml:space="preserve"> </w:t>
      </w:r>
      <w:r>
        <w:t>Правомерное</w:t>
      </w:r>
      <w:r>
        <w:rPr>
          <w:spacing w:val="-3"/>
        </w:rPr>
        <w:t xml:space="preserve"> </w:t>
      </w:r>
      <w:r>
        <w:t>поведение.</w:t>
      </w:r>
    </w:p>
    <w:p w:rsidR="00292DCE" w:rsidRDefault="00F301D9">
      <w:pPr>
        <w:pStyle w:val="a3"/>
        <w:spacing w:line="275" w:lineRule="exact"/>
      </w:pPr>
      <w:r>
        <w:t>Правовая</w:t>
      </w:r>
      <w:r>
        <w:rPr>
          <w:spacing w:val="-4"/>
        </w:rPr>
        <w:t xml:space="preserve"> </w:t>
      </w:r>
      <w:r>
        <w:t>культура</w:t>
      </w:r>
      <w:r>
        <w:rPr>
          <w:spacing w:val="-3"/>
        </w:rPr>
        <w:t xml:space="preserve"> </w:t>
      </w:r>
      <w:r>
        <w:t>личности.</w:t>
      </w:r>
    </w:p>
    <w:p w:rsidR="00292DCE" w:rsidRDefault="00F301D9">
      <w:pPr>
        <w:pStyle w:val="a3"/>
        <w:spacing w:before="180" w:line="252" w:lineRule="auto"/>
        <w:ind w:right="1747"/>
      </w:pPr>
      <w:r>
        <w:t>Правонарушение и юридическая ответственность. Проступок и преступление. Опасность</w:t>
      </w:r>
      <w:r>
        <w:rPr>
          <w:spacing w:val="-57"/>
        </w:rPr>
        <w:t xml:space="preserve"> </w:t>
      </w:r>
      <w:r>
        <w:t>правонарушений</w:t>
      </w:r>
      <w:r>
        <w:rPr>
          <w:spacing w:val="-1"/>
        </w:rPr>
        <w:t xml:space="preserve"> </w:t>
      </w:r>
      <w:r>
        <w:t>для личности</w:t>
      </w:r>
      <w:r>
        <w:rPr>
          <w:spacing w:val="-2"/>
        </w:rPr>
        <w:t xml:space="preserve"> </w:t>
      </w:r>
      <w:r>
        <w:t>и общества.</w:t>
      </w:r>
    </w:p>
    <w:p w:rsidR="00292DCE" w:rsidRDefault="00F301D9">
      <w:pPr>
        <w:pStyle w:val="a3"/>
        <w:spacing w:before="167" w:line="254" w:lineRule="auto"/>
        <w:ind w:right="796"/>
      </w:pPr>
      <w:r>
        <w:t>Права и свободы человека и гражданина Российской Федерации. Гарантия и защита прав и свобод</w:t>
      </w:r>
      <w:r>
        <w:rPr>
          <w:spacing w:val="-57"/>
        </w:rPr>
        <w:t xml:space="preserve"> </w:t>
      </w:r>
      <w:r>
        <w:t>человека и гражданина в Российской Федерации. Конституционные обязанности гражданина</w:t>
      </w:r>
      <w:r>
        <w:rPr>
          <w:spacing w:val="1"/>
        </w:rPr>
        <w:t xml:space="preserve"> </w:t>
      </w:r>
      <w:r>
        <w:t>Российской</w:t>
      </w:r>
      <w:r>
        <w:rPr>
          <w:spacing w:val="-1"/>
        </w:rPr>
        <w:t xml:space="preserve"> </w:t>
      </w:r>
      <w:r>
        <w:t>Федерации.</w:t>
      </w:r>
      <w:r>
        <w:rPr>
          <w:spacing w:val="-3"/>
        </w:rPr>
        <w:t xml:space="preserve"> </w:t>
      </w:r>
      <w:r>
        <w:t>Права</w:t>
      </w:r>
      <w:r>
        <w:rPr>
          <w:spacing w:val="-2"/>
        </w:rPr>
        <w:t xml:space="preserve"> </w:t>
      </w:r>
      <w:r>
        <w:t>ребёнка</w:t>
      </w:r>
      <w:r>
        <w:rPr>
          <w:spacing w:val="-2"/>
        </w:rPr>
        <w:t xml:space="preserve"> </w:t>
      </w:r>
      <w:r>
        <w:t>и возможности их</w:t>
      </w:r>
      <w:r>
        <w:rPr>
          <w:spacing w:val="-1"/>
        </w:rPr>
        <w:t xml:space="preserve"> </w:t>
      </w:r>
      <w:r>
        <w:t>защиты.</w:t>
      </w:r>
    </w:p>
    <w:p w:rsidR="00292DCE" w:rsidRDefault="00F301D9" w:rsidP="000B0FD5">
      <w:pPr>
        <w:pStyle w:val="a5"/>
        <w:numPr>
          <w:ilvl w:val="2"/>
          <w:numId w:val="152"/>
        </w:numPr>
        <w:tabs>
          <w:tab w:val="left" w:pos="1002"/>
        </w:tabs>
        <w:spacing w:before="160"/>
        <w:ind w:left="1001" w:hanging="602"/>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292DCE" w:rsidRDefault="00F301D9">
      <w:pPr>
        <w:pStyle w:val="a3"/>
        <w:spacing w:before="175"/>
      </w:pPr>
      <w:r>
        <w:t>Конституция</w:t>
      </w:r>
      <w:r>
        <w:rPr>
          <w:spacing w:val="-3"/>
        </w:rPr>
        <w:t xml:space="preserve"> </w:t>
      </w:r>
      <w:r>
        <w:t>Российской</w:t>
      </w:r>
      <w:r>
        <w:rPr>
          <w:spacing w:val="-3"/>
        </w:rPr>
        <w:t xml:space="preserve"> </w:t>
      </w:r>
      <w:r>
        <w:t>Федерации</w:t>
      </w:r>
      <w:r>
        <w:rPr>
          <w:spacing w:val="-2"/>
        </w:rPr>
        <w:t xml:space="preserve"> </w:t>
      </w:r>
      <w:r>
        <w:t>‒</w:t>
      </w:r>
      <w:r>
        <w:rPr>
          <w:spacing w:val="-3"/>
        </w:rPr>
        <w:t xml:space="preserve"> </w:t>
      </w:r>
      <w:r>
        <w:t>основной</w:t>
      </w:r>
      <w:r>
        <w:rPr>
          <w:spacing w:val="-2"/>
        </w:rPr>
        <w:t xml:space="preserve"> </w:t>
      </w:r>
      <w:r>
        <w:t>закон.</w:t>
      </w:r>
      <w:r>
        <w:rPr>
          <w:spacing w:val="-3"/>
        </w:rPr>
        <w:t xml:space="preserve"> </w:t>
      </w:r>
      <w:r>
        <w:t>Законы</w:t>
      </w:r>
      <w:r>
        <w:rPr>
          <w:spacing w:val="-2"/>
        </w:rPr>
        <w:t xml:space="preserve"> </w:t>
      </w:r>
      <w:r>
        <w:t>и</w:t>
      </w:r>
      <w:r>
        <w:rPr>
          <w:spacing w:val="-5"/>
        </w:rPr>
        <w:t xml:space="preserve"> </w:t>
      </w:r>
      <w:r>
        <w:t>подзаконные</w:t>
      </w:r>
      <w:r>
        <w:rPr>
          <w:spacing w:val="-4"/>
        </w:rPr>
        <w:t xml:space="preserve"> </w:t>
      </w:r>
      <w:r>
        <w:t>акты.</w:t>
      </w:r>
      <w:r>
        <w:rPr>
          <w:spacing w:val="-3"/>
        </w:rPr>
        <w:t xml:space="preserve"> </w:t>
      </w:r>
      <w:r>
        <w:t>Отрасли</w:t>
      </w:r>
      <w:r>
        <w:rPr>
          <w:spacing w:val="-1"/>
        </w:rPr>
        <w:t xml:space="preserve"> </w:t>
      </w:r>
      <w:r>
        <w:t>права.</w:t>
      </w:r>
    </w:p>
    <w:p w:rsidR="00292DCE" w:rsidRDefault="00F301D9">
      <w:pPr>
        <w:pStyle w:val="a3"/>
        <w:spacing w:before="180" w:line="252" w:lineRule="auto"/>
        <w:ind w:right="1557"/>
      </w:pPr>
      <w:r>
        <w:t>Основы гражданского права. Физические и юридические лица в гражданском праве. Право</w:t>
      </w:r>
      <w:r>
        <w:rPr>
          <w:spacing w:val="-57"/>
        </w:rPr>
        <w:t xml:space="preserve"> </w:t>
      </w:r>
      <w:r>
        <w:t>собственности,</w:t>
      </w:r>
      <w:r>
        <w:rPr>
          <w:spacing w:val="-1"/>
        </w:rPr>
        <w:t xml:space="preserve"> </w:t>
      </w:r>
      <w:r>
        <w:t>защита</w:t>
      </w:r>
      <w:r>
        <w:rPr>
          <w:spacing w:val="-4"/>
        </w:rPr>
        <w:t xml:space="preserve"> </w:t>
      </w:r>
      <w:r>
        <w:t>прав</w:t>
      </w:r>
      <w:r>
        <w:rPr>
          <w:spacing w:val="-1"/>
        </w:rPr>
        <w:t xml:space="preserve"> </w:t>
      </w:r>
      <w:r>
        <w:t>собственности.</w:t>
      </w:r>
    </w:p>
    <w:p w:rsidR="00292DCE" w:rsidRDefault="00F301D9">
      <w:pPr>
        <w:pStyle w:val="a3"/>
        <w:spacing w:before="167" w:line="252" w:lineRule="auto"/>
        <w:ind w:right="881"/>
      </w:pPr>
      <w:r>
        <w:t>Основные виды гражданско-правовых договоров. Договор купли-продажи. Права потребителей и</w:t>
      </w:r>
      <w:r>
        <w:rPr>
          <w:spacing w:val="-57"/>
        </w:rPr>
        <w:t xml:space="preserve"> </w:t>
      </w:r>
      <w:r>
        <w:t>возможности</w:t>
      </w:r>
      <w:r>
        <w:rPr>
          <w:spacing w:val="-4"/>
        </w:rPr>
        <w:t xml:space="preserve"> </w:t>
      </w:r>
      <w:r>
        <w:t>их</w:t>
      </w:r>
      <w:r>
        <w:rPr>
          <w:spacing w:val="-4"/>
        </w:rPr>
        <w:t xml:space="preserve"> </w:t>
      </w:r>
      <w:r>
        <w:t>защиты.</w:t>
      </w:r>
      <w:r>
        <w:rPr>
          <w:spacing w:val="-3"/>
        </w:rPr>
        <w:t xml:space="preserve"> </w:t>
      </w:r>
      <w:r>
        <w:t>Несовершеннолетние</w:t>
      </w:r>
      <w:r>
        <w:rPr>
          <w:spacing w:val="-4"/>
        </w:rPr>
        <w:t xml:space="preserve"> </w:t>
      </w:r>
      <w:r>
        <w:t>как</w:t>
      </w:r>
      <w:r>
        <w:rPr>
          <w:spacing w:val="-1"/>
        </w:rPr>
        <w:t xml:space="preserve"> </w:t>
      </w:r>
      <w:r>
        <w:t>участники</w:t>
      </w:r>
      <w:r>
        <w:rPr>
          <w:spacing w:val="-3"/>
        </w:rPr>
        <w:t xml:space="preserve"> </w:t>
      </w:r>
      <w:r>
        <w:t>гражданско-правовых</w:t>
      </w:r>
      <w:r>
        <w:rPr>
          <w:spacing w:val="-2"/>
        </w:rPr>
        <w:t xml:space="preserve"> </w:t>
      </w:r>
      <w:r>
        <w:t>отношений.</w:t>
      </w:r>
    </w:p>
    <w:p w:rsidR="00292DCE" w:rsidRDefault="00F301D9">
      <w:pPr>
        <w:pStyle w:val="a3"/>
        <w:spacing w:before="167" w:line="254" w:lineRule="auto"/>
        <w:ind w:right="681"/>
      </w:pPr>
      <w:r>
        <w:t>Основы семейного права. Важность семьи в жизни человека, общества и государства. Условия</w:t>
      </w:r>
      <w:r>
        <w:rPr>
          <w:spacing w:val="1"/>
        </w:rPr>
        <w:t xml:space="preserve"> </w:t>
      </w:r>
      <w:r>
        <w:t>заключения брака в Российской Федерации. Права и обязанности детей и родителей. Защита прав и</w:t>
      </w:r>
      <w:r>
        <w:rPr>
          <w:spacing w:val="-57"/>
        </w:rPr>
        <w:t xml:space="preserve"> </w:t>
      </w:r>
      <w:r>
        <w:t>интересов</w:t>
      </w:r>
      <w:r>
        <w:rPr>
          <w:spacing w:val="-1"/>
        </w:rPr>
        <w:t xml:space="preserve"> </w:t>
      </w:r>
      <w:r>
        <w:t>детей, оставшихся без</w:t>
      </w:r>
      <w:r>
        <w:rPr>
          <w:spacing w:val="-2"/>
        </w:rPr>
        <w:t xml:space="preserve"> </w:t>
      </w:r>
      <w:r>
        <w:t>попечения родителей.</w:t>
      </w:r>
    </w:p>
    <w:p w:rsidR="00292DCE" w:rsidRDefault="00F301D9">
      <w:pPr>
        <w:pStyle w:val="a3"/>
        <w:spacing w:before="162" w:line="254" w:lineRule="auto"/>
        <w:ind w:right="540"/>
      </w:pPr>
      <w:r>
        <w:t>Основы трудового права. Стороны трудовых отношений, их права и обязанности. Трудовой договор.</w:t>
      </w:r>
      <w:r>
        <w:rPr>
          <w:spacing w:val="-57"/>
        </w:rPr>
        <w:t xml:space="preserve"> </w:t>
      </w:r>
      <w:r>
        <w:t>Заключение и прекращение трудового договора. Рабочее время и время отдыха. Особенности</w:t>
      </w:r>
      <w:r>
        <w:rPr>
          <w:spacing w:val="1"/>
        </w:rPr>
        <w:t xml:space="preserve"> </w:t>
      </w:r>
      <w:r>
        <w:t>правового</w:t>
      </w:r>
      <w:r>
        <w:rPr>
          <w:spacing w:val="-1"/>
        </w:rPr>
        <w:t xml:space="preserve"> </w:t>
      </w:r>
      <w:r>
        <w:t>статуса</w:t>
      </w:r>
      <w:r>
        <w:rPr>
          <w:spacing w:val="-2"/>
        </w:rPr>
        <w:t xml:space="preserve"> </w:t>
      </w:r>
      <w:r>
        <w:t>несовершеннолетних</w:t>
      </w:r>
      <w:r>
        <w:rPr>
          <w:spacing w:val="1"/>
        </w:rPr>
        <w:t xml:space="preserve"> </w:t>
      </w:r>
      <w:r>
        <w:t>при</w:t>
      </w:r>
      <w:r>
        <w:rPr>
          <w:spacing w:val="-1"/>
        </w:rPr>
        <w:t xml:space="preserve"> </w:t>
      </w:r>
      <w:r>
        <w:t>осуществлении</w:t>
      </w:r>
      <w:r>
        <w:rPr>
          <w:spacing w:val="-1"/>
        </w:rPr>
        <w:t xml:space="preserve"> </w:t>
      </w:r>
      <w:r>
        <w:t>трудовой</w:t>
      </w:r>
      <w:r>
        <w:rPr>
          <w:spacing w:val="1"/>
        </w:rPr>
        <w:t xml:space="preserve"> </w:t>
      </w:r>
      <w:r>
        <w:t>деятельности.</w:t>
      </w:r>
    </w:p>
    <w:p w:rsidR="00292DCE" w:rsidRDefault="00F301D9">
      <w:pPr>
        <w:pStyle w:val="a3"/>
        <w:spacing w:before="162" w:line="254" w:lineRule="auto"/>
        <w:ind w:right="1191"/>
      </w:pPr>
      <w:r>
        <w:t>Виды юридической ответственности. Гражданско-правовые проступки и гражданско-правовая</w:t>
      </w:r>
      <w:r>
        <w:rPr>
          <w:spacing w:val="-57"/>
        </w:rPr>
        <w:t xml:space="preserve"> </w:t>
      </w:r>
      <w:r>
        <w:t>ответственность.</w:t>
      </w:r>
      <w:r>
        <w:rPr>
          <w:spacing w:val="-2"/>
        </w:rPr>
        <w:t xml:space="preserve"> </w:t>
      </w:r>
      <w:r>
        <w:t>Административные</w:t>
      </w:r>
      <w:r>
        <w:rPr>
          <w:spacing w:val="-4"/>
        </w:rPr>
        <w:t xml:space="preserve"> </w:t>
      </w:r>
      <w:r>
        <w:t>проступки</w:t>
      </w:r>
      <w:r>
        <w:rPr>
          <w:spacing w:val="-1"/>
        </w:rPr>
        <w:t xml:space="preserve"> </w:t>
      </w:r>
      <w:r>
        <w:t>и</w:t>
      </w:r>
      <w:r>
        <w:rPr>
          <w:spacing w:val="-2"/>
        </w:rPr>
        <w:t xml:space="preserve"> </w:t>
      </w:r>
      <w:r>
        <w:t>административная</w:t>
      </w:r>
      <w:r>
        <w:rPr>
          <w:spacing w:val="-2"/>
        </w:rPr>
        <w:t xml:space="preserve"> </w:t>
      </w:r>
      <w:r>
        <w:t>ответственность.</w:t>
      </w:r>
    </w:p>
    <w:p w:rsidR="00292DCE" w:rsidRDefault="00F301D9">
      <w:pPr>
        <w:pStyle w:val="a3"/>
        <w:spacing w:line="252" w:lineRule="auto"/>
        <w:ind w:right="1476"/>
      </w:pPr>
      <w:r>
        <w:t>Дисциплинарные проступки и дисциплинарная ответственность. Преступления и уголовная</w:t>
      </w:r>
      <w:r>
        <w:rPr>
          <w:spacing w:val="-57"/>
        </w:rPr>
        <w:t xml:space="preserve"> </w:t>
      </w:r>
      <w:r>
        <w:t>ответственность.</w:t>
      </w:r>
      <w:r>
        <w:rPr>
          <w:spacing w:val="-2"/>
        </w:rPr>
        <w:t xml:space="preserve"> </w:t>
      </w:r>
      <w:r>
        <w:t>Особенности</w:t>
      </w:r>
      <w:r>
        <w:rPr>
          <w:spacing w:val="-4"/>
        </w:rPr>
        <w:t xml:space="preserve"> </w:t>
      </w:r>
      <w:r>
        <w:t>юридической</w:t>
      </w:r>
      <w:r>
        <w:rPr>
          <w:spacing w:val="-2"/>
        </w:rPr>
        <w:t xml:space="preserve"> </w:t>
      </w:r>
      <w:r>
        <w:t>ответственности</w:t>
      </w:r>
      <w:r>
        <w:rPr>
          <w:spacing w:val="-2"/>
        </w:rPr>
        <w:t xml:space="preserve"> </w:t>
      </w:r>
      <w:r>
        <w:t>несовершеннолетних.</w:t>
      </w:r>
    </w:p>
    <w:p w:rsidR="00292DCE" w:rsidRDefault="00F301D9">
      <w:pPr>
        <w:pStyle w:val="a3"/>
        <w:spacing w:before="167" w:line="252" w:lineRule="auto"/>
        <w:ind w:right="1035"/>
      </w:pPr>
      <w:r>
        <w:t>Правоохранительные органы в Российской Федерации. Структура правоохранительных органов</w:t>
      </w:r>
      <w:r>
        <w:rPr>
          <w:spacing w:val="-57"/>
        </w:rPr>
        <w:t xml:space="preserve"> </w:t>
      </w:r>
      <w:r>
        <w:t>Российской</w:t>
      </w:r>
      <w:r>
        <w:rPr>
          <w:spacing w:val="-1"/>
        </w:rPr>
        <w:t xml:space="preserve"> </w:t>
      </w:r>
      <w:r>
        <w:t>Федерации.</w:t>
      </w:r>
      <w:r>
        <w:rPr>
          <w:spacing w:val="-3"/>
        </w:rPr>
        <w:t xml:space="preserve"> </w:t>
      </w:r>
      <w:r>
        <w:t>Функции</w:t>
      </w:r>
      <w:r>
        <w:rPr>
          <w:spacing w:val="-3"/>
        </w:rPr>
        <w:t xml:space="preserve"> </w:t>
      </w:r>
      <w:r>
        <w:t>правоохранительных</w:t>
      </w:r>
      <w:r>
        <w:rPr>
          <w:spacing w:val="2"/>
        </w:rPr>
        <w:t xml:space="preserve"> </w:t>
      </w:r>
      <w:r>
        <w:t>органов.</w:t>
      </w:r>
    </w:p>
    <w:p w:rsidR="00292DCE" w:rsidRDefault="00F301D9" w:rsidP="000B0FD5">
      <w:pPr>
        <w:pStyle w:val="41"/>
        <w:numPr>
          <w:ilvl w:val="1"/>
          <w:numId w:val="152"/>
        </w:numPr>
        <w:tabs>
          <w:tab w:val="left" w:pos="822"/>
        </w:tabs>
        <w:spacing w:before="167"/>
        <w:ind w:left="821" w:hanging="422"/>
      </w:pPr>
      <w:r>
        <w:t>Содержание</w:t>
      </w:r>
      <w:r>
        <w:rPr>
          <w:spacing w:val="-4"/>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292DCE" w:rsidRDefault="00F301D9" w:rsidP="000B0FD5">
      <w:pPr>
        <w:pStyle w:val="a5"/>
        <w:numPr>
          <w:ilvl w:val="2"/>
          <w:numId w:val="152"/>
        </w:numPr>
        <w:tabs>
          <w:tab w:val="left" w:pos="1002"/>
        </w:tabs>
        <w:spacing w:before="173"/>
        <w:ind w:left="1001" w:hanging="602"/>
        <w:rPr>
          <w:sz w:val="24"/>
        </w:rPr>
      </w:pPr>
      <w:r>
        <w:rPr>
          <w:sz w:val="24"/>
        </w:rPr>
        <w:t>Человек</w:t>
      </w:r>
      <w:r>
        <w:rPr>
          <w:spacing w:val="-4"/>
          <w:sz w:val="24"/>
        </w:rPr>
        <w:t xml:space="preserve"> </w:t>
      </w:r>
      <w:r>
        <w:rPr>
          <w:sz w:val="24"/>
        </w:rPr>
        <w:t>в</w:t>
      </w:r>
      <w:r>
        <w:rPr>
          <w:spacing w:val="-5"/>
          <w:sz w:val="24"/>
        </w:rPr>
        <w:t xml:space="preserve"> </w:t>
      </w:r>
      <w:r>
        <w:rPr>
          <w:sz w:val="24"/>
        </w:rPr>
        <w:t>экономических</w:t>
      </w:r>
      <w:r>
        <w:rPr>
          <w:spacing w:val="-2"/>
          <w:sz w:val="24"/>
        </w:rPr>
        <w:t xml:space="preserve"> </w:t>
      </w:r>
      <w:r>
        <w:rPr>
          <w:sz w:val="24"/>
        </w:rPr>
        <w:t>отношениях.</w:t>
      </w:r>
    </w:p>
    <w:p w:rsidR="00292DCE" w:rsidRDefault="00F301D9">
      <w:pPr>
        <w:pStyle w:val="a3"/>
        <w:spacing w:before="180" w:line="252" w:lineRule="auto"/>
        <w:ind w:right="612"/>
      </w:pPr>
      <w:r>
        <w:t>Экономическая жизнь общества. Потребности и ресурсы, ограниченность ресурсов. Экономический</w:t>
      </w:r>
      <w:r>
        <w:rPr>
          <w:spacing w:val="-57"/>
        </w:rPr>
        <w:t xml:space="preserve"> </w:t>
      </w:r>
      <w:r>
        <w:t>выбор.</w:t>
      </w:r>
    </w:p>
    <w:p w:rsidR="00292DCE" w:rsidRDefault="00F301D9">
      <w:pPr>
        <w:pStyle w:val="a3"/>
        <w:spacing w:before="167" w:line="252" w:lineRule="auto"/>
        <w:ind w:right="444"/>
      </w:pPr>
      <w:r>
        <w:t>Экономическая система и её функции. Собственность. Производство ‒ источник экономических благ.</w:t>
      </w:r>
      <w:r>
        <w:rPr>
          <w:spacing w:val="-57"/>
        </w:rPr>
        <w:t xml:space="preserve"> </w:t>
      </w:r>
      <w:r>
        <w:t>Факторы</w:t>
      </w:r>
      <w:r>
        <w:rPr>
          <w:spacing w:val="-2"/>
        </w:rPr>
        <w:t xml:space="preserve"> </w:t>
      </w:r>
      <w:r>
        <w:t>производства.</w:t>
      </w:r>
      <w:r>
        <w:rPr>
          <w:spacing w:val="-2"/>
        </w:rPr>
        <w:t xml:space="preserve"> </w:t>
      </w:r>
      <w:r>
        <w:t>Трудовая</w:t>
      </w:r>
      <w:r>
        <w:rPr>
          <w:spacing w:val="-2"/>
        </w:rPr>
        <w:t xml:space="preserve"> </w:t>
      </w:r>
      <w:r>
        <w:t>деятельность.</w:t>
      </w:r>
      <w:r>
        <w:rPr>
          <w:spacing w:val="-2"/>
        </w:rPr>
        <w:t xml:space="preserve"> </w:t>
      </w:r>
      <w:r>
        <w:t>Производительность</w:t>
      </w:r>
      <w:r>
        <w:rPr>
          <w:spacing w:val="-4"/>
        </w:rPr>
        <w:t xml:space="preserve"> </w:t>
      </w:r>
      <w:r>
        <w:t>труда.</w:t>
      </w:r>
      <w:r>
        <w:rPr>
          <w:spacing w:val="-2"/>
        </w:rPr>
        <w:t xml:space="preserve"> </w:t>
      </w:r>
      <w:r>
        <w:t>Разделение</w:t>
      </w:r>
      <w:r>
        <w:rPr>
          <w:spacing w:val="-3"/>
        </w:rPr>
        <w:t xml:space="preserve"> </w:t>
      </w:r>
      <w:r>
        <w:t>труда.</w:t>
      </w:r>
    </w:p>
    <w:p w:rsidR="00292DCE" w:rsidRDefault="00F301D9">
      <w:pPr>
        <w:pStyle w:val="a3"/>
        <w:spacing w:before="165"/>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292DCE" w:rsidRDefault="00F301D9">
      <w:pPr>
        <w:pStyle w:val="a3"/>
        <w:spacing w:before="177" w:line="252" w:lineRule="auto"/>
        <w:ind w:right="919"/>
      </w:pPr>
      <w:r>
        <w:t>Обмен. Деньги и их функции. Торговля и её формы. Рыночная экономика. Конкуренция. Спрос и</w:t>
      </w:r>
      <w:r>
        <w:rPr>
          <w:spacing w:val="-57"/>
        </w:rPr>
        <w:t xml:space="preserve"> </w:t>
      </w:r>
      <w:r>
        <w:t>предложение.</w:t>
      </w:r>
    </w:p>
    <w:p w:rsidR="00292DCE" w:rsidRDefault="00F301D9">
      <w:pPr>
        <w:pStyle w:val="a3"/>
        <w:spacing w:before="165"/>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292DCE" w:rsidRDefault="00F301D9">
      <w:pPr>
        <w:pStyle w:val="a3"/>
        <w:spacing w:before="177" w:line="393" w:lineRule="auto"/>
        <w:ind w:right="345"/>
      </w:pPr>
      <w:r>
        <w:t>Предприятие в экономике. Издержки, выручка и прибыль. Как повысить эффективность производства.</w:t>
      </w:r>
      <w:r>
        <w:rPr>
          <w:spacing w:val="-57"/>
        </w:rPr>
        <w:t xml:space="preserve"> </w:t>
      </w:r>
      <w:r>
        <w:t>Заработная</w:t>
      </w:r>
      <w:r>
        <w:rPr>
          <w:spacing w:val="-1"/>
        </w:rPr>
        <w:t xml:space="preserve"> </w:t>
      </w:r>
      <w:r>
        <w:t>плата</w:t>
      </w:r>
      <w:r>
        <w:rPr>
          <w:spacing w:val="-1"/>
        </w:rPr>
        <w:t xml:space="preserve"> </w:t>
      </w:r>
      <w:r>
        <w:t>и стимулирование</w:t>
      </w:r>
      <w:r>
        <w:rPr>
          <w:spacing w:val="-2"/>
        </w:rPr>
        <w:t xml:space="preserve"> </w:t>
      </w:r>
      <w:r>
        <w:t>труда. Занятость и безработица.</w:t>
      </w:r>
    </w:p>
    <w:p w:rsidR="00292DCE" w:rsidRDefault="00292DCE">
      <w:pPr>
        <w:spacing w:line="393"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351"/>
      </w:pPr>
      <w:r>
        <w:lastRenderedPageBreak/>
        <w:t>Финансовый рынок и посредники (банки, страховые компании, кредитные союзы, участники</w:t>
      </w:r>
      <w:r>
        <w:rPr>
          <w:spacing w:val="-57"/>
        </w:rPr>
        <w:t xml:space="preserve"> </w:t>
      </w:r>
      <w:r>
        <w:t>фондового</w:t>
      </w:r>
      <w:r>
        <w:rPr>
          <w:spacing w:val="-1"/>
        </w:rPr>
        <w:t xml:space="preserve"> </w:t>
      </w:r>
      <w:r>
        <w:t>рынка). Услуги финансовых</w:t>
      </w:r>
      <w:r>
        <w:rPr>
          <w:spacing w:val="2"/>
        </w:rPr>
        <w:t xml:space="preserve"> </w:t>
      </w:r>
      <w:r>
        <w:t>посредников.</w:t>
      </w:r>
    </w:p>
    <w:p w:rsidR="00292DCE" w:rsidRDefault="00F301D9">
      <w:pPr>
        <w:pStyle w:val="a3"/>
        <w:spacing w:before="165"/>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292DCE" w:rsidRDefault="00F301D9">
      <w:pPr>
        <w:pStyle w:val="a3"/>
        <w:spacing w:before="180" w:line="254" w:lineRule="auto"/>
        <w:ind w:right="431"/>
      </w:pPr>
      <w:r>
        <w:t>Банковские услуги, предоставляемые гражданам (депозит, кредит, платёжная карта, денежные</w:t>
      </w:r>
      <w:r>
        <w:rPr>
          <w:spacing w:val="1"/>
        </w:rPr>
        <w:t xml:space="preserve"> </w:t>
      </w:r>
      <w:r>
        <w:t>переводы, обмен валюты). Дистанционное банковское обслуживание. Страховые услуги. Защита прав</w:t>
      </w:r>
      <w:r>
        <w:rPr>
          <w:spacing w:val="-57"/>
        </w:rPr>
        <w:t xml:space="preserve"> </w:t>
      </w:r>
      <w:r>
        <w:t>потребителя</w:t>
      </w:r>
      <w:r>
        <w:rPr>
          <w:spacing w:val="-2"/>
        </w:rPr>
        <w:t xml:space="preserve"> </w:t>
      </w:r>
      <w:r>
        <w:t>финансовых</w:t>
      </w:r>
      <w:r>
        <w:rPr>
          <w:spacing w:val="3"/>
        </w:rPr>
        <w:t xml:space="preserve"> </w:t>
      </w:r>
      <w:r>
        <w:t>услуг.</w:t>
      </w:r>
    </w:p>
    <w:p w:rsidR="00292DCE" w:rsidRDefault="00F301D9">
      <w:pPr>
        <w:pStyle w:val="a3"/>
        <w:spacing w:before="160" w:line="254" w:lineRule="auto"/>
        <w:ind w:right="486"/>
        <w:jc w:val="both"/>
      </w:pPr>
      <w:r>
        <w:t>Экономические функции домохозяйств. Потребление домашних хозяйств. Потребительские товары и</w:t>
      </w:r>
      <w:r>
        <w:rPr>
          <w:spacing w:val="-57"/>
        </w:rPr>
        <w:t xml:space="preserve"> </w:t>
      </w:r>
      <w:r>
        <w:t>товары длительного пользования. Источники доходов и расходов семьи. Семейный бюджет. Личный</w:t>
      </w:r>
      <w:r>
        <w:rPr>
          <w:spacing w:val="1"/>
        </w:rPr>
        <w:t xml:space="preserve"> </w:t>
      </w:r>
      <w:r>
        <w:t>финансовый</w:t>
      </w:r>
      <w:r>
        <w:rPr>
          <w:spacing w:val="-1"/>
        </w:rPr>
        <w:t xml:space="preserve"> </w:t>
      </w:r>
      <w:r>
        <w:t>план. Способы и формы сбережений.</w:t>
      </w:r>
    </w:p>
    <w:p w:rsidR="00292DCE" w:rsidRDefault="00F301D9">
      <w:pPr>
        <w:pStyle w:val="a3"/>
        <w:spacing w:before="161" w:line="254" w:lineRule="auto"/>
        <w:ind w:right="674"/>
      </w:pPr>
      <w:r>
        <w:t>Экономические цели и функции государства. Налоги. Доходы и расходы государства.</w:t>
      </w:r>
      <w:r>
        <w:rPr>
          <w:spacing w:val="1"/>
        </w:rPr>
        <w:t xml:space="preserve"> </w:t>
      </w:r>
      <w:r>
        <w:t>Государственный бюджет. Государственная бюджетная и денежно-кредитная политика Российской</w:t>
      </w:r>
      <w:r>
        <w:rPr>
          <w:spacing w:val="-57"/>
        </w:rPr>
        <w:t xml:space="preserve"> </w:t>
      </w:r>
      <w:r>
        <w:t>Федерации.</w:t>
      </w:r>
      <w:r>
        <w:rPr>
          <w:spacing w:val="-1"/>
        </w:rPr>
        <w:t xml:space="preserve"> </w:t>
      </w:r>
      <w:r>
        <w:t>Государственная политика</w:t>
      </w:r>
      <w:r>
        <w:rPr>
          <w:spacing w:val="-5"/>
        </w:rPr>
        <w:t xml:space="preserve"> </w:t>
      </w:r>
      <w:r>
        <w:t>по развитию конкуренции.</w:t>
      </w:r>
    </w:p>
    <w:p w:rsidR="00292DCE" w:rsidRDefault="00F301D9" w:rsidP="000B0FD5">
      <w:pPr>
        <w:pStyle w:val="a5"/>
        <w:numPr>
          <w:ilvl w:val="2"/>
          <w:numId w:val="152"/>
        </w:numPr>
        <w:tabs>
          <w:tab w:val="left" w:pos="1002"/>
        </w:tabs>
        <w:spacing w:before="160"/>
        <w:ind w:left="1001" w:hanging="602"/>
        <w:rPr>
          <w:sz w:val="24"/>
        </w:rPr>
      </w:pPr>
      <w:r>
        <w:rPr>
          <w:sz w:val="24"/>
        </w:rPr>
        <w:t>Человек</w:t>
      </w:r>
      <w:r>
        <w:rPr>
          <w:spacing w:val="-2"/>
          <w:sz w:val="24"/>
        </w:rPr>
        <w:t xml:space="preserve"> </w:t>
      </w:r>
      <w:r>
        <w:rPr>
          <w:sz w:val="24"/>
        </w:rPr>
        <w:t>в</w:t>
      </w:r>
      <w:r>
        <w:rPr>
          <w:spacing w:val="-3"/>
          <w:sz w:val="24"/>
        </w:rPr>
        <w:t xml:space="preserve"> </w:t>
      </w:r>
      <w:r>
        <w:rPr>
          <w:sz w:val="24"/>
        </w:rPr>
        <w:t>мире</w:t>
      </w:r>
      <w:r>
        <w:rPr>
          <w:spacing w:val="-3"/>
          <w:sz w:val="24"/>
        </w:rPr>
        <w:t xml:space="preserve"> </w:t>
      </w:r>
      <w:r>
        <w:rPr>
          <w:sz w:val="24"/>
        </w:rPr>
        <w:t>культуры.</w:t>
      </w:r>
    </w:p>
    <w:p w:rsidR="00292DCE" w:rsidRDefault="00F301D9">
      <w:pPr>
        <w:pStyle w:val="a3"/>
        <w:spacing w:before="180" w:line="252" w:lineRule="auto"/>
        <w:ind w:right="1204"/>
      </w:pPr>
      <w:r>
        <w:t>Культура, её многообразие и формы. Влияние духовной культуры на формирование личности.</w:t>
      </w:r>
      <w:r>
        <w:rPr>
          <w:spacing w:val="-57"/>
        </w:rPr>
        <w:t xml:space="preserve"> </w:t>
      </w:r>
      <w:r>
        <w:t>Современная</w:t>
      </w:r>
      <w:r>
        <w:rPr>
          <w:spacing w:val="-1"/>
        </w:rPr>
        <w:t xml:space="preserve"> </w:t>
      </w:r>
      <w:r>
        <w:t>молодёжная культура.</w:t>
      </w:r>
    </w:p>
    <w:p w:rsidR="00292DCE" w:rsidRDefault="00F301D9">
      <w:pPr>
        <w:pStyle w:val="a3"/>
        <w:spacing w:before="164"/>
      </w:pPr>
      <w:r>
        <w:t>Наука.</w:t>
      </w:r>
      <w:r>
        <w:rPr>
          <w:spacing w:val="-4"/>
        </w:rPr>
        <w:t xml:space="preserve"> </w:t>
      </w:r>
      <w:r>
        <w:t>Естественные</w:t>
      </w:r>
      <w:r>
        <w:rPr>
          <w:spacing w:val="-5"/>
        </w:rPr>
        <w:t xml:space="preserve"> </w:t>
      </w:r>
      <w:r>
        <w:t>и</w:t>
      </w:r>
      <w:r>
        <w:rPr>
          <w:spacing w:val="-4"/>
        </w:rPr>
        <w:t xml:space="preserve"> </w:t>
      </w:r>
      <w:r>
        <w:t>социально-гуманитарные</w:t>
      </w:r>
      <w:r>
        <w:rPr>
          <w:spacing w:val="-5"/>
        </w:rPr>
        <w:t xml:space="preserve"> </w:t>
      </w:r>
      <w:r>
        <w:t>науки.</w:t>
      </w:r>
      <w:r>
        <w:rPr>
          <w:spacing w:val="-3"/>
        </w:rPr>
        <w:t xml:space="preserve"> </w:t>
      </w:r>
      <w:r>
        <w:t>Роль</w:t>
      </w:r>
      <w:r>
        <w:rPr>
          <w:spacing w:val="-4"/>
        </w:rPr>
        <w:t xml:space="preserve"> </w:t>
      </w:r>
      <w:r>
        <w:t>науки</w:t>
      </w:r>
      <w:r>
        <w:rPr>
          <w:spacing w:val="-3"/>
        </w:rPr>
        <w:t xml:space="preserve"> </w:t>
      </w:r>
      <w:r>
        <w:t>в</w:t>
      </w:r>
      <w:r>
        <w:rPr>
          <w:spacing w:val="-3"/>
        </w:rPr>
        <w:t xml:space="preserve"> </w:t>
      </w:r>
      <w:r>
        <w:t>развитии</w:t>
      </w:r>
      <w:r>
        <w:rPr>
          <w:spacing w:val="-3"/>
        </w:rPr>
        <w:t xml:space="preserve"> </w:t>
      </w:r>
      <w:r>
        <w:t>общества.</w:t>
      </w:r>
    </w:p>
    <w:p w:rsidR="00292DCE" w:rsidRDefault="00F301D9">
      <w:pPr>
        <w:pStyle w:val="a3"/>
        <w:spacing w:before="180" w:line="252" w:lineRule="auto"/>
        <w:ind w:right="1352"/>
      </w:pPr>
      <w:r>
        <w:t>Образование. Личностная и общественная значимость образования в современном обществе.</w:t>
      </w:r>
      <w:r>
        <w:rPr>
          <w:spacing w:val="-57"/>
        </w:rPr>
        <w:t xml:space="preserve"> </w:t>
      </w:r>
      <w:r>
        <w:t>Образование</w:t>
      </w:r>
      <w:r>
        <w:rPr>
          <w:spacing w:val="-2"/>
        </w:rPr>
        <w:t xml:space="preserve"> </w:t>
      </w:r>
      <w:r>
        <w:t>в</w:t>
      </w:r>
      <w:r>
        <w:rPr>
          <w:spacing w:val="-1"/>
        </w:rPr>
        <w:t xml:space="preserve"> </w:t>
      </w:r>
      <w:r>
        <w:t>Российской Федерации.</w:t>
      </w:r>
      <w:r>
        <w:rPr>
          <w:spacing w:val="-4"/>
        </w:rPr>
        <w:t xml:space="preserve"> </w:t>
      </w:r>
      <w:r>
        <w:t>Самообразование.</w:t>
      </w:r>
    </w:p>
    <w:p w:rsidR="00292DCE" w:rsidRDefault="00F301D9">
      <w:pPr>
        <w:pStyle w:val="a3"/>
        <w:spacing w:before="162"/>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3"/>
        </w:rPr>
        <w:t xml:space="preserve"> </w:t>
      </w:r>
      <w:r>
        <w:t>Российской</w:t>
      </w:r>
      <w:r>
        <w:rPr>
          <w:spacing w:val="-2"/>
        </w:rPr>
        <w:t xml:space="preserve"> </w:t>
      </w:r>
      <w:r>
        <w:t>Федерации.</w:t>
      </w:r>
    </w:p>
    <w:p w:rsidR="00292DCE" w:rsidRDefault="00F301D9">
      <w:pPr>
        <w:pStyle w:val="a3"/>
        <w:spacing w:before="180" w:line="254" w:lineRule="auto"/>
        <w:ind w:right="1410"/>
      </w:pPr>
      <w:r>
        <w:t>Понятие религии. Роль религии в жизни человека и общества. Свобода совести и свобода</w:t>
      </w:r>
      <w:r>
        <w:rPr>
          <w:spacing w:val="1"/>
        </w:rPr>
        <w:t xml:space="preserve"> </w:t>
      </w:r>
      <w:r>
        <w:t>вероисповедания. Национальные и мировые религии. Религии и религиозные объединения в</w:t>
      </w:r>
      <w:r>
        <w:rPr>
          <w:spacing w:val="-57"/>
        </w:rPr>
        <w:t xml:space="preserve"> </w:t>
      </w:r>
      <w:r>
        <w:t>Российской</w:t>
      </w:r>
      <w:r>
        <w:rPr>
          <w:spacing w:val="-1"/>
        </w:rPr>
        <w:t xml:space="preserve"> </w:t>
      </w:r>
      <w:r>
        <w:t>Федерации.</w:t>
      </w:r>
    </w:p>
    <w:p w:rsidR="00292DCE" w:rsidRDefault="00F301D9">
      <w:pPr>
        <w:pStyle w:val="a3"/>
        <w:spacing w:before="160"/>
      </w:pPr>
      <w:r>
        <w:t>Что</w:t>
      </w:r>
      <w:r>
        <w:rPr>
          <w:spacing w:val="-3"/>
        </w:rPr>
        <w:t xml:space="preserve"> </w:t>
      </w:r>
      <w:r>
        <w:t>такое</w:t>
      </w:r>
      <w:r>
        <w:rPr>
          <w:spacing w:val="-4"/>
        </w:rPr>
        <w:t xml:space="preserve"> </w:t>
      </w:r>
      <w:r>
        <w:t>искусство.</w:t>
      </w:r>
      <w:r>
        <w:rPr>
          <w:spacing w:val="-2"/>
        </w:rPr>
        <w:t xml:space="preserve"> </w:t>
      </w:r>
      <w:r>
        <w:t>Виды</w:t>
      </w:r>
      <w:r>
        <w:rPr>
          <w:spacing w:val="-3"/>
        </w:rPr>
        <w:t xml:space="preserve"> </w:t>
      </w:r>
      <w:r>
        <w:t>искусств.</w:t>
      </w:r>
      <w:r>
        <w:rPr>
          <w:spacing w:val="-3"/>
        </w:rPr>
        <w:t xml:space="preserve"> </w:t>
      </w:r>
      <w:r>
        <w:t>Роль</w:t>
      </w:r>
      <w:r>
        <w:rPr>
          <w:spacing w:val="-3"/>
        </w:rPr>
        <w:t xml:space="preserve"> </w:t>
      </w:r>
      <w:r>
        <w:t>искусства</w:t>
      </w:r>
      <w:r>
        <w:rPr>
          <w:spacing w:val="-5"/>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3"/>
        </w:rPr>
        <w:t xml:space="preserve"> </w:t>
      </w:r>
      <w:r>
        <w:t>общества.</w:t>
      </w:r>
    </w:p>
    <w:p w:rsidR="00292DCE" w:rsidRDefault="00F301D9">
      <w:pPr>
        <w:pStyle w:val="a3"/>
        <w:spacing w:before="180" w:line="252" w:lineRule="auto"/>
        <w:ind w:right="551"/>
        <w:jc w:val="both"/>
      </w:pPr>
      <w:r>
        <w:t>Роль информации и информационных технологий в современном мире. Информационная культура и</w:t>
      </w:r>
      <w:r>
        <w:rPr>
          <w:spacing w:val="-57"/>
        </w:rPr>
        <w:t xml:space="preserve"> </w:t>
      </w:r>
      <w:r>
        <w:t>информационная</w:t>
      </w:r>
      <w:r>
        <w:rPr>
          <w:spacing w:val="-1"/>
        </w:rPr>
        <w:t xml:space="preserve"> </w:t>
      </w:r>
      <w:r>
        <w:t>безопасность.</w:t>
      </w:r>
      <w:r>
        <w:rPr>
          <w:spacing w:val="-1"/>
        </w:rPr>
        <w:t xml:space="preserve"> </w:t>
      </w:r>
      <w:r>
        <w:t>Правила</w:t>
      </w:r>
      <w:r>
        <w:rPr>
          <w:spacing w:val="-2"/>
        </w:rPr>
        <w:t xml:space="preserve"> </w:t>
      </w:r>
      <w:r>
        <w:t>безопасного поведения</w:t>
      </w:r>
      <w:r>
        <w:rPr>
          <w:spacing w:val="-1"/>
        </w:rPr>
        <w:t xml:space="preserve"> </w:t>
      </w:r>
      <w:r>
        <w:t>в</w:t>
      </w:r>
      <w:r>
        <w:rPr>
          <w:spacing w:val="-2"/>
        </w:rPr>
        <w:t xml:space="preserve"> </w:t>
      </w:r>
      <w:r>
        <w:t>Интернете.</w:t>
      </w:r>
    </w:p>
    <w:p w:rsidR="00292DCE" w:rsidRDefault="00F301D9" w:rsidP="000B0FD5">
      <w:pPr>
        <w:pStyle w:val="41"/>
        <w:numPr>
          <w:ilvl w:val="1"/>
          <w:numId w:val="152"/>
        </w:numPr>
        <w:tabs>
          <w:tab w:val="left" w:pos="822"/>
        </w:tabs>
        <w:spacing w:before="169"/>
        <w:ind w:left="821" w:hanging="422"/>
      </w:pPr>
      <w:r>
        <w:t>Содержание</w:t>
      </w:r>
      <w:r>
        <w:rPr>
          <w:spacing w:val="-4"/>
        </w:rPr>
        <w:t xml:space="preserve"> </w:t>
      </w:r>
      <w:r>
        <w:t>обучения</w:t>
      </w:r>
      <w:r>
        <w:rPr>
          <w:spacing w:val="-3"/>
        </w:rPr>
        <w:t xml:space="preserve"> </w:t>
      </w:r>
      <w:r>
        <w:t>в</w:t>
      </w:r>
      <w:r>
        <w:rPr>
          <w:spacing w:val="-3"/>
        </w:rPr>
        <w:t xml:space="preserve"> </w:t>
      </w:r>
      <w:r>
        <w:t>9</w:t>
      </w:r>
      <w:r>
        <w:rPr>
          <w:spacing w:val="-3"/>
        </w:rPr>
        <w:t xml:space="preserve"> </w:t>
      </w:r>
      <w:r>
        <w:t>классе.</w:t>
      </w:r>
    </w:p>
    <w:p w:rsidR="00292DCE" w:rsidRDefault="00F301D9" w:rsidP="000B0FD5">
      <w:pPr>
        <w:pStyle w:val="a5"/>
        <w:numPr>
          <w:ilvl w:val="2"/>
          <w:numId w:val="152"/>
        </w:numPr>
        <w:tabs>
          <w:tab w:val="left" w:pos="1002"/>
        </w:tabs>
        <w:spacing w:before="171"/>
        <w:ind w:left="1001" w:hanging="602"/>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292DCE" w:rsidRDefault="00F301D9">
      <w:pPr>
        <w:pStyle w:val="a3"/>
        <w:spacing w:before="180" w:line="252" w:lineRule="auto"/>
        <w:ind w:right="1058"/>
      </w:pPr>
      <w:r>
        <w:t>Политика и политическая власть. Государство ‒ политическая организация общества. Признаки</w:t>
      </w:r>
      <w:r>
        <w:rPr>
          <w:spacing w:val="-57"/>
        </w:rPr>
        <w:t xml:space="preserve"> </w:t>
      </w:r>
      <w:r>
        <w:t>государства.</w:t>
      </w:r>
      <w:r>
        <w:rPr>
          <w:spacing w:val="1"/>
        </w:rPr>
        <w:t xml:space="preserve"> </w:t>
      </w:r>
      <w:r>
        <w:t>Внутренняя и внешняя политика.</w:t>
      </w:r>
    </w:p>
    <w:p w:rsidR="00292DCE" w:rsidRDefault="00F301D9">
      <w:pPr>
        <w:pStyle w:val="a3"/>
        <w:spacing w:before="167" w:line="252" w:lineRule="auto"/>
        <w:ind w:right="356"/>
        <w:jc w:val="both"/>
      </w:pPr>
      <w:r>
        <w:t>Форма государства. Монархия и республика ‒ основные формы правления. Унитарное и федеративное</w:t>
      </w:r>
      <w:r>
        <w:rPr>
          <w:spacing w:val="-57"/>
        </w:rPr>
        <w:t xml:space="preserve"> </w:t>
      </w:r>
      <w:r>
        <w:t>государственно-территориальное устройство.</w:t>
      </w:r>
    </w:p>
    <w:p w:rsidR="00292DCE" w:rsidRDefault="00F301D9">
      <w:pPr>
        <w:pStyle w:val="a3"/>
        <w:spacing w:before="165"/>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292DCE" w:rsidRDefault="00F301D9">
      <w:pPr>
        <w:pStyle w:val="a3"/>
        <w:spacing w:before="177"/>
      </w:pPr>
      <w:r>
        <w:t>Демократия,</w:t>
      </w:r>
      <w:r>
        <w:rPr>
          <w:spacing w:val="-5"/>
        </w:rPr>
        <w:t xml:space="preserve"> </w:t>
      </w:r>
      <w:r>
        <w:t>демократические</w:t>
      </w:r>
      <w:r>
        <w:rPr>
          <w:spacing w:val="-5"/>
        </w:rPr>
        <w:t xml:space="preserve"> </w:t>
      </w:r>
      <w:r>
        <w:t>ценности.</w:t>
      </w:r>
      <w:r>
        <w:rPr>
          <w:spacing w:val="-4"/>
        </w:rPr>
        <w:t xml:space="preserve"> </w:t>
      </w:r>
      <w:r>
        <w:t>Правовое</w:t>
      </w:r>
      <w:r>
        <w:rPr>
          <w:spacing w:val="-5"/>
        </w:rPr>
        <w:t xml:space="preserve"> </w:t>
      </w:r>
      <w:r>
        <w:t>государство</w:t>
      </w:r>
      <w:r>
        <w:rPr>
          <w:spacing w:val="-5"/>
        </w:rPr>
        <w:t xml:space="preserve"> </w:t>
      </w:r>
      <w:r>
        <w:t>и</w:t>
      </w:r>
      <w:r>
        <w:rPr>
          <w:spacing w:val="-4"/>
        </w:rPr>
        <w:t xml:space="preserve"> </w:t>
      </w:r>
      <w:r>
        <w:t>гражданское</w:t>
      </w:r>
      <w:r>
        <w:rPr>
          <w:spacing w:val="-5"/>
        </w:rPr>
        <w:t xml:space="preserve"> </w:t>
      </w:r>
      <w:r>
        <w:t>общество.</w:t>
      </w:r>
    </w:p>
    <w:p w:rsidR="00292DCE" w:rsidRDefault="00F301D9">
      <w:pPr>
        <w:pStyle w:val="a3"/>
        <w:spacing w:before="178" w:line="252" w:lineRule="auto"/>
        <w:ind w:right="392"/>
        <w:jc w:val="both"/>
      </w:pPr>
      <w:r>
        <w:t>Участие граждан в политике. Выборы, референдум. Политические партии, их роль в демократическом</w:t>
      </w:r>
      <w:r>
        <w:rPr>
          <w:spacing w:val="-57"/>
        </w:rPr>
        <w:t xml:space="preserve"> </w:t>
      </w:r>
      <w:r>
        <w:t>обществе.</w:t>
      </w:r>
    </w:p>
    <w:p w:rsidR="00292DCE" w:rsidRDefault="00F301D9">
      <w:pPr>
        <w:pStyle w:val="a3"/>
        <w:spacing w:before="164"/>
      </w:pPr>
      <w:r>
        <w:t>Общественно-политические</w:t>
      </w:r>
      <w:r>
        <w:rPr>
          <w:spacing w:val="-9"/>
        </w:rPr>
        <w:t xml:space="preserve"> </w:t>
      </w:r>
      <w:r>
        <w:t>организации.</w:t>
      </w:r>
    </w:p>
    <w:p w:rsidR="00292DCE" w:rsidRDefault="00F301D9" w:rsidP="000B0FD5">
      <w:pPr>
        <w:pStyle w:val="a5"/>
        <w:numPr>
          <w:ilvl w:val="2"/>
          <w:numId w:val="152"/>
        </w:numPr>
        <w:tabs>
          <w:tab w:val="left" w:pos="1002"/>
        </w:tabs>
        <w:spacing w:before="178"/>
        <w:ind w:left="1001" w:hanging="602"/>
        <w:rPr>
          <w:sz w:val="24"/>
        </w:rPr>
      </w:pPr>
      <w:r>
        <w:rPr>
          <w:sz w:val="24"/>
        </w:rPr>
        <w:t>Гражданин</w:t>
      </w:r>
      <w:r>
        <w:rPr>
          <w:spacing w:val="-5"/>
          <w:sz w:val="24"/>
        </w:rPr>
        <w:t xml:space="preserve"> </w:t>
      </w:r>
      <w:r>
        <w:rPr>
          <w:sz w:val="24"/>
        </w:rPr>
        <w:t>и</w:t>
      </w:r>
      <w:r>
        <w:rPr>
          <w:spacing w:val="-5"/>
          <w:sz w:val="24"/>
        </w:rPr>
        <w:t xml:space="preserve"> </w:t>
      </w:r>
      <w:r>
        <w:rPr>
          <w:sz w:val="24"/>
        </w:rPr>
        <w:t>государство.</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793"/>
      </w:pPr>
      <w:r>
        <w:lastRenderedPageBreak/>
        <w:t>Основы конституционного строя Российской Федерации. Россия ‒ демократическое федеративное</w:t>
      </w:r>
      <w:r>
        <w:rPr>
          <w:spacing w:val="-57"/>
        </w:rPr>
        <w:t xml:space="preserve"> </w:t>
      </w:r>
      <w:r>
        <w:t>правовое</w:t>
      </w:r>
      <w:r>
        <w:rPr>
          <w:spacing w:val="-3"/>
        </w:rPr>
        <w:t xml:space="preserve"> </w:t>
      </w:r>
      <w:r>
        <w:t>государство</w:t>
      </w:r>
      <w:r>
        <w:rPr>
          <w:spacing w:val="-3"/>
        </w:rPr>
        <w:t xml:space="preserve"> </w:t>
      </w:r>
      <w:r>
        <w:t>с</w:t>
      </w:r>
      <w:r>
        <w:rPr>
          <w:spacing w:val="-1"/>
        </w:rPr>
        <w:t xml:space="preserve"> </w:t>
      </w:r>
      <w:r>
        <w:t>республиканской</w:t>
      </w:r>
      <w:r>
        <w:rPr>
          <w:spacing w:val="-2"/>
        </w:rPr>
        <w:t xml:space="preserve"> </w:t>
      </w:r>
      <w:r>
        <w:t>формой</w:t>
      </w:r>
      <w:r>
        <w:rPr>
          <w:spacing w:val="-2"/>
        </w:rPr>
        <w:t xml:space="preserve"> </w:t>
      </w:r>
      <w:r>
        <w:t>правления.</w:t>
      </w:r>
      <w:r>
        <w:rPr>
          <w:spacing w:val="-1"/>
        </w:rPr>
        <w:t xml:space="preserve"> </w:t>
      </w:r>
      <w:r>
        <w:t>Россия</w:t>
      </w:r>
      <w:r>
        <w:rPr>
          <w:spacing w:val="-2"/>
        </w:rPr>
        <w:t xml:space="preserve"> </w:t>
      </w:r>
      <w:r>
        <w:t>‒</w:t>
      </w:r>
      <w:r>
        <w:rPr>
          <w:spacing w:val="-5"/>
        </w:rPr>
        <w:t xml:space="preserve"> </w:t>
      </w:r>
      <w:r>
        <w:t>социальное</w:t>
      </w:r>
      <w:r>
        <w:rPr>
          <w:spacing w:val="-2"/>
        </w:rPr>
        <w:t xml:space="preserve"> </w:t>
      </w:r>
      <w:r>
        <w:t>государство.</w:t>
      </w:r>
    </w:p>
    <w:p w:rsidR="00292DCE" w:rsidRDefault="00F301D9">
      <w:pPr>
        <w:pStyle w:val="a3"/>
        <w:spacing w:before="1" w:line="252" w:lineRule="auto"/>
        <w:ind w:right="1151"/>
      </w:pPr>
      <w:r>
        <w:t>Основные направления и приоритеты социальной политики российского государства. Россия ‒</w:t>
      </w:r>
      <w:r>
        <w:rPr>
          <w:spacing w:val="-57"/>
        </w:rPr>
        <w:t xml:space="preserve"> </w:t>
      </w:r>
      <w:r>
        <w:t>светское</w:t>
      </w:r>
      <w:r>
        <w:rPr>
          <w:spacing w:val="-2"/>
        </w:rPr>
        <w:t xml:space="preserve"> </w:t>
      </w:r>
      <w:r>
        <w:t>государство.</w:t>
      </w:r>
    </w:p>
    <w:p w:rsidR="00292DCE" w:rsidRDefault="00F301D9">
      <w:pPr>
        <w:pStyle w:val="a3"/>
        <w:spacing w:before="167" w:line="254" w:lineRule="auto"/>
        <w:ind w:right="355"/>
      </w:pPr>
      <w:r>
        <w:t>Законодательные, исполнительные и судебные органы государственной власти в Российской</w:t>
      </w:r>
      <w:r>
        <w:rPr>
          <w:spacing w:val="1"/>
        </w:rPr>
        <w:t xml:space="preserve"> </w:t>
      </w:r>
      <w:r>
        <w:t>Федерации.</w:t>
      </w:r>
      <w:r>
        <w:rPr>
          <w:spacing w:val="5"/>
        </w:rPr>
        <w:t xml:space="preserve"> </w:t>
      </w:r>
      <w:r>
        <w:t>Президент</w:t>
      </w:r>
      <w:r>
        <w:rPr>
          <w:spacing w:val="3"/>
        </w:rPr>
        <w:t xml:space="preserve"> </w:t>
      </w:r>
      <w:r>
        <w:t>‒</w:t>
      </w:r>
      <w:r>
        <w:rPr>
          <w:spacing w:val="8"/>
        </w:rPr>
        <w:t xml:space="preserve"> </w:t>
      </w:r>
      <w:r>
        <w:t>Глава</w:t>
      </w:r>
      <w:r>
        <w:rPr>
          <w:spacing w:val="4"/>
        </w:rPr>
        <w:t xml:space="preserve"> </w:t>
      </w:r>
      <w:r>
        <w:t>государства</w:t>
      </w:r>
      <w:r>
        <w:rPr>
          <w:spacing w:val="3"/>
        </w:rPr>
        <w:t xml:space="preserve"> </w:t>
      </w:r>
      <w:r>
        <w:t>Российская</w:t>
      </w:r>
      <w:r>
        <w:rPr>
          <w:spacing w:val="6"/>
        </w:rPr>
        <w:t xml:space="preserve"> </w:t>
      </w:r>
      <w:r>
        <w:t>Федерация.</w:t>
      </w:r>
      <w:r>
        <w:rPr>
          <w:spacing w:val="5"/>
        </w:rPr>
        <w:t xml:space="preserve"> </w:t>
      </w:r>
      <w:r>
        <w:t>Федеральное</w:t>
      </w:r>
      <w:r>
        <w:rPr>
          <w:spacing w:val="5"/>
        </w:rPr>
        <w:t xml:space="preserve"> </w:t>
      </w:r>
      <w:r>
        <w:t>Собрание</w:t>
      </w:r>
      <w:r>
        <w:rPr>
          <w:spacing w:val="1"/>
        </w:rPr>
        <w:t xml:space="preserve"> </w:t>
      </w:r>
      <w:r>
        <w:t>Российской Федерации: Государственная Дума Российской Федерации и Совет Федерации.</w:t>
      </w:r>
      <w:r>
        <w:rPr>
          <w:spacing w:val="1"/>
        </w:rPr>
        <w:t xml:space="preserve"> </w:t>
      </w:r>
      <w:r>
        <w:t>Правительство Российской Федерации. Судебная система в Российской Федерации. Конституционный</w:t>
      </w:r>
      <w:r>
        <w:rPr>
          <w:spacing w:val="-57"/>
        </w:rPr>
        <w:t xml:space="preserve"> </w:t>
      </w:r>
      <w:r>
        <w:t>Суд</w:t>
      </w:r>
      <w:r>
        <w:rPr>
          <w:spacing w:val="-1"/>
        </w:rPr>
        <w:t xml:space="preserve"> </w:t>
      </w:r>
      <w:r>
        <w:t>Российской Федерации. Верховный</w:t>
      </w:r>
      <w:r>
        <w:rPr>
          <w:spacing w:val="-3"/>
        </w:rPr>
        <w:t xml:space="preserve"> </w:t>
      </w:r>
      <w:r>
        <w:t>Суд Российской Федерации.</w:t>
      </w:r>
    </w:p>
    <w:p w:rsidR="00292DCE" w:rsidRDefault="00F301D9">
      <w:pPr>
        <w:pStyle w:val="a3"/>
        <w:spacing w:before="160"/>
      </w:pPr>
      <w:r>
        <w:t>Государственное</w:t>
      </w:r>
      <w:r>
        <w:rPr>
          <w:spacing w:val="-4"/>
        </w:rPr>
        <w:t xml:space="preserve"> </w:t>
      </w:r>
      <w:r>
        <w:t>управление.</w:t>
      </w:r>
      <w:r>
        <w:rPr>
          <w:spacing w:val="-6"/>
        </w:rPr>
        <w:t xml:space="preserve"> </w:t>
      </w:r>
      <w:r>
        <w:t>Противодействие</w:t>
      </w:r>
      <w:r>
        <w:rPr>
          <w:spacing w:val="-7"/>
        </w:rPr>
        <w:t xml:space="preserve"> </w:t>
      </w:r>
      <w:r>
        <w:t>коррупции</w:t>
      </w:r>
      <w:r>
        <w:rPr>
          <w:spacing w:val="-6"/>
        </w:rPr>
        <w:t xml:space="preserve"> </w:t>
      </w:r>
      <w:r>
        <w:t>в</w:t>
      </w:r>
      <w:r>
        <w:rPr>
          <w:spacing w:val="-7"/>
        </w:rPr>
        <w:t xml:space="preserve"> </w:t>
      </w:r>
      <w:r>
        <w:t>Российской</w:t>
      </w:r>
      <w:r>
        <w:rPr>
          <w:spacing w:val="-6"/>
        </w:rPr>
        <w:t xml:space="preserve"> </w:t>
      </w:r>
      <w:r>
        <w:t>Федерации.</w:t>
      </w:r>
    </w:p>
    <w:p w:rsidR="00292DCE" w:rsidRDefault="00F301D9">
      <w:pPr>
        <w:pStyle w:val="a3"/>
        <w:spacing w:before="180" w:line="254" w:lineRule="auto"/>
        <w:ind w:right="1417"/>
      </w:pPr>
      <w:r>
        <w:t>Государственно-территориальное устройство Российской Федерации. Субъекты Российской</w:t>
      </w:r>
      <w:r>
        <w:rPr>
          <w:spacing w:val="-57"/>
        </w:rPr>
        <w:t xml:space="preserve"> </w:t>
      </w:r>
      <w:r>
        <w:t>Федерации: республика, край, область, город федерального значения, автономная область,</w:t>
      </w:r>
      <w:r>
        <w:rPr>
          <w:spacing w:val="1"/>
        </w:rPr>
        <w:t xml:space="preserve"> </w:t>
      </w:r>
      <w:r>
        <w:t>автономный</w:t>
      </w:r>
      <w:r>
        <w:rPr>
          <w:spacing w:val="-2"/>
        </w:rPr>
        <w:t xml:space="preserve"> </w:t>
      </w:r>
      <w:r>
        <w:t>округ.</w:t>
      </w:r>
      <w:r>
        <w:rPr>
          <w:spacing w:val="-2"/>
        </w:rPr>
        <w:t xml:space="preserve"> </w:t>
      </w:r>
      <w:r>
        <w:t>Конституционный</w:t>
      </w:r>
      <w:r>
        <w:rPr>
          <w:spacing w:val="-2"/>
        </w:rPr>
        <w:t xml:space="preserve"> </w:t>
      </w:r>
      <w:r>
        <w:t>статус</w:t>
      </w:r>
      <w:r>
        <w:rPr>
          <w:spacing w:val="-2"/>
        </w:rPr>
        <w:t xml:space="preserve"> </w:t>
      </w:r>
      <w:r>
        <w:t>субъектов</w:t>
      </w:r>
      <w:r>
        <w:rPr>
          <w:spacing w:val="-1"/>
        </w:rPr>
        <w:t xml:space="preserve"> </w:t>
      </w:r>
      <w:r>
        <w:t>Российской</w:t>
      </w:r>
      <w:r>
        <w:rPr>
          <w:spacing w:val="-2"/>
        </w:rPr>
        <w:t xml:space="preserve"> </w:t>
      </w:r>
      <w:r>
        <w:t>Федерации.</w:t>
      </w:r>
    </w:p>
    <w:p w:rsidR="00292DCE" w:rsidRDefault="00F301D9">
      <w:pPr>
        <w:pStyle w:val="a3"/>
        <w:spacing w:before="160"/>
      </w:pPr>
      <w:r>
        <w:t>Местное</w:t>
      </w:r>
      <w:r>
        <w:rPr>
          <w:spacing w:val="-7"/>
        </w:rPr>
        <w:t xml:space="preserve"> </w:t>
      </w:r>
      <w:r>
        <w:t>самоуправление.</w:t>
      </w:r>
    </w:p>
    <w:p w:rsidR="00292DCE" w:rsidRDefault="00F301D9">
      <w:pPr>
        <w:pStyle w:val="a3"/>
        <w:spacing w:before="177" w:line="254" w:lineRule="auto"/>
        <w:ind w:right="968"/>
      </w:pPr>
      <w:r>
        <w:t>Конституция Российской Федерации о правовом статусе человека и гражданина. Гражданство</w:t>
      </w:r>
      <w:r>
        <w:rPr>
          <w:spacing w:val="1"/>
        </w:rPr>
        <w:t xml:space="preserve"> </w:t>
      </w:r>
      <w:r>
        <w:t>Российской Федерации. Взаимосвязь конституционных прав, свобод и обязанностей гражданина</w:t>
      </w:r>
      <w:r>
        <w:rPr>
          <w:spacing w:val="-57"/>
        </w:rPr>
        <w:t xml:space="preserve"> </w:t>
      </w:r>
      <w:r>
        <w:t>Российской</w:t>
      </w:r>
      <w:r>
        <w:rPr>
          <w:spacing w:val="-1"/>
        </w:rPr>
        <w:t xml:space="preserve"> </w:t>
      </w:r>
      <w:r>
        <w:t>Федерации.</w:t>
      </w:r>
    </w:p>
    <w:p w:rsidR="00292DCE" w:rsidRDefault="00F301D9" w:rsidP="000B0FD5">
      <w:pPr>
        <w:pStyle w:val="a5"/>
        <w:numPr>
          <w:ilvl w:val="2"/>
          <w:numId w:val="152"/>
        </w:numPr>
        <w:tabs>
          <w:tab w:val="left" w:pos="1002"/>
        </w:tabs>
        <w:spacing w:before="160"/>
        <w:ind w:left="1001" w:hanging="602"/>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z w:val="24"/>
        </w:rPr>
        <w:t>отношений.</w:t>
      </w:r>
    </w:p>
    <w:p w:rsidR="00292DCE" w:rsidRDefault="00F301D9">
      <w:pPr>
        <w:pStyle w:val="a3"/>
        <w:spacing w:before="177" w:line="393" w:lineRule="auto"/>
        <w:ind w:right="2634"/>
      </w:pPr>
      <w:r>
        <w:t>Социальная структура общества. Многообразие социальных общностей и групп.</w:t>
      </w:r>
      <w:r>
        <w:rPr>
          <w:spacing w:val="-57"/>
        </w:rPr>
        <w:t xml:space="preserve"> </w:t>
      </w:r>
      <w:r>
        <w:t>Социальная</w:t>
      </w:r>
      <w:r>
        <w:rPr>
          <w:spacing w:val="-1"/>
        </w:rPr>
        <w:t xml:space="preserve"> </w:t>
      </w:r>
      <w:r>
        <w:t>мобильность.</w:t>
      </w:r>
    </w:p>
    <w:p w:rsidR="00292DCE" w:rsidRDefault="00F301D9">
      <w:pPr>
        <w:pStyle w:val="a3"/>
        <w:spacing w:before="3" w:line="391" w:lineRule="auto"/>
        <w:ind w:right="2041"/>
      </w:pPr>
      <w:r>
        <w:t>Социальный статус человека в обществе. Социальные роли. Ролевой набор подростка.</w:t>
      </w:r>
      <w:r>
        <w:rPr>
          <w:spacing w:val="-57"/>
        </w:rPr>
        <w:t xml:space="preserve"> </w:t>
      </w:r>
      <w:r>
        <w:t>Социализация</w:t>
      </w:r>
      <w:r>
        <w:rPr>
          <w:spacing w:val="-1"/>
        </w:rPr>
        <w:t xml:space="preserve"> </w:t>
      </w:r>
      <w:r>
        <w:t>личности.</w:t>
      </w:r>
    </w:p>
    <w:p w:rsidR="00292DCE" w:rsidRDefault="00F301D9">
      <w:pPr>
        <w:pStyle w:val="a3"/>
        <w:spacing w:before="7" w:line="252" w:lineRule="auto"/>
        <w:ind w:right="730"/>
      </w:pPr>
      <w:r>
        <w:t>Роль семьи в социализации личности. Функции семьи. Семейные ценности. Основные роли членов</w:t>
      </w:r>
      <w:r>
        <w:rPr>
          <w:spacing w:val="-57"/>
        </w:rPr>
        <w:t xml:space="preserve"> </w:t>
      </w:r>
      <w:r>
        <w:t>семьи.</w:t>
      </w:r>
    </w:p>
    <w:p w:rsidR="00292DCE" w:rsidRDefault="00F301D9">
      <w:pPr>
        <w:pStyle w:val="a3"/>
        <w:spacing w:before="165"/>
      </w:pPr>
      <w:r>
        <w:t>Этнос</w:t>
      </w:r>
      <w:r>
        <w:rPr>
          <w:spacing w:val="-4"/>
        </w:rPr>
        <w:t xml:space="preserve"> </w:t>
      </w:r>
      <w:r>
        <w:t>и</w:t>
      </w:r>
      <w:r>
        <w:rPr>
          <w:spacing w:val="-2"/>
        </w:rPr>
        <w:t xml:space="preserve"> </w:t>
      </w:r>
      <w:r>
        <w:t>нация.</w:t>
      </w:r>
      <w:r>
        <w:rPr>
          <w:spacing w:val="-2"/>
        </w:rPr>
        <w:t xml:space="preserve"> </w:t>
      </w:r>
      <w:r>
        <w:t>Россия</w:t>
      </w:r>
      <w:r>
        <w:rPr>
          <w:spacing w:val="-6"/>
        </w:rPr>
        <w:t xml:space="preserve"> </w:t>
      </w:r>
      <w:r>
        <w:t>‒</w:t>
      </w:r>
      <w:r>
        <w:rPr>
          <w:spacing w:val="-2"/>
        </w:rPr>
        <w:t xml:space="preserve"> </w:t>
      </w:r>
      <w:r>
        <w:t>многонациональное</w:t>
      </w:r>
      <w:r>
        <w:rPr>
          <w:spacing w:val="-3"/>
        </w:rPr>
        <w:t xml:space="preserve"> </w:t>
      </w:r>
      <w:r>
        <w:t>государство.</w:t>
      </w:r>
      <w:r>
        <w:rPr>
          <w:spacing w:val="-4"/>
        </w:rPr>
        <w:t xml:space="preserve"> </w:t>
      </w:r>
      <w:r>
        <w:t>Этносы</w:t>
      </w:r>
      <w:r>
        <w:rPr>
          <w:spacing w:val="-2"/>
        </w:rPr>
        <w:t xml:space="preserve"> </w:t>
      </w:r>
      <w:r>
        <w:t>и</w:t>
      </w:r>
      <w:r>
        <w:rPr>
          <w:spacing w:val="-2"/>
        </w:rPr>
        <w:t xml:space="preserve"> </w:t>
      </w:r>
      <w:r>
        <w:t>нации</w:t>
      </w:r>
      <w:r>
        <w:rPr>
          <w:spacing w:val="-3"/>
        </w:rPr>
        <w:t xml:space="preserve"> </w:t>
      </w:r>
      <w:r>
        <w:t>в</w:t>
      </w:r>
      <w:r>
        <w:rPr>
          <w:spacing w:val="-3"/>
        </w:rPr>
        <w:t xml:space="preserve"> </w:t>
      </w:r>
      <w:r>
        <w:t>диалоге</w:t>
      </w:r>
      <w:r>
        <w:rPr>
          <w:spacing w:val="-3"/>
        </w:rPr>
        <w:t xml:space="preserve"> </w:t>
      </w:r>
      <w:r>
        <w:t>культур.</w:t>
      </w:r>
    </w:p>
    <w:p w:rsidR="00292DCE" w:rsidRDefault="00F301D9">
      <w:pPr>
        <w:pStyle w:val="a3"/>
        <w:spacing w:before="180" w:line="254" w:lineRule="auto"/>
        <w:ind w:right="1103"/>
      </w:pPr>
      <w:r>
        <w:t>Социальная политика Российского государства. Социальные конфликты и пути их разрешения.</w:t>
      </w:r>
      <w:r>
        <w:rPr>
          <w:spacing w:val="-57"/>
        </w:rPr>
        <w:t xml:space="preserve"> </w:t>
      </w:r>
      <w:r>
        <w:t>Отклоняющееся</w:t>
      </w:r>
      <w:r>
        <w:rPr>
          <w:spacing w:val="-2"/>
        </w:rPr>
        <w:t xml:space="preserve"> </w:t>
      </w:r>
      <w:r>
        <w:t>поведение.</w:t>
      </w:r>
      <w:r>
        <w:rPr>
          <w:spacing w:val="-2"/>
        </w:rPr>
        <w:t xml:space="preserve"> </w:t>
      </w:r>
      <w:r>
        <w:t>Опасность</w:t>
      </w:r>
      <w:r>
        <w:rPr>
          <w:spacing w:val="-2"/>
        </w:rPr>
        <w:t xml:space="preserve"> </w:t>
      </w:r>
      <w:r>
        <w:t>наркомании</w:t>
      </w:r>
      <w:r>
        <w:rPr>
          <w:spacing w:val="-3"/>
        </w:rPr>
        <w:t xml:space="preserve"> </w:t>
      </w:r>
      <w:r>
        <w:t>и</w:t>
      </w:r>
      <w:r>
        <w:rPr>
          <w:spacing w:val="-2"/>
        </w:rPr>
        <w:t xml:space="preserve"> </w:t>
      </w:r>
      <w:r>
        <w:t>алкоголизма</w:t>
      </w:r>
      <w:r>
        <w:rPr>
          <w:spacing w:val="-3"/>
        </w:rPr>
        <w:t xml:space="preserve"> </w:t>
      </w:r>
      <w:r>
        <w:t>для</w:t>
      </w:r>
      <w:r>
        <w:rPr>
          <w:spacing w:val="-2"/>
        </w:rPr>
        <w:t xml:space="preserve"> </w:t>
      </w:r>
      <w:r>
        <w:t>человека</w:t>
      </w:r>
      <w:r>
        <w:rPr>
          <w:spacing w:val="-2"/>
        </w:rPr>
        <w:t xml:space="preserve"> </w:t>
      </w:r>
      <w:r>
        <w:t>и</w:t>
      </w:r>
      <w:r>
        <w:rPr>
          <w:spacing w:val="-2"/>
        </w:rPr>
        <w:t xml:space="preserve"> </w:t>
      </w:r>
      <w:r>
        <w:t>общества.</w:t>
      </w:r>
    </w:p>
    <w:p w:rsidR="00292DCE" w:rsidRDefault="00F301D9">
      <w:pPr>
        <w:pStyle w:val="a3"/>
        <w:spacing w:line="252" w:lineRule="auto"/>
        <w:ind w:right="440"/>
      </w:pPr>
      <w:r>
        <w:t>Профилактика негативных отклонений поведения. Социальная и личная значимость здорового образа</w:t>
      </w:r>
      <w:r>
        <w:rPr>
          <w:spacing w:val="-57"/>
        </w:rPr>
        <w:t xml:space="preserve"> </w:t>
      </w:r>
      <w:r>
        <w:t>жизни.</w:t>
      </w:r>
    </w:p>
    <w:p w:rsidR="00292DCE" w:rsidRDefault="00F301D9" w:rsidP="000B0FD5">
      <w:pPr>
        <w:pStyle w:val="a5"/>
        <w:numPr>
          <w:ilvl w:val="2"/>
          <w:numId w:val="152"/>
        </w:numPr>
        <w:tabs>
          <w:tab w:val="left" w:pos="1002"/>
        </w:tabs>
        <w:spacing w:before="165"/>
        <w:ind w:left="1001" w:hanging="602"/>
        <w:rPr>
          <w:sz w:val="24"/>
        </w:rPr>
      </w:pPr>
      <w:r>
        <w:rPr>
          <w:sz w:val="24"/>
        </w:rPr>
        <w:t>Человек</w:t>
      </w:r>
      <w:r>
        <w:rPr>
          <w:spacing w:val="-3"/>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изменяющемся</w:t>
      </w:r>
      <w:r>
        <w:rPr>
          <w:spacing w:val="-2"/>
          <w:sz w:val="24"/>
        </w:rPr>
        <w:t xml:space="preserve"> </w:t>
      </w:r>
      <w:r>
        <w:rPr>
          <w:sz w:val="24"/>
        </w:rPr>
        <w:t>мире.</w:t>
      </w:r>
    </w:p>
    <w:p w:rsidR="00292DCE" w:rsidRDefault="00F301D9">
      <w:pPr>
        <w:pStyle w:val="a3"/>
        <w:spacing w:before="178" w:line="254" w:lineRule="auto"/>
        <w:ind w:right="766"/>
      </w:pPr>
      <w:r>
        <w:t>Информационное общество. Сущность глобализации. Причины, проявления и последствия</w:t>
      </w:r>
      <w:r>
        <w:rPr>
          <w:spacing w:val="1"/>
        </w:rPr>
        <w:t xml:space="preserve"> </w:t>
      </w:r>
      <w:r>
        <w:t>глобализации, её противоречия. Глобальные проблемы и возможности их решения. Экологическая</w:t>
      </w:r>
      <w:r>
        <w:rPr>
          <w:spacing w:val="-57"/>
        </w:rPr>
        <w:t xml:space="preserve"> </w:t>
      </w:r>
      <w:r>
        <w:t>ситуация</w:t>
      </w:r>
      <w:r>
        <w:rPr>
          <w:spacing w:val="-1"/>
        </w:rPr>
        <w:t xml:space="preserve"> </w:t>
      </w:r>
      <w:r>
        <w:t>и способы её</w:t>
      </w:r>
      <w:r>
        <w:rPr>
          <w:spacing w:val="1"/>
        </w:rPr>
        <w:t xml:space="preserve"> </w:t>
      </w:r>
      <w:r>
        <w:t>улучшения.</w:t>
      </w:r>
    </w:p>
    <w:p w:rsidR="00292DCE" w:rsidRDefault="00F301D9">
      <w:pPr>
        <w:pStyle w:val="a3"/>
        <w:spacing w:before="159" w:line="393" w:lineRule="auto"/>
        <w:ind w:right="2728"/>
      </w:pPr>
      <w:r>
        <w:t>Молодёжь ‒ активный участник общественной жизни. Волонтёрское 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292DCE" w:rsidRDefault="00F301D9">
      <w:pPr>
        <w:pStyle w:val="a3"/>
        <w:spacing w:before="2"/>
      </w:pPr>
      <w:r>
        <w:t>Здоровый</w:t>
      </w:r>
      <w:r>
        <w:rPr>
          <w:spacing w:val="-3"/>
        </w:rPr>
        <w:t xml:space="preserve"> </w:t>
      </w:r>
      <w:r>
        <w:t>образ</w:t>
      </w:r>
      <w:r>
        <w:rPr>
          <w:spacing w:val="-2"/>
        </w:rPr>
        <w:t xml:space="preserve"> </w:t>
      </w:r>
      <w:r>
        <w:t>жизни.</w:t>
      </w:r>
      <w:r>
        <w:rPr>
          <w:spacing w:val="-5"/>
        </w:rPr>
        <w:t xml:space="preserve"> </w:t>
      </w:r>
      <w:r>
        <w:t>Социальная</w:t>
      </w:r>
      <w:r>
        <w:rPr>
          <w:spacing w:val="-2"/>
        </w:rPr>
        <w:t xml:space="preserve"> </w:t>
      </w:r>
      <w:r>
        <w:t>и</w:t>
      </w:r>
      <w:r>
        <w:rPr>
          <w:spacing w:val="-3"/>
        </w:rPr>
        <w:t xml:space="preserve"> </w:t>
      </w:r>
      <w:r>
        <w:t>личная</w:t>
      </w:r>
      <w:r>
        <w:rPr>
          <w:spacing w:val="-2"/>
        </w:rPr>
        <w:t xml:space="preserve"> </w:t>
      </w:r>
      <w:r>
        <w:t>значимость</w:t>
      </w:r>
      <w:r>
        <w:rPr>
          <w:spacing w:val="-2"/>
        </w:rPr>
        <w:t xml:space="preserve"> </w:t>
      </w:r>
      <w:r>
        <w:t>здорового</w:t>
      </w:r>
      <w:r>
        <w:rPr>
          <w:spacing w:val="-2"/>
        </w:rPr>
        <w:t xml:space="preserve"> </w:t>
      </w:r>
      <w:r>
        <w:t>образа</w:t>
      </w:r>
      <w:r>
        <w:rPr>
          <w:spacing w:val="-4"/>
        </w:rPr>
        <w:t xml:space="preserve"> </w:t>
      </w:r>
      <w:r>
        <w:t>жизни.</w:t>
      </w:r>
      <w:r>
        <w:rPr>
          <w:spacing w:val="-2"/>
        </w:rPr>
        <w:t xml:space="preserve"> </w:t>
      </w:r>
      <w:r>
        <w:t>Мода</w:t>
      </w:r>
      <w:r>
        <w:rPr>
          <w:spacing w:val="-3"/>
        </w:rPr>
        <w:t xml:space="preserve"> </w:t>
      </w:r>
      <w:r>
        <w:t>и</w:t>
      </w:r>
      <w:r>
        <w:rPr>
          <w:spacing w:val="-2"/>
        </w:rPr>
        <w:t xml:space="preserve"> </w:t>
      </w:r>
      <w:r>
        <w:t>спорт.</w:t>
      </w:r>
    </w:p>
    <w:p w:rsidR="00292DCE" w:rsidRDefault="00F301D9">
      <w:pPr>
        <w:pStyle w:val="a3"/>
        <w:spacing w:before="180" w:line="252" w:lineRule="auto"/>
        <w:ind w:right="1361"/>
      </w:pPr>
      <w:r>
        <w:t>Современные формы связи и коммуникации: как они изменили мир. Особенности общения в</w:t>
      </w:r>
      <w:r>
        <w:rPr>
          <w:spacing w:val="-57"/>
        </w:rPr>
        <w:t xml:space="preserve"> </w:t>
      </w:r>
      <w:r>
        <w:t>виртуальном</w:t>
      </w:r>
      <w:r>
        <w:rPr>
          <w:spacing w:val="-2"/>
        </w:rPr>
        <w:t xml:space="preserve"> </w:t>
      </w:r>
      <w:r>
        <w:t>пространстве.</w:t>
      </w:r>
    </w:p>
    <w:p w:rsidR="00292DCE" w:rsidRDefault="00F301D9">
      <w:pPr>
        <w:pStyle w:val="a3"/>
        <w:spacing w:before="162"/>
      </w:pPr>
      <w:r>
        <w:t>Перспективы</w:t>
      </w:r>
      <w:r>
        <w:rPr>
          <w:spacing w:val="-5"/>
        </w:rPr>
        <w:t xml:space="preserve"> </w:t>
      </w:r>
      <w:r>
        <w:t>развития</w:t>
      </w:r>
      <w:r>
        <w:rPr>
          <w:spacing w:val="-7"/>
        </w:rPr>
        <w:t xml:space="preserve"> </w:t>
      </w:r>
      <w:r>
        <w:t>общества.</w:t>
      </w:r>
    </w:p>
    <w:p w:rsidR="00292DCE" w:rsidRDefault="00292DCE">
      <w:pPr>
        <w:sectPr w:rsidR="00292DCE">
          <w:pgSz w:w="11930" w:h="16860"/>
          <w:pgMar w:top="1080" w:right="100" w:bottom="860" w:left="480" w:header="0" w:footer="582" w:gutter="0"/>
          <w:cols w:space="720"/>
        </w:sectPr>
      </w:pPr>
    </w:p>
    <w:p w:rsidR="00292DCE" w:rsidRDefault="00F301D9" w:rsidP="000B0FD5">
      <w:pPr>
        <w:pStyle w:val="41"/>
        <w:numPr>
          <w:ilvl w:val="1"/>
          <w:numId w:val="152"/>
        </w:numPr>
        <w:tabs>
          <w:tab w:val="left" w:pos="822"/>
        </w:tabs>
        <w:spacing w:before="63"/>
        <w:ind w:left="821" w:hanging="422"/>
      </w:pPr>
      <w:r>
        <w:lastRenderedPageBreak/>
        <w:t>Планируемые</w:t>
      </w:r>
      <w:r>
        <w:rPr>
          <w:spacing w:val="-4"/>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w:t>
      </w:r>
      <w:r>
        <w:t>обществознанию</w:t>
      </w:r>
    </w:p>
    <w:p w:rsidR="00292DCE" w:rsidRDefault="00F301D9" w:rsidP="000B0FD5">
      <w:pPr>
        <w:pStyle w:val="a5"/>
        <w:numPr>
          <w:ilvl w:val="2"/>
          <w:numId w:val="152"/>
        </w:numPr>
        <w:tabs>
          <w:tab w:val="left" w:pos="1002"/>
        </w:tabs>
        <w:spacing w:before="175" w:line="254" w:lineRule="auto"/>
        <w:ind w:right="422"/>
        <w:rPr>
          <w:sz w:val="24"/>
        </w:rPr>
      </w:pPr>
      <w:r>
        <w:rPr>
          <w:sz w:val="24"/>
        </w:rPr>
        <w:t>Личностные результаты изучения обществознания воплощают традиционные российские</w:t>
      </w:r>
      <w:r>
        <w:rPr>
          <w:spacing w:val="1"/>
          <w:sz w:val="24"/>
        </w:rPr>
        <w:t xml:space="preserve"> </w:t>
      </w:r>
      <w:r>
        <w:rPr>
          <w:sz w:val="24"/>
        </w:rPr>
        <w:t>социокультурные и духовно-нравственные ценности, принятые в обществе нормы поведения,</w:t>
      </w:r>
      <w:r>
        <w:rPr>
          <w:spacing w:val="1"/>
          <w:sz w:val="24"/>
        </w:rPr>
        <w:t xml:space="preserve"> </w:t>
      </w:r>
      <w:r>
        <w:rPr>
          <w:sz w:val="24"/>
        </w:rPr>
        <w:t>отражают готовность обучающихся руководствоваться ими в жизни, во взаимодействии с другими</w:t>
      </w:r>
      <w:r>
        <w:rPr>
          <w:spacing w:val="1"/>
          <w:sz w:val="24"/>
        </w:rPr>
        <w:t xml:space="preserve"> </w:t>
      </w:r>
      <w:r>
        <w:rPr>
          <w:sz w:val="24"/>
        </w:rPr>
        <w:t>людьми, при принятии собственных решений. Они достигаются в единстве учебной и воспитательной</w:t>
      </w:r>
      <w:r>
        <w:rPr>
          <w:spacing w:val="-57"/>
          <w:sz w:val="24"/>
        </w:rPr>
        <w:t xml:space="preserve"> </w:t>
      </w:r>
      <w:r>
        <w:rPr>
          <w:sz w:val="24"/>
        </w:rPr>
        <w:t>деятельности в процессе развития у обучающихся установки на решение практических задач</w:t>
      </w:r>
      <w:r>
        <w:rPr>
          <w:spacing w:val="1"/>
          <w:sz w:val="24"/>
        </w:rPr>
        <w:t xml:space="preserve"> </w:t>
      </w:r>
      <w:r>
        <w:rPr>
          <w:sz w:val="24"/>
        </w:rPr>
        <w:t>социальной направленности и опыта конструктивного социального поведения по основным</w:t>
      </w:r>
      <w:r>
        <w:rPr>
          <w:spacing w:val="1"/>
          <w:sz w:val="24"/>
        </w:rPr>
        <w:t xml:space="preserve"> </w:t>
      </w:r>
      <w:r>
        <w:rPr>
          <w:sz w:val="24"/>
        </w:rPr>
        <w:t>направлениям</w:t>
      </w:r>
      <w:r>
        <w:rPr>
          <w:spacing w:val="-2"/>
          <w:sz w:val="24"/>
        </w:rPr>
        <w:t xml:space="preserve"> </w:t>
      </w:r>
      <w:r>
        <w:rPr>
          <w:sz w:val="24"/>
        </w:rPr>
        <w:t>воспитательной деятельности, 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p>
    <w:p w:rsidR="00292DCE" w:rsidRDefault="00F301D9" w:rsidP="000B0FD5">
      <w:pPr>
        <w:pStyle w:val="a5"/>
        <w:numPr>
          <w:ilvl w:val="0"/>
          <w:numId w:val="120"/>
        </w:numPr>
        <w:tabs>
          <w:tab w:val="left" w:pos="660"/>
        </w:tabs>
        <w:spacing w:before="163" w:line="254" w:lineRule="auto"/>
        <w:ind w:right="505" w:firstLine="0"/>
        <w:rPr>
          <w:sz w:val="24"/>
        </w:rPr>
      </w:pPr>
      <w:r>
        <w:rPr>
          <w:sz w:val="24"/>
        </w:rPr>
        <w:t>гражданского воспитания: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 жизни семьи,</w:t>
      </w:r>
      <w:r>
        <w:rPr>
          <w:spacing w:val="1"/>
          <w:sz w:val="24"/>
        </w:rPr>
        <w:t xml:space="preserve"> </w:t>
      </w:r>
      <w:r>
        <w:rPr>
          <w:sz w:val="24"/>
        </w:rPr>
        <w:t>образовательной организации, местного сообщества, родного края, страны, неприятие любых форм</w:t>
      </w:r>
      <w:r>
        <w:rPr>
          <w:spacing w:val="1"/>
          <w:sz w:val="24"/>
        </w:rPr>
        <w:t xml:space="preserve"> </w:t>
      </w:r>
      <w:r>
        <w:rPr>
          <w:sz w:val="24"/>
        </w:rPr>
        <w:t>экстремизма, дискриминации, понимание роли различных социальных институтов в жизни человека,</w:t>
      </w:r>
      <w:r>
        <w:rPr>
          <w:spacing w:val="-57"/>
          <w:sz w:val="24"/>
        </w:rPr>
        <w:t xml:space="preserve"> </w:t>
      </w:r>
      <w:r>
        <w:rPr>
          <w:sz w:val="24"/>
        </w:rPr>
        <w:t>представление об основных правах, свободах и обязанностях гражданина, социальных нормах и</w:t>
      </w:r>
      <w:r>
        <w:rPr>
          <w:spacing w:val="1"/>
          <w:sz w:val="24"/>
        </w:rPr>
        <w:t xml:space="preserve"> </w:t>
      </w:r>
      <w:r>
        <w:rPr>
          <w:sz w:val="24"/>
        </w:rPr>
        <w:t>правилах межличностных отношений в поликультурном и многоконфессиональном обществе,</w:t>
      </w:r>
      <w:r>
        <w:rPr>
          <w:spacing w:val="1"/>
          <w:sz w:val="24"/>
        </w:rPr>
        <w:t xml:space="preserve"> </w:t>
      </w:r>
      <w:r>
        <w:rPr>
          <w:sz w:val="24"/>
        </w:rPr>
        <w:t>представление о способах противодействия коррупции; готовность к разнообразной созидательной</w:t>
      </w:r>
      <w:r>
        <w:rPr>
          <w:spacing w:val="1"/>
          <w:sz w:val="24"/>
        </w:rPr>
        <w:t xml:space="preserve"> </w:t>
      </w:r>
      <w:r>
        <w:rPr>
          <w:sz w:val="24"/>
        </w:rPr>
        <w:t>деятельности, стремление к взаимопониманию и взаимопомощи; активное участие в самоуправлении</w:t>
      </w:r>
      <w:r>
        <w:rPr>
          <w:spacing w:val="-57"/>
          <w:sz w:val="24"/>
        </w:rPr>
        <w:t xml:space="preserve"> </w:t>
      </w:r>
      <w:r>
        <w:rPr>
          <w:sz w:val="24"/>
        </w:rPr>
        <w:t>в образовательной организации; готовность к участию в гуманитарной деятельности (волонтерство,</w:t>
      </w:r>
      <w:r>
        <w:rPr>
          <w:spacing w:val="1"/>
          <w:sz w:val="24"/>
        </w:rPr>
        <w:t xml:space="preserve"> </w:t>
      </w:r>
      <w:r>
        <w:rPr>
          <w:sz w:val="24"/>
        </w:rPr>
        <w:t>помощь</w:t>
      </w:r>
      <w:r>
        <w:rPr>
          <w:spacing w:val="-1"/>
          <w:sz w:val="24"/>
        </w:rPr>
        <w:t xml:space="preserve"> </w:t>
      </w:r>
      <w:r>
        <w:rPr>
          <w:sz w:val="24"/>
        </w:rPr>
        <w:t>людям, нуждающимся в</w:t>
      </w:r>
      <w:r>
        <w:rPr>
          <w:spacing w:val="-1"/>
          <w:sz w:val="24"/>
        </w:rPr>
        <w:t xml:space="preserve"> </w:t>
      </w:r>
      <w:r>
        <w:rPr>
          <w:sz w:val="24"/>
        </w:rPr>
        <w:t>ней);</w:t>
      </w:r>
    </w:p>
    <w:p w:rsidR="00292DCE" w:rsidRDefault="00F301D9" w:rsidP="000B0FD5">
      <w:pPr>
        <w:pStyle w:val="a5"/>
        <w:numPr>
          <w:ilvl w:val="0"/>
          <w:numId w:val="120"/>
        </w:numPr>
        <w:tabs>
          <w:tab w:val="left" w:pos="660"/>
        </w:tabs>
        <w:spacing w:before="164" w:line="254" w:lineRule="auto"/>
        <w:ind w:right="389" w:firstLine="0"/>
        <w:rPr>
          <w:sz w:val="24"/>
        </w:rPr>
      </w:pPr>
      <w:r>
        <w:rPr>
          <w:sz w:val="24"/>
        </w:rPr>
        <w:t>патриотического воспитания: осознание российской гражданской идентичности в поликультурном</w:t>
      </w:r>
      <w:r>
        <w:rPr>
          <w:spacing w:val="1"/>
          <w:sz w:val="24"/>
        </w:rPr>
        <w:t xml:space="preserve"> </w:t>
      </w:r>
      <w:r>
        <w:rPr>
          <w:sz w:val="24"/>
        </w:rPr>
        <w:t>и многоконфессиональном обществе, проявление интереса к познанию родного языка, истории,</w:t>
      </w:r>
      <w:r>
        <w:rPr>
          <w:spacing w:val="1"/>
          <w:sz w:val="24"/>
        </w:rPr>
        <w:t xml:space="preserve"> </w:t>
      </w:r>
      <w:r>
        <w:rPr>
          <w:sz w:val="24"/>
        </w:rPr>
        <w:t>культуры Российской Федерации, своего края, народов России, ценностное отношение к достижениям</w:t>
      </w:r>
      <w:r>
        <w:rPr>
          <w:spacing w:val="-57"/>
          <w:sz w:val="24"/>
        </w:rPr>
        <w:t xml:space="preserve"> </w:t>
      </w:r>
      <w:r>
        <w:rPr>
          <w:sz w:val="24"/>
        </w:rPr>
        <w:t>своей Родины - России, к науке, искусству, спорту, технологиям, боевым подвигам и трудовым</w:t>
      </w:r>
      <w:r>
        <w:rPr>
          <w:spacing w:val="1"/>
          <w:sz w:val="24"/>
        </w:rPr>
        <w:t xml:space="preserve"> </w:t>
      </w:r>
      <w:r>
        <w:rPr>
          <w:sz w:val="24"/>
        </w:rPr>
        <w:t>достижениям 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7"/>
          <w:sz w:val="24"/>
        </w:rPr>
        <w:t xml:space="preserve"> </w:t>
      </w:r>
      <w:r>
        <w:rPr>
          <w:sz w:val="24"/>
        </w:rPr>
        <w:t>наследию</w:t>
      </w:r>
      <w:r>
        <w:rPr>
          <w:spacing w:val="-2"/>
          <w:sz w:val="24"/>
        </w:rPr>
        <w:t xml:space="preserve"> </w:t>
      </w:r>
      <w:r>
        <w:rPr>
          <w:sz w:val="24"/>
        </w:rPr>
        <w:t>и</w:t>
      </w:r>
      <w:r>
        <w:rPr>
          <w:spacing w:val="-1"/>
          <w:sz w:val="24"/>
        </w:rPr>
        <w:t xml:space="preserve"> </w:t>
      </w:r>
      <w:r>
        <w:rPr>
          <w:sz w:val="24"/>
        </w:rPr>
        <w:t>памятникам,</w:t>
      </w:r>
      <w:r>
        <w:rPr>
          <w:spacing w:val="-2"/>
          <w:sz w:val="24"/>
        </w:rPr>
        <w:t xml:space="preserve"> </w:t>
      </w:r>
      <w:r>
        <w:rPr>
          <w:sz w:val="24"/>
        </w:rPr>
        <w:t>традициям</w:t>
      </w:r>
      <w:r>
        <w:rPr>
          <w:spacing w:val="-2"/>
          <w:sz w:val="24"/>
        </w:rPr>
        <w:t xml:space="preserve"> </w:t>
      </w:r>
      <w:r>
        <w:rPr>
          <w:sz w:val="24"/>
        </w:rPr>
        <w:t>разных</w:t>
      </w:r>
      <w:r>
        <w:rPr>
          <w:spacing w:val="-3"/>
          <w:sz w:val="24"/>
        </w:rPr>
        <w:t xml:space="preserve"> </w:t>
      </w:r>
      <w:r>
        <w:rPr>
          <w:sz w:val="24"/>
        </w:rPr>
        <w:t>народов,</w:t>
      </w:r>
      <w:r>
        <w:rPr>
          <w:spacing w:val="-1"/>
          <w:sz w:val="24"/>
        </w:rPr>
        <w:t xml:space="preserve"> </w:t>
      </w:r>
      <w:r>
        <w:rPr>
          <w:sz w:val="24"/>
        </w:rPr>
        <w:t>проживающих в</w:t>
      </w:r>
      <w:r>
        <w:rPr>
          <w:spacing w:val="-3"/>
          <w:sz w:val="24"/>
        </w:rPr>
        <w:t xml:space="preserve"> </w:t>
      </w:r>
      <w:r>
        <w:rPr>
          <w:sz w:val="24"/>
        </w:rPr>
        <w:t>родной</w:t>
      </w:r>
      <w:r>
        <w:rPr>
          <w:spacing w:val="-1"/>
          <w:sz w:val="24"/>
        </w:rPr>
        <w:t xml:space="preserve"> </w:t>
      </w:r>
      <w:r>
        <w:rPr>
          <w:sz w:val="24"/>
        </w:rPr>
        <w:t>стране;</w:t>
      </w:r>
    </w:p>
    <w:p w:rsidR="00292DCE" w:rsidRDefault="00F301D9" w:rsidP="000B0FD5">
      <w:pPr>
        <w:pStyle w:val="a5"/>
        <w:numPr>
          <w:ilvl w:val="0"/>
          <w:numId w:val="120"/>
        </w:numPr>
        <w:tabs>
          <w:tab w:val="left" w:pos="660"/>
        </w:tabs>
        <w:spacing w:before="165" w:line="254" w:lineRule="auto"/>
        <w:ind w:right="544" w:firstLine="0"/>
        <w:rPr>
          <w:sz w:val="24"/>
        </w:rPr>
      </w:pPr>
      <w:r>
        <w:rPr>
          <w:sz w:val="24"/>
        </w:rPr>
        <w:t>духовно-нравственного воспитания: ориентация на моральные ценности и нормы в ситуациях</w:t>
      </w:r>
      <w:r>
        <w:rPr>
          <w:spacing w:val="1"/>
          <w:sz w:val="24"/>
        </w:rPr>
        <w:t xml:space="preserve"> </w:t>
      </w:r>
      <w:r>
        <w:rPr>
          <w:sz w:val="24"/>
        </w:rPr>
        <w:t>нравственного выбора, готовность оценивать свое поведение и поступки, поведение и поступки</w:t>
      </w:r>
      <w:r>
        <w:rPr>
          <w:spacing w:val="1"/>
          <w:sz w:val="24"/>
        </w:rPr>
        <w:t xml:space="preserve"> </w:t>
      </w:r>
      <w:r>
        <w:rPr>
          <w:sz w:val="24"/>
        </w:rPr>
        <w:t>других людей с позиции нравственных и правовых норм с учетом осознания последствий поступков;</w:t>
      </w:r>
      <w:r>
        <w:rPr>
          <w:spacing w:val="-57"/>
          <w:sz w:val="24"/>
        </w:rPr>
        <w:t xml:space="preserve"> </w:t>
      </w:r>
      <w:r>
        <w:rPr>
          <w:sz w:val="24"/>
        </w:rPr>
        <w:t>активное неприятие асоциальных поступков; свобода и ответственность личности в 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292DCE" w:rsidRDefault="00F301D9" w:rsidP="000B0FD5">
      <w:pPr>
        <w:pStyle w:val="a5"/>
        <w:numPr>
          <w:ilvl w:val="0"/>
          <w:numId w:val="120"/>
        </w:numPr>
        <w:tabs>
          <w:tab w:val="left" w:pos="660"/>
        </w:tabs>
        <w:spacing w:before="162" w:line="254" w:lineRule="auto"/>
        <w:ind w:right="726" w:firstLine="0"/>
        <w:rPr>
          <w:sz w:val="24"/>
        </w:rPr>
      </w:pPr>
      <w:r>
        <w:rPr>
          <w:sz w:val="24"/>
        </w:rPr>
        <w:t>эстетического воспитания: восприимчивость к разным видам искусства, традициям и творчеству</w:t>
      </w:r>
      <w:r>
        <w:rPr>
          <w:spacing w:val="-57"/>
          <w:sz w:val="24"/>
        </w:rPr>
        <w:t xml:space="preserve"> </w:t>
      </w:r>
      <w:r>
        <w:rPr>
          <w:sz w:val="24"/>
        </w:rPr>
        <w:t>своего и других народов, понимание эмоционального воздействия искусства, осознание важности</w:t>
      </w:r>
      <w:r>
        <w:rPr>
          <w:spacing w:val="1"/>
          <w:sz w:val="24"/>
        </w:rPr>
        <w:t xml:space="preserve"> </w:t>
      </w:r>
      <w:r>
        <w:rPr>
          <w:sz w:val="24"/>
        </w:rPr>
        <w:t>художественной культуры как средства коммуникации и самовыражения, понимание ценности</w:t>
      </w:r>
      <w:r>
        <w:rPr>
          <w:spacing w:val="1"/>
          <w:sz w:val="24"/>
        </w:rPr>
        <w:t xml:space="preserve"> </w:t>
      </w:r>
      <w:r>
        <w:rPr>
          <w:sz w:val="24"/>
        </w:rPr>
        <w:t>отечественного и мирового искусства, этнических культурных традиций и народного творчества,</w:t>
      </w:r>
      <w:r>
        <w:rPr>
          <w:spacing w:val="1"/>
          <w:sz w:val="24"/>
        </w:rPr>
        <w:t xml:space="preserve"> </w:t>
      </w:r>
      <w:r>
        <w:rPr>
          <w:sz w:val="24"/>
        </w:rPr>
        <w:t>стремление</w:t>
      </w:r>
      <w:r>
        <w:rPr>
          <w:spacing w:val="-2"/>
          <w:sz w:val="24"/>
        </w:rPr>
        <w:t xml:space="preserve"> </w:t>
      </w:r>
      <w:r>
        <w:rPr>
          <w:sz w:val="24"/>
        </w:rPr>
        <w:t>к самовыражению в</w:t>
      </w:r>
      <w:r>
        <w:rPr>
          <w:spacing w:val="-2"/>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искусства;</w:t>
      </w:r>
    </w:p>
    <w:p w:rsidR="00292DCE" w:rsidRDefault="00F301D9" w:rsidP="000B0FD5">
      <w:pPr>
        <w:pStyle w:val="a5"/>
        <w:numPr>
          <w:ilvl w:val="0"/>
          <w:numId w:val="120"/>
        </w:numPr>
        <w:tabs>
          <w:tab w:val="left" w:pos="660"/>
        </w:tabs>
        <w:spacing w:before="163" w:line="254" w:lineRule="auto"/>
        <w:ind w:right="358" w:firstLine="0"/>
        <w:rPr>
          <w:sz w:val="24"/>
        </w:rPr>
      </w:pPr>
      <w:r>
        <w:rPr>
          <w:sz w:val="24"/>
        </w:rPr>
        <w:t>физического воспитания, формирования культуры здоровья и эмоционального благополучия:</w:t>
      </w:r>
      <w:r>
        <w:rPr>
          <w:spacing w:val="1"/>
          <w:sz w:val="24"/>
        </w:rPr>
        <w:t xml:space="preserve"> </w:t>
      </w:r>
      <w:r>
        <w:rPr>
          <w:sz w:val="24"/>
        </w:rPr>
        <w:t>осознание ценности жизни; ответственное отношение к своему здоровью и установка на здоровый</w:t>
      </w:r>
      <w:r>
        <w:rPr>
          <w:spacing w:val="1"/>
          <w:sz w:val="24"/>
        </w:rPr>
        <w:t xml:space="preserve"> </w:t>
      </w:r>
      <w:r>
        <w:rPr>
          <w:sz w:val="24"/>
        </w:rPr>
        <w:t>образ жизни, осознание последствий и неприятие вредных привычек (употребление алкоголя,</w:t>
      </w:r>
      <w:r>
        <w:rPr>
          <w:spacing w:val="1"/>
          <w:sz w:val="24"/>
        </w:rPr>
        <w:t xml:space="preserve"> </w:t>
      </w:r>
      <w:r>
        <w:rPr>
          <w:sz w:val="24"/>
        </w:rPr>
        <w:t>наркотиков, курение) и иных форм вреда для физического и психического здоровья; соблюдение</w:t>
      </w:r>
      <w:r>
        <w:rPr>
          <w:spacing w:val="1"/>
          <w:sz w:val="24"/>
        </w:rPr>
        <w:t xml:space="preserve"> </w:t>
      </w:r>
      <w:r>
        <w:rPr>
          <w:sz w:val="24"/>
        </w:rPr>
        <w:t>правил безопасности, в том числе навыки безопасного поведения в Интернет-среде, способность</w:t>
      </w:r>
      <w:r>
        <w:rPr>
          <w:spacing w:val="1"/>
          <w:sz w:val="24"/>
        </w:rPr>
        <w:t xml:space="preserve"> </w:t>
      </w:r>
      <w:r>
        <w:rPr>
          <w:sz w:val="24"/>
        </w:rPr>
        <w:t>адаптироваться к стрессовым ситуациям и меняющимся социальным, информационным и природным</w:t>
      </w:r>
      <w:r>
        <w:rPr>
          <w:spacing w:val="1"/>
          <w:sz w:val="24"/>
        </w:rPr>
        <w:t xml:space="preserve"> </w:t>
      </w:r>
      <w:r>
        <w:rPr>
          <w:sz w:val="24"/>
        </w:rPr>
        <w:t>условиям, в том числе осмысляя собственный опыт и выстраивая дальнейшие цели, умение принимать</w:t>
      </w:r>
      <w:r>
        <w:rPr>
          <w:spacing w:val="-57"/>
          <w:sz w:val="24"/>
        </w:rPr>
        <w:t xml:space="preserve"> </w:t>
      </w:r>
      <w:r>
        <w:rPr>
          <w:sz w:val="24"/>
        </w:rPr>
        <w:t>себя и других, не осуждая, сформированность навыков рефлексии, признание своего права на ошибку</w:t>
      </w:r>
      <w:r>
        <w:rPr>
          <w:spacing w:val="1"/>
          <w:sz w:val="24"/>
        </w:rPr>
        <w:t xml:space="preserve"> </w:t>
      </w:r>
      <w:r>
        <w:rPr>
          <w:sz w:val="24"/>
        </w:rPr>
        <w:t>и</w:t>
      </w:r>
      <w:r>
        <w:rPr>
          <w:spacing w:val="-1"/>
          <w:sz w:val="24"/>
        </w:rPr>
        <w:t xml:space="preserve"> </w:t>
      </w:r>
      <w:r>
        <w:rPr>
          <w:sz w:val="24"/>
        </w:rPr>
        <w:t>такого же права</w:t>
      </w:r>
      <w:r>
        <w:rPr>
          <w:spacing w:val="-1"/>
          <w:sz w:val="24"/>
        </w:rPr>
        <w:t xml:space="preserve"> </w:t>
      </w:r>
      <w:r>
        <w:rPr>
          <w:sz w:val="24"/>
        </w:rPr>
        <w:t>другого человека;</w:t>
      </w:r>
    </w:p>
    <w:p w:rsidR="00292DCE" w:rsidRDefault="00F301D9" w:rsidP="000B0FD5">
      <w:pPr>
        <w:pStyle w:val="a5"/>
        <w:numPr>
          <w:ilvl w:val="0"/>
          <w:numId w:val="120"/>
        </w:numPr>
        <w:tabs>
          <w:tab w:val="left" w:pos="660"/>
        </w:tabs>
        <w:spacing w:before="163" w:line="254" w:lineRule="auto"/>
        <w:ind w:right="715" w:firstLine="0"/>
        <w:rPr>
          <w:sz w:val="24"/>
        </w:rPr>
      </w:pPr>
      <w:r>
        <w:rPr>
          <w:sz w:val="24"/>
        </w:rPr>
        <w:t>трудового воспитания: установка на активное участие в решении практических задач (в рамках</w:t>
      </w:r>
      <w:r>
        <w:rPr>
          <w:spacing w:val="1"/>
          <w:sz w:val="24"/>
        </w:rPr>
        <w:t xml:space="preserve"> </w:t>
      </w:r>
      <w:r>
        <w:rPr>
          <w:sz w:val="24"/>
        </w:rPr>
        <w:t>семьи, образовательной организации, населенного пункта, родного края) технологической и</w:t>
      </w:r>
      <w:r>
        <w:rPr>
          <w:spacing w:val="1"/>
          <w:sz w:val="24"/>
        </w:rPr>
        <w:t xml:space="preserve"> </w:t>
      </w:r>
      <w:r>
        <w:rPr>
          <w:sz w:val="24"/>
        </w:rPr>
        <w:t>социальной</w:t>
      </w:r>
      <w:r>
        <w:rPr>
          <w:spacing w:val="-5"/>
          <w:sz w:val="24"/>
        </w:rPr>
        <w:t xml:space="preserve"> </w:t>
      </w:r>
      <w:r>
        <w:rPr>
          <w:sz w:val="24"/>
        </w:rPr>
        <w:t>направленности,</w:t>
      </w:r>
      <w:r>
        <w:rPr>
          <w:spacing w:val="-4"/>
          <w:sz w:val="24"/>
        </w:rPr>
        <w:t xml:space="preserve"> </w:t>
      </w:r>
      <w:r>
        <w:rPr>
          <w:sz w:val="24"/>
        </w:rPr>
        <w:t>способность</w:t>
      </w:r>
      <w:r>
        <w:rPr>
          <w:spacing w:val="-4"/>
          <w:sz w:val="24"/>
        </w:rPr>
        <w:t xml:space="preserve"> </w:t>
      </w:r>
      <w:r>
        <w:rPr>
          <w:sz w:val="24"/>
        </w:rPr>
        <w:t>инициировать,</w:t>
      </w:r>
      <w:r>
        <w:rPr>
          <w:spacing w:val="-7"/>
          <w:sz w:val="24"/>
        </w:rPr>
        <w:t xml:space="preserve"> </w:t>
      </w:r>
      <w:r>
        <w:rPr>
          <w:sz w:val="24"/>
        </w:rPr>
        <w:t>планировать</w:t>
      </w:r>
      <w:r>
        <w:rPr>
          <w:spacing w:val="-6"/>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выполнять</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592"/>
      </w:pPr>
      <w:r>
        <w:lastRenderedPageBreak/>
        <w:t>такого рода деятельность, интерес к практическому изучению профессий и труда различного рода, в</w:t>
      </w:r>
      <w:r>
        <w:rPr>
          <w:spacing w:val="-57"/>
        </w:rPr>
        <w:t xml:space="preserve"> </w:t>
      </w:r>
      <w:r>
        <w:t>том числе на основе применения изучаемого предметного знания; осознание важности обучения на</w:t>
      </w:r>
      <w:r>
        <w:rPr>
          <w:spacing w:val="1"/>
        </w:rPr>
        <w:t xml:space="preserve"> </w:t>
      </w:r>
      <w:r>
        <w:t>протяжении всей жизни для успешной профессиональной деятельности и развитие необходимых</w:t>
      </w:r>
      <w:r>
        <w:rPr>
          <w:spacing w:val="1"/>
        </w:rPr>
        <w:t xml:space="preserve"> </w:t>
      </w:r>
      <w:r>
        <w:t>умений для этого, уважение к труду и результатам трудовой деятельности, осознанный выбор и</w:t>
      </w:r>
      <w:r>
        <w:rPr>
          <w:spacing w:val="1"/>
        </w:rPr>
        <w:t xml:space="preserve"> </w:t>
      </w:r>
      <w:r>
        <w:t>построение индивидуальной траектории образования и жизненных планов с учетом личных и</w:t>
      </w:r>
      <w:r>
        <w:rPr>
          <w:spacing w:val="1"/>
        </w:rPr>
        <w:t xml:space="preserve"> </w:t>
      </w:r>
      <w:r>
        <w:t>общественных интересов и потребностей;</w:t>
      </w:r>
    </w:p>
    <w:p w:rsidR="00292DCE" w:rsidRDefault="00F301D9" w:rsidP="000B0FD5">
      <w:pPr>
        <w:pStyle w:val="a5"/>
        <w:numPr>
          <w:ilvl w:val="0"/>
          <w:numId w:val="120"/>
        </w:numPr>
        <w:tabs>
          <w:tab w:val="left" w:pos="660"/>
        </w:tabs>
        <w:spacing w:before="163" w:line="254" w:lineRule="auto"/>
        <w:ind w:right="343" w:firstLine="0"/>
        <w:rPr>
          <w:sz w:val="24"/>
        </w:rPr>
      </w:pPr>
      <w:r>
        <w:rPr>
          <w:sz w:val="24"/>
        </w:rPr>
        <w:t>экологического воспитания: ориентация на применение знаний из социальных и естественных наук</w:t>
      </w:r>
      <w:r>
        <w:rPr>
          <w:spacing w:val="1"/>
          <w:sz w:val="24"/>
        </w:rPr>
        <w:t xml:space="preserve"> </w:t>
      </w:r>
      <w:r>
        <w:rPr>
          <w:sz w:val="24"/>
        </w:rPr>
        <w:t>для решения задач в области окружающей среды, планирования поступков и оценка возможных</w:t>
      </w:r>
      <w:r>
        <w:rPr>
          <w:spacing w:val="1"/>
          <w:sz w:val="24"/>
        </w:rPr>
        <w:t xml:space="preserve"> </w:t>
      </w:r>
      <w:r>
        <w:rPr>
          <w:sz w:val="24"/>
        </w:rPr>
        <w:t>последствий своих действий для окружающей среды; повышение уровня экологической культуры,</w:t>
      </w:r>
      <w:r>
        <w:rPr>
          <w:spacing w:val="1"/>
          <w:sz w:val="24"/>
        </w:rPr>
        <w:t xml:space="preserve"> </w:t>
      </w:r>
      <w:r>
        <w:rPr>
          <w:sz w:val="24"/>
        </w:rPr>
        <w:t>осознание глобального характера экологических проблем и путей их решения; активное неприятие</w:t>
      </w:r>
      <w:r>
        <w:rPr>
          <w:spacing w:val="1"/>
          <w:sz w:val="24"/>
        </w:rPr>
        <w:t xml:space="preserve"> </w:t>
      </w:r>
      <w:r>
        <w:rPr>
          <w:sz w:val="24"/>
        </w:rPr>
        <w:t>действий, приносящих вред окружающей среде; осознание своей роли как гражданина и потребителя в</w:t>
      </w:r>
      <w:r>
        <w:rPr>
          <w:spacing w:val="-57"/>
          <w:sz w:val="24"/>
        </w:rPr>
        <w:t xml:space="preserve"> </w:t>
      </w:r>
      <w:r>
        <w:rPr>
          <w:sz w:val="24"/>
        </w:rPr>
        <w:t>условиях взаимосвязи природной, технологической и социальной сред, готовность к участию в</w:t>
      </w:r>
      <w:r>
        <w:rPr>
          <w:spacing w:val="1"/>
          <w:sz w:val="24"/>
        </w:rPr>
        <w:t xml:space="preserve"> </w:t>
      </w:r>
      <w:r>
        <w:rPr>
          <w:sz w:val="24"/>
        </w:rPr>
        <w:t>практической</w:t>
      </w:r>
      <w:r>
        <w:rPr>
          <w:spacing w:val="-1"/>
          <w:sz w:val="24"/>
        </w:rPr>
        <w:t xml:space="preserve"> </w:t>
      </w:r>
      <w:r>
        <w:rPr>
          <w:sz w:val="24"/>
        </w:rPr>
        <w:t>деятельности экологической</w:t>
      </w:r>
      <w:r>
        <w:rPr>
          <w:spacing w:val="-2"/>
          <w:sz w:val="24"/>
        </w:rPr>
        <w:t xml:space="preserve"> </w:t>
      </w:r>
      <w:r>
        <w:rPr>
          <w:sz w:val="24"/>
        </w:rPr>
        <w:t>направленности;</w:t>
      </w:r>
    </w:p>
    <w:p w:rsidR="00292DCE" w:rsidRDefault="00F301D9" w:rsidP="000B0FD5">
      <w:pPr>
        <w:pStyle w:val="a5"/>
        <w:numPr>
          <w:ilvl w:val="0"/>
          <w:numId w:val="120"/>
        </w:numPr>
        <w:tabs>
          <w:tab w:val="left" w:pos="660"/>
        </w:tabs>
        <w:spacing w:before="163" w:line="254" w:lineRule="auto"/>
        <w:ind w:right="408" w:firstLine="0"/>
        <w:rPr>
          <w:sz w:val="24"/>
        </w:rPr>
      </w:pPr>
      <w:r>
        <w:rPr>
          <w:sz w:val="24"/>
        </w:rPr>
        <w:t>ценности научного познания: ориентация в деятельности на современную систему научных</w:t>
      </w:r>
      <w:r>
        <w:rPr>
          <w:spacing w:val="1"/>
          <w:sz w:val="24"/>
        </w:rPr>
        <w:t xml:space="preserve"> </w:t>
      </w:r>
      <w:r>
        <w:rPr>
          <w:sz w:val="24"/>
        </w:rPr>
        <w:t>представлений об основных закономерностях развития человека, природы и общества, о взаимосвязях</w:t>
      </w:r>
      <w:r>
        <w:rPr>
          <w:spacing w:val="-57"/>
          <w:sz w:val="24"/>
        </w:rPr>
        <w:t xml:space="preserve"> </w:t>
      </w:r>
      <w:r>
        <w:rPr>
          <w:sz w:val="24"/>
        </w:rPr>
        <w:t>человека с природной и социальной средой; овладение языковой и читательской культурой как</w:t>
      </w:r>
      <w:r>
        <w:rPr>
          <w:spacing w:val="1"/>
          <w:sz w:val="24"/>
        </w:rPr>
        <w:t xml:space="preserve"> </w:t>
      </w:r>
      <w:r>
        <w:rPr>
          <w:sz w:val="24"/>
        </w:rPr>
        <w:t>средством познания мира, овладение основными навыками исследовательской деятельности,</w:t>
      </w:r>
      <w:r>
        <w:rPr>
          <w:spacing w:val="1"/>
          <w:sz w:val="24"/>
        </w:rPr>
        <w:t xml:space="preserve"> </w:t>
      </w:r>
      <w:r>
        <w:rPr>
          <w:sz w:val="24"/>
        </w:rPr>
        <w:t>установка 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 и</w:t>
      </w:r>
      <w:r>
        <w:rPr>
          <w:spacing w:val="-2"/>
          <w:sz w:val="24"/>
        </w:rPr>
        <w:t xml:space="preserve"> </w:t>
      </w:r>
      <w:r>
        <w:rPr>
          <w:sz w:val="24"/>
        </w:rPr>
        <w:t>коллективного</w:t>
      </w:r>
      <w:r>
        <w:rPr>
          <w:spacing w:val="-1"/>
          <w:sz w:val="24"/>
        </w:rPr>
        <w:t xml:space="preserve"> </w:t>
      </w:r>
      <w:r>
        <w:rPr>
          <w:sz w:val="24"/>
        </w:rPr>
        <w:t>благополучия.</w:t>
      </w:r>
    </w:p>
    <w:p w:rsidR="00292DCE" w:rsidRDefault="00F301D9" w:rsidP="000B0FD5">
      <w:pPr>
        <w:pStyle w:val="a5"/>
        <w:numPr>
          <w:ilvl w:val="2"/>
          <w:numId w:val="152"/>
        </w:numPr>
        <w:tabs>
          <w:tab w:val="left" w:pos="1002"/>
        </w:tabs>
        <w:spacing w:before="165" w:line="252" w:lineRule="auto"/>
        <w:ind w:right="415"/>
        <w:rPr>
          <w:sz w:val="24"/>
        </w:rPr>
      </w:pPr>
      <w:r>
        <w:rPr>
          <w:sz w:val="24"/>
        </w:rPr>
        <w:t>Личностные результаты, обеспечивающие адаптацию обучающегося к изменяющимся условиям</w:t>
      </w:r>
      <w:r>
        <w:rPr>
          <w:spacing w:val="-57"/>
          <w:sz w:val="24"/>
        </w:rPr>
        <w:t xml:space="preserve"> </w:t>
      </w:r>
      <w:r>
        <w:rPr>
          <w:sz w:val="24"/>
        </w:rPr>
        <w:t>социальной</w:t>
      </w:r>
      <w:r>
        <w:rPr>
          <w:spacing w:val="-1"/>
          <w:sz w:val="24"/>
        </w:rPr>
        <w:t xml:space="preserve"> </w:t>
      </w:r>
      <w:r>
        <w:rPr>
          <w:sz w:val="24"/>
        </w:rPr>
        <w:t>и</w:t>
      </w:r>
      <w:r>
        <w:rPr>
          <w:spacing w:val="-2"/>
          <w:sz w:val="24"/>
        </w:rPr>
        <w:t xml:space="preserve"> </w:t>
      </w:r>
      <w:r>
        <w:rPr>
          <w:sz w:val="24"/>
        </w:rPr>
        <w:t>природной среды:</w:t>
      </w:r>
    </w:p>
    <w:p w:rsidR="00292DCE" w:rsidRDefault="00F301D9">
      <w:pPr>
        <w:pStyle w:val="a3"/>
        <w:spacing w:before="165" w:line="254" w:lineRule="auto"/>
        <w:ind w:right="380"/>
        <w:jc w:val="both"/>
      </w:pPr>
      <w:r>
        <w:t>освоение обучающимися социального опыта, основных социальных ролей, соответствующих ведущей</w:t>
      </w:r>
      <w:r>
        <w:rPr>
          <w:spacing w:val="-57"/>
        </w:rPr>
        <w:t xml:space="preserve"> </w:t>
      </w:r>
      <w:r>
        <w:t>деятельности возраста, норм и правил общественного поведения, форм социальной жизни в группах и</w:t>
      </w:r>
      <w:r>
        <w:rPr>
          <w:spacing w:val="-57"/>
        </w:rPr>
        <w:t xml:space="preserve"> </w:t>
      </w:r>
      <w:r>
        <w:t>сообществах, включая семью, группы, сформированные по профессиональной деятельности, а также в</w:t>
      </w:r>
      <w:r>
        <w:rPr>
          <w:spacing w:val="-57"/>
        </w:rPr>
        <w:t xml:space="preserve"> </w:t>
      </w:r>
      <w:r>
        <w:t>рамках</w:t>
      </w:r>
      <w:r>
        <w:rPr>
          <w:spacing w:val="1"/>
        </w:rPr>
        <w:t xml:space="preserve"> </w:t>
      </w:r>
      <w:r>
        <w:t>социального взаимодействия</w:t>
      </w:r>
      <w:r>
        <w:rPr>
          <w:spacing w:val="-1"/>
        </w:rPr>
        <w:t xml:space="preserve"> </w:t>
      </w:r>
      <w:r>
        <w:t>с</w:t>
      </w:r>
      <w:r>
        <w:rPr>
          <w:spacing w:val="-1"/>
        </w:rPr>
        <w:t xml:space="preserve"> </w:t>
      </w:r>
      <w:r>
        <w:t>людьми</w:t>
      </w:r>
      <w:r>
        <w:rPr>
          <w:spacing w:val="-2"/>
        </w:rPr>
        <w:t xml:space="preserve"> </w:t>
      </w:r>
      <w:r>
        <w:t>из</w:t>
      </w:r>
      <w:r>
        <w:rPr>
          <w:spacing w:val="-1"/>
        </w:rPr>
        <w:t xml:space="preserve"> </w:t>
      </w:r>
      <w:r>
        <w:t>другой культурной среды;</w:t>
      </w:r>
    </w:p>
    <w:p w:rsidR="00292DCE" w:rsidRDefault="00F301D9">
      <w:pPr>
        <w:pStyle w:val="a3"/>
        <w:spacing w:before="162" w:line="252" w:lineRule="auto"/>
        <w:ind w:right="886"/>
      </w:pPr>
      <w:r>
        <w:t>способность обучающихся во взаимодействии в условиях неопределенности, открытость опыту и</w:t>
      </w:r>
      <w:r>
        <w:rPr>
          <w:spacing w:val="-57"/>
        </w:rPr>
        <w:t xml:space="preserve"> </w:t>
      </w:r>
      <w:r>
        <w:t>знаниям</w:t>
      </w:r>
      <w:r>
        <w:rPr>
          <w:spacing w:val="-2"/>
        </w:rPr>
        <w:t xml:space="preserve"> </w:t>
      </w:r>
      <w:r>
        <w:t>других;</w:t>
      </w:r>
    </w:p>
    <w:p w:rsidR="00292DCE" w:rsidRDefault="00F301D9">
      <w:pPr>
        <w:pStyle w:val="a3"/>
        <w:spacing w:before="167" w:line="254" w:lineRule="auto"/>
        <w:ind w:right="461"/>
      </w:pPr>
      <w:r>
        <w:t>способность действовать в условиях неопределенности, открытость опыту и знаниям других,</w:t>
      </w:r>
      <w:r>
        <w:rPr>
          <w:spacing w:val="1"/>
        </w:rPr>
        <w:t xml:space="preserve"> </w:t>
      </w:r>
      <w:r>
        <w:t>повышать уровень своей компетентности через практическую деятельность, в том числе умение</w:t>
      </w:r>
      <w:r>
        <w:rPr>
          <w:spacing w:val="1"/>
        </w:rPr>
        <w:t xml:space="preserve"> </w:t>
      </w:r>
      <w:r>
        <w:t>учиться у других людей; осознавать в совместной деятельности новые знания, навыки и компетенции</w:t>
      </w:r>
      <w:r>
        <w:rPr>
          <w:spacing w:val="-57"/>
        </w:rPr>
        <w:t xml:space="preserve"> </w:t>
      </w:r>
      <w:r>
        <w:t>из</w:t>
      </w:r>
      <w:r>
        <w:rPr>
          <w:spacing w:val="-1"/>
        </w:rPr>
        <w:t xml:space="preserve"> </w:t>
      </w:r>
      <w:r>
        <w:t>опыта</w:t>
      </w:r>
      <w:r>
        <w:rPr>
          <w:spacing w:val="-1"/>
        </w:rPr>
        <w:t xml:space="preserve"> </w:t>
      </w:r>
      <w:r>
        <w:t>других;</w:t>
      </w:r>
    </w:p>
    <w:p w:rsidR="00292DCE" w:rsidRDefault="00F301D9">
      <w:pPr>
        <w:pStyle w:val="a3"/>
        <w:spacing w:before="162" w:line="254" w:lineRule="auto"/>
      </w:pPr>
      <w:r>
        <w:t>навык выявления и связывания образов, способность формирования новых знаний, в том числе</w:t>
      </w:r>
      <w:r>
        <w:rPr>
          <w:spacing w:val="1"/>
        </w:rPr>
        <w:t xml:space="preserve"> </w:t>
      </w:r>
      <w:r>
        <w:t>способность формулировать идеи, понятия, гипотезы об объектах и явлениях, в том числе ранее</w:t>
      </w:r>
      <w:r>
        <w:rPr>
          <w:spacing w:val="1"/>
        </w:rPr>
        <w:t xml:space="preserve"> </w:t>
      </w:r>
      <w:r>
        <w:t>неизвестных,</w:t>
      </w:r>
      <w:r>
        <w:rPr>
          <w:spacing w:val="-5"/>
        </w:rPr>
        <w:t xml:space="preserve"> </w:t>
      </w:r>
      <w:r>
        <w:t>осознавать</w:t>
      </w:r>
      <w:r>
        <w:rPr>
          <w:spacing w:val="-4"/>
        </w:rPr>
        <w:t xml:space="preserve"> </w:t>
      </w:r>
      <w:r>
        <w:t>дефицит</w:t>
      </w:r>
      <w:r>
        <w:rPr>
          <w:spacing w:val="-5"/>
        </w:rPr>
        <w:t xml:space="preserve"> </w:t>
      </w:r>
      <w:r>
        <w:t>собственных</w:t>
      </w:r>
      <w:r>
        <w:rPr>
          <w:spacing w:val="-4"/>
        </w:rPr>
        <w:t xml:space="preserve"> </w:t>
      </w:r>
      <w:r>
        <w:t>знаний</w:t>
      </w:r>
      <w:r>
        <w:rPr>
          <w:spacing w:val="-7"/>
        </w:rPr>
        <w:t xml:space="preserve"> </w:t>
      </w:r>
      <w:r>
        <w:t>и</w:t>
      </w:r>
      <w:r>
        <w:rPr>
          <w:spacing w:val="-4"/>
        </w:rPr>
        <w:t xml:space="preserve"> </w:t>
      </w:r>
      <w:r>
        <w:t>компетентностей,</w:t>
      </w:r>
      <w:r>
        <w:rPr>
          <w:spacing w:val="-5"/>
        </w:rPr>
        <w:t xml:space="preserve"> </w:t>
      </w:r>
      <w:r>
        <w:t>планировать</w:t>
      </w:r>
      <w:r>
        <w:rPr>
          <w:spacing w:val="-4"/>
        </w:rPr>
        <w:t xml:space="preserve"> </w:t>
      </w:r>
      <w:r>
        <w:t>свое</w:t>
      </w:r>
      <w:r>
        <w:rPr>
          <w:spacing w:val="-7"/>
        </w:rPr>
        <w:t xml:space="preserve"> </w:t>
      </w:r>
      <w:r>
        <w:t>развитие;</w:t>
      </w:r>
    </w:p>
    <w:p w:rsidR="00292DCE" w:rsidRDefault="00F301D9">
      <w:pPr>
        <w:pStyle w:val="a3"/>
        <w:spacing w:before="162" w:line="254" w:lineRule="auto"/>
        <w:ind w:right="377"/>
      </w:pPr>
      <w:r>
        <w:t>умение распознавать конкретные примеры понятия по характерным признакам, выполнять операции в</w:t>
      </w:r>
      <w:r>
        <w:rPr>
          <w:spacing w:val="-57"/>
        </w:rPr>
        <w:t xml:space="preserve"> </w:t>
      </w:r>
      <w:r>
        <w:t>соответствии с определением и простейшими свойствами понятия, конкретизировать понятие</w:t>
      </w:r>
      <w:r>
        <w:rPr>
          <w:spacing w:val="1"/>
        </w:rPr>
        <w:t xml:space="preserve"> </w:t>
      </w:r>
      <w:r>
        <w:t>примерами, использовать понятие и его свойства при решении задач (далее - оперировать понятиями),</w:t>
      </w:r>
      <w:r>
        <w:rPr>
          <w:spacing w:val="-57"/>
        </w:rPr>
        <w:t xml:space="preserve"> </w:t>
      </w:r>
      <w:r>
        <w:t>а</w:t>
      </w:r>
      <w:r>
        <w:rPr>
          <w:spacing w:val="-3"/>
        </w:rPr>
        <w:t xml:space="preserve"> </w:t>
      </w:r>
      <w:r>
        <w:t>также</w:t>
      </w:r>
      <w:r>
        <w:rPr>
          <w:spacing w:val="-2"/>
        </w:rPr>
        <w:t xml:space="preserve"> </w:t>
      </w:r>
      <w:r>
        <w:t>оперировать</w:t>
      </w:r>
      <w:r>
        <w:rPr>
          <w:spacing w:val="-1"/>
        </w:rPr>
        <w:t xml:space="preserve"> </w:t>
      </w:r>
      <w:r>
        <w:t>терминами</w:t>
      </w:r>
      <w:r>
        <w:rPr>
          <w:spacing w:val="-2"/>
        </w:rPr>
        <w:t xml:space="preserve"> </w:t>
      </w:r>
      <w:r>
        <w:t>и</w:t>
      </w:r>
      <w:r>
        <w:rPr>
          <w:spacing w:val="-2"/>
        </w:rPr>
        <w:t xml:space="preserve"> </w:t>
      </w:r>
      <w:r>
        <w:t>представлениями</w:t>
      </w:r>
      <w:r>
        <w:rPr>
          <w:spacing w:val="-1"/>
        </w:rPr>
        <w:t xml:space="preserve"> </w:t>
      </w:r>
      <w:r>
        <w:t>в</w:t>
      </w:r>
      <w:r>
        <w:rPr>
          <w:spacing w:val="-3"/>
        </w:rPr>
        <w:t xml:space="preserve"> </w:t>
      </w:r>
      <w:r>
        <w:t>области</w:t>
      </w:r>
      <w:r>
        <w:rPr>
          <w:spacing w:val="-1"/>
        </w:rPr>
        <w:t xml:space="preserve"> </w:t>
      </w:r>
      <w:r>
        <w:t>концепции</w:t>
      </w:r>
      <w:r>
        <w:rPr>
          <w:spacing w:val="1"/>
        </w:rPr>
        <w:t xml:space="preserve"> </w:t>
      </w:r>
      <w:r>
        <w:t>устойчивого</w:t>
      </w:r>
      <w:r>
        <w:rPr>
          <w:spacing w:val="-3"/>
        </w:rPr>
        <w:t xml:space="preserve"> </w:t>
      </w:r>
      <w:r>
        <w:t>развития;</w:t>
      </w:r>
    </w:p>
    <w:p w:rsidR="00292DCE" w:rsidRDefault="00F301D9">
      <w:pPr>
        <w:pStyle w:val="a3"/>
        <w:spacing w:before="159"/>
        <w:jc w:val="both"/>
      </w:pPr>
      <w:r>
        <w:t>умение</w:t>
      </w:r>
      <w:r>
        <w:rPr>
          <w:spacing w:val="-4"/>
        </w:rPr>
        <w:t xml:space="preserve"> </w:t>
      </w:r>
      <w:r>
        <w:t>анализировать</w:t>
      </w:r>
      <w:r>
        <w:rPr>
          <w:spacing w:val="-3"/>
        </w:rPr>
        <w:t xml:space="preserve"> </w:t>
      </w:r>
      <w:r>
        <w:t>и</w:t>
      </w:r>
      <w:r>
        <w:rPr>
          <w:spacing w:val="-3"/>
        </w:rPr>
        <w:t xml:space="preserve"> </w:t>
      </w:r>
      <w:r>
        <w:t>выявлять</w:t>
      </w:r>
      <w:r>
        <w:rPr>
          <w:spacing w:val="-3"/>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3"/>
        </w:rPr>
        <w:t xml:space="preserve"> </w:t>
      </w:r>
      <w:r>
        <w:t>экономики;</w:t>
      </w:r>
    </w:p>
    <w:p w:rsidR="00292DCE" w:rsidRDefault="00F301D9">
      <w:pPr>
        <w:pStyle w:val="a3"/>
        <w:spacing w:before="180" w:line="252" w:lineRule="auto"/>
        <w:ind w:right="1123"/>
      </w:pPr>
      <w:r>
        <w:t>умение оценивать свои действия с учетом влияния на окружающую среду, достижений целей и</w:t>
      </w:r>
      <w:r>
        <w:rPr>
          <w:spacing w:val="-57"/>
        </w:rPr>
        <w:t xml:space="preserve"> </w:t>
      </w:r>
      <w:r>
        <w:t>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292DCE" w:rsidRDefault="00F301D9">
      <w:pPr>
        <w:pStyle w:val="a3"/>
        <w:spacing w:before="167" w:line="252" w:lineRule="auto"/>
        <w:ind w:right="354"/>
        <w:jc w:val="both"/>
      </w:pPr>
      <w:r>
        <w:t>способность обучающихся осознавать стрессовую ситуацию, оценивать происходящие изменения и их</w:t>
      </w:r>
      <w:r>
        <w:rPr>
          <w:spacing w:val="-57"/>
        </w:rPr>
        <w:t xml:space="preserve"> </w:t>
      </w:r>
      <w:r>
        <w:t>последствия,</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3"/>
        </w:rPr>
        <w:t xml:space="preserve"> </w:t>
      </w:r>
      <w:r>
        <w:t>как</w:t>
      </w:r>
      <w:r>
        <w:rPr>
          <w:spacing w:val="-1"/>
        </w:rPr>
        <w:t xml:space="preserve"> </w:t>
      </w:r>
      <w:r>
        <w:t>вызов, требующий</w:t>
      </w:r>
      <w:r>
        <w:rPr>
          <w:spacing w:val="-1"/>
        </w:rPr>
        <w:t xml:space="preserve"> </w:t>
      </w:r>
      <w:r>
        <w:t>контрмер;</w:t>
      </w:r>
    </w:p>
    <w:p w:rsidR="00292DCE" w:rsidRDefault="00292DCE">
      <w:pPr>
        <w:spacing w:line="252"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786"/>
      </w:pPr>
      <w:r>
        <w:lastRenderedPageBreak/>
        <w:t>оценивать ситуацию стресса, корректировать принимаемые решения и действия, формулировать и</w:t>
      </w:r>
      <w:r>
        <w:rPr>
          <w:spacing w:val="-57"/>
        </w:rPr>
        <w:t xml:space="preserve"> </w:t>
      </w:r>
      <w:r>
        <w:t>оценивать риски и последствия, формировать опыт, уметь находить позитивное в 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2"/>
        </w:rPr>
        <w:t xml:space="preserve"> </w:t>
      </w:r>
      <w:r>
        <w:t>действовать в</w:t>
      </w:r>
      <w:r>
        <w:rPr>
          <w:spacing w:val="-2"/>
        </w:rPr>
        <w:t xml:space="preserve"> </w:t>
      </w:r>
      <w:r>
        <w:t>отсутствие</w:t>
      </w:r>
      <w:r>
        <w:rPr>
          <w:spacing w:val="-1"/>
        </w:rPr>
        <w:t xml:space="preserve"> </w:t>
      </w:r>
      <w:r>
        <w:t>гарантий</w:t>
      </w:r>
      <w:r>
        <w:rPr>
          <w:spacing w:val="2"/>
        </w:rPr>
        <w:t xml:space="preserve"> </w:t>
      </w:r>
      <w:r>
        <w:t>успеха.</w:t>
      </w:r>
    </w:p>
    <w:p w:rsidR="00292DCE" w:rsidRDefault="00F301D9" w:rsidP="000B0FD5">
      <w:pPr>
        <w:pStyle w:val="a5"/>
        <w:numPr>
          <w:ilvl w:val="2"/>
          <w:numId w:val="152"/>
        </w:numPr>
        <w:tabs>
          <w:tab w:val="left" w:pos="1002"/>
        </w:tabs>
        <w:spacing w:before="162" w:line="254" w:lineRule="auto"/>
        <w:ind w:right="422"/>
        <w:rPr>
          <w:sz w:val="24"/>
        </w:rPr>
      </w:pPr>
      <w:r>
        <w:rPr>
          <w:sz w:val="24"/>
        </w:rPr>
        <w:t>В результате изучения обществознания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учебные действия,</w:t>
      </w:r>
      <w:r>
        <w:rPr>
          <w:spacing w:val="-57"/>
          <w:sz w:val="24"/>
        </w:rPr>
        <w:t xml:space="preserve"> </w:t>
      </w:r>
      <w:r>
        <w:rPr>
          <w:sz w:val="24"/>
        </w:rPr>
        <w:t>совместная</w:t>
      </w:r>
      <w:r>
        <w:rPr>
          <w:spacing w:val="-1"/>
          <w:sz w:val="24"/>
        </w:rPr>
        <w:t xml:space="preserve"> </w:t>
      </w:r>
      <w:r>
        <w:rPr>
          <w:sz w:val="24"/>
        </w:rPr>
        <w:t>деятельность.</w:t>
      </w:r>
    </w:p>
    <w:p w:rsidR="00292DCE" w:rsidRDefault="00F301D9" w:rsidP="000B0FD5">
      <w:pPr>
        <w:pStyle w:val="a5"/>
        <w:numPr>
          <w:ilvl w:val="3"/>
          <w:numId w:val="152"/>
        </w:numPr>
        <w:tabs>
          <w:tab w:val="left" w:pos="1182"/>
        </w:tabs>
        <w:spacing w:before="162" w:line="252" w:lineRule="auto"/>
        <w:ind w:right="872"/>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5"/>
      </w:pPr>
      <w:r>
        <w:t>выявлять</w:t>
      </w:r>
      <w:r>
        <w:rPr>
          <w:spacing w:val="-3"/>
        </w:rPr>
        <w:t xml:space="preserve"> </w:t>
      </w:r>
      <w:r>
        <w:t>и</w:t>
      </w:r>
      <w:r>
        <w:rPr>
          <w:spacing w:val="-6"/>
        </w:rPr>
        <w:t xml:space="preserve"> </w:t>
      </w:r>
      <w:r>
        <w:t>характеризовать</w:t>
      </w:r>
      <w:r>
        <w:rPr>
          <w:spacing w:val="-3"/>
        </w:rPr>
        <w:t xml:space="preserve"> </w:t>
      </w:r>
      <w:r>
        <w:t>существенные</w:t>
      </w:r>
      <w:r>
        <w:rPr>
          <w:spacing w:val="-6"/>
        </w:rPr>
        <w:t xml:space="preserve"> </w:t>
      </w:r>
      <w:r>
        <w:t>признаки</w:t>
      </w:r>
      <w:r>
        <w:rPr>
          <w:spacing w:val="-4"/>
        </w:rPr>
        <w:t xml:space="preserve"> </w:t>
      </w:r>
      <w:r>
        <w:t>социальных</w:t>
      </w:r>
      <w:r>
        <w:rPr>
          <w:spacing w:val="-2"/>
        </w:rPr>
        <w:t xml:space="preserve"> </w:t>
      </w:r>
      <w:r>
        <w:t>явлений</w:t>
      </w:r>
      <w:r>
        <w:rPr>
          <w:spacing w:val="-6"/>
        </w:rPr>
        <w:t xml:space="preserve"> </w:t>
      </w:r>
      <w:r>
        <w:t>и</w:t>
      </w:r>
      <w:r>
        <w:rPr>
          <w:spacing w:val="-4"/>
        </w:rPr>
        <w:t xml:space="preserve"> </w:t>
      </w:r>
      <w:r>
        <w:t>процессов;</w:t>
      </w:r>
    </w:p>
    <w:p w:rsidR="00292DCE" w:rsidRDefault="00F301D9">
      <w:pPr>
        <w:pStyle w:val="a3"/>
        <w:spacing w:before="177" w:line="254" w:lineRule="auto"/>
        <w:ind w:right="1417"/>
      </w:pPr>
      <w:r>
        <w:t>устанавливать существенный признак классификации социальных фактов, основания для их</w:t>
      </w:r>
      <w:r>
        <w:rPr>
          <w:spacing w:val="-57"/>
        </w:rPr>
        <w:t xml:space="preserve"> </w:t>
      </w:r>
      <w:r>
        <w:t>обобщения</w:t>
      </w:r>
      <w:r>
        <w:rPr>
          <w:spacing w:val="-1"/>
        </w:rPr>
        <w:t xml:space="preserve"> </w:t>
      </w:r>
      <w:r>
        <w:t>и сравнения, критерии проводимого анализа;</w:t>
      </w:r>
    </w:p>
    <w:p w:rsidR="00292DCE" w:rsidRDefault="00F301D9">
      <w:pPr>
        <w:pStyle w:val="a3"/>
        <w:spacing w:before="162" w:line="252" w:lineRule="auto"/>
        <w:ind w:right="486"/>
      </w:pPr>
      <w:r>
        <w:t>с учетом предложенной задачи выявлять закономерности и противоречия в рассматриваемых фактах,</w:t>
      </w:r>
      <w:r>
        <w:rPr>
          <w:spacing w:val="-57"/>
        </w:rPr>
        <w:t xml:space="preserve"> </w:t>
      </w:r>
      <w:r>
        <w:t>данных</w:t>
      </w:r>
      <w:r>
        <w:rPr>
          <w:spacing w:val="-2"/>
        </w:rPr>
        <w:t xml:space="preserve"> </w:t>
      </w:r>
      <w:r>
        <w:t>и наблюдениях;</w:t>
      </w:r>
    </w:p>
    <w:p w:rsidR="00292DCE" w:rsidRDefault="00F301D9">
      <w:pPr>
        <w:pStyle w:val="a3"/>
        <w:spacing w:before="165"/>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292DCE" w:rsidRDefault="00F301D9">
      <w:pPr>
        <w:pStyle w:val="a3"/>
        <w:spacing w:before="177" w:line="393" w:lineRule="auto"/>
        <w:ind w:right="1654"/>
      </w:pPr>
      <w:r>
        <w:t>выявлять дефицит информации, данных, необходимых для решения поставленной задачи;</w:t>
      </w:r>
      <w:r>
        <w:rPr>
          <w:spacing w:val="-57"/>
        </w:rPr>
        <w:t xml:space="preserve"> </w:t>
      </w:r>
      <w:r>
        <w:t>выявлять причинно-следственные</w:t>
      </w:r>
      <w:r>
        <w:rPr>
          <w:spacing w:val="-3"/>
        </w:rPr>
        <w:t xml:space="preserve"> </w:t>
      </w:r>
      <w:r>
        <w:t>связи</w:t>
      </w:r>
      <w:r>
        <w:rPr>
          <w:spacing w:val="-1"/>
        </w:rPr>
        <w:t xml:space="preserve"> </w:t>
      </w:r>
      <w:r>
        <w:t>при</w:t>
      </w:r>
      <w:r>
        <w:rPr>
          <w:spacing w:val="-3"/>
        </w:rPr>
        <w:t xml:space="preserve"> </w:t>
      </w:r>
      <w:r>
        <w:t>изучении</w:t>
      </w:r>
      <w:r>
        <w:rPr>
          <w:spacing w:val="-1"/>
        </w:rPr>
        <w:t xml:space="preserve"> </w:t>
      </w:r>
      <w:r>
        <w:t>явлений</w:t>
      </w:r>
      <w:r>
        <w:rPr>
          <w:spacing w:val="-1"/>
        </w:rPr>
        <w:t xml:space="preserve"> </w:t>
      </w:r>
      <w:r>
        <w:t>и</w:t>
      </w:r>
      <w:r>
        <w:rPr>
          <w:spacing w:val="-3"/>
        </w:rPr>
        <w:t xml:space="preserve"> </w:t>
      </w:r>
      <w:r>
        <w:t>процессов;</w:t>
      </w:r>
    </w:p>
    <w:p w:rsidR="00292DCE" w:rsidRDefault="00F301D9">
      <w:pPr>
        <w:pStyle w:val="a3"/>
        <w:spacing w:before="2" w:line="252" w:lineRule="auto"/>
        <w:ind w:right="367"/>
      </w:pPr>
      <w:r>
        <w:t>проводить выводы с использованием дедуктивных и индуктивных умозаключений, умозаключений по</w:t>
      </w:r>
      <w:r>
        <w:rPr>
          <w:spacing w:val="-57"/>
        </w:rPr>
        <w:t xml:space="preserve"> </w:t>
      </w:r>
      <w:r>
        <w:t>аналогии,</w:t>
      </w:r>
      <w:r>
        <w:rPr>
          <w:spacing w:val="-1"/>
        </w:rPr>
        <w:t xml:space="preserve"> </w:t>
      </w:r>
      <w:r>
        <w:t>формулировать гипотезы о взаимосвязях;</w:t>
      </w:r>
    </w:p>
    <w:p w:rsidR="00292DCE" w:rsidRDefault="00F301D9">
      <w:pPr>
        <w:pStyle w:val="a3"/>
        <w:spacing w:before="167" w:line="252" w:lineRule="auto"/>
        <w:ind w:right="446"/>
      </w:pPr>
      <w:r>
        <w:t>самостоятельно выбирать способ решения учебной задачи (сравнивать несколько вариантов решения,</w:t>
      </w:r>
      <w:r>
        <w:rPr>
          <w:spacing w:val="-57"/>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w:t>
      </w:r>
      <w:r>
        <w:rPr>
          <w:spacing w:val="1"/>
        </w:rPr>
        <w:t xml:space="preserve"> </w:t>
      </w:r>
      <w:r>
        <w:t>учетом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rsidR="00292DCE" w:rsidRDefault="00F301D9">
      <w:pPr>
        <w:pStyle w:val="a3"/>
        <w:spacing w:before="165"/>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292DCE" w:rsidRDefault="00F301D9" w:rsidP="000B0FD5">
      <w:pPr>
        <w:pStyle w:val="a5"/>
        <w:numPr>
          <w:ilvl w:val="3"/>
          <w:numId w:val="152"/>
        </w:numPr>
        <w:tabs>
          <w:tab w:val="left" w:pos="1182"/>
        </w:tabs>
        <w:spacing w:before="180" w:line="252" w:lineRule="auto"/>
        <w:ind w:right="703"/>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292DCE" w:rsidRDefault="00F301D9">
      <w:pPr>
        <w:pStyle w:val="a3"/>
        <w:spacing w:before="177" w:line="252" w:lineRule="auto"/>
        <w:ind w:right="1377"/>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w:t>
      </w:r>
      <w:r>
        <w:rPr>
          <w:spacing w:val="-1"/>
        </w:rPr>
        <w:t xml:space="preserve"> </w:t>
      </w:r>
      <w:r>
        <w:t>самостоятельно</w:t>
      </w:r>
      <w:r>
        <w:rPr>
          <w:spacing w:val="2"/>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292DCE" w:rsidRDefault="00F301D9">
      <w:pPr>
        <w:pStyle w:val="a3"/>
        <w:spacing w:before="167" w:line="252" w:lineRule="auto"/>
        <w:ind w:right="504"/>
      </w:pP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2"/>
        </w:rPr>
        <w:t xml:space="preserve"> </w:t>
      </w:r>
      <w:r>
        <w:t>позицию, мнение;</w:t>
      </w:r>
    </w:p>
    <w:p w:rsidR="00292DCE" w:rsidRDefault="00F301D9">
      <w:pPr>
        <w:pStyle w:val="a3"/>
        <w:spacing w:before="167" w:line="254" w:lineRule="auto"/>
        <w:ind w:right="967"/>
      </w:pPr>
      <w:r>
        <w:t>проводить по самостоятельно составленному плану небольшое исследование по установлению</w:t>
      </w:r>
      <w:r>
        <w:rPr>
          <w:spacing w:val="1"/>
        </w:rPr>
        <w:t xml:space="preserve"> </w:t>
      </w:r>
      <w:r>
        <w:t>особенностей объекта изучения, причинно-следственных связей и зависимостей объектов между</w:t>
      </w:r>
      <w:r>
        <w:rPr>
          <w:spacing w:val="-57"/>
        </w:rPr>
        <w:t xml:space="preserve"> </w:t>
      </w:r>
      <w:r>
        <w:t>собой;</w:t>
      </w:r>
    </w:p>
    <w:p w:rsidR="00292DCE" w:rsidRDefault="00F301D9">
      <w:pPr>
        <w:pStyle w:val="a3"/>
        <w:spacing w:before="160"/>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r>
        <w:rPr>
          <w:spacing w:val="-5"/>
        </w:rPr>
        <w:t xml:space="preserve"> </w:t>
      </w:r>
      <w:r>
        <w:t>полученную</w:t>
      </w:r>
      <w:r>
        <w:rPr>
          <w:spacing w:val="-3"/>
        </w:rPr>
        <w:t xml:space="preserve"> </w:t>
      </w:r>
      <w:r>
        <w:t>в</w:t>
      </w:r>
      <w:r>
        <w:rPr>
          <w:spacing w:val="-4"/>
        </w:rPr>
        <w:t xml:space="preserve"> </w:t>
      </w:r>
      <w:r>
        <w:t>ходе</w:t>
      </w:r>
      <w:r>
        <w:rPr>
          <w:spacing w:val="-4"/>
        </w:rPr>
        <w:t xml:space="preserve"> </w:t>
      </w:r>
      <w:r>
        <w:t>исследования;</w:t>
      </w:r>
    </w:p>
    <w:p w:rsidR="00292DCE" w:rsidRDefault="00F301D9">
      <w:pPr>
        <w:pStyle w:val="a3"/>
        <w:spacing w:before="180" w:line="252" w:lineRule="auto"/>
      </w:pPr>
      <w:r>
        <w:t>самостоятельно формулировать обобщения и выводы по результатам проведенного наблюдения,</w:t>
      </w:r>
      <w:r>
        <w:rPr>
          <w:spacing w:val="-57"/>
        </w:rPr>
        <w:t xml:space="preserve"> </w:t>
      </w:r>
      <w:r>
        <w:t>исследования,</w:t>
      </w:r>
      <w:r>
        <w:rPr>
          <w:spacing w:val="-5"/>
        </w:rPr>
        <w:t xml:space="preserve"> </w:t>
      </w:r>
      <w:r>
        <w:t>владеть</w:t>
      </w:r>
      <w:r>
        <w:rPr>
          <w:spacing w:val="-5"/>
        </w:rPr>
        <w:t xml:space="preserve"> </w:t>
      </w:r>
      <w:r>
        <w:t>инструментами</w:t>
      </w:r>
      <w:r>
        <w:rPr>
          <w:spacing w:val="-5"/>
        </w:rPr>
        <w:t xml:space="preserve"> </w:t>
      </w:r>
      <w:r>
        <w:t>оценки</w:t>
      </w:r>
      <w:r>
        <w:rPr>
          <w:spacing w:val="-6"/>
        </w:rPr>
        <w:t xml:space="preserve"> </w:t>
      </w:r>
      <w:r>
        <w:t>достоверности</w:t>
      </w:r>
      <w:r>
        <w:rPr>
          <w:spacing w:val="-5"/>
        </w:rPr>
        <w:t xml:space="preserve"> </w:t>
      </w:r>
      <w:r>
        <w:t>полученных</w:t>
      </w:r>
      <w:r>
        <w:rPr>
          <w:spacing w:val="-3"/>
        </w:rPr>
        <w:t xml:space="preserve"> </w:t>
      </w:r>
      <w:r>
        <w:t>выводов</w:t>
      </w:r>
      <w:r>
        <w:rPr>
          <w:spacing w:val="-6"/>
        </w:rPr>
        <w:t xml:space="preserve"> </w:t>
      </w:r>
      <w:r>
        <w:t>и</w:t>
      </w:r>
      <w:r>
        <w:rPr>
          <w:spacing w:val="-5"/>
        </w:rPr>
        <w:t xml:space="preserve"> </w:t>
      </w:r>
      <w:r>
        <w:t>обобщений;</w:t>
      </w:r>
    </w:p>
    <w:p w:rsidR="00292DCE" w:rsidRDefault="00F301D9">
      <w:pPr>
        <w:pStyle w:val="a3"/>
        <w:spacing w:before="167" w:line="252" w:lineRule="auto"/>
        <w:ind w:right="397"/>
      </w:pPr>
      <w:r>
        <w:t>прогнозировать возможное дальнейшее развитие процессов, событий и их последствия в аналогичных</w:t>
      </w:r>
      <w:r>
        <w:rPr>
          <w:spacing w:val="-57"/>
        </w:rPr>
        <w:t xml:space="preserve"> </w:t>
      </w:r>
      <w:r>
        <w:t>или</w:t>
      </w:r>
      <w:r>
        <w:rPr>
          <w:spacing w:val="-2"/>
        </w:rPr>
        <w:t xml:space="preserve"> </w:t>
      </w:r>
      <w:r>
        <w:t>сходных ситуациях,</w:t>
      </w:r>
      <w:r>
        <w:rPr>
          <w:spacing w:val="-2"/>
        </w:rPr>
        <w:t xml:space="preserve"> </w:t>
      </w:r>
      <w:r>
        <w:t>выдвигать</w:t>
      </w:r>
      <w:r>
        <w:rPr>
          <w:spacing w:val="-2"/>
        </w:rPr>
        <w:t xml:space="preserve"> </w:t>
      </w:r>
      <w:r>
        <w:t>предположения</w:t>
      </w:r>
      <w:r>
        <w:rPr>
          <w:spacing w:val="-2"/>
        </w:rPr>
        <w:t xml:space="preserve"> </w:t>
      </w:r>
      <w:r>
        <w:t>об</w:t>
      </w:r>
      <w:r>
        <w:rPr>
          <w:spacing w:val="-2"/>
        </w:rPr>
        <w:t xml:space="preserve"> </w:t>
      </w:r>
      <w:r>
        <w:t>их развитии</w:t>
      </w:r>
      <w:r>
        <w:rPr>
          <w:spacing w:val="-2"/>
        </w:rPr>
        <w:t xml:space="preserve"> </w:t>
      </w:r>
      <w:r>
        <w:t>в</w:t>
      </w:r>
      <w:r>
        <w:rPr>
          <w:spacing w:val="-3"/>
        </w:rPr>
        <w:t xml:space="preserve"> </w:t>
      </w:r>
      <w:r>
        <w:t>новых</w:t>
      </w:r>
      <w:r>
        <w:rPr>
          <w:spacing w:val="2"/>
        </w:rPr>
        <w:t xml:space="preserve"> </w:t>
      </w:r>
      <w:r>
        <w:t>условиях и</w:t>
      </w:r>
      <w:r>
        <w:rPr>
          <w:spacing w:val="-2"/>
        </w:rPr>
        <w:t xml:space="preserve"> </w:t>
      </w:r>
      <w:r>
        <w:t>контекстах.</w:t>
      </w:r>
    </w:p>
    <w:p w:rsidR="00292DCE" w:rsidRDefault="00F301D9" w:rsidP="000B0FD5">
      <w:pPr>
        <w:pStyle w:val="a5"/>
        <w:numPr>
          <w:ilvl w:val="3"/>
          <w:numId w:val="152"/>
        </w:numPr>
        <w:tabs>
          <w:tab w:val="left" w:pos="1182"/>
        </w:tabs>
        <w:spacing w:before="164" w:line="252" w:lineRule="auto"/>
        <w:ind w:right="1798"/>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spacing w:line="252" w:lineRule="auto"/>
        <w:rPr>
          <w:sz w:val="24"/>
        </w:rPr>
        <w:sectPr w:rsidR="00292DCE">
          <w:pgSz w:w="11930" w:h="16860"/>
          <w:pgMar w:top="1080" w:right="100" w:bottom="860" w:left="480" w:header="0" w:footer="582" w:gutter="0"/>
          <w:cols w:space="720"/>
        </w:sectPr>
      </w:pPr>
    </w:p>
    <w:p w:rsidR="00292DCE" w:rsidRDefault="00F301D9">
      <w:pPr>
        <w:pStyle w:val="a3"/>
        <w:spacing w:before="60" w:line="252" w:lineRule="auto"/>
        <w:ind w:right="536"/>
      </w:pPr>
      <w:r>
        <w:lastRenderedPageBreak/>
        <w:t>применять различные методы, инструменты и запросы при поиске и отборе информации или данных</w:t>
      </w:r>
      <w:r>
        <w:rPr>
          <w:spacing w:val="-57"/>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2"/>
        </w:rPr>
        <w:t xml:space="preserve"> </w:t>
      </w:r>
      <w:r>
        <w:t>критериев;</w:t>
      </w:r>
    </w:p>
    <w:p w:rsidR="00292DCE" w:rsidRDefault="00F301D9">
      <w:pPr>
        <w:pStyle w:val="a3"/>
        <w:spacing w:before="168" w:line="252" w:lineRule="auto"/>
        <w:ind w:right="783"/>
      </w:pPr>
      <w:r>
        <w:t>выбирать, анализировать, систематизировать и интерпретировать информацию различных видов и</w:t>
      </w:r>
      <w:r>
        <w:rPr>
          <w:spacing w:val="-57"/>
        </w:rPr>
        <w:t xml:space="preserve"> </w:t>
      </w:r>
      <w:r>
        <w:t>форм</w:t>
      </w:r>
      <w:r>
        <w:rPr>
          <w:spacing w:val="-1"/>
        </w:rPr>
        <w:t xml:space="preserve"> </w:t>
      </w:r>
      <w:r>
        <w:t>представления;</w:t>
      </w:r>
    </w:p>
    <w:p w:rsidR="00292DCE" w:rsidRDefault="00F301D9">
      <w:pPr>
        <w:pStyle w:val="a3"/>
        <w:spacing w:before="167" w:line="252"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F301D9">
      <w:pPr>
        <w:pStyle w:val="a3"/>
        <w:spacing w:before="162"/>
      </w:pPr>
      <w:r>
        <w:t>самостоятельно</w:t>
      </w:r>
      <w:r>
        <w:rPr>
          <w:spacing w:val="-4"/>
        </w:rPr>
        <w:t xml:space="preserve"> </w:t>
      </w:r>
      <w:r>
        <w:t>выбирать</w:t>
      </w:r>
      <w:r>
        <w:rPr>
          <w:spacing w:val="-3"/>
        </w:rPr>
        <w:t xml:space="preserve"> </w:t>
      </w:r>
      <w:r>
        <w:t>оптимальную</w:t>
      </w:r>
      <w:r>
        <w:rPr>
          <w:spacing w:val="-3"/>
        </w:rPr>
        <w:t xml:space="preserve"> </w:t>
      </w:r>
      <w:r>
        <w:t>форму</w:t>
      </w:r>
      <w:r>
        <w:rPr>
          <w:spacing w:val="-6"/>
        </w:rPr>
        <w:t xml:space="preserve"> </w:t>
      </w:r>
      <w:r>
        <w:t>представления</w:t>
      </w:r>
      <w:r>
        <w:rPr>
          <w:spacing w:val="-3"/>
        </w:rPr>
        <w:t xml:space="preserve"> </w:t>
      </w:r>
      <w:r>
        <w:t>информации;</w:t>
      </w:r>
    </w:p>
    <w:p w:rsidR="00292DCE" w:rsidRDefault="00F301D9">
      <w:pPr>
        <w:pStyle w:val="a3"/>
        <w:spacing w:before="180" w:line="252" w:lineRule="auto"/>
        <w:ind w:right="719"/>
      </w:pPr>
      <w:r>
        <w:t>оценивать надежность информации по критериям, предложенным педагогическим работником или</w:t>
      </w:r>
      <w:r>
        <w:rPr>
          <w:spacing w:val="-57"/>
        </w:rPr>
        <w:t xml:space="preserve"> </w:t>
      </w:r>
      <w:r>
        <w:t>сформулированным</w:t>
      </w:r>
      <w:r>
        <w:rPr>
          <w:spacing w:val="-3"/>
        </w:rPr>
        <w:t xml:space="preserve"> </w:t>
      </w:r>
      <w:r>
        <w:t>самостоятельно;</w:t>
      </w:r>
    </w:p>
    <w:p w:rsidR="00292DCE" w:rsidRDefault="00F301D9">
      <w:pPr>
        <w:pStyle w:val="a3"/>
        <w:spacing w:before="164"/>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292DCE" w:rsidRDefault="00F301D9" w:rsidP="000B0FD5">
      <w:pPr>
        <w:pStyle w:val="a5"/>
        <w:numPr>
          <w:ilvl w:val="3"/>
          <w:numId w:val="152"/>
        </w:numPr>
        <w:tabs>
          <w:tab w:val="left" w:pos="1182"/>
        </w:tabs>
        <w:spacing w:before="181" w:line="252" w:lineRule="auto"/>
        <w:ind w:right="1466"/>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7" w:line="252" w:lineRule="auto"/>
        <w:ind w:right="759"/>
      </w:pPr>
      <w:r>
        <w:t>воспринимать и формулировать суждения, выражать эмоции в соответствии с целями и условиями</w:t>
      </w:r>
      <w:r>
        <w:rPr>
          <w:spacing w:val="-57"/>
        </w:rPr>
        <w:t xml:space="preserve"> </w:t>
      </w:r>
      <w:r>
        <w:t>общения;</w:t>
      </w:r>
    </w:p>
    <w:p w:rsidR="00292DCE" w:rsidRDefault="00F301D9">
      <w:pPr>
        <w:pStyle w:val="a3"/>
        <w:spacing w:before="162"/>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292DCE" w:rsidRDefault="00F301D9">
      <w:pPr>
        <w:pStyle w:val="a3"/>
        <w:spacing w:before="180" w:line="252" w:lineRule="auto"/>
        <w:ind w:right="616"/>
      </w:pPr>
      <w:r>
        <w:t>распознавать невербальные средства общения, понимать значение социальных знаков, распознавать</w:t>
      </w:r>
      <w:r>
        <w:rPr>
          <w:spacing w:val="-57"/>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292DCE" w:rsidRDefault="00F301D9">
      <w:pPr>
        <w:pStyle w:val="a3"/>
        <w:spacing w:before="166" w:line="252"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F301D9">
      <w:pPr>
        <w:pStyle w:val="a3"/>
        <w:spacing w:before="168" w:line="252" w:lineRule="auto"/>
        <w:ind w:right="775"/>
      </w:pPr>
      <w:r>
        <w:t>в ходе диалога и (или) дискуссии задавать вопросы по существу обсуждаемой темы и высказывать</w:t>
      </w:r>
      <w:r>
        <w:rPr>
          <w:spacing w:val="-57"/>
        </w:rPr>
        <w:t xml:space="preserve"> </w:t>
      </w:r>
      <w:r>
        <w:t>идеи,</w:t>
      </w:r>
      <w:r>
        <w:rPr>
          <w:spacing w:val="-1"/>
        </w:rPr>
        <w:t xml:space="preserve"> </w:t>
      </w:r>
      <w:r>
        <w:t>нацеленные</w:t>
      </w:r>
      <w:r>
        <w:rPr>
          <w:spacing w:val="-3"/>
        </w:rPr>
        <w:t xml:space="preserve"> </w:t>
      </w:r>
      <w:r>
        <w:t>на</w:t>
      </w:r>
      <w:r>
        <w:rPr>
          <w:spacing w:val="-1"/>
        </w:rPr>
        <w:t xml:space="preserve"> </w:t>
      </w:r>
      <w:r>
        <w:t>решение</w:t>
      </w:r>
      <w:r>
        <w:rPr>
          <w:spacing w:val="-2"/>
        </w:rPr>
        <w:t xml:space="preserve"> </w:t>
      </w:r>
      <w:r>
        <w:t>задачи и</w:t>
      </w:r>
      <w:r>
        <w:rPr>
          <w:spacing w:val="-1"/>
        </w:rPr>
        <w:t xml:space="preserve"> </w:t>
      </w:r>
      <w:r>
        <w:t>поддержание</w:t>
      </w:r>
      <w:r>
        <w:rPr>
          <w:spacing w:val="-1"/>
        </w:rPr>
        <w:t xml:space="preserve"> </w:t>
      </w:r>
      <w:r>
        <w:t>благожелательности</w:t>
      </w:r>
      <w:r>
        <w:rPr>
          <w:spacing w:val="-1"/>
        </w:rPr>
        <w:t xml:space="preserve"> </w:t>
      </w:r>
      <w:r>
        <w:t>общения;</w:t>
      </w:r>
    </w:p>
    <w:p w:rsidR="00292DCE" w:rsidRDefault="00F301D9">
      <w:pPr>
        <w:pStyle w:val="a3"/>
        <w:spacing w:before="167" w:line="252" w:lineRule="auto"/>
        <w:ind w:right="552"/>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4"/>
        </w:rPr>
        <w:t xml:space="preserve"> </w:t>
      </w:r>
      <w:r>
        <w:t>других участников</w:t>
      </w:r>
      <w:r>
        <w:rPr>
          <w:spacing w:val="-4"/>
        </w:rPr>
        <w:t xml:space="preserve"> </w:t>
      </w:r>
      <w:r>
        <w:t>диалога,</w:t>
      </w:r>
      <w:r>
        <w:rPr>
          <w:spacing w:val="-4"/>
        </w:rPr>
        <w:t xml:space="preserve"> </w:t>
      </w:r>
      <w:r>
        <w:t>обнаруживать</w:t>
      </w:r>
      <w:r>
        <w:rPr>
          <w:spacing w:val="-5"/>
        </w:rPr>
        <w:t xml:space="preserve"> </w:t>
      </w:r>
      <w:r>
        <w:t>различие</w:t>
      </w:r>
      <w:r>
        <w:rPr>
          <w:spacing w:val="-5"/>
        </w:rPr>
        <w:t xml:space="preserve"> </w:t>
      </w:r>
      <w:r>
        <w:t>и</w:t>
      </w:r>
      <w:r>
        <w:rPr>
          <w:spacing w:val="-57"/>
        </w:rPr>
        <w:t xml:space="preserve"> </w:t>
      </w:r>
      <w:r>
        <w:t>сходство</w:t>
      </w:r>
      <w:r>
        <w:rPr>
          <w:spacing w:val="-2"/>
        </w:rPr>
        <w:t xml:space="preserve"> </w:t>
      </w:r>
      <w:r>
        <w:t>позиций;</w:t>
      </w:r>
    </w:p>
    <w:p w:rsidR="00292DCE" w:rsidRDefault="00F301D9">
      <w:pPr>
        <w:pStyle w:val="a3"/>
        <w:spacing w:before="164"/>
      </w:pPr>
      <w:r>
        <w:t>публично</w:t>
      </w:r>
      <w:r>
        <w:rPr>
          <w:spacing w:val="-5"/>
        </w:rPr>
        <w:t xml:space="preserve"> </w:t>
      </w:r>
      <w:r>
        <w:t>представлять</w:t>
      </w:r>
      <w:r>
        <w:rPr>
          <w:spacing w:val="-3"/>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проекта;</w:t>
      </w:r>
    </w:p>
    <w:p w:rsidR="00292DCE" w:rsidRDefault="00F301D9">
      <w:pPr>
        <w:pStyle w:val="a3"/>
        <w:spacing w:before="178" w:line="254" w:lineRule="auto"/>
        <w:ind w:right="393"/>
      </w:pPr>
      <w:r>
        <w:t>самостоятельно выбирать формат выступления с учетом задач презентации и особенностей аудитории</w:t>
      </w:r>
      <w:r>
        <w:rPr>
          <w:spacing w:val="-57"/>
        </w:rPr>
        <w:t xml:space="preserve"> </w:t>
      </w:r>
      <w:r>
        <w:t>и в соответствии с ним составлять устные и письменные тексты с использованием иллюстративных</w:t>
      </w:r>
      <w:r>
        <w:rPr>
          <w:spacing w:val="1"/>
        </w:rPr>
        <w:t xml:space="preserve"> </w:t>
      </w:r>
      <w:r>
        <w:t>материалов.</w:t>
      </w:r>
    </w:p>
    <w:p w:rsidR="00292DCE" w:rsidRDefault="00F301D9" w:rsidP="000B0FD5">
      <w:pPr>
        <w:pStyle w:val="a5"/>
        <w:numPr>
          <w:ilvl w:val="3"/>
          <w:numId w:val="152"/>
        </w:numPr>
        <w:tabs>
          <w:tab w:val="left" w:pos="1182"/>
        </w:tabs>
        <w:spacing w:before="161" w:line="252" w:lineRule="auto"/>
        <w:ind w:right="1039"/>
        <w:rPr>
          <w:sz w:val="24"/>
        </w:rPr>
      </w:pPr>
      <w:r>
        <w:rPr>
          <w:sz w:val="24"/>
        </w:rPr>
        <w:t>У обучающегося будут сформированы умения самоорганизации как части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5"/>
      </w:pPr>
      <w:r>
        <w:t>выявлять</w:t>
      </w:r>
      <w:r>
        <w:rPr>
          <w:spacing w:val="-2"/>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1"/>
        </w:rPr>
        <w:t xml:space="preserve"> </w:t>
      </w:r>
      <w:r>
        <w:t>учебных</w:t>
      </w:r>
      <w:r>
        <w:rPr>
          <w:spacing w:val="-1"/>
        </w:rPr>
        <w:t xml:space="preserve"> </w:t>
      </w:r>
      <w:r>
        <w:t>ситуациях;</w:t>
      </w:r>
    </w:p>
    <w:p w:rsidR="00292DCE" w:rsidRDefault="00F301D9">
      <w:pPr>
        <w:pStyle w:val="a3"/>
        <w:spacing w:before="180" w:line="252" w:lineRule="auto"/>
        <w:ind w:right="851"/>
      </w:pPr>
      <w:r>
        <w:t>ориентироваться в различных подходах принятия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решений в</w:t>
      </w:r>
      <w:r>
        <w:rPr>
          <w:spacing w:val="-1"/>
        </w:rPr>
        <w:t xml:space="preserve"> </w:t>
      </w:r>
      <w:r>
        <w:t>группе);</w:t>
      </w:r>
    </w:p>
    <w:p w:rsidR="00292DCE" w:rsidRDefault="00F301D9">
      <w:pPr>
        <w:pStyle w:val="a3"/>
        <w:spacing w:before="167" w:line="254"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задачи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2" w:line="252" w:lineRule="auto"/>
        <w:ind w:right="1190"/>
      </w:pPr>
      <w:r>
        <w:t>составлять план действий (план реализации намеченного алгоритма решения), корректировать</w:t>
      </w:r>
      <w:r>
        <w:rPr>
          <w:spacing w:val="-57"/>
        </w:rPr>
        <w:t xml:space="preserve"> </w:t>
      </w:r>
      <w:r>
        <w:t>предложенный</w:t>
      </w:r>
      <w:r>
        <w:rPr>
          <w:spacing w:val="-1"/>
        </w:rPr>
        <w:t xml:space="preserve"> </w:t>
      </w:r>
      <w:r>
        <w:t>алгоритм</w:t>
      </w:r>
      <w:r>
        <w:rPr>
          <w:spacing w:val="-2"/>
        </w:rPr>
        <w:t xml:space="preserve"> </w:t>
      </w:r>
      <w:r>
        <w:t>с</w:t>
      </w:r>
      <w:r>
        <w:rPr>
          <w:spacing w:val="2"/>
        </w:rPr>
        <w:t xml:space="preserve"> </w:t>
      </w:r>
      <w:r>
        <w:t>учетом</w:t>
      </w:r>
      <w:r>
        <w:rPr>
          <w:spacing w:val="-2"/>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292DCE" w:rsidRDefault="00F301D9">
      <w:pPr>
        <w:pStyle w:val="a3"/>
        <w:spacing w:before="162"/>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292DCE" w:rsidRDefault="00F301D9" w:rsidP="000B0FD5">
      <w:pPr>
        <w:pStyle w:val="a5"/>
        <w:numPr>
          <w:ilvl w:val="3"/>
          <w:numId w:val="152"/>
        </w:numPr>
        <w:tabs>
          <w:tab w:val="left" w:pos="1182"/>
        </w:tabs>
        <w:spacing w:before="178"/>
        <w:ind w:left="1181" w:hanging="782"/>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292DCE" w:rsidRDefault="00292DCE">
      <w:pPr>
        <w:rPr>
          <w:sz w:val="24"/>
        </w:rPr>
        <w:sectPr w:rsidR="00292DCE">
          <w:pgSz w:w="11930" w:h="16860"/>
          <w:pgMar w:top="1080" w:right="100" w:bottom="840" w:left="480" w:header="0" w:footer="582" w:gutter="0"/>
          <w:cols w:space="720"/>
        </w:sectPr>
      </w:pPr>
    </w:p>
    <w:p w:rsidR="00292DCE" w:rsidRDefault="00F301D9">
      <w:pPr>
        <w:pStyle w:val="a3"/>
        <w:spacing w:before="60" w:line="254" w:lineRule="auto"/>
        <w:ind w:right="713"/>
      </w:pPr>
      <w:r>
        <w:lastRenderedPageBreak/>
        <w:t>понимать и использовать преимущества командной и индивидуальной работы при решении</w:t>
      </w:r>
      <w:r>
        <w:rPr>
          <w:spacing w:val="1"/>
        </w:rPr>
        <w:t xml:space="preserve"> </w:t>
      </w:r>
      <w:r>
        <w:t>конкретной проблемы, обосновывать необходимость применения групповых форм взаимодействия</w:t>
      </w:r>
      <w:r>
        <w:rPr>
          <w:spacing w:val="-57"/>
        </w:rPr>
        <w:t xml:space="preserve"> </w:t>
      </w:r>
      <w:r>
        <w:t>при</w:t>
      </w:r>
      <w:r>
        <w:rPr>
          <w:spacing w:val="-1"/>
        </w:rPr>
        <w:t xml:space="preserve"> </w:t>
      </w:r>
      <w:r>
        <w:t>решении поставленной задачи;</w:t>
      </w:r>
    </w:p>
    <w:p w:rsidR="00292DCE" w:rsidRDefault="00F301D9">
      <w:pPr>
        <w:pStyle w:val="a3"/>
        <w:spacing w:before="162" w:line="252" w:lineRule="auto"/>
        <w:ind w:right="1377"/>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2"/>
        </w:rPr>
        <w:t xml:space="preserve"> </w:t>
      </w:r>
      <w:r>
        <w:t>роли,</w:t>
      </w:r>
      <w:r>
        <w:rPr>
          <w:spacing w:val="-1"/>
        </w:rPr>
        <w:t xml:space="preserve"> </w:t>
      </w:r>
      <w:r>
        <w:t>договариваться,</w:t>
      </w:r>
      <w:r>
        <w:rPr>
          <w:spacing w:val="-1"/>
        </w:rPr>
        <w:t xml:space="preserve"> </w:t>
      </w:r>
      <w:r>
        <w:t>обсуждать</w:t>
      </w:r>
      <w:r>
        <w:rPr>
          <w:spacing w:val="-2"/>
        </w:rPr>
        <w:t xml:space="preserve"> </w:t>
      </w:r>
      <w:r>
        <w:t>процесс</w:t>
      </w:r>
      <w:r>
        <w:rPr>
          <w:spacing w:val="-2"/>
        </w:rPr>
        <w:t xml:space="preserve"> </w:t>
      </w:r>
      <w:r>
        <w:t>и</w:t>
      </w:r>
      <w:r>
        <w:rPr>
          <w:spacing w:val="-1"/>
        </w:rPr>
        <w:t xml:space="preserve"> </w:t>
      </w:r>
      <w:r>
        <w:t>результат</w:t>
      </w:r>
      <w:r>
        <w:rPr>
          <w:spacing w:val="-2"/>
        </w:rPr>
        <w:t xml:space="preserve"> </w:t>
      </w:r>
      <w:r>
        <w:t>совместной</w:t>
      </w:r>
      <w:r>
        <w:rPr>
          <w:spacing w:val="-1"/>
        </w:rPr>
        <w:t xml:space="preserve"> </w:t>
      </w:r>
      <w:r>
        <w:t>работы;</w:t>
      </w:r>
    </w:p>
    <w:p w:rsidR="00292DCE" w:rsidRDefault="00F301D9">
      <w:pPr>
        <w:pStyle w:val="a3"/>
        <w:spacing w:before="167" w:line="252" w:lineRule="auto"/>
        <w:ind w:right="381"/>
      </w:pPr>
      <w:r>
        <w:t>уметь обобщать мнения нескольких человек, проявлять готовность руководить, выполнять поручения,</w:t>
      </w:r>
      <w:r>
        <w:rPr>
          <w:spacing w:val="-57"/>
        </w:rPr>
        <w:t xml:space="preserve"> </w:t>
      </w:r>
      <w:r>
        <w:t>подчиняться;</w:t>
      </w:r>
    </w:p>
    <w:p w:rsidR="00292DCE" w:rsidRDefault="00F301D9">
      <w:pPr>
        <w:pStyle w:val="a3"/>
        <w:spacing w:before="167" w:line="254" w:lineRule="auto"/>
      </w:pPr>
      <w:r>
        <w:t>планировать организацию совместной работы, определять свою роль (с учетом предпочтений и</w:t>
      </w:r>
      <w:r>
        <w:rPr>
          <w:spacing w:val="1"/>
        </w:rPr>
        <w:t xml:space="preserve"> </w:t>
      </w:r>
      <w:r>
        <w:t>возможностей всех участников взаимодействия), распределять задачи между членами команды,</w:t>
      </w:r>
      <w:r>
        <w:rPr>
          <w:spacing w:val="1"/>
        </w:rPr>
        <w:t xml:space="preserve"> </w:t>
      </w:r>
      <w:r>
        <w:t>участвовать</w:t>
      </w:r>
      <w:r>
        <w:rPr>
          <w:spacing w:val="-3"/>
        </w:rPr>
        <w:t xml:space="preserve"> </w:t>
      </w:r>
      <w:r>
        <w:t>в</w:t>
      </w:r>
      <w:r>
        <w:rPr>
          <w:spacing w:val="-4"/>
        </w:rPr>
        <w:t xml:space="preserve"> </w:t>
      </w:r>
      <w:r>
        <w:t>групповых</w:t>
      </w:r>
      <w:r>
        <w:rPr>
          <w:spacing w:val="-1"/>
        </w:rPr>
        <w:t xml:space="preserve"> </w:t>
      </w:r>
      <w:r>
        <w:t>формах</w:t>
      </w:r>
      <w:r>
        <w:rPr>
          <w:spacing w:val="-1"/>
        </w:rPr>
        <w:t xml:space="preserve"> </w:t>
      </w:r>
      <w:r>
        <w:t>работы</w:t>
      </w:r>
      <w:r>
        <w:rPr>
          <w:spacing w:val="-3"/>
        </w:rPr>
        <w:t xml:space="preserve"> </w:t>
      </w:r>
      <w:r>
        <w:t>(обсуждения,</w:t>
      </w:r>
      <w:r>
        <w:rPr>
          <w:spacing w:val="-3"/>
        </w:rPr>
        <w:t xml:space="preserve"> </w:t>
      </w:r>
      <w:r>
        <w:t>обмен</w:t>
      </w:r>
      <w:r>
        <w:rPr>
          <w:spacing w:val="-3"/>
        </w:rPr>
        <w:t xml:space="preserve"> </w:t>
      </w:r>
      <w:r>
        <w:t>мнений,</w:t>
      </w:r>
      <w:r>
        <w:rPr>
          <w:spacing w:val="-6"/>
        </w:rPr>
        <w:t xml:space="preserve"> </w:t>
      </w:r>
      <w:r>
        <w:t>"мозговые</w:t>
      </w:r>
      <w:r>
        <w:rPr>
          <w:spacing w:val="-4"/>
        </w:rPr>
        <w:t xml:space="preserve"> </w:t>
      </w:r>
      <w:r>
        <w:t>штурмы"</w:t>
      </w:r>
      <w:r>
        <w:rPr>
          <w:spacing w:val="-5"/>
        </w:rPr>
        <w:t xml:space="preserve"> </w:t>
      </w:r>
      <w:r>
        <w:t>и иные);</w:t>
      </w:r>
    </w:p>
    <w:p w:rsidR="00292DCE" w:rsidRDefault="00F301D9">
      <w:pPr>
        <w:pStyle w:val="a3"/>
        <w:spacing w:before="159" w:line="254" w:lineRule="auto"/>
        <w:ind w:right="1339"/>
      </w:pPr>
      <w:r>
        <w:t>выполнять свою часть работы, достигать качественного результата по своему направлению и</w:t>
      </w:r>
      <w:r>
        <w:rPr>
          <w:spacing w:val="-57"/>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292DCE" w:rsidRDefault="00F301D9">
      <w:pPr>
        <w:pStyle w:val="a3"/>
        <w:spacing w:before="162" w:line="254"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 взаимодействия; сравнивать результаты с исходной задачей и вклад каждого члена</w:t>
      </w:r>
      <w:r>
        <w:rPr>
          <w:spacing w:val="1"/>
        </w:rPr>
        <w:t xml:space="preserve"> </w:t>
      </w:r>
      <w:r>
        <w:t>команды 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отчета</w:t>
      </w:r>
      <w:r>
        <w:rPr>
          <w:spacing w:val="-1"/>
        </w:rPr>
        <w:t xml:space="preserve"> </w:t>
      </w:r>
      <w:r>
        <w:t>перед группой.</w:t>
      </w:r>
    </w:p>
    <w:p w:rsidR="00292DCE" w:rsidRDefault="00F301D9" w:rsidP="000B0FD5">
      <w:pPr>
        <w:pStyle w:val="a5"/>
        <w:numPr>
          <w:ilvl w:val="3"/>
          <w:numId w:val="152"/>
        </w:numPr>
        <w:tabs>
          <w:tab w:val="left" w:pos="1182"/>
        </w:tabs>
        <w:spacing w:before="162" w:line="252" w:lineRule="auto"/>
        <w:ind w:right="500"/>
        <w:rPr>
          <w:sz w:val="24"/>
        </w:rPr>
      </w:pPr>
      <w:r>
        <w:rPr>
          <w:sz w:val="24"/>
        </w:rPr>
        <w:t>У обучающегося будут сформированы умения самоконтроля, эмоционального интеллекта как</w:t>
      </w:r>
      <w:r>
        <w:rPr>
          <w:spacing w:val="-57"/>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line="393" w:lineRule="auto"/>
        <w:ind w:right="4393"/>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7"/>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ее</w:t>
      </w:r>
      <w:r>
        <w:rPr>
          <w:spacing w:val="-2"/>
        </w:rPr>
        <w:t xml:space="preserve"> </w:t>
      </w:r>
      <w:r>
        <w:t>изменения;</w:t>
      </w:r>
    </w:p>
    <w:p w:rsidR="00292DCE" w:rsidRDefault="00F301D9">
      <w:pPr>
        <w:pStyle w:val="a3"/>
        <w:spacing w:before="4" w:line="252" w:lineRule="auto"/>
        <w:ind w:right="416"/>
      </w:pPr>
      <w:r>
        <w:t>учитывать контекст и предвидеть трудности, которые могут возникнуть при решении учебной задачи,</w:t>
      </w:r>
      <w:r>
        <w:rPr>
          <w:spacing w:val="-57"/>
        </w:rPr>
        <w:t xml:space="preserve"> </w:t>
      </w:r>
      <w:r>
        <w:t>адаптировать</w:t>
      </w:r>
      <w:r>
        <w:rPr>
          <w:spacing w:val="-1"/>
        </w:rPr>
        <w:t xml:space="preserve"> </w:t>
      </w:r>
      <w:r>
        <w:t>решение</w:t>
      </w:r>
      <w:r>
        <w:rPr>
          <w:spacing w:val="1"/>
        </w:rPr>
        <w:t xml:space="preserve"> </w:t>
      </w:r>
      <w:r>
        <w:t>к меняющимся обстоятельствам;</w:t>
      </w:r>
    </w:p>
    <w:p w:rsidR="00292DCE" w:rsidRDefault="00F301D9">
      <w:pPr>
        <w:pStyle w:val="a3"/>
        <w:spacing w:before="165" w:line="254" w:lineRule="auto"/>
        <w:ind w:right="1689"/>
      </w:pPr>
      <w:r>
        <w:t>объяснять причины достижения (недостижения) результатов деятельности, давать оценку</w:t>
      </w:r>
      <w:r>
        <w:rPr>
          <w:spacing w:val="-57"/>
        </w:rPr>
        <w:t xml:space="preserve"> </w:t>
      </w:r>
      <w:r>
        <w:t>приобретенному</w:t>
      </w:r>
      <w:r>
        <w:rPr>
          <w:spacing w:val="-6"/>
        </w:rPr>
        <w:t xml:space="preserve"> </w:t>
      </w:r>
      <w:r>
        <w:t>опыту,</w:t>
      </w:r>
      <w:r>
        <w:rPr>
          <w:spacing w:val="1"/>
        </w:rPr>
        <w:t xml:space="preserve"> </w:t>
      </w:r>
      <w:r>
        <w:t>уметь</w:t>
      </w:r>
      <w:r>
        <w:rPr>
          <w:spacing w:val="-1"/>
        </w:rPr>
        <w:t xml:space="preserve"> </w:t>
      </w:r>
      <w:r>
        <w:t>находить</w:t>
      </w:r>
      <w:r>
        <w:rPr>
          <w:spacing w:val="-3"/>
        </w:rPr>
        <w:t xml:space="preserve"> </w:t>
      </w:r>
      <w:r>
        <w:t>позитивное</w:t>
      </w:r>
      <w:r>
        <w:rPr>
          <w:spacing w:val="-2"/>
        </w:rPr>
        <w:t xml:space="preserve"> </w:t>
      </w:r>
      <w:r>
        <w:t>в</w:t>
      </w:r>
      <w:r>
        <w:rPr>
          <w:spacing w:val="-2"/>
        </w:rPr>
        <w:t xml:space="preserve"> </w:t>
      </w:r>
      <w:r>
        <w:t>произошедшей</w:t>
      </w:r>
      <w:r>
        <w:rPr>
          <w:spacing w:val="-1"/>
        </w:rPr>
        <w:t xml:space="preserve"> </w:t>
      </w:r>
      <w:r>
        <w:t>ситуации;</w:t>
      </w:r>
    </w:p>
    <w:p w:rsidR="00292DCE" w:rsidRDefault="00F301D9">
      <w:pPr>
        <w:pStyle w:val="a3"/>
        <w:spacing w:before="161" w:line="252" w:lineRule="auto"/>
        <w:ind w:right="1313"/>
      </w:pPr>
      <w:r>
        <w:t>вносить коррективы в деятельность на основе новых обстоятельств, изменившихся ситуаций,</w:t>
      </w:r>
      <w:r>
        <w:rPr>
          <w:spacing w:val="-57"/>
        </w:rPr>
        <w:t xml:space="preserve"> </w:t>
      </w:r>
      <w:r>
        <w:t>установленных ошибок, возникших</w:t>
      </w:r>
      <w:r>
        <w:rPr>
          <w:spacing w:val="2"/>
        </w:rPr>
        <w:t xml:space="preserve"> </w:t>
      </w:r>
      <w:r>
        <w:t>трудностей;</w:t>
      </w:r>
    </w:p>
    <w:p w:rsidR="00292DCE" w:rsidRDefault="00F301D9">
      <w:pPr>
        <w:pStyle w:val="a3"/>
        <w:spacing w:before="165"/>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F301D9">
      <w:pPr>
        <w:pStyle w:val="a3"/>
        <w:spacing w:before="177" w:line="393" w:lineRule="auto"/>
        <w:ind w:right="2865"/>
      </w:pPr>
      <w:r>
        <w:t>различать, называть и управлять собственными эмоциями и эмоциями других;</w:t>
      </w:r>
      <w:r>
        <w:rPr>
          <w:spacing w:val="-57"/>
        </w:rPr>
        <w:t xml:space="preserve"> </w:t>
      </w:r>
      <w:r>
        <w:t>выявлять и анализировать причины</w:t>
      </w:r>
      <w:r>
        <w:rPr>
          <w:spacing w:val="-1"/>
        </w:rPr>
        <w:t xml:space="preserve"> </w:t>
      </w:r>
      <w:r>
        <w:t>эмоций;</w:t>
      </w:r>
    </w:p>
    <w:p w:rsidR="00292DCE" w:rsidRDefault="00F301D9">
      <w:pPr>
        <w:pStyle w:val="a3"/>
        <w:spacing w:line="393" w:lineRule="auto"/>
        <w:ind w:right="2677"/>
      </w:pPr>
      <w:r>
        <w:t>ставить себя на место другого человека, понимать мотивы и намерения другого;</w:t>
      </w:r>
      <w:r>
        <w:rPr>
          <w:spacing w:val="-57"/>
        </w:rPr>
        <w:t xml:space="preserve"> </w:t>
      </w:r>
      <w:r>
        <w:t>регулировать</w:t>
      </w:r>
      <w:r>
        <w:rPr>
          <w:spacing w:val="-1"/>
        </w:rPr>
        <w:t xml:space="preserve"> </w:t>
      </w:r>
      <w:r>
        <w:t>способ выражения эмоций;</w:t>
      </w:r>
    </w:p>
    <w:p w:rsidR="00292DCE" w:rsidRDefault="00F301D9">
      <w:pPr>
        <w:pStyle w:val="a3"/>
        <w:spacing w:before="2" w:line="393" w:lineRule="auto"/>
        <w:ind w:right="4778"/>
      </w:pPr>
      <w:r>
        <w:t>осознанно относиться к другому человеку, его мнению;</w:t>
      </w:r>
      <w:r>
        <w:rPr>
          <w:spacing w:val="1"/>
        </w:rPr>
        <w:t xml:space="preserve"> </w:t>
      </w:r>
      <w:r>
        <w:t>признавать свое право на ошибку и такое же право другого;</w:t>
      </w:r>
      <w:r>
        <w:rPr>
          <w:spacing w:val="-57"/>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292DCE" w:rsidRDefault="00F301D9">
      <w:pPr>
        <w:pStyle w:val="a3"/>
        <w:spacing w:before="1"/>
      </w:pPr>
      <w:r>
        <w:t>открытость</w:t>
      </w:r>
      <w:r>
        <w:rPr>
          <w:spacing w:val="-1"/>
        </w:rPr>
        <w:t xml:space="preserve"> </w:t>
      </w:r>
      <w:r>
        <w:t>себе</w:t>
      </w:r>
      <w:r>
        <w:rPr>
          <w:spacing w:val="-2"/>
        </w:rPr>
        <w:t xml:space="preserve"> </w:t>
      </w:r>
      <w:r>
        <w:t>и</w:t>
      </w:r>
      <w:r>
        <w:rPr>
          <w:spacing w:val="-1"/>
        </w:rPr>
        <w:t xml:space="preserve"> </w:t>
      </w:r>
      <w:r>
        <w:t>другим.</w:t>
      </w:r>
    </w:p>
    <w:p w:rsidR="00292DCE" w:rsidRDefault="00F301D9" w:rsidP="000B0FD5">
      <w:pPr>
        <w:pStyle w:val="a5"/>
        <w:numPr>
          <w:ilvl w:val="2"/>
          <w:numId w:val="152"/>
        </w:numPr>
        <w:tabs>
          <w:tab w:val="left" w:pos="1002"/>
        </w:tabs>
        <w:spacing w:before="180" w:line="252" w:lineRule="auto"/>
        <w:ind w:right="540"/>
        <w:rPr>
          <w:sz w:val="24"/>
        </w:rPr>
      </w:pPr>
      <w:r>
        <w:rPr>
          <w:sz w:val="24"/>
        </w:rPr>
        <w:t>Предметные результаты освоения программы по обществознанию на уровне основного общего</w:t>
      </w:r>
      <w:r>
        <w:rPr>
          <w:spacing w:val="-57"/>
          <w:sz w:val="24"/>
        </w:rPr>
        <w:t xml:space="preserve"> </w:t>
      </w:r>
      <w:r>
        <w:rPr>
          <w:sz w:val="24"/>
        </w:rPr>
        <w:t>образования</w:t>
      </w:r>
      <w:r>
        <w:rPr>
          <w:spacing w:val="-1"/>
          <w:sz w:val="24"/>
        </w:rPr>
        <w:t xml:space="preserve"> </w:t>
      </w:r>
      <w:r>
        <w:rPr>
          <w:sz w:val="24"/>
        </w:rPr>
        <w:t>должны обеспечивать:</w:t>
      </w:r>
    </w:p>
    <w:p w:rsidR="00292DCE" w:rsidRDefault="00292DCE">
      <w:pPr>
        <w:spacing w:line="252"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0"/>
          <w:numId w:val="119"/>
        </w:numPr>
        <w:tabs>
          <w:tab w:val="left" w:pos="660"/>
        </w:tabs>
        <w:spacing w:before="60" w:line="254" w:lineRule="auto"/>
        <w:ind w:right="351" w:firstLine="0"/>
        <w:rPr>
          <w:sz w:val="24"/>
        </w:rPr>
      </w:pPr>
      <w:r>
        <w:rPr>
          <w:sz w:val="24"/>
        </w:rPr>
        <w:lastRenderedPageBreak/>
        <w:t>освоение и применение системы знаний о социальных свойствах человека, особенностях его</w:t>
      </w:r>
      <w:r>
        <w:rPr>
          <w:spacing w:val="1"/>
          <w:sz w:val="24"/>
        </w:rPr>
        <w:t xml:space="preserve"> </w:t>
      </w:r>
      <w:r>
        <w:rPr>
          <w:sz w:val="24"/>
        </w:rPr>
        <w:t>взаимодействия с другими людьми, важности семьи как базового социального института, характерных</w:t>
      </w:r>
      <w:r>
        <w:rPr>
          <w:spacing w:val="-57"/>
          <w:sz w:val="24"/>
        </w:rPr>
        <w:t xml:space="preserve"> </w:t>
      </w:r>
      <w:r>
        <w:rPr>
          <w:sz w:val="24"/>
        </w:rPr>
        <w:t>чертах общества; содержании и значении социальных норм, регулирующих общественные отношения,</w:t>
      </w:r>
      <w:r>
        <w:rPr>
          <w:spacing w:val="-57"/>
          <w:sz w:val="24"/>
        </w:rPr>
        <w:t xml:space="preserve"> </w:t>
      </w:r>
      <w:r>
        <w:rPr>
          <w:sz w:val="24"/>
        </w:rPr>
        <w:t>включая правовые нормы, регулирующие типичные для несовершеннолетнего и членов его семьи</w:t>
      </w:r>
      <w:r>
        <w:rPr>
          <w:spacing w:val="1"/>
          <w:sz w:val="24"/>
        </w:rPr>
        <w:t xml:space="preserve"> </w:t>
      </w:r>
      <w:r>
        <w:rPr>
          <w:sz w:val="24"/>
        </w:rPr>
        <w:t>общественные отношения (в том числе нормы гражданского, трудового и семейного права, 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 социальной, духовной и политической сферах жизни общества; основах</w:t>
      </w:r>
      <w:r>
        <w:rPr>
          <w:spacing w:val="1"/>
          <w:sz w:val="24"/>
        </w:rPr>
        <w:t xml:space="preserve"> </w:t>
      </w:r>
      <w:r>
        <w:rPr>
          <w:sz w:val="24"/>
        </w:rPr>
        <w:t>конституционного строя и организации государственной власти в Российской Федерации, правовом</w:t>
      </w:r>
      <w:r>
        <w:rPr>
          <w:spacing w:val="1"/>
          <w:sz w:val="24"/>
        </w:rPr>
        <w:t xml:space="preserve"> </w:t>
      </w:r>
      <w:r>
        <w:rPr>
          <w:sz w:val="24"/>
        </w:rPr>
        <w:t>статусе</w:t>
      </w:r>
      <w:r>
        <w:rPr>
          <w:spacing w:val="1"/>
          <w:sz w:val="24"/>
        </w:rPr>
        <w:t xml:space="preserve"> </w:t>
      </w:r>
      <w:r>
        <w:rPr>
          <w:sz w:val="24"/>
        </w:rPr>
        <w:t>гражданина</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несовершеннолетнего),</w:t>
      </w:r>
      <w:r>
        <w:rPr>
          <w:spacing w:val="3"/>
          <w:sz w:val="24"/>
        </w:rPr>
        <w:t xml:space="preserve"> </w:t>
      </w:r>
      <w:r>
        <w:rPr>
          <w:sz w:val="24"/>
        </w:rPr>
        <w:t>системе</w:t>
      </w:r>
      <w:r>
        <w:rPr>
          <w:spacing w:val="2"/>
          <w:sz w:val="24"/>
        </w:rPr>
        <w:t xml:space="preserve"> </w:t>
      </w:r>
      <w:r>
        <w:rPr>
          <w:sz w:val="24"/>
        </w:rPr>
        <w:t>образования</w:t>
      </w:r>
      <w:r>
        <w:rPr>
          <w:spacing w:val="1"/>
          <w:sz w:val="24"/>
        </w:rPr>
        <w:t xml:space="preserve"> </w:t>
      </w:r>
      <w:r>
        <w:rPr>
          <w:sz w:val="24"/>
        </w:rPr>
        <w:t>в Российской Федерации; основах государственной бюджетной и денежно-кредитной, социальной</w:t>
      </w:r>
      <w:r>
        <w:rPr>
          <w:spacing w:val="1"/>
          <w:sz w:val="24"/>
        </w:rPr>
        <w:t xml:space="preserve"> </w:t>
      </w:r>
      <w:r>
        <w:rPr>
          <w:sz w:val="24"/>
        </w:rPr>
        <w:t>политики, политики в сфере культуры и образования, противодействии коррупции в Российской</w:t>
      </w:r>
      <w:r>
        <w:rPr>
          <w:spacing w:val="1"/>
          <w:sz w:val="24"/>
        </w:rPr>
        <w:t xml:space="preserve"> </w:t>
      </w:r>
      <w:r>
        <w:rPr>
          <w:sz w:val="24"/>
        </w:rPr>
        <w:t>Федерации, обеспечении безопасности личности, общества и государства, в том числе от терроризма и</w:t>
      </w:r>
      <w:r>
        <w:rPr>
          <w:spacing w:val="-57"/>
          <w:sz w:val="24"/>
        </w:rPr>
        <w:t xml:space="preserve"> </w:t>
      </w:r>
      <w:r>
        <w:rPr>
          <w:sz w:val="24"/>
        </w:rPr>
        <w:t>экстремизма;</w:t>
      </w:r>
    </w:p>
    <w:p w:rsidR="00292DCE" w:rsidRDefault="00F301D9" w:rsidP="000B0FD5">
      <w:pPr>
        <w:pStyle w:val="a5"/>
        <w:numPr>
          <w:ilvl w:val="0"/>
          <w:numId w:val="119"/>
        </w:numPr>
        <w:tabs>
          <w:tab w:val="left" w:pos="663"/>
        </w:tabs>
        <w:spacing w:before="168" w:line="254" w:lineRule="auto"/>
        <w:ind w:right="389" w:firstLine="0"/>
        <w:rPr>
          <w:sz w:val="24"/>
        </w:rPr>
      </w:pPr>
      <w:r>
        <w:rPr>
          <w:sz w:val="24"/>
        </w:rPr>
        <w:t>умение характеризовать традиционные российские духовно-нравственные ценности (в том числе</w:t>
      </w:r>
      <w:r>
        <w:rPr>
          <w:spacing w:val="1"/>
          <w:sz w:val="24"/>
        </w:rPr>
        <w:t xml:space="preserve"> </w:t>
      </w:r>
      <w:r>
        <w:rPr>
          <w:sz w:val="24"/>
        </w:rPr>
        <w:t>защита человеческой жизни, прав и свобод человека, семья, созидательный труд, служение Отечеству,</w:t>
      </w:r>
      <w:r>
        <w:rPr>
          <w:spacing w:val="-57"/>
          <w:sz w:val="24"/>
        </w:rPr>
        <w:t xml:space="preserve"> </w:t>
      </w:r>
      <w:r>
        <w:rPr>
          <w:sz w:val="24"/>
        </w:rPr>
        <w:t>нормы морали и нравственности, гуманизм, милосердие, справедливость, взаимопомощь,</w:t>
      </w:r>
      <w:r>
        <w:rPr>
          <w:spacing w:val="1"/>
          <w:sz w:val="24"/>
        </w:rPr>
        <w:t xml:space="preserve"> </w:t>
      </w:r>
      <w:r>
        <w:rPr>
          <w:sz w:val="24"/>
        </w:rPr>
        <w:t>коллективизм, историческое единство народов России, преемственность истории нашей Родины),</w:t>
      </w:r>
      <w:r>
        <w:rPr>
          <w:spacing w:val="1"/>
          <w:sz w:val="24"/>
        </w:rPr>
        <w:t xml:space="preserve"> </w:t>
      </w:r>
      <w:r>
        <w:rPr>
          <w:sz w:val="24"/>
        </w:rPr>
        <w:t>государство</w:t>
      </w:r>
      <w:r>
        <w:rPr>
          <w:spacing w:val="-2"/>
          <w:sz w:val="24"/>
        </w:rPr>
        <w:t xml:space="preserve"> </w:t>
      </w:r>
      <w:r>
        <w:rPr>
          <w:sz w:val="24"/>
        </w:rPr>
        <w:t>как социальный</w:t>
      </w:r>
      <w:r>
        <w:rPr>
          <w:spacing w:val="-2"/>
          <w:sz w:val="24"/>
        </w:rPr>
        <w:t xml:space="preserve"> </w:t>
      </w:r>
      <w:r>
        <w:rPr>
          <w:sz w:val="24"/>
        </w:rPr>
        <w:t>институт;</w:t>
      </w:r>
    </w:p>
    <w:p w:rsidR="00292DCE" w:rsidRDefault="00F301D9" w:rsidP="000B0FD5">
      <w:pPr>
        <w:pStyle w:val="a5"/>
        <w:numPr>
          <w:ilvl w:val="0"/>
          <w:numId w:val="119"/>
        </w:numPr>
        <w:tabs>
          <w:tab w:val="left" w:pos="663"/>
        </w:tabs>
        <w:spacing w:before="162" w:line="254" w:lineRule="auto"/>
        <w:ind w:right="431" w:firstLine="0"/>
        <w:rPr>
          <w:sz w:val="24"/>
        </w:rPr>
      </w:pPr>
      <w:r>
        <w:rPr>
          <w:sz w:val="24"/>
        </w:rPr>
        <w:t>умение приводить примеры (в том числе моделировать ситуации) деятельности людей, социальных</w:t>
      </w:r>
      <w:r>
        <w:rPr>
          <w:spacing w:val="-57"/>
          <w:sz w:val="24"/>
        </w:rPr>
        <w:t xml:space="preserve"> </w:t>
      </w:r>
      <w:r>
        <w:rPr>
          <w:sz w:val="24"/>
        </w:rPr>
        <w:t>объектов, явлений, процессов определенного типа в различных сферах общественной жизни, их</w:t>
      </w:r>
      <w:r>
        <w:rPr>
          <w:spacing w:val="1"/>
          <w:sz w:val="24"/>
        </w:rPr>
        <w:t xml:space="preserve"> </w:t>
      </w:r>
      <w:r>
        <w:rPr>
          <w:sz w:val="24"/>
        </w:rPr>
        <w:t>структурных элементов и проявлений основных функций; разного типа социальных отношений,</w:t>
      </w:r>
      <w:r>
        <w:rPr>
          <w:spacing w:val="1"/>
          <w:sz w:val="24"/>
        </w:rPr>
        <w:t xml:space="preserve"> </w:t>
      </w:r>
      <w:r>
        <w:rPr>
          <w:sz w:val="24"/>
        </w:rPr>
        <w:t>ситуаций, регулируемых различными видами социальных норм, в том числе связанных с</w:t>
      </w:r>
      <w:r>
        <w:rPr>
          <w:spacing w:val="1"/>
          <w:sz w:val="24"/>
        </w:rPr>
        <w:t xml:space="preserve"> </w:t>
      </w:r>
      <w:r>
        <w:rPr>
          <w:sz w:val="24"/>
        </w:rPr>
        <w:t>правонарушениями и наступлением юридической ответственности, связи политических потрясений и</w:t>
      </w:r>
      <w:r>
        <w:rPr>
          <w:spacing w:val="-57"/>
          <w:sz w:val="24"/>
        </w:rPr>
        <w:t xml:space="preserve"> </w:t>
      </w:r>
      <w:r>
        <w:rPr>
          <w:sz w:val="24"/>
        </w:rPr>
        <w:t>социально-экономического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rsidR="00292DCE" w:rsidRDefault="00F301D9" w:rsidP="000B0FD5">
      <w:pPr>
        <w:pStyle w:val="a5"/>
        <w:numPr>
          <w:ilvl w:val="0"/>
          <w:numId w:val="119"/>
        </w:numPr>
        <w:tabs>
          <w:tab w:val="left" w:pos="663"/>
        </w:tabs>
        <w:spacing w:before="163" w:line="254" w:lineRule="auto"/>
        <w:ind w:right="409" w:firstLine="0"/>
        <w:rPr>
          <w:sz w:val="24"/>
        </w:rPr>
      </w:pPr>
      <w:r>
        <w:rPr>
          <w:sz w:val="24"/>
        </w:rPr>
        <w:t>умение классифицировать по разным признакам (в том числе устанавливать существенный признак</w:t>
      </w:r>
      <w:r>
        <w:rPr>
          <w:spacing w:val="-57"/>
          <w:sz w:val="24"/>
        </w:rPr>
        <w:t xml:space="preserve"> </w:t>
      </w:r>
      <w:r>
        <w:rPr>
          <w:sz w:val="24"/>
        </w:rPr>
        <w:t>классификации) социальные объекты, явления, процессы, относящиеся к различным сферам</w:t>
      </w:r>
      <w:r>
        <w:rPr>
          <w:spacing w:val="1"/>
          <w:sz w:val="24"/>
        </w:rPr>
        <w:t xml:space="preserve"> </w:t>
      </w:r>
      <w:r>
        <w:rPr>
          <w:sz w:val="24"/>
        </w:rPr>
        <w:t>общественной</w:t>
      </w:r>
      <w:r>
        <w:rPr>
          <w:spacing w:val="-1"/>
          <w:sz w:val="24"/>
        </w:rPr>
        <w:t xml:space="preserve"> </w:t>
      </w:r>
      <w:r>
        <w:rPr>
          <w:sz w:val="24"/>
        </w:rPr>
        <w:t>жизни,</w:t>
      </w:r>
      <w:r>
        <w:rPr>
          <w:spacing w:val="-4"/>
          <w:sz w:val="24"/>
        </w:rPr>
        <w:t xml:space="preserve"> </w:t>
      </w:r>
      <w:r>
        <w:rPr>
          <w:sz w:val="24"/>
        </w:rPr>
        <w:t>их</w:t>
      </w:r>
      <w:r>
        <w:rPr>
          <w:spacing w:val="1"/>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p>
    <w:p w:rsidR="00292DCE" w:rsidRDefault="00F301D9" w:rsidP="000B0FD5">
      <w:pPr>
        <w:pStyle w:val="a5"/>
        <w:numPr>
          <w:ilvl w:val="0"/>
          <w:numId w:val="119"/>
        </w:numPr>
        <w:tabs>
          <w:tab w:val="left" w:pos="663"/>
        </w:tabs>
        <w:spacing w:before="162" w:line="254" w:lineRule="auto"/>
        <w:ind w:right="824" w:firstLine="0"/>
        <w:rPr>
          <w:sz w:val="24"/>
        </w:rPr>
      </w:pPr>
      <w:r>
        <w:rPr>
          <w:sz w:val="24"/>
        </w:rPr>
        <w:t>умение сравнивать (в том числе устанавливать основания для сравнения) деятельность людей,</w:t>
      </w:r>
      <w:r>
        <w:rPr>
          <w:spacing w:val="1"/>
          <w:sz w:val="24"/>
        </w:rPr>
        <w:t xml:space="preserve"> </w:t>
      </w:r>
      <w:r>
        <w:rPr>
          <w:sz w:val="24"/>
        </w:rPr>
        <w:t>социальные объекты, явления, процессы в различных сферах общественной жизни, их элементы и</w:t>
      </w:r>
      <w:r>
        <w:rPr>
          <w:spacing w:val="-57"/>
          <w:sz w:val="24"/>
        </w:rPr>
        <w:t xml:space="preserve"> </w:t>
      </w:r>
      <w:r>
        <w:rPr>
          <w:sz w:val="24"/>
        </w:rPr>
        <w:t>основные</w:t>
      </w:r>
      <w:r>
        <w:rPr>
          <w:spacing w:val="-3"/>
          <w:sz w:val="24"/>
        </w:rPr>
        <w:t xml:space="preserve"> </w:t>
      </w:r>
      <w:r>
        <w:rPr>
          <w:sz w:val="24"/>
        </w:rPr>
        <w:t>функции;</w:t>
      </w:r>
    </w:p>
    <w:p w:rsidR="00292DCE" w:rsidRDefault="00F301D9" w:rsidP="000B0FD5">
      <w:pPr>
        <w:pStyle w:val="a5"/>
        <w:numPr>
          <w:ilvl w:val="0"/>
          <w:numId w:val="119"/>
        </w:numPr>
        <w:tabs>
          <w:tab w:val="left" w:pos="663"/>
        </w:tabs>
        <w:spacing w:before="161" w:line="254" w:lineRule="auto"/>
        <w:ind w:right="455" w:firstLine="0"/>
        <w:rPr>
          <w:sz w:val="24"/>
        </w:rPr>
      </w:pPr>
      <w:r>
        <w:rPr>
          <w:sz w:val="24"/>
        </w:rPr>
        <w:t>умение устанавливать и объяснять взаимосвязи социальных объектов, явлений, процессов в</w:t>
      </w:r>
      <w:r>
        <w:rPr>
          <w:spacing w:val="1"/>
          <w:sz w:val="24"/>
        </w:rPr>
        <w:t xml:space="preserve"> </w:t>
      </w:r>
      <w:r>
        <w:rPr>
          <w:sz w:val="24"/>
        </w:rPr>
        <w:t>различных сферах общественной жизни, их элементов и основных функций, включая взаимодействия</w:t>
      </w:r>
      <w:r>
        <w:rPr>
          <w:spacing w:val="-57"/>
          <w:sz w:val="24"/>
        </w:rPr>
        <w:t xml:space="preserve"> </w:t>
      </w:r>
      <w:r>
        <w:rPr>
          <w:sz w:val="24"/>
        </w:rPr>
        <w:t>общества и природы, человека и общества, сфер общественной жизни, гражданина и государства;</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социально-экономических</w:t>
      </w:r>
      <w:r>
        <w:rPr>
          <w:spacing w:val="-2"/>
          <w:sz w:val="24"/>
        </w:rPr>
        <w:t xml:space="preserve"> </w:t>
      </w:r>
      <w:r>
        <w:rPr>
          <w:sz w:val="24"/>
        </w:rPr>
        <w:t>кризисов</w:t>
      </w:r>
      <w:r>
        <w:rPr>
          <w:spacing w:val="-4"/>
          <w:sz w:val="24"/>
        </w:rPr>
        <w:t xml:space="preserve"> </w:t>
      </w:r>
      <w:r>
        <w:rPr>
          <w:sz w:val="24"/>
        </w:rPr>
        <w:t>в</w:t>
      </w:r>
      <w:r>
        <w:rPr>
          <w:spacing w:val="-2"/>
          <w:sz w:val="24"/>
        </w:rPr>
        <w:t xml:space="preserve"> </w:t>
      </w:r>
      <w:r>
        <w:rPr>
          <w:sz w:val="24"/>
        </w:rPr>
        <w:t>государстве;</w:t>
      </w:r>
    </w:p>
    <w:p w:rsidR="00292DCE" w:rsidRDefault="00F301D9" w:rsidP="000B0FD5">
      <w:pPr>
        <w:pStyle w:val="a5"/>
        <w:numPr>
          <w:ilvl w:val="0"/>
          <w:numId w:val="119"/>
        </w:numPr>
        <w:tabs>
          <w:tab w:val="left" w:pos="663"/>
        </w:tabs>
        <w:spacing w:before="163" w:line="254" w:lineRule="auto"/>
        <w:ind w:right="441" w:firstLine="0"/>
        <w:rPr>
          <w:sz w:val="24"/>
        </w:rPr>
      </w:pPr>
      <w:r>
        <w:rPr>
          <w:sz w:val="24"/>
        </w:rPr>
        <w:t>умение использовать полученные знания для объяснения (устного и письменного) сущности,</w:t>
      </w:r>
      <w:r>
        <w:rPr>
          <w:spacing w:val="1"/>
          <w:sz w:val="24"/>
        </w:rPr>
        <w:t xml:space="preserve"> </w:t>
      </w:r>
      <w:r>
        <w:rPr>
          <w:sz w:val="24"/>
        </w:rPr>
        <w:t>взаимосвязей явлений, процессов социальной действительности, в том числе для аргументированного</w:t>
      </w:r>
      <w:r>
        <w:rPr>
          <w:spacing w:val="-57"/>
          <w:sz w:val="24"/>
        </w:rPr>
        <w:t xml:space="preserve"> </w:t>
      </w:r>
      <w:r>
        <w:rPr>
          <w:sz w:val="24"/>
        </w:rPr>
        <w:t>объяснения роли информации и информационных технологий в современном мире, социальной и</w:t>
      </w:r>
      <w:r>
        <w:rPr>
          <w:spacing w:val="1"/>
          <w:sz w:val="24"/>
        </w:rPr>
        <w:t xml:space="preserve"> </w:t>
      </w:r>
      <w:r>
        <w:rPr>
          <w:sz w:val="24"/>
        </w:rPr>
        <w:t>личной значимости здорового образа жизни, роли непрерывного образования, опасности наркомании</w:t>
      </w:r>
      <w:r>
        <w:rPr>
          <w:spacing w:val="1"/>
          <w:sz w:val="24"/>
        </w:rPr>
        <w:t xml:space="preserve"> </w:t>
      </w:r>
      <w:r>
        <w:rPr>
          <w:sz w:val="24"/>
        </w:rPr>
        <w:t>и алкоголизма для человека и общества; необходимости правомерного налогового поведения,</w:t>
      </w:r>
      <w:r>
        <w:rPr>
          <w:spacing w:val="1"/>
          <w:sz w:val="24"/>
        </w:rPr>
        <w:t xml:space="preserve"> </w:t>
      </w:r>
      <w:r>
        <w:rPr>
          <w:sz w:val="24"/>
        </w:rPr>
        <w:t>противодействия коррупции, проведения в отношении нашей страны международной политики</w:t>
      </w:r>
      <w:r>
        <w:rPr>
          <w:spacing w:val="1"/>
          <w:sz w:val="24"/>
        </w:rPr>
        <w:t xml:space="preserve"> </w:t>
      </w:r>
      <w:r>
        <w:rPr>
          <w:sz w:val="24"/>
        </w:rPr>
        <w:t>"сдерживания"; для осмысления личного социального опыта при исполнении типичных для</w:t>
      </w:r>
      <w:r>
        <w:rPr>
          <w:spacing w:val="1"/>
          <w:sz w:val="24"/>
        </w:rPr>
        <w:t xml:space="preserve"> </w:t>
      </w:r>
      <w:r>
        <w:rPr>
          <w:sz w:val="24"/>
        </w:rPr>
        <w:t>несовершеннолетнего</w:t>
      </w:r>
      <w:r>
        <w:rPr>
          <w:spacing w:val="-2"/>
          <w:sz w:val="24"/>
        </w:rPr>
        <w:t xml:space="preserve"> </w:t>
      </w:r>
      <w:r>
        <w:rPr>
          <w:sz w:val="24"/>
        </w:rPr>
        <w:t>социальных</w:t>
      </w:r>
      <w:r>
        <w:rPr>
          <w:spacing w:val="1"/>
          <w:sz w:val="24"/>
        </w:rPr>
        <w:t xml:space="preserve"> </w:t>
      </w:r>
      <w:r>
        <w:rPr>
          <w:sz w:val="24"/>
        </w:rPr>
        <w:t>ролей;</w:t>
      </w:r>
    </w:p>
    <w:p w:rsidR="00292DCE" w:rsidRDefault="00F301D9" w:rsidP="000B0FD5">
      <w:pPr>
        <w:pStyle w:val="a5"/>
        <w:numPr>
          <w:ilvl w:val="0"/>
          <w:numId w:val="119"/>
        </w:numPr>
        <w:tabs>
          <w:tab w:val="left" w:pos="663"/>
        </w:tabs>
        <w:spacing w:before="163" w:line="254" w:lineRule="auto"/>
        <w:ind w:right="534" w:firstLine="0"/>
        <w:rPr>
          <w:sz w:val="24"/>
        </w:rPr>
      </w:pPr>
      <w:r>
        <w:rPr>
          <w:sz w:val="24"/>
        </w:rPr>
        <w:t>умение с использованием обществоведческих знаний, фактов общественной жизни и личного</w:t>
      </w:r>
      <w:r>
        <w:rPr>
          <w:spacing w:val="1"/>
          <w:sz w:val="24"/>
        </w:rPr>
        <w:t xml:space="preserve"> </w:t>
      </w:r>
      <w:r>
        <w:rPr>
          <w:sz w:val="24"/>
        </w:rPr>
        <w:t>социального опыта определять и аргументировать с точки зрения социальных ценностей и норм свое</w:t>
      </w:r>
      <w:r>
        <w:rPr>
          <w:spacing w:val="-57"/>
          <w:sz w:val="24"/>
        </w:rPr>
        <w:t xml:space="preserve"> </w:t>
      </w:r>
      <w:r>
        <w:rPr>
          <w:sz w:val="24"/>
        </w:rPr>
        <w:t>отношение</w:t>
      </w:r>
      <w:r>
        <w:rPr>
          <w:spacing w:val="-2"/>
          <w:sz w:val="24"/>
        </w:rPr>
        <w:t xml:space="preserve"> </w:t>
      </w:r>
      <w:r>
        <w:rPr>
          <w:sz w:val="24"/>
        </w:rPr>
        <w:t>к явлениям,</w:t>
      </w:r>
      <w:r>
        <w:rPr>
          <w:spacing w:val="-3"/>
          <w:sz w:val="24"/>
        </w:rPr>
        <w:t xml:space="preserve"> </w:t>
      </w:r>
      <w:r>
        <w:rPr>
          <w:sz w:val="24"/>
        </w:rPr>
        <w:t>процессам социальной</w:t>
      </w:r>
      <w:r>
        <w:rPr>
          <w:spacing w:val="-2"/>
          <w:sz w:val="24"/>
        </w:rPr>
        <w:t xml:space="preserve"> </w:t>
      </w:r>
      <w:r>
        <w:rPr>
          <w:sz w:val="24"/>
        </w:rPr>
        <w:t>действительности;</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0"/>
          <w:numId w:val="119"/>
        </w:numPr>
        <w:tabs>
          <w:tab w:val="left" w:pos="663"/>
        </w:tabs>
        <w:spacing w:before="60" w:line="254" w:lineRule="auto"/>
        <w:ind w:right="344" w:firstLine="0"/>
        <w:rPr>
          <w:sz w:val="24"/>
        </w:rPr>
      </w:pPr>
      <w:r>
        <w:rPr>
          <w:sz w:val="24"/>
        </w:rPr>
        <w:lastRenderedPageBreak/>
        <w:t>умение решать в рамках изученного материала познавательные и практические задачи, отражающие</w:t>
      </w:r>
      <w:r>
        <w:rPr>
          <w:spacing w:val="-58"/>
          <w:sz w:val="24"/>
        </w:rPr>
        <w:t xml:space="preserve"> </w:t>
      </w:r>
      <w:r>
        <w:rPr>
          <w:sz w:val="24"/>
        </w:rPr>
        <w:t>выполнение типичных для несовершеннолетнего социальных ролей, типичные социальные</w:t>
      </w:r>
      <w:r>
        <w:rPr>
          <w:spacing w:val="1"/>
          <w:sz w:val="24"/>
        </w:rPr>
        <w:t xml:space="preserve"> </w:t>
      </w:r>
      <w:r>
        <w:rPr>
          <w:sz w:val="24"/>
        </w:rPr>
        <w:t>взаимодействия в различных сферах общественной жизни, в том числе процессы формирования,</w:t>
      </w:r>
      <w:r>
        <w:rPr>
          <w:spacing w:val="1"/>
          <w:sz w:val="24"/>
        </w:rPr>
        <w:t xml:space="preserve"> </w:t>
      </w:r>
      <w:r>
        <w:rPr>
          <w:sz w:val="24"/>
        </w:rPr>
        <w:t>накопления</w:t>
      </w:r>
      <w:r>
        <w:rPr>
          <w:spacing w:val="-1"/>
          <w:sz w:val="24"/>
        </w:rPr>
        <w:t xml:space="preserve"> </w:t>
      </w:r>
      <w:r>
        <w:rPr>
          <w:sz w:val="24"/>
        </w:rPr>
        <w:t>и</w:t>
      </w:r>
      <w:r>
        <w:rPr>
          <w:spacing w:val="-2"/>
          <w:sz w:val="24"/>
        </w:rPr>
        <w:t xml:space="preserve"> </w:t>
      </w:r>
      <w:r>
        <w:rPr>
          <w:sz w:val="24"/>
        </w:rPr>
        <w:t>инвестирования сбережений;</w:t>
      </w:r>
    </w:p>
    <w:p w:rsidR="00292DCE" w:rsidRDefault="00F301D9" w:rsidP="000B0FD5">
      <w:pPr>
        <w:pStyle w:val="a5"/>
        <w:numPr>
          <w:ilvl w:val="0"/>
          <w:numId w:val="119"/>
        </w:numPr>
        <w:tabs>
          <w:tab w:val="left" w:pos="781"/>
        </w:tabs>
        <w:spacing w:before="163" w:line="254" w:lineRule="auto"/>
        <w:ind w:right="424" w:firstLine="0"/>
        <w:rPr>
          <w:sz w:val="24"/>
        </w:rPr>
      </w:pPr>
      <w:r>
        <w:rPr>
          <w:sz w:val="24"/>
        </w:rPr>
        <w:t>овладение смысловым чтением текстов обществоведческой тематики, в том числе извлечений из</w:t>
      </w:r>
      <w:r>
        <w:rPr>
          <w:spacing w:val="1"/>
          <w:sz w:val="24"/>
        </w:rPr>
        <w:t xml:space="preserve"> </w:t>
      </w:r>
      <w:r>
        <w:rPr>
          <w:sz w:val="24"/>
        </w:rPr>
        <w:t>Конституции Российской Федерации и других нормативных правовых актов; умение составлять на их</w:t>
      </w:r>
      <w:r>
        <w:rPr>
          <w:spacing w:val="-57"/>
          <w:sz w:val="24"/>
        </w:rPr>
        <w:t xml:space="preserve"> </w:t>
      </w:r>
      <w:r>
        <w:rPr>
          <w:sz w:val="24"/>
        </w:rPr>
        <w:t>основе план, преобразовывать текстовую информацию в модели (таблицу, диаграмму, схему) и</w:t>
      </w:r>
      <w:r>
        <w:rPr>
          <w:spacing w:val="1"/>
          <w:sz w:val="24"/>
        </w:rPr>
        <w:t xml:space="preserve"> </w:t>
      </w:r>
      <w:r>
        <w:rPr>
          <w:sz w:val="24"/>
        </w:rPr>
        <w:t>преобразовывать</w:t>
      </w:r>
      <w:r>
        <w:rPr>
          <w:spacing w:val="-1"/>
          <w:sz w:val="24"/>
        </w:rPr>
        <w:t xml:space="preserve"> </w:t>
      </w:r>
      <w:r>
        <w:rPr>
          <w:sz w:val="24"/>
        </w:rPr>
        <w:t>предложенные</w:t>
      </w:r>
      <w:r>
        <w:rPr>
          <w:spacing w:val="-2"/>
          <w:sz w:val="24"/>
        </w:rPr>
        <w:t xml:space="preserve"> </w:t>
      </w:r>
      <w:r>
        <w:rPr>
          <w:sz w:val="24"/>
        </w:rPr>
        <w:t>модели</w:t>
      </w:r>
      <w:r>
        <w:rPr>
          <w:spacing w:val="1"/>
          <w:sz w:val="24"/>
        </w:rPr>
        <w:t xml:space="preserve"> </w:t>
      </w:r>
      <w:r>
        <w:rPr>
          <w:sz w:val="24"/>
        </w:rPr>
        <w:t>в</w:t>
      </w:r>
      <w:r>
        <w:rPr>
          <w:spacing w:val="-1"/>
          <w:sz w:val="24"/>
        </w:rPr>
        <w:t xml:space="preserve"> </w:t>
      </w:r>
      <w:r>
        <w:rPr>
          <w:sz w:val="24"/>
        </w:rPr>
        <w:t>текст;</w:t>
      </w:r>
    </w:p>
    <w:p w:rsidR="00292DCE" w:rsidRDefault="00F301D9" w:rsidP="000B0FD5">
      <w:pPr>
        <w:pStyle w:val="a5"/>
        <w:numPr>
          <w:ilvl w:val="0"/>
          <w:numId w:val="119"/>
        </w:numPr>
        <w:tabs>
          <w:tab w:val="left" w:pos="781"/>
        </w:tabs>
        <w:spacing w:before="162" w:line="254" w:lineRule="auto"/>
        <w:ind w:right="545" w:firstLine="0"/>
        <w:rPr>
          <w:sz w:val="24"/>
        </w:rPr>
      </w:pPr>
      <w:r>
        <w:rPr>
          <w:sz w:val="24"/>
        </w:rPr>
        <w:t>овладение приемами поиска и извлечения социальной информации (текстовой, графической,</w:t>
      </w:r>
      <w:r>
        <w:rPr>
          <w:spacing w:val="1"/>
          <w:sz w:val="24"/>
        </w:rPr>
        <w:t xml:space="preserve"> </w:t>
      </w:r>
      <w:r>
        <w:rPr>
          <w:sz w:val="24"/>
        </w:rPr>
        <w:t>аудиовизуальной) по заданной теме из различных адаптированных источников (в том числе учебных</w:t>
      </w:r>
      <w:r>
        <w:rPr>
          <w:spacing w:val="-57"/>
          <w:sz w:val="24"/>
        </w:rPr>
        <w:t xml:space="preserve"> </w:t>
      </w:r>
      <w:r>
        <w:rPr>
          <w:sz w:val="24"/>
        </w:rPr>
        <w:t>материалов) и публикаций СМИ с соблюдением правил информационной безопасности при работе в</w:t>
      </w:r>
      <w:r>
        <w:rPr>
          <w:spacing w:val="-57"/>
          <w:sz w:val="24"/>
        </w:rPr>
        <w:t xml:space="preserve"> </w:t>
      </w:r>
      <w:r>
        <w:rPr>
          <w:sz w:val="24"/>
        </w:rPr>
        <w:t>Интернете;</w:t>
      </w:r>
    </w:p>
    <w:p w:rsidR="00292DCE" w:rsidRDefault="00F301D9" w:rsidP="000B0FD5">
      <w:pPr>
        <w:pStyle w:val="a5"/>
        <w:numPr>
          <w:ilvl w:val="0"/>
          <w:numId w:val="119"/>
        </w:numPr>
        <w:tabs>
          <w:tab w:val="left" w:pos="783"/>
        </w:tabs>
        <w:spacing w:before="162" w:line="254" w:lineRule="auto"/>
        <w:ind w:right="370" w:firstLine="0"/>
        <w:rPr>
          <w:sz w:val="24"/>
        </w:rPr>
      </w:pPr>
      <w:r>
        <w:rPr>
          <w:sz w:val="24"/>
        </w:rPr>
        <w:t>умение анализировать, обобщать, систематизировать, конкретизировать и критически оценивать</w:t>
      </w:r>
      <w:r>
        <w:rPr>
          <w:spacing w:val="1"/>
          <w:sz w:val="24"/>
        </w:rPr>
        <w:t xml:space="preserve"> </w:t>
      </w:r>
      <w:r>
        <w:rPr>
          <w:sz w:val="24"/>
        </w:rPr>
        <w:t>социальную информацию, включая экономико-статистическую, из адаптированных источников (в том</w:t>
      </w:r>
      <w:r>
        <w:rPr>
          <w:spacing w:val="-57"/>
          <w:sz w:val="24"/>
        </w:rPr>
        <w:t xml:space="preserve"> </w:t>
      </w:r>
      <w:r>
        <w:rPr>
          <w:sz w:val="24"/>
        </w:rPr>
        <w:t>числе учебных материалов) и публикаций СМИ, соотносить ее с собственными знаниями о моральном</w:t>
      </w:r>
      <w:r>
        <w:rPr>
          <w:spacing w:val="-57"/>
          <w:sz w:val="24"/>
        </w:rPr>
        <w:t xml:space="preserve"> </w:t>
      </w:r>
      <w:r>
        <w:rPr>
          <w:sz w:val="24"/>
        </w:rPr>
        <w:t>и правовом регулировании поведения человека, личным социальным опытом, используя</w:t>
      </w:r>
      <w:r>
        <w:rPr>
          <w:spacing w:val="1"/>
          <w:sz w:val="24"/>
        </w:rPr>
        <w:t xml:space="preserve"> </w:t>
      </w:r>
      <w:r>
        <w:rPr>
          <w:sz w:val="24"/>
        </w:rPr>
        <w:t>обществоведческие</w:t>
      </w:r>
      <w:r>
        <w:rPr>
          <w:spacing w:val="-2"/>
          <w:sz w:val="24"/>
        </w:rPr>
        <w:t xml:space="preserve"> </w:t>
      </w:r>
      <w:r>
        <w:rPr>
          <w:sz w:val="24"/>
        </w:rPr>
        <w:t>знания,</w:t>
      </w:r>
      <w:r>
        <w:rPr>
          <w:spacing w:val="-1"/>
          <w:sz w:val="24"/>
        </w:rPr>
        <w:t xml:space="preserve"> </w:t>
      </w:r>
      <w:r>
        <w:rPr>
          <w:sz w:val="24"/>
        </w:rPr>
        <w:t>формулировать</w:t>
      </w:r>
      <w:r>
        <w:rPr>
          <w:spacing w:val="-1"/>
          <w:sz w:val="24"/>
        </w:rPr>
        <w:t xml:space="preserve"> </w:t>
      </w:r>
      <w:r>
        <w:rPr>
          <w:sz w:val="24"/>
        </w:rPr>
        <w:t>выводы,</w:t>
      </w:r>
      <w:r>
        <w:rPr>
          <w:spacing w:val="-2"/>
          <w:sz w:val="24"/>
        </w:rPr>
        <w:t xml:space="preserve"> </w:t>
      </w:r>
      <w:r>
        <w:rPr>
          <w:sz w:val="24"/>
        </w:rPr>
        <w:t>подкрепляя</w:t>
      </w:r>
      <w:r>
        <w:rPr>
          <w:spacing w:val="-2"/>
          <w:sz w:val="24"/>
        </w:rPr>
        <w:t xml:space="preserve"> </w:t>
      </w:r>
      <w:r>
        <w:rPr>
          <w:sz w:val="24"/>
        </w:rPr>
        <w:t>их</w:t>
      </w:r>
      <w:r>
        <w:rPr>
          <w:spacing w:val="2"/>
          <w:sz w:val="24"/>
        </w:rPr>
        <w:t xml:space="preserve"> </w:t>
      </w:r>
      <w:r>
        <w:rPr>
          <w:sz w:val="24"/>
        </w:rPr>
        <w:t>аргументами;</w:t>
      </w:r>
    </w:p>
    <w:p w:rsidR="00292DCE" w:rsidRDefault="00F301D9" w:rsidP="000B0FD5">
      <w:pPr>
        <w:pStyle w:val="a5"/>
        <w:numPr>
          <w:ilvl w:val="0"/>
          <w:numId w:val="119"/>
        </w:numPr>
        <w:tabs>
          <w:tab w:val="left" w:pos="783"/>
        </w:tabs>
        <w:spacing w:before="162" w:line="254" w:lineRule="auto"/>
        <w:ind w:right="460" w:firstLine="0"/>
        <w:rPr>
          <w:sz w:val="24"/>
        </w:rPr>
      </w:pPr>
      <w:r>
        <w:rPr>
          <w:sz w:val="24"/>
        </w:rPr>
        <w:t>умение оценивать собственные поступки и поведение других людей с точки зрения их</w:t>
      </w:r>
      <w:r>
        <w:rPr>
          <w:spacing w:val="1"/>
          <w:sz w:val="24"/>
        </w:rPr>
        <w:t xml:space="preserve"> </w:t>
      </w:r>
      <w:r>
        <w:rPr>
          <w:sz w:val="24"/>
        </w:rPr>
        <w:t>соответствия моральным, правовым и иным видам социальных норм, экономической рациональности</w:t>
      </w:r>
      <w:r>
        <w:rPr>
          <w:spacing w:val="-57"/>
          <w:sz w:val="24"/>
        </w:rPr>
        <w:t xml:space="preserve"> </w:t>
      </w:r>
      <w:r>
        <w:rPr>
          <w:sz w:val="24"/>
        </w:rPr>
        <w:t>(включая вопросы, связанные с личными финансами и предпринимательской деятельностью, для</w:t>
      </w:r>
      <w:r>
        <w:rPr>
          <w:spacing w:val="1"/>
          <w:sz w:val="24"/>
        </w:rPr>
        <w:t xml:space="preserve"> </w:t>
      </w:r>
      <w:r>
        <w:rPr>
          <w:sz w:val="24"/>
        </w:rPr>
        <w:t>оценки рисков осуществления финансовых махинаций, применения недобросовестных практик),</w:t>
      </w:r>
      <w:r>
        <w:rPr>
          <w:spacing w:val="1"/>
          <w:sz w:val="24"/>
        </w:rPr>
        <w:t xml:space="preserve"> </w:t>
      </w:r>
      <w:r>
        <w:rPr>
          <w:sz w:val="24"/>
        </w:rPr>
        <w:t>осознание</w:t>
      </w:r>
      <w:r>
        <w:rPr>
          <w:spacing w:val="-2"/>
          <w:sz w:val="24"/>
        </w:rPr>
        <w:t xml:space="preserve"> </w:t>
      </w:r>
      <w:r>
        <w:rPr>
          <w:sz w:val="24"/>
        </w:rPr>
        <w:t>неприемлемости всех</w:t>
      </w:r>
      <w:r>
        <w:rPr>
          <w:spacing w:val="1"/>
          <w:sz w:val="24"/>
        </w:rPr>
        <w:t xml:space="preserve"> </w:t>
      </w:r>
      <w:r>
        <w:rPr>
          <w:sz w:val="24"/>
        </w:rPr>
        <w:t>форм антиобщественного поведения;</w:t>
      </w:r>
    </w:p>
    <w:p w:rsidR="00292DCE" w:rsidRDefault="00F301D9" w:rsidP="000B0FD5">
      <w:pPr>
        <w:pStyle w:val="a5"/>
        <w:numPr>
          <w:ilvl w:val="0"/>
          <w:numId w:val="119"/>
        </w:numPr>
        <w:tabs>
          <w:tab w:val="left" w:pos="781"/>
        </w:tabs>
        <w:spacing w:before="163" w:line="254" w:lineRule="auto"/>
        <w:ind w:right="417" w:firstLine="0"/>
        <w:rPr>
          <w:sz w:val="24"/>
        </w:rPr>
      </w:pPr>
      <w:r>
        <w:rPr>
          <w:sz w:val="24"/>
        </w:rPr>
        <w:t>приобретение опыта использования полученных знаний, включая основы финансовой</w:t>
      </w:r>
      <w:r>
        <w:rPr>
          <w:spacing w:val="1"/>
          <w:sz w:val="24"/>
        </w:rPr>
        <w:t xml:space="preserve"> </w:t>
      </w:r>
      <w:r>
        <w:rPr>
          <w:sz w:val="24"/>
        </w:rPr>
        <w:t>грамотности, в практической (включая выполнение проектов индивидуально и в группе)</w:t>
      </w:r>
      <w:r>
        <w:rPr>
          <w:spacing w:val="1"/>
          <w:sz w:val="24"/>
        </w:rPr>
        <w:t xml:space="preserve"> </w:t>
      </w:r>
      <w:r>
        <w:rPr>
          <w:sz w:val="24"/>
        </w:rPr>
        <w:t>деятельности, в повседневной жизни для реализации и защиты прав человека и гражданина, прав</w:t>
      </w:r>
      <w:r>
        <w:rPr>
          <w:spacing w:val="1"/>
          <w:sz w:val="24"/>
        </w:rPr>
        <w:t xml:space="preserve"> </w:t>
      </w:r>
      <w:r>
        <w:rPr>
          <w:sz w:val="24"/>
        </w:rPr>
        <w:t>потребителя (в том числе потребителя финансовых услуг) и осознанного выполнения гражданских</w:t>
      </w:r>
      <w:r>
        <w:rPr>
          <w:spacing w:val="1"/>
          <w:sz w:val="24"/>
        </w:rPr>
        <w:t xml:space="preserve"> </w:t>
      </w:r>
      <w:r>
        <w:rPr>
          <w:sz w:val="24"/>
        </w:rPr>
        <w:t>обязанностей, для анализа потребления домашнего хозяйства, составления личного финансового</w:t>
      </w:r>
      <w:r>
        <w:rPr>
          <w:spacing w:val="1"/>
          <w:sz w:val="24"/>
        </w:rPr>
        <w:t xml:space="preserve"> </w:t>
      </w:r>
      <w:r>
        <w:rPr>
          <w:sz w:val="24"/>
        </w:rPr>
        <w:t>плана, для выбора профессии и оценки собственных перспектив в профессиональной сфере, а также</w:t>
      </w:r>
      <w:r>
        <w:rPr>
          <w:spacing w:val="1"/>
          <w:sz w:val="24"/>
        </w:rPr>
        <w:t xml:space="preserve"> </w:t>
      </w:r>
      <w:r>
        <w:rPr>
          <w:sz w:val="24"/>
        </w:rPr>
        <w:t>опыта публичного представления результатов своей деятельности в соответствии с темой и ситуацией</w:t>
      </w:r>
      <w:r>
        <w:rPr>
          <w:spacing w:val="-57"/>
          <w:sz w:val="24"/>
        </w:rPr>
        <w:t xml:space="preserve"> </w:t>
      </w:r>
      <w:r>
        <w:rPr>
          <w:sz w:val="24"/>
        </w:rPr>
        <w:t>общения,</w:t>
      </w:r>
      <w:r>
        <w:rPr>
          <w:spacing w:val="-1"/>
          <w:sz w:val="24"/>
        </w:rPr>
        <w:t xml:space="preserve"> </w:t>
      </w:r>
      <w:r>
        <w:rPr>
          <w:sz w:val="24"/>
        </w:rPr>
        <w:t>особенностями аудитории и регламентом;</w:t>
      </w:r>
    </w:p>
    <w:p w:rsidR="00292DCE" w:rsidRDefault="00F301D9" w:rsidP="000B0FD5">
      <w:pPr>
        <w:pStyle w:val="a5"/>
        <w:numPr>
          <w:ilvl w:val="0"/>
          <w:numId w:val="119"/>
        </w:numPr>
        <w:tabs>
          <w:tab w:val="left" w:pos="781"/>
        </w:tabs>
        <w:spacing w:before="163" w:line="254" w:lineRule="auto"/>
        <w:ind w:right="930" w:firstLine="0"/>
        <w:rPr>
          <w:sz w:val="24"/>
        </w:rPr>
      </w:pPr>
      <w:r>
        <w:rPr>
          <w:sz w:val="24"/>
        </w:rPr>
        <w:t>приобретение опыта самостоятельного заполнения формы (в том числе электронной) и</w:t>
      </w:r>
      <w:r>
        <w:rPr>
          <w:spacing w:val="1"/>
          <w:sz w:val="24"/>
        </w:rPr>
        <w:t xml:space="preserve"> </w:t>
      </w:r>
      <w:r>
        <w:rPr>
          <w:sz w:val="24"/>
        </w:rPr>
        <w:t>составления простейших документов (заявления, обращения, декларации, доверенности, личного</w:t>
      </w:r>
      <w:r>
        <w:rPr>
          <w:spacing w:val="-57"/>
          <w:sz w:val="24"/>
        </w:rPr>
        <w:t xml:space="preserve"> </w:t>
      </w:r>
      <w:r>
        <w:rPr>
          <w:sz w:val="24"/>
        </w:rPr>
        <w:t>финансового</w:t>
      </w:r>
      <w:r>
        <w:rPr>
          <w:spacing w:val="-1"/>
          <w:sz w:val="24"/>
        </w:rPr>
        <w:t xml:space="preserve"> </w:t>
      </w:r>
      <w:r>
        <w:rPr>
          <w:sz w:val="24"/>
        </w:rPr>
        <w:t>плана, резюме);</w:t>
      </w:r>
    </w:p>
    <w:p w:rsidR="00292DCE" w:rsidRDefault="00F301D9" w:rsidP="000B0FD5">
      <w:pPr>
        <w:pStyle w:val="a5"/>
        <w:numPr>
          <w:ilvl w:val="0"/>
          <w:numId w:val="119"/>
        </w:numPr>
        <w:tabs>
          <w:tab w:val="left" w:pos="781"/>
        </w:tabs>
        <w:spacing w:before="162" w:line="254" w:lineRule="auto"/>
        <w:ind w:right="751" w:firstLine="0"/>
        <w:rPr>
          <w:sz w:val="24"/>
        </w:rPr>
      </w:pPr>
      <w:r>
        <w:rPr>
          <w:sz w:val="24"/>
        </w:rPr>
        <w:t>приобретение опыта осуществления совместной, включая взаимодействие с людьми другой</w:t>
      </w:r>
      <w:r>
        <w:rPr>
          <w:spacing w:val="1"/>
          <w:sz w:val="24"/>
        </w:rPr>
        <w:t xml:space="preserve"> </w:t>
      </w:r>
      <w:r>
        <w:rPr>
          <w:sz w:val="24"/>
        </w:rPr>
        <w:t>культуры, национальной и религиозной принадлежности на основе национальных ценностей</w:t>
      </w:r>
      <w:r>
        <w:rPr>
          <w:spacing w:val="1"/>
          <w:sz w:val="24"/>
        </w:rPr>
        <w:t xml:space="preserve"> </w:t>
      </w:r>
      <w:r>
        <w:rPr>
          <w:sz w:val="24"/>
        </w:rPr>
        <w:t>современного российского общества (гуманистических и демократических ценностей, идей мира и</w:t>
      </w:r>
      <w:r>
        <w:rPr>
          <w:spacing w:val="-57"/>
          <w:sz w:val="24"/>
        </w:rPr>
        <w:t xml:space="preserve"> </w:t>
      </w:r>
      <w:r>
        <w:rPr>
          <w:sz w:val="24"/>
        </w:rPr>
        <w:t>взаимопонимания между народами, людьми разных культур), осознание ценности культуры и</w:t>
      </w:r>
      <w:r>
        <w:rPr>
          <w:spacing w:val="1"/>
          <w:sz w:val="24"/>
        </w:rPr>
        <w:t xml:space="preserve"> </w:t>
      </w:r>
      <w:r>
        <w:rPr>
          <w:sz w:val="24"/>
        </w:rPr>
        <w:t>традиций</w:t>
      </w:r>
      <w:r>
        <w:rPr>
          <w:spacing w:val="-1"/>
          <w:sz w:val="24"/>
        </w:rPr>
        <w:t xml:space="preserve"> </w:t>
      </w:r>
      <w:r>
        <w:rPr>
          <w:sz w:val="24"/>
        </w:rPr>
        <w:t>народов России.</w:t>
      </w:r>
    </w:p>
    <w:p w:rsidR="00292DCE" w:rsidRDefault="00F301D9" w:rsidP="000B0FD5">
      <w:pPr>
        <w:pStyle w:val="a5"/>
        <w:numPr>
          <w:ilvl w:val="2"/>
          <w:numId w:val="152"/>
        </w:numPr>
        <w:tabs>
          <w:tab w:val="left" w:pos="1002"/>
        </w:tabs>
        <w:spacing w:before="162" w:line="254" w:lineRule="auto"/>
        <w:ind w:right="978"/>
        <w:rPr>
          <w:sz w:val="24"/>
        </w:rPr>
      </w:pPr>
      <w:r>
        <w:rPr>
          <w:sz w:val="24"/>
        </w:rPr>
        <w:t>К концу обучения в 6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обществознанию:</w:t>
      </w:r>
    </w:p>
    <w:p w:rsidR="00292DCE" w:rsidRDefault="00F301D9" w:rsidP="000B0FD5">
      <w:pPr>
        <w:pStyle w:val="a5"/>
        <w:numPr>
          <w:ilvl w:val="3"/>
          <w:numId w:val="152"/>
        </w:numPr>
        <w:tabs>
          <w:tab w:val="left" w:pos="1182"/>
        </w:tabs>
        <w:spacing w:before="159"/>
        <w:ind w:left="1181" w:hanging="782"/>
        <w:rPr>
          <w:sz w:val="24"/>
        </w:rPr>
      </w:pPr>
      <w:r>
        <w:rPr>
          <w:sz w:val="24"/>
        </w:rPr>
        <w:t>Человек</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социальное</w:t>
      </w:r>
      <w:r>
        <w:rPr>
          <w:spacing w:val="-3"/>
          <w:sz w:val="24"/>
        </w:rPr>
        <w:t xml:space="preserve"> </w:t>
      </w:r>
      <w:r>
        <w:rPr>
          <w:sz w:val="24"/>
        </w:rPr>
        <w:t>окружение:</w:t>
      </w:r>
    </w:p>
    <w:p w:rsidR="00292DCE" w:rsidRDefault="00F301D9">
      <w:pPr>
        <w:pStyle w:val="a3"/>
        <w:spacing w:before="180" w:line="254" w:lineRule="auto"/>
        <w:ind w:right="544"/>
      </w:pPr>
      <w:r>
        <w:t>осваивать и применять знания о социальных свойствах человека, формировании личности,</w:t>
      </w:r>
      <w:r>
        <w:rPr>
          <w:spacing w:val="1"/>
        </w:rPr>
        <w:t xml:space="preserve"> </w:t>
      </w:r>
      <w:r>
        <w:t>деятельности человека и ее видах, образовании, правах и обязанностях обучающихся, общении и его</w:t>
      </w:r>
      <w:r>
        <w:rPr>
          <w:spacing w:val="-57"/>
        </w:rPr>
        <w:t xml:space="preserve"> </w:t>
      </w:r>
      <w:r>
        <w:t>правилах,</w:t>
      </w:r>
      <w:r>
        <w:rPr>
          <w:spacing w:val="-1"/>
        </w:rPr>
        <w:t xml:space="preserve"> </w:t>
      </w:r>
      <w:r>
        <w:t>особенностях</w:t>
      </w:r>
      <w:r>
        <w:rPr>
          <w:spacing w:val="2"/>
        </w:rPr>
        <w:t xml:space="preserve"> </w:t>
      </w:r>
      <w:r>
        <w:t>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1"/>
        </w:rPr>
        <w:t xml:space="preserve"> </w:t>
      </w:r>
      <w:r>
        <w:t>людьми;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822"/>
      </w:pPr>
      <w:r>
        <w:lastRenderedPageBreak/>
        <w:t>характеризовать традиционные российские духовно-нравственные ценности на примерах семьи,</w:t>
      </w:r>
      <w:r>
        <w:rPr>
          <w:spacing w:val="1"/>
        </w:rPr>
        <w:t xml:space="preserve"> </w:t>
      </w:r>
      <w:r>
        <w:t>семейных традиций; характеризовать основные потребности человека, показывать их</w:t>
      </w:r>
      <w:r>
        <w:rPr>
          <w:spacing w:val="1"/>
        </w:rPr>
        <w:t xml:space="preserve"> </w:t>
      </w:r>
      <w:r>
        <w:t>индивидуальный характер, особенности личностного становления и социальной позиции людей с</w:t>
      </w:r>
      <w:r>
        <w:rPr>
          <w:spacing w:val="1"/>
        </w:rPr>
        <w:t xml:space="preserve"> </w:t>
      </w:r>
      <w:r>
        <w:t>ограниченными возможностями здоровья (далее - ОВЗ), деятельность человека, образование и его</w:t>
      </w:r>
      <w:r>
        <w:rPr>
          <w:spacing w:val="-57"/>
        </w:rPr>
        <w:t xml:space="preserve"> </w:t>
      </w:r>
      <w:r>
        <w:t>значение</w:t>
      </w:r>
      <w:r>
        <w:rPr>
          <w:spacing w:val="-2"/>
        </w:rPr>
        <w:t xml:space="preserve"> </w:t>
      </w:r>
      <w:r>
        <w:t>для человека</w:t>
      </w:r>
      <w:r>
        <w:rPr>
          <w:spacing w:val="1"/>
        </w:rPr>
        <w:t xml:space="preserve"> </w:t>
      </w:r>
      <w:r>
        <w:t>и общества;</w:t>
      </w:r>
    </w:p>
    <w:p w:rsidR="00292DCE" w:rsidRDefault="00F301D9">
      <w:pPr>
        <w:pStyle w:val="a3"/>
        <w:spacing w:before="163" w:line="254" w:lineRule="auto"/>
        <w:ind w:right="779"/>
      </w:pPr>
      <w:r>
        <w:t>приводить примеры деятельности людей, ее различных мотивов и особенностей в современных</w:t>
      </w:r>
      <w:r>
        <w:rPr>
          <w:spacing w:val="1"/>
        </w:rPr>
        <w:t xml:space="preserve"> </w:t>
      </w:r>
      <w:r>
        <w:t>условиях; малых групп, положения человека в группе; конфликтных ситуаций в малой группе и</w:t>
      </w:r>
      <w:r>
        <w:rPr>
          <w:spacing w:val="1"/>
        </w:rPr>
        <w:t xml:space="preserve"> </w:t>
      </w:r>
      <w:r>
        <w:t>конструктивных разрешений конфликтов; проявлений лидерства, соперничества и сотрудничества</w:t>
      </w:r>
      <w:r>
        <w:rPr>
          <w:spacing w:val="-57"/>
        </w:rPr>
        <w:t xml:space="preserve"> </w:t>
      </w:r>
      <w:r>
        <w:t>людей</w:t>
      </w:r>
      <w:r>
        <w:rPr>
          <w:spacing w:val="-1"/>
        </w:rPr>
        <w:t xml:space="preserve"> </w:t>
      </w:r>
      <w:r>
        <w:t>в</w:t>
      </w:r>
      <w:r>
        <w:rPr>
          <w:spacing w:val="-1"/>
        </w:rPr>
        <w:t xml:space="preserve"> </w:t>
      </w:r>
      <w:r>
        <w:t>группах;</w:t>
      </w:r>
    </w:p>
    <w:p w:rsidR="00292DCE" w:rsidRDefault="00F301D9">
      <w:pPr>
        <w:pStyle w:val="a3"/>
        <w:spacing w:before="159"/>
      </w:pPr>
      <w:r>
        <w:t>классифицировать</w:t>
      </w:r>
      <w:r>
        <w:rPr>
          <w:spacing w:val="-4"/>
        </w:rPr>
        <w:t xml:space="preserve"> </w:t>
      </w:r>
      <w:r>
        <w:t>по</w:t>
      </w:r>
      <w:r>
        <w:rPr>
          <w:spacing w:val="-3"/>
        </w:rPr>
        <w:t xml:space="preserve"> </w:t>
      </w:r>
      <w:r>
        <w:t>разным</w:t>
      </w:r>
      <w:r>
        <w:rPr>
          <w:spacing w:val="-4"/>
        </w:rPr>
        <w:t xml:space="preserve"> </w:t>
      </w:r>
      <w:r>
        <w:t>признакам</w:t>
      </w:r>
      <w:r>
        <w:rPr>
          <w:spacing w:val="-4"/>
        </w:rPr>
        <w:t xml:space="preserve"> </w:t>
      </w:r>
      <w:r>
        <w:t>виды</w:t>
      </w:r>
      <w:r>
        <w:rPr>
          <w:spacing w:val="-6"/>
        </w:rPr>
        <w:t xml:space="preserve"> </w:t>
      </w:r>
      <w:r>
        <w:t>деятельности</w:t>
      </w:r>
      <w:r>
        <w:rPr>
          <w:spacing w:val="-3"/>
        </w:rPr>
        <w:t xml:space="preserve"> </w:t>
      </w:r>
      <w:r>
        <w:t>человека,</w:t>
      </w:r>
      <w:r>
        <w:rPr>
          <w:spacing w:val="-3"/>
        </w:rPr>
        <w:t xml:space="preserve"> </w:t>
      </w:r>
      <w:r>
        <w:t>потребности</w:t>
      </w:r>
      <w:r>
        <w:rPr>
          <w:spacing w:val="-3"/>
        </w:rPr>
        <w:t xml:space="preserve"> </w:t>
      </w:r>
      <w:r>
        <w:t>людей;</w:t>
      </w:r>
    </w:p>
    <w:p w:rsidR="00292DCE" w:rsidRDefault="00F301D9">
      <w:pPr>
        <w:pStyle w:val="a3"/>
        <w:spacing w:before="180" w:line="252" w:lineRule="auto"/>
        <w:ind w:right="376"/>
      </w:pPr>
      <w:r>
        <w:t>сравнивать понятия "индивид", "индивидуальность", "личность"; свойства человека и животных, виды</w:t>
      </w:r>
      <w:r>
        <w:rPr>
          <w:spacing w:val="-57"/>
        </w:rPr>
        <w:t xml:space="preserve"> </w:t>
      </w:r>
      <w:r>
        <w:t>деятельности</w:t>
      </w:r>
      <w:r>
        <w:rPr>
          <w:spacing w:val="-1"/>
        </w:rPr>
        <w:t xml:space="preserve"> </w:t>
      </w:r>
      <w:r>
        <w:t>(игра, труд,</w:t>
      </w:r>
      <w:r>
        <w:rPr>
          <w:spacing w:val="2"/>
        </w:rPr>
        <w:t xml:space="preserve"> </w:t>
      </w:r>
      <w:r>
        <w:t>учение);</w:t>
      </w:r>
    </w:p>
    <w:p w:rsidR="00292DCE" w:rsidRDefault="00F301D9">
      <w:pPr>
        <w:pStyle w:val="a3"/>
        <w:spacing w:before="168" w:line="252" w:lineRule="auto"/>
        <w:ind w:right="1122"/>
      </w:pPr>
      <w:r>
        <w:t>устанавливать и объяснять взаимосвязи людей в малых группах, целей, способов и результатов</w:t>
      </w:r>
      <w:r>
        <w:rPr>
          <w:spacing w:val="-57"/>
        </w:rPr>
        <w:t xml:space="preserve"> </w:t>
      </w:r>
      <w:r>
        <w:t>деятельности,</w:t>
      </w:r>
      <w:r>
        <w:rPr>
          <w:spacing w:val="-1"/>
        </w:rPr>
        <w:t xml:space="preserve"> </w:t>
      </w:r>
      <w:r>
        <w:t>целей</w:t>
      </w:r>
      <w:r>
        <w:rPr>
          <w:spacing w:val="-2"/>
        </w:rPr>
        <w:t xml:space="preserve"> </w:t>
      </w:r>
      <w:r>
        <w:t>и средств</w:t>
      </w:r>
      <w:r>
        <w:rPr>
          <w:spacing w:val="-1"/>
        </w:rPr>
        <w:t xml:space="preserve"> </w:t>
      </w:r>
      <w:r>
        <w:t>общения;</w:t>
      </w:r>
    </w:p>
    <w:p w:rsidR="00292DCE" w:rsidRDefault="00F301D9">
      <w:pPr>
        <w:pStyle w:val="a3"/>
        <w:spacing w:before="164" w:line="254" w:lineRule="auto"/>
        <w:ind w:right="329"/>
      </w:pPr>
      <w:r>
        <w:t>использовать полученные знания для объяснения (устного и письменного) сущности общения как</w:t>
      </w:r>
      <w:r>
        <w:rPr>
          <w:spacing w:val="1"/>
        </w:rPr>
        <w:t xml:space="preserve"> </w:t>
      </w:r>
      <w:r>
        <w:t>социального явления, познания человеком мира и самого себя как вида деятельности, роли</w:t>
      </w:r>
      <w:r>
        <w:rPr>
          <w:spacing w:val="1"/>
        </w:rPr>
        <w:t xml:space="preserve"> </w:t>
      </w:r>
      <w:r>
        <w:t>непрерывного образования, значения личного социального опыта при осуществлении образовательной</w:t>
      </w:r>
      <w:r>
        <w:rPr>
          <w:spacing w:val="-57"/>
        </w:rPr>
        <w:t xml:space="preserve"> </w:t>
      </w:r>
      <w:r>
        <w:t>деятельности</w:t>
      </w:r>
      <w:r>
        <w:rPr>
          <w:spacing w:val="-1"/>
        </w:rPr>
        <w:t xml:space="preserve"> </w:t>
      </w:r>
      <w:r>
        <w:t>и общения в</w:t>
      </w:r>
      <w:r>
        <w:rPr>
          <w:spacing w:val="-1"/>
        </w:rPr>
        <w:t xml:space="preserve"> </w:t>
      </w:r>
      <w:r>
        <w:t>школе,</w:t>
      </w:r>
      <w:r>
        <w:rPr>
          <w:spacing w:val="-1"/>
        </w:rPr>
        <w:t xml:space="preserve"> </w:t>
      </w:r>
      <w:r>
        <w:t>семье, группе</w:t>
      </w:r>
      <w:r>
        <w:rPr>
          <w:spacing w:val="-1"/>
        </w:rPr>
        <w:t xml:space="preserve"> </w:t>
      </w:r>
      <w:r>
        <w:t>обучающихся;</w:t>
      </w:r>
    </w:p>
    <w:p w:rsidR="00292DCE" w:rsidRDefault="00F301D9">
      <w:pPr>
        <w:pStyle w:val="a3"/>
        <w:spacing w:before="162" w:line="254" w:lineRule="auto"/>
        <w:ind w:right="345"/>
      </w:pPr>
      <w:r>
        <w:t>определять и аргументировать с использованием обществоведческих знаний и личного социального</w:t>
      </w:r>
      <w:r>
        <w:rPr>
          <w:spacing w:val="1"/>
        </w:rPr>
        <w:t xml:space="preserve"> </w:t>
      </w:r>
      <w:r>
        <w:t>опыта свое отношение к людям с ОВЗ, к различным способам выражения личной индивидуальности, к</w:t>
      </w:r>
      <w:r>
        <w:rPr>
          <w:spacing w:val="-57"/>
        </w:rPr>
        <w:t xml:space="preserve"> </w:t>
      </w:r>
      <w:r>
        <w:t>различным</w:t>
      </w:r>
      <w:r>
        <w:rPr>
          <w:spacing w:val="-3"/>
        </w:rPr>
        <w:t xml:space="preserve"> </w:t>
      </w:r>
      <w:r>
        <w:t>формам</w:t>
      </w:r>
      <w:r>
        <w:rPr>
          <w:spacing w:val="-1"/>
        </w:rPr>
        <w:t xml:space="preserve"> </w:t>
      </w:r>
      <w:r>
        <w:t>неформального общения подростков;</w:t>
      </w:r>
    </w:p>
    <w:p w:rsidR="00292DCE" w:rsidRDefault="00F301D9">
      <w:pPr>
        <w:pStyle w:val="a3"/>
        <w:spacing w:before="162" w:line="252" w:lineRule="auto"/>
        <w:ind w:right="983"/>
      </w:pPr>
      <w:r>
        <w:t>решать познавательные и практические задачи, касающиеся прав и обязанностей обучающегося,</w:t>
      </w:r>
      <w:r>
        <w:rPr>
          <w:spacing w:val="-57"/>
        </w:rPr>
        <w:t xml:space="preserve"> </w:t>
      </w:r>
      <w:r>
        <w:t>отражающие</w:t>
      </w:r>
      <w:r>
        <w:rPr>
          <w:spacing w:val="-3"/>
        </w:rPr>
        <w:t xml:space="preserve"> </w:t>
      </w:r>
      <w:r>
        <w:t>особенности</w:t>
      </w:r>
      <w:r>
        <w:rPr>
          <w:spacing w:val="-1"/>
        </w:rPr>
        <w:t xml:space="preserve"> </w:t>
      </w:r>
      <w:r>
        <w:t>отношений</w:t>
      </w:r>
      <w:r>
        <w:rPr>
          <w:spacing w:val="-1"/>
        </w:rPr>
        <w:t xml:space="preserve"> </w:t>
      </w:r>
      <w:r>
        <w:t>в</w:t>
      </w:r>
      <w:r>
        <w:rPr>
          <w:spacing w:val="-2"/>
        </w:rPr>
        <w:t xml:space="preserve"> </w:t>
      </w:r>
      <w:r>
        <w:t>семье, 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p>
    <w:p w:rsidR="00292DCE" w:rsidRDefault="00F301D9">
      <w:pPr>
        <w:pStyle w:val="a3"/>
        <w:spacing w:before="167" w:line="254" w:lineRule="auto"/>
        <w:ind w:right="828"/>
      </w:pPr>
      <w:r>
        <w:t>читать осмысленно тексты правовой тематики, в том числе извлечения из законодательства</w:t>
      </w:r>
      <w:r>
        <w:rPr>
          <w:spacing w:val="1"/>
        </w:rPr>
        <w:t xml:space="preserve"> </w:t>
      </w:r>
      <w:r>
        <w:t>Российской Федерации; составлять на их основе план, преобразовывать текстовую информацию в</w:t>
      </w:r>
      <w:r>
        <w:rPr>
          <w:spacing w:val="-57"/>
        </w:rPr>
        <w:t xml:space="preserve"> </w:t>
      </w:r>
      <w:r>
        <w:t>таблицу,</w:t>
      </w:r>
      <w:r>
        <w:rPr>
          <w:spacing w:val="-1"/>
        </w:rPr>
        <w:t xml:space="preserve"> </w:t>
      </w:r>
      <w:r>
        <w:t>схему;</w:t>
      </w:r>
    </w:p>
    <w:p w:rsidR="00292DCE" w:rsidRDefault="00F301D9">
      <w:pPr>
        <w:pStyle w:val="a3"/>
        <w:spacing w:before="162" w:line="254" w:lineRule="auto"/>
        <w:ind w:right="329"/>
      </w:pPr>
      <w:r>
        <w:t>искать и извлекать информацию о связи поколений в нашем обществе, об особенностях подросткового</w:t>
      </w:r>
      <w:r>
        <w:rPr>
          <w:spacing w:val="-57"/>
        </w:rPr>
        <w:t xml:space="preserve"> </w:t>
      </w:r>
      <w:r>
        <w:t>возраста, о правах и обязанностях обучающегося из разных адаптированных источников (в том числе</w:t>
      </w:r>
      <w:r>
        <w:rPr>
          <w:spacing w:val="1"/>
        </w:rPr>
        <w:t xml:space="preserve"> </w:t>
      </w:r>
      <w:r>
        <w:t>учебных материалов) и публикаций СМИ с соблюдением правил информационной безопасности при</w:t>
      </w:r>
      <w:r>
        <w:rPr>
          <w:spacing w:val="1"/>
        </w:rPr>
        <w:t xml:space="preserve"> </w:t>
      </w:r>
      <w:r>
        <w:t>работе</w:t>
      </w:r>
      <w:r>
        <w:rPr>
          <w:spacing w:val="-2"/>
        </w:rPr>
        <w:t xml:space="preserve"> </w:t>
      </w:r>
      <w:r>
        <w:t>в</w:t>
      </w:r>
      <w:r>
        <w:rPr>
          <w:spacing w:val="-1"/>
        </w:rPr>
        <w:t xml:space="preserve"> </w:t>
      </w:r>
      <w:r>
        <w:t>Интернете;</w:t>
      </w:r>
    </w:p>
    <w:p w:rsidR="00292DCE" w:rsidRDefault="00F301D9">
      <w:pPr>
        <w:pStyle w:val="a3"/>
        <w:spacing w:before="161" w:line="254" w:lineRule="auto"/>
        <w:ind w:right="667"/>
      </w:pPr>
      <w:r>
        <w:t>анализировать, обобщать, систематизировать, оценивать социальную информацию о человеке и его</w:t>
      </w:r>
      <w:r>
        <w:rPr>
          <w:spacing w:val="-57"/>
        </w:rPr>
        <w:t xml:space="preserve"> </w:t>
      </w:r>
      <w:r>
        <w:t>социальном окружении из адаптированных источников (в том числе учебных материалов) и</w:t>
      </w:r>
      <w:r>
        <w:rPr>
          <w:spacing w:val="1"/>
        </w:rPr>
        <w:t xml:space="preserve"> </w:t>
      </w:r>
      <w:r>
        <w:t>публикаций</w:t>
      </w:r>
      <w:r>
        <w:rPr>
          <w:spacing w:val="-1"/>
        </w:rPr>
        <w:t xml:space="preserve"> </w:t>
      </w:r>
      <w:r>
        <w:t>в</w:t>
      </w:r>
      <w:r>
        <w:rPr>
          <w:spacing w:val="-1"/>
        </w:rPr>
        <w:t xml:space="preserve"> </w:t>
      </w:r>
      <w:r>
        <w:t>СМИ;</w:t>
      </w:r>
    </w:p>
    <w:p w:rsidR="00292DCE" w:rsidRDefault="00F301D9">
      <w:pPr>
        <w:pStyle w:val="a3"/>
        <w:spacing w:before="163" w:line="252" w:lineRule="auto"/>
        <w:ind w:right="354"/>
      </w:pPr>
      <w:r>
        <w:t>оценивать собственные поступки и поведение других людей в ходе общения, в ситуациях</w:t>
      </w:r>
      <w:r>
        <w:rPr>
          <w:spacing w:val="1"/>
        </w:rPr>
        <w:t xml:space="preserve"> </w:t>
      </w:r>
      <w:r>
        <w:t>взаимодействия</w:t>
      </w:r>
      <w:r>
        <w:rPr>
          <w:spacing w:val="-3"/>
        </w:rPr>
        <w:t xml:space="preserve"> </w:t>
      </w:r>
      <w:r>
        <w:t>с</w:t>
      </w:r>
      <w:r>
        <w:rPr>
          <w:spacing w:val="-3"/>
        </w:rPr>
        <w:t xml:space="preserve"> </w:t>
      </w:r>
      <w:r>
        <w:t>людьми</w:t>
      </w:r>
      <w:r>
        <w:rPr>
          <w:spacing w:val="-2"/>
        </w:rPr>
        <w:t xml:space="preserve"> </w:t>
      </w:r>
      <w:r>
        <w:t>с</w:t>
      </w:r>
      <w:r>
        <w:rPr>
          <w:spacing w:val="-3"/>
        </w:rPr>
        <w:t xml:space="preserve"> </w:t>
      </w:r>
      <w:r>
        <w:t>ОВЗ;</w:t>
      </w:r>
      <w:r>
        <w:rPr>
          <w:spacing w:val="-2"/>
        </w:rPr>
        <w:t xml:space="preserve"> </w:t>
      </w:r>
      <w:r>
        <w:t>оценивать</w:t>
      </w:r>
      <w:r>
        <w:rPr>
          <w:spacing w:val="-3"/>
        </w:rPr>
        <w:t xml:space="preserve"> </w:t>
      </w:r>
      <w:r>
        <w:t>свое</w:t>
      </w:r>
      <w:r>
        <w:rPr>
          <w:spacing w:val="-4"/>
        </w:rPr>
        <w:t xml:space="preserve"> </w:t>
      </w:r>
      <w:r>
        <w:t>отношение</w:t>
      </w:r>
      <w:r>
        <w:rPr>
          <w:spacing w:val="-3"/>
        </w:rPr>
        <w:t xml:space="preserve"> </w:t>
      </w:r>
      <w:r>
        <w:t>к учебе</w:t>
      </w:r>
      <w:r>
        <w:rPr>
          <w:spacing w:val="-3"/>
        </w:rPr>
        <w:t xml:space="preserve"> </w:t>
      </w:r>
      <w:r>
        <w:t>как</w:t>
      </w:r>
      <w:r>
        <w:rPr>
          <w:spacing w:val="-3"/>
        </w:rPr>
        <w:t xml:space="preserve"> </w:t>
      </w:r>
      <w:r>
        <w:t>важному</w:t>
      </w:r>
      <w:r>
        <w:rPr>
          <w:spacing w:val="-5"/>
        </w:rPr>
        <w:t xml:space="preserve"> </w:t>
      </w:r>
      <w:r>
        <w:t>виду</w:t>
      </w:r>
      <w:r>
        <w:rPr>
          <w:spacing w:val="-7"/>
        </w:rPr>
        <w:t xml:space="preserve"> </w:t>
      </w:r>
      <w:r>
        <w:t>деятельности;</w:t>
      </w:r>
    </w:p>
    <w:p w:rsidR="00292DCE" w:rsidRDefault="00F301D9">
      <w:pPr>
        <w:pStyle w:val="a3"/>
        <w:spacing w:before="167" w:line="254" w:lineRule="auto"/>
        <w:ind w:right="640"/>
      </w:pPr>
      <w:r>
        <w:t>приобретать опыт использования полученных знаний в практической деятельности, в повседневной</w:t>
      </w:r>
      <w:r>
        <w:rPr>
          <w:spacing w:val="-57"/>
        </w:rPr>
        <w:t xml:space="preserve"> </w:t>
      </w:r>
      <w:r>
        <w:t>жизни для выстраивания отношений с представителями старших поколений, со сверстниками и</w:t>
      </w:r>
      <w:r>
        <w:rPr>
          <w:spacing w:val="1"/>
        </w:rPr>
        <w:t xml:space="preserve"> </w:t>
      </w:r>
      <w:r>
        <w:t>младшими</w:t>
      </w:r>
      <w:r>
        <w:rPr>
          <w:spacing w:val="-1"/>
        </w:rPr>
        <w:t xml:space="preserve"> </w:t>
      </w:r>
      <w:r>
        <w:t>по возрасту,</w:t>
      </w:r>
      <w:r>
        <w:rPr>
          <w:spacing w:val="1"/>
        </w:rPr>
        <w:t xml:space="preserve"> </w:t>
      </w:r>
      <w:r>
        <w:t>активного</w:t>
      </w:r>
      <w:r>
        <w:rPr>
          <w:spacing w:val="2"/>
        </w:rPr>
        <w:t xml:space="preserve"> </w:t>
      </w:r>
      <w:r>
        <w:t>участия в</w:t>
      </w:r>
      <w:r>
        <w:rPr>
          <w:spacing w:val="-2"/>
        </w:rPr>
        <w:t xml:space="preserve"> </w:t>
      </w:r>
      <w:r>
        <w:t>жизни школы</w:t>
      </w:r>
      <w:r>
        <w:rPr>
          <w:spacing w:val="-4"/>
        </w:rPr>
        <w:t xml:space="preserve"> </w:t>
      </w:r>
      <w:r>
        <w:t>и класса;</w:t>
      </w:r>
    </w:p>
    <w:p w:rsidR="00292DCE" w:rsidRDefault="00F301D9">
      <w:pPr>
        <w:pStyle w:val="a3"/>
        <w:spacing w:before="161" w:line="254" w:lineRule="auto"/>
        <w:ind w:right="833"/>
      </w:pPr>
      <w:r>
        <w:t>приобретать опыт совместной деятельности, включая взаимодействие с людьми другой культуры,</w:t>
      </w:r>
      <w:r>
        <w:rPr>
          <w:spacing w:val="-57"/>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292DCE" w:rsidRDefault="00F301D9" w:rsidP="000B0FD5">
      <w:pPr>
        <w:pStyle w:val="a5"/>
        <w:numPr>
          <w:ilvl w:val="3"/>
          <w:numId w:val="152"/>
        </w:numPr>
        <w:tabs>
          <w:tab w:val="left" w:pos="1182"/>
        </w:tabs>
        <w:spacing w:before="160"/>
        <w:ind w:left="1181" w:hanging="782"/>
        <w:rPr>
          <w:sz w:val="24"/>
        </w:rPr>
      </w:pPr>
      <w:r>
        <w:rPr>
          <w:sz w:val="24"/>
        </w:rPr>
        <w:t>Общество,</w:t>
      </w:r>
      <w:r>
        <w:rPr>
          <w:spacing w:val="-4"/>
          <w:sz w:val="24"/>
        </w:rPr>
        <w:t xml:space="preserve"> </w:t>
      </w:r>
      <w:r>
        <w:rPr>
          <w:sz w:val="24"/>
        </w:rPr>
        <w:t>в</w:t>
      </w:r>
      <w:r>
        <w:rPr>
          <w:spacing w:val="-3"/>
          <w:sz w:val="24"/>
        </w:rPr>
        <w:t xml:space="preserve"> </w:t>
      </w:r>
      <w:r>
        <w:rPr>
          <w:sz w:val="24"/>
        </w:rPr>
        <w:t>котором</w:t>
      </w:r>
      <w:r>
        <w:rPr>
          <w:spacing w:val="-3"/>
          <w:sz w:val="24"/>
        </w:rPr>
        <w:t xml:space="preserve"> </w:t>
      </w:r>
      <w:r>
        <w:rPr>
          <w:sz w:val="24"/>
        </w:rPr>
        <w:t>мы</w:t>
      </w:r>
      <w:r>
        <w:rPr>
          <w:spacing w:val="-2"/>
          <w:sz w:val="24"/>
        </w:rPr>
        <w:t xml:space="preserve"> </w:t>
      </w:r>
      <w:r>
        <w:rPr>
          <w:sz w:val="24"/>
        </w:rPr>
        <w:t>живем:</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621"/>
      </w:pPr>
      <w:r>
        <w:lastRenderedPageBreak/>
        <w:t>осваивать и применять знания об обществе и природе, положении человека в обществе, процессах и</w:t>
      </w:r>
      <w:r>
        <w:rPr>
          <w:spacing w:val="-57"/>
        </w:rPr>
        <w:t xml:space="preserve"> </w:t>
      </w:r>
      <w:r>
        <w:t>явлениях в экономической жизни общества, явлениях в политической жизни общества, о народах</w:t>
      </w:r>
      <w:r>
        <w:rPr>
          <w:spacing w:val="1"/>
        </w:rPr>
        <w:t xml:space="preserve"> </w:t>
      </w:r>
      <w:r>
        <w:t>России, о государственной власти в Российской Федерации; культуре и духовной жизни, типах</w:t>
      </w:r>
      <w:r>
        <w:rPr>
          <w:spacing w:val="1"/>
        </w:rPr>
        <w:t xml:space="preserve"> </w:t>
      </w:r>
      <w:r>
        <w:t>общества,</w:t>
      </w:r>
      <w:r>
        <w:rPr>
          <w:spacing w:val="-1"/>
        </w:rPr>
        <w:t xml:space="preserve"> </w:t>
      </w:r>
      <w:r>
        <w:t>глобальных</w:t>
      </w:r>
      <w:r>
        <w:rPr>
          <w:spacing w:val="-1"/>
        </w:rPr>
        <w:t xml:space="preserve"> </w:t>
      </w:r>
      <w:r>
        <w:t>проблемах;</w:t>
      </w:r>
    </w:p>
    <w:p w:rsidR="00292DCE" w:rsidRDefault="00F301D9">
      <w:pPr>
        <w:pStyle w:val="a3"/>
        <w:spacing w:before="163" w:line="254" w:lineRule="auto"/>
        <w:ind w:right="938"/>
      </w:pPr>
      <w:r>
        <w:t>характеризовать устройство общества, российское государство, высшие органы государственной</w:t>
      </w:r>
      <w:r>
        <w:rPr>
          <w:spacing w:val="-57"/>
        </w:rPr>
        <w:t xml:space="preserve"> </w:t>
      </w:r>
      <w:r>
        <w:t>власти в Российской Федерации, традиционные российские духовно-нравственные ценности,</w:t>
      </w:r>
      <w:r>
        <w:rPr>
          <w:spacing w:val="1"/>
        </w:rPr>
        <w:t xml:space="preserve"> </w:t>
      </w:r>
      <w:r>
        <w:t>особенности</w:t>
      </w:r>
      <w:r>
        <w:rPr>
          <w:spacing w:val="-1"/>
        </w:rPr>
        <w:t xml:space="preserve"> </w:t>
      </w:r>
      <w:r>
        <w:t>информационного общества;</w:t>
      </w:r>
    </w:p>
    <w:p w:rsidR="00292DCE" w:rsidRDefault="00F301D9">
      <w:pPr>
        <w:pStyle w:val="a3"/>
        <w:spacing w:before="161" w:line="252" w:lineRule="auto"/>
        <w:ind w:right="1095"/>
      </w:pPr>
      <w:r>
        <w:t>приводить примеры разного положения людей в обществе, видов экономической деятельности,</w:t>
      </w:r>
      <w:r>
        <w:rPr>
          <w:spacing w:val="-57"/>
        </w:rPr>
        <w:t xml:space="preserve"> </w:t>
      </w:r>
      <w:r>
        <w:t>глобальных</w:t>
      </w:r>
      <w:r>
        <w:rPr>
          <w:spacing w:val="1"/>
        </w:rPr>
        <w:t xml:space="preserve"> </w:t>
      </w:r>
      <w:r>
        <w:t>проблем;</w:t>
      </w:r>
    </w:p>
    <w:p w:rsidR="00292DCE" w:rsidRDefault="00F301D9">
      <w:pPr>
        <w:pStyle w:val="a3"/>
        <w:spacing w:before="165"/>
      </w:pPr>
      <w:r>
        <w:t>классифицировать</w:t>
      </w:r>
      <w:r>
        <w:rPr>
          <w:spacing w:val="-3"/>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292DCE" w:rsidRDefault="00F301D9">
      <w:pPr>
        <w:pStyle w:val="a3"/>
        <w:spacing w:before="177" w:line="254" w:lineRule="auto"/>
        <w:ind w:right="905"/>
      </w:pPr>
      <w:r>
        <w:t>сравнивать социальные общности и группы, положение в обществе различных людей; различные</w:t>
      </w:r>
      <w:r>
        <w:rPr>
          <w:spacing w:val="-57"/>
        </w:rPr>
        <w:t xml:space="preserve"> </w:t>
      </w:r>
      <w:r>
        <w:t>формы</w:t>
      </w:r>
      <w:r>
        <w:rPr>
          <w:spacing w:val="-1"/>
        </w:rPr>
        <w:t xml:space="preserve"> </w:t>
      </w:r>
      <w:r>
        <w:t>хозяйствования;</w:t>
      </w:r>
    </w:p>
    <w:p w:rsidR="00292DCE" w:rsidRDefault="00F301D9">
      <w:pPr>
        <w:pStyle w:val="a3"/>
        <w:spacing w:before="162" w:line="252" w:lineRule="auto"/>
        <w:ind w:right="803"/>
      </w:pPr>
      <w:r>
        <w:t>устанавливать взаимодействия общества и природы, человека и общества, деятельности основных</w:t>
      </w:r>
      <w:r>
        <w:rPr>
          <w:spacing w:val="-57"/>
        </w:rPr>
        <w:t xml:space="preserve"> </w:t>
      </w:r>
      <w:r>
        <w:t>участников</w:t>
      </w:r>
      <w:r>
        <w:rPr>
          <w:spacing w:val="-1"/>
        </w:rPr>
        <w:t xml:space="preserve"> </w:t>
      </w:r>
      <w:r>
        <w:t>экономики;</w:t>
      </w:r>
    </w:p>
    <w:p w:rsidR="00292DCE" w:rsidRDefault="00F301D9">
      <w:pPr>
        <w:pStyle w:val="a3"/>
        <w:spacing w:before="167" w:line="254" w:lineRule="auto"/>
        <w:ind w:right="1106"/>
      </w:pPr>
      <w:r>
        <w:t>использовать полученные знания для объяснения (устного и письменного) влияния природы на</w:t>
      </w:r>
      <w:r>
        <w:rPr>
          <w:spacing w:val="-57"/>
        </w:rPr>
        <w:t xml:space="preserve"> </w:t>
      </w:r>
      <w:r>
        <w:t>общество и общества на природу, сущности и взаимосвязей явлений, процессов социальной</w:t>
      </w:r>
      <w:r>
        <w:rPr>
          <w:spacing w:val="1"/>
        </w:rPr>
        <w:t xml:space="preserve"> </w:t>
      </w:r>
      <w:r>
        <w:t>действительности;</w:t>
      </w:r>
    </w:p>
    <w:p w:rsidR="00292DCE" w:rsidRDefault="00F301D9">
      <w:pPr>
        <w:pStyle w:val="a3"/>
        <w:spacing w:before="162" w:line="254" w:lineRule="auto"/>
        <w:ind w:right="684"/>
      </w:pPr>
      <w:r>
        <w:t>определять и аргументировать с использованием обществоведческих знаний, фактов общественной</w:t>
      </w:r>
      <w:r>
        <w:rPr>
          <w:spacing w:val="-57"/>
        </w:rPr>
        <w:t xml:space="preserve"> </w:t>
      </w:r>
      <w:r>
        <w:t>жизни и личного социального опыта свое отношение к проблемам взаимодействия человека и</w:t>
      </w:r>
      <w:r>
        <w:rPr>
          <w:spacing w:val="1"/>
        </w:rPr>
        <w:t xml:space="preserve"> </w:t>
      </w:r>
      <w:r>
        <w:t>природы,</w:t>
      </w:r>
      <w:r>
        <w:rPr>
          <w:spacing w:val="-1"/>
        </w:rPr>
        <w:t xml:space="preserve"> </w:t>
      </w:r>
      <w:r>
        <w:t>сохранению</w:t>
      </w:r>
      <w:r>
        <w:rPr>
          <w:spacing w:val="-2"/>
        </w:rPr>
        <w:t xml:space="preserve"> </w:t>
      </w:r>
      <w:r>
        <w:t>духовных</w:t>
      </w:r>
      <w:r>
        <w:rPr>
          <w:spacing w:val="1"/>
        </w:rPr>
        <w:t xml:space="preserve"> </w:t>
      </w:r>
      <w:r>
        <w:t>ценностей</w:t>
      </w:r>
      <w:r>
        <w:rPr>
          <w:spacing w:val="4"/>
        </w:rPr>
        <w:t xml:space="preserve"> </w:t>
      </w:r>
      <w:r>
        <w:t>российского народа;</w:t>
      </w:r>
    </w:p>
    <w:p w:rsidR="00292DCE" w:rsidRDefault="00F301D9">
      <w:pPr>
        <w:pStyle w:val="a3"/>
        <w:spacing w:before="161" w:line="252" w:lineRule="auto"/>
        <w:ind w:right="491"/>
      </w:pPr>
      <w:r>
        <w:t>решать познавательные и практические задачи (в том числе задачи, отражающие возможности юного</w:t>
      </w:r>
      <w:r>
        <w:rPr>
          <w:spacing w:val="-57"/>
        </w:rPr>
        <w:t xml:space="preserve"> </w:t>
      </w:r>
      <w:r>
        <w:t>гражданина</w:t>
      </w:r>
      <w:r>
        <w:rPr>
          <w:spacing w:val="-2"/>
        </w:rPr>
        <w:t xml:space="preserve"> </w:t>
      </w:r>
      <w:r>
        <w:t>внести свой</w:t>
      </w:r>
      <w:r>
        <w:rPr>
          <w:spacing w:val="-1"/>
        </w:rPr>
        <w:t xml:space="preserve"> </w:t>
      </w:r>
      <w:r>
        <w:t>вклад в</w:t>
      </w:r>
      <w:r>
        <w:rPr>
          <w:spacing w:val="-2"/>
        </w:rPr>
        <w:t xml:space="preserve"> </w:t>
      </w:r>
      <w:r>
        <w:t>решение</w:t>
      </w:r>
      <w:r>
        <w:rPr>
          <w:spacing w:val="-1"/>
        </w:rPr>
        <w:t xml:space="preserve"> </w:t>
      </w:r>
      <w:r>
        <w:t>экологической проблемы);</w:t>
      </w:r>
    </w:p>
    <w:p w:rsidR="00292DCE" w:rsidRDefault="00F301D9">
      <w:pPr>
        <w:pStyle w:val="a3"/>
        <w:spacing w:before="168" w:line="252" w:lineRule="auto"/>
        <w:ind w:right="1132"/>
      </w:pPr>
      <w:r>
        <w:t>овладевать смысловым чтением текстов обществоведческой тематики, касающихся отношений</w:t>
      </w:r>
      <w:r>
        <w:rPr>
          <w:spacing w:val="-57"/>
        </w:rPr>
        <w:t xml:space="preserve"> </w:t>
      </w:r>
      <w:r>
        <w:t>человека</w:t>
      </w:r>
      <w:r>
        <w:rPr>
          <w:spacing w:val="-3"/>
        </w:rPr>
        <w:t xml:space="preserve"> </w:t>
      </w:r>
      <w:r>
        <w:t>и</w:t>
      </w:r>
      <w:r>
        <w:rPr>
          <w:spacing w:val="-1"/>
        </w:rPr>
        <w:t xml:space="preserve"> </w:t>
      </w:r>
      <w:r>
        <w:t>природы, устройства</w:t>
      </w:r>
      <w:r>
        <w:rPr>
          <w:spacing w:val="-4"/>
        </w:rPr>
        <w:t xml:space="preserve"> </w:t>
      </w:r>
      <w:r>
        <w:t>общественной</w:t>
      </w:r>
      <w:r>
        <w:rPr>
          <w:spacing w:val="-3"/>
        </w:rPr>
        <w:t xml:space="preserve"> </w:t>
      </w:r>
      <w:r>
        <w:t>жизни,</w:t>
      </w:r>
      <w:r>
        <w:rPr>
          <w:spacing w:val="-1"/>
        </w:rPr>
        <w:t xml:space="preserve"> </w:t>
      </w:r>
      <w:r>
        <w:t>основных сфер</w:t>
      </w:r>
      <w:r>
        <w:rPr>
          <w:spacing w:val="-1"/>
        </w:rPr>
        <w:t xml:space="preserve"> </w:t>
      </w:r>
      <w:r>
        <w:t>жизни</w:t>
      </w:r>
      <w:r>
        <w:rPr>
          <w:spacing w:val="-1"/>
        </w:rPr>
        <w:t xml:space="preserve"> </w:t>
      </w:r>
      <w:r>
        <w:t>общества;</w:t>
      </w:r>
    </w:p>
    <w:p w:rsidR="00292DCE" w:rsidRDefault="00F301D9">
      <w:pPr>
        <w:pStyle w:val="a3"/>
        <w:spacing w:before="166" w:line="252" w:lineRule="auto"/>
        <w:ind w:right="380"/>
      </w:pPr>
      <w:r>
        <w:t>извлекать информацию из разных источников о человеке и обществе, включая информацию о народах</w:t>
      </w:r>
      <w:r>
        <w:rPr>
          <w:spacing w:val="-57"/>
        </w:rPr>
        <w:t xml:space="preserve"> </w:t>
      </w:r>
      <w:r>
        <w:t>России;</w:t>
      </w:r>
    </w:p>
    <w:p w:rsidR="00292DCE" w:rsidRDefault="00F301D9">
      <w:pPr>
        <w:pStyle w:val="a3"/>
        <w:spacing w:before="165" w:line="254" w:lineRule="auto"/>
        <w:ind w:right="994"/>
      </w:pPr>
      <w:r>
        <w:t>анализировать, обобщать, систематизировать, оценивать социальную информацию, включая</w:t>
      </w:r>
      <w:r>
        <w:rPr>
          <w:spacing w:val="1"/>
        </w:rPr>
        <w:t xml:space="preserve"> </w:t>
      </w:r>
      <w:r>
        <w:t>экономико-статистическую, из адаптированных источников (в том числе учебных материалов) и</w:t>
      </w:r>
      <w:r>
        <w:rPr>
          <w:spacing w:val="-57"/>
        </w:rPr>
        <w:t xml:space="preserve"> </w:t>
      </w:r>
      <w:r>
        <w:t>публикаций</w:t>
      </w:r>
      <w:r>
        <w:rPr>
          <w:spacing w:val="-2"/>
        </w:rPr>
        <w:t xml:space="preserve"> </w:t>
      </w:r>
      <w:r>
        <w:t>в</w:t>
      </w:r>
      <w:r>
        <w:rPr>
          <w:spacing w:val="-2"/>
        </w:rPr>
        <w:t xml:space="preserve"> </w:t>
      </w:r>
      <w:r>
        <w:t>СМИ;</w:t>
      </w:r>
      <w:r>
        <w:rPr>
          <w:spacing w:val="-1"/>
        </w:rPr>
        <w:t xml:space="preserve"> </w:t>
      </w:r>
      <w:r>
        <w:t>используя</w:t>
      </w:r>
      <w:r>
        <w:rPr>
          <w:spacing w:val="-1"/>
        </w:rPr>
        <w:t xml:space="preserve"> </w:t>
      </w:r>
      <w:r>
        <w:t>обществоведческие</w:t>
      </w:r>
      <w:r>
        <w:rPr>
          <w:spacing w:val="-2"/>
        </w:rPr>
        <w:t xml:space="preserve"> </w:t>
      </w:r>
      <w:r>
        <w:t>знания,</w:t>
      </w:r>
      <w:r>
        <w:rPr>
          <w:spacing w:val="-1"/>
        </w:rPr>
        <w:t xml:space="preserve"> </w:t>
      </w:r>
      <w:r>
        <w:t>формулировать</w:t>
      </w:r>
      <w:r>
        <w:rPr>
          <w:spacing w:val="-1"/>
        </w:rPr>
        <w:t xml:space="preserve"> </w:t>
      </w:r>
      <w:r>
        <w:t>выводы;</w:t>
      </w:r>
    </w:p>
    <w:p w:rsidR="00292DCE" w:rsidRDefault="00F301D9">
      <w:pPr>
        <w:pStyle w:val="a3"/>
        <w:spacing w:before="161" w:line="252" w:lineRule="auto"/>
        <w:ind w:right="341"/>
      </w:pPr>
      <w:r>
        <w:t>оценивать собственные поступки и поведение других людей с точки зрения их соответствия духовным</w:t>
      </w:r>
      <w:r>
        <w:rPr>
          <w:spacing w:val="-57"/>
        </w:rPr>
        <w:t xml:space="preserve"> </w:t>
      </w:r>
      <w:r>
        <w:t>традициям</w:t>
      </w:r>
      <w:r>
        <w:rPr>
          <w:spacing w:val="-2"/>
        </w:rPr>
        <w:t xml:space="preserve"> </w:t>
      </w:r>
      <w:r>
        <w:t>общества;</w:t>
      </w:r>
    </w:p>
    <w:p w:rsidR="00292DCE" w:rsidRDefault="00F301D9">
      <w:pPr>
        <w:pStyle w:val="a3"/>
        <w:spacing w:before="168" w:line="254" w:lineRule="auto"/>
        <w:ind w:right="586"/>
      </w:pPr>
      <w:r>
        <w:t>использовать полученные знания, включая основы финансовой грамотности, в практической</w:t>
      </w:r>
      <w:r>
        <w:rPr>
          <w:spacing w:val="1"/>
        </w:rPr>
        <w:t xml:space="preserve"> </w:t>
      </w:r>
      <w:r>
        <w:t>деятельности, направленной на охрану природы; защиту прав потребителя (в том числе потребителя</w:t>
      </w:r>
      <w:r>
        <w:rPr>
          <w:spacing w:val="-57"/>
        </w:rPr>
        <w:t xml:space="preserve"> </w:t>
      </w:r>
      <w:r>
        <w:t>финансовых</w:t>
      </w:r>
      <w:r>
        <w:rPr>
          <w:spacing w:val="3"/>
        </w:rPr>
        <w:t xml:space="preserve"> </w:t>
      </w:r>
      <w:r>
        <w:t>услуг),</w:t>
      </w:r>
      <w:r>
        <w:rPr>
          <w:spacing w:val="-1"/>
        </w:rPr>
        <w:t xml:space="preserve"> </w:t>
      </w:r>
      <w:r>
        <w:t>на</w:t>
      </w:r>
      <w:r>
        <w:rPr>
          <w:spacing w:val="1"/>
        </w:rPr>
        <w:t xml:space="preserve"> </w:t>
      </w:r>
      <w:r>
        <w:t>соблюдение</w:t>
      </w:r>
      <w:r>
        <w:rPr>
          <w:spacing w:val="-2"/>
        </w:rPr>
        <w:t xml:space="preserve"> </w:t>
      </w:r>
      <w:r>
        <w:t>традиций общества,</w:t>
      </w:r>
      <w:r>
        <w:rPr>
          <w:spacing w:val="-1"/>
        </w:rPr>
        <w:t xml:space="preserve"> </w:t>
      </w:r>
      <w:r>
        <w:t>в</w:t>
      </w:r>
      <w:r>
        <w:rPr>
          <w:spacing w:val="-2"/>
        </w:rPr>
        <w:t xml:space="preserve"> </w:t>
      </w:r>
      <w:r>
        <w:t>котором мы живем;</w:t>
      </w:r>
    </w:p>
    <w:p w:rsidR="00292DCE" w:rsidRDefault="00F301D9">
      <w:pPr>
        <w:pStyle w:val="a3"/>
        <w:spacing w:before="162" w:line="254" w:lineRule="auto"/>
        <w:ind w:right="817"/>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взаимопонимания между людьми разных</w:t>
      </w:r>
      <w:r>
        <w:rPr>
          <w:spacing w:val="-57"/>
        </w:rPr>
        <w:t xml:space="preserve"> </w:t>
      </w:r>
      <w:r>
        <w:t>культур;</w:t>
      </w:r>
      <w:r>
        <w:rPr>
          <w:spacing w:val="-1"/>
        </w:rPr>
        <w:t xml:space="preserve"> </w:t>
      </w:r>
      <w:r>
        <w:t>осознавать ценность</w:t>
      </w:r>
      <w:r>
        <w:rPr>
          <w:spacing w:val="-3"/>
        </w:rPr>
        <w:t xml:space="preserve"> </w:t>
      </w:r>
      <w:r>
        <w:t>культуры</w:t>
      </w:r>
      <w:r>
        <w:rPr>
          <w:spacing w:val="4"/>
        </w:rPr>
        <w:t xml:space="preserve"> </w:t>
      </w:r>
      <w:r>
        <w:t>и традиций</w:t>
      </w:r>
      <w:r>
        <w:rPr>
          <w:spacing w:val="-1"/>
        </w:rPr>
        <w:t xml:space="preserve"> </w:t>
      </w:r>
      <w:r>
        <w:t>народов России.</w:t>
      </w:r>
    </w:p>
    <w:p w:rsidR="00292DCE" w:rsidRDefault="00F301D9" w:rsidP="000B0FD5">
      <w:pPr>
        <w:pStyle w:val="a5"/>
        <w:numPr>
          <w:ilvl w:val="2"/>
          <w:numId w:val="152"/>
        </w:numPr>
        <w:tabs>
          <w:tab w:val="left" w:pos="1002"/>
        </w:tabs>
        <w:spacing w:before="161" w:line="252" w:lineRule="auto"/>
        <w:ind w:right="979"/>
        <w:rPr>
          <w:sz w:val="24"/>
        </w:rPr>
      </w:pPr>
      <w:r>
        <w:rPr>
          <w:sz w:val="24"/>
        </w:rPr>
        <w:t>К концу обучения в 7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обществознанию:</w:t>
      </w:r>
    </w:p>
    <w:p w:rsidR="00292DCE" w:rsidRDefault="00F301D9" w:rsidP="000B0FD5">
      <w:pPr>
        <w:pStyle w:val="a5"/>
        <w:numPr>
          <w:ilvl w:val="3"/>
          <w:numId w:val="152"/>
        </w:numPr>
        <w:tabs>
          <w:tab w:val="left" w:pos="1182"/>
        </w:tabs>
        <w:spacing w:before="164"/>
        <w:ind w:left="1181" w:hanging="782"/>
        <w:rPr>
          <w:sz w:val="24"/>
        </w:rPr>
      </w:pPr>
      <w:r>
        <w:rPr>
          <w:sz w:val="24"/>
        </w:rPr>
        <w:t>Социальные</w:t>
      </w:r>
      <w:r>
        <w:rPr>
          <w:spacing w:val="-4"/>
          <w:sz w:val="24"/>
        </w:rPr>
        <w:t xml:space="preserve"> </w:t>
      </w:r>
      <w:r>
        <w:rPr>
          <w:sz w:val="24"/>
        </w:rPr>
        <w:t>ценности</w:t>
      </w:r>
      <w:r>
        <w:rPr>
          <w:spacing w:val="-3"/>
          <w:sz w:val="24"/>
        </w:rPr>
        <w:t xml:space="preserve"> </w:t>
      </w:r>
      <w:r>
        <w:rPr>
          <w:sz w:val="24"/>
        </w:rPr>
        <w:t>и</w:t>
      </w:r>
      <w:r>
        <w:rPr>
          <w:spacing w:val="-2"/>
          <w:sz w:val="24"/>
        </w:rPr>
        <w:t xml:space="preserve"> </w:t>
      </w:r>
      <w:r>
        <w:rPr>
          <w:sz w:val="24"/>
        </w:rPr>
        <w:t>нормы:</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2" w:lineRule="auto"/>
        <w:ind w:right="585"/>
      </w:pPr>
      <w:r>
        <w:lastRenderedPageBreak/>
        <w:t>осваивать и применять знания о социальных ценностях; о содержании и значении социальных норм,</w:t>
      </w:r>
      <w:r>
        <w:rPr>
          <w:spacing w:val="-57"/>
        </w:rPr>
        <w:t xml:space="preserve"> </w:t>
      </w:r>
      <w:r>
        <w:t>регулирующих</w:t>
      </w:r>
      <w:r>
        <w:rPr>
          <w:spacing w:val="1"/>
        </w:rPr>
        <w:t xml:space="preserve"> </w:t>
      </w:r>
      <w:r>
        <w:t>общественные</w:t>
      </w:r>
      <w:r>
        <w:rPr>
          <w:spacing w:val="-2"/>
        </w:rPr>
        <w:t xml:space="preserve"> </w:t>
      </w:r>
      <w:r>
        <w:t>отношения;</w:t>
      </w:r>
    </w:p>
    <w:p w:rsidR="00292DCE" w:rsidRDefault="00F301D9">
      <w:pPr>
        <w:pStyle w:val="a3"/>
        <w:spacing w:before="168" w:line="254" w:lineRule="auto"/>
        <w:ind w:right="632"/>
      </w:pPr>
      <w:r>
        <w:t>характеризовать традиционные российские духовно-нравственные ценности (в том числе защита</w:t>
      </w:r>
      <w:r>
        <w:rPr>
          <w:spacing w:val="1"/>
        </w:rPr>
        <w:t xml:space="preserve"> </w:t>
      </w:r>
      <w:r>
        <w:t>человеческой жизни, прав и свобод человека, гуманизм, милосердие), моральные нормы и их роль в</w:t>
      </w:r>
      <w:r>
        <w:rPr>
          <w:spacing w:val="-57"/>
        </w:rPr>
        <w:t xml:space="preserve"> </w:t>
      </w:r>
      <w:r>
        <w:t>жизни</w:t>
      </w:r>
      <w:r>
        <w:rPr>
          <w:spacing w:val="-1"/>
        </w:rPr>
        <w:t xml:space="preserve"> </w:t>
      </w:r>
      <w:r>
        <w:t>общества;</w:t>
      </w:r>
    </w:p>
    <w:p w:rsidR="00292DCE" w:rsidRDefault="00F301D9">
      <w:pPr>
        <w:pStyle w:val="a3"/>
        <w:spacing w:before="161" w:line="252" w:lineRule="auto"/>
        <w:ind w:right="1011"/>
      </w:pPr>
      <w:r>
        <w:t>приводить примеры гражданственности и патриотизма; ситуаций морального выбора, ситуаций,</w:t>
      </w:r>
      <w:r>
        <w:rPr>
          <w:spacing w:val="-57"/>
        </w:rPr>
        <w:t xml:space="preserve"> </w:t>
      </w:r>
      <w:r>
        <w:t>регулируемых различными видами социальных</w:t>
      </w:r>
      <w:r>
        <w:rPr>
          <w:spacing w:val="2"/>
        </w:rPr>
        <w:t xml:space="preserve"> </w:t>
      </w:r>
      <w:r>
        <w:t>норм;</w:t>
      </w:r>
    </w:p>
    <w:p w:rsidR="00292DCE" w:rsidRDefault="00F301D9">
      <w:pPr>
        <w:pStyle w:val="a3"/>
        <w:spacing w:before="165" w:line="391" w:lineRule="auto"/>
        <w:ind w:right="2802"/>
      </w:pPr>
      <w:r>
        <w:t>классифицировать социальные нормы, их существенные признаки и элементы;</w:t>
      </w:r>
      <w:r>
        <w:rPr>
          <w:spacing w:val="-57"/>
        </w:rPr>
        <w:t xml:space="preserve"> </w:t>
      </w:r>
      <w:r>
        <w:t>сравнивать</w:t>
      </w:r>
      <w:r>
        <w:rPr>
          <w:spacing w:val="-1"/>
        </w:rPr>
        <w:t xml:space="preserve"> </w:t>
      </w:r>
      <w:r>
        <w:t>отдельные</w:t>
      </w:r>
      <w:r>
        <w:rPr>
          <w:spacing w:val="-2"/>
        </w:rPr>
        <w:t xml:space="preserve"> </w:t>
      </w:r>
      <w:r>
        <w:t>виды социальных</w:t>
      </w:r>
      <w:r>
        <w:rPr>
          <w:spacing w:val="-1"/>
        </w:rPr>
        <w:t xml:space="preserve"> </w:t>
      </w:r>
      <w:r>
        <w:t>норм;</w:t>
      </w:r>
    </w:p>
    <w:p w:rsidR="00292DCE" w:rsidRDefault="00F301D9">
      <w:pPr>
        <w:pStyle w:val="a3"/>
        <w:spacing w:before="5"/>
      </w:pPr>
      <w:r>
        <w:t>устанавливать</w:t>
      </w:r>
      <w:r>
        <w:rPr>
          <w:spacing w:val="-4"/>
        </w:rPr>
        <w:t xml:space="preserve"> </w:t>
      </w:r>
      <w:r>
        <w:t>и</w:t>
      </w:r>
      <w:r>
        <w:rPr>
          <w:spacing w:val="-3"/>
        </w:rPr>
        <w:t xml:space="preserve"> </w:t>
      </w:r>
      <w:r>
        <w:t>объяснять</w:t>
      </w:r>
      <w:r>
        <w:rPr>
          <w:spacing w:val="-3"/>
        </w:rPr>
        <w:t xml:space="preserve"> </w:t>
      </w:r>
      <w:r>
        <w:t>влияние</w:t>
      </w:r>
      <w:r>
        <w:rPr>
          <w:spacing w:val="-4"/>
        </w:rPr>
        <w:t xml:space="preserve"> </w:t>
      </w:r>
      <w:r>
        <w:t>социальных</w:t>
      </w:r>
      <w:r>
        <w:rPr>
          <w:spacing w:val="-1"/>
        </w:rPr>
        <w:t xml:space="preserve"> </w:t>
      </w:r>
      <w:r>
        <w:t>норм</w:t>
      </w:r>
      <w:r>
        <w:rPr>
          <w:spacing w:val="-7"/>
        </w:rPr>
        <w:t xml:space="preserve"> </w:t>
      </w:r>
      <w:r>
        <w:t>на</w:t>
      </w:r>
      <w:r>
        <w:rPr>
          <w:spacing w:val="-4"/>
        </w:rPr>
        <w:t xml:space="preserve"> </w:t>
      </w:r>
      <w:r>
        <w:t>общество</w:t>
      </w:r>
      <w:r>
        <w:rPr>
          <w:spacing w:val="-4"/>
        </w:rPr>
        <w:t xml:space="preserve"> </w:t>
      </w:r>
      <w:r>
        <w:t>и</w:t>
      </w:r>
      <w:r>
        <w:rPr>
          <w:spacing w:val="-3"/>
        </w:rPr>
        <w:t xml:space="preserve"> </w:t>
      </w:r>
      <w:r>
        <w:t>человека;</w:t>
      </w:r>
    </w:p>
    <w:p w:rsidR="00292DCE" w:rsidRDefault="00F301D9">
      <w:pPr>
        <w:pStyle w:val="a3"/>
        <w:spacing w:before="180" w:line="252" w:lineRule="auto"/>
        <w:ind w:right="912"/>
      </w:pPr>
      <w:r>
        <w:t>использовать полученные знания для объяснения (устного и письменного) сущности социальных</w:t>
      </w:r>
      <w:r>
        <w:rPr>
          <w:spacing w:val="-57"/>
        </w:rPr>
        <w:t xml:space="preserve"> </w:t>
      </w:r>
      <w:r>
        <w:t>норм;</w:t>
      </w:r>
    </w:p>
    <w:p w:rsidR="00292DCE" w:rsidRDefault="00F301D9">
      <w:pPr>
        <w:pStyle w:val="a3"/>
        <w:spacing w:before="167" w:line="254" w:lineRule="auto"/>
        <w:ind w:right="625"/>
      </w:pPr>
      <w:r>
        <w:t>определять и аргументировать с использованием обществоведческих знаний, фактов общественной</w:t>
      </w:r>
      <w:r>
        <w:rPr>
          <w:spacing w:val="1"/>
        </w:rPr>
        <w:t xml:space="preserve"> </w:t>
      </w:r>
      <w:r>
        <w:t>жизни и личного социального опыта своё отношение к явлениям социальной действительности с</w:t>
      </w:r>
      <w:r>
        <w:rPr>
          <w:spacing w:val="1"/>
        </w:rPr>
        <w:t xml:space="preserve"> </w:t>
      </w:r>
      <w:r>
        <w:t>точки зрения социальных ценностей, к социальным нормам как регуляторам общественной жизни и</w:t>
      </w:r>
      <w:r>
        <w:rPr>
          <w:spacing w:val="-57"/>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p>
    <w:p w:rsidR="00292DCE" w:rsidRDefault="00F301D9">
      <w:pPr>
        <w:pStyle w:val="a3"/>
        <w:spacing w:before="162" w:line="252" w:lineRule="auto"/>
        <w:ind w:right="1436"/>
      </w:pPr>
      <w:r>
        <w:t>решать познавательные и практические задачи, отражающие действие социальных норм как</w:t>
      </w:r>
      <w:r>
        <w:rPr>
          <w:spacing w:val="-57"/>
        </w:rPr>
        <w:t xml:space="preserve"> </w:t>
      </w:r>
      <w:r>
        <w:t>регуляторов</w:t>
      </w:r>
      <w:r>
        <w:rPr>
          <w:spacing w:val="-1"/>
        </w:rPr>
        <w:t xml:space="preserve"> </w:t>
      </w:r>
      <w:r>
        <w:t>общественной жизни и</w:t>
      </w:r>
      <w:r>
        <w:rPr>
          <w:spacing w:val="-3"/>
        </w:rPr>
        <w:t xml:space="preserve"> </w:t>
      </w:r>
      <w:r>
        <w:t>поведения</w:t>
      </w:r>
      <w:r>
        <w:rPr>
          <w:spacing w:val="-3"/>
        </w:rPr>
        <w:t xml:space="preserve"> </w:t>
      </w:r>
      <w:r>
        <w:t>человека;</w:t>
      </w:r>
    </w:p>
    <w:p w:rsidR="00292DCE" w:rsidRDefault="00F301D9">
      <w:pPr>
        <w:pStyle w:val="a3"/>
        <w:spacing w:before="162"/>
      </w:pPr>
      <w:r>
        <w:t>осмысленно</w:t>
      </w:r>
      <w:r>
        <w:rPr>
          <w:spacing w:val="-5"/>
        </w:rPr>
        <w:t xml:space="preserve"> </w:t>
      </w:r>
      <w:r>
        <w:t>читать</w:t>
      </w:r>
      <w:r>
        <w:rPr>
          <w:spacing w:val="-4"/>
        </w:rPr>
        <w:t xml:space="preserve"> </w:t>
      </w:r>
      <w:r>
        <w:t>тексты,</w:t>
      </w:r>
      <w:r>
        <w:rPr>
          <w:spacing w:val="-4"/>
        </w:rPr>
        <w:t xml:space="preserve"> </w:t>
      </w:r>
      <w:r>
        <w:t>касающиеся</w:t>
      </w:r>
      <w:r>
        <w:rPr>
          <w:spacing w:val="-4"/>
        </w:rPr>
        <w:t xml:space="preserve"> </w:t>
      </w:r>
      <w:r>
        <w:t>гуманизма,</w:t>
      </w:r>
      <w:r>
        <w:rPr>
          <w:spacing w:val="-4"/>
        </w:rPr>
        <w:t xml:space="preserve"> </w:t>
      </w:r>
      <w:r>
        <w:t>гражданственности,</w:t>
      </w:r>
      <w:r>
        <w:rPr>
          <w:spacing w:val="-4"/>
        </w:rPr>
        <w:t xml:space="preserve"> </w:t>
      </w:r>
      <w:r>
        <w:t>патриотизма;</w:t>
      </w:r>
    </w:p>
    <w:p w:rsidR="00292DCE" w:rsidRDefault="00F301D9">
      <w:pPr>
        <w:pStyle w:val="a3"/>
        <w:spacing w:before="180" w:line="252" w:lineRule="auto"/>
        <w:ind w:right="692"/>
      </w:pPr>
      <w:r>
        <w:t>извлекать информацию из разных источников о принципах и нормах морали, проблеме морального</w:t>
      </w:r>
      <w:r>
        <w:rPr>
          <w:spacing w:val="-57"/>
        </w:rPr>
        <w:t xml:space="preserve"> </w:t>
      </w:r>
      <w:r>
        <w:t>выбора;</w:t>
      </w:r>
    </w:p>
    <w:p w:rsidR="00292DCE" w:rsidRDefault="00F301D9">
      <w:pPr>
        <w:pStyle w:val="a3"/>
        <w:spacing w:before="168" w:line="254" w:lineRule="auto"/>
        <w:ind w:right="353"/>
      </w:pPr>
      <w:r>
        <w:t>анализировать, обобщать, систематизировать, оценивать социальную информацию из адаптированных</w:t>
      </w:r>
      <w:r>
        <w:rPr>
          <w:spacing w:val="-57"/>
        </w:rPr>
        <w:t xml:space="preserve"> </w:t>
      </w:r>
      <w:r>
        <w:t>источников (в том числе учебных материалов) и публикаций в СМИ, соотносить её с собственными</w:t>
      </w:r>
      <w:r>
        <w:rPr>
          <w:spacing w:val="1"/>
        </w:rPr>
        <w:t xml:space="preserve"> </w:t>
      </w:r>
      <w:r>
        <w:t>знаниями</w:t>
      </w:r>
      <w:r>
        <w:rPr>
          <w:spacing w:val="-1"/>
        </w:rPr>
        <w:t xml:space="preserve"> </w:t>
      </w:r>
      <w:r>
        <w:t>о моральном</w:t>
      </w:r>
      <w:r>
        <w:rPr>
          <w:spacing w:val="-4"/>
        </w:rPr>
        <w:t xml:space="preserve"> </w:t>
      </w:r>
      <w:r>
        <w:t>и</w:t>
      </w:r>
      <w:r>
        <w:rPr>
          <w:spacing w:val="-1"/>
        </w:rPr>
        <w:t xml:space="preserve"> </w:t>
      </w:r>
      <w:r>
        <w:t>правовом</w:t>
      </w:r>
      <w:r>
        <w:rPr>
          <w:spacing w:val="-1"/>
        </w:rPr>
        <w:t xml:space="preserve"> </w:t>
      </w:r>
      <w:r>
        <w:t>регулировании</w:t>
      </w:r>
      <w:r>
        <w:rPr>
          <w:spacing w:val="-2"/>
        </w:rPr>
        <w:t xml:space="preserve"> </w:t>
      </w:r>
      <w:r>
        <w:t>поведения человека;</w:t>
      </w:r>
    </w:p>
    <w:p w:rsidR="00292DCE" w:rsidRDefault="00F301D9">
      <w:pPr>
        <w:pStyle w:val="a3"/>
        <w:spacing w:before="159" w:line="393" w:lineRule="auto"/>
        <w:ind w:right="623"/>
      </w:pPr>
      <w:r>
        <w:t>оценивать собственные поступки, поведение людей с точки зрения их соответствия нормам морали;</w:t>
      </w:r>
      <w:r>
        <w:rPr>
          <w:spacing w:val="-57"/>
        </w:rPr>
        <w:t xml:space="preserve"> </w:t>
      </w:r>
      <w:r>
        <w:t>использовать</w:t>
      </w:r>
      <w:r>
        <w:rPr>
          <w:spacing w:val="-1"/>
        </w:rPr>
        <w:t xml:space="preserve"> </w:t>
      </w:r>
      <w:r>
        <w:t>полученные</w:t>
      </w:r>
      <w:r>
        <w:rPr>
          <w:spacing w:val="-3"/>
        </w:rPr>
        <w:t xml:space="preserve"> </w:t>
      </w:r>
      <w:r>
        <w:t>знания</w:t>
      </w:r>
      <w:r>
        <w:rPr>
          <w:spacing w:val="-1"/>
        </w:rPr>
        <w:t xml:space="preserve"> </w:t>
      </w:r>
      <w:r>
        <w:t>о социальных</w:t>
      </w:r>
      <w:r>
        <w:rPr>
          <w:spacing w:val="1"/>
        </w:rPr>
        <w:t xml:space="preserve"> </w:t>
      </w:r>
      <w:r>
        <w:t>нормах</w:t>
      </w:r>
      <w:r>
        <w:rPr>
          <w:spacing w:val="1"/>
        </w:rPr>
        <w:t xml:space="preserve"> </w:t>
      </w:r>
      <w:r>
        <w:t>в</w:t>
      </w:r>
      <w:r>
        <w:rPr>
          <w:spacing w:val="-2"/>
        </w:rPr>
        <w:t xml:space="preserve"> </w:t>
      </w:r>
      <w:r>
        <w:t>повседневной</w:t>
      </w:r>
      <w:r>
        <w:rPr>
          <w:spacing w:val="-1"/>
        </w:rPr>
        <w:t xml:space="preserve"> </w:t>
      </w:r>
      <w:r>
        <w:t>жизни;</w:t>
      </w:r>
    </w:p>
    <w:p w:rsidR="00292DCE" w:rsidRDefault="00F301D9">
      <w:pPr>
        <w:pStyle w:val="a3"/>
        <w:spacing w:before="2" w:line="254" w:lineRule="auto"/>
        <w:ind w:right="987"/>
      </w:pPr>
      <w:r>
        <w:t>самостоятельно заполнять форму (в том числе электронную) и составлять простейший документ</w:t>
      </w:r>
      <w:r>
        <w:rPr>
          <w:spacing w:val="-57"/>
        </w:rPr>
        <w:t xml:space="preserve"> </w:t>
      </w:r>
      <w:r>
        <w:t>(заявление);</w:t>
      </w:r>
    </w:p>
    <w:p w:rsidR="00292DCE" w:rsidRDefault="00F301D9">
      <w:pPr>
        <w:pStyle w:val="a3"/>
        <w:spacing w:before="161" w:line="254" w:lineRule="auto"/>
        <w:ind w:right="1239"/>
      </w:pPr>
      <w:r>
        <w:t>осуществлять совместную деятельность, включая взаимодействие с людьми другой культуры,</w:t>
      </w:r>
      <w:r>
        <w:rPr>
          <w:spacing w:val="-57"/>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3"/>
        </w:rPr>
        <w:t xml:space="preserve"> </w:t>
      </w:r>
      <w:r>
        <w:t>культур.</w:t>
      </w:r>
    </w:p>
    <w:p w:rsidR="00292DCE" w:rsidRDefault="00F301D9" w:rsidP="000B0FD5">
      <w:pPr>
        <w:pStyle w:val="a5"/>
        <w:numPr>
          <w:ilvl w:val="3"/>
          <w:numId w:val="152"/>
        </w:numPr>
        <w:tabs>
          <w:tab w:val="left" w:pos="1182"/>
        </w:tabs>
        <w:spacing w:before="160"/>
        <w:ind w:left="1181" w:hanging="782"/>
        <w:rPr>
          <w:sz w:val="24"/>
        </w:rPr>
      </w:pPr>
      <w:r>
        <w:rPr>
          <w:sz w:val="24"/>
        </w:rPr>
        <w:t>Человек</w:t>
      </w:r>
      <w:r>
        <w:rPr>
          <w:spacing w:val="-4"/>
          <w:sz w:val="24"/>
        </w:rPr>
        <w:t xml:space="preserve"> </w:t>
      </w:r>
      <w:r>
        <w:rPr>
          <w:sz w:val="24"/>
        </w:rPr>
        <w:t>как</w:t>
      </w:r>
      <w:r>
        <w:rPr>
          <w:spacing w:val="-1"/>
          <w:sz w:val="24"/>
        </w:rPr>
        <w:t xml:space="preserve"> </w:t>
      </w:r>
      <w:r>
        <w:rPr>
          <w:sz w:val="24"/>
        </w:rPr>
        <w:t>участник</w:t>
      </w:r>
      <w:r>
        <w:rPr>
          <w:spacing w:val="-6"/>
          <w:sz w:val="24"/>
        </w:rPr>
        <w:t xml:space="preserve"> </w:t>
      </w:r>
      <w:r>
        <w:rPr>
          <w:sz w:val="24"/>
        </w:rPr>
        <w:t>правовых</w:t>
      </w:r>
      <w:r>
        <w:rPr>
          <w:spacing w:val="-2"/>
          <w:sz w:val="24"/>
        </w:rPr>
        <w:t xml:space="preserve"> </w:t>
      </w:r>
      <w:r>
        <w:rPr>
          <w:sz w:val="24"/>
        </w:rPr>
        <w:t>отношений:</w:t>
      </w:r>
    </w:p>
    <w:p w:rsidR="00292DCE" w:rsidRDefault="00F301D9">
      <w:pPr>
        <w:pStyle w:val="a3"/>
        <w:spacing w:before="180" w:line="254" w:lineRule="auto"/>
        <w:ind w:right="586"/>
      </w:pPr>
      <w:r>
        <w:t>осваивать и применять знания о сущности права, о правоотношении как социальном и юридическом</w:t>
      </w:r>
      <w:r>
        <w:rPr>
          <w:spacing w:val="-57"/>
        </w:rPr>
        <w:t xml:space="preserve"> </w:t>
      </w:r>
      <w:r>
        <w:t>явлении, правовых нормах, регулирующих типичные для несовершеннолетнего и членов его семьи</w:t>
      </w:r>
      <w:r>
        <w:rPr>
          <w:spacing w:val="1"/>
        </w:rPr>
        <w:t xml:space="preserve"> </w:t>
      </w:r>
      <w:r>
        <w:t>общественные отношения, правовом статусе гражданина Российской Федерации (в том числе</w:t>
      </w:r>
      <w:r>
        <w:rPr>
          <w:spacing w:val="1"/>
        </w:rPr>
        <w:t xml:space="preserve"> </w:t>
      </w:r>
      <w:r>
        <w:t>несовершеннолетнего),</w:t>
      </w:r>
      <w:r>
        <w:rPr>
          <w:spacing w:val="1"/>
        </w:rPr>
        <w:t xml:space="preserve"> </w:t>
      </w:r>
      <w:r>
        <w:t>правонарушениях</w:t>
      </w:r>
      <w:r>
        <w:rPr>
          <w:spacing w:val="1"/>
        </w:rPr>
        <w:t xml:space="preserve"> </w:t>
      </w:r>
      <w:r>
        <w:t>и</w:t>
      </w:r>
      <w:r>
        <w:rPr>
          <w:spacing w:val="-1"/>
        </w:rPr>
        <w:t xml:space="preserve"> </w:t>
      </w:r>
      <w:r>
        <w:t>их</w:t>
      </w:r>
      <w:r>
        <w:rPr>
          <w:spacing w:val="-2"/>
        </w:rPr>
        <w:t xml:space="preserve"> </w:t>
      </w:r>
      <w:r>
        <w:t>опасности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rsidR="00292DCE" w:rsidRDefault="00F301D9">
      <w:pPr>
        <w:pStyle w:val="a3"/>
        <w:spacing w:before="162" w:line="252" w:lineRule="auto"/>
        <w:ind w:right="1576"/>
      </w:pPr>
      <w:r>
        <w:t>характеризовать право как регулятор общественных отношений, конституционные права и</w:t>
      </w:r>
      <w:r>
        <w:rPr>
          <w:spacing w:val="-57"/>
        </w:rPr>
        <w:t xml:space="preserve"> </w:t>
      </w:r>
      <w:r>
        <w:t>обязанности</w:t>
      </w:r>
      <w:r>
        <w:rPr>
          <w:spacing w:val="-1"/>
        </w:rPr>
        <w:t xml:space="preserve"> </w:t>
      </w:r>
      <w:r>
        <w:t>гражданина</w:t>
      </w:r>
      <w:r>
        <w:rPr>
          <w:spacing w:val="-4"/>
        </w:rPr>
        <w:t xml:space="preserve"> </w:t>
      </w:r>
      <w:r>
        <w:t>Российской</w:t>
      </w:r>
      <w:r>
        <w:rPr>
          <w:spacing w:val="-3"/>
        </w:rPr>
        <w:t xml:space="preserve"> </w:t>
      </w:r>
      <w:r>
        <w:t>Федерации,</w:t>
      </w:r>
      <w:r>
        <w:rPr>
          <w:spacing w:val="-3"/>
        </w:rPr>
        <w:t xml:space="preserve"> </w:t>
      </w:r>
      <w:r>
        <w:t>права</w:t>
      </w:r>
      <w:r>
        <w:rPr>
          <w:spacing w:val="-5"/>
        </w:rPr>
        <w:t xml:space="preserve"> </w:t>
      </w:r>
      <w:r>
        <w:t>ребёнка</w:t>
      </w:r>
      <w:r>
        <w:rPr>
          <w:spacing w:val="-4"/>
        </w:rPr>
        <w:t xml:space="preserve"> </w:t>
      </w:r>
      <w:r>
        <w:t>в</w:t>
      </w:r>
      <w:r>
        <w:rPr>
          <w:spacing w:val="-3"/>
        </w:rPr>
        <w:t xml:space="preserve"> </w:t>
      </w:r>
      <w:r>
        <w:t>Российской</w:t>
      </w:r>
      <w:r>
        <w:rPr>
          <w:spacing w:val="-3"/>
        </w:rPr>
        <w:t xml:space="preserve"> </w:t>
      </w:r>
      <w:r>
        <w:t>Федерации;</w:t>
      </w:r>
    </w:p>
    <w:p w:rsidR="00292DCE" w:rsidRDefault="00F301D9">
      <w:pPr>
        <w:pStyle w:val="a3"/>
        <w:spacing w:before="167" w:line="254" w:lineRule="auto"/>
      </w:pPr>
      <w:r>
        <w:t>приводить примеры и моделировать ситуации, в которых возникают правоотношения, и ситуации,</w:t>
      </w:r>
      <w:r>
        <w:rPr>
          <w:spacing w:val="1"/>
        </w:rPr>
        <w:t xml:space="preserve"> </w:t>
      </w:r>
      <w:r>
        <w:t>связанные</w:t>
      </w:r>
      <w:r>
        <w:rPr>
          <w:spacing w:val="-6"/>
        </w:rPr>
        <w:t xml:space="preserve"> </w:t>
      </w:r>
      <w:r>
        <w:t>с</w:t>
      </w:r>
      <w:r>
        <w:rPr>
          <w:spacing w:val="-4"/>
        </w:rPr>
        <w:t xml:space="preserve"> </w:t>
      </w:r>
      <w:r>
        <w:t>правонарушениями</w:t>
      </w:r>
      <w:r>
        <w:rPr>
          <w:spacing w:val="-4"/>
        </w:rPr>
        <w:t xml:space="preserve"> </w:t>
      </w:r>
      <w:r>
        <w:t>и</w:t>
      </w:r>
      <w:r>
        <w:rPr>
          <w:spacing w:val="-5"/>
        </w:rPr>
        <w:t xml:space="preserve"> </w:t>
      </w:r>
      <w:r>
        <w:t>наступлением</w:t>
      </w:r>
      <w:r>
        <w:rPr>
          <w:spacing w:val="-4"/>
        </w:rPr>
        <w:t xml:space="preserve"> </w:t>
      </w:r>
      <w:r>
        <w:t>юридической</w:t>
      </w:r>
      <w:r>
        <w:rPr>
          <w:spacing w:val="-4"/>
        </w:rPr>
        <w:t xml:space="preserve"> </w:t>
      </w:r>
      <w:r>
        <w:t>ответственности;</w:t>
      </w:r>
      <w:r>
        <w:rPr>
          <w:spacing w:val="-3"/>
        </w:rPr>
        <w:t xml:space="preserve"> </w:t>
      </w:r>
      <w:r>
        <w:t>способы</w:t>
      </w:r>
      <w:r>
        <w:rPr>
          <w:spacing w:val="-3"/>
        </w:rPr>
        <w:t xml:space="preserve"> </w:t>
      </w:r>
      <w:r>
        <w:t>защиты</w:t>
      </w:r>
      <w:r>
        <w:rPr>
          <w:spacing w:val="-4"/>
        </w:rPr>
        <w:t xml:space="preserve"> </w:t>
      </w:r>
      <w:r>
        <w:t>прав</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30"/>
      </w:pPr>
      <w:r>
        <w:lastRenderedPageBreak/>
        <w:t>ребёнка в Российской Федерации, примеры, поясняющие опасность правонарушений для личности и</w:t>
      </w:r>
      <w:r>
        <w:rPr>
          <w:spacing w:val="-57"/>
        </w:rPr>
        <w:t xml:space="preserve"> </w:t>
      </w:r>
      <w:r>
        <w:t>общества;</w:t>
      </w:r>
    </w:p>
    <w:p w:rsidR="00292DCE" w:rsidRDefault="00F301D9">
      <w:pPr>
        <w:pStyle w:val="a3"/>
        <w:spacing w:before="168" w:line="252" w:lineRule="auto"/>
        <w:ind w:right="1458"/>
      </w:pPr>
      <w:r>
        <w:t>классифицировать по разным признакам (в том числе устанавливать существенный признак</w:t>
      </w:r>
      <w:r>
        <w:rPr>
          <w:spacing w:val="-57"/>
        </w:rPr>
        <w:t xml:space="preserve"> </w:t>
      </w:r>
      <w:r>
        <w:t>классификации)</w:t>
      </w:r>
      <w:r>
        <w:rPr>
          <w:spacing w:val="-1"/>
        </w:rPr>
        <w:t xml:space="preserve"> </w:t>
      </w:r>
      <w:r>
        <w:t>нормы</w:t>
      </w:r>
      <w:r>
        <w:rPr>
          <w:spacing w:val="-4"/>
        </w:rPr>
        <w:t xml:space="preserve"> </w:t>
      </w:r>
      <w:r>
        <w:t>права,</w:t>
      </w:r>
      <w:r>
        <w:rPr>
          <w:spacing w:val="-1"/>
        </w:rPr>
        <w:t xml:space="preserve"> </w:t>
      </w:r>
      <w:r>
        <w:t>выделяя</w:t>
      </w:r>
      <w:r>
        <w:rPr>
          <w:spacing w:val="2"/>
        </w:rPr>
        <w:t xml:space="preserve"> </w:t>
      </w:r>
      <w:r>
        <w:t>существенные</w:t>
      </w:r>
      <w:r>
        <w:rPr>
          <w:spacing w:val="-3"/>
        </w:rPr>
        <w:t xml:space="preserve"> </w:t>
      </w:r>
      <w:r>
        <w:t>признаки;</w:t>
      </w:r>
    </w:p>
    <w:p w:rsidR="00292DCE" w:rsidRDefault="00F301D9">
      <w:pPr>
        <w:pStyle w:val="a3"/>
        <w:spacing w:before="167" w:line="254" w:lineRule="auto"/>
        <w:ind w:right="772"/>
      </w:pPr>
      <w:r>
        <w:t>сравнивать (в том числе устанавливать основания для сравнения) проступок и преступление,</w:t>
      </w:r>
      <w:r>
        <w:rPr>
          <w:spacing w:val="1"/>
        </w:rPr>
        <w:t xml:space="preserve"> </w:t>
      </w:r>
      <w:r>
        <w:t>дееспособность малолетних в возрасте от 6 до 14 лет и несовершеннолетних в возрасте от 14 до 18</w:t>
      </w:r>
      <w:r>
        <w:rPr>
          <w:spacing w:val="-57"/>
        </w:rPr>
        <w:t xml:space="preserve"> </w:t>
      </w:r>
      <w:r>
        <w:t>лет;</w:t>
      </w:r>
    </w:p>
    <w:p w:rsidR="00292DCE" w:rsidRDefault="00F301D9">
      <w:pPr>
        <w:pStyle w:val="a3"/>
        <w:spacing w:before="161" w:line="254" w:lineRule="auto"/>
        <w:ind w:right="635"/>
      </w:pPr>
      <w:r>
        <w:t>устанавливать и объяснять взаимосвязи, включая взаимодействия гражданина и государства, между</w:t>
      </w:r>
      <w:r>
        <w:rPr>
          <w:spacing w:val="-57"/>
        </w:rPr>
        <w:t xml:space="preserve"> </w:t>
      </w:r>
      <w:r>
        <w:t>правовым поведением и культурой личности, между особенностями дееспособности</w:t>
      </w:r>
      <w:r>
        <w:rPr>
          <w:spacing w:val="1"/>
        </w:rPr>
        <w:t xml:space="preserve"> </w:t>
      </w:r>
      <w:r>
        <w:t>несовершеннолетнего</w:t>
      </w:r>
      <w:r>
        <w:rPr>
          <w:spacing w:val="-2"/>
        </w:rPr>
        <w:t xml:space="preserve"> </w:t>
      </w:r>
      <w:r>
        <w:t>и его</w:t>
      </w:r>
      <w:r>
        <w:rPr>
          <w:spacing w:val="-1"/>
        </w:rPr>
        <w:t xml:space="preserve"> </w:t>
      </w:r>
      <w:r>
        <w:t>юридической</w:t>
      </w:r>
      <w:r>
        <w:rPr>
          <w:spacing w:val="-1"/>
        </w:rPr>
        <w:t xml:space="preserve"> </w:t>
      </w:r>
      <w:r>
        <w:t>ответственностью;</w:t>
      </w:r>
    </w:p>
    <w:p w:rsidR="00292DCE" w:rsidRDefault="00F301D9">
      <w:pPr>
        <w:pStyle w:val="a3"/>
        <w:spacing w:before="159" w:line="254" w:lineRule="auto"/>
        <w:ind w:right="1458"/>
      </w:pPr>
      <w:r>
        <w:t>использовать полученные знания для объяснения сущности права, роли права в обществе,</w:t>
      </w:r>
      <w:r>
        <w:rPr>
          <w:spacing w:val="1"/>
        </w:rPr>
        <w:t xml:space="preserve"> </w:t>
      </w:r>
      <w:r>
        <w:t>необходимости правомерного поведения, включая налоговое поведение и противодействие</w:t>
      </w:r>
      <w:r>
        <w:rPr>
          <w:spacing w:val="1"/>
        </w:rPr>
        <w:t xml:space="preserve"> </w:t>
      </w:r>
      <w:r>
        <w:t>коррупции, различий между правомерным и противоправным поведением, проступком и</w:t>
      </w:r>
      <w:r>
        <w:rPr>
          <w:spacing w:val="1"/>
        </w:rPr>
        <w:t xml:space="preserve"> </w:t>
      </w:r>
      <w:r>
        <w:t>преступлением; для осмысления личного социального опыта при исполнении типичных для</w:t>
      </w:r>
      <w:r>
        <w:rPr>
          <w:spacing w:val="-57"/>
        </w:rPr>
        <w:t xml:space="preserve"> </w:t>
      </w:r>
      <w:r>
        <w:t>несовершеннолетнего социальных ролей (члена семьи, обучающегося, члена ученической</w:t>
      </w:r>
      <w:r>
        <w:rPr>
          <w:spacing w:val="1"/>
        </w:rPr>
        <w:t xml:space="preserve"> </w:t>
      </w:r>
      <w:r>
        <w:t>общественной</w:t>
      </w:r>
      <w:r>
        <w:rPr>
          <w:spacing w:val="-1"/>
        </w:rPr>
        <w:t xml:space="preserve"> </w:t>
      </w:r>
      <w:r>
        <w:t>организации);</w:t>
      </w:r>
    </w:p>
    <w:p w:rsidR="00292DCE" w:rsidRDefault="00F301D9">
      <w:pPr>
        <w:pStyle w:val="a3"/>
        <w:spacing w:before="166" w:line="254" w:lineRule="auto"/>
        <w:ind w:right="684"/>
      </w:pPr>
      <w:r>
        <w:t>определять и аргументировать с использованием обществоведческих знаний, фактов общественной</w:t>
      </w:r>
      <w:r>
        <w:rPr>
          <w:spacing w:val="-57"/>
        </w:rPr>
        <w:t xml:space="preserve"> </w:t>
      </w:r>
      <w:r>
        <w:t>жизни и личного социального опыта своё отношение к роли правовых норм как регуляторов</w:t>
      </w:r>
      <w:r>
        <w:rPr>
          <w:spacing w:val="1"/>
        </w:rPr>
        <w:t xml:space="preserve"> </w:t>
      </w:r>
      <w:r>
        <w:t>общественной</w:t>
      </w:r>
      <w:r>
        <w:rPr>
          <w:spacing w:val="-1"/>
        </w:rPr>
        <w:t xml:space="preserve"> </w:t>
      </w:r>
      <w:r>
        <w:t>жизни</w:t>
      </w:r>
      <w:r>
        <w:rPr>
          <w:spacing w:val="-2"/>
        </w:rPr>
        <w:t xml:space="preserve"> </w:t>
      </w:r>
      <w:r>
        <w:t>и</w:t>
      </w:r>
      <w:r>
        <w:rPr>
          <w:spacing w:val="-2"/>
        </w:rPr>
        <w:t xml:space="preserve"> </w:t>
      </w:r>
      <w:r>
        <w:t>поведения человека;</w:t>
      </w:r>
    </w:p>
    <w:p w:rsidR="00292DCE" w:rsidRDefault="00F301D9">
      <w:pPr>
        <w:pStyle w:val="a3"/>
        <w:spacing w:before="161" w:line="254" w:lineRule="auto"/>
        <w:ind w:right="369"/>
      </w:pPr>
      <w:r>
        <w:t>решать познавательные и практические задачи, отражающие действие правовых норм как регуляторов</w:t>
      </w:r>
      <w:r>
        <w:rPr>
          <w:spacing w:val="-58"/>
        </w:rPr>
        <w:t xml:space="preserve"> </w:t>
      </w:r>
      <w:r>
        <w:t>общественной жизни и поведения человека, анализировать жизненные ситуации и принимать</w:t>
      </w:r>
      <w:r>
        <w:rPr>
          <w:spacing w:val="1"/>
        </w:rPr>
        <w:t xml:space="preserve"> </w:t>
      </w:r>
      <w:r>
        <w:t>решения, связанные с исполнением типичных для несовершеннолетнего социальных ролей (члена</w:t>
      </w:r>
      <w:r>
        <w:rPr>
          <w:spacing w:val="1"/>
        </w:rPr>
        <w:t xml:space="preserve"> </w:t>
      </w:r>
      <w:r>
        <w:t>семьи,</w:t>
      </w:r>
      <w:r>
        <w:rPr>
          <w:spacing w:val="-1"/>
        </w:rPr>
        <w:t xml:space="preserve"> </w:t>
      </w:r>
      <w:r>
        <w:t>обучающегося,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292DCE" w:rsidRDefault="00F301D9">
      <w:pPr>
        <w:pStyle w:val="a3"/>
        <w:spacing w:before="163" w:line="254" w:lineRule="auto"/>
        <w:ind w:right="749"/>
      </w:pPr>
      <w:r>
        <w:t>осмысленно читать тексты правовой тематики: отбирать информацию из фрагментов Конституции</w:t>
      </w:r>
      <w:r>
        <w:rPr>
          <w:spacing w:val="-57"/>
        </w:rPr>
        <w:t xml:space="preserve"> </w:t>
      </w:r>
      <w:r>
        <w:t>Российской Федерации и других нормативных правовых актов, из предложенных учителем</w:t>
      </w:r>
      <w:r>
        <w:rPr>
          <w:spacing w:val="1"/>
        </w:rPr>
        <w:t xml:space="preserve"> </w:t>
      </w:r>
      <w:r>
        <w:t>источников о правах и обязанностях граждан, гарантиях и защите прав и свобод человека и</w:t>
      </w:r>
      <w:r>
        <w:rPr>
          <w:spacing w:val="1"/>
        </w:rPr>
        <w:t xml:space="preserve"> </w:t>
      </w:r>
      <w:r>
        <w:t>гражданина в Российской Федерации, о правах ребёнка и способах их защиты и составлять на их</w:t>
      </w:r>
      <w:r>
        <w:rPr>
          <w:spacing w:val="1"/>
        </w:rPr>
        <w:t xml:space="preserve"> </w:t>
      </w:r>
      <w:r>
        <w:t>основе</w:t>
      </w:r>
      <w:r>
        <w:rPr>
          <w:spacing w:val="-3"/>
        </w:rPr>
        <w:t xml:space="preserve"> </w:t>
      </w:r>
      <w:r>
        <w:t>план, преобразовывать</w:t>
      </w:r>
      <w:r>
        <w:rPr>
          <w:spacing w:val="-1"/>
        </w:rPr>
        <w:t xml:space="preserve"> </w:t>
      </w:r>
      <w:r>
        <w:t>текстовую информацию в</w:t>
      </w:r>
      <w:r>
        <w:rPr>
          <w:spacing w:val="-2"/>
        </w:rPr>
        <w:t xml:space="preserve"> </w:t>
      </w:r>
      <w:r>
        <w:t>таблицу, схему;</w:t>
      </w:r>
    </w:p>
    <w:p w:rsidR="00292DCE" w:rsidRDefault="00F301D9">
      <w:pPr>
        <w:pStyle w:val="a3"/>
        <w:spacing w:before="162" w:line="254" w:lineRule="auto"/>
        <w:ind w:right="446"/>
      </w:pPr>
      <w:r>
        <w:t>искать и извлекать информацию о сущности права и значении правовых норм, о правовой культуре, о</w:t>
      </w:r>
      <w:r>
        <w:rPr>
          <w:spacing w:val="-57"/>
        </w:rPr>
        <w:t xml:space="preserve"> </w:t>
      </w:r>
      <w:r>
        <w:t>гарантиях и защите прав и свобод человека и гражданина в Российской Федерации, выявлять</w:t>
      </w:r>
      <w:r>
        <w:rPr>
          <w:spacing w:val="1"/>
        </w:rPr>
        <w:t xml:space="preserve"> </w:t>
      </w:r>
      <w:r>
        <w:t>соответствующие факты из разных адаптированных источников (в том числе учебных материалов) и</w:t>
      </w:r>
      <w:r>
        <w:rPr>
          <w:spacing w:val="1"/>
        </w:rPr>
        <w:t xml:space="preserve"> </w:t>
      </w:r>
      <w:r>
        <w:t>публикаций</w:t>
      </w:r>
      <w:r>
        <w:rPr>
          <w:spacing w:val="-2"/>
        </w:rPr>
        <w:t xml:space="preserve"> </w:t>
      </w:r>
      <w:r>
        <w:t>СМИ</w:t>
      </w:r>
      <w:r>
        <w:rPr>
          <w:spacing w:val="-3"/>
        </w:rPr>
        <w:t xml:space="preserve"> </w:t>
      </w:r>
      <w:r>
        <w:t>с</w:t>
      </w:r>
      <w:r>
        <w:rPr>
          <w:spacing w:val="-4"/>
        </w:rPr>
        <w:t xml:space="preserve"> </w:t>
      </w:r>
      <w:r>
        <w:t>соблюдением</w:t>
      </w:r>
      <w:r>
        <w:rPr>
          <w:spacing w:val="-3"/>
        </w:rPr>
        <w:t xml:space="preserve"> </w:t>
      </w:r>
      <w:r>
        <w:t>правил</w:t>
      </w:r>
      <w:r>
        <w:rPr>
          <w:spacing w:val="-3"/>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работе</w:t>
      </w:r>
      <w:r>
        <w:rPr>
          <w:spacing w:val="-3"/>
        </w:rPr>
        <w:t xml:space="preserve"> </w:t>
      </w:r>
      <w:r>
        <w:t>в</w:t>
      </w:r>
      <w:r>
        <w:rPr>
          <w:spacing w:val="-3"/>
        </w:rPr>
        <w:t xml:space="preserve"> </w:t>
      </w:r>
      <w:r>
        <w:t>Интернете;</w:t>
      </w:r>
    </w:p>
    <w:p w:rsidR="00292DCE" w:rsidRDefault="00F301D9">
      <w:pPr>
        <w:pStyle w:val="a3"/>
        <w:spacing w:before="162" w:line="254" w:lineRule="auto"/>
        <w:ind w:right="353"/>
      </w:pPr>
      <w:r>
        <w:t>анализировать, обобщать, систематизировать, оценивать социальную информацию из адаптированных</w:t>
      </w:r>
      <w:r>
        <w:rPr>
          <w:spacing w:val="-57"/>
        </w:rPr>
        <w:t xml:space="preserve"> </w:t>
      </w:r>
      <w:r>
        <w:t>источников (в том числе учебных материалов) и публикаций СМИ, соотносить её с собственными</w:t>
      </w:r>
      <w:r>
        <w:rPr>
          <w:spacing w:val="1"/>
        </w:rPr>
        <w:t xml:space="preserve"> </w:t>
      </w:r>
      <w:r>
        <w:t>знаниями о правовом регулировании поведения человека, личным социальным опытом, используя</w:t>
      </w:r>
      <w:r>
        <w:rPr>
          <w:spacing w:val="1"/>
        </w:rPr>
        <w:t xml:space="preserve"> </w:t>
      </w:r>
      <w:r>
        <w:t>обществоведческие</w:t>
      </w:r>
      <w:r>
        <w:rPr>
          <w:spacing w:val="-2"/>
        </w:rPr>
        <w:t xml:space="preserve"> </w:t>
      </w:r>
      <w:r>
        <w:t>знания,</w:t>
      </w:r>
      <w:r>
        <w:rPr>
          <w:spacing w:val="-1"/>
        </w:rPr>
        <w:t xml:space="preserve"> </w:t>
      </w:r>
      <w:r>
        <w:t>формулировать</w:t>
      </w:r>
      <w:r>
        <w:rPr>
          <w:spacing w:val="-1"/>
        </w:rPr>
        <w:t xml:space="preserve"> </w:t>
      </w:r>
      <w:r>
        <w:t>выводы,</w:t>
      </w:r>
      <w:r>
        <w:rPr>
          <w:spacing w:val="-2"/>
        </w:rPr>
        <w:t xml:space="preserve"> </w:t>
      </w:r>
      <w:r>
        <w:t>подкрепляя</w:t>
      </w:r>
      <w:r>
        <w:rPr>
          <w:spacing w:val="-1"/>
        </w:rPr>
        <w:t xml:space="preserve"> </w:t>
      </w:r>
      <w:r>
        <w:t>их</w:t>
      </w:r>
      <w:r>
        <w:rPr>
          <w:spacing w:val="1"/>
        </w:rPr>
        <w:t xml:space="preserve"> </w:t>
      </w:r>
      <w:r>
        <w:t>аргументами;</w:t>
      </w:r>
    </w:p>
    <w:p w:rsidR="00292DCE" w:rsidRDefault="00F301D9">
      <w:pPr>
        <w:pStyle w:val="a3"/>
        <w:spacing w:before="162" w:line="252" w:lineRule="auto"/>
        <w:ind w:right="363"/>
      </w:pPr>
      <w:r>
        <w:t>оценивать собственные поступки и поведение других людей с точки зрения их соответствия правовым</w:t>
      </w:r>
      <w:r>
        <w:rPr>
          <w:spacing w:val="-57"/>
        </w:rPr>
        <w:t xml:space="preserve"> </w:t>
      </w:r>
      <w:r>
        <w:t>нормам:</w:t>
      </w:r>
      <w:r>
        <w:rPr>
          <w:spacing w:val="-1"/>
        </w:rPr>
        <w:t xml:space="preserve"> </w:t>
      </w:r>
      <w:r>
        <w:t>выражать свою</w:t>
      </w:r>
      <w:r>
        <w:rPr>
          <w:spacing w:val="-1"/>
        </w:rPr>
        <w:t xml:space="preserve"> </w:t>
      </w:r>
      <w:r>
        <w:t>точку</w:t>
      </w:r>
      <w:r>
        <w:rPr>
          <w:spacing w:val="-9"/>
        </w:rPr>
        <w:t xml:space="preserve"> </w:t>
      </w:r>
      <w:r>
        <w:t>зрения,</w:t>
      </w:r>
      <w:r>
        <w:rPr>
          <w:spacing w:val="2"/>
        </w:rPr>
        <w:t xml:space="preserve"> </w:t>
      </w:r>
      <w:r>
        <w:t>участвовать в</w:t>
      </w:r>
      <w:r>
        <w:rPr>
          <w:spacing w:val="-2"/>
        </w:rPr>
        <w:t xml:space="preserve"> </w:t>
      </w:r>
      <w:r>
        <w:t>дискуссии;</w:t>
      </w:r>
    </w:p>
    <w:p w:rsidR="00292DCE" w:rsidRDefault="00F301D9">
      <w:pPr>
        <w:pStyle w:val="a3"/>
        <w:spacing w:before="164" w:line="254" w:lineRule="auto"/>
        <w:ind w:right="367"/>
      </w:pPr>
      <w:r>
        <w:t>использовать полученные знания о праве и правовых нормах в практической деятельности (выполнять</w:t>
      </w:r>
      <w:r>
        <w:rPr>
          <w:spacing w:val="-57"/>
        </w:rPr>
        <w:t xml:space="preserve"> </w:t>
      </w:r>
      <w:r>
        <w:t>проблемные задания, индивидуальные и групповые проекты), в повседневной жизни для осознанного</w:t>
      </w:r>
      <w:r>
        <w:rPr>
          <w:spacing w:val="1"/>
        </w:rPr>
        <w:t xml:space="preserve"> </w:t>
      </w:r>
      <w:r>
        <w:t>выполнения гражданских обязанностей (для реализации и защиты прав человека и гражданина, прав</w:t>
      </w:r>
      <w:r>
        <w:rPr>
          <w:spacing w:val="1"/>
        </w:rPr>
        <w:t xml:space="preserve"> </w:t>
      </w:r>
      <w:r>
        <w:t>потребителя, выбора профессии и оценки собственных перспектив в профессиональной сфере с</w:t>
      </w:r>
      <w:r>
        <w:rPr>
          <w:spacing w:val="1"/>
        </w:rPr>
        <w:t xml:space="preserve"> </w:t>
      </w:r>
      <w:r>
        <w:t>учётом приобретённых представлений о профессиях в сфере права, включая деятельность</w:t>
      </w:r>
      <w:r>
        <w:rPr>
          <w:spacing w:val="1"/>
        </w:rPr>
        <w:t xml:space="preserve"> </w:t>
      </w:r>
      <w:r>
        <w:t>правоохранительных</w:t>
      </w:r>
      <w:r>
        <w:rPr>
          <w:spacing w:val="-1"/>
        </w:rPr>
        <w:t xml:space="preserve"> </w:t>
      </w:r>
      <w:r>
        <w:t>органов),</w:t>
      </w:r>
      <w:r>
        <w:rPr>
          <w:spacing w:val="-2"/>
        </w:rPr>
        <w:t xml:space="preserve"> </w:t>
      </w:r>
      <w:r>
        <w:t>публично</w:t>
      </w:r>
      <w:r>
        <w:rPr>
          <w:spacing w:val="-2"/>
        </w:rPr>
        <w:t xml:space="preserve"> </w:t>
      </w:r>
      <w:r>
        <w:t>представлять</w:t>
      </w:r>
      <w:r>
        <w:rPr>
          <w:spacing w:val="-1"/>
        </w:rPr>
        <w:t xml:space="preserve"> </w:t>
      </w:r>
      <w:r>
        <w:t>результаты</w:t>
      </w:r>
      <w:r>
        <w:rPr>
          <w:spacing w:val="-2"/>
        </w:rPr>
        <w:t xml:space="preserve"> </w:t>
      </w:r>
      <w:r>
        <w:t>своей</w:t>
      </w:r>
      <w:r>
        <w:rPr>
          <w:spacing w:val="-2"/>
        </w:rPr>
        <w:t xml:space="preserve"> </w:t>
      </w:r>
      <w:r>
        <w:t>деятельности</w:t>
      </w:r>
      <w:r>
        <w:rPr>
          <w:spacing w:val="-2"/>
        </w:rPr>
        <w:t xml:space="preserve"> </w:t>
      </w:r>
      <w:r>
        <w:t>(в</w:t>
      </w:r>
      <w:r>
        <w:rPr>
          <w:spacing w:val="-3"/>
        </w:rPr>
        <w:t xml:space="preserve"> </w:t>
      </w:r>
      <w:r>
        <w:t>рамках</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197"/>
      </w:pPr>
      <w:r>
        <w:lastRenderedPageBreak/>
        <w:t>изученного материала, включая проектную деятельность), в соответствии с темой и ситуацией</w:t>
      </w:r>
      <w:r>
        <w:rPr>
          <w:spacing w:val="-57"/>
        </w:rPr>
        <w:t xml:space="preserve"> </w:t>
      </w:r>
      <w:r>
        <w:t>общения,</w:t>
      </w:r>
      <w:r>
        <w:rPr>
          <w:spacing w:val="-1"/>
        </w:rPr>
        <w:t xml:space="preserve"> </w:t>
      </w:r>
      <w:r>
        <w:t>особенностями аудитории и</w:t>
      </w:r>
      <w:r>
        <w:rPr>
          <w:spacing w:val="-1"/>
        </w:rPr>
        <w:t xml:space="preserve"> </w:t>
      </w:r>
      <w:r>
        <w:t>регламентом;</w:t>
      </w:r>
    </w:p>
    <w:p w:rsidR="00292DCE" w:rsidRDefault="00F301D9">
      <w:pPr>
        <w:pStyle w:val="a3"/>
        <w:spacing w:before="168" w:line="252" w:lineRule="auto"/>
        <w:ind w:right="550"/>
      </w:pPr>
      <w:r>
        <w:t>самостоятельно заполнять форму (в том числе электронную) и составлять простейший документ при</w:t>
      </w:r>
      <w:r>
        <w:rPr>
          <w:spacing w:val="-57"/>
        </w:rPr>
        <w:t xml:space="preserve"> </w:t>
      </w:r>
      <w:r>
        <w:t>получении</w:t>
      </w:r>
      <w:r>
        <w:rPr>
          <w:spacing w:val="-1"/>
        </w:rPr>
        <w:t xml:space="preserve"> </w:t>
      </w:r>
      <w:r>
        <w:t>паспорта</w:t>
      </w:r>
      <w:r>
        <w:rPr>
          <w:spacing w:val="-1"/>
        </w:rPr>
        <w:t xml:space="preserve"> </w:t>
      </w:r>
      <w:r>
        <w:t>гражданина</w:t>
      </w:r>
      <w:r>
        <w:rPr>
          <w:spacing w:val="-1"/>
        </w:rPr>
        <w:t xml:space="preserve"> </w:t>
      </w:r>
      <w:r>
        <w:t>Российской</w:t>
      </w:r>
      <w:r>
        <w:rPr>
          <w:spacing w:val="-2"/>
        </w:rPr>
        <w:t xml:space="preserve"> </w:t>
      </w:r>
      <w:r>
        <w:t>Федерации;</w:t>
      </w:r>
    </w:p>
    <w:p w:rsidR="00292DCE" w:rsidRDefault="00F301D9">
      <w:pPr>
        <w:pStyle w:val="a3"/>
        <w:spacing w:before="167" w:line="254" w:lineRule="auto"/>
        <w:ind w:right="967"/>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7"/>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w:t>
      </w:r>
      <w:r>
        <w:rPr>
          <w:spacing w:val="-3"/>
        </w:rPr>
        <w:t xml:space="preserve"> </w:t>
      </w:r>
      <w:r>
        <w:t>народами,</w:t>
      </w:r>
      <w:r>
        <w:rPr>
          <w:spacing w:val="-1"/>
        </w:rPr>
        <w:t xml:space="preserve"> </w:t>
      </w:r>
      <w:r>
        <w:t>людьми разных</w:t>
      </w:r>
      <w:r>
        <w:rPr>
          <w:spacing w:val="2"/>
        </w:rPr>
        <w:t xml:space="preserve"> </w:t>
      </w:r>
      <w:r>
        <w:t>культур.</w:t>
      </w:r>
    </w:p>
    <w:p w:rsidR="00292DCE" w:rsidRDefault="00F301D9" w:rsidP="000B0FD5">
      <w:pPr>
        <w:pStyle w:val="a5"/>
        <w:numPr>
          <w:ilvl w:val="3"/>
          <w:numId w:val="152"/>
        </w:numPr>
        <w:tabs>
          <w:tab w:val="left" w:pos="1182"/>
        </w:tabs>
        <w:spacing w:before="159"/>
        <w:ind w:left="1181" w:hanging="782"/>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292DCE" w:rsidRDefault="00F301D9">
      <w:pPr>
        <w:pStyle w:val="a3"/>
        <w:spacing w:before="178" w:line="254" w:lineRule="auto"/>
        <w:ind w:right="462"/>
      </w:pPr>
      <w:r>
        <w:t>осваивать и применять знания о Конституции Российской Федерации, других нормативных правовых</w:t>
      </w:r>
      <w:r>
        <w:rPr>
          <w:spacing w:val="-57"/>
        </w:rPr>
        <w:t xml:space="preserve"> </w:t>
      </w:r>
      <w:r>
        <w:t>актах, содержании и значении правовых норм, об отраслях права, о правовых нормах, регулирующих</w:t>
      </w:r>
      <w:r>
        <w:rPr>
          <w:spacing w:val="-57"/>
        </w:rPr>
        <w:t xml:space="preserve"> </w:t>
      </w:r>
      <w:r>
        <w:t>типичные для несовершеннолетнего и членов его семьи общественные отношения (в гражданском,</w:t>
      </w:r>
      <w:r>
        <w:rPr>
          <w:spacing w:val="1"/>
        </w:rPr>
        <w:t xml:space="preserve"> </w:t>
      </w:r>
      <w:r>
        <w:t>трудовом и семейном, административном, уголовном праве); о защите прав несовершеннолетних, о</w:t>
      </w:r>
      <w:r>
        <w:rPr>
          <w:spacing w:val="1"/>
        </w:rPr>
        <w:t xml:space="preserve"> </w:t>
      </w:r>
      <w:r>
        <w:t>юридической ответственности (гражданско-правовой, дисциплинарной, административной,</w:t>
      </w:r>
      <w:r>
        <w:rPr>
          <w:spacing w:val="1"/>
        </w:rPr>
        <w:t xml:space="preserve"> </w:t>
      </w:r>
      <w:r>
        <w:t>уголовной), о правоохранительных органах, об обеспечении безопасности личности, общества и</w:t>
      </w:r>
      <w:r>
        <w:rPr>
          <w:spacing w:val="1"/>
        </w:rPr>
        <w:t xml:space="preserve"> </w:t>
      </w:r>
      <w:r>
        <w:t>государства,</w:t>
      </w:r>
      <w:r>
        <w:rPr>
          <w:spacing w:val="1"/>
        </w:rPr>
        <w:t xml:space="preserve"> </w:t>
      </w:r>
      <w:r>
        <w:t>в</w:t>
      </w:r>
      <w:r>
        <w:rPr>
          <w:spacing w:val="-1"/>
        </w:rPr>
        <w:t xml:space="preserve"> </w:t>
      </w:r>
      <w:r>
        <w:t>том числе</w:t>
      </w:r>
      <w:r>
        <w:rPr>
          <w:spacing w:val="-1"/>
        </w:rPr>
        <w:t xml:space="preserve"> </w:t>
      </w:r>
      <w:r>
        <w:t>от</w:t>
      </w:r>
      <w:r>
        <w:rPr>
          <w:spacing w:val="-1"/>
        </w:rPr>
        <w:t xml:space="preserve"> </w:t>
      </w:r>
      <w:r>
        <w:t>терроризма</w:t>
      </w:r>
      <w:r>
        <w:rPr>
          <w:spacing w:val="-1"/>
        </w:rPr>
        <w:t xml:space="preserve"> </w:t>
      </w:r>
      <w:r>
        <w:t>и экстремизма;</w:t>
      </w:r>
    </w:p>
    <w:p w:rsidR="00292DCE" w:rsidRDefault="00F301D9">
      <w:pPr>
        <w:pStyle w:val="a3"/>
        <w:spacing w:before="165" w:line="254" w:lineRule="auto"/>
        <w:ind w:right="786"/>
      </w:pPr>
      <w:r>
        <w:t>характеризовать роль Конституции Российской Федерации в системе российского права;</w:t>
      </w:r>
      <w:r>
        <w:rPr>
          <w:spacing w:val="1"/>
        </w:rPr>
        <w:t xml:space="preserve"> </w:t>
      </w:r>
      <w:r>
        <w:t>правоохранительных органов в защите правопорядка, обеспечении социальной стабильности и</w:t>
      </w:r>
      <w:r>
        <w:rPr>
          <w:spacing w:val="1"/>
        </w:rPr>
        <w:t xml:space="preserve"> </w:t>
      </w:r>
      <w:r>
        <w:t>справедливости; гражданско-правовые отношения, сущность семейных правоотношений; способы</w:t>
      </w:r>
      <w:r>
        <w:rPr>
          <w:spacing w:val="-57"/>
        </w:rPr>
        <w:t xml:space="preserve"> </w:t>
      </w:r>
      <w:r>
        <w:t>защиты</w:t>
      </w:r>
      <w:r>
        <w:rPr>
          <w:spacing w:val="-1"/>
        </w:rPr>
        <w:t xml:space="preserve"> </w:t>
      </w:r>
      <w:r>
        <w:t>интересов и</w:t>
      </w:r>
      <w:r>
        <w:rPr>
          <w:spacing w:val="-1"/>
        </w:rPr>
        <w:t xml:space="preserve"> </w:t>
      </w:r>
      <w:r>
        <w:t>прав</w:t>
      </w:r>
      <w:r>
        <w:rPr>
          <w:spacing w:val="-1"/>
        </w:rPr>
        <w:t xml:space="preserve"> </w:t>
      </w:r>
      <w:r>
        <w:t>детей,</w:t>
      </w:r>
      <w:r>
        <w:rPr>
          <w:spacing w:val="-1"/>
        </w:rPr>
        <w:t xml:space="preserve"> </w:t>
      </w:r>
      <w:r>
        <w:t>оставшихся без попечения</w:t>
      </w:r>
      <w:r>
        <w:rPr>
          <w:spacing w:val="-1"/>
        </w:rPr>
        <w:t xml:space="preserve"> </w:t>
      </w:r>
      <w:r>
        <w:t>родителей;</w:t>
      </w:r>
    </w:p>
    <w:p w:rsidR="00292DCE" w:rsidRDefault="00F301D9">
      <w:pPr>
        <w:pStyle w:val="a3"/>
        <w:spacing w:before="160"/>
      </w:pPr>
      <w:r>
        <w:t>иметь</w:t>
      </w:r>
      <w:r>
        <w:rPr>
          <w:spacing w:val="-4"/>
        </w:rPr>
        <w:t xml:space="preserve"> </w:t>
      </w:r>
      <w:r>
        <w:t>представлении</w:t>
      </w:r>
      <w:r>
        <w:rPr>
          <w:spacing w:val="-3"/>
        </w:rPr>
        <w:t xml:space="preserve"> </w:t>
      </w:r>
      <w:r>
        <w:t>о</w:t>
      </w:r>
      <w:r>
        <w:rPr>
          <w:spacing w:val="-6"/>
        </w:rPr>
        <w:t xml:space="preserve"> </w:t>
      </w:r>
      <w:r>
        <w:t>содержании</w:t>
      </w:r>
      <w:r>
        <w:rPr>
          <w:spacing w:val="-3"/>
        </w:rPr>
        <w:t xml:space="preserve"> </w:t>
      </w:r>
      <w:r>
        <w:t>трудового</w:t>
      </w:r>
      <w:r>
        <w:rPr>
          <w:spacing w:val="-2"/>
        </w:rPr>
        <w:t xml:space="preserve"> </w:t>
      </w:r>
      <w:r>
        <w:t>договора,</w:t>
      </w:r>
      <w:r>
        <w:rPr>
          <w:spacing w:val="-3"/>
        </w:rPr>
        <w:t xml:space="preserve"> </w:t>
      </w:r>
      <w:r>
        <w:t>видах</w:t>
      </w:r>
      <w:r>
        <w:rPr>
          <w:spacing w:val="-1"/>
        </w:rPr>
        <w:t xml:space="preserve"> </w:t>
      </w:r>
      <w:r>
        <w:t>правонарушений</w:t>
      </w:r>
      <w:r>
        <w:rPr>
          <w:spacing w:val="-3"/>
        </w:rPr>
        <w:t xml:space="preserve"> </w:t>
      </w:r>
      <w:r>
        <w:t>и</w:t>
      </w:r>
      <w:r>
        <w:rPr>
          <w:spacing w:val="-3"/>
        </w:rPr>
        <w:t xml:space="preserve"> </w:t>
      </w:r>
      <w:r>
        <w:t>видов</w:t>
      </w:r>
      <w:r>
        <w:rPr>
          <w:spacing w:val="-3"/>
        </w:rPr>
        <w:t xml:space="preserve"> </w:t>
      </w:r>
      <w:r>
        <w:t>наказаний;</w:t>
      </w:r>
    </w:p>
    <w:p w:rsidR="00292DCE" w:rsidRDefault="00F301D9">
      <w:pPr>
        <w:pStyle w:val="a3"/>
        <w:spacing w:before="178" w:line="254" w:lineRule="auto"/>
        <w:ind w:right="401"/>
      </w:pPr>
      <w:r>
        <w:t>приводить примеры законов и подзаконных актов и моделировать ситуации, регулируемые нормами</w:t>
      </w:r>
      <w:r>
        <w:rPr>
          <w:spacing w:val="1"/>
        </w:rPr>
        <w:t xml:space="preserve"> </w:t>
      </w:r>
      <w:r>
        <w:t>гражданского, трудового, семейного, административного и уголовного права, в том числе связанные с</w:t>
      </w:r>
      <w:r>
        <w:rPr>
          <w:spacing w:val="-57"/>
        </w:rPr>
        <w:t xml:space="preserve"> </w:t>
      </w:r>
      <w:r>
        <w:t>применением</w:t>
      </w:r>
      <w:r>
        <w:rPr>
          <w:spacing w:val="-2"/>
        </w:rPr>
        <w:t xml:space="preserve"> </w:t>
      </w:r>
      <w:r>
        <w:t>санкций</w:t>
      </w:r>
      <w:r>
        <w:rPr>
          <w:spacing w:val="-2"/>
        </w:rPr>
        <w:t xml:space="preserve"> </w:t>
      </w:r>
      <w:r>
        <w:t>за</w:t>
      </w:r>
      <w:r>
        <w:rPr>
          <w:spacing w:val="-1"/>
        </w:rPr>
        <w:t xml:space="preserve"> </w:t>
      </w:r>
      <w:r>
        <w:t>совершённые</w:t>
      </w:r>
      <w:r>
        <w:rPr>
          <w:spacing w:val="2"/>
        </w:rPr>
        <w:t xml:space="preserve"> </w:t>
      </w:r>
      <w:r>
        <w:t>правонарушения;</w:t>
      </w:r>
    </w:p>
    <w:p w:rsidR="00292DCE" w:rsidRDefault="00F301D9">
      <w:pPr>
        <w:pStyle w:val="a3"/>
        <w:spacing w:before="161" w:line="254" w:lineRule="auto"/>
        <w:ind w:right="431"/>
      </w:pPr>
      <w:r>
        <w:t>классифицировать по разным признакам виды нормативных правовых актов, виды правонарушений и</w:t>
      </w:r>
      <w:r>
        <w:rPr>
          <w:spacing w:val="-57"/>
        </w:rPr>
        <w:t xml:space="preserve"> </w:t>
      </w:r>
      <w:r>
        <w:t>юридической ответственности по отраслям права (в том числе устанавливать существенный признак</w:t>
      </w:r>
      <w:r>
        <w:rPr>
          <w:spacing w:val="1"/>
        </w:rPr>
        <w:t xml:space="preserve"> </w:t>
      </w:r>
      <w:r>
        <w:t>классификации);</w:t>
      </w:r>
    </w:p>
    <w:p w:rsidR="00292DCE" w:rsidRDefault="00F301D9">
      <w:pPr>
        <w:pStyle w:val="a3"/>
        <w:spacing w:before="162" w:line="254" w:lineRule="auto"/>
        <w:ind w:right="759"/>
      </w:pPr>
      <w:r>
        <w:t>сравнивать (в том числе устанавливать основания для сравнения) сферы регулирования различных</w:t>
      </w:r>
      <w:r>
        <w:rPr>
          <w:spacing w:val="-57"/>
        </w:rPr>
        <w:t xml:space="preserve"> </w:t>
      </w:r>
      <w:r>
        <w:t>отраслей права (гражданского, трудового, семейного, административного и уголовного), права и</w:t>
      </w:r>
      <w:r>
        <w:rPr>
          <w:spacing w:val="1"/>
        </w:rPr>
        <w:t xml:space="preserve"> </w:t>
      </w:r>
      <w:r>
        <w:t>обязанности</w:t>
      </w:r>
      <w:r>
        <w:rPr>
          <w:spacing w:val="-3"/>
        </w:rPr>
        <w:t xml:space="preserve"> </w:t>
      </w:r>
      <w:r>
        <w:t>работника</w:t>
      </w:r>
      <w:r>
        <w:rPr>
          <w:spacing w:val="-6"/>
        </w:rPr>
        <w:t xml:space="preserve"> </w:t>
      </w:r>
      <w:r>
        <w:t>и</w:t>
      </w:r>
      <w:r>
        <w:rPr>
          <w:spacing w:val="-2"/>
        </w:rPr>
        <w:t xml:space="preserve"> </w:t>
      </w:r>
      <w:r>
        <w:t>работодателя,</w:t>
      </w:r>
      <w:r>
        <w:rPr>
          <w:spacing w:val="-3"/>
        </w:rPr>
        <w:t xml:space="preserve"> </w:t>
      </w:r>
      <w:r>
        <w:t>имущественные</w:t>
      </w:r>
      <w:r>
        <w:rPr>
          <w:spacing w:val="-4"/>
        </w:rPr>
        <w:t xml:space="preserve"> </w:t>
      </w:r>
      <w:r>
        <w:t>и</w:t>
      </w:r>
      <w:r>
        <w:rPr>
          <w:spacing w:val="-2"/>
        </w:rPr>
        <w:t xml:space="preserve"> </w:t>
      </w:r>
      <w:r>
        <w:t>личные</w:t>
      </w:r>
      <w:r>
        <w:rPr>
          <w:spacing w:val="-4"/>
        </w:rPr>
        <w:t xml:space="preserve"> </w:t>
      </w:r>
      <w:r>
        <w:t>неимущественные</w:t>
      </w:r>
      <w:r>
        <w:rPr>
          <w:spacing w:val="-5"/>
        </w:rPr>
        <w:t xml:space="preserve"> </w:t>
      </w:r>
      <w:r>
        <w:t>отношения;</w:t>
      </w:r>
    </w:p>
    <w:p w:rsidR="00292DCE" w:rsidRDefault="00F301D9">
      <w:pPr>
        <w:pStyle w:val="a3"/>
        <w:spacing w:before="162" w:line="254" w:lineRule="auto"/>
        <w:ind w:right="1175"/>
        <w:jc w:val="both"/>
      </w:pPr>
      <w:r>
        <w:t>устанавливать и объяснять взаимосвязи прав и обязанностей работника и работодателя, прав и</w:t>
      </w:r>
      <w:r>
        <w:rPr>
          <w:spacing w:val="-57"/>
        </w:rPr>
        <w:t xml:space="preserve"> </w:t>
      </w:r>
      <w:r>
        <w:t>обязанностей членов семьи, традиционных российских ценностей и личных неимущественных</w:t>
      </w:r>
      <w:r>
        <w:rPr>
          <w:spacing w:val="-57"/>
        </w:rPr>
        <w:t xml:space="preserve"> </w:t>
      </w:r>
      <w:r>
        <w:t>отношений</w:t>
      </w:r>
      <w:r>
        <w:rPr>
          <w:spacing w:val="-1"/>
        </w:rPr>
        <w:t xml:space="preserve"> </w:t>
      </w:r>
      <w:r>
        <w:t>в</w:t>
      </w:r>
      <w:r>
        <w:rPr>
          <w:spacing w:val="-1"/>
        </w:rPr>
        <w:t xml:space="preserve"> </w:t>
      </w:r>
      <w:r>
        <w:t>семье;</w:t>
      </w:r>
    </w:p>
    <w:p w:rsidR="00292DCE" w:rsidRDefault="00F301D9">
      <w:pPr>
        <w:pStyle w:val="a3"/>
        <w:spacing w:before="162" w:line="254" w:lineRule="auto"/>
        <w:ind w:right="739"/>
      </w:pPr>
      <w:r>
        <w:t>использовать полученные знания об отраслях права в решении учебных задач для объяснения</w:t>
      </w:r>
      <w:r>
        <w:rPr>
          <w:spacing w:val="1"/>
        </w:rPr>
        <w:t xml:space="preserve"> </w:t>
      </w:r>
      <w:r>
        <w:t>взаимосвязи гражданской правоспособности и дееспособности, значения семьи в жизни человека,</w:t>
      </w:r>
      <w:r>
        <w:rPr>
          <w:spacing w:val="1"/>
        </w:rPr>
        <w:t xml:space="preserve"> </w:t>
      </w:r>
      <w:r>
        <w:t>общества и государства, социальной опасности и неприемлемости уголовных и административных</w:t>
      </w:r>
      <w:r>
        <w:rPr>
          <w:spacing w:val="-57"/>
        </w:rPr>
        <w:t xml:space="preserve"> </w:t>
      </w:r>
      <w:r>
        <w:t>правонарушений,</w:t>
      </w:r>
      <w:r>
        <w:rPr>
          <w:spacing w:val="-2"/>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4"/>
        </w:rPr>
        <w:t xml:space="preserve"> </w:t>
      </w:r>
      <w:r>
        <w:t>необходимости</w:t>
      </w:r>
      <w:r>
        <w:rPr>
          <w:spacing w:val="-1"/>
        </w:rPr>
        <w:t xml:space="preserve"> </w:t>
      </w:r>
      <w:r>
        <w:t>противостоять им;</w:t>
      </w:r>
    </w:p>
    <w:p w:rsidR="00292DCE" w:rsidRDefault="00F301D9">
      <w:pPr>
        <w:pStyle w:val="a3"/>
        <w:spacing w:before="162" w:line="254" w:lineRule="auto"/>
        <w:ind w:right="965"/>
      </w:pPr>
      <w:r>
        <w:t>определять и аргументировать своё отношение к защите прав участников трудовых отношений с</w:t>
      </w:r>
      <w:r>
        <w:rPr>
          <w:spacing w:val="-57"/>
        </w:rPr>
        <w:t xml:space="preserve"> </w:t>
      </w:r>
      <w:r>
        <w:t>использованием знаний в области трудового права, к правонарушениям, формулировать</w:t>
      </w:r>
      <w:r>
        <w:rPr>
          <w:spacing w:val="1"/>
        </w:rPr>
        <w:t xml:space="preserve"> </w:t>
      </w:r>
      <w:r>
        <w:t>аргументированные</w:t>
      </w:r>
      <w:r>
        <w:rPr>
          <w:spacing w:val="-3"/>
        </w:rPr>
        <w:t xml:space="preserve"> </w:t>
      </w:r>
      <w:r>
        <w:t>выводы</w:t>
      </w:r>
      <w:r>
        <w:rPr>
          <w:spacing w:val="-2"/>
        </w:rPr>
        <w:t xml:space="preserve"> </w:t>
      </w:r>
      <w:r>
        <w:t>о недопустимости</w:t>
      </w:r>
      <w:r>
        <w:rPr>
          <w:spacing w:val="-1"/>
        </w:rPr>
        <w:t xml:space="preserve"> </w:t>
      </w:r>
      <w:r>
        <w:t>нарушения правовых норм;</w:t>
      </w:r>
    </w:p>
    <w:p w:rsidR="00292DCE" w:rsidRDefault="00F301D9">
      <w:pPr>
        <w:pStyle w:val="a3"/>
        <w:spacing w:before="161" w:line="252" w:lineRule="auto"/>
        <w:ind w:right="340"/>
      </w:pPr>
      <w:r>
        <w:t>решать познавательные и практические задачи, отражающие типичные взаимодействия, регулируемые</w:t>
      </w:r>
      <w:r>
        <w:rPr>
          <w:spacing w:val="-57"/>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4"/>
        </w:rPr>
        <w:t xml:space="preserve"> </w:t>
      </w:r>
      <w:r>
        <w:t>и</w:t>
      </w:r>
      <w:r>
        <w:rPr>
          <w:spacing w:val="2"/>
        </w:rPr>
        <w:t xml:space="preserve"> </w:t>
      </w:r>
      <w:r>
        <w:t>уголовного</w:t>
      </w:r>
      <w:r>
        <w:rPr>
          <w:spacing w:val="-1"/>
        </w:rPr>
        <w:t xml:space="preserve"> </w:t>
      </w:r>
      <w:r>
        <w:t>права;</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38"/>
      </w:pPr>
      <w:r>
        <w:lastRenderedPageBreak/>
        <w:t>осмысленно читать тексты правовой тематики: отбирать информацию из фрагментов нормативных</w:t>
      </w:r>
      <w:r>
        <w:rPr>
          <w:spacing w:val="1"/>
        </w:rPr>
        <w:t xml:space="preserve"> </w:t>
      </w:r>
      <w:r>
        <w:t>правовых актов (Гражданский кодекс Российской Федерации, Семейный кодекс Российской</w:t>
      </w:r>
      <w:r>
        <w:rPr>
          <w:spacing w:val="1"/>
        </w:rPr>
        <w:t xml:space="preserve"> </w:t>
      </w:r>
      <w:r>
        <w:t>Федерации, Трудовой кодекс Российской Федерации, Кодекс Российской Федерации об</w:t>
      </w:r>
      <w:r>
        <w:rPr>
          <w:spacing w:val="1"/>
        </w:rPr>
        <w:t xml:space="preserve"> </w:t>
      </w:r>
      <w:r>
        <w:t>административных правонарушениях, Уголовный кодекс Российской Федерации) из предложенных</w:t>
      </w:r>
      <w:r>
        <w:rPr>
          <w:spacing w:val="-57"/>
        </w:rPr>
        <w:t xml:space="preserve"> </w:t>
      </w:r>
      <w:r>
        <w:t>учителем источников о правовых нормах, правоотношениях и специфике их регулирования,</w:t>
      </w:r>
      <w:r>
        <w:rPr>
          <w:spacing w:val="1"/>
        </w:rPr>
        <w:t xml:space="preserve"> </w:t>
      </w:r>
      <w:r>
        <w:t>преобразовывать</w:t>
      </w:r>
      <w:r>
        <w:rPr>
          <w:spacing w:val="-1"/>
        </w:rPr>
        <w:t xml:space="preserve"> </w:t>
      </w:r>
      <w:r>
        <w:t>текстовую информацию в</w:t>
      </w:r>
      <w:r>
        <w:rPr>
          <w:spacing w:val="-1"/>
        </w:rPr>
        <w:t xml:space="preserve"> </w:t>
      </w:r>
      <w:r>
        <w:t>таблицу,</w:t>
      </w:r>
      <w:r>
        <w:rPr>
          <w:spacing w:val="-1"/>
        </w:rPr>
        <w:t xml:space="preserve"> </w:t>
      </w:r>
      <w:r>
        <w:t>схему;</w:t>
      </w:r>
    </w:p>
    <w:p w:rsidR="00292DCE" w:rsidRDefault="00F301D9">
      <w:pPr>
        <w:pStyle w:val="a3"/>
        <w:spacing w:before="163" w:line="254" w:lineRule="auto"/>
        <w:ind w:right="387"/>
      </w:pPr>
      <w:r>
        <w:t>искать и извлекать информацию по правовой тематике в сфере гражданского, трудового, семейного,</w:t>
      </w:r>
      <w:r>
        <w:rPr>
          <w:spacing w:val="1"/>
        </w:rPr>
        <w:t xml:space="preserve"> </w:t>
      </w:r>
      <w:r>
        <w:t>административного и уголовного права: выявлять соответствующие факты из разных адаптированных</w:t>
      </w:r>
      <w:r>
        <w:rPr>
          <w:spacing w:val="-57"/>
        </w:rPr>
        <w:t xml:space="preserve"> </w:t>
      </w:r>
      <w:r>
        <w:t>источников (в том числе учебных материалов) и публикаций СМИ с соблюдением правил</w:t>
      </w:r>
      <w:r>
        <w:rPr>
          <w:spacing w:val="1"/>
        </w:rPr>
        <w:t xml:space="preserve"> </w:t>
      </w:r>
      <w:r>
        <w:t>информационной</w:t>
      </w:r>
      <w:r>
        <w:rPr>
          <w:spacing w:val="-1"/>
        </w:rPr>
        <w:t xml:space="preserve"> </w:t>
      </w:r>
      <w:r>
        <w:t>безопасности при работе</w:t>
      </w:r>
      <w:r>
        <w:rPr>
          <w:spacing w:val="-2"/>
        </w:rPr>
        <w:t xml:space="preserve"> </w:t>
      </w:r>
      <w:r>
        <w:t>в</w:t>
      </w:r>
      <w:r>
        <w:rPr>
          <w:spacing w:val="-1"/>
        </w:rPr>
        <w:t xml:space="preserve"> </w:t>
      </w:r>
      <w:r>
        <w:t>Интернете;</w:t>
      </w:r>
    </w:p>
    <w:p w:rsidR="00292DCE" w:rsidRDefault="00F301D9">
      <w:pPr>
        <w:pStyle w:val="a3"/>
        <w:spacing w:before="162" w:line="254" w:lineRule="auto"/>
        <w:ind w:right="340"/>
      </w:pPr>
      <w:r>
        <w:t>анализировать, обобщать, систематизировать, оценивать социальную информацию из адаптированных</w:t>
      </w:r>
      <w:r>
        <w:rPr>
          <w:spacing w:val="-57"/>
        </w:rPr>
        <w:t xml:space="preserve"> </w:t>
      </w:r>
      <w:r>
        <w:t>источников (в том числе учебных материалов) и публикаций СМИ, соотносить её с собственными</w:t>
      </w:r>
      <w:r>
        <w:rPr>
          <w:spacing w:val="1"/>
        </w:rPr>
        <w:t xml:space="preserve"> </w:t>
      </w:r>
      <w:r>
        <w:t>знаниями об отраслях права (гражданского, трудового, семейного, административного и уголовного) и</w:t>
      </w:r>
      <w:r>
        <w:rPr>
          <w:spacing w:val="-57"/>
        </w:rPr>
        <w:t xml:space="preserve"> </w:t>
      </w:r>
      <w:r>
        <w:t>личным социальным опытом; используя обществоведческие знания, формулировать выводы,</w:t>
      </w:r>
      <w:r>
        <w:rPr>
          <w:spacing w:val="1"/>
        </w:rPr>
        <w:t xml:space="preserve"> </w:t>
      </w:r>
      <w:r>
        <w:t>подкрепляя их аргументами, о применении санкций за совершённые правонарушения, о юридической</w:t>
      </w:r>
      <w:r>
        <w:rPr>
          <w:spacing w:val="1"/>
        </w:rPr>
        <w:t xml:space="preserve"> </w:t>
      </w:r>
      <w:r>
        <w:t>ответственности</w:t>
      </w:r>
      <w:r>
        <w:rPr>
          <w:spacing w:val="-1"/>
        </w:rPr>
        <w:t xml:space="preserve"> </w:t>
      </w:r>
      <w:r>
        <w:t>несовершеннолетних;</w:t>
      </w:r>
    </w:p>
    <w:p w:rsidR="00292DCE" w:rsidRDefault="00F301D9">
      <w:pPr>
        <w:pStyle w:val="a3"/>
        <w:spacing w:before="163" w:line="252" w:lineRule="auto"/>
        <w:ind w:right="599"/>
      </w:pPr>
      <w:r>
        <w:t>оценивать собственные поступки и поведение других людей с точки зрения их соответствия нормам</w:t>
      </w:r>
      <w:r>
        <w:rPr>
          <w:spacing w:val="-57"/>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w:t>
      </w:r>
      <w:r>
        <w:rPr>
          <w:spacing w:val="2"/>
        </w:rPr>
        <w:t xml:space="preserve"> </w:t>
      </w:r>
      <w:r>
        <w:t>уголовного</w:t>
      </w:r>
      <w:r>
        <w:rPr>
          <w:spacing w:val="1"/>
        </w:rPr>
        <w:t xml:space="preserve"> </w:t>
      </w:r>
      <w:r>
        <w:t>права;</w:t>
      </w:r>
    </w:p>
    <w:p w:rsidR="00292DCE" w:rsidRDefault="00F301D9">
      <w:pPr>
        <w:pStyle w:val="a3"/>
        <w:spacing w:before="167" w:line="254" w:lineRule="auto"/>
        <w:ind w:right="387"/>
      </w:pPr>
      <w:r>
        <w:t>использовать полученные знания о нормах гражданского, трудового, семейного, административного и</w:t>
      </w:r>
      <w:r>
        <w:rPr>
          <w:spacing w:val="-57"/>
        </w:rPr>
        <w:t xml:space="preserve"> </w:t>
      </w:r>
      <w:r>
        <w:t>уголовного права в практической деятельности (выполнять проблемные задания, индивидуальные и</w:t>
      </w:r>
      <w:r>
        <w:rPr>
          <w:spacing w:val="1"/>
        </w:rPr>
        <w:t xml:space="preserve"> </w:t>
      </w:r>
      <w:r>
        <w:t>групповые проекты), в повседневной жизни для осознанного выполнения обязанностей, правомерного</w:t>
      </w:r>
      <w:r>
        <w:rPr>
          <w:spacing w:val="-57"/>
        </w:rPr>
        <w:t xml:space="preserve"> </w:t>
      </w:r>
      <w:r>
        <w:t>поведения,</w:t>
      </w:r>
      <w:r>
        <w:rPr>
          <w:spacing w:val="1"/>
        </w:rPr>
        <w:t xml:space="preserve"> </w:t>
      </w:r>
      <w:r>
        <w:t>реализации и</w:t>
      </w:r>
      <w:r>
        <w:rPr>
          <w:spacing w:val="1"/>
        </w:rPr>
        <w:t xml:space="preserve"> </w:t>
      </w:r>
      <w:r>
        <w:t>защиты</w:t>
      </w:r>
      <w:r>
        <w:rPr>
          <w:spacing w:val="2"/>
        </w:rPr>
        <w:t xml:space="preserve"> </w:t>
      </w:r>
      <w:r>
        <w:t>своих</w:t>
      </w:r>
      <w:r>
        <w:rPr>
          <w:spacing w:val="3"/>
        </w:rPr>
        <w:t xml:space="preserve"> </w:t>
      </w:r>
      <w:r>
        <w:t>прав;</w:t>
      </w:r>
      <w:r>
        <w:rPr>
          <w:spacing w:val="-1"/>
        </w:rPr>
        <w:t xml:space="preserve"> </w:t>
      </w:r>
      <w:r>
        <w:t>публично</w:t>
      </w:r>
      <w:r>
        <w:rPr>
          <w:spacing w:val="2"/>
        </w:rPr>
        <w:t xml:space="preserve"> </w:t>
      </w:r>
      <w:r>
        <w:t>представлять</w:t>
      </w:r>
      <w:r>
        <w:rPr>
          <w:spacing w:val="2"/>
        </w:rPr>
        <w:t xml:space="preserve"> </w:t>
      </w:r>
      <w:r>
        <w:t>результаты</w:t>
      </w:r>
      <w:r>
        <w:rPr>
          <w:spacing w:val="2"/>
        </w:rPr>
        <w:t xml:space="preserve"> </w:t>
      </w:r>
      <w:r>
        <w:t>своей</w:t>
      </w:r>
      <w:r>
        <w:rPr>
          <w:spacing w:val="1"/>
        </w:rPr>
        <w:t xml:space="preserve"> </w:t>
      </w:r>
      <w:r>
        <w:t>деятельности</w:t>
      </w:r>
      <w:r>
        <w:rPr>
          <w:spacing w:val="1"/>
        </w:rPr>
        <w:t xml:space="preserve"> </w:t>
      </w:r>
      <w:r>
        <w:t>(в рамках изученного материала, включая проектную деятельность), в соответствии с темой и</w:t>
      </w:r>
      <w:r>
        <w:rPr>
          <w:spacing w:val="1"/>
        </w:rPr>
        <w:t xml:space="preserve"> </w:t>
      </w:r>
      <w:r>
        <w:t>ситуацией</w:t>
      </w:r>
      <w:r>
        <w:rPr>
          <w:spacing w:val="-1"/>
        </w:rPr>
        <w:t xml:space="preserve"> </w:t>
      </w:r>
      <w:r>
        <w:t>общения, особенностями аудитории</w:t>
      </w:r>
      <w:r>
        <w:rPr>
          <w:spacing w:val="-1"/>
        </w:rPr>
        <w:t xml:space="preserve"> </w:t>
      </w:r>
      <w:r>
        <w:t>и регламентом;</w:t>
      </w:r>
    </w:p>
    <w:p w:rsidR="00292DCE" w:rsidRDefault="00F301D9">
      <w:pPr>
        <w:pStyle w:val="a3"/>
        <w:spacing w:before="163" w:line="252" w:lineRule="auto"/>
        <w:ind w:right="987"/>
      </w:pPr>
      <w:r>
        <w:t>самостоятельно заполнять форму (в том числе электронную) и составлять простейший документ</w:t>
      </w:r>
      <w:r>
        <w:rPr>
          <w:spacing w:val="-57"/>
        </w:rPr>
        <w:t xml:space="preserve"> </w:t>
      </w:r>
      <w:r>
        <w:t>(заявление</w:t>
      </w:r>
      <w:r>
        <w:rPr>
          <w:spacing w:val="-2"/>
        </w:rPr>
        <w:t xml:space="preserve"> </w:t>
      </w:r>
      <w:r>
        <w:t>о приёме</w:t>
      </w:r>
      <w:r>
        <w:rPr>
          <w:spacing w:val="-1"/>
        </w:rPr>
        <w:t xml:space="preserve"> </w:t>
      </w:r>
      <w:r>
        <w:t>на</w:t>
      </w:r>
      <w:r>
        <w:rPr>
          <w:spacing w:val="-1"/>
        </w:rPr>
        <w:t xml:space="preserve"> </w:t>
      </w:r>
      <w:r>
        <w:t>работу);</w:t>
      </w:r>
    </w:p>
    <w:p w:rsidR="00292DCE" w:rsidRDefault="00F301D9">
      <w:pPr>
        <w:pStyle w:val="a3"/>
        <w:spacing w:before="167" w:line="254" w:lineRule="auto"/>
        <w:ind w:right="907"/>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7"/>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w:t>
      </w:r>
      <w:r>
        <w:rPr>
          <w:spacing w:val="2"/>
        </w:rPr>
        <w:t xml:space="preserve"> </w:t>
      </w:r>
      <w:r>
        <w:t>культур.</w:t>
      </w:r>
    </w:p>
    <w:p w:rsidR="00292DCE" w:rsidRDefault="00F301D9" w:rsidP="000B0FD5">
      <w:pPr>
        <w:pStyle w:val="a5"/>
        <w:numPr>
          <w:ilvl w:val="2"/>
          <w:numId w:val="152"/>
        </w:numPr>
        <w:tabs>
          <w:tab w:val="left" w:pos="1002"/>
        </w:tabs>
        <w:spacing w:before="161" w:line="252" w:lineRule="auto"/>
        <w:ind w:right="979"/>
        <w:rPr>
          <w:sz w:val="24"/>
        </w:rPr>
      </w:pPr>
      <w:r>
        <w:rPr>
          <w:sz w:val="24"/>
        </w:rPr>
        <w:t>К концу обучения в 8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обществознанию:</w:t>
      </w:r>
    </w:p>
    <w:p w:rsidR="00292DCE" w:rsidRDefault="00F301D9" w:rsidP="000B0FD5">
      <w:pPr>
        <w:pStyle w:val="a5"/>
        <w:numPr>
          <w:ilvl w:val="3"/>
          <w:numId w:val="152"/>
        </w:numPr>
        <w:tabs>
          <w:tab w:val="left" w:pos="1182"/>
        </w:tabs>
        <w:spacing w:before="165"/>
        <w:ind w:left="1181" w:hanging="782"/>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2"/>
          <w:sz w:val="24"/>
        </w:rPr>
        <w:t xml:space="preserve"> </w:t>
      </w:r>
      <w:r>
        <w:rPr>
          <w:sz w:val="24"/>
        </w:rPr>
        <w:t>отношениях:</w:t>
      </w:r>
    </w:p>
    <w:p w:rsidR="00292DCE" w:rsidRDefault="00F301D9">
      <w:pPr>
        <w:pStyle w:val="a3"/>
        <w:spacing w:before="180" w:line="254" w:lineRule="auto"/>
        <w:ind w:right="829"/>
      </w:pPr>
      <w:r>
        <w:t>осваивать и применять знания об экономической жизни общества, её основных проявлениях,</w:t>
      </w:r>
      <w:r>
        <w:rPr>
          <w:spacing w:val="1"/>
        </w:rPr>
        <w:t xml:space="preserve"> </w:t>
      </w:r>
      <w:r>
        <w:t>экономических системах, собственности, механизме рыночного регулирования экономики,</w:t>
      </w:r>
      <w:r>
        <w:rPr>
          <w:spacing w:val="1"/>
        </w:rPr>
        <w:t xml:space="preserve"> </w:t>
      </w:r>
      <w:r>
        <w:t>финансовых отношениях, роли государства в экономике, видах налогов, основах государственной</w:t>
      </w:r>
      <w:r>
        <w:rPr>
          <w:spacing w:val="-57"/>
        </w:rPr>
        <w:t xml:space="preserve"> </w:t>
      </w:r>
      <w:r>
        <w:t>бюджетной и денежно-кредитной политики, о влиянии государственной политики на развитие</w:t>
      </w:r>
      <w:r>
        <w:rPr>
          <w:spacing w:val="1"/>
        </w:rPr>
        <w:t xml:space="preserve"> </w:t>
      </w:r>
      <w:r>
        <w:t>конкуренции;</w:t>
      </w:r>
    </w:p>
    <w:p w:rsidR="00292DCE" w:rsidRDefault="00F301D9">
      <w:pPr>
        <w:pStyle w:val="a3"/>
        <w:spacing w:before="163" w:line="252" w:lineRule="auto"/>
        <w:ind w:right="631"/>
      </w:pPr>
      <w:r>
        <w:t>характеризовать способы координации хозяйственной жизни в различных экономических системах,</w:t>
      </w:r>
      <w:r>
        <w:rPr>
          <w:spacing w:val="-57"/>
        </w:rPr>
        <w:t xml:space="preserve"> </w:t>
      </w:r>
      <w:r>
        <w:t>объекты</w:t>
      </w:r>
      <w:r>
        <w:rPr>
          <w:spacing w:val="-1"/>
        </w:rPr>
        <w:t xml:space="preserve"> </w:t>
      </w:r>
      <w:r>
        <w:t>спроса</w:t>
      </w:r>
      <w:r>
        <w:rPr>
          <w:spacing w:val="-2"/>
        </w:rPr>
        <w:t xml:space="preserve"> </w:t>
      </w:r>
      <w:r>
        <w:t>и</w:t>
      </w:r>
      <w:r>
        <w:rPr>
          <w:spacing w:val="-1"/>
        </w:rPr>
        <w:t xml:space="preserve"> </w:t>
      </w:r>
      <w:r>
        <w:t>предложения на</w:t>
      </w:r>
      <w:r>
        <w:rPr>
          <w:spacing w:val="-2"/>
        </w:rPr>
        <w:t xml:space="preserve"> </w:t>
      </w:r>
      <w:r>
        <w:t>рынке</w:t>
      </w:r>
      <w:r>
        <w:rPr>
          <w:spacing w:val="-2"/>
        </w:rPr>
        <w:t xml:space="preserve"> </w:t>
      </w:r>
      <w:r>
        <w:t>труда и финансовом</w:t>
      </w:r>
      <w:r>
        <w:rPr>
          <w:spacing w:val="-3"/>
        </w:rPr>
        <w:t xml:space="preserve"> </w:t>
      </w:r>
      <w:r>
        <w:t>рынке;</w:t>
      </w:r>
      <w:r>
        <w:rPr>
          <w:spacing w:val="-1"/>
        </w:rPr>
        <w:t xml:space="preserve"> </w:t>
      </w:r>
      <w:r>
        <w:t>функции</w:t>
      </w:r>
      <w:r>
        <w:rPr>
          <w:spacing w:val="-1"/>
        </w:rPr>
        <w:t xml:space="preserve"> </w:t>
      </w:r>
      <w:r>
        <w:t>денег;</w:t>
      </w:r>
    </w:p>
    <w:p w:rsidR="00292DCE" w:rsidRDefault="00F301D9">
      <w:pPr>
        <w:pStyle w:val="a3"/>
        <w:spacing w:before="166" w:line="254" w:lineRule="auto"/>
        <w:ind w:right="640"/>
      </w:pPr>
      <w:r>
        <w:t>приводить примеры способов повышения эффективности производства; деятельности и проявления</w:t>
      </w:r>
      <w:r>
        <w:rPr>
          <w:spacing w:val="-57"/>
        </w:rPr>
        <w:t xml:space="preserve"> </w:t>
      </w:r>
      <w:r>
        <w:t>основных функций различных финансовых посредников, использования способов повышения</w:t>
      </w:r>
      <w:r>
        <w:rPr>
          <w:spacing w:val="1"/>
        </w:rPr>
        <w:t xml:space="preserve"> </w:t>
      </w:r>
      <w:r>
        <w:t>эффективности</w:t>
      </w:r>
      <w:r>
        <w:rPr>
          <w:spacing w:val="-1"/>
        </w:rPr>
        <w:t xml:space="preserve"> </w:t>
      </w:r>
      <w:r>
        <w:t>производства;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804"/>
      </w:pPr>
      <w:r>
        <w:lastRenderedPageBreak/>
        <w:t>классифицировать (в том числе устанавливать существенный признак классификации) механизмы</w:t>
      </w:r>
      <w:r>
        <w:rPr>
          <w:spacing w:val="-57"/>
        </w:rPr>
        <w:t xml:space="preserve"> </w:t>
      </w:r>
      <w:r>
        <w:t>государственного</w:t>
      </w:r>
      <w:r>
        <w:rPr>
          <w:spacing w:val="-1"/>
        </w:rPr>
        <w:t xml:space="preserve"> </w:t>
      </w:r>
      <w:r>
        <w:t>регулирования экономики;</w:t>
      </w:r>
    </w:p>
    <w:p w:rsidR="00292DCE" w:rsidRDefault="00F301D9">
      <w:pPr>
        <w:pStyle w:val="a3"/>
        <w:spacing w:before="165"/>
      </w:pPr>
      <w:r>
        <w:t>сравнивать</w:t>
      </w:r>
      <w:r>
        <w:rPr>
          <w:spacing w:val="-5"/>
        </w:rPr>
        <w:t xml:space="preserve"> </w:t>
      </w:r>
      <w:r>
        <w:t>различные</w:t>
      </w:r>
      <w:r>
        <w:rPr>
          <w:spacing w:val="-6"/>
        </w:rPr>
        <w:t xml:space="preserve"> </w:t>
      </w:r>
      <w:r>
        <w:t>способы</w:t>
      </w:r>
      <w:r>
        <w:rPr>
          <w:spacing w:val="-5"/>
        </w:rPr>
        <w:t xml:space="preserve"> </w:t>
      </w:r>
      <w:r>
        <w:t>хозяйствования;</w:t>
      </w:r>
    </w:p>
    <w:p w:rsidR="00292DCE" w:rsidRDefault="00F301D9">
      <w:pPr>
        <w:pStyle w:val="a3"/>
        <w:spacing w:before="180" w:line="252" w:lineRule="auto"/>
        <w:ind w:right="707"/>
      </w:pPr>
      <w:r>
        <w:t>устанавливать и объяснять связи политических потрясений и социально-экономических кризисов в</w:t>
      </w:r>
      <w:r>
        <w:rPr>
          <w:spacing w:val="-57"/>
        </w:rPr>
        <w:t xml:space="preserve"> </w:t>
      </w:r>
      <w:r>
        <w:t>государстве;</w:t>
      </w:r>
    </w:p>
    <w:p w:rsidR="00292DCE" w:rsidRDefault="00F301D9">
      <w:pPr>
        <w:pStyle w:val="a3"/>
        <w:spacing w:before="165" w:line="254" w:lineRule="auto"/>
        <w:ind w:right="410"/>
      </w:pPr>
      <w:r>
        <w:t>использовать полученные знания для объяснения причин достижения (недостижения) результатов</w:t>
      </w:r>
      <w:r>
        <w:rPr>
          <w:spacing w:val="1"/>
        </w:rPr>
        <w:t xml:space="preserve"> </w:t>
      </w:r>
      <w:r>
        <w:t>экономической деятельности; для объяснения основных механизмов государственного регулирования</w:t>
      </w:r>
      <w:r>
        <w:rPr>
          <w:spacing w:val="-57"/>
        </w:rPr>
        <w:t xml:space="preserve"> </w:t>
      </w:r>
      <w:r>
        <w:t>экономики, государственной политики по развитию конкуренции, социально-экономической роли и</w:t>
      </w:r>
      <w:r>
        <w:rPr>
          <w:spacing w:val="1"/>
        </w:rPr>
        <w:t xml:space="preserve"> </w:t>
      </w:r>
      <w:r>
        <w:t>функций предпринимательства, причин и последствий безработицы, необходимости правомерного</w:t>
      </w:r>
      <w:r>
        <w:rPr>
          <w:spacing w:val="1"/>
        </w:rPr>
        <w:t xml:space="preserve"> </w:t>
      </w:r>
      <w:r>
        <w:t>налогового</w:t>
      </w:r>
      <w:r>
        <w:rPr>
          <w:spacing w:val="-2"/>
        </w:rPr>
        <w:t xml:space="preserve"> </w:t>
      </w:r>
      <w:r>
        <w:t>поведения;</w:t>
      </w:r>
    </w:p>
    <w:p w:rsidR="00292DCE" w:rsidRDefault="00F301D9">
      <w:pPr>
        <w:pStyle w:val="a3"/>
        <w:spacing w:before="162" w:line="254" w:lineRule="auto"/>
        <w:ind w:right="689"/>
      </w:pPr>
      <w:r>
        <w:t>определять и аргументировать с точки зрения социальных ценностей и с использованием</w:t>
      </w:r>
      <w:r>
        <w:rPr>
          <w:spacing w:val="1"/>
        </w:rPr>
        <w:t xml:space="preserve"> </w:t>
      </w:r>
      <w:r>
        <w:t>обществоведческих знаний, фактов общественной жизни своё отношение к предпринимательству и</w:t>
      </w:r>
      <w:r>
        <w:rPr>
          <w:spacing w:val="-57"/>
        </w:rPr>
        <w:t xml:space="preserve"> </w:t>
      </w:r>
      <w:r>
        <w:t>развитию</w:t>
      </w:r>
      <w:r>
        <w:rPr>
          <w:spacing w:val="-1"/>
        </w:rPr>
        <w:t xml:space="preserve"> </w:t>
      </w:r>
      <w:r>
        <w:t>собственного</w:t>
      </w:r>
      <w:r>
        <w:rPr>
          <w:spacing w:val="-3"/>
        </w:rPr>
        <w:t xml:space="preserve"> </w:t>
      </w:r>
      <w:r>
        <w:t>бизнеса;</w:t>
      </w:r>
    </w:p>
    <w:p w:rsidR="00292DCE" w:rsidRDefault="00F301D9">
      <w:pPr>
        <w:pStyle w:val="a3"/>
        <w:spacing w:before="162" w:line="254" w:lineRule="auto"/>
        <w:ind w:right="332"/>
      </w:pPr>
      <w:r>
        <w:t>решать познавательные и практические задачи, связанные с осуществлением экономических действий,</w:t>
      </w:r>
      <w:r>
        <w:rPr>
          <w:spacing w:val="-57"/>
        </w:rPr>
        <w:t xml:space="preserve"> </w:t>
      </w:r>
      <w:r>
        <w:t>на основе рационального выбора в условиях ограниченных ресурсов с использованием различных</w:t>
      </w:r>
      <w:r>
        <w:rPr>
          <w:spacing w:val="1"/>
        </w:rPr>
        <w:t xml:space="preserve"> </w:t>
      </w:r>
      <w:r>
        <w:t>способов повышения эффективности производства, отражающие типичные ситуации и социальные</w:t>
      </w:r>
      <w:r>
        <w:rPr>
          <w:spacing w:val="1"/>
        </w:rPr>
        <w:t xml:space="preserve"> </w:t>
      </w:r>
      <w:r>
        <w:t>взаимодействия</w:t>
      </w:r>
      <w:r>
        <w:rPr>
          <w:spacing w:val="-1"/>
        </w:rPr>
        <w:t xml:space="preserve"> </w:t>
      </w:r>
      <w:r>
        <w:t>в</w:t>
      </w:r>
      <w:r>
        <w:rPr>
          <w:spacing w:val="-2"/>
        </w:rPr>
        <w:t xml:space="preserve"> </w:t>
      </w:r>
      <w:r>
        <w:t>сфере</w:t>
      </w:r>
      <w:r>
        <w:rPr>
          <w:spacing w:val="-2"/>
        </w:rPr>
        <w:t xml:space="preserve"> </w:t>
      </w:r>
      <w:r>
        <w:t>экономической</w:t>
      </w:r>
      <w:r>
        <w:rPr>
          <w:spacing w:val="-1"/>
        </w:rPr>
        <w:t xml:space="preserve"> </w:t>
      </w:r>
      <w:r>
        <w:t>деятельности; отражающие</w:t>
      </w:r>
      <w:r>
        <w:rPr>
          <w:spacing w:val="-2"/>
        </w:rPr>
        <w:t xml:space="preserve"> </w:t>
      </w:r>
      <w:r>
        <w:t>процессы;</w:t>
      </w:r>
    </w:p>
    <w:p w:rsidR="00292DCE" w:rsidRDefault="00F301D9">
      <w:pPr>
        <w:pStyle w:val="a3"/>
        <w:spacing w:before="162" w:line="254" w:lineRule="auto"/>
        <w:ind w:right="590"/>
      </w:pPr>
      <w:r>
        <w:t>осмысленно читать тексты экономической тематики, преобразовывать текстовую экономическую</w:t>
      </w:r>
      <w:r>
        <w:rPr>
          <w:spacing w:val="1"/>
        </w:rPr>
        <w:t xml:space="preserve"> </w:t>
      </w:r>
      <w:r>
        <w:t>информацию в модели (таблица, схема, график и другое), в том числе о свободных и экономических</w:t>
      </w:r>
      <w:r>
        <w:rPr>
          <w:spacing w:val="-57"/>
        </w:rPr>
        <w:t xml:space="preserve"> </w:t>
      </w:r>
      <w:r>
        <w:t>благах, о видах и формах предпринимательской деятельности, экономических и социальных</w:t>
      </w:r>
      <w:r>
        <w:rPr>
          <w:spacing w:val="1"/>
        </w:rPr>
        <w:t xml:space="preserve"> </w:t>
      </w:r>
      <w:r>
        <w:t>последствиях</w:t>
      </w:r>
      <w:r>
        <w:rPr>
          <w:spacing w:val="1"/>
        </w:rPr>
        <w:t xml:space="preserve"> </w:t>
      </w:r>
      <w:r>
        <w:t>безработицы;</w:t>
      </w:r>
    </w:p>
    <w:p w:rsidR="00292DCE" w:rsidRDefault="00F301D9">
      <w:pPr>
        <w:pStyle w:val="a3"/>
        <w:spacing w:before="162" w:line="254" w:lineRule="auto"/>
        <w:ind w:right="338"/>
      </w:pPr>
      <w:r>
        <w:t>извлекать информацию из адаптированных источников, публикаций СМИ и информационно-</w:t>
      </w:r>
      <w:r>
        <w:rPr>
          <w:spacing w:val="1"/>
        </w:rPr>
        <w:t xml:space="preserve"> </w:t>
      </w:r>
      <w:r>
        <w:t>телекоммуникационной сети «Интернет» о тенденциях развития экономики в нашей стране, о борьбе с</w:t>
      </w:r>
      <w:r>
        <w:rPr>
          <w:spacing w:val="-57"/>
        </w:rPr>
        <w:t xml:space="preserve"> </w:t>
      </w:r>
      <w:r>
        <w:t>различными</w:t>
      </w:r>
      <w:r>
        <w:rPr>
          <w:spacing w:val="-1"/>
        </w:rPr>
        <w:t xml:space="preserve"> </w:t>
      </w:r>
      <w:r>
        <w:t>формами</w:t>
      </w:r>
      <w:r>
        <w:rPr>
          <w:spacing w:val="-2"/>
        </w:rPr>
        <w:t xml:space="preserve"> </w:t>
      </w:r>
      <w:r>
        <w:t>финансового мошенничества;</w:t>
      </w:r>
    </w:p>
    <w:p w:rsidR="00292DCE" w:rsidRDefault="00F301D9">
      <w:pPr>
        <w:pStyle w:val="a3"/>
        <w:spacing w:before="162" w:line="254" w:lineRule="auto"/>
        <w:ind w:right="473"/>
      </w:pPr>
      <w:r>
        <w:t>анализировать, обобщать, систематизировать, конкретизировать и критически оценивать социальную</w:t>
      </w:r>
      <w:r>
        <w:rPr>
          <w:spacing w:val="-57"/>
        </w:rPr>
        <w:t xml:space="preserve"> </w:t>
      </w:r>
      <w:r>
        <w:t>информацию, включая экономико-статистическую, из адаптированных источников (в том числе</w:t>
      </w:r>
      <w:r>
        <w:rPr>
          <w:spacing w:val="1"/>
        </w:rPr>
        <w:t xml:space="preserve"> </w:t>
      </w:r>
      <w:r>
        <w:t>учебных материалов) и публикаций СМИ, соотносить её с личным социальным опытом; используя</w:t>
      </w:r>
      <w:r>
        <w:rPr>
          <w:spacing w:val="1"/>
        </w:rPr>
        <w:t xml:space="preserve"> </w:t>
      </w:r>
      <w:r>
        <w:t>обществоведческие</w:t>
      </w:r>
      <w:r>
        <w:rPr>
          <w:spacing w:val="-2"/>
        </w:rPr>
        <w:t xml:space="preserve"> </w:t>
      </w:r>
      <w:r>
        <w:t>знания,</w:t>
      </w:r>
      <w:r>
        <w:rPr>
          <w:spacing w:val="-1"/>
        </w:rPr>
        <w:t xml:space="preserve"> </w:t>
      </w:r>
      <w:r>
        <w:t>формулировать</w:t>
      </w:r>
      <w:r>
        <w:rPr>
          <w:spacing w:val="-1"/>
        </w:rPr>
        <w:t xml:space="preserve"> </w:t>
      </w:r>
      <w:r>
        <w:t>выводы,</w:t>
      </w:r>
      <w:r>
        <w:rPr>
          <w:spacing w:val="-2"/>
        </w:rPr>
        <w:t xml:space="preserve"> </w:t>
      </w:r>
      <w:r>
        <w:t>подкрепляя</w:t>
      </w:r>
      <w:r>
        <w:rPr>
          <w:spacing w:val="-2"/>
        </w:rPr>
        <w:t xml:space="preserve"> </w:t>
      </w:r>
      <w:r>
        <w:t>их</w:t>
      </w:r>
      <w:r>
        <w:rPr>
          <w:spacing w:val="1"/>
        </w:rPr>
        <w:t xml:space="preserve"> </w:t>
      </w:r>
      <w:r>
        <w:t>аргументами;</w:t>
      </w:r>
    </w:p>
    <w:p w:rsidR="00292DCE" w:rsidRDefault="00F301D9">
      <w:pPr>
        <w:pStyle w:val="a3"/>
        <w:spacing w:before="162" w:line="254" w:lineRule="auto"/>
        <w:ind w:right="367"/>
      </w:pPr>
      <w:r>
        <w:t>оценивать собственные поступки и поступки других людей с точки зрения их экономической</w:t>
      </w:r>
      <w:r>
        <w:rPr>
          <w:spacing w:val="1"/>
        </w:rPr>
        <w:t xml:space="preserve"> </w:t>
      </w:r>
      <w:r>
        <w:t>рациональности (сложившиеся модели поведения производителей и потребителей; граждан,</w:t>
      </w:r>
      <w:r>
        <w:rPr>
          <w:spacing w:val="1"/>
        </w:rPr>
        <w:t xml:space="preserve"> </w:t>
      </w:r>
      <w:r>
        <w:t>защищающих свои экономические интересы; практики осуществления экономических действий на</w:t>
      </w:r>
      <w:r>
        <w:rPr>
          <w:spacing w:val="1"/>
        </w:rPr>
        <w:t xml:space="preserve"> </w:t>
      </w:r>
      <w:r>
        <w:t>основе рационального выбора в условиях ограниченных ресурсов; использования различных способов</w:t>
      </w:r>
      <w:r>
        <w:rPr>
          <w:spacing w:val="-57"/>
        </w:rPr>
        <w:t xml:space="preserve"> </w:t>
      </w:r>
      <w:r>
        <w:t>повышения эффективности производства, распределения семейных ресурсов, для оценки 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w:t>
      </w:r>
      <w:r>
        <w:rPr>
          <w:spacing w:val="1"/>
        </w:rPr>
        <w:t xml:space="preserve"> </w:t>
      </w:r>
      <w:r>
        <w:t>практик);</w:t>
      </w:r>
    </w:p>
    <w:p w:rsidR="00292DCE" w:rsidRDefault="00F301D9">
      <w:pPr>
        <w:pStyle w:val="a3"/>
        <w:spacing w:before="163" w:line="254" w:lineRule="auto"/>
        <w:ind w:right="595"/>
      </w:pPr>
      <w:r>
        <w:t>приобретать опыт использования знаний, включая основы финансовой грамотности, в практической</w:t>
      </w:r>
      <w:r>
        <w:rPr>
          <w:spacing w:val="-57"/>
        </w:rPr>
        <w:t xml:space="preserve"> </w:t>
      </w:r>
      <w:r>
        <w:t>деятельности и повседневной жизни для анализа потребления домашнего хозяйства, структуры</w:t>
      </w:r>
      <w:r>
        <w:rPr>
          <w:spacing w:val="1"/>
        </w:rPr>
        <w:t xml:space="preserve"> </w:t>
      </w:r>
      <w:r>
        <w:t>семейного бюджета, составления личного финансового плана; для выбора профессии и оценки</w:t>
      </w:r>
      <w:r>
        <w:rPr>
          <w:spacing w:val="1"/>
        </w:rPr>
        <w:t xml:space="preserve"> </w:t>
      </w:r>
      <w:r>
        <w:t>собственных перспектив в профессиональной сфере; выбора форм сбережений; для реализации и</w:t>
      </w:r>
      <w:r>
        <w:rPr>
          <w:spacing w:val="1"/>
        </w:rPr>
        <w:t xml:space="preserve"> </w:t>
      </w:r>
      <w:r>
        <w:t>защиты прав потребителя (в том числе финансовых услуг), осознанного выполнения гражданских</w:t>
      </w:r>
      <w:r>
        <w:rPr>
          <w:spacing w:val="1"/>
        </w:rPr>
        <w:t xml:space="preserve"> </w:t>
      </w:r>
      <w:r>
        <w:t>обязанностей,</w:t>
      </w:r>
      <w:r>
        <w:rPr>
          <w:spacing w:val="-2"/>
        </w:rPr>
        <w:t xml:space="preserve"> </w:t>
      </w:r>
      <w:r>
        <w:t>выбора</w:t>
      </w:r>
      <w:r>
        <w:rPr>
          <w:spacing w:val="-3"/>
        </w:rPr>
        <w:t xml:space="preserve"> </w:t>
      </w:r>
      <w:r>
        <w:t>профессии</w:t>
      </w:r>
      <w:r>
        <w:rPr>
          <w:spacing w:val="-1"/>
        </w:rPr>
        <w:t xml:space="preserve"> </w:t>
      </w:r>
      <w:r>
        <w:t>и</w:t>
      </w:r>
      <w:r>
        <w:rPr>
          <w:spacing w:val="-2"/>
        </w:rPr>
        <w:t xml:space="preserve"> </w:t>
      </w:r>
      <w:r>
        <w:t>оценки</w:t>
      </w:r>
      <w:r>
        <w:rPr>
          <w:spacing w:val="-2"/>
        </w:rPr>
        <w:t xml:space="preserve"> </w:t>
      </w:r>
      <w:r>
        <w:t>собственных</w:t>
      </w:r>
      <w:r>
        <w:rPr>
          <w:spacing w:val="-2"/>
        </w:rPr>
        <w:t xml:space="preserve"> </w:t>
      </w:r>
      <w:r>
        <w:t>перспектив</w:t>
      </w:r>
      <w:r>
        <w:rPr>
          <w:spacing w:val="-3"/>
        </w:rPr>
        <w:t xml:space="preserve"> </w:t>
      </w:r>
      <w:r>
        <w:t>в</w:t>
      </w:r>
      <w:r>
        <w:rPr>
          <w:spacing w:val="-5"/>
        </w:rPr>
        <w:t xml:space="preserve"> </w:t>
      </w:r>
      <w:r>
        <w:t>профессиональной</w:t>
      </w:r>
      <w:r>
        <w:rPr>
          <w:spacing w:val="-2"/>
        </w:rPr>
        <w:t xml:space="preserve"> </w:t>
      </w:r>
      <w:r>
        <w:t>сфере;</w:t>
      </w:r>
    </w:p>
    <w:p w:rsidR="00292DCE" w:rsidRDefault="00F301D9">
      <w:pPr>
        <w:pStyle w:val="a3"/>
        <w:spacing w:before="164" w:line="252" w:lineRule="auto"/>
        <w:ind w:right="1199"/>
      </w:pPr>
      <w:r>
        <w:t>приобретать опыт составления простейших документов (личный финансовый план, заявление,</w:t>
      </w:r>
      <w:r>
        <w:rPr>
          <w:spacing w:val="-57"/>
        </w:rPr>
        <w:t xml:space="preserve"> </w:t>
      </w:r>
      <w:r>
        <w:t>резюме);</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239"/>
      </w:pPr>
      <w:r>
        <w:lastRenderedPageBreak/>
        <w:t>осуществлять совместную деятельность, включая взаимодействие с людьми другой культуры,</w:t>
      </w:r>
      <w:r>
        <w:rPr>
          <w:spacing w:val="-57"/>
        </w:rPr>
        <w:t xml:space="preserve"> </w:t>
      </w:r>
      <w:r>
        <w:t>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292DCE" w:rsidRDefault="00F301D9" w:rsidP="000B0FD5">
      <w:pPr>
        <w:pStyle w:val="a5"/>
        <w:numPr>
          <w:ilvl w:val="3"/>
          <w:numId w:val="152"/>
        </w:numPr>
        <w:tabs>
          <w:tab w:val="left" w:pos="1182"/>
        </w:tabs>
        <w:spacing w:before="160"/>
        <w:ind w:left="1181" w:hanging="782"/>
        <w:rPr>
          <w:sz w:val="24"/>
        </w:rPr>
      </w:pPr>
      <w:r>
        <w:rPr>
          <w:sz w:val="24"/>
        </w:rPr>
        <w:t>Человек</w:t>
      </w:r>
      <w:r>
        <w:rPr>
          <w:spacing w:val="-3"/>
          <w:sz w:val="24"/>
        </w:rPr>
        <w:t xml:space="preserve"> </w:t>
      </w:r>
      <w:r>
        <w:rPr>
          <w:sz w:val="24"/>
        </w:rPr>
        <w:t>в</w:t>
      </w:r>
      <w:r>
        <w:rPr>
          <w:spacing w:val="-3"/>
          <w:sz w:val="24"/>
        </w:rPr>
        <w:t xml:space="preserve"> </w:t>
      </w:r>
      <w:r>
        <w:rPr>
          <w:sz w:val="24"/>
        </w:rPr>
        <w:t>мире</w:t>
      </w:r>
      <w:r>
        <w:rPr>
          <w:spacing w:val="-1"/>
          <w:sz w:val="24"/>
        </w:rPr>
        <w:t xml:space="preserve"> </w:t>
      </w:r>
      <w:r>
        <w:rPr>
          <w:sz w:val="24"/>
        </w:rPr>
        <w:t>культуры:</w:t>
      </w:r>
    </w:p>
    <w:p w:rsidR="00292DCE" w:rsidRDefault="00F301D9">
      <w:pPr>
        <w:pStyle w:val="a3"/>
        <w:spacing w:before="180" w:line="254" w:lineRule="auto"/>
        <w:ind w:right="1235"/>
      </w:pPr>
      <w:r>
        <w:t>осваивать и применять знания о процессах и явлениях в духовной жизни общества, о науке и</w:t>
      </w:r>
      <w:r>
        <w:rPr>
          <w:spacing w:val="1"/>
        </w:rPr>
        <w:t xml:space="preserve"> </w:t>
      </w:r>
      <w:r>
        <w:t>образовании, системе образования в Российской Федерации, о религии, мировых религиях, об</w:t>
      </w:r>
      <w:r>
        <w:rPr>
          <w:spacing w:val="-57"/>
        </w:rPr>
        <w:t xml:space="preserve"> </w:t>
      </w:r>
      <w:r>
        <w:t>искусстве</w:t>
      </w:r>
      <w:r>
        <w:rPr>
          <w:spacing w:val="-2"/>
        </w:rPr>
        <w:t xml:space="preserve"> </w:t>
      </w:r>
      <w:r>
        <w:t>и</w:t>
      </w:r>
      <w:r>
        <w:rPr>
          <w:spacing w:val="-1"/>
        </w:rPr>
        <w:t xml:space="preserve"> </w:t>
      </w:r>
      <w:r>
        <w:t>его</w:t>
      </w:r>
      <w:r>
        <w:rPr>
          <w:spacing w:val="-2"/>
        </w:rPr>
        <w:t xml:space="preserve"> </w:t>
      </w:r>
      <w:r>
        <w:t>видах;</w:t>
      </w:r>
      <w:r>
        <w:rPr>
          <w:spacing w:val="-3"/>
        </w:rPr>
        <w:t xml:space="preserve"> </w:t>
      </w:r>
      <w:r>
        <w:t>об</w:t>
      </w:r>
      <w:r>
        <w:rPr>
          <w:spacing w:val="-1"/>
        </w:rPr>
        <w:t xml:space="preserve"> </w:t>
      </w:r>
      <w:r>
        <w:t>информации</w:t>
      </w:r>
      <w:r>
        <w:rPr>
          <w:spacing w:val="-1"/>
        </w:rPr>
        <w:t xml:space="preserve"> </w:t>
      </w:r>
      <w:r>
        <w:t>как</w:t>
      </w:r>
      <w:r>
        <w:rPr>
          <w:spacing w:val="-1"/>
        </w:rPr>
        <w:t xml:space="preserve"> </w:t>
      </w:r>
      <w:r>
        <w:t>важном</w:t>
      </w:r>
      <w:r>
        <w:rPr>
          <w:spacing w:val="-2"/>
        </w:rPr>
        <w:t xml:space="preserve"> </w:t>
      </w:r>
      <w:r>
        <w:t>ресурсе современного</w:t>
      </w:r>
      <w:r>
        <w:rPr>
          <w:spacing w:val="-1"/>
        </w:rPr>
        <w:t xml:space="preserve"> </w:t>
      </w:r>
      <w:r>
        <w:t>общества;</w:t>
      </w:r>
    </w:p>
    <w:p w:rsidR="00292DCE" w:rsidRDefault="00F301D9">
      <w:pPr>
        <w:pStyle w:val="a3"/>
        <w:spacing w:before="162" w:line="254" w:lineRule="auto"/>
        <w:ind w:right="1027"/>
      </w:pPr>
      <w:r>
        <w:t>характеризовать духовно-нравственные ценности (в том числе нормы морали и нравственности,</w:t>
      </w:r>
      <w:r>
        <w:rPr>
          <w:spacing w:val="-57"/>
        </w:rPr>
        <w:t xml:space="preserve"> </w:t>
      </w:r>
      <w:r>
        <w:t>гуманизм, милосердие, справедливость) нашего общества, искусство как сферу деятельности,</w:t>
      </w:r>
      <w:r>
        <w:rPr>
          <w:spacing w:val="1"/>
        </w:rPr>
        <w:t xml:space="preserve"> </w:t>
      </w:r>
      <w:r>
        <w:t>информационную</w:t>
      </w:r>
      <w:r>
        <w:rPr>
          <w:spacing w:val="-1"/>
        </w:rPr>
        <w:t xml:space="preserve"> </w:t>
      </w:r>
      <w:r>
        <w:t>культуру</w:t>
      </w:r>
      <w:r>
        <w:rPr>
          <w:spacing w:val="-5"/>
        </w:rPr>
        <w:t xml:space="preserve"> </w:t>
      </w:r>
      <w:r>
        <w:t>и</w:t>
      </w:r>
      <w:r>
        <w:rPr>
          <w:spacing w:val="-1"/>
        </w:rPr>
        <w:t xml:space="preserve"> </w:t>
      </w:r>
      <w:r>
        <w:t>информационную безопасность;</w:t>
      </w:r>
    </w:p>
    <w:p w:rsidR="00292DCE" w:rsidRDefault="00F301D9">
      <w:pPr>
        <w:pStyle w:val="a3"/>
        <w:spacing w:before="159" w:line="254" w:lineRule="auto"/>
        <w:ind w:right="881"/>
      </w:pPr>
      <w:r>
        <w:t>приводить примеры политики российского государства в сфере культуры и образования; влияния</w:t>
      </w:r>
      <w:r>
        <w:rPr>
          <w:spacing w:val="-57"/>
        </w:rPr>
        <w:t xml:space="preserve"> </w:t>
      </w:r>
      <w:r>
        <w:t>образования</w:t>
      </w:r>
      <w:r>
        <w:rPr>
          <w:spacing w:val="-1"/>
        </w:rPr>
        <w:t xml:space="preserve"> </w:t>
      </w:r>
      <w:r>
        <w:t>на</w:t>
      </w:r>
      <w:r>
        <w:rPr>
          <w:spacing w:val="-2"/>
        </w:rPr>
        <w:t xml:space="preserve"> </w:t>
      </w:r>
      <w:r>
        <w:t>социализацию личности;</w:t>
      </w:r>
      <w:r>
        <w:rPr>
          <w:spacing w:val="-3"/>
        </w:rPr>
        <w:t xml:space="preserve"> </w:t>
      </w:r>
      <w:r>
        <w:t>правил</w:t>
      </w:r>
      <w:r>
        <w:rPr>
          <w:spacing w:val="-1"/>
        </w:rPr>
        <w:t xml:space="preserve"> </w:t>
      </w:r>
      <w:r>
        <w:t>информационной</w:t>
      </w:r>
      <w:r>
        <w:rPr>
          <w:spacing w:val="-3"/>
        </w:rPr>
        <w:t xml:space="preserve"> </w:t>
      </w:r>
      <w:r>
        <w:t>безопасности;</w:t>
      </w:r>
    </w:p>
    <w:p w:rsidR="00292DCE" w:rsidRDefault="00F301D9">
      <w:pPr>
        <w:pStyle w:val="a3"/>
        <w:spacing w:before="159"/>
      </w:pPr>
      <w:r>
        <w:t>классифицировать</w:t>
      </w:r>
      <w:r>
        <w:rPr>
          <w:spacing w:val="-3"/>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292DCE" w:rsidRDefault="00F301D9">
      <w:pPr>
        <w:pStyle w:val="a3"/>
        <w:spacing w:before="178"/>
      </w:pPr>
      <w:r>
        <w:t>сравнивать</w:t>
      </w:r>
      <w:r>
        <w:rPr>
          <w:spacing w:val="-4"/>
        </w:rPr>
        <w:t xml:space="preserve"> </w:t>
      </w:r>
      <w:r>
        <w:t>формы</w:t>
      </w:r>
      <w:r>
        <w:rPr>
          <w:spacing w:val="-3"/>
        </w:rPr>
        <w:t xml:space="preserve"> </w:t>
      </w:r>
      <w:r>
        <w:t>культуры,</w:t>
      </w:r>
      <w:r>
        <w:rPr>
          <w:spacing w:val="-4"/>
        </w:rPr>
        <w:t xml:space="preserve"> </w:t>
      </w:r>
      <w:r>
        <w:t>естественные</w:t>
      </w:r>
      <w:r>
        <w:rPr>
          <w:spacing w:val="-5"/>
        </w:rPr>
        <w:t xml:space="preserve"> </w:t>
      </w:r>
      <w:r>
        <w:t>и</w:t>
      </w:r>
      <w:r>
        <w:rPr>
          <w:spacing w:val="-4"/>
        </w:rPr>
        <w:t xml:space="preserve"> </w:t>
      </w:r>
      <w:r>
        <w:t>социально-гуманитарные</w:t>
      </w:r>
      <w:r>
        <w:rPr>
          <w:spacing w:val="-5"/>
        </w:rPr>
        <w:t xml:space="preserve"> </w:t>
      </w:r>
      <w:r>
        <w:t>науки,</w:t>
      </w:r>
      <w:r>
        <w:rPr>
          <w:spacing w:val="-3"/>
        </w:rPr>
        <w:t xml:space="preserve"> </w:t>
      </w:r>
      <w:r>
        <w:t>виды</w:t>
      </w:r>
      <w:r>
        <w:rPr>
          <w:spacing w:val="-4"/>
        </w:rPr>
        <w:t xml:space="preserve"> </w:t>
      </w:r>
      <w:r>
        <w:t>искусств;</w:t>
      </w:r>
    </w:p>
    <w:p w:rsidR="00292DCE" w:rsidRDefault="00F301D9">
      <w:pPr>
        <w:pStyle w:val="a3"/>
        <w:spacing w:before="180" w:line="252" w:lineRule="auto"/>
        <w:ind w:right="1007"/>
      </w:pPr>
      <w:r>
        <w:t>устанавливать и объяснять взаимосвязь развития духовной культуры и формирования личности,</w:t>
      </w:r>
      <w:r>
        <w:rPr>
          <w:spacing w:val="-57"/>
        </w:rPr>
        <w:t xml:space="preserve"> </w:t>
      </w:r>
      <w:r>
        <w:t>взаимовлияние</w:t>
      </w:r>
      <w:r>
        <w:rPr>
          <w:spacing w:val="-1"/>
        </w:rPr>
        <w:t xml:space="preserve"> </w:t>
      </w:r>
      <w:r>
        <w:t>науки и образования;</w:t>
      </w:r>
    </w:p>
    <w:p w:rsidR="00292DCE" w:rsidRDefault="00F301D9">
      <w:pPr>
        <w:pStyle w:val="a3"/>
        <w:spacing w:before="25" w:line="454" w:lineRule="exact"/>
        <w:ind w:right="1290"/>
      </w:pPr>
      <w:r>
        <w:t>использовать полученные знания для объяснения роли непрерывного образования;</w:t>
      </w:r>
      <w:r>
        <w:rPr>
          <w:spacing w:val="1"/>
        </w:rPr>
        <w:t xml:space="preserve"> </w:t>
      </w:r>
      <w:r>
        <w:t>определять</w:t>
      </w:r>
      <w:r>
        <w:rPr>
          <w:spacing w:val="-3"/>
        </w:rPr>
        <w:t xml:space="preserve"> </w:t>
      </w:r>
      <w:r>
        <w:t>и</w:t>
      </w:r>
      <w:r>
        <w:rPr>
          <w:spacing w:val="-3"/>
        </w:rPr>
        <w:t xml:space="preserve"> </w:t>
      </w:r>
      <w:r>
        <w:t>аргументировать</w:t>
      </w:r>
      <w:r>
        <w:rPr>
          <w:spacing w:val="-3"/>
        </w:rPr>
        <w:t xml:space="preserve"> </w:t>
      </w:r>
      <w:r>
        <w:t>с</w:t>
      </w:r>
      <w:r>
        <w:rPr>
          <w:spacing w:val="-3"/>
        </w:rPr>
        <w:t xml:space="preserve"> </w:t>
      </w:r>
      <w:r>
        <w:t>точки</w:t>
      </w:r>
      <w:r>
        <w:rPr>
          <w:spacing w:val="-5"/>
        </w:rPr>
        <w:t xml:space="preserve"> </w:t>
      </w:r>
      <w:r>
        <w:t>зрения</w:t>
      </w:r>
      <w:r>
        <w:rPr>
          <w:spacing w:val="-6"/>
        </w:rPr>
        <w:t xml:space="preserve"> </w:t>
      </w:r>
      <w:r>
        <w:t>социальных ценностей</w:t>
      </w:r>
      <w:r>
        <w:rPr>
          <w:spacing w:val="-5"/>
        </w:rPr>
        <w:t xml:space="preserve"> </w:t>
      </w:r>
      <w:r>
        <w:t>и</w:t>
      </w:r>
      <w:r>
        <w:rPr>
          <w:spacing w:val="-3"/>
        </w:rPr>
        <w:t xml:space="preserve"> </w:t>
      </w:r>
      <w:r>
        <w:t>с</w:t>
      </w:r>
      <w:r>
        <w:rPr>
          <w:spacing w:val="-4"/>
        </w:rPr>
        <w:t xml:space="preserve"> </w:t>
      </w:r>
      <w:r>
        <w:t>использованием</w:t>
      </w:r>
    </w:p>
    <w:p w:rsidR="00292DCE" w:rsidRDefault="00F301D9">
      <w:pPr>
        <w:pStyle w:val="a3"/>
        <w:spacing w:line="254" w:lineRule="exact"/>
      </w:pPr>
      <w:r>
        <w:t>обществоведческих</w:t>
      </w:r>
      <w:r>
        <w:rPr>
          <w:spacing w:val="-2"/>
        </w:rPr>
        <w:t xml:space="preserve"> </w:t>
      </w:r>
      <w:r>
        <w:t>знаний,</w:t>
      </w:r>
      <w:r>
        <w:rPr>
          <w:spacing w:val="-5"/>
        </w:rPr>
        <w:t xml:space="preserve"> </w:t>
      </w:r>
      <w:r>
        <w:t>фактов</w:t>
      </w:r>
      <w:r>
        <w:rPr>
          <w:spacing w:val="-4"/>
        </w:rPr>
        <w:t xml:space="preserve"> </w:t>
      </w:r>
      <w:r>
        <w:t>общественной</w:t>
      </w:r>
      <w:r>
        <w:rPr>
          <w:spacing w:val="-3"/>
        </w:rPr>
        <w:t xml:space="preserve"> </w:t>
      </w:r>
      <w:r>
        <w:t>жизни</w:t>
      </w:r>
      <w:r>
        <w:rPr>
          <w:spacing w:val="-3"/>
        </w:rPr>
        <w:t xml:space="preserve"> </w:t>
      </w:r>
      <w:r>
        <w:t>своё</w:t>
      </w:r>
      <w:r>
        <w:rPr>
          <w:spacing w:val="-5"/>
        </w:rPr>
        <w:t xml:space="preserve"> </w:t>
      </w:r>
      <w:r>
        <w:t>отношение</w:t>
      </w:r>
      <w:r>
        <w:rPr>
          <w:spacing w:val="-3"/>
        </w:rPr>
        <w:t xml:space="preserve"> </w:t>
      </w:r>
      <w:r>
        <w:t>к</w:t>
      </w:r>
      <w:r>
        <w:rPr>
          <w:spacing w:val="-4"/>
        </w:rPr>
        <w:t xml:space="preserve"> </w:t>
      </w:r>
      <w:r>
        <w:t>информационной</w:t>
      </w:r>
      <w:r>
        <w:rPr>
          <w:spacing w:val="-4"/>
        </w:rPr>
        <w:t xml:space="preserve"> </w:t>
      </w:r>
      <w:r>
        <w:t>культуре</w:t>
      </w:r>
    </w:p>
    <w:p w:rsidR="00292DCE" w:rsidRDefault="00F301D9">
      <w:pPr>
        <w:pStyle w:val="a3"/>
        <w:spacing w:before="20" w:line="252" w:lineRule="auto"/>
        <w:ind w:right="434"/>
      </w:pPr>
      <w:r>
        <w:t>и информационной решать познавательные и практические задачи, касающиеся форм и многообразия</w:t>
      </w:r>
      <w:r>
        <w:rPr>
          <w:spacing w:val="-57"/>
        </w:rPr>
        <w:t xml:space="preserve"> </w:t>
      </w:r>
      <w:r>
        <w:t>духовной</w:t>
      </w:r>
      <w:r>
        <w:rPr>
          <w:spacing w:val="-1"/>
        </w:rPr>
        <w:t xml:space="preserve"> </w:t>
      </w:r>
      <w:r>
        <w:t>культуры;</w:t>
      </w:r>
    </w:p>
    <w:p w:rsidR="00292DCE" w:rsidRDefault="00F301D9">
      <w:pPr>
        <w:pStyle w:val="a3"/>
        <w:spacing w:before="164" w:line="254" w:lineRule="auto"/>
        <w:ind w:right="665"/>
      </w:pPr>
      <w:r>
        <w:t>осмысленно читать тексты по проблемам развития современной культуры, составлять план,</w:t>
      </w:r>
      <w:r>
        <w:rPr>
          <w:spacing w:val="1"/>
        </w:rPr>
        <w:t xml:space="preserve"> </w:t>
      </w:r>
      <w:r>
        <w:t>преобразовывать текстовую информацию в модели (таблицу, диаграмму, схему) и преобразовывать</w:t>
      </w:r>
      <w:r>
        <w:rPr>
          <w:spacing w:val="-57"/>
        </w:rPr>
        <w:t xml:space="preserve"> </w:t>
      </w:r>
      <w:r>
        <w:t>предложенные</w:t>
      </w:r>
      <w:r>
        <w:rPr>
          <w:spacing w:val="-3"/>
        </w:rPr>
        <w:t xml:space="preserve"> </w:t>
      </w:r>
      <w:r>
        <w:t>модели</w:t>
      </w:r>
      <w:r>
        <w:rPr>
          <w:spacing w:val="1"/>
        </w:rPr>
        <w:t xml:space="preserve"> </w:t>
      </w:r>
      <w:r>
        <w:t>в</w:t>
      </w:r>
      <w:r>
        <w:rPr>
          <w:spacing w:val="-1"/>
        </w:rPr>
        <w:t xml:space="preserve"> </w:t>
      </w:r>
      <w:r>
        <w:t>текст;</w:t>
      </w:r>
    </w:p>
    <w:p w:rsidR="00292DCE" w:rsidRDefault="00F301D9">
      <w:pPr>
        <w:pStyle w:val="a3"/>
        <w:spacing w:before="162" w:line="254" w:lineRule="auto"/>
        <w:ind w:right="1049"/>
      </w:pPr>
      <w:r>
        <w:t>осуществлять поиск информации об ответственности современных учёных, о религиозных</w:t>
      </w:r>
      <w:r>
        <w:rPr>
          <w:spacing w:val="1"/>
        </w:rPr>
        <w:t xml:space="preserve"> </w:t>
      </w:r>
      <w:r>
        <w:t>объединениях в Российской Федерации, о роли искусства в жизни человека и общества, о видах</w:t>
      </w:r>
      <w:r>
        <w:rPr>
          <w:spacing w:val="-57"/>
        </w:rPr>
        <w:t xml:space="preserve"> </w:t>
      </w:r>
      <w:r>
        <w:t>мошенничества</w:t>
      </w:r>
      <w:r>
        <w:rPr>
          <w:spacing w:val="-3"/>
        </w:rPr>
        <w:t xml:space="preserve"> </w:t>
      </w:r>
      <w:r>
        <w:t>в</w:t>
      </w:r>
      <w:r>
        <w:rPr>
          <w:spacing w:val="-1"/>
        </w:rPr>
        <w:t xml:space="preserve"> </w:t>
      </w:r>
      <w:r>
        <w:t>Интернете</w:t>
      </w:r>
      <w:r>
        <w:rPr>
          <w:spacing w:val="-1"/>
        </w:rPr>
        <w:t xml:space="preserve"> </w:t>
      </w:r>
      <w:r>
        <w:t>в</w:t>
      </w:r>
      <w:r>
        <w:rPr>
          <w:spacing w:val="-2"/>
        </w:rPr>
        <w:t xml:space="preserve"> </w:t>
      </w:r>
      <w:r>
        <w:t>разных</w:t>
      </w:r>
      <w:r>
        <w:rPr>
          <w:spacing w:val="-1"/>
        </w:rPr>
        <w:t xml:space="preserve"> </w:t>
      </w:r>
      <w:r>
        <w:t>источниках</w:t>
      </w:r>
      <w:r>
        <w:rPr>
          <w:spacing w:val="2"/>
        </w:rPr>
        <w:t xml:space="preserve"> </w:t>
      </w:r>
      <w:r>
        <w:t>информации;</w:t>
      </w:r>
    </w:p>
    <w:p w:rsidR="00292DCE" w:rsidRDefault="00F301D9">
      <w:pPr>
        <w:pStyle w:val="a3"/>
        <w:spacing w:before="162" w:line="254" w:lineRule="auto"/>
        <w:ind w:right="834"/>
      </w:pPr>
      <w:r>
        <w:t>анализировать, систематизировать, критически оценивать и обобщать социальную информацию,</w:t>
      </w:r>
      <w:r>
        <w:rPr>
          <w:spacing w:val="1"/>
        </w:rPr>
        <w:t xml:space="preserve"> </w:t>
      </w:r>
      <w:r>
        <w:t>представленную в разных формах (описательную, графическую, аудиовизуальную), при изучении</w:t>
      </w:r>
      <w:r>
        <w:rPr>
          <w:spacing w:val="-57"/>
        </w:rPr>
        <w:t xml:space="preserve"> </w:t>
      </w:r>
      <w:r>
        <w:t>культуры,</w:t>
      </w:r>
      <w:r>
        <w:rPr>
          <w:spacing w:val="-1"/>
        </w:rPr>
        <w:t xml:space="preserve"> </w:t>
      </w:r>
      <w:r>
        <w:t>науки и образования;</w:t>
      </w:r>
    </w:p>
    <w:p w:rsidR="00292DCE" w:rsidRDefault="00F301D9">
      <w:pPr>
        <w:pStyle w:val="a3"/>
        <w:spacing w:before="159"/>
      </w:pPr>
      <w:r>
        <w:t>оценивать</w:t>
      </w:r>
      <w:r>
        <w:rPr>
          <w:spacing w:val="-4"/>
        </w:rPr>
        <w:t xml:space="preserve"> </w:t>
      </w:r>
      <w:r>
        <w:t>собственные</w:t>
      </w:r>
      <w:r>
        <w:rPr>
          <w:spacing w:val="-7"/>
        </w:rPr>
        <w:t xml:space="preserve"> </w:t>
      </w:r>
      <w:r>
        <w:t>поступки,</w:t>
      </w:r>
      <w:r>
        <w:rPr>
          <w:spacing w:val="-3"/>
        </w:rPr>
        <w:t xml:space="preserve"> </w:t>
      </w:r>
      <w:r>
        <w:t>поведение</w:t>
      </w:r>
      <w:r>
        <w:rPr>
          <w:spacing w:val="-4"/>
        </w:rPr>
        <w:t xml:space="preserve"> </w:t>
      </w:r>
      <w:r>
        <w:t>людей</w:t>
      </w:r>
      <w:r>
        <w:rPr>
          <w:spacing w:val="-3"/>
        </w:rPr>
        <w:t xml:space="preserve"> </w:t>
      </w:r>
      <w:r>
        <w:t>в</w:t>
      </w:r>
      <w:r>
        <w:rPr>
          <w:spacing w:val="-5"/>
        </w:rPr>
        <w:t xml:space="preserve"> </w:t>
      </w:r>
      <w:r>
        <w:t>духовной</w:t>
      </w:r>
      <w:r>
        <w:rPr>
          <w:spacing w:val="-3"/>
        </w:rPr>
        <w:t xml:space="preserve"> </w:t>
      </w:r>
      <w:r>
        <w:t>сфере</w:t>
      </w:r>
      <w:r>
        <w:rPr>
          <w:spacing w:val="-3"/>
        </w:rPr>
        <w:t xml:space="preserve"> </w:t>
      </w:r>
      <w:r>
        <w:t>жизни</w:t>
      </w:r>
      <w:r>
        <w:rPr>
          <w:spacing w:val="-3"/>
        </w:rPr>
        <w:t xml:space="preserve"> </w:t>
      </w:r>
      <w:r>
        <w:t>общества;</w:t>
      </w:r>
    </w:p>
    <w:p w:rsidR="00292DCE" w:rsidRDefault="00F301D9">
      <w:pPr>
        <w:pStyle w:val="a3"/>
        <w:spacing w:before="180" w:line="252" w:lineRule="auto"/>
        <w:ind w:right="754"/>
      </w:pPr>
      <w:r>
        <w:t>использовать полученные знания для публичного представления результатов своей деятельности в</w:t>
      </w:r>
      <w:r>
        <w:rPr>
          <w:spacing w:val="-57"/>
        </w:rPr>
        <w:t xml:space="preserve"> </w:t>
      </w:r>
      <w:r>
        <w:t>сфере</w:t>
      </w:r>
      <w:r>
        <w:rPr>
          <w:spacing w:val="-3"/>
        </w:rPr>
        <w:t xml:space="preserve"> </w:t>
      </w:r>
      <w:r>
        <w:t>духовной</w:t>
      </w:r>
      <w:r>
        <w:rPr>
          <w:spacing w:val="-1"/>
        </w:rPr>
        <w:t xml:space="preserve"> </w:t>
      </w:r>
      <w:r>
        <w:t>культуры в</w:t>
      </w:r>
      <w:r>
        <w:rPr>
          <w:spacing w:val="-2"/>
        </w:rPr>
        <w:t xml:space="preserve"> </w:t>
      </w:r>
      <w:r>
        <w:t>соответствии с</w:t>
      </w:r>
      <w:r>
        <w:rPr>
          <w:spacing w:val="-2"/>
        </w:rPr>
        <w:t xml:space="preserve"> </w:t>
      </w:r>
      <w:r>
        <w:t>особенностями аудитории</w:t>
      </w:r>
      <w:r>
        <w:rPr>
          <w:spacing w:val="-1"/>
        </w:rPr>
        <w:t xml:space="preserve"> </w:t>
      </w:r>
      <w:r>
        <w:t>и регламентом;</w:t>
      </w:r>
    </w:p>
    <w:p w:rsidR="00292DCE" w:rsidRDefault="00F301D9">
      <w:pPr>
        <w:pStyle w:val="a3"/>
        <w:spacing w:before="167" w:line="252" w:lineRule="auto"/>
        <w:ind w:right="1091"/>
      </w:pPr>
      <w:r>
        <w:t>приобретать опыт осуществления совместной деятельности при изучении особенностей разных</w:t>
      </w:r>
      <w:r>
        <w:rPr>
          <w:spacing w:val="-57"/>
        </w:rPr>
        <w:t xml:space="preserve"> </w:t>
      </w:r>
      <w:r>
        <w:t>культур,</w:t>
      </w:r>
      <w:r>
        <w:rPr>
          <w:spacing w:val="-1"/>
        </w:rPr>
        <w:t xml:space="preserve"> </w:t>
      </w:r>
      <w:r>
        <w:t>национальных и религиозных</w:t>
      </w:r>
      <w:r>
        <w:rPr>
          <w:spacing w:val="1"/>
        </w:rPr>
        <w:t xml:space="preserve"> </w:t>
      </w:r>
      <w:r>
        <w:t>ценностей.</w:t>
      </w:r>
    </w:p>
    <w:p w:rsidR="00292DCE" w:rsidRDefault="00F301D9" w:rsidP="000B0FD5">
      <w:pPr>
        <w:pStyle w:val="a5"/>
        <w:numPr>
          <w:ilvl w:val="2"/>
          <w:numId w:val="152"/>
        </w:numPr>
        <w:tabs>
          <w:tab w:val="left" w:pos="1002"/>
        </w:tabs>
        <w:spacing w:before="167" w:line="252" w:lineRule="auto"/>
        <w:ind w:right="979"/>
        <w:rPr>
          <w:sz w:val="24"/>
        </w:rPr>
      </w:pPr>
      <w:r>
        <w:rPr>
          <w:sz w:val="24"/>
        </w:rPr>
        <w:t>К концу обучения в 9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обществознанию:</w:t>
      </w:r>
    </w:p>
    <w:p w:rsidR="00292DCE" w:rsidRDefault="00F301D9" w:rsidP="000B0FD5">
      <w:pPr>
        <w:pStyle w:val="a5"/>
        <w:numPr>
          <w:ilvl w:val="3"/>
          <w:numId w:val="152"/>
        </w:numPr>
        <w:tabs>
          <w:tab w:val="left" w:pos="1182"/>
        </w:tabs>
        <w:spacing w:before="162"/>
        <w:ind w:left="1181" w:hanging="782"/>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82"/>
      </w:pPr>
      <w:r>
        <w:lastRenderedPageBreak/>
        <w:t>осваивать и применять знания о государстве, его признаках и форме, внутренней и внешней политике,</w:t>
      </w:r>
      <w:r>
        <w:rPr>
          <w:spacing w:val="-57"/>
        </w:rPr>
        <w:t xml:space="preserve"> </w:t>
      </w:r>
      <w:r>
        <w:t>о демократии и демократических ценностях, о конституционном статусе гражданина Российской</w:t>
      </w:r>
      <w:r>
        <w:rPr>
          <w:spacing w:val="1"/>
        </w:rPr>
        <w:t xml:space="preserve"> </w:t>
      </w:r>
      <w:r>
        <w:t>Федерации,</w:t>
      </w:r>
      <w:r>
        <w:rPr>
          <w:spacing w:val="-3"/>
        </w:rPr>
        <w:t xml:space="preserve"> </w:t>
      </w:r>
      <w:r>
        <w:t>о</w:t>
      </w:r>
      <w:r>
        <w:rPr>
          <w:spacing w:val="-2"/>
        </w:rPr>
        <w:t xml:space="preserve"> </w:t>
      </w:r>
      <w:r>
        <w:t>формах</w:t>
      </w:r>
      <w:r>
        <w:rPr>
          <w:spacing w:val="1"/>
        </w:rPr>
        <w:t xml:space="preserve"> </w:t>
      </w:r>
      <w:r>
        <w:t>участия</w:t>
      </w:r>
      <w:r>
        <w:rPr>
          <w:spacing w:val="-2"/>
        </w:rPr>
        <w:t xml:space="preserve"> </w:t>
      </w:r>
      <w:r>
        <w:t>граждан</w:t>
      </w:r>
      <w:r>
        <w:rPr>
          <w:spacing w:val="-3"/>
        </w:rPr>
        <w:t xml:space="preserve"> </w:t>
      </w:r>
      <w:r>
        <w:t>в</w:t>
      </w:r>
      <w:r>
        <w:rPr>
          <w:spacing w:val="-3"/>
        </w:rPr>
        <w:t xml:space="preserve"> </w:t>
      </w:r>
      <w:r>
        <w:t>политике,</w:t>
      </w:r>
      <w:r>
        <w:rPr>
          <w:spacing w:val="-2"/>
        </w:rPr>
        <w:t xml:space="preserve"> </w:t>
      </w:r>
      <w:r>
        <w:t>выборах</w:t>
      </w:r>
      <w:r>
        <w:rPr>
          <w:spacing w:val="-1"/>
        </w:rPr>
        <w:t xml:space="preserve"> </w:t>
      </w:r>
      <w:r>
        <w:t>и</w:t>
      </w:r>
      <w:r>
        <w:rPr>
          <w:spacing w:val="-2"/>
        </w:rPr>
        <w:t xml:space="preserve"> </w:t>
      </w:r>
      <w:r>
        <w:t>референдуме,</w:t>
      </w:r>
      <w:r>
        <w:rPr>
          <w:spacing w:val="-3"/>
        </w:rPr>
        <w:t xml:space="preserve"> </w:t>
      </w:r>
      <w:r>
        <w:t>о</w:t>
      </w:r>
      <w:r>
        <w:rPr>
          <w:spacing w:val="-2"/>
        </w:rPr>
        <w:t xml:space="preserve"> </w:t>
      </w:r>
      <w:r>
        <w:t>политических</w:t>
      </w:r>
      <w:r>
        <w:rPr>
          <w:spacing w:val="-4"/>
        </w:rPr>
        <w:t xml:space="preserve"> </w:t>
      </w:r>
      <w:r>
        <w:t>партиях;</w:t>
      </w:r>
    </w:p>
    <w:p w:rsidR="00292DCE" w:rsidRDefault="00F301D9">
      <w:pPr>
        <w:pStyle w:val="a3"/>
        <w:spacing w:before="162" w:line="254" w:lineRule="auto"/>
        <w:ind w:right="1578"/>
        <w:jc w:val="both"/>
      </w:pPr>
      <w:r>
        <w:t>характеризовать государство как социальный институт; принципы и признаки демократии,</w:t>
      </w:r>
      <w:r>
        <w:rPr>
          <w:spacing w:val="-57"/>
        </w:rPr>
        <w:t xml:space="preserve"> </w:t>
      </w:r>
      <w:r>
        <w:t>демократические ценности; роль государства в обществе на основе его функций; правовое</w:t>
      </w:r>
      <w:r>
        <w:rPr>
          <w:spacing w:val="1"/>
        </w:rPr>
        <w:t xml:space="preserve"> </w:t>
      </w:r>
      <w:r>
        <w:t>государство;</w:t>
      </w:r>
    </w:p>
    <w:p w:rsidR="00292DCE" w:rsidRDefault="00F301D9">
      <w:pPr>
        <w:pStyle w:val="a3"/>
        <w:spacing w:before="162" w:line="254" w:lineRule="auto"/>
        <w:ind w:right="439"/>
      </w:pPr>
      <w:r>
        <w:t>приводить примеры государств с различными формами правления, государственно-территориального</w:t>
      </w:r>
      <w:r>
        <w:rPr>
          <w:spacing w:val="-57"/>
        </w:rPr>
        <w:t xml:space="preserve"> </w:t>
      </w:r>
      <w:r>
        <w:t>устройства и политическим режимом; реализации функций государства на примере внутренней и</w:t>
      </w:r>
      <w:r>
        <w:rPr>
          <w:spacing w:val="1"/>
        </w:rPr>
        <w:t xml:space="preserve"> </w:t>
      </w:r>
      <w:r>
        <w:t>внешней политики России; политических партий и иных общественных объединений граждан;</w:t>
      </w:r>
      <w:r>
        <w:rPr>
          <w:spacing w:val="1"/>
        </w:rPr>
        <w:t xml:space="preserve"> </w:t>
      </w:r>
      <w:r>
        <w:t>законного участия граждан в политике; связи политических потрясений и социально-экономического</w:t>
      </w:r>
      <w:r>
        <w:rPr>
          <w:spacing w:val="-57"/>
        </w:rPr>
        <w:t xml:space="preserve"> </w:t>
      </w:r>
      <w:r>
        <w:t>кризиса</w:t>
      </w:r>
      <w:r>
        <w:rPr>
          <w:spacing w:val="-2"/>
        </w:rPr>
        <w:t xml:space="preserve"> </w:t>
      </w:r>
      <w:r>
        <w:t>в</w:t>
      </w:r>
      <w:r>
        <w:rPr>
          <w:spacing w:val="-1"/>
        </w:rPr>
        <w:t xml:space="preserve"> </w:t>
      </w:r>
      <w:r>
        <w:t>государстве;</w:t>
      </w:r>
    </w:p>
    <w:p w:rsidR="00292DCE" w:rsidRDefault="00F301D9">
      <w:pPr>
        <w:pStyle w:val="a3"/>
        <w:spacing w:before="162" w:line="252" w:lineRule="auto"/>
        <w:ind w:right="834"/>
      </w:pPr>
      <w:r>
        <w:t>классифицировать современные государства по разным признакам; элементы формы государства;</w:t>
      </w:r>
      <w:r>
        <w:rPr>
          <w:spacing w:val="-57"/>
        </w:rPr>
        <w:t xml:space="preserve"> </w:t>
      </w:r>
      <w:r>
        <w:t>типы</w:t>
      </w:r>
      <w:r>
        <w:rPr>
          <w:spacing w:val="-4"/>
        </w:rPr>
        <w:t xml:space="preserve"> </w:t>
      </w:r>
      <w:r>
        <w:t>политических</w:t>
      </w:r>
      <w:r>
        <w:rPr>
          <w:spacing w:val="1"/>
        </w:rPr>
        <w:t xml:space="preserve"> </w:t>
      </w:r>
      <w:r>
        <w:t>партий;</w:t>
      </w:r>
      <w:r>
        <w:rPr>
          <w:spacing w:val="-2"/>
        </w:rPr>
        <w:t xml:space="preserve"> </w:t>
      </w:r>
      <w:r>
        <w:t>типы</w:t>
      </w:r>
      <w:r>
        <w:rPr>
          <w:spacing w:val="-1"/>
        </w:rPr>
        <w:t xml:space="preserve"> </w:t>
      </w:r>
      <w:r>
        <w:t>общественно-политических</w:t>
      </w:r>
      <w:r>
        <w:rPr>
          <w:spacing w:val="1"/>
        </w:rPr>
        <w:t xml:space="preserve"> </w:t>
      </w:r>
      <w:r>
        <w:t>организаций;</w:t>
      </w:r>
    </w:p>
    <w:p w:rsidR="00292DCE" w:rsidRDefault="00F301D9">
      <w:pPr>
        <w:pStyle w:val="a3"/>
        <w:spacing w:before="168" w:line="254" w:lineRule="auto"/>
        <w:ind w:right="366"/>
      </w:pPr>
      <w:r>
        <w:t>сравнивать (в том числе устанавливать основания для сравнения) политическую власть с другими</w:t>
      </w:r>
      <w:r>
        <w:rPr>
          <w:spacing w:val="1"/>
        </w:rPr>
        <w:t xml:space="preserve"> </w:t>
      </w:r>
      <w:r>
        <w:t>видами власти в обществе; демократические и недемократические политические режимы, унитарное и</w:t>
      </w:r>
      <w:r>
        <w:rPr>
          <w:spacing w:val="-57"/>
        </w:rPr>
        <w:t xml:space="preserve"> </w:t>
      </w:r>
      <w:r>
        <w:t>федеративное территориально-государственное устройство, монархию и республику, политическую</w:t>
      </w:r>
      <w:r>
        <w:rPr>
          <w:spacing w:val="1"/>
        </w:rPr>
        <w:t xml:space="preserve"> </w:t>
      </w:r>
      <w:r>
        <w:t>партию</w:t>
      </w:r>
      <w:r>
        <w:rPr>
          <w:spacing w:val="-3"/>
        </w:rPr>
        <w:t xml:space="preserve"> </w:t>
      </w:r>
      <w:r>
        <w:t>и общественно-политическое</w:t>
      </w:r>
      <w:r>
        <w:rPr>
          <w:spacing w:val="-1"/>
        </w:rPr>
        <w:t xml:space="preserve"> </w:t>
      </w:r>
      <w:r>
        <w:t>движение,</w:t>
      </w:r>
      <w:r>
        <w:rPr>
          <w:spacing w:val="-1"/>
        </w:rPr>
        <w:t xml:space="preserve"> </w:t>
      </w:r>
      <w:r>
        <w:t>выборы и референдум;</w:t>
      </w:r>
    </w:p>
    <w:p w:rsidR="00292DCE" w:rsidRDefault="00F301D9">
      <w:pPr>
        <w:pStyle w:val="a3"/>
        <w:spacing w:before="161" w:line="254" w:lineRule="auto"/>
        <w:ind w:right="563"/>
      </w:pPr>
      <w:r>
        <w:t>устанавливать и объяснять взаимосвязи в отношениях между человеком, обществом и государством;</w:t>
      </w:r>
      <w:r>
        <w:rPr>
          <w:spacing w:val="-57"/>
        </w:rPr>
        <w:t xml:space="preserve"> </w:t>
      </w:r>
      <w:r>
        <w:t>между правами человека и гражданина и обязанностями граждан, связи политических потрясений и</w:t>
      </w:r>
      <w:r>
        <w:rPr>
          <w:spacing w:val="1"/>
        </w:rPr>
        <w:t xml:space="preserve"> </w:t>
      </w:r>
      <w:r>
        <w:t>социально-экономических</w:t>
      </w:r>
      <w:r>
        <w:rPr>
          <w:spacing w:val="1"/>
        </w:rPr>
        <w:t xml:space="preserve"> </w:t>
      </w:r>
      <w:r>
        <w:t>кризисов в</w:t>
      </w:r>
      <w:r>
        <w:rPr>
          <w:spacing w:val="-1"/>
        </w:rPr>
        <w:t xml:space="preserve"> </w:t>
      </w:r>
      <w:r>
        <w:t>государстве;</w:t>
      </w:r>
    </w:p>
    <w:p w:rsidR="00292DCE" w:rsidRDefault="00F301D9">
      <w:pPr>
        <w:pStyle w:val="a3"/>
        <w:spacing w:before="162" w:line="254" w:lineRule="auto"/>
        <w:ind w:right="426"/>
      </w:pPr>
      <w:r>
        <w:t>использовать полученные знания для объяснения сущности политики, политической власти, значения</w:t>
      </w:r>
      <w:r>
        <w:rPr>
          <w:spacing w:val="-57"/>
        </w:rPr>
        <w:t xml:space="preserve"> </w:t>
      </w:r>
      <w:r>
        <w:t>политической деятельности в обществе; для объяснения взаимосвязи правового государства и</w:t>
      </w:r>
      <w:r>
        <w:rPr>
          <w:spacing w:val="1"/>
        </w:rPr>
        <w:t xml:space="preserve"> </w:t>
      </w:r>
      <w:r>
        <w:t>гражданского общества; для осмысления личного социального опыта при исполнении социальной</w:t>
      </w:r>
      <w:r>
        <w:rPr>
          <w:spacing w:val="1"/>
        </w:rPr>
        <w:t xml:space="preserve"> </w:t>
      </w:r>
      <w:r>
        <w:t>роли гражданина; о роли информации и информационных технологий в современном мире для</w:t>
      </w:r>
      <w:r>
        <w:rPr>
          <w:spacing w:val="1"/>
        </w:rPr>
        <w:t xml:space="preserve"> </w:t>
      </w:r>
      <w:r>
        <w:t>аргументированного</w:t>
      </w:r>
      <w:r>
        <w:rPr>
          <w:spacing w:val="-1"/>
        </w:rPr>
        <w:t xml:space="preserve"> </w:t>
      </w:r>
      <w:r>
        <w:t>объяснения</w:t>
      </w:r>
      <w:r>
        <w:rPr>
          <w:spacing w:val="-1"/>
        </w:rPr>
        <w:t xml:space="preserve"> </w:t>
      </w:r>
      <w:r>
        <w:t>роли</w:t>
      </w:r>
      <w:r>
        <w:rPr>
          <w:spacing w:val="-1"/>
        </w:rPr>
        <w:t xml:space="preserve"> </w:t>
      </w:r>
      <w:r>
        <w:t>СМИ</w:t>
      </w:r>
      <w:r>
        <w:rPr>
          <w:spacing w:val="-1"/>
        </w:rPr>
        <w:t xml:space="preserve"> </w:t>
      </w:r>
      <w:r>
        <w:t>в</w:t>
      </w:r>
      <w:r>
        <w:rPr>
          <w:spacing w:val="-2"/>
        </w:rPr>
        <w:t xml:space="preserve"> </w:t>
      </w:r>
      <w:r>
        <w:t>современном</w:t>
      </w:r>
      <w:r>
        <w:rPr>
          <w:spacing w:val="-2"/>
        </w:rPr>
        <w:t xml:space="preserve"> </w:t>
      </w:r>
      <w:r>
        <w:t>обществе и государстве;</w:t>
      </w:r>
    </w:p>
    <w:p w:rsidR="00292DCE" w:rsidRDefault="00F301D9">
      <w:pPr>
        <w:pStyle w:val="a3"/>
        <w:spacing w:before="163" w:line="252" w:lineRule="auto"/>
        <w:ind w:right="365"/>
      </w:pPr>
      <w:r>
        <w:t>определять и аргументировать неприемлемость всех форм антиобщественного поведения в политике с</w:t>
      </w:r>
      <w:r>
        <w:rPr>
          <w:spacing w:val="-57"/>
        </w:rPr>
        <w:t xml:space="preserve"> </w:t>
      </w:r>
      <w:r>
        <w:t>точки</w:t>
      </w:r>
      <w:r>
        <w:rPr>
          <w:spacing w:val="-1"/>
        </w:rPr>
        <w:t xml:space="preserve"> </w:t>
      </w:r>
      <w:r>
        <w:t>зрения социальных</w:t>
      </w:r>
      <w:r>
        <w:rPr>
          <w:spacing w:val="1"/>
        </w:rPr>
        <w:t xml:space="preserve"> </w:t>
      </w:r>
      <w:r>
        <w:t>ценностей и</w:t>
      </w:r>
      <w:r>
        <w:rPr>
          <w:spacing w:val="-3"/>
        </w:rPr>
        <w:t xml:space="preserve"> </w:t>
      </w:r>
      <w:r>
        <w:t>правовых</w:t>
      </w:r>
      <w:r>
        <w:rPr>
          <w:spacing w:val="1"/>
        </w:rPr>
        <w:t xml:space="preserve"> </w:t>
      </w:r>
      <w:r>
        <w:t>норм;</w:t>
      </w:r>
    </w:p>
    <w:p w:rsidR="00292DCE" w:rsidRDefault="00F301D9">
      <w:pPr>
        <w:pStyle w:val="a3"/>
        <w:spacing w:before="166" w:line="254" w:lineRule="auto"/>
        <w:ind w:right="552"/>
      </w:pPr>
      <w:r>
        <w:t>решать в рамках изученного материала познавательные и практические задачи, отражающие</w:t>
      </w:r>
      <w:r>
        <w:rPr>
          <w:spacing w:val="1"/>
        </w:rPr>
        <w:t xml:space="preserve"> </w:t>
      </w:r>
      <w:r>
        <w:t>типичные</w:t>
      </w:r>
      <w:r>
        <w:rPr>
          <w:spacing w:val="-7"/>
        </w:rPr>
        <w:t xml:space="preserve"> </w:t>
      </w:r>
      <w:r>
        <w:t>взаимодействия</w:t>
      </w:r>
      <w:r>
        <w:rPr>
          <w:spacing w:val="-5"/>
        </w:rPr>
        <w:t xml:space="preserve"> </w:t>
      </w:r>
      <w:r>
        <w:t>между</w:t>
      </w:r>
      <w:r>
        <w:rPr>
          <w:spacing w:val="-7"/>
        </w:rPr>
        <w:t xml:space="preserve"> </w:t>
      </w:r>
      <w:r>
        <w:t>субъектами</w:t>
      </w:r>
      <w:r>
        <w:rPr>
          <w:spacing w:val="-5"/>
        </w:rPr>
        <w:t xml:space="preserve"> </w:t>
      </w:r>
      <w:r>
        <w:t>политики;</w:t>
      </w:r>
      <w:r>
        <w:rPr>
          <w:spacing w:val="-5"/>
        </w:rPr>
        <w:t xml:space="preserve"> </w:t>
      </w:r>
      <w:r>
        <w:t>выполнение</w:t>
      </w:r>
      <w:r>
        <w:rPr>
          <w:spacing w:val="-8"/>
        </w:rPr>
        <w:t xml:space="preserve"> </w:t>
      </w:r>
      <w:r>
        <w:t>социальных</w:t>
      </w:r>
      <w:r>
        <w:rPr>
          <w:spacing w:val="-3"/>
        </w:rPr>
        <w:t xml:space="preserve"> </w:t>
      </w:r>
      <w:r>
        <w:t>ролей</w:t>
      </w:r>
      <w:r>
        <w:rPr>
          <w:spacing w:val="-6"/>
        </w:rPr>
        <w:t xml:space="preserve"> </w:t>
      </w:r>
      <w:r>
        <w:t>избирателя,</w:t>
      </w:r>
      <w:r>
        <w:rPr>
          <w:spacing w:val="-57"/>
        </w:rPr>
        <w:t xml:space="preserve"> </w:t>
      </w:r>
      <w:r>
        <w:t>члена</w:t>
      </w:r>
      <w:r>
        <w:rPr>
          <w:spacing w:val="-2"/>
        </w:rPr>
        <w:t xml:space="preserve"> </w:t>
      </w:r>
      <w:r>
        <w:t>политической</w:t>
      </w:r>
      <w:r>
        <w:rPr>
          <w:spacing w:val="-2"/>
        </w:rPr>
        <w:t xml:space="preserve"> </w:t>
      </w:r>
      <w:r>
        <w:t>партии,</w:t>
      </w:r>
      <w:r>
        <w:rPr>
          <w:spacing w:val="1"/>
        </w:rPr>
        <w:t xml:space="preserve"> </w:t>
      </w:r>
      <w:r>
        <w:t>участника</w:t>
      </w:r>
      <w:r>
        <w:rPr>
          <w:spacing w:val="-1"/>
        </w:rPr>
        <w:t xml:space="preserve"> </w:t>
      </w:r>
      <w:r>
        <w:t>общественно-политического</w:t>
      </w:r>
      <w:r>
        <w:rPr>
          <w:spacing w:val="-1"/>
        </w:rPr>
        <w:t xml:space="preserve"> </w:t>
      </w:r>
      <w:r>
        <w:t>движения;</w:t>
      </w:r>
    </w:p>
    <w:p w:rsidR="00292DCE" w:rsidRDefault="00F301D9">
      <w:pPr>
        <w:pStyle w:val="a3"/>
        <w:spacing w:before="160" w:line="254" w:lineRule="auto"/>
        <w:ind w:right="791"/>
      </w:pPr>
      <w:r>
        <w:t>осмысленно читать Конституцию Российской Федерации, другие нормативных правовые акты,</w:t>
      </w:r>
      <w:r>
        <w:rPr>
          <w:spacing w:val="1"/>
        </w:rPr>
        <w:t xml:space="preserve"> </w:t>
      </w:r>
      <w:r>
        <w:t>учебных и иные тексты обществоведческой тематики, связанные с деятельностью субъектов</w:t>
      </w:r>
      <w:r>
        <w:rPr>
          <w:spacing w:val="1"/>
        </w:rPr>
        <w:t xml:space="preserve"> </w:t>
      </w:r>
      <w:r>
        <w:t>политики, преобразовывать текстовую информацию в таблицу или схему о функциях государства,</w:t>
      </w:r>
      <w:r>
        <w:rPr>
          <w:spacing w:val="-57"/>
        </w:rPr>
        <w:t xml:space="preserve"> </w:t>
      </w:r>
      <w:r>
        <w:t>политических</w:t>
      </w:r>
      <w:r>
        <w:rPr>
          <w:spacing w:val="1"/>
        </w:rPr>
        <w:t xml:space="preserve"> </w:t>
      </w:r>
      <w:r>
        <w:t>партий,</w:t>
      </w:r>
      <w:r>
        <w:rPr>
          <w:spacing w:val="-3"/>
        </w:rPr>
        <w:t xml:space="preserve"> </w:t>
      </w:r>
      <w:r>
        <w:t>формах</w:t>
      </w:r>
      <w:r>
        <w:rPr>
          <w:spacing w:val="4"/>
        </w:rPr>
        <w:t xml:space="preserve"> </w:t>
      </w:r>
      <w:r>
        <w:t>участия</w:t>
      </w:r>
      <w:r>
        <w:rPr>
          <w:spacing w:val="-1"/>
        </w:rPr>
        <w:t xml:space="preserve"> </w:t>
      </w:r>
      <w:r>
        <w:t>граждан в</w:t>
      </w:r>
      <w:r>
        <w:rPr>
          <w:spacing w:val="-1"/>
        </w:rPr>
        <w:t xml:space="preserve"> </w:t>
      </w:r>
      <w:r>
        <w:t>политике;</w:t>
      </w:r>
    </w:p>
    <w:p w:rsidR="00292DCE" w:rsidRDefault="00F301D9">
      <w:pPr>
        <w:pStyle w:val="a3"/>
        <w:spacing w:before="162" w:line="254" w:lineRule="auto"/>
        <w:ind w:right="361"/>
      </w:pPr>
      <w:r>
        <w:t>искать и извлекать информацию о сущности политики, государстве и его роли в обществе: по заданию</w:t>
      </w:r>
      <w:r>
        <w:rPr>
          <w:spacing w:val="-57"/>
        </w:rPr>
        <w:t xml:space="preserve"> </w:t>
      </w:r>
      <w:r>
        <w:t>учителя выявлять соответствующие факты из разных адаптированных источников (в том числе</w:t>
      </w:r>
      <w:r>
        <w:rPr>
          <w:spacing w:val="1"/>
        </w:rPr>
        <w:t xml:space="preserve"> </w:t>
      </w:r>
      <w:r>
        <w:t>учебных материалов) и публикаций СМИ с соблюдением правил информационной безопасности при</w:t>
      </w:r>
      <w:r>
        <w:rPr>
          <w:spacing w:val="1"/>
        </w:rPr>
        <w:t xml:space="preserve"> </w:t>
      </w:r>
      <w:r>
        <w:t>работе</w:t>
      </w:r>
      <w:r>
        <w:rPr>
          <w:spacing w:val="-2"/>
        </w:rPr>
        <w:t xml:space="preserve"> </w:t>
      </w:r>
      <w:r>
        <w:t>в</w:t>
      </w:r>
      <w:r>
        <w:rPr>
          <w:spacing w:val="-1"/>
        </w:rPr>
        <w:t xml:space="preserve"> </w:t>
      </w:r>
      <w:r>
        <w:t>Интернете;</w:t>
      </w:r>
    </w:p>
    <w:p w:rsidR="00292DCE" w:rsidRDefault="00F301D9">
      <w:pPr>
        <w:pStyle w:val="a3"/>
        <w:spacing w:before="162" w:line="254" w:lineRule="auto"/>
        <w:ind w:right="360"/>
      </w:pPr>
      <w:r>
        <w:t>анализировать и конкретизировать социальную информацию о формах участия граждан нашей страны</w:t>
      </w:r>
      <w:r>
        <w:rPr>
          <w:spacing w:val="-57"/>
        </w:rPr>
        <w:t xml:space="preserve"> </w:t>
      </w:r>
      <w:r>
        <w:t>в</w:t>
      </w:r>
      <w:r>
        <w:rPr>
          <w:spacing w:val="-2"/>
        </w:rPr>
        <w:t xml:space="preserve"> </w:t>
      </w:r>
      <w:r>
        <w:t>политической жизни,</w:t>
      </w:r>
      <w:r>
        <w:rPr>
          <w:spacing w:val="-3"/>
        </w:rPr>
        <w:t xml:space="preserve"> </w:t>
      </w:r>
      <w:r>
        <w:t>о выборах</w:t>
      </w:r>
      <w:r>
        <w:rPr>
          <w:spacing w:val="2"/>
        </w:rPr>
        <w:t xml:space="preserve"> </w:t>
      </w:r>
      <w:r>
        <w:t>и референдуме;</w:t>
      </w:r>
    </w:p>
    <w:p w:rsidR="00292DCE" w:rsidRDefault="00F301D9">
      <w:pPr>
        <w:pStyle w:val="a3"/>
        <w:spacing w:before="161" w:line="254" w:lineRule="auto"/>
        <w:ind w:right="865"/>
      </w:pPr>
      <w:r>
        <w:t>оценивать политическую деятельность различных субъектов политики с точки зрения учёта в ней</w:t>
      </w:r>
      <w:r>
        <w:rPr>
          <w:spacing w:val="-57"/>
        </w:rPr>
        <w:t xml:space="preserve"> </w:t>
      </w:r>
      <w:r>
        <w:t>интересов развития общества, её соответствия гуманистическим и демократическим ценностям:</w:t>
      </w:r>
      <w:r>
        <w:rPr>
          <w:spacing w:val="1"/>
        </w:rPr>
        <w:t xml:space="preserve"> </w:t>
      </w:r>
      <w:r>
        <w:t>выражать</w:t>
      </w:r>
      <w:r>
        <w:rPr>
          <w:spacing w:val="-1"/>
        </w:rPr>
        <w:t xml:space="preserve"> </w:t>
      </w:r>
      <w:r>
        <w:t>свою</w:t>
      </w:r>
      <w:r>
        <w:rPr>
          <w:spacing w:val="-2"/>
        </w:rPr>
        <w:t xml:space="preserve"> </w:t>
      </w:r>
      <w:r>
        <w:t>точку</w:t>
      </w:r>
      <w:r>
        <w:rPr>
          <w:spacing w:val="-6"/>
        </w:rPr>
        <w:t xml:space="preserve"> </w:t>
      </w:r>
      <w:r>
        <w:t>зрения, отвечать</w:t>
      </w:r>
      <w:r>
        <w:rPr>
          <w:spacing w:val="-1"/>
        </w:rPr>
        <w:t xml:space="preserve"> </w:t>
      </w:r>
      <w:r>
        <w:t>на</w:t>
      </w:r>
      <w:r>
        <w:rPr>
          <w:spacing w:val="-2"/>
        </w:rPr>
        <w:t xml:space="preserve"> </w:t>
      </w:r>
      <w:r>
        <w:t>вопросы,</w:t>
      </w:r>
      <w:r>
        <w:rPr>
          <w:spacing w:val="4"/>
        </w:rPr>
        <w:t xml:space="preserve"> </w:t>
      </w:r>
      <w:r>
        <w:t>участвовать</w:t>
      </w:r>
      <w:r>
        <w:rPr>
          <w:spacing w:val="-1"/>
        </w:rPr>
        <w:t xml:space="preserve"> </w:t>
      </w:r>
      <w:r>
        <w:t>в</w:t>
      </w:r>
      <w:r>
        <w:rPr>
          <w:spacing w:val="-2"/>
        </w:rPr>
        <w:t xml:space="preserve"> </w:t>
      </w:r>
      <w:r>
        <w:t>дискуссии;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26"/>
      </w:pPr>
      <w:r>
        <w:lastRenderedPageBreak/>
        <w:t>использовать полученные знания в практической учебной деятельности (включая выполнение</w:t>
      </w:r>
      <w:r>
        <w:rPr>
          <w:spacing w:val="1"/>
        </w:rPr>
        <w:t xml:space="preserve"> </w:t>
      </w:r>
      <w:r>
        <w:t>проектов индивидуально и в группе), в повседневной жизни для реализации прав гражданина в</w:t>
      </w:r>
      <w:r>
        <w:rPr>
          <w:spacing w:val="-57"/>
        </w:rPr>
        <w:t xml:space="preserve"> </w:t>
      </w:r>
      <w:r>
        <w:t>политической сфере; а также в публичном представлении результатов своей деятельности в</w:t>
      </w:r>
      <w:r>
        <w:rPr>
          <w:spacing w:val="1"/>
        </w:rPr>
        <w:t xml:space="preserve"> </w:t>
      </w:r>
      <w:r>
        <w:t>соответствии</w:t>
      </w:r>
      <w:r>
        <w:rPr>
          <w:spacing w:val="-2"/>
        </w:rPr>
        <w:t xml:space="preserve"> </w:t>
      </w:r>
      <w:r>
        <w:t>с</w:t>
      </w:r>
      <w:r>
        <w:rPr>
          <w:spacing w:val="-2"/>
        </w:rPr>
        <w:t xml:space="preserve"> </w:t>
      </w:r>
      <w:r>
        <w:t>темой</w:t>
      </w:r>
      <w:r>
        <w:rPr>
          <w:spacing w:val="-1"/>
        </w:rPr>
        <w:t xml:space="preserve"> </w:t>
      </w:r>
      <w:r>
        <w:t>и</w:t>
      </w:r>
      <w:r>
        <w:rPr>
          <w:spacing w:val="-2"/>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6"/>
        </w:rPr>
        <w:t xml:space="preserve"> </w:t>
      </w:r>
      <w:r>
        <w:t>и</w:t>
      </w:r>
      <w:r>
        <w:rPr>
          <w:spacing w:val="-1"/>
        </w:rPr>
        <w:t xml:space="preserve"> </w:t>
      </w:r>
      <w:r>
        <w:t>регламентом;</w:t>
      </w:r>
    </w:p>
    <w:p w:rsidR="00292DCE" w:rsidRDefault="00F301D9">
      <w:pPr>
        <w:pStyle w:val="a3"/>
        <w:spacing w:before="163" w:line="254" w:lineRule="auto"/>
        <w:ind w:right="712"/>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1"/>
        </w:rPr>
        <w:t xml:space="preserve"> </w:t>
      </w:r>
      <w:r>
        <w:t>российского общества: гуманистических и демократических ценностей, идей мира и</w:t>
      </w:r>
      <w:r>
        <w:rPr>
          <w:spacing w:val="1"/>
        </w:rPr>
        <w:t xml:space="preserve"> </w:t>
      </w:r>
      <w:r>
        <w:t>взаимопонимания между народами, людьми разных культур: выполнять учебные задания в парах и</w:t>
      </w:r>
      <w:r>
        <w:rPr>
          <w:spacing w:val="-57"/>
        </w:rPr>
        <w:t xml:space="preserve"> </w:t>
      </w:r>
      <w:r>
        <w:t>группах,</w:t>
      </w:r>
      <w:r>
        <w:rPr>
          <w:spacing w:val="-1"/>
        </w:rPr>
        <w:t xml:space="preserve"> </w:t>
      </w:r>
      <w:r>
        <w:t>исследовательские</w:t>
      </w:r>
      <w:r>
        <w:rPr>
          <w:spacing w:val="-1"/>
        </w:rPr>
        <w:t xml:space="preserve"> </w:t>
      </w:r>
      <w:r>
        <w:t>проекты.</w:t>
      </w:r>
    </w:p>
    <w:p w:rsidR="00292DCE" w:rsidRDefault="00F301D9" w:rsidP="000B0FD5">
      <w:pPr>
        <w:pStyle w:val="a5"/>
        <w:numPr>
          <w:ilvl w:val="3"/>
          <w:numId w:val="152"/>
        </w:numPr>
        <w:tabs>
          <w:tab w:val="left" w:pos="1182"/>
        </w:tabs>
        <w:spacing w:before="159"/>
        <w:ind w:left="1181" w:hanging="782"/>
        <w:rPr>
          <w:sz w:val="24"/>
        </w:rPr>
      </w:pPr>
      <w:r>
        <w:rPr>
          <w:sz w:val="24"/>
        </w:rPr>
        <w:t>Гражданин</w:t>
      </w:r>
      <w:r>
        <w:rPr>
          <w:spacing w:val="-5"/>
          <w:sz w:val="24"/>
        </w:rPr>
        <w:t xml:space="preserve"> </w:t>
      </w:r>
      <w:r>
        <w:rPr>
          <w:sz w:val="24"/>
        </w:rPr>
        <w:t>и</w:t>
      </w:r>
      <w:r>
        <w:rPr>
          <w:spacing w:val="-5"/>
          <w:sz w:val="24"/>
        </w:rPr>
        <w:t xml:space="preserve"> </w:t>
      </w:r>
      <w:r>
        <w:rPr>
          <w:sz w:val="24"/>
        </w:rPr>
        <w:t>государство:</w:t>
      </w:r>
    </w:p>
    <w:p w:rsidR="00292DCE" w:rsidRDefault="00F301D9">
      <w:pPr>
        <w:pStyle w:val="a3"/>
        <w:spacing w:before="180" w:line="254" w:lineRule="auto"/>
        <w:ind w:right="332"/>
      </w:pPr>
      <w:r>
        <w:t>осваивать и применять знания об основах конституционного строя и организации государственной</w:t>
      </w:r>
      <w:r>
        <w:rPr>
          <w:spacing w:val="1"/>
        </w:rPr>
        <w:t xml:space="preserve"> </w:t>
      </w:r>
      <w:r>
        <w:t>власти в Российской Федерации, государственно-территориальном устройстве Российской Федерации,</w:t>
      </w:r>
      <w:r>
        <w:rPr>
          <w:spacing w:val="-57"/>
        </w:rPr>
        <w:t xml:space="preserve"> </w:t>
      </w:r>
      <w:r>
        <w:t>деятельности высших органов власти и управления в Российской Федерации; об основных</w:t>
      </w:r>
      <w:r>
        <w:rPr>
          <w:spacing w:val="1"/>
        </w:rPr>
        <w:t xml:space="preserve"> </w:t>
      </w:r>
      <w:r>
        <w:t>направлениях</w:t>
      </w:r>
      <w:r>
        <w:rPr>
          <w:spacing w:val="1"/>
        </w:rPr>
        <w:t xml:space="preserve"> </w:t>
      </w:r>
      <w:r>
        <w:t>внутренней политики</w:t>
      </w:r>
      <w:r>
        <w:rPr>
          <w:spacing w:val="-1"/>
        </w:rPr>
        <w:t xml:space="preserve"> </w:t>
      </w:r>
      <w:r>
        <w:t>Российской Федерации;</w:t>
      </w:r>
    </w:p>
    <w:p w:rsidR="00292DCE" w:rsidRDefault="00F301D9">
      <w:pPr>
        <w:pStyle w:val="a3"/>
        <w:spacing w:before="163" w:line="254" w:lineRule="auto"/>
        <w:ind w:right="437"/>
      </w:pPr>
      <w:r>
        <w:t>характеризовать Россию как демократическое федеративное правовое государство с республиканской</w:t>
      </w:r>
      <w:r>
        <w:rPr>
          <w:spacing w:val="-57"/>
        </w:rPr>
        <w:t xml:space="preserve"> </w:t>
      </w:r>
      <w:r>
        <w:t>формой правления, как социальное государство, как светское государство; статус и полномочия</w:t>
      </w:r>
      <w:r>
        <w:rPr>
          <w:spacing w:val="1"/>
        </w:rPr>
        <w:t xml:space="preserve"> </w:t>
      </w:r>
      <w:r>
        <w:t>Президента Российской Федерации, особенности формирования и функции Государственной Думы и</w:t>
      </w:r>
      <w:r>
        <w:rPr>
          <w:spacing w:val="-57"/>
        </w:rPr>
        <w:t xml:space="preserve"> </w:t>
      </w:r>
      <w:r>
        <w:t>Совета</w:t>
      </w:r>
      <w:r>
        <w:rPr>
          <w:spacing w:val="-2"/>
        </w:rPr>
        <w:t xml:space="preserve"> </w:t>
      </w:r>
      <w:r>
        <w:t>Федерации, Правительства</w:t>
      </w:r>
      <w:r>
        <w:rPr>
          <w:spacing w:val="-2"/>
        </w:rPr>
        <w:t xml:space="preserve"> </w:t>
      </w:r>
      <w:r>
        <w:t>Российской</w:t>
      </w:r>
      <w:r>
        <w:rPr>
          <w:spacing w:val="-2"/>
        </w:rPr>
        <w:t xml:space="preserve"> </w:t>
      </w:r>
      <w:r>
        <w:t>Федерации;</w:t>
      </w:r>
    </w:p>
    <w:p w:rsidR="00292DCE" w:rsidRDefault="00F301D9">
      <w:pPr>
        <w:pStyle w:val="a3"/>
        <w:spacing w:before="162" w:line="254" w:lineRule="auto"/>
        <w:ind w:right="398"/>
      </w:pPr>
      <w:r>
        <w:t>приводить примеры и моделировать ситуации в политической сфере жизни общества, связанные с</w:t>
      </w:r>
      <w:r>
        <w:rPr>
          <w:spacing w:val="1"/>
        </w:rPr>
        <w:t xml:space="preserve"> </w:t>
      </w:r>
      <w:r>
        <w:t>осуществлением правомочий высших органов государственной власти Российской Федерации,</w:t>
      </w:r>
      <w:r>
        <w:rPr>
          <w:spacing w:val="1"/>
        </w:rPr>
        <w:t xml:space="preserve"> </w:t>
      </w:r>
      <w:r>
        <w:t>субъектов Федерации; деятельности политических партий; политики в сфере культуры и образования,</w:t>
      </w:r>
      <w:r>
        <w:rPr>
          <w:spacing w:val="-57"/>
        </w:rPr>
        <w:t xml:space="preserve"> </w:t>
      </w:r>
      <w:r>
        <w:t>бюджетной и денежно-кредитной политики, политики в сфере противодействии коррупции,</w:t>
      </w:r>
      <w:r>
        <w:rPr>
          <w:spacing w:val="1"/>
        </w:rPr>
        <w:t xml:space="preserve"> </w:t>
      </w:r>
      <w:r>
        <w:t>обеспечения безопасности личности, общества и государства, в том числе от терроризма и</w:t>
      </w:r>
      <w:r>
        <w:rPr>
          <w:spacing w:val="1"/>
        </w:rPr>
        <w:t xml:space="preserve"> </w:t>
      </w:r>
      <w:r>
        <w:t>экстремизма;</w:t>
      </w:r>
    </w:p>
    <w:p w:rsidR="00292DCE" w:rsidRDefault="00F301D9">
      <w:pPr>
        <w:pStyle w:val="a3"/>
        <w:spacing w:before="163" w:line="252" w:lineRule="auto"/>
      </w:pPr>
      <w:r>
        <w:t>классифицировать по разным признакам (в том числе устанавливать существенный признак</w:t>
      </w:r>
      <w:r>
        <w:rPr>
          <w:spacing w:val="1"/>
        </w:rPr>
        <w:t xml:space="preserve"> </w:t>
      </w:r>
      <w:r>
        <w:t>классификации)</w:t>
      </w:r>
      <w:r>
        <w:rPr>
          <w:spacing w:val="-6"/>
        </w:rPr>
        <w:t xml:space="preserve"> </w:t>
      </w:r>
      <w:r>
        <w:t>полномочия</w:t>
      </w:r>
      <w:r>
        <w:rPr>
          <w:spacing w:val="-5"/>
        </w:rPr>
        <w:t xml:space="preserve"> </w:t>
      </w:r>
      <w:r>
        <w:t>высших</w:t>
      </w:r>
      <w:r>
        <w:rPr>
          <w:spacing w:val="-3"/>
        </w:rPr>
        <w:t xml:space="preserve"> </w:t>
      </w:r>
      <w:r>
        <w:t>органов</w:t>
      </w:r>
      <w:r>
        <w:rPr>
          <w:spacing w:val="-5"/>
        </w:rPr>
        <w:t xml:space="preserve"> </w:t>
      </w:r>
      <w:r>
        <w:t>государственной</w:t>
      </w:r>
      <w:r>
        <w:rPr>
          <w:spacing w:val="-5"/>
        </w:rPr>
        <w:t xml:space="preserve"> </w:t>
      </w:r>
      <w:r>
        <w:t>власти</w:t>
      </w:r>
      <w:r>
        <w:rPr>
          <w:spacing w:val="-5"/>
        </w:rPr>
        <w:t xml:space="preserve"> </w:t>
      </w:r>
      <w:r>
        <w:t>Российской</w:t>
      </w:r>
      <w:r>
        <w:rPr>
          <w:spacing w:val="-5"/>
        </w:rPr>
        <w:t xml:space="preserve"> </w:t>
      </w:r>
      <w:r>
        <w:t>Федерации;</w:t>
      </w:r>
    </w:p>
    <w:p w:rsidR="00292DCE" w:rsidRDefault="00F301D9">
      <w:pPr>
        <w:pStyle w:val="a3"/>
        <w:spacing w:before="166" w:line="252" w:lineRule="auto"/>
        <w:ind w:right="464"/>
      </w:pPr>
      <w:r>
        <w:t>сравнивать с использованием Конституции Российской Федерации полномочия центральных органов</w:t>
      </w:r>
      <w:r>
        <w:rPr>
          <w:spacing w:val="-57"/>
        </w:rPr>
        <w:t xml:space="preserve"> </w:t>
      </w:r>
      <w:r>
        <w:t>государственной</w:t>
      </w:r>
      <w:r>
        <w:rPr>
          <w:spacing w:val="-1"/>
        </w:rPr>
        <w:t xml:space="preserve"> </w:t>
      </w:r>
      <w:r>
        <w:t>власти и</w:t>
      </w:r>
      <w:r>
        <w:rPr>
          <w:spacing w:val="-1"/>
        </w:rPr>
        <w:t xml:space="preserve"> </w:t>
      </w:r>
      <w:r>
        <w:t>субъектов Российской Федерации;</w:t>
      </w:r>
    </w:p>
    <w:p w:rsidR="00292DCE" w:rsidRDefault="00F301D9">
      <w:pPr>
        <w:pStyle w:val="a3"/>
        <w:spacing w:before="167" w:line="254" w:lineRule="auto"/>
        <w:ind w:right="373"/>
      </w:pPr>
      <w:r>
        <w:t>устанавливать и объяснять взаимосвязи ветвей власти и субъектов политики в Российской Федерации,</w:t>
      </w:r>
      <w:r>
        <w:rPr>
          <w:spacing w:val="-57"/>
        </w:rPr>
        <w:t xml:space="preserve"> </w:t>
      </w:r>
      <w:r>
        <w:t>федерального центра и субъектов Российской Федерации, между правами человека и гражданина и</w:t>
      </w:r>
      <w:r>
        <w:rPr>
          <w:spacing w:val="1"/>
        </w:rPr>
        <w:t xml:space="preserve"> </w:t>
      </w:r>
      <w:r>
        <w:t>обязанностями</w:t>
      </w:r>
      <w:r>
        <w:rPr>
          <w:spacing w:val="-1"/>
        </w:rPr>
        <w:t xml:space="preserve"> </w:t>
      </w:r>
      <w:r>
        <w:t>граждан;</w:t>
      </w:r>
    </w:p>
    <w:p w:rsidR="00292DCE" w:rsidRDefault="00F301D9">
      <w:pPr>
        <w:pStyle w:val="a3"/>
        <w:spacing w:before="162" w:line="254" w:lineRule="auto"/>
        <w:ind w:right="552"/>
      </w:pPr>
      <w:r>
        <w:t>использовать полученные знания для характеристики роли Российской Федерации в современном</w:t>
      </w:r>
      <w:r>
        <w:rPr>
          <w:spacing w:val="1"/>
        </w:rPr>
        <w:t xml:space="preserve"> </w:t>
      </w:r>
      <w:r>
        <w:t>мире;</w:t>
      </w:r>
      <w:r>
        <w:rPr>
          <w:spacing w:val="-3"/>
        </w:rPr>
        <w:t xml:space="preserve"> </w:t>
      </w:r>
      <w:r>
        <w:t>для</w:t>
      </w:r>
      <w:r>
        <w:rPr>
          <w:spacing w:val="-4"/>
        </w:rPr>
        <w:t xml:space="preserve"> </w:t>
      </w:r>
      <w:r>
        <w:t>объяснения</w:t>
      </w:r>
      <w:r>
        <w:rPr>
          <w:spacing w:val="-3"/>
        </w:rPr>
        <w:t xml:space="preserve"> </w:t>
      </w:r>
      <w:r>
        <w:t>сущности</w:t>
      </w:r>
      <w:r>
        <w:rPr>
          <w:spacing w:val="-2"/>
        </w:rPr>
        <w:t xml:space="preserve"> </w:t>
      </w:r>
      <w:r>
        <w:t>проведения</w:t>
      </w:r>
      <w:r>
        <w:rPr>
          <w:spacing w:val="-3"/>
        </w:rPr>
        <w:t xml:space="preserve"> </w:t>
      </w:r>
      <w:r>
        <w:t>в</w:t>
      </w:r>
      <w:r>
        <w:rPr>
          <w:spacing w:val="-4"/>
        </w:rPr>
        <w:t xml:space="preserve"> </w:t>
      </w:r>
      <w:r>
        <w:t>отношении</w:t>
      </w:r>
      <w:r>
        <w:rPr>
          <w:spacing w:val="-2"/>
        </w:rPr>
        <w:t xml:space="preserve"> </w:t>
      </w:r>
      <w:r>
        <w:t>нашей</w:t>
      </w:r>
      <w:r>
        <w:rPr>
          <w:spacing w:val="-3"/>
        </w:rPr>
        <w:t xml:space="preserve"> </w:t>
      </w:r>
      <w:r>
        <w:t>страны</w:t>
      </w:r>
      <w:r>
        <w:rPr>
          <w:spacing w:val="-3"/>
        </w:rPr>
        <w:t xml:space="preserve"> </w:t>
      </w:r>
      <w:r>
        <w:t>международной</w:t>
      </w:r>
      <w:r>
        <w:rPr>
          <w:spacing w:val="-3"/>
        </w:rPr>
        <w:t xml:space="preserve"> </w:t>
      </w:r>
      <w:r>
        <w:t>политики</w:t>
      </w:r>
    </w:p>
    <w:p w:rsidR="00292DCE" w:rsidRDefault="00F301D9">
      <w:pPr>
        <w:pStyle w:val="a3"/>
        <w:spacing w:line="275" w:lineRule="exact"/>
      </w:pPr>
      <w:r>
        <w:t>«сдерживания»;</w:t>
      </w:r>
      <w:r>
        <w:rPr>
          <w:spacing w:val="-5"/>
        </w:rPr>
        <w:t xml:space="preserve"> </w:t>
      </w:r>
      <w:r>
        <w:t>для</w:t>
      </w:r>
      <w:r>
        <w:rPr>
          <w:spacing w:val="-6"/>
        </w:rPr>
        <w:t xml:space="preserve"> </w:t>
      </w:r>
      <w:r>
        <w:t>объяснения</w:t>
      </w:r>
      <w:r>
        <w:rPr>
          <w:spacing w:val="-4"/>
        </w:rPr>
        <w:t xml:space="preserve"> </w:t>
      </w:r>
      <w:r>
        <w:t>необходимости</w:t>
      </w:r>
      <w:r>
        <w:rPr>
          <w:spacing w:val="-5"/>
        </w:rPr>
        <w:t xml:space="preserve"> </w:t>
      </w:r>
      <w:r>
        <w:t>противодействия</w:t>
      </w:r>
      <w:r>
        <w:rPr>
          <w:spacing w:val="-4"/>
        </w:rPr>
        <w:t xml:space="preserve"> </w:t>
      </w:r>
      <w:r>
        <w:t>коррупции;</w:t>
      </w:r>
    </w:p>
    <w:p w:rsidR="00292DCE" w:rsidRDefault="00F301D9">
      <w:pPr>
        <w:pStyle w:val="a3"/>
        <w:spacing w:before="177" w:line="254" w:lineRule="auto"/>
        <w:ind w:right="475"/>
      </w:pPr>
      <w:r>
        <w:t>использовать обществоведческие знания, факты общественной жизни и личный социальный опыт</w:t>
      </w:r>
      <w:r>
        <w:rPr>
          <w:spacing w:val="1"/>
        </w:rPr>
        <w:t xml:space="preserve"> </w:t>
      </w:r>
      <w:r>
        <w:t>определять и аргументировать с точки зрения ценностей гражданственности и патриотизма своё</w:t>
      </w:r>
      <w:r>
        <w:rPr>
          <w:spacing w:val="1"/>
        </w:rPr>
        <w:t xml:space="preserve"> </w:t>
      </w:r>
      <w:r>
        <w:t>отношение к внутренней и внешней политике Российской Федерации, к проводимой по отношению к</w:t>
      </w:r>
      <w:r>
        <w:rPr>
          <w:spacing w:val="-57"/>
        </w:rPr>
        <w:t xml:space="preserve"> </w:t>
      </w:r>
      <w:r>
        <w:t>нашей</w:t>
      </w:r>
      <w:r>
        <w:rPr>
          <w:spacing w:val="-1"/>
        </w:rPr>
        <w:t xml:space="preserve"> </w:t>
      </w:r>
      <w:r>
        <w:t>стране</w:t>
      </w:r>
      <w:r>
        <w:rPr>
          <w:spacing w:val="-1"/>
        </w:rPr>
        <w:t xml:space="preserve"> </w:t>
      </w:r>
      <w:r>
        <w:t>политике</w:t>
      </w:r>
      <w:r>
        <w:rPr>
          <w:spacing w:val="1"/>
        </w:rPr>
        <w:t xml:space="preserve"> </w:t>
      </w:r>
      <w:r>
        <w:t>«сдерживания»;</w:t>
      </w:r>
    </w:p>
    <w:p w:rsidR="00292DCE" w:rsidRDefault="00F301D9">
      <w:pPr>
        <w:pStyle w:val="a3"/>
        <w:spacing w:before="162" w:line="254" w:lineRule="auto"/>
        <w:ind w:right="1432"/>
      </w:pPr>
      <w:r>
        <w:t>решать познавательные и практические задачи, отражающие процессы, явления и события в</w:t>
      </w:r>
      <w:r>
        <w:rPr>
          <w:spacing w:val="-57"/>
        </w:rPr>
        <w:t xml:space="preserve"> </w:t>
      </w:r>
      <w:r>
        <w:t>политической</w:t>
      </w:r>
      <w:r>
        <w:rPr>
          <w:spacing w:val="-1"/>
        </w:rPr>
        <w:t xml:space="preserve"> </w:t>
      </w:r>
      <w:r>
        <w:t>жизни</w:t>
      </w:r>
      <w:r>
        <w:rPr>
          <w:spacing w:val="-3"/>
        </w:rPr>
        <w:t xml:space="preserve"> </w:t>
      </w:r>
      <w:r>
        <w:t>Российской</w:t>
      </w:r>
      <w:r>
        <w:rPr>
          <w:spacing w:val="-1"/>
        </w:rPr>
        <w:t xml:space="preserve"> </w:t>
      </w:r>
      <w:r>
        <w:t>Федерации,</w:t>
      </w:r>
      <w:r>
        <w:rPr>
          <w:spacing w:val="-1"/>
        </w:rPr>
        <w:t xml:space="preserve"> </w:t>
      </w:r>
      <w:r>
        <w:t>в</w:t>
      </w:r>
      <w:r>
        <w:rPr>
          <w:spacing w:val="-3"/>
        </w:rPr>
        <w:t xml:space="preserve"> </w:t>
      </w:r>
      <w:r>
        <w:t>международных отношениях;</w:t>
      </w:r>
    </w:p>
    <w:p w:rsidR="00292DCE" w:rsidRDefault="00F301D9">
      <w:pPr>
        <w:pStyle w:val="a3"/>
        <w:spacing w:before="162" w:line="254" w:lineRule="auto"/>
        <w:ind w:right="1119"/>
      </w:pPr>
      <w:r>
        <w:t>систематизировать и конкретизировать информацию о политической жизни в стране в целом, в</w:t>
      </w:r>
      <w:r>
        <w:rPr>
          <w:spacing w:val="-57"/>
        </w:rPr>
        <w:t xml:space="preserve"> </w:t>
      </w:r>
      <w:r>
        <w:t>субъектах</w:t>
      </w:r>
      <w:r>
        <w:rPr>
          <w:spacing w:val="-2"/>
        </w:rPr>
        <w:t xml:space="preserve"> </w:t>
      </w:r>
      <w:r>
        <w:t>Российской</w:t>
      </w:r>
      <w:r>
        <w:rPr>
          <w:spacing w:val="-6"/>
        </w:rPr>
        <w:t xml:space="preserve"> </w:t>
      </w:r>
      <w:r>
        <w:t>Федерации,</w:t>
      </w:r>
      <w:r>
        <w:rPr>
          <w:spacing w:val="-3"/>
        </w:rPr>
        <w:t xml:space="preserve"> </w:t>
      </w:r>
      <w:r>
        <w:t>о</w:t>
      </w:r>
      <w:r>
        <w:rPr>
          <w:spacing w:val="-4"/>
        </w:rPr>
        <w:t xml:space="preserve"> </w:t>
      </w:r>
      <w:r>
        <w:t>деятельности</w:t>
      </w:r>
      <w:r>
        <w:rPr>
          <w:spacing w:val="-3"/>
        </w:rPr>
        <w:t xml:space="preserve"> </w:t>
      </w:r>
      <w:r>
        <w:t>высших</w:t>
      </w:r>
      <w:r>
        <w:rPr>
          <w:spacing w:val="-2"/>
        </w:rPr>
        <w:t xml:space="preserve"> </w:t>
      </w:r>
      <w:r>
        <w:t>органов</w:t>
      </w:r>
      <w:r>
        <w:rPr>
          <w:spacing w:val="-3"/>
        </w:rPr>
        <w:t xml:space="preserve"> </w:t>
      </w:r>
      <w:r>
        <w:t>государственной</w:t>
      </w:r>
      <w:r>
        <w:rPr>
          <w:spacing w:val="-4"/>
        </w:rPr>
        <w:t xml:space="preserve"> </w:t>
      </w:r>
      <w:r>
        <w:t>власти,</w:t>
      </w:r>
      <w:r>
        <w:rPr>
          <w:spacing w:val="-3"/>
        </w:rPr>
        <w:t xml:space="preserve"> </w:t>
      </w:r>
      <w:r>
        <w:t>об</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85"/>
      </w:pPr>
      <w:r>
        <w:lastRenderedPageBreak/>
        <w:t>основных направлениях внутренней и внешней политики, об усилиях нашего государства в борьбе с</w:t>
      </w:r>
      <w:r>
        <w:rPr>
          <w:spacing w:val="-57"/>
        </w:rPr>
        <w:t xml:space="preserve"> </w:t>
      </w:r>
      <w:r>
        <w:t>экстремизмом</w:t>
      </w:r>
      <w:r>
        <w:rPr>
          <w:spacing w:val="-2"/>
        </w:rPr>
        <w:t xml:space="preserve"> </w:t>
      </w:r>
      <w:r>
        <w:t>и международным</w:t>
      </w:r>
      <w:r>
        <w:rPr>
          <w:spacing w:val="-2"/>
        </w:rPr>
        <w:t xml:space="preserve"> </w:t>
      </w:r>
      <w:r>
        <w:t>терроризмом;</w:t>
      </w:r>
    </w:p>
    <w:p w:rsidR="00292DCE" w:rsidRDefault="00F301D9">
      <w:pPr>
        <w:pStyle w:val="a3"/>
        <w:spacing w:before="168" w:line="254" w:lineRule="auto"/>
        <w:ind w:right="578"/>
      </w:pPr>
      <w:r>
        <w:t>осмысленно читать тексты правовой тематики: отбирать информацию об основах конституционного</w:t>
      </w:r>
      <w:r>
        <w:rPr>
          <w:spacing w:val="-57"/>
        </w:rPr>
        <w:t xml:space="preserve"> </w:t>
      </w:r>
      <w:r>
        <w:t>строя Российской Федерации, гражданстве Российской Федерации, конституционном статусе</w:t>
      </w:r>
      <w:r>
        <w:rPr>
          <w:spacing w:val="1"/>
        </w:rPr>
        <w:t xml:space="preserve"> </w:t>
      </w:r>
      <w:r>
        <w:t>человека и гражданина, о полномочиях высших органов государственной власти, местном</w:t>
      </w:r>
      <w:r>
        <w:rPr>
          <w:spacing w:val="1"/>
        </w:rPr>
        <w:t xml:space="preserve"> </w:t>
      </w:r>
      <w:r>
        <w:t>самоуправлении и его функциях из фрагментов Конституции Российской Федерации, других</w:t>
      </w:r>
      <w:r>
        <w:rPr>
          <w:spacing w:val="1"/>
        </w:rPr>
        <w:t xml:space="preserve"> </w:t>
      </w:r>
      <w:r>
        <w:t>нормативных правовых актов и из предложенных учителем источников и учебных материалов,</w:t>
      </w:r>
      <w:r>
        <w:rPr>
          <w:spacing w:val="1"/>
        </w:rPr>
        <w:t xml:space="preserve"> </w:t>
      </w:r>
      <w:r>
        <w:t>составлять</w:t>
      </w:r>
      <w:r>
        <w:rPr>
          <w:spacing w:val="-1"/>
        </w:rPr>
        <w:t xml:space="preserve"> </w:t>
      </w:r>
      <w:r>
        <w:t>на</w:t>
      </w:r>
      <w:r>
        <w:rPr>
          <w:spacing w:val="-2"/>
        </w:rPr>
        <w:t xml:space="preserve"> </w:t>
      </w:r>
      <w:r>
        <w:t>их</w:t>
      </w:r>
      <w:r>
        <w:rPr>
          <w:spacing w:val="1"/>
        </w:rPr>
        <w:t xml:space="preserve"> </w:t>
      </w:r>
      <w:r>
        <w:t>основе</w:t>
      </w:r>
      <w:r>
        <w:rPr>
          <w:spacing w:val="-2"/>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 схему;</w:t>
      </w:r>
    </w:p>
    <w:p w:rsidR="00292DCE" w:rsidRDefault="00F301D9">
      <w:pPr>
        <w:pStyle w:val="a3"/>
        <w:spacing w:before="162" w:line="254" w:lineRule="auto"/>
        <w:ind w:right="754"/>
      </w:pPr>
      <w:r>
        <w:t>искать и извлекать информацию об основных направлениях внутренней и внешней политики</w:t>
      </w:r>
      <w:r>
        <w:rPr>
          <w:spacing w:val="1"/>
        </w:rPr>
        <w:t xml:space="preserve"> </w:t>
      </w:r>
      <w:r>
        <w:t>Российской Федерации, высших органов государственной власти, о статусе субъекта Федерации, в</w:t>
      </w:r>
      <w:r>
        <w:rPr>
          <w:spacing w:val="-57"/>
        </w:rPr>
        <w:t xml:space="preserve"> </w:t>
      </w:r>
      <w:r>
        <w:t>котором проживают обучающиеся: выявлять соответствующие факты из публикаций СМИ с</w:t>
      </w:r>
      <w:r>
        <w:rPr>
          <w:spacing w:val="1"/>
        </w:rPr>
        <w:t xml:space="preserve"> </w:t>
      </w:r>
      <w:r>
        <w:t>соблюдением</w:t>
      </w:r>
      <w:r>
        <w:rPr>
          <w:spacing w:val="-2"/>
        </w:rPr>
        <w:t xml:space="preserve"> </w:t>
      </w:r>
      <w:r>
        <w:t>правил</w:t>
      </w:r>
      <w:r>
        <w:rPr>
          <w:spacing w:val="-2"/>
        </w:rPr>
        <w:t xml:space="preserve"> </w:t>
      </w:r>
      <w:r>
        <w:t>информационной</w:t>
      </w:r>
      <w:r>
        <w:rPr>
          <w:spacing w:val="-2"/>
        </w:rPr>
        <w:t xml:space="preserve"> </w:t>
      </w:r>
      <w:r>
        <w:t>безопасности</w:t>
      </w:r>
      <w:r>
        <w:rPr>
          <w:spacing w:val="-1"/>
        </w:rPr>
        <w:t xml:space="preserve"> </w:t>
      </w:r>
      <w:r>
        <w:t>при работе</w:t>
      </w:r>
      <w:r>
        <w:rPr>
          <w:spacing w:val="-2"/>
        </w:rPr>
        <w:t xml:space="preserve"> </w:t>
      </w:r>
      <w:r>
        <w:t>в</w:t>
      </w:r>
      <w:r>
        <w:rPr>
          <w:spacing w:val="-1"/>
        </w:rPr>
        <w:t xml:space="preserve"> </w:t>
      </w:r>
      <w:r>
        <w:t>Интернете;</w:t>
      </w:r>
    </w:p>
    <w:p w:rsidR="00292DCE" w:rsidRDefault="00F301D9">
      <w:pPr>
        <w:pStyle w:val="a3"/>
        <w:spacing w:before="163" w:line="254" w:lineRule="auto"/>
        <w:ind w:right="507"/>
      </w:pPr>
      <w:r>
        <w:t>анализировать, обобщать, систематизировать и конкретизировать информацию о важнейших</w:t>
      </w:r>
      <w:r>
        <w:rPr>
          <w:spacing w:val="1"/>
        </w:rPr>
        <w:t xml:space="preserve"> </w:t>
      </w:r>
      <w:r>
        <w:t>изменениях в российском законодательстве, о ключевых решениях высших органов государственной</w:t>
      </w:r>
      <w:r>
        <w:rPr>
          <w:spacing w:val="-57"/>
        </w:rPr>
        <w:t xml:space="preserve"> </w:t>
      </w:r>
      <w:r>
        <w:t>власти и управления Российской Федерации, субъектов Российской Федерации, соотносить её с</w:t>
      </w:r>
      <w:r>
        <w:rPr>
          <w:spacing w:val="1"/>
        </w:rPr>
        <w:t xml:space="preserve"> </w:t>
      </w:r>
      <w:r>
        <w:t>собственными</w:t>
      </w:r>
      <w:r>
        <w:rPr>
          <w:spacing w:val="-2"/>
        </w:rPr>
        <w:t xml:space="preserve"> </w:t>
      </w:r>
      <w:r>
        <w:t>знаниями</w:t>
      </w:r>
      <w:r>
        <w:rPr>
          <w:spacing w:val="-2"/>
        </w:rPr>
        <w:t xml:space="preserve"> </w:t>
      </w:r>
      <w:r>
        <w:t>о</w:t>
      </w:r>
      <w:r>
        <w:rPr>
          <w:spacing w:val="-1"/>
        </w:rPr>
        <w:t xml:space="preserve"> </w:t>
      </w:r>
      <w:r>
        <w:t>политике,</w:t>
      </w:r>
      <w:r>
        <w:rPr>
          <w:spacing w:val="-2"/>
        </w:rPr>
        <w:t xml:space="preserve"> </w:t>
      </w:r>
      <w:r>
        <w:t>формулировать</w:t>
      </w:r>
      <w:r>
        <w:rPr>
          <w:spacing w:val="-1"/>
        </w:rPr>
        <w:t xml:space="preserve"> </w:t>
      </w:r>
      <w:r>
        <w:t>выводы,</w:t>
      </w:r>
      <w:r>
        <w:rPr>
          <w:spacing w:val="-3"/>
        </w:rPr>
        <w:t xml:space="preserve"> </w:t>
      </w:r>
      <w:r>
        <w:t>подкрепляя</w:t>
      </w:r>
      <w:r>
        <w:rPr>
          <w:spacing w:val="-2"/>
        </w:rPr>
        <w:t xml:space="preserve"> </w:t>
      </w:r>
      <w:r>
        <w:t>их аргументами;</w:t>
      </w:r>
    </w:p>
    <w:p w:rsidR="00292DCE" w:rsidRDefault="00F301D9">
      <w:pPr>
        <w:pStyle w:val="a3"/>
        <w:spacing w:before="161" w:line="254" w:lineRule="auto"/>
        <w:ind w:right="525"/>
        <w:jc w:val="both"/>
      </w:pPr>
      <w:r>
        <w:t>оценивать собственные поступки и поведение других людей в гражданско-правовой сфере с позиций</w:t>
      </w:r>
      <w:r>
        <w:rPr>
          <w:spacing w:val="-57"/>
        </w:rPr>
        <w:t xml:space="preserve"> </w:t>
      </w:r>
      <w:r>
        <w:t>национальных ценностей нашего общества, уважения норм российского права, выражать свою точку</w:t>
      </w:r>
      <w:r>
        <w:rPr>
          <w:spacing w:val="-57"/>
        </w:rPr>
        <w:t xml:space="preserve"> </w:t>
      </w:r>
      <w:r>
        <w:t>зрения,</w:t>
      </w:r>
      <w:r>
        <w:rPr>
          <w:spacing w:val="-1"/>
        </w:rPr>
        <w:t xml:space="preserve"> </w:t>
      </w:r>
      <w:r>
        <w:t>отвечать на</w:t>
      </w:r>
      <w:r>
        <w:rPr>
          <w:spacing w:val="-1"/>
        </w:rPr>
        <w:t xml:space="preserve"> </w:t>
      </w:r>
      <w:r>
        <w:t>вопросы,</w:t>
      </w:r>
      <w:r>
        <w:rPr>
          <w:spacing w:val="3"/>
        </w:rPr>
        <w:t xml:space="preserve"> </w:t>
      </w:r>
      <w:r>
        <w:t>участвовать в</w:t>
      </w:r>
      <w:r>
        <w:rPr>
          <w:spacing w:val="-1"/>
        </w:rPr>
        <w:t xml:space="preserve"> </w:t>
      </w:r>
      <w:r>
        <w:t>дискуссии;</w:t>
      </w:r>
    </w:p>
    <w:p w:rsidR="00292DCE" w:rsidRDefault="00F301D9">
      <w:pPr>
        <w:pStyle w:val="a3"/>
        <w:spacing w:before="162" w:line="254" w:lineRule="auto"/>
        <w:ind w:right="476"/>
      </w:pPr>
      <w:r>
        <w:t>использовать полученные знания о Российской Федерации в практической учебной деятельности</w:t>
      </w:r>
      <w:r>
        <w:rPr>
          <w:spacing w:val="1"/>
        </w:rPr>
        <w:t xml:space="preserve"> </w:t>
      </w:r>
      <w:r>
        <w:t>(выполнять задания, индивидуальные и групповые проекты), в повседневной жизни для осознанного</w:t>
      </w:r>
      <w:r>
        <w:rPr>
          <w:spacing w:val="1"/>
        </w:rPr>
        <w:t xml:space="preserve"> </w:t>
      </w:r>
      <w:r>
        <w:t>выполнения гражданских обязанностей; публично представлять результаты своей деятельности (в</w:t>
      </w:r>
      <w:r>
        <w:rPr>
          <w:spacing w:val="1"/>
        </w:rPr>
        <w:t xml:space="preserve"> </w:t>
      </w:r>
      <w:r>
        <w:t>рамках изученного материала, включая проектную деятельность) в соответствии с темой и ситуацией</w:t>
      </w:r>
      <w:r>
        <w:rPr>
          <w:spacing w:val="-57"/>
        </w:rPr>
        <w:t xml:space="preserve"> </w:t>
      </w:r>
      <w:r>
        <w:t>общения,</w:t>
      </w:r>
      <w:r>
        <w:rPr>
          <w:spacing w:val="-1"/>
        </w:rPr>
        <w:t xml:space="preserve"> </w:t>
      </w:r>
      <w:r>
        <w:t>особенностями аудитории и регламентом;</w:t>
      </w:r>
    </w:p>
    <w:p w:rsidR="00292DCE" w:rsidRDefault="00F301D9">
      <w:pPr>
        <w:pStyle w:val="a3"/>
        <w:spacing w:before="163" w:line="252" w:lineRule="auto"/>
        <w:ind w:right="566"/>
        <w:jc w:val="both"/>
      </w:pPr>
      <w:r>
        <w:t>самостоятельно заполнять форму (в том числе электронную) и составлять простейший документ при</w:t>
      </w:r>
      <w:r>
        <w:rPr>
          <w:spacing w:val="-57"/>
        </w:rPr>
        <w:t xml:space="preserve"> </w:t>
      </w:r>
      <w:r>
        <w:t>использовании</w:t>
      </w:r>
      <w:r>
        <w:rPr>
          <w:spacing w:val="-3"/>
        </w:rPr>
        <w:t xml:space="preserve"> </w:t>
      </w:r>
      <w:r>
        <w:t>портала</w:t>
      </w:r>
      <w:r>
        <w:rPr>
          <w:spacing w:val="-1"/>
        </w:rPr>
        <w:t xml:space="preserve"> </w:t>
      </w:r>
      <w:r>
        <w:t>государственных</w:t>
      </w:r>
      <w:r>
        <w:rPr>
          <w:spacing w:val="3"/>
        </w:rPr>
        <w:t xml:space="preserve"> </w:t>
      </w:r>
      <w:r>
        <w:t>услуг;</w:t>
      </w:r>
    </w:p>
    <w:p w:rsidR="00292DCE" w:rsidRDefault="00F301D9">
      <w:pPr>
        <w:pStyle w:val="a3"/>
        <w:spacing w:before="166" w:line="254" w:lineRule="auto"/>
        <w:ind w:right="967"/>
      </w:pPr>
      <w:r>
        <w:t>осуществлять совместную деятельность, включая взаимодействие с людьми другой культуры,</w:t>
      </w:r>
      <w:r>
        <w:rPr>
          <w:spacing w:val="1"/>
        </w:rPr>
        <w:t xml:space="preserve"> </w:t>
      </w:r>
      <w:r>
        <w:t>национальной и религиозной принадлежности на основе национальных ценностей современного</w:t>
      </w:r>
      <w:r>
        <w:rPr>
          <w:spacing w:val="-57"/>
        </w:rPr>
        <w:t xml:space="preserve"> </w:t>
      </w:r>
      <w:r>
        <w:t>российского общества: гуманистических и демократических ценностей, идей мира и</w:t>
      </w:r>
      <w:r>
        <w:rPr>
          <w:spacing w:val="1"/>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w:t>
      </w:r>
      <w:r>
        <w:rPr>
          <w:spacing w:val="2"/>
        </w:rPr>
        <w:t xml:space="preserve"> </w:t>
      </w:r>
      <w:r>
        <w:t>культур.</w:t>
      </w:r>
    </w:p>
    <w:p w:rsidR="00292DCE" w:rsidRDefault="00F301D9" w:rsidP="000B0FD5">
      <w:pPr>
        <w:pStyle w:val="a5"/>
        <w:numPr>
          <w:ilvl w:val="3"/>
          <w:numId w:val="152"/>
        </w:numPr>
        <w:tabs>
          <w:tab w:val="left" w:pos="1182"/>
        </w:tabs>
        <w:spacing w:before="160"/>
        <w:ind w:left="1181" w:hanging="782"/>
        <w:rPr>
          <w:sz w:val="24"/>
        </w:rPr>
      </w:pPr>
      <w:r>
        <w:rPr>
          <w:sz w:val="24"/>
        </w:rPr>
        <w:t>Человек</w:t>
      </w:r>
      <w:r>
        <w:rPr>
          <w:spacing w:val="-4"/>
          <w:sz w:val="24"/>
        </w:rPr>
        <w:t xml:space="preserve"> </w:t>
      </w:r>
      <w:r>
        <w:rPr>
          <w:sz w:val="24"/>
        </w:rPr>
        <w:t>в</w:t>
      </w:r>
      <w:r>
        <w:rPr>
          <w:spacing w:val="-4"/>
          <w:sz w:val="24"/>
        </w:rPr>
        <w:t xml:space="preserve"> </w:t>
      </w:r>
      <w:r>
        <w:rPr>
          <w:sz w:val="24"/>
        </w:rPr>
        <w:t>системе</w:t>
      </w:r>
      <w:r>
        <w:rPr>
          <w:spacing w:val="-4"/>
          <w:sz w:val="24"/>
        </w:rPr>
        <w:t xml:space="preserve"> </w:t>
      </w:r>
      <w:r>
        <w:rPr>
          <w:sz w:val="24"/>
        </w:rPr>
        <w:t>социальных</w:t>
      </w:r>
      <w:r>
        <w:rPr>
          <w:spacing w:val="-2"/>
          <w:sz w:val="24"/>
        </w:rPr>
        <w:t xml:space="preserve"> </w:t>
      </w:r>
      <w:r>
        <w:rPr>
          <w:sz w:val="24"/>
        </w:rPr>
        <w:t>отношений:</w:t>
      </w:r>
    </w:p>
    <w:p w:rsidR="00292DCE" w:rsidRDefault="00F301D9">
      <w:pPr>
        <w:pStyle w:val="a3"/>
        <w:spacing w:before="180" w:line="254" w:lineRule="auto"/>
        <w:ind w:right="624"/>
      </w:pPr>
      <w:r>
        <w:t>осваивать и применять знания о социальной структуре общества, социальных общностях и группах;</w:t>
      </w:r>
      <w:r>
        <w:rPr>
          <w:spacing w:val="-57"/>
        </w:rPr>
        <w:t xml:space="preserve"> </w:t>
      </w:r>
      <w:r>
        <w:t>социальных статусах, ролях, социализации личности; важности семьи как базового социального</w:t>
      </w:r>
      <w:r>
        <w:rPr>
          <w:spacing w:val="1"/>
        </w:rPr>
        <w:t xml:space="preserve"> </w:t>
      </w:r>
      <w:r>
        <w:t>института; об этносе и нациях, этническом многообразии современного человечества, диалоге</w:t>
      </w:r>
      <w:r>
        <w:rPr>
          <w:spacing w:val="1"/>
        </w:rPr>
        <w:t xml:space="preserve"> </w:t>
      </w:r>
      <w:r>
        <w:t>культур,</w:t>
      </w:r>
      <w:r>
        <w:rPr>
          <w:spacing w:val="-1"/>
        </w:rPr>
        <w:t xml:space="preserve"> </w:t>
      </w:r>
      <w:r>
        <w:t>отклоняющемся поведении и</w:t>
      </w:r>
      <w:r>
        <w:rPr>
          <w:spacing w:val="-2"/>
        </w:rPr>
        <w:t xml:space="preserve"> </w:t>
      </w:r>
      <w:r>
        <w:t>здоровом</w:t>
      </w:r>
      <w:r>
        <w:rPr>
          <w:spacing w:val="-1"/>
        </w:rPr>
        <w:t xml:space="preserve"> </w:t>
      </w:r>
      <w:r>
        <w:t>образе</w:t>
      </w:r>
      <w:r>
        <w:rPr>
          <w:spacing w:val="-2"/>
        </w:rPr>
        <w:t xml:space="preserve"> </w:t>
      </w:r>
      <w:r>
        <w:t>жизни;</w:t>
      </w:r>
    </w:p>
    <w:p w:rsidR="00292DCE" w:rsidRDefault="00F301D9">
      <w:pPr>
        <w:pStyle w:val="a3"/>
        <w:spacing w:before="160"/>
        <w:jc w:val="both"/>
      </w:pPr>
      <w:r>
        <w:t>характеризовать</w:t>
      </w:r>
      <w:r>
        <w:rPr>
          <w:spacing w:val="-3"/>
        </w:rPr>
        <w:t xml:space="preserve"> </w:t>
      </w:r>
      <w:r>
        <w:t>функции</w:t>
      </w:r>
      <w:r>
        <w:rPr>
          <w:spacing w:val="-3"/>
        </w:rPr>
        <w:t xml:space="preserve"> </w:t>
      </w:r>
      <w:r>
        <w:t>семьи</w:t>
      </w:r>
      <w:r>
        <w:rPr>
          <w:spacing w:val="-3"/>
        </w:rPr>
        <w:t xml:space="preserve"> </w:t>
      </w:r>
      <w:r>
        <w:t>в</w:t>
      </w:r>
      <w:r>
        <w:rPr>
          <w:spacing w:val="-4"/>
        </w:rPr>
        <w:t xml:space="preserve"> </w:t>
      </w:r>
      <w:r>
        <w:t>обществе;</w:t>
      </w:r>
      <w:r>
        <w:rPr>
          <w:spacing w:val="-3"/>
        </w:rPr>
        <w:t xml:space="preserve"> </w:t>
      </w:r>
      <w:r>
        <w:t>основы</w:t>
      </w:r>
      <w:r>
        <w:rPr>
          <w:spacing w:val="-4"/>
        </w:rPr>
        <w:t xml:space="preserve"> </w:t>
      </w:r>
      <w:r>
        <w:t>социальной</w:t>
      </w:r>
      <w:r>
        <w:rPr>
          <w:spacing w:val="-5"/>
        </w:rPr>
        <w:t xml:space="preserve"> </w:t>
      </w:r>
      <w:r>
        <w:t>политики</w:t>
      </w:r>
      <w:r>
        <w:rPr>
          <w:spacing w:val="-3"/>
        </w:rPr>
        <w:t xml:space="preserve"> </w:t>
      </w:r>
      <w:r>
        <w:t>Российского</w:t>
      </w:r>
      <w:r>
        <w:rPr>
          <w:spacing w:val="-3"/>
        </w:rPr>
        <w:t xml:space="preserve"> </w:t>
      </w:r>
      <w:r>
        <w:t>государства;</w:t>
      </w:r>
    </w:p>
    <w:p w:rsidR="00292DCE" w:rsidRDefault="00F301D9">
      <w:pPr>
        <w:pStyle w:val="a3"/>
        <w:spacing w:before="178" w:line="252" w:lineRule="auto"/>
        <w:ind w:right="1132"/>
      </w:pPr>
      <w:r>
        <w:t>приводить примеры различных социальных статусов, социальных ролей, социальной политики</w:t>
      </w:r>
      <w:r>
        <w:rPr>
          <w:spacing w:val="-57"/>
        </w:rPr>
        <w:t xml:space="preserve"> </w:t>
      </w:r>
      <w:r>
        <w:t>Российского</w:t>
      </w:r>
      <w:r>
        <w:rPr>
          <w:spacing w:val="-1"/>
        </w:rPr>
        <w:t xml:space="preserve"> </w:t>
      </w:r>
      <w:r>
        <w:t>государства;</w:t>
      </w:r>
    </w:p>
    <w:p w:rsidR="00292DCE" w:rsidRDefault="00F301D9">
      <w:pPr>
        <w:pStyle w:val="a3"/>
        <w:spacing w:before="164" w:line="393" w:lineRule="auto"/>
        <w:ind w:right="5608"/>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1"/>
        </w:rPr>
        <w:t xml:space="preserve"> </w:t>
      </w:r>
      <w:r>
        <w:t>социальной</w:t>
      </w:r>
      <w:r>
        <w:rPr>
          <w:spacing w:val="-1"/>
        </w:rPr>
        <w:t xml:space="preserve"> </w:t>
      </w:r>
      <w:r>
        <w:t>мобильности;</w:t>
      </w:r>
    </w:p>
    <w:p w:rsidR="00292DCE" w:rsidRDefault="00F301D9">
      <w:pPr>
        <w:pStyle w:val="a3"/>
        <w:spacing w:before="4" w:line="252" w:lineRule="auto"/>
        <w:ind w:right="493"/>
      </w:pPr>
      <w:r>
        <w:t>устанавливать и объяснять причины существования разных социальных групп; социальных различий</w:t>
      </w:r>
      <w:r>
        <w:rPr>
          <w:spacing w:val="-57"/>
        </w:rPr>
        <w:t xml:space="preserve"> </w:t>
      </w:r>
      <w:r>
        <w:t>и</w:t>
      </w:r>
      <w:r>
        <w:rPr>
          <w:spacing w:val="-1"/>
        </w:rPr>
        <w:t xml:space="preserve"> </w:t>
      </w:r>
      <w:r>
        <w:t>конфликтов;</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79"/>
      </w:pPr>
      <w:r>
        <w:lastRenderedPageBreak/>
        <w:t>использовать полученные знания для осмысления личного социального опыта при исполнении</w:t>
      </w:r>
      <w:r>
        <w:rPr>
          <w:spacing w:val="1"/>
        </w:rPr>
        <w:t xml:space="preserve"> </w:t>
      </w:r>
      <w:r>
        <w:t>типичных для несовершеннолетних социальных ролей; аргументированного объяснения социальной и</w:t>
      </w:r>
      <w:r>
        <w:rPr>
          <w:spacing w:val="-57"/>
        </w:rPr>
        <w:t xml:space="preserve"> </w:t>
      </w:r>
      <w:r>
        <w:t>личной значимости здорового образа жизни, опасности наркомании и алкоголизма для человека и</w:t>
      </w:r>
      <w:r>
        <w:rPr>
          <w:spacing w:val="1"/>
        </w:rPr>
        <w:t xml:space="preserve"> </w:t>
      </w:r>
      <w:r>
        <w:t>общества;</w:t>
      </w:r>
    </w:p>
    <w:p w:rsidR="00292DCE" w:rsidRDefault="00F301D9">
      <w:pPr>
        <w:pStyle w:val="a3"/>
        <w:spacing w:before="163" w:line="252" w:lineRule="auto"/>
        <w:ind w:right="684"/>
      </w:pPr>
      <w:r>
        <w:t>определять и аргументировать с использованием обществоведческих знаний, фактов общественной</w:t>
      </w:r>
      <w:r>
        <w:rPr>
          <w:spacing w:val="-57"/>
        </w:rPr>
        <w:t xml:space="preserve"> </w:t>
      </w:r>
      <w:r>
        <w:t>жизни</w:t>
      </w:r>
      <w:r>
        <w:rPr>
          <w:spacing w:val="-1"/>
        </w:rPr>
        <w:t xml:space="preserve"> </w:t>
      </w:r>
      <w:r>
        <w:t>и личного</w:t>
      </w:r>
      <w:r>
        <w:rPr>
          <w:spacing w:val="-1"/>
        </w:rPr>
        <w:t xml:space="preserve"> </w:t>
      </w:r>
      <w:r>
        <w:t>социального опыта</w:t>
      </w:r>
      <w:r>
        <w:rPr>
          <w:spacing w:val="-2"/>
        </w:rPr>
        <w:t xml:space="preserve"> </w:t>
      </w:r>
      <w:r>
        <w:t>своё</w:t>
      </w:r>
      <w:r>
        <w:rPr>
          <w:spacing w:val="-2"/>
        </w:rPr>
        <w:t xml:space="preserve"> </w:t>
      </w:r>
      <w:r>
        <w:t>отношение</w:t>
      </w:r>
      <w:r>
        <w:rPr>
          <w:spacing w:val="-1"/>
        </w:rPr>
        <w:t xml:space="preserve"> </w:t>
      </w:r>
      <w:r>
        <w:t>к</w:t>
      </w:r>
      <w:r>
        <w:rPr>
          <w:spacing w:val="-1"/>
        </w:rPr>
        <w:t xml:space="preserve"> </w:t>
      </w:r>
      <w:r>
        <w:t>разным</w:t>
      </w:r>
      <w:r>
        <w:rPr>
          <w:spacing w:val="-2"/>
        </w:rPr>
        <w:t xml:space="preserve"> </w:t>
      </w:r>
      <w:r>
        <w:t>этносам;</w:t>
      </w:r>
    </w:p>
    <w:p w:rsidR="00292DCE" w:rsidRDefault="00F301D9">
      <w:pPr>
        <w:pStyle w:val="a3"/>
        <w:spacing w:before="167" w:line="252" w:lineRule="auto"/>
        <w:ind w:right="577"/>
      </w:pPr>
      <w:r>
        <w:t>решать познавательные и практические задачи, отражающие типичные социальные взаимодействия;</w:t>
      </w:r>
      <w:r>
        <w:rPr>
          <w:spacing w:val="-57"/>
        </w:rPr>
        <w:t xml:space="preserve"> </w:t>
      </w:r>
      <w:r>
        <w:t>направленные</w:t>
      </w:r>
      <w:r>
        <w:rPr>
          <w:spacing w:val="-3"/>
        </w:rPr>
        <w:t xml:space="preserve"> </w:t>
      </w:r>
      <w:r>
        <w:t>на</w:t>
      </w:r>
      <w:r>
        <w:rPr>
          <w:spacing w:val="-1"/>
        </w:rPr>
        <w:t xml:space="preserve"> </w:t>
      </w:r>
      <w:r>
        <w:t>распознавание</w:t>
      </w:r>
      <w:r>
        <w:rPr>
          <w:spacing w:val="-2"/>
        </w:rPr>
        <w:t xml:space="preserve"> </w:t>
      </w:r>
      <w:r>
        <w:t>отклоняющегося поведения</w:t>
      </w:r>
      <w:r>
        <w:rPr>
          <w:spacing w:val="-1"/>
        </w:rPr>
        <w:t xml:space="preserve"> </w:t>
      </w:r>
      <w:r>
        <w:t>и его</w:t>
      </w:r>
      <w:r>
        <w:rPr>
          <w:spacing w:val="-2"/>
        </w:rPr>
        <w:t xml:space="preserve"> </w:t>
      </w:r>
      <w:r>
        <w:t>видов;</w:t>
      </w:r>
    </w:p>
    <w:p w:rsidR="00292DCE" w:rsidRDefault="00F301D9">
      <w:pPr>
        <w:pStyle w:val="a3"/>
        <w:spacing w:before="166" w:line="252" w:lineRule="auto"/>
        <w:ind w:right="507"/>
      </w:pPr>
      <w:r>
        <w:t>осмысленно читать тексты социальной направленности и составлять на основе учебных текстов план</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отражающий изученный</w:t>
      </w:r>
      <w:r>
        <w:rPr>
          <w:spacing w:val="-1"/>
        </w:rPr>
        <w:t xml:space="preserve"> </w:t>
      </w:r>
      <w:r>
        <w:t>материал</w:t>
      </w:r>
      <w:r>
        <w:rPr>
          <w:spacing w:val="-1"/>
        </w:rPr>
        <w:t xml:space="preserve"> </w:t>
      </w:r>
      <w:r>
        <w:t>о</w:t>
      </w:r>
      <w:r>
        <w:rPr>
          <w:spacing w:val="-1"/>
        </w:rPr>
        <w:t xml:space="preserve"> </w:t>
      </w:r>
      <w:r>
        <w:t>социализации личности);</w:t>
      </w:r>
    </w:p>
    <w:p w:rsidR="00292DCE" w:rsidRDefault="00F301D9">
      <w:pPr>
        <w:pStyle w:val="a3"/>
        <w:spacing w:before="165" w:line="254" w:lineRule="auto"/>
        <w:ind w:right="552"/>
      </w:pPr>
      <w:r>
        <w:t>извлекать информацию из адаптированных источников, публикаций СМИ и Интернета о</w:t>
      </w:r>
      <w:r>
        <w:rPr>
          <w:spacing w:val="1"/>
        </w:rPr>
        <w:t xml:space="preserve"> </w:t>
      </w:r>
      <w:r>
        <w:t>межнациональных отношениях, об историческом единстве народов России; преобразовывать</w:t>
      </w:r>
      <w:r>
        <w:rPr>
          <w:spacing w:val="1"/>
        </w:rPr>
        <w:t xml:space="preserve"> </w:t>
      </w:r>
      <w:r>
        <w:t>информацию</w:t>
      </w:r>
      <w:r>
        <w:rPr>
          <w:spacing w:val="-2"/>
        </w:rPr>
        <w:t xml:space="preserve"> </w:t>
      </w:r>
      <w:r>
        <w:t>из</w:t>
      </w:r>
      <w:r>
        <w:rPr>
          <w:spacing w:val="-2"/>
        </w:rPr>
        <w:t xml:space="preserve"> </w:t>
      </w:r>
      <w:r>
        <w:t>текста</w:t>
      </w:r>
      <w:r>
        <w:rPr>
          <w:spacing w:val="-5"/>
        </w:rPr>
        <w:t xml:space="preserve"> </w:t>
      </w:r>
      <w:r>
        <w:t>в</w:t>
      </w:r>
      <w:r>
        <w:rPr>
          <w:spacing w:val="-3"/>
        </w:rPr>
        <w:t xml:space="preserve"> </w:t>
      </w:r>
      <w:r>
        <w:t>модели</w:t>
      </w:r>
      <w:r>
        <w:rPr>
          <w:spacing w:val="1"/>
        </w:rPr>
        <w:t xml:space="preserve"> </w:t>
      </w:r>
      <w:r>
        <w:t>(таблицу,</w:t>
      </w:r>
      <w:r>
        <w:rPr>
          <w:spacing w:val="-2"/>
        </w:rPr>
        <w:t xml:space="preserve"> </w:t>
      </w:r>
      <w:r>
        <w:t>диаграмму,</w:t>
      </w:r>
      <w:r>
        <w:rPr>
          <w:spacing w:val="-2"/>
        </w:rPr>
        <w:t xml:space="preserve"> </w:t>
      </w:r>
      <w:r>
        <w:t>схему)</w:t>
      </w:r>
      <w:r>
        <w:rPr>
          <w:spacing w:val="-2"/>
        </w:rPr>
        <w:t xml:space="preserve"> </w:t>
      </w:r>
      <w:r>
        <w:t>и</w:t>
      </w:r>
      <w:r>
        <w:rPr>
          <w:spacing w:val="-3"/>
        </w:rPr>
        <w:t xml:space="preserve"> </w:t>
      </w:r>
      <w:r>
        <w:t>из</w:t>
      </w:r>
      <w:r>
        <w:rPr>
          <w:spacing w:val="-2"/>
        </w:rPr>
        <w:t xml:space="preserve"> </w:t>
      </w:r>
      <w:r>
        <w:t>предложенных</w:t>
      </w:r>
      <w:r>
        <w:rPr>
          <w:spacing w:val="-1"/>
        </w:rPr>
        <w:t xml:space="preserve"> </w:t>
      </w:r>
      <w:r>
        <w:t>моделей</w:t>
      </w:r>
      <w:r>
        <w:rPr>
          <w:spacing w:val="-2"/>
        </w:rPr>
        <w:t xml:space="preserve"> </w:t>
      </w:r>
      <w:r>
        <w:t>в</w:t>
      </w:r>
      <w:r>
        <w:rPr>
          <w:spacing w:val="-3"/>
        </w:rPr>
        <w:t xml:space="preserve"> </w:t>
      </w:r>
      <w:r>
        <w:t>текст;</w:t>
      </w:r>
    </w:p>
    <w:p w:rsidR="00292DCE" w:rsidRDefault="00F301D9">
      <w:pPr>
        <w:pStyle w:val="a3"/>
        <w:spacing w:before="162" w:line="254" w:lineRule="auto"/>
        <w:ind w:right="378"/>
      </w:pPr>
      <w:r>
        <w:t>анализировать, обобщать, систематизировать текстовую и статистическую социальную информацию</w:t>
      </w:r>
      <w:r>
        <w:rPr>
          <w:spacing w:val="1"/>
        </w:rPr>
        <w:t xml:space="preserve"> </w:t>
      </w:r>
      <w:r>
        <w:t>из адаптированных источников, учебных материалов и публикаций СМИ об отклоняющемся</w:t>
      </w:r>
      <w:r>
        <w:rPr>
          <w:spacing w:val="1"/>
        </w:rPr>
        <w:t xml:space="preserve"> </w:t>
      </w:r>
      <w:r>
        <w:t>поведении, его причинах и негативных последствиях; о выполнении членами семьи своих социальных</w:t>
      </w:r>
      <w:r>
        <w:rPr>
          <w:spacing w:val="-57"/>
        </w:rPr>
        <w:t xml:space="preserve"> </w:t>
      </w:r>
      <w:r>
        <w:t>ролей;</w:t>
      </w:r>
      <w:r>
        <w:rPr>
          <w:spacing w:val="-3"/>
        </w:rPr>
        <w:t xml:space="preserve"> </w:t>
      </w:r>
      <w:r>
        <w:t>о</w:t>
      </w:r>
      <w:r>
        <w:rPr>
          <w:spacing w:val="-2"/>
        </w:rPr>
        <w:t xml:space="preserve"> </w:t>
      </w:r>
      <w:r>
        <w:t>социальных</w:t>
      </w:r>
      <w:r>
        <w:rPr>
          <w:spacing w:val="-3"/>
        </w:rPr>
        <w:t xml:space="preserve"> </w:t>
      </w:r>
      <w:r>
        <w:t>конфликтах;</w:t>
      </w:r>
      <w:r>
        <w:rPr>
          <w:spacing w:val="-2"/>
        </w:rPr>
        <w:t xml:space="preserve"> </w:t>
      </w:r>
      <w:r>
        <w:t>критически</w:t>
      </w:r>
      <w:r>
        <w:rPr>
          <w:spacing w:val="-4"/>
        </w:rPr>
        <w:t xml:space="preserve"> </w:t>
      </w:r>
      <w:r>
        <w:t>оценивать</w:t>
      </w:r>
      <w:r>
        <w:rPr>
          <w:spacing w:val="-2"/>
        </w:rPr>
        <w:t xml:space="preserve"> </w:t>
      </w:r>
      <w:r>
        <w:t>современную</w:t>
      </w:r>
      <w:r>
        <w:rPr>
          <w:spacing w:val="-2"/>
        </w:rPr>
        <w:t xml:space="preserve"> </w:t>
      </w:r>
      <w:r>
        <w:t>социальную</w:t>
      </w:r>
      <w:r>
        <w:rPr>
          <w:spacing w:val="-2"/>
        </w:rPr>
        <w:t xml:space="preserve"> </w:t>
      </w:r>
      <w:r>
        <w:t>информацию;</w:t>
      </w:r>
    </w:p>
    <w:p w:rsidR="00292DCE" w:rsidRDefault="00F301D9">
      <w:pPr>
        <w:pStyle w:val="a3"/>
        <w:spacing w:before="162" w:line="252" w:lineRule="auto"/>
        <w:ind w:right="1294"/>
      </w:pPr>
      <w:r>
        <w:t>оценивать собственные поступки и поведение, демонстрирующее отношение к людям других</w:t>
      </w:r>
      <w:r>
        <w:rPr>
          <w:spacing w:val="-57"/>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292DCE" w:rsidRDefault="00F301D9">
      <w:pPr>
        <w:pStyle w:val="a3"/>
        <w:spacing w:before="167" w:line="252" w:lineRule="auto"/>
        <w:ind w:right="1110"/>
      </w:pPr>
      <w:r>
        <w:t>использовать полученные знания в практической деятельности для выстраивания собственного</w:t>
      </w:r>
      <w:r>
        <w:rPr>
          <w:spacing w:val="-57"/>
        </w:rPr>
        <w:t xml:space="preserve"> </w:t>
      </w:r>
      <w:r>
        <w:t>поведения</w:t>
      </w:r>
      <w:r>
        <w:rPr>
          <w:spacing w:val="-1"/>
        </w:rPr>
        <w:t xml:space="preserve"> </w:t>
      </w:r>
      <w:r>
        <w:t>с</w:t>
      </w:r>
      <w:r>
        <w:rPr>
          <w:spacing w:val="-1"/>
        </w:rPr>
        <w:t xml:space="preserve"> </w:t>
      </w:r>
      <w:r>
        <w:t>позиции</w:t>
      </w:r>
      <w:r>
        <w:rPr>
          <w:spacing w:val="-2"/>
        </w:rPr>
        <w:t xml:space="preserve"> </w:t>
      </w:r>
      <w:r>
        <w:t>здорового образа</w:t>
      </w:r>
      <w:r>
        <w:rPr>
          <w:spacing w:val="-1"/>
        </w:rPr>
        <w:t xml:space="preserve"> </w:t>
      </w:r>
      <w:r>
        <w:t>жизни;</w:t>
      </w:r>
    </w:p>
    <w:p w:rsidR="00292DCE" w:rsidRDefault="00F301D9">
      <w:pPr>
        <w:pStyle w:val="a3"/>
        <w:spacing w:before="167" w:line="252" w:lineRule="auto"/>
        <w:ind w:right="552"/>
      </w:pPr>
      <w:r>
        <w:t>осуществлять совместную деятельность с людьми другой национальной и религиозной</w:t>
      </w:r>
      <w:r>
        <w:rPr>
          <w:spacing w:val="1"/>
        </w:rPr>
        <w:t xml:space="preserve"> </w:t>
      </w:r>
      <w:r>
        <w:t>принадлежности</w:t>
      </w:r>
      <w:r>
        <w:rPr>
          <w:spacing w:val="-4"/>
        </w:rPr>
        <w:t xml:space="preserve"> </w:t>
      </w:r>
      <w:r>
        <w:t>на</w:t>
      </w:r>
      <w:r>
        <w:rPr>
          <w:spacing w:val="-4"/>
        </w:rPr>
        <w:t xml:space="preserve"> </w:t>
      </w:r>
      <w:r>
        <w:t>основе</w:t>
      </w:r>
      <w:r>
        <w:rPr>
          <w:spacing w:val="-5"/>
        </w:rPr>
        <w:t xml:space="preserve"> </w:t>
      </w:r>
      <w:r>
        <w:t>веротерпимости</w:t>
      </w:r>
      <w:r>
        <w:rPr>
          <w:spacing w:val="-4"/>
        </w:rPr>
        <w:t xml:space="preserve"> </w:t>
      </w:r>
      <w:r>
        <w:t>и</w:t>
      </w:r>
      <w:r>
        <w:rPr>
          <w:spacing w:val="-3"/>
        </w:rPr>
        <w:t xml:space="preserve"> </w:t>
      </w:r>
      <w:r>
        <w:t>взаимопонимания</w:t>
      </w:r>
      <w:r>
        <w:rPr>
          <w:spacing w:val="-3"/>
        </w:rPr>
        <w:t xml:space="preserve"> </w:t>
      </w:r>
      <w:r>
        <w:t>между</w:t>
      </w:r>
      <w:r>
        <w:rPr>
          <w:spacing w:val="-7"/>
        </w:rPr>
        <w:t xml:space="preserve"> </w:t>
      </w:r>
      <w:r>
        <w:t>людьми</w:t>
      </w:r>
      <w:r>
        <w:rPr>
          <w:spacing w:val="-3"/>
        </w:rPr>
        <w:t xml:space="preserve"> </w:t>
      </w:r>
      <w:r>
        <w:t>разных</w:t>
      </w:r>
      <w:r>
        <w:rPr>
          <w:spacing w:val="-4"/>
        </w:rPr>
        <w:t xml:space="preserve"> </w:t>
      </w:r>
      <w:r>
        <w:t>культур.</w:t>
      </w:r>
    </w:p>
    <w:p w:rsidR="00292DCE" w:rsidRDefault="00F301D9">
      <w:pPr>
        <w:pStyle w:val="a3"/>
        <w:spacing w:before="164"/>
      </w:pPr>
      <w:r>
        <w:t>151.7.8.4.</w:t>
      </w:r>
      <w:r>
        <w:rPr>
          <w:spacing w:val="-3"/>
        </w:rPr>
        <w:t xml:space="preserve"> </w:t>
      </w:r>
      <w:r>
        <w:t>Человек</w:t>
      </w:r>
      <w:r>
        <w:rPr>
          <w:spacing w:val="-2"/>
        </w:rPr>
        <w:t xml:space="preserve"> </w:t>
      </w:r>
      <w:r>
        <w:t>в</w:t>
      </w:r>
      <w:r>
        <w:rPr>
          <w:spacing w:val="-3"/>
        </w:rPr>
        <w:t xml:space="preserve"> </w:t>
      </w:r>
      <w:r>
        <w:t>современном</w:t>
      </w:r>
      <w:r>
        <w:rPr>
          <w:spacing w:val="-3"/>
        </w:rPr>
        <w:t xml:space="preserve"> </w:t>
      </w:r>
      <w:r>
        <w:t>изменяющемся</w:t>
      </w:r>
      <w:r>
        <w:rPr>
          <w:spacing w:val="-3"/>
        </w:rPr>
        <w:t xml:space="preserve"> </w:t>
      </w:r>
      <w:r>
        <w:t>мире:</w:t>
      </w:r>
    </w:p>
    <w:p w:rsidR="00292DCE" w:rsidRDefault="00F301D9">
      <w:pPr>
        <w:pStyle w:val="a3"/>
        <w:spacing w:before="178"/>
      </w:pPr>
      <w:r>
        <w:t>осваивать</w:t>
      </w:r>
      <w:r>
        <w:rPr>
          <w:spacing w:val="-5"/>
        </w:rPr>
        <w:t xml:space="preserve"> </w:t>
      </w:r>
      <w:r>
        <w:t>и</w:t>
      </w:r>
      <w:r>
        <w:rPr>
          <w:spacing w:val="-5"/>
        </w:rPr>
        <w:t xml:space="preserve"> </w:t>
      </w:r>
      <w:r>
        <w:t>применять</w:t>
      </w:r>
      <w:r>
        <w:rPr>
          <w:spacing w:val="-6"/>
        </w:rPr>
        <w:t xml:space="preserve"> </w:t>
      </w:r>
      <w:r>
        <w:t>знания</w:t>
      </w:r>
      <w:r>
        <w:rPr>
          <w:spacing w:val="-5"/>
        </w:rPr>
        <w:t xml:space="preserve"> </w:t>
      </w:r>
      <w:r>
        <w:t>об</w:t>
      </w:r>
      <w:r>
        <w:rPr>
          <w:spacing w:val="-4"/>
        </w:rPr>
        <w:t xml:space="preserve"> </w:t>
      </w:r>
      <w:r>
        <w:t>информационном</w:t>
      </w:r>
      <w:r>
        <w:rPr>
          <w:spacing w:val="-6"/>
        </w:rPr>
        <w:t xml:space="preserve"> </w:t>
      </w:r>
      <w:r>
        <w:t>обществе,</w:t>
      </w:r>
      <w:r>
        <w:rPr>
          <w:spacing w:val="-4"/>
        </w:rPr>
        <w:t xml:space="preserve"> </w:t>
      </w:r>
      <w:r>
        <w:t>глобализации,</w:t>
      </w:r>
      <w:r>
        <w:rPr>
          <w:spacing w:val="-5"/>
        </w:rPr>
        <w:t xml:space="preserve"> </w:t>
      </w:r>
      <w:r>
        <w:t>глобальных</w:t>
      </w:r>
      <w:r>
        <w:rPr>
          <w:spacing w:val="-2"/>
        </w:rPr>
        <w:t xml:space="preserve"> </w:t>
      </w:r>
      <w:r>
        <w:t>проблемах;</w:t>
      </w:r>
    </w:p>
    <w:p w:rsidR="00292DCE" w:rsidRDefault="00F301D9">
      <w:pPr>
        <w:pStyle w:val="a3"/>
        <w:spacing w:before="178" w:line="252" w:lineRule="auto"/>
        <w:ind w:right="828"/>
      </w:pPr>
      <w:r>
        <w:t>характеризовать сущность информационного общества; здоровый образ жизни; глобализацию как</w:t>
      </w:r>
      <w:r>
        <w:rPr>
          <w:spacing w:val="-57"/>
        </w:rPr>
        <w:t xml:space="preserve"> </w:t>
      </w:r>
      <w:r>
        <w:t>важный</w:t>
      </w:r>
      <w:r>
        <w:rPr>
          <w:spacing w:val="-1"/>
        </w:rPr>
        <w:t xml:space="preserve"> </w:t>
      </w:r>
      <w:r>
        <w:t>общемировой интеграционный процесс;</w:t>
      </w:r>
    </w:p>
    <w:p w:rsidR="00292DCE" w:rsidRDefault="00F301D9">
      <w:pPr>
        <w:pStyle w:val="a3"/>
        <w:spacing w:before="167" w:line="254" w:lineRule="auto"/>
        <w:ind w:right="467"/>
      </w:pPr>
      <w:r>
        <w:t>приводить примеры глобальных проблем и возможных путей их решения; участия молодёжи в</w:t>
      </w:r>
      <w:r>
        <w:rPr>
          <w:spacing w:val="1"/>
        </w:rPr>
        <w:t xml:space="preserve"> </w:t>
      </w:r>
      <w:r>
        <w:t>общественной жизни; влияния образования на возможности профессионального выбора и карьерного</w:t>
      </w:r>
      <w:r>
        <w:rPr>
          <w:spacing w:val="-57"/>
        </w:rPr>
        <w:t xml:space="preserve"> </w:t>
      </w:r>
      <w:r>
        <w:t>роста;</w:t>
      </w:r>
    </w:p>
    <w:p w:rsidR="00292DCE" w:rsidRDefault="00F301D9">
      <w:pPr>
        <w:pStyle w:val="a3"/>
        <w:spacing w:before="159" w:line="393" w:lineRule="auto"/>
        <w:ind w:right="4151"/>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5"/>
        </w:rPr>
        <w:t xml:space="preserve"> </w:t>
      </w:r>
      <w:r>
        <w:t>объяснять</w:t>
      </w:r>
      <w:r>
        <w:rPr>
          <w:spacing w:val="-5"/>
        </w:rPr>
        <w:t xml:space="preserve"> </w:t>
      </w:r>
      <w:r>
        <w:t>причины</w:t>
      </w:r>
      <w:r>
        <w:rPr>
          <w:spacing w:val="-7"/>
        </w:rPr>
        <w:t xml:space="preserve"> </w:t>
      </w:r>
      <w:r>
        <w:t>и</w:t>
      </w:r>
      <w:r>
        <w:rPr>
          <w:spacing w:val="-5"/>
        </w:rPr>
        <w:t xml:space="preserve"> </w:t>
      </w:r>
      <w:r>
        <w:t>последствия</w:t>
      </w:r>
      <w:r>
        <w:rPr>
          <w:spacing w:val="-5"/>
        </w:rPr>
        <w:t xml:space="preserve"> </w:t>
      </w:r>
      <w:r>
        <w:t>глобализации;</w:t>
      </w:r>
    </w:p>
    <w:p w:rsidR="00292DCE" w:rsidRDefault="00F301D9">
      <w:pPr>
        <w:pStyle w:val="a3"/>
        <w:spacing w:before="5" w:line="254" w:lineRule="auto"/>
        <w:ind w:right="409"/>
      </w:pPr>
      <w:r>
        <w:t>использовать полученные знания о современном обществе для решения познавательных задач и</w:t>
      </w:r>
      <w:r>
        <w:rPr>
          <w:spacing w:val="1"/>
        </w:rPr>
        <w:t xml:space="preserve"> </w:t>
      </w:r>
      <w:r>
        <w:t>анализа ситуаций, включающих объяснение (устное и письменное) важности здорового образа жизни,</w:t>
      </w:r>
      <w:r>
        <w:rPr>
          <w:spacing w:val="-57"/>
        </w:rPr>
        <w:t xml:space="preserve"> </w:t>
      </w:r>
      <w:r>
        <w:t>связи</w:t>
      </w:r>
      <w:r>
        <w:rPr>
          <w:spacing w:val="-1"/>
        </w:rPr>
        <w:t xml:space="preserve"> </w:t>
      </w:r>
      <w:r>
        <w:t>здоровья</w:t>
      </w:r>
      <w:r>
        <w:rPr>
          <w:spacing w:val="-3"/>
        </w:rPr>
        <w:t xml:space="preserve"> </w:t>
      </w:r>
      <w:r>
        <w:t>и спорта</w:t>
      </w:r>
      <w:r>
        <w:rPr>
          <w:spacing w:val="-1"/>
        </w:rPr>
        <w:t xml:space="preserve"> </w:t>
      </w:r>
      <w:r>
        <w:t>в</w:t>
      </w:r>
      <w:r>
        <w:rPr>
          <w:spacing w:val="-1"/>
        </w:rPr>
        <w:t xml:space="preserve"> </w:t>
      </w:r>
      <w:r>
        <w:t>жизни человека;</w:t>
      </w:r>
    </w:p>
    <w:p w:rsidR="00292DCE" w:rsidRDefault="00F301D9">
      <w:pPr>
        <w:pStyle w:val="a3"/>
        <w:spacing w:before="161" w:line="254" w:lineRule="auto"/>
        <w:ind w:right="684"/>
      </w:pPr>
      <w:r>
        <w:t>определять и аргументировать с использованием обществоведческих знаний, фактов общественной</w:t>
      </w:r>
      <w:r>
        <w:rPr>
          <w:spacing w:val="-57"/>
        </w:rPr>
        <w:t xml:space="preserve"> </w:t>
      </w:r>
      <w:r>
        <w:t>жизни и личного социального опыта своё отношение к современным формам коммуникации; к</w:t>
      </w:r>
      <w:r>
        <w:rPr>
          <w:spacing w:val="1"/>
        </w:rPr>
        <w:t xml:space="preserve"> </w:t>
      </w:r>
      <w:r>
        <w:t>здоровому</w:t>
      </w:r>
      <w:r>
        <w:rPr>
          <w:spacing w:val="-5"/>
        </w:rPr>
        <w:t xml:space="preserve"> </w:t>
      </w:r>
      <w:r>
        <w:t>образу</w:t>
      </w:r>
      <w:r>
        <w:rPr>
          <w:spacing w:val="-5"/>
        </w:rPr>
        <w:t xml:space="preserve"> </w:t>
      </w:r>
      <w:r>
        <w:t>жизни;</w:t>
      </w:r>
    </w:p>
    <w:p w:rsidR="00292DCE" w:rsidRDefault="00F301D9">
      <w:pPr>
        <w:pStyle w:val="a3"/>
        <w:spacing w:before="159" w:line="254" w:lineRule="auto"/>
        <w:ind w:right="552"/>
      </w:pPr>
      <w:r>
        <w:t>решать в рамках изученного материала познавательные и практические задачи, связанные с</w:t>
      </w:r>
      <w:r>
        <w:rPr>
          <w:spacing w:val="1"/>
        </w:rPr>
        <w:t xml:space="preserve"> </w:t>
      </w:r>
      <w:r>
        <w:t>волонтёрским</w:t>
      </w:r>
      <w:r>
        <w:rPr>
          <w:spacing w:val="-5"/>
        </w:rPr>
        <w:t xml:space="preserve"> </w:t>
      </w:r>
      <w:r>
        <w:t>движением;</w:t>
      </w:r>
      <w:r>
        <w:rPr>
          <w:spacing w:val="-3"/>
        </w:rPr>
        <w:t xml:space="preserve"> </w:t>
      </w:r>
      <w:r>
        <w:t>отражающие</w:t>
      </w:r>
      <w:r>
        <w:rPr>
          <w:spacing w:val="-5"/>
        </w:rPr>
        <w:t xml:space="preserve"> </w:t>
      </w:r>
      <w:r>
        <w:t>особенности</w:t>
      </w:r>
      <w:r>
        <w:rPr>
          <w:spacing w:val="-5"/>
        </w:rPr>
        <w:t xml:space="preserve"> </w:t>
      </w:r>
      <w:r>
        <w:t>коммуникации</w:t>
      </w:r>
      <w:r>
        <w:rPr>
          <w:spacing w:val="-6"/>
        </w:rPr>
        <w:t xml:space="preserve"> </w:t>
      </w:r>
      <w:r>
        <w:t>в</w:t>
      </w:r>
      <w:r>
        <w:rPr>
          <w:spacing w:val="-4"/>
        </w:rPr>
        <w:t xml:space="preserve"> </w:t>
      </w:r>
      <w:r>
        <w:t>виртуальном</w:t>
      </w:r>
      <w:r>
        <w:rPr>
          <w:spacing w:val="-5"/>
        </w:rPr>
        <w:t xml:space="preserve"> </w:t>
      </w:r>
      <w:r>
        <w:t>пространстве;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52"/>
      </w:pPr>
      <w:r>
        <w:lastRenderedPageBreak/>
        <w:t>осуществлять смысловое чтение текстов (научно-популярных, публицистических и других) по</w:t>
      </w:r>
      <w:r>
        <w:rPr>
          <w:spacing w:val="1"/>
        </w:rPr>
        <w:t xml:space="preserve"> </w:t>
      </w:r>
      <w:r>
        <w:t>проблемам</w:t>
      </w:r>
      <w:r>
        <w:rPr>
          <w:spacing w:val="-6"/>
        </w:rPr>
        <w:t xml:space="preserve"> </w:t>
      </w:r>
      <w:r>
        <w:t>современного</w:t>
      </w:r>
      <w:r>
        <w:rPr>
          <w:spacing w:val="-5"/>
        </w:rPr>
        <w:t xml:space="preserve"> </w:t>
      </w:r>
      <w:r>
        <w:t>общества,</w:t>
      </w:r>
      <w:r>
        <w:rPr>
          <w:spacing w:val="-4"/>
        </w:rPr>
        <w:t xml:space="preserve"> </w:t>
      </w:r>
      <w:r>
        <w:t>глобализации;</w:t>
      </w:r>
      <w:r>
        <w:rPr>
          <w:spacing w:val="-5"/>
        </w:rPr>
        <w:t xml:space="preserve"> </w:t>
      </w:r>
      <w:r>
        <w:t>непрерывного</w:t>
      </w:r>
      <w:r>
        <w:rPr>
          <w:spacing w:val="-5"/>
        </w:rPr>
        <w:t xml:space="preserve"> </w:t>
      </w:r>
      <w:r>
        <w:t>образования;</w:t>
      </w:r>
      <w:r>
        <w:rPr>
          <w:spacing w:val="-4"/>
        </w:rPr>
        <w:t xml:space="preserve"> </w:t>
      </w:r>
      <w:r>
        <w:t>выбора</w:t>
      </w:r>
      <w:r>
        <w:rPr>
          <w:spacing w:val="-7"/>
        </w:rPr>
        <w:t xml:space="preserve"> </w:t>
      </w:r>
      <w:r>
        <w:t>профессии;</w:t>
      </w:r>
    </w:p>
    <w:p w:rsidR="00292DCE" w:rsidRDefault="00F301D9">
      <w:pPr>
        <w:pStyle w:val="a3"/>
        <w:spacing w:before="168" w:line="254" w:lineRule="auto"/>
        <w:ind w:right="537"/>
      </w:pPr>
      <w:r>
        <w:t>осуществлять поиск и извлечение социальной информации (текстовой, графической,</w:t>
      </w:r>
      <w:r>
        <w:rPr>
          <w:spacing w:val="1"/>
        </w:rPr>
        <w:t xml:space="preserve"> </w:t>
      </w:r>
      <w:r>
        <w:t>аудиовизуальной) из различных источников о глобализации и её последствиях; о роли непрерывного</w:t>
      </w:r>
      <w:r>
        <w:rPr>
          <w:spacing w:val="-57"/>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p>
    <w:p w:rsidR="00292DCE" w:rsidRDefault="00F301D9" w:rsidP="000B0FD5">
      <w:pPr>
        <w:pStyle w:val="31"/>
        <w:numPr>
          <w:ilvl w:val="0"/>
          <w:numId w:val="152"/>
        </w:numPr>
        <w:tabs>
          <w:tab w:val="left" w:pos="823"/>
        </w:tabs>
        <w:spacing w:before="141"/>
        <w:ind w:left="822" w:hanging="423"/>
      </w:pPr>
      <w:r>
        <w:t>Рабочая</w:t>
      </w:r>
      <w:r>
        <w:rPr>
          <w:spacing w:val="-6"/>
        </w:rPr>
        <w:t xml:space="preserve"> </w:t>
      </w:r>
      <w:r>
        <w:t>программа</w:t>
      </w:r>
      <w:r>
        <w:rPr>
          <w:spacing w:val="-2"/>
        </w:rPr>
        <w:t xml:space="preserve"> </w:t>
      </w:r>
      <w:r>
        <w:t>по</w:t>
      </w:r>
      <w:r>
        <w:rPr>
          <w:spacing w:val="-2"/>
        </w:rPr>
        <w:t xml:space="preserve"> </w:t>
      </w:r>
      <w:r>
        <w:t>учебному</w:t>
      </w:r>
      <w:r>
        <w:rPr>
          <w:spacing w:val="-6"/>
        </w:rPr>
        <w:t xml:space="preserve"> </w:t>
      </w:r>
      <w:r>
        <w:t>предмету</w:t>
      </w:r>
      <w:r>
        <w:rPr>
          <w:spacing w:val="-7"/>
        </w:rPr>
        <w:t xml:space="preserve"> </w:t>
      </w:r>
      <w:r>
        <w:t>«ГЕОГРАФИЯ»</w:t>
      </w:r>
    </w:p>
    <w:p w:rsidR="00292DCE" w:rsidRDefault="00F301D9" w:rsidP="000B0FD5">
      <w:pPr>
        <w:pStyle w:val="a5"/>
        <w:numPr>
          <w:ilvl w:val="1"/>
          <w:numId w:val="152"/>
        </w:numPr>
        <w:tabs>
          <w:tab w:val="left" w:pos="941"/>
        </w:tabs>
        <w:spacing w:before="181" w:line="254" w:lineRule="auto"/>
        <w:ind w:right="883"/>
        <w:rPr>
          <w:sz w:val="24"/>
        </w:rPr>
      </w:pPr>
      <w:r>
        <w:rPr>
          <w:sz w:val="24"/>
        </w:rPr>
        <w:t>Рабочая программа по учебному предмету "География" (предметная область "Общественно-</w:t>
      </w:r>
      <w:r>
        <w:rPr>
          <w:spacing w:val="-57"/>
          <w:sz w:val="24"/>
        </w:rPr>
        <w:t xml:space="preserve"> </w:t>
      </w:r>
      <w:r>
        <w:rPr>
          <w:sz w:val="24"/>
        </w:rPr>
        <w:t>научные предметы") (далее соответственно - программа по географии, география) 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57"/>
          <w:sz w:val="24"/>
        </w:rPr>
        <w:t xml:space="preserve"> </w:t>
      </w:r>
      <w:r>
        <w:rPr>
          <w:sz w:val="24"/>
        </w:rPr>
        <w:t>географии.</w:t>
      </w:r>
    </w:p>
    <w:p w:rsidR="00292DCE" w:rsidRDefault="00F301D9" w:rsidP="000B0FD5">
      <w:pPr>
        <w:pStyle w:val="41"/>
        <w:numPr>
          <w:ilvl w:val="1"/>
          <w:numId w:val="152"/>
        </w:numPr>
        <w:tabs>
          <w:tab w:val="left" w:pos="941"/>
        </w:tabs>
        <w:spacing w:before="164"/>
        <w:ind w:left="940"/>
      </w:pPr>
      <w:r>
        <w:t>Пояснительная</w:t>
      </w:r>
      <w:r>
        <w:rPr>
          <w:spacing w:val="-2"/>
        </w:rPr>
        <w:t xml:space="preserve"> </w:t>
      </w:r>
      <w:r>
        <w:t>записка</w:t>
      </w:r>
    </w:p>
    <w:p w:rsidR="00292DCE" w:rsidRDefault="00F301D9" w:rsidP="000B0FD5">
      <w:pPr>
        <w:pStyle w:val="a5"/>
        <w:numPr>
          <w:ilvl w:val="2"/>
          <w:numId w:val="152"/>
        </w:numPr>
        <w:tabs>
          <w:tab w:val="left" w:pos="1122"/>
        </w:tabs>
        <w:spacing w:before="173" w:line="254" w:lineRule="auto"/>
        <w:ind w:right="463"/>
        <w:rPr>
          <w:sz w:val="24"/>
        </w:rPr>
      </w:pPr>
      <w:r>
        <w:rPr>
          <w:sz w:val="24"/>
        </w:rPr>
        <w:t>Программа по географии составлена на основе требований к результатам освоения ООП ООО,</w:t>
      </w:r>
      <w:r>
        <w:rPr>
          <w:spacing w:val="-57"/>
          <w:sz w:val="24"/>
        </w:rPr>
        <w:t xml:space="preserve"> </w:t>
      </w:r>
      <w:r>
        <w:rPr>
          <w:sz w:val="24"/>
        </w:rPr>
        <w:t>представленных в ФГОС ООО, а также на основе характеристики планируемых результатов духовно-</w:t>
      </w:r>
      <w:r>
        <w:rPr>
          <w:spacing w:val="-57"/>
          <w:sz w:val="24"/>
        </w:rPr>
        <w:t xml:space="preserve"> </w:t>
      </w:r>
      <w:r>
        <w:rPr>
          <w:sz w:val="24"/>
        </w:rPr>
        <w:t>нравственного развития, воспитания и социализации обучающихся, представленной в федеральной</w:t>
      </w:r>
      <w:r>
        <w:rPr>
          <w:spacing w:val="1"/>
          <w:sz w:val="24"/>
        </w:rPr>
        <w:t xml:space="preserve"> </w:t>
      </w:r>
      <w:r>
        <w:rPr>
          <w:sz w:val="24"/>
        </w:rPr>
        <w:t>рабочей программе воспитания и подлежит непосредственному применению при реализации</w:t>
      </w:r>
      <w:r>
        <w:rPr>
          <w:spacing w:val="1"/>
          <w:sz w:val="24"/>
        </w:rPr>
        <w:t xml:space="preserve"> </w:t>
      </w:r>
      <w:r>
        <w:rPr>
          <w:sz w:val="24"/>
        </w:rPr>
        <w:t>обязательной</w:t>
      </w:r>
      <w:r>
        <w:rPr>
          <w:spacing w:val="-1"/>
          <w:sz w:val="24"/>
        </w:rPr>
        <w:t xml:space="preserve"> </w:t>
      </w:r>
      <w:r>
        <w:rPr>
          <w:sz w:val="24"/>
        </w:rPr>
        <w:t>части образовательной</w:t>
      </w:r>
      <w:r>
        <w:rPr>
          <w:spacing w:val="-1"/>
          <w:sz w:val="24"/>
        </w:rPr>
        <w:t xml:space="preserve"> </w:t>
      </w:r>
      <w:r>
        <w:rPr>
          <w:sz w:val="24"/>
        </w:rPr>
        <w:t>программы основного</w:t>
      </w:r>
      <w:r>
        <w:rPr>
          <w:spacing w:val="-1"/>
          <w:sz w:val="24"/>
        </w:rPr>
        <w:t xml:space="preserve"> </w:t>
      </w:r>
      <w:r>
        <w:rPr>
          <w:sz w:val="24"/>
        </w:rPr>
        <w:t>общего образования.</w:t>
      </w:r>
    </w:p>
    <w:p w:rsidR="00292DCE" w:rsidRDefault="00F301D9" w:rsidP="000B0FD5">
      <w:pPr>
        <w:pStyle w:val="a5"/>
        <w:numPr>
          <w:ilvl w:val="2"/>
          <w:numId w:val="152"/>
        </w:numPr>
        <w:tabs>
          <w:tab w:val="left" w:pos="1121"/>
        </w:tabs>
        <w:spacing w:before="163" w:line="252" w:lineRule="auto"/>
        <w:ind w:right="1510"/>
        <w:rPr>
          <w:sz w:val="24"/>
        </w:rPr>
      </w:pPr>
      <w:r>
        <w:rPr>
          <w:sz w:val="24"/>
        </w:rPr>
        <w:t>Программа по географии отражает основные требования ФГОС ООО к личностным,</w:t>
      </w:r>
      <w:r>
        <w:rPr>
          <w:spacing w:val="-57"/>
          <w:sz w:val="24"/>
        </w:rPr>
        <w:t xml:space="preserve"> </w:t>
      </w:r>
      <w:r>
        <w:rPr>
          <w:sz w:val="24"/>
        </w:rPr>
        <w:t>метапредметным</w:t>
      </w:r>
      <w:r>
        <w:rPr>
          <w:spacing w:val="-4"/>
          <w:sz w:val="24"/>
        </w:rPr>
        <w:t xml:space="preserve"> </w:t>
      </w:r>
      <w:r>
        <w:rPr>
          <w:sz w:val="24"/>
        </w:rPr>
        <w:t>и</w:t>
      </w:r>
      <w:r>
        <w:rPr>
          <w:spacing w:val="-1"/>
          <w:sz w:val="24"/>
        </w:rPr>
        <w:t xml:space="preserve"> </w:t>
      </w:r>
      <w:r>
        <w:rPr>
          <w:sz w:val="24"/>
        </w:rPr>
        <w:t>предметным</w:t>
      </w:r>
      <w:r>
        <w:rPr>
          <w:spacing w:val="-3"/>
          <w:sz w:val="24"/>
        </w:rPr>
        <w:t xml:space="preserve"> </w:t>
      </w:r>
      <w:r>
        <w:rPr>
          <w:sz w:val="24"/>
        </w:rPr>
        <w:t>результатам</w:t>
      </w:r>
      <w:r>
        <w:rPr>
          <w:spacing w:val="-2"/>
          <w:sz w:val="24"/>
        </w:rPr>
        <w:t xml:space="preserve"> </w:t>
      </w:r>
      <w:r>
        <w:rPr>
          <w:sz w:val="24"/>
        </w:rPr>
        <w:t>освоения</w:t>
      </w:r>
      <w:r>
        <w:rPr>
          <w:spacing w:val="-1"/>
          <w:sz w:val="24"/>
        </w:rPr>
        <w:t xml:space="preserve"> </w:t>
      </w:r>
      <w:r>
        <w:rPr>
          <w:sz w:val="24"/>
        </w:rPr>
        <w:t>образовательных программ.</w:t>
      </w:r>
    </w:p>
    <w:p w:rsidR="00292DCE" w:rsidRDefault="00F301D9" w:rsidP="000B0FD5">
      <w:pPr>
        <w:pStyle w:val="a5"/>
        <w:numPr>
          <w:ilvl w:val="2"/>
          <w:numId w:val="152"/>
        </w:numPr>
        <w:tabs>
          <w:tab w:val="left" w:pos="1121"/>
        </w:tabs>
        <w:spacing w:before="166" w:line="254" w:lineRule="auto"/>
        <w:ind w:right="341"/>
        <w:rPr>
          <w:sz w:val="24"/>
        </w:rPr>
      </w:pPr>
      <w:r>
        <w:rPr>
          <w:sz w:val="24"/>
        </w:rPr>
        <w:t>Программа по географии дает представление о целях обучения, воспитания и развития</w:t>
      </w:r>
      <w:r>
        <w:rPr>
          <w:spacing w:val="1"/>
          <w:sz w:val="24"/>
        </w:rPr>
        <w:t xml:space="preserve"> </w:t>
      </w:r>
      <w:r>
        <w:rPr>
          <w:sz w:val="24"/>
        </w:rPr>
        <w:t>обучающихся средствами учебного предмета, устанавливает обязательное предметное содержание,</w:t>
      </w:r>
      <w:r>
        <w:rPr>
          <w:spacing w:val="1"/>
          <w:sz w:val="24"/>
        </w:rPr>
        <w:t xml:space="preserve"> </w:t>
      </w:r>
      <w:r>
        <w:rPr>
          <w:sz w:val="24"/>
        </w:rPr>
        <w:t>предусматривает распределение его по классам и структурирование его по разделам и темам курса,</w:t>
      </w:r>
      <w:r>
        <w:rPr>
          <w:spacing w:val="1"/>
          <w:sz w:val="24"/>
        </w:rPr>
        <w:t xml:space="preserve"> </w:t>
      </w:r>
      <w:r>
        <w:rPr>
          <w:sz w:val="24"/>
        </w:rPr>
        <w:t>дает распределение учебных часов по тематическим разделам курса и последовательность их изучения</w:t>
      </w:r>
      <w:r>
        <w:rPr>
          <w:spacing w:val="-57"/>
          <w:sz w:val="24"/>
        </w:rPr>
        <w:t xml:space="preserve"> </w:t>
      </w:r>
      <w:r>
        <w:rPr>
          <w:sz w:val="24"/>
        </w:rPr>
        <w:t>с учетом межпредметных и внутрипредметных связей, логики учебного процесса, возрастных</w:t>
      </w:r>
      <w:r>
        <w:rPr>
          <w:spacing w:val="1"/>
          <w:sz w:val="24"/>
        </w:rPr>
        <w:t xml:space="preserve"> </w:t>
      </w:r>
      <w:r>
        <w:rPr>
          <w:sz w:val="24"/>
        </w:rPr>
        <w:t>особенностей обучающихся; определяет возможности предмета для реализации требований к</w:t>
      </w:r>
      <w:r>
        <w:rPr>
          <w:spacing w:val="1"/>
          <w:sz w:val="24"/>
        </w:rPr>
        <w:t xml:space="preserve"> </w:t>
      </w:r>
      <w:r>
        <w:rPr>
          <w:sz w:val="24"/>
        </w:rPr>
        <w:t>результатам освоения программы основного общего образования, требований к результатам 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 основных</w:t>
      </w:r>
      <w:r>
        <w:rPr>
          <w:spacing w:val="1"/>
          <w:sz w:val="24"/>
        </w:rPr>
        <w:t xml:space="preserve"> </w:t>
      </w:r>
      <w:r>
        <w:rPr>
          <w:sz w:val="24"/>
        </w:rPr>
        <w:t>видов деятельности</w:t>
      </w:r>
      <w:r>
        <w:rPr>
          <w:spacing w:val="-1"/>
          <w:sz w:val="24"/>
        </w:rPr>
        <w:t xml:space="preserve"> </w:t>
      </w:r>
      <w:r>
        <w:rPr>
          <w:sz w:val="24"/>
        </w:rPr>
        <w:t>обучающихся.</w:t>
      </w:r>
    </w:p>
    <w:p w:rsidR="00292DCE" w:rsidRDefault="00F301D9" w:rsidP="000B0FD5">
      <w:pPr>
        <w:pStyle w:val="a5"/>
        <w:numPr>
          <w:ilvl w:val="2"/>
          <w:numId w:val="152"/>
        </w:numPr>
        <w:tabs>
          <w:tab w:val="left" w:pos="1121"/>
        </w:tabs>
        <w:spacing w:before="166" w:line="254" w:lineRule="auto"/>
        <w:ind w:right="564"/>
        <w:rPr>
          <w:sz w:val="24"/>
        </w:rPr>
      </w:pPr>
      <w:r>
        <w:rPr>
          <w:sz w:val="24"/>
        </w:rPr>
        <w:t>География - предмет, формирующий у обучающихся систему комплексных социально</w:t>
      </w:r>
      <w:r>
        <w:rPr>
          <w:spacing w:val="1"/>
          <w:sz w:val="24"/>
        </w:rPr>
        <w:t xml:space="preserve"> </w:t>
      </w:r>
      <w:r>
        <w:rPr>
          <w:sz w:val="24"/>
        </w:rPr>
        <w:t>ориентированных знаний о Земле как планете людей, об основных закономерностях развития</w:t>
      </w:r>
      <w:r>
        <w:rPr>
          <w:spacing w:val="1"/>
          <w:sz w:val="24"/>
        </w:rPr>
        <w:t xml:space="preserve"> </w:t>
      </w:r>
      <w:r>
        <w:rPr>
          <w:sz w:val="24"/>
        </w:rPr>
        <w:t>природы, о размещении населения и хозяйства, об особенностях и о динамике основных природных,</w:t>
      </w:r>
      <w:r>
        <w:rPr>
          <w:spacing w:val="-57"/>
          <w:sz w:val="24"/>
        </w:rPr>
        <w:t xml:space="preserve"> </w:t>
      </w:r>
      <w:r>
        <w:rPr>
          <w:sz w:val="24"/>
        </w:rPr>
        <w:t>экологических и социально-экономических процессов, о проблемах взаимодействия природы и</w:t>
      </w:r>
      <w:r>
        <w:rPr>
          <w:spacing w:val="1"/>
          <w:sz w:val="24"/>
        </w:rPr>
        <w:t xml:space="preserve"> </w:t>
      </w:r>
      <w:r>
        <w:rPr>
          <w:sz w:val="24"/>
        </w:rPr>
        <w:t>общества,</w:t>
      </w:r>
      <w:r>
        <w:rPr>
          <w:spacing w:val="-1"/>
          <w:sz w:val="24"/>
        </w:rPr>
        <w:t xml:space="preserve"> </w:t>
      </w:r>
      <w:r>
        <w:rPr>
          <w:sz w:val="24"/>
        </w:rPr>
        <w:t>географических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устойчивому</w:t>
      </w:r>
      <w:r>
        <w:rPr>
          <w:spacing w:val="-5"/>
          <w:sz w:val="24"/>
        </w:rPr>
        <w:t xml:space="preserve"> </w:t>
      </w:r>
      <w:r>
        <w:rPr>
          <w:sz w:val="24"/>
        </w:rPr>
        <w:t>развитию территорий.</w:t>
      </w:r>
    </w:p>
    <w:p w:rsidR="00292DCE" w:rsidRDefault="00F301D9" w:rsidP="000B0FD5">
      <w:pPr>
        <w:pStyle w:val="a5"/>
        <w:numPr>
          <w:ilvl w:val="2"/>
          <w:numId w:val="152"/>
        </w:numPr>
        <w:tabs>
          <w:tab w:val="left" w:pos="1121"/>
        </w:tabs>
        <w:spacing w:before="162" w:line="254" w:lineRule="auto"/>
        <w:ind w:right="568"/>
        <w:rPr>
          <w:sz w:val="24"/>
        </w:rPr>
      </w:pPr>
      <w:r>
        <w:rPr>
          <w:sz w:val="24"/>
        </w:rPr>
        <w:t>Содержание географии на уровне основного общего образования является базой для</w:t>
      </w:r>
      <w:r>
        <w:rPr>
          <w:spacing w:val="1"/>
          <w:sz w:val="24"/>
        </w:rPr>
        <w:t xml:space="preserve"> </w:t>
      </w:r>
      <w:r>
        <w:rPr>
          <w:sz w:val="24"/>
        </w:rPr>
        <w:t>реализации краеведческого подхода в обучении, изучения географических закономерностей, теорий,</w:t>
      </w:r>
      <w:r>
        <w:rPr>
          <w:spacing w:val="-57"/>
          <w:sz w:val="24"/>
        </w:rPr>
        <w:t xml:space="preserve"> </w:t>
      </w:r>
      <w:r>
        <w:rPr>
          <w:sz w:val="24"/>
        </w:rPr>
        <w:t>законов и гипотез на уровне среднего общего образования, базовым звеном в системе непрерывного</w:t>
      </w:r>
      <w:r>
        <w:rPr>
          <w:spacing w:val="-57"/>
          <w:sz w:val="24"/>
        </w:rPr>
        <w:t xml:space="preserve"> </w:t>
      </w:r>
      <w:r>
        <w:rPr>
          <w:sz w:val="24"/>
        </w:rPr>
        <w:t>географического</w:t>
      </w:r>
      <w:r>
        <w:rPr>
          <w:spacing w:val="-1"/>
          <w:sz w:val="24"/>
        </w:rPr>
        <w:t xml:space="preserve"> </w:t>
      </w:r>
      <w:r>
        <w:rPr>
          <w:sz w:val="24"/>
        </w:rPr>
        <w:t>образования,</w:t>
      </w:r>
      <w:r>
        <w:rPr>
          <w:spacing w:val="-1"/>
          <w:sz w:val="24"/>
        </w:rPr>
        <w:t xml:space="preserve"> </w:t>
      </w:r>
      <w:r>
        <w:rPr>
          <w:sz w:val="24"/>
        </w:rPr>
        <w:t>основой</w:t>
      </w:r>
      <w:r>
        <w:rPr>
          <w:spacing w:val="-1"/>
          <w:sz w:val="24"/>
        </w:rPr>
        <w:t xml:space="preserve"> </w:t>
      </w:r>
      <w:r>
        <w:rPr>
          <w:sz w:val="24"/>
        </w:rPr>
        <w:t>для последующей</w:t>
      </w:r>
      <w:r>
        <w:rPr>
          <w:spacing w:val="2"/>
          <w:sz w:val="24"/>
        </w:rPr>
        <w:t xml:space="preserve"> </w:t>
      </w:r>
      <w:r>
        <w:rPr>
          <w:sz w:val="24"/>
        </w:rPr>
        <w:t>уровневой</w:t>
      </w:r>
      <w:r>
        <w:rPr>
          <w:spacing w:val="-1"/>
          <w:sz w:val="24"/>
        </w:rPr>
        <w:t xml:space="preserve"> </w:t>
      </w:r>
      <w:r>
        <w:rPr>
          <w:sz w:val="24"/>
        </w:rPr>
        <w:t>дифференциации.</w:t>
      </w:r>
    </w:p>
    <w:p w:rsidR="00292DCE" w:rsidRDefault="00F301D9" w:rsidP="000B0FD5">
      <w:pPr>
        <w:pStyle w:val="a5"/>
        <w:numPr>
          <w:ilvl w:val="2"/>
          <w:numId w:val="152"/>
        </w:numPr>
        <w:tabs>
          <w:tab w:val="left" w:pos="1121"/>
        </w:tabs>
        <w:spacing w:before="160"/>
        <w:ind w:left="1120" w:hanging="721"/>
        <w:rPr>
          <w:sz w:val="24"/>
        </w:rPr>
      </w:pPr>
      <w:r>
        <w:rPr>
          <w:sz w:val="24"/>
        </w:rPr>
        <w:t>Изучение</w:t>
      </w:r>
      <w:r>
        <w:rPr>
          <w:spacing w:val="-4"/>
          <w:sz w:val="24"/>
        </w:rPr>
        <w:t xml:space="preserve"> </w:t>
      </w:r>
      <w:r>
        <w:rPr>
          <w:sz w:val="24"/>
        </w:rPr>
        <w:t>географии</w:t>
      </w:r>
      <w:r>
        <w:rPr>
          <w:spacing w:val="-3"/>
          <w:sz w:val="24"/>
        </w:rPr>
        <w:t xml:space="preserve"> </w:t>
      </w:r>
      <w:r>
        <w:rPr>
          <w:sz w:val="24"/>
        </w:rPr>
        <w:t>в</w:t>
      </w:r>
      <w:r>
        <w:rPr>
          <w:spacing w:val="-4"/>
          <w:sz w:val="24"/>
        </w:rPr>
        <w:t xml:space="preserve"> </w:t>
      </w:r>
      <w:r>
        <w:rPr>
          <w:sz w:val="24"/>
        </w:rPr>
        <w:t>общем</w:t>
      </w:r>
      <w:r>
        <w:rPr>
          <w:spacing w:val="-4"/>
          <w:sz w:val="24"/>
        </w:rPr>
        <w:t xml:space="preserve"> </w:t>
      </w:r>
      <w:r>
        <w:rPr>
          <w:sz w:val="24"/>
        </w:rPr>
        <w:t>образовании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292DCE" w:rsidRDefault="00F301D9">
      <w:pPr>
        <w:pStyle w:val="a3"/>
        <w:spacing w:before="178" w:line="254" w:lineRule="auto"/>
        <w:ind w:right="637"/>
      </w:pPr>
      <w:r>
        <w:t>воспитание чувства патриотизма, любви к своей стране, малой родине, взаимопонимания с другими</w:t>
      </w:r>
      <w:r>
        <w:rPr>
          <w:spacing w:val="-57"/>
        </w:rPr>
        <w:t xml:space="preserve"> </w:t>
      </w:r>
      <w:r>
        <w:t>народами на основе формирования целостного географического образа России, ценностных</w:t>
      </w:r>
      <w:r>
        <w:rPr>
          <w:spacing w:val="1"/>
        </w:rPr>
        <w:t xml:space="preserve"> </w:t>
      </w:r>
      <w:r>
        <w:t>ориентаций</w:t>
      </w:r>
      <w:r>
        <w:rPr>
          <w:spacing w:val="-1"/>
        </w:rPr>
        <w:t xml:space="preserve"> </w:t>
      </w:r>
      <w:r>
        <w:t>личности;</w:t>
      </w:r>
    </w:p>
    <w:p w:rsidR="00292DCE" w:rsidRDefault="00F301D9">
      <w:pPr>
        <w:pStyle w:val="a3"/>
        <w:spacing w:before="161" w:line="254" w:lineRule="auto"/>
        <w:ind w:right="1006"/>
      </w:pPr>
      <w:r>
        <w:t>развитие познавательных интересов, интеллектуальных и творческих способностей в процессе</w:t>
      </w:r>
      <w:r>
        <w:rPr>
          <w:spacing w:val="1"/>
        </w:rPr>
        <w:t xml:space="preserve"> </w:t>
      </w:r>
      <w:r>
        <w:t>наблюдений за состоянием окружающей среды, решения географических задач, проблем</w:t>
      </w:r>
      <w:r>
        <w:rPr>
          <w:spacing w:val="1"/>
        </w:rPr>
        <w:t xml:space="preserve"> </w:t>
      </w:r>
      <w:r>
        <w:t>повседневной жизни с использованием географических знаний, самостоятельного приобретения</w:t>
      </w:r>
      <w:r>
        <w:rPr>
          <w:spacing w:val="-57"/>
        </w:rPr>
        <w:t xml:space="preserve"> </w:t>
      </w:r>
      <w:r>
        <w:t>новых</w:t>
      </w:r>
      <w:r>
        <w:rPr>
          <w:spacing w:val="-2"/>
        </w:rPr>
        <w:t xml:space="preserve"> </w:t>
      </w:r>
      <w:r>
        <w:t>знаний;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07"/>
      </w:pPr>
      <w:r>
        <w:lastRenderedPageBreak/>
        <w:t>воспитание экологической культуры, соответствующей современному уровню геоэкологического</w:t>
      </w:r>
      <w:r>
        <w:rPr>
          <w:spacing w:val="1"/>
        </w:rPr>
        <w:t xml:space="preserve"> </w:t>
      </w:r>
      <w:r>
        <w:t>мышления на основе освоения знаний о взаимосвязях в природных комплексах, об основных</w:t>
      </w:r>
      <w:r>
        <w:rPr>
          <w:spacing w:val="1"/>
        </w:rPr>
        <w:t xml:space="preserve"> </w:t>
      </w:r>
      <w:r>
        <w:t>географических особенностях природы, населения и хозяйства России и мира, своей местности, о</w:t>
      </w:r>
      <w:r>
        <w:rPr>
          <w:spacing w:val="1"/>
        </w:rPr>
        <w:t xml:space="preserve"> </w:t>
      </w:r>
      <w:r>
        <w:t>способах сохранения окружающей среды и рационального использования природных ресурсов,</w:t>
      </w:r>
      <w:r>
        <w:rPr>
          <w:spacing w:val="1"/>
        </w:rPr>
        <w:t xml:space="preserve"> </w:t>
      </w:r>
      <w:r>
        <w:t>формирование способности поиска и применения различных источников географической</w:t>
      </w:r>
      <w:r>
        <w:rPr>
          <w:spacing w:val="1"/>
        </w:rPr>
        <w:t xml:space="preserve"> </w:t>
      </w:r>
      <w:r>
        <w:t>информации, в том числе ресурсов информационно-телекомуникационной сети "Интернет", для</w:t>
      </w:r>
      <w:r>
        <w:rPr>
          <w:spacing w:val="1"/>
        </w:rPr>
        <w:t xml:space="preserve"> </w:t>
      </w:r>
      <w:r>
        <w:t>описания, характеристики, объяснения и оценки разнообразных географических явлений и процессов,</w:t>
      </w:r>
      <w:r>
        <w:rPr>
          <w:spacing w:val="-57"/>
        </w:rPr>
        <w:t xml:space="preserve"> </w:t>
      </w:r>
      <w:r>
        <w:t>жизненных</w:t>
      </w:r>
      <w:r>
        <w:rPr>
          <w:spacing w:val="1"/>
        </w:rPr>
        <w:t xml:space="preserve"> </w:t>
      </w:r>
      <w:r>
        <w:t>ситуаций;</w:t>
      </w:r>
    </w:p>
    <w:p w:rsidR="00292DCE" w:rsidRDefault="00F301D9">
      <w:pPr>
        <w:pStyle w:val="a3"/>
        <w:spacing w:before="164" w:line="254" w:lineRule="auto"/>
        <w:ind w:right="389"/>
      </w:pPr>
      <w:r>
        <w:t>формирование комплекса практико-ориентированных географических знаний и умений, необходимых</w:t>
      </w:r>
      <w:r>
        <w:rPr>
          <w:spacing w:val="-57"/>
        </w:rPr>
        <w:t xml:space="preserve"> </w:t>
      </w:r>
      <w:r>
        <w:t>для развития навыков их использования при решении проблем различной сложности в повседневной</w:t>
      </w:r>
      <w:r>
        <w:rPr>
          <w:spacing w:val="1"/>
        </w:rPr>
        <w:t xml:space="preserve"> </w:t>
      </w:r>
      <w:r>
        <w:t>жизни</w:t>
      </w:r>
      <w:r>
        <w:rPr>
          <w:spacing w:val="1"/>
        </w:rPr>
        <w:t xml:space="preserve"> </w:t>
      </w:r>
      <w:r>
        <w:t>на основе</w:t>
      </w:r>
      <w:r>
        <w:rPr>
          <w:spacing w:val="-1"/>
        </w:rPr>
        <w:t xml:space="preserve"> </w:t>
      </w:r>
      <w:r>
        <w:t>краеведческого</w:t>
      </w:r>
      <w:r>
        <w:rPr>
          <w:spacing w:val="1"/>
        </w:rPr>
        <w:t xml:space="preserve"> </w:t>
      </w:r>
      <w:r>
        <w:t>материала,</w:t>
      </w:r>
      <w:r>
        <w:rPr>
          <w:spacing w:val="2"/>
        </w:rPr>
        <w:t xml:space="preserve"> </w:t>
      </w:r>
      <w:r>
        <w:t>осмысления</w:t>
      </w:r>
      <w:r>
        <w:rPr>
          <w:spacing w:val="1"/>
        </w:rPr>
        <w:t xml:space="preserve"> </w:t>
      </w:r>
      <w:r>
        <w:t>сущности</w:t>
      </w:r>
      <w:r>
        <w:rPr>
          <w:spacing w:val="1"/>
        </w:rPr>
        <w:t xml:space="preserve"> </w:t>
      </w:r>
      <w:r>
        <w:t>происходящих</w:t>
      </w:r>
      <w:r>
        <w:rPr>
          <w:spacing w:val="3"/>
        </w:rPr>
        <w:t xml:space="preserve"> </w:t>
      </w:r>
      <w:r>
        <w:t>в жизни</w:t>
      </w:r>
      <w:r>
        <w:rPr>
          <w:spacing w:val="-1"/>
        </w:rPr>
        <w:t xml:space="preserve"> </w:t>
      </w:r>
      <w:r>
        <w:t>процессов</w:t>
      </w:r>
      <w:r>
        <w:rPr>
          <w:spacing w:val="1"/>
        </w:rPr>
        <w:t xml:space="preserve"> </w:t>
      </w:r>
      <w:r>
        <w:t>и</w:t>
      </w:r>
      <w:r>
        <w:rPr>
          <w:spacing w:val="-2"/>
        </w:rPr>
        <w:t xml:space="preserve"> </w:t>
      </w:r>
      <w:r>
        <w:t>явлений</w:t>
      </w:r>
      <w:r>
        <w:rPr>
          <w:spacing w:val="-1"/>
        </w:rPr>
        <w:t xml:space="preserve"> </w:t>
      </w:r>
      <w:r>
        <w:t>в</w:t>
      </w:r>
      <w:r>
        <w:rPr>
          <w:spacing w:val="-2"/>
        </w:rPr>
        <w:t xml:space="preserve"> </w:t>
      </w:r>
      <w:r>
        <w:t>современном</w:t>
      </w:r>
      <w:r>
        <w:rPr>
          <w:spacing w:val="-2"/>
        </w:rPr>
        <w:t xml:space="preserve"> </w:t>
      </w:r>
      <w:r>
        <w:t>поликультурном,</w:t>
      </w:r>
      <w:r>
        <w:rPr>
          <w:spacing w:val="-1"/>
        </w:rPr>
        <w:t xml:space="preserve"> </w:t>
      </w:r>
      <w:r>
        <w:t>полиэтничном</w:t>
      </w:r>
      <w:r>
        <w:rPr>
          <w:spacing w:val="-2"/>
        </w:rPr>
        <w:t xml:space="preserve"> </w:t>
      </w:r>
      <w:r>
        <w:t>и</w:t>
      </w:r>
      <w:r>
        <w:rPr>
          <w:spacing w:val="-1"/>
        </w:rPr>
        <w:t xml:space="preserve"> </w:t>
      </w:r>
      <w:r>
        <w:t>многоконфессиональном</w:t>
      </w:r>
      <w:r>
        <w:rPr>
          <w:spacing w:val="-2"/>
        </w:rPr>
        <w:t xml:space="preserve"> </w:t>
      </w:r>
      <w:r>
        <w:t>мире;</w:t>
      </w:r>
    </w:p>
    <w:p w:rsidR="00292DCE" w:rsidRDefault="00F301D9">
      <w:pPr>
        <w:pStyle w:val="a3"/>
        <w:spacing w:before="162" w:line="254" w:lineRule="auto"/>
        <w:ind w:right="814"/>
      </w:pPr>
      <w:r>
        <w:t>формирование географических знаний и умений, необходимых для продолжения образования по</w:t>
      </w:r>
      <w:r>
        <w:rPr>
          <w:spacing w:val="1"/>
        </w:rPr>
        <w:t xml:space="preserve"> </w:t>
      </w:r>
      <w:r>
        <w:t>направлениям подготовки (специальностям), требующим наличия серьезной базы географических</w:t>
      </w:r>
      <w:r>
        <w:rPr>
          <w:spacing w:val="-57"/>
        </w:rPr>
        <w:t xml:space="preserve"> </w:t>
      </w:r>
      <w:r>
        <w:t>знаний.</w:t>
      </w:r>
    </w:p>
    <w:p w:rsidR="00292DCE" w:rsidRDefault="00F301D9" w:rsidP="000B0FD5">
      <w:pPr>
        <w:pStyle w:val="a5"/>
        <w:numPr>
          <w:ilvl w:val="2"/>
          <w:numId w:val="152"/>
        </w:numPr>
        <w:tabs>
          <w:tab w:val="left" w:pos="1121"/>
        </w:tabs>
        <w:spacing w:before="162" w:line="254" w:lineRule="auto"/>
        <w:ind w:right="1096"/>
        <w:rPr>
          <w:sz w:val="24"/>
        </w:rPr>
      </w:pPr>
      <w:r>
        <w:rPr>
          <w:sz w:val="24"/>
        </w:rPr>
        <w:t>Освоение содержания географии на уровне основного общего образования происходит с</w:t>
      </w:r>
      <w:r>
        <w:rPr>
          <w:spacing w:val="-57"/>
          <w:sz w:val="24"/>
        </w:rPr>
        <w:t xml:space="preserve"> </w:t>
      </w:r>
      <w:r>
        <w:rPr>
          <w:sz w:val="24"/>
        </w:rPr>
        <w:t>использованием географических знаний и умений, сформированных ранее в рамках учебного</w:t>
      </w:r>
      <w:r>
        <w:rPr>
          <w:spacing w:val="1"/>
          <w:sz w:val="24"/>
        </w:rPr>
        <w:t xml:space="preserve"> </w:t>
      </w:r>
      <w:r>
        <w:rPr>
          <w:sz w:val="24"/>
        </w:rPr>
        <w:t>предмета</w:t>
      </w:r>
      <w:r>
        <w:rPr>
          <w:spacing w:val="-2"/>
          <w:sz w:val="24"/>
        </w:rPr>
        <w:t xml:space="preserve"> </w:t>
      </w:r>
      <w:r>
        <w:rPr>
          <w:sz w:val="24"/>
        </w:rPr>
        <w:t>"Окружающий мир".</w:t>
      </w:r>
    </w:p>
    <w:p w:rsidR="00292DCE" w:rsidRDefault="00F301D9" w:rsidP="000B0FD5">
      <w:pPr>
        <w:pStyle w:val="a5"/>
        <w:numPr>
          <w:ilvl w:val="2"/>
          <w:numId w:val="152"/>
        </w:numPr>
        <w:tabs>
          <w:tab w:val="left" w:pos="1121"/>
        </w:tabs>
        <w:spacing w:before="161" w:line="252" w:lineRule="auto"/>
        <w:ind w:right="794"/>
        <w:rPr>
          <w:sz w:val="24"/>
        </w:rPr>
      </w:pPr>
      <w:r>
        <w:rPr>
          <w:sz w:val="24"/>
        </w:rPr>
        <w:t>Общее число часов, рекомендованных для изучения географии - 272 часа: по одному часу в</w:t>
      </w:r>
      <w:r>
        <w:rPr>
          <w:spacing w:val="-57"/>
          <w:sz w:val="24"/>
        </w:rPr>
        <w:t xml:space="preserve"> </w:t>
      </w:r>
      <w:r>
        <w:rPr>
          <w:sz w:val="24"/>
        </w:rPr>
        <w:t>неделю</w:t>
      </w:r>
      <w:r>
        <w:rPr>
          <w:spacing w:val="-1"/>
          <w:sz w:val="24"/>
        </w:rPr>
        <w:t xml:space="preserve"> </w:t>
      </w:r>
      <w:r>
        <w:rPr>
          <w:sz w:val="24"/>
        </w:rPr>
        <w:t>в</w:t>
      </w:r>
      <w:r>
        <w:rPr>
          <w:spacing w:val="-1"/>
          <w:sz w:val="24"/>
        </w:rPr>
        <w:t xml:space="preserve"> </w:t>
      </w:r>
      <w:r>
        <w:rPr>
          <w:sz w:val="24"/>
        </w:rPr>
        <w:t>5 и 6 классах</w:t>
      </w:r>
      <w:r>
        <w:rPr>
          <w:spacing w:val="2"/>
          <w:sz w:val="24"/>
        </w:rPr>
        <w:t xml:space="preserve"> </w:t>
      </w:r>
      <w:r>
        <w:rPr>
          <w:sz w:val="24"/>
        </w:rPr>
        <w:t>и по 2 часа</w:t>
      </w:r>
      <w:r>
        <w:rPr>
          <w:spacing w:val="-1"/>
          <w:sz w:val="24"/>
        </w:rPr>
        <w:t xml:space="preserve"> </w:t>
      </w:r>
      <w:r>
        <w:rPr>
          <w:sz w:val="24"/>
        </w:rPr>
        <w:t>в</w:t>
      </w:r>
      <w:r>
        <w:rPr>
          <w:spacing w:val="-2"/>
          <w:sz w:val="24"/>
        </w:rPr>
        <w:t xml:space="preserve"> </w:t>
      </w:r>
      <w:r>
        <w:rPr>
          <w:sz w:val="24"/>
        </w:rPr>
        <w:t>7, 8 и</w:t>
      </w:r>
      <w:r>
        <w:rPr>
          <w:spacing w:val="-1"/>
          <w:sz w:val="24"/>
        </w:rPr>
        <w:t xml:space="preserve"> </w:t>
      </w:r>
      <w:r>
        <w:rPr>
          <w:sz w:val="24"/>
        </w:rPr>
        <w:t>9 классах.</w:t>
      </w:r>
    </w:p>
    <w:p w:rsidR="00292DCE" w:rsidRDefault="00F301D9" w:rsidP="000B0FD5">
      <w:pPr>
        <w:pStyle w:val="41"/>
        <w:numPr>
          <w:ilvl w:val="1"/>
          <w:numId w:val="152"/>
        </w:numPr>
        <w:tabs>
          <w:tab w:val="left" w:pos="941"/>
        </w:tabs>
        <w:spacing w:before="170"/>
        <w:ind w:left="940"/>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3"/>
        </w:rPr>
        <w:t xml:space="preserve"> </w:t>
      </w:r>
      <w:r>
        <w:t>5</w:t>
      </w:r>
      <w:r>
        <w:rPr>
          <w:spacing w:val="-3"/>
        </w:rPr>
        <w:t xml:space="preserve"> </w:t>
      </w:r>
      <w:r>
        <w:t>классе</w:t>
      </w:r>
    </w:p>
    <w:p w:rsidR="00292DCE" w:rsidRDefault="00F301D9" w:rsidP="000B0FD5">
      <w:pPr>
        <w:pStyle w:val="a5"/>
        <w:numPr>
          <w:ilvl w:val="2"/>
          <w:numId w:val="152"/>
        </w:numPr>
        <w:tabs>
          <w:tab w:val="left" w:pos="1121"/>
        </w:tabs>
        <w:spacing w:before="172"/>
        <w:ind w:left="1120" w:hanging="721"/>
        <w:rPr>
          <w:sz w:val="24"/>
        </w:rPr>
      </w:pPr>
      <w:r>
        <w:rPr>
          <w:sz w:val="24"/>
        </w:rPr>
        <w:t>Географическое</w:t>
      </w:r>
      <w:r>
        <w:rPr>
          <w:spacing w:val="-4"/>
          <w:sz w:val="24"/>
        </w:rPr>
        <w:t xml:space="preserve"> </w:t>
      </w:r>
      <w:r>
        <w:rPr>
          <w:sz w:val="24"/>
        </w:rPr>
        <w:t>изучение</w:t>
      </w:r>
      <w:r>
        <w:rPr>
          <w:spacing w:val="-6"/>
          <w:sz w:val="24"/>
        </w:rPr>
        <w:t xml:space="preserve"> </w:t>
      </w:r>
      <w:r>
        <w:rPr>
          <w:sz w:val="24"/>
        </w:rPr>
        <w:t>Земли.</w:t>
      </w:r>
    </w:p>
    <w:p w:rsidR="00292DCE" w:rsidRDefault="00F301D9" w:rsidP="000B0FD5">
      <w:pPr>
        <w:pStyle w:val="a5"/>
        <w:numPr>
          <w:ilvl w:val="3"/>
          <w:numId w:val="152"/>
        </w:numPr>
        <w:tabs>
          <w:tab w:val="left" w:pos="1301"/>
        </w:tabs>
        <w:spacing w:before="176"/>
        <w:ind w:left="1300" w:hanging="901"/>
        <w:rPr>
          <w:sz w:val="24"/>
        </w:rPr>
      </w:pPr>
      <w:r>
        <w:rPr>
          <w:sz w:val="24"/>
        </w:rPr>
        <w:t>Введение.</w:t>
      </w:r>
      <w:r>
        <w:rPr>
          <w:spacing w:val="-3"/>
          <w:sz w:val="24"/>
        </w:rPr>
        <w:t xml:space="preserve"> </w:t>
      </w:r>
      <w:r>
        <w:rPr>
          <w:sz w:val="24"/>
        </w:rPr>
        <w:t>География</w:t>
      </w:r>
      <w:r>
        <w:rPr>
          <w:spacing w:val="-1"/>
          <w:sz w:val="24"/>
        </w:rPr>
        <w:t xml:space="preserve"> </w:t>
      </w:r>
      <w:r>
        <w:rPr>
          <w:sz w:val="24"/>
        </w:rPr>
        <w:t>-</w:t>
      </w:r>
      <w:r>
        <w:rPr>
          <w:spacing w:val="-4"/>
          <w:sz w:val="24"/>
        </w:rPr>
        <w:t xml:space="preserve"> </w:t>
      </w:r>
      <w:r>
        <w:rPr>
          <w:sz w:val="24"/>
        </w:rPr>
        <w:t>наука</w:t>
      </w:r>
      <w:r>
        <w:rPr>
          <w:spacing w:val="-3"/>
          <w:sz w:val="24"/>
        </w:rPr>
        <w:t xml:space="preserve"> </w:t>
      </w:r>
      <w:r>
        <w:rPr>
          <w:sz w:val="24"/>
        </w:rPr>
        <w:t>о</w:t>
      </w:r>
      <w:r>
        <w:rPr>
          <w:spacing w:val="-3"/>
          <w:sz w:val="24"/>
        </w:rPr>
        <w:t xml:space="preserve"> </w:t>
      </w:r>
      <w:r>
        <w:rPr>
          <w:sz w:val="24"/>
        </w:rPr>
        <w:t>планете</w:t>
      </w:r>
      <w:r>
        <w:rPr>
          <w:spacing w:val="-2"/>
          <w:sz w:val="24"/>
        </w:rPr>
        <w:t xml:space="preserve"> </w:t>
      </w:r>
      <w:r>
        <w:rPr>
          <w:sz w:val="24"/>
        </w:rPr>
        <w:t>Земля.</w:t>
      </w:r>
    </w:p>
    <w:p w:rsidR="00292DCE" w:rsidRDefault="00F301D9">
      <w:pPr>
        <w:pStyle w:val="a3"/>
        <w:spacing w:before="180" w:line="254" w:lineRule="auto"/>
        <w:ind w:right="1248"/>
      </w:pPr>
      <w:r>
        <w:t>Что изучает география? Географические объекты, процессы и явления. Как география изучает</w:t>
      </w:r>
      <w:r>
        <w:rPr>
          <w:spacing w:val="-57"/>
        </w:rPr>
        <w:t xml:space="preserve"> </w:t>
      </w:r>
      <w:r>
        <w:t>объекты, процессы и явления. Географические методы изучения объектов и явлений. Древо</w:t>
      </w:r>
      <w:r>
        <w:rPr>
          <w:spacing w:val="1"/>
        </w:rPr>
        <w:t xml:space="preserve"> </w:t>
      </w:r>
      <w:r>
        <w:t>географических</w:t>
      </w:r>
      <w:r>
        <w:rPr>
          <w:spacing w:val="1"/>
        </w:rPr>
        <w:t xml:space="preserve"> </w:t>
      </w:r>
      <w:r>
        <w:t>наук.</w:t>
      </w:r>
    </w:p>
    <w:p w:rsidR="00292DCE" w:rsidRDefault="00F301D9">
      <w:pPr>
        <w:pStyle w:val="a3"/>
        <w:spacing w:before="162" w:line="252" w:lineRule="auto"/>
        <w:ind w:right="437"/>
      </w:pPr>
      <w:r>
        <w:t>Практическая работа. "Организация фенологических наблюдений в природе: планирование, участие в</w:t>
      </w:r>
      <w:r>
        <w:rPr>
          <w:spacing w:val="-57"/>
        </w:rPr>
        <w:t xml:space="preserve"> </w:t>
      </w:r>
      <w:r>
        <w:t>групповой</w:t>
      </w:r>
      <w:r>
        <w:rPr>
          <w:spacing w:val="-1"/>
        </w:rPr>
        <w:t xml:space="preserve"> </w:t>
      </w:r>
      <w:r>
        <w:t>работе, форма</w:t>
      </w:r>
      <w:r>
        <w:rPr>
          <w:spacing w:val="-2"/>
        </w:rPr>
        <w:t xml:space="preserve"> </w:t>
      </w:r>
      <w:r>
        <w:t>систематизации данных".</w:t>
      </w:r>
    </w:p>
    <w:p w:rsidR="00292DCE" w:rsidRDefault="00F301D9" w:rsidP="000B0FD5">
      <w:pPr>
        <w:pStyle w:val="a5"/>
        <w:numPr>
          <w:ilvl w:val="3"/>
          <w:numId w:val="152"/>
        </w:numPr>
        <w:tabs>
          <w:tab w:val="left" w:pos="1301"/>
        </w:tabs>
        <w:spacing w:before="164"/>
        <w:ind w:left="1300" w:hanging="901"/>
        <w:rPr>
          <w:sz w:val="24"/>
        </w:rPr>
      </w:pPr>
      <w:r>
        <w:rPr>
          <w:sz w:val="24"/>
        </w:rPr>
        <w:t>История</w:t>
      </w:r>
      <w:r>
        <w:rPr>
          <w:spacing w:val="-4"/>
          <w:sz w:val="24"/>
        </w:rPr>
        <w:t xml:space="preserve"> </w:t>
      </w:r>
      <w:r>
        <w:rPr>
          <w:sz w:val="24"/>
        </w:rPr>
        <w:t>географических</w:t>
      </w:r>
      <w:r>
        <w:rPr>
          <w:spacing w:val="-1"/>
          <w:sz w:val="24"/>
        </w:rPr>
        <w:t xml:space="preserve"> </w:t>
      </w:r>
      <w:r>
        <w:rPr>
          <w:sz w:val="24"/>
        </w:rPr>
        <w:t>открытий.</w:t>
      </w:r>
    </w:p>
    <w:p w:rsidR="00292DCE" w:rsidRDefault="00F301D9">
      <w:pPr>
        <w:pStyle w:val="a3"/>
        <w:spacing w:before="180" w:line="254" w:lineRule="auto"/>
        <w:ind w:right="465"/>
      </w:pPr>
      <w:r>
        <w:t>Представления о мире в древности (Древний Китай, Древний Египет, Древняя Греция, Древний Рим).</w:t>
      </w:r>
      <w:r>
        <w:rPr>
          <w:spacing w:val="-57"/>
        </w:rPr>
        <w:t xml:space="preserve"> </w:t>
      </w:r>
      <w:r>
        <w:t>Путешествие Пифея. Плавания финикийцев вокруг Африки. Экспедиции Т. Хейердала как модель</w:t>
      </w:r>
      <w:r>
        <w:rPr>
          <w:spacing w:val="1"/>
        </w:rPr>
        <w:t xml:space="preserve"> </w:t>
      </w:r>
      <w:r>
        <w:t>путешествий</w:t>
      </w:r>
      <w:r>
        <w:rPr>
          <w:spacing w:val="-1"/>
        </w:rPr>
        <w:t xml:space="preserve"> </w:t>
      </w:r>
      <w:r>
        <w:t>в</w:t>
      </w:r>
      <w:r>
        <w:rPr>
          <w:spacing w:val="-1"/>
        </w:rPr>
        <w:t xml:space="preserve"> </w:t>
      </w:r>
      <w:r>
        <w:t>древности. Появление</w:t>
      </w:r>
      <w:r>
        <w:rPr>
          <w:spacing w:val="-2"/>
        </w:rPr>
        <w:t xml:space="preserve"> </w:t>
      </w:r>
      <w:r>
        <w:t>географических</w:t>
      </w:r>
      <w:r>
        <w:rPr>
          <w:spacing w:val="2"/>
        </w:rPr>
        <w:t xml:space="preserve"> </w:t>
      </w:r>
      <w:r>
        <w:t>карт.</w:t>
      </w:r>
    </w:p>
    <w:p w:rsidR="00292DCE" w:rsidRDefault="00F301D9">
      <w:pPr>
        <w:pStyle w:val="a3"/>
        <w:spacing w:before="162" w:line="252" w:lineRule="auto"/>
        <w:ind w:right="1118"/>
      </w:pPr>
      <w:r>
        <w:t>География в эпоху Средневековья: путешествия и открытия викингов, древних арабов, русских</w:t>
      </w:r>
      <w:r>
        <w:rPr>
          <w:spacing w:val="-57"/>
        </w:rPr>
        <w:t xml:space="preserve"> </w:t>
      </w:r>
      <w:r>
        <w:t>землепроходцев.</w:t>
      </w:r>
      <w:r>
        <w:rPr>
          <w:spacing w:val="-2"/>
        </w:rPr>
        <w:t xml:space="preserve"> </w:t>
      </w:r>
      <w:r>
        <w:t>Путешествия М.</w:t>
      </w:r>
      <w:r>
        <w:rPr>
          <w:spacing w:val="-1"/>
        </w:rPr>
        <w:t xml:space="preserve"> </w:t>
      </w:r>
      <w:r>
        <w:t>Поло</w:t>
      </w:r>
      <w:r>
        <w:rPr>
          <w:spacing w:val="-2"/>
        </w:rPr>
        <w:t xml:space="preserve"> </w:t>
      </w:r>
      <w:r>
        <w:t>и А.</w:t>
      </w:r>
      <w:r>
        <w:rPr>
          <w:spacing w:val="-1"/>
        </w:rPr>
        <w:t xml:space="preserve"> </w:t>
      </w:r>
      <w:r>
        <w:t>Никитина.</w:t>
      </w:r>
    </w:p>
    <w:p w:rsidR="00292DCE" w:rsidRDefault="00F301D9">
      <w:pPr>
        <w:pStyle w:val="a3"/>
        <w:spacing w:before="165" w:line="254" w:lineRule="auto"/>
        <w:ind w:right="387"/>
      </w:pPr>
      <w:r>
        <w:t>Эпоха Великих географических открытий. Три пути в Индию. Открытие Нового света - экспедиция Х.</w:t>
      </w:r>
      <w:r>
        <w:rPr>
          <w:spacing w:val="-57"/>
        </w:rPr>
        <w:t xml:space="preserve"> </w:t>
      </w:r>
      <w:r>
        <w:t>Колумба. Первое кругосветное плавание - экспедиция Ф. Магеллана. Значение 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2"/>
        </w:rPr>
        <w:t xml:space="preserve"> </w:t>
      </w:r>
      <w:r>
        <w:t>эпохи</w:t>
      </w:r>
      <w:r>
        <w:rPr>
          <w:spacing w:val="-1"/>
        </w:rPr>
        <w:t xml:space="preserve"> </w:t>
      </w:r>
      <w:r>
        <w:t>Великих</w:t>
      </w:r>
      <w:r>
        <w:rPr>
          <w:spacing w:val="1"/>
        </w:rPr>
        <w:t xml:space="preserve"> </w:t>
      </w:r>
      <w:r>
        <w:t>географических</w:t>
      </w:r>
      <w:r>
        <w:rPr>
          <w:spacing w:val="2"/>
        </w:rPr>
        <w:t xml:space="preserve"> </w:t>
      </w:r>
      <w:r>
        <w:t>открытий.</w:t>
      </w:r>
    </w:p>
    <w:p w:rsidR="00292DCE" w:rsidRDefault="00F301D9">
      <w:pPr>
        <w:pStyle w:val="a3"/>
        <w:spacing w:before="161" w:line="254" w:lineRule="auto"/>
        <w:ind w:right="508"/>
      </w:pPr>
      <w:r>
        <w:t>Географические открытия XVII - XIX вв. Поиски Южной Земли - открытие Австралии. Русские</w:t>
      </w:r>
      <w:r>
        <w:rPr>
          <w:spacing w:val="1"/>
        </w:rPr>
        <w:t xml:space="preserve"> </w:t>
      </w:r>
      <w:r>
        <w:t>путешественники и мореплаватели на северо-востоке Азии. Первая русская кругосветная экспедиция</w:t>
      </w:r>
      <w:r>
        <w:rPr>
          <w:spacing w:val="-57"/>
        </w:rPr>
        <w:t xml:space="preserve"> </w:t>
      </w:r>
      <w:r>
        <w:t>(Русская</w:t>
      </w:r>
      <w:r>
        <w:rPr>
          <w:spacing w:val="-1"/>
        </w:rPr>
        <w:t xml:space="preserve"> </w:t>
      </w:r>
      <w:r>
        <w:t>экспедиция</w:t>
      </w:r>
      <w:r>
        <w:rPr>
          <w:spacing w:val="-1"/>
        </w:rPr>
        <w:t xml:space="preserve"> </w:t>
      </w:r>
      <w:r>
        <w:t>Ф.Ф.</w:t>
      </w:r>
      <w:r>
        <w:rPr>
          <w:spacing w:val="-2"/>
        </w:rPr>
        <w:t xml:space="preserve"> </w:t>
      </w:r>
      <w:r>
        <w:t>Беллинсгаузена, М.П.</w:t>
      </w:r>
      <w:r>
        <w:rPr>
          <w:spacing w:val="-2"/>
        </w:rPr>
        <w:t xml:space="preserve"> </w:t>
      </w:r>
      <w:r>
        <w:t>Лазарева</w:t>
      </w:r>
      <w:r>
        <w:rPr>
          <w:spacing w:val="5"/>
        </w:rPr>
        <w:t xml:space="preserve"> </w:t>
      </w:r>
      <w:r>
        <w:t>-</w:t>
      </w:r>
      <w:r>
        <w:rPr>
          <w:spacing w:val="-1"/>
        </w:rPr>
        <w:t xml:space="preserve"> </w:t>
      </w:r>
      <w:r>
        <w:t>открытие</w:t>
      </w:r>
      <w:r>
        <w:rPr>
          <w:spacing w:val="-2"/>
        </w:rPr>
        <w:t xml:space="preserve"> </w:t>
      </w:r>
      <w:r>
        <w:t>Антарктиды).</w:t>
      </w:r>
    </w:p>
    <w:p w:rsidR="00292DCE" w:rsidRDefault="00F301D9">
      <w:pPr>
        <w:pStyle w:val="a3"/>
        <w:spacing w:before="162" w:line="252" w:lineRule="auto"/>
        <w:ind w:right="580"/>
      </w:pPr>
      <w:r>
        <w:t>Географические исследования в XX в. Исследование полярных областей Земли. Изучение Мирового</w:t>
      </w:r>
      <w:r>
        <w:rPr>
          <w:spacing w:val="-57"/>
        </w:rPr>
        <w:t xml:space="preserve"> </w:t>
      </w:r>
      <w:r>
        <w:t>океана.</w:t>
      </w:r>
      <w:r>
        <w:rPr>
          <w:spacing w:val="-1"/>
        </w:rPr>
        <w:t xml:space="preserve"> </w:t>
      </w:r>
      <w:r>
        <w:t>Географические</w:t>
      </w:r>
      <w:r>
        <w:rPr>
          <w:spacing w:val="-1"/>
        </w:rPr>
        <w:t xml:space="preserve"> </w:t>
      </w:r>
      <w:r>
        <w:t>открытия Новейшего</w:t>
      </w:r>
      <w:r>
        <w:rPr>
          <w:spacing w:val="-2"/>
        </w:rPr>
        <w:t xml:space="preserve"> </w:t>
      </w:r>
      <w:r>
        <w:t>времени.</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909"/>
      </w:pPr>
      <w:r>
        <w:lastRenderedPageBreak/>
        <w:t>Практические работы: "Обозначение на контурной карте географических объектов, открытых в</w:t>
      </w:r>
      <w:r>
        <w:rPr>
          <w:spacing w:val="1"/>
        </w:rPr>
        <w:t xml:space="preserve"> </w:t>
      </w:r>
      <w:r>
        <w:t>разные периоды", "Сравнение карт Эратосфена, Птолемея и современных карт по предложенным</w:t>
      </w:r>
      <w:r>
        <w:rPr>
          <w:spacing w:val="-57"/>
        </w:rPr>
        <w:t xml:space="preserve"> </w:t>
      </w:r>
      <w:r>
        <w:t>учителем вопросам".</w:t>
      </w:r>
    </w:p>
    <w:p w:rsidR="00292DCE" w:rsidRDefault="00F301D9" w:rsidP="000B0FD5">
      <w:pPr>
        <w:pStyle w:val="a5"/>
        <w:numPr>
          <w:ilvl w:val="2"/>
          <w:numId w:val="152"/>
        </w:numPr>
        <w:tabs>
          <w:tab w:val="left" w:pos="1121"/>
        </w:tabs>
        <w:spacing w:before="160"/>
        <w:ind w:left="1120" w:hanging="721"/>
        <w:rPr>
          <w:sz w:val="24"/>
        </w:rPr>
      </w:pPr>
      <w:r>
        <w:rPr>
          <w:sz w:val="24"/>
        </w:rPr>
        <w:t>Изображения</w:t>
      </w:r>
      <w:r>
        <w:rPr>
          <w:spacing w:val="-5"/>
          <w:sz w:val="24"/>
        </w:rPr>
        <w:t xml:space="preserve"> </w:t>
      </w:r>
      <w:r>
        <w:rPr>
          <w:sz w:val="24"/>
        </w:rPr>
        <w:t>земной</w:t>
      </w:r>
      <w:r>
        <w:rPr>
          <w:spacing w:val="-4"/>
          <w:sz w:val="24"/>
        </w:rPr>
        <w:t xml:space="preserve"> </w:t>
      </w:r>
      <w:r>
        <w:rPr>
          <w:sz w:val="24"/>
        </w:rPr>
        <w:t>поверхности.</w:t>
      </w:r>
    </w:p>
    <w:p w:rsidR="00292DCE" w:rsidRDefault="00F301D9" w:rsidP="000B0FD5">
      <w:pPr>
        <w:pStyle w:val="a5"/>
        <w:numPr>
          <w:ilvl w:val="3"/>
          <w:numId w:val="152"/>
        </w:numPr>
        <w:tabs>
          <w:tab w:val="left" w:pos="1301"/>
        </w:tabs>
        <w:spacing w:before="178"/>
        <w:ind w:left="1300" w:hanging="901"/>
        <w:rPr>
          <w:sz w:val="24"/>
        </w:rPr>
      </w:pPr>
      <w:r>
        <w:rPr>
          <w:sz w:val="24"/>
        </w:rPr>
        <w:t>Планы</w:t>
      </w:r>
      <w:r>
        <w:rPr>
          <w:spacing w:val="-3"/>
          <w:sz w:val="24"/>
        </w:rPr>
        <w:t xml:space="preserve"> </w:t>
      </w:r>
      <w:r>
        <w:rPr>
          <w:sz w:val="24"/>
        </w:rPr>
        <w:t>местности.</w:t>
      </w:r>
    </w:p>
    <w:p w:rsidR="00292DCE" w:rsidRDefault="00F301D9">
      <w:pPr>
        <w:pStyle w:val="a3"/>
        <w:spacing w:before="177" w:line="254" w:lineRule="auto"/>
        <w:ind w:right="367"/>
      </w:pPr>
      <w:r>
        <w:t>Виды изображения земной поверхности. Планы местности. Условные знаки. Масштаб. Виды</w:t>
      </w:r>
      <w:r>
        <w:rPr>
          <w:spacing w:val="1"/>
        </w:rPr>
        <w:t xml:space="preserve"> </w:t>
      </w:r>
      <w:r>
        <w:t>масштаба. Способы определения расстояний на местности. Глазомерная, полярная и маршрутная</w:t>
      </w:r>
      <w:r>
        <w:rPr>
          <w:spacing w:val="1"/>
        </w:rPr>
        <w:t xml:space="preserve"> </w:t>
      </w:r>
      <w:r>
        <w:t>съемка местности. Изображение на планах местности неровностей земной поверхности. Абсолютная и</w:t>
      </w:r>
      <w:r>
        <w:rPr>
          <w:spacing w:val="-57"/>
        </w:rPr>
        <w:t xml:space="preserve"> </w:t>
      </w:r>
      <w:r>
        <w:t>относительная</w:t>
      </w:r>
      <w:r>
        <w:rPr>
          <w:spacing w:val="1"/>
        </w:rPr>
        <w:t xml:space="preserve"> </w:t>
      </w:r>
      <w:r>
        <w:t>высоты.</w:t>
      </w:r>
      <w:r>
        <w:rPr>
          <w:spacing w:val="2"/>
        </w:rPr>
        <w:t xml:space="preserve"> </w:t>
      </w:r>
      <w:r>
        <w:t>Профессия</w:t>
      </w:r>
      <w:r>
        <w:rPr>
          <w:spacing w:val="1"/>
        </w:rPr>
        <w:t xml:space="preserve"> </w:t>
      </w:r>
      <w:r>
        <w:t>топограф.</w:t>
      </w:r>
      <w:r>
        <w:rPr>
          <w:spacing w:val="2"/>
        </w:rPr>
        <w:t xml:space="preserve"> </w:t>
      </w:r>
      <w:r>
        <w:t>Ориентирование по</w:t>
      </w:r>
      <w:r>
        <w:rPr>
          <w:spacing w:val="2"/>
        </w:rPr>
        <w:t xml:space="preserve"> </w:t>
      </w:r>
      <w:r>
        <w:t>плану</w:t>
      </w:r>
      <w:r>
        <w:rPr>
          <w:spacing w:val="-2"/>
        </w:rPr>
        <w:t xml:space="preserve"> </w:t>
      </w:r>
      <w:r>
        <w:t>местности:</w:t>
      </w:r>
      <w:r>
        <w:rPr>
          <w:spacing w:val="2"/>
        </w:rPr>
        <w:t xml:space="preserve"> </w:t>
      </w:r>
      <w:r>
        <w:t>стороны</w:t>
      </w:r>
      <w:r>
        <w:rPr>
          <w:spacing w:val="1"/>
        </w:rPr>
        <w:t xml:space="preserve"> </w:t>
      </w:r>
      <w:r>
        <w:t>горизонта. Азимут. Разнообразие планов (план города, туристические планы, военные, исторические и</w:t>
      </w:r>
      <w:r>
        <w:rPr>
          <w:spacing w:val="-57"/>
        </w:rPr>
        <w:t xml:space="preserve"> </w:t>
      </w:r>
      <w:r>
        <w:t>транспортные</w:t>
      </w:r>
      <w:r>
        <w:rPr>
          <w:spacing w:val="-4"/>
        </w:rPr>
        <w:t xml:space="preserve"> </w:t>
      </w:r>
      <w:r>
        <w:t>планы,</w:t>
      </w:r>
      <w:r>
        <w:rPr>
          <w:spacing w:val="-4"/>
        </w:rPr>
        <w:t xml:space="preserve"> </w:t>
      </w:r>
      <w:r>
        <w:t>планы</w:t>
      </w:r>
      <w:r>
        <w:rPr>
          <w:spacing w:val="-1"/>
        </w:rPr>
        <w:t xml:space="preserve"> </w:t>
      </w:r>
      <w:r>
        <w:t>местности</w:t>
      </w:r>
      <w:r>
        <w:rPr>
          <w:spacing w:val="-1"/>
        </w:rPr>
        <w:t xml:space="preserve"> </w:t>
      </w:r>
      <w:r>
        <w:t>в</w:t>
      </w:r>
      <w:r>
        <w:rPr>
          <w:spacing w:val="-3"/>
        </w:rPr>
        <w:t xml:space="preserve"> </w:t>
      </w:r>
      <w:r>
        <w:t>мобильных</w:t>
      </w:r>
      <w:r>
        <w:rPr>
          <w:spacing w:val="1"/>
        </w:rPr>
        <w:t xml:space="preserve"> </w:t>
      </w:r>
      <w:r>
        <w:t>приложениях)</w:t>
      </w:r>
      <w:r>
        <w:rPr>
          <w:spacing w:val="-1"/>
        </w:rPr>
        <w:t xml:space="preserve"> </w:t>
      </w:r>
      <w:r>
        <w:t>и</w:t>
      </w:r>
      <w:r>
        <w:rPr>
          <w:spacing w:val="-4"/>
        </w:rPr>
        <w:t xml:space="preserve"> </w:t>
      </w:r>
      <w:r>
        <w:t>области</w:t>
      </w:r>
      <w:r>
        <w:rPr>
          <w:spacing w:val="-1"/>
        </w:rPr>
        <w:t xml:space="preserve"> </w:t>
      </w:r>
      <w:r>
        <w:t>их</w:t>
      </w:r>
      <w:r>
        <w:rPr>
          <w:spacing w:val="1"/>
        </w:rPr>
        <w:t xml:space="preserve"> </w:t>
      </w:r>
      <w:r>
        <w:t>применения.</w:t>
      </w:r>
    </w:p>
    <w:p w:rsidR="00292DCE" w:rsidRDefault="00F301D9">
      <w:pPr>
        <w:pStyle w:val="a3"/>
        <w:spacing w:before="166" w:line="252" w:lineRule="auto"/>
        <w:ind w:right="638"/>
      </w:pPr>
      <w:r>
        <w:t>Практические работы: "Определение направлений и расстояний по плану местности", "Составление</w:t>
      </w:r>
      <w:r>
        <w:rPr>
          <w:spacing w:val="-57"/>
        </w:rPr>
        <w:t xml:space="preserve"> </w:t>
      </w:r>
      <w:r>
        <w:t>описания</w:t>
      </w:r>
      <w:r>
        <w:rPr>
          <w:spacing w:val="-1"/>
        </w:rPr>
        <w:t xml:space="preserve"> </w:t>
      </w:r>
      <w:r>
        <w:t>маршрута</w:t>
      </w:r>
      <w:r>
        <w:rPr>
          <w:spacing w:val="-1"/>
        </w:rPr>
        <w:t xml:space="preserve"> </w:t>
      </w:r>
      <w:r>
        <w:t>по плану</w:t>
      </w:r>
      <w:r>
        <w:rPr>
          <w:spacing w:val="-6"/>
        </w:rPr>
        <w:t xml:space="preserve"> </w:t>
      </w:r>
      <w:r>
        <w:t>местности".</w:t>
      </w:r>
    </w:p>
    <w:p w:rsidR="00292DCE" w:rsidRDefault="00F301D9" w:rsidP="000B0FD5">
      <w:pPr>
        <w:pStyle w:val="a5"/>
        <w:numPr>
          <w:ilvl w:val="3"/>
          <w:numId w:val="152"/>
        </w:numPr>
        <w:tabs>
          <w:tab w:val="left" w:pos="1301"/>
        </w:tabs>
        <w:spacing w:before="162"/>
        <w:ind w:left="1300" w:hanging="901"/>
        <w:rPr>
          <w:sz w:val="24"/>
        </w:rPr>
      </w:pPr>
      <w:r>
        <w:rPr>
          <w:sz w:val="24"/>
        </w:rPr>
        <w:t>Географические</w:t>
      </w:r>
      <w:r>
        <w:rPr>
          <w:spacing w:val="-6"/>
          <w:sz w:val="24"/>
        </w:rPr>
        <w:t xml:space="preserve"> </w:t>
      </w:r>
      <w:r>
        <w:rPr>
          <w:sz w:val="24"/>
        </w:rPr>
        <w:t>карты.</w:t>
      </w:r>
    </w:p>
    <w:p w:rsidR="00292DCE" w:rsidRDefault="00F301D9">
      <w:pPr>
        <w:pStyle w:val="a3"/>
        <w:spacing w:before="180" w:line="254" w:lineRule="auto"/>
      </w:pPr>
      <w:r>
        <w:t>Различия</w:t>
      </w:r>
      <w:r>
        <w:rPr>
          <w:spacing w:val="-4"/>
        </w:rPr>
        <w:t xml:space="preserve"> </w:t>
      </w:r>
      <w:r>
        <w:t>глобуса</w:t>
      </w:r>
      <w:r>
        <w:rPr>
          <w:spacing w:val="-4"/>
        </w:rPr>
        <w:t xml:space="preserve"> </w:t>
      </w:r>
      <w:r>
        <w:t>и</w:t>
      </w:r>
      <w:r>
        <w:rPr>
          <w:spacing w:val="-3"/>
        </w:rPr>
        <w:t xml:space="preserve"> </w:t>
      </w:r>
      <w:r>
        <w:t>географических</w:t>
      </w:r>
      <w:r>
        <w:rPr>
          <w:spacing w:val="-1"/>
        </w:rPr>
        <w:t xml:space="preserve"> </w:t>
      </w:r>
      <w:r>
        <w:t>карт.</w:t>
      </w:r>
      <w:r>
        <w:rPr>
          <w:spacing w:val="-5"/>
        </w:rPr>
        <w:t xml:space="preserve"> </w:t>
      </w:r>
      <w:r>
        <w:t>Способы</w:t>
      </w:r>
      <w:r>
        <w:rPr>
          <w:spacing w:val="-4"/>
        </w:rPr>
        <w:t xml:space="preserve"> </w:t>
      </w:r>
      <w:r>
        <w:t>перехода</w:t>
      </w:r>
      <w:r>
        <w:rPr>
          <w:spacing w:val="-4"/>
        </w:rPr>
        <w:t xml:space="preserve"> </w:t>
      </w:r>
      <w:r>
        <w:t>от</w:t>
      </w:r>
      <w:r>
        <w:rPr>
          <w:spacing w:val="-3"/>
        </w:rPr>
        <w:t xml:space="preserve"> </w:t>
      </w:r>
      <w:r>
        <w:t>сферической</w:t>
      </w:r>
      <w:r>
        <w:rPr>
          <w:spacing w:val="-3"/>
        </w:rPr>
        <w:t xml:space="preserve"> </w:t>
      </w:r>
      <w:r>
        <w:t>поверхности</w:t>
      </w:r>
      <w:r>
        <w:rPr>
          <w:spacing w:val="-3"/>
        </w:rPr>
        <w:t xml:space="preserve"> </w:t>
      </w:r>
      <w:r>
        <w:t>глобуса</w:t>
      </w:r>
      <w:r>
        <w:rPr>
          <w:spacing w:val="-4"/>
        </w:rPr>
        <w:t xml:space="preserve"> </w:t>
      </w:r>
      <w:r>
        <w:t>к</w:t>
      </w:r>
      <w:r>
        <w:rPr>
          <w:spacing w:val="-57"/>
        </w:rPr>
        <w:t xml:space="preserve"> </w:t>
      </w:r>
      <w:r>
        <w:t>плоскости</w:t>
      </w:r>
      <w:r>
        <w:rPr>
          <w:spacing w:val="-2"/>
        </w:rPr>
        <w:t xml:space="preserve"> </w:t>
      </w:r>
      <w:r>
        <w:t>географической</w:t>
      </w:r>
      <w:r>
        <w:rPr>
          <w:spacing w:val="-2"/>
        </w:rPr>
        <w:t xml:space="preserve"> </w:t>
      </w:r>
      <w:r>
        <w:t>карты.</w:t>
      </w:r>
      <w:r>
        <w:rPr>
          <w:spacing w:val="-1"/>
        </w:rPr>
        <w:t xml:space="preserve"> </w:t>
      </w:r>
      <w:r>
        <w:t>Градусная сеть</w:t>
      </w:r>
      <w:r>
        <w:rPr>
          <w:spacing w:val="-2"/>
        </w:rPr>
        <w:t xml:space="preserve"> </w:t>
      </w:r>
      <w:r>
        <w:t>на</w:t>
      </w:r>
      <w:r>
        <w:rPr>
          <w:spacing w:val="-2"/>
        </w:rPr>
        <w:t xml:space="preserve"> </w:t>
      </w:r>
      <w:r>
        <w:t>глобусе</w:t>
      </w:r>
      <w:r>
        <w:rPr>
          <w:spacing w:val="-3"/>
        </w:rPr>
        <w:t xml:space="preserve"> </w:t>
      </w:r>
      <w:r>
        <w:t>и</w:t>
      </w:r>
      <w:r>
        <w:rPr>
          <w:spacing w:val="-1"/>
        </w:rPr>
        <w:t xml:space="preserve"> </w:t>
      </w:r>
      <w:r>
        <w:t>картах.</w:t>
      </w:r>
      <w:r>
        <w:rPr>
          <w:spacing w:val="-2"/>
        </w:rPr>
        <w:t xml:space="preserve"> </w:t>
      </w:r>
      <w:r>
        <w:t>Параллели</w:t>
      </w:r>
      <w:r>
        <w:rPr>
          <w:spacing w:val="-2"/>
        </w:rPr>
        <w:t xml:space="preserve"> </w:t>
      </w:r>
      <w:r>
        <w:t>и</w:t>
      </w:r>
      <w:r>
        <w:rPr>
          <w:spacing w:val="-1"/>
        </w:rPr>
        <w:t xml:space="preserve"> </w:t>
      </w:r>
      <w:r>
        <w:t>меридианы.</w:t>
      </w:r>
    </w:p>
    <w:p w:rsidR="00292DCE" w:rsidRDefault="00F301D9">
      <w:pPr>
        <w:pStyle w:val="a3"/>
        <w:spacing w:line="252" w:lineRule="auto"/>
        <w:ind w:right="449"/>
      </w:pPr>
      <w:r>
        <w:t>Экватор и нулевой меридиан. Географические координаты. Географическая широта и географическая</w:t>
      </w:r>
      <w:r>
        <w:rPr>
          <w:spacing w:val="-57"/>
        </w:rPr>
        <w:t xml:space="preserve"> </w:t>
      </w:r>
      <w:r>
        <w:t>долгота,</w:t>
      </w:r>
      <w:r>
        <w:rPr>
          <w:spacing w:val="-1"/>
        </w:rPr>
        <w:t xml:space="preserve"> </w:t>
      </w:r>
      <w:r>
        <w:t>их</w:t>
      </w:r>
      <w:r>
        <w:rPr>
          <w:spacing w:val="1"/>
        </w:rPr>
        <w:t xml:space="preserve"> </w:t>
      </w:r>
      <w:r>
        <w:t>определение</w:t>
      </w:r>
      <w:r>
        <w:rPr>
          <w:spacing w:val="-2"/>
        </w:rPr>
        <w:t xml:space="preserve"> </w:t>
      </w:r>
      <w:r>
        <w:t>на</w:t>
      </w:r>
      <w:r>
        <w:rPr>
          <w:spacing w:val="-1"/>
        </w:rPr>
        <w:t xml:space="preserve"> </w:t>
      </w:r>
      <w:r>
        <w:t>глобусе</w:t>
      </w:r>
      <w:r>
        <w:rPr>
          <w:spacing w:val="-2"/>
        </w:rPr>
        <w:t xml:space="preserve"> </w:t>
      </w:r>
      <w:r>
        <w:t>и</w:t>
      </w:r>
      <w:r>
        <w:rPr>
          <w:spacing w:val="-1"/>
        </w:rPr>
        <w:t xml:space="preserve"> </w:t>
      </w:r>
      <w:r>
        <w:t>картах.</w:t>
      </w:r>
      <w:r>
        <w:rPr>
          <w:spacing w:val="-3"/>
        </w:rPr>
        <w:t xml:space="preserve"> </w:t>
      </w:r>
      <w:r>
        <w:t>Определение</w:t>
      </w:r>
      <w:r>
        <w:rPr>
          <w:spacing w:val="-2"/>
        </w:rPr>
        <w:t xml:space="preserve"> </w:t>
      </w:r>
      <w:r>
        <w:t>расстояний</w:t>
      </w:r>
      <w:r>
        <w:rPr>
          <w:spacing w:val="-1"/>
        </w:rPr>
        <w:t xml:space="preserve"> </w:t>
      </w:r>
      <w:r>
        <w:t>по глобусу.</w:t>
      </w:r>
    </w:p>
    <w:p w:rsidR="00292DCE" w:rsidRDefault="00F301D9">
      <w:pPr>
        <w:pStyle w:val="a3"/>
        <w:spacing w:before="167" w:line="254" w:lineRule="auto"/>
        <w:ind w:right="478"/>
      </w:pPr>
      <w:r>
        <w:t>Искажения на карте. Линии градусной сети на картах. Определение расстояний с помощью масштаба</w:t>
      </w:r>
      <w:r>
        <w:rPr>
          <w:spacing w:val="-57"/>
        </w:rPr>
        <w:t xml:space="preserve"> </w:t>
      </w:r>
      <w:r>
        <w:t>и градусной сети. Разнообразие географических карт и их классификации. Способы изображения на</w:t>
      </w:r>
      <w:r>
        <w:rPr>
          <w:spacing w:val="1"/>
        </w:rPr>
        <w:t xml:space="preserve"> </w:t>
      </w:r>
      <w:r>
        <w:t>мелкомасштабных</w:t>
      </w:r>
      <w:r>
        <w:rPr>
          <w:spacing w:val="-1"/>
        </w:rPr>
        <w:t xml:space="preserve"> </w:t>
      </w:r>
      <w:r>
        <w:t>географических</w:t>
      </w:r>
      <w:r>
        <w:rPr>
          <w:spacing w:val="-3"/>
        </w:rPr>
        <w:t xml:space="preserve"> </w:t>
      </w:r>
      <w:r>
        <w:t>картах.</w:t>
      </w:r>
      <w:r>
        <w:rPr>
          <w:spacing w:val="-1"/>
        </w:rPr>
        <w:t xml:space="preserve"> </w:t>
      </w:r>
      <w:r>
        <w:t>Изображение</w:t>
      </w:r>
      <w:r>
        <w:rPr>
          <w:spacing w:val="-3"/>
        </w:rPr>
        <w:t xml:space="preserve"> </w:t>
      </w:r>
      <w:r>
        <w:t>на</w:t>
      </w:r>
      <w:r>
        <w:rPr>
          <w:spacing w:val="-3"/>
        </w:rPr>
        <w:t xml:space="preserve"> </w:t>
      </w:r>
      <w:r>
        <w:t>физических</w:t>
      </w:r>
      <w:r>
        <w:rPr>
          <w:spacing w:val="1"/>
        </w:rPr>
        <w:t xml:space="preserve"> </w:t>
      </w:r>
      <w:r>
        <w:t>картах высот</w:t>
      </w:r>
      <w:r>
        <w:rPr>
          <w:spacing w:val="-2"/>
        </w:rPr>
        <w:t xml:space="preserve"> </w:t>
      </w:r>
      <w:r>
        <w:t>и</w:t>
      </w:r>
      <w:r>
        <w:rPr>
          <w:spacing w:val="-2"/>
        </w:rPr>
        <w:t xml:space="preserve"> </w:t>
      </w:r>
      <w:r>
        <w:t>глубин.</w:t>
      </w:r>
    </w:p>
    <w:p w:rsidR="00292DCE" w:rsidRDefault="00F301D9">
      <w:pPr>
        <w:pStyle w:val="a3"/>
        <w:spacing w:before="1" w:line="254" w:lineRule="auto"/>
        <w:ind w:right="403"/>
      </w:pPr>
      <w:r>
        <w:t>Географический атлас. Использование карт в жизни и хозяйственной деятельности людей. Сходство и</w:t>
      </w:r>
      <w:r>
        <w:rPr>
          <w:spacing w:val="-57"/>
        </w:rPr>
        <w:t xml:space="preserve"> </w:t>
      </w:r>
      <w:r>
        <w:t>различие 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292DCE" w:rsidRDefault="00F301D9">
      <w:pPr>
        <w:pStyle w:val="a3"/>
        <w:spacing w:before="162" w:line="252" w:lineRule="auto"/>
        <w:ind w:right="543"/>
      </w:pPr>
      <w:r>
        <w:t>Практические работы: "Определение направлений и расстояний по карте полушарий", "Определение</w:t>
      </w:r>
      <w:r>
        <w:rPr>
          <w:spacing w:val="-57"/>
        </w:rPr>
        <w:t xml:space="preserve"> </w:t>
      </w:r>
      <w:r>
        <w:t>географических</w:t>
      </w:r>
      <w:r>
        <w:rPr>
          <w:spacing w:val="-1"/>
        </w:rPr>
        <w:t xml:space="preserve"> </w:t>
      </w:r>
      <w:r>
        <w:t>координат</w:t>
      </w:r>
      <w:r>
        <w:rPr>
          <w:spacing w:val="-2"/>
        </w:rPr>
        <w:t xml:space="preserve"> </w:t>
      </w:r>
      <w:r>
        <w:t>объектов</w:t>
      </w:r>
      <w:r>
        <w:rPr>
          <w:spacing w:val="-2"/>
        </w:rPr>
        <w:t xml:space="preserve"> </w:t>
      </w:r>
      <w:r>
        <w:t>и</w:t>
      </w:r>
      <w:r>
        <w:rPr>
          <w:spacing w:val="-3"/>
        </w:rPr>
        <w:t xml:space="preserve"> </w:t>
      </w:r>
      <w:r>
        <w:t>определение</w:t>
      </w:r>
      <w:r>
        <w:rPr>
          <w:spacing w:val="-3"/>
        </w:rPr>
        <w:t xml:space="preserve"> </w:t>
      </w:r>
      <w:r>
        <w:t>объектов</w:t>
      </w:r>
      <w:r>
        <w:rPr>
          <w:spacing w:val="-2"/>
        </w:rPr>
        <w:t xml:space="preserve"> </w:t>
      </w:r>
      <w:r>
        <w:t>по</w:t>
      </w:r>
      <w:r>
        <w:rPr>
          <w:spacing w:val="-5"/>
        </w:rPr>
        <w:t xml:space="preserve"> </w:t>
      </w:r>
      <w:r>
        <w:t>их географическим</w:t>
      </w:r>
      <w:r>
        <w:rPr>
          <w:spacing w:val="-4"/>
        </w:rPr>
        <w:t xml:space="preserve"> </w:t>
      </w:r>
      <w:r>
        <w:t>координатам".</w:t>
      </w:r>
    </w:p>
    <w:p w:rsidR="00292DCE" w:rsidRDefault="00F301D9" w:rsidP="000B0FD5">
      <w:pPr>
        <w:pStyle w:val="a5"/>
        <w:numPr>
          <w:ilvl w:val="2"/>
          <w:numId w:val="152"/>
        </w:numPr>
        <w:tabs>
          <w:tab w:val="left" w:pos="1121"/>
        </w:tabs>
        <w:spacing w:before="164"/>
        <w:ind w:left="1120" w:hanging="721"/>
        <w:rPr>
          <w:sz w:val="24"/>
        </w:rPr>
      </w:pPr>
      <w:r>
        <w:rPr>
          <w:sz w:val="24"/>
        </w:rPr>
        <w:t>Земля</w:t>
      </w:r>
      <w:r>
        <w:rPr>
          <w:spacing w:val="-3"/>
          <w:sz w:val="24"/>
        </w:rPr>
        <w:t xml:space="preserve"> </w:t>
      </w:r>
      <w:r>
        <w:rPr>
          <w:sz w:val="24"/>
        </w:rPr>
        <w:t>-</w:t>
      </w:r>
      <w:r>
        <w:rPr>
          <w:spacing w:val="-3"/>
          <w:sz w:val="24"/>
        </w:rPr>
        <w:t xml:space="preserve"> </w:t>
      </w:r>
      <w:r>
        <w:rPr>
          <w:sz w:val="24"/>
        </w:rPr>
        <w:t>планета</w:t>
      </w:r>
      <w:r>
        <w:rPr>
          <w:spacing w:val="-1"/>
          <w:sz w:val="24"/>
        </w:rPr>
        <w:t xml:space="preserve"> </w:t>
      </w:r>
      <w:r>
        <w:rPr>
          <w:sz w:val="24"/>
        </w:rPr>
        <w:t>Солнечной</w:t>
      </w:r>
      <w:r>
        <w:rPr>
          <w:spacing w:val="-2"/>
          <w:sz w:val="24"/>
        </w:rPr>
        <w:t xml:space="preserve"> </w:t>
      </w:r>
      <w:r>
        <w:rPr>
          <w:sz w:val="24"/>
        </w:rPr>
        <w:t>системы.</w:t>
      </w:r>
    </w:p>
    <w:p w:rsidR="00292DCE" w:rsidRDefault="00F301D9">
      <w:pPr>
        <w:pStyle w:val="a3"/>
        <w:spacing w:before="180" w:line="252" w:lineRule="auto"/>
        <w:ind w:right="1852"/>
      </w:pPr>
      <w:r>
        <w:t>Земля в Солнечной системе. Гипотезы возникновения Земли. Форма, размеры Земли, их</w:t>
      </w:r>
      <w:r>
        <w:rPr>
          <w:spacing w:val="-57"/>
        </w:rPr>
        <w:t xml:space="preserve"> </w:t>
      </w:r>
      <w:r>
        <w:t>географические</w:t>
      </w:r>
      <w:r>
        <w:rPr>
          <w:spacing w:val="-2"/>
        </w:rPr>
        <w:t xml:space="preserve"> </w:t>
      </w:r>
      <w:r>
        <w:t>следствия.</w:t>
      </w:r>
    </w:p>
    <w:p w:rsidR="00292DCE" w:rsidRDefault="00F301D9">
      <w:pPr>
        <w:pStyle w:val="a3"/>
        <w:spacing w:before="167" w:line="254" w:lineRule="auto"/>
        <w:ind w:right="606"/>
      </w:pPr>
      <w:r>
        <w:t>Движения Земли. Земная ось и географические полюсы. Географические следствия движения Земли</w:t>
      </w:r>
      <w:r>
        <w:rPr>
          <w:spacing w:val="-57"/>
        </w:rPr>
        <w:t xml:space="preserve"> </w:t>
      </w:r>
      <w:r>
        <w:t>вокруг Солнца. Смена времен года на Земле. Дни весеннего и осеннего равноденствия, летнего и</w:t>
      </w:r>
      <w:r>
        <w:rPr>
          <w:spacing w:val="1"/>
        </w:rPr>
        <w:t xml:space="preserve"> </w:t>
      </w:r>
      <w:r>
        <w:t>зимнего солнцестояния. Неравномерное распределение солнечного света и тепла на поверхности</w:t>
      </w:r>
      <w:r>
        <w:rPr>
          <w:spacing w:val="1"/>
        </w:rPr>
        <w:t xml:space="preserve"> </w:t>
      </w:r>
      <w:r>
        <w:t>Земли. Пояса освещенности. Тропики и полярные круги. Вращение Земли вокруг своей оси. Смена</w:t>
      </w:r>
      <w:r>
        <w:rPr>
          <w:spacing w:val="1"/>
        </w:rPr>
        <w:t xml:space="preserve"> </w:t>
      </w:r>
      <w:r>
        <w:t>дня</w:t>
      </w:r>
      <w:r>
        <w:rPr>
          <w:spacing w:val="-1"/>
        </w:rPr>
        <w:t xml:space="preserve"> </w:t>
      </w:r>
      <w:r>
        <w:t>и</w:t>
      </w:r>
      <w:r>
        <w:rPr>
          <w:spacing w:val="-2"/>
        </w:rPr>
        <w:t xml:space="preserve"> </w:t>
      </w:r>
      <w:r>
        <w:t>ночи на</w:t>
      </w:r>
      <w:r>
        <w:rPr>
          <w:spacing w:val="-1"/>
        </w:rPr>
        <w:t xml:space="preserve"> </w:t>
      </w:r>
      <w:r>
        <w:t>Земле.</w:t>
      </w:r>
    </w:p>
    <w:p w:rsidR="00292DCE" w:rsidRDefault="00F301D9">
      <w:pPr>
        <w:pStyle w:val="a3"/>
        <w:spacing w:before="161"/>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292DCE" w:rsidRDefault="00F301D9">
      <w:pPr>
        <w:pStyle w:val="a3"/>
        <w:spacing w:before="180" w:line="254" w:lineRule="auto"/>
        <w:ind w:right="980"/>
        <w:jc w:val="both"/>
      </w:pPr>
      <w:r>
        <w:t>Практическая работа "Выявление закономерностей изменения продолжительности дня и высоты</w:t>
      </w:r>
      <w:r>
        <w:rPr>
          <w:spacing w:val="-57"/>
        </w:rPr>
        <w:t xml:space="preserve"> </w:t>
      </w:r>
      <w:r>
        <w:t>Солнца над горизонтом в зависимости от географической широты и времени года на территории</w:t>
      </w:r>
      <w:r>
        <w:rPr>
          <w:spacing w:val="-57"/>
        </w:rPr>
        <w:t xml:space="preserve"> </w:t>
      </w:r>
      <w:r>
        <w:t>России".</w:t>
      </w:r>
    </w:p>
    <w:p w:rsidR="00292DCE" w:rsidRDefault="00F301D9" w:rsidP="000B0FD5">
      <w:pPr>
        <w:pStyle w:val="a5"/>
        <w:numPr>
          <w:ilvl w:val="2"/>
          <w:numId w:val="152"/>
        </w:numPr>
        <w:tabs>
          <w:tab w:val="left" w:pos="1121"/>
        </w:tabs>
        <w:spacing w:before="156"/>
        <w:ind w:left="1120" w:hanging="721"/>
        <w:rPr>
          <w:sz w:val="24"/>
        </w:rPr>
      </w:pPr>
      <w:r>
        <w:rPr>
          <w:sz w:val="24"/>
        </w:rPr>
        <w:t>Оболочки</w:t>
      </w:r>
      <w:r>
        <w:rPr>
          <w:spacing w:val="-2"/>
          <w:sz w:val="24"/>
        </w:rPr>
        <w:t xml:space="preserve"> </w:t>
      </w:r>
      <w:r>
        <w:rPr>
          <w:sz w:val="24"/>
        </w:rPr>
        <w:t>Земли.</w:t>
      </w:r>
      <w:r>
        <w:rPr>
          <w:spacing w:val="-2"/>
          <w:sz w:val="24"/>
        </w:rPr>
        <w:t xml:space="preserve"> </w:t>
      </w:r>
      <w:r>
        <w:rPr>
          <w:sz w:val="24"/>
        </w:rPr>
        <w:t>Литосфера</w:t>
      </w:r>
      <w:r>
        <w:rPr>
          <w:spacing w:val="-2"/>
          <w:sz w:val="24"/>
        </w:rPr>
        <w:t xml:space="preserve"> </w:t>
      </w:r>
      <w:r>
        <w:rPr>
          <w:sz w:val="24"/>
        </w:rPr>
        <w:t>-</w:t>
      </w:r>
      <w:r>
        <w:rPr>
          <w:spacing w:val="-3"/>
          <w:sz w:val="24"/>
        </w:rPr>
        <w:t xml:space="preserve"> </w:t>
      </w:r>
      <w:r>
        <w:rPr>
          <w:sz w:val="24"/>
        </w:rPr>
        <w:t>каменная</w:t>
      </w:r>
      <w:r>
        <w:rPr>
          <w:spacing w:val="-2"/>
          <w:sz w:val="24"/>
        </w:rPr>
        <w:t xml:space="preserve"> </w:t>
      </w:r>
      <w:r>
        <w:rPr>
          <w:sz w:val="24"/>
        </w:rPr>
        <w:t>оболочка</w:t>
      </w:r>
      <w:r>
        <w:rPr>
          <w:spacing w:val="-3"/>
          <w:sz w:val="24"/>
        </w:rPr>
        <w:t xml:space="preserve"> </w:t>
      </w:r>
      <w:r>
        <w:rPr>
          <w:sz w:val="24"/>
        </w:rPr>
        <w:t>Земли.</w:t>
      </w:r>
    </w:p>
    <w:p w:rsidR="00292DCE" w:rsidRDefault="00F301D9" w:rsidP="000B0FD5">
      <w:pPr>
        <w:pStyle w:val="a5"/>
        <w:numPr>
          <w:ilvl w:val="3"/>
          <w:numId w:val="152"/>
        </w:numPr>
        <w:tabs>
          <w:tab w:val="left" w:pos="1301"/>
        </w:tabs>
        <w:spacing w:before="180" w:line="254" w:lineRule="auto"/>
        <w:ind w:right="397"/>
        <w:rPr>
          <w:sz w:val="24"/>
        </w:rPr>
      </w:pPr>
      <w:r>
        <w:rPr>
          <w:sz w:val="24"/>
        </w:rPr>
        <w:t>Литосфера - твердая оболочка Земли. Методы изучения земных глубин. Внутреннее строение</w:t>
      </w:r>
      <w:r>
        <w:rPr>
          <w:spacing w:val="-57"/>
          <w:sz w:val="24"/>
        </w:rPr>
        <w:t xml:space="preserve"> </w:t>
      </w:r>
      <w:r>
        <w:rPr>
          <w:sz w:val="24"/>
        </w:rPr>
        <w:t>Земли:</w:t>
      </w:r>
      <w:r>
        <w:rPr>
          <w:spacing w:val="-3"/>
          <w:sz w:val="24"/>
        </w:rPr>
        <w:t xml:space="preserve"> </w:t>
      </w:r>
      <w:r>
        <w:rPr>
          <w:sz w:val="24"/>
        </w:rPr>
        <w:t>ядро,</w:t>
      </w:r>
      <w:r>
        <w:rPr>
          <w:spacing w:val="-3"/>
          <w:sz w:val="24"/>
        </w:rPr>
        <w:t xml:space="preserve"> </w:t>
      </w:r>
      <w:r>
        <w:rPr>
          <w:sz w:val="24"/>
        </w:rPr>
        <w:t>мантия,</w:t>
      </w:r>
      <w:r>
        <w:rPr>
          <w:spacing w:val="-3"/>
          <w:sz w:val="24"/>
        </w:rPr>
        <w:t xml:space="preserve"> </w:t>
      </w:r>
      <w:r>
        <w:rPr>
          <w:sz w:val="24"/>
        </w:rPr>
        <w:t>земная</w:t>
      </w:r>
      <w:r>
        <w:rPr>
          <w:spacing w:val="-3"/>
          <w:sz w:val="24"/>
        </w:rPr>
        <w:t xml:space="preserve"> </w:t>
      </w:r>
      <w:r>
        <w:rPr>
          <w:sz w:val="24"/>
        </w:rPr>
        <w:t>кора.</w:t>
      </w:r>
      <w:r>
        <w:rPr>
          <w:spacing w:val="-2"/>
          <w:sz w:val="24"/>
        </w:rPr>
        <w:t xml:space="preserve"> </w:t>
      </w:r>
      <w:r>
        <w:rPr>
          <w:sz w:val="24"/>
        </w:rPr>
        <w:t>Строение</w:t>
      </w:r>
      <w:r>
        <w:rPr>
          <w:spacing w:val="-4"/>
          <w:sz w:val="24"/>
        </w:rPr>
        <w:t xml:space="preserve"> </w:t>
      </w:r>
      <w:r>
        <w:rPr>
          <w:sz w:val="24"/>
        </w:rPr>
        <w:t>земной</w:t>
      </w:r>
      <w:r>
        <w:rPr>
          <w:spacing w:val="-3"/>
          <w:sz w:val="24"/>
        </w:rPr>
        <w:t xml:space="preserve"> </w:t>
      </w:r>
      <w:r>
        <w:rPr>
          <w:sz w:val="24"/>
        </w:rPr>
        <w:t>коры:</w:t>
      </w:r>
      <w:r>
        <w:rPr>
          <w:spacing w:val="-3"/>
          <w:sz w:val="24"/>
        </w:rPr>
        <w:t xml:space="preserve"> </w:t>
      </w:r>
      <w:r>
        <w:rPr>
          <w:sz w:val="24"/>
        </w:rPr>
        <w:t>материковая</w:t>
      </w:r>
      <w:r>
        <w:rPr>
          <w:spacing w:val="-2"/>
          <w:sz w:val="24"/>
        </w:rPr>
        <w:t xml:space="preserve"> </w:t>
      </w:r>
      <w:r>
        <w:rPr>
          <w:sz w:val="24"/>
        </w:rPr>
        <w:t>и</w:t>
      </w:r>
      <w:r>
        <w:rPr>
          <w:spacing w:val="-3"/>
          <w:sz w:val="24"/>
        </w:rPr>
        <w:t xml:space="preserve"> </w:t>
      </w:r>
      <w:r>
        <w:rPr>
          <w:sz w:val="24"/>
        </w:rPr>
        <w:t>океаническая</w:t>
      </w:r>
      <w:r>
        <w:rPr>
          <w:spacing w:val="-3"/>
          <w:sz w:val="24"/>
        </w:rPr>
        <w:t xml:space="preserve"> </w:t>
      </w:r>
      <w:r>
        <w:rPr>
          <w:sz w:val="24"/>
        </w:rPr>
        <w:t>кора.</w:t>
      </w:r>
      <w:r>
        <w:rPr>
          <w:spacing w:val="-3"/>
          <w:sz w:val="24"/>
        </w:rPr>
        <w:t xml:space="preserve"> </w:t>
      </w:r>
      <w:r>
        <w:rPr>
          <w:sz w:val="24"/>
        </w:rPr>
        <w:t>Вещества</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2" w:lineRule="auto"/>
        <w:ind w:right="623"/>
      </w:pPr>
      <w:r>
        <w:lastRenderedPageBreak/>
        <w:t>земной коры: минералы и горные породы. Образование горных пород. Магматические, осадочные и</w:t>
      </w:r>
      <w:r>
        <w:rPr>
          <w:spacing w:val="-57"/>
        </w:rPr>
        <w:t xml:space="preserve"> </w:t>
      </w:r>
      <w:r>
        <w:t>метаморфические</w:t>
      </w:r>
      <w:r>
        <w:rPr>
          <w:spacing w:val="-2"/>
        </w:rPr>
        <w:t xml:space="preserve"> </w:t>
      </w:r>
      <w:r>
        <w:t>горные</w:t>
      </w:r>
      <w:r>
        <w:rPr>
          <w:spacing w:val="-2"/>
        </w:rPr>
        <w:t xml:space="preserve"> </w:t>
      </w:r>
      <w:r>
        <w:t>породы.</w:t>
      </w:r>
    </w:p>
    <w:p w:rsidR="00292DCE" w:rsidRDefault="00F301D9">
      <w:pPr>
        <w:pStyle w:val="a3"/>
        <w:spacing w:before="168" w:line="254" w:lineRule="auto"/>
        <w:ind w:right="414"/>
      </w:pPr>
      <w:r>
        <w:t>Проявления внутренних и внешних процессов образования рельефа. Движение литосферных плит.</w:t>
      </w:r>
      <w:r>
        <w:rPr>
          <w:spacing w:val="1"/>
        </w:rPr>
        <w:t xml:space="preserve"> </w:t>
      </w:r>
      <w:r>
        <w:t>Образование вулканов и причины землетрясений. Шкалы измерения силы и интенсивности</w:t>
      </w:r>
      <w:r>
        <w:rPr>
          <w:spacing w:val="1"/>
        </w:rPr>
        <w:t xml:space="preserve"> </w:t>
      </w:r>
      <w:r>
        <w:t>землетрясений. Изучение вулканов и землетрясений. Профессии сейсмолог и вулканолог. Разрушение</w:t>
      </w:r>
      <w:r>
        <w:rPr>
          <w:spacing w:val="-58"/>
        </w:rPr>
        <w:t xml:space="preserve"> </w:t>
      </w:r>
      <w:r>
        <w:t>и изменение горных пород и минералов под действием внешних и внутренних процессов. Виды</w:t>
      </w:r>
      <w:r>
        <w:rPr>
          <w:spacing w:val="1"/>
        </w:rPr>
        <w:t xml:space="preserve"> </w:t>
      </w:r>
      <w:r>
        <w:t>выветривания. Формирование рельефа земной поверхности как результат действия внутренних и</w:t>
      </w:r>
      <w:r>
        <w:rPr>
          <w:spacing w:val="1"/>
        </w:rPr>
        <w:t xml:space="preserve"> </w:t>
      </w:r>
      <w:r>
        <w:t>внешних</w:t>
      </w:r>
      <w:r>
        <w:rPr>
          <w:spacing w:val="1"/>
        </w:rPr>
        <w:t xml:space="preserve"> </w:t>
      </w:r>
      <w:r>
        <w:t>сил.</w:t>
      </w:r>
    </w:p>
    <w:p w:rsidR="00292DCE" w:rsidRDefault="00F301D9">
      <w:pPr>
        <w:pStyle w:val="a3"/>
        <w:spacing w:before="162" w:line="254" w:lineRule="auto"/>
        <w:ind w:right="332"/>
      </w:pPr>
      <w:r>
        <w:t>Рельеф земной поверхности и методы его изучения. Планетарные формы рельефа - материки и</w:t>
      </w:r>
      <w:r>
        <w:rPr>
          <w:spacing w:val="1"/>
        </w:rPr>
        <w:t xml:space="preserve"> </w:t>
      </w:r>
      <w:r>
        <w:t>впадины океанов. Формы рельефа суши: горы и равнины. Различие гор по высоте, высочайшие горные</w:t>
      </w:r>
      <w:r>
        <w:rPr>
          <w:spacing w:val="-57"/>
        </w:rPr>
        <w:t xml:space="preserve"> </w:t>
      </w:r>
      <w:r>
        <w:t>системы мира. Разнообразие равнин по высоте. Формы равнинного рельефа, крупнейшие по площади</w:t>
      </w:r>
      <w:r>
        <w:rPr>
          <w:spacing w:val="1"/>
        </w:rPr>
        <w:t xml:space="preserve"> </w:t>
      </w:r>
      <w:r>
        <w:t>равнины</w:t>
      </w:r>
      <w:r>
        <w:rPr>
          <w:spacing w:val="-1"/>
        </w:rPr>
        <w:t xml:space="preserve"> </w:t>
      </w:r>
      <w:r>
        <w:t>мира.</w:t>
      </w:r>
    </w:p>
    <w:p w:rsidR="00292DCE" w:rsidRDefault="00F301D9">
      <w:pPr>
        <w:pStyle w:val="a3"/>
        <w:spacing w:before="163" w:line="252" w:lineRule="auto"/>
        <w:ind w:right="1276"/>
      </w:pPr>
      <w:r>
        <w:t>Человек и литосфера. Условия жизни человека в горах и на равнинах. Деятельность человека,</w:t>
      </w:r>
      <w:r>
        <w:rPr>
          <w:spacing w:val="-57"/>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3"/>
        </w:rPr>
        <w:t xml:space="preserve"> </w:t>
      </w:r>
      <w:r>
        <w:t>с</w:t>
      </w:r>
      <w:r>
        <w:rPr>
          <w:spacing w:val="-2"/>
        </w:rPr>
        <w:t xml:space="preserve"> </w:t>
      </w:r>
      <w:r>
        <w:t>ней</w:t>
      </w:r>
      <w:r>
        <w:rPr>
          <w:spacing w:val="-1"/>
        </w:rPr>
        <w:t xml:space="preserve"> </w:t>
      </w:r>
      <w:r>
        <w:t>экологические</w:t>
      </w:r>
      <w:r>
        <w:rPr>
          <w:spacing w:val="-2"/>
        </w:rPr>
        <w:t xml:space="preserve"> </w:t>
      </w:r>
      <w:r>
        <w:t>проблемы.</w:t>
      </w:r>
    </w:p>
    <w:p w:rsidR="00292DCE" w:rsidRDefault="00F301D9">
      <w:pPr>
        <w:pStyle w:val="a3"/>
        <w:spacing w:before="166" w:line="252" w:lineRule="auto"/>
        <w:ind w:right="656"/>
      </w:pPr>
      <w:r>
        <w:t>Рельеф дна Мирового океана. Части подводных окраин материков. Срединно-океанические хребты.</w:t>
      </w:r>
      <w:r>
        <w:rPr>
          <w:spacing w:val="-57"/>
        </w:rPr>
        <w:t xml:space="preserve"> </w:t>
      </w:r>
      <w:r>
        <w:t>Острова,</w:t>
      </w:r>
      <w:r>
        <w:rPr>
          <w:spacing w:val="-1"/>
        </w:rPr>
        <w:t xml:space="preserve"> </w:t>
      </w:r>
      <w:r>
        <w:t>их</w:t>
      </w:r>
      <w:r>
        <w:rPr>
          <w:spacing w:val="2"/>
        </w:rPr>
        <w:t xml:space="preserve"> </w:t>
      </w:r>
      <w:r>
        <w:t>типы по</w:t>
      </w:r>
      <w:r>
        <w:rPr>
          <w:spacing w:val="-4"/>
        </w:rPr>
        <w:t xml:space="preserve"> </w:t>
      </w:r>
      <w:r>
        <w:t>происхождению. Ложе</w:t>
      </w:r>
      <w:r>
        <w:rPr>
          <w:spacing w:val="-1"/>
        </w:rPr>
        <w:t xml:space="preserve"> </w:t>
      </w:r>
      <w:r>
        <w:t>Океана,</w:t>
      </w:r>
      <w:r>
        <w:rPr>
          <w:spacing w:val="-1"/>
        </w:rPr>
        <w:t xml:space="preserve"> </w:t>
      </w:r>
      <w:r>
        <w:t>его</w:t>
      </w:r>
      <w:r>
        <w:rPr>
          <w:spacing w:val="-1"/>
        </w:rPr>
        <w:t xml:space="preserve"> </w:t>
      </w:r>
      <w:r>
        <w:t>рельеф.</w:t>
      </w:r>
    </w:p>
    <w:p w:rsidR="00292DCE" w:rsidRDefault="00F301D9">
      <w:pPr>
        <w:pStyle w:val="a3"/>
        <w:spacing w:before="165" w:line="391" w:lineRule="auto"/>
        <w:ind w:right="2177"/>
      </w:pPr>
      <w:r>
        <w:t>Практическая работа "Описание горной системы или равнины по физической карте".</w:t>
      </w:r>
      <w:r>
        <w:rPr>
          <w:spacing w:val="-57"/>
        </w:rPr>
        <w:t xml:space="preserve"> </w:t>
      </w:r>
      <w:r>
        <w:t>Заключение.</w:t>
      </w:r>
    </w:p>
    <w:p w:rsidR="00292DCE" w:rsidRDefault="00F301D9">
      <w:pPr>
        <w:pStyle w:val="a3"/>
        <w:spacing w:before="5"/>
      </w:pPr>
      <w:r>
        <w:t>Практикум</w:t>
      </w:r>
      <w:r>
        <w:rPr>
          <w:spacing w:val="-3"/>
        </w:rPr>
        <w:t xml:space="preserve"> </w:t>
      </w:r>
      <w:r>
        <w:t>"Сезонные</w:t>
      </w:r>
      <w:r>
        <w:rPr>
          <w:spacing w:val="-6"/>
        </w:rPr>
        <w:t xml:space="preserve"> </w:t>
      </w:r>
      <w:r>
        <w:t>изменения</w:t>
      </w:r>
      <w:r>
        <w:rPr>
          <w:spacing w:val="-3"/>
        </w:rPr>
        <w:t xml:space="preserve"> </w:t>
      </w:r>
      <w:r>
        <w:t>в</w:t>
      </w:r>
      <w:r>
        <w:rPr>
          <w:spacing w:val="-7"/>
        </w:rPr>
        <w:t xml:space="preserve"> </w:t>
      </w:r>
      <w:r>
        <w:t>природе</w:t>
      </w:r>
      <w:r>
        <w:rPr>
          <w:spacing w:val="-4"/>
        </w:rPr>
        <w:t xml:space="preserve"> </w:t>
      </w:r>
      <w:r>
        <w:t>своей</w:t>
      </w:r>
      <w:r>
        <w:rPr>
          <w:spacing w:val="-4"/>
        </w:rPr>
        <w:t xml:space="preserve"> </w:t>
      </w:r>
      <w:r>
        <w:t>местности".</w:t>
      </w:r>
    </w:p>
    <w:p w:rsidR="00292DCE" w:rsidRDefault="00F301D9">
      <w:pPr>
        <w:pStyle w:val="a3"/>
        <w:spacing w:before="180" w:line="252" w:lineRule="auto"/>
        <w:ind w:right="1619"/>
      </w:pPr>
      <w:r>
        <w:t>Сезонные изменения продолжительности светового дня и высоты Солнца над горизонтом,</w:t>
      </w:r>
      <w:r>
        <w:rPr>
          <w:spacing w:val="-57"/>
        </w:rPr>
        <w:t xml:space="preserve"> </w:t>
      </w:r>
      <w:r>
        <w:t>температуры</w:t>
      </w:r>
      <w:r>
        <w:rPr>
          <w:spacing w:val="-1"/>
        </w:rPr>
        <w:t xml:space="preserve"> </w:t>
      </w:r>
      <w:r>
        <w:t>воздуха,</w:t>
      </w:r>
      <w:r>
        <w:rPr>
          <w:spacing w:val="-1"/>
        </w:rPr>
        <w:t xml:space="preserve"> </w:t>
      </w:r>
      <w:r>
        <w:t>поверхностных</w:t>
      </w:r>
      <w:r>
        <w:rPr>
          <w:spacing w:val="1"/>
        </w:rPr>
        <w:t xml:space="preserve"> </w:t>
      </w:r>
      <w:r>
        <w:t>вод,</w:t>
      </w:r>
      <w:r>
        <w:rPr>
          <w:spacing w:val="-2"/>
        </w:rPr>
        <w:t xml:space="preserve"> </w:t>
      </w:r>
      <w:r>
        <w:t>растительного</w:t>
      </w:r>
      <w:r>
        <w:rPr>
          <w:spacing w:val="-3"/>
        </w:rPr>
        <w:t xml:space="preserve"> </w:t>
      </w:r>
      <w:r>
        <w:t>и</w:t>
      </w:r>
      <w:r>
        <w:rPr>
          <w:spacing w:val="-1"/>
        </w:rPr>
        <w:t xml:space="preserve"> </w:t>
      </w:r>
      <w:r>
        <w:t>животного</w:t>
      </w:r>
      <w:r>
        <w:rPr>
          <w:spacing w:val="-4"/>
        </w:rPr>
        <w:t xml:space="preserve"> </w:t>
      </w:r>
      <w:r>
        <w:t>мира.</w:t>
      </w:r>
    </w:p>
    <w:p w:rsidR="00292DCE" w:rsidRDefault="00F301D9">
      <w:pPr>
        <w:pStyle w:val="a3"/>
        <w:spacing w:before="165"/>
      </w:pPr>
      <w:r>
        <w:t>Практическая</w:t>
      </w:r>
      <w:r>
        <w:rPr>
          <w:spacing w:val="-4"/>
        </w:rPr>
        <w:t xml:space="preserve"> </w:t>
      </w:r>
      <w:r>
        <w:t>работа</w:t>
      </w:r>
      <w:r>
        <w:rPr>
          <w:spacing w:val="-2"/>
        </w:rPr>
        <w:t xml:space="preserve"> </w:t>
      </w:r>
      <w:r>
        <w:t>"Анализ</w:t>
      </w:r>
      <w:r>
        <w:rPr>
          <w:spacing w:val="-3"/>
        </w:rPr>
        <w:t xml:space="preserve"> </w:t>
      </w:r>
      <w:r>
        <w:t>результатов</w:t>
      </w:r>
      <w:r>
        <w:rPr>
          <w:spacing w:val="-4"/>
        </w:rPr>
        <w:t xml:space="preserve"> </w:t>
      </w:r>
      <w:r>
        <w:t>фенологических</w:t>
      </w:r>
      <w:r>
        <w:rPr>
          <w:spacing w:val="-1"/>
        </w:rPr>
        <w:t xml:space="preserve"> </w:t>
      </w:r>
      <w:r>
        <w:t>наблюдений</w:t>
      </w:r>
      <w:r>
        <w:rPr>
          <w:spacing w:val="-5"/>
        </w:rPr>
        <w:t xml:space="preserve"> </w:t>
      </w:r>
      <w:r>
        <w:t>и</w:t>
      </w:r>
      <w:r>
        <w:rPr>
          <w:spacing w:val="-4"/>
        </w:rPr>
        <w:t xml:space="preserve"> </w:t>
      </w:r>
      <w:r>
        <w:t>наблюдений</w:t>
      </w:r>
      <w:r>
        <w:rPr>
          <w:spacing w:val="-3"/>
        </w:rPr>
        <w:t xml:space="preserve"> </w:t>
      </w:r>
      <w:r>
        <w:t>за</w:t>
      </w:r>
      <w:r>
        <w:rPr>
          <w:spacing w:val="-4"/>
        </w:rPr>
        <w:t xml:space="preserve"> </w:t>
      </w:r>
      <w:r>
        <w:t>погодой".</w:t>
      </w:r>
    </w:p>
    <w:p w:rsidR="00292DCE" w:rsidRDefault="00F301D9" w:rsidP="000B0FD5">
      <w:pPr>
        <w:pStyle w:val="41"/>
        <w:numPr>
          <w:ilvl w:val="1"/>
          <w:numId w:val="118"/>
        </w:numPr>
        <w:tabs>
          <w:tab w:val="left" w:pos="941"/>
        </w:tabs>
        <w:spacing w:before="180"/>
        <w:ind w:hanging="541"/>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t>классе</w:t>
      </w:r>
    </w:p>
    <w:p w:rsidR="00292DCE" w:rsidRDefault="00F301D9" w:rsidP="000B0FD5">
      <w:pPr>
        <w:pStyle w:val="a5"/>
        <w:numPr>
          <w:ilvl w:val="2"/>
          <w:numId w:val="118"/>
        </w:numPr>
        <w:tabs>
          <w:tab w:val="left" w:pos="1121"/>
        </w:tabs>
        <w:spacing w:before="173"/>
        <w:ind w:hanging="721"/>
        <w:rPr>
          <w:sz w:val="24"/>
        </w:rPr>
      </w:pPr>
      <w:r>
        <w:rPr>
          <w:sz w:val="24"/>
        </w:rPr>
        <w:t>Оболочки</w:t>
      </w:r>
      <w:r>
        <w:rPr>
          <w:spacing w:val="-3"/>
          <w:sz w:val="24"/>
        </w:rPr>
        <w:t xml:space="preserve"> </w:t>
      </w:r>
      <w:r>
        <w:rPr>
          <w:sz w:val="24"/>
        </w:rPr>
        <w:t>Земли.</w:t>
      </w:r>
    </w:p>
    <w:p w:rsidR="00292DCE" w:rsidRDefault="00F301D9" w:rsidP="000B0FD5">
      <w:pPr>
        <w:pStyle w:val="a5"/>
        <w:numPr>
          <w:ilvl w:val="3"/>
          <w:numId w:val="118"/>
        </w:numPr>
        <w:tabs>
          <w:tab w:val="left" w:pos="1301"/>
        </w:tabs>
        <w:spacing w:before="177"/>
        <w:ind w:hanging="901"/>
        <w:rPr>
          <w:sz w:val="24"/>
        </w:rPr>
      </w:pPr>
      <w:r>
        <w:rPr>
          <w:sz w:val="24"/>
        </w:rPr>
        <w:t>Гидросфера</w:t>
      </w:r>
      <w:r>
        <w:rPr>
          <w:spacing w:val="-2"/>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 Земли.</w:t>
      </w:r>
    </w:p>
    <w:p w:rsidR="00292DCE" w:rsidRDefault="00F301D9">
      <w:pPr>
        <w:pStyle w:val="a3"/>
        <w:spacing w:before="180" w:line="252" w:lineRule="auto"/>
        <w:ind w:right="1479"/>
      </w:pPr>
      <w:r>
        <w:t>Гидросфера и методы ее изучения. Части гидросферы. Мировой круговорот воды. Значение</w:t>
      </w:r>
      <w:r>
        <w:rPr>
          <w:spacing w:val="-57"/>
        </w:rPr>
        <w:t xml:space="preserve"> </w:t>
      </w:r>
      <w:r>
        <w:t>гидросферы.</w:t>
      </w:r>
    </w:p>
    <w:p w:rsidR="00292DCE" w:rsidRDefault="00F301D9">
      <w:pPr>
        <w:pStyle w:val="a3"/>
        <w:spacing w:before="167" w:line="254" w:lineRule="auto"/>
        <w:ind w:right="552"/>
      </w:pPr>
      <w:r>
        <w:t>Исследования вод Мирового океана. Профессия океанолог. Соленость и температура океанических</w:t>
      </w:r>
      <w:r>
        <w:rPr>
          <w:spacing w:val="1"/>
        </w:rPr>
        <w:t xml:space="preserve"> </w:t>
      </w:r>
      <w:r>
        <w:t>вод. Океанические течения. Теплые и холодные течения. Способы изображения на географических</w:t>
      </w:r>
      <w:r>
        <w:rPr>
          <w:spacing w:val="1"/>
        </w:rPr>
        <w:t xml:space="preserve"> </w:t>
      </w:r>
      <w:r>
        <w:t>картах океанических течений, солености и температуры вод Мирового океана на картах. Мировой</w:t>
      </w:r>
      <w:r>
        <w:rPr>
          <w:spacing w:val="1"/>
        </w:rPr>
        <w:t xml:space="preserve"> </w:t>
      </w:r>
      <w:r>
        <w:t>океан и его части. Движения вод Мирового океана: волны; течения, приливы и отливы. Стихийные</w:t>
      </w:r>
      <w:r>
        <w:rPr>
          <w:spacing w:val="1"/>
        </w:rPr>
        <w:t xml:space="preserve"> </w:t>
      </w:r>
      <w:r>
        <w:t>явления</w:t>
      </w:r>
      <w:r>
        <w:rPr>
          <w:spacing w:val="-3"/>
        </w:rPr>
        <w:t xml:space="preserve"> </w:t>
      </w:r>
      <w:r>
        <w:t>в</w:t>
      </w:r>
      <w:r>
        <w:rPr>
          <w:spacing w:val="-3"/>
        </w:rPr>
        <w:t xml:space="preserve"> </w:t>
      </w:r>
      <w:r>
        <w:t>Мировом</w:t>
      </w:r>
      <w:r>
        <w:rPr>
          <w:spacing w:val="-4"/>
        </w:rPr>
        <w:t xml:space="preserve"> </w:t>
      </w:r>
      <w:r>
        <w:t>океане.</w:t>
      </w:r>
      <w:r>
        <w:rPr>
          <w:spacing w:val="-2"/>
        </w:rPr>
        <w:t xml:space="preserve"> </w:t>
      </w:r>
      <w:r>
        <w:t>Способы</w:t>
      </w:r>
      <w:r>
        <w:rPr>
          <w:spacing w:val="-2"/>
        </w:rPr>
        <w:t xml:space="preserve"> </w:t>
      </w:r>
      <w:r>
        <w:t>изучения</w:t>
      </w:r>
      <w:r>
        <w:rPr>
          <w:spacing w:val="-2"/>
        </w:rPr>
        <w:t xml:space="preserve"> </w:t>
      </w:r>
      <w:r>
        <w:t>и</w:t>
      </w:r>
      <w:r>
        <w:rPr>
          <w:spacing w:val="-2"/>
        </w:rPr>
        <w:t xml:space="preserve"> </w:t>
      </w:r>
      <w:r>
        <w:t>наблюдения</w:t>
      </w:r>
      <w:r>
        <w:rPr>
          <w:spacing w:val="-2"/>
        </w:rPr>
        <w:t xml:space="preserve"> </w:t>
      </w:r>
      <w:r>
        <w:t>за</w:t>
      </w:r>
      <w:r>
        <w:rPr>
          <w:spacing w:val="-3"/>
        </w:rPr>
        <w:t xml:space="preserve"> </w:t>
      </w:r>
      <w:r>
        <w:t>загрязнением</w:t>
      </w:r>
      <w:r>
        <w:rPr>
          <w:spacing w:val="-3"/>
        </w:rPr>
        <w:t xml:space="preserve"> </w:t>
      </w:r>
      <w:r>
        <w:t>вод</w:t>
      </w:r>
      <w:r>
        <w:rPr>
          <w:spacing w:val="-3"/>
        </w:rPr>
        <w:t xml:space="preserve"> </w:t>
      </w:r>
      <w:r>
        <w:t>Мирового</w:t>
      </w:r>
      <w:r>
        <w:rPr>
          <w:spacing w:val="-2"/>
        </w:rPr>
        <w:t xml:space="preserve"> </w:t>
      </w:r>
      <w:r>
        <w:t>океана.</w:t>
      </w:r>
    </w:p>
    <w:p w:rsidR="00292DCE" w:rsidRDefault="00F301D9">
      <w:pPr>
        <w:pStyle w:val="a3"/>
        <w:spacing w:before="160"/>
      </w:pPr>
      <w:r>
        <w:t>Воды</w:t>
      </w:r>
      <w:r>
        <w:rPr>
          <w:spacing w:val="-3"/>
        </w:rPr>
        <w:t xml:space="preserve"> </w:t>
      </w:r>
      <w:r>
        <w:t>суши.</w:t>
      </w:r>
      <w:r>
        <w:rPr>
          <w:spacing w:val="-2"/>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t>картах.</w:t>
      </w:r>
    </w:p>
    <w:p w:rsidR="00292DCE" w:rsidRDefault="00F301D9">
      <w:pPr>
        <w:pStyle w:val="a3"/>
        <w:spacing w:before="178" w:line="252" w:lineRule="auto"/>
        <w:ind w:right="1018"/>
      </w:pPr>
      <w:r>
        <w:t>Реки: горные и равнинные. Речная система, бассейн, водораздел. Пороги и водопады. Питание и</w:t>
      </w:r>
      <w:r>
        <w:rPr>
          <w:spacing w:val="-57"/>
        </w:rPr>
        <w:t xml:space="preserve"> </w:t>
      </w:r>
      <w:r>
        <w:t>режим</w:t>
      </w:r>
      <w:r>
        <w:rPr>
          <w:spacing w:val="-2"/>
        </w:rPr>
        <w:t xml:space="preserve"> </w:t>
      </w:r>
      <w:r>
        <w:t>реки.</w:t>
      </w:r>
    </w:p>
    <w:p w:rsidR="00292DCE" w:rsidRDefault="00F301D9">
      <w:pPr>
        <w:pStyle w:val="a3"/>
        <w:spacing w:before="167" w:line="252" w:lineRule="auto"/>
        <w:ind w:right="833"/>
      </w:pPr>
      <w:r>
        <w:t>Озера. Происхождение озерных котловин. Питание озер. Озера сточные и бессточные. Профессия</w:t>
      </w:r>
      <w:r>
        <w:rPr>
          <w:spacing w:val="-57"/>
        </w:rPr>
        <w:t xml:space="preserve"> </w:t>
      </w:r>
      <w:r>
        <w:t>гидролог.</w:t>
      </w:r>
      <w:r>
        <w:rPr>
          <w:spacing w:val="-1"/>
        </w:rPr>
        <w:t xml:space="preserve"> </w:t>
      </w:r>
      <w:r>
        <w:t>Природные</w:t>
      </w:r>
      <w:r>
        <w:rPr>
          <w:spacing w:val="-3"/>
        </w:rPr>
        <w:t xml:space="preserve"> </w:t>
      </w:r>
      <w:r>
        <w:t>ледники: горные</w:t>
      </w:r>
      <w:r>
        <w:rPr>
          <w:spacing w:val="-3"/>
        </w:rPr>
        <w:t xml:space="preserve"> </w:t>
      </w:r>
      <w:r>
        <w:t>и</w:t>
      </w:r>
      <w:r>
        <w:rPr>
          <w:spacing w:val="-2"/>
        </w:rPr>
        <w:t xml:space="preserve"> </w:t>
      </w:r>
      <w:r>
        <w:t>покровные.</w:t>
      </w:r>
      <w:r>
        <w:rPr>
          <w:spacing w:val="-1"/>
        </w:rPr>
        <w:t xml:space="preserve"> </w:t>
      </w:r>
      <w:r>
        <w:t>Профессия гляциолог.</w:t>
      </w:r>
    </w:p>
    <w:p w:rsidR="00292DCE" w:rsidRDefault="00F301D9">
      <w:pPr>
        <w:pStyle w:val="a3"/>
        <w:spacing w:before="167" w:line="252" w:lineRule="auto"/>
        <w:ind w:right="593"/>
      </w:pPr>
      <w:r>
        <w:t>Подземные воды (грунтовые, межпластовые, артезианские), их происхождение, условия залегания и</w:t>
      </w:r>
      <w:r>
        <w:rPr>
          <w:spacing w:val="-57"/>
        </w:rPr>
        <w:t xml:space="preserve"> </w:t>
      </w:r>
      <w:r>
        <w:t>использования.</w:t>
      </w:r>
      <w:r>
        <w:rPr>
          <w:spacing w:val="-1"/>
        </w:rPr>
        <w:t xml:space="preserve"> </w:t>
      </w:r>
      <w:r>
        <w:t>Условия</w:t>
      </w:r>
      <w:r>
        <w:rPr>
          <w:spacing w:val="-1"/>
        </w:rPr>
        <w:t xml:space="preserve"> </w:t>
      </w:r>
      <w:r>
        <w:t>образования межпластовых</w:t>
      </w:r>
      <w:r>
        <w:rPr>
          <w:spacing w:val="1"/>
        </w:rPr>
        <w:t xml:space="preserve"> </w:t>
      </w:r>
      <w:r>
        <w:t>вод. Минеральные</w:t>
      </w:r>
      <w:r>
        <w:rPr>
          <w:spacing w:val="-3"/>
        </w:rPr>
        <w:t xml:space="preserve"> </w:t>
      </w:r>
      <w:r>
        <w:t>источники.</w:t>
      </w:r>
    </w:p>
    <w:p w:rsidR="00292DCE" w:rsidRDefault="00F301D9">
      <w:pPr>
        <w:pStyle w:val="a3"/>
        <w:spacing w:before="165"/>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78" w:line="396" w:lineRule="auto"/>
        <w:ind w:right="4181"/>
      </w:pPr>
      <w:r>
        <w:lastRenderedPageBreak/>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292DCE" w:rsidRDefault="00F301D9">
      <w:pPr>
        <w:pStyle w:val="a3"/>
        <w:spacing w:line="270" w:lineRule="exact"/>
      </w:pPr>
      <w:r>
        <w:t>Использование</w:t>
      </w:r>
      <w:r>
        <w:rPr>
          <w:spacing w:val="-5"/>
        </w:rPr>
        <w:t xml:space="preserve"> </w:t>
      </w:r>
      <w:r>
        <w:t>космических</w:t>
      </w:r>
      <w:r>
        <w:rPr>
          <w:spacing w:val="-1"/>
        </w:rPr>
        <w:t xml:space="preserve"> </w:t>
      </w:r>
      <w:r>
        <w:t>методов</w:t>
      </w:r>
      <w:r>
        <w:rPr>
          <w:spacing w:val="-3"/>
        </w:rPr>
        <w:t xml:space="preserve"> </w:t>
      </w:r>
      <w:r>
        <w:t>в</w:t>
      </w:r>
      <w:r>
        <w:rPr>
          <w:spacing w:val="-4"/>
        </w:rPr>
        <w:t xml:space="preserve"> </w:t>
      </w:r>
      <w:r>
        <w:t>исследовании</w:t>
      </w:r>
      <w:r>
        <w:rPr>
          <w:spacing w:val="-3"/>
        </w:rPr>
        <w:t xml:space="preserve"> </w:t>
      </w:r>
      <w:r>
        <w:t>влияния</w:t>
      </w:r>
      <w:r>
        <w:rPr>
          <w:spacing w:val="-3"/>
        </w:rPr>
        <w:t xml:space="preserve"> </w:t>
      </w:r>
      <w:r>
        <w:t>человека</w:t>
      </w:r>
      <w:r>
        <w:rPr>
          <w:spacing w:val="-4"/>
        </w:rPr>
        <w:t xml:space="preserve"> </w:t>
      </w:r>
      <w:r>
        <w:t>на</w:t>
      </w:r>
      <w:r>
        <w:rPr>
          <w:spacing w:val="-4"/>
        </w:rPr>
        <w:t xml:space="preserve"> </w:t>
      </w:r>
      <w:r>
        <w:t>гидросферу.</w:t>
      </w:r>
    </w:p>
    <w:p w:rsidR="00292DCE" w:rsidRDefault="00F301D9">
      <w:pPr>
        <w:pStyle w:val="a3"/>
        <w:spacing w:before="180" w:line="254" w:lineRule="auto"/>
        <w:ind w:right="690"/>
      </w:pPr>
      <w:r>
        <w:t>Практические работы: "Сравнение двух рек (России и мира) по заданным признакам",</w:t>
      </w:r>
      <w:r>
        <w:rPr>
          <w:spacing w:val="1"/>
        </w:rPr>
        <w:t xml:space="preserve"> </w:t>
      </w:r>
      <w:r>
        <w:t>"Характеристика одного из крупнейших озер России по плану в форме презентации", "Составление</w:t>
      </w:r>
      <w:r>
        <w:rPr>
          <w:spacing w:val="-57"/>
        </w:rPr>
        <w:t xml:space="preserve"> </w:t>
      </w:r>
      <w:r>
        <w:t>перечня</w:t>
      </w:r>
      <w:r>
        <w:rPr>
          <w:spacing w:val="-2"/>
        </w:rPr>
        <w:t xml:space="preserve"> </w:t>
      </w:r>
      <w:r>
        <w:t>поверхностных водных объектов</w:t>
      </w:r>
      <w:r>
        <w:rPr>
          <w:spacing w:val="-1"/>
        </w:rPr>
        <w:t xml:space="preserve"> </w:t>
      </w:r>
      <w:r>
        <w:t>своего</w:t>
      </w:r>
      <w:r>
        <w:rPr>
          <w:spacing w:val="-3"/>
        </w:rPr>
        <w:t xml:space="preserve"> </w:t>
      </w:r>
      <w:r>
        <w:t>края</w:t>
      </w:r>
      <w:r>
        <w:rPr>
          <w:spacing w:val="-1"/>
        </w:rPr>
        <w:t xml:space="preserve"> </w:t>
      </w:r>
      <w:r>
        <w:t>и</w:t>
      </w:r>
      <w:r>
        <w:rPr>
          <w:spacing w:val="-1"/>
        </w:rPr>
        <w:t xml:space="preserve"> </w:t>
      </w:r>
      <w:r>
        <w:t>их систематизация</w:t>
      </w:r>
      <w:r>
        <w:rPr>
          <w:spacing w:val="-1"/>
        </w:rPr>
        <w:t xml:space="preserve"> </w:t>
      </w:r>
      <w:r>
        <w:t>в</w:t>
      </w:r>
      <w:r>
        <w:rPr>
          <w:spacing w:val="-3"/>
        </w:rPr>
        <w:t xml:space="preserve"> </w:t>
      </w:r>
      <w:r>
        <w:t>форме</w:t>
      </w:r>
      <w:r>
        <w:rPr>
          <w:spacing w:val="-3"/>
        </w:rPr>
        <w:t xml:space="preserve"> </w:t>
      </w:r>
      <w:r>
        <w:t>таблицы".</w:t>
      </w:r>
    </w:p>
    <w:p w:rsidR="00292DCE" w:rsidRDefault="00F301D9" w:rsidP="000B0FD5">
      <w:pPr>
        <w:pStyle w:val="a5"/>
        <w:numPr>
          <w:ilvl w:val="3"/>
          <w:numId w:val="118"/>
        </w:numPr>
        <w:tabs>
          <w:tab w:val="left" w:pos="1301"/>
        </w:tabs>
        <w:spacing w:before="159"/>
        <w:ind w:hanging="901"/>
        <w:rPr>
          <w:sz w:val="24"/>
        </w:rPr>
      </w:pPr>
      <w:r>
        <w:rPr>
          <w:sz w:val="24"/>
        </w:rPr>
        <w:t>Атмосфера</w:t>
      </w:r>
      <w:r>
        <w:rPr>
          <w:spacing w:val="-1"/>
          <w:sz w:val="24"/>
        </w:rPr>
        <w:t xml:space="preserve"> </w:t>
      </w:r>
      <w:r>
        <w:rPr>
          <w:sz w:val="24"/>
        </w:rPr>
        <w:t>-</w:t>
      </w:r>
      <w:r>
        <w:rPr>
          <w:spacing w:val="-3"/>
          <w:sz w:val="24"/>
        </w:rPr>
        <w:t xml:space="preserve"> </w:t>
      </w:r>
      <w:r>
        <w:rPr>
          <w:sz w:val="24"/>
        </w:rPr>
        <w:t>воздушная</w:t>
      </w:r>
      <w:r>
        <w:rPr>
          <w:spacing w:val="-2"/>
          <w:sz w:val="24"/>
        </w:rPr>
        <w:t xml:space="preserve"> </w:t>
      </w:r>
      <w:r>
        <w:rPr>
          <w:sz w:val="24"/>
        </w:rPr>
        <w:t>оболочка</w:t>
      </w:r>
      <w:r>
        <w:rPr>
          <w:spacing w:val="-2"/>
          <w:sz w:val="24"/>
        </w:rPr>
        <w:t xml:space="preserve"> </w:t>
      </w:r>
      <w:r>
        <w:rPr>
          <w:sz w:val="24"/>
        </w:rPr>
        <w:t>Земли.</w:t>
      </w:r>
    </w:p>
    <w:p w:rsidR="00292DCE" w:rsidRDefault="00F301D9">
      <w:pPr>
        <w:pStyle w:val="a3"/>
        <w:spacing w:before="178"/>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292DCE" w:rsidRDefault="00F301D9">
      <w:pPr>
        <w:pStyle w:val="a3"/>
        <w:spacing w:before="180" w:line="254" w:lineRule="auto"/>
        <w:ind w:right="527"/>
      </w:pPr>
      <w:r>
        <w:t>Температура воздуха. Суточный ход температуры воздуха и его графическое отображение.</w:t>
      </w:r>
      <w:r>
        <w:rPr>
          <w:spacing w:val="1"/>
        </w:rPr>
        <w:t xml:space="preserve"> </w:t>
      </w:r>
      <w:r>
        <w:t>Особенности суточного хода температуры воздуха в зависимости от высоты Солнца над горизонтом.</w:t>
      </w:r>
      <w:r>
        <w:rPr>
          <w:spacing w:val="-57"/>
        </w:rPr>
        <w:t xml:space="preserve"> </w:t>
      </w:r>
      <w:r>
        <w:t>Среднесуточная, среднемесячная, среднегодовая температура. Зависимость нагревания земной</w:t>
      </w:r>
      <w:r>
        <w:rPr>
          <w:spacing w:val="1"/>
        </w:rPr>
        <w:t xml:space="preserve"> </w:t>
      </w:r>
      <w:r>
        <w:t>поверхности</w:t>
      </w:r>
      <w:r>
        <w:rPr>
          <w:spacing w:val="-1"/>
        </w:rPr>
        <w:t xml:space="preserve"> </w:t>
      </w:r>
      <w:r>
        <w:t>от</w:t>
      </w:r>
      <w:r>
        <w:rPr>
          <w:spacing w:val="1"/>
        </w:rPr>
        <w:t xml:space="preserve"> </w:t>
      </w:r>
      <w:r>
        <w:t>угла</w:t>
      </w:r>
      <w:r>
        <w:rPr>
          <w:spacing w:val="-2"/>
        </w:rPr>
        <w:t xml:space="preserve"> </w:t>
      </w:r>
      <w:r>
        <w:t>падения солнечных</w:t>
      </w:r>
      <w:r>
        <w:rPr>
          <w:spacing w:val="-2"/>
        </w:rPr>
        <w:t xml:space="preserve"> </w:t>
      </w:r>
      <w:r>
        <w:t>лучей.</w:t>
      </w:r>
      <w:r>
        <w:rPr>
          <w:spacing w:val="-1"/>
        </w:rPr>
        <w:t xml:space="preserve"> </w:t>
      </w:r>
      <w:r>
        <w:t>Годовой</w:t>
      </w:r>
      <w:r>
        <w:rPr>
          <w:spacing w:val="-2"/>
        </w:rPr>
        <w:t xml:space="preserve"> </w:t>
      </w:r>
      <w:r>
        <w:t>ход</w:t>
      </w:r>
      <w:r>
        <w:rPr>
          <w:spacing w:val="-1"/>
        </w:rPr>
        <w:t xml:space="preserve"> </w:t>
      </w:r>
      <w:r>
        <w:t>температуры</w:t>
      </w:r>
      <w:r>
        <w:rPr>
          <w:spacing w:val="-1"/>
        </w:rPr>
        <w:t xml:space="preserve"> </w:t>
      </w:r>
      <w:r>
        <w:t>воздуха.</w:t>
      </w:r>
    </w:p>
    <w:p w:rsidR="00292DCE" w:rsidRDefault="00F301D9">
      <w:pPr>
        <w:pStyle w:val="a3"/>
        <w:spacing w:before="160"/>
      </w:pPr>
      <w:r>
        <w:t>Атмосферное</w:t>
      </w:r>
      <w:r>
        <w:rPr>
          <w:spacing w:val="-5"/>
        </w:rPr>
        <w:t xml:space="preserve"> </w:t>
      </w:r>
      <w:r>
        <w:t>давление.</w:t>
      </w:r>
      <w:r>
        <w:rPr>
          <w:spacing w:val="-1"/>
        </w:rPr>
        <w:t xml:space="preserve"> </w:t>
      </w:r>
      <w:r>
        <w:t>Ветер</w:t>
      </w:r>
      <w:r>
        <w:rPr>
          <w:spacing w:val="-3"/>
        </w:rPr>
        <w:t xml:space="preserve"> </w:t>
      </w:r>
      <w:r>
        <w:t>и</w:t>
      </w:r>
      <w:r>
        <w:rPr>
          <w:spacing w:val="-4"/>
        </w:rPr>
        <w:t xml:space="preserve"> </w:t>
      </w:r>
      <w:r>
        <w:t>причины</w:t>
      </w:r>
      <w:r>
        <w:rPr>
          <w:spacing w:val="-3"/>
        </w:rPr>
        <w:t xml:space="preserve"> </w:t>
      </w:r>
      <w:r>
        <w:t>его</w:t>
      </w:r>
      <w:r>
        <w:rPr>
          <w:spacing w:val="-5"/>
        </w:rPr>
        <w:t xml:space="preserve"> </w:t>
      </w:r>
      <w:r>
        <w:t>возникновения.</w:t>
      </w:r>
      <w:r>
        <w:rPr>
          <w:spacing w:val="-3"/>
        </w:rPr>
        <w:t xml:space="preserve"> </w:t>
      </w:r>
      <w:r>
        <w:t>Роза</w:t>
      </w:r>
      <w:r>
        <w:rPr>
          <w:spacing w:val="-5"/>
        </w:rPr>
        <w:t xml:space="preserve"> </w:t>
      </w:r>
      <w:r>
        <w:t>ветров.</w:t>
      </w:r>
      <w:r>
        <w:rPr>
          <w:spacing w:val="-3"/>
        </w:rPr>
        <w:t xml:space="preserve"> </w:t>
      </w:r>
      <w:r>
        <w:t>Бризы.</w:t>
      </w:r>
      <w:r>
        <w:rPr>
          <w:spacing w:val="-4"/>
        </w:rPr>
        <w:t xml:space="preserve"> </w:t>
      </w:r>
      <w:r>
        <w:t>Муссоны.</w:t>
      </w:r>
    </w:p>
    <w:p w:rsidR="00292DCE" w:rsidRDefault="00F301D9">
      <w:pPr>
        <w:pStyle w:val="a3"/>
        <w:spacing w:before="178" w:line="252" w:lineRule="auto"/>
        <w:ind w:right="344"/>
      </w:pPr>
      <w:r>
        <w:t>Вода в атмосфере. Влажность воздуха. Образование облаков. Облака и их виды. Туман. Образование и</w:t>
      </w:r>
      <w:r>
        <w:rPr>
          <w:spacing w:val="-57"/>
        </w:rPr>
        <w:t xml:space="preserve"> </w:t>
      </w:r>
      <w:r>
        <w:t>выпадение</w:t>
      </w:r>
      <w:r>
        <w:rPr>
          <w:spacing w:val="-2"/>
        </w:rPr>
        <w:t xml:space="preserve"> </w:t>
      </w:r>
      <w:r>
        <w:t>атмосферных</w:t>
      </w:r>
      <w:r>
        <w:rPr>
          <w:spacing w:val="2"/>
        </w:rPr>
        <w:t xml:space="preserve"> </w:t>
      </w:r>
      <w:r>
        <w:t>осадков. Виды атмосферных</w:t>
      </w:r>
      <w:r>
        <w:rPr>
          <w:spacing w:val="1"/>
        </w:rPr>
        <w:t xml:space="preserve"> </w:t>
      </w:r>
      <w:r>
        <w:t>осадков.</w:t>
      </w:r>
    </w:p>
    <w:p w:rsidR="00292DCE" w:rsidRDefault="00F301D9">
      <w:pPr>
        <w:pStyle w:val="a3"/>
        <w:spacing w:before="166" w:line="252" w:lineRule="auto"/>
        <w:ind w:right="1225"/>
      </w:pPr>
      <w:r>
        <w:t>Погода и ее показатели. Причины изменения погоды. Климат и климатообразующие факторы.</w:t>
      </w:r>
      <w:r>
        <w:rPr>
          <w:spacing w:val="-57"/>
        </w:rPr>
        <w:t xml:space="preserve"> </w:t>
      </w:r>
      <w:r>
        <w:t>Зависимость</w:t>
      </w:r>
      <w:r>
        <w:rPr>
          <w:spacing w:val="-2"/>
        </w:rPr>
        <w:t xml:space="preserve"> </w:t>
      </w:r>
      <w:r>
        <w:t>климата</w:t>
      </w:r>
      <w:r>
        <w:rPr>
          <w:spacing w:val="-2"/>
        </w:rPr>
        <w:t xml:space="preserve"> </w:t>
      </w:r>
      <w:r>
        <w:t>от</w:t>
      </w:r>
      <w:r>
        <w:rPr>
          <w:spacing w:val="-2"/>
        </w:rPr>
        <w:t xml:space="preserve"> </w:t>
      </w:r>
      <w:r>
        <w:t>географической</w:t>
      </w:r>
      <w:r>
        <w:rPr>
          <w:spacing w:val="-1"/>
        </w:rPr>
        <w:t xml:space="preserve"> </w:t>
      </w:r>
      <w:r>
        <w:t>широты</w:t>
      </w:r>
      <w:r>
        <w:rPr>
          <w:spacing w:val="-1"/>
        </w:rPr>
        <w:t xml:space="preserve"> </w:t>
      </w:r>
      <w:r>
        <w:t>и</w:t>
      </w:r>
      <w:r>
        <w:rPr>
          <w:spacing w:val="-2"/>
        </w:rPr>
        <w:t xml:space="preserve"> </w:t>
      </w:r>
      <w:r>
        <w:t>высоты</w:t>
      </w:r>
      <w:r>
        <w:rPr>
          <w:spacing w:val="-1"/>
        </w:rPr>
        <w:t xml:space="preserve"> </w:t>
      </w:r>
      <w:r>
        <w:t>местности</w:t>
      </w:r>
      <w:r>
        <w:rPr>
          <w:spacing w:val="-1"/>
        </w:rPr>
        <w:t xml:space="preserve"> </w:t>
      </w:r>
      <w:r>
        <w:t>над уровнем моря.</w:t>
      </w:r>
    </w:p>
    <w:p w:rsidR="00292DCE" w:rsidRDefault="00F301D9">
      <w:pPr>
        <w:pStyle w:val="a3"/>
        <w:spacing w:before="167" w:line="254" w:lineRule="auto"/>
        <w:ind w:right="342"/>
      </w:pPr>
      <w:r>
        <w:t>Человек и атмосфера. Взаимовлияние человека и атмосферы. Адаптация человека к климатическим</w:t>
      </w:r>
      <w:r>
        <w:rPr>
          <w:spacing w:val="1"/>
        </w:rPr>
        <w:t xml:space="preserve"> </w:t>
      </w:r>
      <w:r>
        <w:t>условиям. Профессия метеоролог. Основные метеорологические данные и способы отображения</w:t>
      </w:r>
      <w:r>
        <w:rPr>
          <w:spacing w:val="1"/>
        </w:rPr>
        <w:t xml:space="preserve"> </w:t>
      </w:r>
      <w:r>
        <w:t>состояния погоды на метеорологической карте. Стихийные явления в атмосфере. Современные</w:t>
      </w:r>
      <w:r>
        <w:rPr>
          <w:spacing w:val="1"/>
        </w:rPr>
        <w:t xml:space="preserve"> </w:t>
      </w:r>
      <w:r>
        <w:t>изменения климата. Способы изучения и наблюдения за глобальным климатом. Профессия</w:t>
      </w:r>
      <w:r>
        <w:rPr>
          <w:spacing w:val="1"/>
        </w:rPr>
        <w:t xml:space="preserve"> </w:t>
      </w:r>
      <w:r>
        <w:t>климатолог.</w:t>
      </w:r>
      <w:r>
        <w:rPr>
          <w:spacing w:val="-3"/>
        </w:rPr>
        <w:t xml:space="preserve"> </w:t>
      </w:r>
      <w:r>
        <w:t>Дистанционные</w:t>
      </w:r>
      <w:r>
        <w:rPr>
          <w:spacing w:val="-4"/>
        </w:rPr>
        <w:t xml:space="preserve"> </w:t>
      </w:r>
      <w:r>
        <w:t>методы</w:t>
      </w:r>
      <w:r>
        <w:rPr>
          <w:spacing w:val="-3"/>
        </w:rPr>
        <w:t xml:space="preserve"> </w:t>
      </w:r>
      <w:r>
        <w:t>в</w:t>
      </w:r>
      <w:r>
        <w:rPr>
          <w:spacing w:val="-3"/>
        </w:rPr>
        <w:t xml:space="preserve"> </w:t>
      </w:r>
      <w:r>
        <w:t>исследовании</w:t>
      </w:r>
      <w:r>
        <w:rPr>
          <w:spacing w:val="-3"/>
        </w:rPr>
        <w:t xml:space="preserve"> </w:t>
      </w:r>
      <w:r>
        <w:t>влияния</w:t>
      </w:r>
      <w:r>
        <w:rPr>
          <w:spacing w:val="-2"/>
        </w:rPr>
        <w:t xml:space="preserve"> </w:t>
      </w:r>
      <w:r>
        <w:t>человека</w:t>
      </w:r>
      <w:r>
        <w:rPr>
          <w:spacing w:val="-4"/>
        </w:rPr>
        <w:t xml:space="preserve"> </w:t>
      </w:r>
      <w:r>
        <w:t>на</w:t>
      </w:r>
      <w:r>
        <w:rPr>
          <w:spacing w:val="-3"/>
        </w:rPr>
        <w:t xml:space="preserve"> </w:t>
      </w:r>
      <w:r>
        <w:t>воздушную</w:t>
      </w:r>
      <w:r>
        <w:rPr>
          <w:spacing w:val="-2"/>
        </w:rPr>
        <w:t xml:space="preserve"> </w:t>
      </w:r>
      <w:r>
        <w:t>оболочку</w:t>
      </w:r>
      <w:r>
        <w:rPr>
          <w:spacing w:val="-8"/>
        </w:rPr>
        <w:t xml:space="preserve"> </w:t>
      </w:r>
      <w:r>
        <w:t>Земли.</w:t>
      </w:r>
    </w:p>
    <w:p w:rsidR="00292DCE" w:rsidRDefault="00F301D9">
      <w:pPr>
        <w:pStyle w:val="a3"/>
        <w:spacing w:before="163" w:line="254" w:lineRule="auto"/>
        <w:ind w:right="361"/>
      </w:pPr>
      <w:r>
        <w:t>Практические работы: "Представление результатов наблюдения за погодой своей местности", "Анализ</w:t>
      </w:r>
      <w:r>
        <w:rPr>
          <w:spacing w:val="-57"/>
        </w:rPr>
        <w:t xml:space="preserve"> </w:t>
      </w:r>
      <w:r>
        <w:t>графиков суточного хода температуры воздуха и относительной влажности с целью установления</w:t>
      </w:r>
      <w:r>
        <w:rPr>
          <w:spacing w:val="1"/>
        </w:rPr>
        <w:t xml:space="preserve"> </w:t>
      </w:r>
      <w:r>
        <w:t>зависимости</w:t>
      </w:r>
      <w:r>
        <w:rPr>
          <w:spacing w:val="-1"/>
        </w:rPr>
        <w:t xml:space="preserve"> </w:t>
      </w:r>
      <w:r>
        <w:t>между</w:t>
      </w:r>
      <w:r>
        <w:rPr>
          <w:spacing w:val="-5"/>
        </w:rPr>
        <w:t xml:space="preserve"> </w:t>
      </w:r>
      <w:r>
        <w:t>данными элементами погоды".</w:t>
      </w:r>
    </w:p>
    <w:p w:rsidR="00292DCE" w:rsidRDefault="00F301D9" w:rsidP="000B0FD5">
      <w:pPr>
        <w:pStyle w:val="a5"/>
        <w:numPr>
          <w:ilvl w:val="3"/>
          <w:numId w:val="118"/>
        </w:numPr>
        <w:tabs>
          <w:tab w:val="left" w:pos="1301"/>
        </w:tabs>
        <w:spacing w:before="159"/>
        <w:ind w:hanging="901"/>
        <w:rPr>
          <w:sz w:val="24"/>
        </w:rPr>
      </w:pPr>
      <w:r>
        <w:rPr>
          <w:sz w:val="24"/>
        </w:rPr>
        <w:t>Биосфера</w:t>
      </w:r>
      <w:r>
        <w:rPr>
          <w:spacing w:val="-3"/>
          <w:sz w:val="24"/>
        </w:rPr>
        <w:t xml:space="preserve"> </w:t>
      </w:r>
      <w:r>
        <w:rPr>
          <w:sz w:val="24"/>
        </w:rPr>
        <w:t>-</w:t>
      </w:r>
      <w:r>
        <w:rPr>
          <w:spacing w:val="-3"/>
          <w:sz w:val="24"/>
        </w:rPr>
        <w:t xml:space="preserve"> </w:t>
      </w:r>
      <w:r>
        <w:rPr>
          <w:sz w:val="24"/>
        </w:rPr>
        <w:t>оболочка</w:t>
      </w:r>
      <w:r>
        <w:rPr>
          <w:spacing w:val="-3"/>
          <w:sz w:val="24"/>
        </w:rPr>
        <w:t xml:space="preserve"> </w:t>
      </w:r>
      <w:r>
        <w:rPr>
          <w:sz w:val="24"/>
        </w:rPr>
        <w:t>жизни.</w:t>
      </w:r>
    </w:p>
    <w:p w:rsidR="00292DCE" w:rsidRDefault="00F301D9">
      <w:pPr>
        <w:pStyle w:val="a3"/>
        <w:spacing w:before="180" w:line="254" w:lineRule="auto"/>
        <w:ind w:right="485"/>
      </w:pPr>
      <w:r>
        <w:t>Биосфера - оболочка жизни. Границы биосферы. Профессии биогеограф и геоэколог. Растительный и</w:t>
      </w:r>
      <w:r>
        <w:rPr>
          <w:spacing w:val="-57"/>
        </w:rPr>
        <w:t xml:space="preserve"> </w:t>
      </w:r>
      <w:r>
        <w:t>животный мир Земли. Разнообразие животного и растительного мира. Приспособление живых</w:t>
      </w:r>
      <w:r>
        <w:rPr>
          <w:spacing w:val="1"/>
        </w:rPr>
        <w:t xml:space="preserve"> </w:t>
      </w:r>
      <w:r>
        <w:t>организмов к среде обитания в разных природных зонах. Жизнь в Океане. Изменение животного и</w:t>
      </w:r>
      <w:r>
        <w:rPr>
          <w:spacing w:val="1"/>
        </w:rPr>
        <w:t xml:space="preserve"> </w:t>
      </w:r>
      <w:r>
        <w:t>растительного</w:t>
      </w:r>
      <w:r>
        <w:rPr>
          <w:spacing w:val="-1"/>
        </w:rPr>
        <w:t xml:space="preserve"> </w:t>
      </w:r>
      <w:r>
        <w:t>мира</w:t>
      </w:r>
      <w:r>
        <w:rPr>
          <w:spacing w:val="-1"/>
        </w:rPr>
        <w:t xml:space="preserve"> </w:t>
      </w:r>
      <w:r>
        <w:t>Океана</w:t>
      </w:r>
      <w:r>
        <w:rPr>
          <w:spacing w:val="-1"/>
        </w:rPr>
        <w:t xml:space="preserve"> </w:t>
      </w:r>
      <w:r>
        <w:t>с</w:t>
      </w:r>
      <w:r>
        <w:rPr>
          <w:spacing w:val="-2"/>
        </w:rPr>
        <w:t xml:space="preserve"> </w:t>
      </w:r>
      <w:r>
        <w:t>глубиной и географической широтой.</w:t>
      </w:r>
    </w:p>
    <w:p w:rsidR="00292DCE" w:rsidRDefault="00F301D9">
      <w:pPr>
        <w:pStyle w:val="a3"/>
        <w:spacing w:before="160" w:line="393" w:lineRule="auto"/>
        <w:ind w:right="4395"/>
      </w:pPr>
      <w:r>
        <w:t>Человек как часть биосферы. Распространение людей на Земле.</w:t>
      </w:r>
      <w:r>
        <w:rPr>
          <w:spacing w:val="-57"/>
        </w:rPr>
        <w:t xml:space="preserve"> </w:t>
      </w:r>
      <w:r>
        <w:t>Исследования</w:t>
      </w:r>
      <w:r>
        <w:rPr>
          <w:spacing w:val="-1"/>
        </w:rPr>
        <w:t xml:space="preserve"> </w:t>
      </w:r>
      <w:r>
        <w:t>и экологические</w:t>
      </w:r>
      <w:r>
        <w:rPr>
          <w:spacing w:val="-2"/>
        </w:rPr>
        <w:t xml:space="preserve"> </w:t>
      </w:r>
      <w:r>
        <w:t>проблемы.</w:t>
      </w:r>
    </w:p>
    <w:p w:rsidR="00292DCE" w:rsidRDefault="00F301D9">
      <w:pPr>
        <w:pStyle w:val="a3"/>
        <w:spacing w:line="393" w:lineRule="auto"/>
        <w:ind w:right="1957"/>
      </w:pPr>
      <w:r>
        <w:t>Практическая работа "Характеристика растительности участка местности своего края".</w:t>
      </w:r>
      <w:r>
        <w:rPr>
          <w:spacing w:val="-57"/>
        </w:rPr>
        <w:t xml:space="preserve"> </w:t>
      </w:r>
      <w:r>
        <w:t>Заключение.</w:t>
      </w:r>
    </w:p>
    <w:p w:rsidR="00292DCE" w:rsidRDefault="00F301D9" w:rsidP="000B0FD5">
      <w:pPr>
        <w:pStyle w:val="a5"/>
        <w:numPr>
          <w:ilvl w:val="3"/>
          <w:numId w:val="118"/>
        </w:numPr>
        <w:tabs>
          <w:tab w:val="left" w:pos="1301"/>
        </w:tabs>
        <w:spacing w:before="2"/>
        <w:ind w:hanging="901"/>
        <w:rPr>
          <w:sz w:val="24"/>
        </w:rPr>
      </w:pPr>
      <w:r>
        <w:rPr>
          <w:sz w:val="24"/>
        </w:rPr>
        <w:t>Природно-территориальные</w:t>
      </w:r>
      <w:r>
        <w:rPr>
          <w:spacing w:val="-7"/>
          <w:sz w:val="24"/>
        </w:rPr>
        <w:t xml:space="preserve"> </w:t>
      </w:r>
      <w:r>
        <w:rPr>
          <w:sz w:val="24"/>
        </w:rPr>
        <w:t>комплексы.</w:t>
      </w:r>
    </w:p>
    <w:p w:rsidR="00292DCE" w:rsidRDefault="00F301D9">
      <w:pPr>
        <w:pStyle w:val="a3"/>
        <w:spacing w:before="180" w:line="254" w:lineRule="auto"/>
        <w:ind w:right="596"/>
      </w:pPr>
      <w:r>
        <w:t>Взаимосвязь оболочек Земли. Понятие о природном комплексе. Природно-территориальный</w:t>
      </w:r>
      <w:r>
        <w:rPr>
          <w:spacing w:val="1"/>
        </w:rPr>
        <w:t xml:space="preserve"> </w:t>
      </w:r>
      <w:r>
        <w:t>комплекс. Глобальные, региональные и локальные природные комплексы. Природные комплексы</w:t>
      </w:r>
      <w:r>
        <w:rPr>
          <w:spacing w:val="1"/>
        </w:rPr>
        <w:t xml:space="preserve"> </w:t>
      </w:r>
      <w:r>
        <w:t>своей местности. Круговороты веществ на Земле. Почва, ее строение и состав. Образование почвы и</w:t>
      </w:r>
      <w:r>
        <w:rPr>
          <w:spacing w:val="-57"/>
        </w:rPr>
        <w:t xml:space="preserve"> </w:t>
      </w:r>
      <w:r>
        <w:t>плодородие</w:t>
      </w:r>
      <w:r>
        <w:rPr>
          <w:spacing w:val="-2"/>
        </w:rPr>
        <w:t xml:space="preserve"> </w:t>
      </w:r>
      <w:r>
        <w:t>почв.</w:t>
      </w:r>
      <w:r>
        <w:rPr>
          <w:spacing w:val="-1"/>
        </w:rPr>
        <w:t xml:space="preserve"> </w:t>
      </w:r>
      <w:r>
        <w:t>Охрана</w:t>
      </w:r>
      <w:r>
        <w:rPr>
          <w:spacing w:val="-1"/>
        </w:rPr>
        <w:t xml:space="preserve"> </w:t>
      </w:r>
      <w:r>
        <w:t>почв.</w:t>
      </w:r>
    </w:p>
    <w:p w:rsidR="00292DCE" w:rsidRDefault="00292DCE">
      <w:pPr>
        <w:spacing w:line="254" w:lineRule="auto"/>
        <w:sectPr w:rsidR="00292DCE">
          <w:pgSz w:w="11930" w:h="16860"/>
          <w:pgMar w:top="1060" w:right="100" w:bottom="860" w:left="480" w:header="0" w:footer="582" w:gutter="0"/>
          <w:cols w:space="720"/>
        </w:sectPr>
      </w:pPr>
    </w:p>
    <w:p w:rsidR="00292DCE" w:rsidRDefault="00F301D9">
      <w:pPr>
        <w:pStyle w:val="a3"/>
        <w:spacing w:before="60" w:line="252" w:lineRule="auto"/>
        <w:ind w:right="628"/>
      </w:pPr>
      <w:r>
        <w:lastRenderedPageBreak/>
        <w:t>Природная среда. Охрана природы. Природные особо охраняемые территории. Всемирное наследие</w:t>
      </w:r>
      <w:r>
        <w:rPr>
          <w:spacing w:val="-57"/>
        </w:rPr>
        <w:t xml:space="preserve"> </w:t>
      </w:r>
      <w:r>
        <w:t>ЮНЕСКО.</w:t>
      </w:r>
    </w:p>
    <w:p w:rsidR="00292DCE" w:rsidRDefault="00F301D9">
      <w:pPr>
        <w:pStyle w:val="a3"/>
        <w:spacing w:before="168" w:line="252" w:lineRule="auto"/>
        <w:ind w:right="408"/>
      </w:pPr>
      <w:r>
        <w:t>Практическая работа (выполняется на местности) "Характеристика локального природного комплекса</w:t>
      </w:r>
      <w:r>
        <w:rPr>
          <w:spacing w:val="-57"/>
        </w:rPr>
        <w:t xml:space="preserve"> </w:t>
      </w:r>
      <w:r>
        <w:t>по</w:t>
      </w:r>
      <w:r>
        <w:rPr>
          <w:spacing w:val="-1"/>
        </w:rPr>
        <w:t xml:space="preserve"> </w:t>
      </w:r>
      <w:r>
        <w:t>плану".</w:t>
      </w:r>
    </w:p>
    <w:p w:rsidR="00292DCE" w:rsidRDefault="00F301D9" w:rsidP="000B0FD5">
      <w:pPr>
        <w:pStyle w:val="41"/>
        <w:numPr>
          <w:ilvl w:val="1"/>
          <w:numId w:val="118"/>
        </w:numPr>
        <w:tabs>
          <w:tab w:val="left" w:pos="942"/>
        </w:tabs>
        <w:spacing w:before="169"/>
        <w:ind w:left="941" w:hanging="542"/>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7</w:t>
      </w:r>
      <w:r>
        <w:rPr>
          <w:spacing w:val="-3"/>
        </w:rPr>
        <w:t xml:space="preserve"> </w:t>
      </w:r>
      <w:r>
        <w:t>классе.</w:t>
      </w:r>
    </w:p>
    <w:p w:rsidR="00292DCE" w:rsidRDefault="00F301D9" w:rsidP="000B0FD5">
      <w:pPr>
        <w:pStyle w:val="a5"/>
        <w:numPr>
          <w:ilvl w:val="2"/>
          <w:numId w:val="118"/>
        </w:numPr>
        <w:tabs>
          <w:tab w:val="left" w:pos="1122"/>
        </w:tabs>
        <w:spacing w:before="170"/>
        <w:ind w:left="1121" w:hanging="722"/>
        <w:rPr>
          <w:sz w:val="24"/>
        </w:rPr>
      </w:pPr>
      <w:r>
        <w:rPr>
          <w:sz w:val="24"/>
        </w:rPr>
        <w:t>Главные</w:t>
      </w:r>
      <w:r>
        <w:rPr>
          <w:spacing w:val="-5"/>
          <w:sz w:val="24"/>
        </w:rPr>
        <w:t xml:space="preserve"> </w:t>
      </w:r>
      <w:r>
        <w:rPr>
          <w:sz w:val="24"/>
        </w:rPr>
        <w:t>закономерности</w:t>
      </w:r>
      <w:r>
        <w:rPr>
          <w:spacing w:val="-3"/>
          <w:sz w:val="24"/>
        </w:rPr>
        <w:t xml:space="preserve"> </w:t>
      </w:r>
      <w:r>
        <w:rPr>
          <w:sz w:val="24"/>
        </w:rPr>
        <w:t>природы</w:t>
      </w:r>
      <w:r>
        <w:rPr>
          <w:spacing w:val="-3"/>
          <w:sz w:val="24"/>
        </w:rPr>
        <w:t xml:space="preserve"> </w:t>
      </w:r>
      <w:r>
        <w:rPr>
          <w:sz w:val="24"/>
        </w:rPr>
        <w:t>Земли.</w:t>
      </w:r>
    </w:p>
    <w:p w:rsidR="00292DCE" w:rsidRDefault="00F301D9" w:rsidP="000B0FD5">
      <w:pPr>
        <w:pStyle w:val="a5"/>
        <w:numPr>
          <w:ilvl w:val="3"/>
          <w:numId w:val="118"/>
        </w:numPr>
        <w:tabs>
          <w:tab w:val="left" w:pos="1302"/>
        </w:tabs>
        <w:spacing w:before="178"/>
        <w:ind w:left="1301" w:hanging="902"/>
        <w:rPr>
          <w:sz w:val="24"/>
        </w:rPr>
      </w:pPr>
      <w:r>
        <w:rPr>
          <w:sz w:val="24"/>
        </w:rPr>
        <w:t>Географическая</w:t>
      </w:r>
      <w:r>
        <w:rPr>
          <w:spacing w:val="-3"/>
          <w:sz w:val="24"/>
        </w:rPr>
        <w:t xml:space="preserve"> </w:t>
      </w:r>
      <w:r>
        <w:rPr>
          <w:sz w:val="24"/>
        </w:rPr>
        <w:t>оболочка.</w:t>
      </w:r>
    </w:p>
    <w:p w:rsidR="00292DCE" w:rsidRDefault="00F301D9">
      <w:pPr>
        <w:pStyle w:val="a3"/>
        <w:spacing w:before="180"/>
      </w:pPr>
      <w:r>
        <w:t>Географическая</w:t>
      </w:r>
      <w:r>
        <w:rPr>
          <w:spacing w:val="-5"/>
        </w:rPr>
        <w:t xml:space="preserve"> </w:t>
      </w:r>
      <w:r>
        <w:t>оболочка:</w:t>
      </w:r>
      <w:r>
        <w:rPr>
          <w:spacing w:val="-4"/>
        </w:rPr>
        <w:t xml:space="preserve"> </w:t>
      </w:r>
      <w:r>
        <w:t>особенности</w:t>
      </w:r>
      <w:r>
        <w:rPr>
          <w:spacing w:val="-5"/>
        </w:rPr>
        <w:t xml:space="preserve"> </w:t>
      </w:r>
      <w:r>
        <w:t>строения</w:t>
      </w:r>
      <w:r>
        <w:rPr>
          <w:spacing w:val="-4"/>
        </w:rPr>
        <w:t xml:space="preserve"> </w:t>
      </w:r>
      <w:r>
        <w:t>и</w:t>
      </w:r>
      <w:r>
        <w:rPr>
          <w:spacing w:val="-5"/>
        </w:rPr>
        <w:t xml:space="preserve"> </w:t>
      </w:r>
      <w:r>
        <w:t>свойства.</w:t>
      </w:r>
      <w:r>
        <w:rPr>
          <w:spacing w:val="-4"/>
        </w:rPr>
        <w:t xml:space="preserve"> </w:t>
      </w:r>
      <w:r>
        <w:t>Целостность,</w:t>
      </w:r>
      <w:r>
        <w:rPr>
          <w:spacing w:val="-5"/>
        </w:rPr>
        <w:t xml:space="preserve"> </w:t>
      </w:r>
      <w:r>
        <w:t>зональность,</w:t>
      </w:r>
      <w:r>
        <w:rPr>
          <w:spacing w:val="-4"/>
        </w:rPr>
        <w:t xml:space="preserve"> </w:t>
      </w:r>
      <w:r>
        <w:t>ритмичность</w:t>
      </w:r>
    </w:p>
    <w:p w:rsidR="00292DCE" w:rsidRDefault="00F301D9" w:rsidP="000B0FD5">
      <w:pPr>
        <w:pStyle w:val="a5"/>
        <w:numPr>
          <w:ilvl w:val="0"/>
          <w:numId w:val="131"/>
        </w:numPr>
        <w:tabs>
          <w:tab w:val="left" w:pos="581"/>
        </w:tabs>
        <w:spacing w:before="17" w:line="252" w:lineRule="auto"/>
        <w:ind w:right="1379" w:firstLine="0"/>
        <w:rPr>
          <w:sz w:val="24"/>
        </w:rPr>
      </w:pPr>
      <w:r>
        <w:rPr>
          <w:sz w:val="24"/>
        </w:rPr>
        <w:t>и их географические следствия. Географическая зональность (природные зоны) и высотная</w:t>
      </w:r>
      <w:r>
        <w:rPr>
          <w:spacing w:val="-57"/>
          <w:sz w:val="24"/>
        </w:rPr>
        <w:t xml:space="preserve"> </w:t>
      </w:r>
      <w:r>
        <w:rPr>
          <w:sz w:val="24"/>
        </w:rPr>
        <w:t>поясность.</w:t>
      </w:r>
      <w:r>
        <w:rPr>
          <w:spacing w:val="-2"/>
          <w:sz w:val="24"/>
        </w:rPr>
        <w:t xml:space="preserve"> </w:t>
      </w:r>
      <w:r>
        <w:rPr>
          <w:sz w:val="24"/>
        </w:rPr>
        <w:t>Современные</w:t>
      </w:r>
      <w:r>
        <w:rPr>
          <w:spacing w:val="-2"/>
          <w:sz w:val="24"/>
        </w:rPr>
        <w:t xml:space="preserve"> </w:t>
      </w:r>
      <w:r>
        <w:rPr>
          <w:sz w:val="24"/>
        </w:rPr>
        <w:t>исследования</w:t>
      </w:r>
      <w:r>
        <w:rPr>
          <w:spacing w:val="-1"/>
          <w:sz w:val="24"/>
        </w:rPr>
        <w:t xml:space="preserve"> </w:t>
      </w:r>
      <w:r>
        <w:rPr>
          <w:sz w:val="24"/>
        </w:rPr>
        <w:t>по</w:t>
      </w:r>
      <w:r>
        <w:rPr>
          <w:spacing w:val="-1"/>
          <w:sz w:val="24"/>
        </w:rPr>
        <w:t xml:space="preserve"> </w:t>
      </w:r>
      <w:r>
        <w:rPr>
          <w:sz w:val="24"/>
        </w:rPr>
        <w:t>сохранению</w:t>
      </w:r>
      <w:r>
        <w:rPr>
          <w:spacing w:val="-1"/>
          <w:sz w:val="24"/>
        </w:rPr>
        <w:t xml:space="preserve"> </w:t>
      </w:r>
      <w:r>
        <w:rPr>
          <w:sz w:val="24"/>
        </w:rPr>
        <w:t>важнейших</w:t>
      </w:r>
      <w:r>
        <w:rPr>
          <w:spacing w:val="1"/>
          <w:sz w:val="24"/>
        </w:rPr>
        <w:t xml:space="preserve"> </w:t>
      </w:r>
      <w:r>
        <w:rPr>
          <w:sz w:val="24"/>
        </w:rPr>
        <w:t>биотопов</w:t>
      </w:r>
      <w:r>
        <w:rPr>
          <w:spacing w:val="-1"/>
          <w:sz w:val="24"/>
        </w:rPr>
        <w:t xml:space="preserve"> </w:t>
      </w:r>
      <w:r>
        <w:rPr>
          <w:sz w:val="24"/>
        </w:rPr>
        <w:t>Земли.</w:t>
      </w:r>
    </w:p>
    <w:p w:rsidR="00292DCE" w:rsidRDefault="00F301D9">
      <w:pPr>
        <w:pStyle w:val="a3"/>
        <w:spacing w:before="165"/>
      </w:pPr>
      <w:r>
        <w:t>Практическая</w:t>
      </w:r>
      <w:r>
        <w:rPr>
          <w:spacing w:val="-4"/>
        </w:rPr>
        <w:t xml:space="preserve"> </w:t>
      </w:r>
      <w:r>
        <w:t>работа</w:t>
      </w:r>
      <w:r>
        <w:rPr>
          <w:spacing w:val="-1"/>
        </w:rPr>
        <w:t xml:space="preserve"> </w:t>
      </w:r>
      <w:r>
        <w:t>«Выявление</w:t>
      </w:r>
      <w:r>
        <w:rPr>
          <w:spacing w:val="-4"/>
        </w:rPr>
        <w:t xml:space="preserve"> </w:t>
      </w:r>
      <w:r>
        <w:t>проявления</w:t>
      </w:r>
      <w:r>
        <w:rPr>
          <w:spacing w:val="-4"/>
        </w:rPr>
        <w:t xml:space="preserve"> </w:t>
      </w:r>
      <w:r>
        <w:t>широтной</w:t>
      </w:r>
      <w:r>
        <w:rPr>
          <w:spacing w:val="-4"/>
        </w:rPr>
        <w:t xml:space="preserve"> </w:t>
      </w:r>
      <w:r>
        <w:t>зональности</w:t>
      </w:r>
      <w:r>
        <w:rPr>
          <w:spacing w:val="-5"/>
        </w:rPr>
        <w:t xml:space="preserve"> </w:t>
      </w:r>
      <w:r>
        <w:t>по</w:t>
      </w:r>
      <w:r>
        <w:rPr>
          <w:spacing w:val="-4"/>
        </w:rPr>
        <w:t xml:space="preserve"> </w:t>
      </w:r>
      <w:r>
        <w:t>картам</w:t>
      </w:r>
      <w:r>
        <w:rPr>
          <w:spacing w:val="-4"/>
        </w:rPr>
        <w:t xml:space="preserve"> </w:t>
      </w:r>
      <w:r>
        <w:t>природных</w:t>
      </w:r>
      <w:r>
        <w:rPr>
          <w:spacing w:val="-5"/>
        </w:rPr>
        <w:t xml:space="preserve"> </w:t>
      </w:r>
      <w:r>
        <w:t>зон».</w:t>
      </w:r>
    </w:p>
    <w:p w:rsidR="00292DCE" w:rsidRDefault="00F301D9" w:rsidP="000B0FD5">
      <w:pPr>
        <w:pStyle w:val="a5"/>
        <w:numPr>
          <w:ilvl w:val="3"/>
          <w:numId w:val="118"/>
        </w:numPr>
        <w:tabs>
          <w:tab w:val="left" w:pos="1302"/>
        </w:tabs>
        <w:spacing w:before="178"/>
        <w:ind w:left="1301" w:hanging="902"/>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z w:val="24"/>
        </w:rPr>
        <w:t>Земли.</w:t>
      </w:r>
    </w:p>
    <w:p w:rsidR="00292DCE" w:rsidRDefault="00F301D9">
      <w:pPr>
        <w:pStyle w:val="a3"/>
        <w:spacing w:before="177" w:line="254" w:lineRule="auto"/>
        <w:ind w:right="806"/>
      </w:pPr>
      <w:r>
        <w:t>История Земли как планеты. Литосферные плиты и их движение. Материки, океаны и части света.</w:t>
      </w:r>
      <w:r>
        <w:rPr>
          <w:spacing w:val="-58"/>
        </w:rPr>
        <w:t xml:space="preserve"> </w:t>
      </w:r>
      <w:r>
        <w:t>Сейсмические пояса Земли. Формирование современного рельефа Земли. Внешние и внутренние</w:t>
      </w:r>
      <w:r>
        <w:rPr>
          <w:spacing w:val="1"/>
        </w:rPr>
        <w:t xml:space="preserve"> </w:t>
      </w:r>
      <w:r>
        <w:t>процессы</w:t>
      </w:r>
      <w:r>
        <w:rPr>
          <w:spacing w:val="-1"/>
        </w:rPr>
        <w:t xml:space="preserve"> </w:t>
      </w:r>
      <w:r>
        <w:t>рельефообразования. Полезные</w:t>
      </w:r>
      <w:r>
        <w:rPr>
          <w:spacing w:val="-2"/>
        </w:rPr>
        <w:t xml:space="preserve"> </w:t>
      </w:r>
      <w:r>
        <w:t>ископаемые.</w:t>
      </w:r>
    </w:p>
    <w:p w:rsidR="00292DCE" w:rsidRDefault="00F301D9">
      <w:pPr>
        <w:pStyle w:val="a3"/>
        <w:spacing w:before="162" w:line="254" w:lineRule="auto"/>
        <w:ind w:right="534"/>
      </w:pPr>
      <w:r>
        <w:t>Практические работы: «Анализ физической карты и карты строения земной коры с целью выявления</w:t>
      </w:r>
      <w:r>
        <w:rPr>
          <w:spacing w:val="-57"/>
        </w:rPr>
        <w:t xml:space="preserve"> </w:t>
      </w:r>
      <w:r>
        <w:t>закономерностей распространения крупных форм рельефа», «Объяснение вулканических или</w:t>
      </w:r>
      <w:r>
        <w:rPr>
          <w:spacing w:val="1"/>
        </w:rPr>
        <w:t xml:space="preserve"> </w:t>
      </w:r>
      <w:r>
        <w:t>сейсмических</w:t>
      </w:r>
      <w:r>
        <w:rPr>
          <w:spacing w:val="1"/>
        </w:rPr>
        <w:t xml:space="preserve"> </w:t>
      </w:r>
      <w:r>
        <w:t>событий,</w:t>
      </w:r>
      <w:r>
        <w:rPr>
          <w:spacing w:val="-3"/>
        </w:rPr>
        <w:t xml:space="preserve"> </w:t>
      </w:r>
      <w:r>
        <w:t>о которых говорится в</w:t>
      </w:r>
      <w:r>
        <w:rPr>
          <w:spacing w:val="-1"/>
        </w:rPr>
        <w:t xml:space="preserve"> </w:t>
      </w:r>
      <w:r>
        <w:t>тексте».</w:t>
      </w:r>
    </w:p>
    <w:p w:rsidR="00292DCE" w:rsidRDefault="00F301D9" w:rsidP="000B0FD5">
      <w:pPr>
        <w:pStyle w:val="a5"/>
        <w:numPr>
          <w:ilvl w:val="3"/>
          <w:numId w:val="118"/>
        </w:numPr>
        <w:tabs>
          <w:tab w:val="left" w:pos="1302"/>
        </w:tabs>
        <w:spacing w:before="159"/>
        <w:ind w:left="1301" w:hanging="902"/>
        <w:rPr>
          <w:sz w:val="24"/>
        </w:rPr>
      </w:pPr>
      <w:r>
        <w:rPr>
          <w:sz w:val="24"/>
        </w:rPr>
        <w:t>Атмосфера</w:t>
      </w:r>
      <w:r>
        <w:rPr>
          <w:spacing w:val="-5"/>
          <w:sz w:val="24"/>
        </w:rPr>
        <w:t xml:space="preserve"> </w:t>
      </w:r>
      <w:r>
        <w:rPr>
          <w:sz w:val="24"/>
        </w:rPr>
        <w:t>и</w:t>
      </w:r>
      <w:r>
        <w:rPr>
          <w:spacing w:val="-2"/>
          <w:sz w:val="24"/>
        </w:rPr>
        <w:t xml:space="preserve"> </w:t>
      </w:r>
      <w:r>
        <w:rPr>
          <w:sz w:val="24"/>
        </w:rPr>
        <w:t>климаты</w:t>
      </w:r>
      <w:r>
        <w:rPr>
          <w:spacing w:val="-2"/>
          <w:sz w:val="24"/>
        </w:rPr>
        <w:t xml:space="preserve"> </w:t>
      </w:r>
      <w:r>
        <w:rPr>
          <w:sz w:val="24"/>
        </w:rPr>
        <w:t>Земли.</w:t>
      </w:r>
    </w:p>
    <w:p w:rsidR="00292DCE" w:rsidRDefault="00F301D9">
      <w:pPr>
        <w:pStyle w:val="a3"/>
        <w:spacing w:before="180" w:line="254" w:lineRule="auto"/>
      </w:pPr>
      <w:r>
        <w:t>Закономерности распределения температуры воздуха. Закономерности распределения атмосферных</w:t>
      </w:r>
      <w:r>
        <w:rPr>
          <w:spacing w:val="1"/>
        </w:rPr>
        <w:t xml:space="preserve"> </w:t>
      </w:r>
      <w:r>
        <w:t>осадков.</w:t>
      </w:r>
      <w:r>
        <w:rPr>
          <w:spacing w:val="-3"/>
        </w:rPr>
        <w:t xml:space="preserve"> </w:t>
      </w:r>
      <w:r>
        <w:t>Пояса</w:t>
      </w:r>
      <w:r>
        <w:rPr>
          <w:spacing w:val="-1"/>
        </w:rPr>
        <w:t xml:space="preserve"> </w:t>
      </w:r>
      <w:r>
        <w:t>атмосферного</w:t>
      </w:r>
      <w:r>
        <w:rPr>
          <w:spacing w:val="-3"/>
        </w:rPr>
        <w:t xml:space="preserve"> </w:t>
      </w:r>
      <w:r>
        <w:t>давления</w:t>
      </w:r>
      <w:r>
        <w:rPr>
          <w:spacing w:val="-2"/>
        </w:rPr>
        <w:t xml:space="preserve"> </w:t>
      </w:r>
      <w:r>
        <w:t>на</w:t>
      </w:r>
      <w:r>
        <w:rPr>
          <w:spacing w:val="-1"/>
        </w:rPr>
        <w:t xml:space="preserve"> </w:t>
      </w:r>
      <w:r>
        <w:t>Земле.</w:t>
      </w:r>
      <w:r>
        <w:rPr>
          <w:spacing w:val="-3"/>
        </w:rPr>
        <w:t xml:space="preserve"> </w:t>
      </w:r>
      <w:r>
        <w:t>Воздушные</w:t>
      </w:r>
      <w:r>
        <w:rPr>
          <w:spacing w:val="-3"/>
        </w:rPr>
        <w:t xml:space="preserve"> </w:t>
      </w:r>
      <w:r>
        <w:t>массы,</w:t>
      </w:r>
      <w:r>
        <w:rPr>
          <w:spacing w:val="-2"/>
        </w:rPr>
        <w:t xml:space="preserve"> </w:t>
      </w:r>
      <w:r>
        <w:t>их</w:t>
      </w:r>
      <w:r>
        <w:rPr>
          <w:spacing w:val="-1"/>
        </w:rPr>
        <w:t xml:space="preserve"> </w:t>
      </w:r>
      <w:r>
        <w:t>типы.</w:t>
      </w:r>
      <w:r>
        <w:rPr>
          <w:spacing w:val="-2"/>
        </w:rPr>
        <w:t xml:space="preserve"> </w:t>
      </w:r>
      <w:r>
        <w:t>Преобладающие</w:t>
      </w:r>
      <w:r>
        <w:rPr>
          <w:spacing w:val="-3"/>
        </w:rPr>
        <w:t xml:space="preserve"> </w:t>
      </w:r>
      <w:r>
        <w:t>ветры</w:t>
      </w:r>
    </w:p>
    <w:p w:rsidR="00292DCE" w:rsidRDefault="00F301D9" w:rsidP="000B0FD5">
      <w:pPr>
        <w:pStyle w:val="a5"/>
        <w:numPr>
          <w:ilvl w:val="0"/>
          <w:numId w:val="131"/>
        </w:numPr>
        <w:tabs>
          <w:tab w:val="left" w:pos="581"/>
        </w:tabs>
        <w:spacing w:before="1" w:line="254" w:lineRule="auto"/>
        <w:ind w:right="396" w:firstLine="0"/>
        <w:rPr>
          <w:sz w:val="24"/>
        </w:rPr>
      </w:pPr>
      <w:r>
        <w:rPr>
          <w:sz w:val="24"/>
        </w:rPr>
        <w:t>тропические (экваториальные) муссоны, пассаты тропических широт, западные ветры. Разнообразие</w:t>
      </w:r>
      <w:r>
        <w:rPr>
          <w:spacing w:val="-57"/>
          <w:sz w:val="24"/>
        </w:rPr>
        <w:t xml:space="preserve"> </w:t>
      </w:r>
      <w:r>
        <w:rPr>
          <w:sz w:val="24"/>
        </w:rPr>
        <w:t>климата на Земле. Климатообразующие факторы: географическое положение, океанические течения,</w:t>
      </w:r>
      <w:r>
        <w:rPr>
          <w:spacing w:val="1"/>
          <w:sz w:val="24"/>
        </w:rPr>
        <w:t xml:space="preserve"> </w:t>
      </w:r>
      <w:r>
        <w:rPr>
          <w:sz w:val="24"/>
        </w:rPr>
        <w:t>особенности циркуляции атмосферы (типы воздушных масс и преобладающие ветры), характер</w:t>
      </w:r>
      <w:r>
        <w:rPr>
          <w:spacing w:val="1"/>
          <w:sz w:val="24"/>
        </w:rPr>
        <w:t xml:space="preserve"> </w:t>
      </w:r>
      <w:r>
        <w:rPr>
          <w:sz w:val="24"/>
        </w:rPr>
        <w:t>подстилающей поверхности и рельефа территории. Характеристика основных и переходных</w:t>
      </w:r>
      <w:r>
        <w:rPr>
          <w:spacing w:val="1"/>
          <w:sz w:val="24"/>
        </w:rPr>
        <w:t xml:space="preserve"> </w:t>
      </w:r>
      <w:r>
        <w:rPr>
          <w:sz w:val="24"/>
        </w:rPr>
        <w:t>климатических</w:t>
      </w:r>
      <w:r>
        <w:rPr>
          <w:spacing w:val="2"/>
          <w:sz w:val="24"/>
        </w:rPr>
        <w:t xml:space="preserve"> </w:t>
      </w:r>
      <w:r>
        <w:rPr>
          <w:sz w:val="24"/>
        </w:rPr>
        <w:t>поясов</w:t>
      </w:r>
      <w:r>
        <w:rPr>
          <w:spacing w:val="-2"/>
          <w:sz w:val="24"/>
        </w:rPr>
        <w:t xml:space="preserve"> </w:t>
      </w:r>
      <w:r>
        <w:rPr>
          <w:sz w:val="24"/>
        </w:rPr>
        <w:t>Земли.</w:t>
      </w:r>
      <w:r>
        <w:rPr>
          <w:spacing w:val="1"/>
          <w:sz w:val="24"/>
        </w:rPr>
        <w:t xml:space="preserve"> </w:t>
      </w:r>
      <w:r>
        <w:rPr>
          <w:sz w:val="24"/>
        </w:rPr>
        <w:t>Влияние климатических</w:t>
      </w:r>
      <w:r>
        <w:rPr>
          <w:spacing w:val="5"/>
          <w:sz w:val="24"/>
        </w:rPr>
        <w:t xml:space="preserve"> </w:t>
      </w:r>
      <w:r>
        <w:rPr>
          <w:sz w:val="24"/>
        </w:rPr>
        <w:t>условий</w:t>
      </w:r>
      <w:r>
        <w:rPr>
          <w:spacing w:val="1"/>
          <w:sz w:val="24"/>
        </w:rPr>
        <w:t xml:space="preserve"> </w:t>
      </w:r>
      <w:r>
        <w:rPr>
          <w:sz w:val="24"/>
        </w:rPr>
        <w:t>на жизнь</w:t>
      </w:r>
      <w:r>
        <w:rPr>
          <w:spacing w:val="1"/>
          <w:sz w:val="24"/>
        </w:rPr>
        <w:t xml:space="preserve"> </w:t>
      </w:r>
      <w:r>
        <w:rPr>
          <w:sz w:val="24"/>
        </w:rPr>
        <w:t>людей.</w:t>
      </w:r>
      <w:r>
        <w:rPr>
          <w:spacing w:val="1"/>
          <w:sz w:val="24"/>
        </w:rPr>
        <w:t xml:space="preserve"> </w:t>
      </w:r>
      <w:r>
        <w:rPr>
          <w:sz w:val="24"/>
        </w:rPr>
        <w:t>Влияние</w:t>
      </w:r>
      <w:r>
        <w:rPr>
          <w:spacing w:val="1"/>
          <w:sz w:val="24"/>
        </w:rPr>
        <w:t xml:space="preserve"> </w:t>
      </w:r>
      <w:r>
        <w:rPr>
          <w:sz w:val="24"/>
        </w:rPr>
        <w:t>современной хозяйственной деятельности людей на климат Земли. Глобальные изменения климата и</w:t>
      </w:r>
      <w:r>
        <w:rPr>
          <w:spacing w:val="1"/>
          <w:sz w:val="24"/>
        </w:rPr>
        <w:t xml:space="preserve"> </w:t>
      </w:r>
      <w:r>
        <w:rPr>
          <w:sz w:val="24"/>
        </w:rPr>
        <w:t>различные точки зрения на их причины. Карты климатических поясов, климатические карты, карты</w:t>
      </w:r>
      <w:r>
        <w:rPr>
          <w:spacing w:val="1"/>
          <w:sz w:val="24"/>
        </w:rPr>
        <w:t xml:space="preserve"> </w:t>
      </w:r>
      <w:r>
        <w:rPr>
          <w:sz w:val="24"/>
        </w:rPr>
        <w:t>атмосферных осадков по сезонам года. Климатограмма как графическая форма отражения</w:t>
      </w:r>
      <w:r>
        <w:rPr>
          <w:spacing w:val="1"/>
          <w:sz w:val="24"/>
        </w:rPr>
        <w:t xml:space="preserve"> </w:t>
      </w:r>
      <w:r>
        <w:rPr>
          <w:sz w:val="24"/>
        </w:rPr>
        <w:t>климатических</w:t>
      </w:r>
      <w:r>
        <w:rPr>
          <w:spacing w:val="1"/>
          <w:sz w:val="24"/>
        </w:rPr>
        <w:t xml:space="preserve"> </w:t>
      </w:r>
      <w:r>
        <w:rPr>
          <w:sz w:val="24"/>
        </w:rPr>
        <w:t>особенностей территории.</w:t>
      </w:r>
    </w:p>
    <w:p w:rsidR="00292DCE" w:rsidRDefault="00F301D9">
      <w:pPr>
        <w:pStyle w:val="a3"/>
        <w:spacing w:before="161"/>
      </w:pPr>
      <w:r>
        <w:t>Практическая</w:t>
      </w:r>
      <w:r>
        <w:rPr>
          <w:spacing w:val="-5"/>
        </w:rPr>
        <w:t xml:space="preserve"> </w:t>
      </w:r>
      <w:r>
        <w:t>работа</w:t>
      </w:r>
      <w:r>
        <w:rPr>
          <w:spacing w:val="-1"/>
        </w:rPr>
        <w:t xml:space="preserve"> </w:t>
      </w:r>
      <w:r>
        <w:t>«Описание</w:t>
      </w:r>
      <w:r>
        <w:rPr>
          <w:spacing w:val="-5"/>
        </w:rPr>
        <w:t xml:space="preserve"> </w:t>
      </w:r>
      <w:r>
        <w:t>климата</w:t>
      </w:r>
      <w:r>
        <w:rPr>
          <w:spacing w:val="-5"/>
        </w:rPr>
        <w:t xml:space="preserve"> </w:t>
      </w:r>
      <w:r>
        <w:t>территории</w:t>
      </w:r>
      <w:r>
        <w:rPr>
          <w:spacing w:val="-4"/>
        </w:rPr>
        <w:t xml:space="preserve"> </w:t>
      </w:r>
      <w:r>
        <w:t>по</w:t>
      </w:r>
      <w:r>
        <w:rPr>
          <w:spacing w:val="-7"/>
        </w:rPr>
        <w:t xml:space="preserve"> </w:t>
      </w:r>
      <w:r>
        <w:t>климатической</w:t>
      </w:r>
      <w:r>
        <w:rPr>
          <w:spacing w:val="-4"/>
        </w:rPr>
        <w:t xml:space="preserve"> </w:t>
      </w:r>
      <w:r>
        <w:t>карте</w:t>
      </w:r>
      <w:r>
        <w:rPr>
          <w:spacing w:val="-4"/>
        </w:rPr>
        <w:t xml:space="preserve"> </w:t>
      </w:r>
      <w:r>
        <w:t>и</w:t>
      </w:r>
      <w:r>
        <w:rPr>
          <w:spacing w:val="-4"/>
        </w:rPr>
        <w:t xml:space="preserve"> </w:t>
      </w:r>
      <w:r>
        <w:t>климатограмме».</w:t>
      </w:r>
    </w:p>
    <w:p w:rsidR="00292DCE" w:rsidRDefault="00F301D9" w:rsidP="000B0FD5">
      <w:pPr>
        <w:pStyle w:val="a5"/>
        <w:numPr>
          <w:ilvl w:val="3"/>
          <w:numId w:val="118"/>
        </w:numPr>
        <w:tabs>
          <w:tab w:val="left" w:pos="1302"/>
        </w:tabs>
        <w:spacing w:before="178"/>
        <w:ind w:left="1301" w:hanging="902"/>
        <w:rPr>
          <w:sz w:val="24"/>
        </w:rPr>
      </w:pPr>
      <w:r>
        <w:rPr>
          <w:sz w:val="24"/>
        </w:rPr>
        <w:t>Мировой</w:t>
      </w:r>
      <w:r>
        <w:rPr>
          <w:spacing w:val="-3"/>
          <w:sz w:val="24"/>
        </w:rPr>
        <w:t xml:space="preserve"> </w:t>
      </w:r>
      <w:r>
        <w:rPr>
          <w:sz w:val="24"/>
        </w:rPr>
        <w:t>океан</w:t>
      </w:r>
      <w:r>
        <w:rPr>
          <w:spacing w:val="-2"/>
          <w:sz w:val="24"/>
        </w:rPr>
        <w:t xml:space="preserve"> </w:t>
      </w:r>
      <w:r>
        <w:rPr>
          <w:sz w:val="24"/>
        </w:rPr>
        <w:t>‒</w:t>
      </w:r>
      <w:r>
        <w:rPr>
          <w:spacing w:val="-2"/>
          <w:sz w:val="24"/>
        </w:rPr>
        <w:t xml:space="preserve"> </w:t>
      </w:r>
      <w:r>
        <w:rPr>
          <w:sz w:val="24"/>
        </w:rPr>
        <w:t>основная</w:t>
      </w:r>
      <w:r>
        <w:rPr>
          <w:spacing w:val="-2"/>
          <w:sz w:val="24"/>
        </w:rPr>
        <w:t xml:space="preserve"> </w:t>
      </w:r>
      <w:r>
        <w:rPr>
          <w:sz w:val="24"/>
        </w:rPr>
        <w:t>часть</w:t>
      </w:r>
      <w:r>
        <w:rPr>
          <w:spacing w:val="-2"/>
          <w:sz w:val="24"/>
        </w:rPr>
        <w:t xml:space="preserve"> </w:t>
      </w:r>
      <w:r>
        <w:rPr>
          <w:sz w:val="24"/>
        </w:rPr>
        <w:t>гидросферы.</w:t>
      </w:r>
    </w:p>
    <w:p w:rsidR="00292DCE" w:rsidRDefault="00F301D9">
      <w:pPr>
        <w:pStyle w:val="a3"/>
        <w:spacing w:before="180" w:line="254" w:lineRule="auto"/>
        <w:ind w:right="391"/>
      </w:pPr>
      <w:r>
        <w:t>Мировой океан и его части. Тихий, Атлантический, Индийский и Северный Ледовитый океаны.</w:t>
      </w:r>
      <w:r>
        <w:rPr>
          <w:spacing w:val="1"/>
        </w:rPr>
        <w:t xml:space="preserve"> </w:t>
      </w:r>
      <w:r>
        <w:t>Южный океан и проблема выделения его как самостоятельной части Мирового океана. Тёплые и</w:t>
      </w:r>
      <w:r>
        <w:rPr>
          <w:spacing w:val="1"/>
        </w:rPr>
        <w:t xml:space="preserve"> </w:t>
      </w:r>
      <w:r>
        <w:t>холодные океанические течения. Система океанических течений. Влияние тёплых и холодных</w:t>
      </w:r>
      <w:r>
        <w:rPr>
          <w:spacing w:val="1"/>
        </w:rPr>
        <w:t xml:space="preserve"> </w:t>
      </w:r>
      <w:r>
        <w:t>океанических течений на климат. Солёность поверхностных вод Мирового океана, её измерение.</w:t>
      </w:r>
      <w:r>
        <w:rPr>
          <w:spacing w:val="1"/>
        </w:rPr>
        <w:t xml:space="preserve"> </w:t>
      </w:r>
      <w:r>
        <w:t>Карта солёности поверхностных вод Мирового океана. Географические закономерности изменения</w:t>
      </w:r>
      <w:r>
        <w:rPr>
          <w:spacing w:val="1"/>
        </w:rPr>
        <w:t xml:space="preserve"> </w:t>
      </w:r>
      <w:r>
        <w:t>солёности ‒ зависимость от соотношения количества атмосферных осадков и испарения,</w:t>
      </w:r>
      <w:r>
        <w:rPr>
          <w:spacing w:val="1"/>
        </w:rPr>
        <w:t xml:space="preserve"> </w:t>
      </w:r>
      <w:r>
        <w:t>опресняющего влияния речных вод и вод ледников. Образование льдов в Мировом океане. Изменения</w:t>
      </w:r>
      <w:r>
        <w:rPr>
          <w:spacing w:val="-57"/>
        </w:rPr>
        <w:t xml:space="preserve"> </w:t>
      </w:r>
      <w:r>
        <w:t>ледовитости и уровня Мирового океана, их причины и следствия. Жизнь в Океане, закономерности её</w:t>
      </w:r>
      <w:r>
        <w:rPr>
          <w:spacing w:val="-57"/>
        </w:rPr>
        <w:t xml:space="preserve"> </w:t>
      </w:r>
      <w:r>
        <w:t>пространственного распространения. Основные районы рыболовства. Экологические проблемы</w:t>
      </w:r>
      <w:r>
        <w:rPr>
          <w:spacing w:val="1"/>
        </w:rPr>
        <w:t xml:space="preserve"> </w:t>
      </w:r>
      <w:r>
        <w:t>Мирового</w:t>
      </w:r>
      <w:r>
        <w:rPr>
          <w:spacing w:val="-1"/>
        </w:rPr>
        <w:t xml:space="preserve"> </w:t>
      </w:r>
      <w:r>
        <w:t>океана.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78"/>
      </w:pPr>
      <w:r>
        <w:lastRenderedPageBreak/>
        <w:t>Практические работы: «Выявление закономерностей изменения солёности поверхностных вод</w:t>
      </w:r>
      <w:r>
        <w:rPr>
          <w:spacing w:val="1"/>
        </w:rPr>
        <w:t xml:space="preserve"> </w:t>
      </w:r>
      <w:r>
        <w:t>Мирового океана и распространения тёплых и холодных течений у западных и восточных побережий</w:t>
      </w:r>
      <w:r>
        <w:rPr>
          <w:spacing w:val="-57"/>
        </w:rPr>
        <w:t xml:space="preserve"> </w:t>
      </w:r>
      <w:r>
        <w:t>материков», «Сравнение двух океанов по плану с использованием нескольких источников</w:t>
      </w:r>
      <w:r>
        <w:rPr>
          <w:spacing w:val="1"/>
        </w:rPr>
        <w:t xml:space="preserve"> </w:t>
      </w:r>
      <w:r>
        <w:t>географической</w:t>
      </w:r>
      <w:r>
        <w:rPr>
          <w:spacing w:val="-1"/>
        </w:rPr>
        <w:t xml:space="preserve"> </w:t>
      </w:r>
      <w:r>
        <w:t>информации».</w:t>
      </w:r>
    </w:p>
    <w:p w:rsidR="00292DCE" w:rsidRDefault="00F301D9" w:rsidP="000B0FD5">
      <w:pPr>
        <w:pStyle w:val="a5"/>
        <w:numPr>
          <w:ilvl w:val="2"/>
          <w:numId w:val="118"/>
        </w:numPr>
        <w:tabs>
          <w:tab w:val="left" w:pos="1122"/>
        </w:tabs>
        <w:spacing w:before="160"/>
        <w:ind w:left="1121" w:hanging="722"/>
        <w:rPr>
          <w:sz w:val="24"/>
        </w:rPr>
      </w:pPr>
      <w:r>
        <w:rPr>
          <w:sz w:val="24"/>
        </w:rPr>
        <w:t>Человечество</w:t>
      </w:r>
      <w:r>
        <w:rPr>
          <w:spacing w:val="-4"/>
          <w:sz w:val="24"/>
        </w:rPr>
        <w:t xml:space="preserve"> </w:t>
      </w:r>
      <w:r>
        <w:rPr>
          <w:sz w:val="24"/>
        </w:rPr>
        <w:t>на</w:t>
      </w:r>
      <w:r>
        <w:rPr>
          <w:spacing w:val="-2"/>
          <w:sz w:val="24"/>
        </w:rPr>
        <w:t xml:space="preserve"> </w:t>
      </w:r>
      <w:r>
        <w:rPr>
          <w:sz w:val="24"/>
        </w:rPr>
        <w:t>Земле.</w:t>
      </w:r>
    </w:p>
    <w:p w:rsidR="00292DCE" w:rsidRDefault="00F301D9" w:rsidP="000B0FD5">
      <w:pPr>
        <w:pStyle w:val="a5"/>
        <w:numPr>
          <w:ilvl w:val="3"/>
          <w:numId w:val="118"/>
        </w:numPr>
        <w:tabs>
          <w:tab w:val="left" w:pos="1302"/>
        </w:tabs>
        <w:spacing w:before="178"/>
        <w:ind w:left="1301" w:hanging="902"/>
        <w:rPr>
          <w:sz w:val="24"/>
        </w:rPr>
      </w:pPr>
      <w:r>
        <w:rPr>
          <w:sz w:val="24"/>
        </w:rPr>
        <w:t>Численность</w:t>
      </w:r>
      <w:r>
        <w:rPr>
          <w:spacing w:val="-6"/>
          <w:sz w:val="24"/>
        </w:rPr>
        <w:t xml:space="preserve"> </w:t>
      </w:r>
      <w:r>
        <w:rPr>
          <w:sz w:val="24"/>
        </w:rPr>
        <w:t>населения.</w:t>
      </w:r>
    </w:p>
    <w:p w:rsidR="00292DCE" w:rsidRDefault="00F301D9">
      <w:pPr>
        <w:pStyle w:val="a3"/>
        <w:spacing w:before="178" w:line="254" w:lineRule="auto"/>
        <w:ind w:right="640"/>
      </w:pPr>
      <w:r>
        <w:t>Заселение Земли человеком. Современная численность населения мира. Изменение численности</w:t>
      </w:r>
      <w:r>
        <w:rPr>
          <w:spacing w:val="1"/>
        </w:rPr>
        <w:t xml:space="preserve"> </w:t>
      </w:r>
      <w:r>
        <w:t>населения во времени. Методы определения численности населения, переписи населения. Факторы,</w:t>
      </w:r>
      <w:r>
        <w:rPr>
          <w:spacing w:val="-57"/>
        </w:rPr>
        <w:t xml:space="preserve"> </w:t>
      </w:r>
      <w:r>
        <w:t>влияющие</w:t>
      </w:r>
      <w:r>
        <w:rPr>
          <w:spacing w:val="-2"/>
        </w:rPr>
        <w:t xml:space="preserve"> </w:t>
      </w:r>
      <w:r>
        <w:t>на</w:t>
      </w:r>
      <w:r>
        <w:rPr>
          <w:spacing w:val="-2"/>
        </w:rPr>
        <w:t xml:space="preserve"> </w:t>
      </w:r>
      <w:r>
        <w:t>рост численности</w:t>
      </w:r>
      <w:r>
        <w:rPr>
          <w:spacing w:val="-1"/>
        </w:rPr>
        <w:t xml:space="preserve"> </w:t>
      </w:r>
      <w:r>
        <w:t>населения.</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p>
    <w:p w:rsidR="00292DCE" w:rsidRDefault="00F301D9">
      <w:pPr>
        <w:pStyle w:val="a3"/>
        <w:spacing w:before="161" w:line="254" w:lineRule="auto"/>
        <w:ind w:right="400"/>
      </w:pPr>
      <w:r>
        <w:t>Практические работы: «Определение, сравнение темпов изменения численности населения отдельных</w:t>
      </w:r>
      <w:r>
        <w:rPr>
          <w:spacing w:val="-57"/>
        </w:rPr>
        <w:t xml:space="preserve"> </w:t>
      </w:r>
      <w:r>
        <w:t>регионов мира по статистическим материалам», «Определение и сравнение различий в численности,</w:t>
      </w:r>
      <w:r>
        <w:rPr>
          <w:spacing w:val="1"/>
        </w:rPr>
        <w:t xml:space="preserve"> </w:t>
      </w:r>
      <w:r>
        <w:t>плотности</w:t>
      </w:r>
      <w:r>
        <w:rPr>
          <w:spacing w:val="-1"/>
        </w:rPr>
        <w:t xml:space="preserve"> </w:t>
      </w:r>
      <w:r>
        <w:t>населения отдельных стран</w:t>
      </w:r>
      <w:r>
        <w:rPr>
          <w:spacing w:val="-2"/>
        </w:rPr>
        <w:t xml:space="preserve"> </w:t>
      </w:r>
      <w:r>
        <w:t>по разным</w:t>
      </w:r>
      <w:r>
        <w:rPr>
          <w:spacing w:val="-3"/>
        </w:rPr>
        <w:t xml:space="preserve"> </w:t>
      </w:r>
      <w:r>
        <w:t>источникам».</w:t>
      </w:r>
    </w:p>
    <w:p w:rsidR="00292DCE" w:rsidRDefault="00F301D9" w:rsidP="000B0FD5">
      <w:pPr>
        <w:pStyle w:val="a5"/>
        <w:numPr>
          <w:ilvl w:val="3"/>
          <w:numId w:val="118"/>
        </w:numPr>
        <w:tabs>
          <w:tab w:val="left" w:pos="1302"/>
        </w:tabs>
        <w:spacing w:before="160"/>
        <w:ind w:left="1301" w:hanging="902"/>
        <w:rPr>
          <w:sz w:val="24"/>
        </w:rPr>
      </w:pPr>
      <w:r>
        <w:rPr>
          <w:sz w:val="24"/>
        </w:rPr>
        <w:t>Страны</w:t>
      </w:r>
      <w:r>
        <w:rPr>
          <w:spacing w:val="-2"/>
          <w:sz w:val="24"/>
        </w:rPr>
        <w:t xml:space="preserve"> </w:t>
      </w:r>
      <w:r>
        <w:rPr>
          <w:sz w:val="24"/>
        </w:rPr>
        <w:t>и</w:t>
      </w:r>
      <w:r>
        <w:rPr>
          <w:spacing w:val="-2"/>
          <w:sz w:val="24"/>
        </w:rPr>
        <w:t xml:space="preserve"> </w:t>
      </w:r>
      <w:r>
        <w:rPr>
          <w:sz w:val="24"/>
        </w:rPr>
        <w:t>народы</w:t>
      </w:r>
      <w:r>
        <w:rPr>
          <w:spacing w:val="-1"/>
          <w:sz w:val="24"/>
        </w:rPr>
        <w:t xml:space="preserve"> </w:t>
      </w:r>
      <w:r>
        <w:rPr>
          <w:sz w:val="24"/>
        </w:rPr>
        <w:t>мира.</w:t>
      </w:r>
    </w:p>
    <w:p w:rsidR="00292DCE" w:rsidRDefault="00F301D9">
      <w:pPr>
        <w:pStyle w:val="a3"/>
        <w:spacing w:before="180" w:line="254" w:lineRule="auto"/>
        <w:ind w:right="449"/>
      </w:pPr>
      <w:r>
        <w:t>Народы и религии мира. Этнический состав населения мира. Языковая классификация народов мира.</w:t>
      </w:r>
      <w:r>
        <w:rPr>
          <w:spacing w:val="1"/>
        </w:rPr>
        <w:t xml:space="preserve"> </w:t>
      </w:r>
      <w:r>
        <w:t>Мировые и национальные религии. География мировых религий. Хозяйственная деятельность людей,</w:t>
      </w:r>
      <w:r>
        <w:rPr>
          <w:spacing w:val="-57"/>
        </w:rPr>
        <w:t xml:space="preserve"> </w:t>
      </w:r>
      <w:r>
        <w:t>основные её виды: сельское хозяйство, промышленность, сфера услуг. Их влияние на природные</w:t>
      </w:r>
      <w:r>
        <w:rPr>
          <w:spacing w:val="1"/>
        </w:rPr>
        <w:t xml:space="preserve"> </w:t>
      </w:r>
      <w:r>
        <w:t>комплексы. Комплексные карты. Города и сельские поселения. Культурно-исторические регионы</w:t>
      </w:r>
      <w:r>
        <w:rPr>
          <w:spacing w:val="1"/>
        </w:rPr>
        <w:t xml:space="preserve"> </w:t>
      </w:r>
      <w:r>
        <w:t>мира.</w:t>
      </w:r>
      <w:r>
        <w:rPr>
          <w:spacing w:val="-2"/>
        </w:rPr>
        <w:t xml:space="preserve"> </w:t>
      </w:r>
      <w:r>
        <w:t>Многообразие</w:t>
      </w:r>
      <w:r>
        <w:rPr>
          <w:spacing w:val="-2"/>
        </w:rPr>
        <w:t xml:space="preserve"> </w:t>
      </w:r>
      <w:r>
        <w:t>стран,</w:t>
      </w:r>
      <w:r>
        <w:rPr>
          <w:spacing w:val="-2"/>
        </w:rPr>
        <w:t xml:space="preserve"> </w:t>
      </w:r>
      <w:r>
        <w:t>их</w:t>
      </w:r>
      <w:r>
        <w:rPr>
          <w:spacing w:val="1"/>
        </w:rPr>
        <w:t xml:space="preserve"> </w:t>
      </w:r>
      <w:r>
        <w:t>основные типы.</w:t>
      </w:r>
      <w:r>
        <w:rPr>
          <w:spacing w:val="-2"/>
        </w:rPr>
        <w:t xml:space="preserve"> </w:t>
      </w:r>
      <w:r>
        <w:t>Профессия</w:t>
      </w:r>
      <w:r>
        <w:rPr>
          <w:spacing w:val="-1"/>
        </w:rPr>
        <w:t xml:space="preserve"> </w:t>
      </w:r>
      <w:r>
        <w:t>менеджер</w:t>
      </w:r>
      <w:r>
        <w:rPr>
          <w:spacing w:val="-1"/>
        </w:rPr>
        <w:t xml:space="preserve"> </w:t>
      </w:r>
      <w:r>
        <w:t>в</w:t>
      </w:r>
      <w:r>
        <w:rPr>
          <w:spacing w:val="-1"/>
        </w:rPr>
        <w:t xml:space="preserve"> </w:t>
      </w:r>
      <w:r>
        <w:t>сфере</w:t>
      </w:r>
      <w:r>
        <w:rPr>
          <w:spacing w:val="-3"/>
        </w:rPr>
        <w:t xml:space="preserve"> </w:t>
      </w:r>
      <w:r>
        <w:t>туризма,</w:t>
      </w:r>
      <w:r>
        <w:rPr>
          <w:spacing w:val="-1"/>
        </w:rPr>
        <w:t xml:space="preserve"> </w:t>
      </w:r>
      <w:r>
        <w:t>экскурсовод.</w:t>
      </w:r>
    </w:p>
    <w:p w:rsidR="00292DCE" w:rsidRDefault="00F301D9">
      <w:pPr>
        <w:pStyle w:val="a3"/>
        <w:spacing w:before="160"/>
      </w:pPr>
      <w:r>
        <w:t>Практическая</w:t>
      </w:r>
      <w:r>
        <w:rPr>
          <w:spacing w:val="-4"/>
        </w:rPr>
        <w:t xml:space="preserve"> </w:t>
      </w:r>
      <w:r>
        <w:t>работа</w:t>
      </w:r>
      <w:r>
        <w:rPr>
          <w:spacing w:val="-1"/>
        </w:rPr>
        <w:t xml:space="preserve"> </w:t>
      </w:r>
      <w:r>
        <w:t>«Сравнение</w:t>
      </w:r>
      <w:r>
        <w:rPr>
          <w:spacing w:val="-5"/>
        </w:rPr>
        <w:t xml:space="preserve"> </w:t>
      </w:r>
      <w:r>
        <w:t>занятости</w:t>
      </w:r>
      <w:r>
        <w:rPr>
          <w:spacing w:val="-4"/>
        </w:rPr>
        <w:t xml:space="preserve"> </w:t>
      </w:r>
      <w:r>
        <w:t>населения</w:t>
      </w:r>
      <w:r>
        <w:rPr>
          <w:spacing w:val="-4"/>
        </w:rPr>
        <w:t xml:space="preserve"> </w:t>
      </w:r>
      <w:r>
        <w:t>двух</w:t>
      </w:r>
      <w:r>
        <w:rPr>
          <w:spacing w:val="-2"/>
        </w:rPr>
        <w:t xml:space="preserve"> </w:t>
      </w:r>
      <w:r>
        <w:t>стран</w:t>
      </w:r>
      <w:r>
        <w:rPr>
          <w:spacing w:val="-4"/>
        </w:rPr>
        <w:t xml:space="preserve"> </w:t>
      </w:r>
      <w:r>
        <w:t>по</w:t>
      </w:r>
      <w:r>
        <w:rPr>
          <w:spacing w:val="-4"/>
        </w:rPr>
        <w:t xml:space="preserve"> </w:t>
      </w:r>
      <w:r>
        <w:t>комплексным</w:t>
      </w:r>
      <w:r>
        <w:rPr>
          <w:spacing w:val="-5"/>
        </w:rPr>
        <w:t xml:space="preserve"> </w:t>
      </w:r>
      <w:r>
        <w:t>картам».</w:t>
      </w:r>
    </w:p>
    <w:p w:rsidR="00292DCE" w:rsidRDefault="00F301D9" w:rsidP="000B0FD5">
      <w:pPr>
        <w:pStyle w:val="a5"/>
        <w:numPr>
          <w:ilvl w:val="2"/>
          <w:numId w:val="118"/>
        </w:numPr>
        <w:tabs>
          <w:tab w:val="left" w:pos="1122"/>
        </w:tabs>
        <w:spacing w:before="177"/>
        <w:ind w:left="1121" w:hanging="722"/>
        <w:rPr>
          <w:sz w:val="24"/>
        </w:rPr>
      </w:pPr>
      <w:r>
        <w:rPr>
          <w:sz w:val="24"/>
        </w:rPr>
        <w:t>Материки</w:t>
      </w:r>
      <w:r>
        <w:rPr>
          <w:spacing w:val="-3"/>
          <w:sz w:val="24"/>
        </w:rPr>
        <w:t xml:space="preserve"> </w:t>
      </w:r>
      <w:r>
        <w:rPr>
          <w:sz w:val="24"/>
        </w:rPr>
        <w:t>и</w:t>
      </w:r>
      <w:r>
        <w:rPr>
          <w:spacing w:val="-3"/>
          <w:sz w:val="24"/>
        </w:rPr>
        <w:t xml:space="preserve"> </w:t>
      </w:r>
      <w:r>
        <w:rPr>
          <w:sz w:val="24"/>
        </w:rPr>
        <w:t>страны.</w:t>
      </w:r>
    </w:p>
    <w:p w:rsidR="00292DCE" w:rsidRDefault="00F301D9" w:rsidP="000B0FD5">
      <w:pPr>
        <w:pStyle w:val="a5"/>
        <w:numPr>
          <w:ilvl w:val="3"/>
          <w:numId w:val="118"/>
        </w:numPr>
        <w:tabs>
          <w:tab w:val="left" w:pos="1302"/>
        </w:tabs>
        <w:spacing w:before="178"/>
        <w:ind w:left="1301" w:hanging="902"/>
        <w:rPr>
          <w:sz w:val="24"/>
        </w:rPr>
      </w:pPr>
      <w:r>
        <w:rPr>
          <w:sz w:val="24"/>
        </w:rPr>
        <w:t>Южные</w:t>
      </w:r>
      <w:r>
        <w:rPr>
          <w:spacing w:val="-2"/>
          <w:sz w:val="24"/>
        </w:rPr>
        <w:t xml:space="preserve"> </w:t>
      </w:r>
      <w:r>
        <w:rPr>
          <w:sz w:val="24"/>
        </w:rPr>
        <w:t>материки.</w:t>
      </w:r>
    </w:p>
    <w:p w:rsidR="00292DCE" w:rsidRDefault="00F301D9">
      <w:pPr>
        <w:pStyle w:val="a3"/>
        <w:spacing w:before="178" w:line="254" w:lineRule="auto"/>
        <w:ind w:right="853"/>
      </w:pPr>
      <w:r>
        <w:t>Африка. Австралия и Океания. Южная Америка. Антарктида. История открытия. Географическое</w:t>
      </w:r>
      <w:r>
        <w:rPr>
          <w:spacing w:val="-57"/>
        </w:rPr>
        <w:t xml:space="preserve"> </w:t>
      </w:r>
      <w:r>
        <w:t>положение.</w:t>
      </w:r>
      <w:r>
        <w:rPr>
          <w:spacing w:val="-2"/>
        </w:rPr>
        <w:t xml:space="preserve"> </w:t>
      </w:r>
      <w:r>
        <w:t>Основные</w:t>
      </w:r>
      <w:r>
        <w:rPr>
          <w:spacing w:val="-4"/>
        </w:rPr>
        <w:t xml:space="preserve"> </w:t>
      </w:r>
      <w:r>
        <w:t>черты</w:t>
      </w:r>
      <w:r>
        <w:rPr>
          <w:spacing w:val="-2"/>
        </w:rPr>
        <w:t xml:space="preserve"> </w:t>
      </w:r>
      <w:r>
        <w:t>рельефа,</w:t>
      </w:r>
      <w:r>
        <w:rPr>
          <w:spacing w:val="-2"/>
        </w:rPr>
        <w:t xml:space="preserve"> </w:t>
      </w:r>
      <w:r>
        <w:t>климата и</w:t>
      </w:r>
      <w:r>
        <w:rPr>
          <w:spacing w:val="-2"/>
        </w:rPr>
        <w:t xml:space="preserve"> </w:t>
      </w:r>
      <w:r>
        <w:t>внутренних вод</w:t>
      </w:r>
      <w:r>
        <w:rPr>
          <w:spacing w:val="-3"/>
        </w:rPr>
        <w:t xml:space="preserve"> </w:t>
      </w:r>
      <w:r>
        <w:t>и</w:t>
      </w:r>
      <w:r>
        <w:rPr>
          <w:spacing w:val="-2"/>
        </w:rPr>
        <w:t xml:space="preserve"> </w:t>
      </w:r>
      <w:r>
        <w:t>определяющие</w:t>
      </w:r>
      <w:r>
        <w:rPr>
          <w:spacing w:val="-2"/>
        </w:rPr>
        <w:t xml:space="preserve"> </w:t>
      </w:r>
      <w:r>
        <w:t>их факторы.</w:t>
      </w:r>
    </w:p>
    <w:p w:rsidR="00292DCE" w:rsidRDefault="00F301D9">
      <w:pPr>
        <w:pStyle w:val="a3"/>
        <w:spacing w:before="3" w:line="254" w:lineRule="auto"/>
        <w:ind w:right="412"/>
      </w:pPr>
      <w:r>
        <w:t>Зональные и азональные природные комплексы. Население. Политическая карта. Крупнейшие по</w:t>
      </w:r>
      <w:r>
        <w:rPr>
          <w:spacing w:val="1"/>
        </w:rPr>
        <w:t xml:space="preserve"> </w:t>
      </w:r>
      <w:r>
        <w:t>территории и численности населения страны. Изменение природы под влиянием хозяйственной</w:t>
      </w:r>
      <w:r>
        <w:rPr>
          <w:spacing w:val="1"/>
        </w:rPr>
        <w:t xml:space="preserve"> </w:t>
      </w:r>
      <w:r>
        <w:t>деятельности человека. Антарктида ‒ уникальный материк на Земле. Освоение человеком</w:t>
      </w:r>
      <w:r>
        <w:rPr>
          <w:spacing w:val="1"/>
        </w:rPr>
        <w:t xml:space="preserve"> </w:t>
      </w:r>
      <w:r>
        <w:t>Антарктиды. Цели международных исследований материка в XX‒XXI вв. Современные исследования</w:t>
      </w:r>
      <w:r>
        <w:rPr>
          <w:spacing w:val="-57"/>
        </w:rPr>
        <w:t xml:space="preserve"> </w:t>
      </w:r>
      <w:r>
        <w:t>в</w:t>
      </w:r>
      <w:r>
        <w:rPr>
          <w:spacing w:val="-2"/>
        </w:rPr>
        <w:t xml:space="preserve"> </w:t>
      </w:r>
      <w:r>
        <w:t>Антарктиде.</w:t>
      </w:r>
      <w:r>
        <w:rPr>
          <w:spacing w:val="-1"/>
        </w:rPr>
        <w:t xml:space="preserve"> </w:t>
      </w:r>
      <w:r>
        <w:t>Роль России</w:t>
      </w:r>
      <w:r>
        <w:rPr>
          <w:spacing w:val="-1"/>
        </w:rPr>
        <w:t xml:space="preserve"> </w:t>
      </w:r>
      <w:r>
        <w:t>в</w:t>
      </w:r>
      <w:r>
        <w:rPr>
          <w:spacing w:val="-2"/>
        </w:rPr>
        <w:t xml:space="preserve"> </w:t>
      </w:r>
      <w:r>
        <w:t>открытиях</w:t>
      </w:r>
      <w:r>
        <w:rPr>
          <w:spacing w:val="2"/>
        </w:rPr>
        <w:t xml:space="preserve"> </w:t>
      </w:r>
      <w:r>
        <w:t>и</w:t>
      </w:r>
      <w:r>
        <w:rPr>
          <w:spacing w:val="2"/>
        </w:rPr>
        <w:t xml:space="preserve"> </w:t>
      </w:r>
      <w:r>
        <w:t>исследованиях</w:t>
      </w:r>
      <w:r>
        <w:rPr>
          <w:spacing w:val="2"/>
        </w:rPr>
        <w:t xml:space="preserve"> </w:t>
      </w:r>
      <w:r>
        <w:t>ледового</w:t>
      </w:r>
      <w:r>
        <w:rPr>
          <w:spacing w:val="-1"/>
        </w:rPr>
        <w:t xml:space="preserve"> </w:t>
      </w:r>
      <w:r>
        <w:t>континента.</w:t>
      </w:r>
    </w:p>
    <w:p w:rsidR="00292DCE" w:rsidRDefault="00F301D9">
      <w:pPr>
        <w:pStyle w:val="a3"/>
        <w:spacing w:before="162"/>
      </w:pPr>
      <w:r>
        <w:t>Практические</w:t>
      </w:r>
      <w:r>
        <w:rPr>
          <w:spacing w:val="-5"/>
        </w:rPr>
        <w:t xml:space="preserve"> </w:t>
      </w:r>
      <w:r>
        <w:t>работы:</w:t>
      </w:r>
      <w:r>
        <w:rPr>
          <w:spacing w:val="-5"/>
        </w:rPr>
        <w:t xml:space="preserve"> </w:t>
      </w:r>
      <w:r>
        <w:t>«Сравнение</w:t>
      </w:r>
      <w:r>
        <w:rPr>
          <w:spacing w:val="-5"/>
        </w:rPr>
        <w:t xml:space="preserve"> </w:t>
      </w:r>
      <w:r>
        <w:t>географического</w:t>
      </w:r>
      <w:r>
        <w:rPr>
          <w:spacing w:val="-4"/>
        </w:rPr>
        <w:t xml:space="preserve"> </w:t>
      </w:r>
      <w:r>
        <w:t>положения</w:t>
      </w:r>
      <w:r>
        <w:rPr>
          <w:spacing w:val="-4"/>
        </w:rPr>
        <w:t xml:space="preserve"> </w:t>
      </w:r>
      <w:r>
        <w:t>двух</w:t>
      </w:r>
      <w:r>
        <w:rPr>
          <w:spacing w:val="-2"/>
        </w:rPr>
        <w:t xml:space="preserve"> </w:t>
      </w:r>
      <w:r>
        <w:t>(любых)</w:t>
      </w:r>
      <w:r>
        <w:rPr>
          <w:spacing w:val="-4"/>
        </w:rPr>
        <w:t xml:space="preserve"> </w:t>
      </w:r>
      <w:r>
        <w:t>южных</w:t>
      </w:r>
      <w:r>
        <w:rPr>
          <w:spacing w:val="-3"/>
        </w:rPr>
        <w:t xml:space="preserve"> </w:t>
      </w:r>
      <w:r>
        <w:t>материков»,</w:t>
      </w:r>
    </w:p>
    <w:p w:rsidR="00292DCE" w:rsidRDefault="00F301D9">
      <w:pPr>
        <w:pStyle w:val="a3"/>
        <w:spacing w:before="17" w:line="254" w:lineRule="auto"/>
        <w:ind w:right="462"/>
      </w:pPr>
      <w:r>
        <w:t>«Объяснение годового хода температур и режима выпадения атмосферных осадков в экваториальном</w:t>
      </w:r>
      <w:r>
        <w:rPr>
          <w:spacing w:val="-57"/>
        </w:rPr>
        <w:t xml:space="preserve"> </w:t>
      </w:r>
      <w:r>
        <w:t>климатическом поясе», «Сравнение особенностей климата Африки, Южной Америки и Австралии по</w:t>
      </w:r>
      <w:r>
        <w:rPr>
          <w:spacing w:val="-57"/>
        </w:rPr>
        <w:t xml:space="preserve"> </w:t>
      </w:r>
      <w:r>
        <w:t>плану», «Описание Австралии или одной из стран Африки или Южной Америки по географическим</w:t>
      </w:r>
      <w:r>
        <w:rPr>
          <w:spacing w:val="1"/>
        </w:rPr>
        <w:t xml:space="preserve"> </w:t>
      </w:r>
      <w:r>
        <w:t>картам», «Объяснение особенностей размещения населения Австралии или одной из стран Африки</w:t>
      </w:r>
      <w:r>
        <w:rPr>
          <w:spacing w:val="1"/>
        </w:rPr>
        <w:t xml:space="preserve"> </w:t>
      </w:r>
      <w:r>
        <w:t>или Южной Америки».</w:t>
      </w:r>
    </w:p>
    <w:p w:rsidR="00292DCE" w:rsidRDefault="00F301D9" w:rsidP="000B0FD5">
      <w:pPr>
        <w:pStyle w:val="a5"/>
        <w:numPr>
          <w:ilvl w:val="3"/>
          <w:numId w:val="118"/>
        </w:numPr>
        <w:tabs>
          <w:tab w:val="left" w:pos="1302"/>
        </w:tabs>
        <w:spacing w:before="160"/>
        <w:ind w:left="1301" w:hanging="902"/>
        <w:rPr>
          <w:sz w:val="24"/>
        </w:rPr>
      </w:pPr>
      <w:r>
        <w:rPr>
          <w:sz w:val="24"/>
        </w:rPr>
        <w:t>Северные</w:t>
      </w:r>
      <w:r>
        <w:rPr>
          <w:spacing w:val="-4"/>
          <w:sz w:val="24"/>
        </w:rPr>
        <w:t xml:space="preserve"> </w:t>
      </w:r>
      <w:r>
        <w:rPr>
          <w:sz w:val="24"/>
        </w:rPr>
        <w:t>материки.</w:t>
      </w:r>
    </w:p>
    <w:p w:rsidR="00292DCE" w:rsidRDefault="00F301D9">
      <w:pPr>
        <w:pStyle w:val="a3"/>
        <w:spacing w:before="180" w:line="254" w:lineRule="auto"/>
        <w:ind w:right="699"/>
      </w:pPr>
      <w:r>
        <w:t>Северная Америка. Евразия. История открытия и освоения. Географическое положение. Основные</w:t>
      </w:r>
      <w:r>
        <w:rPr>
          <w:spacing w:val="1"/>
        </w:rPr>
        <w:t xml:space="preserve"> </w:t>
      </w:r>
      <w:r>
        <w:t>черты рельефа, климата и внутренних вод и определяющие их факторы. Зональные и азональные</w:t>
      </w:r>
      <w:r>
        <w:rPr>
          <w:spacing w:val="1"/>
        </w:rPr>
        <w:t xml:space="preserve"> </w:t>
      </w:r>
      <w:r>
        <w:t>природные комплексы. Население. Политическая карта. Крупнейшие по территории и численности</w:t>
      </w:r>
      <w:r>
        <w:rPr>
          <w:spacing w:val="-57"/>
        </w:rPr>
        <w:t xml:space="preserve"> </w:t>
      </w:r>
      <w:r>
        <w:t>населения</w:t>
      </w:r>
      <w:r>
        <w:rPr>
          <w:spacing w:val="-2"/>
        </w:rPr>
        <w:t xml:space="preserve"> </w:t>
      </w:r>
      <w:r>
        <w:t>страны.</w:t>
      </w:r>
      <w:r>
        <w:rPr>
          <w:spacing w:val="-1"/>
        </w:rPr>
        <w:t xml:space="preserve"> </w:t>
      </w:r>
      <w:r>
        <w:t>Изменение</w:t>
      </w:r>
      <w:r>
        <w:rPr>
          <w:spacing w:val="-3"/>
        </w:rPr>
        <w:t xml:space="preserve"> </w:t>
      </w:r>
      <w:r>
        <w:t>природы</w:t>
      </w:r>
      <w:r>
        <w:rPr>
          <w:spacing w:val="-4"/>
        </w:rPr>
        <w:t xml:space="preserve"> </w:t>
      </w:r>
      <w:r>
        <w:t>под</w:t>
      </w:r>
      <w:r>
        <w:rPr>
          <w:spacing w:val="-1"/>
        </w:rPr>
        <w:t xml:space="preserve"> </w:t>
      </w:r>
      <w:r>
        <w:t>влиянием</w:t>
      </w:r>
      <w:r>
        <w:rPr>
          <w:spacing w:val="-6"/>
        </w:rPr>
        <w:t xml:space="preserve"> </w:t>
      </w:r>
      <w:r>
        <w:t>хозяйственной</w:t>
      </w:r>
      <w:r>
        <w:rPr>
          <w:spacing w:val="-3"/>
        </w:rPr>
        <w:t xml:space="preserve"> </w:t>
      </w:r>
      <w:r>
        <w:t>деятельности</w:t>
      </w:r>
      <w:r>
        <w:rPr>
          <w:spacing w:val="-1"/>
        </w:rPr>
        <w:t xml:space="preserve"> </w:t>
      </w:r>
      <w:r>
        <w:t>человека.</w:t>
      </w:r>
    </w:p>
    <w:p w:rsidR="00292DCE" w:rsidRDefault="00F301D9">
      <w:pPr>
        <w:pStyle w:val="a3"/>
        <w:spacing w:before="162" w:line="254" w:lineRule="auto"/>
        <w:ind w:right="525"/>
      </w:pPr>
      <w:r>
        <w:t>Практические работы: «Объяснение распространения зон современного вулканизма и землетрясений</w:t>
      </w:r>
      <w:r>
        <w:rPr>
          <w:spacing w:val="-57"/>
        </w:rPr>
        <w:t xml:space="preserve"> </w:t>
      </w:r>
      <w:r>
        <w:t>на территории Северной Америки и Евразии», «Объяснение климатических различий территорий,</w:t>
      </w:r>
      <w:r>
        <w:rPr>
          <w:spacing w:val="1"/>
        </w:rPr>
        <w:t xml:space="preserve"> </w:t>
      </w:r>
      <w:r>
        <w:t>находящихся</w:t>
      </w:r>
      <w:r>
        <w:rPr>
          <w:spacing w:val="-2"/>
        </w:rPr>
        <w:t xml:space="preserve"> </w:t>
      </w:r>
      <w:r>
        <w:t>на</w:t>
      </w:r>
      <w:r>
        <w:rPr>
          <w:spacing w:val="-2"/>
        </w:rPr>
        <w:t xml:space="preserve"> </w:t>
      </w:r>
      <w:r>
        <w:t>одной</w:t>
      </w:r>
      <w:r>
        <w:rPr>
          <w:spacing w:val="-4"/>
        </w:rPr>
        <w:t xml:space="preserve"> </w:t>
      </w:r>
      <w:r>
        <w:t>географической</w:t>
      </w:r>
      <w:r>
        <w:rPr>
          <w:spacing w:val="-1"/>
        </w:rPr>
        <w:t xml:space="preserve"> </w:t>
      </w:r>
      <w:r>
        <w:t>широте,</w:t>
      </w:r>
      <w:r>
        <w:rPr>
          <w:spacing w:val="-1"/>
        </w:rPr>
        <w:t xml:space="preserve"> </w:t>
      </w:r>
      <w:r>
        <w:t>на</w:t>
      </w:r>
      <w:r>
        <w:rPr>
          <w:spacing w:val="-3"/>
        </w:rPr>
        <w:t xml:space="preserve"> </w:t>
      </w:r>
      <w:r>
        <w:t>примере умеренного</w:t>
      </w:r>
      <w:r>
        <w:rPr>
          <w:spacing w:val="-3"/>
        </w:rPr>
        <w:t xml:space="preserve"> </w:t>
      </w:r>
      <w:r>
        <w:t>климатического</w:t>
      </w:r>
      <w:r>
        <w:rPr>
          <w:spacing w:val="-1"/>
        </w:rPr>
        <w:t xml:space="preserve"> </w:t>
      </w:r>
      <w:r>
        <w:t>пояса»,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64"/>
      </w:pPr>
      <w:r>
        <w:lastRenderedPageBreak/>
        <w:t>«Представление в виде таблицы информации о компонентах природы одной из природных зон на</w:t>
      </w:r>
      <w:r>
        <w:rPr>
          <w:spacing w:val="1"/>
        </w:rPr>
        <w:t xml:space="preserve"> </w:t>
      </w:r>
      <w:r>
        <w:t>основе анализа нескольких источников информации», «Описание одной из стран Северной Америки</w:t>
      </w:r>
      <w:r>
        <w:rPr>
          <w:spacing w:val="-57"/>
        </w:rPr>
        <w:t xml:space="preserve"> </w:t>
      </w:r>
      <w:r>
        <w:t>или Евразии в форме презентации (с целью привлечения туристов, создания положительного образа</w:t>
      </w:r>
      <w:r>
        <w:rPr>
          <w:spacing w:val="-57"/>
        </w:rPr>
        <w:t xml:space="preserve"> </w:t>
      </w:r>
      <w:r>
        <w:t>страны</w:t>
      </w:r>
      <w:r>
        <w:rPr>
          <w:spacing w:val="-1"/>
        </w:rPr>
        <w:t xml:space="preserve"> </w:t>
      </w:r>
      <w:r>
        <w:t>и других)».</w:t>
      </w:r>
    </w:p>
    <w:p w:rsidR="00292DCE" w:rsidRDefault="00F301D9" w:rsidP="000B0FD5">
      <w:pPr>
        <w:pStyle w:val="a5"/>
        <w:numPr>
          <w:ilvl w:val="3"/>
          <w:numId w:val="118"/>
        </w:numPr>
        <w:tabs>
          <w:tab w:val="left" w:pos="1302"/>
        </w:tabs>
        <w:spacing w:before="160"/>
        <w:ind w:left="1301" w:hanging="902"/>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w:t>
      </w:r>
      <w:r>
        <w:rPr>
          <w:sz w:val="24"/>
        </w:rPr>
        <w:t>общества.</w:t>
      </w:r>
    </w:p>
    <w:p w:rsidR="00292DCE" w:rsidRDefault="00F301D9">
      <w:pPr>
        <w:pStyle w:val="a3"/>
        <w:spacing w:before="180" w:line="254" w:lineRule="auto"/>
        <w:ind w:right="721"/>
      </w:pPr>
      <w:r>
        <w:t>Влияние закономерностей географической оболочки на жизнь и деятельность людей. Особенности</w:t>
      </w:r>
      <w:r>
        <w:rPr>
          <w:spacing w:val="-57"/>
        </w:rPr>
        <w:t xml:space="preserve"> </w:t>
      </w:r>
      <w:r>
        <w:t>взаимодействия человека и природы на разных материках. Необходимость международного</w:t>
      </w:r>
      <w:r>
        <w:rPr>
          <w:spacing w:val="1"/>
        </w:rPr>
        <w:t xml:space="preserve"> </w:t>
      </w:r>
      <w:r>
        <w:t>сотрудничества в использовании природы и её охране. Развитие природоохранной деятельности на</w:t>
      </w:r>
      <w:r>
        <w:rPr>
          <w:spacing w:val="-57"/>
        </w:rPr>
        <w:t xml:space="preserve"> </w:t>
      </w:r>
      <w:r>
        <w:t>современном этапе (Международный союз охраны природы, Международная гидрографическая</w:t>
      </w:r>
      <w:r>
        <w:rPr>
          <w:spacing w:val="1"/>
        </w:rPr>
        <w:t xml:space="preserve"> </w:t>
      </w:r>
      <w:r>
        <w:t>организация,</w:t>
      </w:r>
      <w:r>
        <w:rPr>
          <w:spacing w:val="-1"/>
        </w:rPr>
        <w:t xml:space="preserve"> </w:t>
      </w:r>
      <w:r>
        <w:t>ЮНЕСКО</w:t>
      </w:r>
      <w:r>
        <w:rPr>
          <w:spacing w:val="-3"/>
        </w:rPr>
        <w:t xml:space="preserve"> </w:t>
      </w:r>
      <w:r>
        <w:t>и другие).</w:t>
      </w:r>
    </w:p>
    <w:p w:rsidR="00292DCE" w:rsidRDefault="00F301D9">
      <w:pPr>
        <w:pStyle w:val="a3"/>
        <w:spacing w:before="162" w:line="254" w:lineRule="auto"/>
        <w:ind w:right="896"/>
      </w:pPr>
      <w:r>
        <w:t>Глобальные проблемы человечества: экологическая, сырьевая, энергетическая, преодоления</w:t>
      </w:r>
      <w:r>
        <w:rPr>
          <w:spacing w:val="1"/>
        </w:rPr>
        <w:t xml:space="preserve"> </w:t>
      </w:r>
      <w:r>
        <w:t>отсталости стран, продовольственная ‒ и международные усилия по их преодолению. Программа</w:t>
      </w:r>
      <w:r>
        <w:rPr>
          <w:spacing w:val="-57"/>
        </w:rPr>
        <w:t xml:space="preserve"> </w:t>
      </w:r>
      <w:r>
        <w:t>ООН и цели устойчивого развития. Всемирное наследие ЮНЕСКО: природные и культурные</w:t>
      </w:r>
      <w:r>
        <w:rPr>
          <w:spacing w:val="1"/>
        </w:rPr>
        <w:t xml:space="preserve"> </w:t>
      </w:r>
      <w:r>
        <w:t>объекты.</w:t>
      </w:r>
    </w:p>
    <w:p w:rsidR="00292DCE" w:rsidRDefault="00F301D9">
      <w:pPr>
        <w:pStyle w:val="a3"/>
        <w:spacing w:before="163" w:line="252" w:lineRule="auto"/>
        <w:ind w:right="927"/>
      </w:pPr>
      <w:r>
        <w:t>Практическая работа «Характеристика изменений компонентов природы на территории одной из</w:t>
      </w:r>
      <w:r>
        <w:rPr>
          <w:spacing w:val="-57"/>
        </w:rPr>
        <w:t xml:space="preserve"> </w:t>
      </w:r>
      <w:r>
        <w:t>стран</w:t>
      </w:r>
      <w:r>
        <w:rPr>
          <w:spacing w:val="-1"/>
        </w:rPr>
        <w:t xml:space="preserve"> </w:t>
      </w:r>
      <w:r>
        <w:t>мира</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rsidR="00292DCE" w:rsidRDefault="00F301D9" w:rsidP="000B0FD5">
      <w:pPr>
        <w:pStyle w:val="41"/>
        <w:numPr>
          <w:ilvl w:val="1"/>
          <w:numId w:val="118"/>
        </w:numPr>
        <w:tabs>
          <w:tab w:val="left" w:pos="942"/>
        </w:tabs>
        <w:spacing w:before="169"/>
        <w:ind w:left="941" w:hanging="542"/>
      </w:pPr>
      <w:r>
        <w:t>Содержание</w:t>
      </w:r>
      <w:r>
        <w:rPr>
          <w:spacing w:val="-4"/>
        </w:rPr>
        <w:t xml:space="preserve"> </w:t>
      </w:r>
      <w:r>
        <w:t>обучения</w:t>
      </w:r>
      <w:r>
        <w:rPr>
          <w:spacing w:val="-2"/>
        </w:rPr>
        <w:t xml:space="preserve"> </w:t>
      </w:r>
      <w:r>
        <w:t>географии</w:t>
      </w:r>
      <w:r>
        <w:rPr>
          <w:spacing w:val="-3"/>
        </w:rPr>
        <w:t xml:space="preserve"> </w:t>
      </w:r>
      <w:r>
        <w:t>в</w:t>
      </w:r>
      <w:r>
        <w:rPr>
          <w:spacing w:val="-3"/>
        </w:rPr>
        <w:t xml:space="preserve"> </w:t>
      </w:r>
      <w:r>
        <w:t>8</w:t>
      </w:r>
      <w:r>
        <w:rPr>
          <w:spacing w:val="-2"/>
        </w:rPr>
        <w:t xml:space="preserve"> </w:t>
      </w:r>
      <w:r>
        <w:t>классе.</w:t>
      </w:r>
    </w:p>
    <w:p w:rsidR="00292DCE" w:rsidRDefault="00F301D9" w:rsidP="000B0FD5">
      <w:pPr>
        <w:pStyle w:val="a5"/>
        <w:numPr>
          <w:ilvl w:val="2"/>
          <w:numId w:val="118"/>
        </w:numPr>
        <w:tabs>
          <w:tab w:val="left" w:pos="1122"/>
        </w:tabs>
        <w:spacing w:before="171"/>
        <w:ind w:left="1121" w:hanging="722"/>
        <w:rPr>
          <w:sz w:val="24"/>
        </w:rPr>
      </w:pPr>
      <w:r>
        <w:rPr>
          <w:sz w:val="24"/>
        </w:rPr>
        <w:t>Географическое</w:t>
      </w:r>
      <w:r>
        <w:rPr>
          <w:spacing w:val="-5"/>
          <w:sz w:val="24"/>
        </w:rPr>
        <w:t xml:space="preserve"> </w:t>
      </w:r>
      <w:r>
        <w:rPr>
          <w:sz w:val="24"/>
        </w:rPr>
        <w:t>пространство</w:t>
      </w:r>
      <w:r>
        <w:rPr>
          <w:spacing w:val="-6"/>
          <w:sz w:val="24"/>
        </w:rPr>
        <w:t xml:space="preserve"> </w:t>
      </w:r>
      <w:r>
        <w:rPr>
          <w:sz w:val="24"/>
        </w:rPr>
        <w:t>России.</w:t>
      </w:r>
    </w:p>
    <w:p w:rsidR="00292DCE" w:rsidRDefault="00F301D9" w:rsidP="000B0FD5">
      <w:pPr>
        <w:pStyle w:val="a5"/>
        <w:numPr>
          <w:ilvl w:val="3"/>
          <w:numId w:val="118"/>
        </w:numPr>
        <w:tabs>
          <w:tab w:val="left" w:pos="1302"/>
        </w:tabs>
        <w:spacing w:before="177"/>
        <w:ind w:left="1301" w:hanging="902"/>
        <w:rPr>
          <w:sz w:val="24"/>
        </w:rPr>
      </w:pPr>
      <w:r>
        <w:rPr>
          <w:sz w:val="24"/>
        </w:rPr>
        <w:t>История</w:t>
      </w:r>
      <w:r>
        <w:rPr>
          <w:spacing w:val="-3"/>
          <w:sz w:val="24"/>
        </w:rPr>
        <w:t xml:space="preserve"> </w:t>
      </w:r>
      <w:r>
        <w:rPr>
          <w:sz w:val="24"/>
        </w:rPr>
        <w:t>формирования</w:t>
      </w:r>
      <w:r>
        <w:rPr>
          <w:spacing w:val="-2"/>
          <w:sz w:val="24"/>
        </w:rPr>
        <w:t xml:space="preserve"> </w:t>
      </w:r>
      <w:r>
        <w:rPr>
          <w:sz w:val="24"/>
        </w:rPr>
        <w:t>и</w:t>
      </w:r>
      <w:r>
        <w:rPr>
          <w:spacing w:val="-3"/>
          <w:sz w:val="24"/>
        </w:rPr>
        <w:t xml:space="preserve"> </w:t>
      </w:r>
      <w:r>
        <w:rPr>
          <w:sz w:val="24"/>
        </w:rPr>
        <w:t>освоения</w:t>
      </w:r>
      <w:r>
        <w:rPr>
          <w:spacing w:val="-5"/>
          <w:sz w:val="24"/>
        </w:rPr>
        <w:t xml:space="preserve"> </w:t>
      </w:r>
      <w:r>
        <w:rPr>
          <w:sz w:val="24"/>
        </w:rPr>
        <w:t>территории</w:t>
      </w:r>
      <w:r>
        <w:rPr>
          <w:spacing w:val="-2"/>
          <w:sz w:val="24"/>
        </w:rPr>
        <w:t xml:space="preserve"> </w:t>
      </w:r>
      <w:r>
        <w:rPr>
          <w:sz w:val="24"/>
        </w:rPr>
        <w:t>России.</w:t>
      </w:r>
    </w:p>
    <w:p w:rsidR="00292DCE" w:rsidRDefault="00F301D9">
      <w:pPr>
        <w:pStyle w:val="a3"/>
        <w:spacing w:before="180" w:line="254" w:lineRule="auto"/>
        <w:ind w:right="470"/>
      </w:pPr>
      <w:r>
        <w:t>История освоения и заселения территории современной России в XI‒XVI вв. Расширение территории</w:t>
      </w:r>
      <w:r>
        <w:rPr>
          <w:spacing w:val="-57"/>
        </w:rPr>
        <w:t xml:space="preserve"> </w:t>
      </w:r>
      <w:r>
        <w:t>России</w:t>
      </w:r>
      <w:r>
        <w:rPr>
          <w:spacing w:val="-1"/>
        </w:rPr>
        <w:t xml:space="preserve"> </w:t>
      </w:r>
      <w:r>
        <w:t>в</w:t>
      </w:r>
      <w:r>
        <w:rPr>
          <w:spacing w:val="-2"/>
        </w:rPr>
        <w:t xml:space="preserve"> </w:t>
      </w:r>
      <w:r>
        <w:t>XVI‒XIX вв. Русские</w:t>
      </w:r>
      <w:r>
        <w:rPr>
          <w:spacing w:val="-2"/>
        </w:rPr>
        <w:t xml:space="preserve"> </w:t>
      </w:r>
      <w:r>
        <w:t>первопроходцы.</w:t>
      </w:r>
      <w:r>
        <w:rPr>
          <w:spacing w:val="-1"/>
        </w:rPr>
        <w:t xml:space="preserve"> </w:t>
      </w:r>
      <w:r>
        <w:t>Изменения</w:t>
      </w:r>
      <w:r>
        <w:rPr>
          <w:spacing w:val="-1"/>
        </w:rPr>
        <w:t xml:space="preserve"> </w:t>
      </w:r>
      <w:r>
        <w:t>внешних</w:t>
      </w:r>
      <w:r>
        <w:rPr>
          <w:spacing w:val="-2"/>
        </w:rPr>
        <w:t xml:space="preserve"> </w:t>
      </w:r>
      <w:r>
        <w:t>границ</w:t>
      </w:r>
      <w:r>
        <w:rPr>
          <w:spacing w:val="-1"/>
        </w:rPr>
        <w:t xml:space="preserve"> </w:t>
      </w:r>
      <w:r>
        <w:t>России</w:t>
      </w:r>
      <w:r>
        <w:rPr>
          <w:spacing w:val="-1"/>
        </w:rPr>
        <w:t xml:space="preserve"> </w:t>
      </w:r>
      <w:r>
        <w:t>в</w:t>
      </w:r>
      <w:r>
        <w:rPr>
          <w:spacing w:val="-2"/>
        </w:rPr>
        <w:t xml:space="preserve"> </w:t>
      </w:r>
      <w:r>
        <w:t>ХХ</w:t>
      </w:r>
      <w:r>
        <w:rPr>
          <w:spacing w:val="-2"/>
        </w:rPr>
        <w:t xml:space="preserve"> </w:t>
      </w:r>
      <w:r>
        <w:t>в.</w:t>
      </w:r>
    </w:p>
    <w:p w:rsidR="00292DCE" w:rsidRDefault="00F301D9">
      <w:pPr>
        <w:pStyle w:val="a3"/>
        <w:spacing w:line="275" w:lineRule="exact"/>
      </w:pPr>
      <w:r>
        <w:t>Воссоединение</w:t>
      </w:r>
      <w:r>
        <w:rPr>
          <w:spacing w:val="-3"/>
        </w:rPr>
        <w:t xml:space="preserve"> </w:t>
      </w:r>
      <w:r>
        <w:t>Крыма</w:t>
      </w:r>
      <w:r>
        <w:rPr>
          <w:spacing w:val="-3"/>
        </w:rPr>
        <w:t xml:space="preserve"> </w:t>
      </w:r>
      <w:r>
        <w:t>с</w:t>
      </w:r>
      <w:r>
        <w:rPr>
          <w:spacing w:val="-3"/>
        </w:rPr>
        <w:t xml:space="preserve"> </w:t>
      </w:r>
      <w:r>
        <w:t>Россией.</w:t>
      </w:r>
    </w:p>
    <w:p w:rsidR="00292DCE" w:rsidRDefault="00F301D9">
      <w:pPr>
        <w:pStyle w:val="a3"/>
        <w:spacing w:before="180" w:line="252" w:lineRule="auto"/>
        <w:ind w:right="1101"/>
      </w:pPr>
      <w:r>
        <w:t>Практическая работа «Представление в виде таблицы сведений об изменении границ России на</w:t>
      </w:r>
      <w:r>
        <w:rPr>
          <w:spacing w:val="-57"/>
        </w:rPr>
        <w:t xml:space="preserve"> </w:t>
      </w:r>
      <w:r>
        <w:t>разных</w:t>
      </w:r>
      <w:r>
        <w:rPr>
          <w:spacing w:val="-2"/>
        </w:rPr>
        <w:t xml:space="preserve"> </w:t>
      </w:r>
      <w:r>
        <w:t>исторических</w:t>
      </w:r>
      <w:r>
        <w:rPr>
          <w:spacing w:val="2"/>
        </w:rPr>
        <w:t xml:space="preserve"> </w:t>
      </w:r>
      <w:r>
        <w:t>этапах</w:t>
      </w:r>
      <w:r>
        <w:rPr>
          <w:spacing w:val="1"/>
        </w:rPr>
        <w:t xml:space="preserve"> </w:t>
      </w:r>
      <w:r>
        <w:t>на</w:t>
      </w:r>
      <w:r>
        <w:rPr>
          <w:spacing w:val="-1"/>
        </w:rPr>
        <w:t xml:space="preserve"> </w:t>
      </w:r>
      <w:r>
        <w:t>основе</w:t>
      </w:r>
      <w:r>
        <w:rPr>
          <w:spacing w:val="-3"/>
        </w:rPr>
        <w:t xml:space="preserve"> </w:t>
      </w:r>
      <w:r>
        <w:t>анализа</w:t>
      </w:r>
      <w:r>
        <w:rPr>
          <w:spacing w:val="-1"/>
        </w:rPr>
        <w:t xml:space="preserve"> </w:t>
      </w:r>
      <w:r>
        <w:t>географических</w:t>
      </w:r>
      <w:r>
        <w:rPr>
          <w:spacing w:val="-2"/>
        </w:rPr>
        <w:t xml:space="preserve"> </w:t>
      </w:r>
      <w:r>
        <w:t>карт».</w:t>
      </w:r>
    </w:p>
    <w:p w:rsidR="00292DCE" w:rsidRDefault="00F301D9" w:rsidP="000B0FD5">
      <w:pPr>
        <w:pStyle w:val="a5"/>
        <w:numPr>
          <w:ilvl w:val="3"/>
          <w:numId w:val="118"/>
        </w:numPr>
        <w:tabs>
          <w:tab w:val="left" w:pos="1302"/>
        </w:tabs>
        <w:spacing w:before="165"/>
        <w:ind w:left="1301" w:hanging="902"/>
        <w:rPr>
          <w:sz w:val="24"/>
        </w:rPr>
      </w:pPr>
      <w:r>
        <w:rPr>
          <w:sz w:val="24"/>
        </w:rPr>
        <w:t>Географическое</w:t>
      </w:r>
      <w:r>
        <w:rPr>
          <w:spacing w:val="-4"/>
          <w:sz w:val="24"/>
        </w:rPr>
        <w:t xml:space="preserve"> </w:t>
      </w:r>
      <w:r>
        <w:rPr>
          <w:sz w:val="24"/>
        </w:rPr>
        <w:t>положение</w:t>
      </w:r>
      <w:r>
        <w:rPr>
          <w:spacing w:val="-4"/>
          <w:sz w:val="24"/>
        </w:rPr>
        <w:t xml:space="preserve"> </w:t>
      </w:r>
      <w:r>
        <w:rPr>
          <w:sz w:val="24"/>
        </w:rPr>
        <w:t>и</w:t>
      </w:r>
      <w:r>
        <w:rPr>
          <w:spacing w:val="-3"/>
          <w:sz w:val="24"/>
        </w:rPr>
        <w:t xml:space="preserve"> </w:t>
      </w:r>
      <w:r>
        <w:rPr>
          <w:sz w:val="24"/>
        </w:rPr>
        <w:t>границы</w:t>
      </w:r>
      <w:r>
        <w:rPr>
          <w:spacing w:val="-6"/>
          <w:sz w:val="24"/>
        </w:rPr>
        <w:t xml:space="preserve"> </w:t>
      </w:r>
      <w:r>
        <w:rPr>
          <w:sz w:val="24"/>
        </w:rPr>
        <w:t>России.</w:t>
      </w:r>
    </w:p>
    <w:p w:rsidR="00292DCE" w:rsidRDefault="00F301D9">
      <w:pPr>
        <w:pStyle w:val="a3"/>
        <w:spacing w:before="177" w:line="254" w:lineRule="auto"/>
        <w:ind w:right="342"/>
      </w:pPr>
      <w:r>
        <w:t>Государственная территория России. Территориальные воды. Государственная граница России.</w:t>
      </w:r>
      <w:r>
        <w:rPr>
          <w:spacing w:val="1"/>
        </w:rPr>
        <w:t xml:space="preserve"> </w:t>
      </w:r>
      <w:r>
        <w:t>Морские и сухопутные границы, воздушное пространство, континентальный шельф и исключительная</w:t>
      </w:r>
      <w:r>
        <w:rPr>
          <w:spacing w:val="-57"/>
        </w:rPr>
        <w:t xml:space="preserve"> </w:t>
      </w:r>
      <w:r>
        <w:t>экономическая зона Российской Федерации. Географическое положение России. Виды</w:t>
      </w:r>
      <w:r>
        <w:rPr>
          <w:spacing w:val="1"/>
        </w:rPr>
        <w:t xml:space="preserve"> </w:t>
      </w:r>
      <w:r>
        <w:t>географического положения. Страны ‒ соседи России. Ближнее и дальнее зарубежье. Моря,</w:t>
      </w:r>
      <w:r>
        <w:rPr>
          <w:spacing w:val="1"/>
        </w:rPr>
        <w:t xml:space="preserve"> </w:t>
      </w:r>
      <w:r>
        <w:t>омывающие</w:t>
      </w:r>
      <w:r>
        <w:rPr>
          <w:spacing w:val="-2"/>
        </w:rPr>
        <w:t xml:space="preserve"> </w:t>
      </w:r>
      <w:r>
        <w:t>территорию России.</w:t>
      </w:r>
    </w:p>
    <w:p w:rsidR="00292DCE" w:rsidRDefault="00F301D9" w:rsidP="000B0FD5">
      <w:pPr>
        <w:pStyle w:val="a5"/>
        <w:numPr>
          <w:ilvl w:val="3"/>
          <w:numId w:val="118"/>
        </w:numPr>
        <w:tabs>
          <w:tab w:val="left" w:pos="1302"/>
        </w:tabs>
        <w:spacing w:before="161"/>
        <w:ind w:left="1301" w:hanging="902"/>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России.</w:t>
      </w:r>
    </w:p>
    <w:p w:rsidR="00292DCE" w:rsidRDefault="00F301D9">
      <w:pPr>
        <w:pStyle w:val="a3"/>
        <w:spacing w:before="180" w:line="252" w:lineRule="auto"/>
        <w:ind w:right="1039"/>
      </w:pPr>
      <w:r>
        <w:t>Россия на карте часовых поясов мира. Карта часовых зон России. Местное, поясное и зональное</w:t>
      </w:r>
      <w:r>
        <w:rPr>
          <w:spacing w:val="-57"/>
        </w:rPr>
        <w:t xml:space="preserve"> </w:t>
      </w:r>
      <w:r>
        <w:t>время:</w:t>
      </w:r>
      <w:r>
        <w:rPr>
          <w:spacing w:val="-1"/>
        </w:rPr>
        <w:t xml:space="preserve"> </w:t>
      </w:r>
      <w:r>
        <w:t>роль в</w:t>
      </w:r>
      <w:r>
        <w:rPr>
          <w:spacing w:val="-1"/>
        </w:rPr>
        <w:t xml:space="preserve"> </w:t>
      </w:r>
      <w:r>
        <w:t>хозяйстве</w:t>
      </w:r>
      <w:r>
        <w:rPr>
          <w:spacing w:val="-2"/>
        </w:rPr>
        <w:t xml:space="preserve"> </w:t>
      </w:r>
      <w:r>
        <w:t>и жизни людей.</w:t>
      </w:r>
    </w:p>
    <w:p w:rsidR="00292DCE" w:rsidRDefault="00F301D9">
      <w:pPr>
        <w:pStyle w:val="a3"/>
        <w:spacing w:before="167" w:line="252" w:lineRule="auto"/>
        <w:ind w:right="357"/>
      </w:pPr>
      <w:r>
        <w:t>Практическая работа «Определение различия во времени для разных городов России по карте часовых</w:t>
      </w:r>
      <w:r>
        <w:rPr>
          <w:spacing w:val="-57"/>
        </w:rPr>
        <w:t xml:space="preserve"> </w:t>
      </w:r>
      <w:r>
        <w:t>зон».</w:t>
      </w:r>
    </w:p>
    <w:p w:rsidR="00292DCE" w:rsidRDefault="00F301D9" w:rsidP="000B0FD5">
      <w:pPr>
        <w:pStyle w:val="a5"/>
        <w:numPr>
          <w:ilvl w:val="3"/>
          <w:numId w:val="118"/>
        </w:numPr>
        <w:tabs>
          <w:tab w:val="left" w:pos="1302"/>
        </w:tabs>
        <w:spacing w:before="164"/>
        <w:ind w:left="1301" w:hanging="902"/>
        <w:rPr>
          <w:sz w:val="24"/>
        </w:rPr>
      </w:pPr>
      <w:r>
        <w:rPr>
          <w:sz w:val="24"/>
        </w:rPr>
        <w:t>Административно-территориальное</w:t>
      </w:r>
      <w:r>
        <w:rPr>
          <w:spacing w:val="-6"/>
          <w:sz w:val="24"/>
        </w:rPr>
        <w:t xml:space="preserve"> </w:t>
      </w:r>
      <w:r>
        <w:rPr>
          <w:sz w:val="24"/>
        </w:rPr>
        <w:t>устройство</w:t>
      </w:r>
      <w:r>
        <w:rPr>
          <w:spacing w:val="-6"/>
          <w:sz w:val="24"/>
        </w:rPr>
        <w:t xml:space="preserve"> </w:t>
      </w:r>
      <w:r>
        <w:rPr>
          <w:sz w:val="24"/>
        </w:rPr>
        <w:t>России.</w:t>
      </w:r>
      <w:r>
        <w:rPr>
          <w:spacing w:val="-4"/>
          <w:sz w:val="24"/>
        </w:rPr>
        <w:t xml:space="preserve"> </w:t>
      </w:r>
      <w:r>
        <w:rPr>
          <w:sz w:val="24"/>
        </w:rPr>
        <w:t>Районирование</w:t>
      </w:r>
      <w:r>
        <w:rPr>
          <w:spacing w:val="-7"/>
          <w:sz w:val="24"/>
        </w:rPr>
        <w:t xml:space="preserve"> </w:t>
      </w:r>
      <w:r>
        <w:rPr>
          <w:sz w:val="24"/>
        </w:rPr>
        <w:t>территории.</w:t>
      </w:r>
    </w:p>
    <w:p w:rsidR="00292DCE" w:rsidRDefault="00F301D9">
      <w:pPr>
        <w:pStyle w:val="a3"/>
        <w:spacing w:before="180" w:line="254" w:lineRule="auto"/>
        <w:ind w:right="505"/>
      </w:pPr>
      <w:r>
        <w:t>Федеративное устройство России. Субъекты Российской Федерации, их равноправие и разнообразие.</w:t>
      </w:r>
      <w:r>
        <w:rPr>
          <w:spacing w:val="-57"/>
        </w:rPr>
        <w:t xml:space="preserve"> </w:t>
      </w:r>
      <w:r>
        <w:t>Основные виды субъектов Российской Федерации. Федеральные округа. Районирование как метод</w:t>
      </w:r>
      <w:r>
        <w:rPr>
          <w:spacing w:val="1"/>
        </w:rPr>
        <w:t xml:space="preserve"> </w:t>
      </w:r>
      <w:r>
        <w:t>географических</w:t>
      </w:r>
      <w:r>
        <w:rPr>
          <w:spacing w:val="-1"/>
        </w:rPr>
        <w:t xml:space="preserve"> </w:t>
      </w:r>
      <w:r>
        <w:t>исследований</w:t>
      </w:r>
      <w:r>
        <w:rPr>
          <w:spacing w:val="-3"/>
        </w:rPr>
        <w:t xml:space="preserve"> </w:t>
      </w:r>
      <w:r>
        <w:t>и</w:t>
      </w:r>
      <w:r>
        <w:rPr>
          <w:spacing w:val="-5"/>
        </w:rPr>
        <w:t xml:space="preserve"> </w:t>
      </w:r>
      <w:r>
        <w:t>территориального</w:t>
      </w:r>
      <w:r>
        <w:rPr>
          <w:spacing w:val="3"/>
        </w:rPr>
        <w:t xml:space="preserve"> </w:t>
      </w:r>
      <w:r>
        <w:t>управления.</w:t>
      </w:r>
      <w:r>
        <w:rPr>
          <w:spacing w:val="-2"/>
        </w:rPr>
        <w:t xml:space="preserve"> </w:t>
      </w:r>
      <w:r>
        <w:t>Виды</w:t>
      </w:r>
      <w:r>
        <w:rPr>
          <w:spacing w:val="-3"/>
        </w:rPr>
        <w:t xml:space="preserve"> </w:t>
      </w:r>
      <w:r>
        <w:t>районирования</w:t>
      </w:r>
      <w:r>
        <w:rPr>
          <w:spacing w:val="-6"/>
        </w:rPr>
        <w:t xml:space="preserve"> </w:t>
      </w:r>
      <w:r>
        <w:t>территории.</w:t>
      </w:r>
    </w:p>
    <w:p w:rsidR="00292DCE" w:rsidRDefault="00F301D9">
      <w:pPr>
        <w:pStyle w:val="a3"/>
        <w:spacing w:before="1"/>
      </w:pPr>
      <w:r>
        <w:t>Макрорегионы</w:t>
      </w:r>
      <w:r>
        <w:rPr>
          <w:spacing w:val="-4"/>
        </w:rPr>
        <w:t xml:space="preserve"> </w:t>
      </w:r>
      <w:r>
        <w:t>России:</w:t>
      </w:r>
      <w:r>
        <w:rPr>
          <w:spacing w:val="-5"/>
        </w:rPr>
        <w:t xml:space="preserve"> </w:t>
      </w:r>
      <w:r>
        <w:t>Западный</w:t>
      </w:r>
      <w:r>
        <w:rPr>
          <w:spacing w:val="-3"/>
        </w:rPr>
        <w:t xml:space="preserve"> </w:t>
      </w:r>
      <w:r>
        <w:t>(Европейская</w:t>
      </w:r>
      <w:r>
        <w:rPr>
          <w:spacing w:val="-4"/>
        </w:rPr>
        <w:t xml:space="preserve"> </w:t>
      </w:r>
      <w:r>
        <w:t>часть)</w:t>
      </w:r>
      <w:r>
        <w:rPr>
          <w:spacing w:val="-3"/>
        </w:rPr>
        <w:t xml:space="preserve"> </w:t>
      </w:r>
      <w:r>
        <w:t>и</w:t>
      </w:r>
      <w:r>
        <w:rPr>
          <w:spacing w:val="-4"/>
        </w:rPr>
        <w:t xml:space="preserve"> </w:t>
      </w:r>
      <w:r>
        <w:t>Восточный</w:t>
      </w:r>
      <w:r>
        <w:rPr>
          <w:spacing w:val="-4"/>
        </w:rPr>
        <w:t xml:space="preserve"> </w:t>
      </w:r>
      <w:r>
        <w:t>(Азиатская</w:t>
      </w:r>
      <w:r>
        <w:rPr>
          <w:spacing w:val="-3"/>
        </w:rPr>
        <w:t xml:space="preserve"> </w:t>
      </w:r>
      <w:r>
        <w:t>часть);</w:t>
      </w:r>
      <w:r>
        <w:rPr>
          <w:spacing w:val="-3"/>
        </w:rPr>
        <w:t xml:space="preserve"> </w:t>
      </w:r>
      <w:r>
        <w:t>их</w:t>
      </w:r>
      <w:r>
        <w:rPr>
          <w:spacing w:val="-2"/>
        </w:rPr>
        <w:t xml:space="preserve"> </w:t>
      </w:r>
      <w:r>
        <w:t>границы</w:t>
      </w:r>
      <w:r>
        <w:rPr>
          <w:spacing w:val="-3"/>
        </w:rPr>
        <w:t xml:space="preserve"> </w:t>
      </w:r>
      <w:r>
        <w:t>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2" w:lineRule="auto"/>
        <w:ind w:right="538"/>
      </w:pPr>
      <w:r>
        <w:lastRenderedPageBreak/>
        <w:t>состав. Крупные географические районы России: Европейский Север России и Северо-Запад России,</w:t>
      </w:r>
      <w:r>
        <w:rPr>
          <w:spacing w:val="-57"/>
        </w:rPr>
        <w:t xml:space="preserve"> </w:t>
      </w:r>
      <w:r>
        <w:t>Центральная</w:t>
      </w:r>
      <w:r>
        <w:rPr>
          <w:spacing w:val="-2"/>
        </w:rPr>
        <w:t xml:space="preserve"> </w:t>
      </w:r>
      <w:r>
        <w:t>Россия,</w:t>
      </w:r>
      <w:r>
        <w:rPr>
          <w:spacing w:val="-2"/>
        </w:rPr>
        <w:t xml:space="preserve"> </w:t>
      </w:r>
      <w:r>
        <w:t>Поволжье,</w:t>
      </w:r>
      <w:r>
        <w:rPr>
          <w:spacing w:val="-1"/>
        </w:rPr>
        <w:t xml:space="preserve"> </w:t>
      </w:r>
      <w:r>
        <w:t>Юг</w:t>
      </w:r>
      <w:r>
        <w:rPr>
          <w:spacing w:val="-2"/>
        </w:rPr>
        <w:t xml:space="preserve"> </w:t>
      </w:r>
      <w:r>
        <w:t>Европейской</w:t>
      </w:r>
      <w:r>
        <w:rPr>
          <w:spacing w:val="-2"/>
        </w:rPr>
        <w:t xml:space="preserve"> </w:t>
      </w:r>
      <w:r>
        <w:t>части</w:t>
      </w:r>
      <w:r>
        <w:rPr>
          <w:spacing w:val="-1"/>
        </w:rPr>
        <w:t xml:space="preserve"> </w:t>
      </w:r>
      <w:r>
        <w:t>России,</w:t>
      </w:r>
      <w:r>
        <w:rPr>
          <w:spacing w:val="-2"/>
        </w:rPr>
        <w:t xml:space="preserve"> </w:t>
      </w:r>
      <w:r>
        <w:t>Урал,</w:t>
      </w:r>
      <w:r>
        <w:rPr>
          <w:spacing w:val="-2"/>
        </w:rPr>
        <w:t xml:space="preserve"> </w:t>
      </w:r>
      <w:r>
        <w:t>Сибирь</w:t>
      </w:r>
      <w:r>
        <w:rPr>
          <w:spacing w:val="-1"/>
        </w:rPr>
        <w:t xml:space="preserve"> </w:t>
      </w:r>
      <w:r>
        <w:t>и</w:t>
      </w:r>
      <w:r>
        <w:rPr>
          <w:spacing w:val="-2"/>
        </w:rPr>
        <w:t xml:space="preserve"> </w:t>
      </w:r>
      <w:r>
        <w:t>Дальний</w:t>
      </w:r>
      <w:r>
        <w:rPr>
          <w:spacing w:val="-2"/>
        </w:rPr>
        <w:t xml:space="preserve"> </w:t>
      </w:r>
      <w:r>
        <w:t>Восток.</w:t>
      </w:r>
    </w:p>
    <w:p w:rsidR="00292DCE" w:rsidRDefault="00F301D9">
      <w:pPr>
        <w:pStyle w:val="a3"/>
        <w:spacing w:before="168" w:line="252" w:lineRule="auto"/>
        <w:ind w:right="604"/>
      </w:pPr>
      <w:r>
        <w:t>Практическая работа. «Обозначение на контурной карте и сравнение границ федеральных округов и</w:t>
      </w:r>
      <w:r>
        <w:rPr>
          <w:spacing w:val="-57"/>
        </w:rPr>
        <w:t xml:space="preserve"> </w:t>
      </w:r>
      <w:r>
        <w:t>макрорегионов</w:t>
      </w:r>
      <w:r>
        <w:rPr>
          <w:spacing w:val="-1"/>
        </w:rPr>
        <w:t xml:space="preserve"> </w:t>
      </w:r>
      <w:r>
        <w:t>с</w:t>
      </w:r>
      <w:r>
        <w:rPr>
          <w:spacing w:val="-3"/>
        </w:rPr>
        <w:t xml:space="preserve"> </w:t>
      </w:r>
      <w:r>
        <w:t>целью</w:t>
      </w:r>
      <w:r>
        <w:rPr>
          <w:spacing w:val="-3"/>
        </w:rPr>
        <w:t xml:space="preserve"> </w:t>
      </w:r>
      <w:r>
        <w:t>выявления</w:t>
      </w:r>
      <w:r>
        <w:rPr>
          <w:spacing w:val="-1"/>
        </w:rPr>
        <w:t xml:space="preserve"> </w:t>
      </w:r>
      <w:r>
        <w:t>состава</w:t>
      </w:r>
      <w:r>
        <w:rPr>
          <w:spacing w:val="-3"/>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292DCE" w:rsidRDefault="00F301D9" w:rsidP="000B0FD5">
      <w:pPr>
        <w:pStyle w:val="a5"/>
        <w:numPr>
          <w:ilvl w:val="2"/>
          <w:numId w:val="118"/>
        </w:numPr>
        <w:tabs>
          <w:tab w:val="left" w:pos="1122"/>
        </w:tabs>
        <w:spacing w:before="164"/>
        <w:ind w:left="1121" w:hanging="722"/>
        <w:rPr>
          <w:sz w:val="24"/>
        </w:rPr>
      </w:pPr>
      <w:r>
        <w:rPr>
          <w:sz w:val="24"/>
        </w:rPr>
        <w:t>Природа</w:t>
      </w:r>
      <w:r>
        <w:rPr>
          <w:spacing w:val="-3"/>
          <w:sz w:val="24"/>
        </w:rPr>
        <w:t xml:space="preserve"> </w:t>
      </w:r>
      <w:r>
        <w:rPr>
          <w:sz w:val="24"/>
        </w:rPr>
        <w:t>России.</w:t>
      </w:r>
    </w:p>
    <w:p w:rsidR="00292DCE" w:rsidRDefault="00F301D9" w:rsidP="000B0FD5">
      <w:pPr>
        <w:pStyle w:val="a5"/>
        <w:numPr>
          <w:ilvl w:val="3"/>
          <w:numId w:val="118"/>
        </w:numPr>
        <w:tabs>
          <w:tab w:val="left" w:pos="1302"/>
        </w:tabs>
        <w:spacing w:before="175"/>
        <w:ind w:left="1301" w:hanging="902"/>
        <w:rPr>
          <w:sz w:val="24"/>
        </w:rPr>
      </w:pPr>
      <w:r>
        <w:rPr>
          <w:sz w:val="24"/>
        </w:rPr>
        <w:t>Природные</w:t>
      </w:r>
      <w:r>
        <w:rPr>
          <w:spacing w:val="-3"/>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3"/>
          <w:sz w:val="24"/>
        </w:rPr>
        <w:t xml:space="preserve"> </w:t>
      </w:r>
      <w:r>
        <w:rPr>
          <w:sz w:val="24"/>
        </w:rPr>
        <w:t>России.</w:t>
      </w:r>
    </w:p>
    <w:p w:rsidR="00292DCE" w:rsidRDefault="00F301D9">
      <w:pPr>
        <w:pStyle w:val="a3"/>
        <w:spacing w:before="180" w:line="254" w:lineRule="auto"/>
        <w:ind w:right="335"/>
      </w:pPr>
      <w:r>
        <w:t>Природные условия и природные ресурсы. Классификации природных ресурсов. Природно-ресурсный</w:t>
      </w:r>
      <w:r>
        <w:rPr>
          <w:spacing w:val="-57"/>
        </w:rPr>
        <w:t xml:space="preserve"> </w:t>
      </w:r>
      <w:r>
        <w:t>капитал и экологический потенциал России. Принципы рационального природопользования и методы</w:t>
      </w:r>
      <w:r>
        <w:rPr>
          <w:spacing w:val="1"/>
        </w:rPr>
        <w:t xml:space="preserve"> </w:t>
      </w:r>
      <w:r>
        <w:t>их реализации. Минеральные</w:t>
      </w:r>
      <w:r>
        <w:rPr>
          <w:spacing w:val="-3"/>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2"/>
        </w:rPr>
        <w:t xml:space="preserve"> </w:t>
      </w:r>
      <w:r>
        <w:t>использования.</w:t>
      </w:r>
    </w:p>
    <w:p w:rsidR="00292DCE" w:rsidRDefault="00F301D9">
      <w:pPr>
        <w:pStyle w:val="a3"/>
        <w:spacing w:line="274" w:lineRule="exact"/>
      </w:pPr>
      <w:r>
        <w:t>Основные</w:t>
      </w:r>
      <w:r>
        <w:rPr>
          <w:spacing w:val="-4"/>
        </w:rPr>
        <w:t xml:space="preserve"> </w:t>
      </w:r>
      <w:r>
        <w:t>ресурсные</w:t>
      </w:r>
      <w:r>
        <w:rPr>
          <w:spacing w:val="-3"/>
        </w:rPr>
        <w:t xml:space="preserve"> </w:t>
      </w:r>
      <w:r>
        <w:t>базы.</w:t>
      </w:r>
      <w:r>
        <w:rPr>
          <w:spacing w:val="-2"/>
        </w:rPr>
        <w:t xml:space="preserve"> </w:t>
      </w:r>
      <w:r>
        <w:t>Природные</w:t>
      </w:r>
      <w:r>
        <w:rPr>
          <w:spacing w:val="-3"/>
        </w:rPr>
        <w:t xml:space="preserve"> </w:t>
      </w:r>
      <w:r>
        <w:t>ресурсы</w:t>
      </w:r>
      <w:r>
        <w:rPr>
          <w:spacing w:val="-2"/>
        </w:rPr>
        <w:t xml:space="preserve"> </w:t>
      </w:r>
      <w:r>
        <w:t>суши</w:t>
      </w:r>
      <w:r>
        <w:rPr>
          <w:spacing w:val="-1"/>
        </w:rPr>
        <w:t xml:space="preserve"> </w:t>
      </w:r>
      <w:r>
        <w:t>и</w:t>
      </w:r>
      <w:r>
        <w:rPr>
          <w:spacing w:val="-2"/>
        </w:rPr>
        <w:t xml:space="preserve"> </w:t>
      </w:r>
      <w:r>
        <w:t>морей,</w:t>
      </w:r>
      <w:r>
        <w:rPr>
          <w:spacing w:val="-1"/>
        </w:rPr>
        <w:t xml:space="preserve"> </w:t>
      </w:r>
      <w:r>
        <w:t>омывающих Россию.</w:t>
      </w:r>
    </w:p>
    <w:p w:rsidR="00292DCE" w:rsidRDefault="00F301D9">
      <w:pPr>
        <w:pStyle w:val="a3"/>
        <w:spacing w:before="180" w:line="252" w:lineRule="auto"/>
        <w:ind w:right="1194"/>
      </w:pPr>
      <w:r>
        <w:t>Практическая работа «Характеристика природно-ресурсного капитала своего края по картам и</w:t>
      </w:r>
      <w:r>
        <w:rPr>
          <w:spacing w:val="-57"/>
        </w:rPr>
        <w:t xml:space="preserve"> </w:t>
      </w:r>
      <w:r>
        <w:t>статистическим</w:t>
      </w:r>
      <w:r>
        <w:rPr>
          <w:spacing w:val="-2"/>
        </w:rPr>
        <w:t xml:space="preserve"> </w:t>
      </w:r>
      <w:r>
        <w:t>материалам».</w:t>
      </w:r>
    </w:p>
    <w:p w:rsidR="00292DCE" w:rsidRDefault="00F301D9" w:rsidP="000B0FD5">
      <w:pPr>
        <w:pStyle w:val="a5"/>
        <w:numPr>
          <w:ilvl w:val="3"/>
          <w:numId w:val="118"/>
        </w:numPr>
        <w:tabs>
          <w:tab w:val="left" w:pos="1302"/>
        </w:tabs>
        <w:spacing w:before="165"/>
        <w:ind w:left="1301" w:hanging="902"/>
        <w:rPr>
          <w:sz w:val="24"/>
        </w:rPr>
      </w:pPr>
      <w:r>
        <w:rPr>
          <w:sz w:val="24"/>
        </w:rPr>
        <w:t>Геологическое</w:t>
      </w:r>
      <w:r>
        <w:rPr>
          <w:spacing w:val="-3"/>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z w:val="24"/>
        </w:rPr>
        <w:t>ископаемые.</w:t>
      </w:r>
    </w:p>
    <w:p w:rsidR="00292DCE" w:rsidRDefault="00F301D9">
      <w:pPr>
        <w:pStyle w:val="a3"/>
        <w:spacing w:before="180" w:line="254" w:lineRule="auto"/>
        <w:ind w:right="558"/>
      </w:pPr>
      <w:r>
        <w:t>Основные этапы формирования земной коры на территории России. Основные тектонические</w:t>
      </w:r>
      <w:r>
        <w:rPr>
          <w:spacing w:val="1"/>
        </w:rPr>
        <w:t xml:space="preserve"> </w:t>
      </w:r>
      <w:r>
        <w:t>структуры на территории России. Платформы и плиты. Пояса горообразования. Геохронологическая</w:t>
      </w:r>
      <w:r>
        <w:rPr>
          <w:spacing w:val="-57"/>
        </w:rPr>
        <w:t xml:space="preserve"> </w:t>
      </w:r>
      <w:r>
        <w:t>таблица.</w:t>
      </w:r>
      <w:r>
        <w:rPr>
          <w:spacing w:val="-1"/>
        </w:rPr>
        <w:t xml:space="preserve"> </w:t>
      </w:r>
      <w:r>
        <w:t>Основные</w:t>
      </w:r>
      <w:r>
        <w:rPr>
          <w:spacing w:val="-3"/>
        </w:rPr>
        <w:t xml:space="preserve"> </w:t>
      </w:r>
      <w:r>
        <w:t>формы</w:t>
      </w:r>
      <w:r>
        <w:rPr>
          <w:spacing w:val="-1"/>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4"/>
        </w:rPr>
        <w:t xml:space="preserve"> </w:t>
      </w:r>
      <w:r>
        <w:t>на</w:t>
      </w:r>
      <w:r>
        <w:rPr>
          <w:spacing w:val="-1"/>
        </w:rPr>
        <w:t xml:space="preserve"> </w:t>
      </w:r>
      <w:r>
        <w:t>территории</w:t>
      </w:r>
      <w:r>
        <w:rPr>
          <w:spacing w:val="-1"/>
        </w:rPr>
        <w:t xml:space="preserve"> </w:t>
      </w:r>
      <w:r>
        <w:t>России.</w:t>
      </w:r>
    </w:p>
    <w:p w:rsidR="00292DCE" w:rsidRDefault="00F301D9">
      <w:pPr>
        <w:pStyle w:val="a3"/>
        <w:spacing w:before="1" w:line="252" w:lineRule="auto"/>
        <w:ind w:right="676"/>
      </w:pPr>
      <w:r>
        <w:t>Зависимость между тектоническим строением, рельефом и размещением основных групп полезных</w:t>
      </w:r>
      <w:r>
        <w:rPr>
          <w:spacing w:val="-57"/>
        </w:rPr>
        <w:t xml:space="preserve"> </w:t>
      </w:r>
      <w:r>
        <w:t>ископаемых по территории страны.</w:t>
      </w:r>
    </w:p>
    <w:p w:rsidR="00292DCE" w:rsidRDefault="00F301D9">
      <w:pPr>
        <w:pStyle w:val="a3"/>
        <w:spacing w:before="167" w:line="254" w:lineRule="auto"/>
        <w:ind w:right="353"/>
      </w:pPr>
      <w:r>
        <w:t>Влияние внутренних и внешних процессов на формирование рельефа. Современные процессы,</w:t>
      </w:r>
      <w:r>
        <w:rPr>
          <w:spacing w:val="1"/>
        </w:rPr>
        <w:t xml:space="preserve"> </w:t>
      </w:r>
      <w:r>
        <w:t>формирующие рельеф. Области современного горообразования, землетрясений и вулканизма. Древнее</w:t>
      </w:r>
      <w:r>
        <w:rPr>
          <w:spacing w:val="-57"/>
        </w:rPr>
        <w:t xml:space="preserve"> </w:t>
      </w:r>
      <w:r>
        <w:t>и современное оледенения. Опасные геологические природные явления и их распространение по</w:t>
      </w:r>
      <w:r>
        <w:rPr>
          <w:spacing w:val="1"/>
        </w:rPr>
        <w:t xml:space="preserve"> </w:t>
      </w:r>
      <w:r>
        <w:t>территории России. Изменение рельефа под влиянием деятельности человека. Антропогенные формы</w:t>
      </w:r>
      <w:r>
        <w:rPr>
          <w:spacing w:val="1"/>
        </w:rPr>
        <w:t xml:space="preserve"> </w:t>
      </w:r>
      <w:r>
        <w:t>рельефа.</w:t>
      </w:r>
      <w:r>
        <w:rPr>
          <w:spacing w:val="-1"/>
        </w:rPr>
        <w:t xml:space="preserve"> </w:t>
      </w:r>
      <w:r>
        <w:t>Особенности рельефа своего</w:t>
      </w:r>
      <w:r>
        <w:rPr>
          <w:spacing w:val="-1"/>
        </w:rPr>
        <w:t xml:space="preserve"> </w:t>
      </w:r>
      <w:r>
        <w:t>края.</w:t>
      </w:r>
    </w:p>
    <w:p w:rsidR="00292DCE" w:rsidRDefault="00F301D9">
      <w:pPr>
        <w:pStyle w:val="a3"/>
        <w:spacing w:before="163" w:line="252" w:lineRule="auto"/>
        <w:ind w:right="602"/>
      </w:pPr>
      <w:r>
        <w:t>Практические работы: «Объяснение распространения по территории России опасных геологических</w:t>
      </w:r>
      <w:r>
        <w:rPr>
          <w:spacing w:val="-57"/>
        </w:rPr>
        <w:t xml:space="preserve"> </w:t>
      </w:r>
      <w:r>
        <w:t>явлений»,</w:t>
      </w:r>
      <w:r>
        <w:rPr>
          <w:spacing w:val="3"/>
        </w:rPr>
        <w:t xml:space="preserve"> </w:t>
      </w:r>
      <w:r>
        <w:t>«Объяснение</w:t>
      </w:r>
      <w:r>
        <w:rPr>
          <w:spacing w:val="1"/>
        </w:rPr>
        <w:t xml:space="preserve"> </w:t>
      </w:r>
      <w:r>
        <w:t>особенностей</w:t>
      </w:r>
      <w:r>
        <w:rPr>
          <w:spacing w:val="-1"/>
        </w:rPr>
        <w:t xml:space="preserve"> </w:t>
      </w:r>
      <w:r>
        <w:t>рельефа своего</w:t>
      </w:r>
      <w:r>
        <w:rPr>
          <w:spacing w:val="-2"/>
        </w:rPr>
        <w:t xml:space="preserve"> </w:t>
      </w:r>
      <w:r>
        <w:t>края».</w:t>
      </w:r>
    </w:p>
    <w:p w:rsidR="00292DCE" w:rsidRDefault="00F301D9" w:rsidP="000B0FD5">
      <w:pPr>
        <w:pStyle w:val="a5"/>
        <w:numPr>
          <w:ilvl w:val="3"/>
          <w:numId w:val="118"/>
        </w:numPr>
        <w:tabs>
          <w:tab w:val="left" w:pos="1302"/>
        </w:tabs>
        <w:spacing w:before="164"/>
        <w:ind w:left="1301" w:hanging="902"/>
        <w:rPr>
          <w:sz w:val="24"/>
        </w:rPr>
      </w:pPr>
      <w:r>
        <w:rPr>
          <w:sz w:val="24"/>
        </w:rPr>
        <w:t>Климат</w:t>
      </w:r>
      <w:r>
        <w:rPr>
          <w:spacing w:val="-4"/>
          <w:sz w:val="24"/>
        </w:rPr>
        <w:t xml:space="preserve"> </w:t>
      </w:r>
      <w:r>
        <w:rPr>
          <w:sz w:val="24"/>
        </w:rPr>
        <w:t>и</w:t>
      </w:r>
      <w:r>
        <w:rPr>
          <w:spacing w:val="-3"/>
          <w:sz w:val="24"/>
        </w:rPr>
        <w:t xml:space="preserve"> </w:t>
      </w:r>
      <w:r>
        <w:rPr>
          <w:sz w:val="24"/>
        </w:rPr>
        <w:t>климатические</w:t>
      </w:r>
      <w:r>
        <w:rPr>
          <w:spacing w:val="-4"/>
          <w:sz w:val="24"/>
        </w:rPr>
        <w:t xml:space="preserve"> </w:t>
      </w:r>
      <w:r>
        <w:rPr>
          <w:sz w:val="24"/>
        </w:rPr>
        <w:t>ресурсы.</w:t>
      </w:r>
    </w:p>
    <w:p w:rsidR="00292DCE" w:rsidRDefault="00F301D9">
      <w:pPr>
        <w:pStyle w:val="a3"/>
        <w:spacing w:before="178" w:line="254" w:lineRule="auto"/>
        <w:ind w:right="434"/>
      </w:pPr>
      <w:r>
        <w:t>Факторы, определяющие климат России. Влияние географического положения на климат России.</w:t>
      </w:r>
      <w:r>
        <w:rPr>
          <w:spacing w:val="1"/>
        </w:rPr>
        <w:t xml:space="preserve"> </w:t>
      </w:r>
      <w:r>
        <w:t>Солнечная радиация и её виды. Влияние на климат России подстилающей поверхности и рельефа.</w:t>
      </w:r>
      <w:r>
        <w:rPr>
          <w:spacing w:val="1"/>
        </w:rPr>
        <w:t xml:space="preserve"> </w:t>
      </w:r>
      <w:r>
        <w:t>Основные типы воздушных масс и их циркуляция на территории России. Распределение температуры</w:t>
      </w:r>
      <w:r>
        <w:rPr>
          <w:spacing w:val="-57"/>
        </w:rPr>
        <w:t xml:space="preserve"> </w:t>
      </w:r>
      <w:r>
        <w:t>воздуха,</w:t>
      </w:r>
      <w:r>
        <w:rPr>
          <w:spacing w:val="-1"/>
        </w:rPr>
        <w:t xml:space="preserve"> </w:t>
      </w:r>
      <w:r>
        <w:t>атмосферных осадков</w:t>
      </w:r>
      <w:r>
        <w:rPr>
          <w:spacing w:val="-1"/>
        </w:rPr>
        <w:t xml:space="preserve"> </w:t>
      </w:r>
      <w:r>
        <w:t>по территории</w:t>
      </w:r>
      <w:r>
        <w:rPr>
          <w:spacing w:val="-3"/>
        </w:rPr>
        <w:t xml:space="preserve"> </w:t>
      </w:r>
      <w:r>
        <w:t>России.</w:t>
      </w:r>
      <w:r>
        <w:rPr>
          <w:spacing w:val="-1"/>
        </w:rPr>
        <w:t xml:space="preserve"> </w:t>
      </w:r>
      <w:r>
        <w:t>Коэффициент</w:t>
      </w:r>
      <w:r>
        <w:rPr>
          <w:spacing w:val="2"/>
        </w:rPr>
        <w:t xml:space="preserve"> </w:t>
      </w:r>
      <w:r>
        <w:t>увлажнения.</w:t>
      </w:r>
    </w:p>
    <w:p w:rsidR="00292DCE" w:rsidRDefault="00F301D9">
      <w:pPr>
        <w:pStyle w:val="a3"/>
        <w:spacing w:before="162" w:line="256" w:lineRule="auto"/>
        <w:ind w:right="477"/>
      </w:pPr>
      <w:r>
        <w:t>Климатические пояса и типы климатов России, их характеристики. Атмосферные фронты, циклоны и</w:t>
      </w:r>
      <w:r>
        <w:rPr>
          <w:spacing w:val="-57"/>
        </w:rPr>
        <w:t xml:space="preserve"> </w:t>
      </w:r>
      <w:r>
        <w:t>антициклоны.</w:t>
      </w:r>
      <w:r>
        <w:rPr>
          <w:spacing w:val="-3"/>
        </w:rPr>
        <w:t xml:space="preserve"> </w:t>
      </w:r>
      <w:r>
        <w:t>Тропические</w:t>
      </w:r>
      <w:r>
        <w:rPr>
          <w:spacing w:val="-3"/>
        </w:rPr>
        <w:t xml:space="preserve"> </w:t>
      </w:r>
      <w:r>
        <w:t>циклоны</w:t>
      </w:r>
      <w:r>
        <w:rPr>
          <w:spacing w:val="-2"/>
        </w:rPr>
        <w:t xml:space="preserve"> </w:t>
      </w:r>
      <w:r>
        <w:t>и</w:t>
      </w:r>
      <w:r>
        <w:rPr>
          <w:spacing w:val="-2"/>
        </w:rPr>
        <w:t xml:space="preserve"> </w:t>
      </w:r>
      <w:r>
        <w:t>регионы</w:t>
      </w:r>
      <w:r>
        <w:rPr>
          <w:spacing w:val="-2"/>
        </w:rPr>
        <w:t xml:space="preserve"> </w:t>
      </w:r>
      <w:r>
        <w:t>России,</w:t>
      </w:r>
      <w:r>
        <w:rPr>
          <w:spacing w:val="-2"/>
        </w:rPr>
        <w:t xml:space="preserve"> </w:t>
      </w:r>
      <w:r>
        <w:t>подверженные</w:t>
      </w:r>
      <w:r>
        <w:rPr>
          <w:spacing w:val="-4"/>
        </w:rPr>
        <w:t xml:space="preserve"> </w:t>
      </w:r>
      <w:r>
        <w:t>их</w:t>
      </w:r>
      <w:r>
        <w:rPr>
          <w:spacing w:val="-1"/>
        </w:rPr>
        <w:t xml:space="preserve"> </w:t>
      </w:r>
      <w:r>
        <w:t>влиянию.</w:t>
      </w:r>
      <w:r>
        <w:rPr>
          <w:spacing w:val="-5"/>
        </w:rPr>
        <w:t xml:space="preserve"> </w:t>
      </w:r>
      <w:r>
        <w:t>Карты</w:t>
      </w:r>
      <w:r>
        <w:rPr>
          <w:spacing w:val="-2"/>
        </w:rPr>
        <w:t xml:space="preserve"> </w:t>
      </w:r>
      <w:r>
        <w:t>погоды.</w:t>
      </w:r>
    </w:p>
    <w:p w:rsidR="00292DCE" w:rsidRDefault="00F301D9">
      <w:pPr>
        <w:pStyle w:val="a3"/>
        <w:spacing w:line="254" w:lineRule="auto"/>
        <w:ind w:right="362"/>
      </w:pPr>
      <w:r>
        <w:t>Изменение климата под влиянием естественных и антропогенных факторов. Влияние климата на</w:t>
      </w:r>
      <w:r>
        <w:rPr>
          <w:spacing w:val="1"/>
        </w:rPr>
        <w:t xml:space="preserve"> </w:t>
      </w:r>
      <w:r>
        <w:t>жизнь и хозяйственную деятельность населения. Наблюдаемые климатические изменения на</w:t>
      </w:r>
      <w:r>
        <w:rPr>
          <w:spacing w:val="1"/>
        </w:rPr>
        <w:t xml:space="preserve"> </w:t>
      </w:r>
      <w:r>
        <w:t>территории России и их возможные следствия. Способы адаптации человека к разнообразным</w:t>
      </w:r>
      <w:r>
        <w:rPr>
          <w:spacing w:val="1"/>
        </w:rPr>
        <w:t xml:space="preserve"> </w:t>
      </w:r>
      <w:r>
        <w:t>климатическим условиям на территории страны. Агроклиматические ресурсы. Опасные и</w:t>
      </w:r>
      <w:r>
        <w:rPr>
          <w:spacing w:val="1"/>
        </w:rPr>
        <w:t xml:space="preserve"> </w:t>
      </w:r>
      <w:r>
        <w:t>неблагоприятные метеорологические явления. Наблюдаемые климатические изменения на территории</w:t>
      </w:r>
      <w:r>
        <w:rPr>
          <w:spacing w:val="-57"/>
        </w:rPr>
        <w:t xml:space="preserve"> </w:t>
      </w:r>
      <w:r>
        <w:t>России</w:t>
      </w:r>
      <w:r>
        <w:rPr>
          <w:spacing w:val="-1"/>
        </w:rPr>
        <w:t xml:space="preserve"> </w:t>
      </w:r>
      <w:r>
        <w:t>и</w:t>
      </w:r>
      <w:r>
        <w:rPr>
          <w:spacing w:val="-2"/>
        </w:rPr>
        <w:t xml:space="preserve"> </w:t>
      </w:r>
      <w:r>
        <w:t>их</w:t>
      </w:r>
      <w:r>
        <w:rPr>
          <w:spacing w:val="2"/>
        </w:rPr>
        <w:t xml:space="preserve"> </w:t>
      </w:r>
      <w:r>
        <w:t>возможные</w:t>
      </w:r>
      <w:r>
        <w:rPr>
          <w:spacing w:val="-3"/>
        </w:rPr>
        <w:t xml:space="preserve"> </w:t>
      </w:r>
      <w:r>
        <w:t>следствия. Особенности климата</w:t>
      </w:r>
      <w:r>
        <w:rPr>
          <w:spacing w:val="-2"/>
        </w:rPr>
        <w:t xml:space="preserve"> </w:t>
      </w:r>
      <w:r>
        <w:t>своего</w:t>
      </w:r>
      <w:r>
        <w:rPr>
          <w:spacing w:val="-1"/>
        </w:rPr>
        <w:t xml:space="preserve"> </w:t>
      </w:r>
      <w:r>
        <w:t>края.</w:t>
      </w:r>
    </w:p>
    <w:p w:rsidR="00292DCE" w:rsidRDefault="00F301D9">
      <w:pPr>
        <w:pStyle w:val="a3"/>
        <w:spacing w:before="160"/>
      </w:pPr>
      <w:r>
        <w:t>Практические</w:t>
      </w:r>
      <w:r>
        <w:rPr>
          <w:spacing w:val="-4"/>
        </w:rPr>
        <w:t xml:space="preserve"> </w:t>
      </w:r>
      <w:r>
        <w:t>работы:</w:t>
      </w:r>
      <w:r>
        <w:rPr>
          <w:spacing w:val="-2"/>
        </w:rPr>
        <w:t xml:space="preserve"> </w:t>
      </w:r>
      <w:r>
        <w:t>«Описание</w:t>
      </w:r>
      <w:r>
        <w:rPr>
          <w:spacing w:val="-4"/>
        </w:rPr>
        <w:t xml:space="preserve"> </w:t>
      </w:r>
      <w:r>
        <w:t>и</w:t>
      </w:r>
      <w:r>
        <w:rPr>
          <w:spacing w:val="-2"/>
        </w:rPr>
        <w:t xml:space="preserve"> </w:t>
      </w:r>
      <w:r>
        <w:t>прогнозирование</w:t>
      </w:r>
      <w:r>
        <w:rPr>
          <w:spacing w:val="-4"/>
        </w:rPr>
        <w:t xml:space="preserve"> </w:t>
      </w:r>
      <w:r>
        <w:t>погоды</w:t>
      </w:r>
      <w:r>
        <w:rPr>
          <w:spacing w:val="-2"/>
        </w:rPr>
        <w:t xml:space="preserve"> </w:t>
      </w:r>
      <w:r>
        <w:t>территории</w:t>
      </w:r>
      <w:r>
        <w:rPr>
          <w:spacing w:val="-2"/>
        </w:rPr>
        <w:t xml:space="preserve"> </w:t>
      </w:r>
      <w:r>
        <w:t>по</w:t>
      </w:r>
      <w:r>
        <w:rPr>
          <w:spacing w:val="-6"/>
        </w:rPr>
        <w:t xml:space="preserve"> </w:t>
      </w:r>
      <w:r>
        <w:t>карте</w:t>
      </w:r>
      <w:r>
        <w:rPr>
          <w:spacing w:val="-2"/>
        </w:rPr>
        <w:t xml:space="preserve"> </w:t>
      </w:r>
      <w:r>
        <w:t>погоды,</w:t>
      </w:r>
    </w:p>
    <w:p w:rsidR="00292DCE" w:rsidRDefault="00F301D9">
      <w:pPr>
        <w:pStyle w:val="a3"/>
        <w:spacing w:before="17" w:line="254" w:lineRule="auto"/>
        <w:ind w:right="449"/>
      </w:pPr>
      <w:r>
        <w:t>«Определение и объяснение по картам закономерностей распределения солнечной радиации, средних</w:t>
      </w:r>
      <w:r>
        <w:rPr>
          <w:spacing w:val="-57"/>
        </w:rPr>
        <w:t xml:space="preserve"> </w:t>
      </w:r>
      <w:r>
        <w:t>температур января и июля, годового количества атмосферных осадков, испаряемости по территории</w:t>
      </w:r>
      <w:r>
        <w:rPr>
          <w:spacing w:val="1"/>
        </w:rPr>
        <w:t xml:space="preserve"> </w:t>
      </w:r>
      <w:r>
        <w:t>страны», «Оценка влияния основных климатических показателей своего края на жизнь и</w:t>
      </w:r>
      <w:r>
        <w:rPr>
          <w:spacing w:val="1"/>
        </w:rPr>
        <w:t xml:space="preserve"> </w:t>
      </w:r>
      <w:r>
        <w:t>хозяйственную</w:t>
      </w:r>
      <w:r>
        <w:rPr>
          <w:spacing w:val="-1"/>
        </w:rPr>
        <w:t xml:space="preserve"> </w:t>
      </w:r>
      <w:r>
        <w:t>деятельность населения».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a5"/>
        <w:numPr>
          <w:ilvl w:val="3"/>
          <w:numId w:val="118"/>
        </w:numPr>
        <w:tabs>
          <w:tab w:val="left" w:pos="1302"/>
        </w:tabs>
        <w:spacing w:before="78"/>
        <w:ind w:left="1301" w:hanging="902"/>
        <w:rPr>
          <w:sz w:val="24"/>
        </w:rPr>
      </w:pPr>
      <w:r>
        <w:rPr>
          <w:sz w:val="24"/>
        </w:rPr>
        <w:lastRenderedPageBreak/>
        <w:t>Моря</w:t>
      </w:r>
      <w:r>
        <w:rPr>
          <w:spacing w:val="-4"/>
          <w:sz w:val="24"/>
        </w:rPr>
        <w:t xml:space="preserve"> </w:t>
      </w:r>
      <w:r>
        <w:rPr>
          <w:sz w:val="24"/>
        </w:rPr>
        <w:t>России.</w:t>
      </w:r>
      <w:r>
        <w:rPr>
          <w:spacing w:val="-6"/>
          <w:sz w:val="24"/>
        </w:rPr>
        <w:t xml:space="preserve"> </w:t>
      </w:r>
      <w:r>
        <w:rPr>
          <w:sz w:val="24"/>
        </w:rPr>
        <w:t>Внутренние</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водные</w:t>
      </w:r>
      <w:r>
        <w:rPr>
          <w:spacing w:val="-5"/>
          <w:sz w:val="24"/>
        </w:rPr>
        <w:t xml:space="preserve"> </w:t>
      </w:r>
      <w:r>
        <w:rPr>
          <w:sz w:val="24"/>
        </w:rPr>
        <w:t>ресурсы.</w:t>
      </w:r>
    </w:p>
    <w:p w:rsidR="00292DCE" w:rsidRDefault="00F301D9">
      <w:pPr>
        <w:pStyle w:val="a3"/>
        <w:spacing w:before="180" w:line="254" w:lineRule="auto"/>
        <w:ind w:right="343"/>
      </w:pPr>
      <w:r>
        <w:t>Моря как аквальные природные комплексы.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 распространение</w:t>
      </w:r>
      <w:r>
        <w:rPr>
          <w:spacing w:val="-57"/>
        </w:rPr>
        <w:t xml:space="preserve"> </w:t>
      </w:r>
      <w:r>
        <w:t>по</w:t>
      </w:r>
      <w:r>
        <w:rPr>
          <w:spacing w:val="-1"/>
        </w:rPr>
        <w:t xml:space="preserve"> </w:t>
      </w:r>
      <w:r>
        <w:t>территории</w:t>
      </w:r>
      <w:r>
        <w:rPr>
          <w:spacing w:val="-1"/>
        </w:rPr>
        <w:t xml:space="preserve"> </w:t>
      </w:r>
      <w:r>
        <w:t>России.</w:t>
      </w:r>
      <w:r>
        <w:rPr>
          <w:spacing w:val="-3"/>
        </w:rPr>
        <w:t xml:space="preserve"> </w:t>
      </w:r>
      <w:r>
        <w:t>Роль</w:t>
      </w:r>
      <w:r>
        <w:rPr>
          <w:spacing w:val="-1"/>
        </w:rPr>
        <w:t xml:space="preserve"> </w:t>
      </w:r>
      <w:r>
        <w:t>рек в</w:t>
      </w:r>
      <w:r>
        <w:rPr>
          <w:spacing w:val="-2"/>
        </w:rPr>
        <w:t xml:space="preserve"> </w:t>
      </w:r>
      <w:r>
        <w:t>жизни</w:t>
      </w:r>
      <w:r>
        <w:rPr>
          <w:spacing w:val="-2"/>
        </w:rPr>
        <w:t xml:space="preserve"> </w:t>
      </w:r>
      <w:r>
        <w:t>населения</w:t>
      </w:r>
      <w:r>
        <w:rPr>
          <w:spacing w:val="-1"/>
        </w:rPr>
        <w:t xml:space="preserve"> </w:t>
      </w:r>
      <w:r>
        <w:t>и развитии</w:t>
      </w:r>
      <w:r>
        <w:rPr>
          <w:spacing w:val="-3"/>
        </w:rPr>
        <w:t xml:space="preserve"> </w:t>
      </w:r>
      <w:r>
        <w:t>хозяйства</w:t>
      </w:r>
      <w:r>
        <w:rPr>
          <w:spacing w:val="-2"/>
        </w:rPr>
        <w:t xml:space="preserve"> </w:t>
      </w:r>
      <w:r>
        <w:t>России.</w:t>
      </w:r>
    </w:p>
    <w:p w:rsidR="00292DCE" w:rsidRDefault="00F301D9">
      <w:pPr>
        <w:pStyle w:val="a3"/>
        <w:spacing w:before="162" w:line="254" w:lineRule="auto"/>
        <w:ind w:right="379"/>
      </w:pPr>
      <w:r>
        <w:t>Крупнейшие озёра, их происхождение. Болота. Подземные воды. Ледники. Многолетняя мерзлота.</w:t>
      </w:r>
      <w:r>
        <w:rPr>
          <w:spacing w:val="1"/>
        </w:rPr>
        <w:t xml:space="preserve"> </w:t>
      </w:r>
      <w:r>
        <w:t>Неравномерность распределения водных ресурсов. Рост их потребления и загрязнения. Пути</w:t>
      </w:r>
      <w:r>
        <w:rPr>
          <w:spacing w:val="1"/>
        </w:rPr>
        <w:t xml:space="preserve"> </w:t>
      </w:r>
      <w:r>
        <w:t>сохранения качества водных ресурсов. Оценка обеспеченности водными ресурсами крупных регионов</w:t>
      </w:r>
      <w:r>
        <w:rPr>
          <w:spacing w:val="-57"/>
        </w:rPr>
        <w:t xml:space="preserve"> </w:t>
      </w:r>
      <w:r>
        <w:t>России.</w:t>
      </w:r>
      <w:r>
        <w:rPr>
          <w:spacing w:val="-1"/>
        </w:rPr>
        <w:t xml:space="preserve"> </w:t>
      </w:r>
      <w:r>
        <w:t>Внутренние</w:t>
      </w:r>
      <w:r>
        <w:rPr>
          <w:spacing w:val="-2"/>
        </w:rPr>
        <w:t xml:space="preserve"> </w:t>
      </w:r>
      <w:r>
        <w:t>воды</w:t>
      </w:r>
      <w:r>
        <w:rPr>
          <w:spacing w:val="-1"/>
        </w:rPr>
        <w:t xml:space="preserve"> </w:t>
      </w:r>
      <w:r>
        <w:t>и</w:t>
      </w:r>
      <w:r>
        <w:rPr>
          <w:spacing w:val="-2"/>
        </w:rPr>
        <w:t xml:space="preserve"> </w:t>
      </w:r>
      <w:r>
        <w:t>водные</w:t>
      </w:r>
      <w:r>
        <w:rPr>
          <w:spacing w:val="-3"/>
        </w:rPr>
        <w:t xml:space="preserve"> </w:t>
      </w:r>
      <w:r>
        <w:t>ресурсы</w:t>
      </w:r>
      <w:r>
        <w:rPr>
          <w:spacing w:val="1"/>
        </w:rPr>
        <w:t xml:space="preserve"> </w:t>
      </w:r>
      <w:r>
        <w:t>своего</w:t>
      </w:r>
      <w:r>
        <w:rPr>
          <w:spacing w:val="-2"/>
        </w:rPr>
        <w:t xml:space="preserve"> </w:t>
      </w:r>
      <w:r>
        <w:t>региона</w:t>
      </w:r>
      <w:r>
        <w:rPr>
          <w:spacing w:val="-1"/>
        </w:rPr>
        <w:t xml:space="preserve"> </w:t>
      </w:r>
      <w:r>
        <w:t>и</w:t>
      </w:r>
      <w:r>
        <w:rPr>
          <w:spacing w:val="-1"/>
        </w:rPr>
        <w:t xml:space="preserve"> </w:t>
      </w:r>
      <w:r>
        <w:t>своей</w:t>
      </w:r>
      <w:r>
        <w:rPr>
          <w:spacing w:val="2"/>
        </w:rPr>
        <w:t xml:space="preserve"> </w:t>
      </w:r>
      <w:r>
        <w:t>местности.</w:t>
      </w:r>
    </w:p>
    <w:p w:rsidR="00292DCE" w:rsidRDefault="00F301D9">
      <w:pPr>
        <w:pStyle w:val="a3"/>
        <w:spacing w:before="162"/>
      </w:pPr>
      <w:r>
        <w:t>Практические</w:t>
      </w:r>
      <w:r>
        <w:rPr>
          <w:spacing w:val="-4"/>
        </w:rPr>
        <w:t xml:space="preserve"> </w:t>
      </w:r>
      <w:r>
        <w:t>работы:</w:t>
      </w:r>
      <w:r>
        <w:rPr>
          <w:spacing w:val="-3"/>
        </w:rPr>
        <w:t xml:space="preserve"> </w:t>
      </w:r>
      <w:r>
        <w:t>«Сравнение</w:t>
      </w:r>
      <w:r>
        <w:rPr>
          <w:spacing w:val="-4"/>
        </w:rPr>
        <w:t xml:space="preserve"> </w:t>
      </w:r>
      <w:r>
        <w:t>особенностей</w:t>
      </w:r>
      <w:r>
        <w:rPr>
          <w:spacing w:val="-3"/>
        </w:rPr>
        <w:t xml:space="preserve"> </w:t>
      </w:r>
      <w:r>
        <w:t>режима</w:t>
      </w:r>
      <w:r>
        <w:rPr>
          <w:spacing w:val="-4"/>
        </w:rPr>
        <w:t xml:space="preserve"> </w:t>
      </w:r>
      <w:r>
        <w:t>и</w:t>
      </w:r>
      <w:r>
        <w:rPr>
          <w:spacing w:val="-3"/>
        </w:rPr>
        <w:t xml:space="preserve"> </w:t>
      </w:r>
      <w:r>
        <w:t>характера</w:t>
      </w:r>
      <w:r>
        <w:rPr>
          <w:spacing w:val="-4"/>
        </w:rPr>
        <w:t xml:space="preserve"> </w:t>
      </w:r>
      <w:r>
        <w:t>течения</w:t>
      </w:r>
      <w:r>
        <w:rPr>
          <w:spacing w:val="-3"/>
        </w:rPr>
        <w:t xml:space="preserve"> </w:t>
      </w:r>
      <w:r>
        <w:t>двух</w:t>
      </w:r>
      <w:r>
        <w:rPr>
          <w:spacing w:val="-1"/>
        </w:rPr>
        <w:t xml:space="preserve"> </w:t>
      </w:r>
      <w:r>
        <w:t>рек</w:t>
      </w:r>
      <w:r>
        <w:rPr>
          <w:spacing w:val="-3"/>
        </w:rPr>
        <w:t xml:space="preserve"> </w:t>
      </w:r>
      <w:r>
        <w:t>России»,</w:t>
      </w:r>
    </w:p>
    <w:p w:rsidR="00292DCE" w:rsidRDefault="00F301D9">
      <w:pPr>
        <w:pStyle w:val="a3"/>
        <w:spacing w:before="14"/>
      </w:pPr>
      <w:r>
        <w:t>«Объяснение</w:t>
      </w:r>
      <w:r>
        <w:rPr>
          <w:spacing w:val="-5"/>
        </w:rPr>
        <w:t xml:space="preserve"> </w:t>
      </w:r>
      <w:r>
        <w:t>распространения</w:t>
      </w:r>
      <w:r>
        <w:rPr>
          <w:spacing w:val="-4"/>
        </w:rPr>
        <w:t xml:space="preserve"> </w:t>
      </w:r>
      <w:r>
        <w:t>опасных</w:t>
      </w:r>
      <w:r>
        <w:rPr>
          <w:spacing w:val="-1"/>
        </w:rPr>
        <w:t xml:space="preserve"> </w:t>
      </w:r>
      <w:r>
        <w:t>гидрологических</w:t>
      </w:r>
      <w:r>
        <w:rPr>
          <w:spacing w:val="-5"/>
        </w:rPr>
        <w:t xml:space="preserve"> </w:t>
      </w:r>
      <w:r>
        <w:t>природных</w:t>
      </w:r>
      <w:r>
        <w:rPr>
          <w:spacing w:val="-2"/>
        </w:rPr>
        <w:t xml:space="preserve"> </w:t>
      </w:r>
      <w:r>
        <w:t>явлений</w:t>
      </w:r>
      <w:r>
        <w:rPr>
          <w:spacing w:val="-3"/>
        </w:rPr>
        <w:t xml:space="preserve"> </w:t>
      </w:r>
      <w:r>
        <w:t>на</w:t>
      </w:r>
      <w:r>
        <w:rPr>
          <w:spacing w:val="-5"/>
        </w:rPr>
        <w:t xml:space="preserve"> </w:t>
      </w:r>
      <w:r>
        <w:t>территории</w:t>
      </w:r>
      <w:r>
        <w:rPr>
          <w:spacing w:val="-4"/>
        </w:rPr>
        <w:t xml:space="preserve"> </w:t>
      </w:r>
      <w:r>
        <w:t>страны».</w:t>
      </w:r>
    </w:p>
    <w:p w:rsidR="00292DCE" w:rsidRDefault="00F301D9" w:rsidP="000B0FD5">
      <w:pPr>
        <w:pStyle w:val="a5"/>
        <w:numPr>
          <w:ilvl w:val="3"/>
          <w:numId w:val="118"/>
        </w:numPr>
        <w:tabs>
          <w:tab w:val="left" w:pos="1302"/>
        </w:tabs>
        <w:spacing w:before="176"/>
        <w:ind w:left="1301" w:hanging="902"/>
        <w:rPr>
          <w:sz w:val="24"/>
        </w:rPr>
      </w:pPr>
      <w:r>
        <w:rPr>
          <w:sz w:val="24"/>
        </w:rPr>
        <w:t>Природно-хозяйственные</w:t>
      </w:r>
      <w:r>
        <w:rPr>
          <w:spacing w:val="-6"/>
          <w:sz w:val="24"/>
        </w:rPr>
        <w:t xml:space="preserve"> </w:t>
      </w:r>
      <w:r>
        <w:rPr>
          <w:sz w:val="24"/>
        </w:rPr>
        <w:t>зоны.</w:t>
      </w:r>
    </w:p>
    <w:p w:rsidR="00292DCE" w:rsidRDefault="00F301D9">
      <w:pPr>
        <w:pStyle w:val="a3"/>
        <w:spacing w:before="180" w:line="254" w:lineRule="auto"/>
        <w:ind w:right="400"/>
      </w:pPr>
      <w:r>
        <w:t>Почва ‒ особый компонент природы. Факторы образования почв. Основные зональные типы почв, их</w:t>
      </w:r>
      <w:r>
        <w:rPr>
          <w:spacing w:val="1"/>
        </w:rPr>
        <w:t xml:space="preserve"> </w:t>
      </w:r>
      <w:r>
        <w:t>свойства, различия в плодородии. Почвенные ресурсы России. Изменение почв различных природных</w:t>
      </w:r>
      <w:r>
        <w:rPr>
          <w:spacing w:val="-57"/>
        </w:rPr>
        <w:t xml:space="preserve"> </w:t>
      </w:r>
      <w:r>
        <w:t>зон в ходе их хозяйственного использования. Меры по сохранению плодородия почв: мелиорация</w:t>
      </w:r>
      <w:r>
        <w:rPr>
          <w:spacing w:val="1"/>
        </w:rPr>
        <w:t xml:space="preserve"> </w:t>
      </w:r>
      <w:r>
        <w:t>земель,</w:t>
      </w:r>
      <w:r>
        <w:rPr>
          <w:spacing w:val="-1"/>
        </w:rPr>
        <w:t xml:space="preserve"> </w:t>
      </w:r>
      <w:r>
        <w:t>борьба</w:t>
      </w:r>
      <w:r>
        <w:rPr>
          <w:spacing w:val="-1"/>
        </w:rPr>
        <w:t xml:space="preserve"> </w:t>
      </w:r>
      <w:r>
        <w:t>с</w:t>
      </w:r>
      <w:r>
        <w:rPr>
          <w:spacing w:val="-1"/>
        </w:rPr>
        <w:t xml:space="preserve"> </w:t>
      </w:r>
      <w:r>
        <w:t>эрозией почв</w:t>
      </w:r>
      <w:r>
        <w:rPr>
          <w:spacing w:val="-2"/>
        </w:rPr>
        <w:t xml:space="preserve"> </w:t>
      </w:r>
      <w:r>
        <w:t>и их</w:t>
      </w:r>
      <w:r>
        <w:rPr>
          <w:spacing w:val="-1"/>
        </w:rPr>
        <w:t xml:space="preserve"> </w:t>
      </w:r>
      <w:r>
        <w:t>загрязнением.</w:t>
      </w:r>
    </w:p>
    <w:p w:rsidR="00292DCE" w:rsidRDefault="00F301D9">
      <w:pPr>
        <w:pStyle w:val="a3"/>
        <w:spacing w:before="162" w:line="254" w:lineRule="auto"/>
        <w:ind w:right="653"/>
      </w:pPr>
      <w:r>
        <w:t>Богатство растительного и животного мира России: видовое разнообразие, факторы, его</w:t>
      </w:r>
      <w:r>
        <w:rPr>
          <w:spacing w:val="1"/>
        </w:rPr>
        <w:t xml:space="preserve"> </w:t>
      </w:r>
      <w:r>
        <w:t>определяющие. Особенности растительного и животного мира различных природно-хозяйственных</w:t>
      </w:r>
      <w:r>
        <w:rPr>
          <w:spacing w:val="-57"/>
        </w:rPr>
        <w:t xml:space="preserve"> </w:t>
      </w:r>
      <w:r>
        <w:t>зон</w:t>
      </w:r>
      <w:r>
        <w:rPr>
          <w:spacing w:val="-1"/>
        </w:rPr>
        <w:t xml:space="preserve"> </w:t>
      </w:r>
      <w:r>
        <w:t>России.</w:t>
      </w:r>
    </w:p>
    <w:p w:rsidR="00292DCE" w:rsidRDefault="00F301D9">
      <w:pPr>
        <w:pStyle w:val="a3"/>
        <w:spacing w:before="159"/>
      </w:pPr>
      <w:r>
        <w:t>Природно-хозяйственные</w:t>
      </w:r>
      <w:r>
        <w:rPr>
          <w:spacing w:val="-8"/>
        </w:rPr>
        <w:t xml:space="preserve"> </w:t>
      </w:r>
      <w:r>
        <w:t>зоны</w:t>
      </w:r>
      <w:r>
        <w:rPr>
          <w:spacing w:val="-5"/>
        </w:rPr>
        <w:t xml:space="preserve"> </w:t>
      </w:r>
      <w:r>
        <w:t>России:</w:t>
      </w:r>
      <w:r>
        <w:rPr>
          <w:spacing w:val="-5"/>
        </w:rPr>
        <w:t xml:space="preserve"> </w:t>
      </w:r>
      <w:r>
        <w:t>взаимосвязь</w:t>
      </w:r>
      <w:r>
        <w:rPr>
          <w:spacing w:val="-5"/>
        </w:rPr>
        <w:t xml:space="preserve"> </w:t>
      </w:r>
      <w:r>
        <w:t>и</w:t>
      </w:r>
      <w:r>
        <w:rPr>
          <w:spacing w:val="-5"/>
        </w:rPr>
        <w:t xml:space="preserve"> </w:t>
      </w:r>
      <w:r>
        <w:t>взаимообусловленность</w:t>
      </w:r>
      <w:r>
        <w:rPr>
          <w:spacing w:val="-5"/>
        </w:rPr>
        <w:t xml:space="preserve"> </w:t>
      </w:r>
      <w:r>
        <w:t>их</w:t>
      </w:r>
      <w:r>
        <w:rPr>
          <w:spacing w:val="-7"/>
        </w:rPr>
        <w:t xml:space="preserve"> </w:t>
      </w:r>
      <w:r>
        <w:t>компонентов.</w:t>
      </w:r>
    </w:p>
    <w:p w:rsidR="00292DCE" w:rsidRDefault="00F301D9">
      <w:pPr>
        <w:pStyle w:val="a3"/>
        <w:spacing w:before="180" w:line="254" w:lineRule="auto"/>
        <w:ind w:right="444"/>
      </w:pPr>
      <w:r>
        <w:t>Высотная поясность в горах на территории России. Природные ресурсы природно-хозяйственных зон</w:t>
      </w:r>
      <w:r>
        <w:rPr>
          <w:spacing w:val="-57"/>
        </w:rPr>
        <w:t xml:space="preserve"> </w:t>
      </w:r>
      <w:r>
        <w:t>и их использование, экологические проблемы. Прогнозируемые последствия изменений климата для</w:t>
      </w:r>
      <w:r>
        <w:rPr>
          <w:spacing w:val="1"/>
        </w:rPr>
        <w:t xml:space="preserve"> </w:t>
      </w:r>
      <w:r>
        <w:t>разных</w:t>
      </w:r>
      <w:r>
        <w:rPr>
          <w:spacing w:val="-2"/>
        </w:rPr>
        <w:t xml:space="preserve"> </w:t>
      </w:r>
      <w:r>
        <w:t>природно-хозяйственных</w:t>
      </w:r>
      <w:r>
        <w:rPr>
          <w:spacing w:val="-1"/>
        </w:rPr>
        <w:t xml:space="preserve"> </w:t>
      </w:r>
      <w:r>
        <w:t>зон</w:t>
      </w:r>
      <w:r>
        <w:rPr>
          <w:spacing w:val="-2"/>
        </w:rPr>
        <w:t xml:space="preserve"> </w:t>
      </w:r>
      <w:r>
        <w:t>на</w:t>
      </w:r>
      <w:r>
        <w:rPr>
          <w:spacing w:val="-2"/>
        </w:rPr>
        <w:t xml:space="preserve"> </w:t>
      </w:r>
      <w:r>
        <w:t>территории России.</w:t>
      </w:r>
    </w:p>
    <w:p w:rsidR="00292DCE" w:rsidRDefault="00F301D9">
      <w:pPr>
        <w:pStyle w:val="a3"/>
        <w:spacing w:before="162" w:line="252" w:lineRule="auto"/>
        <w:ind w:right="754"/>
      </w:pPr>
      <w:r>
        <w:t>Особо охраняемые природные территории России и своего края. Объекты Всемирного природного</w:t>
      </w:r>
      <w:r>
        <w:rPr>
          <w:spacing w:val="-57"/>
        </w:rPr>
        <w:t xml:space="preserve"> </w:t>
      </w:r>
      <w:r>
        <w:t>наследия</w:t>
      </w:r>
      <w:r>
        <w:rPr>
          <w:spacing w:val="-1"/>
        </w:rPr>
        <w:t xml:space="preserve"> </w:t>
      </w:r>
      <w:r>
        <w:t>ЮНЕСКО;</w:t>
      </w:r>
      <w:r>
        <w:rPr>
          <w:spacing w:val="-1"/>
        </w:rPr>
        <w:t xml:space="preserve"> </w:t>
      </w:r>
      <w:r>
        <w:t>растения</w:t>
      </w:r>
      <w:r>
        <w:rPr>
          <w:spacing w:val="-1"/>
        </w:rPr>
        <w:t xml:space="preserve"> </w:t>
      </w:r>
      <w:r>
        <w:t>и животные,</w:t>
      </w:r>
      <w:r>
        <w:rPr>
          <w:spacing w:val="-1"/>
        </w:rPr>
        <w:t xml:space="preserve"> </w:t>
      </w:r>
      <w:r>
        <w:t>занесённые</w:t>
      </w:r>
      <w:r>
        <w:rPr>
          <w:spacing w:val="-2"/>
        </w:rPr>
        <w:t xml:space="preserve"> </w:t>
      </w:r>
      <w:r>
        <w:t>в</w:t>
      </w:r>
      <w:r>
        <w:rPr>
          <w:spacing w:val="-2"/>
        </w:rPr>
        <w:t xml:space="preserve"> </w:t>
      </w:r>
      <w:r>
        <w:t>Красную книгу</w:t>
      </w:r>
      <w:r>
        <w:rPr>
          <w:spacing w:val="-5"/>
        </w:rPr>
        <w:t xml:space="preserve"> </w:t>
      </w:r>
      <w:r>
        <w:t>России.</w:t>
      </w:r>
    </w:p>
    <w:p w:rsidR="00292DCE" w:rsidRDefault="00F301D9">
      <w:pPr>
        <w:pStyle w:val="a3"/>
        <w:spacing w:before="167"/>
      </w:pPr>
      <w:r>
        <w:t>Практические</w:t>
      </w:r>
      <w:r>
        <w:rPr>
          <w:spacing w:val="-5"/>
        </w:rPr>
        <w:t xml:space="preserve"> </w:t>
      </w:r>
      <w:r>
        <w:t>работы:</w:t>
      </w:r>
      <w:r>
        <w:rPr>
          <w:spacing w:val="-4"/>
        </w:rPr>
        <w:t xml:space="preserve"> </w:t>
      </w:r>
      <w:r>
        <w:t>«Объяснение</w:t>
      </w:r>
      <w:r>
        <w:rPr>
          <w:spacing w:val="-4"/>
        </w:rPr>
        <w:t xml:space="preserve"> </w:t>
      </w:r>
      <w:r>
        <w:t>различий</w:t>
      </w:r>
      <w:r>
        <w:rPr>
          <w:spacing w:val="-6"/>
        </w:rPr>
        <w:t xml:space="preserve"> </w:t>
      </w:r>
      <w:r>
        <w:t>структуры</w:t>
      </w:r>
      <w:r>
        <w:rPr>
          <w:spacing w:val="-3"/>
        </w:rPr>
        <w:t xml:space="preserve"> </w:t>
      </w:r>
      <w:r>
        <w:t>высотной</w:t>
      </w:r>
      <w:r>
        <w:rPr>
          <w:spacing w:val="-4"/>
        </w:rPr>
        <w:t xml:space="preserve"> </w:t>
      </w:r>
      <w:r>
        <w:t>поясности</w:t>
      </w:r>
      <w:r>
        <w:rPr>
          <w:spacing w:val="-3"/>
        </w:rPr>
        <w:t xml:space="preserve"> </w:t>
      </w:r>
      <w:r>
        <w:t>в</w:t>
      </w:r>
      <w:r>
        <w:rPr>
          <w:spacing w:val="-5"/>
        </w:rPr>
        <w:t xml:space="preserve"> </w:t>
      </w:r>
      <w:r>
        <w:t>горных</w:t>
      </w:r>
      <w:r>
        <w:rPr>
          <w:spacing w:val="-2"/>
        </w:rPr>
        <w:t xml:space="preserve"> </w:t>
      </w:r>
      <w:r>
        <w:t>системах»,</w:t>
      </w:r>
    </w:p>
    <w:p w:rsidR="00292DCE" w:rsidRDefault="00F301D9">
      <w:pPr>
        <w:pStyle w:val="a3"/>
        <w:spacing w:before="17" w:line="254" w:lineRule="auto"/>
        <w:ind w:right="812"/>
      </w:pPr>
      <w:r>
        <w:t>«Анализ различных точек зрения о влиянии глобальных климатических изменений на природу, на</w:t>
      </w:r>
      <w:r>
        <w:rPr>
          <w:spacing w:val="-57"/>
        </w:rPr>
        <w:t xml:space="preserve"> </w:t>
      </w:r>
      <w:r>
        <w:t>жизнь и хозяйственную деятельность населения на основе анализа нескольких источников</w:t>
      </w:r>
      <w:r>
        <w:rPr>
          <w:spacing w:val="1"/>
        </w:rPr>
        <w:t xml:space="preserve"> </w:t>
      </w:r>
      <w:r>
        <w:t>информации».</w:t>
      </w:r>
    </w:p>
    <w:p w:rsidR="00292DCE" w:rsidRDefault="00F301D9" w:rsidP="000B0FD5">
      <w:pPr>
        <w:pStyle w:val="a5"/>
        <w:numPr>
          <w:ilvl w:val="2"/>
          <w:numId w:val="118"/>
        </w:numPr>
        <w:tabs>
          <w:tab w:val="left" w:pos="1122"/>
        </w:tabs>
        <w:spacing w:before="159"/>
        <w:ind w:left="1121" w:hanging="722"/>
        <w:rPr>
          <w:sz w:val="24"/>
        </w:rPr>
      </w:pPr>
      <w:r>
        <w:rPr>
          <w:sz w:val="24"/>
        </w:rPr>
        <w:t>Население</w:t>
      </w:r>
      <w:r>
        <w:rPr>
          <w:spacing w:val="-3"/>
          <w:sz w:val="24"/>
        </w:rPr>
        <w:t xml:space="preserve"> </w:t>
      </w:r>
      <w:r>
        <w:rPr>
          <w:sz w:val="24"/>
        </w:rPr>
        <w:t>России.</w:t>
      </w:r>
    </w:p>
    <w:p w:rsidR="00292DCE" w:rsidRDefault="00F301D9" w:rsidP="000B0FD5">
      <w:pPr>
        <w:pStyle w:val="a5"/>
        <w:numPr>
          <w:ilvl w:val="3"/>
          <w:numId w:val="118"/>
        </w:numPr>
        <w:tabs>
          <w:tab w:val="left" w:pos="1302"/>
        </w:tabs>
        <w:spacing w:before="175"/>
        <w:ind w:left="1301" w:hanging="902"/>
        <w:rPr>
          <w:sz w:val="24"/>
        </w:rPr>
      </w:pPr>
      <w:r>
        <w:rPr>
          <w:sz w:val="24"/>
        </w:rPr>
        <w:t>Численность</w:t>
      </w:r>
      <w:r>
        <w:rPr>
          <w:spacing w:val="-6"/>
          <w:sz w:val="24"/>
        </w:rPr>
        <w:t xml:space="preserve"> </w:t>
      </w:r>
      <w:r>
        <w:rPr>
          <w:sz w:val="24"/>
        </w:rPr>
        <w:t>населения</w:t>
      </w:r>
      <w:r>
        <w:rPr>
          <w:spacing w:val="-3"/>
          <w:sz w:val="24"/>
        </w:rPr>
        <w:t xml:space="preserve"> </w:t>
      </w:r>
      <w:r>
        <w:rPr>
          <w:sz w:val="24"/>
        </w:rPr>
        <w:t>России.</w:t>
      </w:r>
    </w:p>
    <w:p w:rsidR="00292DCE" w:rsidRDefault="00F301D9">
      <w:pPr>
        <w:pStyle w:val="a3"/>
        <w:spacing w:before="181" w:line="254" w:lineRule="auto"/>
        <w:ind w:right="1005"/>
      </w:pPr>
      <w:r>
        <w:t>Динамика численности населения России в XX‒XXI вв. и факторы, определяющие её. Переписи</w:t>
      </w:r>
      <w:r>
        <w:rPr>
          <w:spacing w:val="-57"/>
        </w:rPr>
        <w:t xml:space="preserve"> </w:t>
      </w:r>
      <w:r>
        <w:t>населения России. Естественное движение населения. Рождаемость, смертность, естественный</w:t>
      </w:r>
      <w:r>
        <w:rPr>
          <w:spacing w:val="1"/>
        </w:rPr>
        <w:t xml:space="preserve"> </w:t>
      </w:r>
      <w:r>
        <w:t>прирост</w:t>
      </w:r>
      <w:r>
        <w:rPr>
          <w:spacing w:val="-3"/>
        </w:rPr>
        <w:t xml:space="preserve"> </w:t>
      </w:r>
      <w:r>
        <w:t>населения</w:t>
      </w:r>
      <w:r>
        <w:rPr>
          <w:spacing w:val="-2"/>
        </w:rPr>
        <w:t xml:space="preserve"> </w:t>
      </w:r>
      <w:r>
        <w:t>России</w:t>
      </w:r>
      <w:r>
        <w:rPr>
          <w:spacing w:val="-2"/>
        </w:rPr>
        <w:t xml:space="preserve"> </w:t>
      </w:r>
      <w:r>
        <w:t>и</w:t>
      </w:r>
      <w:r>
        <w:rPr>
          <w:spacing w:val="-4"/>
        </w:rPr>
        <w:t xml:space="preserve"> </w:t>
      </w:r>
      <w:r>
        <w:t>их географические</w:t>
      </w:r>
      <w:r>
        <w:rPr>
          <w:spacing w:val="-4"/>
        </w:rPr>
        <w:t xml:space="preserve"> </w:t>
      </w:r>
      <w:r>
        <w:t>различия</w:t>
      </w:r>
      <w:r>
        <w:rPr>
          <w:spacing w:val="-2"/>
        </w:rPr>
        <w:t xml:space="preserve"> </w:t>
      </w:r>
      <w:r>
        <w:t>в</w:t>
      </w:r>
      <w:r>
        <w:rPr>
          <w:spacing w:val="-3"/>
        </w:rPr>
        <w:t xml:space="preserve"> </w:t>
      </w:r>
      <w:r>
        <w:t>пределах разных</w:t>
      </w:r>
      <w:r>
        <w:rPr>
          <w:spacing w:val="-1"/>
        </w:rPr>
        <w:t xml:space="preserve"> </w:t>
      </w:r>
      <w:r>
        <w:t>регионов</w:t>
      </w:r>
      <w:r>
        <w:rPr>
          <w:spacing w:val="-3"/>
        </w:rPr>
        <w:t xml:space="preserve"> </w:t>
      </w:r>
      <w:r>
        <w:t>России.</w:t>
      </w:r>
    </w:p>
    <w:p w:rsidR="00292DCE" w:rsidRDefault="00F301D9">
      <w:pPr>
        <w:pStyle w:val="a3"/>
        <w:spacing w:before="1" w:line="254" w:lineRule="auto"/>
        <w:ind w:right="634"/>
      </w:pPr>
      <w:r>
        <w:t>Геодемографическое положение России. Основные меры современной демографической политики</w:t>
      </w:r>
      <w:r>
        <w:rPr>
          <w:spacing w:val="1"/>
        </w:rPr>
        <w:t xml:space="preserve"> </w:t>
      </w:r>
      <w:r>
        <w:t>государства. Общий прирост населения. Миграции (механическое движение населения). Внешние и</w:t>
      </w:r>
      <w:r>
        <w:rPr>
          <w:spacing w:val="-57"/>
        </w:rPr>
        <w:t xml:space="preserve"> </w:t>
      </w:r>
      <w:r>
        <w:t>внутренние миграции. Эмиграция и иммиграция. Миграционный прирост населения. Причины</w:t>
      </w:r>
      <w:r>
        <w:rPr>
          <w:spacing w:val="1"/>
        </w:rPr>
        <w:t xml:space="preserve"> </w:t>
      </w:r>
      <w:r>
        <w:t>миграций и основные направления миграционных потоков. Причины миграций и основные</w:t>
      </w:r>
      <w:r>
        <w:rPr>
          <w:spacing w:val="1"/>
        </w:rPr>
        <w:t xml:space="preserve"> </w:t>
      </w:r>
      <w:r>
        <w:t>направления миграционных потоков России в разные исторические периоды. Государственная</w:t>
      </w:r>
      <w:r>
        <w:rPr>
          <w:spacing w:val="1"/>
        </w:rPr>
        <w:t xml:space="preserve"> </w:t>
      </w:r>
      <w:r>
        <w:t>миграционная политика Российской Федерации. Различные варианты прогнозов изменения</w:t>
      </w:r>
      <w:r>
        <w:rPr>
          <w:spacing w:val="1"/>
        </w:rPr>
        <w:t xml:space="preserve"> </w:t>
      </w:r>
      <w:r>
        <w:t>численности</w:t>
      </w:r>
      <w:r>
        <w:rPr>
          <w:spacing w:val="-1"/>
        </w:rPr>
        <w:t xml:space="preserve"> </w:t>
      </w:r>
      <w:r>
        <w:t>населения</w:t>
      </w:r>
      <w:r>
        <w:rPr>
          <w:spacing w:val="-3"/>
        </w:rPr>
        <w:t xml:space="preserve"> </w:t>
      </w:r>
      <w:r>
        <w:t>России.</w:t>
      </w:r>
    </w:p>
    <w:p w:rsidR="00292DCE" w:rsidRDefault="00292DCE">
      <w:pPr>
        <w:spacing w:line="254"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1310"/>
      </w:pPr>
      <w:r>
        <w:lastRenderedPageBreak/>
        <w:t>Практическая работа «Определение по статистическим данным общего, естественного (или)</w:t>
      </w:r>
      <w:r>
        <w:rPr>
          <w:spacing w:val="1"/>
        </w:rPr>
        <w:t xml:space="preserve"> </w:t>
      </w:r>
      <w:r>
        <w:t>миграционного прироста населения отдельных субъектов (федеральных округов) Российской</w:t>
      </w:r>
      <w:r>
        <w:rPr>
          <w:spacing w:val="-57"/>
        </w:rPr>
        <w:t xml:space="preserve"> </w:t>
      </w:r>
      <w:r>
        <w:t>Федерации</w:t>
      </w:r>
      <w:r>
        <w:rPr>
          <w:spacing w:val="-1"/>
        </w:rPr>
        <w:t xml:space="preserve"> </w:t>
      </w:r>
      <w:r>
        <w:t>или</w:t>
      </w:r>
      <w:r>
        <w:rPr>
          <w:spacing w:val="1"/>
        </w:rPr>
        <w:t xml:space="preserve"> </w:t>
      </w:r>
      <w:r>
        <w:t>своего</w:t>
      </w:r>
      <w:r>
        <w:rPr>
          <w:spacing w:val="-1"/>
        </w:rPr>
        <w:t xml:space="preserve"> </w:t>
      </w:r>
      <w:r>
        <w:t>региона».</w:t>
      </w:r>
    </w:p>
    <w:p w:rsidR="00292DCE" w:rsidRDefault="00F301D9" w:rsidP="000B0FD5">
      <w:pPr>
        <w:pStyle w:val="a5"/>
        <w:numPr>
          <w:ilvl w:val="3"/>
          <w:numId w:val="118"/>
        </w:numPr>
        <w:tabs>
          <w:tab w:val="left" w:pos="1302"/>
        </w:tabs>
        <w:spacing w:before="19" w:line="456" w:lineRule="exact"/>
        <w:ind w:right="1912"/>
        <w:rPr>
          <w:sz w:val="24"/>
        </w:rPr>
      </w:pPr>
      <w:r>
        <w:rPr>
          <w:sz w:val="24"/>
        </w:rPr>
        <w:t>Территориальные</w:t>
      </w:r>
      <w:r>
        <w:rPr>
          <w:spacing w:val="12"/>
          <w:sz w:val="24"/>
        </w:rPr>
        <w:t xml:space="preserve"> </w:t>
      </w:r>
      <w:r>
        <w:rPr>
          <w:sz w:val="24"/>
        </w:rPr>
        <w:t>особенности</w:t>
      </w:r>
      <w:r>
        <w:rPr>
          <w:spacing w:val="14"/>
          <w:sz w:val="24"/>
        </w:rPr>
        <w:t xml:space="preserve"> </w:t>
      </w:r>
      <w:r>
        <w:rPr>
          <w:sz w:val="24"/>
        </w:rPr>
        <w:t>размещения</w:t>
      </w:r>
      <w:r>
        <w:rPr>
          <w:spacing w:val="15"/>
          <w:sz w:val="24"/>
        </w:rPr>
        <w:t xml:space="preserve"> </w:t>
      </w:r>
      <w:r>
        <w:rPr>
          <w:sz w:val="24"/>
        </w:rPr>
        <w:t>населения</w:t>
      </w:r>
      <w:r>
        <w:rPr>
          <w:spacing w:val="14"/>
          <w:sz w:val="24"/>
        </w:rPr>
        <w:t xml:space="preserve"> </w:t>
      </w:r>
      <w:r>
        <w:rPr>
          <w:sz w:val="24"/>
        </w:rPr>
        <w:t>России.</w:t>
      </w:r>
      <w:r>
        <w:rPr>
          <w:spacing w:val="1"/>
          <w:sz w:val="24"/>
        </w:rPr>
        <w:t xml:space="preserve"> </w:t>
      </w:r>
      <w:r>
        <w:rPr>
          <w:sz w:val="24"/>
        </w:rPr>
        <w:t>Географические</w:t>
      </w:r>
      <w:r>
        <w:rPr>
          <w:spacing w:val="-5"/>
          <w:sz w:val="24"/>
        </w:rPr>
        <w:t xml:space="preserve"> </w:t>
      </w:r>
      <w:r>
        <w:rPr>
          <w:sz w:val="24"/>
        </w:rPr>
        <w:t>особенности</w:t>
      </w:r>
      <w:r>
        <w:rPr>
          <w:spacing w:val="-4"/>
          <w:sz w:val="24"/>
        </w:rPr>
        <w:t xml:space="preserve"> </w:t>
      </w:r>
      <w:r>
        <w:rPr>
          <w:sz w:val="24"/>
        </w:rPr>
        <w:t>размещения</w:t>
      </w:r>
      <w:r>
        <w:rPr>
          <w:spacing w:val="-3"/>
          <w:sz w:val="24"/>
        </w:rPr>
        <w:t xml:space="preserve"> </w:t>
      </w:r>
      <w:r>
        <w:rPr>
          <w:sz w:val="24"/>
        </w:rPr>
        <w:t>населения:</w:t>
      </w:r>
      <w:r>
        <w:rPr>
          <w:spacing w:val="-4"/>
          <w:sz w:val="24"/>
        </w:rPr>
        <w:t xml:space="preserve"> </w:t>
      </w:r>
      <w:r>
        <w:rPr>
          <w:sz w:val="24"/>
        </w:rPr>
        <w:t>их</w:t>
      </w:r>
      <w:r>
        <w:rPr>
          <w:spacing w:val="-2"/>
          <w:sz w:val="24"/>
        </w:rPr>
        <w:t xml:space="preserve"> </w:t>
      </w:r>
      <w:r>
        <w:rPr>
          <w:sz w:val="24"/>
        </w:rPr>
        <w:t>обусловленность</w:t>
      </w:r>
      <w:r>
        <w:rPr>
          <w:spacing w:val="-3"/>
          <w:sz w:val="24"/>
        </w:rPr>
        <w:t xml:space="preserve"> </w:t>
      </w:r>
      <w:r>
        <w:rPr>
          <w:sz w:val="24"/>
        </w:rPr>
        <w:t>природными,</w:t>
      </w:r>
    </w:p>
    <w:p w:rsidR="00292DCE" w:rsidRDefault="00F301D9">
      <w:pPr>
        <w:pStyle w:val="a3"/>
        <w:spacing w:line="254" w:lineRule="exact"/>
      </w:pPr>
      <w:r>
        <w:t>историческими</w:t>
      </w:r>
      <w:r>
        <w:rPr>
          <w:spacing w:val="-5"/>
        </w:rPr>
        <w:t xml:space="preserve"> </w:t>
      </w:r>
      <w:r>
        <w:t>и</w:t>
      </w:r>
      <w:r>
        <w:rPr>
          <w:spacing w:val="-4"/>
        </w:rPr>
        <w:t xml:space="preserve"> </w:t>
      </w:r>
      <w:r>
        <w:t>социально-экономическими</w:t>
      </w:r>
      <w:r>
        <w:rPr>
          <w:spacing w:val="-6"/>
        </w:rPr>
        <w:t xml:space="preserve"> </w:t>
      </w:r>
      <w:r>
        <w:t>факторами.</w:t>
      </w:r>
      <w:r>
        <w:rPr>
          <w:spacing w:val="-4"/>
        </w:rPr>
        <w:t xml:space="preserve"> </w:t>
      </w:r>
      <w:r>
        <w:t>Основная</w:t>
      </w:r>
      <w:r>
        <w:rPr>
          <w:spacing w:val="-4"/>
        </w:rPr>
        <w:t xml:space="preserve"> </w:t>
      </w:r>
      <w:r>
        <w:t>полоса</w:t>
      </w:r>
      <w:r>
        <w:rPr>
          <w:spacing w:val="-6"/>
        </w:rPr>
        <w:t xml:space="preserve"> </w:t>
      </w:r>
      <w:r>
        <w:t>расселения.</w:t>
      </w:r>
      <w:r>
        <w:rPr>
          <w:spacing w:val="-4"/>
        </w:rPr>
        <w:t xml:space="preserve"> </w:t>
      </w:r>
      <w:r>
        <w:t>Плотность</w:t>
      </w:r>
    </w:p>
    <w:p w:rsidR="00292DCE" w:rsidRDefault="00F301D9">
      <w:pPr>
        <w:pStyle w:val="a3"/>
        <w:spacing w:before="17" w:line="254" w:lineRule="auto"/>
        <w:ind w:right="405"/>
      </w:pPr>
      <w:r>
        <w:t>населения как показатель освоенности территории. Различия в плотности населения в географических</w:t>
      </w:r>
      <w:r>
        <w:rPr>
          <w:spacing w:val="-57"/>
        </w:rPr>
        <w:t xml:space="preserve"> </w:t>
      </w:r>
      <w:r>
        <w:t>районах и субъектах Российской Федерации. Городское и сельское население. Виды городских и</w:t>
      </w:r>
      <w:r>
        <w:rPr>
          <w:spacing w:val="1"/>
        </w:rPr>
        <w:t xml:space="preserve"> </w:t>
      </w:r>
      <w:r>
        <w:t>сельских населённых пунктов. Урбанизация в России. Крупнейшие города и городские агломерации.</w:t>
      </w:r>
      <w:r>
        <w:rPr>
          <w:spacing w:val="1"/>
        </w:rPr>
        <w:t xml:space="preserve"> </w:t>
      </w:r>
      <w:r>
        <w:t>Классификация городов по численности населения. Роль городов в жизни страны. Функции городов</w:t>
      </w:r>
      <w:r>
        <w:rPr>
          <w:spacing w:val="1"/>
        </w:rPr>
        <w:t xml:space="preserve"> </w:t>
      </w:r>
      <w:r>
        <w:t>России. Монофункциональные города. Сельская местность и современные тенденции сельского</w:t>
      </w:r>
      <w:r>
        <w:rPr>
          <w:spacing w:val="1"/>
        </w:rPr>
        <w:t xml:space="preserve"> </w:t>
      </w:r>
      <w:r>
        <w:t>расселения.</w:t>
      </w:r>
    </w:p>
    <w:p w:rsidR="00292DCE" w:rsidRDefault="00F301D9" w:rsidP="000B0FD5">
      <w:pPr>
        <w:pStyle w:val="a5"/>
        <w:numPr>
          <w:ilvl w:val="3"/>
          <w:numId w:val="118"/>
        </w:numPr>
        <w:tabs>
          <w:tab w:val="left" w:pos="1302"/>
        </w:tabs>
        <w:spacing w:before="161"/>
        <w:ind w:left="1301" w:hanging="902"/>
        <w:rPr>
          <w:sz w:val="24"/>
        </w:rPr>
      </w:pPr>
      <w:r>
        <w:rPr>
          <w:sz w:val="24"/>
        </w:rPr>
        <w:t>Народы</w:t>
      </w:r>
      <w:r>
        <w:rPr>
          <w:spacing w:val="-2"/>
          <w:sz w:val="24"/>
        </w:rPr>
        <w:t xml:space="preserve"> </w:t>
      </w:r>
      <w:r>
        <w:rPr>
          <w:sz w:val="24"/>
        </w:rPr>
        <w:t>и</w:t>
      </w:r>
      <w:r>
        <w:rPr>
          <w:spacing w:val="-2"/>
          <w:sz w:val="24"/>
        </w:rPr>
        <w:t xml:space="preserve"> </w:t>
      </w:r>
      <w:r>
        <w:rPr>
          <w:sz w:val="24"/>
        </w:rPr>
        <w:t>религии</w:t>
      </w:r>
      <w:r>
        <w:rPr>
          <w:spacing w:val="-2"/>
          <w:sz w:val="24"/>
        </w:rPr>
        <w:t xml:space="preserve"> </w:t>
      </w:r>
      <w:r>
        <w:rPr>
          <w:sz w:val="24"/>
        </w:rPr>
        <w:t>России.</w:t>
      </w:r>
    </w:p>
    <w:p w:rsidR="00292DCE" w:rsidRDefault="00F301D9">
      <w:pPr>
        <w:pStyle w:val="a3"/>
        <w:spacing w:before="180" w:line="254" w:lineRule="auto"/>
        <w:ind w:right="723"/>
      </w:pPr>
      <w:r>
        <w:t>Россия ‒ многонациональное государство. Многонациональность как специфический фактор</w:t>
      </w:r>
      <w:r>
        <w:rPr>
          <w:spacing w:val="1"/>
        </w:rPr>
        <w:t xml:space="preserve"> </w:t>
      </w:r>
      <w:r>
        <w:t>формирования и развития России. Языковая классификация народов России. Крупнейшие народы</w:t>
      </w:r>
      <w:r>
        <w:rPr>
          <w:spacing w:val="1"/>
        </w:rPr>
        <w:t xml:space="preserve"> </w:t>
      </w:r>
      <w:r>
        <w:t>России и их расселение. Титульные этносы. География религий. Объекты Всемирного культурного</w:t>
      </w:r>
      <w:r>
        <w:rPr>
          <w:spacing w:val="-57"/>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 России.</w:t>
      </w:r>
    </w:p>
    <w:p w:rsidR="00292DCE" w:rsidRDefault="00F301D9">
      <w:pPr>
        <w:pStyle w:val="a3"/>
        <w:spacing w:before="162" w:line="252" w:lineRule="auto"/>
        <w:ind w:right="619"/>
      </w:pPr>
      <w:r>
        <w:t>Практическая работа «Построение картограммы «Доля титульных этносов в численности населения</w:t>
      </w:r>
      <w:r>
        <w:rPr>
          <w:spacing w:val="-57"/>
        </w:rPr>
        <w:t xml:space="preserve"> </w:t>
      </w:r>
      <w:r>
        <w:t>республик</w:t>
      </w:r>
      <w:r>
        <w:rPr>
          <w:spacing w:val="-1"/>
        </w:rPr>
        <w:t xml:space="preserve"> </w:t>
      </w:r>
      <w:r>
        <w:t>и автономных округов</w:t>
      </w:r>
      <w:r>
        <w:rPr>
          <w:spacing w:val="-1"/>
        </w:rPr>
        <w:t xml:space="preserve"> </w:t>
      </w:r>
      <w:r>
        <w:t>Российской Федерации».</w:t>
      </w:r>
    </w:p>
    <w:p w:rsidR="00292DCE" w:rsidRDefault="00F301D9" w:rsidP="000B0FD5">
      <w:pPr>
        <w:pStyle w:val="a5"/>
        <w:numPr>
          <w:ilvl w:val="3"/>
          <w:numId w:val="118"/>
        </w:numPr>
        <w:tabs>
          <w:tab w:val="left" w:pos="1302"/>
        </w:tabs>
        <w:spacing w:before="164"/>
        <w:ind w:left="1301" w:hanging="902"/>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3"/>
          <w:sz w:val="24"/>
        </w:rPr>
        <w:t xml:space="preserve"> </w:t>
      </w:r>
      <w:r>
        <w:rPr>
          <w:sz w:val="24"/>
        </w:rPr>
        <w:t>населения</w:t>
      </w:r>
      <w:r>
        <w:rPr>
          <w:spacing w:val="-3"/>
          <w:sz w:val="24"/>
        </w:rPr>
        <w:t xml:space="preserve"> </w:t>
      </w:r>
      <w:r>
        <w:rPr>
          <w:sz w:val="24"/>
        </w:rPr>
        <w:t>России.</w:t>
      </w:r>
    </w:p>
    <w:p w:rsidR="00292DCE" w:rsidRDefault="00F301D9">
      <w:pPr>
        <w:pStyle w:val="a3"/>
        <w:spacing w:before="178" w:line="254" w:lineRule="auto"/>
        <w:ind w:right="1138"/>
      </w:pPr>
      <w:r>
        <w:t>Половой и возрастной состав населения России. Половозрастная структура населения России в</w:t>
      </w:r>
      <w:r>
        <w:rPr>
          <w:spacing w:val="-57"/>
        </w:rPr>
        <w:t xml:space="preserve"> </w:t>
      </w:r>
      <w:r>
        <w:t>географических районах и</w:t>
      </w:r>
      <w:r>
        <w:rPr>
          <w:spacing w:val="-2"/>
        </w:rPr>
        <w:t xml:space="preserve"> </w:t>
      </w:r>
      <w:r>
        <w:t>субъектах</w:t>
      </w:r>
      <w:r>
        <w:rPr>
          <w:spacing w:val="1"/>
        </w:rPr>
        <w:t xml:space="preserve"> </w:t>
      </w:r>
      <w:r>
        <w:t>Российской</w:t>
      </w:r>
      <w:r>
        <w:rPr>
          <w:spacing w:val="-2"/>
        </w:rPr>
        <w:t xml:space="preserve"> </w:t>
      </w:r>
      <w:r>
        <w:t>Федерации</w:t>
      </w:r>
      <w:r>
        <w:rPr>
          <w:spacing w:val="-2"/>
        </w:rPr>
        <w:t xml:space="preserve"> </w:t>
      </w:r>
      <w:r>
        <w:t>и</w:t>
      </w:r>
      <w:r>
        <w:rPr>
          <w:spacing w:val="-3"/>
        </w:rPr>
        <w:t xml:space="preserve"> </w:t>
      </w:r>
      <w:r>
        <w:t>факторы,</w:t>
      </w:r>
      <w:r>
        <w:rPr>
          <w:spacing w:val="-2"/>
        </w:rPr>
        <w:t xml:space="preserve"> </w:t>
      </w:r>
      <w:r>
        <w:t>её</w:t>
      </w:r>
      <w:r>
        <w:rPr>
          <w:spacing w:val="-3"/>
        </w:rPr>
        <w:t xml:space="preserve"> </w:t>
      </w:r>
      <w:r>
        <w:t>определяющие.</w:t>
      </w:r>
    </w:p>
    <w:p w:rsidR="00292DCE" w:rsidRDefault="00F301D9">
      <w:pPr>
        <w:pStyle w:val="a3"/>
        <w:spacing w:before="1" w:line="254" w:lineRule="auto"/>
        <w:ind w:right="1208"/>
      </w:pPr>
      <w:r>
        <w:t>Половозрастные пирамиды. Демографическая нагрузка. Средняя прогнозируемая (ожидаемая)</w:t>
      </w:r>
      <w:r>
        <w:rPr>
          <w:spacing w:val="-57"/>
        </w:rPr>
        <w:t xml:space="preserve"> </w:t>
      </w:r>
      <w:r>
        <w:t>продолжительность</w:t>
      </w:r>
      <w:r>
        <w:rPr>
          <w:spacing w:val="-1"/>
        </w:rPr>
        <w:t xml:space="preserve"> </w:t>
      </w:r>
      <w:r>
        <w:t>жизни мужского</w:t>
      </w:r>
      <w:r>
        <w:rPr>
          <w:spacing w:val="-1"/>
        </w:rPr>
        <w:t xml:space="preserve"> </w:t>
      </w:r>
      <w:r>
        <w:t>и женского</w:t>
      </w:r>
      <w:r>
        <w:rPr>
          <w:spacing w:val="-1"/>
        </w:rPr>
        <w:t xml:space="preserve"> </w:t>
      </w:r>
      <w:r>
        <w:t>населения России.</w:t>
      </w:r>
    </w:p>
    <w:p w:rsidR="00292DCE" w:rsidRDefault="00F301D9">
      <w:pPr>
        <w:pStyle w:val="a3"/>
        <w:spacing w:before="161" w:line="252" w:lineRule="auto"/>
        <w:ind w:right="747"/>
      </w:pPr>
      <w:r>
        <w:t>Практическая работа «Объяснение динамики половозрастного состава населения России на основе</w:t>
      </w:r>
      <w:r>
        <w:rPr>
          <w:spacing w:val="-57"/>
        </w:rPr>
        <w:t xml:space="preserve"> </w:t>
      </w:r>
      <w:r>
        <w:t>анализа</w:t>
      </w:r>
      <w:r>
        <w:rPr>
          <w:spacing w:val="-2"/>
        </w:rPr>
        <w:t xml:space="preserve"> </w:t>
      </w:r>
      <w:r>
        <w:t>половозрастных</w:t>
      </w:r>
      <w:r>
        <w:rPr>
          <w:spacing w:val="2"/>
        </w:rPr>
        <w:t xml:space="preserve"> </w:t>
      </w:r>
      <w:r>
        <w:t>пирамид».</w:t>
      </w:r>
    </w:p>
    <w:p w:rsidR="00292DCE" w:rsidRDefault="00F301D9" w:rsidP="000B0FD5">
      <w:pPr>
        <w:pStyle w:val="a5"/>
        <w:numPr>
          <w:ilvl w:val="3"/>
          <w:numId w:val="118"/>
        </w:numPr>
        <w:tabs>
          <w:tab w:val="left" w:pos="1302"/>
        </w:tabs>
        <w:spacing w:before="164"/>
        <w:ind w:left="1301" w:hanging="902"/>
        <w:rPr>
          <w:sz w:val="24"/>
        </w:rPr>
      </w:pPr>
      <w:r>
        <w:rPr>
          <w:sz w:val="24"/>
        </w:rPr>
        <w:t>Человеческий</w:t>
      </w:r>
      <w:r>
        <w:rPr>
          <w:spacing w:val="-4"/>
          <w:sz w:val="24"/>
        </w:rPr>
        <w:t xml:space="preserve"> </w:t>
      </w:r>
      <w:r>
        <w:rPr>
          <w:sz w:val="24"/>
        </w:rPr>
        <w:t>капитал</w:t>
      </w:r>
      <w:r>
        <w:rPr>
          <w:spacing w:val="-3"/>
          <w:sz w:val="24"/>
        </w:rPr>
        <w:t xml:space="preserve"> </w:t>
      </w:r>
      <w:r>
        <w:rPr>
          <w:sz w:val="24"/>
        </w:rPr>
        <w:t>России.</w:t>
      </w:r>
    </w:p>
    <w:p w:rsidR="00292DCE" w:rsidRDefault="00F301D9">
      <w:pPr>
        <w:pStyle w:val="a3"/>
        <w:spacing w:before="180" w:line="254" w:lineRule="auto"/>
        <w:ind w:right="506"/>
      </w:pPr>
      <w:r>
        <w:t>Понятие человеческого капитала. Трудовые ресурсы, рабочая сила. Неравномерность распределения</w:t>
      </w:r>
      <w:r>
        <w:rPr>
          <w:spacing w:val="1"/>
        </w:rPr>
        <w:t xml:space="preserve"> </w:t>
      </w:r>
      <w:r>
        <w:t>трудоспособного населения по территории страны. Географические различия в уровне занятости</w:t>
      </w:r>
      <w:r>
        <w:rPr>
          <w:spacing w:val="1"/>
        </w:rPr>
        <w:t xml:space="preserve"> </w:t>
      </w:r>
      <w:r>
        <w:t>населения России и факторы, их определяющие. Качество населения и показатели, характеризующие</w:t>
      </w:r>
      <w:r>
        <w:rPr>
          <w:spacing w:val="-57"/>
        </w:rPr>
        <w:t xml:space="preserve"> </w:t>
      </w:r>
      <w:r>
        <w:t>его.</w:t>
      </w:r>
      <w:r>
        <w:rPr>
          <w:spacing w:val="-2"/>
        </w:rPr>
        <w:t xml:space="preserve"> </w:t>
      </w:r>
      <w:r>
        <w:t>Индекс</w:t>
      </w:r>
      <w:r>
        <w:rPr>
          <w:spacing w:val="-1"/>
        </w:rPr>
        <w:t xml:space="preserve"> </w:t>
      </w:r>
      <w:r>
        <w:t>человеческого</w:t>
      </w:r>
      <w:r>
        <w:rPr>
          <w:spacing w:val="-1"/>
        </w:rPr>
        <w:t xml:space="preserve"> </w:t>
      </w:r>
      <w:r>
        <w:t>развития (далее</w:t>
      </w:r>
      <w:r>
        <w:rPr>
          <w:spacing w:val="1"/>
        </w:rPr>
        <w:t xml:space="preserve"> </w:t>
      </w:r>
      <w:r>
        <w:t>– ИЧР)</w:t>
      </w:r>
      <w:r>
        <w:rPr>
          <w:spacing w:val="-2"/>
        </w:rPr>
        <w:t xml:space="preserve"> </w:t>
      </w:r>
      <w:r>
        <w:t>и его</w:t>
      </w:r>
      <w:r>
        <w:rPr>
          <w:spacing w:val="-2"/>
        </w:rPr>
        <w:t xml:space="preserve"> </w:t>
      </w:r>
      <w:r>
        <w:t>географические</w:t>
      </w:r>
      <w:r>
        <w:rPr>
          <w:spacing w:val="-1"/>
        </w:rPr>
        <w:t xml:space="preserve"> </w:t>
      </w:r>
      <w:r>
        <w:t>различия.</w:t>
      </w:r>
    </w:p>
    <w:p w:rsidR="00292DCE" w:rsidRDefault="00F301D9">
      <w:pPr>
        <w:pStyle w:val="a3"/>
        <w:spacing w:before="163" w:line="252" w:lineRule="auto"/>
        <w:ind w:right="1212"/>
      </w:pPr>
      <w:r>
        <w:t>Практическая работа «Классификация федеральных округов по особенностям естественного и</w:t>
      </w:r>
      <w:r>
        <w:rPr>
          <w:spacing w:val="-57"/>
        </w:rPr>
        <w:t xml:space="preserve"> </w:t>
      </w:r>
      <w:r>
        <w:t>механического</w:t>
      </w:r>
      <w:r>
        <w:rPr>
          <w:spacing w:val="-1"/>
        </w:rPr>
        <w:t xml:space="preserve"> </w:t>
      </w:r>
      <w:r>
        <w:t>движения населения».</w:t>
      </w:r>
    </w:p>
    <w:p w:rsidR="00292DCE" w:rsidRDefault="00F301D9" w:rsidP="000B0FD5">
      <w:pPr>
        <w:pStyle w:val="41"/>
        <w:numPr>
          <w:ilvl w:val="1"/>
          <w:numId w:val="118"/>
        </w:numPr>
        <w:tabs>
          <w:tab w:val="left" w:pos="942"/>
        </w:tabs>
        <w:spacing w:before="169"/>
        <w:ind w:left="941" w:hanging="542"/>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2"/>
          <w:numId w:val="118"/>
        </w:numPr>
        <w:tabs>
          <w:tab w:val="left" w:pos="1122"/>
        </w:tabs>
        <w:spacing w:before="171"/>
        <w:ind w:left="1121" w:hanging="722"/>
        <w:rPr>
          <w:sz w:val="24"/>
        </w:rPr>
      </w:pPr>
      <w:r>
        <w:rPr>
          <w:sz w:val="24"/>
        </w:rPr>
        <w:t>Хозяйство</w:t>
      </w:r>
      <w:r>
        <w:rPr>
          <w:spacing w:val="-5"/>
          <w:sz w:val="24"/>
        </w:rPr>
        <w:t xml:space="preserve"> </w:t>
      </w:r>
      <w:r>
        <w:rPr>
          <w:sz w:val="24"/>
        </w:rPr>
        <w:t>России.</w:t>
      </w:r>
    </w:p>
    <w:p w:rsidR="00292DCE" w:rsidRDefault="00F301D9" w:rsidP="000B0FD5">
      <w:pPr>
        <w:pStyle w:val="a5"/>
        <w:numPr>
          <w:ilvl w:val="3"/>
          <w:numId w:val="118"/>
        </w:numPr>
        <w:tabs>
          <w:tab w:val="left" w:pos="1302"/>
        </w:tabs>
        <w:spacing w:before="177"/>
        <w:ind w:left="1301" w:hanging="902"/>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хозяйства</w:t>
      </w:r>
      <w:r>
        <w:rPr>
          <w:spacing w:val="-5"/>
          <w:sz w:val="24"/>
        </w:rPr>
        <w:t xml:space="preserve"> </w:t>
      </w:r>
      <w:r>
        <w:rPr>
          <w:sz w:val="24"/>
        </w:rPr>
        <w:t>России.</w:t>
      </w:r>
    </w:p>
    <w:p w:rsidR="00292DCE" w:rsidRDefault="00F301D9">
      <w:pPr>
        <w:pStyle w:val="a3"/>
        <w:spacing w:before="180" w:line="254" w:lineRule="auto"/>
        <w:ind w:right="393"/>
      </w:pPr>
      <w:r>
        <w:t>Состав хозяйства: важнейшие межотраслевые комплексы и отрасли. Отраслевая структура,</w:t>
      </w:r>
      <w:r>
        <w:rPr>
          <w:spacing w:val="1"/>
        </w:rPr>
        <w:t xml:space="preserve"> </w:t>
      </w:r>
      <w:r>
        <w:t>функциональная и территориальная структуры хозяйства страны, факторы их формирования и</w:t>
      </w:r>
      <w:r>
        <w:rPr>
          <w:spacing w:val="1"/>
        </w:rPr>
        <w:t xml:space="preserve"> </w:t>
      </w:r>
      <w:r>
        <w:t>развития. Группировка отраслей по их связи с природными ресурсами. Факторы производства.</w:t>
      </w:r>
      <w:r>
        <w:rPr>
          <w:spacing w:val="1"/>
        </w:rPr>
        <w:t xml:space="preserve"> </w:t>
      </w:r>
      <w:r>
        <w:t>Экономико-географическое положение (далее – ЭГП) России как фактор развития её хозяйства.</w:t>
      </w:r>
      <w:r>
        <w:rPr>
          <w:spacing w:val="1"/>
        </w:rPr>
        <w:t xml:space="preserve"> </w:t>
      </w:r>
      <w:r>
        <w:t>Валовой внутренний продукт (далее – ВВП) и валовой региональный продукт (далее – ВРП) как</w:t>
      </w:r>
      <w:r>
        <w:rPr>
          <w:spacing w:val="1"/>
        </w:rPr>
        <w:t xml:space="preserve"> </w:t>
      </w:r>
      <w:r>
        <w:t>показатели</w:t>
      </w:r>
      <w:r>
        <w:rPr>
          <w:spacing w:val="-1"/>
        </w:rPr>
        <w:t xml:space="preserve"> </w:t>
      </w:r>
      <w:r>
        <w:t>уровня</w:t>
      </w:r>
      <w:r>
        <w:rPr>
          <w:spacing w:val="-3"/>
        </w:rPr>
        <w:t xml:space="preserve"> </w:t>
      </w:r>
      <w:r>
        <w:t>развития</w:t>
      </w:r>
      <w:r>
        <w:rPr>
          <w:spacing w:val="-3"/>
        </w:rPr>
        <w:t xml:space="preserve"> </w:t>
      </w:r>
      <w:r>
        <w:t>страны</w:t>
      </w:r>
      <w:r>
        <w:rPr>
          <w:spacing w:val="-7"/>
        </w:rPr>
        <w:t xml:space="preserve"> </w:t>
      </w:r>
      <w:r>
        <w:t>и</w:t>
      </w:r>
      <w:r>
        <w:rPr>
          <w:spacing w:val="-3"/>
        </w:rPr>
        <w:t xml:space="preserve"> </w:t>
      </w:r>
      <w:r>
        <w:t>регионов.</w:t>
      </w:r>
      <w:r>
        <w:rPr>
          <w:spacing w:val="-3"/>
        </w:rPr>
        <w:t xml:space="preserve"> </w:t>
      </w:r>
      <w:r>
        <w:t>Экономические</w:t>
      </w:r>
      <w:r>
        <w:rPr>
          <w:spacing w:val="-4"/>
        </w:rPr>
        <w:t xml:space="preserve"> </w:t>
      </w:r>
      <w:r>
        <w:t>карты.</w:t>
      </w:r>
      <w:r>
        <w:rPr>
          <w:spacing w:val="-4"/>
        </w:rPr>
        <w:t xml:space="preserve"> </w:t>
      </w:r>
      <w:r>
        <w:t>Общие</w:t>
      </w:r>
      <w:r>
        <w:rPr>
          <w:spacing w:val="-4"/>
        </w:rPr>
        <w:t xml:space="preserve"> </w:t>
      </w:r>
      <w:r>
        <w:t>особенности</w:t>
      </w:r>
      <w:r>
        <w:rPr>
          <w:spacing w:val="-3"/>
        </w:rPr>
        <w:t xml:space="preserve"> </w:t>
      </w:r>
      <w:r>
        <w:t>географии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93"/>
      </w:pPr>
      <w:r>
        <w:lastRenderedPageBreak/>
        <w:t>хозяйства России: территории опережающего развития, основная зона хозяйственного освоения,</w:t>
      </w:r>
      <w:r>
        <w:rPr>
          <w:spacing w:val="1"/>
        </w:rPr>
        <w:t xml:space="preserve"> </w:t>
      </w:r>
      <w:r>
        <w:t>Арктическая зона и зона Севера. Стратегия пространственного развития Российской Федерации на</w:t>
      </w:r>
      <w:r>
        <w:rPr>
          <w:spacing w:val="1"/>
        </w:rPr>
        <w:t xml:space="preserve"> </w:t>
      </w:r>
      <w:r>
        <w:t>период до 2025 года, утвержденная распоряжением Правительства Российской Федерации от 13</w:t>
      </w:r>
      <w:r>
        <w:rPr>
          <w:spacing w:val="1"/>
        </w:rPr>
        <w:t xml:space="preserve"> </w:t>
      </w:r>
      <w:r>
        <w:t>февраля 2019 г. № 207-р (далее – Стратегия пространственного развития Российской Федерации):</w:t>
      </w:r>
      <w:r>
        <w:rPr>
          <w:spacing w:val="1"/>
        </w:rPr>
        <w:t xml:space="preserve"> </w:t>
      </w:r>
      <w:r>
        <w:t>цели, задачи, приоритеты и направления пространственного развития страны. Субъекты Российской</w:t>
      </w:r>
      <w:r>
        <w:rPr>
          <w:spacing w:val="-57"/>
        </w:rPr>
        <w:t xml:space="preserve"> </w:t>
      </w:r>
      <w:r>
        <w:t>Федерации,</w:t>
      </w:r>
      <w:r>
        <w:rPr>
          <w:spacing w:val="-2"/>
        </w:rPr>
        <w:t xml:space="preserve"> </w:t>
      </w:r>
      <w:r>
        <w:t>выделяемые</w:t>
      </w:r>
      <w:r>
        <w:rPr>
          <w:spacing w:val="-2"/>
        </w:rPr>
        <w:t xml:space="preserve"> </w:t>
      </w:r>
      <w:r>
        <w:t>в</w:t>
      </w:r>
      <w:r>
        <w:rPr>
          <w:spacing w:val="-2"/>
        </w:rPr>
        <w:t xml:space="preserve"> </w:t>
      </w:r>
      <w:r>
        <w:t>Стратегии</w:t>
      </w:r>
      <w:r>
        <w:rPr>
          <w:spacing w:val="-2"/>
        </w:rPr>
        <w:t xml:space="preserve"> </w:t>
      </w:r>
      <w:r>
        <w:t>пространственного</w:t>
      </w:r>
      <w:r>
        <w:rPr>
          <w:spacing w:val="-1"/>
        </w:rPr>
        <w:t xml:space="preserve"> </w:t>
      </w:r>
      <w:r>
        <w:t>развития</w:t>
      </w:r>
      <w:r>
        <w:rPr>
          <w:spacing w:val="-4"/>
        </w:rPr>
        <w:t xml:space="preserve"> </w:t>
      </w:r>
      <w:r>
        <w:t>Российской</w:t>
      </w:r>
      <w:r>
        <w:rPr>
          <w:spacing w:val="-2"/>
        </w:rPr>
        <w:t xml:space="preserve"> </w:t>
      </w:r>
      <w:r>
        <w:t>Федерации</w:t>
      </w:r>
      <w:r>
        <w:rPr>
          <w:spacing w:val="-3"/>
        </w:rPr>
        <w:t xml:space="preserve"> </w:t>
      </w:r>
      <w:r>
        <w:t>как</w:t>
      </w:r>
    </w:p>
    <w:p w:rsidR="00292DCE" w:rsidRDefault="00F301D9">
      <w:pPr>
        <w:pStyle w:val="a3"/>
        <w:spacing w:line="276" w:lineRule="exact"/>
      </w:pPr>
      <w:r>
        <w:t>«геостратегические</w:t>
      </w:r>
      <w:r>
        <w:rPr>
          <w:spacing w:val="-6"/>
        </w:rPr>
        <w:t xml:space="preserve"> </w:t>
      </w:r>
      <w:r>
        <w:t>территории».</w:t>
      </w:r>
    </w:p>
    <w:p w:rsidR="00292DCE" w:rsidRDefault="00F301D9">
      <w:pPr>
        <w:pStyle w:val="a3"/>
        <w:spacing w:before="180" w:line="252" w:lineRule="auto"/>
        <w:ind w:right="1040"/>
      </w:pPr>
      <w:r>
        <w:t>Производственный капитал. Распределение производственного капитала по территории страны.</w:t>
      </w:r>
      <w:r>
        <w:rPr>
          <w:spacing w:val="-57"/>
        </w:rPr>
        <w:t xml:space="preserve"> </w:t>
      </w:r>
      <w:r>
        <w:t>Условия</w:t>
      </w:r>
      <w:r>
        <w:rPr>
          <w:spacing w:val="-1"/>
        </w:rPr>
        <w:t xml:space="preserve"> </w:t>
      </w:r>
      <w:r>
        <w:t>и факторы размещения хозяйства.</w:t>
      </w:r>
    </w:p>
    <w:p w:rsidR="00292DCE" w:rsidRDefault="00F301D9">
      <w:pPr>
        <w:pStyle w:val="a3"/>
        <w:spacing w:before="167" w:line="252" w:lineRule="auto"/>
        <w:ind w:right="946"/>
      </w:pPr>
      <w:r>
        <w:t>Практическая работа «Определение влияния географического положения России на особенности</w:t>
      </w:r>
      <w:r>
        <w:rPr>
          <w:spacing w:val="-57"/>
        </w:rPr>
        <w:t xml:space="preserve"> </w:t>
      </w:r>
      <w:r>
        <w:t>отраслевой</w:t>
      </w:r>
      <w:r>
        <w:rPr>
          <w:spacing w:val="-1"/>
        </w:rPr>
        <w:t xml:space="preserve"> </w:t>
      </w:r>
      <w:r>
        <w:t>и территориальной структуры</w:t>
      </w:r>
      <w:r>
        <w:rPr>
          <w:spacing w:val="-1"/>
        </w:rPr>
        <w:t xml:space="preserve"> </w:t>
      </w:r>
      <w:r>
        <w:t>хозяйства».</w:t>
      </w:r>
    </w:p>
    <w:p w:rsidR="00292DCE" w:rsidRDefault="00F301D9" w:rsidP="000B0FD5">
      <w:pPr>
        <w:pStyle w:val="a5"/>
        <w:numPr>
          <w:ilvl w:val="3"/>
          <w:numId w:val="118"/>
        </w:numPr>
        <w:tabs>
          <w:tab w:val="left" w:pos="1302"/>
        </w:tabs>
        <w:spacing w:before="165"/>
        <w:ind w:left="1301" w:hanging="902"/>
        <w:rPr>
          <w:sz w:val="24"/>
        </w:rPr>
      </w:pPr>
      <w:r>
        <w:rPr>
          <w:sz w:val="24"/>
        </w:rPr>
        <w:t>Топливно-энергетический</w:t>
      </w:r>
      <w:r>
        <w:rPr>
          <w:spacing w:val="-4"/>
          <w:sz w:val="24"/>
        </w:rPr>
        <w:t xml:space="preserve"> </w:t>
      </w:r>
      <w:r>
        <w:rPr>
          <w:sz w:val="24"/>
        </w:rPr>
        <w:t>комплекс</w:t>
      </w:r>
      <w:r>
        <w:rPr>
          <w:spacing w:val="-4"/>
          <w:sz w:val="24"/>
        </w:rPr>
        <w:t xml:space="preserve"> </w:t>
      </w:r>
      <w:r>
        <w:rPr>
          <w:sz w:val="24"/>
        </w:rPr>
        <w:t>(далее</w:t>
      </w:r>
      <w:r>
        <w:rPr>
          <w:spacing w:val="-2"/>
          <w:sz w:val="24"/>
        </w:rPr>
        <w:t xml:space="preserve"> </w:t>
      </w:r>
      <w:r>
        <w:rPr>
          <w:sz w:val="24"/>
        </w:rPr>
        <w:t>–</w:t>
      </w:r>
      <w:r>
        <w:rPr>
          <w:spacing w:val="-3"/>
          <w:sz w:val="24"/>
        </w:rPr>
        <w:t xml:space="preserve"> </w:t>
      </w:r>
      <w:r>
        <w:rPr>
          <w:sz w:val="24"/>
        </w:rPr>
        <w:t>ТЭК).</w:t>
      </w:r>
    </w:p>
    <w:p w:rsidR="00292DCE" w:rsidRDefault="00F301D9">
      <w:pPr>
        <w:pStyle w:val="a3"/>
        <w:spacing w:before="180" w:line="254" w:lineRule="auto"/>
        <w:ind w:right="449"/>
      </w:pPr>
      <w:r>
        <w:t>Состав, место и значение в хозяйстве. Нефтяная, газовая и угольная промышленность: география</w:t>
      </w:r>
      <w:r>
        <w:rPr>
          <w:spacing w:val="1"/>
        </w:rPr>
        <w:t xml:space="preserve"> </w:t>
      </w:r>
      <w:r>
        <w:t>основных современных и перспективных районов добычи и переработки топливных ресурсов, систем</w:t>
      </w:r>
      <w:r>
        <w:rPr>
          <w:spacing w:val="-57"/>
        </w:rPr>
        <w:t xml:space="preserve"> </w:t>
      </w:r>
      <w:r>
        <w:t>трубопроводов.</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добыче</w:t>
      </w:r>
      <w:r>
        <w:rPr>
          <w:spacing w:val="-2"/>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p>
    <w:p w:rsidR="00292DCE" w:rsidRDefault="00F301D9">
      <w:pPr>
        <w:pStyle w:val="a3"/>
        <w:spacing w:before="1" w:line="254" w:lineRule="auto"/>
        <w:ind w:right="639"/>
      </w:pPr>
      <w:r>
        <w:t>Электроэнергетика. Место России в мировом производстве электроэнергии. Основные типы</w:t>
      </w:r>
      <w:r>
        <w:rPr>
          <w:spacing w:val="1"/>
        </w:rPr>
        <w:t xml:space="preserve"> </w:t>
      </w:r>
      <w:r>
        <w:t>электростанций (атомные, тепловые, гидроэлектростанции, электростанции, использующие</w:t>
      </w:r>
      <w:r>
        <w:rPr>
          <w:spacing w:val="1"/>
        </w:rPr>
        <w:t xml:space="preserve"> </w:t>
      </w:r>
      <w:r>
        <w:t>возобновляемые источники энергии (далее – ВИЭ), их особенности и доля в производстве</w:t>
      </w:r>
      <w:r>
        <w:rPr>
          <w:spacing w:val="1"/>
        </w:rPr>
        <w:t xml:space="preserve"> </w:t>
      </w:r>
      <w:r>
        <w:t>электроэнергии. Размещение крупнейших электростанций. Каскады гидроэлектростанции (далее –</w:t>
      </w:r>
      <w:r>
        <w:rPr>
          <w:spacing w:val="1"/>
        </w:rPr>
        <w:t xml:space="preserve"> </w:t>
      </w:r>
      <w:r>
        <w:t>ГЭС). Энергосистемы. Влияние ТЭК на окружающую среду. Основные положения Энергетической</w:t>
      </w:r>
      <w:r>
        <w:rPr>
          <w:spacing w:val="-57"/>
        </w:rPr>
        <w:t xml:space="preserve"> </w:t>
      </w:r>
      <w:r>
        <w:t>стратегии России на период до 2035 года, утвержденной распоряжением Правительства Российской</w:t>
      </w:r>
      <w:r>
        <w:rPr>
          <w:spacing w:val="-57"/>
        </w:rPr>
        <w:t xml:space="preserve"> </w:t>
      </w:r>
      <w:r>
        <w:t>Федерации</w:t>
      </w:r>
      <w:r>
        <w:rPr>
          <w:spacing w:val="-1"/>
        </w:rPr>
        <w:t xml:space="preserve"> </w:t>
      </w:r>
      <w:r>
        <w:t>от 9 июня 2020 г.</w:t>
      </w:r>
      <w:r>
        <w:rPr>
          <w:spacing w:val="-1"/>
        </w:rPr>
        <w:t xml:space="preserve"> </w:t>
      </w:r>
      <w:r>
        <w:t>№</w:t>
      </w:r>
      <w:r>
        <w:rPr>
          <w:spacing w:val="-1"/>
        </w:rPr>
        <w:t xml:space="preserve"> </w:t>
      </w:r>
      <w:r>
        <w:t>1523-р.</w:t>
      </w:r>
    </w:p>
    <w:p w:rsidR="00292DCE" w:rsidRDefault="00F301D9">
      <w:pPr>
        <w:pStyle w:val="a3"/>
        <w:spacing w:before="163" w:line="254" w:lineRule="auto"/>
        <w:ind w:right="401"/>
      </w:pPr>
      <w:r>
        <w:t>Практические работы: «Анализ статистических и текстовых материалов с целью сравнения стоимости</w:t>
      </w:r>
      <w:r>
        <w:rPr>
          <w:spacing w:val="-57"/>
        </w:rPr>
        <w:t xml:space="preserve"> </w:t>
      </w:r>
      <w:r>
        <w:t>электроэнергии для населения России в различных регионах», «Сравнительная оценка возможностей</w:t>
      </w:r>
      <w:r>
        <w:rPr>
          <w:spacing w:val="1"/>
        </w:rPr>
        <w:t xml:space="preserve"> </w:t>
      </w:r>
      <w:r>
        <w:t>для</w:t>
      </w:r>
      <w:r>
        <w:rPr>
          <w:spacing w:val="-1"/>
        </w:rPr>
        <w:t xml:space="preserve"> </w:t>
      </w:r>
      <w:r>
        <w:t>развития энергетики</w:t>
      </w:r>
      <w:r>
        <w:rPr>
          <w:spacing w:val="-1"/>
        </w:rPr>
        <w:t xml:space="preserve"> </w:t>
      </w:r>
      <w:r>
        <w:t>ВИЭ</w:t>
      </w:r>
      <w:r>
        <w:rPr>
          <w:spacing w:val="-1"/>
        </w:rPr>
        <w:t xml:space="preserve"> </w:t>
      </w:r>
      <w:r>
        <w:t>в</w:t>
      </w:r>
      <w:r>
        <w:rPr>
          <w:spacing w:val="-1"/>
        </w:rPr>
        <w:t xml:space="preserve"> </w:t>
      </w:r>
      <w:r>
        <w:t>отдельных регионах</w:t>
      </w:r>
      <w:r>
        <w:rPr>
          <w:spacing w:val="2"/>
        </w:rPr>
        <w:t xml:space="preserve"> </w:t>
      </w:r>
      <w:r>
        <w:t>стран».</w:t>
      </w:r>
    </w:p>
    <w:p w:rsidR="00292DCE" w:rsidRDefault="00F301D9" w:rsidP="000B0FD5">
      <w:pPr>
        <w:pStyle w:val="a5"/>
        <w:numPr>
          <w:ilvl w:val="3"/>
          <w:numId w:val="118"/>
        </w:numPr>
        <w:tabs>
          <w:tab w:val="left" w:pos="1302"/>
        </w:tabs>
        <w:spacing w:before="159"/>
        <w:ind w:left="1301" w:hanging="902"/>
        <w:rPr>
          <w:sz w:val="24"/>
        </w:rPr>
      </w:pPr>
      <w:r>
        <w:rPr>
          <w:sz w:val="24"/>
        </w:rPr>
        <w:t>Металлургический</w:t>
      </w:r>
      <w:r>
        <w:rPr>
          <w:spacing w:val="-6"/>
          <w:sz w:val="24"/>
        </w:rPr>
        <w:t xml:space="preserve"> </w:t>
      </w:r>
      <w:r>
        <w:rPr>
          <w:sz w:val="24"/>
        </w:rPr>
        <w:t>комплекс.</w:t>
      </w:r>
    </w:p>
    <w:p w:rsidR="00292DCE" w:rsidRDefault="00F301D9">
      <w:pPr>
        <w:pStyle w:val="a3"/>
        <w:spacing w:before="180" w:line="254" w:lineRule="auto"/>
        <w:ind w:right="486"/>
      </w:pPr>
      <w:r>
        <w:t>Состав, место и значение в хозяйстве. Место России в мировом производстве чёрных и цветных</w:t>
      </w:r>
      <w:r>
        <w:rPr>
          <w:spacing w:val="1"/>
        </w:rPr>
        <w:t xml:space="preserve"> </w:t>
      </w:r>
      <w:r>
        <w:t>металлов. Особенности технологии производства чёрных и цветных металлов. Факторы размещения</w:t>
      </w:r>
      <w:r>
        <w:rPr>
          <w:spacing w:val="1"/>
        </w:rPr>
        <w:t xml:space="preserve"> </w:t>
      </w:r>
      <w:r>
        <w:t>предприятий разных отраслей металлургического комплекса. География металлургии чёрных, лёгких</w:t>
      </w:r>
      <w:r>
        <w:rPr>
          <w:spacing w:val="-57"/>
        </w:rPr>
        <w:t xml:space="preserve"> </w:t>
      </w:r>
      <w:r>
        <w:t>и тяжёлых цветных металлов: основные районы и центры. Металлургические базы России. Влияние</w:t>
      </w:r>
      <w:r>
        <w:rPr>
          <w:spacing w:val="1"/>
        </w:rPr>
        <w:t xml:space="preserve"> </w:t>
      </w:r>
      <w:r>
        <w:t>металлургии на окружающую среду. Основные положения Стратегии развития чёрной и цветной</w:t>
      </w:r>
      <w:r>
        <w:rPr>
          <w:spacing w:val="1"/>
        </w:rPr>
        <w:t xml:space="preserve"> </w:t>
      </w:r>
      <w:r>
        <w:t>металлургии России до 2030 года, утвержденной распоряжением Правительства Российской</w:t>
      </w:r>
      <w:r>
        <w:rPr>
          <w:spacing w:val="1"/>
        </w:rPr>
        <w:t xml:space="preserve"> </w:t>
      </w:r>
      <w:r>
        <w:t>Федерации</w:t>
      </w:r>
      <w:r>
        <w:rPr>
          <w:spacing w:val="-1"/>
        </w:rPr>
        <w:t xml:space="preserve"> </w:t>
      </w:r>
      <w:r>
        <w:t>от 28 декабря 2022 г.</w:t>
      </w:r>
      <w:r>
        <w:rPr>
          <w:spacing w:val="-1"/>
        </w:rPr>
        <w:t xml:space="preserve"> </w:t>
      </w:r>
      <w:r>
        <w:t>№</w:t>
      </w:r>
      <w:r>
        <w:rPr>
          <w:spacing w:val="-1"/>
        </w:rPr>
        <w:t xml:space="preserve"> </w:t>
      </w:r>
      <w:r>
        <w:t>4260-р.</w:t>
      </w:r>
    </w:p>
    <w:p w:rsidR="00292DCE" w:rsidRDefault="00F301D9">
      <w:pPr>
        <w:pStyle w:val="a3"/>
        <w:spacing w:before="164" w:line="252" w:lineRule="auto"/>
        <w:ind w:right="503"/>
      </w:pPr>
      <w:r>
        <w:t>Практическая работа. «Выявление факторов, влияющих на себестоимость производства предприятий</w:t>
      </w:r>
      <w:r>
        <w:rPr>
          <w:spacing w:val="-57"/>
        </w:rPr>
        <w:t xml:space="preserve"> </w:t>
      </w:r>
      <w:r>
        <w:t>металлургического</w:t>
      </w:r>
      <w:r>
        <w:rPr>
          <w:spacing w:val="-1"/>
        </w:rPr>
        <w:t xml:space="preserve"> </w:t>
      </w:r>
      <w:r>
        <w:t>комплекса</w:t>
      </w:r>
      <w:r>
        <w:rPr>
          <w:spacing w:val="-2"/>
        </w:rPr>
        <w:t xml:space="preserve"> </w:t>
      </w:r>
      <w:r>
        <w:t>в</w:t>
      </w:r>
      <w:r>
        <w:rPr>
          <w:spacing w:val="-1"/>
        </w:rPr>
        <w:t xml:space="preserve"> </w:t>
      </w:r>
      <w:r>
        <w:t>различных регионах</w:t>
      </w:r>
      <w:r>
        <w:rPr>
          <w:spacing w:val="2"/>
        </w:rPr>
        <w:t xml:space="preserve"> </w:t>
      </w:r>
      <w:r>
        <w:t>страны</w:t>
      </w:r>
      <w:r>
        <w:rPr>
          <w:spacing w:val="-1"/>
        </w:rPr>
        <w:t xml:space="preserve"> </w:t>
      </w:r>
      <w:r>
        <w:t>(по</w:t>
      </w:r>
      <w:r>
        <w:rPr>
          <w:spacing w:val="-1"/>
        </w:rPr>
        <w:t xml:space="preserve"> </w:t>
      </w:r>
      <w:r>
        <w:t>выбору)».</w:t>
      </w:r>
    </w:p>
    <w:p w:rsidR="00292DCE" w:rsidRDefault="00F301D9" w:rsidP="000B0FD5">
      <w:pPr>
        <w:pStyle w:val="a5"/>
        <w:numPr>
          <w:ilvl w:val="3"/>
          <w:numId w:val="118"/>
        </w:numPr>
        <w:tabs>
          <w:tab w:val="left" w:pos="1302"/>
        </w:tabs>
        <w:spacing w:before="164"/>
        <w:ind w:left="1301" w:hanging="902"/>
        <w:rPr>
          <w:sz w:val="24"/>
        </w:rPr>
      </w:pPr>
      <w:r>
        <w:rPr>
          <w:sz w:val="24"/>
        </w:rPr>
        <w:t>Машиностроительный</w:t>
      </w:r>
      <w:r>
        <w:rPr>
          <w:spacing w:val="-7"/>
          <w:sz w:val="24"/>
        </w:rPr>
        <w:t xml:space="preserve"> </w:t>
      </w:r>
      <w:r>
        <w:rPr>
          <w:sz w:val="24"/>
        </w:rPr>
        <w:t>комплекс.</w:t>
      </w:r>
    </w:p>
    <w:p w:rsidR="00292DCE" w:rsidRDefault="00F301D9">
      <w:pPr>
        <w:pStyle w:val="a3"/>
        <w:spacing w:before="180" w:line="254" w:lineRule="auto"/>
        <w:ind w:right="357"/>
      </w:pPr>
      <w:r>
        <w:t>Состав, место и значение в хозяйстве. Место России в мировом производстве машиностроительной</w:t>
      </w:r>
      <w:r>
        <w:rPr>
          <w:spacing w:val="1"/>
        </w:rPr>
        <w:t xml:space="preserve"> </w:t>
      </w:r>
      <w:r>
        <w:t>продукции.</w:t>
      </w:r>
      <w:r>
        <w:rPr>
          <w:spacing w:val="4"/>
        </w:rPr>
        <w:t xml:space="preserve"> </w:t>
      </w:r>
      <w:r>
        <w:t>Факторы</w:t>
      </w:r>
      <w:r>
        <w:rPr>
          <w:spacing w:val="4"/>
        </w:rPr>
        <w:t xml:space="preserve"> </w:t>
      </w:r>
      <w:r>
        <w:t>размещения</w:t>
      </w:r>
      <w:r>
        <w:rPr>
          <w:spacing w:val="4"/>
        </w:rPr>
        <w:t xml:space="preserve"> </w:t>
      </w:r>
      <w:r>
        <w:t>машиностроительных</w:t>
      </w:r>
      <w:r>
        <w:rPr>
          <w:spacing w:val="3"/>
        </w:rPr>
        <w:t xml:space="preserve"> </w:t>
      </w:r>
      <w:r>
        <w:t>предприятий.</w:t>
      </w:r>
      <w:r>
        <w:rPr>
          <w:spacing w:val="1"/>
        </w:rPr>
        <w:t xml:space="preserve"> </w:t>
      </w:r>
      <w:r>
        <w:t>География</w:t>
      </w:r>
      <w:r>
        <w:rPr>
          <w:spacing w:val="4"/>
        </w:rPr>
        <w:t xml:space="preserve"> </w:t>
      </w:r>
      <w:r>
        <w:t>важнейших</w:t>
      </w:r>
      <w:r>
        <w:rPr>
          <w:spacing w:val="1"/>
        </w:rPr>
        <w:t xml:space="preserve"> </w:t>
      </w:r>
      <w:r>
        <w:t>отраслей: основные районы и центры. Роль машиностроения в реализации целей политики</w:t>
      </w:r>
      <w:r>
        <w:rPr>
          <w:spacing w:val="1"/>
        </w:rPr>
        <w:t xml:space="preserve"> </w:t>
      </w:r>
      <w:r>
        <w:t>импортозамещения. Машиностроение и охрана окружающей среды, значение отрасли для создания</w:t>
      </w:r>
      <w:r>
        <w:rPr>
          <w:spacing w:val="1"/>
        </w:rPr>
        <w:t xml:space="preserve"> </w:t>
      </w:r>
      <w:r>
        <w:t>экологически эффективного оборудования. Перспективы развития машиностроения России. Основные</w:t>
      </w:r>
      <w:r>
        <w:rPr>
          <w:spacing w:val="-57"/>
        </w:rPr>
        <w:t xml:space="preserve"> </w:t>
      </w:r>
      <w:r>
        <w:t>положения документов, определяющих стратегию развития отраслей машиностроительного</w:t>
      </w:r>
      <w:r>
        <w:rPr>
          <w:spacing w:val="1"/>
        </w:rPr>
        <w:t xml:space="preserve"> </w:t>
      </w:r>
      <w:r>
        <w:t>комплекса.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157"/>
      </w:pPr>
      <w:r>
        <w:lastRenderedPageBreak/>
        <w:t>Практическая работа. Выявление факторов, повлиявших на размещение машиностроительного</w:t>
      </w:r>
      <w:r>
        <w:rPr>
          <w:spacing w:val="-57"/>
        </w:rPr>
        <w:t xml:space="preserve"> </w:t>
      </w:r>
      <w:r>
        <w:t>предприятия</w:t>
      </w:r>
      <w:r>
        <w:rPr>
          <w:spacing w:val="-1"/>
        </w:rPr>
        <w:t xml:space="preserve"> </w:t>
      </w:r>
      <w:r>
        <w:t>(по</w:t>
      </w:r>
      <w:r>
        <w:rPr>
          <w:spacing w:val="-1"/>
        </w:rPr>
        <w:t xml:space="preserve"> </w:t>
      </w:r>
      <w:r>
        <w:t>выбору) на</w:t>
      </w:r>
      <w:r>
        <w:rPr>
          <w:spacing w:val="-1"/>
        </w:rPr>
        <w:t xml:space="preserve"> </w:t>
      </w:r>
      <w:r>
        <w:t>основе</w:t>
      </w:r>
      <w:r>
        <w:rPr>
          <w:spacing w:val="-3"/>
        </w:rPr>
        <w:t xml:space="preserve"> </w:t>
      </w:r>
      <w:r>
        <w:t>анализа</w:t>
      </w:r>
      <w:r>
        <w:rPr>
          <w:spacing w:val="-2"/>
        </w:rPr>
        <w:t xml:space="preserve"> </w:t>
      </w:r>
      <w:r>
        <w:t>различных</w:t>
      </w:r>
      <w:r>
        <w:rPr>
          <w:spacing w:val="-2"/>
        </w:rPr>
        <w:t xml:space="preserve"> </w:t>
      </w:r>
      <w:r>
        <w:t>источников информации.</w:t>
      </w:r>
    </w:p>
    <w:p w:rsidR="00292DCE" w:rsidRDefault="00F301D9" w:rsidP="000B0FD5">
      <w:pPr>
        <w:pStyle w:val="a5"/>
        <w:numPr>
          <w:ilvl w:val="3"/>
          <w:numId w:val="118"/>
        </w:numPr>
        <w:tabs>
          <w:tab w:val="left" w:pos="1362"/>
        </w:tabs>
        <w:spacing w:before="165" w:line="393" w:lineRule="auto"/>
        <w:ind w:right="7281" w:firstLine="60"/>
        <w:rPr>
          <w:sz w:val="24"/>
        </w:rPr>
      </w:pPr>
      <w:r>
        <w:rPr>
          <w:sz w:val="24"/>
        </w:rPr>
        <w:t>Химико-лесной комплекс.</w:t>
      </w:r>
      <w:r>
        <w:rPr>
          <w:spacing w:val="-57"/>
          <w:sz w:val="24"/>
        </w:rPr>
        <w:t xml:space="preserve"> </w:t>
      </w:r>
      <w:r>
        <w:rPr>
          <w:sz w:val="24"/>
        </w:rPr>
        <w:t>Химическая</w:t>
      </w:r>
      <w:r>
        <w:rPr>
          <w:spacing w:val="-1"/>
          <w:sz w:val="24"/>
        </w:rPr>
        <w:t xml:space="preserve"> </w:t>
      </w:r>
      <w:r>
        <w:rPr>
          <w:sz w:val="24"/>
        </w:rPr>
        <w:t>промышленность.</w:t>
      </w:r>
    </w:p>
    <w:p w:rsidR="00292DCE" w:rsidRDefault="00F301D9">
      <w:pPr>
        <w:pStyle w:val="a3"/>
        <w:spacing w:before="2" w:line="254" w:lineRule="auto"/>
        <w:ind w:right="516"/>
      </w:pPr>
      <w:r>
        <w:t>Состав, место и значение в хозяйстве. Факторы размещения предприятий. Место России в мировом</w:t>
      </w:r>
      <w:r>
        <w:rPr>
          <w:spacing w:val="1"/>
        </w:rPr>
        <w:t xml:space="preserve"> </w:t>
      </w:r>
      <w:r>
        <w:t>производстве химической продукции. География важнейших подотраслей: основные районы и</w:t>
      </w:r>
      <w:r>
        <w:rPr>
          <w:spacing w:val="1"/>
        </w:rPr>
        <w:t xml:space="preserve"> </w:t>
      </w:r>
      <w:r>
        <w:t>центры. Химическая промышленность и охрана окружающей среды. Основные положения стратегии</w:t>
      </w:r>
      <w:r>
        <w:rPr>
          <w:spacing w:val="-57"/>
        </w:rPr>
        <w:t xml:space="preserve"> </w:t>
      </w:r>
      <w:r>
        <w:t>развития</w:t>
      </w:r>
      <w:r>
        <w:rPr>
          <w:spacing w:val="-4"/>
        </w:rPr>
        <w:t xml:space="preserve"> </w:t>
      </w:r>
      <w:r>
        <w:t>химического и</w:t>
      </w:r>
      <w:r>
        <w:rPr>
          <w:spacing w:val="-1"/>
        </w:rPr>
        <w:t xml:space="preserve"> </w:t>
      </w:r>
      <w:r>
        <w:t>нефтехимического</w:t>
      </w:r>
      <w:r>
        <w:rPr>
          <w:spacing w:val="-1"/>
        </w:rPr>
        <w:t xml:space="preserve"> </w:t>
      </w:r>
      <w:r>
        <w:t>комплекса</w:t>
      </w:r>
      <w:r>
        <w:rPr>
          <w:spacing w:val="-1"/>
        </w:rPr>
        <w:t xml:space="preserve"> </w:t>
      </w:r>
      <w:r>
        <w:t>на</w:t>
      </w:r>
      <w:r>
        <w:rPr>
          <w:spacing w:val="-2"/>
        </w:rPr>
        <w:t xml:space="preserve"> </w:t>
      </w:r>
      <w:r>
        <w:t>период до</w:t>
      </w:r>
      <w:r>
        <w:rPr>
          <w:spacing w:val="5"/>
        </w:rPr>
        <w:t xml:space="preserve"> </w:t>
      </w:r>
      <w:r>
        <w:t>2030 года.</w:t>
      </w:r>
    </w:p>
    <w:p w:rsidR="00292DCE" w:rsidRDefault="00F301D9">
      <w:pPr>
        <w:pStyle w:val="a3"/>
        <w:spacing w:before="160"/>
      </w:pPr>
      <w:r>
        <w:t>Лесопромышленный</w:t>
      </w:r>
      <w:r>
        <w:rPr>
          <w:spacing w:val="-6"/>
        </w:rPr>
        <w:t xml:space="preserve"> </w:t>
      </w:r>
      <w:r>
        <w:t>комплекс.</w:t>
      </w:r>
    </w:p>
    <w:p w:rsidR="00292DCE" w:rsidRDefault="00F301D9">
      <w:pPr>
        <w:pStyle w:val="a3"/>
        <w:spacing w:before="180" w:line="254" w:lineRule="auto"/>
        <w:ind w:right="508"/>
      </w:pPr>
      <w:r>
        <w:t>Состав, место и значение в хозяйстве. Место России в мировом производстве продукции лесного</w:t>
      </w:r>
      <w:r>
        <w:rPr>
          <w:spacing w:val="1"/>
        </w:rPr>
        <w:t xml:space="preserve"> </w:t>
      </w:r>
      <w:r>
        <w:t>комплекса. Лесозаготовительная, деревообрабатывающая и целлюлозно-бумажная промышленность.</w:t>
      </w:r>
      <w:r>
        <w:rPr>
          <w:spacing w:val="-57"/>
        </w:rPr>
        <w:t xml:space="preserve"> </w:t>
      </w:r>
      <w:r>
        <w:t>Факторы размещения предприятий. География важнейших отраслей: основные районы и</w:t>
      </w:r>
      <w:r>
        <w:rPr>
          <w:spacing w:val="1"/>
        </w:rPr>
        <w:t xml:space="preserve"> </w:t>
      </w:r>
      <w:r>
        <w:t>лесоперерабатывающие комплексы.</w:t>
      </w:r>
    </w:p>
    <w:p w:rsidR="00292DCE" w:rsidRDefault="00F301D9">
      <w:pPr>
        <w:pStyle w:val="a3"/>
        <w:spacing w:before="162" w:line="254" w:lineRule="auto"/>
        <w:ind w:right="844"/>
      </w:pPr>
      <w:r>
        <w:t>Лесное хозяйство и окружающая среда. Проблемы и перспективы развития. Основные положения</w:t>
      </w:r>
      <w:r>
        <w:rPr>
          <w:spacing w:val="-57"/>
        </w:rPr>
        <w:t xml:space="preserve"> </w:t>
      </w:r>
      <w:r>
        <w:t>Стратегии развития лесного комплекса Российской Федерации до 2030 года, утвержденной</w:t>
      </w:r>
      <w:r>
        <w:rPr>
          <w:spacing w:val="1"/>
        </w:rPr>
        <w:t xml:space="preserve"> </w:t>
      </w:r>
      <w:r>
        <w:t>распоряжением Правительства Российской Федерации от 11 февраля 2021 г. № 312-р (далее –</w:t>
      </w:r>
      <w:r>
        <w:rPr>
          <w:spacing w:val="1"/>
        </w:rPr>
        <w:t xml:space="preserve"> </w:t>
      </w:r>
      <w:r>
        <w:t>Стратегия</w:t>
      </w:r>
      <w:r>
        <w:rPr>
          <w:spacing w:val="-1"/>
        </w:rPr>
        <w:t xml:space="preserve"> </w:t>
      </w:r>
      <w:r>
        <w:t>развития</w:t>
      </w:r>
      <w:r>
        <w:rPr>
          <w:spacing w:val="-1"/>
        </w:rPr>
        <w:t xml:space="preserve"> </w:t>
      </w:r>
      <w:r>
        <w:t>лесного комплекса</w:t>
      </w:r>
      <w:r>
        <w:rPr>
          <w:spacing w:val="-2"/>
        </w:rPr>
        <w:t xml:space="preserve"> </w:t>
      </w:r>
      <w:r>
        <w:t>Российской</w:t>
      </w:r>
      <w:r>
        <w:rPr>
          <w:spacing w:val="-1"/>
        </w:rPr>
        <w:t xml:space="preserve"> </w:t>
      </w:r>
      <w:r>
        <w:t>Федерации до</w:t>
      </w:r>
      <w:r>
        <w:rPr>
          <w:spacing w:val="-1"/>
        </w:rPr>
        <w:t xml:space="preserve"> </w:t>
      </w:r>
      <w:r>
        <w:t>2030</w:t>
      </w:r>
      <w:r>
        <w:rPr>
          <w:spacing w:val="-1"/>
        </w:rPr>
        <w:t xml:space="preserve"> </w:t>
      </w:r>
      <w:r>
        <w:t>года).</w:t>
      </w:r>
    </w:p>
    <w:p w:rsidR="00292DCE" w:rsidRDefault="00F301D9">
      <w:pPr>
        <w:pStyle w:val="a3"/>
        <w:spacing w:before="162" w:line="254" w:lineRule="auto"/>
        <w:ind w:right="423"/>
      </w:pPr>
      <w:r>
        <w:t>Практическая работа «Анализ документов «Прогноз развития лесного сектора Российской Федерации</w:t>
      </w:r>
      <w:r>
        <w:rPr>
          <w:spacing w:val="-57"/>
        </w:rPr>
        <w:t xml:space="preserve"> </w:t>
      </w:r>
      <w:r>
        <w:t>до 2030 года» (главы 1, 3 и 11) и «Стратегия развития лесного комплекса Российской Федерации до</w:t>
      </w:r>
      <w:r>
        <w:rPr>
          <w:spacing w:val="1"/>
        </w:rPr>
        <w:t xml:space="preserve"> </w:t>
      </w:r>
      <w:r>
        <w:t>2030 года» (главы II и III, Приложения № 1 и № 18) с целью определения перспектив и проблем</w:t>
      </w:r>
      <w:r>
        <w:rPr>
          <w:spacing w:val="1"/>
        </w:rPr>
        <w:t xml:space="preserve"> </w:t>
      </w:r>
      <w:r>
        <w:t>развития</w:t>
      </w:r>
      <w:r>
        <w:rPr>
          <w:spacing w:val="-4"/>
        </w:rPr>
        <w:t xml:space="preserve"> </w:t>
      </w:r>
      <w:r>
        <w:t>комплекса».</w:t>
      </w:r>
    </w:p>
    <w:p w:rsidR="00292DCE" w:rsidRDefault="00F301D9" w:rsidP="000B0FD5">
      <w:pPr>
        <w:pStyle w:val="a5"/>
        <w:numPr>
          <w:ilvl w:val="3"/>
          <w:numId w:val="118"/>
        </w:numPr>
        <w:tabs>
          <w:tab w:val="left" w:pos="1302"/>
        </w:tabs>
        <w:spacing w:before="160"/>
        <w:ind w:left="1301" w:hanging="902"/>
        <w:rPr>
          <w:sz w:val="24"/>
        </w:rPr>
      </w:pPr>
      <w:r>
        <w:rPr>
          <w:sz w:val="24"/>
        </w:rPr>
        <w:t>Агропромышленный</w:t>
      </w:r>
      <w:r>
        <w:rPr>
          <w:spacing w:val="-3"/>
          <w:sz w:val="24"/>
        </w:rPr>
        <w:t xml:space="preserve"> </w:t>
      </w:r>
      <w:r>
        <w:rPr>
          <w:sz w:val="24"/>
        </w:rPr>
        <w:t>комплекс</w:t>
      </w:r>
      <w:r>
        <w:rPr>
          <w:spacing w:val="-4"/>
          <w:sz w:val="24"/>
        </w:rPr>
        <w:t xml:space="preserve"> </w:t>
      </w:r>
      <w:r>
        <w:rPr>
          <w:sz w:val="24"/>
        </w:rPr>
        <w:t>(далее</w:t>
      </w:r>
      <w:r>
        <w:rPr>
          <w:spacing w:val="-1"/>
          <w:sz w:val="24"/>
        </w:rPr>
        <w:t xml:space="preserve"> </w:t>
      </w:r>
      <w:r>
        <w:rPr>
          <w:sz w:val="24"/>
        </w:rPr>
        <w:t>-</w:t>
      </w:r>
      <w:r>
        <w:rPr>
          <w:spacing w:val="-4"/>
          <w:sz w:val="24"/>
        </w:rPr>
        <w:t xml:space="preserve"> </w:t>
      </w:r>
      <w:r>
        <w:rPr>
          <w:sz w:val="24"/>
        </w:rPr>
        <w:t>АПК).</w:t>
      </w:r>
    </w:p>
    <w:p w:rsidR="00292DCE" w:rsidRDefault="00F301D9">
      <w:pPr>
        <w:pStyle w:val="a3"/>
        <w:spacing w:before="180" w:line="254" w:lineRule="auto"/>
        <w:ind w:right="435"/>
      </w:pPr>
      <w:r>
        <w:t>Состав, место и значение в экономике страны. Сельское хозяйство. Состав, место и значение в</w:t>
      </w:r>
      <w:r>
        <w:rPr>
          <w:spacing w:val="1"/>
        </w:rPr>
        <w:t xml:space="preserve"> </w:t>
      </w:r>
      <w:r>
        <w:t>хозяйстве, отличия от других отраслей хозяйства. Земельные, почвенные и агроклиматические</w:t>
      </w:r>
      <w:r>
        <w:rPr>
          <w:spacing w:val="1"/>
        </w:rPr>
        <w:t xml:space="preserve"> </w:t>
      </w:r>
      <w:r>
        <w:t>ресурсы. Сельскохозяйственные угодья, их площадь и структура. Растениеводство и животноводство:</w:t>
      </w:r>
      <w:r>
        <w:rPr>
          <w:spacing w:val="-57"/>
        </w:rPr>
        <w:t xml:space="preserve"> </w:t>
      </w:r>
      <w:r>
        <w:t>география</w:t>
      </w:r>
      <w:r>
        <w:rPr>
          <w:spacing w:val="-1"/>
        </w:rPr>
        <w:t xml:space="preserve"> </w:t>
      </w:r>
      <w:r>
        <w:t>основных</w:t>
      </w:r>
      <w:r>
        <w:rPr>
          <w:spacing w:val="1"/>
        </w:rPr>
        <w:t xml:space="preserve"> </w:t>
      </w:r>
      <w:r>
        <w:t>отраслей. Сельское</w:t>
      </w:r>
      <w:r>
        <w:rPr>
          <w:spacing w:val="-2"/>
        </w:rPr>
        <w:t xml:space="preserve"> </w:t>
      </w:r>
      <w:r>
        <w:t>хозяйство</w:t>
      </w:r>
      <w:r>
        <w:rPr>
          <w:spacing w:val="-1"/>
        </w:rPr>
        <w:t xml:space="preserve"> </w:t>
      </w:r>
      <w:r>
        <w:t>и окружающая среда.</w:t>
      </w:r>
    </w:p>
    <w:p w:rsidR="00292DCE" w:rsidRDefault="00F301D9">
      <w:pPr>
        <w:pStyle w:val="a3"/>
        <w:spacing w:before="162" w:line="254" w:lineRule="auto"/>
        <w:ind w:right="424"/>
      </w:pPr>
      <w:r>
        <w:t>Пищевая промышленность. Состав, место и значение в хозяйстве. Факторы размещения предприятий.</w:t>
      </w:r>
      <w:r>
        <w:rPr>
          <w:spacing w:val="-57"/>
        </w:rPr>
        <w:t xml:space="preserve"> </w:t>
      </w:r>
      <w:r>
        <w:t>География важнейших отраслей: основные районы и центры. Пищевая промышленность и охрана</w:t>
      </w:r>
      <w:r>
        <w:rPr>
          <w:spacing w:val="1"/>
        </w:rPr>
        <w:t xml:space="preserve"> </w:t>
      </w:r>
      <w:r>
        <w:t>окружающей среды. Лёгкая промышленность. Состав, место и значение в хозяйстве. Факторы</w:t>
      </w:r>
      <w:r>
        <w:rPr>
          <w:spacing w:val="1"/>
        </w:rPr>
        <w:t xml:space="preserve"> </w:t>
      </w:r>
      <w:r>
        <w:t>размещения предприятий. География важнейших отраслей: основные районы и центры. Лёгкая</w:t>
      </w:r>
      <w:r>
        <w:rPr>
          <w:spacing w:val="1"/>
        </w:rPr>
        <w:t xml:space="preserve"> </w:t>
      </w:r>
      <w:r>
        <w:t>промышленность и охрана окружающей среды. Стратегия развития агропромышленного и</w:t>
      </w:r>
      <w:r>
        <w:rPr>
          <w:spacing w:val="1"/>
        </w:rPr>
        <w:t xml:space="preserve"> </w:t>
      </w:r>
      <w:r>
        <w:t>рыбохозяйственного комплексов Российской Федерации на период до 2030 года, утвержденная</w:t>
      </w:r>
      <w:r>
        <w:rPr>
          <w:spacing w:val="1"/>
        </w:rPr>
        <w:t xml:space="preserve"> </w:t>
      </w:r>
      <w:r>
        <w:t>распоряжением Правительства Российской Федерации от 8 сентября 2022 г. № 2567-р. Особенности</w:t>
      </w:r>
      <w:r>
        <w:rPr>
          <w:spacing w:val="1"/>
        </w:rPr>
        <w:t xml:space="preserve"> </w:t>
      </w:r>
      <w:r>
        <w:t>АПК</w:t>
      </w:r>
      <w:r>
        <w:rPr>
          <w:spacing w:val="-1"/>
        </w:rPr>
        <w:t xml:space="preserve"> </w:t>
      </w:r>
      <w:r>
        <w:t>своего</w:t>
      </w:r>
      <w:r>
        <w:rPr>
          <w:spacing w:val="-1"/>
        </w:rPr>
        <w:t xml:space="preserve"> </w:t>
      </w:r>
      <w:r>
        <w:t>края.</w:t>
      </w:r>
    </w:p>
    <w:p w:rsidR="00292DCE" w:rsidRDefault="00F301D9">
      <w:pPr>
        <w:pStyle w:val="a3"/>
        <w:spacing w:before="163" w:line="252" w:lineRule="auto"/>
        <w:ind w:right="994"/>
      </w:pPr>
      <w:r>
        <w:t>Практическая работа. «Определение влияния природных и социальных факторов на размещение</w:t>
      </w:r>
      <w:r>
        <w:rPr>
          <w:spacing w:val="-57"/>
        </w:rPr>
        <w:t xml:space="preserve"> </w:t>
      </w:r>
      <w:r>
        <w:t>отраслей</w:t>
      </w:r>
      <w:r>
        <w:rPr>
          <w:spacing w:val="-1"/>
        </w:rPr>
        <w:t xml:space="preserve"> </w:t>
      </w:r>
      <w:r>
        <w:t>АПК».</w:t>
      </w:r>
    </w:p>
    <w:p w:rsidR="00292DCE" w:rsidRDefault="00F301D9" w:rsidP="000B0FD5">
      <w:pPr>
        <w:pStyle w:val="a5"/>
        <w:numPr>
          <w:ilvl w:val="3"/>
          <w:numId w:val="118"/>
        </w:numPr>
        <w:tabs>
          <w:tab w:val="left" w:pos="1302"/>
        </w:tabs>
        <w:spacing w:before="165"/>
        <w:ind w:left="1301" w:hanging="902"/>
        <w:rPr>
          <w:sz w:val="24"/>
        </w:rPr>
      </w:pPr>
      <w:r>
        <w:rPr>
          <w:sz w:val="24"/>
        </w:rPr>
        <w:t>Инфраструктурный</w:t>
      </w:r>
      <w:r>
        <w:rPr>
          <w:spacing w:val="-5"/>
          <w:sz w:val="24"/>
        </w:rPr>
        <w:t xml:space="preserve"> </w:t>
      </w:r>
      <w:r>
        <w:rPr>
          <w:sz w:val="24"/>
        </w:rPr>
        <w:t>комплекс.</w:t>
      </w:r>
    </w:p>
    <w:p w:rsidR="00292DCE" w:rsidRDefault="00F301D9">
      <w:pPr>
        <w:pStyle w:val="a3"/>
        <w:spacing w:before="180"/>
      </w:pPr>
      <w:r>
        <w:t>Состав:</w:t>
      </w:r>
      <w:r>
        <w:rPr>
          <w:spacing w:val="-6"/>
        </w:rPr>
        <w:t xml:space="preserve"> </w:t>
      </w:r>
      <w:r>
        <w:t>транспорт,</w:t>
      </w:r>
      <w:r>
        <w:rPr>
          <w:spacing w:val="-4"/>
        </w:rPr>
        <w:t xml:space="preserve"> </w:t>
      </w:r>
      <w:r>
        <w:t>информационная</w:t>
      </w:r>
      <w:r>
        <w:rPr>
          <w:spacing w:val="-4"/>
        </w:rPr>
        <w:t xml:space="preserve"> </w:t>
      </w:r>
      <w:r>
        <w:t>инфраструктура;</w:t>
      </w:r>
      <w:r>
        <w:rPr>
          <w:spacing w:val="-4"/>
        </w:rPr>
        <w:t xml:space="preserve"> </w:t>
      </w:r>
      <w:r>
        <w:t>сфера</w:t>
      </w:r>
      <w:r>
        <w:rPr>
          <w:spacing w:val="-5"/>
        </w:rPr>
        <w:t xml:space="preserve"> </w:t>
      </w:r>
      <w:r>
        <w:t>обслуживания,</w:t>
      </w:r>
      <w:r>
        <w:rPr>
          <w:spacing w:val="-5"/>
        </w:rPr>
        <w:t xml:space="preserve"> </w:t>
      </w:r>
      <w:r>
        <w:t>рекреационное</w:t>
      </w:r>
      <w:r>
        <w:rPr>
          <w:spacing w:val="-5"/>
        </w:rPr>
        <w:t xml:space="preserve"> </w:t>
      </w:r>
      <w:r>
        <w:t>хозяйство</w:t>
      </w:r>
    </w:p>
    <w:p w:rsidR="00292DCE" w:rsidRDefault="00F301D9" w:rsidP="000B0FD5">
      <w:pPr>
        <w:pStyle w:val="a5"/>
        <w:numPr>
          <w:ilvl w:val="0"/>
          <w:numId w:val="131"/>
        </w:numPr>
        <w:tabs>
          <w:tab w:val="left" w:pos="581"/>
        </w:tabs>
        <w:spacing w:before="14"/>
        <w:ind w:left="580" w:hanging="181"/>
        <w:rPr>
          <w:sz w:val="24"/>
        </w:rPr>
      </w:pPr>
      <w:r>
        <w:rPr>
          <w:sz w:val="24"/>
        </w:rPr>
        <w:t>место</w:t>
      </w:r>
      <w:r>
        <w:rPr>
          <w:spacing w:val="-3"/>
          <w:sz w:val="24"/>
        </w:rPr>
        <w:t xml:space="preserve"> </w:t>
      </w:r>
      <w:r>
        <w:rPr>
          <w:sz w:val="24"/>
        </w:rPr>
        <w:t>и</w:t>
      </w:r>
      <w:r>
        <w:rPr>
          <w:spacing w:val="-2"/>
          <w:sz w:val="24"/>
        </w:rPr>
        <w:t xml:space="preserve"> </w:t>
      </w:r>
      <w:r>
        <w:rPr>
          <w:sz w:val="24"/>
        </w:rPr>
        <w:t>значение</w:t>
      </w:r>
      <w:r>
        <w:rPr>
          <w:spacing w:val="-3"/>
          <w:sz w:val="24"/>
        </w:rPr>
        <w:t xml:space="preserve"> </w:t>
      </w:r>
      <w:r>
        <w:rPr>
          <w:sz w:val="24"/>
        </w:rPr>
        <w:t>в</w:t>
      </w:r>
      <w:r>
        <w:rPr>
          <w:spacing w:val="-3"/>
          <w:sz w:val="24"/>
        </w:rPr>
        <w:t xml:space="preserve"> </w:t>
      </w:r>
      <w:r>
        <w:rPr>
          <w:sz w:val="24"/>
        </w:rPr>
        <w:t>хозяйстве.</w:t>
      </w:r>
    </w:p>
    <w:p w:rsidR="00292DCE" w:rsidRDefault="00F301D9">
      <w:pPr>
        <w:pStyle w:val="a3"/>
        <w:spacing w:before="180" w:line="254" w:lineRule="auto"/>
      </w:pPr>
      <w:r>
        <w:t>Транспорт и связь. Состав, место и значение в хозяйстве. Морской, внутренний водный,</w:t>
      </w:r>
      <w:r>
        <w:rPr>
          <w:spacing w:val="1"/>
        </w:rPr>
        <w:t xml:space="preserve"> </w:t>
      </w:r>
      <w:r>
        <w:t>железнодорожный,</w:t>
      </w:r>
      <w:r>
        <w:rPr>
          <w:spacing w:val="-5"/>
        </w:rPr>
        <w:t xml:space="preserve"> </w:t>
      </w:r>
      <w:r>
        <w:t>автомобильный,</w:t>
      </w:r>
      <w:r>
        <w:rPr>
          <w:spacing w:val="-5"/>
        </w:rPr>
        <w:t xml:space="preserve"> </w:t>
      </w:r>
      <w:r>
        <w:t>воздушный</w:t>
      </w:r>
      <w:r>
        <w:rPr>
          <w:spacing w:val="-5"/>
        </w:rPr>
        <w:t xml:space="preserve"> </w:t>
      </w:r>
      <w:r>
        <w:t>и</w:t>
      </w:r>
      <w:r>
        <w:rPr>
          <w:spacing w:val="-5"/>
        </w:rPr>
        <w:t xml:space="preserve"> </w:t>
      </w:r>
      <w:r>
        <w:t>трубопроводный</w:t>
      </w:r>
      <w:r>
        <w:rPr>
          <w:spacing w:val="-4"/>
        </w:rPr>
        <w:t xml:space="preserve"> </w:t>
      </w:r>
      <w:r>
        <w:t>транспорт.</w:t>
      </w:r>
      <w:r>
        <w:rPr>
          <w:spacing w:val="-5"/>
        </w:rPr>
        <w:t xml:space="preserve"> </w:t>
      </w:r>
      <w:r>
        <w:t>География</w:t>
      </w:r>
      <w:r>
        <w:rPr>
          <w:spacing w:val="-5"/>
        </w:rPr>
        <w:t xml:space="preserve"> </w:t>
      </w:r>
      <w:r>
        <w:t>отдельных</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796"/>
      </w:pPr>
      <w:r>
        <w:lastRenderedPageBreak/>
        <w:t>видов транспорта и связи: основные транспортные пути и линии связи, крупнейшие транспортные</w:t>
      </w:r>
      <w:r>
        <w:rPr>
          <w:spacing w:val="-57"/>
        </w:rPr>
        <w:t xml:space="preserve"> </w:t>
      </w:r>
      <w:r>
        <w:t>узлы.</w:t>
      </w:r>
    </w:p>
    <w:p w:rsidR="00292DCE" w:rsidRDefault="00F301D9">
      <w:pPr>
        <w:pStyle w:val="a3"/>
        <w:spacing w:before="165"/>
      </w:pPr>
      <w:r>
        <w:t>Транспорт</w:t>
      </w:r>
      <w:r>
        <w:rPr>
          <w:spacing w:val="-3"/>
        </w:rPr>
        <w:t xml:space="preserve"> </w:t>
      </w:r>
      <w:r>
        <w:t>и</w:t>
      </w:r>
      <w:r>
        <w:rPr>
          <w:spacing w:val="-3"/>
        </w:rPr>
        <w:t xml:space="preserve"> </w:t>
      </w:r>
      <w:r>
        <w:t>охрана</w:t>
      </w:r>
      <w:r>
        <w:rPr>
          <w:spacing w:val="-2"/>
        </w:rPr>
        <w:t xml:space="preserve"> </w:t>
      </w:r>
      <w:r>
        <w:t>окружающей</w:t>
      </w:r>
      <w:r>
        <w:rPr>
          <w:spacing w:val="-3"/>
        </w:rPr>
        <w:t xml:space="preserve"> </w:t>
      </w:r>
      <w:r>
        <w:t>среды.</w:t>
      </w:r>
    </w:p>
    <w:p w:rsidR="00292DCE" w:rsidRDefault="00F301D9">
      <w:pPr>
        <w:pStyle w:val="a3"/>
        <w:spacing w:before="180" w:line="252" w:lineRule="auto"/>
        <w:ind w:right="952"/>
      </w:pPr>
      <w:r>
        <w:t>Информационная инфраструктура. Рекреационное хозяйство. Особенности сферы обслуживания</w:t>
      </w:r>
      <w:r>
        <w:rPr>
          <w:spacing w:val="-57"/>
        </w:rPr>
        <w:t xml:space="preserve"> </w:t>
      </w:r>
      <w:r>
        <w:t>своего</w:t>
      </w:r>
      <w:r>
        <w:rPr>
          <w:spacing w:val="-2"/>
        </w:rPr>
        <w:t xml:space="preserve"> </w:t>
      </w:r>
      <w:r>
        <w:t>края.</w:t>
      </w:r>
    </w:p>
    <w:p w:rsidR="00292DCE" w:rsidRDefault="00F301D9">
      <w:pPr>
        <w:pStyle w:val="a3"/>
        <w:spacing w:before="165" w:line="254" w:lineRule="auto"/>
        <w:ind w:right="552"/>
      </w:pPr>
      <w:r>
        <w:t>Проблемы и перспективы развития комплекса. Стратегия развития транспорта России на период до</w:t>
      </w:r>
      <w:r>
        <w:rPr>
          <w:spacing w:val="1"/>
        </w:rPr>
        <w:t xml:space="preserve"> </w:t>
      </w:r>
      <w:r>
        <w:t>2030</w:t>
      </w:r>
      <w:r>
        <w:rPr>
          <w:spacing w:val="-3"/>
        </w:rPr>
        <w:t xml:space="preserve"> </w:t>
      </w:r>
      <w:r>
        <w:t>года,</w:t>
      </w:r>
      <w:r>
        <w:rPr>
          <w:spacing w:val="-2"/>
        </w:rPr>
        <w:t xml:space="preserve"> </w:t>
      </w:r>
      <w:r>
        <w:t>утвержденная</w:t>
      </w:r>
      <w:r>
        <w:rPr>
          <w:spacing w:val="-3"/>
        </w:rPr>
        <w:t xml:space="preserve"> </w:t>
      </w:r>
      <w:r>
        <w:t>распоряжением</w:t>
      </w:r>
      <w:r>
        <w:rPr>
          <w:spacing w:val="-1"/>
        </w:rPr>
        <w:t xml:space="preserve"> </w:t>
      </w:r>
      <w:r>
        <w:t>Правительства</w:t>
      </w:r>
      <w:r>
        <w:rPr>
          <w:spacing w:val="-5"/>
        </w:rPr>
        <w:t xml:space="preserve"> </w:t>
      </w:r>
      <w:r>
        <w:t>Российской</w:t>
      </w:r>
      <w:r>
        <w:rPr>
          <w:spacing w:val="-4"/>
        </w:rPr>
        <w:t xml:space="preserve"> </w:t>
      </w:r>
      <w:r>
        <w:t>Федерации</w:t>
      </w:r>
      <w:r>
        <w:rPr>
          <w:spacing w:val="-3"/>
        </w:rPr>
        <w:t xml:space="preserve"> </w:t>
      </w:r>
      <w:r>
        <w:t>от</w:t>
      </w:r>
      <w:r>
        <w:rPr>
          <w:spacing w:val="-3"/>
        </w:rPr>
        <w:t xml:space="preserve"> </w:t>
      </w:r>
      <w:r>
        <w:t>27</w:t>
      </w:r>
      <w:r>
        <w:rPr>
          <w:spacing w:val="-3"/>
        </w:rPr>
        <w:t xml:space="preserve"> </w:t>
      </w:r>
      <w:r>
        <w:t>ноября</w:t>
      </w:r>
      <w:r>
        <w:rPr>
          <w:spacing w:val="-3"/>
        </w:rPr>
        <w:t xml:space="preserve"> </w:t>
      </w:r>
      <w:r>
        <w:t>2021</w:t>
      </w:r>
      <w:r>
        <w:rPr>
          <w:spacing w:val="-2"/>
        </w:rPr>
        <w:t xml:space="preserve"> </w:t>
      </w:r>
      <w:r>
        <w:t>г.</w:t>
      </w:r>
    </w:p>
    <w:p w:rsidR="00292DCE" w:rsidRDefault="00F301D9">
      <w:pPr>
        <w:pStyle w:val="a3"/>
      </w:pPr>
      <w:r>
        <w:t>№</w:t>
      </w:r>
      <w:r>
        <w:rPr>
          <w:spacing w:val="-2"/>
        </w:rPr>
        <w:t xml:space="preserve"> </w:t>
      </w:r>
      <w:r>
        <w:t>3363-р.</w:t>
      </w:r>
    </w:p>
    <w:p w:rsidR="00292DCE" w:rsidRDefault="00F301D9">
      <w:pPr>
        <w:pStyle w:val="a3"/>
        <w:spacing w:before="176"/>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292DCE" w:rsidRDefault="00F301D9">
      <w:pPr>
        <w:pStyle w:val="a3"/>
        <w:spacing w:before="180" w:line="254" w:lineRule="auto"/>
        <w:ind w:right="372"/>
      </w:pPr>
      <w:r>
        <w:t>Практические работы: «Анализ статистических данных с целью определения доли отдельных морских</w:t>
      </w:r>
      <w:r>
        <w:rPr>
          <w:spacing w:val="-57"/>
        </w:rPr>
        <w:t xml:space="preserve"> </w:t>
      </w:r>
      <w:r>
        <w:t>бассейнов в грузоперевозках и объяснение выявленных различий», «Характеристика туристско-</w:t>
      </w:r>
      <w:r>
        <w:rPr>
          <w:spacing w:val="1"/>
        </w:rPr>
        <w:t xml:space="preserve"> </w:t>
      </w:r>
      <w:r>
        <w:t>рекреационного</w:t>
      </w:r>
      <w:r>
        <w:rPr>
          <w:spacing w:val="-4"/>
        </w:rPr>
        <w:t xml:space="preserve"> </w:t>
      </w:r>
      <w:r>
        <w:t>потенциала</w:t>
      </w:r>
      <w:r>
        <w:rPr>
          <w:spacing w:val="-1"/>
        </w:rPr>
        <w:t xml:space="preserve"> </w:t>
      </w:r>
      <w:r>
        <w:t>своего</w:t>
      </w:r>
      <w:r>
        <w:rPr>
          <w:spacing w:val="-1"/>
        </w:rPr>
        <w:t xml:space="preserve"> </w:t>
      </w:r>
      <w:r>
        <w:t>края».</w:t>
      </w:r>
    </w:p>
    <w:p w:rsidR="00292DCE" w:rsidRDefault="00F301D9" w:rsidP="000B0FD5">
      <w:pPr>
        <w:pStyle w:val="a5"/>
        <w:numPr>
          <w:ilvl w:val="3"/>
          <w:numId w:val="118"/>
        </w:numPr>
        <w:tabs>
          <w:tab w:val="left" w:pos="1302"/>
        </w:tabs>
        <w:spacing w:before="159"/>
        <w:ind w:left="1301" w:hanging="902"/>
        <w:rPr>
          <w:sz w:val="24"/>
        </w:rPr>
      </w:pPr>
      <w:r>
        <w:rPr>
          <w:sz w:val="24"/>
        </w:rPr>
        <w:t>Обобщение</w:t>
      </w:r>
      <w:r>
        <w:rPr>
          <w:spacing w:val="-5"/>
          <w:sz w:val="24"/>
        </w:rPr>
        <w:t xml:space="preserve"> </w:t>
      </w:r>
      <w:r>
        <w:rPr>
          <w:sz w:val="24"/>
        </w:rPr>
        <w:t>знаний.</w:t>
      </w:r>
    </w:p>
    <w:p w:rsidR="00292DCE" w:rsidRDefault="00F301D9">
      <w:pPr>
        <w:pStyle w:val="a3"/>
        <w:spacing w:before="180" w:line="254" w:lineRule="auto"/>
        <w:ind w:right="534"/>
      </w:pPr>
      <w:r>
        <w:t>Государственная политика как фактор размещения производства. Стратегия пространственного</w:t>
      </w:r>
      <w:r>
        <w:rPr>
          <w:spacing w:val="1"/>
        </w:rPr>
        <w:t xml:space="preserve"> </w:t>
      </w:r>
      <w:r>
        <w:t>развития Российской Федерации до 2025 года: основные положения. Новые формы территориальной</w:t>
      </w:r>
      <w:r>
        <w:rPr>
          <w:spacing w:val="-57"/>
        </w:rPr>
        <w:t xml:space="preserve"> </w:t>
      </w:r>
      <w:r>
        <w:t>организации</w:t>
      </w:r>
      <w:r>
        <w:rPr>
          <w:spacing w:val="-4"/>
        </w:rPr>
        <w:t xml:space="preserve"> </w:t>
      </w:r>
      <w:r>
        <w:t>хозяйства</w:t>
      </w:r>
      <w:r>
        <w:rPr>
          <w:spacing w:val="-3"/>
        </w:rPr>
        <w:t xml:space="preserve"> </w:t>
      </w:r>
      <w:r>
        <w:t>и</w:t>
      </w:r>
      <w:r>
        <w:rPr>
          <w:spacing w:val="-1"/>
        </w:rPr>
        <w:t xml:space="preserve"> </w:t>
      </w:r>
      <w:r>
        <w:t>их роль</w:t>
      </w:r>
      <w:r>
        <w:rPr>
          <w:spacing w:val="-1"/>
        </w:rPr>
        <w:t xml:space="preserve"> </w:t>
      </w:r>
      <w:r>
        <w:t>в</w:t>
      </w:r>
      <w:r>
        <w:rPr>
          <w:spacing w:val="-4"/>
        </w:rPr>
        <w:t xml:space="preserve"> </w:t>
      </w:r>
      <w:r>
        <w:t>изменении</w:t>
      </w:r>
      <w:r>
        <w:rPr>
          <w:spacing w:val="-3"/>
        </w:rPr>
        <w:t xml:space="preserve"> </w:t>
      </w:r>
      <w:r>
        <w:t>территориальной</w:t>
      </w:r>
      <w:r>
        <w:rPr>
          <w:spacing w:val="-2"/>
        </w:rPr>
        <w:t xml:space="preserve"> </w:t>
      </w:r>
      <w:r>
        <w:t>структуры</w:t>
      </w:r>
      <w:r>
        <w:rPr>
          <w:spacing w:val="-1"/>
        </w:rPr>
        <w:t xml:space="preserve"> </w:t>
      </w:r>
      <w:r>
        <w:t>хозяйства</w:t>
      </w:r>
      <w:r>
        <w:rPr>
          <w:spacing w:val="-3"/>
        </w:rPr>
        <w:t xml:space="preserve"> </w:t>
      </w:r>
      <w:r>
        <w:t>России.</w:t>
      </w:r>
    </w:p>
    <w:p w:rsidR="00292DCE" w:rsidRDefault="00F301D9">
      <w:pPr>
        <w:pStyle w:val="a3"/>
        <w:spacing w:before="1" w:line="252" w:lineRule="auto"/>
        <w:ind w:right="669"/>
      </w:pPr>
      <w:r>
        <w:t>Кластеры. Особые экономические зоны (далее - ОЭЗ). Территории опережающего развития (далее -</w:t>
      </w:r>
      <w:r>
        <w:rPr>
          <w:spacing w:val="-57"/>
        </w:rPr>
        <w:t xml:space="preserve"> </w:t>
      </w:r>
      <w:r>
        <w:t>ТОР).</w:t>
      </w:r>
      <w:r>
        <w:rPr>
          <w:spacing w:val="-1"/>
        </w:rPr>
        <w:t xml:space="preserve"> </w:t>
      </w:r>
      <w:r>
        <w:t>Факторы, ограничивающие</w:t>
      </w:r>
      <w:r>
        <w:rPr>
          <w:spacing w:val="-1"/>
        </w:rPr>
        <w:t xml:space="preserve"> </w:t>
      </w:r>
      <w:r>
        <w:t>развитие</w:t>
      </w:r>
      <w:r>
        <w:rPr>
          <w:spacing w:val="-4"/>
        </w:rPr>
        <w:t xml:space="preserve"> </w:t>
      </w:r>
      <w:r>
        <w:t>хозяйства.</w:t>
      </w:r>
    </w:p>
    <w:p w:rsidR="00292DCE" w:rsidRDefault="00F301D9">
      <w:pPr>
        <w:pStyle w:val="a3"/>
        <w:spacing w:before="167" w:line="254" w:lineRule="auto"/>
        <w:ind w:right="1229"/>
      </w:pPr>
      <w:r>
        <w:t>Развитие хозяйства и состояние окружающей среды. Стратегия экологической безопасности</w:t>
      </w:r>
      <w:r>
        <w:rPr>
          <w:spacing w:val="1"/>
        </w:rPr>
        <w:t xml:space="preserve"> </w:t>
      </w:r>
      <w:r>
        <w:t>Российской Федерации на период до 2025 года, утвержденная Указом Президента Российской</w:t>
      </w:r>
      <w:r>
        <w:rPr>
          <w:spacing w:val="-57"/>
        </w:rPr>
        <w:t xml:space="preserve"> </w:t>
      </w:r>
      <w:r>
        <w:t>Федерации от 19 апреля 2017 г. № 176 «О Стратегии экологической безопасности Российской</w:t>
      </w:r>
      <w:r>
        <w:rPr>
          <w:spacing w:val="-57"/>
        </w:rPr>
        <w:t xml:space="preserve"> </w:t>
      </w:r>
      <w:r>
        <w:t>Федерации на период до 2025 года» и государственные меры по переходу России к модели</w:t>
      </w:r>
      <w:r>
        <w:rPr>
          <w:spacing w:val="1"/>
        </w:rPr>
        <w:t xml:space="preserve"> </w:t>
      </w:r>
      <w:r>
        <w:t>устойчивого</w:t>
      </w:r>
      <w:r>
        <w:rPr>
          <w:spacing w:val="-2"/>
        </w:rPr>
        <w:t xml:space="preserve"> </w:t>
      </w:r>
      <w:r>
        <w:t>развития.</w:t>
      </w:r>
    </w:p>
    <w:p w:rsidR="00292DCE" w:rsidRDefault="00F301D9">
      <w:pPr>
        <w:pStyle w:val="a3"/>
        <w:spacing w:before="163" w:line="252" w:lineRule="auto"/>
        <w:ind w:right="892"/>
      </w:pPr>
      <w:r>
        <w:t>Практическая работа «Сравнительная оценка вклада отдельных отраслей хозяйства в загрязнение</w:t>
      </w:r>
      <w:r>
        <w:rPr>
          <w:spacing w:val="-57"/>
        </w:rPr>
        <w:t xml:space="preserve"> </w:t>
      </w:r>
      <w:r>
        <w:t>окружающей</w:t>
      </w:r>
      <w:r>
        <w:rPr>
          <w:spacing w:val="-1"/>
        </w:rPr>
        <w:t xml:space="preserve"> </w:t>
      </w:r>
      <w:r>
        <w:t>среды на</w:t>
      </w:r>
      <w:r>
        <w:rPr>
          <w:spacing w:val="-1"/>
        </w:rPr>
        <w:t xml:space="preserve"> </w:t>
      </w:r>
      <w:r>
        <w:t>основе</w:t>
      </w:r>
      <w:r>
        <w:rPr>
          <w:spacing w:val="-3"/>
        </w:rPr>
        <w:t xml:space="preserve"> </w:t>
      </w:r>
      <w:r>
        <w:t>анализа</w:t>
      </w:r>
      <w:r>
        <w:rPr>
          <w:spacing w:val="-1"/>
        </w:rPr>
        <w:t xml:space="preserve"> </w:t>
      </w:r>
      <w:r>
        <w:t>статистических</w:t>
      </w:r>
      <w:r>
        <w:rPr>
          <w:spacing w:val="2"/>
        </w:rPr>
        <w:t xml:space="preserve"> </w:t>
      </w:r>
      <w:r>
        <w:t>материалов».</w:t>
      </w:r>
    </w:p>
    <w:p w:rsidR="00292DCE" w:rsidRDefault="00F301D9" w:rsidP="000B0FD5">
      <w:pPr>
        <w:pStyle w:val="a5"/>
        <w:numPr>
          <w:ilvl w:val="2"/>
          <w:numId w:val="118"/>
        </w:numPr>
        <w:tabs>
          <w:tab w:val="left" w:pos="1122"/>
        </w:tabs>
        <w:spacing w:before="164"/>
        <w:ind w:left="1121" w:hanging="722"/>
        <w:rPr>
          <w:sz w:val="24"/>
        </w:rPr>
      </w:pPr>
      <w:r>
        <w:rPr>
          <w:sz w:val="24"/>
        </w:rPr>
        <w:t>Регионы</w:t>
      </w:r>
      <w:r>
        <w:rPr>
          <w:spacing w:val="-3"/>
          <w:sz w:val="24"/>
        </w:rPr>
        <w:t xml:space="preserve"> </w:t>
      </w:r>
      <w:r>
        <w:rPr>
          <w:sz w:val="24"/>
        </w:rPr>
        <w:t>России.</w:t>
      </w:r>
    </w:p>
    <w:p w:rsidR="00292DCE" w:rsidRDefault="00F301D9" w:rsidP="000B0FD5">
      <w:pPr>
        <w:pStyle w:val="a5"/>
        <w:numPr>
          <w:ilvl w:val="3"/>
          <w:numId w:val="118"/>
        </w:numPr>
        <w:tabs>
          <w:tab w:val="left" w:pos="1302"/>
        </w:tabs>
        <w:spacing w:before="175"/>
        <w:ind w:left="1301" w:hanging="902"/>
        <w:rPr>
          <w:sz w:val="24"/>
        </w:rPr>
      </w:pPr>
      <w:r>
        <w:rPr>
          <w:sz w:val="24"/>
        </w:rPr>
        <w:t>Западный</w:t>
      </w:r>
      <w:r>
        <w:rPr>
          <w:spacing w:val="-4"/>
          <w:sz w:val="24"/>
        </w:rPr>
        <w:t xml:space="preserve"> </w:t>
      </w:r>
      <w:r>
        <w:rPr>
          <w:sz w:val="24"/>
        </w:rPr>
        <w:t>макрорегион</w:t>
      </w:r>
      <w:r>
        <w:rPr>
          <w:spacing w:val="-3"/>
          <w:sz w:val="24"/>
        </w:rPr>
        <w:t xml:space="preserve"> </w:t>
      </w:r>
      <w:r>
        <w:rPr>
          <w:sz w:val="24"/>
        </w:rPr>
        <w:t>(Европейская</w:t>
      </w:r>
      <w:r>
        <w:rPr>
          <w:spacing w:val="-4"/>
          <w:sz w:val="24"/>
        </w:rPr>
        <w:t xml:space="preserve"> </w:t>
      </w:r>
      <w:r>
        <w:rPr>
          <w:sz w:val="24"/>
        </w:rPr>
        <w:t>часть)</w:t>
      </w:r>
      <w:r>
        <w:rPr>
          <w:spacing w:val="-3"/>
          <w:sz w:val="24"/>
        </w:rPr>
        <w:t xml:space="preserve"> </w:t>
      </w:r>
      <w:r>
        <w:rPr>
          <w:sz w:val="24"/>
        </w:rPr>
        <w:t>России.</w:t>
      </w:r>
    </w:p>
    <w:p w:rsidR="00292DCE" w:rsidRDefault="00F301D9">
      <w:pPr>
        <w:pStyle w:val="a3"/>
        <w:spacing w:before="180" w:line="254" w:lineRule="auto"/>
        <w:ind w:right="588"/>
      </w:pPr>
      <w:r>
        <w:t>Географические особенности географических районов: Европейский Север России, Северо-Запад</w:t>
      </w:r>
      <w:r>
        <w:rPr>
          <w:spacing w:val="1"/>
        </w:rPr>
        <w:t xml:space="preserve"> </w:t>
      </w:r>
      <w:r>
        <w:t>России, Центральная Россия, Поволжье, Юг Европейской части России, Урал. Географическое</w:t>
      </w:r>
      <w:r>
        <w:rPr>
          <w:spacing w:val="1"/>
        </w:rPr>
        <w:t xml:space="preserve"> </w:t>
      </w:r>
      <w:r>
        <w:t>положение. Особенности природно-ресурсного потенциала, население и хозяйство. Социально-</w:t>
      </w:r>
      <w:r>
        <w:rPr>
          <w:spacing w:val="1"/>
        </w:rPr>
        <w:t xml:space="preserve"> </w:t>
      </w:r>
      <w:r>
        <w:t>экономические и экологические проблемы и перспективы развития. Классификация субъектов</w:t>
      </w:r>
      <w:r>
        <w:rPr>
          <w:spacing w:val="1"/>
        </w:rPr>
        <w:t xml:space="preserve"> </w:t>
      </w:r>
      <w:r>
        <w:t>Российской Федерации Западного макрорегиона по уровню социально-экономического развития; их</w:t>
      </w:r>
      <w:r>
        <w:rPr>
          <w:spacing w:val="-57"/>
        </w:rPr>
        <w:t xml:space="preserve"> </w:t>
      </w:r>
      <w:r>
        <w:t>внутренние</w:t>
      </w:r>
      <w:r>
        <w:rPr>
          <w:spacing w:val="-2"/>
        </w:rPr>
        <w:t xml:space="preserve"> </w:t>
      </w:r>
      <w:r>
        <w:t>различия.</w:t>
      </w:r>
    </w:p>
    <w:p w:rsidR="00292DCE" w:rsidRDefault="00F301D9">
      <w:pPr>
        <w:pStyle w:val="a3"/>
        <w:spacing w:before="163" w:line="254" w:lineRule="auto"/>
        <w:ind w:right="796"/>
      </w:pPr>
      <w:r>
        <w:t>Практические работы: «Сравнение экономико-географического положения (далее – ЭГП) двух</w:t>
      </w:r>
      <w:r>
        <w:rPr>
          <w:spacing w:val="1"/>
        </w:rPr>
        <w:t xml:space="preserve"> </w:t>
      </w:r>
      <w:r>
        <w:t>географических районов страны по разным источникам информации», «Классификация субъектов</w:t>
      </w:r>
      <w:r>
        <w:rPr>
          <w:spacing w:val="-57"/>
        </w:rPr>
        <w:t xml:space="preserve"> </w:t>
      </w:r>
      <w:r>
        <w:t>Российской Федерации одного из географических районов России по уровню социально-</w:t>
      </w:r>
      <w:r>
        <w:rPr>
          <w:spacing w:val="1"/>
        </w:rPr>
        <w:t xml:space="preserve"> </w:t>
      </w:r>
      <w:r>
        <w:t>экономического</w:t>
      </w:r>
      <w:r>
        <w:rPr>
          <w:spacing w:val="-1"/>
        </w:rPr>
        <w:t xml:space="preserve"> </w:t>
      </w:r>
      <w:r>
        <w:t>развития на</w:t>
      </w:r>
      <w:r>
        <w:rPr>
          <w:spacing w:val="-2"/>
        </w:rPr>
        <w:t xml:space="preserve"> </w:t>
      </w:r>
      <w:r>
        <w:t>основе</w:t>
      </w:r>
      <w:r>
        <w:rPr>
          <w:spacing w:val="-2"/>
        </w:rPr>
        <w:t xml:space="preserve"> </w:t>
      </w:r>
      <w:r>
        <w:t>статистических</w:t>
      </w:r>
      <w:r>
        <w:rPr>
          <w:spacing w:val="2"/>
        </w:rPr>
        <w:t xml:space="preserve"> </w:t>
      </w:r>
      <w:r>
        <w:t>данных».</w:t>
      </w:r>
    </w:p>
    <w:p w:rsidR="00292DCE" w:rsidRDefault="00F301D9" w:rsidP="000B0FD5">
      <w:pPr>
        <w:pStyle w:val="a5"/>
        <w:numPr>
          <w:ilvl w:val="3"/>
          <w:numId w:val="118"/>
        </w:numPr>
        <w:tabs>
          <w:tab w:val="left" w:pos="1302"/>
        </w:tabs>
        <w:spacing w:before="160"/>
        <w:ind w:left="1301" w:hanging="902"/>
        <w:rPr>
          <w:sz w:val="24"/>
        </w:rPr>
      </w:pPr>
      <w:r>
        <w:rPr>
          <w:sz w:val="24"/>
        </w:rPr>
        <w:t>Восточный</w:t>
      </w:r>
      <w:r>
        <w:rPr>
          <w:spacing w:val="-4"/>
          <w:sz w:val="24"/>
        </w:rPr>
        <w:t xml:space="preserve"> </w:t>
      </w:r>
      <w:r>
        <w:rPr>
          <w:sz w:val="24"/>
        </w:rPr>
        <w:t>макрорегион</w:t>
      </w:r>
      <w:r>
        <w:rPr>
          <w:spacing w:val="-4"/>
          <w:sz w:val="24"/>
        </w:rPr>
        <w:t xml:space="preserve"> </w:t>
      </w:r>
      <w:r>
        <w:rPr>
          <w:sz w:val="24"/>
        </w:rPr>
        <w:t>(Азиатская</w:t>
      </w:r>
      <w:r>
        <w:rPr>
          <w:spacing w:val="-4"/>
          <w:sz w:val="24"/>
        </w:rPr>
        <w:t xml:space="preserve"> </w:t>
      </w:r>
      <w:r>
        <w:rPr>
          <w:sz w:val="24"/>
        </w:rPr>
        <w:t>часть)</w:t>
      </w:r>
      <w:r>
        <w:rPr>
          <w:spacing w:val="-4"/>
          <w:sz w:val="24"/>
        </w:rPr>
        <w:t xml:space="preserve"> </w:t>
      </w:r>
      <w:r>
        <w:rPr>
          <w:sz w:val="24"/>
        </w:rPr>
        <w:t>России.</w:t>
      </w:r>
    </w:p>
    <w:p w:rsidR="00292DCE" w:rsidRDefault="00F301D9">
      <w:pPr>
        <w:pStyle w:val="a3"/>
        <w:spacing w:before="180" w:line="254" w:lineRule="auto"/>
        <w:ind w:right="741"/>
      </w:pPr>
      <w:r>
        <w:t>Географические особенности географических районов: Сибирь и Дальний Восток. Географическое</w:t>
      </w:r>
      <w:r>
        <w:rPr>
          <w:spacing w:val="-57"/>
        </w:rPr>
        <w:t xml:space="preserve"> </w:t>
      </w:r>
      <w:r>
        <w:t>положение. Особенности природно-ресурсного потенциала, население и хозяйство. Социально-</w:t>
      </w:r>
      <w:r>
        <w:rPr>
          <w:spacing w:val="1"/>
        </w:rPr>
        <w:t xml:space="preserve"> </w:t>
      </w:r>
      <w:r>
        <w:t>экономические</w:t>
      </w:r>
      <w:r>
        <w:rPr>
          <w:spacing w:val="-4"/>
        </w:rPr>
        <w:t xml:space="preserve"> </w:t>
      </w:r>
      <w:r>
        <w:t>и</w:t>
      </w:r>
      <w:r>
        <w:rPr>
          <w:spacing w:val="-2"/>
        </w:rPr>
        <w:t xml:space="preserve"> </w:t>
      </w:r>
      <w:r>
        <w:t>экологические</w:t>
      </w:r>
      <w:r>
        <w:rPr>
          <w:spacing w:val="-3"/>
        </w:rPr>
        <w:t xml:space="preserve"> </w:t>
      </w:r>
      <w:r>
        <w:t>проблемы</w:t>
      </w:r>
      <w:r>
        <w:rPr>
          <w:spacing w:val="-2"/>
        </w:rPr>
        <w:t xml:space="preserve"> </w:t>
      </w:r>
      <w:r>
        <w:t>и</w:t>
      </w:r>
      <w:r>
        <w:rPr>
          <w:spacing w:val="-2"/>
        </w:rPr>
        <w:t xml:space="preserve"> </w:t>
      </w:r>
      <w:r>
        <w:t>перспективы</w:t>
      </w:r>
      <w:r>
        <w:rPr>
          <w:spacing w:val="-4"/>
        </w:rPr>
        <w:t xml:space="preserve"> </w:t>
      </w:r>
      <w:r>
        <w:t>развития.</w:t>
      </w:r>
      <w:r>
        <w:rPr>
          <w:spacing w:val="-5"/>
        </w:rPr>
        <w:t xml:space="preserve"> </w:t>
      </w:r>
      <w:r>
        <w:t>Классификация</w:t>
      </w:r>
      <w:r>
        <w:rPr>
          <w:spacing w:val="-2"/>
        </w:rPr>
        <w:t xml:space="preserve"> </w:t>
      </w:r>
      <w:r>
        <w:t>субъектов</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439"/>
      </w:pPr>
      <w:r>
        <w:lastRenderedPageBreak/>
        <w:t>Российской Федерации Восточного макрорегиона по уровню социально-экономического развития; их</w:t>
      </w:r>
      <w:r>
        <w:rPr>
          <w:spacing w:val="-57"/>
        </w:rPr>
        <w:t xml:space="preserve"> </w:t>
      </w:r>
      <w:r>
        <w:t>внутренние</w:t>
      </w:r>
      <w:r>
        <w:rPr>
          <w:spacing w:val="-2"/>
        </w:rPr>
        <w:t xml:space="preserve"> </w:t>
      </w:r>
      <w:r>
        <w:t>различия.</w:t>
      </w:r>
    </w:p>
    <w:p w:rsidR="00292DCE" w:rsidRDefault="00F301D9">
      <w:pPr>
        <w:pStyle w:val="a3"/>
        <w:spacing w:before="168" w:line="254" w:lineRule="auto"/>
        <w:ind w:right="543"/>
      </w:pPr>
      <w:r>
        <w:t>Практические работы: «Сравнение человеческого капитала двух географических районов (субъектов</w:t>
      </w:r>
      <w:r>
        <w:rPr>
          <w:spacing w:val="-57"/>
        </w:rPr>
        <w:t xml:space="preserve"> </w:t>
      </w:r>
      <w:r>
        <w:t>Российской Федерации) по заданным критериям», «Выявление факторов размещения предприятий</w:t>
      </w:r>
      <w:r>
        <w:rPr>
          <w:spacing w:val="1"/>
        </w:rPr>
        <w:t xml:space="preserve"> </w:t>
      </w:r>
      <w:r>
        <w:t>одного</w:t>
      </w:r>
      <w:r>
        <w:rPr>
          <w:spacing w:val="-1"/>
        </w:rPr>
        <w:t xml:space="preserve"> </w:t>
      </w:r>
      <w:r>
        <w:t>из промышленных кластеров Дальнего</w:t>
      </w:r>
      <w:r>
        <w:rPr>
          <w:spacing w:val="-1"/>
        </w:rPr>
        <w:t xml:space="preserve"> </w:t>
      </w:r>
      <w:r>
        <w:t>Востока</w:t>
      </w:r>
      <w:r>
        <w:rPr>
          <w:spacing w:val="-2"/>
        </w:rPr>
        <w:t xml:space="preserve"> </w:t>
      </w:r>
      <w:r>
        <w:t>(по выбору)».</w:t>
      </w:r>
    </w:p>
    <w:p w:rsidR="00292DCE" w:rsidRDefault="00F301D9" w:rsidP="000B0FD5">
      <w:pPr>
        <w:pStyle w:val="a5"/>
        <w:numPr>
          <w:ilvl w:val="3"/>
          <w:numId w:val="118"/>
        </w:numPr>
        <w:tabs>
          <w:tab w:val="left" w:pos="1302"/>
        </w:tabs>
        <w:spacing w:before="159"/>
        <w:ind w:left="1301" w:hanging="902"/>
        <w:rPr>
          <w:sz w:val="24"/>
        </w:rPr>
      </w:pPr>
      <w:r>
        <w:rPr>
          <w:sz w:val="24"/>
        </w:rPr>
        <w:t>Обобщение</w:t>
      </w:r>
      <w:r>
        <w:rPr>
          <w:spacing w:val="-5"/>
          <w:sz w:val="24"/>
        </w:rPr>
        <w:t xml:space="preserve"> </w:t>
      </w:r>
      <w:r>
        <w:rPr>
          <w:sz w:val="24"/>
        </w:rPr>
        <w:t>знаний.</w:t>
      </w:r>
    </w:p>
    <w:p w:rsidR="00292DCE" w:rsidRDefault="00F301D9">
      <w:pPr>
        <w:pStyle w:val="a3"/>
        <w:spacing w:before="178" w:line="254" w:lineRule="auto"/>
        <w:ind w:right="552"/>
      </w:pPr>
      <w:r>
        <w:t>Федеральные и региональные целевые программы. Государственная программа Российской</w:t>
      </w:r>
      <w:r>
        <w:rPr>
          <w:spacing w:val="1"/>
        </w:rPr>
        <w:t xml:space="preserve"> </w:t>
      </w:r>
      <w:r>
        <w:t>Федерации</w:t>
      </w:r>
      <w:r>
        <w:rPr>
          <w:spacing w:val="-2"/>
        </w:rPr>
        <w:t xml:space="preserve"> </w:t>
      </w:r>
      <w:r>
        <w:t>«Социально-экономическое</w:t>
      </w:r>
      <w:r>
        <w:rPr>
          <w:spacing w:val="-7"/>
        </w:rPr>
        <w:t xml:space="preserve"> </w:t>
      </w:r>
      <w:r>
        <w:t>развитие</w:t>
      </w:r>
      <w:r>
        <w:rPr>
          <w:spacing w:val="-7"/>
        </w:rPr>
        <w:t xml:space="preserve"> </w:t>
      </w:r>
      <w:r>
        <w:t>Арктической</w:t>
      </w:r>
      <w:r>
        <w:rPr>
          <w:spacing w:val="-6"/>
        </w:rPr>
        <w:t xml:space="preserve"> </w:t>
      </w:r>
      <w:r>
        <w:t>зоны</w:t>
      </w:r>
      <w:r>
        <w:rPr>
          <w:spacing w:val="-7"/>
        </w:rPr>
        <w:t xml:space="preserve"> </w:t>
      </w:r>
      <w:r>
        <w:t>Российской</w:t>
      </w:r>
      <w:r>
        <w:rPr>
          <w:spacing w:val="-6"/>
        </w:rPr>
        <w:t xml:space="preserve"> </w:t>
      </w:r>
      <w:r>
        <w:t>Федерации».</w:t>
      </w:r>
    </w:p>
    <w:p w:rsidR="00292DCE" w:rsidRDefault="00F301D9" w:rsidP="000B0FD5">
      <w:pPr>
        <w:pStyle w:val="a5"/>
        <w:numPr>
          <w:ilvl w:val="2"/>
          <w:numId w:val="118"/>
        </w:numPr>
        <w:tabs>
          <w:tab w:val="left" w:pos="1122"/>
        </w:tabs>
        <w:spacing w:before="158"/>
        <w:ind w:left="1121" w:hanging="722"/>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мире.</w:t>
      </w:r>
    </w:p>
    <w:p w:rsidR="00292DCE" w:rsidRDefault="00F301D9">
      <w:pPr>
        <w:pStyle w:val="a3"/>
        <w:spacing w:before="180" w:line="254" w:lineRule="auto"/>
        <w:ind w:right="1289"/>
      </w:pPr>
      <w:r>
        <w:t>Россия в системе международного географического разделения труда. Россия в составе</w:t>
      </w:r>
      <w:r>
        <w:rPr>
          <w:spacing w:val="1"/>
        </w:rPr>
        <w:t xml:space="preserve"> </w:t>
      </w:r>
      <w:r>
        <w:t>международных экономических и политических организаций. Взаимосвязи России с другими</w:t>
      </w:r>
      <w:r>
        <w:rPr>
          <w:spacing w:val="-57"/>
        </w:rPr>
        <w:t xml:space="preserve"> </w:t>
      </w:r>
      <w:r>
        <w:t>странами мира. Россия и страны Содружества Независимых Государств и Евразийского</w:t>
      </w:r>
      <w:r>
        <w:rPr>
          <w:spacing w:val="1"/>
        </w:rPr>
        <w:t xml:space="preserve"> </w:t>
      </w:r>
      <w:r>
        <w:t>экономического</w:t>
      </w:r>
      <w:r>
        <w:rPr>
          <w:spacing w:val="-1"/>
        </w:rPr>
        <w:t xml:space="preserve"> </w:t>
      </w:r>
      <w:r>
        <w:t>союза.</w:t>
      </w:r>
    </w:p>
    <w:p w:rsidR="00292DCE" w:rsidRDefault="00F301D9">
      <w:pPr>
        <w:pStyle w:val="a3"/>
        <w:spacing w:before="163" w:line="254" w:lineRule="auto"/>
        <w:ind w:right="443"/>
      </w:pPr>
      <w:r>
        <w:t>Значение для мировой цивилизации географического пространства России как комплекса природных,</w:t>
      </w:r>
      <w:r>
        <w:rPr>
          <w:spacing w:val="-57"/>
        </w:rPr>
        <w:t xml:space="preserve"> </w:t>
      </w:r>
      <w:r>
        <w:t>культурных и экономических ценностей. Объекты Всемирного природного и культурного наследия</w:t>
      </w:r>
      <w:r>
        <w:rPr>
          <w:spacing w:val="1"/>
        </w:rPr>
        <w:t xml:space="preserve"> </w:t>
      </w:r>
      <w:r>
        <w:t>России.</w:t>
      </w:r>
    </w:p>
    <w:p w:rsidR="00292DCE" w:rsidRDefault="00F301D9" w:rsidP="000B0FD5">
      <w:pPr>
        <w:pStyle w:val="41"/>
        <w:numPr>
          <w:ilvl w:val="1"/>
          <w:numId w:val="118"/>
        </w:numPr>
        <w:tabs>
          <w:tab w:val="left" w:pos="942"/>
        </w:tabs>
        <w:spacing w:before="164"/>
        <w:ind w:left="941" w:hanging="542"/>
      </w:pPr>
      <w:r>
        <w:t>Планируемые</w:t>
      </w:r>
      <w:r>
        <w:rPr>
          <w:spacing w:val="-5"/>
        </w:rPr>
        <w:t xml:space="preserve"> </w:t>
      </w:r>
      <w:r>
        <w:t>результаты</w:t>
      </w:r>
      <w:r>
        <w:rPr>
          <w:spacing w:val="-2"/>
        </w:rPr>
        <w:t xml:space="preserve"> </w:t>
      </w:r>
      <w:r>
        <w:t>освоения</w:t>
      </w:r>
      <w:r>
        <w:rPr>
          <w:spacing w:val="-3"/>
        </w:rPr>
        <w:t xml:space="preserve"> </w:t>
      </w:r>
      <w:r>
        <w:t>географии</w:t>
      </w:r>
    </w:p>
    <w:p w:rsidR="00292DCE" w:rsidRDefault="00F301D9" w:rsidP="000B0FD5">
      <w:pPr>
        <w:pStyle w:val="a5"/>
        <w:numPr>
          <w:ilvl w:val="2"/>
          <w:numId w:val="118"/>
        </w:numPr>
        <w:tabs>
          <w:tab w:val="left" w:pos="1122"/>
        </w:tabs>
        <w:spacing w:before="175" w:line="254" w:lineRule="auto"/>
        <w:ind w:right="564"/>
        <w:rPr>
          <w:sz w:val="24"/>
        </w:rPr>
      </w:pPr>
      <w:r>
        <w:rPr>
          <w:sz w:val="24"/>
        </w:rPr>
        <w:t>Личностные результаты освоения географии должны отражать готовность обучающихся</w:t>
      </w:r>
      <w:r>
        <w:rPr>
          <w:spacing w:val="1"/>
          <w:sz w:val="24"/>
        </w:rPr>
        <w:t xml:space="preserve"> </w:t>
      </w:r>
      <w:r>
        <w:rPr>
          <w:sz w:val="24"/>
        </w:rPr>
        <w:t>руководствоваться системой позитивных ценностных ориентаций и расширения опыта деятельности</w:t>
      </w:r>
      <w:r>
        <w:rPr>
          <w:spacing w:val="-57"/>
          <w:sz w:val="24"/>
        </w:rPr>
        <w:t xml:space="preserve"> </w:t>
      </w:r>
      <w:r>
        <w:rPr>
          <w:sz w:val="24"/>
        </w:rPr>
        <w:t>на ее основе и в процессе реализации основных направлений воспитательной деятельности,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292DCE" w:rsidRDefault="00F301D9" w:rsidP="000B0FD5">
      <w:pPr>
        <w:pStyle w:val="a5"/>
        <w:numPr>
          <w:ilvl w:val="0"/>
          <w:numId w:val="117"/>
        </w:numPr>
        <w:tabs>
          <w:tab w:val="left" w:pos="660"/>
        </w:tabs>
        <w:spacing w:before="162" w:line="254" w:lineRule="auto"/>
        <w:ind w:right="390" w:firstLine="0"/>
        <w:rPr>
          <w:sz w:val="24"/>
        </w:rPr>
      </w:pPr>
      <w:r>
        <w:rPr>
          <w:sz w:val="24"/>
        </w:rPr>
        <w:t>патриотического воспитания: осознание российской гражданской идентичности в поликультурном</w:t>
      </w:r>
      <w:r>
        <w:rPr>
          <w:spacing w:val="1"/>
          <w:sz w:val="24"/>
        </w:rPr>
        <w:t xml:space="preserve"> </w:t>
      </w:r>
      <w:r>
        <w:rPr>
          <w:sz w:val="24"/>
        </w:rPr>
        <w:t>и многоконфессиональном обществе, проявление интереса к познанию природы, населения, хозяйства</w:t>
      </w:r>
      <w:r>
        <w:rPr>
          <w:spacing w:val="-57"/>
          <w:sz w:val="24"/>
        </w:rPr>
        <w:t xml:space="preserve"> </w:t>
      </w:r>
      <w:r>
        <w:rPr>
          <w:sz w:val="24"/>
        </w:rPr>
        <w:t>России,</w:t>
      </w:r>
      <w:r>
        <w:rPr>
          <w:spacing w:val="-3"/>
          <w:sz w:val="24"/>
        </w:rPr>
        <w:t xml:space="preserve"> </w:t>
      </w:r>
      <w:r>
        <w:rPr>
          <w:sz w:val="24"/>
        </w:rPr>
        <w:t>регионов</w:t>
      </w:r>
      <w:r>
        <w:rPr>
          <w:spacing w:val="-1"/>
          <w:sz w:val="24"/>
        </w:rPr>
        <w:t xml:space="preserve"> </w:t>
      </w:r>
      <w:r>
        <w:rPr>
          <w:sz w:val="24"/>
        </w:rPr>
        <w:t>и</w:t>
      </w:r>
      <w:r>
        <w:rPr>
          <w:spacing w:val="-3"/>
          <w:sz w:val="24"/>
        </w:rPr>
        <w:t xml:space="preserve"> </w:t>
      </w:r>
      <w:r>
        <w:rPr>
          <w:sz w:val="24"/>
        </w:rPr>
        <w:t>своего</w:t>
      </w:r>
      <w:r>
        <w:rPr>
          <w:spacing w:val="-3"/>
          <w:sz w:val="24"/>
        </w:rPr>
        <w:t xml:space="preserve"> </w:t>
      </w:r>
      <w:r>
        <w:rPr>
          <w:sz w:val="24"/>
        </w:rPr>
        <w:t>края,</w:t>
      </w:r>
      <w:r>
        <w:rPr>
          <w:spacing w:val="-3"/>
          <w:sz w:val="24"/>
        </w:rPr>
        <w:t xml:space="preserve"> </w:t>
      </w:r>
      <w:r>
        <w:rPr>
          <w:sz w:val="24"/>
        </w:rPr>
        <w:t>народов</w:t>
      </w:r>
      <w:r>
        <w:rPr>
          <w:spacing w:val="-2"/>
          <w:sz w:val="24"/>
        </w:rPr>
        <w:t xml:space="preserve"> </w:t>
      </w:r>
      <w:r>
        <w:rPr>
          <w:sz w:val="24"/>
        </w:rPr>
        <w:t>России;</w:t>
      </w:r>
      <w:r>
        <w:rPr>
          <w:spacing w:val="-3"/>
          <w:sz w:val="24"/>
        </w:rPr>
        <w:t xml:space="preserve"> </w:t>
      </w:r>
      <w:r>
        <w:rPr>
          <w:sz w:val="24"/>
        </w:rPr>
        <w:t>ценностное</w:t>
      </w:r>
      <w:r>
        <w:rPr>
          <w:spacing w:val="-3"/>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достижениям</w:t>
      </w:r>
      <w:r>
        <w:rPr>
          <w:spacing w:val="-3"/>
          <w:sz w:val="24"/>
        </w:rPr>
        <w:t xml:space="preserve"> </w:t>
      </w:r>
      <w:r>
        <w:rPr>
          <w:sz w:val="24"/>
        </w:rPr>
        <w:t>своей</w:t>
      </w:r>
      <w:r>
        <w:rPr>
          <w:spacing w:val="-3"/>
          <w:sz w:val="24"/>
        </w:rPr>
        <w:t xml:space="preserve"> </w:t>
      </w:r>
      <w:r>
        <w:rPr>
          <w:sz w:val="24"/>
        </w:rPr>
        <w:t>Родины</w:t>
      </w:r>
    </w:p>
    <w:p w:rsidR="00292DCE" w:rsidRDefault="00F301D9" w:rsidP="000B0FD5">
      <w:pPr>
        <w:pStyle w:val="a5"/>
        <w:numPr>
          <w:ilvl w:val="0"/>
          <w:numId w:val="116"/>
        </w:numPr>
        <w:tabs>
          <w:tab w:val="left" w:pos="540"/>
        </w:tabs>
        <w:spacing w:before="1" w:line="254" w:lineRule="auto"/>
        <w:ind w:right="447" w:firstLine="0"/>
        <w:rPr>
          <w:sz w:val="24"/>
        </w:rPr>
      </w:pPr>
      <w:r>
        <w:rPr>
          <w:sz w:val="24"/>
        </w:rPr>
        <w:t>цивилизационному вкладу России; ценностное отношение к историческому и природному наследию</w:t>
      </w:r>
      <w:r>
        <w:rPr>
          <w:spacing w:val="-58"/>
          <w:sz w:val="24"/>
        </w:rPr>
        <w:t xml:space="preserve"> </w:t>
      </w:r>
      <w:r>
        <w:rPr>
          <w:sz w:val="24"/>
        </w:rPr>
        <w:t>и объектам природного и культурного наследия человечества, традициям разных народов,</w:t>
      </w:r>
      <w:r>
        <w:rPr>
          <w:spacing w:val="1"/>
          <w:sz w:val="24"/>
        </w:rPr>
        <w:t xml:space="preserve"> </w:t>
      </w:r>
      <w:r>
        <w:rPr>
          <w:sz w:val="24"/>
        </w:rPr>
        <w:t>проживающих</w:t>
      </w:r>
      <w:r>
        <w:rPr>
          <w:spacing w:val="1"/>
          <w:sz w:val="24"/>
        </w:rPr>
        <w:t xml:space="preserve"> </w:t>
      </w:r>
      <w:r>
        <w:rPr>
          <w:sz w:val="24"/>
        </w:rPr>
        <w:t>в</w:t>
      </w:r>
      <w:r>
        <w:rPr>
          <w:spacing w:val="-2"/>
          <w:sz w:val="24"/>
        </w:rPr>
        <w:t xml:space="preserve"> </w:t>
      </w:r>
      <w:r>
        <w:rPr>
          <w:sz w:val="24"/>
        </w:rPr>
        <w:t>родной 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p>
    <w:p w:rsidR="00292DCE" w:rsidRDefault="00F301D9" w:rsidP="000B0FD5">
      <w:pPr>
        <w:pStyle w:val="a5"/>
        <w:numPr>
          <w:ilvl w:val="0"/>
          <w:numId w:val="117"/>
        </w:numPr>
        <w:tabs>
          <w:tab w:val="left" w:pos="660"/>
        </w:tabs>
        <w:spacing w:before="162" w:line="254" w:lineRule="auto"/>
        <w:ind w:right="536" w:firstLine="0"/>
        <w:rPr>
          <w:sz w:val="24"/>
        </w:rPr>
      </w:pPr>
      <w:r>
        <w:rPr>
          <w:sz w:val="24"/>
        </w:rPr>
        <w:t>гражданского воспитания: осознание российской гражданской идентичности (патриотизма,</w:t>
      </w:r>
      <w:r>
        <w:rPr>
          <w:spacing w:val="1"/>
          <w:sz w:val="24"/>
        </w:rPr>
        <w:t xml:space="preserve"> </w:t>
      </w:r>
      <w:r>
        <w:rPr>
          <w:sz w:val="24"/>
        </w:rPr>
        <w:t>уважения к Отечеству, к прошлому и настоящему многонационального народа России, чувства</w:t>
      </w:r>
      <w:r>
        <w:rPr>
          <w:spacing w:val="1"/>
          <w:sz w:val="24"/>
        </w:rPr>
        <w:t xml:space="preserve"> </w:t>
      </w:r>
      <w:r>
        <w:rPr>
          <w:sz w:val="24"/>
        </w:rPr>
        <w:t>ответственности и долга перед Родиной); готовность к выполнению обязанностей гражданина и</w:t>
      </w:r>
      <w:r>
        <w:rPr>
          <w:spacing w:val="1"/>
          <w:sz w:val="24"/>
        </w:rPr>
        <w:t xml:space="preserve"> </w:t>
      </w:r>
      <w:r>
        <w:rPr>
          <w:sz w:val="24"/>
        </w:rPr>
        <w:t>реализации его прав, уважение прав, свобод и законных интересов других людей; активное участие в</w:t>
      </w:r>
      <w:r>
        <w:rPr>
          <w:spacing w:val="-58"/>
          <w:sz w:val="24"/>
        </w:rPr>
        <w:t xml:space="preserve"> </w:t>
      </w:r>
      <w:r>
        <w:rPr>
          <w:sz w:val="24"/>
        </w:rPr>
        <w:t>жизни семьи, образовательной организации, местного сообщества, родного края, страны для</w:t>
      </w:r>
      <w:r>
        <w:rPr>
          <w:spacing w:val="1"/>
          <w:sz w:val="24"/>
        </w:rPr>
        <w:t xml:space="preserve"> </w:t>
      </w:r>
      <w:r>
        <w:rPr>
          <w:sz w:val="24"/>
        </w:rPr>
        <w:t>реализации целей устойчивого развития; представление о социальных нормах и правилах</w:t>
      </w:r>
      <w:r>
        <w:rPr>
          <w:spacing w:val="1"/>
          <w:sz w:val="24"/>
        </w:rPr>
        <w:t xml:space="preserve"> </w:t>
      </w:r>
      <w:r>
        <w:rPr>
          <w:sz w:val="24"/>
        </w:rPr>
        <w:t>межличностных отношений в поликультурном и многоконфессиональном обществе; готовность к</w:t>
      </w:r>
      <w:r>
        <w:rPr>
          <w:spacing w:val="1"/>
          <w:sz w:val="24"/>
        </w:rPr>
        <w:t xml:space="preserve"> </w:t>
      </w:r>
      <w:r>
        <w:rPr>
          <w:sz w:val="24"/>
        </w:rPr>
        <w:t>разнообразной совместной деятельности, стремление к взаимопониманию и взаимопомощи,</w:t>
      </w:r>
      <w:r>
        <w:rPr>
          <w:spacing w:val="1"/>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 в</w:t>
      </w:r>
      <w:r>
        <w:rPr>
          <w:spacing w:val="-1"/>
          <w:sz w:val="24"/>
        </w:rPr>
        <w:t xml:space="preserve"> </w:t>
      </w:r>
      <w:r>
        <w:rPr>
          <w:sz w:val="24"/>
        </w:rPr>
        <w:t>гуманитарной</w:t>
      </w:r>
      <w:r>
        <w:rPr>
          <w:spacing w:val="-1"/>
          <w:sz w:val="24"/>
        </w:rPr>
        <w:t xml:space="preserve"> </w:t>
      </w:r>
      <w:r>
        <w:rPr>
          <w:sz w:val="24"/>
        </w:rPr>
        <w:t>деятельности;</w:t>
      </w:r>
    </w:p>
    <w:p w:rsidR="00292DCE" w:rsidRDefault="00F301D9" w:rsidP="000B0FD5">
      <w:pPr>
        <w:pStyle w:val="a5"/>
        <w:numPr>
          <w:ilvl w:val="0"/>
          <w:numId w:val="117"/>
        </w:numPr>
        <w:tabs>
          <w:tab w:val="left" w:pos="660"/>
        </w:tabs>
        <w:spacing w:before="164" w:line="254" w:lineRule="auto"/>
        <w:ind w:right="425" w:firstLine="0"/>
        <w:rPr>
          <w:sz w:val="24"/>
        </w:rPr>
      </w:pPr>
      <w:r>
        <w:rPr>
          <w:sz w:val="24"/>
        </w:rPr>
        <w:t>духовно-нравственного воспитания: ориентация на моральные ценности и нормы в ситуациях</w:t>
      </w:r>
      <w:r>
        <w:rPr>
          <w:spacing w:val="1"/>
          <w:sz w:val="24"/>
        </w:rPr>
        <w:t xml:space="preserve"> </w:t>
      </w:r>
      <w:r>
        <w:rPr>
          <w:sz w:val="24"/>
        </w:rPr>
        <w:t>нравственного выбора; готовность оценивать свое поведение и поступки, а также поведение и</w:t>
      </w:r>
      <w:r>
        <w:rPr>
          <w:spacing w:val="1"/>
          <w:sz w:val="24"/>
        </w:rPr>
        <w:t xml:space="preserve"> </w:t>
      </w:r>
      <w:r>
        <w:rPr>
          <w:sz w:val="24"/>
        </w:rPr>
        <w:t>поступки других людей с позиции нравственных и правовых норм с учетом осознания последствий</w:t>
      </w:r>
      <w:r>
        <w:rPr>
          <w:spacing w:val="1"/>
          <w:sz w:val="24"/>
        </w:rPr>
        <w:t xml:space="preserve"> </w:t>
      </w:r>
      <w:r>
        <w:rPr>
          <w:sz w:val="24"/>
        </w:rPr>
        <w:t>для окружающей среды; развивать способности решать моральные проблемы на основе личностного</w:t>
      </w:r>
      <w:r>
        <w:rPr>
          <w:spacing w:val="1"/>
          <w:sz w:val="24"/>
        </w:rPr>
        <w:t xml:space="preserve"> </w:t>
      </w:r>
      <w:r>
        <w:rPr>
          <w:sz w:val="24"/>
        </w:rPr>
        <w:t>выбора с использованием нравственных ценностей и принятых в российском обществе правил и норм</w:t>
      </w:r>
      <w:r>
        <w:rPr>
          <w:spacing w:val="-57"/>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 для</w:t>
      </w:r>
      <w:r>
        <w:rPr>
          <w:spacing w:val="-2"/>
          <w:sz w:val="24"/>
        </w:rPr>
        <w:t xml:space="preserve"> </w:t>
      </w:r>
      <w:r>
        <w:rPr>
          <w:sz w:val="24"/>
        </w:rPr>
        <w:t>окружающей</w:t>
      </w:r>
      <w:r>
        <w:rPr>
          <w:spacing w:val="-1"/>
          <w:sz w:val="24"/>
        </w:rPr>
        <w:t xml:space="preserve"> </w:t>
      </w:r>
      <w:r>
        <w:rPr>
          <w:sz w:val="24"/>
        </w:rPr>
        <w:t>среды;</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0"/>
          <w:numId w:val="117"/>
        </w:numPr>
        <w:tabs>
          <w:tab w:val="left" w:pos="660"/>
        </w:tabs>
        <w:spacing w:before="60" w:line="254" w:lineRule="auto"/>
        <w:ind w:right="883" w:firstLine="0"/>
        <w:rPr>
          <w:sz w:val="24"/>
        </w:rPr>
      </w:pPr>
      <w:r>
        <w:rPr>
          <w:sz w:val="24"/>
        </w:rPr>
        <w:lastRenderedPageBreak/>
        <w:t>эстетического воспитания: восприимчивость к разным традициям своего и других народов,</w:t>
      </w:r>
      <w:r>
        <w:rPr>
          <w:spacing w:val="1"/>
          <w:sz w:val="24"/>
        </w:rPr>
        <w:t xml:space="preserve"> </w:t>
      </w:r>
      <w:r>
        <w:rPr>
          <w:sz w:val="24"/>
        </w:rPr>
        <w:t>понимание роли этнических культурных традиций; ценностного отношения к природе и культуре</w:t>
      </w:r>
      <w:r>
        <w:rPr>
          <w:spacing w:val="-57"/>
          <w:sz w:val="24"/>
        </w:rPr>
        <w:t xml:space="preserve"> </w:t>
      </w:r>
      <w:r>
        <w:rPr>
          <w:sz w:val="24"/>
        </w:rPr>
        <w:t>своей страны, своей малой родины; природе и культуре других регионов и стран мира, объектам</w:t>
      </w:r>
      <w:r>
        <w:rPr>
          <w:spacing w:val="1"/>
          <w:sz w:val="24"/>
        </w:rPr>
        <w:t xml:space="preserve"> </w:t>
      </w:r>
      <w:r>
        <w:rPr>
          <w:sz w:val="24"/>
        </w:rPr>
        <w:t>Всемирного</w:t>
      </w:r>
      <w:r>
        <w:rPr>
          <w:spacing w:val="-1"/>
          <w:sz w:val="24"/>
        </w:rPr>
        <w:t xml:space="preserve"> </w:t>
      </w:r>
      <w:r>
        <w:rPr>
          <w:sz w:val="24"/>
        </w:rPr>
        <w:t>культурного наследия человечества;</w:t>
      </w:r>
    </w:p>
    <w:p w:rsidR="00292DCE" w:rsidRDefault="00F301D9" w:rsidP="000B0FD5">
      <w:pPr>
        <w:pStyle w:val="a5"/>
        <w:numPr>
          <w:ilvl w:val="0"/>
          <w:numId w:val="117"/>
        </w:numPr>
        <w:tabs>
          <w:tab w:val="left" w:pos="660"/>
        </w:tabs>
        <w:spacing w:before="163" w:line="254" w:lineRule="auto"/>
        <w:ind w:right="642" w:firstLine="0"/>
        <w:rPr>
          <w:sz w:val="24"/>
        </w:rPr>
      </w:pPr>
      <w:r>
        <w:rPr>
          <w:sz w:val="24"/>
        </w:rPr>
        <w:t>ценности научного познания: ориентация в деятельности на современную систему научных</w:t>
      </w:r>
      <w:r>
        <w:rPr>
          <w:spacing w:val="1"/>
          <w:sz w:val="24"/>
        </w:rPr>
        <w:t xml:space="preserve"> </w:t>
      </w:r>
      <w:r>
        <w:rPr>
          <w:sz w:val="24"/>
        </w:rPr>
        <w:t>представлений географических наук об основных закономерностях развития природы и общества, о</w:t>
      </w:r>
      <w:r>
        <w:rPr>
          <w:spacing w:val="-57"/>
          <w:sz w:val="24"/>
        </w:rPr>
        <w:t xml:space="preserve"> </w:t>
      </w:r>
      <w:r>
        <w:rPr>
          <w:sz w:val="24"/>
        </w:rPr>
        <w:t>взаимосвязях человека с природной и социальной средой; овладение читательской культурой как</w:t>
      </w:r>
      <w:r>
        <w:rPr>
          <w:spacing w:val="1"/>
          <w:sz w:val="24"/>
        </w:rPr>
        <w:t xml:space="preserve"> </w:t>
      </w:r>
      <w:r>
        <w:rPr>
          <w:sz w:val="24"/>
        </w:rPr>
        <w:t>средством познания мира для применения различных источников географической информации при</w:t>
      </w:r>
      <w:r>
        <w:rPr>
          <w:spacing w:val="1"/>
          <w:sz w:val="24"/>
        </w:rPr>
        <w:t xml:space="preserve"> </w:t>
      </w:r>
      <w:r>
        <w:rPr>
          <w:sz w:val="24"/>
        </w:rPr>
        <w:t>решении познавательных и практико-ориентированных задач; овладение основными навыками</w:t>
      </w:r>
      <w:r>
        <w:rPr>
          <w:spacing w:val="1"/>
          <w:sz w:val="24"/>
        </w:rPr>
        <w:t xml:space="preserve"> </w:t>
      </w:r>
      <w:r>
        <w:rPr>
          <w:sz w:val="24"/>
        </w:rPr>
        <w:t>исследовательской деятельности в географических науках, установка на осмысление опыта,</w:t>
      </w:r>
      <w:r>
        <w:rPr>
          <w:spacing w:val="1"/>
          <w:sz w:val="24"/>
        </w:rPr>
        <w:t xml:space="preserve"> </w:t>
      </w:r>
      <w:r>
        <w:rPr>
          <w:sz w:val="24"/>
        </w:rPr>
        <w:t>наблюдений и стремление совершенствовать пути достижения индивидуального и коллективного</w:t>
      </w:r>
      <w:r>
        <w:rPr>
          <w:spacing w:val="1"/>
          <w:sz w:val="24"/>
        </w:rPr>
        <w:t xml:space="preserve"> </w:t>
      </w:r>
      <w:r>
        <w:rPr>
          <w:sz w:val="24"/>
        </w:rPr>
        <w:t>благополучия;</w:t>
      </w:r>
    </w:p>
    <w:p w:rsidR="00292DCE" w:rsidRDefault="00F301D9" w:rsidP="000B0FD5">
      <w:pPr>
        <w:pStyle w:val="a5"/>
        <w:numPr>
          <w:ilvl w:val="0"/>
          <w:numId w:val="117"/>
        </w:numPr>
        <w:tabs>
          <w:tab w:val="left" w:pos="660"/>
        </w:tabs>
        <w:spacing w:before="163" w:line="254" w:lineRule="auto"/>
        <w:ind w:right="361" w:firstLine="0"/>
        <w:rPr>
          <w:sz w:val="24"/>
        </w:rPr>
      </w:pPr>
      <w:r>
        <w:rPr>
          <w:sz w:val="24"/>
        </w:rPr>
        <w:t>физического воспитания, формирования культуры здоровья и эмоционального благополучия:</w:t>
      </w:r>
      <w:r>
        <w:rPr>
          <w:spacing w:val="1"/>
          <w:sz w:val="24"/>
        </w:rPr>
        <w:t xml:space="preserve"> </w:t>
      </w:r>
      <w:r>
        <w:rPr>
          <w:sz w:val="24"/>
        </w:rPr>
        <w:t>осознание ценности жизни; ответственное отношение к своему здоровью и установка на здоровый</w:t>
      </w:r>
      <w:r>
        <w:rPr>
          <w:spacing w:val="1"/>
          <w:sz w:val="24"/>
        </w:rPr>
        <w:t xml:space="preserve"> </w:t>
      </w:r>
      <w:r>
        <w:rPr>
          <w:sz w:val="24"/>
        </w:rPr>
        <w:t>образ жизни (здоровое питание, соблюдение гигиенических правил, сбалансированный режим занятий</w:t>
      </w:r>
      <w:r>
        <w:rPr>
          <w:spacing w:val="-57"/>
          <w:sz w:val="24"/>
        </w:rPr>
        <w:t xml:space="preserve"> </w:t>
      </w:r>
      <w:r>
        <w:rPr>
          <w:sz w:val="24"/>
        </w:rPr>
        <w:t>и отдыха, регулярная физическая активность); соблюдение правил безопасности в природе; навыков</w:t>
      </w:r>
      <w:r>
        <w:rPr>
          <w:spacing w:val="1"/>
          <w:sz w:val="24"/>
        </w:rPr>
        <w:t xml:space="preserve"> </w:t>
      </w:r>
      <w:r>
        <w:rPr>
          <w:sz w:val="24"/>
        </w:rPr>
        <w:t>безопасного поведения в Интернет-среде; способность адаптироваться к стрессовым ситуациям и</w:t>
      </w:r>
      <w:r>
        <w:rPr>
          <w:spacing w:val="1"/>
          <w:sz w:val="24"/>
        </w:rPr>
        <w:t xml:space="preserve"> </w:t>
      </w:r>
      <w:r>
        <w:rPr>
          <w:sz w:val="24"/>
        </w:rPr>
        <w:t>меняющимся социальным, информационным и природным условиям, в том числе осмысляя</w:t>
      </w:r>
      <w:r>
        <w:rPr>
          <w:spacing w:val="1"/>
          <w:sz w:val="24"/>
        </w:rPr>
        <w:t xml:space="preserve"> </w:t>
      </w:r>
      <w:r>
        <w:rPr>
          <w:sz w:val="24"/>
        </w:rPr>
        <w:t>собственный опыт и выстраивая дальнейшие цели; сформированность навыка рефлексии, признание</w:t>
      </w:r>
      <w:r>
        <w:rPr>
          <w:spacing w:val="1"/>
          <w:sz w:val="24"/>
        </w:rPr>
        <w:t xml:space="preserve"> </w:t>
      </w:r>
      <w:r>
        <w:rPr>
          <w:sz w:val="24"/>
        </w:rPr>
        <w:t>своего права на ошибку и такого же права другого человека; готовность и способность осознанно</w:t>
      </w:r>
      <w:r>
        <w:rPr>
          <w:spacing w:val="1"/>
          <w:sz w:val="24"/>
        </w:rPr>
        <w:t xml:space="preserve"> </w:t>
      </w:r>
      <w:r>
        <w:rPr>
          <w:sz w:val="24"/>
        </w:rPr>
        <w:t>выполнять и пропагандировать правила здорового, безопасного и экологически целесообразного</w:t>
      </w:r>
      <w:r>
        <w:rPr>
          <w:spacing w:val="1"/>
          <w:sz w:val="24"/>
        </w:rPr>
        <w:t xml:space="preserve"> </w:t>
      </w:r>
      <w:r>
        <w:rPr>
          <w:sz w:val="24"/>
        </w:rPr>
        <w:t>образа</w:t>
      </w:r>
      <w:r>
        <w:rPr>
          <w:spacing w:val="-2"/>
          <w:sz w:val="24"/>
        </w:rPr>
        <w:t xml:space="preserve"> </w:t>
      </w:r>
      <w:r>
        <w:rPr>
          <w:sz w:val="24"/>
        </w:rPr>
        <w:t>жизни; бережно</w:t>
      </w:r>
      <w:r>
        <w:rPr>
          <w:spacing w:val="-3"/>
          <w:sz w:val="24"/>
        </w:rPr>
        <w:t xml:space="preserve"> </w:t>
      </w:r>
      <w:r>
        <w:rPr>
          <w:sz w:val="24"/>
        </w:rPr>
        <w:t>относиться</w:t>
      </w:r>
      <w:r>
        <w:rPr>
          <w:spacing w:val="-1"/>
          <w:sz w:val="24"/>
        </w:rPr>
        <w:t xml:space="preserve"> </w:t>
      </w:r>
      <w:r>
        <w:rPr>
          <w:sz w:val="24"/>
        </w:rPr>
        <w:t>к природе</w:t>
      </w:r>
      <w:r>
        <w:rPr>
          <w:spacing w:val="-1"/>
          <w:sz w:val="24"/>
        </w:rPr>
        <w:t xml:space="preserve"> </w:t>
      </w:r>
      <w:r>
        <w:rPr>
          <w:sz w:val="24"/>
        </w:rPr>
        <w:t>и</w:t>
      </w:r>
      <w:r>
        <w:rPr>
          <w:spacing w:val="-2"/>
          <w:sz w:val="24"/>
        </w:rPr>
        <w:t xml:space="preserve"> </w:t>
      </w:r>
      <w:r>
        <w:rPr>
          <w:sz w:val="24"/>
        </w:rPr>
        <w:t>окружающей</w:t>
      </w:r>
      <w:r>
        <w:rPr>
          <w:spacing w:val="-1"/>
          <w:sz w:val="24"/>
        </w:rPr>
        <w:t xml:space="preserve"> </w:t>
      </w:r>
      <w:r>
        <w:rPr>
          <w:sz w:val="24"/>
        </w:rPr>
        <w:t>среде;</w:t>
      </w:r>
    </w:p>
    <w:p w:rsidR="00292DCE" w:rsidRDefault="00F301D9" w:rsidP="000B0FD5">
      <w:pPr>
        <w:pStyle w:val="a5"/>
        <w:numPr>
          <w:ilvl w:val="0"/>
          <w:numId w:val="117"/>
        </w:numPr>
        <w:tabs>
          <w:tab w:val="left" w:pos="660"/>
        </w:tabs>
        <w:spacing w:before="166" w:line="254" w:lineRule="auto"/>
        <w:ind w:right="602" w:firstLine="0"/>
        <w:rPr>
          <w:sz w:val="24"/>
        </w:rPr>
      </w:pPr>
      <w:r>
        <w:rPr>
          <w:sz w:val="24"/>
        </w:rPr>
        <w:t>трудового воспитания: установка на активное участие в решении практических задач (в рамках</w:t>
      </w:r>
      <w:r>
        <w:rPr>
          <w:spacing w:val="1"/>
          <w:sz w:val="24"/>
        </w:rPr>
        <w:t xml:space="preserve"> </w:t>
      </w:r>
      <w:r>
        <w:rPr>
          <w:sz w:val="24"/>
        </w:rPr>
        <w:t>семьи, образовательной организации, населенного пункта, родного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 выполнять</w:t>
      </w:r>
      <w:r>
        <w:rPr>
          <w:spacing w:val="1"/>
          <w:sz w:val="24"/>
        </w:rPr>
        <w:t xml:space="preserve"> </w:t>
      </w:r>
      <w:r>
        <w:rPr>
          <w:sz w:val="24"/>
        </w:rPr>
        <w:t>такого рода деятельность; интерес к практическому изучению профессий и труда различного рода, в</w:t>
      </w:r>
      <w:r>
        <w:rPr>
          <w:spacing w:val="-57"/>
          <w:sz w:val="24"/>
        </w:rPr>
        <w:t xml:space="preserve"> </w:t>
      </w:r>
      <w:r>
        <w:rPr>
          <w:sz w:val="24"/>
        </w:rPr>
        <w:t>том числе на основе применения географических знаний; осознание важности обучения на</w:t>
      </w:r>
      <w:r>
        <w:rPr>
          <w:spacing w:val="1"/>
          <w:sz w:val="24"/>
        </w:rPr>
        <w:t xml:space="preserve"> </w:t>
      </w:r>
      <w:r>
        <w:rPr>
          <w:sz w:val="24"/>
        </w:rPr>
        <w:t>протяжении всей жизни для успешной профессиональной деятельности и развитие необходимых</w:t>
      </w:r>
      <w:r>
        <w:rPr>
          <w:spacing w:val="1"/>
          <w:sz w:val="24"/>
        </w:rPr>
        <w:t xml:space="preserve"> </w:t>
      </w:r>
      <w:r>
        <w:rPr>
          <w:sz w:val="24"/>
        </w:rPr>
        <w:t>умений 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3"/>
          <w:sz w:val="24"/>
        </w:rPr>
        <w:t xml:space="preserve"> </w:t>
      </w:r>
      <w:r>
        <w:rPr>
          <w:sz w:val="24"/>
        </w:rPr>
        <w:t>учетом</w:t>
      </w:r>
      <w:r>
        <w:rPr>
          <w:spacing w:val="-2"/>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 потребностей;</w:t>
      </w:r>
    </w:p>
    <w:p w:rsidR="00292DCE" w:rsidRDefault="00F301D9" w:rsidP="000B0FD5">
      <w:pPr>
        <w:pStyle w:val="a5"/>
        <w:numPr>
          <w:ilvl w:val="0"/>
          <w:numId w:val="117"/>
        </w:numPr>
        <w:tabs>
          <w:tab w:val="left" w:pos="660"/>
        </w:tabs>
        <w:spacing w:before="163" w:line="254" w:lineRule="auto"/>
        <w:ind w:right="345" w:firstLine="0"/>
        <w:rPr>
          <w:sz w:val="24"/>
        </w:rPr>
      </w:pPr>
      <w:r>
        <w:rPr>
          <w:sz w:val="24"/>
        </w:rPr>
        <w:t>экологического воспитания: ориентация на применение географических знаний для решения задач в</w:t>
      </w:r>
      <w:r>
        <w:rPr>
          <w:spacing w:val="-57"/>
          <w:sz w:val="24"/>
        </w:rPr>
        <w:t xml:space="preserve"> </w:t>
      </w:r>
      <w:r>
        <w:rPr>
          <w:sz w:val="24"/>
        </w:rPr>
        <w:t>области окружающей среды, планирования поступков и оценки их возможных последствий для</w:t>
      </w:r>
      <w:r>
        <w:rPr>
          <w:spacing w:val="1"/>
          <w:sz w:val="24"/>
        </w:rPr>
        <w:t xml:space="preserve"> </w:t>
      </w:r>
      <w:r>
        <w:rPr>
          <w:sz w:val="24"/>
        </w:rPr>
        <w:t>окружающей среды; осознание глобального характера экологических проблем и путей их решения;</w:t>
      </w:r>
      <w:r>
        <w:rPr>
          <w:spacing w:val="1"/>
          <w:sz w:val="24"/>
        </w:rPr>
        <w:t xml:space="preserve"> </w:t>
      </w:r>
      <w:r>
        <w:rPr>
          <w:sz w:val="24"/>
        </w:rPr>
        <w:t>активное неприятие действий, приносящих вред окружающей среде; осознание своей роли как</w:t>
      </w:r>
      <w:r>
        <w:rPr>
          <w:spacing w:val="1"/>
          <w:sz w:val="24"/>
        </w:rPr>
        <w:t xml:space="preserve"> </w:t>
      </w:r>
      <w:r>
        <w:rPr>
          <w:sz w:val="24"/>
        </w:rPr>
        <w:t>гражданина и 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292DCE" w:rsidRDefault="00F301D9" w:rsidP="000B0FD5">
      <w:pPr>
        <w:pStyle w:val="a5"/>
        <w:numPr>
          <w:ilvl w:val="2"/>
          <w:numId w:val="118"/>
        </w:numPr>
        <w:tabs>
          <w:tab w:val="left" w:pos="1122"/>
        </w:tabs>
        <w:spacing w:before="163" w:line="254" w:lineRule="auto"/>
        <w:ind w:right="736"/>
        <w:rPr>
          <w:sz w:val="24"/>
        </w:rPr>
      </w:pPr>
      <w:r>
        <w:rPr>
          <w:sz w:val="24"/>
        </w:rPr>
        <w:t>В результате изучения географии на уровне основного общего образования у обучающегося</w:t>
      </w:r>
      <w:r>
        <w:rPr>
          <w:spacing w:val="-57"/>
          <w:sz w:val="24"/>
        </w:rPr>
        <w:t xml:space="preserve"> </w:t>
      </w:r>
      <w:r>
        <w:rPr>
          <w:sz w:val="24"/>
        </w:rPr>
        <w:t>будут сформированы познавательные универсальные учебные действия, коммуникативные</w:t>
      </w:r>
      <w:r>
        <w:rPr>
          <w:spacing w:val="1"/>
          <w:sz w:val="24"/>
        </w:rPr>
        <w:t xml:space="preserve"> </w:t>
      </w:r>
      <w:r>
        <w:rPr>
          <w:sz w:val="24"/>
        </w:rPr>
        <w:t>универсальные учебные действия, регулятивные универсальные учебные действия, совместная</w:t>
      </w:r>
      <w:r>
        <w:rPr>
          <w:spacing w:val="1"/>
          <w:sz w:val="24"/>
        </w:rPr>
        <w:t xml:space="preserve"> </w:t>
      </w:r>
      <w:r>
        <w:rPr>
          <w:sz w:val="24"/>
        </w:rPr>
        <w:t>деятельность.</w:t>
      </w:r>
    </w:p>
    <w:p w:rsidR="00292DCE" w:rsidRDefault="00F301D9" w:rsidP="000B0FD5">
      <w:pPr>
        <w:pStyle w:val="a5"/>
        <w:numPr>
          <w:ilvl w:val="3"/>
          <w:numId w:val="118"/>
        </w:numPr>
        <w:tabs>
          <w:tab w:val="left" w:pos="1302"/>
        </w:tabs>
        <w:spacing w:before="162" w:line="252" w:lineRule="auto"/>
        <w:ind w:right="756"/>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5"/>
      </w:pPr>
      <w:r>
        <w:t>выявлять</w:t>
      </w:r>
      <w:r>
        <w:rPr>
          <w:spacing w:val="-3"/>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3"/>
        </w:rPr>
        <w:t xml:space="preserve"> </w:t>
      </w:r>
      <w:r>
        <w:t>географических</w:t>
      </w:r>
      <w:r>
        <w:rPr>
          <w:spacing w:val="-1"/>
        </w:rPr>
        <w:t xml:space="preserve"> </w:t>
      </w:r>
      <w:r>
        <w:t>объектов,</w:t>
      </w:r>
      <w:r>
        <w:rPr>
          <w:spacing w:val="-3"/>
        </w:rPr>
        <w:t xml:space="preserve"> </w:t>
      </w:r>
      <w:r>
        <w:t>процессов</w:t>
      </w:r>
      <w:r>
        <w:rPr>
          <w:spacing w:val="-3"/>
        </w:rPr>
        <w:t xml:space="preserve"> </w:t>
      </w:r>
      <w:r>
        <w:t>и</w:t>
      </w:r>
      <w:r>
        <w:rPr>
          <w:spacing w:val="-3"/>
        </w:rPr>
        <w:t xml:space="preserve"> </w:t>
      </w:r>
      <w:r>
        <w:t>явлений;</w:t>
      </w:r>
    </w:p>
    <w:p w:rsidR="00292DCE" w:rsidRDefault="00F301D9">
      <w:pPr>
        <w:pStyle w:val="a3"/>
        <w:spacing w:before="180" w:line="252" w:lineRule="auto"/>
        <w:ind w:right="392"/>
      </w:pPr>
      <w:r>
        <w:t>устанавливать существенный признак классификации географических объектов, процессов и явлений,</w:t>
      </w:r>
      <w:r>
        <w:rPr>
          <w:spacing w:val="-57"/>
        </w:rPr>
        <w:t xml:space="preserve"> </w:t>
      </w:r>
      <w:r>
        <w:t>основания</w:t>
      </w:r>
      <w:r>
        <w:rPr>
          <w:spacing w:val="-1"/>
        </w:rPr>
        <w:t xml:space="preserve"> </w:t>
      </w:r>
      <w:r>
        <w:t>для их</w:t>
      </w:r>
      <w:r>
        <w:rPr>
          <w:spacing w:val="2"/>
        </w:rPr>
        <w:t xml:space="preserve"> </w:t>
      </w:r>
      <w:r>
        <w:t>сравнения;</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494"/>
      </w:pPr>
      <w:r>
        <w:lastRenderedPageBreak/>
        <w:t>выявлять закономерности и противоречия в рассматриваемых фактах и данных наблюдений с учетом</w:t>
      </w:r>
      <w:r>
        <w:rPr>
          <w:spacing w:val="-57"/>
        </w:rPr>
        <w:t xml:space="preserve"> </w:t>
      </w:r>
      <w:r>
        <w:t>предложенной</w:t>
      </w:r>
      <w:r>
        <w:rPr>
          <w:spacing w:val="-1"/>
        </w:rPr>
        <w:t xml:space="preserve"> </w:t>
      </w:r>
      <w:r>
        <w:t>географической задачи;</w:t>
      </w:r>
    </w:p>
    <w:p w:rsidR="00292DCE" w:rsidRDefault="00F301D9">
      <w:pPr>
        <w:pStyle w:val="a3"/>
        <w:spacing w:before="168" w:line="252" w:lineRule="auto"/>
        <w:ind w:right="606"/>
      </w:pPr>
      <w:r>
        <w:t>выявлять дефициты географической информации, данных, необходимых для решения поставленной</w:t>
      </w:r>
      <w:r>
        <w:rPr>
          <w:spacing w:val="-57"/>
        </w:rPr>
        <w:t xml:space="preserve"> </w:t>
      </w:r>
      <w:r>
        <w:t>задачи;</w:t>
      </w:r>
    </w:p>
    <w:p w:rsidR="00292DCE" w:rsidRDefault="00F301D9">
      <w:pPr>
        <w:pStyle w:val="a3"/>
        <w:spacing w:before="167" w:line="254" w:lineRule="auto"/>
        <w:ind w:right="370"/>
        <w:jc w:val="both"/>
      </w:pPr>
      <w:r>
        <w:t>выявлять причинно-следственные связи при изучении географических объектов, процессов и явлений;</w:t>
      </w:r>
      <w:r>
        <w:rPr>
          <w:spacing w:val="-57"/>
        </w:rPr>
        <w:t xml:space="preserve"> </w:t>
      </w:r>
      <w:r>
        <w:t>проводить выводы с использованием дедуктивных и индуктивных умозаключений, умозаключений по</w:t>
      </w:r>
      <w:r>
        <w:rPr>
          <w:spacing w:val="-57"/>
        </w:rPr>
        <w:t xml:space="preserve"> </w:t>
      </w:r>
      <w:r>
        <w:t>аналогии,</w:t>
      </w:r>
      <w:r>
        <w:rPr>
          <w:spacing w:val="-3"/>
        </w:rPr>
        <w:t xml:space="preserve"> </w:t>
      </w:r>
      <w:r>
        <w:t>формулировать</w:t>
      </w:r>
      <w:r>
        <w:rPr>
          <w:spacing w:val="-2"/>
        </w:rPr>
        <w:t xml:space="preserve"> </w:t>
      </w:r>
      <w:r>
        <w:t>гипотезы</w:t>
      </w:r>
      <w:r>
        <w:rPr>
          <w:spacing w:val="-2"/>
        </w:rPr>
        <w:t xml:space="preserve"> </w:t>
      </w:r>
      <w:r>
        <w:t>о</w:t>
      </w:r>
      <w:r>
        <w:rPr>
          <w:spacing w:val="-2"/>
        </w:rPr>
        <w:t xml:space="preserve"> </w:t>
      </w:r>
      <w:r>
        <w:t>взаимосвязях</w:t>
      </w:r>
      <w:r>
        <w:rPr>
          <w:spacing w:val="-1"/>
        </w:rPr>
        <w:t xml:space="preserve"> </w:t>
      </w:r>
      <w:r>
        <w:t>географических объектов,</w:t>
      </w:r>
      <w:r>
        <w:rPr>
          <w:spacing w:val="-2"/>
        </w:rPr>
        <w:t xml:space="preserve"> </w:t>
      </w:r>
      <w:r>
        <w:t>процессов</w:t>
      </w:r>
      <w:r>
        <w:rPr>
          <w:spacing w:val="-2"/>
        </w:rPr>
        <w:t xml:space="preserve"> </w:t>
      </w:r>
      <w:r>
        <w:t>и</w:t>
      </w:r>
      <w:r>
        <w:rPr>
          <w:spacing w:val="-3"/>
        </w:rPr>
        <w:t xml:space="preserve"> </w:t>
      </w:r>
      <w:r>
        <w:t>явлений;</w:t>
      </w:r>
    </w:p>
    <w:p w:rsidR="00292DCE" w:rsidRDefault="00F301D9">
      <w:pPr>
        <w:pStyle w:val="a3"/>
        <w:spacing w:before="161" w:line="254" w:lineRule="auto"/>
        <w:ind w:right="860"/>
      </w:pPr>
      <w:r>
        <w:t>самостоятельно выбирать способ решения учебной географической задачи (сравнивать несколько</w:t>
      </w:r>
      <w:r>
        <w:rPr>
          <w:spacing w:val="-57"/>
        </w:rPr>
        <w:t xml:space="preserve"> </w:t>
      </w:r>
      <w:r>
        <w:t>вариантов решения, выбирать наиболее подходящий с учетом самостоятельно выделенных</w:t>
      </w:r>
      <w:r>
        <w:rPr>
          <w:spacing w:val="1"/>
        </w:rPr>
        <w:t xml:space="preserve"> </w:t>
      </w:r>
      <w:r>
        <w:t>критериев).</w:t>
      </w:r>
    </w:p>
    <w:p w:rsidR="00292DCE" w:rsidRDefault="00F301D9" w:rsidP="000B0FD5">
      <w:pPr>
        <w:pStyle w:val="a5"/>
        <w:numPr>
          <w:ilvl w:val="3"/>
          <w:numId w:val="118"/>
        </w:numPr>
        <w:tabs>
          <w:tab w:val="left" w:pos="1302"/>
        </w:tabs>
        <w:spacing w:before="159" w:line="254" w:lineRule="auto"/>
        <w:ind w:right="585"/>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0"/>
      </w:pPr>
      <w:r>
        <w:t>использовать</w:t>
      </w:r>
      <w:r>
        <w:rPr>
          <w:spacing w:val="-4"/>
        </w:rPr>
        <w:t xml:space="preserve"> </w:t>
      </w:r>
      <w:r>
        <w:t>географические</w:t>
      </w:r>
      <w:r>
        <w:rPr>
          <w:spacing w:val="-5"/>
        </w:rPr>
        <w:t xml:space="preserve"> </w:t>
      </w:r>
      <w:r>
        <w:t>вопросы</w:t>
      </w:r>
      <w:r>
        <w:rPr>
          <w:spacing w:val="-3"/>
        </w:rPr>
        <w:t xml:space="preserve"> </w:t>
      </w:r>
      <w:r>
        <w:t>как</w:t>
      </w:r>
      <w:r>
        <w:rPr>
          <w:spacing w:val="-4"/>
        </w:rPr>
        <w:t xml:space="preserve"> </w:t>
      </w:r>
      <w:r>
        <w:t>исследовательский</w:t>
      </w:r>
      <w:r>
        <w:rPr>
          <w:spacing w:val="-3"/>
        </w:rPr>
        <w:t xml:space="preserve"> </w:t>
      </w:r>
      <w:r>
        <w:t>инструмент</w:t>
      </w:r>
      <w:r>
        <w:rPr>
          <w:spacing w:val="-4"/>
        </w:rPr>
        <w:t xml:space="preserve"> </w:t>
      </w:r>
      <w:r>
        <w:t>познания;</w:t>
      </w:r>
    </w:p>
    <w:p w:rsidR="00292DCE" w:rsidRDefault="00F301D9">
      <w:pPr>
        <w:pStyle w:val="a3"/>
        <w:spacing w:before="180" w:line="252" w:lineRule="auto"/>
        <w:ind w:right="941"/>
      </w:pPr>
      <w:r>
        <w:t>формулировать географические вопросы, фиксирующие разрыв между реальным и желательным</w:t>
      </w:r>
      <w:r>
        <w:rPr>
          <w:spacing w:val="-57"/>
        </w:rPr>
        <w:t xml:space="preserve"> </w:t>
      </w:r>
      <w:r>
        <w:t>состоянием</w:t>
      </w:r>
      <w:r>
        <w:rPr>
          <w:spacing w:val="-2"/>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2"/>
        </w:rPr>
        <w:t xml:space="preserve"> </w:t>
      </w:r>
      <w:r>
        <w:t>и</w:t>
      </w:r>
      <w:r>
        <w:rPr>
          <w:spacing w:val="7"/>
        </w:rPr>
        <w:t xml:space="preserve"> </w:t>
      </w:r>
      <w:r>
        <w:t>данное;</w:t>
      </w:r>
    </w:p>
    <w:p w:rsidR="00292DCE" w:rsidRDefault="00F301D9">
      <w:pPr>
        <w:pStyle w:val="a3"/>
        <w:spacing w:before="167" w:line="252" w:lineRule="auto"/>
        <w:ind w:right="744"/>
      </w:pPr>
      <w:r>
        <w:t>формировать гипотезу об истинности собственных суждений и суждений других, аргументировать</w:t>
      </w:r>
      <w:r>
        <w:rPr>
          <w:spacing w:val="-58"/>
        </w:rPr>
        <w:t xml:space="preserve"> </w:t>
      </w:r>
      <w:r>
        <w:t>свою</w:t>
      </w:r>
      <w:r>
        <w:rPr>
          <w:spacing w:val="-2"/>
        </w:rPr>
        <w:t xml:space="preserve"> </w:t>
      </w:r>
      <w:r>
        <w:t>позицию,</w:t>
      </w:r>
      <w:r>
        <w:rPr>
          <w:spacing w:val="-1"/>
        </w:rPr>
        <w:t xml:space="preserve"> </w:t>
      </w:r>
      <w:r>
        <w:t>мнение</w:t>
      </w:r>
      <w:r>
        <w:rPr>
          <w:spacing w:val="-5"/>
        </w:rPr>
        <w:t xml:space="preserve"> </w:t>
      </w:r>
      <w:r>
        <w:t>по</w:t>
      </w:r>
      <w:r>
        <w:rPr>
          <w:spacing w:val="-1"/>
        </w:rPr>
        <w:t xml:space="preserve"> </w:t>
      </w:r>
      <w:r>
        <w:t>географическим</w:t>
      </w:r>
      <w:r>
        <w:rPr>
          <w:spacing w:val="-2"/>
        </w:rPr>
        <w:t xml:space="preserve"> </w:t>
      </w:r>
      <w:r>
        <w:t>аспектам</w:t>
      </w:r>
      <w:r>
        <w:rPr>
          <w:spacing w:val="-2"/>
        </w:rPr>
        <w:t xml:space="preserve"> </w:t>
      </w:r>
      <w:r>
        <w:t>различных</w:t>
      </w:r>
      <w:r>
        <w:rPr>
          <w:spacing w:val="1"/>
        </w:rPr>
        <w:t xml:space="preserve"> </w:t>
      </w:r>
      <w:r>
        <w:t>вопросов</w:t>
      </w:r>
      <w:r>
        <w:rPr>
          <w:spacing w:val="-1"/>
        </w:rPr>
        <w:t xml:space="preserve"> </w:t>
      </w:r>
      <w:r>
        <w:t>и</w:t>
      </w:r>
      <w:r>
        <w:rPr>
          <w:spacing w:val="-1"/>
        </w:rPr>
        <w:t xml:space="preserve"> </w:t>
      </w:r>
      <w:r>
        <w:t>проблем;</w:t>
      </w:r>
    </w:p>
    <w:p w:rsidR="00292DCE" w:rsidRDefault="00F301D9">
      <w:pPr>
        <w:pStyle w:val="a3"/>
        <w:spacing w:before="167" w:line="254" w:lineRule="auto"/>
        <w:ind w:right="552"/>
      </w:pPr>
      <w:r>
        <w:t>проводить по плану несложное географическое исследование, в том числе на краеведческом</w:t>
      </w:r>
      <w:r>
        <w:rPr>
          <w:spacing w:val="1"/>
        </w:rPr>
        <w:t xml:space="preserve"> </w:t>
      </w:r>
      <w:r>
        <w:t>материале, по установлению особенностей изучаемых географических объектов, причинно-</w:t>
      </w:r>
      <w:r>
        <w:rPr>
          <w:spacing w:val="1"/>
        </w:rPr>
        <w:t xml:space="preserve"> </w:t>
      </w:r>
      <w:r>
        <w:t>следственных</w:t>
      </w:r>
      <w:r>
        <w:rPr>
          <w:spacing w:val="-3"/>
        </w:rPr>
        <w:t xml:space="preserve"> </w:t>
      </w:r>
      <w:r>
        <w:t>связей</w:t>
      </w:r>
      <w:r>
        <w:rPr>
          <w:spacing w:val="-4"/>
        </w:rPr>
        <w:t xml:space="preserve"> </w:t>
      </w:r>
      <w:r>
        <w:t>и</w:t>
      </w:r>
      <w:r>
        <w:rPr>
          <w:spacing w:val="-5"/>
        </w:rPr>
        <w:t xml:space="preserve"> </w:t>
      </w:r>
      <w:r>
        <w:t>зависимостей</w:t>
      </w:r>
      <w:r>
        <w:rPr>
          <w:spacing w:val="-3"/>
        </w:rPr>
        <w:t xml:space="preserve"> </w:t>
      </w:r>
      <w:r>
        <w:t>между</w:t>
      </w:r>
      <w:r>
        <w:rPr>
          <w:spacing w:val="-7"/>
        </w:rPr>
        <w:t xml:space="preserve"> </w:t>
      </w:r>
      <w:r>
        <w:t>географическими</w:t>
      </w:r>
      <w:r>
        <w:rPr>
          <w:spacing w:val="-3"/>
        </w:rPr>
        <w:t xml:space="preserve"> </w:t>
      </w:r>
      <w:r>
        <w:t>объектами,</w:t>
      </w:r>
      <w:r>
        <w:rPr>
          <w:spacing w:val="-4"/>
        </w:rPr>
        <w:t xml:space="preserve"> </w:t>
      </w:r>
      <w:r>
        <w:t>процессами</w:t>
      </w:r>
      <w:r>
        <w:rPr>
          <w:spacing w:val="-3"/>
        </w:rPr>
        <w:t xml:space="preserve"> </w:t>
      </w:r>
      <w:r>
        <w:t>и</w:t>
      </w:r>
      <w:r>
        <w:rPr>
          <w:spacing w:val="-4"/>
        </w:rPr>
        <w:t xml:space="preserve"> </w:t>
      </w:r>
      <w:r>
        <w:t>явлениями;</w:t>
      </w:r>
    </w:p>
    <w:p w:rsidR="00292DCE" w:rsidRDefault="00F301D9">
      <w:pPr>
        <w:pStyle w:val="a3"/>
        <w:spacing w:before="159"/>
      </w:pPr>
      <w:r>
        <w:t>оценивать</w:t>
      </w:r>
      <w:r>
        <w:rPr>
          <w:spacing w:val="-3"/>
        </w:rPr>
        <w:t xml:space="preserve"> </w:t>
      </w:r>
      <w:r>
        <w:t>достоверность</w:t>
      </w:r>
      <w:r>
        <w:rPr>
          <w:spacing w:val="-3"/>
        </w:rPr>
        <w:t xml:space="preserve"> </w:t>
      </w:r>
      <w:r>
        <w:t>информации,</w:t>
      </w:r>
      <w:r>
        <w:rPr>
          <w:spacing w:val="-2"/>
        </w:rPr>
        <w:t xml:space="preserve"> </w:t>
      </w:r>
      <w:r>
        <w:t>полученной</w:t>
      </w:r>
      <w:r>
        <w:rPr>
          <w:spacing w:val="-3"/>
        </w:rPr>
        <w:t xml:space="preserve"> </w:t>
      </w:r>
      <w:r>
        <w:t>в</w:t>
      </w:r>
      <w:r>
        <w:rPr>
          <w:spacing w:val="-6"/>
        </w:rPr>
        <w:t xml:space="preserve"> </w:t>
      </w:r>
      <w:r>
        <w:t>ходе</w:t>
      </w:r>
      <w:r>
        <w:rPr>
          <w:spacing w:val="-3"/>
        </w:rPr>
        <w:t xml:space="preserve"> </w:t>
      </w:r>
      <w:r>
        <w:t>географического</w:t>
      </w:r>
      <w:r>
        <w:rPr>
          <w:spacing w:val="-3"/>
        </w:rPr>
        <w:t xml:space="preserve"> </w:t>
      </w:r>
      <w:r>
        <w:t>исследования;</w:t>
      </w:r>
    </w:p>
    <w:p w:rsidR="00292DCE" w:rsidRDefault="00F301D9">
      <w:pPr>
        <w:pStyle w:val="a3"/>
        <w:spacing w:before="178" w:line="252" w:lineRule="auto"/>
        <w:ind w:right="587"/>
      </w:pPr>
      <w:r>
        <w:t>самостоятельно формулировать обобщения и выводы по результатам проведенного наблюдения или</w:t>
      </w:r>
      <w:r>
        <w:rPr>
          <w:spacing w:val="-57"/>
        </w:rPr>
        <w:t xml:space="preserve"> </w:t>
      </w:r>
      <w:r>
        <w:t>исследования,</w:t>
      </w:r>
      <w:r>
        <w:rPr>
          <w:spacing w:val="-1"/>
        </w:rPr>
        <w:t xml:space="preserve"> </w:t>
      </w:r>
      <w:r>
        <w:t>оценивать</w:t>
      </w:r>
      <w:r>
        <w:rPr>
          <w:spacing w:val="-1"/>
        </w:rPr>
        <w:t xml:space="preserve"> </w:t>
      </w:r>
      <w:r>
        <w:t>достоверность полученных</w:t>
      </w:r>
      <w:r>
        <w:rPr>
          <w:spacing w:val="1"/>
        </w:rPr>
        <w:t xml:space="preserve"> </w:t>
      </w:r>
      <w:r>
        <w:t>результатов</w:t>
      </w:r>
      <w:r>
        <w:rPr>
          <w:spacing w:val="-1"/>
        </w:rPr>
        <w:t xml:space="preserve"> </w:t>
      </w:r>
      <w:r>
        <w:t>и выводов;</w:t>
      </w:r>
    </w:p>
    <w:p w:rsidR="00292DCE" w:rsidRDefault="00F301D9">
      <w:pPr>
        <w:pStyle w:val="a3"/>
        <w:spacing w:before="167" w:line="254" w:lineRule="auto"/>
        <w:ind w:right="504"/>
      </w:pPr>
      <w:r>
        <w:t>прогнозировать возможное дальнейшее развитие географических объектов, процессов и явлений,</w:t>
      </w:r>
      <w:r>
        <w:rPr>
          <w:spacing w:val="1"/>
        </w:rPr>
        <w:t xml:space="preserve"> </w:t>
      </w:r>
      <w:r>
        <w:t>событий и их последствия в аналогичных или сходных ситуациях, а также выдвигать предположения</w:t>
      </w:r>
      <w:r>
        <w:rPr>
          <w:spacing w:val="-57"/>
        </w:rPr>
        <w:t xml:space="preserve"> </w:t>
      </w:r>
      <w:r>
        <w:t>об</w:t>
      </w:r>
      <w:r>
        <w:rPr>
          <w:spacing w:val="-1"/>
        </w:rPr>
        <w:t xml:space="preserve"> </w:t>
      </w:r>
      <w:r>
        <w:t>их</w:t>
      </w:r>
      <w:r>
        <w:rPr>
          <w:spacing w:val="2"/>
        </w:rPr>
        <w:t xml:space="preserve"> </w:t>
      </w:r>
      <w:r>
        <w:t>развитии</w:t>
      </w:r>
      <w:r>
        <w:rPr>
          <w:spacing w:val="-1"/>
        </w:rPr>
        <w:t xml:space="preserve"> </w:t>
      </w:r>
      <w:r>
        <w:t>в</w:t>
      </w:r>
      <w:r>
        <w:rPr>
          <w:spacing w:val="-1"/>
        </w:rPr>
        <w:t xml:space="preserve"> </w:t>
      </w:r>
      <w:r>
        <w:t>изменяющихся</w:t>
      </w:r>
      <w:r>
        <w:rPr>
          <w:spacing w:val="2"/>
        </w:rPr>
        <w:t xml:space="preserve"> </w:t>
      </w:r>
      <w:r>
        <w:t>условиях</w:t>
      </w:r>
      <w:r>
        <w:rPr>
          <w:spacing w:val="1"/>
        </w:rPr>
        <w:t xml:space="preserve"> </w:t>
      </w:r>
      <w:r>
        <w:t>окружающей среды.</w:t>
      </w:r>
    </w:p>
    <w:p w:rsidR="00292DCE" w:rsidRDefault="00F301D9" w:rsidP="000B0FD5">
      <w:pPr>
        <w:pStyle w:val="a5"/>
        <w:numPr>
          <w:ilvl w:val="3"/>
          <w:numId w:val="118"/>
        </w:numPr>
        <w:tabs>
          <w:tab w:val="left" w:pos="1302"/>
        </w:tabs>
        <w:spacing w:before="161" w:line="252" w:lineRule="auto"/>
        <w:ind w:right="1677"/>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7" w:line="254" w:lineRule="auto"/>
        <w:ind w:right="536"/>
      </w:pPr>
      <w:r>
        <w:t>применять различные методы, инструменты и запросы при поиске и отборе информации или данных</w:t>
      </w:r>
      <w:r>
        <w:rPr>
          <w:spacing w:val="-57"/>
        </w:rPr>
        <w:t xml:space="preserve"> </w:t>
      </w:r>
      <w:r>
        <w:t>из источников географической информации с учетом предложенной учебной задачи и заданных</w:t>
      </w:r>
      <w:r>
        <w:rPr>
          <w:spacing w:val="1"/>
        </w:rPr>
        <w:t xml:space="preserve"> </w:t>
      </w:r>
      <w:r>
        <w:t>критериев;</w:t>
      </w:r>
    </w:p>
    <w:p w:rsidR="00292DCE" w:rsidRDefault="00F301D9">
      <w:pPr>
        <w:pStyle w:val="a3"/>
        <w:spacing w:before="162" w:line="252" w:lineRule="auto"/>
        <w:ind w:right="494"/>
      </w:pPr>
      <w:r>
        <w:t>выбирать, анализировать и интерпретировать географическую информацию различных видов и форм</w:t>
      </w:r>
      <w:r>
        <w:rPr>
          <w:spacing w:val="-57"/>
        </w:rPr>
        <w:t xml:space="preserve"> </w:t>
      </w:r>
      <w:r>
        <w:t>представления;</w:t>
      </w:r>
    </w:p>
    <w:p w:rsidR="00292DCE" w:rsidRDefault="00F301D9">
      <w:pPr>
        <w:pStyle w:val="a3"/>
        <w:spacing w:before="167" w:line="252" w:lineRule="auto"/>
        <w:ind w:right="503"/>
      </w:pPr>
      <w:r>
        <w:t>находить сходные аргументы, подтверждающие или опровергающие одну и ту же идею, в различных</w:t>
      </w:r>
      <w:r>
        <w:rPr>
          <w:spacing w:val="-57"/>
        </w:rPr>
        <w:t xml:space="preserve"> </w:t>
      </w:r>
      <w:r>
        <w:t>источниках</w:t>
      </w:r>
      <w:r>
        <w:rPr>
          <w:spacing w:val="1"/>
        </w:rPr>
        <w:t xml:space="preserve"> </w:t>
      </w:r>
      <w:r>
        <w:t>географической информации;</w:t>
      </w:r>
    </w:p>
    <w:p w:rsidR="00292DCE" w:rsidRDefault="00F301D9">
      <w:pPr>
        <w:pStyle w:val="a3"/>
        <w:spacing w:before="165"/>
      </w:pPr>
      <w:r>
        <w:t>самостоятельно</w:t>
      </w:r>
      <w:r>
        <w:rPr>
          <w:spacing w:val="-3"/>
        </w:rPr>
        <w:t xml:space="preserve"> </w:t>
      </w:r>
      <w:r>
        <w:t>выбирать</w:t>
      </w:r>
      <w:r>
        <w:rPr>
          <w:spacing w:val="-3"/>
        </w:rPr>
        <w:t xml:space="preserve"> </w:t>
      </w:r>
      <w:r>
        <w:t>оптимальную</w:t>
      </w:r>
      <w:r>
        <w:rPr>
          <w:spacing w:val="-3"/>
        </w:rPr>
        <w:t xml:space="preserve"> </w:t>
      </w:r>
      <w:r>
        <w:t>форму</w:t>
      </w:r>
      <w:r>
        <w:rPr>
          <w:spacing w:val="-5"/>
        </w:rPr>
        <w:t xml:space="preserve"> </w:t>
      </w:r>
      <w:r>
        <w:t>представления</w:t>
      </w:r>
      <w:r>
        <w:rPr>
          <w:spacing w:val="-3"/>
        </w:rPr>
        <w:t xml:space="preserve"> </w:t>
      </w:r>
      <w:r>
        <w:t>географической</w:t>
      </w:r>
      <w:r>
        <w:rPr>
          <w:spacing w:val="-3"/>
        </w:rPr>
        <w:t xml:space="preserve"> </w:t>
      </w:r>
      <w:r>
        <w:t>информации;</w:t>
      </w:r>
    </w:p>
    <w:p w:rsidR="00292DCE" w:rsidRDefault="00F301D9">
      <w:pPr>
        <w:pStyle w:val="a3"/>
        <w:spacing w:before="177" w:line="252" w:lineRule="auto"/>
        <w:ind w:right="986"/>
      </w:pPr>
      <w:r>
        <w:t>оценивать надежность географической информации по критериям, предложенным учителем или</w:t>
      </w:r>
      <w:r>
        <w:rPr>
          <w:spacing w:val="-57"/>
        </w:rPr>
        <w:t xml:space="preserve"> </w:t>
      </w:r>
      <w:r>
        <w:t>сформулированным</w:t>
      </w:r>
      <w:r>
        <w:rPr>
          <w:spacing w:val="-3"/>
        </w:rPr>
        <w:t xml:space="preserve"> </w:t>
      </w:r>
      <w:r>
        <w:t>самостоятельно;</w:t>
      </w:r>
    </w:p>
    <w:p w:rsidR="00292DCE" w:rsidRDefault="00F301D9">
      <w:pPr>
        <w:pStyle w:val="a3"/>
        <w:spacing w:before="165"/>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3"/>
          <w:numId w:val="118"/>
        </w:numPr>
        <w:tabs>
          <w:tab w:val="left" w:pos="1302"/>
        </w:tabs>
        <w:spacing w:before="60" w:line="252" w:lineRule="auto"/>
        <w:ind w:right="1341"/>
        <w:rPr>
          <w:sz w:val="24"/>
        </w:rPr>
      </w:pPr>
      <w:r>
        <w:rPr>
          <w:sz w:val="24"/>
        </w:rPr>
        <w:lastRenderedPageBreak/>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8" w:line="252" w:lineRule="auto"/>
        <w:ind w:right="1033"/>
      </w:pPr>
      <w:r>
        <w:t>формулировать суждения, выражать свою точку зрения по географическим аспектам различных</w:t>
      </w:r>
      <w:r>
        <w:rPr>
          <w:spacing w:val="-57"/>
        </w:rPr>
        <w:t xml:space="preserve"> </w:t>
      </w:r>
      <w:r>
        <w:t>вопросов</w:t>
      </w:r>
      <w:r>
        <w:rPr>
          <w:spacing w:val="-1"/>
        </w:rPr>
        <w:t xml:space="preserve"> </w:t>
      </w:r>
      <w:r>
        <w:t>в</w:t>
      </w:r>
      <w:r>
        <w:rPr>
          <w:spacing w:val="3"/>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292DCE" w:rsidRDefault="00F301D9">
      <w:pPr>
        <w:pStyle w:val="a3"/>
        <w:spacing w:before="167" w:line="252" w:lineRule="auto"/>
        <w:ind w:right="775"/>
      </w:pPr>
      <w:r>
        <w:t>в ходе диалога и (или) дискуссии задавать вопросы по существу обсуждаемой темы и высказывать</w:t>
      </w:r>
      <w:r>
        <w:rPr>
          <w:spacing w:val="-57"/>
        </w:rPr>
        <w:t xml:space="preserve"> </w:t>
      </w:r>
      <w:r>
        <w:t>идеи,</w:t>
      </w:r>
      <w:r>
        <w:rPr>
          <w:spacing w:val="-1"/>
        </w:rPr>
        <w:t xml:space="preserve"> </w:t>
      </w:r>
      <w:r>
        <w:t>нацеленные</w:t>
      </w:r>
      <w:r>
        <w:rPr>
          <w:spacing w:val="-3"/>
        </w:rPr>
        <w:t xml:space="preserve"> </w:t>
      </w:r>
      <w:r>
        <w:t>на</w:t>
      </w:r>
      <w:r>
        <w:rPr>
          <w:spacing w:val="-1"/>
        </w:rPr>
        <w:t xml:space="preserve"> </w:t>
      </w:r>
      <w:r>
        <w:t>решение</w:t>
      </w:r>
      <w:r>
        <w:rPr>
          <w:spacing w:val="-2"/>
        </w:rPr>
        <w:t xml:space="preserve"> </w:t>
      </w:r>
      <w:r>
        <w:t>задачи</w:t>
      </w:r>
      <w:r>
        <w:rPr>
          <w:spacing w:val="-1"/>
        </w:rPr>
        <w:t xml:space="preserve"> </w:t>
      </w:r>
      <w:r>
        <w:t>и поддержание</w:t>
      </w:r>
      <w:r>
        <w:rPr>
          <w:spacing w:val="-2"/>
        </w:rPr>
        <w:t xml:space="preserve"> </w:t>
      </w:r>
      <w:r>
        <w:t>благожелательности</w:t>
      </w:r>
      <w:r>
        <w:rPr>
          <w:spacing w:val="-1"/>
        </w:rPr>
        <w:t xml:space="preserve"> </w:t>
      </w:r>
      <w:r>
        <w:t>общения;</w:t>
      </w:r>
    </w:p>
    <w:p w:rsidR="00292DCE" w:rsidRDefault="00F301D9">
      <w:pPr>
        <w:pStyle w:val="a3"/>
        <w:spacing w:before="164" w:line="254" w:lineRule="auto"/>
        <w:ind w:right="531"/>
      </w:pPr>
      <w:r>
        <w:t>сопоставлять свои суждения по географическим вопросам с суждениями других участников 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292DCE" w:rsidRDefault="00F301D9">
      <w:pPr>
        <w:pStyle w:val="a3"/>
        <w:spacing w:before="159"/>
      </w:pPr>
      <w:r>
        <w:t>публично</w:t>
      </w:r>
      <w:r>
        <w:rPr>
          <w:spacing w:val="-4"/>
        </w:rPr>
        <w:t xml:space="preserve"> </w:t>
      </w:r>
      <w:r>
        <w:t>представлять</w:t>
      </w:r>
      <w:r>
        <w:rPr>
          <w:spacing w:val="-3"/>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2"/>
        </w:rPr>
        <w:t xml:space="preserve"> </w:t>
      </w:r>
      <w:r>
        <w:t>проекта.</w:t>
      </w:r>
    </w:p>
    <w:p w:rsidR="00292DCE" w:rsidRDefault="00F301D9" w:rsidP="000B0FD5">
      <w:pPr>
        <w:pStyle w:val="a5"/>
        <w:numPr>
          <w:ilvl w:val="3"/>
          <w:numId w:val="118"/>
        </w:numPr>
        <w:tabs>
          <w:tab w:val="left" w:pos="1302"/>
        </w:tabs>
        <w:spacing w:before="180" w:line="252" w:lineRule="auto"/>
        <w:ind w:right="918"/>
        <w:rPr>
          <w:sz w:val="24"/>
        </w:rPr>
      </w:pPr>
      <w:r>
        <w:rPr>
          <w:sz w:val="24"/>
        </w:rPr>
        <w:t>У обучающегося будут сформированы умения самоорганизации как части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7" w:line="254" w:lineRule="auto"/>
        <w:ind w:right="500"/>
        <w:jc w:val="both"/>
      </w:pPr>
      <w:r>
        <w:t>самостоятельно составлять алгоритм решения географических задач и выбирать способ их решения с</w:t>
      </w:r>
      <w:r>
        <w:rPr>
          <w:spacing w:val="-57"/>
        </w:rPr>
        <w:t xml:space="preserve"> </w:t>
      </w:r>
      <w:r>
        <w:t>учетом имеющихся ресурсов и собственных возможностей, аргументировать предлагаемые варианты</w:t>
      </w:r>
      <w:r>
        <w:rPr>
          <w:spacing w:val="-57"/>
        </w:rPr>
        <w:t xml:space="preserve"> </w:t>
      </w:r>
      <w:r>
        <w:t>решений;</w:t>
      </w:r>
    </w:p>
    <w:p w:rsidR="00292DCE" w:rsidRDefault="00F301D9">
      <w:pPr>
        <w:pStyle w:val="a3"/>
        <w:spacing w:before="162" w:line="252" w:lineRule="auto"/>
        <w:ind w:right="1190"/>
      </w:pPr>
      <w:r>
        <w:t>составлять план действий (план реализации намеченного алгоритма решения), корректировать</w:t>
      </w:r>
      <w:r>
        <w:rPr>
          <w:spacing w:val="-57"/>
        </w:rPr>
        <w:t xml:space="preserve"> </w:t>
      </w:r>
      <w:r>
        <w:t>предложенный</w:t>
      </w:r>
      <w:r>
        <w:rPr>
          <w:spacing w:val="-1"/>
        </w:rPr>
        <w:t xml:space="preserve"> </w:t>
      </w:r>
      <w:r>
        <w:t>алгоритм</w:t>
      </w:r>
      <w:r>
        <w:rPr>
          <w:spacing w:val="-2"/>
        </w:rPr>
        <w:t xml:space="preserve"> </w:t>
      </w:r>
      <w:r>
        <w:t>с</w:t>
      </w:r>
      <w:r>
        <w:rPr>
          <w:spacing w:val="2"/>
        </w:rPr>
        <w:t xml:space="preserve"> </w:t>
      </w:r>
      <w:r>
        <w:t>учетом</w:t>
      </w:r>
      <w:r>
        <w:rPr>
          <w:spacing w:val="-2"/>
        </w:rPr>
        <w:t xml:space="preserve"> </w:t>
      </w:r>
      <w:r>
        <w:t>получения 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292DCE" w:rsidRDefault="00F301D9" w:rsidP="000B0FD5">
      <w:pPr>
        <w:pStyle w:val="a5"/>
        <w:numPr>
          <w:ilvl w:val="3"/>
          <w:numId w:val="118"/>
        </w:numPr>
        <w:tabs>
          <w:tab w:val="left" w:pos="1302"/>
        </w:tabs>
        <w:spacing w:before="164"/>
        <w:ind w:left="1301" w:hanging="902"/>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2"/>
          <w:sz w:val="24"/>
        </w:rPr>
        <w:t xml:space="preserve"> </w:t>
      </w:r>
      <w:r>
        <w:rPr>
          <w:sz w:val="24"/>
        </w:rPr>
        <w:t>деятельности:</w:t>
      </w:r>
    </w:p>
    <w:p w:rsidR="00292DCE" w:rsidRDefault="00F301D9">
      <w:pPr>
        <w:pStyle w:val="a3"/>
        <w:spacing w:before="178" w:line="254" w:lineRule="auto"/>
        <w:ind w:right="935"/>
      </w:pPr>
      <w:r>
        <w:t>принимать цель совместной деятельности при выполнении учебных географических проектов,</w:t>
      </w:r>
      <w:r>
        <w:rPr>
          <w:spacing w:val="1"/>
        </w:rPr>
        <w:t xml:space="preserve"> </w:t>
      </w:r>
      <w:r>
        <w:t>коллективно строить действия по ее достижению: распределять роли, договариваться, обсуждать</w:t>
      </w:r>
      <w:r>
        <w:rPr>
          <w:spacing w:val="-57"/>
        </w:rPr>
        <w:t xml:space="preserve"> </w:t>
      </w:r>
      <w:r>
        <w:t>процесс</w:t>
      </w:r>
      <w:r>
        <w:rPr>
          <w:spacing w:val="-2"/>
        </w:rPr>
        <w:t xml:space="preserve"> </w:t>
      </w:r>
      <w:r>
        <w:t>и результат совместной работы;</w:t>
      </w:r>
    </w:p>
    <w:p w:rsidR="00292DCE" w:rsidRDefault="00F301D9">
      <w:pPr>
        <w:pStyle w:val="a3"/>
        <w:spacing w:before="162" w:line="254" w:lineRule="auto"/>
        <w:ind w:right="762"/>
      </w:pPr>
      <w:r>
        <w:t>планировать организацию совместной работы, при выполнении учебных географических проектов</w:t>
      </w:r>
      <w:r>
        <w:rPr>
          <w:spacing w:val="-57"/>
        </w:rPr>
        <w:t xml:space="preserve"> </w:t>
      </w:r>
      <w:r>
        <w:t>определять свою роль (с учетом предпочтений и возможностей всех участников взаимодействия),</w:t>
      </w:r>
      <w:r>
        <w:rPr>
          <w:spacing w:val="1"/>
        </w:rPr>
        <w:t xml:space="preserve"> </w:t>
      </w:r>
      <w:r>
        <w:t>участвовать в групповых формах работы, выполнять свою часть работы, достигать качественного</w:t>
      </w:r>
      <w:r>
        <w:rPr>
          <w:spacing w:val="1"/>
        </w:rPr>
        <w:t xml:space="preserve"> </w:t>
      </w:r>
      <w:r>
        <w:t>результата</w:t>
      </w:r>
      <w:r>
        <w:rPr>
          <w:spacing w:val="-4"/>
        </w:rPr>
        <w:t xml:space="preserve"> </w:t>
      </w:r>
      <w:r>
        <w:t>по</w:t>
      </w:r>
      <w:r>
        <w:rPr>
          <w:spacing w:val="-2"/>
        </w:rPr>
        <w:t xml:space="preserve"> </w:t>
      </w:r>
      <w:r>
        <w:t>своему</w:t>
      </w:r>
      <w:r>
        <w:rPr>
          <w:spacing w:val="-7"/>
        </w:rPr>
        <w:t xml:space="preserve"> </w:t>
      </w:r>
      <w:r>
        <w:t>направлению</w:t>
      </w:r>
      <w:r>
        <w:rPr>
          <w:spacing w:val="-3"/>
        </w:rPr>
        <w:t xml:space="preserve"> </w:t>
      </w:r>
      <w:r>
        <w:t>и</w:t>
      </w:r>
      <w:r>
        <w:rPr>
          <w:spacing w:val="-2"/>
        </w:rPr>
        <w:t xml:space="preserve"> </w:t>
      </w:r>
      <w:r>
        <w:t>координировать</w:t>
      </w:r>
      <w:r>
        <w:rPr>
          <w:spacing w:val="-2"/>
        </w:rPr>
        <w:t xml:space="preserve"> </w:t>
      </w:r>
      <w:r>
        <w:t>свои</w:t>
      </w:r>
      <w:r>
        <w:rPr>
          <w:spacing w:val="-3"/>
        </w:rPr>
        <w:t xml:space="preserve"> </w:t>
      </w:r>
      <w:r>
        <w:t>действия</w:t>
      </w:r>
      <w:r>
        <w:rPr>
          <w:spacing w:val="-5"/>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rsidR="00292DCE" w:rsidRDefault="00F301D9">
      <w:pPr>
        <w:pStyle w:val="a3"/>
        <w:spacing w:before="162" w:line="252" w:lineRule="auto"/>
        <w:ind w:right="407"/>
        <w:jc w:val="both"/>
      </w:pPr>
      <w:r>
        <w:t>сравнивать результаты выполнения учебного географического проекта с исходной задачей и</w:t>
      </w:r>
      <w:r>
        <w:rPr>
          <w:spacing w:val="1"/>
        </w:rPr>
        <w:t xml:space="preserve"> </w:t>
      </w:r>
      <w:r>
        <w:t>оценивать</w:t>
      </w:r>
      <w:r>
        <w:rPr>
          <w:spacing w:val="-3"/>
        </w:rPr>
        <w:t xml:space="preserve"> </w:t>
      </w:r>
      <w:r>
        <w:t>вклад</w:t>
      </w:r>
      <w:r>
        <w:rPr>
          <w:spacing w:val="-5"/>
        </w:rPr>
        <w:t xml:space="preserve"> </w:t>
      </w:r>
      <w:r>
        <w:t>каждого</w:t>
      </w:r>
      <w:r>
        <w:rPr>
          <w:spacing w:val="-3"/>
        </w:rPr>
        <w:t xml:space="preserve"> </w:t>
      </w:r>
      <w:r>
        <w:t>члена</w:t>
      </w:r>
      <w:r>
        <w:rPr>
          <w:spacing w:val="-4"/>
        </w:rPr>
        <w:t xml:space="preserve"> </w:t>
      </w:r>
      <w:r>
        <w:t>команды</w:t>
      </w:r>
      <w:r>
        <w:rPr>
          <w:spacing w:val="-2"/>
        </w:rPr>
        <w:t xml:space="preserve"> </w:t>
      </w:r>
      <w:r>
        <w:t>в</w:t>
      </w:r>
      <w:r>
        <w:rPr>
          <w:spacing w:val="-4"/>
        </w:rPr>
        <w:t xml:space="preserve"> </w:t>
      </w:r>
      <w:r>
        <w:t>достижение</w:t>
      </w:r>
      <w:r>
        <w:rPr>
          <w:spacing w:val="-3"/>
        </w:rPr>
        <w:t xml:space="preserve"> </w:t>
      </w:r>
      <w:r>
        <w:t>результатов,</w:t>
      </w:r>
      <w:r>
        <w:rPr>
          <w:spacing w:val="-3"/>
        </w:rPr>
        <w:t xml:space="preserve"> </w:t>
      </w:r>
      <w:r>
        <w:t>разделять</w:t>
      </w:r>
      <w:r>
        <w:rPr>
          <w:spacing w:val="-2"/>
        </w:rPr>
        <w:t xml:space="preserve"> </w:t>
      </w:r>
      <w:r>
        <w:t>сферу</w:t>
      </w:r>
      <w:r>
        <w:rPr>
          <w:spacing w:val="-8"/>
        </w:rPr>
        <w:t xml:space="preserve"> </w:t>
      </w:r>
      <w:r>
        <w:t>ответственности.</w:t>
      </w:r>
    </w:p>
    <w:p w:rsidR="00292DCE" w:rsidRDefault="00F301D9" w:rsidP="000B0FD5">
      <w:pPr>
        <w:pStyle w:val="a5"/>
        <w:numPr>
          <w:ilvl w:val="3"/>
          <w:numId w:val="118"/>
        </w:numPr>
        <w:tabs>
          <w:tab w:val="left" w:pos="1302"/>
        </w:tabs>
        <w:spacing w:before="167" w:line="252" w:lineRule="auto"/>
        <w:ind w:right="379"/>
        <w:rPr>
          <w:sz w:val="24"/>
        </w:rPr>
      </w:pPr>
      <w:r>
        <w:rPr>
          <w:sz w:val="24"/>
        </w:rPr>
        <w:t>У обучающегося будут сформированы умения самоконтроля, эмоционального интеллекта как</w:t>
      </w:r>
      <w:r>
        <w:rPr>
          <w:spacing w:val="-57"/>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F301D9">
      <w:pPr>
        <w:pStyle w:val="a3"/>
        <w:spacing w:before="164"/>
        <w:jc w:val="both"/>
      </w:pPr>
      <w:r>
        <w:t>владеть</w:t>
      </w:r>
      <w:r>
        <w:rPr>
          <w:spacing w:val="-3"/>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292DCE" w:rsidRDefault="00F301D9">
      <w:pPr>
        <w:pStyle w:val="a3"/>
        <w:spacing w:before="181" w:line="252" w:lineRule="auto"/>
        <w:ind w:right="1689"/>
      </w:pPr>
      <w:r>
        <w:t>объяснять причины достижения (недостижения) результатов деятельности, давать оценку</w:t>
      </w:r>
      <w:r>
        <w:rPr>
          <w:spacing w:val="-57"/>
        </w:rPr>
        <w:t xml:space="preserve"> </w:t>
      </w:r>
      <w:r>
        <w:t>приобретенному</w:t>
      </w:r>
      <w:r>
        <w:rPr>
          <w:spacing w:val="-6"/>
        </w:rPr>
        <w:t xml:space="preserve"> </w:t>
      </w:r>
      <w:r>
        <w:t>опыту;</w:t>
      </w:r>
    </w:p>
    <w:p w:rsidR="00292DCE" w:rsidRDefault="00F301D9">
      <w:pPr>
        <w:pStyle w:val="a3"/>
        <w:spacing w:before="167" w:line="252" w:lineRule="auto"/>
        <w:ind w:right="1313"/>
      </w:pPr>
      <w:r>
        <w:t>вносить коррективы в деятельность на основе новых обстоятельств, изменившихся ситуаций,</w:t>
      </w:r>
      <w:r>
        <w:rPr>
          <w:spacing w:val="-57"/>
        </w:rPr>
        <w:t xml:space="preserve"> </w:t>
      </w:r>
      <w:r>
        <w:t>установленных ошибок, возникших</w:t>
      </w:r>
      <w:r>
        <w:rPr>
          <w:spacing w:val="2"/>
        </w:rPr>
        <w:t xml:space="preserve"> </w:t>
      </w:r>
      <w:r>
        <w:t>трудностей;</w:t>
      </w:r>
    </w:p>
    <w:p w:rsidR="00292DCE" w:rsidRDefault="00F301D9">
      <w:pPr>
        <w:pStyle w:val="a3"/>
        <w:spacing w:before="162" w:line="393" w:lineRule="auto"/>
        <w:ind w:right="5506"/>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292DCE" w:rsidRDefault="00F301D9">
      <w:pPr>
        <w:pStyle w:val="a3"/>
        <w:spacing w:before="2" w:line="393" w:lineRule="auto"/>
        <w:ind w:right="4657"/>
      </w:pPr>
      <w:r>
        <w:t>осознанно относиться к другому человеку, его мнению;</w:t>
      </w:r>
      <w:r>
        <w:rPr>
          <w:spacing w:val="1"/>
        </w:rPr>
        <w:t xml:space="preserve"> </w:t>
      </w:r>
      <w:r>
        <w:t>признавать</w:t>
      </w:r>
      <w:r>
        <w:rPr>
          <w:spacing w:val="-2"/>
        </w:rPr>
        <w:t xml:space="preserve"> </w:t>
      </w:r>
      <w:r>
        <w:t>свое</w:t>
      </w:r>
      <w:r>
        <w:rPr>
          <w:spacing w:val="-3"/>
        </w:rPr>
        <w:t xml:space="preserve"> </w:t>
      </w:r>
      <w:r>
        <w:t>право на</w:t>
      </w:r>
      <w:r>
        <w:rPr>
          <w:spacing w:val="-3"/>
        </w:rPr>
        <w:t xml:space="preserve"> </w:t>
      </w:r>
      <w:r>
        <w:t>ошибку</w:t>
      </w:r>
      <w:r>
        <w:rPr>
          <w:spacing w:val="-9"/>
        </w:rPr>
        <w:t xml:space="preserve"> </w:t>
      </w:r>
      <w:r>
        <w:t>и</w:t>
      </w:r>
      <w:r>
        <w:rPr>
          <w:spacing w:val="-1"/>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292DCE" w:rsidRDefault="00F301D9" w:rsidP="000B0FD5">
      <w:pPr>
        <w:pStyle w:val="a5"/>
        <w:numPr>
          <w:ilvl w:val="2"/>
          <w:numId w:val="118"/>
        </w:numPr>
        <w:tabs>
          <w:tab w:val="left" w:pos="1122"/>
        </w:tabs>
        <w:spacing w:before="2" w:line="252" w:lineRule="auto"/>
        <w:ind w:right="742"/>
        <w:rPr>
          <w:sz w:val="24"/>
        </w:rPr>
      </w:pPr>
      <w:r>
        <w:rPr>
          <w:sz w:val="24"/>
        </w:rPr>
        <w:t>Предметные результаты освоения программы по географии. К концу 5 класса обучающийся</w:t>
      </w:r>
      <w:r>
        <w:rPr>
          <w:spacing w:val="-57"/>
          <w:sz w:val="24"/>
        </w:rPr>
        <w:t xml:space="preserve"> </w:t>
      </w:r>
      <w:r>
        <w:rPr>
          <w:sz w:val="24"/>
        </w:rPr>
        <w:t>научится:</w:t>
      </w:r>
    </w:p>
    <w:p w:rsidR="00292DCE" w:rsidRDefault="00292DCE">
      <w:pPr>
        <w:spacing w:line="252" w:lineRule="auto"/>
        <w:rPr>
          <w:sz w:val="24"/>
        </w:rPr>
        <w:sectPr w:rsidR="00292DCE">
          <w:pgSz w:w="11930" w:h="16860"/>
          <w:pgMar w:top="1080" w:right="100" w:bottom="860" w:left="480" w:header="0" w:footer="582" w:gutter="0"/>
          <w:cols w:space="720"/>
        </w:sectPr>
      </w:pPr>
    </w:p>
    <w:p w:rsidR="00292DCE" w:rsidRDefault="00F301D9">
      <w:pPr>
        <w:pStyle w:val="a3"/>
        <w:spacing w:before="60" w:line="252" w:lineRule="auto"/>
        <w:ind w:right="505"/>
      </w:pPr>
      <w:r>
        <w:lastRenderedPageBreak/>
        <w:t>приводить примеры географических объектов, процессов и явлений, изучаемых различными ветвями</w:t>
      </w:r>
      <w:r>
        <w:rPr>
          <w:spacing w:val="-57"/>
        </w:rPr>
        <w:t xml:space="preserve"> </w:t>
      </w:r>
      <w:r>
        <w:t>географической</w:t>
      </w:r>
      <w:r>
        <w:rPr>
          <w:spacing w:val="-1"/>
        </w:rPr>
        <w:t xml:space="preserve"> </w:t>
      </w:r>
      <w:r>
        <w:t>науки;</w:t>
      </w:r>
    </w:p>
    <w:p w:rsidR="00292DCE" w:rsidRDefault="00F301D9">
      <w:pPr>
        <w:pStyle w:val="a3"/>
        <w:spacing w:before="165"/>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292DCE" w:rsidRDefault="00F301D9">
      <w:pPr>
        <w:pStyle w:val="a3"/>
        <w:spacing w:before="180" w:line="254" w:lineRule="auto"/>
        <w:ind w:right="498"/>
      </w:pPr>
      <w:r>
        <w:t>выбирать источники географической информации (картографические, текстовые, видео- и</w:t>
      </w:r>
      <w:r>
        <w:rPr>
          <w:spacing w:val="1"/>
        </w:rPr>
        <w:t xml:space="preserve"> </w:t>
      </w:r>
      <w:r>
        <w:t>фотоизображения, интернет-ресурсы), необходимые для изучения истории географических открытий</w:t>
      </w:r>
      <w:r>
        <w:rPr>
          <w:spacing w:val="-57"/>
        </w:rPr>
        <w:t xml:space="preserve"> </w:t>
      </w:r>
      <w:r>
        <w:t>и</w:t>
      </w:r>
      <w:r>
        <w:rPr>
          <w:spacing w:val="-1"/>
        </w:rPr>
        <w:t xml:space="preserve"> </w:t>
      </w:r>
      <w:r>
        <w:t>важнейших</w:t>
      </w:r>
      <w:r>
        <w:rPr>
          <w:spacing w:val="2"/>
        </w:rPr>
        <w:t xml:space="preserve"> </w:t>
      </w:r>
      <w:r>
        <w:t>географических</w:t>
      </w:r>
      <w:r>
        <w:rPr>
          <w:spacing w:val="1"/>
        </w:rPr>
        <w:t xml:space="preserve"> </w:t>
      </w:r>
      <w:r>
        <w:t>исследований современности;</w:t>
      </w:r>
    </w:p>
    <w:p w:rsidR="00292DCE" w:rsidRDefault="00F301D9">
      <w:pPr>
        <w:pStyle w:val="a3"/>
        <w:spacing w:before="160" w:line="254" w:lineRule="auto"/>
        <w:ind w:right="801"/>
      </w:pPr>
      <w:r>
        <w:t>интегрировать и интерпретировать информацию о путешествиях и географических исследованиях</w:t>
      </w:r>
      <w:r>
        <w:rPr>
          <w:spacing w:val="-57"/>
        </w:rPr>
        <w:t xml:space="preserve"> </w:t>
      </w:r>
      <w:r>
        <w:t>Земли,</w:t>
      </w:r>
      <w:r>
        <w:rPr>
          <w:spacing w:val="-1"/>
        </w:rPr>
        <w:t xml:space="preserve"> </w:t>
      </w:r>
      <w:r>
        <w:t>представленную</w:t>
      </w:r>
      <w:r>
        <w:rPr>
          <w:spacing w:val="2"/>
        </w:rPr>
        <w:t xml:space="preserve"> </w:t>
      </w:r>
      <w:r>
        <w:t>в</w:t>
      </w:r>
      <w:r>
        <w:rPr>
          <w:spacing w:val="-2"/>
        </w:rPr>
        <w:t xml:space="preserve"> </w:t>
      </w:r>
      <w:r>
        <w:t>одном</w:t>
      </w:r>
      <w:r>
        <w:rPr>
          <w:spacing w:val="-1"/>
        </w:rPr>
        <w:t xml:space="preserve"> </w:t>
      </w:r>
      <w:r>
        <w:t>или</w:t>
      </w:r>
      <w:r>
        <w:rPr>
          <w:spacing w:val="-2"/>
        </w:rPr>
        <w:t xml:space="preserve"> </w:t>
      </w:r>
      <w:r>
        <w:t>нескольких</w:t>
      </w:r>
      <w:r>
        <w:rPr>
          <w:spacing w:val="1"/>
        </w:rPr>
        <w:t xml:space="preserve"> </w:t>
      </w:r>
      <w:r>
        <w:t>источниках;</w:t>
      </w:r>
    </w:p>
    <w:p w:rsidR="00292DCE" w:rsidRDefault="00F301D9">
      <w:pPr>
        <w:pStyle w:val="a3"/>
        <w:spacing w:before="158" w:line="393" w:lineRule="auto"/>
        <w:ind w:right="3054"/>
      </w:pPr>
      <w:r>
        <w:t>иметь представление о вкладе великих путешественников в изучение Земли;</w:t>
      </w:r>
      <w:r>
        <w:rPr>
          <w:spacing w:val="-57"/>
        </w:rPr>
        <w:t xml:space="preserve"> </w:t>
      </w:r>
      <w:r>
        <w:t>описывать</w:t>
      </w:r>
      <w:r>
        <w:rPr>
          <w:spacing w:val="-1"/>
        </w:rPr>
        <w:t xml:space="preserve"> </w:t>
      </w:r>
      <w:r>
        <w:t>и сравнивать</w:t>
      </w:r>
      <w:r>
        <w:rPr>
          <w:spacing w:val="-1"/>
        </w:rPr>
        <w:t xml:space="preserve"> </w:t>
      </w:r>
      <w:r>
        <w:t>маршруты их</w:t>
      </w:r>
      <w:r>
        <w:rPr>
          <w:spacing w:val="1"/>
        </w:rPr>
        <w:t xml:space="preserve"> </w:t>
      </w:r>
      <w:r>
        <w:t>путешествий;</w:t>
      </w:r>
    </w:p>
    <w:p w:rsidR="00292DCE" w:rsidRDefault="00F301D9">
      <w:pPr>
        <w:pStyle w:val="a3"/>
        <w:spacing w:before="5" w:line="252" w:lineRule="auto"/>
        <w:ind w:right="834"/>
      </w:pPr>
      <w:r>
        <w:t>находить в различных источниках информации (включая интернет-ресурсы) факты, позволяющие</w:t>
      </w:r>
      <w:r>
        <w:rPr>
          <w:spacing w:val="-57"/>
        </w:rPr>
        <w:t xml:space="preserve"> </w:t>
      </w:r>
      <w:r>
        <w:t>оценить</w:t>
      </w:r>
      <w:r>
        <w:rPr>
          <w:spacing w:val="-2"/>
        </w:rPr>
        <w:t xml:space="preserve"> </w:t>
      </w:r>
      <w:r>
        <w:t>вклад</w:t>
      </w:r>
      <w:r>
        <w:rPr>
          <w:spacing w:val="-2"/>
        </w:rPr>
        <w:t xml:space="preserve"> </w:t>
      </w:r>
      <w:r>
        <w:t>российских путешественников</w:t>
      </w:r>
      <w:r>
        <w:rPr>
          <w:spacing w:val="-4"/>
        </w:rPr>
        <w:t xml:space="preserve"> </w:t>
      </w:r>
      <w:r>
        <w:t>и</w:t>
      </w:r>
      <w:r>
        <w:rPr>
          <w:spacing w:val="-2"/>
        </w:rPr>
        <w:t xml:space="preserve"> </w:t>
      </w:r>
      <w:r>
        <w:t>исследователей</w:t>
      </w:r>
      <w:r>
        <w:rPr>
          <w:spacing w:val="-2"/>
        </w:rPr>
        <w:t xml:space="preserve"> </w:t>
      </w:r>
      <w:r>
        <w:t>в</w:t>
      </w:r>
      <w:r>
        <w:rPr>
          <w:spacing w:val="-2"/>
        </w:rPr>
        <w:t xml:space="preserve"> </w:t>
      </w:r>
      <w:r>
        <w:t>развитие</w:t>
      </w:r>
      <w:r>
        <w:rPr>
          <w:spacing w:val="-3"/>
        </w:rPr>
        <w:t xml:space="preserve"> </w:t>
      </w:r>
      <w:r>
        <w:t>знаний</w:t>
      </w:r>
      <w:r>
        <w:rPr>
          <w:spacing w:val="-2"/>
        </w:rPr>
        <w:t xml:space="preserve"> </w:t>
      </w:r>
      <w:r>
        <w:t>о</w:t>
      </w:r>
      <w:r>
        <w:rPr>
          <w:spacing w:val="-2"/>
        </w:rPr>
        <w:t xml:space="preserve"> </w:t>
      </w:r>
      <w:r>
        <w:t>Земле;</w:t>
      </w:r>
    </w:p>
    <w:p w:rsidR="00292DCE" w:rsidRDefault="00F301D9">
      <w:pPr>
        <w:pStyle w:val="a3"/>
        <w:spacing w:before="167" w:line="252" w:lineRule="auto"/>
        <w:ind w:right="346"/>
      </w:pPr>
      <w:r>
        <w:t>определять направления, расстояния по плану местности и по географическим картам, географические</w:t>
      </w:r>
      <w:r>
        <w:rPr>
          <w:spacing w:val="-57"/>
        </w:rPr>
        <w:t xml:space="preserve"> </w:t>
      </w:r>
      <w:r>
        <w:t>координаты</w:t>
      </w:r>
      <w:r>
        <w:rPr>
          <w:spacing w:val="-4"/>
        </w:rPr>
        <w:t xml:space="preserve"> </w:t>
      </w:r>
      <w:r>
        <w:t>по географическим</w:t>
      </w:r>
      <w:r>
        <w:rPr>
          <w:spacing w:val="-1"/>
        </w:rPr>
        <w:t xml:space="preserve"> </w:t>
      </w:r>
      <w:r>
        <w:t>картам;</w:t>
      </w:r>
    </w:p>
    <w:p w:rsidR="00292DCE" w:rsidRDefault="00F301D9">
      <w:pPr>
        <w:pStyle w:val="a3"/>
        <w:spacing w:before="165" w:line="254" w:lineRule="auto"/>
        <w:ind w:right="1347"/>
      </w:pPr>
      <w:r>
        <w:t>использовать условные обозначения планов местности и географических карт для получения</w:t>
      </w:r>
      <w:r>
        <w:rPr>
          <w:spacing w:val="-57"/>
        </w:rPr>
        <w:t xml:space="preserve"> </w:t>
      </w:r>
      <w:r>
        <w:t>информации,</w:t>
      </w:r>
      <w:r>
        <w:rPr>
          <w:spacing w:val="-3"/>
        </w:rPr>
        <w:t xml:space="preserve"> </w:t>
      </w:r>
      <w:r>
        <w:t>необходимой</w:t>
      </w:r>
      <w:r>
        <w:rPr>
          <w:spacing w:val="-3"/>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4"/>
        </w:rPr>
        <w:t xml:space="preserve"> </w:t>
      </w:r>
      <w:r>
        <w:t>задач;</w:t>
      </w:r>
    </w:p>
    <w:p w:rsidR="00292DCE" w:rsidRDefault="00F301D9">
      <w:pPr>
        <w:pStyle w:val="a3"/>
        <w:spacing w:before="161" w:line="254" w:lineRule="auto"/>
        <w:ind w:right="381"/>
        <w:jc w:val="both"/>
      </w:pPr>
      <w:r>
        <w:t>применять понятия "план местности", "географическая карта", "аэрофотоснимок", "ориентирование на</w:t>
      </w:r>
      <w:r>
        <w:rPr>
          <w:spacing w:val="-57"/>
        </w:rPr>
        <w:t xml:space="preserve"> </w:t>
      </w:r>
      <w:r>
        <w:t>местности", "стороны горизонта", "азимут", "горизонтали", "масштаб", "условные знаки" для решения</w:t>
      </w:r>
      <w:r>
        <w:rPr>
          <w:spacing w:val="1"/>
        </w:rPr>
        <w:t xml:space="preserve"> </w:t>
      </w:r>
      <w:r>
        <w:t>учебных и</w:t>
      </w:r>
      <w:r>
        <w:rPr>
          <w:spacing w:val="-2"/>
        </w:rPr>
        <w:t xml:space="preserve"> </w:t>
      </w:r>
      <w:r>
        <w:t>практико-ориентированных</w:t>
      </w:r>
      <w:r>
        <w:rPr>
          <w:spacing w:val="-1"/>
        </w:rPr>
        <w:t xml:space="preserve"> </w:t>
      </w:r>
      <w:r>
        <w:t>задач;</w:t>
      </w:r>
    </w:p>
    <w:p w:rsidR="00292DCE" w:rsidRDefault="00F301D9">
      <w:pPr>
        <w:pStyle w:val="a3"/>
        <w:spacing w:before="159" w:line="396" w:lineRule="auto"/>
        <w:ind w:right="1665"/>
        <w:jc w:val="both"/>
      </w:pPr>
      <w:r>
        <w:t>различать понятия "план местности" и "географическая карта", "параллель" и "меридиан";</w:t>
      </w:r>
      <w:r>
        <w:rPr>
          <w:spacing w:val="-57"/>
        </w:rPr>
        <w:t xml:space="preserve"> </w:t>
      </w:r>
      <w:r>
        <w:t>приводить</w:t>
      </w:r>
      <w:r>
        <w:rPr>
          <w:spacing w:val="-1"/>
        </w:rPr>
        <w:t xml:space="preserve"> </w:t>
      </w:r>
      <w:r>
        <w:t>примеры</w:t>
      </w:r>
      <w:r>
        <w:rPr>
          <w:spacing w:val="-1"/>
        </w:rPr>
        <w:t xml:space="preserve"> </w:t>
      </w:r>
      <w:r>
        <w:t>влияния</w:t>
      </w:r>
      <w:r>
        <w:rPr>
          <w:spacing w:val="-3"/>
        </w:rPr>
        <w:t xml:space="preserve"> </w:t>
      </w:r>
      <w:r>
        <w:t>Солнца</w:t>
      </w:r>
      <w:r>
        <w:rPr>
          <w:spacing w:val="-2"/>
        </w:rPr>
        <w:t xml:space="preserve"> </w:t>
      </w:r>
      <w:r>
        <w:t>на</w:t>
      </w:r>
      <w:r>
        <w:rPr>
          <w:spacing w:val="-2"/>
        </w:rPr>
        <w:t xml:space="preserve"> </w:t>
      </w:r>
      <w:r>
        <w:t>мир живой</w:t>
      </w:r>
      <w:r>
        <w:rPr>
          <w:spacing w:val="-1"/>
        </w:rPr>
        <w:t xml:space="preserve"> </w:t>
      </w:r>
      <w:r>
        <w:t>и</w:t>
      </w:r>
      <w:r>
        <w:rPr>
          <w:spacing w:val="-3"/>
        </w:rPr>
        <w:t xml:space="preserve"> </w:t>
      </w:r>
      <w:r>
        <w:t>неживой природы;</w:t>
      </w:r>
    </w:p>
    <w:p w:rsidR="00292DCE" w:rsidRDefault="00F301D9">
      <w:pPr>
        <w:pStyle w:val="a3"/>
        <w:spacing w:line="273" w:lineRule="exact"/>
        <w:jc w:val="both"/>
      </w:pPr>
      <w:r>
        <w:t>объяснять</w:t>
      </w:r>
      <w:r>
        <w:rPr>
          <w:spacing w:val="-5"/>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4"/>
        </w:rPr>
        <w:t xml:space="preserve"> </w:t>
      </w:r>
      <w:r>
        <w:t>ночи</w:t>
      </w:r>
      <w:r>
        <w:rPr>
          <w:spacing w:val="-2"/>
        </w:rPr>
        <w:t xml:space="preserve"> </w:t>
      </w:r>
      <w:r>
        <w:t>и</w:t>
      </w:r>
      <w:r>
        <w:rPr>
          <w:spacing w:val="-3"/>
        </w:rPr>
        <w:t xml:space="preserve"> </w:t>
      </w:r>
      <w:r>
        <w:t>времен</w:t>
      </w:r>
      <w:r>
        <w:rPr>
          <w:spacing w:val="-4"/>
        </w:rPr>
        <w:t xml:space="preserve"> </w:t>
      </w:r>
      <w:r>
        <w:t>года;</w:t>
      </w:r>
    </w:p>
    <w:p w:rsidR="00292DCE" w:rsidRDefault="00F301D9">
      <w:pPr>
        <w:pStyle w:val="a3"/>
        <w:spacing w:before="178" w:line="254" w:lineRule="auto"/>
        <w:ind w:right="337"/>
      </w:pPr>
      <w:r>
        <w:t>устанавливать эмпирические зависимости между продолжительностью дня и географической широтой</w:t>
      </w:r>
      <w:r>
        <w:rPr>
          <w:spacing w:val="-57"/>
        </w:rPr>
        <w:t xml:space="preserve"> </w:t>
      </w:r>
      <w:r>
        <w:t>местности, между высотой Солнца над горизонтом и географической широтой местности на основе</w:t>
      </w:r>
      <w:r>
        <w:rPr>
          <w:spacing w:val="1"/>
        </w:rPr>
        <w:t xml:space="preserve"> </w:t>
      </w:r>
      <w:r>
        <w:t>анализа</w:t>
      </w:r>
      <w:r>
        <w:rPr>
          <w:spacing w:val="-2"/>
        </w:rPr>
        <w:t xml:space="preserve"> </w:t>
      </w:r>
      <w:r>
        <w:t>данных</w:t>
      </w:r>
      <w:r>
        <w:rPr>
          <w:spacing w:val="2"/>
        </w:rPr>
        <w:t xml:space="preserve"> </w:t>
      </w:r>
      <w:r>
        <w:t>наблюдений;</w:t>
      </w:r>
    </w:p>
    <w:p w:rsidR="00292DCE" w:rsidRDefault="00F301D9">
      <w:pPr>
        <w:pStyle w:val="a3"/>
        <w:spacing w:before="159"/>
      </w:pPr>
      <w:r>
        <w:t>описывать</w:t>
      </w:r>
      <w:r>
        <w:rPr>
          <w:spacing w:val="-4"/>
        </w:rPr>
        <w:t xml:space="preserve"> </w:t>
      </w:r>
      <w:r>
        <w:t>внутреннее</w:t>
      </w:r>
      <w:r>
        <w:rPr>
          <w:spacing w:val="-3"/>
        </w:rPr>
        <w:t xml:space="preserve"> </w:t>
      </w:r>
      <w:r>
        <w:t>строение</w:t>
      </w:r>
      <w:r>
        <w:rPr>
          <w:spacing w:val="-5"/>
        </w:rPr>
        <w:t xml:space="preserve"> </w:t>
      </w:r>
      <w:r>
        <w:t>Земли;</w:t>
      </w:r>
    </w:p>
    <w:p w:rsidR="00292DCE" w:rsidRDefault="00F301D9">
      <w:pPr>
        <w:pStyle w:val="a3"/>
        <w:spacing w:before="178" w:line="393" w:lineRule="auto"/>
        <w:ind w:right="2552"/>
      </w:pPr>
      <w:r>
        <w:t>различать понятия "земная кора"; "ядро", "мантия"; "минерал" и "горная порода";</w:t>
      </w:r>
      <w:r>
        <w:rPr>
          <w:spacing w:val="-57"/>
        </w:rPr>
        <w:t xml:space="preserve"> </w:t>
      </w:r>
      <w:r>
        <w:t>различать</w:t>
      </w:r>
      <w:r>
        <w:rPr>
          <w:spacing w:val="-1"/>
        </w:rPr>
        <w:t xml:space="preserve"> </w:t>
      </w:r>
      <w:r>
        <w:t>понятия "материковая"</w:t>
      </w:r>
      <w:r>
        <w:rPr>
          <w:spacing w:val="-3"/>
        </w:rPr>
        <w:t xml:space="preserve"> </w:t>
      </w:r>
      <w:r>
        <w:t>и "океаническая"</w:t>
      </w:r>
      <w:r>
        <w:rPr>
          <w:spacing w:val="-2"/>
        </w:rPr>
        <w:t xml:space="preserve"> </w:t>
      </w:r>
      <w:r>
        <w:t>земная</w:t>
      </w:r>
      <w:r>
        <w:rPr>
          <w:spacing w:val="-1"/>
        </w:rPr>
        <w:t xml:space="preserve"> </w:t>
      </w:r>
      <w:r>
        <w:t>кора</w:t>
      </w:r>
    </w:p>
    <w:p w:rsidR="00292DCE" w:rsidRDefault="00F301D9">
      <w:pPr>
        <w:pStyle w:val="a3"/>
        <w:spacing w:before="2"/>
      </w:pPr>
      <w:r>
        <w:t>различать</w:t>
      </w:r>
      <w:r>
        <w:rPr>
          <w:spacing w:val="-4"/>
        </w:rPr>
        <w:t xml:space="preserve"> </w:t>
      </w:r>
      <w:r>
        <w:t>изученные</w:t>
      </w:r>
      <w:r>
        <w:rPr>
          <w:spacing w:val="-5"/>
        </w:rPr>
        <w:t xml:space="preserve"> </w:t>
      </w:r>
      <w:r>
        <w:t>минералы</w:t>
      </w:r>
      <w:r>
        <w:rPr>
          <w:spacing w:val="-4"/>
        </w:rPr>
        <w:t xml:space="preserve"> </w:t>
      </w:r>
      <w:r>
        <w:t>и</w:t>
      </w:r>
      <w:r>
        <w:rPr>
          <w:spacing w:val="-4"/>
        </w:rPr>
        <w:t xml:space="preserve"> </w:t>
      </w:r>
      <w:r>
        <w:t>горные</w:t>
      </w:r>
      <w:r>
        <w:rPr>
          <w:spacing w:val="-5"/>
        </w:rPr>
        <w:t xml:space="preserve"> </w:t>
      </w:r>
      <w:r>
        <w:t>породы,</w:t>
      </w:r>
      <w:r>
        <w:rPr>
          <w:spacing w:val="-3"/>
        </w:rPr>
        <w:t xml:space="preserve"> </w:t>
      </w:r>
      <w:r>
        <w:t>материковую</w:t>
      </w:r>
      <w:r>
        <w:rPr>
          <w:spacing w:val="-4"/>
        </w:rPr>
        <w:t xml:space="preserve"> </w:t>
      </w:r>
      <w:r>
        <w:t>и</w:t>
      </w:r>
      <w:r>
        <w:rPr>
          <w:spacing w:val="-3"/>
        </w:rPr>
        <w:t xml:space="preserve"> </w:t>
      </w:r>
      <w:r>
        <w:t>океаническую</w:t>
      </w:r>
      <w:r>
        <w:rPr>
          <w:spacing w:val="-4"/>
        </w:rPr>
        <w:t xml:space="preserve"> </w:t>
      </w:r>
      <w:r>
        <w:t>земную</w:t>
      </w:r>
      <w:r>
        <w:rPr>
          <w:spacing w:val="-3"/>
        </w:rPr>
        <w:t xml:space="preserve"> </w:t>
      </w:r>
      <w:r>
        <w:t>кору;</w:t>
      </w:r>
    </w:p>
    <w:p w:rsidR="00292DCE" w:rsidRDefault="00F301D9">
      <w:pPr>
        <w:pStyle w:val="a3"/>
        <w:spacing w:before="178" w:line="252" w:lineRule="auto"/>
        <w:ind w:right="755"/>
      </w:pPr>
      <w:r>
        <w:t>показывать на карте и обозначать на контурной карте материки и океаны, крупные формы рельефа</w:t>
      </w:r>
      <w:r>
        <w:rPr>
          <w:spacing w:val="-57"/>
        </w:rPr>
        <w:t xml:space="preserve"> </w:t>
      </w:r>
      <w:r>
        <w:t>Земли;</w:t>
      </w:r>
    </w:p>
    <w:p w:rsidR="00292DCE" w:rsidRDefault="00F301D9">
      <w:pPr>
        <w:pStyle w:val="a3"/>
        <w:spacing w:before="164"/>
      </w:pPr>
      <w:r>
        <w:t>различать</w:t>
      </w:r>
      <w:r>
        <w:rPr>
          <w:spacing w:val="-3"/>
        </w:rPr>
        <w:t xml:space="preserve"> </w:t>
      </w:r>
      <w:r>
        <w:t>горы</w:t>
      </w:r>
      <w:r>
        <w:rPr>
          <w:spacing w:val="-3"/>
        </w:rPr>
        <w:t xml:space="preserve"> </w:t>
      </w:r>
      <w:r>
        <w:t>и</w:t>
      </w:r>
      <w:r>
        <w:rPr>
          <w:spacing w:val="-2"/>
        </w:rPr>
        <w:t xml:space="preserve"> </w:t>
      </w:r>
      <w:r>
        <w:t>равнины;</w:t>
      </w:r>
    </w:p>
    <w:p w:rsidR="00292DCE" w:rsidRDefault="00F301D9">
      <w:pPr>
        <w:pStyle w:val="a3"/>
        <w:spacing w:before="178" w:line="393" w:lineRule="auto"/>
        <w:ind w:right="3246"/>
      </w:pPr>
      <w:r>
        <w:t>классифицировать формы рельефа суши по высоте и по внешнему 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w:t>
      </w:r>
      <w:r>
        <w:rPr>
          <w:spacing w:val="1"/>
        </w:rPr>
        <w:t xml:space="preserve"> </w:t>
      </w:r>
      <w:r>
        <w:t>извержений;</w:t>
      </w:r>
    </w:p>
    <w:p w:rsidR="00292DCE" w:rsidRDefault="00F301D9">
      <w:pPr>
        <w:pStyle w:val="a3"/>
        <w:spacing w:before="2" w:line="254" w:lineRule="auto"/>
        <w:ind w:right="894"/>
      </w:pPr>
      <w:r>
        <w:t>применять понятия "литосфера", "землетрясение", "вулкан", "литосферная плита", "эпицентр</w:t>
      </w:r>
      <w:r>
        <w:rPr>
          <w:spacing w:val="1"/>
        </w:rPr>
        <w:t xml:space="preserve"> </w:t>
      </w:r>
      <w:r>
        <w:t>землетрясения" и "очаг землетрясения" для решения учебных и (или) практико-ориентированных</w:t>
      </w:r>
      <w:r>
        <w:rPr>
          <w:spacing w:val="-57"/>
        </w:rPr>
        <w:t xml:space="preserve"> </w:t>
      </w:r>
      <w:r>
        <w:t>задач;</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680"/>
      </w:pPr>
      <w:r>
        <w:lastRenderedPageBreak/>
        <w:t>применять понятия "эпицентр землетрясения" и "очаг землетрясения" для решения познавательных</w:t>
      </w:r>
      <w:r>
        <w:rPr>
          <w:spacing w:val="-57"/>
        </w:rPr>
        <w:t xml:space="preserve"> </w:t>
      </w:r>
      <w:r>
        <w:t>задач;</w:t>
      </w:r>
    </w:p>
    <w:p w:rsidR="00292DCE" w:rsidRDefault="00F301D9">
      <w:pPr>
        <w:pStyle w:val="a3"/>
        <w:spacing w:before="168" w:line="252" w:lineRule="auto"/>
        <w:ind w:right="405"/>
      </w:pPr>
      <w:r>
        <w:t>распознавать проявления в окружающем мире внутренних и внешних процессов рельефообразования:</w:t>
      </w:r>
      <w:r>
        <w:rPr>
          <w:spacing w:val="-57"/>
        </w:rPr>
        <w:t xml:space="preserve"> </w:t>
      </w:r>
      <w:r>
        <w:t>вулканизма,</w:t>
      </w:r>
      <w:r>
        <w:rPr>
          <w:spacing w:val="-2"/>
        </w:rPr>
        <w:t xml:space="preserve"> </w:t>
      </w:r>
      <w:r>
        <w:t>землетрясений;</w:t>
      </w:r>
      <w:r>
        <w:rPr>
          <w:spacing w:val="-1"/>
        </w:rPr>
        <w:t xml:space="preserve"> </w:t>
      </w:r>
      <w:r>
        <w:t>физического,</w:t>
      </w:r>
      <w:r>
        <w:rPr>
          <w:spacing w:val="-4"/>
        </w:rPr>
        <w:t xml:space="preserve"> </w:t>
      </w:r>
      <w:r>
        <w:t>химического</w:t>
      </w:r>
      <w:r>
        <w:rPr>
          <w:spacing w:val="-2"/>
        </w:rPr>
        <w:t xml:space="preserve"> </w:t>
      </w:r>
      <w:r>
        <w:t>и</w:t>
      </w:r>
      <w:r>
        <w:rPr>
          <w:spacing w:val="-1"/>
        </w:rPr>
        <w:t xml:space="preserve"> </w:t>
      </w:r>
      <w:r>
        <w:t>биологического</w:t>
      </w:r>
      <w:r>
        <w:rPr>
          <w:spacing w:val="-2"/>
        </w:rPr>
        <w:t xml:space="preserve"> </w:t>
      </w:r>
      <w:r>
        <w:t>видов</w:t>
      </w:r>
      <w:r>
        <w:rPr>
          <w:spacing w:val="-1"/>
        </w:rPr>
        <w:t xml:space="preserve"> </w:t>
      </w:r>
      <w:r>
        <w:t>выветривания;</w:t>
      </w:r>
    </w:p>
    <w:p w:rsidR="00292DCE" w:rsidRDefault="00F301D9">
      <w:pPr>
        <w:pStyle w:val="a3"/>
        <w:spacing w:before="164"/>
      </w:pPr>
      <w:r>
        <w:t>классифицировать</w:t>
      </w:r>
      <w:r>
        <w:rPr>
          <w:spacing w:val="-3"/>
        </w:rPr>
        <w:t xml:space="preserve"> </w:t>
      </w:r>
      <w:r>
        <w:t>острова</w:t>
      </w:r>
      <w:r>
        <w:rPr>
          <w:spacing w:val="-5"/>
        </w:rPr>
        <w:t xml:space="preserve"> </w:t>
      </w:r>
      <w:r>
        <w:t>по</w:t>
      </w:r>
      <w:r>
        <w:rPr>
          <w:spacing w:val="-3"/>
        </w:rPr>
        <w:t xml:space="preserve"> </w:t>
      </w:r>
      <w:r>
        <w:t>происхождению;</w:t>
      </w:r>
    </w:p>
    <w:p w:rsidR="00292DCE" w:rsidRDefault="00F301D9">
      <w:pPr>
        <w:pStyle w:val="a3"/>
        <w:spacing w:before="175"/>
      </w:pPr>
      <w:r>
        <w:t>приводить</w:t>
      </w:r>
      <w:r>
        <w:rPr>
          <w:spacing w:val="-4"/>
        </w:rPr>
        <w:t xml:space="preserve"> </w:t>
      </w:r>
      <w:r>
        <w:t>примеры</w:t>
      </w:r>
      <w:r>
        <w:rPr>
          <w:spacing w:val="-3"/>
        </w:rPr>
        <w:t xml:space="preserve"> </w:t>
      </w:r>
      <w:r>
        <w:t>опасных</w:t>
      </w:r>
      <w:r>
        <w:rPr>
          <w:spacing w:val="-2"/>
        </w:rPr>
        <w:t xml:space="preserve"> </w:t>
      </w:r>
      <w:r>
        <w:t>природных</w:t>
      </w:r>
      <w:r>
        <w:rPr>
          <w:spacing w:val="-1"/>
        </w:rPr>
        <w:t xml:space="preserve"> </w:t>
      </w:r>
      <w:r>
        <w:t>явлений</w:t>
      </w:r>
      <w:r>
        <w:rPr>
          <w:spacing w:val="-3"/>
        </w:rPr>
        <w:t xml:space="preserve"> </w:t>
      </w:r>
      <w:r>
        <w:t>в</w:t>
      </w:r>
      <w:r>
        <w:rPr>
          <w:spacing w:val="-4"/>
        </w:rPr>
        <w:t xml:space="preserve"> </w:t>
      </w:r>
      <w:r>
        <w:t>литосфере</w:t>
      </w:r>
      <w:r>
        <w:rPr>
          <w:spacing w:val="-5"/>
        </w:rPr>
        <w:t xml:space="preserve"> </w:t>
      </w:r>
      <w:r>
        <w:t>и</w:t>
      </w:r>
      <w:r>
        <w:rPr>
          <w:spacing w:val="-3"/>
        </w:rPr>
        <w:t xml:space="preserve"> </w:t>
      </w:r>
      <w:r>
        <w:t>средств</w:t>
      </w:r>
      <w:r>
        <w:rPr>
          <w:spacing w:val="-4"/>
        </w:rPr>
        <w:t xml:space="preserve"> </w:t>
      </w:r>
      <w:r>
        <w:t>их</w:t>
      </w:r>
      <w:r>
        <w:rPr>
          <w:spacing w:val="-4"/>
        </w:rPr>
        <w:t xml:space="preserve"> </w:t>
      </w:r>
      <w:r>
        <w:t>предупреждения;</w:t>
      </w:r>
    </w:p>
    <w:p w:rsidR="00292DCE" w:rsidRDefault="00F301D9">
      <w:pPr>
        <w:pStyle w:val="a3"/>
        <w:spacing w:before="180" w:line="252" w:lineRule="auto"/>
        <w:ind w:right="838"/>
      </w:pPr>
      <w:r>
        <w:t>приводить примеры изменений в литосфере в результате деятельности человека на примере своей</w:t>
      </w:r>
      <w:r>
        <w:rPr>
          <w:spacing w:val="-57"/>
        </w:rPr>
        <w:t xml:space="preserve"> </w:t>
      </w:r>
      <w:r>
        <w:t>местности,</w:t>
      </w:r>
      <w:r>
        <w:rPr>
          <w:spacing w:val="-1"/>
        </w:rPr>
        <w:t xml:space="preserve"> </w:t>
      </w:r>
      <w:r>
        <w:t>России и мира;</w:t>
      </w:r>
    </w:p>
    <w:p w:rsidR="00292DCE" w:rsidRDefault="00F301D9">
      <w:pPr>
        <w:pStyle w:val="a3"/>
        <w:spacing w:before="167" w:line="252" w:lineRule="auto"/>
        <w:ind w:right="469"/>
      </w:pPr>
      <w:r>
        <w:t>приводить примеры актуальных проблем своей местности, решение которых невозможно без участия</w:t>
      </w:r>
      <w:r>
        <w:rPr>
          <w:spacing w:val="-57"/>
        </w:rPr>
        <w:t xml:space="preserve"> </w:t>
      </w:r>
      <w:r>
        <w:t>представителей</w:t>
      </w:r>
      <w:r>
        <w:rPr>
          <w:spacing w:val="-1"/>
        </w:rPr>
        <w:t xml:space="preserve"> </w:t>
      </w:r>
      <w:r>
        <w:t>географических</w:t>
      </w:r>
      <w:r>
        <w:rPr>
          <w:spacing w:val="1"/>
        </w:rPr>
        <w:t xml:space="preserve"> </w:t>
      </w:r>
      <w:r>
        <w:t>специальностей, изучающих</w:t>
      </w:r>
      <w:r>
        <w:rPr>
          <w:spacing w:val="1"/>
        </w:rPr>
        <w:t xml:space="preserve"> </w:t>
      </w:r>
      <w:r>
        <w:t>литосферу;</w:t>
      </w:r>
    </w:p>
    <w:p w:rsidR="00292DCE" w:rsidRDefault="00F301D9">
      <w:pPr>
        <w:pStyle w:val="a3"/>
        <w:spacing w:before="168" w:line="252" w:lineRule="auto"/>
        <w:ind w:right="1519"/>
      </w:pPr>
      <w:r>
        <w:t>приводить примеры действия внешних процессов рельефообразования и наличия полезных</w:t>
      </w:r>
      <w:r>
        <w:rPr>
          <w:spacing w:val="-57"/>
        </w:rPr>
        <w:t xml:space="preserve"> </w:t>
      </w:r>
      <w:r>
        <w:t>ископаемых в</w:t>
      </w:r>
      <w:r>
        <w:rPr>
          <w:spacing w:val="-1"/>
        </w:rPr>
        <w:t xml:space="preserve"> </w:t>
      </w:r>
      <w:r>
        <w:t>своей местности;</w:t>
      </w:r>
    </w:p>
    <w:p w:rsidR="00292DCE" w:rsidRDefault="00F301D9">
      <w:pPr>
        <w:pStyle w:val="a3"/>
        <w:spacing w:before="167" w:line="252" w:lineRule="auto"/>
        <w:ind w:right="611"/>
      </w:pPr>
      <w:r>
        <w:t>представлять результаты фенологических наблюдений и наблюдений за погодой в различной форме</w:t>
      </w:r>
      <w:r>
        <w:rPr>
          <w:spacing w:val="-57"/>
        </w:rPr>
        <w:t xml:space="preserve"> </w:t>
      </w:r>
      <w:r>
        <w:t>(табличной,</w:t>
      </w:r>
      <w:r>
        <w:rPr>
          <w:spacing w:val="-1"/>
        </w:rPr>
        <w:t xml:space="preserve"> </w:t>
      </w:r>
      <w:r>
        <w:t>графической, географического описания).</w:t>
      </w:r>
    </w:p>
    <w:p w:rsidR="00292DCE" w:rsidRDefault="00F301D9" w:rsidP="000B0FD5">
      <w:pPr>
        <w:pStyle w:val="a5"/>
        <w:numPr>
          <w:ilvl w:val="2"/>
          <w:numId w:val="118"/>
        </w:numPr>
        <w:tabs>
          <w:tab w:val="left" w:pos="1122"/>
        </w:tabs>
        <w:spacing w:before="164" w:line="254" w:lineRule="auto"/>
        <w:ind w:right="742"/>
        <w:rPr>
          <w:sz w:val="24"/>
        </w:rPr>
      </w:pPr>
      <w:r>
        <w:rPr>
          <w:sz w:val="24"/>
        </w:rPr>
        <w:t>Предметные результаты освоения программы по географии. К концу 6 класса обучающийся</w:t>
      </w:r>
      <w:r>
        <w:rPr>
          <w:spacing w:val="-57"/>
          <w:sz w:val="24"/>
        </w:rPr>
        <w:t xml:space="preserve"> </w:t>
      </w:r>
      <w:r>
        <w:rPr>
          <w:sz w:val="24"/>
        </w:rPr>
        <w:t>научится:</w:t>
      </w:r>
    </w:p>
    <w:p w:rsidR="00292DCE" w:rsidRDefault="00F301D9">
      <w:pPr>
        <w:pStyle w:val="a3"/>
        <w:spacing w:before="161" w:line="254" w:lineRule="auto"/>
        <w:ind w:right="1207"/>
        <w:jc w:val="both"/>
      </w:pPr>
      <w:r>
        <w:t>описывать по физической карте полушарий, физической карте России, карте океанов, глобусу</w:t>
      </w:r>
      <w:r>
        <w:rPr>
          <w:spacing w:val="1"/>
        </w:rPr>
        <w:t xml:space="preserve"> </w:t>
      </w:r>
      <w:r>
        <w:t>местоположение изученных географических объектов для решения учебных и (или) практико-</w:t>
      </w:r>
      <w:r>
        <w:rPr>
          <w:spacing w:val="-57"/>
        </w:rPr>
        <w:t xml:space="preserve"> </w:t>
      </w:r>
      <w:r>
        <w:t>ориентированных</w:t>
      </w:r>
      <w:r>
        <w:rPr>
          <w:spacing w:val="-2"/>
        </w:rPr>
        <w:t xml:space="preserve"> </w:t>
      </w:r>
      <w:r>
        <w:t>задач;</w:t>
      </w:r>
    </w:p>
    <w:p w:rsidR="00292DCE" w:rsidRDefault="00F301D9">
      <w:pPr>
        <w:pStyle w:val="a3"/>
        <w:spacing w:before="162" w:line="254" w:lineRule="auto"/>
        <w:ind w:right="416"/>
      </w:pPr>
      <w:r>
        <w:t>находить информацию об отдельных компонентах природы Земли, в том числе о природе своей</w:t>
      </w:r>
      <w:r>
        <w:rPr>
          <w:spacing w:val="1"/>
        </w:rPr>
        <w:t xml:space="preserve"> </w:t>
      </w:r>
      <w:r>
        <w:t>местности, необходимую для решения учебных и (или) практико-ориентированных задач, и извлекать</w:t>
      </w:r>
      <w:r>
        <w:rPr>
          <w:spacing w:val="-57"/>
        </w:rPr>
        <w:t xml:space="preserve"> </w:t>
      </w:r>
      <w:r>
        <w:t>ее</w:t>
      </w:r>
      <w:r>
        <w:rPr>
          <w:spacing w:val="-2"/>
        </w:rPr>
        <w:t xml:space="preserve"> </w:t>
      </w:r>
      <w:r>
        <w:t>из различных</w:t>
      </w:r>
      <w:r>
        <w:rPr>
          <w:spacing w:val="2"/>
        </w:rPr>
        <w:t xml:space="preserve"> </w:t>
      </w:r>
      <w:r>
        <w:t>источников;</w:t>
      </w:r>
    </w:p>
    <w:p w:rsidR="00292DCE" w:rsidRDefault="00F301D9">
      <w:pPr>
        <w:pStyle w:val="a3"/>
        <w:spacing w:before="159"/>
      </w:pPr>
      <w:r>
        <w:t>приводить</w:t>
      </w:r>
      <w:r>
        <w:rPr>
          <w:spacing w:val="-4"/>
        </w:rPr>
        <w:t xml:space="preserve"> </w:t>
      </w:r>
      <w:r>
        <w:t>примеры</w:t>
      </w:r>
      <w:r>
        <w:rPr>
          <w:spacing w:val="-3"/>
        </w:rPr>
        <w:t xml:space="preserve"> </w:t>
      </w:r>
      <w:r>
        <w:t>опасных</w:t>
      </w:r>
      <w:r>
        <w:rPr>
          <w:spacing w:val="-3"/>
        </w:rPr>
        <w:t xml:space="preserve"> </w:t>
      </w:r>
      <w:r>
        <w:t>природных</w:t>
      </w:r>
      <w:r>
        <w:rPr>
          <w:spacing w:val="-1"/>
        </w:rPr>
        <w:t xml:space="preserve"> </w:t>
      </w:r>
      <w:r>
        <w:t>явлений</w:t>
      </w:r>
      <w:r>
        <w:rPr>
          <w:spacing w:val="-4"/>
        </w:rPr>
        <w:t xml:space="preserve"> </w:t>
      </w:r>
      <w:r>
        <w:t>в</w:t>
      </w:r>
      <w:r>
        <w:rPr>
          <w:spacing w:val="1"/>
        </w:rPr>
        <w:t xml:space="preserve"> </w:t>
      </w:r>
      <w:r>
        <w:t>геосферах</w:t>
      </w:r>
      <w:r>
        <w:rPr>
          <w:spacing w:val="-2"/>
        </w:rPr>
        <w:t xml:space="preserve"> </w:t>
      </w:r>
      <w:r>
        <w:t>и</w:t>
      </w:r>
      <w:r>
        <w:rPr>
          <w:spacing w:val="-3"/>
        </w:rPr>
        <w:t xml:space="preserve"> </w:t>
      </w:r>
      <w:r>
        <w:t>средств</w:t>
      </w:r>
      <w:r>
        <w:rPr>
          <w:spacing w:val="-5"/>
        </w:rPr>
        <w:t xml:space="preserve"> </w:t>
      </w:r>
      <w:r>
        <w:t>их</w:t>
      </w:r>
      <w:r>
        <w:rPr>
          <w:spacing w:val="-4"/>
        </w:rPr>
        <w:t xml:space="preserve"> </w:t>
      </w:r>
      <w:r>
        <w:t>предупреждения;</w:t>
      </w:r>
    </w:p>
    <w:p w:rsidR="00292DCE" w:rsidRDefault="00F301D9">
      <w:pPr>
        <w:pStyle w:val="a3"/>
        <w:spacing w:before="181" w:line="252" w:lineRule="auto"/>
        <w:ind w:right="957"/>
      </w:pPr>
      <w:r>
        <w:t>сравнивать инструментарий (способы) получения географической информации на разных этапах</w:t>
      </w:r>
      <w:r>
        <w:rPr>
          <w:spacing w:val="-57"/>
        </w:rPr>
        <w:t xml:space="preserve"> </w:t>
      </w:r>
      <w:r>
        <w:t>географического</w:t>
      </w:r>
      <w:r>
        <w:rPr>
          <w:spacing w:val="-1"/>
        </w:rPr>
        <w:t xml:space="preserve"> </w:t>
      </w:r>
      <w:r>
        <w:t>изучения Земли;</w:t>
      </w:r>
    </w:p>
    <w:p w:rsidR="00292DCE" w:rsidRDefault="00F301D9">
      <w:pPr>
        <w:pStyle w:val="a3"/>
        <w:spacing w:before="164"/>
      </w:pPr>
      <w:r>
        <w:t>различать</w:t>
      </w:r>
      <w:r>
        <w:rPr>
          <w:spacing w:val="-3"/>
        </w:rPr>
        <w:t xml:space="preserve"> </w:t>
      </w:r>
      <w:r>
        <w:t>свойства</w:t>
      </w:r>
      <w:r>
        <w:rPr>
          <w:spacing w:val="-5"/>
        </w:rPr>
        <w:t xml:space="preserve"> </w:t>
      </w:r>
      <w:r>
        <w:t>вод</w:t>
      </w:r>
      <w:r>
        <w:rPr>
          <w:spacing w:val="-4"/>
        </w:rPr>
        <w:t xml:space="preserve"> </w:t>
      </w:r>
      <w:r>
        <w:t>отдельных</w:t>
      </w:r>
      <w:r>
        <w:rPr>
          <w:spacing w:val="-1"/>
        </w:rPr>
        <w:t xml:space="preserve"> </w:t>
      </w:r>
      <w:r>
        <w:t>частей</w:t>
      </w:r>
      <w:r>
        <w:rPr>
          <w:spacing w:val="-3"/>
        </w:rPr>
        <w:t xml:space="preserve"> </w:t>
      </w:r>
      <w:r>
        <w:t>Мирового</w:t>
      </w:r>
      <w:r>
        <w:rPr>
          <w:spacing w:val="-3"/>
        </w:rPr>
        <w:t xml:space="preserve"> </w:t>
      </w:r>
      <w:r>
        <w:t>океана</w:t>
      </w:r>
    </w:p>
    <w:p w:rsidR="00292DCE" w:rsidRDefault="00F301D9">
      <w:pPr>
        <w:pStyle w:val="a3"/>
        <w:spacing w:before="178" w:line="254" w:lineRule="auto"/>
        <w:ind w:right="816"/>
      </w:pPr>
      <w:r>
        <w:t>применять понятия "гидросфера", "круговорот воды", "цунами", "приливы и отливы" для решения</w:t>
      </w:r>
      <w:r>
        <w:rPr>
          <w:spacing w:val="-57"/>
        </w:rPr>
        <w:t xml:space="preserve"> </w:t>
      </w:r>
      <w:r>
        <w:t>учебных и (или) практико-ориентированных</w:t>
      </w:r>
      <w:r>
        <w:rPr>
          <w:spacing w:val="1"/>
        </w:rPr>
        <w:t xml:space="preserve"> </w:t>
      </w:r>
      <w:r>
        <w:t>задач;</w:t>
      </w:r>
    </w:p>
    <w:p w:rsidR="00292DCE" w:rsidRDefault="00F301D9">
      <w:pPr>
        <w:pStyle w:val="a3"/>
        <w:spacing w:before="161" w:line="252" w:lineRule="auto"/>
        <w:ind w:right="926"/>
      </w:pPr>
      <w:r>
        <w:t>классифицировать объекты гидросферы (моря, озера, реки, подземные воды, болота, ледники) по</w:t>
      </w:r>
      <w:r>
        <w:rPr>
          <w:spacing w:val="-57"/>
        </w:rPr>
        <w:t xml:space="preserve"> </w:t>
      </w:r>
      <w:r>
        <w:t>заданным</w:t>
      </w:r>
      <w:r>
        <w:rPr>
          <w:spacing w:val="-3"/>
        </w:rPr>
        <w:t xml:space="preserve"> </w:t>
      </w:r>
      <w:r>
        <w:t>признакам;</w:t>
      </w:r>
    </w:p>
    <w:p w:rsidR="00292DCE" w:rsidRDefault="00F301D9">
      <w:pPr>
        <w:pStyle w:val="a3"/>
        <w:spacing w:before="165" w:line="393" w:lineRule="auto"/>
        <w:ind w:right="6637"/>
      </w:pPr>
      <w:r>
        <w:t>различать питание и режим рек;</w:t>
      </w:r>
      <w:r>
        <w:rPr>
          <w:spacing w:val="1"/>
        </w:rPr>
        <w:t xml:space="preserve"> </w:t>
      </w:r>
      <w:r>
        <w:t>сравнивать</w:t>
      </w:r>
      <w:r>
        <w:rPr>
          <w:spacing w:val="-3"/>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292DCE" w:rsidRDefault="00F301D9">
      <w:pPr>
        <w:pStyle w:val="a3"/>
        <w:spacing w:before="4" w:line="252" w:lineRule="auto"/>
        <w:ind w:right="905"/>
      </w:pPr>
      <w:r>
        <w:t>различать понятия "грунтовые, межпластовые и артезианские воды" и применять их для решения</w:t>
      </w:r>
      <w:r>
        <w:rPr>
          <w:spacing w:val="-57"/>
        </w:rPr>
        <w:t xml:space="preserve"> </w:t>
      </w:r>
      <w:r>
        <w:t>учебных и (или) практико-ориентированных</w:t>
      </w:r>
      <w:r>
        <w:rPr>
          <w:spacing w:val="1"/>
        </w:rPr>
        <w:t xml:space="preserve"> </w:t>
      </w:r>
      <w:r>
        <w:t>задач;</w:t>
      </w:r>
    </w:p>
    <w:p w:rsidR="00292DCE" w:rsidRDefault="00F301D9">
      <w:pPr>
        <w:pStyle w:val="a3"/>
        <w:spacing w:before="165" w:line="254" w:lineRule="auto"/>
        <w:ind w:right="1384"/>
      </w:pPr>
      <w:r>
        <w:t>устанавливать причинно-следственные связи между питанием, режимом реки и климатом на</w:t>
      </w:r>
      <w:r>
        <w:rPr>
          <w:spacing w:val="-57"/>
        </w:rPr>
        <w:t xml:space="preserve"> </w:t>
      </w:r>
      <w:r>
        <w:t>территории</w:t>
      </w:r>
      <w:r>
        <w:rPr>
          <w:spacing w:val="-1"/>
        </w:rPr>
        <w:t xml:space="preserve"> </w:t>
      </w:r>
      <w:r>
        <w:t>речного бассейна;</w:t>
      </w:r>
    </w:p>
    <w:p w:rsidR="00292DCE" w:rsidRDefault="00F301D9">
      <w:pPr>
        <w:pStyle w:val="a3"/>
        <w:spacing w:before="159" w:line="396" w:lineRule="auto"/>
        <w:ind w:right="3700"/>
      </w:pPr>
      <w:r>
        <w:t>приводить примеры районов распространения многолетней мерзлоты;</w:t>
      </w:r>
      <w:r>
        <w:rPr>
          <w:spacing w:val="-57"/>
        </w:rPr>
        <w:t xml:space="preserve"> </w:t>
      </w:r>
      <w:r>
        <w:t>называть</w:t>
      </w:r>
      <w:r>
        <w:rPr>
          <w:spacing w:val="-2"/>
        </w:rPr>
        <w:t xml:space="preserve"> </w:t>
      </w:r>
      <w:r>
        <w:t>причины</w:t>
      </w:r>
      <w:r>
        <w:rPr>
          <w:spacing w:val="-1"/>
        </w:rPr>
        <w:t xml:space="preserve"> </w:t>
      </w:r>
      <w:r>
        <w:t>образования</w:t>
      </w:r>
      <w:r>
        <w:rPr>
          <w:spacing w:val="-1"/>
        </w:rPr>
        <w:t xml:space="preserve"> </w:t>
      </w:r>
      <w:r>
        <w:t>цунами,</w:t>
      </w:r>
      <w:r>
        <w:rPr>
          <w:spacing w:val="-1"/>
        </w:rPr>
        <w:t xml:space="preserve"> </w:t>
      </w:r>
      <w:r>
        <w:t>приливов</w:t>
      </w:r>
      <w:r>
        <w:rPr>
          <w:spacing w:val="-2"/>
        </w:rPr>
        <w:t xml:space="preserve"> </w:t>
      </w:r>
      <w:r>
        <w:t>и</w:t>
      </w:r>
      <w:r>
        <w:rPr>
          <w:spacing w:val="-1"/>
        </w:rPr>
        <w:t xml:space="preserve"> </w:t>
      </w:r>
      <w:r>
        <w:t>отливов;</w:t>
      </w:r>
    </w:p>
    <w:p w:rsidR="00292DCE" w:rsidRDefault="00292DCE">
      <w:pPr>
        <w:spacing w:line="396" w:lineRule="auto"/>
        <w:sectPr w:rsidR="00292DCE">
          <w:pgSz w:w="11930" w:h="16860"/>
          <w:pgMar w:top="1080" w:right="100" w:bottom="860" w:left="480" w:header="0" w:footer="582" w:gutter="0"/>
          <w:cols w:space="720"/>
        </w:sectPr>
      </w:pPr>
    </w:p>
    <w:p w:rsidR="00292DCE" w:rsidRDefault="00F301D9">
      <w:pPr>
        <w:pStyle w:val="a3"/>
        <w:spacing w:before="78"/>
      </w:pPr>
      <w:r>
        <w:lastRenderedPageBreak/>
        <w:t>описывать</w:t>
      </w:r>
      <w:r>
        <w:rPr>
          <w:spacing w:val="-3"/>
        </w:rPr>
        <w:t xml:space="preserve"> </w:t>
      </w:r>
      <w:r>
        <w:t>состав,</w:t>
      </w:r>
      <w:r>
        <w:rPr>
          <w:spacing w:val="-4"/>
        </w:rPr>
        <w:t xml:space="preserve"> </w:t>
      </w:r>
      <w:r>
        <w:t>строение</w:t>
      </w:r>
      <w:r>
        <w:rPr>
          <w:spacing w:val="-3"/>
        </w:rPr>
        <w:t xml:space="preserve"> </w:t>
      </w:r>
      <w:r>
        <w:t>атмосферы</w:t>
      </w:r>
    </w:p>
    <w:p w:rsidR="00292DCE" w:rsidRDefault="00F301D9">
      <w:pPr>
        <w:pStyle w:val="a3"/>
        <w:spacing w:before="180" w:line="254" w:lineRule="auto"/>
        <w:ind w:right="811"/>
      </w:pPr>
      <w:r>
        <w:t>определять тенденции изменения температуры воздуха, количества атмосферных осадков и</w:t>
      </w:r>
      <w:r>
        <w:rPr>
          <w:spacing w:val="1"/>
        </w:rPr>
        <w:t xml:space="preserve"> </w:t>
      </w:r>
      <w:r>
        <w:t>атмосферного давления в зависимости от географического положения объектов; амплитуду</w:t>
      </w:r>
      <w:r>
        <w:rPr>
          <w:spacing w:val="1"/>
        </w:rPr>
        <w:t xml:space="preserve"> </w:t>
      </w:r>
      <w:r>
        <w:t>температуры воздуха с использованием знаний об особенностях отдельных компонентов природы</w:t>
      </w:r>
      <w:r>
        <w:rPr>
          <w:spacing w:val="-57"/>
        </w:rPr>
        <w:t xml:space="preserve"> </w:t>
      </w:r>
      <w:r>
        <w:t>Земли и взаимосвязях</w:t>
      </w:r>
      <w:r>
        <w:rPr>
          <w:spacing w:val="-2"/>
        </w:rPr>
        <w:t xml:space="preserve"> </w:t>
      </w:r>
      <w:r>
        <w:t>между</w:t>
      </w:r>
      <w:r>
        <w:rPr>
          <w:spacing w:val="-5"/>
        </w:rPr>
        <w:t xml:space="preserve"> </w:t>
      </w:r>
      <w:r>
        <w:t>ними</w:t>
      </w:r>
      <w:r>
        <w:rPr>
          <w:spacing w:val="-1"/>
        </w:rPr>
        <w:t xml:space="preserve"> </w:t>
      </w:r>
      <w:r>
        <w:t>для 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292DCE" w:rsidRDefault="00F301D9">
      <w:pPr>
        <w:pStyle w:val="a3"/>
        <w:spacing w:before="162" w:line="252" w:lineRule="auto"/>
        <w:ind w:right="354"/>
      </w:pPr>
      <w:r>
        <w:t>объяснять образование атмосферных осадков; направление дневных и ночных бризов, муссонов;</w:t>
      </w:r>
      <w:r>
        <w:rPr>
          <w:spacing w:val="1"/>
        </w:rPr>
        <w:t xml:space="preserve"> </w:t>
      </w:r>
      <w:r>
        <w:t>годовой</w:t>
      </w:r>
      <w:r>
        <w:rPr>
          <w:spacing w:val="-3"/>
        </w:rPr>
        <w:t xml:space="preserve"> </w:t>
      </w:r>
      <w:r>
        <w:t>ход</w:t>
      </w:r>
      <w:r>
        <w:rPr>
          <w:spacing w:val="-6"/>
        </w:rPr>
        <w:t xml:space="preserve"> </w:t>
      </w:r>
      <w:r>
        <w:t>температуры</w:t>
      </w:r>
      <w:r>
        <w:rPr>
          <w:spacing w:val="-2"/>
        </w:rPr>
        <w:t xml:space="preserve"> </w:t>
      </w:r>
      <w:r>
        <w:t>воздуха</w:t>
      </w:r>
      <w:r>
        <w:rPr>
          <w:spacing w:val="-4"/>
        </w:rPr>
        <w:t xml:space="preserve"> </w:t>
      </w:r>
      <w:r>
        <w:t>и</w:t>
      </w:r>
      <w:r>
        <w:rPr>
          <w:spacing w:val="-2"/>
        </w:rPr>
        <w:t xml:space="preserve"> </w:t>
      </w:r>
      <w:r>
        <w:t>распределение</w:t>
      </w:r>
      <w:r>
        <w:rPr>
          <w:spacing w:val="-4"/>
        </w:rPr>
        <w:t xml:space="preserve"> </w:t>
      </w:r>
      <w:r>
        <w:t>атмосферных</w:t>
      </w:r>
      <w:r>
        <w:rPr>
          <w:spacing w:val="-2"/>
        </w:rPr>
        <w:t xml:space="preserve"> </w:t>
      </w:r>
      <w:r>
        <w:t>осадков</w:t>
      </w:r>
      <w:r>
        <w:rPr>
          <w:spacing w:val="-2"/>
        </w:rPr>
        <w:t xml:space="preserve"> </w:t>
      </w:r>
      <w:r>
        <w:t>для</w:t>
      </w:r>
      <w:r>
        <w:rPr>
          <w:spacing w:val="-3"/>
        </w:rPr>
        <w:t xml:space="preserve"> </w:t>
      </w:r>
      <w:r>
        <w:t>отдельных</w:t>
      </w:r>
      <w:r>
        <w:rPr>
          <w:spacing w:val="-1"/>
        </w:rPr>
        <w:t xml:space="preserve"> </w:t>
      </w:r>
      <w:r>
        <w:t>территорий;</w:t>
      </w:r>
    </w:p>
    <w:p w:rsidR="00292DCE" w:rsidRDefault="00F301D9">
      <w:pPr>
        <w:pStyle w:val="a3"/>
        <w:spacing w:before="165"/>
      </w:pPr>
      <w:r>
        <w:t>различать</w:t>
      </w:r>
      <w:r>
        <w:rPr>
          <w:spacing w:val="-2"/>
        </w:rPr>
        <w:t xml:space="preserve"> </w:t>
      </w:r>
      <w:r>
        <w:t>свойства</w:t>
      </w:r>
      <w:r>
        <w:rPr>
          <w:spacing w:val="-4"/>
        </w:rPr>
        <w:t xml:space="preserve"> </w:t>
      </w:r>
      <w:r>
        <w:t>воздуха;</w:t>
      </w:r>
      <w:r>
        <w:rPr>
          <w:spacing w:val="-2"/>
        </w:rPr>
        <w:t xml:space="preserve"> </w:t>
      </w:r>
      <w:r>
        <w:t>климаты</w:t>
      </w:r>
      <w:r>
        <w:rPr>
          <w:spacing w:val="-2"/>
        </w:rPr>
        <w:t xml:space="preserve"> </w:t>
      </w:r>
      <w:r>
        <w:t>Земли;</w:t>
      </w:r>
      <w:r>
        <w:rPr>
          <w:spacing w:val="-2"/>
        </w:rPr>
        <w:t xml:space="preserve"> </w:t>
      </w:r>
      <w:r>
        <w:t>климатообразующие</w:t>
      </w:r>
      <w:r>
        <w:rPr>
          <w:spacing w:val="-3"/>
        </w:rPr>
        <w:t xml:space="preserve"> </w:t>
      </w:r>
      <w:r>
        <w:t>факторы</w:t>
      </w:r>
    </w:p>
    <w:p w:rsidR="00292DCE" w:rsidRDefault="00F301D9">
      <w:pPr>
        <w:pStyle w:val="a3"/>
        <w:spacing w:before="177" w:line="254" w:lineRule="auto"/>
        <w:ind w:right="981"/>
      </w:pPr>
      <w:r>
        <w:t>устанавливать зависимость между нагреванием земной поверхности и углом падения солнечных</w:t>
      </w:r>
      <w:r>
        <w:rPr>
          <w:spacing w:val="-57"/>
        </w:rPr>
        <w:t xml:space="preserve"> </w:t>
      </w:r>
      <w:r>
        <w:t>лучей; температурой воздуха и его относительной влажностью на основе данных эмпирических</w:t>
      </w:r>
      <w:r>
        <w:rPr>
          <w:spacing w:val="1"/>
        </w:rPr>
        <w:t xml:space="preserve"> </w:t>
      </w:r>
      <w:r>
        <w:t>наблюдений;</w:t>
      </w:r>
    </w:p>
    <w:p w:rsidR="00292DCE" w:rsidRDefault="00F301D9">
      <w:pPr>
        <w:pStyle w:val="a3"/>
        <w:spacing w:before="163" w:line="254" w:lineRule="auto"/>
        <w:ind w:right="885"/>
      </w:pPr>
      <w:r>
        <w:t>сравнивать свойства атмосферы в пунктах, расположенных на разных высотах над уровнем моря;</w:t>
      </w:r>
      <w:r>
        <w:rPr>
          <w:spacing w:val="-57"/>
        </w:rPr>
        <w:t xml:space="preserve"> </w:t>
      </w:r>
      <w:r>
        <w:t>количество солнечного тепла, получаемого земной поверхностью при различных углах падения</w:t>
      </w:r>
      <w:r>
        <w:rPr>
          <w:spacing w:val="1"/>
        </w:rPr>
        <w:t xml:space="preserve"> </w:t>
      </w:r>
      <w:r>
        <w:t>солнечных лучей;</w:t>
      </w:r>
    </w:p>
    <w:p w:rsidR="00292DCE" w:rsidRDefault="00F301D9">
      <w:pPr>
        <w:pStyle w:val="a3"/>
        <w:spacing w:before="159" w:line="393" w:lineRule="auto"/>
        <w:ind w:right="6806"/>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3"/>
        </w:rPr>
        <w:t xml:space="preserve"> </w:t>
      </w:r>
      <w:r>
        <w:t>понятия</w:t>
      </w:r>
      <w:r>
        <w:rPr>
          <w:spacing w:val="-3"/>
        </w:rPr>
        <w:t xml:space="preserve"> </w:t>
      </w:r>
      <w:r>
        <w:t>"погода"</w:t>
      </w:r>
      <w:r>
        <w:rPr>
          <w:spacing w:val="-5"/>
        </w:rPr>
        <w:t xml:space="preserve"> </w:t>
      </w:r>
      <w:r>
        <w:t>и</w:t>
      </w:r>
      <w:r>
        <w:rPr>
          <w:spacing w:val="-3"/>
        </w:rPr>
        <w:t xml:space="preserve"> </w:t>
      </w:r>
      <w:r>
        <w:t>"климат";</w:t>
      </w:r>
    </w:p>
    <w:p w:rsidR="00292DCE" w:rsidRDefault="00F301D9">
      <w:pPr>
        <w:pStyle w:val="a3"/>
      </w:pPr>
      <w:r>
        <w:t>различать</w:t>
      </w:r>
      <w:r>
        <w:rPr>
          <w:spacing w:val="-4"/>
        </w:rPr>
        <w:t xml:space="preserve"> </w:t>
      </w:r>
      <w:r>
        <w:t>понятия</w:t>
      </w:r>
      <w:r>
        <w:rPr>
          <w:spacing w:val="-4"/>
        </w:rPr>
        <w:t xml:space="preserve"> </w:t>
      </w:r>
      <w:r>
        <w:t>"атмосфера",</w:t>
      </w:r>
      <w:r>
        <w:rPr>
          <w:spacing w:val="-2"/>
        </w:rPr>
        <w:t xml:space="preserve"> </w:t>
      </w:r>
      <w:r>
        <w:t>"тропосфера",</w:t>
      </w:r>
      <w:r>
        <w:rPr>
          <w:spacing w:val="-1"/>
        </w:rPr>
        <w:t xml:space="preserve"> </w:t>
      </w:r>
      <w:r>
        <w:t>"стратосфера",</w:t>
      </w:r>
      <w:r>
        <w:rPr>
          <w:spacing w:val="-2"/>
        </w:rPr>
        <w:t xml:space="preserve"> </w:t>
      </w:r>
      <w:r>
        <w:t>"верхние</w:t>
      </w:r>
      <w:r>
        <w:rPr>
          <w:spacing w:val="-5"/>
        </w:rPr>
        <w:t xml:space="preserve"> </w:t>
      </w:r>
      <w:r>
        <w:t>слои</w:t>
      </w:r>
      <w:r>
        <w:rPr>
          <w:spacing w:val="-3"/>
        </w:rPr>
        <w:t xml:space="preserve"> </w:t>
      </w:r>
      <w:r>
        <w:t>атмосферы";</w:t>
      </w:r>
    </w:p>
    <w:p w:rsidR="00292DCE" w:rsidRDefault="00F301D9">
      <w:pPr>
        <w:pStyle w:val="a3"/>
        <w:spacing w:before="180" w:line="252" w:lineRule="auto"/>
        <w:ind w:right="492"/>
      </w:pPr>
      <w:r>
        <w:t>применять понятия "атмосферное давление", "ветер", "атмосферные осадки", "воздушные массы" для</w:t>
      </w:r>
      <w:r>
        <w:rPr>
          <w:spacing w:val="-57"/>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292DCE" w:rsidRDefault="00F301D9">
      <w:pPr>
        <w:pStyle w:val="a3"/>
        <w:spacing w:before="168" w:line="252" w:lineRule="auto"/>
        <w:ind w:right="469"/>
      </w:pPr>
      <w:r>
        <w:t>выбирать и анализировать географическую информацию о глобальных климатических изменениях из</w:t>
      </w:r>
      <w:r>
        <w:rPr>
          <w:spacing w:val="-57"/>
        </w:rPr>
        <w:t xml:space="preserve"> </w:t>
      </w:r>
      <w:r>
        <w:t>различных</w:t>
      </w:r>
      <w:r>
        <w:rPr>
          <w:spacing w:val="1"/>
        </w:rPr>
        <w:t xml:space="preserve"> </w:t>
      </w:r>
      <w:r>
        <w:t>источников</w:t>
      </w:r>
      <w:r>
        <w:rPr>
          <w:spacing w:val="-4"/>
        </w:rPr>
        <w:t xml:space="preserve"> </w:t>
      </w:r>
      <w:r>
        <w:t>для</w:t>
      </w:r>
      <w:r>
        <w:rPr>
          <w:spacing w:val="-1"/>
        </w:rPr>
        <w:t xml:space="preserve"> </w:t>
      </w:r>
      <w:r>
        <w:t>решения</w:t>
      </w:r>
      <w:r>
        <w:rPr>
          <w:spacing w:val="1"/>
        </w:rPr>
        <w:t xml:space="preserve"> </w:t>
      </w:r>
      <w:r>
        <w:t>учебных и</w:t>
      </w:r>
      <w:r>
        <w:rPr>
          <w:spacing w:val="-3"/>
        </w:rPr>
        <w:t xml:space="preserve"> </w:t>
      </w:r>
      <w:r>
        <w:t>(или)</w:t>
      </w:r>
      <w:r>
        <w:rPr>
          <w:spacing w:val="-1"/>
        </w:rPr>
        <w:t xml:space="preserve"> </w:t>
      </w:r>
      <w:r>
        <w:t>практико-ориентированных</w:t>
      </w:r>
      <w:r>
        <w:rPr>
          <w:spacing w:val="1"/>
        </w:rPr>
        <w:t xml:space="preserve"> </w:t>
      </w:r>
      <w:r>
        <w:t>задач;</w:t>
      </w:r>
    </w:p>
    <w:p w:rsidR="00292DCE" w:rsidRDefault="00F301D9">
      <w:pPr>
        <w:pStyle w:val="a3"/>
        <w:spacing w:before="166" w:line="254" w:lineRule="auto"/>
        <w:ind w:right="444"/>
      </w:pPr>
      <w:r>
        <w:t>проводить измерения температуры воздуха, атмосферного давления, скорости и направления ветра с</w:t>
      </w:r>
      <w:r>
        <w:rPr>
          <w:spacing w:val="1"/>
        </w:rPr>
        <w:t xml:space="preserve"> </w:t>
      </w:r>
      <w:r>
        <w:t>использованием аналоговых и (или) цифровых приборов Термометр, барометр, анемометр, флюгер) и</w:t>
      </w:r>
      <w:r>
        <w:rPr>
          <w:spacing w:val="-57"/>
        </w:rPr>
        <w:t xml:space="preserve"> </w:t>
      </w:r>
      <w:r>
        <w:t>представлять результаты</w:t>
      </w:r>
      <w:r>
        <w:rPr>
          <w:spacing w:val="-1"/>
        </w:rPr>
        <w:t xml:space="preserve"> </w:t>
      </w:r>
      <w:r>
        <w:t>наблюдений в</w:t>
      </w:r>
      <w:r>
        <w:rPr>
          <w:spacing w:val="-2"/>
        </w:rPr>
        <w:t xml:space="preserve"> </w:t>
      </w:r>
      <w:r>
        <w:t>табличной и</w:t>
      </w:r>
      <w:r>
        <w:rPr>
          <w:spacing w:val="-1"/>
        </w:rPr>
        <w:t xml:space="preserve"> </w:t>
      </w:r>
      <w:r>
        <w:t>(или)</w:t>
      </w:r>
      <w:r>
        <w:rPr>
          <w:spacing w:val="-1"/>
        </w:rPr>
        <w:t xml:space="preserve"> </w:t>
      </w:r>
      <w:r>
        <w:t>графической форме;</w:t>
      </w:r>
    </w:p>
    <w:p w:rsidR="00292DCE" w:rsidRDefault="00F301D9">
      <w:pPr>
        <w:pStyle w:val="a3"/>
        <w:spacing w:before="160"/>
      </w:pPr>
      <w:r>
        <w:t>называть</w:t>
      </w:r>
      <w:r>
        <w:rPr>
          <w:spacing w:val="-5"/>
        </w:rPr>
        <w:t xml:space="preserve"> </w:t>
      </w:r>
      <w:r>
        <w:t>границы</w:t>
      </w:r>
      <w:r>
        <w:rPr>
          <w:spacing w:val="-4"/>
        </w:rPr>
        <w:t xml:space="preserve"> </w:t>
      </w:r>
      <w:r>
        <w:t>биосферы;</w:t>
      </w:r>
    </w:p>
    <w:p w:rsidR="00292DCE" w:rsidRDefault="00F301D9">
      <w:pPr>
        <w:pStyle w:val="a3"/>
        <w:spacing w:before="175" w:line="393" w:lineRule="auto"/>
        <w:ind w:right="476"/>
      </w:pPr>
      <w:r>
        <w:t>приводить примеры приспособления живых организмов к среде обитания в разных природных зонах;</w:t>
      </w:r>
      <w:r>
        <w:rPr>
          <w:spacing w:val="-57"/>
        </w:rPr>
        <w:t xml:space="preserve"> </w:t>
      </w:r>
      <w:r>
        <w:t>различать</w:t>
      </w:r>
      <w:r>
        <w:rPr>
          <w:spacing w:val="-1"/>
        </w:rPr>
        <w:t xml:space="preserve"> </w:t>
      </w:r>
      <w:r>
        <w:t>растительный и</w:t>
      </w:r>
      <w:r>
        <w:rPr>
          <w:spacing w:val="-1"/>
        </w:rPr>
        <w:t xml:space="preserve"> </w:t>
      </w:r>
      <w:r>
        <w:t>животный мир разных территорий Земли;</w:t>
      </w:r>
    </w:p>
    <w:p w:rsidR="00292DCE" w:rsidRDefault="00F301D9">
      <w:pPr>
        <w:pStyle w:val="a3"/>
        <w:spacing w:before="3" w:line="393" w:lineRule="auto"/>
        <w:ind w:right="1193"/>
      </w:pPr>
      <w:r>
        <w:t>объяснять взаимосвязи компонентов природы в природно-территориальном комплексе;</w:t>
      </w:r>
      <w:r>
        <w:rPr>
          <w:spacing w:val="1"/>
        </w:rPr>
        <w:t xml:space="preserve"> </w:t>
      </w:r>
      <w:r>
        <w:t>сравнивать</w:t>
      </w:r>
      <w:r>
        <w:rPr>
          <w:spacing w:val="-3"/>
        </w:rPr>
        <w:t xml:space="preserve"> </w:t>
      </w:r>
      <w:r>
        <w:t>особенности</w:t>
      </w:r>
      <w:r>
        <w:rPr>
          <w:spacing w:val="-2"/>
        </w:rPr>
        <w:t xml:space="preserve"> </w:t>
      </w:r>
      <w:r>
        <w:t>растительного</w:t>
      </w:r>
      <w:r>
        <w:rPr>
          <w:spacing w:val="-5"/>
        </w:rPr>
        <w:t xml:space="preserve"> </w:t>
      </w:r>
      <w:r>
        <w:t>и</w:t>
      </w:r>
      <w:r>
        <w:rPr>
          <w:spacing w:val="-2"/>
        </w:rPr>
        <w:t xml:space="preserve"> </w:t>
      </w:r>
      <w:r>
        <w:t>животного</w:t>
      </w:r>
      <w:r>
        <w:rPr>
          <w:spacing w:val="-2"/>
        </w:rPr>
        <w:t xml:space="preserve"> </w:t>
      </w:r>
      <w:r>
        <w:t>мира</w:t>
      </w:r>
      <w:r>
        <w:rPr>
          <w:spacing w:val="-3"/>
        </w:rPr>
        <w:t xml:space="preserve"> </w:t>
      </w:r>
      <w:r>
        <w:t>в</w:t>
      </w:r>
      <w:r>
        <w:rPr>
          <w:spacing w:val="-4"/>
        </w:rPr>
        <w:t xml:space="preserve"> </w:t>
      </w:r>
      <w:r>
        <w:t>различных природных</w:t>
      </w:r>
      <w:r>
        <w:rPr>
          <w:spacing w:val="-3"/>
        </w:rPr>
        <w:t xml:space="preserve"> </w:t>
      </w:r>
      <w:r>
        <w:t>зонах;</w:t>
      </w:r>
    </w:p>
    <w:p w:rsidR="00292DCE" w:rsidRDefault="00F301D9">
      <w:pPr>
        <w:pStyle w:val="a3"/>
        <w:spacing w:before="2" w:line="254" w:lineRule="auto"/>
        <w:ind w:right="431"/>
        <w:jc w:val="both"/>
      </w:pPr>
      <w:r>
        <w:t>применять понятия "почва", "плодородие почв", "природный комплекс", "природно-территориальный</w:t>
      </w:r>
      <w:r>
        <w:rPr>
          <w:spacing w:val="-57"/>
        </w:rPr>
        <w:t xml:space="preserve"> </w:t>
      </w:r>
      <w:r>
        <w:t>комплекс", "круговорот веществ в природе" для решения учебных и (или) практико-ориентированных</w:t>
      </w:r>
      <w:r>
        <w:rPr>
          <w:spacing w:val="-57"/>
        </w:rPr>
        <w:t xml:space="preserve"> </w:t>
      </w:r>
      <w:r>
        <w:t>задач;</w:t>
      </w:r>
    </w:p>
    <w:p w:rsidR="00292DCE" w:rsidRDefault="00F301D9">
      <w:pPr>
        <w:pStyle w:val="a3"/>
        <w:spacing w:before="159"/>
      </w:pPr>
      <w:r>
        <w:t>сравнивать</w:t>
      </w:r>
      <w:r>
        <w:rPr>
          <w:spacing w:val="-2"/>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w:t>
      </w:r>
      <w:r>
        <w:t>зонах;</w:t>
      </w:r>
    </w:p>
    <w:p w:rsidR="00292DCE" w:rsidRDefault="00F301D9">
      <w:pPr>
        <w:pStyle w:val="a3"/>
        <w:spacing w:before="180" w:line="252" w:lineRule="auto"/>
        <w:ind w:right="348"/>
        <w:jc w:val="both"/>
      </w:pPr>
      <w:r>
        <w:t>приводить примеры изменений в изученных геосферах в результате деятельности человека на примере</w:t>
      </w:r>
      <w:r>
        <w:rPr>
          <w:spacing w:val="-57"/>
        </w:rPr>
        <w:t xml:space="preserve"> </w:t>
      </w:r>
      <w:r>
        <w:t>территории</w:t>
      </w:r>
      <w:r>
        <w:rPr>
          <w:spacing w:val="-2"/>
        </w:rPr>
        <w:t xml:space="preserve"> </w:t>
      </w:r>
      <w:r>
        <w:t>мира</w:t>
      </w:r>
      <w:r>
        <w:rPr>
          <w:spacing w:val="-2"/>
        </w:rPr>
        <w:t xml:space="preserve"> </w:t>
      </w:r>
      <w:r>
        <w:t>и</w:t>
      </w:r>
      <w:r>
        <w:rPr>
          <w:spacing w:val="-1"/>
        </w:rPr>
        <w:t xml:space="preserve"> </w:t>
      </w:r>
      <w:r>
        <w:t>своей</w:t>
      </w:r>
      <w:r>
        <w:rPr>
          <w:spacing w:val="-1"/>
        </w:rPr>
        <w:t xml:space="preserve"> </w:t>
      </w:r>
      <w:r>
        <w:t>местности,</w:t>
      </w:r>
      <w:r>
        <w:rPr>
          <w:spacing w:val="-2"/>
        </w:rPr>
        <w:t xml:space="preserve"> </w:t>
      </w:r>
      <w:r>
        <w:t>путей</w:t>
      </w:r>
      <w:r>
        <w:rPr>
          <w:spacing w:val="-1"/>
        </w:rPr>
        <w:t xml:space="preserve"> </w:t>
      </w:r>
      <w:r>
        <w:t>решения</w:t>
      </w:r>
      <w:r>
        <w:rPr>
          <w:spacing w:val="-1"/>
        </w:rPr>
        <w:t xml:space="preserve"> </w:t>
      </w:r>
      <w:r>
        <w:t>существующих</w:t>
      </w:r>
      <w:r>
        <w:rPr>
          <w:spacing w:val="1"/>
        </w:rPr>
        <w:t xml:space="preserve"> </w:t>
      </w:r>
      <w:r>
        <w:t>экологических</w:t>
      </w:r>
      <w:r>
        <w:rPr>
          <w:spacing w:val="-3"/>
        </w:rPr>
        <w:t xml:space="preserve"> </w:t>
      </w:r>
      <w:r>
        <w:t>проблем.</w:t>
      </w:r>
    </w:p>
    <w:p w:rsidR="00292DCE" w:rsidRDefault="00F301D9" w:rsidP="000B0FD5">
      <w:pPr>
        <w:pStyle w:val="a5"/>
        <w:numPr>
          <w:ilvl w:val="2"/>
          <w:numId w:val="118"/>
        </w:numPr>
        <w:tabs>
          <w:tab w:val="left" w:pos="1122"/>
        </w:tabs>
        <w:spacing w:before="166" w:line="252" w:lineRule="auto"/>
        <w:ind w:right="739"/>
        <w:rPr>
          <w:sz w:val="24"/>
        </w:rPr>
      </w:pPr>
      <w:r>
        <w:rPr>
          <w:sz w:val="24"/>
        </w:rPr>
        <w:t>Предметные результаты освоения программы по географии. К концу 7 класса обучающийся</w:t>
      </w:r>
      <w:r>
        <w:rPr>
          <w:spacing w:val="-57"/>
          <w:sz w:val="24"/>
        </w:rPr>
        <w:t xml:space="preserve"> </w:t>
      </w:r>
      <w:r>
        <w:rPr>
          <w:sz w:val="24"/>
        </w:rPr>
        <w:t>научится:</w:t>
      </w:r>
    </w:p>
    <w:p w:rsidR="00292DCE" w:rsidRDefault="00292DCE">
      <w:pPr>
        <w:spacing w:line="252" w:lineRule="auto"/>
        <w:rPr>
          <w:sz w:val="24"/>
        </w:rPr>
        <w:sectPr w:rsidR="00292DCE">
          <w:pgSz w:w="11930" w:h="16860"/>
          <w:pgMar w:top="1060" w:right="100" w:bottom="860" w:left="480" w:header="0" w:footer="582" w:gutter="0"/>
          <w:cols w:space="720"/>
        </w:sectPr>
      </w:pPr>
    </w:p>
    <w:p w:rsidR="00292DCE" w:rsidRDefault="00F301D9">
      <w:pPr>
        <w:pStyle w:val="a3"/>
        <w:spacing w:before="60" w:line="252" w:lineRule="auto"/>
        <w:ind w:right="373"/>
      </w:pPr>
      <w:r>
        <w:lastRenderedPageBreak/>
        <w:t>описывать по географическим картам и глобусу местоположение изученных географических объектов</w:t>
      </w:r>
      <w:r>
        <w:rPr>
          <w:spacing w:val="-57"/>
        </w:rPr>
        <w:t xml:space="preserve"> </w:t>
      </w:r>
      <w:r>
        <w:t>для</w:t>
      </w:r>
      <w:r>
        <w:rPr>
          <w:spacing w:val="-1"/>
        </w:rPr>
        <w:t xml:space="preserve"> </w:t>
      </w:r>
      <w:r>
        <w:t>решения</w:t>
      </w:r>
      <w:r>
        <w:rPr>
          <w:spacing w:val="2"/>
        </w:rPr>
        <w:t xml:space="preserve"> </w:t>
      </w:r>
      <w:r>
        <w:t>учебных и</w:t>
      </w:r>
      <w:r>
        <w:rPr>
          <w:spacing w:val="-2"/>
        </w:rPr>
        <w:t xml:space="preserve"> </w:t>
      </w:r>
      <w:r>
        <w:t>(или) практико-ориентированных</w:t>
      </w:r>
      <w:r>
        <w:rPr>
          <w:spacing w:val="1"/>
        </w:rPr>
        <w:t xml:space="preserve"> </w:t>
      </w:r>
      <w:r>
        <w:t>задач;</w:t>
      </w:r>
    </w:p>
    <w:p w:rsidR="00292DCE" w:rsidRDefault="00F301D9">
      <w:pPr>
        <w:pStyle w:val="a3"/>
        <w:spacing w:before="168" w:line="252" w:lineRule="auto"/>
        <w:ind w:right="339"/>
      </w:pPr>
      <w:r>
        <w:t>иметь представление о строении и свойствах (целостность, зональность, ритмичность) географической</w:t>
      </w:r>
      <w:r>
        <w:rPr>
          <w:spacing w:val="-57"/>
        </w:rPr>
        <w:t xml:space="preserve"> </w:t>
      </w:r>
      <w:r>
        <w:t>оболочки;</w:t>
      </w:r>
    </w:p>
    <w:p w:rsidR="00292DCE" w:rsidRDefault="00F301D9">
      <w:pPr>
        <w:pStyle w:val="a3"/>
        <w:spacing w:before="167" w:line="252" w:lineRule="auto"/>
        <w:ind w:right="920"/>
      </w:pPr>
      <w:r>
        <w:t>распознавать проявления изученных географических явлений, представляющие собой отражение</w:t>
      </w:r>
      <w:r>
        <w:rPr>
          <w:spacing w:val="-57"/>
        </w:rPr>
        <w:t xml:space="preserve"> </w:t>
      </w:r>
      <w:r>
        <w:t>таких свойств</w:t>
      </w:r>
      <w:r>
        <w:rPr>
          <w:spacing w:val="-2"/>
        </w:rPr>
        <w:t xml:space="preserve"> </w:t>
      </w:r>
      <w:r>
        <w:t>географической</w:t>
      </w:r>
      <w:r>
        <w:rPr>
          <w:spacing w:val="-1"/>
        </w:rPr>
        <w:t xml:space="preserve"> </w:t>
      </w:r>
      <w:r>
        <w:t>оболочки,</w:t>
      </w:r>
      <w:r>
        <w:rPr>
          <w:spacing w:val="-1"/>
        </w:rPr>
        <w:t xml:space="preserve"> </w:t>
      </w:r>
      <w:r>
        <w:t>как</w:t>
      </w:r>
      <w:r>
        <w:rPr>
          <w:spacing w:val="-3"/>
        </w:rPr>
        <w:t xml:space="preserve"> </w:t>
      </w:r>
      <w:r>
        <w:t>зональность,</w:t>
      </w:r>
      <w:r>
        <w:rPr>
          <w:spacing w:val="-1"/>
        </w:rPr>
        <w:t xml:space="preserve"> </w:t>
      </w:r>
      <w:r>
        <w:t>ритмичность</w:t>
      </w:r>
      <w:r>
        <w:rPr>
          <w:spacing w:val="-1"/>
        </w:rPr>
        <w:t xml:space="preserve"> </w:t>
      </w:r>
      <w:r>
        <w:t>и</w:t>
      </w:r>
      <w:r>
        <w:rPr>
          <w:spacing w:val="-3"/>
        </w:rPr>
        <w:t xml:space="preserve"> </w:t>
      </w:r>
      <w:r>
        <w:t>целостность;</w:t>
      </w:r>
    </w:p>
    <w:p w:rsidR="00292DCE" w:rsidRDefault="00F301D9">
      <w:pPr>
        <w:pStyle w:val="a3"/>
        <w:spacing w:before="164" w:line="254" w:lineRule="auto"/>
        <w:ind w:right="607"/>
      </w:pPr>
      <w:r>
        <w:t>определять природные зоны по их существенным признакам на основе интеграции и интерпретации</w:t>
      </w:r>
      <w:r>
        <w:rPr>
          <w:spacing w:val="-57"/>
        </w:rPr>
        <w:t xml:space="preserve"> </w:t>
      </w:r>
      <w:r>
        <w:t>информации</w:t>
      </w:r>
      <w:r>
        <w:rPr>
          <w:spacing w:val="-1"/>
        </w:rPr>
        <w:t xml:space="preserve"> </w:t>
      </w:r>
      <w:r>
        <w:t>об особенностях</w:t>
      </w:r>
      <w:r>
        <w:rPr>
          <w:spacing w:val="-1"/>
        </w:rPr>
        <w:t xml:space="preserve"> </w:t>
      </w:r>
      <w:r>
        <w:t>их</w:t>
      </w:r>
      <w:r>
        <w:rPr>
          <w:spacing w:val="2"/>
        </w:rPr>
        <w:t xml:space="preserve"> </w:t>
      </w:r>
      <w:r>
        <w:t>природы;</w:t>
      </w:r>
    </w:p>
    <w:p w:rsidR="00292DCE" w:rsidRDefault="00F301D9">
      <w:pPr>
        <w:pStyle w:val="a3"/>
        <w:spacing w:before="159" w:line="393" w:lineRule="auto"/>
        <w:ind w:right="2106"/>
      </w:pPr>
      <w:r>
        <w:t>различать изученные процессы и явления, происходящие в географической оболочке;</w:t>
      </w:r>
      <w:r>
        <w:rPr>
          <w:spacing w:val="-57"/>
        </w:rPr>
        <w:t xml:space="preserve"> </w:t>
      </w:r>
      <w:r>
        <w:t>приводить</w:t>
      </w:r>
      <w:r>
        <w:rPr>
          <w:spacing w:val="-2"/>
        </w:rPr>
        <w:t xml:space="preserve"> </w:t>
      </w:r>
      <w:r>
        <w:t>примеры</w:t>
      </w:r>
      <w:r>
        <w:rPr>
          <w:spacing w:val="-2"/>
        </w:rPr>
        <w:t xml:space="preserve"> </w:t>
      </w:r>
      <w:r>
        <w:t>изменений</w:t>
      </w:r>
      <w:r>
        <w:rPr>
          <w:spacing w:val="-2"/>
        </w:rPr>
        <w:t xml:space="preserve"> </w:t>
      </w:r>
      <w:r>
        <w:t>в</w:t>
      </w:r>
      <w:r>
        <w:rPr>
          <w:spacing w:val="-3"/>
        </w:rPr>
        <w:t xml:space="preserve"> </w:t>
      </w:r>
      <w:r>
        <w:t>геосферах в</w:t>
      </w:r>
      <w:r>
        <w:rPr>
          <w:spacing w:val="-3"/>
        </w:rPr>
        <w:t xml:space="preserve"> </w:t>
      </w:r>
      <w:r>
        <w:t>результате</w:t>
      </w:r>
      <w:r>
        <w:rPr>
          <w:spacing w:val="-3"/>
        </w:rPr>
        <w:t xml:space="preserve"> </w:t>
      </w:r>
      <w:r>
        <w:t>деятельности</w:t>
      </w:r>
      <w:r>
        <w:rPr>
          <w:spacing w:val="-2"/>
        </w:rPr>
        <w:t xml:space="preserve"> </w:t>
      </w:r>
      <w:r>
        <w:t>человека;</w:t>
      </w:r>
    </w:p>
    <w:p w:rsidR="00292DCE" w:rsidRDefault="00F301D9">
      <w:pPr>
        <w:pStyle w:val="a3"/>
        <w:spacing w:before="5" w:line="252" w:lineRule="auto"/>
        <w:ind w:right="1633"/>
      </w:pPr>
      <w:r>
        <w:t>описывать закономерности изменения в пространстве рельефа, климата, внутренних вод и</w:t>
      </w:r>
      <w:r>
        <w:rPr>
          <w:spacing w:val="-57"/>
        </w:rPr>
        <w:t xml:space="preserve"> </w:t>
      </w:r>
      <w:r>
        <w:t>органического</w:t>
      </w:r>
      <w:r>
        <w:rPr>
          <w:spacing w:val="-1"/>
        </w:rPr>
        <w:t xml:space="preserve"> </w:t>
      </w:r>
      <w:r>
        <w:t>мира;</w:t>
      </w:r>
    </w:p>
    <w:p w:rsidR="00292DCE" w:rsidRDefault="00F301D9">
      <w:pPr>
        <w:pStyle w:val="a3"/>
        <w:spacing w:before="167" w:line="252" w:lineRule="auto"/>
        <w:ind w:right="1696"/>
      </w:pPr>
      <w:r>
        <w:t>выявлять взаимосвязи между компонентами природы в пределах отдельных территорий с</w:t>
      </w:r>
      <w:r>
        <w:rPr>
          <w:spacing w:val="-57"/>
        </w:rPr>
        <w:t xml:space="preserve"> </w:t>
      </w:r>
      <w:r>
        <w:t>использованием</w:t>
      </w:r>
      <w:r>
        <w:rPr>
          <w:spacing w:val="-2"/>
        </w:rPr>
        <w:t xml:space="preserve"> </w:t>
      </w:r>
      <w:r>
        <w:t>различных</w:t>
      </w:r>
      <w:r>
        <w:rPr>
          <w:spacing w:val="-2"/>
        </w:rPr>
        <w:t xml:space="preserve"> </w:t>
      </w:r>
      <w:r>
        <w:t>источников географической</w:t>
      </w:r>
      <w:r>
        <w:rPr>
          <w:spacing w:val="-1"/>
        </w:rPr>
        <w:t xml:space="preserve"> </w:t>
      </w:r>
      <w:r>
        <w:t>информации;</w:t>
      </w:r>
    </w:p>
    <w:p w:rsidR="00292DCE" w:rsidRDefault="00F301D9">
      <w:pPr>
        <w:pStyle w:val="a3"/>
        <w:spacing w:before="164" w:line="254" w:lineRule="auto"/>
        <w:ind w:right="567"/>
      </w:pPr>
      <w:r>
        <w:t>называть особенности географических процессов на границах литосферных плит с учётом характера</w:t>
      </w:r>
      <w:r>
        <w:rPr>
          <w:spacing w:val="-57"/>
        </w:rPr>
        <w:t xml:space="preserve"> </w:t>
      </w:r>
      <w:r>
        <w:t>взаимодействия</w:t>
      </w:r>
      <w:r>
        <w:rPr>
          <w:spacing w:val="-1"/>
        </w:rPr>
        <w:t xml:space="preserve"> </w:t>
      </w:r>
      <w:r>
        <w:t>и типа</w:t>
      </w:r>
      <w:r>
        <w:rPr>
          <w:spacing w:val="-4"/>
        </w:rPr>
        <w:t xml:space="preserve"> </w:t>
      </w:r>
      <w:r>
        <w:t>земной коры;</w:t>
      </w:r>
    </w:p>
    <w:p w:rsidR="00292DCE" w:rsidRDefault="00F301D9">
      <w:pPr>
        <w:pStyle w:val="a3"/>
        <w:spacing w:before="162" w:line="252" w:lineRule="auto"/>
        <w:ind w:right="427"/>
      </w:pPr>
      <w:r>
        <w:t>устанавливать (используя географические карты) взаимосвязи между движением литосферных плит и</w:t>
      </w:r>
      <w:r>
        <w:rPr>
          <w:spacing w:val="-57"/>
        </w:rPr>
        <w:t xml:space="preserve"> </w:t>
      </w:r>
      <w:r>
        <w:t>размещением</w:t>
      </w:r>
      <w:r>
        <w:rPr>
          <w:spacing w:val="-2"/>
        </w:rPr>
        <w:t xml:space="preserve"> </w:t>
      </w:r>
      <w:r>
        <w:t>крупных</w:t>
      </w:r>
      <w:r>
        <w:rPr>
          <w:spacing w:val="1"/>
        </w:rPr>
        <w:t xml:space="preserve"> </w:t>
      </w:r>
      <w:r>
        <w:t>форм рельефа;</w:t>
      </w:r>
    </w:p>
    <w:p w:rsidR="00292DCE" w:rsidRDefault="00F301D9">
      <w:pPr>
        <w:pStyle w:val="a3"/>
        <w:spacing w:before="164" w:line="396" w:lineRule="auto"/>
        <w:ind w:right="1193"/>
      </w:pPr>
      <w:r>
        <w:t>классифицировать воздушные массы Земли, типы климата по заданным показателям;</w:t>
      </w:r>
      <w:r>
        <w:rPr>
          <w:spacing w:val="1"/>
        </w:rPr>
        <w:t xml:space="preserve"> </w:t>
      </w:r>
      <w:r>
        <w:t>объяснять</w:t>
      </w:r>
      <w:r>
        <w:rPr>
          <w:spacing w:val="-5"/>
        </w:rPr>
        <w:t xml:space="preserve"> </w:t>
      </w:r>
      <w:r>
        <w:t>образование</w:t>
      </w:r>
      <w:r>
        <w:rPr>
          <w:spacing w:val="-5"/>
        </w:rPr>
        <w:t xml:space="preserve"> </w:t>
      </w:r>
      <w:r>
        <w:t>тропических</w:t>
      </w:r>
      <w:r>
        <w:rPr>
          <w:spacing w:val="-2"/>
        </w:rPr>
        <w:t xml:space="preserve"> </w:t>
      </w:r>
      <w:r>
        <w:t>муссонов,</w:t>
      </w:r>
      <w:r>
        <w:rPr>
          <w:spacing w:val="-3"/>
        </w:rPr>
        <w:t xml:space="preserve"> </w:t>
      </w:r>
      <w:r>
        <w:t>пассатов</w:t>
      </w:r>
      <w:r>
        <w:rPr>
          <w:spacing w:val="-4"/>
        </w:rPr>
        <w:t xml:space="preserve"> </w:t>
      </w:r>
      <w:r>
        <w:t>тропических</w:t>
      </w:r>
      <w:r>
        <w:rPr>
          <w:spacing w:val="-5"/>
        </w:rPr>
        <w:t xml:space="preserve"> </w:t>
      </w:r>
      <w:r>
        <w:t>широт,</w:t>
      </w:r>
      <w:r>
        <w:rPr>
          <w:spacing w:val="-4"/>
        </w:rPr>
        <w:t xml:space="preserve"> </w:t>
      </w:r>
      <w:r>
        <w:t>западных</w:t>
      </w:r>
      <w:r>
        <w:rPr>
          <w:spacing w:val="-4"/>
        </w:rPr>
        <w:t xml:space="preserve"> </w:t>
      </w:r>
      <w:r>
        <w:t>ветров;</w:t>
      </w:r>
    </w:p>
    <w:p w:rsidR="00292DCE" w:rsidRDefault="00F301D9">
      <w:pPr>
        <w:pStyle w:val="a3"/>
        <w:spacing w:line="275" w:lineRule="exact"/>
      </w:pPr>
      <w:r>
        <w:t>применять</w:t>
      </w:r>
      <w:r>
        <w:rPr>
          <w:spacing w:val="-9"/>
        </w:rPr>
        <w:t xml:space="preserve"> </w:t>
      </w:r>
      <w:r>
        <w:t>понятия</w:t>
      </w:r>
      <w:r>
        <w:rPr>
          <w:spacing w:val="-5"/>
        </w:rPr>
        <w:t xml:space="preserve"> </w:t>
      </w:r>
      <w:r>
        <w:t>«воздушные</w:t>
      </w:r>
      <w:r>
        <w:rPr>
          <w:spacing w:val="-7"/>
        </w:rPr>
        <w:t xml:space="preserve"> </w:t>
      </w:r>
      <w:r>
        <w:t>массы»,</w:t>
      </w:r>
      <w:r>
        <w:rPr>
          <w:spacing w:val="-1"/>
        </w:rPr>
        <w:t xml:space="preserve"> </w:t>
      </w:r>
      <w:r>
        <w:t>«муссоны»,</w:t>
      </w:r>
      <w:r>
        <w:rPr>
          <w:spacing w:val="-3"/>
        </w:rPr>
        <w:t xml:space="preserve"> </w:t>
      </w:r>
      <w:r>
        <w:t>«пассаты»,</w:t>
      </w:r>
      <w:r>
        <w:rPr>
          <w:spacing w:val="-1"/>
        </w:rPr>
        <w:t xml:space="preserve"> </w:t>
      </w:r>
      <w:r>
        <w:t>«западные</w:t>
      </w:r>
      <w:r>
        <w:rPr>
          <w:spacing w:val="-9"/>
        </w:rPr>
        <w:t xml:space="preserve"> </w:t>
      </w:r>
      <w:r>
        <w:t>ветры»,</w:t>
      </w:r>
    </w:p>
    <w:p w:rsidR="00292DCE" w:rsidRDefault="00F301D9">
      <w:pPr>
        <w:pStyle w:val="a3"/>
        <w:spacing w:before="14" w:line="391" w:lineRule="auto"/>
        <w:ind w:right="1079"/>
      </w:pPr>
      <w:r>
        <w:t>«климатообразующий фактор» для решения учебных и (или) практико-ориентированных задач;</w:t>
      </w:r>
      <w:r>
        <w:rPr>
          <w:spacing w:val="-57"/>
        </w:rPr>
        <w:t xml:space="preserve"> </w:t>
      </w:r>
      <w:r>
        <w:t>описывать</w:t>
      </w:r>
      <w:r>
        <w:rPr>
          <w:spacing w:val="-1"/>
        </w:rPr>
        <w:t xml:space="preserve"> </w:t>
      </w:r>
      <w:r>
        <w:t>климат территории по</w:t>
      </w:r>
      <w:r>
        <w:rPr>
          <w:spacing w:val="-3"/>
        </w:rPr>
        <w:t xml:space="preserve"> </w:t>
      </w:r>
      <w:r>
        <w:t>климатограмме;</w:t>
      </w:r>
    </w:p>
    <w:p w:rsidR="00292DCE" w:rsidRDefault="00F301D9">
      <w:pPr>
        <w:pStyle w:val="a3"/>
        <w:spacing w:before="6"/>
      </w:pPr>
      <w:r>
        <w:t>объяснять</w:t>
      </w:r>
      <w:r>
        <w:rPr>
          <w:spacing w:val="-4"/>
        </w:rPr>
        <w:t xml:space="preserve"> </w:t>
      </w:r>
      <w:r>
        <w:t>влияние</w:t>
      </w:r>
      <w:r>
        <w:rPr>
          <w:spacing w:val="-7"/>
        </w:rPr>
        <w:t xml:space="preserve"> </w:t>
      </w:r>
      <w:r>
        <w:t>климатообразующих</w:t>
      </w:r>
      <w:r>
        <w:rPr>
          <w:spacing w:val="-1"/>
        </w:rPr>
        <w:t xml:space="preserve"> </w:t>
      </w:r>
      <w:r>
        <w:t>факторов</w:t>
      </w:r>
      <w:r>
        <w:rPr>
          <w:spacing w:val="-3"/>
        </w:rPr>
        <w:t xml:space="preserve"> </w:t>
      </w:r>
      <w:r>
        <w:t>на</w:t>
      </w:r>
      <w:r>
        <w:rPr>
          <w:spacing w:val="-4"/>
        </w:rPr>
        <w:t xml:space="preserve"> </w:t>
      </w:r>
      <w:r>
        <w:t>климатические</w:t>
      </w:r>
      <w:r>
        <w:rPr>
          <w:spacing w:val="-4"/>
        </w:rPr>
        <w:t xml:space="preserve"> </w:t>
      </w:r>
      <w:r>
        <w:t>особенности</w:t>
      </w:r>
      <w:r>
        <w:rPr>
          <w:spacing w:val="-3"/>
        </w:rPr>
        <w:t xml:space="preserve"> </w:t>
      </w:r>
      <w:r>
        <w:t>территории;</w:t>
      </w:r>
    </w:p>
    <w:p w:rsidR="00292DCE" w:rsidRDefault="00F301D9">
      <w:pPr>
        <w:pStyle w:val="a3"/>
        <w:spacing w:before="180" w:line="252" w:lineRule="auto"/>
        <w:ind w:right="637"/>
      </w:pPr>
      <w:r>
        <w:t>формулировать оценочные суждения о последствиях изменений компонентов природы в результате</w:t>
      </w:r>
      <w:r>
        <w:rPr>
          <w:spacing w:val="-57"/>
        </w:rPr>
        <w:t xml:space="preserve"> </w:t>
      </w:r>
      <w:r>
        <w:t>деятельности</w:t>
      </w:r>
      <w:r>
        <w:rPr>
          <w:spacing w:val="-2"/>
        </w:rPr>
        <w:t xml:space="preserve"> </w:t>
      </w:r>
      <w:r>
        <w:t>человека</w:t>
      </w:r>
      <w:r>
        <w:rPr>
          <w:spacing w:val="-2"/>
        </w:rPr>
        <w:t xml:space="preserve"> </w:t>
      </w:r>
      <w:r>
        <w:t>с</w:t>
      </w:r>
      <w:r>
        <w:rPr>
          <w:spacing w:val="-2"/>
        </w:rPr>
        <w:t xml:space="preserve"> </w:t>
      </w:r>
      <w:r>
        <w:t>использованием</w:t>
      </w:r>
      <w:r>
        <w:rPr>
          <w:spacing w:val="-2"/>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92DCE" w:rsidRDefault="00F301D9">
      <w:pPr>
        <w:pStyle w:val="a3"/>
        <w:spacing w:before="164"/>
      </w:pPr>
      <w:r>
        <w:t>различать</w:t>
      </w:r>
      <w:r>
        <w:rPr>
          <w:spacing w:val="-4"/>
        </w:rPr>
        <w:t xml:space="preserve"> </w:t>
      </w:r>
      <w:r>
        <w:t>океанические</w:t>
      </w:r>
      <w:r>
        <w:rPr>
          <w:spacing w:val="-4"/>
        </w:rPr>
        <w:t xml:space="preserve"> </w:t>
      </w:r>
      <w:r>
        <w:t>течения;</w:t>
      </w:r>
    </w:p>
    <w:p w:rsidR="00292DCE" w:rsidRDefault="00F301D9">
      <w:pPr>
        <w:pStyle w:val="a3"/>
        <w:spacing w:before="181" w:line="252" w:lineRule="auto"/>
        <w:ind w:right="1083"/>
      </w:pPr>
      <w:r>
        <w:t>сравнивать температуру и солёность поверхностных вод Мирового океана на разных широтах с</w:t>
      </w:r>
      <w:r>
        <w:rPr>
          <w:spacing w:val="-57"/>
        </w:rPr>
        <w:t xml:space="preserve"> </w:t>
      </w:r>
      <w:r>
        <w:t>использованием</w:t>
      </w:r>
      <w:r>
        <w:rPr>
          <w:spacing w:val="-2"/>
        </w:rPr>
        <w:t xml:space="preserve"> </w:t>
      </w:r>
      <w:r>
        <w:t>различных</w:t>
      </w:r>
      <w:r>
        <w:rPr>
          <w:spacing w:val="1"/>
        </w:rPr>
        <w:t xml:space="preserve"> </w:t>
      </w:r>
      <w:r>
        <w:t>источников географической</w:t>
      </w:r>
      <w:r>
        <w:rPr>
          <w:spacing w:val="-1"/>
        </w:rPr>
        <w:t xml:space="preserve"> </w:t>
      </w:r>
      <w:r>
        <w:t>информации;</w:t>
      </w:r>
    </w:p>
    <w:p w:rsidR="00292DCE" w:rsidRDefault="00F301D9">
      <w:pPr>
        <w:pStyle w:val="a3"/>
        <w:spacing w:before="164" w:line="254" w:lineRule="auto"/>
        <w:ind w:right="340"/>
      </w:pPr>
      <w:r>
        <w:t>объяснять закономерности изменения температуры, солёности и органического мира Мирового океана</w:t>
      </w:r>
      <w:r>
        <w:rPr>
          <w:spacing w:val="-57"/>
        </w:rPr>
        <w:t xml:space="preserve"> </w:t>
      </w:r>
      <w:r>
        <w:t>с географической широтой и с глубиной на основе анализа различных источников географической</w:t>
      </w:r>
      <w:r>
        <w:rPr>
          <w:spacing w:val="1"/>
        </w:rPr>
        <w:t xml:space="preserve"> </w:t>
      </w:r>
      <w:r>
        <w:t>информации;</w:t>
      </w:r>
    </w:p>
    <w:p w:rsidR="00292DCE" w:rsidRDefault="00F301D9">
      <w:pPr>
        <w:pStyle w:val="a3"/>
        <w:spacing w:before="162" w:line="254" w:lineRule="auto"/>
        <w:ind w:right="1083"/>
        <w:jc w:val="both"/>
      </w:pPr>
      <w:r>
        <w:t>характеризовать этапы освоения и заселения отдельных территорий Земли человеком на основе</w:t>
      </w:r>
      <w:r>
        <w:rPr>
          <w:spacing w:val="-57"/>
        </w:rPr>
        <w:t xml:space="preserve"> </w:t>
      </w:r>
      <w:r>
        <w:t>анализа различных источников географической информации для решения учебных и практико-</w:t>
      </w:r>
      <w:r>
        <w:rPr>
          <w:spacing w:val="-57"/>
        </w:rPr>
        <w:t xml:space="preserve"> </w:t>
      </w:r>
      <w:r>
        <w:t>ориентированных</w:t>
      </w:r>
      <w:r>
        <w:rPr>
          <w:spacing w:val="-2"/>
        </w:rPr>
        <w:t xml:space="preserve"> </w:t>
      </w:r>
      <w:r>
        <w:t>задач;</w:t>
      </w:r>
    </w:p>
    <w:p w:rsidR="00292DCE" w:rsidRDefault="00F301D9">
      <w:pPr>
        <w:pStyle w:val="a3"/>
        <w:spacing w:before="159" w:line="393" w:lineRule="auto"/>
        <w:ind w:right="3890"/>
        <w:jc w:val="both"/>
      </w:pPr>
      <w:r>
        <w:t>различать и сравнивать численность населения крупных стран мира;</w:t>
      </w:r>
      <w:r>
        <w:rPr>
          <w:spacing w:val="-57"/>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292DCE" w:rsidRDefault="00292DCE">
      <w:pPr>
        <w:spacing w:line="393" w:lineRule="auto"/>
        <w:jc w:val="both"/>
        <w:sectPr w:rsidR="00292DCE">
          <w:pgSz w:w="11930" w:h="16860"/>
          <w:pgMar w:top="1080" w:right="100" w:bottom="860" w:left="480" w:header="0" w:footer="582" w:gutter="0"/>
          <w:cols w:space="720"/>
        </w:sectPr>
      </w:pPr>
    </w:p>
    <w:p w:rsidR="00292DCE" w:rsidRDefault="00F301D9">
      <w:pPr>
        <w:pStyle w:val="a3"/>
        <w:spacing w:before="60" w:line="252" w:lineRule="auto"/>
        <w:ind w:right="513"/>
      </w:pPr>
      <w:r>
        <w:lastRenderedPageBreak/>
        <w:t>применять понятие «плотность населения» для решения учебных и (или) практико-ориентированных</w:t>
      </w:r>
      <w:r>
        <w:rPr>
          <w:spacing w:val="-57"/>
        </w:rPr>
        <w:t xml:space="preserve"> </w:t>
      </w:r>
      <w:r>
        <w:t>задач;</w:t>
      </w:r>
    </w:p>
    <w:p w:rsidR="00292DCE" w:rsidRDefault="00F301D9">
      <w:pPr>
        <w:pStyle w:val="a3"/>
        <w:spacing w:before="165" w:line="393" w:lineRule="auto"/>
        <w:ind w:right="6029"/>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292DCE" w:rsidRDefault="00F301D9">
      <w:pPr>
        <w:pStyle w:val="a3"/>
        <w:spacing w:line="393" w:lineRule="auto"/>
        <w:ind w:right="5212"/>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292DCE" w:rsidRDefault="00F301D9">
      <w:pPr>
        <w:pStyle w:val="a3"/>
        <w:spacing w:before="2" w:line="393" w:lineRule="auto"/>
        <w:ind w:right="1709"/>
      </w:pPr>
      <w:r>
        <w:t>различать основные виды хозяйственной деятельности людей на различных территориях;</w:t>
      </w:r>
      <w:r>
        <w:rPr>
          <w:spacing w:val="-57"/>
        </w:rPr>
        <w:t xml:space="preserve"> </w:t>
      </w:r>
      <w:r>
        <w:t>определять</w:t>
      </w:r>
      <w:r>
        <w:rPr>
          <w:spacing w:val="-1"/>
        </w:rPr>
        <w:t xml:space="preserve"> </w:t>
      </w:r>
      <w:r>
        <w:t>страны по их</w:t>
      </w:r>
      <w:r>
        <w:rPr>
          <w:spacing w:val="1"/>
        </w:rPr>
        <w:t xml:space="preserve"> </w:t>
      </w:r>
      <w:r>
        <w:t>существенным</w:t>
      </w:r>
      <w:r>
        <w:rPr>
          <w:spacing w:val="-2"/>
        </w:rPr>
        <w:t xml:space="preserve"> </w:t>
      </w:r>
      <w:r>
        <w:t>признакам;</w:t>
      </w:r>
    </w:p>
    <w:p w:rsidR="00292DCE" w:rsidRDefault="00F301D9">
      <w:pPr>
        <w:pStyle w:val="a3"/>
        <w:spacing w:before="2" w:line="252" w:lineRule="auto"/>
        <w:ind w:right="975"/>
      </w:pPr>
      <w:r>
        <w:t>сравнивать особенности природы и населения, материальной и духовной культуры, особенности</w:t>
      </w:r>
      <w:r>
        <w:rPr>
          <w:spacing w:val="-57"/>
        </w:rPr>
        <w:t xml:space="preserve"> </w:t>
      </w:r>
      <w:r>
        <w:t>адаптации</w:t>
      </w:r>
      <w:r>
        <w:rPr>
          <w:spacing w:val="-1"/>
        </w:rPr>
        <w:t xml:space="preserve"> </w:t>
      </w:r>
      <w:r>
        <w:t>человека</w:t>
      </w:r>
      <w:r>
        <w:rPr>
          <w:spacing w:val="-2"/>
        </w:rPr>
        <w:t xml:space="preserve"> </w:t>
      </w:r>
      <w:r>
        <w:t>к разным</w:t>
      </w:r>
      <w:r>
        <w:rPr>
          <w:spacing w:val="-3"/>
        </w:rPr>
        <w:t xml:space="preserve"> </w:t>
      </w:r>
      <w:r>
        <w:t>природным условиям</w:t>
      </w:r>
      <w:r>
        <w:rPr>
          <w:spacing w:val="-1"/>
        </w:rPr>
        <w:t xml:space="preserve"> </w:t>
      </w:r>
      <w:r>
        <w:t>регионов</w:t>
      </w:r>
      <w:r>
        <w:rPr>
          <w:spacing w:val="-1"/>
        </w:rPr>
        <w:t xml:space="preserve"> </w:t>
      </w:r>
      <w:r>
        <w:t>и отдельных стран;</w:t>
      </w:r>
    </w:p>
    <w:p w:rsidR="00292DCE" w:rsidRDefault="00F301D9">
      <w:pPr>
        <w:pStyle w:val="a3"/>
        <w:spacing w:before="165"/>
      </w:pPr>
      <w:r>
        <w:t>объяснять</w:t>
      </w:r>
      <w:r>
        <w:rPr>
          <w:spacing w:val="-3"/>
        </w:rPr>
        <w:t xml:space="preserve"> </w:t>
      </w:r>
      <w:r>
        <w:t>особенности</w:t>
      </w:r>
      <w:r>
        <w:rPr>
          <w:spacing w:val="-4"/>
        </w:rPr>
        <w:t xml:space="preserve"> </w:t>
      </w:r>
      <w:r>
        <w:t>природы,</w:t>
      </w:r>
      <w:r>
        <w:rPr>
          <w:spacing w:val="-3"/>
        </w:rPr>
        <w:t xml:space="preserve"> </w:t>
      </w:r>
      <w:r>
        <w:t>населения</w:t>
      </w:r>
      <w:r>
        <w:rPr>
          <w:spacing w:val="-3"/>
        </w:rPr>
        <w:t xml:space="preserve"> </w:t>
      </w:r>
      <w:r>
        <w:t>и</w:t>
      </w:r>
      <w:r>
        <w:rPr>
          <w:spacing w:val="-4"/>
        </w:rPr>
        <w:t xml:space="preserve"> </w:t>
      </w:r>
      <w:r>
        <w:t>хозяйства</w:t>
      </w:r>
      <w:r>
        <w:rPr>
          <w:spacing w:val="-4"/>
        </w:rPr>
        <w:t xml:space="preserve"> </w:t>
      </w:r>
      <w:r>
        <w:t>отдельных</w:t>
      </w:r>
      <w:r>
        <w:rPr>
          <w:spacing w:val="-1"/>
        </w:rPr>
        <w:t xml:space="preserve"> </w:t>
      </w:r>
      <w:r>
        <w:t>территорий;</w:t>
      </w:r>
    </w:p>
    <w:p w:rsidR="00292DCE" w:rsidRDefault="00F301D9">
      <w:pPr>
        <w:pStyle w:val="a3"/>
        <w:spacing w:before="180" w:line="252" w:lineRule="auto"/>
        <w:ind w:right="842"/>
      </w:pPr>
      <w:r>
        <w:t>использовать знания о населении материков и стран для решения различных учебных и практико-</w:t>
      </w:r>
      <w:r>
        <w:rPr>
          <w:spacing w:val="-57"/>
        </w:rPr>
        <w:t xml:space="preserve"> </w:t>
      </w:r>
      <w:r>
        <w:t>ориентированных</w:t>
      </w:r>
      <w:r>
        <w:rPr>
          <w:spacing w:val="-2"/>
        </w:rPr>
        <w:t xml:space="preserve"> </w:t>
      </w:r>
      <w:r>
        <w:t>задач;</w:t>
      </w:r>
    </w:p>
    <w:p w:rsidR="00292DCE" w:rsidRDefault="00F301D9">
      <w:pPr>
        <w:pStyle w:val="a3"/>
        <w:spacing w:before="167" w:line="254" w:lineRule="auto"/>
        <w:ind w:right="710"/>
      </w:pPr>
      <w:r>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57"/>
        </w:rPr>
        <w:t xml:space="preserve"> </w:t>
      </w:r>
      <w:r>
        <w:t>природы,</w:t>
      </w:r>
      <w:r>
        <w:rPr>
          <w:spacing w:val="-1"/>
        </w:rPr>
        <w:t xml:space="preserve"> </w:t>
      </w:r>
      <w:r>
        <w:t>населения и</w:t>
      </w:r>
      <w:r>
        <w:rPr>
          <w:spacing w:val="-2"/>
        </w:rPr>
        <w:t xml:space="preserve"> </w:t>
      </w:r>
      <w:r>
        <w:t>хозяйства</w:t>
      </w:r>
      <w:r>
        <w:rPr>
          <w:spacing w:val="-2"/>
        </w:rPr>
        <w:t xml:space="preserve"> </w:t>
      </w:r>
      <w:r>
        <w:t>отдельных</w:t>
      </w:r>
      <w:r>
        <w:rPr>
          <w:spacing w:val="2"/>
        </w:rPr>
        <w:t xml:space="preserve"> </w:t>
      </w:r>
      <w:r>
        <w:t>территорий;</w:t>
      </w:r>
    </w:p>
    <w:p w:rsidR="00292DCE" w:rsidRDefault="00F301D9">
      <w:pPr>
        <w:pStyle w:val="a3"/>
        <w:spacing w:before="161" w:line="254" w:lineRule="auto"/>
        <w:ind w:right="899"/>
      </w:pPr>
      <w:r>
        <w:t>представлять в различных формах (в виде карты, таблицы, графика, географического описания)</w:t>
      </w:r>
      <w:r>
        <w:rPr>
          <w:spacing w:val="1"/>
        </w:rPr>
        <w:t xml:space="preserve"> </w:t>
      </w:r>
      <w:r>
        <w:t>географическую информацию, необходимую для решения учебных и практико-ориентированных</w:t>
      </w:r>
      <w:r>
        <w:rPr>
          <w:spacing w:val="-57"/>
        </w:rPr>
        <w:t xml:space="preserve"> </w:t>
      </w:r>
      <w:r>
        <w:t>задач;</w:t>
      </w:r>
    </w:p>
    <w:p w:rsidR="00292DCE" w:rsidRDefault="00F301D9">
      <w:pPr>
        <w:pStyle w:val="a3"/>
        <w:spacing w:before="162" w:line="254" w:lineRule="auto"/>
        <w:ind w:right="845"/>
      </w:pPr>
      <w:r>
        <w:t>интегрировать и интерпретировать информацию об особенностях природы, населения и его</w:t>
      </w:r>
      <w:r>
        <w:rPr>
          <w:spacing w:val="1"/>
        </w:rPr>
        <w:t xml:space="preserve"> </w:t>
      </w:r>
      <w:r>
        <w:t>хозяйственной деятельности на отдельных территориях, представленную в одном или нескольких</w:t>
      </w:r>
      <w:r>
        <w:rPr>
          <w:spacing w:val="-57"/>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3"/>
        </w:rPr>
        <w:t xml:space="preserve"> </w:t>
      </w:r>
      <w:r>
        <w:t>учебных</w:t>
      </w:r>
      <w:r>
        <w:rPr>
          <w:spacing w:val="-2"/>
        </w:rPr>
        <w:t xml:space="preserve"> </w:t>
      </w:r>
      <w:r>
        <w:t>и практико-ориентированных</w:t>
      </w:r>
      <w:r>
        <w:rPr>
          <w:spacing w:val="-2"/>
        </w:rPr>
        <w:t xml:space="preserve"> </w:t>
      </w:r>
      <w:r>
        <w:t>задач;</w:t>
      </w:r>
    </w:p>
    <w:p w:rsidR="00292DCE" w:rsidRDefault="00F301D9">
      <w:pPr>
        <w:pStyle w:val="a3"/>
        <w:spacing w:before="157"/>
      </w:pPr>
      <w:r>
        <w:t>приводить</w:t>
      </w:r>
      <w:r>
        <w:rPr>
          <w:spacing w:val="-3"/>
        </w:rPr>
        <w:t xml:space="preserve"> </w:t>
      </w:r>
      <w:r>
        <w:t>примеры</w:t>
      </w:r>
      <w:r>
        <w:rPr>
          <w:spacing w:val="-3"/>
        </w:rPr>
        <w:t xml:space="preserve"> </w:t>
      </w:r>
      <w:r>
        <w:t>взаимодействия</w:t>
      </w:r>
      <w:r>
        <w:rPr>
          <w:spacing w:val="-3"/>
        </w:rPr>
        <w:t xml:space="preserve"> </w:t>
      </w:r>
      <w:r>
        <w:t>природы</w:t>
      </w:r>
      <w:r>
        <w:rPr>
          <w:spacing w:val="-2"/>
        </w:rPr>
        <w:t xml:space="preserve"> </w:t>
      </w:r>
      <w:r>
        <w:t>и</w:t>
      </w:r>
      <w:r>
        <w:rPr>
          <w:spacing w:val="-3"/>
        </w:rPr>
        <w:t xml:space="preserve"> </w:t>
      </w:r>
      <w:r>
        <w:t>общества</w:t>
      </w:r>
      <w:r>
        <w:rPr>
          <w:spacing w:val="-5"/>
        </w:rPr>
        <w:t xml:space="preserve"> </w:t>
      </w:r>
      <w:r>
        <w:t>в</w:t>
      </w:r>
      <w:r>
        <w:rPr>
          <w:spacing w:val="-3"/>
        </w:rPr>
        <w:t xml:space="preserve"> </w:t>
      </w:r>
      <w:r>
        <w:t>пределах</w:t>
      </w:r>
      <w:r>
        <w:rPr>
          <w:spacing w:val="-1"/>
        </w:rPr>
        <w:t xml:space="preserve"> </w:t>
      </w:r>
      <w:r>
        <w:t>отдельных</w:t>
      </w:r>
      <w:r>
        <w:rPr>
          <w:spacing w:val="-1"/>
        </w:rPr>
        <w:t xml:space="preserve"> </w:t>
      </w:r>
      <w:r>
        <w:t>территорий;</w:t>
      </w:r>
    </w:p>
    <w:p w:rsidR="00292DCE" w:rsidRDefault="00F301D9">
      <w:pPr>
        <w:pStyle w:val="a3"/>
        <w:spacing w:before="180" w:line="254" w:lineRule="auto"/>
        <w:ind w:right="342"/>
      </w:pPr>
      <w:r>
        <w:t>распознавать проявления глобальных проблем человечества (экологическая, сырьевая, энергетическая,</w:t>
      </w:r>
      <w:r>
        <w:rPr>
          <w:spacing w:val="-57"/>
        </w:rPr>
        <w:t xml:space="preserve"> </w:t>
      </w:r>
      <w:r>
        <w:t>преодоления</w:t>
      </w:r>
      <w:r>
        <w:rPr>
          <w:spacing w:val="2"/>
        </w:rPr>
        <w:t xml:space="preserve"> </w:t>
      </w:r>
      <w:r>
        <w:t>отсталости</w:t>
      </w:r>
      <w:r>
        <w:rPr>
          <w:spacing w:val="3"/>
        </w:rPr>
        <w:t xml:space="preserve"> </w:t>
      </w:r>
      <w:r>
        <w:t>стран,</w:t>
      </w:r>
      <w:r>
        <w:rPr>
          <w:spacing w:val="3"/>
        </w:rPr>
        <w:t xml:space="preserve"> </w:t>
      </w:r>
      <w:r>
        <w:t>продовольственная)</w:t>
      </w:r>
      <w:r>
        <w:rPr>
          <w:spacing w:val="1"/>
        </w:rPr>
        <w:t xml:space="preserve"> </w:t>
      </w:r>
      <w:r>
        <w:t>на</w:t>
      </w:r>
      <w:r>
        <w:rPr>
          <w:spacing w:val="2"/>
        </w:rPr>
        <w:t xml:space="preserve"> </w:t>
      </w:r>
      <w:r>
        <w:t>локальном</w:t>
      </w:r>
      <w:r>
        <w:rPr>
          <w:spacing w:val="-1"/>
        </w:rPr>
        <w:t xml:space="preserve"> </w:t>
      </w:r>
      <w:r>
        <w:t>и</w:t>
      </w:r>
      <w:r>
        <w:rPr>
          <w:spacing w:val="2"/>
        </w:rPr>
        <w:t xml:space="preserve"> </w:t>
      </w:r>
      <w:r>
        <w:t>региональном</w:t>
      </w:r>
      <w:r>
        <w:rPr>
          <w:spacing w:val="4"/>
        </w:rPr>
        <w:t xml:space="preserve"> </w:t>
      </w:r>
      <w:r>
        <w:t>уровнях</w:t>
      </w:r>
      <w:r>
        <w:rPr>
          <w:spacing w:val="5"/>
        </w:rPr>
        <w:t xml:space="preserve"> </w:t>
      </w:r>
      <w:r>
        <w:t>и</w:t>
      </w:r>
      <w:r>
        <w:rPr>
          <w:spacing w:val="1"/>
        </w:rPr>
        <w:t xml:space="preserve"> </w:t>
      </w:r>
      <w:r>
        <w:t>приводить</w:t>
      </w:r>
      <w:r>
        <w:rPr>
          <w:spacing w:val="-1"/>
        </w:rPr>
        <w:t xml:space="preserve"> </w:t>
      </w:r>
      <w:r>
        <w:t>примеры международного сотрудничества</w:t>
      </w:r>
      <w:r>
        <w:rPr>
          <w:spacing w:val="-3"/>
        </w:rPr>
        <w:t xml:space="preserve"> </w:t>
      </w:r>
      <w:r>
        <w:t>по их</w:t>
      </w:r>
      <w:r>
        <w:rPr>
          <w:spacing w:val="-1"/>
        </w:rPr>
        <w:t xml:space="preserve"> </w:t>
      </w:r>
      <w:r>
        <w:t>преодолению.</w:t>
      </w:r>
    </w:p>
    <w:p w:rsidR="00292DCE" w:rsidRDefault="00F301D9" w:rsidP="000B0FD5">
      <w:pPr>
        <w:pStyle w:val="a5"/>
        <w:numPr>
          <w:ilvl w:val="2"/>
          <w:numId w:val="118"/>
        </w:numPr>
        <w:tabs>
          <w:tab w:val="left" w:pos="1122"/>
        </w:tabs>
        <w:spacing w:before="162" w:line="252" w:lineRule="auto"/>
        <w:ind w:right="745"/>
        <w:rPr>
          <w:sz w:val="24"/>
        </w:rPr>
      </w:pPr>
      <w:r>
        <w:rPr>
          <w:sz w:val="24"/>
        </w:rPr>
        <w:t>Предметные результаты освоения программы по географии. К концу 8 класса обучающийся</w:t>
      </w:r>
      <w:r>
        <w:rPr>
          <w:spacing w:val="-57"/>
          <w:sz w:val="24"/>
        </w:rPr>
        <w:t xml:space="preserve"> </w:t>
      </w:r>
      <w:r>
        <w:rPr>
          <w:sz w:val="24"/>
        </w:rPr>
        <w:t>научится:</w:t>
      </w:r>
    </w:p>
    <w:p w:rsidR="00292DCE" w:rsidRDefault="00F301D9">
      <w:pPr>
        <w:pStyle w:val="a3"/>
        <w:spacing w:before="165"/>
      </w:pPr>
      <w:r>
        <w:t>характеризовать</w:t>
      </w:r>
      <w:r>
        <w:rPr>
          <w:spacing w:val="-3"/>
        </w:rPr>
        <w:t xml:space="preserve"> </w:t>
      </w:r>
      <w:r>
        <w:t>основные</w:t>
      </w:r>
      <w:r>
        <w:rPr>
          <w:spacing w:val="-5"/>
        </w:rPr>
        <w:t xml:space="preserve"> </w:t>
      </w:r>
      <w:r>
        <w:t>этапы</w:t>
      </w:r>
      <w:r>
        <w:rPr>
          <w:spacing w:val="-3"/>
        </w:rPr>
        <w:t xml:space="preserve"> </w:t>
      </w:r>
      <w:r>
        <w:t>истории</w:t>
      </w:r>
      <w:r>
        <w:rPr>
          <w:spacing w:val="-3"/>
        </w:rPr>
        <w:t xml:space="preserve"> </w:t>
      </w:r>
      <w:r>
        <w:t>формирования</w:t>
      </w:r>
      <w:r>
        <w:rPr>
          <w:spacing w:val="-2"/>
        </w:rPr>
        <w:t xml:space="preserve"> </w:t>
      </w:r>
      <w:r>
        <w:t>и</w:t>
      </w:r>
      <w:r>
        <w:rPr>
          <w:spacing w:val="-5"/>
        </w:rPr>
        <w:t xml:space="preserve"> </w:t>
      </w:r>
      <w:r>
        <w:t>изучения</w:t>
      </w:r>
      <w:r>
        <w:rPr>
          <w:spacing w:val="-3"/>
        </w:rPr>
        <w:t xml:space="preserve"> </w:t>
      </w:r>
      <w:r>
        <w:t>территории</w:t>
      </w:r>
      <w:r>
        <w:rPr>
          <w:spacing w:val="-3"/>
        </w:rPr>
        <w:t xml:space="preserve"> </w:t>
      </w:r>
      <w:r>
        <w:t>России;</w:t>
      </w:r>
    </w:p>
    <w:p w:rsidR="00292DCE" w:rsidRDefault="00F301D9">
      <w:pPr>
        <w:pStyle w:val="a3"/>
        <w:spacing w:before="180" w:line="252" w:lineRule="auto"/>
        <w:ind w:right="723"/>
      </w:pPr>
      <w:r>
        <w:t>находить в различных источниках информации факты, позволяющие определить вклад российских</w:t>
      </w:r>
      <w:r>
        <w:rPr>
          <w:spacing w:val="-57"/>
        </w:rPr>
        <w:t xml:space="preserve"> </w:t>
      </w:r>
      <w:r>
        <w:t>учёных и путешественников в</w:t>
      </w:r>
      <w:r>
        <w:rPr>
          <w:spacing w:val="-1"/>
        </w:rPr>
        <w:t xml:space="preserve"> </w:t>
      </w:r>
      <w:r>
        <w:t>освоение</w:t>
      </w:r>
      <w:r>
        <w:rPr>
          <w:spacing w:val="-1"/>
        </w:rPr>
        <w:t xml:space="preserve"> </w:t>
      </w:r>
      <w:r>
        <w:t>страны;</w:t>
      </w:r>
    </w:p>
    <w:p w:rsidR="00292DCE" w:rsidRDefault="00F301D9">
      <w:pPr>
        <w:pStyle w:val="a3"/>
        <w:spacing w:before="167" w:line="252" w:lineRule="auto"/>
        <w:ind w:right="925"/>
      </w:pPr>
      <w:r>
        <w:t>характеризовать географическое положение России с использованием информации из различных</w:t>
      </w:r>
      <w:r>
        <w:rPr>
          <w:spacing w:val="-57"/>
        </w:rPr>
        <w:t xml:space="preserve"> </w:t>
      </w:r>
      <w:r>
        <w:t>источников;</w:t>
      </w:r>
    </w:p>
    <w:p w:rsidR="00292DCE" w:rsidRDefault="00F301D9">
      <w:pPr>
        <w:pStyle w:val="a3"/>
        <w:spacing w:before="162"/>
      </w:pPr>
      <w:r>
        <w:t>различать</w:t>
      </w:r>
      <w:r>
        <w:rPr>
          <w:spacing w:val="-3"/>
        </w:rPr>
        <w:t xml:space="preserve"> </w:t>
      </w:r>
      <w:r>
        <w:t>федеральные</w:t>
      </w:r>
      <w:r>
        <w:rPr>
          <w:spacing w:val="-4"/>
        </w:rPr>
        <w:t xml:space="preserve"> </w:t>
      </w:r>
      <w:r>
        <w:t>округа,</w:t>
      </w:r>
      <w:r>
        <w:rPr>
          <w:spacing w:val="-2"/>
        </w:rPr>
        <w:t xml:space="preserve"> </w:t>
      </w:r>
      <w:r>
        <w:t>крупные</w:t>
      </w:r>
      <w:r>
        <w:rPr>
          <w:spacing w:val="-4"/>
        </w:rPr>
        <w:t xml:space="preserve"> </w:t>
      </w:r>
      <w:r>
        <w:t>географические</w:t>
      </w:r>
      <w:r>
        <w:rPr>
          <w:spacing w:val="-3"/>
        </w:rPr>
        <w:t xml:space="preserve"> </w:t>
      </w:r>
      <w:r>
        <w:t>районы</w:t>
      </w:r>
      <w:r>
        <w:rPr>
          <w:spacing w:val="-2"/>
        </w:rPr>
        <w:t xml:space="preserve"> </w:t>
      </w:r>
      <w:r>
        <w:t>и</w:t>
      </w:r>
      <w:r>
        <w:rPr>
          <w:spacing w:val="-2"/>
        </w:rPr>
        <w:t xml:space="preserve"> </w:t>
      </w:r>
      <w:r>
        <w:t>макрорегионы</w:t>
      </w:r>
      <w:r>
        <w:rPr>
          <w:spacing w:val="-3"/>
        </w:rPr>
        <w:t xml:space="preserve"> </w:t>
      </w:r>
      <w:r>
        <w:t>России;</w:t>
      </w:r>
    </w:p>
    <w:p w:rsidR="00292DCE" w:rsidRDefault="00F301D9">
      <w:pPr>
        <w:pStyle w:val="a3"/>
        <w:spacing w:before="180" w:line="252" w:lineRule="auto"/>
        <w:ind w:right="1870"/>
      </w:pPr>
      <w:r>
        <w:t>приводить примеры субъектов Российской Федерации разных видов и показывать их на</w:t>
      </w:r>
      <w:r>
        <w:rPr>
          <w:spacing w:val="-57"/>
        </w:rPr>
        <w:t xml:space="preserve"> </w:t>
      </w:r>
      <w:r>
        <w:t>географической</w:t>
      </w:r>
      <w:r>
        <w:rPr>
          <w:spacing w:val="-1"/>
        </w:rPr>
        <w:t xml:space="preserve"> </w:t>
      </w:r>
      <w:r>
        <w:t>карте;</w:t>
      </w:r>
    </w:p>
    <w:p w:rsidR="00292DCE" w:rsidRDefault="00F301D9">
      <w:pPr>
        <w:pStyle w:val="a3"/>
        <w:spacing w:before="167" w:line="252" w:lineRule="auto"/>
        <w:ind w:right="697"/>
      </w:pPr>
      <w:r>
        <w:t>оценивать влияние географического положения регионов России на особенности природы, жизнь и</w:t>
      </w:r>
      <w:r>
        <w:rPr>
          <w:spacing w:val="-57"/>
        </w:rPr>
        <w:t xml:space="preserve"> </w:t>
      </w:r>
      <w:r>
        <w:t>хозяйственную</w:t>
      </w:r>
      <w:r>
        <w:rPr>
          <w:spacing w:val="-1"/>
        </w:rPr>
        <w:t xml:space="preserve"> </w:t>
      </w:r>
      <w:r>
        <w:t>деятельность населения;</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28"/>
      </w:pPr>
      <w:r>
        <w:lastRenderedPageBreak/>
        <w:t>использовать знания о государственной территории и исключительной экономической зоне,</w:t>
      </w:r>
      <w:r>
        <w:rPr>
          <w:spacing w:val="1"/>
        </w:rPr>
        <w:t xml:space="preserve"> </w:t>
      </w:r>
      <w:r>
        <w:t>континентальном шельфе России, о мировом, поясном и зональном времени для решения практико-</w:t>
      </w:r>
      <w:r>
        <w:rPr>
          <w:spacing w:val="-57"/>
        </w:rPr>
        <w:t xml:space="preserve"> </w:t>
      </w:r>
      <w:r>
        <w:t>ориентированных</w:t>
      </w:r>
      <w:r>
        <w:rPr>
          <w:spacing w:val="-2"/>
        </w:rPr>
        <w:t xml:space="preserve"> </w:t>
      </w:r>
      <w:r>
        <w:t>задач;</w:t>
      </w:r>
    </w:p>
    <w:p w:rsidR="00292DCE" w:rsidRDefault="00F301D9">
      <w:pPr>
        <w:pStyle w:val="a3"/>
        <w:spacing w:before="160" w:line="393" w:lineRule="auto"/>
        <w:ind w:right="955"/>
      </w:pPr>
      <w:r>
        <w:t>оценивать степень благоприятности природных условий в пределах отдельных регионов страны;</w:t>
      </w:r>
      <w:r>
        <w:rPr>
          <w:spacing w:val="-57"/>
        </w:rPr>
        <w:t xml:space="preserve"> </w:t>
      </w:r>
      <w:r>
        <w:t>проводить</w:t>
      </w:r>
      <w:r>
        <w:rPr>
          <w:spacing w:val="-1"/>
        </w:rPr>
        <w:t xml:space="preserve"> </w:t>
      </w:r>
      <w:r>
        <w:t>классификацию природных</w:t>
      </w:r>
      <w:r>
        <w:rPr>
          <w:spacing w:val="2"/>
        </w:rPr>
        <w:t xml:space="preserve"> </w:t>
      </w:r>
      <w:r>
        <w:t>ресурсов;</w:t>
      </w:r>
    </w:p>
    <w:p w:rsidR="00292DCE" w:rsidRDefault="00F301D9">
      <w:pPr>
        <w:pStyle w:val="a3"/>
        <w:spacing w:line="276" w:lineRule="exact"/>
      </w:pPr>
      <w:r>
        <w:t>распознавать</w:t>
      </w:r>
      <w:r>
        <w:rPr>
          <w:spacing w:val="-3"/>
        </w:rPr>
        <w:t xml:space="preserve"> </w:t>
      </w:r>
      <w:r>
        <w:t>типы</w:t>
      </w:r>
      <w:r>
        <w:rPr>
          <w:spacing w:val="-3"/>
        </w:rPr>
        <w:t xml:space="preserve"> </w:t>
      </w:r>
      <w:r>
        <w:t>природопользования;</w:t>
      </w:r>
    </w:p>
    <w:p w:rsidR="00292DCE" w:rsidRDefault="00F301D9">
      <w:pPr>
        <w:pStyle w:val="a3"/>
        <w:spacing w:before="180" w:line="254" w:lineRule="auto"/>
        <w:ind w:right="707"/>
      </w:pPr>
      <w:r>
        <w:t>находить, извлекать и использовать информацию из различных источников географической</w:t>
      </w:r>
      <w:r>
        <w:rPr>
          <w:spacing w:val="1"/>
        </w:rPr>
        <w:t xml:space="preserve"> </w:t>
      </w:r>
      <w:r>
        <w:t>информации (картографические, статистические, текстовые, видео- и 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57"/>
        </w:rPr>
        <w:t xml:space="preserve"> </w:t>
      </w:r>
      <w:r>
        <w:t>определять</w:t>
      </w:r>
      <w:r>
        <w:rPr>
          <w:spacing w:val="-3"/>
        </w:rPr>
        <w:t xml:space="preserve"> </w:t>
      </w:r>
      <w:r>
        <w:t>возраст</w:t>
      </w:r>
      <w:r>
        <w:rPr>
          <w:spacing w:val="-2"/>
        </w:rPr>
        <w:t xml:space="preserve"> </w:t>
      </w:r>
      <w:r>
        <w:t>горных</w:t>
      </w:r>
      <w:r>
        <w:rPr>
          <w:spacing w:val="-3"/>
        </w:rPr>
        <w:t xml:space="preserve"> </w:t>
      </w:r>
      <w:r>
        <w:t>пород</w:t>
      </w:r>
      <w:r>
        <w:rPr>
          <w:spacing w:val="-2"/>
        </w:rPr>
        <w:t xml:space="preserve"> </w:t>
      </w:r>
      <w:r>
        <w:t>и</w:t>
      </w:r>
      <w:r>
        <w:rPr>
          <w:spacing w:val="-1"/>
        </w:rPr>
        <w:t xml:space="preserve"> </w:t>
      </w:r>
      <w:r>
        <w:t>основных</w:t>
      </w:r>
      <w:r>
        <w:rPr>
          <w:spacing w:val="-3"/>
        </w:rPr>
        <w:t xml:space="preserve"> </w:t>
      </w:r>
      <w:r>
        <w:t>тектонических</w:t>
      </w:r>
      <w:r>
        <w:rPr>
          <w:spacing w:val="-1"/>
        </w:rPr>
        <w:t xml:space="preserve"> </w:t>
      </w:r>
      <w:r>
        <w:t>структур,</w:t>
      </w:r>
      <w:r>
        <w:rPr>
          <w:spacing w:val="-2"/>
        </w:rPr>
        <w:t xml:space="preserve"> </w:t>
      </w:r>
      <w:r>
        <w:t>слагающих территорию;</w:t>
      </w:r>
    </w:p>
    <w:p w:rsidR="00292DCE" w:rsidRDefault="00F301D9">
      <w:pPr>
        <w:pStyle w:val="a3"/>
        <w:spacing w:before="162" w:line="254" w:lineRule="auto"/>
        <w:ind w:right="707"/>
      </w:pPr>
      <w:r>
        <w:t>находить, извлекать и использовать информацию из различных источников географической</w:t>
      </w:r>
      <w:r>
        <w:rPr>
          <w:spacing w:val="1"/>
        </w:rPr>
        <w:t xml:space="preserve"> </w:t>
      </w:r>
      <w:r>
        <w:t>информации (картографические, статистические, текстовые, видео- и фотоизображения,</w:t>
      </w:r>
      <w:r>
        <w:rPr>
          <w:spacing w:val="1"/>
        </w:rPr>
        <w:t xml:space="preserve"> </w:t>
      </w:r>
      <w:r>
        <w:t>компьютерные базы данных) для решения различных учебных и практико-ориентированных задач:</w:t>
      </w:r>
      <w:r>
        <w:rPr>
          <w:spacing w:val="-57"/>
        </w:rPr>
        <w:t xml:space="preserve"> </w:t>
      </w:r>
      <w:r>
        <w:t>объяснять закономерности распространения гидрологических, геологических и метеорологических</w:t>
      </w:r>
      <w:r>
        <w:rPr>
          <w:spacing w:val="-57"/>
        </w:rPr>
        <w:t xml:space="preserve"> </w:t>
      </w:r>
      <w:r>
        <w:t>опасных природных</w:t>
      </w:r>
      <w:r>
        <w:rPr>
          <w:spacing w:val="1"/>
        </w:rPr>
        <w:t xml:space="preserve"> </w:t>
      </w:r>
      <w:r>
        <w:t>явлений</w:t>
      </w:r>
      <w:r>
        <w:rPr>
          <w:spacing w:val="-2"/>
        </w:rPr>
        <w:t xml:space="preserve"> </w:t>
      </w:r>
      <w:r>
        <w:t>на</w:t>
      </w:r>
      <w:r>
        <w:rPr>
          <w:spacing w:val="-1"/>
        </w:rPr>
        <w:t xml:space="preserve"> </w:t>
      </w:r>
      <w:r>
        <w:t>территории</w:t>
      </w:r>
      <w:r>
        <w:rPr>
          <w:spacing w:val="-1"/>
        </w:rPr>
        <w:t xml:space="preserve"> </w:t>
      </w:r>
      <w:r>
        <w:t>страны;</w:t>
      </w:r>
    </w:p>
    <w:p w:rsidR="00292DCE" w:rsidRDefault="00F301D9">
      <w:pPr>
        <w:pStyle w:val="a3"/>
        <w:spacing w:before="160" w:line="393" w:lineRule="auto"/>
        <w:ind w:right="2833"/>
      </w:pPr>
      <w:r>
        <w:t>сравнивать особенности компонентов природы отдельных территорий страны;</w:t>
      </w:r>
      <w:r>
        <w:rPr>
          <w:spacing w:val="-57"/>
        </w:rPr>
        <w:t xml:space="preserve"> </w:t>
      </w:r>
      <w:r>
        <w:t>объяснять</w:t>
      </w:r>
      <w:r>
        <w:rPr>
          <w:spacing w:val="-3"/>
        </w:rPr>
        <w:t xml:space="preserve"> </w:t>
      </w:r>
      <w:r>
        <w:t>особенности</w:t>
      </w:r>
      <w:r>
        <w:rPr>
          <w:spacing w:val="-4"/>
        </w:rPr>
        <w:t xml:space="preserve"> </w:t>
      </w:r>
      <w:r>
        <w:t>компонентов</w:t>
      </w:r>
      <w:r>
        <w:rPr>
          <w:spacing w:val="-5"/>
        </w:rPr>
        <w:t xml:space="preserve"> </w:t>
      </w:r>
      <w:r>
        <w:t>природы</w:t>
      </w:r>
      <w:r>
        <w:rPr>
          <w:spacing w:val="-5"/>
        </w:rPr>
        <w:t xml:space="preserve"> </w:t>
      </w:r>
      <w:r>
        <w:t>отдельных территорий</w:t>
      </w:r>
      <w:r>
        <w:rPr>
          <w:spacing w:val="-4"/>
        </w:rPr>
        <w:t xml:space="preserve"> </w:t>
      </w:r>
      <w:r>
        <w:t>страны;</w:t>
      </w:r>
    </w:p>
    <w:p w:rsidR="00292DCE" w:rsidRDefault="00F301D9">
      <w:pPr>
        <w:pStyle w:val="a3"/>
        <w:spacing w:before="5" w:line="254" w:lineRule="auto"/>
        <w:ind w:right="705"/>
        <w:jc w:val="both"/>
      </w:pPr>
      <w:r>
        <w:t>использовать знания об особенностях компонентов природы России и её отдельных территорий, об</w:t>
      </w:r>
      <w:r>
        <w:rPr>
          <w:spacing w:val="-57"/>
        </w:rPr>
        <w:t xml:space="preserve"> </w:t>
      </w:r>
      <w:r>
        <w:t>особенностях взаимодействия природы и общества в пределах отдельных территорий для решения</w:t>
      </w:r>
      <w:r>
        <w:rPr>
          <w:spacing w:val="1"/>
        </w:rPr>
        <w:t xml:space="preserve"> </w:t>
      </w:r>
      <w:r>
        <w:t>практико-ориентированных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2"/>
        </w:rPr>
        <w:t xml:space="preserve"> </w:t>
      </w:r>
      <w:r>
        <w:t>реальной жизни;</w:t>
      </w:r>
    </w:p>
    <w:p w:rsidR="00292DCE" w:rsidRDefault="00F301D9">
      <w:pPr>
        <w:pStyle w:val="a3"/>
        <w:spacing w:before="162" w:line="252" w:lineRule="auto"/>
        <w:ind w:right="640"/>
        <w:jc w:val="both"/>
      </w:pPr>
      <w:r>
        <w:t>иметь представление о географических процессах и явлениях, определяющих особенности природы</w:t>
      </w:r>
      <w:r>
        <w:rPr>
          <w:spacing w:val="-57"/>
        </w:rPr>
        <w:t xml:space="preserve"> </w:t>
      </w:r>
      <w:r>
        <w:t>страны,</w:t>
      </w:r>
      <w:r>
        <w:rPr>
          <w:spacing w:val="-1"/>
        </w:rPr>
        <w:t xml:space="preserve"> </w:t>
      </w:r>
      <w:r>
        <w:t>отдельных</w:t>
      </w:r>
      <w:r>
        <w:rPr>
          <w:spacing w:val="2"/>
        </w:rPr>
        <w:t xml:space="preserve"> </w:t>
      </w:r>
      <w:r>
        <w:t>регионов и своей местности;</w:t>
      </w:r>
    </w:p>
    <w:p w:rsidR="00292DCE" w:rsidRDefault="00F301D9">
      <w:pPr>
        <w:pStyle w:val="a3"/>
        <w:spacing w:before="164" w:line="254" w:lineRule="auto"/>
        <w:ind w:right="1454"/>
      </w:pPr>
      <w:r>
        <w:t>объяснять распространение по территории страны областей современного горообразования,</w:t>
      </w:r>
      <w:r>
        <w:rPr>
          <w:spacing w:val="-57"/>
        </w:rPr>
        <w:t xml:space="preserve"> </w:t>
      </w:r>
      <w:r>
        <w:t>землетрясений</w:t>
      </w:r>
      <w:r>
        <w:rPr>
          <w:spacing w:val="-1"/>
        </w:rPr>
        <w:t xml:space="preserve"> </w:t>
      </w:r>
      <w:r>
        <w:t>и вулканизма;</w:t>
      </w:r>
    </w:p>
    <w:p w:rsidR="00292DCE" w:rsidRDefault="00F301D9">
      <w:pPr>
        <w:pStyle w:val="a3"/>
        <w:spacing w:before="161" w:line="252" w:lineRule="auto"/>
        <w:ind w:right="345"/>
      </w:pPr>
      <w:r>
        <w:t>применять понятия «плита», «щит», «моренный холм», «бараньи лбы», «бархан», «дюна» для решения</w:t>
      </w:r>
      <w:r>
        <w:rPr>
          <w:spacing w:val="-57"/>
        </w:rPr>
        <w:t xml:space="preserve"> </w:t>
      </w:r>
      <w:r>
        <w:t>учебных и (или) практико-ориентированных</w:t>
      </w:r>
      <w:r>
        <w:rPr>
          <w:spacing w:val="1"/>
        </w:rPr>
        <w:t xml:space="preserve"> </w:t>
      </w:r>
      <w:r>
        <w:t>задач;</w:t>
      </w:r>
    </w:p>
    <w:p w:rsidR="00292DCE" w:rsidRDefault="00F301D9">
      <w:pPr>
        <w:pStyle w:val="a3"/>
        <w:spacing w:before="167" w:line="252" w:lineRule="auto"/>
        <w:ind w:right="815"/>
      </w:pPr>
      <w:r>
        <w:t>применять понятия «солнечная радиация», «годовая амплитуда температур воздуха», «воздушные</w:t>
      </w:r>
      <w:r>
        <w:rPr>
          <w:spacing w:val="-57"/>
        </w:rPr>
        <w:t xml:space="preserve"> </w:t>
      </w:r>
      <w:r>
        <w:t>массы»</w:t>
      </w:r>
      <w:r>
        <w:rPr>
          <w:spacing w:val="-7"/>
        </w:rPr>
        <w:t xml:space="preserve"> </w:t>
      </w:r>
      <w:r>
        <w:t>для решения</w:t>
      </w:r>
      <w:r>
        <w:rPr>
          <w:spacing w:val="1"/>
        </w:rPr>
        <w:t xml:space="preserve"> </w:t>
      </w:r>
      <w:r>
        <w:t>учебных</w:t>
      </w:r>
      <w:r>
        <w:rPr>
          <w:spacing w:val="1"/>
        </w:rPr>
        <w:t xml:space="preserve"> </w:t>
      </w:r>
      <w:r>
        <w:t>и (или)</w:t>
      </w:r>
      <w:r>
        <w:rPr>
          <w:spacing w:val="-1"/>
        </w:rPr>
        <w:t xml:space="preserve"> </w:t>
      </w:r>
      <w:r>
        <w:t>практико-ориентированных</w:t>
      </w:r>
      <w:r>
        <w:rPr>
          <w:spacing w:val="-1"/>
        </w:rPr>
        <w:t xml:space="preserve"> </w:t>
      </w:r>
      <w:r>
        <w:t>задач;</w:t>
      </w:r>
    </w:p>
    <w:p w:rsidR="00292DCE" w:rsidRDefault="00F301D9">
      <w:pPr>
        <w:pStyle w:val="a3"/>
        <w:spacing w:before="167" w:line="252" w:lineRule="auto"/>
        <w:ind w:right="690"/>
        <w:jc w:val="both"/>
      </w:pPr>
      <w:r>
        <w:t>различать понятия «испарение», «испаряемость», «коэффициент увлажнения»; использовать их для</w:t>
      </w:r>
      <w:r>
        <w:rPr>
          <w:spacing w:val="-57"/>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292DCE" w:rsidRDefault="00F301D9">
      <w:pPr>
        <w:pStyle w:val="a3"/>
        <w:spacing w:before="165"/>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292DCE" w:rsidRDefault="00F301D9">
      <w:pPr>
        <w:pStyle w:val="a3"/>
        <w:spacing w:before="180" w:line="252" w:lineRule="auto"/>
        <w:ind w:right="519"/>
        <w:jc w:val="both"/>
      </w:pPr>
      <w:r>
        <w:t>использовать понятия «циклон», «антициклон», «атмосферный фронт» для объяснения особенностей</w:t>
      </w:r>
      <w:r>
        <w:rPr>
          <w:spacing w:val="-57"/>
        </w:rPr>
        <w:t xml:space="preserve"> </w:t>
      </w:r>
      <w:r>
        <w:t>погоды</w:t>
      </w:r>
      <w:r>
        <w:rPr>
          <w:spacing w:val="-1"/>
        </w:rPr>
        <w:t xml:space="preserve"> </w:t>
      </w:r>
      <w:r>
        <w:t>отдельных</w:t>
      </w:r>
      <w:r>
        <w:rPr>
          <w:spacing w:val="2"/>
        </w:rPr>
        <w:t xml:space="preserve"> </w:t>
      </w:r>
      <w:r>
        <w:t>территорий с</w:t>
      </w:r>
      <w:r>
        <w:rPr>
          <w:spacing w:val="-1"/>
        </w:rPr>
        <w:t xml:space="preserve"> </w:t>
      </w:r>
      <w:r>
        <w:t>помощью</w:t>
      </w:r>
      <w:r>
        <w:rPr>
          <w:spacing w:val="-2"/>
        </w:rPr>
        <w:t xml:space="preserve"> </w:t>
      </w:r>
      <w:r>
        <w:t>карт погоды;</w:t>
      </w:r>
    </w:p>
    <w:p w:rsidR="00292DCE" w:rsidRDefault="00F301D9">
      <w:pPr>
        <w:pStyle w:val="a3"/>
        <w:spacing w:before="162"/>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292DCE" w:rsidRDefault="00F301D9">
      <w:pPr>
        <w:pStyle w:val="a3"/>
        <w:spacing w:before="178"/>
      </w:pPr>
      <w:r>
        <w:t>распознавать</w:t>
      </w:r>
      <w:r>
        <w:rPr>
          <w:spacing w:val="-5"/>
        </w:rPr>
        <w:t xml:space="preserve"> </w:t>
      </w:r>
      <w:r>
        <w:t>показатели,</w:t>
      </w:r>
      <w:r>
        <w:rPr>
          <w:spacing w:val="-4"/>
        </w:rPr>
        <w:t xml:space="preserve"> </w:t>
      </w:r>
      <w:r>
        <w:t>характеризующие</w:t>
      </w:r>
      <w:r>
        <w:rPr>
          <w:spacing w:val="-5"/>
        </w:rPr>
        <w:t xml:space="preserve"> </w:t>
      </w:r>
      <w:r>
        <w:t>состояние</w:t>
      </w:r>
      <w:r>
        <w:rPr>
          <w:spacing w:val="-5"/>
        </w:rPr>
        <w:t xml:space="preserve"> </w:t>
      </w:r>
      <w:r>
        <w:t>окружающей</w:t>
      </w:r>
      <w:r>
        <w:rPr>
          <w:spacing w:val="-5"/>
        </w:rPr>
        <w:t xml:space="preserve"> </w:t>
      </w:r>
      <w:r>
        <w:t>среды;</w:t>
      </w:r>
    </w:p>
    <w:p w:rsidR="00292DCE" w:rsidRDefault="00F301D9">
      <w:pPr>
        <w:pStyle w:val="a3"/>
        <w:spacing w:before="180" w:line="254" w:lineRule="auto"/>
        <w:ind w:right="371"/>
      </w:pPr>
      <w:r>
        <w:t>показывать на карте и (или) обозначать на контурной карте крупные формы рельефа, крайние точки и</w:t>
      </w:r>
      <w:r>
        <w:rPr>
          <w:spacing w:val="1"/>
        </w:rPr>
        <w:t xml:space="preserve"> </w:t>
      </w:r>
      <w:r>
        <w:t>элементы береговой линии России; крупные реки и озёра, границы климатических поясов и областей,</w:t>
      </w:r>
      <w:r>
        <w:rPr>
          <w:spacing w:val="1"/>
        </w:rPr>
        <w:t xml:space="preserve"> </w:t>
      </w:r>
      <w:r>
        <w:t>природно-хозяйственных зон в пределах страны; Арктической зоны, южной границы распространения</w:t>
      </w:r>
      <w:r>
        <w:rPr>
          <w:spacing w:val="-57"/>
        </w:rPr>
        <w:t xml:space="preserve"> </w:t>
      </w:r>
      <w:r>
        <w:t>многолетней</w:t>
      </w:r>
      <w:r>
        <w:rPr>
          <w:spacing w:val="-1"/>
        </w:rPr>
        <w:t xml:space="preserve"> </w:t>
      </w:r>
      <w:r>
        <w:t>мерзлоты;</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64"/>
      </w:pPr>
      <w:r>
        <w:lastRenderedPageBreak/>
        <w:t>приводить примеры мер безопасности, в том числе для экономики семьи, в случае природных</w:t>
      </w:r>
      <w:r>
        <w:rPr>
          <w:spacing w:val="-57"/>
        </w:rPr>
        <w:t xml:space="preserve"> </w:t>
      </w:r>
      <w:r>
        <w:t>стихийных</w:t>
      </w:r>
      <w:r>
        <w:rPr>
          <w:spacing w:val="1"/>
        </w:rPr>
        <w:t xml:space="preserve"> </w:t>
      </w:r>
      <w:r>
        <w:t>бедствий</w:t>
      </w:r>
      <w:r>
        <w:rPr>
          <w:spacing w:val="-2"/>
        </w:rPr>
        <w:t xml:space="preserve"> </w:t>
      </w:r>
      <w:r>
        <w:t>и</w:t>
      </w:r>
      <w:r>
        <w:rPr>
          <w:spacing w:val="-2"/>
        </w:rPr>
        <w:t xml:space="preserve"> </w:t>
      </w:r>
      <w:r>
        <w:t>техногенных</w:t>
      </w:r>
      <w:r>
        <w:rPr>
          <w:spacing w:val="2"/>
        </w:rPr>
        <w:t xml:space="preserve"> </w:t>
      </w:r>
      <w:r>
        <w:t>катастроф;</w:t>
      </w:r>
    </w:p>
    <w:p w:rsidR="00292DCE" w:rsidRDefault="00F301D9">
      <w:pPr>
        <w:pStyle w:val="a3"/>
        <w:spacing w:before="165"/>
      </w:pPr>
      <w:r>
        <w:t>приводить</w:t>
      </w:r>
      <w:r>
        <w:rPr>
          <w:spacing w:val="-5"/>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t>природопользования;</w:t>
      </w:r>
    </w:p>
    <w:p w:rsidR="00292DCE" w:rsidRDefault="00F301D9">
      <w:pPr>
        <w:pStyle w:val="a3"/>
        <w:spacing w:before="180" w:line="252" w:lineRule="auto"/>
        <w:ind w:right="913"/>
      </w:pPr>
      <w:r>
        <w:t>приводить примеры особо охраняемых природных территорий России и своего края, животных и</w:t>
      </w:r>
      <w:r>
        <w:rPr>
          <w:spacing w:val="-57"/>
        </w:rPr>
        <w:t xml:space="preserve"> </w:t>
      </w:r>
      <w:r>
        <w:t>растений,</w:t>
      </w:r>
      <w:r>
        <w:rPr>
          <w:spacing w:val="-1"/>
        </w:rPr>
        <w:t xml:space="preserve"> </w:t>
      </w:r>
      <w:r>
        <w:t>занесённых</w:t>
      </w:r>
      <w:r>
        <w:rPr>
          <w:spacing w:val="2"/>
        </w:rPr>
        <w:t xml:space="preserve"> </w:t>
      </w:r>
      <w:r>
        <w:t>в</w:t>
      </w:r>
      <w:r>
        <w:rPr>
          <w:spacing w:val="-3"/>
        </w:rPr>
        <w:t xml:space="preserve"> </w:t>
      </w:r>
      <w:r>
        <w:t>Красную книгу</w:t>
      </w:r>
      <w:r>
        <w:rPr>
          <w:spacing w:val="-8"/>
        </w:rPr>
        <w:t xml:space="preserve"> </w:t>
      </w:r>
      <w:r>
        <w:t>России;</w:t>
      </w:r>
    </w:p>
    <w:p w:rsidR="00292DCE" w:rsidRDefault="00F301D9">
      <w:pPr>
        <w:pStyle w:val="a3"/>
        <w:spacing w:before="165" w:line="254" w:lineRule="auto"/>
        <w:ind w:right="705"/>
      </w:pPr>
      <w:r>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57"/>
        </w:rPr>
        <w:t xml:space="preserve"> </w:t>
      </w:r>
      <w:r>
        <w:t>населения</w:t>
      </w:r>
      <w:r>
        <w:rPr>
          <w:spacing w:val="-1"/>
        </w:rPr>
        <w:t xml:space="preserve"> </w:t>
      </w:r>
      <w:r>
        <w:t>России;</w:t>
      </w:r>
    </w:p>
    <w:p w:rsidR="00292DCE" w:rsidRDefault="00F301D9">
      <w:pPr>
        <w:pStyle w:val="a3"/>
        <w:spacing w:before="161" w:line="252" w:lineRule="auto"/>
        <w:ind w:right="1169"/>
      </w:pPr>
      <w:r>
        <w:t>приводить примеры адаптации человека к разнообразным природным условиям на территории</w:t>
      </w:r>
      <w:r>
        <w:rPr>
          <w:spacing w:val="-57"/>
        </w:rPr>
        <w:t xml:space="preserve"> </w:t>
      </w:r>
      <w:r>
        <w:t>страны;</w:t>
      </w:r>
    </w:p>
    <w:p w:rsidR="00292DCE" w:rsidRDefault="00F301D9">
      <w:pPr>
        <w:pStyle w:val="a3"/>
        <w:spacing w:before="167" w:line="252" w:lineRule="auto"/>
        <w:ind w:right="861"/>
      </w:pPr>
      <w:r>
        <w:t>сравнивать показатели воспроизводства и качества населения России с мировыми показателями и</w:t>
      </w:r>
      <w:r>
        <w:rPr>
          <w:spacing w:val="-57"/>
        </w:rPr>
        <w:t xml:space="preserve"> </w:t>
      </w:r>
      <w:r>
        <w:t>показателями</w:t>
      </w:r>
      <w:r>
        <w:rPr>
          <w:spacing w:val="-2"/>
        </w:rPr>
        <w:t xml:space="preserve"> </w:t>
      </w:r>
      <w:r>
        <w:t>других</w:t>
      </w:r>
      <w:r>
        <w:rPr>
          <w:spacing w:val="2"/>
        </w:rPr>
        <w:t xml:space="preserve"> </w:t>
      </w:r>
      <w:r>
        <w:t>стран;</w:t>
      </w:r>
    </w:p>
    <w:p w:rsidR="00292DCE" w:rsidRDefault="00F301D9">
      <w:pPr>
        <w:pStyle w:val="a3"/>
        <w:spacing w:before="168" w:line="252" w:lineRule="auto"/>
        <w:ind w:right="474"/>
      </w:pPr>
      <w:r>
        <w:t>различать демографические процессы и явления, характеризующие динамику численности населения</w:t>
      </w:r>
      <w:r>
        <w:rPr>
          <w:spacing w:val="-57"/>
        </w:rPr>
        <w:t xml:space="preserve"> </w:t>
      </w:r>
      <w:r>
        <w:t>России,</w:t>
      </w:r>
      <w:r>
        <w:rPr>
          <w:spacing w:val="-1"/>
        </w:rPr>
        <w:t xml:space="preserve"> </w:t>
      </w:r>
      <w:r>
        <w:t>её</w:t>
      </w:r>
      <w:r>
        <w:rPr>
          <w:spacing w:val="-1"/>
        </w:rPr>
        <w:t xml:space="preserve"> </w:t>
      </w:r>
      <w:r>
        <w:t>отдельных</w:t>
      </w:r>
      <w:r>
        <w:rPr>
          <w:spacing w:val="2"/>
        </w:rPr>
        <w:t xml:space="preserve"> </w:t>
      </w:r>
      <w:r>
        <w:t>регионов и своего</w:t>
      </w:r>
      <w:r>
        <w:rPr>
          <w:spacing w:val="-2"/>
        </w:rPr>
        <w:t xml:space="preserve"> </w:t>
      </w:r>
      <w:r>
        <w:t>края;</w:t>
      </w:r>
    </w:p>
    <w:p w:rsidR="00292DCE" w:rsidRDefault="00F301D9">
      <w:pPr>
        <w:pStyle w:val="a3"/>
        <w:spacing w:before="164"/>
      </w:pPr>
      <w:r>
        <w:t>проводить</w:t>
      </w:r>
      <w:r>
        <w:rPr>
          <w:spacing w:val="-4"/>
        </w:rPr>
        <w:t xml:space="preserve"> </w:t>
      </w:r>
      <w:r>
        <w:t>классификацию</w:t>
      </w:r>
      <w:r>
        <w:rPr>
          <w:spacing w:val="-3"/>
        </w:rPr>
        <w:t xml:space="preserve"> </w:t>
      </w:r>
      <w:r>
        <w:t>населённых</w:t>
      </w:r>
      <w:r>
        <w:rPr>
          <w:spacing w:val="-2"/>
        </w:rPr>
        <w:t xml:space="preserve"> </w:t>
      </w:r>
      <w:r>
        <w:t>пунктов</w:t>
      </w:r>
      <w:r>
        <w:rPr>
          <w:spacing w:val="-3"/>
        </w:rPr>
        <w:t xml:space="preserve"> </w:t>
      </w:r>
      <w:r>
        <w:t>и</w:t>
      </w:r>
      <w:r>
        <w:rPr>
          <w:spacing w:val="-4"/>
        </w:rPr>
        <w:t xml:space="preserve"> </w:t>
      </w:r>
      <w:r>
        <w:t>регионов</w:t>
      </w:r>
      <w:r>
        <w:rPr>
          <w:spacing w:val="-3"/>
        </w:rPr>
        <w:t xml:space="preserve"> </w:t>
      </w:r>
      <w:r>
        <w:t>России</w:t>
      </w:r>
      <w:r>
        <w:rPr>
          <w:spacing w:val="-5"/>
        </w:rPr>
        <w:t xml:space="preserve"> </w:t>
      </w:r>
      <w:r>
        <w:t>по</w:t>
      </w:r>
      <w:r>
        <w:rPr>
          <w:spacing w:val="-7"/>
        </w:rPr>
        <w:t xml:space="preserve"> </w:t>
      </w:r>
      <w:r>
        <w:t>заданным</w:t>
      </w:r>
      <w:r>
        <w:rPr>
          <w:spacing w:val="-5"/>
        </w:rPr>
        <w:t xml:space="preserve"> </w:t>
      </w:r>
      <w:r>
        <w:t>основаниям;</w:t>
      </w:r>
    </w:p>
    <w:p w:rsidR="00292DCE" w:rsidRDefault="00F301D9">
      <w:pPr>
        <w:pStyle w:val="a3"/>
        <w:spacing w:before="180" w:line="254" w:lineRule="auto"/>
        <w:ind w:right="460"/>
      </w:pPr>
      <w:r>
        <w:t>использовать знания о естественном и механическом движении населения, половозрастной структуре</w:t>
      </w:r>
      <w:r>
        <w:rPr>
          <w:spacing w:val="-57"/>
        </w:rPr>
        <w:t xml:space="preserve"> </w:t>
      </w:r>
      <w:r>
        <w:t>и размещении населения, трудовых ресурсах, городском и сельском населении, этническом и</w:t>
      </w:r>
      <w:r>
        <w:rPr>
          <w:spacing w:val="1"/>
        </w:rPr>
        <w:t xml:space="preserve"> </w:t>
      </w:r>
      <w:r>
        <w:t>религиозном составе населения для решения практико-ориентированных задач в контексте реальной</w:t>
      </w:r>
      <w:r>
        <w:rPr>
          <w:spacing w:val="1"/>
        </w:rPr>
        <w:t xml:space="preserve"> </w:t>
      </w:r>
      <w:r>
        <w:t>жизни;</w:t>
      </w:r>
    </w:p>
    <w:p w:rsidR="00292DCE" w:rsidRDefault="00F301D9">
      <w:pPr>
        <w:pStyle w:val="a3"/>
        <w:spacing w:before="162"/>
      </w:pPr>
      <w:r>
        <w:t>применять</w:t>
      </w:r>
      <w:r>
        <w:rPr>
          <w:spacing w:val="-9"/>
        </w:rPr>
        <w:t xml:space="preserve"> </w:t>
      </w:r>
      <w:r>
        <w:t>понятия</w:t>
      </w:r>
      <w:r>
        <w:rPr>
          <w:spacing w:val="-4"/>
        </w:rPr>
        <w:t xml:space="preserve"> </w:t>
      </w:r>
      <w:r>
        <w:t>«рождаемость»,</w:t>
      </w:r>
      <w:r>
        <w:rPr>
          <w:spacing w:val="-1"/>
        </w:rPr>
        <w:t xml:space="preserve"> </w:t>
      </w:r>
      <w:r>
        <w:t>«смертность»,</w:t>
      </w:r>
      <w:r>
        <w:rPr>
          <w:spacing w:val="-3"/>
        </w:rPr>
        <w:t xml:space="preserve"> </w:t>
      </w:r>
      <w:r>
        <w:t>«естественный</w:t>
      </w:r>
      <w:r>
        <w:rPr>
          <w:spacing w:val="-6"/>
        </w:rPr>
        <w:t xml:space="preserve"> </w:t>
      </w:r>
      <w:r>
        <w:t>прирост</w:t>
      </w:r>
      <w:r>
        <w:rPr>
          <w:spacing w:val="-6"/>
        </w:rPr>
        <w:t xml:space="preserve"> </w:t>
      </w:r>
      <w:r>
        <w:t>населения»,</w:t>
      </w:r>
    </w:p>
    <w:p w:rsidR="00292DCE" w:rsidRDefault="00F301D9">
      <w:pPr>
        <w:pStyle w:val="a3"/>
        <w:spacing w:before="17" w:line="254" w:lineRule="auto"/>
        <w:ind w:right="460"/>
      </w:pPr>
      <w:r>
        <w:t>«миграционный прирост населения», «общий прирост населения», «плотность населения», «основная</w:t>
      </w:r>
      <w:r>
        <w:rPr>
          <w:spacing w:val="-58"/>
        </w:rPr>
        <w:t xml:space="preserve"> </w:t>
      </w:r>
      <w:r>
        <w:t>полоса</w:t>
      </w:r>
      <w:r>
        <w:rPr>
          <w:spacing w:val="-5"/>
        </w:rPr>
        <w:t xml:space="preserve"> </w:t>
      </w:r>
      <w:r>
        <w:t>(зона)</w:t>
      </w:r>
      <w:r>
        <w:rPr>
          <w:spacing w:val="-4"/>
        </w:rPr>
        <w:t xml:space="preserve"> </w:t>
      </w:r>
      <w:r>
        <w:t>расселения», «урбанизация», «городская</w:t>
      </w:r>
      <w:r>
        <w:rPr>
          <w:spacing w:val="-4"/>
        </w:rPr>
        <w:t xml:space="preserve"> </w:t>
      </w:r>
      <w:r>
        <w:t>агломерация», «посёлок</w:t>
      </w:r>
      <w:r>
        <w:rPr>
          <w:spacing w:val="-4"/>
        </w:rPr>
        <w:t xml:space="preserve"> </w:t>
      </w:r>
      <w:r>
        <w:t>городского</w:t>
      </w:r>
      <w:r>
        <w:rPr>
          <w:spacing w:val="5"/>
        </w:rPr>
        <w:t xml:space="preserve"> </w:t>
      </w:r>
      <w:r>
        <w:t>типа»,</w:t>
      </w:r>
    </w:p>
    <w:p w:rsidR="00292DCE" w:rsidRDefault="00F301D9">
      <w:pPr>
        <w:pStyle w:val="a3"/>
        <w:spacing w:before="1"/>
      </w:pPr>
      <w:r>
        <w:t>«половозрастная</w:t>
      </w:r>
      <w:r>
        <w:rPr>
          <w:spacing w:val="-6"/>
        </w:rPr>
        <w:t xml:space="preserve"> </w:t>
      </w:r>
      <w:r>
        <w:t>структура</w:t>
      </w:r>
      <w:r>
        <w:rPr>
          <w:spacing w:val="-6"/>
        </w:rPr>
        <w:t xml:space="preserve"> </w:t>
      </w:r>
      <w:r>
        <w:t>населения»,</w:t>
      </w:r>
      <w:r>
        <w:rPr>
          <w:spacing w:val="-2"/>
        </w:rPr>
        <w:t xml:space="preserve"> </w:t>
      </w:r>
      <w:r>
        <w:t>«средняя</w:t>
      </w:r>
      <w:r>
        <w:rPr>
          <w:spacing w:val="-5"/>
        </w:rPr>
        <w:t xml:space="preserve"> </w:t>
      </w:r>
      <w:r>
        <w:t>прогнозируемая</w:t>
      </w:r>
      <w:r>
        <w:rPr>
          <w:spacing w:val="-6"/>
        </w:rPr>
        <w:t xml:space="preserve"> </w:t>
      </w:r>
      <w:r>
        <w:t>продолжительность</w:t>
      </w:r>
      <w:r>
        <w:rPr>
          <w:spacing w:val="-5"/>
        </w:rPr>
        <w:t xml:space="preserve"> </w:t>
      </w:r>
      <w:r>
        <w:t>жизни»,</w:t>
      </w:r>
    </w:p>
    <w:p w:rsidR="00292DCE" w:rsidRDefault="00F301D9">
      <w:pPr>
        <w:pStyle w:val="a3"/>
        <w:spacing w:before="17"/>
      </w:pPr>
      <w:r>
        <w:t>«трудовые</w:t>
      </w:r>
      <w:r>
        <w:rPr>
          <w:spacing w:val="-8"/>
        </w:rPr>
        <w:t xml:space="preserve"> </w:t>
      </w:r>
      <w:r>
        <w:t>ресурсы»,</w:t>
      </w:r>
      <w:r>
        <w:rPr>
          <w:spacing w:val="-1"/>
        </w:rPr>
        <w:t xml:space="preserve"> </w:t>
      </w:r>
      <w:r>
        <w:t>«трудоспособный</w:t>
      </w:r>
      <w:r>
        <w:rPr>
          <w:spacing w:val="-7"/>
        </w:rPr>
        <w:t xml:space="preserve"> </w:t>
      </w:r>
      <w:r>
        <w:t>возраст»,</w:t>
      </w:r>
      <w:r>
        <w:rPr>
          <w:spacing w:val="-1"/>
        </w:rPr>
        <w:t xml:space="preserve"> </w:t>
      </w:r>
      <w:r>
        <w:t>«рабочая</w:t>
      </w:r>
      <w:r>
        <w:rPr>
          <w:spacing w:val="-6"/>
        </w:rPr>
        <w:t xml:space="preserve"> </w:t>
      </w:r>
      <w:r>
        <w:t>сила»,</w:t>
      </w:r>
      <w:r>
        <w:rPr>
          <w:spacing w:val="-1"/>
        </w:rPr>
        <w:t xml:space="preserve"> </w:t>
      </w:r>
      <w:r>
        <w:t>«безработица»,</w:t>
      </w:r>
      <w:r>
        <w:rPr>
          <w:spacing w:val="-3"/>
        </w:rPr>
        <w:t xml:space="preserve"> </w:t>
      </w:r>
      <w:r>
        <w:t>«рынок</w:t>
      </w:r>
      <w:r>
        <w:rPr>
          <w:spacing w:val="-7"/>
        </w:rPr>
        <w:t xml:space="preserve"> </w:t>
      </w:r>
      <w:r>
        <w:t>труда»,</w:t>
      </w:r>
    </w:p>
    <w:p w:rsidR="00292DCE" w:rsidRDefault="00F301D9">
      <w:pPr>
        <w:pStyle w:val="a3"/>
        <w:spacing w:before="14"/>
      </w:pPr>
      <w:r>
        <w:t>«качество</w:t>
      </w:r>
      <w:r>
        <w:rPr>
          <w:spacing w:val="-4"/>
        </w:rPr>
        <w:t xml:space="preserve"> </w:t>
      </w:r>
      <w:r>
        <w:t>населения»</w:t>
      </w:r>
      <w:r>
        <w:rPr>
          <w:spacing w:val="-10"/>
        </w:rPr>
        <w:t xml:space="preserve"> </w:t>
      </w:r>
      <w:r>
        <w:t>для</w:t>
      </w:r>
      <w:r>
        <w:rPr>
          <w:spacing w:val="-3"/>
        </w:rPr>
        <w:t xml:space="preserve"> </w:t>
      </w:r>
      <w:r>
        <w:t>решения учебных</w:t>
      </w:r>
      <w:r>
        <w:rPr>
          <w:spacing w:val="-1"/>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292DCE" w:rsidRDefault="00F301D9">
      <w:pPr>
        <w:pStyle w:val="a3"/>
        <w:spacing w:before="180" w:line="252" w:lineRule="auto"/>
        <w:ind w:right="1040"/>
      </w:pPr>
      <w:r>
        <w:t>представлять в различных формах (таблица, график, географическое описание) географическую</w:t>
      </w:r>
      <w:r>
        <w:rPr>
          <w:spacing w:val="-58"/>
        </w:rPr>
        <w:t xml:space="preserve"> </w:t>
      </w:r>
      <w:r>
        <w:t>информацию,</w:t>
      </w:r>
      <w:r>
        <w:rPr>
          <w:spacing w:val="-3"/>
        </w:rPr>
        <w:t xml:space="preserve"> </w:t>
      </w:r>
      <w:r>
        <w:t>необходимую</w:t>
      </w:r>
      <w:r>
        <w:rPr>
          <w:spacing w:val="-3"/>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292DCE" w:rsidRDefault="00F301D9" w:rsidP="000B0FD5">
      <w:pPr>
        <w:pStyle w:val="a5"/>
        <w:numPr>
          <w:ilvl w:val="2"/>
          <w:numId w:val="118"/>
        </w:numPr>
        <w:tabs>
          <w:tab w:val="left" w:pos="1122"/>
        </w:tabs>
        <w:spacing w:before="167" w:line="252" w:lineRule="auto"/>
        <w:ind w:right="739"/>
        <w:rPr>
          <w:sz w:val="24"/>
        </w:rPr>
      </w:pPr>
      <w:r>
        <w:rPr>
          <w:sz w:val="24"/>
        </w:rPr>
        <w:t>Предметные результаты освоения программы по географии. К концу 9 класса обучающийся</w:t>
      </w:r>
      <w:r>
        <w:rPr>
          <w:spacing w:val="-57"/>
          <w:sz w:val="24"/>
        </w:rPr>
        <w:t xml:space="preserve"> </w:t>
      </w:r>
      <w:r>
        <w:rPr>
          <w:sz w:val="24"/>
        </w:rPr>
        <w:t>научится:</w:t>
      </w:r>
    </w:p>
    <w:p w:rsidR="00292DCE" w:rsidRDefault="00F301D9">
      <w:pPr>
        <w:pStyle w:val="a3"/>
        <w:spacing w:before="164" w:line="254" w:lineRule="auto"/>
        <w:ind w:right="710"/>
      </w:pPr>
      <w:r>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57"/>
        </w:rPr>
        <w:t xml:space="preserve"> </w:t>
      </w:r>
      <w:r>
        <w:t>хозяйства</w:t>
      </w:r>
      <w:r>
        <w:rPr>
          <w:spacing w:val="-3"/>
        </w:rPr>
        <w:t xml:space="preserve"> </w:t>
      </w:r>
      <w:r>
        <w:t>России;</w:t>
      </w:r>
    </w:p>
    <w:p w:rsidR="00292DCE" w:rsidRDefault="00F301D9">
      <w:pPr>
        <w:pStyle w:val="a3"/>
        <w:spacing w:before="163" w:line="254" w:lineRule="auto"/>
        <w:ind w:right="1073"/>
      </w:pPr>
      <w:r>
        <w:t>представлять в различных формах (в виде карты, таблицы, графика, географического описания)</w:t>
      </w:r>
      <w:r>
        <w:rPr>
          <w:spacing w:val="-57"/>
        </w:rPr>
        <w:t xml:space="preserve"> </w:t>
      </w:r>
      <w:r>
        <w:t>географическую информацию, необходимую для решения учебных и (или) практико-</w:t>
      </w:r>
      <w:r>
        <w:rPr>
          <w:spacing w:val="1"/>
        </w:rPr>
        <w:t xml:space="preserve"> </w:t>
      </w:r>
      <w:r>
        <w:t>ориентированных</w:t>
      </w:r>
      <w:r>
        <w:rPr>
          <w:spacing w:val="-2"/>
        </w:rPr>
        <w:t xml:space="preserve"> </w:t>
      </w:r>
      <w:r>
        <w:t>задач;</w:t>
      </w:r>
    </w:p>
    <w:p w:rsidR="00292DCE" w:rsidRDefault="00F301D9">
      <w:pPr>
        <w:pStyle w:val="a3"/>
        <w:spacing w:before="161" w:line="252" w:lineRule="auto"/>
        <w:ind w:right="470"/>
      </w:pPr>
      <w:r>
        <w:t>находить, извлекать и использовать информацию, характеризующую отраслевую, функциональную и</w:t>
      </w:r>
      <w:r>
        <w:rPr>
          <w:spacing w:val="-57"/>
        </w:rPr>
        <w:t xml:space="preserve"> </w:t>
      </w:r>
      <w:r>
        <w:t>территориальную</w:t>
      </w:r>
      <w:r>
        <w:rPr>
          <w:spacing w:val="-1"/>
        </w:rPr>
        <w:t xml:space="preserve"> </w:t>
      </w:r>
      <w:r>
        <w:t>структуру</w:t>
      </w:r>
      <w:r>
        <w:rPr>
          <w:spacing w:val="-6"/>
        </w:rPr>
        <w:t xml:space="preserve"> </w:t>
      </w:r>
      <w:r>
        <w:t>хозяйства</w:t>
      </w:r>
      <w:r>
        <w:rPr>
          <w:spacing w:val="-3"/>
        </w:rPr>
        <w:t xml:space="preserve"> </w:t>
      </w:r>
      <w:r>
        <w:t>России,</w:t>
      </w:r>
      <w:r>
        <w:rPr>
          <w:spacing w:val="-4"/>
        </w:rPr>
        <w:t xml:space="preserve"> </w:t>
      </w:r>
      <w:r>
        <w:t>для</w:t>
      </w:r>
      <w:r>
        <w:rPr>
          <w:spacing w:val="-1"/>
        </w:rPr>
        <w:t xml:space="preserve"> </w:t>
      </w:r>
      <w:r>
        <w:t>решения</w:t>
      </w:r>
      <w:r>
        <w:rPr>
          <w:spacing w:val="-1"/>
        </w:rPr>
        <w:t xml:space="preserve"> </w:t>
      </w:r>
      <w:r>
        <w:t>практико-ориентированных</w:t>
      </w:r>
      <w:r>
        <w:rPr>
          <w:spacing w:val="-2"/>
        </w:rPr>
        <w:t xml:space="preserve"> </w:t>
      </w:r>
      <w:r>
        <w:t>задач;</w:t>
      </w:r>
    </w:p>
    <w:p w:rsidR="00292DCE" w:rsidRDefault="00F301D9">
      <w:pPr>
        <w:pStyle w:val="a3"/>
        <w:spacing w:before="167" w:line="252" w:lineRule="auto"/>
        <w:ind w:right="1535"/>
      </w:pPr>
      <w:r>
        <w:t>выделять географическую информацию, которая является противоречивой или может быть</w:t>
      </w:r>
      <w:r>
        <w:rPr>
          <w:spacing w:val="-57"/>
        </w:rPr>
        <w:t xml:space="preserve"> </w:t>
      </w:r>
      <w:r>
        <w:t>недостоверной;</w:t>
      </w:r>
      <w:r>
        <w:rPr>
          <w:spacing w:val="-3"/>
        </w:rPr>
        <w:t xml:space="preserve"> </w:t>
      </w:r>
      <w:r>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1"/>
        </w:rPr>
        <w:t xml:space="preserve"> </w:t>
      </w:r>
      <w:r>
        <w:t>той</w:t>
      </w:r>
      <w:r>
        <w:rPr>
          <w:spacing w:val="-3"/>
        </w:rPr>
        <w:t xml:space="preserve"> </w:t>
      </w:r>
      <w:r>
        <w:t>или</w:t>
      </w:r>
      <w:r>
        <w:rPr>
          <w:spacing w:val="-3"/>
        </w:rPr>
        <w:t xml:space="preserve"> </w:t>
      </w:r>
      <w:r>
        <w:t>иной</w:t>
      </w:r>
      <w:r>
        <w:rPr>
          <w:spacing w:val="-5"/>
        </w:rPr>
        <w:t xml:space="preserve"> </w:t>
      </w:r>
      <w:r>
        <w:t>задачи;</w:t>
      </w:r>
    </w:p>
    <w:p w:rsidR="00292DCE" w:rsidRDefault="00F301D9">
      <w:pPr>
        <w:pStyle w:val="a3"/>
        <w:spacing w:before="167" w:line="254" w:lineRule="auto"/>
      </w:pPr>
      <w:r>
        <w:t>применять понятия «экономико-географическое положение», «состав хозяйства», «отраслевая,</w:t>
      </w:r>
      <w:r>
        <w:rPr>
          <w:spacing w:val="1"/>
        </w:rPr>
        <w:t xml:space="preserve"> </w:t>
      </w:r>
      <w:r>
        <w:t>функциональная</w:t>
      </w:r>
      <w:r>
        <w:rPr>
          <w:spacing w:val="-6"/>
        </w:rPr>
        <w:t xml:space="preserve"> </w:t>
      </w:r>
      <w:r>
        <w:t>и</w:t>
      </w:r>
      <w:r>
        <w:rPr>
          <w:spacing w:val="-6"/>
        </w:rPr>
        <w:t xml:space="preserve"> </w:t>
      </w:r>
      <w:r>
        <w:t>территориальная</w:t>
      </w:r>
      <w:r>
        <w:rPr>
          <w:spacing w:val="-5"/>
        </w:rPr>
        <w:t xml:space="preserve"> </w:t>
      </w:r>
      <w:r>
        <w:t>структура», «условия</w:t>
      </w:r>
      <w:r>
        <w:rPr>
          <w:spacing w:val="-6"/>
        </w:rPr>
        <w:t xml:space="preserve"> </w:t>
      </w:r>
      <w:r>
        <w:t>и</w:t>
      </w:r>
      <w:r>
        <w:rPr>
          <w:spacing w:val="-5"/>
        </w:rPr>
        <w:t xml:space="preserve"> </w:t>
      </w:r>
      <w:r>
        <w:t>факторы</w:t>
      </w:r>
      <w:r>
        <w:rPr>
          <w:spacing w:val="-9"/>
        </w:rPr>
        <w:t xml:space="preserve"> </w:t>
      </w:r>
      <w:r>
        <w:t>размещения</w:t>
      </w:r>
      <w:r>
        <w:rPr>
          <w:spacing w:val="-5"/>
        </w:rPr>
        <w:t xml:space="preserve"> </w:t>
      </w:r>
      <w:r>
        <w:t>производства»,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67"/>
      </w:pPr>
      <w:r>
        <w:lastRenderedPageBreak/>
        <w:t>«отрасль хозяйства», «межотраслевой комплекс», «сектор экономики», «территория опережающего</w:t>
      </w:r>
      <w:r>
        <w:rPr>
          <w:spacing w:val="-57"/>
        </w:rPr>
        <w:t xml:space="preserve"> </w:t>
      </w:r>
      <w:r>
        <w:t>развития», «себестоимость</w:t>
      </w:r>
      <w:r>
        <w:rPr>
          <w:spacing w:val="-3"/>
        </w:rPr>
        <w:t xml:space="preserve"> </w:t>
      </w:r>
      <w:r>
        <w:t>и</w:t>
      </w:r>
      <w:r>
        <w:rPr>
          <w:spacing w:val="-4"/>
        </w:rPr>
        <w:t xml:space="preserve"> </w:t>
      </w:r>
      <w:r>
        <w:t>рентабельность</w:t>
      </w:r>
      <w:r>
        <w:rPr>
          <w:spacing w:val="-3"/>
        </w:rPr>
        <w:t xml:space="preserve"> </w:t>
      </w:r>
      <w:r>
        <w:t>производства»,</w:t>
      </w:r>
      <w:r>
        <w:rPr>
          <w:spacing w:val="1"/>
        </w:rPr>
        <w:t xml:space="preserve"> </w:t>
      </w:r>
      <w:r>
        <w:t>«природно-ресурсный</w:t>
      </w:r>
      <w:r>
        <w:rPr>
          <w:spacing w:val="-4"/>
        </w:rPr>
        <w:t xml:space="preserve"> </w:t>
      </w:r>
      <w:r>
        <w:t>потенциал»,</w:t>
      </w:r>
    </w:p>
    <w:p w:rsidR="00292DCE" w:rsidRDefault="00F301D9">
      <w:pPr>
        <w:pStyle w:val="a3"/>
        <w:spacing w:before="1" w:line="254" w:lineRule="auto"/>
        <w:ind w:right="429"/>
      </w:pPr>
      <w:r>
        <w:t>«инфраструктурный</w:t>
      </w:r>
      <w:r>
        <w:rPr>
          <w:spacing w:val="-2"/>
        </w:rPr>
        <w:t xml:space="preserve"> </w:t>
      </w:r>
      <w:r>
        <w:t>комплекс»,</w:t>
      </w:r>
      <w:r>
        <w:rPr>
          <w:spacing w:val="2"/>
        </w:rPr>
        <w:t xml:space="preserve"> </w:t>
      </w:r>
      <w:r>
        <w:t>«рекреационное</w:t>
      </w:r>
      <w:r>
        <w:rPr>
          <w:spacing w:val="-3"/>
        </w:rPr>
        <w:t xml:space="preserve"> </w:t>
      </w:r>
      <w:r>
        <w:t>хозяйство»,</w:t>
      </w:r>
      <w:r>
        <w:rPr>
          <w:spacing w:val="2"/>
        </w:rPr>
        <w:t xml:space="preserve"> </w:t>
      </w:r>
      <w:r>
        <w:t>«инфраструктура»,</w:t>
      </w:r>
      <w:r>
        <w:rPr>
          <w:spacing w:val="4"/>
        </w:rPr>
        <w:t xml:space="preserve"> </w:t>
      </w:r>
      <w:r>
        <w:t>«сфера</w:t>
      </w:r>
      <w:r>
        <w:rPr>
          <w:spacing w:val="1"/>
        </w:rPr>
        <w:t xml:space="preserve"> </w:t>
      </w:r>
      <w:r>
        <w:t>обслуживания», «агропромышленный комплекс», «химико-лесной комплекс», «машиностроительный</w:t>
      </w:r>
      <w:r>
        <w:rPr>
          <w:spacing w:val="-57"/>
        </w:rPr>
        <w:t xml:space="preserve"> </w:t>
      </w:r>
      <w:r>
        <w:t>комплекс», «металлургический комплекс», «ВИЭ», «ТЭК», для решения учебных и (или) практико-</w:t>
      </w:r>
      <w:r>
        <w:rPr>
          <w:spacing w:val="1"/>
        </w:rPr>
        <w:t xml:space="preserve"> </w:t>
      </w:r>
      <w:r>
        <w:t>ориентированных</w:t>
      </w:r>
      <w:r>
        <w:rPr>
          <w:spacing w:val="-2"/>
        </w:rPr>
        <w:t xml:space="preserve"> </w:t>
      </w:r>
      <w:r>
        <w:t>задач;</w:t>
      </w:r>
    </w:p>
    <w:p w:rsidR="00292DCE" w:rsidRDefault="00F301D9">
      <w:pPr>
        <w:pStyle w:val="a3"/>
        <w:spacing w:before="162" w:line="254" w:lineRule="auto"/>
        <w:ind w:right="419"/>
      </w:pPr>
      <w:r>
        <w:t>характеризовать основные особенности хозяйства России; влияние географического положения</w:t>
      </w:r>
      <w:r>
        <w:rPr>
          <w:spacing w:val="1"/>
        </w:rPr>
        <w:t xml:space="preserve"> </w:t>
      </w:r>
      <w:r>
        <w:t>России на особенности отраслевой и территориальной структуры хозяйства; роль России как мировой</w:t>
      </w:r>
      <w:r>
        <w:rPr>
          <w:spacing w:val="-57"/>
        </w:rPr>
        <w:t xml:space="preserve"> </w:t>
      </w:r>
      <w:r>
        <w:t>энергетической</w:t>
      </w:r>
      <w:r>
        <w:rPr>
          <w:spacing w:val="-3"/>
        </w:rPr>
        <w:t xml:space="preserve"> </w:t>
      </w:r>
      <w:r>
        <w:t>державы;</w:t>
      </w:r>
      <w:r>
        <w:rPr>
          <w:spacing w:val="-2"/>
        </w:rPr>
        <w:t xml:space="preserve"> </w:t>
      </w:r>
      <w:r>
        <w:t>проблемы</w:t>
      </w:r>
      <w:r>
        <w:rPr>
          <w:spacing w:val="-2"/>
        </w:rPr>
        <w:t xml:space="preserve"> </w:t>
      </w:r>
      <w:r>
        <w:t>и</w:t>
      </w:r>
      <w:r>
        <w:rPr>
          <w:spacing w:val="-3"/>
        </w:rPr>
        <w:t xml:space="preserve"> </w:t>
      </w:r>
      <w:r>
        <w:t>перспективы</w:t>
      </w:r>
      <w:r>
        <w:rPr>
          <w:spacing w:val="-3"/>
        </w:rPr>
        <w:t xml:space="preserve"> </w:t>
      </w:r>
      <w:r>
        <w:t>развития</w:t>
      </w:r>
      <w:r>
        <w:rPr>
          <w:spacing w:val="-2"/>
        </w:rPr>
        <w:t xml:space="preserve"> </w:t>
      </w:r>
      <w:r>
        <w:t>отраслей</w:t>
      </w:r>
      <w:r>
        <w:rPr>
          <w:spacing w:val="-2"/>
        </w:rPr>
        <w:t xml:space="preserve"> </w:t>
      </w:r>
      <w:r>
        <w:t>хозяйства</w:t>
      </w:r>
      <w:r>
        <w:rPr>
          <w:spacing w:val="-5"/>
        </w:rPr>
        <w:t xml:space="preserve"> </w:t>
      </w:r>
      <w:r>
        <w:t>и</w:t>
      </w:r>
      <w:r>
        <w:rPr>
          <w:spacing w:val="-2"/>
        </w:rPr>
        <w:t xml:space="preserve"> </w:t>
      </w:r>
      <w:r>
        <w:t>регионов</w:t>
      </w:r>
      <w:r>
        <w:rPr>
          <w:spacing w:val="-2"/>
        </w:rPr>
        <w:t xml:space="preserve"> </w:t>
      </w:r>
      <w:r>
        <w:t>России;</w:t>
      </w:r>
    </w:p>
    <w:p w:rsidR="00292DCE" w:rsidRDefault="00F301D9">
      <w:pPr>
        <w:pStyle w:val="a3"/>
        <w:spacing w:before="159"/>
      </w:pPr>
      <w:r>
        <w:t>различать</w:t>
      </w:r>
      <w:r>
        <w:rPr>
          <w:spacing w:val="-3"/>
        </w:rPr>
        <w:t xml:space="preserve"> </w:t>
      </w:r>
      <w:r>
        <w:t>территории</w:t>
      </w:r>
      <w:r>
        <w:rPr>
          <w:spacing w:val="-2"/>
        </w:rPr>
        <w:t xml:space="preserve"> </w:t>
      </w:r>
      <w:r>
        <w:t>опережающего</w:t>
      </w:r>
      <w:r>
        <w:rPr>
          <w:spacing w:val="-4"/>
        </w:rPr>
        <w:t xml:space="preserve"> </w:t>
      </w:r>
      <w:r>
        <w:t>развития,</w:t>
      </w:r>
      <w:r>
        <w:rPr>
          <w:spacing w:val="-2"/>
        </w:rPr>
        <w:t xml:space="preserve"> </w:t>
      </w:r>
      <w:r>
        <w:t>Арктическую</w:t>
      </w:r>
      <w:r>
        <w:rPr>
          <w:spacing w:val="-3"/>
        </w:rPr>
        <w:t xml:space="preserve"> </w:t>
      </w:r>
      <w:r>
        <w:t>зону</w:t>
      </w:r>
      <w:r>
        <w:rPr>
          <w:spacing w:val="-7"/>
        </w:rPr>
        <w:t xml:space="preserve"> </w:t>
      </w:r>
      <w:r>
        <w:t>и</w:t>
      </w:r>
      <w:r>
        <w:rPr>
          <w:spacing w:val="-3"/>
        </w:rPr>
        <w:t xml:space="preserve"> </w:t>
      </w:r>
      <w:r>
        <w:t>зону</w:t>
      </w:r>
      <w:r>
        <w:rPr>
          <w:spacing w:val="-7"/>
        </w:rPr>
        <w:t xml:space="preserve"> </w:t>
      </w:r>
      <w:r>
        <w:t>Севера</w:t>
      </w:r>
      <w:r>
        <w:rPr>
          <w:spacing w:val="-3"/>
        </w:rPr>
        <w:t xml:space="preserve"> </w:t>
      </w:r>
      <w:r>
        <w:t>России;</w:t>
      </w:r>
    </w:p>
    <w:p w:rsidR="00292DCE" w:rsidRDefault="00F301D9">
      <w:pPr>
        <w:pStyle w:val="a3"/>
        <w:spacing w:before="180" w:line="252" w:lineRule="auto"/>
        <w:ind w:right="576"/>
      </w:pPr>
      <w:r>
        <w:t>классифицировать субъекты Российской Федерации по уровню социально-экономического развития</w:t>
      </w:r>
      <w:r>
        <w:rPr>
          <w:spacing w:val="-57"/>
        </w:rPr>
        <w:t xml:space="preserve"> </w:t>
      </w:r>
      <w:r>
        <w:t>на</w:t>
      </w:r>
      <w:r>
        <w:rPr>
          <w:spacing w:val="-2"/>
        </w:rPr>
        <w:t xml:space="preserve"> </w:t>
      </w:r>
      <w:r>
        <w:t>основе</w:t>
      </w:r>
      <w:r>
        <w:rPr>
          <w:spacing w:val="-3"/>
        </w:rPr>
        <w:t xml:space="preserve"> </w:t>
      </w:r>
      <w:r>
        <w:t>имеющихся</w:t>
      </w:r>
      <w:r>
        <w:rPr>
          <w:spacing w:val="-1"/>
        </w:rPr>
        <w:t xml:space="preserve"> </w:t>
      </w:r>
      <w:r>
        <w:t>знаний</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w:t>
      </w:r>
      <w:r>
        <w:rPr>
          <w:spacing w:val="-1"/>
        </w:rPr>
        <w:t xml:space="preserve"> </w:t>
      </w:r>
      <w:r>
        <w:t>дополнительных источников;</w:t>
      </w:r>
    </w:p>
    <w:p w:rsidR="00292DCE" w:rsidRDefault="00F301D9">
      <w:pPr>
        <w:pStyle w:val="a3"/>
        <w:spacing w:before="168" w:line="254" w:lineRule="auto"/>
        <w:ind w:right="1063"/>
      </w:pPr>
      <w:r>
        <w:t>находить, извлекать, интегрировать и интерпретировать информацию из различных источников</w:t>
      </w:r>
      <w:r>
        <w:rPr>
          <w:spacing w:val="-57"/>
        </w:rPr>
        <w:t xml:space="preserve"> </w:t>
      </w:r>
      <w:r>
        <w:t>географической информации (картографические, статистические, текстовые, видео- и</w:t>
      </w:r>
      <w:r>
        <w:rPr>
          <w:spacing w:val="1"/>
        </w:rPr>
        <w:t xml:space="preserve"> </w:t>
      </w:r>
      <w:r>
        <w:t>фотоизображения, компьютерные базы данных) для решения различных учебных и практико-</w:t>
      </w:r>
      <w:r>
        <w:rPr>
          <w:spacing w:val="1"/>
        </w:rPr>
        <w:t xml:space="preserve"> </w:t>
      </w:r>
      <w:r>
        <w:t>ориентированных задач: сравнивать и оценивать влияние отдельных отраслей хозяйства на</w:t>
      </w:r>
      <w:r>
        <w:rPr>
          <w:spacing w:val="1"/>
        </w:rPr>
        <w:t xml:space="preserve"> </w:t>
      </w:r>
      <w:r>
        <w:t>окружающую среду; условия отдельных регионов страны для развития энергетики на основе</w:t>
      </w:r>
      <w:r>
        <w:rPr>
          <w:spacing w:val="1"/>
        </w:rPr>
        <w:t xml:space="preserve"> </w:t>
      </w:r>
      <w:r>
        <w:t>возобновляемых источников энергии</w:t>
      </w:r>
      <w:r>
        <w:rPr>
          <w:spacing w:val="-2"/>
        </w:rPr>
        <w:t xml:space="preserve"> </w:t>
      </w:r>
      <w:r>
        <w:t>на</w:t>
      </w:r>
      <w:r>
        <w:rPr>
          <w:spacing w:val="-1"/>
        </w:rPr>
        <w:t xml:space="preserve"> </w:t>
      </w:r>
      <w:r>
        <w:t>основе</w:t>
      </w:r>
      <w:r>
        <w:rPr>
          <w:spacing w:val="-3"/>
        </w:rPr>
        <w:t xml:space="preserve"> </w:t>
      </w:r>
      <w:r>
        <w:t>ВИЭ;</w:t>
      </w:r>
    </w:p>
    <w:p w:rsidR="00292DCE" w:rsidRDefault="00F301D9">
      <w:pPr>
        <w:pStyle w:val="a3"/>
        <w:spacing w:before="162" w:line="254" w:lineRule="auto"/>
        <w:ind w:right="1219"/>
      </w:pPr>
      <w:r>
        <w:t>различать изученные географические объекты, процессы и явления: хозяйство России (состав,</w:t>
      </w:r>
      <w:r>
        <w:rPr>
          <w:spacing w:val="-57"/>
        </w:rPr>
        <w:t xml:space="preserve"> </w:t>
      </w:r>
      <w:r>
        <w:t>отраслевая, функциональная и территориальная структура, факторы и условия размещения</w:t>
      </w:r>
      <w:r>
        <w:rPr>
          <w:spacing w:val="1"/>
        </w:rPr>
        <w:t xml:space="preserve"> </w:t>
      </w:r>
      <w:r>
        <w:t>производства,</w:t>
      </w:r>
      <w:r>
        <w:rPr>
          <w:spacing w:val="-1"/>
        </w:rPr>
        <w:t xml:space="preserve"> </w:t>
      </w:r>
      <w:r>
        <w:t>современные</w:t>
      </w:r>
      <w:r>
        <w:rPr>
          <w:spacing w:val="-2"/>
        </w:rPr>
        <w:t xml:space="preserve"> </w:t>
      </w:r>
      <w:r>
        <w:t>формы</w:t>
      </w:r>
      <w:r>
        <w:rPr>
          <w:spacing w:val="-1"/>
        </w:rPr>
        <w:t xml:space="preserve"> </w:t>
      </w:r>
      <w:r>
        <w:t>размещения производства);</w:t>
      </w:r>
    </w:p>
    <w:p w:rsidR="00292DCE" w:rsidRDefault="00F301D9">
      <w:pPr>
        <w:pStyle w:val="a3"/>
        <w:spacing w:before="159" w:line="393" w:lineRule="auto"/>
        <w:ind w:right="2425"/>
      </w:pPr>
      <w:r>
        <w:t>различать ВВП, ВРП и ИЧР как показатели уровня развития страны и её регионов;</w:t>
      </w:r>
      <w:r>
        <w:rPr>
          <w:spacing w:val="-57"/>
        </w:rPr>
        <w:t xml:space="preserve"> </w:t>
      </w:r>
      <w:r>
        <w:t>различать</w:t>
      </w:r>
      <w:r>
        <w:rPr>
          <w:spacing w:val="-2"/>
        </w:rPr>
        <w:t xml:space="preserve"> </w:t>
      </w:r>
      <w:r>
        <w:t>природно-ресурсный,</w:t>
      </w:r>
      <w:r>
        <w:rPr>
          <w:spacing w:val="-2"/>
        </w:rPr>
        <w:t xml:space="preserve"> </w:t>
      </w:r>
      <w:r>
        <w:t>человеческий</w:t>
      </w:r>
      <w:r>
        <w:rPr>
          <w:spacing w:val="-1"/>
        </w:rPr>
        <w:t xml:space="preserve"> </w:t>
      </w:r>
      <w:r>
        <w:t>и</w:t>
      </w:r>
      <w:r>
        <w:rPr>
          <w:spacing w:val="-2"/>
        </w:rPr>
        <w:t xml:space="preserve"> </w:t>
      </w:r>
      <w:r>
        <w:t>производственный</w:t>
      </w:r>
      <w:r>
        <w:rPr>
          <w:spacing w:val="-4"/>
        </w:rPr>
        <w:t xml:space="preserve"> </w:t>
      </w:r>
      <w:r>
        <w:t>капитал;</w:t>
      </w:r>
    </w:p>
    <w:p w:rsidR="00292DCE" w:rsidRDefault="00F301D9">
      <w:pPr>
        <w:pStyle w:val="a3"/>
      </w:pPr>
      <w:r>
        <w:t>различать</w:t>
      </w:r>
      <w:r>
        <w:rPr>
          <w:spacing w:val="-3"/>
        </w:rPr>
        <w:t xml:space="preserve"> </w:t>
      </w:r>
      <w:r>
        <w:t>виды</w:t>
      </w:r>
      <w:r>
        <w:rPr>
          <w:spacing w:val="-2"/>
        </w:rPr>
        <w:t xml:space="preserve"> </w:t>
      </w:r>
      <w:r>
        <w:t>транспорта</w:t>
      </w:r>
      <w:r>
        <w:rPr>
          <w:spacing w:val="-3"/>
        </w:rPr>
        <w:t xml:space="preserve"> </w:t>
      </w:r>
      <w:r>
        <w:t>и</w:t>
      </w:r>
      <w:r>
        <w:rPr>
          <w:spacing w:val="-2"/>
        </w:rPr>
        <w:t xml:space="preserve"> </w:t>
      </w:r>
      <w:r>
        <w:t>основные</w:t>
      </w:r>
      <w:r>
        <w:rPr>
          <w:spacing w:val="-4"/>
        </w:rPr>
        <w:t xml:space="preserve"> </w:t>
      </w:r>
      <w:r>
        <w:t>показатели</w:t>
      </w:r>
      <w:r>
        <w:rPr>
          <w:spacing w:val="-2"/>
        </w:rPr>
        <w:t xml:space="preserve"> </w:t>
      </w:r>
      <w:r>
        <w:t>их работы:</w:t>
      </w:r>
      <w:r>
        <w:rPr>
          <w:spacing w:val="-2"/>
        </w:rPr>
        <w:t xml:space="preserve"> </w:t>
      </w:r>
      <w:r>
        <w:t>грузооборот</w:t>
      </w:r>
      <w:r>
        <w:rPr>
          <w:spacing w:val="-2"/>
        </w:rPr>
        <w:t xml:space="preserve"> </w:t>
      </w:r>
      <w:r>
        <w:t>и</w:t>
      </w:r>
      <w:r>
        <w:rPr>
          <w:spacing w:val="-3"/>
        </w:rPr>
        <w:t xml:space="preserve"> </w:t>
      </w:r>
      <w:r>
        <w:t>пассажирооборот;</w:t>
      </w:r>
    </w:p>
    <w:p w:rsidR="00292DCE" w:rsidRDefault="00F301D9">
      <w:pPr>
        <w:pStyle w:val="a3"/>
        <w:spacing w:before="180" w:line="252" w:lineRule="auto"/>
        <w:ind w:right="1507"/>
      </w:pPr>
      <w:r>
        <w:t>показывать на карте крупнейшие центры и районы размещения отраслей промышленности,</w:t>
      </w:r>
      <w:r>
        <w:rPr>
          <w:spacing w:val="-57"/>
        </w:rPr>
        <w:t xml:space="preserve"> </w:t>
      </w:r>
      <w:r>
        <w:t>транспортные</w:t>
      </w:r>
      <w:r>
        <w:rPr>
          <w:spacing w:val="-4"/>
        </w:rPr>
        <w:t xml:space="preserve"> </w:t>
      </w:r>
      <w:r>
        <w:t>магистрали и</w:t>
      </w:r>
      <w:r>
        <w:rPr>
          <w:spacing w:val="-3"/>
        </w:rPr>
        <w:t xml:space="preserve"> </w:t>
      </w:r>
      <w:r>
        <w:t>центры,</w:t>
      </w:r>
      <w:r>
        <w:rPr>
          <w:spacing w:val="-2"/>
        </w:rPr>
        <w:t xml:space="preserve"> </w:t>
      </w:r>
      <w:r>
        <w:t>районы</w:t>
      </w:r>
      <w:r>
        <w:rPr>
          <w:spacing w:val="-1"/>
        </w:rPr>
        <w:t xml:space="preserve"> </w:t>
      </w:r>
      <w:r>
        <w:t>развития</w:t>
      </w:r>
      <w:r>
        <w:rPr>
          <w:spacing w:val="-1"/>
        </w:rPr>
        <w:t xml:space="preserve"> </w:t>
      </w:r>
      <w:r>
        <w:t>отраслей</w:t>
      </w:r>
      <w:r>
        <w:rPr>
          <w:spacing w:val="-2"/>
        </w:rPr>
        <w:t xml:space="preserve"> </w:t>
      </w:r>
      <w:r>
        <w:t>сельского</w:t>
      </w:r>
      <w:r>
        <w:rPr>
          <w:spacing w:val="-1"/>
        </w:rPr>
        <w:t xml:space="preserve"> </w:t>
      </w:r>
      <w:r>
        <w:t>хозяйства;</w:t>
      </w:r>
    </w:p>
    <w:p w:rsidR="00292DCE" w:rsidRDefault="00F301D9">
      <w:pPr>
        <w:pStyle w:val="a3"/>
        <w:spacing w:before="167" w:line="254" w:lineRule="auto"/>
        <w:ind w:right="437"/>
      </w:pPr>
      <w:r>
        <w:t>использовать знания о факторах и условиях размещения хозяйства для решения различных учебных и</w:t>
      </w:r>
      <w:r>
        <w:rPr>
          <w:spacing w:val="-57"/>
        </w:rPr>
        <w:t xml:space="preserve"> </w:t>
      </w:r>
      <w:r>
        <w:t>практико-ориентированных задач: объяснять особенности отраслевой и территориальной структуры</w:t>
      </w:r>
      <w:r>
        <w:rPr>
          <w:spacing w:val="1"/>
        </w:rPr>
        <w:t xml:space="preserve"> </w:t>
      </w:r>
      <w:r>
        <w:t>хозяйства России, регионов, размещения отдельных предприятий; оценивать условия отдельных</w:t>
      </w:r>
      <w:r>
        <w:rPr>
          <w:spacing w:val="1"/>
        </w:rPr>
        <w:t xml:space="preserve"> </w:t>
      </w:r>
      <w:r>
        <w:t>территорий</w:t>
      </w:r>
      <w:r>
        <w:rPr>
          <w:spacing w:val="-1"/>
        </w:rPr>
        <w:t xml:space="preserve"> </w:t>
      </w:r>
      <w:r>
        <w:t>для размещения</w:t>
      </w:r>
      <w:r>
        <w:rPr>
          <w:spacing w:val="-1"/>
        </w:rPr>
        <w:t xml:space="preserve"> </w:t>
      </w:r>
      <w:r>
        <w:t>предприятий и</w:t>
      </w:r>
      <w:r>
        <w:rPr>
          <w:spacing w:val="-1"/>
        </w:rPr>
        <w:t xml:space="preserve"> </w:t>
      </w:r>
      <w:r>
        <w:t>различных</w:t>
      </w:r>
      <w:r>
        <w:rPr>
          <w:spacing w:val="2"/>
        </w:rPr>
        <w:t xml:space="preserve"> </w:t>
      </w:r>
      <w:r>
        <w:t>производств;</w:t>
      </w:r>
    </w:p>
    <w:p w:rsidR="00292DCE" w:rsidRDefault="00F301D9">
      <w:pPr>
        <w:pStyle w:val="a3"/>
        <w:spacing w:before="162" w:line="254" w:lineRule="auto"/>
        <w:ind w:right="700"/>
        <w:jc w:val="both"/>
      </w:pPr>
      <w:r>
        <w:t>использовать знания об особенностях компонентов природы России и её отдельных территорий; об</w:t>
      </w:r>
      <w:r>
        <w:rPr>
          <w:spacing w:val="-57"/>
        </w:rPr>
        <w:t xml:space="preserve"> </w:t>
      </w:r>
      <w:r>
        <w:t>особенностях взаимодействия природы и общества в пределах отдельных территорий для решения</w:t>
      </w:r>
      <w:r>
        <w:rPr>
          <w:spacing w:val="1"/>
        </w:rPr>
        <w:t xml:space="preserve"> </w:t>
      </w:r>
      <w:r>
        <w:t>практико-ориентированных задач в контексте реальной жизни: оценивать реализуемые проекты по</w:t>
      </w:r>
      <w:r>
        <w:rPr>
          <w:spacing w:val="-57"/>
        </w:rPr>
        <w:t xml:space="preserve"> </w:t>
      </w:r>
      <w:r>
        <w:t>созданию</w:t>
      </w:r>
      <w:r>
        <w:rPr>
          <w:spacing w:val="-3"/>
        </w:rPr>
        <w:t xml:space="preserve"> </w:t>
      </w:r>
      <w:r>
        <w:t>новых</w:t>
      </w:r>
      <w:r>
        <w:rPr>
          <w:spacing w:val="-1"/>
        </w:rPr>
        <w:t xml:space="preserve"> </w:t>
      </w:r>
      <w:r>
        <w:t>производств</w:t>
      </w:r>
      <w:r>
        <w:rPr>
          <w:spacing w:val="-2"/>
        </w:rPr>
        <w:t xml:space="preserve"> </w:t>
      </w:r>
      <w:r>
        <w:t>с</w:t>
      </w:r>
      <w:r>
        <w:rPr>
          <w:spacing w:val="3"/>
        </w:rPr>
        <w:t xml:space="preserve"> </w:t>
      </w:r>
      <w:r>
        <w:t>учётом</w:t>
      </w:r>
      <w:r>
        <w:rPr>
          <w:spacing w:val="-1"/>
        </w:rPr>
        <w:t xml:space="preserve"> </w:t>
      </w:r>
      <w:r>
        <w:t>экологической</w:t>
      </w:r>
      <w:r>
        <w:rPr>
          <w:spacing w:val="-1"/>
        </w:rPr>
        <w:t xml:space="preserve"> </w:t>
      </w:r>
      <w:r>
        <w:t>безопасности;</w:t>
      </w:r>
    </w:p>
    <w:p w:rsidR="00292DCE" w:rsidRDefault="00F301D9">
      <w:pPr>
        <w:pStyle w:val="a3"/>
        <w:spacing w:before="163" w:line="254" w:lineRule="auto"/>
        <w:ind w:right="344"/>
      </w:pPr>
      <w:r>
        <w:t>критически оценивать финансовые условия жизнедеятельности человека и их природные, социальные,</w:t>
      </w:r>
      <w:r>
        <w:rPr>
          <w:spacing w:val="-57"/>
        </w:rPr>
        <w:t xml:space="preserve"> </w:t>
      </w:r>
      <w:r>
        <w:t>политические, технологические, экологические аспекты, необходимые для принятия собственных</w:t>
      </w:r>
      <w:r>
        <w:rPr>
          <w:spacing w:val="1"/>
        </w:rPr>
        <w:t xml:space="preserve"> </w:t>
      </w:r>
      <w:r>
        <w:t>решений,</w:t>
      </w:r>
      <w:r>
        <w:rPr>
          <w:spacing w:val="-1"/>
        </w:rPr>
        <w:t xml:space="preserve"> </w:t>
      </w:r>
      <w:r>
        <w:t>с</w:t>
      </w:r>
      <w:r>
        <w:rPr>
          <w:spacing w:val="-2"/>
        </w:rPr>
        <w:t xml:space="preserve"> </w:t>
      </w:r>
      <w:r>
        <w:t>точки</w:t>
      </w:r>
      <w:r>
        <w:rPr>
          <w:spacing w:val="-2"/>
        </w:rPr>
        <w:t xml:space="preserve"> </w:t>
      </w:r>
      <w:r>
        <w:t>зрения</w:t>
      </w:r>
      <w:r>
        <w:rPr>
          <w:spacing w:val="-1"/>
        </w:rPr>
        <w:t xml:space="preserve"> </w:t>
      </w:r>
      <w:r>
        <w:t>домохозяйства, предприятия</w:t>
      </w:r>
      <w:r>
        <w:rPr>
          <w:spacing w:val="-4"/>
        </w:rPr>
        <w:t xml:space="preserve"> </w:t>
      </w:r>
      <w:r>
        <w:t>и национальной</w:t>
      </w:r>
      <w:r>
        <w:rPr>
          <w:spacing w:val="-3"/>
        </w:rPr>
        <w:t xml:space="preserve"> </w:t>
      </w:r>
      <w:r>
        <w:t>экономики;</w:t>
      </w:r>
    </w:p>
    <w:p w:rsidR="00292DCE" w:rsidRDefault="00F301D9">
      <w:pPr>
        <w:pStyle w:val="a3"/>
        <w:spacing w:before="161" w:line="252" w:lineRule="auto"/>
        <w:ind w:right="420"/>
      </w:pPr>
      <w:r>
        <w:t>оценивать влияние географического положения отдельных регионов России на особенности природы,</w:t>
      </w:r>
      <w:r>
        <w:rPr>
          <w:spacing w:val="-57"/>
        </w:rPr>
        <w:t xml:space="preserve"> </w:t>
      </w:r>
      <w:r>
        <w:t>жизнь</w:t>
      </w:r>
      <w:r>
        <w:rPr>
          <w:spacing w:val="-1"/>
        </w:rPr>
        <w:t xml:space="preserve"> </w:t>
      </w:r>
      <w:r>
        <w:t>и</w:t>
      </w:r>
      <w:r>
        <w:rPr>
          <w:spacing w:val="-2"/>
        </w:rPr>
        <w:t xml:space="preserve"> </w:t>
      </w:r>
      <w:r>
        <w:t>хозяйственную деятельность населения;</w:t>
      </w:r>
    </w:p>
    <w:p w:rsidR="00292DCE" w:rsidRDefault="00F301D9">
      <w:pPr>
        <w:pStyle w:val="a3"/>
        <w:spacing w:before="165"/>
      </w:pPr>
      <w:r>
        <w:t>объяснять</w:t>
      </w:r>
      <w:r>
        <w:rPr>
          <w:spacing w:val="-4"/>
        </w:rPr>
        <w:t xml:space="preserve"> </w:t>
      </w:r>
      <w:r>
        <w:t>географические</w:t>
      </w:r>
      <w:r>
        <w:rPr>
          <w:spacing w:val="-4"/>
        </w:rPr>
        <w:t xml:space="preserve"> </w:t>
      </w:r>
      <w:r>
        <w:t>различия</w:t>
      </w:r>
      <w:r>
        <w:rPr>
          <w:spacing w:val="-6"/>
        </w:rPr>
        <w:t xml:space="preserve"> </w:t>
      </w:r>
      <w:r>
        <w:t>населения</w:t>
      </w:r>
      <w:r>
        <w:rPr>
          <w:spacing w:val="-3"/>
        </w:rPr>
        <w:t xml:space="preserve"> </w:t>
      </w:r>
      <w:r>
        <w:t>и</w:t>
      </w:r>
      <w:r>
        <w:rPr>
          <w:spacing w:val="-3"/>
        </w:rPr>
        <w:t xml:space="preserve"> </w:t>
      </w:r>
      <w:r>
        <w:t>хозяйства</w:t>
      </w:r>
      <w:r>
        <w:rPr>
          <w:spacing w:val="-5"/>
        </w:rPr>
        <w:t xml:space="preserve"> </w:t>
      </w:r>
      <w:r>
        <w:t>территорий</w:t>
      </w:r>
      <w:r>
        <w:rPr>
          <w:spacing w:val="-3"/>
        </w:rPr>
        <w:t xml:space="preserve"> </w:t>
      </w:r>
      <w:r>
        <w:t>крупных</w:t>
      </w:r>
      <w:r>
        <w:rPr>
          <w:spacing w:val="-2"/>
        </w:rPr>
        <w:t xml:space="preserve"> </w:t>
      </w:r>
      <w:r>
        <w:t>регионов</w:t>
      </w:r>
      <w:r>
        <w:rPr>
          <w:spacing w:val="-3"/>
        </w:rPr>
        <w:t xml:space="preserve"> </w:t>
      </w:r>
      <w:r>
        <w:t>страны;</w:t>
      </w:r>
    </w:p>
    <w:p w:rsidR="00292DCE" w:rsidRDefault="00F301D9">
      <w:pPr>
        <w:pStyle w:val="a3"/>
        <w:spacing w:before="178" w:line="252" w:lineRule="auto"/>
        <w:ind w:right="1573"/>
      </w:pPr>
      <w:r>
        <w:t>сравнивать географическое положение, географические особенности природно-ресурсного</w:t>
      </w:r>
      <w:r>
        <w:rPr>
          <w:spacing w:val="-57"/>
        </w:rPr>
        <w:t xml:space="preserve"> </w:t>
      </w:r>
      <w:r>
        <w:t>потенциала,</w:t>
      </w:r>
      <w:r>
        <w:rPr>
          <w:spacing w:val="-1"/>
        </w:rPr>
        <w:t xml:space="preserve"> </w:t>
      </w:r>
      <w:r>
        <w:t>населения и хозяйства</w:t>
      </w:r>
      <w:r>
        <w:rPr>
          <w:spacing w:val="2"/>
        </w:rPr>
        <w:t xml:space="preserve"> </w:t>
      </w:r>
      <w:r>
        <w:t>регионов</w:t>
      </w:r>
      <w:r>
        <w:rPr>
          <w:spacing w:val="-1"/>
        </w:rPr>
        <w:t xml:space="preserve"> </w:t>
      </w:r>
      <w:r>
        <w:t>России;</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44"/>
        <w:jc w:val="both"/>
      </w:pPr>
      <w:r>
        <w:lastRenderedPageBreak/>
        <w:t>формулировать оценочные суждения о воздействии человеческой деятельности на окружающую среду</w:t>
      </w:r>
      <w:r>
        <w:rPr>
          <w:spacing w:val="-57"/>
        </w:rPr>
        <w:t xml:space="preserve"> </w:t>
      </w:r>
      <w:r>
        <w:t>своей местности, региона, страны в целом, о динамике, уровне и структуре социально-экономического</w:t>
      </w:r>
      <w:r>
        <w:rPr>
          <w:spacing w:val="-57"/>
        </w:rPr>
        <w:t xml:space="preserve"> </w:t>
      </w:r>
      <w:r>
        <w:t>развития</w:t>
      </w:r>
      <w:r>
        <w:rPr>
          <w:spacing w:val="-4"/>
        </w:rPr>
        <w:t xml:space="preserve"> </w:t>
      </w:r>
      <w:r>
        <w:t>России, месте</w:t>
      </w:r>
      <w:r>
        <w:rPr>
          <w:spacing w:val="-1"/>
        </w:rPr>
        <w:t xml:space="preserve"> </w:t>
      </w:r>
      <w:r>
        <w:t>и роли</w:t>
      </w:r>
      <w:r>
        <w:rPr>
          <w:spacing w:val="1"/>
        </w:rPr>
        <w:t xml:space="preserve"> </w:t>
      </w:r>
      <w:r>
        <w:t>России в</w:t>
      </w:r>
      <w:r>
        <w:rPr>
          <w:spacing w:val="-1"/>
        </w:rPr>
        <w:t xml:space="preserve"> </w:t>
      </w:r>
      <w:r>
        <w:t>мире;</w:t>
      </w:r>
    </w:p>
    <w:p w:rsidR="00292DCE" w:rsidRDefault="00F301D9">
      <w:pPr>
        <w:pStyle w:val="a3"/>
        <w:spacing w:before="162" w:line="252" w:lineRule="auto"/>
        <w:ind w:right="777"/>
      </w:pPr>
      <w:r>
        <w:t>приводить примеры объектов Всемирного наследия ЮНЕСКО и описывать их местоположение на</w:t>
      </w:r>
      <w:r>
        <w:rPr>
          <w:spacing w:val="-57"/>
        </w:rPr>
        <w:t xml:space="preserve"> </w:t>
      </w:r>
      <w:r>
        <w:t>географической</w:t>
      </w:r>
      <w:r>
        <w:rPr>
          <w:spacing w:val="-1"/>
        </w:rPr>
        <w:t xml:space="preserve"> </w:t>
      </w:r>
      <w:r>
        <w:t>карте;</w:t>
      </w:r>
    </w:p>
    <w:p w:rsidR="00292DCE" w:rsidRDefault="00F301D9">
      <w:pPr>
        <w:pStyle w:val="a3"/>
        <w:spacing w:before="165"/>
      </w:pPr>
      <w:r>
        <w:t>характеризовать</w:t>
      </w:r>
      <w:r>
        <w:rPr>
          <w:spacing w:val="-3"/>
        </w:rPr>
        <w:t xml:space="preserve"> </w:t>
      </w:r>
      <w:r>
        <w:t>место</w:t>
      </w:r>
      <w:r>
        <w:rPr>
          <w:spacing w:val="-2"/>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t>хозяйстве.</w:t>
      </w:r>
    </w:p>
    <w:p w:rsidR="00292DCE" w:rsidRDefault="00F301D9" w:rsidP="000B0FD5">
      <w:pPr>
        <w:pStyle w:val="a5"/>
        <w:numPr>
          <w:ilvl w:val="0"/>
          <w:numId w:val="152"/>
        </w:numPr>
        <w:tabs>
          <w:tab w:val="left" w:pos="783"/>
        </w:tabs>
        <w:spacing w:before="159" w:line="254" w:lineRule="auto"/>
        <w:ind w:left="400" w:right="945" w:firstLine="0"/>
        <w:rPr>
          <w:sz w:val="24"/>
        </w:rPr>
      </w:pPr>
      <w:r>
        <w:rPr>
          <w:sz w:val="28"/>
        </w:rPr>
        <w:t xml:space="preserve">Рабочая программа по учебному предмету «Физика» </w:t>
      </w:r>
      <w:r>
        <w:rPr>
          <w:sz w:val="24"/>
        </w:rPr>
        <w:t>(базовый уровень) (предметная</w:t>
      </w:r>
      <w:r>
        <w:rPr>
          <w:spacing w:val="-57"/>
          <w:sz w:val="24"/>
        </w:rPr>
        <w:t xml:space="preserve"> </w:t>
      </w:r>
      <w:r>
        <w:rPr>
          <w:sz w:val="24"/>
        </w:rPr>
        <w:t>область</w:t>
      </w:r>
      <w:r>
        <w:rPr>
          <w:spacing w:val="4"/>
          <w:sz w:val="24"/>
        </w:rPr>
        <w:t xml:space="preserve"> </w:t>
      </w:r>
      <w:r>
        <w:rPr>
          <w:sz w:val="24"/>
        </w:rPr>
        <w:t>«Естественно-научные</w:t>
      </w:r>
      <w:r>
        <w:rPr>
          <w:spacing w:val="-1"/>
          <w:sz w:val="24"/>
        </w:rPr>
        <w:t xml:space="preserve"> </w:t>
      </w:r>
      <w:r>
        <w:rPr>
          <w:sz w:val="24"/>
        </w:rPr>
        <w:t>предметы»)</w:t>
      </w:r>
    </w:p>
    <w:p w:rsidR="00292DCE" w:rsidRDefault="00F301D9" w:rsidP="000B0FD5">
      <w:pPr>
        <w:pStyle w:val="41"/>
        <w:numPr>
          <w:ilvl w:val="1"/>
          <w:numId w:val="115"/>
        </w:numPr>
        <w:tabs>
          <w:tab w:val="left" w:pos="942"/>
        </w:tabs>
        <w:spacing w:before="162"/>
        <w:ind w:hanging="542"/>
      </w:pPr>
      <w:r>
        <w:t>Пояснительная</w:t>
      </w:r>
      <w:r>
        <w:rPr>
          <w:spacing w:val="-3"/>
        </w:rPr>
        <w:t xml:space="preserve"> </w:t>
      </w:r>
      <w:r>
        <w:t>записка.</w:t>
      </w:r>
    </w:p>
    <w:p w:rsidR="00292DCE" w:rsidRDefault="00F301D9" w:rsidP="000B0FD5">
      <w:pPr>
        <w:pStyle w:val="a5"/>
        <w:numPr>
          <w:ilvl w:val="2"/>
          <w:numId w:val="115"/>
        </w:numPr>
        <w:tabs>
          <w:tab w:val="left" w:pos="1122"/>
        </w:tabs>
        <w:spacing w:before="176" w:line="254" w:lineRule="auto"/>
        <w:ind w:right="1134"/>
        <w:rPr>
          <w:sz w:val="24"/>
        </w:rPr>
      </w:pPr>
      <w:r>
        <w:rPr>
          <w:sz w:val="24"/>
        </w:rPr>
        <w:t>Программа по физике на уровне основного общего образования составлена на основе</w:t>
      </w:r>
      <w:r>
        <w:rPr>
          <w:spacing w:val="1"/>
          <w:sz w:val="24"/>
        </w:rPr>
        <w:t xml:space="preserve"> </w:t>
      </w:r>
      <w:r>
        <w:rPr>
          <w:sz w:val="24"/>
        </w:rPr>
        <w:t>положений и требований к результатам освоения на базовом уровне основной образовательной</w:t>
      </w:r>
      <w:r>
        <w:rPr>
          <w:spacing w:val="-57"/>
          <w:sz w:val="24"/>
        </w:rPr>
        <w:t xml:space="preserve"> </w:t>
      </w:r>
      <w:r>
        <w:rPr>
          <w:sz w:val="24"/>
        </w:rPr>
        <w:t>программы, представленных в ФГОС ООО, а также с учётом федеральной рабочей программы</w:t>
      </w:r>
      <w:r>
        <w:rPr>
          <w:spacing w:val="1"/>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 предмета</w:t>
      </w:r>
      <w:r>
        <w:rPr>
          <w:spacing w:val="2"/>
          <w:sz w:val="24"/>
        </w:rPr>
        <w:t xml:space="preserve"> </w:t>
      </w:r>
      <w:r>
        <w:rPr>
          <w:sz w:val="24"/>
        </w:rPr>
        <w:t>«Физика».</w:t>
      </w:r>
    </w:p>
    <w:p w:rsidR="00292DCE" w:rsidRDefault="00F301D9" w:rsidP="000B0FD5">
      <w:pPr>
        <w:pStyle w:val="a5"/>
        <w:numPr>
          <w:ilvl w:val="2"/>
          <w:numId w:val="115"/>
        </w:numPr>
        <w:tabs>
          <w:tab w:val="left" w:pos="1122"/>
        </w:tabs>
        <w:spacing w:before="162" w:line="254" w:lineRule="auto"/>
        <w:ind w:right="606"/>
        <w:rPr>
          <w:sz w:val="24"/>
        </w:rPr>
      </w:pPr>
      <w:r>
        <w:rPr>
          <w:sz w:val="24"/>
        </w:rPr>
        <w:t>Содержание программы по физике направлено на формирование естественно­научной</w:t>
      </w:r>
      <w:r>
        <w:rPr>
          <w:spacing w:val="1"/>
          <w:sz w:val="24"/>
        </w:rPr>
        <w:t xml:space="preserve"> </w:t>
      </w:r>
      <w:r>
        <w:rPr>
          <w:sz w:val="24"/>
        </w:rPr>
        <w:t>грамотности обучающихся и организацию изучения физики на деятельностной основе. В программе</w:t>
      </w:r>
      <w:r>
        <w:rPr>
          <w:spacing w:val="-57"/>
          <w:sz w:val="24"/>
        </w:rPr>
        <w:t xml:space="preserve"> </w:t>
      </w:r>
      <w:r>
        <w:rPr>
          <w:sz w:val="24"/>
        </w:rPr>
        <w:t>по физике учитываются возможности учебного предмета в реализации требований ФГОС ООО к</w:t>
      </w:r>
      <w:r>
        <w:rPr>
          <w:spacing w:val="1"/>
          <w:sz w:val="24"/>
        </w:rPr>
        <w:t xml:space="preserve"> </w:t>
      </w:r>
      <w:r>
        <w:rPr>
          <w:sz w:val="24"/>
        </w:rPr>
        <w:t>планируемым личностным и метапредметным результатам обучения, а также межпредметные связи</w:t>
      </w:r>
      <w:r>
        <w:rPr>
          <w:spacing w:val="-57"/>
          <w:sz w:val="24"/>
        </w:rPr>
        <w:t xml:space="preserve"> </w:t>
      </w:r>
      <w:r>
        <w:rPr>
          <w:sz w:val="24"/>
        </w:rPr>
        <w:t>естественно­научных</w:t>
      </w:r>
      <w:r>
        <w:rPr>
          <w:spacing w:val="2"/>
          <w:sz w:val="24"/>
        </w:rPr>
        <w:t xml:space="preserve"> </w:t>
      </w:r>
      <w:r>
        <w:rPr>
          <w:sz w:val="24"/>
        </w:rPr>
        <w:t>учебных предметов на уровне</w:t>
      </w:r>
      <w:r>
        <w:rPr>
          <w:spacing w:val="-2"/>
          <w:sz w:val="24"/>
        </w:rPr>
        <w:t xml:space="preserve"> </w:t>
      </w:r>
      <w:r>
        <w:rPr>
          <w:sz w:val="24"/>
        </w:rPr>
        <w:t>основного общего</w:t>
      </w:r>
      <w:r>
        <w:rPr>
          <w:spacing w:val="-1"/>
          <w:sz w:val="24"/>
        </w:rPr>
        <w:t xml:space="preserve"> </w:t>
      </w:r>
      <w:r>
        <w:rPr>
          <w:sz w:val="24"/>
        </w:rPr>
        <w:t>образования.</w:t>
      </w:r>
    </w:p>
    <w:p w:rsidR="00292DCE" w:rsidRDefault="00F301D9" w:rsidP="000B0FD5">
      <w:pPr>
        <w:pStyle w:val="a5"/>
        <w:numPr>
          <w:ilvl w:val="2"/>
          <w:numId w:val="115"/>
        </w:numPr>
        <w:tabs>
          <w:tab w:val="left" w:pos="1122"/>
        </w:tabs>
        <w:spacing w:before="162" w:line="254" w:lineRule="auto"/>
        <w:ind w:right="403"/>
        <w:rPr>
          <w:sz w:val="24"/>
        </w:rPr>
      </w:pPr>
      <w:r>
        <w:rPr>
          <w:sz w:val="24"/>
        </w:rPr>
        <w:t>Программа по физике устанавливает распределение учебного материала по годам обучения (по</w:t>
      </w:r>
      <w:r>
        <w:rPr>
          <w:spacing w:val="-57"/>
          <w:sz w:val="24"/>
        </w:rPr>
        <w:t xml:space="preserve"> </w:t>
      </w:r>
      <w:r>
        <w:rPr>
          <w:sz w:val="24"/>
        </w:rPr>
        <w:t>классам), предлагает примерную последовательность изучения тем, основанную на логике развития</w:t>
      </w:r>
      <w:r>
        <w:rPr>
          <w:spacing w:val="1"/>
          <w:sz w:val="24"/>
        </w:rPr>
        <w:t xml:space="preserve"> </w:t>
      </w:r>
      <w:r>
        <w:rPr>
          <w:sz w:val="24"/>
        </w:rPr>
        <w:t>предметного</w:t>
      </w:r>
      <w:r>
        <w:rPr>
          <w:spacing w:val="-1"/>
          <w:sz w:val="24"/>
        </w:rPr>
        <w:t xml:space="preserve"> </w:t>
      </w:r>
      <w:r>
        <w:rPr>
          <w:sz w:val="24"/>
        </w:rPr>
        <w:t>содержания и</w:t>
      </w:r>
      <w:r>
        <w:rPr>
          <w:spacing w:val="2"/>
          <w:sz w:val="24"/>
        </w:rPr>
        <w:t xml:space="preserve"> </w:t>
      </w:r>
      <w:r>
        <w:rPr>
          <w:sz w:val="24"/>
        </w:rPr>
        <w:t>учёте</w:t>
      </w:r>
      <w:r>
        <w:rPr>
          <w:spacing w:val="-1"/>
          <w:sz w:val="24"/>
        </w:rPr>
        <w:t xml:space="preserve"> </w:t>
      </w:r>
      <w:r>
        <w:rPr>
          <w:sz w:val="24"/>
        </w:rPr>
        <w:t>возрастных особенностей обучающихся.</w:t>
      </w:r>
    </w:p>
    <w:p w:rsidR="00292DCE" w:rsidRDefault="00F301D9" w:rsidP="000B0FD5">
      <w:pPr>
        <w:pStyle w:val="a5"/>
        <w:numPr>
          <w:ilvl w:val="2"/>
          <w:numId w:val="115"/>
        </w:numPr>
        <w:tabs>
          <w:tab w:val="left" w:pos="1122"/>
        </w:tabs>
        <w:spacing w:before="162" w:line="252" w:lineRule="auto"/>
        <w:ind w:right="342"/>
        <w:rPr>
          <w:sz w:val="24"/>
        </w:rPr>
      </w:pPr>
      <w:r>
        <w:rPr>
          <w:sz w:val="24"/>
        </w:rPr>
        <w:t>Программа по физике разработана с целью оказания методической помощи учителю в создании</w:t>
      </w:r>
      <w:r>
        <w:rPr>
          <w:spacing w:val="-57"/>
          <w:sz w:val="24"/>
        </w:rPr>
        <w:t xml:space="preserve"> </w:t>
      </w:r>
      <w:r>
        <w:rPr>
          <w:sz w:val="24"/>
        </w:rPr>
        <w:t>рабочей</w:t>
      </w:r>
      <w:r>
        <w:rPr>
          <w:spacing w:val="-1"/>
          <w:sz w:val="24"/>
        </w:rPr>
        <w:t xml:space="preserve"> </w:t>
      </w:r>
      <w:r>
        <w:rPr>
          <w:sz w:val="24"/>
        </w:rPr>
        <w:t>программы по</w:t>
      </w:r>
      <w:r>
        <w:rPr>
          <w:spacing w:val="2"/>
          <w:sz w:val="24"/>
        </w:rPr>
        <w:t xml:space="preserve"> </w:t>
      </w:r>
      <w:r>
        <w:rPr>
          <w:sz w:val="24"/>
        </w:rPr>
        <w:t>учебному</w:t>
      </w:r>
      <w:r>
        <w:rPr>
          <w:spacing w:val="-5"/>
          <w:sz w:val="24"/>
        </w:rPr>
        <w:t xml:space="preserve"> </w:t>
      </w:r>
      <w:r>
        <w:rPr>
          <w:sz w:val="24"/>
        </w:rPr>
        <w:t>предмету.</w:t>
      </w:r>
    </w:p>
    <w:p w:rsidR="00292DCE" w:rsidRDefault="00F301D9" w:rsidP="000B0FD5">
      <w:pPr>
        <w:pStyle w:val="a5"/>
        <w:numPr>
          <w:ilvl w:val="2"/>
          <w:numId w:val="115"/>
        </w:numPr>
        <w:tabs>
          <w:tab w:val="left" w:pos="1122"/>
        </w:tabs>
        <w:spacing w:before="167" w:line="254" w:lineRule="auto"/>
        <w:ind w:right="371"/>
        <w:rPr>
          <w:sz w:val="24"/>
        </w:rPr>
      </w:pPr>
      <w:r>
        <w:rPr>
          <w:sz w:val="24"/>
        </w:rPr>
        <w:t>Физика является системообразующим для естественно­научных учебных предметов, поскольку</w:t>
      </w:r>
      <w:r>
        <w:rPr>
          <w:spacing w:val="-57"/>
          <w:sz w:val="24"/>
        </w:rPr>
        <w:t xml:space="preserve"> </w:t>
      </w:r>
      <w:r>
        <w:rPr>
          <w:sz w:val="24"/>
        </w:rPr>
        <w:t>физические законы лежат в основе процессов и явлений, изучаемых химией, биологией, астрономией</w:t>
      </w:r>
      <w:r>
        <w:rPr>
          <w:spacing w:val="1"/>
          <w:sz w:val="24"/>
        </w:rPr>
        <w:t xml:space="preserve"> </w:t>
      </w:r>
      <w:r>
        <w:rPr>
          <w:sz w:val="24"/>
        </w:rPr>
        <w:t>и физической географией, вносит вклад в естественно­научную картину мира, предоставляет наиболее</w:t>
      </w:r>
      <w:r>
        <w:rPr>
          <w:spacing w:val="-57"/>
          <w:sz w:val="24"/>
        </w:rPr>
        <w:t xml:space="preserve"> </w:t>
      </w:r>
      <w:r>
        <w:rPr>
          <w:sz w:val="24"/>
        </w:rPr>
        <w:t>ясные</w:t>
      </w:r>
      <w:r>
        <w:rPr>
          <w:spacing w:val="1"/>
          <w:sz w:val="24"/>
        </w:rPr>
        <w:t xml:space="preserve"> </w:t>
      </w:r>
      <w:r>
        <w:rPr>
          <w:sz w:val="24"/>
        </w:rPr>
        <w:t>образцы</w:t>
      </w:r>
      <w:r>
        <w:rPr>
          <w:spacing w:val="4"/>
          <w:sz w:val="24"/>
        </w:rPr>
        <w:t xml:space="preserve"> </w:t>
      </w:r>
      <w:r>
        <w:rPr>
          <w:sz w:val="24"/>
        </w:rPr>
        <w:t>применения</w:t>
      </w:r>
      <w:r>
        <w:rPr>
          <w:spacing w:val="3"/>
          <w:sz w:val="24"/>
        </w:rPr>
        <w:t xml:space="preserve"> </w:t>
      </w:r>
      <w:r>
        <w:rPr>
          <w:sz w:val="24"/>
        </w:rPr>
        <w:t>научного</w:t>
      </w:r>
      <w:r>
        <w:rPr>
          <w:spacing w:val="4"/>
          <w:sz w:val="24"/>
        </w:rPr>
        <w:t xml:space="preserve"> </w:t>
      </w:r>
      <w:r>
        <w:rPr>
          <w:sz w:val="24"/>
        </w:rPr>
        <w:t>метода</w:t>
      </w:r>
      <w:r>
        <w:rPr>
          <w:spacing w:val="3"/>
          <w:sz w:val="24"/>
        </w:rPr>
        <w:t xml:space="preserve"> </w:t>
      </w:r>
      <w:r>
        <w:rPr>
          <w:sz w:val="24"/>
        </w:rPr>
        <w:t>познания,</w:t>
      </w:r>
      <w:r>
        <w:rPr>
          <w:spacing w:val="3"/>
          <w:sz w:val="24"/>
        </w:rPr>
        <w:t xml:space="preserve"> </w:t>
      </w:r>
      <w:r>
        <w:rPr>
          <w:sz w:val="24"/>
        </w:rPr>
        <w:t>то</w:t>
      </w:r>
      <w:r>
        <w:rPr>
          <w:spacing w:val="4"/>
          <w:sz w:val="24"/>
        </w:rPr>
        <w:t xml:space="preserve"> </w:t>
      </w:r>
      <w:r>
        <w:rPr>
          <w:sz w:val="24"/>
        </w:rPr>
        <w:t>есть</w:t>
      </w:r>
      <w:r>
        <w:rPr>
          <w:spacing w:val="3"/>
          <w:sz w:val="24"/>
        </w:rPr>
        <w:t xml:space="preserve"> </w:t>
      </w:r>
      <w:r>
        <w:rPr>
          <w:sz w:val="24"/>
        </w:rPr>
        <w:t>способа</w:t>
      </w:r>
      <w:r>
        <w:rPr>
          <w:spacing w:val="3"/>
          <w:sz w:val="24"/>
        </w:rPr>
        <w:t xml:space="preserve"> </w:t>
      </w:r>
      <w:r>
        <w:rPr>
          <w:sz w:val="24"/>
        </w:rPr>
        <w:t>получения</w:t>
      </w:r>
      <w:r>
        <w:rPr>
          <w:spacing w:val="4"/>
          <w:sz w:val="24"/>
        </w:rPr>
        <w:t xml:space="preserve"> </w:t>
      </w:r>
      <w:r>
        <w:rPr>
          <w:sz w:val="24"/>
        </w:rPr>
        <w:t>достоверных</w:t>
      </w:r>
      <w:r>
        <w:rPr>
          <w:spacing w:val="1"/>
          <w:sz w:val="24"/>
        </w:rPr>
        <w:t xml:space="preserve"> </w:t>
      </w:r>
      <w:r>
        <w:rPr>
          <w:sz w:val="24"/>
        </w:rPr>
        <w:t>знаний</w:t>
      </w:r>
      <w:r>
        <w:rPr>
          <w:spacing w:val="-1"/>
          <w:sz w:val="24"/>
        </w:rPr>
        <w:t xml:space="preserve"> </w:t>
      </w:r>
      <w:r>
        <w:rPr>
          <w:sz w:val="24"/>
        </w:rPr>
        <w:t>о мире.</w:t>
      </w:r>
    </w:p>
    <w:p w:rsidR="00292DCE" w:rsidRDefault="00F301D9" w:rsidP="000B0FD5">
      <w:pPr>
        <w:pStyle w:val="a5"/>
        <w:numPr>
          <w:ilvl w:val="2"/>
          <w:numId w:val="115"/>
        </w:numPr>
        <w:tabs>
          <w:tab w:val="left" w:pos="1122"/>
        </w:tabs>
        <w:spacing w:before="162" w:line="252" w:lineRule="auto"/>
        <w:ind w:right="781"/>
        <w:rPr>
          <w:sz w:val="24"/>
        </w:rPr>
      </w:pPr>
      <w:r>
        <w:rPr>
          <w:sz w:val="24"/>
        </w:rPr>
        <w:t>Одна из главных задач физического образования в структуре общего образования состоит в</w:t>
      </w:r>
      <w:r>
        <w:rPr>
          <w:spacing w:val="-57"/>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науке</w:t>
      </w:r>
      <w:r>
        <w:rPr>
          <w:spacing w:val="2"/>
          <w:sz w:val="24"/>
        </w:rPr>
        <w:t xml:space="preserve"> </w:t>
      </w:r>
      <w:r>
        <w:rPr>
          <w:sz w:val="24"/>
        </w:rPr>
        <w:t>у</w:t>
      </w:r>
      <w:r>
        <w:rPr>
          <w:spacing w:val="-4"/>
          <w:sz w:val="24"/>
        </w:rPr>
        <w:t xml:space="preserve"> </w:t>
      </w:r>
      <w:r>
        <w:rPr>
          <w:sz w:val="24"/>
        </w:rPr>
        <w:t>обучающихся.</w:t>
      </w:r>
    </w:p>
    <w:p w:rsidR="00292DCE" w:rsidRDefault="00F301D9">
      <w:pPr>
        <w:pStyle w:val="a3"/>
        <w:spacing w:before="167" w:line="252" w:lineRule="auto"/>
        <w:ind w:right="694"/>
      </w:pPr>
      <w:r>
        <w:t>Изучение физики на углублённом уровне предполагает овладение следующими компетентностями,</w:t>
      </w:r>
      <w:r>
        <w:rPr>
          <w:spacing w:val="-57"/>
        </w:rPr>
        <w:t xml:space="preserve"> </w:t>
      </w:r>
      <w:r>
        <w:t>характеризующими</w:t>
      </w:r>
      <w:r>
        <w:rPr>
          <w:spacing w:val="-1"/>
        </w:rPr>
        <w:t xml:space="preserve"> </w:t>
      </w:r>
      <w:r>
        <w:t>естественно­научную грамотность:</w:t>
      </w:r>
    </w:p>
    <w:p w:rsidR="00292DCE" w:rsidRDefault="00F301D9">
      <w:pPr>
        <w:pStyle w:val="a3"/>
        <w:spacing w:before="165"/>
      </w:pPr>
      <w:r>
        <w:t>научно</w:t>
      </w:r>
      <w:r>
        <w:rPr>
          <w:spacing w:val="-3"/>
        </w:rPr>
        <w:t xml:space="preserve"> </w:t>
      </w:r>
      <w:r>
        <w:t>объяснять</w:t>
      </w:r>
      <w:r>
        <w:rPr>
          <w:spacing w:val="-2"/>
        </w:rPr>
        <w:t xml:space="preserve"> </w:t>
      </w:r>
      <w:r>
        <w:t>явления,</w:t>
      </w:r>
    </w:p>
    <w:p w:rsidR="00292DCE" w:rsidRDefault="00F301D9">
      <w:pPr>
        <w:pStyle w:val="a3"/>
        <w:spacing w:before="175"/>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292DCE" w:rsidRDefault="00F301D9">
      <w:pPr>
        <w:pStyle w:val="a3"/>
        <w:spacing w:before="178"/>
      </w:pPr>
      <w:r>
        <w:t>интерпретировать</w:t>
      </w:r>
      <w:r>
        <w:rPr>
          <w:spacing w:val="-4"/>
        </w:rPr>
        <w:t xml:space="preserve"> </w:t>
      </w:r>
      <w:r>
        <w:t>данные</w:t>
      </w:r>
      <w:r>
        <w:rPr>
          <w:spacing w:val="-5"/>
        </w:rPr>
        <w:t xml:space="preserve"> </w:t>
      </w:r>
      <w:r>
        <w:t>и</w:t>
      </w:r>
      <w:r>
        <w:rPr>
          <w:spacing w:val="-3"/>
        </w:rPr>
        <w:t xml:space="preserve"> </w:t>
      </w:r>
      <w:r>
        <w:t>использовать</w:t>
      </w:r>
      <w:r>
        <w:rPr>
          <w:spacing w:val="-4"/>
        </w:rPr>
        <w:t xml:space="preserve"> </w:t>
      </w:r>
      <w:r>
        <w:t>научные</w:t>
      </w:r>
      <w:r>
        <w:rPr>
          <w:spacing w:val="-5"/>
        </w:rPr>
        <w:t xml:space="preserve"> </w:t>
      </w:r>
      <w:r>
        <w:t>доказательства</w:t>
      </w:r>
      <w:r>
        <w:rPr>
          <w:spacing w:val="-5"/>
        </w:rPr>
        <w:t xml:space="preserve"> </w:t>
      </w:r>
      <w:r>
        <w:t>для</w:t>
      </w:r>
      <w:r>
        <w:rPr>
          <w:spacing w:val="-4"/>
        </w:rPr>
        <w:t xml:space="preserve"> </w:t>
      </w:r>
      <w:r>
        <w:t>получения</w:t>
      </w:r>
      <w:r>
        <w:rPr>
          <w:spacing w:val="-3"/>
        </w:rPr>
        <w:t xml:space="preserve"> </w:t>
      </w:r>
      <w:r>
        <w:t>выводов».</w:t>
      </w:r>
    </w:p>
    <w:p w:rsidR="00292DCE" w:rsidRDefault="00F301D9" w:rsidP="000B0FD5">
      <w:pPr>
        <w:pStyle w:val="a5"/>
        <w:numPr>
          <w:ilvl w:val="2"/>
          <w:numId w:val="115"/>
        </w:numPr>
        <w:tabs>
          <w:tab w:val="left" w:pos="1122"/>
        </w:tabs>
        <w:spacing w:before="180" w:line="254" w:lineRule="auto"/>
        <w:ind w:right="510"/>
        <w:rPr>
          <w:sz w:val="24"/>
        </w:rPr>
      </w:pPr>
      <w:r>
        <w:rPr>
          <w:sz w:val="24"/>
        </w:rPr>
        <w:t>Цели изучения физики на уровне основного общего образования определены в концепции</w:t>
      </w:r>
      <w:r>
        <w:rPr>
          <w:spacing w:val="1"/>
          <w:sz w:val="24"/>
        </w:rPr>
        <w:t xml:space="preserve"> </w:t>
      </w:r>
      <w:r>
        <w:rPr>
          <w:sz w:val="24"/>
        </w:rPr>
        <w:t>преподавания учебного предмета «Физика» в образовательных организациях Российской Федерации,</w:t>
      </w:r>
      <w:r>
        <w:rPr>
          <w:spacing w:val="-57"/>
          <w:sz w:val="24"/>
        </w:rPr>
        <w:t xml:space="preserve"> </w:t>
      </w:r>
      <w:r>
        <w:rPr>
          <w:sz w:val="24"/>
        </w:rPr>
        <w:t>реализующих</w:t>
      </w:r>
      <w:r>
        <w:rPr>
          <w:spacing w:val="1"/>
          <w:sz w:val="24"/>
        </w:rPr>
        <w:t xml:space="preserve"> </w:t>
      </w:r>
      <w:r>
        <w:rPr>
          <w:sz w:val="24"/>
        </w:rPr>
        <w:t>основные</w:t>
      </w:r>
      <w:r>
        <w:rPr>
          <w:spacing w:val="-2"/>
          <w:sz w:val="24"/>
        </w:rPr>
        <w:t xml:space="preserve"> </w:t>
      </w:r>
      <w:r>
        <w:rPr>
          <w:sz w:val="24"/>
        </w:rPr>
        <w:t>общеобразовательные</w:t>
      </w:r>
      <w:r>
        <w:rPr>
          <w:spacing w:val="-2"/>
          <w:sz w:val="24"/>
        </w:rPr>
        <w:t xml:space="preserve"> </w:t>
      </w:r>
      <w:r>
        <w:rPr>
          <w:sz w:val="24"/>
        </w:rPr>
        <w:t>программы.</w:t>
      </w:r>
    </w:p>
    <w:p w:rsidR="00292DCE" w:rsidRDefault="00F301D9" w:rsidP="000B0FD5">
      <w:pPr>
        <w:pStyle w:val="a5"/>
        <w:numPr>
          <w:ilvl w:val="2"/>
          <w:numId w:val="115"/>
        </w:numPr>
        <w:tabs>
          <w:tab w:val="left" w:pos="1122"/>
        </w:tabs>
        <w:spacing w:before="159"/>
        <w:ind w:left="1121" w:hanging="722"/>
        <w:rPr>
          <w:sz w:val="24"/>
        </w:rPr>
      </w:pPr>
      <w:r>
        <w:rPr>
          <w:sz w:val="24"/>
        </w:rPr>
        <w:t>Цели</w:t>
      </w:r>
      <w:r>
        <w:rPr>
          <w:spacing w:val="-3"/>
          <w:sz w:val="24"/>
        </w:rPr>
        <w:t xml:space="preserve"> </w:t>
      </w:r>
      <w:r>
        <w:rPr>
          <w:sz w:val="24"/>
        </w:rPr>
        <w:t>изучения</w:t>
      </w:r>
      <w:r>
        <w:rPr>
          <w:spacing w:val="-3"/>
          <w:sz w:val="24"/>
        </w:rPr>
        <w:t xml:space="preserve"> </w:t>
      </w:r>
      <w:r>
        <w:rPr>
          <w:sz w:val="24"/>
        </w:rPr>
        <w:t>физики:</w:t>
      </w:r>
    </w:p>
    <w:p w:rsidR="00292DCE" w:rsidRDefault="00F301D9">
      <w:pPr>
        <w:pStyle w:val="a3"/>
        <w:spacing w:before="180" w:line="252" w:lineRule="auto"/>
        <w:ind w:right="1040"/>
      </w:pPr>
      <w:r>
        <w:t>приобретение интереса и стремления обучающихся к научному изучению природы, развитие их</w:t>
      </w:r>
      <w:r>
        <w:rPr>
          <w:spacing w:val="-57"/>
        </w:rPr>
        <w:t xml:space="preserve"> </w:t>
      </w:r>
      <w:r>
        <w:t>интеллектуальных и</w:t>
      </w:r>
      <w:r>
        <w:rPr>
          <w:spacing w:val="-2"/>
        </w:rPr>
        <w:t xml:space="preserve"> </w:t>
      </w:r>
      <w:r>
        <w:t>творческих</w:t>
      </w:r>
      <w:r>
        <w:rPr>
          <w:spacing w:val="2"/>
        </w:rPr>
        <w:t xml:space="preserve"> </w:t>
      </w:r>
      <w:r>
        <w:t>способностей;</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345"/>
      </w:pPr>
      <w:r>
        <w:lastRenderedPageBreak/>
        <w:t>развитие представлений о научном методе познания и формирование исследовательского отношения к</w:t>
      </w:r>
      <w:r>
        <w:rPr>
          <w:spacing w:val="-57"/>
        </w:rPr>
        <w:t xml:space="preserve"> </w:t>
      </w:r>
      <w:r>
        <w:t>окружающим</w:t>
      </w:r>
      <w:r>
        <w:rPr>
          <w:spacing w:val="-2"/>
        </w:rPr>
        <w:t xml:space="preserve"> </w:t>
      </w:r>
      <w:r>
        <w:t>явлениям;</w:t>
      </w:r>
    </w:p>
    <w:p w:rsidR="00292DCE" w:rsidRDefault="00F301D9">
      <w:pPr>
        <w:pStyle w:val="a3"/>
        <w:spacing w:before="168" w:line="252" w:lineRule="auto"/>
        <w:ind w:right="1551"/>
      </w:pPr>
      <w:r>
        <w:t>формирование научного мировоззрения как результата изучения основ строения материи и</w:t>
      </w:r>
      <w:r>
        <w:rPr>
          <w:spacing w:val="-57"/>
        </w:rPr>
        <w:t xml:space="preserve"> </w:t>
      </w:r>
      <w:r>
        <w:t>фундаментальных законов физики;</w:t>
      </w:r>
    </w:p>
    <w:p w:rsidR="00292DCE" w:rsidRDefault="00F301D9">
      <w:pPr>
        <w:pStyle w:val="a3"/>
        <w:spacing w:before="167" w:line="252" w:lineRule="auto"/>
        <w:ind w:right="1035"/>
      </w:pPr>
      <w:r>
        <w:t>формирование представлений о роли физики для развития других естественных наук, техники и</w:t>
      </w:r>
      <w:r>
        <w:rPr>
          <w:spacing w:val="-57"/>
        </w:rPr>
        <w:t xml:space="preserve"> </w:t>
      </w:r>
      <w:r>
        <w:t>технологий;</w:t>
      </w:r>
    </w:p>
    <w:p w:rsidR="00292DCE" w:rsidRDefault="00F301D9">
      <w:pPr>
        <w:pStyle w:val="a3"/>
        <w:spacing w:before="164" w:line="254" w:lineRule="auto"/>
        <w:ind w:right="548"/>
      </w:pPr>
      <w:r>
        <w:t>развитие представлений о возможных сферах будущей профессиональной деятельности, связанной с</w:t>
      </w:r>
      <w:r>
        <w:rPr>
          <w:spacing w:val="-57"/>
        </w:rPr>
        <w:t xml:space="preserve"> </w:t>
      </w:r>
      <w:r>
        <w:t>физикой,</w:t>
      </w:r>
      <w:r>
        <w:rPr>
          <w:spacing w:val="-1"/>
        </w:rPr>
        <w:t xml:space="preserve"> </w:t>
      </w:r>
      <w:r>
        <w:t>подготовка</w:t>
      </w:r>
      <w:r>
        <w:rPr>
          <w:spacing w:val="-1"/>
        </w:rPr>
        <w:t xml:space="preserve"> </w:t>
      </w:r>
      <w:r>
        <w:t>к</w:t>
      </w:r>
      <w:r>
        <w:rPr>
          <w:spacing w:val="-2"/>
        </w:rPr>
        <w:t xml:space="preserve"> </w:t>
      </w:r>
      <w:r>
        <w:t>дальнейшему</w:t>
      </w:r>
      <w:r>
        <w:rPr>
          <w:spacing w:val="-6"/>
        </w:rPr>
        <w:t xml:space="preserve"> </w:t>
      </w:r>
      <w:r>
        <w:t>обучению в</w:t>
      </w:r>
      <w:r>
        <w:rPr>
          <w:spacing w:val="-1"/>
        </w:rPr>
        <w:t xml:space="preserve"> </w:t>
      </w:r>
      <w:r>
        <w:t>этом</w:t>
      </w:r>
      <w:r>
        <w:rPr>
          <w:spacing w:val="-1"/>
        </w:rPr>
        <w:t xml:space="preserve"> </w:t>
      </w:r>
      <w:r>
        <w:t>направлении.</w:t>
      </w:r>
    </w:p>
    <w:p w:rsidR="00292DCE" w:rsidRDefault="00F301D9">
      <w:pPr>
        <w:pStyle w:val="a3"/>
        <w:spacing w:before="161" w:line="252" w:lineRule="auto"/>
        <w:ind w:right="1866"/>
      </w:pPr>
      <w:r>
        <w:t>Достижение этих целей программы по физике на уровне основного общего образования</w:t>
      </w:r>
      <w:r>
        <w:rPr>
          <w:spacing w:val="-57"/>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292DCE" w:rsidRDefault="00F301D9">
      <w:pPr>
        <w:pStyle w:val="a3"/>
        <w:spacing w:before="167" w:line="252" w:lineRule="auto"/>
        <w:ind w:right="770"/>
      </w:pPr>
      <w:r>
        <w:t>приобретение знаний о дискретном строении вещества, о механических, тепловых, электрических,</w:t>
      </w:r>
      <w:r>
        <w:rPr>
          <w:spacing w:val="-57"/>
        </w:rPr>
        <w:t xml:space="preserve"> </w:t>
      </w:r>
      <w:r>
        <w:t>магнитных</w:t>
      </w:r>
      <w:r>
        <w:rPr>
          <w:spacing w:val="1"/>
        </w:rPr>
        <w:t xml:space="preserve"> </w:t>
      </w:r>
      <w:r>
        <w:t>и</w:t>
      </w:r>
      <w:r>
        <w:rPr>
          <w:spacing w:val="-2"/>
        </w:rPr>
        <w:t xml:space="preserve"> </w:t>
      </w:r>
      <w:r>
        <w:t>квантовых</w:t>
      </w:r>
      <w:r>
        <w:rPr>
          <w:spacing w:val="2"/>
        </w:rPr>
        <w:t xml:space="preserve"> </w:t>
      </w:r>
      <w:r>
        <w:t>явлениях;</w:t>
      </w:r>
    </w:p>
    <w:p w:rsidR="00292DCE" w:rsidRDefault="00F301D9">
      <w:pPr>
        <w:pStyle w:val="a3"/>
        <w:spacing w:before="168" w:line="252" w:lineRule="auto"/>
        <w:ind w:right="930"/>
      </w:pPr>
      <w:r>
        <w:t>приобретение умений описывать и объяснять физические явления с использованием полученных</w:t>
      </w:r>
      <w:r>
        <w:rPr>
          <w:spacing w:val="-57"/>
        </w:rPr>
        <w:t xml:space="preserve"> </w:t>
      </w:r>
      <w:r>
        <w:t>знаний;</w:t>
      </w:r>
    </w:p>
    <w:p w:rsidR="00292DCE" w:rsidRDefault="00F301D9">
      <w:pPr>
        <w:pStyle w:val="a3"/>
        <w:spacing w:before="166" w:line="252" w:lineRule="auto"/>
        <w:ind w:right="972"/>
      </w:pPr>
      <w:r>
        <w:t>освоение методов решения простейших расчётных задач с использованием физических моделей,</w:t>
      </w:r>
      <w:r>
        <w:rPr>
          <w:spacing w:val="-57"/>
        </w:rPr>
        <w:t xml:space="preserve"> </w:t>
      </w:r>
      <w:r>
        <w:t>творческих</w:t>
      </w:r>
      <w:r>
        <w:rPr>
          <w:spacing w:val="1"/>
        </w:rPr>
        <w:t xml:space="preserve"> </w:t>
      </w:r>
      <w:r>
        <w:t>и</w:t>
      </w:r>
      <w:r>
        <w:rPr>
          <w:spacing w:val="-2"/>
        </w:rPr>
        <w:t xml:space="preserve"> </w:t>
      </w:r>
      <w:r>
        <w:t>практико­ориентированных</w:t>
      </w:r>
      <w:r>
        <w:rPr>
          <w:spacing w:val="-1"/>
        </w:rPr>
        <w:t xml:space="preserve"> </w:t>
      </w:r>
      <w:r>
        <w:t>задач;</w:t>
      </w:r>
    </w:p>
    <w:p w:rsidR="00292DCE" w:rsidRDefault="00F301D9">
      <w:pPr>
        <w:pStyle w:val="a3"/>
        <w:spacing w:before="167" w:line="252" w:lineRule="auto"/>
        <w:ind w:right="1352"/>
      </w:pPr>
      <w:r>
        <w:t>развитие умений наблюдать природные явления и выполнять опыты, лабораторные работы и</w:t>
      </w:r>
      <w:r>
        <w:rPr>
          <w:spacing w:val="-57"/>
        </w:rPr>
        <w:t xml:space="preserve"> </w:t>
      </w:r>
      <w:r>
        <w:t>экспериментальные</w:t>
      </w:r>
      <w:r>
        <w:rPr>
          <w:spacing w:val="-3"/>
        </w:rPr>
        <w:t xml:space="preserve"> </w:t>
      </w:r>
      <w:r>
        <w:t>исследования</w:t>
      </w:r>
      <w:r>
        <w:rPr>
          <w:spacing w:val="-1"/>
        </w:rPr>
        <w:t xml:space="preserve"> </w:t>
      </w:r>
      <w:r>
        <w:t>с</w:t>
      </w:r>
      <w:r>
        <w:rPr>
          <w:spacing w:val="1"/>
        </w:rPr>
        <w:t xml:space="preserve"> </w:t>
      </w:r>
      <w:r>
        <w:t>использованием</w:t>
      </w:r>
      <w:r>
        <w:rPr>
          <w:spacing w:val="-2"/>
        </w:rPr>
        <w:t xml:space="preserve"> </w:t>
      </w:r>
      <w:r>
        <w:t>измерительных</w:t>
      </w:r>
      <w:r>
        <w:rPr>
          <w:spacing w:val="1"/>
        </w:rPr>
        <w:t xml:space="preserve"> </w:t>
      </w:r>
      <w:r>
        <w:t>приборов;</w:t>
      </w:r>
    </w:p>
    <w:p w:rsidR="00292DCE" w:rsidRDefault="00F301D9">
      <w:pPr>
        <w:pStyle w:val="a3"/>
        <w:spacing w:before="165" w:line="254" w:lineRule="auto"/>
        <w:ind w:right="1443"/>
      </w:pPr>
      <w:r>
        <w:t>освоение приёмов работы с информацией физического содержания, включая информацию о</w:t>
      </w:r>
      <w:r>
        <w:rPr>
          <w:spacing w:val="-57"/>
        </w:rPr>
        <w:t xml:space="preserve"> </w:t>
      </w:r>
      <w:r>
        <w:t>современных</w:t>
      </w:r>
      <w:r>
        <w:rPr>
          <w:spacing w:val="-1"/>
        </w:rPr>
        <w:t xml:space="preserve"> </w:t>
      </w:r>
      <w:r>
        <w:t>достижениях</w:t>
      </w:r>
      <w:r>
        <w:rPr>
          <w:spacing w:val="-2"/>
        </w:rPr>
        <w:t xml:space="preserve"> </w:t>
      </w:r>
      <w:r>
        <w:t>физики,</w:t>
      </w:r>
      <w:r>
        <w:rPr>
          <w:spacing w:val="-2"/>
        </w:rPr>
        <w:t xml:space="preserve"> </w:t>
      </w:r>
      <w:r>
        <w:t>анализ</w:t>
      </w:r>
      <w:r>
        <w:rPr>
          <w:spacing w:val="-1"/>
        </w:rPr>
        <w:t xml:space="preserve"> </w:t>
      </w:r>
      <w:r>
        <w:t>и</w:t>
      </w:r>
      <w:r>
        <w:rPr>
          <w:spacing w:val="-3"/>
        </w:rPr>
        <w:t xml:space="preserve"> </w:t>
      </w:r>
      <w:r>
        <w:t>критическое</w:t>
      </w:r>
      <w:r>
        <w:rPr>
          <w:spacing w:val="-3"/>
        </w:rPr>
        <w:t xml:space="preserve"> </w:t>
      </w:r>
      <w:r>
        <w:t>оценивание</w:t>
      </w:r>
      <w:r>
        <w:rPr>
          <w:spacing w:val="-2"/>
        </w:rPr>
        <w:t xml:space="preserve"> </w:t>
      </w:r>
      <w:r>
        <w:t>информации;</w:t>
      </w:r>
    </w:p>
    <w:p w:rsidR="00292DCE" w:rsidRDefault="00F301D9">
      <w:pPr>
        <w:pStyle w:val="a3"/>
        <w:spacing w:before="161" w:line="252" w:lineRule="auto"/>
        <w:ind w:right="843"/>
      </w:pPr>
      <w:r>
        <w:t>знакомство со сферами профессиональной деятельности, связанными с физикой, и современными</w:t>
      </w:r>
      <w:r>
        <w:rPr>
          <w:spacing w:val="-57"/>
        </w:rPr>
        <w:t xml:space="preserve"> </w:t>
      </w:r>
      <w:r>
        <w:t>технологиями,</w:t>
      </w:r>
      <w:r>
        <w:rPr>
          <w:spacing w:val="-1"/>
        </w:rPr>
        <w:t xml:space="preserve"> </w:t>
      </w:r>
      <w:r>
        <w:t>основанными на</w:t>
      </w:r>
      <w:r>
        <w:rPr>
          <w:spacing w:val="-2"/>
        </w:rPr>
        <w:t xml:space="preserve"> </w:t>
      </w:r>
      <w:r>
        <w:t>достижениях</w:t>
      </w:r>
      <w:r>
        <w:rPr>
          <w:spacing w:val="-1"/>
        </w:rPr>
        <w:t xml:space="preserve"> </w:t>
      </w:r>
      <w:r>
        <w:t>физической</w:t>
      </w:r>
      <w:r>
        <w:rPr>
          <w:spacing w:val="-1"/>
        </w:rPr>
        <w:t xml:space="preserve"> </w:t>
      </w:r>
      <w:r>
        <w:t>науки.</w:t>
      </w:r>
    </w:p>
    <w:p w:rsidR="00292DCE" w:rsidRDefault="00F301D9" w:rsidP="000B0FD5">
      <w:pPr>
        <w:pStyle w:val="a5"/>
        <w:numPr>
          <w:ilvl w:val="2"/>
          <w:numId w:val="115"/>
        </w:numPr>
        <w:tabs>
          <w:tab w:val="left" w:pos="1122"/>
        </w:tabs>
        <w:spacing w:before="167" w:line="254" w:lineRule="auto"/>
        <w:ind w:right="387"/>
        <w:rPr>
          <w:sz w:val="24"/>
        </w:rPr>
      </w:pPr>
      <w:r>
        <w:rPr>
          <w:sz w:val="24"/>
        </w:rPr>
        <w:t>Общее число часов, рекомендованных для изучения физики на базовом уровне, – 238 часов: в 7</w:t>
      </w:r>
      <w:r>
        <w:rPr>
          <w:spacing w:val="-57"/>
          <w:sz w:val="24"/>
        </w:rPr>
        <w:t xml:space="preserve"> </w:t>
      </w:r>
      <w:r>
        <w:rPr>
          <w:sz w:val="24"/>
        </w:rPr>
        <w:t>классе – 68 часов (2 часа в неделю), в 8 классе – 68 часов (2 часа в неделю), в 9 классе – 102 часа (3</w:t>
      </w:r>
      <w:r>
        <w:rPr>
          <w:spacing w:val="1"/>
          <w:sz w:val="24"/>
        </w:rPr>
        <w:t xml:space="preserve"> </w:t>
      </w:r>
      <w:r>
        <w:rPr>
          <w:sz w:val="24"/>
        </w:rPr>
        <w:t>часа в</w:t>
      </w:r>
      <w:r>
        <w:rPr>
          <w:spacing w:val="-1"/>
          <w:sz w:val="24"/>
        </w:rPr>
        <w:t xml:space="preserve"> </w:t>
      </w:r>
      <w:r>
        <w:rPr>
          <w:sz w:val="24"/>
        </w:rPr>
        <w:t>неделю).</w:t>
      </w:r>
    </w:p>
    <w:p w:rsidR="00292DCE" w:rsidRDefault="00F301D9">
      <w:pPr>
        <w:pStyle w:val="a3"/>
        <w:spacing w:before="162" w:line="254" w:lineRule="auto"/>
        <w:ind w:right="719"/>
      </w:pPr>
      <w:r>
        <w:t>Предлагаемый в программе по физике перечень лабораторных работ и опытов является</w:t>
      </w:r>
      <w:r>
        <w:rPr>
          <w:spacing w:val="1"/>
        </w:rPr>
        <w:t xml:space="preserve"> </w:t>
      </w:r>
      <w:r>
        <w:t>рекомендательным, учитель делает выбор при проведении лабораторных работ и опытов с учётом</w:t>
      </w:r>
      <w:r>
        <w:rPr>
          <w:spacing w:val="1"/>
        </w:rPr>
        <w:t xml:space="preserve"> </w:t>
      </w:r>
      <w:r>
        <w:t>индивидуальных особенностей обучающихся, списка экспериментальных заданий, предлагаемых в</w:t>
      </w:r>
      <w:r>
        <w:rPr>
          <w:spacing w:val="-57"/>
        </w:rPr>
        <w:t xml:space="preserve"> </w:t>
      </w:r>
      <w:r>
        <w:t>рамках</w:t>
      </w:r>
      <w:r>
        <w:rPr>
          <w:spacing w:val="1"/>
        </w:rPr>
        <w:t xml:space="preserve"> </w:t>
      </w:r>
      <w:r>
        <w:t>основного государственного экзамена</w:t>
      </w:r>
      <w:r>
        <w:rPr>
          <w:spacing w:val="-2"/>
        </w:rPr>
        <w:t xml:space="preserve"> </w:t>
      </w:r>
      <w:r>
        <w:t>по физике.</w:t>
      </w:r>
    </w:p>
    <w:p w:rsidR="00292DCE" w:rsidRDefault="00F301D9" w:rsidP="000B0FD5">
      <w:pPr>
        <w:pStyle w:val="41"/>
        <w:numPr>
          <w:ilvl w:val="1"/>
          <w:numId w:val="115"/>
        </w:numPr>
        <w:tabs>
          <w:tab w:val="left" w:pos="942"/>
        </w:tabs>
        <w:spacing w:before="164"/>
        <w:ind w:hanging="54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F301D9" w:rsidP="000B0FD5">
      <w:pPr>
        <w:pStyle w:val="a5"/>
        <w:numPr>
          <w:ilvl w:val="2"/>
          <w:numId w:val="115"/>
        </w:numPr>
        <w:tabs>
          <w:tab w:val="left" w:pos="1122"/>
        </w:tabs>
        <w:spacing w:before="174"/>
        <w:ind w:left="1121" w:hanging="722"/>
        <w:rPr>
          <w:sz w:val="24"/>
        </w:rPr>
      </w:pPr>
      <w:r>
        <w:rPr>
          <w:sz w:val="24"/>
        </w:rPr>
        <w:t>Физика</w:t>
      </w:r>
      <w:r>
        <w:rPr>
          <w:spacing w:val="-4"/>
          <w:sz w:val="24"/>
        </w:rPr>
        <w:t xml:space="preserve"> </w:t>
      </w:r>
      <w:r>
        <w:rPr>
          <w:sz w:val="24"/>
        </w:rPr>
        <w:t>и</w:t>
      </w:r>
      <w:r>
        <w:rPr>
          <w:spacing w:val="-2"/>
          <w:sz w:val="24"/>
        </w:rPr>
        <w:t xml:space="preserve"> </w:t>
      </w:r>
      <w:r>
        <w:rPr>
          <w:sz w:val="24"/>
        </w:rPr>
        <w:t>её</w:t>
      </w:r>
      <w:r>
        <w:rPr>
          <w:spacing w:val="-3"/>
          <w:sz w:val="24"/>
        </w:rPr>
        <w:t xml:space="preserve"> </w:t>
      </w:r>
      <w:r>
        <w:rPr>
          <w:sz w:val="24"/>
        </w:rPr>
        <w:t>роль</w:t>
      </w:r>
      <w:r>
        <w:rPr>
          <w:spacing w:val="-2"/>
          <w:sz w:val="24"/>
        </w:rPr>
        <w:t xml:space="preserve"> </w:t>
      </w:r>
      <w:r>
        <w:rPr>
          <w:sz w:val="24"/>
        </w:rPr>
        <w:t>в</w:t>
      </w:r>
      <w:r>
        <w:rPr>
          <w:spacing w:val="-3"/>
          <w:sz w:val="24"/>
        </w:rPr>
        <w:t xml:space="preserve"> </w:t>
      </w:r>
      <w:r>
        <w:rPr>
          <w:sz w:val="24"/>
        </w:rPr>
        <w:t>познании</w:t>
      </w:r>
      <w:r>
        <w:rPr>
          <w:spacing w:val="-2"/>
          <w:sz w:val="24"/>
        </w:rPr>
        <w:t xml:space="preserve"> </w:t>
      </w:r>
      <w:r>
        <w:rPr>
          <w:sz w:val="24"/>
        </w:rPr>
        <w:t>окружающего</w:t>
      </w:r>
      <w:r>
        <w:rPr>
          <w:spacing w:val="-4"/>
          <w:sz w:val="24"/>
        </w:rPr>
        <w:t xml:space="preserve"> </w:t>
      </w:r>
      <w:r>
        <w:rPr>
          <w:sz w:val="24"/>
        </w:rPr>
        <w:t>мира.</w:t>
      </w:r>
    </w:p>
    <w:p w:rsidR="00292DCE" w:rsidRDefault="00F301D9">
      <w:pPr>
        <w:pStyle w:val="a3"/>
        <w:spacing w:before="180" w:line="252" w:lineRule="auto"/>
        <w:ind w:right="1396"/>
      </w:pPr>
      <w:r>
        <w:t>Физика – наука о природе. Явления природы. Физические явления: механические, тепловые,</w:t>
      </w:r>
      <w:r>
        <w:rPr>
          <w:spacing w:val="-57"/>
        </w:rPr>
        <w:t xml:space="preserve"> </w:t>
      </w:r>
      <w:r>
        <w:t>электрические,</w:t>
      </w:r>
      <w:r>
        <w:rPr>
          <w:spacing w:val="-1"/>
        </w:rPr>
        <w:t xml:space="preserve"> </w:t>
      </w:r>
      <w:r>
        <w:t>магнитные, световые, звуковые.</w:t>
      </w:r>
    </w:p>
    <w:p w:rsidR="00292DCE" w:rsidRDefault="00F301D9">
      <w:pPr>
        <w:pStyle w:val="a3"/>
        <w:spacing w:before="164" w:line="252" w:lineRule="auto"/>
        <w:ind w:right="1429"/>
      </w:pPr>
      <w:r>
        <w:t>Физические величины. Измерение физических величин. Физические приборы. Погрешность</w:t>
      </w:r>
      <w:r>
        <w:rPr>
          <w:spacing w:val="-57"/>
        </w:rPr>
        <w:t xml:space="preserve"> </w:t>
      </w:r>
      <w:r>
        <w:t>измерений</w:t>
      </w:r>
      <w:r>
        <w:rPr>
          <w:spacing w:val="-1"/>
        </w:rPr>
        <w:t xml:space="preserve"> </w:t>
      </w:r>
      <w:r>
        <w:t>Международная система</w:t>
      </w:r>
      <w:r>
        <w:rPr>
          <w:spacing w:val="-1"/>
        </w:rPr>
        <w:t xml:space="preserve"> </w:t>
      </w:r>
      <w:r>
        <w:t>единиц.</w:t>
      </w:r>
    </w:p>
    <w:p w:rsidR="00292DCE" w:rsidRDefault="00F301D9">
      <w:pPr>
        <w:pStyle w:val="a3"/>
        <w:spacing w:before="167" w:line="254" w:lineRule="auto"/>
        <w:ind w:right="674"/>
      </w:pPr>
      <w:r>
        <w:t>Как физика и другие естественные науки изучают природу. Естественно­научный метод познания:</w:t>
      </w:r>
      <w:r>
        <w:rPr>
          <w:spacing w:val="1"/>
        </w:rPr>
        <w:t xml:space="preserve"> </w:t>
      </w:r>
      <w:r>
        <w:t>наблюдение, постановка научного вопроса, выдвижение гипотез, эксперимент по проверке гипотез,</w:t>
      </w:r>
      <w:r>
        <w:rPr>
          <w:spacing w:val="-57"/>
        </w:rPr>
        <w:t xml:space="preserve"> </w:t>
      </w:r>
      <w:r>
        <w:t>объяснение</w:t>
      </w:r>
      <w:r>
        <w:rPr>
          <w:spacing w:val="-2"/>
        </w:rPr>
        <w:t xml:space="preserve"> </w:t>
      </w:r>
      <w:r>
        <w:t>наблюдаемого</w:t>
      </w:r>
      <w:r>
        <w:rPr>
          <w:spacing w:val="-1"/>
        </w:rPr>
        <w:t xml:space="preserve"> </w:t>
      </w:r>
      <w:r>
        <w:t>явления.</w:t>
      </w:r>
      <w:r>
        <w:rPr>
          <w:spacing w:val="-1"/>
        </w:rPr>
        <w:t xml:space="preserve"> </w:t>
      </w:r>
      <w:r>
        <w:t>Описание</w:t>
      </w:r>
      <w:r>
        <w:rPr>
          <w:spacing w:val="-5"/>
        </w:rPr>
        <w:t xml:space="preserve"> </w:t>
      </w:r>
      <w:r>
        <w:t>физических</w:t>
      </w:r>
      <w:r>
        <w:rPr>
          <w:spacing w:val="2"/>
        </w:rPr>
        <w:t xml:space="preserve"> </w:t>
      </w:r>
      <w:r>
        <w:t>явлений</w:t>
      </w:r>
      <w:r>
        <w:rPr>
          <w:spacing w:val="-1"/>
        </w:rPr>
        <w:t xml:space="preserve"> </w:t>
      </w:r>
      <w:r>
        <w:t>с</w:t>
      </w:r>
      <w:r>
        <w:rPr>
          <w:spacing w:val="-5"/>
        </w:rPr>
        <w:t xml:space="preserve"> </w:t>
      </w:r>
      <w:r>
        <w:t>помощью</w:t>
      </w:r>
      <w:r>
        <w:rPr>
          <w:spacing w:val="-1"/>
        </w:rPr>
        <w:t xml:space="preserve"> </w:t>
      </w:r>
      <w:r>
        <w:t>моделей.</w:t>
      </w:r>
    </w:p>
    <w:p w:rsidR="00292DCE" w:rsidRDefault="00F301D9" w:rsidP="000B0FD5">
      <w:pPr>
        <w:pStyle w:val="a5"/>
        <w:numPr>
          <w:ilvl w:val="3"/>
          <w:numId w:val="115"/>
        </w:numPr>
        <w:tabs>
          <w:tab w:val="left" w:pos="1302"/>
        </w:tabs>
        <w:spacing w:before="159"/>
        <w:ind w:hanging="902"/>
        <w:rPr>
          <w:sz w:val="24"/>
        </w:rPr>
      </w:pPr>
      <w:r>
        <w:rPr>
          <w:sz w:val="24"/>
        </w:rPr>
        <w:t>Демонстрации.</w:t>
      </w:r>
    </w:p>
    <w:p w:rsidR="00292DCE" w:rsidRDefault="00F301D9">
      <w:pPr>
        <w:pStyle w:val="a3"/>
        <w:spacing w:before="178"/>
      </w:pPr>
      <w:r>
        <w:t>Механические,</w:t>
      </w:r>
      <w:r>
        <w:rPr>
          <w:spacing w:val="-4"/>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t>явления.</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78"/>
      </w:pPr>
      <w:r>
        <w:lastRenderedPageBreak/>
        <w:t>Физические</w:t>
      </w:r>
      <w:r>
        <w:rPr>
          <w:spacing w:val="-4"/>
        </w:rPr>
        <w:t xml:space="preserve"> </w:t>
      </w:r>
      <w:r>
        <w:t>приборы</w:t>
      </w:r>
      <w:r>
        <w:rPr>
          <w:spacing w:val="-2"/>
        </w:rPr>
        <w:t xml:space="preserve"> </w:t>
      </w:r>
      <w:r>
        <w:t>и</w:t>
      </w:r>
      <w:r>
        <w:rPr>
          <w:spacing w:val="-4"/>
        </w:rPr>
        <w:t xml:space="preserve"> </w:t>
      </w:r>
      <w:r>
        <w:t>процедура</w:t>
      </w:r>
      <w:r>
        <w:rPr>
          <w:spacing w:val="-3"/>
        </w:rPr>
        <w:t xml:space="preserve"> </w:t>
      </w:r>
      <w:r>
        <w:t>прямых</w:t>
      </w:r>
      <w:r>
        <w:rPr>
          <w:spacing w:val="-2"/>
        </w:rPr>
        <w:t xml:space="preserve"> </w:t>
      </w:r>
      <w:r>
        <w:t>измерений</w:t>
      </w:r>
      <w:r>
        <w:rPr>
          <w:spacing w:val="-2"/>
        </w:rPr>
        <w:t xml:space="preserve"> </w:t>
      </w:r>
      <w:r>
        <w:t>аналоговым</w:t>
      </w:r>
      <w:r>
        <w:rPr>
          <w:spacing w:val="-3"/>
        </w:rPr>
        <w:t xml:space="preserve"> </w:t>
      </w:r>
      <w:r>
        <w:t>и</w:t>
      </w:r>
      <w:r>
        <w:rPr>
          <w:spacing w:val="-2"/>
        </w:rPr>
        <w:t xml:space="preserve"> </w:t>
      </w:r>
      <w:r>
        <w:t>цифровым</w:t>
      </w:r>
      <w:r>
        <w:rPr>
          <w:spacing w:val="-4"/>
        </w:rPr>
        <w:t xml:space="preserve"> </w:t>
      </w:r>
      <w:r>
        <w:t>прибором.</w:t>
      </w:r>
    </w:p>
    <w:p w:rsidR="00292DCE" w:rsidRDefault="00F301D9" w:rsidP="000B0FD5">
      <w:pPr>
        <w:pStyle w:val="a5"/>
        <w:numPr>
          <w:ilvl w:val="3"/>
          <w:numId w:val="115"/>
        </w:numPr>
        <w:tabs>
          <w:tab w:val="left" w:pos="1302"/>
        </w:tabs>
        <w:spacing w:before="178"/>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5" w:line="393" w:lineRule="auto"/>
        <w:ind w:right="4704"/>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292DCE" w:rsidRDefault="00F301D9">
      <w:pPr>
        <w:pStyle w:val="a3"/>
        <w:spacing w:before="2" w:line="393" w:lineRule="auto"/>
        <w:ind w:right="6258"/>
      </w:pPr>
      <w:r>
        <w:t>Измерение объёма жидкости и твёрдого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292DCE" w:rsidRDefault="00F301D9">
      <w:pPr>
        <w:pStyle w:val="a3"/>
        <w:spacing w:line="276" w:lineRule="exact"/>
      </w:pPr>
      <w:r>
        <w:t>Измерение</w:t>
      </w:r>
      <w:r>
        <w:rPr>
          <w:spacing w:val="-4"/>
        </w:rPr>
        <w:t xml:space="preserve"> </w:t>
      </w:r>
      <w:r>
        <w:t>температуры</w:t>
      </w:r>
      <w:r>
        <w:rPr>
          <w:spacing w:val="-2"/>
        </w:rPr>
        <w:t xml:space="preserve"> </w:t>
      </w:r>
      <w:r>
        <w:t>при</w:t>
      </w:r>
      <w:r>
        <w:rPr>
          <w:spacing w:val="-2"/>
        </w:rPr>
        <w:t xml:space="preserve"> </w:t>
      </w:r>
      <w:r>
        <w:t>помощи</w:t>
      </w:r>
      <w:r>
        <w:rPr>
          <w:spacing w:val="-3"/>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3"/>
        </w:rPr>
        <w:t xml:space="preserve"> </w:t>
      </w:r>
      <w:r>
        <w:t>температуры.</w:t>
      </w:r>
    </w:p>
    <w:p w:rsidR="00292DCE" w:rsidRDefault="00F301D9">
      <w:pPr>
        <w:pStyle w:val="a3"/>
        <w:spacing w:before="180" w:line="252" w:lineRule="auto"/>
        <w:ind w:right="348"/>
      </w:pPr>
      <w:r>
        <w:t>Проведение исследования по проверке гипотезы: дальность полёта шарика, пущенного горизонтально,</w:t>
      </w:r>
      <w:r>
        <w:rPr>
          <w:spacing w:val="-57"/>
        </w:rPr>
        <w:t xml:space="preserve"> </w:t>
      </w:r>
      <w:r>
        <w:t>тем</w:t>
      </w:r>
      <w:r>
        <w:rPr>
          <w:spacing w:val="-2"/>
        </w:rPr>
        <w:t xml:space="preserve"> </w:t>
      </w:r>
      <w:r>
        <w:t>больше, чем</w:t>
      </w:r>
      <w:r>
        <w:rPr>
          <w:spacing w:val="-1"/>
        </w:rPr>
        <w:t xml:space="preserve"> </w:t>
      </w:r>
      <w:r>
        <w:t>больше</w:t>
      </w:r>
      <w:r>
        <w:rPr>
          <w:spacing w:val="-1"/>
        </w:rPr>
        <w:t xml:space="preserve"> </w:t>
      </w:r>
      <w:r>
        <w:t>высота пуска.</w:t>
      </w:r>
    </w:p>
    <w:p w:rsidR="00292DCE" w:rsidRDefault="00F301D9" w:rsidP="000B0FD5">
      <w:pPr>
        <w:pStyle w:val="a5"/>
        <w:numPr>
          <w:ilvl w:val="2"/>
          <w:numId w:val="115"/>
        </w:numPr>
        <w:tabs>
          <w:tab w:val="left" w:pos="1122"/>
        </w:tabs>
        <w:spacing w:before="165"/>
        <w:ind w:left="1121" w:hanging="722"/>
        <w:rPr>
          <w:sz w:val="24"/>
        </w:rPr>
      </w:pPr>
      <w:r>
        <w:rPr>
          <w:sz w:val="24"/>
        </w:rPr>
        <w:t>Первоначальные</w:t>
      </w:r>
      <w:r>
        <w:rPr>
          <w:spacing w:val="-4"/>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строении</w:t>
      </w:r>
      <w:r>
        <w:rPr>
          <w:spacing w:val="-4"/>
          <w:sz w:val="24"/>
        </w:rPr>
        <w:t xml:space="preserve"> </w:t>
      </w:r>
      <w:r>
        <w:rPr>
          <w:sz w:val="24"/>
        </w:rPr>
        <w:t>вещества.</w:t>
      </w:r>
    </w:p>
    <w:p w:rsidR="00292DCE" w:rsidRDefault="00F301D9">
      <w:pPr>
        <w:pStyle w:val="a3"/>
        <w:spacing w:before="180" w:line="252" w:lineRule="auto"/>
        <w:ind w:right="917"/>
      </w:pPr>
      <w:r>
        <w:t>Строение вещества: атомы и молекулы, их размеры. Опыты, доказывающие дискретное строение</w:t>
      </w:r>
      <w:r>
        <w:rPr>
          <w:spacing w:val="-57"/>
        </w:rPr>
        <w:t xml:space="preserve"> </w:t>
      </w:r>
      <w:r>
        <w:t>вещества.</w:t>
      </w:r>
    </w:p>
    <w:p w:rsidR="00292DCE" w:rsidRDefault="00F301D9">
      <w:pPr>
        <w:pStyle w:val="a3"/>
        <w:spacing w:before="167" w:line="252" w:lineRule="auto"/>
        <w:ind w:right="427"/>
      </w:pPr>
      <w:r>
        <w:t>Движение частиц вещества. Связь скорости движения частиц с температурой. Броуновское движение,</w:t>
      </w:r>
      <w:r>
        <w:rPr>
          <w:spacing w:val="-57"/>
        </w:rPr>
        <w:t xml:space="preserve"> </w:t>
      </w:r>
      <w:r>
        <w:t>диффузия.</w:t>
      </w:r>
      <w:r>
        <w:rPr>
          <w:spacing w:val="-1"/>
        </w:rPr>
        <w:t xml:space="preserve"> </w:t>
      </w:r>
      <w:r>
        <w:t>Взаимодействие</w:t>
      </w:r>
      <w:r>
        <w:rPr>
          <w:spacing w:val="-2"/>
        </w:rPr>
        <w:t xml:space="preserve"> </w:t>
      </w:r>
      <w:r>
        <w:t>частиц вещества:</w:t>
      </w:r>
      <w:r>
        <w:rPr>
          <w:spacing w:val="1"/>
        </w:rPr>
        <w:t xml:space="preserve"> </w:t>
      </w:r>
      <w:r>
        <w:t>притяжение</w:t>
      </w:r>
      <w:r>
        <w:rPr>
          <w:spacing w:val="-2"/>
        </w:rPr>
        <w:t xml:space="preserve"> </w:t>
      </w:r>
      <w:r>
        <w:t>и отталкивание.</w:t>
      </w:r>
    </w:p>
    <w:p w:rsidR="00292DCE" w:rsidRDefault="00F301D9">
      <w:pPr>
        <w:pStyle w:val="a3"/>
        <w:spacing w:before="165" w:line="254" w:lineRule="auto"/>
        <w:ind w:right="485"/>
      </w:pPr>
      <w:r>
        <w:t>Агрегатные состояния вещества: строение газов, жидкостей и твёрдых (кристаллических) тел.</w:t>
      </w:r>
      <w:r>
        <w:rPr>
          <w:spacing w:val="1"/>
        </w:rPr>
        <w:t xml:space="preserve"> </w:t>
      </w:r>
      <w:r>
        <w:t>Взаимосвязь между свойствами веществ в разных агрегатных состояниях и их атомно­молекулярным</w:t>
      </w:r>
      <w:r>
        <w:rPr>
          <w:spacing w:val="-57"/>
        </w:rPr>
        <w:t xml:space="preserve"> </w:t>
      </w:r>
      <w:r>
        <w:t>строением.</w:t>
      </w:r>
      <w:r>
        <w:rPr>
          <w:spacing w:val="-1"/>
        </w:rPr>
        <w:t xml:space="preserve"> </w:t>
      </w:r>
      <w:r>
        <w:t>Особенности агрегатных</w:t>
      </w:r>
      <w:r>
        <w:rPr>
          <w:spacing w:val="1"/>
        </w:rPr>
        <w:t xml:space="preserve"> </w:t>
      </w:r>
      <w:r>
        <w:t>состояний</w:t>
      </w:r>
      <w:r>
        <w:rPr>
          <w:spacing w:val="-3"/>
        </w:rPr>
        <w:t xml:space="preserve"> </w:t>
      </w:r>
      <w:r>
        <w:t>воды.</w:t>
      </w:r>
    </w:p>
    <w:p w:rsidR="00292DCE" w:rsidRDefault="00F301D9" w:rsidP="000B0FD5">
      <w:pPr>
        <w:pStyle w:val="a5"/>
        <w:numPr>
          <w:ilvl w:val="3"/>
          <w:numId w:val="115"/>
        </w:numPr>
        <w:tabs>
          <w:tab w:val="left" w:pos="1302"/>
        </w:tabs>
        <w:spacing w:before="159"/>
        <w:ind w:hanging="902"/>
        <w:rPr>
          <w:sz w:val="24"/>
        </w:rPr>
      </w:pPr>
      <w:r>
        <w:rPr>
          <w:sz w:val="24"/>
        </w:rPr>
        <w:t>Демонстрации.</w:t>
      </w:r>
    </w:p>
    <w:p w:rsidR="00292DCE" w:rsidRDefault="00F301D9">
      <w:pPr>
        <w:pStyle w:val="a3"/>
        <w:spacing w:before="178" w:line="393" w:lineRule="auto"/>
        <w:ind w:right="7048"/>
      </w:pPr>
      <w:r>
        <w:t>Наблюдение броуновского движения.</w:t>
      </w:r>
      <w:r>
        <w:rPr>
          <w:spacing w:val="-57"/>
        </w:rPr>
        <w:t xml:space="preserve"> </w:t>
      </w:r>
      <w:r>
        <w:t>Наблюдение</w:t>
      </w:r>
      <w:r>
        <w:rPr>
          <w:spacing w:val="-2"/>
        </w:rPr>
        <w:t xml:space="preserve"> </w:t>
      </w:r>
      <w:r>
        <w:t>диффузии.</w:t>
      </w:r>
    </w:p>
    <w:p w:rsidR="00292DCE" w:rsidRDefault="00F301D9">
      <w:pPr>
        <w:pStyle w:val="a3"/>
        <w:spacing w:before="2"/>
      </w:pPr>
      <w:r>
        <w:t>Наблюдение</w:t>
      </w:r>
      <w:r>
        <w:rPr>
          <w:spacing w:val="-6"/>
        </w:rPr>
        <w:t xml:space="preserve"> </w:t>
      </w:r>
      <w:r>
        <w:t>явлений,</w:t>
      </w:r>
      <w:r>
        <w:rPr>
          <w:spacing w:val="-5"/>
        </w:rPr>
        <w:t xml:space="preserve"> </w:t>
      </w:r>
      <w:r>
        <w:t>объясняющихся</w:t>
      </w:r>
      <w:r>
        <w:rPr>
          <w:spacing w:val="-4"/>
        </w:rPr>
        <w:t xml:space="preserve"> </w:t>
      </w:r>
      <w:r>
        <w:t>притяжением</w:t>
      </w:r>
      <w:r>
        <w:rPr>
          <w:spacing w:val="-6"/>
        </w:rPr>
        <w:t xml:space="preserve"> </w:t>
      </w:r>
      <w:r>
        <w:t>или</w:t>
      </w:r>
      <w:r>
        <w:rPr>
          <w:spacing w:val="-3"/>
        </w:rPr>
        <w:t xml:space="preserve"> </w:t>
      </w:r>
      <w:r>
        <w:t>отталкиванием</w:t>
      </w:r>
      <w:r>
        <w:rPr>
          <w:spacing w:val="-6"/>
        </w:rPr>
        <w:t xml:space="preserve"> </w:t>
      </w:r>
      <w:r>
        <w:t>частиц</w:t>
      </w:r>
      <w:r>
        <w:rPr>
          <w:spacing w:val="-4"/>
        </w:rPr>
        <w:t xml:space="preserve"> </w:t>
      </w:r>
      <w:r>
        <w:t>вещества.</w:t>
      </w:r>
    </w:p>
    <w:p w:rsidR="00292DCE" w:rsidRDefault="00F301D9" w:rsidP="000B0FD5">
      <w:pPr>
        <w:pStyle w:val="a5"/>
        <w:numPr>
          <w:ilvl w:val="3"/>
          <w:numId w:val="115"/>
        </w:numPr>
        <w:tabs>
          <w:tab w:val="left" w:pos="1302"/>
        </w:tabs>
        <w:spacing w:before="175"/>
        <w:ind w:hanging="902"/>
        <w:rPr>
          <w:sz w:val="24"/>
        </w:rPr>
      </w:pPr>
      <w:r>
        <w:rPr>
          <w:sz w:val="24"/>
        </w:rPr>
        <w:t>Лабораторные</w:t>
      </w:r>
      <w:r>
        <w:rPr>
          <w:spacing w:val="-5"/>
          <w:sz w:val="24"/>
        </w:rPr>
        <w:t xml:space="preserve"> </w:t>
      </w:r>
      <w:r>
        <w:rPr>
          <w:sz w:val="24"/>
        </w:rPr>
        <w:t>работы</w:t>
      </w:r>
      <w:r>
        <w:rPr>
          <w:spacing w:val="-3"/>
          <w:sz w:val="24"/>
        </w:rPr>
        <w:t xml:space="preserve"> </w:t>
      </w:r>
      <w:r>
        <w:rPr>
          <w:sz w:val="24"/>
        </w:rPr>
        <w:t>и</w:t>
      </w:r>
      <w:r>
        <w:rPr>
          <w:spacing w:val="-2"/>
          <w:sz w:val="24"/>
        </w:rPr>
        <w:t xml:space="preserve"> </w:t>
      </w:r>
      <w:r>
        <w:rPr>
          <w:sz w:val="24"/>
        </w:rPr>
        <w:t>опыты.</w:t>
      </w:r>
    </w:p>
    <w:p w:rsidR="00292DCE" w:rsidRDefault="00F301D9">
      <w:pPr>
        <w:pStyle w:val="a3"/>
        <w:spacing w:before="178" w:line="393" w:lineRule="auto"/>
        <w:ind w:right="3523"/>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292DCE" w:rsidRDefault="00F301D9">
      <w:pPr>
        <w:pStyle w:val="a3"/>
        <w:spacing w:before="2"/>
      </w:pPr>
      <w:r>
        <w:t>Опыты</w:t>
      </w:r>
      <w:r>
        <w:rPr>
          <w:spacing w:val="-3"/>
        </w:rPr>
        <w:t xml:space="preserve"> </w:t>
      </w:r>
      <w:r>
        <w:t>по</w:t>
      </w:r>
      <w:r>
        <w:rPr>
          <w:spacing w:val="-2"/>
        </w:rPr>
        <w:t xml:space="preserve"> </w:t>
      </w:r>
      <w:r>
        <w:t>обнаружению 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292DCE" w:rsidRDefault="00F301D9" w:rsidP="000B0FD5">
      <w:pPr>
        <w:pStyle w:val="a5"/>
        <w:numPr>
          <w:ilvl w:val="2"/>
          <w:numId w:val="115"/>
        </w:numPr>
        <w:tabs>
          <w:tab w:val="left" w:pos="1122"/>
        </w:tabs>
        <w:spacing w:before="175"/>
        <w:ind w:left="1121" w:hanging="722"/>
        <w:rPr>
          <w:sz w:val="24"/>
        </w:rPr>
      </w:pPr>
      <w:r>
        <w:rPr>
          <w:sz w:val="24"/>
        </w:rPr>
        <w:t>Движение</w:t>
      </w:r>
      <w:r>
        <w:rPr>
          <w:spacing w:val="-4"/>
          <w:sz w:val="24"/>
        </w:rPr>
        <w:t xml:space="preserve"> </w:t>
      </w:r>
      <w:r>
        <w:rPr>
          <w:sz w:val="24"/>
        </w:rPr>
        <w:t>и</w:t>
      </w:r>
      <w:r>
        <w:rPr>
          <w:spacing w:val="-3"/>
          <w:sz w:val="24"/>
        </w:rPr>
        <w:t xml:space="preserve"> </w:t>
      </w:r>
      <w:r>
        <w:rPr>
          <w:sz w:val="24"/>
        </w:rPr>
        <w:t>взаимодействие</w:t>
      </w:r>
      <w:r>
        <w:rPr>
          <w:spacing w:val="-4"/>
          <w:sz w:val="24"/>
        </w:rPr>
        <w:t xml:space="preserve"> </w:t>
      </w:r>
      <w:r>
        <w:rPr>
          <w:sz w:val="24"/>
        </w:rPr>
        <w:t>тел.</w:t>
      </w:r>
    </w:p>
    <w:p w:rsidR="00292DCE" w:rsidRDefault="00F301D9">
      <w:pPr>
        <w:pStyle w:val="a3"/>
        <w:spacing w:before="181" w:line="252" w:lineRule="auto"/>
        <w:ind w:right="614"/>
      </w:pPr>
      <w:r>
        <w:t>Механическое движение. Равномерное и неравномерное движение. Скорость. Средняя скорость при</w:t>
      </w:r>
      <w:r>
        <w:rPr>
          <w:spacing w:val="-57"/>
        </w:rPr>
        <w:t xml:space="preserve"> </w:t>
      </w:r>
      <w:r>
        <w:t>неравномерном</w:t>
      </w:r>
      <w:r>
        <w:rPr>
          <w:spacing w:val="-2"/>
        </w:rPr>
        <w:t xml:space="preserve"> </w:t>
      </w:r>
      <w:r>
        <w:t>движении. Расчёт пути</w:t>
      </w:r>
      <w:r>
        <w:rPr>
          <w:spacing w:val="-1"/>
        </w:rPr>
        <w:t xml:space="preserve"> </w:t>
      </w:r>
      <w:r>
        <w:t>и времени движения.</w:t>
      </w:r>
    </w:p>
    <w:p w:rsidR="00292DCE" w:rsidRDefault="00F301D9">
      <w:pPr>
        <w:pStyle w:val="a3"/>
        <w:spacing w:before="166" w:line="254" w:lineRule="auto"/>
        <w:ind w:right="345"/>
      </w:pPr>
      <w:r>
        <w:t>Явление инерции. Закон инерции. Взаимодействие тел как причина изменения скорости движения тел.</w:t>
      </w:r>
      <w:r>
        <w:rPr>
          <w:spacing w:val="-57"/>
        </w:rPr>
        <w:t xml:space="preserve"> </w:t>
      </w:r>
      <w:r>
        <w:t>Масса как мера инертности тела. Плотность вещества. Связь плотности с количеством молекул в</w:t>
      </w:r>
      <w:r>
        <w:rPr>
          <w:spacing w:val="1"/>
        </w:rPr>
        <w:t xml:space="preserve"> </w:t>
      </w:r>
      <w:r>
        <w:t>единице</w:t>
      </w:r>
      <w:r>
        <w:rPr>
          <w:spacing w:val="-2"/>
        </w:rPr>
        <w:t xml:space="preserve"> </w:t>
      </w:r>
      <w:r>
        <w:t>объёма</w:t>
      </w:r>
      <w:r>
        <w:rPr>
          <w:spacing w:val="-1"/>
        </w:rPr>
        <w:t xml:space="preserve"> </w:t>
      </w:r>
      <w:r>
        <w:t>вещества.</w:t>
      </w:r>
    </w:p>
    <w:p w:rsidR="00292DCE" w:rsidRDefault="00F301D9">
      <w:pPr>
        <w:pStyle w:val="a3"/>
        <w:spacing w:before="162" w:line="254" w:lineRule="auto"/>
        <w:ind w:right="815"/>
      </w:pPr>
      <w:r>
        <w:t>Сила как характеристика взаимодействия тел. Сила упругости и закон Гука. Измерение силы с</w:t>
      </w:r>
      <w:r>
        <w:rPr>
          <w:spacing w:val="1"/>
        </w:rPr>
        <w:t xml:space="preserve"> </w:t>
      </w:r>
      <w:r>
        <w:t>помощью динамометра. Явление тяготения и сила тяжести. Сила тяжести на других планетах. Вес</w:t>
      </w:r>
      <w:r>
        <w:rPr>
          <w:spacing w:val="-58"/>
        </w:rPr>
        <w:t xml:space="preserve"> </w:t>
      </w:r>
      <w:r>
        <w:t>тела. Невесомость. Сложение сил, направленных по одной прямой. Равнодействующая сил. Сила</w:t>
      </w:r>
      <w:r>
        <w:rPr>
          <w:spacing w:val="1"/>
        </w:rPr>
        <w:t xml:space="preserve"> </w:t>
      </w:r>
      <w:r>
        <w:t>трения.</w:t>
      </w:r>
      <w:r>
        <w:rPr>
          <w:spacing w:val="-1"/>
        </w:rPr>
        <w:t xml:space="preserve"> </w:t>
      </w:r>
      <w:r>
        <w:t>Трение</w:t>
      </w:r>
      <w:r>
        <w:rPr>
          <w:spacing w:val="-1"/>
        </w:rPr>
        <w:t xml:space="preserve"> </w:t>
      </w:r>
      <w:r>
        <w:t>скольжения и трение</w:t>
      </w:r>
      <w:r>
        <w:rPr>
          <w:spacing w:val="-2"/>
        </w:rPr>
        <w:t xml:space="preserve"> </w:t>
      </w:r>
      <w:r>
        <w:t>покоя. Трение</w:t>
      </w:r>
      <w:r>
        <w:rPr>
          <w:spacing w:val="-1"/>
        </w:rPr>
        <w:t xml:space="preserve"> </w:t>
      </w:r>
      <w:r>
        <w:t>в</w:t>
      </w:r>
      <w:r>
        <w:rPr>
          <w:spacing w:val="-1"/>
        </w:rPr>
        <w:t xml:space="preserve"> </w:t>
      </w:r>
      <w:r>
        <w:t>природе</w:t>
      </w:r>
      <w:r>
        <w:rPr>
          <w:spacing w:val="-2"/>
        </w:rPr>
        <w:t xml:space="preserve"> </w:t>
      </w:r>
      <w:r>
        <w:t>и технике.</w:t>
      </w:r>
    </w:p>
    <w:p w:rsidR="00292DCE" w:rsidRDefault="00F301D9" w:rsidP="000B0FD5">
      <w:pPr>
        <w:pStyle w:val="a5"/>
        <w:numPr>
          <w:ilvl w:val="3"/>
          <w:numId w:val="115"/>
        </w:numPr>
        <w:tabs>
          <w:tab w:val="left" w:pos="1302"/>
        </w:tabs>
        <w:spacing w:before="160"/>
        <w:ind w:hanging="902"/>
        <w:rPr>
          <w:sz w:val="24"/>
        </w:rPr>
      </w:pPr>
      <w:r>
        <w:rPr>
          <w:sz w:val="24"/>
        </w:rPr>
        <w:t>Демонстрации.</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78" w:line="393" w:lineRule="auto"/>
        <w:ind w:right="5937"/>
      </w:pPr>
      <w:r>
        <w:lastRenderedPageBreak/>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292DCE" w:rsidRDefault="00F301D9">
      <w:pPr>
        <w:pStyle w:val="a3"/>
        <w:spacing w:before="1" w:line="393" w:lineRule="auto"/>
        <w:ind w:right="4908"/>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292DCE" w:rsidRDefault="00F301D9">
      <w:pPr>
        <w:pStyle w:val="a3"/>
        <w:spacing w:before="2"/>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292DCE" w:rsidRDefault="00F301D9" w:rsidP="000B0FD5">
      <w:pPr>
        <w:pStyle w:val="a5"/>
        <w:numPr>
          <w:ilvl w:val="3"/>
          <w:numId w:val="115"/>
        </w:numPr>
        <w:tabs>
          <w:tab w:val="left" w:pos="1302"/>
        </w:tabs>
        <w:spacing w:before="175"/>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80" w:line="252" w:lineRule="auto"/>
        <w:ind w:right="1397"/>
      </w:pPr>
      <w:r>
        <w:t>Определение скорости равномерного движения (шарика в жидкости, модели электрического</w:t>
      </w:r>
      <w:r>
        <w:rPr>
          <w:spacing w:val="-57"/>
        </w:rPr>
        <w:t xml:space="preserve"> </w:t>
      </w:r>
      <w:r>
        <w:t>автомобиля</w:t>
      </w:r>
      <w:r>
        <w:rPr>
          <w:spacing w:val="-2"/>
        </w:rPr>
        <w:t xml:space="preserve"> </w:t>
      </w:r>
      <w:r>
        <w:t>и</w:t>
      </w:r>
      <w:r>
        <w:rPr>
          <w:spacing w:val="1"/>
        </w:rPr>
        <w:t xml:space="preserve"> </w:t>
      </w:r>
      <w:r>
        <w:t>так далее).</w:t>
      </w:r>
    </w:p>
    <w:p w:rsidR="00292DCE" w:rsidRDefault="00F301D9">
      <w:pPr>
        <w:pStyle w:val="a3"/>
        <w:spacing w:before="165" w:line="393" w:lineRule="auto"/>
        <w:ind w:right="1802"/>
      </w:pPr>
      <w:r>
        <w:t>Определение средней скорости скольжения бруска или шарика по наклонной плоскости.</w:t>
      </w:r>
      <w:r>
        <w:rPr>
          <w:spacing w:val="-57"/>
        </w:rPr>
        <w:t xml:space="preserve"> </w:t>
      </w:r>
      <w:r>
        <w:t>Определение</w:t>
      </w:r>
      <w:r>
        <w:rPr>
          <w:spacing w:val="-2"/>
        </w:rPr>
        <w:t xml:space="preserve"> </w:t>
      </w:r>
      <w:r>
        <w:t>плотности твёрдого тела.</w:t>
      </w:r>
    </w:p>
    <w:p w:rsidR="00292DCE" w:rsidRDefault="00F301D9">
      <w:pPr>
        <w:pStyle w:val="a3"/>
        <w:spacing w:before="2"/>
      </w:pPr>
      <w:r>
        <w:t>Опыты,</w:t>
      </w:r>
      <w:r>
        <w:rPr>
          <w:spacing w:val="-4"/>
        </w:rPr>
        <w:t xml:space="preserve"> </w:t>
      </w:r>
      <w:r>
        <w:t>демонстрирующие</w:t>
      </w:r>
      <w:r>
        <w:rPr>
          <w:spacing w:val="-5"/>
        </w:rPr>
        <w:t xml:space="preserve"> </w:t>
      </w:r>
      <w:r>
        <w:t>зависимость</w:t>
      </w:r>
      <w:r>
        <w:rPr>
          <w:spacing w:val="-4"/>
        </w:rPr>
        <w:t xml:space="preserve"> </w:t>
      </w:r>
      <w:r>
        <w:t>растяжения</w:t>
      </w:r>
      <w:r>
        <w:rPr>
          <w:spacing w:val="-4"/>
        </w:rPr>
        <w:t xml:space="preserve"> </w:t>
      </w:r>
      <w:r>
        <w:t>(деформации)</w:t>
      </w:r>
      <w:r>
        <w:rPr>
          <w:spacing w:val="-3"/>
        </w:rPr>
        <w:t xml:space="preserve"> </w:t>
      </w:r>
      <w:r>
        <w:t>пружины</w:t>
      </w:r>
      <w:r>
        <w:rPr>
          <w:spacing w:val="-4"/>
        </w:rPr>
        <w:t xml:space="preserve"> </w:t>
      </w:r>
      <w:r>
        <w:t>от</w:t>
      </w:r>
      <w:r>
        <w:rPr>
          <w:spacing w:val="-4"/>
        </w:rPr>
        <w:t xml:space="preserve"> </w:t>
      </w:r>
      <w:r>
        <w:t>приложенной</w:t>
      </w:r>
      <w:r>
        <w:rPr>
          <w:spacing w:val="-5"/>
        </w:rPr>
        <w:t xml:space="preserve"> </w:t>
      </w:r>
      <w:r>
        <w:t>силы.</w:t>
      </w:r>
    </w:p>
    <w:p w:rsidR="00292DCE" w:rsidRDefault="00F301D9">
      <w:pPr>
        <w:pStyle w:val="a3"/>
        <w:spacing w:before="178" w:line="252" w:lineRule="auto"/>
        <w:ind w:right="1684"/>
      </w:pPr>
      <w:r>
        <w:t>Опыты, демонстрирующие зависимость силы трения скольжения от веса тела и характера</w:t>
      </w:r>
      <w:r>
        <w:rPr>
          <w:spacing w:val="-57"/>
        </w:rPr>
        <w:t xml:space="preserve"> </w:t>
      </w:r>
      <w:r>
        <w:t>соприкасающихся</w:t>
      </w:r>
      <w:r>
        <w:rPr>
          <w:spacing w:val="-1"/>
        </w:rPr>
        <w:t xml:space="preserve"> </w:t>
      </w:r>
      <w:r>
        <w:t>поверхностей.</w:t>
      </w:r>
    </w:p>
    <w:p w:rsidR="00292DCE" w:rsidRDefault="00F301D9" w:rsidP="000B0FD5">
      <w:pPr>
        <w:pStyle w:val="a5"/>
        <w:numPr>
          <w:ilvl w:val="2"/>
          <w:numId w:val="115"/>
        </w:numPr>
        <w:tabs>
          <w:tab w:val="left" w:pos="1122"/>
        </w:tabs>
        <w:spacing w:before="164"/>
        <w:ind w:left="1121" w:hanging="722"/>
        <w:rPr>
          <w:sz w:val="24"/>
        </w:rPr>
      </w:pPr>
      <w:r>
        <w:rPr>
          <w:sz w:val="24"/>
        </w:rPr>
        <w:t>Давление</w:t>
      </w:r>
      <w:r>
        <w:rPr>
          <w:spacing w:val="-4"/>
          <w:sz w:val="24"/>
        </w:rPr>
        <w:t xml:space="preserve"> </w:t>
      </w:r>
      <w:r>
        <w:rPr>
          <w:sz w:val="24"/>
        </w:rPr>
        <w:t>твёрдых</w:t>
      </w:r>
      <w:r>
        <w:rPr>
          <w:spacing w:val="-1"/>
          <w:sz w:val="24"/>
        </w:rPr>
        <w:t xml:space="preserve"> </w:t>
      </w:r>
      <w:r>
        <w:rPr>
          <w:sz w:val="24"/>
        </w:rPr>
        <w:t>тел,</w:t>
      </w:r>
      <w:r>
        <w:rPr>
          <w:spacing w:val="-3"/>
          <w:sz w:val="24"/>
        </w:rPr>
        <w:t xml:space="preserve"> </w:t>
      </w:r>
      <w:r>
        <w:rPr>
          <w:sz w:val="24"/>
        </w:rPr>
        <w:t>жидкостей</w:t>
      </w:r>
      <w:r>
        <w:rPr>
          <w:spacing w:val="-2"/>
          <w:sz w:val="24"/>
        </w:rPr>
        <w:t xml:space="preserve"> </w:t>
      </w:r>
      <w:r>
        <w:rPr>
          <w:sz w:val="24"/>
        </w:rPr>
        <w:t>и</w:t>
      </w:r>
      <w:r>
        <w:rPr>
          <w:spacing w:val="-2"/>
          <w:sz w:val="24"/>
        </w:rPr>
        <w:t xml:space="preserve"> </w:t>
      </w:r>
      <w:r>
        <w:rPr>
          <w:sz w:val="24"/>
        </w:rPr>
        <w:t>газов.</w:t>
      </w:r>
    </w:p>
    <w:p w:rsidR="00292DCE" w:rsidRDefault="00F301D9">
      <w:pPr>
        <w:pStyle w:val="a3"/>
        <w:spacing w:before="180" w:line="254" w:lineRule="auto"/>
        <w:ind w:right="434"/>
      </w:pPr>
      <w:r>
        <w:t>Давление. Способы уменьшения и увеличения давления. Давление газа. Зависимость давления газа от</w:t>
      </w:r>
      <w:r>
        <w:rPr>
          <w:spacing w:val="-57"/>
        </w:rPr>
        <w:t xml:space="preserve"> </w:t>
      </w:r>
      <w:r>
        <w:t>объёма,</w:t>
      </w:r>
      <w:r>
        <w:rPr>
          <w:spacing w:val="-2"/>
        </w:rPr>
        <w:t xml:space="preserve"> </w:t>
      </w:r>
      <w:r>
        <w:t>температуры.</w:t>
      </w:r>
      <w:r>
        <w:rPr>
          <w:spacing w:val="-2"/>
        </w:rPr>
        <w:t xml:space="preserve"> </w:t>
      </w:r>
      <w:r>
        <w:t>Передача</w:t>
      </w:r>
      <w:r>
        <w:rPr>
          <w:spacing w:val="-3"/>
        </w:rPr>
        <w:t xml:space="preserve"> </w:t>
      </w:r>
      <w:r>
        <w:t>давления</w:t>
      </w:r>
      <w:r>
        <w:rPr>
          <w:spacing w:val="-2"/>
        </w:rPr>
        <w:t xml:space="preserve"> </w:t>
      </w:r>
      <w:r>
        <w:t>твёрдыми</w:t>
      </w:r>
      <w:r>
        <w:rPr>
          <w:spacing w:val="-2"/>
        </w:rPr>
        <w:t xml:space="preserve"> </w:t>
      </w:r>
      <w:r>
        <w:t>телами,</w:t>
      </w:r>
      <w:r>
        <w:rPr>
          <w:spacing w:val="-2"/>
        </w:rPr>
        <w:t xml:space="preserve"> </w:t>
      </w:r>
      <w:r>
        <w:t>жидкостями</w:t>
      </w:r>
      <w:r>
        <w:rPr>
          <w:spacing w:val="-2"/>
        </w:rPr>
        <w:t xml:space="preserve"> </w:t>
      </w:r>
      <w:r>
        <w:t>и</w:t>
      </w:r>
      <w:r>
        <w:rPr>
          <w:spacing w:val="-2"/>
        </w:rPr>
        <w:t xml:space="preserve"> </w:t>
      </w:r>
      <w:r>
        <w:t>газами.</w:t>
      </w:r>
      <w:r>
        <w:rPr>
          <w:spacing w:val="-2"/>
        </w:rPr>
        <w:t xml:space="preserve"> </w:t>
      </w:r>
      <w:r>
        <w:t>Закон</w:t>
      </w:r>
      <w:r>
        <w:rPr>
          <w:spacing w:val="-2"/>
        </w:rPr>
        <w:t xml:space="preserve"> </w:t>
      </w:r>
      <w:r>
        <w:t>Паскаля.</w:t>
      </w:r>
    </w:p>
    <w:p w:rsidR="00292DCE" w:rsidRDefault="00F301D9">
      <w:pPr>
        <w:pStyle w:val="a3"/>
        <w:spacing w:before="1" w:line="252" w:lineRule="auto"/>
        <w:ind w:right="567"/>
      </w:pPr>
      <w:r>
        <w:t>Пневматические машины. Зависимость давления жидкости от глубины. Гидростатический парадокс.</w:t>
      </w:r>
      <w:r>
        <w:rPr>
          <w:spacing w:val="-57"/>
        </w:rPr>
        <w:t xml:space="preserve"> </w:t>
      </w:r>
      <w:r>
        <w:t>Сообщающиеся</w:t>
      </w:r>
      <w:r>
        <w:rPr>
          <w:spacing w:val="-1"/>
        </w:rPr>
        <w:t xml:space="preserve"> </w:t>
      </w:r>
      <w:r>
        <w:t>сосуды. Гидравлические</w:t>
      </w:r>
      <w:r>
        <w:rPr>
          <w:spacing w:val="-1"/>
        </w:rPr>
        <w:t xml:space="preserve"> </w:t>
      </w:r>
      <w:r>
        <w:t>механизмы.</w:t>
      </w:r>
    </w:p>
    <w:p w:rsidR="00292DCE" w:rsidRDefault="00F301D9">
      <w:pPr>
        <w:pStyle w:val="a3"/>
        <w:spacing w:before="167" w:line="254" w:lineRule="auto"/>
        <w:ind w:right="874"/>
      </w:pPr>
      <w:r>
        <w:t>Атмосфера Земли и атмосферное давление. Причины существования воздушной оболочки Земли.</w:t>
      </w:r>
      <w:r>
        <w:rPr>
          <w:spacing w:val="-57"/>
        </w:rPr>
        <w:t xml:space="preserve"> </w:t>
      </w:r>
      <w:r>
        <w:t>Опыт Торричелли. Измерение атмосферного давления. Зависимость атмосферного давления от</w:t>
      </w:r>
      <w:r>
        <w:rPr>
          <w:spacing w:val="1"/>
        </w:rPr>
        <w:t xml:space="preserve"> </w:t>
      </w:r>
      <w:r>
        <w:t>высоты</w:t>
      </w:r>
      <w:r>
        <w:rPr>
          <w:spacing w:val="-1"/>
        </w:rPr>
        <w:t xml:space="preserve"> </w:t>
      </w:r>
      <w:r>
        <w:t>над</w:t>
      </w:r>
      <w:r>
        <w:rPr>
          <w:spacing w:val="3"/>
        </w:rPr>
        <w:t xml:space="preserve"> </w:t>
      </w:r>
      <w:r>
        <w:t>уровнем</w:t>
      </w:r>
      <w:r>
        <w:rPr>
          <w:spacing w:val="-1"/>
        </w:rPr>
        <w:t xml:space="preserve"> </w:t>
      </w:r>
      <w:r>
        <w:t>моря.</w:t>
      </w:r>
      <w:r>
        <w:rPr>
          <w:spacing w:val="-1"/>
        </w:rPr>
        <w:t xml:space="preserve"> </w:t>
      </w:r>
      <w:r>
        <w:t>Приборы для</w:t>
      </w:r>
      <w:r>
        <w:rPr>
          <w:spacing w:val="-1"/>
        </w:rPr>
        <w:t xml:space="preserve"> </w:t>
      </w:r>
      <w:r>
        <w:t>измерения атмосферного</w:t>
      </w:r>
      <w:r>
        <w:rPr>
          <w:spacing w:val="-1"/>
        </w:rPr>
        <w:t xml:space="preserve"> </w:t>
      </w:r>
      <w:r>
        <w:t>давления.</w:t>
      </w:r>
    </w:p>
    <w:p w:rsidR="00292DCE" w:rsidRDefault="00F301D9">
      <w:pPr>
        <w:pStyle w:val="a3"/>
        <w:spacing w:before="162" w:line="252" w:lineRule="auto"/>
        <w:ind w:right="978"/>
      </w:pPr>
      <w:r>
        <w:t>Действие жидкости и газа на погружённое в них тело. Выталкивающая (архимедова) сила. Закон</w:t>
      </w:r>
      <w:r>
        <w:rPr>
          <w:spacing w:val="-57"/>
        </w:rPr>
        <w:t xml:space="preserve"> </w:t>
      </w:r>
      <w:r>
        <w:t>Архимеда.</w:t>
      </w:r>
      <w:r>
        <w:rPr>
          <w:spacing w:val="-1"/>
        </w:rPr>
        <w:t xml:space="preserve"> </w:t>
      </w:r>
      <w:r>
        <w:t>Плавание</w:t>
      </w:r>
      <w:r>
        <w:rPr>
          <w:spacing w:val="-1"/>
        </w:rPr>
        <w:t xml:space="preserve"> </w:t>
      </w:r>
      <w:r>
        <w:t>тел. Воздухоплавание.</w:t>
      </w:r>
    </w:p>
    <w:p w:rsidR="00292DCE" w:rsidRDefault="00F301D9" w:rsidP="000B0FD5">
      <w:pPr>
        <w:pStyle w:val="a5"/>
        <w:numPr>
          <w:ilvl w:val="3"/>
          <w:numId w:val="115"/>
        </w:numPr>
        <w:tabs>
          <w:tab w:val="left" w:pos="1302"/>
        </w:tabs>
        <w:spacing w:before="164"/>
        <w:ind w:hanging="902"/>
        <w:rPr>
          <w:sz w:val="24"/>
        </w:rPr>
      </w:pPr>
      <w:r>
        <w:rPr>
          <w:sz w:val="24"/>
        </w:rPr>
        <w:t>Демонстрации.</w:t>
      </w:r>
    </w:p>
    <w:p w:rsidR="00292DCE" w:rsidRDefault="00F301D9">
      <w:pPr>
        <w:pStyle w:val="a3"/>
        <w:spacing w:before="175" w:line="393" w:lineRule="auto"/>
        <w:ind w:right="6436"/>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292DCE" w:rsidRDefault="00F301D9">
      <w:pPr>
        <w:pStyle w:val="a3"/>
        <w:spacing w:before="3" w:line="393" w:lineRule="auto"/>
        <w:ind w:right="8444"/>
      </w:pPr>
      <w:r>
        <w:t>Сообщающиеся сосуды.</w:t>
      </w:r>
      <w:r>
        <w:rPr>
          <w:spacing w:val="-57"/>
        </w:rPr>
        <w:t xml:space="preserve"> </w:t>
      </w:r>
      <w:r>
        <w:t>Гидравлический</w:t>
      </w:r>
      <w:r>
        <w:rPr>
          <w:spacing w:val="-5"/>
        </w:rPr>
        <w:t xml:space="preserve"> </w:t>
      </w:r>
      <w:r>
        <w:t>пресс.</w:t>
      </w:r>
    </w:p>
    <w:p w:rsidR="00292DCE" w:rsidRDefault="00F301D9">
      <w:pPr>
        <w:pStyle w:val="a3"/>
        <w:spacing w:line="276" w:lineRule="exac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292DCE" w:rsidRDefault="00F301D9">
      <w:pPr>
        <w:pStyle w:val="a3"/>
        <w:spacing w:before="178" w:line="393" w:lineRule="auto"/>
        <w:ind w:right="1280"/>
      </w:pPr>
      <w:r>
        <w:t>Зависимость выталкивающей силы от объёма погружённой части тела и плотности жидкости.</w:t>
      </w:r>
      <w:r>
        <w:rPr>
          <w:spacing w:val="-57"/>
        </w:rPr>
        <w:t xml:space="preserve"> </w:t>
      </w:r>
      <w:r>
        <w:t>Равенство</w:t>
      </w:r>
      <w:r>
        <w:rPr>
          <w:spacing w:val="-2"/>
        </w:rPr>
        <w:t xml:space="preserve"> </w:t>
      </w:r>
      <w:r>
        <w:t>выталкивающей силы</w:t>
      </w:r>
      <w:r>
        <w:rPr>
          <w:spacing w:val="-1"/>
        </w:rPr>
        <w:t xml:space="preserve"> </w:t>
      </w:r>
      <w:r>
        <w:t>весу</w:t>
      </w:r>
      <w:r>
        <w:rPr>
          <w:spacing w:val="-6"/>
        </w:rPr>
        <w:t xml:space="preserve"> </w:t>
      </w:r>
      <w:r>
        <w:t>вытесненной жидкости.</w:t>
      </w:r>
    </w:p>
    <w:p w:rsidR="00292DCE" w:rsidRDefault="00F301D9">
      <w:pPr>
        <w:pStyle w:val="a3"/>
        <w:spacing w:before="4" w:line="252" w:lineRule="auto"/>
        <w:ind w:right="357"/>
      </w:pPr>
      <w:r>
        <w:t>Условие плавания тел: плавание или погружение тел в зависимости от соотношения плотностей тела и</w:t>
      </w:r>
      <w:r>
        <w:rPr>
          <w:spacing w:val="-57"/>
        </w:rPr>
        <w:t xml:space="preserve"> </w:t>
      </w:r>
      <w:r>
        <w:t>жидкости.</w:t>
      </w:r>
    </w:p>
    <w:p w:rsidR="00292DCE" w:rsidRDefault="00F301D9" w:rsidP="000B0FD5">
      <w:pPr>
        <w:pStyle w:val="a5"/>
        <w:numPr>
          <w:ilvl w:val="3"/>
          <w:numId w:val="115"/>
        </w:numPr>
        <w:tabs>
          <w:tab w:val="left" w:pos="1302"/>
        </w:tabs>
        <w:spacing w:before="162"/>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pPr>
      <w:r>
        <w:t>Исследование</w:t>
      </w:r>
      <w:r>
        <w:rPr>
          <w:spacing w:val="-3"/>
        </w:rPr>
        <w:t xml:space="preserve"> </w:t>
      </w:r>
      <w:r>
        <w:t>зависимости</w:t>
      </w:r>
      <w:r>
        <w:rPr>
          <w:spacing w:val="-2"/>
        </w:rPr>
        <w:t xml:space="preserve"> </w:t>
      </w:r>
      <w:r>
        <w:t>веса</w:t>
      </w:r>
      <w:r>
        <w:rPr>
          <w:spacing w:val="-3"/>
        </w:rPr>
        <w:t xml:space="preserve"> </w:t>
      </w:r>
      <w:r>
        <w:t>тела</w:t>
      </w:r>
      <w:r>
        <w:rPr>
          <w:spacing w:val="-1"/>
        </w:rPr>
        <w:t xml:space="preserve"> </w:t>
      </w:r>
      <w:r>
        <w:t>в</w:t>
      </w:r>
      <w:r>
        <w:rPr>
          <w:spacing w:val="-2"/>
        </w:rPr>
        <w:t xml:space="preserve"> </w:t>
      </w:r>
      <w:r>
        <w:t>воде</w:t>
      </w:r>
      <w:r>
        <w:rPr>
          <w:spacing w:val="-3"/>
        </w:rPr>
        <w:t xml:space="preserve"> </w:t>
      </w:r>
      <w:r>
        <w:t>от объёма</w:t>
      </w:r>
      <w:r>
        <w:rPr>
          <w:spacing w:val="-3"/>
        </w:rPr>
        <w:t xml:space="preserve"> </w:t>
      </w:r>
      <w:r>
        <w:t>погружённой</w:t>
      </w:r>
      <w:r>
        <w:rPr>
          <w:spacing w:val="-2"/>
        </w:rPr>
        <w:t xml:space="preserve"> </w:t>
      </w:r>
      <w:r>
        <w:t>в</w:t>
      </w:r>
      <w:r>
        <w:rPr>
          <w:spacing w:val="-4"/>
        </w:rPr>
        <w:t xml:space="preserve"> </w:t>
      </w:r>
      <w:r>
        <w:t>жидкость</w:t>
      </w:r>
      <w:r>
        <w:rPr>
          <w:spacing w:val="-2"/>
        </w:rPr>
        <w:t xml:space="preserve"> </w:t>
      </w:r>
      <w:r>
        <w:t>части</w:t>
      </w:r>
      <w:r>
        <w:rPr>
          <w:spacing w:val="-2"/>
        </w:rPr>
        <w:t xml:space="preserve"> </w:t>
      </w:r>
      <w:r>
        <w:t>тела.</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78"/>
      </w:pPr>
      <w:r>
        <w:lastRenderedPageBreak/>
        <w:t>Определение</w:t>
      </w:r>
      <w:r>
        <w:rPr>
          <w:spacing w:val="-4"/>
        </w:rPr>
        <w:t xml:space="preserve"> </w:t>
      </w:r>
      <w:r>
        <w:t>выталкивающей</w:t>
      </w:r>
      <w:r>
        <w:rPr>
          <w:spacing w:val="-3"/>
        </w:rPr>
        <w:t xml:space="preserve"> </w:t>
      </w:r>
      <w:r>
        <w:t>силы,</w:t>
      </w:r>
      <w:r>
        <w:rPr>
          <w:spacing w:val="-4"/>
        </w:rPr>
        <w:t xml:space="preserve"> </w:t>
      </w:r>
      <w:r>
        <w:t>действующей</w:t>
      </w:r>
      <w:r>
        <w:rPr>
          <w:spacing w:val="-3"/>
        </w:rPr>
        <w:t xml:space="preserve"> </w:t>
      </w:r>
      <w:r>
        <w:t>на</w:t>
      </w:r>
      <w:r>
        <w:rPr>
          <w:spacing w:val="-3"/>
        </w:rPr>
        <w:t xml:space="preserve"> </w:t>
      </w:r>
      <w:r>
        <w:t>тело,</w:t>
      </w:r>
      <w:r>
        <w:rPr>
          <w:spacing w:val="-3"/>
        </w:rPr>
        <w:t xml:space="preserve"> </w:t>
      </w:r>
      <w:r>
        <w:t>погружённое</w:t>
      </w:r>
      <w:r>
        <w:rPr>
          <w:spacing w:val="-4"/>
        </w:rPr>
        <w:t xml:space="preserve"> </w:t>
      </w:r>
      <w:r>
        <w:t>в</w:t>
      </w:r>
      <w:r>
        <w:rPr>
          <w:spacing w:val="-4"/>
        </w:rPr>
        <w:t xml:space="preserve"> </w:t>
      </w:r>
      <w:r>
        <w:t>жидкость.</w:t>
      </w:r>
    </w:p>
    <w:p w:rsidR="00292DCE" w:rsidRDefault="00F301D9">
      <w:pPr>
        <w:pStyle w:val="a3"/>
        <w:spacing w:before="178"/>
      </w:pPr>
      <w:r>
        <w:t>Проверка</w:t>
      </w:r>
      <w:r>
        <w:rPr>
          <w:spacing w:val="-4"/>
        </w:rPr>
        <w:t xml:space="preserve"> </w:t>
      </w:r>
      <w:r>
        <w:t>независимости</w:t>
      </w:r>
      <w:r>
        <w:rPr>
          <w:spacing w:val="-2"/>
        </w:rPr>
        <w:t xml:space="preserve"> </w:t>
      </w:r>
      <w:r>
        <w:t>выталкивающей</w:t>
      </w:r>
      <w:r>
        <w:rPr>
          <w:spacing w:val="-2"/>
        </w:rPr>
        <w:t xml:space="preserve"> </w:t>
      </w:r>
      <w:r>
        <w:t>силы,</w:t>
      </w:r>
      <w:r>
        <w:rPr>
          <w:spacing w:val="-2"/>
        </w:rPr>
        <w:t xml:space="preserve"> </w:t>
      </w:r>
      <w:r>
        <w:t>действующей</w:t>
      </w:r>
      <w:r>
        <w:rPr>
          <w:spacing w:val="-2"/>
        </w:rPr>
        <w:t xml:space="preserve"> </w:t>
      </w:r>
      <w:r>
        <w:t>на</w:t>
      </w:r>
      <w:r>
        <w:rPr>
          <w:spacing w:val="-4"/>
        </w:rPr>
        <w:t xml:space="preserve"> </w:t>
      </w:r>
      <w:r>
        <w:t>тело в</w:t>
      </w:r>
      <w:r>
        <w:rPr>
          <w:spacing w:val="-3"/>
        </w:rPr>
        <w:t xml:space="preserve"> </w:t>
      </w:r>
      <w:r>
        <w:t>жидкости,</w:t>
      </w:r>
      <w:r>
        <w:rPr>
          <w:spacing w:val="-2"/>
        </w:rPr>
        <w:t xml:space="preserve"> </w:t>
      </w:r>
      <w:r>
        <w:t>от</w:t>
      </w:r>
      <w:r>
        <w:rPr>
          <w:spacing w:val="-2"/>
        </w:rPr>
        <w:t xml:space="preserve"> </w:t>
      </w:r>
      <w:r>
        <w:t>массы</w:t>
      </w:r>
      <w:r>
        <w:rPr>
          <w:spacing w:val="-3"/>
        </w:rPr>
        <w:t xml:space="preserve"> </w:t>
      </w:r>
      <w:r>
        <w:t>тела.</w:t>
      </w:r>
    </w:p>
    <w:p w:rsidR="00292DCE" w:rsidRDefault="00F301D9">
      <w:pPr>
        <w:pStyle w:val="a3"/>
        <w:spacing w:before="178" w:line="254" w:lineRule="auto"/>
        <w:ind w:right="618"/>
      </w:pPr>
      <w:r>
        <w:t>Опыты, демонстрирующие зависимость выталкивающей силы, действующей на тело в жидкости, от</w:t>
      </w:r>
      <w:r>
        <w:rPr>
          <w:spacing w:val="-57"/>
        </w:rPr>
        <w:t xml:space="preserve"> </w:t>
      </w:r>
      <w:r>
        <w:t>объёма</w:t>
      </w:r>
      <w:r>
        <w:rPr>
          <w:spacing w:val="-2"/>
        </w:rPr>
        <w:t xml:space="preserve"> </w:t>
      </w:r>
      <w:r>
        <w:t>погружённой в</w:t>
      </w:r>
      <w:r>
        <w:rPr>
          <w:spacing w:val="-3"/>
        </w:rPr>
        <w:t xml:space="preserve"> </w:t>
      </w:r>
      <w:r>
        <w:t>жидкость части</w:t>
      </w:r>
      <w:r>
        <w:rPr>
          <w:spacing w:val="-1"/>
        </w:rPr>
        <w:t xml:space="preserve"> </w:t>
      </w:r>
      <w:r>
        <w:t>тела</w:t>
      </w:r>
      <w:r>
        <w:rPr>
          <w:spacing w:val="-1"/>
        </w:rPr>
        <w:t xml:space="preserve"> </w:t>
      </w:r>
      <w:r>
        <w:t>и</w:t>
      </w:r>
      <w:r>
        <w:rPr>
          <w:spacing w:val="-2"/>
        </w:rPr>
        <w:t xml:space="preserve"> </w:t>
      </w:r>
      <w:r>
        <w:t>от плотности</w:t>
      </w:r>
      <w:r>
        <w:rPr>
          <w:spacing w:val="-1"/>
        </w:rPr>
        <w:t xml:space="preserve"> </w:t>
      </w:r>
      <w:r>
        <w:t>жидкости.</w:t>
      </w:r>
    </w:p>
    <w:p w:rsidR="00292DCE" w:rsidRDefault="00F301D9">
      <w:pPr>
        <w:pStyle w:val="a3"/>
        <w:spacing w:before="159"/>
      </w:pPr>
      <w:r>
        <w:t>Конструирование</w:t>
      </w:r>
      <w:r>
        <w:rPr>
          <w:spacing w:val="-4"/>
        </w:rPr>
        <w:t xml:space="preserve"> </w:t>
      </w:r>
      <w:r>
        <w:t>ареометра</w:t>
      </w:r>
      <w:r>
        <w:rPr>
          <w:spacing w:val="-4"/>
        </w:rPr>
        <w:t xml:space="preserve"> </w:t>
      </w:r>
      <w:r>
        <w:t>или</w:t>
      </w:r>
      <w:r>
        <w:rPr>
          <w:spacing w:val="-2"/>
        </w:rPr>
        <w:t xml:space="preserve"> </w:t>
      </w:r>
      <w:r>
        <w:t>конструирование</w:t>
      </w:r>
      <w:r>
        <w:rPr>
          <w:spacing w:val="-4"/>
        </w:rPr>
        <w:t xml:space="preserve"> </w:t>
      </w:r>
      <w:r>
        <w:t>лодки</w:t>
      </w:r>
      <w:r>
        <w:rPr>
          <w:spacing w:val="-5"/>
        </w:rPr>
        <w:t xml:space="preserve"> </w:t>
      </w:r>
      <w:r>
        <w:t>и</w:t>
      </w:r>
      <w:r>
        <w:rPr>
          <w:spacing w:val="-3"/>
        </w:rPr>
        <w:t xml:space="preserve"> </w:t>
      </w:r>
      <w:r>
        <w:t>определение</w:t>
      </w:r>
      <w:r>
        <w:rPr>
          <w:spacing w:val="4"/>
        </w:rPr>
        <w:t xml:space="preserve"> </w:t>
      </w:r>
      <w:r>
        <w:t>её</w:t>
      </w:r>
      <w:r>
        <w:rPr>
          <w:spacing w:val="-4"/>
        </w:rPr>
        <w:t xml:space="preserve"> </w:t>
      </w:r>
      <w:r>
        <w:t>грузоподъёмности.</w:t>
      </w:r>
    </w:p>
    <w:p w:rsidR="00292DCE" w:rsidRDefault="00F301D9" w:rsidP="000B0FD5">
      <w:pPr>
        <w:pStyle w:val="a5"/>
        <w:numPr>
          <w:ilvl w:val="2"/>
          <w:numId w:val="115"/>
        </w:numPr>
        <w:tabs>
          <w:tab w:val="left" w:pos="1121"/>
        </w:tabs>
        <w:spacing w:before="177" w:line="393" w:lineRule="auto"/>
        <w:ind w:right="7219"/>
        <w:rPr>
          <w:sz w:val="24"/>
        </w:rPr>
      </w:pPr>
      <w:r>
        <w:rPr>
          <w:sz w:val="24"/>
        </w:rPr>
        <w:t>Работа и мощность. Энергия.</w:t>
      </w:r>
      <w:r>
        <w:rPr>
          <w:spacing w:val="-57"/>
          <w:sz w:val="24"/>
        </w:rPr>
        <w:t xml:space="preserve"> </w:t>
      </w:r>
      <w:r>
        <w:rPr>
          <w:sz w:val="24"/>
        </w:rPr>
        <w:t>Механическая</w:t>
      </w:r>
      <w:r>
        <w:rPr>
          <w:spacing w:val="-2"/>
          <w:sz w:val="24"/>
        </w:rPr>
        <w:t xml:space="preserve"> </w:t>
      </w:r>
      <w:r>
        <w:rPr>
          <w:sz w:val="24"/>
        </w:rPr>
        <w:t>работа.</w:t>
      </w:r>
      <w:r>
        <w:rPr>
          <w:spacing w:val="-2"/>
          <w:sz w:val="24"/>
        </w:rPr>
        <w:t xml:space="preserve"> </w:t>
      </w:r>
      <w:r>
        <w:rPr>
          <w:sz w:val="24"/>
        </w:rPr>
        <w:t>Мощность.</w:t>
      </w:r>
    </w:p>
    <w:p w:rsidR="00292DCE" w:rsidRDefault="00F301D9">
      <w:pPr>
        <w:pStyle w:val="a3"/>
        <w:spacing w:before="5" w:line="254" w:lineRule="auto"/>
        <w:ind w:right="553"/>
      </w:pPr>
      <w:r>
        <w:t>Простые механизмы: рычаг, блок, наклонная плоскость. Правило равновесия рычага. Применение</w:t>
      </w:r>
      <w:r>
        <w:rPr>
          <w:spacing w:val="1"/>
        </w:rPr>
        <w:t xml:space="preserve"> </w:t>
      </w:r>
      <w:r>
        <w:t>правила равновесия рычага к блоку. «Золотое правило» механики. Коэффициент полезного действия</w:t>
      </w:r>
      <w:r>
        <w:rPr>
          <w:spacing w:val="-57"/>
        </w:rPr>
        <w:t xml:space="preserve"> </w:t>
      </w:r>
      <w:r>
        <w:t>(далее</w:t>
      </w:r>
      <w:r>
        <w:rPr>
          <w:spacing w:val="-2"/>
        </w:rPr>
        <w:t xml:space="preserve"> </w:t>
      </w:r>
      <w:r>
        <w:t>– КПД) простых механизмов. Простые</w:t>
      </w:r>
      <w:r>
        <w:rPr>
          <w:spacing w:val="-2"/>
        </w:rPr>
        <w:t xml:space="preserve"> </w:t>
      </w:r>
      <w:r>
        <w:t>механизмы</w:t>
      </w:r>
      <w:r>
        <w:rPr>
          <w:spacing w:val="-1"/>
        </w:rPr>
        <w:t xml:space="preserve"> </w:t>
      </w:r>
      <w:r>
        <w:t>в</w:t>
      </w:r>
      <w:r>
        <w:rPr>
          <w:spacing w:val="-1"/>
        </w:rPr>
        <w:t xml:space="preserve"> </w:t>
      </w:r>
      <w:r>
        <w:t>быту</w:t>
      </w:r>
      <w:r>
        <w:rPr>
          <w:spacing w:val="-5"/>
        </w:rPr>
        <w:t xml:space="preserve"> </w:t>
      </w:r>
      <w:r>
        <w:t>и</w:t>
      </w:r>
      <w:r>
        <w:rPr>
          <w:spacing w:val="-1"/>
        </w:rPr>
        <w:t xml:space="preserve"> </w:t>
      </w:r>
      <w:r>
        <w:t>технике.</w:t>
      </w:r>
    </w:p>
    <w:p w:rsidR="00292DCE" w:rsidRDefault="00F301D9">
      <w:pPr>
        <w:pStyle w:val="a3"/>
        <w:spacing w:before="159" w:line="254" w:lineRule="auto"/>
        <w:ind w:right="1616"/>
      </w:pPr>
      <w:r>
        <w:t>Механическая энергия. Кинетическая и потенциальная энергия. Превращение одного вида</w:t>
      </w:r>
      <w:r>
        <w:rPr>
          <w:spacing w:val="-57"/>
        </w:rPr>
        <w:t xml:space="preserve"> </w:t>
      </w:r>
      <w:r>
        <w:t>механической</w:t>
      </w:r>
      <w:r>
        <w:rPr>
          <w:spacing w:val="-1"/>
        </w:rPr>
        <w:t xml:space="preserve"> </w:t>
      </w:r>
      <w:r>
        <w:t>энергии</w:t>
      </w:r>
      <w:r>
        <w:rPr>
          <w:spacing w:val="-3"/>
        </w:rPr>
        <w:t xml:space="preserve"> </w:t>
      </w:r>
      <w:r>
        <w:t>в</w:t>
      </w:r>
      <w:r>
        <w:rPr>
          <w:spacing w:val="-1"/>
        </w:rPr>
        <w:t xml:space="preserve"> </w:t>
      </w:r>
      <w:r>
        <w:t>другой.</w:t>
      </w:r>
      <w:r>
        <w:rPr>
          <w:spacing w:val="-1"/>
        </w:rPr>
        <w:t xml:space="preserve"> </w:t>
      </w:r>
      <w:r>
        <w:t>Закон</w:t>
      </w:r>
      <w:r>
        <w:rPr>
          <w:spacing w:val="-1"/>
        </w:rPr>
        <w:t xml:space="preserve"> </w:t>
      </w:r>
      <w:r>
        <w:t>сохранения энергии</w:t>
      </w:r>
      <w:r>
        <w:rPr>
          <w:spacing w:val="-1"/>
        </w:rPr>
        <w:t xml:space="preserve"> </w:t>
      </w:r>
      <w:r>
        <w:t>в</w:t>
      </w:r>
      <w:r>
        <w:rPr>
          <w:spacing w:val="-1"/>
        </w:rPr>
        <w:t xml:space="preserve"> </w:t>
      </w:r>
      <w:r>
        <w:t>механике.</w:t>
      </w:r>
    </w:p>
    <w:p w:rsidR="00292DCE" w:rsidRDefault="00F301D9" w:rsidP="000B0FD5">
      <w:pPr>
        <w:pStyle w:val="a5"/>
        <w:numPr>
          <w:ilvl w:val="3"/>
          <w:numId w:val="115"/>
        </w:numPr>
        <w:tabs>
          <w:tab w:val="left" w:pos="1302"/>
        </w:tabs>
        <w:spacing w:before="159" w:line="393" w:lineRule="auto"/>
        <w:ind w:right="7711"/>
        <w:rPr>
          <w:sz w:val="24"/>
        </w:rPr>
      </w:pPr>
      <w:r>
        <w:rPr>
          <w:sz w:val="24"/>
        </w:rPr>
        <w:t>Демонстрации.</w:t>
      </w:r>
      <w:r>
        <w:rPr>
          <w:spacing w:val="1"/>
          <w:sz w:val="24"/>
        </w:rPr>
        <w:t xml:space="preserve"> </w:t>
      </w:r>
      <w:r>
        <w:rPr>
          <w:sz w:val="24"/>
        </w:rPr>
        <w:t>Примеры</w:t>
      </w:r>
      <w:r>
        <w:rPr>
          <w:spacing w:val="-4"/>
          <w:sz w:val="24"/>
        </w:rPr>
        <w:t xml:space="preserve"> </w:t>
      </w:r>
      <w:r>
        <w:rPr>
          <w:sz w:val="24"/>
        </w:rPr>
        <w:t>простых</w:t>
      </w:r>
      <w:r>
        <w:rPr>
          <w:spacing w:val="-2"/>
          <w:sz w:val="24"/>
        </w:rPr>
        <w:t xml:space="preserve"> </w:t>
      </w:r>
      <w:r>
        <w:rPr>
          <w:sz w:val="24"/>
        </w:rPr>
        <w:t>механизмов.</w:t>
      </w:r>
    </w:p>
    <w:p w:rsidR="00292DCE" w:rsidRDefault="00F301D9" w:rsidP="000B0FD5">
      <w:pPr>
        <w:pStyle w:val="a5"/>
        <w:numPr>
          <w:ilvl w:val="3"/>
          <w:numId w:val="115"/>
        </w:numPr>
        <w:tabs>
          <w:tab w:val="left" w:pos="1302"/>
        </w:tabs>
        <w:spacing w:before="2"/>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line="391" w:lineRule="auto"/>
        <w:ind w:right="598"/>
      </w:pPr>
      <w:r>
        <w:t>Определение работы силы трения при равномерном движении тела по горизонтальной поверхности.</w:t>
      </w:r>
      <w:r>
        <w:rPr>
          <w:spacing w:val="-57"/>
        </w:rPr>
        <w:t xml:space="preserve"> </w:t>
      </w:r>
      <w:r>
        <w:t>Исследование условий равновесия рычага.</w:t>
      </w:r>
    </w:p>
    <w:p w:rsidR="00292DCE" w:rsidRDefault="00F301D9">
      <w:pPr>
        <w:pStyle w:val="a3"/>
        <w:spacing w:before="5"/>
      </w:pPr>
      <w:r>
        <w:t>Измерение</w:t>
      </w:r>
      <w:r>
        <w:rPr>
          <w:spacing w:val="-3"/>
        </w:rPr>
        <w:t xml:space="preserve"> </w:t>
      </w:r>
      <w:r>
        <w:t>КПД</w:t>
      </w:r>
      <w:r>
        <w:rPr>
          <w:spacing w:val="-3"/>
        </w:rPr>
        <w:t xml:space="preserve"> </w:t>
      </w:r>
      <w:r>
        <w:t>наклонной</w:t>
      </w:r>
      <w:r>
        <w:rPr>
          <w:spacing w:val="-1"/>
        </w:rPr>
        <w:t xml:space="preserve"> </w:t>
      </w:r>
      <w:r>
        <w:t>плоскости.</w:t>
      </w:r>
    </w:p>
    <w:p w:rsidR="00292DCE" w:rsidRDefault="00F301D9">
      <w:pPr>
        <w:pStyle w:val="a3"/>
        <w:spacing w:before="178"/>
      </w:pPr>
      <w:r>
        <w:t>Изучение</w:t>
      </w:r>
      <w:r>
        <w:rPr>
          <w:spacing w:val="-5"/>
        </w:rPr>
        <w:t xml:space="preserve"> </w:t>
      </w:r>
      <w:r>
        <w:t>закона</w:t>
      </w:r>
      <w:r>
        <w:rPr>
          <w:spacing w:val="-4"/>
        </w:rPr>
        <w:t xml:space="preserve"> </w:t>
      </w:r>
      <w:r>
        <w:t>сохранения</w:t>
      </w:r>
      <w:r>
        <w:rPr>
          <w:spacing w:val="-3"/>
        </w:rPr>
        <w:t xml:space="preserve"> </w:t>
      </w:r>
      <w:r>
        <w:t>механической</w:t>
      </w:r>
      <w:r>
        <w:rPr>
          <w:spacing w:val="-3"/>
        </w:rPr>
        <w:t xml:space="preserve"> </w:t>
      </w:r>
      <w:r>
        <w:t>энергии.</w:t>
      </w:r>
    </w:p>
    <w:p w:rsidR="00292DCE" w:rsidRDefault="00F301D9" w:rsidP="000B0FD5">
      <w:pPr>
        <w:pStyle w:val="41"/>
        <w:numPr>
          <w:ilvl w:val="1"/>
          <w:numId w:val="114"/>
        </w:numPr>
        <w:tabs>
          <w:tab w:val="left" w:pos="942"/>
        </w:tabs>
        <w:spacing w:before="183"/>
        <w:ind w:hanging="54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F301D9" w:rsidP="000B0FD5">
      <w:pPr>
        <w:pStyle w:val="a5"/>
        <w:numPr>
          <w:ilvl w:val="2"/>
          <w:numId w:val="114"/>
        </w:numPr>
        <w:tabs>
          <w:tab w:val="left" w:pos="1122"/>
        </w:tabs>
        <w:spacing w:before="170"/>
        <w:ind w:hanging="722"/>
        <w:rPr>
          <w:sz w:val="24"/>
        </w:rPr>
      </w:pPr>
      <w:r>
        <w:rPr>
          <w:sz w:val="24"/>
        </w:rPr>
        <w:t>Тепловые</w:t>
      </w:r>
      <w:r>
        <w:rPr>
          <w:spacing w:val="-3"/>
          <w:sz w:val="24"/>
        </w:rPr>
        <w:t xml:space="preserve"> </w:t>
      </w:r>
      <w:r>
        <w:rPr>
          <w:sz w:val="24"/>
        </w:rPr>
        <w:t>явления.</w:t>
      </w:r>
    </w:p>
    <w:p w:rsidR="00292DCE" w:rsidRDefault="00F301D9">
      <w:pPr>
        <w:pStyle w:val="a3"/>
        <w:spacing w:before="180" w:line="252" w:lineRule="auto"/>
        <w:ind w:right="417"/>
      </w:pPr>
      <w:r>
        <w:t>Основные положения молекулярно­кинетической теории строения вещества. Масса и размеры атомов</w:t>
      </w:r>
      <w:r>
        <w:rPr>
          <w:spacing w:val="-57"/>
        </w:rPr>
        <w:t xml:space="preserve"> </w:t>
      </w:r>
      <w:r>
        <w:t>и</w:t>
      </w:r>
      <w:r>
        <w:rPr>
          <w:spacing w:val="-2"/>
        </w:rPr>
        <w:t xml:space="preserve"> </w:t>
      </w:r>
      <w:r>
        <w:t>молекул.</w:t>
      </w:r>
      <w:r>
        <w:rPr>
          <w:spacing w:val="-2"/>
        </w:rPr>
        <w:t xml:space="preserve"> </w:t>
      </w:r>
      <w:r>
        <w:t>Опыты,</w:t>
      </w:r>
      <w:r>
        <w:rPr>
          <w:spacing w:val="-1"/>
        </w:rPr>
        <w:t xml:space="preserve"> </w:t>
      </w:r>
      <w:r>
        <w:t>подтверждающие</w:t>
      </w:r>
      <w:r>
        <w:rPr>
          <w:spacing w:val="-2"/>
        </w:rPr>
        <w:t xml:space="preserve"> </w:t>
      </w:r>
      <w:r>
        <w:t>основные</w:t>
      </w:r>
      <w:r>
        <w:rPr>
          <w:spacing w:val="-3"/>
        </w:rPr>
        <w:t xml:space="preserve"> </w:t>
      </w:r>
      <w:r>
        <w:t>положения</w:t>
      </w:r>
      <w:r>
        <w:rPr>
          <w:spacing w:val="-1"/>
        </w:rPr>
        <w:t xml:space="preserve"> </w:t>
      </w:r>
      <w:r>
        <w:t>молекулярно­кинетической</w:t>
      </w:r>
      <w:r>
        <w:rPr>
          <w:spacing w:val="-1"/>
        </w:rPr>
        <w:t xml:space="preserve"> </w:t>
      </w:r>
      <w:r>
        <w:t>теории.</w:t>
      </w:r>
    </w:p>
    <w:p w:rsidR="00292DCE" w:rsidRDefault="00F301D9">
      <w:pPr>
        <w:pStyle w:val="a3"/>
        <w:spacing w:before="167" w:line="254" w:lineRule="auto"/>
        <w:ind w:right="401"/>
      </w:pPr>
      <w:r>
        <w:t>Модели твёрдого, жидкого и газообразного состояний вещества. Кристаллические и аморфные тела.</w:t>
      </w:r>
      <w:r>
        <w:rPr>
          <w:spacing w:val="1"/>
        </w:rPr>
        <w:t xml:space="preserve"> </w:t>
      </w:r>
      <w:r>
        <w:t>Объяснение свойств газов, жидкостей и твёрдых тел на основе положений молекулярно­кинетической</w:t>
      </w:r>
      <w:r>
        <w:rPr>
          <w:spacing w:val="-57"/>
        </w:rPr>
        <w:t xml:space="preserve"> </w:t>
      </w:r>
      <w:r>
        <w:t>теории.</w:t>
      </w:r>
      <w:r>
        <w:rPr>
          <w:spacing w:val="-1"/>
        </w:rPr>
        <w:t xml:space="preserve"> </w:t>
      </w:r>
      <w:r>
        <w:t>Смачивание</w:t>
      </w:r>
      <w:r>
        <w:rPr>
          <w:spacing w:val="-1"/>
        </w:rPr>
        <w:t xml:space="preserve"> </w:t>
      </w:r>
      <w:r>
        <w:t>и</w:t>
      </w:r>
      <w:r>
        <w:rPr>
          <w:spacing w:val="-3"/>
        </w:rPr>
        <w:t xml:space="preserve"> </w:t>
      </w:r>
      <w:r>
        <w:t>капиллярные</w:t>
      </w:r>
      <w:r>
        <w:rPr>
          <w:spacing w:val="-2"/>
        </w:rPr>
        <w:t xml:space="preserve"> </w:t>
      </w:r>
      <w:r>
        <w:t>явления. Тепловое</w:t>
      </w:r>
      <w:r>
        <w:rPr>
          <w:spacing w:val="-3"/>
        </w:rPr>
        <w:t xml:space="preserve"> </w:t>
      </w:r>
      <w:r>
        <w:t>расширение</w:t>
      </w:r>
      <w:r>
        <w:rPr>
          <w:spacing w:val="-1"/>
        </w:rPr>
        <w:t xml:space="preserve"> </w:t>
      </w:r>
      <w:r>
        <w:t>и сжатие.</w:t>
      </w:r>
    </w:p>
    <w:p w:rsidR="00292DCE" w:rsidRDefault="00F301D9">
      <w:pPr>
        <w:pStyle w:val="a3"/>
        <w:spacing w:before="162" w:line="254" w:lineRule="auto"/>
        <w:ind w:right="524"/>
      </w:pPr>
      <w:r>
        <w:t>Температура. Связь температуры со скоростью теплового движения частиц. Внутренняя энергия.</w:t>
      </w:r>
      <w:r>
        <w:rPr>
          <w:spacing w:val="1"/>
        </w:rPr>
        <w:t xml:space="preserve"> </w:t>
      </w:r>
      <w:r>
        <w:t>Способы изменения внутренней энергии: теплопередача и совершение работы. Виды теплопередачи:</w:t>
      </w:r>
      <w:r>
        <w:rPr>
          <w:spacing w:val="-57"/>
        </w:rPr>
        <w:t xml:space="preserve"> </w:t>
      </w:r>
      <w:r>
        <w:t>теплопроводность,</w:t>
      </w:r>
      <w:r>
        <w:rPr>
          <w:spacing w:val="-1"/>
        </w:rPr>
        <w:t xml:space="preserve"> </w:t>
      </w:r>
      <w:r>
        <w:t>конвекция, излучение.</w:t>
      </w:r>
    </w:p>
    <w:p w:rsidR="00292DCE" w:rsidRDefault="00F301D9">
      <w:pPr>
        <w:pStyle w:val="a3"/>
        <w:spacing w:before="162" w:line="254" w:lineRule="auto"/>
        <w:ind w:right="377"/>
      </w:pPr>
      <w:r>
        <w:t>Количество теплоты. Удельная теплоёмкость вещества. Теплообмен и тепловое равновесие.</w:t>
      </w:r>
      <w:r>
        <w:rPr>
          <w:spacing w:val="1"/>
        </w:rPr>
        <w:t xml:space="preserve"> </w:t>
      </w:r>
      <w:r>
        <w:t>Уравнение теплового баланса. Плавление и отвердевание кристаллических веществ. Удельная теплота</w:t>
      </w:r>
      <w:r>
        <w:rPr>
          <w:spacing w:val="-57"/>
        </w:rPr>
        <w:t xml:space="preserve"> </w:t>
      </w:r>
      <w:r>
        <w:t>плавления. Парообразование и конденсация. Испарение. Кипение. Удельная теплота парообразования.</w:t>
      </w:r>
      <w:r>
        <w:rPr>
          <w:spacing w:val="-57"/>
        </w:rPr>
        <w:t xml:space="preserve"> </w:t>
      </w:r>
      <w:r>
        <w:t>Зависимость</w:t>
      </w:r>
      <w:r>
        <w:rPr>
          <w:spacing w:val="-1"/>
        </w:rPr>
        <w:t xml:space="preserve"> </w:t>
      </w:r>
      <w:r>
        <w:t>температуры кипения от атмосферного давления.</w:t>
      </w:r>
    </w:p>
    <w:p w:rsidR="00292DCE" w:rsidRDefault="00F301D9">
      <w:pPr>
        <w:pStyle w:val="a3"/>
        <w:spacing w:before="159"/>
      </w:pPr>
      <w:r>
        <w:t>Влажность</w:t>
      </w:r>
      <w:r>
        <w:rPr>
          <w:spacing w:val="-5"/>
        </w:rPr>
        <w:t xml:space="preserve"> </w:t>
      </w:r>
      <w:r>
        <w:t>воздуха.</w:t>
      </w:r>
    </w:p>
    <w:p w:rsidR="00292DCE" w:rsidRDefault="00F301D9">
      <w:pPr>
        <w:pStyle w:val="a3"/>
        <w:spacing w:before="175"/>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292DCE" w:rsidRDefault="00F301D9">
      <w:pPr>
        <w:pStyle w:val="a3"/>
        <w:spacing w:before="180" w:line="252" w:lineRule="auto"/>
        <w:ind w:right="905"/>
      </w:pPr>
      <w:r>
        <w:t>Принципы работы тепловых двигателей КПД теплового двигателя. Тепловые двигатели и защита</w:t>
      </w:r>
      <w:r>
        <w:rPr>
          <w:spacing w:val="-57"/>
        </w:rPr>
        <w:t xml:space="preserve"> </w:t>
      </w:r>
      <w:r>
        <w:t>окружающей</w:t>
      </w:r>
      <w:r>
        <w:rPr>
          <w:spacing w:val="-1"/>
        </w:rPr>
        <w:t xml:space="preserve"> </w:t>
      </w:r>
      <w:r>
        <w:t>среды.</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78"/>
      </w:pPr>
      <w:r>
        <w:lastRenderedPageBreak/>
        <w:t>Закон</w:t>
      </w:r>
      <w:r>
        <w:rPr>
          <w:spacing w:val="-3"/>
        </w:rPr>
        <w:t xml:space="preserve"> </w:t>
      </w:r>
      <w:r>
        <w:t>сохранения</w:t>
      </w:r>
      <w:r>
        <w:rPr>
          <w:spacing w:val="-2"/>
        </w:rPr>
        <w:t xml:space="preserve"> </w:t>
      </w:r>
      <w:r>
        <w:t>и</w:t>
      </w:r>
      <w:r>
        <w:rPr>
          <w:spacing w:val="-4"/>
        </w:rPr>
        <w:t xml:space="preserve"> </w:t>
      </w:r>
      <w:r>
        <w:t>превращения</w:t>
      </w:r>
      <w:r>
        <w:rPr>
          <w:spacing w:val="-2"/>
        </w:rPr>
        <w:t xml:space="preserve"> </w:t>
      </w:r>
      <w:r>
        <w:t>энергии</w:t>
      </w:r>
      <w:r>
        <w:rPr>
          <w:spacing w:val="-2"/>
        </w:rPr>
        <w:t xml:space="preserve"> </w:t>
      </w:r>
      <w:r>
        <w:t>в</w:t>
      </w:r>
      <w:r>
        <w:rPr>
          <w:spacing w:val="-3"/>
        </w:rPr>
        <w:t xml:space="preserve"> </w:t>
      </w:r>
      <w:r>
        <w:t>тепловых</w:t>
      </w:r>
      <w:r>
        <w:rPr>
          <w:spacing w:val="-1"/>
        </w:rPr>
        <w:t xml:space="preserve"> </w:t>
      </w:r>
      <w:r>
        <w:t>процессах.</w:t>
      </w:r>
    </w:p>
    <w:p w:rsidR="00292DCE" w:rsidRDefault="00F301D9" w:rsidP="000B0FD5">
      <w:pPr>
        <w:pStyle w:val="a5"/>
        <w:numPr>
          <w:ilvl w:val="3"/>
          <w:numId w:val="114"/>
        </w:numPr>
        <w:tabs>
          <w:tab w:val="left" w:pos="1302"/>
        </w:tabs>
        <w:spacing w:before="178"/>
        <w:ind w:hanging="902"/>
        <w:rPr>
          <w:sz w:val="24"/>
        </w:rPr>
      </w:pPr>
      <w:r>
        <w:rPr>
          <w:sz w:val="24"/>
        </w:rPr>
        <w:t>Демонстрации.</w:t>
      </w:r>
    </w:p>
    <w:p w:rsidR="00292DCE" w:rsidRDefault="00F301D9">
      <w:pPr>
        <w:pStyle w:val="a3"/>
        <w:spacing w:before="175" w:line="393" w:lineRule="auto"/>
        <w:ind w:right="7048"/>
      </w:pPr>
      <w:r>
        <w:t>Наблюдение броуновского движения.</w:t>
      </w:r>
      <w:r>
        <w:rPr>
          <w:spacing w:val="-57"/>
        </w:rPr>
        <w:t xml:space="preserve"> </w:t>
      </w:r>
      <w:r>
        <w:t>Наблюдение</w:t>
      </w:r>
      <w:r>
        <w:rPr>
          <w:spacing w:val="-2"/>
        </w:rPr>
        <w:t xml:space="preserve"> </w:t>
      </w:r>
      <w:r>
        <w:t>диффузии.</w:t>
      </w:r>
    </w:p>
    <w:p w:rsidR="00292DCE" w:rsidRDefault="00F301D9">
      <w:pPr>
        <w:pStyle w:val="a3"/>
        <w:spacing w:before="2" w:line="393" w:lineRule="auto"/>
        <w:ind w:right="4917"/>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292DCE" w:rsidRDefault="00F301D9">
      <w:pPr>
        <w:pStyle w:val="a3"/>
        <w:spacing w:line="393" w:lineRule="auto"/>
        <w:ind w:right="2737"/>
      </w:pPr>
      <w:r>
        <w:t>Изменение давления газа при изменении объёма и нагревании или охлаждении.</w:t>
      </w:r>
      <w:r>
        <w:rPr>
          <w:spacing w:val="-57"/>
        </w:rPr>
        <w:t xml:space="preserve"> </w:t>
      </w:r>
      <w:r>
        <w:t>Правила</w:t>
      </w:r>
      <w:r>
        <w:rPr>
          <w:spacing w:val="-2"/>
        </w:rPr>
        <w:t xml:space="preserve"> </w:t>
      </w:r>
      <w:r>
        <w:t>измерения температуры.</w:t>
      </w:r>
    </w:p>
    <w:p w:rsidR="00292DCE" w:rsidRDefault="00F301D9">
      <w:pPr>
        <w:pStyle w:val="a3"/>
        <w:spacing w:before="2"/>
      </w:pPr>
      <w:r>
        <w:t>Виды</w:t>
      </w:r>
      <w:r>
        <w:rPr>
          <w:spacing w:val="-3"/>
        </w:rPr>
        <w:t xml:space="preserve"> </w:t>
      </w:r>
      <w:r>
        <w:t>теплопередачи.</w:t>
      </w:r>
    </w:p>
    <w:p w:rsidR="00292DCE" w:rsidRDefault="00F301D9">
      <w:pPr>
        <w:pStyle w:val="a3"/>
        <w:spacing w:before="178"/>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292DCE" w:rsidRDefault="00F301D9">
      <w:pPr>
        <w:pStyle w:val="a3"/>
        <w:spacing w:before="175" w:line="393" w:lineRule="auto"/>
        <w:ind w:right="5215"/>
      </w:pPr>
      <w:r>
        <w:t>Нагревание при совершении работы внешними силами.</w:t>
      </w:r>
      <w:r>
        <w:rPr>
          <w:spacing w:val="-57"/>
        </w:rPr>
        <w:t xml:space="preserve"> </w:t>
      </w:r>
      <w:r>
        <w:t>Сравнение</w:t>
      </w:r>
      <w:r>
        <w:rPr>
          <w:spacing w:val="-2"/>
        </w:rPr>
        <w:t xml:space="preserve"> </w:t>
      </w:r>
      <w:r>
        <w:t>теплоёмкостей</w:t>
      </w:r>
      <w:r>
        <w:rPr>
          <w:spacing w:val="-1"/>
        </w:rPr>
        <w:t xml:space="preserve"> </w:t>
      </w:r>
      <w:r>
        <w:t>различных</w:t>
      </w:r>
      <w:r>
        <w:rPr>
          <w:spacing w:val="1"/>
        </w:rPr>
        <w:t xml:space="preserve"> </w:t>
      </w:r>
      <w:r>
        <w:t>веществ.</w:t>
      </w:r>
    </w:p>
    <w:p w:rsidR="00292DCE" w:rsidRDefault="00F301D9">
      <w:pPr>
        <w:pStyle w:val="a3"/>
        <w:spacing w:before="2"/>
      </w:pPr>
      <w:r>
        <w:t>Наблюдение</w:t>
      </w:r>
      <w:r>
        <w:rPr>
          <w:spacing w:val="-4"/>
        </w:rPr>
        <w:t xml:space="preserve"> </w:t>
      </w:r>
      <w:r>
        <w:t>кипения.</w:t>
      </w:r>
    </w:p>
    <w:p w:rsidR="00292DCE" w:rsidRDefault="00F301D9">
      <w:pPr>
        <w:pStyle w:val="a3"/>
        <w:spacing w:before="178" w:line="391" w:lineRule="auto"/>
        <w:ind w:right="5299"/>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292DCE" w:rsidRDefault="00F301D9" w:rsidP="000B0FD5">
      <w:pPr>
        <w:pStyle w:val="a5"/>
        <w:numPr>
          <w:ilvl w:val="3"/>
          <w:numId w:val="114"/>
        </w:numPr>
        <w:tabs>
          <w:tab w:val="left" w:pos="1302"/>
        </w:tabs>
        <w:spacing w:before="5"/>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line="393" w:lineRule="auto"/>
        <w:ind w:right="4047"/>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292DCE" w:rsidRDefault="00F301D9">
      <w:pPr>
        <w:pStyle w:val="a3"/>
        <w:spacing w:line="393" w:lineRule="auto"/>
        <w:ind w:right="2759"/>
      </w:pPr>
      <w:r>
        <w:t>Опыты по наблюдению теплового расширения газов, жидкостей и твёрдых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292DCE" w:rsidRDefault="00F301D9">
      <w:pPr>
        <w:pStyle w:val="a3"/>
        <w:spacing w:before="2"/>
      </w:pPr>
      <w:r>
        <w:t>Опыты,</w:t>
      </w:r>
      <w:r>
        <w:rPr>
          <w:spacing w:val="-4"/>
        </w:rPr>
        <w:t xml:space="preserve"> </w:t>
      </w:r>
      <w:r>
        <w:t>демонстрирующие</w:t>
      </w:r>
      <w:r>
        <w:rPr>
          <w:spacing w:val="-4"/>
        </w:rPr>
        <w:t xml:space="preserve"> </w:t>
      </w:r>
      <w:r>
        <w:t>зависимость</w:t>
      </w:r>
      <w:r>
        <w:rPr>
          <w:spacing w:val="-3"/>
        </w:rPr>
        <w:t xml:space="preserve"> </w:t>
      </w:r>
      <w:r>
        <w:t>давления</w:t>
      </w:r>
      <w:r>
        <w:rPr>
          <w:spacing w:val="-3"/>
        </w:rPr>
        <w:t xml:space="preserve"> </w:t>
      </w:r>
      <w:r>
        <w:t>воздуха</w:t>
      </w:r>
      <w:r>
        <w:rPr>
          <w:spacing w:val="-5"/>
        </w:rPr>
        <w:t xml:space="preserve"> </w:t>
      </w:r>
      <w:r>
        <w:t>от</w:t>
      </w:r>
      <w:r>
        <w:rPr>
          <w:spacing w:val="-3"/>
        </w:rPr>
        <w:t xml:space="preserve"> </w:t>
      </w:r>
      <w:r>
        <w:t>его</w:t>
      </w:r>
      <w:r>
        <w:rPr>
          <w:spacing w:val="-4"/>
        </w:rPr>
        <w:t xml:space="preserve"> </w:t>
      </w:r>
      <w:r>
        <w:t>объёма</w:t>
      </w:r>
      <w:r>
        <w:rPr>
          <w:spacing w:val="-4"/>
        </w:rPr>
        <w:t xml:space="preserve"> </w:t>
      </w:r>
      <w:r>
        <w:t>и</w:t>
      </w:r>
      <w:r>
        <w:rPr>
          <w:spacing w:val="-4"/>
        </w:rPr>
        <w:t xml:space="preserve"> </w:t>
      </w:r>
      <w:r>
        <w:t>нагревания</w:t>
      </w:r>
      <w:r>
        <w:rPr>
          <w:spacing w:val="-3"/>
        </w:rPr>
        <w:t xml:space="preserve"> </w:t>
      </w:r>
      <w:r>
        <w:t>или</w:t>
      </w:r>
      <w:r>
        <w:rPr>
          <w:spacing w:val="-2"/>
        </w:rPr>
        <w:t xml:space="preserve"> </w:t>
      </w:r>
      <w:r>
        <w:t>охлаждения.</w:t>
      </w:r>
    </w:p>
    <w:p w:rsidR="00292DCE" w:rsidRDefault="00F301D9">
      <w:pPr>
        <w:pStyle w:val="a3"/>
        <w:spacing w:before="180" w:line="252" w:lineRule="auto"/>
        <w:ind w:right="612"/>
      </w:pPr>
      <w:r>
        <w:t>Проверка гипотезы линейной зависимости длины столбика жидкости в термометрической трубке от</w:t>
      </w:r>
      <w:r>
        <w:rPr>
          <w:spacing w:val="-57"/>
        </w:rPr>
        <w:t xml:space="preserve"> </w:t>
      </w:r>
      <w:r>
        <w:t>температуры.</w:t>
      </w:r>
    </w:p>
    <w:p w:rsidR="00292DCE" w:rsidRDefault="00F301D9">
      <w:pPr>
        <w:pStyle w:val="a3"/>
        <w:spacing w:before="164" w:line="393" w:lineRule="auto"/>
        <w:ind w:right="543"/>
      </w:pPr>
      <w:r>
        <w:t>Наблюдение изменения внутренней энергии тела в результате теплопередачи и работы внешних сил.</w:t>
      </w:r>
      <w:r>
        <w:rPr>
          <w:spacing w:val="-57"/>
        </w:rPr>
        <w:t xml:space="preserve"> </w:t>
      </w:r>
      <w:r>
        <w:t>Исследование</w:t>
      </w:r>
      <w:r>
        <w:rPr>
          <w:spacing w:val="-2"/>
        </w:rPr>
        <w:t xml:space="preserve"> </w:t>
      </w:r>
      <w:r>
        <w:t>явления</w:t>
      </w:r>
      <w:r>
        <w:rPr>
          <w:spacing w:val="-1"/>
        </w:rPr>
        <w:t xml:space="preserve"> </w:t>
      </w:r>
      <w:r>
        <w:t>теплообмена</w:t>
      </w:r>
      <w:r>
        <w:rPr>
          <w:spacing w:val="-1"/>
        </w:rPr>
        <w:t xml:space="preserve"> </w:t>
      </w:r>
      <w:r>
        <w:t>при</w:t>
      </w:r>
      <w:r>
        <w:rPr>
          <w:spacing w:val="-1"/>
        </w:rPr>
        <w:t xml:space="preserve"> </w:t>
      </w:r>
      <w:r>
        <w:t>смешивании</w:t>
      </w:r>
      <w:r>
        <w:rPr>
          <w:spacing w:val="-3"/>
        </w:rPr>
        <w:t xml:space="preserve"> </w:t>
      </w:r>
      <w:r>
        <w:t>холодной</w:t>
      </w:r>
      <w:r>
        <w:rPr>
          <w:spacing w:val="-2"/>
        </w:rPr>
        <w:t xml:space="preserve"> </w:t>
      </w:r>
      <w:r>
        <w:t>и</w:t>
      </w:r>
      <w:r>
        <w:rPr>
          <w:spacing w:val="-1"/>
        </w:rPr>
        <w:t xml:space="preserve"> </w:t>
      </w:r>
      <w:r>
        <w:t>горячей воды.</w:t>
      </w:r>
    </w:p>
    <w:p w:rsidR="00292DCE" w:rsidRDefault="00F301D9">
      <w:pPr>
        <w:pStyle w:val="a3"/>
        <w:spacing w:before="3" w:line="252" w:lineRule="auto"/>
        <w:ind w:right="734"/>
      </w:pPr>
      <w:r>
        <w:t>Определение количества теплоты, полученного водой при теплообмене с нагретым металлическим</w:t>
      </w:r>
      <w:r>
        <w:rPr>
          <w:spacing w:val="-57"/>
        </w:rPr>
        <w:t xml:space="preserve"> </w:t>
      </w:r>
      <w:r>
        <w:t>цилиндром.</w:t>
      </w:r>
    </w:p>
    <w:p w:rsidR="00292DCE" w:rsidRDefault="00F301D9">
      <w:pPr>
        <w:pStyle w:val="a3"/>
        <w:spacing w:before="164" w:line="393" w:lineRule="auto"/>
        <w:ind w:right="6031"/>
      </w:pPr>
      <w:r>
        <w:t>Определение удельной теплоёмкости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292DCE" w:rsidRDefault="00F301D9">
      <w:pPr>
        <w:pStyle w:val="a3"/>
        <w:spacing w:line="393" w:lineRule="auto"/>
        <w:ind w:right="5927"/>
      </w:pPr>
      <w:r>
        <w:t>Определение относительной влажности воздуха.</w:t>
      </w:r>
      <w:r>
        <w:rPr>
          <w:spacing w:val="-57"/>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292DCE" w:rsidRDefault="00F301D9" w:rsidP="000B0FD5">
      <w:pPr>
        <w:pStyle w:val="a5"/>
        <w:numPr>
          <w:ilvl w:val="2"/>
          <w:numId w:val="114"/>
        </w:numPr>
        <w:tabs>
          <w:tab w:val="left" w:pos="1121"/>
        </w:tabs>
        <w:spacing w:before="2"/>
        <w:ind w:left="1120"/>
        <w:rPr>
          <w:sz w:val="24"/>
        </w:rPr>
      </w:pPr>
      <w:r>
        <w:rPr>
          <w:sz w:val="24"/>
        </w:rPr>
        <w:t>Электрические</w:t>
      </w:r>
      <w:r>
        <w:rPr>
          <w:spacing w:val="-3"/>
          <w:sz w:val="24"/>
        </w:rPr>
        <w:t xml:space="preserve"> </w:t>
      </w:r>
      <w:r>
        <w:rPr>
          <w:sz w:val="24"/>
        </w:rPr>
        <w:t>и</w:t>
      </w:r>
      <w:r>
        <w:rPr>
          <w:spacing w:val="-4"/>
          <w:sz w:val="24"/>
        </w:rPr>
        <w:t xml:space="preserve"> </w:t>
      </w:r>
      <w:r>
        <w:rPr>
          <w:sz w:val="24"/>
        </w:rPr>
        <w:t>магнитные</w:t>
      </w:r>
      <w:r>
        <w:rPr>
          <w:spacing w:val="-3"/>
          <w:sz w:val="24"/>
        </w:rPr>
        <w:t xml:space="preserve"> </w:t>
      </w:r>
      <w:r>
        <w:rPr>
          <w:sz w:val="24"/>
        </w:rPr>
        <w:t>явления.</w:t>
      </w:r>
    </w:p>
    <w:p w:rsidR="00292DCE" w:rsidRDefault="00F301D9">
      <w:pPr>
        <w:pStyle w:val="a3"/>
        <w:spacing w:before="180" w:line="252" w:lineRule="auto"/>
      </w:pPr>
      <w:r>
        <w:t>Электризация тел. Два рода электрических зарядов. Взаимодействие заряженных тел. Закон Кулона</w:t>
      </w:r>
      <w:r>
        <w:rPr>
          <w:spacing w:val="1"/>
        </w:rPr>
        <w:t xml:space="preserve"> </w:t>
      </w:r>
      <w:r>
        <w:t>(зависимость</w:t>
      </w:r>
      <w:r>
        <w:rPr>
          <w:spacing w:val="-3"/>
        </w:rPr>
        <w:t xml:space="preserve"> </w:t>
      </w:r>
      <w:r>
        <w:t>силы</w:t>
      </w:r>
      <w:r>
        <w:rPr>
          <w:spacing w:val="-4"/>
        </w:rPr>
        <w:t xml:space="preserve"> </w:t>
      </w:r>
      <w:r>
        <w:t>взаимодействия</w:t>
      </w:r>
      <w:r>
        <w:rPr>
          <w:spacing w:val="-3"/>
        </w:rPr>
        <w:t xml:space="preserve"> </w:t>
      </w:r>
      <w:r>
        <w:t>заряженных</w:t>
      </w:r>
      <w:r>
        <w:rPr>
          <w:spacing w:val="-1"/>
        </w:rPr>
        <w:t xml:space="preserve"> </w:t>
      </w:r>
      <w:r>
        <w:t>тел</w:t>
      </w:r>
      <w:r>
        <w:rPr>
          <w:spacing w:val="-3"/>
        </w:rPr>
        <w:t xml:space="preserve"> </w:t>
      </w:r>
      <w:r>
        <w:t>от</w:t>
      </w:r>
      <w:r>
        <w:rPr>
          <w:spacing w:val="-3"/>
        </w:rPr>
        <w:t xml:space="preserve"> </w:t>
      </w:r>
      <w:r>
        <w:t>величины</w:t>
      </w:r>
      <w:r>
        <w:rPr>
          <w:spacing w:val="-3"/>
        </w:rPr>
        <w:t xml:space="preserve"> </w:t>
      </w:r>
      <w:r>
        <w:t>зарядов</w:t>
      </w:r>
      <w:r>
        <w:rPr>
          <w:spacing w:val="-3"/>
        </w:rPr>
        <w:t xml:space="preserve"> </w:t>
      </w:r>
      <w:r>
        <w:t>и</w:t>
      </w:r>
      <w:r>
        <w:rPr>
          <w:spacing w:val="-2"/>
        </w:rPr>
        <w:t xml:space="preserve"> </w:t>
      </w:r>
      <w:r>
        <w:t>расстояния</w:t>
      </w:r>
      <w:r>
        <w:rPr>
          <w:spacing w:val="-3"/>
        </w:rPr>
        <w:t xml:space="preserve"> </w:t>
      </w:r>
      <w:r>
        <w:t>между</w:t>
      </w:r>
      <w:r>
        <w:rPr>
          <w:spacing w:val="-6"/>
        </w:rPr>
        <w:t xml:space="preserve"> </w:t>
      </w:r>
      <w:r>
        <w:t>телами).</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60" w:line="252" w:lineRule="auto"/>
        <w:ind w:right="836"/>
      </w:pPr>
      <w:r>
        <w:lastRenderedPageBreak/>
        <w:t>Электрическое поле. Напряжённость электрического поля. Принцип суперпозиции электрических</w:t>
      </w:r>
      <w:r>
        <w:rPr>
          <w:spacing w:val="-57"/>
        </w:rPr>
        <w:t xml:space="preserve"> </w:t>
      </w:r>
      <w:r>
        <w:t>полей</w:t>
      </w:r>
      <w:r>
        <w:rPr>
          <w:spacing w:val="-1"/>
        </w:rPr>
        <w:t xml:space="preserve"> </w:t>
      </w:r>
      <w:r>
        <w:t>(на</w:t>
      </w:r>
      <w:r>
        <w:rPr>
          <w:spacing w:val="-1"/>
        </w:rPr>
        <w:t xml:space="preserve"> </w:t>
      </w:r>
      <w:r>
        <w:t>качественном</w:t>
      </w:r>
      <w:r>
        <w:rPr>
          <w:spacing w:val="1"/>
        </w:rPr>
        <w:t xml:space="preserve"> </w:t>
      </w:r>
      <w:r>
        <w:t>уровне).</w:t>
      </w:r>
    </w:p>
    <w:p w:rsidR="00292DCE" w:rsidRDefault="00F301D9">
      <w:pPr>
        <w:pStyle w:val="a3"/>
        <w:spacing w:before="168" w:line="252" w:lineRule="auto"/>
        <w:ind w:right="391"/>
      </w:pPr>
      <w:r>
        <w:t>Носители электрических зарядов. Элементарный электрический заряд. Строение атома. Проводники и</w:t>
      </w:r>
      <w:r>
        <w:rPr>
          <w:spacing w:val="-57"/>
        </w:rPr>
        <w:t xml:space="preserve"> </w:t>
      </w:r>
      <w:r>
        <w:t>диэлектрики.</w:t>
      </w:r>
      <w:r>
        <w:rPr>
          <w:spacing w:val="-1"/>
        </w:rPr>
        <w:t xml:space="preserve"> </w:t>
      </w:r>
      <w:r>
        <w:t>Закон сохранения электрического</w:t>
      </w:r>
      <w:r>
        <w:rPr>
          <w:spacing w:val="-1"/>
        </w:rPr>
        <w:t xml:space="preserve"> </w:t>
      </w:r>
      <w:r>
        <w:t>заряда.</w:t>
      </w:r>
    </w:p>
    <w:p w:rsidR="00292DCE" w:rsidRDefault="00F301D9">
      <w:pPr>
        <w:pStyle w:val="a3"/>
        <w:spacing w:before="167" w:line="254" w:lineRule="auto"/>
        <w:ind w:right="553"/>
      </w:pPr>
      <w:r>
        <w:t>Электрический ток. Условия существования электрического тока. Источники постоянного тока.</w:t>
      </w:r>
      <w:r>
        <w:rPr>
          <w:spacing w:val="1"/>
        </w:rPr>
        <w:t xml:space="preserve"> </w:t>
      </w:r>
      <w:r>
        <w:t>Действия электрического тока (тепловое, химическое, магнитное). Электрический ток в жидкостях и</w:t>
      </w:r>
      <w:r>
        <w:rPr>
          <w:spacing w:val="-57"/>
        </w:rPr>
        <w:t xml:space="preserve"> </w:t>
      </w:r>
      <w:r>
        <w:t>газах.</w:t>
      </w:r>
    </w:p>
    <w:p w:rsidR="00292DCE" w:rsidRDefault="00F301D9">
      <w:pPr>
        <w:pStyle w:val="a3"/>
        <w:spacing w:before="161" w:line="254" w:lineRule="auto"/>
        <w:ind w:right="501"/>
      </w:pPr>
      <w:r>
        <w:t>Электрическая цепь. Сила тока. Электрическое напряжение. Сопротивление проводника. Удельное</w:t>
      </w:r>
      <w:r>
        <w:rPr>
          <w:spacing w:val="1"/>
        </w:rPr>
        <w:t xml:space="preserve"> </w:t>
      </w:r>
      <w:r>
        <w:t>сопротивление вещества. Закон Ома для участка цепи. Последовательное и параллельное соединение</w:t>
      </w:r>
      <w:r>
        <w:rPr>
          <w:spacing w:val="-57"/>
        </w:rPr>
        <w:t xml:space="preserve"> </w:t>
      </w:r>
      <w:r>
        <w:t>проводников.</w:t>
      </w:r>
    </w:p>
    <w:p w:rsidR="00292DCE" w:rsidRDefault="00F301D9">
      <w:pPr>
        <w:pStyle w:val="a3"/>
        <w:spacing w:before="159" w:line="254" w:lineRule="auto"/>
        <w:ind w:right="731"/>
      </w:pPr>
      <w:r>
        <w:t>Работа и мощность электрического тока. Закон Джоуля–Ленца. Электрические цепи и потребители</w:t>
      </w:r>
      <w:r>
        <w:rPr>
          <w:spacing w:val="-57"/>
        </w:rPr>
        <w:t xml:space="preserve"> </w:t>
      </w:r>
      <w:r>
        <w:t>электрической</w:t>
      </w:r>
      <w:r>
        <w:rPr>
          <w:spacing w:val="-1"/>
        </w:rPr>
        <w:t xml:space="preserve"> </w:t>
      </w:r>
      <w:r>
        <w:t>энергии</w:t>
      </w:r>
      <w:r>
        <w:rPr>
          <w:spacing w:val="-2"/>
        </w:rPr>
        <w:t xml:space="preserve"> </w:t>
      </w:r>
      <w:r>
        <w:t>в</w:t>
      </w:r>
      <w:r>
        <w:rPr>
          <w:spacing w:val="-1"/>
        </w:rPr>
        <w:t xml:space="preserve"> </w:t>
      </w:r>
      <w:r>
        <w:t>быту. Короткое</w:t>
      </w:r>
      <w:r>
        <w:rPr>
          <w:spacing w:val="-1"/>
        </w:rPr>
        <w:t xml:space="preserve"> </w:t>
      </w:r>
      <w:r>
        <w:t>замыкание.</w:t>
      </w:r>
    </w:p>
    <w:p w:rsidR="00292DCE" w:rsidRDefault="00F301D9">
      <w:pPr>
        <w:pStyle w:val="a3"/>
        <w:spacing w:before="162" w:line="254" w:lineRule="auto"/>
        <w:ind w:right="365"/>
      </w:pPr>
      <w:r>
        <w:t>Постоянные магниты. Взаимодействие постоянных магнитов. Магнитное поле. Магнитное поле Земли</w:t>
      </w:r>
      <w:r>
        <w:rPr>
          <w:spacing w:val="-57"/>
        </w:rPr>
        <w:t xml:space="preserve"> </w:t>
      </w:r>
      <w:r>
        <w:t>и его значение для жизни на Земле. Опыт Эрстеда. Магнитное поле электрического тока. Применение</w:t>
      </w:r>
      <w:r>
        <w:rPr>
          <w:spacing w:val="1"/>
        </w:rPr>
        <w:t xml:space="preserve"> </w:t>
      </w:r>
      <w:r>
        <w:t>электромагнитов в технике. Действие магнитного поля на проводник с током. Электродвигатель</w:t>
      </w:r>
      <w:r>
        <w:rPr>
          <w:spacing w:val="1"/>
        </w:rPr>
        <w:t xml:space="preserve"> </w:t>
      </w:r>
      <w:r>
        <w:t>постоянного</w:t>
      </w:r>
      <w:r>
        <w:rPr>
          <w:spacing w:val="-5"/>
        </w:rPr>
        <w:t xml:space="preserve"> </w:t>
      </w:r>
      <w:r>
        <w:t>тока.</w:t>
      </w:r>
      <w:r>
        <w:rPr>
          <w:spacing w:val="-2"/>
        </w:rPr>
        <w:t xml:space="preserve"> </w:t>
      </w:r>
      <w:r>
        <w:t>Использование</w:t>
      </w:r>
      <w:r>
        <w:rPr>
          <w:spacing w:val="-3"/>
        </w:rPr>
        <w:t xml:space="preserve"> </w:t>
      </w:r>
      <w:r>
        <w:t>электродвигателей</w:t>
      </w:r>
      <w:r>
        <w:rPr>
          <w:spacing w:val="-2"/>
        </w:rPr>
        <w:t xml:space="preserve"> </w:t>
      </w:r>
      <w:r>
        <w:t>в</w:t>
      </w:r>
      <w:r>
        <w:rPr>
          <w:spacing w:val="-3"/>
        </w:rPr>
        <w:t xml:space="preserve"> </w:t>
      </w:r>
      <w:r>
        <w:t>технических</w:t>
      </w:r>
      <w:r>
        <w:rPr>
          <w:spacing w:val="2"/>
        </w:rPr>
        <w:t xml:space="preserve"> </w:t>
      </w:r>
      <w:r>
        <w:t>устройствах</w:t>
      </w:r>
      <w:r>
        <w:rPr>
          <w:spacing w:val="-3"/>
        </w:rPr>
        <w:t xml:space="preserve"> </w:t>
      </w:r>
      <w:r>
        <w:t>и</w:t>
      </w:r>
      <w:r>
        <w:rPr>
          <w:spacing w:val="-2"/>
        </w:rPr>
        <w:t xml:space="preserve"> </w:t>
      </w:r>
      <w:r>
        <w:t>на</w:t>
      </w:r>
      <w:r>
        <w:rPr>
          <w:spacing w:val="-3"/>
        </w:rPr>
        <w:t xml:space="preserve"> </w:t>
      </w:r>
      <w:r>
        <w:t>транспорте.</w:t>
      </w:r>
    </w:p>
    <w:p w:rsidR="00292DCE" w:rsidRDefault="00F301D9">
      <w:pPr>
        <w:pStyle w:val="a3"/>
        <w:spacing w:before="162" w:line="252" w:lineRule="auto"/>
        <w:ind w:right="578"/>
      </w:pPr>
      <w:r>
        <w:t>Опыты Фарадея. Явление электромагнитной индукции. Правило Ленца. Электрогенератор. Способы</w:t>
      </w:r>
      <w:r>
        <w:rPr>
          <w:spacing w:val="-57"/>
        </w:rPr>
        <w:t xml:space="preserve"> </w:t>
      </w:r>
      <w:r>
        <w:t>получения</w:t>
      </w:r>
      <w:r>
        <w:rPr>
          <w:spacing w:val="-3"/>
        </w:rPr>
        <w:t xml:space="preserve"> </w:t>
      </w:r>
      <w:r>
        <w:t>электрической</w:t>
      </w:r>
      <w:r>
        <w:rPr>
          <w:spacing w:val="-2"/>
        </w:rPr>
        <w:t xml:space="preserve"> </w:t>
      </w:r>
      <w:r>
        <w:t>энергии.</w:t>
      </w:r>
      <w:r>
        <w:rPr>
          <w:spacing w:val="-2"/>
        </w:rPr>
        <w:t xml:space="preserve"> </w:t>
      </w:r>
      <w:r>
        <w:t>Электростанции</w:t>
      </w:r>
      <w:r>
        <w:rPr>
          <w:spacing w:val="4"/>
        </w:rPr>
        <w:t xml:space="preserve"> </w:t>
      </w:r>
      <w:r>
        <w:t>на</w:t>
      </w:r>
      <w:r>
        <w:rPr>
          <w:spacing w:val="-3"/>
        </w:rPr>
        <w:t xml:space="preserve"> </w:t>
      </w:r>
      <w:r>
        <w:t>возобновляемых</w:t>
      </w:r>
      <w:r>
        <w:rPr>
          <w:spacing w:val="-1"/>
        </w:rPr>
        <w:t xml:space="preserve"> </w:t>
      </w:r>
      <w:r>
        <w:t>источниках энергии.</w:t>
      </w:r>
    </w:p>
    <w:p w:rsidR="00292DCE" w:rsidRDefault="00F301D9" w:rsidP="000B0FD5">
      <w:pPr>
        <w:pStyle w:val="a5"/>
        <w:numPr>
          <w:ilvl w:val="3"/>
          <w:numId w:val="114"/>
        </w:numPr>
        <w:tabs>
          <w:tab w:val="left" w:pos="1301"/>
        </w:tabs>
        <w:spacing w:before="165" w:line="393" w:lineRule="auto"/>
        <w:ind w:right="8484"/>
        <w:rPr>
          <w:sz w:val="24"/>
        </w:rPr>
      </w:pPr>
      <w:r>
        <w:rPr>
          <w:sz w:val="24"/>
        </w:rPr>
        <w:t>Демонстрации.</w:t>
      </w:r>
      <w:r>
        <w:rPr>
          <w:spacing w:val="-57"/>
          <w:sz w:val="24"/>
        </w:rPr>
        <w:t xml:space="preserve"> </w:t>
      </w:r>
      <w:r>
        <w:rPr>
          <w:sz w:val="24"/>
        </w:rPr>
        <w:t>Электризация</w:t>
      </w:r>
      <w:r>
        <w:rPr>
          <w:spacing w:val="-1"/>
          <w:sz w:val="24"/>
        </w:rPr>
        <w:t xml:space="preserve"> </w:t>
      </w:r>
      <w:r>
        <w:rPr>
          <w:sz w:val="24"/>
        </w:rPr>
        <w:t>тел.</w:t>
      </w:r>
    </w:p>
    <w:p w:rsidR="00292DCE" w:rsidRDefault="00F301D9">
      <w:pPr>
        <w:pStyle w:val="a3"/>
        <w:spacing w:before="2" w:line="391" w:lineRule="auto"/>
        <w:ind w:right="3979"/>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292DCE" w:rsidRDefault="00F301D9">
      <w:pPr>
        <w:pStyle w:val="a3"/>
        <w:spacing w:before="5"/>
      </w:pPr>
      <w:r>
        <w:t>Электростатическая</w:t>
      </w:r>
      <w:r>
        <w:rPr>
          <w:spacing w:val="-8"/>
        </w:rPr>
        <w:t xml:space="preserve"> </w:t>
      </w:r>
      <w:r>
        <w:t>индукция.</w:t>
      </w:r>
    </w:p>
    <w:p w:rsidR="00292DCE" w:rsidRDefault="00F301D9">
      <w:pPr>
        <w:pStyle w:val="a3"/>
        <w:spacing w:before="178" w:line="393" w:lineRule="auto"/>
        <w:ind w:right="6637"/>
      </w:pPr>
      <w:r>
        <w:t>Закон сохранения электрических зарядов.</w:t>
      </w:r>
      <w:r>
        <w:rPr>
          <w:spacing w:val="-57"/>
        </w:rPr>
        <w:t xml:space="preserve"> </w:t>
      </w:r>
      <w:r>
        <w:t>Проводники</w:t>
      </w:r>
      <w:r>
        <w:rPr>
          <w:spacing w:val="-1"/>
        </w:rPr>
        <w:t xml:space="preserve"> </w:t>
      </w:r>
      <w:r>
        <w:t>и</w:t>
      </w:r>
      <w:r>
        <w:rPr>
          <w:spacing w:val="-1"/>
        </w:rPr>
        <w:t xml:space="preserve"> </w:t>
      </w:r>
      <w:r>
        <w:t>диэлектрики.</w:t>
      </w:r>
    </w:p>
    <w:p w:rsidR="00292DCE" w:rsidRDefault="00F301D9">
      <w:pPr>
        <w:pStyle w:val="a3"/>
        <w:spacing w:line="393" w:lineRule="auto"/>
        <w:ind w:right="5427"/>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292DCE" w:rsidRDefault="00F301D9">
      <w:pPr>
        <w:pStyle w:val="a3"/>
        <w:spacing w:before="1" w:line="393" w:lineRule="auto"/>
        <w:ind w:right="7680"/>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292DCE" w:rsidRDefault="00F301D9">
      <w:pPr>
        <w:pStyle w:val="a3"/>
        <w:spacing w:before="1"/>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292DCE" w:rsidRDefault="00F301D9">
      <w:pPr>
        <w:pStyle w:val="a3"/>
        <w:spacing w:before="178" w:line="393" w:lineRule="auto"/>
        <w:ind w:right="5429"/>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292DCE" w:rsidRDefault="00F301D9">
      <w:pPr>
        <w:pStyle w:val="a3"/>
        <w:spacing w:line="276" w:lineRule="exact"/>
      </w:pPr>
      <w:r>
        <w:t>Взаимодействие</w:t>
      </w:r>
      <w:r>
        <w:rPr>
          <w:spacing w:val="-6"/>
        </w:rPr>
        <w:t xml:space="preserve"> </w:t>
      </w:r>
      <w:r>
        <w:t>постоянных</w:t>
      </w:r>
      <w:r>
        <w:rPr>
          <w:spacing w:val="-2"/>
        </w:rPr>
        <w:t xml:space="preserve"> </w:t>
      </w:r>
      <w:r>
        <w:t>магнитов.</w:t>
      </w:r>
    </w:p>
    <w:p w:rsidR="00292DCE" w:rsidRDefault="00F301D9">
      <w:pPr>
        <w:pStyle w:val="a3"/>
        <w:spacing w:before="178" w:line="396" w:lineRule="auto"/>
        <w:ind w:right="4551"/>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292DCE" w:rsidRDefault="00292DCE">
      <w:pPr>
        <w:spacing w:line="396" w:lineRule="auto"/>
        <w:sectPr w:rsidR="00292DCE">
          <w:pgSz w:w="11930" w:h="16860"/>
          <w:pgMar w:top="1080" w:right="100" w:bottom="860" w:left="480" w:header="0" w:footer="582" w:gutter="0"/>
          <w:cols w:space="720"/>
        </w:sectPr>
      </w:pPr>
    </w:p>
    <w:p w:rsidR="00292DCE" w:rsidRDefault="00F301D9">
      <w:pPr>
        <w:pStyle w:val="a3"/>
        <w:spacing w:before="78"/>
      </w:pPr>
      <w:r>
        <w:lastRenderedPageBreak/>
        <w:t>Опыт</w:t>
      </w:r>
      <w:r>
        <w:rPr>
          <w:spacing w:val="-3"/>
        </w:rPr>
        <w:t xml:space="preserve"> </w:t>
      </w:r>
      <w:r>
        <w:t>Эрстеда.</w:t>
      </w:r>
    </w:p>
    <w:p w:rsidR="00292DCE" w:rsidRDefault="00F301D9">
      <w:pPr>
        <w:pStyle w:val="a3"/>
        <w:spacing w:before="178"/>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292DCE" w:rsidRDefault="00F301D9">
      <w:pPr>
        <w:pStyle w:val="a3"/>
        <w:spacing w:before="175" w:line="393" w:lineRule="auto"/>
        <w:ind w:right="5835"/>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292DCE" w:rsidRDefault="00F301D9">
      <w:pPr>
        <w:pStyle w:val="a3"/>
        <w:spacing w:before="2" w:line="393" w:lineRule="auto"/>
        <w:ind w:right="5547"/>
      </w:pPr>
      <w:r>
        <w:t>Исследование явления электромагнитной индукции.</w:t>
      </w:r>
      <w:r>
        <w:rPr>
          <w:spacing w:val="-57"/>
        </w:rPr>
        <w:t xml:space="preserve"> </w:t>
      </w:r>
      <w:r>
        <w:t>Опыты</w:t>
      </w:r>
      <w:r>
        <w:rPr>
          <w:spacing w:val="-1"/>
        </w:rPr>
        <w:t xml:space="preserve"> </w:t>
      </w:r>
      <w:r>
        <w:t>Фарадея.</w:t>
      </w:r>
    </w:p>
    <w:p w:rsidR="00292DCE" w:rsidRDefault="00F301D9">
      <w:pPr>
        <w:pStyle w:val="a3"/>
        <w:spacing w:line="393" w:lineRule="auto"/>
        <w:ind w:right="2897"/>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292DCE" w:rsidRDefault="00F301D9" w:rsidP="000B0FD5">
      <w:pPr>
        <w:pStyle w:val="a5"/>
        <w:numPr>
          <w:ilvl w:val="3"/>
          <w:numId w:val="114"/>
        </w:numPr>
        <w:tabs>
          <w:tab w:val="left" w:pos="1302"/>
        </w:tabs>
        <w:spacing w:before="2"/>
        <w:ind w:hanging="902"/>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w:t>
      </w:r>
      <w:r>
        <w:rPr>
          <w:spacing w:val="-1"/>
          <w:sz w:val="24"/>
        </w:rPr>
        <w:t xml:space="preserve"> </w:t>
      </w:r>
      <w:r>
        <w:rPr>
          <w:sz w:val="24"/>
        </w:rPr>
        <w:t>опыты.</w:t>
      </w:r>
    </w:p>
    <w:p w:rsidR="00292DCE" w:rsidRDefault="00F301D9">
      <w:pPr>
        <w:pStyle w:val="a3"/>
        <w:spacing w:before="178" w:line="393" w:lineRule="auto"/>
        <w:ind w:right="2961"/>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292DCE" w:rsidRDefault="00F301D9">
      <w:pPr>
        <w:pStyle w:val="a3"/>
        <w:spacing w:before="1" w:line="393" w:lineRule="auto"/>
        <w:ind w:right="6029"/>
      </w:pPr>
      <w:r>
        <w:t>Измерение и регулирование силы тока.</w:t>
      </w:r>
      <w:r>
        <w:rPr>
          <w:spacing w:val="1"/>
        </w:rPr>
        <w:t xml:space="preserve"> </w:t>
      </w:r>
      <w:r>
        <w:t>Измерение</w:t>
      </w:r>
      <w:r>
        <w:rPr>
          <w:spacing w:val="-4"/>
        </w:rPr>
        <w:t xml:space="preserve"> </w:t>
      </w:r>
      <w:r>
        <w:t>и</w:t>
      </w:r>
      <w:r>
        <w:rPr>
          <w:spacing w:val="-3"/>
        </w:rPr>
        <w:t xml:space="preserve"> </w:t>
      </w:r>
      <w:r>
        <w:t>регулирование</w:t>
      </w:r>
      <w:r>
        <w:rPr>
          <w:spacing w:val="-4"/>
        </w:rPr>
        <w:t xml:space="preserve"> </w:t>
      </w:r>
      <w:r>
        <w:t>напряжения.</w:t>
      </w:r>
    </w:p>
    <w:p w:rsidR="00292DCE" w:rsidRDefault="00F301D9">
      <w:pPr>
        <w:pStyle w:val="a3"/>
        <w:spacing w:before="2" w:line="254" w:lineRule="auto"/>
        <w:ind w:right="1292"/>
      </w:pPr>
      <w:r>
        <w:t>Исследование зависимости силы тока, идущего через резистор, от сопротивления резистора и</w:t>
      </w:r>
      <w:r>
        <w:rPr>
          <w:spacing w:val="-57"/>
        </w:rPr>
        <w:t xml:space="preserve"> </w:t>
      </w:r>
      <w:r>
        <w:t>напряжения</w:t>
      </w:r>
      <w:r>
        <w:rPr>
          <w:spacing w:val="-4"/>
        </w:rPr>
        <w:t xml:space="preserve"> </w:t>
      </w:r>
      <w:r>
        <w:t>на</w:t>
      </w:r>
      <w:r>
        <w:rPr>
          <w:spacing w:val="-1"/>
        </w:rPr>
        <w:t xml:space="preserve"> </w:t>
      </w:r>
      <w:r>
        <w:t>резисторе.</w:t>
      </w:r>
    </w:p>
    <w:p w:rsidR="00292DCE" w:rsidRDefault="00F301D9">
      <w:pPr>
        <w:pStyle w:val="a3"/>
        <w:spacing w:before="161" w:line="252" w:lineRule="auto"/>
        <w:ind w:right="865"/>
      </w:pPr>
      <w:r>
        <w:t>Опыты, демонстрирующие зависимость электрического сопротивления проводника от его длины,</w:t>
      </w:r>
      <w:r>
        <w:rPr>
          <w:spacing w:val="-57"/>
        </w:rPr>
        <w:t xml:space="preserve"> </w:t>
      </w:r>
      <w:r>
        <w:t>площади поперечного сечения и материала.</w:t>
      </w:r>
    </w:p>
    <w:p w:rsidR="00292DCE" w:rsidRDefault="00F301D9">
      <w:pPr>
        <w:pStyle w:val="a3"/>
        <w:spacing w:before="165" w:line="393" w:lineRule="auto"/>
        <w:ind w:right="1278"/>
      </w:pPr>
      <w:r>
        <w:t>Проверка правила сложения напряжений при последовательном соединении двух резисторов.</w:t>
      </w:r>
      <w:r>
        <w:rPr>
          <w:spacing w:val="-57"/>
        </w:rPr>
        <w:t xml:space="preserve"> </w:t>
      </w:r>
      <w:r>
        <w:t>Проверка</w:t>
      </w:r>
      <w:r>
        <w:rPr>
          <w:spacing w:val="-2"/>
        </w:rPr>
        <w:t xml:space="preserve"> </w:t>
      </w:r>
      <w:r>
        <w:t>правила</w:t>
      </w:r>
      <w:r>
        <w:rPr>
          <w:spacing w:val="-1"/>
        </w:rPr>
        <w:t xml:space="preserve"> </w:t>
      </w:r>
      <w:r>
        <w:t>для</w:t>
      </w:r>
      <w:r>
        <w:rPr>
          <w:spacing w:val="-1"/>
        </w:rPr>
        <w:t xml:space="preserve"> </w:t>
      </w:r>
      <w:r>
        <w:t>силы</w:t>
      </w:r>
      <w:r>
        <w:rPr>
          <w:spacing w:val="-1"/>
        </w:rPr>
        <w:t xml:space="preserve"> </w:t>
      </w:r>
      <w:r>
        <w:t>тока</w:t>
      </w:r>
      <w:r>
        <w:rPr>
          <w:spacing w:val="-2"/>
        </w:rPr>
        <w:t xml:space="preserve"> </w:t>
      </w:r>
      <w:r>
        <w:t>при параллельном</w:t>
      </w:r>
      <w:r>
        <w:rPr>
          <w:spacing w:val="-2"/>
        </w:rPr>
        <w:t xml:space="preserve"> </w:t>
      </w:r>
      <w:r>
        <w:t>соединении резисторов.</w:t>
      </w:r>
    </w:p>
    <w:p w:rsidR="00292DCE" w:rsidRDefault="00F301D9">
      <w:pPr>
        <w:pStyle w:val="a3"/>
        <w:spacing w:before="2" w:line="391" w:lineRule="auto"/>
        <w:ind w:right="2977"/>
      </w:pPr>
      <w:r>
        <w:t>Определение работы электрического тока, идущего через резистор.</w:t>
      </w:r>
      <w:r>
        <w:rPr>
          <w:spacing w:val="1"/>
        </w:rPr>
        <w:t xml:space="preserve"> </w:t>
      </w:r>
      <w:r>
        <w:t>Определение</w:t>
      </w:r>
      <w:r>
        <w:rPr>
          <w:spacing w:val="-5"/>
        </w:rPr>
        <w:t xml:space="preserve"> </w:t>
      </w:r>
      <w:r>
        <w:t>мощности</w:t>
      </w:r>
      <w:r>
        <w:rPr>
          <w:spacing w:val="-3"/>
        </w:rPr>
        <w:t xml:space="preserve"> </w:t>
      </w:r>
      <w:r>
        <w:t>электрического</w:t>
      </w:r>
      <w:r>
        <w:rPr>
          <w:spacing w:val="-4"/>
        </w:rPr>
        <w:t xml:space="preserve"> </w:t>
      </w:r>
      <w:r>
        <w:t>тока,</w:t>
      </w:r>
      <w:r>
        <w:rPr>
          <w:spacing w:val="-3"/>
        </w:rPr>
        <w:t xml:space="preserve"> </w:t>
      </w:r>
      <w:r>
        <w:t>выделяемой</w:t>
      </w:r>
      <w:r>
        <w:rPr>
          <w:spacing w:val="-3"/>
        </w:rPr>
        <w:t xml:space="preserve"> </w:t>
      </w:r>
      <w:r>
        <w:t>на</w:t>
      </w:r>
      <w:r>
        <w:rPr>
          <w:spacing w:val="-5"/>
        </w:rPr>
        <w:t xml:space="preserve"> </w:t>
      </w:r>
      <w:r>
        <w:t>резисторе.</w:t>
      </w:r>
    </w:p>
    <w:p w:rsidR="00292DCE" w:rsidRDefault="00F301D9">
      <w:pPr>
        <w:pStyle w:val="a3"/>
        <w:spacing w:before="5" w:line="393" w:lineRule="auto"/>
        <w:ind w:right="1988"/>
      </w:pPr>
      <w:r>
        <w:t>Исследование зависимости силы тока, идущего через лампочку, от напряжения на ней.</w:t>
      </w:r>
      <w:r>
        <w:rPr>
          <w:spacing w:val="-57"/>
        </w:rPr>
        <w:t xml:space="preserve"> </w:t>
      </w:r>
      <w:r>
        <w:t>Определение</w:t>
      </w:r>
      <w:r>
        <w:rPr>
          <w:spacing w:val="-2"/>
        </w:rPr>
        <w:t xml:space="preserve"> </w:t>
      </w:r>
      <w:r>
        <w:t>КПД</w:t>
      </w:r>
      <w:r>
        <w:rPr>
          <w:spacing w:val="-1"/>
        </w:rPr>
        <w:t xml:space="preserve"> </w:t>
      </w:r>
      <w:r>
        <w:t>нагревателя.</w:t>
      </w:r>
    </w:p>
    <w:p w:rsidR="00292DCE" w:rsidRDefault="00F301D9">
      <w:pPr>
        <w:pStyle w:val="a3"/>
        <w:spacing w:before="2"/>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292DCE" w:rsidRDefault="00F301D9">
      <w:pPr>
        <w:pStyle w:val="a3"/>
        <w:spacing w:before="176" w:line="393" w:lineRule="auto"/>
        <w:ind w:right="2248"/>
      </w:pPr>
      <w:r>
        <w:t>Изучение магнитного поля постоянных магнитов при их объединении и разделении.</w:t>
      </w:r>
      <w:r>
        <w:rPr>
          <w:spacing w:val="-57"/>
        </w:rPr>
        <w:t xml:space="preserve"> </w:t>
      </w:r>
      <w:r>
        <w:t>Исследование</w:t>
      </w:r>
      <w:r>
        <w:rPr>
          <w:spacing w:val="-2"/>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на</w:t>
      </w:r>
      <w:r>
        <w:rPr>
          <w:spacing w:val="-5"/>
        </w:rPr>
        <w:t xml:space="preserve"> </w:t>
      </w:r>
      <w:r>
        <w:t>магнитную</w:t>
      </w:r>
      <w:r>
        <w:rPr>
          <w:spacing w:val="-1"/>
        </w:rPr>
        <w:t xml:space="preserve"> </w:t>
      </w:r>
      <w:r>
        <w:t>стрелку.</w:t>
      </w:r>
    </w:p>
    <w:p w:rsidR="00292DCE" w:rsidRDefault="00F301D9">
      <w:pPr>
        <w:pStyle w:val="a3"/>
        <w:spacing w:before="4" w:line="252" w:lineRule="auto"/>
        <w:ind w:right="330"/>
      </w:pPr>
      <w:r>
        <w:t>Опыты, демонстрирующие зависимость силы взаимодействия катушки с током и магнита от силы тока</w:t>
      </w:r>
      <w:r>
        <w:rPr>
          <w:spacing w:val="-57"/>
        </w:rPr>
        <w:t xml:space="preserve"> </w:t>
      </w:r>
      <w:r>
        <w:t>и</w:t>
      </w:r>
      <w:r>
        <w:rPr>
          <w:spacing w:val="-1"/>
        </w:rPr>
        <w:t xml:space="preserve"> </w:t>
      </w:r>
      <w:r>
        <w:t>направления тока</w:t>
      </w:r>
      <w:r>
        <w:rPr>
          <w:spacing w:val="-1"/>
        </w:rPr>
        <w:t xml:space="preserve"> </w:t>
      </w:r>
      <w:r>
        <w:t>в</w:t>
      </w:r>
      <w:r>
        <w:rPr>
          <w:spacing w:val="-1"/>
        </w:rPr>
        <w:t xml:space="preserve"> </w:t>
      </w:r>
      <w:r>
        <w:t>катушке.</w:t>
      </w:r>
    </w:p>
    <w:p w:rsidR="00292DCE" w:rsidRDefault="00F301D9">
      <w:pPr>
        <w:pStyle w:val="a3"/>
        <w:spacing w:before="165" w:line="391" w:lineRule="auto"/>
        <w:ind w:right="4834"/>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292DCE" w:rsidRDefault="00F301D9">
      <w:pPr>
        <w:pStyle w:val="a3"/>
        <w:spacing w:before="5"/>
      </w:pPr>
      <w:r>
        <w:t>Измерение</w:t>
      </w:r>
      <w:r>
        <w:rPr>
          <w:spacing w:val="-6"/>
        </w:rPr>
        <w:t xml:space="preserve"> </w:t>
      </w:r>
      <w:r>
        <w:t>КПД</w:t>
      </w:r>
      <w:r>
        <w:rPr>
          <w:spacing w:val="-6"/>
        </w:rPr>
        <w:t xml:space="preserve"> </w:t>
      </w:r>
      <w:r>
        <w:t>электродвигательной</w:t>
      </w:r>
      <w:r>
        <w:rPr>
          <w:spacing w:val="-1"/>
        </w:rPr>
        <w:t xml:space="preserve"> </w:t>
      </w:r>
      <w:r>
        <w:t>установки.</w:t>
      </w:r>
    </w:p>
    <w:p w:rsidR="00292DCE" w:rsidRDefault="00F301D9">
      <w:pPr>
        <w:pStyle w:val="a3"/>
        <w:spacing w:before="180" w:line="252" w:lineRule="auto"/>
        <w:ind w:right="627"/>
      </w:pPr>
      <w:r>
        <w:t>Опыты по исследованию явления электромагнитной индукции: исследование изменений значения и</w:t>
      </w:r>
      <w:r>
        <w:rPr>
          <w:spacing w:val="-57"/>
        </w:rPr>
        <w:t xml:space="preserve"> </w:t>
      </w:r>
      <w:r>
        <w:t>направления</w:t>
      </w:r>
      <w:r>
        <w:rPr>
          <w:spacing w:val="-1"/>
        </w:rPr>
        <w:t xml:space="preserve"> </w:t>
      </w:r>
      <w:r>
        <w:t>индукционного тока.</w:t>
      </w:r>
    </w:p>
    <w:p w:rsidR="00292DCE" w:rsidRDefault="00292DCE">
      <w:pPr>
        <w:spacing w:line="252" w:lineRule="auto"/>
        <w:sectPr w:rsidR="00292DCE">
          <w:pgSz w:w="11930" w:h="16860"/>
          <w:pgMar w:top="1060" w:right="100" w:bottom="860" w:left="480" w:header="0" w:footer="582" w:gutter="0"/>
          <w:cols w:space="720"/>
        </w:sectPr>
      </w:pPr>
    </w:p>
    <w:p w:rsidR="00292DCE" w:rsidRDefault="00F301D9" w:rsidP="000B0FD5">
      <w:pPr>
        <w:pStyle w:val="41"/>
        <w:numPr>
          <w:ilvl w:val="1"/>
          <w:numId w:val="114"/>
        </w:numPr>
        <w:tabs>
          <w:tab w:val="left" w:pos="942"/>
        </w:tabs>
        <w:spacing w:before="63"/>
        <w:ind w:hanging="542"/>
      </w:pPr>
      <w:r>
        <w:lastRenderedPageBreak/>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2"/>
          <w:numId w:val="114"/>
        </w:numPr>
        <w:tabs>
          <w:tab w:val="left" w:pos="1122"/>
        </w:tabs>
        <w:spacing w:before="173"/>
        <w:ind w:hanging="722"/>
        <w:rPr>
          <w:sz w:val="24"/>
        </w:rPr>
      </w:pPr>
      <w:r>
        <w:rPr>
          <w:sz w:val="24"/>
        </w:rPr>
        <w:t>Механические</w:t>
      </w:r>
      <w:r>
        <w:rPr>
          <w:spacing w:val="-7"/>
          <w:sz w:val="24"/>
        </w:rPr>
        <w:t xml:space="preserve"> </w:t>
      </w:r>
      <w:r>
        <w:rPr>
          <w:sz w:val="24"/>
        </w:rPr>
        <w:t>явления.</w:t>
      </w:r>
    </w:p>
    <w:p w:rsidR="00292DCE" w:rsidRDefault="00F301D9">
      <w:pPr>
        <w:pStyle w:val="a3"/>
        <w:spacing w:before="178" w:line="254" w:lineRule="auto"/>
        <w:ind w:right="338"/>
      </w:pPr>
      <w:r>
        <w:t>Механическое движение. Материальная точка. Система отсчёта. Относительность механического</w:t>
      </w:r>
      <w:r>
        <w:rPr>
          <w:spacing w:val="1"/>
        </w:rPr>
        <w:t xml:space="preserve"> </w:t>
      </w:r>
      <w:r>
        <w:t>движения. Равномерное прямолинейное движение. Неравномерное прямолинейное движение. Средняя</w:t>
      </w:r>
      <w:r>
        <w:rPr>
          <w:spacing w:val="-57"/>
        </w:rPr>
        <w:t xml:space="preserve"> </w:t>
      </w:r>
      <w:r>
        <w:t>и</w:t>
      </w:r>
      <w:r>
        <w:rPr>
          <w:spacing w:val="-1"/>
        </w:rPr>
        <w:t xml:space="preserve"> </w:t>
      </w:r>
      <w:r>
        <w:t>мгновенная скорость</w:t>
      </w:r>
      <w:r>
        <w:rPr>
          <w:spacing w:val="-2"/>
        </w:rPr>
        <w:t xml:space="preserve"> </w:t>
      </w:r>
      <w:r>
        <w:t>тела</w:t>
      </w:r>
      <w:r>
        <w:rPr>
          <w:spacing w:val="-1"/>
        </w:rPr>
        <w:t xml:space="preserve"> </w:t>
      </w:r>
      <w:r>
        <w:t>при неравномерном</w:t>
      </w:r>
      <w:r>
        <w:rPr>
          <w:spacing w:val="-2"/>
        </w:rPr>
        <w:t xml:space="preserve"> </w:t>
      </w:r>
      <w:r>
        <w:t>движении.</w:t>
      </w:r>
    </w:p>
    <w:p w:rsidR="00292DCE" w:rsidRDefault="00F301D9">
      <w:pPr>
        <w:pStyle w:val="a3"/>
        <w:spacing w:before="159"/>
      </w:pPr>
      <w:r>
        <w:t>Ускорение.</w:t>
      </w:r>
      <w:r>
        <w:rPr>
          <w:spacing w:val="-3"/>
        </w:rPr>
        <w:t xml:space="preserve"> </w:t>
      </w:r>
      <w:r>
        <w:t>Равноускоренное</w:t>
      </w:r>
      <w:r>
        <w:rPr>
          <w:spacing w:val="-4"/>
        </w:rPr>
        <w:t xml:space="preserve"> </w:t>
      </w:r>
      <w:r>
        <w:t>прямолинейное</w:t>
      </w:r>
      <w:r>
        <w:rPr>
          <w:spacing w:val="-3"/>
        </w:rPr>
        <w:t xml:space="preserve"> </w:t>
      </w:r>
      <w:r>
        <w:t>движение.</w:t>
      </w:r>
      <w:r>
        <w:rPr>
          <w:spacing w:val="-3"/>
        </w:rPr>
        <w:t xml:space="preserve"> </w:t>
      </w:r>
      <w:r>
        <w:t>Свободное</w:t>
      </w:r>
      <w:r>
        <w:rPr>
          <w:spacing w:val="-4"/>
        </w:rPr>
        <w:t xml:space="preserve"> </w:t>
      </w:r>
      <w:r>
        <w:t>падение.</w:t>
      </w:r>
      <w:r>
        <w:rPr>
          <w:spacing w:val="-2"/>
        </w:rPr>
        <w:t xml:space="preserve"> </w:t>
      </w:r>
      <w:r>
        <w:t>Опыты</w:t>
      </w:r>
      <w:r>
        <w:rPr>
          <w:spacing w:val="-3"/>
        </w:rPr>
        <w:t xml:space="preserve"> </w:t>
      </w:r>
      <w:r>
        <w:t>Галилея.</w:t>
      </w:r>
    </w:p>
    <w:p w:rsidR="00292DCE" w:rsidRDefault="00F301D9">
      <w:pPr>
        <w:pStyle w:val="a3"/>
        <w:spacing w:before="180" w:line="252" w:lineRule="auto"/>
        <w:ind w:right="640"/>
      </w:pPr>
      <w:r>
        <w:t>Равномерное движение по окружности. Период и частота обращения. Линейная и угловая скорости.</w:t>
      </w:r>
      <w:r>
        <w:rPr>
          <w:spacing w:val="-57"/>
        </w:rPr>
        <w:t xml:space="preserve"> </w:t>
      </w:r>
      <w:r>
        <w:t>Центростремительное ускорение.</w:t>
      </w:r>
    </w:p>
    <w:p w:rsidR="00292DCE" w:rsidRDefault="00F301D9">
      <w:pPr>
        <w:pStyle w:val="a3"/>
        <w:spacing w:before="164"/>
      </w:pPr>
      <w:r>
        <w:t>Первый</w:t>
      </w:r>
      <w:r>
        <w:rPr>
          <w:spacing w:val="-4"/>
        </w:rPr>
        <w:t xml:space="preserve"> </w:t>
      </w:r>
      <w:r>
        <w:t>закон</w:t>
      </w:r>
      <w:r>
        <w:rPr>
          <w:spacing w:val="-4"/>
        </w:rPr>
        <w:t xml:space="preserve"> </w:t>
      </w:r>
      <w:r>
        <w:t>Ньютона.</w:t>
      </w:r>
      <w:r>
        <w:rPr>
          <w:spacing w:val="-4"/>
        </w:rPr>
        <w:t xml:space="preserve"> </w:t>
      </w:r>
      <w:r>
        <w:t>Второй</w:t>
      </w:r>
      <w:r>
        <w:rPr>
          <w:spacing w:val="-4"/>
        </w:rPr>
        <w:t xml:space="preserve"> </w:t>
      </w:r>
      <w:r>
        <w:t>закон</w:t>
      </w:r>
      <w:r>
        <w:rPr>
          <w:spacing w:val="-4"/>
        </w:rPr>
        <w:t xml:space="preserve"> </w:t>
      </w:r>
      <w:r>
        <w:t>Ньютона.</w:t>
      </w:r>
      <w:r>
        <w:rPr>
          <w:spacing w:val="-4"/>
        </w:rPr>
        <w:t xml:space="preserve"> </w:t>
      </w:r>
      <w:r>
        <w:t>Третий</w:t>
      </w:r>
      <w:r>
        <w:rPr>
          <w:spacing w:val="-4"/>
        </w:rPr>
        <w:t xml:space="preserve"> </w:t>
      </w:r>
      <w:r>
        <w:t>закон</w:t>
      </w:r>
      <w:r>
        <w:rPr>
          <w:spacing w:val="-4"/>
        </w:rPr>
        <w:t xml:space="preserve"> </w:t>
      </w:r>
      <w:r>
        <w:t>Ньютона.</w:t>
      </w:r>
      <w:r>
        <w:rPr>
          <w:spacing w:val="-4"/>
        </w:rPr>
        <w:t xml:space="preserve"> </w:t>
      </w:r>
      <w:r>
        <w:t>Принцип</w:t>
      </w:r>
      <w:r>
        <w:rPr>
          <w:spacing w:val="-3"/>
        </w:rPr>
        <w:t xml:space="preserve"> </w:t>
      </w:r>
      <w:r>
        <w:t>суперпозиции</w:t>
      </w:r>
      <w:r>
        <w:rPr>
          <w:spacing w:val="-4"/>
        </w:rPr>
        <w:t xml:space="preserve"> </w:t>
      </w:r>
      <w:r>
        <w:t>сил.</w:t>
      </w:r>
    </w:p>
    <w:p w:rsidR="00292DCE" w:rsidRDefault="00F301D9">
      <w:pPr>
        <w:pStyle w:val="a3"/>
        <w:spacing w:before="180" w:line="252" w:lineRule="auto"/>
        <w:ind w:right="646"/>
      </w:pPr>
      <w:r>
        <w:t>Сила упругости. Закон Гука. Сила трения: сила трения скольжения, сила трения покоя, другие виды</w:t>
      </w:r>
      <w:r>
        <w:rPr>
          <w:spacing w:val="-57"/>
        </w:rPr>
        <w:t xml:space="preserve"> </w:t>
      </w:r>
      <w:r>
        <w:t>трения.</w:t>
      </w:r>
    </w:p>
    <w:p w:rsidR="00292DCE" w:rsidRDefault="00F301D9">
      <w:pPr>
        <w:pStyle w:val="a3"/>
        <w:spacing w:before="168" w:line="252" w:lineRule="auto"/>
        <w:ind w:right="378"/>
      </w:pPr>
      <w:r>
        <w:t>Сила тяжести и закон всемирного тяготения. Ускорение свободного падения. Движение планет вокруг</w:t>
      </w:r>
      <w:r>
        <w:rPr>
          <w:spacing w:val="-57"/>
        </w:rPr>
        <w:t xml:space="preserve"> </w:t>
      </w:r>
      <w:r>
        <w:t>Солнца.</w:t>
      </w:r>
      <w:r>
        <w:rPr>
          <w:spacing w:val="-1"/>
        </w:rPr>
        <w:t xml:space="preserve"> </w:t>
      </w:r>
      <w:r>
        <w:t>Первая космическая</w:t>
      </w:r>
      <w:r>
        <w:rPr>
          <w:spacing w:val="-1"/>
        </w:rPr>
        <w:t xml:space="preserve"> </w:t>
      </w:r>
      <w:r>
        <w:t>скорость. Невесомость и</w:t>
      </w:r>
      <w:r>
        <w:rPr>
          <w:spacing w:val="-1"/>
        </w:rPr>
        <w:t xml:space="preserve"> </w:t>
      </w:r>
      <w:r>
        <w:t>перегрузки.</w:t>
      </w:r>
    </w:p>
    <w:p w:rsidR="00292DCE" w:rsidRDefault="00F301D9">
      <w:pPr>
        <w:pStyle w:val="a3"/>
        <w:spacing w:before="164" w:line="252" w:lineRule="auto"/>
        <w:ind w:right="589"/>
      </w:pPr>
      <w:r>
        <w:t>Равновесие материальной точки. Абсолютно твёрдое тело. Равновесие твёрдого тела с закреплённой</w:t>
      </w:r>
      <w:r>
        <w:rPr>
          <w:spacing w:val="-57"/>
        </w:rPr>
        <w:t xml:space="preserve"> </w:t>
      </w:r>
      <w:r>
        <w:t>осью</w:t>
      </w:r>
      <w:r>
        <w:rPr>
          <w:spacing w:val="-1"/>
        </w:rPr>
        <w:t xml:space="preserve"> </w:t>
      </w:r>
      <w:r>
        <w:t>вращения. Момент силы.</w:t>
      </w:r>
      <w:r>
        <w:rPr>
          <w:spacing w:val="-1"/>
        </w:rPr>
        <w:t xml:space="preserve"> </w:t>
      </w:r>
      <w:r>
        <w:t>Центр тяжести.</w:t>
      </w:r>
    </w:p>
    <w:p w:rsidR="00292DCE" w:rsidRDefault="00F301D9">
      <w:pPr>
        <w:pStyle w:val="a3"/>
        <w:spacing w:before="167" w:line="252" w:lineRule="auto"/>
        <w:ind w:right="1378"/>
      </w:pPr>
      <w:r>
        <w:t>Импульс тела. Изменение импульса. Импульс силы. Закон сохранения импульса. Реактивное</w:t>
      </w:r>
      <w:r>
        <w:rPr>
          <w:spacing w:val="-57"/>
        </w:rPr>
        <w:t xml:space="preserve"> </w:t>
      </w:r>
      <w:r>
        <w:t>движение.</w:t>
      </w:r>
    </w:p>
    <w:p w:rsidR="00292DCE" w:rsidRDefault="00F301D9">
      <w:pPr>
        <w:pStyle w:val="a3"/>
        <w:spacing w:before="167" w:line="254" w:lineRule="auto"/>
        <w:ind w:right="627"/>
      </w:pPr>
      <w:r>
        <w:t>Механическая работа и мощность. Работа сил тяжести, упругости, трения. Связь энергии и работы.</w:t>
      </w:r>
      <w:r>
        <w:rPr>
          <w:spacing w:val="1"/>
        </w:rPr>
        <w:t xml:space="preserve"> </w:t>
      </w:r>
      <w:r>
        <w:t>Потенциальная энергия тела, поднятого над поверхностью земли. Потенциальная энергия сжатой</w:t>
      </w:r>
      <w:r>
        <w:rPr>
          <w:spacing w:val="1"/>
        </w:rPr>
        <w:t xml:space="preserve"> </w:t>
      </w:r>
      <w:r>
        <w:t>пружины. Кинетическая энергия. Теорема о кинетической энергии. Закон сохранения механической</w:t>
      </w:r>
      <w:r>
        <w:rPr>
          <w:spacing w:val="-57"/>
        </w:rPr>
        <w:t xml:space="preserve"> </w:t>
      </w:r>
      <w:r>
        <w:t>энергии.</w:t>
      </w:r>
    </w:p>
    <w:p w:rsidR="00292DCE" w:rsidRDefault="00F301D9" w:rsidP="000B0FD5">
      <w:pPr>
        <w:pStyle w:val="a5"/>
        <w:numPr>
          <w:ilvl w:val="3"/>
          <w:numId w:val="114"/>
        </w:numPr>
        <w:tabs>
          <w:tab w:val="left" w:pos="1302"/>
        </w:tabs>
        <w:spacing w:before="160"/>
        <w:ind w:hanging="902"/>
        <w:rPr>
          <w:sz w:val="24"/>
        </w:rPr>
      </w:pPr>
      <w:r>
        <w:rPr>
          <w:sz w:val="24"/>
        </w:rPr>
        <w:t>Демонстрации.</w:t>
      </w:r>
    </w:p>
    <w:p w:rsidR="00292DCE" w:rsidRDefault="00F301D9">
      <w:pPr>
        <w:pStyle w:val="a3"/>
        <w:spacing w:before="177"/>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отсчёта.</w:t>
      </w:r>
    </w:p>
    <w:p w:rsidR="00292DCE" w:rsidRDefault="00F301D9">
      <w:pPr>
        <w:pStyle w:val="a3"/>
        <w:spacing w:before="178" w:line="391" w:lineRule="auto"/>
        <w:ind w:right="894"/>
      </w:pPr>
      <w:r>
        <w:t>Сравнение путей и траекторий движения одного и того же тела относительно разных тел отсчёта.</w:t>
      </w:r>
      <w:r>
        <w:rPr>
          <w:spacing w:val="-57"/>
        </w:rPr>
        <w:t xml:space="preserve"> </w:t>
      </w:r>
      <w:r>
        <w:t>Измерение</w:t>
      </w:r>
      <w:r>
        <w:rPr>
          <w:spacing w:val="-2"/>
        </w:rPr>
        <w:t xml:space="preserve"> </w:t>
      </w:r>
      <w:r>
        <w:t>скорости и</w:t>
      </w:r>
      <w:r>
        <w:rPr>
          <w:spacing w:val="-2"/>
        </w:rPr>
        <w:t xml:space="preserve"> </w:t>
      </w:r>
      <w:r>
        <w:t>ускорения прямолинейного</w:t>
      </w:r>
      <w:r>
        <w:rPr>
          <w:spacing w:val="-1"/>
        </w:rPr>
        <w:t xml:space="preserve"> </w:t>
      </w:r>
      <w:r>
        <w:t>движения.</w:t>
      </w:r>
    </w:p>
    <w:p w:rsidR="00292DCE" w:rsidRDefault="00F301D9">
      <w:pPr>
        <w:pStyle w:val="a3"/>
        <w:spacing w:before="5" w:line="393" w:lineRule="auto"/>
        <w:ind w:right="5318"/>
      </w:pPr>
      <w:r>
        <w:t>Исследование признаков равноускоренного движения.</w:t>
      </w:r>
      <w:r>
        <w:rPr>
          <w:spacing w:val="-57"/>
        </w:rPr>
        <w:t xml:space="preserve"> </w:t>
      </w:r>
      <w:r>
        <w:t>Наблюдение</w:t>
      </w:r>
      <w:r>
        <w:rPr>
          <w:spacing w:val="-2"/>
        </w:rPr>
        <w:t xml:space="preserve"> </w:t>
      </w:r>
      <w:r>
        <w:t>движения</w:t>
      </w:r>
      <w:r>
        <w:rPr>
          <w:spacing w:val="-3"/>
        </w:rPr>
        <w:t xml:space="preserve"> </w:t>
      </w:r>
      <w:r>
        <w:t>тела</w:t>
      </w:r>
      <w:r>
        <w:rPr>
          <w:spacing w:val="-2"/>
        </w:rPr>
        <w:t xml:space="preserve"> </w:t>
      </w:r>
      <w:r>
        <w:t>по окружности.</w:t>
      </w:r>
    </w:p>
    <w:p w:rsidR="00292DCE" w:rsidRDefault="00F301D9">
      <w:pPr>
        <w:pStyle w:val="a3"/>
        <w:spacing w:before="5" w:line="252" w:lineRule="auto"/>
        <w:ind w:right="432"/>
      </w:pPr>
      <w:r>
        <w:t>Наблюдение механических явлений, происходящих в системе отсчёта «Тележка» при её равномерном</w:t>
      </w:r>
      <w:r>
        <w:rPr>
          <w:spacing w:val="-57"/>
        </w:rPr>
        <w:t xml:space="preserve"> </w:t>
      </w:r>
      <w:r>
        <w:t>и</w:t>
      </w:r>
      <w:r>
        <w:rPr>
          <w:spacing w:val="2"/>
        </w:rPr>
        <w:t xml:space="preserve"> </w:t>
      </w:r>
      <w:r>
        <w:t>ускоренном</w:t>
      </w:r>
      <w:r>
        <w:rPr>
          <w:spacing w:val="-1"/>
        </w:rPr>
        <w:t xml:space="preserve"> </w:t>
      </w:r>
      <w:r>
        <w:t>движении относительно</w:t>
      </w:r>
      <w:r>
        <w:rPr>
          <w:spacing w:val="-3"/>
        </w:rPr>
        <w:t xml:space="preserve"> </w:t>
      </w:r>
      <w:r>
        <w:t>кабинета</w:t>
      </w:r>
      <w:r>
        <w:rPr>
          <w:spacing w:val="-2"/>
        </w:rPr>
        <w:t xml:space="preserve"> </w:t>
      </w:r>
      <w:r>
        <w:t>физики.</w:t>
      </w:r>
    </w:p>
    <w:p w:rsidR="00292DCE" w:rsidRDefault="00F301D9">
      <w:pPr>
        <w:pStyle w:val="a3"/>
        <w:spacing w:before="162" w:line="393" w:lineRule="auto"/>
        <w:ind w:right="3450"/>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292DCE" w:rsidRDefault="00F301D9">
      <w:pPr>
        <w:pStyle w:val="a3"/>
        <w:spacing w:before="2" w:line="393" w:lineRule="auto"/>
        <w:ind w:right="5957"/>
      </w:pP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292DCE" w:rsidRDefault="00F301D9">
      <w:pPr>
        <w:pStyle w:val="a3"/>
        <w:spacing w:line="393" w:lineRule="auto"/>
        <w:ind w:right="4657"/>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292DCE" w:rsidRDefault="00F301D9">
      <w:pPr>
        <w:pStyle w:val="a3"/>
        <w:spacing w:before="2"/>
      </w:pPr>
      <w:r>
        <w:t>Сохранение</w:t>
      </w:r>
      <w:r>
        <w:rPr>
          <w:spacing w:val="-5"/>
        </w:rPr>
        <w:t xml:space="preserve"> </w:t>
      </w:r>
      <w:r>
        <w:t>импульса</w:t>
      </w:r>
      <w:r>
        <w:rPr>
          <w:spacing w:val="-5"/>
        </w:rPr>
        <w:t xml:space="preserve"> </w:t>
      </w:r>
      <w:r>
        <w:t>при</w:t>
      </w:r>
      <w:r>
        <w:rPr>
          <w:spacing w:val="-4"/>
        </w:rPr>
        <w:t xml:space="preserve"> </w:t>
      </w:r>
      <w:r>
        <w:t>абсолютно</w:t>
      </w:r>
      <w:r>
        <w:rPr>
          <w:spacing w:val="-2"/>
        </w:rPr>
        <w:t xml:space="preserve"> </w:t>
      </w:r>
      <w:r>
        <w:t>упругом</w:t>
      </w:r>
      <w:r>
        <w:rPr>
          <w:spacing w:val="-3"/>
        </w:rPr>
        <w:t xml:space="preserve"> </w:t>
      </w:r>
      <w:r>
        <w:t>взаимодействии.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78"/>
      </w:pPr>
      <w:r>
        <w:lastRenderedPageBreak/>
        <w:t>Наблюдение</w:t>
      </w:r>
      <w:r>
        <w:rPr>
          <w:spacing w:val="-5"/>
        </w:rPr>
        <w:t xml:space="preserve"> </w:t>
      </w:r>
      <w:r>
        <w:t>реактивного</w:t>
      </w:r>
      <w:r>
        <w:rPr>
          <w:spacing w:val="-5"/>
        </w:rPr>
        <w:t xml:space="preserve"> </w:t>
      </w:r>
      <w:r>
        <w:t>движения.</w:t>
      </w:r>
    </w:p>
    <w:p w:rsidR="00292DCE" w:rsidRDefault="00F301D9">
      <w:pPr>
        <w:pStyle w:val="a3"/>
        <w:spacing w:before="178"/>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292DCE" w:rsidRDefault="00F301D9">
      <w:pPr>
        <w:pStyle w:val="a3"/>
        <w:spacing w:before="175"/>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292DCE" w:rsidRDefault="00F301D9" w:rsidP="000B0FD5">
      <w:pPr>
        <w:pStyle w:val="a5"/>
        <w:numPr>
          <w:ilvl w:val="3"/>
          <w:numId w:val="114"/>
        </w:numPr>
        <w:tabs>
          <w:tab w:val="left" w:pos="1302"/>
        </w:tabs>
        <w:spacing w:before="178"/>
        <w:ind w:hanging="902"/>
        <w:jc w:val="both"/>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line="393" w:lineRule="auto"/>
        <w:ind w:right="744"/>
        <w:jc w:val="both"/>
      </w:pPr>
      <w:r>
        <w:t>Конструирование тракта для разгона и дальнейшего равномерного движения шарика или тележки.</w:t>
      </w:r>
      <w:r>
        <w:rPr>
          <w:spacing w:val="1"/>
        </w:rPr>
        <w:t xml:space="preserve"> </w:t>
      </w:r>
      <w:r>
        <w:t>Определение средней скорости скольжения бруска или движения шарика по наклонной плоскости.</w:t>
      </w:r>
      <w:r>
        <w:rPr>
          <w:spacing w:val="-57"/>
        </w:rPr>
        <w:t xml:space="preserve"> </w:t>
      </w:r>
      <w:r>
        <w:t>Определение ускорения</w:t>
      </w:r>
      <w:r>
        <w:rPr>
          <w:spacing w:val="-1"/>
        </w:rPr>
        <w:t xml:space="preserve"> </w:t>
      </w:r>
      <w:r>
        <w:t>тела</w:t>
      </w:r>
      <w:r>
        <w:rPr>
          <w:spacing w:val="-2"/>
        </w:rPr>
        <w:t xml:space="preserve"> </w:t>
      </w:r>
      <w:r>
        <w:t>при</w:t>
      </w:r>
      <w:r>
        <w:rPr>
          <w:spacing w:val="-1"/>
        </w:rPr>
        <w:t xml:space="preserve"> </w:t>
      </w:r>
      <w:r>
        <w:t>равноускоренном</w:t>
      </w:r>
      <w:r>
        <w:rPr>
          <w:spacing w:val="-2"/>
        </w:rPr>
        <w:t xml:space="preserve"> </w:t>
      </w:r>
      <w:r>
        <w:t>движении</w:t>
      </w:r>
      <w:r>
        <w:rPr>
          <w:spacing w:val="-1"/>
        </w:rPr>
        <w:t xml:space="preserve"> </w:t>
      </w:r>
      <w:r>
        <w:t>по</w:t>
      </w:r>
      <w:r>
        <w:rPr>
          <w:spacing w:val="-4"/>
        </w:rPr>
        <w:t xml:space="preserve"> </w:t>
      </w:r>
      <w:r>
        <w:t>наклонной</w:t>
      </w:r>
      <w:r>
        <w:rPr>
          <w:spacing w:val="-2"/>
        </w:rPr>
        <w:t xml:space="preserve"> </w:t>
      </w:r>
      <w:r>
        <w:t>плоскости.</w:t>
      </w:r>
    </w:p>
    <w:p w:rsidR="00292DCE" w:rsidRDefault="00F301D9">
      <w:pPr>
        <w:pStyle w:val="a3"/>
        <w:jc w:val="both"/>
      </w:pPr>
      <w:r>
        <w:t>Исследование</w:t>
      </w:r>
      <w:r>
        <w:rPr>
          <w:spacing w:val="-5"/>
        </w:rPr>
        <w:t xml:space="preserve"> </w:t>
      </w:r>
      <w:r>
        <w:t>зависимости</w:t>
      </w:r>
      <w:r>
        <w:rPr>
          <w:spacing w:val="-3"/>
        </w:rPr>
        <w:t xml:space="preserve"> </w:t>
      </w:r>
      <w:r>
        <w:t>пути</w:t>
      </w:r>
      <w:r>
        <w:rPr>
          <w:spacing w:val="-4"/>
        </w:rPr>
        <w:t xml:space="preserve"> </w:t>
      </w:r>
      <w:r>
        <w:t>от</w:t>
      </w:r>
      <w:r>
        <w:rPr>
          <w:spacing w:val="-3"/>
        </w:rPr>
        <w:t xml:space="preserve"> </w:t>
      </w:r>
      <w:r>
        <w:t>времени</w:t>
      </w:r>
      <w:r>
        <w:rPr>
          <w:spacing w:val="-3"/>
        </w:rPr>
        <w:t xml:space="preserve"> </w:t>
      </w:r>
      <w:r>
        <w:t>при</w:t>
      </w:r>
      <w:r>
        <w:rPr>
          <w:spacing w:val="-4"/>
        </w:rPr>
        <w:t xml:space="preserve"> </w:t>
      </w:r>
      <w:r>
        <w:t>равноускоренном</w:t>
      </w:r>
      <w:r>
        <w:rPr>
          <w:spacing w:val="-4"/>
        </w:rPr>
        <w:t xml:space="preserve"> </w:t>
      </w:r>
      <w:r>
        <w:t>движении</w:t>
      </w:r>
      <w:r>
        <w:rPr>
          <w:spacing w:val="-3"/>
        </w:rPr>
        <w:t xml:space="preserve"> </w:t>
      </w:r>
      <w:r>
        <w:t>без</w:t>
      </w:r>
      <w:r>
        <w:rPr>
          <w:spacing w:val="-6"/>
        </w:rPr>
        <w:t xml:space="preserve"> </w:t>
      </w:r>
      <w:r>
        <w:t>начальной</w:t>
      </w:r>
      <w:r>
        <w:rPr>
          <w:spacing w:val="-3"/>
        </w:rPr>
        <w:t xml:space="preserve"> </w:t>
      </w:r>
      <w:r>
        <w:t>скорости.</w:t>
      </w:r>
    </w:p>
    <w:p w:rsidR="00292DCE" w:rsidRDefault="00F301D9">
      <w:pPr>
        <w:pStyle w:val="a3"/>
        <w:spacing w:before="180" w:line="252" w:lineRule="auto"/>
        <w:ind w:right="469"/>
      </w:pPr>
      <w:r>
        <w:t>Проверка гипотезы: если при равноускоренном движении без начальной скорости пути относятся как</w:t>
      </w:r>
      <w:r>
        <w:rPr>
          <w:spacing w:val="-57"/>
        </w:rPr>
        <w:t xml:space="preserve"> </w:t>
      </w:r>
      <w:r>
        <w:t>ряд</w:t>
      </w:r>
      <w:r>
        <w:rPr>
          <w:spacing w:val="-1"/>
        </w:rPr>
        <w:t xml:space="preserve"> </w:t>
      </w:r>
      <w:r>
        <w:t>нечётных</w:t>
      </w:r>
      <w:r>
        <w:rPr>
          <w:spacing w:val="1"/>
        </w:rPr>
        <w:t xml:space="preserve"> </w:t>
      </w:r>
      <w:r>
        <w:t>чисел,</w:t>
      </w:r>
      <w:r>
        <w:rPr>
          <w:spacing w:val="-2"/>
        </w:rPr>
        <w:t xml:space="preserve"> </w:t>
      </w:r>
      <w:r>
        <w:t>то</w:t>
      </w:r>
      <w:r>
        <w:rPr>
          <w:spacing w:val="-3"/>
        </w:rPr>
        <w:t xml:space="preserve"> </w:t>
      </w:r>
      <w:r>
        <w:t>соответствующие</w:t>
      </w:r>
      <w:r>
        <w:rPr>
          <w:spacing w:val="-2"/>
        </w:rPr>
        <w:t xml:space="preserve"> </w:t>
      </w:r>
      <w:r>
        <w:t>промежутки времени</w:t>
      </w:r>
      <w:r>
        <w:rPr>
          <w:spacing w:val="-1"/>
        </w:rPr>
        <w:t xml:space="preserve"> </w:t>
      </w:r>
      <w:r>
        <w:t>одинаковы.</w:t>
      </w:r>
    </w:p>
    <w:p w:rsidR="00292DCE" w:rsidRDefault="00F301D9">
      <w:pPr>
        <w:pStyle w:val="a3"/>
        <w:spacing w:before="165" w:line="393" w:lineRule="auto"/>
        <w:ind w:right="2236"/>
      </w:pPr>
      <w:r>
        <w:t>Исследование зависимости силы трения скольжения от силы нормального давления.</w:t>
      </w:r>
      <w:r>
        <w:rPr>
          <w:spacing w:val="-57"/>
        </w:rPr>
        <w:t xml:space="preserve"> </w:t>
      </w:r>
      <w:r>
        <w:t>Определение</w:t>
      </w:r>
      <w:r>
        <w:rPr>
          <w:spacing w:val="-2"/>
        </w:rPr>
        <w:t xml:space="preserve"> </w:t>
      </w:r>
      <w:r>
        <w:t>коэффициента</w:t>
      </w:r>
      <w:r>
        <w:rPr>
          <w:spacing w:val="-1"/>
        </w:rPr>
        <w:t xml:space="preserve"> </w:t>
      </w:r>
      <w:r>
        <w:t>трения скольжения.</w:t>
      </w:r>
    </w:p>
    <w:p w:rsidR="00292DCE" w:rsidRDefault="00F301D9">
      <w:pPr>
        <w:pStyle w:val="a3"/>
        <w:spacing w:line="276" w:lineRule="exact"/>
      </w:pPr>
      <w:r>
        <w:t>Определение</w:t>
      </w:r>
      <w:r>
        <w:rPr>
          <w:spacing w:val="-5"/>
        </w:rPr>
        <w:t xml:space="preserve"> </w:t>
      </w:r>
      <w:r>
        <w:t>жёсткости</w:t>
      </w:r>
      <w:r>
        <w:rPr>
          <w:spacing w:val="-4"/>
        </w:rPr>
        <w:t xml:space="preserve"> </w:t>
      </w:r>
      <w:r>
        <w:t>пружины.</w:t>
      </w:r>
    </w:p>
    <w:p w:rsidR="00292DCE" w:rsidRDefault="00F301D9">
      <w:pPr>
        <w:pStyle w:val="a3"/>
        <w:spacing w:before="178"/>
        <w:jc w:val="both"/>
      </w:pPr>
      <w:r>
        <w:t>Определение</w:t>
      </w:r>
      <w:r>
        <w:rPr>
          <w:spacing w:val="-4"/>
        </w:rPr>
        <w:t xml:space="preserve"> </w:t>
      </w:r>
      <w:r>
        <w:t>работы</w:t>
      </w:r>
      <w:r>
        <w:rPr>
          <w:spacing w:val="-4"/>
        </w:rPr>
        <w:t xml:space="preserve"> </w:t>
      </w:r>
      <w:r>
        <w:t>силы</w:t>
      </w:r>
      <w:r>
        <w:rPr>
          <w:spacing w:val="-3"/>
        </w:rPr>
        <w:t xml:space="preserve"> </w:t>
      </w:r>
      <w:r>
        <w:t>трения</w:t>
      </w:r>
      <w:r>
        <w:rPr>
          <w:spacing w:val="-4"/>
        </w:rPr>
        <w:t xml:space="preserve"> </w:t>
      </w:r>
      <w:r>
        <w:t>при</w:t>
      </w:r>
      <w:r>
        <w:rPr>
          <w:spacing w:val="-3"/>
        </w:rPr>
        <w:t xml:space="preserve"> </w:t>
      </w:r>
      <w:r>
        <w:t>равномерном</w:t>
      </w:r>
      <w:r>
        <w:rPr>
          <w:spacing w:val="-4"/>
        </w:rPr>
        <w:t xml:space="preserve"> </w:t>
      </w:r>
      <w:r>
        <w:t>движении</w:t>
      </w:r>
      <w:r>
        <w:rPr>
          <w:spacing w:val="-3"/>
        </w:rPr>
        <w:t xml:space="preserve"> </w:t>
      </w:r>
      <w:r>
        <w:t>тела</w:t>
      </w:r>
      <w:r>
        <w:rPr>
          <w:spacing w:val="-4"/>
        </w:rPr>
        <w:t xml:space="preserve"> </w:t>
      </w:r>
      <w:r>
        <w:t>по</w:t>
      </w:r>
      <w:r>
        <w:rPr>
          <w:spacing w:val="-5"/>
        </w:rPr>
        <w:t xml:space="preserve"> </w:t>
      </w:r>
      <w:r>
        <w:t>горизонтальной</w:t>
      </w:r>
      <w:r>
        <w:rPr>
          <w:spacing w:val="-3"/>
        </w:rPr>
        <w:t xml:space="preserve"> </w:t>
      </w:r>
      <w:r>
        <w:t>поверхности.</w:t>
      </w:r>
    </w:p>
    <w:p w:rsidR="00292DCE" w:rsidRDefault="00F301D9">
      <w:pPr>
        <w:pStyle w:val="a3"/>
        <w:spacing w:before="180" w:line="252" w:lineRule="auto"/>
        <w:ind w:right="1532"/>
      </w:pPr>
      <w:r>
        <w:t>Определение работы силы упругости при подъёме груза с использованием неподвижного и</w:t>
      </w:r>
      <w:r>
        <w:rPr>
          <w:spacing w:val="-57"/>
        </w:rPr>
        <w:t xml:space="preserve"> </w:t>
      </w:r>
      <w:r>
        <w:t>подвижного</w:t>
      </w:r>
      <w:r>
        <w:rPr>
          <w:spacing w:val="-1"/>
        </w:rPr>
        <w:t xml:space="preserve"> </w:t>
      </w:r>
      <w:r>
        <w:t>блоков.</w:t>
      </w:r>
    </w:p>
    <w:p w:rsidR="00292DCE" w:rsidRDefault="00F301D9">
      <w:pPr>
        <w:pStyle w:val="a3"/>
        <w:spacing w:before="164"/>
        <w:jc w:val="both"/>
      </w:pPr>
      <w:r>
        <w:t>Изучение</w:t>
      </w:r>
      <w:r>
        <w:rPr>
          <w:spacing w:val="-3"/>
        </w:rPr>
        <w:t xml:space="preserve"> </w:t>
      </w:r>
      <w:r>
        <w:t>закона</w:t>
      </w:r>
      <w:r>
        <w:rPr>
          <w:spacing w:val="-2"/>
        </w:rPr>
        <w:t xml:space="preserve"> </w:t>
      </w:r>
      <w:r>
        <w:t>сохранения</w:t>
      </w:r>
      <w:r>
        <w:rPr>
          <w:spacing w:val="-2"/>
        </w:rPr>
        <w:t xml:space="preserve"> </w:t>
      </w:r>
      <w:r>
        <w:t>энергии.</w:t>
      </w:r>
    </w:p>
    <w:p w:rsidR="00292DCE" w:rsidRDefault="00F301D9" w:rsidP="000B0FD5">
      <w:pPr>
        <w:pStyle w:val="a5"/>
        <w:numPr>
          <w:ilvl w:val="2"/>
          <w:numId w:val="114"/>
        </w:numPr>
        <w:tabs>
          <w:tab w:val="left" w:pos="1122"/>
        </w:tabs>
        <w:spacing w:before="176"/>
        <w:ind w:hanging="722"/>
        <w:jc w:val="both"/>
        <w:rPr>
          <w:sz w:val="24"/>
        </w:rPr>
      </w:pPr>
      <w:r>
        <w:rPr>
          <w:sz w:val="24"/>
        </w:rPr>
        <w:t>Механические</w:t>
      </w:r>
      <w:r>
        <w:rPr>
          <w:spacing w:val="-4"/>
          <w:sz w:val="24"/>
        </w:rPr>
        <w:t xml:space="preserve"> </w:t>
      </w:r>
      <w:r>
        <w:rPr>
          <w:sz w:val="24"/>
        </w:rPr>
        <w:t>колебания</w:t>
      </w:r>
      <w:r>
        <w:rPr>
          <w:spacing w:val="-3"/>
          <w:sz w:val="24"/>
        </w:rPr>
        <w:t xml:space="preserve"> </w:t>
      </w:r>
      <w:r>
        <w:rPr>
          <w:sz w:val="24"/>
        </w:rPr>
        <w:t>и</w:t>
      </w:r>
      <w:r>
        <w:rPr>
          <w:spacing w:val="-3"/>
          <w:sz w:val="24"/>
        </w:rPr>
        <w:t xml:space="preserve"> </w:t>
      </w:r>
      <w:r>
        <w:rPr>
          <w:sz w:val="24"/>
        </w:rPr>
        <w:t>волны.</w:t>
      </w:r>
    </w:p>
    <w:p w:rsidR="00292DCE" w:rsidRDefault="00F301D9">
      <w:pPr>
        <w:pStyle w:val="a3"/>
        <w:spacing w:before="180" w:line="252" w:lineRule="auto"/>
      </w:pPr>
      <w:r>
        <w:t>Колебательное движение. Основные характеристики колебаний: период, частота, амплитуда.</w:t>
      </w:r>
      <w:r>
        <w:rPr>
          <w:spacing w:val="1"/>
        </w:rPr>
        <w:t xml:space="preserve"> </w:t>
      </w:r>
      <w:r>
        <w:t>Математический</w:t>
      </w:r>
      <w:r>
        <w:rPr>
          <w:spacing w:val="-5"/>
        </w:rPr>
        <w:t xml:space="preserve"> </w:t>
      </w:r>
      <w:r>
        <w:t>и</w:t>
      </w:r>
      <w:r>
        <w:rPr>
          <w:spacing w:val="-4"/>
        </w:rPr>
        <w:t xml:space="preserve"> </w:t>
      </w:r>
      <w:r>
        <w:t>пружинный</w:t>
      </w:r>
      <w:r>
        <w:rPr>
          <w:spacing w:val="-5"/>
        </w:rPr>
        <w:t xml:space="preserve"> </w:t>
      </w:r>
      <w:r>
        <w:t>маятники.</w:t>
      </w:r>
      <w:r>
        <w:rPr>
          <w:spacing w:val="-4"/>
        </w:rPr>
        <w:t xml:space="preserve"> </w:t>
      </w:r>
      <w:r>
        <w:t>Превращение</w:t>
      </w:r>
      <w:r>
        <w:rPr>
          <w:spacing w:val="-6"/>
        </w:rPr>
        <w:t xml:space="preserve"> </w:t>
      </w:r>
      <w:r>
        <w:t>энергии</w:t>
      </w:r>
      <w:r>
        <w:rPr>
          <w:spacing w:val="-4"/>
        </w:rPr>
        <w:t xml:space="preserve"> </w:t>
      </w:r>
      <w:r>
        <w:t>при</w:t>
      </w:r>
      <w:r>
        <w:rPr>
          <w:spacing w:val="-6"/>
        </w:rPr>
        <w:t xml:space="preserve"> </w:t>
      </w:r>
      <w:r>
        <w:t>колебательном</w:t>
      </w:r>
      <w:r>
        <w:rPr>
          <w:spacing w:val="-6"/>
        </w:rPr>
        <w:t xml:space="preserve"> </w:t>
      </w:r>
      <w:r>
        <w:t>движении.</w:t>
      </w:r>
    </w:p>
    <w:p w:rsidR="00292DCE" w:rsidRDefault="00F301D9">
      <w:pPr>
        <w:pStyle w:val="a3"/>
        <w:spacing w:before="167" w:line="254" w:lineRule="auto"/>
        <w:ind w:right="612"/>
      </w:pPr>
      <w:r>
        <w:t>Затухающие колебания. Вынужденные колебания. Резонанс. Механические волны. Свойства</w:t>
      </w:r>
      <w:r>
        <w:rPr>
          <w:spacing w:val="1"/>
        </w:rPr>
        <w:t xml:space="preserve"> </w:t>
      </w:r>
      <w:r>
        <w:t>механических волн. Продольные и поперечные волны. Длина волны и скорость её распространения.</w:t>
      </w:r>
      <w:r>
        <w:rPr>
          <w:spacing w:val="-57"/>
        </w:rPr>
        <w:t xml:space="preserve"> </w:t>
      </w:r>
      <w:r>
        <w:t>Механические</w:t>
      </w:r>
      <w:r>
        <w:rPr>
          <w:spacing w:val="-2"/>
        </w:rPr>
        <w:t xml:space="preserve"> </w:t>
      </w:r>
      <w:r>
        <w:t>волны в</w:t>
      </w:r>
      <w:r>
        <w:rPr>
          <w:spacing w:val="-4"/>
        </w:rPr>
        <w:t xml:space="preserve"> </w:t>
      </w:r>
      <w:r>
        <w:t>твёрдом теле,</w:t>
      </w:r>
      <w:r>
        <w:rPr>
          <w:spacing w:val="-1"/>
        </w:rPr>
        <w:t xml:space="preserve"> </w:t>
      </w:r>
      <w:r>
        <w:t>сейсмические</w:t>
      </w:r>
      <w:r>
        <w:rPr>
          <w:spacing w:val="-1"/>
        </w:rPr>
        <w:t xml:space="preserve"> </w:t>
      </w:r>
      <w:r>
        <w:t>волны.</w:t>
      </w:r>
    </w:p>
    <w:p w:rsidR="00292DCE" w:rsidRDefault="00F301D9">
      <w:pPr>
        <w:pStyle w:val="a3"/>
        <w:spacing w:before="159"/>
        <w:jc w:val="both"/>
      </w:pPr>
      <w:r>
        <w:t>Звук.</w:t>
      </w:r>
      <w:r>
        <w:rPr>
          <w:spacing w:val="-4"/>
        </w:rPr>
        <w:t xml:space="preserve"> </w:t>
      </w:r>
      <w:r>
        <w:t>Громкость</w:t>
      </w:r>
      <w:r>
        <w:rPr>
          <w:spacing w:val="-4"/>
        </w:rPr>
        <w:t xml:space="preserve"> </w:t>
      </w:r>
      <w:r>
        <w:t>звука</w:t>
      </w:r>
      <w:r>
        <w:rPr>
          <w:spacing w:val="-2"/>
        </w:rPr>
        <w:t xml:space="preserve"> </w:t>
      </w:r>
      <w:r>
        <w:t>и</w:t>
      </w:r>
      <w:r>
        <w:rPr>
          <w:spacing w:val="-1"/>
        </w:rPr>
        <w:t xml:space="preserve"> </w:t>
      </w:r>
      <w:r>
        <w:t>высота</w:t>
      </w:r>
      <w:r>
        <w:rPr>
          <w:spacing w:val="-3"/>
        </w:rPr>
        <w:t xml:space="preserve"> </w:t>
      </w:r>
      <w:r>
        <w:t>тона.</w:t>
      </w:r>
      <w:r>
        <w:rPr>
          <w:spacing w:val="-4"/>
        </w:rPr>
        <w:t xml:space="preserve"> </w:t>
      </w:r>
      <w:r>
        <w:t>Отражение</w:t>
      </w:r>
      <w:r>
        <w:rPr>
          <w:spacing w:val="-4"/>
        </w:rPr>
        <w:t xml:space="preserve"> </w:t>
      </w:r>
      <w:r>
        <w:t>звука.</w:t>
      </w:r>
      <w:r>
        <w:rPr>
          <w:spacing w:val="-4"/>
        </w:rPr>
        <w:t xml:space="preserve"> </w:t>
      </w:r>
      <w:r>
        <w:t>Инфразвук</w:t>
      </w:r>
      <w:r>
        <w:rPr>
          <w:spacing w:val="-3"/>
        </w:rPr>
        <w:t xml:space="preserve"> </w:t>
      </w:r>
      <w:r>
        <w:t>и</w:t>
      </w:r>
      <w:r>
        <w:rPr>
          <w:spacing w:val="-4"/>
        </w:rPr>
        <w:t xml:space="preserve"> </w:t>
      </w:r>
      <w:r>
        <w:t>ультразвук.</w:t>
      </w:r>
    </w:p>
    <w:p w:rsidR="00292DCE" w:rsidRDefault="00F301D9" w:rsidP="000B0FD5">
      <w:pPr>
        <w:pStyle w:val="a5"/>
        <w:numPr>
          <w:ilvl w:val="3"/>
          <w:numId w:val="114"/>
        </w:numPr>
        <w:tabs>
          <w:tab w:val="left" w:pos="1302"/>
        </w:tabs>
        <w:spacing w:before="178"/>
        <w:ind w:hanging="902"/>
        <w:rPr>
          <w:sz w:val="24"/>
        </w:rPr>
      </w:pPr>
      <w:r>
        <w:rPr>
          <w:sz w:val="24"/>
        </w:rPr>
        <w:t>Демонстрации.</w:t>
      </w:r>
    </w:p>
    <w:p w:rsidR="00292DCE" w:rsidRDefault="00F301D9">
      <w:pPr>
        <w:pStyle w:val="a3"/>
        <w:spacing w:before="175" w:line="396" w:lineRule="auto"/>
        <w:ind w:right="3155"/>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p>
    <w:p w:rsidR="00292DCE" w:rsidRDefault="00F301D9">
      <w:pPr>
        <w:pStyle w:val="a3"/>
        <w:spacing w:line="393" w:lineRule="auto"/>
        <w:ind w:right="4515"/>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292DCE" w:rsidRDefault="00F301D9">
      <w:pPr>
        <w:pStyle w:val="a3"/>
      </w:pPr>
      <w:r>
        <w:t>Акустический</w:t>
      </w:r>
      <w:r>
        <w:rPr>
          <w:spacing w:val="-6"/>
        </w:rPr>
        <w:t xml:space="preserve"> </w:t>
      </w:r>
      <w:r>
        <w:t>резонанс.</w:t>
      </w:r>
    </w:p>
    <w:p w:rsidR="00292DCE" w:rsidRDefault="00F301D9" w:rsidP="000B0FD5">
      <w:pPr>
        <w:pStyle w:val="a5"/>
        <w:numPr>
          <w:ilvl w:val="3"/>
          <w:numId w:val="114"/>
        </w:numPr>
        <w:tabs>
          <w:tab w:val="left" w:pos="1302"/>
        </w:tabs>
        <w:spacing w:before="175"/>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line="393" w:lineRule="auto"/>
        <w:ind w:right="3597"/>
      </w:pPr>
      <w:r>
        <w:t>Определение частоты и периода колебаний математического маятника.</w:t>
      </w:r>
      <w:r>
        <w:rPr>
          <w:spacing w:val="-57"/>
        </w:rPr>
        <w:t xml:space="preserve"> </w:t>
      </w:r>
      <w:r>
        <w:t>Определение</w:t>
      </w:r>
      <w:r>
        <w:rPr>
          <w:spacing w:val="-3"/>
        </w:rPr>
        <w:t xml:space="preserve"> </w:t>
      </w:r>
      <w:r>
        <w:t>частоты</w:t>
      </w:r>
      <w:r>
        <w:rPr>
          <w:spacing w:val="-1"/>
        </w:rPr>
        <w:t xml:space="preserve"> </w:t>
      </w:r>
      <w:r>
        <w:t>и периода</w:t>
      </w:r>
      <w:r>
        <w:rPr>
          <w:spacing w:val="-2"/>
        </w:rPr>
        <w:t xml:space="preserve"> </w:t>
      </w:r>
      <w:r>
        <w:t>колебаний</w:t>
      </w:r>
      <w:r>
        <w:rPr>
          <w:spacing w:val="-2"/>
        </w:rPr>
        <w:t xml:space="preserve"> </w:t>
      </w:r>
      <w:r>
        <w:t>пружинного</w:t>
      </w:r>
      <w:r>
        <w:rPr>
          <w:spacing w:val="-1"/>
        </w:rPr>
        <w:t xml:space="preserve"> </w:t>
      </w:r>
      <w:r>
        <w:t>маятника</w:t>
      </w:r>
    </w:p>
    <w:p w:rsidR="00292DCE" w:rsidRDefault="00292DCE">
      <w:pPr>
        <w:spacing w:line="393" w:lineRule="auto"/>
        <w:sectPr w:rsidR="00292DCE">
          <w:pgSz w:w="11930" w:h="16860"/>
          <w:pgMar w:top="1060" w:right="100" w:bottom="860" w:left="480" w:header="0" w:footer="582" w:gutter="0"/>
          <w:cols w:space="720"/>
        </w:sectPr>
      </w:pPr>
    </w:p>
    <w:p w:rsidR="00292DCE" w:rsidRDefault="00F301D9">
      <w:pPr>
        <w:pStyle w:val="a3"/>
        <w:spacing w:before="78" w:line="396" w:lineRule="auto"/>
        <w:ind w:right="1634"/>
      </w:pPr>
      <w:r>
        <w:lastRenderedPageBreak/>
        <w:t>Исследование зависимости периода колебаний подвешенного к нити груза от длины нити.</w:t>
      </w:r>
      <w:r>
        <w:rPr>
          <w:spacing w:val="-57"/>
        </w:rPr>
        <w:t xml:space="preserve"> </w:t>
      </w:r>
      <w:r>
        <w:t>Исследование</w:t>
      </w:r>
      <w:r>
        <w:rPr>
          <w:spacing w:val="-3"/>
        </w:rPr>
        <w:t xml:space="preserve"> </w:t>
      </w:r>
      <w:r>
        <w:t>зависимости</w:t>
      </w:r>
      <w:r>
        <w:rPr>
          <w:spacing w:val="-2"/>
        </w:rPr>
        <w:t xml:space="preserve"> </w:t>
      </w:r>
      <w:r>
        <w:t>периода</w:t>
      </w:r>
      <w:r>
        <w:rPr>
          <w:spacing w:val="-3"/>
        </w:rPr>
        <w:t xml:space="preserve"> </w:t>
      </w:r>
      <w:r>
        <w:t>колебаний</w:t>
      </w:r>
      <w:r>
        <w:rPr>
          <w:spacing w:val="-3"/>
        </w:rPr>
        <w:t xml:space="preserve"> </w:t>
      </w:r>
      <w:r>
        <w:t>пружинного</w:t>
      </w:r>
      <w:r>
        <w:rPr>
          <w:spacing w:val="-2"/>
        </w:rPr>
        <w:t xml:space="preserve"> </w:t>
      </w:r>
      <w:r>
        <w:t>маятника</w:t>
      </w:r>
      <w:r>
        <w:rPr>
          <w:spacing w:val="-3"/>
        </w:rPr>
        <w:t xml:space="preserve"> </w:t>
      </w:r>
      <w:r>
        <w:t>от</w:t>
      </w:r>
      <w:r>
        <w:rPr>
          <w:spacing w:val="-1"/>
        </w:rPr>
        <w:t xml:space="preserve"> </w:t>
      </w:r>
      <w:r>
        <w:t>массы</w:t>
      </w:r>
      <w:r>
        <w:rPr>
          <w:spacing w:val="-2"/>
        </w:rPr>
        <w:t xml:space="preserve"> </w:t>
      </w:r>
      <w:r>
        <w:t>груза.</w:t>
      </w:r>
    </w:p>
    <w:p w:rsidR="00292DCE" w:rsidRDefault="00F301D9">
      <w:pPr>
        <w:pStyle w:val="a3"/>
        <w:spacing w:line="270" w:lineRule="exact"/>
      </w:pPr>
      <w:r>
        <w:t>Проверка</w:t>
      </w:r>
      <w:r>
        <w:rPr>
          <w:spacing w:val="-4"/>
        </w:rPr>
        <w:t xml:space="preserve"> </w:t>
      </w:r>
      <w:r>
        <w:t>независимости</w:t>
      </w:r>
      <w:r>
        <w:rPr>
          <w:spacing w:val="-2"/>
        </w:rPr>
        <w:t xml:space="preserve"> </w:t>
      </w:r>
      <w:r>
        <w:t>периода</w:t>
      </w:r>
      <w:r>
        <w:rPr>
          <w:spacing w:val="-4"/>
        </w:rPr>
        <w:t xml:space="preserve"> </w:t>
      </w:r>
      <w:r>
        <w:t>колебаний</w:t>
      </w:r>
      <w:r>
        <w:rPr>
          <w:spacing w:val="-2"/>
        </w:rPr>
        <w:t xml:space="preserve"> </w:t>
      </w:r>
      <w:r>
        <w:t>груза,</w:t>
      </w:r>
      <w:r>
        <w:rPr>
          <w:spacing w:val="-2"/>
        </w:rPr>
        <w:t xml:space="preserve"> </w:t>
      </w:r>
      <w:r>
        <w:t>подвешенного</w:t>
      </w:r>
      <w:r>
        <w:rPr>
          <w:spacing w:val="-3"/>
        </w:rPr>
        <w:t xml:space="preserve"> </w:t>
      </w:r>
      <w:r>
        <w:t>к</w:t>
      </w:r>
      <w:r>
        <w:rPr>
          <w:spacing w:val="-2"/>
        </w:rPr>
        <w:t xml:space="preserve"> </w:t>
      </w:r>
      <w:r>
        <w:t>нити,</w:t>
      </w:r>
      <w:r>
        <w:rPr>
          <w:spacing w:val="-3"/>
        </w:rPr>
        <w:t xml:space="preserve"> </w:t>
      </w:r>
      <w:r>
        <w:t>от</w:t>
      </w:r>
      <w:r>
        <w:rPr>
          <w:spacing w:val="-2"/>
        </w:rPr>
        <w:t xml:space="preserve"> </w:t>
      </w:r>
      <w:r>
        <w:t>массы</w:t>
      </w:r>
      <w:r>
        <w:rPr>
          <w:spacing w:val="-2"/>
        </w:rPr>
        <w:t xml:space="preserve"> </w:t>
      </w:r>
      <w:r>
        <w:t>груза.</w:t>
      </w:r>
    </w:p>
    <w:p w:rsidR="00292DCE" w:rsidRDefault="00F301D9">
      <w:pPr>
        <w:pStyle w:val="a3"/>
        <w:spacing w:before="180" w:line="252" w:lineRule="auto"/>
        <w:ind w:right="695"/>
      </w:pPr>
      <w:r>
        <w:t>Опыты, демонстрирующие зависимость периода колебаний пружинного маятника от массы груза и</w:t>
      </w:r>
      <w:r>
        <w:rPr>
          <w:spacing w:val="-57"/>
        </w:rPr>
        <w:t xml:space="preserve"> </w:t>
      </w:r>
      <w:r>
        <w:t>жёсткости</w:t>
      </w:r>
      <w:r>
        <w:rPr>
          <w:spacing w:val="-1"/>
        </w:rPr>
        <w:t xml:space="preserve"> </w:t>
      </w:r>
      <w:r>
        <w:t>пружины.</w:t>
      </w:r>
    </w:p>
    <w:p w:rsidR="00292DCE" w:rsidRDefault="00F301D9">
      <w:pPr>
        <w:pStyle w:val="a3"/>
        <w:spacing w:before="165"/>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292DCE" w:rsidRDefault="00F301D9" w:rsidP="000B0FD5">
      <w:pPr>
        <w:pStyle w:val="a5"/>
        <w:numPr>
          <w:ilvl w:val="2"/>
          <w:numId w:val="114"/>
        </w:numPr>
        <w:tabs>
          <w:tab w:val="left" w:pos="1122"/>
        </w:tabs>
        <w:spacing w:before="177"/>
        <w:ind w:hanging="722"/>
        <w:rPr>
          <w:sz w:val="24"/>
        </w:rPr>
      </w:pPr>
      <w:r>
        <w:rPr>
          <w:sz w:val="24"/>
        </w:rPr>
        <w:t>Электромагнитное</w:t>
      </w:r>
      <w:r>
        <w:rPr>
          <w:spacing w:val="-5"/>
          <w:sz w:val="24"/>
        </w:rPr>
        <w:t xml:space="preserve"> </w:t>
      </w:r>
      <w:r>
        <w:rPr>
          <w:sz w:val="24"/>
        </w:rPr>
        <w:t>поле</w:t>
      </w:r>
      <w:r>
        <w:rPr>
          <w:spacing w:val="-5"/>
          <w:sz w:val="24"/>
        </w:rPr>
        <w:t xml:space="preserve"> </w:t>
      </w:r>
      <w:r>
        <w:rPr>
          <w:sz w:val="24"/>
        </w:rPr>
        <w:t>и</w:t>
      </w:r>
      <w:r>
        <w:rPr>
          <w:spacing w:val="-4"/>
          <w:sz w:val="24"/>
        </w:rPr>
        <w:t xml:space="preserve"> </w:t>
      </w:r>
      <w:r>
        <w:rPr>
          <w:sz w:val="24"/>
        </w:rPr>
        <w:t>электромагнитные</w:t>
      </w:r>
      <w:r>
        <w:rPr>
          <w:spacing w:val="-6"/>
          <w:sz w:val="24"/>
        </w:rPr>
        <w:t xml:space="preserve"> </w:t>
      </w:r>
      <w:r>
        <w:rPr>
          <w:sz w:val="24"/>
        </w:rPr>
        <w:t>волны.</w:t>
      </w:r>
    </w:p>
    <w:p w:rsidR="00292DCE" w:rsidRDefault="00F301D9">
      <w:pPr>
        <w:pStyle w:val="a3"/>
        <w:spacing w:before="180" w:line="252" w:lineRule="auto"/>
        <w:ind w:right="1286"/>
      </w:pPr>
      <w:r>
        <w:t>Электромагнитное поле. Электромагнитные волны. Свойства электромагнитных волн. Шкала</w:t>
      </w:r>
      <w:r>
        <w:rPr>
          <w:spacing w:val="-57"/>
        </w:rPr>
        <w:t xml:space="preserve"> </w:t>
      </w:r>
      <w:r>
        <w:t>электромагнитных</w:t>
      </w:r>
      <w:r>
        <w:rPr>
          <w:spacing w:val="-1"/>
        </w:rPr>
        <w:t xml:space="preserve"> </w:t>
      </w:r>
      <w:r>
        <w:t>волн.</w:t>
      </w:r>
      <w:r>
        <w:rPr>
          <w:spacing w:val="-2"/>
        </w:rPr>
        <w:t xml:space="preserve"> </w:t>
      </w:r>
      <w:r>
        <w:t>Использование</w:t>
      </w:r>
      <w:r>
        <w:rPr>
          <w:spacing w:val="-3"/>
        </w:rPr>
        <w:t xml:space="preserve"> </w:t>
      </w:r>
      <w:r>
        <w:t>электромагнитных</w:t>
      </w:r>
      <w:r>
        <w:rPr>
          <w:spacing w:val="1"/>
        </w:rPr>
        <w:t xml:space="preserve"> </w:t>
      </w:r>
      <w:r>
        <w:t>волн</w:t>
      </w:r>
      <w:r>
        <w:rPr>
          <w:spacing w:val="-2"/>
        </w:rPr>
        <w:t xml:space="preserve"> </w:t>
      </w:r>
      <w:r>
        <w:t>для</w:t>
      </w:r>
      <w:r>
        <w:rPr>
          <w:spacing w:val="-4"/>
        </w:rPr>
        <w:t xml:space="preserve"> </w:t>
      </w:r>
      <w:r>
        <w:t>сотовой</w:t>
      </w:r>
      <w:r>
        <w:rPr>
          <w:spacing w:val="-1"/>
        </w:rPr>
        <w:t xml:space="preserve"> </w:t>
      </w:r>
      <w:r>
        <w:t>связи.</w:t>
      </w:r>
    </w:p>
    <w:p w:rsidR="00292DCE" w:rsidRDefault="00F301D9">
      <w:pPr>
        <w:pStyle w:val="a3"/>
        <w:spacing w:before="162"/>
      </w:pP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292DCE" w:rsidRDefault="00F301D9" w:rsidP="000B0FD5">
      <w:pPr>
        <w:pStyle w:val="a5"/>
        <w:numPr>
          <w:ilvl w:val="3"/>
          <w:numId w:val="114"/>
        </w:numPr>
        <w:tabs>
          <w:tab w:val="left" w:pos="1302"/>
        </w:tabs>
        <w:spacing w:before="178"/>
        <w:ind w:hanging="902"/>
        <w:rPr>
          <w:sz w:val="24"/>
        </w:rPr>
      </w:pPr>
      <w:r>
        <w:rPr>
          <w:sz w:val="24"/>
        </w:rPr>
        <w:t>Демонстрации.</w:t>
      </w:r>
    </w:p>
    <w:p w:rsidR="00292DCE" w:rsidRDefault="00F301D9">
      <w:pPr>
        <w:pStyle w:val="a3"/>
        <w:spacing w:before="178" w:line="393" w:lineRule="auto"/>
        <w:ind w:right="7396"/>
      </w:pPr>
      <w:r>
        <w:t>Свойства электромагнитных волн.</w:t>
      </w:r>
      <w:r>
        <w:rPr>
          <w:spacing w:val="-57"/>
        </w:rPr>
        <w:t xml:space="preserve"> </w:t>
      </w:r>
      <w:r>
        <w:t>Волновые</w:t>
      </w:r>
      <w:r>
        <w:rPr>
          <w:spacing w:val="-2"/>
        </w:rPr>
        <w:t xml:space="preserve"> </w:t>
      </w:r>
      <w:r>
        <w:t>свойства</w:t>
      </w:r>
      <w:r>
        <w:rPr>
          <w:spacing w:val="-2"/>
        </w:rPr>
        <w:t xml:space="preserve"> </w:t>
      </w:r>
      <w:r>
        <w:t>света.</w:t>
      </w:r>
    </w:p>
    <w:p w:rsidR="00292DCE" w:rsidRDefault="00F301D9" w:rsidP="000B0FD5">
      <w:pPr>
        <w:pStyle w:val="a5"/>
        <w:numPr>
          <w:ilvl w:val="3"/>
          <w:numId w:val="114"/>
        </w:numPr>
        <w:tabs>
          <w:tab w:val="left" w:pos="1302"/>
        </w:tabs>
        <w:spacing w:line="276" w:lineRule="exact"/>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292DCE" w:rsidRDefault="00F301D9" w:rsidP="000B0FD5">
      <w:pPr>
        <w:pStyle w:val="a5"/>
        <w:numPr>
          <w:ilvl w:val="2"/>
          <w:numId w:val="114"/>
        </w:numPr>
        <w:tabs>
          <w:tab w:val="left" w:pos="1122"/>
        </w:tabs>
        <w:spacing w:before="177"/>
        <w:ind w:hanging="722"/>
        <w:rPr>
          <w:sz w:val="24"/>
        </w:rPr>
      </w:pPr>
      <w:r>
        <w:rPr>
          <w:sz w:val="24"/>
        </w:rPr>
        <w:t>Световые</w:t>
      </w:r>
      <w:r>
        <w:rPr>
          <w:spacing w:val="-3"/>
          <w:sz w:val="24"/>
        </w:rPr>
        <w:t xml:space="preserve"> </w:t>
      </w:r>
      <w:r>
        <w:rPr>
          <w:sz w:val="24"/>
        </w:rPr>
        <w:t>явления.</w:t>
      </w:r>
    </w:p>
    <w:p w:rsidR="00292DCE" w:rsidRDefault="00F301D9">
      <w:pPr>
        <w:pStyle w:val="a3"/>
        <w:spacing w:before="180" w:line="252" w:lineRule="auto"/>
        <w:ind w:right="610"/>
      </w:pPr>
      <w:r>
        <w:t>Лучевая модель света. Источники света. Прямолинейное распространение света. Затмения Солнца и</w:t>
      </w:r>
      <w:r>
        <w:rPr>
          <w:spacing w:val="-57"/>
        </w:rPr>
        <w:t xml:space="preserve"> </w:t>
      </w:r>
      <w:r>
        <w:t>Луны.</w:t>
      </w:r>
      <w:r>
        <w:rPr>
          <w:spacing w:val="-1"/>
        </w:rPr>
        <w:t xml:space="preserve"> </w:t>
      </w:r>
      <w:r>
        <w:t>Отражение</w:t>
      </w:r>
      <w:r>
        <w:rPr>
          <w:spacing w:val="-1"/>
        </w:rPr>
        <w:t xml:space="preserve"> </w:t>
      </w:r>
      <w:r>
        <w:t>света.</w:t>
      </w:r>
      <w:r>
        <w:rPr>
          <w:spacing w:val="-1"/>
        </w:rPr>
        <w:t xml:space="preserve"> </w:t>
      </w:r>
      <w:r>
        <w:t>Плоское</w:t>
      </w:r>
      <w:r>
        <w:rPr>
          <w:spacing w:val="-1"/>
        </w:rPr>
        <w:t xml:space="preserve"> </w:t>
      </w:r>
      <w:r>
        <w:t>зеркало.</w:t>
      </w:r>
      <w:r>
        <w:rPr>
          <w:spacing w:val="-1"/>
        </w:rPr>
        <w:t xml:space="preserve"> </w:t>
      </w:r>
      <w:r>
        <w:t>Закон</w:t>
      </w:r>
      <w:r>
        <w:rPr>
          <w:spacing w:val="-1"/>
        </w:rPr>
        <w:t xml:space="preserve"> </w:t>
      </w:r>
      <w:r>
        <w:t>отражения света.</w:t>
      </w:r>
    </w:p>
    <w:p w:rsidR="00292DCE" w:rsidRDefault="00F301D9">
      <w:pPr>
        <w:pStyle w:val="a3"/>
        <w:spacing w:before="165" w:line="254" w:lineRule="auto"/>
        <w:ind w:right="709"/>
      </w:pPr>
      <w:r>
        <w:t>Преломление света. Закон преломления света. Полное внутреннее отражение света. Использование</w:t>
      </w:r>
      <w:r>
        <w:rPr>
          <w:spacing w:val="-57"/>
        </w:rPr>
        <w:t xml:space="preserve"> </w:t>
      </w:r>
      <w:r>
        <w:t>полного</w:t>
      </w:r>
      <w:r>
        <w:rPr>
          <w:spacing w:val="-1"/>
        </w:rPr>
        <w:t xml:space="preserve"> </w:t>
      </w:r>
      <w:r>
        <w:t>внутреннего</w:t>
      </w:r>
      <w:r>
        <w:rPr>
          <w:spacing w:val="-1"/>
        </w:rPr>
        <w:t xml:space="preserve"> </w:t>
      </w:r>
      <w:r>
        <w:t>отражения в</w:t>
      </w:r>
      <w:r>
        <w:rPr>
          <w:spacing w:val="-2"/>
        </w:rPr>
        <w:t xml:space="preserve"> </w:t>
      </w:r>
      <w:r>
        <w:t>оптических</w:t>
      </w:r>
      <w:r>
        <w:rPr>
          <w:spacing w:val="2"/>
        </w:rPr>
        <w:t xml:space="preserve"> </w:t>
      </w:r>
      <w:r>
        <w:t>световодах.</w:t>
      </w:r>
    </w:p>
    <w:p w:rsidR="00292DCE" w:rsidRDefault="00F301D9">
      <w:pPr>
        <w:pStyle w:val="a3"/>
        <w:spacing w:before="162" w:line="252" w:lineRule="auto"/>
        <w:ind w:right="1066"/>
      </w:pPr>
      <w:r>
        <w:t>Линза. Ход лучей в линзе. Оптическая система фотоаппарата, микроскопа и телескопа. Глаз как</w:t>
      </w:r>
      <w:r>
        <w:rPr>
          <w:spacing w:val="-57"/>
        </w:rPr>
        <w:t xml:space="preserve"> </w:t>
      </w:r>
      <w:r>
        <w:t>оптическая</w:t>
      </w:r>
      <w:r>
        <w:rPr>
          <w:spacing w:val="-1"/>
        </w:rPr>
        <w:t xml:space="preserve"> </w:t>
      </w:r>
      <w:r>
        <w:t>система. Близорукость и</w:t>
      </w:r>
      <w:r>
        <w:rPr>
          <w:spacing w:val="-1"/>
        </w:rPr>
        <w:t xml:space="preserve"> </w:t>
      </w:r>
      <w:r>
        <w:t>дальнозоркость.</w:t>
      </w:r>
    </w:p>
    <w:p w:rsidR="00292DCE" w:rsidRDefault="00F301D9">
      <w:pPr>
        <w:pStyle w:val="a3"/>
        <w:spacing w:before="164"/>
      </w:pPr>
      <w:r>
        <w:t>Разложение</w:t>
      </w:r>
      <w:r>
        <w:rPr>
          <w:spacing w:val="-4"/>
        </w:rPr>
        <w:t xml:space="preserve"> </w:t>
      </w:r>
      <w:r>
        <w:t>белого</w:t>
      </w:r>
      <w:r>
        <w:rPr>
          <w:spacing w:val="-4"/>
        </w:rPr>
        <w:t xml:space="preserve"> </w:t>
      </w:r>
      <w:r>
        <w:t>света</w:t>
      </w:r>
      <w:r>
        <w:rPr>
          <w:spacing w:val="-4"/>
        </w:rPr>
        <w:t xml:space="preserve"> </w:t>
      </w:r>
      <w:r>
        <w:t>в</w:t>
      </w:r>
      <w:r>
        <w:rPr>
          <w:spacing w:val="-4"/>
        </w:rPr>
        <w:t xml:space="preserve"> </w:t>
      </w:r>
      <w:r>
        <w:t>спектр.</w:t>
      </w:r>
      <w:r>
        <w:rPr>
          <w:spacing w:val="-3"/>
        </w:rPr>
        <w:t xml:space="preserve"> </w:t>
      </w:r>
      <w:r>
        <w:t>Опыты</w:t>
      </w:r>
      <w:r>
        <w:rPr>
          <w:spacing w:val="-3"/>
        </w:rPr>
        <w:t xml:space="preserve"> </w:t>
      </w:r>
      <w:r>
        <w:t>Ньютона.</w:t>
      </w:r>
      <w:r>
        <w:rPr>
          <w:spacing w:val="-3"/>
        </w:rPr>
        <w:t xml:space="preserve"> </w:t>
      </w:r>
      <w:r>
        <w:t>Сложение</w:t>
      </w:r>
      <w:r>
        <w:rPr>
          <w:spacing w:val="-4"/>
        </w:rPr>
        <w:t xml:space="preserve"> </w:t>
      </w:r>
      <w:r>
        <w:t>спектральных</w:t>
      </w:r>
      <w:r>
        <w:rPr>
          <w:spacing w:val="-4"/>
        </w:rPr>
        <w:t xml:space="preserve"> </w:t>
      </w:r>
      <w:r>
        <w:t>цветов.</w:t>
      </w:r>
      <w:r>
        <w:rPr>
          <w:spacing w:val="-3"/>
        </w:rPr>
        <w:t xml:space="preserve"> </w:t>
      </w:r>
      <w:r>
        <w:t>Дисперсия</w:t>
      </w:r>
      <w:r>
        <w:rPr>
          <w:spacing w:val="-3"/>
        </w:rPr>
        <w:t xml:space="preserve"> </w:t>
      </w:r>
      <w:r>
        <w:t>света.</w:t>
      </w:r>
    </w:p>
    <w:p w:rsidR="00292DCE" w:rsidRDefault="00F301D9" w:rsidP="000B0FD5">
      <w:pPr>
        <w:pStyle w:val="a5"/>
        <w:numPr>
          <w:ilvl w:val="3"/>
          <w:numId w:val="114"/>
        </w:numPr>
        <w:tabs>
          <w:tab w:val="left" w:pos="1302"/>
        </w:tabs>
        <w:spacing w:before="178" w:line="393" w:lineRule="auto"/>
        <w:ind w:right="6843"/>
        <w:rPr>
          <w:sz w:val="24"/>
        </w:rPr>
      </w:pPr>
      <w:r>
        <w:rPr>
          <w:sz w:val="24"/>
        </w:rPr>
        <w:t>Демонстрации.</w:t>
      </w:r>
      <w:r>
        <w:rPr>
          <w:spacing w:val="1"/>
          <w:sz w:val="24"/>
        </w:rPr>
        <w:t xml:space="preserve"> </w:t>
      </w:r>
      <w:r>
        <w:rPr>
          <w:sz w:val="24"/>
        </w:rPr>
        <w:t>Прямолинейное распространение света.</w:t>
      </w:r>
      <w:r>
        <w:rPr>
          <w:spacing w:val="-57"/>
          <w:sz w:val="24"/>
        </w:rPr>
        <w:t xml:space="preserve"> </w:t>
      </w:r>
      <w:r>
        <w:rPr>
          <w:sz w:val="24"/>
        </w:rPr>
        <w:t>Отражение</w:t>
      </w:r>
      <w:r>
        <w:rPr>
          <w:spacing w:val="-2"/>
          <w:sz w:val="24"/>
        </w:rPr>
        <w:t xml:space="preserve"> </w:t>
      </w:r>
      <w:r>
        <w:rPr>
          <w:sz w:val="24"/>
        </w:rPr>
        <w:t>света.</w:t>
      </w:r>
    </w:p>
    <w:p w:rsidR="00292DCE" w:rsidRDefault="00F301D9">
      <w:pPr>
        <w:pStyle w:val="a3"/>
        <w:spacing w:before="1" w:line="393" w:lineRule="auto"/>
        <w:ind w:right="3932"/>
      </w:pPr>
      <w:r>
        <w:t>Получение изображений в плоском, вогнутом и выпуклом зеркалах.</w:t>
      </w:r>
      <w:r>
        <w:rPr>
          <w:spacing w:val="-57"/>
        </w:rPr>
        <w:t xml:space="preserve"> </w:t>
      </w:r>
      <w:r>
        <w:t>Преломление</w:t>
      </w:r>
      <w:r>
        <w:rPr>
          <w:spacing w:val="-2"/>
        </w:rPr>
        <w:t xml:space="preserve"> </w:t>
      </w:r>
      <w:r>
        <w:t>света.</w:t>
      </w:r>
    </w:p>
    <w:p w:rsidR="00292DCE" w:rsidRDefault="00F301D9">
      <w:pPr>
        <w:pStyle w:val="a3"/>
        <w:spacing w:before="2"/>
      </w:pPr>
      <w:r>
        <w:t>Оптический</w:t>
      </w:r>
      <w:r>
        <w:rPr>
          <w:spacing w:val="-4"/>
        </w:rPr>
        <w:t xml:space="preserve"> </w:t>
      </w:r>
      <w:r>
        <w:t>световод.</w:t>
      </w:r>
    </w:p>
    <w:p w:rsidR="00292DCE" w:rsidRDefault="00F301D9">
      <w:pPr>
        <w:pStyle w:val="a3"/>
        <w:spacing w:before="175" w:line="393" w:lineRule="auto"/>
        <w:ind w:right="7428"/>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2"/>
        </w:rPr>
        <w:t xml:space="preserve"> </w:t>
      </w:r>
      <w:r>
        <w:t>линзе.</w:t>
      </w:r>
    </w:p>
    <w:p w:rsidR="00292DCE" w:rsidRDefault="00F301D9">
      <w:pPr>
        <w:pStyle w:val="a3"/>
        <w:spacing w:before="2"/>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292DCE" w:rsidRDefault="00F301D9">
      <w:pPr>
        <w:pStyle w:val="a3"/>
        <w:spacing w:before="178" w:line="393" w:lineRule="auto"/>
        <w:ind w:right="4886"/>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292DCE" w:rsidRDefault="00292DCE">
      <w:pPr>
        <w:spacing w:line="393" w:lineRule="auto"/>
        <w:sectPr w:rsidR="00292DCE">
          <w:pgSz w:w="11930" w:h="16860"/>
          <w:pgMar w:top="1060" w:right="100" w:bottom="860" w:left="480" w:header="0" w:footer="582" w:gutter="0"/>
          <w:cols w:space="720"/>
        </w:sectPr>
      </w:pPr>
    </w:p>
    <w:p w:rsidR="00292DCE" w:rsidRDefault="00F301D9">
      <w:pPr>
        <w:pStyle w:val="a3"/>
        <w:spacing w:before="78"/>
      </w:pPr>
      <w:r>
        <w:lastRenderedPageBreak/>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292DCE" w:rsidRDefault="00F301D9">
      <w:pPr>
        <w:pStyle w:val="a3"/>
        <w:spacing w:before="178"/>
      </w:pP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292DCE" w:rsidRDefault="00F301D9" w:rsidP="000B0FD5">
      <w:pPr>
        <w:pStyle w:val="a5"/>
        <w:numPr>
          <w:ilvl w:val="3"/>
          <w:numId w:val="114"/>
        </w:numPr>
        <w:tabs>
          <w:tab w:val="left" w:pos="1302"/>
        </w:tabs>
        <w:spacing w:before="175"/>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8" w:line="393" w:lineRule="auto"/>
        <w:ind w:right="3156"/>
      </w:pPr>
      <w:r>
        <w:t>Исследование зависимости угла отражения светового луча от угла падения.</w:t>
      </w:r>
      <w:r>
        <w:rPr>
          <w:spacing w:val="-57"/>
        </w:rPr>
        <w:t xml:space="preserve"> </w:t>
      </w:r>
      <w:r>
        <w:t>Изучение</w:t>
      </w:r>
      <w:r>
        <w:rPr>
          <w:spacing w:val="-3"/>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292DCE" w:rsidRDefault="00F301D9">
      <w:pPr>
        <w:pStyle w:val="a3"/>
        <w:spacing w:before="4" w:line="252" w:lineRule="auto"/>
        <w:ind w:right="804"/>
      </w:pPr>
      <w:r>
        <w:t>Исследование зависимости угла преломления светового луча от угла падения на границе «воздух–</w:t>
      </w:r>
      <w:r>
        <w:rPr>
          <w:spacing w:val="-57"/>
        </w:rPr>
        <w:t xml:space="preserve"> </w:t>
      </w:r>
      <w:r>
        <w:t>стекло».</w:t>
      </w:r>
    </w:p>
    <w:p w:rsidR="00292DCE" w:rsidRDefault="00F301D9">
      <w:pPr>
        <w:pStyle w:val="a3"/>
        <w:spacing w:before="165"/>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292DCE" w:rsidRDefault="00F301D9">
      <w:pPr>
        <w:pStyle w:val="a3"/>
        <w:spacing w:before="175" w:line="396" w:lineRule="auto"/>
        <w:ind w:right="3115"/>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292DCE" w:rsidRDefault="00F301D9">
      <w:pPr>
        <w:pStyle w:val="a3"/>
        <w:spacing w:line="273" w:lineRule="exact"/>
      </w:pPr>
      <w:r>
        <w:t>Опыты</w:t>
      </w:r>
      <w:r>
        <w:rPr>
          <w:spacing w:val="-3"/>
        </w:rPr>
        <w:t xml:space="preserve"> </w:t>
      </w:r>
      <w:r>
        <w:t>по</w:t>
      </w:r>
      <w:r>
        <w:rPr>
          <w:spacing w:val="-2"/>
        </w:rPr>
        <w:t xml:space="preserve"> </w:t>
      </w:r>
      <w:r>
        <w:t>восприятию</w:t>
      </w:r>
      <w:r>
        <w:rPr>
          <w:spacing w:val="-4"/>
        </w:rPr>
        <w:t xml:space="preserve"> </w:t>
      </w:r>
      <w:r>
        <w:t>цвета</w:t>
      </w:r>
      <w:r>
        <w:rPr>
          <w:spacing w:val="-3"/>
        </w:rPr>
        <w:t xml:space="preserve"> </w:t>
      </w:r>
      <w:r>
        <w:t>предметов</w:t>
      </w:r>
      <w:r>
        <w:rPr>
          <w:spacing w:val="-2"/>
        </w:rPr>
        <w:t xml:space="preserve"> </w:t>
      </w:r>
      <w:r>
        <w:t>при</w:t>
      </w:r>
      <w:r>
        <w:rPr>
          <w:spacing w:val="-2"/>
        </w:rPr>
        <w:t xml:space="preserve"> </w:t>
      </w:r>
      <w:r>
        <w:t>их</w:t>
      </w:r>
      <w:r>
        <w:rPr>
          <w:spacing w:val="-2"/>
        </w:rPr>
        <w:t xml:space="preserve"> </w:t>
      </w:r>
      <w:r>
        <w:t>наблюдении</w:t>
      </w:r>
      <w:r>
        <w:rPr>
          <w:spacing w:val="-2"/>
        </w:rPr>
        <w:t xml:space="preserve"> </w:t>
      </w:r>
      <w:r>
        <w:t>через</w:t>
      </w:r>
      <w:r>
        <w:rPr>
          <w:spacing w:val="-3"/>
        </w:rPr>
        <w:t xml:space="preserve"> </w:t>
      </w:r>
      <w:r>
        <w:t>цветовые</w:t>
      </w:r>
      <w:r>
        <w:rPr>
          <w:spacing w:val="-3"/>
        </w:rPr>
        <w:t xml:space="preserve"> </w:t>
      </w:r>
      <w:r>
        <w:t>фильтры.</w:t>
      </w:r>
    </w:p>
    <w:p w:rsidR="00292DCE" w:rsidRDefault="00F301D9" w:rsidP="000B0FD5">
      <w:pPr>
        <w:pStyle w:val="a5"/>
        <w:numPr>
          <w:ilvl w:val="2"/>
          <w:numId w:val="114"/>
        </w:numPr>
        <w:tabs>
          <w:tab w:val="left" w:pos="1122"/>
        </w:tabs>
        <w:spacing w:before="178"/>
        <w:ind w:hanging="722"/>
        <w:rPr>
          <w:sz w:val="24"/>
        </w:rPr>
      </w:pPr>
      <w:r>
        <w:rPr>
          <w:sz w:val="24"/>
        </w:rPr>
        <w:t>Квантовые</w:t>
      </w:r>
      <w:r>
        <w:rPr>
          <w:spacing w:val="-3"/>
          <w:sz w:val="24"/>
        </w:rPr>
        <w:t xml:space="preserve"> </w:t>
      </w:r>
      <w:r>
        <w:rPr>
          <w:sz w:val="24"/>
        </w:rPr>
        <w:t>явления.</w:t>
      </w:r>
    </w:p>
    <w:p w:rsidR="00292DCE" w:rsidRDefault="00F301D9">
      <w:pPr>
        <w:pStyle w:val="a3"/>
        <w:spacing w:before="177" w:line="252" w:lineRule="auto"/>
        <w:ind w:right="466"/>
      </w:pPr>
      <w:r>
        <w:t>Опыты Резерфорда и планетарная модель атома. Модель атома Бора. Испускание и поглощение света</w:t>
      </w:r>
      <w:r>
        <w:rPr>
          <w:spacing w:val="-57"/>
        </w:rPr>
        <w:t xml:space="preserve"> </w:t>
      </w:r>
      <w:r>
        <w:t>атомом.</w:t>
      </w:r>
      <w:r>
        <w:rPr>
          <w:spacing w:val="-1"/>
        </w:rPr>
        <w:t xml:space="preserve"> </w:t>
      </w:r>
      <w:r>
        <w:t>Кванты. Линейчатые</w:t>
      </w:r>
      <w:r>
        <w:rPr>
          <w:spacing w:val="-2"/>
        </w:rPr>
        <w:t xml:space="preserve"> </w:t>
      </w:r>
      <w:r>
        <w:t>спектры.</w:t>
      </w:r>
    </w:p>
    <w:p w:rsidR="00292DCE" w:rsidRDefault="00F301D9">
      <w:pPr>
        <w:pStyle w:val="a3"/>
        <w:spacing w:before="167" w:line="252" w:lineRule="auto"/>
        <w:ind w:right="1017"/>
      </w:pPr>
      <w:r>
        <w:t>Радиоактивность. Альфа­, бета- и гамма-излучения. Строение атомного ядра. Нуклонная модель</w:t>
      </w:r>
      <w:r>
        <w:rPr>
          <w:spacing w:val="-57"/>
        </w:rPr>
        <w:t xml:space="preserve"> </w:t>
      </w:r>
      <w:r>
        <w:t>атомного</w:t>
      </w:r>
      <w:r>
        <w:rPr>
          <w:spacing w:val="-2"/>
        </w:rPr>
        <w:t xml:space="preserve"> </w:t>
      </w:r>
      <w:r>
        <w:t>ядра.</w:t>
      </w:r>
      <w:r>
        <w:rPr>
          <w:spacing w:val="-2"/>
        </w:rPr>
        <w:t xml:space="preserve"> </w:t>
      </w:r>
      <w:r>
        <w:t>Изотопы.</w:t>
      </w:r>
      <w:r>
        <w:rPr>
          <w:spacing w:val="-1"/>
        </w:rPr>
        <w:t xml:space="preserve"> </w:t>
      </w:r>
      <w:r>
        <w:t>Радиоактивные</w:t>
      </w:r>
      <w:r>
        <w:rPr>
          <w:spacing w:val="-4"/>
        </w:rPr>
        <w:t xml:space="preserve"> </w:t>
      </w:r>
      <w:r>
        <w:t>превращения.</w:t>
      </w:r>
      <w:r>
        <w:rPr>
          <w:spacing w:val="-2"/>
        </w:rPr>
        <w:t xml:space="preserve"> </w:t>
      </w:r>
      <w:r>
        <w:t>Период</w:t>
      </w:r>
      <w:r>
        <w:rPr>
          <w:spacing w:val="-1"/>
        </w:rPr>
        <w:t xml:space="preserve"> </w:t>
      </w:r>
      <w:r>
        <w:t>полураспада</w:t>
      </w:r>
      <w:r>
        <w:rPr>
          <w:spacing w:val="-3"/>
        </w:rPr>
        <w:t xml:space="preserve"> </w:t>
      </w:r>
      <w:r>
        <w:t>атомных</w:t>
      </w:r>
      <w:r>
        <w:rPr>
          <w:spacing w:val="-1"/>
        </w:rPr>
        <w:t xml:space="preserve"> </w:t>
      </w:r>
      <w:r>
        <w:t>ядер.</w:t>
      </w:r>
    </w:p>
    <w:p w:rsidR="00292DCE" w:rsidRDefault="00F301D9">
      <w:pPr>
        <w:pStyle w:val="a3"/>
        <w:spacing w:before="167" w:line="252" w:lineRule="auto"/>
        <w:ind w:right="786"/>
      </w:pPr>
      <w:r>
        <w:t>Ядерные реакции. Законы сохранения зарядового и массового чисел. Энергия связи атомных ядер.</w:t>
      </w:r>
      <w:r>
        <w:rPr>
          <w:spacing w:val="-57"/>
        </w:rPr>
        <w:t xml:space="preserve"> </w:t>
      </w:r>
      <w:r>
        <w:t>Связь</w:t>
      </w:r>
      <w:r>
        <w:rPr>
          <w:spacing w:val="-2"/>
        </w:rPr>
        <w:t xml:space="preserve"> </w:t>
      </w:r>
      <w:r>
        <w:t>массы</w:t>
      </w:r>
      <w:r>
        <w:rPr>
          <w:spacing w:val="-1"/>
        </w:rPr>
        <w:t xml:space="preserve"> </w:t>
      </w:r>
      <w:r>
        <w:t>и</w:t>
      </w:r>
      <w:r>
        <w:rPr>
          <w:spacing w:val="-1"/>
        </w:rPr>
        <w:t xml:space="preserve"> </w:t>
      </w:r>
      <w:r>
        <w:t>энергии.</w:t>
      </w:r>
      <w:r>
        <w:rPr>
          <w:spacing w:val="-4"/>
        </w:rPr>
        <w:t xml:space="preserve"> </w:t>
      </w:r>
      <w:r>
        <w:t>Реакции</w:t>
      </w:r>
      <w:r>
        <w:rPr>
          <w:spacing w:val="-2"/>
        </w:rPr>
        <w:t xml:space="preserve"> </w:t>
      </w:r>
      <w:r>
        <w:t>синтеза</w:t>
      </w:r>
      <w:r>
        <w:rPr>
          <w:spacing w:val="-5"/>
        </w:rPr>
        <w:t xml:space="preserve"> </w:t>
      </w:r>
      <w:r>
        <w:t>и</w:t>
      </w:r>
      <w:r>
        <w:rPr>
          <w:spacing w:val="-1"/>
        </w:rPr>
        <w:t xml:space="preserve"> </w:t>
      </w:r>
      <w:r>
        <w:t>деления</w:t>
      </w:r>
      <w:r>
        <w:rPr>
          <w:spacing w:val="-1"/>
        </w:rPr>
        <w:t xml:space="preserve"> </w:t>
      </w:r>
      <w:r>
        <w:t>ядер.</w:t>
      </w:r>
      <w:r>
        <w:rPr>
          <w:spacing w:val="-2"/>
        </w:rPr>
        <w:t xml:space="preserve"> </w:t>
      </w:r>
      <w:r>
        <w:t>Источники</w:t>
      </w:r>
      <w:r>
        <w:rPr>
          <w:spacing w:val="-1"/>
        </w:rPr>
        <w:t xml:space="preserve"> </w:t>
      </w:r>
      <w:r>
        <w:t>энергии</w:t>
      </w:r>
      <w:r>
        <w:rPr>
          <w:spacing w:val="-1"/>
        </w:rPr>
        <w:t xml:space="preserve"> </w:t>
      </w:r>
      <w:r>
        <w:t>Солнца</w:t>
      </w:r>
      <w:r>
        <w:rPr>
          <w:spacing w:val="-2"/>
        </w:rPr>
        <w:t xml:space="preserve"> </w:t>
      </w:r>
      <w:r>
        <w:t>и</w:t>
      </w:r>
      <w:r>
        <w:rPr>
          <w:spacing w:val="-2"/>
        </w:rPr>
        <w:t xml:space="preserve"> </w:t>
      </w:r>
      <w:r>
        <w:t>звёзд.</w:t>
      </w:r>
    </w:p>
    <w:p w:rsidR="00292DCE" w:rsidRDefault="00F301D9">
      <w:pPr>
        <w:pStyle w:val="a3"/>
        <w:spacing w:before="165"/>
      </w:pPr>
      <w:r>
        <w:t>Ядерная</w:t>
      </w:r>
      <w:r>
        <w:rPr>
          <w:spacing w:val="-4"/>
        </w:rPr>
        <w:t xml:space="preserve"> </w:t>
      </w:r>
      <w:r>
        <w:t>энергетика.</w:t>
      </w:r>
      <w:r>
        <w:rPr>
          <w:spacing w:val="-3"/>
        </w:rPr>
        <w:t xml:space="preserve"> </w:t>
      </w:r>
      <w:r>
        <w:t>Действия</w:t>
      </w:r>
      <w:r>
        <w:rPr>
          <w:spacing w:val="-3"/>
        </w:rPr>
        <w:t xml:space="preserve"> </w:t>
      </w:r>
      <w:r>
        <w:t>радиоактивных</w:t>
      </w:r>
      <w:r>
        <w:rPr>
          <w:spacing w:val="-4"/>
        </w:rPr>
        <w:t xml:space="preserve"> </w:t>
      </w:r>
      <w:r>
        <w:t>излучений</w:t>
      </w:r>
      <w:r>
        <w:rPr>
          <w:spacing w:val="-4"/>
        </w:rPr>
        <w:t xml:space="preserve"> </w:t>
      </w:r>
      <w:r>
        <w:t>на</w:t>
      </w:r>
      <w:r>
        <w:rPr>
          <w:spacing w:val="-4"/>
        </w:rPr>
        <w:t xml:space="preserve"> </w:t>
      </w:r>
      <w:r>
        <w:t>живые</w:t>
      </w:r>
      <w:r>
        <w:rPr>
          <w:spacing w:val="-4"/>
        </w:rPr>
        <w:t xml:space="preserve"> </w:t>
      </w:r>
      <w:r>
        <w:t>организмы.</w:t>
      </w:r>
    </w:p>
    <w:p w:rsidR="00292DCE" w:rsidRDefault="00F301D9" w:rsidP="000B0FD5">
      <w:pPr>
        <w:pStyle w:val="a5"/>
        <w:numPr>
          <w:ilvl w:val="3"/>
          <w:numId w:val="114"/>
        </w:numPr>
        <w:tabs>
          <w:tab w:val="left" w:pos="1302"/>
        </w:tabs>
        <w:spacing w:before="177"/>
        <w:ind w:hanging="902"/>
        <w:rPr>
          <w:sz w:val="24"/>
        </w:rPr>
      </w:pPr>
      <w:r>
        <w:rPr>
          <w:sz w:val="24"/>
        </w:rPr>
        <w:t>Демонстрации.</w:t>
      </w:r>
    </w:p>
    <w:p w:rsidR="00292DCE" w:rsidRDefault="00F301D9">
      <w:pPr>
        <w:pStyle w:val="a3"/>
        <w:spacing w:before="176" w:line="393" w:lineRule="auto"/>
        <w:ind w:right="7361"/>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292DCE" w:rsidRDefault="00F301D9">
      <w:pPr>
        <w:pStyle w:val="a3"/>
        <w:spacing w:before="2"/>
      </w:pPr>
      <w:r>
        <w:t>Спектр</w:t>
      </w:r>
      <w:r>
        <w:rPr>
          <w:spacing w:val="-4"/>
        </w:rPr>
        <w:t xml:space="preserve"> </w:t>
      </w:r>
      <w:r>
        <w:t>водорода.</w:t>
      </w:r>
    </w:p>
    <w:p w:rsidR="00292DCE" w:rsidRDefault="00F301D9">
      <w:pPr>
        <w:pStyle w:val="a3"/>
        <w:spacing w:before="177" w:line="391" w:lineRule="auto"/>
        <w:ind w:right="6387"/>
      </w:pPr>
      <w:r>
        <w:t>Наблюдение треков в камере Вильсона.</w:t>
      </w:r>
      <w:r>
        <w:rPr>
          <w:spacing w:val="1"/>
        </w:rPr>
        <w:t xml:space="preserve"> </w:t>
      </w:r>
      <w:r>
        <w:t>Работа</w:t>
      </w:r>
      <w:r>
        <w:rPr>
          <w:spacing w:val="-7"/>
        </w:rPr>
        <w:t xml:space="preserve"> </w:t>
      </w:r>
      <w:r>
        <w:t>счётчика</w:t>
      </w:r>
      <w:r>
        <w:rPr>
          <w:spacing w:val="-7"/>
        </w:rPr>
        <w:t xml:space="preserve"> </w:t>
      </w:r>
      <w:r>
        <w:t>ионизирующих</w:t>
      </w:r>
      <w:r>
        <w:rPr>
          <w:spacing w:val="-4"/>
        </w:rPr>
        <w:t xml:space="preserve"> </w:t>
      </w:r>
      <w:r>
        <w:t>излучений.</w:t>
      </w:r>
    </w:p>
    <w:p w:rsidR="00292DCE" w:rsidRDefault="00F301D9">
      <w:pPr>
        <w:pStyle w:val="a3"/>
        <w:spacing w:before="6"/>
      </w:pP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292DCE" w:rsidRDefault="00F301D9" w:rsidP="000B0FD5">
      <w:pPr>
        <w:pStyle w:val="a5"/>
        <w:numPr>
          <w:ilvl w:val="3"/>
          <w:numId w:val="114"/>
        </w:numPr>
        <w:tabs>
          <w:tab w:val="left" w:pos="1302"/>
        </w:tabs>
        <w:spacing w:before="178"/>
        <w:ind w:hanging="902"/>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292DCE" w:rsidRDefault="00F301D9">
      <w:pPr>
        <w:pStyle w:val="a3"/>
        <w:spacing w:before="177"/>
      </w:pPr>
      <w:r>
        <w:t>Наблюдение</w:t>
      </w:r>
      <w:r>
        <w:rPr>
          <w:spacing w:val="-4"/>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292DCE" w:rsidRDefault="00F301D9">
      <w:pPr>
        <w:pStyle w:val="a3"/>
        <w:spacing w:before="175" w:line="393" w:lineRule="auto"/>
        <w:ind w:right="1660"/>
      </w:pPr>
      <w:r>
        <w:t>Исследование треков: измерение энергии частицы по тормозному пути (по фотографиям).</w:t>
      </w:r>
      <w:r>
        <w:rPr>
          <w:spacing w:val="-57"/>
        </w:rPr>
        <w:t xml:space="preserve"> </w:t>
      </w:r>
      <w:r>
        <w:t>Измерение</w:t>
      </w:r>
      <w:r>
        <w:rPr>
          <w:spacing w:val="-2"/>
        </w:rPr>
        <w:t xml:space="preserve"> </w:t>
      </w:r>
      <w:r>
        <w:t>радиоактивного фона.</w:t>
      </w:r>
    </w:p>
    <w:p w:rsidR="00292DCE" w:rsidRDefault="00F301D9" w:rsidP="000B0FD5">
      <w:pPr>
        <w:pStyle w:val="a5"/>
        <w:numPr>
          <w:ilvl w:val="2"/>
          <w:numId w:val="114"/>
        </w:numPr>
        <w:tabs>
          <w:tab w:val="left" w:pos="1122"/>
        </w:tabs>
        <w:spacing w:before="2"/>
        <w:ind w:hanging="722"/>
        <w:rPr>
          <w:sz w:val="24"/>
        </w:rPr>
      </w:pPr>
      <w:r>
        <w:rPr>
          <w:sz w:val="24"/>
        </w:rPr>
        <w:t>Повторительно-обобщающий</w:t>
      </w:r>
      <w:r>
        <w:rPr>
          <w:spacing w:val="-6"/>
          <w:sz w:val="24"/>
        </w:rPr>
        <w:t xml:space="preserve"> </w:t>
      </w:r>
      <w:r>
        <w:rPr>
          <w:sz w:val="24"/>
        </w:rPr>
        <w:t>модуль.</w:t>
      </w:r>
    </w:p>
    <w:p w:rsidR="00292DCE" w:rsidRDefault="00F301D9">
      <w:pPr>
        <w:pStyle w:val="a3"/>
        <w:spacing w:before="180" w:line="254" w:lineRule="auto"/>
        <w:ind w:right="718"/>
      </w:pPr>
      <w:r>
        <w:t>Повторительно­обобщающий модуль предназначен для систематизации и обобщения предметного</w:t>
      </w:r>
      <w:r>
        <w:rPr>
          <w:spacing w:val="-57"/>
        </w:rPr>
        <w:t xml:space="preserve"> </w:t>
      </w:r>
      <w:r>
        <w:t>содержания и опыта деятельности, приобретённого при изучении всего курса физики, а также для</w:t>
      </w:r>
      <w:r>
        <w:rPr>
          <w:spacing w:val="1"/>
        </w:rPr>
        <w:t xml:space="preserve"> </w:t>
      </w:r>
      <w:r>
        <w:t>подготовки к основному государственному экзамену по физике для обучающихся, выбравших этот</w:t>
      </w:r>
      <w:r>
        <w:rPr>
          <w:spacing w:val="-57"/>
        </w:rPr>
        <w:t xml:space="preserve"> </w:t>
      </w:r>
      <w:r>
        <w:t>учебный</w:t>
      </w:r>
      <w:r>
        <w:rPr>
          <w:spacing w:val="-1"/>
        </w:rPr>
        <w:t xml:space="preserve"> </w:t>
      </w:r>
      <w:r>
        <w:t>предмет.</w:t>
      </w:r>
    </w:p>
    <w:p w:rsidR="00292DCE" w:rsidRDefault="00292DCE">
      <w:pPr>
        <w:spacing w:line="254"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627"/>
      </w:pPr>
      <w:r>
        <w:lastRenderedPageBreak/>
        <w:t>При изучении данного модуля реализуются и систематизируются виды деятельности, на основе</w:t>
      </w:r>
      <w:r>
        <w:rPr>
          <w:spacing w:val="1"/>
        </w:rPr>
        <w:t xml:space="preserve"> </w:t>
      </w:r>
      <w:r>
        <w:t>которых обеспечивается достижение предметных и метапредметных планируемых результатов</w:t>
      </w:r>
      <w:r>
        <w:rPr>
          <w:spacing w:val="1"/>
        </w:rPr>
        <w:t xml:space="preserve"> </w:t>
      </w:r>
      <w:r>
        <w:t>обучения, формируется естественно­научная грамотность: освоение научных методов исследования</w:t>
      </w:r>
      <w:r>
        <w:rPr>
          <w:spacing w:val="-57"/>
        </w:rPr>
        <w:t xml:space="preserve"> </w:t>
      </w:r>
      <w:r>
        <w:t>явлений природы и техники, овладение умениями объяснять физические явления, применяя</w:t>
      </w:r>
      <w:r>
        <w:rPr>
          <w:spacing w:val="1"/>
        </w:rPr>
        <w:t xml:space="preserve"> </w:t>
      </w:r>
      <w:r>
        <w:t>полученные</w:t>
      </w:r>
      <w:r>
        <w:rPr>
          <w:spacing w:val="-3"/>
        </w:rPr>
        <w:t xml:space="preserve"> </w:t>
      </w:r>
      <w:r>
        <w:t>знания,</w:t>
      </w:r>
      <w:r>
        <w:rPr>
          <w:spacing w:val="-1"/>
        </w:rPr>
        <w:t xml:space="preserve"> </w:t>
      </w:r>
      <w:r>
        <w:t>решать</w:t>
      </w:r>
      <w:r>
        <w:rPr>
          <w:spacing w:val="-1"/>
        </w:rPr>
        <w:t xml:space="preserve"> </w:t>
      </w:r>
      <w:r>
        <w:t>задачи, в</w:t>
      </w:r>
      <w:r>
        <w:rPr>
          <w:spacing w:val="-2"/>
        </w:rPr>
        <w:t xml:space="preserve"> </w:t>
      </w:r>
      <w:r>
        <w:t>том</w:t>
      </w:r>
      <w:r>
        <w:rPr>
          <w:spacing w:val="-1"/>
        </w:rPr>
        <w:t xml:space="preserve"> </w:t>
      </w:r>
      <w:r>
        <w:t>числе</w:t>
      </w:r>
      <w:r>
        <w:rPr>
          <w:spacing w:val="-1"/>
        </w:rPr>
        <w:t xml:space="preserve"> </w:t>
      </w:r>
      <w:r>
        <w:t>качественные</w:t>
      </w:r>
      <w:r>
        <w:rPr>
          <w:spacing w:val="-3"/>
        </w:rPr>
        <w:t xml:space="preserve"> </w:t>
      </w:r>
      <w:r>
        <w:t>и</w:t>
      </w:r>
      <w:r>
        <w:rPr>
          <w:spacing w:val="-1"/>
        </w:rPr>
        <w:t xml:space="preserve"> </w:t>
      </w:r>
      <w:r>
        <w:t>экспериментальные.</w:t>
      </w:r>
    </w:p>
    <w:p w:rsidR="00292DCE" w:rsidRDefault="00F301D9">
      <w:pPr>
        <w:pStyle w:val="a3"/>
        <w:spacing w:before="163" w:line="252" w:lineRule="auto"/>
        <w:ind w:right="436"/>
      </w:pPr>
      <w:r>
        <w:t>Принципиально деятельностный характер данного модуля реализуется за счёт того, что обучающиеся</w:t>
      </w:r>
      <w:r>
        <w:rPr>
          <w:spacing w:val="-57"/>
        </w:rPr>
        <w:t xml:space="preserve"> </w:t>
      </w:r>
      <w:r>
        <w:t>выполняют</w:t>
      </w:r>
      <w:r>
        <w:rPr>
          <w:spacing w:val="-3"/>
        </w:rPr>
        <w:t xml:space="preserve"> </w:t>
      </w:r>
      <w:r>
        <w:t>задания, в</w:t>
      </w:r>
      <w:r>
        <w:rPr>
          <w:spacing w:val="-1"/>
        </w:rPr>
        <w:t xml:space="preserve"> </w:t>
      </w:r>
      <w:r>
        <w:t>которых</w:t>
      </w:r>
      <w:r>
        <w:rPr>
          <w:spacing w:val="-1"/>
        </w:rPr>
        <w:t xml:space="preserve"> </w:t>
      </w:r>
      <w:r>
        <w:t>им</w:t>
      </w:r>
      <w:r>
        <w:rPr>
          <w:spacing w:val="-1"/>
        </w:rPr>
        <w:t xml:space="preserve"> </w:t>
      </w:r>
      <w:r>
        <w:t>предлагается:</w:t>
      </w:r>
    </w:p>
    <w:p w:rsidR="00292DCE" w:rsidRDefault="00F301D9">
      <w:pPr>
        <w:pStyle w:val="a3"/>
        <w:spacing w:before="167" w:line="252" w:lineRule="auto"/>
        <w:ind w:right="666"/>
      </w:pPr>
      <w:r>
        <w:t>на основе полученных знаний распознавать и научно объяснять физические явления в окружающей</w:t>
      </w:r>
      <w:r>
        <w:rPr>
          <w:spacing w:val="-57"/>
        </w:rPr>
        <w:t xml:space="preserve"> </w:t>
      </w:r>
      <w:r>
        <w:t>природе</w:t>
      </w:r>
      <w:r>
        <w:rPr>
          <w:spacing w:val="-2"/>
        </w:rPr>
        <w:t xml:space="preserve"> </w:t>
      </w:r>
      <w:r>
        <w:t>и</w:t>
      </w:r>
      <w:r>
        <w:rPr>
          <w:spacing w:val="-2"/>
        </w:rPr>
        <w:t xml:space="preserve"> </w:t>
      </w:r>
      <w:r>
        <w:t>повседневной жизни;</w:t>
      </w:r>
    </w:p>
    <w:p w:rsidR="00292DCE" w:rsidRDefault="00F301D9">
      <w:pPr>
        <w:pStyle w:val="a3"/>
        <w:spacing w:before="167" w:line="252" w:lineRule="auto"/>
        <w:ind w:right="424"/>
      </w:pPr>
      <w:r>
        <w:t>использовать научные методы исследования физических явлений, в том числе для проверки гипотез и</w:t>
      </w:r>
      <w:r>
        <w:rPr>
          <w:spacing w:val="-57"/>
        </w:rPr>
        <w:t xml:space="preserve"> </w:t>
      </w:r>
      <w:r>
        <w:t>получения</w:t>
      </w:r>
      <w:r>
        <w:rPr>
          <w:spacing w:val="-1"/>
        </w:rPr>
        <w:t xml:space="preserve"> </w:t>
      </w:r>
      <w:r>
        <w:t>теоретических</w:t>
      </w:r>
      <w:r>
        <w:rPr>
          <w:spacing w:val="2"/>
        </w:rPr>
        <w:t xml:space="preserve"> </w:t>
      </w:r>
      <w:r>
        <w:t>выводов;</w:t>
      </w:r>
    </w:p>
    <w:p w:rsidR="00292DCE" w:rsidRDefault="00F301D9">
      <w:pPr>
        <w:pStyle w:val="a3"/>
        <w:spacing w:before="167" w:line="254" w:lineRule="auto"/>
        <w:ind w:right="1183"/>
        <w:jc w:val="both"/>
      </w:pPr>
      <w:r>
        <w:t>объяснять научные основы наиболее важных достижений современных технологий, например,</w:t>
      </w:r>
      <w:r>
        <w:rPr>
          <w:spacing w:val="-57"/>
        </w:rPr>
        <w:t xml:space="preserve"> </w:t>
      </w:r>
      <w:r>
        <w:t>практического использования различных источников энергии на основе закона превращения и</w:t>
      </w:r>
      <w:r>
        <w:rPr>
          <w:spacing w:val="-57"/>
        </w:rPr>
        <w:t xml:space="preserve"> </w:t>
      </w:r>
      <w:r>
        <w:t>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292DCE" w:rsidRDefault="00F301D9">
      <w:pPr>
        <w:pStyle w:val="a3"/>
        <w:spacing w:before="159" w:line="254" w:lineRule="auto"/>
        <w:ind w:right="579"/>
      </w:pPr>
      <w:r>
        <w:t>Каждая из тем данного модуля включает экспериментальное исследование обобщающего характера.</w:t>
      </w:r>
      <w:r>
        <w:rPr>
          <w:spacing w:val="-57"/>
        </w:rPr>
        <w:t xml:space="preserve"> </w:t>
      </w:r>
      <w:r>
        <w:t>Модуль завершается проведением диагностической и оценочной работы за курс основного общего</w:t>
      </w:r>
      <w:r>
        <w:rPr>
          <w:spacing w:val="1"/>
        </w:rPr>
        <w:t xml:space="preserve"> </w:t>
      </w:r>
      <w:r>
        <w:t>образования.</w:t>
      </w:r>
    </w:p>
    <w:p w:rsidR="00292DCE" w:rsidRDefault="00F301D9" w:rsidP="000B0FD5">
      <w:pPr>
        <w:pStyle w:val="a5"/>
        <w:numPr>
          <w:ilvl w:val="1"/>
          <w:numId w:val="114"/>
        </w:numPr>
        <w:tabs>
          <w:tab w:val="left" w:pos="942"/>
        </w:tabs>
        <w:spacing w:before="162" w:line="252" w:lineRule="auto"/>
        <w:ind w:right="1025"/>
        <w:rPr>
          <w:sz w:val="24"/>
        </w:rPr>
      </w:pPr>
      <w:r>
        <w:rPr>
          <w:sz w:val="24"/>
        </w:rPr>
        <w:t>Планируемые результаты освоения физики (базовый уровень) на уровне основного общего</w:t>
      </w:r>
      <w:r>
        <w:rPr>
          <w:spacing w:val="-57"/>
          <w:sz w:val="24"/>
        </w:rPr>
        <w:t xml:space="preserve"> </w:t>
      </w:r>
      <w:r>
        <w:rPr>
          <w:sz w:val="24"/>
        </w:rPr>
        <w:t>образования.</w:t>
      </w:r>
    </w:p>
    <w:p w:rsidR="00292DCE" w:rsidRDefault="00F301D9" w:rsidP="000B0FD5">
      <w:pPr>
        <w:pStyle w:val="a5"/>
        <w:numPr>
          <w:ilvl w:val="2"/>
          <w:numId w:val="114"/>
        </w:numPr>
        <w:tabs>
          <w:tab w:val="left" w:pos="1122"/>
        </w:tabs>
        <w:spacing w:before="167" w:line="252" w:lineRule="auto"/>
        <w:ind w:right="1299"/>
        <w:rPr>
          <w:sz w:val="24"/>
        </w:rPr>
      </w:pPr>
      <w:r>
        <w:rPr>
          <w:sz w:val="24"/>
        </w:rPr>
        <w:t>Изучение физики на уровне основного общего образования направлено на достижение</w:t>
      </w:r>
      <w:r>
        <w:rPr>
          <w:spacing w:val="-57"/>
          <w:sz w:val="24"/>
        </w:rPr>
        <w:t xml:space="preserve"> </w:t>
      </w:r>
      <w:r>
        <w:rPr>
          <w:sz w:val="24"/>
        </w:rPr>
        <w:t>личностных,</w:t>
      </w:r>
      <w:r>
        <w:rPr>
          <w:spacing w:val="-1"/>
          <w:sz w:val="24"/>
        </w:rPr>
        <w:t xml:space="preserve"> </w:t>
      </w:r>
      <w:r>
        <w:rPr>
          <w:sz w:val="24"/>
        </w:rPr>
        <w:t>метапредметных и</w:t>
      </w:r>
      <w:r>
        <w:rPr>
          <w:spacing w:val="-2"/>
          <w:sz w:val="24"/>
        </w:rPr>
        <w:t xml:space="preserve"> </w:t>
      </w:r>
      <w:r>
        <w:rPr>
          <w:sz w:val="24"/>
        </w:rPr>
        <w:t>предметных образовательных результатов.</w:t>
      </w:r>
    </w:p>
    <w:p w:rsidR="00292DCE" w:rsidRDefault="00F301D9" w:rsidP="000B0FD5">
      <w:pPr>
        <w:pStyle w:val="a5"/>
        <w:numPr>
          <w:ilvl w:val="2"/>
          <w:numId w:val="114"/>
        </w:numPr>
        <w:tabs>
          <w:tab w:val="left" w:pos="1122"/>
        </w:tabs>
        <w:spacing w:before="167" w:line="252" w:lineRule="auto"/>
        <w:ind w:right="394"/>
        <w:rPr>
          <w:sz w:val="24"/>
        </w:rPr>
      </w:pPr>
      <w:r>
        <w:rPr>
          <w:sz w:val="24"/>
        </w:rPr>
        <w:t>В результате изучения физики на уровне основного общего образования у обучающегося будут</w:t>
      </w:r>
      <w:r>
        <w:rPr>
          <w:spacing w:val="-57"/>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 в</w:t>
      </w:r>
      <w:r>
        <w:rPr>
          <w:spacing w:val="-1"/>
          <w:sz w:val="24"/>
        </w:rPr>
        <w:t xml:space="preserve"> </w:t>
      </w:r>
      <w:r>
        <w:rPr>
          <w:sz w:val="24"/>
        </w:rPr>
        <w:t>части:</w:t>
      </w:r>
    </w:p>
    <w:p w:rsidR="00292DCE" w:rsidRDefault="00F301D9" w:rsidP="000B0FD5">
      <w:pPr>
        <w:pStyle w:val="a5"/>
        <w:numPr>
          <w:ilvl w:val="0"/>
          <w:numId w:val="113"/>
        </w:numPr>
        <w:tabs>
          <w:tab w:val="left" w:pos="660"/>
        </w:tabs>
        <w:spacing w:before="164"/>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178" w:line="391" w:lineRule="auto"/>
        <w:ind w:right="1586"/>
      </w:pPr>
      <w:r>
        <w:t>проявление интереса к истории и современному состоянию российской физической науки;</w:t>
      </w:r>
      <w:r>
        <w:rPr>
          <w:spacing w:val="-57"/>
        </w:rPr>
        <w:t xml:space="preserve"> </w:t>
      </w:r>
      <w:r>
        <w:t>ценностное</w:t>
      </w:r>
      <w:r>
        <w:rPr>
          <w:spacing w:val="-2"/>
        </w:rPr>
        <w:t xml:space="preserve"> </w:t>
      </w:r>
      <w:r>
        <w:t>отношение</w:t>
      </w:r>
      <w:r>
        <w:rPr>
          <w:spacing w:val="-4"/>
        </w:rPr>
        <w:t xml:space="preserve"> </w:t>
      </w:r>
      <w:r>
        <w:t>к</w:t>
      </w:r>
      <w:r>
        <w:rPr>
          <w:spacing w:val="-1"/>
        </w:rPr>
        <w:t xml:space="preserve"> </w:t>
      </w:r>
      <w:r>
        <w:t>достижениям</w:t>
      </w:r>
      <w:r>
        <w:rPr>
          <w:spacing w:val="-1"/>
        </w:rPr>
        <w:t xml:space="preserve"> </w:t>
      </w:r>
      <w:r>
        <w:t>российских</w:t>
      </w:r>
      <w:r>
        <w:rPr>
          <w:spacing w:val="3"/>
        </w:rPr>
        <w:t xml:space="preserve"> </w:t>
      </w:r>
      <w:r>
        <w:t>учёных­физиков;</w:t>
      </w:r>
    </w:p>
    <w:p w:rsidR="00292DCE" w:rsidRDefault="00F301D9" w:rsidP="000B0FD5">
      <w:pPr>
        <w:pStyle w:val="a5"/>
        <w:numPr>
          <w:ilvl w:val="0"/>
          <w:numId w:val="113"/>
        </w:numPr>
        <w:tabs>
          <w:tab w:val="left" w:pos="660"/>
        </w:tabs>
        <w:spacing w:before="5"/>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rsidR="00292DCE" w:rsidRDefault="00F301D9">
      <w:pPr>
        <w:pStyle w:val="a3"/>
        <w:spacing w:before="180" w:line="252" w:lineRule="auto"/>
        <w:ind w:right="1312"/>
        <w:jc w:val="both"/>
      </w:pPr>
      <w:r>
        <w:t>готовность к активному участию в обсуждении общественно-значимых и этических проблем,</w:t>
      </w:r>
      <w:r>
        <w:rPr>
          <w:spacing w:val="-57"/>
        </w:rPr>
        <w:t xml:space="preserve"> </w:t>
      </w:r>
      <w:r>
        <w:t>связанных с</w:t>
      </w:r>
      <w:r>
        <w:rPr>
          <w:spacing w:val="-1"/>
        </w:rPr>
        <w:t xml:space="preserve"> </w:t>
      </w:r>
      <w:r>
        <w:t>практическим</w:t>
      </w:r>
      <w:r>
        <w:rPr>
          <w:spacing w:val="-2"/>
        </w:rPr>
        <w:t xml:space="preserve"> </w:t>
      </w:r>
      <w:r>
        <w:t>применением</w:t>
      </w:r>
      <w:r>
        <w:rPr>
          <w:spacing w:val="-1"/>
        </w:rPr>
        <w:t xml:space="preserve"> </w:t>
      </w:r>
      <w:r>
        <w:t>достижений</w:t>
      </w:r>
      <w:r>
        <w:rPr>
          <w:spacing w:val="-1"/>
        </w:rPr>
        <w:t xml:space="preserve"> </w:t>
      </w:r>
      <w:r>
        <w:t>физики;</w:t>
      </w:r>
    </w:p>
    <w:p w:rsidR="00292DCE" w:rsidRDefault="00F301D9">
      <w:pPr>
        <w:pStyle w:val="a3"/>
        <w:spacing w:before="165"/>
        <w:jc w:val="both"/>
      </w:pPr>
      <w:r>
        <w:t>осознание</w:t>
      </w:r>
      <w:r>
        <w:rPr>
          <w:spacing w:val="-5"/>
        </w:rPr>
        <w:t xml:space="preserve"> </w:t>
      </w:r>
      <w:r>
        <w:t>важности</w:t>
      </w:r>
      <w:r>
        <w:rPr>
          <w:spacing w:val="-4"/>
        </w:rPr>
        <w:t xml:space="preserve"> </w:t>
      </w:r>
      <w:r>
        <w:t>морально­этических</w:t>
      </w:r>
      <w:r>
        <w:rPr>
          <w:spacing w:val="-2"/>
        </w:rPr>
        <w:t xml:space="preserve"> </w:t>
      </w:r>
      <w:r>
        <w:t>принципов</w:t>
      </w:r>
      <w:r>
        <w:rPr>
          <w:spacing w:val="-4"/>
        </w:rPr>
        <w:t xml:space="preserve"> </w:t>
      </w:r>
      <w:r>
        <w:t>в</w:t>
      </w:r>
      <w:r>
        <w:rPr>
          <w:spacing w:val="-5"/>
        </w:rPr>
        <w:t xml:space="preserve"> </w:t>
      </w:r>
      <w:r>
        <w:t>деятельности</w:t>
      </w:r>
      <w:r>
        <w:rPr>
          <w:spacing w:val="-1"/>
        </w:rPr>
        <w:t xml:space="preserve"> </w:t>
      </w:r>
      <w:r>
        <w:t>учёного;</w:t>
      </w:r>
    </w:p>
    <w:p w:rsidR="00292DCE" w:rsidRDefault="00F301D9" w:rsidP="000B0FD5">
      <w:pPr>
        <w:pStyle w:val="a5"/>
        <w:numPr>
          <w:ilvl w:val="0"/>
          <w:numId w:val="113"/>
        </w:numPr>
        <w:tabs>
          <w:tab w:val="left" w:pos="660"/>
        </w:tabs>
        <w:spacing w:before="175"/>
        <w:rPr>
          <w:sz w:val="24"/>
        </w:rPr>
      </w:pPr>
      <w:r>
        <w:rPr>
          <w:sz w:val="24"/>
        </w:rPr>
        <w:t>эстетического</w:t>
      </w:r>
      <w:r>
        <w:rPr>
          <w:spacing w:val="-5"/>
          <w:sz w:val="24"/>
        </w:rPr>
        <w:t xml:space="preserve"> </w:t>
      </w:r>
      <w:r>
        <w:rPr>
          <w:sz w:val="24"/>
        </w:rPr>
        <w:t>воспитания:</w:t>
      </w:r>
    </w:p>
    <w:p w:rsidR="00292DCE" w:rsidRDefault="00F301D9">
      <w:pPr>
        <w:pStyle w:val="a3"/>
        <w:spacing w:before="181" w:line="252" w:lineRule="auto"/>
        <w:ind w:right="1324"/>
      </w:pPr>
      <w:r>
        <w:t>восприятие эстетических качеств физической науки: её гармоничного построения, строгости,</w:t>
      </w:r>
      <w:r>
        <w:rPr>
          <w:spacing w:val="-57"/>
        </w:rPr>
        <w:t xml:space="preserve"> </w:t>
      </w:r>
      <w:r>
        <w:t>точности,</w:t>
      </w:r>
      <w:r>
        <w:rPr>
          <w:spacing w:val="-1"/>
        </w:rPr>
        <w:t xml:space="preserve"> </w:t>
      </w:r>
      <w:r>
        <w:t>лаконичности;</w:t>
      </w:r>
    </w:p>
    <w:p w:rsidR="00292DCE" w:rsidRDefault="00F301D9" w:rsidP="000B0FD5">
      <w:pPr>
        <w:pStyle w:val="a5"/>
        <w:numPr>
          <w:ilvl w:val="0"/>
          <w:numId w:val="113"/>
        </w:numPr>
        <w:tabs>
          <w:tab w:val="left" w:pos="660"/>
        </w:tabs>
        <w:spacing w:before="164"/>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0" w:line="252" w:lineRule="auto"/>
        <w:ind w:right="794"/>
      </w:pPr>
      <w:r>
        <w:t>осознание ценности физической науки как мощного инструмента познания мира, основы развития</w:t>
      </w:r>
      <w:r>
        <w:rPr>
          <w:spacing w:val="-57"/>
        </w:rPr>
        <w:t xml:space="preserve"> </w:t>
      </w:r>
      <w:r>
        <w:t>технологий,</w:t>
      </w:r>
      <w:r>
        <w:rPr>
          <w:spacing w:val="-1"/>
        </w:rPr>
        <w:t xml:space="preserve"> </w:t>
      </w:r>
      <w:r>
        <w:t>важнейшей составляющей культуры;</w:t>
      </w:r>
    </w:p>
    <w:p w:rsidR="00292DCE" w:rsidRDefault="00F301D9">
      <w:pPr>
        <w:pStyle w:val="a3"/>
        <w:spacing w:before="164"/>
        <w:jc w:val="both"/>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292DCE" w:rsidRDefault="00F301D9" w:rsidP="000B0FD5">
      <w:pPr>
        <w:pStyle w:val="a5"/>
        <w:numPr>
          <w:ilvl w:val="0"/>
          <w:numId w:val="113"/>
        </w:numPr>
        <w:tabs>
          <w:tab w:val="left" w:pos="660"/>
        </w:tabs>
        <w:spacing w:before="176"/>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56"/>
      </w:pPr>
      <w:r>
        <w:lastRenderedPageBreak/>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 современном технологическом мире,</w:t>
      </w:r>
      <w:r>
        <w:rPr>
          <w:spacing w:val="1"/>
        </w:rPr>
        <w:t xml:space="preserve"> </w:t>
      </w:r>
      <w:r>
        <w:t>важности</w:t>
      </w:r>
      <w:r>
        <w:rPr>
          <w:spacing w:val="1"/>
        </w:rPr>
        <w:t xml:space="preserve"> </w:t>
      </w:r>
      <w:r>
        <w:t>правил безопасного поведения на транспорте, на дорогах, с электрическим и тепловым оборудованием</w:t>
      </w:r>
      <w:r>
        <w:rPr>
          <w:spacing w:val="-57"/>
        </w:rPr>
        <w:t xml:space="preserve"> </w:t>
      </w:r>
      <w:r>
        <w:t>в</w:t>
      </w:r>
      <w:r>
        <w:rPr>
          <w:spacing w:val="-2"/>
        </w:rPr>
        <w:t xml:space="preserve"> </w:t>
      </w:r>
      <w:r>
        <w:t>домашних</w:t>
      </w:r>
      <w:r>
        <w:rPr>
          <w:spacing w:val="4"/>
        </w:rPr>
        <w:t xml:space="preserve"> </w:t>
      </w:r>
      <w:r>
        <w:t>условиях;</w:t>
      </w:r>
    </w:p>
    <w:p w:rsidR="00292DCE" w:rsidRDefault="00F301D9">
      <w:pPr>
        <w:pStyle w:val="a3"/>
        <w:spacing w:before="162" w:line="252" w:lineRule="auto"/>
        <w:ind w:right="431"/>
      </w:pPr>
      <w:r>
        <w:t>сформированность навыка рефлексии, признание своего права на ошибку и такого же права у другого</w:t>
      </w:r>
      <w:r>
        <w:rPr>
          <w:spacing w:val="-57"/>
        </w:rPr>
        <w:t xml:space="preserve"> </w:t>
      </w:r>
      <w:r>
        <w:t>человека;</w:t>
      </w:r>
    </w:p>
    <w:p w:rsidR="00292DCE" w:rsidRDefault="00F301D9" w:rsidP="000B0FD5">
      <w:pPr>
        <w:pStyle w:val="a5"/>
        <w:numPr>
          <w:ilvl w:val="0"/>
          <w:numId w:val="113"/>
        </w:numPr>
        <w:tabs>
          <w:tab w:val="left" w:pos="660"/>
        </w:tabs>
        <w:spacing w:before="165"/>
        <w:rPr>
          <w:sz w:val="24"/>
        </w:rPr>
      </w:pPr>
      <w:r>
        <w:rPr>
          <w:sz w:val="24"/>
        </w:rPr>
        <w:t>трудового</w:t>
      </w:r>
      <w:r>
        <w:rPr>
          <w:spacing w:val="-4"/>
          <w:sz w:val="24"/>
        </w:rPr>
        <w:t xml:space="preserve"> </w:t>
      </w:r>
      <w:r>
        <w:rPr>
          <w:sz w:val="24"/>
        </w:rPr>
        <w:t>воспитания:</w:t>
      </w:r>
    </w:p>
    <w:p w:rsidR="00292DCE" w:rsidRDefault="00F301D9" w:rsidP="000B0FD5">
      <w:pPr>
        <w:pStyle w:val="a5"/>
        <w:numPr>
          <w:ilvl w:val="0"/>
          <w:numId w:val="113"/>
        </w:numPr>
        <w:tabs>
          <w:tab w:val="left" w:pos="660"/>
        </w:tabs>
        <w:spacing w:before="178" w:line="254" w:lineRule="auto"/>
        <w:ind w:left="400" w:right="495" w:firstLine="0"/>
        <w:rPr>
          <w:sz w:val="24"/>
        </w:rPr>
      </w:pPr>
      <w:r>
        <w:rPr>
          <w:sz w:val="24"/>
        </w:rPr>
        <w:t>активное участие в решении практических задач (в рамках семьи, образовательной организации,</w:t>
      </w:r>
      <w:r>
        <w:rPr>
          <w:spacing w:val="1"/>
          <w:sz w:val="24"/>
        </w:rPr>
        <w:t xml:space="preserve"> </w:t>
      </w:r>
      <w:r>
        <w:rPr>
          <w:sz w:val="24"/>
        </w:rPr>
        <w:t>населенного пункта, родного края) технологической и социальной направленности, требующих в том</w:t>
      </w:r>
      <w:r>
        <w:rPr>
          <w:spacing w:val="-57"/>
          <w:sz w:val="24"/>
        </w:rPr>
        <w:t xml:space="preserve"> </w:t>
      </w:r>
      <w:r>
        <w:rPr>
          <w:sz w:val="24"/>
        </w:rPr>
        <w:t>числе</w:t>
      </w:r>
      <w:r>
        <w:rPr>
          <w:spacing w:val="-2"/>
          <w:sz w:val="24"/>
        </w:rPr>
        <w:t xml:space="preserve"> </w:t>
      </w:r>
      <w:r>
        <w:rPr>
          <w:sz w:val="24"/>
        </w:rPr>
        <w:t>и физических</w:t>
      </w:r>
      <w:r>
        <w:rPr>
          <w:spacing w:val="-1"/>
          <w:sz w:val="24"/>
        </w:rPr>
        <w:t xml:space="preserve"> </w:t>
      </w:r>
      <w:r>
        <w:rPr>
          <w:sz w:val="24"/>
        </w:rPr>
        <w:t>знаний;</w:t>
      </w:r>
    </w:p>
    <w:p w:rsidR="00292DCE" w:rsidRDefault="00F301D9">
      <w:pPr>
        <w:pStyle w:val="a3"/>
        <w:spacing w:before="159"/>
      </w:pPr>
      <w:r>
        <w:t>интерес</w:t>
      </w:r>
      <w:r>
        <w:rPr>
          <w:spacing w:val="-4"/>
        </w:rPr>
        <w:t xml:space="preserve"> </w:t>
      </w:r>
      <w:r>
        <w:t>к</w:t>
      </w:r>
      <w:r>
        <w:rPr>
          <w:spacing w:val="-4"/>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связанных</w:t>
      </w:r>
      <w:r>
        <w:rPr>
          <w:spacing w:val="-1"/>
        </w:rPr>
        <w:t xml:space="preserve"> </w:t>
      </w:r>
      <w:r>
        <w:t>с</w:t>
      </w:r>
      <w:r>
        <w:rPr>
          <w:spacing w:val="-4"/>
        </w:rPr>
        <w:t xml:space="preserve"> </w:t>
      </w:r>
      <w:r>
        <w:t>физикой;</w:t>
      </w:r>
    </w:p>
    <w:p w:rsidR="00292DCE" w:rsidRDefault="00F301D9" w:rsidP="000B0FD5">
      <w:pPr>
        <w:pStyle w:val="a5"/>
        <w:numPr>
          <w:ilvl w:val="0"/>
          <w:numId w:val="113"/>
        </w:numPr>
        <w:tabs>
          <w:tab w:val="left" w:pos="660"/>
        </w:tabs>
        <w:spacing w:before="177"/>
        <w:rPr>
          <w:sz w:val="24"/>
        </w:rPr>
      </w:pPr>
      <w:r>
        <w:rPr>
          <w:sz w:val="24"/>
        </w:rPr>
        <w:t>экологического</w:t>
      </w:r>
      <w:r>
        <w:rPr>
          <w:spacing w:val="-5"/>
          <w:sz w:val="24"/>
        </w:rPr>
        <w:t xml:space="preserve"> </w:t>
      </w:r>
      <w:r>
        <w:rPr>
          <w:sz w:val="24"/>
        </w:rPr>
        <w:t>воспитания:</w:t>
      </w:r>
    </w:p>
    <w:p w:rsidR="00292DCE" w:rsidRDefault="00F301D9">
      <w:pPr>
        <w:pStyle w:val="a3"/>
        <w:spacing w:before="181" w:line="252" w:lineRule="auto"/>
        <w:ind w:right="964"/>
      </w:pPr>
      <w:r>
        <w:t>ориентация на применение физических знаний для решения задач в области окружающей среды,</w:t>
      </w:r>
      <w:r>
        <w:rPr>
          <w:spacing w:val="-57"/>
        </w:rPr>
        <w:t xml:space="preserve"> </w:t>
      </w:r>
      <w:r>
        <w:t>планирования</w:t>
      </w:r>
      <w:r>
        <w:rPr>
          <w:spacing w:val="-5"/>
        </w:rPr>
        <w:t xml:space="preserve"> </w:t>
      </w:r>
      <w:r>
        <w:t>поступков</w:t>
      </w:r>
      <w:r>
        <w:rPr>
          <w:spacing w:val="-1"/>
        </w:rPr>
        <w:t xml:space="preserve"> </w:t>
      </w:r>
      <w:r>
        <w:t>и</w:t>
      </w:r>
      <w:r>
        <w:rPr>
          <w:spacing w:val="-2"/>
        </w:rPr>
        <w:t xml:space="preserve"> </w:t>
      </w:r>
      <w:r>
        <w:t>оценки</w:t>
      </w:r>
      <w:r>
        <w:rPr>
          <w:spacing w:val="-2"/>
        </w:rPr>
        <w:t xml:space="preserve"> </w:t>
      </w:r>
      <w:r>
        <w:t>их</w:t>
      </w:r>
      <w:r>
        <w:rPr>
          <w:spacing w:val="1"/>
        </w:rPr>
        <w:t xml:space="preserve"> </w:t>
      </w:r>
      <w:r>
        <w:t>возможных</w:t>
      </w:r>
      <w:r>
        <w:rPr>
          <w:spacing w:val="5"/>
        </w:rPr>
        <w:t xml:space="preserve"> </w:t>
      </w:r>
      <w:r>
        <w:t>последствий</w:t>
      </w:r>
      <w:r>
        <w:rPr>
          <w:spacing w:val="-1"/>
        </w:rPr>
        <w:t xml:space="preserve"> </w:t>
      </w:r>
      <w:r>
        <w:t>для</w:t>
      </w:r>
      <w:r>
        <w:rPr>
          <w:spacing w:val="-3"/>
        </w:rPr>
        <w:t xml:space="preserve"> </w:t>
      </w:r>
      <w:r>
        <w:t>окружающей</w:t>
      </w:r>
      <w:r>
        <w:rPr>
          <w:spacing w:val="-1"/>
        </w:rPr>
        <w:t xml:space="preserve"> </w:t>
      </w:r>
      <w:r>
        <w:t>среды;</w:t>
      </w:r>
    </w:p>
    <w:p w:rsidR="00292DCE" w:rsidRDefault="00F301D9">
      <w:pPr>
        <w:pStyle w:val="a3"/>
        <w:spacing w:before="164"/>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292DCE" w:rsidRDefault="00F301D9" w:rsidP="000B0FD5">
      <w:pPr>
        <w:pStyle w:val="a5"/>
        <w:numPr>
          <w:ilvl w:val="0"/>
          <w:numId w:val="113"/>
        </w:numPr>
        <w:tabs>
          <w:tab w:val="left" w:pos="660"/>
        </w:tabs>
        <w:spacing w:before="176"/>
        <w:rPr>
          <w:sz w:val="24"/>
        </w:rPr>
      </w:pPr>
      <w:r>
        <w:rPr>
          <w:sz w:val="24"/>
        </w:rPr>
        <w:t>адаптации</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5"/>
          <w:sz w:val="24"/>
        </w:rPr>
        <w:t xml:space="preserve"> </w:t>
      </w:r>
      <w:r>
        <w:rPr>
          <w:sz w:val="24"/>
        </w:rPr>
        <w:t>и</w:t>
      </w:r>
      <w:r>
        <w:rPr>
          <w:spacing w:val="-3"/>
          <w:sz w:val="24"/>
        </w:rPr>
        <w:t xml:space="preserve"> </w:t>
      </w:r>
      <w:r>
        <w:rPr>
          <w:sz w:val="24"/>
        </w:rPr>
        <w:t>природной</w:t>
      </w:r>
      <w:r>
        <w:rPr>
          <w:spacing w:val="-3"/>
          <w:sz w:val="24"/>
        </w:rPr>
        <w:t xml:space="preserve"> </w:t>
      </w:r>
      <w:r>
        <w:rPr>
          <w:sz w:val="24"/>
        </w:rPr>
        <w:t>среды:</w:t>
      </w:r>
    </w:p>
    <w:p w:rsidR="00292DCE" w:rsidRDefault="00F301D9">
      <w:pPr>
        <w:pStyle w:val="a3"/>
        <w:spacing w:before="180" w:line="252" w:lineRule="auto"/>
        <w:ind w:right="1972"/>
      </w:pPr>
      <w:r>
        <w:t>потребность во взаимодействии при выполнении исследований и проектов физической</w:t>
      </w:r>
      <w:r>
        <w:rPr>
          <w:spacing w:val="-57"/>
        </w:rPr>
        <w:t xml:space="preserve"> </w:t>
      </w:r>
      <w:r>
        <w:t>направленности,</w:t>
      </w:r>
      <w:r>
        <w:rPr>
          <w:spacing w:val="-1"/>
        </w:rPr>
        <w:t xml:space="preserve"> </w:t>
      </w:r>
      <w:r>
        <w:t>открытость опыту</w:t>
      </w:r>
      <w:r>
        <w:rPr>
          <w:spacing w:val="-8"/>
        </w:rPr>
        <w:t xml:space="preserve"> </w:t>
      </w:r>
      <w:r>
        <w:t>и знаниям</w:t>
      </w:r>
      <w:r>
        <w:rPr>
          <w:spacing w:val="-4"/>
        </w:rPr>
        <w:t xml:space="preserve"> </w:t>
      </w:r>
      <w:r>
        <w:t>других;</w:t>
      </w:r>
    </w:p>
    <w:p w:rsidR="00292DCE" w:rsidRDefault="00F301D9">
      <w:pPr>
        <w:pStyle w:val="a3"/>
        <w:spacing w:before="164"/>
      </w:pPr>
      <w:r>
        <w:t>повышение</w:t>
      </w:r>
      <w:r>
        <w:rPr>
          <w:spacing w:val="-3"/>
        </w:rPr>
        <w:t xml:space="preserve"> </w:t>
      </w:r>
      <w:r>
        <w:t>уровня</w:t>
      </w:r>
      <w:r>
        <w:rPr>
          <w:spacing w:val="-4"/>
        </w:rPr>
        <w:t xml:space="preserve"> </w:t>
      </w:r>
      <w:r>
        <w:t>своей</w:t>
      </w:r>
      <w:r>
        <w:rPr>
          <w:spacing w:val="-4"/>
        </w:rPr>
        <w:t xml:space="preserve"> </w:t>
      </w:r>
      <w:r>
        <w:t>компетентности</w:t>
      </w:r>
      <w:r>
        <w:rPr>
          <w:spacing w:val="-4"/>
        </w:rPr>
        <w:t xml:space="preserve"> </w:t>
      </w:r>
      <w:r>
        <w:t>через</w:t>
      </w:r>
      <w:r>
        <w:rPr>
          <w:spacing w:val="-4"/>
        </w:rPr>
        <w:t xml:space="preserve"> </w:t>
      </w:r>
      <w:r>
        <w:t>практическую</w:t>
      </w:r>
      <w:r>
        <w:rPr>
          <w:spacing w:val="-3"/>
        </w:rPr>
        <w:t xml:space="preserve"> </w:t>
      </w:r>
      <w:r>
        <w:t>деятельность;</w:t>
      </w:r>
    </w:p>
    <w:p w:rsidR="00292DCE" w:rsidRDefault="00F301D9">
      <w:pPr>
        <w:pStyle w:val="a3"/>
        <w:spacing w:before="180" w:line="252" w:lineRule="auto"/>
        <w:ind w:right="725"/>
      </w:pPr>
      <w:r>
        <w:t>потребность в формировании новых знаний, в том числе формулировать идеи, понятия, гипотезы о</w:t>
      </w:r>
      <w:r>
        <w:rPr>
          <w:spacing w:val="-57"/>
        </w:rPr>
        <w:t xml:space="preserve"> </w:t>
      </w:r>
      <w:r>
        <w:t>физических</w:t>
      </w:r>
      <w:r>
        <w:rPr>
          <w:spacing w:val="1"/>
        </w:rPr>
        <w:t xml:space="preserve"> </w:t>
      </w:r>
      <w:r>
        <w:t>объектах</w:t>
      </w:r>
      <w:r>
        <w:rPr>
          <w:spacing w:val="2"/>
        </w:rPr>
        <w:t xml:space="preserve"> </w:t>
      </w:r>
      <w:r>
        <w:t>и</w:t>
      </w:r>
      <w:r>
        <w:rPr>
          <w:spacing w:val="-2"/>
        </w:rPr>
        <w:t xml:space="preserve"> </w:t>
      </w:r>
      <w:r>
        <w:t>явлениях;</w:t>
      </w:r>
    </w:p>
    <w:p w:rsidR="00292DCE" w:rsidRDefault="00F301D9">
      <w:pPr>
        <w:pStyle w:val="a3"/>
        <w:spacing w:before="165" w:line="391" w:lineRule="auto"/>
        <w:ind w:right="2637"/>
      </w:pPr>
      <w:r>
        <w:t>осознание дефицитов собственных знаний и компетентностей в области физики;</w:t>
      </w:r>
      <w:r>
        <w:rPr>
          <w:spacing w:val="-57"/>
        </w:rPr>
        <w:t xml:space="preserve"> </w:t>
      </w:r>
      <w:r>
        <w:t>планирование</w:t>
      </w:r>
      <w:r>
        <w:rPr>
          <w:spacing w:val="-3"/>
        </w:rPr>
        <w:t xml:space="preserve"> </w:t>
      </w:r>
      <w:r>
        <w:t>своего</w:t>
      </w:r>
      <w:r>
        <w:rPr>
          <w:spacing w:val="-3"/>
        </w:rPr>
        <w:t xml:space="preserve"> </w:t>
      </w:r>
      <w:r>
        <w:t>развития</w:t>
      </w:r>
      <w:r>
        <w:rPr>
          <w:spacing w:val="-1"/>
        </w:rPr>
        <w:t xml:space="preserve"> </w:t>
      </w:r>
      <w:r>
        <w:t>в</w:t>
      </w:r>
      <w:r>
        <w:rPr>
          <w:spacing w:val="-3"/>
        </w:rPr>
        <w:t xml:space="preserve"> </w:t>
      </w:r>
      <w:r>
        <w:t>приобретении</w:t>
      </w:r>
      <w:r>
        <w:rPr>
          <w:spacing w:val="-4"/>
        </w:rPr>
        <w:t xml:space="preserve"> </w:t>
      </w:r>
      <w:r>
        <w:t>новых физических</w:t>
      </w:r>
      <w:r>
        <w:rPr>
          <w:spacing w:val="1"/>
        </w:rPr>
        <w:t xml:space="preserve"> </w:t>
      </w:r>
      <w:r>
        <w:t>знаний;</w:t>
      </w:r>
    </w:p>
    <w:p w:rsidR="00292DCE" w:rsidRDefault="00F301D9">
      <w:pPr>
        <w:pStyle w:val="a3"/>
        <w:spacing w:before="7" w:line="252" w:lineRule="auto"/>
        <w:ind w:right="798"/>
      </w:pPr>
      <w:r>
        <w:t>стремление анализировать и выявлять взаимосвязи природы, общества и экономики, в том числе с</w:t>
      </w:r>
      <w:r>
        <w:rPr>
          <w:spacing w:val="-57"/>
        </w:rPr>
        <w:t xml:space="preserve"> </w:t>
      </w:r>
      <w:r>
        <w:t>использованием</w:t>
      </w:r>
      <w:r>
        <w:rPr>
          <w:spacing w:val="-2"/>
        </w:rPr>
        <w:t xml:space="preserve"> </w:t>
      </w:r>
      <w:r>
        <w:t>физических</w:t>
      </w:r>
      <w:r>
        <w:rPr>
          <w:spacing w:val="-1"/>
        </w:rPr>
        <w:t xml:space="preserve"> </w:t>
      </w:r>
      <w:r>
        <w:t>знаний;</w:t>
      </w:r>
    </w:p>
    <w:p w:rsidR="00292DCE" w:rsidRDefault="00F301D9">
      <w:pPr>
        <w:pStyle w:val="a3"/>
        <w:spacing w:before="165"/>
      </w:pPr>
      <w:r>
        <w:t>оценка</w:t>
      </w:r>
      <w:r>
        <w:rPr>
          <w:spacing w:val="-5"/>
        </w:rPr>
        <w:t xml:space="preserve"> </w:t>
      </w:r>
      <w:r>
        <w:t>своих</w:t>
      </w:r>
      <w:r>
        <w:rPr>
          <w:spacing w:val="-4"/>
        </w:rPr>
        <w:t xml:space="preserve"> </w:t>
      </w:r>
      <w:r>
        <w:t>действий</w:t>
      </w:r>
      <w:r>
        <w:rPr>
          <w:spacing w:val="-6"/>
        </w:rPr>
        <w:t xml:space="preserve"> </w:t>
      </w:r>
      <w:r>
        <w:t>с</w:t>
      </w:r>
      <w:r>
        <w:rPr>
          <w:spacing w:val="-2"/>
        </w:rPr>
        <w:t xml:space="preserve"> </w:t>
      </w:r>
      <w:r>
        <w:t>учётом</w:t>
      </w:r>
      <w:r>
        <w:rPr>
          <w:spacing w:val="-4"/>
        </w:rPr>
        <w:t xml:space="preserve"> </w:t>
      </w:r>
      <w:r>
        <w:t>влияния</w:t>
      </w:r>
      <w:r>
        <w:rPr>
          <w:spacing w:val="-4"/>
        </w:rPr>
        <w:t xml:space="preserve"> </w:t>
      </w:r>
      <w:r>
        <w:t>на</w:t>
      </w:r>
      <w:r>
        <w:rPr>
          <w:spacing w:val="-4"/>
        </w:rPr>
        <w:t xml:space="preserve"> </w:t>
      </w:r>
      <w:r>
        <w:t>окружающую</w:t>
      </w:r>
      <w:r>
        <w:rPr>
          <w:spacing w:val="-4"/>
        </w:rPr>
        <w:t xml:space="preserve"> </w:t>
      </w:r>
      <w:r>
        <w:t>среду,</w:t>
      </w:r>
      <w:r>
        <w:rPr>
          <w:spacing w:val="-3"/>
        </w:rPr>
        <w:t xml:space="preserve"> </w:t>
      </w:r>
      <w:r>
        <w:t>возможных</w:t>
      </w:r>
      <w:r>
        <w:rPr>
          <w:spacing w:val="-2"/>
        </w:rPr>
        <w:t xml:space="preserve"> </w:t>
      </w:r>
      <w:r>
        <w:t>глобальных</w:t>
      </w:r>
      <w:r>
        <w:rPr>
          <w:spacing w:val="-2"/>
        </w:rPr>
        <w:t xml:space="preserve"> </w:t>
      </w:r>
      <w:r>
        <w:t>последствий.</w:t>
      </w:r>
    </w:p>
    <w:p w:rsidR="00292DCE" w:rsidRDefault="00F301D9" w:rsidP="000B0FD5">
      <w:pPr>
        <w:pStyle w:val="a5"/>
        <w:numPr>
          <w:ilvl w:val="2"/>
          <w:numId w:val="114"/>
        </w:numPr>
        <w:tabs>
          <w:tab w:val="left" w:pos="1122"/>
        </w:tabs>
        <w:spacing w:before="180" w:line="254" w:lineRule="auto"/>
        <w:ind w:right="398"/>
        <w:rPr>
          <w:sz w:val="24"/>
        </w:rPr>
      </w:pPr>
      <w:r>
        <w:rPr>
          <w:sz w:val="24"/>
        </w:rPr>
        <w:t>В результате изучения физики на уровне основного общего образования у обучающегося будут</w:t>
      </w:r>
      <w:r>
        <w:rPr>
          <w:spacing w:val="-58"/>
          <w:sz w:val="24"/>
        </w:rPr>
        <w:t xml:space="preserve"> </w:t>
      </w:r>
      <w:r>
        <w:rPr>
          <w:sz w:val="24"/>
        </w:rPr>
        <w:t>сформированы метапредметные результаты, включающие познавательные универсальные учебные</w:t>
      </w:r>
      <w:r>
        <w:rPr>
          <w:spacing w:val="1"/>
          <w:sz w:val="24"/>
        </w:rPr>
        <w:t xml:space="preserve"> </w:t>
      </w:r>
      <w:r>
        <w:rPr>
          <w:sz w:val="24"/>
        </w:rPr>
        <w:t>действия, коммуникативные универсальные учебные действия, регулятивные универсальные учебные</w:t>
      </w:r>
      <w:r>
        <w:rPr>
          <w:spacing w:val="-57"/>
          <w:sz w:val="24"/>
        </w:rPr>
        <w:t xml:space="preserve"> </w:t>
      </w:r>
      <w:r>
        <w:rPr>
          <w:sz w:val="24"/>
        </w:rPr>
        <w:t>действия.</w:t>
      </w:r>
    </w:p>
    <w:p w:rsidR="00292DCE" w:rsidRDefault="00F301D9" w:rsidP="000B0FD5">
      <w:pPr>
        <w:pStyle w:val="a5"/>
        <w:numPr>
          <w:ilvl w:val="3"/>
          <w:numId w:val="114"/>
        </w:numPr>
        <w:tabs>
          <w:tab w:val="left" w:pos="1302"/>
        </w:tabs>
        <w:spacing w:before="160"/>
        <w:ind w:hanging="902"/>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познавательными</w:t>
      </w:r>
      <w:r>
        <w:rPr>
          <w:spacing w:val="-6"/>
          <w:sz w:val="24"/>
        </w:rPr>
        <w:t xml:space="preserve"> </w:t>
      </w:r>
      <w:r>
        <w:rPr>
          <w:sz w:val="24"/>
        </w:rPr>
        <w:t>действиями:</w:t>
      </w:r>
    </w:p>
    <w:p w:rsidR="00292DCE" w:rsidRDefault="00F301D9" w:rsidP="000B0FD5">
      <w:pPr>
        <w:pStyle w:val="a5"/>
        <w:numPr>
          <w:ilvl w:val="0"/>
          <w:numId w:val="112"/>
        </w:numPr>
        <w:tabs>
          <w:tab w:val="left" w:pos="660"/>
        </w:tabs>
        <w:spacing w:before="175"/>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292DCE" w:rsidRDefault="00F301D9">
      <w:pPr>
        <w:pStyle w:val="a3"/>
        <w:spacing w:before="178"/>
      </w:pPr>
      <w:r>
        <w:t>выявлять</w:t>
      </w:r>
      <w:r>
        <w:rPr>
          <w:spacing w:val="-3"/>
        </w:rPr>
        <w:t xml:space="preserve"> </w:t>
      </w:r>
      <w:r>
        <w:t>и</w:t>
      </w:r>
      <w:r>
        <w:rPr>
          <w:spacing w:val="-5"/>
        </w:rPr>
        <w:t xml:space="preserve"> </w:t>
      </w:r>
      <w:r>
        <w:t>характеризовать</w:t>
      </w:r>
      <w:r>
        <w:rPr>
          <w:spacing w:val="-3"/>
        </w:rPr>
        <w:t xml:space="preserve"> </w:t>
      </w:r>
      <w:r>
        <w:t>существенные</w:t>
      </w:r>
      <w:r>
        <w:rPr>
          <w:spacing w:val="-6"/>
        </w:rPr>
        <w:t xml:space="preserve"> </w:t>
      </w:r>
      <w:r>
        <w:t>признаки</w:t>
      </w:r>
      <w:r>
        <w:rPr>
          <w:spacing w:val="-3"/>
        </w:rPr>
        <w:t xml:space="preserve"> </w:t>
      </w:r>
      <w:r>
        <w:t>объектов</w:t>
      </w:r>
      <w:r>
        <w:rPr>
          <w:spacing w:val="-3"/>
        </w:rPr>
        <w:t xml:space="preserve"> </w:t>
      </w:r>
      <w:r>
        <w:t>(явлений);</w:t>
      </w:r>
    </w:p>
    <w:p w:rsidR="00292DCE" w:rsidRDefault="00F301D9">
      <w:pPr>
        <w:pStyle w:val="a3"/>
        <w:spacing w:before="177"/>
      </w:pPr>
      <w:r>
        <w:t>устанавливать</w:t>
      </w:r>
      <w:r>
        <w:rPr>
          <w:spacing w:val="-5"/>
        </w:rPr>
        <w:t xml:space="preserve"> </w:t>
      </w:r>
      <w:r>
        <w:t>существенный</w:t>
      </w:r>
      <w:r>
        <w:rPr>
          <w:spacing w:val="-4"/>
        </w:rPr>
        <w:t xml:space="preserve"> </w:t>
      </w:r>
      <w:r>
        <w:t>признак</w:t>
      </w:r>
      <w:r>
        <w:rPr>
          <w:spacing w:val="-4"/>
        </w:rPr>
        <w:t xml:space="preserve"> </w:t>
      </w:r>
      <w:r>
        <w:t>классификации,</w:t>
      </w:r>
      <w:r>
        <w:rPr>
          <w:spacing w:val="-5"/>
        </w:rPr>
        <w:t xml:space="preserve"> </w:t>
      </w:r>
      <w:r>
        <w:t>основания</w:t>
      </w:r>
      <w:r>
        <w:rPr>
          <w:spacing w:val="-4"/>
        </w:rPr>
        <w:t xml:space="preserve"> </w:t>
      </w:r>
      <w:r>
        <w:t>для</w:t>
      </w:r>
      <w:r>
        <w:rPr>
          <w:spacing w:val="-7"/>
        </w:rPr>
        <w:t xml:space="preserve"> </w:t>
      </w:r>
      <w:r>
        <w:t>обобщения</w:t>
      </w:r>
      <w:r>
        <w:rPr>
          <w:spacing w:val="-4"/>
        </w:rPr>
        <w:t xml:space="preserve"> </w:t>
      </w:r>
      <w:r>
        <w:t>и</w:t>
      </w:r>
      <w:r>
        <w:rPr>
          <w:spacing w:val="-5"/>
        </w:rPr>
        <w:t xml:space="preserve"> </w:t>
      </w:r>
      <w:r>
        <w:t>сравнения;</w:t>
      </w:r>
    </w:p>
    <w:p w:rsidR="00292DCE" w:rsidRDefault="00F301D9">
      <w:pPr>
        <w:pStyle w:val="a3"/>
        <w:spacing w:before="181" w:line="252" w:lineRule="auto"/>
        <w:ind w:right="1223"/>
      </w:pPr>
      <w:r>
        <w:t>выявлять закономерности и противоречия в рассматриваемых фактах, данных и наблюдениях,</w:t>
      </w:r>
      <w:r>
        <w:rPr>
          <w:spacing w:val="-57"/>
        </w:rPr>
        <w:t xml:space="preserve"> </w:t>
      </w:r>
      <w:r>
        <w:t>относящихся</w:t>
      </w:r>
      <w:r>
        <w:rPr>
          <w:spacing w:val="-1"/>
        </w:rPr>
        <w:t xml:space="preserve"> </w:t>
      </w:r>
      <w:r>
        <w:t>к физическим</w:t>
      </w:r>
      <w:r>
        <w:rPr>
          <w:spacing w:val="-1"/>
        </w:rPr>
        <w:t xml:space="preserve"> </w:t>
      </w:r>
      <w:r>
        <w:t>явлениям;</w:t>
      </w:r>
    </w:p>
    <w:p w:rsidR="00292DCE" w:rsidRDefault="00F301D9">
      <w:pPr>
        <w:pStyle w:val="a3"/>
        <w:spacing w:before="166" w:line="254" w:lineRule="auto"/>
        <w:ind w:right="721"/>
      </w:pPr>
      <w:r>
        <w:t>выявлять причинно­следственные связи при изучении физических явлений и процессов, проводить</w:t>
      </w:r>
      <w:r>
        <w:rPr>
          <w:spacing w:val="-57"/>
        </w:rPr>
        <w:t xml:space="preserve"> </w:t>
      </w:r>
      <w:r>
        <w:t>выводы с использованием дедуктивных и индуктивных умозаключений, выдвигать гипотезы о</w:t>
      </w:r>
      <w:r>
        <w:rPr>
          <w:spacing w:val="1"/>
        </w:rPr>
        <w:t xml:space="preserve"> </w:t>
      </w:r>
      <w:r>
        <w:t>взаимосвязях</w:t>
      </w:r>
      <w:r>
        <w:rPr>
          <w:spacing w:val="1"/>
        </w:rPr>
        <w:t xml:space="preserve"> </w:t>
      </w:r>
      <w:r>
        <w:t>физических</w:t>
      </w:r>
      <w:r>
        <w:rPr>
          <w:spacing w:val="2"/>
        </w:rPr>
        <w:t xml:space="preserve"> </w:t>
      </w:r>
      <w:r>
        <w:t>величин;</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52"/>
      </w:pPr>
      <w:r>
        <w:lastRenderedPageBreak/>
        <w:t>самостоятельно выбирать способ решения учебной физической задачи (сравнение нескольких</w:t>
      </w:r>
      <w:r>
        <w:rPr>
          <w:spacing w:val="1"/>
        </w:rPr>
        <w:t xml:space="preserve"> </w:t>
      </w:r>
      <w:r>
        <w:t>вариантов</w:t>
      </w:r>
      <w:r>
        <w:rPr>
          <w:spacing w:val="-4"/>
        </w:rPr>
        <w:t xml:space="preserve"> </w:t>
      </w:r>
      <w:r>
        <w:t>решения,</w:t>
      </w:r>
      <w:r>
        <w:rPr>
          <w:spacing w:val="-4"/>
        </w:rPr>
        <w:t xml:space="preserve"> </w:t>
      </w:r>
      <w:r>
        <w:t>выбор</w:t>
      </w:r>
      <w:r>
        <w:rPr>
          <w:spacing w:val="-4"/>
        </w:rPr>
        <w:t xml:space="preserve"> </w:t>
      </w:r>
      <w:r>
        <w:t>наиболее</w:t>
      </w:r>
      <w:r>
        <w:rPr>
          <w:spacing w:val="-6"/>
        </w:rPr>
        <w:t xml:space="preserve"> </w:t>
      </w:r>
      <w:r>
        <w:t>подходящего</w:t>
      </w:r>
      <w:r>
        <w:rPr>
          <w:spacing w:val="-4"/>
        </w:rPr>
        <w:t xml:space="preserve"> </w:t>
      </w:r>
      <w:r>
        <w:t>с</w:t>
      </w:r>
      <w:r>
        <w:rPr>
          <w:spacing w:val="-1"/>
        </w:rPr>
        <w:t xml:space="preserve"> </w:t>
      </w:r>
      <w:r>
        <w:t>учётом</w:t>
      </w:r>
      <w:r>
        <w:rPr>
          <w:spacing w:val="-3"/>
        </w:rPr>
        <w:t xml:space="preserve"> </w:t>
      </w:r>
      <w:r>
        <w:t>самостоятельно</w:t>
      </w:r>
      <w:r>
        <w:rPr>
          <w:spacing w:val="-4"/>
        </w:rPr>
        <w:t xml:space="preserve"> </w:t>
      </w:r>
      <w:r>
        <w:t>выделенных</w:t>
      </w:r>
      <w:r>
        <w:rPr>
          <w:spacing w:val="-5"/>
        </w:rPr>
        <w:t xml:space="preserve"> </w:t>
      </w:r>
      <w:r>
        <w:t>критериев).</w:t>
      </w:r>
    </w:p>
    <w:p w:rsidR="00292DCE" w:rsidRDefault="00F301D9" w:rsidP="000B0FD5">
      <w:pPr>
        <w:pStyle w:val="a5"/>
        <w:numPr>
          <w:ilvl w:val="0"/>
          <w:numId w:val="112"/>
        </w:numPr>
        <w:tabs>
          <w:tab w:val="left" w:pos="660"/>
        </w:tabs>
        <w:spacing w:before="165"/>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292DCE" w:rsidRDefault="00F301D9">
      <w:pPr>
        <w:pStyle w:val="a3"/>
        <w:spacing w:before="178"/>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292DCE" w:rsidRDefault="00F301D9">
      <w:pPr>
        <w:pStyle w:val="a3"/>
        <w:spacing w:before="178" w:line="252" w:lineRule="auto"/>
        <w:ind w:right="1067"/>
      </w:pPr>
      <w:r>
        <w:t>проводить по самостоятельно составленному плану опыт, несложный физический эксперимент,</w:t>
      </w:r>
      <w:r>
        <w:rPr>
          <w:spacing w:val="-57"/>
        </w:rPr>
        <w:t xml:space="preserve"> </w:t>
      </w:r>
      <w:r>
        <w:t>небольшое</w:t>
      </w:r>
      <w:r>
        <w:rPr>
          <w:spacing w:val="-2"/>
        </w:rPr>
        <w:t xml:space="preserve"> </w:t>
      </w:r>
      <w:r>
        <w:t>исследование</w:t>
      </w:r>
      <w:r>
        <w:rPr>
          <w:spacing w:val="-1"/>
        </w:rPr>
        <w:t xml:space="preserve"> </w:t>
      </w:r>
      <w:r>
        <w:t>физического явления;</w:t>
      </w:r>
    </w:p>
    <w:p w:rsidR="00292DCE" w:rsidRDefault="00F301D9">
      <w:pPr>
        <w:pStyle w:val="a3"/>
        <w:spacing w:before="166" w:line="252" w:lineRule="auto"/>
        <w:ind w:right="918"/>
      </w:pPr>
      <w:r>
        <w:t>оценивать на применимость и достоверность информацию, полученную в ходе исследования или</w:t>
      </w:r>
      <w:r>
        <w:rPr>
          <w:spacing w:val="-57"/>
        </w:rPr>
        <w:t xml:space="preserve"> </w:t>
      </w:r>
      <w:r>
        <w:t>эксперимента;</w:t>
      </w:r>
    </w:p>
    <w:p w:rsidR="00292DCE" w:rsidRDefault="00F301D9">
      <w:pPr>
        <w:pStyle w:val="a3"/>
        <w:spacing w:before="167" w:line="252" w:lineRule="auto"/>
        <w:ind w:right="964"/>
      </w:pPr>
      <w:r>
        <w:t>самостоятельно формулировать обобщения и выводы по результатам проведённого наблюдения,</w:t>
      </w:r>
      <w:r>
        <w:rPr>
          <w:spacing w:val="-57"/>
        </w:rPr>
        <w:t xml:space="preserve"> </w:t>
      </w:r>
      <w:r>
        <w:t>опыта,</w:t>
      </w:r>
      <w:r>
        <w:rPr>
          <w:spacing w:val="-1"/>
        </w:rPr>
        <w:t xml:space="preserve"> </w:t>
      </w:r>
      <w:r>
        <w:t>исследования;</w:t>
      </w:r>
    </w:p>
    <w:p w:rsidR="00292DCE" w:rsidRDefault="00F301D9">
      <w:pPr>
        <w:pStyle w:val="a3"/>
        <w:spacing w:before="168" w:line="252" w:lineRule="auto"/>
        <w:ind w:right="1514"/>
      </w:pPr>
      <w:r>
        <w:t>прогнозировать возможное дальнейшее развитие физических процессов, а также выдвигать</w:t>
      </w:r>
      <w:r>
        <w:rPr>
          <w:spacing w:val="-57"/>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292DCE" w:rsidRDefault="00F301D9" w:rsidP="000B0FD5">
      <w:pPr>
        <w:pStyle w:val="a5"/>
        <w:numPr>
          <w:ilvl w:val="0"/>
          <w:numId w:val="112"/>
        </w:numPr>
        <w:tabs>
          <w:tab w:val="left" w:pos="660"/>
        </w:tabs>
        <w:spacing w:before="164"/>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92DCE" w:rsidRDefault="00F301D9">
      <w:pPr>
        <w:pStyle w:val="a3"/>
        <w:spacing w:before="178" w:line="252" w:lineRule="auto"/>
        <w:ind w:right="369"/>
      </w:pPr>
      <w:r>
        <w:t>применять различные методы, инструменты и запросы при поиске и отборе информации или данных с</w:t>
      </w:r>
      <w:r>
        <w:rPr>
          <w:spacing w:val="-57"/>
        </w:rPr>
        <w:t xml:space="preserve"> </w:t>
      </w:r>
      <w:r>
        <w:t>учётом</w:t>
      </w:r>
      <w:r>
        <w:rPr>
          <w:spacing w:val="-2"/>
        </w:rPr>
        <w:t xml:space="preserve"> </w:t>
      </w:r>
      <w:r>
        <w:t>предложенной</w:t>
      </w:r>
      <w:r>
        <w:rPr>
          <w:spacing w:val="-2"/>
        </w:rPr>
        <w:t xml:space="preserve"> </w:t>
      </w:r>
      <w:r>
        <w:t>учебной физической задачи;</w:t>
      </w:r>
    </w:p>
    <w:p w:rsidR="00292DCE" w:rsidRDefault="00F301D9">
      <w:pPr>
        <w:pStyle w:val="a3"/>
        <w:spacing w:before="167" w:line="252" w:lineRule="auto"/>
        <w:ind w:right="1261"/>
      </w:pPr>
      <w:r>
        <w:t>анализировать, систематизировать и интерпретировать информацию различных видов и форм</w:t>
      </w:r>
      <w:r>
        <w:rPr>
          <w:spacing w:val="-57"/>
        </w:rPr>
        <w:t xml:space="preserve"> </w:t>
      </w:r>
      <w:r>
        <w:t>представления;</w:t>
      </w:r>
    </w:p>
    <w:p w:rsidR="00292DCE" w:rsidRDefault="00F301D9">
      <w:pPr>
        <w:pStyle w:val="a3"/>
        <w:spacing w:before="166" w:line="252" w:lineRule="auto"/>
        <w:ind w:right="1256"/>
      </w:pPr>
      <w:r>
        <w:t>самостоятельно выбирать оптимальную форму представления информации и иллюстрировать</w:t>
      </w:r>
      <w:r>
        <w:rPr>
          <w:spacing w:val="-57"/>
        </w:rPr>
        <w:t xml:space="preserve"> </w:t>
      </w:r>
      <w:r>
        <w:t>решаемые</w:t>
      </w:r>
      <w:r>
        <w:rPr>
          <w:spacing w:val="-4"/>
        </w:rPr>
        <w:t xml:space="preserve"> </w:t>
      </w:r>
      <w:r>
        <w:t>задачи</w:t>
      </w:r>
      <w:r>
        <w:rPr>
          <w:spacing w:val="-2"/>
        </w:rPr>
        <w:t xml:space="preserve"> </w:t>
      </w:r>
      <w:r>
        <w:t>несложными</w:t>
      </w:r>
      <w:r>
        <w:rPr>
          <w:spacing w:val="-2"/>
        </w:rPr>
        <w:t xml:space="preserve"> </w:t>
      </w:r>
      <w:r>
        <w:t>схемами,</w:t>
      </w:r>
      <w:r>
        <w:rPr>
          <w:spacing w:val="-2"/>
        </w:rPr>
        <w:t xml:space="preserve"> </w:t>
      </w:r>
      <w:r>
        <w:t>диаграммами,</w:t>
      </w:r>
      <w:r>
        <w:rPr>
          <w:spacing w:val="-2"/>
        </w:rPr>
        <w:t xml:space="preserve"> </w:t>
      </w:r>
      <w:r>
        <w:t>иной</w:t>
      </w:r>
      <w:r>
        <w:rPr>
          <w:spacing w:val="-2"/>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292DCE" w:rsidRDefault="00F301D9" w:rsidP="000B0FD5">
      <w:pPr>
        <w:pStyle w:val="a5"/>
        <w:numPr>
          <w:ilvl w:val="3"/>
          <w:numId w:val="114"/>
        </w:numPr>
        <w:tabs>
          <w:tab w:val="left" w:pos="1302"/>
        </w:tabs>
        <w:spacing w:before="165"/>
        <w:ind w:hanging="902"/>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коммуникативными</w:t>
      </w:r>
      <w:r>
        <w:rPr>
          <w:spacing w:val="-6"/>
          <w:sz w:val="24"/>
        </w:rPr>
        <w:t xml:space="preserve"> </w:t>
      </w:r>
      <w:r>
        <w:rPr>
          <w:sz w:val="24"/>
        </w:rPr>
        <w:t>действиями:</w:t>
      </w:r>
    </w:p>
    <w:p w:rsidR="00292DCE" w:rsidRDefault="00F301D9" w:rsidP="000B0FD5">
      <w:pPr>
        <w:pStyle w:val="a5"/>
        <w:numPr>
          <w:ilvl w:val="0"/>
          <w:numId w:val="111"/>
        </w:numPr>
        <w:tabs>
          <w:tab w:val="left" w:pos="660"/>
        </w:tabs>
        <w:spacing w:before="178"/>
        <w:rPr>
          <w:sz w:val="24"/>
        </w:rPr>
      </w:pPr>
      <w:r>
        <w:rPr>
          <w:sz w:val="24"/>
        </w:rPr>
        <w:t>общение:</w:t>
      </w:r>
    </w:p>
    <w:p w:rsidR="00292DCE" w:rsidRDefault="00F301D9">
      <w:pPr>
        <w:pStyle w:val="a3"/>
        <w:spacing w:before="178" w:line="254" w:lineRule="auto"/>
        <w:ind w:right="375"/>
      </w:pPr>
      <w:r>
        <w:t>в ходе обсуждения учебного материала, результатов лабораторных работ и проектов задавать вопросы</w:t>
      </w:r>
      <w:r>
        <w:rPr>
          <w:spacing w:val="-57"/>
        </w:rPr>
        <w:t xml:space="preserve"> </w:t>
      </w:r>
      <w:r>
        <w:t>по существу 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p>
    <w:p w:rsidR="00292DCE" w:rsidRDefault="00F301D9">
      <w:pPr>
        <w:pStyle w:val="a3"/>
        <w:spacing w:before="161" w:line="252" w:lineRule="auto"/>
        <w:ind w:right="912"/>
      </w:pPr>
      <w:r>
        <w:t>сопоставлять свои суждения с суждениями других участников диалога, обнаруживать различие и</w:t>
      </w:r>
      <w:r>
        <w:rPr>
          <w:spacing w:val="-57"/>
        </w:rPr>
        <w:t xml:space="preserve"> </w:t>
      </w:r>
      <w:r>
        <w:t>сходство</w:t>
      </w:r>
      <w:r>
        <w:rPr>
          <w:spacing w:val="-2"/>
        </w:rPr>
        <w:t xml:space="preserve"> </w:t>
      </w:r>
      <w:r>
        <w:t>позиций;</w:t>
      </w:r>
    </w:p>
    <w:p w:rsidR="00292DCE" w:rsidRDefault="00F301D9">
      <w:pPr>
        <w:pStyle w:val="a3"/>
        <w:spacing w:before="165"/>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2"/>
        </w:rPr>
        <w:t xml:space="preserve"> </w:t>
      </w:r>
      <w:r>
        <w:t>письменных</w:t>
      </w:r>
      <w:r>
        <w:rPr>
          <w:spacing w:val="-4"/>
        </w:rPr>
        <w:t xml:space="preserve"> </w:t>
      </w:r>
      <w:r>
        <w:t>текстах;</w:t>
      </w:r>
    </w:p>
    <w:p w:rsidR="00292DCE" w:rsidRDefault="00F301D9">
      <w:pPr>
        <w:pStyle w:val="a3"/>
        <w:spacing w:before="180" w:line="252" w:lineRule="auto"/>
        <w:ind w:right="626"/>
      </w:pPr>
      <w:r>
        <w:t>публично представлять результаты выполненного физического опыта (эксперимента, исследования,</w:t>
      </w:r>
      <w:r>
        <w:rPr>
          <w:spacing w:val="-57"/>
        </w:rPr>
        <w:t xml:space="preserve"> </w:t>
      </w:r>
      <w:r>
        <w:t>проекта).</w:t>
      </w:r>
    </w:p>
    <w:p w:rsidR="00292DCE" w:rsidRDefault="00F301D9" w:rsidP="000B0FD5">
      <w:pPr>
        <w:pStyle w:val="a5"/>
        <w:numPr>
          <w:ilvl w:val="0"/>
          <w:numId w:val="111"/>
        </w:numPr>
        <w:tabs>
          <w:tab w:val="left" w:pos="660"/>
        </w:tabs>
        <w:spacing w:before="165"/>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292DCE" w:rsidRDefault="00F301D9">
      <w:pPr>
        <w:pStyle w:val="a3"/>
        <w:spacing w:before="177" w:line="254" w:lineRule="auto"/>
        <w:ind w:right="1474"/>
      </w:pPr>
      <w:r>
        <w:t>понимать и использовать преимущества командной и индивидуальной работы при решении</w:t>
      </w:r>
      <w:r>
        <w:rPr>
          <w:spacing w:val="-57"/>
        </w:rPr>
        <w:t xml:space="preserve"> </w:t>
      </w:r>
      <w:r>
        <w:t>конкретной</w:t>
      </w:r>
      <w:r>
        <w:rPr>
          <w:spacing w:val="-1"/>
        </w:rPr>
        <w:t xml:space="preserve"> </w:t>
      </w:r>
      <w:r>
        <w:t>физической</w:t>
      </w:r>
      <w:r>
        <w:rPr>
          <w:spacing w:val="-2"/>
        </w:rPr>
        <w:t xml:space="preserve"> </w:t>
      </w:r>
      <w:r>
        <w:t>проблемы;</w:t>
      </w:r>
    </w:p>
    <w:p w:rsidR="00292DCE" w:rsidRDefault="00F301D9">
      <w:pPr>
        <w:pStyle w:val="a3"/>
        <w:spacing w:before="162" w:line="252" w:lineRule="auto"/>
        <w:ind w:right="460"/>
      </w:pPr>
      <w:r>
        <w:t>принимать цели совместной деятельности, организовывать действия по её достижению: распределять</w:t>
      </w:r>
      <w:r>
        <w:rPr>
          <w:spacing w:val="-57"/>
        </w:rPr>
        <w:t xml:space="preserve"> </w:t>
      </w:r>
      <w:r>
        <w:t>роли,</w:t>
      </w:r>
      <w:r>
        <w:rPr>
          <w:spacing w:val="-3"/>
        </w:rPr>
        <w:t xml:space="preserve"> </w:t>
      </w:r>
      <w:r>
        <w:t>обсуждать</w:t>
      </w:r>
      <w:r>
        <w:rPr>
          <w:spacing w:val="-2"/>
        </w:rPr>
        <w:t xml:space="preserve"> </w:t>
      </w:r>
      <w:r>
        <w:t>процессы</w:t>
      </w:r>
      <w:r>
        <w:rPr>
          <w:spacing w:val="-2"/>
        </w:rPr>
        <w:t xml:space="preserve"> </w:t>
      </w:r>
      <w:r>
        <w:t>и</w:t>
      </w:r>
      <w:r>
        <w:rPr>
          <w:spacing w:val="-2"/>
        </w:rPr>
        <w:t xml:space="preserve"> </w:t>
      </w:r>
      <w:r>
        <w:t>результаты</w:t>
      </w:r>
      <w:r>
        <w:rPr>
          <w:spacing w:val="-3"/>
        </w:rPr>
        <w:t xml:space="preserve"> </w:t>
      </w:r>
      <w:r>
        <w:t>совместной</w:t>
      </w:r>
      <w:r>
        <w:rPr>
          <w:spacing w:val="-2"/>
        </w:rPr>
        <w:t xml:space="preserve"> </w:t>
      </w:r>
      <w:r>
        <w:t>работы,</w:t>
      </w:r>
      <w:r>
        <w:rPr>
          <w:spacing w:val="2"/>
        </w:rPr>
        <w:t xml:space="preserve"> </w:t>
      </w:r>
      <w:r>
        <w:t>обобщать</w:t>
      </w:r>
      <w:r>
        <w:rPr>
          <w:spacing w:val="-4"/>
        </w:rPr>
        <w:t xml:space="preserve"> </w:t>
      </w:r>
      <w:r>
        <w:t>мнения</w:t>
      </w:r>
      <w:r>
        <w:rPr>
          <w:spacing w:val="-3"/>
        </w:rPr>
        <w:t xml:space="preserve"> </w:t>
      </w:r>
      <w:r>
        <w:t>нескольких человек;</w:t>
      </w:r>
    </w:p>
    <w:p w:rsidR="00292DCE" w:rsidRDefault="00F301D9">
      <w:pPr>
        <w:pStyle w:val="a3"/>
        <w:spacing w:before="166" w:line="252" w:lineRule="auto"/>
        <w:ind w:right="1443"/>
      </w:pPr>
      <w:r>
        <w:t>выполнять свою часть работы, достигая качественного результата по своему направлению и</w:t>
      </w:r>
      <w:r>
        <w:rPr>
          <w:spacing w:val="-57"/>
        </w:rPr>
        <w:t xml:space="preserve"> </w:t>
      </w:r>
      <w:r>
        <w:t>координируя</w:t>
      </w:r>
      <w:r>
        <w:rPr>
          <w:spacing w:val="-1"/>
        </w:rPr>
        <w:t xml:space="preserve"> </w:t>
      </w:r>
      <w:r>
        <w:t>свои действия с</w:t>
      </w:r>
      <w:r>
        <w:rPr>
          <w:spacing w:val="-2"/>
        </w:rPr>
        <w:t xml:space="preserve"> </w:t>
      </w:r>
      <w:r>
        <w:t>другими членами команды;</w:t>
      </w:r>
    </w:p>
    <w:p w:rsidR="00292DCE" w:rsidRDefault="00F301D9">
      <w:pPr>
        <w:pStyle w:val="a3"/>
        <w:spacing w:before="167" w:line="252"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w:t>
      </w:r>
      <w:r>
        <w:rPr>
          <w:spacing w:val="-1"/>
        </w:rPr>
        <w:t xml:space="preserve"> </w:t>
      </w:r>
      <w:r>
        <w:t>взаимодействия.</w:t>
      </w:r>
    </w:p>
    <w:p w:rsidR="00292DCE" w:rsidRDefault="00292DCE">
      <w:pPr>
        <w:spacing w:line="252" w:lineRule="auto"/>
        <w:sectPr w:rsidR="00292DCE">
          <w:pgSz w:w="11930" w:h="16860"/>
          <w:pgMar w:top="1080" w:right="100" w:bottom="860" w:left="480" w:header="0" w:footer="582" w:gutter="0"/>
          <w:cols w:space="720"/>
        </w:sectPr>
      </w:pPr>
    </w:p>
    <w:p w:rsidR="00292DCE" w:rsidRDefault="00F301D9" w:rsidP="000B0FD5">
      <w:pPr>
        <w:pStyle w:val="a5"/>
        <w:numPr>
          <w:ilvl w:val="3"/>
          <w:numId w:val="114"/>
        </w:numPr>
        <w:tabs>
          <w:tab w:val="left" w:pos="1302"/>
        </w:tabs>
        <w:spacing w:before="78"/>
        <w:ind w:hanging="902"/>
        <w:rPr>
          <w:sz w:val="24"/>
        </w:rPr>
      </w:pPr>
      <w:r>
        <w:rPr>
          <w:sz w:val="24"/>
        </w:rPr>
        <w:lastRenderedPageBreak/>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регулятивными</w:t>
      </w:r>
      <w:r>
        <w:rPr>
          <w:spacing w:val="-5"/>
          <w:sz w:val="24"/>
        </w:rPr>
        <w:t xml:space="preserve"> </w:t>
      </w:r>
      <w:r>
        <w:rPr>
          <w:sz w:val="24"/>
        </w:rPr>
        <w:t>действиями:</w:t>
      </w:r>
    </w:p>
    <w:p w:rsidR="00292DCE" w:rsidRDefault="00F301D9" w:rsidP="000B0FD5">
      <w:pPr>
        <w:pStyle w:val="a5"/>
        <w:numPr>
          <w:ilvl w:val="0"/>
          <w:numId w:val="110"/>
        </w:numPr>
        <w:tabs>
          <w:tab w:val="left" w:pos="660"/>
        </w:tabs>
        <w:spacing w:before="178"/>
        <w:rPr>
          <w:sz w:val="24"/>
        </w:rPr>
      </w:pPr>
      <w:r>
        <w:rPr>
          <w:sz w:val="24"/>
        </w:rPr>
        <w:t>самоорганизация:</w:t>
      </w:r>
    </w:p>
    <w:p w:rsidR="00292DCE" w:rsidRDefault="00F301D9">
      <w:pPr>
        <w:pStyle w:val="a3"/>
        <w:spacing w:before="175"/>
      </w:pPr>
      <w:r>
        <w:t>выявлять</w:t>
      </w:r>
      <w:r>
        <w:rPr>
          <w:spacing w:val="-3"/>
        </w:rPr>
        <w:t xml:space="preserve"> </w:t>
      </w:r>
      <w:r>
        <w:t>проблемы</w:t>
      </w:r>
      <w:r>
        <w:rPr>
          <w:spacing w:val="-3"/>
        </w:rPr>
        <w:t xml:space="preserve"> </w:t>
      </w:r>
      <w:r>
        <w:t>в</w:t>
      </w:r>
      <w:r>
        <w:rPr>
          <w:spacing w:val="-5"/>
        </w:rPr>
        <w:t xml:space="preserve"> </w:t>
      </w:r>
      <w:r>
        <w:t>жизненных</w:t>
      </w:r>
      <w:r>
        <w:rPr>
          <w:spacing w:val="-1"/>
        </w:rPr>
        <w:t xml:space="preserve"> </w:t>
      </w:r>
      <w:r>
        <w:t>и</w:t>
      </w:r>
      <w:r>
        <w:rPr>
          <w:spacing w:val="-1"/>
        </w:rPr>
        <w:t xml:space="preserve"> </w:t>
      </w:r>
      <w:r>
        <w:t>учебных</w:t>
      </w:r>
      <w:r>
        <w:rPr>
          <w:spacing w:val="-3"/>
        </w:rPr>
        <w:t xml:space="preserve"> </w:t>
      </w:r>
      <w:r>
        <w:t>ситуациях,</w:t>
      </w:r>
      <w:r>
        <w:rPr>
          <w:spacing w:val="-3"/>
        </w:rPr>
        <w:t xml:space="preserve"> </w:t>
      </w:r>
      <w:r>
        <w:t>требующих</w:t>
      </w:r>
      <w:r>
        <w:rPr>
          <w:spacing w:val="-2"/>
        </w:rPr>
        <w:t xml:space="preserve"> </w:t>
      </w:r>
      <w:r>
        <w:t>для</w:t>
      </w:r>
      <w:r>
        <w:rPr>
          <w:spacing w:val="-3"/>
        </w:rPr>
        <w:t xml:space="preserve"> </w:t>
      </w:r>
      <w:r>
        <w:t>решения</w:t>
      </w:r>
      <w:r>
        <w:rPr>
          <w:spacing w:val="-3"/>
        </w:rPr>
        <w:t xml:space="preserve"> </w:t>
      </w:r>
      <w:r>
        <w:t>физических</w:t>
      </w:r>
      <w:r>
        <w:rPr>
          <w:spacing w:val="-5"/>
        </w:rPr>
        <w:t xml:space="preserve"> </w:t>
      </w:r>
      <w:r>
        <w:t>знаний;</w:t>
      </w:r>
    </w:p>
    <w:p w:rsidR="00292DCE" w:rsidRDefault="00F301D9">
      <w:pPr>
        <w:pStyle w:val="a3"/>
        <w:spacing w:before="180" w:line="252" w:lineRule="auto"/>
        <w:ind w:right="851"/>
      </w:pPr>
      <w:r>
        <w:t>ориентироваться в различных подходах принятия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решений группой);</w:t>
      </w:r>
    </w:p>
    <w:p w:rsidR="00292DCE" w:rsidRDefault="00F301D9">
      <w:pPr>
        <w:pStyle w:val="a3"/>
        <w:spacing w:before="167" w:line="254" w:lineRule="auto"/>
        <w:ind w:right="698"/>
      </w:pPr>
      <w:r>
        <w:t>самостоятельно составлять алгоритм решения физической задачи или плана исследования с учётом</w:t>
      </w:r>
      <w:r>
        <w:rPr>
          <w:spacing w:val="-57"/>
        </w:rPr>
        <w:t xml:space="preserve"> </w:t>
      </w:r>
      <w:r>
        <w:t>имеющихся ресурсов и собственных возможностей, аргументировать предлагаемые варианты</w:t>
      </w:r>
      <w:r>
        <w:rPr>
          <w:spacing w:val="1"/>
        </w:rPr>
        <w:t xml:space="preserve"> </w:t>
      </w:r>
      <w:r>
        <w:t>решений;</w:t>
      </w:r>
    </w:p>
    <w:p w:rsidR="00292DCE" w:rsidRDefault="00F301D9">
      <w:pPr>
        <w:pStyle w:val="a3"/>
        <w:spacing w:before="159"/>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292DCE" w:rsidRDefault="00F301D9" w:rsidP="000B0FD5">
      <w:pPr>
        <w:pStyle w:val="a5"/>
        <w:numPr>
          <w:ilvl w:val="0"/>
          <w:numId w:val="110"/>
        </w:numPr>
        <w:tabs>
          <w:tab w:val="left" w:pos="660"/>
        </w:tabs>
        <w:spacing w:before="178"/>
        <w:rPr>
          <w:sz w:val="24"/>
        </w:rPr>
      </w:pPr>
      <w:r>
        <w:rPr>
          <w:sz w:val="24"/>
        </w:rPr>
        <w:t>самоконтроль:</w:t>
      </w:r>
    </w:p>
    <w:p w:rsidR="00292DCE" w:rsidRDefault="00F301D9">
      <w:pPr>
        <w:pStyle w:val="a3"/>
        <w:spacing w:before="176"/>
      </w:pPr>
      <w:r>
        <w:t>давать</w:t>
      </w:r>
      <w:r>
        <w:rPr>
          <w:spacing w:val="-3"/>
        </w:rPr>
        <w:t xml:space="preserve"> </w:t>
      </w:r>
      <w:r>
        <w:t>оценку</w:t>
      </w:r>
      <w:r>
        <w:rPr>
          <w:spacing w:val="-7"/>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2"/>
        </w:rPr>
        <w:t xml:space="preserve"> </w:t>
      </w:r>
      <w:r>
        <w:t>её</w:t>
      </w:r>
      <w:r>
        <w:rPr>
          <w:spacing w:val="-3"/>
        </w:rPr>
        <w:t xml:space="preserve"> </w:t>
      </w:r>
      <w:r>
        <w:t>изменения;</w:t>
      </w:r>
    </w:p>
    <w:p w:rsidR="00292DCE" w:rsidRDefault="00F301D9">
      <w:pPr>
        <w:pStyle w:val="a3"/>
        <w:spacing w:before="180" w:line="252" w:lineRule="auto"/>
        <w:ind w:right="1689"/>
      </w:pPr>
      <w:r>
        <w:t>объяснять причины достижения (недостижения) результатов деятельности, давать оценку</w:t>
      </w:r>
      <w:r>
        <w:rPr>
          <w:spacing w:val="-57"/>
        </w:rPr>
        <w:t xml:space="preserve"> </w:t>
      </w:r>
      <w:r>
        <w:t>приобретённому</w:t>
      </w:r>
      <w:r>
        <w:rPr>
          <w:spacing w:val="-6"/>
        </w:rPr>
        <w:t xml:space="preserve"> </w:t>
      </w:r>
      <w:r>
        <w:t>опыту;</w:t>
      </w:r>
    </w:p>
    <w:p w:rsidR="00292DCE" w:rsidRDefault="00F301D9">
      <w:pPr>
        <w:pStyle w:val="a3"/>
        <w:spacing w:before="167" w:line="254" w:lineRule="auto"/>
        <w:ind w:right="360"/>
      </w:pPr>
      <w:r>
        <w:t>вносить коррективы в деятельность (в том числе в ход выполнения физического исследования или</w:t>
      </w:r>
      <w:r>
        <w:rPr>
          <w:spacing w:val="1"/>
        </w:rPr>
        <w:t xml:space="preserve"> </w:t>
      </w:r>
      <w:r>
        <w:t>проекта) на основе новых обстоятельств, изменившихся ситуаций, установленных ошибок, возникших</w:t>
      </w:r>
      <w:r>
        <w:rPr>
          <w:spacing w:val="-57"/>
        </w:rPr>
        <w:t xml:space="preserve"> </w:t>
      </w:r>
      <w:r>
        <w:t>трудностей;</w:t>
      </w:r>
    </w:p>
    <w:p w:rsidR="00292DCE" w:rsidRDefault="00F301D9">
      <w:pPr>
        <w:pStyle w:val="a3"/>
        <w:spacing w:before="159"/>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F301D9" w:rsidP="000B0FD5">
      <w:pPr>
        <w:pStyle w:val="a5"/>
        <w:numPr>
          <w:ilvl w:val="0"/>
          <w:numId w:val="110"/>
        </w:numPr>
        <w:tabs>
          <w:tab w:val="left" w:pos="660"/>
        </w:tabs>
        <w:spacing w:before="177"/>
        <w:rPr>
          <w:sz w:val="24"/>
        </w:rPr>
      </w:pPr>
      <w:r>
        <w:rPr>
          <w:sz w:val="24"/>
        </w:rPr>
        <w:t>эмоциональный</w:t>
      </w:r>
      <w:r>
        <w:rPr>
          <w:spacing w:val="-6"/>
          <w:sz w:val="24"/>
        </w:rPr>
        <w:t xml:space="preserve"> </w:t>
      </w:r>
      <w:r>
        <w:rPr>
          <w:sz w:val="24"/>
        </w:rPr>
        <w:t>интеллект:</w:t>
      </w:r>
    </w:p>
    <w:p w:rsidR="00292DCE" w:rsidRDefault="00F301D9">
      <w:pPr>
        <w:pStyle w:val="a3"/>
        <w:spacing w:before="179" w:line="254" w:lineRule="auto"/>
        <w:ind w:right="1073"/>
      </w:pPr>
      <w:r>
        <w:t>ставить себя на место другого человека в ходе спора или дискуссии на научную тему, понимать</w:t>
      </w:r>
      <w:r>
        <w:rPr>
          <w:spacing w:val="-57"/>
        </w:rPr>
        <w:t xml:space="preserve"> </w:t>
      </w:r>
      <w:r>
        <w:t>мотивы,</w:t>
      </w:r>
      <w:r>
        <w:rPr>
          <w:spacing w:val="-1"/>
        </w:rPr>
        <w:t xml:space="preserve"> </w:t>
      </w:r>
      <w:r>
        <w:t>намерения и логику</w:t>
      </w:r>
      <w:r>
        <w:rPr>
          <w:spacing w:val="-8"/>
        </w:rPr>
        <w:t xml:space="preserve"> </w:t>
      </w:r>
      <w:r>
        <w:t>другого.</w:t>
      </w:r>
    </w:p>
    <w:p w:rsidR="00292DCE" w:rsidRDefault="00F301D9" w:rsidP="000B0FD5">
      <w:pPr>
        <w:pStyle w:val="a5"/>
        <w:numPr>
          <w:ilvl w:val="0"/>
          <w:numId w:val="110"/>
        </w:numPr>
        <w:tabs>
          <w:tab w:val="left" w:pos="660"/>
        </w:tabs>
        <w:spacing w:before="158"/>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292DCE" w:rsidRDefault="00F301D9">
      <w:pPr>
        <w:pStyle w:val="a3"/>
        <w:spacing w:before="180" w:line="252" w:lineRule="auto"/>
        <w:ind w:right="867"/>
      </w:pPr>
      <w:r>
        <w:t>признавать своё право на ошибку при решении физических задач или в утверждениях на научные</w:t>
      </w:r>
      <w:r>
        <w:rPr>
          <w:spacing w:val="-57"/>
        </w:rPr>
        <w:t xml:space="preserve"> </w:t>
      </w:r>
      <w:r>
        <w:t>темы</w:t>
      </w:r>
      <w:r>
        <w:rPr>
          <w:spacing w:val="-1"/>
        </w:rPr>
        <w:t xml:space="preserve"> </w:t>
      </w:r>
      <w:r>
        <w:t>и такое же</w:t>
      </w:r>
      <w:r>
        <w:rPr>
          <w:spacing w:val="-2"/>
        </w:rPr>
        <w:t xml:space="preserve"> </w:t>
      </w:r>
      <w:r>
        <w:t>право</w:t>
      </w:r>
      <w:r>
        <w:rPr>
          <w:spacing w:val="1"/>
        </w:rPr>
        <w:t xml:space="preserve"> </w:t>
      </w:r>
      <w:r>
        <w:t>другого.</w:t>
      </w:r>
    </w:p>
    <w:p w:rsidR="00292DCE" w:rsidRDefault="00F301D9" w:rsidP="000B0FD5">
      <w:pPr>
        <w:pStyle w:val="a5"/>
        <w:numPr>
          <w:ilvl w:val="2"/>
          <w:numId w:val="114"/>
        </w:numPr>
        <w:tabs>
          <w:tab w:val="left" w:pos="1122"/>
        </w:tabs>
        <w:spacing w:before="165"/>
        <w:ind w:hanging="722"/>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z w:val="24"/>
        </w:rPr>
        <w:t>уровень).</w:t>
      </w:r>
    </w:p>
    <w:p w:rsidR="00292DCE" w:rsidRDefault="00F301D9" w:rsidP="000B0FD5">
      <w:pPr>
        <w:pStyle w:val="a5"/>
        <w:numPr>
          <w:ilvl w:val="3"/>
          <w:numId w:val="114"/>
        </w:numPr>
        <w:tabs>
          <w:tab w:val="left" w:pos="1302"/>
        </w:tabs>
        <w:spacing w:before="178"/>
        <w:ind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292DCE" w:rsidRDefault="00F301D9">
      <w:pPr>
        <w:pStyle w:val="a3"/>
        <w:spacing w:before="177" w:line="252" w:lineRule="auto"/>
        <w:ind w:right="954"/>
      </w:pPr>
      <w:r>
        <w:t>Предметные результаты на базовом уровне должны отражать сформированность у обучающихся</w:t>
      </w:r>
      <w:r>
        <w:rPr>
          <w:spacing w:val="-57"/>
        </w:rPr>
        <w:t xml:space="preserve"> </w:t>
      </w:r>
      <w:r>
        <w:t>умений:</w:t>
      </w:r>
    </w:p>
    <w:p w:rsidR="00292DCE" w:rsidRDefault="00F301D9">
      <w:pPr>
        <w:pStyle w:val="a3"/>
        <w:spacing w:before="168" w:line="254" w:lineRule="auto"/>
        <w:ind w:right="813"/>
      </w:pPr>
      <w:r>
        <w:t>использовать понятия: физические и химические явления, наблюдение, эксперимент, модель,</w:t>
      </w:r>
      <w:r>
        <w:rPr>
          <w:spacing w:val="1"/>
        </w:rPr>
        <w:t xml:space="preserve"> </w:t>
      </w:r>
      <w:r>
        <w:t>гипотеза, единицы физических величин, атом, молекула, агрегатные состояния вещества (твёрдое,</w:t>
      </w:r>
      <w:r>
        <w:rPr>
          <w:spacing w:val="-57"/>
        </w:rPr>
        <w:t xml:space="preserve"> </w:t>
      </w:r>
      <w:r>
        <w:t>жидкое, газообразное), механическое движение (равномерное, неравномерное, прямолинейное),</w:t>
      </w:r>
      <w:r>
        <w:rPr>
          <w:spacing w:val="1"/>
        </w:rPr>
        <w:t xml:space="preserve"> </w:t>
      </w:r>
      <w:r>
        <w:t>траектория, равнодействующая сил, деформация (упругая, пластическая), невесомость,</w:t>
      </w:r>
      <w:r>
        <w:rPr>
          <w:spacing w:val="1"/>
        </w:rPr>
        <w:t xml:space="preserve"> </w:t>
      </w:r>
      <w:r>
        <w:t>сообщающиеся</w:t>
      </w:r>
      <w:r>
        <w:rPr>
          <w:spacing w:val="-1"/>
        </w:rPr>
        <w:t xml:space="preserve"> </w:t>
      </w:r>
      <w:r>
        <w:t>сосуды;</w:t>
      </w:r>
    </w:p>
    <w:p w:rsidR="00292DCE" w:rsidRDefault="00F301D9">
      <w:pPr>
        <w:pStyle w:val="a3"/>
        <w:spacing w:before="162" w:line="254" w:lineRule="auto"/>
        <w:ind w:right="425"/>
      </w:pPr>
      <w:r>
        <w:t>различать явления (диффузия, тепловое движение частиц вещества, равномерное движение,</w:t>
      </w:r>
      <w:r>
        <w:rPr>
          <w:spacing w:val="1"/>
        </w:rPr>
        <w:t xml:space="preserve"> </w:t>
      </w:r>
      <w:r>
        <w:t>неравномерное движение, инерция, взаимодействие тел, равновесие твёрдых тел с закреплённой осью</w:t>
      </w:r>
      <w:r>
        <w:rPr>
          <w:spacing w:val="-57"/>
        </w:rPr>
        <w:t xml:space="preserve"> </w:t>
      </w:r>
      <w:r>
        <w:t>вращения, передача давления твёрдыми телами, жидкостями и газами, атмосферное давление,</w:t>
      </w:r>
      <w:r>
        <w:rPr>
          <w:spacing w:val="1"/>
        </w:rPr>
        <w:t xml:space="preserve"> </w:t>
      </w:r>
      <w:r>
        <w:t>плавание тел, превращения механической энергии)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292DCE" w:rsidRDefault="00F301D9">
      <w:pPr>
        <w:pStyle w:val="a3"/>
        <w:spacing w:before="162" w:line="254" w:lineRule="auto"/>
        <w:ind w:right="552"/>
      </w:pPr>
      <w:r>
        <w:t>распознавать проявление изученных физических явлений в окружающем мире, в том числе</w:t>
      </w:r>
      <w:r>
        <w:rPr>
          <w:spacing w:val="1"/>
        </w:rPr>
        <w:t xml:space="preserve"> </w:t>
      </w:r>
      <w:r>
        <w:t>физические</w:t>
      </w:r>
      <w:r>
        <w:rPr>
          <w:spacing w:val="-4"/>
        </w:rPr>
        <w:t xml:space="preserve"> </w:t>
      </w:r>
      <w:r>
        <w:t>явления</w:t>
      </w:r>
      <w:r>
        <w:rPr>
          <w:spacing w:val="-3"/>
        </w:rPr>
        <w:t xml:space="preserve"> </w:t>
      </w:r>
      <w:r>
        <w:t>в</w:t>
      </w:r>
      <w:r>
        <w:rPr>
          <w:spacing w:val="-3"/>
        </w:rPr>
        <w:t xml:space="preserve"> </w:t>
      </w:r>
      <w:r>
        <w:t>природе:</w:t>
      </w:r>
      <w:r>
        <w:rPr>
          <w:spacing w:val="-3"/>
        </w:rPr>
        <w:t xml:space="preserve"> </w:t>
      </w:r>
      <w:r>
        <w:t>примеры</w:t>
      </w:r>
      <w:r>
        <w:rPr>
          <w:spacing w:val="-3"/>
        </w:rPr>
        <w:t xml:space="preserve"> </w:t>
      </w:r>
      <w:r>
        <w:t>движения</w:t>
      </w:r>
      <w:r>
        <w:rPr>
          <w:spacing w:val="-2"/>
        </w:rPr>
        <w:t xml:space="preserve"> </w:t>
      </w:r>
      <w:r>
        <w:t>с</w:t>
      </w:r>
      <w:r>
        <w:rPr>
          <w:spacing w:val="-4"/>
        </w:rPr>
        <w:t xml:space="preserve"> </w:t>
      </w:r>
      <w:r>
        <w:t>различными</w:t>
      </w:r>
      <w:r>
        <w:rPr>
          <w:spacing w:val="-3"/>
        </w:rPr>
        <w:t xml:space="preserve"> </w:t>
      </w:r>
      <w:r>
        <w:t>скоростями</w:t>
      </w:r>
      <w:r>
        <w:rPr>
          <w:spacing w:val="-2"/>
        </w:rPr>
        <w:t xml:space="preserve"> </w:t>
      </w:r>
      <w:r>
        <w:t>в</w:t>
      </w:r>
      <w:r>
        <w:rPr>
          <w:spacing w:val="-4"/>
        </w:rPr>
        <w:t xml:space="preserve"> </w:t>
      </w:r>
      <w:r>
        <w:t>живой</w:t>
      </w:r>
      <w:r>
        <w:rPr>
          <w:spacing w:val="-3"/>
        </w:rPr>
        <w:t xml:space="preserve"> </w:t>
      </w:r>
      <w:r>
        <w:t>и</w:t>
      </w:r>
      <w:r>
        <w:rPr>
          <w:spacing w:val="-2"/>
        </w:rPr>
        <w:t xml:space="preserve"> </w:t>
      </w:r>
      <w:r>
        <w:t>неживой</w:t>
      </w:r>
    </w:p>
    <w:p w:rsidR="00292DCE" w:rsidRDefault="00292DCE">
      <w:pPr>
        <w:spacing w:line="254"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1113"/>
      </w:pPr>
      <w:r>
        <w:lastRenderedPageBreak/>
        <w:t>природе, действие силы трения в природе и технике, влияние атмосферного давления на живой</w:t>
      </w:r>
      <w:r>
        <w:rPr>
          <w:spacing w:val="-57"/>
        </w:rPr>
        <w:t xml:space="preserve"> </w:t>
      </w:r>
      <w:r>
        <w:t>организм, плавание рыб, рычаги в теле человека, при этом переводить практическую задачу в</w:t>
      </w:r>
      <w:r>
        <w:rPr>
          <w:spacing w:val="1"/>
        </w:rPr>
        <w:t xml:space="preserve"> </w:t>
      </w:r>
      <w:r>
        <w:t>учебную,</w:t>
      </w:r>
      <w:r>
        <w:rPr>
          <w:spacing w:val="-1"/>
        </w:rPr>
        <w:t xml:space="preserve"> </w:t>
      </w:r>
      <w:r>
        <w:t>выделять</w:t>
      </w:r>
      <w:r>
        <w:rPr>
          <w:spacing w:val="-1"/>
        </w:rPr>
        <w:t xml:space="preserve"> </w:t>
      </w:r>
      <w:r>
        <w:t>существенные</w:t>
      </w:r>
      <w:r>
        <w:rPr>
          <w:spacing w:val="-3"/>
        </w:rPr>
        <w:t xml:space="preserve"> </w:t>
      </w:r>
      <w:r>
        <w:t>свойства</w:t>
      </w:r>
      <w:r>
        <w:rPr>
          <w:spacing w:val="-2"/>
        </w:rPr>
        <w:t xml:space="preserve"> </w:t>
      </w:r>
      <w:r>
        <w:t>(признаки) физических</w:t>
      </w:r>
      <w:r>
        <w:rPr>
          <w:spacing w:val="1"/>
        </w:rPr>
        <w:t xml:space="preserve"> </w:t>
      </w:r>
      <w:r>
        <w:t>явлений;</w:t>
      </w:r>
    </w:p>
    <w:p w:rsidR="00292DCE" w:rsidRDefault="00F301D9">
      <w:pPr>
        <w:pStyle w:val="a3"/>
        <w:spacing w:before="162" w:line="254" w:lineRule="auto"/>
        <w:ind w:right="630"/>
      </w:pPr>
      <w:r>
        <w:t>описывать изученные свойства тел и физические явления, используя физические величины (масса,</w:t>
      </w:r>
      <w:r>
        <w:rPr>
          <w:spacing w:val="1"/>
        </w:rPr>
        <w:t xml:space="preserve"> </w:t>
      </w:r>
      <w:r>
        <w:t>объём, плотность вещества, время, путь, скорость, средняя скорость, сила упругости, сила тяжести,</w:t>
      </w:r>
      <w:r>
        <w:rPr>
          <w:spacing w:val="1"/>
        </w:rPr>
        <w:t xml:space="preserve"> </w:t>
      </w:r>
      <w:r>
        <w:t>вес тела, сила трения, давление (твёрдого тела, жидкости, газа), выталкивающая сила, механическая</w:t>
      </w:r>
      <w:r>
        <w:rPr>
          <w:spacing w:val="-57"/>
        </w:rPr>
        <w:t xml:space="preserve"> </w:t>
      </w:r>
      <w:r>
        <w:t>работа, мощность, плечо силы, момент силы, коэффициент полезного действия механизмов,</w:t>
      </w:r>
      <w:r>
        <w:rPr>
          <w:spacing w:val="1"/>
        </w:rPr>
        <w:t xml:space="preserve"> </w:t>
      </w:r>
      <w:r>
        <w:t>кинетическая и потенциальная энергия), при описании правильно трактовать физический смысл</w:t>
      </w:r>
      <w:r>
        <w:rPr>
          <w:spacing w:val="1"/>
        </w:rPr>
        <w:t xml:space="preserve"> </w:t>
      </w:r>
      <w:r>
        <w:t>используемых величин, их обозначения и единицы физических величин, находить формулы,</w:t>
      </w:r>
      <w:r>
        <w:rPr>
          <w:spacing w:val="1"/>
        </w:rPr>
        <w:t xml:space="preserve"> </w:t>
      </w:r>
      <w:r>
        <w:t>связывающие данную физическую величину с другими величинами, строить графики изученных</w:t>
      </w:r>
      <w:r>
        <w:rPr>
          <w:spacing w:val="1"/>
        </w:rPr>
        <w:t xml:space="preserve"> </w:t>
      </w:r>
      <w:r>
        <w:t>зависимостей</w:t>
      </w:r>
      <w:r>
        <w:rPr>
          <w:spacing w:val="-1"/>
        </w:rPr>
        <w:t xml:space="preserve"> </w:t>
      </w:r>
      <w:r>
        <w:t>физических</w:t>
      </w:r>
      <w:r>
        <w:rPr>
          <w:spacing w:val="2"/>
        </w:rPr>
        <w:t xml:space="preserve"> </w:t>
      </w:r>
      <w:r>
        <w:t>величин;</w:t>
      </w:r>
    </w:p>
    <w:p w:rsidR="00292DCE" w:rsidRDefault="00F301D9">
      <w:pPr>
        <w:pStyle w:val="a3"/>
        <w:spacing w:before="163" w:line="254" w:lineRule="auto"/>
        <w:ind w:right="983"/>
      </w:pPr>
      <w:r>
        <w:t>характеризовать свойства тел, физические явления и процессы, используя правила сложения сил</w:t>
      </w:r>
      <w:r>
        <w:rPr>
          <w:spacing w:val="-57"/>
        </w:rPr>
        <w:t xml:space="preserve"> </w:t>
      </w:r>
      <w:r>
        <w:t>(вдоль одной прямой), закон Гука, закон Паскаля, закон Архимеда, правило равновесия рычага</w:t>
      </w:r>
      <w:r>
        <w:rPr>
          <w:spacing w:val="1"/>
        </w:rPr>
        <w:t xml:space="preserve"> </w:t>
      </w:r>
      <w:r>
        <w:t>(блока), «золотое правило» механики, закон сохранения механической энергии, при этом давать</w:t>
      </w:r>
      <w:r>
        <w:rPr>
          <w:spacing w:val="1"/>
        </w:rPr>
        <w:t xml:space="preserve"> </w:t>
      </w:r>
      <w:r>
        <w:t>словесную</w:t>
      </w:r>
      <w:r>
        <w:rPr>
          <w:spacing w:val="-1"/>
        </w:rPr>
        <w:t xml:space="preserve"> </w:t>
      </w:r>
      <w:r>
        <w:t>формулировку</w:t>
      </w:r>
      <w:r>
        <w:rPr>
          <w:spacing w:val="-5"/>
        </w:rPr>
        <w:t xml:space="preserve"> </w:t>
      </w:r>
      <w:r>
        <w:t>закона</w:t>
      </w:r>
      <w:r>
        <w:rPr>
          <w:spacing w:val="-2"/>
        </w:rPr>
        <w:t xml:space="preserve"> </w:t>
      </w:r>
      <w:r>
        <w:t>и 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292DCE" w:rsidRDefault="00F301D9">
      <w:pPr>
        <w:pStyle w:val="a3"/>
        <w:spacing w:before="163" w:line="254" w:lineRule="auto"/>
        <w:ind w:right="453"/>
      </w:pPr>
      <w:r>
        <w:t>объяснять физические явления, процессы и свойства тел, в том числе и в контексте 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1"/>
        </w:rPr>
        <w:t xml:space="preserve"> </w:t>
      </w:r>
      <w:r>
        <w:t>из 1–2 логических шагов с использованием 1–2 изученных свойства физических явлений, физических</w:t>
      </w:r>
      <w:r>
        <w:rPr>
          <w:spacing w:val="-57"/>
        </w:rPr>
        <w:t xml:space="preserve"> </w:t>
      </w:r>
      <w:r>
        <w:t>закона</w:t>
      </w:r>
      <w:r>
        <w:rPr>
          <w:spacing w:val="-2"/>
        </w:rPr>
        <w:t xml:space="preserve"> </w:t>
      </w:r>
      <w:r>
        <w:t>или закономерности;</w:t>
      </w:r>
    </w:p>
    <w:p w:rsidR="00292DCE" w:rsidRDefault="00F301D9">
      <w:pPr>
        <w:pStyle w:val="a3"/>
        <w:spacing w:before="162" w:line="254" w:lineRule="auto"/>
        <w:ind w:right="530"/>
      </w:pPr>
      <w:r>
        <w:t>решать расчётные задачи в 1–2 действия, используя законы и формулы, связывающие физические</w:t>
      </w:r>
      <w:r>
        <w:rPr>
          <w:spacing w:val="1"/>
        </w:rPr>
        <w:t xml:space="preserve"> </w:t>
      </w:r>
      <w:r>
        <w:t>величины: на основе анализа условия задачи записывать краткое условие, подставлять физические</w:t>
      </w:r>
      <w:r>
        <w:rPr>
          <w:spacing w:val="1"/>
        </w:rPr>
        <w:t xml:space="preserve"> </w:t>
      </w:r>
      <w:r>
        <w:t>величины в формулы и проводить расчёты, находить справочные данные, необходимые для решения</w:t>
      </w:r>
      <w:r>
        <w:rPr>
          <w:spacing w:val="-57"/>
        </w:rPr>
        <w:t xml:space="preserve"> </w:t>
      </w:r>
      <w:r>
        <w:t>задач,</w:t>
      </w:r>
      <w:r>
        <w:rPr>
          <w:spacing w:val="-1"/>
        </w:rPr>
        <w:t xml:space="preserve"> </w:t>
      </w:r>
      <w:r>
        <w:t>оценивать реалистичность</w:t>
      </w:r>
      <w:r>
        <w:rPr>
          <w:spacing w:val="-1"/>
        </w:rPr>
        <w:t xml:space="preserve"> </w:t>
      </w:r>
      <w:r>
        <w:t>полученной физической</w:t>
      </w:r>
      <w:r>
        <w:rPr>
          <w:spacing w:val="-1"/>
        </w:rPr>
        <w:t xml:space="preserve"> </w:t>
      </w:r>
      <w:r>
        <w:t>величины;</w:t>
      </w:r>
    </w:p>
    <w:p w:rsidR="00292DCE" w:rsidRDefault="00F301D9">
      <w:pPr>
        <w:pStyle w:val="a3"/>
        <w:spacing w:before="162" w:line="254" w:lineRule="auto"/>
        <w:ind w:right="1158"/>
        <w:jc w:val="both"/>
      </w:pPr>
      <w:r>
        <w:t>распознавать проблемы, которые можно решить при помощи физических методов, в описании</w:t>
      </w:r>
      <w:r>
        <w:rPr>
          <w:spacing w:val="1"/>
        </w:rPr>
        <w:t xml:space="preserve"> </w:t>
      </w:r>
      <w:r>
        <w:t>исследования выделять проверяемое предположение (гипотезу), различать и интерпретировать</w:t>
      </w:r>
      <w:r>
        <w:rPr>
          <w:spacing w:val="-57"/>
        </w:rPr>
        <w:t xml:space="preserve"> </w:t>
      </w:r>
      <w:r>
        <w:t>полученный</w:t>
      </w:r>
      <w:r>
        <w:rPr>
          <w:spacing w:val="-3"/>
        </w:rPr>
        <w:t xml:space="preserve"> </w:t>
      </w:r>
      <w:r>
        <w:t>результат,</w:t>
      </w:r>
      <w:r>
        <w:rPr>
          <w:spacing w:val="-3"/>
        </w:rPr>
        <w:t xml:space="preserve"> </w:t>
      </w:r>
      <w:r>
        <w:t>находить</w:t>
      </w:r>
      <w:r>
        <w:rPr>
          <w:spacing w:val="-2"/>
        </w:rPr>
        <w:t xml:space="preserve"> </w:t>
      </w:r>
      <w:r>
        <w:t>ошибки</w:t>
      </w:r>
      <w:r>
        <w:rPr>
          <w:spacing w:val="-3"/>
        </w:rPr>
        <w:t xml:space="preserve"> </w:t>
      </w:r>
      <w:r>
        <w:t>в</w:t>
      </w:r>
      <w:r>
        <w:rPr>
          <w:spacing w:val="-5"/>
        </w:rPr>
        <w:t xml:space="preserve"> </w:t>
      </w:r>
      <w:r>
        <w:t>ходе</w:t>
      </w:r>
      <w:r>
        <w:rPr>
          <w:spacing w:val="-4"/>
        </w:rPr>
        <w:t xml:space="preserve"> </w:t>
      </w:r>
      <w:r>
        <w:t>опыта,</w:t>
      </w:r>
      <w:r>
        <w:rPr>
          <w:spacing w:val="-2"/>
        </w:rPr>
        <w:t xml:space="preserve"> </w:t>
      </w:r>
      <w:r>
        <w:t>проводить</w:t>
      </w:r>
      <w:r>
        <w:rPr>
          <w:spacing w:val="-3"/>
        </w:rPr>
        <w:t xml:space="preserve"> </w:t>
      </w:r>
      <w:r>
        <w:t>выводы</w:t>
      </w:r>
      <w:r>
        <w:rPr>
          <w:spacing w:val="-2"/>
        </w:rPr>
        <w:t xml:space="preserve"> </w:t>
      </w:r>
      <w:r>
        <w:t>по</w:t>
      </w:r>
      <w:r>
        <w:rPr>
          <w:spacing w:val="-3"/>
        </w:rPr>
        <w:t xml:space="preserve"> </w:t>
      </w:r>
      <w:r>
        <w:t>его</w:t>
      </w:r>
      <w:r>
        <w:rPr>
          <w:spacing w:val="-4"/>
        </w:rPr>
        <w:t xml:space="preserve"> </w:t>
      </w:r>
      <w:r>
        <w:t>результатам;</w:t>
      </w:r>
    </w:p>
    <w:p w:rsidR="00292DCE" w:rsidRDefault="00F301D9">
      <w:pPr>
        <w:pStyle w:val="a3"/>
        <w:spacing w:before="162" w:line="254" w:lineRule="auto"/>
        <w:ind w:right="625"/>
        <w:jc w:val="both"/>
      </w:pPr>
      <w:r>
        <w:t>проводить опыты по наблюдению физических явлений или физических свойств тел: формулировать</w:t>
      </w:r>
      <w:r>
        <w:rPr>
          <w:spacing w:val="-57"/>
        </w:rPr>
        <w:t xml:space="preserve"> </w:t>
      </w:r>
      <w:r>
        <w:t>проверяемые предположения, собирать установку из предложенного оборудования, записывать ход</w:t>
      </w:r>
      <w:r>
        <w:rPr>
          <w:spacing w:val="-57"/>
        </w:rPr>
        <w:t xml:space="preserve"> </w:t>
      </w:r>
      <w:r>
        <w:t>опыта</w:t>
      </w:r>
      <w:r>
        <w:rPr>
          <w:spacing w:val="-1"/>
        </w:rPr>
        <w:t xml:space="preserve"> </w:t>
      </w:r>
      <w:r>
        <w:t>и</w:t>
      </w:r>
      <w:r>
        <w:rPr>
          <w:spacing w:val="-1"/>
        </w:rPr>
        <w:t xml:space="preserve"> </w:t>
      </w:r>
      <w:r>
        <w:t>формулировать выводы;</w:t>
      </w:r>
    </w:p>
    <w:p w:rsidR="00292DCE" w:rsidRDefault="00F301D9">
      <w:pPr>
        <w:pStyle w:val="a3"/>
        <w:spacing w:before="161" w:line="254" w:lineRule="auto"/>
        <w:ind w:right="1199"/>
      </w:pPr>
      <w:r>
        <w:t>выполнять прямые измерения расстояния, времени, массы тела, объёма, силы и температуры с</w:t>
      </w:r>
      <w:r>
        <w:rPr>
          <w:spacing w:val="-57"/>
        </w:rPr>
        <w:t xml:space="preserve"> </w:t>
      </w:r>
      <w:r>
        <w:t>использованием аналоговых и цифровых приборов, записывать показания приборов с учётом</w:t>
      </w:r>
      <w:r>
        <w:rPr>
          <w:spacing w:val="1"/>
        </w:rPr>
        <w:t xml:space="preserve"> </w:t>
      </w:r>
      <w:r>
        <w:t>заданной</w:t>
      </w:r>
      <w:r>
        <w:rPr>
          <w:spacing w:val="-1"/>
        </w:rPr>
        <w:t xml:space="preserve"> </w:t>
      </w:r>
      <w:r>
        <w:t>абсолютной</w:t>
      </w:r>
      <w:r>
        <w:rPr>
          <w:spacing w:val="-2"/>
        </w:rPr>
        <w:t xml:space="preserve"> </w:t>
      </w:r>
      <w:r>
        <w:t>погрешности измерений;</w:t>
      </w:r>
    </w:p>
    <w:p w:rsidR="00292DCE" w:rsidRDefault="00F301D9">
      <w:pPr>
        <w:pStyle w:val="a3"/>
        <w:spacing w:before="162" w:line="254" w:lineRule="auto"/>
        <w:ind w:right="406"/>
      </w:pPr>
      <w:r>
        <w:t>проводить исследование зависимости одной физической величины от другой с использованием</w:t>
      </w:r>
      <w:r>
        <w:rPr>
          <w:spacing w:val="1"/>
        </w:rPr>
        <w:t xml:space="preserve"> </w:t>
      </w:r>
      <w:r>
        <w:t>прямых измерений (зависимости пути равномерно движущегося тела от времени движения тела, силы</w:t>
      </w:r>
      <w:r>
        <w:rPr>
          <w:spacing w:val="-57"/>
        </w:rPr>
        <w:t xml:space="preserve"> </w:t>
      </w:r>
      <w:r>
        <w:t>трения скольжения от веса тела, качества обработки поверхностей тел и независимости силы трения</w:t>
      </w:r>
      <w:r>
        <w:rPr>
          <w:spacing w:val="1"/>
        </w:rPr>
        <w:t xml:space="preserve"> </w:t>
      </w:r>
      <w:r>
        <w:t>от площади соприкосновения тел, силы упругости от удлинения пружины, выталкивающей силы от</w:t>
      </w:r>
      <w:r>
        <w:rPr>
          <w:spacing w:val="1"/>
        </w:rPr>
        <w:t xml:space="preserve"> </w:t>
      </w:r>
      <w:r>
        <w:t>объёма погружённой части тела и от плотности жидкости, её независимости от плотности тела, от</w:t>
      </w:r>
      <w:r>
        <w:rPr>
          <w:spacing w:val="1"/>
        </w:rPr>
        <w:t xml:space="preserve"> </w:t>
      </w:r>
      <w:r>
        <w:t>глубины, на которую погружено тело, условий плавания тел, условий равновесия рычага и блоков,</w:t>
      </w:r>
      <w:r>
        <w:rPr>
          <w:spacing w:val="1"/>
        </w:rPr>
        <w:t xml:space="preserve"> </w:t>
      </w:r>
      <w:r>
        <w:t>участвовать в планировании учебного исследования, собирать установку и выполнять измерения,</w:t>
      </w:r>
      <w:r>
        <w:rPr>
          <w:spacing w:val="1"/>
        </w:rPr>
        <w:t xml:space="preserve"> </w:t>
      </w:r>
      <w:r>
        <w:t>следуя предложенному плану, фиксировать результаты полученной зависимости физических величин</w:t>
      </w:r>
      <w:r>
        <w:rPr>
          <w:spacing w:val="-57"/>
        </w:rPr>
        <w:t xml:space="preserve"> </w:t>
      </w:r>
      <w:r>
        <w:t>в</w:t>
      </w:r>
      <w:r>
        <w:rPr>
          <w:spacing w:val="-2"/>
        </w:rPr>
        <w:t xml:space="preserve"> </w:t>
      </w:r>
      <w:r>
        <w:t>виде</w:t>
      </w:r>
      <w:r>
        <w:rPr>
          <w:spacing w:val="-2"/>
        </w:rPr>
        <w:t xml:space="preserve"> </w:t>
      </w:r>
      <w:r>
        <w:t>предложенных</w:t>
      </w:r>
      <w:r>
        <w:rPr>
          <w:spacing w:val="-2"/>
        </w:rPr>
        <w:t xml:space="preserve"> </w:t>
      </w:r>
      <w:r>
        <w:t>таблиц</w:t>
      </w:r>
      <w:r>
        <w:rPr>
          <w:spacing w:val="-1"/>
        </w:rPr>
        <w:t xml:space="preserve"> </w:t>
      </w:r>
      <w:r>
        <w:t>и</w:t>
      </w:r>
      <w:r>
        <w:rPr>
          <w:spacing w:val="-1"/>
        </w:rPr>
        <w:t xml:space="preserve"> </w:t>
      </w:r>
      <w:r>
        <w:t>графиков,</w:t>
      </w:r>
      <w:r>
        <w:rPr>
          <w:spacing w:val="-1"/>
        </w:rPr>
        <w:t xml:space="preserve"> </w:t>
      </w:r>
      <w:r>
        <w:t>проводить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292DCE" w:rsidRDefault="00F301D9">
      <w:pPr>
        <w:pStyle w:val="a3"/>
        <w:spacing w:before="163" w:line="256" w:lineRule="auto"/>
        <w:ind w:right="459"/>
      </w:pPr>
      <w:r>
        <w:t>проводить косвенные измерения физических величин (плотность вещества жидкости и твёрдого тела,</w:t>
      </w:r>
      <w:r>
        <w:rPr>
          <w:spacing w:val="-57"/>
        </w:rPr>
        <w:t xml:space="preserve"> </w:t>
      </w:r>
      <w:r>
        <w:t>сила трения скольжения, давление воздуха, выталкивающая сила, действующая на погружённое в</w:t>
      </w:r>
      <w:r>
        <w:rPr>
          <w:spacing w:val="1"/>
        </w:rPr>
        <w:t xml:space="preserve"> </w:t>
      </w:r>
      <w:r>
        <w:t>жидкость</w:t>
      </w:r>
      <w:r>
        <w:rPr>
          <w:spacing w:val="-4"/>
        </w:rPr>
        <w:t xml:space="preserve"> </w:t>
      </w:r>
      <w:r>
        <w:t>тело,</w:t>
      </w:r>
      <w:r>
        <w:rPr>
          <w:spacing w:val="-2"/>
        </w:rPr>
        <w:t xml:space="preserve"> </w:t>
      </w:r>
      <w:r>
        <w:t>коэффициент</w:t>
      </w:r>
      <w:r>
        <w:rPr>
          <w:spacing w:val="-3"/>
        </w:rPr>
        <w:t xml:space="preserve"> </w:t>
      </w:r>
      <w:r>
        <w:t>полезного</w:t>
      </w:r>
      <w:r>
        <w:rPr>
          <w:spacing w:val="-1"/>
        </w:rPr>
        <w:t xml:space="preserve"> </w:t>
      </w:r>
      <w:r>
        <w:t>действия</w:t>
      </w:r>
      <w:r>
        <w:rPr>
          <w:spacing w:val="-1"/>
        </w:rPr>
        <w:t xml:space="preserve"> </w:t>
      </w:r>
      <w:r>
        <w:t>простых</w:t>
      </w:r>
      <w:r>
        <w:rPr>
          <w:spacing w:val="1"/>
        </w:rPr>
        <w:t xml:space="preserve"> </w:t>
      </w:r>
      <w:r>
        <w:t>механизмов),</w:t>
      </w:r>
      <w:r>
        <w:rPr>
          <w:spacing w:val="-2"/>
        </w:rPr>
        <w:t xml:space="preserve"> </w:t>
      </w:r>
      <w:r>
        <w:t>следуя</w:t>
      </w:r>
      <w:r>
        <w:rPr>
          <w:spacing w:val="-1"/>
        </w:rPr>
        <w:t xml:space="preserve"> </w:t>
      </w:r>
      <w:r>
        <w:t>предложенной</w:t>
      </w:r>
    </w:p>
    <w:p w:rsidR="00292DCE" w:rsidRDefault="00292DCE">
      <w:pPr>
        <w:spacing w:line="256"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17"/>
      </w:pPr>
      <w:r>
        <w:lastRenderedPageBreak/>
        <w:t>инструкции: при выполнении измерений собирать экспериментальную установку и вычислять</w:t>
      </w:r>
      <w:r>
        <w:rPr>
          <w:spacing w:val="-57"/>
        </w:rPr>
        <w:t xml:space="preserve"> </w:t>
      </w:r>
      <w:r>
        <w:t>значение</w:t>
      </w:r>
      <w:r>
        <w:rPr>
          <w:spacing w:val="-2"/>
        </w:rPr>
        <w:t xml:space="preserve"> </w:t>
      </w:r>
      <w:r>
        <w:t>искомой величины;</w:t>
      </w:r>
    </w:p>
    <w:p w:rsidR="00292DCE" w:rsidRDefault="00F301D9">
      <w:pPr>
        <w:pStyle w:val="a3"/>
        <w:spacing w:before="165"/>
      </w:pPr>
      <w:r>
        <w:t>соблюдать</w:t>
      </w:r>
      <w:r>
        <w:rPr>
          <w:spacing w:val="-3"/>
        </w:rPr>
        <w:t xml:space="preserve"> </w:t>
      </w:r>
      <w:r>
        <w:t>правила</w:t>
      </w:r>
      <w:r>
        <w:rPr>
          <w:spacing w:val="-4"/>
        </w:rPr>
        <w:t xml:space="preserve"> </w:t>
      </w:r>
      <w:r>
        <w:t>техники</w:t>
      </w:r>
      <w:r>
        <w:rPr>
          <w:spacing w:val="-2"/>
        </w:rPr>
        <w:t xml:space="preserve"> </w:t>
      </w:r>
      <w:r>
        <w:t>безопасности</w:t>
      </w:r>
      <w:r>
        <w:rPr>
          <w:spacing w:val="-3"/>
        </w:rPr>
        <w:t xml:space="preserve"> </w:t>
      </w:r>
      <w:r>
        <w:t>при</w:t>
      </w:r>
      <w:r>
        <w:rPr>
          <w:spacing w:val="-4"/>
        </w:rPr>
        <w:t xml:space="preserve"> </w:t>
      </w:r>
      <w:r>
        <w:t>работе</w:t>
      </w:r>
      <w:r>
        <w:rPr>
          <w:spacing w:val="-4"/>
        </w:rPr>
        <w:t xml:space="preserve"> </w:t>
      </w:r>
      <w:r>
        <w:t>с</w:t>
      </w:r>
      <w:r>
        <w:rPr>
          <w:spacing w:val="-3"/>
        </w:rPr>
        <w:t xml:space="preserve"> </w:t>
      </w:r>
      <w:r>
        <w:t>лабораторным</w:t>
      </w:r>
      <w:r>
        <w:rPr>
          <w:spacing w:val="-2"/>
        </w:rPr>
        <w:t xml:space="preserve"> </w:t>
      </w:r>
      <w:r>
        <w:t>оборудованием;</w:t>
      </w:r>
    </w:p>
    <w:p w:rsidR="00292DCE" w:rsidRDefault="00F301D9">
      <w:pPr>
        <w:pStyle w:val="a3"/>
        <w:spacing w:before="180" w:line="254" w:lineRule="auto"/>
        <w:ind w:right="678"/>
      </w:pPr>
      <w:r>
        <w:t>иметь представление о принципах действия приборов и технических устройств: весы, термометр,</w:t>
      </w:r>
      <w:r>
        <w:rPr>
          <w:spacing w:val="1"/>
        </w:rPr>
        <w:t xml:space="preserve"> </w:t>
      </w:r>
      <w:r>
        <w:t>динамометр, сообщающиеся сосуды, барометр, рычаг, подвижный и неподвижный блок, наклонная</w:t>
      </w:r>
      <w:r>
        <w:rPr>
          <w:spacing w:val="-57"/>
        </w:rPr>
        <w:t xml:space="preserve"> </w:t>
      </w:r>
      <w:r>
        <w:t>плоскость;</w:t>
      </w:r>
    </w:p>
    <w:p w:rsidR="00292DCE" w:rsidRDefault="00F301D9">
      <w:pPr>
        <w:pStyle w:val="a3"/>
        <w:spacing w:before="160" w:line="254" w:lineRule="auto"/>
        <w:ind w:right="448"/>
      </w:pPr>
      <w:r>
        <w:t>характеризовать принципы действия изученных приборов и технических устройств с использованием</w:t>
      </w:r>
      <w:r>
        <w:rPr>
          <w:spacing w:val="-57"/>
        </w:rPr>
        <w:t xml:space="preserve"> </w:t>
      </w:r>
      <w:r>
        <w:t>их описания (в том числе: подшипники, устройство водопровода, гидравлический пресс, манометр,</w:t>
      </w:r>
      <w:r>
        <w:rPr>
          <w:spacing w:val="1"/>
        </w:rPr>
        <w:t xml:space="preserve"> </w:t>
      </w:r>
      <w:r>
        <w:t>высотомер, поршневой насос, ареометр), используя знания о свойствах физических явлений и</w:t>
      </w:r>
      <w:r>
        <w:rPr>
          <w:spacing w:val="1"/>
        </w:rPr>
        <w:t xml:space="preserve"> </w:t>
      </w:r>
      <w:r>
        <w:t>необходимые</w:t>
      </w:r>
      <w:r>
        <w:rPr>
          <w:spacing w:val="-3"/>
        </w:rPr>
        <w:t xml:space="preserve"> </w:t>
      </w:r>
      <w:r>
        <w:t>физические</w:t>
      </w:r>
      <w:r>
        <w:rPr>
          <w:spacing w:val="-1"/>
        </w:rPr>
        <w:t xml:space="preserve"> </w:t>
      </w:r>
      <w:r>
        <w:t>законы и</w:t>
      </w:r>
      <w:r>
        <w:rPr>
          <w:spacing w:val="-2"/>
        </w:rPr>
        <w:t xml:space="preserve"> </w:t>
      </w:r>
      <w:r>
        <w:t>закономерности;</w:t>
      </w:r>
    </w:p>
    <w:p w:rsidR="00292DCE" w:rsidRDefault="00F301D9">
      <w:pPr>
        <w:pStyle w:val="a3"/>
        <w:spacing w:before="161" w:line="254" w:lineRule="auto"/>
        <w:ind w:right="695"/>
      </w:pPr>
      <w:r>
        <w:t>приводить примеры (находить информацию о примерах) практического использования физических</w:t>
      </w:r>
      <w:r>
        <w:rPr>
          <w:spacing w:val="-57"/>
        </w:rPr>
        <w:t xml:space="preserve"> </w:t>
      </w:r>
      <w:r>
        <w:t>знаний в повседневной жизни для обеспечения безопасности при обращении с 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7"/>
        </w:rPr>
        <w:t xml:space="preserve"> </w:t>
      </w:r>
      <w:r>
        <w:t>окружающей</w:t>
      </w:r>
      <w:r>
        <w:rPr>
          <w:spacing w:val="-1"/>
        </w:rPr>
        <w:t xml:space="preserve"> </w:t>
      </w:r>
      <w:r>
        <w:t>среде;</w:t>
      </w:r>
    </w:p>
    <w:p w:rsidR="00292DCE" w:rsidRDefault="00F301D9">
      <w:pPr>
        <w:pStyle w:val="a3"/>
        <w:spacing w:before="163" w:line="254" w:lineRule="auto"/>
        <w:ind w:right="935"/>
      </w:pPr>
      <w:r>
        <w:t>осуществлять отбор источников информации в Интернете в соответствии с заданным поисковым</w:t>
      </w:r>
      <w:r>
        <w:rPr>
          <w:spacing w:val="-57"/>
        </w:rPr>
        <w:t xml:space="preserve"> </w:t>
      </w:r>
      <w:r>
        <w:t>запросом, на основе имеющихся знаний и путём сравнения различных источников 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 недостоверной;</w:t>
      </w:r>
    </w:p>
    <w:p w:rsidR="00292DCE" w:rsidRDefault="00F301D9">
      <w:pPr>
        <w:pStyle w:val="a3"/>
        <w:spacing w:before="161" w:line="254" w:lineRule="auto"/>
        <w:ind w:right="789"/>
      </w:pPr>
      <w:r>
        <w:t>использовать при выполнении учебных заданий научно­популярную литературу физического</w:t>
      </w:r>
      <w:r>
        <w:rPr>
          <w:spacing w:val="1"/>
        </w:rPr>
        <w:t xml:space="preserve"> </w:t>
      </w:r>
      <w:r>
        <w:t>содержания, справочные материалы, ресурсы сети Интернет, владеть приёмами конспектирования</w:t>
      </w:r>
      <w:r>
        <w:rPr>
          <w:spacing w:val="-57"/>
        </w:rPr>
        <w:t xml:space="preserve"> </w:t>
      </w:r>
      <w:r>
        <w:t>текста,</w:t>
      </w:r>
      <w:r>
        <w:rPr>
          <w:spacing w:val="-1"/>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 в</w:t>
      </w:r>
      <w:r>
        <w:rPr>
          <w:spacing w:val="-2"/>
        </w:rPr>
        <w:t xml:space="preserve"> </w:t>
      </w:r>
      <w:r>
        <w:t>другую;</w:t>
      </w:r>
    </w:p>
    <w:p w:rsidR="00292DCE" w:rsidRDefault="00F301D9">
      <w:pPr>
        <w:pStyle w:val="a3"/>
        <w:spacing w:before="162" w:line="254" w:lineRule="auto"/>
        <w:ind w:right="1112"/>
      </w:pPr>
      <w:r>
        <w:t>создавать собственные краткие письменные и устные сообщения на основе 2–3 источников</w:t>
      </w:r>
      <w:r>
        <w:rPr>
          <w:spacing w:val="1"/>
        </w:rPr>
        <w:t xml:space="preserve"> </w:t>
      </w:r>
      <w:r>
        <w:t>информации, в том числе публично проводить краткие сообщения о результатах проектов или</w:t>
      </w:r>
      <w:r>
        <w:rPr>
          <w:spacing w:val="1"/>
        </w:rPr>
        <w:t xml:space="preserve"> </w:t>
      </w:r>
      <w:r>
        <w:t>учебных исследований, при этом грамотно использовать изученный понятийный аппарат 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292DCE" w:rsidRDefault="00F301D9">
      <w:pPr>
        <w:pStyle w:val="a3"/>
        <w:spacing w:before="162" w:line="254" w:lineRule="auto"/>
        <w:ind w:right="359"/>
      </w:pPr>
      <w:r>
        <w:t>при выполнении учебных проектов и исследований распределять обязанности в группе в соответствии</w:t>
      </w:r>
      <w:r>
        <w:rPr>
          <w:spacing w:val="-57"/>
        </w:rPr>
        <w:t xml:space="preserve"> </w:t>
      </w:r>
      <w:r>
        <w:t>с поставленными задачами, следить за выполнением плана действий, оценивать собственный вклад в</w:t>
      </w:r>
      <w:r>
        <w:rPr>
          <w:spacing w:val="1"/>
        </w:rPr>
        <w:t xml:space="preserve"> </w:t>
      </w:r>
      <w:r>
        <w:t>деятельность</w:t>
      </w:r>
      <w:r>
        <w:rPr>
          <w:spacing w:val="-5"/>
        </w:rPr>
        <w:t xml:space="preserve"> </w:t>
      </w:r>
      <w:r>
        <w:t>группы,</w:t>
      </w:r>
      <w:r>
        <w:rPr>
          <w:spacing w:val="-5"/>
        </w:rPr>
        <w:t xml:space="preserve"> </w:t>
      </w:r>
      <w:r>
        <w:t>выстраивать</w:t>
      </w:r>
      <w:r>
        <w:rPr>
          <w:spacing w:val="-5"/>
        </w:rPr>
        <w:t xml:space="preserve"> </w:t>
      </w:r>
      <w:r>
        <w:t>коммуникативное</w:t>
      </w:r>
      <w:r>
        <w:rPr>
          <w:spacing w:val="-5"/>
        </w:rPr>
        <w:t xml:space="preserve"> </w:t>
      </w:r>
      <w:r>
        <w:t>взаимодействие,</w:t>
      </w:r>
      <w:r>
        <w:rPr>
          <w:spacing w:val="-6"/>
        </w:rPr>
        <w:t xml:space="preserve"> </w:t>
      </w:r>
      <w:r>
        <w:t>учитывая</w:t>
      </w:r>
      <w:r>
        <w:rPr>
          <w:spacing w:val="-3"/>
        </w:rPr>
        <w:t xml:space="preserve"> </w:t>
      </w:r>
      <w:r>
        <w:t>мнение</w:t>
      </w:r>
      <w:r>
        <w:rPr>
          <w:spacing w:val="-6"/>
        </w:rPr>
        <w:t xml:space="preserve"> </w:t>
      </w:r>
      <w:r>
        <w:t>окружающих.</w:t>
      </w:r>
    </w:p>
    <w:p w:rsidR="00292DCE" w:rsidRDefault="00F301D9" w:rsidP="000B0FD5">
      <w:pPr>
        <w:pStyle w:val="a5"/>
        <w:numPr>
          <w:ilvl w:val="3"/>
          <w:numId w:val="114"/>
        </w:numPr>
        <w:tabs>
          <w:tab w:val="left" w:pos="1302"/>
        </w:tabs>
        <w:spacing w:before="159"/>
        <w:ind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292DCE" w:rsidRDefault="00F301D9">
      <w:pPr>
        <w:pStyle w:val="a3"/>
        <w:spacing w:before="180" w:line="252" w:lineRule="auto"/>
        <w:ind w:right="954"/>
      </w:pPr>
      <w:r>
        <w:t>Предметные результаты на базовом уровне должны отражать сформированность у обучающихся</w:t>
      </w:r>
      <w:r>
        <w:rPr>
          <w:spacing w:val="-57"/>
        </w:rPr>
        <w:t xml:space="preserve"> </w:t>
      </w:r>
      <w:r>
        <w:t>умений:</w:t>
      </w:r>
    </w:p>
    <w:p w:rsidR="00292DCE" w:rsidRDefault="00F301D9">
      <w:pPr>
        <w:pStyle w:val="a3"/>
        <w:spacing w:before="167" w:line="254" w:lineRule="auto"/>
        <w:ind w:right="345"/>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 и аморфные тела, насыщенный и ненасыщенный пар, влажность</w:t>
      </w:r>
      <w:r>
        <w:rPr>
          <w:spacing w:val="-57"/>
        </w:rPr>
        <w:t xml:space="preserve"> </w:t>
      </w:r>
      <w:r>
        <w:t>воздуха, температура, внутренняя энергия, тепловой двигатель, элементарный электрический заряд,</w:t>
      </w:r>
      <w:r>
        <w:rPr>
          <w:spacing w:val="1"/>
        </w:rPr>
        <w:t xml:space="preserve"> </w:t>
      </w:r>
      <w:r>
        <w:t>электрическое</w:t>
      </w:r>
      <w:r>
        <w:rPr>
          <w:spacing w:val="-4"/>
        </w:rPr>
        <w:t xml:space="preserve"> </w:t>
      </w:r>
      <w:r>
        <w:t>поле,</w:t>
      </w:r>
      <w:r>
        <w:rPr>
          <w:spacing w:val="-2"/>
        </w:rPr>
        <w:t xml:space="preserve"> </w:t>
      </w:r>
      <w:r>
        <w:t>проводники</w:t>
      </w:r>
      <w:r>
        <w:rPr>
          <w:spacing w:val="-2"/>
        </w:rPr>
        <w:t xml:space="preserve"> </w:t>
      </w:r>
      <w:r>
        <w:t>и</w:t>
      </w:r>
      <w:r>
        <w:rPr>
          <w:spacing w:val="-3"/>
        </w:rPr>
        <w:t xml:space="preserve"> </w:t>
      </w:r>
      <w:r>
        <w:t>диэлектрики,</w:t>
      </w:r>
      <w:r>
        <w:rPr>
          <w:spacing w:val="-2"/>
        </w:rPr>
        <w:t xml:space="preserve"> </w:t>
      </w:r>
      <w:r>
        <w:t>постоянный</w:t>
      </w:r>
      <w:r>
        <w:rPr>
          <w:spacing w:val="-2"/>
        </w:rPr>
        <w:t xml:space="preserve"> </w:t>
      </w:r>
      <w:r>
        <w:t>электрический</w:t>
      </w:r>
      <w:r>
        <w:rPr>
          <w:spacing w:val="-2"/>
        </w:rPr>
        <w:t xml:space="preserve"> </w:t>
      </w:r>
      <w:r>
        <w:t>ток,</w:t>
      </w:r>
      <w:r>
        <w:rPr>
          <w:spacing w:val="-3"/>
        </w:rPr>
        <w:t xml:space="preserve"> </w:t>
      </w:r>
      <w:r>
        <w:t>магнитное</w:t>
      </w:r>
      <w:r>
        <w:rPr>
          <w:spacing w:val="-6"/>
        </w:rPr>
        <w:t xml:space="preserve"> </w:t>
      </w:r>
      <w:r>
        <w:t>поле;</w:t>
      </w:r>
    </w:p>
    <w:p w:rsidR="00292DCE" w:rsidRDefault="00F301D9">
      <w:pPr>
        <w:pStyle w:val="a3"/>
        <w:spacing w:before="163" w:line="254" w:lineRule="auto"/>
        <w:ind w:right="440"/>
      </w:pPr>
      <w:r>
        <w:t>различать явления (тепловое расширение и сжатие, теплопередача, тепловое равновесие, смачивание,</w:t>
      </w:r>
      <w:r>
        <w:rPr>
          <w:spacing w:val="-57"/>
        </w:rPr>
        <w:t xml:space="preserve"> </w:t>
      </w:r>
      <w:r>
        <w:t>капиллярные явления, испарение, конденсация, плавление, кристаллизация (отвердевание), кипение,</w:t>
      </w:r>
      <w:r>
        <w:rPr>
          <w:spacing w:val="1"/>
        </w:rPr>
        <w:t xml:space="preserve"> </w:t>
      </w:r>
      <w:r>
        <w:t>теплопередача (теплопроводность, конвекция, излучение), электризация тел, взаимодействие зарядов,</w:t>
      </w:r>
      <w:r>
        <w:rPr>
          <w:spacing w:val="-57"/>
        </w:rPr>
        <w:t xml:space="preserve"> </w:t>
      </w:r>
      <w:r>
        <w:t>действия электрического тока, короткое замыкание, взаимодействие магнитов, действие магнитного</w:t>
      </w:r>
      <w:r>
        <w:rPr>
          <w:spacing w:val="1"/>
        </w:rPr>
        <w:t xml:space="preserve"> </w:t>
      </w:r>
      <w:r>
        <w:t>поля на проводник с током, электромагнитная индукция) по описанию их характерных свойств и на</w:t>
      </w:r>
      <w:r>
        <w:rPr>
          <w:spacing w:val="1"/>
        </w:rPr>
        <w:t xml:space="preserve"> </w:t>
      </w:r>
      <w:r>
        <w:t>основе</w:t>
      </w:r>
      <w:r>
        <w:rPr>
          <w:spacing w:val="-3"/>
        </w:rPr>
        <w:t xml:space="preserve"> </w:t>
      </w:r>
      <w:r>
        <w:t>опытов, демонстрирующих</w:t>
      </w:r>
      <w:r>
        <w:rPr>
          <w:spacing w:val="2"/>
        </w:rPr>
        <w:t xml:space="preserve"> </w:t>
      </w:r>
      <w:r>
        <w:t>данное</w:t>
      </w:r>
      <w:r>
        <w:rPr>
          <w:spacing w:val="-1"/>
        </w:rPr>
        <w:t xml:space="preserve"> </w:t>
      </w:r>
      <w:r>
        <w:t>физическое</w:t>
      </w:r>
      <w:r>
        <w:rPr>
          <w:spacing w:val="-2"/>
        </w:rPr>
        <w:t xml:space="preserve"> </w:t>
      </w:r>
      <w:r>
        <w:t>явление;</w:t>
      </w:r>
    </w:p>
    <w:p w:rsidR="00292DCE" w:rsidRDefault="00F301D9">
      <w:pPr>
        <w:pStyle w:val="a3"/>
        <w:spacing w:before="162" w:line="254" w:lineRule="auto"/>
        <w:ind w:right="552"/>
      </w:pPr>
      <w:r>
        <w:t>распознавать проявление изученных физических явлений в окружающем мире, в том числе</w:t>
      </w:r>
      <w:r>
        <w:rPr>
          <w:spacing w:val="1"/>
        </w:rPr>
        <w:t xml:space="preserve"> </w:t>
      </w:r>
      <w:r>
        <w:t>физические явления в природе: поверхностное натяжение и капиллярные явления в природе,</w:t>
      </w:r>
      <w:r>
        <w:rPr>
          <w:spacing w:val="1"/>
        </w:rPr>
        <w:t xml:space="preserve"> </w:t>
      </w:r>
      <w:r>
        <w:t>кристаллы</w:t>
      </w:r>
      <w:r>
        <w:rPr>
          <w:spacing w:val="-5"/>
        </w:rPr>
        <w:t xml:space="preserve"> </w:t>
      </w:r>
      <w:r>
        <w:t>в</w:t>
      </w:r>
      <w:r>
        <w:rPr>
          <w:spacing w:val="-4"/>
        </w:rPr>
        <w:t xml:space="preserve"> </w:t>
      </w:r>
      <w:r>
        <w:t>природе,</w:t>
      </w:r>
      <w:r>
        <w:rPr>
          <w:spacing w:val="-3"/>
        </w:rPr>
        <w:t xml:space="preserve"> </w:t>
      </w:r>
      <w:r>
        <w:t>излучение</w:t>
      </w:r>
      <w:r>
        <w:rPr>
          <w:spacing w:val="-4"/>
        </w:rPr>
        <w:t xml:space="preserve"> </w:t>
      </w:r>
      <w:r>
        <w:t>Солнца,</w:t>
      </w:r>
      <w:r>
        <w:rPr>
          <w:spacing w:val="-3"/>
        </w:rPr>
        <w:t xml:space="preserve"> </w:t>
      </w:r>
      <w:r>
        <w:t>замерзание</w:t>
      </w:r>
      <w:r>
        <w:rPr>
          <w:spacing w:val="-4"/>
        </w:rPr>
        <w:t xml:space="preserve"> </w:t>
      </w:r>
      <w:r>
        <w:t>водоёмов,</w:t>
      </w:r>
      <w:r>
        <w:rPr>
          <w:spacing w:val="-4"/>
        </w:rPr>
        <w:t xml:space="preserve"> </w:t>
      </w:r>
      <w:r>
        <w:t>морские</w:t>
      </w:r>
      <w:r>
        <w:rPr>
          <w:spacing w:val="-4"/>
        </w:rPr>
        <w:t xml:space="preserve"> </w:t>
      </w:r>
      <w:r>
        <w:t>бризы,</w:t>
      </w:r>
      <w:r>
        <w:rPr>
          <w:spacing w:val="-3"/>
        </w:rPr>
        <w:t xml:space="preserve"> </w:t>
      </w:r>
      <w:r>
        <w:t>образование</w:t>
      </w:r>
      <w:r>
        <w:rPr>
          <w:spacing w:val="-4"/>
        </w:rPr>
        <w:t xml:space="preserve"> </w:t>
      </w:r>
      <w:r>
        <w:t>росы,</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82"/>
      </w:pPr>
      <w:r>
        <w:lastRenderedPageBreak/>
        <w:t>тумана, инея, снега, электрические явления в атмосфере, электричество живых организмов, магнитное</w:t>
      </w:r>
      <w:r>
        <w:rPr>
          <w:spacing w:val="-57"/>
        </w:rPr>
        <w:t xml:space="preserve"> </w:t>
      </w:r>
      <w:r>
        <w:t>поле Земли, дрейф полюсов, роль магнитного поля для жизни на Земле, полярное сияние, при этом</w:t>
      </w:r>
      <w:r>
        <w:rPr>
          <w:spacing w:val="1"/>
        </w:rPr>
        <w:t xml:space="preserve"> </w:t>
      </w:r>
      <w:r>
        <w:t>переводить практическую задачу в учебную, выделять существенные свойства (признаки) физических</w:t>
      </w:r>
      <w:r>
        <w:rPr>
          <w:spacing w:val="-57"/>
        </w:rPr>
        <w:t xml:space="preserve"> </w:t>
      </w:r>
      <w:r>
        <w:t>явлений;</w:t>
      </w:r>
    </w:p>
    <w:p w:rsidR="00292DCE" w:rsidRDefault="00F301D9">
      <w:pPr>
        <w:pStyle w:val="a3"/>
        <w:spacing w:before="163" w:line="254" w:lineRule="auto"/>
        <w:ind w:right="619"/>
      </w:pPr>
      <w:r>
        <w:t>описывать изученные свойства тел и физические явления, используя физические величины</w:t>
      </w:r>
      <w:r>
        <w:rPr>
          <w:spacing w:val="1"/>
        </w:rPr>
        <w:t xml:space="preserve"> </w:t>
      </w:r>
      <w:r>
        <w:t>(температура, внутренняя энергия, количество теплоты, удельная теплоёмкость вещества, удельная</w:t>
      </w:r>
      <w:r>
        <w:rPr>
          <w:spacing w:val="1"/>
        </w:rPr>
        <w:t xml:space="preserve"> </w:t>
      </w:r>
      <w:r>
        <w:t>теплота плавления, удельная теплота парообразования, удельная теплота сгорания топлива,</w:t>
      </w:r>
      <w:r>
        <w:rPr>
          <w:spacing w:val="1"/>
        </w:rPr>
        <w:t xml:space="preserve"> </w:t>
      </w:r>
      <w:r>
        <w:t>коэффициент полезного действия тепловой машины, относительная влажность воздуха,</w:t>
      </w:r>
      <w:r>
        <w:rPr>
          <w:spacing w:val="1"/>
        </w:rPr>
        <w:t xml:space="preserve"> </w:t>
      </w:r>
      <w:r>
        <w:t>электрический заряд, сила тока, электрическое напряжение, сопротивление проводника, удельное</w:t>
      </w:r>
      <w:r>
        <w:rPr>
          <w:spacing w:val="1"/>
        </w:rPr>
        <w:t xml:space="preserve"> </w:t>
      </w:r>
      <w:r>
        <w:t>сопротивление вещества, работа и мощность электрического тока), при описании правильно</w:t>
      </w:r>
      <w:r>
        <w:rPr>
          <w:spacing w:val="1"/>
        </w:rPr>
        <w:t xml:space="preserve"> </w:t>
      </w:r>
      <w:r>
        <w:t>трактовать физический смысл используемых величин, обозначения и единицы физических величин,</w:t>
      </w:r>
      <w:r>
        <w:rPr>
          <w:spacing w:val="-57"/>
        </w:rPr>
        <w:t xml:space="preserve"> </w:t>
      </w:r>
      <w:r>
        <w:t>находить 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1"/>
        </w:rPr>
        <w:t xml:space="preserve"> </w:t>
      </w:r>
      <w:r>
        <w:t>зависимостей физических</w:t>
      </w:r>
      <w:r>
        <w:rPr>
          <w:spacing w:val="-1"/>
        </w:rPr>
        <w:t xml:space="preserve"> </w:t>
      </w:r>
      <w:r>
        <w:t>величин;</w:t>
      </w:r>
    </w:p>
    <w:p w:rsidR="00292DCE" w:rsidRDefault="00F301D9">
      <w:pPr>
        <w:pStyle w:val="a3"/>
        <w:spacing w:before="163" w:line="254" w:lineRule="auto"/>
        <w:ind w:right="331"/>
      </w:pPr>
      <w:r>
        <w:t>характеризовать свойства тел, физические явления и процессы, используя основные положения</w:t>
      </w:r>
      <w:r>
        <w:rPr>
          <w:spacing w:val="1"/>
        </w:rPr>
        <w:t xml:space="preserve"> </w:t>
      </w:r>
      <w:r>
        <w:t>молекулярно­кинетической теории строения вещества, принцип суперпозиции полей (на качественном</w:t>
      </w:r>
      <w:r>
        <w:rPr>
          <w:spacing w:val="-57"/>
        </w:rPr>
        <w:t xml:space="preserve"> </w:t>
      </w:r>
      <w:r>
        <w:t>уровне), закон сохранения заряда, закон Ома для участка цепи, закон Джоуля-Ленца, закон сохранения</w:t>
      </w:r>
      <w:r>
        <w:rPr>
          <w:spacing w:val="-57"/>
        </w:rPr>
        <w:t xml:space="preserve"> </w:t>
      </w:r>
      <w:r>
        <w:t>энергии,</w:t>
      </w:r>
      <w:r>
        <w:rPr>
          <w:spacing w:val="-5"/>
        </w:rPr>
        <w:t xml:space="preserve"> </w:t>
      </w:r>
      <w:r>
        <w:t>при</w:t>
      </w:r>
      <w:r>
        <w:rPr>
          <w:spacing w:val="-1"/>
        </w:rPr>
        <w:t xml:space="preserve"> </w:t>
      </w:r>
      <w:r>
        <w:t>этом уметь</w:t>
      </w:r>
      <w:r>
        <w:rPr>
          <w:spacing w:val="-1"/>
        </w:rPr>
        <w:t xml:space="preserve"> </w:t>
      </w:r>
      <w:r>
        <w:t>формулировать</w:t>
      </w:r>
      <w:r>
        <w:rPr>
          <w:spacing w:val="-1"/>
        </w:rPr>
        <w:t xml:space="preserve"> </w:t>
      </w:r>
      <w:r>
        <w:t>закон</w:t>
      </w:r>
      <w:r>
        <w:rPr>
          <w:spacing w:val="-4"/>
        </w:rPr>
        <w:t xml:space="preserve"> </w:t>
      </w:r>
      <w:r>
        <w:t>и</w:t>
      </w:r>
      <w:r>
        <w:rPr>
          <w:spacing w:val="-1"/>
        </w:rPr>
        <w:t xml:space="preserve"> </w:t>
      </w:r>
      <w:r>
        <w:t>записывать</w:t>
      </w:r>
      <w:r>
        <w:rPr>
          <w:spacing w:val="-1"/>
        </w:rPr>
        <w:t xml:space="preserve"> </w:t>
      </w:r>
      <w:r>
        <w:t>его</w:t>
      </w:r>
      <w:r>
        <w:rPr>
          <w:spacing w:val="-2"/>
        </w:rPr>
        <w:t xml:space="preserve"> </w:t>
      </w:r>
      <w:r>
        <w:t>математическое</w:t>
      </w:r>
      <w:r>
        <w:rPr>
          <w:spacing w:val="-2"/>
        </w:rPr>
        <w:t xml:space="preserve"> </w:t>
      </w:r>
      <w:r>
        <w:t>выражение;</w:t>
      </w:r>
    </w:p>
    <w:p w:rsidR="00292DCE" w:rsidRDefault="00F301D9">
      <w:pPr>
        <w:pStyle w:val="a3"/>
        <w:spacing w:before="162" w:line="254" w:lineRule="auto"/>
        <w:ind w:right="453"/>
      </w:pPr>
      <w:r>
        <w:t>объяснять физические процессы и свойства тел, в том числе и в контексте 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1"/>
        </w:rPr>
        <w:t xml:space="preserve"> </w:t>
      </w:r>
      <w:r>
        <w:t>из 1–2 логических шагов с использованием 1–2 изученных свойства физических явлений, физических</w:t>
      </w:r>
      <w:r>
        <w:rPr>
          <w:spacing w:val="-57"/>
        </w:rPr>
        <w:t xml:space="preserve"> </w:t>
      </w:r>
      <w:r>
        <w:t>законов</w:t>
      </w:r>
      <w:r>
        <w:rPr>
          <w:spacing w:val="-1"/>
        </w:rPr>
        <w:t xml:space="preserve"> </w:t>
      </w:r>
      <w:r>
        <w:t>или закономерностей;</w:t>
      </w:r>
    </w:p>
    <w:p w:rsidR="00292DCE" w:rsidRDefault="00F301D9">
      <w:pPr>
        <w:pStyle w:val="a3"/>
        <w:spacing w:before="162" w:line="254" w:lineRule="auto"/>
        <w:ind w:right="672"/>
      </w:pPr>
      <w:r>
        <w:t>решать расчётные задачи в 2–3 действия, используя законы и формулы, связывающие физические</w:t>
      </w:r>
      <w:r>
        <w:rPr>
          <w:spacing w:val="1"/>
        </w:rPr>
        <w:t xml:space="preserve"> </w:t>
      </w:r>
      <w:r>
        <w:t>величины: на основе анализа условия задачи записывать краткое условие, выявлять недостаток</w:t>
      </w:r>
      <w:r>
        <w:rPr>
          <w:spacing w:val="1"/>
        </w:rPr>
        <w:t xml:space="preserve"> </w:t>
      </w:r>
      <w:r>
        <w:t>данных для решения задачи, выбирать законы и формулы, необходимые для её решения, проводить</w:t>
      </w:r>
      <w:r>
        <w:rPr>
          <w:spacing w:val="-57"/>
        </w:rPr>
        <w:t xml:space="preserve"> </w:t>
      </w:r>
      <w:r>
        <w:t>расчёты</w:t>
      </w:r>
      <w:r>
        <w:rPr>
          <w:spacing w:val="-2"/>
        </w:rPr>
        <w:t xml:space="preserve"> </w:t>
      </w:r>
      <w:r>
        <w:t>и</w:t>
      </w:r>
      <w:r>
        <w:rPr>
          <w:spacing w:val="-1"/>
        </w:rPr>
        <w:t xml:space="preserve"> </w:t>
      </w:r>
      <w:r>
        <w:t>сравнивать</w:t>
      </w:r>
      <w:r>
        <w:rPr>
          <w:spacing w:val="-1"/>
        </w:rPr>
        <w:t xml:space="preserve"> </w:t>
      </w:r>
      <w:r>
        <w:t>полученное</w:t>
      </w:r>
      <w:r>
        <w:rPr>
          <w:spacing w:val="-2"/>
        </w:rPr>
        <w:t xml:space="preserve"> </w:t>
      </w:r>
      <w:r>
        <w:t>значение</w:t>
      </w:r>
      <w:r>
        <w:rPr>
          <w:spacing w:val="-2"/>
        </w:rPr>
        <w:t xml:space="preserve"> </w:t>
      </w:r>
      <w:r>
        <w:t>физической</w:t>
      </w:r>
      <w:r>
        <w:rPr>
          <w:spacing w:val="-1"/>
        </w:rPr>
        <w:t xml:space="preserve"> </w:t>
      </w:r>
      <w:r>
        <w:t>величины</w:t>
      </w:r>
      <w:r>
        <w:rPr>
          <w:spacing w:val="-1"/>
        </w:rPr>
        <w:t xml:space="preserve"> </w:t>
      </w:r>
      <w:r>
        <w:t>с</w:t>
      </w:r>
      <w:r>
        <w:rPr>
          <w:spacing w:val="-3"/>
        </w:rPr>
        <w:t xml:space="preserve"> </w:t>
      </w:r>
      <w:r>
        <w:t>известными</w:t>
      </w:r>
      <w:r>
        <w:rPr>
          <w:spacing w:val="-1"/>
        </w:rPr>
        <w:t xml:space="preserve"> </w:t>
      </w:r>
      <w:r>
        <w:t>данными;</w:t>
      </w:r>
    </w:p>
    <w:p w:rsidR="00292DCE" w:rsidRDefault="00F301D9">
      <w:pPr>
        <w:pStyle w:val="a3"/>
        <w:spacing w:before="162" w:line="254" w:lineRule="auto"/>
        <w:ind w:right="922"/>
      </w:pPr>
      <w:r>
        <w:t>распознавать проблемы, которые можно решить при помощи физических методов, используя</w:t>
      </w:r>
      <w:r>
        <w:rPr>
          <w:spacing w:val="1"/>
        </w:rPr>
        <w:t xml:space="preserve"> </w:t>
      </w:r>
      <w:r>
        <w:t>описание исследования, выделять проверяемое предположение, оценивать правильность порядка</w:t>
      </w:r>
      <w:r>
        <w:rPr>
          <w:spacing w:val="-57"/>
        </w:rPr>
        <w:t xml:space="preserve"> </w:t>
      </w:r>
      <w:r>
        <w:t>проведения</w:t>
      </w:r>
      <w:r>
        <w:rPr>
          <w:spacing w:val="-1"/>
        </w:rPr>
        <w:t xml:space="preserve"> </w:t>
      </w:r>
      <w:r>
        <w:t>исследования, проводить выводы;</w:t>
      </w:r>
    </w:p>
    <w:p w:rsidR="00292DCE" w:rsidRDefault="00F301D9">
      <w:pPr>
        <w:pStyle w:val="a3"/>
        <w:spacing w:before="162" w:line="254" w:lineRule="auto"/>
        <w:ind w:right="411"/>
      </w:pPr>
      <w:r>
        <w:t>проводить опыты по наблюдению физических явлений или физических свойств тел (капиллярные</w:t>
      </w:r>
      <w:r>
        <w:rPr>
          <w:spacing w:val="1"/>
        </w:rPr>
        <w:t xml:space="preserve"> </w:t>
      </w:r>
      <w:r>
        <w:t>явления, зависимость давления воздуха от его объёма, температуры, скорости процесса остывания и</w:t>
      </w:r>
      <w:r>
        <w:rPr>
          <w:spacing w:val="1"/>
        </w:rPr>
        <w:t xml:space="preserve"> </w:t>
      </w:r>
      <w:r>
        <w:t>нагревания при излучении от цвета излучающей (поглощающей) поверхности, скорость испарения</w:t>
      </w:r>
      <w:r>
        <w:rPr>
          <w:spacing w:val="1"/>
        </w:rPr>
        <w:t xml:space="preserve"> </w:t>
      </w:r>
      <w:r>
        <w:t>воды от температуры жидкости и площади её поверхности, электризация тел и взаимодействие</w:t>
      </w:r>
      <w:r>
        <w:rPr>
          <w:spacing w:val="1"/>
        </w:rPr>
        <w:t xml:space="preserve"> </w:t>
      </w:r>
      <w:r>
        <w:t>электрических зарядов, взаимодействие постоянных магнитов, визуализация магнитных полей</w:t>
      </w:r>
      <w:r>
        <w:rPr>
          <w:spacing w:val="1"/>
        </w:rPr>
        <w:t xml:space="preserve"> </w:t>
      </w:r>
      <w:r>
        <w:t>постоянных магнитов, действия магнитного поля на проводник с током, свойства электромагнита,</w:t>
      </w:r>
      <w:r>
        <w:rPr>
          <w:spacing w:val="1"/>
        </w:rPr>
        <w:t xml:space="preserve"> </w:t>
      </w:r>
      <w:r>
        <w:t>свойства электродвигателя постоянного тока): формулировать проверяемые предположения, собирать</w:t>
      </w:r>
      <w:r>
        <w:rPr>
          <w:spacing w:val="-57"/>
        </w:rPr>
        <w:t xml:space="preserve"> </w:t>
      </w:r>
      <w:r>
        <w:t>установку</w:t>
      </w:r>
      <w:r>
        <w:rPr>
          <w:spacing w:val="-6"/>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1"/>
        </w:rPr>
        <w:t xml:space="preserve"> </w:t>
      </w:r>
      <w:r>
        <w:t>ход</w:t>
      </w:r>
      <w:r>
        <w:rPr>
          <w:spacing w:val="-1"/>
        </w:rPr>
        <w:t xml:space="preserve"> </w:t>
      </w:r>
      <w:r>
        <w:t>опыта</w:t>
      </w:r>
      <w:r>
        <w:rPr>
          <w:spacing w:val="-1"/>
        </w:rPr>
        <w:t xml:space="preserve"> </w:t>
      </w:r>
      <w:r>
        <w:t>и</w:t>
      </w:r>
      <w:r>
        <w:rPr>
          <w:spacing w:val="-2"/>
        </w:rPr>
        <w:t xml:space="preserve"> </w:t>
      </w:r>
      <w:r>
        <w:t>формулировать</w:t>
      </w:r>
      <w:r>
        <w:rPr>
          <w:spacing w:val="-1"/>
        </w:rPr>
        <w:t xml:space="preserve"> </w:t>
      </w:r>
      <w:r>
        <w:t>выводы;</w:t>
      </w:r>
    </w:p>
    <w:p w:rsidR="00292DCE" w:rsidRDefault="00F301D9">
      <w:pPr>
        <w:pStyle w:val="a3"/>
        <w:spacing w:before="166" w:line="254" w:lineRule="auto"/>
        <w:ind w:right="910"/>
      </w:pPr>
      <w:r>
        <w:t>выполнять прямые измерения температуры, относительной влажности воздуха, силы тока,</w:t>
      </w:r>
      <w:r>
        <w:rPr>
          <w:spacing w:val="1"/>
        </w:rPr>
        <w:t xml:space="preserve"> </w:t>
      </w:r>
      <w:r>
        <w:t>напряжения с использованием аналоговых приборов и датчиков физических величин, сравнивать</w:t>
      </w:r>
      <w:r>
        <w:rPr>
          <w:spacing w:val="-57"/>
        </w:rPr>
        <w:t xml:space="preserve"> </w:t>
      </w:r>
      <w:r>
        <w:t>результаты</w:t>
      </w:r>
      <w:r>
        <w:rPr>
          <w:spacing w:val="-1"/>
        </w:rPr>
        <w:t xml:space="preserve"> </w:t>
      </w:r>
      <w:r>
        <w:t>измерений</w:t>
      </w:r>
      <w:r>
        <w:rPr>
          <w:spacing w:val="-2"/>
        </w:rPr>
        <w:t xml:space="preserve"> </w:t>
      </w:r>
      <w:r>
        <w:t>с учётом</w:t>
      </w:r>
      <w:r>
        <w:rPr>
          <w:spacing w:val="-1"/>
        </w:rPr>
        <w:t xml:space="preserve"> </w:t>
      </w:r>
      <w:r>
        <w:t>заданной</w:t>
      </w:r>
      <w:r>
        <w:rPr>
          <w:spacing w:val="-1"/>
        </w:rPr>
        <w:t xml:space="preserve"> </w:t>
      </w:r>
      <w:r>
        <w:t>абсолютной погрешности;</w:t>
      </w:r>
    </w:p>
    <w:p w:rsidR="00292DCE" w:rsidRDefault="00F301D9">
      <w:pPr>
        <w:pStyle w:val="a3"/>
        <w:spacing w:before="162" w:line="254" w:lineRule="auto"/>
        <w:ind w:right="619"/>
      </w:pPr>
      <w:r>
        <w:t>проводить исследование зависимости одной физической величины от другой с использованием</w:t>
      </w:r>
      <w:r>
        <w:rPr>
          <w:spacing w:val="1"/>
        </w:rPr>
        <w:t xml:space="preserve"> </w:t>
      </w:r>
      <w:r>
        <w:t>прямых измерений (зависимость сопротивления проводника от его длины, площади поперечного</w:t>
      </w:r>
      <w:r>
        <w:rPr>
          <w:spacing w:val="1"/>
        </w:rPr>
        <w:t xml:space="preserve"> </w:t>
      </w:r>
      <w:r>
        <w:t>сечения и удельного сопротивления вещества проводника, силы тока, идущего через проводник, от</w:t>
      </w:r>
      <w:r>
        <w:rPr>
          <w:spacing w:val="1"/>
        </w:rPr>
        <w:t xml:space="preserve"> </w:t>
      </w:r>
      <w:r>
        <w:t>напряжения на проводнике, исследование последовательного и параллельного соединений</w:t>
      </w:r>
      <w:r>
        <w:rPr>
          <w:spacing w:val="1"/>
        </w:rPr>
        <w:t xml:space="preserve"> </w:t>
      </w:r>
      <w:r>
        <w:t>проводников): планировать исследование, собирать установку и выполнять измерения, следуя</w:t>
      </w:r>
      <w:r>
        <w:rPr>
          <w:spacing w:val="1"/>
        </w:rPr>
        <w:t xml:space="preserve"> </w:t>
      </w:r>
      <w:r>
        <w:t>предложенному плану, фиксировать результаты полученной зависимости в виде таблиц и графиков,</w:t>
      </w:r>
      <w:r>
        <w:rPr>
          <w:spacing w:val="-57"/>
        </w:rPr>
        <w:t xml:space="preserve"> </w:t>
      </w:r>
      <w:r>
        <w:t>проводить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исследования;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97"/>
      </w:pPr>
      <w:r>
        <w:lastRenderedPageBreak/>
        <w:t>проводить косвенные измерения физических величин (удельная теплоёмкость вещества,</w:t>
      </w:r>
      <w:r>
        <w:rPr>
          <w:spacing w:val="1"/>
        </w:rPr>
        <w:t xml:space="preserve"> </w:t>
      </w:r>
      <w:r>
        <w:t>сопротивление проводника, работа и мощность электрического тока): планировать измерения,</w:t>
      </w:r>
      <w:r>
        <w:rPr>
          <w:spacing w:val="1"/>
        </w:rPr>
        <w:t xml:space="preserve"> </w:t>
      </w:r>
      <w:r>
        <w:t>собирать экспериментальную установку, следуя предложенной инструкции, и вычислять значение</w:t>
      </w:r>
      <w:r>
        <w:rPr>
          <w:spacing w:val="-57"/>
        </w:rPr>
        <w:t xml:space="preserve"> </w:t>
      </w:r>
      <w:r>
        <w:t>величины;</w:t>
      </w:r>
    </w:p>
    <w:p w:rsidR="00292DCE" w:rsidRDefault="00F301D9">
      <w:pPr>
        <w:pStyle w:val="a3"/>
        <w:spacing w:before="160"/>
      </w:pPr>
      <w:r>
        <w:t>соблюдать</w:t>
      </w:r>
      <w:r>
        <w:rPr>
          <w:spacing w:val="-3"/>
        </w:rPr>
        <w:t xml:space="preserve"> </w:t>
      </w:r>
      <w:r>
        <w:t>правила</w:t>
      </w:r>
      <w:r>
        <w:rPr>
          <w:spacing w:val="-4"/>
        </w:rPr>
        <w:t xml:space="preserve"> </w:t>
      </w:r>
      <w:r>
        <w:t>техники</w:t>
      </w:r>
      <w:r>
        <w:rPr>
          <w:spacing w:val="-3"/>
        </w:rPr>
        <w:t xml:space="preserve"> </w:t>
      </w:r>
      <w:r>
        <w:t>безопасности</w:t>
      </w:r>
      <w:r>
        <w:rPr>
          <w:spacing w:val="-3"/>
        </w:rPr>
        <w:t xml:space="preserve"> </w:t>
      </w:r>
      <w:r>
        <w:t>при</w:t>
      </w:r>
      <w:r>
        <w:rPr>
          <w:spacing w:val="-4"/>
        </w:rPr>
        <w:t xml:space="preserve"> </w:t>
      </w:r>
      <w:r>
        <w:t>работе</w:t>
      </w:r>
      <w:r>
        <w:rPr>
          <w:spacing w:val="-4"/>
        </w:rPr>
        <w:t xml:space="preserve"> </w:t>
      </w:r>
      <w:r>
        <w:t>с</w:t>
      </w:r>
      <w:r>
        <w:rPr>
          <w:spacing w:val="-4"/>
        </w:rPr>
        <w:t xml:space="preserve"> </w:t>
      </w:r>
      <w:r>
        <w:t>лабораторным</w:t>
      </w:r>
      <w:r>
        <w:rPr>
          <w:spacing w:val="-2"/>
        </w:rPr>
        <w:t xml:space="preserve"> </w:t>
      </w:r>
      <w:r>
        <w:t>оборудованием;</w:t>
      </w:r>
    </w:p>
    <w:p w:rsidR="00292DCE" w:rsidRDefault="00F301D9">
      <w:pPr>
        <w:pStyle w:val="a3"/>
        <w:spacing w:before="180" w:line="254" w:lineRule="auto"/>
        <w:ind w:right="448"/>
      </w:pPr>
      <w:r>
        <w:t>характеризовать принципы действия изученных приборов и технических устройств с использованием</w:t>
      </w:r>
      <w:r>
        <w:rPr>
          <w:spacing w:val="-57"/>
        </w:rPr>
        <w:t xml:space="preserve"> </w:t>
      </w:r>
      <w:r>
        <w:t>их описания (в том числе: система отопления домов, гигрометр, паровая турбина, амперметр,</w:t>
      </w:r>
      <w:r>
        <w:rPr>
          <w:spacing w:val="1"/>
        </w:rPr>
        <w:t xml:space="preserve"> </w:t>
      </w:r>
      <w:r>
        <w:t>вольтметр, счётчик электрической энергии, электроосветительные приборы, нагревательные</w:t>
      </w:r>
      <w:r>
        <w:rPr>
          <w:spacing w:val="1"/>
        </w:rPr>
        <w:t xml:space="preserve"> </w:t>
      </w:r>
      <w:r>
        <w:t>электроприборы (примеры), электрические предохранители, электромагнит, электродвигатель</w:t>
      </w:r>
      <w:r>
        <w:rPr>
          <w:spacing w:val="1"/>
        </w:rPr>
        <w:t xml:space="preserve"> </w:t>
      </w:r>
      <w:r>
        <w:t>постоянного тока), используя знания о свойствах физических явлений и необходимые физические</w:t>
      </w:r>
      <w:r>
        <w:rPr>
          <w:spacing w:val="1"/>
        </w:rPr>
        <w:t xml:space="preserve"> </w:t>
      </w:r>
      <w:r>
        <w:t>закономерности;</w:t>
      </w:r>
    </w:p>
    <w:p w:rsidR="00292DCE" w:rsidRDefault="00F301D9">
      <w:pPr>
        <w:pStyle w:val="a3"/>
        <w:spacing w:before="163" w:line="254" w:lineRule="auto"/>
        <w:ind w:right="554"/>
      </w:pPr>
      <w:r>
        <w:t>распознавать простые технические устройства и измерительные приборы по схемам и схематичным</w:t>
      </w:r>
      <w:r>
        <w:rPr>
          <w:spacing w:val="1"/>
        </w:rPr>
        <w:t xml:space="preserve"> </w:t>
      </w:r>
      <w:r>
        <w:t>рисункам (жидкостный термометр, термос, психрометр, гигрометр, двигатель внутреннего сгорания,</w:t>
      </w:r>
      <w:r>
        <w:rPr>
          <w:spacing w:val="-57"/>
        </w:rPr>
        <w:t xml:space="preserve"> </w:t>
      </w:r>
      <w:r>
        <w:t>электроскоп, реостат), составлять схемы электрических цепей с последовательным и параллельным</w:t>
      </w:r>
      <w:r>
        <w:rPr>
          <w:spacing w:val="1"/>
        </w:rPr>
        <w:t xml:space="preserve"> </w:t>
      </w:r>
      <w:r>
        <w:t>соединением</w:t>
      </w:r>
      <w:r>
        <w:rPr>
          <w:spacing w:val="-3"/>
        </w:rPr>
        <w:t xml:space="preserve"> </w:t>
      </w:r>
      <w:r>
        <w:t>элементов,</w:t>
      </w:r>
      <w:r>
        <w:rPr>
          <w:spacing w:val="-1"/>
        </w:rPr>
        <w:t xml:space="preserve"> </w:t>
      </w:r>
      <w:r>
        <w:t>различая условные</w:t>
      </w:r>
      <w:r>
        <w:rPr>
          <w:spacing w:val="-3"/>
        </w:rPr>
        <w:t xml:space="preserve"> </w:t>
      </w:r>
      <w:r>
        <w:t>обозначения</w:t>
      </w:r>
      <w:r>
        <w:rPr>
          <w:spacing w:val="-1"/>
        </w:rPr>
        <w:t xml:space="preserve"> </w:t>
      </w:r>
      <w:r>
        <w:t>элементов</w:t>
      </w:r>
      <w:r>
        <w:rPr>
          <w:spacing w:val="-2"/>
        </w:rPr>
        <w:t xml:space="preserve"> </w:t>
      </w:r>
      <w:r>
        <w:t>электрических</w:t>
      </w:r>
      <w:r>
        <w:rPr>
          <w:spacing w:val="1"/>
        </w:rPr>
        <w:t xml:space="preserve"> </w:t>
      </w:r>
      <w:r>
        <w:t>цепей;</w:t>
      </w:r>
    </w:p>
    <w:p w:rsidR="00292DCE" w:rsidRDefault="00F301D9">
      <w:pPr>
        <w:pStyle w:val="a3"/>
        <w:spacing w:before="162" w:line="254" w:lineRule="auto"/>
        <w:ind w:right="695"/>
      </w:pPr>
      <w:r>
        <w:t>приводить примеры (находить информацию о примерах) практического использования физических</w:t>
      </w:r>
      <w:r>
        <w:rPr>
          <w:spacing w:val="-57"/>
        </w:rPr>
        <w:t xml:space="preserve"> </w:t>
      </w:r>
      <w:r>
        <w:t>знаний в повседневной жизни для обеспечения безопасности при обращении с 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7"/>
        </w:rPr>
        <w:t xml:space="preserve"> </w:t>
      </w:r>
      <w:r>
        <w:t>окружающей</w:t>
      </w:r>
      <w:r>
        <w:rPr>
          <w:spacing w:val="-1"/>
        </w:rPr>
        <w:t xml:space="preserve"> </w:t>
      </w:r>
      <w:r>
        <w:t>среде;</w:t>
      </w:r>
    </w:p>
    <w:p w:rsidR="00292DCE" w:rsidRDefault="00F301D9">
      <w:pPr>
        <w:pStyle w:val="a3"/>
        <w:spacing w:before="162" w:line="254" w:lineRule="auto"/>
        <w:ind w:right="402"/>
      </w:pPr>
      <w:r>
        <w:t>осуществлять поиск информации физического содержания в Интернете, на основе имеющихся знаний</w:t>
      </w:r>
      <w:r>
        <w:rPr>
          <w:spacing w:val="-57"/>
        </w:rPr>
        <w:t xml:space="preserve"> </w:t>
      </w:r>
      <w:r>
        <w:t>и путём сравнения дополнительных источников выделять информацию, которая является</w:t>
      </w:r>
      <w:r>
        <w:rPr>
          <w:spacing w:val="1"/>
        </w:rPr>
        <w:t xml:space="preserve"> </w:t>
      </w:r>
      <w:r>
        <w:t>противоречивой</w:t>
      </w:r>
      <w:r>
        <w:rPr>
          <w:spacing w:val="-3"/>
        </w:rPr>
        <w:t xml:space="preserve"> </w:t>
      </w:r>
      <w:r>
        <w:t>или</w:t>
      </w:r>
      <w:r>
        <w:rPr>
          <w:spacing w:val="1"/>
        </w:rPr>
        <w:t xml:space="preserve"> </w:t>
      </w:r>
      <w:r>
        <w:t>может быть</w:t>
      </w:r>
      <w:r>
        <w:rPr>
          <w:spacing w:val="1"/>
        </w:rPr>
        <w:t xml:space="preserve"> </w:t>
      </w:r>
      <w:r>
        <w:t>недостоверной;</w:t>
      </w:r>
    </w:p>
    <w:p w:rsidR="00292DCE" w:rsidRDefault="00F301D9">
      <w:pPr>
        <w:pStyle w:val="a3"/>
        <w:spacing w:before="162" w:line="254" w:lineRule="auto"/>
        <w:ind w:right="789"/>
      </w:pPr>
      <w:r>
        <w:t>использовать при выполнении учебных заданий научно­популярную литературу физического</w:t>
      </w:r>
      <w:r>
        <w:rPr>
          <w:spacing w:val="1"/>
        </w:rPr>
        <w:t xml:space="preserve"> </w:t>
      </w:r>
      <w:r>
        <w:t>содержания, справочные материалы, ресурсы сети Интернет, владеть приёмами конспектирования</w:t>
      </w:r>
      <w:r>
        <w:rPr>
          <w:spacing w:val="-57"/>
        </w:rPr>
        <w:t xml:space="preserve"> </w:t>
      </w:r>
      <w:r>
        <w:t>текста,</w:t>
      </w:r>
      <w:r>
        <w:rPr>
          <w:spacing w:val="-1"/>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 в</w:t>
      </w:r>
      <w:r>
        <w:rPr>
          <w:spacing w:val="-2"/>
        </w:rPr>
        <w:t xml:space="preserve"> </w:t>
      </w:r>
      <w:r>
        <w:t>другую;</w:t>
      </w:r>
    </w:p>
    <w:p w:rsidR="00292DCE" w:rsidRDefault="00F301D9">
      <w:pPr>
        <w:pStyle w:val="a3"/>
        <w:spacing w:before="162" w:line="254" w:lineRule="auto"/>
        <w:ind w:right="726"/>
      </w:pPr>
      <w:r>
        <w:t>создавать собственные письменные и краткие устные сообщения, обобщая информацию из</w:t>
      </w:r>
      <w:r>
        <w:rPr>
          <w:spacing w:val="1"/>
        </w:rPr>
        <w:t xml:space="preserve"> </w:t>
      </w:r>
      <w:r>
        <w:t>нескольких источников, в том числе публично представлять результаты проектной или</w:t>
      </w:r>
      <w:r>
        <w:rPr>
          <w:spacing w:val="1"/>
        </w:rPr>
        <w:t xml:space="preserve"> </w:t>
      </w:r>
      <w:r>
        <w:t>исследовательской деятельности, при этом грамотно использовать изученный понятийный аппарат</w:t>
      </w:r>
      <w:r>
        <w:rPr>
          <w:spacing w:val="-57"/>
        </w:rPr>
        <w:t xml:space="preserve"> </w:t>
      </w:r>
      <w:r>
        <w:t>курса</w:t>
      </w:r>
      <w:r>
        <w:rPr>
          <w:spacing w:val="-2"/>
        </w:rPr>
        <w:t xml:space="preserve"> </w:t>
      </w:r>
      <w:r>
        <w:t>физики, сопровождать выступление</w:t>
      </w:r>
      <w:r>
        <w:rPr>
          <w:spacing w:val="-2"/>
        </w:rPr>
        <w:t xml:space="preserve"> </w:t>
      </w:r>
      <w:r>
        <w:t>презентацией;</w:t>
      </w:r>
    </w:p>
    <w:p w:rsidR="00292DCE" w:rsidRDefault="00F301D9">
      <w:pPr>
        <w:pStyle w:val="a3"/>
        <w:spacing w:before="161" w:line="254" w:lineRule="auto"/>
        <w:ind w:right="337"/>
      </w:pPr>
      <w:r>
        <w:t>при выполнении учебных проектов и исследований физических процессов распределять обязанности в</w:t>
      </w:r>
      <w:r>
        <w:rPr>
          <w:spacing w:val="-57"/>
        </w:rPr>
        <w:t xml:space="preserve"> </w:t>
      </w:r>
      <w:r>
        <w:t>группе в соответствии с поставленными задачами, следить за выполнением плана действий и</w:t>
      </w:r>
      <w:r>
        <w:rPr>
          <w:spacing w:val="1"/>
        </w:rPr>
        <w:t xml:space="preserve"> </w:t>
      </w:r>
      <w:r>
        <w:t>корректировать его,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проявляя готовность</w:t>
      </w:r>
      <w:r>
        <w:rPr>
          <w:spacing w:val="-1"/>
        </w:rPr>
        <w:t xml:space="preserve"> </w:t>
      </w:r>
      <w:r>
        <w:t>разрешать конфликты.</w:t>
      </w:r>
    </w:p>
    <w:p w:rsidR="00292DCE" w:rsidRDefault="00F301D9" w:rsidP="000B0FD5">
      <w:pPr>
        <w:pStyle w:val="a5"/>
        <w:numPr>
          <w:ilvl w:val="3"/>
          <w:numId w:val="114"/>
        </w:numPr>
        <w:tabs>
          <w:tab w:val="left" w:pos="1302"/>
        </w:tabs>
        <w:spacing w:before="161"/>
        <w:ind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292DCE" w:rsidRDefault="00F301D9">
      <w:pPr>
        <w:pStyle w:val="a3"/>
        <w:spacing w:before="177" w:line="254" w:lineRule="auto"/>
        <w:ind w:right="954"/>
      </w:pPr>
      <w:r>
        <w:t>Предметные результаты на базовом уровне должны отражать сформированность у обучающихся</w:t>
      </w:r>
      <w:r>
        <w:rPr>
          <w:spacing w:val="-57"/>
        </w:rPr>
        <w:t xml:space="preserve"> </w:t>
      </w:r>
      <w:r>
        <w:t>умений:</w:t>
      </w:r>
    </w:p>
    <w:p w:rsidR="00292DCE" w:rsidRDefault="00F301D9">
      <w:pPr>
        <w:pStyle w:val="a3"/>
        <w:spacing w:before="161" w:line="254" w:lineRule="auto"/>
        <w:ind w:right="345"/>
      </w:pPr>
      <w:r>
        <w:t>использовать понятия: система отсчёта, материальная точка, траектория, относительность</w:t>
      </w:r>
      <w:r>
        <w:rPr>
          <w:spacing w:val="1"/>
        </w:rPr>
        <w:t xml:space="preserve"> </w:t>
      </w:r>
      <w:r>
        <w:t>механического движения, деформация (упругая, пластическая), трение, центростремительное</w:t>
      </w:r>
      <w:r>
        <w:rPr>
          <w:spacing w:val="1"/>
        </w:rPr>
        <w:t xml:space="preserve"> </w:t>
      </w:r>
      <w:r>
        <w:t>ускорение, невесомость и перегрузки, центр тяжести, абсолютно твёрдое тело, центр тяжести твёрдого</w:t>
      </w:r>
      <w:r>
        <w:rPr>
          <w:spacing w:val="-57"/>
        </w:rPr>
        <w:t xml:space="preserve"> </w:t>
      </w:r>
      <w:r>
        <w:t>тела, равновесие, механические колебания и волны, звук, инфразвук и ультразвук, электромагнитные</w:t>
      </w:r>
      <w:r>
        <w:rPr>
          <w:spacing w:val="1"/>
        </w:rPr>
        <w:t xml:space="preserve"> </w:t>
      </w:r>
      <w:r>
        <w:t>волны, шкала электромагнитных волн, свет, близорукость и дальнозоркость, спектры испускания и</w:t>
      </w:r>
      <w:r>
        <w:rPr>
          <w:spacing w:val="1"/>
        </w:rPr>
        <w:t xml:space="preserve"> </w:t>
      </w:r>
      <w:r>
        <w:t>поглощения,</w:t>
      </w:r>
      <w:r>
        <w:rPr>
          <w:spacing w:val="-1"/>
        </w:rPr>
        <w:t xml:space="preserve"> </w:t>
      </w:r>
      <w:r>
        <w:t>альфа­, бета-</w:t>
      </w:r>
      <w:r>
        <w:rPr>
          <w:spacing w:val="-2"/>
        </w:rPr>
        <w:t xml:space="preserve"> </w:t>
      </w:r>
      <w:r>
        <w:t>и гамма-излучения,</w:t>
      </w:r>
      <w:r>
        <w:rPr>
          <w:spacing w:val="-1"/>
        </w:rPr>
        <w:t xml:space="preserve"> </w:t>
      </w:r>
      <w:r>
        <w:t>изотопы, ядерная</w:t>
      </w:r>
      <w:r>
        <w:rPr>
          <w:spacing w:val="-1"/>
        </w:rPr>
        <w:t xml:space="preserve"> </w:t>
      </w:r>
      <w:r>
        <w:t>энергетика;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827"/>
      </w:pPr>
      <w:r>
        <w:lastRenderedPageBreak/>
        <w:t>различать явления (равномерное и неравномерное прямолинейное движение, равноускоренное</w:t>
      </w:r>
      <w:r>
        <w:rPr>
          <w:spacing w:val="1"/>
        </w:rPr>
        <w:t xml:space="preserve"> </w:t>
      </w:r>
      <w:r>
        <w:t>прямолинейное движение, свободное падение тел, равномерное движение по окружности,</w:t>
      </w:r>
      <w:r>
        <w:rPr>
          <w:spacing w:val="1"/>
        </w:rPr>
        <w:t xml:space="preserve"> </w:t>
      </w:r>
      <w:r>
        <w:t>взаимодействие тел, реактивное движение, колебательное движение (затухающие и вынужденные</w:t>
      </w:r>
      <w:r>
        <w:rPr>
          <w:spacing w:val="-57"/>
        </w:rPr>
        <w:t xml:space="preserve"> </w:t>
      </w:r>
      <w:r>
        <w:t>колебания), резонанс, волновое движение, отражение звука, прямолинейное распространение,</w:t>
      </w:r>
      <w:r>
        <w:rPr>
          <w:spacing w:val="1"/>
        </w:rPr>
        <w:t xml:space="preserve"> </w:t>
      </w:r>
      <w:r>
        <w:t>отражение и преломление света, полное внутреннее отражение света, разложение белого света в</w:t>
      </w:r>
      <w:r>
        <w:rPr>
          <w:spacing w:val="1"/>
        </w:rPr>
        <w:t xml:space="preserve"> </w:t>
      </w:r>
      <w:r>
        <w:t>спектр и сложение спектральных цветов, дисперсия света, естественная радиоактивность,</w:t>
      </w:r>
      <w:r>
        <w:rPr>
          <w:spacing w:val="1"/>
        </w:rPr>
        <w:t xml:space="preserve"> </w:t>
      </w:r>
      <w:r>
        <w:t>возникновение линейчатого спектра излучения) по описанию их характерных свойств и на основе</w:t>
      </w:r>
      <w:r>
        <w:rPr>
          <w:spacing w:val="-57"/>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292DCE" w:rsidRDefault="00F301D9">
      <w:pPr>
        <w:pStyle w:val="a3"/>
        <w:spacing w:before="164" w:line="254" w:lineRule="auto"/>
        <w:ind w:right="495"/>
      </w:pPr>
      <w:r>
        <w:t>распознавать проявление изученных физических явлений в окружающем мире (в том числе</w:t>
      </w:r>
      <w:r>
        <w:rPr>
          <w:spacing w:val="1"/>
        </w:rPr>
        <w:t xml:space="preserve"> </w:t>
      </w:r>
      <w:r>
        <w:t>физические явления в природе: приливы и отливы, движение планет Солнечной системы, реактивное</w:t>
      </w:r>
      <w:r>
        <w:rPr>
          <w:spacing w:val="-57"/>
        </w:rPr>
        <w:t xml:space="preserve"> </w:t>
      </w:r>
      <w:r>
        <w:t>движение живых организмов, восприятие звуков животными, землетрясение, сейсмические волны,</w:t>
      </w:r>
      <w:r>
        <w:rPr>
          <w:spacing w:val="1"/>
        </w:rPr>
        <w:t xml:space="preserve"> </w:t>
      </w:r>
      <w:r>
        <w:t>цунами, эхо, цвета тел, оптические явления в природе, биологическое действие видимого,</w:t>
      </w:r>
      <w:r>
        <w:rPr>
          <w:spacing w:val="1"/>
        </w:rPr>
        <w:t xml:space="preserve"> </w:t>
      </w:r>
      <w:r>
        <w:t>ультрафиолетового и рентгеновского излучений, естественный радиоактивный фон, космические</w:t>
      </w:r>
      <w:r>
        <w:rPr>
          <w:spacing w:val="1"/>
        </w:rPr>
        <w:t xml:space="preserve"> </w:t>
      </w:r>
      <w:r>
        <w:t>лучи, радиоактивное излучение природных минералов, действие радиоактивных излучений на</w:t>
      </w:r>
      <w:r>
        <w:rPr>
          <w:spacing w:val="1"/>
        </w:rPr>
        <w:t xml:space="preserve"> </w:t>
      </w:r>
      <w:r>
        <w:t>организм 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292DCE" w:rsidRDefault="00F301D9">
      <w:pPr>
        <w:pStyle w:val="a3"/>
        <w:spacing w:before="166" w:line="254" w:lineRule="auto"/>
        <w:ind w:right="365"/>
      </w:pPr>
      <w:r>
        <w:t>описывать изученные свойства тел и физические явления, используя физические величины (средняя и</w:t>
      </w:r>
      <w:r>
        <w:rPr>
          <w:spacing w:val="1"/>
        </w:rPr>
        <w:t xml:space="preserve"> </w:t>
      </w:r>
      <w:r>
        <w:t>мгновенная скорость тела при неравномерном движении, ускорение, перемещение, путь, 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3"/>
        </w:rPr>
        <w:t xml:space="preserve"> </w:t>
      </w:r>
      <w:r>
        <w:t>упругости,</w:t>
      </w:r>
      <w:r>
        <w:rPr>
          <w:spacing w:val="2"/>
        </w:rPr>
        <w:t xml:space="preserve"> </w:t>
      </w:r>
      <w:r>
        <w:t>сила</w:t>
      </w:r>
      <w:r>
        <w:rPr>
          <w:spacing w:val="5"/>
        </w:rPr>
        <w:t xml:space="preserve"> </w:t>
      </w:r>
      <w:r>
        <w:t>тяжести,</w:t>
      </w:r>
      <w:r>
        <w:rPr>
          <w:spacing w:val="4"/>
        </w:rPr>
        <w:t xml:space="preserve"> </w:t>
      </w:r>
      <w:r>
        <w:t>ускорение</w:t>
      </w:r>
      <w:r>
        <w:rPr>
          <w:spacing w:val="1"/>
        </w:rPr>
        <w:t xml:space="preserve"> </w:t>
      </w:r>
      <w:r>
        <w:t>свободного</w:t>
      </w:r>
      <w:r>
        <w:rPr>
          <w:spacing w:val="2"/>
        </w:rPr>
        <w:t xml:space="preserve"> </w:t>
      </w:r>
      <w:r>
        <w:t>падения,</w:t>
      </w:r>
      <w:r>
        <w:rPr>
          <w:spacing w:val="2"/>
        </w:rPr>
        <w:t xml:space="preserve"> </w:t>
      </w:r>
      <w:r>
        <w:t>вес</w:t>
      </w:r>
      <w:r>
        <w:rPr>
          <w:spacing w:val="1"/>
        </w:rPr>
        <w:t xml:space="preserve"> </w:t>
      </w:r>
      <w:r>
        <w:t>тела,</w:t>
      </w:r>
      <w:r>
        <w:rPr>
          <w:spacing w:val="1"/>
        </w:rPr>
        <w:t xml:space="preserve"> </w:t>
      </w:r>
      <w:r>
        <w:t>импульс тела,</w:t>
      </w:r>
      <w:r>
        <w:rPr>
          <w:spacing w:val="1"/>
        </w:rPr>
        <w:t xml:space="preserve"> </w:t>
      </w:r>
      <w:r>
        <w:t>импульс</w:t>
      </w:r>
      <w:r>
        <w:rPr>
          <w:spacing w:val="2"/>
        </w:rPr>
        <w:t xml:space="preserve"> </w:t>
      </w:r>
      <w:r>
        <w:t>силы, 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2"/>
        </w:rPr>
        <w:t xml:space="preserve"> </w:t>
      </w:r>
      <w:r>
        <w:t>тела,</w:t>
      </w:r>
      <w:r>
        <w:rPr>
          <w:spacing w:val="1"/>
        </w:rPr>
        <w:t xml:space="preserve"> </w:t>
      </w:r>
      <w:r>
        <w:t>поднятого над 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 звука и высота</w:t>
      </w:r>
      <w:r>
        <w:rPr>
          <w:spacing w:val="1"/>
        </w:rPr>
        <w:t xml:space="preserve"> </w:t>
      </w:r>
      <w:r>
        <w:t>тона, скорость света, показатель преломления среды), при описании правильно трактовать физический</w:t>
      </w:r>
      <w:r>
        <w:rPr>
          <w:spacing w:val="-57"/>
        </w:rPr>
        <w:t xml:space="preserve"> </w:t>
      </w:r>
      <w:r>
        <w:t>смысл используемых величин, обозначения и единицы физических величин, находить формулы,</w:t>
      </w:r>
      <w:r>
        <w:rPr>
          <w:spacing w:val="1"/>
        </w:rPr>
        <w:t xml:space="preserve"> </w:t>
      </w:r>
      <w:r>
        <w:t>связывающие данную физическую величину с другими величинами, строить графики изученных</w:t>
      </w:r>
      <w:r>
        <w:rPr>
          <w:spacing w:val="1"/>
        </w:rPr>
        <w:t xml:space="preserve"> </w:t>
      </w:r>
      <w:r>
        <w:t>зависимостей</w:t>
      </w:r>
      <w:r>
        <w:rPr>
          <w:spacing w:val="-1"/>
        </w:rPr>
        <w:t xml:space="preserve"> </w:t>
      </w:r>
      <w:r>
        <w:t>физических</w:t>
      </w:r>
      <w:r>
        <w:rPr>
          <w:spacing w:val="2"/>
        </w:rPr>
        <w:t xml:space="preserve"> </w:t>
      </w:r>
      <w:r>
        <w:t>величин;</w:t>
      </w:r>
    </w:p>
    <w:p w:rsidR="00292DCE" w:rsidRDefault="00F301D9">
      <w:pPr>
        <w:pStyle w:val="a3"/>
        <w:spacing w:before="164" w:line="254" w:lineRule="auto"/>
        <w:ind w:right="402"/>
      </w:pPr>
      <w:r>
        <w:t>характеризовать свойства тел, физические явления и процессы, используя закон сохранения энергии,</w:t>
      </w:r>
      <w:r>
        <w:rPr>
          <w:spacing w:val="1"/>
        </w:rPr>
        <w:t xml:space="preserve"> </w:t>
      </w:r>
      <w:r>
        <w:t>закон всемирного тяготения, принцип суперпозиции сил, принцип относительности Галилея, законы</w:t>
      </w:r>
      <w:r>
        <w:rPr>
          <w:spacing w:val="1"/>
        </w:rPr>
        <w:t xml:space="preserve"> </w:t>
      </w:r>
      <w:r>
        <w:t>Ньютона, закон сохранения импульса, законы отражения и преломления света, законы сохранения</w:t>
      </w:r>
      <w:r>
        <w:rPr>
          <w:spacing w:val="1"/>
        </w:rPr>
        <w:t xml:space="preserve"> </w:t>
      </w:r>
      <w:r>
        <w:t>зарядового и массового чисел при ядерных реакциях, при этом формулировать закон и записывать его</w:t>
      </w:r>
      <w:r>
        <w:rPr>
          <w:spacing w:val="-57"/>
        </w:rPr>
        <w:t xml:space="preserve"> </w:t>
      </w:r>
      <w:r>
        <w:t>математическое</w:t>
      </w:r>
      <w:r>
        <w:rPr>
          <w:spacing w:val="-2"/>
        </w:rPr>
        <w:t xml:space="preserve"> </w:t>
      </w:r>
      <w:r>
        <w:t>выражение;</w:t>
      </w:r>
    </w:p>
    <w:p w:rsidR="00292DCE" w:rsidRDefault="00F301D9">
      <w:pPr>
        <w:pStyle w:val="a3"/>
        <w:spacing w:before="162" w:line="254" w:lineRule="auto"/>
        <w:ind w:right="453"/>
      </w:pPr>
      <w:r>
        <w:t>объяснять физические процессы и свойства тел, в том числе и в контексте 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1"/>
        </w:rPr>
        <w:t xml:space="preserve"> </w:t>
      </w:r>
      <w:r>
        <w:t>из 2–3 логических шагов с использованием 2–3 изученных свойства физических явлений, физических</w:t>
      </w:r>
      <w:r>
        <w:rPr>
          <w:spacing w:val="-57"/>
        </w:rPr>
        <w:t xml:space="preserve"> </w:t>
      </w:r>
      <w:r>
        <w:t>законов</w:t>
      </w:r>
      <w:r>
        <w:rPr>
          <w:spacing w:val="-1"/>
        </w:rPr>
        <w:t xml:space="preserve"> </w:t>
      </w:r>
      <w:r>
        <w:t>или закономерностей;</w:t>
      </w:r>
    </w:p>
    <w:p w:rsidR="00292DCE" w:rsidRDefault="00F301D9">
      <w:pPr>
        <w:pStyle w:val="a3"/>
        <w:spacing w:before="162" w:line="254" w:lineRule="auto"/>
        <w:ind w:right="472"/>
      </w:pPr>
      <w:r>
        <w:t>решать расчётные задачи (опирающиеся на систему из 2–3 уравнений), используя законы и формулы,</w:t>
      </w:r>
      <w:r>
        <w:rPr>
          <w:spacing w:val="-57"/>
        </w:rPr>
        <w:t xml:space="preserve"> </w:t>
      </w:r>
      <w:r>
        <w:t>связывающие физические величины: на основе анализа условия задачи записывать краткое условие,</w:t>
      </w:r>
      <w:r>
        <w:rPr>
          <w:spacing w:val="1"/>
        </w:rPr>
        <w:t xml:space="preserve"> </w:t>
      </w:r>
      <w:r>
        <w:t>выявлять недостающие или избыточные данные, выбирать законы и формулы, необходимые для</w:t>
      </w:r>
      <w:r>
        <w:rPr>
          <w:spacing w:val="1"/>
        </w:rPr>
        <w:t xml:space="preserve"> </w:t>
      </w:r>
      <w:r>
        <w:t>решения, проводить расчёты и оценивать реалистичность полученного значения физической</w:t>
      </w:r>
      <w:r>
        <w:rPr>
          <w:spacing w:val="1"/>
        </w:rPr>
        <w:t xml:space="preserve"> </w:t>
      </w:r>
      <w:r>
        <w:t>величины;</w:t>
      </w:r>
    </w:p>
    <w:p w:rsidR="00292DCE" w:rsidRDefault="00F301D9">
      <w:pPr>
        <w:pStyle w:val="a3"/>
        <w:spacing w:before="162" w:line="254" w:lineRule="auto"/>
        <w:ind w:right="552"/>
      </w:pPr>
      <w:r>
        <w:t>распознавать проблемы, которые можно решить при помощи физических методов, используя</w:t>
      </w:r>
      <w:r>
        <w:rPr>
          <w:spacing w:val="1"/>
        </w:rPr>
        <w:t xml:space="preserve"> </w:t>
      </w:r>
      <w:r>
        <w:t>описание исследования, выделять проверяемое предположение, оценивать правильность порядка</w:t>
      </w:r>
      <w:r>
        <w:rPr>
          <w:spacing w:val="1"/>
        </w:rPr>
        <w:t xml:space="preserve"> </w:t>
      </w:r>
      <w:r>
        <w:t>проведения</w:t>
      </w:r>
      <w:r>
        <w:rPr>
          <w:spacing w:val="-4"/>
        </w:rPr>
        <w:t xml:space="preserve"> </w:t>
      </w:r>
      <w:r>
        <w:t>исследования,</w:t>
      </w:r>
      <w:r>
        <w:rPr>
          <w:spacing w:val="-4"/>
        </w:rPr>
        <w:t xml:space="preserve"> </w:t>
      </w:r>
      <w:r>
        <w:t>проводить</w:t>
      </w:r>
      <w:r>
        <w:rPr>
          <w:spacing w:val="-4"/>
        </w:rPr>
        <w:t xml:space="preserve"> </w:t>
      </w:r>
      <w:r>
        <w:t>выводы,</w:t>
      </w:r>
      <w:r>
        <w:rPr>
          <w:spacing w:val="-4"/>
        </w:rPr>
        <w:t xml:space="preserve"> </w:t>
      </w:r>
      <w:r>
        <w:t>интерпретировать</w:t>
      </w:r>
      <w:r>
        <w:rPr>
          <w:spacing w:val="-4"/>
        </w:rPr>
        <w:t xml:space="preserve"> </w:t>
      </w:r>
      <w:r>
        <w:t>результаты</w:t>
      </w:r>
      <w:r>
        <w:rPr>
          <w:spacing w:val="-4"/>
        </w:rPr>
        <w:t xml:space="preserve"> </w:t>
      </w:r>
      <w:r>
        <w:t>наблюдений</w:t>
      </w:r>
      <w:r>
        <w:rPr>
          <w:spacing w:val="-5"/>
        </w:rPr>
        <w:t xml:space="preserve"> </w:t>
      </w:r>
      <w:r>
        <w:t>и</w:t>
      </w:r>
      <w:r>
        <w:rPr>
          <w:spacing w:val="-4"/>
        </w:rPr>
        <w:t xml:space="preserve"> </w:t>
      </w:r>
      <w:r>
        <w:t>опытов;</w:t>
      </w:r>
    </w:p>
    <w:p w:rsidR="00292DCE" w:rsidRDefault="00F301D9">
      <w:pPr>
        <w:pStyle w:val="a3"/>
        <w:spacing w:before="162" w:line="254" w:lineRule="auto"/>
        <w:ind w:right="351"/>
        <w:jc w:val="both"/>
      </w:pPr>
      <w:r>
        <w:t>проводить опыты по наблюдению физических явлений или физических свойств тел (изучение второго</w:t>
      </w:r>
      <w:r>
        <w:rPr>
          <w:spacing w:val="1"/>
        </w:rPr>
        <w:t xml:space="preserve"> </w:t>
      </w:r>
      <w:r>
        <w:t>закона Ньютона, закона сохранения энергии, зависимость периода колебаний пружинного маятника от</w:t>
      </w:r>
      <w:r>
        <w:rPr>
          <w:spacing w:val="-57"/>
        </w:rPr>
        <w:t xml:space="preserve"> </w:t>
      </w:r>
      <w:r>
        <w:t>массы</w:t>
      </w:r>
      <w:r>
        <w:rPr>
          <w:spacing w:val="-3"/>
        </w:rPr>
        <w:t xml:space="preserve"> </w:t>
      </w:r>
      <w:r>
        <w:t>груза</w:t>
      </w:r>
      <w:r>
        <w:rPr>
          <w:spacing w:val="-3"/>
        </w:rPr>
        <w:t xml:space="preserve"> </w:t>
      </w:r>
      <w:r>
        <w:t>и</w:t>
      </w:r>
      <w:r>
        <w:rPr>
          <w:spacing w:val="-2"/>
        </w:rPr>
        <w:t xml:space="preserve"> </w:t>
      </w:r>
      <w:r>
        <w:t>жёсткости</w:t>
      </w:r>
      <w:r>
        <w:rPr>
          <w:spacing w:val="-2"/>
        </w:rPr>
        <w:t xml:space="preserve"> </w:t>
      </w:r>
      <w:r>
        <w:t>пружины</w:t>
      </w:r>
      <w:r>
        <w:rPr>
          <w:spacing w:val="-2"/>
        </w:rPr>
        <w:t xml:space="preserve"> </w:t>
      </w:r>
      <w:r>
        <w:t>и</w:t>
      </w:r>
      <w:r>
        <w:rPr>
          <w:spacing w:val="-3"/>
        </w:rPr>
        <w:t xml:space="preserve"> </w:t>
      </w:r>
      <w:r>
        <w:t>независимость</w:t>
      </w:r>
      <w:r>
        <w:rPr>
          <w:spacing w:val="-2"/>
        </w:rPr>
        <w:t xml:space="preserve"> </w:t>
      </w:r>
      <w:r>
        <w:t>от</w:t>
      </w:r>
      <w:r>
        <w:rPr>
          <w:spacing w:val="-2"/>
        </w:rPr>
        <w:t xml:space="preserve"> </w:t>
      </w:r>
      <w:r>
        <w:t>амплитуды</w:t>
      </w:r>
      <w:r>
        <w:rPr>
          <w:spacing w:val="-2"/>
        </w:rPr>
        <w:t xml:space="preserve"> </w:t>
      </w:r>
      <w:r>
        <w:t>малых</w:t>
      </w:r>
      <w:r>
        <w:rPr>
          <w:spacing w:val="-2"/>
        </w:rPr>
        <w:t xml:space="preserve"> </w:t>
      </w:r>
      <w:r>
        <w:t>колебаний,</w:t>
      </w:r>
      <w:r>
        <w:rPr>
          <w:spacing w:val="-5"/>
        </w:rPr>
        <w:t xml:space="preserve"> </w:t>
      </w:r>
      <w:r>
        <w:t>прямолинейное</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574"/>
      </w:pPr>
      <w:r>
        <w:lastRenderedPageBreak/>
        <w:t>распространение света, разложение белого света в спектр, изучение свойств изображения в плоском</w:t>
      </w:r>
      <w:r>
        <w:rPr>
          <w:spacing w:val="-57"/>
        </w:rPr>
        <w:t xml:space="preserve"> </w:t>
      </w:r>
      <w:r>
        <w:t>зеркале и свойств изображения предмета в собирающей линзе, наблюдение сплошных и линейчатых</w:t>
      </w:r>
      <w:r>
        <w:rPr>
          <w:spacing w:val="-57"/>
        </w:rPr>
        <w:t xml:space="preserve"> </w:t>
      </w:r>
      <w:r>
        <w:t>спектров излучения): самостоятельно собирать установку из избыточного набора оборудования,</w:t>
      </w:r>
      <w:r>
        <w:rPr>
          <w:spacing w:val="1"/>
        </w:rPr>
        <w:t xml:space="preserve"> </w:t>
      </w:r>
      <w:r>
        <w:t>описывать</w:t>
      </w:r>
      <w:r>
        <w:rPr>
          <w:spacing w:val="-1"/>
        </w:rPr>
        <w:t xml:space="preserve"> </w:t>
      </w:r>
      <w:r>
        <w:t>ход опыта и</w:t>
      </w:r>
      <w:r>
        <w:rPr>
          <w:spacing w:val="-2"/>
        </w:rPr>
        <w:t xml:space="preserve"> </w:t>
      </w:r>
      <w:r>
        <w:t>его</w:t>
      </w:r>
      <w:r>
        <w:rPr>
          <w:spacing w:val="-1"/>
        </w:rPr>
        <w:t xml:space="preserve"> </w:t>
      </w:r>
      <w:r>
        <w:t>результаты, формулировать выводы;</w:t>
      </w:r>
    </w:p>
    <w:p w:rsidR="00292DCE" w:rsidRDefault="00F301D9">
      <w:pPr>
        <w:pStyle w:val="a3"/>
        <w:spacing w:before="163" w:line="254" w:lineRule="auto"/>
        <w:ind w:right="800"/>
      </w:pPr>
      <w:r>
        <w:t>проводить при необходимости серию прямых измерений, определяя среднее значение измеряемой</w:t>
      </w:r>
      <w:r>
        <w:rPr>
          <w:spacing w:val="-57"/>
        </w:rPr>
        <w:t xml:space="preserve"> </w:t>
      </w:r>
      <w:r>
        <w:t>величины (фокусное расстояние собирающей линзы), обосновывать выбор способа измерения</w:t>
      </w:r>
      <w:r>
        <w:rPr>
          <w:spacing w:val="1"/>
        </w:rPr>
        <w:t xml:space="preserve"> </w:t>
      </w:r>
      <w:r>
        <w:t>(измерительного</w:t>
      </w:r>
      <w:r>
        <w:rPr>
          <w:spacing w:val="-4"/>
        </w:rPr>
        <w:t xml:space="preserve"> </w:t>
      </w:r>
      <w:r>
        <w:t>прибора);</w:t>
      </w:r>
    </w:p>
    <w:p w:rsidR="00292DCE" w:rsidRDefault="00F301D9">
      <w:pPr>
        <w:pStyle w:val="a3"/>
        <w:spacing w:before="161" w:line="254" w:lineRule="auto"/>
        <w:ind w:right="666"/>
      </w:pPr>
      <w:r>
        <w:t>проводить исследование зависимостей физических величин с использованием прямых измерений</w:t>
      </w:r>
      <w:r>
        <w:rPr>
          <w:spacing w:val="1"/>
        </w:rPr>
        <w:t xml:space="preserve"> </w:t>
      </w:r>
      <w:r>
        <w:t>(зависимость пути от времени при равноускоренном движении без начальной скорости, периода</w:t>
      </w:r>
      <w:r>
        <w:rPr>
          <w:spacing w:val="1"/>
        </w:rPr>
        <w:t xml:space="preserve"> </w:t>
      </w:r>
      <w:r>
        <w:t>колебаний математического маятника от длины нити, зависимости угла отражения света от угла</w:t>
      </w:r>
      <w:r>
        <w:rPr>
          <w:spacing w:val="1"/>
        </w:rPr>
        <w:t xml:space="preserve"> </w:t>
      </w:r>
      <w:r>
        <w:t>падения и угла преломления от угла падения): планировать исследование, самостоятельно собирать</w:t>
      </w:r>
      <w:r>
        <w:rPr>
          <w:spacing w:val="-57"/>
        </w:rPr>
        <w:t xml:space="preserve"> </w:t>
      </w:r>
      <w:r>
        <w:t>установку, фиксировать результаты полученной зависимости физических величин в виде таблиц и</w:t>
      </w:r>
      <w:r>
        <w:rPr>
          <w:spacing w:val="1"/>
        </w:rPr>
        <w:t xml:space="preserve"> </w:t>
      </w:r>
      <w:r>
        <w:t>графиков,</w:t>
      </w:r>
      <w:r>
        <w:rPr>
          <w:spacing w:val="-1"/>
        </w:rPr>
        <w:t xml:space="preserve"> </w:t>
      </w:r>
      <w:r>
        <w:t>проводить выводы по результатам исследования;</w:t>
      </w:r>
    </w:p>
    <w:p w:rsidR="00292DCE" w:rsidRDefault="00F301D9">
      <w:pPr>
        <w:pStyle w:val="a3"/>
        <w:spacing w:before="163" w:line="254" w:lineRule="auto"/>
        <w:ind w:right="416"/>
      </w:pPr>
      <w:r>
        <w:t>проводить косвенные измерения физических величин (средняя скорость и ускорение тела при</w:t>
      </w:r>
      <w:r>
        <w:rPr>
          <w:spacing w:val="1"/>
        </w:rPr>
        <w:t xml:space="preserve"> </w:t>
      </w:r>
      <w:r>
        <w:t>равноускоренном движении, ускорение свободного падения, жёсткость пружины, коэффициент</w:t>
      </w:r>
      <w:r>
        <w:rPr>
          <w:spacing w:val="1"/>
        </w:rPr>
        <w:t xml:space="preserve"> </w:t>
      </w:r>
      <w:r>
        <w:t>трения скольжения, механическая работа и мощность, частота и период колебаний математического и</w:t>
      </w:r>
      <w:r>
        <w:rPr>
          <w:spacing w:val="-57"/>
        </w:rPr>
        <w:t xml:space="preserve"> </w:t>
      </w:r>
      <w:r>
        <w:t>пружинного маятников, оптическая сила собирающей линзы, радиоактивный фон): планировать</w:t>
      </w:r>
      <w:r>
        <w:rPr>
          <w:spacing w:val="1"/>
        </w:rPr>
        <w:t xml:space="preserve"> </w:t>
      </w:r>
      <w:r>
        <w:t>измерения, 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 учётом</w:t>
      </w:r>
      <w:r>
        <w:rPr>
          <w:spacing w:val="1"/>
        </w:rPr>
        <w:t xml:space="preserve"> </w:t>
      </w:r>
      <w:r>
        <w:t>заданной</w:t>
      </w:r>
      <w:r>
        <w:rPr>
          <w:spacing w:val="-3"/>
        </w:rPr>
        <w:t xml:space="preserve"> </w:t>
      </w:r>
      <w:r>
        <w:t>погрешности</w:t>
      </w:r>
      <w:r>
        <w:rPr>
          <w:spacing w:val="-2"/>
        </w:rPr>
        <w:t xml:space="preserve"> </w:t>
      </w:r>
      <w:r>
        <w:t>измерений;</w:t>
      </w:r>
    </w:p>
    <w:p w:rsidR="00292DCE" w:rsidRDefault="00F301D9">
      <w:pPr>
        <w:pStyle w:val="a3"/>
        <w:spacing w:before="20" w:line="456" w:lineRule="exact"/>
        <w:ind w:right="1077"/>
      </w:pPr>
      <w:r>
        <w:t>соблюдать правила техники безопасности при работе с лабораторным оборудованием;</w:t>
      </w:r>
      <w:r>
        <w:rPr>
          <w:spacing w:val="1"/>
        </w:rPr>
        <w:t xml:space="preserve"> </w:t>
      </w:r>
      <w:r>
        <w:t>различать</w:t>
      </w:r>
      <w:r>
        <w:rPr>
          <w:spacing w:val="-5"/>
        </w:rPr>
        <w:t xml:space="preserve"> </w:t>
      </w:r>
      <w:r>
        <w:t>основные</w:t>
      </w:r>
      <w:r>
        <w:rPr>
          <w:spacing w:val="-6"/>
        </w:rPr>
        <w:t xml:space="preserve"> </w:t>
      </w:r>
      <w:r>
        <w:t>признаки</w:t>
      </w:r>
      <w:r>
        <w:rPr>
          <w:spacing w:val="-5"/>
        </w:rPr>
        <w:t xml:space="preserve"> </w:t>
      </w:r>
      <w:r>
        <w:t>изученных</w:t>
      </w:r>
      <w:r>
        <w:rPr>
          <w:spacing w:val="-3"/>
        </w:rPr>
        <w:t xml:space="preserve"> </w:t>
      </w:r>
      <w:r>
        <w:t>физических</w:t>
      </w:r>
      <w:r>
        <w:rPr>
          <w:spacing w:val="-3"/>
        </w:rPr>
        <w:t xml:space="preserve"> </w:t>
      </w:r>
      <w:r>
        <w:t>моделей:</w:t>
      </w:r>
      <w:r>
        <w:rPr>
          <w:spacing w:val="-4"/>
        </w:rPr>
        <w:t xml:space="preserve"> </w:t>
      </w:r>
      <w:r>
        <w:t>материальная</w:t>
      </w:r>
      <w:r>
        <w:rPr>
          <w:spacing w:val="-5"/>
        </w:rPr>
        <w:t xml:space="preserve"> </w:t>
      </w:r>
      <w:r>
        <w:t>точка,</w:t>
      </w:r>
      <w:r>
        <w:rPr>
          <w:spacing w:val="-4"/>
        </w:rPr>
        <w:t xml:space="preserve"> </w:t>
      </w:r>
      <w:r>
        <w:t>абсолютно</w:t>
      </w:r>
    </w:p>
    <w:p w:rsidR="00292DCE" w:rsidRDefault="00F301D9">
      <w:pPr>
        <w:pStyle w:val="a3"/>
        <w:spacing w:line="254" w:lineRule="exact"/>
      </w:pPr>
      <w:r>
        <w:t>твёрдое</w:t>
      </w:r>
      <w:r>
        <w:rPr>
          <w:spacing w:val="-4"/>
        </w:rPr>
        <w:t xml:space="preserve"> </w:t>
      </w:r>
      <w:r>
        <w:t>тело,</w:t>
      </w:r>
      <w:r>
        <w:rPr>
          <w:spacing w:val="-2"/>
        </w:rPr>
        <w:t xml:space="preserve"> </w:t>
      </w:r>
      <w:r>
        <w:t>точечный источник</w:t>
      </w:r>
      <w:r>
        <w:rPr>
          <w:spacing w:val="-2"/>
        </w:rPr>
        <w:t xml:space="preserve"> </w:t>
      </w:r>
      <w:r>
        <w:t>света,</w:t>
      </w:r>
      <w:r>
        <w:rPr>
          <w:spacing w:val="-2"/>
        </w:rPr>
        <w:t xml:space="preserve"> </w:t>
      </w:r>
      <w:r>
        <w:t>луч,</w:t>
      </w:r>
      <w:r>
        <w:rPr>
          <w:spacing w:val="-3"/>
        </w:rPr>
        <w:t xml:space="preserve"> </w:t>
      </w:r>
      <w:r>
        <w:t>тонкая</w:t>
      </w:r>
      <w:r>
        <w:rPr>
          <w:spacing w:val="-2"/>
        </w:rPr>
        <w:t xml:space="preserve"> </w:t>
      </w:r>
      <w:r>
        <w:t>линза,</w:t>
      </w:r>
      <w:r>
        <w:rPr>
          <w:spacing w:val="-2"/>
        </w:rPr>
        <w:t xml:space="preserve"> </w:t>
      </w:r>
      <w:r>
        <w:t>планетарная</w:t>
      </w:r>
      <w:r>
        <w:rPr>
          <w:spacing w:val="-2"/>
        </w:rPr>
        <w:t xml:space="preserve"> </w:t>
      </w:r>
      <w:r>
        <w:t>модель</w:t>
      </w:r>
      <w:r>
        <w:rPr>
          <w:spacing w:val="-2"/>
        </w:rPr>
        <w:t xml:space="preserve"> </w:t>
      </w:r>
      <w:r>
        <w:t>атома,</w:t>
      </w:r>
      <w:r>
        <w:rPr>
          <w:spacing w:val="-3"/>
        </w:rPr>
        <w:t xml:space="preserve"> </w:t>
      </w:r>
      <w:r>
        <w:t>нуклонная</w:t>
      </w:r>
    </w:p>
    <w:p w:rsidR="00292DCE" w:rsidRDefault="00F301D9">
      <w:pPr>
        <w:pStyle w:val="a3"/>
        <w:spacing w:before="14"/>
      </w:pPr>
      <w:r>
        <w:t>модель</w:t>
      </w:r>
      <w:r>
        <w:rPr>
          <w:spacing w:val="-2"/>
        </w:rPr>
        <w:t xml:space="preserve"> </w:t>
      </w:r>
      <w:r>
        <w:t>атомного</w:t>
      </w:r>
      <w:r>
        <w:rPr>
          <w:spacing w:val="-1"/>
        </w:rPr>
        <w:t xml:space="preserve"> </w:t>
      </w:r>
      <w:r>
        <w:t>ядра;</w:t>
      </w:r>
    </w:p>
    <w:p w:rsidR="00292DCE" w:rsidRDefault="00F301D9">
      <w:pPr>
        <w:pStyle w:val="a3"/>
        <w:spacing w:before="180" w:line="254" w:lineRule="auto"/>
        <w:ind w:right="448"/>
      </w:pPr>
      <w:r>
        <w:t>характеризовать принципы действия изученных приборов и технических устройств с использованием</w:t>
      </w:r>
      <w:r>
        <w:rPr>
          <w:spacing w:val="-57"/>
        </w:rPr>
        <w:t xml:space="preserve"> </w:t>
      </w:r>
      <w:r>
        <w:t>их описания (в том числе: спидометр, датчики положения, расстояния и ускорения, ракета, эхолот,</w:t>
      </w:r>
      <w:r>
        <w:rPr>
          <w:spacing w:val="1"/>
        </w:rPr>
        <w:t xml:space="preserve"> </w:t>
      </w:r>
      <w:r>
        <w:t>очки, перископ, фотоаппарат, оптические световоды, спектроскоп, дозиметр, камера Вильсона),</w:t>
      </w:r>
      <w:r>
        <w:rPr>
          <w:spacing w:val="1"/>
        </w:rPr>
        <w:t xml:space="preserve"> </w:t>
      </w:r>
      <w:r>
        <w:t>используя</w:t>
      </w:r>
      <w:r>
        <w:rPr>
          <w:spacing w:val="-3"/>
        </w:rPr>
        <w:t xml:space="preserve"> </w:t>
      </w:r>
      <w:r>
        <w:t>знания</w:t>
      </w:r>
      <w:r>
        <w:rPr>
          <w:spacing w:val="-2"/>
        </w:rPr>
        <w:t xml:space="preserve"> </w:t>
      </w:r>
      <w:r>
        <w:t>о</w:t>
      </w:r>
      <w:r>
        <w:rPr>
          <w:spacing w:val="-2"/>
        </w:rPr>
        <w:t xml:space="preserve"> </w:t>
      </w:r>
      <w:r>
        <w:t>свойствах физических явлений</w:t>
      </w:r>
      <w:r>
        <w:rPr>
          <w:spacing w:val="-4"/>
        </w:rPr>
        <w:t xml:space="preserve"> </w:t>
      </w:r>
      <w:r>
        <w:t>и</w:t>
      </w:r>
      <w:r>
        <w:rPr>
          <w:spacing w:val="-2"/>
        </w:rPr>
        <w:t xml:space="preserve"> </w:t>
      </w:r>
      <w:r>
        <w:t>необходимые</w:t>
      </w:r>
      <w:r>
        <w:rPr>
          <w:spacing w:val="-4"/>
        </w:rPr>
        <w:t xml:space="preserve"> </w:t>
      </w:r>
      <w:r>
        <w:t>физические</w:t>
      </w:r>
      <w:r>
        <w:rPr>
          <w:spacing w:val="-3"/>
        </w:rPr>
        <w:t xml:space="preserve"> </w:t>
      </w:r>
      <w:r>
        <w:t>закономерности;</w:t>
      </w:r>
    </w:p>
    <w:p w:rsidR="00292DCE" w:rsidRDefault="00F301D9">
      <w:pPr>
        <w:pStyle w:val="a3"/>
        <w:spacing w:before="162" w:line="254" w:lineRule="auto"/>
        <w:ind w:right="588"/>
      </w:pPr>
      <w:r>
        <w:t>использовать схемы и схематичные рисунки изученных технических устройств, измерительных</w:t>
      </w:r>
      <w:r>
        <w:rPr>
          <w:spacing w:val="1"/>
        </w:rPr>
        <w:t xml:space="preserve"> </w:t>
      </w:r>
      <w:r>
        <w:t>приборов и технологических процессов при решении учебно­практических задач, оптические схемы</w:t>
      </w:r>
      <w:r>
        <w:rPr>
          <w:spacing w:val="-57"/>
        </w:rPr>
        <w:t xml:space="preserve"> </w:t>
      </w:r>
      <w:r>
        <w:t>для</w:t>
      </w:r>
      <w:r>
        <w:rPr>
          <w:spacing w:val="-1"/>
        </w:rPr>
        <w:t xml:space="preserve"> </w:t>
      </w:r>
      <w:r>
        <w:t>построения</w:t>
      </w:r>
      <w:r>
        <w:rPr>
          <w:spacing w:val="-3"/>
        </w:rPr>
        <w:t xml:space="preserve"> </w:t>
      </w:r>
      <w:r>
        <w:t>изображений в</w:t>
      </w:r>
      <w:r>
        <w:rPr>
          <w:spacing w:val="-2"/>
        </w:rPr>
        <w:t xml:space="preserve"> </w:t>
      </w:r>
      <w:r>
        <w:t>плоском</w:t>
      </w:r>
      <w:r>
        <w:rPr>
          <w:spacing w:val="-4"/>
        </w:rPr>
        <w:t xml:space="preserve"> </w:t>
      </w:r>
      <w:r>
        <w:t>зеркале</w:t>
      </w:r>
      <w:r>
        <w:rPr>
          <w:spacing w:val="-1"/>
        </w:rPr>
        <w:t xml:space="preserve"> </w:t>
      </w:r>
      <w:r>
        <w:t>и собирающей</w:t>
      </w:r>
      <w:r>
        <w:rPr>
          <w:spacing w:val="-1"/>
        </w:rPr>
        <w:t xml:space="preserve"> </w:t>
      </w:r>
      <w:r>
        <w:t>линзе;</w:t>
      </w:r>
    </w:p>
    <w:p w:rsidR="00292DCE" w:rsidRDefault="00F301D9">
      <w:pPr>
        <w:pStyle w:val="a3"/>
        <w:spacing w:before="162" w:line="254" w:lineRule="auto"/>
        <w:ind w:right="695"/>
      </w:pPr>
      <w:r>
        <w:t>приводить примеры (находить информацию о примерах) практического использования физических</w:t>
      </w:r>
      <w:r>
        <w:rPr>
          <w:spacing w:val="-57"/>
        </w:rPr>
        <w:t xml:space="preserve"> </w:t>
      </w:r>
      <w:r>
        <w:t>знаний в повседневной жизни для обеспечения безопасности при обращении с приборами и</w:t>
      </w:r>
      <w:r>
        <w:rPr>
          <w:spacing w:val="1"/>
        </w:rPr>
        <w:t xml:space="preserve"> </w:t>
      </w:r>
      <w:r>
        <w:t>техническими устройствами, сохранения здоровья и соблюдения норм экологического поведения в</w:t>
      </w:r>
      <w:r>
        <w:rPr>
          <w:spacing w:val="-57"/>
        </w:rPr>
        <w:t xml:space="preserve"> </w:t>
      </w:r>
      <w:r>
        <w:t>окружающей</w:t>
      </w:r>
      <w:r>
        <w:rPr>
          <w:spacing w:val="-1"/>
        </w:rPr>
        <w:t xml:space="preserve"> </w:t>
      </w:r>
      <w:r>
        <w:t>среде;</w:t>
      </w:r>
    </w:p>
    <w:p w:rsidR="00292DCE" w:rsidRDefault="00F301D9">
      <w:pPr>
        <w:pStyle w:val="a3"/>
        <w:spacing w:before="162" w:line="254" w:lineRule="auto"/>
        <w:ind w:right="603"/>
      </w:pPr>
      <w:r>
        <w:t>осуществлять поиск информации в Интернете, самостоятельно формулируя поисковый запрос,</w:t>
      </w:r>
      <w:r>
        <w:rPr>
          <w:spacing w:val="1"/>
        </w:rPr>
        <w:t xml:space="preserve"> </w:t>
      </w:r>
      <w:r>
        <w:t>находить пути определения достоверности полученной информации на основе имеющихся знаний и</w:t>
      </w:r>
      <w:r>
        <w:rPr>
          <w:spacing w:val="-57"/>
        </w:rPr>
        <w:t xml:space="preserve"> </w:t>
      </w:r>
      <w:r>
        <w:t>дополнительных</w:t>
      </w:r>
      <w:r>
        <w:rPr>
          <w:spacing w:val="-2"/>
        </w:rPr>
        <w:t xml:space="preserve"> </w:t>
      </w:r>
      <w:r>
        <w:t>источников;</w:t>
      </w:r>
    </w:p>
    <w:p w:rsidR="00292DCE" w:rsidRDefault="00F301D9">
      <w:pPr>
        <w:pStyle w:val="a3"/>
        <w:spacing w:before="162" w:line="254" w:lineRule="auto"/>
        <w:ind w:right="944"/>
      </w:pPr>
      <w:r>
        <w:t>использовать при выполнении учебных заданий научно­популярную литературу, справочные</w:t>
      </w:r>
      <w:r>
        <w:rPr>
          <w:spacing w:val="1"/>
        </w:rPr>
        <w:t xml:space="preserve"> </w:t>
      </w:r>
      <w:r>
        <w:t>материалы, ресурсы сети Интернет, владеть приёмами конспектирования текста, преобразования</w:t>
      </w:r>
      <w:r>
        <w:rPr>
          <w:spacing w:val="-57"/>
        </w:rPr>
        <w:t xml:space="preserve"> </w:t>
      </w:r>
      <w:r>
        <w:t>информации</w:t>
      </w:r>
      <w:r>
        <w:rPr>
          <w:spacing w:val="-1"/>
        </w:rPr>
        <w:t xml:space="preserve"> </w:t>
      </w:r>
      <w:r>
        <w:t>из одной знаковой системы</w:t>
      </w:r>
      <w:r>
        <w:rPr>
          <w:spacing w:val="-1"/>
        </w:rPr>
        <w:t xml:space="preserve"> </w:t>
      </w:r>
      <w:r>
        <w:t>в</w:t>
      </w:r>
      <w:r>
        <w:rPr>
          <w:spacing w:val="-1"/>
        </w:rPr>
        <w:t xml:space="preserve"> </w:t>
      </w:r>
      <w:r>
        <w:t>другую;</w:t>
      </w:r>
    </w:p>
    <w:p w:rsidR="00292DCE" w:rsidRDefault="00F301D9">
      <w:pPr>
        <w:pStyle w:val="a3"/>
        <w:spacing w:before="161" w:line="254" w:lineRule="auto"/>
      </w:pPr>
      <w:r>
        <w:t>создавать собственные письменные и устные сообщения на основе информации из нескольких</w:t>
      </w:r>
      <w:r>
        <w:rPr>
          <w:spacing w:val="1"/>
        </w:rPr>
        <w:t xml:space="preserve"> </w:t>
      </w:r>
      <w:r>
        <w:t>источников,</w:t>
      </w:r>
      <w:r>
        <w:rPr>
          <w:spacing w:val="-7"/>
        </w:rPr>
        <w:t xml:space="preserve"> </w:t>
      </w:r>
      <w:r>
        <w:t>публично</w:t>
      </w:r>
      <w:r>
        <w:rPr>
          <w:spacing w:val="-4"/>
        </w:rPr>
        <w:t xml:space="preserve"> </w:t>
      </w:r>
      <w:r>
        <w:t>представлять</w:t>
      </w:r>
      <w:r>
        <w:rPr>
          <w:spacing w:val="-2"/>
        </w:rPr>
        <w:t xml:space="preserve"> </w:t>
      </w:r>
      <w:r>
        <w:t>результаты</w:t>
      </w:r>
      <w:r>
        <w:rPr>
          <w:spacing w:val="-4"/>
        </w:rPr>
        <w:t xml:space="preserve"> </w:t>
      </w:r>
      <w:r>
        <w:t>проектной</w:t>
      </w:r>
      <w:r>
        <w:rPr>
          <w:spacing w:val="-4"/>
        </w:rPr>
        <w:t xml:space="preserve"> </w:t>
      </w:r>
      <w:r>
        <w:t>или</w:t>
      </w:r>
      <w:r>
        <w:rPr>
          <w:spacing w:val="-3"/>
        </w:rPr>
        <w:t xml:space="preserve"> </w:t>
      </w:r>
      <w:r>
        <w:t>исследовательской</w:t>
      </w:r>
      <w:r>
        <w:rPr>
          <w:spacing w:val="-4"/>
        </w:rPr>
        <w:t xml:space="preserve"> </w:t>
      </w:r>
      <w:r>
        <w:t>деятельности,</w:t>
      </w:r>
      <w:r>
        <w:rPr>
          <w:spacing w:val="-4"/>
        </w:rPr>
        <w:t xml:space="preserve"> </w:t>
      </w:r>
      <w:r>
        <w:t>при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52"/>
      </w:pPr>
      <w:r>
        <w:lastRenderedPageBreak/>
        <w:t>этом грамотно использовать изученный понятийный аппарат изучаемого раздела физики и</w:t>
      </w:r>
      <w:r>
        <w:rPr>
          <w:spacing w:val="-57"/>
        </w:rPr>
        <w:t xml:space="preserve"> </w:t>
      </w:r>
      <w:r>
        <w:t>сопровождать</w:t>
      </w:r>
      <w:r>
        <w:rPr>
          <w:spacing w:val="-5"/>
        </w:rPr>
        <w:t xml:space="preserve"> </w:t>
      </w:r>
      <w:r>
        <w:t>выступление</w:t>
      </w:r>
      <w:r>
        <w:rPr>
          <w:spacing w:val="-5"/>
        </w:rPr>
        <w:t xml:space="preserve"> </w:t>
      </w:r>
      <w:r>
        <w:t>презентацией</w:t>
      </w:r>
      <w:r>
        <w:rPr>
          <w:spacing w:val="-4"/>
        </w:rPr>
        <w:t xml:space="preserve"> </w:t>
      </w:r>
      <w:r>
        <w:t>с</w:t>
      </w:r>
      <w:r>
        <w:rPr>
          <w:spacing w:val="-3"/>
        </w:rPr>
        <w:t xml:space="preserve"> </w:t>
      </w:r>
      <w:r>
        <w:t>учётом</w:t>
      </w:r>
      <w:r>
        <w:rPr>
          <w:spacing w:val="-5"/>
        </w:rPr>
        <w:t xml:space="preserve"> </w:t>
      </w:r>
      <w:r>
        <w:t>особенностей</w:t>
      </w:r>
      <w:r>
        <w:rPr>
          <w:spacing w:val="-5"/>
        </w:rPr>
        <w:t xml:space="preserve"> </w:t>
      </w:r>
      <w:r>
        <w:t>аудитории</w:t>
      </w:r>
      <w:r>
        <w:rPr>
          <w:spacing w:val="-4"/>
        </w:rPr>
        <w:t xml:space="preserve"> </w:t>
      </w:r>
      <w:r>
        <w:t>обучающихся.</w:t>
      </w:r>
    </w:p>
    <w:p w:rsidR="00292DCE" w:rsidRDefault="00F301D9" w:rsidP="000B0FD5">
      <w:pPr>
        <w:pStyle w:val="a5"/>
        <w:numPr>
          <w:ilvl w:val="0"/>
          <w:numId w:val="152"/>
        </w:numPr>
        <w:tabs>
          <w:tab w:val="left" w:pos="783"/>
        </w:tabs>
        <w:spacing w:before="147"/>
        <w:ind w:left="782" w:hanging="383"/>
        <w:rPr>
          <w:sz w:val="24"/>
        </w:rPr>
      </w:pPr>
      <w:r>
        <w:rPr>
          <w:sz w:val="28"/>
        </w:rPr>
        <w:t>Рабочая</w:t>
      </w:r>
      <w:r>
        <w:rPr>
          <w:spacing w:val="-6"/>
          <w:sz w:val="28"/>
        </w:rPr>
        <w:t xml:space="preserve"> </w:t>
      </w:r>
      <w:r>
        <w:rPr>
          <w:sz w:val="28"/>
        </w:rPr>
        <w:t>программа</w:t>
      </w:r>
      <w:r>
        <w:rPr>
          <w:spacing w:val="-2"/>
          <w:sz w:val="28"/>
        </w:rPr>
        <w:t xml:space="preserve"> </w:t>
      </w:r>
      <w:r>
        <w:rPr>
          <w:sz w:val="28"/>
        </w:rPr>
        <w:t>по</w:t>
      </w:r>
      <w:r>
        <w:rPr>
          <w:spacing w:val="-2"/>
          <w:sz w:val="28"/>
        </w:rPr>
        <w:t xml:space="preserve"> </w:t>
      </w:r>
      <w:r>
        <w:rPr>
          <w:sz w:val="28"/>
        </w:rPr>
        <w:t>учебному</w:t>
      </w:r>
      <w:r>
        <w:rPr>
          <w:spacing w:val="-6"/>
          <w:sz w:val="28"/>
        </w:rPr>
        <w:t xml:space="preserve"> </w:t>
      </w:r>
      <w:r>
        <w:rPr>
          <w:sz w:val="28"/>
        </w:rPr>
        <w:t>предмету</w:t>
      </w:r>
      <w:r>
        <w:rPr>
          <w:spacing w:val="-1"/>
          <w:sz w:val="28"/>
        </w:rPr>
        <w:t xml:space="preserve"> </w:t>
      </w:r>
      <w:r>
        <w:rPr>
          <w:sz w:val="28"/>
        </w:rPr>
        <w:t>«Химия»</w:t>
      </w:r>
      <w:r>
        <w:rPr>
          <w:spacing w:val="-13"/>
          <w:sz w:val="28"/>
        </w:rPr>
        <w:t xml:space="preserve"> </w:t>
      </w:r>
      <w:r>
        <w:rPr>
          <w:sz w:val="24"/>
        </w:rPr>
        <w:t>(базовый</w:t>
      </w:r>
      <w:r>
        <w:rPr>
          <w:spacing w:val="1"/>
          <w:sz w:val="24"/>
        </w:rPr>
        <w:t xml:space="preserve"> </w:t>
      </w:r>
      <w:r>
        <w:rPr>
          <w:sz w:val="24"/>
        </w:rPr>
        <w:t>уровень).</w:t>
      </w:r>
    </w:p>
    <w:p w:rsidR="00292DCE" w:rsidRDefault="00F301D9" w:rsidP="000B0FD5">
      <w:pPr>
        <w:pStyle w:val="a5"/>
        <w:numPr>
          <w:ilvl w:val="1"/>
          <w:numId w:val="152"/>
        </w:numPr>
        <w:tabs>
          <w:tab w:val="left" w:pos="942"/>
        </w:tabs>
        <w:spacing w:before="181" w:line="254" w:lineRule="auto"/>
        <w:ind w:right="406"/>
        <w:rPr>
          <w:sz w:val="24"/>
        </w:rPr>
      </w:pPr>
      <w:r>
        <w:rPr>
          <w:sz w:val="24"/>
        </w:rPr>
        <w:t>Федеральная рабочая программа по учебному предмету «Химия» (базовый уровень) (предметная</w:t>
      </w:r>
      <w:r>
        <w:rPr>
          <w:spacing w:val="-57"/>
          <w:sz w:val="24"/>
        </w:rPr>
        <w:t xml:space="preserve"> </w:t>
      </w:r>
      <w:r>
        <w:rPr>
          <w:sz w:val="24"/>
        </w:rPr>
        <w:t>область «Естественно-научные предметы») (далее соответственно – программа по химии, химия)</w:t>
      </w:r>
      <w:r>
        <w:rPr>
          <w:spacing w:val="1"/>
          <w:sz w:val="24"/>
        </w:rPr>
        <w:t xml:space="preserve"> </w:t>
      </w:r>
      <w:r>
        <w:rPr>
          <w:sz w:val="24"/>
        </w:rPr>
        <w:t>включает пояснительную записку, содержание обучения, планируемые результаты освоения</w:t>
      </w:r>
      <w:r>
        <w:rPr>
          <w:spacing w:val="1"/>
          <w:sz w:val="24"/>
        </w:rPr>
        <w:t xml:space="preserve"> </w:t>
      </w:r>
      <w:r>
        <w:rPr>
          <w:sz w:val="24"/>
        </w:rPr>
        <w:t>программы</w:t>
      </w:r>
      <w:r>
        <w:rPr>
          <w:spacing w:val="-1"/>
          <w:sz w:val="24"/>
        </w:rPr>
        <w:t xml:space="preserve"> </w:t>
      </w:r>
      <w:r>
        <w:rPr>
          <w:sz w:val="24"/>
        </w:rPr>
        <w:t>по химии.</w:t>
      </w:r>
    </w:p>
    <w:p w:rsidR="00292DCE" w:rsidRDefault="00F301D9" w:rsidP="000B0FD5">
      <w:pPr>
        <w:pStyle w:val="41"/>
        <w:numPr>
          <w:ilvl w:val="1"/>
          <w:numId w:val="152"/>
        </w:numPr>
        <w:tabs>
          <w:tab w:val="left" w:pos="941"/>
        </w:tabs>
        <w:spacing w:before="164"/>
        <w:ind w:left="940"/>
      </w:pPr>
      <w:r>
        <w:t>Пояснительная</w:t>
      </w:r>
      <w:r>
        <w:rPr>
          <w:spacing w:val="-2"/>
        </w:rPr>
        <w:t xml:space="preserve"> </w:t>
      </w:r>
      <w:r>
        <w:t>записка.</w:t>
      </w:r>
    </w:p>
    <w:p w:rsidR="00292DCE" w:rsidRDefault="00F301D9" w:rsidP="000B0FD5">
      <w:pPr>
        <w:pStyle w:val="a5"/>
        <w:numPr>
          <w:ilvl w:val="2"/>
          <w:numId w:val="152"/>
        </w:numPr>
        <w:tabs>
          <w:tab w:val="left" w:pos="1122"/>
        </w:tabs>
        <w:spacing w:before="173" w:line="254" w:lineRule="auto"/>
        <w:ind w:right="981"/>
        <w:rPr>
          <w:sz w:val="24"/>
        </w:rPr>
      </w:pPr>
      <w:r>
        <w:rPr>
          <w:sz w:val="24"/>
        </w:rPr>
        <w:t>Программа по химии на уровне основного общего образования составлена на основе</w:t>
      </w:r>
      <w:r>
        <w:rPr>
          <w:spacing w:val="1"/>
          <w:sz w:val="24"/>
        </w:rPr>
        <w:t xml:space="preserve"> </w:t>
      </w:r>
      <w:r>
        <w:rPr>
          <w:sz w:val="24"/>
        </w:rPr>
        <w:t>требований к результатам освоения основной образовательной программы основного общего</w:t>
      </w:r>
      <w:r>
        <w:rPr>
          <w:spacing w:val="1"/>
          <w:sz w:val="24"/>
        </w:rPr>
        <w:t xml:space="preserve"> </w:t>
      </w:r>
      <w:r>
        <w:rPr>
          <w:sz w:val="24"/>
        </w:rPr>
        <w:t>образования, представленных в ФГОС ООО, а также на основе федеральной рабочей программы</w:t>
      </w:r>
      <w:r>
        <w:rPr>
          <w:spacing w:val="-57"/>
          <w:sz w:val="24"/>
        </w:rPr>
        <w:t xml:space="preserve"> </w:t>
      </w:r>
      <w:r>
        <w:rPr>
          <w:sz w:val="24"/>
        </w:rPr>
        <w:t>воспитания и с учётом концепции преподавания учебного предмета «Химия» в образовательных</w:t>
      </w:r>
      <w:r>
        <w:rPr>
          <w:spacing w:val="-57"/>
          <w:sz w:val="24"/>
        </w:rPr>
        <w:t xml:space="preserve"> </w:t>
      </w:r>
      <w:r>
        <w:rPr>
          <w:sz w:val="24"/>
        </w:rPr>
        <w:t>организациях</w:t>
      </w:r>
      <w:r>
        <w:rPr>
          <w:spacing w:val="1"/>
          <w:sz w:val="24"/>
        </w:rPr>
        <w:t xml:space="preserve"> </w:t>
      </w:r>
      <w:r>
        <w:rPr>
          <w:sz w:val="24"/>
        </w:rPr>
        <w:t>Российской Федерации.</w:t>
      </w:r>
    </w:p>
    <w:p w:rsidR="00292DCE" w:rsidRDefault="00F301D9" w:rsidP="000B0FD5">
      <w:pPr>
        <w:pStyle w:val="a5"/>
        <w:numPr>
          <w:ilvl w:val="2"/>
          <w:numId w:val="152"/>
        </w:numPr>
        <w:tabs>
          <w:tab w:val="left" w:pos="1122"/>
        </w:tabs>
        <w:spacing w:before="163" w:line="254" w:lineRule="auto"/>
        <w:ind w:right="414"/>
        <w:rPr>
          <w:sz w:val="24"/>
        </w:rPr>
      </w:pPr>
      <w:r>
        <w:rPr>
          <w:sz w:val="24"/>
        </w:rPr>
        <w:t>Программа по химии разработана с целью оказания методической помощи учителю в создании</w:t>
      </w:r>
      <w:r>
        <w:rPr>
          <w:spacing w:val="-57"/>
          <w:sz w:val="24"/>
        </w:rPr>
        <w:t xml:space="preserve"> </w:t>
      </w:r>
      <w:r>
        <w:rPr>
          <w:sz w:val="24"/>
        </w:rPr>
        <w:t>рабочей</w:t>
      </w:r>
      <w:r>
        <w:rPr>
          <w:spacing w:val="-1"/>
          <w:sz w:val="24"/>
        </w:rPr>
        <w:t xml:space="preserve"> </w:t>
      </w:r>
      <w:r>
        <w:rPr>
          <w:sz w:val="24"/>
        </w:rPr>
        <w:t>программы по</w:t>
      </w:r>
      <w:r>
        <w:rPr>
          <w:spacing w:val="2"/>
          <w:sz w:val="24"/>
        </w:rPr>
        <w:t xml:space="preserve"> </w:t>
      </w:r>
      <w:r>
        <w:rPr>
          <w:sz w:val="24"/>
        </w:rPr>
        <w:t>учебному</w:t>
      </w:r>
      <w:r>
        <w:rPr>
          <w:spacing w:val="-5"/>
          <w:sz w:val="24"/>
        </w:rPr>
        <w:t xml:space="preserve"> </w:t>
      </w:r>
      <w:r>
        <w:rPr>
          <w:sz w:val="24"/>
        </w:rPr>
        <w:t>предмету.</w:t>
      </w:r>
    </w:p>
    <w:p w:rsidR="00292DCE" w:rsidRDefault="00F301D9">
      <w:pPr>
        <w:pStyle w:val="a3"/>
        <w:spacing w:before="161" w:line="254" w:lineRule="auto"/>
        <w:ind w:right="551"/>
      </w:pPr>
      <w:r>
        <w:t>Программа по химии даёт представление о целях, общей стратегии обучения, воспитания и развития</w:t>
      </w:r>
      <w:r>
        <w:rPr>
          <w:spacing w:val="-57"/>
        </w:rPr>
        <w:t xml:space="preserve"> </w:t>
      </w:r>
      <w:r>
        <w:t>обучающихся средствами учебного предмета, устанавливает обязательное предметное содержание,</w:t>
      </w:r>
      <w:r>
        <w:rPr>
          <w:spacing w:val="1"/>
        </w:rPr>
        <w:t xml:space="preserve"> </w:t>
      </w:r>
      <w:r>
        <w:t>предусматривает распределение его по классам и структурирование по разделам и темам программы</w:t>
      </w:r>
      <w:r>
        <w:rPr>
          <w:spacing w:val="-58"/>
        </w:rPr>
        <w:t xml:space="preserve"> </w:t>
      </w:r>
      <w:r>
        <w:t>по химии, определяет количественные и качественные характеристики содержания, рекомендуемую</w:t>
      </w:r>
      <w:r>
        <w:rPr>
          <w:spacing w:val="-57"/>
        </w:rPr>
        <w:t xml:space="preserve"> </w:t>
      </w:r>
      <w:r>
        <w:t>последовательность изучения химии с учётом межпредметных и внутрипредметных связей, логики</w:t>
      </w:r>
      <w:r>
        <w:rPr>
          <w:spacing w:val="1"/>
        </w:rPr>
        <w:t xml:space="preserve"> </w:t>
      </w:r>
      <w:r>
        <w:t>учебного процесса, возрастных особенностей обучающихся, определяет возможности предмета для</w:t>
      </w:r>
      <w:r>
        <w:rPr>
          <w:spacing w:val="1"/>
        </w:rPr>
        <w:t xml:space="preserve"> </w:t>
      </w:r>
      <w:r>
        <w:t>реализации требований к результатам освоения основной образовательной программы на уровне</w:t>
      </w:r>
      <w:r>
        <w:rPr>
          <w:spacing w:val="1"/>
        </w:rPr>
        <w:t xml:space="preserve"> </w:t>
      </w:r>
      <w:r>
        <w:t>основного общего образования, а также требований к результатам обучения химии на уровне целей</w:t>
      </w:r>
      <w:r>
        <w:rPr>
          <w:spacing w:val="1"/>
        </w:rPr>
        <w:t xml:space="preserve"> </w:t>
      </w:r>
      <w:r>
        <w:t>изучения предмета и основных видов учебно­познавательной деятельности обучающегося по</w:t>
      </w:r>
      <w:r>
        <w:rPr>
          <w:spacing w:val="1"/>
        </w:rPr>
        <w:t xml:space="preserve"> </w:t>
      </w:r>
      <w:r>
        <w:t>освоению</w:t>
      </w:r>
      <w:r>
        <w:rPr>
          <w:spacing w:val="1"/>
        </w:rPr>
        <w:t xml:space="preserve"> </w:t>
      </w:r>
      <w:r>
        <w:t>учебного содержания.</w:t>
      </w:r>
    </w:p>
    <w:p w:rsidR="00292DCE" w:rsidRDefault="00F301D9" w:rsidP="000B0FD5">
      <w:pPr>
        <w:pStyle w:val="a5"/>
        <w:numPr>
          <w:ilvl w:val="2"/>
          <w:numId w:val="152"/>
        </w:numPr>
        <w:tabs>
          <w:tab w:val="left" w:pos="1122"/>
        </w:tabs>
        <w:spacing w:before="166" w:line="254" w:lineRule="auto"/>
        <w:ind w:right="763"/>
        <w:rPr>
          <w:sz w:val="24"/>
        </w:rPr>
      </w:pPr>
      <w:r>
        <w:rPr>
          <w:sz w:val="24"/>
        </w:rPr>
        <w:t>Знание химии служит основой для формирования мировоззрения обучающегося, его</w:t>
      </w:r>
      <w:r>
        <w:rPr>
          <w:spacing w:val="1"/>
          <w:sz w:val="24"/>
        </w:rPr>
        <w:t xml:space="preserve"> </w:t>
      </w:r>
      <w:r>
        <w:rPr>
          <w:sz w:val="24"/>
        </w:rPr>
        <w:t>представлений о материальном единстве мира, важную роль играют формируемые химией</w:t>
      </w:r>
      <w:r>
        <w:rPr>
          <w:spacing w:val="1"/>
          <w:sz w:val="24"/>
        </w:rPr>
        <w:t xml:space="preserve"> </w:t>
      </w:r>
      <w:r>
        <w:rPr>
          <w:sz w:val="24"/>
        </w:rPr>
        <w:t>представления о взаимопревращениях энергии и об эволюции веществ в природе, о путях решения</w:t>
      </w:r>
      <w:r>
        <w:rPr>
          <w:spacing w:val="-57"/>
          <w:sz w:val="24"/>
        </w:rPr>
        <w:t xml:space="preserve"> </w:t>
      </w:r>
      <w:r>
        <w:rPr>
          <w:sz w:val="24"/>
        </w:rPr>
        <w:t>глобальных проблем устойчивого развития человечества – сырьевой, энергетической, пищевой и</w:t>
      </w:r>
      <w:r>
        <w:rPr>
          <w:spacing w:val="1"/>
          <w:sz w:val="24"/>
        </w:rPr>
        <w:t xml:space="preserve"> </w:t>
      </w:r>
      <w:r>
        <w:rPr>
          <w:sz w:val="24"/>
        </w:rPr>
        <w:t>экологической</w:t>
      </w:r>
      <w:r>
        <w:rPr>
          <w:spacing w:val="-1"/>
          <w:sz w:val="24"/>
        </w:rPr>
        <w:t xml:space="preserve"> </w:t>
      </w:r>
      <w:r>
        <w:rPr>
          <w:sz w:val="24"/>
        </w:rPr>
        <w:t>безопасности, проблем</w:t>
      </w:r>
      <w:r>
        <w:rPr>
          <w:spacing w:val="-1"/>
          <w:sz w:val="24"/>
        </w:rPr>
        <w:t xml:space="preserve"> </w:t>
      </w:r>
      <w:r>
        <w:rPr>
          <w:sz w:val="24"/>
        </w:rPr>
        <w:t>здравоохранения.</w:t>
      </w:r>
    </w:p>
    <w:p w:rsidR="00292DCE" w:rsidRDefault="00F301D9" w:rsidP="000B0FD5">
      <w:pPr>
        <w:pStyle w:val="a5"/>
        <w:numPr>
          <w:ilvl w:val="2"/>
          <w:numId w:val="152"/>
        </w:numPr>
        <w:tabs>
          <w:tab w:val="left" w:pos="1122"/>
        </w:tabs>
        <w:spacing w:before="160"/>
        <w:ind w:left="1121" w:hanging="722"/>
        <w:rPr>
          <w:sz w:val="24"/>
        </w:rPr>
      </w:pPr>
      <w:r>
        <w:rPr>
          <w:sz w:val="24"/>
        </w:rPr>
        <w:t>Изучение</w:t>
      </w:r>
      <w:r>
        <w:rPr>
          <w:spacing w:val="-4"/>
          <w:sz w:val="24"/>
        </w:rPr>
        <w:t xml:space="preserve"> </w:t>
      </w:r>
      <w:r>
        <w:rPr>
          <w:sz w:val="24"/>
        </w:rPr>
        <w:t>химии:</w:t>
      </w:r>
    </w:p>
    <w:p w:rsidR="00292DCE" w:rsidRDefault="00F301D9">
      <w:pPr>
        <w:pStyle w:val="a3"/>
        <w:spacing w:before="180" w:line="252" w:lineRule="auto"/>
        <w:ind w:right="824"/>
      </w:pPr>
      <w:r>
        <w:t>способствует реализации возможностей для саморазвития и формирования культуры личности, её</w:t>
      </w:r>
      <w:r>
        <w:rPr>
          <w:spacing w:val="-57"/>
        </w:rPr>
        <w:t xml:space="preserve"> </w:t>
      </w:r>
      <w:r>
        <w:t>общей</w:t>
      </w:r>
      <w:r>
        <w:rPr>
          <w:spacing w:val="-1"/>
        </w:rPr>
        <w:t xml:space="preserve"> </w:t>
      </w:r>
      <w:r>
        <w:t>и функциональной грамотности;</w:t>
      </w:r>
    </w:p>
    <w:p w:rsidR="00292DCE" w:rsidRDefault="00F301D9">
      <w:pPr>
        <w:pStyle w:val="a3"/>
        <w:spacing w:before="165" w:line="254" w:lineRule="auto"/>
        <w:ind w:right="1075"/>
      </w:pPr>
      <w:r>
        <w:t>вносит вклад в формирование мышления и творческих способностей обучающихся, навыков их</w:t>
      </w:r>
      <w:r>
        <w:rPr>
          <w:spacing w:val="-57"/>
        </w:rPr>
        <w:t xml:space="preserve"> </w:t>
      </w:r>
      <w:r>
        <w:t>самостоятельной учебной деятельности, экспериментальных и исследовательских умений,</w:t>
      </w:r>
      <w:r>
        <w:rPr>
          <w:spacing w:val="1"/>
        </w:rPr>
        <w:t xml:space="preserve"> </w:t>
      </w:r>
      <w:r>
        <w:t>необходимых</w:t>
      </w:r>
      <w:r>
        <w:rPr>
          <w:spacing w:val="-2"/>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2"/>
        </w:rPr>
        <w:t xml:space="preserve"> </w:t>
      </w:r>
      <w:r>
        <w:t>и</w:t>
      </w:r>
      <w:r>
        <w:rPr>
          <w:spacing w:val="-3"/>
        </w:rPr>
        <w:t xml:space="preserve"> </w:t>
      </w:r>
      <w:r>
        <w:t>в</w:t>
      </w:r>
      <w:r>
        <w:rPr>
          <w:spacing w:val="-2"/>
        </w:rPr>
        <w:t xml:space="preserve"> </w:t>
      </w:r>
      <w:r>
        <w:t>профессиональной деятельности;</w:t>
      </w:r>
    </w:p>
    <w:p w:rsidR="00292DCE" w:rsidRDefault="00F301D9">
      <w:pPr>
        <w:pStyle w:val="a3"/>
        <w:spacing w:before="162" w:line="254" w:lineRule="auto"/>
        <w:ind w:right="718"/>
      </w:pPr>
      <w:r>
        <w:t>знакомит со спецификой научного мышления, закладывает основы целостного взгляда на единство</w:t>
      </w:r>
      <w:r>
        <w:rPr>
          <w:spacing w:val="-57"/>
        </w:rPr>
        <w:t xml:space="preserve"> </w:t>
      </w:r>
      <w:r>
        <w:t>природы и человека, является ответственным этапом в формировании естественно­научной</w:t>
      </w:r>
      <w:r>
        <w:rPr>
          <w:spacing w:val="1"/>
        </w:rPr>
        <w:t xml:space="preserve"> </w:t>
      </w:r>
      <w:r>
        <w:t>грамотности</w:t>
      </w:r>
      <w:r>
        <w:rPr>
          <w:spacing w:val="-1"/>
        </w:rPr>
        <w:t xml:space="preserve"> </w:t>
      </w:r>
      <w:r>
        <w:t>обучающихся;</w:t>
      </w:r>
    </w:p>
    <w:p w:rsidR="00292DCE" w:rsidRDefault="00F301D9">
      <w:pPr>
        <w:pStyle w:val="a3"/>
        <w:spacing w:before="161" w:line="252" w:lineRule="auto"/>
        <w:ind w:right="642"/>
      </w:pPr>
      <w:r>
        <w:t>способствует формированию ценностного отношения к естественно­научным знаниям, к природе, к</w:t>
      </w:r>
      <w:r>
        <w:rPr>
          <w:spacing w:val="-57"/>
        </w:rPr>
        <w:t xml:space="preserve"> </w:t>
      </w:r>
      <w:r>
        <w:t>человеку,</w:t>
      </w:r>
      <w:r>
        <w:rPr>
          <w:spacing w:val="-1"/>
        </w:rPr>
        <w:t xml:space="preserve"> </w:t>
      </w:r>
      <w:r>
        <w:t>вносит свой</w:t>
      </w:r>
      <w:r>
        <w:rPr>
          <w:spacing w:val="-1"/>
        </w:rPr>
        <w:t xml:space="preserve"> </w:t>
      </w:r>
      <w:r>
        <w:t>вклад в</w:t>
      </w:r>
      <w:r>
        <w:rPr>
          <w:spacing w:val="-1"/>
        </w:rPr>
        <w:t xml:space="preserve"> </w:t>
      </w:r>
      <w:r>
        <w:t>экологическое</w:t>
      </w:r>
      <w:r>
        <w:rPr>
          <w:spacing w:val="-2"/>
        </w:rPr>
        <w:t xml:space="preserve"> </w:t>
      </w:r>
      <w:r>
        <w:t>образование</w:t>
      </w:r>
      <w:r>
        <w:rPr>
          <w:spacing w:val="-1"/>
        </w:rPr>
        <w:t xml:space="preserve"> </w:t>
      </w:r>
      <w:r>
        <w:t>обучающихся.</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27"/>
      </w:pPr>
      <w:r>
        <w:lastRenderedPageBreak/>
        <w:t>Данные направления в обучении химии обеспечиваются спецификой содержания учебного предмета,</w:t>
      </w:r>
      <w:r>
        <w:rPr>
          <w:spacing w:val="1"/>
        </w:rPr>
        <w:t xml:space="preserve"> </w:t>
      </w:r>
      <w:r>
        <w:t>который является педагогически адаптированным отражением базовой науки химии на определённом</w:t>
      </w:r>
      <w:r>
        <w:rPr>
          <w:spacing w:val="-57"/>
        </w:rPr>
        <w:t xml:space="preserve"> </w:t>
      </w:r>
      <w:r>
        <w:t>этапе</w:t>
      </w:r>
      <w:r>
        <w:rPr>
          <w:spacing w:val="-2"/>
        </w:rPr>
        <w:t xml:space="preserve"> </w:t>
      </w:r>
      <w:r>
        <w:t>её</w:t>
      </w:r>
      <w:r>
        <w:rPr>
          <w:spacing w:val="-1"/>
        </w:rPr>
        <w:t xml:space="preserve"> </w:t>
      </w:r>
      <w:r>
        <w:t>развития.</w:t>
      </w:r>
    </w:p>
    <w:p w:rsidR="00292DCE" w:rsidRDefault="00F301D9" w:rsidP="000B0FD5">
      <w:pPr>
        <w:pStyle w:val="a5"/>
        <w:numPr>
          <w:ilvl w:val="2"/>
          <w:numId w:val="152"/>
        </w:numPr>
        <w:tabs>
          <w:tab w:val="left" w:pos="1122"/>
        </w:tabs>
        <w:spacing w:before="162" w:line="254" w:lineRule="auto"/>
        <w:ind w:right="593"/>
        <w:rPr>
          <w:sz w:val="24"/>
        </w:rPr>
      </w:pPr>
      <w:r>
        <w:rPr>
          <w:sz w:val="24"/>
        </w:rPr>
        <w:t>Курс химии на уровне основного общего образования ориентирован на освоение</w:t>
      </w:r>
      <w:r>
        <w:rPr>
          <w:spacing w:val="1"/>
          <w:sz w:val="24"/>
        </w:rPr>
        <w:t xml:space="preserve"> </w:t>
      </w:r>
      <w:r>
        <w:rPr>
          <w:sz w:val="24"/>
        </w:rPr>
        <w:t>обучающимися системы первоначальных понятий химии, основ неорганической химии и некоторых</w:t>
      </w:r>
      <w:r>
        <w:rPr>
          <w:spacing w:val="-57"/>
          <w:sz w:val="24"/>
        </w:rPr>
        <w:t xml:space="preserve"> </w:t>
      </w:r>
      <w:r>
        <w:rPr>
          <w:sz w:val="24"/>
        </w:rPr>
        <w:t>отдельных</w:t>
      </w:r>
      <w:r>
        <w:rPr>
          <w:spacing w:val="1"/>
          <w:sz w:val="24"/>
        </w:rPr>
        <w:t xml:space="preserve"> </w:t>
      </w:r>
      <w:r>
        <w:rPr>
          <w:sz w:val="24"/>
        </w:rPr>
        <w:t>значимых</w:t>
      </w:r>
      <w:r>
        <w:rPr>
          <w:spacing w:val="-1"/>
          <w:sz w:val="24"/>
        </w:rPr>
        <w:t xml:space="preserve"> </w:t>
      </w:r>
      <w:r>
        <w:rPr>
          <w:sz w:val="24"/>
        </w:rPr>
        <w:t>понятий органической</w:t>
      </w:r>
      <w:r>
        <w:rPr>
          <w:spacing w:val="-2"/>
          <w:sz w:val="24"/>
        </w:rPr>
        <w:t xml:space="preserve"> </w:t>
      </w:r>
      <w:r>
        <w:rPr>
          <w:sz w:val="24"/>
        </w:rPr>
        <w:t>химии.</w:t>
      </w:r>
    </w:p>
    <w:p w:rsidR="00292DCE" w:rsidRDefault="00F301D9" w:rsidP="000B0FD5">
      <w:pPr>
        <w:pStyle w:val="a5"/>
        <w:numPr>
          <w:ilvl w:val="2"/>
          <w:numId w:val="152"/>
        </w:numPr>
        <w:tabs>
          <w:tab w:val="left" w:pos="1122"/>
        </w:tabs>
        <w:spacing w:before="162" w:line="254" w:lineRule="auto"/>
        <w:ind w:right="461"/>
        <w:rPr>
          <w:sz w:val="24"/>
        </w:rPr>
      </w:pPr>
      <w:r>
        <w:rPr>
          <w:sz w:val="24"/>
        </w:rPr>
        <w:t>Структура содержания программы по химии сформирована на основе системного подхода к её</w:t>
      </w:r>
      <w:r>
        <w:rPr>
          <w:spacing w:val="-57"/>
          <w:sz w:val="24"/>
        </w:rPr>
        <w:t xml:space="preserve"> </w:t>
      </w:r>
      <w:r>
        <w:rPr>
          <w:sz w:val="24"/>
        </w:rPr>
        <w:t>изучению. Содержание складывается из системы понятий о химическом элементе и веществе и</w:t>
      </w:r>
      <w:r>
        <w:rPr>
          <w:spacing w:val="1"/>
          <w:sz w:val="24"/>
        </w:rPr>
        <w:t xml:space="preserve"> </w:t>
      </w:r>
      <w:r>
        <w:rPr>
          <w:sz w:val="24"/>
        </w:rPr>
        <w:t>системы понятий о химической реакции. Обе эти системы структурно организованы по принципу</w:t>
      </w:r>
      <w:r>
        <w:rPr>
          <w:spacing w:val="1"/>
          <w:sz w:val="24"/>
        </w:rPr>
        <w:t xml:space="preserve"> </w:t>
      </w:r>
      <w:r>
        <w:rPr>
          <w:sz w:val="24"/>
        </w:rPr>
        <w:t>последовательного</w:t>
      </w:r>
      <w:r>
        <w:rPr>
          <w:spacing w:val="-2"/>
          <w:sz w:val="24"/>
        </w:rPr>
        <w:t xml:space="preserve"> </w:t>
      </w:r>
      <w:r>
        <w:rPr>
          <w:sz w:val="24"/>
        </w:rPr>
        <w:t>развития</w:t>
      </w:r>
      <w:r>
        <w:rPr>
          <w:spacing w:val="-4"/>
          <w:sz w:val="24"/>
        </w:rPr>
        <w:t xml:space="preserve"> </w:t>
      </w:r>
      <w:r>
        <w:rPr>
          <w:sz w:val="24"/>
        </w:rPr>
        <w:t>знаний</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теоретических</w:t>
      </w:r>
      <w:r>
        <w:rPr>
          <w:spacing w:val="-2"/>
          <w:sz w:val="24"/>
        </w:rPr>
        <w:t xml:space="preserve"> </w:t>
      </w:r>
      <w:r>
        <w:rPr>
          <w:sz w:val="24"/>
        </w:rPr>
        <w:t>представлений</w:t>
      </w:r>
      <w:r>
        <w:rPr>
          <w:spacing w:val="-1"/>
          <w:sz w:val="24"/>
        </w:rPr>
        <w:t xml:space="preserve"> </w:t>
      </w:r>
      <w:r>
        <w:rPr>
          <w:sz w:val="24"/>
        </w:rPr>
        <w:t>разного уровня:</w:t>
      </w:r>
    </w:p>
    <w:p w:rsidR="00292DCE" w:rsidRDefault="00F301D9">
      <w:pPr>
        <w:pStyle w:val="a3"/>
        <w:spacing w:before="159" w:line="393" w:lineRule="auto"/>
        <w:ind w:right="3671"/>
      </w:pPr>
      <w:r>
        <w:t>атомно­молекулярного учения как основы всего естествознания;</w:t>
      </w:r>
      <w:r>
        <w:rPr>
          <w:spacing w:val="1"/>
        </w:rPr>
        <w:t xml:space="preserve"> </w:t>
      </w:r>
      <w:r>
        <w:t>Периодического закона Д.И. Менделеева как основного закона химии;</w:t>
      </w:r>
      <w:r>
        <w:rPr>
          <w:spacing w:val="-57"/>
        </w:rPr>
        <w:t xml:space="preserve"> </w:t>
      </w:r>
      <w:r>
        <w:t>учения</w:t>
      </w:r>
      <w:r>
        <w:rPr>
          <w:spacing w:val="-1"/>
        </w:rPr>
        <w:t xml:space="preserve"> </w:t>
      </w:r>
      <w:r>
        <w:t>о строении атома</w:t>
      </w:r>
      <w:r>
        <w:rPr>
          <w:spacing w:val="1"/>
        </w:rPr>
        <w:t xml:space="preserve"> </w:t>
      </w:r>
      <w:r>
        <w:t>и химической связи;</w:t>
      </w:r>
    </w:p>
    <w:p w:rsidR="00292DCE" w:rsidRDefault="00F301D9">
      <w:pPr>
        <w:pStyle w:val="a3"/>
        <w:spacing w:before="2"/>
      </w:pPr>
      <w:r>
        <w:t>представлений</w:t>
      </w:r>
      <w:r>
        <w:rPr>
          <w:spacing w:val="-5"/>
        </w:rPr>
        <w:t xml:space="preserve"> </w:t>
      </w:r>
      <w:r>
        <w:t>об</w:t>
      </w:r>
      <w:r>
        <w:rPr>
          <w:spacing w:val="-4"/>
        </w:rPr>
        <w:t xml:space="preserve"> </w:t>
      </w:r>
      <w:r>
        <w:t>электролитической</w:t>
      </w:r>
      <w:r>
        <w:rPr>
          <w:spacing w:val="-4"/>
        </w:rPr>
        <w:t xml:space="preserve"> </w:t>
      </w:r>
      <w:r>
        <w:t>диссоциации</w:t>
      </w:r>
      <w:r>
        <w:rPr>
          <w:spacing w:val="-4"/>
        </w:rPr>
        <w:t xml:space="preserve"> </w:t>
      </w:r>
      <w:r>
        <w:t>веществ</w:t>
      </w:r>
      <w:r>
        <w:rPr>
          <w:spacing w:val="-5"/>
        </w:rPr>
        <w:t xml:space="preserve"> </w:t>
      </w:r>
      <w:r>
        <w:t>в</w:t>
      </w:r>
      <w:r>
        <w:rPr>
          <w:spacing w:val="-5"/>
        </w:rPr>
        <w:t xml:space="preserve"> </w:t>
      </w:r>
      <w:r>
        <w:t>растворах.</w:t>
      </w:r>
    </w:p>
    <w:p w:rsidR="00292DCE" w:rsidRDefault="00F301D9">
      <w:pPr>
        <w:pStyle w:val="a3"/>
        <w:spacing w:before="180" w:line="254" w:lineRule="auto"/>
        <w:ind w:right="564"/>
      </w:pPr>
      <w:r>
        <w:t>Теоретические знания рассматриваются на основе эмпирически полученных и осмысленных фактов,</w:t>
      </w:r>
      <w:r>
        <w:rPr>
          <w:spacing w:val="-57"/>
        </w:rPr>
        <w:t xml:space="preserve"> </w:t>
      </w:r>
      <w:r>
        <w:t>развиваются последовательно от одного уровня к другому, выполняя функции объяснения и</w:t>
      </w:r>
      <w:r>
        <w:rPr>
          <w:spacing w:val="1"/>
        </w:rPr>
        <w:t xml:space="preserve"> </w:t>
      </w:r>
      <w:r>
        <w:t>прогнозирования свойств, строения и возможностей практического применения и получения</w:t>
      </w:r>
      <w:r>
        <w:rPr>
          <w:spacing w:val="1"/>
        </w:rPr>
        <w:t xml:space="preserve"> </w:t>
      </w:r>
      <w:r>
        <w:t>изучаемых веществ.</w:t>
      </w:r>
    </w:p>
    <w:p w:rsidR="00292DCE" w:rsidRDefault="00F301D9">
      <w:pPr>
        <w:pStyle w:val="a3"/>
        <w:spacing w:before="162" w:line="254" w:lineRule="auto"/>
        <w:ind w:right="360"/>
      </w:pPr>
      <w:r>
        <w:t>Освоение программы по химии способствует формированию представления о химической</w:t>
      </w:r>
      <w:r>
        <w:rPr>
          <w:spacing w:val="1"/>
        </w:rPr>
        <w:t xml:space="preserve"> </w:t>
      </w:r>
      <w:r>
        <w:t>составляющей научной картины мира в логике её системной природы, ценностного отношения к</w:t>
      </w:r>
      <w:r>
        <w:rPr>
          <w:spacing w:val="1"/>
        </w:rPr>
        <w:t xml:space="preserve"> </w:t>
      </w:r>
      <w:r>
        <w:t>научному знанию и методам познания в науке. Изучение химии происходит с привлечением знаний из</w:t>
      </w:r>
      <w:r>
        <w:rPr>
          <w:spacing w:val="-57"/>
        </w:rPr>
        <w:t xml:space="preserve"> </w:t>
      </w:r>
      <w:r>
        <w:t>ранее изученных учебных предметов: «Окружающий мир», «Биология. 5–7 классы» и «Физика. 7</w:t>
      </w:r>
      <w:r>
        <w:rPr>
          <w:spacing w:val="1"/>
        </w:rPr>
        <w:t xml:space="preserve"> </w:t>
      </w:r>
      <w:r>
        <w:t>класс».</w:t>
      </w:r>
    </w:p>
    <w:p w:rsidR="00292DCE" w:rsidRDefault="00F301D9" w:rsidP="000B0FD5">
      <w:pPr>
        <w:pStyle w:val="a5"/>
        <w:numPr>
          <w:ilvl w:val="2"/>
          <w:numId w:val="152"/>
        </w:numPr>
        <w:tabs>
          <w:tab w:val="left" w:pos="1122"/>
        </w:tabs>
        <w:spacing w:before="162" w:line="254" w:lineRule="auto"/>
        <w:ind w:right="439"/>
        <w:rPr>
          <w:sz w:val="24"/>
        </w:rPr>
      </w:pPr>
      <w:r>
        <w:rPr>
          <w:sz w:val="24"/>
        </w:rPr>
        <w:t>При изучении химии происходит формирование знаний основ химической науки как области</w:t>
      </w:r>
      <w:r>
        <w:rPr>
          <w:spacing w:val="1"/>
          <w:sz w:val="24"/>
        </w:rPr>
        <w:t xml:space="preserve"> </w:t>
      </w:r>
      <w:r>
        <w:rPr>
          <w:sz w:val="24"/>
        </w:rPr>
        <w:t>современного естествознания, практической деятельности человека и как одного из компонентов</w:t>
      </w:r>
      <w:r>
        <w:rPr>
          <w:spacing w:val="1"/>
          <w:sz w:val="24"/>
        </w:rPr>
        <w:t xml:space="preserve"> </w:t>
      </w:r>
      <w:r>
        <w:rPr>
          <w:sz w:val="24"/>
        </w:rPr>
        <w:t>мировой культуры. Задача учебного предмета состоит в формировании системы химических знаний –</w:t>
      </w:r>
      <w:r>
        <w:rPr>
          <w:spacing w:val="-57"/>
          <w:sz w:val="24"/>
        </w:rPr>
        <w:t xml:space="preserve"> </w:t>
      </w:r>
      <w:r>
        <w:rPr>
          <w:sz w:val="24"/>
        </w:rPr>
        <w:t>важнейших фактов, понятий, законов и теоретических положений, доступных обобщений</w:t>
      </w:r>
      <w:r>
        <w:rPr>
          <w:spacing w:val="1"/>
          <w:sz w:val="24"/>
        </w:rPr>
        <w:t xml:space="preserve"> </w:t>
      </w:r>
      <w:r>
        <w:rPr>
          <w:sz w:val="24"/>
        </w:rPr>
        <w:t>мировоззренческого характера, языка науки, в приобщении к научным методам познания при</w:t>
      </w:r>
      <w:r>
        <w:rPr>
          <w:spacing w:val="1"/>
          <w:sz w:val="24"/>
        </w:rPr>
        <w:t xml:space="preserve"> </w:t>
      </w:r>
      <w:r>
        <w:rPr>
          <w:sz w:val="24"/>
        </w:rPr>
        <w:t>изучении веществ и химических реакций, в формировании и развитии познавательных умений и их</w:t>
      </w:r>
      <w:r>
        <w:rPr>
          <w:spacing w:val="1"/>
          <w:sz w:val="24"/>
        </w:rPr>
        <w:t xml:space="preserve"> </w:t>
      </w:r>
      <w:r>
        <w:rPr>
          <w:sz w:val="24"/>
        </w:rPr>
        <w:t>применении в учебно-познавательной и учебно-исследовательской деятельности, освоении правил</w:t>
      </w:r>
      <w:r>
        <w:rPr>
          <w:spacing w:val="1"/>
          <w:sz w:val="24"/>
        </w:rPr>
        <w:t xml:space="preserve"> </w:t>
      </w:r>
      <w:r>
        <w:rPr>
          <w:sz w:val="24"/>
        </w:rPr>
        <w:t>безопасного</w:t>
      </w:r>
      <w:r>
        <w:rPr>
          <w:spacing w:val="-1"/>
          <w:sz w:val="24"/>
        </w:rPr>
        <w:t xml:space="preserve"> </w:t>
      </w:r>
      <w:r>
        <w:rPr>
          <w:sz w:val="24"/>
        </w:rPr>
        <w:t>обращения</w:t>
      </w:r>
      <w:r>
        <w:rPr>
          <w:spacing w:val="-3"/>
          <w:sz w:val="24"/>
        </w:rPr>
        <w:t xml:space="preserve"> </w:t>
      </w:r>
      <w:r>
        <w:rPr>
          <w:sz w:val="24"/>
        </w:rPr>
        <w:t>с</w:t>
      </w:r>
      <w:r>
        <w:rPr>
          <w:spacing w:val="-1"/>
          <w:sz w:val="24"/>
        </w:rPr>
        <w:t xml:space="preserve"> </w:t>
      </w:r>
      <w:r>
        <w:rPr>
          <w:sz w:val="24"/>
        </w:rPr>
        <w:t>веществами в</w:t>
      </w:r>
      <w:r>
        <w:rPr>
          <w:spacing w:val="-2"/>
          <w:sz w:val="24"/>
        </w:rPr>
        <w:t xml:space="preserve"> </w:t>
      </w:r>
      <w:r>
        <w:rPr>
          <w:sz w:val="24"/>
        </w:rPr>
        <w:t>повседневной жизни.</w:t>
      </w:r>
    </w:p>
    <w:p w:rsidR="00292DCE" w:rsidRDefault="00F301D9" w:rsidP="000B0FD5">
      <w:pPr>
        <w:pStyle w:val="a5"/>
        <w:numPr>
          <w:ilvl w:val="2"/>
          <w:numId w:val="152"/>
        </w:numPr>
        <w:tabs>
          <w:tab w:val="left" w:pos="1122"/>
        </w:tabs>
        <w:spacing w:before="164" w:line="252" w:lineRule="auto"/>
        <w:ind w:right="804"/>
        <w:rPr>
          <w:sz w:val="24"/>
        </w:rPr>
      </w:pPr>
      <w:r>
        <w:rPr>
          <w:sz w:val="24"/>
        </w:rPr>
        <w:t>При изучении химии на уровне основного общего образования важное значение приобрели</w:t>
      </w:r>
      <w:r>
        <w:rPr>
          <w:spacing w:val="-57"/>
          <w:sz w:val="24"/>
        </w:rPr>
        <w:t xml:space="preserve"> </w:t>
      </w:r>
      <w:r>
        <w:rPr>
          <w:sz w:val="24"/>
        </w:rPr>
        <w:t>такие</w:t>
      </w:r>
      <w:r>
        <w:rPr>
          <w:spacing w:val="-2"/>
          <w:sz w:val="24"/>
        </w:rPr>
        <w:t xml:space="preserve"> </w:t>
      </w:r>
      <w:r>
        <w:rPr>
          <w:sz w:val="24"/>
        </w:rPr>
        <w:t>цели, как:</w:t>
      </w:r>
    </w:p>
    <w:p w:rsidR="00292DCE" w:rsidRDefault="00F301D9">
      <w:pPr>
        <w:pStyle w:val="a3"/>
        <w:spacing w:before="166" w:line="254" w:lineRule="auto"/>
        <w:ind w:right="722"/>
      </w:pPr>
      <w:r>
        <w:t>формирование интеллектуально развитой личности, готовой к самообразованию, сотрудничеству,</w:t>
      </w:r>
      <w:r>
        <w:rPr>
          <w:spacing w:val="1"/>
        </w:rPr>
        <w:t xml:space="preserve"> </w:t>
      </w:r>
      <w:r>
        <w:t>самостоятельному принятию решений, способной адаптироваться к быстро меняющимся условиям</w:t>
      </w:r>
      <w:r>
        <w:rPr>
          <w:spacing w:val="-57"/>
        </w:rPr>
        <w:t xml:space="preserve"> </w:t>
      </w:r>
      <w:r>
        <w:t>жизни;</w:t>
      </w:r>
    </w:p>
    <w:p w:rsidR="00292DCE" w:rsidRDefault="00F301D9">
      <w:pPr>
        <w:pStyle w:val="a3"/>
        <w:spacing w:before="162" w:line="254" w:lineRule="auto"/>
        <w:ind w:right="867"/>
      </w:pPr>
      <w:r>
        <w:t>направленность обучения на систематическое приобщение обучающихся к самостоятельной</w:t>
      </w:r>
      <w:r>
        <w:rPr>
          <w:spacing w:val="1"/>
        </w:rPr>
        <w:t xml:space="preserve"> </w:t>
      </w:r>
      <w:r>
        <w:t>познавательной деятельности, научным методам познания, формирующим мотивацию и развитие</w:t>
      </w:r>
      <w:r>
        <w:rPr>
          <w:spacing w:val="-57"/>
        </w:rPr>
        <w:t xml:space="preserve"> </w:t>
      </w:r>
      <w:r>
        <w:t>способностей</w:t>
      </w:r>
      <w:r>
        <w:rPr>
          <w:spacing w:val="-1"/>
        </w:rPr>
        <w:t xml:space="preserve"> </w:t>
      </w:r>
      <w:r>
        <w:t>к</w:t>
      </w:r>
      <w:r>
        <w:rPr>
          <w:spacing w:val="-2"/>
        </w:rPr>
        <w:t xml:space="preserve"> </w:t>
      </w:r>
      <w:r>
        <w:t>химии;</w:t>
      </w:r>
    </w:p>
    <w:p w:rsidR="00292DCE" w:rsidRDefault="00F301D9">
      <w:pPr>
        <w:pStyle w:val="a3"/>
        <w:spacing w:before="162" w:line="254" w:lineRule="auto"/>
        <w:ind w:right="955"/>
      </w:pPr>
      <w:r>
        <w:t>обеспечение условий, способствующих приобретению обучающимися опыта разнообразной</w:t>
      </w:r>
      <w:r>
        <w:rPr>
          <w:spacing w:val="1"/>
        </w:rPr>
        <w:t xml:space="preserve"> </w:t>
      </w:r>
      <w:r>
        <w:t>деятельности, познания и самопознания, ключевых навыков (ключевых компетенций), имеющих</w:t>
      </w:r>
      <w:r>
        <w:rPr>
          <w:spacing w:val="-57"/>
        </w:rPr>
        <w:t xml:space="preserve"> </w:t>
      </w:r>
      <w:r>
        <w:t>универсальное</w:t>
      </w:r>
      <w:r>
        <w:rPr>
          <w:spacing w:val="-2"/>
        </w:rPr>
        <w:t xml:space="preserve"> </w:t>
      </w:r>
      <w:r>
        <w:t>значение</w:t>
      </w:r>
      <w:r>
        <w:rPr>
          <w:spacing w:val="-1"/>
        </w:rPr>
        <w:t xml:space="preserve"> </w:t>
      </w:r>
      <w:r>
        <w:t>для различных</w:t>
      </w:r>
      <w:r>
        <w:rPr>
          <w:spacing w:val="1"/>
        </w:rPr>
        <w:t xml:space="preserve"> </w:t>
      </w:r>
      <w:r>
        <w:t>видов</w:t>
      </w:r>
      <w:r>
        <w:rPr>
          <w:spacing w:val="-4"/>
        </w:rPr>
        <w:t xml:space="preserve"> </w:t>
      </w:r>
      <w:r>
        <w:t>деятельности;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54"/>
      </w:pPr>
      <w:r>
        <w:lastRenderedPageBreak/>
        <w:t>формирование общей функциональной и естественно-научной грамотности, в том числе умений</w:t>
      </w:r>
      <w:r>
        <w:rPr>
          <w:spacing w:val="1"/>
        </w:rPr>
        <w:t xml:space="preserve"> </w:t>
      </w:r>
      <w:r>
        <w:t>объяснять и оценивать явления окружающего мира, используя знания и опыт, полученные при</w:t>
      </w:r>
      <w:r>
        <w:rPr>
          <w:spacing w:val="1"/>
        </w:rPr>
        <w:t xml:space="preserve"> </w:t>
      </w:r>
      <w:r>
        <w:t>изучении</w:t>
      </w:r>
      <w:r>
        <w:rPr>
          <w:spacing w:val="-5"/>
        </w:rPr>
        <w:t xml:space="preserve"> </w:t>
      </w:r>
      <w:r>
        <w:t>химии,</w:t>
      </w:r>
      <w:r>
        <w:rPr>
          <w:spacing w:val="-3"/>
        </w:rPr>
        <w:t xml:space="preserve"> </w:t>
      </w:r>
      <w:r>
        <w:t>применять</w:t>
      </w:r>
      <w:r>
        <w:rPr>
          <w:spacing w:val="-5"/>
        </w:rPr>
        <w:t xml:space="preserve"> </w:t>
      </w:r>
      <w:r>
        <w:t>их</w:t>
      </w:r>
      <w:r>
        <w:rPr>
          <w:spacing w:val="-1"/>
        </w:rPr>
        <w:t xml:space="preserve"> </w:t>
      </w:r>
      <w:r>
        <w:t>при</w:t>
      </w:r>
      <w:r>
        <w:rPr>
          <w:spacing w:val="-3"/>
        </w:rPr>
        <w:t xml:space="preserve"> </w:t>
      </w:r>
      <w:r>
        <w:t>решении</w:t>
      </w:r>
      <w:r>
        <w:rPr>
          <w:spacing w:val="-5"/>
        </w:rPr>
        <w:t xml:space="preserve"> </w:t>
      </w:r>
      <w:r>
        <w:t>проблем</w:t>
      </w:r>
      <w:r>
        <w:rPr>
          <w:spacing w:val="-5"/>
        </w:rPr>
        <w:t xml:space="preserve"> </w:t>
      </w:r>
      <w:r>
        <w:t>в</w:t>
      </w:r>
      <w:r>
        <w:rPr>
          <w:spacing w:val="-4"/>
        </w:rPr>
        <w:t xml:space="preserve"> </w:t>
      </w:r>
      <w:r>
        <w:t>повседневной</w:t>
      </w:r>
      <w:r>
        <w:rPr>
          <w:spacing w:val="-2"/>
        </w:rPr>
        <w:t xml:space="preserve"> </w:t>
      </w:r>
      <w:r>
        <w:t>жизни</w:t>
      </w:r>
      <w:r>
        <w:rPr>
          <w:spacing w:val="-3"/>
        </w:rPr>
        <w:t xml:space="preserve"> </w:t>
      </w:r>
      <w:r>
        <w:t>и</w:t>
      </w:r>
      <w:r>
        <w:rPr>
          <w:spacing w:val="-5"/>
        </w:rPr>
        <w:t xml:space="preserve"> </w:t>
      </w:r>
      <w:r>
        <w:t>трудовой</w:t>
      </w:r>
      <w:r>
        <w:rPr>
          <w:spacing w:val="-3"/>
        </w:rPr>
        <w:t xml:space="preserve"> </w:t>
      </w:r>
      <w:r>
        <w:t>деятельности;</w:t>
      </w:r>
    </w:p>
    <w:p w:rsidR="00292DCE" w:rsidRDefault="00F301D9">
      <w:pPr>
        <w:pStyle w:val="a3"/>
        <w:spacing w:before="162" w:line="254" w:lineRule="auto"/>
        <w:ind w:right="404"/>
      </w:pPr>
      <w:r>
        <w:t>формирование у обучающихся гуманистических отношений, понимания ценности химических знаний</w:t>
      </w:r>
      <w:r>
        <w:rPr>
          <w:spacing w:val="-57"/>
        </w:rPr>
        <w:t xml:space="preserve"> </w:t>
      </w:r>
      <w:r>
        <w:t>для выработки экологически целесообразного поведения в быту и трудовой деятельности в целях</w:t>
      </w:r>
      <w:r>
        <w:rPr>
          <w:spacing w:val="1"/>
        </w:rPr>
        <w:t xml:space="preserve"> </w:t>
      </w:r>
      <w:r>
        <w:t>сохранения</w:t>
      </w:r>
      <w:r>
        <w:rPr>
          <w:spacing w:val="-1"/>
        </w:rPr>
        <w:t xml:space="preserve"> </w:t>
      </w:r>
      <w:r>
        <w:t>своего</w:t>
      </w:r>
      <w:r>
        <w:rPr>
          <w:spacing w:val="-1"/>
        </w:rPr>
        <w:t xml:space="preserve"> </w:t>
      </w:r>
      <w:r>
        <w:t>здоровья и окружающей природной среды;</w:t>
      </w:r>
    </w:p>
    <w:p w:rsidR="00292DCE" w:rsidRDefault="00F301D9">
      <w:pPr>
        <w:pStyle w:val="a3"/>
        <w:spacing w:before="162" w:line="254" w:lineRule="auto"/>
        <w:ind w:right="418"/>
      </w:pPr>
      <w:r>
        <w:t>развитие мотивации к обучению, способностей к самоконтролю и самовоспитанию на основе</w:t>
      </w:r>
      <w:r>
        <w:rPr>
          <w:spacing w:val="1"/>
        </w:rPr>
        <w:t xml:space="preserve"> </w:t>
      </w:r>
      <w:r>
        <w:t>усвоения общечеловеческих ценностей, готовности к осознанному выбору профиля и направленности</w:t>
      </w:r>
      <w:r>
        <w:rPr>
          <w:spacing w:val="-57"/>
        </w:rPr>
        <w:t xml:space="preserve"> </w:t>
      </w:r>
      <w:r>
        <w:t>дальнейшего</w:t>
      </w:r>
      <w:r>
        <w:rPr>
          <w:spacing w:val="-2"/>
        </w:rPr>
        <w:t xml:space="preserve"> </w:t>
      </w:r>
      <w:r>
        <w:t>обучения.</w:t>
      </w:r>
    </w:p>
    <w:p w:rsidR="00292DCE" w:rsidRDefault="00F301D9" w:rsidP="000B0FD5">
      <w:pPr>
        <w:pStyle w:val="a5"/>
        <w:numPr>
          <w:ilvl w:val="2"/>
          <w:numId w:val="152"/>
        </w:numPr>
        <w:tabs>
          <w:tab w:val="left" w:pos="1122"/>
        </w:tabs>
        <w:spacing w:before="162" w:line="252" w:lineRule="auto"/>
        <w:ind w:right="346"/>
        <w:rPr>
          <w:sz w:val="24"/>
        </w:rPr>
      </w:pPr>
      <w:r>
        <w:rPr>
          <w:sz w:val="24"/>
        </w:rPr>
        <w:t>Общее число часов, рекомендованных для изучения химии, – 136 часов: в 8 классе – 68 часов (2</w:t>
      </w:r>
      <w:r>
        <w:rPr>
          <w:spacing w:val="-57"/>
          <w:sz w:val="24"/>
        </w:rPr>
        <w:t xml:space="preserve"> </w:t>
      </w:r>
      <w:r>
        <w:rPr>
          <w:sz w:val="24"/>
        </w:rPr>
        <w:t>часа в</w:t>
      </w:r>
      <w:r>
        <w:rPr>
          <w:spacing w:val="-1"/>
          <w:sz w:val="24"/>
        </w:rPr>
        <w:t xml:space="preserve"> </w:t>
      </w:r>
      <w:r>
        <w:rPr>
          <w:sz w:val="24"/>
        </w:rPr>
        <w:t>неделю), в</w:t>
      </w:r>
      <w:r>
        <w:rPr>
          <w:spacing w:val="-2"/>
          <w:sz w:val="24"/>
        </w:rPr>
        <w:t xml:space="preserve"> </w:t>
      </w:r>
      <w:r>
        <w:rPr>
          <w:sz w:val="24"/>
        </w:rPr>
        <w:t>9 классе</w:t>
      </w:r>
      <w:r>
        <w:rPr>
          <w:spacing w:val="1"/>
          <w:sz w:val="24"/>
        </w:rPr>
        <w:t xml:space="preserve"> </w:t>
      </w:r>
      <w:r>
        <w:rPr>
          <w:sz w:val="24"/>
        </w:rPr>
        <w:t>– 68 часов (2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292DCE" w:rsidRDefault="00F301D9" w:rsidP="000B0FD5">
      <w:pPr>
        <w:pStyle w:val="41"/>
        <w:numPr>
          <w:ilvl w:val="1"/>
          <w:numId w:val="152"/>
        </w:numPr>
        <w:tabs>
          <w:tab w:val="left" w:pos="942"/>
        </w:tabs>
        <w:spacing w:before="169"/>
        <w:ind w:left="941" w:hanging="542"/>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w:t>
      </w:r>
      <w:r>
        <w:t>классе.</w:t>
      </w:r>
    </w:p>
    <w:p w:rsidR="00292DCE" w:rsidRDefault="00F301D9" w:rsidP="000B0FD5">
      <w:pPr>
        <w:pStyle w:val="a5"/>
        <w:numPr>
          <w:ilvl w:val="2"/>
          <w:numId w:val="152"/>
        </w:numPr>
        <w:tabs>
          <w:tab w:val="left" w:pos="1122"/>
        </w:tabs>
        <w:spacing w:before="171"/>
        <w:ind w:left="1121" w:hanging="722"/>
        <w:rPr>
          <w:sz w:val="24"/>
        </w:rPr>
      </w:pPr>
      <w:r>
        <w:rPr>
          <w:sz w:val="24"/>
        </w:rPr>
        <w:t>Первоначальные</w:t>
      </w:r>
      <w:r>
        <w:rPr>
          <w:spacing w:val="-4"/>
          <w:sz w:val="24"/>
        </w:rPr>
        <w:t xml:space="preserve"> </w:t>
      </w:r>
      <w:r>
        <w:rPr>
          <w:sz w:val="24"/>
        </w:rPr>
        <w:t>химические</w:t>
      </w:r>
      <w:r>
        <w:rPr>
          <w:spacing w:val="-5"/>
          <w:sz w:val="24"/>
        </w:rPr>
        <w:t xml:space="preserve"> </w:t>
      </w:r>
      <w:r>
        <w:rPr>
          <w:sz w:val="24"/>
        </w:rPr>
        <w:t>понятия.</w:t>
      </w:r>
    </w:p>
    <w:p w:rsidR="00292DCE" w:rsidRDefault="00F301D9">
      <w:pPr>
        <w:pStyle w:val="a3"/>
        <w:spacing w:before="180" w:line="254" w:lineRule="auto"/>
        <w:ind w:right="632"/>
      </w:pPr>
      <w:r>
        <w:t>Предмет химии. Роль химии в жизни человека. Химия в системе наук. Тела и вещества. Физические</w:t>
      </w:r>
      <w:r>
        <w:rPr>
          <w:spacing w:val="-57"/>
        </w:rPr>
        <w:t xml:space="preserve"> </w:t>
      </w:r>
      <w:r>
        <w:t>свойства веществ. Агрегатное состояние веществ. Понятие о методах познания в химии. Чистые</w:t>
      </w:r>
      <w:r>
        <w:rPr>
          <w:spacing w:val="1"/>
        </w:rPr>
        <w:t xml:space="preserve"> </w:t>
      </w:r>
      <w:r>
        <w:t>вещества</w:t>
      </w:r>
      <w:r>
        <w:rPr>
          <w:spacing w:val="-2"/>
        </w:rPr>
        <w:t xml:space="preserve"> </w:t>
      </w:r>
      <w:r>
        <w:t>и смеси.</w:t>
      </w:r>
      <w:r>
        <w:rPr>
          <w:spacing w:val="1"/>
        </w:rPr>
        <w:t xml:space="preserve"> </w:t>
      </w:r>
      <w:r>
        <w:t>Способы разделения смесей.</w:t>
      </w:r>
    </w:p>
    <w:p w:rsidR="00292DCE" w:rsidRDefault="00F301D9">
      <w:pPr>
        <w:pStyle w:val="a3"/>
        <w:spacing w:before="162" w:line="252" w:lineRule="auto"/>
        <w:ind w:right="878"/>
      </w:pPr>
      <w:r>
        <w:t>Атомы и молекулы. Химические элементы. Символы химических элементов. Простые и сложные</w:t>
      </w:r>
      <w:r>
        <w:rPr>
          <w:spacing w:val="-57"/>
        </w:rPr>
        <w:t xml:space="preserve"> </w:t>
      </w:r>
      <w:r>
        <w:t>вещества.</w:t>
      </w:r>
      <w:r>
        <w:rPr>
          <w:spacing w:val="-1"/>
        </w:rPr>
        <w:t xml:space="preserve"> </w:t>
      </w:r>
      <w:r>
        <w:t>Атомно­молекулярное</w:t>
      </w:r>
      <w:r>
        <w:rPr>
          <w:spacing w:val="1"/>
        </w:rPr>
        <w:t xml:space="preserve"> </w:t>
      </w:r>
      <w:r>
        <w:t>учение.</w:t>
      </w:r>
    </w:p>
    <w:p w:rsidR="00292DCE" w:rsidRDefault="00F301D9">
      <w:pPr>
        <w:pStyle w:val="a3"/>
        <w:spacing w:before="166" w:line="254" w:lineRule="auto"/>
        <w:ind w:right="331"/>
      </w:pPr>
      <w:r>
        <w:t>Химическая формула. Валентность атомов химических элементов. Закон постоянства состава веществ.</w:t>
      </w:r>
      <w:r>
        <w:rPr>
          <w:spacing w:val="-57"/>
        </w:rPr>
        <w:t xml:space="preserve"> </w:t>
      </w:r>
      <w:r>
        <w:t>Относительная атомная масса. Относительная молекулярная масса. Массовая доля химического</w:t>
      </w:r>
      <w:r>
        <w:rPr>
          <w:spacing w:val="1"/>
        </w:rPr>
        <w:t xml:space="preserve"> </w:t>
      </w:r>
      <w:r>
        <w:t>элемента</w:t>
      </w:r>
      <w:r>
        <w:rPr>
          <w:spacing w:val="-2"/>
        </w:rPr>
        <w:t xml:space="preserve"> </w:t>
      </w:r>
      <w:r>
        <w:t>в</w:t>
      </w:r>
      <w:r>
        <w:rPr>
          <w:spacing w:val="-1"/>
        </w:rPr>
        <w:t xml:space="preserve"> </w:t>
      </w:r>
      <w:r>
        <w:t>соединении.</w:t>
      </w:r>
    </w:p>
    <w:p w:rsidR="00292DCE" w:rsidRDefault="00F301D9">
      <w:pPr>
        <w:pStyle w:val="a3"/>
        <w:spacing w:before="162" w:line="252" w:lineRule="auto"/>
        <w:ind w:right="672"/>
      </w:pPr>
      <w:r>
        <w:t>Количество вещества. Моль. Молярная масса. Взаимосвязь количества, массы и числа структурных</w:t>
      </w:r>
      <w:r>
        <w:rPr>
          <w:spacing w:val="-57"/>
        </w:rPr>
        <w:t xml:space="preserve"> </w:t>
      </w:r>
      <w:r>
        <w:t>единиц</w:t>
      </w:r>
      <w:r>
        <w:rPr>
          <w:spacing w:val="-1"/>
        </w:rPr>
        <w:t xml:space="preserve"> </w:t>
      </w:r>
      <w:r>
        <w:t>вещества. Расчёты</w:t>
      </w:r>
      <w:r>
        <w:rPr>
          <w:spacing w:val="-1"/>
        </w:rPr>
        <w:t xml:space="preserve"> </w:t>
      </w:r>
      <w:r>
        <w:t>по формулам</w:t>
      </w:r>
      <w:r>
        <w:rPr>
          <w:spacing w:val="-1"/>
        </w:rPr>
        <w:t xml:space="preserve"> </w:t>
      </w:r>
      <w:r>
        <w:t>химических</w:t>
      </w:r>
      <w:r>
        <w:rPr>
          <w:spacing w:val="1"/>
        </w:rPr>
        <w:t xml:space="preserve"> </w:t>
      </w:r>
      <w:r>
        <w:t>соединений.</w:t>
      </w:r>
    </w:p>
    <w:p w:rsidR="00292DCE" w:rsidRDefault="00F301D9">
      <w:pPr>
        <w:pStyle w:val="a3"/>
        <w:spacing w:before="167" w:line="254" w:lineRule="auto"/>
        <w:ind w:right="987"/>
        <w:jc w:val="both"/>
      </w:pPr>
      <w:r>
        <w:t>Физические и химические явления. Химическая реакция и её признаки. Закон сохранения массы</w:t>
      </w:r>
      <w:r>
        <w:rPr>
          <w:spacing w:val="-57"/>
        </w:rPr>
        <w:t xml:space="preserve"> </w:t>
      </w:r>
      <w:r>
        <w:t>веществ. Химические уравнения. Классификация химических реакций (соединения, разложения,</w:t>
      </w:r>
      <w:r>
        <w:rPr>
          <w:spacing w:val="-57"/>
        </w:rPr>
        <w:t xml:space="preserve"> </w:t>
      </w:r>
      <w:r>
        <w:t>замещения,</w:t>
      </w:r>
      <w:r>
        <w:rPr>
          <w:spacing w:val="-1"/>
        </w:rPr>
        <w:t xml:space="preserve"> </w:t>
      </w:r>
      <w:r>
        <w:t>обмена).</w:t>
      </w:r>
    </w:p>
    <w:p w:rsidR="00292DCE" w:rsidRDefault="00F301D9">
      <w:pPr>
        <w:pStyle w:val="a3"/>
        <w:spacing w:before="159" w:line="254" w:lineRule="auto"/>
        <w:ind w:right="333"/>
      </w:pPr>
      <w:r>
        <w:t>Химический эксперимент: знакомство с химической посудой, правилами работы в лаборатории и</w:t>
      </w:r>
      <w:r>
        <w:rPr>
          <w:spacing w:val="1"/>
        </w:rPr>
        <w:t xml:space="preserve"> </w:t>
      </w:r>
      <w:r>
        <w:t>приёмами обращения с лабораторным оборудованием, изучение и описание физических свойств</w:t>
      </w:r>
      <w:r>
        <w:rPr>
          <w:spacing w:val="1"/>
        </w:rPr>
        <w:t xml:space="preserve"> </w:t>
      </w:r>
      <w:r>
        <w:t>образцов неорганических веществ, наблюдение физических (плавление воска, таяние льда, растирание</w:t>
      </w:r>
      <w:r>
        <w:rPr>
          <w:spacing w:val="-57"/>
        </w:rPr>
        <w:t xml:space="preserve"> </w:t>
      </w:r>
      <w:r>
        <w:t>сахара в ступке, кипение и конденсация воды) и химических (горение свечи, прокаливание медной</w:t>
      </w:r>
      <w:r>
        <w:rPr>
          <w:spacing w:val="1"/>
        </w:rPr>
        <w:t xml:space="preserve"> </w:t>
      </w:r>
      <w:r>
        <w:t>проволоки, взаимодействие мела с кислотой) явлений, наблюдение и описание признаков протекания</w:t>
      </w:r>
      <w:r>
        <w:rPr>
          <w:spacing w:val="1"/>
        </w:rPr>
        <w:t xml:space="preserve"> </w:t>
      </w:r>
      <w:r>
        <w:t>химических реакций (разложение сахара, взаимодействие серной кислоты с хлоридом бария,</w:t>
      </w:r>
      <w:r>
        <w:rPr>
          <w:spacing w:val="1"/>
        </w:rPr>
        <w:t xml:space="preserve"> </w:t>
      </w:r>
      <w:r>
        <w:t>разложение гидроксида меди (II) при нагревании, взаимодействие железа с раствором соли меди (II),</w:t>
      </w:r>
      <w:r>
        <w:rPr>
          <w:spacing w:val="1"/>
        </w:rPr>
        <w:t xml:space="preserve"> </w:t>
      </w:r>
      <w:r>
        <w:t>изучение способов разделения смесей (с помощью магнита, фильтрование, выпаривание, дистилляция,</w:t>
      </w:r>
      <w:r>
        <w:rPr>
          <w:spacing w:val="-57"/>
        </w:rPr>
        <w:t xml:space="preserve"> </w:t>
      </w:r>
      <w:r>
        <w:t>хроматография), проведение очистки поваренной соли, наблюдение и описание результатов</w:t>
      </w:r>
      <w:r>
        <w:rPr>
          <w:spacing w:val="1"/>
        </w:rPr>
        <w:t xml:space="preserve"> </w:t>
      </w:r>
      <w:r>
        <w:t>проведения опыта, иллюстрирующего закон сохранения массы, создание моделей молекул</w:t>
      </w:r>
      <w:r>
        <w:rPr>
          <w:spacing w:val="1"/>
        </w:rPr>
        <w:t xml:space="preserve"> </w:t>
      </w:r>
      <w:r>
        <w:t>(шаростержневых).</w:t>
      </w:r>
    </w:p>
    <w:p w:rsidR="00292DCE" w:rsidRDefault="00F301D9" w:rsidP="000B0FD5">
      <w:pPr>
        <w:pStyle w:val="a5"/>
        <w:numPr>
          <w:ilvl w:val="2"/>
          <w:numId w:val="152"/>
        </w:numPr>
        <w:tabs>
          <w:tab w:val="left" w:pos="1122"/>
        </w:tabs>
        <w:spacing w:before="165"/>
        <w:ind w:left="1121" w:hanging="722"/>
        <w:rPr>
          <w:sz w:val="24"/>
        </w:rPr>
      </w:pPr>
      <w:r>
        <w:rPr>
          <w:sz w:val="24"/>
        </w:rPr>
        <w:t>Важнейшие</w:t>
      </w:r>
      <w:r>
        <w:rPr>
          <w:spacing w:val="-7"/>
          <w:sz w:val="24"/>
        </w:rPr>
        <w:t xml:space="preserve"> </w:t>
      </w:r>
      <w:r>
        <w:rPr>
          <w:sz w:val="24"/>
        </w:rPr>
        <w:t>представители</w:t>
      </w:r>
      <w:r>
        <w:rPr>
          <w:spacing w:val="-4"/>
          <w:sz w:val="24"/>
        </w:rPr>
        <w:t xml:space="preserve"> </w:t>
      </w:r>
      <w:r>
        <w:rPr>
          <w:sz w:val="24"/>
        </w:rPr>
        <w:t>неорганических</w:t>
      </w:r>
      <w:r>
        <w:rPr>
          <w:spacing w:val="-3"/>
          <w:sz w:val="24"/>
        </w:rPr>
        <w:t xml:space="preserve"> </w:t>
      </w:r>
      <w:r>
        <w:rPr>
          <w:sz w:val="24"/>
        </w:rPr>
        <w:t>веществ.</w:t>
      </w:r>
    </w:p>
    <w:p w:rsidR="00292DCE" w:rsidRDefault="00F301D9">
      <w:pPr>
        <w:pStyle w:val="a3"/>
        <w:spacing w:before="180" w:line="254" w:lineRule="auto"/>
        <w:ind w:right="383"/>
      </w:pPr>
      <w:r>
        <w:t>Воздух</w:t>
      </w:r>
      <w:r>
        <w:rPr>
          <w:spacing w:val="4"/>
        </w:rPr>
        <w:t xml:space="preserve"> </w:t>
      </w:r>
      <w:r>
        <w:t>–</w:t>
      </w:r>
      <w:r>
        <w:rPr>
          <w:spacing w:val="3"/>
        </w:rPr>
        <w:t xml:space="preserve"> </w:t>
      </w:r>
      <w:r>
        <w:t>смесь</w:t>
      </w:r>
      <w:r>
        <w:rPr>
          <w:spacing w:val="2"/>
        </w:rPr>
        <w:t xml:space="preserve"> </w:t>
      </w:r>
      <w:r>
        <w:t>газов.</w:t>
      </w:r>
      <w:r>
        <w:rPr>
          <w:spacing w:val="1"/>
        </w:rPr>
        <w:t xml:space="preserve"> </w:t>
      </w:r>
      <w:r>
        <w:t>Состав воздуха.</w:t>
      </w:r>
      <w:r>
        <w:rPr>
          <w:spacing w:val="2"/>
        </w:rPr>
        <w:t xml:space="preserve"> </w:t>
      </w:r>
      <w:r>
        <w:t>Кислород</w:t>
      </w:r>
      <w:r>
        <w:rPr>
          <w:spacing w:val="4"/>
        </w:rPr>
        <w:t xml:space="preserve"> </w:t>
      </w:r>
      <w:r>
        <w:t>–</w:t>
      </w:r>
      <w:r>
        <w:rPr>
          <w:spacing w:val="2"/>
        </w:rPr>
        <w:t xml:space="preserve"> </w:t>
      </w:r>
      <w:r>
        <w:t>элемент</w:t>
      </w:r>
      <w:r>
        <w:rPr>
          <w:spacing w:val="1"/>
        </w:rPr>
        <w:t xml:space="preserve"> </w:t>
      </w:r>
      <w:r>
        <w:t>и</w:t>
      </w:r>
      <w:r>
        <w:rPr>
          <w:spacing w:val="1"/>
        </w:rPr>
        <w:t xml:space="preserve"> </w:t>
      </w:r>
      <w:r>
        <w:t>простое</w:t>
      </w:r>
      <w:r>
        <w:rPr>
          <w:spacing w:val="1"/>
        </w:rPr>
        <w:t xml:space="preserve"> </w:t>
      </w:r>
      <w:r>
        <w:t>вещество. Нахождение</w:t>
      </w:r>
      <w:r>
        <w:rPr>
          <w:spacing w:val="1"/>
        </w:rPr>
        <w:t xml:space="preserve"> </w:t>
      </w:r>
      <w:r>
        <w:t>кислорода в природе, физические и химические свойства (реакции горения). Оксиды. Применение</w:t>
      </w:r>
      <w:r>
        <w:rPr>
          <w:spacing w:val="1"/>
        </w:rPr>
        <w:t xml:space="preserve"> </w:t>
      </w:r>
      <w:r>
        <w:t>кислорода. Способы получения кислорода в лаборатории и промышленности. Круговорот кислорода в</w:t>
      </w:r>
      <w:r>
        <w:rPr>
          <w:spacing w:val="-57"/>
        </w:rPr>
        <w:t xml:space="preserve"> </w:t>
      </w:r>
      <w:r>
        <w:t>природе.</w:t>
      </w:r>
      <w:r>
        <w:rPr>
          <w:spacing w:val="-1"/>
        </w:rPr>
        <w:t xml:space="preserve"> </w:t>
      </w:r>
      <w:r>
        <w:t>Озон</w:t>
      </w:r>
      <w:r>
        <w:rPr>
          <w:spacing w:val="2"/>
        </w:rPr>
        <w:t xml:space="preserve"> </w:t>
      </w:r>
      <w:r>
        <w:t>– аллотропная модификация кислорода.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62"/>
      </w:pPr>
      <w:r>
        <w:lastRenderedPageBreak/>
        <w:t>Тепловой эффект химической реакции, термохимические уравнения, экзо- и эндотермические</w:t>
      </w:r>
      <w:r>
        <w:rPr>
          <w:spacing w:val="1"/>
        </w:rPr>
        <w:t xml:space="preserve"> </w:t>
      </w:r>
      <w:r>
        <w:t>реакции. Топливо: уголь и метан. Загрязнение воздуха, усиление парникового эффекта, разрушение</w:t>
      </w:r>
      <w:r>
        <w:rPr>
          <w:spacing w:val="-57"/>
        </w:rPr>
        <w:t xml:space="preserve"> </w:t>
      </w:r>
      <w:r>
        <w:t>озонового</w:t>
      </w:r>
      <w:r>
        <w:rPr>
          <w:spacing w:val="-1"/>
        </w:rPr>
        <w:t xml:space="preserve"> </w:t>
      </w:r>
      <w:r>
        <w:t>слоя.</w:t>
      </w:r>
    </w:p>
    <w:p w:rsidR="00292DCE" w:rsidRDefault="00F301D9">
      <w:pPr>
        <w:pStyle w:val="a3"/>
        <w:spacing w:before="162" w:line="252" w:lineRule="auto"/>
        <w:ind w:right="658"/>
      </w:pPr>
      <w:r>
        <w:t>Водород – элемент и простое вещество. Нахождение водорода в природе, физические и химические</w:t>
      </w:r>
      <w:r>
        <w:rPr>
          <w:spacing w:val="-57"/>
        </w:rPr>
        <w:t xml:space="preserve"> </w:t>
      </w:r>
      <w:r>
        <w:t>свойства,</w:t>
      </w:r>
      <w:r>
        <w:rPr>
          <w:spacing w:val="-1"/>
        </w:rPr>
        <w:t xml:space="preserve"> </w:t>
      </w:r>
      <w:r>
        <w:t>применение, способы получения. Кислоты</w:t>
      </w:r>
      <w:r>
        <w:rPr>
          <w:spacing w:val="-1"/>
        </w:rPr>
        <w:t xml:space="preserve"> </w:t>
      </w:r>
      <w:r>
        <w:t>и соли.</w:t>
      </w:r>
    </w:p>
    <w:p w:rsidR="00292DCE" w:rsidRDefault="00F301D9">
      <w:pPr>
        <w:pStyle w:val="a3"/>
        <w:spacing w:before="165"/>
      </w:pPr>
      <w:r>
        <w:t>Молярный</w:t>
      </w:r>
      <w:r>
        <w:rPr>
          <w:spacing w:val="-4"/>
        </w:rPr>
        <w:t xml:space="preserve"> </w:t>
      </w:r>
      <w:r>
        <w:t>объём</w:t>
      </w:r>
      <w:r>
        <w:rPr>
          <w:spacing w:val="-3"/>
        </w:rPr>
        <w:t xml:space="preserve"> </w:t>
      </w:r>
      <w:r>
        <w:t>газов.</w:t>
      </w:r>
      <w:r>
        <w:rPr>
          <w:spacing w:val="-6"/>
        </w:rPr>
        <w:t xml:space="preserve"> </w:t>
      </w:r>
      <w:r>
        <w:t>Расчёты</w:t>
      </w:r>
      <w:r>
        <w:rPr>
          <w:spacing w:val="-3"/>
        </w:rPr>
        <w:t xml:space="preserve"> </w:t>
      </w:r>
      <w:r>
        <w:t>по</w:t>
      </w:r>
      <w:r>
        <w:rPr>
          <w:spacing w:val="-3"/>
        </w:rPr>
        <w:t xml:space="preserve"> </w:t>
      </w:r>
      <w:r>
        <w:t>химическим</w:t>
      </w:r>
      <w:r>
        <w:rPr>
          <w:spacing w:val="-2"/>
        </w:rPr>
        <w:t xml:space="preserve"> </w:t>
      </w:r>
      <w:r>
        <w:t>уравнениям.</w:t>
      </w:r>
    </w:p>
    <w:p w:rsidR="00292DCE" w:rsidRDefault="00F301D9">
      <w:pPr>
        <w:pStyle w:val="a3"/>
        <w:spacing w:before="178" w:line="256" w:lineRule="auto"/>
        <w:ind w:right="624"/>
      </w:pPr>
      <w:r>
        <w:t>Физические свойства воды. Вода как растворитель. Растворы. Насыщенные и ненасыщенные</w:t>
      </w:r>
      <w:r>
        <w:rPr>
          <w:spacing w:val="1"/>
        </w:rPr>
        <w:t xml:space="preserve"> </w:t>
      </w:r>
      <w:r>
        <w:t>растворы. Растворимость веществ в воде. Массовая доля вещества в растворе. Химические свойства</w:t>
      </w:r>
      <w:r>
        <w:rPr>
          <w:spacing w:val="-57"/>
        </w:rPr>
        <w:t xml:space="preserve"> </w:t>
      </w:r>
      <w:r>
        <w:t>воды.</w:t>
      </w:r>
      <w:r>
        <w:rPr>
          <w:spacing w:val="-3"/>
        </w:rPr>
        <w:t xml:space="preserve"> </w:t>
      </w:r>
      <w:r>
        <w:t>Основания.</w:t>
      </w:r>
      <w:r>
        <w:rPr>
          <w:spacing w:val="-1"/>
        </w:rPr>
        <w:t xml:space="preserve"> </w:t>
      </w:r>
      <w:r>
        <w:t>Роль</w:t>
      </w:r>
      <w:r>
        <w:rPr>
          <w:spacing w:val="-3"/>
        </w:rPr>
        <w:t xml:space="preserve"> </w:t>
      </w:r>
      <w:r>
        <w:t>растворов</w:t>
      </w:r>
      <w:r>
        <w:rPr>
          <w:spacing w:val="-2"/>
        </w:rPr>
        <w:t xml:space="preserve"> </w:t>
      </w:r>
      <w:r>
        <w:t>в</w:t>
      </w:r>
      <w:r>
        <w:rPr>
          <w:spacing w:val="-2"/>
        </w:rPr>
        <w:t xml:space="preserve"> </w:t>
      </w:r>
      <w:r>
        <w:t>природе</w:t>
      </w:r>
      <w:r>
        <w:rPr>
          <w:spacing w:val="-2"/>
        </w:rPr>
        <w:t xml:space="preserve"> </w:t>
      </w:r>
      <w:r>
        <w:t>и</w:t>
      </w:r>
      <w:r>
        <w:rPr>
          <w:spacing w:val="-1"/>
        </w:rPr>
        <w:t xml:space="preserve"> </w:t>
      </w:r>
      <w:r>
        <w:t>в</w:t>
      </w:r>
      <w:r>
        <w:rPr>
          <w:spacing w:val="-2"/>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2"/>
        </w:rPr>
        <w:t xml:space="preserve"> </w:t>
      </w:r>
      <w:r>
        <w:t>в</w:t>
      </w:r>
      <w:r>
        <w:rPr>
          <w:spacing w:val="-3"/>
        </w:rPr>
        <w:t xml:space="preserve"> </w:t>
      </w:r>
      <w:r>
        <w:t>природе.</w:t>
      </w:r>
    </w:p>
    <w:p w:rsidR="00292DCE" w:rsidRDefault="00F301D9">
      <w:pPr>
        <w:pStyle w:val="a3"/>
        <w:spacing w:line="268" w:lineRule="exact"/>
      </w:pPr>
      <w:r>
        <w:t>Загрязнение</w:t>
      </w:r>
      <w:r>
        <w:rPr>
          <w:spacing w:val="-5"/>
        </w:rPr>
        <w:t xml:space="preserve"> </w:t>
      </w:r>
      <w:r>
        <w:t>природных</w:t>
      </w:r>
      <w:r>
        <w:rPr>
          <w:spacing w:val="-1"/>
        </w:rPr>
        <w:t xml:space="preserve"> </w:t>
      </w:r>
      <w:r>
        <w:t>вод.</w:t>
      </w:r>
      <w:r>
        <w:rPr>
          <w:spacing w:val="-4"/>
        </w:rPr>
        <w:t xml:space="preserve"> </w:t>
      </w:r>
      <w:r>
        <w:t>Охрана</w:t>
      </w:r>
      <w:r>
        <w:rPr>
          <w:spacing w:val="-4"/>
        </w:rPr>
        <w:t xml:space="preserve"> </w:t>
      </w:r>
      <w:r>
        <w:t>и</w:t>
      </w:r>
      <w:r>
        <w:rPr>
          <w:spacing w:val="-4"/>
        </w:rPr>
        <w:t xml:space="preserve"> </w:t>
      </w:r>
      <w:r>
        <w:t>очистка</w:t>
      </w:r>
      <w:r>
        <w:rPr>
          <w:spacing w:val="-4"/>
        </w:rPr>
        <w:t xml:space="preserve"> </w:t>
      </w:r>
      <w:r>
        <w:t>природных</w:t>
      </w:r>
      <w:r>
        <w:rPr>
          <w:spacing w:val="-1"/>
        </w:rPr>
        <w:t xml:space="preserve"> </w:t>
      </w:r>
      <w:r>
        <w:t>вод.</w:t>
      </w:r>
    </w:p>
    <w:p w:rsidR="00292DCE" w:rsidRDefault="00F301D9">
      <w:pPr>
        <w:pStyle w:val="a3"/>
        <w:spacing w:before="177" w:line="254" w:lineRule="auto"/>
        <w:ind w:right="970"/>
        <w:jc w:val="both"/>
      </w:pPr>
      <w:r>
        <w:t>Классификация неорганических соединений. Оксиды. Классификация оксидов: солеобразующие</w:t>
      </w:r>
      <w:r>
        <w:rPr>
          <w:spacing w:val="-57"/>
        </w:rPr>
        <w:t xml:space="preserve"> </w:t>
      </w:r>
      <w:r>
        <w:t>(основные, кислотные, амфотерные) и несолеобразующие. Номенклатура оксидов. Физические и</w:t>
      </w:r>
      <w:r>
        <w:rPr>
          <w:spacing w:val="-57"/>
        </w:rPr>
        <w:t xml:space="preserve"> </w:t>
      </w:r>
      <w:r>
        <w:t>химические</w:t>
      </w:r>
      <w:r>
        <w:rPr>
          <w:spacing w:val="-2"/>
        </w:rPr>
        <w:t xml:space="preserve"> </w:t>
      </w:r>
      <w:r>
        <w:t>свойства</w:t>
      </w:r>
      <w:r>
        <w:rPr>
          <w:spacing w:val="-2"/>
        </w:rPr>
        <w:t xml:space="preserve"> </w:t>
      </w:r>
      <w:r>
        <w:t>оксидов. Получение</w:t>
      </w:r>
      <w:r>
        <w:rPr>
          <w:spacing w:val="-1"/>
        </w:rPr>
        <w:t xml:space="preserve"> </w:t>
      </w:r>
      <w:r>
        <w:t>оксидов.</w:t>
      </w:r>
    </w:p>
    <w:p w:rsidR="00292DCE" w:rsidRDefault="00F301D9">
      <w:pPr>
        <w:pStyle w:val="a3"/>
        <w:spacing w:before="162" w:line="252" w:lineRule="auto"/>
        <w:ind w:right="1506"/>
      </w:pPr>
      <w:r>
        <w:t>Основания. Классификация оснований: щёлочи и нерастворимые основания. Номенклатура</w:t>
      </w:r>
      <w:r>
        <w:rPr>
          <w:spacing w:val="-57"/>
        </w:rPr>
        <w:t xml:space="preserve"> </w:t>
      </w:r>
      <w:r>
        <w:t>оснований.</w:t>
      </w:r>
      <w:r>
        <w:rPr>
          <w:spacing w:val="-2"/>
        </w:rPr>
        <w:t xml:space="preserve"> </w:t>
      </w:r>
      <w:r>
        <w:t>Физические</w:t>
      </w:r>
      <w:r>
        <w:rPr>
          <w:spacing w:val="-5"/>
        </w:rPr>
        <w:t xml:space="preserve"> </w:t>
      </w:r>
      <w:r>
        <w:t>и</w:t>
      </w:r>
      <w:r>
        <w:rPr>
          <w:spacing w:val="-1"/>
        </w:rPr>
        <w:t xml:space="preserve"> </w:t>
      </w:r>
      <w:r>
        <w:t>химические</w:t>
      </w:r>
      <w:r>
        <w:rPr>
          <w:spacing w:val="-3"/>
        </w:rPr>
        <w:t xml:space="preserve"> </w:t>
      </w:r>
      <w:r>
        <w:t>свойства</w:t>
      </w:r>
      <w:r>
        <w:rPr>
          <w:spacing w:val="-3"/>
        </w:rPr>
        <w:t xml:space="preserve"> </w:t>
      </w:r>
      <w:r>
        <w:t>оснований.</w:t>
      </w:r>
      <w:r>
        <w:rPr>
          <w:spacing w:val="-1"/>
        </w:rPr>
        <w:t xml:space="preserve"> </w:t>
      </w:r>
      <w:r>
        <w:t>Получение</w:t>
      </w:r>
      <w:r>
        <w:rPr>
          <w:spacing w:val="-2"/>
        </w:rPr>
        <w:t xml:space="preserve"> </w:t>
      </w:r>
      <w:r>
        <w:t>оснований.</w:t>
      </w:r>
    </w:p>
    <w:p w:rsidR="00292DCE" w:rsidRDefault="00F301D9">
      <w:pPr>
        <w:pStyle w:val="a3"/>
        <w:spacing w:before="167" w:line="252" w:lineRule="auto"/>
        <w:ind w:right="615"/>
      </w:pPr>
      <w:r>
        <w:t>Кислоты. Классификация кислот. Номенклатура кислот. Физические и химические свойства кислот.</w:t>
      </w:r>
      <w:r>
        <w:rPr>
          <w:spacing w:val="-57"/>
        </w:rPr>
        <w:t xml:space="preserve"> </w:t>
      </w:r>
      <w:r>
        <w:t>Ряд</w:t>
      </w:r>
      <w:r>
        <w:rPr>
          <w:spacing w:val="-1"/>
        </w:rPr>
        <w:t xml:space="preserve"> </w:t>
      </w:r>
      <w:r>
        <w:t>активности металлов</w:t>
      </w:r>
      <w:r>
        <w:rPr>
          <w:spacing w:val="-1"/>
        </w:rPr>
        <w:t xml:space="preserve"> </w:t>
      </w:r>
      <w:r>
        <w:t>Н.Н.</w:t>
      </w:r>
      <w:r>
        <w:rPr>
          <w:spacing w:val="1"/>
        </w:rPr>
        <w:t xml:space="preserve"> </w:t>
      </w:r>
      <w:r>
        <w:t>Бекетова. Получение</w:t>
      </w:r>
      <w:r>
        <w:rPr>
          <w:spacing w:val="-1"/>
        </w:rPr>
        <w:t xml:space="preserve"> </w:t>
      </w:r>
      <w:r>
        <w:t>кислот.</w:t>
      </w:r>
    </w:p>
    <w:p w:rsidR="00292DCE" w:rsidRDefault="00F301D9">
      <w:pPr>
        <w:pStyle w:val="a3"/>
        <w:spacing w:before="165"/>
      </w:pPr>
      <w:r>
        <w:t>Соли.</w:t>
      </w:r>
      <w:r>
        <w:rPr>
          <w:spacing w:val="-3"/>
        </w:rPr>
        <w:t xml:space="preserve"> </w:t>
      </w:r>
      <w:r>
        <w:t>Номенклатура</w:t>
      </w:r>
      <w:r>
        <w:rPr>
          <w:spacing w:val="-4"/>
        </w:rPr>
        <w:t xml:space="preserve"> </w:t>
      </w:r>
      <w:r>
        <w:t>солей.</w:t>
      </w:r>
    </w:p>
    <w:p w:rsidR="00292DCE" w:rsidRDefault="00F301D9">
      <w:pPr>
        <w:pStyle w:val="a3"/>
        <w:spacing w:before="177" w:line="393" w:lineRule="auto"/>
        <w:ind w:right="4106"/>
      </w:pP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3"/>
        </w:rPr>
        <w:t xml:space="preserve"> </w:t>
      </w:r>
      <w:r>
        <w:t>неорганических</w:t>
      </w:r>
      <w:r>
        <w:rPr>
          <w:spacing w:val="-2"/>
        </w:rPr>
        <w:t xml:space="preserve"> </w:t>
      </w:r>
      <w:r>
        <w:t>соединений.</w:t>
      </w:r>
    </w:p>
    <w:p w:rsidR="00292DCE" w:rsidRDefault="00F301D9">
      <w:pPr>
        <w:pStyle w:val="a3"/>
        <w:spacing w:before="3" w:line="254" w:lineRule="auto"/>
        <w:ind w:right="332"/>
      </w:pPr>
      <w:r>
        <w:t>Химический эксперимент: качественное определение содержания кислорода в воздухе, получение,</w:t>
      </w:r>
      <w:r>
        <w:rPr>
          <w:spacing w:val="1"/>
        </w:rPr>
        <w:t xml:space="preserve"> </w:t>
      </w:r>
      <w:r>
        <w:t>собирание, распознавание и изучение свойств кислорода, наблюдение взаимодействия веществ с</w:t>
      </w:r>
      <w:r>
        <w:rPr>
          <w:spacing w:val="1"/>
        </w:rPr>
        <w:t xml:space="preserve"> </w:t>
      </w:r>
      <w:r>
        <w:t>кислородом и условия возникновения и прекращения горения (пожара), ознакомление с образцами</w:t>
      </w:r>
      <w:r>
        <w:rPr>
          <w:spacing w:val="1"/>
        </w:rPr>
        <w:t xml:space="preserve"> </w:t>
      </w:r>
      <w:r>
        <w:t>оксидов и описание их свойств, получение, собирание, распознавание и изучение свойств водорода</w:t>
      </w:r>
      <w:r>
        <w:rPr>
          <w:spacing w:val="1"/>
        </w:rPr>
        <w:t xml:space="preserve"> </w:t>
      </w:r>
      <w:r>
        <w:t>(горение), взаимодействие водорода с оксидом меди (II) (возможно использование видеоматериалов),</w:t>
      </w:r>
      <w:r>
        <w:rPr>
          <w:spacing w:val="1"/>
        </w:rPr>
        <w:t xml:space="preserve"> </w:t>
      </w:r>
      <w:r>
        <w:t>наблюдение образцов веществ количеством 1 моль, исследование особенностей растворения веществ с</w:t>
      </w:r>
      <w:r>
        <w:rPr>
          <w:spacing w:val="-57"/>
        </w:rPr>
        <w:t xml:space="preserve"> </w:t>
      </w:r>
      <w:r>
        <w:t>различной растворимостью, приготовление растворов с определённой массовой долей растворённого</w:t>
      </w:r>
      <w:r>
        <w:rPr>
          <w:spacing w:val="1"/>
        </w:rPr>
        <w:t xml:space="preserve"> </w:t>
      </w:r>
      <w:r>
        <w:t>вещества, взаимодействие воды с металлами (натрием и кальцием) (возможно использование</w:t>
      </w:r>
      <w:r>
        <w:rPr>
          <w:spacing w:val="1"/>
        </w:rPr>
        <w:t xml:space="preserve"> </w:t>
      </w:r>
      <w:r>
        <w:t>видеоматериалов), исследование образцов неорганических веществ различных классов, наблюдение</w:t>
      </w:r>
      <w:r>
        <w:rPr>
          <w:spacing w:val="1"/>
        </w:rPr>
        <w:t xml:space="preserve"> </w:t>
      </w:r>
      <w:r>
        <w:t>изменения</w:t>
      </w:r>
      <w:r>
        <w:rPr>
          <w:spacing w:val="-3"/>
        </w:rPr>
        <w:t xml:space="preserve"> </w:t>
      </w:r>
      <w:r>
        <w:t>окраски</w:t>
      </w:r>
      <w:r>
        <w:rPr>
          <w:spacing w:val="-3"/>
        </w:rPr>
        <w:t xml:space="preserve"> </w:t>
      </w:r>
      <w:r>
        <w:t>индикаторов</w:t>
      </w:r>
      <w:r>
        <w:rPr>
          <w:spacing w:val="-3"/>
        </w:rPr>
        <w:t xml:space="preserve"> </w:t>
      </w:r>
      <w:r>
        <w:t>в</w:t>
      </w:r>
      <w:r>
        <w:rPr>
          <w:spacing w:val="-4"/>
        </w:rPr>
        <w:t xml:space="preserve"> </w:t>
      </w:r>
      <w:r>
        <w:t>растворах</w:t>
      </w:r>
      <w:r>
        <w:rPr>
          <w:spacing w:val="-1"/>
        </w:rPr>
        <w:t xml:space="preserve"> </w:t>
      </w:r>
      <w:r>
        <w:t>кислот</w:t>
      </w:r>
      <w:r>
        <w:rPr>
          <w:spacing w:val="-2"/>
        </w:rPr>
        <w:t xml:space="preserve"> </w:t>
      </w:r>
      <w:r>
        <w:t>и</w:t>
      </w:r>
      <w:r>
        <w:rPr>
          <w:spacing w:val="-3"/>
        </w:rPr>
        <w:t xml:space="preserve"> </w:t>
      </w:r>
      <w:r>
        <w:t>щелочей,</w:t>
      </w:r>
      <w:r>
        <w:rPr>
          <w:spacing w:val="-3"/>
        </w:rPr>
        <w:t xml:space="preserve"> </w:t>
      </w:r>
      <w:r>
        <w:t>изучение</w:t>
      </w:r>
      <w:r>
        <w:rPr>
          <w:spacing w:val="-4"/>
        </w:rPr>
        <w:t xml:space="preserve"> </w:t>
      </w:r>
      <w:r>
        <w:t>взаимодействия</w:t>
      </w:r>
      <w:r>
        <w:rPr>
          <w:spacing w:val="-3"/>
        </w:rPr>
        <w:t xml:space="preserve"> </w:t>
      </w:r>
      <w:r>
        <w:t>оксида</w:t>
      </w:r>
      <w:r>
        <w:rPr>
          <w:spacing w:val="-3"/>
        </w:rPr>
        <w:t xml:space="preserve"> </w:t>
      </w:r>
      <w:r>
        <w:t>меди</w:t>
      </w:r>
    </w:p>
    <w:p w:rsidR="00292DCE" w:rsidRDefault="00F301D9">
      <w:pPr>
        <w:pStyle w:val="a3"/>
        <w:spacing w:before="5" w:line="254" w:lineRule="auto"/>
        <w:ind w:right="1668"/>
      </w:pPr>
      <w:r>
        <w:t>(II) с раствором серной кислоты, кислот с металлами, реакций нейтрализации, получение</w:t>
      </w:r>
      <w:r>
        <w:rPr>
          <w:spacing w:val="1"/>
        </w:rPr>
        <w:t xml:space="preserve"> </w:t>
      </w:r>
      <w:r>
        <w:t>нерастворимых оснований, вытеснение одного металла другим из раствора соли, решение</w:t>
      </w:r>
      <w:r>
        <w:rPr>
          <w:spacing w:val="-57"/>
        </w:rPr>
        <w:t xml:space="preserve"> </w:t>
      </w:r>
      <w:r>
        <w:t>экспериментальных</w:t>
      </w:r>
      <w:r>
        <w:rPr>
          <w:spacing w:val="-4"/>
        </w:rPr>
        <w:t xml:space="preserve"> </w:t>
      </w:r>
      <w:r>
        <w:t>задач</w:t>
      </w:r>
      <w:r>
        <w:rPr>
          <w:spacing w:val="-3"/>
        </w:rPr>
        <w:t xml:space="preserve"> </w:t>
      </w:r>
      <w:r>
        <w:t>по</w:t>
      </w:r>
      <w:r>
        <w:rPr>
          <w:spacing w:val="-3"/>
        </w:rPr>
        <w:t xml:space="preserve"> </w:t>
      </w:r>
      <w:r>
        <w:t>теме</w:t>
      </w:r>
      <w:r>
        <w:rPr>
          <w:spacing w:val="1"/>
        </w:rPr>
        <w:t xml:space="preserve"> </w:t>
      </w:r>
      <w:r>
        <w:t>«Важнейшие</w:t>
      </w:r>
      <w:r>
        <w:rPr>
          <w:spacing w:val="-4"/>
        </w:rPr>
        <w:t xml:space="preserve"> </w:t>
      </w:r>
      <w:r>
        <w:t>классы</w:t>
      </w:r>
      <w:r>
        <w:rPr>
          <w:spacing w:val="-2"/>
        </w:rPr>
        <w:t xml:space="preserve"> </w:t>
      </w:r>
      <w:r>
        <w:t>неорганических</w:t>
      </w:r>
      <w:r>
        <w:rPr>
          <w:spacing w:val="6"/>
        </w:rPr>
        <w:t xml:space="preserve"> </w:t>
      </w:r>
      <w:r>
        <w:t>соединений».</w:t>
      </w:r>
    </w:p>
    <w:p w:rsidR="00292DCE" w:rsidRDefault="00F301D9" w:rsidP="000B0FD5">
      <w:pPr>
        <w:pStyle w:val="a5"/>
        <w:numPr>
          <w:ilvl w:val="2"/>
          <w:numId w:val="152"/>
        </w:numPr>
        <w:tabs>
          <w:tab w:val="left" w:pos="1122"/>
        </w:tabs>
        <w:spacing w:before="162" w:line="252" w:lineRule="auto"/>
        <w:ind w:right="1032"/>
        <w:rPr>
          <w:sz w:val="24"/>
        </w:rPr>
      </w:pPr>
      <w:r>
        <w:rPr>
          <w:sz w:val="24"/>
        </w:rPr>
        <w:t>Периодический закон и Периодическая система химических элементов Д.И. Менделеева.</w:t>
      </w:r>
      <w:r>
        <w:rPr>
          <w:spacing w:val="-57"/>
          <w:sz w:val="24"/>
        </w:rPr>
        <w:t xml:space="preserve"> </w:t>
      </w:r>
      <w:r>
        <w:rPr>
          <w:sz w:val="24"/>
        </w:rPr>
        <w:t>Строение</w:t>
      </w:r>
      <w:r>
        <w:rPr>
          <w:spacing w:val="-2"/>
          <w:sz w:val="24"/>
        </w:rPr>
        <w:t xml:space="preserve"> </w:t>
      </w:r>
      <w:r>
        <w:rPr>
          <w:sz w:val="24"/>
        </w:rPr>
        <w:t>атомов.</w:t>
      </w:r>
      <w:r>
        <w:rPr>
          <w:spacing w:val="-1"/>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Окислительно-восстановительные</w:t>
      </w:r>
      <w:r>
        <w:rPr>
          <w:spacing w:val="-1"/>
          <w:sz w:val="24"/>
        </w:rPr>
        <w:t xml:space="preserve"> </w:t>
      </w:r>
      <w:r>
        <w:rPr>
          <w:sz w:val="24"/>
        </w:rPr>
        <w:t>реакции.</w:t>
      </w:r>
    </w:p>
    <w:p w:rsidR="00292DCE" w:rsidRDefault="00F301D9">
      <w:pPr>
        <w:pStyle w:val="a3"/>
        <w:spacing w:before="167" w:line="254" w:lineRule="auto"/>
        <w:ind w:right="718"/>
      </w:pPr>
      <w:r>
        <w:t>Первые попытки классификации химических элементов. Понятие о группах сходных элементов</w:t>
      </w:r>
      <w:r>
        <w:rPr>
          <w:spacing w:val="1"/>
        </w:rPr>
        <w:t xml:space="preserve"> </w:t>
      </w:r>
      <w:r>
        <w:t>(щелочные и щелочноземельные металлы, галогены, инертные газы). Элементы, которые образуют</w:t>
      </w:r>
      <w:r>
        <w:rPr>
          <w:spacing w:val="-57"/>
        </w:rPr>
        <w:t xml:space="preserve"> </w:t>
      </w:r>
      <w:r>
        <w:t>амфотерные</w:t>
      </w:r>
      <w:r>
        <w:rPr>
          <w:spacing w:val="-3"/>
        </w:rPr>
        <w:t xml:space="preserve"> </w:t>
      </w:r>
      <w:r>
        <w:t>оксиды и гидроксиды.</w:t>
      </w:r>
    </w:p>
    <w:p w:rsidR="00292DCE" w:rsidRDefault="00F301D9">
      <w:pPr>
        <w:pStyle w:val="a3"/>
        <w:spacing w:before="161" w:line="254" w:lineRule="auto"/>
        <w:ind w:right="848"/>
      </w:pPr>
      <w:r>
        <w:t>Периодический закон. Периодическая система химических элементов Д.И. Менделеева.</w:t>
      </w:r>
      <w:r>
        <w:rPr>
          <w:spacing w:val="1"/>
        </w:rPr>
        <w:t xml:space="preserve"> </w:t>
      </w:r>
      <w:r>
        <w:t>Короткопериодная и длиннопериодная формы Периодической системы химических элементов</w:t>
      </w:r>
      <w:r>
        <w:rPr>
          <w:spacing w:val="1"/>
        </w:rPr>
        <w:t xml:space="preserve"> </w:t>
      </w:r>
      <w:r>
        <w:t>Д.И. Менделеева. Периоды и группы. Физический смысл порядкового номера, номеров периода и</w:t>
      </w:r>
      <w:r>
        <w:rPr>
          <w:spacing w:val="-57"/>
        </w:rPr>
        <w:t xml:space="preserve"> </w:t>
      </w:r>
      <w:r>
        <w:t>группы</w:t>
      </w:r>
      <w:r>
        <w:rPr>
          <w:spacing w:val="-1"/>
        </w:rPr>
        <w:t xml:space="preserve"> </w:t>
      </w:r>
      <w:r>
        <w:t>элемента.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30"/>
      </w:pPr>
      <w:r>
        <w:lastRenderedPageBreak/>
        <w:t>Строение атомов. Состав атомных ядер. Изотопы. Электроны. Строение электронных оболочек атомов</w:t>
      </w:r>
      <w:r>
        <w:rPr>
          <w:spacing w:val="-57"/>
        </w:rPr>
        <w:t xml:space="preserve"> </w:t>
      </w:r>
      <w:r>
        <w:t>первых 20 химических элементов Периодической системы Д.И. Менделеева. Характеристика</w:t>
      </w:r>
      <w:r>
        <w:rPr>
          <w:spacing w:val="1"/>
        </w:rPr>
        <w:t xml:space="preserve"> </w:t>
      </w:r>
      <w:r>
        <w:t>химического</w:t>
      </w:r>
      <w:r>
        <w:rPr>
          <w:spacing w:val="-1"/>
        </w:rPr>
        <w:t xml:space="preserve"> </w:t>
      </w:r>
      <w:r>
        <w:t>элемента по</w:t>
      </w:r>
      <w:r>
        <w:rPr>
          <w:spacing w:val="-1"/>
        </w:rPr>
        <w:t xml:space="preserve"> </w:t>
      </w:r>
      <w:r>
        <w:t>его</w:t>
      </w:r>
      <w:r>
        <w:rPr>
          <w:spacing w:val="-2"/>
        </w:rPr>
        <w:t xml:space="preserve"> </w:t>
      </w:r>
      <w:r>
        <w:t>положению</w:t>
      </w:r>
      <w:r>
        <w:rPr>
          <w:spacing w:val="-1"/>
        </w:rPr>
        <w:t xml:space="preserve"> </w:t>
      </w:r>
      <w:r>
        <w:t>в</w:t>
      </w:r>
      <w:r>
        <w:rPr>
          <w:spacing w:val="-2"/>
        </w:rPr>
        <w:t xml:space="preserve"> </w:t>
      </w:r>
      <w:r>
        <w:t>Периодической</w:t>
      </w:r>
      <w:r>
        <w:rPr>
          <w:spacing w:val="-1"/>
        </w:rPr>
        <w:t xml:space="preserve"> </w:t>
      </w:r>
      <w:r>
        <w:t>системе</w:t>
      </w:r>
      <w:r>
        <w:rPr>
          <w:spacing w:val="-1"/>
        </w:rPr>
        <w:t xml:space="preserve"> </w:t>
      </w:r>
      <w:r>
        <w:t>Д.И.</w:t>
      </w:r>
      <w:r>
        <w:rPr>
          <w:spacing w:val="5"/>
        </w:rPr>
        <w:t xml:space="preserve"> </w:t>
      </w:r>
      <w:r>
        <w:t>Менделеева.</w:t>
      </w:r>
    </w:p>
    <w:p w:rsidR="00292DCE" w:rsidRDefault="00F301D9">
      <w:pPr>
        <w:pStyle w:val="a3"/>
        <w:spacing w:before="162" w:line="254" w:lineRule="auto"/>
        <w:ind w:right="382"/>
      </w:pPr>
      <w:r>
        <w:t>Закономерности изменения радиуса атомов химических элементов, металлических и неметаллических</w:t>
      </w:r>
      <w:r>
        <w:rPr>
          <w:spacing w:val="-57"/>
        </w:rPr>
        <w:t xml:space="preserve"> </w:t>
      </w:r>
      <w:r>
        <w:t>свойств по группам и периодам. Значение Периодического закона и Периодической системы</w:t>
      </w:r>
      <w:r>
        <w:rPr>
          <w:spacing w:val="1"/>
        </w:rPr>
        <w:t xml:space="preserve"> </w:t>
      </w:r>
      <w:r>
        <w:t>химических</w:t>
      </w:r>
      <w:r>
        <w:rPr>
          <w:spacing w:val="-3"/>
        </w:rPr>
        <w:t xml:space="preserve"> </w:t>
      </w:r>
      <w:r>
        <w:t>элементов</w:t>
      </w:r>
      <w:r>
        <w:rPr>
          <w:spacing w:val="-2"/>
        </w:rPr>
        <w:t xml:space="preserve"> </w:t>
      </w:r>
      <w:r>
        <w:t>для</w:t>
      </w:r>
      <w:r>
        <w:rPr>
          <w:spacing w:val="-1"/>
        </w:rPr>
        <w:t xml:space="preserve"> </w:t>
      </w:r>
      <w:r>
        <w:t>развития</w:t>
      </w:r>
      <w:r>
        <w:rPr>
          <w:spacing w:val="-5"/>
        </w:rPr>
        <w:t xml:space="preserve"> </w:t>
      </w:r>
      <w:r>
        <w:t>науки</w:t>
      </w:r>
      <w:r>
        <w:rPr>
          <w:spacing w:val="-2"/>
        </w:rPr>
        <w:t xml:space="preserve"> </w:t>
      </w:r>
      <w:r>
        <w:t>и</w:t>
      </w:r>
      <w:r>
        <w:rPr>
          <w:spacing w:val="-1"/>
        </w:rPr>
        <w:t xml:space="preserve"> </w:t>
      </w:r>
      <w:r>
        <w:t>практики.</w:t>
      </w:r>
      <w:r>
        <w:rPr>
          <w:spacing w:val="-2"/>
        </w:rPr>
        <w:t xml:space="preserve"> </w:t>
      </w:r>
      <w:r>
        <w:t>Д.И.</w:t>
      </w:r>
      <w:r>
        <w:rPr>
          <w:spacing w:val="4"/>
        </w:rPr>
        <w:t xml:space="preserve"> </w:t>
      </w:r>
      <w:r>
        <w:t>Менделеев</w:t>
      </w:r>
      <w:r>
        <w:rPr>
          <w:spacing w:val="-1"/>
        </w:rPr>
        <w:t xml:space="preserve"> </w:t>
      </w:r>
      <w:r>
        <w:t>–</w:t>
      </w:r>
      <w:r>
        <w:rPr>
          <w:spacing w:val="2"/>
        </w:rPr>
        <w:t xml:space="preserve"> </w:t>
      </w:r>
      <w:r>
        <w:t>учёный</w:t>
      </w:r>
      <w:r>
        <w:rPr>
          <w:spacing w:val="-2"/>
        </w:rPr>
        <w:t xml:space="preserve"> </w:t>
      </w:r>
      <w:r>
        <w:t>и</w:t>
      </w:r>
      <w:r>
        <w:rPr>
          <w:spacing w:val="-2"/>
        </w:rPr>
        <w:t xml:space="preserve"> </w:t>
      </w:r>
      <w:r>
        <w:t>гражданин.</w:t>
      </w:r>
    </w:p>
    <w:p w:rsidR="00292DCE" w:rsidRDefault="00F301D9">
      <w:pPr>
        <w:pStyle w:val="a3"/>
        <w:spacing w:before="162" w:line="252" w:lineRule="auto"/>
        <w:ind w:right="503"/>
      </w:pPr>
      <w:r>
        <w:t>Химическая связь. Ковалентная (полярная и неполярная) связь. Электроотрицательность химических</w:t>
      </w:r>
      <w:r>
        <w:rPr>
          <w:spacing w:val="-57"/>
        </w:rPr>
        <w:t xml:space="preserve"> </w:t>
      </w:r>
      <w:r>
        <w:t>элементов.</w:t>
      </w:r>
      <w:r>
        <w:rPr>
          <w:spacing w:val="-1"/>
        </w:rPr>
        <w:t xml:space="preserve"> </w:t>
      </w:r>
      <w:r>
        <w:t>Ионная связь.</w:t>
      </w:r>
    </w:p>
    <w:p w:rsidR="00292DCE" w:rsidRDefault="00F301D9">
      <w:pPr>
        <w:pStyle w:val="a3"/>
        <w:spacing w:before="167" w:line="252" w:lineRule="auto"/>
        <w:ind w:right="1962"/>
      </w:pPr>
      <w:r>
        <w:t>Степень окисления. Окислительно­восстановительные реакции. Процессы окисления и</w:t>
      </w:r>
      <w:r>
        <w:rPr>
          <w:spacing w:val="-57"/>
        </w:rPr>
        <w:t xml:space="preserve"> </w:t>
      </w:r>
      <w:r>
        <w:t>восстановления.</w:t>
      </w:r>
      <w:r>
        <w:rPr>
          <w:spacing w:val="-1"/>
        </w:rPr>
        <w:t xml:space="preserve"> </w:t>
      </w:r>
      <w:r>
        <w:t>Окислители</w:t>
      </w:r>
      <w:r>
        <w:rPr>
          <w:spacing w:val="1"/>
        </w:rPr>
        <w:t xml:space="preserve"> </w:t>
      </w:r>
      <w:r>
        <w:t>и восстановители.</w:t>
      </w:r>
    </w:p>
    <w:p w:rsidR="00292DCE" w:rsidRDefault="00F301D9">
      <w:pPr>
        <w:pStyle w:val="a3"/>
        <w:spacing w:before="164" w:line="254" w:lineRule="auto"/>
        <w:ind w:right="732"/>
      </w:pPr>
      <w:r>
        <w:t>Химический эксперимент: изучение образцов веществ металлов и неметаллов, взаимодействие</w:t>
      </w:r>
      <w:r>
        <w:rPr>
          <w:spacing w:val="1"/>
        </w:rPr>
        <w:t xml:space="preserve"> </w:t>
      </w:r>
      <w:r>
        <w:t>гидроксида цинка с растворами кислот и щелочей, проведение опытов, иллюстрирующих примеры</w:t>
      </w:r>
      <w:r>
        <w:rPr>
          <w:spacing w:val="-57"/>
        </w:rPr>
        <w:t xml:space="preserve"> </w:t>
      </w:r>
      <w:r>
        <w:t>окислительно­восстановительных реакций</w:t>
      </w:r>
      <w:r>
        <w:rPr>
          <w:spacing w:val="-1"/>
        </w:rPr>
        <w:t xml:space="preserve"> </w:t>
      </w:r>
      <w:r>
        <w:t>(горение,</w:t>
      </w:r>
      <w:r>
        <w:rPr>
          <w:spacing w:val="-2"/>
        </w:rPr>
        <w:t xml:space="preserve"> </w:t>
      </w:r>
      <w:r>
        <w:t>реакции</w:t>
      </w:r>
      <w:r>
        <w:rPr>
          <w:spacing w:val="-1"/>
        </w:rPr>
        <w:t xml:space="preserve"> </w:t>
      </w:r>
      <w:r>
        <w:t>разложения,</w:t>
      </w:r>
      <w:r>
        <w:rPr>
          <w:spacing w:val="-2"/>
        </w:rPr>
        <w:t xml:space="preserve"> </w:t>
      </w:r>
      <w:r>
        <w:t>соединения).</w:t>
      </w:r>
    </w:p>
    <w:p w:rsidR="00292DCE" w:rsidRDefault="00F301D9" w:rsidP="000B0FD5">
      <w:pPr>
        <w:pStyle w:val="a5"/>
        <w:numPr>
          <w:ilvl w:val="2"/>
          <w:numId w:val="152"/>
        </w:numPr>
        <w:tabs>
          <w:tab w:val="left" w:pos="1122"/>
        </w:tabs>
        <w:spacing w:before="160"/>
        <w:ind w:left="1121" w:hanging="722"/>
        <w:rPr>
          <w:sz w:val="24"/>
        </w:rPr>
      </w:pPr>
      <w:r>
        <w:rPr>
          <w:sz w:val="24"/>
        </w:rPr>
        <w:t>Межпредметные</w:t>
      </w:r>
      <w:r>
        <w:rPr>
          <w:spacing w:val="-4"/>
          <w:sz w:val="24"/>
        </w:rPr>
        <w:t xml:space="preserve"> </w:t>
      </w:r>
      <w:r>
        <w:rPr>
          <w:sz w:val="24"/>
        </w:rPr>
        <w:t>связи.</w:t>
      </w:r>
    </w:p>
    <w:p w:rsidR="00292DCE" w:rsidRDefault="00F301D9">
      <w:pPr>
        <w:pStyle w:val="a3"/>
        <w:spacing w:before="180" w:line="254" w:lineRule="auto"/>
        <w:ind w:right="421"/>
      </w:pPr>
      <w:r>
        <w:t>Реализация межпредметных связей при изучении химии в 8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 для</w:t>
      </w:r>
      <w:r>
        <w:rPr>
          <w:spacing w:val="-57"/>
        </w:rPr>
        <w:t xml:space="preserve"> </w:t>
      </w:r>
      <w:r>
        <w:t>отдельных</w:t>
      </w:r>
      <w:r>
        <w:rPr>
          <w:spacing w:val="1"/>
        </w:rPr>
        <w:t xml:space="preserve"> </w:t>
      </w:r>
      <w:r>
        <w:t>предметов естественно­научного цикла.</w:t>
      </w:r>
    </w:p>
    <w:p w:rsidR="00292DCE" w:rsidRDefault="00F301D9">
      <w:pPr>
        <w:pStyle w:val="a3"/>
        <w:spacing w:before="162" w:line="254" w:lineRule="auto"/>
        <w:ind w:right="1124"/>
      </w:pPr>
      <w:r>
        <w:t>Общие естественно­научные понятия: научный факт, гипотеза, теория, закон, анализ, синтез,</w:t>
      </w:r>
      <w:r>
        <w:rPr>
          <w:spacing w:val="1"/>
        </w:rPr>
        <w:t xml:space="preserve"> </w:t>
      </w:r>
      <w:r>
        <w:t>классификация, периодичность, наблюдение, эксперимент, моделирование, измерение, модель,</w:t>
      </w:r>
      <w:r>
        <w:rPr>
          <w:spacing w:val="-57"/>
        </w:rPr>
        <w:t xml:space="preserve"> </w:t>
      </w:r>
      <w:r>
        <w:t>явление.</w:t>
      </w:r>
    </w:p>
    <w:p w:rsidR="00292DCE" w:rsidRDefault="00F301D9">
      <w:pPr>
        <w:pStyle w:val="a3"/>
        <w:spacing w:before="161" w:line="254" w:lineRule="auto"/>
        <w:ind w:right="442"/>
      </w:pPr>
      <w:r>
        <w:t>Физика: материя, атом, электрон, протон, нейтрон, ион, нуклид, изотопы, радиоактивность, молекула,</w:t>
      </w:r>
      <w:r>
        <w:rPr>
          <w:spacing w:val="-57"/>
        </w:rPr>
        <w:t xml:space="preserve"> </w:t>
      </w:r>
      <w:r>
        <w:t>электрический заряд, вещество, тело, объём, агрегатное состояние вещества, газ, физические</w:t>
      </w:r>
      <w:r>
        <w:rPr>
          <w:spacing w:val="1"/>
        </w:rPr>
        <w:t xml:space="preserve"> </w:t>
      </w:r>
      <w:r>
        <w:t>величины,</w:t>
      </w:r>
      <w:r>
        <w:rPr>
          <w:spacing w:val="-1"/>
        </w:rPr>
        <w:t xml:space="preserve"> </w:t>
      </w:r>
      <w:r>
        <w:t>единицы измерения, космос,</w:t>
      </w:r>
      <w:r>
        <w:rPr>
          <w:spacing w:val="-1"/>
        </w:rPr>
        <w:t xml:space="preserve"> </w:t>
      </w:r>
      <w:r>
        <w:t>планеты, звёзды, Солнце.</w:t>
      </w:r>
    </w:p>
    <w:p w:rsidR="00292DCE" w:rsidRDefault="00F301D9">
      <w:pPr>
        <w:pStyle w:val="a3"/>
        <w:spacing w:before="16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292DCE" w:rsidRDefault="00F301D9">
      <w:pPr>
        <w:pStyle w:val="a3"/>
        <w:spacing w:before="180" w:line="252" w:lineRule="auto"/>
        <w:ind w:right="1113"/>
      </w:pPr>
      <w:r>
        <w:t>География: атмосфера, гидросфера, минералы, горные породы, полезные ископаемые, топливо,</w:t>
      </w:r>
      <w:r>
        <w:rPr>
          <w:spacing w:val="-57"/>
        </w:rPr>
        <w:t xml:space="preserve"> </w:t>
      </w:r>
      <w:r>
        <w:t>водные</w:t>
      </w:r>
      <w:r>
        <w:rPr>
          <w:spacing w:val="-3"/>
        </w:rPr>
        <w:t xml:space="preserve"> </w:t>
      </w:r>
      <w:r>
        <w:t>ресурсы.</w:t>
      </w:r>
    </w:p>
    <w:p w:rsidR="00292DCE" w:rsidRDefault="00F301D9" w:rsidP="000B0FD5">
      <w:pPr>
        <w:pStyle w:val="41"/>
        <w:numPr>
          <w:ilvl w:val="1"/>
          <w:numId w:val="152"/>
        </w:numPr>
        <w:tabs>
          <w:tab w:val="left" w:pos="942"/>
        </w:tabs>
        <w:spacing w:before="167"/>
        <w:ind w:left="941" w:hanging="542"/>
      </w:pPr>
      <w:r>
        <w:t>Содержание</w:t>
      </w:r>
      <w:r>
        <w:rPr>
          <w:spacing w:val="-5"/>
        </w:rPr>
        <w:t xml:space="preserve"> </w:t>
      </w:r>
      <w:r>
        <w:t>обучения</w:t>
      </w:r>
      <w:r>
        <w:rPr>
          <w:spacing w:val="-2"/>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2"/>
          <w:numId w:val="152"/>
        </w:numPr>
        <w:tabs>
          <w:tab w:val="left" w:pos="1122"/>
        </w:tabs>
        <w:spacing w:before="173"/>
        <w:ind w:left="1121" w:hanging="722"/>
        <w:rPr>
          <w:sz w:val="24"/>
        </w:rPr>
      </w:pPr>
      <w:r>
        <w:rPr>
          <w:sz w:val="24"/>
        </w:rPr>
        <w:t>Вещество</w:t>
      </w:r>
      <w:r>
        <w:rPr>
          <w:spacing w:val="-5"/>
          <w:sz w:val="24"/>
        </w:rPr>
        <w:t xml:space="preserve"> </w:t>
      </w:r>
      <w:r>
        <w:rPr>
          <w:sz w:val="24"/>
        </w:rPr>
        <w:t>и</w:t>
      </w:r>
      <w:r>
        <w:rPr>
          <w:spacing w:val="-4"/>
          <w:sz w:val="24"/>
        </w:rPr>
        <w:t xml:space="preserve"> </w:t>
      </w:r>
      <w:r>
        <w:rPr>
          <w:sz w:val="24"/>
        </w:rPr>
        <w:t>химическая</w:t>
      </w:r>
      <w:r>
        <w:rPr>
          <w:spacing w:val="-4"/>
          <w:sz w:val="24"/>
        </w:rPr>
        <w:t xml:space="preserve"> </w:t>
      </w:r>
      <w:r>
        <w:rPr>
          <w:sz w:val="24"/>
        </w:rPr>
        <w:t>реакция.</w:t>
      </w:r>
    </w:p>
    <w:p w:rsidR="00292DCE" w:rsidRDefault="00F301D9">
      <w:pPr>
        <w:pStyle w:val="a3"/>
        <w:spacing w:before="180" w:line="254" w:lineRule="auto"/>
        <w:ind w:right="723"/>
      </w:pPr>
      <w:r>
        <w:t>Периодический закон. Периодическая система химических элементов Д.И. Менделеева. Строение</w:t>
      </w:r>
      <w:r>
        <w:rPr>
          <w:spacing w:val="1"/>
        </w:rPr>
        <w:t xml:space="preserve"> </w:t>
      </w:r>
      <w:r>
        <w:t>атомов. Закономерности в изменении свойств химических элементов первых трёх периодов, калия,</w:t>
      </w:r>
      <w:r>
        <w:rPr>
          <w:spacing w:val="-57"/>
        </w:rPr>
        <w:t xml:space="preserve"> </w:t>
      </w:r>
      <w:r>
        <w:t>кальция и их соединений в соответствии с положением элементов в Периодической системе и</w:t>
      </w:r>
      <w:r>
        <w:rPr>
          <w:spacing w:val="1"/>
        </w:rPr>
        <w:t xml:space="preserve"> </w:t>
      </w:r>
      <w:r>
        <w:t>строением</w:t>
      </w:r>
      <w:r>
        <w:rPr>
          <w:spacing w:val="-2"/>
        </w:rPr>
        <w:t xml:space="preserve"> </w:t>
      </w:r>
      <w:r>
        <w:t>их</w:t>
      </w:r>
      <w:r>
        <w:rPr>
          <w:spacing w:val="2"/>
        </w:rPr>
        <w:t xml:space="preserve"> </w:t>
      </w:r>
      <w:r>
        <w:t>атомов.</w:t>
      </w:r>
    </w:p>
    <w:p w:rsidR="00292DCE" w:rsidRDefault="00F301D9">
      <w:pPr>
        <w:pStyle w:val="a3"/>
        <w:spacing w:before="162" w:line="252" w:lineRule="auto"/>
        <w:ind w:right="742"/>
      </w:pPr>
      <w:r>
        <w:t>Строение вещества: виды химической связи. Типы кристаллических решёток, зависимость свойств</w:t>
      </w:r>
      <w:r>
        <w:rPr>
          <w:spacing w:val="-57"/>
        </w:rPr>
        <w:t xml:space="preserve"> </w:t>
      </w:r>
      <w:r>
        <w:t>вещества</w:t>
      </w:r>
      <w:r>
        <w:rPr>
          <w:spacing w:val="-2"/>
        </w:rPr>
        <w:t xml:space="preserve"> </w:t>
      </w:r>
      <w:r>
        <w:t>от типа</w:t>
      </w:r>
      <w:r>
        <w:rPr>
          <w:spacing w:val="-2"/>
        </w:rPr>
        <w:t xml:space="preserve"> </w:t>
      </w:r>
      <w:r>
        <w:t>кристаллической решётки и</w:t>
      </w:r>
      <w:r>
        <w:rPr>
          <w:spacing w:val="-3"/>
        </w:rPr>
        <w:t xml:space="preserve"> </w:t>
      </w:r>
      <w:r>
        <w:t>вида</w:t>
      </w:r>
      <w:r>
        <w:rPr>
          <w:spacing w:val="-1"/>
        </w:rPr>
        <w:t xml:space="preserve"> </w:t>
      </w:r>
      <w:r>
        <w:t>химической связи.</w:t>
      </w:r>
    </w:p>
    <w:p w:rsidR="00292DCE" w:rsidRDefault="00F301D9">
      <w:pPr>
        <w:pStyle w:val="a3"/>
        <w:spacing w:before="167" w:line="252" w:lineRule="auto"/>
        <w:ind w:right="355"/>
      </w:pPr>
      <w:r>
        <w:t>Классификация и номенклатура неорганических веществ. Химические свойства веществ, относящихся</w:t>
      </w:r>
      <w:r>
        <w:rPr>
          <w:spacing w:val="-57"/>
        </w:rPr>
        <w:t xml:space="preserve"> </w:t>
      </w:r>
      <w:r>
        <w:t>к</w:t>
      </w:r>
      <w:r>
        <w:rPr>
          <w:spacing w:val="-2"/>
        </w:rPr>
        <w:t xml:space="preserve"> </w:t>
      </w:r>
      <w:r>
        <w:t>различным</w:t>
      </w:r>
      <w:r>
        <w:rPr>
          <w:spacing w:val="-4"/>
        </w:rPr>
        <w:t xml:space="preserve"> </w:t>
      </w:r>
      <w:r>
        <w:t>классам</w:t>
      </w:r>
      <w:r>
        <w:rPr>
          <w:spacing w:val="-3"/>
        </w:rPr>
        <w:t xml:space="preserve"> </w:t>
      </w:r>
      <w:r>
        <w:t>неорганических соединений,</w:t>
      </w:r>
      <w:r>
        <w:rPr>
          <w:spacing w:val="-2"/>
        </w:rPr>
        <w:t xml:space="preserve"> </w:t>
      </w:r>
      <w:r>
        <w:t>генетическая</w:t>
      </w:r>
      <w:r>
        <w:rPr>
          <w:spacing w:val="-2"/>
        </w:rPr>
        <w:t xml:space="preserve"> </w:t>
      </w:r>
      <w:r>
        <w:t>связь</w:t>
      </w:r>
      <w:r>
        <w:rPr>
          <w:spacing w:val="-2"/>
        </w:rPr>
        <w:t xml:space="preserve"> </w:t>
      </w:r>
      <w:r>
        <w:t>неорганических веществ.</w:t>
      </w:r>
    </w:p>
    <w:p w:rsidR="00292DCE" w:rsidRDefault="00F301D9">
      <w:pPr>
        <w:pStyle w:val="a3"/>
        <w:spacing w:before="167" w:line="254" w:lineRule="auto"/>
        <w:ind w:right="619"/>
      </w:pPr>
      <w:r>
        <w:t>Классификация химических реакций по различным признакам (по числу и составу участвующих в</w:t>
      </w:r>
      <w:r>
        <w:rPr>
          <w:spacing w:val="1"/>
        </w:rPr>
        <w:t xml:space="preserve"> </w:t>
      </w:r>
      <w:r>
        <w:t>реакции веществ, по тепловому эффекту, по изменению степеней окисления химических элементов,</w:t>
      </w:r>
      <w:r>
        <w:rPr>
          <w:spacing w:val="-57"/>
        </w:rPr>
        <w:t xml:space="preserve"> </w:t>
      </w:r>
      <w:r>
        <w:t>по обратимости, по участию катализатора). Экзо- и эндотермические реакции, термохимические</w:t>
      </w:r>
      <w:r>
        <w:rPr>
          <w:spacing w:val="1"/>
        </w:rPr>
        <w:t xml:space="preserve"> </w:t>
      </w:r>
      <w:r>
        <w:t>уравнения.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317"/>
      </w:pPr>
      <w:r>
        <w:lastRenderedPageBreak/>
        <w:t>Понятие о скорости химической реакции. Понятие об обратимых и необратимых химических</w:t>
      </w:r>
      <w:r>
        <w:rPr>
          <w:spacing w:val="-57"/>
        </w:rPr>
        <w:t xml:space="preserve"> </w:t>
      </w:r>
      <w:r>
        <w:t>реакциях. Понятие о гомогенных и гетерогенных реакциях. Понятие о катализе. Понятие о</w:t>
      </w:r>
      <w:r>
        <w:rPr>
          <w:spacing w:val="1"/>
        </w:rPr>
        <w:t xml:space="preserve"> </w:t>
      </w:r>
      <w:r>
        <w:t>химическом равновесии. Факторы, влияющие на скорость химической реакции и положение</w:t>
      </w:r>
      <w:r>
        <w:rPr>
          <w:spacing w:val="1"/>
        </w:rPr>
        <w:t xml:space="preserve"> </w:t>
      </w:r>
      <w:r>
        <w:t>химического</w:t>
      </w:r>
      <w:r>
        <w:rPr>
          <w:spacing w:val="-1"/>
        </w:rPr>
        <w:t xml:space="preserve"> </w:t>
      </w:r>
      <w:r>
        <w:t>равновесия.</w:t>
      </w:r>
    </w:p>
    <w:p w:rsidR="00292DCE" w:rsidRDefault="00F301D9">
      <w:pPr>
        <w:pStyle w:val="a3"/>
        <w:spacing w:before="163" w:line="254" w:lineRule="auto"/>
      </w:pPr>
      <w:r>
        <w:t>Окислительно­восстановительные реакции, электронный баланс окислительно­восстановительной</w:t>
      </w:r>
      <w:r>
        <w:rPr>
          <w:spacing w:val="1"/>
        </w:rPr>
        <w:t xml:space="preserve"> </w:t>
      </w:r>
      <w:r>
        <w:t>реакции.</w:t>
      </w:r>
      <w:r>
        <w:rPr>
          <w:spacing w:val="-6"/>
        </w:rPr>
        <w:t xml:space="preserve"> </w:t>
      </w:r>
      <w:r>
        <w:t>Составление</w:t>
      </w:r>
      <w:r>
        <w:rPr>
          <w:spacing w:val="-4"/>
        </w:rPr>
        <w:t xml:space="preserve"> </w:t>
      </w:r>
      <w:r>
        <w:t>уравнений</w:t>
      </w:r>
      <w:r>
        <w:rPr>
          <w:spacing w:val="-6"/>
        </w:rPr>
        <w:t xml:space="preserve"> </w:t>
      </w:r>
      <w:r>
        <w:t>окислительно­восстановительных</w:t>
      </w:r>
      <w:r>
        <w:rPr>
          <w:spacing w:val="-4"/>
        </w:rPr>
        <w:t xml:space="preserve"> </w:t>
      </w:r>
      <w:r>
        <w:t>реакций</w:t>
      </w:r>
      <w:r>
        <w:rPr>
          <w:spacing w:val="-6"/>
        </w:rPr>
        <w:t xml:space="preserve"> </w:t>
      </w:r>
      <w:r>
        <w:t>с</w:t>
      </w:r>
      <w:r>
        <w:rPr>
          <w:spacing w:val="-9"/>
        </w:rPr>
        <w:t xml:space="preserve"> </w:t>
      </w:r>
      <w:r>
        <w:t>использованием</w:t>
      </w:r>
      <w:r>
        <w:rPr>
          <w:spacing w:val="-6"/>
        </w:rPr>
        <w:t xml:space="preserve"> </w:t>
      </w:r>
      <w:r>
        <w:t>метода</w:t>
      </w:r>
      <w:r>
        <w:rPr>
          <w:spacing w:val="-57"/>
        </w:rPr>
        <w:t xml:space="preserve"> </w:t>
      </w:r>
      <w:r>
        <w:t>электронного</w:t>
      </w:r>
      <w:r>
        <w:rPr>
          <w:spacing w:val="-4"/>
        </w:rPr>
        <w:t xml:space="preserve"> </w:t>
      </w:r>
      <w:r>
        <w:t>баланса.</w:t>
      </w:r>
    </w:p>
    <w:p w:rsidR="00292DCE" w:rsidRDefault="00F301D9">
      <w:pPr>
        <w:pStyle w:val="a3"/>
        <w:spacing w:before="161" w:line="254" w:lineRule="auto"/>
        <w:ind w:right="412"/>
      </w:pPr>
      <w:r>
        <w:t>Теория электролитической диссоциации. Электролиты и неэлектролиты. Катионы, анионы. Механизм</w:t>
      </w:r>
      <w:r>
        <w:rPr>
          <w:spacing w:val="-57"/>
        </w:rPr>
        <w:t xml:space="preserve"> </w:t>
      </w:r>
      <w:r>
        <w:t>диссоциации веществ с различными видами химической связи. Степень диссоциации. Сильные и</w:t>
      </w:r>
      <w:r>
        <w:rPr>
          <w:spacing w:val="1"/>
        </w:rPr>
        <w:t xml:space="preserve"> </w:t>
      </w:r>
      <w:r>
        <w:t>слабые</w:t>
      </w:r>
      <w:r>
        <w:rPr>
          <w:spacing w:val="-3"/>
        </w:rPr>
        <w:t xml:space="preserve"> </w:t>
      </w:r>
      <w:r>
        <w:t>электролиты.</w:t>
      </w:r>
    </w:p>
    <w:p w:rsidR="00292DCE" w:rsidRDefault="00F301D9">
      <w:pPr>
        <w:pStyle w:val="a3"/>
        <w:spacing w:before="162" w:line="254" w:lineRule="auto"/>
        <w:ind w:right="1051"/>
      </w:pPr>
      <w:r>
        <w:t>Реакции ионного обмена. Условия протекания реакций ионного обмена, полные и сокращённые</w:t>
      </w:r>
      <w:r>
        <w:rPr>
          <w:spacing w:val="-57"/>
        </w:rPr>
        <w:t xml:space="preserve"> </w:t>
      </w:r>
      <w:r>
        <w:t>ионные уравнения реакций. Свойства кислот, оснований и солей в свете представлений об</w:t>
      </w:r>
      <w:r>
        <w:rPr>
          <w:spacing w:val="1"/>
        </w:rPr>
        <w:t xml:space="preserve"> </w:t>
      </w:r>
      <w:r>
        <w:t>электролитической</w:t>
      </w:r>
      <w:r>
        <w:rPr>
          <w:spacing w:val="-3"/>
        </w:rPr>
        <w:t xml:space="preserve"> </w:t>
      </w:r>
      <w:r>
        <w:t>диссоциации.</w:t>
      </w:r>
      <w:r>
        <w:rPr>
          <w:spacing w:val="-3"/>
        </w:rPr>
        <w:t xml:space="preserve"> </w:t>
      </w:r>
      <w:r>
        <w:t>Качественные</w:t>
      </w:r>
      <w:r>
        <w:rPr>
          <w:spacing w:val="-4"/>
        </w:rPr>
        <w:t xml:space="preserve"> </w:t>
      </w:r>
      <w:r>
        <w:t>реакции</w:t>
      </w:r>
      <w:r>
        <w:rPr>
          <w:spacing w:val="-3"/>
        </w:rPr>
        <w:t xml:space="preserve"> </w:t>
      </w:r>
      <w:r>
        <w:t>на</w:t>
      </w:r>
      <w:r>
        <w:rPr>
          <w:spacing w:val="-4"/>
        </w:rPr>
        <w:t xml:space="preserve"> </w:t>
      </w:r>
      <w:r>
        <w:t>ионы.</w:t>
      </w:r>
      <w:r>
        <w:rPr>
          <w:spacing w:val="-2"/>
        </w:rPr>
        <w:t xml:space="preserve"> </w:t>
      </w:r>
      <w:r>
        <w:t>Понятие</w:t>
      </w:r>
      <w:r>
        <w:rPr>
          <w:spacing w:val="-4"/>
        </w:rPr>
        <w:t xml:space="preserve"> </w:t>
      </w:r>
      <w:r>
        <w:t>о</w:t>
      </w:r>
      <w:r>
        <w:rPr>
          <w:spacing w:val="-3"/>
        </w:rPr>
        <w:t xml:space="preserve"> </w:t>
      </w:r>
      <w:r>
        <w:t>гидролизе</w:t>
      </w:r>
      <w:r>
        <w:rPr>
          <w:spacing w:val="-3"/>
        </w:rPr>
        <w:t xml:space="preserve"> </w:t>
      </w:r>
      <w:r>
        <w:t>солей.</w:t>
      </w:r>
    </w:p>
    <w:p w:rsidR="00292DCE" w:rsidRDefault="00F301D9">
      <w:pPr>
        <w:pStyle w:val="a3"/>
        <w:spacing w:before="162" w:line="254" w:lineRule="auto"/>
        <w:ind w:right="365"/>
      </w:pPr>
      <w:r>
        <w:t>Химический эксперимент: ознакомление с моделями кристаллических решёток неорганических</w:t>
      </w:r>
      <w:r>
        <w:rPr>
          <w:spacing w:val="1"/>
        </w:rPr>
        <w:t xml:space="preserve"> </w:t>
      </w:r>
      <w:r>
        <w:t>веществ – металлов и неметаллов (графита и алмаза), сложных веществ (хлорида натрия),</w:t>
      </w:r>
      <w:r>
        <w:rPr>
          <w:spacing w:val="1"/>
        </w:rPr>
        <w:t xml:space="preserve"> </w:t>
      </w:r>
      <w:r>
        <w:t>исследование зависимости скорости химической реакции от воздействия различных факторов,</w:t>
      </w:r>
      <w:r>
        <w:rPr>
          <w:spacing w:val="1"/>
        </w:rPr>
        <w:t xml:space="preserve"> </w:t>
      </w:r>
      <w:r>
        <w:t>исследование электропроводности растворов веществ, процесса диссоциации кислот, щелочей и солей</w:t>
      </w:r>
      <w:r>
        <w:rPr>
          <w:spacing w:val="-57"/>
        </w:rPr>
        <w:t xml:space="preserve"> </w:t>
      </w:r>
      <w:r>
        <w:t>(возможно использование видеоматериалов), проведение опытов, иллюстрирующих признаки</w:t>
      </w:r>
      <w:r>
        <w:rPr>
          <w:spacing w:val="1"/>
        </w:rPr>
        <w:t xml:space="preserve"> </w:t>
      </w:r>
      <w:r>
        <w:t>протекания реакций ионного обмена (образование осадка, выделение газа, образование воды), опытов,</w:t>
      </w:r>
      <w:r>
        <w:rPr>
          <w:spacing w:val="-57"/>
        </w:rPr>
        <w:t xml:space="preserve"> </w:t>
      </w:r>
      <w:r>
        <w:t>иллюстрирующих примеры окислительно­восстановительных реакций (горение, реакции разложения,</w:t>
      </w:r>
      <w:r>
        <w:rPr>
          <w:spacing w:val="1"/>
        </w:rPr>
        <w:t xml:space="preserve"> </w:t>
      </w:r>
      <w:r>
        <w:t>соединения), распознавание неорганических веществ с помощью качественных реакций на 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292DCE" w:rsidRDefault="00F301D9" w:rsidP="000B0FD5">
      <w:pPr>
        <w:pStyle w:val="a5"/>
        <w:numPr>
          <w:ilvl w:val="2"/>
          <w:numId w:val="152"/>
        </w:numPr>
        <w:tabs>
          <w:tab w:val="left" w:pos="1122"/>
        </w:tabs>
        <w:spacing w:before="161"/>
        <w:ind w:left="1121" w:hanging="722"/>
        <w:rPr>
          <w:sz w:val="24"/>
        </w:rPr>
      </w:pPr>
      <w:r>
        <w:rPr>
          <w:sz w:val="24"/>
        </w:rPr>
        <w:t>Неметаллы</w:t>
      </w:r>
      <w:r>
        <w:rPr>
          <w:spacing w:val="-4"/>
          <w:sz w:val="24"/>
        </w:rPr>
        <w:t xml:space="preserve"> </w:t>
      </w:r>
      <w:r>
        <w:rPr>
          <w:sz w:val="24"/>
        </w:rPr>
        <w:t>и</w:t>
      </w:r>
      <w:r>
        <w:rPr>
          <w:spacing w:val="-2"/>
          <w:sz w:val="24"/>
        </w:rPr>
        <w:t xml:space="preserve"> </w:t>
      </w:r>
      <w:r>
        <w:rPr>
          <w:sz w:val="24"/>
        </w:rPr>
        <w:t>их</w:t>
      </w:r>
      <w:r>
        <w:rPr>
          <w:spacing w:val="-3"/>
          <w:sz w:val="24"/>
        </w:rPr>
        <w:t xml:space="preserve"> </w:t>
      </w:r>
      <w:r>
        <w:rPr>
          <w:sz w:val="24"/>
        </w:rPr>
        <w:t>соединения.</w:t>
      </w:r>
    </w:p>
    <w:p w:rsidR="00292DCE" w:rsidRDefault="00F301D9">
      <w:pPr>
        <w:pStyle w:val="a3"/>
        <w:spacing w:before="180" w:line="254" w:lineRule="auto"/>
        <w:ind w:right="356"/>
      </w:pPr>
      <w:r>
        <w:t>Общая характеристика галогенов. Особенности строения атомов, характерные степени окисления.</w:t>
      </w:r>
      <w:r>
        <w:rPr>
          <w:spacing w:val="1"/>
        </w:rPr>
        <w:t xml:space="preserve"> </w:t>
      </w:r>
      <w:r>
        <w:t>Строение и физические свойства простых веществ – галогенов. Химические свойства на примере</w:t>
      </w:r>
      <w:r>
        <w:rPr>
          <w:spacing w:val="1"/>
        </w:rPr>
        <w:t xml:space="preserve"> </w:t>
      </w:r>
      <w:r>
        <w:t>хлора (взаимодействие с металлами, неметаллами, щелочами). Хлороводород. Соляная кислота,</w:t>
      </w:r>
      <w:r>
        <w:rPr>
          <w:spacing w:val="1"/>
        </w:rPr>
        <w:t xml:space="preserve"> </w:t>
      </w:r>
      <w:r>
        <w:t>химические свойства, получение, применение. Действие хлора и хлороводорода на организм человека.</w:t>
      </w:r>
      <w:r>
        <w:rPr>
          <w:spacing w:val="-57"/>
        </w:rPr>
        <w:t xml:space="preserve"> </w:t>
      </w:r>
      <w:r>
        <w:t>Важнейшие</w:t>
      </w:r>
      <w:r>
        <w:rPr>
          <w:spacing w:val="-2"/>
        </w:rPr>
        <w:t xml:space="preserve"> </w:t>
      </w:r>
      <w:r>
        <w:t>хлориды и</w:t>
      </w:r>
      <w:r>
        <w:rPr>
          <w:spacing w:val="-2"/>
        </w:rPr>
        <w:t xml:space="preserve"> </w:t>
      </w:r>
      <w:r>
        <w:t>их</w:t>
      </w:r>
      <w:r>
        <w:rPr>
          <w:spacing w:val="-1"/>
        </w:rPr>
        <w:t xml:space="preserve"> </w:t>
      </w:r>
      <w:r>
        <w:t>нахождение</w:t>
      </w:r>
      <w:r>
        <w:rPr>
          <w:spacing w:val="-1"/>
        </w:rPr>
        <w:t xml:space="preserve"> </w:t>
      </w:r>
      <w:r>
        <w:t>в</w:t>
      </w:r>
      <w:r>
        <w:rPr>
          <w:spacing w:val="-1"/>
        </w:rPr>
        <w:t xml:space="preserve"> </w:t>
      </w:r>
      <w:r>
        <w:t>природе.</w:t>
      </w:r>
    </w:p>
    <w:p w:rsidR="00292DCE" w:rsidRDefault="00F301D9">
      <w:pPr>
        <w:pStyle w:val="a3"/>
        <w:spacing w:before="162" w:line="252" w:lineRule="auto"/>
        <w:ind w:right="628"/>
      </w:pPr>
      <w:r>
        <w:t>Общая характеристика элементов VIА-группы. Особенности строения атомов, характерные степени</w:t>
      </w:r>
      <w:r>
        <w:rPr>
          <w:spacing w:val="-57"/>
        </w:rPr>
        <w:t xml:space="preserve"> </w:t>
      </w:r>
      <w:r>
        <w:t>окисления.</w:t>
      </w:r>
    </w:p>
    <w:p w:rsidR="00292DCE" w:rsidRDefault="00F301D9">
      <w:pPr>
        <w:pStyle w:val="a3"/>
        <w:spacing w:before="167" w:line="254" w:lineRule="auto"/>
        <w:ind w:right="499"/>
      </w:pPr>
      <w:r>
        <w:t>Строение и физические свойства простых веществ – кислорода и серы. Аллотропные модификации</w:t>
      </w:r>
      <w:r>
        <w:rPr>
          <w:spacing w:val="1"/>
        </w:rPr>
        <w:t xml:space="preserve"> </w:t>
      </w:r>
      <w:r>
        <w:t>кислорода и серы. Химические свойства серы. Сероводород, строение, физические и химические</w:t>
      </w:r>
      <w:r>
        <w:rPr>
          <w:spacing w:val="1"/>
        </w:rPr>
        <w:t xml:space="preserve"> </w:t>
      </w:r>
      <w:r>
        <w:t>свойства. Оксиды серы как представители кислотных оксидов. Серная кислота, физические и</w:t>
      </w:r>
      <w:r>
        <w:rPr>
          <w:spacing w:val="1"/>
        </w:rPr>
        <w:t xml:space="preserve"> </w:t>
      </w:r>
      <w:r>
        <w:t>химические свойства (общие как представителя класса кислот и специфические). Химические</w:t>
      </w:r>
      <w:r>
        <w:rPr>
          <w:spacing w:val="1"/>
        </w:rPr>
        <w:t xml:space="preserve"> </w:t>
      </w:r>
      <w:r>
        <w:t>реакции, лежащие в основе промышленного способа получения серной кислоты. Применение. Соли</w:t>
      </w:r>
      <w:r>
        <w:rPr>
          <w:spacing w:val="1"/>
        </w:rPr>
        <w:t xml:space="preserve"> </w:t>
      </w:r>
      <w:r>
        <w:t>серной кислоты, качественная реакция на сульфат­ион. Нахождение серы и её соединений в природе.</w:t>
      </w:r>
      <w:r>
        <w:rPr>
          <w:spacing w:val="-57"/>
        </w:rPr>
        <w:t xml:space="preserve"> </w:t>
      </w:r>
      <w:r>
        <w:t>Химическое загрязнение окружающей среды соединениями серы (кислотные дожди, загрязнение</w:t>
      </w:r>
      <w:r>
        <w:rPr>
          <w:spacing w:val="1"/>
        </w:rPr>
        <w:t xml:space="preserve"> </w:t>
      </w:r>
      <w:r>
        <w:t>воздуха</w:t>
      </w:r>
      <w:r>
        <w:rPr>
          <w:spacing w:val="-2"/>
        </w:rPr>
        <w:t xml:space="preserve"> </w:t>
      </w:r>
      <w:r>
        <w:t>и водоёмов), способы его</w:t>
      </w:r>
      <w:r>
        <w:rPr>
          <w:spacing w:val="-2"/>
        </w:rPr>
        <w:t xml:space="preserve"> </w:t>
      </w:r>
      <w:r>
        <w:t>предотвращения.</w:t>
      </w:r>
    </w:p>
    <w:p w:rsidR="00292DCE" w:rsidRDefault="00F301D9">
      <w:pPr>
        <w:pStyle w:val="a3"/>
        <w:spacing w:before="164" w:line="252" w:lineRule="auto"/>
        <w:ind w:right="708"/>
      </w:pPr>
      <w:r>
        <w:t>Общая характеристика элементов VА­группы. Особенности строения атомов, характерные степени</w:t>
      </w:r>
      <w:r>
        <w:rPr>
          <w:spacing w:val="-57"/>
        </w:rPr>
        <w:t xml:space="preserve"> </w:t>
      </w:r>
      <w:r>
        <w:t>окисления.</w:t>
      </w:r>
    </w:p>
    <w:p w:rsidR="00292DCE" w:rsidRDefault="00F301D9">
      <w:pPr>
        <w:pStyle w:val="a3"/>
        <w:spacing w:before="167" w:line="254" w:lineRule="auto"/>
        <w:ind w:right="513"/>
      </w:pPr>
      <w:r>
        <w:t>Азот, распространение в природе, физические и химические свойства. Круговорот азота в природе.</w:t>
      </w:r>
      <w:r>
        <w:rPr>
          <w:spacing w:val="1"/>
        </w:rPr>
        <w:t xml:space="preserve"> </w:t>
      </w:r>
      <w:r>
        <w:t>Аммиак, его физические и химические свойства, получение и применение. Соли аммония, их</w:t>
      </w:r>
      <w:r>
        <w:rPr>
          <w:spacing w:val="1"/>
        </w:rPr>
        <w:t xml:space="preserve"> </w:t>
      </w:r>
      <w:r>
        <w:t>физические и химические свойства, применение. Качественная реакция на ионы аммония. Азотная</w:t>
      </w:r>
      <w:r>
        <w:rPr>
          <w:spacing w:val="1"/>
        </w:rPr>
        <w:t xml:space="preserve"> </w:t>
      </w:r>
      <w:r>
        <w:t>кислота, её получение, физические и химические свойства (общие как представителя класса кислот и</w:t>
      </w:r>
      <w:r>
        <w:rPr>
          <w:spacing w:val="-57"/>
        </w:rPr>
        <w:t xml:space="preserve"> </w:t>
      </w:r>
      <w:r>
        <w:t>специфические).</w:t>
      </w:r>
      <w:r>
        <w:rPr>
          <w:spacing w:val="-3"/>
        </w:rPr>
        <w:t xml:space="preserve"> </w:t>
      </w:r>
      <w:r>
        <w:t>Использование</w:t>
      </w:r>
      <w:r>
        <w:rPr>
          <w:spacing w:val="-3"/>
        </w:rPr>
        <w:t xml:space="preserve"> </w:t>
      </w:r>
      <w:r>
        <w:t>нитратов</w:t>
      </w:r>
      <w:r>
        <w:rPr>
          <w:spacing w:val="-2"/>
        </w:rPr>
        <w:t xml:space="preserve"> </w:t>
      </w:r>
      <w:r>
        <w:t>и</w:t>
      </w:r>
      <w:r>
        <w:rPr>
          <w:spacing w:val="-2"/>
        </w:rPr>
        <w:t xml:space="preserve"> </w:t>
      </w:r>
      <w:r>
        <w:t>солей</w:t>
      </w:r>
      <w:r>
        <w:rPr>
          <w:spacing w:val="-2"/>
        </w:rPr>
        <w:t xml:space="preserve"> </w:t>
      </w:r>
      <w:r>
        <w:t>аммония</w:t>
      </w:r>
      <w:r>
        <w:rPr>
          <w:spacing w:val="-2"/>
        </w:rPr>
        <w:t xml:space="preserve"> </w:t>
      </w:r>
      <w:r>
        <w:t>в</w:t>
      </w:r>
      <w:r>
        <w:rPr>
          <w:spacing w:val="-3"/>
        </w:rPr>
        <w:t xml:space="preserve"> </w:t>
      </w:r>
      <w:r>
        <w:t>качестве</w:t>
      </w:r>
      <w:r>
        <w:rPr>
          <w:spacing w:val="-2"/>
        </w:rPr>
        <w:t xml:space="preserve"> </w:t>
      </w:r>
      <w:r>
        <w:t>минеральных</w:t>
      </w:r>
      <w:r>
        <w:rPr>
          <w:spacing w:val="2"/>
        </w:rPr>
        <w:t xml:space="preserve"> </w:t>
      </w:r>
      <w:r>
        <w:t>удобрений.</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line="252" w:lineRule="auto"/>
        <w:ind w:right="890"/>
      </w:pPr>
      <w:r>
        <w:lastRenderedPageBreak/>
        <w:t>Химическое загрязнение окружающей среды соединениями азота (кислотные дожди, загрязнение</w:t>
      </w:r>
      <w:r>
        <w:rPr>
          <w:spacing w:val="-57"/>
        </w:rPr>
        <w:t xml:space="preserve"> </w:t>
      </w:r>
      <w:r>
        <w:t>воздуха,</w:t>
      </w:r>
      <w:r>
        <w:rPr>
          <w:spacing w:val="-1"/>
        </w:rPr>
        <w:t xml:space="preserve"> </w:t>
      </w:r>
      <w:r>
        <w:t>почвы</w:t>
      </w:r>
      <w:r>
        <w:rPr>
          <w:spacing w:val="-1"/>
        </w:rPr>
        <w:t xml:space="preserve"> </w:t>
      </w:r>
      <w:r>
        <w:t>и водоёмов).</w:t>
      </w:r>
    </w:p>
    <w:p w:rsidR="00292DCE" w:rsidRDefault="00F301D9">
      <w:pPr>
        <w:pStyle w:val="a3"/>
        <w:spacing w:before="168" w:line="254" w:lineRule="auto"/>
        <w:ind w:right="405"/>
      </w:pPr>
      <w:r>
        <w:t>Фосфор, аллотропные модификации фосфора, физические и химические свойства. Оксид фосфора (V)</w:t>
      </w:r>
      <w:r>
        <w:rPr>
          <w:spacing w:val="-57"/>
        </w:rPr>
        <w:t xml:space="preserve"> </w:t>
      </w:r>
      <w:r>
        <w:t>и фосфорная кислота, физические и химические свойства, получение. Использование фосфатов в</w:t>
      </w:r>
      <w:r>
        <w:rPr>
          <w:spacing w:val="1"/>
        </w:rPr>
        <w:t xml:space="preserve"> </w:t>
      </w:r>
      <w:r>
        <w:t>качестве</w:t>
      </w:r>
      <w:r>
        <w:rPr>
          <w:spacing w:val="-1"/>
        </w:rPr>
        <w:t xml:space="preserve"> </w:t>
      </w:r>
      <w:r>
        <w:t>минеральных</w:t>
      </w:r>
      <w:r>
        <w:rPr>
          <w:spacing w:val="-1"/>
        </w:rPr>
        <w:t xml:space="preserve"> </w:t>
      </w:r>
      <w:r>
        <w:t>удобрений.</w:t>
      </w:r>
    </w:p>
    <w:p w:rsidR="00292DCE" w:rsidRDefault="00F301D9">
      <w:pPr>
        <w:pStyle w:val="a3"/>
        <w:spacing w:before="161" w:line="252" w:lineRule="auto"/>
        <w:ind w:right="628"/>
      </w:pPr>
      <w:r>
        <w:t>Общая характеристика элементов IVА­группы. Особенности строения атомов, характерные степени</w:t>
      </w:r>
      <w:r>
        <w:rPr>
          <w:spacing w:val="-57"/>
        </w:rPr>
        <w:t xml:space="preserve"> </w:t>
      </w:r>
      <w:r>
        <w:t>окисления.</w:t>
      </w:r>
    </w:p>
    <w:p w:rsidR="00292DCE" w:rsidRDefault="00F301D9">
      <w:pPr>
        <w:pStyle w:val="a3"/>
        <w:spacing w:before="167" w:line="254" w:lineRule="auto"/>
        <w:ind w:right="343"/>
      </w:pPr>
      <w:r>
        <w:t>Углерод, аллотропные модификации, распространение в природе, физические и химические свойства.</w:t>
      </w:r>
      <w:r>
        <w:rPr>
          <w:spacing w:val="1"/>
        </w:rPr>
        <w:t xml:space="preserve"> </w:t>
      </w:r>
      <w:r>
        <w:t>Адсорбция. Круговорот углерода в природе. Оксиды углерода, их физические и химические свойства,</w:t>
      </w:r>
      <w:r>
        <w:rPr>
          <w:spacing w:val="1"/>
        </w:rPr>
        <w:t xml:space="preserve"> </w:t>
      </w:r>
      <w:r>
        <w:t>действие на живые организмы, получение и применение. Экологические проблемы, связанные с</w:t>
      </w:r>
      <w:r>
        <w:rPr>
          <w:spacing w:val="1"/>
        </w:rPr>
        <w:t xml:space="preserve"> </w:t>
      </w:r>
      <w:r>
        <w:t>оксидом углерода (IV), гипотеза глобального потепления климата, парниковый эффект. Угольная</w:t>
      </w:r>
      <w:r>
        <w:rPr>
          <w:spacing w:val="1"/>
        </w:rPr>
        <w:t xml:space="preserve"> </w:t>
      </w:r>
      <w:r>
        <w:t>кислота и её соли, их физические и химические свойства, получение и применение. Качественная</w:t>
      </w:r>
      <w:r>
        <w:rPr>
          <w:spacing w:val="1"/>
        </w:rPr>
        <w:t xml:space="preserve"> </w:t>
      </w:r>
      <w:r>
        <w:t>реакция на карбонат­ионы. Использование карбонатов в быту, медицине, промышленности и сельском</w:t>
      </w:r>
      <w:r>
        <w:rPr>
          <w:spacing w:val="-57"/>
        </w:rPr>
        <w:t xml:space="preserve"> </w:t>
      </w:r>
      <w:r>
        <w:t>хозяйстве.</w:t>
      </w:r>
    </w:p>
    <w:p w:rsidR="00292DCE" w:rsidRDefault="00F301D9">
      <w:pPr>
        <w:pStyle w:val="a3"/>
        <w:spacing w:before="163" w:line="254" w:lineRule="auto"/>
        <w:ind w:right="342"/>
      </w:pPr>
      <w:r>
        <w:t>Первоначальные понятия об органических веществах как о соединениях углерода (метан, этан, этилен,</w:t>
      </w:r>
      <w:r>
        <w:rPr>
          <w:spacing w:val="-57"/>
        </w:rPr>
        <w:t xml:space="preserve"> </w:t>
      </w:r>
      <w:r>
        <w:t>ацетилен, этанол, глицерин, уксусная кислота). Природные источники углеводородов (уголь,</w:t>
      </w:r>
      <w:r>
        <w:rPr>
          <w:spacing w:val="1"/>
        </w:rPr>
        <w:t xml:space="preserve"> </w:t>
      </w:r>
      <w:r>
        <w:t>природный</w:t>
      </w:r>
      <w:r>
        <w:rPr>
          <w:spacing w:val="-2"/>
        </w:rPr>
        <w:t xml:space="preserve"> </w:t>
      </w:r>
      <w:r>
        <w:t>газ,</w:t>
      </w:r>
      <w:r>
        <w:rPr>
          <w:spacing w:val="-1"/>
        </w:rPr>
        <w:t xml:space="preserve"> </w:t>
      </w:r>
      <w:r>
        <w:t>нефть),</w:t>
      </w:r>
      <w:r>
        <w:rPr>
          <w:spacing w:val="-5"/>
        </w:rPr>
        <w:t xml:space="preserve"> </w:t>
      </w:r>
      <w:r>
        <w:t>продукты</w:t>
      </w:r>
      <w:r>
        <w:rPr>
          <w:spacing w:val="-1"/>
        </w:rPr>
        <w:t xml:space="preserve"> </w:t>
      </w:r>
      <w:r>
        <w:t>их переработки</w:t>
      </w:r>
      <w:r>
        <w:rPr>
          <w:spacing w:val="-1"/>
        </w:rPr>
        <w:t xml:space="preserve"> </w:t>
      </w:r>
      <w:r>
        <w:t>(бензин),</w:t>
      </w:r>
      <w:r>
        <w:rPr>
          <w:spacing w:val="-1"/>
        </w:rPr>
        <w:t xml:space="preserve"> </w:t>
      </w:r>
      <w:r>
        <w:t>их роль</w:t>
      </w:r>
      <w:r>
        <w:rPr>
          <w:spacing w:val="-1"/>
        </w:rPr>
        <w:t xml:space="preserve"> </w:t>
      </w:r>
      <w:r>
        <w:t>в</w:t>
      </w:r>
      <w:r>
        <w:rPr>
          <w:spacing w:val="-2"/>
        </w:rPr>
        <w:t xml:space="preserve"> </w:t>
      </w:r>
      <w:r>
        <w:t>быту</w:t>
      </w:r>
      <w:r>
        <w:rPr>
          <w:spacing w:val="-6"/>
        </w:rPr>
        <w:t xml:space="preserve"> </w:t>
      </w:r>
      <w:r>
        <w:t>и</w:t>
      </w:r>
      <w:r>
        <w:rPr>
          <w:spacing w:val="-1"/>
        </w:rPr>
        <w:t xml:space="preserve"> </w:t>
      </w:r>
      <w:r>
        <w:t>промышленности.</w:t>
      </w:r>
    </w:p>
    <w:p w:rsidR="00292DCE" w:rsidRDefault="00F301D9">
      <w:pPr>
        <w:pStyle w:val="a3"/>
        <w:spacing w:before="162" w:line="252" w:lineRule="auto"/>
        <w:ind w:right="564"/>
      </w:pPr>
      <w:r>
        <w:t>Понятие о биологически важных веществах: жирах, белках, углеводах – и их роли в жизни человека.</w:t>
      </w:r>
      <w:r>
        <w:rPr>
          <w:spacing w:val="-57"/>
        </w:rPr>
        <w:t xml:space="preserve"> </w:t>
      </w:r>
      <w:r>
        <w:t>Материальное</w:t>
      </w:r>
      <w:r>
        <w:rPr>
          <w:spacing w:val="-2"/>
        </w:rPr>
        <w:t xml:space="preserve"> </w:t>
      </w:r>
      <w:r>
        <w:t>единство органических</w:t>
      </w:r>
      <w:r>
        <w:rPr>
          <w:spacing w:val="-2"/>
        </w:rPr>
        <w:t xml:space="preserve"> </w:t>
      </w:r>
      <w:r>
        <w:t>и</w:t>
      </w:r>
      <w:r>
        <w:rPr>
          <w:spacing w:val="4"/>
        </w:rPr>
        <w:t xml:space="preserve"> </w:t>
      </w:r>
      <w:r>
        <w:t>неорганических</w:t>
      </w:r>
      <w:r>
        <w:rPr>
          <w:spacing w:val="1"/>
        </w:rPr>
        <w:t xml:space="preserve"> </w:t>
      </w:r>
      <w:r>
        <w:t>соединений.</w:t>
      </w:r>
    </w:p>
    <w:p w:rsidR="00292DCE" w:rsidRDefault="00F301D9">
      <w:pPr>
        <w:pStyle w:val="a3"/>
        <w:spacing w:before="167" w:line="254" w:lineRule="auto"/>
        <w:ind w:right="482"/>
      </w:pPr>
      <w:r>
        <w:t>Кремний, его физические и химические свойства, получение и применение. Соединения кремния в</w:t>
      </w:r>
      <w:r>
        <w:rPr>
          <w:spacing w:val="1"/>
        </w:rPr>
        <w:t xml:space="preserve"> </w:t>
      </w:r>
      <w:r>
        <w:t>природе. Общие представления об оксиде кремния(IV) и кремниевой кислоте. Силикаты, их</w:t>
      </w:r>
      <w:r>
        <w:rPr>
          <w:spacing w:val="1"/>
        </w:rPr>
        <w:t xml:space="preserve"> </w:t>
      </w:r>
      <w:r>
        <w:t>использование в быту, медицине, промышленности. Важнейшие строительные материалы: керамика,</w:t>
      </w:r>
      <w:r>
        <w:rPr>
          <w:spacing w:val="-57"/>
        </w:rPr>
        <w:t xml:space="preserve"> </w:t>
      </w:r>
      <w:r>
        <w:t>стекло, цемент, бетон, железобетон. Проблемы безопасного использования строительных материалов</w:t>
      </w:r>
      <w:r>
        <w:rPr>
          <w:spacing w:val="-57"/>
        </w:rPr>
        <w:t xml:space="preserve"> </w:t>
      </w:r>
      <w:r>
        <w:t>в</w:t>
      </w:r>
      <w:r>
        <w:rPr>
          <w:spacing w:val="-2"/>
        </w:rPr>
        <w:t xml:space="preserve"> </w:t>
      </w:r>
      <w:r>
        <w:t>повседневной жизни.</w:t>
      </w:r>
    </w:p>
    <w:p w:rsidR="00292DCE" w:rsidRDefault="00F301D9">
      <w:pPr>
        <w:pStyle w:val="a3"/>
        <w:spacing w:before="162" w:line="254" w:lineRule="auto"/>
        <w:ind w:right="372"/>
      </w:pPr>
      <w:r>
        <w:t>Химический эксперимент: изучение образцов неорганических веществ, свойств соляной кислоты,</w:t>
      </w:r>
      <w:r>
        <w:rPr>
          <w:spacing w:val="1"/>
        </w:rPr>
        <w:t xml:space="preserve"> </w:t>
      </w:r>
      <w:r>
        <w:t>проведение качественных реакций на хлорид­ионы и наблюдение признаков их протекания, опыты,</w:t>
      </w:r>
      <w:r>
        <w:rPr>
          <w:spacing w:val="1"/>
        </w:rPr>
        <w:t xml:space="preserve"> </w:t>
      </w:r>
      <w:r>
        <w:t>отражающие физические и химические свойства галогенов и их соединений (возможно использование</w:t>
      </w:r>
      <w:r>
        <w:rPr>
          <w:spacing w:val="-57"/>
        </w:rPr>
        <w:t xml:space="preserve"> </w:t>
      </w:r>
      <w:r>
        <w:t>видеоматериалов),</w:t>
      </w:r>
      <w:r>
        <w:rPr>
          <w:spacing w:val="3"/>
        </w:rPr>
        <w:t xml:space="preserve"> </w:t>
      </w:r>
      <w:r>
        <w:t>ознакомление</w:t>
      </w:r>
      <w:r>
        <w:rPr>
          <w:spacing w:val="3"/>
        </w:rPr>
        <w:t xml:space="preserve"> </w:t>
      </w:r>
      <w:r>
        <w:t>с</w:t>
      </w:r>
      <w:r>
        <w:rPr>
          <w:spacing w:val="3"/>
        </w:rPr>
        <w:t xml:space="preserve"> </w:t>
      </w:r>
      <w:r>
        <w:t>образцами</w:t>
      </w:r>
      <w:r>
        <w:rPr>
          <w:spacing w:val="1"/>
        </w:rPr>
        <w:t xml:space="preserve"> </w:t>
      </w:r>
      <w:r>
        <w:t>хлоридов</w:t>
      </w:r>
      <w:r>
        <w:rPr>
          <w:spacing w:val="4"/>
        </w:rPr>
        <w:t xml:space="preserve"> </w:t>
      </w:r>
      <w:r>
        <w:t>(галогенидов),</w:t>
      </w:r>
      <w:r>
        <w:rPr>
          <w:spacing w:val="4"/>
        </w:rPr>
        <w:t xml:space="preserve"> </w:t>
      </w:r>
      <w:r>
        <w:t>ознакомление</w:t>
      </w:r>
      <w:r>
        <w:rPr>
          <w:spacing w:val="3"/>
        </w:rPr>
        <w:t xml:space="preserve"> </w:t>
      </w:r>
      <w:r>
        <w:t>с</w:t>
      </w:r>
      <w:r>
        <w:rPr>
          <w:spacing w:val="2"/>
        </w:rPr>
        <w:t xml:space="preserve"> </w:t>
      </w:r>
      <w:r>
        <w:t>образцами</w:t>
      </w:r>
      <w:r>
        <w:rPr>
          <w:spacing w:val="1"/>
        </w:rPr>
        <w:t xml:space="preserve"> </w:t>
      </w:r>
      <w:r>
        <w:t>серы и её соединениями (возможно использование видеоматериалов), наблюдение процесса</w:t>
      </w:r>
      <w:r>
        <w:rPr>
          <w:spacing w:val="1"/>
        </w:rPr>
        <w:t xml:space="preserve"> </w:t>
      </w:r>
      <w:r>
        <w:t>обугливания сахара под действием концентрированной серной кислоты, изучение химических свойств</w:t>
      </w:r>
      <w:r>
        <w:rPr>
          <w:spacing w:val="-57"/>
        </w:rPr>
        <w:t xml:space="preserve"> </w:t>
      </w:r>
      <w:r>
        <w:t>разбавленной серной кислоты, проведение качественной реакции на сульфат­ион и наблюдение</w:t>
      </w:r>
      <w:r>
        <w:rPr>
          <w:spacing w:val="1"/>
        </w:rPr>
        <w:t xml:space="preserve"> </w:t>
      </w:r>
      <w:r>
        <w:t>признака её протекания, ознакомление с физическими свойствами азота, фосфора и их соединений</w:t>
      </w:r>
      <w:r>
        <w:rPr>
          <w:spacing w:val="1"/>
        </w:rPr>
        <w:t xml:space="preserve"> </w:t>
      </w:r>
      <w:r>
        <w:t>(возможно использование видеоматериалов), образцами азотных и фосфорных удобрений, получение,</w:t>
      </w:r>
      <w:r>
        <w:rPr>
          <w:spacing w:val="-57"/>
        </w:rPr>
        <w:t xml:space="preserve"> </w:t>
      </w:r>
      <w:r>
        <w:t>собирание, распознавание и изучение свойств аммиака, проведение качественных реакций на ион</w:t>
      </w:r>
      <w:r>
        <w:rPr>
          <w:spacing w:val="1"/>
        </w:rPr>
        <w:t xml:space="preserve"> </w:t>
      </w:r>
      <w:r>
        <w:t>аммония и фосфат­ион и изучение признаков их протекания, взаимодействие концентрированной</w:t>
      </w:r>
      <w:r>
        <w:rPr>
          <w:spacing w:val="1"/>
        </w:rPr>
        <w:t xml:space="preserve"> </w:t>
      </w:r>
      <w:r>
        <w:t>азотной кислоты с медью (возможно использование видеоматериалов), изучение моделей</w:t>
      </w:r>
      <w:r>
        <w:rPr>
          <w:spacing w:val="1"/>
        </w:rPr>
        <w:t xml:space="preserve"> </w:t>
      </w:r>
      <w:r>
        <w:t>кристаллических решёток алмаза, графита, фуллерена, ознакомление с процессом адсорбции</w:t>
      </w:r>
      <w:r>
        <w:rPr>
          <w:spacing w:val="1"/>
        </w:rPr>
        <w:t xml:space="preserve"> </w:t>
      </w:r>
      <w:r>
        <w:t>растворённых веществ активированным углём и устройством противогаза, получение, собирание,</w:t>
      </w:r>
      <w:r>
        <w:rPr>
          <w:spacing w:val="1"/>
        </w:rPr>
        <w:t xml:space="preserve"> </w:t>
      </w:r>
      <w:r>
        <w:t>распознавание и изучение свойств углекислого газа, проведение качественных реакций на карбонат и</w:t>
      </w:r>
      <w:r>
        <w:rPr>
          <w:spacing w:val="1"/>
        </w:rPr>
        <w:t xml:space="preserve"> </w:t>
      </w:r>
      <w:r>
        <w:t>силикат­ионы и изучение признаков их протекания, ознакомление с продукцией силикатной</w:t>
      </w:r>
      <w:r>
        <w:rPr>
          <w:spacing w:val="1"/>
        </w:rPr>
        <w:t xml:space="preserve"> </w:t>
      </w:r>
      <w:r>
        <w:t>промышленности, решение экспериментальных задач по теме «Важнейшие неметаллы и их</w:t>
      </w:r>
      <w:r>
        <w:rPr>
          <w:spacing w:val="1"/>
        </w:rPr>
        <w:t xml:space="preserve"> </w:t>
      </w:r>
      <w:r>
        <w:t>соединения».</w:t>
      </w:r>
    </w:p>
    <w:p w:rsidR="00292DCE" w:rsidRDefault="00F301D9" w:rsidP="000B0FD5">
      <w:pPr>
        <w:pStyle w:val="a5"/>
        <w:numPr>
          <w:ilvl w:val="2"/>
          <w:numId w:val="152"/>
        </w:numPr>
        <w:tabs>
          <w:tab w:val="left" w:pos="1122"/>
        </w:tabs>
        <w:spacing w:before="166"/>
        <w:ind w:left="1121" w:hanging="722"/>
        <w:rPr>
          <w:sz w:val="24"/>
        </w:rPr>
      </w:pPr>
      <w:r>
        <w:rPr>
          <w:sz w:val="24"/>
        </w:rPr>
        <w:t>Металлы</w:t>
      </w:r>
      <w:r>
        <w:rPr>
          <w:spacing w:val="-4"/>
          <w:sz w:val="24"/>
        </w:rPr>
        <w:t xml:space="preserve"> </w:t>
      </w:r>
      <w:r>
        <w:rPr>
          <w:sz w:val="24"/>
        </w:rPr>
        <w:t>и</w:t>
      </w:r>
      <w:r>
        <w:rPr>
          <w:spacing w:val="-2"/>
          <w:sz w:val="24"/>
        </w:rPr>
        <w:t xml:space="preserve"> </w:t>
      </w:r>
      <w:r>
        <w:rPr>
          <w:sz w:val="24"/>
        </w:rPr>
        <w:t>их соединения.</w:t>
      </w:r>
    </w:p>
    <w:p w:rsidR="00292DCE" w:rsidRDefault="00F301D9">
      <w:pPr>
        <w:pStyle w:val="a3"/>
        <w:spacing w:before="181" w:line="254" w:lineRule="auto"/>
        <w:ind w:right="552"/>
      </w:pPr>
      <w:r>
        <w:t>Общая характеристика химических элементов – металлов на основании их положения в</w:t>
      </w:r>
      <w:r>
        <w:rPr>
          <w:spacing w:val="1"/>
        </w:rPr>
        <w:t xml:space="preserve"> </w:t>
      </w:r>
      <w:r>
        <w:t>Периодической</w:t>
      </w:r>
      <w:r>
        <w:rPr>
          <w:spacing w:val="-4"/>
        </w:rPr>
        <w:t xml:space="preserve"> </w:t>
      </w:r>
      <w:r>
        <w:t>системе</w:t>
      </w:r>
      <w:r>
        <w:rPr>
          <w:spacing w:val="-4"/>
        </w:rPr>
        <w:t xml:space="preserve"> </w:t>
      </w:r>
      <w:r>
        <w:t>химических</w:t>
      </w:r>
      <w:r>
        <w:rPr>
          <w:spacing w:val="-2"/>
        </w:rPr>
        <w:t xml:space="preserve"> </w:t>
      </w:r>
      <w:r>
        <w:t>элементов</w:t>
      </w:r>
      <w:r>
        <w:rPr>
          <w:spacing w:val="-4"/>
        </w:rPr>
        <w:t xml:space="preserve"> </w:t>
      </w:r>
      <w:r>
        <w:t>Д.И. Менделеева</w:t>
      </w:r>
      <w:r>
        <w:rPr>
          <w:spacing w:val="-5"/>
        </w:rPr>
        <w:t xml:space="preserve"> </w:t>
      </w:r>
      <w:r>
        <w:t>и</w:t>
      </w:r>
      <w:r>
        <w:rPr>
          <w:spacing w:val="-3"/>
        </w:rPr>
        <w:t xml:space="preserve"> </w:t>
      </w:r>
      <w:r>
        <w:t>строения</w:t>
      </w:r>
      <w:r>
        <w:rPr>
          <w:spacing w:val="-4"/>
        </w:rPr>
        <w:t xml:space="preserve"> </w:t>
      </w:r>
      <w:r>
        <w:t>атомов.</w:t>
      </w:r>
      <w:r>
        <w:rPr>
          <w:spacing w:val="-3"/>
        </w:rPr>
        <w:t xml:space="preserve"> </w:t>
      </w:r>
      <w:r>
        <w:t>Строение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54"/>
      </w:pPr>
      <w:r>
        <w:lastRenderedPageBreak/>
        <w:t>металлов. Металлическая связь и металлическая кристаллическая решётка. Электрохимический ряд</w:t>
      </w:r>
      <w:r>
        <w:rPr>
          <w:spacing w:val="-57"/>
        </w:rPr>
        <w:t xml:space="preserve"> </w:t>
      </w:r>
      <w:r>
        <w:t>напряжений металлов. Физические и химические свойства металлов. Общие способы получения</w:t>
      </w:r>
      <w:r>
        <w:rPr>
          <w:spacing w:val="1"/>
        </w:rPr>
        <w:t xml:space="preserve"> </w:t>
      </w:r>
      <w:r>
        <w:t>металлов. Понятие о коррозии металлов, основные способы защиты их от коррозии. Сплавы (сталь,</w:t>
      </w:r>
      <w:r>
        <w:rPr>
          <w:spacing w:val="-57"/>
        </w:rPr>
        <w:t xml:space="preserve"> </w:t>
      </w:r>
      <w:r>
        <w:t>чугун,</w:t>
      </w:r>
      <w:r>
        <w:rPr>
          <w:spacing w:val="-1"/>
        </w:rPr>
        <w:t xml:space="preserve"> </w:t>
      </w:r>
      <w:r>
        <w:t>дюралюминий, бронза)</w:t>
      </w:r>
      <w:r>
        <w:rPr>
          <w:spacing w:val="-1"/>
        </w:rPr>
        <w:t xml:space="preserve"> </w:t>
      </w:r>
      <w:r>
        <w:t>и</w:t>
      </w:r>
      <w:r>
        <w:rPr>
          <w:spacing w:val="-1"/>
        </w:rPr>
        <w:t xml:space="preserve"> </w:t>
      </w:r>
      <w:r>
        <w:t>их</w:t>
      </w:r>
      <w:r>
        <w:rPr>
          <w:spacing w:val="-1"/>
        </w:rPr>
        <w:t xml:space="preserve"> </w:t>
      </w:r>
      <w:r>
        <w:t>применение</w:t>
      </w:r>
      <w:r>
        <w:rPr>
          <w:spacing w:val="-2"/>
        </w:rPr>
        <w:t xml:space="preserve"> </w:t>
      </w:r>
      <w:r>
        <w:t>в</w:t>
      </w:r>
      <w:r>
        <w:rPr>
          <w:spacing w:val="-1"/>
        </w:rPr>
        <w:t xml:space="preserve"> </w:t>
      </w:r>
      <w:r>
        <w:t>быту</w:t>
      </w:r>
      <w:r>
        <w:rPr>
          <w:spacing w:val="-5"/>
        </w:rPr>
        <w:t xml:space="preserve"> </w:t>
      </w:r>
      <w:r>
        <w:t>и</w:t>
      </w:r>
      <w:r>
        <w:rPr>
          <w:spacing w:val="-1"/>
        </w:rPr>
        <w:t xml:space="preserve"> </w:t>
      </w:r>
      <w:r>
        <w:t>промышленности.</w:t>
      </w:r>
    </w:p>
    <w:p w:rsidR="00292DCE" w:rsidRDefault="00F301D9">
      <w:pPr>
        <w:pStyle w:val="a3"/>
        <w:spacing w:before="163" w:line="254" w:lineRule="auto"/>
        <w:ind w:right="479"/>
      </w:pPr>
      <w:r>
        <w:t>Щелочные металлы: положение в Периодической системе химических элементов Д.И. Менделеева,</w:t>
      </w:r>
      <w:r>
        <w:rPr>
          <w:spacing w:val="1"/>
        </w:rPr>
        <w:t xml:space="preserve"> </w:t>
      </w:r>
      <w:r>
        <w:t>строение их атомов, нахождение в природе. Физические и химические свойства (на примере натрия и</w:t>
      </w:r>
      <w:r>
        <w:rPr>
          <w:spacing w:val="-57"/>
        </w:rPr>
        <w:t xml:space="preserve"> </w:t>
      </w:r>
      <w:r>
        <w:t>калия).</w:t>
      </w:r>
      <w:r>
        <w:rPr>
          <w:spacing w:val="-3"/>
        </w:rPr>
        <w:t xml:space="preserve"> </w:t>
      </w:r>
      <w:r>
        <w:t>Оксиды</w:t>
      </w:r>
      <w:r>
        <w:rPr>
          <w:spacing w:val="-2"/>
        </w:rPr>
        <w:t xml:space="preserve"> </w:t>
      </w:r>
      <w:r>
        <w:t>и</w:t>
      </w:r>
      <w:r>
        <w:rPr>
          <w:spacing w:val="-1"/>
        </w:rPr>
        <w:t xml:space="preserve"> </w:t>
      </w:r>
      <w:r>
        <w:t>гидроксиды</w:t>
      </w:r>
      <w:r>
        <w:rPr>
          <w:spacing w:val="-2"/>
        </w:rPr>
        <w:t xml:space="preserve"> </w:t>
      </w:r>
      <w:r>
        <w:t>натрия</w:t>
      </w:r>
      <w:r>
        <w:rPr>
          <w:spacing w:val="-5"/>
        </w:rPr>
        <w:t xml:space="preserve"> </w:t>
      </w:r>
      <w:r>
        <w:t>и</w:t>
      </w:r>
      <w:r>
        <w:rPr>
          <w:spacing w:val="-1"/>
        </w:rPr>
        <w:t xml:space="preserve"> </w:t>
      </w:r>
      <w:r>
        <w:t>калия.</w:t>
      </w:r>
      <w:r>
        <w:rPr>
          <w:spacing w:val="-5"/>
        </w:rPr>
        <w:t xml:space="preserve"> </w:t>
      </w:r>
      <w:r>
        <w:t>Применение</w:t>
      </w:r>
      <w:r>
        <w:rPr>
          <w:spacing w:val="-2"/>
        </w:rPr>
        <w:t xml:space="preserve"> </w:t>
      </w:r>
      <w:r>
        <w:t>щелочных</w:t>
      </w:r>
      <w:r>
        <w:rPr>
          <w:spacing w:val="-3"/>
        </w:rPr>
        <w:t xml:space="preserve"> </w:t>
      </w:r>
      <w:r>
        <w:t>металлов</w:t>
      </w:r>
      <w:r>
        <w:rPr>
          <w:spacing w:val="-2"/>
        </w:rPr>
        <w:t xml:space="preserve"> </w:t>
      </w:r>
      <w:r>
        <w:t>и</w:t>
      </w:r>
      <w:r>
        <w:rPr>
          <w:spacing w:val="-2"/>
        </w:rPr>
        <w:t xml:space="preserve"> </w:t>
      </w:r>
      <w:r>
        <w:t>их соединений.</w:t>
      </w:r>
    </w:p>
    <w:p w:rsidR="00292DCE" w:rsidRDefault="00F301D9">
      <w:pPr>
        <w:pStyle w:val="a3"/>
        <w:spacing w:before="161" w:line="254" w:lineRule="auto"/>
        <w:ind w:right="339"/>
      </w:pPr>
      <w:r>
        <w:t>Щелочноземельные металлы магний и кальций: положение в Периодической системе химических</w:t>
      </w:r>
      <w:r>
        <w:rPr>
          <w:spacing w:val="1"/>
        </w:rPr>
        <w:t xml:space="preserve"> </w:t>
      </w:r>
      <w:r>
        <w:t>элементов Д.И. Менделеева, строение их атомов, нахождение в природе. Физические и химические</w:t>
      </w:r>
      <w:r>
        <w:rPr>
          <w:spacing w:val="1"/>
        </w:rPr>
        <w:t xml:space="preserve"> </w:t>
      </w:r>
      <w:r>
        <w:t>свойства магния и кальция. Важнейшие соединения кальция (оксид, гидроксид, соли). Жёсткость воды</w:t>
      </w:r>
      <w:r>
        <w:rPr>
          <w:spacing w:val="-57"/>
        </w:rPr>
        <w:t xml:space="preserve"> </w:t>
      </w:r>
      <w:r>
        <w:t>и</w:t>
      </w:r>
      <w:r>
        <w:rPr>
          <w:spacing w:val="-1"/>
        </w:rPr>
        <w:t xml:space="preserve"> </w:t>
      </w:r>
      <w:r>
        <w:t>способы её</w:t>
      </w:r>
      <w:r>
        <w:rPr>
          <w:spacing w:val="4"/>
        </w:rPr>
        <w:t xml:space="preserve"> </w:t>
      </w:r>
      <w:r>
        <w:t>устранения.</w:t>
      </w:r>
    </w:p>
    <w:p w:rsidR="00292DCE" w:rsidRDefault="00F301D9">
      <w:pPr>
        <w:pStyle w:val="a3"/>
        <w:spacing w:before="162" w:line="254" w:lineRule="auto"/>
        <w:ind w:right="597"/>
        <w:jc w:val="both"/>
      </w:pPr>
      <w:r>
        <w:t>Алюминий: положение в Периодической системе химических элементов Д.И. Менделеева, строение</w:t>
      </w:r>
      <w:r>
        <w:rPr>
          <w:spacing w:val="-57"/>
        </w:rPr>
        <w:t xml:space="preserve"> </w:t>
      </w:r>
      <w:r>
        <w:t>атома, нахождение в природе. Физические и химические свойства алюминия. Амфотерные свойства</w:t>
      </w:r>
      <w:r>
        <w:rPr>
          <w:spacing w:val="-57"/>
        </w:rPr>
        <w:t xml:space="preserve"> </w:t>
      </w:r>
      <w:r>
        <w:t>оксида</w:t>
      </w:r>
      <w:r>
        <w:rPr>
          <w:spacing w:val="-2"/>
        </w:rPr>
        <w:t xml:space="preserve"> </w:t>
      </w:r>
      <w:r>
        <w:t>и гидроксида</w:t>
      </w:r>
      <w:r>
        <w:rPr>
          <w:spacing w:val="-1"/>
        </w:rPr>
        <w:t xml:space="preserve"> </w:t>
      </w:r>
      <w:r>
        <w:t>алюминия.</w:t>
      </w:r>
    </w:p>
    <w:p w:rsidR="00292DCE" w:rsidRDefault="00F301D9">
      <w:pPr>
        <w:pStyle w:val="a3"/>
        <w:spacing w:before="162" w:line="254" w:lineRule="auto"/>
        <w:ind w:right="384"/>
      </w:pPr>
      <w:r>
        <w:t>Железо: положение в Периодической системе химических элементов Д.И. Менделеева, строение</w:t>
      </w:r>
      <w:r>
        <w:rPr>
          <w:spacing w:val="1"/>
        </w:rPr>
        <w:t xml:space="preserve"> </w:t>
      </w:r>
      <w:r>
        <w:t>атома, нахождение в природе. Физические и химические свойства железа. Оксиды, гидроксиды и соли</w:t>
      </w:r>
      <w:r>
        <w:rPr>
          <w:spacing w:val="-57"/>
        </w:rPr>
        <w:t xml:space="preserve"> </w:t>
      </w:r>
      <w:r>
        <w:t>соли железа</w:t>
      </w:r>
      <w:r>
        <w:rPr>
          <w:spacing w:val="-1"/>
        </w:rPr>
        <w:t xml:space="preserve"> </w:t>
      </w:r>
      <w:r>
        <w:t>(II)</w:t>
      </w:r>
      <w:r>
        <w:rPr>
          <w:spacing w:val="1"/>
        </w:rPr>
        <w:t xml:space="preserve"> </w:t>
      </w:r>
      <w:r>
        <w:t>и</w:t>
      </w:r>
      <w:r>
        <w:rPr>
          <w:spacing w:val="-1"/>
        </w:rPr>
        <w:t xml:space="preserve"> </w:t>
      </w:r>
      <w:r>
        <w:t>железа</w:t>
      </w:r>
      <w:r>
        <w:rPr>
          <w:spacing w:val="-1"/>
        </w:rPr>
        <w:t xml:space="preserve"> </w:t>
      </w:r>
      <w:r>
        <w:t>(III), их</w:t>
      </w:r>
      <w:r>
        <w:rPr>
          <w:spacing w:val="1"/>
        </w:rPr>
        <w:t xml:space="preserve"> </w:t>
      </w:r>
      <w:r>
        <w:t>состав,</w:t>
      </w:r>
      <w:r>
        <w:rPr>
          <w:spacing w:val="-1"/>
        </w:rPr>
        <w:t xml:space="preserve"> </w:t>
      </w:r>
      <w:r>
        <w:t>свойства</w:t>
      </w:r>
      <w:r>
        <w:rPr>
          <w:spacing w:val="-2"/>
        </w:rPr>
        <w:t xml:space="preserve"> </w:t>
      </w:r>
      <w:r>
        <w:t>и</w:t>
      </w:r>
      <w:r>
        <w:rPr>
          <w:spacing w:val="-1"/>
        </w:rPr>
        <w:t xml:space="preserve"> </w:t>
      </w:r>
      <w:r>
        <w:t>получение.</w:t>
      </w:r>
    </w:p>
    <w:p w:rsidR="00292DCE" w:rsidRDefault="00F301D9">
      <w:pPr>
        <w:pStyle w:val="a3"/>
        <w:spacing w:before="162" w:line="254" w:lineRule="auto"/>
        <w:ind w:right="682"/>
      </w:pPr>
      <w:r>
        <w:t>Химический эксперимент: ознакомление с образцами металлов и сплавов, их физическими</w:t>
      </w:r>
      <w:r>
        <w:rPr>
          <w:spacing w:val="1"/>
        </w:rPr>
        <w:t xml:space="preserve"> </w:t>
      </w:r>
      <w:r>
        <w:t>свойствами, изучение результатов коррозии металлов (возможно использование видеоматериалов),</w:t>
      </w:r>
      <w:r>
        <w:rPr>
          <w:spacing w:val="-57"/>
        </w:rPr>
        <w:t xml:space="preserve"> </w:t>
      </w:r>
      <w:r>
        <w:t>особенностей взаимодействия оксида кальция и натрия с водой (возможно использование</w:t>
      </w:r>
      <w:r>
        <w:rPr>
          <w:spacing w:val="1"/>
        </w:rPr>
        <w:t xml:space="preserve"> </w:t>
      </w:r>
      <w:r>
        <w:t>видеоматериалов), исследование свойств жёсткой воды, процесса горения железа в кислороде</w:t>
      </w:r>
      <w:r>
        <w:rPr>
          <w:spacing w:val="1"/>
        </w:rPr>
        <w:t xml:space="preserve"> </w:t>
      </w:r>
      <w:r>
        <w:t>(возможно использование видеоматериалов), признаков протекания качественных реакций на ионы</w:t>
      </w:r>
      <w:r>
        <w:rPr>
          <w:spacing w:val="-57"/>
        </w:rPr>
        <w:t xml:space="preserve"> </w:t>
      </w:r>
      <w:r>
        <w:t>(магния, кальция, алюминия, цинка, железа (II) и железа (III), меди (II), наблюдение и описание</w:t>
      </w:r>
      <w:r>
        <w:rPr>
          <w:spacing w:val="1"/>
        </w:rPr>
        <w:t xml:space="preserve"> </w:t>
      </w:r>
      <w:r>
        <w:t>процессов окрашивания пламени ионами натрия, калия и кальция (возможно использование</w:t>
      </w:r>
      <w:r>
        <w:rPr>
          <w:spacing w:val="1"/>
        </w:rPr>
        <w:t xml:space="preserve"> </w:t>
      </w:r>
      <w:r>
        <w:t>видеоматериалов), исследование амфотерных свойств гидроксида алюминия и гидроксида цинка,</w:t>
      </w:r>
      <w:r>
        <w:rPr>
          <w:spacing w:val="1"/>
        </w:rPr>
        <w:t xml:space="preserve"> </w:t>
      </w:r>
      <w:r>
        <w:t>решение</w:t>
      </w:r>
      <w:r>
        <w:rPr>
          <w:spacing w:val="-3"/>
        </w:rPr>
        <w:t xml:space="preserve"> </w:t>
      </w:r>
      <w:r>
        <w:t>экспериментальных</w:t>
      </w:r>
      <w:r>
        <w:rPr>
          <w:spacing w:val="1"/>
        </w:rPr>
        <w:t xml:space="preserve"> </w:t>
      </w:r>
      <w:r>
        <w:t>задач</w:t>
      </w:r>
      <w:r>
        <w:rPr>
          <w:spacing w:val="-2"/>
        </w:rPr>
        <w:t xml:space="preserve"> </w:t>
      </w:r>
      <w:r>
        <w:t>по</w:t>
      </w:r>
      <w:r>
        <w:rPr>
          <w:spacing w:val="-1"/>
        </w:rPr>
        <w:t xml:space="preserve"> </w:t>
      </w:r>
      <w:r>
        <w:t>теме</w:t>
      </w:r>
      <w:r>
        <w:rPr>
          <w:spacing w:val="2"/>
        </w:rPr>
        <w:t xml:space="preserve"> </w:t>
      </w:r>
      <w:r>
        <w:t>«Важнейшие</w:t>
      </w:r>
      <w:r>
        <w:rPr>
          <w:spacing w:val="-2"/>
        </w:rPr>
        <w:t xml:space="preserve"> </w:t>
      </w:r>
      <w:r>
        <w:t>металлы</w:t>
      </w:r>
      <w:r>
        <w:rPr>
          <w:spacing w:val="-2"/>
        </w:rPr>
        <w:t xml:space="preserve"> </w:t>
      </w:r>
      <w:r>
        <w:t>и</w:t>
      </w:r>
      <w:r>
        <w:rPr>
          <w:spacing w:val="-1"/>
        </w:rPr>
        <w:t xml:space="preserve"> </w:t>
      </w:r>
      <w:r>
        <w:t>их</w:t>
      </w:r>
      <w:r>
        <w:rPr>
          <w:spacing w:val="1"/>
        </w:rPr>
        <w:t xml:space="preserve"> </w:t>
      </w:r>
      <w:r>
        <w:t>соединения».</w:t>
      </w:r>
    </w:p>
    <w:p w:rsidR="00292DCE" w:rsidRDefault="00F301D9" w:rsidP="000B0FD5">
      <w:pPr>
        <w:pStyle w:val="a5"/>
        <w:numPr>
          <w:ilvl w:val="2"/>
          <w:numId w:val="152"/>
        </w:numPr>
        <w:tabs>
          <w:tab w:val="left" w:pos="1122"/>
        </w:tabs>
        <w:spacing w:before="161"/>
        <w:ind w:left="1121" w:hanging="722"/>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z w:val="24"/>
        </w:rPr>
        <w:t>среда.</w:t>
      </w:r>
    </w:p>
    <w:p w:rsidR="00292DCE" w:rsidRDefault="00F301D9">
      <w:pPr>
        <w:pStyle w:val="a3"/>
        <w:spacing w:before="180" w:line="252" w:lineRule="auto"/>
        <w:ind w:right="1324"/>
      </w:pPr>
      <w:r>
        <w:t>Вещества и материалы в повседневной жизни человека. Безопасное использование веществ и</w:t>
      </w:r>
      <w:r>
        <w:rPr>
          <w:spacing w:val="-57"/>
        </w:rPr>
        <w:t xml:space="preserve"> </w:t>
      </w:r>
      <w:r>
        <w:t>химических реакций</w:t>
      </w:r>
      <w:r>
        <w:rPr>
          <w:spacing w:val="-1"/>
        </w:rPr>
        <w:t xml:space="preserve"> </w:t>
      </w:r>
      <w:r>
        <w:t>в</w:t>
      </w:r>
      <w:r>
        <w:rPr>
          <w:spacing w:val="-2"/>
        </w:rPr>
        <w:t xml:space="preserve"> </w:t>
      </w:r>
      <w:r>
        <w:t>быту.</w:t>
      </w:r>
      <w:r>
        <w:rPr>
          <w:spacing w:val="-2"/>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 ожогах</w:t>
      </w:r>
      <w:r>
        <w:rPr>
          <w:spacing w:val="-2"/>
        </w:rPr>
        <w:t xml:space="preserve"> </w:t>
      </w:r>
      <w:r>
        <w:t>и</w:t>
      </w:r>
      <w:r>
        <w:rPr>
          <w:spacing w:val="-1"/>
        </w:rPr>
        <w:t xml:space="preserve"> </w:t>
      </w:r>
      <w:r>
        <w:t>отравлениях.</w:t>
      </w:r>
    </w:p>
    <w:p w:rsidR="00292DCE" w:rsidRDefault="00F301D9">
      <w:pPr>
        <w:pStyle w:val="a3"/>
        <w:spacing w:before="167" w:line="252" w:lineRule="auto"/>
        <w:ind w:right="490"/>
        <w:jc w:val="both"/>
      </w:pPr>
      <w:r>
        <w:t>Химическое загрязнение окружающей среды (предельная допустимая концентрация веществ (далее –</w:t>
      </w:r>
      <w:r>
        <w:rPr>
          <w:spacing w:val="-57"/>
        </w:rPr>
        <w:t xml:space="preserve"> </w:t>
      </w:r>
      <w:r>
        <w:t>ПДК).</w:t>
      </w:r>
      <w:r>
        <w:rPr>
          <w:spacing w:val="-1"/>
        </w:rPr>
        <w:t xml:space="preserve"> </w:t>
      </w:r>
      <w:r>
        <w:t>Роль</w:t>
      </w:r>
      <w:r>
        <w:rPr>
          <w:spacing w:val="1"/>
        </w:rPr>
        <w:t xml:space="preserve"> </w:t>
      </w:r>
      <w:r>
        <w:t>химии в</w:t>
      </w:r>
      <w:r>
        <w:rPr>
          <w:spacing w:val="-1"/>
        </w:rPr>
        <w:t xml:space="preserve"> </w:t>
      </w:r>
      <w:r>
        <w:t>решении</w:t>
      </w:r>
      <w:r>
        <w:rPr>
          <w:spacing w:val="-1"/>
        </w:rPr>
        <w:t xml:space="preserve"> </w:t>
      </w:r>
      <w:r>
        <w:t>экологических</w:t>
      </w:r>
      <w:r>
        <w:rPr>
          <w:spacing w:val="2"/>
        </w:rPr>
        <w:t xml:space="preserve"> </w:t>
      </w:r>
      <w:r>
        <w:t>проблем.</w:t>
      </w:r>
    </w:p>
    <w:p w:rsidR="00292DCE" w:rsidRDefault="00F301D9">
      <w:pPr>
        <w:pStyle w:val="a3"/>
        <w:spacing w:before="167" w:line="252" w:lineRule="auto"/>
        <w:ind w:right="931"/>
      </w:pPr>
      <w:r>
        <w:t>Химический эксперимент: изучение образцов материалов (стекло, сплавы металлов, полимерные</w:t>
      </w:r>
      <w:r>
        <w:rPr>
          <w:spacing w:val="-57"/>
        </w:rPr>
        <w:t xml:space="preserve"> </w:t>
      </w:r>
      <w:r>
        <w:t>материалы).</w:t>
      </w:r>
    </w:p>
    <w:p w:rsidR="00292DCE" w:rsidRDefault="00F301D9">
      <w:pPr>
        <w:pStyle w:val="a3"/>
        <w:spacing w:before="162"/>
      </w:pPr>
      <w:r>
        <w:t>155.4.5.</w:t>
      </w:r>
      <w:r>
        <w:rPr>
          <w:spacing w:val="-3"/>
        </w:rPr>
        <w:t xml:space="preserve"> </w:t>
      </w:r>
      <w:r>
        <w:t>Межпредметные</w:t>
      </w:r>
      <w:r>
        <w:rPr>
          <w:spacing w:val="-5"/>
        </w:rPr>
        <w:t xml:space="preserve"> </w:t>
      </w:r>
      <w:r>
        <w:t>связи.</w:t>
      </w:r>
    </w:p>
    <w:p w:rsidR="00292DCE" w:rsidRDefault="00F301D9">
      <w:pPr>
        <w:pStyle w:val="a3"/>
        <w:spacing w:before="181" w:line="254" w:lineRule="auto"/>
        <w:ind w:right="421"/>
      </w:pPr>
      <w:r>
        <w:t>Реализация межпредметных связей при изучении химии в 9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 для</w:t>
      </w:r>
      <w:r>
        <w:rPr>
          <w:spacing w:val="-57"/>
        </w:rPr>
        <w:t xml:space="preserve"> </w:t>
      </w:r>
      <w:r>
        <w:t>отдельных</w:t>
      </w:r>
      <w:r>
        <w:rPr>
          <w:spacing w:val="1"/>
        </w:rPr>
        <w:t xml:space="preserve"> </w:t>
      </w:r>
      <w:r>
        <w:t>предметов естественно­научного цикла.</w:t>
      </w:r>
    </w:p>
    <w:p w:rsidR="00292DCE" w:rsidRDefault="00F301D9">
      <w:pPr>
        <w:pStyle w:val="a3"/>
        <w:spacing w:before="161" w:line="254" w:lineRule="auto"/>
        <w:ind w:right="1124"/>
      </w:pPr>
      <w:r>
        <w:t>Общие естественно­научные понятия: научный факт, гипотеза, закон, теория, анализ, синтез,</w:t>
      </w:r>
      <w:r>
        <w:rPr>
          <w:spacing w:val="1"/>
        </w:rPr>
        <w:t xml:space="preserve"> </w:t>
      </w:r>
      <w:r>
        <w:t>классификация, периодичность, наблюдение, эксперимент, моделирование, измерение, модель,</w:t>
      </w:r>
      <w:r>
        <w:rPr>
          <w:spacing w:val="-57"/>
        </w:rPr>
        <w:t xml:space="preserve"> </w:t>
      </w:r>
      <w:r>
        <w:t>явление,</w:t>
      </w:r>
      <w:r>
        <w:rPr>
          <w:spacing w:val="-1"/>
        </w:rPr>
        <w:t xml:space="preserve"> </w:t>
      </w:r>
      <w:r>
        <w:t>парниковый эффект, технология,</w:t>
      </w:r>
      <w:r>
        <w:rPr>
          <w:spacing w:val="-1"/>
        </w:rPr>
        <w:t xml:space="preserve"> </w:t>
      </w:r>
      <w:r>
        <w:t>материалы.</w:t>
      </w:r>
    </w:p>
    <w:p w:rsidR="00292DCE" w:rsidRDefault="00F301D9">
      <w:pPr>
        <w:pStyle w:val="a3"/>
        <w:spacing w:before="162" w:line="254" w:lineRule="auto"/>
        <w:ind w:right="459"/>
        <w:jc w:val="both"/>
      </w:pPr>
      <w:r>
        <w:t>Физика: материя, атом, электрон, протон, нейтрон, ион, нуклид, изотопы, радиоактивность, молекула,</w:t>
      </w:r>
      <w:r>
        <w:rPr>
          <w:spacing w:val="-57"/>
        </w:rPr>
        <w:t xml:space="preserve"> </w:t>
      </w:r>
      <w:r>
        <w:t>электрический</w:t>
      </w:r>
      <w:r>
        <w:rPr>
          <w:spacing w:val="-4"/>
        </w:rPr>
        <w:t xml:space="preserve"> </w:t>
      </w:r>
      <w:r>
        <w:t>заряд,</w:t>
      </w:r>
      <w:r>
        <w:rPr>
          <w:spacing w:val="-3"/>
        </w:rPr>
        <w:t xml:space="preserve"> </w:t>
      </w:r>
      <w:r>
        <w:t>проводники,</w:t>
      </w:r>
      <w:r>
        <w:rPr>
          <w:spacing w:val="-2"/>
        </w:rPr>
        <w:t xml:space="preserve"> </w:t>
      </w:r>
      <w:r>
        <w:t>полупроводники,</w:t>
      </w:r>
      <w:r>
        <w:rPr>
          <w:spacing w:val="-2"/>
        </w:rPr>
        <w:t xml:space="preserve"> </w:t>
      </w:r>
      <w:r>
        <w:t>диэлектрики,</w:t>
      </w:r>
      <w:r>
        <w:rPr>
          <w:spacing w:val="-5"/>
        </w:rPr>
        <w:t xml:space="preserve"> </w:t>
      </w:r>
      <w:r>
        <w:t>фотоэлемент,</w:t>
      </w:r>
      <w:r>
        <w:rPr>
          <w:spacing w:val="-2"/>
        </w:rPr>
        <w:t xml:space="preserve"> </w:t>
      </w:r>
      <w:r>
        <w:t>вещество,</w:t>
      </w:r>
      <w:r>
        <w:rPr>
          <w:spacing w:val="-3"/>
        </w:rPr>
        <w:t xml:space="preserve"> </w:t>
      </w:r>
      <w:r>
        <w:t>тело,</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line="252" w:lineRule="auto"/>
        <w:ind w:right="371"/>
      </w:pPr>
      <w:r>
        <w:lastRenderedPageBreak/>
        <w:t>объём, агрегатное состояние вещества, газ, раствор, растворимость, кристаллическая решётка, сплавы,</w:t>
      </w:r>
      <w:r>
        <w:rPr>
          <w:spacing w:val="-58"/>
        </w:rPr>
        <w:t xml:space="preserve"> </w:t>
      </w:r>
      <w:r>
        <w:t>физические</w:t>
      </w:r>
      <w:r>
        <w:rPr>
          <w:spacing w:val="-3"/>
        </w:rPr>
        <w:t xml:space="preserve"> </w:t>
      </w:r>
      <w:r>
        <w:t>величины,</w:t>
      </w:r>
      <w:r>
        <w:rPr>
          <w:spacing w:val="-4"/>
        </w:rPr>
        <w:t xml:space="preserve"> </w:t>
      </w:r>
      <w:r>
        <w:t>единицы</w:t>
      </w:r>
      <w:r>
        <w:rPr>
          <w:spacing w:val="-1"/>
        </w:rPr>
        <w:t xml:space="preserve"> </w:t>
      </w:r>
      <w:r>
        <w:t>измерения,</w:t>
      </w:r>
      <w:r>
        <w:rPr>
          <w:spacing w:val="-5"/>
        </w:rPr>
        <w:t xml:space="preserve"> </w:t>
      </w:r>
      <w:r>
        <w:t>космическое</w:t>
      </w:r>
      <w:r>
        <w:rPr>
          <w:spacing w:val="-2"/>
        </w:rPr>
        <w:t xml:space="preserve"> </w:t>
      </w:r>
      <w:r>
        <w:t>пространство,</w:t>
      </w:r>
      <w:r>
        <w:rPr>
          <w:spacing w:val="-1"/>
        </w:rPr>
        <w:t xml:space="preserve"> </w:t>
      </w:r>
      <w:r>
        <w:t>планеты,</w:t>
      </w:r>
      <w:r>
        <w:rPr>
          <w:spacing w:val="-1"/>
        </w:rPr>
        <w:t xml:space="preserve"> </w:t>
      </w:r>
      <w:r>
        <w:t>звёзды,</w:t>
      </w:r>
      <w:r>
        <w:rPr>
          <w:spacing w:val="-2"/>
        </w:rPr>
        <w:t xml:space="preserve"> </w:t>
      </w:r>
      <w:r>
        <w:t>Солнце.</w:t>
      </w:r>
    </w:p>
    <w:p w:rsidR="00292DCE" w:rsidRDefault="00F301D9">
      <w:pPr>
        <w:pStyle w:val="a3"/>
        <w:spacing w:before="168" w:line="252" w:lineRule="auto"/>
        <w:ind w:right="895"/>
      </w:pPr>
      <w:r>
        <w:t>Биология: фотосинтез, дыхание, биосфера, экосистема, минеральные удобрения, микроэлементы,</w:t>
      </w:r>
      <w:r>
        <w:rPr>
          <w:spacing w:val="-57"/>
        </w:rPr>
        <w:t xml:space="preserve"> </w:t>
      </w:r>
      <w:r>
        <w:t>макроэлементы,</w:t>
      </w:r>
      <w:r>
        <w:rPr>
          <w:spacing w:val="-1"/>
        </w:rPr>
        <w:t xml:space="preserve"> </w:t>
      </w:r>
      <w:r>
        <w:t>питательные</w:t>
      </w:r>
      <w:r>
        <w:rPr>
          <w:spacing w:val="-2"/>
        </w:rPr>
        <w:t xml:space="preserve"> </w:t>
      </w:r>
      <w:r>
        <w:t>вещества.</w:t>
      </w:r>
    </w:p>
    <w:p w:rsidR="00292DCE" w:rsidRDefault="00F301D9">
      <w:pPr>
        <w:pStyle w:val="a3"/>
        <w:spacing w:before="167" w:line="252" w:lineRule="auto"/>
        <w:ind w:right="1113"/>
      </w:pPr>
      <w:r>
        <w:t>География: атмосфера, гидросфера, минералы, горные породы, полезные ископаемые, топливо,</w:t>
      </w:r>
      <w:r>
        <w:rPr>
          <w:spacing w:val="-57"/>
        </w:rPr>
        <w:t xml:space="preserve"> </w:t>
      </w:r>
      <w:r>
        <w:t>водные</w:t>
      </w:r>
      <w:r>
        <w:rPr>
          <w:spacing w:val="-3"/>
        </w:rPr>
        <w:t xml:space="preserve"> </w:t>
      </w:r>
      <w:r>
        <w:t>ресурсы.</w:t>
      </w:r>
    </w:p>
    <w:p w:rsidR="00292DCE" w:rsidRDefault="00F301D9" w:rsidP="000B0FD5">
      <w:pPr>
        <w:pStyle w:val="a5"/>
        <w:numPr>
          <w:ilvl w:val="1"/>
          <w:numId w:val="152"/>
        </w:numPr>
        <w:tabs>
          <w:tab w:val="left" w:pos="942"/>
        </w:tabs>
        <w:spacing w:before="164" w:line="254" w:lineRule="auto"/>
        <w:ind w:right="1544"/>
        <w:rPr>
          <w:sz w:val="24"/>
        </w:rPr>
      </w:pPr>
      <w:r>
        <w:rPr>
          <w:sz w:val="24"/>
        </w:rPr>
        <w:t>Планируемые результаты освоения программы по химии на уровне основного общего</w:t>
      </w:r>
      <w:r>
        <w:rPr>
          <w:spacing w:val="-57"/>
          <w:sz w:val="24"/>
        </w:rPr>
        <w:t xml:space="preserve"> </w:t>
      </w:r>
      <w:r>
        <w:rPr>
          <w:sz w:val="24"/>
        </w:rPr>
        <w:t>образования.</w:t>
      </w:r>
    </w:p>
    <w:p w:rsidR="00292DCE" w:rsidRDefault="00F301D9" w:rsidP="000B0FD5">
      <w:pPr>
        <w:pStyle w:val="a5"/>
        <w:numPr>
          <w:ilvl w:val="2"/>
          <w:numId w:val="152"/>
        </w:numPr>
        <w:tabs>
          <w:tab w:val="left" w:pos="1122"/>
        </w:tabs>
        <w:spacing w:before="161" w:line="252" w:lineRule="auto"/>
        <w:ind w:right="383"/>
        <w:rPr>
          <w:sz w:val="24"/>
        </w:rPr>
      </w:pPr>
      <w:r>
        <w:rPr>
          <w:sz w:val="24"/>
        </w:rPr>
        <w:t>Изучение химии на уровне основного общего образования направлено на достижение</w:t>
      </w:r>
      <w:r>
        <w:rPr>
          <w:spacing w:val="1"/>
          <w:sz w:val="24"/>
        </w:rPr>
        <w:t xml:space="preserve"> </w:t>
      </w:r>
      <w:r>
        <w:rPr>
          <w:sz w:val="24"/>
        </w:rPr>
        <w:t>обучающимися</w:t>
      </w:r>
      <w:r>
        <w:rPr>
          <w:spacing w:val="-4"/>
          <w:sz w:val="24"/>
        </w:rPr>
        <w:t xml:space="preserve"> </w:t>
      </w:r>
      <w:r>
        <w:rPr>
          <w:sz w:val="24"/>
        </w:rPr>
        <w:t>личностных,</w:t>
      </w:r>
      <w:r>
        <w:rPr>
          <w:spacing w:val="-3"/>
          <w:sz w:val="24"/>
        </w:rPr>
        <w:t xml:space="preserve"> </w:t>
      </w:r>
      <w:r>
        <w:rPr>
          <w:sz w:val="24"/>
        </w:rPr>
        <w:t>метапредметных</w:t>
      </w:r>
      <w:r>
        <w:rPr>
          <w:spacing w:val="-4"/>
          <w:sz w:val="24"/>
        </w:rPr>
        <w:t xml:space="preserve"> </w:t>
      </w:r>
      <w:r>
        <w:rPr>
          <w:sz w:val="24"/>
        </w:rPr>
        <w:t>и</w:t>
      </w:r>
      <w:r>
        <w:rPr>
          <w:spacing w:val="-4"/>
          <w:sz w:val="24"/>
        </w:rPr>
        <w:t xml:space="preserve"> </w:t>
      </w:r>
      <w:r>
        <w:rPr>
          <w:sz w:val="24"/>
        </w:rPr>
        <w:t>предметных</w:t>
      </w:r>
      <w:r>
        <w:rPr>
          <w:spacing w:val="-1"/>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учебного</w:t>
      </w:r>
      <w:r>
        <w:rPr>
          <w:spacing w:val="-3"/>
          <w:sz w:val="24"/>
        </w:rPr>
        <w:t xml:space="preserve"> </w:t>
      </w:r>
      <w:r>
        <w:rPr>
          <w:sz w:val="24"/>
        </w:rPr>
        <w:t>предмета.</w:t>
      </w:r>
    </w:p>
    <w:p w:rsidR="00292DCE" w:rsidRDefault="00F301D9" w:rsidP="000B0FD5">
      <w:pPr>
        <w:pStyle w:val="a5"/>
        <w:numPr>
          <w:ilvl w:val="2"/>
          <w:numId w:val="152"/>
        </w:numPr>
        <w:tabs>
          <w:tab w:val="left" w:pos="1122"/>
        </w:tabs>
        <w:spacing w:before="167" w:line="254" w:lineRule="auto"/>
        <w:ind w:right="357"/>
        <w:rPr>
          <w:sz w:val="24"/>
        </w:rPr>
      </w:pPr>
      <w:r>
        <w:rPr>
          <w:sz w:val="24"/>
        </w:rPr>
        <w:t>Личностные результаты освоения программы основного общего образования достигаются в</w:t>
      </w:r>
      <w:r>
        <w:rPr>
          <w:spacing w:val="1"/>
          <w:sz w:val="24"/>
        </w:rPr>
        <w:t xml:space="preserve"> </w:t>
      </w:r>
      <w:r>
        <w:rPr>
          <w:sz w:val="24"/>
        </w:rPr>
        <w:t>ходе обучения химии в единстве учебной и воспитательной деятельности в соответствии с</w:t>
      </w:r>
      <w:r>
        <w:rPr>
          <w:spacing w:val="1"/>
          <w:sz w:val="24"/>
        </w:rPr>
        <w:t xml:space="preserve"> </w:t>
      </w:r>
      <w:r>
        <w:rPr>
          <w:sz w:val="24"/>
        </w:rPr>
        <w:t>традиционными</w:t>
      </w:r>
      <w:r>
        <w:rPr>
          <w:spacing w:val="8"/>
          <w:sz w:val="24"/>
        </w:rPr>
        <w:t xml:space="preserve"> </w:t>
      </w:r>
      <w:r>
        <w:rPr>
          <w:sz w:val="24"/>
        </w:rPr>
        <w:t>российскими</w:t>
      </w:r>
      <w:r>
        <w:rPr>
          <w:spacing w:val="9"/>
          <w:sz w:val="24"/>
        </w:rPr>
        <w:t xml:space="preserve"> </w:t>
      </w:r>
      <w:r>
        <w:rPr>
          <w:sz w:val="24"/>
        </w:rPr>
        <w:t>социокультурными</w:t>
      </w:r>
      <w:r>
        <w:rPr>
          <w:spacing w:val="9"/>
          <w:sz w:val="24"/>
        </w:rPr>
        <w:t xml:space="preserve"> </w:t>
      </w:r>
      <w:r>
        <w:rPr>
          <w:sz w:val="24"/>
        </w:rPr>
        <w:t>и</w:t>
      </w:r>
      <w:r>
        <w:rPr>
          <w:spacing w:val="9"/>
          <w:sz w:val="24"/>
        </w:rPr>
        <w:t xml:space="preserve"> </w:t>
      </w:r>
      <w:r>
        <w:rPr>
          <w:sz w:val="24"/>
        </w:rPr>
        <w:t>духовно-нравственными</w:t>
      </w:r>
      <w:r>
        <w:rPr>
          <w:spacing w:val="9"/>
          <w:sz w:val="24"/>
        </w:rPr>
        <w:t xml:space="preserve"> </w:t>
      </w:r>
      <w:r>
        <w:rPr>
          <w:sz w:val="24"/>
        </w:rPr>
        <w:t>ценностями,</w:t>
      </w:r>
      <w:r>
        <w:rPr>
          <w:spacing w:val="6"/>
          <w:sz w:val="24"/>
        </w:rPr>
        <w:t xml:space="preserve"> </w:t>
      </w:r>
      <w:r>
        <w:rPr>
          <w:sz w:val="24"/>
        </w:rPr>
        <w:t>принятыми</w:t>
      </w:r>
      <w:r>
        <w:rPr>
          <w:spacing w:val="1"/>
          <w:sz w:val="24"/>
        </w:rPr>
        <w:t xml:space="preserve"> </w:t>
      </w:r>
      <w:r>
        <w:rPr>
          <w:sz w:val="24"/>
        </w:rPr>
        <w:t>в обществе правилами и нормами поведения и способствуют процессам самопознания, саморазвития и</w:t>
      </w:r>
      <w:r>
        <w:rPr>
          <w:spacing w:val="-57"/>
          <w:sz w:val="24"/>
        </w:rPr>
        <w:t xml:space="preserve"> </w:t>
      </w:r>
      <w:r>
        <w:rPr>
          <w:sz w:val="24"/>
        </w:rPr>
        <w:t>социализации</w:t>
      </w:r>
      <w:r>
        <w:rPr>
          <w:spacing w:val="-1"/>
          <w:sz w:val="24"/>
        </w:rPr>
        <w:t xml:space="preserve"> </w:t>
      </w:r>
      <w:r>
        <w:rPr>
          <w:sz w:val="24"/>
        </w:rPr>
        <w:t>обучающихся.</w:t>
      </w:r>
    </w:p>
    <w:p w:rsidR="00292DCE" w:rsidRDefault="00F301D9" w:rsidP="000B0FD5">
      <w:pPr>
        <w:pStyle w:val="a5"/>
        <w:numPr>
          <w:ilvl w:val="2"/>
          <w:numId w:val="152"/>
        </w:numPr>
        <w:tabs>
          <w:tab w:val="left" w:pos="1121"/>
        </w:tabs>
        <w:spacing w:before="163" w:line="254" w:lineRule="auto"/>
        <w:ind w:right="760"/>
        <w:rPr>
          <w:sz w:val="24"/>
        </w:rPr>
      </w:pPr>
      <w:r>
        <w:rPr>
          <w:sz w:val="24"/>
        </w:rPr>
        <w:t>Личностные результаты отражают готовность обучающихся руководствоваться системой</w:t>
      </w:r>
      <w:r>
        <w:rPr>
          <w:spacing w:val="1"/>
          <w:sz w:val="24"/>
        </w:rPr>
        <w:t xml:space="preserve"> </w:t>
      </w:r>
      <w:r>
        <w:rPr>
          <w:sz w:val="24"/>
        </w:rPr>
        <w:t>позитивных ценностных ориентаций и расширение опыта деятельности на её основе, в том числе в</w:t>
      </w:r>
      <w:r>
        <w:rPr>
          <w:spacing w:val="-57"/>
          <w:sz w:val="24"/>
        </w:rPr>
        <w:t xml:space="preserve"> </w:t>
      </w:r>
      <w:r>
        <w:rPr>
          <w:sz w:val="24"/>
        </w:rPr>
        <w:t>части:</w:t>
      </w:r>
    </w:p>
    <w:p w:rsidR="00292DCE" w:rsidRDefault="00F301D9" w:rsidP="000B0FD5">
      <w:pPr>
        <w:pStyle w:val="a5"/>
        <w:numPr>
          <w:ilvl w:val="0"/>
          <w:numId w:val="109"/>
        </w:numPr>
        <w:tabs>
          <w:tab w:val="left" w:pos="660"/>
        </w:tabs>
        <w:spacing w:before="159"/>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180" w:line="254" w:lineRule="auto"/>
        <w:ind w:right="639"/>
      </w:pPr>
      <w:r>
        <w:t>ценностного отношения к отечественному культурному, историческому и научному наследию,</w:t>
      </w:r>
      <w:r>
        <w:rPr>
          <w:spacing w:val="1"/>
        </w:rPr>
        <w:t xml:space="preserve"> </w:t>
      </w:r>
      <w:r>
        <w:t>понимания значения химической науки в жизни современного общества, способности владеть</w:t>
      </w:r>
      <w:r>
        <w:rPr>
          <w:spacing w:val="1"/>
        </w:rPr>
        <w:t xml:space="preserve"> </w:t>
      </w:r>
      <w:r>
        <w:t>достоверной информацией о передовых достижениях и открытиях мировой и отечественной химии,</w:t>
      </w:r>
      <w:r>
        <w:rPr>
          <w:spacing w:val="-57"/>
        </w:rPr>
        <w:t xml:space="preserve"> </w:t>
      </w:r>
      <w:r>
        <w:t>заинтересованности</w:t>
      </w:r>
      <w:r>
        <w:rPr>
          <w:spacing w:val="-1"/>
        </w:rPr>
        <w:t xml:space="preserve"> </w:t>
      </w:r>
      <w:r>
        <w:t>в</w:t>
      </w:r>
      <w:r>
        <w:rPr>
          <w:spacing w:val="-2"/>
        </w:rPr>
        <w:t xml:space="preserve"> </w:t>
      </w:r>
      <w:r>
        <w:t>научных</w:t>
      </w:r>
      <w:r>
        <w:rPr>
          <w:spacing w:val="1"/>
        </w:rPr>
        <w:t xml:space="preserve"> </w:t>
      </w:r>
      <w:r>
        <w:t>знаниях</w:t>
      </w:r>
      <w:r>
        <w:rPr>
          <w:spacing w:val="1"/>
        </w:rPr>
        <w:t xml:space="preserve"> </w:t>
      </w:r>
      <w:r>
        <w:t>об</w:t>
      </w:r>
      <w:r>
        <w:rPr>
          <w:spacing w:val="2"/>
        </w:rPr>
        <w:t xml:space="preserve"> </w:t>
      </w:r>
      <w:r>
        <w:t>устройстве</w:t>
      </w:r>
      <w:r>
        <w:rPr>
          <w:spacing w:val="-3"/>
        </w:rPr>
        <w:t xml:space="preserve"> </w:t>
      </w:r>
      <w:r>
        <w:t>мира</w:t>
      </w:r>
      <w:r>
        <w:rPr>
          <w:spacing w:val="-1"/>
        </w:rPr>
        <w:t xml:space="preserve"> </w:t>
      </w:r>
      <w:r>
        <w:t>и</w:t>
      </w:r>
      <w:r>
        <w:rPr>
          <w:spacing w:val="-1"/>
        </w:rPr>
        <w:t xml:space="preserve"> </w:t>
      </w:r>
      <w:r>
        <w:t>общества;</w:t>
      </w:r>
    </w:p>
    <w:p w:rsidR="00292DCE" w:rsidRDefault="00F301D9" w:rsidP="000B0FD5">
      <w:pPr>
        <w:pStyle w:val="a5"/>
        <w:numPr>
          <w:ilvl w:val="0"/>
          <w:numId w:val="109"/>
        </w:numPr>
        <w:tabs>
          <w:tab w:val="left" w:pos="660"/>
        </w:tabs>
        <w:spacing w:before="160"/>
        <w:rPr>
          <w:sz w:val="24"/>
        </w:rPr>
      </w:pPr>
      <w:r>
        <w:rPr>
          <w:sz w:val="24"/>
        </w:rPr>
        <w:t>гражданского</w:t>
      </w:r>
      <w:r>
        <w:rPr>
          <w:spacing w:val="-5"/>
          <w:sz w:val="24"/>
        </w:rPr>
        <w:t xml:space="preserve"> </w:t>
      </w:r>
      <w:r>
        <w:rPr>
          <w:sz w:val="24"/>
        </w:rPr>
        <w:t>воспитания:</w:t>
      </w:r>
    </w:p>
    <w:p w:rsidR="00292DCE" w:rsidRDefault="00F301D9">
      <w:pPr>
        <w:pStyle w:val="a3"/>
        <w:spacing w:before="180" w:line="254" w:lineRule="auto"/>
        <w:ind w:right="362"/>
      </w:pPr>
      <w:r>
        <w:t>представления о социальных нормах и правилах межличностных отношений в коллективе,</w:t>
      </w:r>
      <w:r>
        <w:rPr>
          <w:spacing w:val="1"/>
        </w:rPr>
        <w:t xml:space="preserve"> </w:t>
      </w:r>
      <w:r>
        <w:t>коммуникативной компетентности в общественно полезной, учебно­исследовательской, творческой и</w:t>
      </w:r>
      <w:r>
        <w:rPr>
          <w:spacing w:val="1"/>
        </w:rPr>
        <w:t xml:space="preserve"> </w:t>
      </w:r>
      <w:r>
        <w:t>других видах деятельности, готовности к разнообразной совместной деятельности при выполнении</w:t>
      </w:r>
      <w:r>
        <w:rPr>
          <w:spacing w:val="1"/>
        </w:rPr>
        <w:t xml:space="preserve"> </w:t>
      </w:r>
      <w:r>
        <w:t>учебных, познавательных задач, выполнении химических экспериментов, создании учебных проектов,</w:t>
      </w:r>
      <w:r>
        <w:rPr>
          <w:spacing w:val="-57"/>
        </w:rPr>
        <w:t xml:space="preserve"> </w:t>
      </w:r>
      <w:r>
        <w:t>стремления к взаимопониманию и взаимопомощи в процессе этой учебной деятельности, готовности</w:t>
      </w:r>
      <w:r>
        <w:rPr>
          <w:spacing w:val="1"/>
        </w:rPr>
        <w:t xml:space="preserve"> </w:t>
      </w:r>
      <w:r>
        <w:t>оценивать своё поведение и поступки своих товарищей с позиции нравственных и правовых норм с</w:t>
      </w:r>
      <w:r>
        <w:rPr>
          <w:spacing w:val="1"/>
        </w:rPr>
        <w:t xml:space="preserve"> </w:t>
      </w:r>
      <w:r>
        <w:t>учётом</w:t>
      </w:r>
      <w:r>
        <w:rPr>
          <w:spacing w:val="-2"/>
        </w:rPr>
        <w:t xml:space="preserve"> </w:t>
      </w:r>
      <w:r>
        <w:t>осознания последствий поступков;</w:t>
      </w:r>
    </w:p>
    <w:p w:rsidR="00292DCE" w:rsidRDefault="00F301D9" w:rsidP="000B0FD5">
      <w:pPr>
        <w:pStyle w:val="a5"/>
        <w:numPr>
          <w:ilvl w:val="0"/>
          <w:numId w:val="109"/>
        </w:numPr>
        <w:tabs>
          <w:tab w:val="left" w:pos="660"/>
        </w:tabs>
        <w:spacing w:before="1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0" w:line="254" w:lineRule="auto"/>
        <w:ind w:right="896"/>
      </w:pPr>
      <w:r>
        <w:t>мировоззренческих представлений о веществе и химической реакции, соответствующих</w:t>
      </w:r>
      <w:r>
        <w:rPr>
          <w:spacing w:val="1"/>
        </w:rPr>
        <w:t xml:space="preserve"> </w:t>
      </w:r>
      <w:r>
        <w:t>современному уровню развития науки и составляющих основу для понимания сущности научной</w:t>
      </w:r>
      <w:r>
        <w:rPr>
          <w:spacing w:val="-57"/>
        </w:rPr>
        <w:t xml:space="preserve"> </w:t>
      </w:r>
      <w:r>
        <w:t>картины мира, представлений об основных закономерностях развития природы, взаимосвязях</w:t>
      </w:r>
      <w:r>
        <w:rPr>
          <w:spacing w:val="1"/>
        </w:rPr>
        <w:t xml:space="preserve"> </w:t>
      </w:r>
      <w:r>
        <w:t>человека с</w:t>
      </w:r>
      <w:r>
        <w:rPr>
          <w:spacing w:val="-2"/>
        </w:rPr>
        <w:t xml:space="preserve"> </w:t>
      </w:r>
      <w:r>
        <w:t>природной средой,</w:t>
      </w:r>
      <w:r>
        <w:rPr>
          <w:spacing w:val="-1"/>
        </w:rPr>
        <w:t xml:space="preserve"> </w:t>
      </w:r>
      <w:r>
        <w:t>о роли</w:t>
      </w:r>
      <w:r>
        <w:rPr>
          <w:spacing w:val="-3"/>
        </w:rPr>
        <w:t xml:space="preserve"> </w:t>
      </w:r>
      <w:r>
        <w:t>химии</w:t>
      </w:r>
      <w:r>
        <w:rPr>
          <w:spacing w:val="-1"/>
        </w:rPr>
        <w:t xml:space="preserve"> </w:t>
      </w:r>
      <w:r>
        <w:t>в</w:t>
      </w:r>
      <w:r>
        <w:rPr>
          <w:spacing w:val="-3"/>
        </w:rPr>
        <w:t xml:space="preserve"> </w:t>
      </w:r>
      <w:r>
        <w:t>познании</w:t>
      </w:r>
      <w:r>
        <w:rPr>
          <w:spacing w:val="-1"/>
        </w:rPr>
        <w:t xml:space="preserve"> </w:t>
      </w:r>
      <w:r>
        <w:t>этих</w:t>
      </w:r>
      <w:r>
        <w:rPr>
          <w:spacing w:val="-1"/>
        </w:rPr>
        <w:t xml:space="preserve"> </w:t>
      </w:r>
      <w:r>
        <w:t>закономерностей;</w:t>
      </w:r>
    </w:p>
    <w:p w:rsidR="00292DCE" w:rsidRDefault="00F301D9">
      <w:pPr>
        <w:pStyle w:val="a3"/>
        <w:spacing w:before="162" w:line="252" w:lineRule="auto"/>
        <w:ind w:right="911"/>
      </w:pPr>
      <w:r>
        <w:t>познавательных мотивов, направленных на получение новых знаний по химии, необходимых для</w:t>
      </w:r>
      <w:r>
        <w:rPr>
          <w:spacing w:val="-57"/>
        </w:rPr>
        <w:t xml:space="preserve"> </w:t>
      </w:r>
      <w:r>
        <w:t>объяснения</w:t>
      </w:r>
      <w:r>
        <w:rPr>
          <w:spacing w:val="-4"/>
        </w:rPr>
        <w:t xml:space="preserve"> </w:t>
      </w:r>
      <w:r>
        <w:t>наблюдаемых</w:t>
      </w:r>
      <w:r>
        <w:rPr>
          <w:spacing w:val="1"/>
        </w:rPr>
        <w:t xml:space="preserve"> </w:t>
      </w:r>
      <w:r>
        <w:t>процессов и явлений;</w:t>
      </w:r>
    </w:p>
    <w:p w:rsidR="00292DCE" w:rsidRDefault="00F301D9">
      <w:pPr>
        <w:pStyle w:val="a3"/>
        <w:spacing w:before="164" w:line="254" w:lineRule="auto"/>
        <w:ind w:right="712"/>
      </w:pPr>
      <w:r>
        <w:t>познавательной, информационной и читательской культуры, в том числе навыков самостоятельной</w:t>
      </w:r>
      <w:r>
        <w:rPr>
          <w:spacing w:val="-57"/>
        </w:rPr>
        <w:t xml:space="preserve"> </w:t>
      </w:r>
      <w:r>
        <w:t>работы с учебными текстами, справочной литературой, доступными техническими средствами</w:t>
      </w:r>
      <w:r>
        <w:rPr>
          <w:spacing w:val="1"/>
        </w:rPr>
        <w:t xml:space="preserve"> </w:t>
      </w:r>
      <w:r>
        <w:t>информационных</w:t>
      </w:r>
      <w:r>
        <w:rPr>
          <w:spacing w:val="1"/>
        </w:rPr>
        <w:t xml:space="preserve"> </w:t>
      </w:r>
      <w:r>
        <w:t>технологий;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51"/>
      </w:pPr>
      <w:r>
        <w:lastRenderedPageBreak/>
        <w:t>интереса к обучению и познанию, любознательности, готовности и способности к самообразованию,</w:t>
      </w:r>
      <w:r>
        <w:rPr>
          <w:spacing w:val="-57"/>
        </w:rPr>
        <w:t xml:space="preserve"> </w:t>
      </w:r>
      <w:r>
        <w:t>проектной и исследовательской деятельности, к осознанному выбору направленности и уровня</w:t>
      </w:r>
      <w:r>
        <w:rPr>
          <w:spacing w:val="1"/>
        </w:rPr>
        <w:t xml:space="preserve"> </w:t>
      </w:r>
      <w:r>
        <w:t>обучения</w:t>
      </w:r>
      <w:r>
        <w:rPr>
          <w:spacing w:val="-1"/>
        </w:rPr>
        <w:t xml:space="preserve"> </w:t>
      </w:r>
      <w:r>
        <w:t>в</w:t>
      </w:r>
      <w:r>
        <w:rPr>
          <w:spacing w:val="-1"/>
        </w:rPr>
        <w:t xml:space="preserve"> </w:t>
      </w:r>
      <w:r>
        <w:t>дальнейшем;</w:t>
      </w:r>
    </w:p>
    <w:p w:rsidR="00292DCE" w:rsidRDefault="00F301D9" w:rsidP="000B0FD5">
      <w:pPr>
        <w:pStyle w:val="a5"/>
        <w:numPr>
          <w:ilvl w:val="0"/>
          <w:numId w:val="109"/>
        </w:numPr>
        <w:tabs>
          <w:tab w:val="left" w:pos="660"/>
        </w:tabs>
        <w:spacing w:before="160"/>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292DCE" w:rsidRDefault="00F301D9">
      <w:pPr>
        <w:pStyle w:val="a3"/>
        <w:spacing w:before="180" w:line="254" w:lineRule="auto"/>
        <w:ind w:right="787"/>
      </w:pPr>
      <w:r>
        <w:t>осознания ценности жизни, ответственного отношения к своему здоровью, установки на здоровый</w:t>
      </w:r>
      <w:r>
        <w:rPr>
          <w:spacing w:val="-57"/>
        </w:rPr>
        <w:t xml:space="preserve"> </w:t>
      </w:r>
      <w:r>
        <w:t>образ жизни, осознания последствий и неприятия вредных привычек (употребления алкоголя,</w:t>
      </w:r>
      <w:r>
        <w:rPr>
          <w:spacing w:val="1"/>
        </w:rPr>
        <w:t xml:space="preserve"> </w:t>
      </w:r>
      <w:r>
        <w:t>наркотиков, курения), необходимости соблюдения правил безопасности при обращении с</w:t>
      </w:r>
      <w:r>
        <w:rPr>
          <w:spacing w:val="1"/>
        </w:rPr>
        <w:t xml:space="preserve"> </w:t>
      </w:r>
      <w:r>
        <w:t>химическими</w:t>
      </w:r>
      <w:r>
        <w:rPr>
          <w:spacing w:val="-1"/>
        </w:rPr>
        <w:t xml:space="preserve"> </w:t>
      </w:r>
      <w:r>
        <w:t>веществами в</w:t>
      </w:r>
      <w:r>
        <w:rPr>
          <w:spacing w:val="-1"/>
        </w:rPr>
        <w:t xml:space="preserve"> </w:t>
      </w:r>
      <w:r>
        <w:t>быту</w:t>
      </w:r>
      <w:r>
        <w:rPr>
          <w:spacing w:val="-5"/>
        </w:rPr>
        <w:t xml:space="preserve"> </w:t>
      </w:r>
      <w:r>
        <w:t>и реальной жизни;</w:t>
      </w:r>
    </w:p>
    <w:p w:rsidR="00292DCE" w:rsidRDefault="00F301D9" w:rsidP="000B0FD5">
      <w:pPr>
        <w:pStyle w:val="a5"/>
        <w:numPr>
          <w:ilvl w:val="0"/>
          <w:numId w:val="109"/>
        </w:numPr>
        <w:tabs>
          <w:tab w:val="left" w:pos="660"/>
        </w:tabs>
        <w:spacing w:before="160"/>
        <w:rPr>
          <w:sz w:val="24"/>
        </w:rPr>
      </w:pPr>
      <w:r>
        <w:rPr>
          <w:sz w:val="24"/>
        </w:rPr>
        <w:t>трудового</w:t>
      </w:r>
      <w:r>
        <w:rPr>
          <w:spacing w:val="-4"/>
          <w:sz w:val="24"/>
        </w:rPr>
        <w:t xml:space="preserve"> </w:t>
      </w:r>
      <w:r>
        <w:rPr>
          <w:sz w:val="24"/>
        </w:rPr>
        <w:t>воспитания:</w:t>
      </w:r>
    </w:p>
    <w:p w:rsidR="00292DCE" w:rsidRDefault="00F301D9">
      <w:pPr>
        <w:pStyle w:val="a3"/>
        <w:spacing w:before="177" w:line="254" w:lineRule="auto"/>
        <w:ind w:right="418"/>
      </w:pPr>
      <w:r>
        <w:t>интереса к практическому изучению профессий и труда различного рода, уважение к труду и</w:t>
      </w:r>
      <w:r>
        <w:rPr>
          <w:spacing w:val="1"/>
        </w:rPr>
        <w:t xml:space="preserve"> </w:t>
      </w:r>
      <w:r>
        <w:t>результатам трудовой деятельности, в том числе на основе применения предметных знаний по химии,</w:t>
      </w:r>
      <w:r>
        <w:rPr>
          <w:spacing w:val="-57"/>
        </w:rPr>
        <w:t xml:space="preserve"> </w:t>
      </w:r>
      <w:r>
        <w:t>осознанного выбора индивидуальной траектории продолжения образования с учётом личностных</w:t>
      </w:r>
      <w:r>
        <w:rPr>
          <w:spacing w:val="1"/>
        </w:rPr>
        <w:t xml:space="preserve"> </w:t>
      </w:r>
      <w:r>
        <w:t>интересов и способности к химии, общественных интересов и потребностей, успешной</w:t>
      </w:r>
      <w:r>
        <w:rPr>
          <w:spacing w:val="1"/>
        </w:rPr>
        <w:t xml:space="preserve"> </w:t>
      </w:r>
      <w:r>
        <w:t>профессиональной деятельности и развития необходимых умений, готовность адаптироваться в</w:t>
      </w:r>
      <w:r>
        <w:rPr>
          <w:spacing w:val="1"/>
        </w:rPr>
        <w:t xml:space="preserve"> </w:t>
      </w:r>
      <w:r>
        <w:t>профессиональной</w:t>
      </w:r>
      <w:r>
        <w:rPr>
          <w:spacing w:val="-1"/>
        </w:rPr>
        <w:t xml:space="preserve"> </w:t>
      </w:r>
      <w:r>
        <w:t>среде;</w:t>
      </w:r>
    </w:p>
    <w:p w:rsidR="00292DCE" w:rsidRDefault="00F301D9" w:rsidP="000B0FD5">
      <w:pPr>
        <w:pStyle w:val="a5"/>
        <w:numPr>
          <w:ilvl w:val="0"/>
          <w:numId w:val="109"/>
        </w:numPr>
        <w:tabs>
          <w:tab w:val="left" w:pos="660"/>
        </w:tabs>
        <w:spacing w:before="163"/>
        <w:rPr>
          <w:sz w:val="24"/>
        </w:rPr>
      </w:pPr>
      <w:r>
        <w:rPr>
          <w:sz w:val="24"/>
        </w:rPr>
        <w:t>экологического</w:t>
      </w:r>
      <w:r>
        <w:rPr>
          <w:spacing w:val="-4"/>
          <w:sz w:val="24"/>
        </w:rPr>
        <w:t xml:space="preserve"> </w:t>
      </w:r>
      <w:r>
        <w:rPr>
          <w:sz w:val="24"/>
        </w:rPr>
        <w:t>воспитания:</w:t>
      </w:r>
    </w:p>
    <w:p w:rsidR="00292DCE" w:rsidRDefault="00F301D9">
      <w:pPr>
        <w:pStyle w:val="a3"/>
        <w:spacing w:before="178" w:line="254" w:lineRule="auto"/>
        <w:ind w:right="475"/>
      </w:pPr>
      <w:r>
        <w:t>экологически целесообразного отношения к природе как источнику жизни на Земле, основе её</w:t>
      </w:r>
      <w:r>
        <w:rPr>
          <w:spacing w:val="1"/>
        </w:rPr>
        <w:t xml:space="preserve"> </w:t>
      </w:r>
      <w:r>
        <w:t>существования, понимания ценности здорового и безопасного образа жизни, ответственного</w:t>
      </w:r>
      <w:r>
        <w:rPr>
          <w:spacing w:val="1"/>
        </w:rPr>
        <w:t xml:space="preserve"> </w:t>
      </w:r>
      <w:r>
        <w:t>отношения к собственному физическому и психическому здоровью, осознания ценности соблюдения</w:t>
      </w:r>
      <w:r>
        <w:rPr>
          <w:spacing w:val="-57"/>
        </w:rPr>
        <w:t xml:space="preserve"> </w:t>
      </w:r>
      <w:r>
        <w:t>правил безопасного поведения при работе с веществами, а также в ситуациях, угрожающих здоровью</w:t>
      </w:r>
      <w:r>
        <w:rPr>
          <w:spacing w:val="-57"/>
        </w:rPr>
        <w:t xml:space="preserve"> </w:t>
      </w:r>
      <w:r>
        <w:t>и</w:t>
      </w:r>
      <w:r>
        <w:rPr>
          <w:spacing w:val="-1"/>
        </w:rPr>
        <w:t xml:space="preserve"> </w:t>
      </w:r>
      <w:r>
        <w:t>жизни людей;</w:t>
      </w:r>
    </w:p>
    <w:p w:rsidR="00292DCE" w:rsidRDefault="00F301D9">
      <w:pPr>
        <w:pStyle w:val="a3"/>
        <w:spacing w:before="162" w:line="254" w:lineRule="auto"/>
        <w:ind w:right="485"/>
      </w:pPr>
      <w:r>
        <w:t>способности применять знания, получаемые при изучении химии, для решения задач, связанных с</w:t>
      </w:r>
      <w:r>
        <w:rPr>
          <w:spacing w:val="1"/>
        </w:rPr>
        <w:t xml:space="preserve"> </w:t>
      </w:r>
      <w:r>
        <w:t>окружающей природной средой, повышения уровня экологической культуры, осознания глобального</w:t>
      </w:r>
      <w:r>
        <w:rPr>
          <w:spacing w:val="-57"/>
        </w:rPr>
        <w:t xml:space="preserve"> </w:t>
      </w:r>
      <w:r>
        <w:t>характера</w:t>
      </w:r>
      <w:r>
        <w:rPr>
          <w:spacing w:val="-2"/>
        </w:rPr>
        <w:t xml:space="preserve"> </w:t>
      </w:r>
      <w:r>
        <w:t>экологических</w:t>
      </w:r>
      <w:r>
        <w:rPr>
          <w:spacing w:val="1"/>
        </w:rPr>
        <w:t xml:space="preserve"> </w:t>
      </w:r>
      <w:r>
        <w:t>проблем</w:t>
      </w:r>
      <w:r>
        <w:rPr>
          <w:spacing w:val="-3"/>
        </w:rPr>
        <w:t xml:space="preserve"> </w:t>
      </w:r>
      <w:r>
        <w:t>и путей</w:t>
      </w:r>
      <w:r>
        <w:rPr>
          <w:spacing w:val="-1"/>
        </w:rPr>
        <w:t xml:space="preserve"> </w:t>
      </w:r>
      <w:r>
        <w:t>их</w:t>
      </w:r>
      <w:r>
        <w:rPr>
          <w:spacing w:val="1"/>
        </w:rPr>
        <w:t xml:space="preserve"> </w:t>
      </w:r>
      <w:r>
        <w:t>решения посредством</w:t>
      </w:r>
      <w:r>
        <w:rPr>
          <w:spacing w:val="-3"/>
        </w:rPr>
        <w:t xml:space="preserve"> </w:t>
      </w:r>
      <w:r>
        <w:t>методов</w:t>
      </w:r>
      <w:r>
        <w:rPr>
          <w:spacing w:val="-1"/>
        </w:rPr>
        <w:t xml:space="preserve"> </w:t>
      </w:r>
      <w:r>
        <w:t>химии;</w:t>
      </w:r>
    </w:p>
    <w:p w:rsidR="00292DCE" w:rsidRDefault="00F301D9">
      <w:pPr>
        <w:pStyle w:val="a3"/>
        <w:spacing w:before="162" w:line="252" w:lineRule="auto"/>
        <w:ind w:right="968"/>
      </w:pPr>
      <w:r>
        <w:t>экологического мышления, умения руководствоваться им в познавательной, коммуникативной и</w:t>
      </w:r>
      <w:r>
        <w:rPr>
          <w:spacing w:val="-57"/>
        </w:rPr>
        <w:t xml:space="preserve"> </w:t>
      </w:r>
      <w:r>
        <w:t>социальной</w:t>
      </w:r>
      <w:r>
        <w:rPr>
          <w:spacing w:val="-1"/>
        </w:rPr>
        <w:t xml:space="preserve"> </w:t>
      </w:r>
      <w:r>
        <w:t>практике.</w:t>
      </w:r>
    </w:p>
    <w:p w:rsidR="00292DCE" w:rsidRDefault="00F301D9" w:rsidP="000B0FD5">
      <w:pPr>
        <w:pStyle w:val="a5"/>
        <w:numPr>
          <w:ilvl w:val="2"/>
          <w:numId w:val="152"/>
        </w:numPr>
        <w:tabs>
          <w:tab w:val="left" w:pos="1122"/>
        </w:tabs>
        <w:spacing w:before="167" w:line="254" w:lineRule="auto"/>
        <w:ind w:right="357"/>
        <w:rPr>
          <w:sz w:val="24"/>
        </w:rPr>
      </w:pPr>
      <w:r>
        <w:rPr>
          <w:sz w:val="24"/>
        </w:rPr>
        <w:t>Метапредметные результаты. В составе метапредметных результатов выделяют значимые для</w:t>
      </w:r>
      <w:r>
        <w:rPr>
          <w:spacing w:val="1"/>
          <w:sz w:val="24"/>
        </w:rPr>
        <w:t xml:space="preserve"> </w:t>
      </w:r>
      <w:r>
        <w:rPr>
          <w:sz w:val="24"/>
        </w:rPr>
        <w:t>формирования мировоззрения общенаучные понятия (закон, теория, принцип, гипотеза, факт, система,</w:t>
      </w:r>
      <w:r>
        <w:rPr>
          <w:spacing w:val="-57"/>
          <w:sz w:val="24"/>
        </w:rPr>
        <w:t xml:space="preserve"> </w:t>
      </w:r>
      <w:r>
        <w:rPr>
          <w:sz w:val="24"/>
        </w:rPr>
        <w:t>процесс, эксперимент и другое.), которые используются в естественно-научных учебных предметах и</w:t>
      </w:r>
      <w:r>
        <w:rPr>
          <w:spacing w:val="1"/>
          <w:sz w:val="24"/>
        </w:rPr>
        <w:t xml:space="preserve"> </w:t>
      </w:r>
      <w:r>
        <w:rPr>
          <w:sz w:val="24"/>
        </w:rPr>
        <w:t>позволяют на основе знаний из этих предметов формировать представление о целостной научной</w:t>
      </w:r>
      <w:r>
        <w:rPr>
          <w:spacing w:val="1"/>
          <w:sz w:val="24"/>
        </w:rPr>
        <w:t xml:space="preserve"> </w:t>
      </w:r>
      <w:r>
        <w:rPr>
          <w:sz w:val="24"/>
        </w:rPr>
        <w:t>картине</w:t>
      </w:r>
      <w:r>
        <w:rPr>
          <w:spacing w:val="6"/>
          <w:sz w:val="24"/>
        </w:rPr>
        <w:t xml:space="preserve"> </w:t>
      </w:r>
      <w:r>
        <w:rPr>
          <w:sz w:val="24"/>
        </w:rPr>
        <w:t>мира,</w:t>
      </w:r>
      <w:r>
        <w:rPr>
          <w:spacing w:val="7"/>
          <w:sz w:val="24"/>
        </w:rPr>
        <w:t xml:space="preserve"> </w:t>
      </w:r>
      <w:r>
        <w:rPr>
          <w:sz w:val="24"/>
        </w:rPr>
        <w:t>и</w:t>
      </w:r>
      <w:r>
        <w:rPr>
          <w:spacing w:val="9"/>
          <w:sz w:val="24"/>
        </w:rPr>
        <w:t xml:space="preserve"> </w:t>
      </w:r>
      <w:r>
        <w:rPr>
          <w:sz w:val="24"/>
        </w:rPr>
        <w:t>универсальные</w:t>
      </w:r>
      <w:r>
        <w:rPr>
          <w:spacing w:val="8"/>
          <w:sz w:val="24"/>
        </w:rPr>
        <w:t xml:space="preserve"> </w:t>
      </w:r>
      <w:r>
        <w:rPr>
          <w:sz w:val="24"/>
        </w:rPr>
        <w:t>учебные</w:t>
      </w:r>
      <w:r>
        <w:rPr>
          <w:spacing w:val="5"/>
          <w:sz w:val="24"/>
        </w:rPr>
        <w:t xml:space="preserve"> </w:t>
      </w:r>
      <w:r>
        <w:rPr>
          <w:sz w:val="24"/>
        </w:rPr>
        <w:t>действия</w:t>
      </w:r>
      <w:r>
        <w:rPr>
          <w:spacing w:val="7"/>
          <w:sz w:val="24"/>
        </w:rPr>
        <w:t xml:space="preserve"> </w:t>
      </w:r>
      <w:r>
        <w:rPr>
          <w:sz w:val="24"/>
        </w:rPr>
        <w:t>(познавательные,</w:t>
      </w:r>
      <w:r>
        <w:rPr>
          <w:spacing w:val="7"/>
          <w:sz w:val="24"/>
        </w:rPr>
        <w:t xml:space="preserve"> </w:t>
      </w:r>
      <w:r>
        <w:rPr>
          <w:sz w:val="24"/>
        </w:rPr>
        <w:t>коммуникативные,</w:t>
      </w:r>
      <w:r>
        <w:rPr>
          <w:spacing w:val="1"/>
          <w:sz w:val="24"/>
        </w:rPr>
        <w:t xml:space="preserve"> </w:t>
      </w:r>
      <w:r>
        <w:rPr>
          <w:sz w:val="24"/>
        </w:rPr>
        <w:t>регулятивные),</w:t>
      </w:r>
      <w:r>
        <w:rPr>
          <w:spacing w:val="6"/>
          <w:sz w:val="24"/>
        </w:rPr>
        <w:t xml:space="preserve"> </w:t>
      </w:r>
      <w:r>
        <w:rPr>
          <w:sz w:val="24"/>
        </w:rPr>
        <w:t>которые</w:t>
      </w:r>
      <w:r>
        <w:rPr>
          <w:spacing w:val="5"/>
          <w:sz w:val="24"/>
        </w:rPr>
        <w:t xml:space="preserve"> </w:t>
      </w:r>
      <w:r>
        <w:rPr>
          <w:sz w:val="24"/>
        </w:rPr>
        <w:t>обеспечивают</w:t>
      </w:r>
      <w:r>
        <w:rPr>
          <w:spacing w:val="7"/>
          <w:sz w:val="24"/>
        </w:rPr>
        <w:t xml:space="preserve"> </w:t>
      </w:r>
      <w:r>
        <w:rPr>
          <w:sz w:val="24"/>
        </w:rPr>
        <w:t>формирование</w:t>
      </w:r>
      <w:r>
        <w:rPr>
          <w:spacing w:val="5"/>
          <w:sz w:val="24"/>
        </w:rPr>
        <w:t xml:space="preserve"> </w:t>
      </w:r>
      <w:r>
        <w:rPr>
          <w:sz w:val="24"/>
        </w:rPr>
        <w:t>готовности</w:t>
      </w:r>
      <w:r>
        <w:rPr>
          <w:spacing w:val="7"/>
          <w:sz w:val="24"/>
        </w:rPr>
        <w:t xml:space="preserve"> </w:t>
      </w:r>
      <w:r>
        <w:rPr>
          <w:sz w:val="24"/>
        </w:rPr>
        <w:t>к</w:t>
      </w:r>
      <w:r>
        <w:rPr>
          <w:spacing w:val="6"/>
          <w:sz w:val="24"/>
        </w:rPr>
        <w:t xml:space="preserve"> </w:t>
      </w:r>
      <w:r>
        <w:rPr>
          <w:sz w:val="24"/>
        </w:rPr>
        <w:t>самостоятельному</w:t>
      </w:r>
      <w:r>
        <w:rPr>
          <w:spacing w:val="2"/>
          <w:sz w:val="24"/>
        </w:rPr>
        <w:t xml:space="preserve"> </w:t>
      </w:r>
      <w:r>
        <w:rPr>
          <w:sz w:val="24"/>
        </w:rPr>
        <w:t>планированию</w:t>
      </w:r>
      <w:r>
        <w:rPr>
          <w:spacing w:val="1"/>
          <w:sz w:val="24"/>
        </w:rPr>
        <w:t xml:space="preserve"> </w:t>
      </w:r>
      <w:r>
        <w:rPr>
          <w:sz w:val="24"/>
        </w:rPr>
        <w:t>и осуществлению учебной деятельности. Метапредметные результаты освоения образовательной</w:t>
      </w:r>
      <w:r>
        <w:rPr>
          <w:spacing w:val="1"/>
          <w:sz w:val="24"/>
        </w:rPr>
        <w:t xml:space="preserve"> </w:t>
      </w:r>
      <w:r>
        <w:rPr>
          <w:sz w:val="24"/>
        </w:rPr>
        <w:t>программы по химии отражают овладение универсальными познавательными действиями, в том</w:t>
      </w:r>
      <w:r>
        <w:rPr>
          <w:spacing w:val="1"/>
          <w:sz w:val="24"/>
        </w:rPr>
        <w:t xml:space="preserve"> </w:t>
      </w:r>
      <w:r>
        <w:rPr>
          <w:sz w:val="24"/>
        </w:rPr>
        <w:t>числе:</w:t>
      </w:r>
    </w:p>
    <w:p w:rsidR="00292DCE" w:rsidRDefault="00F301D9" w:rsidP="000B0FD5">
      <w:pPr>
        <w:pStyle w:val="a5"/>
        <w:numPr>
          <w:ilvl w:val="0"/>
          <w:numId w:val="108"/>
        </w:numPr>
        <w:tabs>
          <w:tab w:val="left" w:pos="660"/>
        </w:tabs>
        <w:spacing w:before="164"/>
        <w:rPr>
          <w:sz w:val="24"/>
        </w:rPr>
      </w:pPr>
      <w:r>
        <w:rPr>
          <w:sz w:val="24"/>
        </w:rPr>
        <w:t>базовые</w:t>
      </w:r>
      <w:r>
        <w:rPr>
          <w:spacing w:val="-3"/>
          <w:sz w:val="24"/>
        </w:rPr>
        <w:t xml:space="preserve"> </w:t>
      </w:r>
      <w:r>
        <w:rPr>
          <w:sz w:val="24"/>
        </w:rPr>
        <w:t>логические действия:</w:t>
      </w:r>
    </w:p>
    <w:p w:rsidR="00292DCE" w:rsidRDefault="00F301D9">
      <w:pPr>
        <w:pStyle w:val="a3"/>
        <w:spacing w:before="177" w:line="254" w:lineRule="auto"/>
        <w:ind w:right="487"/>
      </w:pPr>
      <w:r>
        <w:t>умение использовать приёмы логического мышления при освоении знаний: раскрывать смысл</w:t>
      </w:r>
      <w:r>
        <w:rPr>
          <w:spacing w:val="1"/>
        </w:rPr>
        <w:t xml:space="preserve"> </w:t>
      </w:r>
      <w:r>
        <w:t>химических понятий (выделять их характерные признаки, устанавливать взаимосвязь с другими</w:t>
      </w:r>
      <w:r>
        <w:rPr>
          <w:spacing w:val="1"/>
        </w:rPr>
        <w:t xml:space="preserve"> </w:t>
      </w:r>
      <w:r>
        <w:t>понятиями), использовать понятия для объяснения отдельных фактов и явлений, выбирать основания</w:t>
      </w:r>
      <w:r>
        <w:rPr>
          <w:spacing w:val="-57"/>
        </w:rPr>
        <w:t xml:space="preserve"> </w:t>
      </w:r>
      <w:r>
        <w:t>и критерии для классификации химических веществ и химических реакций, устанавливать</w:t>
      </w:r>
      <w:r>
        <w:rPr>
          <w:spacing w:val="1"/>
        </w:rPr>
        <w:t xml:space="preserve"> </w:t>
      </w:r>
      <w:r>
        <w:t>причинно­следственные связи между объектами изучения, строить 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 аналогии),</w:t>
      </w:r>
      <w:r>
        <w:rPr>
          <w:spacing w:val="-1"/>
        </w:rPr>
        <w:t xml:space="preserve"> </w:t>
      </w:r>
      <w:r>
        <w:t>проводить выводы</w:t>
      </w:r>
      <w:r>
        <w:rPr>
          <w:spacing w:val="-2"/>
        </w:rPr>
        <w:t xml:space="preserve"> </w:t>
      </w:r>
      <w:r>
        <w:t>и</w:t>
      </w:r>
      <w:r>
        <w:rPr>
          <w:spacing w:val="-2"/>
        </w:rPr>
        <w:t xml:space="preserve"> </w:t>
      </w:r>
      <w:r>
        <w:t>заключения;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36"/>
      </w:pPr>
      <w:r>
        <w:lastRenderedPageBreak/>
        <w:t>умение применять в процессе познания понятия (предметные и метапредметные), символические</w:t>
      </w:r>
      <w:r>
        <w:rPr>
          <w:spacing w:val="1"/>
        </w:rPr>
        <w:t xml:space="preserve"> </w:t>
      </w:r>
      <w:r>
        <w:t>(знаковые) модели, используемые в химии, преобразовывать широко применяемые в химии</w:t>
      </w:r>
      <w:r>
        <w:rPr>
          <w:spacing w:val="1"/>
        </w:rPr>
        <w:t xml:space="preserve"> </w:t>
      </w:r>
      <w:r>
        <w:t>модельные представления – химический знак (символ элемента), химическая формула и уравнение</w:t>
      </w:r>
      <w:r>
        <w:rPr>
          <w:spacing w:val="-57"/>
        </w:rPr>
        <w:t xml:space="preserve"> </w:t>
      </w:r>
      <w:r>
        <w:t>химической реакции – при решении учебно­познавательных задач, с учётом этих модельных</w:t>
      </w:r>
      <w:r>
        <w:rPr>
          <w:spacing w:val="1"/>
        </w:rPr>
        <w:t xml:space="preserve"> </w:t>
      </w:r>
      <w:r>
        <w:t>представлений выявлять и характеризовать существенные признаки изучаемых объектов –</w:t>
      </w:r>
      <w:r>
        <w:rPr>
          <w:spacing w:val="1"/>
        </w:rPr>
        <w:t xml:space="preserve"> </w:t>
      </w:r>
      <w:r>
        <w:t>химических веществ и химических реакций, выявлять общие закономерности,</w:t>
      </w:r>
      <w:r>
        <w:rPr>
          <w:spacing w:val="1"/>
        </w:rPr>
        <w:t xml:space="preserve"> </w:t>
      </w:r>
      <w:r>
        <w:t>причинно­следственные</w:t>
      </w:r>
      <w:r>
        <w:rPr>
          <w:spacing w:val="-3"/>
        </w:rPr>
        <w:t xml:space="preserve"> </w:t>
      </w:r>
      <w:r>
        <w:t>связи</w:t>
      </w:r>
      <w:r>
        <w:rPr>
          <w:spacing w:val="-1"/>
        </w:rPr>
        <w:t xml:space="preserve"> </w:t>
      </w:r>
      <w:r>
        <w:t>и</w:t>
      </w:r>
      <w:r>
        <w:rPr>
          <w:spacing w:val="-1"/>
        </w:rPr>
        <w:t xml:space="preserve"> </w:t>
      </w:r>
      <w:r>
        <w:t>противоречия</w:t>
      </w:r>
      <w:r>
        <w:rPr>
          <w:spacing w:val="-1"/>
        </w:rPr>
        <w:t xml:space="preserve"> </w:t>
      </w:r>
      <w:r>
        <w:t>в</w:t>
      </w:r>
      <w:r>
        <w:rPr>
          <w:spacing w:val="-2"/>
        </w:rPr>
        <w:t xml:space="preserve"> </w:t>
      </w:r>
      <w:r>
        <w:t>изучаемых процессах</w:t>
      </w:r>
      <w:r>
        <w:rPr>
          <w:spacing w:val="-1"/>
        </w:rPr>
        <w:t xml:space="preserve"> </w:t>
      </w:r>
      <w:r>
        <w:t>и</w:t>
      </w:r>
      <w:r>
        <w:rPr>
          <w:spacing w:val="-1"/>
        </w:rPr>
        <w:t xml:space="preserve"> </w:t>
      </w:r>
      <w:r>
        <w:t>явлениях;</w:t>
      </w:r>
    </w:p>
    <w:p w:rsidR="00292DCE" w:rsidRDefault="00F301D9" w:rsidP="000B0FD5">
      <w:pPr>
        <w:pStyle w:val="a5"/>
        <w:numPr>
          <w:ilvl w:val="0"/>
          <w:numId w:val="108"/>
        </w:numPr>
        <w:tabs>
          <w:tab w:val="left" w:pos="660"/>
        </w:tabs>
        <w:spacing w:before="1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292DCE" w:rsidRDefault="00F301D9">
      <w:pPr>
        <w:pStyle w:val="a3"/>
        <w:spacing w:before="180" w:line="252" w:lineRule="auto"/>
        <w:ind w:right="857"/>
      </w:pPr>
      <w:r>
        <w:t>умение использовать поставленные вопросы в качестве инструмента познания, а также в качестве</w:t>
      </w:r>
      <w:r>
        <w:rPr>
          <w:spacing w:val="-57"/>
        </w:rPr>
        <w:t xml:space="preserve"> </w:t>
      </w:r>
      <w:r>
        <w:t>основы</w:t>
      </w:r>
      <w:r>
        <w:rPr>
          <w:spacing w:val="-3"/>
        </w:rPr>
        <w:t xml:space="preserve"> </w:t>
      </w:r>
      <w:r>
        <w:t>для</w:t>
      </w:r>
      <w:r>
        <w:rPr>
          <w:spacing w:val="-1"/>
        </w:rPr>
        <w:t xml:space="preserve"> </w:t>
      </w:r>
      <w:r>
        <w:t>формирования</w:t>
      </w:r>
      <w:r>
        <w:rPr>
          <w:spacing w:val="-1"/>
        </w:rPr>
        <w:t xml:space="preserve"> </w:t>
      </w:r>
      <w:r>
        <w:t>гипотезы</w:t>
      </w:r>
      <w:r>
        <w:rPr>
          <w:spacing w:val="-4"/>
        </w:rPr>
        <w:t xml:space="preserve"> </w:t>
      </w:r>
      <w:r>
        <w:t>по</w:t>
      </w:r>
      <w:r>
        <w:rPr>
          <w:spacing w:val="-1"/>
        </w:rPr>
        <w:t xml:space="preserve"> </w:t>
      </w:r>
      <w:r>
        <w:t>проверке</w:t>
      </w:r>
      <w:r>
        <w:rPr>
          <w:spacing w:val="-2"/>
        </w:rPr>
        <w:t xml:space="preserve"> </w:t>
      </w:r>
      <w:r>
        <w:t>правильности</w:t>
      </w:r>
      <w:r>
        <w:rPr>
          <w:spacing w:val="-1"/>
        </w:rPr>
        <w:t xml:space="preserve"> </w:t>
      </w:r>
      <w:r>
        <w:t>высказываемых суждений;</w:t>
      </w:r>
    </w:p>
    <w:p w:rsidR="00292DCE" w:rsidRDefault="00F301D9">
      <w:pPr>
        <w:pStyle w:val="a3"/>
        <w:spacing w:before="167" w:line="254" w:lineRule="auto"/>
        <w:ind w:right="540"/>
      </w:pPr>
      <w:r>
        <w:t>приобретение опыта по планированию, организации и проведению ученических экспериментов:</w:t>
      </w:r>
      <w:r>
        <w:rPr>
          <w:spacing w:val="1"/>
        </w:rPr>
        <w:t xml:space="preserve"> </w:t>
      </w:r>
      <w:r>
        <w:t>умение наблюдать за ходом процесса, самостоятельно прогнозировать его результат, формулировать</w:t>
      </w:r>
      <w:r>
        <w:rPr>
          <w:spacing w:val="-57"/>
        </w:rPr>
        <w:t xml:space="preserve"> </w:t>
      </w:r>
      <w:r>
        <w:t>обобщения и выводы по результатам проведённого опыта, исследования, составлять отчёт о</w:t>
      </w:r>
      <w:r>
        <w:rPr>
          <w:spacing w:val="1"/>
        </w:rPr>
        <w:t xml:space="preserve"> </w:t>
      </w:r>
      <w:r>
        <w:t>проделанной</w:t>
      </w:r>
      <w:r>
        <w:rPr>
          <w:spacing w:val="-1"/>
        </w:rPr>
        <w:t xml:space="preserve"> </w:t>
      </w:r>
      <w:r>
        <w:t>работе;</w:t>
      </w:r>
    </w:p>
    <w:p w:rsidR="00292DCE" w:rsidRDefault="00F301D9" w:rsidP="000B0FD5">
      <w:pPr>
        <w:pStyle w:val="a5"/>
        <w:numPr>
          <w:ilvl w:val="0"/>
          <w:numId w:val="108"/>
        </w:numPr>
        <w:tabs>
          <w:tab w:val="left" w:pos="660"/>
        </w:tabs>
        <w:spacing w:before="16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92DCE" w:rsidRDefault="00F301D9">
      <w:pPr>
        <w:pStyle w:val="a3"/>
        <w:spacing w:before="180" w:line="254" w:lineRule="auto"/>
        <w:ind w:right="932"/>
      </w:pPr>
      <w:r>
        <w:t>умение выбирать, анализировать и интерпретировать информацию различных видов и форм</w:t>
      </w:r>
      <w:r>
        <w:rPr>
          <w:spacing w:val="1"/>
        </w:rPr>
        <w:t xml:space="preserve"> </w:t>
      </w:r>
      <w:r>
        <w:t>представления, получаемую из разных источников (научно-популярная литература химического</w:t>
      </w:r>
      <w:r>
        <w:rPr>
          <w:spacing w:val="1"/>
        </w:rPr>
        <w:t xml:space="preserve"> </w:t>
      </w:r>
      <w:r>
        <w:t>содержания, справочные пособия, ресурсы Интернета), критически оценивать противоречивую и</w:t>
      </w:r>
      <w:r>
        <w:rPr>
          <w:spacing w:val="-57"/>
        </w:rPr>
        <w:t xml:space="preserve"> </w:t>
      </w:r>
      <w:r>
        <w:t>недостоверную</w:t>
      </w:r>
      <w:r>
        <w:rPr>
          <w:spacing w:val="-1"/>
        </w:rPr>
        <w:t xml:space="preserve"> </w:t>
      </w:r>
      <w:r>
        <w:t>информацию;</w:t>
      </w:r>
    </w:p>
    <w:p w:rsidR="00292DCE" w:rsidRDefault="00F301D9">
      <w:pPr>
        <w:pStyle w:val="a3"/>
        <w:spacing w:before="162" w:line="254" w:lineRule="auto"/>
        <w:ind w:right="397"/>
      </w:pPr>
      <w:r>
        <w:t>умение применять различные методы и запросы при поиске и отборе информации и соответствующих</w:t>
      </w:r>
      <w:r>
        <w:rPr>
          <w:spacing w:val="-57"/>
        </w:rPr>
        <w:t xml:space="preserve"> </w:t>
      </w:r>
      <w:r>
        <w:t>данных, необходимых для выполнения учебных и познавательных задач определённого типа,</w:t>
      </w:r>
      <w:r>
        <w:rPr>
          <w:spacing w:val="1"/>
        </w:rPr>
        <w:t xml:space="preserve"> </w:t>
      </w:r>
      <w:r>
        <w:t>приобретение опыта в области использования информационно­коммуникативных технологий,</w:t>
      </w:r>
      <w:r>
        <w:rPr>
          <w:spacing w:val="1"/>
        </w:rPr>
        <w:t xml:space="preserve"> </w:t>
      </w:r>
      <w:r>
        <w:t>овладение культурой активного использования различных поисковых систем, самостоятельно</w:t>
      </w:r>
      <w:r>
        <w:rPr>
          <w:spacing w:val="1"/>
        </w:rPr>
        <w:t xml:space="preserve"> </w:t>
      </w:r>
      <w:r>
        <w:t>выбирать оптимальную форму представления информации и иллюстрировать решаемые 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 формами</w:t>
      </w:r>
      <w:r>
        <w:rPr>
          <w:spacing w:val="-1"/>
        </w:rPr>
        <w:t xml:space="preserve"> </w:t>
      </w:r>
      <w:r>
        <w:t>графики</w:t>
      </w:r>
      <w:r>
        <w:rPr>
          <w:spacing w:val="-1"/>
        </w:rPr>
        <w:t xml:space="preserve"> </w:t>
      </w:r>
      <w:r>
        <w:t>и</w:t>
      </w:r>
      <w:r>
        <w:rPr>
          <w:spacing w:val="-3"/>
        </w:rPr>
        <w:t xml:space="preserve"> </w:t>
      </w:r>
      <w:r>
        <w:t>их</w:t>
      </w:r>
      <w:r>
        <w:rPr>
          <w:spacing w:val="-1"/>
        </w:rPr>
        <w:t xml:space="preserve"> </w:t>
      </w:r>
      <w:r>
        <w:t>комбинациями;</w:t>
      </w:r>
    </w:p>
    <w:p w:rsidR="00292DCE" w:rsidRDefault="00F301D9">
      <w:pPr>
        <w:pStyle w:val="a3"/>
        <w:spacing w:before="163" w:line="254" w:lineRule="auto"/>
        <w:ind w:right="1350"/>
      </w:pPr>
      <w:r>
        <w:t>умение использовать и анализировать в процессе учебной и исследовательской деятельности</w:t>
      </w:r>
      <w:r>
        <w:rPr>
          <w:spacing w:val="-57"/>
        </w:rPr>
        <w:t xml:space="preserve"> </w:t>
      </w:r>
      <w:r>
        <w:t>информацию о влиянии промышленности, сельского хозяйства и транспорта на состояние</w:t>
      </w:r>
      <w:r>
        <w:rPr>
          <w:spacing w:val="1"/>
        </w:rPr>
        <w:t xml:space="preserve"> </w:t>
      </w:r>
      <w:r>
        <w:t>окружающей</w:t>
      </w:r>
      <w:r>
        <w:rPr>
          <w:spacing w:val="-1"/>
        </w:rPr>
        <w:t xml:space="preserve"> </w:t>
      </w:r>
      <w:r>
        <w:t>природной среды;</w:t>
      </w:r>
    </w:p>
    <w:p w:rsidR="00292DCE" w:rsidRDefault="00F301D9" w:rsidP="000B0FD5">
      <w:pPr>
        <w:pStyle w:val="a5"/>
        <w:numPr>
          <w:ilvl w:val="2"/>
          <w:numId w:val="152"/>
        </w:numPr>
        <w:tabs>
          <w:tab w:val="left" w:pos="1122"/>
        </w:tabs>
        <w:spacing w:before="159"/>
        <w:ind w:left="1121" w:hanging="722"/>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универсальные</w:t>
      </w:r>
      <w:r>
        <w:rPr>
          <w:spacing w:val="-7"/>
          <w:sz w:val="24"/>
        </w:rPr>
        <w:t xml:space="preserve"> </w:t>
      </w:r>
      <w:r>
        <w:rPr>
          <w:sz w:val="24"/>
        </w:rPr>
        <w:t>коммуникативные</w:t>
      </w:r>
      <w:r>
        <w:rPr>
          <w:spacing w:val="-7"/>
          <w:sz w:val="24"/>
        </w:rPr>
        <w:t xml:space="preserve"> </w:t>
      </w:r>
      <w:r>
        <w:rPr>
          <w:sz w:val="24"/>
        </w:rPr>
        <w:t>действия:</w:t>
      </w:r>
    </w:p>
    <w:p w:rsidR="00292DCE" w:rsidRDefault="00F301D9">
      <w:pPr>
        <w:pStyle w:val="a3"/>
        <w:spacing w:before="178" w:line="252" w:lineRule="auto"/>
        <w:ind w:right="1296"/>
      </w:pPr>
      <w:r>
        <w:t>умение задавать вопросы (в ходе диалога и (или) дискуссии) по существу обсуждаемой темы,</w:t>
      </w:r>
      <w:r>
        <w:rPr>
          <w:spacing w:val="-58"/>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4"/>
        </w:rPr>
        <w:t xml:space="preserve"> </w:t>
      </w:r>
      <w:r>
        <w:t>предложенной</w:t>
      </w:r>
      <w:r>
        <w:rPr>
          <w:spacing w:val="-3"/>
        </w:rPr>
        <w:t xml:space="preserve"> </w:t>
      </w:r>
      <w:r>
        <w:t>задачи;</w:t>
      </w:r>
    </w:p>
    <w:p w:rsidR="00292DCE" w:rsidRDefault="00F301D9">
      <w:pPr>
        <w:pStyle w:val="a3"/>
        <w:spacing w:before="167" w:line="252" w:lineRule="auto"/>
        <w:ind w:right="410"/>
      </w:pPr>
      <w:r>
        <w:t>приобретение опыта презентации результатов выполнения химического эксперимента (лабораторного</w:t>
      </w:r>
      <w:r>
        <w:rPr>
          <w:spacing w:val="-57"/>
        </w:rPr>
        <w:t xml:space="preserve"> </w:t>
      </w:r>
      <w:r>
        <w:t>опыта,</w:t>
      </w:r>
      <w:r>
        <w:rPr>
          <w:spacing w:val="-1"/>
        </w:rPr>
        <w:t xml:space="preserve"> </w:t>
      </w:r>
      <w:r>
        <w:t>лабораторной</w:t>
      </w:r>
      <w:r>
        <w:rPr>
          <w:spacing w:val="-1"/>
        </w:rPr>
        <w:t xml:space="preserve"> </w:t>
      </w:r>
      <w:r>
        <w:t>работы по</w:t>
      </w:r>
      <w:r>
        <w:rPr>
          <w:spacing w:val="-1"/>
        </w:rPr>
        <w:t xml:space="preserve"> </w:t>
      </w:r>
      <w:r>
        <w:t>исследованию</w:t>
      </w:r>
      <w:r>
        <w:rPr>
          <w:spacing w:val="-2"/>
        </w:rPr>
        <w:t xml:space="preserve"> </w:t>
      </w:r>
      <w:r>
        <w:t>свойств</w:t>
      </w:r>
      <w:r>
        <w:rPr>
          <w:spacing w:val="-2"/>
        </w:rPr>
        <w:t xml:space="preserve"> </w:t>
      </w:r>
      <w:r>
        <w:t>веществ,</w:t>
      </w:r>
      <w:r>
        <w:rPr>
          <w:spacing w:val="4"/>
        </w:rPr>
        <w:t xml:space="preserve"> </w:t>
      </w:r>
      <w:r>
        <w:t>учебного</w:t>
      </w:r>
      <w:r>
        <w:rPr>
          <w:spacing w:val="-1"/>
        </w:rPr>
        <w:t xml:space="preserve"> </w:t>
      </w:r>
      <w:r>
        <w:t>проекта);</w:t>
      </w:r>
    </w:p>
    <w:p w:rsidR="00292DCE" w:rsidRDefault="00F301D9">
      <w:pPr>
        <w:pStyle w:val="a3"/>
        <w:spacing w:before="167" w:line="254" w:lineRule="auto"/>
        <w:ind w:right="406"/>
      </w:pPr>
      <w:r>
        <w:t>заинтересованность в совместной со сверстниками познавательной и исследовательской деятельности</w:t>
      </w:r>
      <w:r>
        <w:rPr>
          <w:spacing w:val="-57"/>
        </w:rPr>
        <w:t xml:space="preserve"> </w:t>
      </w:r>
      <w:r>
        <w:t>при решении возникающих проблем на основе учёта общих интересов и согласования позиций</w:t>
      </w:r>
      <w:r>
        <w:rPr>
          <w:spacing w:val="1"/>
        </w:rPr>
        <w:t xml:space="preserve"> </w:t>
      </w:r>
      <w:r>
        <w:t>(обсуждения, обмен мнениями, «мозговые штурмы», координация совместных действий, определение</w:t>
      </w:r>
      <w:r>
        <w:rPr>
          <w:spacing w:val="-57"/>
        </w:rPr>
        <w:t xml:space="preserve"> </w:t>
      </w:r>
      <w:r>
        <w:t>критериев</w:t>
      </w:r>
      <w:r>
        <w:rPr>
          <w:spacing w:val="-2"/>
        </w:rPr>
        <w:t xml:space="preserve"> </w:t>
      </w:r>
      <w:r>
        <w:t>по оценке</w:t>
      </w:r>
      <w:r>
        <w:rPr>
          <w:spacing w:val="-2"/>
        </w:rPr>
        <w:t xml:space="preserve"> </w:t>
      </w:r>
      <w:r>
        <w:t>качества выполненной работы</w:t>
      </w:r>
      <w:r>
        <w:rPr>
          <w:spacing w:val="-1"/>
        </w:rPr>
        <w:t xml:space="preserve"> </w:t>
      </w:r>
      <w:r>
        <w:t>и другие);</w:t>
      </w:r>
    </w:p>
    <w:p w:rsidR="00292DCE" w:rsidRDefault="00F301D9" w:rsidP="000B0FD5">
      <w:pPr>
        <w:pStyle w:val="a5"/>
        <w:numPr>
          <w:ilvl w:val="2"/>
          <w:numId w:val="152"/>
        </w:numPr>
        <w:tabs>
          <w:tab w:val="left" w:pos="1122"/>
        </w:tabs>
        <w:spacing w:before="159"/>
        <w:ind w:left="1121" w:hanging="722"/>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sz w:val="24"/>
        </w:rPr>
        <w:t>следующие</w:t>
      </w:r>
      <w:r>
        <w:rPr>
          <w:spacing w:val="-2"/>
          <w:sz w:val="24"/>
        </w:rPr>
        <w:t xml:space="preserve"> </w:t>
      </w:r>
      <w:r>
        <w:rPr>
          <w:sz w:val="24"/>
        </w:rPr>
        <w:t>универсальные</w:t>
      </w:r>
      <w:r>
        <w:rPr>
          <w:spacing w:val="-6"/>
          <w:sz w:val="24"/>
        </w:rPr>
        <w:t xml:space="preserve"> </w:t>
      </w:r>
      <w:r>
        <w:rPr>
          <w:sz w:val="24"/>
        </w:rPr>
        <w:t>регулятивные</w:t>
      </w:r>
      <w:r>
        <w:rPr>
          <w:spacing w:val="-6"/>
          <w:sz w:val="24"/>
        </w:rPr>
        <w:t xml:space="preserve"> </w:t>
      </w:r>
      <w:r>
        <w:rPr>
          <w:sz w:val="24"/>
        </w:rPr>
        <w:t>действия:</w:t>
      </w:r>
    </w:p>
    <w:p w:rsidR="00292DCE" w:rsidRDefault="00F301D9">
      <w:pPr>
        <w:pStyle w:val="a3"/>
        <w:spacing w:before="180" w:line="254" w:lineRule="auto"/>
        <w:ind w:right="459"/>
      </w:pPr>
      <w:r>
        <w:t>умение самостоятельно определять цели деятельности, планировать, осуществлять, контролировать и</w:t>
      </w:r>
      <w:r>
        <w:rPr>
          <w:spacing w:val="-57"/>
        </w:rPr>
        <w:t xml:space="preserve"> </w:t>
      </w:r>
      <w:r>
        <w:t>при необходимости корректировать свою деятельность, выбирать наиболее эффективные способы</w:t>
      </w:r>
      <w:r>
        <w:rPr>
          <w:spacing w:val="1"/>
        </w:rPr>
        <w:t xml:space="preserve"> </w:t>
      </w:r>
      <w:r>
        <w:t>решения учебных и познавательных задач, самостоятельно составлять или корректировать</w:t>
      </w:r>
      <w:r>
        <w:rPr>
          <w:spacing w:val="1"/>
        </w:rPr>
        <w:t xml:space="preserve"> </w:t>
      </w:r>
      <w:r>
        <w:t>предложенный</w:t>
      </w:r>
      <w:r>
        <w:rPr>
          <w:spacing w:val="-2"/>
        </w:rPr>
        <w:t xml:space="preserve"> </w:t>
      </w:r>
      <w:r>
        <w:t>алгоритм</w:t>
      </w:r>
      <w:r>
        <w:rPr>
          <w:spacing w:val="-3"/>
        </w:rPr>
        <w:t xml:space="preserve"> </w:t>
      </w:r>
      <w:r>
        <w:t>действий</w:t>
      </w:r>
      <w:r>
        <w:rPr>
          <w:spacing w:val="-2"/>
        </w:rPr>
        <w:t xml:space="preserve"> </w:t>
      </w:r>
      <w:r>
        <w:t>при</w:t>
      </w:r>
      <w:r>
        <w:rPr>
          <w:spacing w:val="-2"/>
        </w:rPr>
        <w:t xml:space="preserve"> </w:t>
      </w:r>
      <w:r>
        <w:t>выполнении</w:t>
      </w:r>
      <w:r>
        <w:rPr>
          <w:spacing w:val="-4"/>
        </w:rPr>
        <w:t xml:space="preserve"> </w:t>
      </w:r>
      <w:r>
        <w:t>заданий</w:t>
      </w:r>
      <w:r>
        <w:rPr>
          <w:spacing w:val="-2"/>
        </w:rPr>
        <w:t xml:space="preserve"> </w:t>
      </w:r>
      <w:r>
        <w:t>с учётом</w:t>
      </w:r>
      <w:r>
        <w:rPr>
          <w:spacing w:val="-1"/>
        </w:rPr>
        <w:t xml:space="preserve"> </w:t>
      </w:r>
      <w:r>
        <w:t>получения</w:t>
      </w:r>
      <w:r>
        <w:rPr>
          <w:spacing w:val="-2"/>
        </w:rPr>
        <w:t xml:space="preserve"> </w:t>
      </w:r>
      <w:r>
        <w:t>новых</w:t>
      </w:r>
      <w:r>
        <w:rPr>
          <w:spacing w:val="8"/>
        </w:rPr>
        <w:t xml:space="preserve"> </w:t>
      </w:r>
      <w:r>
        <w:t>знаний</w:t>
      </w:r>
      <w:r>
        <w:rPr>
          <w:spacing w:val="-2"/>
        </w:rPr>
        <w:t xml:space="preserve"> </w:t>
      </w:r>
      <w:r>
        <w:t>об</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265"/>
      </w:pPr>
      <w:r>
        <w:lastRenderedPageBreak/>
        <w:t>изучаемых объектах – веществах и реакциях, оценивать соответствие полученного результата</w:t>
      </w:r>
      <w:r>
        <w:rPr>
          <w:spacing w:val="-57"/>
        </w:rPr>
        <w:t xml:space="preserve"> </w:t>
      </w:r>
      <w:r>
        <w:t>заявленной</w:t>
      </w:r>
      <w:r>
        <w:rPr>
          <w:spacing w:val="-3"/>
        </w:rPr>
        <w:t xml:space="preserve"> </w:t>
      </w:r>
      <w:r>
        <w:t>цели;</w:t>
      </w:r>
    </w:p>
    <w:p w:rsidR="00292DCE" w:rsidRDefault="00F301D9">
      <w:pPr>
        <w:pStyle w:val="a3"/>
        <w:spacing w:before="165"/>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292DCE" w:rsidRDefault="00F301D9" w:rsidP="000B0FD5">
      <w:pPr>
        <w:pStyle w:val="a5"/>
        <w:numPr>
          <w:ilvl w:val="2"/>
          <w:numId w:val="152"/>
        </w:numPr>
        <w:tabs>
          <w:tab w:val="left" w:pos="1122"/>
        </w:tabs>
        <w:spacing w:before="180" w:line="252" w:lineRule="auto"/>
        <w:ind w:right="1500"/>
        <w:rPr>
          <w:sz w:val="24"/>
        </w:rPr>
      </w:pPr>
      <w:r>
        <w:rPr>
          <w:sz w:val="24"/>
        </w:rPr>
        <w:t>Предметные результаты освоения программы по химии на уровне основного общего</w:t>
      </w:r>
      <w:r>
        <w:rPr>
          <w:spacing w:val="-57"/>
          <w:sz w:val="24"/>
        </w:rPr>
        <w:t xml:space="preserve"> </w:t>
      </w:r>
      <w:r>
        <w:rPr>
          <w:sz w:val="24"/>
        </w:rPr>
        <w:t>образования.</w:t>
      </w:r>
    </w:p>
    <w:p w:rsidR="00292DCE" w:rsidRDefault="00F301D9">
      <w:pPr>
        <w:pStyle w:val="a3"/>
        <w:spacing w:before="165" w:line="254" w:lineRule="auto"/>
        <w:ind w:right="386"/>
      </w:pPr>
      <w:r>
        <w:t>В составе предметных результатов по освоению обязательного содержания, установленного данной</w:t>
      </w:r>
      <w:r>
        <w:rPr>
          <w:spacing w:val="1"/>
        </w:rPr>
        <w:t xml:space="preserve"> </w:t>
      </w:r>
      <w:r>
        <w:t>федеральной рабочей программой, выделяют: освоенные обучающимися научные знания, умения и</w:t>
      </w:r>
      <w:r>
        <w:rPr>
          <w:spacing w:val="1"/>
        </w:rPr>
        <w:t xml:space="preserve"> </w:t>
      </w:r>
      <w:r>
        <w:t>способы действий, специфические для предметной области «Химия», виды деятельности по</w:t>
      </w:r>
      <w:r>
        <w:rPr>
          <w:spacing w:val="1"/>
        </w:rPr>
        <w:t xml:space="preserve"> </w:t>
      </w:r>
      <w:r>
        <w:t>получению нового знания, его интерпретации, преобразованию и применению в различных учебных и</w:t>
      </w:r>
      <w:r>
        <w:rPr>
          <w:spacing w:val="-57"/>
        </w:rPr>
        <w:t xml:space="preserve"> </w:t>
      </w:r>
      <w:r>
        <w:t>новых</w:t>
      </w:r>
      <w:r>
        <w:rPr>
          <w:spacing w:val="1"/>
        </w:rPr>
        <w:t xml:space="preserve"> </w:t>
      </w:r>
      <w:r>
        <w:t>ситуациях.</w:t>
      </w:r>
    </w:p>
    <w:p w:rsidR="00292DCE" w:rsidRDefault="00F301D9" w:rsidP="000B0FD5">
      <w:pPr>
        <w:pStyle w:val="a5"/>
        <w:numPr>
          <w:ilvl w:val="3"/>
          <w:numId w:val="152"/>
        </w:numPr>
        <w:tabs>
          <w:tab w:val="left" w:pos="1302"/>
        </w:tabs>
        <w:spacing w:before="162" w:line="254" w:lineRule="auto"/>
        <w:ind w:right="710"/>
        <w:rPr>
          <w:sz w:val="24"/>
        </w:rPr>
      </w:pPr>
      <w:r>
        <w:rPr>
          <w:sz w:val="24"/>
        </w:rPr>
        <w:t>К концу обучения в 8 классе у обучающегося буду сформированы следующие предметные</w:t>
      </w:r>
      <w:r>
        <w:rPr>
          <w:spacing w:val="-57"/>
          <w:sz w:val="24"/>
        </w:rPr>
        <w:t xml:space="preserve"> </w:t>
      </w:r>
      <w:r>
        <w:rPr>
          <w:sz w:val="24"/>
        </w:rPr>
        <w:t>результаты</w:t>
      </w:r>
      <w:r>
        <w:rPr>
          <w:spacing w:val="-1"/>
          <w:sz w:val="24"/>
        </w:rPr>
        <w:t xml:space="preserve"> </w:t>
      </w:r>
      <w:r>
        <w:rPr>
          <w:sz w:val="24"/>
        </w:rPr>
        <w:t>по химии:</w:t>
      </w:r>
    </w:p>
    <w:p w:rsidR="00292DCE" w:rsidRDefault="00F301D9">
      <w:pPr>
        <w:pStyle w:val="a3"/>
        <w:spacing w:before="162" w:line="254" w:lineRule="auto"/>
        <w:ind w:right="472"/>
      </w:pPr>
      <w:r>
        <w:t>раскрывать смысл основных химических понятий: атом, молекула, химический элемент, простое</w:t>
      </w:r>
      <w:r>
        <w:rPr>
          <w:spacing w:val="1"/>
        </w:rPr>
        <w:t xml:space="preserve"> </w:t>
      </w:r>
      <w:r>
        <w:t>вещество, сложное вещество, смесь (однородная и неоднородная), валентность, относительная</w:t>
      </w:r>
      <w:r>
        <w:rPr>
          <w:spacing w:val="1"/>
        </w:rPr>
        <w:t xml:space="preserve"> </w:t>
      </w:r>
      <w:r>
        <w:t>атомная и молекулярная масса, количество вещества, моль, молярная масса, массовая доля</w:t>
      </w:r>
      <w:r>
        <w:rPr>
          <w:spacing w:val="1"/>
        </w:rPr>
        <w:t xml:space="preserve"> </w:t>
      </w:r>
      <w:r>
        <w:t>химического элемента в соединении, молярный объём, оксид, кислота, основание, соль,</w:t>
      </w:r>
      <w:r>
        <w:rPr>
          <w:spacing w:val="1"/>
        </w:rPr>
        <w:t xml:space="preserve"> </w:t>
      </w:r>
      <w:r>
        <w:t>электроотрицательность, степень окисления, химическая реакция, классификация реакций: реакции</w:t>
      </w:r>
      <w:r>
        <w:rPr>
          <w:spacing w:val="1"/>
        </w:rPr>
        <w:t xml:space="preserve"> </w:t>
      </w:r>
      <w:r>
        <w:t>соединения, реакции разложения, реакции замещения, реакции обмена, экзо- и эндотермические</w:t>
      </w:r>
      <w:r>
        <w:rPr>
          <w:spacing w:val="1"/>
        </w:rPr>
        <w:t xml:space="preserve"> </w:t>
      </w:r>
      <w:r>
        <w:t>реакции, тепловой эффект реакции, ядро атома, электронный слой атома, атомная орбиталь, радиус</w:t>
      </w:r>
      <w:r>
        <w:rPr>
          <w:spacing w:val="1"/>
        </w:rPr>
        <w:t xml:space="preserve"> </w:t>
      </w:r>
      <w:r>
        <w:t>атома, химическая связь, полярная и неполярная ковалентная связь, ионная связь, ион, катион, анион,</w:t>
      </w:r>
      <w:r>
        <w:rPr>
          <w:spacing w:val="-57"/>
        </w:rPr>
        <w:t xml:space="preserve"> </w:t>
      </w:r>
      <w:r>
        <w:t>раствор,</w:t>
      </w:r>
      <w:r>
        <w:rPr>
          <w:spacing w:val="-2"/>
        </w:rPr>
        <w:t xml:space="preserve"> </w:t>
      </w:r>
      <w:r>
        <w:t>массовая 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1"/>
        </w:rPr>
        <w:t xml:space="preserve"> </w:t>
      </w:r>
      <w:r>
        <w:t>в</w:t>
      </w:r>
      <w:r>
        <w:rPr>
          <w:spacing w:val="-2"/>
        </w:rPr>
        <w:t xml:space="preserve"> </w:t>
      </w:r>
      <w:r>
        <w:t>растворе;</w:t>
      </w:r>
    </w:p>
    <w:p w:rsidR="00292DCE" w:rsidRDefault="00F301D9">
      <w:pPr>
        <w:pStyle w:val="a3"/>
        <w:spacing w:before="165" w:line="252" w:lineRule="auto"/>
        <w:ind w:right="588"/>
      </w:pPr>
      <w:r>
        <w:t>иллюстрировать взаимосвязь основных химических понятий и применять эти понятия при описании</w:t>
      </w:r>
      <w:r>
        <w:rPr>
          <w:spacing w:val="-57"/>
        </w:rPr>
        <w:t xml:space="preserve"> </w:t>
      </w:r>
      <w:r>
        <w:t>веществ</w:t>
      </w:r>
      <w:r>
        <w:rPr>
          <w:spacing w:val="-2"/>
        </w:rPr>
        <w:t xml:space="preserve"> </w:t>
      </w:r>
      <w:r>
        <w:t>и их</w:t>
      </w:r>
      <w:r>
        <w:rPr>
          <w:spacing w:val="2"/>
        </w:rPr>
        <w:t xml:space="preserve"> </w:t>
      </w:r>
      <w:r>
        <w:t>превращений;</w:t>
      </w:r>
    </w:p>
    <w:p w:rsidR="00292DCE" w:rsidRDefault="00F301D9">
      <w:pPr>
        <w:pStyle w:val="a3"/>
        <w:spacing w:before="168" w:line="252" w:lineRule="auto"/>
        <w:ind w:right="982"/>
      </w:pPr>
      <w:r>
        <w:t>использовать химическую символику для составления формул веществ и уравнений химических</w:t>
      </w:r>
      <w:r>
        <w:rPr>
          <w:spacing w:val="-57"/>
        </w:rPr>
        <w:t xml:space="preserve"> </w:t>
      </w:r>
      <w:r>
        <w:t>реакций;</w:t>
      </w:r>
    </w:p>
    <w:p w:rsidR="00292DCE" w:rsidRDefault="00F301D9">
      <w:pPr>
        <w:pStyle w:val="a3"/>
        <w:spacing w:before="164" w:line="254" w:lineRule="auto"/>
        <w:ind w:right="548"/>
      </w:pPr>
      <w:r>
        <w:t>определять валентность атомов элементов в бинарных соединениях, степень окисления элементов в</w:t>
      </w:r>
      <w:r>
        <w:rPr>
          <w:spacing w:val="1"/>
        </w:rPr>
        <w:t xml:space="preserve"> </w:t>
      </w:r>
      <w:r>
        <w:t>бинарных соединениях, принадлежность веществ к определённому классу соединений по формулам,</w:t>
      </w:r>
      <w:r>
        <w:rPr>
          <w:spacing w:val="-57"/>
        </w:rPr>
        <w:t xml:space="preserve"> </w:t>
      </w:r>
      <w:r>
        <w:t>вид</w:t>
      </w:r>
      <w:r>
        <w:rPr>
          <w:spacing w:val="-1"/>
        </w:rPr>
        <w:t xml:space="preserve"> </w:t>
      </w:r>
      <w:r>
        <w:t>химической</w:t>
      </w:r>
      <w:r>
        <w:rPr>
          <w:spacing w:val="-1"/>
        </w:rPr>
        <w:t xml:space="preserve"> </w:t>
      </w:r>
      <w:r>
        <w:t>связи (ковалентная</w:t>
      </w:r>
      <w:r>
        <w:rPr>
          <w:spacing w:val="-1"/>
        </w:rPr>
        <w:t xml:space="preserve"> </w:t>
      </w:r>
      <w:r>
        <w:t>и</w:t>
      </w:r>
      <w:r>
        <w:rPr>
          <w:spacing w:val="-1"/>
        </w:rPr>
        <w:t xml:space="preserve"> </w:t>
      </w:r>
      <w:r>
        <w:t>ионная)</w:t>
      </w:r>
      <w:r>
        <w:rPr>
          <w:spacing w:val="-4"/>
        </w:rPr>
        <w:t xml:space="preserve"> </w:t>
      </w:r>
      <w:r>
        <w:t>в</w:t>
      </w:r>
      <w:r>
        <w:rPr>
          <w:spacing w:val="-2"/>
        </w:rPr>
        <w:t xml:space="preserve"> </w:t>
      </w:r>
      <w:r>
        <w:t>неорганических</w:t>
      </w:r>
      <w:r>
        <w:rPr>
          <w:spacing w:val="8"/>
        </w:rPr>
        <w:t xml:space="preserve"> </w:t>
      </w:r>
      <w:r>
        <w:t>соединениях;</w:t>
      </w:r>
    </w:p>
    <w:p w:rsidR="00292DCE" w:rsidRDefault="00F301D9">
      <w:pPr>
        <w:pStyle w:val="a3"/>
        <w:spacing w:before="162" w:line="254" w:lineRule="auto"/>
        <w:ind w:right="711"/>
      </w:pPr>
      <w:r>
        <w:t>раскрывать смысл Периодического закона Д.И. Менделеева: демонстрировать понимание</w:t>
      </w:r>
      <w:r>
        <w:rPr>
          <w:spacing w:val="1"/>
        </w:rPr>
        <w:t xml:space="preserve"> </w:t>
      </w:r>
      <w:r>
        <w:t>периодической зависимости свойств химических элементов от их положения в Периодической</w:t>
      </w:r>
      <w:r>
        <w:rPr>
          <w:spacing w:val="1"/>
        </w:rPr>
        <w:t xml:space="preserve"> </w:t>
      </w:r>
      <w:r>
        <w:t>системе, законов сохранения массы веществ, постоянства состава, атомно­молекулярного учения,</w:t>
      </w:r>
      <w:r>
        <w:rPr>
          <w:spacing w:val="1"/>
        </w:rPr>
        <w:t xml:space="preserve"> </w:t>
      </w:r>
      <w:r>
        <w:t>закона Авогадро, описывать и характеризовать табличную форму Периодической системы</w:t>
      </w:r>
      <w:r>
        <w:rPr>
          <w:spacing w:val="1"/>
        </w:rPr>
        <w:t xml:space="preserve"> </w:t>
      </w:r>
      <w:r>
        <w:t>химических элементов: различать понятия «главная подгруппа (А­группа)» и «побочная подгруппа</w:t>
      </w:r>
      <w:r>
        <w:rPr>
          <w:spacing w:val="-57"/>
        </w:rPr>
        <w:t xml:space="preserve"> </w:t>
      </w:r>
      <w:r>
        <w:t>(Б­группа)», малые</w:t>
      </w:r>
      <w:r>
        <w:rPr>
          <w:spacing w:val="-2"/>
        </w:rPr>
        <w:t xml:space="preserve"> </w:t>
      </w:r>
      <w:r>
        <w:t>и</w:t>
      </w:r>
      <w:r>
        <w:rPr>
          <w:spacing w:val="-1"/>
        </w:rPr>
        <w:t xml:space="preserve"> </w:t>
      </w:r>
      <w:r>
        <w:t>большие</w:t>
      </w:r>
      <w:r>
        <w:rPr>
          <w:spacing w:val="-2"/>
        </w:rPr>
        <w:t xml:space="preserve"> </w:t>
      </w:r>
      <w:r>
        <w:t>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3"/>
        </w:rPr>
        <w:t xml:space="preserve"> </w:t>
      </w:r>
      <w:r>
        <w:t>имеются</w:t>
      </w:r>
      <w:r>
        <w:rPr>
          <w:spacing w:val="-1"/>
        </w:rPr>
        <w:t xml:space="preserve"> </w:t>
      </w:r>
      <w:r>
        <w:t>в</w:t>
      </w:r>
      <w:r>
        <w:rPr>
          <w:spacing w:val="-2"/>
        </w:rPr>
        <w:t xml:space="preserve"> </w:t>
      </w:r>
      <w:r>
        <w:t>таблице</w:t>
      </w:r>
    </w:p>
    <w:p w:rsidR="00292DCE" w:rsidRDefault="00F301D9">
      <w:pPr>
        <w:pStyle w:val="a3"/>
        <w:spacing w:before="4" w:line="254" w:lineRule="auto"/>
        <w:ind w:right="734"/>
      </w:pPr>
      <w:r>
        <w:t>«Периодическая система химических элементов Д.И. Менделеева» с числовыми характеристиками</w:t>
      </w:r>
      <w:r>
        <w:rPr>
          <w:spacing w:val="-57"/>
        </w:rPr>
        <w:t xml:space="preserve"> </w:t>
      </w:r>
      <w:r>
        <w:t>строения атомов химических элементов (состав и заряд ядра, общее число электронов и</w:t>
      </w:r>
      <w:r>
        <w:rPr>
          <w:spacing w:val="1"/>
        </w:rPr>
        <w:t xml:space="preserve"> </w:t>
      </w:r>
      <w:r>
        <w:t>распределение</w:t>
      </w:r>
      <w:r>
        <w:rPr>
          <w:spacing w:val="-2"/>
        </w:rPr>
        <w:t xml:space="preserve"> </w:t>
      </w:r>
      <w:r>
        <w:t>их</w:t>
      </w:r>
      <w:r>
        <w:rPr>
          <w:spacing w:val="2"/>
        </w:rPr>
        <w:t xml:space="preserve"> </w:t>
      </w:r>
      <w:r>
        <w:t>по электронным</w:t>
      </w:r>
      <w:r>
        <w:rPr>
          <w:spacing w:val="-2"/>
        </w:rPr>
        <w:t xml:space="preserve"> </w:t>
      </w:r>
      <w:r>
        <w:t>слоям);</w:t>
      </w:r>
    </w:p>
    <w:p w:rsidR="00292DCE" w:rsidRDefault="00F301D9">
      <w:pPr>
        <w:pStyle w:val="a3"/>
        <w:spacing w:before="162" w:line="252" w:lineRule="auto"/>
        <w:ind w:right="508"/>
      </w:pPr>
      <w:r>
        <w:t>классифицировать химические элементы, неорганические вещества, химические реакции (по числу и</w:t>
      </w:r>
      <w:r>
        <w:rPr>
          <w:spacing w:val="-57"/>
        </w:rPr>
        <w:t xml:space="preserve"> </w:t>
      </w:r>
      <w:r>
        <w:t>составу</w:t>
      </w:r>
      <w:r>
        <w:rPr>
          <w:spacing w:val="-2"/>
        </w:rPr>
        <w:t xml:space="preserve"> </w:t>
      </w:r>
      <w:r>
        <w:t>участвующих</w:t>
      </w:r>
      <w:r>
        <w:rPr>
          <w:spacing w:val="2"/>
        </w:rPr>
        <w:t xml:space="preserve"> </w:t>
      </w:r>
      <w:r>
        <w:t>в</w:t>
      </w:r>
      <w:r>
        <w:rPr>
          <w:spacing w:val="-1"/>
        </w:rPr>
        <w:t xml:space="preserve"> </w:t>
      </w:r>
      <w:r>
        <w:t>реакции</w:t>
      </w:r>
      <w:r>
        <w:rPr>
          <w:spacing w:val="-1"/>
        </w:rPr>
        <w:t xml:space="preserve"> </w:t>
      </w:r>
      <w:r>
        <w:t>веществ,</w:t>
      </w:r>
      <w:r>
        <w:rPr>
          <w:spacing w:val="-1"/>
        </w:rPr>
        <w:t xml:space="preserve"> </w:t>
      </w:r>
      <w:r>
        <w:t>по тепловому</w:t>
      </w:r>
      <w:r>
        <w:rPr>
          <w:spacing w:val="-5"/>
        </w:rPr>
        <w:t xml:space="preserve"> </w:t>
      </w:r>
      <w:r>
        <w:t>эффекту);</w:t>
      </w:r>
    </w:p>
    <w:p w:rsidR="00292DCE" w:rsidRDefault="00F301D9">
      <w:pPr>
        <w:pStyle w:val="a3"/>
        <w:spacing w:before="167" w:line="252" w:lineRule="auto"/>
        <w:ind w:right="652"/>
      </w:pPr>
      <w:r>
        <w:t>характеризовать (описывать) общие химические свойства веществ различных классов, подтверждая</w:t>
      </w:r>
      <w:r>
        <w:rPr>
          <w:spacing w:val="-58"/>
        </w:rPr>
        <w:t xml:space="preserve"> </w:t>
      </w:r>
      <w:r>
        <w:t>описание</w:t>
      </w:r>
      <w:r>
        <w:rPr>
          <w:spacing w:val="-3"/>
        </w:rPr>
        <w:t xml:space="preserve"> </w:t>
      </w:r>
      <w:r>
        <w:t>примерами</w:t>
      </w:r>
      <w:r>
        <w:rPr>
          <w:spacing w:val="-1"/>
        </w:rPr>
        <w:t xml:space="preserve"> </w:t>
      </w:r>
      <w:r>
        <w:t>молекулярных</w:t>
      </w:r>
      <w:r>
        <w:rPr>
          <w:spacing w:val="2"/>
        </w:rPr>
        <w:t xml:space="preserve"> </w:t>
      </w:r>
      <w:r>
        <w:t>уравнений</w:t>
      </w:r>
      <w:r>
        <w:rPr>
          <w:spacing w:val="-2"/>
        </w:rPr>
        <w:t xml:space="preserve"> </w:t>
      </w:r>
      <w:r>
        <w:t>соответствующих</w:t>
      </w:r>
      <w:r>
        <w:rPr>
          <w:spacing w:val="1"/>
        </w:rPr>
        <w:t xml:space="preserve"> </w:t>
      </w:r>
      <w:r>
        <w:t>химических реакций;</w:t>
      </w:r>
    </w:p>
    <w:p w:rsidR="00292DCE" w:rsidRDefault="00F301D9">
      <w:pPr>
        <w:pStyle w:val="a3"/>
        <w:spacing w:before="164" w:line="252" w:lineRule="auto"/>
        <w:ind w:right="1510"/>
      </w:pPr>
      <w:r>
        <w:t>прогнозировать свойства веществ в зависимости от их качественного состава, возможности</w:t>
      </w:r>
      <w:r>
        <w:rPr>
          <w:spacing w:val="-57"/>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56"/>
      </w:pPr>
      <w:r>
        <w:lastRenderedPageBreak/>
        <w:t>вычислять относительную молекулярную и молярную массы веществ, массовую долю химического</w:t>
      </w:r>
      <w:r>
        <w:rPr>
          <w:spacing w:val="-57"/>
        </w:rPr>
        <w:t xml:space="preserve"> </w:t>
      </w:r>
      <w:r>
        <w:t>элемента по формуле соединения, массовую долю вещества в растворе, проводить расчёты по</w:t>
      </w:r>
      <w:r>
        <w:rPr>
          <w:spacing w:val="1"/>
        </w:rPr>
        <w:t xml:space="preserve"> </w:t>
      </w:r>
      <w:r>
        <w:t>уравнению</w:t>
      </w:r>
      <w:r>
        <w:rPr>
          <w:spacing w:val="-3"/>
        </w:rPr>
        <w:t xml:space="preserve"> </w:t>
      </w:r>
      <w:r>
        <w:t>химической</w:t>
      </w:r>
      <w:r>
        <w:rPr>
          <w:spacing w:val="-2"/>
        </w:rPr>
        <w:t xml:space="preserve"> </w:t>
      </w:r>
      <w:r>
        <w:t>реакции;</w:t>
      </w:r>
    </w:p>
    <w:p w:rsidR="00292DCE" w:rsidRDefault="00F301D9">
      <w:pPr>
        <w:pStyle w:val="a3"/>
        <w:spacing w:before="162" w:line="254" w:lineRule="auto"/>
        <w:ind w:right="470"/>
      </w:pPr>
      <w:r>
        <w:t>применять основные операции мыслительной деятельности – анализ и синтез, сравнение, обобщение,</w:t>
      </w:r>
      <w:r>
        <w:rPr>
          <w:spacing w:val="-57"/>
        </w:rPr>
        <w:t xml:space="preserve"> </w:t>
      </w:r>
      <w:r>
        <w:t>систематизацию, классификацию, выявление причинно­следственных связей – для изучения свойств</w:t>
      </w:r>
      <w:r>
        <w:rPr>
          <w:spacing w:val="1"/>
        </w:rPr>
        <w:t xml:space="preserve"> </w:t>
      </w:r>
      <w:r>
        <w:t>веществ и химических реакций, естественно­научные методы познания – наблюдение, измерение,</w:t>
      </w:r>
      <w:r>
        <w:rPr>
          <w:spacing w:val="1"/>
        </w:rPr>
        <w:t xml:space="preserve"> </w:t>
      </w:r>
      <w:r>
        <w:t>моделирование,</w:t>
      </w:r>
      <w:r>
        <w:rPr>
          <w:spacing w:val="-1"/>
        </w:rPr>
        <w:t xml:space="preserve"> </w:t>
      </w:r>
      <w:r>
        <w:t>эксперимент (реальный и мысленный);</w:t>
      </w:r>
    </w:p>
    <w:p w:rsidR="00292DCE" w:rsidRDefault="00F301D9">
      <w:pPr>
        <w:pStyle w:val="a3"/>
        <w:spacing w:before="162" w:line="254" w:lineRule="auto"/>
        <w:ind w:right="767"/>
      </w:pPr>
      <w:r>
        <w:t>следовать правилам пользования химической посудой и лабораторным оборудованием, а также</w:t>
      </w:r>
      <w:r>
        <w:rPr>
          <w:spacing w:val="1"/>
        </w:rPr>
        <w:t xml:space="preserve"> </w:t>
      </w:r>
      <w:r>
        <w:t>правилам обращения с веществами в соответствии с инструкциями по выполнению лабораторных</w:t>
      </w:r>
      <w:r>
        <w:rPr>
          <w:spacing w:val="1"/>
        </w:rPr>
        <w:t xml:space="preserve"> </w:t>
      </w:r>
      <w:r>
        <w:t>химических опытов по получению и собиранию газообразных веществ (водорода и кислорода),</w:t>
      </w:r>
      <w:r>
        <w:rPr>
          <w:spacing w:val="1"/>
        </w:rPr>
        <w:t xml:space="preserve"> </w:t>
      </w:r>
      <w:r>
        <w:t>приготовлению растворов с определённой массовой долей растворённого вещества, планировать и</w:t>
      </w:r>
      <w:r>
        <w:rPr>
          <w:spacing w:val="-57"/>
        </w:rPr>
        <w:t xml:space="preserve"> </w:t>
      </w:r>
      <w:r>
        <w:t>проводить химические эксперименты по распознаванию растворов щелочей и кислот с помощью</w:t>
      </w:r>
      <w:r>
        <w:rPr>
          <w:spacing w:val="1"/>
        </w:rPr>
        <w:t xml:space="preserve"> </w:t>
      </w:r>
      <w:r>
        <w:t>индикаторов</w:t>
      </w:r>
      <w:r>
        <w:rPr>
          <w:spacing w:val="-1"/>
        </w:rPr>
        <w:t xml:space="preserve"> </w:t>
      </w:r>
      <w:r>
        <w:t>(лакмус, фенолфталеин,</w:t>
      </w:r>
      <w:r>
        <w:rPr>
          <w:spacing w:val="-1"/>
        </w:rPr>
        <w:t xml:space="preserve"> </w:t>
      </w:r>
      <w:r>
        <w:t>метилоранж и другие).</w:t>
      </w:r>
    </w:p>
    <w:p w:rsidR="00292DCE" w:rsidRDefault="00F301D9" w:rsidP="000B0FD5">
      <w:pPr>
        <w:pStyle w:val="a5"/>
        <w:numPr>
          <w:ilvl w:val="3"/>
          <w:numId w:val="152"/>
        </w:numPr>
        <w:tabs>
          <w:tab w:val="left" w:pos="1302"/>
        </w:tabs>
        <w:spacing w:before="163" w:line="252" w:lineRule="auto"/>
        <w:ind w:right="708"/>
        <w:rPr>
          <w:sz w:val="24"/>
        </w:rPr>
      </w:pPr>
      <w:r>
        <w:rPr>
          <w:sz w:val="24"/>
        </w:rPr>
        <w:t>К концу обучения в 9 классе у обучающегося буду сформированы следующие предметные</w:t>
      </w:r>
      <w:r>
        <w:rPr>
          <w:spacing w:val="-57"/>
          <w:sz w:val="24"/>
        </w:rPr>
        <w:t xml:space="preserve"> </w:t>
      </w:r>
      <w:r>
        <w:rPr>
          <w:sz w:val="24"/>
        </w:rPr>
        <w:t>результаты</w:t>
      </w:r>
      <w:r>
        <w:rPr>
          <w:spacing w:val="-1"/>
          <w:sz w:val="24"/>
        </w:rPr>
        <w:t xml:space="preserve"> </w:t>
      </w:r>
      <w:r>
        <w:rPr>
          <w:sz w:val="24"/>
        </w:rPr>
        <w:t>по химии:</w:t>
      </w:r>
    </w:p>
    <w:p w:rsidR="00292DCE" w:rsidRDefault="00F301D9">
      <w:pPr>
        <w:pStyle w:val="a3"/>
        <w:spacing w:before="167" w:line="254" w:lineRule="auto"/>
        <w:ind w:right="473"/>
      </w:pPr>
      <w:r>
        <w:t>раскрывать смысл основных химических понятий: химический элемент, атом, молекула, ион, катион,</w:t>
      </w:r>
      <w:r>
        <w:rPr>
          <w:spacing w:val="-57"/>
        </w:rPr>
        <w:t xml:space="preserve"> </w:t>
      </w:r>
      <w:r>
        <w:t>анион, простое вещество, сложное вещество, валентность, электроотрицательность, степень</w:t>
      </w:r>
      <w:r>
        <w:rPr>
          <w:spacing w:val="1"/>
        </w:rPr>
        <w:t xml:space="preserve"> </w:t>
      </w:r>
      <w:r>
        <w:t>окисления, химическая реакция, химическая связь, тепловой эффект реакции, моль, молярный объём,</w:t>
      </w:r>
      <w:r>
        <w:rPr>
          <w:spacing w:val="-57"/>
        </w:rPr>
        <w:t xml:space="preserve"> </w:t>
      </w:r>
      <w:r>
        <w:t>раствор, электролиты, неэлектролиты, электролитическая диссоциация, реакции ионного обмена,</w:t>
      </w:r>
      <w:r>
        <w:rPr>
          <w:spacing w:val="1"/>
        </w:rPr>
        <w:t xml:space="preserve"> </w:t>
      </w:r>
      <w:r>
        <w:t>катализатор, химическое равновесие, обратимые и необратимые реакции,</w:t>
      </w:r>
      <w:r>
        <w:rPr>
          <w:spacing w:val="1"/>
        </w:rPr>
        <w:t xml:space="preserve"> </w:t>
      </w:r>
      <w:r>
        <w:t>окислительно­восстановительные реакции, окислитель, восстановитель, окисление и восстановление,</w:t>
      </w:r>
      <w:r>
        <w:rPr>
          <w:spacing w:val="-57"/>
        </w:rPr>
        <w:t xml:space="preserve"> </w:t>
      </w:r>
      <w:r>
        <w:t>аллотропия, амфотерность, химическая связь (ковалентная, ионная, металлическая), кристаллическая</w:t>
      </w:r>
      <w:r>
        <w:rPr>
          <w:spacing w:val="-57"/>
        </w:rPr>
        <w:t xml:space="preserve"> </w:t>
      </w:r>
      <w:r>
        <w:t>решётка, коррозия металлов, сплавы, скорость химической реакции, предельно допустимая</w:t>
      </w:r>
      <w:r>
        <w:rPr>
          <w:spacing w:val="1"/>
        </w:rPr>
        <w:t xml:space="preserve"> </w:t>
      </w:r>
      <w:r>
        <w:t>концентрация</w:t>
      </w:r>
      <w:r>
        <w:rPr>
          <w:spacing w:val="-1"/>
        </w:rPr>
        <w:t xml:space="preserve"> </w:t>
      </w:r>
      <w:r>
        <w:t>ПДК вещества;</w:t>
      </w:r>
    </w:p>
    <w:p w:rsidR="00292DCE" w:rsidRDefault="00F301D9">
      <w:pPr>
        <w:pStyle w:val="a3"/>
        <w:spacing w:before="164" w:line="252" w:lineRule="auto"/>
        <w:ind w:right="588"/>
      </w:pPr>
      <w:r>
        <w:t>иллюстрировать взаимосвязь основных химических понятий и применять эти понятия при описании</w:t>
      </w:r>
      <w:r>
        <w:rPr>
          <w:spacing w:val="-57"/>
        </w:rPr>
        <w:t xml:space="preserve"> </w:t>
      </w:r>
      <w:r>
        <w:t>веществ</w:t>
      </w:r>
      <w:r>
        <w:rPr>
          <w:spacing w:val="-2"/>
        </w:rPr>
        <w:t xml:space="preserve"> </w:t>
      </w:r>
      <w:r>
        <w:t>и их</w:t>
      </w:r>
      <w:r>
        <w:rPr>
          <w:spacing w:val="2"/>
        </w:rPr>
        <w:t xml:space="preserve"> </w:t>
      </w:r>
      <w:r>
        <w:t>превращений;</w:t>
      </w:r>
    </w:p>
    <w:p w:rsidR="00292DCE" w:rsidRDefault="00F301D9">
      <w:pPr>
        <w:pStyle w:val="a3"/>
        <w:spacing w:before="167" w:line="252" w:lineRule="auto"/>
        <w:ind w:right="982"/>
      </w:pPr>
      <w:r>
        <w:t>использовать химическую символику для составления формул веществ и уравнений химических</w:t>
      </w:r>
      <w:r>
        <w:rPr>
          <w:spacing w:val="-57"/>
        </w:rPr>
        <w:t xml:space="preserve"> </w:t>
      </w:r>
      <w:r>
        <w:t>реакций;</w:t>
      </w:r>
    </w:p>
    <w:p w:rsidR="00292DCE" w:rsidRDefault="00F301D9">
      <w:pPr>
        <w:pStyle w:val="a3"/>
        <w:spacing w:before="166" w:line="254" w:lineRule="auto"/>
        <w:ind w:right="380"/>
      </w:pPr>
      <w:r>
        <w:t>определять валентность и степень окисления химических элементов в соединениях различного</w:t>
      </w:r>
      <w:r>
        <w:rPr>
          <w:spacing w:val="1"/>
        </w:rPr>
        <w:t xml:space="preserve"> </w:t>
      </w:r>
      <w:r>
        <w:t>состава, принадлежность веществ к определённому классу соединений по формулам, вид химической</w:t>
      </w:r>
      <w:r>
        <w:rPr>
          <w:spacing w:val="1"/>
        </w:rPr>
        <w:t xml:space="preserve"> </w:t>
      </w:r>
      <w:r>
        <w:t>связи (ковалентная, ионная, металлическая) в неорганических соединениях, заряд иона по химической</w:t>
      </w:r>
      <w:r>
        <w:rPr>
          <w:spacing w:val="-57"/>
        </w:rPr>
        <w:t xml:space="preserve"> </w:t>
      </w:r>
      <w:r>
        <w:t>формуле, характер среды в водных растворах неорганических соединений, тип кристаллической</w:t>
      </w:r>
      <w:r>
        <w:rPr>
          <w:spacing w:val="1"/>
        </w:rPr>
        <w:t xml:space="preserve"> </w:t>
      </w:r>
      <w:r>
        <w:t>решётки</w:t>
      </w:r>
      <w:r>
        <w:rPr>
          <w:spacing w:val="-1"/>
        </w:rPr>
        <w:t xml:space="preserve"> </w:t>
      </w:r>
      <w:r>
        <w:t>конкретного вещества;</w:t>
      </w:r>
    </w:p>
    <w:p w:rsidR="00292DCE" w:rsidRDefault="00F301D9">
      <w:pPr>
        <w:pStyle w:val="a3"/>
        <w:spacing w:before="163" w:line="254" w:lineRule="auto"/>
        <w:ind w:right="459"/>
      </w:pPr>
      <w:r>
        <w:t>раскрывать смысл Периодического закона Д.И. Менделеева и демонстрировать его понимание:</w:t>
      </w:r>
      <w:r>
        <w:rPr>
          <w:spacing w:val="1"/>
        </w:rPr>
        <w:t xml:space="preserve"> </w:t>
      </w:r>
      <w:r>
        <w:t>описывать 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(Б­группа)», малые и</w:t>
      </w:r>
      <w:r>
        <w:rPr>
          <w:spacing w:val="1"/>
        </w:rPr>
        <w:t xml:space="preserve"> </w:t>
      </w:r>
      <w:r>
        <w:t>большие периоды, соотносить обозначения, которые имеются в периодической таблице, с числовыми</w:t>
      </w:r>
      <w:r>
        <w:rPr>
          <w:spacing w:val="-57"/>
        </w:rPr>
        <w:t xml:space="preserve"> </w:t>
      </w:r>
      <w:r>
        <w:t>характеристиками строения атомов химических элементов (состав и заряд ядра, общее число</w:t>
      </w:r>
      <w:r>
        <w:rPr>
          <w:spacing w:val="1"/>
        </w:rPr>
        <w:t xml:space="preserve"> </w:t>
      </w:r>
      <w:r>
        <w:t>электронов и распределение их по электронным слоям), объяснять общие закономерности в</w:t>
      </w:r>
      <w:r>
        <w:rPr>
          <w:spacing w:val="1"/>
        </w:rPr>
        <w:t xml:space="preserve"> </w:t>
      </w:r>
      <w:r>
        <w:t>изменении свойств элементов и их соединений в пределах малых периодов и главных подгрупп с</w:t>
      </w:r>
      <w:r>
        <w:rPr>
          <w:spacing w:val="1"/>
        </w:rPr>
        <w:t xml:space="preserve"> </w:t>
      </w:r>
      <w:r>
        <w:t>учётом</w:t>
      </w:r>
      <w:r>
        <w:rPr>
          <w:spacing w:val="-2"/>
        </w:rPr>
        <w:t xml:space="preserve"> </w:t>
      </w:r>
      <w:r>
        <w:t>строения их</w:t>
      </w:r>
      <w:r>
        <w:rPr>
          <w:spacing w:val="2"/>
        </w:rPr>
        <w:t xml:space="preserve"> </w:t>
      </w:r>
      <w:r>
        <w:t>атомов;</w:t>
      </w:r>
    </w:p>
    <w:p w:rsidR="00292DCE" w:rsidRDefault="00F301D9">
      <w:pPr>
        <w:pStyle w:val="a3"/>
        <w:spacing w:before="163" w:line="254" w:lineRule="auto"/>
        <w:ind w:right="508"/>
      </w:pPr>
      <w:r>
        <w:t>классифицировать химические элементы, неорганические вещества, химические реакции (по числу и</w:t>
      </w:r>
      <w:r>
        <w:rPr>
          <w:spacing w:val="-58"/>
        </w:rPr>
        <w:t xml:space="preserve"> </w:t>
      </w:r>
      <w:r>
        <w:t>составу участвующих в реакции веществ, по тепловому эффекту, по изменению степеней окисления</w:t>
      </w:r>
      <w:r>
        <w:rPr>
          <w:spacing w:val="1"/>
        </w:rPr>
        <w:t xml:space="preserve"> </w:t>
      </w:r>
      <w:r>
        <w:t>химических</w:t>
      </w:r>
      <w:r>
        <w:rPr>
          <w:spacing w:val="-2"/>
        </w:rPr>
        <w:t xml:space="preserve"> </w:t>
      </w:r>
      <w:r>
        <w:t>элементов);</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815"/>
      </w:pPr>
      <w:r>
        <w:lastRenderedPageBreak/>
        <w:t>характеризовать (описывать) общие и специфические химические свойства простых и сложных</w:t>
      </w:r>
      <w:r>
        <w:rPr>
          <w:spacing w:val="1"/>
        </w:rPr>
        <w:t xml:space="preserve"> </w:t>
      </w:r>
      <w:r>
        <w:t>веществ, подтверждая описание примерами молекулярных и ионных уравнений соответствующих</w:t>
      </w:r>
      <w:r>
        <w:rPr>
          <w:spacing w:val="-57"/>
        </w:rPr>
        <w:t xml:space="preserve"> </w:t>
      </w:r>
      <w:r>
        <w:t>химических</w:t>
      </w:r>
      <w:r>
        <w:rPr>
          <w:spacing w:val="1"/>
        </w:rPr>
        <w:t xml:space="preserve"> </w:t>
      </w:r>
      <w:r>
        <w:t>реакций;</w:t>
      </w:r>
    </w:p>
    <w:p w:rsidR="00292DCE" w:rsidRDefault="00F301D9">
      <w:pPr>
        <w:pStyle w:val="a3"/>
        <w:spacing w:before="162" w:line="254" w:lineRule="auto"/>
        <w:ind w:right="1616"/>
      </w:pPr>
      <w:r>
        <w:t>составлять уравнения электролитической диссоциации кислот, щелочей и солей, полные и</w:t>
      </w:r>
      <w:r>
        <w:rPr>
          <w:spacing w:val="-57"/>
        </w:rPr>
        <w:t xml:space="preserve"> </w:t>
      </w:r>
      <w:r>
        <w:t>сокращённые уравнения реакций ионного обмена, уравнения реакций, подтверждающих</w:t>
      </w:r>
      <w:r>
        <w:rPr>
          <w:spacing w:val="1"/>
        </w:rPr>
        <w:t xml:space="preserve"> </w:t>
      </w:r>
      <w:r>
        <w:t>существование</w:t>
      </w:r>
      <w:r>
        <w:rPr>
          <w:spacing w:val="-2"/>
        </w:rPr>
        <w:t xml:space="preserve"> </w:t>
      </w:r>
      <w:r>
        <w:t>генетической</w:t>
      </w:r>
      <w:r>
        <w:rPr>
          <w:spacing w:val="-1"/>
        </w:rPr>
        <w:t xml:space="preserve"> </w:t>
      </w:r>
      <w:r>
        <w:t>связи</w:t>
      </w:r>
      <w:r>
        <w:rPr>
          <w:spacing w:val="-1"/>
        </w:rPr>
        <w:t xml:space="preserve"> </w:t>
      </w:r>
      <w:r>
        <w:t>между</w:t>
      </w:r>
      <w:r>
        <w:rPr>
          <w:spacing w:val="-5"/>
        </w:rPr>
        <w:t xml:space="preserve"> </w:t>
      </w:r>
      <w:r>
        <w:t>веществами</w:t>
      </w:r>
      <w:r>
        <w:rPr>
          <w:spacing w:val="-1"/>
        </w:rPr>
        <w:t xml:space="preserve"> </w:t>
      </w:r>
      <w:r>
        <w:t>различных классов;</w:t>
      </w:r>
    </w:p>
    <w:p w:rsidR="00292DCE" w:rsidRDefault="00F301D9">
      <w:pPr>
        <w:pStyle w:val="a3"/>
        <w:spacing w:before="162" w:line="252" w:lineRule="auto"/>
        <w:ind w:right="1610"/>
      </w:pPr>
      <w:r>
        <w:t>раскрывать сущность окислительно­восстановительных реакций посредством составления</w:t>
      </w:r>
      <w:r>
        <w:rPr>
          <w:spacing w:val="-57"/>
        </w:rPr>
        <w:t xml:space="preserve"> </w:t>
      </w:r>
      <w:r>
        <w:t>электронного</w:t>
      </w:r>
      <w:r>
        <w:rPr>
          <w:spacing w:val="-4"/>
        </w:rPr>
        <w:t xml:space="preserve"> </w:t>
      </w:r>
      <w:r>
        <w:t>баланса</w:t>
      </w:r>
      <w:r>
        <w:rPr>
          <w:spacing w:val="-1"/>
        </w:rPr>
        <w:t xml:space="preserve"> </w:t>
      </w:r>
      <w:r>
        <w:t>этих</w:t>
      </w:r>
      <w:r>
        <w:rPr>
          <w:spacing w:val="2"/>
        </w:rPr>
        <w:t xml:space="preserve"> </w:t>
      </w:r>
      <w:r>
        <w:t>реакций;</w:t>
      </w:r>
    </w:p>
    <w:p w:rsidR="00292DCE" w:rsidRDefault="00F301D9">
      <w:pPr>
        <w:pStyle w:val="a3"/>
        <w:spacing w:before="167" w:line="252" w:lineRule="auto"/>
        <w:ind w:right="368"/>
      </w:pPr>
      <w:r>
        <w:t>прогнозировать свойства веществ в зависимости от их строения, возможности протекания химических</w:t>
      </w:r>
      <w:r>
        <w:rPr>
          <w:spacing w:val="-57"/>
        </w:rPr>
        <w:t xml:space="preserve"> </w:t>
      </w:r>
      <w:r>
        <w:t>превращений</w:t>
      </w:r>
      <w:r>
        <w:rPr>
          <w:spacing w:val="-1"/>
        </w:rPr>
        <w:t xml:space="preserve"> </w:t>
      </w:r>
      <w:r>
        <w:t>в</w:t>
      </w:r>
      <w:r>
        <w:rPr>
          <w:spacing w:val="-1"/>
        </w:rPr>
        <w:t xml:space="preserve"> </w:t>
      </w:r>
      <w:r>
        <w:t>различных</w:t>
      </w:r>
      <w:r>
        <w:rPr>
          <w:spacing w:val="3"/>
        </w:rPr>
        <w:t xml:space="preserve"> </w:t>
      </w:r>
      <w:r>
        <w:t>условиях;</w:t>
      </w:r>
    </w:p>
    <w:p w:rsidR="00292DCE" w:rsidRDefault="00F301D9">
      <w:pPr>
        <w:pStyle w:val="a3"/>
        <w:spacing w:before="164" w:line="254" w:lineRule="auto"/>
        <w:ind w:right="656"/>
      </w:pPr>
      <w:r>
        <w:t>вычислять относительную молекулярную и молярную массы веществ, массовую долю химического</w:t>
      </w:r>
      <w:r>
        <w:rPr>
          <w:spacing w:val="-57"/>
        </w:rPr>
        <w:t xml:space="preserve"> </w:t>
      </w:r>
      <w:r>
        <w:t>элемента по формуле соединения, массовую долю вещества в растворе, проводить расчёты по</w:t>
      </w:r>
      <w:r>
        <w:rPr>
          <w:spacing w:val="1"/>
        </w:rPr>
        <w:t xml:space="preserve"> </w:t>
      </w:r>
      <w:r>
        <w:t>уравнению</w:t>
      </w:r>
      <w:r>
        <w:rPr>
          <w:spacing w:val="-3"/>
        </w:rPr>
        <w:t xml:space="preserve"> </w:t>
      </w:r>
      <w:r>
        <w:t>химической</w:t>
      </w:r>
      <w:r>
        <w:rPr>
          <w:spacing w:val="-2"/>
        </w:rPr>
        <w:t xml:space="preserve"> </w:t>
      </w:r>
      <w:r>
        <w:t>реакции;</w:t>
      </w:r>
    </w:p>
    <w:p w:rsidR="00292DCE" w:rsidRDefault="00F301D9">
      <w:pPr>
        <w:pStyle w:val="a3"/>
        <w:spacing w:before="163" w:line="254" w:lineRule="auto"/>
        <w:ind w:right="496"/>
      </w:pPr>
      <w:r>
        <w:t>соблюдать правила пользования химической посудой и лабораторным оборудованием, а также</w:t>
      </w:r>
      <w:r>
        <w:rPr>
          <w:spacing w:val="1"/>
        </w:rPr>
        <w:t xml:space="preserve"> </w:t>
      </w:r>
      <w:r>
        <w:t>правила обращения с веществами в соответствии с инструкциями по выполнению лабораторных</w:t>
      </w:r>
      <w:r>
        <w:rPr>
          <w:spacing w:val="1"/>
        </w:rPr>
        <w:t xml:space="preserve"> </w:t>
      </w:r>
      <w:r>
        <w:t>химических</w:t>
      </w:r>
      <w:r>
        <w:rPr>
          <w:spacing w:val="-2"/>
        </w:rPr>
        <w:t xml:space="preserve"> </w:t>
      </w:r>
      <w:r>
        <w:t>опытов</w:t>
      </w:r>
      <w:r>
        <w:rPr>
          <w:spacing w:val="-4"/>
        </w:rPr>
        <w:t xml:space="preserve"> </w:t>
      </w:r>
      <w:r>
        <w:t>по</w:t>
      </w:r>
      <w:r>
        <w:rPr>
          <w:spacing w:val="-7"/>
        </w:rPr>
        <w:t xml:space="preserve"> </w:t>
      </w:r>
      <w:r>
        <w:t>получению</w:t>
      </w:r>
      <w:r>
        <w:rPr>
          <w:spacing w:val="-3"/>
        </w:rPr>
        <w:t xml:space="preserve"> </w:t>
      </w:r>
      <w:r>
        <w:t>и</w:t>
      </w:r>
      <w:r>
        <w:rPr>
          <w:spacing w:val="-4"/>
        </w:rPr>
        <w:t xml:space="preserve"> </w:t>
      </w:r>
      <w:r>
        <w:t>собиранию</w:t>
      </w:r>
      <w:r>
        <w:rPr>
          <w:spacing w:val="-4"/>
        </w:rPr>
        <w:t xml:space="preserve"> </w:t>
      </w:r>
      <w:r>
        <w:t>газообразных</w:t>
      </w:r>
      <w:r>
        <w:rPr>
          <w:spacing w:val="-2"/>
        </w:rPr>
        <w:t xml:space="preserve"> </w:t>
      </w:r>
      <w:r>
        <w:t>веществ</w:t>
      </w:r>
      <w:r>
        <w:rPr>
          <w:spacing w:val="-4"/>
        </w:rPr>
        <w:t xml:space="preserve"> </w:t>
      </w:r>
      <w:r>
        <w:t>(аммиака</w:t>
      </w:r>
      <w:r>
        <w:rPr>
          <w:spacing w:val="-5"/>
        </w:rPr>
        <w:t xml:space="preserve"> </w:t>
      </w:r>
      <w:r>
        <w:t>и</w:t>
      </w:r>
      <w:r>
        <w:rPr>
          <w:spacing w:val="1"/>
        </w:rPr>
        <w:t xml:space="preserve"> </w:t>
      </w:r>
      <w:r>
        <w:t>углекислого</w:t>
      </w:r>
      <w:r>
        <w:rPr>
          <w:spacing w:val="-5"/>
        </w:rPr>
        <w:t xml:space="preserve"> </w:t>
      </w:r>
      <w:r>
        <w:t>газа);</w:t>
      </w:r>
    </w:p>
    <w:p w:rsidR="00292DCE" w:rsidRDefault="00F301D9">
      <w:pPr>
        <w:pStyle w:val="a3"/>
        <w:spacing w:before="161" w:line="254" w:lineRule="auto"/>
        <w:ind w:right="504"/>
      </w:pPr>
      <w:r>
        <w:t>проводить реакции, подтверждающие качественный состав различных веществ: распознавать</w:t>
      </w:r>
      <w:r>
        <w:rPr>
          <w:spacing w:val="1"/>
        </w:rPr>
        <w:t xml:space="preserve"> </w:t>
      </w:r>
      <w:r>
        <w:t>опытным путём хлоридбромид­, иодид­, карбонат­, фосфат­, силикат­, сульфат­, гидроксид­ионы,</w:t>
      </w:r>
      <w:r>
        <w:rPr>
          <w:spacing w:val="1"/>
        </w:rPr>
        <w:t xml:space="preserve"> </w:t>
      </w:r>
      <w:r>
        <w:t>катионы аммония и ионы изученных металлов, присутствующие в водных растворах неорганических</w:t>
      </w:r>
      <w:r>
        <w:rPr>
          <w:spacing w:val="-57"/>
        </w:rPr>
        <w:t xml:space="preserve"> </w:t>
      </w:r>
      <w:r>
        <w:t>веществ;</w:t>
      </w:r>
    </w:p>
    <w:p w:rsidR="00292DCE" w:rsidRDefault="00F301D9">
      <w:pPr>
        <w:pStyle w:val="a3"/>
        <w:spacing w:before="162" w:line="254" w:lineRule="auto"/>
        <w:ind w:right="470"/>
      </w:pPr>
      <w:r>
        <w:t>применять основные операции мыслительной деятельности – анализ и синтез, сравнение, обобщение,</w:t>
      </w:r>
      <w:r>
        <w:rPr>
          <w:spacing w:val="-57"/>
        </w:rPr>
        <w:t xml:space="preserve"> </w:t>
      </w:r>
      <w:r>
        <w:t>систематизацию, выявление причинно­следственных связей – для изучения свойств веществ и</w:t>
      </w:r>
      <w:r>
        <w:rPr>
          <w:spacing w:val="1"/>
        </w:rPr>
        <w:t xml:space="preserve"> </w:t>
      </w:r>
      <w:r>
        <w:t>химических реакций, естественно­научные методы познания – наблюдение, измерение,</w:t>
      </w:r>
      <w:r>
        <w:rPr>
          <w:spacing w:val="1"/>
        </w:rPr>
        <w:t xml:space="preserve"> </w:t>
      </w:r>
      <w:r>
        <w:t>моделирование,</w:t>
      </w:r>
      <w:r>
        <w:rPr>
          <w:spacing w:val="-1"/>
        </w:rPr>
        <w:t xml:space="preserve"> </w:t>
      </w:r>
      <w:r>
        <w:t>эксперимент (реальный и мысленный).</w:t>
      </w:r>
    </w:p>
    <w:p w:rsidR="00292DCE" w:rsidRDefault="00292DCE">
      <w:pPr>
        <w:pStyle w:val="a3"/>
        <w:ind w:left="0"/>
        <w:rPr>
          <w:sz w:val="26"/>
        </w:rPr>
      </w:pPr>
    </w:p>
    <w:p w:rsidR="00292DCE" w:rsidRDefault="00292DCE">
      <w:pPr>
        <w:pStyle w:val="a3"/>
        <w:spacing w:before="9"/>
        <w:ind w:left="0"/>
        <w:rPr>
          <w:sz w:val="25"/>
        </w:rPr>
      </w:pPr>
    </w:p>
    <w:p w:rsidR="00292DCE" w:rsidRDefault="00F301D9" w:rsidP="000B0FD5">
      <w:pPr>
        <w:pStyle w:val="a5"/>
        <w:numPr>
          <w:ilvl w:val="0"/>
          <w:numId w:val="152"/>
        </w:numPr>
        <w:tabs>
          <w:tab w:val="left" w:pos="824"/>
        </w:tabs>
        <w:ind w:left="823" w:hanging="424"/>
        <w:rPr>
          <w:sz w:val="28"/>
        </w:rPr>
      </w:pPr>
      <w:r>
        <w:rPr>
          <w:sz w:val="28"/>
        </w:rPr>
        <w:t>Рабочая</w:t>
      </w:r>
      <w:r>
        <w:rPr>
          <w:spacing w:val="-6"/>
          <w:sz w:val="28"/>
        </w:rPr>
        <w:t xml:space="preserve"> </w:t>
      </w:r>
      <w:r>
        <w:rPr>
          <w:sz w:val="28"/>
        </w:rPr>
        <w:t>программа</w:t>
      </w:r>
      <w:r>
        <w:rPr>
          <w:spacing w:val="-2"/>
          <w:sz w:val="28"/>
        </w:rPr>
        <w:t xml:space="preserve"> </w:t>
      </w:r>
      <w:r>
        <w:rPr>
          <w:sz w:val="28"/>
        </w:rPr>
        <w:t>по</w:t>
      </w:r>
      <w:r>
        <w:rPr>
          <w:spacing w:val="-2"/>
          <w:sz w:val="28"/>
        </w:rPr>
        <w:t xml:space="preserve"> </w:t>
      </w:r>
      <w:r>
        <w:rPr>
          <w:sz w:val="28"/>
        </w:rPr>
        <w:t>учебному</w:t>
      </w:r>
      <w:r>
        <w:rPr>
          <w:spacing w:val="-6"/>
          <w:sz w:val="28"/>
        </w:rPr>
        <w:t xml:space="preserve"> </w:t>
      </w:r>
      <w:r>
        <w:rPr>
          <w:sz w:val="28"/>
        </w:rPr>
        <w:t>предмету</w:t>
      </w:r>
      <w:r>
        <w:rPr>
          <w:spacing w:val="-7"/>
          <w:sz w:val="28"/>
        </w:rPr>
        <w:t xml:space="preserve"> </w:t>
      </w:r>
      <w:r>
        <w:rPr>
          <w:sz w:val="28"/>
        </w:rPr>
        <w:t>«БИОЛОГИЯ»</w:t>
      </w:r>
      <w:r>
        <w:rPr>
          <w:spacing w:val="-13"/>
          <w:sz w:val="28"/>
        </w:rPr>
        <w:t xml:space="preserve"> </w:t>
      </w:r>
      <w:r>
        <w:rPr>
          <w:sz w:val="24"/>
        </w:rPr>
        <w:t>(базовый</w:t>
      </w:r>
      <w:r>
        <w:rPr>
          <w:spacing w:val="1"/>
          <w:sz w:val="24"/>
        </w:rPr>
        <w:t xml:space="preserve"> </w:t>
      </w:r>
      <w:r>
        <w:rPr>
          <w:sz w:val="24"/>
        </w:rPr>
        <w:t>уровень)</w:t>
      </w:r>
    </w:p>
    <w:p w:rsidR="00292DCE" w:rsidRDefault="00F301D9" w:rsidP="000B0FD5">
      <w:pPr>
        <w:pStyle w:val="a5"/>
        <w:numPr>
          <w:ilvl w:val="1"/>
          <w:numId w:val="152"/>
        </w:numPr>
        <w:tabs>
          <w:tab w:val="left" w:pos="941"/>
        </w:tabs>
        <w:spacing w:before="164" w:line="259" w:lineRule="auto"/>
        <w:ind w:right="911"/>
        <w:rPr>
          <w:sz w:val="24"/>
        </w:rPr>
      </w:pPr>
      <w:r>
        <w:rPr>
          <w:sz w:val="24"/>
        </w:rPr>
        <w:t>Рабочая программа по учебному предмету "Биология" (предметная область "Естественно-</w:t>
      </w:r>
      <w:r>
        <w:rPr>
          <w:spacing w:val="1"/>
          <w:sz w:val="24"/>
        </w:rPr>
        <w:t xml:space="preserve"> </w:t>
      </w:r>
      <w:r>
        <w:rPr>
          <w:sz w:val="24"/>
        </w:rPr>
        <w:t>научные предметы") (далее соответственно - программа по биологии, биология) 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57"/>
          <w:sz w:val="24"/>
        </w:rPr>
        <w:t xml:space="preserve"> </w:t>
      </w:r>
      <w:r>
        <w:rPr>
          <w:sz w:val="24"/>
        </w:rPr>
        <w:t>биологии.</w:t>
      </w:r>
    </w:p>
    <w:p w:rsidR="00292DCE" w:rsidRDefault="00F301D9" w:rsidP="000B0FD5">
      <w:pPr>
        <w:pStyle w:val="41"/>
        <w:numPr>
          <w:ilvl w:val="1"/>
          <w:numId w:val="152"/>
        </w:numPr>
        <w:tabs>
          <w:tab w:val="left" w:pos="941"/>
        </w:tabs>
        <w:spacing w:before="161"/>
        <w:ind w:left="940"/>
      </w:pPr>
      <w:r>
        <w:t>Пояснительная</w:t>
      </w:r>
      <w:r>
        <w:rPr>
          <w:spacing w:val="-2"/>
        </w:rPr>
        <w:t xml:space="preserve"> </w:t>
      </w:r>
      <w:r>
        <w:t>записка</w:t>
      </w:r>
    </w:p>
    <w:p w:rsidR="00292DCE" w:rsidRDefault="00F301D9" w:rsidP="000B0FD5">
      <w:pPr>
        <w:pStyle w:val="a5"/>
        <w:numPr>
          <w:ilvl w:val="2"/>
          <w:numId w:val="152"/>
        </w:numPr>
        <w:tabs>
          <w:tab w:val="left" w:pos="1121"/>
        </w:tabs>
        <w:spacing w:before="181" w:line="256" w:lineRule="auto"/>
        <w:ind w:right="733"/>
        <w:rPr>
          <w:sz w:val="24"/>
        </w:rPr>
      </w:pPr>
      <w:r>
        <w:rPr>
          <w:sz w:val="24"/>
        </w:rPr>
        <w:t>Программа по биологии на уровне основного общего образования составлена на основе</w:t>
      </w:r>
      <w:r>
        <w:rPr>
          <w:spacing w:val="1"/>
          <w:sz w:val="24"/>
        </w:rPr>
        <w:t xml:space="preserve"> </w:t>
      </w:r>
      <w:r>
        <w:rPr>
          <w:sz w:val="24"/>
        </w:rPr>
        <w:t>требований к результатам освоения основной образовательной программы основного общего</w:t>
      </w:r>
      <w:r>
        <w:rPr>
          <w:spacing w:val="1"/>
          <w:sz w:val="24"/>
        </w:rPr>
        <w:t xml:space="preserve"> </w:t>
      </w:r>
      <w:r>
        <w:rPr>
          <w:sz w:val="24"/>
        </w:rPr>
        <w:t>образования,</w:t>
      </w:r>
      <w:r>
        <w:rPr>
          <w:spacing w:val="-3"/>
          <w:sz w:val="24"/>
        </w:rPr>
        <w:t xml:space="preserve"> </w:t>
      </w:r>
      <w:r>
        <w:rPr>
          <w:sz w:val="24"/>
        </w:rPr>
        <w:t>представленных</w:t>
      </w:r>
      <w:r>
        <w:rPr>
          <w:spacing w:val="-2"/>
          <w:sz w:val="24"/>
        </w:rPr>
        <w:t xml:space="preserve"> </w:t>
      </w:r>
      <w:r>
        <w:rPr>
          <w:sz w:val="24"/>
        </w:rPr>
        <w:t>в</w:t>
      </w:r>
      <w:r>
        <w:rPr>
          <w:spacing w:val="-3"/>
          <w:sz w:val="24"/>
        </w:rPr>
        <w:t xml:space="preserve"> </w:t>
      </w:r>
      <w:r>
        <w:rPr>
          <w:sz w:val="24"/>
        </w:rPr>
        <w:t>ФГОС</w:t>
      </w:r>
      <w:r>
        <w:rPr>
          <w:spacing w:val="-4"/>
          <w:sz w:val="24"/>
        </w:rPr>
        <w:t xml:space="preserve"> </w:t>
      </w:r>
      <w:r>
        <w:rPr>
          <w:sz w:val="24"/>
        </w:rPr>
        <w:t>ООО,</w:t>
      </w:r>
      <w:r>
        <w:rPr>
          <w:spacing w:val="-4"/>
          <w:sz w:val="24"/>
        </w:rPr>
        <w:t xml:space="preserve"> </w:t>
      </w:r>
      <w:r>
        <w:rPr>
          <w:sz w:val="24"/>
        </w:rPr>
        <w:t>а</w:t>
      </w:r>
      <w:r>
        <w:rPr>
          <w:spacing w:val="-4"/>
          <w:sz w:val="24"/>
        </w:rPr>
        <w:t xml:space="preserve"> </w:t>
      </w:r>
      <w:r>
        <w:rPr>
          <w:sz w:val="24"/>
        </w:rPr>
        <w:t>также</w:t>
      </w:r>
      <w:r>
        <w:rPr>
          <w:spacing w:val="-3"/>
          <w:sz w:val="24"/>
        </w:rPr>
        <w:t xml:space="preserve"> </w:t>
      </w:r>
      <w:r>
        <w:rPr>
          <w:sz w:val="24"/>
        </w:rPr>
        <w:t>федеральной</w:t>
      </w:r>
      <w:r>
        <w:rPr>
          <w:spacing w:val="-2"/>
          <w:sz w:val="24"/>
        </w:rPr>
        <w:t xml:space="preserve"> </w:t>
      </w:r>
      <w:r>
        <w:rPr>
          <w:sz w:val="24"/>
        </w:rPr>
        <w:t>рабочей</w:t>
      </w:r>
      <w:r>
        <w:rPr>
          <w:spacing w:val="-3"/>
          <w:sz w:val="24"/>
        </w:rPr>
        <w:t xml:space="preserve"> </w:t>
      </w:r>
      <w:r>
        <w:rPr>
          <w:sz w:val="24"/>
        </w:rPr>
        <w:t>программы</w:t>
      </w:r>
      <w:r>
        <w:rPr>
          <w:spacing w:val="-3"/>
          <w:sz w:val="24"/>
        </w:rPr>
        <w:t xml:space="preserve"> </w:t>
      </w:r>
      <w:r>
        <w:rPr>
          <w:sz w:val="24"/>
        </w:rPr>
        <w:t>воспитания.</w:t>
      </w:r>
    </w:p>
    <w:p w:rsidR="00292DCE" w:rsidRDefault="00F301D9" w:rsidP="000B0FD5">
      <w:pPr>
        <w:pStyle w:val="a5"/>
        <w:numPr>
          <w:ilvl w:val="2"/>
          <w:numId w:val="152"/>
        </w:numPr>
        <w:tabs>
          <w:tab w:val="left" w:pos="1121"/>
        </w:tabs>
        <w:spacing w:before="168" w:line="259" w:lineRule="auto"/>
        <w:ind w:right="401"/>
        <w:rPr>
          <w:sz w:val="24"/>
        </w:rPr>
      </w:pPr>
      <w:r>
        <w:rPr>
          <w:sz w:val="24"/>
        </w:rPr>
        <w:t>Программа по биологии направлена на формирование естественно-научной грамотности</w:t>
      </w:r>
      <w:r>
        <w:rPr>
          <w:spacing w:val="1"/>
          <w:sz w:val="24"/>
        </w:rPr>
        <w:t xml:space="preserve"> </w:t>
      </w:r>
      <w:r>
        <w:rPr>
          <w:sz w:val="24"/>
        </w:rPr>
        <w:t>обучающихся и организацию изучения биологии на деятельностной основе. В программе по биологии</w:t>
      </w:r>
      <w:r>
        <w:rPr>
          <w:spacing w:val="-57"/>
          <w:sz w:val="24"/>
        </w:rPr>
        <w:t xml:space="preserve"> </w:t>
      </w:r>
      <w:r>
        <w:rPr>
          <w:sz w:val="24"/>
        </w:rPr>
        <w:t>учитываются возможности учебного предмета в реализации требований ФГОС ООО к планируемым</w:t>
      </w:r>
      <w:r>
        <w:rPr>
          <w:spacing w:val="1"/>
          <w:sz w:val="24"/>
        </w:rPr>
        <w:t xml:space="preserve"> </w:t>
      </w:r>
      <w:r>
        <w:rPr>
          <w:sz w:val="24"/>
        </w:rPr>
        <w:t>личностным и метапредметным результатам обучения, а также реализация межпредметных связей</w:t>
      </w:r>
      <w:r>
        <w:rPr>
          <w:spacing w:val="1"/>
          <w:sz w:val="24"/>
        </w:rPr>
        <w:t xml:space="preserve"> </w:t>
      </w:r>
      <w:r>
        <w:rPr>
          <w:sz w:val="24"/>
        </w:rPr>
        <w:t>естественно-научных</w:t>
      </w:r>
      <w:r>
        <w:rPr>
          <w:spacing w:val="2"/>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 общего</w:t>
      </w:r>
      <w:r>
        <w:rPr>
          <w:spacing w:val="-2"/>
          <w:sz w:val="24"/>
        </w:rPr>
        <w:t xml:space="preserve"> </w:t>
      </w:r>
      <w:r>
        <w:rPr>
          <w:sz w:val="24"/>
        </w:rPr>
        <w:t>образования.</w:t>
      </w:r>
    </w:p>
    <w:p w:rsidR="00292DCE" w:rsidRDefault="00F301D9" w:rsidP="000B0FD5">
      <w:pPr>
        <w:pStyle w:val="a5"/>
        <w:numPr>
          <w:ilvl w:val="2"/>
          <w:numId w:val="152"/>
        </w:numPr>
        <w:tabs>
          <w:tab w:val="left" w:pos="1121"/>
        </w:tabs>
        <w:spacing w:before="158" w:line="256" w:lineRule="auto"/>
        <w:ind w:right="349"/>
        <w:jc w:val="both"/>
        <w:rPr>
          <w:sz w:val="24"/>
        </w:rPr>
      </w:pPr>
      <w:r>
        <w:rPr>
          <w:sz w:val="24"/>
        </w:rPr>
        <w:t>Программа по биологии включает распределение содержания учебного материала по классам, а</w:t>
      </w:r>
      <w:r>
        <w:rPr>
          <w:spacing w:val="-57"/>
          <w:sz w:val="24"/>
        </w:rPr>
        <w:t xml:space="preserve"> </w:t>
      </w:r>
      <w:r>
        <w:rPr>
          <w:sz w:val="24"/>
        </w:rPr>
        <w:t>также рекомендуемую последовательность изучения тем, основанную на логике развития предметного</w:t>
      </w:r>
      <w:r>
        <w:rPr>
          <w:spacing w:val="-57"/>
          <w:sz w:val="24"/>
        </w:rPr>
        <w:t xml:space="preserve"> </w:t>
      </w:r>
      <w:r>
        <w:rPr>
          <w:sz w:val="24"/>
        </w:rPr>
        <w:t>содержания</w:t>
      </w:r>
      <w:r>
        <w:rPr>
          <w:spacing w:val="-1"/>
          <w:sz w:val="24"/>
        </w:rPr>
        <w:t xml:space="preserve"> </w:t>
      </w:r>
      <w:r>
        <w:rPr>
          <w:sz w:val="24"/>
        </w:rPr>
        <w:t>с</w:t>
      </w:r>
      <w:r>
        <w:rPr>
          <w:spacing w:val="3"/>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292DCE" w:rsidRDefault="00292DCE">
      <w:pPr>
        <w:spacing w:line="256" w:lineRule="auto"/>
        <w:jc w:val="both"/>
        <w:rPr>
          <w:sz w:val="24"/>
        </w:rPr>
        <w:sectPr w:rsidR="00292DCE">
          <w:pgSz w:w="11930" w:h="16860"/>
          <w:pgMar w:top="1080" w:right="100" w:bottom="860" w:left="480" w:header="0" w:footer="582" w:gutter="0"/>
          <w:cols w:space="720"/>
        </w:sectPr>
      </w:pPr>
    </w:p>
    <w:p w:rsidR="00292DCE" w:rsidRDefault="00F301D9" w:rsidP="000B0FD5">
      <w:pPr>
        <w:pStyle w:val="a5"/>
        <w:numPr>
          <w:ilvl w:val="2"/>
          <w:numId w:val="152"/>
        </w:numPr>
        <w:tabs>
          <w:tab w:val="left" w:pos="1121"/>
        </w:tabs>
        <w:spacing w:before="64" w:line="256" w:lineRule="auto"/>
        <w:ind w:right="1102"/>
        <w:rPr>
          <w:sz w:val="24"/>
        </w:rPr>
      </w:pPr>
      <w:r>
        <w:rPr>
          <w:sz w:val="24"/>
        </w:rPr>
        <w:lastRenderedPageBreak/>
        <w:t>Программа по биологии разработана с целью оказания методической помощи учителю в</w:t>
      </w:r>
      <w:r>
        <w:rPr>
          <w:spacing w:val="-57"/>
          <w:sz w:val="24"/>
        </w:rPr>
        <w:t xml:space="preserve"> </w:t>
      </w:r>
      <w:r>
        <w:rPr>
          <w:sz w:val="24"/>
        </w:rPr>
        <w:t>создании</w:t>
      </w:r>
      <w:r>
        <w:rPr>
          <w:spacing w:val="-1"/>
          <w:sz w:val="24"/>
        </w:rPr>
        <w:t xml:space="preserve"> </w:t>
      </w:r>
      <w:r>
        <w:rPr>
          <w:sz w:val="24"/>
        </w:rPr>
        <w:t>рабочей программы по</w:t>
      </w:r>
      <w:r>
        <w:rPr>
          <w:spacing w:val="4"/>
          <w:sz w:val="24"/>
        </w:rPr>
        <w:t xml:space="preserve"> </w:t>
      </w:r>
      <w:r>
        <w:rPr>
          <w:sz w:val="24"/>
        </w:rPr>
        <w:t>учебному</w:t>
      </w:r>
      <w:r>
        <w:rPr>
          <w:spacing w:val="-5"/>
          <w:sz w:val="24"/>
        </w:rPr>
        <w:t xml:space="preserve"> </w:t>
      </w:r>
      <w:r>
        <w:rPr>
          <w:sz w:val="24"/>
        </w:rPr>
        <w:t>предмету.</w:t>
      </w:r>
    </w:p>
    <w:p w:rsidR="00292DCE" w:rsidRDefault="00F301D9" w:rsidP="000B0FD5">
      <w:pPr>
        <w:pStyle w:val="a5"/>
        <w:numPr>
          <w:ilvl w:val="2"/>
          <w:numId w:val="152"/>
        </w:numPr>
        <w:tabs>
          <w:tab w:val="left" w:pos="1121"/>
        </w:tabs>
        <w:spacing w:before="165" w:line="259" w:lineRule="auto"/>
        <w:ind w:right="587"/>
        <w:rPr>
          <w:sz w:val="24"/>
        </w:rPr>
      </w:pPr>
      <w:r>
        <w:rPr>
          <w:sz w:val="24"/>
        </w:rPr>
        <w:t>В программе по биологии определяются основные цели изучения биологии на уровне</w:t>
      </w:r>
      <w:r>
        <w:rPr>
          <w:spacing w:val="1"/>
          <w:sz w:val="24"/>
        </w:rPr>
        <w:t xml:space="preserve"> </w:t>
      </w:r>
      <w:r>
        <w:rPr>
          <w:sz w:val="24"/>
        </w:rPr>
        <w:t>основного общего образования, планируемые результаты освоения программы по биологии:</w:t>
      </w:r>
      <w:r>
        <w:rPr>
          <w:spacing w:val="1"/>
          <w:sz w:val="24"/>
        </w:rPr>
        <w:t xml:space="preserve"> </w:t>
      </w:r>
      <w:r>
        <w:rPr>
          <w:sz w:val="24"/>
        </w:rPr>
        <w:t>личностные, метапредметные, предметные. Предметные планируемые результаты даны для каждого</w:t>
      </w:r>
      <w:r>
        <w:rPr>
          <w:spacing w:val="-57"/>
          <w:sz w:val="24"/>
        </w:rPr>
        <w:t xml:space="preserve"> </w:t>
      </w:r>
      <w:r>
        <w:rPr>
          <w:sz w:val="24"/>
        </w:rPr>
        <w:t>года</w:t>
      </w:r>
      <w:r>
        <w:rPr>
          <w:spacing w:val="-2"/>
          <w:sz w:val="24"/>
        </w:rPr>
        <w:t xml:space="preserve"> </w:t>
      </w:r>
      <w:r>
        <w:rPr>
          <w:sz w:val="24"/>
        </w:rPr>
        <w:t>изучения биологии.</w:t>
      </w:r>
    </w:p>
    <w:p w:rsidR="00292DCE" w:rsidRDefault="00F301D9" w:rsidP="000B0FD5">
      <w:pPr>
        <w:pStyle w:val="a5"/>
        <w:numPr>
          <w:ilvl w:val="2"/>
          <w:numId w:val="152"/>
        </w:numPr>
        <w:tabs>
          <w:tab w:val="left" w:pos="1121"/>
        </w:tabs>
        <w:spacing w:before="159" w:line="256" w:lineRule="auto"/>
        <w:ind w:right="782"/>
        <w:rPr>
          <w:sz w:val="24"/>
        </w:rPr>
      </w:pPr>
      <w:r>
        <w:rPr>
          <w:sz w:val="24"/>
        </w:rPr>
        <w:t>Биология развивает представления о познаваемости живой природы и методах ее познания,</w:t>
      </w:r>
      <w:r>
        <w:rPr>
          <w:spacing w:val="-57"/>
          <w:sz w:val="24"/>
        </w:rPr>
        <w:t xml:space="preserve"> </w:t>
      </w:r>
      <w:r>
        <w:rPr>
          <w:sz w:val="24"/>
        </w:rPr>
        <w:t>позволяет сформировать систему научных знаний о живых системах, умения их получать,</w:t>
      </w:r>
      <w:r>
        <w:rPr>
          <w:spacing w:val="1"/>
          <w:sz w:val="24"/>
        </w:rPr>
        <w:t xml:space="preserve"> </w:t>
      </w:r>
      <w:r>
        <w:rPr>
          <w:sz w:val="24"/>
        </w:rPr>
        <w:t>присваивать</w:t>
      </w:r>
      <w:r>
        <w:rPr>
          <w:spacing w:val="-1"/>
          <w:sz w:val="24"/>
        </w:rPr>
        <w:t xml:space="preserve"> </w:t>
      </w:r>
      <w:r>
        <w:rPr>
          <w:sz w:val="24"/>
        </w:rPr>
        <w:t>и применять в</w:t>
      </w:r>
      <w:r>
        <w:rPr>
          <w:spacing w:val="-2"/>
          <w:sz w:val="24"/>
        </w:rPr>
        <w:t xml:space="preserve"> </w:t>
      </w:r>
      <w:r>
        <w:rPr>
          <w:sz w:val="24"/>
        </w:rPr>
        <w:t>жизненных</w:t>
      </w:r>
      <w:r>
        <w:rPr>
          <w:spacing w:val="2"/>
          <w:sz w:val="24"/>
        </w:rPr>
        <w:t xml:space="preserve"> </w:t>
      </w:r>
      <w:r>
        <w:rPr>
          <w:sz w:val="24"/>
        </w:rPr>
        <w:t>ситуациях.</w:t>
      </w:r>
    </w:p>
    <w:p w:rsidR="00292DCE" w:rsidRDefault="00F301D9" w:rsidP="000B0FD5">
      <w:pPr>
        <w:pStyle w:val="a5"/>
        <w:numPr>
          <w:ilvl w:val="2"/>
          <w:numId w:val="152"/>
        </w:numPr>
        <w:tabs>
          <w:tab w:val="left" w:pos="1121"/>
        </w:tabs>
        <w:spacing w:before="168" w:line="256" w:lineRule="auto"/>
        <w:ind w:right="383"/>
        <w:rPr>
          <w:sz w:val="24"/>
        </w:rPr>
      </w:pPr>
      <w:r>
        <w:rPr>
          <w:sz w:val="24"/>
        </w:rPr>
        <w:t>Биологическая подготовка обеспечивает понимание обучающимися научных принципов</w:t>
      </w:r>
      <w:r>
        <w:rPr>
          <w:spacing w:val="1"/>
          <w:sz w:val="24"/>
        </w:rPr>
        <w:t xml:space="preserve"> </w:t>
      </w:r>
      <w:r>
        <w:rPr>
          <w:sz w:val="24"/>
        </w:rPr>
        <w:t>человеческой деятельности в природе, закладывает основы экологической культуры, здорового образа</w:t>
      </w:r>
      <w:r>
        <w:rPr>
          <w:spacing w:val="-57"/>
          <w:sz w:val="24"/>
        </w:rPr>
        <w:t xml:space="preserve"> </w:t>
      </w:r>
      <w:r>
        <w:rPr>
          <w:sz w:val="24"/>
        </w:rPr>
        <w:t>жизни.</w:t>
      </w:r>
    </w:p>
    <w:p w:rsidR="00292DCE" w:rsidRDefault="00F301D9" w:rsidP="000B0FD5">
      <w:pPr>
        <w:pStyle w:val="a5"/>
        <w:numPr>
          <w:ilvl w:val="2"/>
          <w:numId w:val="152"/>
        </w:numPr>
        <w:tabs>
          <w:tab w:val="left" w:pos="1121"/>
        </w:tabs>
        <w:spacing w:before="166"/>
        <w:ind w:left="1120" w:hanging="721"/>
        <w:rPr>
          <w:sz w:val="24"/>
        </w:rPr>
      </w:pPr>
      <w:r>
        <w:rPr>
          <w:sz w:val="24"/>
        </w:rPr>
        <w:t>Целями</w:t>
      </w:r>
      <w:r>
        <w:rPr>
          <w:spacing w:val="-4"/>
          <w:sz w:val="24"/>
        </w:rPr>
        <w:t xml:space="preserve"> </w:t>
      </w:r>
      <w:r>
        <w:rPr>
          <w:sz w:val="24"/>
        </w:rPr>
        <w:t>изучения</w:t>
      </w:r>
      <w:r>
        <w:rPr>
          <w:spacing w:val="-2"/>
          <w:sz w:val="24"/>
        </w:rPr>
        <w:t xml:space="preserve"> </w:t>
      </w:r>
      <w:r>
        <w:rPr>
          <w:sz w:val="24"/>
        </w:rPr>
        <w:t>биологии</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являются:</w:t>
      </w:r>
    </w:p>
    <w:p w:rsidR="00292DCE" w:rsidRDefault="00F301D9">
      <w:pPr>
        <w:pStyle w:val="a3"/>
        <w:spacing w:before="185" w:line="256" w:lineRule="auto"/>
        <w:ind w:right="735"/>
      </w:pPr>
      <w:r>
        <w:t>формирование системы знаний о признаках и процессах жизнедеятельности биологических систем</w:t>
      </w:r>
      <w:r>
        <w:rPr>
          <w:spacing w:val="-57"/>
        </w:rPr>
        <w:t xml:space="preserve"> </w:t>
      </w:r>
      <w:r>
        <w:t>разного</w:t>
      </w:r>
      <w:r>
        <w:rPr>
          <w:spacing w:val="1"/>
        </w:rPr>
        <w:t xml:space="preserve"> </w:t>
      </w:r>
      <w:r>
        <w:t>уровня организации;</w:t>
      </w:r>
    </w:p>
    <w:p w:rsidR="00292DCE" w:rsidRDefault="00F301D9">
      <w:pPr>
        <w:pStyle w:val="a3"/>
        <w:spacing w:before="163" w:line="259" w:lineRule="auto"/>
        <w:ind w:right="731"/>
      </w:pPr>
      <w:r>
        <w:t>формирование системы знаний об особенностях строения, жизнедеятельности организма человека,</w:t>
      </w:r>
      <w:r>
        <w:rPr>
          <w:spacing w:val="-57"/>
        </w:rPr>
        <w:t xml:space="preserve"> </w:t>
      </w:r>
      <w:r>
        <w:t>условиях</w:t>
      </w:r>
      <w:r>
        <w:rPr>
          <w:spacing w:val="1"/>
        </w:rPr>
        <w:t xml:space="preserve"> </w:t>
      </w:r>
      <w:r>
        <w:t>сохранения его здоровья;</w:t>
      </w:r>
    </w:p>
    <w:p w:rsidR="00292DCE" w:rsidRDefault="00F301D9">
      <w:pPr>
        <w:pStyle w:val="a3"/>
        <w:spacing w:before="160" w:line="256" w:lineRule="auto"/>
        <w:ind w:right="372"/>
      </w:pPr>
      <w:r>
        <w:t>формирование умений применять методы биологической науки для изучения биологических систем, в</w:t>
      </w:r>
      <w:r>
        <w:rPr>
          <w:spacing w:val="-57"/>
        </w:rPr>
        <w:t xml:space="preserve"> </w:t>
      </w:r>
      <w:r>
        <w:t>том</w:t>
      </w:r>
      <w:r>
        <w:rPr>
          <w:spacing w:val="-1"/>
        </w:rPr>
        <w:t xml:space="preserve"> </w:t>
      </w:r>
      <w:r>
        <w:t>числе</w:t>
      </w:r>
      <w:r>
        <w:rPr>
          <w:spacing w:val="-1"/>
        </w:rPr>
        <w:t xml:space="preserve"> </w:t>
      </w:r>
      <w:r>
        <w:t>организма</w:t>
      </w:r>
      <w:r>
        <w:rPr>
          <w:spacing w:val="-1"/>
        </w:rPr>
        <w:t xml:space="preserve"> </w:t>
      </w:r>
      <w:r>
        <w:t>человека;</w:t>
      </w:r>
    </w:p>
    <w:p w:rsidR="00292DCE" w:rsidRDefault="00F301D9">
      <w:pPr>
        <w:pStyle w:val="a3"/>
        <w:spacing w:before="165" w:line="256" w:lineRule="auto"/>
        <w:ind w:right="552"/>
      </w:pPr>
      <w:r>
        <w:t>формирование умений использовать информацию о современных достижениях в области биологии</w:t>
      </w:r>
      <w:r>
        <w:rPr>
          <w:spacing w:val="1"/>
        </w:rPr>
        <w:t xml:space="preserve"> </w:t>
      </w:r>
      <w:r>
        <w:t>для</w:t>
      </w:r>
      <w:r>
        <w:rPr>
          <w:spacing w:val="-3"/>
        </w:rPr>
        <w:t xml:space="preserve"> </w:t>
      </w:r>
      <w:r>
        <w:t>объяснения</w:t>
      </w:r>
      <w:r>
        <w:rPr>
          <w:spacing w:val="-6"/>
        </w:rPr>
        <w:t xml:space="preserve"> </w:t>
      </w:r>
      <w:r>
        <w:t>процессов</w:t>
      </w:r>
      <w:r>
        <w:rPr>
          <w:spacing w:val="-3"/>
        </w:rPr>
        <w:t xml:space="preserve"> </w:t>
      </w:r>
      <w:r>
        <w:t>и</w:t>
      </w:r>
      <w:r>
        <w:rPr>
          <w:spacing w:val="-3"/>
        </w:rPr>
        <w:t xml:space="preserve"> </w:t>
      </w:r>
      <w:r>
        <w:t>явлений</w:t>
      </w:r>
      <w:r>
        <w:rPr>
          <w:spacing w:val="-2"/>
        </w:rPr>
        <w:t xml:space="preserve"> </w:t>
      </w:r>
      <w:r>
        <w:t>живой</w:t>
      </w:r>
      <w:r>
        <w:rPr>
          <w:spacing w:val="-5"/>
        </w:rPr>
        <w:t xml:space="preserve"> </w:t>
      </w:r>
      <w:r>
        <w:t>природы</w:t>
      </w:r>
      <w:r>
        <w:rPr>
          <w:spacing w:val="-3"/>
        </w:rPr>
        <w:t xml:space="preserve"> </w:t>
      </w:r>
      <w:r>
        <w:t>и</w:t>
      </w:r>
      <w:r>
        <w:rPr>
          <w:spacing w:val="-3"/>
        </w:rPr>
        <w:t xml:space="preserve"> </w:t>
      </w:r>
      <w:r>
        <w:t>жизнедеятельности</w:t>
      </w:r>
      <w:r>
        <w:rPr>
          <w:spacing w:val="-3"/>
        </w:rPr>
        <w:t xml:space="preserve"> </w:t>
      </w:r>
      <w:r>
        <w:t>собственного</w:t>
      </w:r>
      <w:r>
        <w:rPr>
          <w:spacing w:val="-2"/>
        </w:rPr>
        <w:t xml:space="preserve"> </w:t>
      </w:r>
      <w:r>
        <w:t>организма;</w:t>
      </w:r>
    </w:p>
    <w:p w:rsidR="00292DCE" w:rsidRDefault="00F301D9">
      <w:pPr>
        <w:pStyle w:val="a3"/>
        <w:spacing w:before="166" w:line="256" w:lineRule="auto"/>
        <w:ind w:right="1141"/>
        <w:jc w:val="both"/>
      </w:pPr>
      <w:r>
        <w:t>формирование умений объяснять роль биологии в практической деятельности людей, значение</w:t>
      </w:r>
      <w:r>
        <w:rPr>
          <w:spacing w:val="-57"/>
        </w:rPr>
        <w:t xml:space="preserve"> </w:t>
      </w:r>
      <w:r>
        <w:t>биологического разнообразия для сохранения биосферы, последствия деятельности человека в</w:t>
      </w:r>
      <w:r>
        <w:rPr>
          <w:spacing w:val="1"/>
        </w:rPr>
        <w:t xml:space="preserve"> </w:t>
      </w:r>
      <w:r>
        <w:t>природе;</w:t>
      </w:r>
    </w:p>
    <w:p w:rsidR="00292DCE" w:rsidRDefault="00F301D9">
      <w:pPr>
        <w:pStyle w:val="a3"/>
        <w:spacing w:before="168" w:line="256" w:lineRule="auto"/>
        <w:ind w:right="1370"/>
      </w:pPr>
      <w:r>
        <w:t>формирование экологической культуры в целях сохранения собственного здоровья и охраны</w:t>
      </w:r>
      <w:r>
        <w:rPr>
          <w:spacing w:val="-57"/>
        </w:rPr>
        <w:t xml:space="preserve"> </w:t>
      </w:r>
      <w:r>
        <w:t>окружающей</w:t>
      </w:r>
      <w:r>
        <w:rPr>
          <w:spacing w:val="-1"/>
        </w:rPr>
        <w:t xml:space="preserve"> </w:t>
      </w:r>
      <w:r>
        <w:t>среды.</w:t>
      </w:r>
    </w:p>
    <w:p w:rsidR="00292DCE" w:rsidRDefault="00F301D9" w:rsidP="000B0FD5">
      <w:pPr>
        <w:pStyle w:val="a5"/>
        <w:numPr>
          <w:ilvl w:val="2"/>
          <w:numId w:val="152"/>
        </w:numPr>
        <w:tabs>
          <w:tab w:val="left" w:pos="1121"/>
        </w:tabs>
        <w:spacing w:before="163"/>
        <w:ind w:left="1120" w:hanging="721"/>
        <w:rPr>
          <w:sz w:val="24"/>
        </w:rPr>
      </w:pPr>
      <w:r>
        <w:rPr>
          <w:sz w:val="24"/>
        </w:rPr>
        <w:t>Достижение</w:t>
      </w:r>
      <w:r>
        <w:rPr>
          <w:spacing w:val="-5"/>
          <w:sz w:val="24"/>
        </w:rPr>
        <w:t xml:space="preserve"> </w:t>
      </w:r>
      <w:r>
        <w:rPr>
          <w:sz w:val="24"/>
        </w:rPr>
        <w:t>целей</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биологии</w:t>
      </w:r>
      <w:r>
        <w:rPr>
          <w:spacing w:val="-4"/>
          <w:sz w:val="24"/>
        </w:rPr>
        <w:t xml:space="preserve"> </w:t>
      </w:r>
      <w:r>
        <w:rPr>
          <w:sz w:val="24"/>
        </w:rPr>
        <w:t>обеспечивается</w:t>
      </w:r>
      <w:r>
        <w:rPr>
          <w:spacing w:val="-3"/>
          <w:sz w:val="24"/>
        </w:rPr>
        <w:t xml:space="preserve"> </w:t>
      </w:r>
      <w:r>
        <w:rPr>
          <w:sz w:val="24"/>
        </w:rPr>
        <w:t>решением</w:t>
      </w:r>
      <w:r>
        <w:rPr>
          <w:spacing w:val="-4"/>
          <w:sz w:val="24"/>
        </w:rPr>
        <w:t xml:space="preserve"> </w:t>
      </w:r>
      <w:r>
        <w:rPr>
          <w:sz w:val="24"/>
        </w:rPr>
        <w:t>следующих</w:t>
      </w:r>
      <w:r>
        <w:rPr>
          <w:spacing w:val="-2"/>
          <w:sz w:val="24"/>
        </w:rPr>
        <w:t xml:space="preserve"> </w:t>
      </w:r>
      <w:r>
        <w:rPr>
          <w:sz w:val="24"/>
        </w:rPr>
        <w:t>задач:</w:t>
      </w:r>
    </w:p>
    <w:p w:rsidR="00292DCE" w:rsidRDefault="00F301D9">
      <w:pPr>
        <w:pStyle w:val="a3"/>
        <w:spacing w:before="185" w:line="256" w:lineRule="auto"/>
        <w:ind w:right="713"/>
      </w:pPr>
      <w:r>
        <w:t>приобретение обучающимися знаний о живой природе, закономерностях строения,</w:t>
      </w:r>
      <w:r>
        <w:rPr>
          <w:spacing w:val="1"/>
        </w:rPr>
        <w:t xml:space="preserve"> </w:t>
      </w:r>
      <w:r>
        <w:t>жизнедеятельности и средообразующей роли организмов, человеке как биосоциальном существе, о</w:t>
      </w:r>
      <w:r>
        <w:rPr>
          <w:spacing w:val="-57"/>
        </w:rPr>
        <w:t xml:space="preserve"> </w:t>
      </w:r>
      <w:r>
        <w:t>роли биологической науки в</w:t>
      </w:r>
      <w:r>
        <w:rPr>
          <w:spacing w:val="-2"/>
        </w:rPr>
        <w:t xml:space="preserve"> </w:t>
      </w:r>
      <w:r>
        <w:t>практической деятельности людей;</w:t>
      </w:r>
    </w:p>
    <w:p w:rsidR="00292DCE" w:rsidRDefault="00F301D9">
      <w:pPr>
        <w:pStyle w:val="a3"/>
        <w:spacing w:before="168" w:line="256" w:lineRule="auto"/>
        <w:ind w:right="953"/>
      </w:pPr>
      <w:r>
        <w:t>овладение умениями проводить исследования с использованием биологического оборудования и</w:t>
      </w:r>
      <w:r>
        <w:rPr>
          <w:spacing w:val="-57"/>
        </w:rPr>
        <w:t xml:space="preserve"> </w:t>
      </w:r>
      <w:r>
        <w:t>наблюдения</w:t>
      </w:r>
      <w:r>
        <w:rPr>
          <w:spacing w:val="-4"/>
        </w:rPr>
        <w:t xml:space="preserve"> </w:t>
      </w:r>
      <w:r>
        <w:t>за</w:t>
      </w:r>
      <w:r>
        <w:rPr>
          <w:spacing w:val="-1"/>
        </w:rPr>
        <w:t xml:space="preserve"> </w:t>
      </w:r>
      <w:r>
        <w:t>состоянием</w:t>
      </w:r>
      <w:r>
        <w:rPr>
          <w:spacing w:val="-1"/>
        </w:rPr>
        <w:t xml:space="preserve"> </w:t>
      </w:r>
      <w:r>
        <w:t>собственного организма;</w:t>
      </w:r>
    </w:p>
    <w:p w:rsidR="00292DCE" w:rsidRDefault="00F301D9">
      <w:pPr>
        <w:pStyle w:val="a3"/>
        <w:spacing w:before="163" w:line="256" w:lineRule="auto"/>
        <w:ind w:right="561"/>
      </w:pPr>
      <w:r>
        <w:t>освоение приемов работы с биологической информацией, в том числе о современных достижениях в</w:t>
      </w:r>
      <w:r>
        <w:rPr>
          <w:spacing w:val="-57"/>
        </w:rPr>
        <w:t xml:space="preserve"> </w:t>
      </w:r>
      <w:r>
        <w:t>области</w:t>
      </w:r>
      <w:r>
        <w:rPr>
          <w:spacing w:val="-1"/>
        </w:rPr>
        <w:t xml:space="preserve"> </w:t>
      </w:r>
      <w:r>
        <w:t>биологии, ее</w:t>
      </w:r>
      <w:r>
        <w:rPr>
          <w:spacing w:val="-1"/>
        </w:rPr>
        <w:t xml:space="preserve"> </w:t>
      </w:r>
      <w:r>
        <w:t>анализ</w:t>
      </w:r>
      <w:r>
        <w:rPr>
          <w:spacing w:val="-2"/>
        </w:rPr>
        <w:t xml:space="preserve"> </w:t>
      </w:r>
      <w:r>
        <w:t>и критическое</w:t>
      </w:r>
      <w:r>
        <w:rPr>
          <w:spacing w:val="-2"/>
        </w:rPr>
        <w:t xml:space="preserve"> </w:t>
      </w:r>
      <w:r>
        <w:t>оценивание;</w:t>
      </w:r>
    </w:p>
    <w:p w:rsidR="00292DCE" w:rsidRDefault="00F301D9">
      <w:pPr>
        <w:pStyle w:val="a3"/>
        <w:spacing w:before="165" w:line="256" w:lineRule="auto"/>
        <w:ind w:right="652"/>
      </w:pPr>
      <w:r>
        <w:t>воспитание биологически и экологически грамотной личности, готовой к сохранению собственного</w:t>
      </w:r>
      <w:r>
        <w:rPr>
          <w:spacing w:val="-57"/>
        </w:rPr>
        <w:t xml:space="preserve"> </w:t>
      </w:r>
      <w:r>
        <w:t>здоровья</w:t>
      </w:r>
      <w:r>
        <w:rPr>
          <w:spacing w:val="-1"/>
        </w:rPr>
        <w:t xml:space="preserve"> </w:t>
      </w:r>
      <w:r>
        <w:t>и охраны окружающей среды.</w:t>
      </w:r>
    </w:p>
    <w:p w:rsidR="00292DCE" w:rsidRDefault="00F301D9" w:rsidP="000B0FD5">
      <w:pPr>
        <w:pStyle w:val="a5"/>
        <w:numPr>
          <w:ilvl w:val="2"/>
          <w:numId w:val="152"/>
        </w:numPr>
        <w:tabs>
          <w:tab w:val="left" w:pos="1241"/>
        </w:tabs>
        <w:spacing w:before="166" w:line="256" w:lineRule="auto"/>
        <w:ind w:right="384"/>
        <w:jc w:val="both"/>
        <w:rPr>
          <w:sz w:val="24"/>
        </w:rPr>
      </w:pPr>
      <w:r>
        <w:rPr>
          <w:sz w:val="24"/>
        </w:rPr>
        <w:t>Общее число часов, рекомендованных для изучения биологии, - 238 часов: в 5 классе - 34 часа</w:t>
      </w:r>
      <w:r>
        <w:rPr>
          <w:spacing w:val="-57"/>
          <w:sz w:val="24"/>
        </w:rPr>
        <w:t xml:space="preserve"> </w:t>
      </w:r>
      <w:r>
        <w:rPr>
          <w:sz w:val="24"/>
        </w:rPr>
        <w:t>(1 час в неделю), в 6 классе - 34 часа (1 час в неделю), в 7 классе - 34 часа (1 час в неделю), в 8 классе -</w:t>
      </w:r>
      <w:r>
        <w:rPr>
          <w:spacing w:val="-57"/>
          <w:sz w:val="24"/>
        </w:rPr>
        <w:t xml:space="preserve"> </w:t>
      </w:r>
      <w:r>
        <w:rPr>
          <w:sz w:val="24"/>
        </w:rPr>
        <w:t>68</w:t>
      </w:r>
      <w:r>
        <w:rPr>
          <w:spacing w:val="-1"/>
          <w:sz w:val="24"/>
        </w:rPr>
        <w:t xml:space="preserve"> </w:t>
      </w:r>
      <w:r>
        <w:rPr>
          <w:sz w:val="24"/>
        </w:rPr>
        <w:t>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9 классе</w:t>
      </w:r>
      <w:r>
        <w:rPr>
          <w:spacing w:val="3"/>
          <w:sz w:val="24"/>
        </w:rPr>
        <w:t xml:space="preserve"> </w:t>
      </w:r>
      <w:r>
        <w:rPr>
          <w:sz w:val="24"/>
        </w:rPr>
        <w:t>-</w:t>
      </w:r>
      <w:r>
        <w:rPr>
          <w:spacing w:val="-1"/>
          <w:sz w:val="24"/>
        </w:rPr>
        <w:t xml:space="preserve"> </w:t>
      </w:r>
      <w:r>
        <w:rPr>
          <w:sz w:val="24"/>
        </w:rPr>
        <w:t>68 часов</w:t>
      </w:r>
      <w:r>
        <w:rPr>
          <w:spacing w:val="-1"/>
          <w:sz w:val="24"/>
        </w:rPr>
        <w:t xml:space="preserve"> </w:t>
      </w:r>
      <w:r>
        <w:rPr>
          <w:sz w:val="24"/>
        </w:rPr>
        <w:t>(2 часа</w:t>
      </w:r>
      <w:r>
        <w:rPr>
          <w:spacing w:val="-2"/>
          <w:sz w:val="24"/>
        </w:rPr>
        <w:t xml:space="preserve"> </w:t>
      </w:r>
      <w:r>
        <w:rPr>
          <w:sz w:val="24"/>
        </w:rPr>
        <w:t>в</w:t>
      </w:r>
      <w:r>
        <w:rPr>
          <w:spacing w:val="-1"/>
          <w:sz w:val="24"/>
        </w:rPr>
        <w:t xml:space="preserve"> </w:t>
      </w:r>
      <w:r>
        <w:rPr>
          <w:sz w:val="24"/>
        </w:rPr>
        <w:t>неделю).</w:t>
      </w:r>
    </w:p>
    <w:p w:rsidR="00292DCE" w:rsidRDefault="00292DCE">
      <w:pPr>
        <w:spacing w:line="256" w:lineRule="auto"/>
        <w:jc w:val="both"/>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719"/>
      </w:pPr>
      <w:r>
        <w:lastRenderedPageBreak/>
        <w:t>Предлагаемый в программе по биологии перечень лабораторных и практических работ является</w:t>
      </w:r>
      <w:r>
        <w:rPr>
          <w:spacing w:val="1"/>
        </w:rPr>
        <w:t xml:space="preserve"> </w:t>
      </w:r>
      <w:r>
        <w:t>рекомендательным, учитель делает выбор проведения лабораторных работ и опытов с учетом</w:t>
      </w:r>
      <w:r>
        <w:rPr>
          <w:spacing w:val="1"/>
        </w:rPr>
        <w:t xml:space="preserve"> </w:t>
      </w:r>
      <w:r>
        <w:t>индивидуальных особенностей обучающихся, списка экспериментальных заданий, предлагаемых в</w:t>
      </w:r>
      <w:r>
        <w:rPr>
          <w:spacing w:val="-57"/>
        </w:rPr>
        <w:t xml:space="preserve"> </w:t>
      </w:r>
      <w:r>
        <w:t>рамках</w:t>
      </w:r>
      <w:r>
        <w:rPr>
          <w:spacing w:val="1"/>
        </w:rPr>
        <w:t xml:space="preserve"> </w:t>
      </w:r>
      <w:r>
        <w:t>основного государственного экзамена</w:t>
      </w:r>
      <w:r>
        <w:rPr>
          <w:spacing w:val="-1"/>
        </w:rPr>
        <w:t xml:space="preserve"> </w:t>
      </w:r>
      <w:r>
        <w:t>по</w:t>
      </w:r>
      <w:r>
        <w:rPr>
          <w:spacing w:val="-1"/>
        </w:rPr>
        <w:t xml:space="preserve"> </w:t>
      </w:r>
      <w:r>
        <w:t>биологии.</w:t>
      </w:r>
    </w:p>
    <w:p w:rsidR="00292DCE" w:rsidRDefault="00F301D9" w:rsidP="000B0FD5">
      <w:pPr>
        <w:pStyle w:val="41"/>
        <w:numPr>
          <w:ilvl w:val="1"/>
          <w:numId w:val="152"/>
        </w:numPr>
        <w:tabs>
          <w:tab w:val="left" w:pos="941"/>
        </w:tabs>
        <w:spacing w:before="161"/>
        <w:ind w:left="940"/>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292DCE" w:rsidRDefault="00F301D9" w:rsidP="000B0FD5">
      <w:pPr>
        <w:pStyle w:val="a5"/>
        <w:numPr>
          <w:ilvl w:val="2"/>
          <w:numId w:val="152"/>
        </w:numPr>
        <w:tabs>
          <w:tab w:val="left" w:pos="1121"/>
        </w:tabs>
        <w:spacing w:before="178"/>
        <w:ind w:left="1120" w:hanging="721"/>
        <w:rPr>
          <w:sz w:val="24"/>
        </w:rPr>
      </w:pPr>
      <w:r>
        <w:rPr>
          <w:sz w:val="24"/>
        </w:rPr>
        <w:t>Биология</w:t>
      </w:r>
      <w:r>
        <w:rPr>
          <w:spacing w:val="-2"/>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2"/>
          <w:sz w:val="24"/>
        </w:rPr>
        <w:t xml:space="preserve"> </w:t>
      </w:r>
      <w:r>
        <w:rPr>
          <w:sz w:val="24"/>
        </w:rPr>
        <w:t>живой</w:t>
      </w:r>
      <w:r>
        <w:rPr>
          <w:spacing w:val="-1"/>
          <w:sz w:val="24"/>
        </w:rPr>
        <w:t xml:space="preserve"> </w:t>
      </w:r>
      <w:r>
        <w:rPr>
          <w:sz w:val="24"/>
        </w:rPr>
        <w:t>природе.</w:t>
      </w:r>
    </w:p>
    <w:p w:rsidR="00292DCE" w:rsidRDefault="00F301D9">
      <w:pPr>
        <w:pStyle w:val="a3"/>
        <w:spacing w:before="185" w:line="256" w:lineRule="auto"/>
        <w:ind w:right="411"/>
      </w:pPr>
      <w:r>
        <w:t>Понятие о жизни. Признаки живого (клеточное строение, питание, дыхание, выделение, рост и другие</w:t>
      </w:r>
      <w:r>
        <w:rPr>
          <w:spacing w:val="-57"/>
        </w:rPr>
        <w:t xml:space="preserve"> </w:t>
      </w:r>
      <w:r>
        <w:t>признаки). Объекты живой и неживой природы, их сравнение. Живая и неживая природа - единое</w:t>
      </w:r>
      <w:r>
        <w:rPr>
          <w:spacing w:val="1"/>
        </w:rPr>
        <w:t xml:space="preserve"> </w:t>
      </w:r>
      <w:r>
        <w:t>целое.</w:t>
      </w:r>
    </w:p>
    <w:p w:rsidR="00292DCE" w:rsidRDefault="00F301D9">
      <w:pPr>
        <w:pStyle w:val="a3"/>
        <w:spacing w:before="168" w:line="259" w:lineRule="auto"/>
        <w:ind w:right="346"/>
      </w:pPr>
      <w:r>
        <w:t>Биология - система наук о живой природе. Основные разделы биологии (ботаника, зоология, экология,</w:t>
      </w:r>
      <w:r>
        <w:rPr>
          <w:spacing w:val="-57"/>
        </w:rPr>
        <w:t xml:space="preserve"> </w:t>
      </w:r>
      <w:r>
        <w:t>цитология, анатомия, физиология и другие разделы). Профессии, связанные с биологией: врач,</w:t>
      </w:r>
      <w:r>
        <w:rPr>
          <w:spacing w:val="1"/>
        </w:rPr>
        <w:t xml:space="preserve"> </w:t>
      </w:r>
      <w:r>
        <w:t>ветеринар, психолог, агроном, животновод и другие (4 - 5 профессий). Связь биологии с другими</w:t>
      </w:r>
      <w:r>
        <w:rPr>
          <w:spacing w:val="1"/>
        </w:rPr>
        <w:t xml:space="preserve"> </w:t>
      </w:r>
      <w:r>
        <w:t>науками (математика, география и другие науки). Роль биологии в познании окружающего мира и</w:t>
      </w:r>
      <w:r>
        <w:rPr>
          <w:spacing w:val="1"/>
        </w:rPr>
        <w:t xml:space="preserve"> </w:t>
      </w:r>
      <w:r>
        <w:t>практической</w:t>
      </w:r>
      <w:r>
        <w:rPr>
          <w:spacing w:val="-1"/>
        </w:rPr>
        <w:t xml:space="preserve"> </w:t>
      </w:r>
      <w:r>
        <w:t>деятельности современного человека.</w:t>
      </w:r>
    </w:p>
    <w:p w:rsidR="00292DCE" w:rsidRDefault="00F301D9">
      <w:pPr>
        <w:pStyle w:val="a3"/>
        <w:spacing w:before="159" w:line="256" w:lineRule="auto"/>
        <w:ind w:right="1501"/>
      </w:pPr>
      <w:r>
        <w:t>Кабинет биологии. Правила поведения и работы в кабинете с биологическими приборами и</w:t>
      </w:r>
      <w:r>
        <w:rPr>
          <w:spacing w:val="-57"/>
        </w:rPr>
        <w:t xml:space="preserve"> </w:t>
      </w:r>
      <w:r>
        <w:t>инструментами.</w:t>
      </w:r>
    </w:p>
    <w:p w:rsidR="00292DCE" w:rsidRDefault="00F301D9">
      <w:pPr>
        <w:pStyle w:val="a3"/>
        <w:spacing w:before="165" w:line="256" w:lineRule="auto"/>
        <w:ind w:right="552"/>
      </w:pPr>
      <w:r>
        <w:t>Биологические термины, понятия, символы. Источники биологических знаний. Поиск информации с</w:t>
      </w:r>
      <w:r>
        <w:rPr>
          <w:spacing w:val="-57"/>
        </w:rPr>
        <w:t xml:space="preserve"> </w:t>
      </w:r>
      <w:r>
        <w:t>использованием</w:t>
      </w:r>
      <w:r>
        <w:rPr>
          <w:spacing w:val="-4"/>
        </w:rPr>
        <w:t xml:space="preserve"> </w:t>
      </w:r>
      <w:r>
        <w:t>различных</w:t>
      </w:r>
      <w:r>
        <w:rPr>
          <w:spacing w:val="-4"/>
        </w:rPr>
        <w:t xml:space="preserve"> </w:t>
      </w:r>
      <w:r>
        <w:t>источников</w:t>
      </w:r>
      <w:r>
        <w:rPr>
          <w:spacing w:val="-2"/>
        </w:rPr>
        <w:t xml:space="preserve"> </w:t>
      </w:r>
      <w:r>
        <w:t>(научно-популярная</w:t>
      </w:r>
      <w:r>
        <w:rPr>
          <w:spacing w:val="-3"/>
        </w:rPr>
        <w:t xml:space="preserve"> </w:t>
      </w:r>
      <w:r>
        <w:t>литература,</w:t>
      </w:r>
      <w:r>
        <w:rPr>
          <w:spacing w:val="-3"/>
        </w:rPr>
        <w:t xml:space="preserve"> </w:t>
      </w:r>
      <w:r>
        <w:t>справочники,</w:t>
      </w:r>
      <w:r>
        <w:rPr>
          <w:spacing w:val="-2"/>
        </w:rPr>
        <w:t xml:space="preserve"> </w:t>
      </w:r>
      <w:r>
        <w:t>Интернет).</w:t>
      </w:r>
    </w:p>
    <w:p w:rsidR="00292DCE" w:rsidRDefault="00F301D9" w:rsidP="000B0FD5">
      <w:pPr>
        <w:pStyle w:val="a5"/>
        <w:numPr>
          <w:ilvl w:val="2"/>
          <w:numId w:val="152"/>
        </w:numPr>
        <w:tabs>
          <w:tab w:val="left" w:pos="1122"/>
        </w:tabs>
        <w:spacing w:before="161"/>
        <w:ind w:left="1121" w:hanging="722"/>
        <w:rPr>
          <w:sz w:val="24"/>
        </w:rPr>
      </w:pPr>
      <w:r>
        <w:rPr>
          <w:sz w:val="24"/>
        </w:rPr>
        <w:t>Методы</w:t>
      </w:r>
      <w:r>
        <w:rPr>
          <w:spacing w:val="-5"/>
          <w:sz w:val="24"/>
        </w:rPr>
        <w:t xml:space="preserve"> </w:t>
      </w:r>
      <w:r>
        <w:rPr>
          <w:sz w:val="24"/>
        </w:rPr>
        <w:t>изучения</w:t>
      </w:r>
      <w:r>
        <w:rPr>
          <w:spacing w:val="-3"/>
          <w:sz w:val="24"/>
        </w:rPr>
        <w:t xml:space="preserve"> </w:t>
      </w:r>
      <w:r>
        <w:rPr>
          <w:sz w:val="24"/>
        </w:rPr>
        <w:t>живой</w:t>
      </w:r>
      <w:r>
        <w:rPr>
          <w:spacing w:val="-4"/>
          <w:sz w:val="24"/>
        </w:rPr>
        <w:t xml:space="preserve"> </w:t>
      </w:r>
      <w:r>
        <w:rPr>
          <w:sz w:val="24"/>
        </w:rPr>
        <w:t>природы.</w:t>
      </w:r>
    </w:p>
    <w:p w:rsidR="00292DCE" w:rsidRDefault="00F301D9">
      <w:pPr>
        <w:pStyle w:val="a3"/>
        <w:spacing w:before="185" w:line="256" w:lineRule="auto"/>
        <w:ind w:right="1391"/>
      </w:pPr>
      <w:r>
        <w:t>Научные методы изучения живой природы: наблюдение, эксперимент, описание, измерение,</w:t>
      </w:r>
      <w:r>
        <w:rPr>
          <w:spacing w:val="-57"/>
        </w:rPr>
        <w:t xml:space="preserve"> </w:t>
      </w:r>
      <w:r>
        <w:t>классификация.</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увеличительными</w:t>
      </w:r>
      <w:r>
        <w:rPr>
          <w:spacing w:val="-1"/>
        </w:rPr>
        <w:t xml:space="preserve"> </w:t>
      </w:r>
      <w:r>
        <w:t>приборами.</w:t>
      </w:r>
    </w:p>
    <w:p w:rsidR="00292DCE" w:rsidRDefault="00F301D9">
      <w:pPr>
        <w:pStyle w:val="a3"/>
        <w:spacing w:before="165" w:line="256" w:lineRule="auto"/>
        <w:ind w:right="437"/>
      </w:pPr>
      <w:r>
        <w:t>Метод описания в биологии (наглядный, словесный, схематический). Метод измерения (инструменты</w:t>
      </w:r>
      <w:r>
        <w:rPr>
          <w:spacing w:val="-57"/>
        </w:rPr>
        <w:t xml:space="preserve"> </w:t>
      </w:r>
      <w:r>
        <w:t>измерения).</w:t>
      </w:r>
      <w:r>
        <w:rPr>
          <w:spacing w:val="-2"/>
        </w:rPr>
        <w:t xml:space="preserve"> </w:t>
      </w:r>
      <w:r>
        <w:t>Наблюдение</w:t>
      </w:r>
      <w:r>
        <w:rPr>
          <w:spacing w:val="-1"/>
        </w:rPr>
        <w:t xml:space="preserve"> </w:t>
      </w:r>
      <w:r>
        <w:t>и эксперимент</w:t>
      </w:r>
      <w:r>
        <w:rPr>
          <w:spacing w:val="-3"/>
        </w:rPr>
        <w:t xml:space="preserve"> </w:t>
      </w:r>
      <w:r>
        <w:t>как ведущие</w:t>
      </w:r>
      <w:r>
        <w:rPr>
          <w:spacing w:val="-1"/>
        </w:rPr>
        <w:t xml:space="preserve"> </w:t>
      </w:r>
      <w:r>
        <w:t>методы</w:t>
      </w:r>
      <w:r>
        <w:rPr>
          <w:spacing w:val="-1"/>
        </w:rPr>
        <w:t xml:space="preserve"> </w:t>
      </w:r>
      <w:r>
        <w:t>биологии.</w:t>
      </w:r>
    </w:p>
    <w:p w:rsidR="00292DCE" w:rsidRDefault="00F301D9">
      <w:pPr>
        <w:pStyle w:val="a3"/>
        <w:spacing w:before="163"/>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5" w:line="256" w:lineRule="auto"/>
        <w:ind w:right="1190"/>
      </w:pPr>
      <w:r>
        <w:t>Изучение лабораторного оборудования: термометры, весы, чашки Петри, пробирки, мензурки.</w:t>
      </w:r>
      <w:r>
        <w:rPr>
          <w:spacing w:val="-57"/>
        </w:rPr>
        <w:t xml:space="preserve"> </w:t>
      </w:r>
      <w:r>
        <w:t>Правила</w:t>
      </w:r>
      <w:r>
        <w:rPr>
          <w:spacing w:val="-2"/>
        </w:rPr>
        <w:t xml:space="preserve"> </w:t>
      </w:r>
      <w:r>
        <w:t>работы с</w:t>
      </w:r>
      <w:r>
        <w:rPr>
          <w:spacing w:val="-2"/>
        </w:rPr>
        <w:t xml:space="preserve"> </w:t>
      </w:r>
      <w:r>
        <w:t>оборудованием</w:t>
      </w:r>
      <w:r>
        <w:rPr>
          <w:spacing w:val="-1"/>
        </w:rPr>
        <w:t xml:space="preserve"> </w:t>
      </w:r>
      <w:r>
        <w:t>в</w:t>
      </w:r>
      <w:r>
        <w:rPr>
          <w:spacing w:val="-1"/>
        </w:rPr>
        <w:t xml:space="preserve"> </w:t>
      </w:r>
      <w:r>
        <w:t>школьном</w:t>
      </w:r>
      <w:r>
        <w:rPr>
          <w:spacing w:val="-1"/>
        </w:rPr>
        <w:t xml:space="preserve"> </w:t>
      </w:r>
      <w:r>
        <w:t>кабинете.</w:t>
      </w:r>
    </w:p>
    <w:p w:rsidR="00292DCE" w:rsidRDefault="00F301D9">
      <w:pPr>
        <w:pStyle w:val="a3"/>
        <w:spacing w:before="161"/>
      </w:pPr>
      <w:r>
        <w:t>Ознакомление</w:t>
      </w:r>
      <w:r>
        <w:rPr>
          <w:spacing w:val="-4"/>
        </w:rPr>
        <w:t xml:space="preserve"> </w:t>
      </w:r>
      <w:r>
        <w:t>с</w:t>
      </w:r>
      <w:r>
        <w:rPr>
          <w:spacing w:val="-2"/>
        </w:rPr>
        <w:t xml:space="preserve"> </w:t>
      </w:r>
      <w:r>
        <w:t>устройством</w:t>
      </w:r>
      <w:r>
        <w:rPr>
          <w:spacing w:val="-5"/>
        </w:rPr>
        <w:t xml:space="preserve"> </w:t>
      </w:r>
      <w:r>
        <w:t>лупы,</w:t>
      </w:r>
      <w:r>
        <w:rPr>
          <w:spacing w:val="-1"/>
        </w:rPr>
        <w:t xml:space="preserve"> </w:t>
      </w:r>
      <w:r>
        <w:t>светового</w:t>
      </w:r>
      <w:r>
        <w:rPr>
          <w:spacing w:val="-2"/>
        </w:rPr>
        <w:t xml:space="preserve"> </w:t>
      </w:r>
      <w:r>
        <w:t>микроскопа,</w:t>
      </w:r>
      <w:r>
        <w:rPr>
          <w:spacing w:val="-3"/>
        </w:rPr>
        <w:t xml:space="preserve"> </w:t>
      </w:r>
      <w:r>
        <w:t>правила</w:t>
      </w:r>
      <w:r>
        <w:rPr>
          <w:spacing w:val="-4"/>
        </w:rPr>
        <w:t xml:space="preserve"> </w:t>
      </w:r>
      <w:r>
        <w:t>работы</w:t>
      </w:r>
      <w:r>
        <w:rPr>
          <w:spacing w:val="-2"/>
        </w:rPr>
        <w:t xml:space="preserve"> </w:t>
      </w:r>
      <w:r>
        <w:t>с</w:t>
      </w:r>
      <w:r>
        <w:rPr>
          <w:spacing w:val="-5"/>
        </w:rPr>
        <w:t xml:space="preserve"> </w:t>
      </w:r>
      <w:r>
        <w:t>ними.</w:t>
      </w:r>
    </w:p>
    <w:p w:rsidR="00292DCE" w:rsidRDefault="00F301D9">
      <w:pPr>
        <w:pStyle w:val="a3"/>
        <w:spacing w:before="185" w:line="256" w:lineRule="auto"/>
      </w:pPr>
      <w:r>
        <w:t>Ознакомление с растительными и животными клетками: томата и арбуза (натуральные препараты),</w:t>
      </w:r>
      <w:r>
        <w:rPr>
          <w:spacing w:val="-57"/>
        </w:rPr>
        <w:t xml:space="preserve"> </w:t>
      </w:r>
      <w:r>
        <w:t>инфузории</w:t>
      </w:r>
      <w:r>
        <w:rPr>
          <w:spacing w:val="-2"/>
        </w:rPr>
        <w:t xml:space="preserve"> </w:t>
      </w:r>
      <w:r>
        <w:t>туфельки</w:t>
      </w:r>
      <w:r>
        <w:rPr>
          <w:spacing w:val="-2"/>
        </w:rPr>
        <w:t xml:space="preserve"> </w:t>
      </w:r>
      <w:r>
        <w:t>и</w:t>
      </w:r>
      <w:r>
        <w:rPr>
          <w:spacing w:val="-4"/>
        </w:rPr>
        <w:t xml:space="preserve"> </w:t>
      </w:r>
      <w:r>
        <w:t>гидры</w:t>
      </w:r>
      <w:r>
        <w:rPr>
          <w:spacing w:val="-2"/>
        </w:rPr>
        <w:t xml:space="preserve"> </w:t>
      </w:r>
      <w:r>
        <w:t>(готовые</w:t>
      </w:r>
      <w:r>
        <w:rPr>
          <w:spacing w:val="-3"/>
        </w:rPr>
        <w:t xml:space="preserve"> </w:t>
      </w:r>
      <w:r>
        <w:t>микропрепараты)</w:t>
      </w:r>
      <w:r>
        <w:rPr>
          <w:spacing w:val="-4"/>
        </w:rPr>
        <w:t xml:space="preserve"> </w:t>
      </w:r>
      <w:r>
        <w:t>с</w:t>
      </w:r>
      <w:r>
        <w:rPr>
          <w:spacing w:val="-3"/>
        </w:rPr>
        <w:t xml:space="preserve"> </w:t>
      </w:r>
      <w:r>
        <w:t>помощью</w:t>
      </w:r>
      <w:r>
        <w:rPr>
          <w:spacing w:val="-2"/>
        </w:rPr>
        <w:t xml:space="preserve"> </w:t>
      </w:r>
      <w:r>
        <w:t>лупы</w:t>
      </w:r>
      <w:r>
        <w:rPr>
          <w:spacing w:val="-2"/>
        </w:rPr>
        <w:t xml:space="preserve"> </w:t>
      </w:r>
      <w:r>
        <w:t>и</w:t>
      </w:r>
      <w:r>
        <w:rPr>
          <w:spacing w:val="-2"/>
        </w:rPr>
        <w:t xml:space="preserve"> </w:t>
      </w:r>
      <w:r>
        <w:t>светового</w:t>
      </w:r>
      <w:r>
        <w:rPr>
          <w:spacing w:val="-2"/>
        </w:rPr>
        <w:t xml:space="preserve"> </w:t>
      </w:r>
      <w:r>
        <w:t>микроскопа.</w:t>
      </w:r>
    </w:p>
    <w:p w:rsidR="00292DCE" w:rsidRDefault="00F301D9">
      <w:pPr>
        <w:pStyle w:val="a3"/>
        <w:spacing w:before="163"/>
      </w:pPr>
      <w:r>
        <w:t>Экскурсии</w:t>
      </w:r>
      <w:r>
        <w:rPr>
          <w:spacing w:val="-5"/>
        </w:rPr>
        <w:t xml:space="preserve"> </w:t>
      </w:r>
      <w:r>
        <w:t>или</w:t>
      </w:r>
      <w:r>
        <w:rPr>
          <w:spacing w:val="-4"/>
        </w:rPr>
        <w:t xml:space="preserve"> </w:t>
      </w:r>
      <w:r>
        <w:t>видеоэкскурсии.</w:t>
      </w:r>
    </w:p>
    <w:p w:rsidR="00292DCE" w:rsidRDefault="00F301D9">
      <w:pPr>
        <w:pStyle w:val="a3"/>
        <w:spacing w:before="183"/>
      </w:pPr>
      <w:r>
        <w:t>Овладение</w:t>
      </w:r>
      <w:r>
        <w:rPr>
          <w:spacing w:val="-4"/>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 -</w:t>
      </w:r>
      <w:r>
        <w:rPr>
          <w:spacing w:val="-4"/>
        </w:rPr>
        <w:t xml:space="preserve"> </w:t>
      </w:r>
      <w:r>
        <w:t>наблюдением</w:t>
      </w:r>
      <w:r>
        <w:rPr>
          <w:spacing w:val="-4"/>
        </w:rPr>
        <w:t xml:space="preserve"> </w:t>
      </w:r>
      <w:r>
        <w:t>и</w:t>
      </w:r>
      <w:r>
        <w:rPr>
          <w:spacing w:val="-3"/>
        </w:rPr>
        <w:t xml:space="preserve"> </w:t>
      </w:r>
      <w:r>
        <w:t>экспериментом.</w:t>
      </w:r>
    </w:p>
    <w:p w:rsidR="00292DCE" w:rsidRDefault="00F301D9" w:rsidP="000B0FD5">
      <w:pPr>
        <w:pStyle w:val="a5"/>
        <w:numPr>
          <w:ilvl w:val="2"/>
          <w:numId w:val="152"/>
        </w:numPr>
        <w:tabs>
          <w:tab w:val="left" w:pos="1121"/>
        </w:tabs>
        <w:spacing w:before="182"/>
        <w:ind w:left="1120" w:hanging="721"/>
        <w:rPr>
          <w:sz w:val="24"/>
        </w:rPr>
      </w:pPr>
      <w:r>
        <w:rPr>
          <w:sz w:val="24"/>
        </w:rPr>
        <w:t>Организмы</w:t>
      </w:r>
      <w:r>
        <w:rPr>
          <w:spacing w:val="-2"/>
          <w:sz w:val="24"/>
        </w:rPr>
        <w:t xml:space="preserve"> </w:t>
      </w:r>
      <w:r>
        <w:rPr>
          <w:sz w:val="24"/>
        </w:rPr>
        <w:t>-</w:t>
      </w:r>
      <w:r>
        <w:rPr>
          <w:spacing w:val="-3"/>
          <w:sz w:val="24"/>
        </w:rPr>
        <w:t xml:space="preserve"> </w:t>
      </w:r>
      <w:r>
        <w:rPr>
          <w:sz w:val="24"/>
        </w:rPr>
        <w:t>тела</w:t>
      </w:r>
      <w:r>
        <w:rPr>
          <w:spacing w:val="-3"/>
          <w:sz w:val="24"/>
        </w:rPr>
        <w:t xml:space="preserve"> </w:t>
      </w:r>
      <w:r>
        <w:rPr>
          <w:sz w:val="24"/>
        </w:rPr>
        <w:t>живой</w:t>
      </w:r>
      <w:r>
        <w:rPr>
          <w:spacing w:val="-1"/>
          <w:sz w:val="24"/>
        </w:rPr>
        <w:t xml:space="preserve"> </w:t>
      </w:r>
      <w:r>
        <w:rPr>
          <w:sz w:val="24"/>
        </w:rPr>
        <w:t>природы.</w:t>
      </w:r>
    </w:p>
    <w:p w:rsidR="00292DCE" w:rsidRDefault="00F301D9">
      <w:pPr>
        <w:pStyle w:val="a3"/>
        <w:spacing w:before="183" w:line="259" w:lineRule="auto"/>
        <w:ind w:right="405"/>
      </w:pPr>
      <w:r>
        <w:t>Понятие об организме. Доядерные и ядерные организмы. Клетка и ее открытие. Клеточное строение</w:t>
      </w:r>
      <w:r>
        <w:rPr>
          <w:spacing w:val="1"/>
        </w:rPr>
        <w:t xml:space="preserve"> </w:t>
      </w:r>
      <w:r>
        <w:t>организмов. Цитология - наука о клетке. Клетка - наименьшая единица строения и жизнедеятельности</w:t>
      </w:r>
      <w:r>
        <w:rPr>
          <w:spacing w:val="-57"/>
        </w:rPr>
        <w:t xml:space="preserve"> </w:t>
      </w:r>
      <w:r>
        <w:t>организмов. Устройство увеличительных приборов: лупы и микроскопа.. Строение клетки под</w:t>
      </w:r>
      <w:r>
        <w:rPr>
          <w:spacing w:val="1"/>
        </w:rPr>
        <w:t xml:space="preserve"> </w:t>
      </w:r>
      <w:r>
        <w:t>световым микроскопом: клеточная оболочка, цитоплазма,</w:t>
      </w:r>
      <w:r>
        <w:rPr>
          <w:spacing w:val="-1"/>
        </w:rPr>
        <w:t xml:space="preserve"> </w:t>
      </w:r>
      <w:r>
        <w:t>ядро.</w:t>
      </w:r>
    </w:p>
    <w:p w:rsidR="00292DCE" w:rsidRDefault="00F301D9">
      <w:pPr>
        <w:pStyle w:val="a3"/>
        <w:spacing w:before="156"/>
      </w:pPr>
      <w:r>
        <w:t>Одноклеточные</w:t>
      </w:r>
      <w:r>
        <w:rPr>
          <w:spacing w:val="-5"/>
        </w:rPr>
        <w:t xml:space="preserve"> </w:t>
      </w:r>
      <w:r>
        <w:t>и</w:t>
      </w:r>
      <w:r>
        <w:rPr>
          <w:spacing w:val="-1"/>
        </w:rPr>
        <w:t xml:space="preserve"> </w:t>
      </w:r>
      <w:r>
        <w:t>многоклеточные</w:t>
      </w:r>
      <w:r>
        <w:rPr>
          <w:spacing w:val="-5"/>
        </w:rPr>
        <w:t xml:space="preserve"> </w:t>
      </w:r>
      <w:r>
        <w:t>организмы.</w:t>
      </w:r>
      <w:r>
        <w:rPr>
          <w:spacing w:val="-6"/>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3"/>
        </w:rPr>
        <w:t xml:space="preserve"> </w:t>
      </w:r>
      <w:r>
        <w:t>органов.</w:t>
      </w:r>
    </w:p>
    <w:p w:rsidR="00292DCE" w:rsidRDefault="00F301D9">
      <w:pPr>
        <w:pStyle w:val="a3"/>
        <w:spacing w:before="185" w:line="256" w:lineRule="auto"/>
        <w:ind w:right="635"/>
      </w:pPr>
      <w:r>
        <w:t>Жизнедеятельность организмов. Особенности строения и процессов жизнедеятельности у растений,</w:t>
      </w:r>
      <w:r>
        <w:rPr>
          <w:spacing w:val="-57"/>
        </w:rPr>
        <w:t xml:space="preserve"> </w:t>
      </w:r>
      <w:r>
        <w:t>животных,</w:t>
      </w:r>
      <w:r>
        <w:rPr>
          <w:spacing w:val="-1"/>
        </w:rPr>
        <w:t xml:space="preserve"> </w:t>
      </w:r>
      <w:r>
        <w:t>бактерий и грибов.</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890"/>
      </w:pPr>
      <w:r>
        <w:lastRenderedPageBreak/>
        <w:t>Свойства организмов: питание, дыхание, выделение, движение, размножение, развитие,</w:t>
      </w:r>
      <w:r>
        <w:rPr>
          <w:spacing w:val="-57"/>
        </w:rPr>
        <w:t xml:space="preserve"> </w:t>
      </w:r>
      <w:r>
        <w:t>раздражимость,</w:t>
      </w:r>
      <w:r>
        <w:rPr>
          <w:spacing w:val="-1"/>
        </w:rPr>
        <w:t xml:space="preserve"> </w:t>
      </w:r>
      <w:r>
        <w:t>приспособленность. Организм</w:t>
      </w:r>
      <w:r>
        <w:rPr>
          <w:spacing w:val="2"/>
        </w:rPr>
        <w:t xml:space="preserve"> </w:t>
      </w:r>
      <w:r>
        <w:t>-</w:t>
      </w:r>
      <w:r>
        <w:rPr>
          <w:spacing w:val="-1"/>
        </w:rPr>
        <w:t xml:space="preserve"> </w:t>
      </w:r>
      <w:r>
        <w:t>единое</w:t>
      </w:r>
      <w:r>
        <w:rPr>
          <w:spacing w:val="-1"/>
        </w:rPr>
        <w:t xml:space="preserve"> </w:t>
      </w:r>
      <w:r>
        <w:t>целое.</w:t>
      </w:r>
    </w:p>
    <w:p w:rsidR="00292DCE" w:rsidRDefault="00F301D9">
      <w:pPr>
        <w:pStyle w:val="a3"/>
        <w:spacing w:before="165" w:line="256" w:lineRule="auto"/>
        <w:ind w:right="496"/>
      </w:pPr>
      <w:r>
        <w:t>Разнообразие организмов и их классификация (таксоны в биологии: царства, типы (отделы), классы,</w:t>
      </w:r>
      <w:r>
        <w:rPr>
          <w:spacing w:val="1"/>
        </w:rPr>
        <w:t xml:space="preserve"> </w:t>
      </w:r>
      <w:r>
        <w:t>отряды (порядки), семейства, роды, виды. Бактерии и вирусы как формы жизни. Значение бактерий и</w:t>
      </w:r>
      <w:r>
        <w:rPr>
          <w:spacing w:val="-57"/>
        </w:rPr>
        <w:t xml:space="preserve"> </w:t>
      </w:r>
      <w:r>
        <w:t>вирусов в</w:t>
      </w:r>
      <w:r>
        <w:rPr>
          <w:spacing w:val="-1"/>
        </w:rPr>
        <w:t xml:space="preserve"> </w:t>
      </w:r>
      <w:r>
        <w:t>природе</w:t>
      </w:r>
      <w:r>
        <w:rPr>
          <w:spacing w:val="-1"/>
        </w:rPr>
        <w:t xml:space="preserve"> </w:t>
      </w:r>
      <w:r>
        <w:t>и в</w:t>
      </w:r>
      <w:r>
        <w:rPr>
          <w:spacing w:val="-1"/>
        </w:rPr>
        <w:t xml:space="preserve"> </w:t>
      </w:r>
      <w:r>
        <w:t>жизни человека.</w:t>
      </w:r>
    </w:p>
    <w:p w:rsidR="00292DCE" w:rsidRDefault="00F301D9">
      <w:pPr>
        <w:pStyle w:val="a3"/>
        <w:spacing w:before="166"/>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292DCE" w:rsidRDefault="00F301D9">
      <w:pPr>
        <w:pStyle w:val="a3"/>
        <w:spacing w:before="185" w:line="256" w:lineRule="auto"/>
        <w:ind w:right="1374"/>
      </w:pPr>
      <w:r>
        <w:t>Изучение клеток кожицы чешуи лука под лупой и микроскопом (на примере самостоятельно</w:t>
      </w:r>
      <w:r>
        <w:rPr>
          <w:spacing w:val="-57"/>
        </w:rPr>
        <w:t xml:space="preserve"> </w:t>
      </w:r>
      <w:r>
        <w:t>приготовленного</w:t>
      </w:r>
      <w:r>
        <w:rPr>
          <w:spacing w:val="-1"/>
        </w:rPr>
        <w:t xml:space="preserve"> </w:t>
      </w:r>
      <w:r>
        <w:t>микропрепарата).</w:t>
      </w:r>
    </w:p>
    <w:p w:rsidR="00292DCE" w:rsidRDefault="00F301D9">
      <w:pPr>
        <w:pStyle w:val="a3"/>
        <w:spacing w:before="160" w:line="398" w:lineRule="auto"/>
        <w:ind w:right="5293"/>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rsidR="00292DCE" w:rsidRDefault="00F301D9" w:rsidP="000B0FD5">
      <w:pPr>
        <w:pStyle w:val="a5"/>
        <w:numPr>
          <w:ilvl w:val="2"/>
          <w:numId w:val="152"/>
        </w:numPr>
        <w:tabs>
          <w:tab w:val="left" w:pos="1121"/>
        </w:tabs>
        <w:spacing w:before="1"/>
        <w:ind w:left="1120" w:hanging="721"/>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w:t>
      </w:r>
    </w:p>
    <w:p w:rsidR="00292DCE" w:rsidRDefault="00F301D9">
      <w:pPr>
        <w:pStyle w:val="a3"/>
        <w:spacing w:before="185" w:line="256" w:lineRule="auto"/>
        <w:ind w:right="724"/>
      </w:pPr>
      <w:r>
        <w:t>Понятие о среде обитания. Водная, наземно-воздушная, почвенная, внутриорганизменная среды</w:t>
      </w:r>
      <w:r>
        <w:rPr>
          <w:spacing w:val="1"/>
        </w:rPr>
        <w:t xml:space="preserve"> </w:t>
      </w:r>
      <w:r>
        <w:t>обитания. Представители сред обитания. Особенности сред обитания организмов. Приспособления</w:t>
      </w:r>
      <w:r>
        <w:rPr>
          <w:spacing w:val="-57"/>
        </w:rPr>
        <w:t xml:space="preserve"> </w:t>
      </w:r>
      <w:r>
        <w:t>организмов</w:t>
      </w:r>
      <w:r>
        <w:rPr>
          <w:spacing w:val="-1"/>
        </w:rPr>
        <w:t xml:space="preserve"> </w:t>
      </w:r>
      <w:r>
        <w:t>к среде</w:t>
      </w:r>
      <w:r>
        <w:rPr>
          <w:spacing w:val="-2"/>
        </w:rPr>
        <w:t xml:space="preserve"> </w:t>
      </w:r>
      <w:r>
        <w:t>обитания. Сезонные</w:t>
      </w:r>
      <w:r>
        <w:rPr>
          <w:spacing w:val="-2"/>
        </w:rPr>
        <w:t xml:space="preserve"> </w:t>
      </w:r>
      <w:r>
        <w:t>изменения</w:t>
      </w:r>
      <w:r>
        <w:rPr>
          <w:spacing w:val="-1"/>
        </w:rPr>
        <w:t xml:space="preserve"> </w:t>
      </w:r>
      <w:r>
        <w:t>в</w:t>
      </w:r>
      <w:r>
        <w:rPr>
          <w:spacing w:val="-1"/>
        </w:rPr>
        <w:t xml:space="preserve"> </w:t>
      </w:r>
      <w:r>
        <w:t>жизни</w:t>
      </w:r>
      <w:r>
        <w:rPr>
          <w:spacing w:val="-1"/>
        </w:rPr>
        <w:t xml:space="preserve"> </w:t>
      </w:r>
      <w:r>
        <w:t>организмов</w:t>
      </w:r>
    </w:p>
    <w:p w:rsidR="00292DCE" w:rsidRDefault="00F301D9">
      <w:pPr>
        <w:pStyle w:val="a3"/>
        <w:spacing w:before="165"/>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1" w:line="398" w:lineRule="auto"/>
        <w:ind w:right="2154"/>
      </w:pPr>
      <w:r>
        <w:t>Выявление приспособлений организмов к среде обитания (на конкретных примерах).</w:t>
      </w:r>
      <w:r>
        <w:rPr>
          <w:spacing w:val="-57"/>
        </w:rPr>
        <w:t xml:space="preserve"> </w:t>
      </w:r>
      <w:r>
        <w:t>Экскурсии</w:t>
      </w:r>
      <w:r>
        <w:rPr>
          <w:spacing w:val="-1"/>
        </w:rPr>
        <w:t xml:space="preserve"> </w:t>
      </w:r>
      <w:r>
        <w:t>или</w:t>
      </w:r>
      <w:r>
        <w:rPr>
          <w:spacing w:val="1"/>
        </w:rPr>
        <w:t xml:space="preserve"> </w:t>
      </w:r>
      <w:r>
        <w:t>видеоэкскурсии.</w:t>
      </w:r>
    </w:p>
    <w:p w:rsidR="00292DCE" w:rsidRDefault="00F301D9">
      <w:pPr>
        <w:pStyle w:val="a3"/>
      </w:pPr>
      <w:r>
        <w:t>Растительный</w:t>
      </w:r>
      <w:r>
        <w:rPr>
          <w:spacing w:val="-3"/>
        </w:rPr>
        <w:t xml:space="preserve"> </w:t>
      </w:r>
      <w:r>
        <w:t>и</w:t>
      </w:r>
      <w:r>
        <w:rPr>
          <w:spacing w:val="-2"/>
        </w:rPr>
        <w:t xml:space="preserve"> </w:t>
      </w:r>
      <w:r>
        <w:t>животный</w:t>
      </w:r>
      <w:r>
        <w:rPr>
          <w:spacing w:val="-2"/>
        </w:rPr>
        <w:t xml:space="preserve"> </w:t>
      </w:r>
      <w:r>
        <w:t>мир</w:t>
      </w:r>
      <w:r>
        <w:rPr>
          <w:spacing w:val="-3"/>
        </w:rPr>
        <w:t xml:space="preserve"> </w:t>
      </w:r>
      <w:r>
        <w:t>родного</w:t>
      </w:r>
      <w:r>
        <w:rPr>
          <w:spacing w:val="-2"/>
        </w:rPr>
        <w:t xml:space="preserve"> </w:t>
      </w:r>
      <w:r>
        <w:t>края</w:t>
      </w:r>
      <w:r>
        <w:rPr>
          <w:spacing w:val="-2"/>
        </w:rPr>
        <w:t xml:space="preserve"> </w:t>
      </w:r>
      <w:r>
        <w:t>(краеведение).</w:t>
      </w:r>
    </w:p>
    <w:p w:rsidR="00292DCE" w:rsidRDefault="00F301D9" w:rsidP="000B0FD5">
      <w:pPr>
        <w:pStyle w:val="a5"/>
        <w:numPr>
          <w:ilvl w:val="2"/>
          <w:numId w:val="152"/>
        </w:numPr>
        <w:tabs>
          <w:tab w:val="left" w:pos="1121"/>
        </w:tabs>
        <w:spacing w:before="183"/>
        <w:ind w:left="1120" w:hanging="721"/>
        <w:rPr>
          <w:sz w:val="24"/>
        </w:rPr>
      </w:pPr>
      <w:r>
        <w:rPr>
          <w:sz w:val="24"/>
        </w:rPr>
        <w:t>Природные</w:t>
      </w:r>
      <w:r>
        <w:rPr>
          <w:spacing w:val="-6"/>
          <w:sz w:val="24"/>
        </w:rPr>
        <w:t xml:space="preserve"> </w:t>
      </w:r>
      <w:r>
        <w:rPr>
          <w:sz w:val="24"/>
        </w:rPr>
        <w:t>сообщества.</w:t>
      </w:r>
    </w:p>
    <w:p w:rsidR="00292DCE" w:rsidRDefault="00F301D9">
      <w:pPr>
        <w:pStyle w:val="a3"/>
        <w:spacing w:before="182" w:line="259" w:lineRule="auto"/>
        <w:ind w:right="518"/>
      </w:pPr>
      <w:r>
        <w:t>Понятие о природном сообществе. Взаимосвязи организмов в природных сообществах. Пищевые</w:t>
      </w:r>
      <w:r>
        <w:rPr>
          <w:spacing w:val="1"/>
        </w:rPr>
        <w:t xml:space="preserve"> </w:t>
      </w:r>
      <w:r>
        <w:t>связи в сообществах. Пищевые звенья, цепи и сети питания. Производители, потребители и</w:t>
      </w:r>
      <w:r>
        <w:rPr>
          <w:spacing w:val="1"/>
        </w:rPr>
        <w:t xml:space="preserve"> </w:t>
      </w:r>
      <w:r>
        <w:t>разрушители органических веществ в природных сообществах. Примеры природных сообществ (лес,</w:t>
      </w:r>
      <w:r>
        <w:rPr>
          <w:spacing w:val="-57"/>
        </w:rPr>
        <w:t xml:space="preserve"> </w:t>
      </w:r>
      <w:r>
        <w:t>пруд,</w:t>
      </w:r>
      <w:r>
        <w:rPr>
          <w:spacing w:val="-1"/>
        </w:rPr>
        <w:t xml:space="preserve"> </w:t>
      </w:r>
      <w:r>
        <w:t>озеро и другие</w:t>
      </w:r>
      <w:r>
        <w:rPr>
          <w:spacing w:val="-1"/>
        </w:rPr>
        <w:t xml:space="preserve"> </w:t>
      </w:r>
      <w:r>
        <w:t>природные</w:t>
      </w:r>
      <w:r>
        <w:rPr>
          <w:spacing w:val="-2"/>
        </w:rPr>
        <w:t xml:space="preserve"> </w:t>
      </w:r>
      <w:r>
        <w:t>сообщества).</w:t>
      </w:r>
    </w:p>
    <w:p w:rsidR="00292DCE" w:rsidRDefault="00F301D9">
      <w:pPr>
        <w:pStyle w:val="a3"/>
        <w:spacing w:before="162" w:line="256" w:lineRule="auto"/>
      </w:pPr>
      <w:r>
        <w:t>Искусственные сообщества, их отличительные признаки от природных сообществ. Причины</w:t>
      </w:r>
      <w:r>
        <w:rPr>
          <w:spacing w:val="1"/>
        </w:rPr>
        <w:t xml:space="preserve"> </w:t>
      </w:r>
      <w:r>
        <w:t>неустойчивости</w:t>
      </w:r>
      <w:r>
        <w:rPr>
          <w:spacing w:val="-5"/>
        </w:rPr>
        <w:t xml:space="preserve"> </w:t>
      </w:r>
      <w:r>
        <w:t>искусственных</w:t>
      </w:r>
      <w:r>
        <w:rPr>
          <w:spacing w:val="-4"/>
        </w:rPr>
        <w:t xml:space="preserve"> </w:t>
      </w:r>
      <w:r>
        <w:t>сообществ.</w:t>
      </w:r>
      <w:r>
        <w:rPr>
          <w:spacing w:val="-5"/>
        </w:rPr>
        <w:t xml:space="preserve"> </w:t>
      </w:r>
      <w:r>
        <w:t>Роль</w:t>
      </w:r>
      <w:r>
        <w:rPr>
          <w:spacing w:val="-5"/>
        </w:rPr>
        <w:t xml:space="preserve"> </w:t>
      </w:r>
      <w:r>
        <w:t>искусственных</w:t>
      </w:r>
      <w:r>
        <w:rPr>
          <w:spacing w:val="-3"/>
        </w:rPr>
        <w:t xml:space="preserve"> </w:t>
      </w:r>
      <w:r>
        <w:t>сообществ</w:t>
      </w:r>
      <w:r>
        <w:rPr>
          <w:spacing w:val="-6"/>
        </w:rPr>
        <w:t xml:space="preserve"> </w:t>
      </w:r>
      <w:r>
        <w:t>в</w:t>
      </w:r>
      <w:r>
        <w:rPr>
          <w:spacing w:val="2"/>
        </w:rPr>
        <w:t xml:space="preserve"> </w:t>
      </w:r>
      <w:r>
        <w:t>жизни</w:t>
      </w:r>
      <w:r>
        <w:rPr>
          <w:spacing w:val="-4"/>
        </w:rPr>
        <w:t xml:space="preserve"> </w:t>
      </w:r>
      <w:r>
        <w:t>человека.</w:t>
      </w:r>
    </w:p>
    <w:p w:rsidR="00292DCE" w:rsidRDefault="00F301D9">
      <w:pPr>
        <w:pStyle w:val="a3"/>
        <w:spacing w:before="163" w:line="256" w:lineRule="auto"/>
        <w:ind w:right="972"/>
      </w:pPr>
      <w:r>
        <w:t>Природные зоны Земли, их обитатели. Флора и фауна природных зон. Ландшафты: природные и</w:t>
      </w:r>
      <w:r>
        <w:rPr>
          <w:spacing w:val="-57"/>
        </w:rPr>
        <w:t xml:space="preserve"> </w:t>
      </w:r>
      <w:r>
        <w:t>культурные.</w:t>
      </w:r>
    </w:p>
    <w:p w:rsidR="00292DCE" w:rsidRDefault="00F301D9">
      <w:pPr>
        <w:pStyle w:val="a3"/>
        <w:spacing w:before="163"/>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5" w:line="256" w:lineRule="auto"/>
        <w:ind w:right="502"/>
      </w:pPr>
      <w:r>
        <w:t>Изучение искусственных сообществ и их обитателей (на примере аквариума и других искусственных</w:t>
      </w:r>
      <w:r>
        <w:rPr>
          <w:spacing w:val="-57"/>
        </w:rPr>
        <w:t xml:space="preserve"> </w:t>
      </w:r>
      <w:r>
        <w:t>сообществ).</w:t>
      </w:r>
    </w:p>
    <w:p w:rsidR="00292DCE" w:rsidRDefault="00F301D9">
      <w:pPr>
        <w:pStyle w:val="a3"/>
        <w:spacing w:before="163"/>
      </w:pPr>
      <w:r>
        <w:t>Экскурсии</w:t>
      </w:r>
      <w:r>
        <w:rPr>
          <w:spacing w:val="-5"/>
        </w:rPr>
        <w:t xml:space="preserve"> </w:t>
      </w:r>
      <w:r>
        <w:t>или</w:t>
      </w:r>
      <w:r>
        <w:rPr>
          <w:spacing w:val="-4"/>
        </w:rPr>
        <w:t xml:space="preserve"> </w:t>
      </w:r>
      <w:r>
        <w:t>видеоэкскурсии.</w:t>
      </w:r>
    </w:p>
    <w:p w:rsidR="00292DCE" w:rsidRDefault="00F301D9">
      <w:pPr>
        <w:pStyle w:val="a3"/>
        <w:spacing w:before="183" w:line="396" w:lineRule="auto"/>
        <w:ind w:right="341"/>
      </w:pPr>
      <w:r>
        <w:t>Изучение природных сообществ (на примере леса, озера, пруда, луга и других природных сообществ.).</w:t>
      </w:r>
      <w:r>
        <w:rPr>
          <w:spacing w:val="-57"/>
        </w:rPr>
        <w:t xml:space="preserve"> </w:t>
      </w:r>
      <w:r>
        <w:t>Изучение</w:t>
      </w:r>
      <w:r>
        <w:rPr>
          <w:spacing w:val="-2"/>
        </w:rPr>
        <w:t xml:space="preserve"> </w:t>
      </w:r>
      <w:r>
        <w:t>сезонных</w:t>
      </w:r>
      <w:r>
        <w:rPr>
          <w:spacing w:val="2"/>
        </w:rPr>
        <w:t xml:space="preserve"> </w:t>
      </w:r>
      <w:r>
        <w:t>явлений</w:t>
      </w:r>
      <w:r>
        <w:rPr>
          <w:spacing w:val="-1"/>
        </w:rPr>
        <w:t xml:space="preserve"> </w:t>
      </w:r>
      <w:r>
        <w:t>в</w:t>
      </w:r>
      <w:r>
        <w:rPr>
          <w:spacing w:val="-1"/>
        </w:rPr>
        <w:t xml:space="preserve"> </w:t>
      </w:r>
      <w:r>
        <w:t>жизни природных сообществ.</w:t>
      </w:r>
    </w:p>
    <w:p w:rsidR="00292DCE" w:rsidRDefault="00F301D9" w:rsidP="000B0FD5">
      <w:pPr>
        <w:pStyle w:val="a5"/>
        <w:numPr>
          <w:ilvl w:val="2"/>
          <w:numId w:val="152"/>
        </w:numPr>
        <w:tabs>
          <w:tab w:val="left" w:pos="1121"/>
        </w:tabs>
        <w:spacing w:before="3"/>
        <w:ind w:left="1120" w:hanging="721"/>
        <w:rPr>
          <w:sz w:val="24"/>
        </w:rPr>
      </w:pPr>
      <w:r>
        <w:rPr>
          <w:sz w:val="24"/>
        </w:rPr>
        <w:t>Живая</w:t>
      </w:r>
      <w:r>
        <w:rPr>
          <w:spacing w:val="-2"/>
          <w:sz w:val="24"/>
        </w:rPr>
        <w:t xml:space="preserve"> </w:t>
      </w:r>
      <w:r>
        <w:rPr>
          <w:sz w:val="24"/>
        </w:rPr>
        <w:t>природа</w:t>
      </w:r>
      <w:r>
        <w:rPr>
          <w:spacing w:val="-6"/>
          <w:sz w:val="24"/>
        </w:rPr>
        <w:t xml:space="preserve"> </w:t>
      </w:r>
      <w:r>
        <w:rPr>
          <w:sz w:val="24"/>
        </w:rPr>
        <w:t>и</w:t>
      </w:r>
      <w:r>
        <w:rPr>
          <w:spacing w:val="-1"/>
          <w:sz w:val="24"/>
        </w:rPr>
        <w:t xml:space="preserve"> </w:t>
      </w:r>
      <w:r>
        <w:rPr>
          <w:sz w:val="24"/>
        </w:rPr>
        <w:t>человек.</w:t>
      </w:r>
    </w:p>
    <w:p w:rsidR="00292DCE" w:rsidRDefault="00F301D9">
      <w:pPr>
        <w:pStyle w:val="a3"/>
        <w:spacing w:before="185" w:line="259" w:lineRule="auto"/>
        <w:ind w:right="496"/>
      </w:pPr>
      <w:r>
        <w:t>Изменения в природе в связи с развитием сельского хозяйства, производства и ростом численности</w:t>
      </w:r>
      <w:r>
        <w:rPr>
          <w:spacing w:val="1"/>
        </w:rPr>
        <w:t xml:space="preserve"> </w:t>
      </w:r>
      <w:r>
        <w:t>населения. Влияние человека на живую природу в ходе истории. Глобальные экологические</w:t>
      </w:r>
      <w:r>
        <w:rPr>
          <w:spacing w:val="1"/>
        </w:rPr>
        <w:t xml:space="preserve"> </w:t>
      </w:r>
      <w:r>
        <w:t>проблемы.</w:t>
      </w:r>
      <w:r>
        <w:rPr>
          <w:spacing w:val="-4"/>
        </w:rPr>
        <w:t xml:space="preserve"> </w:t>
      </w:r>
      <w:r>
        <w:t>Загрязнение</w:t>
      </w:r>
      <w:r>
        <w:rPr>
          <w:spacing w:val="-4"/>
        </w:rPr>
        <w:t xml:space="preserve"> </w:t>
      </w:r>
      <w:r>
        <w:t>воздушной</w:t>
      </w:r>
      <w:r>
        <w:rPr>
          <w:spacing w:val="-3"/>
        </w:rPr>
        <w:t xml:space="preserve"> </w:t>
      </w:r>
      <w:r>
        <w:t>и</w:t>
      </w:r>
      <w:r>
        <w:rPr>
          <w:spacing w:val="-4"/>
        </w:rPr>
        <w:t xml:space="preserve"> </w:t>
      </w:r>
      <w:r>
        <w:t>водной</w:t>
      </w:r>
      <w:r>
        <w:rPr>
          <w:spacing w:val="-3"/>
        </w:rPr>
        <w:t xml:space="preserve"> </w:t>
      </w:r>
      <w:r>
        <w:t>оболочек</w:t>
      </w:r>
      <w:r>
        <w:rPr>
          <w:spacing w:val="-3"/>
        </w:rPr>
        <w:t xml:space="preserve"> </w:t>
      </w:r>
      <w:r>
        <w:t>Земли,</w:t>
      </w:r>
      <w:r>
        <w:rPr>
          <w:spacing w:val="-4"/>
        </w:rPr>
        <w:t xml:space="preserve"> </w:t>
      </w:r>
      <w:r>
        <w:t>потери</w:t>
      </w:r>
      <w:r>
        <w:rPr>
          <w:spacing w:val="-5"/>
        </w:rPr>
        <w:t xml:space="preserve"> </w:t>
      </w:r>
      <w:r>
        <w:t>почв,</w:t>
      </w:r>
      <w:r>
        <w:rPr>
          <w:spacing w:val="-4"/>
        </w:rPr>
        <w:t xml:space="preserve"> </w:t>
      </w:r>
      <w:r>
        <w:t>их</w:t>
      </w:r>
      <w:r>
        <w:rPr>
          <w:spacing w:val="-4"/>
        </w:rPr>
        <w:t xml:space="preserve"> </w:t>
      </w:r>
      <w:r>
        <w:t>предотвращение.</w:t>
      </w:r>
      <w:r>
        <w:rPr>
          <w:spacing w:val="-4"/>
        </w:rPr>
        <w:t xml:space="preserve"> </w:t>
      </w:r>
      <w:r>
        <w:t>Пути</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566"/>
      </w:pPr>
      <w:r>
        <w:lastRenderedPageBreak/>
        <w:t>сохранения биологического разнообразия. Охраняемые территории (заповедники, заказники,</w:t>
      </w:r>
      <w:r>
        <w:rPr>
          <w:spacing w:val="1"/>
        </w:rPr>
        <w:t xml:space="preserve"> </w:t>
      </w:r>
      <w:r>
        <w:t>национальные парки, памятники природы). Красная книга Российской Федерации. Осознание жизни</w:t>
      </w:r>
      <w:r>
        <w:rPr>
          <w:spacing w:val="-57"/>
        </w:rPr>
        <w:t xml:space="preserve"> </w:t>
      </w:r>
      <w:r>
        <w:t>как</w:t>
      </w:r>
      <w:r>
        <w:rPr>
          <w:spacing w:val="-1"/>
        </w:rPr>
        <w:t xml:space="preserve"> </w:t>
      </w:r>
      <w:r>
        <w:t>великой</w:t>
      </w:r>
      <w:r>
        <w:rPr>
          <w:spacing w:val="-2"/>
        </w:rPr>
        <w:t xml:space="preserve"> </w:t>
      </w:r>
      <w:r>
        <w:t>ценности.</w:t>
      </w:r>
    </w:p>
    <w:p w:rsidR="00292DCE" w:rsidRDefault="00F301D9">
      <w:pPr>
        <w:pStyle w:val="a3"/>
        <w:spacing w:before="165"/>
      </w:pPr>
      <w:r>
        <w:t>Практические</w:t>
      </w:r>
      <w:r>
        <w:rPr>
          <w:spacing w:val="-9"/>
        </w:rPr>
        <w:t xml:space="preserve"> </w:t>
      </w:r>
      <w:r>
        <w:t>работы.</w:t>
      </w:r>
    </w:p>
    <w:p w:rsidR="00292DCE" w:rsidRDefault="00F301D9">
      <w:pPr>
        <w:pStyle w:val="a3"/>
        <w:spacing w:before="185" w:line="256" w:lineRule="auto"/>
        <w:ind w:right="1533"/>
      </w:pPr>
      <w:r>
        <w:t>Проведение акции по уборке мусора в ближайшем лесу, парке, сквере или на пришкольной</w:t>
      </w:r>
      <w:r>
        <w:rPr>
          <w:spacing w:val="-57"/>
        </w:rPr>
        <w:t xml:space="preserve"> </w:t>
      </w:r>
      <w:r>
        <w:t>территории.</w:t>
      </w:r>
    </w:p>
    <w:p w:rsidR="00292DCE" w:rsidRDefault="00F301D9" w:rsidP="000B0FD5">
      <w:pPr>
        <w:pStyle w:val="41"/>
        <w:numPr>
          <w:ilvl w:val="1"/>
          <w:numId w:val="152"/>
        </w:numPr>
        <w:tabs>
          <w:tab w:val="left" w:pos="941"/>
        </w:tabs>
        <w:spacing w:before="168"/>
        <w:ind w:left="940"/>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292DCE" w:rsidRDefault="00F301D9" w:rsidP="000B0FD5">
      <w:pPr>
        <w:pStyle w:val="a5"/>
        <w:numPr>
          <w:ilvl w:val="2"/>
          <w:numId w:val="152"/>
        </w:numPr>
        <w:tabs>
          <w:tab w:val="left" w:pos="1121"/>
        </w:tabs>
        <w:spacing w:before="175"/>
        <w:ind w:left="1120" w:hanging="721"/>
        <w:rPr>
          <w:sz w:val="24"/>
        </w:rPr>
      </w:pPr>
      <w:r>
        <w:rPr>
          <w:sz w:val="24"/>
        </w:rPr>
        <w:t>Растительный</w:t>
      </w:r>
      <w:r>
        <w:rPr>
          <w:spacing w:val="-5"/>
          <w:sz w:val="24"/>
        </w:rPr>
        <w:t xml:space="preserve"> </w:t>
      </w:r>
      <w:r>
        <w:rPr>
          <w:sz w:val="24"/>
        </w:rPr>
        <w:t>организм.</w:t>
      </w:r>
    </w:p>
    <w:p w:rsidR="00292DCE" w:rsidRDefault="00F301D9">
      <w:pPr>
        <w:pStyle w:val="a3"/>
        <w:spacing w:before="185" w:line="256" w:lineRule="auto"/>
        <w:ind w:right="951"/>
      </w:pPr>
      <w:r>
        <w:t>Ботаника - наука о растениях. Разделы ботаники. Связь ботаники с другими науками и техникой.</w:t>
      </w:r>
      <w:r>
        <w:rPr>
          <w:spacing w:val="-57"/>
        </w:rPr>
        <w:t xml:space="preserve"> </w:t>
      </w:r>
      <w:r>
        <w:t>Общие</w:t>
      </w:r>
      <w:r>
        <w:rPr>
          <w:spacing w:val="-2"/>
        </w:rPr>
        <w:t xml:space="preserve"> </w:t>
      </w:r>
      <w:r>
        <w:t>признаки растений.</w:t>
      </w:r>
    </w:p>
    <w:p w:rsidR="00292DCE" w:rsidRDefault="00F301D9">
      <w:pPr>
        <w:pStyle w:val="a3"/>
        <w:spacing w:before="166" w:line="256" w:lineRule="auto"/>
        <w:ind w:right="641"/>
      </w:pPr>
      <w:r>
        <w:t>Разнообразие растений. Уровни организации растительного организма. Высшие и низшие растения.</w:t>
      </w:r>
      <w:r>
        <w:rPr>
          <w:spacing w:val="-57"/>
        </w:rPr>
        <w:t xml:space="preserve"> </w:t>
      </w:r>
      <w:r>
        <w:t>Споровые</w:t>
      </w:r>
      <w:r>
        <w:rPr>
          <w:spacing w:val="-2"/>
        </w:rPr>
        <w:t xml:space="preserve"> </w:t>
      </w:r>
      <w:r>
        <w:t>и семенные</w:t>
      </w:r>
      <w:r>
        <w:rPr>
          <w:spacing w:val="-2"/>
        </w:rPr>
        <w:t xml:space="preserve"> </w:t>
      </w:r>
      <w:r>
        <w:t>растения.</w:t>
      </w:r>
    </w:p>
    <w:p w:rsidR="00292DCE" w:rsidRDefault="00F301D9">
      <w:pPr>
        <w:pStyle w:val="a3"/>
        <w:spacing w:before="165" w:line="259" w:lineRule="auto"/>
        <w:ind w:right="403"/>
      </w:pPr>
      <w:r>
        <w:t>Растительная клетка. Изучение растительной клетки под световым микроскопом: клеточная оболочка,</w:t>
      </w:r>
      <w:r>
        <w:rPr>
          <w:spacing w:val="-57"/>
        </w:rPr>
        <w:t xml:space="preserve"> </w:t>
      </w:r>
      <w:r>
        <w:t>ядро,</w:t>
      </w:r>
      <w:r>
        <w:rPr>
          <w:spacing w:val="-2"/>
        </w:rPr>
        <w:t xml:space="preserve"> </w:t>
      </w:r>
      <w:r>
        <w:t>цитоплазма</w:t>
      </w:r>
      <w:r>
        <w:rPr>
          <w:spacing w:val="-2"/>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2"/>
        </w:rPr>
        <w:t xml:space="preserve"> </w:t>
      </w:r>
      <w:r>
        <w:t>клеточным</w:t>
      </w:r>
      <w:r>
        <w:rPr>
          <w:spacing w:val="3"/>
        </w:rPr>
        <w:t xml:space="preserve"> </w:t>
      </w:r>
      <w:r>
        <w:t>соком).</w:t>
      </w:r>
      <w:r>
        <w:rPr>
          <w:spacing w:val="-1"/>
        </w:rPr>
        <w:t xml:space="preserve"> </w:t>
      </w:r>
      <w:r>
        <w:t>Растительные</w:t>
      </w:r>
      <w:r>
        <w:rPr>
          <w:spacing w:val="-4"/>
        </w:rPr>
        <w:t xml:space="preserve"> </w:t>
      </w:r>
      <w:r>
        <w:t>ткани.</w:t>
      </w:r>
    </w:p>
    <w:p w:rsidR="00292DCE" w:rsidRDefault="00F301D9">
      <w:pPr>
        <w:pStyle w:val="a3"/>
        <w:spacing w:line="273" w:lineRule="exact"/>
      </w:pPr>
      <w:r>
        <w:t>Функции</w:t>
      </w:r>
      <w:r>
        <w:rPr>
          <w:spacing w:val="-4"/>
        </w:rPr>
        <w:t xml:space="preserve"> </w:t>
      </w:r>
      <w:r>
        <w:t>растительных</w:t>
      </w:r>
      <w:r>
        <w:rPr>
          <w:spacing w:val="-4"/>
        </w:rPr>
        <w:t xml:space="preserve"> </w:t>
      </w:r>
      <w:r>
        <w:t>тканей.</w:t>
      </w:r>
    </w:p>
    <w:p w:rsidR="00292DCE" w:rsidRDefault="00F301D9">
      <w:pPr>
        <w:pStyle w:val="a3"/>
        <w:spacing w:before="185" w:line="256" w:lineRule="auto"/>
        <w:ind w:right="880"/>
      </w:pPr>
      <w:r>
        <w:t>Органы и системы органов растений. Строение органов растительного организма, их роль и связь</w:t>
      </w:r>
      <w:r>
        <w:rPr>
          <w:spacing w:val="-57"/>
        </w:rPr>
        <w:t xml:space="preserve"> </w:t>
      </w:r>
      <w:r>
        <w:t>между</w:t>
      </w:r>
      <w:r>
        <w:rPr>
          <w:spacing w:val="-5"/>
        </w:rPr>
        <w:t xml:space="preserve"> </w:t>
      </w:r>
      <w:r>
        <w:t>собой.</w:t>
      </w:r>
    </w:p>
    <w:p w:rsidR="00292DCE" w:rsidRDefault="00F301D9">
      <w:pPr>
        <w:pStyle w:val="a3"/>
        <w:spacing w:before="163"/>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0"/>
      </w:pPr>
      <w:r>
        <w:t>Изучение</w:t>
      </w:r>
      <w:r>
        <w:rPr>
          <w:spacing w:val="-4"/>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водного</w:t>
      </w:r>
      <w:r>
        <w:rPr>
          <w:spacing w:val="-3"/>
        </w:rPr>
        <w:t xml:space="preserve"> </w:t>
      </w:r>
      <w:r>
        <w:t>растения</w:t>
      </w:r>
      <w:r>
        <w:rPr>
          <w:spacing w:val="-3"/>
        </w:rPr>
        <w:t xml:space="preserve"> </w:t>
      </w:r>
      <w:r>
        <w:t>элодеи.</w:t>
      </w:r>
    </w:p>
    <w:p w:rsidR="00292DCE" w:rsidRDefault="00F301D9">
      <w:pPr>
        <w:pStyle w:val="a3"/>
        <w:spacing w:before="186" w:line="256" w:lineRule="auto"/>
        <w:ind w:right="1010"/>
      </w:pPr>
      <w:r>
        <w:t>Изучение строения растительных тканей (использование микропрепаратов). Изучение внешнего</w:t>
      </w:r>
      <w:r>
        <w:rPr>
          <w:spacing w:val="-57"/>
        </w:rPr>
        <w:t xml:space="preserve"> </w:t>
      </w:r>
      <w:r>
        <w:t>строения травянистого цветкового растения (на живых или гербарных экземплярах растений):</w:t>
      </w:r>
      <w:r>
        <w:rPr>
          <w:spacing w:val="1"/>
        </w:rPr>
        <w:t xml:space="preserve"> </w:t>
      </w:r>
      <w:r>
        <w:t>пастушья</w:t>
      </w:r>
      <w:r>
        <w:rPr>
          <w:spacing w:val="-1"/>
        </w:rPr>
        <w:t xml:space="preserve"> </w:t>
      </w:r>
      <w:r>
        <w:t>сумка, редька</w:t>
      </w:r>
      <w:r>
        <w:rPr>
          <w:spacing w:val="-1"/>
        </w:rPr>
        <w:t xml:space="preserve"> </w:t>
      </w:r>
      <w:r>
        <w:t>дикая,</w:t>
      </w:r>
      <w:r>
        <w:rPr>
          <w:spacing w:val="-1"/>
        </w:rPr>
        <w:t xml:space="preserve"> </w:t>
      </w:r>
      <w:r>
        <w:t>лютик едкий</w:t>
      </w:r>
      <w:r>
        <w:rPr>
          <w:spacing w:val="-2"/>
        </w:rPr>
        <w:t xml:space="preserve"> </w:t>
      </w:r>
      <w:r>
        <w:t>и</w:t>
      </w:r>
      <w:r>
        <w:rPr>
          <w:spacing w:val="-1"/>
        </w:rPr>
        <w:t xml:space="preserve"> </w:t>
      </w:r>
      <w:r>
        <w:t>другие</w:t>
      </w:r>
      <w:r>
        <w:rPr>
          <w:spacing w:val="-1"/>
        </w:rPr>
        <w:t xml:space="preserve"> </w:t>
      </w:r>
      <w:r>
        <w:t>растения.</w:t>
      </w:r>
    </w:p>
    <w:p w:rsidR="00292DCE" w:rsidRDefault="00F301D9">
      <w:pPr>
        <w:pStyle w:val="a3"/>
        <w:spacing w:before="165" w:line="398" w:lineRule="auto"/>
        <w:ind w:right="4060"/>
      </w:pPr>
      <w:r>
        <w:t>Обнаружение неорганических и органических веществ в растении.</w:t>
      </w:r>
      <w:r>
        <w:rPr>
          <w:spacing w:val="-57"/>
        </w:rPr>
        <w:t xml:space="preserve"> </w:t>
      </w:r>
      <w:r>
        <w:t>Экскурсии</w:t>
      </w:r>
      <w:r>
        <w:rPr>
          <w:spacing w:val="-1"/>
        </w:rPr>
        <w:t xml:space="preserve"> </w:t>
      </w:r>
      <w:r>
        <w:t>или</w:t>
      </w:r>
      <w:r>
        <w:rPr>
          <w:spacing w:val="1"/>
        </w:rPr>
        <w:t xml:space="preserve"> </w:t>
      </w:r>
      <w:r>
        <w:t>видеоэкскурсии.</w:t>
      </w:r>
    </w:p>
    <w:p w:rsidR="00292DCE" w:rsidRDefault="00F301D9">
      <w:pPr>
        <w:pStyle w:val="a3"/>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t>растениями.</w:t>
      </w:r>
    </w:p>
    <w:p w:rsidR="00292DCE" w:rsidRDefault="00F301D9" w:rsidP="000B0FD5">
      <w:pPr>
        <w:pStyle w:val="a5"/>
        <w:numPr>
          <w:ilvl w:val="2"/>
          <w:numId w:val="152"/>
        </w:numPr>
        <w:tabs>
          <w:tab w:val="left" w:pos="1121"/>
        </w:tabs>
        <w:spacing w:before="180"/>
        <w:ind w:left="1120" w:hanging="721"/>
        <w:rPr>
          <w:sz w:val="24"/>
        </w:rPr>
      </w:pPr>
      <w:r>
        <w:rPr>
          <w:sz w:val="24"/>
        </w:rPr>
        <w:t>Строение</w:t>
      </w:r>
      <w:r>
        <w:rPr>
          <w:spacing w:val="-4"/>
          <w:sz w:val="24"/>
        </w:rPr>
        <w:t xml:space="preserve"> </w:t>
      </w:r>
      <w:r>
        <w:rPr>
          <w:sz w:val="24"/>
        </w:rPr>
        <w:t>и</w:t>
      </w:r>
      <w:r>
        <w:rPr>
          <w:spacing w:val="-3"/>
          <w:sz w:val="24"/>
        </w:rPr>
        <w:t xml:space="preserve"> </w:t>
      </w:r>
      <w:r>
        <w:rPr>
          <w:sz w:val="24"/>
        </w:rPr>
        <w:t>многообразие</w:t>
      </w:r>
      <w:r>
        <w:rPr>
          <w:spacing w:val="-4"/>
          <w:sz w:val="24"/>
        </w:rPr>
        <w:t xml:space="preserve"> </w:t>
      </w:r>
      <w:r>
        <w:rPr>
          <w:sz w:val="24"/>
        </w:rPr>
        <w:t>покрытосеменных</w:t>
      </w:r>
      <w:r>
        <w:rPr>
          <w:spacing w:val="-2"/>
          <w:sz w:val="24"/>
        </w:rPr>
        <w:t xml:space="preserve"> </w:t>
      </w:r>
      <w:r>
        <w:rPr>
          <w:sz w:val="24"/>
        </w:rPr>
        <w:t>растений</w:t>
      </w:r>
    </w:p>
    <w:p w:rsidR="00292DCE" w:rsidRDefault="00F301D9">
      <w:pPr>
        <w:pStyle w:val="a3"/>
        <w:spacing w:before="185" w:line="256" w:lineRule="auto"/>
        <w:ind w:right="1066"/>
      </w:pPr>
      <w:r>
        <w:t>Строение семян. Образование плодов и семян. Типы плодов. Распространение плодов и семян в</w:t>
      </w:r>
      <w:r>
        <w:rPr>
          <w:spacing w:val="-57"/>
        </w:rPr>
        <w:t xml:space="preserve"> </w:t>
      </w:r>
      <w:r>
        <w:t>природе.</w:t>
      </w:r>
      <w:r>
        <w:rPr>
          <w:spacing w:val="-2"/>
        </w:rPr>
        <w:t xml:space="preserve"> </w:t>
      </w:r>
      <w:r>
        <w:t>Состав</w:t>
      </w:r>
      <w:r>
        <w:rPr>
          <w:spacing w:val="-2"/>
        </w:rPr>
        <w:t xml:space="preserve"> </w:t>
      </w:r>
      <w:r>
        <w:t>и</w:t>
      </w:r>
      <w:r>
        <w:rPr>
          <w:spacing w:val="-2"/>
        </w:rPr>
        <w:t xml:space="preserve"> </w:t>
      </w:r>
      <w:r>
        <w:t>строение</w:t>
      </w:r>
      <w:r>
        <w:rPr>
          <w:spacing w:val="-2"/>
        </w:rPr>
        <w:t xml:space="preserve"> </w:t>
      </w:r>
      <w:r>
        <w:t>семян.</w:t>
      </w:r>
      <w:r>
        <w:rPr>
          <w:spacing w:val="-2"/>
        </w:rPr>
        <w:t xml:space="preserve"> </w:t>
      </w:r>
      <w:r>
        <w:t>Условия</w:t>
      </w:r>
      <w:r>
        <w:rPr>
          <w:spacing w:val="-1"/>
        </w:rPr>
        <w:t xml:space="preserve"> </w:t>
      </w:r>
      <w:r>
        <w:t>прорастания</w:t>
      </w:r>
      <w:r>
        <w:rPr>
          <w:spacing w:val="-1"/>
        </w:rPr>
        <w:t xml:space="preserve"> </w:t>
      </w:r>
      <w:r>
        <w:t>семян.</w:t>
      </w:r>
      <w:r>
        <w:rPr>
          <w:spacing w:val="-2"/>
        </w:rPr>
        <w:t xml:space="preserve"> </w:t>
      </w:r>
      <w:r>
        <w:t>Подготовка</w:t>
      </w:r>
      <w:r>
        <w:rPr>
          <w:spacing w:val="-1"/>
        </w:rPr>
        <w:t xml:space="preserve"> </w:t>
      </w:r>
      <w:r>
        <w:t>семян</w:t>
      </w:r>
      <w:r>
        <w:rPr>
          <w:spacing w:val="-2"/>
        </w:rPr>
        <w:t xml:space="preserve"> </w:t>
      </w:r>
      <w:r>
        <w:t>к</w:t>
      </w:r>
      <w:r>
        <w:rPr>
          <w:spacing w:val="-1"/>
        </w:rPr>
        <w:t xml:space="preserve"> </w:t>
      </w:r>
      <w:r>
        <w:t>посеву.</w:t>
      </w:r>
    </w:p>
    <w:p w:rsidR="00292DCE" w:rsidRDefault="00F301D9">
      <w:pPr>
        <w:pStyle w:val="a3"/>
        <w:spacing w:before="166" w:line="259" w:lineRule="auto"/>
        <w:ind w:right="469"/>
      </w:pPr>
      <w:r>
        <w:t>Виды корней и типы корневых систем. Видоизменения корней. Корень - орган почвенного</w:t>
      </w:r>
      <w:r>
        <w:rPr>
          <w:spacing w:val="1"/>
        </w:rPr>
        <w:t xml:space="preserve"> </w:t>
      </w:r>
      <w:r>
        <w:t>(минерального) питания. Корни и корневые системы. Внешнее и внутреннее строение корня в связи с</w:t>
      </w:r>
      <w:r>
        <w:rPr>
          <w:spacing w:val="-57"/>
        </w:rPr>
        <w:t xml:space="preserve"> </w:t>
      </w:r>
      <w:r>
        <w:t>его функциями. Корневой чехлик. Зоны корня. Корневые волоски. Рост корня. Поглощение корнями</w:t>
      </w:r>
      <w:r>
        <w:rPr>
          <w:spacing w:val="1"/>
        </w:rPr>
        <w:t xml:space="preserve"> </w:t>
      </w:r>
      <w:r>
        <w:t>воды и минеральных веществ, необходимых растению (корневое давление, осмос). Видоизменение</w:t>
      </w:r>
      <w:r>
        <w:rPr>
          <w:spacing w:val="1"/>
        </w:rPr>
        <w:t xml:space="preserve"> </w:t>
      </w:r>
      <w:r>
        <w:t>корней.</w:t>
      </w:r>
    </w:p>
    <w:p w:rsidR="00292DCE" w:rsidRDefault="00F301D9">
      <w:pPr>
        <w:pStyle w:val="a3"/>
        <w:spacing w:before="159" w:line="259" w:lineRule="auto"/>
        <w:ind w:right="413"/>
      </w:pPr>
      <w:r>
        <w:t>Побег. Развитие побега из почки. Строение стебля. Внешнее и внутреннее строение листа.</w:t>
      </w:r>
      <w:r>
        <w:rPr>
          <w:spacing w:val="1"/>
        </w:rPr>
        <w:t xml:space="preserve"> </w:t>
      </w:r>
      <w:r>
        <w:t>Видоизменения побегов: корневище, клубень, луковица. Их строение, биологическое и хозяйственное</w:t>
      </w:r>
      <w:r>
        <w:rPr>
          <w:spacing w:val="-57"/>
        </w:rPr>
        <w:t xml:space="preserve"> </w:t>
      </w:r>
      <w:r>
        <w:t>значение.</w:t>
      </w:r>
      <w:r>
        <w:rPr>
          <w:spacing w:val="-2"/>
        </w:rPr>
        <w:t xml:space="preserve"> </w:t>
      </w:r>
      <w:r>
        <w:t>Побег</w:t>
      </w:r>
      <w:r>
        <w:rPr>
          <w:spacing w:val="-2"/>
        </w:rPr>
        <w:t xml:space="preserve"> </w:t>
      </w:r>
      <w:r>
        <w:t>и</w:t>
      </w:r>
      <w:r>
        <w:rPr>
          <w:spacing w:val="-2"/>
        </w:rPr>
        <w:t xml:space="preserve"> </w:t>
      </w:r>
      <w:r>
        <w:t>почки.</w:t>
      </w:r>
      <w:r>
        <w:rPr>
          <w:spacing w:val="-1"/>
        </w:rPr>
        <w:t xml:space="preserve"> </w:t>
      </w:r>
      <w:r>
        <w:t>Листорасположение</w:t>
      </w:r>
      <w:r>
        <w:rPr>
          <w:spacing w:val="-5"/>
        </w:rPr>
        <w:t xml:space="preserve"> </w:t>
      </w:r>
      <w:r>
        <w:t>и</w:t>
      </w:r>
      <w:r>
        <w:rPr>
          <w:spacing w:val="-2"/>
        </w:rPr>
        <w:t xml:space="preserve"> </w:t>
      </w:r>
      <w:r>
        <w:t>листовая</w:t>
      </w:r>
      <w:r>
        <w:rPr>
          <w:spacing w:val="-1"/>
        </w:rPr>
        <w:t xml:space="preserve"> </w:t>
      </w:r>
      <w:r>
        <w:t>мозаика.</w:t>
      </w:r>
      <w:r>
        <w:rPr>
          <w:spacing w:val="-2"/>
        </w:rPr>
        <w:t xml:space="preserve"> </w:t>
      </w:r>
      <w:r>
        <w:t>Строение</w:t>
      </w:r>
      <w:r>
        <w:rPr>
          <w:spacing w:val="-2"/>
        </w:rPr>
        <w:t xml:space="preserve"> </w:t>
      </w:r>
      <w:r>
        <w:t>и</w:t>
      </w:r>
      <w:r>
        <w:rPr>
          <w:spacing w:val="-2"/>
        </w:rPr>
        <w:t xml:space="preserve"> </w:t>
      </w:r>
      <w:r>
        <w:t>функции</w:t>
      </w:r>
      <w:r>
        <w:rPr>
          <w:spacing w:val="-1"/>
        </w:rPr>
        <w:t xml:space="preserve"> </w:t>
      </w:r>
      <w:r>
        <w:t>листа.</w:t>
      </w:r>
    </w:p>
    <w:p w:rsidR="00292DCE" w:rsidRDefault="00F301D9">
      <w:pPr>
        <w:pStyle w:val="a3"/>
        <w:spacing w:line="259" w:lineRule="auto"/>
        <w:ind w:right="359"/>
      </w:pPr>
      <w:r>
        <w:t>Простые и сложные листья. Видоизменения листьев. Особенности внутреннего строения листа в связи</w:t>
      </w:r>
      <w:r>
        <w:rPr>
          <w:spacing w:val="-57"/>
        </w:rPr>
        <w:t xml:space="preserve"> </w:t>
      </w:r>
      <w:r>
        <w:t>с его функциями (кожица и устьица, основная ткань листа, проводящие пучки). Лист - орган</w:t>
      </w:r>
      <w:r>
        <w:rPr>
          <w:spacing w:val="1"/>
        </w:rPr>
        <w:t xml:space="preserve"> </w:t>
      </w:r>
      <w:r>
        <w:t>воздушного</w:t>
      </w:r>
      <w:r>
        <w:rPr>
          <w:spacing w:val="-1"/>
        </w:rPr>
        <w:t xml:space="preserve"> </w:t>
      </w:r>
      <w:r>
        <w:t>питания.</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825"/>
      </w:pPr>
      <w:r>
        <w:lastRenderedPageBreak/>
        <w:t>Строение и разнообразие цветков. Соцветия. Плоды. Цветки и соцветия. Опыление. Перекрестное</w:t>
      </w:r>
      <w:r>
        <w:rPr>
          <w:spacing w:val="-57"/>
        </w:rPr>
        <w:t xml:space="preserve"> </w:t>
      </w:r>
      <w:r>
        <w:t>опыление (ветром, животными, водой) и самоопыление. Двойное оплодотворение. Наследование</w:t>
      </w:r>
      <w:r>
        <w:rPr>
          <w:spacing w:val="1"/>
        </w:rPr>
        <w:t xml:space="preserve"> </w:t>
      </w:r>
      <w:r>
        <w:t>признаков обоих растений. Образование плодов и семян. Типы плодов. Распространение плодов и</w:t>
      </w:r>
      <w:r>
        <w:rPr>
          <w:spacing w:val="-57"/>
        </w:rPr>
        <w:t xml:space="preserve"> </w:t>
      </w:r>
      <w:r>
        <w:t>семян</w:t>
      </w:r>
      <w:r>
        <w:rPr>
          <w:spacing w:val="-1"/>
        </w:rPr>
        <w:t xml:space="preserve"> </w:t>
      </w:r>
      <w:r>
        <w:t>в</w:t>
      </w:r>
      <w:r>
        <w:rPr>
          <w:spacing w:val="-1"/>
        </w:rPr>
        <w:t xml:space="preserve"> </w:t>
      </w:r>
      <w:r>
        <w:t>природе. Лабораторные</w:t>
      </w:r>
      <w:r>
        <w:rPr>
          <w:spacing w:val="-2"/>
        </w:rPr>
        <w:t xml:space="preserve"> </w:t>
      </w:r>
      <w:r>
        <w:t>и</w:t>
      </w:r>
      <w:r>
        <w:rPr>
          <w:spacing w:val="-1"/>
        </w:rPr>
        <w:t xml:space="preserve"> </w:t>
      </w:r>
      <w:r>
        <w:t>практические</w:t>
      </w:r>
      <w:r>
        <w:rPr>
          <w:spacing w:val="3"/>
        </w:rPr>
        <w:t xml:space="preserve"> </w:t>
      </w:r>
      <w:r>
        <w:t>работы.</w:t>
      </w:r>
    </w:p>
    <w:p w:rsidR="00292DCE" w:rsidRDefault="00F301D9">
      <w:pPr>
        <w:pStyle w:val="a3"/>
        <w:spacing w:before="159" w:line="256" w:lineRule="auto"/>
        <w:ind w:right="579"/>
      </w:pPr>
      <w:r>
        <w:t>Изучение строения корневых систем (стержневой и мочковатой) на примере гербарных экземпляров</w:t>
      </w:r>
      <w:r>
        <w:rPr>
          <w:spacing w:val="-57"/>
        </w:rPr>
        <w:t xml:space="preserve"> </w:t>
      </w:r>
      <w:r>
        <w:t>или живых</w:t>
      </w:r>
      <w:r>
        <w:rPr>
          <w:spacing w:val="2"/>
        </w:rPr>
        <w:t xml:space="preserve"> </w:t>
      </w:r>
      <w:r>
        <w:t>растений.</w:t>
      </w:r>
    </w:p>
    <w:p w:rsidR="00292DCE" w:rsidRDefault="00F301D9">
      <w:pPr>
        <w:pStyle w:val="a3"/>
        <w:spacing w:before="163"/>
      </w:pP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292DCE" w:rsidRDefault="00F301D9">
      <w:pPr>
        <w:pStyle w:val="a3"/>
        <w:spacing w:before="182"/>
      </w:pPr>
      <w:r>
        <w:t>Ознакомление</w:t>
      </w:r>
      <w:r>
        <w:rPr>
          <w:spacing w:val="-4"/>
        </w:rPr>
        <w:t xml:space="preserve"> </w:t>
      </w:r>
      <w:r>
        <w:t>с</w:t>
      </w:r>
      <w:r>
        <w:rPr>
          <w:spacing w:val="-3"/>
        </w:rPr>
        <w:t xml:space="preserve"> </w:t>
      </w:r>
      <w:r>
        <w:t>внешним</w:t>
      </w:r>
      <w:r>
        <w:rPr>
          <w:spacing w:val="-4"/>
        </w:rPr>
        <w:t xml:space="preserve"> </w:t>
      </w:r>
      <w:r>
        <w:t>строением</w:t>
      </w:r>
      <w:r>
        <w:rPr>
          <w:spacing w:val="-3"/>
        </w:rPr>
        <w:t xml:space="preserve"> </w:t>
      </w:r>
      <w:r>
        <w:t>листьев</w:t>
      </w:r>
      <w:r>
        <w:rPr>
          <w:spacing w:val="-4"/>
        </w:rPr>
        <w:t xml:space="preserve"> </w:t>
      </w:r>
      <w:r>
        <w:t>и</w:t>
      </w:r>
      <w:r>
        <w:rPr>
          <w:spacing w:val="-4"/>
        </w:rPr>
        <w:t xml:space="preserve"> </w:t>
      </w:r>
      <w:r>
        <w:t>листорасположением</w:t>
      </w:r>
      <w:r>
        <w:rPr>
          <w:spacing w:val="-4"/>
        </w:rPr>
        <w:t xml:space="preserve"> </w:t>
      </w:r>
      <w:r>
        <w:t>(на</w:t>
      </w:r>
      <w:r>
        <w:rPr>
          <w:spacing w:val="-3"/>
        </w:rPr>
        <w:t xml:space="preserve"> </w:t>
      </w:r>
      <w:r>
        <w:t>комнатных</w:t>
      </w:r>
      <w:r>
        <w:rPr>
          <w:spacing w:val="-1"/>
        </w:rPr>
        <w:t xml:space="preserve"> </w:t>
      </w:r>
      <w:r>
        <w:t>растениях).</w:t>
      </w:r>
    </w:p>
    <w:p w:rsidR="00292DCE" w:rsidRDefault="00F301D9">
      <w:pPr>
        <w:pStyle w:val="a3"/>
        <w:spacing w:before="183" w:line="259" w:lineRule="auto"/>
        <w:ind w:right="1334"/>
      </w:pPr>
      <w:r>
        <w:t>Изучение строения вегетативных и генеративных почек (на примере сирени, тополя и других</w:t>
      </w:r>
      <w:r>
        <w:rPr>
          <w:spacing w:val="-57"/>
        </w:rPr>
        <w:t xml:space="preserve"> </w:t>
      </w:r>
      <w:r>
        <w:t>растений).</w:t>
      </w:r>
    </w:p>
    <w:p w:rsidR="00292DCE" w:rsidRDefault="00F301D9">
      <w:pPr>
        <w:pStyle w:val="a3"/>
        <w:spacing w:before="157" w:line="398" w:lineRule="auto"/>
        <w:ind w:right="1718"/>
      </w:pPr>
      <w:r>
        <w:t>Изучение микроскопического строения листа (на готовых микропрепаратах).</w:t>
      </w:r>
      <w:r>
        <w:rPr>
          <w:spacing w:val="1"/>
        </w:rPr>
        <w:t xml:space="preserve"> </w:t>
      </w:r>
      <w:r>
        <w:t>Рассматривание микроскопического строения ветки дерева (на готовом микропрепарате).</w:t>
      </w:r>
      <w:r>
        <w:rPr>
          <w:spacing w:val="-57"/>
        </w:rPr>
        <w:t xml:space="preserve"> </w:t>
      </w:r>
      <w:r>
        <w:t>Исследование</w:t>
      </w:r>
      <w:r>
        <w:rPr>
          <w:spacing w:val="-2"/>
        </w:rPr>
        <w:t xml:space="preserve"> </w:t>
      </w:r>
      <w:r>
        <w:t>строения корневища, клубня, луковицы.</w:t>
      </w:r>
    </w:p>
    <w:p w:rsidR="00292DCE" w:rsidRDefault="00F301D9">
      <w:pPr>
        <w:pStyle w:val="a3"/>
        <w:spacing w:before="2"/>
      </w:pPr>
      <w:r>
        <w:t>Изучение</w:t>
      </w:r>
      <w:r>
        <w:rPr>
          <w:spacing w:val="-4"/>
        </w:rPr>
        <w:t xml:space="preserve"> </w:t>
      </w:r>
      <w:r>
        <w:t>строения</w:t>
      </w:r>
      <w:r>
        <w:rPr>
          <w:spacing w:val="-3"/>
        </w:rPr>
        <w:t xml:space="preserve"> </w:t>
      </w:r>
      <w:r>
        <w:t>цветков.</w:t>
      </w:r>
    </w:p>
    <w:p w:rsidR="00292DCE" w:rsidRDefault="00F301D9">
      <w:pPr>
        <w:pStyle w:val="a3"/>
        <w:spacing w:before="180" w:line="398" w:lineRule="auto"/>
        <w:ind w:right="5732"/>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5"/>
        </w:rPr>
        <w:t xml:space="preserve"> </w:t>
      </w:r>
      <w:r>
        <w:t>строения</w:t>
      </w:r>
      <w:r>
        <w:rPr>
          <w:spacing w:val="-5"/>
        </w:rPr>
        <w:t xml:space="preserve"> </w:t>
      </w:r>
      <w:r>
        <w:t>семян</w:t>
      </w:r>
      <w:r>
        <w:rPr>
          <w:spacing w:val="-4"/>
        </w:rPr>
        <w:t xml:space="preserve"> </w:t>
      </w:r>
      <w:r>
        <w:t>однодольных</w:t>
      </w:r>
      <w:r>
        <w:rPr>
          <w:spacing w:val="-2"/>
        </w:rPr>
        <w:t xml:space="preserve"> </w:t>
      </w:r>
      <w:r>
        <w:t>растений.</w:t>
      </w:r>
    </w:p>
    <w:p w:rsidR="00292DCE" w:rsidRDefault="00F301D9" w:rsidP="000B0FD5">
      <w:pPr>
        <w:pStyle w:val="a5"/>
        <w:numPr>
          <w:ilvl w:val="2"/>
          <w:numId w:val="152"/>
        </w:numPr>
        <w:tabs>
          <w:tab w:val="left" w:pos="1121"/>
        </w:tabs>
        <w:spacing w:before="1" w:line="396" w:lineRule="auto"/>
        <w:ind w:right="5490"/>
        <w:rPr>
          <w:sz w:val="24"/>
        </w:rPr>
      </w:pPr>
      <w:r>
        <w:rPr>
          <w:sz w:val="24"/>
        </w:rPr>
        <w:t>Жизнедеятельность растительного организма.</w:t>
      </w:r>
      <w:r>
        <w:rPr>
          <w:spacing w:val="-57"/>
          <w:sz w:val="24"/>
        </w:rPr>
        <w:t xml:space="preserve"> </w:t>
      </w:r>
      <w:r>
        <w:rPr>
          <w:sz w:val="24"/>
        </w:rPr>
        <w:t>Обмен</w:t>
      </w:r>
      <w:r>
        <w:rPr>
          <w:spacing w:val="-1"/>
          <w:sz w:val="24"/>
        </w:rPr>
        <w:t xml:space="preserve"> </w:t>
      </w:r>
      <w:r>
        <w:rPr>
          <w:sz w:val="24"/>
        </w:rPr>
        <w:t>веществ</w:t>
      </w:r>
      <w:r>
        <w:rPr>
          <w:spacing w:val="4"/>
          <w:sz w:val="24"/>
        </w:rPr>
        <w:t xml:space="preserve"> </w:t>
      </w:r>
      <w:r>
        <w:rPr>
          <w:sz w:val="24"/>
        </w:rPr>
        <w:t>у</w:t>
      </w:r>
      <w:r>
        <w:rPr>
          <w:spacing w:val="-5"/>
          <w:sz w:val="24"/>
        </w:rPr>
        <w:t xml:space="preserve"> </w:t>
      </w:r>
      <w:r>
        <w:rPr>
          <w:sz w:val="24"/>
        </w:rPr>
        <w:t>растений</w:t>
      </w:r>
    </w:p>
    <w:p w:rsidR="00292DCE" w:rsidRDefault="00F301D9">
      <w:pPr>
        <w:pStyle w:val="a3"/>
        <w:spacing w:before="6" w:line="256" w:lineRule="auto"/>
        <w:ind w:right="1073"/>
      </w:pPr>
      <w:r>
        <w:t>Неорганические (вода, минеральные соли) и органические вещества (белки, жиры, углеводы,</w:t>
      </w:r>
      <w:r>
        <w:rPr>
          <w:spacing w:val="1"/>
        </w:rPr>
        <w:t xml:space="preserve"> </w:t>
      </w:r>
      <w:r>
        <w:t>нуклеиновые кислоты, витамины и другие вещества) растения. Минеральное питание растений.</w:t>
      </w:r>
      <w:r>
        <w:rPr>
          <w:spacing w:val="-57"/>
        </w:rPr>
        <w:t xml:space="preserve"> </w:t>
      </w:r>
      <w:r>
        <w:t>Удобрения.</w:t>
      </w:r>
    </w:p>
    <w:p w:rsidR="00292DCE" w:rsidRDefault="00F301D9">
      <w:pPr>
        <w:pStyle w:val="a3"/>
        <w:spacing w:before="165"/>
      </w:pPr>
      <w:r>
        <w:t>Питание</w:t>
      </w:r>
      <w:r>
        <w:rPr>
          <w:spacing w:val="-4"/>
        </w:rPr>
        <w:t xml:space="preserve"> </w:t>
      </w:r>
      <w:r>
        <w:t>растения</w:t>
      </w:r>
    </w:p>
    <w:p w:rsidR="00292DCE" w:rsidRDefault="00F301D9">
      <w:pPr>
        <w:pStyle w:val="a3"/>
        <w:spacing w:before="185" w:line="256" w:lineRule="auto"/>
        <w:ind w:right="921"/>
      </w:pPr>
      <w:r>
        <w:t>Поглощение корнями воды и минеральных веществ, необходимых растению (корневое давление,</w:t>
      </w:r>
      <w:r>
        <w:rPr>
          <w:spacing w:val="-57"/>
        </w:rPr>
        <w:t xml:space="preserve"> </w:t>
      </w:r>
      <w:r>
        <w:t>осмос). Почва, ее плодородие. Значение обработки почвы (окучивание), внесения удобрений,</w:t>
      </w:r>
      <w:r>
        <w:rPr>
          <w:spacing w:val="1"/>
        </w:rPr>
        <w:t xml:space="preserve"> </w:t>
      </w:r>
      <w:r>
        <w:t>прореживания</w:t>
      </w:r>
      <w:r>
        <w:rPr>
          <w:spacing w:val="-1"/>
        </w:rPr>
        <w:t xml:space="preserve"> </w:t>
      </w:r>
      <w:r>
        <w:t>проростков,</w:t>
      </w:r>
      <w:r>
        <w:rPr>
          <w:spacing w:val="-1"/>
        </w:rPr>
        <w:t xml:space="preserve"> </w:t>
      </w:r>
      <w:r>
        <w:t>полива</w:t>
      </w:r>
      <w:r>
        <w:rPr>
          <w:spacing w:val="-3"/>
        </w:rPr>
        <w:t xml:space="preserve"> </w:t>
      </w:r>
      <w:r>
        <w:t>для жизни</w:t>
      </w:r>
      <w:r>
        <w:rPr>
          <w:spacing w:val="-3"/>
        </w:rPr>
        <w:t xml:space="preserve"> </w:t>
      </w:r>
      <w:r>
        <w:t>культурных растений.</w:t>
      </w:r>
      <w:r>
        <w:rPr>
          <w:spacing w:val="-3"/>
        </w:rPr>
        <w:t xml:space="preserve"> </w:t>
      </w:r>
      <w:r>
        <w:t>Гидропоника.</w:t>
      </w:r>
    </w:p>
    <w:p w:rsidR="00292DCE" w:rsidRDefault="00F301D9">
      <w:pPr>
        <w:pStyle w:val="a3"/>
        <w:spacing w:before="166" w:line="398" w:lineRule="auto"/>
        <w:ind w:right="573"/>
      </w:pPr>
      <w:r>
        <w:t>Фотосинтез. Лист - орган воздушного питания. Значение фотосинтеза в природе и в жизни человека.</w:t>
      </w:r>
      <w:r>
        <w:rPr>
          <w:spacing w:val="-57"/>
        </w:rPr>
        <w:t xml:space="preserve"> </w:t>
      </w:r>
      <w:r>
        <w:t>Дыхание</w:t>
      </w:r>
      <w:r>
        <w:rPr>
          <w:spacing w:val="-2"/>
        </w:rPr>
        <w:t xml:space="preserve"> </w:t>
      </w:r>
      <w:r>
        <w:t>растения</w:t>
      </w:r>
    </w:p>
    <w:p w:rsidR="00292DCE" w:rsidRDefault="00F301D9">
      <w:pPr>
        <w:pStyle w:val="a3"/>
        <w:spacing w:before="1" w:line="259" w:lineRule="auto"/>
        <w:ind w:right="346"/>
      </w:pPr>
      <w:r>
        <w:t>Дыхание корня. Рыхление почвы для улучшения дыхания корней. Условия, препятствующие дыханию</w:t>
      </w:r>
      <w:r>
        <w:rPr>
          <w:spacing w:val="-57"/>
        </w:rPr>
        <w:t xml:space="preserve"> </w:t>
      </w:r>
      <w:r>
        <w:t>корней.</w:t>
      </w:r>
      <w:r>
        <w:rPr>
          <w:spacing w:val="-2"/>
        </w:rPr>
        <w:t xml:space="preserve"> </w:t>
      </w:r>
      <w:r>
        <w:t>Лист</w:t>
      </w:r>
      <w:r>
        <w:rPr>
          <w:spacing w:val="-1"/>
        </w:rPr>
        <w:t xml:space="preserve"> </w:t>
      </w:r>
      <w:r>
        <w:t>как</w:t>
      </w:r>
      <w:r>
        <w:rPr>
          <w:spacing w:val="-2"/>
        </w:rPr>
        <w:t xml:space="preserve"> </w:t>
      </w:r>
      <w:r>
        <w:t>орган</w:t>
      </w:r>
      <w:r>
        <w:rPr>
          <w:spacing w:val="-3"/>
        </w:rPr>
        <w:t xml:space="preserve"> </w:t>
      </w:r>
      <w:r>
        <w:t>дыхания</w:t>
      </w:r>
      <w:r>
        <w:rPr>
          <w:spacing w:val="-1"/>
        </w:rPr>
        <w:t xml:space="preserve"> </w:t>
      </w:r>
      <w:r>
        <w:t>(устьичный</w:t>
      </w:r>
      <w:r>
        <w:rPr>
          <w:spacing w:val="-2"/>
        </w:rPr>
        <w:t xml:space="preserve"> </w:t>
      </w:r>
      <w:r>
        <w:t>аппарат).</w:t>
      </w:r>
      <w:r>
        <w:rPr>
          <w:spacing w:val="-1"/>
        </w:rPr>
        <w:t xml:space="preserve"> </w:t>
      </w:r>
      <w:r>
        <w:t>Поступление</w:t>
      </w:r>
      <w:r>
        <w:rPr>
          <w:spacing w:val="-3"/>
        </w:rPr>
        <w:t xml:space="preserve"> </w:t>
      </w:r>
      <w:r>
        <w:t>в лист</w:t>
      </w:r>
      <w:r>
        <w:rPr>
          <w:spacing w:val="-1"/>
        </w:rPr>
        <w:t xml:space="preserve"> </w:t>
      </w:r>
      <w:r>
        <w:t>атмосферного</w:t>
      </w:r>
      <w:r>
        <w:rPr>
          <w:spacing w:val="-2"/>
        </w:rPr>
        <w:t xml:space="preserve"> </w:t>
      </w:r>
      <w:r>
        <w:t>воздуха.</w:t>
      </w:r>
    </w:p>
    <w:p w:rsidR="00292DCE" w:rsidRDefault="00F301D9">
      <w:pPr>
        <w:pStyle w:val="a3"/>
        <w:spacing w:before="1" w:line="256" w:lineRule="auto"/>
        <w:ind w:right="839"/>
      </w:pPr>
      <w:r>
        <w:t>Сильная запыленность воздуха, как препятствие для дыхания листьев. Стебель как орган дыхания</w:t>
      </w:r>
      <w:r>
        <w:rPr>
          <w:spacing w:val="-57"/>
        </w:rPr>
        <w:t xml:space="preserve"> </w:t>
      </w:r>
      <w:r>
        <w:t>(наличие устьиц в кожице, чечевичек). Особенности дыхания растений. Взаимосвязь дыхания</w:t>
      </w:r>
      <w:r>
        <w:rPr>
          <w:spacing w:val="1"/>
        </w:rPr>
        <w:t xml:space="preserve"> </w:t>
      </w:r>
      <w:r>
        <w:t>растения</w:t>
      </w:r>
      <w:r>
        <w:rPr>
          <w:spacing w:val="-1"/>
        </w:rPr>
        <w:t xml:space="preserve"> </w:t>
      </w:r>
      <w:r>
        <w:t>с</w:t>
      </w:r>
      <w:r>
        <w:rPr>
          <w:spacing w:val="-1"/>
        </w:rPr>
        <w:t xml:space="preserve"> </w:t>
      </w:r>
      <w:r>
        <w:t>фотосинтезом.</w:t>
      </w:r>
    </w:p>
    <w:p w:rsidR="00292DCE" w:rsidRDefault="00F301D9">
      <w:pPr>
        <w:pStyle w:val="a3"/>
        <w:spacing w:before="163"/>
      </w:pPr>
      <w:r>
        <w:t>Транспорт</w:t>
      </w:r>
      <w:r>
        <w:rPr>
          <w:spacing w:val="-2"/>
        </w:rPr>
        <w:t xml:space="preserve"> </w:t>
      </w:r>
      <w:r>
        <w:t>веществ</w:t>
      </w:r>
      <w:r>
        <w:rPr>
          <w:spacing w:val="-3"/>
        </w:rPr>
        <w:t xml:space="preserve"> </w:t>
      </w:r>
      <w:r>
        <w:t>в</w:t>
      </w:r>
      <w:r>
        <w:rPr>
          <w:spacing w:val="-2"/>
        </w:rPr>
        <w:t xml:space="preserve"> </w:t>
      </w:r>
      <w:r>
        <w:t>растении.</w:t>
      </w:r>
    </w:p>
    <w:p w:rsidR="00292DCE" w:rsidRDefault="00F301D9">
      <w:pPr>
        <w:pStyle w:val="a3"/>
        <w:spacing w:before="185" w:line="259" w:lineRule="auto"/>
        <w:ind w:right="471"/>
      </w:pPr>
      <w:r>
        <w:t>Связь клеточного строения стебля с его функциями. Рост стебля в длину. Клеточное строение стебля</w:t>
      </w:r>
      <w:r>
        <w:rPr>
          <w:spacing w:val="1"/>
        </w:rPr>
        <w:t xml:space="preserve"> </w:t>
      </w:r>
      <w:r>
        <w:t>травянистого растения: кожица, проводящие пучки, основная ткань (паренхима). Клеточное строение</w:t>
      </w:r>
      <w:r>
        <w:rPr>
          <w:spacing w:val="-57"/>
        </w:rPr>
        <w:t xml:space="preserve"> </w:t>
      </w:r>
      <w:r>
        <w:t>стебля древесного растения: кора (пробка, луб), камбий, древесина и сердцевина. Рост стебля в</w:t>
      </w:r>
      <w:r>
        <w:rPr>
          <w:spacing w:val="1"/>
        </w:rPr>
        <w:t xml:space="preserve"> </w:t>
      </w:r>
      <w:r>
        <w:t>толщину.</w:t>
      </w:r>
      <w:r>
        <w:rPr>
          <w:spacing w:val="-2"/>
        </w:rPr>
        <w:t xml:space="preserve"> </w:t>
      </w:r>
      <w:r>
        <w:t>Проводящие</w:t>
      </w:r>
      <w:r>
        <w:rPr>
          <w:spacing w:val="-1"/>
        </w:rPr>
        <w:t xml:space="preserve"> </w:t>
      </w:r>
      <w:r>
        <w:t>ткани</w:t>
      </w:r>
      <w:r>
        <w:rPr>
          <w:spacing w:val="-3"/>
        </w:rPr>
        <w:t xml:space="preserve"> </w:t>
      </w:r>
      <w:r>
        <w:t>корня.</w:t>
      </w:r>
      <w:r>
        <w:rPr>
          <w:spacing w:val="-2"/>
        </w:rPr>
        <w:t xml:space="preserve"> </w:t>
      </w:r>
      <w:r>
        <w:t>Транспорт</w:t>
      </w:r>
      <w:r>
        <w:rPr>
          <w:spacing w:val="-4"/>
        </w:rPr>
        <w:t xml:space="preserve"> </w:t>
      </w:r>
      <w:r>
        <w:t>воды</w:t>
      </w:r>
      <w:r>
        <w:rPr>
          <w:spacing w:val="-2"/>
        </w:rPr>
        <w:t xml:space="preserve"> </w:t>
      </w:r>
      <w:r>
        <w:t>и</w:t>
      </w:r>
      <w:r>
        <w:rPr>
          <w:spacing w:val="-3"/>
        </w:rPr>
        <w:t xml:space="preserve"> </w:t>
      </w:r>
      <w:r>
        <w:t>минеральных веществ</w:t>
      </w:r>
      <w:r>
        <w:rPr>
          <w:spacing w:val="-2"/>
        </w:rPr>
        <w:t xml:space="preserve"> </w:t>
      </w:r>
      <w:r>
        <w:t>в</w:t>
      </w:r>
      <w:r>
        <w:rPr>
          <w:spacing w:val="-3"/>
        </w:rPr>
        <w:t xml:space="preserve"> </w:t>
      </w:r>
      <w:r>
        <w:t>растении</w:t>
      </w:r>
      <w:r>
        <w:rPr>
          <w:spacing w:val="-2"/>
        </w:rPr>
        <w:t xml:space="preserve"> </w:t>
      </w:r>
      <w:r>
        <w:t>(сосуды</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604"/>
      </w:pPr>
      <w:r>
        <w:lastRenderedPageBreak/>
        <w:t>древесины) - восходящий ток. Испарение воды через стебель и листья (транспирация). Регуляция</w:t>
      </w:r>
      <w:r>
        <w:rPr>
          <w:spacing w:val="1"/>
        </w:rPr>
        <w:t xml:space="preserve"> </w:t>
      </w:r>
      <w:r>
        <w:t>испарения воды в растении. Влияние внешних условий на испарение воды. Транспорт органических</w:t>
      </w:r>
      <w:r>
        <w:rPr>
          <w:spacing w:val="-57"/>
        </w:rPr>
        <w:t xml:space="preserve"> </w:t>
      </w:r>
      <w:r>
        <w:t>веществ в растении (ситовидные трубки луба) - нисходящий ток. Перераспределение и запасание</w:t>
      </w:r>
      <w:r>
        <w:rPr>
          <w:spacing w:val="1"/>
        </w:rPr>
        <w:t xml:space="preserve"> </w:t>
      </w:r>
      <w:r>
        <w:t>веществ в</w:t>
      </w:r>
      <w:r>
        <w:rPr>
          <w:spacing w:val="-1"/>
        </w:rPr>
        <w:t xml:space="preserve"> </w:t>
      </w:r>
      <w:r>
        <w:t>растении. Выделение</w:t>
      </w:r>
      <w:r>
        <w:rPr>
          <w:spacing w:val="1"/>
        </w:rPr>
        <w:t xml:space="preserve"> </w:t>
      </w:r>
      <w:r>
        <w:t>у</w:t>
      </w:r>
      <w:r>
        <w:rPr>
          <w:spacing w:val="-5"/>
        </w:rPr>
        <w:t xml:space="preserve"> </w:t>
      </w:r>
      <w:r>
        <w:t>растений.</w:t>
      </w:r>
      <w:r>
        <w:rPr>
          <w:spacing w:val="-1"/>
        </w:rPr>
        <w:t xml:space="preserve"> </w:t>
      </w:r>
      <w:r>
        <w:t>Листопад.</w:t>
      </w:r>
    </w:p>
    <w:p w:rsidR="00292DCE" w:rsidRDefault="00F301D9">
      <w:pPr>
        <w:pStyle w:val="a3"/>
        <w:spacing w:before="157"/>
      </w:pPr>
      <w:r>
        <w:t>Рост</w:t>
      </w:r>
      <w:r>
        <w:rPr>
          <w:spacing w:val="-2"/>
        </w:rPr>
        <w:t xml:space="preserve"> </w:t>
      </w:r>
      <w:r>
        <w:t>и</w:t>
      </w:r>
      <w:r>
        <w:rPr>
          <w:spacing w:val="-2"/>
        </w:rPr>
        <w:t xml:space="preserve"> </w:t>
      </w:r>
      <w:r>
        <w:t>развитие</w:t>
      </w:r>
      <w:r>
        <w:rPr>
          <w:spacing w:val="-3"/>
        </w:rPr>
        <w:t xml:space="preserve"> </w:t>
      </w:r>
      <w:r>
        <w:t>растения</w:t>
      </w:r>
    </w:p>
    <w:p w:rsidR="00292DCE" w:rsidRDefault="00F301D9">
      <w:pPr>
        <w:pStyle w:val="a3"/>
        <w:spacing w:before="182"/>
      </w:pPr>
      <w:r>
        <w:t>Прорастание</w:t>
      </w:r>
      <w:r>
        <w:rPr>
          <w:spacing w:val="-4"/>
        </w:rPr>
        <w:t xml:space="preserve"> </w:t>
      </w:r>
      <w:r>
        <w:t>семян.</w:t>
      </w:r>
      <w:r>
        <w:rPr>
          <w:spacing w:val="-3"/>
        </w:rPr>
        <w:t xml:space="preserve"> </w:t>
      </w:r>
      <w:r>
        <w:t>Условия</w:t>
      </w:r>
      <w:r>
        <w:rPr>
          <w:spacing w:val="-3"/>
        </w:rPr>
        <w:t xml:space="preserve"> </w:t>
      </w:r>
      <w:r>
        <w:t>прорастания</w:t>
      </w:r>
      <w:r>
        <w:rPr>
          <w:spacing w:val="-2"/>
        </w:rPr>
        <w:t xml:space="preserve"> </w:t>
      </w:r>
      <w:r>
        <w:t>семян.</w:t>
      </w:r>
      <w:r>
        <w:rPr>
          <w:spacing w:val="-3"/>
        </w:rPr>
        <w:t xml:space="preserve"> </w:t>
      </w:r>
      <w:r>
        <w:t>Подготовка</w:t>
      </w:r>
      <w:r>
        <w:rPr>
          <w:spacing w:val="-4"/>
        </w:rPr>
        <w:t xml:space="preserve"> </w:t>
      </w:r>
      <w:r>
        <w:t>семян</w:t>
      </w:r>
      <w:r>
        <w:rPr>
          <w:spacing w:val="-3"/>
        </w:rPr>
        <w:t xml:space="preserve"> </w:t>
      </w:r>
      <w:r>
        <w:t>к</w:t>
      </w:r>
      <w:r>
        <w:rPr>
          <w:spacing w:val="-2"/>
        </w:rPr>
        <w:t xml:space="preserve"> </w:t>
      </w:r>
      <w:r>
        <w:t>посеву.</w:t>
      </w:r>
      <w:r>
        <w:rPr>
          <w:spacing w:val="-3"/>
        </w:rPr>
        <w:t xml:space="preserve"> </w:t>
      </w:r>
      <w:r>
        <w:t>Развитие</w:t>
      </w:r>
      <w:r>
        <w:rPr>
          <w:spacing w:val="-4"/>
        </w:rPr>
        <w:t xml:space="preserve"> </w:t>
      </w:r>
      <w:r>
        <w:t>проростков.</w:t>
      </w:r>
    </w:p>
    <w:p w:rsidR="00292DCE" w:rsidRDefault="00F301D9">
      <w:pPr>
        <w:pStyle w:val="a3"/>
        <w:spacing w:before="185" w:line="256" w:lineRule="auto"/>
        <w:ind w:right="635"/>
      </w:pPr>
      <w:r>
        <w:t>Образовательные ткани. Конус нарастания побега, рост кончика корня. Верхушечный и вставочный</w:t>
      </w:r>
      <w:r>
        <w:rPr>
          <w:spacing w:val="-57"/>
        </w:rPr>
        <w:t xml:space="preserve"> </w:t>
      </w:r>
      <w:r>
        <w:t>рост. Рост корня и стебля в толщину, камбий. Образование годичных колец у древесных растений.</w:t>
      </w:r>
      <w:r>
        <w:rPr>
          <w:spacing w:val="1"/>
        </w:rPr>
        <w:t xml:space="preserve"> </w:t>
      </w:r>
      <w:r>
        <w:t>Влияние</w:t>
      </w:r>
      <w:r>
        <w:rPr>
          <w:spacing w:val="-3"/>
        </w:rPr>
        <w:t xml:space="preserve"> </w:t>
      </w:r>
      <w:r>
        <w:t>фитогормонов</w:t>
      </w:r>
      <w:r>
        <w:rPr>
          <w:spacing w:val="-3"/>
        </w:rPr>
        <w:t xml:space="preserve"> </w:t>
      </w:r>
      <w:r>
        <w:t>на</w:t>
      </w:r>
      <w:r>
        <w:rPr>
          <w:spacing w:val="-2"/>
        </w:rPr>
        <w:t xml:space="preserve"> </w:t>
      </w:r>
      <w:r>
        <w:t>рост</w:t>
      </w:r>
      <w:r>
        <w:rPr>
          <w:spacing w:val="-2"/>
        </w:rPr>
        <w:t xml:space="preserve"> </w:t>
      </w:r>
      <w:r>
        <w:t>растения.</w:t>
      </w:r>
      <w:r>
        <w:rPr>
          <w:spacing w:val="-2"/>
        </w:rPr>
        <w:t xml:space="preserve"> </w:t>
      </w:r>
      <w:r>
        <w:t>Ростовые</w:t>
      </w:r>
      <w:r>
        <w:rPr>
          <w:spacing w:val="-2"/>
        </w:rPr>
        <w:t xml:space="preserve"> </w:t>
      </w:r>
      <w:r>
        <w:t>движения</w:t>
      </w:r>
      <w:r>
        <w:rPr>
          <w:spacing w:val="-2"/>
        </w:rPr>
        <w:t xml:space="preserve"> </w:t>
      </w:r>
      <w:r>
        <w:t>растений.</w:t>
      </w:r>
      <w:r>
        <w:rPr>
          <w:spacing w:val="-1"/>
        </w:rPr>
        <w:t xml:space="preserve"> </w:t>
      </w:r>
      <w:r>
        <w:t>Развитие</w:t>
      </w:r>
      <w:r>
        <w:rPr>
          <w:spacing w:val="-3"/>
        </w:rPr>
        <w:t xml:space="preserve"> </w:t>
      </w:r>
      <w:r>
        <w:t>побега</w:t>
      </w:r>
      <w:r>
        <w:rPr>
          <w:spacing w:val="-3"/>
        </w:rPr>
        <w:t xml:space="preserve"> </w:t>
      </w:r>
      <w:r>
        <w:t>из</w:t>
      </w:r>
      <w:r>
        <w:rPr>
          <w:spacing w:val="-3"/>
        </w:rPr>
        <w:t xml:space="preserve"> </w:t>
      </w:r>
      <w:r>
        <w:t>почки.</w:t>
      </w:r>
    </w:p>
    <w:p w:rsidR="00292DCE" w:rsidRDefault="00F301D9">
      <w:pPr>
        <w:pStyle w:val="a3"/>
        <w:spacing w:before="168" w:line="259" w:lineRule="auto"/>
        <w:ind w:right="527"/>
      </w:pPr>
      <w:r>
        <w:t>Размножение растений и его значение. Семенное (генеративное) размножение растений. Цветки и</w:t>
      </w:r>
      <w:r>
        <w:rPr>
          <w:spacing w:val="1"/>
        </w:rPr>
        <w:t xml:space="preserve"> </w:t>
      </w:r>
      <w:r>
        <w:t>соцветия. Опыление. Перекрестное опыление (ветром, животными, водой) и самоопыление. Двойное</w:t>
      </w:r>
      <w:r>
        <w:rPr>
          <w:spacing w:val="-57"/>
        </w:rPr>
        <w:t xml:space="preserve"> </w:t>
      </w:r>
      <w:r>
        <w:t>оплодотворение.</w:t>
      </w:r>
      <w:r>
        <w:rPr>
          <w:spacing w:val="-1"/>
        </w:rPr>
        <w:t xml:space="preserve"> </w:t>
      </w:r>
      <w:r>
        <w:t>Наследование</w:t>
      </w:r>
      <w:r>
        <w:rPr>
          <w:spacing w:val="-1"/>
        </w:rPr>
        <w:t xml:space="preserve"> </w:t>
      </w:r>
      <w:r>
        <w:t>признаков обоих</w:t>
      </w:r>
      <w:r>
        <w:rPr>
          <w:spacing w:val="1"/>
        </w:rPr>
        <w:t xml:space="preserve"> </w:t>
      </w:r>
      <w:r>
        <w:t>растений.</w:t>
      </w:r>
    </w:p>
    <w:p w:rsidR="00292DCE" w:rsidRDefault="00F301D9">
      <w:pPr>
        <w:pStyle w:val="a3"/>
        <w:spacing w:before="157" w:line="259" w:lineRule="auto"/>
        <w:ind w:right="712"/>
      </w:pPr>
      <w:r>
        <w:t>Вегетативное размножение цветковых растений в природе. Вегетативное размножение культурных</w:t>
      </w:r>
      <w:r>
        <w:rPr>
          <w:spacing w:val="-58"/>
        </w:rPr>
        <w:t xml:space="preserve"> </w:t>
      </w:r>
      <w:r>
        <w:t>растений. Клоны. Сохранение признаков материнского растения. Хозяйственное значение</w:t>
      </w:r>
      <w:r>
        <w:rPr>
          <w:spacing w:val="1"/>
        </w:rPr>
        <w:t xml:space="preserve"> </w:t>
      </w:r>
      <w:r>
        <w:t>вегетативного</w:t>
      </w:r>
      <w:r>
        <w:rPr>
          <w:spacing w:val="-1"/>
        </w:rPr>
        <w:t xml:space="preserve"> </w:t>
      </w:r>
      <w:r>
        <w:t>размножения.</w:t>
      </w:r>
    </w:p>
    <w:p w:rsidR="00292DCE" w:rsidRDefault="00F301D9">
      <w:pPr>
        <w:pStyle w:val="a3"/>
        <w:spacing w:before="157" w:line="398" w:lineRule="auto"/>
        <w:ind w:right="6957"/>
      </w:pPr>
      <w:r>
        <w:t>Лабораторные и практические работы.</w:t>
      </w:r>
      <w:r>
        <w:rPr>
          <w:spacing w:val="-57"/>
        </w:rPr>
        <w:t xml:space="preserve"> </w:t>
      </w:r>
      <w:r>
        <w:t>Наблюдение</w:t>
      </w:r>
      <w:r>
        <w:rPr>
          <w:spacing w:val="-2"/>
        </w:rPr>
        <w:t xml:space="preserve"> </w:t>
      </w:r>
      <w:r>
        <w:t>за</w:t>
      </w:r>
      <w:r>
        <w:rPr>
          <w:spacing w:val="-1"/>
        </w:rPr>
        <w:t xml:space="preserve"> </w:t>
      </w:r>
      <w:r>
        <w:t>ростом</w:t>
      </w:r>
      <w:r>
        <w:rPr>
          <w:spacing w:val="-1"/>
        </w:rPr>
        <w:t xml:space="preserve"> </w:t>
      </w:r>
      <w:r>
        <w:t>корня.</w:t>
      </w:r>
    </w:p>
    <w:p w:rsidR="00292DCE" w:rsidRDefault="00F301D9">
      <w:pPr>
        <w:pStyle w:val="a3"/>
        <w:spacing w:before="1" w:line="398" w:lineRule="auto"/>
        <w:ind w:right="6883"/>
      </w:pPr>
      <w:r>
        <w:t>Наблюдение за ростом побега.</w:t>
      </w:r>
      <w:r>
        <w:rPr>
          <w:spacing w:val="1"/>
        </w:rPr>
        <w:t xml:space="preserve"> </w:t>
      </w:r>
      <w:r>
        <w:t>Определение</w:t>
      </w:r>
      <w:r>
        <w:rPr>
          <w:spacing w:val="-5"/>
        </w:rPr>
        <w:t xml:space="preserve"> </w:t>
      </w:r>
      <w:r>
        <w:t>возраста</w:t>
      </w:r>
      <w:r>
        <w:rPr>
          <w:spacing w:val="-2"/>
        </w:rPr>
        <w:t xml:space="preserve"> </w:t>
      </w:r>
      <w:r>
        <w:t>дерева</w:t>
      </w:r>
      <w:r>
        <w:rPr>
          <w:spacing w:val="-6"/>
        </w:rPr>
        <w:t xml:space="preserve"> </w:t>
      </w:r>
      <w:r>
        <w:t>по</w:t>
      </w:r>
      <w:r>
        <w:rPr>
          <w:spacing w:val="-3"/>
        </w:rPr>
        <w:t xml:space="preserve"> </w:t>
      </w:r>
      <w:r>
        <w:t>спилу.</w:t>
      </w:r>
    </w:p>
    <w:p w:rsidR="00292DCE" w:rsidRDefault="00F301D9">
      <w:pPr>
        <w:pStyle w:val="a3"/>
        <w:spacing w:line="398" w:lineRule="auto"/>
        <w:ind w:right="2565"/>
      </w:pPr>
      <w:r>
        <w:t>Выявление передвижения воды и минеральных веществ по древесине.</w:t>
      </w:r>
      <w:r>
        <w:rPr>
          <w:spacing w:val="1"/>
        </w:rPr>
        <w:t xml:space="preserve"> </w:t>
      </w:r>
      <w:r>
        <w:t>Наблюдение процесса выделения кислорода на свету аквариумными растениями.</w:t>
      </w:r>
      <w:r>
        <w:rPr>
          <w:spacing w:val="-57"/>
        </w:rPr>
        <w:t xml:space="preserve"> </w:t>
      </w:r>
      <w:r>
        <w:t>Изучение</w:t>
      </w:r>
      <w:r>
        <w:rPr>
          <w:spacing w:val="-2"/>
        </w:rPr>
        <w:t xml:space="preserve"> </w:t>
      </w:r>
      <w:r>
        <w:t>роли</w:t>
      </w:r>
      <w:r>
        <w:rPr>
          <w:spacing w:val="1"/>
        </w:rPr>
        <w:t xml:space="preserve"> </w:t>
      </w:r>
      <w:r>
        <w:t>рыхления для дыхания</w:t>
      </w:r>
      <w:r>
        <w:rPr>
          <w:spacing w:val="-3"/>
        </w:rPr>
        <w:t xml:space="preserve"> </w:t>
      </w:r>
      <w:r>
        <w:t>корней.</w:t>
      </w:r>
    </w:p>
    <w:p w:rsidR="00292DCE" w:rsidRDefault="00F301D9">
      <w:pPr>
        <w:pStyle w:val="a3"/>
        <w:spacing w:before="2" w:line="256" w:lineRule="auto"/>
        <w:ind w:right="765"/>
      </w:pPr>
      <w:r>
        <w:t>Овладение приемами вегетативного размножения растений (черенкование побегов, черенкование</w:t>
      </w:r>
      <w:r>
        <w:rPr>
          <w:spacing w:val="1"/>
        </w:rPr>
        <w:t xml:space="preserve"> </w:t>
      </w:r>
      <w:r>
        <w:t>листьев и другие) на примере комнатных растений (традесканция, сенполия, бегония, сансевьера и</w:t>
      </w:r>
      <w:r>
        <w:rPr>
          <w:spacing w:val="-57"/>
        </w:rPr>
        <w:t xml:space="preserve"> </w:t>
      </w:r>
      <w:r>
        <w:t>другие</w:t>
      </w:r>
      <w:r>
        <w:rPr>
          <w:spacing w:val="-2"/>
        </w:rPr>
        <w:t xml:space="preserve"> </w:t>
      </w:r>
      <w:r>
        <w:t>растения).</w:t>
      </w:r>
    </w:p>
    <w:p w:rsidR="00292DCE" w:rsidRDefault="00F301D9">
      <w:pPr>
        <w:pStyle w:val="a3"/>
        <w:spacing w:before="165"/>
      </w:pPr>
      <w:r>
        <w:t>Определение</w:t>
      </w:r>
      <w:r>
        <w:rPr>
          <w:spacing w:val="-4"/>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3"/>
        </w:rPr>
        <w:t xml:space="preserve"> </w:t>
      </w:r>
      <w:r>
        <w:t>их</w:t>
      </w:r>
      <w:r>
        <w:rPr>
          <w:spacing w:val="-1"/>
        </w:rPr>
        <w:t xml:space="preserve"> </w:t>
      </w:r>
      <w:r>
        <w:t>в</w:t>
      </w:r>
      <w:r>
        <w:rPr>
          <w:spacing w:val="-3"/>
        </w:rPr>
        <w:t xml:space="preserve"> </w:t>
      </w:r>
      <w:r>
        <w:t>грунт.</w:t>
      </w:r>
    </w:p>
    <w:p w:rsidR="00292DCE" w:rsidRDefault="00F301D9">
      <w:pPr>
        <w:pStyle w:val="a3"/>
        <w:spacing w:before="182" w:line="259" w:lineRule="auto"/>
        <w:ind w:right="652"/>
      </w:pPr>
      <w:r>
        <w:t>Наблюдение за ростом и развитием цветкового растения в комнатных условиях (на примере фасоли</w:t>
      </w:r>
      <w:r>
        <w:rPr>
          <w:spacing w:val="-57"/>
        </w:rPr>
        <w:t xml:space="preserve"> </w:t>
      </w:r>
      <w:r>
        <w:t>или</w:t>
      </w:r>
      <w:r>
        <w:rPr>
          <w:spacing w:val="-3"/>
        </w:rPr>
        <w:t xml:space="preserve"> </w:t>
      </w:r>
      <w:r>
        <w:t>посевного гороха).</w:t>
      </w:r>
    </w:p>
    <w:p w:rsidR="00292DCE" w:rsidRDefault="00F301D9">
      <w:pPr>
        <w:pStyle w:val="a3"/>
        <w:spacing w:before="158"/>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292DCE" w:rsidRDefault="00F301D9" w:rsidP="000B0FD5">
      <w:pPr>
        <w:pStyle w:val="41"/>
        <w:numPr>
          <w:ilvl w:val="1"/>
          <w:numId w:val="152"/>
        </w:numPr>
        <w:tabs>
          <w:tab w:val="left" w:pos="942"/>
        </w:tabs>
        <w:spacing w:before="188"/>
        <w:ind w:left="941" w:hanging="542"/>
      </w:pPr>
      <w:r>
        <w:t>Содержание</w:t>
      </w:r>
      <w:r>
        <w:rPr>
          <w:spacing w:val="-4"/>
        </w:rPr>
        <w:t xml:space="preserve"> </w:t>
      </w:r>
      <w:r>
        <w:t>обучения</w:t>
      </w:r>
      <w:r>
        <w:rPr>
          <w:spacing w:val="-1"/>
        </w:rPr>
        <w:t xml:space="preserve"> </w:t>
      </w:r>
      <w:r>
        <w:t>в</w:t>
      </w:r>
      <w:r>
        <w:rPr>
          <w:spacing w:val="-4"/>
        </w:rPr>
        <w:t xml:space="preserve"> </w:t>
      </w:r>
      <w:r>
        <w:t>7</w:t>
      </w:r>
      <w:r>
        <w:rPr>
          <w:spacing w:val="-2"/>
        </w:rPr>
        <w:t xml:space="preserve"> </w:t>
      </w:r>
      <w:r>
        <w:t>классе.</w:t>
      </w:r>
    </w:p>
    <w:p w:rsidR="00292DCE" w:rsidRDefault="00F301D9" w:rsidP="000B0FD5">
      <w:pPr>
        <w:pStyle w:val="a5"/>
        <w:numPr>
          <w:ilvl w:val="2"/>
          <w:numId w:val="152"/>
        </w:numPr>
        <w:tabs>
          <w:tab w:val="left" w:pos="1122"/>
        </w:tabs>
        <w:spacing w:before="177"/>
        <w:ind w:left="1121" w:hanging="722"/>
        <w:rPr>
          <w:sz w:val="24"/>
        </w:rPr>
      </w:pPr>
      <w:r>
        <w:rPr>
          <w:sz w:val="24"/>
        </w:rPr>
        <w:t>Систематические</w:t>
      </w:r>
      <w:r>
        <w:rPr>
          <w:spacing w:val="-5"/>
          <w:sz w:val="24"/>
        </w:rPr>
        <w:t xml:space="preserve"> </w:t>
      </w:r>
      <w:r>
        <w:rPr>
          <w:sz w:val="24"/>
        </w:rPr>
        <w:t>группы</w:t>
      </w:r>
      <w:r>
        <w:rPr>
          <w:spacing w:val="-4"/>
          <w:sz w:val="24"/>
        </w:rPr>
        <w:t xml:space="preserve"> </w:t>
      </w:r>
      <w:r>
        <w:rPr>
          <w:sz w:val="24"/>
        </w:rPr>
        <w:t>растений.</w:t>
      </w:r>
    </w:p>
    <w:p w:rsidR="00292DCE" w:rsidRDefault="00F301D9">
      <w:pPr>
        <w:pStyle w:val="a3"/>
        <w:spacing w:before="185" w:line="259" w:lineRule="auto"/>
        <w:ind w:right="424"/>
      </w:pPr>
      <w:r>
        <w:t>Классификация растений. Вид как основная систематическая категория. Система растительного мира.</w:t>
      </w:r>
      <w:r>
        <w:rPr>
          <w:spacing w:val="-57"/>
        </w:rPr>
        <w:t xml:space="preserve"> </w:t>
      </w:r>
      <w:r>
        <w:t>Низшие, высшие споровые, высшие семенные растения. Основные таксоны (категории) систематики</w:t>
      </w:r>
      <w:r>
        <w:rPr>
          <w:spacing w:val="1"/>
        </w:rPr>
        <w:t xml:space="preserve"> </w:t>
      </w:r>
      <w:r>
        <w:t>растений (царство, отдел, класс, порядок, семейство, род, вид). История развития систематики,</w:t>
      </w:r>
      <w:r>
        <w:rPr>
          <w:spacing w:val="1"/>
        </w:rPr>
        <w:t xml:space="preserve"> </w:t>
      </w:r>
      <w:r>
        <w:t>описание</w:t>
      </w:r>
      <w:r>
        <w:rPr>
          <w:spacing w:val="-2"/>
        </w:rPr>
        <w:t xml:space="preserve"> </w:t>
      </w:r>
      <w:r>
        <w:t>видов, открытие</w:t>
      </w:r>
      <w:r>
        <w:rPr>
          <w:spacing w:val="-1"/>
        </w:rPr>
        <w:t xml:space="preserve"> </w:t>
      </w:r>
      <w:r>
        <w:t>новых</w:t>
      </w:r>
      <w:r>
        <w:rPr>
          <w:spacing w:val="1"/>
        </w:rPr>
        <w:t xml:space="preserve"> </w:t>
      </w:r>
      <w:r>
        <w:t>видов. Роль</w:t>
      </w:r>
      <w:r>
        <w:rPr>
          <w:spacing w:val="-2"/>
        </w:rPr>
        <w:t xml:space="preserve"> </w:t>
      </w:r>
      <w:r>
        <w:t>систематики</w:t>
      </w:r>
      <w:r>
        <w:rPr>
          <w:spacing w:val="-1"/>
        </w:rPr>
        <w:t xml:space="preserve"> </w:t>
      </w:r>
      <w:r>
        <w:t>в</w:t>
      </w:r>
      <w:r>
        <w:rPr>
          <w:spacing w:val="-1"/>
        </w:rPr>
        <w:t xml:space="preserve"> </w:t>
      </w:r>
      <w:r>
        <w:t>биологии.</w:t>
      </w:r>
    </w:p>
    <w:p w:rsidR="00292DCE" w:rsidRDefault="00F301D9">
      <w:pPr>
        <w:pStyle w:val="a3"/>
        <w:spacing w:before="159" w:line="259" w:lineRule="auto"/>
        <w:ind w:right="498"/>
      </w:pPr>
      <w:r>
        <w:t>Низшие растения. Водоросли. Общая характеристика водорослей. Одноклеточные и многоклеточные</w:t>
      </w:r>
      <w:r>
        <w:rPr>
          <w:spacing w:val="-57"/>
        </w:rPr>
        <w:t xml:space="preserve"> </w:t>
      </w:r>
      <w:r>
        <w:t>зелёные водоросли. Строение и жизнедеятельность зелёных водорослей. Размножение зелёных</w:t>
      </w:r>
      <w:r>
        <w:rPr>
          <w:spacing w:val="1"/>
        </w:rPr>
        <w:t xml:space="preserve"> </w:t>
      </w:r>
      <w:r>
        <w:t>водорослей</w:t>
      </w:r>
      <w:r>
        <w:rPr>
          <w:spacing w:val="-3"/>
        </w:rPr>
        <w:t xml:space="preserve"> </w:t>
      </w:r>
      <w:r>
        <w:t>(бесполое</w:t>
      </w:r>
      <w:r>
        <w:rPr>
          <w:spacing w:val="-3"/>
        </w:rPr>
        <w:t xml:space="preserve"> </w:t>
      </w:r>
      <w:r>
        <w:t>и</w:t>
      </w:r>
      <w:r>
        <w:rPr>
          <w:spacing w:val="1"/>
        </w:rPr>
        <w:t xml:space="preserve"> </w:t>
      </w:r>
      <w:r>
        <w:t>половое).</w:t>
      </w:r>
      <w:r>
        <w:rPr>
          <w:spacing w:val="-2"/>
        </w:rPr>
        <w:t xml:space="preserve"> </w:t>
      </w:r>
      <w:r>
        <w:t>Бурые</w:t>
      </w:r>
      <w:r>
        <w:rPr>
          <w:spacing w:val="-4"/>
        </w:rPr>
        <w:t xml:space="preserve"> </w:t>
      </w:r>
      <w:r>
        <w:t>и</w:t>
      </w:r>
      <w:r>
        <w:rPr>
          <w:spacing w:val="-2"/>
        </w:rPr>
        <w:t xml:space="preserve"> </w:t>
      </w:r>
      <w:r>
        <w:t>красные</w:t>
      </w:r>
      <w:r>
        <w:rPr>
          <w:spacing w:val="-4"/>
        </w:rPr>
        <w:t xml:space="preserve"> </w:t>
      </w:r>
      <w:r>
        <w:t>водоросли,</w:t>
      </w:r>
      <w:r>
        <w:rPr>
          <w:spacing w:val="-2"/>
        </w:rPr>
        <w:t xml:space="preserve"> </w:t>
      </w:r>
      <w:r>
        <w:t>их строение</w:t>
      </w:r>
      <w:r>
        <w:rPr>
          <w:spacing w:val="-3"/>
        </w:rPr>
        <w:t xml:space="preserve"> </w:t>
      </w:r>
      <w:r>
        <w:t>и</w:t>
      </w:r>
      <w:r>
        <w:rPr>
          <w:spacing w:val="-2"/>
        </w:rPr>
        <w:t xml:space="preserve"> </w:t>
      </w:r>
      <w:r>
        <w:t>жизнедеятельность.</w:t>
      </w:r>
    </w:p>
    <w:p w:rsidR="00292DCE" w:rsidRDefault="00F301D9">
      <w:pPr>
        <w:pStyle w:val="a3"/>
        <w:spacing w:line="273" w:lineRule="exact"/>
      </w:pPr>
      <w:r>
        <w:t>Значение</w:t>
      </w:r>
      <w:r>
        <w:rPr>
          <w:spacing w:val="-4"/>
        </w:rPr>
        <w:t xml:space="preserve"> </w:t>
      </w:r>
      <w:r>
        <w:t>водорослей</w:t>
      </w:r>
      <w:r>
        <w:rPr>
          <w:spacing w:val="-3"/>
        </w:rPr>
        <w:t xml:space="preserve"> </w:t>
      </w:r>
      <w:r>
        <w:t>в</w:t>
      </w:r>
      <w:r>
        <w:rPr>
          <w:spacing w:val="-3"/>
        </w:rPr>
        <w:t xml:space="preserve"> </w:t>
      </w:r>
      <w:r>
        <w:t>природе</w:t>
      </w:r>
      <w:r>
        <w:rPr>
          <w:spacing w:val="-3"/>
        </w:rPr>
        <w:t xml:space="preserve"> </w:t>
      </w:r>
      <w:r>
        <w:t>и</w:t>
      </w:r>
      <w:r>
        <w:rPr>
          <w:spacing w:val="-3"/>
        </w:rPr>
        <w:t xml:space="preserve"> </w:t>
      </w:r>
      <w:r>
        <w:t>жизни</w:t>
      </w:r>
      <w:r>
        <w:rPr>
          <w:spacing w:val="-3"/>
        </w:rPr>
        <w:t xml:space="preserve"> </w:t>
      </w:r>
      <w:r>
        <w:t>человека.</w:t>
      </w:r>
    </w:p>
    <w:p w:rsidR="00292DCE" w:rsidRDefault="00292DCE">
      <w:pPr>
        <w:spacing w:line="273" w:lineRule="exact"/>
        <w:sectPr w:rsidR="00292DCE">
          <w:pgSz w:w="11930" w:h="16860"/>
          <w:pgMar w:top="1060" w:right="100" w:bottom="840" w:left="480" w:header="0" w:footer="582" w:gutter="0"/>
          <w:cols w:space="720"/>
        </w:sectPr>
      </w:pPr>
    </w:p>
    <w:p w:rsidR="00292DCE" w:rsidRDefault="00F301D9">
      <w:pPr>
        <w:pStyle w:val="a3"/>
        <w:spacing w:before="64" w:line="259" w:lineRule="auto"/>
        <w:ind w:right="407"/>
      </w:pPr>
      <w:r>
        <w:lastRenderedPageBreak/>
        <w:t>Высшие споровые растения. Моховидные (Мхи). Общая характеристика мхов. Строение и</w:t>
      </w:r>
      <w:r>
        <w:rPr>
          <w:spacing w:val="1"/>
        </w:rPr>
        <w:t xml:space="preserve"> </w:t>
      </w:r>
      <w:r>
        <w:t>жизнедеятельность зелёных и сфагновых мхов. Приспособленность мхов к жизни на сильно</w:t>
      </w:r>
      <w:r>
        <w:rPr>
          <w:spacing w:val="1"/>
        </w:rPr>
        <w:t xml:space="preserve"> </w:t>
      </w:r>
      <w:r>
        <w:t>увлажнённых почвах. Размножение мхов, цикл развития на примере зелёного мха кукушкин лён. Роль</w:t>
      </w:r>
      <w:r>
        <w:rPr>
          <w:spacing w:val="-57"/>
        </w:rPr>
        <w:t xml:space="preserve"> </w:t>
      </w:r>
      <w:r>
        <w:t>мхов в заболачивании почв и торфообразовании. Использование торфа и продуктов его переработки в</w:t>
      </w:r>
      <w:r>
        <w:rPr>
          <w:spacing w:val="-57"/>
        </w:rPr>
        <w:t xml:space="preserve"> </w:t>
      </w:r>
      <w:r>
        <w:t>хозяйственной</w:t>
      </w:r>
      <w:r>
        <w:rPr>
          <w:spacing w:val="-1"/>
        </w:rPr>
        <w:t xml:space="preserve"> </w:t>
      </w:r>
      <w:r>
        <w:t>деятельности человека.</w:t>
      </w:r>
    </w:p>
    <w:p w:rsidR="00292DCE" w:rsidRDefault="00F301D9">
      <w:pPr>
        <w:pStyle w:val="a3"/>
        <w:spacing w:before="159" w:line="259" w:lineRule="auto"/>
        <w:ind w:right="1176"/>
      </w:pPr>
      <w:r>
        <w:t>Плауновидные (Плауны). Хвощевидные (Хвощи), Папоротниковидные (Папоротники). Общая</w:t>
      </w:r>
      <w:r>
        <w:rPr>
          <w:spacing w:val="-57"/>
        </w:rPr>
        <w:t xml:space="preserve"> </w:t>
      </w:r>
      <w:r>
        <w:t>характеристика. Усложнение строения папоротникообразных растений по сравнению с мхами.</w:t>
      </w:r>
      <w:r>
        <w:rPr>
          <w:spacing w:val="-57"/>
        </w:rPr>
        <w:t xml:space="preserve"> </w:t>
      </w:r>
      <w:r>
        <w:t>Особенности строения и жизнедеятельности плаунов, хвощей и папоротников. Размножение</w:t>
      </w:r>
      <w:r>
        <w:rPr>
          <w:spacing w:val="1"/>
        </w:rPr>
        <w:t xml:space="preserve"> </w:t>
      </w:r>
      <w:r>
        <w:t>папоротникообразных. Цикл развития папоротника. Роль древних папоротникообразных в</w:t>
      </w:r>
      <w:r>
        <w:rPr>
          <w:spacing w:val="1"/>
        </w:rPr>
        <w:t xml:space="preserve"> </w:t>
      </w:r>
      <w:r>
        <w:t>образовании</w:t>
      </w:r>
      <w:r>
        <w:rPr>
          <w:spacing w:val="-2"/>
        </w:rPr>
        <w:t xml:space="preserve"> </w:t>
      </w:r>
      <w:r>
        <w:t>каменного</w:t>
      </w:r>
      <w:r>
        <w:rPr>
          <w:spacing w:val="-3"/>
        </w:rPr>
        <w:t xml:space="preserve"> </w:t>
      </w:r>
      <w:r>
        <w:t>угля.</w:t>
      </w:r>
      <w:r>
        <w:rPr>
          <w:spacing w:val="-3"/>
        </w:rPr>
        <w:t xml:space="preserve"> </w:t>
      </w:r>
      <w:r>
        <w:t>Значение</w:t>
      </w:r>
      <w:r>
        <w:rPr>
          <w:spacing w:val="-2"/>
        </w:rPr>
        <w:t xml:space="preserve"> </w:t>
      </w:r>
      <w:r>
        <w:t>папоротникообразных в</w:t>
      </w:r>
      <w:r>
        <w:rPr>
          <w:spacing w:val="-3"/>
        </w:rPr>
        <w:t xml:space="preserve"> </w:t>
      </w:r>
      <w:r>
        <w:t>природе</w:t>
      </w:r>
      <w:r>
        <w:rPr>
          <w:spacing w:val="-3"/>
        </w:rPr>
        <w:t xml:space="preserve"> </w:t>
      </w:r>
      <w:r>
        <w:t>и</w:t>
      </w:r>
      <w:r>
        <w:rPr>
          <w:spacing w:val="-2"/>
        </w:rPr>
        <w:t xml:space="preserve"> </w:t>
      </w:r>
      <w:r>
        <w:t>жизни</w:t>
      </w:r>
      <w:r>
        <w:rPr>
          <w:spacing w:val="-1"/>
        </w:rPr>
        <w:t xml:space="preserve"> </w:t>
      </w:r>
      <w:r>
        <w:t>человека.</w:t>
      </w:r>
    </w:p>
    <w:p w:rsidR="00292DCE" w:rsidRDefault="00F301D9">
      <w:pPr>
        <w:pStyle w:val="a3"/>
        <w:spacing w:before="158" w:line="259" w:lineRule="auto"/>
        <w:ind w:right="976"/>
      </w:pPr>
      <w:r>
        <w:t>Высшие семенные растения. Голосеменные. Общая характеристика. Хвойные растения, их</w:t>
      </w:r>
      <w:r>
        <w:rPr>
          <w:spacing w:val="1"/>
        </w:rPr>
        <w:t xml:space="preserve"> </w:t>
      </w:r>
      <w:r>
        <w:t>разнообразие. Строение и жизнедеятельность хвойных. Размножение хвойных, цикл развития на</w:t>
      </w:r>
      <w:r>
        <w:rPr>
          <w:spacing w:val="-57"/>
        </w:rPr>
        <w:t xml:space="preserve"> </w:t>
      </w:r>
      <w:r>
        <w:t>примере</w:t>
      </w:r>
      <w:r>
        <w:rPr>
          <w:spacing w:val="-2"/>
        </w:rPr>
        <w:t xml:space="preserve"> </w:t>
      </w:r>
      <w:r>
        <w:t>сосны. Значение</w:t>
      </w:r>
      <w:r>
        <w:rPr>
          <w:spacing w:val="-2"/>
        </w:rPr>
        <w:t xml:space="preserve"> </w:t>
      </w:r>
      <w:r>
        <w:t>хвойных</w:t>
      </w:r>
      <w:r>
        <w:rPr>
          <w:spacing w:val="2"/>
        </w:rPr>
        <w:t xml:space="preserve"> </w:t>
      </w:r>
      <w:r>
        <w:t>растений</w:t>
      </w:r>
      <w:r>
        <w:rPr>
          <w:spacing w:val="-1"/>
        </w:rPr>
        <w:t xml:space="preserve"> </w:t>
      </w:r>
      <w:r>
        <w:t>в</w:t>
      </w:r>
      <w:r>
        <w:rPr>
          <w:spacing w:val="-3"/>
        </w:rPr>
        <w:t xml:space="preserve"> </w:t>
      </w:r>
      <w:r>
        <w:t>природе</w:t>
      </w:r>
      <w:r>
        <w:rPr>
          <w:spacing w:val="-2"/>
        </w:rPr>
        <w:t xml:space="preserve"> </w:t>
      </w:r>
      <w:r>
        <w:t>и жизни человека.</w:t>
      </w:r>
    </w:p>
    <w:p w:rsidR="00292DCE" w:rsidRDefault="00F301D9">
      <w:pPr>
        <w:pStyle w:val="a3"/>
        <w:spacing w:before="160" w:line="259" w:lineRule="auto"/>
        <w:ind w:right="985"/>
      </w:pPr>
      <w:r>
        <w:t>Покрытосеменные (цветковые) растения. Общая характеристика. Особенности строения и</w:t>
      </w:r>
      <w:r>
        <w:rPr>
          <w:spacing w:val="1"/>
        </w:rPr>
        <w:t xml:space="preserve"> </w:t>
      </w:r>
      <w:r>
        <w:t>жизнедеятельности покрытосеменных как наиболее высокоорганизованной группы растений, их</w:t>
      </w:r>
      <w:r>
        <w:rPr>
          <w:spacing w:val="-57"/>
        </w:rPr>
        <w:t xml:space="preserve"> </w:t>
      </w:r>
      <w:r>
        <w:t>господство на Земле. Классификация покрытосеменных растений: класс Двудольные и 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292DCE" w:rsidRDefault="00F301D9">
      <w:pPr>
        <w:pStyle w:val="a3"/>
        <w:spacing w:before="159" w:line="259" w:lineRule="auto"/>
        <w:ind w:right="488"/>
      </w:pPr>
      <w:r>
        <w:t>Семейства покрытосеменных (цветковых) растений (изучаются три семейства растений по выбору</w:t>
      </w:r>
      <w:r>
        <w:rPr>
          <w:spacing w:val="1"/>
        </w:rPr>
        <w:t xml:space="preserve"> </w:t>
      </w:r>
      <w:r>
        <w:t>учителя с учётом местных условий, при этом возможно изучать семейства, не вошедшие в перечень,</w:t>
      </w:r>
      <w:r>
        <w:rPr>
          <w:spacing w:val="1"/>
        </w:rPr>
        <w:t xml:space="preserve"> </w:t>
      </w:r>
      <w:r>
        <w:t>если они являются наиболее распространёнными в данном регионе).Характерные признаки семейств</w:t>
      </w:r>
      <w:r>
        <w:rPr>
          <w:spacing w:val="1"/>
        </w:rPr>
        <w:t xml:space="preserve"> </w:t>
      </w:r>
      <w:r>
        <w:t>класса Двудольные (Крестоцветные, или Капустные, Розоцветные, или Розовые, Мотыльковые, или</w:t>
      </w:r>
      <w:r>
        <w:rPr>
          <w:spacing w:val="1"/>
        </w:rPr>
        <w:t xml:space="preserve"> </w:t>
      </w:r>
      <w:r>
        <w:t>Бобовые, Паслёновые, Сложноцветные, или Астровые) и класса Однодольные (Лилейные, Злаки, или</w:t>
      </w:r>
      <w:r>
        <w:rPr>
          <w:spacing w:val="-57"/>
        </w:rPr>
        <w:t xml:space="preserve"> </w:t>
      </w:r>
      <w:r>
        <w:t>Мятликовые). Многообразие растений. Дикорастущие представители семейств. Культурные</w:t>
      </w:r>
      <w:r>
        <w:rPr>
          <w:spacing w:val="1"/>
        </w:rPr>
        <w:t xml:space="preserve"> </w:t>
      </w:r>
      <w:r>
        <w:t>представители семейств,</w:t>
      </w:r>
      <w:r>
        <w:rPr>
          <w:spacing w:val="-1"/>
        </w:rPr>
        <w:t xml:space="preserve"> </w:t>
      </w:r>
      <w:r>
        <w:t>их</w:t>
      </w:r>
      <w:r>
        <w:rPr>
          <w:spacing w:val="-1"/>
        </w:rPr>
        <w:t xml:space="preserve"> </w:t>
      </w:r>
      <w:r>
        <w:t>использование</w:t>
      </w:r>
      <w:r>
        <w:rPr>
          <w:spacing w:val="-1"/>
        </w:rPr>
        <w:t xml:space="preserve"> </w:t>
      </w:r>
      <w:r>
        <w:t>человеком.</w:t>
      </w:r>
    </w:p>
    <w:p w:rsidR="00292DCE" w:rsidRDefault="00F301D9">
      <w:pPr>
        <w:pStyle w:val="a3"/>
        <w:spacing w:before="158"/>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0" w:line="398" w:lineRule="auto"/>
        <w:ind w:right="1018"/>
      </w:pPr>
      <w:r>
        <w:t>Изучение строения одноклеточных водорослей (на примере хламидомонады и хлореллы).</w:t>
      </w:r>
      <w:r>
        <w:rPr>
          <w:spacing w:val="1"/>
        </w:rPr>
        <w:t xml:space="preserve"> </w:t>
      </w:r>
      <w:r>
        <w:t>Изучение строения многоклеточных нитчатых водорослей (на примере спирогиры и улотрикса).</w:t>
      </w:r>
      <w:r>
        <w:rPr>
          <w:spacing w:val="-57"/>
        </w:rPr>
        <w:t xml:space="preserve"> </w:t>
      </w:r>
      <w:r>
        <w:t>Изучение</w:t>
      </w:r>
      <w:r>
        <w:rPr>
          <w:spacing w:val="-2"/>
        </w:rPr>
        <w:t xml:space="preserve"> </w:t>
      </w:r>
      <w:r>
        <w:t>внешнего</w:t>
      </w:r>
      <w:r>
        <w:rPr>
          <w:spacing w:val="-1"/>
        </w:rPr>
        <w:t xml:space="preserve"> </w:t>
      </w:r>
      <w:r>
        <w:t>строения мхов (на</w:t>
      </w:r>
      <w:r>
        <w:rPr>
          <w:spacing w:val="-2"/>
        </w:rPr>
        <w:t xml:space="preserve"> </w:t>
      </w:r>
      <w:r>
        <w:t>местных</w:t>
      </w:r>
      <w:r>
        <w:rPr>
          <w:spacing w:val="1"/>
        </w:rPr>
        <w:t xml:space="preserve"> </w:t>
      </w:r>
      <w:r>
        <w:t>видах).</w:t>
      </w:r>
    </w:p>
    <w:p w:rsidR="00292DCE" w:rsidRDefault="00F301D9">
      <w:pPr>
        <w:pStyle w:val="a3"/>
        <w:spacing w:before="1"/>
      </w:pPr>
      <w:r>
        <w:t>Изучение</w:t>
      </w:r>
      <w:r>
        <w:rPr>
          <w:spacing w:val="-4"/>
        </w:rPr>
        <w:t xml:space="preserve"> </w:t>
      </w:r>
      <w:r>
        <w:t>внешнего</w:t>
      </w:r>
      <w:r>
        <w:rPr>
          <w:spacing w:val="-4"/>
        </w:rPr>
        <w:t xml:space="preserve"> </w:t>
      </w:r>
      <w:r>
        <w:t>строения</w:t>
      </w:r>
      <w:r>
        <w:rPr>
          <w:spacing w:val="-3"/>
        </w:rPr>
        <w:t xml:space="preserve"> </w:t>
      </w:r>
      <w:r>
        <w:t>папоротника</w:t>
      </w:r>
      <w:r>
        <w:rPr>
          <w:spacing w:val="-4"/>
        </w:rPr>
        <w:t xml:space="preserve"> </w:t>
      </w:r>
      <w:r>
        <w:t>или</w:t>
      </w:r>
      <w:r>
        <w:rPr>
          <w:spacing w:val="-4"/>
        </w:rPr>
        <w:t xml:space="preserve"> </w:t>
      </w:r>
      <w:r>
        <w:t>хвоща.</w:t>
      </w:r>
    </w:p>
    <w:p w:rsidR="00292DCE" w:rsidRDefault="00F301D9">
      <w:pPr>
        <w:pStyle w:val="a3"/>
        <w:spacing w:before="182" w:line="259" w:lineRule="auto"/>
        <w:ind w:right="714"/>
      </w:pPr>
      <w:r>
        <w:t>Изучение внешнего строения веток, хвои, шишек и семян голосеменных растений (на примере ели,</w:t>
      </w:r>
      <w:r>
        <w:rPr>
          <w:spacing w:val="-57"/>
        </w:rPr>
        <w:t xml:space="preserve"> </w:t>
      </w:r>
      <w:r>
        <w:t>сосны</w:t>
      </w:r>
      <w:r>
        <w:rPr>
          <w:spacing w:val="-1"/>
        </w:rPr>
        <w:t xml:space="preserve"> </w:t>
      </w:r>
      <w:r>
        <w:t>или</w:t>
      </w:r>
      <w:r>
        <w:rPr>
          <w:spacing w:val="1"/>
        </w:rPr>
        <w:t xml:space="preserve"> </w:t>
      </w:r>
      <w:r>
        <w:t>лиственницы).</w:t>
      </w:r>
    </w:p>
    <w:p w:rsidR="00292DCE" w:rsidRDefault="00F301D9">
      <w:pPr>
        <w:pStyle w:val="a3"/>
        <w:spacing w:before="158"/>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292DCE" w:rsidRDefault="00F301D9">
      <w:pPr>
        <w:pStyle w:val="a3"/>
        <w:spacing w:before="185" w:line="256" w:lineRule="auto"/>
        <w:ind w:right="328"/>
      </w:pPr>
      <w:r>
        <w:t>Изучение признаков представителей семейств: Крестоцветные (Капустные), Розоцветные (Розовые),</w:t>
      </w:r>
      <w:r>
        <w:rPr>
          <w:spacing w:val="1"/>
        </w:rPr>
        <w:t xml:space="preserve"> </w:t>
      </w:r>
      <w:r>
        <w:t>Мотыльковые (Бобовые), Паслёновые, Сложноцветные (Астровые), Лилейные, Злаки (Мятликовые) на</w:t>
      </w:r>
      <w:r>
        <w:rPr>
          <w:spacing w:val="-57"/>
        </w:rPr>
        <w:t xml:space="preserve"> </w:t>
      </w:r>
      <w:r>
        <w:t>гербарных и</w:t>
      </w:r>
      <w:r>
        <w:rPr>
          <w:spacing w:val="-2"/>
        </w:rPr>
        <w:t xml:space="preserve"> </w:t>
      </w:r>
      <w:r>
        <w:t>натуральных</w:t>
      </w:r>
      <w:r>
        <w:rPr>
          <w:spacing w:val="1"/>
        </w:rPr>
        <w:t xml:space="preserve"> </w:t>
      </w:r>
      <w:r>
        <w:t>образцах.</w:t>
      </w:r>
    </w:p>
    <w:p w:rsidR="00292DCE" w:rsidRDefault="00F301D9">
      <w:pPr>
        <w:pStyle w:val="a3"/>
        <w:spacing w:before="168" w:line="256" w:lineRule="auto"/>
        <w:ind w:right="607"/>
      </w:pPr>
      <w:r>
        <w:t>Определение видов растений (на примере трёх семейств) с использованием определителей растений</w:t>
      </w:r>
      <w:r>
        <w:rPr>
          <w:spacing w:val="-57"/>
        </w:rPr>
        <w:t xml:space="preserve"> </w:t>
      </w:r>
      <w:r>
        <w:t>или определительных</w:t>
      </w:r>
      <w:r>
        <w:rPr>
          <w:spacing w:val="-1"/>
        </w:rPr>
        <w:t xml:space="preserve"> </w:t>
      </w:r>
      <w:r>
        <w:t>карточек.</w:t>
      </w:r>
    </w:p>
    <w:p w:rsidR="00292DCE" w:rsidRDefault="00F301D9" w:rsidP="000B0FD5">
      <w:pPr>
        <w:pStyle w:val="a5"/>
        <w:numPr>
          <w:ilvl w:val="2"/>
          <w:numId w:val="152"/>
        </w:numPr>
        <w:tabs>
          <w:tab w:val="left" w:pos="1122"/>
        </w:tabs>
        <w:spacing w:before="163"/>
        <w:ind w:left="1121" w:hanging="722"/>
        <w:rPr>
          <w:sz w:val="24"/>
        </w:rPr>
      </w:pPr>
      <w:r>
        <w:rPr>
          <w:sz w:val="24"/>
        </w:rPr>
        <w:t>Развитие</w:t>
      </w:r>
      <w:r>
        <w:rPr>
          <w:spacing w:val="-4"/>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 Земле.</w:t>
      </w:r>
    </w:p>
    <w:p w:rsidR="00292DCE" w:rsidRDefault="00F301D9">
      <w:pPr>
        <w:pStyle w:val="a3"/>
        <w:spacing w:before="185" w:line="259" w:lineRule="auto"/>
        <w:ind w:right="552"/>
      </w:pPr>
      <w:r>
        <w:t>Эволюционное развитие растительного мира на Земле. Сохранение в земной коре растительных</w:t>
      </w:r>
      <w:r>
        <w:rPr>
          <w:spacing w:val="1"/>
        </w:rPr>
        <w:t xml:space="preserve"> </w:t>
      </w:r>
      <w:r>
        <w:t>остатков,</w:t>
      </w:r>
      <w:r>
        <w:rPr>
          <w:spacing w:val="-3"/>
        </w:rPr>
        <w:t xml:space="preserve"> </w:t>
      </w:r>
      <w:r>
        <w:t>их</w:t>
      </w:r>
      <w:r>
        <w:rPr>
          <w:spacing w:val="-4"/>
        </w:rPr>
        <w:t xml:space="preserve"> </w:t>
      </w:r>
      <w:r>
        <w:t>изучение.</w:t>
      </w:r>
      <w:r>
        <w:rPr>
          <w:spacing w:val="-1"/>
        </w:rPr>
        <w:t xml:space="preserve"> </w:t>
      </w:r>
      <w:r>
        <w:t>«Живые</w:t>
      </w:r>
      <w:r>
        <w:rPr>
          <w:spacing w:val="-5"/>
        </w:rPr>
        <w:t xml:space="preserve"> </w:t>
      </w:r>
      <w:r>
        <w:t>ископаемые»</w:t>
      </w:r>
      <w:r>
        <w:rPr>
          <w:spacing w:val="-8"/>
        </w:rPr>
        <w:t xml:space="preserve"> </w:t>
      </w:r>
      <w:r>
        <w:t>растительного</w:t>
      </w:r>
      <w:r>
        <w:rPr>
          <w:spacing w:val="-3"/>
        </w:rPr>
        <w:t xml:space="preserve"> </w:t>
      </w:r>
      <w:r>
        <w:t>царства.</w:t>
      </w:r>
      <w:r>
        <w:rPr>
          <w:spacing w:val="-3"/>
        </w:rPr>
        <w:t xml:space="preserve"> </w:t>
      </w:r>
      <w:r>
        <w:t>Жизнь</w:t>
      </w:r>
      <w:r>
        <w:rPr>
          <w:spacing w:val="-3"/>
        </w:rPr>
        <w:t xml:space="preserve"> </w:t>
      </w:r>
      <w:r>
        <w:t>растений</w:t>
      </w:r>
      <w:r>
        <w:rPr>
          <w:spacing w:val="-3"/>
        </w:rPr>
        <w:t xml:space="preserve"> </w:t>
      </w:r>
      <w:r>
        <w:t>в</w:t>
      </w:r>
      <w:r>
        <w:rPr>
          <w:spacing w:val="-3"/>
        </w:rPr>
        <w:t xml:space="preserve"> </w:t>
      </w:r>
      <w:r>
        <w:t>воде.</w:t>
      </w:r>
      <w:r>
        <w:rPr>
          <w:spacing w:val="-3"/>
        </w:rPr>
        <w:t xml:space="preserve"> </w:t>
      </w:r>
      <w:r>
        <w:t>Первые</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167"/>
      </w:pPr>
      <w:r>
        <w:lastRenderedPageBreak/>
        <w:t>наземные растения. Освоение растениями суши. Этапы развития наземных растений основных</w:t>
      </w:r>
      <w:r>
        <w:rPr>
          <w:spacing w:val="-57"/>
        </w:rPr>
        <w:t xml:space="preserve"> </w:t>
      </w:r>
      <w:r>
        <w:t>систематических</w:t>
      </w:r>
      <w:r>
        <w:rPr>
          <w:spacing w:val="1"/>
        </w:rPr>
        <w:t xml:space="preserve"> </w:t>
      </w:r>
      <w:r>
        <w:t>групп. Вымершие</w:t>
      </w:r>
      <w:r>
        <w:rPr>
          <w:spacing w:val="-1"/>
        </w:rPr>
        <w:t xml:space="preserve"> </w:t>
      </w:r>
      <w:r>
        <w:t>растения.</w:t>
      </w:r>
    </w:p>
    <w:p w:rsidR="00292DCE" w:rsidRDefault="00F301D9">
      <w:pPr>
        <w:pStyle w:val="a3"/>
        <w:spacing w:before="163"/>
      </w:pPr>
      <w:r>
        <w:t>Экскурсии</w:t>
      </w:r>
      <w:r>
        <w:rPr>
          <w:spacing w:val="-5"/>
        </w:rPr>
        <w:t xml:space="preserve"> </w:t>
      </w:r>
      <w:r>
        <w:t>или</w:t>
      </w:r>
      <w:r>
        <w:rPr>
          <w:spacing w:val="-4"/>
        </w:rPr>
        <w:t xml:space="preserve"> </w:t>
      </w:r>
      <w:r>
        <w:t>видеоэкскурсии.</w:t>
      </w:r>
    </w:p>
    <w:p w:rsidR="00292DCE" w:rsidRDefault="00F301D9">
      <w:pPr>
        <w:pStyle w:val="a3"/>
        <w:spacing w:before="182"/>
      </w:pPr>
      <w:r>
        <w:t>Развитие</w:t>
      </w:r>
      <w:r>
        <w:rPr>
          <w:spacing w:val="-4"/>
        </w:rPr>
        <w:t xml:space="preserve"> </w:t>
      </w:r>
      <w:r>
        <w:t>растительного</w:t>
      </w:r>
      <w:r>
        <w:rPr>
          <w:spacing w:val="-6"/>
        </w:rPr>
        <w:t xml:space="preserve"> </w:t>
      </w:r>
      <w:r>
        <w:t>мира</w:t>
      </w:r>
      <w:r>
        <w:rPr>
          <w:spacing w:val="-4"/>
        </w:rPr>
        <w:t xml:space="preserve"> </w:t>
      </w:r>
      <w:r>
        <w:t>на</w:t>
      </w:r>
      <w:r>
        <w:rPr>
          <w:spacing w:val="-4"/>
        </w:rPr>
        <w:t xml:space="preserve"> </w:t>
      </w:r>
      <w:r>
        <w:t>Земле</w:t>
      </w:r>
      <w:r>
        <w:rPr>
          <w:spacing w:val="-4"/>
        </w:rPr>
        <w:t xml:space="preserve"> </w:t>
      </w:r>
      <w:r>
        <w:t>(экскурсия</w:t>
      </w:r>
      <w:r>
        <w:rPr>
          <w:spacing w:val="-3"/>
        </w:rPr>
        <w:t xml:space="preserve"> </w:t>
      </w:r>
      <w:r>
        <w:t>в</w:t>
      </w:r>
      <w:r>
        <w:rPr>
          <w:spacing w:val="-4"/>
        </w:rPr>
        <w:t xml:space="preserve"> </w:t>
      </w:r>
      <w:r>
        <w:t>палеонтологический</w:t>
      </w:r>
      <w:r>
        <w:rPr>
          <w:spacing w:val="-3"/>
        </w:rPr>
        <w:t xml:space="preserve"> </w:t>
      </w:r>
      <w:r>
        <w:t>или</w:t>
      </w:r>
      <w:r>
        <w:rPr>
          <w:spacing w:val="-3"/>
        </w:rPr>
        <w:t xml:space="preserve"> </w:t>
      </w:r>
      <w:r>
        <w:t>краеведческий</w:t>
      </w:r>
      <w:r>
        <w:rPr>
          <w:spacing w:val="-3"/>
        </w:rPr>
        <w:t xml:space="preserve"> </w:t>
      </w:r>
      <w:r>
        <w:t>музей).</w:t>
      </w:r>
    </w:p>
    <w:p w:rsidR="00292DCE" w:rsidRDefault="00F301D9" w:rsidP="000B0FD5">
      <w:pPr>
        <w:pStyle w:val="a5"/>
        <w:numPr>
          <w:ilvl w:val="2"/>
          <w:numId w:val="152"/>
        </w:numPr>
        <w:tabs>
          <w:tab w:val="left" w:pos="1122"/>
        </w:tabs>
        <w:spacing w:before="180"/>
        <w:ind w:left="1121" w:hanging="722"/>
        <w:rPr>
          <w:sz w:val="24"/>
        </w:rPr>
      </w:pPr>
      <w:r>
        <w:rPr>
          <w:sz w:val="24"/>
        </w:rPr>
        <w:t>Растения</w:t>
      </w:r>
      <w:r>
        <w:rPr>
          <w:spacing w:val="-3"/>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292DCE" w:rsidRDefault="00F301D9">
      <w:pPr>
        <w:pStyle w:val="a3"/>
        <w:spacing w:before="185" w:line="259" w:lineRule="auto"/>
        <w:ind w:right="774"/>
      </w:pPr>
      <w:r>
        <w:t>Растения и среда обитания. Экологические факторы. Растения и условия неживой природы: свет,</w:t>
      </w:r>
      <w:r>
        <w:rPr>
          <w:spacing w:val="1"/>
        </w:rPr>
        <w:t xml:space="preserve"> </w:t>
      </w:r>
      <w:r>
        <w:t>температура, влага, атмосферный воздух. Растения и условия живой природы: прямое и косвенное</w:t>
      </w:r>
      <w:r>
        <w:rPr>
          <w:spacing w:val="-57"/>
        </w:rPr>
        <w:t xml:space="preserve"> </w:t>
      </w:r>
      <w:r>
        <w:t>воздействие организмов на растения. Приспособленность растений к среде обитания. Взаимосвязи</w:t>
      </w:r>
      <w:r>
        <w:rPr>
          <w:spacing w:val="-57"/>
        </w:rPr>
        <w:t xml:space="preserve"> </w:t>
      </w:r>
      <w:r>
        <w:t>растений</w:t>
      </w:r>
      <w:r>
        <w:rPr>
          <w:spacing w:val="-1"/>
        </w:rPr>
        <w:t xml:space="preserve"> </w:t>
      </w:r>
      <w:r>
        <w:t>между</w:t>
      </w:r>
      <w:r>
        <w:rPr>
          <w:spacing w:val="-5"/>
        </w:rPr>
        <w:t xml:space="preserve"> </w:t>
      </w:r>
      <w:r>
        <w:t>собой</w:t>
      </w:r>
      <w:r>
        <w:rPr>
          <w:spacing w:val="3"/>
        </w:rPr>
        <w:t xml:space="preserve"> </w:t>
      </w:r>
      <w:r>
        <w:t>и с</w:t>
      </w:r>
      <w:r>
        <w:rPr>
          <w:spacing w:val="-1"/>
        </w:rPr>
        <w:t xml:space="preserve"> </w:t>
      </w:r>
      <w:r>
        <w:t>другими организмами.</w:t>
      </w:r>
    </w:p>
    <w:p w:rsidR="00292DCE" w:rsidRDefault="00F301D9">
      <w:pPr>
        <w:pStyle w:val="a3"/>
        <w:spacing w:before="159" w:line="259" w:lineRule="auto"/>
        <w:ind w:right="497"/>
      </w:pPr>
      <w:r>
        <w:t>Растительные сообщества. Видовой состав растительных сообществ, преобладающие в них растения.</w:t>
      </w:r>
      <w:r>
        <w:rPr>
          <w:spacing w:val="-57"/>
        </w:rPr>
        <w:t xml:space="preserve"> </w:t>
      </w:r>
      <w:r>
        <w:t>Распределение видов в растительных сообществах. Сезонные изменения в жизни растительного</w:t>
      </w:r>
      <w:r>
        <w:rPr>
          <w:spacing w:val="1"/>
        </w:rPr>
        <w:t xml:space="preserve"> </w:t>
      </w:r>
      <w:r>
        <w:t>сообщества. Смена растительных сообществ. Растительность (растительный покров) природных зон</w:t>
      </w:r>
      <w:r>
        <w:rPr>
          <w:spacing w:val="1"/>
        </w:rPr>
        <w:t xml:space="preserve"> </w:t>
      </w:r>
      <w:r>
        <w:t>Земли.</w:t>
      </w:r>
      <w:r>
        <w:rPr>
          <w:spacing w:val="-1"/>
        </w:rPr>
        <w:t xml:space="preserve"> </w:t>
      </w:r>
      <w:r>
        <w:t>Флора.</w:t>
      </w:r>
    </w:p>
    <w:p w:rsidR="00292DCE" w:rsidRDefault="00F301D9" w:rsidP="000B0FD5">
      <w:pPr>
        <w:pStyle w:val="a5"/>
        <w:numPr>
          <w:ilvl w:val="2"/>
          <w:numId w:val="152"/>
        </w:numPr>
        <w:tabs>
          <w:tab w:val="left" w:pos="1122"/>
        </w:tabs>
        <w:spacing w:before="157"/>
        <w:ind w:left="1121" w:hanging="722"/>
        <w:rPr>
          <w:sz w:val="24"/>
        </w:rPr>
      </w:pPr>
      <w:r>
        <w:rPr>
          <w:sz w:val="24"/>
        </w:rPr>
        <w:t>Растения</w:t>
      </w:r>
      <w:r>
        <w:rPr>
          <w:spacing w:val="-3"/>
          <w:sz w:val="24"/>
        </w:rPr>
        <w:t xml:space="preserve"> </w:t>
      </w:r>
      <w:r>
        <w:rPr>
          <w:sz w:val="24"/>
        </w:rPr>
        <w:t>и</w:t>
      </w:r>
      <w:r>
        <w:rPr>
          <w:spacing w:val="-2"/>
          <w:sz w:val="24"/>
        </w:rPr>
        <w:t xml:space="preserve"> </w:t>
      </w:r>
      <w:r>
        <w:rPr>
          <w:sz w:val="24"/>
        </w:rPr>
        <w:t>человек.</w:t>
      </w:r>
    </w:p>
    <w:p w:rsidR="00292DCE" w:rsidRDefault="00F301D9">
      <w:pPr>
        <w:pStyle w:val="a3"/>
        <w:spacing w:before="185" w:line="259" w:lineRule="auto"/>
        <w:ind w:right="922"/>
      </w:pPr>
      <w:r>
        <w:t>Культурные растения и их происхождение. Центры многообразия и происхождения культурных</w:t>
      </w:r>
      <w:r>
        <w:rPr>
          <w:spacing w:val="1"/>
        </w:rPr>
        <w:t xml:space="preserve"> </w:t>
      </w:r>
      <w:r>
        <w:t>растений. Земледелие. Культурные растения сельскохозяйственных угодий: овощные, плодово-</w:t>
      </w:r>
      <w:r>
        <w:rPr>
          <w:spacing w:val="1"/>
        </w:rPr>
        <w:t xml:space="preserve"> </w:t>
      </w:r>
      <w:r>
        <w:t>ягодные, полевые. Растения города, особенность городской флоры. Парки, лесопарки, скверы,</w:t>
      </w:r>
      <w:r>
        <w:rPr>
          <w:spacing w:val="1"/>
        </w:rPr>
        <w:t xml:space="preserve"> </w:t>
      </w:r>
      <w:r>
        <w:t>ботанические сады. Декоративное цветоводство. Комнатные растения, комнатное цветоводство.</w:t>
      </w:r>
      <w:r>
        <w:rPr>
          <w:spacing w:val="1"/>
        </w:rPr>
        <w:t xml:space="preserve"> </w:t>
      </w:r>
      <w:r>
        <w:t>Последствия деятельности человека в экосистемах. Охрана растительного мира. Восстановление</w:t>
      </w:r>
      <w:r>
        <w:rPr>
          <w:spacing w:val="-57"/>
        </w:rPr>
        <w:t xml:space="preserve"> </w:t>
      </w:r>
      <w:r>
        <w:t>численности редких видов растений: особо охраняемые природные территории (ООПТ). Красная</w:t>
      </w:r>
      <w:r>
        <w:rPr>
          <w:spacing w:val="-57"/>
        </w:rPr>
        <w:t xml:space="preserve"> </w:t>
      </w:r>
      <w:r>
        <w:t>книга</w:t>
      </w:r>
      <w:r>
        <w:rPr>
          <w:spacing w:val="-2"/>
        </w:rPr>
        <w:t xml:space="preserve"> </w:t>
      </w:r>
      <w:r>
        <w:t>России. Меры сохранения растительного</w:t>
      </w:r>
      <w:r>
        <w:rPr>
          <w:spacing w:val="-1"/>
        </w:rPr>
        <w:t xml:space="preserve"> </w:t>
      </w:r>
      <w:r>
        <w:t>мира.</w:t>
      </w:r>
    </w:p>
    <w:p w:rsidR="00292DCE" w:rsidRDefault="00F301D9">
      <w:pPr>
        <w:pStyle w:val="a3"/>
        <w:spacing w:before="156"/>
      </w:pPr>
      <w:r>
        <w:t>Экскурсии</w:t>
      </w:r>
      <w:r>
        <w:rPr>
          <w:spacing w:val="-5"/>
        </w:rPr>
        <w:t xml:space="preserve"> </w:t>
      </w:r>
      <w:r>
        <w:t>или</w:t>
      </w:r>
      <w:r>
        <w:rPr>
          <w:spacing w:val="-4"/>
        </w:rPr>
        <w:t xml:space="preserve"> </w:t>
      </w:r>
      <w:r>
        <w:t>видеоэкскурсии.</w:t>
      </w:r>
    </w:p>
    <w:p w:rsidR="00292DCE" w:rsidRDefault="00F301D9">
      <w:pPr>
        <w:pStyle w:val="a3"/>
        <w:spacing w:before="182" w:line="398" w:lineRule="auto"/>
        <w:ind w:right="5644"/>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292DCE" w:rsidRDefault="00F301D9" w:rsidP="000B0FD5">
      <w:pPr>
        <w:pStyle w:val="a5"/>
        <w:numPr>
          <w:ilvl w:val="2"/>
          <w:numId w:val="152"/>
        </w:numPr>
        <w:tabs>
          <w:tab w:val="left" w:pos="1122"/>
        </w:tabs>
        <w:spacing w:before="1"/>
        <w:ind w:left="1121" w:hanging="722"/>
        <w:rPr>
          <w:sz w:val="24"/>
        </w:rPr>
      </w:pPr>
      <w:r>
        <w:rPr>
          <w:sz w:val="24"/>
        </w:rPr>
        <w:t>Грибы.</w:t>
      </w:r>
      <w:r>
        <w:rPr>
          <w:spacing w:val="-4"/>
          <w:sz w:val="24"/>
        </w:rPr>
        <w:t xml:space="preserve"> </w:t>
      </w:r>
      <w:r>
        <w:rPr>
          <w:sz w:val="24"/>
        </w:rPr>
        <w:t>Лишайники.</w:t>
      </w:r>
      <w:r>
        <w:rPr>
          <w:spacing w:val="-4"/>
          <w:sz w:val="24"/>
        </w:rPr>
        <w:t xml:space="preserve"> </w:t>
      </w:r>
      <w:r>
        <w:rPr>
          <w:sz w:val="24"/>
        </w:rPr>
        <w:t>Бактерии.</w:t>
      </w:r>
    </w:p>
    <w:p w:rsidR="00292DCE" w:rsidRDefault="00F301D9">
      <w:pPr>
        <w:pStyle w:val="a3"/>
        <w:spacing w:before="182" w:line="259" w:lineRule="auto"/>
        <w:ind w:right="945"/>
      </w:pPr>
      <w:r>
        <w:t>Грибы. Общая характеристика. Шляпочные грибы, их строение, питание, рост, размножение.</w:t>
      </w:r>
      <w:r>
        <w:rPr>
          <w:spacing w:val="1"/>
        </w:rPr>
        <w:t xml:space="preserve"> </w:t>
      </w:r>
      <w:r>
        <w:t>Съедобные и ядовитые грибы. Меры профилактики заболеваний, связанных с грибами. Значение</w:t>
      </w:r>
      <w:r>
        <w:rPr>
          <w:spacing w:val="-57"/>
        </w:rPr>
        <w:t xml:space="preserve"> </w:t>
      </w:r>
      <w:r>
        <w:t>шляпочных грибов в природных сообществах и жизни человека. Промышленное выращивание</w:t>
      </w:r>
      <w:r>
        <w:rPr>
          <w:spacing w:val="1"/>
        </w:rPr>
        <w:t xml:space="preserve"> </w:t>
      </w:r>
      <w:r>
        <w:t>шляпочных</w:t>
      </w:r>
      <w:r>
        <w:rPr>
          <w:spacing w:val="1"/>
        </w:rPr>
        <w:t xml:space="preserve"> </w:t>
      </w:r>
      <w:r>
        <w:t>грибов (шампиньоны).</w:t>
      </w:r>
    </w:p>
    <w:p w:rsidR="00292DCE" w:rsidRDefault="00F301D9">
      <w:pPr>
        <w:pStyle w:val="a3"/>
        <w:spacing w:before="160" w:line="259" w:lineRule="auto"/>
        <w:ind w:right="688"/>
      </w:pPr>
      <w:r>
        <w:t>Плесневые грибы. Дрожжевые грибы. Значение плесневых и дрожжевых грибов в природе и жизни</w:t>
      </w:r>
      <w:r>
        <w:rPr>
          <w:spacing w:val="-57"/>
        </w:rPr>
        <w:t xml:space="preserve"> </w:t>
      </w:r>
      <w:r>
        <w:t>человека</w:t>
      </w:r>
      <w:r>
        <w:rPr>
          <w:spacing w:val="-2"/>
        </w:rPr>
        <w:t xml:space="preserve"> </w:t>
      </w:r>
      <w:r>
        <w:t>(пищевая и</w:t>
      </w:r>
      <w:r>
        <w:rPr>
          <w:spacing w:val="-1"/>
        </w:rPr>
        <w:t xml:space="preserve"> </w:t>
      </w:r>
      <w:r>
        <w:t>фармацевтическая промышленность</w:t>
      </w:r>
      <w:r>
        <w:rPr>
          <w:spacing w:val="5"/>
        </w:rPr>
        <w:t xml:space="preserve"> </w:t>
      </w:r>
      <w:r>
        <w:t>и</w:t>
      </w:r>
      <w:r>
        <w:rPr>
          <w:spacing w:val="-3"/>
        </w:rPr>
        <w:t xml:space="preserve"> </w:t>
      </w:r>
      <w:r>
        <w:t>другие).</w:t>
      </w:r>
    </w:p>
    <w:p w:rsidR="00292DCE" w:rsidRDefault="00F301D9">
      <w:pPr>
        <w:pStyle w:val="a3"/>
        <w:spacing w:before="160" w:line="256" w:lineRule="auto"/>
        <w:ind w:right="552"/>
      </w:pPr>
      <w:r>
        <w:t>Паразитические грибы. Разнообразие и значение паразитических грибов (головня, спорынья,</w:t>
      </w:r>
      <w:r>
        <w:rPr>
          <w:spacing w:val="1"/>
        </w:rPr>
        <w:t xml:space="preserve"> </w:t>
      </w:r>
      <w:r>
        <w:t>фитофтора,</w:t>
      </w:r>
      <w:r>
        <w:rPr>
          <w:spacing w:val="-4"/>
        </w:rPr>
        <w:t xml:space="preserve"> </w:t>
      </w:r>
      <w:r>
        <w:t>трутовик</w:t>
      </w:r>
      <w:r>
        <w:rPr>
          <w:spacing w:val="-4"/>
        </w:rPr>
        <w:t xml:space="preserve"> </w:t>
      </w:r>
      <w:r>
        <w:t>и</w:t>
      </w:r>
      <w:r>
        <w:rPr>
          <w:spacing w:val="-5"/>
        </w:rPr>
        <w:t xml:space="preserve"> </w:t>
      </w:r>
      <w:r>
        <w:t>другие).</w:t>
      </w:r>
      <w:r>
        <w:rPr>
          <w:spacing w:val="-3"/>
        </w:rPr>
        <w:t xml:space="preserve"> </w:t>
      </w:r>
      <w:r>
        <w:t>Борьба</w:t>
      </w:r>
      <w:r>
        <w:rPr>
          <w:spacing w:val="-4"/>
        </w:rPr>
        <w:t xml:space="preserve"> </w:t>
      </w:r>
      <w:r>
        <w:t>с</w:t>
      </w:r>
      <w:r>
        <w:rPr>
          <w:spacing w:val="-5"/>
        </w:rPr>
        <w:t xml:space="preserve"> </w:t>
      </w:r>
      <w:r>
        <w:t>заболеваниями,</w:t>
      </w:r>
      <w:r>
        <w:rPr>
          <w:spacing w:val="-4"/>
        </w:rPr>
        <w:t xml:space="preserve"> </w:t>
      </w:r>
      <w:r>
        <w:t>вызываемыми</w:t>
      </w:r>
      <w:r>
        <w:rPr>
          <w:spacing w:val="-3"/>
        </w:rPr>
        <w:t xml:space="preserve"> </w:t>
      </w:r>
      <w:r>
        <w:t>паразитическими</w:t>
      </w:r>
      <w:r>
        <w:rPr>
          <w:spacing w:val="-4"/>
        </w:rPr>
        <w:t xml:space="preserve"> </w:t>
      </w:r>
      <w:r>
        <w:t>грибами.</w:t>
      </w:r>
    </w:p>
    <w:p w:rsidR="00292DCE" w:rsidRDefault="00F301D9">
      <w:pPr>
        <w:pStyle w:val="a3"/>
        <w:spacing w:before="165" w:line="256" w:lineRule="auto"/>
        <w:ind w:right="1341"/>
      </w:pPr>
      <w:r>
        <w:t>Лишайники – комплексные организмы. Строение лишайников. Питание, рост и размножение</w:t>
      </w:r>
      <w:r>
        <w:rPr>
          <w:spacing w:val="-57"/>
        </w:rPr>
        <w:t xml:space="preserve"> </w:t>
      </w:r>
      <w:r>
        <w:t>лишайников.</w:t>
      </w:r>
      <w:r>
        <w:rPr>
          <w:spacing w:val="-1"/>
        </w:rPr>
        <w:t xml:space="preserve"> </w:t>
      </w:r>
      <w:r>
        <w:t>Значение</w:t>
      </w:r>
      <w:r>
        <w:rPr>
          <w:spacing w:val="-4"/>
        </w:rPr>
        <w:t xml:space="preserve"> </w:t>
      </w:r>
      <w:r>
        <w:t>лишайников в</w:t>
      </w:r>
      <w:r>
        <w:rPr>
          <w:spacing w:val="-2"/>
        </w:rPr>
        <w:t xml:space="preserve"> </w:t>
      </w:r>
      <w:r>
        <w:t>природе</w:t>
      </w:r>
      <w:r>
        <w:rPr>
          <w:spacing w:val="-1"/>
        </w:rPr>
        <w:t xml:space="preserve"> </w:t>
      </w:r>
      <w:r>
        <w:t>и жизни</w:t>
      </w:r>
      <w:r>
        <w:rPr>
          <w:spacing w:val="-1"/>
        </w:rPr>
        <w:t xml:space="preserve"> </w:t>
      </w:r>
      <w:r>
        <w:t>человека.</w:t>
      </w:r>
    </w:p>
    <w:p w:rsidR="00292DCE" w:rsidRDefault="00F301D9">
      <w:pPr>
        <w:pStyle w:val="a3"/>
        <w:spacing w:before="166" w:line="259" w:lineRule="auto"/>
        <w:ind w:right="561"/>
      </w:pPr>
      <w:r>
        <w:t>Бактерии – доядерные организмы. Общая характеристика бактерий. Бактериальная клетка.</w:t>
      </w:r>
      <w:r>
        <w:rPr>
          <w:spacing w:val="1"/>
        </w:rPr>
        <w:t xml:space="preserve"> </w:t>
      </w:r>
      <w:r>
        <w:t>Размножение бактерий. Распространение бактерий. Разнообразие бактерий. Значение бактерий в</w:t>
      </w:r>
      <w:r>
        <w:rPr>
          <w:spacing w:val="1"/>
        </w:rPr>
        <w:t xml:space="preserve"> </w:t>
      </w:r>
      <w:r>
        <w:t>природных сообществах. Болезнетворные бактерии и меры профилактики заболеваний, вызываемых</w:t>
      </w:r>
      <w:r>
        <w:rPr>
          <w:spacing w:val="-57"/>
        </w:rPr>
        <w:t xml:space="preserve"> </w:t>
      </w:r>
      <w:r>
        <w:t>бактериями.</w:t>
      </w:r>
      <w:r>
        <w:rPr>
          <w:spacing w:val="-1"/>
        </w:rPr>
        <w:t xml:space="preserve"> </w:t>
      </w:r>
      <w:r>
        <w:t>Бактерии</w:t>
      </w:r>
      <w:r>
        <w:rPr>
          <w:spacing w:val="-3"/>
        </w:rPr>
        <w:t xml:space="preserve"> </w:t>
      </w:r>
      <w:r>
        <w:t>на</w:t>
      </w:r>
      <w:r>
        <w:rPr>
          <w:spacing w:val="-2"/>
        </w:rPr>
        <w:t xml:space="preserve"> </w:t>
      </w:r>
      <w:r>
        <w:t>службе</w:t>
      </w:r>
      <w:r>
        <w:rPr>
          <w:spacing w:val="3"/>
        </w:rPr>
        <w:t xml:space="preserve"> </w:t>
      </w:r>
      <w:r>
        <w:t>у</w:t>
      </w:r>
      <w:r>
        <w:rPr>
          <w:spacing w:val="-6"/>
        </w:rPr>
        <w:t xml:space="preserve"> </w:t>
      </w:r>
      <w:r>
        <w:t>человека (в</w:t>
      </w:r>
      <w:r>
        <w:rPr>
          <w:spacing w:val="-1"/>
        </w:rPr>
        <w:t xml:space="preserve"> </w:t>
      </w:r>
      <w:r>
        <w:t>сельском</w:t>
      </w:r>
      <w:r>
        <w:rPr>
          <w:spacing w:val="-1"/>
        </w:rPr>
        <w:t xml:space="preserve"> </w:t>
      </w:r>
      <w:r>
        <w:t>хозяйстве,</w:t>
      </w:r>
      <w:r>
        <w:rPr>
          <w:spacing w:val="-1"/>
        </w:rPr>
        <w:t xml:space="preserve"> </w:t>
      </w:r>
      <w:r>
        <w:t>промышленности).</w:t>
      </w:r>
    </w:p>
    <w:p w:rsidR="00292DCE" w:rsidRDefault="00F301D9">
      <w:pPr>
        <w:pStyle w:val="a3"/>
        <w:spacing w:before="15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line="398" w:lineRule="auto"/>
        <w:ind w:right="578"/>
      </w:pPr>
      <w:r>
        <w:lastRenderedPageBreak/>
        <w:t>Изучение строения одноклеточных (мукор) и многоклеточных (пеницилл) плесневых грибов.</w:t>
      </w:r>
      <w:r>
        <w:rPr>
          <w:spacing w:val="1"/>
        </w:rPr>
        <w:t xml:space="preserve"> </w:t>
      </w:r>
      <w:r>
        <w:t>Изучение строения плодовых тел шляпочных грибов (или изучение шляпочных грибов на муляжах).</w:t>
      </w:r>
      <w:r>
        <w:rPr>
          <w:spacing w:val="-57"/>
        </w:rPr>
        <w:t xml:space="preserve"> </w:t>
      </w:r>
      <w:r>
        <w:t>Изучение</w:t>
      </w:r>
      <w:r>
        <w:rPr>
          <w:spacing w:val="-2"/>
        </w:rPr>
        <w:t xml:space="preserve"> </w:t>
      </w:r>
      <w:r>
        <w:t>строения лишайников.</w:t>
      </w:r>
    </w:p>
    <w:p w:rsidR="00292DCE" w:rsidRDefault="00F301D9">
      <w:pPr>
        <w:pStyle w:val="a3"/>
        <w:spacing w:line="275" w:lineRule="exact"/>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292DCE" w:rsidRDefault="00F301D9" w:rsidP="000B0FD5">
      <w:pPr>
        <w:pStyle w:val="41"/>
        <w:numPr>
          <w:ilvl w:val="1"/>
          <w:numId w:val="152"/>
        </w:numPr>
        <w:tabs>
          <w:tab w:val="left" w:pos="942"/>
        </w:tabs>
        <w:spacing w:before="187"/>
        <w:ind w:left="941" w:hanging="54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F301D9" w:rsidP="000B0FD5">
      <w:pPr>
        <w:pStyle w:val="a5"/>
        <w:numPr>
          <w:ilvl w:val="2"/>
          <w:numId w:val="152"/>
        </w:numPr>
        <w:tabs>
          <w:tab w:val="left" w:pos="1122"/>
        </w:tabs>
        <w:spacing w:before="178"/>
        <w:ind w:left="1121" w:hanging="722"/>
        <w:rPr>
          <w:sz w:val="24"/>
        </w:rPr>
      </w:pPr>
      <w:r>
        <w:rPr>
          <w:sz w:val="24"/>
        </w:rPr>
        <w:t>Животный</w:t>
      </w:r>
      <w:r>
        <w:rPr>
          <w:spacing w:val="-4"/>
          <w:sz w:val="24"/>
        </w:rPr>
        <w:t xml:space="preserve"> </w:t>
      </w:r>
      <w:r>
        <w:rPr>
          <w:sz w:val="24"/>
        </w:rPr>
        <w:t>организм.</w:t>
      </w:r>
    </w:p>
    <w:p w:rsidR="00292DCE" w:rsidRDefault="00F301D9">
      <w:pPr>
        <w:pStyle w:val="a3"/>
        <w:spacing w:line="460" w:lineRule="atLeast"/>
        <w:ind w:right="964"/>
      </w:pPr>
      <w:r>
        <w:t>Зоология – наука о животных. Разделы зоологии. Связь зоологии с другими науками и техникой.</w:t>
      </w:r>
      <w:r>
        <w:rPr>
          <w:spacing w:val="-57"/>
        </w:rPr>
        <w:t xml:space="preserve"> </w:t>
      </w:r>
      <w:r>
        <w:t>Общие</w:t>
      </w:r>
      <w:r>
        <w:rPr>
          <w:spacing w:val="-4"/>
        </w:rPr>
        <w:t xml:space="preserve"> </w:t>
      </w:r>
      <w:r>
        <w:t>признаки</w:t>
      </w:r>
      <w:r>
        <w:rPr>
          <w:spacing w:val="-2"/>
        </w:rPr>
        <w:t xml:space="preserve"> </w:t>
      </w:r>
      <w:r>
        <w:t>животных.</w:t>
      </w:r>
      <w:r>
        <w:rPr>
          <w:spacing w:val="-3"/>
        </w:rPr>
        <w:t xml:space="preserve"> </w:t>
      </w:r>
      <w:r>
        <w:t>Отличия</w:t>
      </w:r>
      <w:r>
        <w:rPr>
          <w:spacing w:val="-2"/>
        </w:rPr>
        <w:t xml:space="preserve"> </w:t>
      </w:r>
      <w:r>
        <w:t>животных от</w:t>
      </w:r>
      <w:r>
        <w:rPr>
          <w:spacing w:val="-3"/>
        </w:rPr>
        <w:t xml:space="preserve"> </w:t>
      </w:r>
      <w:r>
        <w:t>растений.</w:t>
      </w:r>
      <w:r>
        <w:rPr>
          <w:spacing w:val="-2"/>
        </w:rPr>
        <w:t xml:space="preserve"> </w:t>
      </w:r>
      <w:r>
        <w:t>Многообразие</w:t>
      </w:r>
      <w:r>
        <w:rPr>
          <w:spacing w:val="-4"/>
        </w:rPr>
        <w:t xml:space="preserve"> </w:t>
      </w:r>
      <w:r>
        <w:t>животного</w:t>
      </w:r>
      <w:r>
        <w:rPr>
          <w:spacing w:val="-2"/>
        </w:rPr>
        <w:t xml:space="preserve"> </w:t>
      </w:r>
      <w:r>
        <w:t>мира.</w:t>
      </w:r>
    </w:p>
    <w:p w:rsidR="00292DCE" w:rsidRDefault="00F301D9">
      <w:pPr>
        <w:pStyle w:val="a3"/>
        <w:spacing w:before="19" w:line="259" w:lineRule="auto"/>
        <w:ind w:right="899"/>
      </w:pPr>
      <w:r>
        <w:t>Одноклеточные и многоклеточные животные. Форма тела животного, симметрия, размеры тела и</w:t>
      </w:r>
      <w:r>
        <w:rPr>
          <w:spacing w:val="-57"/>
        </w:rPr>
        <w:t xml:space="preserve"> </w:t>
      </w:r>
      <w:r>
        <w:t>другое.</w:t>
      </w:r>
    </w:p>
    <w:p w:rsidR="00292DCE" w:rsidRDefault="00F301D9">
      <w:pPr>
        <w:pStyle w:val="a3"/>
        <w:spacing w:before="160" w:line="259" w:lineRule="auto"/>
        <w:ind w:right="484"/>
      </w:pPr>
      <w:r>
        <w:t>Животная клетка. Открытие животной клетки (А. Левенгук). Строение животной клетки: клеточная</w:t>
      </w:r>
      <w:r>
        <w:rPr>
          <w:spacing w:val="1"/>
        </w:rPr>
        <w:t xml:space="preserve"> </w:t>
      </w:r>
      <w:r>
        <w:t>мембрана, органоиды передвижения, ядро с ядрышком, цитоплазма (митохондрии, пищеварительные</w:t>
      </w:r>
      <w:r>
        <w:rPr>
          <w:spacing w:val="-57"/>
        </w:rPr>
        <w:t xml:space="preserve"> </w:t>
      </w:r>
      <w:r>
        <w:t>и сократительные вакуоли, лизосомы, клеточный центр). Процессы, происходящие в клетке. Деление</w:t>
      </w:r>
      <w:r>
        <w:rPr>
          <w:spacing w:val="-57"/>
        </w:rPr>
        <w:t xml:space="preserve"> </w:t>
      </w:r>
      <w:r>
        <w:t>клетки. Ткани животных, их разнообразие. Органы и системы органов животных. Организм – единое</w:t>
      </w:r>
      <w:r>
        <w:rPr>
          <w:spacing w:val="-57"/>
        </w:rPr>
        <w:t xml:space="preserve"> </w:t>
      </w:r>
      <w:r>
        <w:t>целое.</w:t>
      </w:r>
    </w:p>
    <w:p w:rsidR="00292DCE" w:rsidRDefault="00F301D9">
      <w:pPr>
        <w:pStyle w:val="a3"/>
        <w:spacing w:before="15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pPr>
      <w:r>
        <w:t>Исследование</w:t>
      </w:r>
      <w:r>
        <w:rPr>
          <w:spacing w:val="-4"/>
        </w:rPr>
        <w:t xml:space="preserve"> </w:t>
      </w:r>
      <w:r>
        <w:t>под</w:t>
      </w:r>
      <w:r>
        <w:rPr>
          <w:spacing w:val="-3"/>
        </w:rPr>
        <w:t xml:space="preserve"> </w:t>
      </w:r>
      <w:r>
        <w:t>микроскопом</w:t>
      </w:r>
      <w:r>
        <w:rPr>
          <w:spacing w:val="-4"/>
        </w:rPr>
        <w:t xml:space="preserve"> </w:t>
      </w:r>
      <w:r>
        <w:t>готовых</w:t>
      </w:r>
      <w:r>
        <w:rPr>
          <w:spacing w:val="-1"/>
        </w:rPr>
        <w:t xml:space="preserve"> </w:t>
      </w:r>
      <w:r>
        <w:t>микропрепаратов</w:t>
      </w:r>
      <w:r>
        <w:rPr>
          <w:spacing w:val="-3"/>
        </w:rPr>
        <w:t xml:space="preserve"> </w:t>
      </w:r>
      <w:r>
        <w:t>клеток</w:t>
      </w:r>
      <w:r>
        <w:rPr>
          <w:spacing w:val="-3"/>
        </w:rPr>
        <w:t xml:space="preserve"> </w:t>
      </w:r>
      <w:r>
        <w:t>и</w:t>
      </w:r>
      <w:r>
        <w:rPr>
          <w:spacing w:val="-3"/>
        </w:rPr>
        <w:t xml:space="preserve"> </w:t>
      </w:r>
      <w:r>
        <w:t>тканей</w:t>
      </w:r>
      <w:r>
        <w:rPr>
          <w:spacing w:val="-3"/>
        </w:rPr>
        <w:t xml:space="preserve"> </w:t>
      </w:r>
      <w:r>
        <w:t>животных.</w:t>
      </w:r>
    </w:p>
    <w:p w:rsidR="00292DCE" w:rsidRDefault="00F301D9" w:rsidP="000B0FD5">
      <w:pPr>
        <w:pStyle w:val="a5"/>
        <w:numPr>
          <w:ilvl w:val="2"/>
          <w:numId w:val="152"/>
        </w:numPr>
        <w:tabs>
          <w:tab w:val="left" w:pos="1122"/>
        </w:tabs>
        <w:spacing w:before="182"/>
        <w:ind w:left="1121" w:hanging="722"/>
        <w:rPr>
          <w:sz w:val="24"/>
        </w:rPr>
      </w:pPr>
      <w:r>
        <w:rPr>
          <w:sz w:val="24"/>
        </w:rPr>
        <w:t>Строение</w:t>
      </w:r>
      <w:r>
        <w:rPr>
          <w:spacing w:val="-5"/>
          <w:sz w:val="24"/>
        </w:rPr>
        <w:t xml:space="preserve"> </w:t>
      </w:r>
      <w:r>
        <w:rPr>
          <w:sz w:val="24"/>
        </w:rPr>
        <w:t>и</w:t>
      </w:r>
      <w:r>
        <w:rPr>
          <w:spacing w:val="-3"/>
          <w:sz w:val="24"/>
        </w:rPr>
        <w:t xml:space="preserve"> </w:t>
      </w:r>
      <w:r>
        <w:rPr>
          <w:sz w:val="24"/>
        </w:rPr>
        <w:t>жизнедеятельность</w:t>
      </w:r>
      <w:r>
        <w:rPr>
          <w:spacing w:val="-4"/>
          <w:sz w:val="24"/>
        </w:rPr>
        <w:t xml:space="preserve"> </w:t>
      </w:r>
      <w:r>
        <w:rPr>
          <w:sz w:val="24"/>
        </w:rPr>
        <w:t>организма</w:t>
      </w:r>
      <w:r>
        <w:rPr>
          <w:spacing w:val="-4"/>
          <w:sz w:val="24"/>
        </w:rPr>
        <w:t xml:space="preserve"> </w:t>
      </w:r>
      <w:r>
        <w:rPr>
          <w:sz w:val="24"/>
        </w:rPr>
        <w:t>животного.</w:t>
      </w:r>
    </w:p>
    <w:p w:rsidR="00292DCE" w:rsidRDefault="00F301D9">
      <w:pPr>
        <w:pStyle w:val="a3"/>
        <w:spacing w:before="185" w:line="259" w:lineRule="auto"/>
        <w:ind w:right="674"/>
      </w:pPr>
      <w:r>
        <w:t>Опора и движение животных. Особенности гидростатического, наружного и внутреннего скелета у</w:t>
      </w:r>
      <w:r>
        <w:rPr>
          <w:spacing w:val="-57"/>
        </w:rPr>
        <w:t xml:space="preserve"> </w:t>
      </w:r>
      <w:r>
        <w:t>животных. Передвижение у одноклеточных (амёбовидное, жгутиковое). Мышечные движения у</w:t>
      </w:r>
      <w:r>
        <w:rPr>
          <w:spacing w:val="1"/>
        </w:rPr>
        <w:t xml:space="preserve"> </w:t>
      </w:r>
      <w:r>
        <w:t>многоклеточных: полёт насекомых, птиц, плавание рыб, движение по суше позвоночных животных</w:t>
      </w:r>
      <w:r>
        <w:rPr>
          <w:spacing w:val="-57"/>
        </w:rPr>
        <w:t xml:space="preserve"> </w:t>
      </w:r>
      <w:r>
        <w:t>(ползание,</w:t>
      </w:r>
      <w:r>
        <w:rPr>
          <w:spacing w:val="-1"/>
        </w:rPr>
        <w:t xml:space="preserve"> </w:t>
      </w:r>
      <w:r>
        <w:t>бег,</w:t>
      </w:r>
      <w:r>
        <w:rPr>
          <w:spacing w:val="-3"/>
        </w:rPr>
        <w:t xml:space="preserve"> </w:t>
      </w:r>
      <w:r>
        <w:t>ходьба</w:t>
      </w:r>
      <w:r>
        <w:rPr>
          <w:spacing w:val="-4"/>
        </w:rPr>
        <w:t xml:space="preserve"> </w:t>
      </w:r>
      <w:r>
        <w:t>и другое). Рычажные</w:t>
      </w:r>
      <w:r>
        <w:rPr>
          <w:spacing w:val="-2"/>
        </w:rPr>
        <w:t xml:space="preserve"> </w:t>
      </w:r>
      <w:r>
        <w:t>конечности.</w:t>
      </w:r>
    </w:p>
    <w:p w:rsidR="00292DCE" w:rsidRDefault="00F301D9">
      <w:pPr>
        <w:pStyle w:val="a3"/>
        <w:spacing w:before="159" w:line="259" w:lineRule="auto"/>
        <w:ind w:right="469"/>
      </w:pPr>
      <w:r>
        <w:t>Питание и пищеварение у животных. Значение питания. Питание и пищеварение у простейших.</w:t>
      </w:r>
      <w:r>
        <w:rPr>
          <w:spacing w:val="1"/>
        </w:rPr>
        <w:t xml:space="preserve"> </w:t>
      </w:r>
      <w:r>
        <w:t>Внутриполостное и внутриклеточное пищеварение, замкнутая и сквозная пищеварительная система у</w:t>
      </w:r>
      <w:r>
        <w:rPr>
          <w:spacing w:val="-57"/>
        </w:rPr>
        <w:t xml:space="preserve"> </w:t>
      </w:r>
      <w:r>
        <w:t>беспозвоночных.</w:t>
      </w:r>
      <w:r>
        <w:rPr>
          <w:spacing w:val="-2"/>
        </w:rPr>
        <w:t xml:space="preserve"> </w:t>
      </w:r>
      <w:r>
        <w:t>Пищеварительный</w:t>
      </w:r>
      <w:r>
        <w:rPr>
          <w:spacing w:val="-2"/>
        </w:rPr>
        <w:t xml:space="preserve"> </w:t>
      </w:r>
      <w:r>
        <w:t>тракт у</w:t>
      </w:r>
      <w:r>
        <w:rPr>
          <w:spacing w:val="-9"/>
        </w:rPr>
        <w:t xml:space="preserve"> </w:t>
      </w:r>
      <w:r>
        <w:t>позвоночных,</w:t>
      </w:r>
      <w:r>
        <w:rPr>
          <w:spacing w:val="-2"/>
        </w:rPr>
        <w:t xml:space="preserve"> </w:t>
      </w:r>
      <w:r>
        <w:t>пищеварительные</w:t>
      </w:r>
      <w:r>
        <w:rPr>
          <w:spacing w:val="-4"/>
        </w:rPr>
        <w:t xml:space="preserve"> </w:t>
      </w:r>
      <w:r>
        <w:t>железы.</w:t>
      </w:r>
      <w:r>
        <w:rPr>
          <w:spacing w:val="-2"/>
        </w:rPr>
        <w:t xml:space="preserve"> </w:t>
      </w:r>
      <w:r>
        <w:t>Ферменты.</w:t>
      </w:r>
    </w:p>
    <w:p w:rsidR="00292DCE" w:rsidRDefault="00F301D9">
      <w:pPr>
        <w:pStyle w:val="a3"/>
        <w:spacing w:line="272" w:lineRule="exact"/>
      </w:pPr>
      <w:r>
        <w:t>Особенности</w:t>
      </w:r>
      <w:r>
        <w:rPr>
          <w:spacing w:val="-4"/>
        </w:rPr>
        <w:t xml:space="preserve"> </w:t>
      </w:r>
      <w:r>
        <w:t>пищеварительной</w:t>
      </w:r>
      <w:r>
        <w:rPr>
          <w:spacing w:val="-4"/>
        </w:rPr>
        <w:t xml:space="preserve"> </w:t>
      </w:r>
      <w:r>
        <w:t>системы</w:t>
      </w:r>
      <w:r>
        <w:rPr>
          <w:spacing w:val="-3"/>
        </w:rPr>
        <w:t xml:space="preserve"> </w:t>
      </w:r>
      <w:r>
        <w:t>у</w:t>
      </w:r>
      <w:r>
        <w:rPr>
          <w:spacing w:val="-9"/>
        </w:rPr>
        <w:t xml:space="preserve"> </w:t>
      </w:r>
      <w:r>
        <w:t>представителей</w:t>
      </w:r>
      <w:r>
        <w:rPr>
          <w:spacing w:val="-3"/>
        </w:rPr>
        <w:t xml:space="preserve"> </w:t>
      </w:r>
      <w:r>
        <w:t>отрядов</w:t>
      </w:r>
      <w:r>
        <w:rPr>
          <w:spacing w:val="-4"/>
        </w:rPr>
        <w:t xml:space="preserve"> </w:t>
      </w:r>
      <w:r>
        <w:t>млекопитающих.</w:t>
      </w:r>
    </w:p>
    <w:p w:rsidR="00292DCE" w:rsidRDefault="00F301D9">
      <w:pPr>
        <w:pStyle w:val="a3"/>
        <w:spacing w:before="185" w:line="259" w:lineRule="auto"/>
        <w:ind w:right="404"/>
      </w:pPr>
      <w:r>
        <w:t>Дыхание животных. Значение дыхания. Газообмен через всю поверхность клетки. Жаберное дыхание.</w:t>
      </w:r>
      <w:r>
        <w:rPr>
          <w:spacing w:val="-57"/>
        </w:rPr>
        <w:t xml:space="preserve"> </w:t>
      </w:r>
      <w:r>
        <w:t>Наружные</w:t>
      </w:r>
      <w:r>
        <w:rPr>
          <w:spacing w:val="-3"/>
        </w:rPr>
        <w:t xml:space="preserve"> </w:t>
      </w:r>
      <w:r>
        <w:t>и</w:t>
      </w:r>
      <w:r>
        <w:rPr>
          <w:spacing w:val="-1"/>
        </w:rPr>
        <w:t xml:space="preserve"> </w:t>
      </w:r>
      <w:r>
        <w:t>внутренние</w:t>
      </w:r>
      <w:r>
        <w:rPr>
          <w:spacing w:val="-2"/>
        </w:rPr>
        <w:t xml:space="preserve"> </w:t>
      </w:r>
      <w:r>
        <w:t>жабры.</w:t>
      </w:r>
      <w:r>
        <w:rPr>
          <w:spacing w:val="-1"/>
        </w:rPr>
        <w:t xml:space="preserve"> </w:t>
      </w:r>
      <w:r>
        <w:t>Кожное, трахейное,</w:t>
      </w:r>
      <w:r>
        <w:rPr>
          <w:spacing w:val="-1"/>
        </w:rPr>
        <w:t xml:space="preserve"> </w:t>
      </w:r>
      <w:r>
        <w:t>лёгочное</w:t>
      </w:r>
      <w:r>
        <w:rPr>
          <w:spacing w:val="-2"/>
        </w:rPr>
        <w:t xml:space="preserve"> </w:t>
      </w:r>
      <w:r>
        <w:t>дыхание у</w:t>
      </w:r>
      <w:r>
        <w:rPr>
          <w:spacing w:val="-6"/>
        </w:rPr>
        <w:t xml:space="preserve"> </w:t>
      </w:r>
      <w:r>
        <w:t>обитателей суши.</w:t>
      </w:r>
    </w:p>
    <w:p w:rsidR="00292DCE" w:rsidRDefault="00F301D9">
      <w:pPr>
        <w:pStyle w:val="a3"/>
        <w:spacing w:line="273" w:lineRule="exact"/>
      </w:pPr>
      <w:r>
        <w:t>Особенности</w:t>
      </w:r>
      <w:r>
        <w:rPr>
          <w:spacing w:val="-2"/>
        </w:rPr>
        <w:t xml:space="preserve"> </w:t>
      </w:r>
      <w:r>
        <w:t>кожного</w:t>
      </w:r>
      <w:r>
        <w:rPr>
          <w:spacing w:val="-5"/>
        </w:rPr>
        <w:t xml:space="preserve"> </w:t>
      </w:r>
      <w:r>
        <w:t>дыхания.</w:t>
      </w:r>
      <w:r>
        <w:rPr>
          <w:spacing w:val="-4"/>
        </w:rPr>
        <w:t xml:space="preserve"> </w:t>
      </w:r>
      <w:r>
        <w:t>Роль</w:t>
      </w:r>
      <w:r>
        <w:rPr>
          <w:spacing w:val="-2"/>
        </w:rPr>
        <w:t xml:space="preserve"> </w:t>
      </w:r>
      <w:r>
        <w:t>воздушных</w:t>
      </w:r>
      <w:r>
        <w:rPr>
          <w:spacing w:val="-1"/>
        </w:rPr>
        <w:t xml:space="preserve"> </w:t>
      </w:r>
      <w:r>
        <w:t>мешков</w:t>
      </w:r>
      <w:r>
        <w:rPr>
          <w:spacing w:val="-1"/>
        </w:rPr>
        <w:t xml:space="preserve"> </w:t>
      </w:r>
      <w:r>
        <w:t>у</w:t>
      </w:r>
      <w:r>
        <w:rPr>
          <w:spacing w:val="-6"/>
        </w:rPr>
        <w:t xml:space="preserve"> </w:t>
      </w:r>
      <w:r>
        <w:t>птиц.</w:t>
      </w:r>
    </w:p>
    <w:p w:rsidR="00292DCE" w:rsidRDefault="00F301D9">
      <w:pPr>
        <w:pStyle w:val="a3"/>
        <w:spacing w:before="185" w:line="259" w:lineRule="auto"/>
        <w:ind w:right="511"/>
      </w:pPr>
      <w:r>
        <w:t>Транспорт веществ у животных. Роль транспорта веществ в организме животных. Замкнутая и</w:t>
      </w:r>
      <w:r>
        <w:rPr>
          <w:spacing w:val="1"/>
        </w:rPr>
        <w:t xml:space="preserve"> </w:t>
      </w:r>
      <w:r>
        <w:t>незамкнутая кровеносные системы у беспозвоночных. Сердце, кровеносные сосуды. Спинной и</w:t>
      </w:r>
      <w:r>
        <w:rPr>
          <w:spacing w:val="1"/>
        </w:rPr>
        <w:t xml:space="preserve"> </w:t>
      </w:r>
      <w:r>
        <w:t>брюшной сосуды, капилляры, «ложные сердца» у дождевого червя. Особенности строения</w:t>
      </w:r>
      <w:r>
        <w:rPr>
          <w:spacing w:val="1"/>
        </w:rPr>
        <w:t xml:space="preserve"> </w:t>
      </w:r>
      <w:r>
        <w:t>незамкнутой кровеносной системы у моллюсков и насекомых. Круги кровообращения и особенности</w:t>
      </w:r>
      <w:r>
        <w:rPr>
          <w:spacing w:val="-57"/>
        </w:rPr>
        <w:t xml:space="preserve"> </w:t>
      </w:r>
      <w:r>
        <w:t>строения</w:t>
      </w:r>
      <w:r>
        <w:rPr>
          <w:spacing w:val="-1"/>
        </w:rPr>
        <w:t xml:space="preserve"> </w:t>
      </w:r>
      <w:r>
        <w:t>сердец</w:t>
      </w:r>
      <w:r>
        <w:rPr>
          <w:spacing w:val="3"/>
        </w:rPr>
        <w:t xml:space="preserve"> </w:t>
      </w:r>
      <w:r>
        <w:t>у</w:t>
      </w:r>
      <w:r>
        <w:rPr>
          <w:spacing w:val="-6"/>
        </w:rPr>
        <w:t xml:space="preserve"> </w:t>
      </w:r>
      <w:r>
        <w:t>позвоночных,</w:t>
      </w:r>
      <w:r>
        <w:rPr>
          <w:spacing w:val="2"/>
        </w:rPr>
        <w:t xml:space="preserve"> </w:t>
      </w:r>
      <w:r>
        <w:t>усложнение</w:t>
      </w:r>
      <w:r>
        <w:rPr>
          <w:spacing w:val="-1"/>
        </w:rPr>
        <w:t xml:space="preserve"> </w:t>
      </w:r>
      <w:r>
        <w:t>системы</w:t>
      </w:r>
      <w:r>
        <w:rPr>
          <w:spacing w:val="-1"/>
        </w:rPr>
        <w:t xml:space="preserve"> </w:t>
      </w:r>
      <w:r>
        <w:t>кровообращения.</w:t>
      </w:r>
    </w:p>
    <w:p w:rsidR="00292DCE" w:rsidRDefault="00F301D9">
      <w:pPr>
        <w:pStyle w:val="a3"/>
        <w:spacing w:before="159" w:line="259" w:lineRule="auto"/>
        <w:ind w:right="416"/>
      </w:pPr>
      <w:r>
        <w:t>Выделение у животных. Значение выделения конечных продуктов обмена веществ. Сократительные</w:t>
      </w:r>
      <w:r>
        <w:rPr>
          <w:spacing w:val="1"/>
        </w:rPr>
        <w:t xml:space="preserve"> </w:t>
      </w:r>
      <w:r>
        <w:t>вакуоли у простейших. Звёздчатые клетки и канальцы у плоских червей, выделительные трубочки и</w:t>
      </w:r>
      <w:r>
        <w:rPr>
          <w:spacing w:val="1"/>
        </w:rPr>
        <w:t xml:space="preserve"> </w:t>
      </w:r>
      <w:r>
        <w:t>воронки у кольчатых червей. Мальпигиевы сосуды у насекомых. Почки (туловищные и тазовые),</w:t>
      </w:r>
      <w:r>
        <w:rPr>
          <w:spacing w:val="1"/>
        </w:rPr>
        <w:t xml:space="preserve"> </w:t>
      </w:r>
      <w:r>
        <w:t>мочеточники, мочевой пузырь у позвоночных животных. Особенности выделения у птиц, связанные с</w:t>
      </w:r>
      <w:r>
        <w:rPr>
          <w:spacing w:val="-57"/>
        </w:rPr>
        <w:t xml:space="preserve"> </w:t>
      </w:r>
      <w:r>
        <w:t>полётом.</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618"/>
      </w:pPr>
      <w:r>
        <w:lastRenderedPageBreak/>
        <w:t>Покровы тела у животных. Покровы у беспозвоночных. Усложнение строения кожи у позвоночных.</w:t>
      </w:r>
      <w:r>
        <w:rPr>
          <w:spacing w:val="-57"/>
        </w:rPr>
        <w:t xml:space="preserve"> </w:t>
      </w:r>
      <w:r>
        <w:t>Кожа как орган выделения. Роль кожи в теплоотдаче. Производные кожи. Средства пассивной и</w:t>
      </w:r>
      <w:r>
        <w:rPr>
          <w:spacing w:val="1"/>
        </w:rPr>
        <w:t xml:space="preserve"> </w:t>
      </w:r>
      <w:r>
        <w:t>активной</w:t>
      </w:r>
      <w:r>
        <w:rPr>
          <w:spacing w:val="-1"/>
        </w:rPr>
        <w:t xml:space="preserve"> </w:t>
      </w:r>
      <w:r>
        <w:t>защиты</w:t>
      </w:r>
      <w:r>
        <w:rPr>
          <w:spacing w:val="1"/>
        </w:rPr>
        <w:t xml:space="preserve"> </w:t>
      </w:r>
      <w:r>
        <w:t>у</w:t>
      </w:r>
      <w:r>
        <w:rPr>
          <w:spacing w:val="-8"/>
        </w:rPr>
        <w:t xml:space="preserve"> </w:t>
      </w:r>
      <w:r>
        <w:t>животных.</w:t>
      </w:r>
    </w:p>
    <w:p w:rsidR="00292DCE" w:rsidRDefault="00F301D9">
      <w:pPr>
        <w:pStyle w:val="a3"/>
        <w:spacing w:before="168" w:line="259" w:lineRule="auto"/>
        <w:ind w:right="439"/>
      </w:pPr>
      <w:r>
        <w:t>Координация и регуляция жизнедеятельности у животных. Раздражимость у одноклеточных</w:t>
      </w:r>
      <w:r>
        <w:rPr>
          <w:spacing w:val="1"/>
        </w:rPr>
        <w:t xml:space="preserve"> </w:t>
      </w:r>
      <w:r>
        <w:t>животных. Таксисы (фототаксис, трофотаксис, хемотаксис и другие таксисы). Нервная регуляция.</w:t>
      </w:r>
      <w:r>
        <w:rPr>
          <w:spacing w:val="1"/>
        </w:rPr>
        <w:t xml:space="preserve"> </w:t>
      </w:r>
      <w:r>
        <w:t>Нервная система, её значение. Нервная система у беспозвоночных: сетчатая (диффузная), стволовая,</w:t>
      </w:r>
      <w:r>
        <w:rPr>
          <w:spacing w:val="1"/>
        </w:rPr>
        <w:t xml:space="preserve"> </w:t>
      </w:r>
      <w:r>
        <w:t>узловая. Нервная система у позвоночных (трубчатая): головной и спинной мозг, нервы. Усложнение</w:t>
      </w:r>
      <w:r>
        <w:rPr>
          <w:spacing w:val="1"/>
        </w:rPr>
        <w:t xml:space="preserve"> </w:t>
      </w:r>
      <w:r>
        <w:t>головного мозга от рыб до млекопитающих. Появление больших полушарий, коры, борозд и извилин.</w:t>
      </w:r>
      <w:r>
        <w:rPr>
          <w:spacing w:val="-57"/>
        </w:rPr>
        <w:t xml:space="preserve"> </w:t>
      </w:r>
      <w:r>
        <w:t>Гуморальная регуляция. Роль гормонов в жизни животных. Половые гормоны. Половой диморфизм.</w:t>
      </w:r>
      <w:r>
        <w:rPr>
          <w:spacing w:val="1"/>
        </w:rPr>
        <w:t xml:space="preserve"> </w:t>
      </w:r>
      <w:r>
        <w:t>Органы чувств, их значение. Рецепторы. Простые и сложные (фасеточные) глаза у насекомых. Орган</w:t>
      </w:r>
      <w:r>
        <w:rPr>
          <w:spacing w:val="1"/>
        </w:rPr>
        <w:t xml:space="preserve"> </w:t>
      </w:r>
      <w:r>
        <w:t>зрения и слуха у позвоночных, их усложнение. Органы обоняния, вкуса и осязания у беспозвоночных</w:t>
      </w:r>
      <w:r>
        <w:rPr>
          <w:spacing w:val="-57"/>
        </w:rPr>
        <w:t xml:space="preserve"> </w:t>
      </w:r>
      <w:r>
        <w:t>и</w:t>
      </w:r>
      <w:r>
        <w:rPr>
          <w:spacing w:val="-1"/>
        </w:rPr>
        <w:t xml:space="preserve"> </w:t>
      </w:r>
      <w:r>
        <w:t>позвоночных</w:t>
      </w:r>
      <w:r>
        <w:rPr>
          <w:spacing w:val="2"/>
        </w:rPr>
        <w:t xml:space="preserve"> </w:t>
      </w:r>
      <w:r>
        <w:t>животных. Орган боковой</w:t>
      </w:r>
      <w:r>
        <w:rPr>
          <w:spacing w:val="-3"/>
        </w:rPr>
        <w:t xml:space="preserve"> </w:t>
      </w:r>
      <w:r>
        <w:t>линии</w:t>
      </w:r>
      <w:r>
        <w:rPr>
          <w:spacing w:val="3"/>
        </w:rPr>
        <w:t xml:space="preserve"> </w:t>
      </w:r>
      <w:r>
        <w:t>у</w:t>
      </w:r>
      <w:r>
        <w:rPr>
          <w:spacing w:val="-8"/>
        </w:rPr>
        <w:t xml:space="preserve"> </w:t>
      </w:r>
      <w:r>
        <w:t>рыб.</w:t>
      </w:r>
    </w:p>
    <w:p w:rsidR="00292DCE" w:rsidRDefault="00F301D9">
      <w:pPr>
        <w:pStyle w:val="a3"/>
        <w:spacing w:before="157" w:line="259" w:lineRule="auto"/>
        <w:ind w:right="878"/>
      </w:pPr>
      <w:r>
        <w:t>Поведение животных. Врождённое и приобретённое поведение (инстинкт и научение). Научение:</w:t>
      </w:r>
      <w:r>
        <w:rPr>
          <w:spacing w:val="-57"/>
        </w:rPr>
        <w:t xml:space="preserve"> </w:t>
      </w:r>
      <w:r>
        <w:t>условные рефлексы, импринтинг (запечатление), инсайт (постижение). Поведение: 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2"/>
        </w:rPr>
        <w:t xml:space="preserve"> </w:t>
      </w:r>
      <w:r>
        <w:t>поведения.</w:t>
      </w:r>
    </w:p>
    <w:p w:rsidR="00292DCE" w:rsidRDefault="00F301D9">
      <w:pPr>
        <w:pStyle w:val="a3"/>
        <w:spacing w:before="159" w:line="259" w:lineRule="auto"/>
        <w:ind w:right="576"/>
      </w:pPr>
      <w:r>
        <w:t>Размножение и развитие животных. Бесполое размножение: деление клетки одноклеточного</w:t>
      </w:r>
      <w:r>
        <w:rPr>
          <w:spacing w:val="1"/>
        </w:rPr>
        <w:t xml:space="preserve"> </w:t>
      </w:r>
      <w:r>
        <w:t>организма на две, почкование, фрагментация. Половое размножение. Преимущество полового</w:t>
      </w:r>
      <w:r>
        <w:rPr>
          <w:spacing w:val="1"/>
        </w:rPr>
        <w:t xml:space="preserve"> </w:t>
      </w:r>
      <w:r>
        <w:t>размножения. Половые железы. Яичники и семенники. Половые клетки (гаметы). Оплодотворение.</w:t>
      </w:r>
      <w:r>
        <w:rPr>
          <w:spacing w:val="1"/>
        </w:rPr>
        <w:t xml:space="preserve"> </w:t>
      </w:r>
      <w:r>
        <w:t>Зигота. Партеногенез. Зародышевое развитие. Строение яйца птицы. Внутриутробное развитие</w:t>
      </w:r>
      <w:r>
        <w:rPr>
          <w:spacing w:val="1"/>
        </w:rPr>
        <w:t xml:space="preserve"> </w:t>
      </w:r>
      <w:r>
        <w:t>млекопитающих. Зародышевые оболочки. Плацента (детское место). Пупочный канатик (пуповина).</w:t>
      </w:r>
      <w:r>
        <w:rPr>
          <w:spacing w:val="-57"/>
        </w:rPr>
        <w:t xml:space="preserve"> </w:t>
      </w:r>
      <w:r>
        <w:t>Постэмбриональное развитие: прямое, непрямое. Метаморфоз (развитие с превращением): полный и</w:t>
      </w:r>
      <w:r>
        <w:rPr>
          <w:spacing w:val="-57"/>
        </w:rPr>
        <w:t xml:space="preserve"> </w:t>
      </w:r>
      <w:r>
        <w:t>неполный.</w:t>
      </w:r>
    </w:p>
    <w:p w:rsidR="00292DCE" w:rsidRDefault="00F301D9">
      <w:pPr>
        <w:pStyle w:val="a3"/>
        <w:spacing w:before="158"/>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line="396" w:lineRule="auto"/>
        <w:ind w:right="4958"/>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292DCE" w:rsidRDefault="00F301D9">
      <w:pPr>
        <w:pStyle w:val="a3"/>
        <w:spacing w:before="4"/>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292DCE" w:rsidRDefault="00F301D9">
      <w:pPr>
        <w:pStyle w:val="a3"/>
        <w:spacing w:before="182" w:line="398" w:lineRule="auto"/>
        <w:ind w:right="3819"/>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292DCE" w:rsidRDefault="00F301D9">
      <w:pPr>
        <w:pStyle w:val="a3"/>
        <w:spacing w:line="274" w:lineRule="exac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292DCE" w:rsidRDefault="00F301D9">
      <w:pPr>
        <w:pStyle w:val="a3"/>
        <w:spacing w:before="182" w:line="398" w:lineRule="auto"/>
        <w:ind w:right="5086"/>
      </w:pPr>
      <w:r>
        <w:t>Формирование условных рефлексов у аквариумных рыб.</w:t>
      </w:r>
      <w:r>
        <w:rPr>
          <w:spacing w:val="-57"/>
        </w:rPr>
        <w:t xml:space="preserve"> </w:t>
      </w:r>
      <w:r>
        <w:t>Строение</w:t>
      </w:r>
      <w:r>
        <w:rPr>
          <w:spacing w:val="-3"/>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3"/>
        </w:rPr>
        <w:t xml:space="preserve"> </w:t>
      </w:r>
      <w:r>
        <w:t>птицы</w:t>
      </w:r>
      <w:r>
        <w:rPr>
          <w:spacing w:val="-1"/>
        </w:rPr>
        <w:t xml:space="preserve"> </w:t>
      </w:r>
      <w:r>
        <w:t>(курицы).</w:t>
      </w:r>
    </w:p>
    <w:p w:rsidR="00292DCE" w:rsidRDefault="00F301D9" w:rsidP="000B0FD5">
      <w:pPr>
        <w:pStyle w:val="a5"/>
        <w:numPr>
          <w:ilvl w:val="2"/>
          <w:numId w:val="152"/>
        </w:numPr>
        <w:tabs>
          <w:tab w:val="left" w:pos="1122"/>
        </w:tabs>
        <w:spacing w:before="2"/>
        <w:ind w:left="1121" w:hanging="722"/>
        <w:rPr>
          <w:sz w:val="24"/>
        </w:rPr>
      </w:pPr>
      <w:r>
        <w:rPr>
          <w:sz w:val="24"/>
        </w:rPr>
        <w:t>Систематические</w:t>
      </w:r>
      <w:r>
        <w:rPr>
          <w:spacing w:val="-4"/>
          <w:sz w:val="24"/>
        </w:rPr>
        <w:t xml:space="preserve"> </w:t>
      </w:r>
      <w:r>
        <w:rPr>
          <w:sz w:val="24"/>
        </w:rPr>
        <w:t>группы</w:t>
      </w:r>
      <w:r>
        <w:rPr>
          <w:spacing w:val="-3"/>
          <w:sz w:val="24"/>
        </w:rPr>
        <w:t xml:space="preserve"> </w:t>
      </w:r>
      <w:r>
        <w:rPr>
          <w:sz w:val="24"/>
        </w:rPr>
        <w:t>животных.</w:t>
      </w:r>
    </w:p>
    <w:p w:rsidR="00292DCE" w:rsidRDefault="00F301D9">
      <w:pPr>
        <w:pStyle w:val="a3"/>
        <w:spacing w:before="182" w:line="259" w:lineRule="auto"/>
        <w:ind w:right="419"/>
      </w:pPr>
      <w:r>
        <w:t>Основные категории систематики животных. Вид как основная систематическая категория животных.</w:t>
      </w:r>
      <w:r>
        <w:rPr>
          <w:spacing w:val="-57"/>
        </w:rPr>
        <w:t xml:space="preserve"> </w:t>
      </w:r>
      <w:r>
        <w:t>Классификация животных. Система животного мира. Систематические категории животных (царство,</w:t>
      </w:r>
      <w:r>
        <w:rPr>
          <w:spacing w:val="-57"/>
        </w:rPr>
        <w:t xml:space="preserve"> </w:t>
      </w:r>
      <w:r>
        <w:t>тип, класс, отряд, семейство, род, вид), их соподчинение. Бинарная номенклатура. Отражение</w:t>
      </w:r>
      <w:r>
        <w:rPr>
          <w:spacing w:val="1"/>
        </w:rPr>
        <w:t xml:space="preserve"> </w:t>
      </w:r>
      <w:r>
        <w:t>современных</w:t>
      </w:r>
      <w:r>
        <w:rPr>
          <w:spacing w:val="-2"/>
        </w:rPr>
        <w:t xml:space="preserve"> </w:t>
      </w:r>
      <w:r>
        <w:t>знаний</w:t>
      </w:r>
      <w:r>
        <w:rPr>
          <w:spacing w:val="2"/>
        </w:rPr>
        <w:t xml:space="preserve"> </w:t>
      </w:r>
      <w:r>
        <w:t>о</w:t>
      </w:r>
      <w:r>
        <w:rPr>
          <w:spacing w:val="-4"/>
        </w:rPr>
        <w:t xml:space="preserve"> </w:t>
      </w:r>
      <w:r>
        <w:t>происхождении</w:t>
      </w:r>
      <w:r>
        <w:rPr>
          <w:spacing w:val="-1"/>
        </w:rPr>
        <w:t xml:space="preserve"> </w:t>
      </w:r>
      <w:r>
        <w:t>и</w:t>
      </w:r>
      <w:r>
        <w:rPr>
          <w:spacing w:val="-1"/>
        </w:rPr>
        <w:t xml:space="preserve"> </w:t>
      </w:r>
      <w:r>
        <w:t>родстве</w:t>
      </w:r>
      <w:r>
        <w:rPr>
          <w:spacing w:val="-3"/>
        </w:rPr>
        <w:t xml:space="preserve"> </w:t>
      </w:r>
      <w:r>
        <w:t>животных в</w:t>
      </w:r>
      <w:r>
        <w:rPr>
          <w:spacing w:val="-2"/>
        </w:rPr>
        <w:t xml:space="preserve"> </w:t>
      </w:r>
      <w:r>
        <w:t>классификации</w:t>
      </w:r>
      <w:r>
        <w:rPr>
          <w:spacing w:val="-1"/>
        </w:rPr>
        <w:t xml:space="preserve"> </w:t>
      </w:r>
      <w:r>
        <w:t>животных.</w:t>
      </w:r>
    </w:p>
    <w:p w:rsidR="00292DCE" w:rsidRDefault="00F301D9">
      <w:pPr>
        <w:pStyle w:val="a3"/>
        <w:spacing w:before="159" w:line="259" w:lineRule="auto"/>
        <w:ind w:right="397"/>
      </w:pPr>
      <w:r>
        <w:t>Одноклеточные животные – простейшие. Строение и жизнедеятельность простейших. Местообитание</w:t>
      </w:r>
      <w:r>
        <w:rPr>
          <w:spacing w:val="-57"/>
        </w:rPr>
        <w:t xml:space="preserve"> </w:t>
      </w:r>
      <w:r>
        <w:t>и образ жизни. Образование цисты при неблагоприятных условиях среды. Многообразие простейших.</w:t>
      </w:r>
      <w:r>
        <w:rPr>
          <w:spacing w:val="-57"/>
        </w:rPr>
        <w:t xml:space="preserve"> </w:t>
      </w:r>
      <w:r>
        <w:t>Значение 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 вызываемые</w:t>
      </w:r>
      <w:r>
        <w:rPr>
          <w:spacing w:val="1"/>
        </w:rPr>
        <w:t xml:space="preserve"> </w:t>
      </w:r>
      <w:r>
        <w:t>одноклеточными</w:t>
      </w:r>
      <w:r>
        <w:rPr>
          <w:spacing w:val="-1"/>
        </w:rPr>
        <w:t xml:space="preserve"> </w:t>
      </w:r>
      <w:r>
        <w:t>животными (малярийный</w:t>
      </w:r>
      <w:r>
        <w:rPr>
          <w:spacing w:val="-2"/>
        </w:rPr>
        <w:t xml:space="preserve"> </w:t>
      </w:r>
      <w:r>
        <w:t>плазмодий).</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5" w:line="256" w:lineRule="auto"/>
        <w:ind w:right="1478"/>
      </w:pPr>
      <w:r>
        <w:t>Исследование строения инфузории-туфельки и наблюдение за её передвижением. Изучение</w:t>
      </w:r>
      <w:r>
        <w:rPr>
          <w:spacing w:val="-57"/>
        </w:rPr>
        <w:t xml:space="preserve"> </w:t>
      </w:r>
      <w:r>
        <w:t>хемотаксиса.</w:t>
      </w:r>
    </w:p>
    <w:p w:rsidR="00292DCE" w:rsidRDefault="00F301D9">
      <w:pPr>
        <w:pStyle w:val="a3"/>
        <w:spacing w:before="163"/>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292DCE" w:rsidRDefault="00F301D9">
      <w:pPr>
        <w:pStyle w:val="a3"/>
        <w:spacing w:before="180"/>
      </w:pPr>
      <w:r>
        <w:t>Изготовление</w:t>
      </w:r>
      <w:r>
        <w:rPr>
          <w:spacing w:val="-5"/>
        </w:rPr>
        <w:t xml:space="preserve"> </w:t>
      </w:r>
      <w:r>
        <w:t>модели</w:t>
      </w:r>
      <w:r>
        <w:rPr>
          <w:spacing w:val="-3"/>
        </w:rPr>
        <w:t xml:space="preserve"> </w:t>
      </w:r>
      <w:r>
        <w:t>клетки</w:t>
      </w:r>
      <w:r>
        <w:rPr>
          <w:spacing w:val="-3"/>
        </w:rPr>
        <w:t xml:space="preserve"> </w:t>
      </w:r>
      <w:r>
        <w:t>простейшего</w:t>
      </w:r>
      <w:r>
        <w:rPr>
          <w:spacing w:val="-5"/>
        </w:rPr>
        <w:t xml:space="preserve"> </w:t>
      </w:r>
      <w:r>
        <w:t>(амёбы,</w:t>
      </w:r>
      <w:r>
        <w:rPr>
          <w:spacing w:val="-3"/>
        </w:rPr>
        <w:t xml:space="preserve"> </w:t>
      </w:r>
      <w:r>
        <w:t>инфузории-туфельки</w:t>
      </w:r>
      <w:r>
        <w:rPr>
          <w:spacing w:val="-4"/>
        </w:rPr>
        <w:t xml:space="preserve"> </w:t>
      </w:r>
      <w:r>
        <w:t>и</w:t>
      </w:r>
      <w:r>
        <w:rPr>
          <w:spacing w:val="-4"/>
        </w:rPr>
        <w:t xml:space="preserve"> </w:t>
      </w:r>
      <w:r>
        <w:t>другое.).</w:t>
      </w:r>
    </w:p>
    <w:p w:rsidR="00292DCE" w:rsidRDefault="00F301D9">
      <w:pPr>
        <w:pStyle w:val="a3"/>
        <w:spacing w:before="185" w:line="259" w:lineRule="auto"/>
        <w:ind w:right="429"/>
      </w:pPr>
      <w:r>
        <w:t>Многоклеточные животные. Кишечнополостные. Общая характеристика. Местообитание.</w:t>
      </w:r>
      <w:r>
        <w:rPr>
          <w:spacing w:val="1"/>
        </w:rPr>
        <w:t xml:space="preserve"> </w:t>
      </w:r>
      <w:r>
        <w:t>Особенности строения и жизнедеятельности. Эктодерма и энтодерма. Внутриполостное и клеточное</w:t>
      </w:r>
      <w:r>
        <w:rPr>
          <w:spacing w:val="1"/>
        </w:rPr>
        <w:t xml:space="preserve"> </w:t>
      </w:r>
      <w:r>
        <w:t>переваривание пищи. Регенерация. Рефлекс. Бесполое размножение (почкование). Половое</w:t>
      </w:r>
      <w:r>
        <w:rPr>
          <w:spacing w:val="1"/>
        </w:rPr>
        <w:t xml:space="preserve"> </w:t>
      </w:r>
      <w:r>
        <w:t>размножение. Гермафродитизм. Раздельнополые кишечнополостные. Многообразие</w:t>
      </w:r>
      <w:r>
        <w:rPr>
          <w:spacing w:val="1"/>
        </w:rPr>
        <w:t xml:space="preserve"> </w:t>
      </w:r>
      <w:r>
        <w:t>кишечнополостных. Значение кишечнополостных в природе и жизни человека. Коралловые полипы и</w:t>
      </w:r>
      <w:r>
        <w:rPr>
          <w:spacing w:val="-57"/>
        </w:rPr>
        <w:t xml:space="preserve"> </w:t>
      </w:r>
      <w:r>
        <w:t>их</w:t>
      </w:r>
      <w:r>
        <w:rPr>
          <w:spacing w:val="1"/>
        </w:rPr>
        <w:t xml:space="preserve"> </w:t>
      </w:r>
      <w:r>
        <w:t>роль в</w:t>
      </w:r>
      <w:r>
        <w:rPr>
          <w:spacing w:val="-1"/>
        </w:rPr>
        <w:t xml:space="preserve"> </w:t>
      </w:r>
      <w:r>
        <w:t>рифообразовании.</w:t>
      </w:r>
    </w:p>
    <w:p w:rsidR="00292DCE" w:rsidRDefault="00F301D9">
      <w:pPr>
        <w:pStyle w:val="a3"/>
        <w:spacing w:before="15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2" w:line="398" w:lineRule="auto"/>
        <w:ind w:right="1956"/>
      </w:pPr>
      <w:r>
        <w:t>Исследование строения пресноводной гидры и её передвижения (школьный аквариум).</w:t>
      </w:r>
      <w:r>
        <w:rPr>
          <w:spacing w:val="-57"/>
        </w:rPr>
        <w:t xml:space="preserve"> </w:t>
      </w:r>
      <w:r>
        <w:t>Исследование</w:t>
      </w:r>
      <w:r>
        <w:rPr>
          <w:spacing w:val="-2"/>
        </w:rPr>
        <w:t xml:space="preserve"> </w:t>
      </w:r>
      <w:r>
        <w:t>питания</w:t>
      </w:r>
      <w:r>
        <w:rPr>
          <w:spacing w:val="-4"/>
        </w:rPr>
        <w:t xml:space="preserve"> </w:t>
      </w:r>
      <w:r>
        <w:t>гидры</w:t>
      </w:r>
      <w:r>
        <w:rPr>
          <w:spacing w:val="-1"/>
        </w:rPr>
        <w:t xml:space="preserve"> </w:t>
      </w:r>
      <w:r>
        <w:t>дафниями</w:t>
      </w:r>
      <w:r>
        <w:rPr>
          <w:spacing w:val="-3"/>
        </w:rPr>
        <w:t xml:space="preserve"> </w:t>
      </w:r>
      <w:r>
        <w:t>и</w:t>
      </w:r>
      <w:r>
        <w:rPr>
          <w:spacing w:val="-1"/>
        </w:rPr>
        <w:t xml:space="preserve"> </w:t>
      </w:r>
      <w:r>
        <w:t>циклопами</w:t>
      </w:r>
      <w:r>
        <w:rPr>
          <w:spacing w:val="-1"/>
        </w:rPr>
        <w:t xml:space="preserve"> </w:t>
      </w:r>
      <w:r>
        <w:t>(школьный</w:t>
      </w:r>
      <w:r>
        <w:rPr>
          <w:spacing w:val="-1"/>
        </w:rPr>
        <w:t xml:space="preserve"> </w:t>
      </w:r>
      <w:r>
        <w:t>аквариум).</w:t>
      </w:r>
    </w:p>
    <w:p w:rsidR="00292DCE" w:rsidRDefault="00F301D9">
      <w:pPr>
        <w:pStyle w:val="a3"/>
        <w:spacing w:before="1"/>
      </w:pPr>
      <w:r>
        <w:t>Изготовление</w:t>
      </w:r>
      <w:r>
        <w:rPr>
          <w:spacing w:val="-4"/>
        </w:rPr>
        <w:t xml:space="preserve"> </w:t>
      </w:r>
      <w:r>
        <w:t>модели</w:t>
      </w:r>
      <w:r>
        <w:rPr>
          <w:spacing w:val="-2"/>
        </w:rPr>
        <w:t xml:space="preserve"> </w:t>
      </w:r>
      <w:r>
        <w:t>пресноводной</w:t>
      </w:r>
      <w:r>
        <w:rPr>
          <w:spacing w:val="-3"/>
        </w:rPr>
        <w:t xml:space="preserve"> </w:t>
      </w:r>
      <w:r>
        <w:t>гидры.</w:t>
      </w:r>
    </w:p>
    <w:p w:rsidR="00292DCE" w:rsidRDefault="00F301D9">
      <w:pPr>
        <w:pStyle w:val="a3"/>
        <w:spacing w:before="182" w:line="259" w:lineRule="auto"/>
        <w:ind w:right="827"/>
      </w:pPr>
      <w:r>
        <w:t>Плоские, круглые, кольчатые черви. Общая характеристика. Особенности строения и</w:t>
      </w:r>
      <w:r>
        <w:rPr>
          <w:spacing w:val="1"/>
        </w:rPr>
        <w:t xml:space="preserve"> </w:t>
      </w:r>
      <w:r>
        <w:t>жизнедеятельности плоских, круглых и кольчатых червей. Многообразие червей. Паразитические</w:t>
      </w:r>
      <w:r>
        <w:rPr>
          <w:spacing w:val="-57"/>
        </w:rPr>
        <w:t xml:space="preserve"> </w:t>
      </w:r>
      <w:r>
        <w:t>плоские и круглые черви. Циклы развития печёночного сосальщика, бычьего цепня, человеческой</w:t>
      </w:r>
      <w:r>
        <w:rPr>
          <w:spacing w:val="-57"/>
        </w:rPr>
        <w:t xml:space="preserve"> </w:t>
      </w:r>
      <w:r>
        <w:t>аскариды. Черви, их приспособления к паразитизму, вред, наносимый человеку,</w:t>
      </w:r>
      <w:r>
        <w:rPr>
          <w:spacing w:val="1"/>
        </w:rPr>
        <w:t xml:space="preserve"> </w:t>
      </w:r>
      <w:r>
        <w:t>сельскохозяйственным растениям и животным. Меры по предупреждению заражения</w:t>
      </w:r>
      <w:r>
        <w:rPr>
          <w:spacing w:val="1"/>
        </w:rPr>
        <w:t xml:space="preserve"> </w:t>
      </w:r>
      <w:r>
        <w:t>паразитическими</w:t>
      </w:r>
      <w:r>
        <w:rPr>
          <w:spacing w:val="-1"/>
        </w:rPr>
        <w:t xml:space="preserve"> </w:t>
      </w:r>
      <w:r>
        <w:t>червями.</w:t>
      </w:r>
      <w:r>
        <w:rPr>
          <w:spacing w:val="-1"/>
        </w:rPr>
        <w:t xml:space="preserve"> </w:t>
      </w:r>
      <w:r>
        <w:t>Роль червей</w:t>
      </w:r>
      <w:r>
        <w:rPr>
          <w:spacing w:val="-1"/>
        </w:rPr>
        <w:t xml:space="preserve"> </w:t>
      </w:r>
      <w:r>
        <w:t>как почвообразователей.</w:t>
      </w:r>
    </w:p>
    <w:p w:rsidR="00292DCE" w:rsidRDefault="00F301D9">
      <w:pPr>
        <w:pStyle w:val="a3"/>
        <w:spacing w:before="158"/>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line="259" w:lineRule="auto"/>
        <w:ind w:right="930"/>
      </w:pPr>
      <w:r>
        <w:t>Исследование внешнего строения дождевого червя. Наблюдение за реакцией дождевого червя на</w:t>
      </w:r>
      <w:r>
        <w:rPr>
          <w:spacing w:val="-57"/>
        </w:rPr>
        <w:t xml:space="preserve"> </w:t>
      </w:r>
      <w:r>
        <w:t>раздражители.</w:t>
      </w:r>
    </w:p>
    <w:p w:rsidR="00292DCE" w:rsidRDefault="00F301D9">
      <w:pPr>
        <w:pStyle w:val="a3"/>
        <w:spacing w:before="160" w:line="256" w:lineRule="auto"/>
        <w:ind w:right="1887"/>
      </w:pPr>
      <w:r>
        <w:t>Исследование внутреннего строения дождевого червя (на готовом влажном препарате и</w:t>
      </w:r>
      <w:r>
        <w:rPr>
          <w:spacing w:val="-57"/>
        </w:rPr>
        <w:t xml:space="preserve"> </w:t>
      </w:r>
      <w:r>
        <w:t>микропрепарате).</w:t>
      </w:r>
    </w:p>
    <w:p w:rsidR="00292DCE" w:rsidRDefault="00F301D9">
      <w:pPr>
        <w:pStyle w:val="a3"/>
        <w:spacing w:before="165" w:line="256" w:lineRule="auto"/>
        <w:ind w:right="1809"/>
      </w:pPr>
      <w:r>
        <w:t>Изучение приспособлений паразитических червей к паразитизму (на готовых влажных и</w:t>
      </w:r>
      <w:r>
        <w:rPr>
          <w:spacing w:val="-57"/>
        </w:rPr>
        <w:t xml:space="preserve"> </w:t>
      </w:r>
      <w:r>
        <w:t>микропрепаратах).</w:t>
      </w:r>
    </w:p>
    <w:p w:rsidR="00292DCE" w:rsidRDefault="00F301D9">
      <w:pPr>
        <w:pStyle w:val="a3"/>
        <w:spacing w:before="166" w:line="256" w:lineRule="auto"/>
        <w:ind w:right="1977"/>
      </w:pPr>
      <w:r>
        <w:t>Членистоногие. Общая характеристика. Среды жизни. Внешнее и внутреннее строение</w:t>
      </w:r>
      <w:r>
        <w:rPr>
          <w:spacing w:val="-57"/>
        </w:rPr>
        <w:t xml:space="preserve"> </w:t>
      </w:r>
      <w:r>
        <w:t>членистоногих.</w:t>
      </w:r>
      <w:r>
        <w:rPr>
          <w:spacing w:val="-1"/>
        </w:rPr>
        <w:t xml:space="preserve"> </w:t>
      </w:r>
      <w:r>
        <w:t>Многообразие</w:t>
      </w:r>
      <w:r>
        <w:rPr>
          <w:spacing w:val="-2"/>
        </w:rPr>
        <w:t xml:space="preserve"> </w:t>
      </w:r>
      <w:r>
        <w:t>членистоногих.</w:t>
      </w:r>
      <w:r>
        <w:rPr>
          <w:spacing w:val="-4"/>
        </w:rPr>
        <w:t xml:space="preserve"> </w:t>
      </w:r>
      <w:r>
        <w:t>Представители классов.</w:t>
      </w:r>
    </w:p>
    <w:p w:rsidR="00292DCE" w:rsidRDefault="00F301D9">
      <w:pPr>
        <w:pStyle w:val="a3"/>
        <w:spacing w:before="163" w:line="398" w:lineRule="auto"/>
        <w:ind w:right="4742"/>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292DCE" w:rsidRDefault="00F301D9">
      <w:pPr>
        <w:pStyle w:val="a3"/>
        <w:spacing w:before="1" w:line="259" w:lineRule="auto"/>
        <w:ind w:right="951"/>
      </w:pPr>
      <w:r>
        <w:t>Паукообразные. Особенности строения и жизнедеятельности в связи с жизнью на суше. Клещи –</w:t>
      </w:r>
      <w:r>
        <w:rPr>
          <w:spacing w:val="-57"/>
        </w:rPr>
        <w:t xml:space="preserve"> </w:t>
      </w:r>
      <w:r>
        <w:t>вредители культурных растений и меры борьбы с ними. Паразитические клещи – возбудители и</w:t>
      </w:r>
      <w:r>
        <w:rPr>
          <w:spacing w:val="1"/>
        </w:rPr>
        <w:t xml:space="preserve"> </w:t>
      </w:r>
      <w:r>
        <w:t>переносчики</w:t>
      </w:r>
      <w:r>
        <w:rPr>
          <w:spacing w:val="-2"/>
        </w:rPr>
        <w:t xml:space="preserve"> </w:t>
      </w:r>
      <w:r>
        <w:t>опасных болезней.</w:t>
      </w:r>
      <w:r>
        <w:rPr>
          <w:spacing w:val="-2"/>
        </w:rPr>
        <w:t xml:space="preserve"> </w:t>
      </w:r>
      <w:r>
        <w:t>Меры</w:t>
      </w:r>
      <w:r>
        <w:rPr>
          <w:spacing w:val="-1"/>
        </w:rPr>
        <w:t xml:space="preserve"> </w:t>
      </w:r>
      <w:r>
        <w:t>защиты</w:t>
      </w:r>
      <w:r>
        <w:rPr>
          <w:spacing w:val="-5"/>
        </w:rPr>
        <w:t xml:space="preserve"> </w:t>
      </w:r>
      <w:r>
        <w:t>от</w:t>
      </w:r>
      <w:r>
        <w:rPr>
          <w:spacing w:val="-2"/>
        </w:rPr>
        <w:t xml:space="preserve"> </w:t>
      </w:r>
      <w:r>
        <w:t>клещей.</w:t>
      </w:r>
      <w:r>
        <w:rPr>
          <w:spacing w:val="-1"/>
        </w:rPr>
        <w:t xml:space="preserve"> </w:t>
      </w:r>
      <w:r>
        <w:t>Роль</w:t>
      </w:r>
      <w:r>
        <w:rPr>
          <w:spacing w:val="-4"/>
        </w:rPr>
        <w:t xml:space="preserve"> </w:t>
      </w:r>
      <w:r>
        <w:t>клещей</w:t>
      </w:r>
      <w:r>
        <w:rPr>
          <w:spacing w:val="-2"/>
        </w:rPr>
        <w:t xml:space="preserve"> </w:t>
      </w:r>
      <w:r>
        <w:t>в</w:t>
      </w:r>
      <w:r>
        <w:rPr>
          <w:spacing w:val="-3"/>
        </w:rPr>
        <w:t xml:space="preserve"> </w:t>
      </w:r>
      <w:r>
        <w:t>почвообразовании.</w:t>
      </w:r>
    </w:p>
    <w:p w:rsidR="00292DCE" w:rsidRDefault="00F301D9">
      <w:pPr>
        <w:pStyle w:val="a3"/>
        <w:spacing w:before="159" w:line="259" w:lineRule="auto"/>
        <w:ind w:right="392"/>
      </w:pPr>
      <w:r>
        <w:t>Насекомые. Особенности строения и жизнедеятельности. Размножение насекомых и типы развития.</w:t>
      </w:r>
      <w:r>
        <w:rPr>
          <w:spacing w:val="1"/>
        </w:rPr>
        <w:t xml:space="preserve"> </w:t>
      </w:r>
      <w:r>
        <w:t>Отряды насекомых: Прямокрылые, Равнокрылые, Полужесткокрылые, Чешуекрылые, Жесткокрылые,</w:t>
      </w:r>
      <w:r>
        <w:rPr>
          <w:spacing w:val="-57"/>
        </w:rPr>
        <w:t xml:space="preserve"> </w:t>
      </w:r>
      <w:r>
        <w:t>Перепончатокрылые, Двукрылые и другие. Насекомые – переносчики возбудителей и паразиты</w:t>
      </w:r>
      <w:r>
        <w:rPr>
          <w:spacing w:val="1"/>
        </w:rPr>
        <w:t xml:space="preserve"> </w:t>
      </w:r>
      <w:r>
        <w:t>человека</w:t>
      </w:r>
      <w:r>
        <w:rPr>
          <w:spacing w:val="-3"/>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Насекомые-вредители сада,</w:t>
      </w:r>
      <w:r>
        <w:rPr>
          <w:spacing w:val="-1"/>
        </w:rPr>
        <w:t xml:space="preserve"> </w:t>
      </w:r>
      <w:r>
        <w:t>огорода, поля,</w:t>
      </w:r>
      <w:r>
        <w:rPr>
          <w:spacing w:val="-1"/>
        </w:rPr>
        <w:t xml:space="preserve"> </w:t>
      </w:r>
      <w:r>
        <w:t>леса.</w:t>
      </w:r>
      <w:r>
        <w:rPr>
          <w:spacing w:val="-1"/>
        </w:rPr>
        <w:t xml:space="preserve"> </w:t>
      </w:r>
      <w:r>
        <w:t>Насекомые,</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552"/>
      </w:pPr>
      <w:r>
        <w:lastRenderedPageBreak/>
        <w:t>снижающие численность вредителей растений. Поведение насекомых, инстинкты. Меры по</w:t>
      </w:r>
      <w:r>
        <w:rPr>
          <w:spacing w:val="1"/>
        </w:rPr>
        <w:t xml:space="preserve"> </w:t>
      </w:r>
      <w:r>
        <w:t>сокращению</w:t>
      </w:r>
      <w:r>
        <w:rPr>
          <w:spacing w:val="-4"/>
        </w:rPr>
        <w:t xml:space="preserve"> </w:t>
      </w:r>
      <w:r>
        <w:t>численности</w:t>
      </w:r>
      <w:r>
        <w:rPr>
          <w:spacing w:val="-4"/>
        </w:rPr>
        <w:t xml:space="preserve"> </w:t>
      </w:r>
      <w:r>
        <w:t>насекомых-вредителей.</w:t>
      </w:r>
      <w:r>
        <w:rPr>
          <w:spacing w:val="-4"/>
        </w:rPr>
        <w:t xml:space="preserve"> </w:t>
      </w:r>
      <w:r>
        <w:t>Значение</w:t>
      </w:r>
      <w:r>
        <w:rPr>
          <w:spacing w:val="-4"/>
        </w:rPr>
        <w:t xml:space="preserve"> </w:t>
      </w:r>
      <w:r>
        <w:t>насекомых</w:t>
      </w:r>
      <w:r>
        <w:rPr>
          <w:spacing w:val="-2"/>
        </w:rPr>
        <w:t xml:space="preserve"> </w:t>
      </w:r>
      <w:r>
        <w:t>в</w:t>
      </w:r>
      <w:r>
        <w:rPr>
          <w:spacing w:val="-5"/>
        </w:rPr>
        <w:t xml:space="preserve"> </w:t>
      </w:r>
      <w:r>
        <w:t>природе</w:t>
      </w:r>
      <w:r>
        <w:rPr>
          <w:spacing w:val="-4"/>
        </w:rPr>
        <w:t xml:space="preserve"> </w:t>
      </w:r>
      <w:r>
        <w:t>и</w:t>
      </w:r>
      <w:r>
        <w:rPr>
          <w:spacing w:val="-4"/>
        </w:rPr>
        <w:t xml:space="preserve"> </w:t>
      </w:r>
      <w:r>
        <w:t>жизни</w:t>
      </w:r>
      <w:r>
        <w:rPr>
          <w:spacing w:val="-4"/>
        </w:rPr>
        <w:t xml:space="preserve"> </w:t>
      </w:r>
      <w:r>
        <w:t>человека.</w:t>
      </w:r>
    </w:p>
    <w:p w:rsidR="00292DCE" w:rsidRDefault="00F301D9">
      <w:pPr>
        <w:pStyle w:val="a3"/>
        <w:spacing w:before="163"/>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5" w:line="256" w:lineRule="auto"/>
        <w:ind w:right="1202"/>
      </w:pPr>
      <w:r>
        <w:t>Исследование внешнего строения насекомого (на примере майского жука или других крупных</w:t>
      </w:r>
      <w:r>
        <w:rPr>
          <w:spacing w:val="-57"/>
        </w:rPr>
        <w:t xml:space="preserve"> </w:t>
      </w:r>
      <w:r>
        <w:t>насекомых-вредителей).</w:t>
      </w:r>
    </w:p>
    <w:p w:rsidR="00292DCE" w:rsidRDefault="00F301D9">
      <w:pPr>
        <w:pStyle w:val="a3"/>
        <w:spacing w:before="16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292DCE" w:rsidRDefault="00F301D9">
      <w:pPr>
        <w:pStyle w:val="a3"/>
        <w:spacing w:before="185" w:line="259" w:lineRule="auto"/>
        <w:ind w:right="328"/>
      </w:pPr>
      <w:r>
        <w:t>Моллюски. Общая характеристика. Местообитание моллюсков. Строение и процессы</w:t>
      </w:r>
      <w:r>
        <w:rPr>
          <w:spacing w:val="1"/>
        </w:rPr>
        <w:t xml:space="preserve"> </w:t>
      </w:r>
      <w:r>
        <w:t>жизнедеятельности, характерные для брюхоногих, двустворчатых, головоногих моллюсков. Черты</w:t>
      </w:r>
      <w:r>
        <w:rPr>
          <w:spacing w:val="1"/>
        </w:rPr>
        <w:t xml:space="preserve"> </w:t>
      </w:r>
      <w:r>
        <w:t>приспособленности моллюсков к среде обитания. Размножение моллюсков. Многообразие моллюсков.</w:t>
      </w:r>
      <w:r>
        <w:rPr>
          <w:spacing w:val="-57"/>
        </w:rPr>
        <w:t xml:space="preserve"> </w:t>
      </w:r>
      <w:r>
        <w:t>Значение</w:t>
      </w:r>
      <w:r>
        <w:rPr>
          <w:spacing w:val="-2"/>
        </w:rPr>
        <w:t xml:space="preserve"> </w:t>
      </w:r>
      <w:r>
        <w:t>моллюсков в</w:t>
      </w:r>
      <w:r>
        <w:rPr>
          <w:spacing w:val="-1"/>
        </w:rPr>
        <w:t xml:space="preserve"> </w:t>
      </w:r>
      <w:r>
        <w:t>природе</w:t>
      </w:r>
      <w:r>
        <w:rPr>
          <w:spacing w:val="-1"/>
        </w:rPr>
        <w:t xml:space="preserve"> </w:t>
      </w:r>
      <w:r>
        <w:t>и жизни человека.</w:t>
      </w:r>
    </w:p>
    <w:p w:rsidR="00292DCE" w:rsidRDefault="00F301D9">
      <w:pPr>
        <w:pStyle w:val="a3"/>
        <w:spacing w:before="15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5" w:line="256" w:lineRule="auto"/>
        <w:ind w:right="553"/>
      </w:pPr>
      <w:r>
        <w:t>Исследование внешнего строения раковин пресноводных и морских моллюсков (раковины беззубки,</w:t>
      </w:r>
      <w:r>
        <w:rPr>
          <w:spacing w:val="-57"/>
        </w:rPr>
        <w:t xml:space="preserve"> </w:t>
      </w:r>
      <w:r>
        <w:t>перловицы,</w:t>
      </w:r>
      <w:r>
        <w:rPr>
          <w:spacing w:val="-1"/>
        </w:rPr>
        <w:t xml:space="preserve"> </w:t>
      </w:r>
      <w:r>
        <w:t>прудовика, катушки и другие).</w:t>
      </w:r>
    </w:p>
    <w:p w:rsidR="00292DCE" w:rsidRDefault="00F301D9">
      <w:pPr>
        <w:pStyle w:val="a3"/>
        <w:spacing w:before="166" w:line="256" w:lineRule="auto"/>
        <w:ind w:right="1182"/>
      </w:pPr>
      <w:r>
        <w:t>Хордовые. Общая характеристика. Зародышевое развитие хордовых. Систематические группы</w:t>
      </w:r>
      <w:r>
        <w:rPr>
          <w:spacing w:val="-57"/>
        </w:rPr>
        <w:t xml:space="preserve"> </w:t>
      </w:r>
      <w:r>
        <w:t>хордовых.</w:t>
      </w:r>
      <w:r>
        <w:rPr>
          <w:spacing w:val="-1"/>
        </w:rPr>
        <w:t xml:space="preserve"> </w:t>
      </w:r>
      <w:r>
        <w:t>Подтип</w:t>
      </w:r>
      <w:r>
        <w:rPr>
          <w:spacing w:val="-1"/>
        </w:rPr>
        <w:t xml:space="preserve"> </w:t>
      </w:r>
      <w:r>
        <w:t>Бесчерепные</w:t>
      </w:r>
      <w:r>
        <w:rPr>
          <w:spacing w:val="-3"/>
        </w:rPr>
        <w:t xml:space="preserve"> </w:t>
      </w:r>
      <w:r>
        <w:t>(ланцетник).</w:t>
      </w:r>
      <w:r>
        <w:rPr>
          <w:spacing w:val="-1"/>
        </w:rPr>
        <w:t xml:space="preserve"> </w:t>
      </w:r>
      <w:r>
        <w:t>Подтип</w:t>
      </w:r>
      <w:r>
        <w:rPr>
          <w:spacing w:val="-1"/>
        </w:rPr>
        <w:t xml:space="preserve"> </w:t>
      </w:r>
      <w:r>
        <w:t>Черепные,</w:t>
      </w:r>
      <w:r>
        <w:rPr>
          <w:spacing w:val="-1"/>
        </w:rPr>
        <w:t xml:space="preserve"> </w:t>
      </w:r>
      <w:r>
        <w:t>или Позвоночные.</w:t>
      </w:r>
    </w:p>
    <w:p w:rsidR="00292DCE" w:rsidRDefault="00F301D9">
      <w:pPr>
        <w:pStyle w:val="a3"/>
        <w:spacing w:before="165" w:line="259" w:lineRule="auto"/>
        <w:ind w:right="365"/>
      </w:pPr>
      <w:r>
        <w:t>Рыбы. Общая характеристика. Местообитание и внешнее строение рыб. Особенности внутреннего</w:t>
      </w:r>
      <w:r>
        <w:rPr>
          <w:spacing w:val="1"/>
        </w:rPr>
        <w:t xml:space="preserve"> </w:t>
      </w:r>
      <w:r>
        <w:t>строения и процессов жизнедеятельности. Приспособленность рыб к условиям обитания. Отличия</w:t>
      </w:r>
      <w:r>
        <w:rPr>
          <w:spacing w:val="1"/>
        </w:rPr>
        <w:t xml:space="preserve"> </w:t>
      </w:r>
      <w:r>
        <w:t>хрящевых рыб от костных рыб. Размножение, развитие и миграция рыб в природе. Многообразие рыб,</w:t>
      </w:r>
      <w:r>
        <w:rPr>
          <w:spacing w:val="-57"/>
        </w:rPr>
        <w:t xml:space="preserve"> </w:t>
      </w:r>
      <w:r>
        <w:t>основные систематические группы рыб. Значение рыб в природе и жизни человека. Хозяйственное</w:t>
      </w:r>
      <w:r>
        <w:rPr>
          <w:spacing w:val="1"/>
        </w:rPr>
        <w:t xml:space="preserve"> </w:t>
      </w:r>
      <w:r>
        <w:t>значение</w:t>
      </w:r>
      <w:r>
        <w:rPr>
          <w:spacing w:val="-2"/>
        </w:rPr>
        <w:t xml:space="preserve"> </w:t>
      </w:r>
      <w:r>
        <w:t>рыб.</w:t>
      </w:r>
    </w:p>
    <w:p w:rsidR="00292DCE" w:rsidRDefault="00F301D9">
      <w:pPr>
        <w:pStyle w:val="a3"/>
        <w:spacing w:before="15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4" w:line="256" w:lineRule="auto"/>
        <w:ind w:right="853"/>
      </w:pPr>
      <w:r>
        <w:t>Исследование внешнего строения и особенностей передвижения рыбы (на примере живой рыбы в</w:t>
      </w:r>
      <w:r>
        <w:rPr>
          <w:spacing w:val="-57"/>
        </w:rPr>
        <w:t xml:space="preserve"> </w:t>
      </w:r>
      <w:r>
        <w:t>банке</w:t>
      </w:r>
      <w:r>
        <w:rPr>
          <w:spacing w:val="-2"/>
        </w:rPr>
        <w:t xml:space="preserve"> </w:t>
      </w:r>
      <w:r>
        <w:t>с</w:t>
      </w:r>
      <w:r>
        <w:rPr>
          <w:spacing w:val="-1"/>
        </w:rPr>
        <w:t xml:space="preserve"> </w:t>
      </w:r>
      <w:r>
        <w:t>водой).</w:t>
      </w:r>
    </w:p>
    <w:p w:rsidR="00292DCE" w:rsidRDefault="00F301D9">
      <w:pPr>
        <w:pStyle w:val="a3"/>
        <w:spacing w:before="163"/>
      </w:pPr>
      <w:r>
        <w:t>Исследование</w:t>
      </w:r>
      <w:r>
        <w:rPr>
          <w:spacing w:val="-4"/>
        </w:rPr>
        <w:t xml:space="preserve"> </w:t>
      </w:r>
      <w:r>
        <w:t>внутреннего</w:t>
      </w:r>
      <w:r>
        <w:rPr>
          <w:spacing w:val="-4"/>
        </w:rPr>
        <w:t xml:space="preserve"> </w:t>
      </w:r>
      <w:r>
        <w:t>строения</w:t>
      </w:r>
      <w:r>
        <w:rPr>
          <w:spacing w:val="-2"/>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2"/>
        </w:rPr>
        <w:t xml:space="preserve"> </w:t>
      </w:r>
      <w:r>
        <w:t>влажного</w:t>
      </w:r>
      <w:r>
        <w:rPr>
          <w:spacing w:val="-3"/>
        </w:rPr>
        <w:t xml:space="preserve"> </w:t>
      </w:r>
      <w:r>
        <w:t>препарата).</w:t>
      </w:r>
    </w:p>
    <w:p w:rsidR="00292DCE" w:rsidRDefault="00F301D9">
      <w:pPr>
        <w:pStyle w:val="a3"/>
        <w:spacing w:before="183" w:line="259" w:lineRule="auto"/>
        <w:ind w:right="685"/>
      </w:pPr>
      <w:r>
        <w:t>Земноводные. Общая характеристика. Местообитание земноводных. Особенности внешнего и</w:t>
      </w:r>
      <w:r>
        <w:rPr>
          <w:spacing w:val="1"/>
        </w:rPr>
        <w:t xml:space="preserve"> </w:t>
      </w:r>
      <w:r>
        <w:t>внутреннего строения, процессов жизнедеятельности, связанных с выходом земноводных на сушу.</w:t>
      </w:r>
      <w:r>
        <w:rPr>
          <w:spacing w:val="1"/>
        </w:rPr>
        <w:t xml:space="preserve"> </w:t>
      </w:r>
      <w:r>
        <w:t>Приспособленность земноводных к жизни в воде и на суше. Размножение и развитие земноводных.</w:t>
      </w:r>
      <w:r>
        <w:rPr>
          <w:spacing w:val="-57"/>
        </w:rPr>
        <w:t xml:space="preserve"> </w:t>
      </w:r>
      <w:r>
        <w:t>Многообразие</w:t>
      </w:r>
      <w:r>
        <w:rPr>
          <w:spacing w:val="-3"/>
        </w:rPr>
        <w:t xml:space="preserve"> </w:t>
      </w:r>
      <w:r>
        <w:t>земноводных</w:t>
      </w:r>
      <w:r>
        <w:rPr>
          <w:spacing w:val="-2"/>
        </w:rPr>
        <w:t xml:space="preserve"> </w:t>
      </w:r>
      <w:r>
        <w:t>и</w:t>
      </w:r>
      <w:r>
        <w:rPr>
          <w:spacing w:val="-2"/>
        </w:rPr>
        <w:t xml:space="preserve"> </w:t>
      </w:r>
      <w:r>
        <w:t>их</w:t>
      </w:r>
      <w:r>
        <w:rPr>
          <w:spacing w:val="1"/>
        </w:rPr>
        <w:t xml:space="preserve"> </w:t>
      </w:r>
      <w:r>
        <w:t>охрана.</w:t>
      </w:r>
      <w:r>
        <w:rPr>
          <w:spacing w:val="-2"/>
        </w:rPr>
        <w:t xml:space="preserve"> </w:t>
      </w:r>
      <w:r>
        <w:t>Значение</w:t>
      </w:r>
      <w:r>
        <w:rPr>
          <w:spacing w:val="-2"/>
        </w:rPr>
        <w:t xml:space="preserve"> </w:t>
      </w:r>
      <w:r>
        <w:t>земноводных в</w:t>
      </w:r>
      <w:r>
        <w:rPr>
          <w:spacing w:val="-2"/>
        </w:rPr>
        <w:t xml:space="preserve"> </w:t>
      </w:r>
      <w:r>
        <w:t>природе</w:t>
      </w:r>
      <w:r>
        <w:rPr>
          <w:spacing w:val="-2"/>
        </w:rPr>
        <w:t xml:space="preserve"> </w:t>
      </w:r>
      <w:r>
        <w:t>и</w:t>
      </w:r>
      <w:r>
        <w:rPr>
          <w:spacing w:val="-2"/>
        </w:rPr>
        <w:t xml:space="preserve"> </w:t>
      </w:r>
      <w:r>
        <w:t>жизни</w:t>
      </w:r>
      <w:r>
        <w:rPr>
          <w:spacing w:val="-1"/>
        </w:rPr>
        <w:t xml:space="preserve"> </w:t>
      </w:r>
      <w:r>
        <w:t>человека.</w:t>
      </w:r>
    </w:p>
    <w:p w:rsidR="00292DCE" w:rsidRDefault="00F301D9">
      <w:pPr>
        <w:pStyle w:val="a3"/>
        <w:spacing w:before="159" w:line="259" w:lineRule="auto"/>
        <w:ind w:right="486"/>
      </w:pPr>
      <w:r>
        <w:t>Пресмыкающиеся. Общая характеристика. Местообитание пресмыкающихся. Особенности внешнего</w:t>
      </w:r>
      <w:r>
        <w:rPr>
          <w:spacing w:val="-57"/>
        </w:rPr>
        <w:t xml:space="preserve"> </w:t>
      </w:r>
      <w:r>
        <w:t>и внутреннего строения пресмыкающихся. Процессы жизнедеятельности. Приспособленность</w:t>
      </w:r>
      <w:r>
        <w:rPr>
          <w:spacing w:val="1"/>
        </w:rPr>
        <w:t xml:space="preserve"> </w:t>
      </w:r>
      <w:r>
        <w:t>пресмыкающихся</w:t>
      </w:r>
      <w:r>
        <w:rPr>
          <w:spacing w:val="-2"/>
        </w:rPr>
        <w:t xml:space="preserve"> </w:t>
      </w:r>
      <w:r>
        <w:t>к</w:t>
      </w:r>
      <w:r>
        <w:rPr>
          <w:spacing w:val="-1"/>
        </w:rPr>
        <w:t xml:space="preserve"> </w:t>
      </w:r>
      <w:r>
        <w:t>жизни</w:t>
      </w:r>
      <w:r>
        <w:rPr>
          <w:spacing w:val="-1"/>
        </w:rPr>
        <w:t xml:space="preserve"> </w:t>
      </w:r>
      <w:r>
        <w:t>на</w:t>
      </w:r>
      <w:r>
        <w:rPr>
          <w:spacing w:val="-2"/>
        </w:rPr>
        <w:t xml:space="preserve"> </w:t>
      </w:r>
      <w:r>
        <w:t>суше.</w:t>
      </w:r>
      <w:r>
        <w:rPr>
          <w:spacing w:val="-1"/>
        </w:rPr>
        <w:t xml:space="preserve"> </w:t>
      </w:r>
      <w:r>
        <w:t>Размножение</w:t>
      </w:r>
      <w:r>
        <w:rPr>
          <w:spacing w:val="-2"/>
        </w:rPr>
        <w:t xml:space="preserve"> </w:t>
      </w:r>
      <w:r>
        <w:t>и</w:t>
      </w:r>
      <w:r>
        <w:rPr>
          <w:spacing w:val="-1"/>
        </w:rPr>
        <w:t xml:space="preserve"> </w:t>
      </w:r>
      <w:r>
        <w:t>развитие</w:t>
      </w:r>
      <w:r>
        <w:rPr>
          <w:spacing w:val="-2"/>
        </w:rPr>
        <w:t xml:space="preserve"> </w:t>
      </w:r>
      <w:r>
        <w:t>пресмыкающихся.</w:t>
      </w:r>
      <w:r>
        <w:rPr>
          <w:spacing w:val="-1"/>
        </w:rPr>
        <w:t xml:space="preserve"> </w:t>
      </w:r>
      <w:r>
        <w:t>Регенерация.</w:t>
      </w:r>
    </w:p>
    <w:p w:rsidR="00292DCE" w:rsidRDefault="00F301D9">
      <w:pPr>
        <w:pStyle w:val="a3"/>
        <w:spacing w:line="275" w:lineRule="exact"/>
      </w:pPr>
      <w:r>
        <w:t>Многообразие</w:t>
      </w:r>
      <w:r>
        <w:rPr>
          <w:spacing w:val="-3"/>
        </w:rPr>
        <w:t xml:space="preserve"> </w:t>
      </w:r>
      <w:r>
        <w:t>пресмыкающихся</w:t>
      </w:r>
      <w:r>
        <w:rPr>
          <w:spacing w:val="-2"/>
        </w:rPr>
        <w:t xml:space="preserve"> </w:t>
      </w:r>
      <w:r>
        <w:t>и</w:t>
      </w:r>
      <w:r>
        <w:rPr>
          <w:spacing w:val="-3"/>
        </w:rPr>
        <w:t xml:space="preserve"> </w:t>
      </w:r>
      <w:r>
        <w:t>их охрана.</w:t>
      </w:r>
      <w:r>
        <w:rPr>
          <w:spacing w:val="-1"/>
        </w:rPr>
        <w:t xml:space="preserve"> </w:t>
      </w:r>
      <w:r>
        <w:t>Значение</w:t>
      </w:r>
      <w:r>
        <w:rPr>
          <w:spacing w:val="-3"/>
        </w:rPr>
        <w:t xml:space="preserve"> </w:t>
      </w:r>
      <w:r>
        <w:t>пресмыкающихся</w:t>
      </w:r>
      <w:r>
        <w:rPr>
          <w:spacing w:val="-1"/>
        </w:rPr>
        <w:t xml:space="preserve"> </w:t>
      </w:r>
      <w:r>
        <w:t>в</w:t>
      </w:r>
      <w:r>
        <w:rPr>
          <w:spacing w:val="-3"/>
        </w:rPr>
        <w:t xml:space="preserve"> </w:t>
      </w:r>
      <w:r>
        <w:t>природе</w:t>
      </w:r>
      <w:r>
        <w:rPr>
          <w:spacing w:val="-5"/>
        </w:rPr>
        <w:t xml:space="preserve"> </w:t>
      </w:r>
      <w:r>
        <w:t>и</w:t>
      </w:r>
      <w:r>
        <w:rPr>
          <w:spacing w:val="-2"/>
        </w:rPr>
        <w:t xml:space="preserve"> </w:t>
      </w:r>
      <w:r>
        <w:t>жизни</w:t>
      </w:r>
      <w:r>
        <w:rPr>
          <w:spacing w:val="-3"/>
        </w:rPr>
        <w:t xml:space="preserve"> </w:t>
      </w:r>
      <w:r>
        <w:t>человека.</w:t>
      </w:r>
    </w:p>
    <w:p w:rsidR="00292DCE" w:rsidRDefault="00F301D9">
      <w:pPr>
        <w:pStyle w:val="a3"/>
        <w:spacing w:before="182" w:line="259" w:lineRule="auto"/>
        <w:ind w:right="916"/>
      </w:pPr>
      <w:r>
        <w:t>Птицы. Общая характеристика. Особенности внешнего строения птиц. Особенности внутреннего</w:t>
      </w:r>
      <w:r>
        <w:rPr>
          <w:spacing w:val="-57"/>
        </w:rPr>
        <w:t xml:space="preserve"> </w:t>
      </w:r>
      <w:r>
        <w:t>строения</w:t>
      </w:r>
      <w:r>
        <w:rPr>
          <w:spacing w:val="-2"/>
        </w:rPr>
        <w:t xml:space="preserve"> </w:t>
      </w:r>
      <w:r>
        <w:t>и</w:t>
      </w:r>
      <w:r>
        <w:rPr>
          <w:spacing w:val="-2"/>
        </w:rPr>
        <w:t xml:space="preserve"> </w:t>
      </w:r>
      <w:r>
        <w:t>процессов</w:t>
      </w:r>
      <w:r>
        <w:rPr>
          <w:spacing w:val="-1"/>
        </w:rPr>
        <w:t xml:space="preserve"> </w:t>
      </w:r>
      <w:r>
        <w:t>жизнедеятельности</w:t>
      </w:r>
      <w:r>
        <w:rPr>
          <w:spacing w:val="-4"/>
        </w:rPr>
        <w:t xml:space="preserve"> </w:t>
      </w:r>
      <w:r>
        <w:t>птиц.</w:t>
      </w:r>
      <w:r>
        <w:rPr>
          <w:spacing w:val="-5"/>
        </w:rPr>
        <w:t xml:space="preserve"> </w:t>
      </w:r>
      <w:r>
        <w:t>Приспособления</w:t>
      </w:r>
      <w:r>
        <w:rPr>
          <w:spacing w:val="-1"/>
        </w:rPr>
        <w:t xml:space="preserve"> </w:t>
      </w:r>
      <w:r>
        <w:t>птиц</w:t>
      </w:r>
      <w:r>
        <w:rPr>
          <w:spacing w:val="-4"/>
        </w:rPr>
        <w:t xml:space="preserve"> </w:t>
      </w:r>
      <w:r>
        <w:t>к</w:t>
      </w:r>
      <w:r>
        <w:rPr>
          <w:spacing w:val="-2"/>
        </w:rPr>
        <w:t xml:space="preserve"> </w:t>
      </w:r>
      <w:r>
        <w:t>полёту.</w:t>
      </w:r>
      <w:r>
        <w:rPr>
          <w:spacing w:val="-1"/>
        </w:rPr>
        <w:t xml:space="preserve"> </w:t>
      </w:r>
      <w:r>
        <w:t>Поведение.</w:t>
      </w:r>
    </w:p>
    <w:p w:rsidR="00292DCE" w:rsidRDefault="00F301D9">
      <w:pPr>
        <w:pStyle w:val="a3"/>
        <w:spacing w:before="2" w:line="259" w:lineRule="auto"/>
        <w:ind w:right="545"/>
      </w:pPr>
      <w:r>
        <w:t>Размножение и развитие птиц. Забота о потомстве. Сезонные явления в жизни птиц. Миграции птиц,</w:t>
      </w:r>
      <w:r>
        <w:rPr>
          <w:spacing w:val="-57"/>
        </w:rPr>
        <w:t xml:space="preserve"> </w:t>
      </w:r>
      <w:r>
        <w:t>их изучение. Многообразие птиц. Экологические группы птиц (по выбору учителя на примере трёх</w:t>
      </w:r>
      <w:r>
        <w:rPr>
          <w:spacing w:val="1"/>
        </w:rPr>
        <w:t xml:space="preserve"> </w:t>
      </w:r>
      <w:r>
        <w:t>экологических групп с учётом распространения птиц в регионе). Приспособленность птиц к</w:t>
      </w:r>
      <w:r>
        <w:rPr>
          <w:spacing w:val="1"/>
        </w:rPr>
        <w:t xml:space="preserve"> </w:t>
      </w:r>
      <w:r>
        <w:t>различным условиям</w:t>
      </w:r>
      <w:r>
        <w:rPr>
          <w:spacing w:val="-1"/>
        </w:rPr>
        <w:t xml:space="preserve"> </w:t>
      </w:r>
      <w:r>
        <w:t>среды. Значение</w:t>
      </w:r>
      <w:r>
        <w:rPr>
          <w:spacing w:val="-2"/>
        </w:rPr>
        <w:t xml:space="preserve"> </w:t>
      </w:r>
      <w:r>
        <w:t>птиц в</w:t>
      </w:r>
      <w:r>
        <w:rPr>
          <w:spacing w:val="-1"/>
        </w:rPr>
        <w:t xml:space="preserve"> </w:t>
      </w:r>
      <w:r>
        <w:t>природе</w:t>
      </w:r>
      <w:r>
        <w:rPr>
          <w:spacing w:val="-2"/>
        </w:rPr>
        <w:t xml:space="preserve"> </w:t>
      </w:r>
      <w:r>
        <w:t>и жизни человека.</w:t>
      </w:r>
    </w:p>
    <w:p w:rsidR="00292DCE" w:rsidRDefault="00F301D9">
      <w:pPr>
        <w:pStyle w:val="a3"/>
        <w:spacing w:before="15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line="256" w:lineRule="auto"/>
        <w:ind w:right="390"/>
      </w:pPr>
      <w:r>
        <w:t>Исследование внешнего строения и перьевого покрова птиц (на примере чучела птиц и набора перьев:</w:t>
      </w:r>
      <w:r>
        <w:rPr>
          <w:spacing w:val="-58"/>
        </w:rPr>
        <w:t xml:space="preserve"> </w:t>
      </w:r>
      <w:r>
        <w:t>контурных,</w:t>
      </w:r>
      <w:r>
        <w:rPr>
          <w:spacing w:val="-1"/>
        </w:rPr>
        <w:t xml:space="preserve"> </w:t>
      </w:r>
      <w:r>
        <w:t>пуховых</w:t>
      </w:r>
      <w:r>
        <w:rPr>
          <w:spacing w:val="2"/>
        </w:rPr>
        <w:t xml:space="preserve"> </w:t>
      </w:r>
      <w:r>
        <w:t>и</w:t>
      </w:r>
      <w:r>
        <w:rPr>
          <w:spacing w:val="-2"/>
        </w:rPr>
        <w:t xml:space="preserve"> </w:t>
      </w:r>
      <w:r>
        <w:t>пуха).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Исследование</w:t>
      </w:r>
      <w:r>
        <w:rPr>
          <w:spacing w:val="-3"/>
        </w:rPr>
        <w:t xml:space="preserve"> </w:t>
      </w:r>
      <w:r>
        <w:t>особенностей</w:t>
      </w:r>
      <w:r>
        <w:rPr>
          <w:spacing w:val="-3"/>
        </w:rPr>
        <w:t xml:space="preserve"> </w:t>
      </w:r>
      <w:r>
        <w:t>скелета</w:t>
      </w:r>
      <w:r>
        <w:rPr>
          <w:spacing w:val="-4"/>
        </w:rPr>
        <w:t xml:space="preserve"> </w:t>
      </w:r>
      <w:r>
        <w:t>птицы.</w:t>
      </w:r>
    </w:p>
    <w:p w:rsidR="00292DCE" w:rsidRDefault="00F301D9">
      <w:pPr>
        <w:pStyle w:val="a3"/>
        <w:spacing w:before="185" w:line="256" w:lineRule="auto"/>
        <w:ind w:right="546"/>
      </w:pPr>
      <w:r>
        <w:t>Млекопитающие. Общая характеристика. Среды жизни млекопитающих. Особенности внешнего</w:t>
      </w:r>
      <w:r>
        <w:rPr>
          <w:spacing w:val="1"/>
        </w:rPr>
        <w:t xml:space="preserve"> </w:t>
      </w:r>
      <w:r>
        <w:t>строения, скелета и мускулатуры, внутреннего строения. Процессы жизнедеятельности. Усложнение</w:t>
      </w:r>
      <w:r>
        <w:rPr>
          <w:spacing w:val="-57"/>
        </w:rPr>
        <w:t xml:space="preserve"> </w:t>
      </w:r>
      <w:r>
        <w:t>нервной</w:t>
      </w:r>
      <w:r>
        <w:rPr>
          <w:spacing w:val="-2"/>
        </w:rPr>
        <w:t xml:space="preserve"> </w:t>
      </w:r>
      <w:r>
        <w:t>системы.</w:t>
      </w:r>
      <w:r>
        <w:rPr>
          <w:spacing w:val="-1"/>
        </w:rPr>
        <w:t xml:space="preserve"> </w:t>
      </w:r>
      <w:r>
        <w:t>Поведение</w:t>
      </w:r>
      <w:r>
        <w:rPr>
          <w:spacing w:val="-2"/>
        </w:rPr>
        <w:t xml:space="preserve"> </w:t>
      </w:r>
      <w:r>
        <w:t>млекопитающих.</w:t>
      </w:r>
      <w:r>
        <w:rPr>
          <w:spacing w:val="-4"/>
        </w:rPr>
        <w:t xml:space="preserve"> </w:t>
      </w:r>
      <w:r>
        <w:t>Размножение</w:t>
      </w:r>
      <w:r>
        <w:rPr>
          <w:spacing w:val="-2"/>
        </w:rPr>
        <w:t xml:space="preserve"> </w:t>
      </w:r>
      <w:r>
        <w:t>и</w:t>
      </w:r>
      <w:r>
        <w:rPr>
          <w:spacing w:val="-1"/>
        </w:rPr>
        <w:t xml:space="preserve"> </w:t>
      </w:r>
      <w:r>
        <w:t>развитие.</w:t>
      </w:r>
      <w:r>
        <w:rPr>
          <w:spacing w:val="-1"/>
        </w:rPr>
        <w:t xml:space="preserve"> </w:t>
      </w:r>
      <w:r>
        <w:t>Забота</w:t>
      </w:r>
      <w:r>
        <w:rPr>
          <w:spacing w:val="-2"/>
        </w:rPr>
        <w:t xml:space="preserve"> </w:t>
      </w:r>
      <w:r>
        <w:t>о</w:t>
      </w:r>
      <w:r>
        <w:rPr>
          <w:spacing w:val="-1"/>
        </w:rPr>
        <w:t xml:space="preserve"> </w:t>
      </w:r>
      <w:r>
        <w:t>потомстве.</w:t>
      </w:r>
    </w:p>
    <w:p w:rsidR="00292DCE" w:rsidRDefault="00F301D9">
      <w:pPr>
        <w:pStyle w:val="a3"/>
        <w:spacing w:before="168" w:line="259" w:lineRule="auto"/>
        <w:ind w:right="430"/>
      </w:pPr>
      <w:r>
        <w:t>Первозвери. Однопроходные (яйцекладущие) и Сумчатые (низшие звери). Плацентарные</w:t>
      </w:r>
      <w:r>
        <w:rPr>
          <w:spacing w:val="1"/>
        </w:rPr>
        <w:t xml:space="preserve"> </w:t>
      </w:r>
      <w:r>
        <w:t>млекопитающие. Многообразие млекопитающих (по выбору учителя изучаются 6 отрядов</w:t>
      </w:r>
      <w:r>
        <w:rPr>
          <w:spacing w:val="1"/>
        </w:rPr>
        <w:t xml:space="preserve"> </w:t>
      </w:r>
      <w:r>
        <w:t>млекопитающих на примере двух видов из каждого отряда). Насекомоядные и Рукокрылые. Грызуны,</w:t>
      </w:r>
      <w:r>
        <w:rPr>
          <w:spacing w:val="-57"/>
        </w:rPr>
        <w:t xml:space="preserve"> </w:t>
      </w:r>
      <w:r>
        <w:t>Зайцеобразные.</w:t>
      </w:r>
      <w:r>
        <w:rPr>
          <w:spacing w:val="-2"/>
        </w:rPr>
        <w:t xml:space="preserve"> </w:t>
      </w:r>
      <w:r>
        <w:t>Хищные.</w:t>
      </w:r>
      <w:r>
        <w:rPr>
          <w:spacing w:val="-2"/>
        </w:rPr>
        <w:t xml:space="preserve"> </w:t>
      </w:r>
      <w:r>
        <w:t>Ластоногие</w:t>
      </w:r>
      <w:r>
        <w:rPr>
          <w:spacing w:val="-2"/>
        </w:rPr>
        <w:t xml:space="preserve"> </w:t>
      </w:r>
      <w:r>
        <w:t>и</w:t>
      </w:r>
      <w:r>
        <w:rPr>
          <w:spacing w:val="-2"/>
        </w:rPr>
        <w:t xml:space="preserve"> </w:t>
      </w:r>
      <w:r>
        <w:t>Китообразные.</w:t>
      </w:r>
      <w:r>
        <w:rPr>
          <w:spacing w:val="-2"/>
        </w:rPr>
        <w:t xml:space="preserve"> </w:t>
      </w:r>
      <w:r>
        <w:t>Парнокопытные</w:t>
      </w:r>
      <w:r>
        <w:rPr>
          <w:spacing w:val="-2"/>
        </w:rPr>
        <w:t xml:space="preserve"> </w:t>
      </w:r>
      <w:r>
        <w:t>и</w:t>
      </w:r>
      <w:r>
        <w:rPr>
          <w:spacing w:val="-2"/>
        </w:rPr>
        <w:t xml:space="preserve"> </w:t>
      </w:r>
      <w:r>
        <w:t>Непарнокопытные.</w:t>
      </w:r>
    </w:p>
    <w:p w:rsidR="00292DCE" w:rsidRDefault="00F301D9">
      <w:pPr>
        <w:pStyle w:val="a3"/>
        <w:spacing w:line="272" w:lineRule="exact"/>
      </w:pPr>
      <w:r>
        <w:t>Приматы.</w:t>
      </w:r>
      <w:r>
        <w:rPr>
          <w:spacing w:val="-3"/>
        </w:rPr>
        <w:t xml:space="preserve"> </w:t>
      </w:r>
      <w:r>
        <w:t>Семейства</w:t>
      </w:r>
      <w:r>
        <w:rPr>
          <w:spacing w:val="-4"/>
        </w:rPr>
        <w:t xml:space="preserve"> </w:t>
      </w:r>
      <w:r>
        <w:t>отряда</w:t>
      </w:r>
      <w:r>
        <w:rPr>
          <w:spacing w:val="-4"/>
        </w:rPr>
        <w:t xml:space="preserve"> </w:t>
      </w:r>
      <w:r>
        <w:t>Хищные:</w:t>
      </w:r>
      <w:r>
        <w:rPr>
          <w:spacing w:val="-3"/>
        </w:rPr>
        <w:t xml:space="preserve"> </w:t>
      </w:r>
      <w:r>
        <w:t>собачьи,</w:t>
      </w:r>
      <w:r>
        <w:rPr>
          <w:spacing w:val="-2"/>
        </w:rPr>
        <w:t xml:space="preserve"> </w:t>
      </w:r>
      <w:r>
        <w:t>кошачьи,</w:t>
      </w:r>
      <w:r>
        <w:rPr>
          <w:spacing w:val="-3"/>
        </w:rPr>
        <w:t xml:space="preserve"> </w:t>
      </w:r>
      <w:r>
        <w:t>куньи,</w:t>
      </w:r>
      <w:r>
        <w:rPr>
          <w:spacing w:val="-2"/>
        </w:rPr>
        <w:t xml:space="preserve"> </w:t>
      </w:r>
      <w:r>
        <w:t>медвежьи.</w:t>
      </w:r>
    </w:p>
    <w:p w:rsidR="00292DCE" w:rsidRDefault="00F301D9">
      <w:pPr>
        <w:pStyle w:val="a3"/>
        <w:spacing w:before="185" w:line="256" w:lineRule="auto"/>
        <w:ind w:right="424"/>
      </w:pPr>
      <w:r>
        <w:t>Значение млекопитающих в природе и жизни человека. Млекопитающие – переносчики возбудителей</w:t>
      </w:r>
      <w:r>
        <w:rPr>
          <w:spacing w:val="-57"/>
        </w:rPr>
        <w:t xml:space="preserve"> </w:t>
      </w:r>
      <w:r>
        <w:t>опасных</w:t>
      </w:r>
      <w:r>
        <w:rPr>
          <w:spacing w:val="-1"/>
        </w:rPr>
        <w:t xml:space="preserve"> </w:t>
      </w:r>
      <w:r>
        <w:t>заболеваний.</w:t>
      </w:r>
      <w:r>
        <w:rPr>
          <w:spacing w:val="-4"/>
        </w:rPr>
        <w:t xml:space="preserve"> </w:t>
      </w:r>
      <w:r>
        <w:t>Меры</w:t>
      </w:r>
      <w:r>
        <w:rPr>
          <w:spacing w:val="-3"/>
        </w:rPr>
        <w:t xml:space="preserve"> </w:t>
      </w:r>
      <w:r>
        <w:t>борьбы</w:t>
      </w:r>
      <w:r>
        <w:rPr>
          <w:spacing w:val="-2"/>
        </w:rPr>
        <w:t xml:space="preserve"> </w:t>
      </w:r>
      <w:r>
        <w:t>с</w:t>
      </w:r>
      <w:r>
        <w:rPr>
          <w:spacing w:val="-3"/>
        </w:rPr>
        <w:t xml:space="preserve"> </w:t>
      </w:r>
      <w:r>
        <w:t>грызунами.</w:t>
      </w:r>
      <w:r>
        <w:rPr>
          <w:spacing w:val="-1"/>
        </w:rPr>
        <w:t xml:space="preserve"> </w:t>
      </w:r>
      <w:r>
        <w:t>Многообразие</w:t>
      </w:r>
      <w:r>
        <w:rPr>
          <w:spacing w:val="-2"/>
        </w:rPr>
        <w:t xml:space="preserve"> </w:t>
      </w:r>
      <w:r>
        <w:t>млекопитающих родного</w:t>
      </w:r>
      <w:r>
        <w:rPr>
          <w:spacing w:val="-1"/>
        </w:rPr>
        <w:t xml:space="preserve"> </w:t>
      </w:r>
      <w:r>
        <w:t>края.</w:t>
      </w:r>
    </w:p>
    <w:p w:rsidR="00292DCE" w:rsidRDefault="00F301D9">
      <w:pPr>
        <w:pStyle w:val="a3"/>
        <w:spacing w:before="164"/>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0" w:line="398" w:lineRule="auto"/>
        <w:ind w:right="4486"/>
      </w:pPr>
      <w:r>
        <w:t>Исследование особенностей скелета млекопитающих.</w:t>
      </w:r>
      <w:r>
        <w:rPr>
          <w:spacing w:val="1"/>
        </w:rPr>
        <w:t xml:space="preserve"> </w:t>
      </w:r>
      <w:r>
        <w:t>Исследование</w:t>
      </w:r>
      <w:r>
        <w:rPr>
          <w:spacing w:val="-6"/>
        </w:rPr>
        <w:t xml:space="preserve"> </w:t>
      </w:r>
      <w:r>
        <w:t>особенностей</w:t>
      </w:r>
      <w:r>
        <w:rPr>
          <w:spacing w:val="-5"/>
        </w:rPr>
        <w:t xml:space="preserve"> </w:t>
      </w:r>
      <w:r>
        <w:t>зубной</w:t>
      </w:r>
      <w:r>
        <w:rPr>
          <w:spacing w:val="-4"/>
        </w:rPr>
        <w:t xml:space="preserve"> </w:t>
      </w:r>
      <w:r>
        <w:t>системы</w:t>
      </w:r>
      <w:r>
        <w:rPr>
          <w:spacing w:val="-4"/>
        </w:rPr>
        <w:t xml:space="preserve"> </w:t>
      </w:r>
      <w:r>
        <w:t>млекопитающих.</w:t>
      </w:r>
    </w:p>
    <w:p w:rsidR="00292DCE" w:rsidRDefault="00F301D9" w:rsidP="000B0FD5">
      <w:pPr>
        <w:pStyle w:val="a5"/>
        <w:numPr>
          <w:ilvl w:val="2"/>
          <w:numId w:val="152"/>
        </w:numPr>
        <w:tabs>
          <w:tab w:val="left" w:pos="1122"/>
        </w:tabs>
        <w:ind w:left="1121" w:hanging="722"/>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4"/>
          <w:sz w:val="24"/>
        </w:rPr>
        <w:t xml:space="preserve"> </w:t>
      </w:r>
      <w:r>
        <w:rPr>
          <w:sz w:val="24"/>
        </w:rPr>
        <w:t>на</w:t>
      </w:r>
      <w:r>
        <w:rPr>
          <w:spacing w:val="-3"/>
          <w:sz w:val="24"/>
        </w:rPr>
        <w:t xml:space="preserve"> </w:t>
      </w:r>
      <w:r>
        <w:rPr>
          <w:sz w:val="24"/>
        </w:rPr>
        <w:t>Земле.</w:t>
      </w:r>
    </w:p>
    <w:p w:rsidR="00292DCE" w:rsidRDefault="00F301D9">
      <w:pPr>
        <w:pStyle w:val="a3"/>
        <w:spacing w:before="185" w:line="259" w:lineRule="auto"/>
        <w:ind w:right="552"/>
      </w:pPr>
      <w:r>
        <w:t>Эволюционное развитие животного мира на Земле. Усложнение животных в процессе эволюции.</w:t>
      </w:r>
      <w:r>
        <w:rPr>
          <w:spacing w:val="1"/>
        </w:rPr>
        <w:t xml:space="preserve"> </w:t>
      </w:r>
      <w:r>
        <w:t>Доказательства эволюционного развития животного мира. Палеонтология. Ископаемые остатки</w:t>
      </w:r>
      <w:r>
        <w:rPr>
          <w:spacing w:val="1"/>
        </w:rPr>
        <w:t xml:space="preserve"> </w:t>
      </w:r>
      <w:r>
        <w:t>животных,</w:t>
      </w:r>
      <w:r>
        <w:rPr>
          <w:spacing w:val="-5"/>
        </w:rPr>
        <w:t xml:space="preserve"> </w:t>
      </w:r>
      <w:r>
        <w:t>их</w:t>
      </w:r>
      <w:r>
        <w:rPr>
          <w:spacing w:val="-5"/>
        </w:rPr>
        <w:t xml:space="preserve"> </w:t>
      </w:r>
      <w:r>
        <w:t>изучение.</w:t>
      </w:r>
      <w:r>
        <w:rPr>
          <w:spacing w:val="-4"/>
        </w:rPr>
        <w:t xml:space="preserve"> </w:t>
      </w:r>
      <w:r>
        <w:t>Методы</w:t>
      </w:r>
      <w:r>
        <w:rPr>
          <w:spacing w:val="-5"/>
        </w:rPr>
        <w:t xml:space="preserve"> </w:t>
      </w:r>
      <w:r>
        <w:t>изучения</w:t>
      </w:r>
      <w:r>
        <w:rPr>
          <w:spacing w:val="-5"/>
        </w:rPr>
        <w:t xml:space="preserve"> </w:t>
      </w:r>
      <w:r>
        <w:t>ископаемых</w:t>
      </w:r>
      <w:r>
        <w:rPr>
          <w:spacing w:val="-3"/>
        </w:rPr>
        <w:t xml:space="preserve"> </w:t>
      </w:r>
      <w:r>
        <w:t>остатков.</w:t>
      </w:r>
      <w:r>
        <w:rPr>
          <w:spacing w:val="-4"/>
        </w:rPr>
        <w:t xml:space="preserve"> </w:t>
      </w:r>
      <w:r>
        <w:t>Реставрация</w:t>
      </w:r>
      <w:r>
        <w:rPr>
          <w:spacing w:val="-4"/>
        </w:rPr>
        <w:t xml:space="preserve"> </w:t>
      </w:r>
      <w:r>
        <w:t>древних</w:t>
      </w:r>
      <w:r>
        <w:rPr>
          <w:spacing w:val="-3"/>
        </w:rPr>
        <w:t xml:space="preserve"> </w:t>
      </w:r>
      <w:r>
        <w:t>животных.</w:t>
      </w:r>
    </w:p>
    <w:p w:rsidR="00292DCE" w:rsidRDefault="00F301D9">
      <w:pPr>
        <w:pStyle w:val="a3"/>
        <w:spacing w:line="272" w:lineRule="exact"/>
      </w:pPr>
      <w:r>
        <w:t>«Живые</w:t>
      </w:r>
      <w:r>
        <w:rPr>
          <w:spacing w:val="-4"/>
        </w:rPr>
        <w:t xml:space="preserve"> </w:t>
      </w:r>
      <w:r>
        <w:t>ископаемые»</w:t>
      </w:r>
      <w:r>
        <w:rPr>
          <w:spacing w:val="-5"/>
        </w:rPr>
        <w:t xml:space="preserve"> </w:t>
      </w:r>
      <w:r>
        <w:t>животного</w:t>
      </w:r>
      <w:r>
        <w:rPr>
          <w:spacing w:val="-2"/>
        </w:rPr>
        <w:t xml:space="preserve"> </w:t>
      </w:r>
      <w:r>
        <w:t>мира.</w:t>
      </w:r>
    </w:p>
    <w:p w:rsidR="00292DCE" w:rsidRDefault="00F301D9">
      <w:pPr>
        <w:pStyle w:val="a3"/>
        <w:spacing w:before="185" w:line="256" w:lineRule="auto"/>
        <w:ind w:right="924"/>
        <w:jc w:val="both"/>
      </w:pPr>
      <w:r>
        <w:t>Жизнь животных в воде. Одноклеточные животные. Происхождение многоклеточных животных.</w:t>
      </w:r>
      <w:r>
        <w:rPr>
          <w:spacing w:val="-57"/>
        </w:rPr>
        <w:t xml:space="preserve"> </w:t>
      </w:r>
      <w:r>
        <w:t>Основные этапы эволюции беспозвоночных. Основные этапы эволюции позвоночных животных.</w:t>
      </w:r>
      <w:r>
        <w:rPr>
          <w:spacing w:val="-57"/>
        </w:rPr>
        <w:t xml:space="preserve"> </w:t>
      </w:r>
      <w:r>
        <w:t>Вымершие</w:t>
      </w:r>
      <w:r>
        <w:rPr>
          <w:spacing w:val="-2"/>
        </w:rPr>
        <w:t xml:space="preserve"> </w:t>
      </w:r>
      <w:r>
        <w:t>животные.</w:t>
      </w:r>
    </w:p>
    <w:p w:rsidR="00292DCE" w:rsidRDefault="00F301D9">
      <w:pPr>
        <w:pStyle w:val="a3"/>
        <w:spacing w:before="16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2"/>
      </w:pPr>
      <w:r>
        <w:t>Исследование</w:t>
      </w:r>
      <w:r>
        <w:rPr>
          <w:spacing w:val="-5"/>
        </w:rPr>
        <w:t xml:space="preserve"> </w:t>
      </w:r>
      <w:r>
        <w:t>ископаемых</w:t>
      </w:r>
      <w:r>
        <w:rPr>
          <w:spacing w:val="-3"/>
        </w:rPr>
        <w:t xml:space="preserve"> </w:t>
      </w:r>
      <w:r>
        <w:t>остатков</w:t>
      </w:r>
      <w:r>
        <w:rPr>
          <w:spacing w:val="-4"/>
        </w:rPr>
        <w:t xml:space="preserve"> </w:t>
      </w:r>
      <w:r>
        <w:t>вымерших</w:t>
      </w:r>
      <w:r>
        <w:rPr>
          <w:spacing w:val="-2"/>
        </w:rPr>
        <w:t xml:space="preserve"> </w:t>
      </w:r>
      <w:r>
        <w:t>животных.</w:t>
      </w:r>
    </w:p>
    <w:p w:rsidR="00292DCE" w:rsidRDefault="00F301D9" w:rsidP="000B0FD5">
      <w:pPr>
        <w:pStyle w:val="a5"/>
        <w:numPr>
          <w:ilvl w:val="2"/>
          <w:numId w:val="152"/>
        </w:numPr>
        <w:tabs>
          <w:tab w:val="left" w:pos="1122"/>
        </w:tabs>
        <w:spacing w:before="180"/>
        <w:ind w:left="1121" w:hanging="722"/>
        <w:rPr>
          <w:sz w:val="24"/>
        </w:rPr>
      </w:pPr>
      <w:r>
        <w:rPr>
          <w:sz w:val="24"/>
        </w:rPr>
        <w:t>Животные</w:t>
      </w:r>
      <w:r>
        <w:rPr>
          <w:spacing w:val="-5"/>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292DCE" w:rsidRDefault="00F301D9">
      <w:pPr>
        <w:pStyle w:val="a3"/>
        <w:spacing w:before="185" w:line="256" w:lineRule="auto"/>
        <w:ind w:right="2182"/>
      </w:pPr>
      <w:r>
        <w:t>Животные и среда обитания. Влияние света, температуры и влажности на животных.</w:t>
      </w:r>
      <w:r>
        <w:rPr>
          <w:spacing w:val="-57"/>
        </w:rPr>
        <w:t xml:space="preserve"> </w:t>
      </w:r>
      <w:r>
        <w:t>Приспособленность</w:t>
      </w:r>
      <w:r>
        <w:rPr>
          <w:spacing w:val="-1"/>
        </w:rPr>
        <w:t xml:space="preserve"> </w:t>
      </w:r>
      <w:r>
        <w:t>животных</w:t>
      </w:r>
      <w:r>
        <w:rPr>
          <w:spacing w:val="-1"/>
        </w:rPr>
        <w:t xml:space="preserve"> </w:t>
      </w:r>
      <w:r>
        <w:t>к</w:t>
      </w:r>
      <w:r>
        <w:rPr>
          <w:spacing w:val="6"/>
        </w:rPr>
        <w:t xml:space="preserve"> </w:t>
      </w:r>
      <w:r>
        <w:t>условиям</w:t>
      </w:r>
      <w:r>
        <w:rPr>
          <w:spacing w:val="-2"/>
        </w:rPr>
        <w:t xml:space="preserve"> </w:t>
      </w:r>
      <w:r>
        <w:t>среды обитания.</w:t>
      </w:r>
    </w:p>
    <w:p w:rsidR="00292DCE" w:rsidRDefault="00F301D9">
      <w:pPr>
        <w:pStyle w:val="a3"/>
        <w:spacing w:before="165" w:line="259" w:lineRule="auto"/>
        <w:ind w:right="399"/>
      </w:pPr>
      <w:r>
        <w:t>Популяции животных, их характеристики. Одиночный и групповой образ жизни. Взаимосвязи</w:t>
      </w:r>
      <w:r>
        <w:rPr>
          <w:spacing w:val="1"/>
        </w:rPr>
        <w:t xml:space="preserve"> </w:t>
      </w:r>
      <w:r>
        <w:t>животных между собой и с другими организмами. Пищевые связи в природном сообществе. Пищевые</w:t>
      </w:r>
      <w:r>
        <w:rPr>
          <w:spacing w:val="-57"/>
        </w:rPr>
        <w:t xml:space="preserve"> </w:t>
      </w:r>
      <w:r>
        <w:t>уровни,</w:t>
      </w:r>
      <w:r>
        <w:rPr>
          <w:spacing w:val="-1"/>
        </w:rPr>
        <w:t xml:space="preserve"> </w:t>
      </w:r>
      <w:r>
        <w:t>экологическая пирамида. Экосистема.</w:t>
      </w:r>
    </w:p>
    <w:p w:rsidR="00292DCE" w:rsidRDefault="00F301D9">
      <w:pPr>
        <w:pStyle w:val="a3"/>
        <w:spacing w:before="160" w:line="256" w:lineRule="auto"/>
        <w:ind w:right="1232"/>
      </w:pPr>
      <w:r>
        <w:t>Животный мир природных зон Земли. Основные закономерности распределения животных на</w:t>
      </w:r>
      <w:r>
        <w:rPr>
          <w:spacing w:val="-57"/>
        </w:rPr>
        <w:t xml:space="preserve"> </w:t>
      </w:r>
      <w:r>
        <w:t>планете.</w:t>
      </w:r>
      <w:r>
        <w:rPr>
          <w:spacing w:val="-1"/>
        </w:rPr>
        <w:t xml:space="preserve"> </w:t>
      </w:r>
      <w:r>
        <w:t>Фауна.</w:t>
      </w:r>
    </w:p>
    <w:p w:rsidR="00292DCE" w:rsidRDefault="00F301D9" w:rsidP="000B0FD5">
      <w:pPr>
        <w:pStyle w:val="a5"/>
        <w:numPr>
          <w:ilvl w:val="2"/>
          <w:numId w:val="152"/>
        </w:numPr>
        <w:tabs>
          <w:tab w:val="left" w:pos="1122"/>
        </w:tabs>
        <w:spacing w:before="163"/>
        <w:ind w:left="1121" w:hanging="722"/>
        <w:rPr>
          <w:sz w:val="24"/>
        </w:rPr>
      </w:pPr>
      <w:r>
        <w:rPr>
          <w:sz w:val="24"/>
        </w:rPr>
        <w:t>Животные</w:t>
      </w:r>
      <w:r>
        <w:rPr>
          <w:spacing w:val="-5"/>
          <w:sz w:val="24"/>
        </w:rPr>
        <w:t xml:space="preserve"> </w:t>
      </w:r>
      <w:r>
        <w:rPr>
          <w:sz w:val="24"/>
        </w:rPr>
        <w:t>и</w:t>
      </w:r>
      <w:r>
        <w:rPr>
          <w:spacing w:val="-3"/>
          <w:sz w:val="24"/>
        </w:rPr>
        <w:t xml:space="preserve"> </w:t>
      </w:r>
      <w:r>
        <w:rPr>
          <w:sz w:val="24"/>
        </w:rPr>
        <w:t>человек.</w:t>
      </w:r>
    </w:p>
    <w:p w:rsidR="00292DCE" w:rsidRDefault="00F301D9">
      <w:pPr>
        <w:pStyle w:val="a3"/>
        <w:spacing w:before="183" w:line="259" w:lineRule="auto"/>
        <w:ind w:right="1282"/>
      </w:pPr>
      <w:r>
        <w:t>Воздействие человека на животных в природе: прямое и косвенное. Промысловые животные</w:t>
      </w:r>
      <w:r>
        <w:rPr>
          <w:spacing w:val="1"/>
        </w:rPr>
        <w:t xml:space="preserve"> </w:t>
      </w:r>
      <w:r>
        <w:t>(рыболовство, охота). Ведение промысла животных на основе научного подхода. Загрязнение</w:t>
      </w:r>
      <w:r>
        <w:rPr>
          <w:spacing w:val="-57"/>
        </w:rPr>
        <w:t xml:space="preserve"> </w:t>
      </w:r>
      <w:r>
        <w:t>окружающей</w:t>
      </w:r>
      <w:r>
        <w:rPr>
          <w:spacing w:val="-1"/>
        </w:rPr>
        <w:t xml:space="preserve"> </w:t>
      </w:r>
      <w:r>
        <w:t>среды.</w:t>
      </w:r>
    </w:p>
    <w:p w:rsidR="00292DCE" w:rsidRDefault="00F301D9">
      <w:pPr>
        <w:pStyle w:val="a3"/>
        <w:spacing w:before="159" w:line="259" w:lineRule="auto"/>
        <w:ind w:right="1175"/>
        <w:jc w:val="both"/>
      </w:pPr>
      <w:r>
        <w:t>Одомашнивание животных. Селекция, породы, искусственный отбор, дикие предки домашних</w:t>
      </w:r>
      <w:r>
        <w:rPr>
          <w:spacing w:val="-57"/>
        </w:rPr>
        <w:t xml:space="preserve"> </w:t>
      </w:r>
      <w:r>
        <w:t>животных. Значение домашних животных в жизни человека. Животные сельскохозяйственных</w:t>
      </w:r>
      <w:r>
        <w:rPr>
          <w:spacing w:val="-57"/>
        </w:rPr>
        <w:t xml:space="preserve"> </w:t>
      </w:r>
      <w:r>
        <w:t>угодий.</w:t>
      </w:r>
      <w:r>
        <w:rPr>
          <w:spacing w:val="-1"/>
        </w:rPr>
        <w:t xml:space="preserve"> </w:t>
      </w:r>
      <w:r>
        <w:t>Методы</w:t>
      </w:r>
      <w:r>
        <w:rPr>
          <w:spacing w:val="-1"/>
        </w:rPr>
        <w:t xml:space="preserve"> </w:t>
      </w:r>
      <w:r>
        <w:t>борьбы с</w:t>
      </w:r>
      <w:r>
        <w:rPr>
          <w:spacing w:val="-2"/>
        </w:rPr>
        <w:t xml:space="preserve"> </w:t>
      </w:r>
      <w:r>
        <w:t>животными-вредителями.</w:t>
      </w:r>
    </w:p>
    <w:p w:rsidR="00292DCE" w:rsidRDefault="00292DCE">
      <w:pPr>
        <w:spacing w:line="259" w:lineRule="auto"/>
        <w:jc w:val="both"/>
        <w:sectPr w:rsidR="00292DCE">
          <w:pgSz w:w="11930" w:h="16860"/>
          <w:pgMar w:top="1060" w:right="100" w:bottom="860" w:left="480" w:header="0" w:footer="582" w:gutter="0"/>
          <w:cols w:space="720"/>
        </w:sectPr>
      </w:pPr>
    </w:p>
    <w:p w:rsidR="00292DCE" w:rsidRDefault="00F301D9">
      <w:pPr>
        <w:pStyle w:val="a3"/>
        <w:spacing w:before="64" w:line="259" w:lineRule="auto"/>
        <w:ind w:right="402"/>
      </w:pPr>
      <w:r>
        <w:lastRenderedPageBreak/>
        <w:t>Город как особая искусственная среда, созданная человеком. Синантропные виды животных. Условия</w:t>
      </w:r>
      <w:r>
        <w:rPr>
          <w:spacing w:val="-57"/>
        </w:rPr>
        <w:t xml:space="preserve"> </w:t>
      </w:r>
      <w:r>
        <w:t>их обитания. Беспозвоночные и позвоночные животные города. Адаптация животных к новым</w:t>
      </w:r>
      <w:r>
        <w:rPr>
          <w:spacing w:val="1"/>
        </w:rPr>
        <w:t xml:space="preserve"> </w:t>
      </w:r>
      <w:r>
        <w:t>условиям. Рекреационный пресс на животных диких видов в условиях города. Безнадзорные</w:t>
      </w:r>
      <w:r>
        <w:rPr>
          <w:spacing w:val="1"/>
        </w:rPr>
        <w:t xml:space="preserve"> </w:t>
      </w:r>
      <w:r>
        <w:t>домашние животные. Питомники. Восстановление численности редких видов животных: особо</w:t>
      </w:r>
      <w:r>
        <w:rPr>
          <w:spacing w:val="1"/>
        </w:rPr>
        <w:t xml:space="preserve"> </w:t>
      </w:r>
      <w:r>
        <w:t>охраняемые природные территории (ООПТ). Красная книга России. Меры сохранения животного</w:t>
      </w:r>
      <w:r>
        <w:rPr>
          <w:spacing w:val="1"/>
        </w:rPr>
        <w:t xml:space="preserve"> </w:t>
      </w:r>
      <w:r>
        <w:t>мира.</w:t>
      </w:r>
    </w:p>
    <w:p w:rsidR="00292DCE" w:rsidRDefault="00F301D9" w:rsidP="000B0FD5">
      <w:pPr>
        <w:pStyle w:val="41"/>
        <w:numPr>
          <w:ilvl w:val="1"/>
          <w:numId w:val="152"/>
        </w:numPr>
        <w:tabs>
          <w:tab w:val="left" w:pos="942"/>
        </w:tabs>
        <w:spacing w:before="161"/>
        <w:ind w:left="941" w:hanging="54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F301D9" w:rsidP="000B0FD5">
      <w:pPr>
        <w:pStyle w:val="a5"/>
        <w:numPr>
          <w:ilvl w:val="2"/>
          <w:numId w:val="152"/>
        </w:numPr>
        <w:tabs>
          <w:tab w:val="left" w:pos="1122"/>
        </w:tabs>
        <w:spacing w:before="177"/>
        <w:ind w:left="1121" w:hanging="722"/>
        <w:rPr>
          <w:sz w:val="24"/>
        </w:rPr>
      </w:pPr>
      <w:r>
        <w:rPr>
          <w:sz w:val="24"/>
        </w:rPr>
        <w:t>Человек</w:t>
      </w:r>
      <w:r>
        <w:rPr>
          <w:spacing w:val="-2"/>
          <w:sz w:val="24"/>
        </w:rPr>
        <w:t xml:space="preserve"> </w:t>
      </w:r>
      <w:r>
        <w:rPr>
          <w:sz w:val="24"/>
        </w:rPr>
        <w:t>–</w:t>
      </w:r>
      <w:r>
        <w:rPr>
          <w:spacing w:val="-2"/>
          <w:sz w:val="24"/>
        </w:rPr>
        <w:t xml:space="preserve"> </w:t>
      </w:r>
      <w:r>
        <w:rPr>
          <w:sz w:val="24"/>
        </w:rPr>
        <w:t>биосоциальный</w:t>
      </w:r>
      <w:r>
        <w:rPr>
          <w:spacing w:val="-1"/>
          <w:sz w:val="24"/>
        </w:rPr>
        <w:t xml:space="preserve"> </w:t>
      </w:r>
      <w:r>
        <w:rPr>
          <w:sz w:val="24"/>
        </w:rPr>
        <w:t>вид.</w:t>
      </w:r>
    </w:p>
    <w:p w:rsidR="00292DCE" w:rsidRDefault="00F301D9">
      <w:pPr>
        <w:pStyle w:val="a3"/>
        <w:spacing w:before="185" w:line="256" w:lineRule="auto"/>
        <w:ind w:right="789"/>
        <w:jc w:val="both"/>
      </w:pPr>
      <w:r>
        <w:t>Науки о человеке (анатомия, физиология, психология, антропология, гигиена, санитария, экология</w:t>
      </w:r>
      <w:r>
        <w:rPr>
          <w:spacing w:val="-57"/>
        </w:rPr>
        <w:t xml:space="preserve"> </w:t>
      </w:r>
      <w:r>
        <w:t>человека). Методы изучения организма человека. Значение знаний о человеке для самопознания и</w:t>
      </w:r>
      <w:r>
        <w:rPr>
          <w:spacing w:val="-57"/>
        </w:rPr>
        <w:t xml:space="preserve"> </w:t>
      </w:r>
      <w:r>
        <w:t>сохранения</w:t>
      </w:r>
      <w:r>
        <w:rPr>
          <w:spacing w:val="-4"/>
        </w:rPr>
        <w:t xml:space="preserve"> </w:t>
      </w:r>
      <w:r>
        <w:t>здоровья. Особенности</w:t>
      </w:r>
      <w:r>
        <w:rPr>
          <w:spacing w:val="-1"/>
        </w:rPr>
        <w:t xml:space="preserve"> </w:t>
      </w:r>
      <w:r>
        <w:t>человека</w:t>
      </w:r>
      <w:r>
        <w:rPr>
          <w:spacing w:val="2"/>
        </w:rPr>
        <w:t xml:space="preserve"> </w:t>
      </w:r>
      <w:r>
        <w:t>как</w:t>
      </w:r>
      <w:r>
        <w:rPr>
          <w:spacing w:val="-1"/>
        </w:rPr>
        <w:t xml:space="preserve"> </w:t>
      </w:r>
      <w:r>
        <w:t>биосоциального существа.</w:t>
      </w:r>
    </w:p>
    <w:p w:rsidR="00292DCE" w:rsidRDefault="00F301D9">
      <w:pPr>
        <w:pStyle w:val="a3"/>
        <w:spacing w:before="168" w:line="259" w:lineRule="auto"/>
        <w:ind w:right="437"/>
      </w:pPr>
      <w:r>
        <w:t>Место человека в системе органического мира. Человек как часть природы. Систематическое</w:t>
      </w:r>
      <w:r>
        <w:rPr>
          <w:spacing w:val="1"/>
        </w:rPr>
        <w:t xml:space="preserve"> </w:t>
      </w:r>
      <w:r>
        <w:t>положение современного человека. Сходство человека с млекопитающими. Отличие человека от</w:t>
      </w:r>
      <w:r>
        <w:rPr>
          <w:spacing w:val="1"/>
        </w:rPr>
        <w:t xml:space="preserve"> </w:t>
      </w:r>
      <w:r>
        <w:t>приматов. Доказательства животного происхождения человека. Человек разумный. Антропогенез, его</w:t>
      </w:r>
      <w:r>
        <w:rPr>
          <w:spacing w:val="-57"/>
        </w:rPr>
        <w:t xml:space="preserve"> </w:t>
      </w:r>
      <w:r>
        <w:t>этапы.</w:t>
      </w:r>
      <w:r>
        <w:rPr>
          <w:spacing w:val="-1"/>
        </w:rPr>
        <w:t xml:space="preserve"> </w:t>
      </w:r>
      <w:r>
        <w:t>Биологические</w:t>
      </w:r>
      <w:r>
        <w:rPr>
          <w:spacing w:val="-2"/>
        </w:rPr>
        <w:t xml:space="preserve"> </w:t>
      </w:r>
      <w:r>
        <w:t>и</w:t>
      </w:r>
      <w:r>
        <w:rPr>
          <w:spacing w:val="-3"/>
        </w:rPr>
        <w:t xml:space="preserve"> </w:t>
      </w:r>
      <w:r>
        <w:t>социальные</w:t>
      </w:r>
      <w:r>
        <w:rPr>
          <w:spacing w:val="-2"/>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w:t>
      </w:r>
      <w:r>
        <w:rPr>
          <w:spacing w:val="-2"/>
        </w:rPr>
        <w:t xml:space="preserve"> </w:t>
      </w:r>
      <w:r>
        <w:t>расы.</w:t>
      </w:r>
    </w:p>
    <w:p w:rsidR="00292DCE" w:rsidRDefault="00F301D9" w:rsidP="000B0FD5">
      <w:pPr>
        <w:pStyle w:val="a5"/>
        <w:numPr>
          <w:ilvl w:val="2"/>
          <w:numId w:val="152"/>
        </w:numPr>
        <w:tabs>
          <w:tab w:val="left" w:pos="1122"/>
        </w:tabs>
        <w:spacing w:before="157"/>
        <w:ind w:left="1121" w:hanging="722"/>
        <w:rPr>
          <w:sz w:val="24"/>
        </w:rPr>
      </w:pPr>
      <w:r>
        <w:rPr>
          <w:sz w:val="24"/>
        </w:rPr>
        <w:t>Структура</w:t>
      </w:r>
      <w:r>
        <w:rPr>
          <w:spacing w:val="-5"/>
          <w:sz w:val="24"/>
        </w:rPr>
        <w:t xml:space="preserve"> </w:t>
      </w:r>
      <w:r>
        <w:rPr>
          <w:sz w:val="24"/>
        </w:rPr>
        <w:t>организма</w:t>
      </w:r>
      <w:r>
        <w:rPr>
          <w:spacing w:val="-4"/>
          <w:sz w:val="24"/>
        </w:rPr>
        <w:t xml:space="preserve"> </w:t>
      </w:r>
      <w:r>
        <w:rPr>
          <w:sz w:val="24"/>
        </w:rPr>
        <w:t>человека.</w:t>
      </w:r>
    </w:p>
    <w:p w:rsidR="00292DCE" w:rsidRDefault="00F301D9">
      <w:pPr>
        <w:pStyle w:val="a3"/>
        <w:spacing w:before="185" w:line="259" w:lineRule="auto"/>
        <w:ind w:right="519"/>
      </w:pPr>
      <w:r>
        <w:t>Строение и химический состав клетки. Обмен веществ и превращение энергии в клетке.</w:t>
      </w:r>
      <w:r>
        <w:rPr>
          <w:spacing w:val="1"/>
        </w:rPr>
        <w:t xml:space="preserve"> </w:t>
      </w:r>
      <w:r>
        <w:t>Многообразие клеток, их деление. Нуклеиновые кислоты. Гены. Хромосомы. Хромосомный набор.</w:t>
      </w:r>
      <w:r>
        <w:rPr>
          <w:spacing w:val="1"/>
        </w:rPr>
        <w:t xml:space="preserve"> </w:t>
      </w:r>
      <w:r>
        <w:t>Митоз, мейоз. Соматические и половые клетки. Стволовые клетки. Типы тканей организма человека:</w:t>
      </w:r>
      <w:r>
        <w:rPr>
          <w:spacing w:val="-57"/>
        </w:rPr>
        <w:t xml:space="preserve"> </w:t>
      </w:r>
      <w:r>
        <w:t>эпителиальные, соединительные, мышечные, нервная. Свойства тканей, их функции. Органы и</w:t>
      </w:r>
      <w:r>
        <w:rPr>
          <w:spacing w:val="1"/>
        </w:rPr>
        <w:t xml:space="preserve"> </w:t>
      </w:r>
      <w:r>
        <w:t>системы</w:t>
      </w:r>
      <w:r>
        <w:rPr>
          <w:spacing w:val="-2"/>
        </w:rPr>
        <w:t xml:space="preserve"> </w:t>
      </w:r>
      <w:r>
        <w:t>органов.</w:t>
      </w:r>
      <w:r>
        <w:rPr>
          <w:spacing w:val="-2"/>
        </w:rPr>
        <w:t xml:space="preserve"> </w:t>
      </w:r>
      <w:r>
        <w:t>Организм</w:t>
      </w:r>
      <w:r>
        <w:rPr>
          <w:spacing w:val="-6"/>
        </w:rPr>
        <w:t xml:space="preserve"> </w:t>
      </w:r>
      <w:r>
        <w:t>как</w:t>
      </w:r>
      <w:r>
        <w:rPr>
          <w:spacing w:val="-2"/>
        </w:rPr>
        <w:t xml:space="preserve"> </w:t>
      </w:r>
      <w:r>
        <w:t>единое</w:t>
      </w:r>
      <w:r>
        <w:rPr>
          <w:spacing w:val="-2"/>
        </w:rPr>
        <w:t xml:space="preserve"> </w:t>
      </w:r>
      <w:r>
        <w:t>целое.</w:t>
      </w:r>
      <w:r>
        <w:rPr>
          <w:spacing w:val="-5"/>
        </w:rPr>
        <w:t xml:space="preserve"> </w:t>
      </w:r>
      <w:r>
        <w:t>Взаимосвязь</w:t>
      </w:r>
      <w:r>
        <w:rPr>
          <w:spacing w:val="-2"/>
        </w:rPr>
        <w:t xml:space="preserve"> </w:t>
      </w:r>
      <w:r>
        <w:t>органов</w:t>
      </w:r>
      <w:r>
        <w:rPr>
          <w:spacing w:val="-2"/>
        </w:rPr>
        <w:t xml:space="preserve"> </w:t>
      </w:r>
      <w:r>
        <w:t>и</w:t>
      </w:r>
      <w:r>
        <w:rPr>
          <w:spacing w:val="-1"/>
        </w:rPr>
        <w:t xml:space="preserve"> </w:t>
      </w:r>
      <w:r>
        <w:t>систем</w:t>
      </w:r>
      <w:r>
        <w:rPr>
          <w:spacing w:val="-3"/>
        </w:rPr>
        <w:t xml:space="preserve"> </w:t>
      </w:r>
      <w:r>
        <w:t>как</w:t>
      </w:r>
      <w:r>
        <w:rPr>
          <w:spacing w:val="-2"/>
        </w:rPr>
        <w:t xml:space="preserve"> </w:t>
      </w:r>
      <w:r>
        <w:t>основа</w:t>
      </w:r>
      <w:r>
        <w:rPr>
          <w:spacing w:val="-4"/>
        </w:rPr>
        <w:t xml:space="preserve"> </w:t>
      </w:r>
      <w:r>
        <w:t>гомеостаза.</w:t>
      </w:r>
    </w:p>
    <w:p w:rsidR="00292DCE" w:rsidRDefault="00F301D9">
      <w:pPr>
        <w:pStyle w:val="a3"/>
        <w:spacing w:before="15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0" w:line="398" w:lineRule="auto"/>
        <w:ind w:right="2871"/>
      </w:pPr>
      <w:r>
        <w:t>Изучение микроскопического строения тканей (на готовых микропрепаратах).</w:t>
      </w:r>
      <w:r>
        <w:rPr>
          <w:spacing w:val="-57"/>
        </w:rPr>
        <w:t xml:space="preserve"> </w:t>
      </w:r>
      <w:r>
        <w:t>Распознавание</w:t>
      </w:r>
      <w:r>
        <w:rPr>
          <w:spacing w:val="-2"/>
        </w:rPr>
        <w:t xml:space="preserve"> </w:t>
      </w:r>
      <w:r>
        <w:t>органов</w:t>
      </w:r>
      <w:r>
        <w:rPr>
          <w:spacing w:val="-1"/>
        </w:rPr>
        <w:t xml:space="preserve"> </w:t>
      </w:r>
      <w:r>
        <w:t>и систем</w:t>
      </w:r>
      <w:r>
        <w:rPr>
          <w:spacing w:val="-2"/>
        </w:rPr>
        <w:t xml:space="preserve"> </w:t>
      </w:r>
      <w:r>
        <w:t>органов</w:t>
      </w:r>
      <w:r>
        <w:rPr>
          <w:spacing w:val="3"/>
        </w:rPr>
        <w:t xml:space="preserve"> </w:t>
      </w:r>
      <w:r>
        <w:t>человека</w:t>
      </w:r>
      <w:r>
        <w:rPr>
          <w:spacing w:val="-2"/>
        </w:rPr>
        <w:t xml:space="preserve"> </w:t>
      </w:r>
      <w:r>
        <w:t>(по таблицам).</w:t>
      </w:r>
    </w:p>
    <w:p w:rsidR="00292DCE" w:rsidRDefault="00F301D9" w:rsidP="000B0FD5">
      <w:pPr>
        <w:pStyle w:val="a5"/>
        <w:numPr>
          <w:ilvl w:val="2"/>
          <w:numId w:val="152"/>
        </w:numPr>
        <w:tabs>
          <w:tab w:val="left" w:pos="1122"/>
        </w:tabs>
        <w:spacing w:before="1"/>
        <w:ind w:left="1121" w:hanging="722"/>
        <w:rPr>
          <w:sz w:val="24"/>
        </w:rPr>
      </w:pPr>
      <w:r>
        <w:rPr>
          <w:sz w:val="24"/>
        </w:rPr>
        <w:t>Нейрогуморальная</w:t>
      </w:r>
      <w:r>
        <w:rPr>
          <w:spacing w:val="-4"/>
          <w:sz w:val="24"/>
        </w:rPr>
        <w:t xml:space="preserve"> </w:t>
      </w:r>
      <w:r>
        <w:rPr>
          <w:sz w:val="24"/>
        </w:rPr>
        <w:t>регуляция.</w:t>
      </w:r>
    </w:p>
    <w:p w:rsidR="00292DCE" w:rsidRDefault="00F301D9">
      <w:pPr>
        <w:pStyle w:val="a3"/>
        <w:spacing w:before="185" w:line="256" w:lineRule="auto"/>
        <w:ind w:right="1025"/>
      </w:pPr>
      <w:r>
        <w:t>Нервная система человека, её организация и значение. Нейроны, нервы, нервные узлы. Рефлекс.</w:t>
      </w:r>
      <w:r>
        <w:rPr>
          <w:spacing w:val="-57"/>
        </w:rPr>
        <w:t xml:space="preserve"> </w:t>
      </w:r>
      <w:r>
        <w:t>Рефлекторная</w:t>
      </w:r>
      <w:r>
        <w:rPr>
          <w:spacing w:val="-1"/>
        </w:rPr>
        <w:t xml:space="preserve"> </w:t>
      </w:r>
      <w:r>
        <w:t>дуга.</w:t>
      </w:r>
    </w:p>
    <w:p w:rsidR="00292DCE" w:rsidRDefault="00F301D9">
      <w:pPr>
        <w:pStyle w:val="a3"/>
        <w:spacing w:before="165" w:line="259" w:lineRule="auto"/>
        <w:ind w:right="748"/>
      </w:pPr>
      <w:r>
        <w:t>Рецепторы. Двухнейронные и трёхнейронные рефлекторные дуги. Спинной мозг, его строение и</w:t>
      </w:r>
      <w:r>
        <w:rPr>
          <w:spacing w:val="1"/>
        </w:rPr>
        <w:t xml:space="preserve"> </w:t>
      </w:r>
      <w:r>
        <w:t>функции. Рефлексы спинного мозга. Головной мозг, его строение и функции. Большие полушария.</w:t>
      </w:r>
      <w:r>
        <w:rPr>
          <w:spacing w:val="-57"/>
        </w:rPr>
        <w:t xml:space="preserve"> </w:t>
      </w:r>
      <w:r>
        <w:t>Рефлексы</w:t>
      </w:r>
      <w:r>
        <w:rPr>
          <w:spacing w:val="-3"/>
        </w:rPr>
        <w:t xml:space="preserve"> </w:t>
      </w:r>
      <w:r>
        <w:t>головного</w:t>
      </w:r>
      <w:r>
        <w:rPr>
          <w:spacing w:val="-2"/>
        </w:rPr>
        <w:t xml:space="preserve"> </w:t>
      </w:r>
      <w:r>
        <w:t>мозга.</w:t>
      </w:r>
      <w:r>
        <w:rPr>
          <w:spacing w:val="-2"/>
        </w:rPr>
        <w:t xml:space="preserve"> </w:t>
      </w:r>
      <w:r>
        <w:t>Безусловные</w:t>
      </w:r>
      <w:r>
        <w:rPr>
          <w:spacing w:val="-4"/>
        </w:rPr>
        <w:t xml:space="preserve"> </w:t>
      </w:r>
      <w:r>
        <w:t>(врождённые)</w:t>
      </w:r>
      <w:r>
        <w:rPr>
          <w:spacing w:val="-3"/>
        </w:rPr>
        <w:t xml:space="preserve"> </w:t>
      </w:r>
      <w:r>
        <w:t>и условные</w:t>
      </w:r>
      <w:r>
        <w:rPr>
          <w:spacing w:val="-2"/>
        </w:rPr>
        <w:t xml:space="preserve"> </w:t>
      </w:r>
      <w:r>
        <w:t>(приобретённые)</w:t>
      </w:r>
      <w:r>
        <w:rPr>
          <w:spacing w:val="-3"/>
        </w:rPr>
        <w:t xml:space="preserve"> </w:t>
      </w:r>
      <w:r>
        <w:t>рефлексы.</w:t>
      </w:r>
    </w:p>
    <w:p w:rsidR="00292DCE" w:rsidRDefault="00F301D9">
      <w:pPr>
        <w:pStyle w:val="a3"/>
        <w:spacing w:line="256" w:lineRule="auto"/>
        <w:ind w:right="846"/>
      </w:pPr>
      <w:r>
        <w:t>Соматическая нервная система. Вегетативная (автономная) нервная система. Нервная система как</w:t>
      </w:r>
      <w:r>
        <w:rPr>
          <w:spacing w:val="-57"/>
        </w:rPr>
        <w:t xml:space="preserve"> </w:t>
      </w:r>
      <w:r>
        <w:t>единое</w:t>
      </w:r>
      <w:r>
        <w:rPr>
          <w:spacing w:val="-2"/>
        </w:rPr>
        <w:t xml:space="preserve"> </w:t>
      </w:r>
      <w:r>
        <w:t>целое. Нарушения в</w:t>
      </w:r>
      <w:r>
        <w:rPr>
          <w:spacing w:val="-1"/>
        </w:rPr>
        <w:t xml:space="preserve"> </w:t>
      </w:r>
      <w:r>
        <w:t>работе</w:t>
      </w:r>
      <w:r>
        <w:rPr>
          <w:spacing w:val="-1"/>
        </w:rPr>
        <w:t xml:space="preserve"> </w:t>
      </w:r>
      <w:r>
        <w:t>нервной</w:t>
      </w:r>
      <w:r>
        <w:rPr>
          <w:spacing w:val="-1"/>
        </w:rPr>
        <w:t xml:space="preserve"> </w:t>
      </w:r>
      <w:r>
        <w:t>системы.</w:t>
      </w:r>
    </w:p>
    <w:p w:rsidR="00292DCE" w:rsidRDefault="00F301D9">
      <w:pPr>
        <w:pStyle w:val="a3"/>
        <w:spacing w:before="165" w:line="259" w:lineRule="auto"/>
        <w:ind w:right="715"/>
      </w:pPr>
      <w:r>
        <w:t>Гуморальная регуляция функций. Эндокринная система. Железы внутренней секреции. Железы</w:t>
      </w:r>
      <w:r>
        <w:rPr>
          <w:spacing w:val="1"/>
        </w:rPr>
        <w:t xml:space="preserve"> </w:t>
      </w:r>
      <w:r>
        <w:t>смешанной секреции. Гормоны, их роль в регуляции физиологических функций организма, роста и</w:t>
      </w:r>
      <w:r>
        <w:rPr>
          <w:spacing w:val="-57"/>
        </w:rPr>
        <w:t xml:space="preserve"> </w:t>
      </w:r>
      <w:r>
        <w:t>развития. Нарушение в работе эндокринных желёз. Особенности рефлекторной и гуморальной</w:t>
      </w:r>
      <w:r>
        <w:rPr>
          <w:spacing w:val="1"/>
        </w:rPr>
        <w:t xml:space="preserve"> </w:t>
      </w:r>
      <w:r>
        <w:t>регуляции</w:t>
      </w:r>
      <w:r>
        <w:rPr>
          <w:spacing w:val="-1"/>
        </w:rPr>
        <w:t xml:space="preserve"> </w:t>
      </w:r>
      <w:r>
        <w:t>функций организма.</w:t>
      </w:r>
    </w:p>
    <w:p w:rsidR="00292DCE" w:rsidRDefault="00F301D9">
      <w:pPr>
        <w:pStyle w:val="a3"/>
        <w:spacing w:before="15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t>муляжам).</w:t>
      </w:r>
    </w:p>
    <w:p w:rsidR="00292DCE" w:rsidRDefault="00F301D9">
      <w:pPr>
        <w:pStyle w:val="a3"/>
        <w:spacing w:before="180"/>
      </w:pPr>
      <w:r>
        <w:t>Изучение</w:t>
      </w:r>
      <w:r>
        <w:rPr>
          <w:spacing w:val="-3"/>
        </w:rPr>
        <w:t xml:space="preserve"> </w:t>
      </w:r>
      <w:r>
        <w:t>изменения</w:t>
      </w:r>
      <w:r>
        <w:rPr>
          <w:spacing w:val="-2"/>
        </w:rPr>
        <w:t xml:space="preserve"> </w:t>
      </w:r>
      <w:r>
        <w:t>размера</w:t>
      </w:r>
      <w:r>
        <w:rPr>
          <w:spacing w:val="-3"/>
        </w:rPr>
        <w:t xml:space="preserve"> </w:t>
      </w:r>
      <w:r>
        <w:t>зрачка</w:t>
      </w:r>
      <w:r>
        <w:rPr>
          <w:spacing w:val="-2"/>
        </w:rPr>
        <w:t xml:space="preserve"> </w:t>
      </w:r>
      <w:r>
        <w:t>в</w:t>
      </w:r>
      <w:r>
        <w:rPr>
          <w:spacing w:val="-3"/>
        </w:rPr>
        <w:t xml:space="preserve"> </w:t>
      </w:r>
      <w:r>
        <w:t>зависимости</w:t>
      </w:r>
      <w:r>
        <w:rPr>
          <w:spacing w:val="-2"/>
        </w:rPr>
        <w:t xml:space="preserve"> </w:t>
      </w:r>
      <w:r>
        <w:t>от</w:t>
      </w:r>
      <w:r>
        <w:rPr>
          <w:spacing w:val="-1"/>
        </w:rPr>
        <w:t xml:space="preserve"> </w:t>
      </w:r>
      <w:r>
        <w:t>освещённости.</w:t>
      </w:r>
    </w:p>
    <w:p w:rsidR="00292DCE" w:rsidRDefault="00F301D9" w:rsidP="000B0FD5">
      <w:pPr>
        <w:pStyle w:val="a5"/>
        <w:numPr>
          <w:ilvl w:val="2"/>
          <w:numId w:val="152"/>
        </w:numPr>
        <w:tabs>
          <w:tab w:val="left" w:pos="1122"/>
        </w:tabs>
        <w:spacing w:before="183"/>
        <w:ind w:left="1121" w:hanging="722"/>
        <w:rPr>
          <w:sz w:val="24"/>
        </w:rPr>
      </w:pPr>
      <w:r>
        <w:rPr>
          <w:sz w:val="24"/>
        </w:rPr>
        <w:t>Опора</w:t>
      </w:r>
      <w:r>
        <w:rPr>
          <w:spacing w:val="-3"/>
          <w:sz w:val="24"/>
        </w:rPr>
        <w:t xml:space="preserve"> </w:t>
      </w:r>
      <w:r>
        <w:rPr>
          <w:sz w:val="24"/>
        </w:rPr>
        <w:t>и</w:t>
      </w:r>
      <w:r>
        <w:rPr>
          <w:spacing w:val="-2"/>
          <w:sz w:val="24"/>
        </w:rPr>
        <w:t xml:space="preserve"> </w:t>
      </w:r>
      <w:r>
        <w:rPr>
          <w:sz w:val="24"/>
        </w:rPr>
        <w:t>движение.</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611"/>
      </w:pPr>
      <w:r>
        <w:lastRenderedPageBreak/>
        <w:t>Значение опорно-двигательного аппарата. Скелет человека, строение его отделов и функции. Кости,</w:t>
      </w:r>
      <w:r>
        <w:rPr>
          <w:spacing w:val="-57"/>
        </w:rPr>
        <w:t xml:space="preserve"> </w:t>
      </w:r>
      <w:r>
        <w:t>их химический состав, строение. Типы костей. Рост костей в длину и толщину. Соединение костей.</w:t>
      </w:r>
      <w:r>
        <w:rPr>
          <w:spacing w:val="1"/>
        </w:rPr>
        <w:t xml:space="preserve"> </w:t>
      </w:r>
      <w:r>
        <w:t>Скелет головы. Скелет туловища. Скелет конечностей и их поясов. Особенности скелета человека,</w:t>
      </w:r>
      <w:r>
        <w:rPr>
          <w:spacing w:val="1"/>
        </w:rPr>
        <w:t xml:space="preserve"> </w:t>
      </w:r>
      <w:r>
        <w:t>связанные</w:t>
      </w:r>
      <w:r>
        <w:rPr>
          <w:spacing w:val="-3"/>
        </w:rPr>
        <w:t xml:space="preserve"> </w:t>
      </w:r>
      <w:r>
        <w:t>с</w:t>
      </w:r>
      <w:r>
        <w:rPr>
          <w:spacing w:val="-1"/>
        </w:rPr>
        <w:t xml:space="preserve"> </w:t>
      </w:r>
      <w:r>
        <w:t>прямохождением</w:t>
      </w:r>
      <w:r>
        <w:rPr>
          <w:spacing w:val="-1"/>
        </w:rPr>
        <w:t xml:space="preserve"> </w:t>
      </w:r>
      <w:r>
        <w:t>и трудовой</w:t>
      </w:r>
      <w:r>
        <w:rPr>
          <w:spacing w:val="-1"/>
        </w:rPr>
        <w:t xml:space="preserve"> </w:t>
      </w:r>
      <w:r>
        <w:t>деятельностью.</w:t>
      </w:r>
    </w:p>
    <w:p w:rsidR="00292DCE" w:rsidRDefault="00F301D9">
      <w:pPr>
        <w:pStyle w:val="a3"/>
        <w:spacing w:before="159" w:line="256" w:lineRule="auto"/>
        <w:ind w:right="519"/>
      </w:pPr>
      <w:r>
        <w:t>Мышечная система. Строение и функции скелетных мышц. Работа мышц: статическая и</w:t>
      </w:r>
      <w:r>
        <w:rPr>
          <w:spacing w:val="1"/>
        </w:rPr>
        <w:t xml:space="preserve"> </w:t>
      </w:r>
      <w:r>
        <w:t>динамическая, мышцы сгибатели и разгибатели. Утомление мышц. Гиподинамия. Роль двигательной</w:t>
      </w:r>
      <w:r>
        <w:rPr>
          <w:spacing w:val="-57"/>
        </w:rPr>
        <w:t xml:space="preserve"> </w:t>
      </w:r>
      <w:r>
        <w:t>активности</w:t>
      </w:r>
      <w:r>
        <w:rPr>
          <w:spacing w:val="-1"/>
        </w:rPr>
        <w:t xml:space="preserve"> </w:t>
      </w:r>
      <w:r>
        <w:t>в</w:t>
      </w:r>
      <w:r>
        <w:rPr>
          <w:spacing w:val="-1"/>
        </w:rPr>
        <w:t xml:space="preserve"> </w:t>
      </w:r>
      <w:r>
        <w:t>сохранении здоровья.</w:t>
      </w:r>
    </w:p>
    <w:p w:rsidR="00292DCE" w:rsidRDefault="00F301D9">
      <w:pPr>
        <w:pStyle w:val="a3"/>
        <w:spacing w:before="168" w:line="256" w:lineRule="auto"/>
        <w:ind w:right="875"/>
      </w:pPr>
      <w:r>
        <w:t>Нарушения опорно-двигательной системы. Возрастные изменения в строении костей. Нарушение</w:t>
      </w:r>
      <w:r>
        <w:rPr>
          <w:spacing w:val="-57"/>
        </w:rPr>
        <w:t xml:space="preserve"> </w:t>
      </w:r>
      <w:r>
        <w:t>осанки. Предупреждение искривления позвоночника и развития плоскостопия. Профилактика</w:t>
      </w:r>
      <w:r>
        <w:rPr>
          <w:spacing w:val="1"/>
        </w:rPr>
        <w:t xml:space="preserve"> </w:t>
      </w:r>
      <w:r>
        <w:t>травматизма.</w:t>
      </w:r>
      <w:r>
        <w:rPr>
          <w:spacing w:val="-1"/>
        </w:rPr>
        <w:t xml:space="preserve"> </w:t>
      </w:r>
      <w:r>
        <w:t>Первая помощь при</w:t>
      </w:r>
      <w:r>
        <w:rPr>
          <w:spacing w:val="-1"/>
        </w:rPr>
        <w:t xml:space="preserve"> </w:t>
      </w:r>
      <w:r>
        <w:t>травмах</w:t>
      </w:r>
      <w:r>
        <w:rPr>
          <w:spacing w:val="1"/>
        </w:rPr>
        <w:t xml:space="preserve"> </w:t>
      </w:r>
      <w:r>
        <w:t>опорно-двигательного аппарата.</w:t>
      </w:r>
    </w:p>
    <w:p w:rsidR="00292DCE" w:rsidRDefault="00F301D9">
      <w:pPr>
        <w:pStyle w:val="a3"/>
        <w:spacing w:before="165" w:line="398" w:lineRule="auto"/>
        <w:ind w:right="6957"/>
      </w:pPr>
      <w:r>
        <w:t>Лабораторные и практические работы.</w:t>
      </w:r>
      <w:r>
        <w:rPr>
          <w:spacing w:val="-57"/>
        </w:rPr>
        <w:t xml:space="preserve"> </w:t>
      </w:r>
      <w:r>
        <w:t>Исследование</w:t>
      </w:r>
      <w:r>
        <w:rPr>
          <w:spacing w:val="-2"/>
        </w:rPr>
        <w:t xml:space="preserve"> </w:t>
      </w:r>
      <w:r>
        <w:t>свойств кости.</w:t>
      </w:r>
    </w:p>
    <w:p w:rsidR="00292DCE" w:rsidRDefault="00F301D9">
      <w:pPr>
        <w:pStyle w:val="a3"/>
        <w:spacing w:line="398" w:lineRule="auto"/>
        <w:ind w:right="6381"/>
      </w:pPr>
      <w:r>
        <w:t>Изучение строения костей (на муляжах).</w:t>
      </w:r>
      <w:r>
        <w:rPr>
          <w:spacing w:val="1"/>
        </w:rPr>
        <w:t xml:space="preserve"> </w:t>
      </w:r>
      <w:r>
        <w:t>Изучение строения позвонков (на муляжах).</w:t>
      </w:r>
      <w:r>
        <w:rPr>
          <w:spacing w:val="-57"/>
        </w:rPr>
        <w:t xml:space="preserve"> </w:t>
      </w:r>
      <w:r>
        <w:t>Определение</w:t>
      </w:r>
      <w:r>
        <w:rPr>
          <w:spacing w:val="-2"/>
        </w:rPr>
        <w:t xml:space="preserve"> </w:t>
      </w:r>
      <w:r>
        <w:t>гибкости</w:t>
      </w:r>
      <w:r>
        <w:rPr>
          <w:spacing w:val="-3"/>
        </w:rPr>
        <w:t xml:space="preserve"> </w:t>
      </w:r>
      <w:r>
        <w:t>позвоночника.</w:t>
      </w:r>
    </w:p>
    <w:p w:rsidR="00292DCE" w:rsidRDefault="00F301D9">
      <w:pPr>
        <w:pStyle w:val="a3"/>
      </w:pPr>
      <w:r>
        <w:t>Измерение</w:t>
      </w:r>
      <w:r>
        <w:rPr>
          <w:spacing w:val="-3"/>
        </w:rPr>
        <w:t xml:space="preserve"> </w:t>
      </w:r>
      <w:r>
        <w:t>массы</w:t>
      </w:r>
      <w:r>
        <w:rPr>
          <w:spacing w:val="-2"/>
        </w:rPr>
        <w:t xml:space="preserve"> </w:t>
      </w:r>
      <w:r>
        <w:t>и</w:t>
      </w:r>
      <w:r>
        <w:rPr>
          <w:spacing w:val="-1"/>
        </w:rPr>
        <w:t xml:space="preserve"> </w:t>
      </w:r>
      <w:r>
        <w:t>роста</w:t>
      </w:r>
      <w:r>
        <w:rPr>
          <w:spacing w:val="-3"/>
        </w:rPr>
        <w:t xml:space="preserve"> </w:t>
      </w:r>
      <w:r>
        <w:t>своего</w:t>
      </w:r>
      <w:r>
        <w:rPr>
          <w:spacing w:val="-2"/>
        </w:rPr>
        <w:t xml:space="preserve"> </w:t>
      </w:r>
      <w:r>
        <w:t>организма.</w:t>
      </w:r>
    </w:p>
    <w:p w:rsidR="00292DCE" w:rsidRDefault="00F301D9">
      <w:pPr>
        <w:pStyle w:val="a3"/>
        <w:spacing w:before="182" w:line="396" w:lineRule="auto"/>
        <w:ind w:right="2867"/>
      </w:pPr>
      <w:r>
        <w:t>Изучение влияния статической и динамической нагрузки на утомление мышц.</w:t>
      </w:r>
      <w:r>
        <w:rPr>
          <w:spacing w:val="-57"/>
        </w:rPr>
        <w:t xml:space="preserve"> </w:t>
      </w:r>
      <w:r>
        <w:t>Выявление</w:t>
      </w:r>
      <w:r>
        <w:rPr>
          <w:spacing w:val="-2"/>
        </w:rPr>
        <w:t xml:space="preserve"> </w:t>
      </w:r>
      <w:r>
        <w:t>нарушения осанки.</w:t>
      </w:r>
    </w:p>
    <w:p w:rsidR="00292DCE" w:rsidRDefault="00F301D9">
      <w:pPr>
        <w:pStyle w:val="a3"/>
        <w:spacing w:before="4"/>
      </w:pPr>
      <w:r>
        <w:t>Определение</w:t>
      </w:r>
      <w:r>
        <w:rPr>
          <w:spacing w:val="-5"/>
        </w:rPr>
        <w:t xml:space="preserve"> </w:t>
      </w:r>
      <w:r>
        <w:t>признаков</w:t>
      </w:r>
      <w:r>
        <w:rPr>
          <w:spacing w:val="-5"/>
        </w:rPr>
        <w:t xml:space="preserve"> </w:t>
      </w:r>
      <w:r>
        <w:t>плоскостопия.</w:t>
      </w:r>
    </w:p>
    <w:p w:rsidR="00292DCE" w:rsidRDefault="00F301D9">
      <w:pPr>
        <w:pStyle w:val="a3"/>
        <w:spacing w:before="183"/>
      </w:pPr>
      <w:r>
        <w:t>Оказание</w:t>
      </w:r>
      <w:r>
        <w:rPr>
          <w:spacing w:val="-4"/>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w:t>
      </w:r>
      <w:r>
        <w:t>мышц.</w:t>
      </w:r>
    </w:p>
    <w:p w:rsidR="00292DCE" w:rsidRDefault="00F301D9" w:rsidP="000B0FD5">
      <w:pPr>
        <w:pStyle w:val="a5"/>
        <w:numPr>
          <w:ilvl w:val="2"/>
          <w:numId w:val="152"/>
        </w:numPr>
        <w:tabs>
          <w:tab w:val="left" w:pos="1122"/>
        </w:tabs>
        <w:spacing w:before="182"/>
        <w:ind w:left="1121" w:hanging="722"/>
        <w:rPr>
          <w:sz w:val="24"/>
        </w:rPr>
      </w:pPr>
      <w:r>
        <w:rPr>
          <w:sz w:val="24"/>
        </w:rPr>
        <w:t>Внутренняя</w:t>
      </w:r>
      <w:r>
        <w:rPr>
          <w:spacing w:val="-3"/>
          <w:sz w:val="24"/>
        </w:rPr>
        <w:t xml:space="preserve"> </w:t>
      </w:r>
      <w:r>
        <w:rPr>
          <w:sz w:val="24"/>
        </w:rPr>
        <w:t>среда</w:t>
      </w:r>
      <w:r>
        <w:rPr>
          <w:spacing w:val="-3"/>
          <w:sz w:val="24"/>
        </w:rPr>
        <w:t xml:space="preserve"> </w:t>
      </w:r>
      <w:r>
        <w:rPr>
          <w:sz w:val="24"/>
        </w:rPr>
        <w:t>организма.</w:t>
      </w:r>
    </w:p>
    <w:p w:rsidR="00292DCE" w:rsidRDefault="00F301D9">
      <w:pPr>
        <w:pStyle w:val="a3"/>
        <w:spacing w:before="182" w:line="259" w:lineRule="auto"/>
        <w:ind w:right="480"/>
        <w:jc w:val="both"/>
      </w:pPr>
      <w:r>
        <w:t>Внутренняя среда и её функции. Форменные элементы крови: эритроциты, лейкоциты и тромбоциты.</w:t>
      </w:r>
      <w:r>
        <w:rPr>
          <w:spacing w:val="-57"/>
        </w:rPr>
        <w:t xml:space="preserve"> </w:t>
      </w:r>
      <w:r>
        <w:t>Малокровие, его причины. Красный костный мозг, его роль в организме. Плазма крови. Постоянство</w:t>
      </w:r>
      <w:r>
        <w:rPr>
          <w:spacing w:val="1"/>
        </w:rPr>
        <w:t xml:space="preserve"> </w:t>
      </w:r>
      <w:r>
        <w:t>внутренней среды (гомеостаз). Свёртывание крови. Группы крови. Резус-фактор. Переливание крови.</w:t>
      </w:r>
      <w:r>
        <w:rPr>
          <w:spacing w:val="-57"/>
        </w:rPr>
        <w:t xml:space="preserve"> </w:t>
      </w:r>
      <w:r>
        <w:t>Донорство.</w:t>
      </w:r>
    </w:p>
    <w:p w:rsidR="00292DCE" w:rsidRDefault="00F301D9">
      <w:pPr>
        <w:pStyle w:val="a3"/>
        <w:spacing w:before="159" w:line="259" w:lineRule="auto"/>
        <w:ind w:right="525"/>
      </w:pPr>
      <w:r>
        <w:t>Иммунитет и его виды. Факторы, влияющие на иммунитет (приобретённые иммунодефициты):</w:t>
      </w:r>
      <w:r>
        <w:rPr>
          <w:spacing w:val="1"/>
        </w:rPr>
        <w:t xml:space="preserve"> </w:t>
      </w:r>
      <w:r>
        <w:t>радиационное облучение, химическое отравление, голодание, воспаление, вирусные заболевания,</w:t>
      </w:r>
      <w:r>
        <w:rPr>
          <w:spacing w:val="1"/>
        </w:rPr>
        <w:t xml:space="preserve"> </w:t>
      </w:r>
      <w:r>
        <w:t>ВИЧ-инфекция. Вилочковая железа, лимфатические узлы. Вакцины и лечебные сыворотки. Значение</w:t>
      </w:r>
      <w:r>
        <w:rPr>
          <w:spacing w:val="-57"/>
        </w:rPr>
        <w:t xml:space="preserve"> </w:t>
      </w:r>
      <w:r>
        <w:t>работ</w:t>
      </w:r>
      <w:r>
        <w:rPr>
          <w:spacing w:val="-1"/>
        </w:rPr>
        <w:t xml:space="preserve"> </w:t>
      </w:r>
      <w:r>
        <w:t>Л.</w:t>
      </w:r>
      <w:r>
        <w:rPr>
          <w:spacing w:val="1"/>
        </w:rPr>
        <w:t xml:space="preserve"> </w:t>
      </w:r>
      <w:r>
        <w:t>Пастера</w:t>
      </w:r>
      <w:r>
        <w:rPr>
          <w:spacing w:val="-2"/>
        </w:rPr>
        <w:t xml:space="preserve"> </w:t>
      </w:r>
      <w:r>
        <w:t>и И.И.</w:t>
      </w:r>
      <w:r>
        <w:rPr>
          <w:spacing w:val="2"/>
        </w:rPr>
        <w:t xml:space="preserve"> </w:t>
      </w:r>
      <w:r>
        <w:t>Мечникова</w:t>
      </w:r>
      <w:r>
        <w:rPr>
          <w:spacing w:val="-3"/>
        </w:rPr>
        <w:t xml:space="preserve"> </w:t>
      </w:r>
      <w:r>
        <w:t>по изучению</w:t>
      </w:r>
      <w:r>
        <w:rPr>
          <w:spacing w:val="-1"/>
        </w:rPr>
        <w:t xml:space="preserve"> </w:t>
      </w:r>
      <w:r>
        <w:t>иммунитета.</w:t>
      </w:r>
    </w:p>
    <w:p w:rsidR="00292DCE" w:rsidRDefault="00F301D9">
      <w:pPr>
        <w:pStyle w:val="a3"/>
        <w:spacing w:before="158"/>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4" w:line="256" w:lineRule="auto"/>
        <w:ind w:right="1667"/>
      </w:pPr>
      <w:r>
        <w:t>Изучение микроскопического строения крови человека и лягушки (сравнение) на готовых</w:t>
      </w:r>
      <w:r>
        <w:rPr>
          <w:spacing w:val="-57"/>
        </w:rPr>
        <w:t xml:space="preserve"> </w:t>
      </w:r>
      <w:r>
        <w:t>микропрепаратах.</w:t>
      </w:r>
    </w:p>
    <w:p w:rsidR="00292DCE" w:rsidRDefault="00F301D9" w:rsidP="000B0FD5">
      <w:pPr>
        <w:pStyle w:val="a5"/>
        <w:numPr>
          <w:ilvl w:val="2"/>
          <w:numId w:val="152"/>
        </w:numPr>
        <w:tabs>
          <w:tab w:val="left" w:pos="1122"/>
        </w:tabs>
        <w:spacing w:before="163"/>
        <w:ind w:left="1121" w:hanging="722"/>
        <w:rPr>
          <w:sz w:val="24"/>
        </w:rPr>
      </w:pPr>
      <w:r>
        <w:rPr>
          <w:sz w:val="24"/>
        </w:rPr>
        <w:t>Кровообращение.</w:t>
      </w:r>
    </w:p>
    <w:p w:rsidR="00292DCE" w:rsidRDefault="00F301D9">
      <w:pPr>
        <w:pStyle w:val="a3"/>
        <w:spacing w:before="185" w:line="259" w:lineRule="auto"/>
        <w:ind w:right="653"/>
      </w:pPr>
      <w:r>
        <w:t>Органы кровообращения. Строение и работа сердца. Автоматизм сердца. Сердечный цикл, его</w:t>
      </w:r>
      <w:r>
        <w:rPr>
          <w:spacing w:val="1"/>
        </w:rPr>
        <w:t xml:space="preserve"> </w:t>
      </w:r>
      <w:r>
        <w:t>длительность. Большой и малый круги кровообращения. Движение крови по сосудам. Пульс.</w:t>
      </w:r>
      <w:r>
        <w:rPr>
          <w:spacing w:val="1"/>
        </w:rPr>
        <w:t xml:space="preserve"> </w:t>
      </w:r>
      <w:r>
        <w:t>Лимфатическая система, лимфоотток. Регуляция деятельности сердца и сосудов. Гигиена сердечно-</w:t>
      </w:r>
      <w:r>
        <w:rPr>
          <w:spacing w:val="-57"/>
        </w:rPr>
        <w:t xml:space="preserve"> </w:t>
      </w:r>
      <w:r>
        <w:t>сосудистой системы. Профилактика сердечно-сосудистых заболеваний. Первая помощь при</w:t>
      </w:r>
      <w:r>
        <w:rPr>
          <w:spacing w:val="1"/>
        </w:rPr>
        <w:t xml:space="preserve"> </w:t>
      </w:r>
      <w:r>
        <w:t>кровотечениях.</w:t>
      </w:r>
    </w:p>
    <w:p w:rsidR="00292DCE" w:rsidRDefault="00F301D9">
      <w:pPr>
        <w:pStyle w:val="a3"/>
        <w:spacing w:before="15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292DCE">
      <w:pPr>
        <w:sectPr w:rsidR="00292DCE">
          <w:pgSz w:w="11930" w:h="16860"/>
          <w:pgMar w:top="1060" w:right="100" w:bottom="840" w:left="480" w:header="0" w:footer="582" w:gutter="0"/>
          <w:cols w:space="720"/>
        </w:sectPr>
      </w:pPr>
    </w:p>
    <w:p w:rsidR="00292DCE" w:rsidRDefault="00F301D9">
      <w:pPr>
        <w:pStyle w:val="a3"/>
        <w:spacing w:before="61"/>
      </w:pPr>
      <w:r>
        <w:lastRenderedPageBreak/>
        <w:t>Измерение</w:t>
      </w:r>
      <w:r>
        <w:rPr>
          <w:spacing w:val="-5"/>
        </w:rPr>
        <w:t xml:space="preserve"> </w:t>
      </w:r>
      <w:r>
        <w:t>кровяного</w:t>
      </w:r>
      <w:r>
        <w:rPr>
          <w:spacing w:val="-4"/>
        </w:rPr>
        <w:t xml:space="preserve"> </w:t>
      </w:r>
      <w:r>
        <w:t>давления.</w:t>
      </w:r>
    </w:p>
    <w:p w:rsidR="00292DCE" w:rsidRDefault="00F301D9">
      <w:pPr>
        <w:pStyle w:val="a3"/>
        <w:spacing w:before="185" w:line="256" w:lineRule="auto"/>
        <w:ind w:right="1100"/>
      </w:pPr>
      <w:r>
        <w:t>Определение пульса и числа сердечных сокращений в покое и после дозированных физических</w:t>
      </w:r>
      <w:r>
        <w:rPr>
          <w:spacing w:val="-57"/>
        </w:rPr>
        <w:t xml:space="preserve"> </w:t>
      </w:r>
      <w:r>
        <w:t>нагрузок</w:t>
      </w:r>
      <w:r>
        <w:rPr>
          <w:spacing w:val="4"/>
        </w:rPr>
        <w:t xml:space="preserve"> </w:t>
      </w:r>
      <w:r>
        <w:t>у</w:t>
      </w:r>
      <w:r>
        <w:rPr>
          <w:spacing w:val="-5"/>
        </w:rPr>
        <w:t xml:space="preserve"> </w:t>
      </w:r>
      <w:r>
        <w:t>человека.</w:t>
      </w:r>
    </w:p>
    <w:p w:rsidR="00292DCE" w:rsidRDefault="00F301D9">
      <w:pPr>
        <w:pStyle w:val="a3"/>
        <w:spacing w:before="163"/>
      </w:pPr>
      <w:r>
        <w:t>Первая</w:t>
      </w:r>
      <w:r>
        <w:rPr>
          <w:spacing w:val="-3"/>
        </w:rPr>
        <w:t xml:space="preserve"> </w:t>
      </w:r>
      <w:r>
        <w:t>помощь</w:t>
      </w:r>
      <w:r>
        <w:rPr>
          <w:spacing w:val="-2"/>
        </w:rPr>
        <w:t xml:space="preserve"> </w:t>
      </w:r>
      <w:r>
        <w:t>при</w:t>
      </w:r>
      <w:r>
        <w:rPr>
          <w:spacing w:val="-2"/>
        </w:rPr>
        <w:t xml:space="preserve"> </w:t>
      </w:r>
      <w:r>
        <w:t>кровотечениях.</w:t>
      </w:r>
    </w:p>
    <w:p w:rsidR="00292DCE" w:rsidRDefault="00F301D9" w:rsidP="000B0FD5">
      <w:pPr>
        <w:pStyle w:val="a5"/>
        <w:numPr>
          <w:ilvl w:val="2"/>
          <w:numId w:val="152"/>
        </w:numPr>
        <w:tabs>
          <w:tab w:val="left" w:pos="1122"/>
        </w:tabs>
        <w:spacing w:before="180"/>
        <w:ind w:left="1121" w:hanging="722"/>
        <w:rPr>
          <w:sz w:val="24"/>
        </w:rPr>
      </w:pPr>
      <w:r>
        <w:rPr>
          <w:sz w:val="24"/>
        </w:rPr>
        <w:t>Дыхание.</w:t>
      </w:r>
    </w:p>
    <w:p w:rsidR="00292DCE" w:rsidRDefault="00F301D9">
      <w:pPr>
        <w:pStyle w:val="a3"/>
        <w:spacing w:before="185" w:line="256" w:lineRule="auto"/>
        <w:ind w:right="357"/>
      </w:pPr>
      <w:r>
        <w:t>Дыхание и его значение. Органы дыхания. Лёгкие. Взаимосвязь строения и функций органов дыхания.</w:t>
      </w:r>
      <w:r>
        <w:rPr>
          <w:spacing w:val="-57"/>
        </w:rPr>
        <w:t xml:space="preserve"> </w:t>
      </w:r>
      <w:r>
        <w:t>Газообмен в лёгких и тканях. Жизненная ёмкость лёгких. Механизмы дыхания. Дыхательные</w:t>
      </w:r>
      <w:r>
        <w:rPr>
          <w:spacing w:val="1"/>
        </w:rPr>
        <w:t xml:space="preserve"> </w:t>
      </w:r>
      <w:r>
        <w:t>движения.</w:t>
      </w:r>
      <w:r>
        <w:rPr>
          <w:spacing w:val="-1"/>
        </w:rPr>
        <w:t xml:space="preserve"> </w:t>
      </w:r>
      <w:r>
        <w:t>Регуляция дыхания.</w:t>
      </w:r>
    </w:p>
    <w:p w:rsidR="00292DCE" w:rsidRDefault="00F301D9">
      <w:pPr>
        <w:pStyle w:val="a3"/>
        <w:spacing w:before="168" w:line="256" w:lineRule="auto"/>
        <w:ind w:right="554"/>
      </w:pPr>
      <w:r>
        <w:t>Инфекционные болезни, передающиеся через воздух, предупреждение воздушно-капельных</w:t>
      </w:r>
      <w:r>
        <w:rPr>
          <w:spacing w:val="1"/>
        </w:rPr>
        <w:t xml:space="preserve"> </w:t>
      </w:r>
      <w:r>
        <w:t>инфекций. Вред табакокурения, употребления наркотических и психотропных веществ. Реанимация.</w:t>
      </w:r>
      <w:r>
        <w:rPr>
          <w:spacing w:val="-57"/>
        </w:rPr>
        <w:t xml:space="preserve"> </w:t>
      </w:r>
      <w:r>
        <w:t>Охрана</w:t>
      </w:r>
      <w:r>
        <w:rPr>
          <w:spacing w:val="-2"/>
        </w:rPr>
        <w:t xml:space="preserve"> </w:t>
      </w:r>
      <w:r>
        <w:t>воздушной</w:t>
      </w:r>
      <w:r>
        <w:rPr>
          <w:spacing w:val="-1"/>
        </w:rPr>
        <w:t xml:space="preserve"> </w:t>
      </w:r>
      <w:r>
        <w:t>среды. Оказание</w:t>
      </w:r>
      <w:r>
        <w:rPr>
          <w:spacing w:val="-2"/>
        </w:rPr>
        <w:t xml:space="preserve"> </w:t>
      </w:r>
      <w:r>
        <w:t>первой</w:t>
      </w:r>
      <w:r>
        <w:rPr>
          <w:spacing w:val="-1"/>
        </w:rPr>
        <w:t xml:space="preserve"> </w:t>
      </w:r>
      <w:r>
        <w:t>помощи при</w:t>
      </w:r>
      <w:r>
        <w:rPr>
          <w:spacing w:val="-3"/>
        </w:rPr>
        <w:t xml:space="preserve"> </w:t>
      </w:r>
      <w:r>
        <w:t>поражении</w:t>
      </w:r>
      <w:r>
        <w:rPr>
          <w:spacing w:val="-1"/>
        </w:rPr>
        <w:t xml:space="preserve"> </w:t>
      </w:r>
      <w:r>
        <w:t>органов дыхания.</w:t>
      </w:r>
    </w:p>
    <w:p w:rsidR="00292DCE" w:rsidRDefault="00F301D9">
      <w:pPr>
        <w:pStyle w:val="a3"/>
        <w:spacing w:before="166"/>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2"/>
      </w:pPr>
      <w:r>
        <w:t>Измерение</w:t>
      </w:r>
      <w:r>
        <w:rPr>
          <w:spacing w:val="-4"/>
        </w:rPr>
        <w:t xml:space="preserve"> </w:t>
      </w:r>
      <w:r>
        <w:t>обхвата</w:t>
      </w:r>
      <w:r>
        <w:rPr>
          <w:spacing w:val="-3"/>
        </w:rPr>
        <w:t xml:space="preserve"> </w:t>
      </w:r>
      <w:r>
        <w:t>грудной</w:t>
      </w:r>
      <w:r>
        <w:rPr>
          <w:spacing w:val="-3"/>
        </w:rPr>
        <w:t xml:space="preserve"> </w:t>
      </w:r>
      <w:r>
        <w:t>клетки</w:t>
      </w:r>
      <w:r>
        <w:rPr>
          <w:spacing w:val="-2"/>
        </w:rPr>
        <w:t xml:space="preserve"> </w:t>
      </w:r>
      <w:r>
        <w:t>в</w:t>
      </w:r>
      <w:r>
        <w:rPr>
          <w:spacing w:val="-3"/>
        </w:rPr>
        <w:t xml:space="preserve"> </w:t>
      </w:r>
      <w:r>
        <w:t>состоянии</w:t>
      </w:r>
      <w:r>
        <w:rPr>
          <w:spacing w:val="-3"/>
        </w:rPr>
        <w:t xml:space="preserve"> </w:t>
      </w:r>
      <w:r>
        <w:t>вдоха</w:t>
      </w:r>
      <w:r>
        <w:rPr>
          <w:spacing w:val="-3"/>
        </w:rPr>
        <w:t xml:space="preserve"> </w:t>
      </w:r>
      <w:r>
        <w:t>и</w:t>
      </w:r>
      <w:r>
        <w:rPr>
          <w:spacing w:val="-2"/>
        </w:rPr>
        <w:t xml:space="preserve"> </w:t>
      </w:r>
      <w:r>
        <w:t>выдоха.</w:t>
      </w:r>
    </w:p>
    <w:p w:rsidR="00292DCE" w:rsidRDefault="00F301D9">
      <w:pPr>
        <w:pStyle w:val="a3"/>
        <w:spacing w:before="183"/>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2"/>
        </w:rPr>
        <w:t xml:space="preserve"> </w:t>
      </w:r>
      <w:r>
        <w:t>различных</w:t>
      </w:r>
      <w:r>
        <w:rPr>
          <w:spacing w:val="-1"/>
        </w:rPr>
        <w:t xml:space="preserve"> </w:t>
      </w:r>
      <w:r>
        <w:t>факторов</w:t>
      </w:r>
      <w:r>
        <w:rPr>
          <w:spacing w:val="-2"/>
        </w:rPr>
        <w:t xml:space="preserve"> </w:t>
      </w:r>
      <w:r>
        <w:t>на</w:t>
      </w:r>
      <w:r>
        <w:rPr>
          <w:spacing w:val="-3"/>
        </w:rPr>
        <w:t xml:space="preserve"> </w:t>
      </w:r>
      <w:r>
        <w:t>частоту</w:t>
      </w:r>
      <w:r>
        <w:rPr>
          <w:spacing w:val="-6"/>
        </w:rPr>
        <w:t xml:space="preserve"> </w:t>
      </w:r>
      <w:r>
        <w:t>дыхания.</w:t>
      </w:r>
    </w:p>
    <w:p w:rsidR="00292DCE" w:rsidRDefault="00F301D9" w:rsidP="000B0FD5">
      <w:pPr>
        <w:pStyle w:val="a5"/>
        <w:numPr>
          <w:ilvl w:val="2"/>
          <w:numId w:val="152"/>
        </w:numPr>
        <w:tabs>
          <w:tab w:val="left" w:pos="1122"/>
        </w:tabs>
        <w:spacing w:before="180"/>
        <w:ind w:left="1121" w:hanging="722"/>
        <w:rPr>
          <w:sz w:val="24"/>
        </w:rPr>
      </w:pPr>
      <w:r>
        <w:rPr>
          <w:sz w:val="24"/>
        </w:rPr>
        <w:t>Питание</w:t>
      </w:r>
      <w:r>
        <w:rPr>
          <w:spacing w:val="-5"/>
          <w:sz w:val="24"/>
        </w:rPr>
        <w:t xml:space="preserve"> </w:t>
      </w:r>
      <w:r>
        <w:rPr>
          <w:sz w:val="24"/>
        </w:rPr>
        <w:t>и</w:t>
      </w:r>
      <w:r>
        <w:rPr>
          <w:spacing w:val="-5"/>
          <w:sz w:val="24"/>
        </w:rPr>
        <w:t xml:space="preserve"> </w:t>
      </w:r>
      <w:r>
        <w:rPr>
          <w:sz w:val="24"/>
        </w:rPr>
        <w:t>пищеварение.</w:t>
      </w:r>
    </w:p>
    <w:p w:rsidR="00292DCE" w:rsidRDefault="00F301D9">
      <w:pPr>
        <w:pStyle w:val="a3"/>
        <w:spacing w:before="185" w:line="259" w:lineRule="auto"/>
        <w:ind w:right="429"/>
      </w:pPr>
      <w:r>
        <w:t>Питательные вещества и пищевые продукты. Питание и его значение. Пищеварение. Органы</w:t>
      </w:r>
      <w:r>
        <w:rPr>
          <w:spacing w:val="1"/>
        </w:rPr>
        <w:t xml:space="preserve"> </w:t>
      </w:r>
      <w:r>
        <w:t>пищеварения, их строение и функции. Ферменты, их роль в пищеварении. Пищеварение в ротовой</w:t>
      </w:r>
      <w:r>
        <w:rPr>
          <w:spacing w:val="1"/>
        </w:rPr>
        <w:t xml:space="preserve"> </w:t>
      </w:r>
      <w:r>
        <w:t>полости. Зубы и уход за ними. Пищеварение в желудке, в тонком и в толстом кишечнике. Всасывание</w:t>
      </w:r>
      <w:r>
        <w:rPr>
          <w:spacing w:val="-57"/>
        </w:rPr>
        <w:t xml:space="preserve"> </w:t>
      </w:r>
      <w:r>
        <w:t>питательных веществ. Всасывание воды. Пищеварительные железы: печень и поджелудочная железа,</w:t>
      </w:r>
      <w:r>
        <w:rPr>
          <w:spacing w:val="1"/>
        </w:rPr>
        <w:t xml:space="preserve"> </w:t>
      </w:r>
      <w:r>
        <w:t>их</w:t>
      </w:r>
      <w:r>
        <w:rPr>
          <w:spacing w:val="1"/>
        </w:rPr>
        <w:t xml:space="preserve"> </w:t>
      </w:r>
      <w:r>
        <w:t>роль в</w:t>
      </w:r>
      <w:r>
        <w:rPr>
          <w:spacing w:val="-1"/>
        </w:rPr>
        <w:t xml:space="preserve"> </w:t>
      </w:r>
      <w:r>
        <w:t>пищеварении.</w:t>
      </w:r>
    </w:p>
    <w:p w:rsidR="00292DCE" w:rsidRDefault="00F301D9">
      <w:pPr>
        <w:pStyle w:val="a3"/>
        <w:spacing w:before="159" w:line="256" w:lineRule="auto"/>
        <w:ind w:right="661"/>
      </w:pPr>
      <w:r>
        <w:t>Микробиом человека – совокупность микроорганизмов, населяющих организм человека. Регуляция</w:t>
      </w:r>
      <w:r>
        <w:rPr>
          <w:spacing w:val="-57"/>
        </w:rPr>
        <w:t xml:space="preserve"> </w:t>
      </w:r>
      <w:r>
        <w:t>пищеварения.</w:t>
      </w:r>
      <w:r>
        <w:rPr>
          <w:spacing w:val="-1"/>
        </w:rPr>
        <w:t xml:space="preserve"> </w:t>
      </w:r>
      <w:r>
        <w:t>Методы</w:t>
      </w:r>
      <w:r>
        <w:rPr>
          <w:spacing w:val="-1"/>
        </w:rPr>
        <w:t xml:space="preserve"> </w:t>
      </w:r>
      <w:r>
        <w:t>изучения органов</w:t>
      </w:r>
      <w:r>
        <w:rPr>
          <w:spacing w:val="-1"/>
        </w:rPr>
        <w:t xml:space="preserve"> </w:t>
      </w:r>
      <w:r>
        <w:t>пищеварения. Работы</w:t>
      </w:r>
      <w:r>
        <w:rPr>
          <w:spacing w:val="-1"/>
        </w:rPr>
        <w:t xml:space="preserve"> </w:t>
      </w:r>
      <w:r>
        <w:t>И.П. Павлова.</w:t>
      </w:r>
    </w:p>
    <w:p w:rsidR="00292DCE" w:rsidRDefault="00F301D9">
      <w:pPr>
        <w:pStyle w:val="a3"/>
        <w:spacing w:before="165" w:line="256" w:lineRule="auto"/>
        <w:ind w:right="1380"/>
      </w:pPr>
      <w:r>
        <w:t>Гигиена питания. Предупреждение глистных и желудочно-кишечных заболеваний, пищевых</w:t>
      </w:r>
      <w:r>
        <w:rPr>
          <w:spacing w:val="-57"/>
        </w:rPr>
        <w:t xml:space="preserve"> </w:t>
      </w:r>
      <w:r>
        <w:t>отравлений.</w:t>
      </w:r>
      <w:r>
        <w:rPr>
          <w:spacing w:val="-1"/>
        </w:rPr>
        <w:t xml:space="preserve"> </w:t>
      </w:r>
      <w:r>
        <w:t>Влияние</w:t>
      </w:r>
      <w:r>
        <w:rPr>
          <w:spacing w:val="-1"/>
        </w:rPr>
        <w:t xml:space="preserve"> </w:t>
      </w:r>
      <w:r>
        <w:t>курения и</w:t>
      </w:r>
      <w:r>
        <w:rPr>
          <w:spacing w:val="-1"/>
        </w:rPr>
        <w:t xml:space="preserve"> </w:t>
      </w:r>
      <w:r>
        <w:t>алкоголя на</w:t>
      </w:r>
      <w:r>
        <w:rPr>
          <w:spacing w:val="-1"/>
        </w:rPr>
        <w:t xml:space="preserve"> </w:t>
      </w:r>
      <w:r>
        <w:t>пищеварение.</w:t>
      </w:r>
    </w:p>
    <w:p w:rsidR="00292DCE" w:rsidRDefault="00F301D9">
      <w:pPr>
        <w:pStyle w:val="a3"/>
        <w:spacing w:before="163"/>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2" w:line="396" w:lineRule="auto"/>
        <w:ind w:right="5332"/>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292DCE" w:rsidRDefault="00F301D9" w:rsidP="000B0FD5">
      <w:pPr>
        <w:pStyle w:val="a5"/>
        <w:numPr>
          <w:ilvl w:val="2"/>
          <w:numId w:val="152"/>
        </w:numPr>
        <w:tabs>
          <w:tab w:val="left" w:pos="1122"/>
        </w:tabs>
        <w:spacing w:before="4"/>
        <w:ind w:left="1121" w:hanging="722"/>
        <w:rPr>
          <w:sz w:val="24"/>
        </w:rPr>
      </w:pPr>
      <w:r>
        <w:rPr>
          <w:sz w:val="24"/>
        </w:rPr>
        <w:t>Обмен</w:t>
      </w:r>
      <w:r>
        <w:rPr>
          <w:spacing w:val="-4"/>
          <w:sz w:val="24"/>
        </w:rPr>
        <w:t xml:space="preserve"> </w:t>
      </w:r>
      <w:r>
        <w:rPr>
          <w:sz w:val="24"/>
        </w:rPr>
        <w:t>веществ</w:t>
      </w:r>
      <w:r>
        <w:rPr>
          <w:spacing w:val="-4"/>
          <w:sz w:val="24"/>
        </w:rPr>
        <w:t xml:space="preserve"> </w:t>
      </w:r>
      <w:r>
        <w:rPr>
          <w:sz w:val="24"/>
        </w:rPr>
        <w:t>и</w:t>
      </w:r>
      <w:r>
        <w:rPr>
          <w:spacing w:val="-4"/>
          <w:sz w:val="24"/>
        </w:rPr>
        <w:t xml:space="preserve"> </w:t>
      </w:r>
      <w:r>
        <w:rPr>
          <w:sz w:val="24"/>
        </w:rPr>
        <w:t>превращение</w:t>
      </w:r>
      <w:r>
        <w:rPr>
          <w:spacing w:val="-4"/>
          <w:sz w:val="24"/>
        </w:rPr>
        <w:t xml:space="preserve"> </w:t>
      </w:r>
      <w:r>
        <w:rPr>
          <w:sz w:val="24"/>
        </w:rPr>
        <w:t>энергии.</w:t>
      </w:r>
    </w:p>
    <w:p w:rsidR="00292DCE" w:rsidRDefault="00F301D9">
      <w:pPr>
        <w:pStyle w:val="a3"/>
        <w:spacing w:before="186" w:line="256" w:lineRule="auto"/>
        <w:ind w:right="471"/>
        <w:jc w:val="both"/>
      </w:pPr>
      <w:r>
        <w:t>Обмен веществ и превращение энергии в организме человека. Пластический и энергетический обмен.</w:t>
      </w:r>
      <w:r>
        <w:rPr>
          <w:spacing w:val="-57"/>
        </w:rPr>
        <w:t xml:space="preserve"> </w:t>
      </w:r>
      <w:r>
        <w:t>Обмен воды и минеральных солей. Обмен белков, углеводов и жиров в организме. Регуляция обмена</w:t>
      </w:r>
      <w:r>
        <w:rPr>
          <w:spacing w:val="1"/>
        </w:rPr>
        <w:t xml:space="preserve"> </w:t>
      </w:r>
      <w:r>
        <w:t>веществ</w:t>
      </w:r>
      <w:r>
        <w:rPr>
          <w:spacing w:val="-2"/>
        </w:rPr>
        <w:t xml:space="preserve"> </w:t>
      </w:r>
      <w:r>
        <w:t>и превращения энергии.</w:t>
      </w:r>
    </w:p>
    <w:p w:rsidR="00292DCE" w:rsidRDefault="00F301D9">
      <w:pPr>
        <w:pStyle w:val="a3"/>
        <w:spacing w:before="167" w:line="256" w:lineRule="auto"/>
        <w:ind w:right="453"/>
        <w:jc w:val="both"/>
      </w:pPr>
      <w:r>
        <w:t>Витамины и их роль для организма. Поступление витаминов с пищей. Синтез витаминов в организме.</w:t>
      </w:r>
      <w:r>
        <w:rPr>
          <w:spacing w:val="-57"/>
        </w:rPr>
        <w:t xml:space="preserve"> </w:t>
      </w:r>
      <w:r>
        <w:t>Авитаминозы</w:t>
      </w:r>
      <w:r>
        <w:rPr>
          <w:spacing w:val="-1"/>
        </w:rPr>
        <w:t xml:space="preserve"> </w:t>
      </w:r>
      <w:r>
        <w:t>и гиповитаминозы. Сохранение</w:t>
      </w:r>
      <w:r>
        <w:rPr>
          <w:spacing w:val="-2"/>
        </w:rPr>
        <w:t xml:space="preserve"> </w:t>
      </w:r>
      <w:r>
        <w:t>витаминов в</w:t>
      </w:r>
      <w:r>
        <w:rPr>
          <w:spacing w:val="-1"/>
        </w:rPr>
        <w:t xml:space="preserve"> </w:t>
      </w:r>
      <w:r>
        <w:t>пище.</w:t>
      </w:r>
    </w:p>
    <w:p w:rsidR="00292DCE" w:rsidRDefault="00F301D9">
      <w:pPr>
        <w:pStyle w:val="a3"/>
        <w:spacing w:before="166" w:line="256" w:lineRule="auto"/>
        <w:ind w:right="670"/>
      </w:pPr>
      <w:r>
        <w:t>Нормы и режим питания. Рациональное питание – фактор укрепления здоровья. Нарушение обмена</w:t>
      </w:r>
      <w:r>
        <w:rPr>
          <w:spacing w:val="-57"/>
        </w:rPr>
        <w:t xml:space="preserve"> </w:t>
      </w:r>
      <w:r>
        <w:t>веществ.</w:t>
      </w:r>
    </w:p>
    <w:p w:rsidR="00292DCE" w:rsidRDefault="00F301D9">
      <w:pPr>
        <w:pStyle w:val="a3"/>
        <w:spacing w:before="163" w:line="396" w:lineRule="auto"/>
        <w:ind w:right="6029"/>
      </w:pPr>
      <w:r>
        <w:t>Лабораторные и практические 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292DCE" w:rsidRDefault="00292DCE">
      <w:pPr>
        <w:spacing w:line="396" w:lineRule="auto"/>
        <w:sectPr w:rsidR="00292DCE">
          <w:pgSz w:w="11930" w:h="16860"/>
          <w:pgMar w:top="1060" w:right="100" w:bottom="860" w:left="480" w:header="0" w:footer="582" w:gutter="0"/>
          <w:cols w:space="720"/>
        </w:sectPr>
      </w:pPr>
    </w:p>
    <w:p w:rsidR="00292DCE" w:rsidRDefault="00F301D9">
      <w:pPr>
        <w:pStyle w:val="a3"/>
        <w:spacing w:before="61" w:line="398" w:lineRule="auto"/>
        <w:ind w:right="5016"/>
      </w:pPr>
      <w:r>
        <w:lastRenderedPageBreak/>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3"/>
        </w:rPr>
        <w:t xml:space="preserve"> </w:t>
      </w:r>
      <w:r>
        <w:t>пищевых</w:t>
      </w:r>
      <w:r>
        <w:rPr>
          <w:spacing w:val="-3"/>
        </w:rPr>
        <w:t xml:space="preserve"> </w:t>
      </w:r>
      <w:r>
        <w:t>продуктах.</w:t>
      </w:r>
    </w:p>
    <w:p w:rsidR="00292DCE" w:rsidRDefault="00F301D9" w:rsidP="000B0FD5">
      <w:pPr>
        <w:pStyle w:val="a5"/>
        <w:numPr>
          <w:ilvl w:val="2"/>
          <w:numId w:val="152"/>
        </w:numPr>
        <w:tabs>
          <w:tab w:val="left" w:pos="1242"/>
        </w:tabs>
        <w:spacing w:before="1"/>
        <w:ind w:left="1241" w:hanging="842"/>
        <w:rPr>
          <w:sz w:val="24"/>
        </w:rPr>
      </w:pPr>
      <w:r>
        <w:rPr>
          <w:sz w:val="24"/>
        </w:rPr>
        <w:t>Кожа.</w:t>
      </w:r>
    </w:p>
    <w:p w:rsidR="00292DCE" w:rsidRDefault="00F301D9">
      <w:pPr>
        <w:pStyle w:val="a3"/>
        <w:spacing w:before="183" w:line="256" w:lineRule="auto"/>
        <w:ind w:right="1226"/>
      </w:pPr>
      <w:r>
        <w:t>Строение и функции кожи. Кожа и её производные. Кожа и терморегуляция. Влияние на кожу</w:t>
      </w:r>
      <w:r>
        <w:rPr>
          <w:spacing w:val="-57"/>
        </w:rPr>
        <w:t xml:space="preserve"> </w:t>
      </w:r>
      <w:r>
        <w:t>факторов</w:t>
      </w:r>
      <w:r>
        <w:rPr>
          <w:spacing w:val="-1"/>
        </w:rPr>
        <w:t xml:space="preserve"> </w:t>
      </w:r>
      <w:r>
        <w:t>окружающей среды.</w:t>
      </w:r>
    </w:p>
    <w:p w:rsidR="00292DCE" w:rsidRDefault="00F301D9">
      <w:pPr>
        <w:pStyle w:val="a3"/>
        <w:spacing w:before="165" w:line="256" w:lineRule="auto"/>
        <w:ind w:right="506"/>
      </w:pPr>
      <w:r>
        <w:t>Закаливание и его роль. Способы закаливания организма. Гигиена кожи, гигиенические требования к</w:t>
      </w:r>
      <w:r>
        <w:rPr>
          <w:spacing w:val="-57"/>
        </w:rPr>
        <w:t xml:space="preserve"> </w:t>
      </w:r>
      <w:r>
        <w:t>одежде и обуви. Заболевания кожи и их предупреждения. Профилактика и первая помощь при</w:t>
      </w:r>
      <w:r>
        <w:rPr>
          <w:spacing w:val="1"/>
        </w:rPr>
        <w:t xml:space="preserve"> </w:t>
      </w:r>
      <w:r>
        <w:t>тепловом</w:t>
      </w:r>
      <w:r>
        <w:rPr>
          <w:spacing w:val="-2"/>
        </w:rPr>
        <w:t xml:space="preserve"> </w:t>
      </w:r>
      <w:r>
        <w:t>и солнечном</w:t>
      </w:r>
      <w:r>
        <w:rPr>
          <w:spacing w:val="-1"/>
        </w:rPr>
        <w:t xml:space="preserve"> </w:t>
      </w:r>
      <w:r>
        <w:t>ударах, ожогах</w:t>
      </w:r>
      <w:r>
        <w:rPr>
          <w:spacing w:val="2"/>
        </w:rPr>
        <w:t xml:space="preserve"> </w:t>
      </w:r>
      <w:r>
        <w:t>и обморожениях.</w:t>
      </w:r>
    </w:p>
    <w:p w:rsidR="00292DCE" w:rsidRDefault="00F301D9">
      <w:pPr>
        <w:pStyle w:val="a3"/>
        <w:spacing w:before="165"/>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line="398" w:lineRule="auto"/>
        <w:ind w:right="3901"/>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w:t>
      </w:r>
      <w:r>
        <w:rPr>
          <w:spacing w:val="-3"/>
        </w:rPr>
        <w:t xml:space="preserve"> </w:t>
      </w:r>
      <w:r>
        <w:t>различных</w:t>
      </w:r>
      <w:r>
        <w:rPr>
          <w:spacing w:val="4"/>
        </w:rPr>
        <w:t xml:space="preserve"> </w:t>
      </w:r>
      <w:r>
        <w:t>участков</w:t>
      </w:r>
      <w:r>
        <w:rPr>
          <w:spacing w:val="-1"/>
        </w:rPr>
        <w:t xml:space="preserve"> </w:t>
      </w:r>
      <w:r>
        <w:t>кожи лица.</w:t>
      </w:r>
    </w:p>
    <w:p w:rsidR="00292DCE" w:rsidRDefault="00F301D9">
      <w:pPr>
        <w:pStyle w:val="a3"/>
        <w:spacing w:line="398" w:lineRule="auto"/>
        <w:ind w:right="2810"/>
      </w:pPr>
      <w:r>
        <w:t>Описание мер по уходу за кожей лица и волосами в зависимости от типа кожи.</w:t>
      </w:r>
      <w:r>
        <w:rPr>
          <w:spacing w:val="-57"/>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292DCE" w:rsidRDefault="00F301D9" w:rsidP="000B0FD5">
      <w:pPr>
        <w:pStyle w:val="a5"/>
        <w:numPr>
          <w:ilvl w:val="2"/>
          <w:numId w:val="152"/>
        </w:numPr>
        <w:tabs>
          <w:tab w:val="left" w:pos="1242"/>
        </w:tabs>
        <w:ind w:left="1241" w:hanging="842"/>
        <w:rPr>
          <w:sz w:val="24"/>
        </w:rPr>
      </w:pPr>
      <w:r>
        <w:rPr>
          <w:sz w:val="24"/>
        </w:rPr>
        <w:t>Выделение.</w:t>
      </w:r>
    </w:p>
    <w:p w:rsidR="00292DCE" w:rsidRDefault="00F301D9">
      <w:pPr>
        <w:pStyle w:val="a3"/>
        <w:spacing w:before="184" w:line="259" w:lineRule="auto"/>
        <w:ind w:right="1262"/>
      </w:pPr>
      <w:r>
        <w:t>Значение выделения. Органы выделения. Органы мочевыделительной системы, их строение и</w:t>
      </w:r>
      <w:r>
        <w:rPr>
          <w:spacing w:val="-57"/>
        </w:rPr>
        <w:t xml:space="preserve"> </w:t>
      </w:r>
      <w:r>
        <w:t>функции. Микроскопическое строение почки. Нефрон. Образование мочи. Регуляция</w:t>
      </w:r>
      <w:r>
        <w:rPr>
          <w:spacing w:val="1"/>
        </w:rPr>
        <w:t xml:space="preserve"> </w:t>
      </w:r>
      <w:r>
        <w:t>мочеобразования и мочеиспускания. Заболевания органов мочевыделительной системы, их</w:t>
      </w:r>
      <w:r>
        <w:rPr>
          <w:spacing w:val="1"/>
        </w:rPr>
        <w:t xml:space="preserve"> </w:t>
      </w:r>
      <w:r>
        <w:t>предупреждение.</w:t>
      </w:r>
    </w:p>
    <w:p w:rsidR="00292DCE" w:rsidRDefault="00F301D9">
      <w:pPr>
        <w:pStyle w:val="a3"/>
        <w:spacing w:before="157" w:line="398" w:lineRule="auto"/>
        <w:ind w:right="5804"/>
      </w:pPr>
      <w:r>
        <w:t>Лабораторные и практические работы.</w:t>
      </w:r>
      <w:r>
        <w:rPr>
          <w:spacing w:val="1"/>
        </w:rPr>
        <w:t xml:space="preserve"> </w:t>
      </w:r>
      <w:r>
        <w:t>Определение местоположения почек (на муляже).</w:t>
      </w:r>
      <w:r>
        <w:rPr>
          <w:spacing w:val="-57"/>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1"/>
        </w:rPr>
        <w:t xml:space="preserve"> </w:t>
      </w:r>
      <w:r>
        <w:t>почек.</w:t>
      </w:r>
    </w:p>
    <w:p w:rsidR="00292DCE" w:rsidRDefault="00F301D9" w:rsidP="000B0FD5">
      <w:pPr>
        <w:pStyle w:val="a5"/>
        <w:numPr>
          <w:ilvl w:val="2"/>
          <w:numId w:val="152"/>
        </w:numPr>
        <w:tabs>
          <w:tab w:val="left" w:pos="1242"/>
        </w:tabs>
        <w:spacing w:line="274" w:lineRule="exact"/>
        <w:ind w:left="1241" w:hanging="842"/>
        <w:rPr>
          <w:sz w:val="24"/>
        </w:rPr>
      </w:pPr>
      <w:r>
        <w:rPr>
          <w:sz w:val="24"/>
        </w:rPr>
        <w:t>Размножение</w:t>
      </w:r>
      <w:r>
        <w:rPr>
          <w:spacing w:val="-4"/>
          <w:sz w:val="24"/>
        </w:rPr>
        <w:t xml:space="preserve"> </w:t>
      </w:r>
      <w:r>
        <w:rPr>
          <w:sz w:val="24"/>
        </w:rPr>
        <w:t>и</w:t>
      </w:r>
      <w:r>
        <w:rPr>
          <w:spacing w:val="-4"/>
          <w:sz w:val="24"/>
        </w:rPr>
        <w:t xml:space="preserve"> </w:t>
      </w:r>
      <w:r>
        <w:rPr>
          <w:sz w:val="24"/>
        </w:rPr>
        <w:t>развитие.</w:t>
      </w:r>
    </w:p>
    <w:p w:rsidR="00292DCE" w:rsidRDefault="00F301D9">
      <w:pPr>
        <w:pStyle w:val="a3"/>
        <w:spacing w:before="185" w:line="259" w:lineRule="auto"/>
        <w:ind w:right="560"/>
      </w:pPr>
      <w:r>
        <w:t>Органы репродукции, строение и функции. Половые железы. Половые клетки. Оплодотворение.</w:t>
      </w:r>
      <w:r>
        <w:rPr>
          <w:spacing w:val="1"/>
        </w:rPr>
        <w:t xml:space="preserve"> </w:t>
      </w:r>
      <w:r>
        <w:t>Внутриутробное развитие. Влияние на эмбриональное развитие факторов окружающей среды. Роды.</w:t>
      </w:r>
      <w:r>
        <w:rPr>
          <w:spacing w:val="-57"/>
        </w:rPr>
        <w:t xml:space="preserve"> </w:t>
      </w:r>
      <w:r>
        <w:t>Лактация.</w:t>
      </w:r>
      <w:r>
        <w:rPr>
          <w:spacing w:val="-2"/>
        </w:rPr>
        <w:t xml:space="preserve"> </w:t>
      </w:r>
      <w:r>
        <w:t>Рост</w:t>
      </w:r>
      <w:r>
        <w:rPr>
          <w:spacing w:val="-3"/>
        </w:rPr>
        <w:t xml:space="preserve"> </w:t>
      </w:r>
      <w:r>
        <w:t>и</w:t>
      </w:r>
      <w:r>
        <w:rPr>
          <w:spacing w:val="-1"/>
        </w:rPr>
        <w:t xml:space="preserve"> </w:t>
      </w:r>
      <w:r>
        <w:t>развитие</w:t>
      </w:r>
      <w:r>
        <w:rPr>
          <w:spacing w:val="-2"/>
        </w:rPr>
        <w:t xml:space="preserve"> </w:t>
      </w:r>
      <w:r>
        <w:t>ребёнка.</w:t>
      </w:r>
      <w:r>
        <w:rPr>
          <w:spacing w:val="-1"/>
        </w:rPr>
        <w:t xml:space="preserve"> </w:t>
      </w:r>
      <w:r>
        <w:t>Половое</w:t>
      </w:r>
      <w:r>
        <w:rPr>
          <w:spacing w:val="-4"/>
        </w:rPr>
        <w:t xml:space="preserve"> </w:t>
      </w:r>
      <w:r>
        <w:t>созревание.</w:t>
      </w:r>
      <w:r>
        <w:rPr>
          <w:spacing w:val="-1"/>
        </w:rPr>
        <w:t xml:space="preserve"> </w:t>
      </w:r>
      <w:r>
        <w:t>Наследование</w:t>
      </w:r>
      <w:r>
        <w:rPr>
          <w:spacing w:val="-2"/>
        </w:rPr>
        <w:t xml:space="preserve"> </w:t>
      </w:r>
      <w:r>
        <w:t>признаков у</w:t>
      </w:r>
      <w:r>
        <w:rPr>
          <w:spacing w:val="-9"/>
        </w:rPr>
        <w:t xml:space="preserve"> </w:t>
      </w:r>
      <w:r>
        <w:t>человека.</w:t>
      </w:r>
    </w:p>
    <w:p w:rsidR="00292DCE" w:rsidRDefault="00F301D9">
      <w:pPr>
        <w:pStyle w:val="a3"/>
        <w:spacing w:line="256" w:lineRule="auto"/>
        <w:ind w:right="329"/>
      </w:pPr>
      <w:r>
        <w:t>Наследственные болезни, их причины и предупреждение. Набор хромосом, половые хромосомы, гены.</w:t>
      </w:r>
      <w:r>
        <w:rPr>
          <w:spacing w:val="-57"/>
        </w:rPr>
        <w:t xml:space="preserve"> </w:t>
      </w:r>
      <w:r>
        <w:t>Роль генетических знаний для планирования семьи. Инфекции, передающиеся половым путём, их</w:t>
      </w:r>
      <w:r>
        <w:rPr>
          <w:spacing w:val="1"/>
        </w:rPr>
        <w:t xml:space="preserve"> </w:t>
      </w:r>
      <w:r>
        <w:t>профилактика.</w:t>
      </w:r>
    </w:p>
    <w:p w:rsidR="00292DCE" w:rsidRDefault="00F301D9">
      <w:pPr>
        <w:pStyle w:val="a3"/>
        <w:spacing w:before="164"/>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292DCE" w:rsidRDefault="00F301D9">
      <w:pPr>
        <w:pStyle w:val="a3"/>
        <w:spacing w:before="183"/>
      </w:pPr>
      <w:r>
        <w:t>Описание</w:t>
      </w:r>
      <w:r>
        <w:rPr>
          <w:spacing w:val="-5"/>
        </w:rPr>
        <w:t xml:space="preserve"> </w:t>
      </w:r>
      <w:r>
        <w:t>основных</w:t>
      </w:r>
      <w:r>
        <w:rPr>
          <w:spacing w:val="-2"/>
        </w:rPr>
        <w:t xml:space="preserve"> </w:t>
      </w:r>
      <w:r>
        <w:t>мер</w:t>
      </w:r>
      <w:r>
        <w:rPr>
          <w:spacing w:val="-3"/>
        </w:rPr>
        <w:t xml:space="preserve"> </w:t>
      </w:r>
      <w:r>
        <w:t>по</w:t>
      </w:r>
      <w:r>
        <w:rPr>
          <w:spacing w:val="-4"/>
        </w:rPr>
        <w:t xml:space="preserve"> </w:t>
      </w:r>
      <w:r>
        <w:t>профилактике</w:t>
      </w:r>
      <w:r>
        <w:rPr>
          <w:spacing w:val="-4"/>
        </w:rPr>
        <w:t xml:space="preserve"> </w:t>
      </w:r>
      <w:r>
        <w:t>инфекционных</w:t>
      </w:r>
      <w:r>
        <w:rPr>
          <w:spacing w:val="-2"/>
        </w:rPr>
        <w:t xml:space="preserve"> </w:t>
      </w:r>
      <w:r>
        <w:t>вирусных</w:t>
      </w:r>
      <w:r>
        <w:rPr>
          <w:spacing w:val="-2"/>
        </w:rPr>
        <w:t xml:space="preserve"> </w:t>
      </w:r>
      <w:r>
        <w:t>заболеваний:</w:t>
      </w:r>
      <w:r>
        <w:rPr>
          <w:spacing w:val="-4"/>
        </w:rPr>
        <w:t xml:space="preserve"> </w:t>
      </w:r>
      <w:r>
        <w:t>СПИД</w:t>
      </w:r>
      <w:r>
        <w:rPr>
          <w:spacing w:val="-4"/>
        </w:rPr>
        <w:t xml:space="preserve"> </w:t>
      </w:r>
      <w:r>
        <w:t>и</w:t>
      </w:r>
      <w:r>
        <w:rPr>
          <w:spacing w:val="-4"/>
        </w:rPr>
        <w:t xml:space="preserve"> </w:t>
      </w:r>
      <w:r>
        <w:t>гепатит.</w:t>
      </w:r>
    </w:p>
    <w:p w:rsidR="00292DCE" w:rsidRDefault="00F301D9" w:rsidP="000B0FD5">
      <w:pPr>
        <w:pStyle w:val="a5"/>
        <w:numPr>
          <w:ilvl w:val="2"/>
          <w:numId w:val="152"/>
        </w:numPr>
        <w:tabs>
          <w:tab w:val="left" w:pos="1242"/>
        </w:tabs>
        <w:spacing w:before="182"/>
        <w:ind w:left="1241" w:hanging="842"/>
        <w:rPr>
          <w:sz w:val="24"/>
        </w:rPr>
      </w:pPr>
      <w:r>
        <w:rPr>
          <w:sz w:val="24"/>
        </w:rPr>
        <w:t>Органы</w:t>
      </w:r>
      <w:r>
        <w:rPr>
          <w:spacing w:val="-4"/>
          <w:sz w:val="24"/>
        </w:rPr>
        <w:t xml:space="preserve"> </w:t>
      </w:r>
      <w:r>
        <w:rPr>
          <w:sz w:val="24"/>
        </w:rPr>
        <w:t>чувств</w:t>
      </w:r>
      <w:r>
        <w:rPr>
          <w:spacing w:val="-2"/>
          <w:sz w:val="24"/>
        </w:rPr>
        <w:t xml:space="preserve"> </w:t>
      </w:r>
      <w:r>
        <w:rPr>
          <w:sz w:val="24"/>
        </w:rPr>
        <w:t>и</w:t>
      </w:r>
      <w:r>
        <w:rPr>
          <w:spacing w:val="-3"/>
          <w:sz w:val="24"/>
        </w:rPr>
        <w:t xml:space="preserve"> </w:t>
      </w:r>
      <w:r>
        <w:rPr>
          <w:sz w:val="24"/>
        </w:rPr>
        <w:t>сенсорные</w:t>
      </w:r>
      <w:r>
        <w:rPr>
          <w:spacing w:val="-5"/>
          <w:sz w:val="24"/>
        </w:rPr>
        <w:t xml:space="preserve"> </w:t>
      </w:r>
      <w:r>
        <w:rPr>
          <w:sz w:val="24"/>
        </w:rPr>
        <w:t>системы.</w:t>
      </w:r>
    </w:p>
    <w:p w:rsidR="00292DCE" w:rsidRDefault="00F301D9">
      <w:pPr>
        <w:pStyle w:val="a3"/>
        <w:spacing w:before="183" w:line="259" w:lineRule="auto"/>
        <w:ind w:right="551"/>
      </w:pPr>
      <w:r>
        <w:t>Органы чувств и их значение. Анализаторы. Сенсорные системы. Глаз и зрение. Оптическая система</w:t>
      </w:r>
      <w:r>
        <w:rPr>
          <w:spacing w:val="-57"/>
        </w:rPr>
        <w:t xml:space="preserve"> </w:t>
      </w:r>
      <w:r>
        <w:t>глаза.</w:t>
      </w:r>
      <w:r>
        <w:rPr>
          <w:spacing w:val="-3"/>
        </w:rPr>
        <w:t xml:space="preserve"> </w:t>
      </w:r>
      <w:r>
        <w:t>Сетчатка.</w:t>
      </w:r>
      <w:r>
        <w:rPr>
          <w:spacing w:val="-3"/>
        </w:rPr>
        <w:t xml:space="preserve"> </w:t>
      </w:r>
      <w:r>
        <w:t>Зрительные</w:t>
      </w:r>
      <w:r>
        <w:rPr>
          <w:spacing w:val="-4"/>
        </w:rPr>
        <w:t xml:space="preserve"> </w:t>
      </w:r>
      <w:r>
        <w:t>рецепторы.</w:t>
      </w:r>
      <w:r>
        <w:rPr>
          <w:spacing w:val="-2"/>
        </w:rPr>
        <w:t xml:space="preserve"> </w:t>
      </w:r>
      <w:r>
        <w:t>Зрительное</w:t>
      </w:r>
      <w:r>
        <w:rPr>
          <w:spacing w:val="-4"/>
        </w:rPr>
        <w:t xml:space="preserve"> </w:t>
      </w:r>
      <w:r>
        <w:t>восприятие.</w:t>
      </w:r>
      <w:r>
        <w:rPr>
          <w:spacing w:val="-2"/>
        </w:rPr>
        <w:t xml:space="preserve"> </w:t>
      </w:r>
      <w:r>
        <w:t>Нарушения</w:t>
      </w:r>
      <w:r>
        <w:rPr>
          <w:spacing w:val="-3"/>
        </w:rPr>
        <w:t xml:space="preserve"> </w:t>
      </w:r>
      <w:r>
        <w:t>зрения</w:t>
      </w:r>
      <w:r>
        <w:rPr>
          <w:spacing w:val="-3"/>
        </w:rPr>
        <w:t xml:space="preserve"> </w:t>
      </w:r>
      <w:r>
        <w:t>и</w:t>
      </w:r>
      <w:r>
        <w:rPr>
          <w:spacing w:val="-4"/>
        </w:rPr>
        <w:t xml:space="preserve"> </w:t>
      </w:r>
      <w:r>
        <w:t>их</w:t>
      </w:r>
      <w:r>
        <w:rPr>
          <w:spacing w:val="-1"/>
        </w:rPr>
        <w:t xml:space="preserve"> </w:t>
      </w:r>
      <w:r>
        <w:t>причины.</w:t>
      </w:r>
    </w:p>
    <w:p w:rsidR="00292DCE" w:rsidRDefault="00F301D9">
      <w:pPr>
        <w:pStyle w:val="a3"/>
        <w:spacing w:line="273" w:lineRule="exact"/>
      </w:pPr>
      <w:r>
        <w:t>Гигиена</w:t>
      </w:r>
      <w:r>
        <w:rPr>
          <w:spacing w:val="-4"/>
        </w:rPr>
        <w:t xml:space="preserve"> </w:t>
      </w:r>
      <w:r>
        <w:t>зрения.</w:t>
      </w:r>
    </w:p>
    <w:p w:rsidR="00292DCE" w:rsidRDefault="00F301D9">
      <w:pPr>
        <w:pStyle w:val="a3"/>
        <w:spacing w:before="184" w:line="256" w:lineRule="auto"/>
        <w:ind w:right="718"/>
      </w:pPr>
      <w:r>
        <w:t>Ухо и слух. Строение и функции органа слуха. Механизм работы слухового анализатора. Слуховое</w:t>
      </w:r>
      <w:r>
        <w:rPr>
          <w:spacing w:val="-57"/>
        </w:rPr>
        <w:t xml:space="preserve"> </w:t>
      </w:r>
      <w:r>
        <w:t>восприятие.</w:t>
      </w:r>
      <w:r>
        <w:rPr>
          <w:spacing w:val="-1"/>
        </w:rPr>
        <w:t xml:space="preserve"> </w:t>
      </w:r>
      <w:r>
        <w:t>Нарушения слуха</w:t>
      </w:r>
      <w:r>
        <w:rPr>
          <w:spacing w:val="-1"/>
        </w:rPr>
        <w:t xml:space="preserve"> </w:t>
      </w:r>
      <w:r>
        <w:t>и</w:t>
      </w:r>
      <w:r>
        <w:rPr>
          <w:spacing w:val="-1"/>
        </w:rPr>
        <w:t xml:space="preserve"> </w:t>
      </w:r>
      <w:r>
        <w:t>их</w:t>
      </w:r>
      <w:r>
        <w:rPr>
          <w:spacing w:val="-1"/>
        </w:rPr>
        <w:t xml:space="preserve"> </w:t>
      </w:r>
      <w:r>
        <w:t>причины.</w:t>
      </w:r>
      <w:r>
        <w:rPr>
          <w:spacing w:val="-3"/>
        </w:rPr>
        <w:t xml:space="preserve"> </w:t>
      </w:r>
      <w:r>
        <w:t>Гигиена</w:t>
      </w:r>
      <w:r>
        <w:rPr>
          <w:spacing w:val="-1"/>
        </w:rPr>
        <w:t xml:space="preserve"> </w:t>
      </w:r>
      <w:r>
        <w:t>слуха.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889"/>
      </w:pPr>
      <w:r>
        <w:lastRenderedPageBreak/>
        <w:t>Органы равновесия, мышечного чувства, осязания, обоняния и вкуса. Взаимодействие сенсорных</w:t>
      </w:r>
      <w:r>
        <w:rPr>
          <w:spacing w:val="-57"/>
        </w:rPr>
        <w:t xml:space="preserve"> </w:t>
      </w:r>
      <w:r>
        <w:t>систем</w:t>
      </w:r>
      <w:r>
        <w:rPr>
          <w:spacing w:val="-2"/>
        </w:rPr>
        <w:t xml:space="preserve"> </w:t>
      </w:r>
      <w:r>
        <w:t>организма.</w:t>
      </w:r>
    </w:p>
    <w:p w:rsidR="00292DCE" w:rsidRDefault="00F301D9">
      <w:pPr>
        <w:pStyle w:val="a3"/>
        <w:spacing w:before="163" w:line="398" w:lineRule="auto"/>
        <w:ind w:right="6029"/>
      </w:pP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 у</w:t>
      </w:r>
      <w:r>
        <w:rPr>
          <w:spacing w:val="-8"/>
        </w:rPr>
        <w:t xml:space="preserve"> </w:t>
      </w:r>
      <w:r>
        <w:t>человека.</w:t>
      </w:r>
    </w:p>
    <w:p w:rsidR="00292DCE" w:rsidRDefault="00F301D9">
      <w:pPr>
        <w:pStyle w:val="a3"/>
        <w:spacing w:line="398" w:lineRule="auto"/>
        <w:ind w:right="3886"/>
      </w:pPr>
      <w:r>
        <w:t>Изучение строения органа зрения (на муляже и влажном препарате).</w:t>
      </w:r>
      <w:r>
        <w:rPr>
          <w:spacing w:val="-57"/>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292DCE" w:rsidRDefault="00F301D9" w:rsidP="000B0FD5">
      <w:pPr>
        <w:pStyle w:val="a5"/>
        <w:numPr>
          <w:ilvl w:val="2"/>
          <w:numId w:val="152"/>
        </w:numPr>
        <w:tabs>
          <w:tab w:val="left" w:pos="1242"/>
        </w:tabs>
        <w:ind w:left="1241" w:hanging="842"/>
        <w:rPr>
          <w:sz w:val="24"/>
        </w:rPr>
      </w:pPr>
      <w:r>
        <w:rPr>
          <w:sz w:val="24"/>
        </w:rPr>
        <w:t>Поведение</w:t>
      </w:r>
      <w:r>
        <w:rPr>
          <w:spacing w:val="-4"/>
          <w:sz w:val="24"/>
        </w:rPr>
        <w:t xml:space="preserve"> </w:t>
      </w:r>
      <w:r>
        <w:rPr>
          <w:sz w:val="24"/>
        </w:rPr>
        <w:t>и</w:t>
      </w:r>
      <w:r>
        <w:rPr>
          <w:spacing w:val="-2"/>
          <w:sz w:val="24"/>
        </w:rPr>
        <w:t xml:space="preserve"> </w:t>
      </w:r>
      <w:r>
        <w:rPr>
          <w:sz w:val="24"/>
        </w:rPr>
        <w:t>психика.</w:t>
      </w:r>
    </w:p>
    <w:p w:rsidR="00292DCE" w:rsidRDefault="00F301D9">
      <w:pPr>
        <w:pStyle w:val="a3"/>
        <w:spacing w:before="184" w:line="259" w:lineRule="auto"/>
        <w:ind w:right="415"/>
      </w:pPr>
      <w:r>
        <w:t>Психика и поведение человека. Потребности и мотивы поведения. Социальная обусловленность</w:t>
      </w:r>
      <w:r>
        <w:rPr>
          <w:spacing w:val="1"/>
        </w:rPr>
        <w:t xml:space="preserve"> </w:t>
      </w:r>
      <w:r>
        <w:t>поведения человека. Рефлекторная теория поведения. Высшая нервная деятельность человека, работы</w:t>
      </w:r>
      <w:r>
        <w:rPr>
          <w:spacing w:val="-57"/>
        </w:rPr>
        <w:t xml:space="preserve"> </w:t>
      </w:r>
      <w:r>
        <w:t>И.М.</w:t>
      </w:r>
      <w:r>
        <w:rPr>
          <w:spacing w:val="-2"/>
        </w:rPr>
        <w:t xml:space="preserve"> </w:t>
      </w:r>
      <w:r>
        <w:t>Сеченова,</w:t>
      </w:r>
      <w:r>
        <w:rPr>
          <w:spacing w:val="-1"/>
        </w:rPr>
        <w:t xml:space="preserve"> </w:t>
      </w:r>
      <w:r>
        <w:t>И.П.</w:t>
      </w:r>
      <w:r>
        <w:rPr>
          <w:spacing w:val="-1"/>
        </w:rPr>
        <w:t xml:space="preserve"> </w:t>
      </w:r>
      <w:r>
        <w:t>Павлова.</w:t>
      </w:r>
      <w:r>
        <w:rPr>
          <w:spacing w:val="-1"/>
        </w:rPr>
        <w:t xml:space="preserve"> </w:t>
      </w:r>
      <w:r>
        <w:t>Механизм</w:t>
      </w:r>
      <w:r>
        <w:rPr>
          <w:spacing w:val="-2"/>
        </w:rPr>
        <w:t xml:space="preserve"> </w:t>
      </w:r>
      <w:r>
        <w:t>образования условных рефлексов.</w:t>
      </w:r>
      <w:r>
        <w:rPr>
          <w:spacing w:val="-1"/>
        </w:rPr>
        <w:t xml:space="preserve"> </w:t>
      </w:r>
      <w:r>
        <w:t>Торможение.</w:t>
      </w:r>
    </w:p>
    <w:p w:rsidR="00292DCE" w:rsidRDefault="00F301D9">
      <w:pPr>
        <w:pStyle w:val="a3"/>
        <w:spacing w:line="256" w:lineRule="auto"/>
        <w:ind w:right="1438"/>
      </w:pPr>
      <w:r>
        <w:t>Динамический стереотип. Роль гормонов в поведении. Наследственные и ненаследственные</w:t>
      </w:r>
      <w:r>
        <w:rPr>
          <w:spacing w:val="-57"/>
        </w:rPr>
        <w:t xml:space="preserve"> </w:t>
      </w:r>
      <w:r>
        <w:t>программы</w:t>
      </w:r>
      <w:r>
        <w:rPr>
          <w:spacing w:val="-1"/>
        </w:rPr>
        <w:t xml:space="preserve"> </w:t>
      </w:r>
      <w:r>
        <w:t>поведения</w:t>
      </w:r>
      <w:r>
        <w:rPr>
          <w:spacing w:val="-1"/>
        </w:rPr>
        <w:t xml:space="preserve"> </w:t>
      </w:r>
      <w:r>
        <w:t>у</w:t>
      </w:r>
      <w:r>
        <w:rPr>
          <w:spacing w:val="-3"/>
        </w:rPr>
        <w:t xml:space="preserve"> </w:t>
      </w:r>
      <w:r>
        <w:t>человека.</w:t>
      </w:r>
      <w:r>
        <w:rPr>
          <w:spacing w:val="-1"/>
        </w:rPr>
        <w:t xml:space="preserve"> </w:t>
      </w:r>
      <w:r>
        <w:t>Приспособительный</w:t>
      </w:r>
      <w:r>
        <w:rPr>
          <w:spacing w:val="-2"/>
        </w:rPr>
        <w:t xml:space="preserve"> </w:t>
      </w:r>
      <w:r>
        <w:t>характер</w:t>
      </w:r>
      <w:r>
        <w:rPr>
          <w:spacing w:val="-1"/>
        </w:rPr>
        <w:t xml:space="preserve"> </w:t>
      </w:r>
      <w:r>
        <w:t>поведения.</w:t>
      </w:r>
    </w:p>
    <w:p w:rsidR="00292DCE" w:rsidRDefault="00F301D9">
      <w:pPr>
        <w:pStyle w:val="a3"/>
        <w:spacing w:before="164" w:line="259" w:lineRule="auto"/>
        <w:ind w:right="504"/>
      </w:pPr>
      <w:r>
        <w:t>Первая и вторая сигнальные системы. Познавательная деятельность мозга. Речь и мышление. Память</w:t>
      </w:r>
      <w:r>
        <w:rPr>
          <w:spacing w:val="-57"/>
        </w:rPr>
        <w:t xml:space="preserve"> </w:t>
      </w:r>
      <w:r>
        <w:t>и внимание. Эмоции. Индивидуальные особенности личности: способности, темперамент, характер,</w:t>
      </w:r>
      <w:r>
        <w:rPr>
          <w:spacing w:val="1"/>
        </w:rPr>
        <w:t xml:space="preserve"> </w:t>
      </w:r>
      <w:r>
        <w:t>одарённость. Типы высшей нервной деятельности и темперамента. Особенности психики человека.</w:t>
      </w:r>
      <w:r>
        <w:rPr>
          <w:spacing w:val="1"/>
        </w:rPr>
        <w:t xml:space="preserve"> </w:t>
      </w:r>
      <w:r>
        <w:t>Гигиена</w:t>
      </w:r>
      <w:r>
        <w:rPr>
          <w:spacing w:val="-4"/>
        </w:rPr>
        <w:t xml:space="preserve"> </w:t>
      </w:r>
      <w:r>
        <w:t>физического</w:t>
      </w:r>
      <w:r>
        <w:rPr>
          <w:spacing w:val="-2"/>
        </w:rPr>
        <w:t xml:space="preserve"> </w:t>
      </w:r>
      <w:r>
        <w:t>и</w:t>
      </w:r>
      <w:r>
        <w:rPr>
          <w:spacing w:val="-4"/>
        </w:rPr>
        <w:t xml:space="preserve"> </w:t>
      </w:r>
      <w:r>
        <w:t>умственного</w:t>
      </w:r>
      <w:r>
        <w:rPr>
          <w:spacing w:val="-2"/>
        </w:rPr>
        <w:t xml:space="preserve"> </w:t>
      </w:r>
      <w:r>
        <w:t>труда.</w:t>
      </w:r>
      <w:r>
        <w:rPr>
          <w:spacing w:val="-2"/>
        </w:rPr>
        <w:t xml:space="preserve"> </w:t>
      </w:r>
      <w:r>
        <w:t>Режим</w:t>
      </w:r>
      <w:r>
        <w:rPr>
          <w:spacing w:val="-3"/>
        </w:rPr>
        <w:t xml:space="preserve"> </w:t>
      </w:r>
      <w:r>
        <w:t>труда</w:t>
      </w:r>
      <w:r>
        <w:rPr>
          <w:spacing w:val="-3"/>
        </w:rPr>
        <w:t xml:space="preserve"> </w:t>
      </w:r>
      <w:r>
        <w:t>и</w:t>
      </w:r>
      <w:r>
        <w:rPr>
          <w:spacing w:val="-2"/>
        </w:rPr>
        <w:t xml:space="preserve"> </w:t>
      </w:r>
      <w:r>
        <w:t>отдыха.</w:t>
      </w:r>
      <w:r>
        <w:rPr>
          <w:spacing w:val="-2"/>
        </w:rPr>
        <w:t xml:space="preserve"> </w:t>
      </w:r>
      <w:r>
        <w:t>Сон</w:t>
      </w:r>
      <w:r>
        <w:rPr>
          <w:spacing w:val="-2"/>
        </w:rPr>
        <w:t xml:space="preserve"> </w:t>
      </w:r>
      <w:r>
        <w:t>и</w:t>
      </w:r>
      <w:r>
        <w:rPr>
          <w:spacing w:val="-2"/>
        </w:rPr>
        <w:t xml:space="preserve"> </w:t>
      </w:r>
      <w:r>
        <w:t>его</w:t>
      </w:r>
      <w:r>
        <w:rPr>
          <w:spacing w:val="-3"/>
        </w:rPr>
        <w:t xml:space="preserve"> </w:t>
      </w:r>
      <w:r>
        <w:t>значение.</w:t>
      </w:r>
      <w:r>
        <w:rPr>
          <w:spacing w:val="-2"/>
        </w:rPr>
        <w:t xml:space="preserve"> </w:t>
      </w:r>
      <w:r>
        <w:t>Гигиена</w:t>
      </w:r>
      <w:r>
        <w:rPr>
          <w:spacing w:val="-3"/>
        </w:rPr>
        <w:t xml:space="preserve"> </w:t>
      </w:r>
      <w:r>
        <w:t>сна.</w:t>
      </w:r>
    </w:p>
    <w:p w:rsidR="00292DCE" w:rsidRDefault="00F301D9">
      <w:pPr>
        <w:pStyle w:val="a3"/>
        <w:spacing w:before="157" w:line="398" w:lineRule="auto"/>
        <w:ind w:right="6957"/>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292DCE" w:rsidRDefault="00F301D9">
      <w:pPr>
        <w:pStyle w:val="a3"/>
        <w:spacing w:line="398" w:lineRule="auto"/>
        <w:ind w:right="4657"/>
      </w:pPr>
      <w:r>
        <w:t>Определение объёма механической и логической памяти.</w:t>
      </w:r>
      <w:r>
        <w:rPr>
          <w:spacing w:val="1"/>
        </w:rPr>
        <w:t xml:space="preserve"> </w:t>
      </w:r>
      <w:r>
        <w:t>Оценка</w:t>
      </w:r>
      <w:r>
        <w:rPr>
          <w:spacing w:val="-5"/>
        </w:rPr>
        <w:t xml:space="preserve"> </w:t>
      </w:r>
      <w:r>
        <w:t>сформированности</w:t>
      </w:r>
      <w:r>
        <w:rPr>
          <w:spacing w:val="-4"/>
        </w:rPr>
        <w:t xml:space="preserve"> </w:t>
      </w:r>
      <w:r>
        <w:t>навыков</w:t>
      </w:r>
      <w:r>
        <w:rPr>
          <w:spacing w:val="-3"/>
        </w:rPr>
        <w:t xml:space="preserve"> </w:t>
      </w:r>
      <w:r>
        <w:t>логического</w:t>
      </w:r>
      <w:r>
        <w:rPr>
          <w:spacing w:val="-4"/>
        </w:rPr>
        <w:t xml:space="preserve"> </w:t>
      </w:r>
      <w:r>
        <w:t>мышления.</w:t>
      </w:r>
    </w:p>
    <w:p w:rsidR="00292DCE" w:rsidRDefault="00F301D9" w:rsidP="000B0FD5">
      <w:pPr>
        <w:pStyle w:val="a5"/>
        <w:numPr>
          <w:ilvl w:val="2"/>
          <w:numId w:val="152"/>
        </w:numPr>
        <w:tabs>
          <w:tab w:val="left" w:pos="1242"/>
        </w:tabs>
        <w:ind w:left="1241" w:hanging="842"/>
        <w:rPr>
          <w:sz w:val="24"/>
        </w:rPr>
      </w:pPr>
      <w:r>
        <w:rPr>
          <w:sz w:val="24"/>
        </w:rPr>
        <w:t>Человек</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292DCE" w:rsidRDefault="00F301D9">
      <w:pPr>
        <w:pStyle w:val="a3"/>
        <w:spacing w:before="184" w:line="256" w:lineRule="auto"/>
        <w:ind w:right="623"/>
      </w:pPr>
      <w:r>
        <w:t>Человек и окружающая среда. Экологические факторы и их действие на организм человека.</w:t>
      </w:r>
      <w:r>
        <w:rPr>
          <w:spacing w:val="1"/>
        </w:rPr>
        <w:t xml:space="preserve"> </w:t>
      </w:r>
      <w:r>
        <w:t>Зависимость здоровья человека от состояния окружающей среды. Микроклимат жилых помещений.</w:t>
      </w:r>
      <w:r>
        <w:rPr>
          <w:spacing w:val="-57"/>
        </w:rPr>
        <w:t xml:space="preserve"> </w:t>
      </w:r>
      <w:r>
        <w:t>Соблюдение</w:t>
      </w:r>
      <w:r>
        <w:rPr>
          <w:spacing w:val="-6"/>
        </w:rPr>
        <w:t xml:space="preserve"> </w:t>
      </w:r>
      <w:r>
        <w:t>правил</w:t>
      </w:r>
      <w:r>
        <w:rPr>
          <w:spacing w:val="-2"/>
        </w:rPr>
        <w:t xml:space="preserve"> </w:t>
      </w:r>
      <w:r>
        <w:t>поведения</w:t>
      </w:r>
      <w:r>
        <w:rPr>
          <w:spacing w:val="-1"/>
        </w:rPr>
        <w:t xml:space="preserve"> </w:t>
      </w:r>
      <w:r>
        <w:t>в</w:t>
      </w:r>
      <w:r>
        <w:rPr>
          <w:spacing w:val="-2"/>
        </w:rPr>
        <w:t xml:space="preserve"> </w:t>
      </w:r>
      <w:r>
        <w:t>окружающей</w:t>
      </w:r>
      <w:r>
        <w:rPr>
          <w:spacing w:val="2"/>
        </w:rPr>
        <w:t xml:space="preserve"> </w:t>
      </w:r>
      <w:r>
        <w:t>среде,</w:t>
      </w:r>
      <w:r>
        <w:rPr>
          <w:spacing w:val="-1"/>
        </w:rPr>
        <w:t xml:space="preserve"> </w:t>
      </w:r>
      <w:r>
        <w:t>в</w:t>
      </w:r>
      <w:r>
        <w:rPr>
          <w:spacing w:val="-2"/>
        </w:rPr>
        <w:t xml:space="preserve"> </w:t>
      </w:r>
      <w:r>
        <w:t>опасных</w:t>
      </w:r>
      <w:r>
        <w:rPr>
          <w:spacing w:val="-1"/>
        </w:rPr>
        <w:t xml:space="preserve"> </w:t>
      </w:r>
      <w:r>
        <w:t>и</w:t>
      </w:r>
      <w:r>
        <w:rPr>
          <w:spacing w:val="-1"/>
        </w:rPr>
        <w:t xml:space="preserve"> </w:t>
      </w:r>
      <w:r>
        <w:t>чрезвычайных ситуациях.</w:t>
      </w:r>
    </w:p>
    <w:p w:rsidR="00292DCE" w:rsidRDefault="00F301D9">
      <w:pPr>
        <w:pStyle w:val="a3"/>
        <w:spacing w:before="167" w:line="259" w:lineRule="auto"/>
        <w:ind w:right="436"/>
      </w:pPr>
      <w:r>
        <w:t>Здоровье человека как социальная ценность. Факторы, нарушающие здоровье: гиподинамия, курение,</w:t>
      </w:r>
      <w:r>
        <w:rPr>
          <w:spacing w:val="-57"/>
        </w:rPr>
        <w:t xml:space="preserve"> </w:t>
      </w:r>
      <w:r>
        <w:t>употребление алкоголя, наркотиков, несбалансированное питание, стресс. Укрепление здоровья:</w:t>
      </w:r>
      <w:r>
        <w:rPr>
          <w:spacing w:val="1"/>
        </w:rPr>
        <w:t xml:space="preserve"> </w:t>
      </w:r>
      <w:r>
        <w:t>аутотренинг, закаливание, двигательная активность, сбалансированное питание. Культура отношения</w:t>
      </w:r>
      <w:r>
        <w:rPr>
          <w:spacing w:val="-57"/>
        </w:rPr>
        <w:t xml:space="preserve"> </w:t>
      </w:r>
      <w:r>
        <w:t>к</w:t>
      </w:r>
      <w:r>
        <w:rPr>
          <w:spacing w:val="-2"/>
        </w:rPr>
        <w:t xml:space="preserve"> </w:t>
      </w:r>
      <w:r>
        <w:t>собственному</w:t>
      </w:r>
      <w:r>
        <w:rPr>
          <w:spacing w:val="-6"/>
        </w:rPr>
        <w:t xml:space="preserve"> </w:t>
      </w:r>
      <w:r>
        <w:t>здоровью</w:t>
      </w:r>
      <w:r>
        <w:rPr>
          <w:spacing w:val="-1"/>
        </w:rPr>
        <w:t xml:space="preserve"> </w:t>
      </w:r>
      <w:r>
        <w:t>и</w:t>
      </w:r>
      <w:r>
        <w:rPr>
          <w:spacing w:val="-3"/>
        </w:rPr>
        <w:t xml:space="preserve"> </w:t>
      </w:r>
      <w:r>
        <w:t>здоровью</w:t>
      </w:r>
      <w:r>
        <w:rPr>
          <w:spacing w:val="-1"/>
        </w:rPr>
        <w:t xml:space="preserve"> </w:t>
      </w:r>
      <w:r>
        <w:t>окружающих.</w:t>
      </w:r>
      <w:r>
        <w:rPr>
          <w:spacing w:val="-2"/>
        </w:rPr>
        <w:t xml:space="preserve"> </w:t>
      </w:r>
      <w:r>
        <w:t>Всемирная</w:t>
      </w:r>
      <w:r>
        <w:rPr>
          <w:spacing w:val="-1"/>
        </w:rPr>
        <w:t xml:space="preserve"> </w:t>
      </w:r>
      <w:r>
        <w:t>организация</w:t>
      </w:r>
      <w:r>
        <w:rPr>
          <w:spacing w:val="-4"/>
        </w:rPr>
        <w:t xml:space="preserve"> </w:t>
      </w:r>
      <w:r>
        <w:t>здравоохранения.</w:t>
      </w:r>
    </w:p>
    <w:p w:rsidR="00292DCE" w:rsidRDefault="00F301D9">
      <w:pPr>
        <w:pStyle w:val="a3"/>
        <w:spacing w:before="160" w:line="256" w:lineRule="auto"/>
        <w:ind w:right="424"/>
      </w:pPr>
      <w:r>
        <w:t>Человек как часть биосферы Земли. Антропогенные воздействия на природу. Урбанизация.</w:t>
      </w:r>
      <w:r>
        <w:rPr>
          <w:spacing w:val="1"/>
        </w:rPr>
        <w:t xml:space="preserve"> </w:t>
      </w:r>
      <w:r>
        <w:t>Цивилизация. Техногенные изменения в окружающей среде. Современные глобальные экологические</w:t>
      </w:r>
      <w:r>
        <w:rPr>
          <w:spacing w:val="-57"/>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 среды</w:t>
      </w:r>
      <w:r>
        <w:rPr>
          <w:spacing w:val="-1"/>
        </w:rPr>
        <w:t xml:space="preserve"> </w:t>
      </w:r>
      <w:r>
        <w:t>для сохранения человечества.</w:t>
      </w:r>
    </w:p>
    <w:p w:rsidR="00292DCE" w:rsidRDefault="00F301D9" w:rsidP="000B0FD5">
      <w:pPr>
        <w:pStyle w:val="41"/>
        <w:numPr>
          <w:ilvl w:val="1"/>
          <w:numId w:val="152"/>
        </w:numPr>
        <w:tabs>
          <w:tab w:val="left" w:pos="942"/>
        </w:tabs>
        <w:spacing w:before="173" w:line="256" w:lineRule="auto"/>
        <w:ind w:right="642"/>
      </w:pPr>
      <w:r>
        <w:t>Планируемые результаты освоения программы по биологии на уровне основного общего</w:t>
      </w:r>
      <w:r>
        <w:rPr>
          <w:spacing w:val="-57"/>
        </w:rPr>
        <w:t xml:space="preserve"> </w:t>
      </w:r>
      <w:r>
        <w:t>образования</w:t>
      </w:r>
    </w:p>
    <w:p w:rsidR="00292DCE" w:rsidRDefault="00F301D9" w:rsidP="000B0FD5">
      <w:pPr>
        <w:pStyle w:val="a5"/>
        <w:numPr>
          <w:ilvl w:val="2"/>
          <w:numId w:val="152"/>
        </w:numPr>
        <w:tabs>
          <w:tab w:val="left" w:pos="1122"/>
        </w:tabs>
        <w:spacing w:before="158" w:line="259" w:lineRule="auto"/>
        <w:ind w:right="854"/>
        <w:rPr>
          <w:sz w:val="24"/>
        </w:rPr>
      </w:pPr>
      <w:r>
        <w:rPr>
          <w:sz w:val="24"/>
        </w:rPr>
        <w:t>Освоение учебного предмета "Биология" на уровне основного общего образования должно</w:t>
      </w:r>
      <w:r>
        <w:rPr>
          <w:spacing w:val="-57"/>
          <w:sz w:val="24"/>
        </w:rPr>
        <w:t xml:space="preserve"> </w:t>
      </w:r>
      <w:r>
        <w:rPr>
          <w:sz w:val="24"/>
        </w:rPr>
        <w:t>обеспечить достижение следующих обучающимися личностных, метапредметных и предметных</w:t>
      </w:r>
      <w:r>
        <w:rPr>
          <w:spacing w:val="1"/>
          <w:sz w:val="24"/>
        </w:rPr>
        <w:t xml:space="preserve"> </w:t>
      </w:r>
      <w:r>
        <w:rPr>
          <w:sz w:val="24"/>
        </w:rPr>
        <w:t>результатов.</w:t>
      </w:r>
    </w:p>
    <w:p w:rsidR="00292DCE" w:rsidRDefault="00F301D9" w:rsidP="000B0FD5">
      <w:pPr>
        <w:pStyle w:val="a5"/>
        <w:numPr>
          <w:ilvl w:val="2"/>
          <w:numId w:val="152"/>
        </w:numPr>
        <w:tabs>
          <w:tab w:val="left" w:pos="1122"/>
        </w:tabs>
        <w:spacing w:before="159" w:line="259" w:lineRule="auto"/>
        <w:ind w:right="883"/>
        <w:rPr>
          <w:sz w:val="24"/>
        </w:rPr>
      </w:pPr>
      <w:r>
        <w:rPr>
          <w:sz w:val="24"/>
        </w:rPr>
        <w:t>Личностные результаты освоения программы по биологии основного общего образования</w:t>
      </w:r>
      <w:r>
        <w:rPr>
          <w:spacing w:val="1"/>
          <w:sz w:val="24"/>
        </w:rPr>
        <w:t xml:space="preserve"> </w:t>
      </w:r>
      <w:r>
        <w:rPr>
          <w:sz w:val="24"/>
        </w:rPr>
        <w:t>должны отражать готовность обучающихся руководствоваться системой позитивных ценностных</w:t>
      </w:r>
      <w:r>
        <w:rPr>
          <w:spacing w:val="-57"/>
          <w:sz w:val="24"/>
        </w:rPr>
        <w:t xml:space="preserve"> </w:t>
      </w:r>
      <w:r>
        <w:rPr>
          <w:sz w:val="24"/>
        </w:rPr>
        <w:t>ориентаций и расширение опыта деятельности на ее основе и в процессе реализации 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части: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0"/>
          <w:numId w:val="107"/>
        </w:numPr>
        <w:tabs>
          <w:tab w:val="left" w:pos="660"/>
        </w:tabs>
        <w:spacing w:before="61"/>
        <w:rPr>
          <w:sz w:val="24"/>
        </w:rPr>
      </w:pPr>
      <w:r>
        <w:rPr>
          <w:sz w:val="24"/>
        </w:rPr>
        <w:lastRenderedPageBreak/>
        <w:t>патриотического</w:t>
      </w:r>
      <w:r>
        <w:rPr>
          <w:spacing w:val="-5"/>
          <w:sz w:val="24"/>
        </w:rPr>
        <w:t xml:space="preserve"> </w:t>
      </w:r>
      <w:r>
        <w:rPr>
          <w:sz w:val="24"/>
        </w:rPr>
        <w:t>воспитания:</w:t>
      </w:r>
    </w:p>
    <w:p w:rsidR="00292DCE" w:rsidRDefault="00F301D9">
      <w:pPr>
        <w:pStyle w:val="a3"/>
        <w:spacing w:before="185" w:line="256" w:lineRule="auto"/>
        <w:ind w:right="1270"/>
      </w:pPr>
      <w:r>
        <w:t>отношение к биологии как к важной составляющей культуры, гордость за вклад российских и</w:t>
      </w:r>
      <w:r>
        <w:rPr>
          <w:spacing w:val="-57"/>
        </w:rPr>
        <w:t xml:space="preserve"> </w:t>
      </w:r>
      <w:r>
        <w:t>советских</w:t>
      </w:r>
      <w:r>
        <w:rPr>
          <w:spacing w:val="3"/>
        </w:rPr>
        <w:t xml:space="preserve"> </w:t>
      </w:r>
      <w:r>
        <w:t>ученых</w:t>
      </w:r>
      <w:r>
        <w:rPr>
          <w:spacing w:val="1"/>
        </w:rPr>
        <w:t xml:space="preserve"> </w:t>
      </w:r>
      <w:r>
        <w:t>в</w:t>
      </w:r>
      <w:r>
        <w:rPr>
          <w:spacing w:val="-2"/>
        </w:rPr>
        <w:t xml:space="preserve"> </w:t>
      </w:r>
      <w:r>
        <w:t>развитие</w:t>
      </w:r>
      <w:r>
        <w:rPr>
          <w:spacing w:val="-1"/>
        </w:rPr>
        <w:t xml:space="preserve"> </w:t>
      </w:r>
      <w:r>
        <w:t>мировой</w:t>
      </w:r>
      <w:r>
        <w:rPr>
          <w:spacing w:val="-1"/>
        </w:rPr>
        <w:t xml:space="preserve"> </w:t>
      </w:r>
      <w:r>
        <w:t>биологической науки;</w:t>
      </w:r>
    </w:p>
    <w:p w:rsidR="00292DCE" w:rsidRDefault="00F301D9" w:rsidP="000B0FD5">
      <w:pPr>
        <w:pStyle w:val="a5"/>
        <w:numPr>
          <w:ilvl w:val="0"/>
          <w:numId w:val="107"/>
        </w:numPr>
        <w:tabs>
          <w:tab w:val="left" w:pos="660"/>
        </w:tabs>
        <w:spacing w:before="163"/>
        <w:rPr>
          <w:sz w:val="24"/>
        </w:rPr>
      </w:pPr>
      <w:r>
        <w:rPr>
          <w:sz w:val="24"/>
        </w:rPr>
        <w:t>гражданского</w:t>
      </w:r>
      <w:r>
        <w:rPr>
          <w:spacing w:val="-5"/>
          <w:sz w:val="24"/>
        </w:rPr>
        <w:t xml:space="preserve"> </w:t>
      </w:r>
      <w:r>
        <w:rPr>
          <w:sz w:val="24"/>
        </w:rPr>
        <w:t>воспитания:</w:t>
      </w:r>
    </w:p>
    <w:p w:rsidR="00292DCE" w:rsidRDefault="00F301D9">
      <w:pPr>
        <w:pStyle w:val="a3"/>
        <w:spacing w:before="183" w:line="256" w:lineRule="auto"/>
        <w:ind w:right="763"/>
      </w:pPr>
      <w:r>
        <w:t>готовность к конструктивной совместной деятельности при выполнении исследований и проектов,</w:t>
      </w:r>
      <w:r>
        <w:rPr>
          <w:spacing w:val="-57"/>
        </w:rPr>
        <w:t xml:space="preserve"> </w:t>
      </w:r>
      <w:r>
        <w:t>стремление</w:t>
      </w:r>
      <w:r>
        <w:rPr>
          <w:spacing w:val="-2"/>
        </w:rPr>
        <w:t xml:space="preserve"> </w:t>
      </w:r>
      <w:r>
        <w:t>к взаимопониманию и взаимопомощи;</w:t>
      </w:r>
    </w:p>
    <w:p w:rsidR="00292DCE" w:rsidRDefault="00F301D9" w:rsidP="000B0FD5">
      <w:pPr>
        <w:pStyle w:val="a5"/>
        <w:numPr>
          <w:ilvl w:val="0"/>
          <w:numId w:val="107"/>
        </w:numPr>
        <w:tabs>
          <w:tab w:val="left" w:pos="660"/>
        </w:tabs>
        <w:spacing w:before="163"/>
        <w:rPr>
          <w:sz w:val="24"/>
        </w:rPr>
      </w:pPr>
      <w:r>
        <w:rPr>
          <w:sz w:val="24"/>
        </w:rPr>
        <w:t>духовно-нравственного</w:t>
      </w:r>
      <w:r>
        <w:rPr>
          <w:spacing w:val="-6"/>
          <w:sz w:val="24"/>
        </w:rPr>
        <w:t xml:space="preserve"> </w:t>
      </w:r>
      <w:r>
        <w:rPr>
          <w:sz w:val="24"/>
        </w:rPr>
        <w:t>воспитания:</w:t>
      </w:r>
    </w:p>
    <w:p w:rsidR="00292DCE" w:rsidRDefault="00F301D9">
      <w:pPr>
        <w:pStyle w:val="a3"/>
        <w:spacing w:before="185" w:line="256" w:lineRule="auto"/>
        <w:ind w:right="880"/>
      </w:pPr>
      <w:r>
        <w:t>готовность оценивать поведение и поступки с позиции нравственных норм и норм экологической</w:t>
      </w:r>
      <w:r>
        <w:rPr>
          <w:spacing w:val="-57"/>
        </w:rPr>
        <w:t xml:space="preserve"> </w:t>
      </w:r>
      <w:r>
        <w:t>культуры;</w:t>
      </w:r>
    </w:p>
    <w:p w:rsidR="00292DCE" w:rsidRDefault="00F301D9">
      <w:pPr>
        <w:pStyle w:val="a3"/>
        <w:spacing w:before="163"/>
      </w:pPr>
      <w:r>
        <w:t>понимание</w:t>
      </w:r>
      <w:r>
        <w:rPr>
          <w:spacing w:val="-4"/>
        </w:rPr>
        <w:t xml:space="preserve"> </w:t>
      </w:r>
      <w:r>
        <w:t>значимости</w:t>
      </w:r>
      <w:r>
        <w:rPr>
          <w:spacing w:val="-5"/>
        </w:rPr>
        <w:t xml:space="preserve"> </w:t>
      </w:r>
      <w:r>
        <w:t>нравственного</w:t>
      </w:r>
      <w:r>
        <w:rPr>
          <w:spacing w:val="-3"/>
        </w:rPr>
        <w:t xml:space="preserve"> </w:t>
      </w:r>
      <w:r>
        <w:t>аспекта</w:t>
      </w:r>
      <w:r>
        <w:rPr>
          <w:spacing w:val="-4"/>
        </w:rPr>
        <w:t xml:space="preserve"> </w:t>
      </w:r>
      <w:r>
        <w:t>деятельности</w:t>
      </w:r>
      <w:r>
        <w:rPr>
          <w:spacing w:val="-3"/>
        </w:rPr>
        <w:t xml:space="preserve"> </w:t>
      </w:r>
      <w:r>
        <w:t>человека</w:t>
      </w:r>
      <w:r>
        <w:rPr>
          <w:spacing w:val="-4"/>
        </w:rPr>
        <w:t xml:space="preserve"> </w:t>
      </w:r>
      <w:r>
        <w:t>в</w:t>
      </w:r>
      <w:r>
        <w:rPr>
          <w:spacing w:val="-4"/>
        </w:rPr>
        <w:t xml:space="preserve"> </w:t>
      </w:r>
      <w:r>
        <w:t>медицине</w:t>
      </w:r>
      <w:r>
        <w:rPr>
          <w:spacing w:val="-4"/>
        </w:rPr>
        <w:t xml:space="preserve"> </w:t>
      </w:r>
      <w:r>
        <w:t>и</w:t>
      </w:r>
      <w:r>
        <w:rPr>
          <w:spacing w:val="-3"/>
        </w:rPr>
        <w:t xml:space="preserve"> </w:t>
      </w:r>
      <w:r>
        <w:t>биологии;</w:t>
      </w:r>
    </w:p>
    <w:p w:rsidR="00292DCE" w:rsidRDefault="00F301D9" w:rsidP="000B0FD5">
      <w:pPr>
        <w:pStyle w:val="a5"/>
        <w:numPr>
          <w:ilvl w:val="0"/>
          <w:numId w:val="107"/>
        </w:numPr>
        <w:tabs>
          <w:tab w:val="left" w:pos="660"/>
        </w:tabs>
        <w:spacing w:before="183"/>
        <w:rPr>
          <w:sz w:val="24"/>
        </w:rPr>
      </w:pPr>
      <w:r>
        <w:rPr>
          <w:sz w:val="24"/>
        </w:rPr>
        <w:t>эстетического</w:t>
      </w:r>
      <w:r>
        <w:rPr>
          <w:spacing w:val="-5"/>
          <w:sz w:val="24"/>
        </w:rPr>
        <w:t xml:space="preserve"> </w:t>
      </w:r>
      <w:r>
        <w:rPr>
          <w:sz w:val="24"/>
        </w:rPr>
        <w:t>воспитания:</w:t>
      </w:r>
    </w:p>
    <w:p w:rsidR="00292DCE" w:rsidRDefault="00F301D9">
      <w:pPr>
        <w:pStyle w:val="a3"/>
        <w:spacing w:before="18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4"/>
        </w:rPr>
        <w:t xml:space="preserve"> </w:t>
      </w:r>
      <w:r>
        <w:t>эстетической</w:t>
      </w:r>
      <w:r>
        <w:rPr>
          <w:spacing w:val="-3"/>
        </w:rPr>
        <w:t xml:space="preserve"> </w:t>
      </w:r>
      <w:r>
        <w:t>культуры</w:t>
      </w:r>
      <w:r>
        <w:rPr>
          <w:spacing w:val="-3"/>
        </w:rPr>
        <w:t xml:space="preserve"> </w:t>
      </w:r>
      <w:r>
        <w:t>личности;</w:t>
      </w:r>
    </w:p>
    <w:p w:rsidR="00292DCE" w:rsidRDefault="00F301D9" w:rsidP="000B0FD5">
      <w:pPr>
        <w:pStyle w:val="a5"/>
        <w:numPr>
          <w:ilvl w:val="0"/>
          <w:numId w:val="107"/>
        </w:numPr>
        <w:tabs>
          <w:tab w:val="left" w:pos="660"/>
        </w:tabs>
        <w:spacing w:before="18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F301D9">
      <w:pPr>
        <w:pStyle w:val="a3"/>
        <w:spacing w:before="185" w:line="256" w:lineRule="auto"/>
        <w:ind w:right="1645"/>
      </w:pPr>
      <w:r>
        <w:t>ориентация на современную систему научных представлений об основных биологических</w:t>
      </w:r>
      <w:r>
        <w:rPr>
          <w:spacing w:val="-57"/>
        </w:rPr>
        <w:t xml:space="preserve"> </w:t>
      </w:r>
      <w:r>
        <w:t>закономерностях,</w:t>
      </w:r>
      <w:r>
        <w:rPr>
          <w:spacing w:val="-1"/>
        </w:rPr>
        <w:t xml:space="preserve"> </w:t>
      </w:r>
      <w:r>
        <w:t>взаимосвязях</w:t>
      </w:r>
      <w:r>
        <w:rPr>
          <w:spacing w:val="1"/>
        </w:rPr>
        <w:t xml:space="preserve"> </w:t>
      </w:r>
      <w:r>
        <w:t>человека</w:t>
      </w:r>
      <w:r>
        <w:rPr>
          <w:spacing w:val="-2"/>
        </w:rPr>
        <w:t xml:space="preserve"> </w:t>
      </w:r>
      <w:r>
        <w:t>с</w:t>
      </w:r>
      <w:r>
        <w:rPr>
          <w:spacing w:val="-2"/>
        </w:rPr>
        <w:t xml:space="preserve"> </w:t>
      </w:r>
      <w:r>
        <w:t>природной и</w:t>
      </w:r>
      <w:r>
        <w:rPr>
          <w:spacing w:val="-1"/>
        </w:rPr>
        <w:t xml:space="preserve"> </w:t>
      </w:r>
      <w:r>
        <w:t>социальной</w:t>
      </w:r>
      <w:r>
        <w:rPr>
          <w:spacing w:val="-3"/>
        </w:rPr>
        <w:t xml:space="preserve"> </w:t>
      </w:r>
      <w:r>
        <w:t>средой;</w:t>
      </w:r>
    </w:p>
    <w:p w:rsidR="00292DCE" w:rsidRDefault="00F301D9">
      <w:pPr>
        <w:pStyle w:val="a3"/>
        <w:spacing w:before="163"/>
      </w:pPr>
      <w:r>
        <w:t>понимание</w:t>
      </w:r>
      <w:r>
        <w:rPr>
          <w:spacing w:val="-5"/>
        </w:rPr>
        <w:t xml:space="preserve"> </w:t>
      </w:r>
      <w:r>
        <w:t>роли</w:t>
      </w:r>
      <w:r>
        <w:rPr>
          <w:spacing w:val="-3"/>
        </w:rPr>
        <w:t xml:space="preserve"> </w:t>
      </w:r>
      <w:r>
        <w:t>биологической</w:t>
      </w:r>
      <w:r>
        <w:rPr>
          <w:spacing w:val="-4"/>
        </w:rPr>
        <w:t xml:space="preserve"> </w:t>
      </w:r>
      <w:r>
        <w:t>науки</w:t>
      </w:r>
      <w:r>
        <w:rPr>
          <w:spacing w:val="-4"/>
        </w:rPr>
        <w:t xml:space="preserve"> </w:t>
      </w:r>
      <w:r>
        <w:t>в</w:t>
      </w:r>
      <w:r>
        <w:rPr>
          <w:spacing w:val="-5"/>
        </w:rPr>
        <w:t xml:space="preserve"> </w:t>
      </w:r>
      <w:r>
        <w:t>формировании</w:t>
      </w:r>
      <w:r>
        <w:rPr>
          <w:spacing w:val="-4"/>
        </w:rPr>
        <w:t xml:space="preserve"> </w:t>
      </w:r>
      <w:r>
        <w:t>научного</w:t>
      </w:r>
      <w:r>
        <w:rPr>
          <w:spacing w:val="-3"/>
        </w:rPr>
        <w:t xml:space="preserve"> </w:t>
      </w:r>
      <w:r>
        <w:t>мировоззрения;</w:t>
      </w:r>
    </w:p>
    <w:p w:rsidR="00292DCE" w:rsidRDefault="00F301D9">
      <w:pPr>
        <w:pStyle w:val="a3"/>
        <w:spacing w:before="185" w:line="256" w:lineRule="auto"/>
        <w:ind w:right="734"/>
      </w:pPr>
      <w:r>
        <w:t>развитие научной любознательности, интереса к биологической науке, навыков исследовательской</w:t>
      </w:r>
      <w:r>
        <w:rPr>
          <w:spacing w:val="-57"/>
        </w:rPr>
        <w:t xml:space="preserve"> </w:t>
      </w:r>
      <w:r>
        <w:t>деятельности;</w:t>
      </w:r>
    </w:p>
    <w:p w:rsidR="00292DCE" w:rsidRDefault="00F301D9" w:rsidP="000B0FD5">
      <w:pPr>
        <w:pStyle w:val="a5"/>
        <w:numPr>
          <w:ilvl w:val="0"/>
          <w:numId w:val="107"/>
        </w:numPr>
        <w:tabs>
          <w:tab w:val="left" w:pos="660"/>
        </w:tabs>
        <w:spacing w:before="161"/>
        <w:rPr>
          <w:sz w:val="24"/>
        </w:rPr>
      </w:pPr>
      <w:r>
        <w:rPr>
          <w:sz w:val="24"/>
        </w:rPr>
        <w:t>формирования</w:t>
      </w:r>
      <w:r>
        <w:rPr>
          <w:spacing w:val="-3"/>
          <w:sz w:val="24"/>
        </w:rPr>
        <w:t xml:space="preserve"> </w:t>
      </w:r>
      <w:r>
        <w:rPr>
          <w:sz w:val="24"/>
        </w:rPr>
        <w:t>культуры</w:t>
      </w:r>
      <w:r>
        <w:rPr>
          <w:spacing w:val="-3"/>
          <w:sz w:val="24"/>
        </w:rPr>
        <w:t xml:space="preserve"> </w:t>
      </w:r>
      <w:r>
        <w:rPr>
          <w:sz w:val="24"/>
        </w:rPr>
        <w:t>здоровья:</w:t>
      </w:r>
    </w:p>
    <w:p w:rsidR="00292DCE" w:rsidRDefault="00F301D9">
      <w:pPr>
        <w:pStyle w:val="a3"/>
        <w:spacing w:before="185" w:line="256" w:lineRule="auto"/>
        <w:ind w:right="340"/>
      </w:pPr>
      <w:r>
        <w:t>ответственное отношение к своему здоровью и установка на здоровый образ жизни (здоровое питание,</w:t>
      </w:r>
      <w:r>
        <w:rPr>
          <w:spacing w:val="-57"/>
        </w:rPr>
        <w:t xml:space="preserve"> </w:t>
      </w:r>
      <w:r>
        <w:t>соблюдение гигиенических правил и норм, сбалансированный режим занятий и отдыха, регулярная</w:t>
      </w:r>
      <w:r>
        <w:rPr>
          <w:spacing w:val="1"/>
        </w:rPr>
        <w:t xml:space="preserve"> </w:t>
      </w:r>
      <w:r>
        <w:t>физическая</w:t>
      </w:r>
      <w:r>
        <w:rPr>
          <w:spacing w:val="-1"/>
        </w:rPr>
        <w:t xml:space="preserve"> </w:t>
      </w:r>
      <w:r>
        <w:t>активность);</w:t>
      </w:r>
    </w:p>
    <w:p w:rsidR="00292DCE" w:rsidRDefault="00F301D9">
      <w:pPr>
        <w:pStyle w:val="a3"/>
        <w:spacing w:before="167" w:line="256" w:lineRule="auto"/>
        <w:ind w:right="403"/>
      </w:pPr>
      <w:r>
        <w:t>осознание последствий и неприятие вредных привычек (употребление алкоголя, наркотиков, курение)</w:t>
      </w:r>
      <w:r>
        <w:rPr>
          <w:spacing w:val="-57"/>
        </w:rPr>
        <w:t xml:space="preserve"> </w:t>
      </w:r>
      <w:r>
        <w:t>и</w:t>
      </w:r>
      <w:r>
        <w:rPr>
          <w:spacing w:val="-1"/>
        </w:rPr>
        <w:t xml:space="preserve"> </w:t>
      </w:r>
      <w:r>
        <w:t>иных</w:t>
      </w:r>
      <w:r>
        <w:rPr>
          <w:spacing w:val="2"/>
        </w:rPr>
        <w:t xml:space="preserve"> </w:t>
      </w:r>
      <w:r>
        <w:t>форм вреда</w:t>
      </w:r>
      <w:r>
        <w:rPr>
          <w:spacing w:val="-1"/>
        </w:rPr>
        <w:t xml:space="preserve"> </w:t>
      </w:r>
      <w:r>
        <w:t>для</w:t>
      </w:r>
      <w:r>
        <w:rPr>
          <w:spacing w:val="-1"/>
        </w:rPr>
        <w:t xml:space="preserve"> </w:t>
      </w:r>
      <w:r>
        <w:t>физического и психического здоровья;</w:t>
      </w:r>
    </w:p>
    <w:p w:rsidR="00292DCE" w:rsidRDefault="00F301D9">
      <w:pPr>
        <w:pStyle w:val="a3"/>
        <w:spacing w:before="163" w:line="398" w:lineRule="auto"/>
        <w:ind w:right="1000"/>
      </w:pPr>
      <w:r>
        <w:t>соблюдение правил безопасности, в том числе навыки безопасного поведения в приодной среде;</w:t>
      </w:r>
      <w:r>
        <w:rPr>
          <w:spacing w:val="-57"/>
        </w:rPr>
        <w:t xml:space="preserve"> </w:t>
      </w:r>
      <w:r>
        <w:t>сформированность</w:t>
      </w:r>
      <w:r>
        <w:rPr>
          <w:spacing w:val="-3"/>
        </w:rPr>
        <w:t xml:space="preserve"> </w:t>
      </w:r>
      <w:r>
        <w:t>навыка</w:t>
      </w:r>
      <w:r>
        <w:rPr>
          <w:spacing w:val="-3"/>
        </w:rPr>
        <w:t xml:space="preserve"> </w:t>
      </w:r>
      <w:r>
        <w:t>рефлексии,</w:t>
      </w:r>
      <w:r>
        <w:rPr>
          <w:spacing w:val="-1"/>
        </w:rPr>
        <w:t xml:space="preserve"> </w:t>
      </w:r>
      <w:r>
        <w:t>управление</w:t>
      </w:r>
      <w:r>
        <w:rPr>
          <w:spacing w:val="-4"/>
        </w:rPr>
        <w:t xml:space="preserve"> </w:t>
      </w:r>
      <w:r>
        <w:t>собственным</w:t>
      </w:r>
      <w:r>
        <w:rPr>
          <w:spacing w:val="-5"/>
        </w:rPr>
        <w:t xml:space="preserve"> </w:t>
      </w:r>
      <w:r>
        <w:t>эмоциональным</w:t>
      </w:r>
      <w:r>
        <w:rPr>
          <w:spacing w:val="-5"/>
        </w:rPr>
        <w:t xml:space="preserve"> </w:t>
      </w:r>
      <w:r>
        <w:t>состоянием;</w:t>
      </w:r>
    </w:p>
    <w:p w:rsidR="00292DCE" w:rsidRDefault="00F301D9" w:rsidP="000B0FD5">
      <w:pPr>
        <w:pStyle w:val="a5"/>
        <w:numPr>
          <w:ilvl w:val="0"/>
          <w:numId w:val="107"/>
        </w:numPr>
        <w:tabs>
          <w:tab w:val="left" w:pos="660"/>
        </w:tabs>
        <w:spacing w:line="274" w:lineRule="exact"/>
        <w:rPr>
          <w:sz w:val="24"/>
        </w:rPr>
      </w:pPr>
      <w:r>
        <w:rPr>
          <w:sz w:val="24"/>
        </w:rPr>
        <w:t>трудового</w:t>
      </w:r>
      <w:r>
        <w:rPr>
          <w:spacing w:val="-3"/>
          <w:sz w:val="24"/>
        </w:rPr>
        <w:t xml:space="preserve"> </w:t>
      </w:r>
      <w:r>
        <w:rPr>
          <w:sz w:val="24"/>
        </w:rPr>
        <w:t>воспитания:</w:t>
      </w:r>
    </w:p>
    <w:p w:rsidR="00292DCE" w:rsidRDefault="00F301D9">
      <w:pPr>
        <w:pStyle w:val="a3"/>
        <w:spacing w:before="186" w:line="256" w:lineRule="auto"/>
        <w:ind w:right="994"/>
      </w:pPr>
      <w:r>
        <w:t>активное участие в решении практических задач (в рамках семьи, образовательной организации,</w:t>
      </w:r>
      <w:r>
        <w:rPr>
          <w:spacing w:val="-57"/>
        </w:rPr>
        <w:t xml:space="preserve"> </w:t>
      </w:r>
      <w:r>
        <w:t>населенного пункта, родного края) биологической и экологической направленности, интерес к</w:t>
      </w:r>
      <w:r>
        <w:rPr>
          <w:spacing w:val="1"/>
        </w:rPr>
        <w:t xml:space="preserve"> </w:t>
      </w:r>
      <w:r>
        <w:t>практическому</w:t>
      </w:r>
      <w:r>
        <w:rPr>
          <w:spacing w:val="-6"/>
        </w:rPr>
        <w:t xml:space="preserve"> </w:t>
      </w:r>
      <w:r>
        <w:t>изучению профессий, связанных</w:t>
      </w:r>
      <w:r>
        <w:rPr>
          <w:spacing w:val="1"/>
        </w:rPr>
        <w:t xml:space="preserve"> </w:t>
      </w:r>
      <w:r>
        <w:t>с</w:t>
      </w:r>
      <w:r>
        <w:rPr>
          <w:spacing w:val="-1"/>
        </w:rPr>
        <w:t xml:space="preserve"> </w:t>
      </w:r>
      <w:r>
        <w:t>биологией;</w:t>
      </w:r>
    </w:p>
    <w:p w:rsidR="00292DCE" w:rsidRDefault="00F301D9" w:rsidP="000B0FD5">
      <w:pPr>
        <w:pStyle w:val="a5"/>
        <w:numPr>
          <w:ilvl w:val="0"/>
          <w:numId w:val="107"/>
        </w:numPr>
        <w:tabs>
          <w:tab w:val="left" w:pos="660"/>
        </w:tabs>
        <w:spacing w:before="165"/>
        <w:rPr>
          <w:sz w:val="24"/>
        </w:rPr>
      </w:pPr>
      <w:r>
        <w:rPr>
          <w:sz w:val="24"/>
        </w:rPr>
        <w:t>экологического</w:t>
      </w:r>
      <w:r>
        <w:rPr>
          <w:spacing w:val="-5"/>
          <w:sz w:val="24"/>
        </w:rPr>
        <w:t xml:space="preserve"> </w:t>
      </w:r>
      <w:r>
        <w:rPr>
          <w:sz w:val="24"/>
        </w:rPr>
        <w:t>воспитания:</w:t>
      </w:r>
    </w:p>
    <w:p w:rsidR="00292DCE" w:rsidRDefault="00F301D9">
      <w:pPr>
        <w:pStyle w:val="a3"/>
        <w:spacing w:before="183" w:line="398" w:lineRule="auto"/>
        <w:ind w:right="584"/>
      </w:pPr>
      <w:r>
        <w:t>ориентация на применение биологических знаний при решении задач в области окружающей среды;</w:t>
      </w:r>
      <w:r>
        <w:rPr>
          <w:spacing w:val="-57"/>
        </w:rPr>
        <w:t xml:space="preserve"> </w:t>
      </w:r>
      <w:r>
        <w:t>осознание</w:t>
      </w:r>
      <w:r>
        <w:rPr>
          <w:spacing w:val="-2"/>
        </w:rPr>
        <w:t xml:space="preserve"> </w:t>
      </w:r>
      <w:r>
        <w:t>экологических</w:t>
      </w:r>
      <w:r>
        <w:rPr>
          <w:spacing w:val="-1"/>
        </w:rPr>
        <w:t xml:space="preserve"> </w:t>
      </w:r>
      <w:r>
        <w:t>проблем</w:t>
      </w:r>
      <w:r>
        <w:rPr>
          <w:spacing w:val="-2"/>
        </w:rPr>
        <w:t xml:space="preserve"> </w:t>
      </w:r>
      <w:r>
        <w:t>и путей их</w:t>
      </w:r>
      <w:r>
        <w:rPr>
          <w:spacing w:val="-2"/>
        </w:rPr>
        <w:t xml:space="preserve"> </w:t>
      </w:r>
      <w:r>
        <w:t>решения;</w:t>
      </w:r>
    </w:p>
    <w:p w:rsidR="00292DCE" w:rsidRDefault="00F301D9">
      <w:pPr>
        <w:pStyle w:val="a3"/>
        <w:spacing w:line="274" w:lineRule="exac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292DCE" w:rsidRDefault="00F301D9" w:rsidP="000B0FD5">
      <w:pPr>
        <w:pStyle w:val="a5"/>
        <w:numPr>
          <w:ilvl w:val="0"/>
          <w:numId w:val="107"/>
        </w:numPr>
        <w:tabs>
          <w:tab w:val="left" w:pos="660"/>
        </w:tabs>
        <w:spacing w:before="175" w:line="398" w:lineRule="auto"/>
        <w:ind w:left="400" w:right="1855" w:firstLine="0"/>
        <w:rPr>
          <w:sz w:val="24"/>
        </w:rPr>
      </w:pPr>
      <w:r>
        <w:rPr>
          <w:sz w:val="24"/>
        </w:rPr>
        <w:t>адаптации обучающегося к изменяющимся условиям социальной и природной среды:</w:t>
      </w:r>
      <w:r>
        <w:rPr>
          <w:spacing w:val="-57"/>
          <w:sz w:val="24"/>
        </w:rPr>
        <w:t xml:space="preserve"> </w:t>
      </w:r>
      <w:r>
        <w:rPr>
          <w:sz w:val="24"/>
        </w:rPr>
        <w:t>оценка</w:t>
      </w:r>
      <w:r>
        <w:rPr>
          <w:spacing w:val="-2"/>
          <w:sz w:val="24"/>
        </w:rPr>
        <w:t xml:space="preserve"> </w:t>
      </w:r>
      <w:r>
        <w:rPr>
          <w:sz w:val="24"/>
        </w:rPr>
        <w:t>изменяющихся</w:t>
      </w:r>
      <w:r>
        <w:rPr>
          <w:spacing w:val="-3"/>
          <w:sz w:val="24"/>
        </w:rPr>
        <w:t xml:space="preserve"> </w:t>
      </w:r>
      <w:r>
        <w:rPr>
          <w:sz w:val="24"/>
        </w:rPr>
        <w:t>условий;</w:t>
      </w:r>
    </w:p>
    <w:p w:rsidR="00292DCE" w:rsidRDefault="00292DCE">
      <w:pPr>
        <w:spacing w:line="398" w:lineRule="auto"/>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1064"/>
      </w:pPr>
      <w:r>
        <w:lastRenderedPageBreak/>
        <w:t>принятие решения (индивидуальное, в группе) в изменяющихся условиях на основании анализа</w:t>
      </w:r>
      <w:r>
        <w:rPr>
          <w:spacing w:val="-57"/>
        </w:rPr>
        <w:t xml:space="preserve"> </w:t>
      </w:r>
      <w:r>
        <w:t>биологической</w:t>
      </w:r>
      <w:r>
        <w:rPr>
          <w:spacing w:val="-1"/>
        </w:rPr>
        <w:t xml:space="preserve"> </w:t>
      </w:r>
      <w:r>
        <w:t>информации;</w:t>
      </w:r>
    </w:p>
    <w:p w:rsidR="00292DCE" w:rsidRDefault="00F301D9">
      <w:pPr>
        <w:pStyle w:val="a3"/>
        <w:spacing w:before="163"/>
      </w:pPr>
      <w:r>
        <w:t>планирование</w:t>
      </w:r>
      <w:r>
        <w:rPr>
          <w:spacing w:val="-5"/>
        </w:rPr>
        <w:t xml:space="preserve"> </w:t>
      </w:r>
      <w:r>
        <w:t>действий</w:t>
      </w:r>
      <w:r>
        <w:rPr>
          <w:spacing w:val="-6"/>
        </w:rPr>
        <w:t xml:space="preserve"> </w:t>
      </w:r>
      <w:r>
        <w:t>в</w:t>
      </w:r>
      <w:r>
        <w:rPr>
          <w:spacing w:val="-4"/>
        </w:rPr>
        <w:t xml:space="preserve"> </w:t>
      </w:r>
      <w:r>
        <w:t>новой</w:t>
      </w:r>
      <w:r>
        <w:rPr>
          <w:spacing w:val="-4"/>
        </w:rPr>
        <w:t xml:space="preserve"> </w:t>
      </w:r>
      <w:r>
        <w:t>ситуации</w:t>
      </w:r>
      <w:r>
        <w:rPr>
          <w:spacing w:val="-4"/>
        </w:rPr>
        <w:t xml:space="preserve"> </w:t>
      </w:r>
      <w:r>
        <w:t>на</w:t>
      </w:r>
      <w:r>
        <w:rPr>
          <w:spacing w:val="-5"/>
        </w:rPr>
        <w:t xml:space="preserve"> </w:t>
      </w:r>
      <w:r>
        <w:t>основании</w:t>
      </w:r>
      <w:r>
        <w:rPr>
          <w:spacing w:val="-5"/>
        </w:rPr>
        <w:t xml:space="preserve"> </w:t>
      </w:r>
      <w:r>
        <w:t>знаний</w:t>
      </w:r>
      <w:r>
        <w:rPr>
          <w:spacing w:val="-4"/>
        </w:rPr>
        <w:t xml:space="preserve"> </w:t>
      </w:r>
      <w:r>
        <w:t>биологических</w:t>
      </w:r>
      <w:r>
        <w:rPr>
          <w:spacing w:val="-5"/>
        </w:rPr>
        <w:t xml:space="preserve"> </w:t>
      </w:r>
      <w:r>
        <w:t>закономерностей.</w:t>
      </w:r>
    </w:p>
    <w:p w:rsidR="00292DCE" w:rsidRDefault="00F301D9" w:rsidP="000B0FD5">
      <w:pPr>
        <w:pStyle w:val="a5"/>
        <w:numPr>
          <w:ilvl w:val="2"/>
          <w:numId w:val="152"/>
        </w:numPr>
        <w:tabs>
          <w:tab w:val="left" w:pos="1122"/>
        </w:tabs>
        <w:spacing w:before="185" w:line="256" w:lineRule="auto"/>
        <w:ind w:right="376"/>
        <w:rPr>
          <w:sz w:val="24"/>
        </w:rPr>
      </w:pPr>
      <w:r>
        <w:rPr>
          <w:sz w:val="24"/>
        </w:rPr>
        <w:t>Метапредметные результаты освоения программы по биологии основного общего образования,</w:t>
      </w:r>
      <w:r>
        <w:rPr>
          <w:spacing w:val="-57"/>
          <w:sz w:val="24"/>
        </w:rPr>
        <w:t xml:space="preserve"> </w:t>
      </w:r>
      <w:r>
        <w:rPr>
          <w:sz w:val="24"/>
        </w:rPr>
        <w:t>должны отражать:</w:t>
      </w:r>
    </w:p>
    <w:p w:rsidR="00292DCE" w:rsidRDefault="00F301D9" w:rsidP="000B0FD5">
      <w:pPr>
        <w:pStyle w:val="a5"/>
        <w:numPr>
          <w:ilvl w:val="3"/>
          <w:numId w:val="152"/>
        </w:numPr>
        <w:tabs>
          <w:tab w:val="left" w:pos="1302"/>
        </w:tabs>
        <w:spacing w:before="160"/>
        <w:ind w:left="1301" w:hanging="902"/>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познавательными</w:t>
      </w:r>
      <w:r>
        <w:rPr>
          <w:spacing w:val="-6"/>
          <w:sz w:val="24"/>
        </w:rPr>
        <w:t xml:space="preserve"> </w:t>
      </w:r>
      <w:r>
        <w:rPr>
          <w:sz w:val="24"/>
        </w:rPr>
        <w:t>действиями:</w:t>
      </w:r>
    </w:p>
    <w:p w:rsidR="00292DCE" w:rsidRDefault="00F301D9" w:rsidP="000B0FD5">
      <w:pPr>
        <w:pStyle w:val="a5"/>
        <w:numPr>
          <w:ilvl w:val="0"/>
          <w:numId w:val="106"/>
        </w:numPr>
        <w:tabs>
          <w:tab w:val="left" w:pos="660"/>
        </w:tabs>
        <w:spacing w:before="183"/>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292DCE" w:rsidRDefault="00F301D9">
      <w:pPr>
        <w:pStyle w:val="a3"/>
        <w:spacing w:before="182"/>
      </w:pPr>
      <w:r>
        <w:t>выявлять</w:t>
      </w:r>
      <w:r>
        <w:rPr>
          <w:spacing w:val="-3"/>
        </w:rPr>
        <w:t xml:space="preserve"> </w:t>
      </w:r>
      <w:r>
        <w:t>и</w:t>
      </w:r>
      <w:r>
        <w:rPr>
          <w:spacing w:val="-6"/>
        </w:rPr>
        <w:t xml:space="preserve"> </w:t>
      </w:r>
      <w:r>
        <w:t>характеризовать</w:t>
      </w:r>
      <w:r>
        <w:rPr>
          <w:spacing w:val="-3"/>
        </w:rPr>
        <w:t xml:space="preserve"> </w:t>
      </w:r>
      <w:r>
        <w:t>существенные</w:t>
      </w:r>
      <w:r>
        <w:rPr>
          <w:spacing w:val="-6"/>
        </w:rPr>
        <w:t xml:space="preserve"> </w:t>
      </w:r>
      <w:r>
        <w:t>признаки</w:t>
      </w:r>
      <w:r>
        <w:rPr>
          <w:spacing w:val="-5"/>
        </w:rPr>
        <w:t xml:space="preserve"> </w:t>
      </w:r>
      <w:r>
        <w:t>биологических</w:t>
      </w:r>
      <w:r>
        <w:rPr>
          <w:spacing w:val="-2"/>
        </w:rPr>
        <w:t xml:space="preserve"> </w:t>
      </w:r>
      <w:r>
        <w:t>объектов</w:t>
      </w:r>
      <w:r>
        <w:rPr>
          <w:spacing w:val="-4"/>
        </w:rPr>
        <w:t xml:space="preserve"> </w:t>
      </w:r>
      <w:r>
        <w:t>(явлений);</w:t>
      </w:r>
    </w:p>
    <w:p w:rsidR="00292DCE" w:rsidRDefault="00F301D9">
      <w:pPr>
        <w:pStyle w:val="a3"/>
        <w:spacing w:before="185" w:line="256" w:lineRule="auto"/>
        <w:ind w:right="517"/>
      </w:pPr>
      <w:r>
        <w:t>устанавливать существенный признак классификации биологических объектов (явлений, процессов),</w:t>
      </w:r>
      <w:r>
        <w:rPr>
          <w:spacing w:val="-57"/>
        </w:rPr>
        <w:t xml:space="preserve"> </w:t>
      </w:r>
      <w:r>
        <w:t>основания</w:t>
      </w:r>
      <w:r>
        <w:rPr>
          <w:spacing w:val="-1"/>
        </w:rPr>
        <w:t xml:space="preserve"> </w:t>
      </w:r>
      <w:r>
        <w:t>для обобщения</w:t>
      </w:r>
      <w:r>
        <w:rPr>
          <w:spacing w:val="-1"/>
        </w:rPr>
        <w:t xml:space="preserve"> </w:t>
      </w:r>
      <w:r>
        <w:t>и сравнения,</w:t>
      </w:r>
      <w:r>
        <w:rPr>
          <w:spacing w:val="-1"/>
        </w:rPr>
        <w:t xml:space="preserve"> </w:t>
      </w:r>
      <w:r>
        <w:t>критерии проводимого анализа;</w:t>
      </w:r>
    </w:p>
    <w:p w:rsidR="00292DCE" w:rsidRDefault="00F301D9">
      <w:pPr>
        <w:pStyle w:val="a3"/>
        <w:spacing w:before="166" w:line="256" w:lineRule="auto"/>
        <w:ind w:right="900"/>
      </w:pPr>
      <w:r>
        <w:t>с учетом предложенной биологической задачи выявлять закономерности и противоречия в</w:t>
      </w:r>
      <w:r>
        <w:rPr>
          <w:spacing w:val="1"/>
        </w:rPr>
        <w:t xml:space="preserve"> </w:t>
      </w:r>
      <w:r>
        <w:t>рассматриваемых фактах и наблюдениях, предлагать критерии для выявления закономерностей и</w:t>
      </w:r>
      <w:r>
        <w:rPr>
          <w:spacing w:val="-57"/>
        </w:rPr>
        <w:t xml:space="preserve"> </w:t>
      </w:r>
      <w:r>
        <w:t>противоречий;</w:t>
      </w:r>
    </w:p>
    <w:p w:rsidR="00292DCE" w:rsidRDefault="00F301D9">
      <w:pPr>
        <w:pStyle w:val="a3"/>
        <w:spacing w:before="165"/>
      </w:pPr>
      <w:r>
        <w:t>выявлять</w:t>
      </w:r>
      <w:r>
        <w:rPr>
          <w:spacing w:val="-3"/>
        </w:rPr>
        <w:t xml:space="preserve"> </w:t>
      </w:r>
      <w:r>
        <w:t>дефициты</w:t>
      </w:r>
      <w:r>
        <w:rPr>
          <w:spacing w:val="-3"/>
        </w:rPr>
        <w:t xml:space="preserve"> </w:t>
      </w:r>
      <w:r>
        <w:t>информации,</w:t>
      </w:r>
      <w:r>
        <w:rPr>
          <w:spacing w:val="-4"/>
        </w:rPr>
        <w:t xml:space="preserve"> </w:t>
      </w:r>
      <w:r>
        <w:t>данных,</w:t>
      </w:r>
      <w:r>
        <w:rPr>
          <w:spacing w:val="-6"/>
        </w:rPr>
        <w:t xml:space="preserve"> </w:t>
      </w:r>
      <w:r>
        <w:t>необходимых</w:t>
      </w:r>
      <w:r>
        <w:rPr>
          <w:spacing w:val="-2"/>
        </w:rPr>
        <w:t xml:space="preserve"> </w:t>
      </w:r>
      <w:r>
        <w:t>для</w:t>
      </w:r>
      <w:r>
        <w:rPr>
          <w:spacing w:val="-4"/>
        </w:rPr>
        <w:t xml:space="preserve"> </w:t>
      </w:r>
      <w:r>
        <w:t>решения</w:t>
      </w:r>
      <w:r>
        <w:rPr>
          <w:spacing w:val="-6"/>
        </w:rPr>
        <w:t xml:space="preserve"> </w:t>
      </w:r>
      <w:r>
        <w:t>поставленной</w:t>
      </w:r>
      <w:r>
        <w:rPr>
          <w:spacing w:val="-3"/>
        </w:rPr>
        <w:t xml:space="preserve"> </w:t>
      </w:r>
      <w:r>
        <w:t>задачи;</w:t>
      </w:r>
    </w:p>
    <w:p w:rsidR="00292DCE" w:rsidRDefault="00F301D9">
      <w:pPr>
        <w:pStyle w:val="a3"/>
        <w:spacing w:before="183" w:line="259" w:lineRule="auto"/>
        <w:ind w:right="401"/>
        <w:jc w:val="both"/>
      </w:pPr>
      <w:r>
        <w:t>выявлять причинно-следственные связи при изучении биологических явлений и процессов, проводить</w:t>
      </w:r>
      <w:r>
        <w:rPr>
          <w:spacing w:val="-57"/>
        </w:rPr>
        <w:t xml:space="preserve"> </w:t>
      </w:r>
      <w:r>
        <w:t>выводы с использованием дедуктивных и индуктивных умозаключений, умозаключений по аналогии,</w:t>
      </w:r>
      <w:r>
        <w:rPr>
          <w:spacing w:val="-57"/>
        </w:rPr>
        <w:t xml:space="preserve"> </w:t>
      </w:r>
      <w:r>
        <w:t>формулировать</w:t>
      </w:r>
      <w:r>
        <w:rPr>
          <w:spacing w:val="-1"/>
        </w:rPr>
        <w:t xml:space="preserve"> </w:t>
      </w:r>
      <w:r>
        <w:t>гипотезы о взаимосвязях;</w:t>
      </w:r>
    </w:p>
    <w:p w:rsidR="00292DCE" w:rsidRDefault="00F301D9">
      <w:pPr>
        <w:pStyle w:val="a3"/>
        <w:spacing w:before="159" w:line="256" w:lineRule="auto"/>
        <w:ind w:right="382"/>
        <w:jc w:val="both"/>
      </w:pPr>
      <w:r>
        <w:t>самостоятельно выбирать способ решения учебной биологической задачи (сравнивать несколько</w:t>
      </w:r>
      <w:r>
        <w:rPr>
          <w:spacing w:val="1"/>
        </w:rPr>
        <w:t xml:space="preserve"> </w:t>
      </w:r>
      <w:r>
        <w:t>вариантов</w:t>
      </w:r>
      <w:r>
        <w:rPr>
          <w:spacing w:val="-4"/>
        </w:rPr>
        <w:t xml:space="preserve"> </w:t>
      </w:r>
      <w:r>
        <w:t>решения,</w:t>
      </w:r>
      <w:r>
        <w:rPr>
          <w:spacing w:val="-3"/>
        </w:rPr>
        <w:t xml:space="preserve"> </w:t>
      </w:r>
      <w:r>
        <w:t>выбирать</w:t>
      </w:r>
      <w:r>
        <w:rPr>
          <w:spacing w:val="-3"/>
        </w:rPr>
        <w:t xml:space="preserve"> </w:t>
      </w:r>
      <w:r>
        <w:t>наиболее</w:t>
      </w:r>
      <w:r>
        <w:rPr>
          <w:spacing w:val="-5"/>
        </w:rPr>
        <w:t xml:space="preserve"> </w:t>
      </w:r>
      <w:r>
        <w:t>подходящий</w:t>
      </w:r>
      <w:r>
        <w:rPr>
          <w:spacing w:val="-4"/>
        </w:rPr>
        <w:t xml:space="preserve"> </w:t>
      </w:r>
      <w:r>
        <w:t>с</w:t>
      </w:r>
      <w:r>
        <w:rPr>
          <w:spacing w:val="-2"/>
        </w:rPr>
        <w:t xml:space="preserve"> </w:t>
      </w:r>
      <w:r>
        <w:t>учетом самостоятельно</w:t>
      </w:r>
      <w:r>
        <w:rPr>
          <w:spacing w:val="-3"/>
        </w:rPr>
        <w:t xml:space="preserve"> </w:t>
      </w:r>
      <w:r>
        <w:t>выделенных</w:t>
      </w:r>
      <w:r>
        <w:rPr>
          <w:spacing w:val="-1"/>
        </w:rPr>
        <w:t xml:space="preserve"> </w:t>
      </w:r>
      <w:r>
        <w:t>критериев)</w:t>
      </w:r>
    </w:p>
    <w:p w:rsidR="00292DCE" w:rsidRDefault="00F301D9" w:rsidP="000B0FD5">
      <w:pPr>
        <w:pStyle w:val="a5"/>
        <w:numPr>
          <w:ilvl w:val="0"/>
          <w:numId w:val="106"/>
        </w:numPr>
        <w:tabs>
          <w:tab w:val="left" w:pos="660"/>
        </w:tabs>
        <w:spacing w:before="164"/>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292DCE" w:rsidRDefault="00F301D9">
      <w:pPr>
        <w:pStyle w:val="a3"/>
        <w:spacing w:before="182"/>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292DCE" w:rsidRDefault="00F301D9">
      <w:pPr>
        <w:pStyle w:val="a3"/>
        <w:spacing w:before="185" w:line="256" w:lineRule="auto"/>
        <w:ind w:right="1377"/>
      </w:pPr>
      <w:r>
        <w:t>формулировать вопросы, фиксирующие разрыв между реальным и желательным состоянием</w:t>
      </w:r>
      <w:r>
        <w:rPr>
          <w:spacing w:val="-57"/>
        </w:rPr>
        <w:t xml:space="preserve"> </w:t>
      </w:r>
      <w:r>
        <w:t>ситуации,</w:t>
      </w:r>
      <w:r>
        <w:rPr>
          <w:spacing w:val="-1"/>
        </w:rPr>
        <w:t xml:space="preserve"> </w:t>
      </w:r>
      <w:r>
        <w:t>объекта,</w:t>
      </w:r>
      <w:r>
        <w:rPr>
          <w:spacing w:val="-1"/>
        </w:rPr>
        <w:t xml:space="preserve"> </w:t>
      </w:r>
      <w:r>
        <w:t>и</w:t>
      </w:r>
      <w:r>
        <w:rPr>
          <w:spacing w:val="3"/>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292DCE" w:rsidRDefault="00F301D9">
      <w:pPr>
        <w:pStyle w:val="a3"/>
        <w:spacing w:before="165" w:line="256" w:lineRule="auto"/>
        <w:ind w:right="1160"/>
      </w:pPr>
      <w:r>
        <w:t>формировать гипотезу об истинности собственных суждений, аргументировать свою позицию,</w:t>
      </w:r>
      <w:r>
        <w:rPr>
          <w:spacing w:val="-57"/>
        </w:rPr>
        <w:t xml:space="preserve"> </w:t>
      </w:r>
      <w:r>
        <w:t>мнение;</w:t>
      </w:r>
    </w:p>
    <w:p w:rsidR="00292DCE" w:rsidRDefault="00F301D9">
      <w:pPr>
        <w:pStyle w:val="a3"/>
        <w:spacing w:before="163" w:line="259" w:lineRule="auto"/>
        <w:ind w:right="547"/>
      </w:pPr>
      <w:r>
        <w:t>проводить по самостоятельно составленному плану наблюдение, несложный биологический</w:t>
      </w:r>
      <w:r>
        <w:rPr>
          <w:spacing w:val="1"/>
        </w:rPr>
        <w:t xml:space="preserve"> </w:t>
      </w:r>
      <w:r>
        <w:t>эксперимент, небольшое исследование по установлению особенностей биологического объекта</w:t>
      </w:r>
      <w:r>
        <w:rPr>
          <w:spacing w:val="1"/>
        </w:rPr>
        <w:t xml:space="preserve"> </w:t>
      </w:r>
      <w:r>
        <w:t>(процесса) изучения, причинно-следственных связей и зависимостей биологических объектов между</w:t>
      </w:r>
      <w:r>
        <w:rPr>
          <w:spacing w:val="-57"/>
        </w:rPr>
        <w:t xml:space="preserve"> </w:t>
      </w:r>
      <w:r>
        <w:t>собой;</w:t>
      </w:r>
    </w:p>
    <w:p w:rsidR="00292DCE" w:rsidRDefault="00F301D9">
      <w:pPr>
        <w:pStyle w:val="a3"/>
        <w:spacing w:before="160" w:line="259" w:lineRule="auto"/>
        <w:ind w:right="1312"/>
      </w:pPr>
      <w:r>
        <w:t>оценивать на применимость и достоверность информацию, полученную в ходе наблюдения и</w:t>
      </w:r>
      <w:r>
        <w:rPr>
          <w:spacing w:val="-57"/>
        </w:rPr>
        <w:t xml:space="preserve"> </w:t>
      </w:r>
      <w:r>
        <w:t>эксперимента;</w:t>
      </w:r>
    </w:p>
    <w:p w:rsidR="00292DCE" w:rsidRDefault="00F301D9">
      <w:pPr>
        <w:pStyle w:val="a3"/>
        <w:spacing w:before="160" w:line="256" w:lineRule="auto"/>
      </w:pPr>
      <w:r>
        <w:t>самостоятельно формулировать обобщения и выводы по результатам проведенного наблюдения,</w:t>
      </w:r>
      <w:r>
        <w:rPr>
          <w:spacing w:val="1"/>
        </w:rPr>
        <w:t xml:space="preserve"> </w:t>
      </w:r>
      <w:r>
        <w:t>эксперимента,</w:t>
      </w:r>
      <w:r>
        <w:rPr>
          <w:spacing w:val="-5"/>
        </w:rPr>
        <w:t xml:space="preserve"> </w:t>
      </w:r>
      <w:r>
        <w:t>владеть</w:t>
      </w:r>
      <w:r>
        <w:rPr>
          <w:spacing w:val="-5"/>
        </w:rPr>
        <w:t xml:space="preserve"> </w:t>
      </w:r>
      <w:r>
        <w:t>инструментами</w:t>
      </w:r>
      <w:r>
        <w:rPr>
          <w:spacing w:val="-5"/>
        </w:rPr>
        <w:t xml:space="preserve"> </w:t>
      </w:r>
      <w:r>
        <w:t>оценки</w:t>
      </w:r>
      <w:r>
        <w:rPr>
          <w:spacing w:val="-6"/>
        </w:rPr>
        <w:t xml:space="preserve"> </w:t>
      </w:r>
      <w:r>
        <w:t>достоверности</w:t>
      </w:r>
      <w:r>
        <w:rPr>
          <w:spacing w:val="-5"/>
        </w:rPr>
        <w:t xml:space="preserve"> </w:t>
      </w:r>
      <w:r>
        <w:t>полученных</w:t>
      </w:r>
      <w:r>
        <w:rPr>
          <w:spacing w:val="-4"/>
        </w:rPr>
        <w:t xml:space="preserve"> </w:t>
      </w:r>
      <w:r>
        <w:t>выводов</w:t>
      </w:r>
      <w:r>
        <w:rPr>
          <w:spacing w:val="-6"/>
        </w:rPr>
        <w:t xml:space="preserve"> </w:t>
      </w:r>
      <w:r>
        <w:t>и</w:t>
      </w:r>
      <w:r>
        <w:rPr>
          <w:spacing w:val="-5"/>
        </w:rPr>
        <w:t xml:space="preserve"> </w:t>
      </w:r>
      <w:r>
        <w:t>обобщений;</w:t>
      </w:r>
    </w:p>
    <w:p w:rsidR="00292DCE" w:rsidRDefault="00F301D9">
      <w:pPr>
        <w:pStyle w:val="a3"/>
        <w:spacing w:before="165" w:line="256" w:lineRule="auto"/>
        <w:ind w:right="961"/>
      </w:pPr>
      <w:r>
        <w:t>прогнозировать возможное дальнейшее развитие биологических процессов 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57"/>
        </w:rPr>
        <w:t xml:space="preserve"> </w:t>
      </w:r>
      <w:r>
        <w:t>условиях</w:t>
      </w:r>
      <w:r>
        <w:rPr>
          <w:spacing w:val="1"/>
        </w:rPr>
        <w:t xml:space="preserve"> </w:t>
      </w:r>
      <w:r>
        <w:t>и</w:t>
      </w:r>
      <w:r>
        <w:rPr>
          <w:spacing w:val="-2"/>
        </w:rPr>
        <w:t xml:space="preserve"> </w:t>
      </w:r>
      <w:r>
        <w:t>контекстах.</w:t>
      </w:r>
    </w:p>
    <w:p w:rsidR="00292DCE" w:rsidRDefault="00F301D9" w:rsidP="000B0FD5">
      <w:pPr>
        <w:pStyle w:val="a5"/>
        <w:numPr>
          <w:ilvl w:val="0"/>
          <w:numId w:val="106"/>
        </w:numPr>
        <w:tabs>
          <w:tab w:val="left" w:pos="660"/>
        </w:tabs>
        <w:spacing w:before="166"/>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292DCE" w:rsidRDefault="00F301D9">
      <w:pPr>
        <w:pStyle w:val="a3"/>
        <w:spacing w:before="185" w:line="256" w:lineRule="auto"/>
        <w:ind w:right="552"/>
      </w:pPr>
      <w:r>
        <w:t>применять различные методы, инструменты и запросы при поиске и отборе биологической</w:t>
      </w:r>
      <w:r>
        <w:rPr>
          <w:spacing w:val="1"/>
        </w:rPr>
        <w:t xml:space="preserve"> </w:t>
      </w:r>
      <w:r>
        <w:t>информации</w:t>
      </w:r>
      <w:r>
        <w:rPr>
          <w:spacing w:val="-4"/>
        </w:rPr>
        <w:t xml:space="preserve"> </w:t>
      </w:r>
      <w:r>
        <w:t>или</w:t>
      </w:r>
      <w:r>
        <w:rPr>
          <w:spacing w:val="-3"/>
        </w:rPr>
        <w:t xml:space="preserve"> </w:t>
      </w:r>
      <w:r>
        <w:t>данных</w:t>
      </w:r>
      <w:r>
        <w:rPr>
          <w:spacing w:val="-3"/>
        </w:rPr>
        <w:t xml:space="preserve"> </w:t>
      </w:r>
      <w:r>
        <w:t>из</w:t>
      </w:r>
      <w:r>
        <w:rPr>
          <w:spacing w:val="-3"/>
        </w:rPr>
        <w:t xml:space="preserve"> </w:t>
      </w:r>
      <w:r>
        <w:t>источников</w:t>
      </w:r>
      <w:r>
        <w:rPr>
          <w:spacing w:val="-3"/>
        </w:rPr>
        <w:t xml:space="preserve"> </w:t>
      </w:r>
      <w:r>
        <w:t>с</w:t>
      </w:r>
      <w:r>
        <w:rPr>
          <w:spacing w:val="-4"/>
        </w:rPr>
        <w:t xml:space="preserve"> </w:t>
      </w:r>
      <w:r>
        <w:t>учетом</w:t>
      </w:r>
      <w:r>
        <w:rPr>
          <w:spacing w:val="-4"/>
        </w:rPr>
        <w:t xml:space="preserve"> </w:t>
      </w:r>
      <w:r>
        <w:t>предложенной учебной</w:t>
      </w:r>
      <w:r>
        <w:rPr>
          <w:spacing w:val="-4"/>
        </w:rPr>
        <w:t xml:space="preserve"> </w:t>
      </w:r>
      <w:r>
        <w:t>биологической</w:t>
      </w:r>
      <w:r>
        <w:rPr>
          <w:spacing w:val="-3"/>
        </w:rPr>
        <w:t xml:space="preserve"> </w:t>
      </w:r>
      <w:r>
        <w:t>задачи;</w:t>
      </w:r>
    </w:p>
    <w:p w:rsidR="00292DCE" w:rsidRDefault="00292DCE">
      <w:pPr>
        <w:spacing w:line="256" w:lineRule="auto"/>
        <w:sectPr w:rsidR="00292DCE">
          <w:pgSz w:w="11930" w:h="16860"/>
          <w:pgMar w:top="1060" w:right="100" w:bottom="840" w:left="480" w:header="0" w:footer="582" w:gutter="0"/>
          <w:cols w:space="720"/>
        </w:sectPr>
      </w:pPr>
    </w:p>
    <w:p w:rsidR="00292DCE" w:rsidRDefault="00F301D9">
      <w:pPr>
        <w:pStyle w:val="a3"/>
        <w:spacing w:before="64" w:line="256" w:lineRule="auto"/>
        <w:ind w:right="1141"/>
      </w:pPr>
      <w:r>
        <w:lastRenderedPageBreak/>
        <w:t>выбирать, анализировать, систематизировать и интерпретировать биологическую 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292DCE" w:rsidRDefault="00F301D9">
      <w:pPr>
        <w:pStyle w:val="a3"/>
        <w:spacing w:before="165" w:line="256"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F301D9">
      <w:pPr>
        <w:pStyle w:val="a3"/>
        <w:spacing w:before="166" w:line="256" w:lineRule="auto"/>
        <w:ind w:right="1256"/>
      </w:pPr>
      <w:r>
        <w:t>самостоятельно выбирать оптимальную форму представления информации и иллюстрировать</w:t>
      </w:r>
      <w:r>
        <w:rPr>
          <w:spacing w:val="-57"/>
        </w:rPr>
        <w:t xml:space="preserve"> </w:t>
      </w:r>
      <w:r>
        <w:t>решаемые</w:t>
      </w:r>
      <w:r>
        <w:rPr>
          <w:spacing w:val="-5"/>
        </w:rPr>
        <w:t xml:space="preserve"> </w:t>
      </w:r>
      <w:r>
        <w:t>задачи</w:t>
      </w:r>
      <w:r>
        <w:rPr>
          <w:spacing w:val="-2"/>
        </w:rPr>
        <w:t xml:space="preserve"> </w:t>
      </w:r>
      <w:r>
        <w:t>несложными</w:t>
      </w:r>
      <w:r>
        <w:rPr>
          <w:spacing w:val="-2"/>
        </w:rPr>
        <w:t xml:space="preserve"> </w:t>
      </w:r>
      <w:r>
        <w:t>схемами,</w:t>
      </w:r>
      <w:r>
        <w:rPr>
          <w:spacing w:val="-2"/>
        </w:rPr>
        <w:t xml:space="preserve"> </w:t>
      </w:r>
      <w:r>
        <w:t>диаграммами,</w:t>
      </w:r>
      <w:r>
        <w:rPr>
          <w:spacing w:val="-2"/>
        </w:rPr>
        <w:t xml:space="preserve"> </w:t>
      </w:r>
      <w:r>
        <w:t>иной</w:t>
      </w:r>
      <w:r>
        <w:rPr>
          <w:spacing w:val="-2"/>
        </w:rPr>
        <w:t xml:space="preserve"> </w:t>
      </w:r>
      <w:r>
        <w:t>графикой</w:t>
      </w:r>
      <w:r>
        <w:rPr>
          <w:spacing w:val="-2"/>
        </w:rPr>
        <w:t xml:space="preserve"> </w:t>
      </w:r>
      <w:r>
        <w:t>и</w:t>
      </w:r>
      <w:r>
        <w:rPr>
          <w:spacing w:val="-3"/>
        </w:rPr>
        <w:t xml:space="preserve"> </w:t>
      </w:r>
      <w:r>
        <w:t>их</w:t>
      </w:r>
      <w:r>
        <w:rPr>
          <w:spacing w:val="-3"/>
        </w:rPr>
        <w:t xml:space="preserve"> </w:t>
      </w:r>
      <w:r>
        <w:t>комбинациями;</w:t>
      </w:r>
    </w:p>
    <w:p w:rsidR="00292DCE" w:rsidRDefault="00F301D9">
      <w:pPr>
        <w:pStyle w:val="a3"/>
        <w:spacing w:before="165" w:line="256" w:lineRule="auto"/>
      </w:pPr>
      <w:r>
        <w:t>оценивать надежность биологической информации по критериям, предложенным учителем или</w:t>
      </w:r>
      <w:r>
        <w:rPr>
          <w:spacing w:val="1"/>
        </w:rPr>
        <w:t xml:space="preserve"> </w:t>
      </w:r>
      <w:r>
        <w:t>сформулированным</w:t>
      </w:r>
      <w:r>
        <w:rPr>
          <w:spacing w:val="-7"/>
        </w:rPr>
        <w:t xml:space="preserve"> </w:t>
      </w:r>
      <w:r>
        <w:t>самостоятельно;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5"/>
        </w:rPr>
        <w:t xml:space="preserve"> </w:t>
      </w:r>
      <w:r>
        <w:t>биологическую</w:t>
      </w:r>
      <w:r>
        <w:rPr>
          <w:spacing w:val="-4"/>
        </w:rPr>
        <w:t xml:space="preserve"> </w:t>
      </w:r>
      <w:r>
        <w:t>информацию.</w:t>
      </w:r>
    </w:p>
    <w:p w:rsidR="00292DCE" w:rsidRDefault="00F301D9" w:rsidP="000B0FD5">
      <w:pPr>
        <w:pStyle w:val="a5"/>
        <w:numPr>
          <w:ilvl w:val="3"/>
          <w:numId w:val="152"/>
        </w:numPr>
        <w:tabs>
          <w:tab w:val="left" w:pos="1302"/>
        </w:tabs>
        <w:spacing w:before="161"/>
        <w:ind w:left="1301" w:hanging="902"/>
        <w:rPr>
          <w:sz w:val="24"/>
        </w:rPr>
      </w:pPr>
      <w:r>
        <w:rPr>
          <w:sz w:val="24"/>
        </w:rPr>
        <w:t>Овладение</w:t>
      </w:r>
      <w:r>
        <w:rPr>
          <w:spacing w:val="-6"/>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коммуникативными</w:t>
      </w:r>
      <w:r>
        <w:rPr>
          <w:spacing w:val="-6"/>
          <w:sz w:val="24"/>
        </w:rPr>
        <w:t xml:space="preserve"> </w:t>
      </w:r>
      <w:r>
        <w:rPr>
          <w:sz w:val="24"/>
        </w:rPr>
        <w:t>действиями:</w:t>
      </w:r>
    </w:p>
    <w:p w:rsidR="00292DCE" w:rsidRDefault="00F301D9" w:rsidP="000B0FD5">
      <w:pPr>
        <w:pStyle w:val="a5"/>
        <w:numPr>
          <w:ilvl w:val="0"/>
          <w:numId w:val="105"/>
        </w:numPr>
        <w:tabs>
          <w:tab w:val="left" w:pos="660"/>
        </w:tabs>
        <w:spacing w:before="182"/>
        <w:rPr>
          <w:sz w:val="24"/>
        </w:rPr>
      </w:pPr>
      <w:r>
        <w:rPr>
          <w:sz w:val="24"/>
        </w:rPr>
        <w:t>общение:</w:t>
      </w:r>
    </w:p>
    <w:p w:rsidR="00292DCE" w:rsidRDefault="00F301D9">
      <w:pPr>
        <w:pStyle w:val="a3"/>
        <w:spacing w:before="186" w:line="256" w:lineRule="auto"/>
        <w:ind w:right="555"/>
      </w:pPr>
      <w:r>
        <w:t>воспринимать и формулировать суждения, выражать эмоции в процессе выполнения практических и</w:t>
      </w:r>
      <w:r>
        <w:rPr>
          <w:spacing w:val="-57"/>
        </w:rPr>
        <w:t xml:space="preserve"> </w:t>
      </w:r>
      <w:r>
        <w:t>лабораторных работ;</w:t>
      </w:r>
    </w:p>
    <w:p w:rsidR="00292DCE" w:rsidRDefault="00F301D9">
      <w:pPr>
        <w:pStyle w:val="a3"/>
        <w:spacing w:before="163"/>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292DCE" w:rsidRDefault="00F301D9">
      <w:pPr>
        <w:pStyle w:val="a3"/>
        <w:spacing w:before="185" w:line="256" w:lineRule="auto"/>
        <w:ind w:right="616"/>
      </w:pPr>
      <w:r>
        <w:t>распознавать невербальные средства общения, понимать значение социальных знаков, распознавать</w:t>
      </w:r>
      <w:r>
        <w:rPr>
          <w:spacing w:val="-57"/>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292DCE" w:rsidRDefault="00F301D9">
      <w:pPr>
        <w:pStyle w:val="a3"/>
        <w:spacing w:before="163" w:line="259"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F301D9">
      <w:pPr>
        <w:pStyle w:val="a3"/>
        <w:spacing w:before="159" w:line="256" w:lineRule="auto"/>
        <w:ind w:right="420"/>
      </w:pPr>
      <w:r>
        <w:t>в ходе диалога и (или) дискуссии задавать вопросы по существу обсуждаемой биологической темы и</w:t>
      </w:r>
      <w:r>
        <w:rPr>
          <w:spacing w:val="1"/>
        </w:rPr>
        <w:t xml:space="preserve"> </w:t>
      </w:r>
      <w:r>
        <w:t>высказывать идеи, нацеленные на решение биологической задачи и поддержание благожелательности</w:t>
      </w:r>
      <w:r>
        <w:rPr>
          <w:spacing w:val="-57"/>
        </w:rPr>
        <w:t xml:space="preserve"> </w:t>
      </w:r>
      <w:r>
        <w:t>общения;</w:t>
      </w:r>
    </w:p>
    <w:p w:rsidR="00292DCE" w:rsidRDefault="00F301D9">
      <w:pPr>
        <w:pStyle w:val="a3"/>
        <w:spacing w:before="169" w:line="256" w:lineRule="auto"/>
        <w:ind w:right="552"/>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4"/>
        </w:rPr>
        <w:t xml:space="preserve"> </w:t>
      </w:r>
      <w:r>
        <w:t>других участников</w:t>
      </w:r>
      <w:r>
        <w:rPr>
          <w:spacing w:val="-4"/>
        </w:rPr>
        <w:t xml:space="preserve"> </w:t>
      </w:r>
      <w:r>
        <w:t>диалога,</w:t>
      </w:r>
      <w:r>
        <w:rPr>
          <w:spacing w:val="-4"/>
        </w:rPr>
        <w:t xml:space="preserve"> </w:t>
      </w:r>
      <w:r>
        <w:t>обнаруживать</w:t>
      </w:r>
      <w:r>
        <w:rPr>
          <w:spacing w:val="-5"/>
        </w:rPr>
        <w:t xml:space="preserve"> </w:t>
      </w:r>
      <w:r>
        <w:t>различие</w:t>
      </w:r>
      <w:r>
        <w:rPr>
          <w:spacing w:val="-5"/>
        </w:rPr>
        <w:t xml:space="preserve"> </w:t>
      </w:r>
      <w:r>
        <w:t>и</w:t>
      </w:r>
      <w:r>
        <w:rPr>
          <w:spacing w:val="-57"/>
        </w:rPr>
        <w:t xml:space="preserve"> </w:t>
      </w:r>
      <w:r>
        <w:t>сходство</w:t>
      </w:r>
      <w:r>
        <w:rPr>
          <w:spacing w:val="-2"/>
        </w:rPr>
        <w:t xml:space="preserve"> </w:t>
      </w:r>
      <w:r>
        <w:t>позиций;</w:t>
      </w:r>
    </w:p>
    <w:p w:rsidR="00292DCE" w:rsidRDefault="00F301D9">
      <w:pPr>
        <w:pStyle w:val="a3"/>
        <w:spacing w:before="165" w:line="256" w:lineRule="auto"/>
        <w:ind w:right="1813"/>
      </w:pPr>
      <w:r>
        <w:t>публично представлять результаты выполненного биологического опыта (эксперимента,</w:t>
      </w:r>
      <w:r>
        <w:rPr>
          <w:spacing w:val="-57"/>
        </w:rPr>
        <w:t xml:space="preserve"> </w:t>
      </w:r>
      <w:r>
        <w:t>исследования,</w:t>
      </w:r>
      <w:r>
        <w:rPr>
          <w:spacing w:val="-1"/>
        </w:rPr>
        <w:t xml:space="preserve"> </w:t>
      </w:r>
      <w:r>
        <w:t>проекта);</w:t>
      </w:r>
    </w:p>
    <w:p w:rsidR="00292DCE" w:rsidRDefault="00F301D9">
      <w:pPr>
        <w:pStyle w:val="a3"/>
        <w:spacing w:before="165" w:line="256" w:lineRule="auto"/>
        <w:ind w:right="393"/>
      </w:pPr>
      <w:r>
        <w:t>самостоятельно выбирать формат выступления с учетом задач презентации и особенностей аудитории</w:t>
      </w:r>
      <w:r>
        <w:rPr>
          <w:spacing w:val="-57"/>
        </w:rPr>
        <w:t xml:space="preserve"> </w:t>
      </w:r>
      <w:r>
        <w:t>и в соответствии с ним составлять устные и письменные тексты с использованием иллюстративных</w:t>
      </w:r>
      <w:r>
        <w:rPr>
          <w:spacing w:val="1"/>
        </w:rPr>
        <w:t xml:space="preserve"> </w:t>
      </w:r>
      <w:r>
        <w:t>материалов.</w:t>
      </w:r>
    </w:p>
    <w:p w:rsidR="00292DCE" w:rsidRDefault="00F301D9" w:rsidP="000B0FD5">
      <w:pPr>
        <w:pStyle w:val="a5"/>
        <w:numPr>
          <w:ilvl w:val="0"/>
          <w:numId w:val="105"/>
        </w:numPr>
        <w:tabs>
          <w:tab w:val="left" w:pos="660"/>
        </w:tabs>
        <w:spacing w:before="166"/>
        <w:rPr>
          <w:sz w:val="24"/>
        </w:rPr>
      </w:pPr>
      <w:r>
        <w:rPr>
          <w:sz w:val="24"/>
        </w:rPr>
        <w:t>совместная</w:t>
      </w:r>
      <w:r>
        <w:rPr>
          <w:spacing w:val="-3"/>
          <w:sz w:val="24"/>
        </w:rPr>
        <w:t xml:space="preserve"> </w:t>
      </w:r>
      <w:r>
        <w:rPr>
          <w:sz w:val="24"/>
        </w:rPr>
        <w:t>деятельность:</w:t>
      </w:r>
    </w:p>
    <w:p w:rsidR="00292DCE" w:rsidRDefault="00F301D9">
      <w:pPr>
        <w:pStyle w:val="a3"/>
        <w:spacing w:before="185" w:line="256" w:lineRule="auto"/>
        <w:ind w:right="813"/>
      </w:pPr>
      <w:r>
        <w:t>понимать и использовать преимущества командной и индивидуальной работы при решении</w:t>
      </w:r>
      <w:r>
        <w:rPr>
          <w:spacing w:val="1"/>
        </w:rPr>
        <w:t xml:space="preserve"> </w:t>
      </w:r>
      <w:r>
        <w:t>конкретной биологической проблемы, обосновывать необходимость применения групповых форм</w:t>
      </w:r>
      <w:r>
        <w:rPr>
          <w:spacing w:val="-57"/>
        </w:rPr>
        <w:t xml:space="preserve"> </w:t>
      </w:r>
      <w:r>
        <w:t>взаимодействия при решении</w:t>
      </w:r>
      <w:r>
        <w:rPr>
          <w:spacing w:val="-3"/>
        </w:rPr>
        <w:t xml:space="preserve"> </w:t>
      </w:r>
      <w:r>
        <w:t>поставленной</w:t>
      </w:r>
      <w:r>
        <w:rPr>
          <w:spacing w:val="3"/>
        </w:rPr>
        <w:t xml:space="preserve"> </w:t>
      </w:r>
      <w:r>
        <w:t>учебной задачи;</w:t>
      </w:r>
    </w:p>
    <w:p w:rsidR="00292DCE" w:rsidRDefault="00F301D9">
      <w:pPr>
        <w:pStyle w:val="a3"/>
        <w:spacing w:before="168" w:line="259" w:lineRule="auto"/>
        <w:ind w:right="1033"/>
      </w:pPr>
      <w:r>
        <w:t>принимать цель совместной деятельности, коллективно строить действия по ее достижению:</w:t>
      </w:r>
      <w:r>
        <w:rPr>
          <w:spacing w:val="1"/>
        </w:rPr>
        <w:t xml:space="preserve"> </w:t>
      </w:r>
      <w:r>
        <w:t>распределять роли, договариваться, обсуждать процесс и результат совместной работы, уметь</w:t>
      </w:r>
      <w:r>
        <w:rPr>
          <w:spacing w:val="1"/>
        </w:rPr>
        <w:t xml:space="preserve"> </w:t>
      </w:r>
      <w:r>
        <w:t>обобщать мнения нескольких человек, проявлять готовность руководить, выполнять поручения,</w:t>
      </w:r>
      <w:r>
        <w:rPr>
          <w:spacing w:val="-57"/>
        </w:rPr>
        <w:t xml:space="preserve"> </w:t>
      </w:r>
      <w:r>
        <w:t>подчиняться;</w:t>
      </w:r>
    </w:p>
    <w:p w:rsidR="00292DCE" w:rsidRDefault="00F301D9">
      <w:pPr>
        <w:pStyle w:val="a3"/>
        <w:spacing w:before="159" w:line="256" w:lineRule="auto"/>
      </w:pPr>
      <w:r>
        <w:t>планировать организацию совместной работы, определять свою роль (с учетом предпочтений и</w:t>
      </w:r>
      <w:r>
        <w:rPr>
          <w:spacing w:val="1"/>
        </w:rPr>
        <w:t xml:space="preserve"> </w:t>
      </w:r>
      <w:r>
        <w:t>возможностей всех участников взаимодействия), распределять задачи между членами команды,</w:t>
      </w:r>
      <w:r>
        <w:rPr>
          <w:spacing w:val="1"/>
        </w:rPr>
        <w:t xml:space="preserve"> </w:t>
      </w:r>
      <w:r>
        <w:t>участвовать</w:t>
      </w:r>
      <w:r>
        <w:rPr>
          <w:spacing w:val="-4"/>
        </w:rPr>
        <w:t xml:space="preserve"> </w:t>
      </w:r>
      <w:r>
        <w:t>в</w:t>
      </w:r>
      <w:r>
        <w:rPr>
          <w:spacing w:val="-2"/>
        </w:rPr>
        <w:t xml:space="preserve"> </w:t>
      </w:r>
      <w:r>
        <w:t>групповых</w:t>
      </w:r>
      <w:r>
        <w:rPr>
          <w:spacing w:val="-1"/>
        </w:rPr>
        <w:t xml:space="preserve"> </w:t>
      </w:r>
      <w:r>
        <w:t>формах</w:t>
      </w:r>
      <w:r>
        <w:rPr>
          <w:spacing w:val="-1"/>
        </w:rPr>
        <w:t xml:space="preserve"> </w:t>
      </w:r>
      <w:r>
        <w:t>работы</w:t>
      </w:r>
      <w:r>
        <w:rPr>
          <w:spacing w:val="-3"/>
        </w:rPr>
        <w:t xml:space="preserve"> </w:t>
      </w:r>
      <w:r>
        <w:t>(обсуждения,</w:t>
      </w:r>
      <w:r>
        <w:rPr>
          <w:spacing w:val="-3"/>
        </w:rPr>
        <w:t xml:space="preserve"> </w:t>
      </w:r>
      <w:r>
        <w:t>обмен</w:t>
      </w:r>
      <w:r>
        <w:rPr>
          <w:spacing w:val="-3"/>
        </w:rPr>
        <w:t xml:space="preserve"> </w:t>
      </w:r>
      <w:r>
        <w:t>мнениями,</w:t>
      </w:r>
      <w:r>
        <w:rPr>
          <w:spacing w:val="-3"/>
        </w:rPr>
        <w:t xml:space="preserve"> </w:t>
      </w:r>
      <w:r>
        <w:t>мозговые</w:t>
      </w:r>
      <w:r>
        <w:rPr>
          <w:spacing w:val="-4"/>
        </w:rPr>
        <w:t xml:space="preserve"> </w:t>
      </w:r>
      <w:r>
        <w:t>штурмы</w:t>
      </w:r>
      <w:r>
        <w:rPr>
          <w:spacing w:val="-2"/>
        </w:rPr>
        <w:t xml:space="preserve"> </w:t>
      </w:r>
      <w:r>
        <w:t>и</w:t>
      </w:r>
      <w:r>
        <w:rPr>
          <w:spacing w:val="-3"/>
        </w:rPr>
        <w:t xml:space="preserve"> </w:t>
      </w:r>
      <w:r>
        <w:t>иные);</w:t>
      </w:r>
    </w:p>
    <w:p w:rsidR="00292DCE" w:rsidRDefault="00F301D9">
      <w:pPr>
        <w:pStyle w:val="a3"/>
        <w:spacing w:before="168" w:line="256" w:lineRule="auto"/>
        <w:ind w:right="1339"/>
      </w:pPr>
      <w:r>
        <w:t>выполнять свою часть работы, достигать качественного результата по своему направлению и</w:t>
      </w:r>
      <w:r>
        <w:rPr>
          <w:spacing w:val="-57"/>
        </w:rPr>
        <w:t xml:space="preserve"> </w:t>
      </w:r>
      <w:r>
        <w:t>координировать</w:t>
      </w:r>
      <w:r>
        <w:rPr>
          <w:spacing w:val="-1"/>
        </w:rPr>
        <w:t xml:space="preserve"> </w:t>
      </w:r>
      <w:r>
        <w:t>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346"/>
      </w:pPr>
      <w:r>
        <w:lastRenderedPageBreak/>
        <w:t>оценивать качество своего вклада в общий продукт по критериям, самостоятельно сформулированным</w:t>
      </w:r>
      <w:r>
        <w:rPr>
          <w:spacing w:val="-57"/>
        </w:rPr>
        <w:t xml:space="preserve"> </w:t>
      </w:r>
      <w:r>
        <w:t>участниками взаимодействия, сравнивать результаты с исходной задачей и вклад каждого члена</w:t>
      </w:r>
      <w:r>
        <w:rPr>
          <w:spacing w:val="1"/>
        </w:rPr>
        <w:t xml:space="preserve"> </w:t>
      </w:r>
      <w:r>
        <w:t>команды 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отчета</w:t>
      </w:r>
      <w:r>
        <w:rPr>
          <w:spacing w:val="-1"/>
        </w:rPr>
        <w:t xml:space="preserve"> </w:t>
      </w:r>
      <w:r>
        <w:t>перед группой;</w:t>
      </w:r>
    </w:p>
    <w:p w:rsidR="00292DCE" w:rsidRDefault="00F301D9">
      <w:pPr>
        <w:pStyle w:val="a3"/>
        <w:spacing w:before="159" w:line="256" w:lineRule="auto"/>
        <w:ind w:right="2081"/>
      </w:pPr>
      <w:r>
        <w:t>овладеть системой универсальных коммуникативных действий, которая обеспечивает</w:t>
      </w:r>
      <w:r>
        <w:rPr>
          <w:spacing w:val="-57"/>
        </w:rPr>
        <w:t xml:space="preserve"> </w:t>
      </w:r>
      <w:r>
        <w:t>сформированность</w:t>
      </w:r>
      <w:r>
        <w:rPr>
          <w:spacing w:val="-5"/>
        </w:rPr>
        <w:t xml:space="preserve"> </w:t>
      </w:r>
      <w:r>
        <w:t>социальных</w:t>
      </w:r>
      <w:r>
        <w:rPr>
          <w:spacing w:val="-2"/>
        </w:rPr>
        <w:t xml:space="preserve"> </w:t>
      </w:r>
      <w:r>
        <w:t>навыков</w:t>
      </w:r>
      <w:r>
        <w:rPr>
          <w:spacing w:val="-4"/>
        </w:rPr>
        <w:t xml:space="preserve"> </w:t>
      </w:r>
      <w:r>
        <w:t>и</w:t>
      </w:r>
      <w:r>
        <w:rPr>
          <w:spacing w:val="-5"/>
        </w:rPr>
        <w:t xml:space="preserve"> </w:t>
      </w:r>
      <w:r>
        <w:t>эмоционального</w:t>
      </w:r>
      <w:r>
        <w:rPr>
          <w:spacing w:val="-4"/>
        </w:rPr>
        <w:t xml:space="preserve"> </w:t>
      </w:r>
      <w:r>
        <w:t>интеллекта</w:t>
      </w:r>
      <w:r>
        <w:rPr>
          <w:spacing w:val="-5"/>
        </w:rPr>
        <w:t xml:space="preserve"> </w:t>
      </w:r>
      <w:r>
        <w:t>обучающихся.</w:t>
      </w:r>
    </w:p>
    <w:p w:rsidR="00292DCE" w:rsidRDefault="00F301D9" w:rsidP="000B0FD5">
      <w:pPr>
        <w:pStyle w:val="a5"/>
        <w:numPr>
          <w:ilvl w:val="3"/>
          <w:numId w:val="152"/>
        </w:numPr>
        <w:tabs>
          <w:tab w:val="left" w:pos="1302"/>
        </w:tabs>
        <w:spacing w:before="163"/>
        <w:ind w:left="1301" w:hanging="902"/>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регулятивными</w:t>
      </w:r>
      <w:r>
        <w:rPr>
          <w:spacing w:val="-5"/>
          <w:sz w:val="24"/>
        </w:rPr>
        <w:t xml:space="preserve"> </w:t>
      </w:r>
      <w:r>
        <w:rPr>
          <w:sz w:val="24"/>
        </w:rPr>
        <w:t>действиями:</w:t>
      </w:r>
    </w:p>
    <w:p w:rsidR="00292DCE" w:rsidRDefault="00F301D9" w:rsidP="000B0FD5">
      <w:pPr>
        <w:pStyle w:val="a5"/>
        <w:numPr>
          <w:ilvl w:val="0"/>
          <w:numId w:val="104"/>
        </w:numPr>
        <w:tabs>
          <w:tab w:val="left" w:pos="660"/>
        </w:tabs>
        <w:spacing w:before="182"/>
        <w:rPr>
          <w:sz w:val="24"/>
        </w:rPr>
      </w:pPr>
      <w:r>
        <w:rPr>
          <w:sz w:val="24"/>
        </w:rPr>
        <w:t>самоорганизация:</w:t>
      </w:r>
    </w:p>
    <w:p w:rsidR="00292DCE" w:rsidRDefault="00F301D9">
      <w:pPr>
        <w:pStyle w:val="a3"/>
        <w:spacing w:before="180"/>
      </w:pPr>
      <w:r>
        <w:t>выявлять</w:t>
      </w:r>
      <w:r>
        <w:rPr>
          <w:spacing w:val="-2"/>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3"/>
        </w:rPr>
        <w:t xml:space="preserve"> </w:t>
      </w:r>
      <w:r>
        <w:t>жизненных</w:t>
      </w:r>
      <w:r>
        <w:rPr>
          <w:spacing w:val="-4"/>
        </w:rPr>
        <w:t xml:space="preserve"> </w:t>
      </w:r>
      <w:r>
        <w:t>и учебных</w:t>
      </w:r>
      <w:r>
        <w:rPr>
          <w:spacing w:val="-1"/>
        </w:rPr>
        <w:t xml:space="preserve"> </w:t>
      </w:r>
      <w:r>
        <w:t>ситуациях,</w:t>
      </w:r>
      <w:r>
        <w:rPr>
          <w:spacing w:val="-6"/>
        </w:rPr>
        <w:t xml:space="preserve"> </w:t>
      </w:r>
      <w:r>
        <w:t>используя</w:t>
      </w:r>
      <w:r>
        <w:rPr>
          <w:spacing w:val="-2"/>
        </w:rPr>
        <w:t xml:space="preserve"> </w:t>
      </w:r>
      <w:r>
        <w:t>биологические</w:t>
      </w:r>
      <w:r>
        <w:rPr>
          <w:spacing w:val="-4"/>
        </w:rPr>
        <w:t xml:space="preserve"> </w:t>
      </w:r>
      <w:r>
        <w:t>знания;</w:t>
      </w:r>
    </w:p>
    <w:p w:rsidR="00292DCE" w:rsidRDefault="00F301D9">
      <w:pPr>
        <w:pStyle w:val="a3"/>
        <w:spacing w:before="185" w:line="256" w:lineRule="auto"/>
        <w:ind w:right="851"/>
      </w:pPr>
      <w:r>
        <w:t>ориентироваться в различных подходах принятия решений (индивидуальное, принятие решения в</w:t>
      </w:r>
      <w:r>
        <w:rPr>
          <w:spacing w:val="-57"/>
        </w:rPr>
        <w:t xml:space="preserve"> </w:t>
      </w:r>
      <w:r>
        <w:t>группе,</w:t>
      </w:r>
      <w:r>
        <w:rPr>
          <w:spacing w:val="-1"/>
        </w:rPr>
        <w:t xml:space="preserve"> </w:t>
      </w:r>
      <w:r>
        <w:t>принятие</w:t>
      </w:r>
      <w:r>
        <w:rPr>
          <w:spacing w:val="-1"/>
        </w:rPr>
        <w:t xml:space="preserve"> </w:t>
      </w:r>
      <w:r>
        <w:t>решений группой);</w:t>
      </w:r>
    </w:p>
    <w:p w:rsidR="00292DCE" w:rsidRDefault="00F301D9">
      <w:pPr>
        <w:pStyle w:val="a3"/>
        <w:spacing w:before="166" w:line="256"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биологической задачи с учетом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292DCE" w:rsidRDefault="00F301D9">
      <w:pPr>
        <w:pStyle w:val="a3"/>
        <w:spacing w:before="168" w:line="256" w:lineRule="auto"/>
        <w:ind w:right="1190"/>
      </w:pPr>
      <w:r>
        <w:t>составлять план действий (план реализации намеченного алгоритма решения), корректировать</w:t>
      </w:r>
      <w:r>
        <w:rPr>
          <w:spacing w:val="-57"/>
        </w:rPr>
        <w:t xml:space="preserve"> </w:t>
      </w:r>
      <w:r>
        <w:t>предложенный алгоритм с учетом получения новых биологических знаний об изучаемом</w:t>
      </w:r>
      <w:r>
        <w:rPr>
          <w:spacing w:val="1"/>
        </w:rPr>
        <w:t xml:space="preserve"> </w:t>
      </w:r>
      <w:r>
        <w:t>биологическом</w:t>
      </w:r>
      <w:r>
        <w:rPr>
          <w:spacing w:val="-2"/>
        </w:rPr>
        <w:t xml:space="preserve"> </w:t>
      </w:r>
      <w:r>
        <w:t>объекте;</w:t>
      </w:r>
    </w:p>
    <w:p w:rsidR="00292DCE" w:rsidRDefault="00F301D9">
      <w:pPr>
        <w:pStyle w:val="a3"/>
        <w:spacing w:before="165"/>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292DCE" w:rsidRDefault="00F301D9" w:rsidP="000B0FD5">
      <w:pPr>
        <w:pStyle w:val="a5"/>
        <w:numPr>
          <w:ilvl w:val="0"/>
          <w:numId w:val="104"/>
        </w:numPr>
        <w:tabs>
          <w:tab w:val="left" w:pos="660"/>
        </w:tabs>
        <w:spacing w:before="183"/>
        <w:rPr>
          <w:sz w:val="24"/>
        </w:rPr>
      </w:pPr>
      <w:r>
        <w:rPr>
          <w:sz w:val="24"/>
        </w:rPr>
        <w:t>самоконтроль:</w:t>
      </w:r>
    </w:p>
    <w:p w:rsidR="00292DCE" w:rsidRDefault="00F301D9">
      <w:pPr>
        <w:pStyle w:val="a3"/>
        <w:spacing w:before="180" w:line="398" w:lineRule="auto"/>
        <w:ind w:right="4459"/>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7"/>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ее</w:t>
      </w:r>
      <w:r>
        <w:rPr>
          <w:spacing w:val="-2"/>
        </w:rPr>
        <w:t xml:space="preserve"> </w:t>
      </w:r>
      <w:r>
        <w:t>изменения;</w:t>
      </w:r>
    </w:p>
    <w:p w:rsidR="00292DCE" w:rsidRDefault="00F301D9">
      <w:pPr>
        <w:pStyle w:val="a3"/>
        <w:spacing w:before="3" w:line="256" w:lineRule="auto"/>
        <w:ind w:right="1215"/>
      </w:pPr>
      <w:r>
        <w:t>учитывать контекст и предвидеть трудности, которые могут возникнуть при решении учебной</w:t>
      </w:r>
      <w:r>
        <w:rPr>
          <w:spacing w:val="-57"/>
        </w:rPr>
        <w:t xml:space="preserve"> </w:t>
      </w:r>
      <w:r>
        <w:t>биологической</w:t>
      </w:r>
      <w:r>
        <w:rPr>
          <w:spacing w:val="-1"/>
        </w:rPr>
        <w:t xml:space="preserve"> </w:t>
      </w:r>
      <w:r>
        <w:t>задачи,</w:t>
      </w:r>
      <w:r>
        <w:rPr>
          <w:spacing w:val="-4"/>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292DCE" w:rsidRDefault="00F301D9">
      <w:pPr>
        <w:pStyle w:val="a3"/>
        <w:spacing w:before="166" w:line="256" w:lineRule="auto"/>
        <w:ind w:right="1689"/>
      </w:pPr>
      <w:r>
        <w:t>объяснять причины достижения (недостижения) результатов деятельности, давать оценку</w:t>
      </w:r>
      <w:r>
        <w:rPr>
          <w:spacing w:val="-57"/>
        </w:rPr>
        <w:t xml:space="preserve"> </w:t>
      </w:r>
      <w:r>
        <w:t>приобретенному</w:t>
      </w:r>
      <w:r>
        <w:rPr>
          <w:spacing w:val="-6"/>
        </w:rPr>
        <w:t xml:space="preserve"> </w:t>
      </w:r>
      <w:r>
        <w:t>опыту,</w:t>
      </w:r>
      <w:r>
        <w:rPr>
          <w:spacing w:val="1"/>
        </w:rPr>
        <w:t xml:space="preserve"> </w:t>
      </w:r>
      <w:r>
        <w:t>уметь</w:t>
      </w:r>
      <w:r>
        <w:rPr>
          <w:spacing w:val="-1"/>
        </w:rPr>
        <w:t xml:space="preserve"> </w:t>
      </w:r>
      <w:r>
        <w:t>находить</w:t>
      </w:r>
      <w:r>
        <w:rPr>
          <w:spacing w:val="-3"/>
        </w:rPr>
        <w:t xml:space="preserve"> </w:t>
      </w:r>
      <w:r>
        <w:t>позитивное</w:t>
      </w:r>
      <w:r>
        <w:rPr>
          <w:spacing w:val="-2"/>
        </w:rPr>
        <w:t xml:space="preserve"> </w:t>
      </w:r>
      <w:r>
        <w:t>в</w:t>
      </w:r>
      <w:r>
        <w:rPr>
          <w:spacing w:val="-2"/>
        </w:rPr>
        <w:t xml:space="preserve"> </w:t>
      </w:r>
      <w:r>
        <w:t>произошедшей</w:t>
      </w:r>
      <w:r>
        <w:rPr>
          <w:spacing w:val="-1"/>
        </w:rPr>
        <w:t xml:space="preserve"> </w:t>
      </w:r>
      <w:r>
        <w:t>ситуации;</w:t>
      </w:r>
    </w:p>
    <w:p w:rsidR="00292DCE" w:rsidRDefault="00F301D9">
      <w:pPr>
        <w:pStyle w:val="a3"/>
        <w:spacing w:before="165" w:line="256" w:lineRule="auto"/>
        <w:ind w:right="1313"/>
      </w:pPr>
      <w:r>
        <w:t>вносить коррективы в деятельность на основе новых обстоятельств, изменившихся ситуаций,</w:t>
      </w:r>
      <w:r>
        <w:rPr>
          <w:spacing w:val="-57"/>
        </w:rPr>
        <w:t xml:space="preserve"> </w:t>
      </w:r>
      <w:r>
        <w:t>установленных ошибок, возникших</w:t>
      </w:r>
      <w:r>
        <w:rPr>
          <w:spacing w:val="2"/>
        </w:rPr>
        <w:t xml:space="preserve"> </w:t>
      </w:r>
      <w:r>
        <w:t>трудностей;</w:t>
      </w:r>
    </w:p>
    <w:p w:rsidR="00292DCE" w:rsidRDefault="00F301D9">
      <w:pPr>
        <w:pStyle w:val="a3"/>
        <w:spacing w:before="163"/>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F301D9" w:rsidP="000B0FD5">
      <w:pPr>
        <w:pStyle w:val="a5"/>
        <w:numPr>
          <w:ilvl w:val="0"/>
          <w:numId w:val="104"/>
        </w:numPr>
        <w:tabs>
          <w:tab w:val="left" w:pos="660"/>
        </w:tabs>
        <w:spacing w:before="181"/>
        <w:rPr>
          <w:sz w:val="24"/>
        </w:rPr>
      </w:pPr>
      <w:r>
        <w:rPr>
          <w:sz w:val="24"/>
        </w:rPr>
        <w:t>эмоциональный</w:t>
      </w:r>
      <w:r>
        <w:rPr>
          <w:spacing w:val="-6"/>
          <w:sz w:val="24"/>
        </w:rPr>
        <w:t xml:space="preserve"> </w:t>
      </w:r>
      <w:r>
        <w:rPr>
          <w:sz w:val="24"/>
        </w:rPr>
        <w:t>интеллект:</w:t>
      </w:r>
    </w:p>
    <w:p w:rsidR="00292DCE" w:rsidRDefault="00F301D9">
      <w:pPr>
        <w:pStyle w:val="a3"/>
        <w:spacing w:before="182" w:line="398" w:lineRule="auto"/>
        <w:ind w:right="2865"/>
      </w:pPr>
      <w:r>
        <w:t>различать, называть и управлять собственными эмоциями и эмоциями других;</w:t>
      </w:r>
      <w:r>
        <w:rPr>
          <w:spacing w:val="-57"/>
        </w:rPr>
        <w:t xml:space="preserve"> </w:t>
      </w:r>
      <w:r>
        <w:t>выявлять и анализировать причины эмоций</w:t>
      </w:r>
    </w:p>
    <w:p w:rsidR="00292DCE" w:rsidRDefault="00F301D9">
      <w:pPr>
        <w:pStyle w:val="a3"/>
        <w:spacing w:before="1" w:line="396" w:lineRule="auto"/>
        <w:ind w:right="2677"/>
      </w:pPr>
      <w:r>
        <w:t>ставить себя на место другого человека, понимать мотивы и намерения другого;</w:t>
      </w:r>
      <w:r>
        <w:rPr>
          <w:spacing w:val="-57"/>
        </w:rPr>
        <w:t xml:space="preserve"> </w:t>
      </w:r>
      <w:r>
        <w:t>регулировать</w:t>
      </w:r>
      <w:r>
        <w:rPr>
          <w:spacing w:val="-1"/>
        </w:rPr>
        <w:t xml:space="preserve"> </w:t>
      </w:r>
      <w:r>
        <w:t>способ выражения эмоций.</w:t>
      </w:r>
    </w:p>
    <w:p w:rsidR="00292DCE" w:rsidRDefault="00F301D9" w:rsidP="000B0FD5">
      <w:pPr>
        <w:pStyle w:val="a5"/>
        <w:numPr>
          <w:ilvl w:val="0"/>
          <w:numId w:val="104"/>
        </w:numPr>
        <w:tabs>
          <w:tab w:val="left" w:pos="660"/>
        </w:tabs>
        <w:spacing w:before="3"/>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292DCE" w:rsidRDefault="00F301D9">
      <w:pPr>
        <w:pStyle w:val="a3"/>
        <w:spacing w:before="183" w:line="398" w:lineRule="auto"/>
        <w:ind w:right="4657"/>
      </w:pPr>
      <w:r>
        <w:t>осознанно относиться к другому человеку, его мнению;</w:t>
      </w:r>
      <w:r>
        <w:rPr>
          <w:spacing w:val="1"/>
        </w:rPr>
        <w:t xml:space="preserve"> </w:t>
      </w:r>
      <w:r>
        <w:t>признавать</w:t>
      </w:r>
      <w:r>
        <w:rPr>
          <w:spacing w:val="-2"/>
        </w:rPr>
        <w:t xml:space="preserve"> </w:t>
      </w:r>
      <w:r>
        <w:t>свое</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292DCE" w:rsidRDefault="00292DCE">
      <w:pPr>
        <w:spacing w:line="398"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открытость</w:t>
      </w:r>
      <w:r>
        <w:rPr>
          <w:spacing w:val="-2"/>
        </w:rPr>
        <w:t xml:space="preserve"> </w:t>
      </w:r>
      <w:r>
        <w:t>себе</w:t>
      </w:r>
      <w:r>
        <w:rPr>
          <w:spacing w:val="-2"/>
        </w:rPr>
        <w:t xml:space="preserve"> </w:t>
      </w:r>
      <w:r>
        <w:t>и</w:t>
      </w:r>
      <w:r>
        <w:rPr>
          <w:spacing w:val="-2"/>
        </w:rPr>
        <w:t xml:space="preserve"> </w:t>
      </w:r>
      <w:r>
        <w:t>другим;</w:t>
      </w:r>
    </w:p>
    <w:p w:rsidR="00292DCE" w:rsidRDefault="00F301D9">
      <w:pPr>
        <w:pStyle w:val="a3"/>
        <w:spacing w:before="183"/>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все</w:t>
      </w:r>
      <w:r>
        <w:rPr>
          <w:spacing w:val="-5"/>
        </w:rPr>
        <w:t xml:space="preserve"> </w:t>
      </w:r>
      <w:r>
        <w:t>вокруг;</w:t>
      </w:r>
    </w:p>
    <w:p w:rsidR="00292DCE" w:rsidRDefault="00F301D9">
      <w:pPr>
        <w:pStyle w:val="a3"/>
        <w:spacing w:before="185" w:line="256" w:lineRule="auto"/>
        <w:ind w:right="400"/>
      </w:pPr>
      <w:r>
        <w:t>овладеть системой универсальных учебных регулятивных действий, которая обеспечивает</w:t>
      </w:r>
      <w:r>
        <w:rPr>
          <w:spacing w:val="1"/>
        </w:rPr>
        <w:t xml:space="preserve"> </w:t>
      </w:r>
      <w:r>
        <w:t>формирование смысловых установок личности (внутренняя позиция личности), и жизненных навыков</w:t>
      </w:r>
      <w:r>
        <w:rPr>
          <w:spacing w:val="-57"/>
        </w:rPr>
        <w:t xml:space="preserve"> </w:t>
      </w:r>
      <w:r>
        <w:t>личности</w:t>
      </w:r>
      <w:r>
        <w:rPr>
          <w:spacing w:val="-1"/>
        </w:rPr>
        <w:t xml:space="preserve"> </w:t>
      </w:r>
      <w:r>
        <w:t>(управления 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p>
    <w:p w:rsidR="00292DCE" w:rsidRDefault="00F301D9" w:rsidP="000B0FD5">
      <w:pPr>
        <w:pStyle w:val="a5"/>
        <w:numPr>
          <w:ilvl w:val="2"/>
          <w:numId w:val="152"/>
        </w:numPr>
        <w:tabs>
          <w:tab w:val="left" w:pos="1122"/>
        </w:tabs>
        <w:spacing w:before="163"/>
        <w:ind w:left="1121" w:hanging="72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биологии.</w:t>
      </w:r>
    </w:p>
    <w:p w:rsidR="00292DCE" w:rsidRDefault="00F301D9" w:rsidP="000B0FD5">
      <w:pPr>
        <w:pStyle w:val="a5"/>
        <w:numPr>
          <w:ilvl w:val="3"/>
          <w:numId w:val="152"/>
        </w:numPr>
        <w:tabs>
          <w:tab w:val="left" w:pos="1302"/>
        </w:tabs>
        <w:spacing w:before="182"/>
        <w:ind w:left="1301"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292DCE" w:rsidRDefault="00F301D9">
      <w:pPr>
        <w:pStyle w:val="a3"/>
        <w:spacing w:before="185" w:line="256" w:lineRule="auto"/>
        <w:ind w:right="1201"/>
      </w:pPr>
      <w:r>
        <w:t>характеризовать биологию как науку о живой природе, называть признаки живого, сравнивать</w:t>
      </w:r>
      <w:r>
        <w:rPr>
          <w:spacing w:val="-57"/>
        </w:rPr>
        <w:t xml:space="preserve"> </w:t>
      </w:r>
      <w:r>
        <w:t>объекты</w:t>
      </w:r>
      <w:r>
        <w:rPr>
          <w:spacing w:val="-1"/>
        </w:rPr>
        <w:t xml:space="preserve"> </w:t>
      </w:r>
      <w:r>
        <w:t>живой</w:t>
      </w:r>
      <w:r>
        <w:rPr>
          <w:spacing w:val="-2"/>
        </w:rPr>
        <w:t xml:space="preserve"> </w:t>
      </w:r>
      <w:r>
        <w:t>и неживой природы;</w:t>
      </w:r>
    </w:p>
    <w:p w:rsidR="00292DCE" w:rsidRDefault="00F301D9">
      <w:pPr>
        <w:pStyle w:val="a3"/>
        <w:spacing w:before="165" w:line="256" w:lineRule="auto"/>
        <w:ind w:right="592"/>
      </w:pPr>
      <w:r>
        <w:t>перечислять источники биологических знаний, характеризовать значение биологических знаний для</w:t>
      </w:r>
      <w:r>
        <w:rPr>
          <w:spacing w:val="-57"/>
        </w:rPr>
        <w:t xml:space="preserve"> </w:t>
      </w:r>
      <w:r>
        <w:t>современного</w:t>
      </w:r>
      <w:r>
        <w:rPr>
          <w:spacing w:val="-1"/>
        </w:rPr>
        <w:t xml:space="preserve"> </w:t>
      </w:r>
      <w:r>
        <w:t>человека,</w:t>
      </w:r>
      <w:r>
        <w:rPr>
          <w:spacing w:val="2"/>
        </w:rPr>
        <w:t xml:space="preserve"> </w:t>
      </w:r>
      <w:r>
        <w:t>профессии,</w:t>
      </w:r>
      <w:r>
        <w:rPr>
          <w:spacing w:val="-1"/>
        </w:rPr>
        <w:t xml:space="preserve"> </w:t>
      </w:r>
      <w:r>
        <w:t>связанные</w:t>
      </w:r>
      <w:r>
        <w:rPr>
          <w:spacing w:val="-2"/>
        </w:rPr>
        <w:t xml:space="preserve"> </w:t>
      </w:r>
      <w:r>
        <w:t>с</w:t>
      </w:r>
      <w:r>
        <w:rPr>
          <w:spacing w:val="-2"/>
        </w:rPr>
        <w:t xml:space="preserve"> </w:t>
      </w:r>
      <w:r>
        <w:t>биологией (4</w:t>
      </w:r>
      <w:r>
        <w:rPr>
          <w:spacing w:val="4"/>
        </w:rPr>
        <w:t xml:space="preserve"> </w:t>
      </w:r>
      <w:r>
        <w:t>-</w:t>
      </w:r>
      <w:r>
        <w:rPr>
          <w:spacing w:val="-2"/>
        </w:rPr>
        <w:t xml:space="preserve"> </w:t>
      </w:r>
      <w:r>
        <w:t>5 профессий);</w:t>
      </w:r>
    </w:p>
    <w:p w:rsidR="00292DCE" w:rsidRDefault="00F301D9">
      <w:pPr>
        <w:pStyle w:val="a3"/>
        <w:spacing w:before="166" w:line="256" w:lineRule="auto"/>
        <w:ind w:right="403"/>
      </w:pPr>
      <w:r>
        <w:t>приводить примеры вклада российских (в том числе В.И. Вернадский, А.Л. Чижевский) и зарубежных</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Аристотель, Теофраст, Гиппократ) ученых</w:t>
      </w:r>
      <w:r>
        <w:rPr>
          <w:spacing w:val="1"/>
        </w:rPr>
        <w:t xml:space="preserve"> </w:t>
      </w:r>
      <w:r>
        <w:t>в</w:t>
      </w:r>
      <w:r>
        <w:rPr>
          <w:spacing w:val="-2"/>
        </w:rPr>
        <w:t xml:space="preserve"> </w:t>
      </w:r>
      <w:r>
        <w:t>развитие</w:t>
      </w:r>
      <w:r>
        <w:rPr>
          <w:spacing w:val="-1"/>
        </w:rPr>
        <w:t xml:space="preserve"> </w:t>
      </w:r>
      <w:r>
        <w:t>биологии;</w:t>
      </w:r>
    </w:p>
    <w:p w:rsidR="00292DCE" w:rsidRDefault="00F301D9">
      <w:pPr>
        <w:pStyle w:val="a3"/>
        <w:spacing w:before="166" w:line="256" w:lineRule="auto"/>
        <w:ind w:right="352"/>
      </w:pPr>
      <w:r>
        <w:t>иметь представление о важнейших биологических процессах и явлениях: питание, дыхание, транспорт</w:t>
      </w:r>
      <w:r>
        <w:rPr>
          <w:spacing w:val="-57"/>
        </w:rPr>
        <w:t xml:space="preserve"> </w:t>
      </w:r>
      <w:r>
        <w:t>веществ,</w:t>
      </w:r>
      <w:r>
        <w:rPr>
          <w:spacing w:val="-2"/>
        </w:rPr>
        <w:t xml:space="preserve"> </w:t>
      </w:r>
      <w:r>
        <w:t>раздражимость, рост, развитие,</w:t>
      </w:r>
      <w:r>
        <w:rPr>
          <w:spacing w:val="-1"/>
        </w:rPr>
        <w:t xml:space="preserve"> </w:t>
      </w:r>
      <w:r>
        <w:t>движение, размножение</w:t>
      </w:r>
    </w:p>
    <w:p w:rsidR="00292DCE" w:rsidRDefault="00F301D9">
      <w:pPr>
        <w:pStyle w:val="a3"/>
        <w:spacing w:before="163" w:line="259" w:lineRule="auto"/>
        <w:ind w:right="489"/>
      </w:pPr>
      <w:r>
        <w:t>применять биологические термины и понятия (в том числе: живые тела, биология, экология,</w:t>
      </w:r>
      <w:r>
        <w:rPr>
          <w:spacing w:val="1"/>
        </w:rPr>
        <w:t xml:space="preserve"> </w:t>
      </w:r>
      <w:r>
        <w:t>цитология, анатомия, физиология, биологическая систематика, клетка, ткань, орган, система органов,</w:t>
      </w:r>
      <w:r>
        <w:rPr>
          <w:spacing w:val="-57"/>
        </w:rPr>
        <w:t xml:space="preserve"> </w:t>
      </w:r>
      <w:r>
        <w:t>организм, вирус, движение, питание, фотосинтез, дыхание, выделение, раздражимость, рост,</w:t>
      </w:r>
      <w:r>
        <w:rPr>
          <w:spacing w:val="1"/>
        </w:rPr>
        <w:t xml:space="preserve"> </w:t>
      </w:r>
      <w:r>
        <w:t>размножение, развитие, среда обитания, природное сообщество, искусственное сообщество) в</w:t>
      </w:r>
      <w:r>
        <w:rPr>
          <w:spacing w:val="1"/>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 и</w:t>
      </w:r>
      <w:r>
        <w:rPr>
          <w:spacing w:val="-1"/>
        </w:rPr>
        <w:t xml:space="preserve"> </w:t>
      </w:r>
      <w:r>
        <w:t>в</w:t>
      </w:r>
      <w:r>
        <w:rPr>
          <w:spacing w:val="-1"/>
        </w:rPr>
        <w:t xml:space="preserve"> </w:t>
      </w:r>
      <w:r>
        <w:t>контексте;</w:t>
      </w:r>
    </w:p>
    <w:p w:rsidR="00292DCE" w:rsidRDefault="00F301D9">
      <w:pPr>
        <w:pStyle w:val="a3"/>
        <w:spacing w:before="161" w:line="259" w:lineRule="auto"/>
        <w:ind w:right="551"/>
      </w:pPr>
      <w:r>
        <w:t>различать по внешнему виду (изображениям), схемам и описаниям доядерные и ядерные организмы,</w:t>
      </w:r>
      <w:r>
        <w:rPr>
          <w:spacing w:val="-57"/>
        </w:rPr>
        <w:t xml:space="preserve"> </w:t>
      </w:r>
      <w:r>
        <w:t>различные биологические объекты: растения, животных, грибы, лишайники, бактерии, природные и</w:t>
      </w:r>
      <w:r>
        <w:rPr>
          <w:spacing w:val="1"/>
        </w:rPr>
        <w:t xml:space="preserve"> </w:t>
      </w:r>
      <w:r>
        <w:t>искусственные сообщества, взаимосвязи организмов в природном и искусственном сообществах,</w:t>
      </w:r>
      <w:r>
        <w:rPr>
          <w:spacing w:val="1"/>
        </w:rPr>
        <w:t xml:space="preserve"> </w:t>
      </w:r>
      <w:r>
        <w:t>представителей</w:t>
      </w:r>
      <w:r>
        <w:rPr>
          <w:spacing w:val="-2"/>
        </w:rPr>
        <w:t xml:space="preserve"> </w:t>
      </w:r>
      <w:r>
        <w:t>флоры</w:t>
      </w:r>
      <w:r>
        <w:rPr>
          <w:spacing w:val="-1"/>
        </w:rPr>
        <w:t xml:space="preserve"> </w:t>
      </w:r>
      <w:r>
        <w:t>и</w:t>
      </w:r>
      <w:r>
        <w:rPr>
          <w:spacing w:val="-1"/>
        </w:rPr>
        <w:t xml:space="preserve"> </w:t>
      </w:r>
      <w:r>
        <w:t>фауны</w:t>
      </w:r>
      <w:r>
        <w:rPr>
          <w:spacing w:val="-1"/>
        </w:rPr>
        <w:t xml:space="preserve"> </w:t>
      </w:r>
      <w:r>
        <w:t>природных зон</w:t>
      </w:r>
      <w:r>
        <w:rPr>
          <w:spacing w:val="-1"/>
        </w:rPr>
        <w:t xml:space="preserve"> </w:t>
      </w:r>
      <w:r>
        <w:t>Земли,</w:t>
      </w:r>
      <w:r>
        <w:rPr>
          <w:spacing w:val="-1"/>
        </w:rPr>
        <w:t xml:space="preserve"> </w:t>
      </w:r>
      <w:r>
        <w:t>ландшафты</w:t>
      </w:r>
      <w:r>
        <w:rPr>
          <w:spacing w:val="-1"/>
        </w:rPr>
        <w:t xml:space="preserve"> </w:t>
      </w:r>
      <w:r>
        <w:t>природные</w:t>
      </w:r>
      <w:r>
        <w:rPr>
          <w:spacing w:val="-3"/>
        </w:rPr>
        <w:t xml:space="preserve"> </w:t>
      </w:r>
      <w:r>
        <w:t>и</w:t>
      </w:r>
      <w:r>
        <w:rPr>
          <w:spacing w:val="-1"/>
        </w:rPr>
        <w:t xml:space="preserve"> </w:t>
      </w:r>
      <w:r>
        <w:t>культурные;</w:t>
      </w:r>
    </w:p>
    <w:p w:rsidR="00292DCE" w:rsidRDefault="00F301D9">
      <w:pPr>
        <w:pStyle w:val="a3"/>
        <w:spacing w:before="159" w:line="259" w:lineRule="auto"/>
        <w:ind w:right="535"/>
      </w:pPr>
      <w:r>
        <w:t>проводить описание организма (растения, животного) по заданному плану, выделять существенные</w:t>
      </w:r>
      <w:r>
        <w:rPr>
          <w:spacing w:val="1"/>
        </w:rPr>
        <w:t xml:space="preserve"> </w:t>
      </w:r>
      <w:r>
        <w:t>признаки строения и процессов жизнедеятельности организмов, характеризовать организмы как тела</w:t>
      </w:r>
      <w:r>
        <w:rPr>
          <w:spacing w:val="-57"/>
        </w:rPr>
        <w:t xml:space="preserve"> </w:t>
      </w:r>
      <w:r>
        <w:t>живой природы, перечислять особенности растений, животных, грибов, лишайников, бактерий и</w:t>
      </w:r>
      <w:r>
        <w:rPr>
          <w:spacing w:val="1"/>
        </w:rPr>
        <w:t xml:space="preserve"> </w:t>
      </w:r>
      <w:r>
        <w:t>вирусов;</w:t>
      </w:r>
    </w:p>
    <w:p w:rsidR="00292DCE" w:rsidRDefault="00F301D9">
      <w:pPr>
        <w:pStyle w:val="a3"/>
        <w:spacing w:before="159" w:line="256" w:lineRule="auto"/>
        <w:ind w:right="2751"/>
      </w:pPr>
      <w:r>
        <w:t>раскрывать понятие о среде обитания (водной, наземно-воздушной, почвенной,</w:t>
      </w:r>
      <w:r>
        <w:rPr>
          <w:spacing w:val="-57"/>
        </w:rPr>
        <w:t xml:space="preserve"> </w:t>
      </w:r>
      <w:r>
        <w:t>внутриорганизменной),</w:t>
      </w:r>
      <w:r>
        <w:rPr>
          <w:spacing w:val="-2"/>
        </w:rPr>
        <w:t xml:space="preserve"> </w:t>
      </w:r>
      <w:r>
        <w:t>условиях</w:t>
      </w:r>
      <w:r>
        <w:rPr>
          <w:spacing w:val="2"/>
        </w:rPr>
        <w:t xml:space="preserve"> </w:t>
      </w:r>
      <w:r>
        <w:t>среды</w:t>
      </w:r>
      <w:r>
        <w:rPr>
          <w:spacing w:val="-1"/>
        </w:rPr>
        <w:t xml:space="preserve"> </w:t>
      </w:r>
      <w:r>
        <w:t>обитания;</w:t>
      </w:r>
    </w:p>
    <w:p w:rsidR="00292DCE" w:rsidRDefault="00F301D9">
      <w:pPr>
        <w:pStyle w:val="a3"/>
        <w:spacing w:before="166" w:line="256" w:lineRule="auto"/>
        <w:ind w:right="412"/>
      </w:pPr>
      <w:r>
        <w:t>приводить примеры, характеризующие приспособленность организмов к среде обитания, взаимосвязи</w:t>
      </w:r>
      <w:r>
        <w:rPr>
          <w:spacing w:val="-57"/>
        </w:rPr>
        <w:t xml:space="preserve"> </w:t>
      </w:r>
      <w:r>
        <w:t>организмов</w:t>
      </w:r>
      <w:r>
        <w:rPr>
          <w:spacing w:val="-1"/>
        </w:rPr>
        <w:t xml:space="preserve"> </w:t>
      </w:r>
      <w:r>
        <w:t>в</w:t>
      </w:r>
      <w:r>
        <w:rPr>
          <w:spacing w:val="-1"/>
        </w:rPr>
        <w:t xml:space="preserve"> </w:t>
      </w:r>
      <w:r>
        <w:t>сообществах;</w:t>
      </w:r>
    </w:p>
    <w:p w:rsidR="00292DCE" w:rsidRDefault="00F301D9">
      <w:pPr>
        <w:pStyle w:val="a3"/>
        <w:spacing w:before="17" w:line="460" w:lineRule="exact"/>
        <w:ind w:right="1477"/>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4"/>
        </w:rPr>
        <w:t xml:space="preserve"> </w:t>
      </w:r>
      <w:r>
        <w:t>правила</w:t>
      </w:r>
      <w:r>
        <w:rPr>
          <w:spacing w:val="-3"/>
        </w:rPr>
        <w:t xml:space="preserve"> </w:t>
      </w:r>
      <w:r>
        <w:t>поведения</w:t>
      </w:r>
      <w:r>
        <w:rPr>
          <w:spacing w:val="-5"/>
        </w:rPr>
        <w:t xml:space="preserve"> </w:t>
      </w:r>
      <w:r>
        <w:t>человека</w:t>
      </w:r>
      <w:r>
        <w:rPr>
          <w:spacing w:val="-3"/>
        </w:rPr>
        <w:t xml:space="preserve"> </w:t>
      </w:r>
      <w:r>
        <w:t>в</w:t>
      </w:r>
      <w:r>
        <w:rPr>
          <w:spacing w:val="-3"/>
        </w:rPr>
        <w:t xml:space="preserve"> </w:t>
      </w:r>
      <w:r>
        <w:t>природе</w:t>
      </w:r>
      <w:r>
        <w:rPr>
          <w:spacing w:val="-3"/>
        </w:rPr>
        <w:t xml:space="preserve"> </w:t>
      </w:r>
      <w:r>
        <w:t>и</w:t>
      </w:r>
      <w:r>
        <w:rPr>
          <w:spacing w:val="-2"/>
        </w:rPr>
        <w:t xml:space="preserve"> </w:t>
      </w:r>
      <w:r>
        <w:t>объяснять</w:t>
      </w:r>
      <w:r>
        <w:rPr>
          <w:spacing w:val="-4"/>
        </w:rPr>
        <w:t xml:space="preserve"> </w:t>
      </w:r>
      <w:r>
        <w:t>значение</w:t>
      </w:r>
    </w:p>
    <w:p w:rsidR="00292DCE" w:rsidRDefault="00F301D9">
      <w:pPr>
        <w:pStyle w:val="a3"/>
        <w:spacing w:line="256" w:lineRule="exact"/>
      </w:pPr>
      <w:r>
        <w:t>природоохранной</w:t>
      </w:r>
      <w:r>
        <w:rPr>
          <w:spacing w:val="-4"/>
        </w:rPr>
        <w:t xml:space="preserve"> </w:t>
      </w:r>
      <w:r>
        <w:t>деятельности</w:t>
      </w:r>
      <w:r>
        <w:rPr>
          <w:spacing w:val="-4"/>
        </w:rPr>
        <w:t xml:space="preserve"> </w:t>
      </w:r>
      <w:r>
        <w:t>человека,</w:t>
      </w:r>
      <w:r>
        <w:rPr>
          <w:spacing w:val="-4"/>
        </w:rPr>
        <w:t xml:space="preserve"> </w:t>
      </w:r>
      <w:r>
        <w:t>анализировать</w:t>
      </w:r>
      <w:r>
        <w:rPr>
          <w:spacing w:val="-3"/>
        </w:rPr>
        <w:t xml:space="preserve"> </w:t>
      </w:r>
      <w:r>
        <w:t>глобальные</w:t>
      </w:r>
      <w:r>
        <w:rPr>
          <w:spacing w:val="-6"/>
        </w:rPr>
        <w:t xml:space="preserve"> </w:t>
      </w:r>
      <w:r>
        <w:t>экологические</w:t>
      </w:r>
      <w:r>
        <w:rPr>
          <w:spacing w:val="-5"/>
        </w:rPr>
        <w:t xml:space="preserve"> </w:t>
      </w:r>
      <w:r>
        <w:t>проблемы</w:t>
      </w:r>
    </w:p>
    <w:p w:rsidR="00292DCE" w:rsidRDefault="00F301D9">
      <w:pPr>
        <w:pStyle w:val="a3"/>
        <w:spacing w:before="182"/>
      </w:pPr>
      <w:r>
        <w:t>раскрывать</w:t>
      </w:r>
      <w:r>
        <w:rPr>
          <w:spacing w:val="-4"/>
        </w:rPr>
        <w:t xml:space="preserve"> </w:t>
      </w:r>
      <w:r>
        <w:t>роль</w:t>
      </w:r>
      <w:r>
        <w:rPr>
          <w:spacing w:val="-3"/>
        </w:rPr>
        <w:t xml:space="preserve"> </w:t>
      </w:r>
      <w:r>
        <w:t>биологии</w:t>
      </w:r>
      <w:r>
        <w:rPr>
          <w:spacing w:val="-3"/>
        </w:rPr>
        <w:t xml:space="preserve"> </w:t>
      </w:r>
      <w:r>
        <w:t>в</w:t>
      </w:r>
      <w:r>
        <w:rPr>
          <w:spacing w:val="-5"/>
        </w:rPr>
        <w:t xml:space="preserve"> </w:t>
      </w:r>
      <w:r>
        <w:t>практической</w:t>
      </w:r>
      <w:r>
        <w:rPr>
          <w:spacing w:val="-3"/>
        </w:rPr>
        <w:t xml:space="preserve"> </w:t>
      </w:r>
      <w:r>
        <w:t>деятельности</w:t>
      </w:r>
      <w:r>
        <w:rPr>
          <w:spacing w:val="-3"/>
        </w:rPr>
        <w:t xml:space="preserve"> </w:t>
      </w:r>
      <w:r>
        <w:t>человека;</w:t>
      </w:r>
    </w:p>
    <w:p w:rsidR="00292DCE" w:rsidRDefault="00F301D9">
      <w:pPr>
        <w:pStyle w:val="a3"/>
        <w:spacing w:before="185" w:line="256" w:lineRule="auto"/>
        <w:ind w:right="1215"/>
      </w:pPr>
      <w:r>
        <w:t>демонстрировать на конкретных примерах связь знаний биологии со знаниями по математике,</w:t>
      </w:r>
      <w:r>
        <w:rPr>
          <w:spacing w:val="-57"/>
        </w:rPr>
        <w:t xml:space="preserve"> </w:t>
      </w:r>
      <w:r>
        <w:t>предметов</w:t>
      </w:r>
      <w:r>
        <w:rPr>
          <w:spacing w:val="-1"/>
        </w:rPr>
        <w:t xml:space="preserve"> </w:t>
      </w:r>
      <w:r>
        <w:t>гуманитарного</w:t>
      </w:r>
      <w:r>
        <w:rPr>
          <w:spacing w:val="-1"/>
        </w:rPr>
        <w:t xml:space="preserve"> </w:t>
      </w:r>
      <w:r>
        <w:t>цикла, различными</w:t>
      </w:r>
      <w:r>
        <w:rPr>
          <w:spacing w:val="-1"/>
        </w:rPr>
        <w:t xml:space="preserve"> </w:t>
      </w:r>
      <w:r>
        <w:t>видами искусства;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482"/>
      </w:pPr>
      <w:r>
        <w:lastRenderedPageBreak/>
        <w:t>выполнять практические работы (поиск информации с использованием различных источников,</w:t>
      </w:r>
      <w:r>
        <w:rPr>
          <w:spacing w:val="1"/>
        </w:rPr>
        <w:t xml:space="preserve"> </w:t>
      </w:r>
      <w:r>
        <w:t>описание организма по заданному плану) и лабораторные работы (работа с микроскопом, знакомство</w:t>
      </w:r>
      <w:r>
        <w:rPr>
          <w:spacing w:val="-57"/>
        </w:rPr>
        <w:t xml:space="preserve"> </w:t>
      </w:r>
      <w:r>
        <w:t>с</w:t>
      </w:r>
      <w:r>
        <w:rPr>
          <w:spacing w:val="-2"/>
        </w:rPr>
        <w:t xml:space="preserve"> </w:t>
      </w:r>
      <w:r>
        <w:t>различными способами</w:t>
      </w:r>
      <w:r>
        <w:rPr>
          <w:spacing w:val="-1"/>
        </w:rPr>
        <w:t xml:space="preserve"> </w:t>
      </w:r>
      <w:r>
        <w:t>измерения</w:t>
      </w:r>
      <w:r>
        <w:rPr>
          <w:spacing w:val="-3"/>
        </w:rPr>
        <w:t xml:space="preserve"> </w:t>
      </w:r>
      <w:r>
        <w:t>и сравнения</w:t>
      </w:r>
      <w:r>
        <w:rPr>
          <w:spacing w:val="-1"/>
        </w:rPr>
        <w:t xml:space="preserve"> </w:t>
      </w:r>
      <w:r>
        <w:t>живых</w:t>
      </w:r>
      <w:r>
        <w:rPr>
          <w:spacing w:val="2"/>
        </w:rPr>
        <w:t xml:space="preserve"> </w:t>
      </w:r>
      <w:r>
        <w:t>объектов);</w:t>
      </w:r>
    </w:p>
    <w:p w:rsidR="00292DCE" w:rsidRDefault="00F301D9">
      <w:pPr>
        <w:pStyle w:val="a3"/>
        <w:spacing w:before="168" w:line="256" w:lineRule="auto"/>
        <w:ind w:right="974"/>
      </w:pPr>
      <w:r>
        <w:t>применять методы биологии (наблюдение, описание, классификация, измерение, эксперимент):</w:t>
      </w:r>
      <w:r>
        <w:rPr>
          <w:spacing w:val="1"/>
        </w:rPr>
        <w:t xml:space="preserve"> </w:t>
      </w:r>
      <w:r>
        <w:t>проводить наблюдения за организмами, описывать биологические объекты, процессы и явления,</w:t>
      </w:r>
      <w:r>
        <w:rPr>
          <w:spacing w:val="-57"/>
        </w:rPr>
        <w:t xml:space="preserve"> </w:t>
      </w:r>
      <w:r>
        <w:t>выполнять</w:t>
      </w:r>
      <w:r>
        <w:rPr>
          <w:spacing w:val="-1"/>
        </w:rPr>
        <w:t xml:space="preserve"> </w:t>
      </w:r>
      <w:r>
        <w:t>биологический</w:t>
      </w:r>
      <w:r>
        <w:rPr>
          <w:spacing w:val="-1"/>
        </w:rPr>
        <w:t xml:space="preserve"> </w:t>
      </w:r>
      <w:r>
        <w:t>рисунок и</w:t>
      </w:r>
      <w:r>
        <w:rPr>
          <w:spacing w:val="-1"/>
        </w:rPr>
        <w:t xml:space="preserve"> </w:t>
      </w:r>
      <w:r>
        <w:t>измерение</w:t>
      </w:r>
      <w:r>
        <w:rPr>
          <w:spacing w:val="-1"/>
        </w:rPr>
        <w:t xml:space="preserve"> </w:t>
      </w:r>
      <w:r>
        <w:t>биологических</w:t>
      </w:r>
      <w:r>
        <w:rPr>
          <w:spacing w:val="1"/>
        </w:rPr>
        <w:t xml:space="preserve"> </w:t>
      </w:r>
      <w:r>
        <w:t>объектов</w:t>
      </w:r>
    </w:p>
    <w:p w:rsidR="00292DCE" w:rsidRDefault="00F301D9">
      <w:pPr>
        <w:pStyle w:val="a3"/>
        <w:spacing w:before="167" w:line="256" w:lineRule="auto"/>
        <w:ind w:right="1293"/>
      </w:pPr>
      <w:r>
        <w:t>владеть приемами работы с лупой, световым и цифровым микроскопами при рассматривании</w:t>
      </w:r>
      <w:r>
        <w:rPr>
          <w:spacing w:val="-57"/>
        </w:rPr>
        <w:t xml:space="preserve"> </w:t>
      </w:r>
      <w:r>
        <w:t>биологических</w:t>
      </w:r>
      <w:r>
        <w:rPr>
          <w:spacing w:val="1"/>
        </w:rPr>
        <w:t xml:space="preserve"> </w:t>
      </w:r>
      <w:r>
        <w:t>объектов;</w:t>
      </w:r>
    </w:p>
    <w:p w:rsidR="00292DCE" w:rsidRDefault="00F301D9">
      <w:pPr>
        <w:pStyle w:val="a3"/>
        <w:spacing w:before="166" w:line="256" w:lineRule="auto"/>
        <w:ind w:right="1267"/>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3"/>
        </w:rPr>
        <w:t xml:space="preserve"> </w:t>
      </w:r>
      <w:r>
        <w:t>посудой</w:t>
      </w:r>
      <w:r>
        <w:rPr>
          <w:spacing w:val="-2"/>
        </w:rPr>
        <w:t xml:space="preserve"> </w:t>
      </w:r>
      <w:r>
        <w:t>в</w:t>
      </w:r>
      <w:r>
        <w:rPr>
          <w:spacing w:val="-2"/>
        </w:rPr>
        <w:t xml:space="preserve"> </w:t>
      </w:r>
      <w:r>
        <w:t>соответствии</w:t>
      </w:r>
      <w:r>
        <w:rPr>
          <w:spacing w:val="-2"/>
        </w:rPr>
        <w:t xml:space="preserve"> </w:t>
      </w:r>
      <w:r>
        <w:t>с</w:t>
      </w:r>
      <w:r>
        <w:rPr>
          <w:spacing w:val="-4"/>
        </w:rPr>
        <w:t xml:space="preserve"> </w:t>
      </w:r>
      <w:r>
        <w:t>инструкциями</w:t>
      </w:r>
      <w:r>
        <w:rPr>
          <w:spacing w:val="-4"/>
        </w:rPr>
        <w:t xml:space="preserve"> </w:t>
      </w:r>
      <w:r>
        <w:t>на</w:t>
      </w:r>
      <w:r>
        <w:rPr>
          <w:spacing w:val="-2"/>
        </w:rPr>
        <w:t xml:space="preserve"> </w:t>
      </w:r>
      <w:r>
        <w:t>уроке,</w:t>
      </w:r>
      <w:r>
        <w:rPr>
          <w:spacing w:val="-3"/>
        </w:rPr>
        <w:t xml:space="preserve"> </w:t>
      </w:r>
      <w:r>
        <w:t>во</w:t>
      </w:r>
      <w:r>
        <w:rPr>
          <w:spacing w:val="-3"/>
        </w:rPr>
        <w:t xml:space="preserve"> </w:t>
      </w:r>
      <w:r>
        <w:t>внеурочной</w:t>
      </w:r>
      <w:r>
        <w:rPr>
          <w:spacing w:val="-3"/>
        </w:rPr>
        <w:t xml:space="preserve"> </w:t>
      </w:r>
      <w:r>
        <w:t>деятельности;</w:t>
      </w:r>
    </w:p>
    <w:p w:rsidR="00292DCE" w:rsidRDefault="00F301D9">
      <w:pPr>
        <w:pStyle w:val="a3"/>
        <w:spacing w:before="165" w:line="256" w:lineRule="auto"/>
        <w:ind w:right="1250"/>
      </w:pPr>
      <w:r>
        <w:t>использовать при выполнении учебных заданий научно-популярную литературу по биологии,</w:t>
      </w:r>
      <w:r>
        <w:rPr>
          <w:spacing w:val="-57"/>
        </w:rPr>
        <w:t xml:space="preserve"> </w:t>
      </w:r>
      <w:r>
        <w:t>справочные</w:t>
      </w:r>
      <w:r>
        <w:rPr>
          <w:spacing w:val="-3"/>
        </w:rPr>
        <w:t xml:space="preserve"> </w:t>
      </w:r>
      <w:r>
        <w:t>материалы,</w:t>
      </w:r>
      <w:r>
        <w:rPr>
          <w:spacing w:val="1"/>
        </w:rPr>
        <w:t xml:space="preserve"> </w:t>
      </w:r>
      <w:r>
        <w:t>ресурсы</w:t>
      </w:r>
      <w:r>
        <w:rPr>
          <w:spacing w:val="1"/>
        </w:rPr>
        <w:t xml:space="preserve"> </w:t>
      </w:r>
      <w:r>
        <w:t>Интернета;</w:t>
      </w:r>
    </w:p>
    <w:p w:rsidR="00292DCE" w:rsidRDefault="00F301D9">
      <w:pPr>
        <w:pStyle w:val="a3"/>
        <w:spacing w:before="164" w:line="259" w:lineRule="auto"/>
        <w:ind w:right="1056"/>
      </w:pPr>
      <w:r>
        <w:t>создавать письменные и устные сообщения, используя понятийный аппарат изучаемого раздела</w:t>
      </w:r>
      <w:r>
        <w:rPr>
          <w:spacing w:val="-57"/>
        </w:rPr>
        <w:t xml:space="preserve"> </w:t>
      </w:r>
      <w:r>
        <w:t>биологии.</w:t>
      </w:r>
    </w:p>
    <w:p w:rsidR="00292DCE" w:rsidRDefault="00F301D9" w:rsidP="000B0FD5">
      <w:pPr>
        <w:pStyle w:val="a5"/>
        <w:numPr>
          <w:ilvl w:val="3"/>
          <w:numId w:val="152"/>
        </w:numPr>
        <w:tabs>
          <w:tab w:val="left" w:pos="1302"/>
        </w:tabs>
        <w:spacing w:before="157"/>
        <w:ind w:left="1301"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292DCE" w:rsidRDefault="00F301D9">
      <w:pPr>
        <w:pStyle w:val="a3"/>
        <w:spacing w:before="185" w:line="256" w:lineRule="auto"/>
        <w:ind w:right="1317"/>
      </w:pPr>
      <w:r>
        <w:t>характеризовать ботанику как биологическую науку, ее разделы и связи с другими науками и</w:t>
      </w:r>
      <w:r>
        <w:rPr>
          <w:spacing w:val="-57"/>
        </w:rPr>
        <w:t xml:space="preserve"> </w:t>
      </w:r>
      <w:r>
        <w:t>техникой;</w:t>
      </w:r>
    </w:p>
    <w:p w:rsidR="00292DCE" w:rsidRDefault="00F301D9">
      <w:pPr>
        <w:pStyle w:val="a3"/>
        <w:spacing w:before="166" w:line="256" w:lineRule="auto"/>
        <w:ind w:right="490"/>
      </w:pPr>
      <w:r>
        <w:t>приводить примеры вклада российских (в том числе В.В. Докучаев, К.А. Тимирязев, С.Г. Навашин) и</w:t>
      </w:r>
      <w:r>
        <w:rPr>
          <w:spacing w:val="-57"/>
        </w:rPr>
        <w:t xml:space="preserve"> </w:t>
      </w:r>
      <w:r>
        <w:t>зарубежных</w:t>
      </w:r>
      <w:r>
        <w:rPr>
          <w:spacing w:val="4"/>
        </w:rPr>
        <w:t xml:space="preserve"> </w:t>
      </w:r>
      <w:r>
        <w:t>ученых (в</w:t>
      </w:r>
      <w:r>
        <w:rPr>
          <w:spacing w:val="-2"/>
        </w:rPr>
        <w:t xml:space="preserve"> </w:t>
      </w:r>
      <w:r>
        <w:t>том</w:t>
      </w:r>
      <w:r>
        <w:rPr>
          <w:spacing w:val="-1"/>
        </w:rPr>
        <w:t xml:space="preserve"> </w:t>
      </w:r>
      <w:r>
        <w:t>числе</w:t>
      </w:r>
      <w:r>
        <w:rPr>
          <w:spacing w:val="-1"/>
        </w:rPr>
        <w:t xml:space="preserve"> </w:t>
      </w:r>
      <w:r>
        <w:t>Р.</w:t>
      </w:r>
      <w:r>
        <w:rPr>
          <w:spacing w:val="-1"/>
        </w:rPr>
        <w:t xml:space="preserve"> </w:t>
      </w:r>
      <w:r>
        <w:t>Гук,</w:t>
      </w:r>
      <w:r>
        <w:rPr>
          <w:spacing w:val="-1"/>
        </w:rPr>
        <w:t xml:space="preserve"> </w:t>
      </w:r>
      <w:r>
        <w:t>М.</w:t>
      </w:r>
      <w:r>
        <w:rPr>
          <w:spacing w:val="-2"/>
        </w:rPr>
        <w:t xml:space="preserve"> </w:t>
      </w:r>
      <w:r>
        <w:t>Мальпиги) в</w:t>
      </w:r>
      <w:r>
        <w:rPr>
          <w:spacing w:val="-3"/>
        </w:rPr>
        <w:t xml:space="preserve"> </w:t>
      </w:r>
      <w:r>
        <w:t>развитие</w:t>
      </w:r>
      <w:r>
        <w:rPr>
          <w:spacing w:val="-2"/>
        </w:rPr>
        <w:t xml:space="preserve"> </w:t>
      </w:r>
      <w:r>
        <w:t>наук</w:t>
      </w:r>
      <w:r>
        <w:rPr>
          <w:spacing w:val="-1"/>
        </w:rPr>
        <w:t xml:space="preserve"> </w:t>
      </w:r>
      <w:r>
        <w:t>о растениях;</w:t>
      </w:r>
    </w:p>
    <w:p w:rsidR="00292DCE" w:rsidRDefault="00F301D9">
      <w:pPr>
        <w:pStyle w:val="a3"/>
        <w:spacing w:before="165" w:line="259" w:lineRule="auto"/>
        <w:ind w:right="1443"/>
      </w:pPr>
      <w:r>
        <w:t>применять биологические термины и понятия (в том числе: ботаника, растительная клетка,</w:t>
      </w:r>
      <w:r>
        <w:rPr>
          <w:spacing w:val="1"/>
        </w:rPr>
        <w:t xml:space="preserve"> </w:t>
      </w:r>
      <w:r>
        <w:t>растительная ткань, органы растений, система органов растения: корень, побег почка, лист,</w:t>
      </w:r>
      <w:r>
        <w:rPr>
          <w:spacing w:val="1"/>
        </w:rPr>
        <w:t xml:space="preserve"> </w:t>
      </w:r>
      <w:r>
        <w:t>видоизмененные органы, цветок, плод, семя, растительный организм, минеральное питание,</w:t>
      </w:r>
      <w:r>
        <w:rPr>
          <w:spacing w:val="-57"/>
        </w:rPr>
        <w:t xml:space="preserve"> </w:t>
      </w:r>
      <w:r>
        <w:t>фотосинтез, дыхание, рост, развитие, размножение, клон, раздражимость) в соответствии с</w:t>
      </w:r>
      <w:r>
        <w:rPr>
          <w:spacing w:val="1"/>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292DCE" w:rsidRDefault="00F301D9">
      <w:pPr>
        <w:pStyle w:val="a3"/>
        <w:spacing w:before="159" w:line="259" w:lineRule="auto"/>
        <w:ind w:right="519"/>
      </w:pPr>
      <w:r>
        <w:t>описывать строение и жизнедеятельность растительного организма (на примере покрытосеменных</w:t>
      </w:r>
      <w:r>
        <w:rPr>
          <w:spacing w:val="1"/>
        </w:rPr>
        <w:t xml:space="preserve"> </w:t>
      </w:r>
      <w:r>
        <w:t>или цветковых): поглощение воды и минеральное питание, фотосинтез, дыхание, транспорт веществ,</w:t>
      </w:r>
      <w:r>
        <w:rPr>
          <w:spacing w:val="-57"/>
        </w:rPr>
        <w:t xml:space="preserve"> </w:t>
      </w:r>
      <w:r>
        <w:t>рост, размножение, развитие, связь строения вегетативных и генеративных органов растений с их</w:t>
      </w:r>
      <w:r>
        <w:rPr>
          <w:spacing w:val="1"/>
        </w:rPr>
        <w:t xml:space="preserve"> </w:t>
      </w:r>
      <w:r>
        <w:t>функциями;</w:t>
      </w:r>
    </w:p>
    <w:p w:rsidR="00292DCE" w:rsidRDefault="00F301D9">
      <w:pPr>
        <w:pStyle w:val="a3"/>
        <w:spacing w:before="159" w:line="256" w:lineRule="auto"/>
        <w:ind w:right="488"/>
      </w:pPr>
      <w:r>
        <w:t>различать и описывать живые и гербарные экземпляры растений по заданному плану, части растений</w:t>
      </w:r>
      <w:r>
        <w:rPr>
          <w:spacing w:val="-57"/>
        </w:rPr>
        <w:t xml:space="preserve"> </w:t>
      </w:r>
      <w:r>
        <w:t>по</w:t>
      </w:r>
      <w:r>
        <w:rPr>
          <w:spacing w:val="-1"/>
        </w:rPr>
        <w:t xml:space="preserve"> </w:t>
      </w:r>
      <w:r>
        <w:t>изображениям, схемам, моделям, муляжам,</w:t>
      </w:r>
      <w:r>
        <w:rPr>
          <w:spacing w:val="2"/>
        </w:rPr>
        <w:t xml:space="preserve"> </w:t>
      </w:r>
      <w:r>
        <w:t>рельефным</w:t>
      </w:r>
      <w:r>
        <w:rPr>
          <w:spacing w:val="-3"/>
        </w:rPr>
        <w:t xml:space="preserve"> </w:t>
      </w:r>
      <w:r>
        <w:t>таблицам;</w:t>
      </w:r>
    </w:p>
    <w:p w:rsidR="00292DCE" w:rsidRDefault="00F301D9">
      <w:pPr>
        <w:pStyle w:val="a3"/>
        <w:spacing w:before="166" w:line="256" w:lineRule="auto"/>
        <w:ind w:right="658"/>
      </w:pPr>
      <w:r>
        <w:t>характеризовать признаки растений, уровни организации растительного организма, части растений:</w:t>
      </w:r>
      <w:r>
        <w:rPr>
          <w:spacing w:val="-57"/>
        </w:rPr>
        <w:t xml:space="preserve"> </w:t>
      </w:r>
      <w:r>
        <w:t>клетки,</w:t>
      </w:r>
      <w:r>
        <w:rPr>
          <w:spacing w:val="-4"/>
        </w:rPr>
        <w:t xml:space="preserve"> </w:t>
      </w:r>
      <w:r>
        <w:t>ткани, органы, системы органов, организм;</w:t>
      </w:r>
    </w:p>
    <w:p w:rsidR="00292DCE" w:rsidRDefault="00F301D9">
      <w:pPr>
        <w:pStyle w:val="a3"/>
        <w:spacing w:before="163"/>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3"/>
        </w:rPr>
        <w:t xml:space="preserve"> </w:t>
      </w:r>
      <w:r>
        <w:t>между</w:t>
      </w:r>
      <w:r>
        <w:rPr>
          <w:spacing w:val="-7"/>
        </w:rPr>
        <w:t xml:space="preserve"> </w:t>
      </w:r>
      <w:r>
        <w:t>собой;</w:t>
      </w:r>
    </w:p>
    <w:p w:rsidR="00292DCE" w:rsidRDefault="00F301D9">
      <w:pPr>
        <w:pStyle w:val="a3"/>
        <w:spacing w:before="182" w:line="259" w:lineRule="auto"/>
        <w:ind w:right="501"/>
      </w:pPr>
      <w:r>
        <w:t>выполнять практические и лабораторные работы по морфологии и физиологии растений, в том числе</w:t>
      </w:r>
      <w:r>
        <w:rPr>
          <w:spacing w:val="-57"/>
        </w:rPr>
        <w:t xml:space="preserve"> </w:t>
      </w:r>
      <w:r>
        <w:t>работы с микроскопом с постоянными (фиксированными) и временными микропрепаратами,</w:t>
      </w:r>
      <w:r>
        <w:rPr>
          <w:spacing w:val="1"/>
        </w:rPr>
        <w:t xml:space="preserve"> </w:t>
      </w:r>
      <w:r>
        <w:t>исследовательские</w:t>
      </w:r>
      <w:r>
        <w:rPr>
          <w:spacing w:val="-3"/>
        </w:rPr>
        <w:t xml:space="preserve"> </w:t>
      </w:r>
      <w:r>
        <w:t>работы</w:t>
      </w:r>
      <w:r>
        <w:rPr>
          <w:spacing w:val="-1"/>
        </w:rPr>
        <w:t xml:space="preserve"> </w:t>
      </w:r>
      <w:r>
        <w:t>с</w:t>
      </w:r>
      <w:r>
        <w:rPr>
          <w:spacing w:val="-2"/>
        </w:rPr>
        <w:t xml:space="preserve"> </w:t>
      </w:r>
      <w:r>
        <w:t>использованием</w:t>
      </w:r>
      <w:r>
        <w:rPr>
          <w:spacing w:val="-3"/>
        </w:rPr>
        <w:t xml:space="preserve"> </w:t>
      </w:r>
      <w:r>
        <w:t>приборов</w:t>
      </w:r>
      <w:r>
        <w:rPr>
          <w:spacing w:val="-1"/>
        </w:rPr>
        <w:t xml:space="preserve"> </w:t>
      </w:r>
      <w:r>
        <w:t>и</w:t>
      </w:r>
      <w:r>
        <w:rPr>
          <w:spacing w:val="-3"/>
        </w:rPr>
        <w:t xml:space="preserve"> </w:t>
      </w:r>
      <w:r>
        <w:t>инструментов</w:t>
      </w:r>
      <w:r>
        <w:rPr>
          <w:spacing w:val="-1"/>
        </w:rPr>
        <w:t xml:space="preserve"> </w:t>
      </w:r>
      <w:r>
        <w:t>цифровой</w:t>
      </w:r>
      <w:r>
        <w:rPr>
          <w:spacing w:val="-2"/>
        </w:rPr>
        <w:t xml:space="preserve"> </w:t>
      </w:r>
      <w:r>
        <w:t>лаборатории;</w:t>
      </w:r>
    </w:p>
    <w:p w:rsidR="00292DCE" w:rsidRDefault="00F301D9">
      <w:pPr>
        <w:pStyle w:val="a3"/>
        <w:spacing w:before="160" w:line="259" w:lineRule="auto"/>
        <w:ind w:right="701"/>
      </w:pPr>
      <w:r>
        <w:t>характеризовать процессы жизнедеятельности растений: поглощение воды и минеральное питание,</w:t>
      </w:r>
      <w:r>
        <w:rPr>
          <w:spacing w:val="-57"/>
        </w:rPr>
        <w:t xml:space="preserve"> </w:t>
      </w:r>
      <w:r>
        <w:t>фотосинтез, дыхание, рост, развитие, способы естественного и искусственного вегетативного</w:t>
      </w:r>
      <w:r>
        <w:rPr>
          <w:spacing w:val="1"/>
        </w:rPr>
        <w:t xml:space="preserve"> </w:t>
      </w:r>
      <w:r>
        <w:t>размножения,</w:t>
      </w:r>
      <w:r>
        <w:rPr>
          <w:spacing w:val="-1"/>
        </w:rPr>
        <w:t xml:space="preserve"> </w:t>
      </w:r>
      <w:r>
        <w:t>семенное</w:t>
      </w:r>
      <w:r>
        <w:rPr>
          <w:spacing w:val="-2"/>
        </w:rPr>
        <w:t xml:space="preserve"> </w:t>
      </w:r>
      <w:r>
        <w:t>размножение</w:t>
      </w:r>
      <w:r>
        <w:rPr>
          <w:spacing w:val="-2"/>
        </w:rPr>
        <w:t xml:space="preserve"> </w:t>
      </w:r>
      <w:r>
        <w:t>(на</w:t>
      </w:r>
      <w:r>
        <w:rPr>
          <w:spacing w:val="-1"/>
        </w:rPr>
        <w:t xml:space="preserve"> </w:t>
      </w:r>
      <w:r>
        <w:t>примере</w:t>
      </w:r>
      <w:r>
        <w:rPr>
          <w:spacing w:val="-2"/>
        </w:rPr>
        <w:t xml:space="preserve"> </w:t>
      </w:r>
      <w:r>
        <w:t>покрытосеменных,</w:t>
      </w:r>
      <w:r>
        <w:rPr>
          <w:spacing w:val="-4"/>
        </w:rPr>
        <w:t xml:space="preserve"> </w:t>
      </w:r>
      <w:r>
        <w:t>или</w:t>
      </w:r>
      <w:r>
        <w:rPr>
          <w:spacing w:val="-3"/>
        </w:rPr>
        <w:t xml:space="preserve"> </w:t>
      </w:r>
      <w:r>
        <w:t>цветковых)</w:t>
      </w:r>
    </w:p>
    <w:p w:rsidR="00292DCE" w:rsidRDefault="00F301D9">
      <w:pPr>
        <w:pStyle w:val="a3"/>
        <w:spacing w:before="160" w:line="256" w:lineRule="auto"/>
        <w:ind w:right="687"/>
      </w:pPr>
      <w:r>
        <w:t>выявлять причинно-следственные связи между строением и функциями тканей и органов растений,</w:t>
      </w:r>
      <w:r>
        <w:rPr>
          <w:spacing w:val="-57"/>
        </w:rPr>
        <w:t xml:space="preserve"> </w:t>
      </w:r>
      <w:r>
        <w:t>строением</w:t>
      </w:r>
      <w:r>
        <w:rPr>
          <w:spacing w:val="-2"/>
        </w:rPr>
        <w:t xml:space="preserve"> </w:t>
      </w:r>
      <w:r>
        <w:t>и жизнедеятельностью растений;</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классифицировать</w:t>
      </w:r>
      <w:r>
        <w:rPr>
          <w:spacing w:val="-3"/>
        </w:rPr>
        <w:t xml:space="preserve"> </w:t>
      </w:r>
      <w:r>
        <w:t>растения</w:t>
      </w:r>
      <w:r>
        <w:rPr>
          <w:spacing w:val="-2"/>
        </w:rPr>
        <w:t xml:space="preserve"> </w:t>
      </w:r>
      <w:r>
        <w:t>и</w:t>
      </w:r>
      <w:r>
        <w:rPr>
          <w:spacing w:val="-5"/>
        </w:rPr>
        <w:t xml:space="preserve"> </w:t>
      </w:r>
      <w:r>
        <w:t>их части</w:t>
      </w:r>
      <w:r>
        <w:rPr>
          <w:spacing w:val="-3"/>
        </w:rPr>
        <w:t xml:space="preserve"> </w:t>
      </w:r>
      <w:r>
        <w:t>по</w:t>
      </w:r>
      <w:r>
        <w:rPr>
          <w:spacing w:val="-2"/>
        </w:rPr>
        <w:t xml:space="preserve"> </w:t>
      </w:r>
      <w:r>
        <w:t>разным</w:t>
      </w:r>
      <w:r>
        <w:rPr>
          <w:spacing w:val="-4"/>
        </w:rPr>
        <w:t xml:space="preserve"> </w:t>
      </w:r>
      <w:r>
        <w:t>основаниям;</w:t>
      </w:r>
    </w:p>
    <w:p w:rsidR="00292DCE" w:rsidRDefault="00F301D9">
      <w:pPr>
        <w:pStyle w:val="a3"/>
        <w:spacing w:before="185" w:line="256" w:lineRule="auto"/>
        <w:ind w:right="412"/>
      </w:pPr>
      <w:r>
        <w:t>объяснять роль растений в природе и жизни человека: значение фотосинтеза в природе и в жизни</w:t>
      </w:r>
      <w:r>
        <w:rPr>
          <w:spacing w:val="1"/>
        </w:rPr>
        <w:t xml:space="preserve"> </w:t>
      </w:r>
      <w:r>
        <w:t>человека, биологическое и хозяйственное значение видоизмененных побегов, хозяйственное значение</w:t>
      </w:r>
      <w:r>
        <w:rPr>
          <w:spacing w:val="-57"/>
        </w:rPr>
        <w:t xml:space="preserve"> </w:t>
      </w:r>
      <w:r>
        <w:t>вегетативного</w:t>
      </w:r>
      <w:r>
        <w:rPr>
          <w:spacing w:val="-1"/>
        </w:rPr>
        <w:t xml:space="preserve"> </w:t>
      </w:r>
      <w:r>
        <w:t>размножения;</w:t>
      </w:r>
    </w:p>
    <w:p w:rsidR="00292DCE" w:rsidRDefault="00F301D9">
      <w:pPr>
        <w:pStyle w:val="a3"/>
        <w:spacing w:before="166"/>
      </w:pPr>
      <w:r>
        <w:t>применять</w:t>
      </w:r>
      <w:r>
        <w:rPr>
          <w:spacing w:val="-6"/>
        </w:rPr>
        <w:t xml:space="preserve"> </w:t>
      </w:r>
      <w:r>
        <w:t>полученные</w:t>
      </w:r>
      <w:r>
        <w:rPr>
          <w:spacing w:val="-6"/>
        </w:rPr>
        <w:t xml:space="preserve"> </w:t>
      </w:r>
      <w:r>
        <w:t>знания</w:t>
      </w:r>
      <w:r>
        <w:rPr>
          <w:spacing w:val="-4"/>
        </w:rPr>
        <w:t xml:space="preserve"> </w:t>
      </w:r>
      <w:r>
        <w:t>для</w:t>
      </w:r>
      <w:r>
        <w:rPr>
          <w:spacing w:val="-3"/>
        </w:rPr>
        <w:t xml:space="preserve"> </w:t>
      </w:r>
      <w:r>
        <w:t>выращивания</w:t>
      </w:r>
      <w:r>
        <w:rPr>
          <w:spacing w:val="-4"/>
        </w:rPr>
        <w:t xml:space="preserve"> </w:t>
      </w:r>
      <w:r>
        <w:t>и</w:t>
      </w:r>
      <w:r>
        <w:rPr>
          <w:spacing w:val="-4"/>
        </w:rPr>
        <w:t xml:space="preserve"> </w:t>
      </w:r>
      <w:r>
        <w:t>размножения</w:t>
      </w:r>
      <w:r>
        <w:rPr>
          <w:spacing w:val="-4"/>
        </w:rPr>
        <w:t xml:space="preserve"> </w:t>
      </w:r>
      <w:r>
        <w:t>культурных</w:t>
      </w:r>
      <w:r>
        <w:rPr>
          <w:spacing w:val="-2"/>
        </w:rPr>
        <w:t xml:space="preserve"> </w:t>
      </w:r>
      <w:r>
        <w:t>растений;</w:t>
      </w:r>
    </w:p>
    <w:p w:rsidR="00292DCE" w:rsidRDefault="00F301D9">
      <w:pPr>
        <w:pStyle w:val="a3"/>
        <w:spacing w:before="182" w:line="259" w:lineRule="auto"/>
        <w:ind w:right="342"/>
      </w:pPr>
      <w:r>
        <w:t>использовать методы биологии: проводить наблюдения за растениями, описывать растения и их части,</w:t>
      </w:r>
      <w:r>
        <w:rPr>
          <w:spacing w:val="-57"/>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w:t>
      </w:r>
      <w:r>
        <w:rPr>
          <w:spacing w:val="-1"/>
        </w:rPr>
        <w:t xml:space="preserve"> </w:t>
      </w:r>
      <w:r>
        <w:t>эксперименты;</w:t>
      </w:r>
    </w:p>
    <w:p w:rsidR="00292DCE" w:rsidRDefault="00F301D9">
      <w:pPr>
        <w:pStyle w:val="a3"/>
        <w:spacing w:before="160" w:line="256" w:lineRule="auto"/>
        <w:ind w:right="1267"/>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3"/>
        </w:rPr>
        <w:t xml:space="preserve"> </w:t>
      </w:r>
      <w:r>
        <w:t>посудой</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инструкциями</w:t>
      </w:r>
      <w:r>
        <w:rPr>
          <w:spacing w:val="-5"/>
        </w:rPr>
        <w:t xml:space="preserve"> </w:t>
      </w:r>
      <w:r>
        <w:t>на</w:t>
      </w:r>
      <w:r>
        <w:rPr>
          <w:spacing w:val="-2"/>
        </w:rPr>
        <w:t xml:space="preserve"> </w:t>
      </w:r>
      <w:r>
        <w:t>уроке</w:t>
      </w:r>
      <w:r>
        <w:rPr>
          <w:spacing w:val="-4"/>
        </w:rPr>
        <w:t xml:space="preserve"> </w:t>
      </w:r>
      <w:r>
        <w:t>и</w:t>
      </w:r>
      <w:r>
        <w:rPr>
          <w:spacing w:val="-3"/>
        </w:rPr>
        <w:t xml:space="preserve"> </w:t>
      </w:r>
      <w:r>
        <w:t>во</w:t>
      </w:r>
      <w:r>
        <w:rPr>
          <w:spacing w:val="-4"/>
        </w:rPr>
        <w:t xml:space="preserve"> </w:t>
      </w:r>
      <w:r>
        <w:t>внеурочной</w:t>
      </w:r>
      <w:r>
        <w:rPr>
          <w:spacing w:val="-3"/>
        </w:rPr>
        <w:t xml:space="preserve"> </w:t>
      </w:r>
      <w:r>
        <w:t>деятельности;</w:t>
      </w:r>
    </w:p>
    <w:p w:rsidR="00292DCE" w:rsidRDefault="00F301D9">
      <w:pPr>
        <w:pStyle w:val="a3"/>
        <w:spacing w:before="166" w:line="256" w:lineRule="auto"/>
        <w:ind w:right="1215"/>
      </w:pPr>
      <w:r>
        <w:t>демонстрировать на конкретных примерах связь знаний биологии со знаниями по математике,</w:t>
      </w:r>
      <w:r>
        <w:rPr>
          <w:spacing w:val="-57"/>
        </w:rPr>
        <w:t xml:space="preserve"> </w:t>
      </w:r>
      <w:r>
        <w:t>географии,</w:t>
      </w:r>
      <w:r>
        <w:rPr>
          <w:spacing w:val="-2"/>
        </w:rPr>
        <w:t xml:space="preserve"> </w:t>
      </w:r>
      <w:r>
        <w:t>технологии,</w:t>
      </w:r>
      <w:r>
        <w:rPr>
          <w:spacing w:val="-5"/>
        </w:rPr>
        <w:t xml:space="preserve"> </w:t>
      </w:r>
      <w:r>
        <w:t>предметов</w:t>
      </w:r>
      <w:r>
        <w:rPr>
          <w:spacing w:val="-2"/>
        </w:rPr>
        <w:t xml:space="preserve"> </w:t>
      </w:r>
      <w:r>
        <w:t>гуманитарного</w:t>
      </w:r>
      <w:r>
        <w:rPr>
          <w:spacing w:val="-2"/>
        </w:rPr>
        <w:t xml:space="preserve"> </w:t>
      </w:r>
      <w:r>
        <w:t>цикла,</w:t>
      </w:r>
      <w:r>
        <w:rPr>
          <w:spacing w:val="-1"/>
        </w:rPr>
        <w:t xml:space="preserve"> </w:t>
      </w:r>
      <w:r>
        <w:t>различными</w:t>
      </w:r>
      <w:r>
        <w:rPr>
          <w:spacing w:val="-4"/>
        </w:rPr>
        <w:t xml:space="preserve"> </w:t>
      </w:r>
      <w:r>
        <w:t>видами</w:t>
      </w:r>
      <w:r>
        <w:rPr>
          <w:spacing w:val="-2"/>
        </w:rPr>
        <w:t xml:space="preserve"> </w:t>
      </w:r>
      <w:r>
        <w:t>искусства;</w:t>
      </w:r>
    </w:p>
    <w:p w:rsidR="00292DCE" w:rsidRDefault="00F301D9">
      <w:pPr>
        <w:pStyle w:val="a3"/>
        <w:spacing w:before="166" w:line="256" w:lineRule="auto"/>
        <w:ind w:right="388"/>
      </w:pPr>
      <w:r>
        <w:t>владеть приемами работы с биологической информацией: формулировать основания для извлечения и</w:t>
      </w:r>
      <w:r>
        <w:rPr>
          <w:spacing w:val="-57"/>
        </w:rPr>
        <w:t xml:space="preserve"> </w:t>
      </w:r>
      <w:r>
        <w:t>обобщения информации из двух источников, преобразовывать информацию из одной знаковой</w:t>
      </w:r>
      <w:r>
        <w:rPr>
          <w:spacing w:val="1"/>
        </w:rPr>
        <w:t xml:space="preserve"> </w:t>
      </w:r>
      <w:r>
        <w:t>системы</w:t>
      </w:r>
      <w:r>
        <w:rPr>
          <w:spacing w:val="-1"/>
        </w:rPr>
        <w:t xml:space="preserve"> </w:t>
      </w:r>
      <w:r>
        <w:t>в</w:t>
      </w:r>
      <w:r>
        <w:rPr>
          <w:spacing w:val="-1"/>
        </w:rPr>
        <w:t xml:space="preserve"> </w:t>
      </w:r>
      <w:r>
        <w:t>другую;</w:t>
      </w:r>
    </w:p>
    <w:p w:rsidR="00292DCE" w:rsidRDefault="00F301D9">
      <w:pPr>
        <w:pStyle w:val="a3"/>
        <w:spacing w:before="167" w:line="256" w:lineRule="auto"/>
        <w:ind w:right="1056"/>
      </w:pPr>
      <w:r>
        <w:t>создавать письменные и устные сообщения, используя понятийный аппарат изучаемого раздела</w:t>
      </w:r>
      <w:r>
        <w:rPr>
          <w:spacing w:val="-57"/>
        </w:rPr>
        <w:t xml:space="preserve"> </w:t>
      </w:r>
      <w:r>
        <w:t>биологии.</w:t>
      </w:r>
    </w:p>
    <w:p w:rsidR="00292DCE" w:rsidRDefault="00F301D9" w:rsidP="000B0FD5">
      <w:pPr>
        <w:pStyle w:val="a5"/>
        <w:numPr>
          <w:ilvl w:val="3"/>
          <w:numId w:val="152"/>
        </w:numPr>
        <w:tabs>
          <w:tab w:val="left" w:pos="1302"/>
        </w:tabs>
        <w:spacing w:before="163"/>
        <w:ind w:left="1301"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292DCE" w:rsidRDefault="00F301D9">
      <w:pPr>
        <w:pStyle w:val="a3"/>
        <w:spacing w:before="185" w:line="256" w:lineRule="auto"/>
        <w:ind w:right="812"/>
      </w:pPr>
      <w:r>
        <w:t>характеризовать принципы классификации растений, основные систематические группы растений</w:t>
      </w:r>
      <w:r>
        <w:rPr>
          <w:spacing w:val="-57"/>
        </w:rPr>
        <w:t xml:space="preserve"> </w:t>
      </w:r>
      <w:r>
        <w:t>(водоросли,</w:t>
      </w:r>
      <w:r>
        <w:rPr>
          <w:spacing w:val="-4"/>
        </w:rPr>
        <w:t xml:space="preserve"> </w:t>
      </w:r>
      <w:r>
        <w:t>мхи,</w:t>
      </w:r>
      <w:r>
        <w:rPr>
          <w:spacing w:val="-4"/>
        </w:rPr>
        <w:t xml:space="preserve"> </w:t>
      </w:r>
      <w:r>
        <w:t>плауны,</w:t>
      </w:r>
      <w:r>
        <w:rPr>
          <w:spacing w:val="-4"/>
        </w:rPr>
        <w:t xml:space="preserve"> </w:t>
      </w:r>
      <w:r>
        <w:t>хвощи,</w:t>
      </w:r>
      <w:r>
        <w:rPr>
          <w:spacing w:val="-6"/>
        </w:rPr>
        <w:t xml:space="preserve"> </w:t>
      </w:r>
      <w:r>
        <w:t>папоротники,</w:t>
      </w:r>
      <w:r>
        <w:rPr>
          <w:spacing w:val="-4"/>
        </w:rPr>
        <w:t xml:space="preserve"> </w:t>
      </w:r>
      <w:r>
        <w:t>голосеменные,</w:t>
      </w:r>
      <w:r>
        <w:rPr>
          <w:spacing w:val="-4"/>
        </w:rPr>
        <w:t xml:space="preserve"> </w:t>
      </w:r>
      <w:r>
        <w:t>покрытосеменные</w:t>
      </w:r>
      <w:r>
        <w:rPr>
          <w:spacing w:val="-5"/>
        </w:rPr>
        <w:t xml:space="preserve"> </w:t>
      </w:r>
      <w:r>
        <w:t>или</w:t>
      </w:r>
      <w:r>
        <w:rPr>
          <w:spacing w:val="-3"/>
        </w:rPr>
        <w:t xml:space="preserve"> </w:t>
      </w:r>
      <w:r>
        <w:t>цветковые);</w:t>
      </w:r>
    </w:p>
    <w:p w:rsidR="00292DCE" w:rsidRDefault="00F301D9">
      <w:pPr>
        <w:pStyle w:val="a3"/>
        <w:spacing w:before="163" w:line="259" w:lineRule="auto"/>
        <w:ind w:right="383"/>
      </w:pPr>
      <w:r>
        <w:t>приводить примеры вклада российских (в том числе Н.И. Вавилов, И.В. Мичурин) и зарубежных (в</w:t>
      </w:r>
      <w:r>
        <w:rPr>
          <w:spacing w:val="1"/>
        </w:rPr>
        <w:t xml:space="preserve"> </w:t>
      </w:r>
      <w:r>
        <w:t>том</w:t>
      </w:r>
      <w:r>
        <w:rPr>
          <w:spacing w:val="-4"/>
        </w:rPr>
        <w:t xml:space="preserve"> </w:t>
      </w:r>
      <w:r>
        <w:t>числе</w:t>
      </w:r>
      <w:r>
        <w:rPr>
          <w:spacing w:val="-4"/>
        </w:rPr>
        <w:t xml:space="preserve"> </w:t>
      </w:r>
      <w:r>
        <w:t>К.</w:t>
      </w:r>
      <w:r>
        <w:rPr>
          <w:spacing w:val="-1"/>
        </w:rPr>
        <w:t xml:space="preserve"> </w:t>
      </w:r>
      <w:r>
        <w:t>Линней,</w:t>
      </w:r>
      <w:r>
        <w:rPr>
          <w:spacing w:val="-6"/>
        </w:rPr>
        <w:t xml:space="preserve"> </w:t>
      </w:r>
      <w:r>
        <w:t>Л.</w:t>
      </w:r>
      <w:r>
        <w:rPr>
          <w:spacing w:val="-2"/>
        </w:rPr>
        <w:t xml:space="preserve"> </w:t>
      </w:r>
      <w:r>
        <w:t>Пастер) учёных</w:t>
      </w:r>
      <w:r>
        <w:rPr>
          <w:spacing w:val="-1"/>
        </w:rPr>
        <w:t xml:space="preserve"> </w:t>
      </w:r>
      <w:r>
        <w:t>в</w:t>
      </w:r>
      <w:r>
        <w:rPr>
          <w:spacing w:val="-4"/>
        </w:rPr>
        <w:t xml:space="preserve"> </w:t>
      </w:r>
      <w:r>
        <w:t>развитие</w:t>
      </w:r>
      <w:r>
        <w:rPr>
          <w:spacing w:val="-4"/>
        </w:rPr>
        <w:t xml:space="preserve"> </w:t>
      </w:r>
      <w:r>
        <w:t>наук</w:t>
      </w:r>
      <w:r>
        <w:rPr>
          <w:spacing w:val="-2"/>
        </w:rPr>
        <w:t xml:space="preserve"> </w:t>
      </w:r>
      <w:r>
        <w:t>о</w:t>
      </w:r>
      <w:r>
        <w:rPr>
          <w:spacing w:val="-3"/>
        </w:rPr>
        <w:t xml:space="preserve"> </w:t>
      </w:r>
      <w:r>
        <w:t>растениях,</w:t>
      </w:r>
      <w:r>
        <w:rPr>
          <w:spacing w:val="-5"/>
        </w:rPr>
        <w:t xml:space="preserve"> </w:t>
      </w:r>
      <w:r>
        <w:t>грибах,</w:t>
      </w:r>
      <w:r>
        <w:rPr>
          <w:spacing w:val="-3"/>
        </w:rPr>
        <w:t xml:space="preserve"> </w:t>
      </w:r>
      <w:r>
        <w:t>лишайниках,</w:t>
      </w:r>
      <w:r>
        <w:rPr>
          <w:spacing w:val="-2"/>
        </w:rPr>
        <w:t xml:space="preserve"> </w:t>
      </w:r>
      <w:r>
        <w:t>бактериях;</w:t>
      </w:r>
    </w:p>
    <w:p w:rsidR="00292DCE" w:rsidRDefault="00F301D9">
      <w:pPr>
        <w:pStyle w:val="a3"/>
        <w:spacing w:before="160" w:line="259" w:lineRule="auto"/>
        <w:ind w:right="508"/>
      </w:pPr>
      <w:r>
        <w:t>применять биологические термины и понятия (в том числе: ботаника, экология растений, микология,</w:t>
      </w:r>
      <w:r>
        <w:rPr>
          <w:spacing w:val="-57"/>
        </w:rPr>
        <w:t xml:space="preserve"> </w:t>
      </w:r>
      <w:r>
        <w:t>бактериология, систематика, царство, отдел, класс, семейство, род, вид, жизненная форма растений,</w:t>
      </w:r>
      <w:r>
        <w:rPr>
          <w:spacing w:val="1"/>
        </w:rPr>
        <w:t xml:space="preserve"> </w:t>
      </w:r>
      <w:r>
        <w:t>среда обитания, растительное сообщество, высшие растения, низшие растения, споровые растения,</w:t>
      </w:r>
      <w:r>
        <w:rPr>
          <w:spacing w:val="1"/>
        </w:rPr>
        <w:t xml:space="preserve"> </w:t>
      </w:r>
      <w:r>
        <w:t>семенные растения, водоросли, мхи, плауны, хвощи, папоротники, голосеменные, покрытосеменные,</w:t>
      </w:r>
      <w:r>
        <w:rPr>
          <w:spacing w:val="-57"/>
        </w:rPr>
        <w:t xml:space="preserve"> </w:t>
      </w:r>
      <w:r>
        <w:t>бактерии,</w:t>
      </w:r>
      <w:r>
        <w:rPr>
          <w:spacing w:val="-1"/>
        </w:rPr>
        <w:t xml:space="preserve"> </w:t>
      </w:r>
      <w:r>
        <w:t>грибы,</w:t>
      </w:r>
      <w:r>
        <w:rPr>
          <w:spacing w:val="-1"/>
        </w:rPr>
        <w:t xml:space="preserve"> </w:t>
      </w:r>
      <w:r>
        <w:t>лишайники) в</w:t>
      </w:r>
      <w:r>
        <w:rPr>
          <w:spacing w:val="-3"/>
        </w:rPr>
        <w:t xml:space="preserve"> </w:t>
      </w:r>
      <w:r>
        <w:t>соответствии</w:t>
      </w:r>
      <w:r>
        <w:rPr>
          <w:spacing w:val="-2"/>
        </w:rPr>
        <w:t xml:space="preserve"> </w:t>
      </w:r>
      <w:r>
        <w:t>с</w:t>
      </w:r>
      <w:r>
        <w:rPr>
          <w:spacing w:val="-2"/>
        </w:rPr>
        <w:t xml:space="preserve"> </w:t>
      </w:r>
      <w:r>
        <w:t>поставленной</w:t>
      </w:r>
      <w:r>
        <w:rPr>
          <w:spacing w:val="-1"/>
        </w:rPr>
        <w:t xml:space="preserve"> </w:t>
      </w:r>
      <w:r>
        <w:t>задачей и</w:t>
      </w:r>
      <w:r>
        <w:rPr>
          <w:spacing w:val="-1"/>
        </w:rPr>
        <w:t xml:space="preserve"> </w:t>
      </w:r>
      <w:r>
        <w:t>в</w:t>
      </w:r>
      <w:r>
        <w:rPr>
          <w:spacing w:val="-1"/>
        </w:rPr>
        <w:t xml:space="preserve"> </w:t>
      </w:r>
      <w:r>
        <w:t>контексте;</w:t>
      </w:r>
    </w:p>
    <w:p w:rsidR="00292DCE" w:rsidRDefault="00F301D9">
      <w:pPr>
        <w:pStyle w:val="a3"/>
        <w:spacing w:before="159" w:line="259" w:lineRule="auto"/>
        <w:ind w:right="687"/>
      </w:pPr>
      <w:r>
        <w:t>различать и описывать живые и гербарные экземпляры растений, части растений по изображениям,</w:t>
      </w:r>
      <w:r>
        <w:rPr>
          <w:spacing w:val="-57"/>
        </w:rPr>
        <w:t xml:space="preserve"> </w:t>
      </w:r>
      <w:r>
        <w:t>схемам, моделям, муляжам, рельефным таблицам, грибы по изображениям, схемам, муляжам,</w:t>
      </w:r>
      <w:r>
        <w:rPr>
          <w:spacing w:val="1"/>
        </w:rPr>
        <w:t xml:space="preserve"> </w:t>
      </w:r>
      <w:r>
        <w:t>бактерии</w:t>
      </w:r>
      <w:r>
        <w:rPr>
          <w:spacing w:val="-1"/>
        </w:rPr>
        <w:t xml:space="preserve"> </w:t>
      </w:r>
      <w:r>
        <w:t>по</w:t>
      </w:r>
      <w:r>
        <w:rPr>
          <w:spacing w:val="-3"/>
        </w:rPr>
        <w:t xml:space="preserve"> </w:t>
      </w:r>
      <w:r>
        <w:t>изображениям;</w:t>
      </w:r>
    </w:p>
    <w:p w:rsidR="00292DCE" w:rsidRDefault="00F301D9">
      <w:pPr>
        <w:pStyle w:val="a3"/>
        <w:spacing w:before="160" w:line="259" w:lineRule="auto"/>
        <w:ind w:right="643"/>
      </w:pPr>
      <w:r>
        <w:t>выявлять признаки классов покрытосеменных или цветковых, семейств двудольных и однодольных</w:t>
      </w:r>
      <w:r>
        <w:rPr>
          <w:spacing w:val="-57"/>
        </w:rPr>
        <w:t xml:space="preserve"> </w:t>
      </w:r>
      <w:r>
        <w:t>растений;</w:t>
      </w:r>
    </w:p>
    <w:p w:rsidR="00292DCE" w:rsidRDefault="00F301D9">
      <w:pPr>
        <w:pStyle w:val="a3"/>
        <w:spacing w:before="160" w:line="256" w:lineRule="auto"/>
        <w:ind w:right="433"/>
      </w:pPr>
      <w:r>
        <w:t>определять систематическое положение растительного организма (на примере покрытосеменных, или</w:t>
      </w:r>
      <w:r>
        <w:rPr>
          <w:spacing w:val="-57"/>
        </w:rPr>
        <w:t xml:space="preserve"> </w:t>
      </w:r>
      <w:r>
        <w:t>цветковых)</w:t>
      </w:r>
      <w:r>
        <w:rPr>
          <w:spacing w:val="-1"/>
        </w:rPr>
        <w:t xml:space="preserve"> </w:t>
      </w:r>
      <w:r>
        <w:t>с</w:t>
      </w:r>
      <w:r>
        <w:rPr>
          <w:spacing w:val="-2"/>
        </w:rPr>
        <w:t xml:space="preserve"> </w:t>
      </w:r>
      <w:r>
        <w:t>помощью</w:t>
      </w:r>
      <w:r>
        <w:rPr>
          <w:spacing w:val="-2"/>
        </w:rPr>
        <w:t xml:space="preserve"> </w:t>
      </w:r>
      <w:r>
        <w:t>определительной карточки;</w:t>
      </w:r>
    </w:p>
    <w:p w:rsidR="00292DCE" w:rsidRDefault="00F301D9">
      <w:pPr>
        <w:pStyle w:val="a3"/>
        <w:spacing w:before="165" w:line="259" w:lineRule="auto"/>
        <w:ind w:right="439"/>
      </w:pPr>
      <w:r>
        <w:t>выполнять практические и лабораторные работы по систематике растений, микологии и</w:t>
      </w:r>
      <w:r>
        <w:rPr>
          <w:spacing w:val="1"/>
        </w:rPr>
        <w:t xml:space="preserve"> </w:t>
      </w:r>
      <w:r>
        <w:t>микробиологии, в том числе работы с микроскопом с постоянными (фиксированными) и временными</w:t>
      </w:r>
      <w:r>
        <w:rPr>
          <w:spacing w:val="-57"/>
        </w:rPr>
        <w:t xml:space="preserve"> </w:t>
      </w:r>
      <w:r>
        <w:t>микропрепаратами, исследовательские работы с использованием приборов и инструментов цифровой</w:t>
      </w:r>
      <w:r>
        <w:rPr>
          <w:spacing w:val="-57"/>
        </w:rPr>
        <w:t xml:space="preserve"> </w:t>
      </w:r>
      <w:r>
        <w:t>лаборатории;</w:t>
      </w:r>
    </w:p>
    <w:p w:rsidR="00292DCE" w:rsidRDefault="00F301D9">
      <w:pPr>
        <w:pStyle w:val="a3"/>
        <w:spacing w:before="159" w:line="256" w:lineRule="auto"/>
        <w:ind w:right="1285"/>
      </w:pPr>
      <w:r>
        <w:t>выделять существенные признаки строения и жизнедеятельности растений, бактерий, грибов,</w:t>
      </w:r>
      <w:r>
        <w:rPr>
          <w:spacing w:val="-57"/>
        </w:rPr>
        <w:t xml:space="preserve"> </w:t>
      </w:r>
      <w:r>
        <w:t>лишайников;</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568"/>
      </w:pPr>
      <w:r>
        <w:lastRenderedPageBreak/>
        <w:t>проводить описание и сравнивать между собой растения, грибы, лишайники, бактерии по заданному</w:t>
      </w:r>
      <w:r>
        <w:rPr>
          <w:spacing w:val="-57"/>
        </w:rPr>
        <w:t xml:space="preserve"> </w:t>
      </w:r>
      <w:r>
        <w:t>плану,</w:t>
      </w:r>
      <w:r>
        <w:rPr>
          <w:spacing w:val="-1"/>
        </w:rPr>
        <w:t xml:space="preserve"> </w:t>
      </w:r>
      <w:r>
        <w:t>проводить выводы</w:t>
      </w:r>
      <w:r>
        <w:rPr>
          <w:spacing w:val="-1"/>
        </w:rPr>
        <w:t xml:space="preserve"> </w:t>
      </w:r>
      <w:r>
        <w:t>на</w:t>
      </w:r>
      <w:r>
        <w:rPr>
          <w:spacing w:val="-1"/>
        </w:rPr>
        <w:t xml:space="preserve"> </w:t>
      </w:r>
      <w:r>
        <w:t>основе</w:t>
      </w:r>
      <w:r>
        <w:rPr>
          <w:spacing w:val="-2"/>
        </w:rPr>
        <w:t xml:space="preserve"> </w:t>
      </w:r>
      <w:r>
        <w:t>сравнения;</w:t>
      </w:r>
    </w:p>
    <w:p w:rsidR="00292DCE" w:rsidRDefault="00F301D9">
      <w:pPr>
        <w:pStyle w:val="a3"/>
        <w:spacing w:before="163"/>
      </w:pPr>
      <w:r>
        <w:t>описывать</w:t>
      </w:r>
      <w:r>
        <w:rPr>
          <w:spacing w:val="-2"/>
        </w:rPr>
        <w:t xml:space="preserve"> </w:t>
      </w:r>
      <w:r>
        <w:t>усложнение</w:t>
      </w:r>
      <w:r>
        <w:rPr>
          <w:spacing w:val="-4"/>
        </w:rPr>
        <w:t xml:space="preserve"> </w:t>
      </w:r>
      <w:r>
        <w:t>организации</w:t>
      </w:r>
      <w:r>
        <w:rPr>
          <w:spacing w:val="-3"/>
        </w:rPr>
        <w:t xml:space="preserve"> </w:t>
      </w:r>
      <w:r>
        <w:t>растений</w:t>
      </w:r>
      <w:r>
        <w:rPr>
          <w:spacing w:val="2"/>
        </w:rPr>
        <w:t xml:space="preserve"> </w:t>
      </w:r>
      <w:r>
        <w:t>в</w:t>
      </w:r>
      <w:r>
        <w:rPr>
          <w:spacing w:val="-4"/>
        </w:rPr>
        <w:t xml:space="preserve"> </w:t>
      </w:r>
      <w:r>
        <w:t>ходе</w:t>
      </w:r>
      <w:r>
        <w:rPr>
          <w:spacing w:val="-4"/>
        </w:rPr>
        <w:t xml:space="preserve"> </w:t>
      </w:r>
      <w:r>
        <w:t>эволюции</w:t>
      </w:r>
      <w:r>
        <w:rPr>
          <w:spacing w:val="-3"/>
        </w:rPr>
        <w:t xml:space="preserve"> </w:t>
      </w:r>
      <w:r>
        <w:t>растительного</w:t>
      </w:r>
      <w:r>
        <w:rPr>
          <w:spacing w:val="-3"/>
        </w:rPr>
        <w:t xml:space="preserve"> </w:t>
      </w:r>
      <w:r>
        <w:t>мира</w:t>
      </w:r>
      <w:r>
        <w:rPr>
          <w:spacing w:val="-4"/>
        </w:rPr>
        <w:t xml:space="preserve"> </w:t>
      </w:r>
      <w:r>
        <w:t>на</w:t>
      </w:r>
      <w:r>
        <w:rPr>
          <w:spacing w:val="-4"/>
        </w:rPr>
        <w:t xml:space="preserve"> </w:t>
      </w:r>
      <w:r>
        <w:t>Земле;</w:t>
      </w:r>
    </w:p>
    <w:p w:rsidR="00292DCE" w:rsidRDefault="00F301D9">
      <w:pPr>
        <w:pStyle w:val="a3"/>
        <w:spacing w:before="185" w:line="256" w:lineRule="auto"/>
        <w:ind w:right="398"/>
      </w:pPr>
      <w:r>
        <w:t>выявлять черты приспособленности растений к среде обитания, значение экологических факторов для</w:t>
      </w:r>
      <w:r>
        <w:rPr>
          <w:spacing w:val="-57"/>
        </w:rPr>
        <w:t xml:space="preserve"> </w:t>
      </w:r>
      <w:r>
        <w:t>растений;</w:t>
      </w:r>
    </w:p>
    <w:p w:rsidR="00292DCE" w:rsidRDefault="00F301D9">
      <w:pPr>
        <w:pStyle w:val="a3"/>
        <w:spacing w:before="163" w:line="259" w:lineRule="auto"/>
        <w:ind w:right="943"/>
      </w:pPr>
      <w:r>
        <w:t>характеризовать растительные сообщества, сезонные и поступательные изменения растительных</w:t>
      </w:r>
      <w:r>
        <w:rPr>
          <w:spacing w:val="-57"/>
        </w:rPr>
        <w:t xml:space="preserve"> </w:t>
      </w:r>
      <w:r>
        <w:t>сообществ,</w:t>
      </w:r>
      <w:r>
        <w:rPr>
          <w:spacing w:val="-2"/>
        </w:rPr>
        <w:t xml:space="preserve"> </w:t>
      </w:r>
      <w:r>
        <w:t>растительность (растительный</w:t>
      </w:r>
      <w:r>
        <w:rPr>
          <w:spacing w:val="-3"/>
        </w:rPr>
        <w:t xml:space="preserve"> </w:t>
      </w:r>
      <w:r>
        <w:t>покров)</w:t>
      </w:r>
      <w:r>
        <w:rPr>
          <w:spacing w:val="-2"/>
        </w:rPr>
        <w:t xml:space="preserve"> </w:t>
      </w:r>
      <w:r>
        <w:t>природных</w:t>
      </w:r>
      <w:r>
        <w:rPr>
          <w:spacing w:val="1"/>
        </w:rPr>
        <w:t xml:space="preserve"> </w:t>
      </w:r>
      <w:r>
        <w:t>зон Земли;</w:t>
      </w:r>
    </w:p>
    <w:p w:rsidR="00292DCE" w:rsidRDefault="00F301D9">
      <w:pPr>
        <w:pStyle w:val="a3"/>
        <w:spacing w:before="160" w:line="256" w:lineRule="auto"/>
        <w:ind w:right="415"/>
      </w:pPr>
      <w:r>
        <w:t>приводить примеры культурных растений и их значение в жизни человека, понимать причины и знать</w:t>
      </w:r>
      <w:r>
        <w:rPr>
          <w:spacing w:val="-57"/>
        </w:rPr>
        <w:t xml:space="preserve"> </w:t>
      </w:r>
      <w:r>
        <w:t>меры</w:t>
      </w:r>
      <w:r>
        <w:rPr>
          <w:spacing w:val="-1"/>
        </w:rPr>
        <w:t xml:space="preserve"> </w:t>
      </w:r>
      <w:r>
        <w:t>охраны растительного мира</w:t>
      </w:r>
      <w:r>
        <w:rPr>
          <w:spacing w:val="-1"/>
        </w:rPr>
        <w:t xml:space="preserve"> </w:t>
      </w:r>
      <w:r>
        <w:t>Земли;</w:t>
      </w:r>
    </w:p>
    <w:p w:rsidR="00292DCE" w:rsidRDefault="00F301D9">
      <w:pPr>
        <w:pStyle w:val="a3"/>
        <w:spacing w:before="165" w:line="256" w:lineRule="auto"/>
        <w:ind w:right="418"/>
      </w:pPr>
      <w:r>
        <w:t>раскрывать роль растений, грибов, лишайников, бактерий в природных сообществах, в хозяйственной</w:t>
      </w:r>
      <w:r>
        <w:rPr>
          <w:spacing w:val="-57"/>
        </w:rPr>
        <w:t xml:space="preserve"> </w:t>
      </w:r>
      <w:r>
        <w:t>деятельности</w:t>
      </w:r>
      <w:r>
        <w:rPr>
          <w:spacing w:val="-1"/>
        </w:rPr>
        <w:t xml:space="preserve"> </w:t>
      </w:r>
      <w:r>
        <w:t>человека</w:t>
      </w:r>
      <w:r>
        <w:rPr>
          <w:spacing w:val="-1"/>
        </w:rPr>
        <w:t xml:space="preserve"> </w:t>
      </w:r>
      <w:r>
        <w:t>и его</w:t>
      </w:r>
      <w:r>
        <w:rPr>
          <w:spacing w:val="-1"/>
        </w:rPr>
        <w:t xml:space="preserve"> </w:t>
      </w:r>
      <w:r>
        <w:t>повседневной жизни;</w:t>
      </w:r>
    </w:p>
    <w:p w:rsidR="00292DCE" w:rsidRDefault="00F301D9">
      <w:pPr>
        <w:pStyle w:val="a3"/>
        <w:spacing w:before="166" w:line="256" w:lineRule="auto"/>
        <w:ind w:right="669"/>
      </w:pPr>
      <w:r>
        <w:t>демонстрировать на конкретных примерах связь знаний по биологии со знаниями по математике,</w:t>
      </w:r>
      <w:r>
        <w:rPr>
          <w:spacing w:val="1"/>
        </w:rPr>
        <w:t xml:space="preserve"> </w:t>
      </w:r>
      <w:r>
        <w:t>физике, географии, труду (технологии), литературе, и технологии, предметов гуманитарного цикла,</w:t>
      </w:r>
      <w:r>
        <w:rPr>
          <w:spacing w:val="-57"/>
        </w:rPr>
        <w:t xml:space="preserve"> </w:t>
      </w:r>
      <w:r>
        <w:t>различными</w:t>
      </w:r>
      <w:r>
        <w:rPr>
          <w:spacing w:val="-1"/>
        </w:rPr>
        <w:t xml:space="preserve"> </w:t>
      </w:r>
      <w:r>
        <w:t>видами</w:t>
      </w:r>
      <w:r>
        <w:rPr>
          <w:spacing w:val="-2"/>
        </w:rPr>
        <w:t xml:space="preserve"> </w:t>
      </w:r>
      <w:r>
        <w:t>искусства;</w:t>
      </w:r>
    </w:p>
    <w:p w:rsidR="00292DCE" w:rsidRDefault="00F301D9">
      <w:pPr>
        <w:pStyle w:val="a3"/>
        <w:spacing w:before="168" w:line="256" w:lineRule="auto"/>
        <w:ind w:right="1345"/>
      </w:pPr>
      <w:r>
        <w:t>использовать методы биологии: проводить наблюдения за растениями, бактериями, грибами,</w:t>
      </w:r>
      <w:r>
        <w:rPr>
          <w:spacing w:val="-57"/>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2"/>
        </w:rPr>
        <w:t xml:space="preserve"> </w:t>
      </w:r>
      <w:r>
        <w:t>простейшие</w:t>
      </w:r>
      <w:r>
        <w:rPr>
          <w:spacing w:val="-2"/>
        </w:rPr>
        <w:t xml:space="preserve"> </w:t>
      </w:r>
      <w:r>
        <w:t>биологические</w:t>
      </w:r>
      <w:r>
        <w:rPr>
          <w:spacing w:val="-3"/>
        </w:rPr>
        <w:t xml:space="preserve"> </w:t>
      </w:r>
      <w:r>
        <w:t>опыты</w:t>
      </w:r>
      <w:r>
        <w:rPr>
          <w:spacing w:val="-2"/>
        </w:rPr>
        <w:t xml:space="preserve"> </w:t>
      </w:r>
      <w:r>
        <w:t>и</w:t>
      </w:r>
      <w:r>
        <w:rPr>
          <w:spacing w:val="-2"/>
        </w:rPr>
        <w:t xml:space="preserve"> </w:t>
      </w:r>
      <w:r>
        <w:t>эксперименты;</w:t>
      </w:r>
    </w:p>
    <w:p w:rsidR="00292DCE" w:rsidRDefault="00F301D9">
      <w:pPr>
        <w:pStyle w:val="a3"/>
        <w:spacing w:before="165" w:line="256" w:lineRule="auto"/>
        <w:ind w:right="1267"/>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3"/>
        </w:rPr>
        <w:t xml:space="preserve"> </w:t>
      </w:r>
      <w:r>
        <w:t>посудой</w:t>
      </w:r>
      <w:r>
        <w:rPr>
          <w:spacing w:val="-2"/>
        </w:rPr>
        <w:t xml:space="preserve"> </w:t>
      </w:r>
      <w:r>
        <w:t>в</w:t>
      </w:r>
      <w:r>
        <w:rPr>
          <w:spacing w:val="-2"/>
        </w:rPr>
        <w:t xml:space="preserve"> </w:t>
      </w:r>
      <w:r>
        <w:t>соответствии</w:t>
      </w:r>
      <w:r>
        <w:rPr>
          <w:spacing w:val="-3"/>
        </w:rPr>
        <w:t xml:space="preserve"> </w:t>
      </w:r>
      <w:r>
        <w:t>с</w:t>
      </w:r>
      <w:r>
        <w:rPr>
          <w:spacing w:val="-4"/>
        </w:rPr>
        <w:t xml:space="preserve"> </w:t>
      </w:r>
      <w:r>
        <w:t>инструкциями</w:t>
      </w:r>
      <w:r>
        <w:rPr>
          <w:spacing w:val="-5"/>
        </w:rPr>
        <w:t xml:space="preserve"> </w:t>
      </w:r>
      <w:r>
        <w:t>на</w:t>
      </w:r>
      <w:r>
        <w:rPr>
          <w:spacing w:val="-2"/>
        </w:rPr>
        <w:t xml:space="preserve"> </w:t>
      </w:r>
      <w:r>
        <w:t>уроке</w:t>
      </w:r>
      <w:r>
        <w:rPr>
          <w:spacing w:val="-4"/>
        </w:rPr>
        <w:t xml:space="preserve"> </w:t>
      </w:r>
      <w:r>
        <w:t>и</w:t>
      </w:r>
      <w:r>
        <w:rPr>
          <w:spacing w:val="-3"/>
        </w:rPr>
        <w:t xml:space="preserve"> </w:t>
      </w:r>
      <w:r>
        <w:t>во</w:t>
      </w:r>
      <w:r>
        <w:rPr>
          <w:spacing w:val="-4"/>
        </w:rPr>
        <w:t xml:space="preserve"> </w:t>
      </w:r>
      <w:r>
        <w:t>внеурочной</w:t>
      </w:r>
      <w:r>
        <w:rPr>
          <w:spacing w:val="-3"/>
        </w:rPr>
        <w:t xml:space="preserve"> </w:t>
      </w:r>
      <w:r>
        <w:t>деятельности;</w:t>
      </w:r>
    </w:p>
    <w:p w:rsidR="00292DCE" w:rsidRDefault="00F301D9">
      <w:pPr>
        <w:pStyle w:val="a3"/>
        <w:spacing w:before="166" w:line="256" w:lineRule="auto"/>
        <w:ind w:right="782"/>
      </w:pPr>
      <w:r>
        <w:t>владеть приёмами работы с информацией: формулировать основания для извлечения и обобщения</w:t>
      </w:r>
      <w:r>
        <w:rPr>
          <w:spacing w:val="-57"/>
        </w:rPr>
        <w:t xml:space="preserve"> </w:t>
      </w:r>
      <w:r>
        <w:t>информации из несколькихисточников (2–3), преобразовывать информацию из одной знаковой</w:t>
      </w:r>
      <w:r>
        <w:rPr>
          <w:spacing w:val="1"/>
        </w:rPr>
        <w:t xml:space="preserve"> </w:t>
      </w:r>
      <w:r>
        <w:t>системы</w:t>
      </w:r>
      <w:r>
        <w:rPr>
          <w:spacing w:val="-1"/>
        </w:rPr>
        <w:t xml:space="preserve"> </w:t>
      </w:r>
      <w:r>
        <w:t>в</w:t>
      </w:r>
      <w:r>
        <w:rPr>
          <w:spacing w:val="-1"/>
        </w:rPr>
        <w:t xml:space="preserve"> </w:t>
      </w:r>
      <w:r>
        <w:t>другую;</w:t>
      </w:r>
    </w:p>
    <w:p w:rsidR="00292DCE" w:rsidRDefault="00F301D9">
      <w:pPr>
        <w:pStyle w:val="a3"/>
        <w:spacing w:before="168" w:line="256" w:lineRule="auto"/>
        <w:ind w:right="354"/>
      </w:pPr>
      <w:r>
        <w:t>создавать письменные и устные сообщения, используя понятийный аппарат изучаемого раздела</w:t>
      </w:r>
      <w:r>
        <w:rPr>
          <w:spacing w:val="1"/>
        </w:rPr>
        <w:t xml:space="preserve"> </w:t>
      </w:r>
      <w:r>
        <w:t>биологии,</w:t>
      </w:r>
      <w:r>
        <w:rPr>
          <w:spacing w:val="-4"/>
        </w:rPr>
        <w:t xml:space="preserve"> </w:t>
      </w:r>
      <w:r>
        <w:t>сопровождать</w:t>
      </w:r>
      <w:r>
        <w:rPr>
          <w:spacing w:val="-3"/>
        </w:rPr>
        <w:t xml:space="preserve"> </w:t>
      </w:r>
      <w:r>
        <w:t>выступление</w:t>
      </w:r>
      <w:r>
        <w:rPr>
          <w:spacing w:val="-4"/>
        </w:rPr>
        <w:t xml:space="preserve"> </w:t>
      </w:r>
      <w:r>
        <w:t>презентацией</w:t>
      </w:r>
      <w:r>
        <w:rPr>
          <w:spacing w:val="-3"/>
        </w:rPr>
        <w:t xml:space="preserve"> </w:t>
      </w:r>
      <w:r>
        <w:t>с</w:t>
      </w:r>
      <w:r>
        <w:rPr>
          <w:spacing w:val="-3"/>
        </w:rPr>
        <w:t xml:space="preserve"> </w:t>
      </w:r>
      <w:r>
        <w:t>учётом</w:t>
      </w:r>
      <w:r>
        <w:rPr>
          <w:spacing w:val="-4"/>
        </w:rPr>
        <w:t xml:space="preserve"> </w:t>
      </w:r>
      <w:r>
        <w:t>особенностей</w:t>
      </w:r>
      <w:r>
        <w:rPr>
          <w:spacing w:val="-3"/>
        </w:rPr>
        <w:t xml:space="preserve"> </w:t>
      </w:r>
      <w:r>
        <w:t>аудитории</w:t>
      </w:r>
      <w:r>
        <w:rPr>
          <w:spacing w:val="-3"/>
        </w:rPr>
        <w:t xml:space="preserve"> </w:t>
      </w:r>
      <w:r>
        <w:t>обучающихся.</w:t>
      </w:r>
    </w:p>
    <w:p w:rsidR="00292DCE" w:rsidRDefault="00F301D9" w:rsidP="000B0FD5">
      <w:pPr>
        <w:pStyle w:val="a5"/>
        <w:numPr>
          <w:ilvl w:val="3"/>
          <w:numId w:val="152"/>
        </w:numPr>
        <w:tabs>
          <w:tab w:val="left" w:pos="1302"/>
        </w:tabs>
        <w:spacing w:before="163"/>
        <w:ind w:left="1301"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292DCE" w:rsidRDefault="00F301D9">
      <w:pPr>
        <w:pStyle w:val="a3"/>
        <w:spacing w:before="182" w:line="256" w:lineRule="auto"/>
        <w:ind w:right="1303"/>
      </w:pPr>
      <w:r>
        <w:t>характеризовать зоологию как биологическую науку, её разделы и связь с другими науками и</w:t>
      </w:r>
      <w:r>
        <w:rPr>
          <w:spacing w:val="-57"/>
        </w:rPr>
        <w:t xml:space="preserve"> </w:t>
      </w:r>
      <w:r>
        <w:t>техникой;</w:t>
      </w:r>
    </w:p>
    <w:p w:rsidR="00292DCE" w:rsidRDefault="00F301D9">
      <w:pPr>
        <w:pStyle w:val="a3"/>
        <w:spacing w:before="166" w:line="256" w:lineRule="auto"/>
        <w:ind w:right="386"/>
      </w:pPr>
      <w:r>
        <w:t>характеризовать принципы классификации животных, вид как основную систематическую категорию,</w:t>
      </w:r>
      <w:r>
        <w:rPr>
          <w:spacing w:val="-57"/>
        </w:rPr>
        <w:t xml:space="preserve"> </w:t>
      </w:r>
      <w:r>
        <w:t>основные систематические группы животных (простейшие, кишечнополостные, плоские, круглые и</w:t>
      </w:r>
      <w:r>
        <w:rPr>
          <w:spacing w:val="1"/>
        </w:rPr>
        <w:t xml:space="preserve"> </w:t>
      </w:r>
      <w:r>
        <w:t>кольчатые</w:t>
      </w:r>
      <w:r>
        <w:rPr>
          <w:spacing w:val="-3"/>
        </w:rPr>
        <w:t xml:space="preserve"> </w:t>
      </w:r>
      <w:r>
        <w:t>черви, членистоногие, моллюски,</w:t>
      </w:r>
      <w:r>
        <w:rPr>
          <w:spacing w:val="-3"/>
        </w:rPr>
        <w:t xml:space="preserve"> </w:t>
      </w:r>
      <w:r>
        <w:t>хордовые);</w:t>
      </w:r>
    </w:p>
    <w:p w:rsidR="00292DCE" w:rsidRDefault="00F301D9">
      <w:pPr>
        <w:pStyle w:val="a3"/>
        <w:spacing w:before="168" w:line="256" w:lineRule="auto"/>
        <w:ind w:right="560"/>
      </w:pPr>
      <w:r>
        <w:t>приводить примеры вклада российских (в том числе А.О. Ковалевский, К.И. Скрябин) и зарубежных</w:t>
      </w:r>
      <w:r>
        <w:rPr>
          <w:spacing w:val="-57"/>
        </w:rPr>
        <w:t xml:space="preserve"> </w:t>
      </w:r>
      <w:r>
        <w:t>(в</w:t>
      </w:r>
      <w:r>
        <w:rPr>
          <w:spacing w:val="-3"/>
        </w:rPr>
        <w:t xml:space="preserve"> </w:t>
      </w:r>
      <w:r>
        <w:t>том</w:t>
      </w:r>
      <w:r>
        <w:rPr>
          <w:spacing w:val="-2"/>
        </w:rPr>
        <w:t xml:space="preserve"> </w:t>
      </w:r>
      <w:r>
        <w:t>числе</w:t>
      </w:r>
      <w:r>
        <w:rPr>
          <w:spacing w:val="-2"/>
        </w:rPr>
        <w:t xml:space="preserve"> </w:t>
      </w:r>
      <w:r>
        <w:t>А. Левенгук,</w:t>
      </w:r>
      <w:r>
        <w:rPr>
          <w:spacing w:val="-1"/>
        </w:rPr>
        <w:t xml:space="preserve"> </w:t>
      </w:r>
      <w:r>
        <w:t>Ж. Кювье,</w:t>
      </w:r>
      <w:r>
        <w:rPr>
          <w:spacing w:val="-2"/>
        </w:rPr>
        <w:t xml:space="preserve"> </w:t>
      </w:r>
      <w:r>
        <w:t>Э. Геккель) учёных в</w:t>
      </w:r>
      <w:r>
        <w:rPr>
          <w:spacing w:val="-2"/>
        </w:rPr>
        <w:t xml:space="preserve"> </w:t>
      </w:r>
      <w:r>
        <w:t>развитие</w:t>
      </w:r>
      <w:r>
        <w:rPr>
          <w:spacing w:val="-1"/>
        </w:rPr>
        <w:t xml:space="preserve"> </w:t>
      </w:r>
      <w:r>
        <w:t>наук</w:t>
      </w:r>
      <w:r>
        <w:rPr>
          <w:spacing w:val="-1"/>
        </w:rPr>
        <w:t xml:space="preserve"> </w:t>
      </w:r>
      <w:r>
        <w:t>о</w:t>
      </w:r>
      <w:r>
        <w:rPr>
          <w:spacing w:val="-1"/>
        </w:rPr>
        <w:t xml:space="preserve"> </w:t>
      </w:r>
      <w:r>
        <w:t>животных;</w:t>
      </w:r>
    </w:p>
    <w:p w:rsidR="00292DCE" w:rsidRDefault="00F301D9">
      <w:pPr>
        <w:pStyle w:val="a3"/>
        <w:spacing w:before="165" w:line="259" w:lineRule="auto"/>
        <w:ind w:right="462"/>
      </w:pPr>
      <w:r>
        <w:t>применять биологические термины и понятия (в том числе: зоология, экология животных, этология,</w:t>
      </w:r>
      <w:r>
        <w:rPr>
          <w:spacing w:val="1"/>
        </w:rPr>
        <w:t xml:space="preserve"> </w:t>
      </w:r>
      <w:r>
        <w:t>палеозоология, систематика, царство, тип, отряд, семейство, род, вид, животная клетка, животная</w:t>
      </w:r>
      <w:r>
        <w:rPr>
          <w:spacing w:val="1"/>
        </w:rPr>
        <w:t xml:space="preserve"> </w:t>
      </w:r>
      <w:r>
        <w:t>ткань, орган животного, системы органов животного, животный организм, питание, дыхание, рост,</w:t>
      </w:r>
      <w:r>
        <w:rPr>
          <w:spacing w:val="1"/>
        </w:rPr>
        <w:t xml:space="preserve"> </w:t>
      </w:r>
      <w:r>
        <w:t>развитие, кровообращение, выделение, опора, движение, размножение, партеногенез, раздражимость,</w:t>
      </w:r>
      <w:r>
        <w:rPr>
          <w:spacing w:val="-57"/>
        </w:rPr>
        <w:t xml:space="preserve"> </w:t>
      </w:r>
      <w:r>
        <w:t>рефлекс, органы чувств, поведение, среда обитания, природное сообщество) в соответствии с</w:t>
      </w:r>
      <w:r>
        <w:rPr>
          <w:spacing w:val="1"/>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292DCE" w:rsidRDefault="00F301D9">
      <w:pPr>
        <w:pStyle w:val="a3"/>
        <w:spacing w:before="158" w:line="256" w:lineRule="auto"/>
        <w:ind w:right="871"/>
      </w:pPr>
      <w:r>
        <w:t>раскрывать общие признаки животных, уровни организации животного организма: клетки, ткани,</w:t>
      </w:r>
      <w:r>
        <w:rPr>
          <w:spacing w:val="-57"/>
        </w:rPr>
        <w:t xml:space="preserve"> </w:t>
      </w:r>
      <w:r>
        <w:t>органы,</w:t>
      </w:r>
      <w:r>
        <w:rPr>
          <w:spacing w:val="-1"/>
        </w:rPr>
        <w:t xml:space="preserve"> </w:t>
      </w:r>
      <w:r>
        <w:t>системы органов, организм;</w:t>
      </w:r>
    </w:p>
    <w:p w:rsidR="00292DCE" w:rsidRDefault="00F301D9">
      <w:pPr>
        <w:pStyle w:val="a3"/>
        <w:spacing w:before="164"/>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7"/>
        </w:rPr>
        <w:t xml:space="preserve"> </w:t>
      </w:r>
      <w:r>
        <w:t>собой;</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404"/>
      </w:pPr>
      <w:r>
        <w:lastRenderedPageBreak/>
        <w:t>описывать строение и жизнедеятельность животного организма: опору и движение, питание и</w:t>
      </w:r>
      <w:r>
        <w:rPr>
          <w:spacing w:val="1"/>
        </w:rPr>
        <w:t xml:space="preserve"> </w:t>
      </w:r>
      <w:r>
        <w:t>пищеварение, дыхание и транспорт веществ, выделение, регуляцию и поведение, рост, размножение и</w:t>
      </w:r>
      <w:r>
        <w:rPr>
          <w:spacing w:val="-57"/>
        </w:rPr>
        <w:t xml:space="preserve"> </w:t>
      </w:r>
      <w:r>
        <w:t>развитие;</w:t>
      </w:r>
    </w:p>
    <w:p w:rsidR="00292DCE" w:rsidRDefault="00F301D9">
      <w:pPr>
        <w:pStyle w:val="a3"/>
        <w:spacing w:before="168" w:line="256" w:lineRule="auto"/>
        <w:ind w:right="651"/>
      </w:pPr>
      <w:r>
        <w:t>характеризовать процессы жизнедеятельности животных изучаемых систематических групп:</w:t>
      </w:r>
      <w:r>
        <w:rPr>
          <w:spacing w:val="1"/>
        </w:rPr>
        <w:t xml:space="preserve"> </w:t>
      </w:r>
      <w:r>
        <w:t>движение, питание, дыхание, транспорт веществ, выделение, регуляцию, поведение, рост, развитие,</w:t>
      </w:r>
      <w:r>
        <w:rPr>
          <w:spacing w:val="-57"/>
        </w:rPr>
        <w:t xml:space="preserve"> </w:t>
      </w:r>
      <w:r>
        <w:t>размножение;</w:t>
      </w:r>
    </w:p>
    <w:p w:rsidR="00292DCE" w:rsidRDefault="00F301D9">
      <w:pPr>
        <w:pStyle w:val="a3"/>
        <w:spacing w:before="167" w:line="256" w:lineRule="auto"/>
        <w:ind w:right="727"/>
      </w:pPr>
      <w:r>
        <w:t>выявлять причинно-следственные связи между строением, жизнедеятельностью и средой обитания</w:t>
      </w:r>
      <w:r>
        <w:rPr>
          <w:spacing w:val="-57"/>
        </w:rPr>
        <w:t xml:space="preserve"> </w:t>
      </w:r>
      <w:r>
        <w:t>животных</w:t>
      </w:r>
      <w:r>
        <w:rPr>
          <w:spacing w:val="1"/>
        </w:rPr>
        <w:t xml:space="preserve"> </w:t>
      </w:r>
      <w:r>
        <w:t>изучаемых</w:t>
      </w:r>
      <w:r>
        <w:rPr>
          <w:spacing w:val="1"/>
        </w:rPr>
        <w:t xml:space="preserve"> </w:t>
      </w:r>
      <w:r>
        <w:t>систематических</w:t>
      </w:r>
      <w:r>
        <w:rPr>
          <w:spacing w:val="2"/>
        </w:rPr>
        <w:t xml:space="preserve"> </w:t>
      </w:r>
      <w:r>
        <w:t>групп;</w:t>
      </w:r>
    </w:p>
    <w:p w:rsidR="00292DCE" w:rsidRDefault="00F301D9">
      <w:pPr>
        <w:pStyle w:val="a3"/>
        <w:spacing w:before="166" w:line="256" w:lineRule="auto"/>
        <w:ind w:right="552"/>
      </w:pPr>
      <w:r>
        <w:t>различать</w:t>
      </w:r>
      <w:r>
        <w:rPr>
          <w:spacing w:val="-4"/>
        </w:rPr>
        <w:t xml:space="preserve"> </w:t>
      </w:r>
      <w:r>
        <w:t>и</w:t>
      </w:r>
      <w:r>
        <w:rPr>
          <w:spacing w:val="-4"/>
        </w:rPr>
        <w:t xml:space="preserve"> </w:t>
      </w:r>
      <w:r>
        <w:t>описывать</w:t>
      </w:r>
      <w:r>
        <w:rPr>
          <w:spacing w:val="-6"/>
        </w:rPr>
        <w:t xml:space="preserve"> </w:t>
      </w:r>
      <w:r>
        <w:t>животных</w:t>
      </w:r>
      <w:r>
        <w:rPr>
          <w:spacing w:val="-2"/>
        </w:rPr>
        <w:t xml:space="preserve"> </w:t>
      </w:r>
      <w:r>
        <w:t>изучаемых</w:t>
      </w:r>
      <w:r>
        <w:rPr>
          <w:spacing w:val="-3"/>
        </w:rPr>
        <w:t xml:space="preserve"> </w:t>
      </w:r>
      <w:r>
        <w:t>систематических</w:t>
      </w:r>
      <w:r>
        <w:rPr>
          <w:spacing w:val="-2"/>
        </w:rPr>
        <w:t xml:space="preserve"> </w:t>
      </w:r>
      <w:r>
        <w:t>групп,</w:t>
      </w:r>
      <w:r>
        <w:rPr>
          <w:spacing w:val="-4"/>
        </w:rPr>
        <w:t xml:space="preserve"> </w:t>
      </w:r>
      <w:r>
        <w:t>отдельные</w:t>
      </w:r>
      <w:r>
        <w:rPr>
          <w:spacing w:val="-6"/>
        </w:rPr>
        <w:t xml:space="preserve"> </w:t>
      </w:r>
      <w:r>
        <w:t>органы</w:t>
      </w:r>
      <w:r>
        <w:rPr>
          <w:spacing w:val="-4"/>
        </w:rPr>
        <w:t xml:space="preserve"> </w:t>
      </w:r>
      <w:r>
        <w:t>и</w:t>
      </w:r>
      <w:r>
        <w:rPr>
          <w:spacing w:val="-4"/>
        </w:rPr>
        <w:t xml:space="preserve"> </w:t>
      </w:r>
      <w:r>
        <w:t>системы</w:t>
      </w:r>
      <w:r>
        <w:rPr>
          <w:spacing w:val="-57"/>
        </w:rPr>
        <w:t xml:space="preserve"> </w:t>
      </w:r>
      <w:r>
        <w:t>органов</w:t>
      </w:r>
      <w:r>
        <w:rPr>
          <w:spacing w:val="-2"/>
        </w:rPr>
        <w:t xml:space="preserve"> </w:t>
      </w:r>
      <w:r>
        <w:t>по</w:t>
      </w:r>
      <w:r>
        <w:rPr>
          <w:spacing w:val="-1"/>
        </w:rPr>
        <w:t xml:space="preserve"> </w:t>
      </w:r>
      <w:r>
        <w:t>схемам,</w:t>
      </w:r>
      <w:r>
        <w:rPr>
          <w:spacing w:val="-1"/>
        </w:rPr>
        <w:t xml:space="preserve"> </w:t>
      </w:r>
      <w:r>
        <w:t>моделям,</w:t>
      </w:r>
      <w:r>
        <w:rPr>
          <w:spacing w:val="-3"/>
        </w:rPr>
        <w:t xml:space="preserve"> </w:t>
      </w:r>
      <w:r>
        <w:t>муляжам,</w:t>
      </w:r>
      <w:r>
        <w:rPr>
          <w:spacing w:val="-1"/>
        </w:rPr>
        <w:t xml:space="preserve"> </w:t>
      </w:r>
      <w:r>
        <w:t>рельефным</w:t>
      </w:r>
      <w:r>
        <w:rPr>
          <w:spacing w:val="-3"/>
        </w:rPr>
        <w:t xml:space="preserve"> </w:t>
      </w:r>
      <w:r>
        <w:t>таблицам,</w:t>
      </w:r>
      <w:r>
        <w:rPr>
          <w:spacing w:val="-2"/>
        </w:rPr>
        <w:t xml:space="preserve"> </w:t>
      </w:r>
      <w:r>
        <w:t>простейших</w:t>
      </w:r>
      <w:r>
        <w:rPr>
          <w:spacing w:val="7"/>
        </w:rPr>
        <w:t xml:space="preserve"> </w:t>
      </w:r>
      <w:r>
        <w:t>–</w:t>
      </w:r>
      <w:r>
        <w:rPr>
          <w:spacing w:val="-4"/>
        </w:rPr>
        <w:t xml:space="preserve"> </w:t>
      </w:r>
      <w:r>
        <w:t>по</w:t>
      </w:r>
      <w:r>
        <w:rPr>
          <w:spacing w:val="-2"/>
        </w:rPr>
        <w:t xml:space="preserve"> </w:t>
      </w:r>
      <w:r>
        <w:t>изображениям;</w:t>
      </w:r>
    </w:p>
    <w:p w:rsidR="00292DCE" w:rsidRDefault="00F301D9">
      <w:pPr>
        <w:pStyle w:val="a3"/>
        <w:spacing w:before="163"/>
      </w:pPr>
      <w:r>
        <w:t>выявлять</w:t>
      </w:r>
      <w:r>
        <w:rPr>
          <w:spacing w:val="-2"/>
        </w:rPr>
        <w:t xml:space="preserve"> </w:t>
      </w:r>
      <w:r>
        <w:t>признаки</w:t>
      </w:r>
      <w:r>
        <w:rPr>
          <w:spacing w:val="-3"/>
        </w:rPr>
        <w:t xml:space="preserve"> </w:t>
      </w:r>
      <w:r>
        <w:t>классов</w:t>
      </w:r>
      <w:r>
        <w:rPr>
          <w:spacing w:val="-2"/>
        </w:rPr>
        <w:t xml:space="preserve"> </w:t>
      </w:r>
      <w:r>
        <w:t>членистоногих</w:t>
      </w:r>
      <w:r>
        <w:rPr>
          <w:spacing w:val="-4"/>
        </w:rPr>
        <w:t xml:space="preserve"> </w:t>
      </w:r>
      <w:r>
        <w:t>и</w:t>
      </w:r>
      <w:r>
        <w:rPr>
          <w:spacing w:val="-4"/>
        </w:rPr>
        <w:t xml:space="preserve"> </w:t>
      </w:r>
      <w:r>
        <w:t>хордовых,</w:t>
      </w:r>
      <w:r>
        <w:rPr>
          <w:spacing w:val="-3"/>
        </w:rPr>
        <w:t xml:space="preserve"> </w:t>
      </w:r>
      <w:r>
        <w:t>отрядов</w:t>
      </w:r>
      <w:r>
        <w:rPr>
          <w:spacing w:val="-2"/>
        </w:rPr>
        <w:t xml:space="preserve"> </w:t>
      </w:r>
      <w:r>
        <w:t>насекомых</w:t>
      </w:r>
      <w:r>
        <w:rPr>
          <w:spacing w:val="-2"/>
        </w:rPr>
        <w:t xml:space="preserve"> </w:t>
      </w:r>
      <w:r>
        <w:t>и</w:t>
      </w:r>
      <w:r>
        <w:rPr>
          <w:spacing w:val="-2"/>
        </w:rPr>
        <w:t xml:space="preserve"> </w:t>
      </w:r>
      <w:r>
        <w:t>млекопитающих;</w:t>
      </w:r>
    </w:p>
    <w:p w:rsidR="00292DCE" w:rsidRDefault="00F301D9">
      <w:pPr>
        <w:pStyle w:val="a3"/>
        <w:spacing w:before="183" w:line="259" w:lineRule="auto"/>
        <w:ind w:right="454"/>
      </w:pPr>
      <w:r>
        <w:t>выполнять практические и лабораторные работы по морфологии, анатомии, физиологии и поведению</w:t>
      </w:r>
      <w:r>
        <w:rPr>
          <w:spacing w:val="-57"/>
        </w:rPr>
        <w:t xml:space="preserve"> </w:t>
      </w:r>
      <w:r>
        <w:t>животных, в том числе работы с микроскопом с постоянными (фиксированными) и временными</w:t>
      </w:r>
      <w:r>
        <w:rPr>
          <w:spacing w:val="1"/>
        </w:rPr>
        <w:t xml:space="preserve"> </w:t>
      </w:r>
      <w:r>
        <w:t>микропрепаратами, исследовательские работы с использованием приборов и инструментов цифровой</w:t>
      </w:r>
      <w:r>
        <w:rPr>
          <w:spacing w:val="-57"/>
        </w:rPr>
        <w:t xml:space="preserve"> </w:t>
      </w:r>
      <w:r>
        <w:t>лаборатории;</w:t>
      </w:r>
    </w:p>
    <w:p w:rsidR="00292DCE" w:rsidRDefault="00F301D9">
      <w:pPr>
        <w:pStyle w:val="a3"/>
        <w:spacing w:before="159" w:line="259" w:lineRule="auto"/>
        <w:ind w:right="955"/>
      </w:pPr>
      <w:r>
        <w:t>сравнивать представителей отдельных систематических групп животных и проводить выводы на</w:t>
      </w:r>
      <w:r>
        <w:rPr>
          <w:spacing w:val="-57"/>
        </w:rPr>
        <w:t xml:space="preserve"> </w:t>
      </w:r>
      <w:r>
        <w:t>основе</w:t>
      </w:r>
      <w:r>
        <w:rPr>
          <w:spacing w:val="-3"/>
        </w:rPr>
        <w:t xml:space="preserve"> </w:t>
      </w:r>
      <w:r>
        <w:t>сравнения;</w:t>
      </w:r>
    </w:p>
    <w:p w:rsidR="00292DCE" w:rsidRDefault="00F301D9">
      <w:pPr>
        <w:pStyle w:val="a3"/>
        <w:spacing w:before="157"/>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292DCE" w:rsidRDefault="00F301D9">
      <w:pPr>
        <w:pStyle w:val="a3"/>
        <w:spacing w:before="183"/>
      </w:pPr>
      <w:r>
        <w:t>описывать</w:t>
      </w:r>
      <w:r>
        <w:rPr>
          <w:spacing w:val="-2"/>
        </w:rPr>
        <w:t xml:space="preserve"> </w:t>
      </w:r>
      <w:r>
        <w:t>усложнение</w:t>
      </w:r>
      <w:r>
        <w:rPr>
          <w:spacing w:val="-4"/>
        </w:rPr>
        <w:t xml:space="preserve"> </w:t>
      </w:r>
      <w:r>
        <w:t>организации</w:t>
      </w:r>
      <w:r>
        <w:rPr>
          <w:spacing w:val="-3"/>
        </w:rPr>
        <w:t xml:space="preserve"> </w:t>
      </w:r>
      <w:r>
        <w:t>животных</w:t>
      </w:r>
      <w:r>
        <w:rPr>
          <w:spacing w:val="-4"/>
        </w:rPr>
        <w:t xml:space="preserve"> </w:t>
      </w:r>
      <w:r>
        <w:t>в</w:t>
      </w:r>
      <w:r>
        <w:rPr>
          <w:spacing w:val="-4"/>
        </w:rPr>
        <w:t xml:space="preserve"> </w:t>
      </w:r>
      <w:r>
        <w:t>ходе</w:t>
      </w:r>
      <w:r>
        <w:rPr>
          <w:spacing w:val="-5"/>
        </w:rPr>
        <w:t xml:space="preserve"> </w:t>
      </w:r>
      <w:r>
        <w:t>эволюции</w:t>
      </w:r>
      <w:r>
        <w:rPr>
          <w:spacing w:val="-3"/>
        </w:rPr>
        <w:t xml:space="preserve"> </w:t>
      </w:r>
      <w:r>
        <w:t>животного</w:t>
      </w:r>
      <w:r>
        <w:rPr>
          <w:spacing w:val="-3"/>
        </w:rPr>
        <w:t xml:space="preserve"> </w:t>
      </w:r>
      <w:r>
        <w:t>мира</w:t>
      </w:r>
      <w:r>
        <w:rPr>
          <w:spacing w:val="-4"/>
        </w:rPr>
        <w:t xml:space="preserve"> </w:t>
      </w:r>
      <w:r>
        <w:t>на</w:t>
      </w:r>
      <w:r>
        <w:rPr>
          <w:spacing w:val="-4"/>
        </w:rPr>
        <w:t xml:space="preserve"> </w:t>
      </w:r>
      <w:r>
        <w:t>Земле;</w:t>
      </w:r>
    </w:p>
    <w:p w:rsidR="00292DCE" w:rsidRDefault="00F301D9">
      <w:pPr>
        <w:pStyle w:val="a3"/>
        <w:spacing w:before="185" w:line="256" w:lineRule="auto"/>
        <w:ind w:right="698"/>
      </w:pPr>
      <w:r>
        <w:t>выявлять черты приспособленности животных к среде обитания, значение экологических факторов</w:t>
      </w:r>
      <w:r>
        <w:rPr>
          <w:spacing w:val="-57"/>
        </w:rPr>
        <w:t xml:space="preserve"> </w:t>
      </w:r>
      <w:r>
        <w:t>для</w:t>
      </w:r>
      <w:r>
        <w:rPr>
          <w:spacing w:val="-1"/>
        </w:rPr>
        <w:t xml:space="preserve"> </w:t>
      </w:r>
      <w:r>
        <w:t>животных;</w:t>
      </w:r>
    </w:p>
    <w:p w:rsidR="00292DCE" w:rsidRDefault="00F301D9">
      <w:pPr>
        <w:pStyle w:val="a3"/>
        <w:spacing w:before="163"/>
      </w:pPr>
      <w:r>
        <w:t>выявлять</w:t>
      </w:r>
      <w:r>
        <w:rPr>
          <w:spacing w:val="-3"/>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3"/>
        </w:rPr>
        <w:t xml:space="preserve"> </w:t>
      </w:r>
      <w:r>
        <w:t>сообществах,</w:t>
      </w:r>
      <w:r>
        <w:rPr>
          <w:spacing w:val="-4"/>
        </w:rPr>
        <w:t xml:space="preserve"> </w:t>
      </w:r>
      <w:r>
        <w:t>цепи</w:t>
      </w:r>
      <w:r>
        <w:rPr>
          <w:spacing w:val="-3"/>
        </w:rPr>
        <w:t xml:space="preserve"> </w:t>
      </w:r>
      <w:r>
        <w:t>питания;</w:t>
      </w:r>
    </w:p>
    <w:p w:rsidR="00292DCE" w:rsidRDefault="00F301D9">
      <w:pPr>
        <w:pStyle w:val="a3"/>
        <w:spacing w:before="182" w:line="259" w:lineRule="auto"/>
        <w:ind w:right="1470"/>
      </w:pPr>
      <w:r>
        <w:t>устанавливать взаимосвязи животных с растениями, грибами, лишайниками и бактериями в</w:t>
      </w:r>
      <w:r>
        <w:rPr>
          <w:spacing w:val="-57"/>
        </w:rPr>
        <w:t xml:space="preserve"> </w:t>
      </w:r>
      <w:r>
        <w:t>природных сообществах;</w:t>
      </w:r>
    </w:p>
    <w:p w:rsidR="00292DCE" w:rsidRDefault="00F301D9">
      <w:pPr>
        <w:pStyle w:val="a3"/>
        <w:spacing w:before="160" w:line="256" w:lineRule="auto"/>
        <w:ind w:right="1231"/>
      </w:pPr>
      <w:r>
        <w:t>характеризовать животных природных зон Земли, основные закономерности распространения</w:t>
      </w:r>
      <w:r>
        <w:rPr>
          <w:spacing w:val="-57"/>
        </w:rPr>
        <w:t xml:space="preserve"> </w:t>
      </w:r>
      <w:r>
        <w:t>животных</w:t>
      </w:r>
      <w:r>
        <w:rPr>
          <w:spacing w:val="1"/>
        </w:rPr>
        <w:t xml:space="preserve"> </w:t>
      </w:r>
      <w:r>
        <w:t>по</w:t>
      </w:r>
      <w:r>
        <w:rPr>
          <w:spacing w:val="-3"/>
        </w:rPr>
        <w:t xml:space="preserve"> </w:t>
      </w:r>
      <w:r>
        <w:t>планете;</w:t>
      </w:r>
    </w:p>
    <w:p w:rsidR="00292DCE" w:rsidRDefault="00F301D9">
      <w:pPr>
        <w:pStyle w:val="a3"/>
        <w:spacing w:before="163"/>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292DCE" w:rsidRDefault="00F301D9">
      <w:pPr>
        <w:pStyle w:val="a3"/>
        <w:spacing w:before="185" w:line="259" w:lineRule="auto"/>
        <w:ind w:right="848"/>
      </w:pPr>
      <w:r>
        <w:t>раскрывать роль домашних и непродуктивных животных в жизни человека, роль промысловых</w:t>
      </w:r>
      <w:r>
        <w:rPr>
          <w:spacing w:val="1"/>
        </w:rPr>
        <w:t xml:space="preserve"> </w:t>
      </w:r>
      <w:r>
        <w:t>животных в хозяйственной деятельности человека и его повседневной жизни, объяснять значение</w:t>
      </w:r>
      <w:r>
        <w:rPr>
          <w:spacing w:val="-57"/>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2"/>
        </w:rPr>
        <w:t xml:space="preserve"> </w:t>
      </w:r>
      <w:r>
        <w:t>жизни человека;</w:t>
      </w:r>
    </w:p>
    <w:p w:rsidR="00292DCE" w:rsidRDefault="00F301D9">
      <w:pPr>
        <w:pStyle w:val="a3"/>
        <w:spacing w:before="158"/>
      </w:pPr>
      <w:r>
        <w:t>иметь</w:t>
      </w:r>
      <w:r>
        <w:rPr>
          <w:spacing w:val="-2"/>
        </w:rPr>
        <w:t xml:space="preserve"> </w:t>
      </w:r>
      <w:r>
        <w:t>представление</w:t>
      </w:r>
      <w:r>
        <w:rPr>
          <w:spacing w:val="-3"/>
        </w:rPr>
        <w:t xml:space="preserve"> </w:t>
      </w:r>
      <w:r>
        <w:t>о</w:t>
      </w:r>
      <w:r>
        <w:rPr>
          <w:spacing w:val="-2"/>
        </w:rPr>
        <w:t xml:space="preserve"> </w:t>
      </w:r>
      <w:r>
        <w:t>мероприятиях</w:t>
      </w:r>
      <w:r>
        <w:rPr>
          <w:spacing w:val="-3"/>
        </w:rPr>
        <w:t xml:space="preserve"> </w:t>
      </w:r>
      <w:r>
        <w:t>по</w:t>
      </w:r>
      <w:r>
        <w:rPr>
          <w:spacing w:val="-2"/>
        </w:rPr>
        <w:t xml:space="preserve"> </w:t>
      </w:r>
      <w:r>
        <w:t>охране</w:t>
      </w:r>
      <w:r>
        <w:rPr>
          <w:spacing w:val="-3"/>
        </w:rPr>
        <w:t xml:space="preserve"> </w:t>
      </w:r>
      <w:r>
        <w:t>животного</w:t>
      </w:r>
      <w:r>
        <w:rPr>
          <w:spacing w:val="-2"/>
        </w:rPr>
        <w:t xml:space="preserve"> </w:t>
      </w:r>
      <w:r>
        <w:t>мира</w:t>
      </w:r>
      <w:r>
        <w:rPr>
          <w:spacing w:val="-3"/>
        </w:rPr>
        <w:t xml:space="preserve"> </w:t>
      </w:r>
      <w:r>
        <w:t>Земли;</w:t>
      </w:r>
    </w:p>
    <w:p w:rsidR="00292DCE" w:rsidRDefault="00F301D9">
      <w:pPr>
        <w:pStyle w:val="a3"/>
        <w:spacing w:before="185" w:line="256" w:lineRule="auto"/>
        <w:ind w:right="375"/>
      </w:pPr>
      <w:r>
        <w:t>демонстрировать на конкретных примерах связь знаний по биологии со знаниями по математике,</w:t>
      </w:r>
      <w:r>
        <w:rPr>
          <w:spacing w:val="1"/>
        </w:rPr>
        <w:t xml:space="preserve"> </w:t>
      </w:r>
      <w:r>
        <w:t>физике, химии, географии, труду (технологии), предметов гуманитарного циклов, различными видами</w:t>
      </w:r>
      <w:r>
        <w:rPr>
          <w:spacing w:val="-57"/>
        </w:rPr>
        <w:t xml:space="preserve"> </w:t>
      </w:r>
      <w:r>
        <w:t>искусства;</w:t>
      </w:r>
    </w:p>
    <w:p w:rsidR="00292DCE" w:rsidRDefault="00F301D9">
      <w:pPr>
        <w:pStyle w:val="a3"/>
        <w:spacing w:before="167" w:line="256" w:lineRule="auto"/>
        <w:ind w:right="1017"/>
      </w:pPr>
      <w:r>
        <w:t>использовать методы биологии: проводить наблюдения за животными, описывать животных, их</w:t>
      </w:r>
      <w:r>
        <w:rPr>
          <w:spacing w:val="-57"/>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2"/>
        </w:rPr>
        <w:t xml:space="preserve"> </w:t>
      </w:r>
      <w:r>
        <w:t>биологические</w:t>
      </w:r>
      <w:r>
        <w:rPr>
          <w:spacing w:val="-1"/>
        </w:rPr>
        <w:t xml:space="preserve"> </w:t>
      </w:r>
      <w:r>
        <w:t>опыты</w:t>
      </w:r>
      <w:r>
        <w:rPr>
          <w:spacing w:val="-4"/>
        </w:rPr>
        <w:t xml:space="preserve"> </w:t>
      </w:r>
      <w:r>
        <w:t>и</w:t>
      </w:r>
      <w:r>
        <w:rPr>
          <w:spacing w:val="-1"/>
        </w:rPr>
        <w:t xml:space="preserve"> </w:t>
      </w:r>
      <w:r>
        <w:t>эксперименты;</w:t>
      </w:r>
    </w:p>
    <w:p w:rsidR="00292DCE" w:rsidRDefault="00F301D9">
      <w:pPr>
        <w:pStyle w:val="a3"/>
        <w:spacing w:before="163" w:line="259" w:lineRule="auto"/>
        <w:ind w:right="1267"/>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3"/>
        </w:rPr>
        <w:t xml:space="preserve"> </w:t>
      </w:r>
      <w:r>
        <w:t>посудой</w:t>
      </w:r>
      <w:r>
        <w:rPr>
          <w:spacing w:val="-2"/>
        </w:rPr>
        <w:t xml:space="preserve"> </w:t>
      </w:r>
      <w:r>
        <w:t>в</w:t>
      </w:r>
      <w:r>
        <w:rPr>
          <w:spacing w:val="-1"/>
        </w:rPr>
        <w:t xml:space="preserve"> </w:t>
      </w:r>
      <w:r>
        <w:t>соответствии</w:t>
      </w:r>
      <w:r>
        <w:rPr>
          <w:spacing w:val="-3"/>
        </w:rPr>
        <w:t xml:space="preserve"> </w:t>
      </w:r>
      <w:r>
        <w:t>с</w:t>
      </w:r>
      <w:r>
        <w:rPr>
          <w:spacing w:val="-3"/>
        </w:rPr>
        <w:t xml:space="preserve"> </w:t>
      </w:r>
      <w:r>
        <w:t>инструкциями</w:t>
      </w:r>
      <w:r>
        <w:rPr>
          <w:spacing w:val="-5"/>
        </w:rPr>
        <w:t xml:space="preserve"> </w:t>
      </w:r>
      <w:r>
        <w:t>на</w:t>
      </w:r>
      <w:r>
        <w:rPr>
          <w:spacing w:val="-1"/>
        </w:rPr>
        <w:t xml:space="preserve"> </w:t>
      </w:r>
      <w:r>
        <w:t>уроке</w:t>
      </w:r>
      <w:r>
        <w:rPr>
          <w:spacing w:val="-4"/>
        </w:rPr>
        <w:t xml:space="preserve"> </w:t>
      </w:r>
      <w:r>
        <w:t>и</w:t>
      </w:r>
      <w:r>
        <w:rPr>
          <w:spacing w:val="-2"/>
        </w:rPr>
        <w:t xml:space="preserve"> </w:t>
      </w:r>
      <w:r>
        <w:t>во</w:t>
      </w:r>
      <w:r>
        <w:rPr>
          <w:spacing w:val="-4"/>
        </w:rPr>
        <w:t xml:space="preserve"> </w:t>
      </w:r>
      <w:r>
        <w:t>внеурочной</w:t>
      </w:r>
      <w:r>
        <w:rPr>
          <w:spacing w:val="-2"/>
        </w:rPr>
        <w:t xml:space="preserve"> </w:t>
      </w:r>
      <w:r>
        <w:t>деятельности;</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782"/>
      </w:pPr>
      <w:r>
        <w:lastRenderedPageBreak/>
        <w:t>владеть приёмами работы с информацией: формулировать основания для извлечения и обобщения</w:t>
      </w:r>
      <w:r>
        <w:rPr>
          <w:spacing w:val="-57"/>
        </w:rPr>
        <w:t xml:space="preserve"> </w:t>
      </w:r>
      <w:r>
        <w:t>информации из нескольких (3–4) источников, преобразовывать информацию из одной знаковой</w:t>
      </w:r>
      <w:r>
        <w:rPr>
          <w:spacing w:val="1"/>
        </w:rPr>
        <w:t xml:space="preserve"> </w:t>
      </w:r>
      <w:r>
        <w:t>системы</w:t>
      </w:r>
      <w:r>
        <w:rPr>
          <w:spacing w:val="-1"/>
        </w:rPr>
        <w:t xml:space="preserve"> </w:t>
      </w:r>
      <w:r>
        <w:t>в</w:t>
      </w:r>
      <w:r>
        <w:rPr>
          <w:spacing w:val="-1"/>
        </w:rPr>
        <w:t xml:space="preserve"> </w:t>
      </w:r>
      <w:r>
        <w:t>другую;</w:t>
      </w:r>
    </w:p>
    <w:p w:rsidR="00292DCE" w:rsidRDefault="00F301D9">
      <w:pPr>
        <w:pStyle w:val="a3"/>
        <w:spacing w:before="168" w:line="256" w:lineRule="auto"/>
        <w:ind w:right="354"/>
      </w:pPr>
      <w:r>
        <w:t>создавать письменные и устные сообщения, используя понятийный аппарат изучаемого раздела</w:t>
      </w:r>
      <w:r>
        <w:rPr>
          <w:spacing w:val="1"/>
        </w:rPr>
        <w:t xml:space="preserve"> </w:t>
      </w:r>
      <w:r>
        <w:t>биологии,</w:t>
      </w:r>
      <w:r>
        <w:rPr>
          <w:spacing w:val="-4"/>
        </w:rPr>
        <w:t xml:space="preserve"> </w:t>
      </w:r>
      <w:r>
        <w:t>сопровождать</w:t>
      </w:r>
      <w:r>
        <w:rPr>
          <w:spacing w:val="-3"/>
        </w:rPr>
        <w:t xml:space="preserve"> </w:t>
      </w:r>
      <w:r>
        <w:t>выступление</w:t>
      </w:r>
      <w:r>
        <w:rPr>
          <w:spacing w:val="-4"/>
        </w:rPr>
        <w:t xml:space="preserve"> </w:t>
      </w:r>
      <w:r>
        <w:t>презентацией</w:t>
      </w:r>
      <w:r>
        <w:rPr>
          <w:spacing w:val="-3"/>
        </w:rPr>
        <w:t xml:space="preserve"> </w:t>
      </w:r>
      <w:r>
        <w:t>с</w:t>
      </w:r>
      <w:r>
        <w:rPr>
          <w:spacing w:val="-3"/>
        </w:rPr>
        <w:t xml:space="preserve"> </w:t>
      </w:r>
      <w:r>
        <w:t>учётом</w:t>
      </w:r>
      <w:r>
        <w:rPr>
          <w:spacing w:val="-4"/>
        </w:rPr>
        <w:t xml:space="preserve"> </w:t>
      </w:r>
      <w:r>
        <w:t>особенностей</w:t>
      </w:r>
      <w:r>
        <w:rPr>
          <w:spacing w:val="-3"/>
        </w:rPr>
        <w:t xml:space="preserve"> </w:t>
      </w:r>
      <w:r>
        <w:t>аудитории</w:t>
      </w:r>
      <w:r>
        <w:rPr>
          <w:spacing w:val="-3"/>
        </w:rPr>
        <w:t xml:space="preserve"> </w:t>
      </w:r>
      <w:r>
        <w:t>обучающихся.</w:t>
      </w:r>
    </w:p>
    <w:p w:rsidR="00292DCE" w:rsidRDefault="00F301D9" w:rsidP="000B0FD5">
      <w:pPr>
        <w:pStyle w:val="a5"/>
        <w:numPr>
          <w:ilvl w:val="3"/>
          <w:numId w:val="152"/>
        </w:numPr>
        <w:tabs>
          <w:tab w:val="left" w:pos="1302"/>
        </w:tabs>
        <w:spacing w:before="163"/>
        <w:ind w:left="1301" w:hanging="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биологии</w:t>
      </w:r>
      <w:r>
        <w:rPr>
          <w:spacing w:val="-2"/>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292DCE" w:rsidRDefault="00F301D9">
      <w:pPr>
        <w:pStyle w:val="a3"/>
        <w:spacing w:before="185" w:line="256" w:lineRule="auto"/>
        <w:ind w:right="552"/>
      </w:pPr>
      <w:r>
        <w:t>характеризовать</w:t>
      </w:r>
      <w:r>
        <w:rPr>
          <w:spacing w:val="-5"/>
        </w:rPr>
        <w:t xml:space="preserve"> </w:t>
      </w:r>
      <w:r>
        <w:t>науки</w:t>
      </w:r>
      <w:r>
        <w:rPr>
          <w:spacing w:val="-5"/>
        </w:rPr>
        <w:t xml:space="preserve"> </w:t>
      </w:r>
      <w:r>
        <w:t>о</w:t>
      </w:r>
      <w:r>
        <w:rPr>
          <w:spacing w:val="-5"/>
        </w:rPr>
        <w:t xml:space="preserve"> </w:t>
      </w:r>
      <w:r>
        <w:t>человеке</w:t>
      </w:r>
      <w:r>
        <w:rPr>
          <w:spacing w:val="-6"/>
        </w:rPr>
        <w:t xml:space="preserve"> </w:t>
      </w:r>
      <w:r>
        <w:t>(антропологию,</w:t>
      </w:r>
      <w:r>
        <w:rPr>
          <w:spacing w:val="-4"/>
        </w:rPr>
        <w:t xml:space="preserve"> </w:t>
      </w:r>
      <w:r>
        <w:t>анатомию,</w:t>
      </w:r>
      <w:r>
        <w:rPr>
          <w:spacing w:val="-5"/>
        </w:rPr>
        <w:t xml:space="preserve"> </w:t>
      </w:r>
      <w:r>
        <w:t>физиологию,</w:t>
      </w:r>
      <w:r>
        <w:rPr>
          <w:spacing w:val="-5"/>
        </w:rPr>
        <w:t xml:space="preserve"> </w:t>
      </w:r>
      <w:r>
        <w:t>медицину,</w:t>
      </w:r>
      <w:r>
        <w:rPr>
          <w:spacing w:val="-5"/>
        </w:rPr>
        <w:t xml:space="preserve"> </w:t>
      </w:r>
      <w:r>
        <w:t>гигиену,</w:t>
      </w:r>
      <w:r>
        <w:rPr>
          <w:spacing w:val="-57"/>
        </w:rPr>
        <w:t xml:space="preserve"> </w:t>
      </w:r>
      <w:r>
        <w:t>экологию</w:t>
      </w:r>
      <w:r>
        <w:rPr>
          <w:spacing w:val="-1"/>
        </w:rPr>
        <w:t xml:space="preserve"> </w:t>
      </w:r>
      <w:r>
        <w:t>человека,</w:t>
      </w:r>
      <w:r>
        <w:rPr>
          <w:spacing w:val="-1"/>
        </w:rPr>
        <w:t xml:space="preserve"> </w:t>
      </w:r>
      <w:r>
        <w:t>психологию)</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w:t>
      </w:r>
      <w:r>
        <w:rPr>
          <w:spacing w:val="-1"/>
        </w:rPr>
        <w:t xml:space="preserve"> </w:t>
      </w:r>
      <w:r>
        <w:t>техникой;</w:t>
      </w:r>
    </w:p>
    <w:p w:rsidR="00292DCE" w:rsidRDefault="00F301D9">
      <w:pPr>
        <w:pStyle w:val="a3"/>
        <w:spacing w:before="163" w:line="259" w:lineRule="auto"/>
        <w:ind w:right="548"/>
      </w:pPr>
      <w:r>
        <w:t>объяснять положение человека в системе органического мира, его происхождение, отличия человека</w:t>
      </w:r>
      <w:r>
        <w:rPr>
          <w:spacing w:val="-57"/>
        </w:rPr>
        <w:t xml:space="preserve"> </w:t>
      </w:r>
      <w:r>
        <w:t>от животных, приспособленность к различным экологическим факторам (человеческие расы и</w:t>
      </w:r>
      <w:r>
        <w:rPr>
          <w:spacing w:val="1"/>
        </w:rPr>
        <w:t xml:space="preserve"> </w:t>
      </w:r>
      <w:r>
        <w:t>адаптивные</w:t>
      </w:r>
      <w:r>
        <w:rPr>
          <w:spacing w:val="-3"/>
        </w:rPr>
        <w:t xml:space="preserve"> </w:t>
      </w:r>
      <w:r>
        <w:t>типы людей), родство</w:t>
      </w:r>
      <w:r>
        <w:rPr>
          <w:spacing w:val="-1"/>
        </w:rPr>
        <w:t xml:space="preserve"> </w:t>
      </w:r>
      <w:r>
        <w:t>человеческих</w:t>
      </w:r>
      <w:r>
        <w:rPr>
          <w:spacing w:val="2"/>
        </w:rPr>
        <w:t xml:space="preserve"> </w:t>
      </w:r>
      <w:r>
        <w:t>рас;</w:t>
      </w:r>
    </w:p>
    <w:p w:rsidR="00292DCE" w:rsidRDefault="00F301D9">
      <w:pPr>
        <w:pStyle w:val="a3"/>
        <w:spacing w:before="160" w:line="259" w:lineRule="auto"/>
        <w:ind w:right="384"/>
      </w:pPr>
      <w:r>
        <w:t>приводить</w:t>
      </w:r>
      <w:r>
        <w:rPr>
          <w:spacing w:val="3"/>
        </w:rPr>
        <w:t xml:space="preserve"> </w:t>
      </w:r>
      <w:r>
        <w:t>примеры</w:t>
      </w:r>
      <w:r>
        <w:rPr>
          <w:spacing w:val="3"/>
        </w:rPr>
        <w:t xml:space="preserve"> </w:t>
      </w:r>
      <w:r>
        <w:t>вклада</w:t>
      </w:r>
      <w:r>
        <w:rPr>
          <w:spacing w:val="2"/>
        </w:rPr>
        <w:t xml:space="preserve"> </w:t>
      </w:r>
      <w:r>
        <w:t>российских</w:t>
      </w:r>
      <w:r>
        <w:rPr>
          <w:spacing w:val="5"/>
        </w:rPr>
        <w:t xml:space="preserve"> </w:t>
      </w:r>
      <w:r>
        <w:t>(в</w:t>
      </w:r>
      <w:r>
        <w:rPr>
          <w:spacing w:val="3"/>
        </w:rPr>
        <w:t xml:space="preserve"> </w:t>
      </w:r>
      <w:r>
        <w:t>том числе</w:t>
      </w:r>
      <w:r>
        <w:rPr>
          <w:spacing w:val="2"/>
        </w:rPr>
        <w:t xml:space="preserve"> </w:t>
      </w:r>
      <w:r>
        <w:t>И.</w:t>
      </w:r>
      <w:r>
        <w:rPr>
          <w:spacing w:val="7"/>
        </w:rPr>
        <w:t xml:space="preserve"> </w:t>
      </w:r>
      <w:r>
        <w:t>М.</w:t>
      </w:r>
      <w:r>
        <w:rPr>
          <w:spacing w:val="3"/>
        </w:rPr>
        <w:t xml:space="preserve"> </w:t>
      </w:r>
      <w:r>
        <w:t>Сеченов,</w:t>
      </w:r>
      <w:r>
        <w:rPr>
          <w:spacing w:val="3"/>
        </w:rPr>
        <w:t xml:space="preserve"> </w:t>
      </w:r>
      <w:r>
        <w:t>И.П.</w:t>
      </w:r>
      <w:r>
        <w:rPr>
          <w:spacing w:val="3"/>
        </w:rPr>
        <w:t xml:space="preserve"> </w:t>
      </w:r>
      <w:r>
        <w:t>Павлов,</w:t>
      </w:r>
      <w:r>
        <w:rPr>
          <w:spacing w:val="2"/>
        </w:rPr>
        <w:t xml:space="preserve"> </w:t>
      </w:r>
      <w:r>
        <w:t>И.И.</w:t>
      </w:r>
      <w:r>
        <w:rPr>
          <w:spacing w:val="4"/>
        </w:rPr>
        <w:t xml:space="preserve"> </w:t>
      </w:r>
      <w:r>
        <w:t>Мечников,</w:t>
      </w:r>
      <w:r>
        <w:rPr>
          <w:spacing w:val="1"/>
        </w:rPr>
        <w:t xml:space="preserve"> </w:t>
      </w:r>
      <w:r>
        <w:t>А.А. Ухтомский, П.К. Анохин) и зарубежных (в том числе У. Гарвей, К. Бернар, Л. Пастер, Ч. Дарвин)</w:t>
      </w:r>
      <w:r>
        <w:rPr>
          <w:spacing w:val="-57"/>
        </w:rPr>
        <w:t xml:space="preserve"> </w:t>
      </w:r>
      <w:r>
        <w:t>учёных в развитие представлений о происхождении, строении, жизнедеятельности, поведении,</w:t>
      </w:r>
      <w:r>
        <w:rPr>
          <w:spacing w:val="1"/>
        </w:rPr>
        <w:t xml:space="preserve"> </w:t>
      </w:r>
      <w:r>
        <w:t>экологии</w:t>
      </w:r>
      <w:r>
        <w:rPr>
          <w:spacing w:val="-1"/>
        </w:rPr>
        <w:t xml:space="preserve"> </w:t>
      </w:r>
      <w:r>
        <w:t>человека;</w:t>
      </w:r>
    </w:p>
    <w:p w:rsidR="00292DCE" w:rsidRDefault="00F301D9">
      <w:pPr>
        <w:pStyle w:val="a3"/>
        <w:spacing w:before="159" w:line="259" w:lineRule="auto"/>
        <w:ind w:right="345"/>
      </w:pPr>
      <w:r>
        <w:t>применять биологические термины и понятия (в том числе: цитология, гистология, анатомия человека,</w:t>
      </w:r>
      <w:r>
        <w:rPr>
          <w:spacing w:val="-57"/>
        </w:rPr>
        <w:t xml:space="preserve"> </w:t>
      </w:r>
      <w:r>
        <w:t>физиология</w:t>
      </w:r>
      <w:r>
        <w:rPr>
          <w:spacing w:val="1"/>
        </w:rPr>
        <w:t xml:space="preserve"> </w:t>
      </w:r>
      <w:r>
        <w:t>человека,</w:t>
      </w:r>
      <w:r>
        <w:rPr>
          <w:spacing w:val="2"/>
        </w:rPr>
        <w:t xml:space="preserve"> </w:t>
      </w:r>
      <w:r>
        <w:t>гигиена,</w:t>
      </w:r>
      <w:r>
        <w:rPr>
          <w:spacing w:val="2"/>
        </w:rPr>
        <w:t xml:space="preserve"> </w:t>
      </w:r>
      <w:r>
        <w:t>антропология,</w:t>
      </w:r>
      <w:r>
        <w:rPr>
          <w:spacing w:val="1"/>
        </w:rPr>
        <w:t xml:space="preserve"> </w:t>
      </w:r>
      <w:r>
        <w:t>экология</w:t>
      </w:r>
      <w:r>
        <w:rPr>
          <w:spacing w:val="2"/>
        </w:rPr>
        <w:t xml:space="preserve"> </w:t>
      </w:r>
      <w:r>
        <w:t>человека,</w:t>
      </w:r>
      <w:r>
        <w:rPr>
          <w:spacing w:val="2"/>
        </w:rPr>
        <w:t xml:space="preserve"> </w:t>
      </w:r>
      <w:r>
        <w:t>клетка,</w:t>
      </w:r>
      <w:r>
        <w:rPr>
          <w:spacing w:val="2"/>
        </w:rPr>
        <w:t xml:space="preserve"> </w:t>
      </w:r>
      <w:r>
        <w:t>ткань,</w:t>
      </w:r>
      <w:r>
        <w:rPr>
          <w:spacing w:val="1"/>
        </w:rPr>
        <w:t xml:space="preserve"> </w:t>
      </w:r>
      <w:r>
        <w:t>орган,</w:t>
      </w:r>
      <w:r>
        <w:rPr>
          <w:spacing w:val="2"/>
        </w:rPr>
        <w:t xml:space="preserve"> </w:t>
      </w:r>
      <w:r>
        <w:t>система</w:t>
      </w:r>
      <w:r>
        <w:rPr>
          <w:spacing w:val="1"/>
        </w:rPr>
        <w:t xml:space="preserve"> </w:t>
      </w:r>
      <w:r>
        <w:t>органов, питание, дыхание, кровообращение, обмен веществ и превращение энергии, движение,</w:t>
      </w:r>
      <w:r>
        <w:rPr>
          <w:spacing w:val="1"/>
        </w:rPr>
        <w:t xml:space="preserve"> </w:t>
      </w:r>
      <w:r>
        <w:t>выделение,</w:t>
      </w:r>
      <w:r>
        <w:rPr>
          <w:spacing w:val="8"/>
        </w:rPr>
        <w:t xml:space="preserve"> </w:t>
      </w:r>
      <w:r>
        <w:t>рост,</w:t>
      </w:r>
      <w:r>
        <w:rPr>
          <w:spacing w:val="9"/>
        </w:rPr>
        <w:t xml:space="preserve"> </w:t>
      </w:r>
      <w:r>
        <w:t>развитие,</w:t>
      </w:r>
      <w:r>
        <w:rPr>
          <w:spacing w:val="8"/>
        </w:rPr>
        <w:t xml:space="preserve"> </w:t>
      </w:r>
      <w:r>
        <w:t>поведение,</w:t>
      </w:r>
      <w:r>
        <w:rPr>
          <w:spacing w:val="9"/>
        </w:rPr>
        <w:t xml:space="preserve"> </w:t>
      </w:r>
      <w:r>
        <w:t>размножение,</w:t>
      </w:r>
      <w:r>
        <w:rPr>
          <w:spacing w:val="9"/>
        </w:rPr>
        <w:t xml:space="preserve"> </w:t>
      </w:r>
      <w:r>
        <w:t>раздражимость,</w:t>
      </w:r>
      <w:r>
        <w:rPr>
          <w:spacing w:val="8"/>
        </w:rPr>
        <w:t xml:space="preserve"> </w:t>
      </w:r>
      <w:r>
        <w:t>регуляция,</w:t>
      </w:r>
      <w:r>
        <w:rPr>
          <w:spacing w:val="9"/>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 с</w:t>
      </w:r>
      <w:r>
        <w:rPr>
          <w:spacing w:val="-2"/>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rsidR="00292DCE" w:rsidRDefault="00F301D9">
      <w:pPr>
        <w:pStyle w:val="a3"/>
        <w:spacing w:before="161" w:line="256" w:lineRule="auto"/>
        <w:ind w:right="417"/>
      </w:pPr>
      <w:r>
        <w:t>проводить описание по внешнему виду (изображению), схемам общих признаков организма человека,</w:t>
      </w:r>
      <w:r>
        <w:rPr>
          <w:spacing w:val="-57"/>
        </w:rPr>
        <w:t xml:space="preserve"> </w:t>
      </w:r>
      <w:r>
        <w:t>уровней</w:t>
      </w:r>
      <w:r>
        <w:rPr>
          <w:spacing w:val="-1"/>
        </w:rPr>
        <w:t xml:space="preserve"> </w:t>
      </w:r>
      <w:r>
        <w:t>его</w:t>
      </w:r>
      <w:r>
        <w:rPr>
          <w:spacing w:val="-2"/>
        </w:rPr>
        <w:t xml:space="preserve"> </w:t>
      </w:r>
      <w:r>
        <w:t>организации: клетки,</w:t>
      </w:r>
      <w:r>
        <w:rPr>
          <w:spacing w:val="-1"/>
        </w:rPr>
        <w:t xml:space="preserve"> </w:t>
      </w:r>
      <w:r>
        <w:t>ткани,</w:t>
      </w:r>
      <w:r>
        <w:rPr>
          <w:spacing w:val="4"/>
        </w:rPr>
        <w:t xml:space="preserve"> </w:t>
      </w:r>
      <w:r>
        <w:t>органы,</w:t>
      </w:r>
      <w:r>
        <w:rPr>
          <w:spacing w:val="-1"/>
        </w:rPr>
        <w:t xml:space="preserve"> </w:t>
      </w:r>
      <w:r>
        <w:t>системы органов,</w:t>
      </w:r>
      <w:r>
        <w:rPr>
          <w:spacing w:val="-1"/>
        </w:rPr>
        <w:t xml:space="preserve"> </w:t>
      </w:r>
      <w:r>
        <w:t>организм;</w:t>
      </w:r>
    </w:p>
    <w:p w:rsidR="00292DCE" w:rsidRDefault="00F301D9">
      <w:pPr>
        <w:pStyle w:val="a3"/>
        <w:spacing w:before="163" w:line="259" w:lineRule="auto"/>
        <w:ind w:right="1248"/>
      </w:pPr>
      <w:r>
        <w:t>сравнивать клетки разных тканей, групп тканей, органы, системы органов человека; процессы</w:t>
      </w:r>
      <w:r>
        <w:rPr>
          <w:spacing w:val="-57"/>
        </w:rPr>
        <w:t xml:space="preserve"> </w:t>
      </w:r>
      <w:r>
        <w:t>жизнедеятельности</w:t>
      </w:r>
      <w:r>
        <w:rPr>
          <w:spacing w:val="-1"/>
        </w:rPr>
        <w:t xml:space="preserve"> </w:t>
      </w:r>
      <w:r>
        <w:t>организма</w:t>
      </w:r>
      <w:r>
        <w:rPr>
          <w:spacing w:val="-2"/>
        </w:rPr>
        <w:t xml:space="preserve"> </w:t>
      </w:r>
      <w:r>
        <w:t>человека,</w:t>
      </w:r>
      <w:r>
        <w:rPr>
          <w:spacing w:val="-1"/>
        </w:rPr>
        <w:t xml:space="preserve"> </w:t>
      </w:r>
      <w:r>
        <w:t>проводить</w:t>
      </w:r>
      <w:r>
        <w:rPr>
          <w:spacing w:val="-1"/>
        </w:rPr>
        <w:t xml:space="preserve"> </w:t>
      </w:r>
      <w:r>
        <w:t>выводы</w:t>
      </w:r>
      <w:r>
        <w:rPr>
          <w:spacing w:val="-2"/>
        </w:rPr>
        <w:t xml:space="preserve"> </w:t>
      </w:r>
      <w:r>
        <w:t>на</w:t>
      </w:r>
      <w:r>
        <w:rPr>
          <w:spacing w:val="-2"/>
        </w:rPr>
        <w:t xml:space="preserve"> </w:t>
      </w:r>
      <w:r>
        <w:t>основе</w:t>
      </w:r>
      <w:r>
        <w:rPr>
          <w:spacing w:val="-3"/>
        </w:rPr>
        <w:t xml:space="preserve"> </w:t>
      </w:r>
      <w:r>
        <w:t>сравнения;</w:t>
      </w:r>
    </w:p>
    <w:p w:rsidR="00292DCE" w:rsidRDefault="00F301D9">
      <w:pPr>
        <w:pStyle w:val="a3"/>
        <w:spacing w:before="160" w:line="256" w:lineRule="auto"/>
        <w:ind w:right="922"/>
      </w:pPr>
      <w:r>
        <w:t>различать биологически активные вещества (витамины, ферменты, гормоны), выявлять их роль в</w:t>
      </w:r>
      <w:r>
        <w:rPr>
          <w:spacing w:val="-57"/>
        </w:rPr>
        <w:t xml:space="preserve"> </w:t>
      </w:r>
      <w:r>
        <w:t>процессе</w:t>
      </w:r>
      <w:r>
        <w:rPr>
          <w:spacing w:val="-2"/>
        </w:rPr>
        <w:t xml:space="preserve"> </w:t>
      </w:r>
      <w:r>
        <w:t>обмена</w:t>
      </w:r>
      <w:r>
        <w:rPr>
          <w:spacing w:val="-1"/>
        </w:rPr>
        <w:t xml:space="preserve"> </w:t>
      </w:r>
      <w:r>
        <w:t>веществ</w:t>
      </w:r>
      <w:r>
        <w:rPr>
          <w:spacing w:val="-1"/>
        </w:rPr>
        <w:t xml:space="preserve"> </w:t>
      </w:r>
      <w:r>
        <w:t>и превращения энергии;</w:t>
      </w:r>
    </w:p>
    <w:p w:rsidR="00292DCE" w:rsidRDefault="00F301D9">
      <w:pPr>
        <w:pStyle w:val="a3"/>
        <w:spacing w:before="165" w:line="256" w:lineRule="auto"/>
        <w:ind w:right="459"/>
        <w:jc w:val="both"/>
      </w:pPr>
      <w:r>
        <w:t>характеризовать биологические процессы: обмен веществ и превращение энергии, питание, дыхание,</w:t>
      </w:r>
      <w:r>
        <w:rPr>
          <w:spacing w:val="1"/>
        </w:rPr>
        <w:t xml:space="preserve"> </w:t>
      </w:r>
      <w:r>
        <w:t>выделение, транспорт веществ, движение, рост, регуляция функций, иммунитет, поведение, развитие,</w:t>
      </w:r>
      <w:r>
        <w:rPr>
          <w:spacing w:val="-57"/>
        </w:rPr>
        <w:t xml:space="preserve"> </w:t>
      </w:r>
      <w:r>
        <w:t>размножение</w:t>
      </w:r>
      <w:r>
        <w:rPr>
          <w:spacing w:val="-2"/>
        </w:rPr>
        <w:t xml:space="preserve"> </w:t>
      </w:r>
      <w:r>
        <w:t>человека;</w:t>
      </w:r>
    </w:p>
    <w:p w:rsidR="00292DCE" w:rsidRDefault="00F301D9">
      <w:pPr>
        <w:pStyle w:val="a3"/>
        <w:spacing w:before="168" w:line="256" w:lineRule="auto"/>
        <w:ind w:right="489"/>
        <w:jc w:val="both"/>
      </w:pPr>
      <w:r>
        <w:t>выявлять причинно-следственные связи между строением клеток, органов, систем органов организма</w:t>
      </w:r>
      <w:r>
        <w:rPr>
          <w:spacing w:val="-57"/>
        </w:rPr>
        <w:t xml:space="preserve"> </w:t>
      </w:r>
      <w:r>
        <w:t>человека</w:t>
      </w:r>
      <w:r>
        <w:rPr>
          <w:spacing w:val="-3"/>
        </w:rPr>
        <w:t xml:space="preserve"> </w:t>
      </w:r>
      <w:r>
        <w:t>и</w:t>
      </w:r>
      <w:r>
        <w:rPr>
          <w:spacing w:val="-1"/>
        </w:rPr>
        <w:t xml:space="preserve"> </w:t>
      </w:r>
      <w:r>
        <w:t>их функциями,</w:t>
      </w:r>
      <w:r>
        <w:rPr>
          <w:spacing w:val="-1"/>
        </w:rPr>
        <w:t xml:space="preserve"> </w:t>
      </w:r>
      <w:r>
        <w:t>между</w:t>
      </w:r>
      <w:r>
        <w:rPr>
          <w:spacing w:val="-5"/>
        </w:rPr>
        <w:t xml:space="preserve"> </w:t>
      </w:r>
      <w:r>
        <w:t>строением,</w:t>
      </w:r>
      <w:r>
        <w:rPr>
          <w:spacing w:val="1"/>
        </w:rPr>
        <w:t xml:space="preserve"> </w:t>
      </w:r>
      <w:r>
        <w:t>жизнедеятельностью</w:t>
      </w:r>
      <w:r>
        <w:rPr>
          <w:spacing w:val="-4"/>
        </w:rPr>
        <w:t xml:space="preserve"> </w:t>
      </w:r>
      <w:r>
        <w:t>и</w:t>
      </w:r>
      <w:r>
        <w:rPr>
          <w:spacing w:val="-3"/>
        </w:rPr>
        <w:t xml:space="preserve"> </w:t>
      </w:r>
      <w:r>
        <w:t>средой</w:t>
      </w:r>
      <w:r>
        <w:rPr>
          <w:spacing w:val="-1"/>
        </w:rPr>
        <w:t xml:space="preserve"> </w:t>
      </w:r>
      <w:r>
        <w:t>обитания</w:t>
      </w:r>
      <w:r>
        <w:rPr>
          <w:spacing w:val="-1"/>
        </w:rPr>
        <w:t xml:space="preserve"> </w:t>
      </w:r>
      <w:r>
        <w:t>человека;</w:t>
      </w:r>
    </w:p>
    <w:p w:rsidR="00292DCE" w:rsidRDefault="00F301D9">
      <w:pPr>
        <w:pStyle w:val="a3"/>
        <w:spacing w:before="166" w:line="256" w:lineRule="auto"/>
        <w:ind w:right="356"/>
        <w:jc w:val="both"/>
      </w:pPr>
      <w:r>
        <w:t>применять биологические модели для выявления особенностей строения и функционирования органов</w:t>
      </w:r>
      <w:r>
        <w:rPr>
          <w:spacing w:val="-57"/>
        </w:rPr>
        <w:t xml:space="preserve"> </w:t>
      </w:r>
      <w:r>
        <w:t>и</w:t>
      </w:r>
      <w:r>
        <w:rPr>
          <w:spacing w:val="-1"/>
        </w:rPr>
        <w:t xml:space="preserve"> </w:t>
      </w:r>
      <w:r>
        <w:t>систем</w:t>
      </w:r>
      <w:r>
        <w:rPr>
          <w:spacing w:val="-1"/>
        </w:rPr>
        <w:t xml:space="preserve"> </w:t>
      </w:r>
      <w:r>
        <w:t>органов человека;</w:t>
      </w:r>
    </w:p>
    <w:p w:rsidR="00292DCE" w:rsidRDefault="00F301D9">
      <w:pPr>
        <w:pStyle w:val="a3"/>
        <w:spacing w:before="163"/>
        <w:jc w:val="both"/>
      </w:pPr>
      <w:r>
        <w:t>объяснять</w:t>
      </w:r>
      <w:r>
        <w:rPr>
          <w:spacing w:val="-6"/>
        </w:rPr>
        <w:t xml:space="preserve"> </w:t>
      </w:r>
      <w:r>
        <w:t>нейрогуморальную</w:t>
      </w:r>
      <w:r>
        <w:rPr>
          <w:spacing w:val="-5"/>
        </w:rPr>
        <w:t xml:space="preserve"> </w:t>
      </w:r>
      <w:r>
        <w:t>регуляцию</w:t>
      </w:r>
      <w:r>
        <w:rPr>
          <w:spacing w:val="-4"/>
        </w:rPr>
        <w:t xml:space="preserve"> </w:t>
      </w:r>
      <w:r>
        <w:t>процессов</w:t>
      </w:r>
      <w:r>
        <w:rPr>
          <w:spacing w:val="-4"/>
        </w:rPr>
        <w:t xml:space="preserve"> </w:t>
      </w:r>
      <w:r>
        <w:t>жизнедеятельности</w:t>
      </w:r>
      <w:r>
        <w:rPr>
          <w:spacing w:val="-4"/>
        </w:rPr>
        <w:t xml:space="preserve"> </w:t>
      </w:r>
      <w:r>
        <w:t>организма</w:t>
      </w:r>
      <w:r>
        <w:rPr>
          <w:spacing w:val="-5"/>
        </w:rPr>
        <w:t xml:space="preserve"> </w:t>
      </w:r>
      <w:r>
        <w:t>человека;</w:t>
      </w:r>
    </w:p>
    <w:p w:rsidR="00292DCE" w:rsidRDefault="00F301D9">
      <w:pPr>
        <w:pStyle w:val="a3"/>
        <w:spacing w:before="185" w:line="259" w:lineRule="auto"/>
        <w:ind w:right="334"/>
      </w:pPr>
      <w:r>
        <w:t>характеризовать и сравнивать безусловные и условные рефлексы, наследственные и ненаследственные</w:t>
      </w:r>
      <w:r>
        <w:rPr>
          <w:spacing w:val="-57"/>
        </w:rPr>
        <w:t xml:space="preserve"> </w:t>
      </w:r>
      <w:r>
        <w:t>программы поведения, особенности высшей нервной деятельности человека, виды потребностей,</w:t>
      </w:r>
      <w:r>
        <w:rPr>
          <w:spacing w:val="1"/>
        </w:rPr>
        <w:t xml:space="preserve"> </w:t>
      </w:r>
      <w:r>
        <w:t>памяти, мышления, речи, темпераментов, эмоций, сна, структуру функциональных систем организма,</w:t>
      </w:r>
      <w:r>
        <w:rPr>
          <w:spacing w:val="1"/>
        </w:rPr>
        <w:t xml:space="preserve"> </w:t>
      </w:r>
      <w:r>
        <w:t>направленных</w:t>
      </w:r>
      <w:r>
        <w:rPr>
          <w:spacing w:val="-2"/>
        </w:rPr>
        <w:t xml:space="preserve"> </w:t>
      </w:r>
      <w:r>
        <w:t>на</w:t>
      </w:r>
      <w:r>
        <w:rPr>
          <w:spacing w:val="-1"/>
        </w:rPr>
        <w:t xml:space="preserve"> </w:t>
      </w:r>
      <w:r>
        <w:t>достижение</w:t>
      </w:r>
      <w:r>
        <w:rPr>
          <w:spacing w:val="-2"/>
        </w:rPr>
        <w:t xml:space="preserve"> </w:t>
      </w:r>
      <w:r>
        <w:t>полезных</w:t>
      </w:r>
      <w:r>
        <w:rPr>
          <w:spacing w:val="-1"/>
        </w:rPr>
        <w:t xml:space="preserve"> </w:t>
      </w:r>
      <w:r>
        <w:t>приспособительных</w:t>
      </w:r>
      <w:r>
        <w:rPr>
          <w:spacing w:val="2"/>
        </w:rPr>
        <w:t xml:space="preserve"> </w:t>
      </w:r>
      <w:r>
        <w:t>результатов;</w:t>
      </w:r>
    </w:p>
    <w:p w:rsidR="00292DCE" w:rsidRDefault="00F301D9">
      <w:pPr>
        <w:pStyle w:val="a3"/>
        <w:spacing w:before="159" w:line="256" w:lineRule="auto"/>
        <w:ind w:right="1118"/>
      </w:pPr>
      <w:r>
        <w:t>различать наследственные и ненаследственные (инфекционные, неинфекционные) заболевания</w:t>
      </w:r>
      <w:r>
        <w:rPr>
          <w:spacing w:val="-57"/>
        </w:rPr>
        <w:t xml:space="preserve"> </w:t>
      </w:r>
      <w:r>
        <w:t>человека,</w:t>
      </w:r>
      <w:r>
        <w:rPr>
          <w:spacing w:val="-3"/>
        </w:rPr>
        <w:t xml:space="preserve"> </w:t>
      </w:r>
      <w:r>
        <w:t>объяснять</w:t>
      </w:r>
      <w:r>
        <w:rPr>
          <w:spacing w:val="-2"/>
        </w:rPr>
        <w:t xml:space="preserve"> </w:t>
      </w:r>
      <w:r>
        <w:t>значение</w:t>
      </w:r>
      <w:r>
        <w:rPr>
          <w:spacing w:val="-3"/>
        </w:rPr>
        <w:t xml:space="preserve"> </w:t>
      </w:r>
      <w:r>
        <w:t>мер</w:t>
      </w:r>
      <w:r>
        <w:rPr>
          <w:spacing w:val="-2"/>
        </w:rPr>
        <w:t xml:space="preserve"> </w:t>
      </w:r>
      <w:r>
        <w:t>профилактики</w:t>
      </w:r>
      <w:r>
        <w:rPr>
          <w:spacing w:val="-2"/>
        </w:rPr>
        <w:t xml:space="preserve"> </w:t>
      </w:r>
      <w:r>
        <w:t>в</w:t>
      </w:r>
      <w:r>
        <w:rPr>
          <w:spacing w:val="-4"/>
        </w:rPr>
        <w:t xml:space="preserve"> </w:t>
      </w:r>
      <w:r>
        <w:t>предупреждении</w:t>
      </w:r>
      <w:r>
        <w:rPr>
          <w:spacing w:val="-2"/>
        </w:rPr>
        <w:t xml:space="preserve"> </w:t>
      </w:r>
      <w:r>
        <w:t>заболеваний</w:t>
      </w:r>
      <w:r>
        <w:rPr>
          <w:spacing w:val="-2"/>
        </w:rPr>
        <w:t xml:space="preserve"> </w:t>
      </w:r>
      <w:r>
        <w:t>человека;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454"/>
      </w:pPr>
      <w:r>
        <w:lastRenderedPageBreak/>
        <w:t>выполнять практические и лабораторные работы по морфологии, анатомии, физиологии и поведению</w:t>
      </w:r>
      <w:r>
        <w:rPr>
          <w:spacing w:val="-57"/>
        </w:rPr>
        <w:t xml:space="preserve"> </w:t>
      </w:r>
      <w:r>
        <w:t>человека, в том числе работы с микроскопом с постоянными (фиксированными) и временными</w:t>
      </w:r>
      <w:r>
        <w:rPr>
          <w:spacing w:val="1"/>
        </w:rPr>
        <w:t xml:space="preserve"> </w:t>
      </w:r>
      <w:r>
        <w:t>микропрепаратами, исследовательские работы с использованием приборов и инструментов цифровой</w:t>
      </w:r>
      <w:r>
        <w:rPr>
          <w:spacing w:val="-57"/>
        </w:rPr>
        <w:t xml:space="preserve"> </w:t>
      </w:r>
      <w:r>
        <w:t>лаборатории;</w:t>
      </w:r>
    </w:p>
    <w:p w:rsidR="00292DCE" w:rsidRDefault="00F301D9">
      <w:pPr>
        <w:pStyle w:val="a3"/>
        <w:spacing w:before="159" w:line="256" w:lineRule="auto"/>
        <w:ind w:right="681"/>
      </w:pPr>
      <w:r>
        <w:t>решать качественные и количественные задачи, используя основные показатели здоровья человека,</w:t>
      </w:r>
      <w:r>
        <w:rPr>
          <w:spacing w:val="-57"/>
        </w:rPr>
        <w:t xml:space="preserve"> </w:t>
      </w:r>
      <w:r>
        <w:t>проводить</w:t>
      </w:r>
      <w:r>
        <w:rPr>
          <w:spacing w:val="-1"/>
        </w:rPr>
        <w:t xml:space="preserve"> </w:t>
      </w:r>
      <w:r>
        <w:t>расчёты и оценивать</w:t>
      </w:r>
      <w:r>
        <w:rPr>
          <w:spacing w:val="-1"/>
        </w:rPr>
        <w:t xml:space="preserve"> </w:t>
      </w:r>
      <w:r>
        <w:t>полученные</w:t>
      </w:r>
      <w:r>
        <w:rPr>
          <w:spacing w:val="-2"/>
        </w:rPr>
        <w:t xml:space="preserve"> </w:t>
      </w:r>
      <w:r>
        <w:t>значения;</w:t>
      </w:r>
    </w:p>
    <w:p w:rsidR="00292DCE" w:rsidRDefault="00F301D9">
      <w:pPr>
        <w:pStyle w:val="a3"/>
        <w:spacing w:before="165" w:line="259" w:lineRule="auto"/>
        <w:ind w:right="378"/>
      </w:pPr>
      <w:r>
        <w:t>аргументировать основные принципы здорового образа жизни, методы защиты и укрепления здоровья</w:t>
      </w:r>
      <w:r>
        <w:rPr>
          <w:spacing w:val="-57"/>
        </w:rPr>
        <w:t xml:space="preserve"> </w:t>
      </w:r>
      <w:r>
        <w:t>человека: сбалансированное питание, соблюдение правил личной гигиены, занятия физкультурой и</w:t>
      </w:r>
      <w:r>
        <w:rPr>
          <w:spacing w:val="1"/>
        </w:rPr>
        <w:t xml:space="preserve"> </w:t>
      </w:r>
      <w:r>
        <w:t>спортом, рациональная организация труда и полноценного отдыха, позитивное эмоционально-</w:t>
      </w:r>
      <w:r>
        <w:rPr>
          <w:spacing w:val="1"/>
        </w:rPr>
        <w:t xml:space="preserve"> </w:t>
      </w:r>
      <w:r>
        <w:t>психическое</w:t>
      </w:r>
      <w:r>
        <w:rPr>
          <w:spacing w:val="-2"/>
        </w:rPr>
        <w:t xml:space="preserve"> </w:t>
      </w:r>
      <w:r>
        <w:t>состояние;</w:t>
      </w:r>
    </w:p>
    <w:p w:rsidR="00292DCE" w:rsidRDefault="00F301D9">
      <w:pPr>
        <w:pStyle w:val="a3"/>
        <w:spacing w:before="159" w:line="259" w:lineRule="auto"/>
        <w:ind w:right="508"/>
      </w:pPr>
      <w:r>
        <w:t>использовать приобретённые знания и умения для соблюдения здорового образа жизни,</w:t>
      </w:r>
      <w:r>
        <w:rPr>
          <w:spacing w:val="1"/>
        </w:rPr>
        <w:t xml:space="preserve"> </w:t>
      </w:r>
      <w:r>
        <w:t>сбалансированного питания, физической активности, стрессоустойчивости, для исключения вредных</w:t>
      </w:r>
      <w:r>
        <w:rPr>
          <w:spacing w:val="-57"/>
        </w:rPr>
        <w:t xml:space="preserve"> </w:t>
      </w:r>
      <w:r>
        <w:t>привычек,</w:t>
      </w:r>
      <w:r>
        <w:rPr>
          <w:spacing w:val="-1"/>
        </w:rPr>
        <w:t xml:space="preserve"> </w:t>
      </w:r>
      <w:r>
        <w:t>зависимостей;</w:t>
      </w:r>
    </w:p>
    <w:p w:rsidR="00292DCE" w:rsidRDefault="00F301D9">
      <w:pPr>
        <w:pStyle w:val="a3"/>
        <w:spacing w:before="160" w:line="256" w:lineRule="auto"/>
        <w:ind w:right="483"/>
      </w:pPr>
      <w:r>
        <w:t>владеть приёмами оказания первой помощи человеку при потере сознания, солнечном и тепловом</w:t>
      </w:r>
      <w:r>
        <w:rPr>
          <w:spacing w:val="1"/>
        </w:rPr>
        <w:t xml:space="preserve"> </w:t>
      </w:r>
      <w:r>
        <w:t>ударе, отравлении, утоплении, кровотечении, травмах мягких тканей, костей скелета, органов чувств,</w:t>
      </w:r>
      <w:r>
        <w:rPr>
          <w:spacing w:val="-57"/>
        </w:rPr>
        <w:t xml:space="preserve"> </w:t>
      </w:r>
      <w:r>
        <w:t>ожогах</w:t>
      </w:r>
      <w:r>
        <w:rPr>
          <w:spacing w:val="1"/>
        </w:rPr>
        <w:t xml:space="preserve"> </w:t>
      </w:r>
      <w:r>
        <w:t>и отморожениях;</w:t>
      </w:r>
    </w:p>
    <w:p w:rsidR="00292DCE" w:rsidRDefault="00F301D9">
      <w:pPr>
        <w:pStyle w:val="a3"/>
        <w:spacing w:before="168" w:line="256" w:lineRule="auto"/>
        <w:ind w:right="1052"/>
      </w:pPr>
      <w:r>
        <w:t>демонстрировать на конкретных примерах связь знаний наук о человеке со знаниями предметов</w:t>
      </w:r>
      <w:r>
        <w:rPr>
          <w:spacing w:val="-57"/>
        </w:rPr>
        <w:t xml:space="preserve"> </w:t>
      </w:r>
      <w:r>
        <w:t>естественно-научного и гуманитарного циклов, различных видов искусства, технологии, основ</w:t>
      </w:r>
      <w:r>
        <w:rPr>
          <w:spacing w:val="1"/>
        </w:rPr>
        <w:t xml:space="preserve"> </w:t>
      </w:r>
      <w:r>
        <w:t>безопасности</w:t>
      </w:r>
      <w:r>
        <w:rPr>
          <w:spacing w:val="-1"/>
        </w:rPr>
        <w:t xml:space="preserve"> </w:t>
      </w:r>
      <w:r>
        <w:t>жизнедеятельности, физической</w:t>
      </w:r>
      <w:r>
        <w:rPr>
          <w:spacing w:val="-2"/>
        </w:rPr>
        <w:t xml:space="preserve"> </w:t>
      </w:r>
      <w:r>
        <w:t>культуры;</w:t>
      </w:r>
    </w:p>
    <w:p w:rsidR="00292DCE" w:rsidRDefault="00F301D9">
      <w:pPr>
        <w:pStyle w:val="a3"/>
        <w:spacing w:before="168" w:line="256" w:lineRule="auto"/>
        <w:ind w:right="655"/>
      </w:pPr>
      <w:r>
        <w:t>использовать методы биологии: наблюдать, измерять, описывать организм человека и процессы его</w:t>
      </w:r>
      <w:r>
        <w:rPr>
          <w:spacing w:val="-57"/>
        </w:rPr>
        <w:t xml:space="preserve"> </w:t>
      </w:r>
      <w:r>
        <w:t>жизнедеятельности, проводить простейшие исследования организма человека и объяснять их</w:t>
      </w:r>
      <w:r>
        <w:rPr>
          <w:spacing w:val="1"/>
        </w:rPr>
        <w:t xml:space="preserve"> </w:t>
      </w:r>
      <w:r>
        <w:t>результаты;</w:t>
      </w:r>
    </w:p>
    <w:p w:rsidR="00292DCE" w:rsidRDefault="00F301D9">
      <w:pPr>
        <w:pStyle w:val="a3"/>
        <w:spacing w:before="168" w:line="256" w:lineRule="auto"/>
        <w:ind w:right="1267"/>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3"/>
        </w:rPr>
        <w:t xml:space="preserve"> </w:t>
      </w:r>
      <w:r>
        <w:t>посудой</w:t>
      </w:r>
      <w:r>
        <w:rPr>
          <w:spacing w:val="-2"/>
        </w:rPr>
        <w:t xml:space="preserve"> </w:t>
      </w:r>
      <w:r>
        <w:t>в</w:t>
      </w:r>
      <w:r>
        <w:rPr>
          <w:spacing w:val="-2"/>
        </w:rPr>
        <w:t xml:space="preserve"> </w:t>
      </w:r>
      <w:r>
        <w:t>соответствии</w:t>
      </w:r>
      <w:r>
        <w:rPr>
          <w:spacing w:val="-3"/>
        </w:rPr>
        <w:t xml:space="preserve"> </w:t>
      </w:r>
      <w:r>
        <w:t>с</w:t>
      </w:r>
      <w:r>
        <w:rPr>
          <w:spacing w:val="-4"/>
        </w:rPr>
        <w:t xml:space="preserve"> </w:t>
      </w:r>
      <w:r>
        <w:t>инструкциями</w:t>
      </w:r>
      <w:r>
        <w:rPr>
          <w:spacing w:val="-5"/>
        </w:rPr>
        <w:t xml:space="preserve"> </w:t>
      </w:r>
      <w:r>
        <w:t>на</w:t>
      </w:r>
      <w:r>
        <w:rPr>
          <w:spacing w:val="-2"/>
        </w:rPr>
        <w:t xml:space="preserve"> </w:t>
      </w:r>
      <w:r>
        <w:t>уроке</w:t>
      </w:r>
      <w:r>
        <w:rPr>
          <w:spacing w:val="-4"/>
        </w:rPr>
        <w:t xml:space="preserve"> </w:t>
      </w:r>
      <w:r>
        <w:t>и</w:t>
      </w:r>
      <w:r>
        <w:rPr>
          <w:spacing w:val="-3"/>
        </w:rPr>
        <w:t xml:space="preserve"> </w:t>
      </w:r>
      <w:r>
        <w:t>во</w:t>
      </w:r>
      <w:r>
        <w:rPr>
          <w:spacing w:val="-4"/>
        </w:rPr>
        <w:t xml:space="preserve"> </w:t>
      </w:r>
      <w:r>
        <w:t>внеурочной</w:t>
      </w:r>
      <w:r>
        <w:rPr>
          <w:spacing w:val="-3"/>
        </w:rPr>
        <w:t xml:space="preserve"> </w:t>
      </w:r>
      <w:r>
        <w:t>деятельности;</w:t>
      </w:r>
    </w:p>
    <w:p w:rsidR="00292DCE" w:rsidRDefault="00F301D9">
      <w:pPr>
        <w:pStyle w:val="a3"/>
        <w:spacing w:before="165" w:line="256" w:lineRule="auto"/>
        <w:ind w:right="782"/>
      </w:pPr>
      <w:r>
        <w:t>владеть приёмами работы с информацией: формулировать основания для извлечения и обобщения</w:t>
      </w:r>
      <w:r>
        <w:rPr>
          <w:spacing w:val="-57"/>
        </w:rPr>
        <w:t xml:space="preserve"> </w:t>
      </w:r>
      <w:r>
        <w:t>информации из нескольких (4–5) источников; преобразовывать информацию из одной знаковой</w:t>
      </w:r>
      <w:r>
        <w:rPr>
          <w:spacing w:val="1"/>
        </w:rPr>
        <w:t xml:space="preserve"> </w:t>
      </w:r>
      <w:r>
        <w:t>системы</w:t>
      </w:r>
      <w:r>
        <w:rPr>
          <w:spacing w:val="-1"/>
        </w:rPr>
        <w:t xml:space="preserve"> </w:t>
      </w:r>
      <w:r>
        <w:t>в</w:t>
      </w:r>
      <w:r>
        <w:rPr>
          <w:spacing w:val="-1"/>
        </w:rPr>
        <w:t xml:space="preserve"> </w:t>
      </w:r>
      <w:r>
        <w:t>другую;</w:t>
      </w:r>
    </w:p>
    <w:p w:rsidR="00292DCE" w:rsidRDefault="00F301D9">
      <w:pPr>
        <w:pStyle w:val="a3"/>
        <w:spacing w:before="168" w:line="256" w:lineRule="auto"/>
        <w:ind w:right="354"/>
      </w:pPr>
      <w:r>
        <w:t>создавать письменные и устные сообщения, используя понятийный аппарат изученного раздела</w:t>
      </w:r>
      <w:r>
        <w:rPr>
          <w:spacing w:val="1"/>
        </w:rPr>
        <w:t xml:space="preserve"> </w:t>
      </w:r>
      <w:r>
        <w:t>биологии,</w:t>
      </w:r>
      <w:r>
        <w:rPr>
          <w:spacing w:val="-3"/>
        </w:rPr>
        <w:t xml:space="preserve"> </w:t>
      </w:r>
      <w:r>
        <w:t>сопровождать</w:t>
      </w:r>
      <w:r>
        <w:rPr>
          <w:spacing w:val="-2"/>
        </w:rPr>
        <w:t xml:space="preserve"> </w:t>
      </w:r>
      <w:r>
        <w:t>выступление</w:t>
      </w:r>
      <w:r>
        <w:rPr>
          <w:spacing w:val="-3"/>
        </w:rPr>
        <w:t xml:space="preserve"> </w:t>
      </w:r>
      <w:r>
        <w:t>презентацией</w:t>
      </w:r>
      <w:r>
        <w:rPr>
          <w:spacing w:val="-2"/>
        </w:rPr>
        <w:t xml:space="preserve"> </w:t>
      </w:r>
      <w:r>
        <w:t>с</w:t>
      </w:r>
      <w:r>
        <w:rPr>
          <w:spacing w:val="-1"/>
        </w:rPr>
        <w:t xml:space="preserve"> </w:t>
      </w:r>
      <w:r>
        <w:t>учётом</w:t>
      </w:r>
      <w:r>
        <w:rPr>
          <w:spacing w:val="-3"/>
        </w:rPr>
        <w:t xml:space="preserve"> </w:t>
      </w:r>
      <w:r>
        <w:t>особенностей</w:t>
      </w:r>
      <w:r>
        <w:rPr>
          <w:spacing w:val="-2"/>
        </w:rPr>
        <w:t xml:space="preserve"> </w:t>
      </w:r>
      <w:r>
        <w:t>аудитории</w:t>
      </w:r>
      <w:r>
        <w:rPr>
          <w:spacing w:val="-2"/>
        </w:rPr>
        <w:t xml:space="preserve"> </w:t>
      </w:r>
      <w:r>
        <w:t>обучающихся.</w:t>
      </w:r>
    </w:p>
    <w:p w:rsidR="00292DCE" w:rsidRDefault="00F301D9" w:rsidP="000B0FD5">
      <w:pPr>
        <w:pStyle w:val="31"/>
        <w:numPr>
          <w:ilvl w:val="0"/>
          <w:numId w:val="152"/>
        </w:numPr>
        <w:tabs>
          <w:tab w:val="left" w:pos="824"/>
        </w:tabs>
        <w:spacing w:before="159" w:line="259" w:lineRule="auto"/>
        <w:ind w:left="400" w:right="870" w:firstLine="0"/>
      </w:pPr>
      <w:r>
        <w:t>Рабочая программа по учебному курсу Основы духовно-нравственной культуры</w:t>
      </w:r>
      <w:r>
        <w:rPr>
          <w:spacing w:val="-67"/>
        </w:rPr>
        <w:t xml:space="preserve"> </w:t>
      </w:r>
      <w:r>
        <w:t>народов</w:t>
      </w:r>
      <w:r>
        <w:rPr>
          <w:spacing w:val="-3"/>
        </w:rPr>
        <w:t xml:space="preserve"> </w:t>
      </w:r>
      <w:r>
        <w:t>России</w:t>
      </w:r>
    </w:p>
    <w:p w:rsidR="00292DCE" w:rsidRDefault="00F301D9" w:rsidP="000B0FD5">
      <w:pPr>
        <w:pStyle w:val="a5"/>
        <w:numPr>
          <w:ilvl w:val="1"/>
          <w:numId w:val="152"/>
        </w:numPr>
        <w:tabs>
          <w:tab w:val="left" w:pos="941"/>
        </w:tabs>
        <w:spacing w:before="166" w:line="259" w:lineRule="auto"/>
        <w:ind w:right="658"/>
        <w:rPr>
          <w:sz w:val="24"/>
        </w:rPr>
      </w:pPr>
      <w:r>
        <w:rPr>
          <w:sz w:val="24"/>
        </w:rPr>
        <w:t>Рабочая программа по учебному курсу "Основы духовно-нравственной культуры народов</w:t>
      </w:r>
      <w:r>
        <w:rPr>
          <w:spacing w:val="1"/>
          <w:sz w:val="24"/>
        </w:rPr>
        <w:t xml:space="preserve"> </w:t>
      </w:r>
      <w:r>
        <w:rPr>
          <w:sz w:val="24"/>
        </w:rPr>
        <w:t>России" (предметная область "Основы духовно-нравственной культуры народов России") (далее</w:t>
      </w:r>
      <w:r>
        <w:rPr>
          <w:spacing w:val="1"/>
          <w:sz w:val="24"/>
        </w:rPr>
        <w:t xml:space="preserve"> </w:t>
      </w:r>
      <w:r>
        <w:rPr>
          <w:sz w:val="24"/>
        </w:rPr>
        <w:t>соответственно - программа по ОДНКНР, ОДНКНР) включает пояснительную записку, содержание</w:t>
      </w:r>
      <w:r>
        <w:rPr>
          <w:spacing w:val="-57"/>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w:t>
      </w:r>
      <w:r>
        <w:rPr>
          <w:spacing w:val="-1"/>
          <w:sz w:val="24"/>
        </w:rPr>
        <w:t xml:space="preserve"> </w:t>
      </w:r>
      <w:r>
        <w:rPr>
          <w:sz w:val="24"/>
        </w:rPr>
        <w:t>по ОДНКНР.</w:t>
      </w:r>
    </w:p>
    <w:p w:rsidR="00292DCE" w:rsidRDefault="00F301D9" w:rsidP="000B0FD5">
      <w:pPr>
        <w:pStyle w:val="41"/>
        <w:numPr>
          <w:ilvl w:val="1"/>
          <w:numId w:val="152"/>
        </w:numPr>
        <w:tabs>
          <w:tab w:val="left" w:pos="941"/>
        </w:tabs>
        <w:spacing w:before="161"/>
        <w:ind w:left="940"/>
      </w:pPr>
      <w:r>
        <w:t>Пояснительная</w:t>
      </w:r>
      <w:r>
        <w:rPr>
          <w:spacing w:val="-2"/>
        </w:rPr>
        <w:t xml:space="preserve"> </w:t>
      </w:r>
      <w:r>
        <w:t>записка</w:t>
      </w:r>
    </w:p>
    <w:p w:rsidR="00292DCE" w:rsidRDefault="00F301D9" w:rsidP="000B0FD5">
      <w:pPr>
        <w:pStyle w:val="a5"/>
        <w:numPr>
          <w:ilvl w:val="2"/>
          <w:numId w:val="152"/>
        </w:numPr>
        <w:tabs>
          <w:tab w:val="left" w:pos="1121"/>
        </w:tabs>
        <w:spacing w:before="178" w:line="259" w:lineRule="auto"/>
        <w:ind w:right="468"/>
        <w:rPr>
          <w:sz w:val="24"/>
        </w:rPr>
      </w:pPr>
      <w:r>
        <w:rPr>
          <w:sz w:val="24"/>
        </w:rPr>
        <w:t>Программа по ОДНКНР составлена на основе требований к результатам освоения основной</w:t>
      </w:r>
      <w:r>
        <w:rPr>
          <w:spacing w:val="1"/>
          <w:sz w:val="24"/>
        </w:rPr>
        <w:t xml:space="preserve"> </w:t>
      </w:r>
      <w:r>
        <w:rPr>
          <w:sz w:val="24"/>
        </w:rPr>
        <w:t>образовательной программы основного общего образования, представленных в ФГОС ООО, с учетом</w:t>
      </w:r>
      <w:r>
        <w:rPr>
          <w:spacing w:val="-57"/>
          <w:sz w:val="24"/>
        </w:rPr>
        <w:t xml:space="preserve"> </w:t>
      </w:r>
      <w:r>
        <w:rPr>
          <w:sz w:val="24"/>
        </w:rPr>
        <w:t>федеральной</w:t>
      </w:r>
      <w:r>
        <w:rPr>
          <w:spacing w:val="-1"/>
          <w:sz w:val="24"/>
        </w:rPr>
        <w:t xml:space="preserve"> </w:t>
      </w:r>
      <w:r>
        <w:rPr>
          <w:sz w:val="24"/>
        </w:rPr>
        <w:t>рабочей программы воспитания.</w:t>
      </w:r>
    </w:p>
    <w:p w:rsidR="00292DCE" w:rsidRDefault="00F301D9" w:rsidP="000B0FD5">
      <w:pPr>
        <w:pStyle w:val="a5"/>
        <w:numPr>
          <w:ilvl w:val="2"/>
          <w:numId w:val="152"/>
        </w:numPr>
        <w:tabs>
          <w:tab w:val="left" w:pos="1121"/>
        </w:tabs>
        <w:spacing w:before="159" w:line="259" w:lineRule="auto"/>
        <w:ind w:right="917"/>
        <w:rPr>
          <w:sz w:val="24"/>
        </w:rPr>
      </w:pPr>
      <w:r>
        <w:rPr>
          <w:sz w:val="24"/>
        </w:rPr>
        <w:t>В программе по ОДНКНР соблюдается преемственность с федеральным государственным</w:t>
      </w:r>
      <w:r>
        <w:rPr>
          <w:spacing w:val="-57"/>
          <w:sz w:val="24"/>
        </w:rPr>
        <w:t xml:space="preserve"> </w:t>
      </w:r>
      <w:r>
        <w:rPr>
          <w:sz w:val="24"/>
        </w:rPr>
        <w:t>образовательным</w:t>
      </w:r>
      <w:r>
        <w:rPr>
          <w:spacing w:val="-4"/>
          <w:sz w:val="24"/>
        </w:rPr>
        <w:t xml:space="preserve"> </w:t>
      </w:r>
      <w:r>
        <w:rPr>
          <w:sz w:val="24"/>
        </w:rPr>
        <w:t>стандартом</w:t>
      </w:r>
      <w:r>
        <w:rPr>
          <w:spacing w:val="-2"/>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учитываются</w:t>
      </w:r>
      <w:r>
        <w:rPr>
          <w:spacing w:val="-1"/>
          <w:sz w:val="24"/>
        </w:rPr>
        <w:t xml:space="preserve"> </w:t>
      </w:r>
      <w:r>
        <w:rPr>
          <w:sz w:val="24"/>
        </w:rPr>
        <w:t>возрастные</w:t>
      </w:r>
      <w:r>
        <w:rPr>
          <w:spacing w:val="-4"/>
          <w:sz w:val="24"/>
        </w:rPr>
        <w:t xml:space="preserve"> </w:t>
      </w:r>
      <w:r>
        <w:rPr>
          <w:sz w:val="24"/>
        </w:rPr>
        <w:t>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342"/>
      </w:pPr>
      <w:r>
        <w:lastRenderedPageBreak/>
        <w:t>психологические особенности обучающихся на уровне основного общего образования, необходимость</w:t>
      </w:r>
      <w:r>
        <w:rPr>
          <w:spacing w:val="-57"/>
        </w:rPr>
        <w:t xml:space="preserve"> </w:t>
      </w:r>
      <w:r>
        <w:t>формирования межпредметных связей. Учебный курс "Основы духовно-нравственной культуры</w:t>
      </w:r>
      <w:r>
        <w:rPr>
          <w:spacing w:val="1"/>
        </w:rPr>
        <w:t xml:space="preserve"> </w:t>
      </w:r>
      <w:r>
        <w:t>народов России" носит культурологический и воспитательный характер, главный результат обучения</w:t>
      </w:r>
      <w:r>
        <w:rPr>
          <w:spacing w:val="1"/>
        </w:rPr>
        <w:t xml:space="preserve"> </w:t>
      </w:r>
      <w:r>
        <w:t>ОДНКНР - духовно-нравственное развитие обучающихся в духе общероссийской гражданской</w:t>
      </w:r>
      <w:r>
        <w:rPr>
          <w:spacing w:val="1"/>
        </w:rPr>
        <w:t xml:space="preserve"> </w:t>
      </w:r>
      <w:r>
        <w:t>идентичности</w:t>
      </w:r>
      <w:r>
        <w:rPr>
          <w:spacing w:val="-3"/>
        </w:rPr>
        <w:t xml:space="preserve"> </w:t>
      </w:r>
      <w:r>
        <w:t>на</w:t>
      </w:r>
      <w:r>
        <w:rPr>
          <w:spacing w:val="-2"/>
        </w:rPr>
        <w:t xml:space="preserve"> </w:t>
      </w:r>
      <w:r>
        <w:t>основе</w:t>
      </w:r>
      <w:r>
        <w:rPr>
          <w:spacing w:val="-3"/>
        </w:rPr>
        <w:t xml:space="preserve"> </w:t>
      </w:r>
      <w:r>
        <w:t>традиционных</w:t>
      </w:r>
      <w:r>
        <w:rPr>
          <w:spacing w:val="1"/>
        </w:rPr>
        <w:t xml:space="preserve"> </w:t>
      </w:r>
      <w:r>
        <w:t>российских</w:t>
      </w:r>
      <w:r>
        <w:rPr>
          <w:spacing w:val="1"/>
        </w:rPr>
        <w:t xml:space="preserve"> </w:t>
      </w:r>
      <w:r>
        <w:t>духовно-нравственных</w:t>
      </w:r>
      <w:r>
        <w:rPr>
          <w:spacing w:val="2"/>
        </w:rPr>
        <w:t xml:space="preserve"> </w:t>
      </w:r>
      <w:r>
        <w:t>ценностей.</w:t>
      </w:r>
    </w:p>
    <w:p w:rsidR="00292DCE" w:rsidRDefault="00F301D9" w:rsidP="000B0FD5">
      <w:pPr>
        <w:pStyle w:val="a5"/>
        <w:numPr>
          <w:ilvl w:val="2"/>
          <w:numId w:val="152"/>
        </w:numPr>
        <w:tabs>
          <w:tab w:val="left" w:pos="1121"/>
        </w:tabs>
        <w:spacing w:before="159" w:line="259" w:lineRule="auto"/>
        <w:ind w:right="433"/>
        <w:rPr>
          <w:sz w:val="24"/>
        </w:rPr>
      </w:pPr>
      <w:r>
        <w:rPr>
          <w:sz w:val="24"/>
        </w:rPr>
        <w:t>В процессе изучения курса ОДНКНР обучающиеся получают возможность систематизировать,</w:t>
      </w:r>
      <w:r>
        <w:rPr>
          <w:spacing w:val="-57"/>
          <w:sz w:val="24"/>
        </w:rPr>
        <w:t xml:space="preserve"> </w:t>
      </w:r>
      <w:r>
        <w:rPr>
          <w:sz w:val="24"/>
        </w:rPr>
        <w:t>расширять и углублять полученные в рамках общественно-научных дисциплин знания и</w:t>
      </w:r>
      <w:r>
        <w:rPr>
          <w:spacing w:val="1"/>
          <w:sz w:val="24"/>
        </w:rPr>
        <w:t xml:space="preserve"> </w:t>
      </w:r>
      <w:r>
        <w:rPr>
          <w:sz w:val="24"/>
        </w:rPr>
        <w:t>представления о структуре и закономерностях развития социума, о прошлом и настоящем родной</w:t>
      </w:r>
      <w:r>
        <w:rPr>
          <w:spacing w:val="1"/>
          <w:sz w:val="24"/>
        </w:rPr>
        <w:t xml:space="preserve"> </w:t>
      </w:r>
      <w:r>
        <w:rPr>
          <w:sz w:val="24"/>
        </w:rPr>
        <w:t>страны, находить в истории российского общества существенные связи с традиционной духовно-</w:t>
      </w:r>
      <w:r>
        <w:rPr>
          <w:spacing w:val="1"/>
          <w:sz w:val="24"/>
        </w:rPr>
        <w:t xml:space="preserve"> </w:t>
      </w:r>
      <w:r>
        <w:rPr>
          <w:sz w:val="24"/>
        </w:rPr>
        <w:t>нравственной</w:t>
      </w:r>
      <w:r>
        <w:rPr>
          <w:spacing w:val="-1"/>
          <w:sz w:val="24"/>
        </w:rPr>
        <w:t xml:space="preserve"> </w:t>
      </w:r>
      <w:r>
        <w:rPr>
          <w:sz w:val="24"/>
        </w:rPr>
        <w:t>культурой России.</w:t>
      </w:r>
    </w:p>
    <w:p w:rsidR="00292DCE" w:rsidRDefault="00F301D9" w:rsidP="000B0FD5">
      <w:pPr>
        <w:pStyle w:val="a5"/>
        <w:numPr>
          <w:ilvl w:val="2"/>
          <w:numId w:val="152"/>
        </w:numPr>
        <w:tabs>
          <w:tab w:val="left" w:pos="1121"/>
        </w:tabs>
        <w:spacing w:before="158" w:line="259" w:lineRule="auto"/>
        <w:ind w:right="506"/>
        <w:rPr>
          <w:sz w:val="24"/>
        </w:rPr>
      </w:pPr>
      <w:r>
        <w:rPr>
          <w:sz w:val="24"/>
        </w:rPr>
        <w:t>Курс ОДНКНР формируется и преподается в соответствии с принципами культурологичности</w:t>
      </w:r>
      <w:r>
        <w:rPr>
          <w:spacing w:val="-57"/>
          <w:sz w:val="24"/>
        </w:rPr>
        <w:t xml:space="preserve"> </w:t>
      </w:r>
      <w:r>
        <w:rPr>
          <w:sz w:val="24"/>
        </w:rPr>
        <w:t>и культуросообразности, научности содержания и подхода к отбору информации, соответствия</w:t>
      </w:r>
      <w:r>
        <w:rPr>
          <w:spacing w:val="1"/>
          <w:sz w:val="24"/>
        </w:rPr>
        <w:t xml:space="preserve"> </w:t>
      </w:r>
      <w:r>
        <w:rPr>
          <w:sz w:val="24"/>
        </w:rPr>
        <w:t>требованиям</w:t>
      </w:r>
      <w:r>
        <w:rPr>
          <w:spacing w:val="-2"/>
          <w:sz w:val="24"/>
        </w:rPr>
        <w:t xml:space="preserve"> </w:t>
      </w:r>
      <w:r>
        <w:rPr>
          <w:sz w:val="24"/>
        </w:rPr>
        <w:t>возрастной педагогики и</w:t>
      </w:r>
      <w:r>
        <w:rPr>
          <w:spacing w:val="-2"/>
          <w:sz w:val="24"/>
        </w:rPr>
        <w:t xml:space="preserve"> </w:t>
      </w:r>
      <w:r>
        <w:rPr>
          <w:sz w:val="24"/>
        </w:rPr>
        <w:t>психологии.</w:t>
      </w:r>
    </w:p>
    <w:p w:rsidR="00292DCE" w:rsidRDefault="00F301D9" w:rsidP="000B0FD5">
      <w:pPr>
        <w:pStyle w:val="a5"/>
        <w:numPr>
          <w:ilvl w:val="2"/>
          <w:numId w:val="152"/>
        </w:numPr>
        <w:tabs>
          <w:tab w:val="left" w:pos="1121"/>
        </w:tabs>
        <w:spacing w:before="160" w:line="259" w:lineRule="auto"/>
        <w:ind w:right="603"/>
        <w:rPr>
          <w:sz w:val="24"/>
        </w:rPr>
      </w:pPr>
      <w:r>
        <w:rPr>
          <w:sz w:val="24"/>
        </w:rPr>
        <w:t>В процессе изучения курса ОДНКНР обучающиеся получают представление о существенных</w:t>
      </w:r>
      <w:r>
        <w:rPr>
          <w:spacing w:val="-57"/>
          <w:sz w:val="24"/>
        </w:rPr>
        <w:t xml:space="preserve"> </w:t>
      </w:r>
      <w:r>
        <w:rPr>
          <w:sz w:val="24"/>
        </w:rPr>
        <w:t>взаимосвязях между материальной и духовной культурой, обусловленности культурных реалий</w:t>
      </w:r>
      <w:r>
        <w:rPr>
          <w:spacing w:val="1"/>
          <w:sz w:val="24"/>
        </w:rPr>
        <w:t xml:space="preserve"> </w:t>
      </w:r>
      <w:r>
        <w:rPr>
          <w:sz w:val="24"/>
        </w:rPr>
        <w:t>современного общества его духовно-нравственным обликом, изучают основные компоненты</w:t>
      </w:r>
      <w:r>
        <w:rPr>
          <w:spacing w:val="1"/>
          <w:sz w:val="24"/>
        </w:rPr>
        <w:t xml:space="preserve"> </w:t>
      </w:r>
      <w:r>
        <w:rPr>
          <w:sz w:val="24"/>
        </w:rPr>
        <w:t>культуры, ее специфические инструменты самопрезентации, исторические и современные</w:t>
      </w:r>
      <w:r>
        <w:rPr>
          <w:spacing w:val="1"/>
          <w:sz w:val="24"/>
        </w:rPr>
        <w:t xml:space="preserve"> </w:t>
      </w:r>
      <w:r>
        <w:rPr>
          <w:sz w:val="24"/>
        </w:rPr>
        <w:t>особенности</w:t>
      </w:r>
      <w:r>
        <w:rPr>
          <w:spacing w:val="-1"/>
          <w:sz w:val="24"/>
        </w:rPr>
        <w:t xml:space="preserve"> </w:t>
      </w:r>
      <w:r>
        <w:rPr>
          <w:sz w:val="24"/>
        </w:rPr>
        <w:t>духовно-нравственного развития</w:t>
      </w:r>
      <w:r>
        <w:rPr>
          <w:spacing w:val="-3"/>
          <w:sz w:val="24"/>
        </w:rPr>
        <w:t xml:space="preserve"> </w:t>
      </w:r>
      <w:r>
        <w:rPr>
          <w:sz w:val="24"/>
        </w:rPr>
        <w:t>народов России.</w:t>
      </w:r>
    </w:p>
    <w:p w:rsidR="00292DCE" w:rsidRDefault="00F301D9" w:rsidP="000B0FD5">
      <w:pPr>
        <w:pStyle w:val="a5"/>
        <w:numPr>
          <w:ilvl w:val="2"/>
          <w:numId w:val="152"/>
        </w:numPr>
        <w:tabs>
          <w:tab w:val="left" w:pos="1121"/>
        </w:tabs>
        <w:spacing w:before="159" w:line="259" w:lineRule="auto"/>
        <w:ind w:right="427"/>
        <w:jc w:val="both"/>
        <w:rPr>
          <w:sz w:val="24"/>
        </w:rPr>
      </w:pPr>
      <w:r>
        <w:rPr>
          <w:sz w:val="24"/>
        </w:rPr>
        <w:t>Содержание курса ОДНКНР направлено на формирование нравственного идеала, гражданской</w:t>
      </w:r>
      <w:r>
        <w:rPr>
          <w:spacing w:val="-57"/>
          <w:sz w:val="24"/>
        </w:rPr>
        <w:t xml:space="preserve"> </w:t>
      </w:r>
      <w:r>
        <w:rPr>
          <w:sz w:val="24"/>
        </w:rPr>
        <w:t>идентичности личности обучающегося и воспитание патриотических чувств к Родине (осознание себя</w:t>
      </w:r>
      <w:r>
        <w:rPr>
          <w:spacing w:val="-58"/>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своего</w:t>
      </w:r>
      <w:r>
        <w:rPr>
          <w:spacing w:val="-1"/>
          <w:sz w:val="24"/>
        </w:rPr>
        <w:t xml:space="preserve"> </w:t>
      </w:r>
      <w:r>
        <w:rPr>
          <w:sz w:val="24"/>
        </w:rPr>
        <w:t>Отечества),</w:t>
      </w:r>
      <w:r>
        <w:rPr>
          <w:spacing w:val="-1"/>
          <w:sz w:val="24"/>
        </w:rPr>
        <w:t xml:space="preserve"> </w:t>
      </w:r>
      <w:r>
        <w:rPr>
          <w:sz w:val="24"/>
        </w:rPr>
        <w:t>формирование</w:t>
      </w:r>
      <w:r>
        <w:rPr>
          <w:spacing w:val="-1"/>
          <w:sz w:val="24"/>
        </w:rPr>
        <w:t xml:space="preserve"> </w:t>
      </w:r>
      <w:r>
        <w:rPr>
          <w:sz w:val="24"/>
        </w:rPr>
        <w:t>исторической</w:t>
      </w:r>
      <w:r>
        <w:rPr>
          <w:spacing w:val="-2"/>
          <w:sz w:val="24"/>
        </w:rPr>
        <w:t xml:space="preserve"> </w:t>
      </w:r>
      <w:r>
        <w:rPr>
          <w:sz w:val="24"/>
        </w:rPr>
        <w:t>памяти.</w:t>
      </w:r>
    </w:p>
    <w:p w:rsidR="00292DCE" w:rsidRDefault="00F301D9" w:rsidP="000B0FD5">
      <w:pPr>
        <w:pStyle w:val="a5"/>
        <w:numPr>
          <w:ilvl w:val="2"/>
          <w:numId w:val="152"/>
        </w:numPr>
        <w:tabs>
          <w:tab w:val="left" w:pos="1121"/>
        </w:tabs>
        <w:spacing w:before="159" w:line="259" w:lineRule="auto"/>
        <w:ind w:right="343"/>
        <w:rPr>
          <w:sz w:val="24"/>
        </w:rPr>
      </w:pPr>
      <w:r>
        <w:rPr>
          <w:sz w:val="24"/>
        </w:rPr>
        <w:t>Материал курса ОДНКНР представлен через актуализацию макроуровня (Россия в целом как</w:t>
      </w:r>
      <w:r>
        <w:rPr>
          <w:spacing w:val="1"/>
          <w:sz w:val="24"/>
        </w:rPr>
        <w:t xml:space="preserve"> </w:t>
      </w:r>
      <w:r>
        <w:rPr>
          <w:sz w:val="24"/>
        </w:rPr>
        <w:t>многонациональное, поликонфессиональное государство с едиными для всех законами,</w:t>
      </w:r>
      <w:r>
        <w:rPr>
          <w:spacing w:val="1"/>
          <w:sz w:val="24"/>
        </w:rPr>
        <w:t xml:space="preserve"> </w:t>
      </w:r>
      <w:r>
        <w:rPr>
          <w:sz w:val="24"/>
        </w:rPr>
        <w:t>общероссийскими духовно-нравственными и культурными ценностями), на микроуровне (собственная</w:t>
      </w:r>
      <w:r>
        <w:rPr>
          <w:spacing w:val="-57"/>
          <w:sz w:val="24"/>
        </w:rPr>
        <w:t xml:space="preserve"> </w:t>
      </w:r>
      <w:r>
        <w:rPr>
          <w:sz w:val="24"/>
        </w:rPr>
        <w:t>идентичность, осознанная как часть малой Родины, семьи и семейных традиций, этнической и</w:t>
      </w:r>
      <w:r>
        <w:rPr>
          <w:spacing w:val="1"/>
          <w:sz w:val="24"/>
        </w:rPr>
        <w:t xml:space="preserve"> </w:t>
      </w:r>
      <w:r>
        <w:rPr>
          <w:sz w:val="24"/>
        </w:rPr>
        <w:t>религиозной</w:t>
      </w:r>
      <w:r>
        <w:rPr>
          <w:spacing w:val="-3"/>
          <w:sz w:val="24"/>
        </w:rPr>
        <w:t xml:space="preserve"> </w:t>
      </w:r>
      <w:r>
        <w:rPr>
          <w:sz w:val="24"/>
        </w:rPr>
        <w:t>истории,</w:t>
      </w:r>
      <w:r>
        <w:rPr>
          <w:spacing w:val="-3"/>
          <w:sz w:val="24"/>
        </w:rPr>
        <w:t xml:space="preserve"> </w:t>
      </w:r>
      <w:r>
        <w:rPr>
          <w:sz w:val="24"/>
        </w:rPr>
        <w:t>к</w:t>
      </w:r>
      <w:r>
        <w:rPr>
          <w:spacing w:val="-2"/>
          <w:sz w:val="24"/>
        </w:rPr>
        <w:t xml:space="preserve"> </w:t>
      </w:r>
      <w:r>
        <w:rPr>
          <w:sz w:val="24"/>
        </w:rPr>
        <w:t>которой</w:t>
      </w:r>
      <w:r>
        <w:rPr>
          <w:spacing w:val="-3"/>
          <w:sz w:val="24"/>
        </w:rPr>
        <w:t xml:space="preserve"> </w:t>
      </w:r>
      <w:r>
        <w:rPr>
          <w:sz w:val="24"/>
        </w:rPr>
        <w:t>принадлежит</w:t>
      </w:r>
      <w:r>
        <w:rPr>
          <w:spacing w:val="-2"/>
          <w:sz w:val="24"/>
        </w:rPr>
        <w:t xml:space="preserve"> </w:t>
      </w:r>
      <w:r>
        <w:rPr>
          <w:sz w:val="24"/>
        </w:rPr>
        <w:t>обучающийся как личность).</w:t>
      </w:r>
    </w:p>
    <w:p w:rsidR="00292DCE" w:rsidRDefault="00F301D9" w:rsidP="000B0FD5">
      <w:pPr>
        <w:pStyle w:val="a5"/>
        <w:numPr>
          <w:ilvl w:val="2"/>
          <w:numId w:val="152"/>
        </w:numPr>
        <w:tabs>
          <w:tab w:val="left" w:pos="1121"/>
        </w:tabs>
        <w:spacing w:before="159" w:line="259" w:lineRule="auto"/>
        <w:ind w:right="1431"/>
        <w:rPr>
          <w:sz w:val="24"/>
        </w:rPr>
      </w:pPr>
      <w:r>
        <w:rPr>
          <w:sz w:val="24"/>
        </w:rPr>
        <w:t>Принцип культурологичности в преподавании ОДНКНР означает важность</w:t>
      </w:r>
      <w:r>
        <w:rPr>
          <w:spacing w:val="1"/>
          <w:sz w:val="24"/>
        </w:rPr>
        <w:t xml:space="preserve"> </w:t>
      </w:r>
      <w:r>
        <w:rPr>
          <w:sz w:val="24"/>
        </w:rPr>
        <w:t>культурологического, а не конфессионального подхода, отсутствие культурной, этнической,</w:t>
      </w:r>
      <w:r>
        <w:rPr>
          <w:spacing w:val="-57"/>
          <w:sz w:val="24"/>
        </w:rPr>
        <w:t xml:space="preserve"> </w:t>
      </w:r>
      <w:r>
        <w:rPr>
          <w:sz w:val="24"/>
        </w:rPr>
        <w:t>религиозной</w:t>
      </w:r>
      <w:r>
        <w:rPr>
          <w:spacing w:val="-2"/>
          <w:sz w:val="24"/>
        </w:rPr>
        <w:t xml:space="preserve"> </w:t>
      </w:r>
      <w:r>
        <w:rPr>
          <w:sz w:val="24"/>
        </w:rPr>
        <w:t>ангажированности</w:t>
      </w:r>
      <w:r>
        <w:rPr>
          <w:spacing w:val="-1"/>
          <w:sz w:val="24"/>
        </w:rPr>
        <w:t xml:space="preserve"> </w:t>
      </w:r>
      <w:r>
        <w:rPr>
          <w:sz w:val="24"/>
        </w:rPr>
        <w:t>в</w:t>
      </w:r>
      <w:r>
        <w:rPr>
          <w:spacing w:val="-2"/>
          <w:sz w:val="24"/>
        </w:rPr>
        <w:t xml:space="preserve"> </w:t>
      </w:r>
      <w:r>
        <w:rPr>
          <w:sz w:val="24"/>
        </w:rPr>
        <w:t>содержании</w:t>
      </w:r>
      <w:r>
        <w:rPr>
          <w:spacing w:val="-3"/>
          <w:sz w:val="24"/>
        </w:rPr>
        <w:t xml:space="preserve"> </w:t>
      </w:r>
      <w:r>
        <w:rPr>
          <w:sz w:val="24"/>
        </w:rPr>
        <w:t>предмета</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смысловых</w:t>
      </w:r>
      <w:r>
        <w:rPr>
          <w:spacing w:val="1"/>
          <w:sz w:val="24"/>
        </w:rPr>
        <w:t xml:space="preserve"> </w:t>
      </w:r>
      <w:r>
        <w:rPr>
          <w:sz w:val="24"/>
        </w:rPr>
        <w:t>акцентах.</w:t>
      </w:r>
    </w:p>
    <w:p w:rsidR="00292DCE" w:rsidRDefault="00F301D9" w:rsidP="000B0FD5">
      <w:pPr>
        <w:pStyle w:val="a5"/>
        <w:numPr>
          <w:ilvl w:val="2"/>
          <w:numId w:val="152"/>
        </w:numPr>
        <w:tabs>
          <w:tab w:val="left" w:pos="1121"/>
        </w:tabs>
        <w:spacing w:before="159" w:line="259" w:lineRule="auto"/>
        <w:ind w:right="428"/>
        <w:rPr>
          <w:sz w:val="24"/>
        </w:rPr>
      </w:pPr>
      <w:r>
        <w:rPr>
          <w:sz w:val="24"/>
        </w:rPr>
        <w:t>Принцип научности подходов и содержания в преподавании ОДНКНР означает важность</w:t>
      </w:r>
      <w:r>
        <w:rPr>
          <w:spacing w:val="1"/>
          <w:sz w:val="24"/>
        </w:rPr>
        <w:t xml:space="preserve"> </w:t>
      </w:r>
      <w:r>
        <w:rPr>
          <w:sz w:val="24"/>
        </w:rPr>
        <w:t>терминологического единства, необходимость освоения основных научных подходов к рассмотрению</w:t>
      </w:r>
      <w:r>
        <w:rPr>
          <w:spacing w:val="-57"/>
          <w:sz w:val="24"/>
        </w:rPr>
        <w:t xml:space="preserve"> </w:t>
      </w:r>
      <w:r>
        <w:rPr>
          <w:sz w:val="24"/>
        </w:rPr>
        <w:t>культуры и усвоению научной терминологии для понимания культурообразующих элементов и</w:t>
      </w:r>
      <w:r>
        <w:rPr>
          <w:spacing w:val="1"/>
          <w:sz w:val="24"/>
        </w:rPr>
        <w:t xml:space="preserve"> </w:t>
      </w:r>
      <w:r>
        <w:rPr>
          <w:sz w:val="24"/>
        </w:rPr>
        <w:t>формирования</w:t>
      </w:r>
      <w:r>
        <w:rPr>
          <w:spacing w:val="-1"/>
          <w:sz w:val="24"/>
        </w:rPr>
        <w:t xml:space="preserve"> </w:t>
      </w:r>
      <w:r>
        <w:rPr>
          <w:sz w:val="24"/>
        </w:rPr>
        <w:t>познавательного</w:t>
      </w:r>
      <w:r>
        <w:rPr>
          <w:spacing w:val="-1"/>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этнокультурным</w:t>
      </w:r>
      <w:r>
        <w:rPr>
          <w:spacing w:val="-3"/>
          <w:sz w:val="24"/>
        </w:rPr>
        <w:t xml:space="preserve"> </w:t>
      </w:r>
      <w:r>
        <w:rPr>
          <w:sz w:val="24"/>
        </w:rPr>
        <w:t>и</w:t>
      </w:r>
      <w:r>
        <w:rPr>
          <w:spacing w:val="-1"/>
          <w:sz w:val="24"/>
        </w:rPr>
        <w:t xml:space="preserve"> </w:t>
      </w:r>
      <w:r>
        <w:rPr>
          <w:sz w:val="24"/>
        </w:rPr>
        <w:t>религиозным</w:t>
      </w:r>
      <w:r>
        <w:rPr>
          <w:spacing w:val="-3"/>
          <w:sz w:val="24"/>
        </w:rPr>
        <w:t xml:space="preserve"> </w:t>
      </w:r>
      <w:r>
        <w:rPr>
          <w:sz w:val="24"/>
        </w:rPr>
        <w:t>феноменам.</w:t>
      </w:r>
    </w:p>
    <w:p w:rsidR="00292DCE" w:rsidRDefault="00F301D9" w:rsidP="000B0FD5">
      <w:pPr>
        <w:pStyle w:val="a5"/>
        <w:numPr>
          <w:ilvl w:val="2"/>
          <w:numId w:val="152"/>
        </w:numPr>
        <w:tabs>
          <w:tab w:val="left" w:pos="1241"/>
        </w:tabs>
        <w:spacing w:before="160" w:line="259" w:lineRule="auto"/>
        <w:ind w:right="434"/>
        <w:rPr>
          <w:sz w:val="24"/>
        </w:rPr>
      </w:pPr>
      <w:r>
        <w:rPr>
          <w:sz w:val="24"/>
        </w:rPr>
        <w:t>Принцип соответствия требованиям возрастной педагогики и психологии включает отбор тем</w:t>
      </w:r>
      <w:r>
        <w:rPr>
          <w:spacing w:val="-57"/>
          <w:sz w:val="24"/>
        </w:rPr>
        <w:t xml:space="preserve"> </w:t>
      </w:r>
      <w:r>
        <w:rPr>
          <w:sz w:val="24"/>
        </w:rPr>
        <w:t>и содержания курса согласно приоритетным зонам ближайшего развития для 5 - 6 классов,</w:t>
      </w:r>
      <w:r>
        <w:rPr>
          <w:spacing w:val="1"/>
          <w:sz w:val="24"/>
        </w:rPr>
        <w:t xml:space="preserve"> </w:t>
      </w:r>
      <w:r>
        <w:rPr>
          <w:sz w:val="24"/>
        </w:rPr>
        <w:t>когнитивным способностям и социальным потребностям обучающихся, содержанию гуманитарных и</w:t>
      </w:r>
      <w:r>
        <w:rPr>
          <w:spacing w:val="-57"/>
          <w:sz w:val="24"/>
        </w:rPr>
        <w:t xml:space="preserve"> </w:t>
      </w:r>
      <w:r>
        <w:rPr>
          <w:sz w:val="24"/>
        </w:rPr>
        <w:t>общественно-научных учебных</w:t>
      </w:r>
      <w:r>
        <w:rPr>
          <w:spacing w:val="1"/>
          <w:sz w:val="24"/>
        </w:rPr>
        <w:t xml:space="preserve"> </w:t>
      </w:r>
      <w:r>
        <w:rPr>
          <w:sz w:val="24"/>
        </w:rPr>
        <w:t>предметов.</w:t>
      </w:r>
    </w:p>
    <w:p w:rsidR="00292DCE" w:rsidRDefault="00F301D9" w:rsidP="000B0FD5">
      <w:pPr>
        <w:pStyle w:val="a5"/>
        <w:numPr>
          <w:ilvl w:val="2"/>
          <w:numId w:val="152"/>
        </w:numPr>
        <w:tabs>
          <w:tab w:val="left" w:pos="1241"/>
        </w:tabs>
        <w:spacing w:before="161" w:line="259" w:lineRule="auto"/>
        <w:ind w:right="989"/>
        <w:rPr>
          <w:sz w:val="24"/>
        </w:rPr>
      </w:pPr>
      <w:r>
        <w:rPr>
          <w:sz w:val="24"/>
        </w:rPr>
        <w:t>Принцип формирования гражданского самосознания и общероссийской гражданской</w:t>
      </w:r>
      <w:r>
        <w:rPr>
          <w:spacing w:val="1"/>
          <w:sz w:val="24"/>
        </w:rPr>
        <w:t xml:space="preserve"> </w:t>
      </w:r>
      <w:r>
        <w:rPr>
          <w:sz w:val="24"/>
        </w:rPr>
        <w:t>идентичности обучающихся в процессе изучения курса ОДНКНР включает осознание важности</w:t>
      </w:r>
      <w:r>
        <w:rPr>
          <w:spacing w:val="1"/>
          <w:sz w:val="24"/>
        </w:rPr>
        <w:t xml:space="preserve"> </w:t>
      </w:r>
      <w:r>
        <w:rPr>
          <w:sz w:val="24"/>
        </w:rPr>
        <w:t>наднационального и надконфессионального гражданского единства народов России как</w:t>
      </w:r>
      <w:r>
        <w:rPr>
          <w:spacing w:val="1"/>
          <w:sz w:val="24"/>
        </w:rPr>
        <w:t xml:space="preserve"> </w:t>
      </w:r>
      <w:r>
        <w:rPr>
          <w:sz w:val="24"/>
        </w:rPr>
        <w:t>основополагающего элемента в воспитании патриотизма и любви к Родине. Данный принцип</w:t>
      </w:r>
      <w:r>
        <w:rPr>
          <w:spacing w:val="1"/>
          <w:sz w:val="24"/>
        </w:rPr>
        <w:t xml:space="preserve"> </w:t>
      </w:r>
      <w:r>
        <w:rPr>
          <w:sz w:val="24"/>
        </w:rPr>
        <w:t>реализуется через поиск объединяющих черт в духовно-нравственной жизни народов России, их</w:t>
      </w:r>
      <w:r>
        <w:rPr>
          <w:spacing w:val="-57"/>
          <w:sz w:val="24"/>
        </w:rPr>
        <w:t xml:space="preserve"> </w:t>
      </w:r>
      <w:r>
        <w:rPr>
          <w:sz w:val="24"/>
        </w:rPr>
        <w:t>культуре,</w:t>
      </w:r>
      <w:r>
        <w:rPr>
          <w:spacing w:val="-1"/>
          <w:sz w:val="24"/>
        </w:rPr>
        <w:t xml:space="preserve"> </w:t>
      </w:r>
      <w:r>
        <w:rPr>
          <w:sz w:val="24"/>
        </w:rPr>
        <w:t>религии и</w:t>
      </w:r>
      <w:r>
        <w:rPr>
          <w:spacing w:val="-2"/>
          <w:sz w:val="24"/>
        </w:rPr>
        <w:t xml:space="preserve"> </w:t>
      </w:r>
      <w:r>
        <w:rPr>
          <w:sz w:val="24"/>
        </w:rPr>
        <w:t>историческом</w:t>
      </w:r>
      <w:r>
        <w:rPr>
          <w:spacing w:val="-1"/>
          <w:sz w:val="24"/>
        </w:rPr>
        <w:t xml:space="preserve"> </w:t>
      </w:r>
      <w:r>
        <w:rPr>
          <w:sz w:val="24"/>
        </w:rPr>
        <w:t>развитии.</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2"/>
          <w:numId w:val="152"/>
        </w:numPr>
        <w:tabs>
          <w:tab w:val="left" w:pos="1241"/>
        </w:tabs>
        <w:spacing w:before="64" w:line="259" w:lineRule="auto"/>
        <w:ind w:right="917"/>
        <w:rPr>
          <w:sz w:val="24"/>
        </w:rPr>
      </w:pPr>
      <w:r>
        <w:rPr>
          <w:sz w:val="24"/>
        </w:rPr>
        <w:lastRenderedPageBreak/>
        <w:t>Целями изучения учебного курса ОДНКНР являются: формирование общероссийской</w:t>
      </w:r>
      <w:r>
        <w:rPr>
          <w:spacing w:val="1"/>
          <w:sz w:val="24"/>
        </w:rPr>
        <w:t xml:space="preserve"> </w:t>
      </w:r>
      <w:r>
        <w:rPr>
          <w:sz w:val="24"/>
        </w:rPr>
        <w:t>гражданской идентичности обучающихся через изучение культуры (единого культурного</w:t>
      </w:r>
      <w:r>
        <w:rPr>
          <w:spacing w:val="1"/>
          <w:sz w:val="24"/>
        </w:rPr>
        <w:t xml:space="preserve"> </w:t>
      </w:r>
      <w:r>
        <w:rPr>
          <w:sz w:val="24"/>
        </w:rPr>
        <w:t>пространства) России в контексте процессов этноконфессионального согласия и взаимодействия,</w:t>
      </w:r>
      <w:r>
        <w:rPr>
          <w:spacing w:val="-57"/>
          <w:sz w:val="24"/>
        </w:rPr>
        <w:t xml:space="preserve"> </w:t>
      </w:r>
      <w:r>
        <w:rPr>
          <w:sz w:val="24"/>
        </w:rPr>
        <w:t>взаимопроникновения</w:t>
      </w:r>
      <w:r>
        <w:rPr>
          <w:spacing w:val="-6"/>
          <w:sz w:val="24"/>
        </w:rPr>
        <w:t xml:space="preserve"> </w:t>
      </w:r>
      <w:r>
        <w:rPr>
          <w:sz w:val="24"/>
        </w:rPr>
        <w:t>и</w:t>
      </w:r>
      <w:r>
        <w:rPr>
          <w:spacing w:val="-3"/>
          <w:sz w:val="24"/>
        </w:rPr>
        <w:t xml:space="preserve"> </w:t>
      </w:r>
      <w:r>
        <w:rPr>
          <w:sz w:val="24"/>
        </w:rPr>
        <w:t>мирного</w:t>
      </w:r>
      <w:r>
        <w:rPr>
          <w:spacing w:val="-2"/>
          <w:sz w:val="24"/>
        </w:rPr>
        <w:t xml:space="preserve"> </w:t>
      </w:r>
      <w:r>
        <w:rPr>
          <w:sz w:val="24"/>
        </w:rPr>
        <w:t>сосуществования</w:t>
      </w:r>
      <w:r>
        <w:rPr>
          <w:spacing w:val="-3"/>
          <w:sz w:val="24"/>
        </w:rPr>
        <w:t xml:space="preserve"> </w:t>
      </w:r>
      <w:r>
        <w:rPr>
          <w:sz w:val="24"/>
        </w:rPr>
        <w:t>народов,</w:t>
      </w:r>
      <w:r>
        <w:rPr>
          <w:spacing w:val="-3"/>
          <w:sz w:val="24"/>
        </w:rPr>
        <w:t xml:space="preserve"> </w:t>
      </w:r>
      <w:r>
        <w:rPr>
          <w:sz w:val="24"/>
        </w:rPr>
        <w:t>религий,</w:t>
      </w:r>
      <w:r>
        <w:rPr>
          <w:spacing w:val="-5"/>
          <w:sz w:val="24"/>
        </w:rPr>
        <w:t xml:space="preserve"> </w:t>
      </w:r>
      <w:r>
        <w:rPr>
          <w:sz w:val="24"/>
        </w:rPr>
        <w:t>национальных</w:t>
      </w:r>
      <w:r>
        <w:rPr>
          <w:spacing w:val="-1"/>
          <w:sz w:val="24"/>
        </w:rPr>
        <w:t xml:space="preserve"> </w:t>
      </w:r>
      <w:r>
        <w:rPr>
          <w:sz w:val="24"/>
        </w:rPr>
        <w:t>культур;</w:t>
      </w:r>
    </w:p>
    <w:p w:rsidR="00292DCE" w:rsidRDefault="00F301D9">
      <w:pPr>
        <w:pStyle w:val="a3"/>
        <w:spacing w:before="159" w:line="256" w:lineRule="auto"/>
        <w:ind w:right="1258"/>
      </w:pPr>
      <w:r>
        <w:t>создание условий для становления у обучающихся мировоззрения на основе традиционных</w:t>
      </w:r>
      <w:r>
        <w:rPr>
          <w:spacing w:val="1"/>
        </w:rPr>
        <w:t xml:space="preserve"> </w:t>
      </w:r>
      <w:r>
        <w:t>российских духовно-нравственных ценностей, ведущих к осознанию своей принадлежности к</w:t>
      </w:r>
      <w:r>
        <w:rPr>
          <w:spacing w:val="-57"/>
        </w:rPr>
        <w:t xml:space="preserve"> </w:t>
      </w:r>
      <w:r>
        <w:t>многонациональному</w:t>
      </w:r>
      <w:r>
        <w:rPr>
          <w:spacing w:val="-9"/>
        </w:rPr>
        <w:t xml:space="preserve"> </w:t>
      </w:r>
      <w:r>
        <w:t>народу</w:t>
      </w:r>
      <w:r>
        <w:rPr>
          <w:spacing w:val="-5"/>
        </w:rPr>
        <w:t xml:space="preserve"> </w:t>
      </w:r>
      <w:r>
        <w:t>Российской Федерации</w:t>
      </w:r>
    </w:p>
    <w:p w:rsidR="00292DCE" w:rsidRDefault="00F301D9">
      <w:pPr>
        <w:pStyle w:val="a3"/>
        <w:spacing w:before="168" w:line="256" w:lineRule="auto"/>
        <w:ind w:right="1088"/>
      </w:pPr>
      <w:r>
        <w:t>формирование и сохранение уважения к ценностям и убеждениям представителей разных</w:t>
      </w:r>
      <w:r>
        <w:rPr>
          <w:spacing w:val="1"/>
        </w:rPr>
        <w:t xml:space="preserve"> </w:t>
      </w:r>
      <w:r>
        <w:t>национальностей и вероисповеданий, а также способности к диалогу с представителями других</w:t>
      </w:r>
      <w:r>
        <w:rPr>
          <w:spacing w:val="-57"/>
        </w:rPr>
        <w:t xml:space="preserve"> </w:t>
      </w:r>
      <w:r>
        <w:t>культур</w:t>
      </w:r>
      <w:r>
        <w:rPr>
          <w:spacing w:val="-1"/>
        </w:rPr>
        <w:t xml:space="preserve"> </w:t>
      </w:r>
      <w:r>
        <w:t>и мировоззрений;</w:t>
      </w:r>
    </w:p>
    <w:p w:rsidR="00292DCE" w:rsidRDefault="00F301D9">
      <w:pPr>
        <w:pStyle w:val="a3"/>
        <w:spacing w:before="167" w:line="256" w:lineRule="auto"/>
        <w:ind w:right="852"/>
      </w:pPr>
      <w:r>
        <w:t>идентификация собственной личности как полноправного субъекта культурного, исторического и</w:t>
      </w:r>
      <w:r>
        <w:rPr>
          <w:spacing w:val="-57"/>
        </w:rPr>
        <w:t xml:space="preserve"> </w:t>
      </w:r>
      <w:r>
        <w:t>цивилизационного</w:t>
      </w:r>
      <w:r>
        <w:rPr>
          <w:spacing w:val="-1"/>
        </w:rPr>
        <w:t xml:space="preserve"> </w:t>
      </w:r>
      <w:r>
        <w:t>развития</w:t>
      </w:r>
      <w:r>
        <w:rPr>
          <w:spacing w:val="-3"/>
        </w:rPr>
        <w:t xml:space="preserve"> </w:t>
      </w:r>
      <w:r>
        <w:t>Российской Федерации.</w:t>
      </w:r>
    </w:p>
    <w:p w:rsidR="00292DCE" w:rsidRDefault="00F301D9" w:rsidP="000B0FD5">
      <w:pPr>
        <w:pStyle w:val="a5"/>
        <w:numPr>
          <w:ilvl w:val="2"/>
          <w:numId w:val="152"/>
        </w:numPr>
        <w:tabs>
          <w:tab w:val="left" w:pos="1241"/>
        </w:tabs>
        <w:spacing w:before="164"/>
        <w:ind w:left="1240" w:hanging="841"/>
        <w:rPr>
          <w:sz w:val="24"/>
        </w:rPr>
      </w:pPr>
      <w:r>
        <w:rPr>
          <w:sz w:val="24"/>
        </w:rPr>
        <w:t>Цели</w:t>
      </w:r>
      <w:r>
        <w:rPr>
          <w:spacing w:val="-3"/>
          <w:sz w:val="24"/>
        </w:rPr>
        <w:t xml:space="preserve"> </w:t>
      </w:r>
      <w:r>
        <w:rPr>
          <w:sz w:val="24"/>
        </w:rPr>
        <w:t>курса</w:t>
      </w:r>
      <w:r>
        <w:rPr>
          <w:spacing w:val="-2"/>
          <w:sz w:val="24"/>
        </w:rPr>
        <w:t xml:space="preserve"> </w:t>
      </w:r>
      <w:r>
        <w:rPr>
          <w:sz w:val="24"/>
        </w:rPr>
        <w:t>ОДНКНР</w:t>
      </w:r>
      <w:r>
        <w:rPr>
          <w:spacing w:val="-3"/>
          <w:sz w:val="24"/>
        </w:rPr>
        <w:t xml:space="preserve"> </w:t>
      </w:r>
      <w:r>
        <w:rPr>
          <w:sz w:val="24"/>
        </w:rPr>
        <w:t>определяют</w:t>
      </w:r>
      <w:r>
        <w:rPr>
          <w:spacing w:val="-3"/>
          <w:sz w:val="24"/>
        </w:rPr>
        <w:t xml:space="preserve"> </w:t>
      </w:r>
      <w:r>
        <w:rPr>
          <w:sz w:val="24"/>
        </w:rPr>
        <w:t>следующие</w:t>
      </w:r>
      <w:r>
        <w:rPr>
          <w:spacing w:val="-4"/>
          <w:sz w:val="24"/>
        </w:rPr>
        <w:t xml:space="preserve"> </w:t>
      </w:r>
      <w:r>
        <w:rPr>
          <w:sz w:val="24"/>
        </w:rPr>
        <w:t>задачи:</w:t>
      </w:r>
    </w:p>
    <w:p w:rsidR="00292DCE" w:rsidRDefault="00F301D9">
      <w:pPr>
        <w:pStyle w:val="a3"/>
        <w:spacing w:before="185" w:line="256" w:lineRule="auto"/>
        <w:ind w:right="480"/>
      </w:pPr>
      <w:r>
        <w:t>овладение предметными компетенциями, имеющими преимущественное значение для формирования</w:t>
      </w:r>
      <w:r>
        <w:rPr>
          <w:spacing w:val="-57"/>
        </w:rPr>
        <w:t xml:space="preserve"> </w:t>
      </w:r>
      <w:r>
        <w:t>гражданской</w:t>
      </w:r>
      <w:r>
        <w:rPr>
          <w:spacing w:val="-1"/>
        </w:rPr>
        <w:t xml:space="preserve"> </w:t>
      </w:r>
      <w:r>
        <w:t>идентичности обучающегося;</w:t>
      </w:r>
    </w:p>
    <w:p w:rsidR="00292DCE" w:rsidRDefault="00F301D9">
      <w:pPr>
        <w:pStyle w:val="a3"/>
        <w:spacing w:before="163" w:line="259" w:lineRule="auto"/>
        <w:ind w:right="1968"/>
      </w:pPr>
      <w:r>
        <w:t>приобретение и усвоение знаний о нормах общественной морали и нравственности как</w:t>
      </w:r>
      <w:r>
        <w:rPr>
          <w:spacing w:val="-57"/>
        </w:rPr>
        <w:t xml:space="preserve"> </w:t>
      </w:r>
      <w:r>
        <w:t>основополагающих элементах</w:t>
      </w:r>
      <w:r>
        <w:rPr>
          <w:spacing w:val="1"/>
        </w:rPr>
        <w:t xml:space="preserve"> </w:t>
      </w:r>
      <w:r>
        <w:t>духовной</w:t>
      </w:r>
      <w:r>
        <w:rPr>
          <w:spacing w:val="-1"/>
        </w:rPr>
        <w:t xml:space="preserve"> </w:t>
      </w:r>
      <w:r>
        <w:t>культуры современного</w:t>
      </w:r>
      <w:r>
        <w:rPr>
          <w:spacing w:val="-2"/>
        </w:rPr>
        <w:t xml:space="preserve"> </w:t>
      </w:r>
      <w:r>
        <w:t>общества;</w:t>
      </w:r>
    </w:p>
    <w:p w:rsidR="00292DCE" w:rsidRDefault="00F301D9">
      <w:pPr>
        <w:pStyle w:val="a3"/>
        <w:spacing w:before="160" w:line="256" w:lineRule="auto"/>
        <w:ind w:right="868"/>
      </w:pPr>
      <w:r>
        <w:t>развитие представлений о значении духовно-нравственных ценностей и нравственных норм для</w:t>
      </w:r>
      <w:r>
        <w:rPr>
          <w:spacing w:val="1"/>
        </w:rPr>
        <w:t xml:space="preserve"> </w:t>
      </w:r>
      <w:r>
        <w:t>достойной жизни личности, семьи, общества, ответственного отношения к будущему отцовству и</w:t>
      </w:r>
      <w:r>
        <w:rPr>
          <w:spacing w:val="-58"/>
        </w:rPr>
        <w:t xml:space="preserve"> </w:t>
      </w:r>
      <w:r>
        <w:t>материнству;</w:t>
      </w:r>
    </w:p>
    <w:p w:rsidR="00292DCE" w:rsidRDefault="00F301D9">
      <w:pPr>
        <w:pStyle w:val="a3"/>
        <w:spacing w:before="168" w:line="256" w:lineRule="auto"/>
        <w:ind w:right="1030"/>
      </w:pPr>
      <w:r>
        <w:t>становление компетенций межкультурного взаимодействия как способности и готовности вести</w:t>
      </w:r>
      <w:r>
        <w:rPr>
          <w:spacing w:val="-57"/>
        </w:rPr>
        <w:t xml:space="preserve"> </w:t>
      </w:r>
      <w:r>
        <w:t>межличностный, межкультурный, межконфессиональный диалог при осознании и сохранении</w:t>
      </w:r>
      <w:r>
        <w:rPr>
          <w:spacing w:val="1"/>
        </w:rPr>
        <w:t xml:space="preserve"> </w:t>
      </w:r>
      <w:r>
        <w:t>собственной</w:t>
      </w:r>
      <w:r>
        <w:rPr>
          <w:spacing w:val="-1"/>
        </w:rPr>
        <w:t xml:space="preserve"> </w:t>
      </w:r>
      <w:r>
        <w:t>культурной идентичности;</w:t>
      </w:r>
    </w:p>
    <w:p w:rsidR="00292DCE" w:rsidRDefault="00F301D9">
      <w:pPr>
        <w:pStyle w:val="a3"/>
        <w:spacing w:before="168" w:line="256" w:lineRule="auto"/>
        <w:ind w:right="552"/>
      </w:pPr>
      <w:r>
        <w:t>формирование основ научного мышления обучающихся через систематизацию знаний и</w:t>
      </w:r>
      <w:r>
        <w:rPr>
          <w:spacing w:val="1"/>
        </w:rPr>
        <w:t xml:space="preserve"> </w:t>
      </w:r>
      <w:r>
        <w:t>представлений,</w:t>
      </w:r>
      <w:r>
        <w:rPr>
          <w:spacing w:val="-4"/>
        </w:rPr>
        <w:t xml:space="preserve"> </w:t>
      </w:r>
      <w:r>
        <w:t>полученных</w:t>
      </w:r>
      <w:r>
        <w:rPr>
          <w:spacing w:val="-3"/>
        </w:rPr>
        <w:t xml:space="preserve"> </w:t>
      </w:r>
      <w:r>
        <w:t>на</w:t>
      </w:r>
      <w:r>
        <w:rPr>
          <w:spacing w:val="-3"/>
        </w:rPr>
        <w:t xml:space="preserve"> </w:t>
      </w:r>
      <w:r>
        <w:t>уроках</w:t>
      </w:r>
      <w:r>
        <w:rPr>
          <w:spacing w:val="-2"/>
        </w:rPr>
        <w:t xml:space="preserve"> </w:t>
      </w:r>
      <w:r>
        <w:t>литературы,</w:t>
      </w:r>
      <w:r>
        <w:rPr>
          <w:spacing w:val="-4"/>
        </w:rPr>
        <w:t xml:space="preserve"> </w:t>
      </w:r>
      <w:r>
        <w:t>истории,</w:t>
      </w:r>
      <w:r>
        <w:rPr>
          <w:spacing w:val="-4"/>
        </w:rPr>
        <w:t xml:space="preserve"> </w:t>
      </w:r>
      <w:r>
        <w:t>изобразительного</w:t>
      </w:r>
      <w:r>
        <w:rPr>
          <w:spacing w:val="-4"/>
        </w:rPr>
        <w:t xml:space="preserve"> </w:t>
      </w:r>
      <w:r>
        <w:t>искусства,</w:t>
      </w:r>
      <w:r>
        <w:rPr>
          <w:spacing w:val="-4"/>
        </w:rPr>
        <w:t xml:space="preserve"> </w:t>
      </w:r>
      <w:r>
        <w:t>музыки;</w:t>
      </w:r>
    </w:p>
    <w:p w:rsidR="00292DCE" w:rsidRDefault="00F301D9">
      <w:pPr>
        <w:pStyle w:val="a3"/>
        <w:spacing w:before="165" w:line="256" w:lineRule="auto"/>
        <w:ind w:right="1197"/>
      </w:pPr>
      <w:r>
        <w:t>обучение рефлексии собственного поведения и оценке поведения окружающих через развитие</w:t>
      </w:r>
      <w:r>
        <w:rPr>
          <w:spacing w:val="-57"/>
        </w:rPr>
        <w:t xml:space="preserve"> </w:t>
      </w:r>
      <w:r>
        <w:t>навыков</w:t>
      </w:r>
      <w:r>
        <w:rPr>
          <w:spacing w:val="-1"/>
        </w:rPr>
        <w:t xml:space="preserve"> </w:t>
      </w:r>
      <w:r>
        <w:t>обоснованных</w:t>
      </w:r>
      <w:r>
        <w:rPr>
          <w:spacing w:val="-2"/>
        </w:rPr>
        <w:t xml:space="preserve"> </w:t>
      </w:r>
      <w:r>
        <w:t>нравственных</w:t>
      </w:r>
      <w:r>
        <w:rPr>
          <w:spacing w:val="1"/>
        </w:rPr>
        <w:t xml:space="preserve"> </w:t>
      </w:r>
      <w:r>
        <w:t>суждений,</w:t>
      </w:r>
      <w:r>
        <w:rPr>
          <w:spacing w:val="-1"/>
        </w:rPr>
        <w:t xml:space="preserve"> </w:t>
      </w:r>
      <w:r>
        <w:t>оценок</w:t>
      </w:r>
      <w:r>
        <w:rPr>
          <w:spacing w:val="-2"/>
        </w:rPr>
        <w:t xml:space="preserve"> </w:t>
      </w:r>
      <w:r>
        <w:t>и</w:t>
      </w:r>
      <w:r>
        <w:rPr>
          <w:spacing w:val="-1"/>
        </w:rPr>
        <w:t xml:space="preserve"> </w:t>
      </w:r>
      <w:r>
        <w:t>выводов;</w:t>
      </w:r>
    </w:p>
    <w:p w:rsidR="00292DCE" w:rsidRDefault="00F301D9">
      <w:pPr>
        <w:pStyle w:val="a3"/>
        <w:spacing w:before="165" w:line="256" w:lineRule="auto"/>
        <w:ind w:right="705"/>
      </w:pPr>
      <w:r>
        <w:t>воспитание уважительного и бережного отношения к историческому, религиозному и культурному</w:t>
      </w:r>
      <w:r>
        <w:rPr>
          <w:spacing w:val="-57"/>
        </w:rPr>
        <w:t xml:space="preserve"> </w:t>
      </w:r>
      <w:r>
        <w:t>наследию</w:t>
      </w:r>
      <w:r>
        <w:rPr>
          <w:spacing w:val="-1"/>
        </w:rPr>
        <w:t xml:space="preserve"> </w:t>
      </w:r>
      <w:r>
        <w:t>народов Российской Федерации;</w:t>
      </w:r>
    </w:p>
    <w:p w:rsidR="00292DCE" w:rsidRDefault="00F301D9">
      <w:pPr>
        <w:pStyle w:val="a3"/>
        <w:spacing w:before="166" w:line="256" w:lineRule="auto"/>
        <w:ind w:right="586"/>
      </w:pPr>
      <w:r>
        <w:t>содействие осознанному формированию мировоззренческих ориентиров, основанных на приоритете</w:t>
      </w:r>
      <w:r>
        <w:rPr>
          <w:spacing w:val="-57"/>
        </w:rPr>
        <w:t xml:space="preserve"> </w:t>
      </w:r>
      <w:r>
        <w:t>традиционных</w:t>
      </w:r>
      <w:r>
        <w:rPr>
          <w:spacing w:val="1"/>
        </w:rPr>
        <w:t xml:space="preserve"> </w:t>
      </w:r>
      <w:r>
        <w:t>российских</w:t>
      </w:r>
      <w:r>
        <w:rPr>
          <w:spacing w:val="2"/>
        </w:rPr>
        <w:t xml:space="preserve"> </w:t>
      </w:r>
      <w:r>
        <w:t>духовно-нравственных</w:t>
      </w:r>
      <w:r>
        <w:rPr>
          <w:spacing w:val="-2"/>
        </w:rPr>
        <w:t xml:space="preserve"> </w:t>
      </w:r>
      <w:r>
        <w:t>ценностей;</w:t>
      </w:r>
    </w:p>
    <w:p w:rsidR="00292DCE" w:rsidRDefault="00F301D9">
      <w:pPr>
        <w:pStyle w:val="a3"/>
        <w:spacing w:before="166" w:line="256" w:lineRule="auto"/>
        <w:ind w:right="435"/>
      </w:pPr>
      <w:r>
        <w:t>формирование патриотизма как формы гражданского самосознания через понимание роли личности в</w:t>
      </w:r>
      <w:r>
        <w:rPr>
          <w:spacing w:val="-57"/>
        </w:rPr>
        <w:t xml:space="preserve"> </w:t>
      </w:r>
      <w:r>
        <w:t>истории</w:t>
      </w:r>
      <w:r>
        <w:rPr>
          <w:spacing w:val="-5"/>
        </w:rPr>
        <w:t xml:space="preserve"> </w:t>
      </w:r>
      <w:r>
        <w:t>и</w:t>
      </w:r>
      <w:r>
        <w:rPr>
          <w:spacing w:val="-3"/>
        </w:rPr>
        <w:t xml:space="preserve"> </w:t>
      </w:r>
      <w:r>
        <w:t>культуре,</w:t>
      </w:r>
      <w:r>
        <w:rPr>
          <w:spacing w:val="-3"/>
        </w:rPr>
        <w:t xml:space="preserve"> </w:t>
      </w:r>
      <w:r>
        <w:t>осознание</w:t>
      </w:r>
      <w:r>
        <w:rPr>
          <w:spacing w:val="-3"/>
        </w:rPr>
        <w:t xml:space="preserve"> </w:t>
      </w:r>
      <w:r>
        <w:t>важности</w:t>
      </w:r>
      <w:r>
        <w:rPr>
          <w:spacing w:val="-3"/>
        </w:rPr>
        <w:t xml:space="preserve"> </w:t>
      </w:r>
      <w:r>
        <w:t>социального</w:t>
      </w:r>
      <w:r>
        <w:rPr>
          <w:spacing w:val="-3"/>
        </w:rPr>
        <w:t xml:space="preserve"> </w:t>
      </w:r>
      <w:r>
        <w:t>взаимодействия,</w:t>
      </w:r>
      <w:r>
        <w:rPr>
          <w:spacing w:val="-2"/>
        </w:rPr>
        <w:t xml:space="preserve"> </w:t>
      </w:r>
      <w:r>
        <w:t>гражданской</w:t>
      </w:r>
      <w:r>
        <w:rPr>
          <w:spacing w:val="-3"/>
        </w:rPr>
        <w:t xml:space="preserve"> </w:t>
      </w:r>
      <w:r>
        <w:t>идентичности.</w:t>
      </w:r>
    </w:p>
    <w:p w:rsidR="00292DCE" w:rsidRDefault="00F301D9" w:rsidP="000B0FD5">
      <w:pPr>
        <w:pStyle w:val="a5"/>
        <w:numPr>
          <w:ilvl w:val="2"/>
          <w:numId w:val="152"/>
        </w:numPr>
        <w:tabs>
          <w:tab w:val="left" w:pos="1241"/>
        </w:tabs>
        <w:spacing w:before="163" w:line="259" w:lineRule="auto"/>
        <w:ind w:right="434"/>
        <w:rPr>
          <w:sz w:val="24"/>
        </w:rPr>
      </w:pPr>
      <w:r>
        <w:rPr>
          <w:sz w:val="24"/>
        </w:rPr>
        <w:t>Изучение курса ОДНКНР вносит значительный вклад в достижение главных целей основного</w:t>
      </w:r>
      <w:r>
        <w:rPr>
          <w:spacing w:val="-57"/>
          <w:sz w:val="24"/>
        </w:rPr>
        <w:t xml:space="preserve"> </w:t>
      </w:r>
      <w:r>
        <w:rPr>
          <w:sz w:val="24"/>
        </w:rPr>
        <w:t>общего</w:t>
      </w:r>
      <w:r>
        <w:rPr>
          <w:spacing w:val="-2"/>
          <w:sz w:val="24"/>
        </w:rPr>
        <w:t xml:space="preserve"> </w:t>
      </w:r>
      <w:r>
        <w:rPr>
          <w:sz w:val="24"/>
        </w:rPr>
        <w:t>образования, способствуя:</w:t>
      </w:r>
    </w:p>
    <w:p w:rsidR="00292DCE" w:rsidRDefault="00F301D9">
      <w:pPr>
        <w:pStyle w:val="a3"/>
        <w:spacing w:before="160" w:line="259" w:lineRule="auto"/>
        <w:ind w:right="353"/>
      </w:pPr>
      <w:r>
        <w:t>расширению и систематизации знаний и представлений обучающихся о культуре и духовных</w:t>
      </w:r>
      <w:r>
        <w:rPr>
          <w:spacing w:val="1"/>
        </w:rPr>
        <w:t xml:space="preserve"> </w:t>
      </w:r>
      <w:r>
        <w:t>традициях народов России, о нравственных ценностях, полученных при изучении основ религиозной</w:t>
      </w:r>
      <w:r>
        <w:rPr>
          <w:spacing w:val="1"/>
        </w:rPr>
        <w:t xml:space="preserve"> </w:t>
      </w:r>
      <w:r>
        <w:t>культуры и светской этики, окружающего мира, литературного чтения и других предметов начального</w:t>
      </w:r>
      <w:r>
        <w:rPr>
          <w:spacing w:val="-57"/>
        </w:rPr>
        <w:t xml:space="preserve"> </w:t>
      </w:r>
      <w:r>
        <w:t>общего</w:t>
      </w:r>
      <w:r>
        <w:rPr>
          <w:spacing w:val="-2"/>
        </w:rPr>
        <w:t xml:space="preserve"> </w:t>
      </w:r>
      <w:r>
        <w:t>образования;</w:t>
      </w:r>
    </w:p>
    <w:p w:rsidR="00292DCE" w:rsidRDefault="00F301D9">
      <w:pPr>
        <w:pStyle w:val="a3"/>
        <w:spacing w:before="159" w:line="256" w:lineRule="auto"/>
        <w:ind w:right="552"/>
      </w:pPr>
      <w:r>
        <w:t>углублению представлений о светской этике, религиозной культуре народов Российской Федерации,</w:t>
      </w:r>
      <w:r>
        <w:rPr>
          <w:spacing w:val="-57"/>
        </w:rPr>
        <w:t xml:space="preserve"> </w:t>
      </w:r>
      <w:r>
        <w:t>их</w:t>
      </w:r>
      <w:r>
        <w:rPr>
          <w:spacing w:val="1"/>
        </w:rPr>
        <w:t xml:space="preserve"> </w:t>
      </w:r>
      <w:r>
        <w:t>роли</w:t>
      </w:r>
      <w:r>
        <w:rPr>
          <w:spacing w:val="1"/>
        </w:rPr>
        <w:t xml:space="preserve"> </w:t>
      </w:r>
      <w:r>
        <w:t>в</w:t>
      </w:r>
      <w:r>
        <w:rPr>
          <w:spacing w:val="-1"/>
        </w:rPr>
        <w:t xml:space="preserve"> </w:t>
      </w:r>
      <w:r>
        <w:t>развитии современного общества;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267"/>
        <w:jc w:val="both"/>
      </w:pPr>
      <w:r>
        <w:lastRenderedPageBreak/>
        <w:t>формированию основ морали и нравственности, воплощенных в семейных, этнокультурных и</w:t>
      </w:r>
      <w:r>
        <w:rPr>
          <w:spacing w:val="-57"/>
        </w:rPr>
        <w:t xml:space="preserve"> </w:t>
      </w:r>
      <w:r>
        <w:t>религиозных ценностях, ориентированных на соизмерение своих поступков с нравственными</w:t>
      </w:r>
      <w:r>
        <w:rPr>
          <w:spacing w:val="-57"/>
        </w:rPr>
        <w:t xml:space="preserve"> </w:t>
      </w:r>
      <w:r>
        <w:t>идеалами,</w:t>
      </w:r>
      <w:r>
        <w:rPr>
          <w:spacing w:val="-1"/>
        </w:rPr>
        <w:t xml:space="preserve"> </w:t>
      </w:r>
      <w:r>
        <w:t>на</w:t>
      </w:r>
      <w:r>
        <w:rPr>
          <w:spacing w:val="-2"/>
        </w:rPr>
        <w:t xml:space="preserve"> </w:t>
      </w:r>
      <w:r>
        <w:t>осознание</w:t>
      </w:r>
      <w:r>
        <w:rPr>
          <w:spacing w:val="-5"/>
        </w:rPr>
        <w:t xml:space="preserve"> </w:t>
      </w:r>
      <w:r>
        <w:t>своих</w:t>
      </w:r>
      <w:r>
        <w:rPr>
          <w:spacing w:val="1"/>
        </w:rPr>
        <w:t xml:space="preserve"> </w:t>
      </w:r>
      <w:r>
        <w:t>обязанностей</w:t>
      </w:r>
      <w:r>
        <w:rPr>
          <w:spacing w:val="-2"/>
        </w:rPr>
        <w:t xml:space="preserve"> </w:t>
      </w:r>
      <w:r>
        <w:t>перед</w:t>
      </w:r>
      <w:r>
        <w:rPr>
          <w:spacing w:val="-1"/>
        </w:rPr>
        <w:t xml:space="preserve"> </w:t>
      </w:r>
      <w:r>
        <w:t>обществом</w:t>
      </w:r>
      <w:r>
        <w:rPr>
          <w:spacing w:val="-3"/>
        </w:rPr>
        <w:t xml:space="preserve"> </w:t>
      </w:r>
      <w:r>
        <w:t>и</w:t>
      </w:r>
      <w:r>
        <w:rPr>
          <w:spacing w:val="-1"/>
        </w:rPr>
        <w:t xml:space="preserve"> </w:t>
      </w:r>
      <w:r>
        <w:t>государством;</w:t>
      </w:r>
    </w:p>
    <w:p w:rsidR="00292DCE" w:rsidRDefault="00F301D9">
      <w:pPr>
        <w:pStyle w:val="a3"/>
        <w:spacing w:before="168" w:line="259" w:lineRule="auto"/>
        <w:ind w:right="333"/>
      </w:pPr>
      <w:r>
        <w:t>воспитанию патриотизма, уважения к истории, языку, культурным и религиозным традициям своего</w:t>
      </w:r>
      <w:r>
        <w:rPr>
          <w:spacing w:val="1"/>
        </w:rPr>
        <w:t xml:space="preserve"> </w:t>
      </w:r>
      <w:r>
        <w:t>народа и других народов Российской Федерации, толерантному отношению к людям другой культуры,</w:t>
      </w:r>
      <w:r>
        <w:rPr>
          <w:spacing w:val="-58"/>
        </w:rPr>
        <w:t xml:space="preserve"> </w:t>
      </w:r>
      <w:r>
        <w:t>умению принимать и ценить ценности других культур, находить в них общее и особенное, черты,</w:t>
      </w:r>
      <w:r>
        <w:rPr>
          <w:spacing w:val="1"/>
        </w:rPr>
        <w:t xml:space="preserve"> </w:t>
      </w:r>
      <w:r>
        <w:t>способствующие</w:t>
      </w:r>
      <w:r>
        <w:rPr>
          <w:spacing w:val="-2"/>
        </w:rPr>
        <w:t xml:space="preserve"> </w:t>
      </w:r>
      <w:r>
        <w:t>взаимному</w:t>
      </w:r>
      <w:r>
        <w:rPr>
          <w:spacing w:val="-5"/>
        </w:rPr>
        <w:t xml:space="preserve"> </w:t>
      </w:r>
      <w:r>
        <w:t>обогащению культур;</w:t>
      </w:r>
    </w:p>
    <w:p w:rsidR="00292DCE" w:rsidRDefault="00F301D9">
      <w:pPr>
        <w:pStyle w:val="a3"/>
        <w:spacing w:before="159" w:line="256" w:lineRule="auto"/>
        <w:ind w:right="552"/>
      </w:pPr>
      <w:r>
        <w:t>пробуждению интереса к культуре других народов, проявлению уважения, способности к</w:t>
      </w:r>
      <w:r>
        <w:rPr>
          <w:spacing w:val="1"/>
        </w:rPr>
        <w:t xml:space="preserve"> </w:t>
      </w:r>
      <w:r>
        <w:t>сотрудничеству,</w:t>
      </w:r>
      <w:r>
        <w:rPr>
          <w:spacing w:val="-3"/>
        </w:rPr>
        <w:t xml:space="preserve"> </w:t>
      </w:r>
      <w:r>
        <w:t>взаимодействию</w:t>
      </w:r>
      <w:r>
        <w:rPr>
          <w:spacing w:val="-3"/>
        </w:rPr>
        <w:t xml:space="preserve"> </w:t>
      </w:r>
      <w:r>
        <w:t>на</w:t>
      </w:r>
      <w:r>
        <w:rPr>
          <w:spacing w:val="-4"/>
        </w:rPr>
        <w:t xml:space="preserve"> </w:t>
      </w:r>
      <w:r>
        <w:t>основе</w:t>
      </w:r>
      <w:r>
        <w:rPr>
          <w:spacing w:val="-5"/>
        </w:rPr>
        <w:t xml:space="preserve"> </w:t>
      </w:r>
      <w:r>
        <w:t>поиска</w:t>
      </w:r>
      <w:r>
        <w:rPr>
          <w:spacing w:val="-3"/>
        </w:rPr>
        <w:t xml:space="preserve"> </w:t>
      </w:r>
      <w:r>
        <w:t>общих</w:t>
      </w:r>
      <w:r>
        <w:rPr>
          <w:spacing w:val="-1"/>
        </w:rPr>
        <w:t xml:space="preserve"> </w:t>
      </w:r>
      <w:r>
        <w:t>культурных</w:t>
      </w:r>
      <w:r>
        <w:rPr>
          <w:spacing w:val="-2"/>
        </w:rPr>
        <w:t xml:space="preserve"> </w:t>
      </w:r>
      <w:r>
        <w:t>стратегий</w:t>
      </w:r>
      <w:r>
        <w:rPr>
          <w:spacing w:val="-5"/>
        </w:rPr>
        <w:t xml:space="preserve"> </w:t>
      </w:r>
      <w:r>
        <w:t>и</w:t>
      </w:r>
      <w:r>
        <w:rPr>
          <w:spacing w:val="-3"/>
        </w:rPr>
        <w:t xml:space="preserve"> </w:t>
      </w:r>
      <w:r>
        <w:t>идеалов;</w:t>
      </w:r>
    </w:p>
    <w:p w:rsidR="00292DCE" w:rsidRDefault="00F301D9">
      <w:pPr>
        <w:pStyle w:val="a3"/>
        <w:spacing w:before="165" w:line="256" w:lineRule="auto"/>
        <w:ind w:right="928"/>
      </w:pPr>
      <w:r>
        <w:t>осознанию приоритетной значимости духовно-нравственных ценностей, проявляющейся в</w:t>
      </w:r>
      <w:r>
        <w:rPr>
          <w:spacing w:val="1"/>
        </w:rPr>
        <w:t xml:space="preserve"> </w:t>
      </w:r>
      <w:r>
        <w:t>преобладании этических, интеллектуальных, альтруистических мотивов над потребительскими и</w:t>
      </w:r>
      <w:r>
        <w:rPr>
          <w:spacing w:val="-57"/>
        </w:rPr>
        <w:t xml:space="preserve"> </w:t>
      </w:r>
      <w:r>
        <w:t>эгоистическими;</w:t>
      </w:r>
    </w:p>
    <w:p w:rsidR="00292DCE" w:rsidRDefault="00F301D9">
      <w:pPr>
        <w:pStyle w:val="a3"/>
        <w:spacing w:before="168" w:line="256" w:lineRule="auto"/>
        <w:ind w:right="1235"/>
      </w:pPr>
      <w:r>
        <w:t>раскрытию природы духовно-нравственных ценностей российского общества, объединяющих</w:t>
      </w:r>
      <w:r>
        <w:rPr>
          <w:spacing w:val="-57"/>
        </w:rPr>
        <w:t xml:space="preserve"> </w:t>
      </w:r>
      <w:r>
        <w:t>светскость</w:t>
      </w:r>
      <w:r>
        <w:rPr>
          <w:spacing w:val="-1"/>
        </w:rPr>
        <w:t xml:space="preserve"> </w:t>
      </w:r>
      <w:r>
        <w:t>и духовность;</w:t>
      </w:r>
    </w:p>
    <w:p w:rsidR="00292DCE" w:rsidRDefault="00F301D9">
      <w:pPr>
        <w:pStyle w:val="a3"/>
        <w:spacing w:before="166" w:line="256" w:lineRule="auto"/>
        <w:ind w:right="330"/>
      </w:pPr>
      <w:r>
        <w:t>формированию ответственного отношения к учению и труду, готовности и способности, обучающихся</w:t>
      </w:r>
      <w:r>
        <w:rPr>
          <w:spacing w:val="-57"/>
        </w:rPr>
        <w:t xml:space="preserve"> </w:t>
      </w:r>
      <w:r>
        <w:t>к саморазвитию и самообразованию на основе мотивации к обучению и познанию, осознанному</w:t>
      </w:r>
      <w:r>
        <w:rPr>
          <w:spacing w:val="1"/>
        </w:rPr>
        <w:t xml:space="preserve"> </w:t>
      </w:r>
      <w:r>
        <w:t>выбору</w:t>
      </w:r>
      <w:r>
        <w:rPr>
          <w:spacing w:val="-6"/>
        </w:rPr>
        <w:t xml:space="preserve"> </w:t>
      </w:r>
      <w:r>
        <w:t>ценностных ориентаций, способствующих</w:t>
      </w:r>
      <w:r>
        <w:rPr>
          <w:spacing w:val="1"/>
        </w:rPr>
        <w:t xml:space="preserve"> </w:t>
      </w:r>
      <w:r>
        <w:t>развитию общества</w:t>
      </w:r>
      <w:r>
        <w:rPr>
          <w:spacing w:val="-3"/>
        </w:rPr>
        <w:t xml:space="preserve"> </w:t>
      </w:r>
      <w:r>
        <w:t>в</w:t>
      </w:r>
      <w:r>
        <w:rPr>
          <w:spacing w:val="-2"/>
        </w:rPr>
        <w:t xml:space="preserve"> </w:t>
      </w:r>
      <w:r>
        <w:t>целом;</w:t>
      </w:r>
    </w:p>
    <w:p w:rsidR="00292DCE" w:rsidRDefault="00F301D9">
      <w:pPr>
        <w:pStyle w:val="a3"/>
        <w:spacing w:before="168" w:line="259" w:lineRule="auto"/>
        <w:ind w:right="513"/>
      </w:pPr>
      <w:r>
        <w:t>получению научных представлений о культуре и ее функциях, особенностях взаимодействия с</w:t>
      </w:r>
      <w:r>
        <w:rPr>
          <w:spacing w:val="1"/>
        </w:rPr>
        <w:t xml:space="preserve"> </w:t>
      </w:r>
      <w:r>
        <w:t>социальными институтами, способности их применять в анализе и изучении социально-культурных</w:t>
      </w:r>
      <w:r>
        <w:rPr>
          <w:spacing w:val="1"/>
        </w:rPr>
        <w:t xml:space="preserve"> </w:t>
      </w:r>
      <w:r>
        <w:t>явлений в истории и культуре Российской Федерации и современном обществе, давать нравственные</w:t>
      </w:r>
      <w:r>
        <w:rPr>
          <w:spacing w:val="-57"/>
        </w:rPr>
        <w:t xml:space="preserve"> </w:t>
      </w:r>
      <w:r>
        <w:t>оценки поступков и событий на основе осознания главенствующей роли 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2"/>
        </w:rPr>
        <w:t xml:space="preserve"> </w:t>
      </w:r>
      <w:r>
        <w:t>и</w:t>
      </w:r>
      <w:r>
        <w:rPr>
          <w:spacing w:val="-3"/>
        </w:rPr>
        <w:t xml:space="preserve"> </w:t>
      </w:r>
      <w:r>
        <w:t>культурно-исторических</w:t>
      </w:r>
      <w:r>
        <w:rPr>
          <w:spacing w:val="2"/>
        </w:rPr>
        <w:t xml:space="preserve"> </w:t>
      </w:r>
      <w:r>
        <w:t>процессах;</w:t>
      </w:r>
    </w:p>
    <w:p w:rsidR="00292DCE" w:rsidRDefault="00F301D9">
      <w:pPr>
        <w:pStyle w:val="a3"/>
        <w:spacing w:before="159" w:line="256" w:lineRule="auto"/>
        <w:ind w:right="381"/>
      </w:pPr>
      <w:r>
        <w:t>развитию информационной культуры обучающихся, компетенций в отборе, использовании и</w:t>
      </w:r>
      <w:r>
        <w:rPr>
          <w:spacing w:val="1"/>
        </w:rPr>
        <w:t xml:space="preserve"> </w:t>
      </w:r>
      <w:r>
        <w:t>структурировании информации, а также возможностей для активной самостоятельной познавательной</w:t>
      </w:r>
      <w:r>
        <w:rPr>
          <w:spacing w:val="-57"/>
        </w:rPr>
        <w:t xml:space="preserve"> </w:t>
      </w:r>
      <w:r>
        <w:t>деятельности.</w:t>
      </w:r>
    </w:p>
    <w:p w:rsidR="00292DCE" w:rsidRDefault="00F301D9" w:rsidP="000B0FD5">
      <w:pPr>
        <w:pStyle w:val="a5"/>
        <w:numPr>
          <w:ilvl w:val="2"/>
          <w:numId w:val="152"/>
        </w:numPr>
        <w:tabs>
          <w:tab w:val="left" w:pos="1241"/>
        </w:tabs>
        <w:spacing w:before="167" w:line="256" w:lineRule="auto"/>
        <w:ind w:right="367"/>
        <w:rPr>
          <w:sz w:val="24"/>
        </w:rPr>
      </w:pPr>
      <w:r>
        <w:rPr>
          <w:sz w:val="24"/>
        </w:rPr>
        <w:t>Общее число часов, рекомендованных для изучения курса ОДНКНР, - 68 часов: в 5 классе - 34</w:t>
      </w:r>
      <w:r>
        <w:rPr>
          <w:spacing w:val="-57"/>
          <w:sz w:val="24"/>
        </w:rPr>
        <w:t xml:space="preserve"> </w:t>
      </w:r>
      <w:r>
        <w:rPr>
          <w:sz w:val="24"/>
        </w:rPr>
        <w:t>часа (1 час</w:t>
      </w:r>
      <w:r>
        <w:rPr>
          <w:spacing w:val="-1"/>
          <w:sz w:val="24"/>
        </w:rPr>
        <w:t xml:space="preserve"> </w:t>
      </w:r>
      <w:r>
        <w:rPr>
          <w:sz w:val="24"/>
        </w:rPr>
        <w:t>в</w:t>
      </w:r>
      <w:r>
        <w:rPr>
          <w:spacing w:val="-1"/>
          <w:sz w:val="24"/>
        </w:rPr>
        <w:t xml:space="preserve"> </w:t>
      </w:r>
      <w:r>
        <w:rPr>
          <w:sz w:val="24"/>
        </w:rPr>
        <w:t>неделю), в 6 классе</w:t>
      </w:r>
      <w:r>
        <w:rPr>
          <w:spacing w:val="1"/>
          <w:sz w:val="24"/>
        </w:rPr>
        <w:t xml:space="preserve"> </w:t>
      </w:r>
      <w:r>
        <w:rPr>
          <w:sz w:val="24"/>
        </w:rPr>
        <w:t>-</w:t>
      </w:r>
      <w:r>
        <w:rPr>
          <w:spacing w:val="-2"/>
          <w:sz w:val="24"/>
        </w:rPr>
        <w:t xml:space="preserve"> </w:t>
      </w:r>
      <w:r>
        <w:rPr>
          <w:sz w:val="24"/>
        </w:rPr>
        <w:t>34</w:t>
      </w:r>
      <w:r>
        <w:rPr>
          <w:spacing w:val="2"/>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292DCE" w:rsidRDefault="00F301D9" w:rsidP="000B0FD5">
      <w:pPr>
        <w:pStyle w:val="41"/>
        <w:numPr>
          <w:ilvl w:val="1"/>
          <w:numId w:val="152"/>
        </w:numPr>
        <w:tabs>
          <w:tab w:val="left" w:pos="941"/>
        </w:tabs>
        <w:spacing w:before="168"/>
        <w:ind w:left="940"/>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292DCE" w:rsidRDefault="00F301D9" w:rsidP="000B0FD5">
      <w:pPr>
        <w:pStyle w:val="a5"/>
        <w:numPr>
          <w:ilvl w:val="2"/>
          <w:numId w:val="152"/>
        </w:numPr>
        <w:tabs>
          <w:tab w:val="left" w:pos="1121"/>
        </w:tabs>
        <w:spacing w:before="175"/>
        <w:ind w:left="1120" w:hanging="721"/>
        <w:rPr>
          <w:sz w:val="24"/>
        </w:rPr>
      </w:pPr>
      <w:r>
        <w:rPr>
          <w:sz w:val="24"/>
        </w:rPr>
        <w:t>Тематический</w:t>
      </w:r>
      <w:r>
        <w:rPr>
          <w:spacing w:val="-2"/>
          <w:sz w:val="24"/>
        </w:rPr>
        <w:t xml:space="preserve"> </w:t>
      </w:r>
      <w:r>
        <w:rPr>
          <w:sz w:val="24"/>
        </w:rPr>
        <w:t>блок</w:t>
      </w:r>
      <w:r>
        <w:rPr>
          <w:spacing w:val="-1"/>
          <w:sz w:val="24"/>
        </w:rPr>
        <w:t xml:space="preserve"> </w:t>
      </w:r>
      <w:r>
        <w:rPr>
          <w:sz w:val="24"/>
        </w:rPr>
        <w:t>1. "Россия</w:t>
      </w:r>
      <w:r>
        <w:rPr>
          <w:spacing w:val="-1"/>
          <w:sz w:val="24"/>
        </w:rPr>
        <w:t xml:space="preserve"> </w:t>
      </w:r>
      <w:r>
        <w:rPr>
          <w:sz w:val="24"/>
        </w:rPr>
        <w:t>-</w:t>
      </w:r>
      <w:r>
        <w:rPr>
          <w:spacing w:val="-3"/>
          <w:sz w:val="24"/>
        </w:rPr>
        <w:t xml:space="preserve"> </w:t>
      </w:r>
      <w:r>
        <w:rPr>
          <w:sz w:val="24"/>
        </w:rPr>
        <w:t>наш</w:t>
      </w:r>
      <w:r>
        <w:rPr>
          <w:spacing w:val="-2"/>
          <w:sz w:val="24"/>
        </w:rPr>
        <w:t xml:space="preserve"> </w:t>
      </w:r>
      <w:r>
        <w:rPr>
          <w:sz w:val="24"/>
        </w:rPr>
        <w:t>общий</w:t>
      </w:r>
      <w:r>
        <w:rPr>
          <w:spacing w:val="-1"/>
          <w:sz w:val="24"/>
        </w:rPr>
        <w:t xml:space="preserve"> </w:t>
      </w:r>
      <w:r>
        <w:rPr>
          <w:sz w:val="24"/>
        </w:rPr>
        <w:t>дом".</w:t>
      </w:r>
    </w:p>
    <w:p w:rsidR="00292DCE" w:rsidRDefault="00F301D9">
      <w:pPr>
        <w:pStyle w:val="a3"/>
        <w:spacing w:before="183"/>
      </w:pPr>
      <w:r>
        <w:t>Тема</w:t>
      </w:r>
      <w:r>
        <w:rPr>
          <w:spacing w:val="-4"/>
        </w:rPr>
        <w:t xml:space="preserve"> </w:t>
      </w:r>
      <w:r>
        <w:t>1.</w:t>
      </w:r>
      <w:r>
        <w:rPr>
          <w:spacing w:val="-3"/>
        </w:rPr>
        <w:t xml:space="preserve"> </w:t>
      </w:r>
      <w:r>
        <w:t>Зачем</w:t>
      </w:r>
      <w:r>
        <w:rPr>
          <w:spacing w:val="-4"/>
        </w:rPr>
        <w:t xml:space="preserve"> </w:t>
      </w:r>
      <w:r>
        <w:t>изучать</w:t>
      </w:r>
      <w:r>
        <w:rPr>
          <w:spacing w:val="-2"/>
        </w:rPr>
        <w:t xml:space="preserve"> </w:t>
      </w:r>
      <w:r>
        <w:t>курс</w:t>
      </w:r>
      <w:r>
        <w:rPr>
          <w:spacing w:val="-2"/>
        </w:rPr>
        <w:t xml:space="preserve"> </w:t>
      </w:r>
      <w:r>
        <w:t>"Основы</w:t>
      </w:r>
      <w:r>
        <w:rPr>
          <w:spacing w:val="-4"/>
        </w:rPr>
        <w:t xml:space="preserve"> </w:t>
      </w:r>
      <w:r>
        <w:t>духовно-нравственной</w:t>
      </w:r>
      <w:r>
        <w:rPr>
          <w:spacing w:val="-2"/>
        </w:rPr>
        <w:t xml:space="preserve"> </w:t>
      </w:r>
      <w:r>
        <w:t>культуры</w:t>
      </w:r>
      <w:r>
        <w:rPr>
          <w:spacing w:val="-2"/>
        </w:rPr>
        <w:t xml:space="preserve"> </w:t>
      </w:r>
      <w:r>
        <w:t>народов</w:t>
      </w:r>
      <w:r>
        <w:rPr>
          <w:spacing w:val="-3"/>
        </w:rPr>
        <w:t xml:space="preserve"> </w:t>
      </w:r>
      <w:r>
        <w:t>России"?</w:t>
      </w:r>
    </w:p>
    <w:p w:rsidR="00292DCE" w:rsidRDefault="00F301D9">
      <w:pPr>
        <w:pStyle w:val="a3"/>
        <w:spacing w:before="185" w:line="256" w:lineRule="auto"/>
        <w:ind w:right="430"/>
      </w:pPr>
      <w:r>
        <w:t>Формирование и закрепление гражданского единства. Родина и Отечество. Традиционные ценности и</w:t>
      </w:r>
      <w:r>
        <w:rPr>
          <w:spacing w:val="-57"/>
        </w:rPr>
        <w:t xml:space="preserve"> </w:t>
      </w:r>
      <w:r>
        <w:t>ролевые модели. Традиционная семья. Всеобщий характер морали и нравственности. Русский язык и</w:t>
      </w:r>
      <w:r>
        <w:rPr>
          <w:spacing w:val="1"/>
        </w:rPr>
        <w:t xml:space="preserve"> </w:t>
      </w:r>
      <w:r>
        <w:t>единое</w:t>
      </w:r>
      <w:r>
        <w:rPr>
          <w:spacing w:val="-3"/>
        </w:rPr>
        <w:t xml:space="preserve"> </w:t>
      </w:r>
      <w:r>
        <w:t>культурное</w:t>
      </w:r>
      <w:r>
        <w:rPr>
          <w:spacing w:val="-3"/>
        </w:rPr>
        <w:t xml:space="preserve"> </w:t>
      </w:r>
      <w:r>
        <w:t>пространство.</w:t>
      </w:r>
      <w:r>
        <w:rPr>
          <w:spacing w:val="-3"/>
        </w:rPr>
        <w:t xml:space="preserve"> </w:t>
      </w:r>
      <w:r>
        <w:t>Риски</w:t>
      </w:r>
      <w:r>
        <w:rPr>
          <w:spacing w:val="-4"/>
        </w:rPr>
        <w:t xml:space="preserve"> </w:t>
      </w:r>
      <w:r>
        <w:t>и</w:t>
      </w:r>
      <w:r>
        <w:rPr>
          <w:spacing w:val="1"/>
        </w:rPr>
        <w:t xml:space="preserve"> </w:t>
      </w:r>
      <w:r>
        <w:t>угрозы</w:t>
      </w:r>
      <w:r>
        <w:rPr>
          <w:spacing w:val="-2"/>
        </w:rPr>
        <w:t xml:space="preserve"> </w:t>
      </w:r>
      <w:r>
        <w:t>духовно-нравственной</w:t>
      </w:r>
      <w:r>
        <w:rPr>
          <w:spacing w:val="-2"/>
        </w:rPr>
        <w:t xml:space="preserve"> </w:t>
      </w:r>
      <w:r>
        <w:t>культуре</w:t>
      </w:r>
      <w:r>
        <w:rPr>
          <w:spacing w:val="-3"/>
        </w:rPr>
        <w:t xml:space="preserve"> </w:t>
      </w:r>
      <w:r>
        <w:t>народов</w:t>
      </w:r>
      <w:r>
        <w:rPr>
          <w:spacing w:val="-2"/>
        </w:rPr>
        <w:t xml:space="preserve"> </w:t>
      </w:r>
      <w:r>
        <w:t>России.</w:t>
      </w:r>
    </w:p>
    <w:p w:rsidR="00292DCE" w:rsidRDefault="00F301D9">
      <w:pPr>
        <w:pStyle w:val="a3"/>
        <w:spacing w:before="165"/>
      </w:pPr>
      <w:r>
        <w:t>Тема</w:t>
      </w:r>
      <w:r>
        <w:rPr>
          <w:spacing w:val="-2"/>
        </w:rPr>
        <w:t xml:space="preserve"> </w:t>
      </w:r>
      <w:r>
        <w:t>2. Наш дом -</w:t>
      </w:r>
      <w:r>
        <w:rPr>
          <w:spacing w:val="-1"/>
        </w:rPr>
        <w:t xml:space="preserve"> </w:t>
      </w:r>
      <w:r>
        <w:t>Россия.</w:t>
      </w:r>
    </w:p>
    <w:p w:rsidR="00292DCE" w:rsidRDefault="00F301D9">
      <w:pPr>
        <w:pStyle w:val="a3"/>
        <w:spacing w:before="185" w:line="256" w:lineRule="auto"/>
        <w:ind w:right="623"/>
      </w:pPr>
      <w:r>
        <w:t>Россия - многонациональная страна. Многонациональный народ Российской Федерации. Россия как</w:t>
      </w:r>
      <w:r>
        <w:rPr>
          <w:spacing w:val="-57"/>
        </w:rPr>
        <w:t xml:space="preserve"> </w:t>
      </w:r>
      <w:r>
        <w:t>общий дом. Дружба</w:t>
      </w:r>
      <w:r>
        <w:rPr>
          <w:spacing w:val="-1"/>
        </w:rPr>
        <w:t xml:space="preserve"> </w:t>
      </w:r>
      <w:r>
        <w:t>народов.</w:t>
      </w:r>
    </w:p>
    <w:p w:rsidR="00292DCE" w:rsidRDefault="00F301D9">
      <w:pPr>
        <w:pStyle w:val="a3"/>
        <w:spacing w:before="161"/>
      </w:pPr>
      <w:r>
        <w:t>Тема</w:t>
      </w:r>
      <w:r>
        <w:rPr>
          <w:spacing w:val="-3"/>
        </w:rPr>
        <w:t xml:space="preserve"> </w:t>
      </w:r>
      <w:r>
        <w:t>3.</w:t>
      </w:r>
      <w:r>
        <w:rPr>
          <w:spacing w:val="-1"/>
        </w:rPr>
        <w:t xml:space="preserve"> </w:t>
      </w:r>
      <w:r>
        <w:t>Язык</w:t>
      </w:r>
      <w:r>
        <w:rPr>
          <w:spacing w:val="-1"/>
        </w:rPr>
        <w:t xml:space="preserve"> </w:t>
      </w:r>
      <w:r>
        <w:t>и история.</w:t>
      </w:r>
    </w:p>
    <w:p w:rsidR="00292DCE" w:rsidRDefault="00F301D9">
      <w:pPr>
        <w:pStyle w:val="a3"/>
        <w:spacing w:before="185" w:line="256" w:lineRule="auto"/>
        <w:ind w:right="1328"/>
      </w:pPr>
      <w:r>
        <w:t>Что такое язык? Как в языке народа отражается его история? Язык как инструмент культуры.</w:t>
      </w:r>
      <w:r>
        <w:rPr>
          <w:spacing w:val="-57"/>
        </w:rPr>
        <w:t xml:space="preserve"> </w:t>
      </w:r>
      <w:r>
        <w:t>Важность</w:t>
      </w:r>
      <w:r>
        <w:rPr>
          <w:spacing w:val="-1"/>
        </w:rPr>
        <w:t xml:space="preserve"> </w:t>
      </w:r>
      <w:r>
        <w:t>коммуникации</w:t>
      </w:r>
      <w:r>
        <w:rPr>
          <w:spacing w:val="-1"/>
        </w:rPr>
        <w:t xml:space="preserve"> </w:t>
      </w:r>
      <w:r>
        <w:t>между</w:t>
      </w:r>
      <w:r>
        <w:rPr>
          <w:spacing w:val="-6"/>
        </w:rPr>
        <w:t xml:space="preserve"> </w:t>
      </w:r>
      <w:r>
        <w:t>людьми.</w:t>
      </w:r>
      <w:r>
        <w:rPr>
          <w:spacing w:val="-1"/>
        </w:rPr>
        <w:t xml:space="preserve"> </w:t>
      </w:r>
      <w:r>
        <w:t>Языки</w:t>
      </w:r>
      <w:r>
        <w:rPr>
          <w:spacing w:val="-1"/>
        </w:rPr>
        <w:t xml:space="preserve"> </w:t>
      </w:r>
      <w:r>
        <w:t>народов мира,</w:t>
      </w:r>
      <w:r>
        <w:rPr>
          <w:spacing w:val="-1"/>
        </w:rPr>
        <w:t xml:space="preserve"> </w:t>
      </w:r>
      <w:r>
        <w:t>их</w:t>
      </w:r>
      <w:r>
        <w:rPr>
          <w:spacing w:val="1"/>
        </w:rPr>
        <w:t xml:space="preserve"> </w:t>
      </w:r>
      <w:r>
        <w:t>взаимосвязь.</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9" w:lineRule="auto"/>
        <w:ind w:right="717"/>
      </w:pPr>
      <w:r>
        <w:lastRenderedPageBreak/>
        <w:t>Тема 4. Русский язык - язык общения и язык возможностей. Русский язык - основа российской</w:t>
      </w:r>
      <w:r>
        <w:rPr>
          <w:spacing w:val="1"/>
        </w:rPr>
        <w:t xml:space="preserve"> </w:t>
      </w:r>
      <w:r>
        <w:t>культуры. Как складывался русский язык: вклад народов России в его развитие. Русский язык как</w:t>
      </w:r>
      <w:r>
        <w:rPr>
          <w:spacing w:val="1"/>
        </w:rPr>
        <w:t xml:space="preserve"> </w:t>
      </w:r>
      <w:r>
        <w:t>культурообразующий проект и язык межнационального общения. Важность общего языка для всех</w:t>
      </w:r>
      <w:r>
        <w:rPr>
          <w:spacing w:val="-57"/>
        </w:rPr>
        <w:t xml:space="preserve"> </w:t>
      </w:r>
      <w:r>
        <w:t>народов</w:t>
      </w:r>
      <w:r>
        <w:rPr>
          <w:spacing w:val="-1"/>
        </w:rPr>
        <w:t xml:space="preserve"> </w:t>
      </w:r>
      <w:r>
        <w:t>России. Возможности, которые</w:t>
      </w:r>
      <w:r>
        <w:rPr>
          <w:spacing w:val="-2"/>
        </w:rPr>
        <w:t xml:space="preserve"> </w:t>
      </w:r>
      <w:r>
        <w:t>дает русский</w:t>
      </w:r>
      <w:r>
        <w:rPr>
          <w:spacing w:val="-1"/>
        </w:rPr>
        <w:t xml:space="preserve"> </w:t>
      </w:r>
      <w:r>
        <w:t>язык.</w:t>
      </w:r>
    </w:p>
    <w:p w:rsidR="00292DCE" w:rsidRDefault="00F301D9">
      <w:pPr>
        <w:pStyle w:val="a3"/>
        <w:spacing w:before="157"/>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292DCE" w:rsidRDefault="00F301D9">
      <w:pPr>
        <w:pStyle w:val="a3"/>
        <w:spacing w:before="184" w:line="256" w:lineRule="auto"/>
        <w:ind w:right="586"/>
      </w:pPr>
      <w:r>
        <w:t>Что такое культура. Культура и природа. Роль культуры в жизни общества. Многообразие культур и</w:t>
      </w:r>
      <w:r>
        <w:rPr>
          <w:spacing w:val="-57"/>
        </w:rPr>
        <w:t xml:space="preserve"> </w:t>
      </w:r>
      <w:r>
        <w:t>его</w:t>
      </w:r>
      <w:r>
        <w:rPr>
          <w:spacing w:val="-2"/>
        </w:rPr>
        <w:t xml:space="preserve"> </w:t>
      </w:r>
      <w:r>
        <w:t>причины. Единство</w:t>
      </w:r>
      <w:r>
        <w:rPr>
          <w:spacing w:val="-3"/>
        </w:rPr>
        <w:t xml:space="preserve"> </w:t>
      </w:r>
      <w:r>
        <w:t>культурного пространства</w:t>
      </w:r>
      <w:r>
        <w:rPr>
          <w:spacing w:val="-3"/>
        </w:rPr>
        <w:t xml:space="preserve"> </w:t>
      </w:r>
      <w:r>
        <w:t>России.</w:t>
      </w:r>
    </w:p>
    <w:p w:rsidR="00292DCE" w:rsidRDefault="00F301D9">
      <w:pPr>
        <w:pStyle w:val="a3"/>
        <w:spacing w:before="163"/>
      </w:pPr>
      <w:r>
        <w:t>Тема</w:t>
      </w:r>
      <w:r>
        <w:rPr>
          <w:spacing w:val="-4"/>
        </w:rPr>
        <w:t xml:space="preserve"> </w:t>
      </w:r>
      <w:r>
        <w:t>6.</w:t>
      </w:r>
      <w:r>
        <w:rPr>
          <w:spacing w:val="-3"/>
        </w:rPr>
        <w:t xml:space="preserve"> </w:t>
      </w:r>
      <w:r>
        <w:t>Материальная</w:t>
      </w:r>
      <w:r>
        <w:rPr>
          <w:spacing w:val="-3"/>
        </w:rPr>
        <w:t xml:space="preserve"> </w:t>
      </w:r>
      <w:r>
        <w:t>культура.</w:t>
      </w:r>
    </w:p>
    <w:p w:rsidR="00292DCE" w:rsidRDefault="00F301D9">
      <w:pPr>
        <w:pStyle w:val="a3"/>
        <w:spacing w:before="183" w:line="259" w:lineRule="auto"/>
        <w:ind w:right="563"/>
      </w:pPr>
      <w:r>
        <w:t>Материальная культура: архитектура, одежда, пища, транспорт, техника. Связь между материальной</w:t>
      </w:r>
      <w:r>
        <w:rPr>
          <w:spacing w:val="-57"/>
        </w:rPr>
        <w:t xml:space="preserve"> </w:t>
      </w:r>
      <w:r>
        <w:t>культурой</w:t>
      </w:r>
      <w:r>
        <w:rPr>
          <w:spacing w:val="-1"/>
        </w:rPr>
        <w:t xml:space="preserve"> </w:t>
      </w:r>
      <w:r>
        <w:t>и духовно-нравственными</w:t>
      </w:r>
      <w:r>
        <w:rPr>
          <w:spacing w:val="-1"/>
        </w:rPr>
        <w:t xml:space="preserve"> </w:t>
      </w:r>
      <w:r>
        <w:t>ценностями общества.</w:t>
      </w:r>
    </w:p>
    <w:p w:rsidR="00292DCE" w:rsidRDefault="00F301D9">
      <w:pPr>
        <w:pStyle w:val="a3"/>
        <w:spacing w:before="157"/>
      </w:pPr>
      <w:r>
        <w:t>Тема</w:t>
      </w:r>
      <w:r>
        <w:rPr>
          <w:spacing w:val="-4"/>
        </w:rPr>
        <w:t xml:space="preserve"> </w:t>
      </w:r>
      <w:r>
        <w:t>7.</w:t>
      </w:r>
      <w:r>
        <w:rPr>
          <w:spacing w:val="-3"/>
        </w:rPr>
        <w:t xml:space="preserve"> </w:t>
      </w:r>
      <w:r>
        <w:t>Духовная</w:t>
      </w:r>
      <w:r>
        <w:rPr>
          <w:spacing w:val="-2"/>
        </w:rPr>
        <w:t xml:space="preserve"> </w:t>
      </w:r>
      <w:r>
        <w:t>культура.</w:t>
      </w:r>
    </w:p>
    <w:p w:rsidR="00292DCE" w:rsidRDefault="00F301D9">
      <w:pPr>
        <w:pStyle w:val="a3"/>
        <w:spacing w:before="186" w:line="256" w:lineRule="auto"/>
        <w:ind w:right="745"/>
      </w:pPr>
      <w:r>
        <w:t>Духовно-нравственная культура. Искусство, наука, духовность Мораль, нравственность, ценности.</w:t>
      </w:r>
      <w:r>
        <w:rPr>
          <w:spacing w:val="-57"/>
        </w:rPr>
        <w:t xml:space="preserve"> </w:t>
      </w:r>
      <w:r>
        <w:t>Художественное</w:t>
      </w:r>
      <w:r>
        <w:rPr>
          <w:spacing w:val="-4"/>
        </w:rPr>
        <w:t xml:space="preserve"> </w:t>
      </w:r>
      <w:r>
        <w:t>осмысление</w:t>
      </w:r>
      <w:r>
        <w:rPr>
          <w:spacing w:val="-3"/>
        </w:rPr>
        <w:t xml:space="preserve"> </w:t>
      </w:r>
      <w:r>
        <w:t>мира.</w:t>
      </w:r>
      <w:r>
        <w:rPr>
          <w:spacing w:val="-3"/>
        </w:rPr>
        <w:t xml:space="preserve"> </w:t>
      </w:r>
      <w:r>
        <w:t>Символ</w:t>
      </w:r>
      <w:r>
        <w:rPr>
          <w:spacing w:val="-3"/>
        </w:rPr>
        <w:t xml:space="preserve"> </w:t>
      </w:r>
      <w:r>
        <w:t>и</w:t>
      </w:r>
      <w:r>
        <w:rPr>
          <w:spacing w:val="-3"/>
        </w:rPr>
        <w:t xml:space="preserve"> </w:t>
      </w:r>
      <w:r>
        <w:t>знак.</w:t>
      </w:r>
      <w:r>
        <w:rPr>
          <w:spacing w:val="-2"/>
        </w:rPr>
        <w:t xml:space="preserve"> </w:t>
      </w:r>
      <w:r>
        <w:t>Духовная</w:t>
      </w:r>
      <w:r>
        <w:rPr>
          <w:spacing w:val="-3"/>
        </w:rPr>
        <w:t xml:space="preserve"> </w:t>
      </w:r>
      <w:r>
        <w:t>культура</w:t>
      </w:r>
      <w:r>
        <w:rPr>
          <w:spacing w:val="-1"/>
        </w:rPr>
        <w:t xml:space="preserve"> </w:t>
      </w:r>
      <w:r>
        <w:t>как</w:t>
      </w:r>
      <w:r>
        <w:rPr>
          <w:spacing w:val="-3"/>
        </w:rPr>
        <w:t xml:space="preserve"> </w:t>
      </w:r>
      <w:r>
        <w:t>реализация</w:t>
      </w:r>
      <w:r>
        <w:rPr>
          <w:spacing w:val="-5"/>
        </w:rPr>
        <w:t xml:space="preserve"> </w:t>
      </w:r>
      <w:r>
        <w:t>ценностей.</w:t>
      </w:r>
    </w:p>
    <w:p w:rsidR="00292DCE" w:rsidRDefault="00F301D9">
      <w:pPr>
        <w:pStyle w:val="a3"/>
        <w:spacing w:before="163"/>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292DCE" w:rsidRDefault="00F301D9">
      <w:pPr>
        <w:pStyle w:val="a3"/>
        <w:spacing w:before="185" w:line="256" w:lineRule="auto"/>
        <w:ind w:right="345"/>
      </w:pPr>
      <w:r>
        <w:t>Религия и культура. Что такое религия, ее роль в жизни общества и человека. Государствообразующие</w:t>
      </w:r>
      <w:r>
        <w:rPr>
          <w:spacing w:val="-57"/>
        </w:rPr>
        <w:t xml:space="preserve"> </w:t>
      </w:r>
      <w:r>
        <w:t>религии</w:t>
      </w:r>
      <w:r>
        <w:rPr>
          <w:spacing w:val="-3"/>
        </w:rPr>
        <w:t xml:space="preserve"> </w:t>
      </w:r>
      <w:r>
        <w:t>России. Единство</w:t>
      </w:r>
      <w:r>
        <w:rPr>
          <w:spacing w:val="-1"/>
        </w:rPr>
        <w:t xml:space="preserve"> </w:t>
      </w:r>
      <w:r>
        <w:t>ценностей в</w:t>
      </w:r>
      <w:r>
        <w:rPr>
          <w:spacing w:val="-1"/>
        </w:rPr>
        <w:t xml:space="preserve"> </w:t>
      </w:r>
      <w:r>
        <w:t>религиях</w:t>
      </w:r>
      <w:r>
        <w:rPr>
          <w:spacing w:val="1"/>
        </w:rPr>
        <w:t xml:space="preserve"> </w:t>
      </w:r>
      <w:r>
        <w:t>России.</w:t>
      </w:r>
    </w:p>
    <w:p w:rsidR="00292DCE" w:rsidRDefault="00F301D9">
      <w:pPr>
        <w:pStyle w:val="a3"/>
        <w:spacing w:before="163"/>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292DCE" w:rsidRDefault="00F301D9">
      <w:pPr>
        <w:pStyle w:val="a3"/>
        <w:spacing w:before="182" w:line="256" w:lineRule="auto"/>
        <w:ind w:right="1036"/>
      </w:pPr>
      <w:r>
        <w:t>Зачем нужно учиться? Культура как способ получения нужных знаний. Образование как ключ к</w:t>
      </w:r>
      <w:r>
        <w:rPr>
          <w:spacing w:val="-57"/>
        </w:rPr>
        <w:t xml:space="preserve"> </w:t>
      </w:r>
      <w:r>
        <w:t>социализации</w:t>
      </w:r>
      <w:r>
        <w:rPr>
          <w:spacing w:val="-3"/>
        </w:rPr>
        <w:t xml:space="preserve"> </w:t>
      </w:r>
      <w:r>
        <w:t>и духовно-нравственному</w:t>
      </w:r>
      <w:r>
        <w:rPr>
          <w:spacing w:val="-5"/>
        </w:rPr>
        <w:t xml:space="preserve"> </w:t>
      </w:r>
      <w:r>
        <w:t>развитию</w:t>
      </w:r>
      <w:r>
        <w:rPr>
          <w:spacing w:val="-1"/>
        </w:rPr>
        <w:t xml:space="preserve"> </w:t>
      </w:r>
      <w:r>
        <w:t>человека.</w:t>
      </w:r>
    </w:p>
    <w:p w:rsidR="00292DCE" w:rsidRDefault="00F301D9">
      <w:pPr>
        <w:pStyle w:val="a3"/>
        <w:spacing w:before="163"/>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292DCE" w:rsidRDefault="00F301D9">
      <w:pPr>
        <w:pStyle w:val="a3"/>
        <w:spacing w:before="185" w:line="256" w:lineRule="auto"/>
        <w:ind w:right="1122"/>
      </w:pPr>
      <w:r>
        <w:t>Единство культур народов России. Что значит быть культурным человеком? Знание о культуре</w:t>
      </w:r>
      <w:r>
        <w:rPr>
          <w:spacing w:val="-57"/>
        </w:rPr>
        <w:t xml:space="preserve"> </w:t>
      </w:r>
      <w:r>
        <w:t>народов</w:t>
      </w:r>
      <w:r>
        <w:rPr>
          <w:spacing w:val="-1"/>
        </w:rPr>
        <w:t xml:space="preserve"> </w:t>
      </w:r>
      <w:r>
        <w:t>России.</w:t>
      </w:r>
    </w:p>
    <w:p w:rsidR="00292DCE" w:rsidRDefault="00F301D9" w:rsidP="000B0FD5">
      <w:pPr>
        <w:pStyle w:val="a5"/>
        <w:numPr>
          <w:ilvl w:val="2"/>
          <w:numId w:val="152"/>
        </w:numPr>
        <w:tabs>
          <w:tab w:val="left" w:pos="1121"/>
        </w:tabs>
        <w:spacing w:before="163" w:line="398" w:lineRule="auto"/>
        <w:ind w:right="3428"/>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 -</w:t>
      </w:r>
      <w:r>
        <w:rPr>
          <w:spacing w:val="-1"/>
          <w:sz w:val="24"/>
        </w:rPr>
        <w:t xml:space="preserve"> </w:t>
      </w:r>
      <w:r>
        <w:rPr>
          <w:sz w:val="24"/>
        </w:rPr>
        <w:t>хранитель духовных ценностей.</w:t>
      </w:r>
    </w:p>
    <w:p w:rsidR="00292DCE" w:rsidRDefault="00F301D9">
      <w:pPr>
        <w:pStyle w:val="a3"/>
        <w:spacing w:before="1" w:line="256" w:lineRule="auto"/>
        <w:ind w:right="639"/>
      </w:pPr>
      <w:r>
        <w:t>Семья - базовый элемент общества. Семейные ценности, традиции и культура. Помощь сиротам как</w:t>
      </w:r>
      <w:r>
        <w:rPr>
          <w:spacing w:val="-57"/>
        </w:rPr>
        <w:t xml:space="preserve"> </w:t>
      </w:r>
      <w:r>
        <w:t>духовно-нравственный</w:t>
      </w:r>
      <w:r>
        <w:rPr>
          <w:spacing w:val="-1"/>
        </w:rPr>
        <w:t xml:space="preserve"> </w:t>
      </w:r>
      <w:r>
        <w:t>долг человека.</w:t>
      </w:r>
    </w:p>
    <w:p w:rsidR="00292DCE" w:rsidRDefault="00F301D9">
      <w:pPr>
        <w:pStyle w:val="a3"/>
        <w:spacing w:before="163"/>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292DCE" w:rsidRDefault="00F301D9">
      <w:pPr>
        <w:pStyle w:val="a3"/>
        <w:spacing w:before="185" w:line="256" w:lineRule="auto"/>
        <w:ind w:right="361"/>
      </w:pPr>
      <w:r>
        <w:t>История семьи как часть истории народа, государства, человечества. Как связаны Родина и семья? Что</w:t>
      </w:r>
      <w:r>
        <w:rPr>
          <w:spacing w:val="-57"/>
        </w:rPr>
        <w:t xml:space="preserve"> </w:t>
      </w:r>
      <w:r>
        <w:t>такое</w:t>
      </w:r>
      <w:r>
        <w:rPr>
          <w:spacing w:val="-2"/>
        </w:rPr>
        <w:t xml:space="preserve"> </w:t>
      </w:r>
      <w:r>
        <w:t>Родина</w:t>
      </w:r>
      <w:r>
        <w:rPr>
          <w:spacing w:val="-1"/>
        </w:rPr>
        <w:t xml:space="preserve"> </w:t>
      </w:r>
      <w:r>
        <w:t>и Отечество?</w:t>
      </w:r>
    </w:p>
    <w:p w:rsidR="00292DCE" w:rsidRDefault="00F301D9">
      <w:pPr>
        <w:pStyle w:val="a3"/>
        <w:spacing w:before="163"/>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292DCE" w:rsidRDefault="00F301D9">
      <w:pPr>
        <w:pStyle w:val="a3"/>
        <w:spacing w:before="185" w:line="256" w:lineRule="auto"/>
        <w:ind w:right="455"/>
      </w:pPr>
      <w:r>
        <w:t>Семейные традиции народов России. Межнациональные семьи. Семейное воспитание как трансляция</w:t>
      </w:r>
      <w:r>
        <w:rPr>
          <w:spacing w:val="-57"/>
        </w:rPr>
        <w:t xml:space="preserve"> </w:t>
      </w:r>
      <w:r>
        <w:t>ценностей.</w:t>
      </w:r>
    </w:p>
    <w:p w:rsidR="00292DCE" w:rsidRDefault="00F301D9">
      <w:pPr>
        <w:pStyle w:val="a3"/>
        <w:spacing w:before="163" w:line="259" w:lineRule="auto"/>
        <w:ind w:right="555"/>
      </w:pPr>
      <w:r>
        <w:t>Тема 14. Образ семьи в культуре народов России. Произведения устного поэтического творчества</w:t>
      </w:r>
      <w:r>
        <w:rPr>
          <w:spacing w:val="1"/>
        </w:rPr>
        <w:t xml:space="preserve"> </w:t>
      </w:r>
      <w:r>
        <w:t>(сказки, поговорки и другие) о семье и семейных обязанностях. Семья в литературе и произведениях</w:t>
      </w:r>
      <w:r>
        <w:rPr>
          <w:spacing w:val="-57"/>
        </w:rPr>
        <w:t xml:space="preserve"> </w:t>
      </w:r>
      <w:r>
        <w:t>разных видов искусства.</w:t>
      </w:r>
    </w:p>
    <w:p w:rsidR="00292DCE" w:rsidRDefault="00F301D9">
      <w:pPr>
        <w:pStyle w:val="a3"/>
        <w:spacing w:before="157"/>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292DCE" w:rsidRDefault="00F301D9">
      <w:pPr>
        <w:pStyle w:val="a3"/>
        <w:spacing w:before="183"/>
      </w:pPr>
      <w:r>
        <w:t>Социальные</w:t>
      </w:r>
      <w:r>
        <w:rPr>
          <w:spacing w:val="-5"/>
        </w:rPr>
        <w:t xml:space="preserve"> </w:t>
      </w:r>
      <w:r>
        <w:t>роли</w:t>
      </w:r>
      <w:r>
        <w:rPr>
          <w:spacing w:val="-1"/>
        </w:rPr>
        <w:t xml:space="preserve"> </w:t>
      </w:r>
      <w:r>
        <w:t>в</w:t>
      </w:r>
      <w:r>
        <w:rPr>
          <w:spacing w:val="-4"/>
        </w:rPr>
        <w:t xml:space="preserve"> </w:t>
      </w:r>
      <w:r>
        <w:t>истории</w:t>
      </w:r>
      <w:r>
        <w:rPr>
          <w:spacing w:val="-2"/>
        </w:rPr>
        <w:t xml:space="preserve"> </w:t>
      </w:r>
      <w:r>
        <w:t>семьи.</w:t>
      </w:r>
      <w:r>
        <w:rPr>
          <w:spacing w:val="-2"/>
        </w:rPr>
        <w:t xml:space="preserve"> </w:t>
      </w:r>
      <w:r>
        <w:t>Роль</w:t>
      </w:r>
      <w:r>
        <w:rPr>
          <w:spacing w:val="-3"/>
        </w:rPr>
        <w:t xml:space="preserve"> </w:t>
      </w:r>
      <w:r>
        <w:t>домашнего</w:t>
      </w:r>
      <w:r>
        <w:rPr>
          <w:spacing w:val="-3"/>
        </w:rPr>
        <w:t xml:space="preserve"> </w:t>
      </w:r>
      <w:r>
        <w:t>труда.</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Роль</w:t>
      </w:r>
      <w:r>
        <w:rPr>
          <w:spacing w:val="-4"/>
        </w:rPr>
        <w:t xml:space="preserve"> </w:t>
      </w:r>
      <w:r>
        <w:t>нравственных</w:t>
      </w:r>
      <w:r>
        <w:rPr>
          <w:spacing w:val="-1"/>
        </w:rPr>
        <w:t xml:space="preserve"> </w:t>
      </w:r>
      <w:r>
        <w:t>норм</w:t>
      </w:r>
      <w:r>
        <w:rPr>
          <w:spacing w:val="-4"/>
        </w:rPr>
        <w:t xml:space="preserve"> </w:t>
      </w:r>
      <w:r>
        <w:t>в</w:t>
      </w:r>
      <w:r>
        <w:rPr>
          <w:spacing w:val="-5"/>
        </w:rPr>
        <w:t xml:space="preserve"> </w:t>
      </w:r>
      <w:r>
        <w:t>благополучии</w:t>
      </w:r>
      <w:r>
        <w:rPr>
          <w:spacing w:val="-3"/>
        </w:rPr>
        <w:t xml:space="preserve"> </w:t>
      </w:r>
      <w:r>
        <w:t>семьи.</w:t>
      </w:r>
    </w:p>
    <w:p w:rsidR="00292DCE" w:rsidRDefault="00F301D9">
      <w:pPr>
        <w:pStyle w:val="a3"/>
        <w:spacing w:before="185" w:line="256" w:lineRule="auto"/>
        <w:ind w:right="449"/>
      </w:pPr>
      <w:r>
        <w:t>Тема 16. Семья в современном мире (практическое занятие). Рассказ о своей семье (с использованием</w:t>
      </w:r>
      <w:r>
        <w:rPr>
          <w:spacing w:val="-57"/>
        </w:rPr>
        <w:t xml:space="preserve"> </w:t>
      </w:r>
      <w:r>
        <w:t>фотографий,</w:t>
      </w:r>
      <w:r>
        <w:rPr>
          <w:spacing w:val="-4"/>
        </w:rPr>
        <w:t xml:space="preserve"> </w:t>
      </w:r>
      <w:r>
        <w:t>книг,</w:t>
      </w:r>
      <w:r>
        <w:rPr>
          <w:spacing w:val="-1"/>
        </w:rPr>
        <w:t xml:space="preserve"> </w:t>
      </w:r>
      <w:r>
        <w:t>писем</w:t>
      </w:r>
      <w:r>
        <w:rPr>
          <w:spacing w:val="-2"/>
        </w:rPr>
        <w:t xml:space="preserve"> </w:t>
      </w:r>
      <w:r>
        <w:t>и другого). Семейное</w:t>
      </w:r>
      <w:r>
        <w:rPr>
          <w:spacing w:val="-2"/>
        </w:rPr>
        <w:t xml:space="preserve"> </w:t>
      </w:r>
      <w:r>
        <w:t>древо.</w:t>
      </w:r>
      <w:r>
        <w:rPr>
          <w:spacing w:val="-1"/>
        </w:rPr>
        <w:t xml:space="preserve"> </w:t>
      </w:r>
      <w:r>
        <w:t>Семейные</w:t>
      </w:r>
      <w:r>
        <w:rPr>
          <w:spacing w:val="-3"/>
        </w:rPr>
        <w:t xml:space="preserve"> </w:t>
      </w:r>
      <w:r>
        <w:t>традиции.</w:t>
      </w:r>
    </w:p>
    <w:p w:rsidR="00292DCE" w:rsidRDefault="00F301D9">
      <w:pPr>
        <w:pStyle w:val="a3"/>
        <w:spacing w:before="163" w:line="396" w:lineRule="auto"/>
        <w:ind w:right="3241"/>
      </w:pPr>
      <w:r>
        <w:t>12.3.3. Тематический блок 3. "Духовно-нравственное богатство личности".</w:t>
      </w:r>
      <w:r>
        <w:rPr>
          <w:spacing w:val="-57"/>
        </w:rPr>
        <w:t xml:space="preserve"> </w:t>
      </w:r>
      <w:r>
        <w:t>Тема</w:t>
      </w:r>
      <w:r>
        <w:rPr>
          <w:spacing w:val="-2"/>
        </w:rPr>
        <w:t xml:space="preserve"> </w:t>
      </w:r>
      <w:r>
        <w:t>17. Личность</w:t>
      </w:r>
      <w:r>
        <w:rPr>
          <w:spacing w:val="2"/>
        </w:rPr>
        <w:t xml:space="preserve"> </w:t>
      </w:r>
      <w:r>
        <w:t>-</w:t>
      </w:r>
      <w:r>
        <w:rPr>
          <w:spacing w:val="-1"/>
        </w:rPr>
        <w:t xml:space="preserve"> </w:t>
      </w:r>
      <w:r>
        <w:t>общество -</w:t>
      </w:r>
      <w:r>
        <w:rPr>
          <w:spacing w:val="-2"/>
        </w:rPr>
        <w:t xml:space="preserve"> </w:t>
      </w:r>
      <w:r>
        <w:t>культура.</w:t>
      </w:r>
    </w:p>
    <w:p w:rsidR="00292DCE" w:rsidRDefault="00F301D9">
      <w:pPr>
        <w:pStyle w:val="a3"/>
        <w:spacing w:before="7" w:line="256" w:lineRule="auto"/>
        <w:ind w:right="1455"/>
      </w:pPr>
      <w:r>
        <w:t>Что делает человека человеком? Почему человек не может жить вне общества. Связь между</w:t>
      </w:r>
      <w:r>
        <w:rPr>
          <w:spacing w:val="-57"/>
        </w:rPr>
        <w:t xml:space="preserve"> </w:t>
      </w:r>
      <w:r>
        <w:t>обществом</w:t>
      </w:r>
      <w:r>
        <w:rPr>
          <w:spacing w:val="-3"/>
        </w:rPr>
        <w:t xml:space="preserve"> </w:t>
      </w:r>
      <w:r>
        <w:t>и</w:t>
      </w:r>
      <w:r>
        <w:rPr>
          <w:spacing w:val="-1"/>
        </w:rPr>
        <w:t xml:space="preserve"> </w:t>
      </w:r>
      <w:r>
        <w:t>культурой</w:t>
      </w:r>
      <w:r>
        <w:rPr>
          <w:spacing w:val="2"/>
        </w:rPr>
        <w:t xml:space="preserve"> </w:t>
      </w:r>
      <w:r>
        <w:t>как реализация</w:t>
      </w:r>
      <w:r>
        <w:rPr>
          <w:spacing w:val="-1"/>
        </w:rPr>
        <w:t xml:space="preserve"> </w:t>
      </w:r>
      <w:r>
        <w:t>духовно-нравственных ценностей.</w:t>
      </w:r>
    </w:p>
    <w:p w:rsidR="00292DCE" w:rsidRDefault="00F301D9">
      <w:pPr>
        <w:pStyle w:val="a3"/>
        <w:spacing w:before="165" w:line="259" w:lineRule="auto"/>
        <w:ind w:right="589"/>
        <w:jc w:val="both"/>
      </w:pPr>
      <w:r>
        <w:t>Тема 18. Духовный мир человека. Человек - творец культуры. Культура как духовный мир человека.</w:t>
      </w:r>
      <w:r>
        <w:rPr>
          <w:spacing w:val="-57"/>
        </w:rPr>
        <w:t xml:space="preserve"> </w:t>
      </w:r>
      <w:r>
        <w:t>Мораль. Нравственность. Патриотизм. Реализация ценностей в культуре. Творчество: что это такое?</w:t>
      </w:r>
      <w:r>
        <w:rPr>
          <w:spacing w:val="-57"/>
        </w:rPr>
        <w:t xml:space="preserve"> </w:t>
      </w:r>
      <w:r>
        <w:t>Границы</w:t>
      </w:r>
      <w:r>
        <w:rPr>
          <w:spacing w:val="-2"/>
        </w:rPr>
        <w:t xml:space="preserve"> </w:t>
      </w:r>
      <w:r>
        <w:t>творчества.</w:t>
      </w:r>
      <w:r>
        <w:rPr>
          <w:spacing w:val="-2"/>
        </w:rPr>
        <w:t xml:space="preserve"> </w:t>
      </w:r>
      <w:r>
        <w:t>Традиции</w:t>
      </w:r>
      <w:r>
        <w:rPr>
          <w:spacing w:val="-2"/>
        </w:rPr>
        <w:t xml:space="preserve"> </w:t>
      </w:r>
      <w:r>
        <w:t>и</w:t>
      </w:r>
      <w:r>
        <w:rPr>
          <w:spacing w:val="-3"/>
        </w:rPr>
        <w:t xml:space="preserve"> </w:t>
      </w:r>
      <w:r>
        <w:t>новации</w:t>
      </w:r>
      <w:r>
        <w:rPr>
          <w:spacing w:val="-2"/>
        </w:rPr>
        <w:t xml:space="preserve"> </w:t>
      </w:r>
      <w:r>
        <w:t>в</w:t>
      </w:r>
      <w:r>
        <w:rPr>
          <w:spacing w:val="-4"/>
        </w:rPr>
        <w:t xml:space="preserve"> </w:t>
      </w:r>
      <w:r>
        <w:t>культуре.</w:t>
      </w:r>
      <w:r>
        <w:rPr>
          <w:spacing w:val="-2"/>
        </w:rPr>
        <w:t xml:space="preserve"> </w:t>
      </w:r>
      <w:r>
        <w:t>Границы</w:t>
      </w:r>
      <w:r>
        <w:rPr>
          <w:spacing w:val="-2"/>
        </w:rPr>
        <w:t xml:space="preserve"> </w:t>
      </w:r>
      <w:r>
        <w:t>культур.</w:t>
      </w:r>
      <w:r>
        <w:rPr>
          <w:spacing w:val="-1"/>
        </w:rPr>
        <w:t xml:space="preserve"> </w:t>
      </w:r>
      <w:r>
        <w:t>Созидательный</w:t>
      </w:r>
      <w:r>
        <w:rPr>
          <w:spacing w:val="-2"/>
        </w:rPr>
        <w:t xml:space="preserve"> </w:t>
      </w:r>
      <w:r>
        <w:t>труд.</w:t>
      </w:r>
    </w:p>
    <w:p w:rsidR="00292DCE" w:rsidRDefault="00F301D9">
      <w:pPr>
        <w:pStyle w:val="a3"/>
        <w:spacing w:line="272" w:lineRule="exact"/>
        <w:jc w:val="both"/>
      </w:pPr>
      <w:r>
        <w:t>Важность</w:t>
      </w:r>
      <w:r>
        <w:rPr>
          <w:spacing w:val="-3"/>
        </w:rPr>
        <w:t xml:space="preserve"> </w:t>
      </w:r>
      <w:r>
        <w:t>труда</w:t>
      </w:r>
      <w:r>
        <w:rPr>
          <w:spacing w:val="-3"/>
        </w:rPr>
        <w:t xml:space="preserve"> </w:t>
      </w:r>
      <w:r>
        <w:t>как</w:t>
      </w:r>
      <w:r>
        <w:rPr>
          <w:spacing w:val="-2"/>
        </w:rPr>
        <w:t xml:space="preserve"> </w:t>
      </w:r>
      <w:r>
        <w:t>творческой</w:t>
      </w:r>
      <w:r>
        <w:rPr>
          <w:spacing w:val="-3"/>
        </w:rPr>
        <w:t xml:space="preserve"> </w:t>
      </w:r>
      <w:r>
        <w:t>деятельности,</w:t>
      </w:r>
      <w:r>
        <w:rPr>
          <w:spacing w:val="-5"/>
        </w:rPr>
        <w:t xml:space="preserve"> </w:t>
      </w:r>
      <w:r>
        <w:t>как</w:t>
      </w:r>
      <w:r>
        <w:rPr>
          <w:spacing w:val="-2"/>
        </w:rPr>
        <w:t xml:space="preserve"> </w:t>
      </w:r>
      <w:r>
        <w:t>реализации.</w:t>
      </w:r>
    </w:p>
    <w:p w:rsidR="00292DCE" w:rsidRDefault="00F301D9">
      <w:pPr>
        <w:pStyle w:val="a3"/>
        <w:spacing w:before="185" w:line="256" w:lineRule="auto"/>
        <w:ind w:right="745"/>
      </w:pPr>
      <w:r>
        <w:t>Тема 19. Личность и духовно-нравственные ценности. Мораль и нравственность в жизни человека.</w:t>
      </w:r>
      <w:r>
        <w:rPr>
          <w:spacing w:val="-57"/>
        </w:rPr>
        <w:t xml:space="preserve"> </w:t>
      </w:r>
      <w:r>
        <w:t>Взаимопомощь, сострадание, милосердие, любовь, дружба, коллективизм, патриотизм, любовь к</w:t>
      </w:r>
      <w:r>
        <w:rPr>
          <w:spacing w:val="1"/>
        </w:rPr>
        <w:t xml:space="preserve"> </w:t>
      </w:r>
      <w:r>
        <w:t>близким.</w:t>
      </w:r>
    </w:p>
    <w:p w:rsidR="00292DCE" w:rsidRDefault="00F301D9">
      <w:pPr>
        <w:pStyle w:val="a3"/>
        <w:spacing w:before="166"/>
      </w:pPr>
      <w:r>
        <w:t>14.3.4.</w:t>
      </w:r>
      <w:r>
        <w:rPr>
          <w:spacing w:val="-4"/>
        </w:rPr>
        <w:t xml:space="preserve"> </w:t>
      </w:r>
      <w:r>
        <w:t>Тематический</w:t>
      </w:r>
      <w:r>
        <w:rPr>
          <w:spacing w:val="-3"/>
        </w:rPr>
        <w:t xml:space="preserve"> </w:t>
      </w:r>
      <w:r>
        <w:t>блок</w:t>
      </w:r>
      <w:r>
        <w:rPr>
          <w:spacing w:val="-2"/>
        </w:rPr>
        <w:t xml:space="preserve"> </w:t>
      </w:r>
      <w:r>
        <w:t>4.</w:t>
      </w:r>
      <w:r>
        <w:rPr>
          <w:spacing w:val="-4"/>
        </w:rPr>
        <w:t xml:space="preserve"> </w:t>
      </w:r>
      <w:r>
        <w:t>"Культурное</w:t>
      </w:r>
      <w:r>
        <w:rPr>
          <w:spacing w:val="-2"/>
        </w:rPr>
        <w:t xml:space="preserve"> </w:t>
      </w:r>
      <w:r>
        <w:t>единство</w:t>
      </w:r>
      <w:r>
        <w:rPr>
          <w:spacing w:val="-4"/>
        </w:rPr>
        <w:t xml:space="preserve"> </w:t>
      </w:r>
      <w:r>
        <w:t>России".</w:t>
      </w:r>
    </w:p>
    <w:p w:rsidR="00292DCE" w:rsidRDefault="00F301D9">
      <w:pPr>
        <w:pStyle w:val="a3"/>
        <w:spacing w:before="182"/>
      </w:pPr>
      <w:r>
        <w:t>Тема</w:t>
      </w:r>
      <w:r>
        <w:rPr>
          <w:spacing w:val="-4"/>
        </w:rPr>
        <w:t xml:space="preserve"> </w:t>
      </w:r>
      <w:r>
        <w:t>20.</w:t>
      </w:r>
      <w:r>
        <w:rPr>
          <w:spacing w:val="-3"/>
        </w:rPr>
        <w:t xml:space="preserve"> </w:t>
      </w:r>
      <w:r>
        <w:t>Историческая</w:t>
      </w:r>
      <w:r>
        <w:rPr>
          <w:spacing w:val="-1"/>
        </w:rPr>
        <w:t xml:space="preserve"> </w:t>
      </w:r>
      <w:r>
        <w:t>память</w:t>
      </w:r>
      <w:r>
        <w:rPr>
          <w:spacing w:val="-3"/>
        </w:rPr>
        <w:t xml:space="preserve"> </w:t>
      </w:r>
      <w:r>
        <w:t>как</w:t>
      </w:r>
      <w:r>
        <w:rPr>
          <w:spacing w:val="-3"/>
        </w:rPr>
        <w:t xml:space="preserve"> </w:t>
      </w:r>
      <w:r>
        <w:t>духовно-нравственная</w:t>
      </w:r>
      <w:r>
        <w:rPr>
          <w:spacing w:val="-3"/>
        </w:rPr>
        <w:t xml:space="preserve"> </w:t>
      </w:r>
      <w:r>
        <w:t>ценность.</w:t>
      </w:r>
    </w:p>
    <w:p w:rsidR="00292DCE" w:rsidRDefault="00F301D9">
      <w:pPr>
        <w:pStyle w:val="a3"/>
        <w:spacing w:before="185" w:line="256" w:lineRule="auto"/>
        <w:ind w:right="568"/>
      </w:pPr>
      <w:r>
        <w:t>Что такое история и почему она важна? История семьи - часть истории народа, государства,</w:t>
      </w:r>
      <w:r>
        <w:rPr>
          <w:spacing w:val="1"/>
        </w:rPr>
        <w:t xml:space="preserve"> </w:t>
      </w:r>
      <w:r>
        <w:t>человечества. Важность исторической памяти, недопустимость ее фальсификации. Преемственность</w:t>
      </w:r>
      <w:r>
        <w:rPr>
          <w:spacing w:val="-57"/>
        </w:rPr>
        <w:t xml:space="preserve"> </w:t>
      </w:r>
      <w:r>
        <w:t>поколений.</w:t>
      </w:r>
    </w:p>
    <w:p w:rsidR="00292DCE" w:rsidRDefault="00F301D9">
      <w:pPr>
        <w:pStyle w:val="a3"/>
        <w:spacing w:before="163"/>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292DCE" w:rsidRDefault="00F301D9">
      <w:pPr>
        <w:pStyle w:val="a3"/>
        <w:spacing w:before="185" w:line="256" w:lineRule="auto"/>
        <w:ind w:right="824"/>
      </w:pPr>
      <w:r>
        <w:t>Литература как художественное осмысление действительности. От сказки к роману. Зачем нужны</w:t>
      </w:r>
      <w:r>
        <w:rPr>
          <w:spacing w:val="-57"/>
        </w:rPr>
        <w:t xml:space="preserve"> </w:t>
      </w:r>
      <w:r>
        <w:t>литературные</w:t>
      </w:r>
      <w:r>
        <w:rPr>
          <w:spacing w:val="-3"/>
        </w:rPr>
        <w:t xml:space="preserve"> </w:t>
      </w:r>
      <w:r>
        <w:t>произведения?</w:t>
      </w:r>
      <w:r>
        <w:rPr>
          <w:spacing w:val="2"/>
        </w:rPr>
        <w:t xml:space="preserve"> </w:t>
      </w:r>
      <w:r>
        <w:t>Внутренний мир</w:t>
      </w:r>
      <w:r>
        <w:rPr>
          <w:spacing w:val="-4"/>
        </w:rPr>
        <w:t xml:space="preserve"> </w:t>
      </w:r>
      <w:r>
        <w:t>человека</w:t>
      </w:r>
      <w:r>
        <w:rPr>
          <w:spacing w:val="-1"/>
        </w:rPr>
        <w:t xml:space="preserve"> </w:t>
      </w:r>
      <w:r>
        <w:t>и</w:t>
      </w:r>
      <w:r>
        <w:rPr>
          <w:spacing w:val="-1"/>
        </w:rPr>
        <w:t xml:space="preserve"> </w:t>
      </w:r>
      <w:r>
        <w:t>его</w:t>
      </w:r>
      <w:r>
        <w:rPr>
          <w:spacing w:val="-1"/>
        </w:rPr>
        <w:t xml:space="preserve"> </w:t>
      </w:r>
      <w:r>
        <w:t>духовность.</w:t>
      </w:r>
    </w:p>
    <w:p w:rsidR="00292DCE" w:rsidRDefault="00F301D9">
      <w:pPr>
        <w:pStyle w:val="a3"/>
        <w:spacing w:before="163"/>
      </w:pPr>
      <w:r>
        <w:t>Тема</w:t>
      </w:r>
      <w:r>
        <w:rPr>
          <w:spacing w:val="-5"/>
        </w:rPr>
        <w:t xml:space="preserve"> </w:t>
      </w:r>
      <w:r>
        <w:t>22.</w:t>
      </w:r>
      <w:r>
        <w:rPr>
          <w:spacing w:val="-1"/>
        </w:rPr>
        <w:t xml:space="preserve"> </w:t>
      </w:r>
      <w:r>
        <w:t>Взаимовлияние</w:t>
      </w:r>
      <w:r>
        <w:rPr>
          <w:spacing w:val="-4"/>
        </w:rPr>
        <w:t xml:space="preserve"> </w:t>
      </w:r>
      <w:r>
        <w:t>культур.</w:t>
      </w:r>
    </w:p>
    <w:p w:rsidR="00292DCE" w:rsidRDefault="00F301D9">
      <w:pPr>
        <w:pStyle w:val="a3"/>
        <w:spacing w:before="185" w:line="256" w:lineRule="auto"/>
        <w:ind w:right="845"/>
      </w:pPr>
      <w:r>
        <w:t>Взаимодействие культур. Межпоколенная и межкультурная трансляция. Обмен ценностными</w:t>
      </w:r>
      <w:r>
        <w:rPr>
          <w:spacing w:val="1"/>
        </w:rPr>
        <w:t xml:space="preserve"> </w:t>
      </w:r>
      <w:r>
        <w:t>установками и идеями. Примеры межкультурной коммуникации как способ формирования общих</w:t>
      </w:r>
      <w:r>
        <w:rPr>
          <w:spacing w:val="-57"/>
        </w:rPr>
        <w:t xml:space="preserve"> </w:t>
      </w:r>
      <w:r>
        <w:t>духовно-нравственных</w:t>
      </w:r>
      <w:r>
        <w:rPr>
          <w:spacing w:val="-2"/>
        </w:rPr>
        <w:t xml:space="preserve"> </w:t>
      </w:r>
      <w:r>
        <w:t>ценностей.</w:t>
      </w:r>
    </w:p>
    <w:p w:rsidR="00292DCE" w:rsidRDefault="00F301D9">
      <w:pPr>
        <w:pStyle w:val="a3"/>
        <w:spacing w:before="168" w:line="259" w:lineRule="auto"/>
        <w:ind w:right="502"/>
      </w:pPr>
      <w:r>
        <w:t>Тема 23. Духовно-нравственные ценности российского народа. Жизнь, достоинство, права и свободы</w:t>
      </w:r>
      <w:r>
        <w:rPr>
          <w:spacing w:val="-57"/>
        </w:rPr>
        <w:t xml:space="preserve"> </w:t>
      </w:r>
      <w:r>
        <w:t>человека, патриотизм, гражданственность, служение Отечеству и ответственность за его судьбу,</w:t>
      </w:r>
      <w:r>
        <w:rPr>
          <w:spacing w:val="1"/>
        </w:rPr>
        <w:t xml:space="preserve"> </w:t>
      </w:r>
      <w:r>
        <w:t>высокие 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 историческая</w:t>
      </w:r>
      <w:r>
        <w:rPr>
          <w:spacing w:val="1"/>
        </w:rPr>
        <w:t xml:space="preserve"> </w:t>
      </w:r>
      <w:r>
        <w:t>память</w:t>
      </w:r>
      <w:r>
        <w:rPr>
          <w:spacing w:val="-1"/>
        </w:rPr>
        <w:t xml:space="preserve"> </w:t>
      </w:r>
      <w:r>
        <w:t>и преемственность</w:t>
      </w:r>
      <w:r>
        <w:rPr>
          <w:spacing w:val="-1"/>
        </w:rPr>
        <w:t xml:space="preserve"> </w:t>
      </w:r>
      <w:r>
        <w:t>поколений, единство народов</w:t>
      </w:r>
      <w:r>
        <w:rPr>
          <w:spacing w:val="-1"/>
        </w:rPr>
        <w:t xml:space="preserve"> </w:t>
      </w:r>
      <w:r>
        <w:t>России.</w:t>
      </w:r>
    </w:p>
    <w:p w:rsidR="00292DCE" w:rsidRDefault="00F301D9">
      <w:pPr>
        <w:pStyle w:val="a3"/>
        <w:spacing w:before="159" w:line="256" w:lineRule="auto"/>
        <w:ind w:right="552"/>
      </w:pPr>
      <w:r>
        <w:t>Тема 24. Регионы России: культурное многообразие. Исторические и социальные причины</w:t>
      </w:r>
      <w:r>
        <w:rPr>
          <w:spacing w:val="1"/>
        </w:rPr>
        <w:t xml:space="preserve"> </w:t>
      </w:r>
      <w:r>
        <w:t>культурного</w:t>
      </w:r>
      <w:r>
        <w:rPr>
          <w:spacing w:val="-4"/>
        </w:rPr>
        <w:t xml:space="preserve"> </w:t>
      </w:r>
      <w:r>
        <w:t>разнообразия.</w:t>
      </w:r>
      <w:r>
        <w:rPr>
          <w:spacing w:val="-3"/>
        </w:rPr>
        <w:t xml:space="preserve"> </w:t>
      </w:r>
      <w:r>
        <w:t>Каждый</w:t>
      </w:r>
      <w:r>
        <w:rPr>
          <w:spacing w:val="-3"/>
        </w:rPr>
        <w:t xml:space="preserve"> </w:t>
      </w:r>
      <w:r>
        <w:t>регион уникален.</w:t>
      </w:r>
      <w:r>
        <w:rPr>
          <w:spacing w:val="-3"/>
        </w:rPr>
        <w:t xml:space="preserve"> </w:t>
      </w:r>
      <w:r>
        <w:t>Малая</w:t>
      </w:r>
      <w:r>
        <w:rPr>
          <w:spacing w:val="-3"/>
        </w:rPr>
        <w:t xml:space="preserve"> </w:t>
      </w:r>
      <w:r>
        <w:t>Родина</w:t>
      </w:r>
      <w:r>
        <w:rPr>
          <w:spacing w:val="2"/>
        </w:rPr>
        <w:t xml:space="preserve"> </w:t>
      </w:r>
      <w:r>
        <w:t>-</w:t>
      </w:r>
      <w:r>
        <w:rPr>
          <w:spacing w:val="-4"/>
        </w:rPr>
        <w:t xml:space="preserve"> </w:t>
      </w:r>
      <w:r>
        <w:t>часть</w:t>
      </w:r>
      <w:r>
        <w:rPr>
          <w:spacing w:val="-3"/>
        </w:rPr>
        <w:t xml:space="preserve"> </w:t>
      </w:r>
      <w:r>
        <w:t>общего</w:t>
      </w:r>
      <w:r>
        <w:rPr>
          <w:spacing w:val="-4"/>
        </w:rPr>
        <w:t xml:space="preserve"> </w:t>
      </w:r>
      <w:r>
        <w:t>Отечества.</w:t>
      </w:r>
    </w:p>
    <w:p w:rsidR="00292DCE" w:rsidRDefault="00F301D9">
      <w:pPr>
        <w:pStyle w:val="a3"/>
        <w:spacing w:before="163"/>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292DCE" w:rsidRDefault="00F301D9">
      <w:pPr>
        <w:pStyle w:val="a3"/>
        <w:spacing w:before="185" w:line="256" w:lineRule="auto"/>
        <w:ind w:right="1448"/>
      </w:pPr>
      <w:r>
        <w:t>Что такое праздник? Почему праздники важны. Праздничные традиции в России. Народные</w:t>
      </w:r>
      <w:r>
        <w:rPr>
          <w:spacing w:val="-57"/>
        </w:rPr>
        <w:t xml:space="preserve"> </w:t>
      </w:r>
      <w:r>
        <w:t>праздники</w:t>
      </w:r>
      <w:r>
        <w:rPr>
          <w:spacing w:val="-1"/>
        </w:rPr>
        <w:t xml:space="preserve"> </w:t>
      </w:r>
      <w:r>
        <w:t>как</w:t>
      </w:r>
      <w:r>
        <w:rPr>
          <w:spacing w:val="-1"/>
        </w:rPr>
        <w:t xml:space="preserve"> </w:t>
      </w:r>
      <w:r>
        <w:t>память</w:t>
      </w:r>
      <w:r>
        <w:rPr>
          <w:spacing w:val="-3"/>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 идеалов.</w:t>
      </w:r>
    </w:p>
    <w:p w:rsidR="00292DCE" w:rsidRDefault="00F301D9">
      <w:pPr>
        <w:pStyle w:val="a3"/>
        <w:spacing w:before="16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2"/>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414"/>
      </w:pPr>
      <w:r>
        <w:lastRenderedPageBreak/>
        <w:t>Памятники как часть культуры: исторические, художественные, архитектурные. Культура как память.</w:t>
      </w:r>
      <w:r>
        <w:rPr>
          <w:spacing w:val="-57"/>
        </w:rPr>
        <w:t xml:space="preserve"> </w:t>
      </w:r>
      <w:r>
        <w:t>Музеи. Храмы. Дворцы. Исторические здания как свидетели истории. Архитектура и духовно-</w:t>
      </w:r>
      <w:r>
        <w:rPr>
          <w:spacing w:val="1"/>
        </w:rPr>
        <w:t xml:space="preserve"> </w:t>
      </w:r>
      <w:r>
        <w:t>нравственные</w:t>
      </w:r>
      <w:r>
        <w:rPr>
          <w:spacing w:val="-3"/>
        </w:rPr>
        <w:t xml:space="preserve"> </w:t>
      </w:r>
      <w:r>
        <w:t>ценности</w:t>
      </w:r>
      <w:r>
        <w:rPr>
          <w:spacing w:val="-2"/>
        </w:rPr>
        <w:t xml:space="preserve"> </w:t>
      </w:r>
      <w:r>
        <w:t>народов России.</w:t>
      </w:r>
    </w:p>
    <w:p w:rsidR="00292DCE" w:rsidRDefault="00F301D9">
      <w:pPr>
        <w:pStyle w:val="a3"/>
        <w:spacing w:before="165"/>
      </w:pPr>
      <w:r>
        <w:t>Тема</w:t>
      </w:r>
      <w:r>
        <w:rPr>
          <w:spacing w:val="-3"/>
        </w:rPr>
        <w:t xml:space="preserve"> </w:t>
      </w:r>
      <w:r>
        <w:t>27.</w:t>
      </w:r>
      <w:r>
        <w:rPr>
          <w:spacing w:val="-1"/>
        </w:rPr>
        <w:t xml:space="preserve"> </w:t>
      </w:r>
      <w:r>
        <w:t>Музыкальная</w:t>
      </w:r>
      <w:r>
        <w:rPr>
          <w:spacing w:val="-1"/>
        </w:rPr>
        <w:t xml:space="preserve"> </w:t>
      </w:r>
      <w:r>
        <w:t>культура</w:t>
      </w:r>
      <w:r>
        <w:rPr>
          <w:spacing w:val="-2"/>
        </w:rPr>
        <w:t xml:space="preserve"> </w:t>
      </w:r>
      <w:r>
        <w:t>народов</w:t>
      </w:r>
      <w:r>
        <w:rPr>
          <w:spacing w:val="-1"/>
        </w:rPr>
        <w:t xml:space="preserve"> </w:t>
      </w:r>
      <w:r>
        <w:t>России.</w:t>
      </w:r>
    </w:p>
    <w:p w:rsidR="00292DCE" w:rsidRDefault="00F301D9">
      <w:pPr>
        <w:pStyle w:val="a3"/>
        <w:spacing w:before="185" w:line="256" w:lineRule="auto"/>
        <w:ind w:right="713"/>
      </w:pPr>
      <w:r>
        <w:t>Музыка. Музыкальные произведения. Музыка как форма выражения эмоциональных связей между</w:t>
      </w:r>
      <w:r>
        <w:rPr>
          <w:spacing w:val="-57"/>
        </w:rPr>
        <w:t xml:space="preserve"> </w:t>
      </w:r>
      <w:r>
        <w:t>людьми.</w:t>
      </w:r>
      <w:r>
        <w:rPr>
          <w:spacing w:val="-1"/>
        </w:rPr>
        <w:t xml:space="preserve"> </w:t>
      </w:r>
      <w:r>
        <w:t>Народные</w:t>
      </w:r>
      <w:r>
        <w:rPr>
          <w:spacing w:val="-2"/>
        </w:rPr>
        <w:t xml:space="preserve"> </w:t>
      </w:r>
      <w:r>
        <w:t>инструменты.</w:t>
      </w:r>
      <w:r>
        <w:rPr>
          <w:spacing w:val="-1"/>
        </w:rPr>
        <w:t xml:space="preserve"> </w:t>
      </w:r>
      <w:r>
        <w:t>История народа</w:t>
      </w:r>
      <w:r>
        <w:rPr>
          <w:spacing w:val="-2"/>
        </w:rPr>
        <w:t xml:space="preserve"> </w:t>
      </w:r>
      <w:r>
        <w:t>в</w:t>
      </w:r>
      <w:r>
        <w:rPr>
          <w:spacing w:val="-1"/>
        </w:rPr>
        <w:t xml:space="preserve"> </w:t>
      </w:r>
      <w:r>
        <w:t>его</w:t>
      </w:r>
      <w:r>
        <w:rPr>
          <w:spacing w:val="-2"/>
        </w:rPr>
        <w:t xml:space="preserve"> </w:t>
      </w:r>
      <w:r>
        <w:t>музыке и</w:t>
      </w:r>
      <w:r>
        <w:rPr>
          <w:spacing w:val="-1"/>
        </w:rPr>
        <w:t xml:space="preserve"> </w:t>
      </w:r>
      <w:r>
        <w:t>инструментах.</w:t>
      </w:r>
    </w:p>
    <w:p w:rsidR="00292DCE" w:rsidRDefault="00F301D9">
      <w:pPr>
        <w:pStyle w:val="a3"/>
        <w:spacing w:before="163"/>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292DCE" w:rsidRDefault="00F301D9">
      <w:pPr>
        <w:pStyle w:val="a3"/>
        <w:spacing w:before="183" w:line="259" w:lineRule="auto"/>
        <w:ind w:right="556"/>
      </w:pPr>
      <w:r>
        <w:t>Художественная реальность. Скульптура: от религиозных сюжетов к современному искусству.</w:t>
      </w:r>
      <w:r>
        <w:rPr>
          <w:spacing w:val="1"/>
        </w:rPr>
        <w:t xml:space="preserve"> </w:t>
      </w:r>
      <w:r>
        <w:t>Храмовые росписи и фольклорные орнаменты. Живопись, графика. Выдающиеся художники разных</w:t>
      </w:r>
      <w:r>
        <w:rPr>
          <w:spacing w:val="-57"/>
        </w:rPr>
        <w:t xml:space="preserve"> </w:t>
      </w:r>
      <w:r>
        <w:t>народов</w:t>
      </w:r>
      <w:r>
        <w:rPr>
          <w:spacing w:val="-1"/>
        </w:rPr>
        <w:t xml:space="preserve"> </w:t>
      </w:r>
      <w:r>
        <w:t>России.</w:t>
      </w:r>
    </w:p>
    <w:p w:rsidR="00292DCE" w:rsidRDefault="00F301D9">
      <w:pPr>
        <w:pStyle w:val="a3"/>
        <w:spacing w:before="160" w:line="256" w:lineRule="auto"/>
        <w:ind w:right="516"/>
      </w:pPr>
      <w:r>
        <w:t>Тема 29. Фольклор и литература народов России. Пословицы и поговорки. Эпос и сказка. Фольклор</w:t>
      </w:r>
      <w:r>
        <w:rPr>
          <w:spacing w:val="1"/>
        </w:rPr>
        <w:t xml:space="preserve"> </w:t>
      </w:r>
      <w:r>
        <w:t>как отражение истории народа и его ценностей, морали и нравственности. Национальная литература.</w:t>
      </w:r>
      <w:r>
        <w:rPr>
          <w:spacing w:val="-58"/>
        </w:rPr>
        <w:t xml:space="preserve"> </w:t>
      </w:r>
      <w:r>
        <w:t>Богатство</w:t>
      </w:r>
      <w:r>
        <w:rPr>
          <w:spacing w:val="-2"/>
        </w:rPr>
        <w:t xml:space="preserve"> </w:t>
      </w:r>
      <w:r>
        <w:t>культуры народа</w:t>
      </w:r>
      <w:r>
        <w:rPr>
          <w:spacing w:val="-1"/>
        </w:rPr>
        <w:t xml:space="preserve"> </w:t>
      </w:r>
      <w:r>
        <w:t>в</w:t>
      </w:r>
      <w:r>
        <w:rPr>
          <w:spacing w:val="-1"/>
        </w:rPr>
        <w:t xml:space="preserve"> </w:t>
      </w:r>
      <w:r>
        <w:t>его</w:t>
      </w:r>
      <w:r>
        <w:rPr>
          <w:spacing w:val="-1"/>
        </w:rPr>
        <w:t xml:space="preserve"> </w:t>
      </w:r>
      <w:r>
        <w:t>литературе.</w:t>
      </w:r>
    </w:p>
    <w:p w:rsidR="00292DCE" w:rsidRDefault="00F301D9">
      <w:pPr>
        <w:pStyle w:val="a3"/>
        <w:spacing w:before="165"/>
      </w:pPr>
      <w:r>
        <w:t>Тема</w:t>
      </w:r>
      <w:r>
        <w:rPr>
          <w:spacing w:val="-3"/>
        </w:rPr>
        <w:t xml:space="preserve"> </w:t>
      </w:r>
      <w:r>
        <w:t>30. Бытовые</w:t>
      </w:r>
      <w:r>
        <w:rPr>
          <w:spacing w:val="-4"/>
        </w:rPr>
        <w:t xml:space="preserve"> </w:t>
      </w:r>
      <w:r>
        <w:t>традиции</w:t>
      </w:r>
      <w:r>
        <w:rPr>
          <w:spacing w:val="-2"/>
        </w:rPr>
        <w:t xml:space="preserve"> </w:t>
      </w:r>
      <w:r>
        <w:t>народов</w:t>
      </w:r>
      <w:r>
        <w:rPr>
          <w:spacing w:val="-1"/>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1"/>
        </w:rPr>
        <w:t xml:space="preserve"> </w:t>
      </w:r>
      <w:r>
        <w:t>(практическое</w:t>
      </w:r>
      <w:r>
        <w:rPr>
          <w:spacing w:val="-3"/>
        </w:rPr>
        <w:t xml:space="preserve"> </w:t>
      </w:r>
      <w:r>
        <w:t>занятие).</w:t>
      </w:r>
    </w:p>
    <w:p w:rsidR="00292DCE" w:rsidRDefault="00F301D9">
      <w:pPr>
        <w:pStyle w:val="a3"/>
        <w:spacing w:before="185" w:line="256" w:lineRule="auto"/>
        <w:ind w:right="419"/>
      </w:pPr>
      <w:r>
        <w:t>Рассказ о бытовых традициях своей семьи, народа, региона. Доклад с использованием разнообразного</w:t>
      </w:r>
      <w:r>
        <w:rPr>
          <w:spacing w:val="-57"/>
        </w:rPr>
        <w:t xml:space="preserve"> </w:t>
      </w:r>
      <w:r>
        <w:t>зрительного</w:t>
      </w:r>
      <w:r>
        <w:rPr>
          <w:spacing w:val="-1"/>
        </w:rPr>
        <w:t xml:space="preserve"> </w:t>
      </w:r>
      <w:r>
        <w:t>ряда и</w:t>
      </w:r>
      <w:r>
        <w:rPr>
          <w:spacing w:val="-1"/>
        </w:rPr>
        <w:t xml:space="preserve"> </w:t>
      </w:r>
      <w:r>
        <w:t>других</w:t>
      </w:r>
      <w:r>
        <w:rPr>
          <w:spacing w:val="-1"/>
        </w:rPr>
        <w:t xml:space="preserve"> </w:t>
      </w:r>
      <w:r>
        <w:t>источников.</w:t>
      </w:r>
    </w:p>
    <w:p w:rsidR="00292DCE" w:rsidRDefault="00F301D9">
      <w:pPr>
        <w:pStyle w:val="a3"/>
        <w:spacing w:before="163" w:line="398" w:lineRule="auto"/>
        <w:ind w:right="4899"/>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их</w:t>
      </w:r>
      <w:r>
        <w:rPr>
          <w:spacing w:val="1"/>
        </w:rPr>
        <w:t xml:space="preserve"> </w:t>
      </w:r>
      <w:r>
        <w:t>особенностями.</w:t>
      </w:r>
    </w:p>
    <w:p w:rsidR="00292DCE" w:rsidRDefault="00F301D9">
      <w:pPr>
        <w:pStyle w:val="a3"/>
        <w:spacing w:line="275" w:lineRule="exact"/>
      </w:pPr>
      <w:r>
        <w:t>Тема</w:t>
      </w:r>
      <w:r>
        <w:rPr>
          <w:spacing w:val="-3"/>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3"/>
        </w:rPr>
        <w:t xml:space="preserve"> </w:t>
      </w:r>
      <w:r>
        <w:t>залог</w:t>
      </w:r>
      <w:r>
        <w:rPr>
          <w:spacing w:val="-3"/>
        </w:rPr>
        <w:t xml:space="preserve"> </w:t>
      </w:r>
      <w:r>
        <w:t>будущего</w:t>
      </w:r>
      <w:r>
        <w:rPr>
          <w:spacing w:val="-2"/>
        </w:rPr>
        <w:t xml:space="preserve"> </w:t>
      </w:r>
      <w:r>
        <w:t>России.</w:t>
      </w:r>
    </w:p>
    <w:p w:rsidR="00292DCE" w:rsidRDefault="00F301D9">
      <w:pPr>
        <w:pStyle w:val="a3"/>
        <w:spacing w:before="185" w:line="256" w:lineRule="auto"/>
        <w:ind w:right="1273"/>
      </w:pPr>
      <w:r>
        <w:t>Россия - единая страна. Русский мир. Общая история, сходство культурных традиций, единые</w:t>
      </w:r>
      <w:r>
        <w:rPr>
          <w:spacing w:val="-57"/>
        </w:rPr>
        <w:t xml:space="preserve"> </w:t>
      </w:r>
      <w:r>
        <w:t>духовно-нравственные</w:t>
      </w:r>
      <w:r>
        <w:rPr>
          <w:spacing w:val="-3"/>
        </w:rPr>
        <w:t xml:space="preserve"> </w:t>
      </w:r>
      <w:r>
        <w:t>ценности</w:t>
      </w:r>
      <w:r>
        <w:rPr>
          <w:spacing w:val="-2"/>
        </w:rPr>
        <w:t xml:space="preserve"> </w:t>
      </w:r>
      <w:r>
        <w:t>народов России.</w:t>
      </w:r>
    </w:p>
    <w:p w:rsidR="00292DCE" w:rsidRDefault="00F301D9" w:rsidP="000B0FD5">
      <w:pPr>
        <w:pStyle w:val="41"/>
        <w:numPr>
          <w:ilvl w:val="1"/>
          <w:numId w:val="152"/>
        </w:numPr>
        <w:tabs>
          <w:tab w:val="left" w:pos="941"/>
        </w:tabs>
        <w:spacing w:before="167"/>
        <w:ind w:left="940"/>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292DCE" w:rsidRDefault="00F301D9" w:rsidP="000B0FD5">
      <w:pPr>
        <w:pStyle w:val="a5"/>
        <w:numPr>
          <w:ilvl w:val="2"/>
          <w:numId w:val="152"/>
        </w:numPr>
        <w:tabs>
          <w:tab w:val="left" w:pos="1122"/>
        </w:tabs>
        <w:spacing w:before="178" w:line="396" w:lineRule="auto"/>
        <w:ind w:right="4864"/>
        <w:rPr>
          <w:sz w:val="24"/>
        </w:rPr>
      </w:pPr>
      <w:r>
        <w:rPr>
          <w:sz w:val="24"/>
        </w:rPr>
        <w:t>Тематический блок 1. "Культура как социальность".</w:t>
      </w:r>
      <w:r>
        <w:rPr>
          <w:spacing w:val="-57"/>
          <w:sz w:val="24"/>
        </w:rPr>
        <w:t xml:space="preserve"> </w:t>
      </w:r>
      <w:r>
        <w:rPr>
          <w:sz w:val="24"/>
        </w:rPr>
        <w:t>Тема</w:t>
      </w:r>
      <w:r>
        <w:rPr>
          <w:spacing w:val="-2"/>
          <w:sz w:val="24"/>
        </w:rPr>
        <w:t xml:space="preserve"> </w:t>
      </w:r>
      <w:r>
        <w:rPr>
          <w:sz w:val="24"/>
        </w:rPr>
        <w:t>1. Мир культуры:</w:t>
      </w:r>
      <w:r>
        <w:rPr>
          <w:spacing w:val="-1"/>
          <w:sz w:val="24"/>
        </w:rPr>
        <w:t xml:space="preserve"> </w:t>
      </w:r>
      <w:r>
        <w:rPr>
          <w:sz w:val="24"/>
        </w:rPr>
        <w:t>его</w:t>
      </w:r>
      <w:r>
        <w:rPr>
          <w:spacing w:val="-1"/>
          <w:sz w:val="24"/>
        </w:rPr>
        <w:t xml:space="preserve"> </w:t>
      </w:r>
      <w:r>
        <w:rPr>
          <w:sz w:val="24"/>
        </w:rPr>
        <w:t>структура.</w:t>
      </w:r>
    </w:p>
    <w:p w:rsidR="00292DCE" w:rsidRDefault="00F301D9">
      <w:pPr>
        <w:pStyle w:val="a3"/>
        <w:spacing w:before="6" w:line="256" w:lineRule="auto"/>
        <w:ind w:right="351"/>
      </w:pPr>
      <w:r>
        <w:t>Культура как форма социального взаимодействия. Связь между миром материальной культуры и</w:t>
      </w:r>
      <w:r>
        <w:rPr>
          <w:spacing w:val="1"/>
        </w:rPr>
        <w:t xml:space="preserve"> </w:t>
      </w:r>
      <w:r>
        <w:t>социальной структурой общества. Расстояние и образ жизни людей. Научно-технический прогресс как</w:t>
      </w:r>
      <w:r>
        <w:rPr>
          <w:spacing w:val="-57"/>
        </w:rPr>
        <w:t xml:space="preserve"> </w:t>
      </w:r>
      <w:r>
        <w:t>один</w:t>
      </w:r>
      <w:r>
        <w:rPr>
          <w:spacing w:val="-3"/>
        </w:rPr>
        <w:t xml:space="preserve"> </w:t>
      </w:r>
      <w:r>
        <w:t>из</w:t>
      </w:r>
      <w:r>
        <w:rPr>
          <w:spacing w:val="-2"/>
        </w:rPr>
        <w:t xml:space="preserve"> </w:t>
      </w:r>
      <w:r>
        <w:t>источников формирования социального облика</w:t>
      </w:r>
      <w:r>
        <w:rPr>
          <w:spacing w:val="-2"/>
        </w:rPr>
        <w:t xml:space="preserve"> </w:t>
      </w:r>
      <w:r>
        <w:t>общества</w:t>
      </w:r>
    </w:p>
    <w:p w:rsidR="00292DCE" w:rsidRDefault="00F301D9">
      <w:pPr>
        <w:pStyle w:val="a3"/>
        <w:spacing w:before="166"/>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292DCE" w:rsidRDefault="00F301D9">
      <w:pPr>
        <w:pStyle w:val="a3"/>
        <w:spacing w:before="185" w:line="256" w:lineRule="auto"/>
        <w:ind w:right="761"/>
      </w:pPr>
      <w:r>
        <w:t>Территория России. Народы, живущие в ней. Проблемы культурного взаимодействия в обществе с</w:t>
      </w:r>
      <w:r>
        <w:rPr>
          <w:spacing w:val="-57"/>
        </w:rPr>
        <w:t xml:space="preserve"> </w:t>
      </w:r>
      <w:r>
        <w:t>многообразием культур. Сохранение и поддержка принципов толерантности и уважения ко всем</w:t>
      </w:r>
      <w:r>
        <w:rPr>
          <w:spacing w:val="1"/>
        </w:rPr>
        <w:t xml:space="preserve"> </w:t>
      </w:r>
      <w:r>
        <w:t>культурам</w:t>
      </w:r>
      <w:r>
        <w:rPr>
          <w:spacing w:val="-2"/>
        </w:rPr>
        <w:t xml:space="preserve"> </w:t>
      </w:r>
      <w:r>
        <w:t>народов</w:t>
      </w:r>
      <w:r>
        <w:rPr>
          <w:spacing w:val="-1"/>
        </w:rPr>
        <w:t xml:space="preserve"> </w:t>
      </w:r>
      <w:r>
        <w:t>России.</w:t>
      </w:r>
    </w:p>
    <w:p w:rsidR="00292DCE" w:rsidRDefault="00F301D9">
      <w:pPr>
        <w:pStyle w:val="a3"/>
        <w:spacing w:before="165"/>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292DCE" w:rsidRDefault="00F301D9">
      <w:pPr>
        <w:pStyle w:val="a3"/>
        <w:spacing w:before="183" w:line="259" w:lineRule="auto"/>
        <w:ind w:right="487"/>
      </w:pPr>
      <w:r>
        <w:t>Домашнее хозяйство и его типы. Хозяйственная деятельность народов России в разные исторические</w:t>
      </w:r>
      <w:r>
        <w:rPr>
          <w:spacing w:val="-57"/>
        </w:rPr>
        <w:t xml:space="preserve"> </w:t>
      </w:r>
      <w:r>
        <w:t>периоды.</w:t>
      </w:r>
      <w:r>
        <w:rPr>
          <w:spacing w:val="-3"/>
        </w:rPr>
        <w:t xml:space="preserve"> </w:t>
      </w:r>
      <w:r>
        <w:t>Многообразие</w:t>
      </w:r>
      <w:r>
        <w:rPr>
          <w:spacing w:val="-4"/>
        </w:rPr>
        <w:t xml:space="preserve"> </w:t>
      </w:r>
      <w:r>
        <w:t>культурных укладов</w:t>
      </w:r>
      <w:r>
        <w:rPr>
          <w:spacing w:val="-3"/>
        </w:rPr>
        <w:t xml:space="preserve"> </w:t>
      </w:r>
      <w:r>
        <w:t>как</w:t>
      </w:r>
      <w:r>
        <w:rPr>
          <w:spacing w:val="1"/>
        </w:rPr>
        <w:t xml:space="preserve"> </w:t>
      </w:r>
      <w:r>
        <w:t>результат</w:t>
      </w:r>
      <w:r>
        <w:rPr>
          <w:spacing w:val="-2"/>
        </w:rPr>
        <w:t xml:space="preserve"> </w:t>
      </w:r>
      <w:r>
        <w:t>исторического</w:t>
      </w:r>
      <w:r>
        <w:rPr>
          <w:spacing w:val="-3"/>
        </w:rPr>
        <w:t xml:space="preserve"> </w:t>
      </w:r>
      <w:r>
        <w:t>развития</w:t>
      </w:r>
      <w:r>
        <w:rPr>
          <w:spacing w:val="-3"/>
        </w:rPr>
        <w:t xml:space="preserve"> </w:t>
      </w:r>
      <w:r>
        <w:t>народов</w:t>
      </w:r>
      <w:r>
        <w:rPr>
          <w:spacing w:val="-3"/>
        </w:rPr>
        <w:t xml:space="preserve"> </w:t>
      </w:r>
      <w:r>
        <w:t>России.</w:t>
      </w:r>
    </w:p>
    <w:p w:rsidR="00292DCE" w:rsidRDefault="00F301D9">
      <w:pPr>
        <w:pStyle w:val="a3"/>
        <w:spacing w:before="159" w:line="259" w:lineRule="auto"/>
        <w:ind w:right="636"/>
      </w:pPr>
      <w:r>
        <w:t>Тема 4. Прогресс: технический и социальный. Производительность труда. Разделение труда.</w:t>
      </w:r>
      <w:r>
        <w:rPr>
          <w:spacing w:val="1"/>
        </w:rPr>
        <w:t xml:space="preserve"> </w:t>
      </w:r>
      <w:r>
        <w:t>Обслуживающий и производящий труд. Домашний труд и его механизация. Что такое технологии и</w:t>
      </w:r>
      <w:r>
        <w:rPr>
          <w:spacing w:val="-57"/>
        </w:rPr>
        <w:t xml:space="preserve"> </w:t>
      </w:r>
      <w:r>
        <w:t>как</w:t>
      </w:r>
      <w:r>
        <w:rPr>
          <w:spacing w:val="-1"/>
        </w:rPr>
        <w:t xml:space="preserve"> </w:t>
      </w:r>
      <w:r>
        <w:t>они влияют</w:t>
      </w:r>
      <w:r>
        <w:rPr>
          <w:spacing w:val="-2"/>
        </w:rPr>
        <w:t xml:space="preserve"> </w:t>
      </w:r>
      <w:r>
        <w:t>на</w:t>
      </w:r>
      <w:r>
        <w:rPr>
          <w:spacing w:val="-1"/>
        </w:rPr>
        <w:t xml:space="preserve"> </w:t>
      </w:r>
      <w:r>
        <w:t>культуру</w:t>
      </w:r>
      <w:r>
        <w:rPr>
          <w:spacing w:val="-1"/>
        </w:rPr>
        <w:t xml:space="preserve"> </w:t>
      </w:r>
      <w:r>
        <w:t>и</w:t>
      </w:r>
      <w:r>
        <w:rPr>
          <w:spacing w:val="-1"/>
        </w:rPr>
        <w:t xml:space="preserve"> </w:t>
      </w:r>
      <w:r>
        <w:t>ценности общества?</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151"/>
      </w:pPr>
      <w:r>
        <w:lastRenderedPageBreak/>
        <w:t>Тема 5. Образование в культуре народов России. Представление об основных этапах в истории</w:t>
      </w:r>
      <w:r>
        <w:rPr>
          <w:spacing w:val="-57"/>
        </w:rPr>
        <w:t xml:space="preserve"> </w:t>
      </w:r>
      <w:r>
        <w:t>образования.</w:t>
      </w:r>
    </w:p>
    <w:p w:rsidR="00292DCE" w:rsidRDefault="00F301D9">
      <w:pPr>
        <w:pStyle w:val="a3"/>
        <w:spacing w:before="165" w:line="256" w:lineRule="auto"/>
        <w:ind w:right="451"/>
      </w:pPr>
      <w:r>
        <w:t>Ценность знания. Социальная обусловленность различных видов образования. Важность образования</w:t>
      </w:r>
      <w:r>
        <w:rPr>
          <w:spacing w:val="-57"/>
        </w:rPr>
        <w:t xml:space="preserve"> </w:t>
      </w:r>
      <w:r>
        <w:t>для современного мира. Образование как трансляция культурных смыслов, как способ передачи</w:t>
      </w:r>
      <w:r>
        <w:rPr>
          <w:spacing w:val="1"/>
        </w:rPr>
        <w:t xml:space="preserve"> </w:t>
      </w:r>
      <w:r>
        <w:t>ценностей.</w:t>
      </w:r>
    </w:p>
    <w:p w:rsidR="00292DCE" w:rsidRDefault="00F301D9">
      <w:pPr>
        <w:pStyle w:val="a3"/>
        <w:spacing w:before="166"/>
      </w:pPr>
      <w:r>
        <w:t>Тема</w:t>
      </w:r>
      <w:r>
        <w:rPr>
          <w:spacing w:val="-3"/>
        </w:rPr>
        <w:t xml:space="preserve"> </w:t>
      </w:r>
      <w:r>
        <w:t>6.</w:t>
      </w:r>
      <w:r>
        <w:rPr>
          <w:spacing w:val="-2"/>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292DCE" w:rsidRDefault="00F301D9">
      <w:pPr>
        <w:pStyle w:val="a3"/>
        <w:spacing w:before="185" w:line="256" w:lineRule="auto"/>
        <w:ind w:right="687"/>
      </w:pPr>
      <w:r>
        <w:t>Права и обязанности человека в культурной традиции народов России. Права и свободы человека и</w:t>
      </w:r>
      <w:r>
        <w:rPr>
          <w:spacing w:val="-57"/>
        </w:rPr>
        <w:t xml:space="preserve"> </w:t>
      </w:r>
      <w:r>
        <w:t>гражданина,</w:t>
      </w:r>
      <w:r>
        <w:rPr>
          <w:spacing w:val="-1"/>
        </w:rPr>
        <w:t xml:space="preserve"> </w:t>
      </w:r>
      <w:r>
        <w:t>обозначенные</w:t>
      </w:r>
      <w:r>
        <w:rPr>
          <w:spacing w:val="-2"/>
        </w:rPr>
        <w:t xml:space="preserve"> </w:t>
      </w:r>
      <w:r>
        <w:t>в</w:t>
      </w:r>
      <w:r>
        <w:rPr>
          <w:spacing w:val="-2"/>
        </w:rPr>
        <w:t xml:space="preserve"> </w:t>
      </w:r>
      <w:r>
        <w:t>Конституции Российской Федерации.</w:t>
      </w:r>
    </w:p>
    <w:p w:rsidR="00292DCE" w:rsidRDefault="00F301D9">
      <w:pPr>
        <w:pStyle w:val="a3"/>
        <w:spacing w:before="16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292DCE" w:rsidRDefault="00F301D9">
      <w:pPr>
        <w:pStyle w:val="a3"/>
        <w:spacing w:before="185" w:line="256" w:lineRule="auto"/>
        <w:ind w:right="605"/>
      </w:pPr>
      <w:r>
        <w:t>Мир религий в истории. Религии народов России сегодня. Государствообразующие и традиционные</w:t>
      </w:r>
      <w:r>
        <w:rPr>
          <w:spacing w:val="-57"/>
        </w:rPr>
        <w:t xml:space="preserve"> </w:t>
      </w:r>
      <w:r>
        <w:t>религии</w:t>
      </w:r>
      <w:r>
        <w:rPr>
          <w:spacing w:val="-3"/>
        </w:rPr>
        <w:t xml:space="preserve"> </w:t>
      </w:r>
      <w:r>
        <w:t>как источник духовно-нравственных</w:t>
      </w:r>
      <w:r>
        <w:rPr>
          <w:spacing w:val="1"/>
        </w:rPr>
        <w:t xml:space="preserve"> </w:t>
      </w:r>
      <w:r>
        <w:t>ценностей.</w:t>
      </w:r>
    </w:p>
    <w:p w:rsidR="00292DCE" w:rsidRDefault="00F301D9">
      <w:pPr>
        <w:pStyle w:val="a3"/>
        <w:spacing w:before="164"/>
      </w:pPr>
      <w:r>
        <w:t>Тема</w:t>
      </w:r>
      <w:r>
        <w:rPr>
          <w:spacing w:val="-3"/>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2"/>
        </w:rPr>
        <w:t xml:space="preserve"> </w:t>
      </w:r>
      <w:r>
        <w:t>важное</w:t>
      </w:r>
      <w:r>
        <w:rPr>
          <w:spacing w:val="-1"/>
        </w:rPr>
        <w:t xml:space="preserve"> </w:t>
      </w:r>
      <w:r>
        <w:t>(практическое</w:t>
      </w:r>
      <w:r>
        <w:rPr>
          <w:spacing w:val="-3"/>
        </w:rPr>
        <w:t xml:space="preserve"> </w:t>
      </w:r>
      <w:r>
        <w:t>занятие).</w:t>
      </w:r>
    </w:p>
    <w:p w:rsidR="00292DCE" w:rsidRDefault="00F301D9">
      <w:pPr>
        <w:pStyle w:val="a3"/>
        <w:spacing w:before="184" w:line="256" w:lineRule="auto"/>
        <w:ind w:right="527"/>
      </w:pPr>
      <w:r>
        <w:t>Современное общество: его портрет. Проект: описание самых важных черт современного общества с</w:t>
      </w:r>
      <w:r>
        <w:rPr>
          <w:spacing w:val="-57"/>
        </w:rPr>
        <w:t xml:space="preserve"> </w:t>
      </w:r>
      <w:r>
        <w:t>точки</w:t>
      </w:r>
      <w:r>
        <w:rPr>
          <w:spacing w:val="-1"/>
        </w:rPr>
        <w:t xml:space="preserve"> </w:t>
      </w:r>
      <w:r>
        <w:t>зрения материальной</w:t>
      </w:r>
      <w:r>
        <w:rPr>
          <w:spacing w:val="-1"/>
        </w:rPr>
        <w:t xml:space="preserve"> </w:t>
      </w:r>
      <w:r>
        <w:t>и</w:t>
      </w:r>
      <w:r>
        <w:rPr>
          <w:spacing w:val="-2"/>
        </w:rPr>
        <w:t xml:space="preserve"> </w:t>
      </w:r>
      <w:r>
        <w:t>духовной</w:t>
      </w:r>
      <w:r>
        <w:rPr>
          <w:spacing w:val="-1"/>
        </w:rPr>
        <w:t xml:space="preserve"> </w:t>
      </w:r>
      <w:r>
        <w:t>культуры народов</w:t>
      </w:r>
      <w:r>
        <w:rPr>
          <w:spacing w:val="-1"/>
        </w:rPr>
        <w:t xml:space="preserve"> </w:t>
      </w:r>
      <w:r>
        <w:t>России.</w:t>
      </w:r>
    </w:p>
    <w:p w:rsidR="00292DCE" w:rsidRDefault="00F301D9" w:rsidP="000B0FD5">
      <w:pPr>
        <w:pStyle w:val="a5"/>
        <w:numPr>
          <w:ilvl w:val="2"/>
          <w:numId w:val="152"/>
        </w:numPr>
        <w:tabs>
          <w:tab w:val="left" w:pos="1121"/>
        </w:tabs>
        <w:spacing w:before="163"/>
        <w:ind w:left="1120" w:hanging="721"/>
        <w:rPr>
          <w:sz w:val="24"/>
        </w:rPr>
      </w:pPr>
      <w:r>
        <w:rPr>
          <w:sz w:val="24"/>
        </w:rPr>
        <w:t>Тематический</w:t>
      </w:r>
      <w:r>
        <w:rPr>
          <w:spacing w:val="-3"/>
          <w:sz w:val="24"/>
        </w:rPr>
        <w:t xml:space="preserve"> </w:t>
      </w:r>
      <w:r>
        <w:rPr>
          <w:sz w:val="24"/>
        </w:rPr>
        <w:t>блок</w:t>
      </w:r>
      <w:r>
        <w:rPr>
          <w:spacing w:val="-1"/>
          <w:sz w:val="24"/>
        </w:rPr>
        <w:t xml:space="preserve"> </w:t>
      </w:r>
      <w:r>
        <w:rPr>
          <w:sz w:val="24"/>
        </w:rPr>
        <w:t>2.</w:t>
      </w:r>
      <w:r>
        <w:rPr>
          <w:spacing w:val="-3"/>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его</w:t>
      </w:r>
      <w:r>
        <w:rPr>
          <w:spacing w:val="-4"/>
          <w:sz w:val="24"/>
        </w:rPr>
        <w:t xml:space="preserve"> </w:t>
      </w:r>
      <w:r>
        <w:rPr>
          <w:sz w:val="24"/>
        </w:rPr>
        <w:t>отражение</w:t>
      </w:r>
      <w:r>
        <w:rPr>
          <w:spacing w:val="-3"/>
          <w:sz w:val="24"/>
        </w:rPr>
        <w:t xml:space="preserve"> </w:t>
      </w:r>
      <w:r>
        <w:rPr>
          <w:sz w:val="24"/>
        </w:rPr>
        <w:t>в</w:t>
      </w:r>
      <w:r>
        <w:rPr>
          <w:spacing w:val="-3"/>
          <w:sz w:val="24"/>
        </w:rPr>
        <w:t xml:space="preserve"> </w:t>
      </w:r>
      <w:r>
        <w:rPr>
          <w:sz w:val="24"/>
        </w:rPr>
        <w:t>культуре".</w:t>
      </w:r>
    </w:p>
    <w:p w:rsidR="00292DCE" w:rsidRDefault="00F301D9">
      <w:pPr>
        <w:pStyle w:val="a3"/>
        <w:spacing w:before="180"/>
      </w:pPr>
      <w:r>
        <w:t>Тема</w:t>
      </w:r>
      <w:r>
        <w:rPr>
          <w:spacing w:val="-4"/>
        </w:rPr>
        <w:t xml:space="preserve"> </w:t>
      </w:r>
      <w:r>
        <w:t>9.</w:t>
      </w:r>
      <w:r>
        <w:rPr>
          <w:spacing w:val="-2"/>
        </w:rPr>
        <w:t xml:space="preserve"> </w:t>
      </w:r>
      <w:r>
        <w:t>Каким</w:t>
      </w:r>
      <w:r>
        <w:rPr>
          <w:spacing w:val="-3"/>
        </w:rPr>
        <w:t xml:space="preserve"> </w:t>
      </w:r>
      <w:r>
        <w:t>должен</w:t>
      </w:r>
      <w:r>
        <w:rPr>
          <w:spacing w:val="-2"/>
        </w:rPr>
        <w:t xml:space="preserve"> </w:t>
      </w:r>
      <w:r>
        <w:t>быть</w:t>
      </w:r>
      <w:r>
        <w:rPr>
          <w:spacing w:val="-1"/>
        </w:rPr>
        <w:t xml:space="preserve"> </w:t>
      </w:r>
      <w:r>
        <w:t>человек?</w:t>
      </w:r>
      <w:r>
        <w:rPr>
          <w:spacing w:val="1"/>
        </w:rPr>
        <w:t xml:space="preserve"> </w:t>
      </w:r>
      <w:r>
        <w:t>Духовно-нравственный</w:t>
      </w:r>
      <w:r>
        <w:rPr>
          <w:spacing w:val="-2"/>
        </w:rPr>
        <w:t xml:space="preserve"> </w:t>
      </w:r>
      <w:r>
        <w:t>облик</w:t>
      </w:r>
      <w:r>
        <w:rPr>
          <w:spacing w:val="-5"/>
        </w:rPr>
        <w:t xml:space="preserve"> </w:t>
      </w:r>
      <w:r>
        <w:t>и</w:t>
      </w:r>
      <w:r>
        <w:rPr>
          <w:spacing w:val="-4"/>
        </w:rPr>
        <w:t xml:space="preserve"> </w:t>
      </w:r>
      <w:r>
        <w:t>идеал</w:t>
      </w:r>
      <w:r>
        <w:rPr>
          <w:spacing w:val="-3"/>
        </w:rPr>
        <w:t xml:space="preserve"> </w:t>
      </w:r>
      <w:r>
        <w:t>человека.</w:t>
      </w:r>
    </w:p>
    <w:p w:rsidR="00292DCE" w:rsidRDefault="00F301D9">
      <w:pPr>
        <w:pStyle w:val="a3"/>
        <w:spacing w:before="185" w:line="256" w:lineRule="auto"/>
        <w:ind w:right="1006"/>
      </w:pPr>
      <w:r>
        <w:t>Мораль, нравственность, этика, этикет в культурах народов России. Право и равенство в правах.</w:t>
      </w:r>
      <w:r>
        <w:rPr>
          <w:spacing w:val="-57"/>
        </w:rPr>
        <w:t xml:space="preserve"> </w:t>
      </w:r>
      <w:r>
        <w:t>Свобода</w:t>
      </w:r>
      <w:r>
        <w:rPr>
          <w:spacing w:val="-2"/>
        </w:rPr>
        <w:t xml:space="preserve"> </w:t>
      </w:r>
      <w:r>
        <w:t>как</w:t>
      </w:r>
      <w:r>
        <w:rPr>
          <w:spacing w:val="-1"/>
        </w:rPr>
        <w:t xml:space="preserve"> </w:t>
      </w:r>
      <w:r>
        <w:t>ценность.</w:t>
      </w:r>
      <w:r>
        <w:rPr>
          <w:spacing w:val="-4"/>
        </w:rPr>
        <w:t xml:space="preserve"> </w:t>
      </w:r>
      <w:r>
        <w:t>Долг</w:t>
      </w:r>
      <w:r>
        <w:rPr>
          <w:spacing w:val="-2"/>
        </w:rPr>
        <w:t xml:space="preserve"> </w:t>
      </w:r>
      <w:r>
        <w:t>как</w:t>
      </w:r>
      <w:r>
        <w:rPr>
          <w:spacing w:val="-1"/>
        </w:rPr>
        <w:t xml:space="preserve"> </w:t>
      </w:r>
      <w:r>
        <w:t>ее</w:t>
      </w:r>
      <w:r>
        <w:rPr>
          <w:spacing w:val="-2"/>
        </w:rPr>
        <w:t xml:space="preserve"> </w:t>
      </w:r>
      <w:r>
        <w:t>ограничение.</w:t>
      </w:r>
      <w:r>
        <w:rPr>
          <w:spacing w:val="-1"/>
        </w:rPr>
        <w:t xml:space="preserve"> </w:t>
      </w:r>
      <w:r>
        <w:t>Общество</w:t>
      </w:r>
      <w:r>
        <w:rPr>
          <w:spacing w:val="-2"/>
        </w:rPr>
        <w:t xml:space="preserve"> </w:t>
      </w:r>
      <w:r>
        <w:t>как</w:t>
      </w:r>
      <w:r>
        <w:rPr>
          <w:spacing w:val="-1"/>
        </w:rPr>
        <w:t xml:space="preserve"> </w:t>
      </w:r>
      <w:r>
        <w:t>регулятор</w:t>
      </w:r>
      <w:r>
        <w:rPr>
          <w:spacing w:val="-1"/>
        </w:rPr>
        <w:t xml:space="preserve"> </w:t>
      </w:r>
      <w:r>
        <w:t>свободы.</w:t>
      </w:r>
    </w:p>
    <w:p w:rsidR="00292DCE" w:rsidRDefault="00F301D9">
      <w:pPr>
        <w:pStyle w:val="a3"/>
        <w:spacing w:before="166" w:line="256" w:lineRule="auto"/>
        <w:ind w:right="593"/>
      </w:pPr>
      <w:r>
        <w:t>Свойства и качества человека, его образ в культуре народов России, единство человеческих качеств.</w:t>
      </w:r>
      <w:r>
        <w:rPr>
          <w:spacing w:val="-57"/>
        </w:rPr>
        <w:t xml:space="preserve"> </w:t>
      </w:r>
      <w:r>
        <w:t>Единство</w:t>
      </w:r>
      <w:r>
        <w:rPr>
          <w:spacing w:val="-2"/>
        </w:rPr>
        <w:t xml:space="preserve"> </w:t>
      </w:r>
      <w:r>
        <w:t>духовной жизни.</w:t>
      </w:r>
    </w:p>
    <w:p w:rsidR="00292DCE" w:rsidRDefault="00F301D9">
      <w:pPr>
        <w:pStyle w:val="a3"/>
        <w:spacing w:before="166" w:line="256" w:lineRule="auto"/>
        <w:ind w:right="564"/>
      </w:pPr>
      <w:r>
        <w:t>Тема 10. Взросление человека в культуре народов России. Социальное измерение человека. Детство,</w:t>
      </w:r>
      <w:r>
        <w:rPr>
          <w:spacing w:val="-57"/>
        </w:rPr>
        <w:t xml:space="preserve"> </w:t>
      </w:r>
      <w:r>
        <w:t>взросление, зрелость, пожилой возраст. Проблема одиночества. Необходимость развития 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 Самостоятельность</w:t>
      </w:r>
      <w:r>
        <w:rPr>
          <w:spacing w:val="-3"/>
        </w:rPr>
        <w:t xml:space="preserve"> </w:t>
      </w:r>
      <w:r>
        <w:t>как ценность.</w:t>
      </w:r>
    </w:p>
    <w:p w:rsidR="00292DCE" w:rsidRDefault="00F301D9">
      <w:pPr>
        <w:pStyle w:val="a3"/>
        <w:spacing w:before="165"/>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292DCE" w:rsidRDefault="00F301D9">
      <w:pPr>
        <w:pStyle w:val="a3"/>
        <w:spacing w:before="185" w:line="256" w:lineRule="auto"/>
        <w:ind w:right="354"/>
      </w:pPr>
      <w:r>
        <w:t>Религия как источник нравственности и гуманистического мышления. Нравственный идеал человека в</w:t>
      </w:r>
      <w:r>
        <w:rPr>
          <w:spacing w:val="-57"/>
        </w:rPr>
        <w:t xml:space="preserve"> </w:t>
      </w:r>
      <w:r>
        <w:t>традиционных</w:t>
      </w:r>
      <w:r>
        <w:rPr>
          <w:spacing w:val="3"/>
        </w:rPr>
        <w:t xml:space="preserve"> </w:t>
      </w:r>
      <w:r>
        <w:t>религиях.</w:t>
      </w:r>
      <w:r>
        <w:rPr>
          <w:spacing w:val="-1"/>
        </w:rPr>
        <w:t xml:space="preserve"> </w:t>
      </w:r>
      <w:r>
        <w:t>Современное</w:t>
      </w:r>
      <w:r>
        <w:rPr>
          <w:spacing w:val="-1"/>
        </w:rPr>
        <w:t xml:space="preserve"> </w:t>
      </w:r>
      <w:r>
        <w:t>общество</w:t>
      </w:r>
      <w:r>
        <w:rPr>
          <w:spacing w:val="-2"/>
        </w:rPr>
        <w:t xml:space="preserve"> </w:t>
      </w:r>
      <w:r>
        <w:t>и религиозный</w:t>
      </w:r>
      <w:r>
        <w:rPr>
          <w:spacing w:val="-3"/>
        </w:rPr>
        <w:t xml:space="preserve"> </w:t>
      </w:r>
      <w:r>
        <w:t>идеал</w:t>
      </w:r>
      <w:r>
        <w:rPr>
          <w:spacing w:val="-1"/>
        </w:rPr>
        <w:t xml:space="preserve"> </w:t>
      </w:r>
      <w:r>
        <w:t>человека.</w:t>
      </w:r>
    </w:p>
    <w:p w:rsidR="00292DCE" w:rsidRDefault="00F301D9">
      <w:pPr>
        <w:pStyle w:val="a3"/>
        <w:spacing w:before="16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4"/>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2"/>
        </w:rPr>
        <w:t xml:space="preserve"> </w:t>
      </w:r>
      <w:r>
        <w:t>человеческом.</w:t>
      </w:r>
    </w:p>
    <w:p w:rsidR="00292DCE" w:rsidRDefault="00F301D9">
      <w:pPr>
        <w:pStyle w:val="a3"/>
        <w:spacing w:before="185" w:line="256" w:lineRule="auto"/>
        <w:ind w:right="1110"/>
      </w:pPr>
      <w:r>
        <w:t>Гуманитарное знание и его особенности. Культура как самопознание. Этика. Эстетика. Право в</w:t>
      </w:r>
      <w:r>
        <w:rPr>
          <w:spacing w:val="-57"/>
        </w:rPr>
        <w:t xml:space="preserve"> </w:t>
      </w:r>
      <w:r>
        <w:t>контексте</w:t>
      </w:r>
      <w:r>
        <w:rPr>
          <w:spacing w:val="-2"/>
        </w:rPr>
        <w:t xml:space="preserve"> </w:t>
      </w:r>
      <w:r>
        <w:t>духовно-нравственных</w:t>
      </w:r>
      <w:r>
        <w:rPr>
          <w:spacing w:val="1"/>
        </w:rPr>
        <w:t xml:space="preserve"> </w:t>
      </w:r>
      <w:r>
        <w:t>ценностей.</w:t>
      </w:r>
    </w:p>
    <w:p w:rsidR="00292DCE" w:rsidRDefault="00F301D9">
      <w:pPr>
        <w:pStyle w:val="a3"/>
        <w:spacing w:before="164"/>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292DCE" w:rsidRDefault="00F301D9">
      <w:pPr>
        <w:pStyle w:val="a3"/>
        <w:spacing w:before="185" w:line="256" w:lineRule="auto"/>
        <w:ind w:right="607"/>
      </w:pPr>
      <w:r>
        <w:t>Что такое этика. Добро и его проявления в реальной жизни. Что значит быть нравственным. Почему</w:t>
      </w:r>
      <w:r>
        <w:rPr>
          <w:spacing w:val="-57"/>
        </w:rPr>
        <w:t xml:space="preserve"> </w:t>
      </w:r>
      <w:r>
        <w:t>нравственность</w:t>
      </w:r>
      <w:r>
        <w:rPr>
          <w:spacing w:val="-1"/>
        </w:rPr>
        <w:t xml:space="preserve"> </w:t>
      </w:r>
      <w:r>
        <w:t>важна?</w:t>
      </w:r>
    </w:p>
    <w:p w:rsidR="00292DCE" w:rsidRDefault="00F301D9">
      <w:pPr>
        <w:pStyle w:val="a3"/>
        <w:spacing w:before="163"/>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292DCE" w:rsidRDefault="00F301D9">
      <w:pPr>
        <w:pStyle w:val="a3"/>
        <w:spacing w:before="180"/>
      </w:pPr>
      <w:r>
        <w:t>Автобиография</w:t>
      </w:r>
      <w:r>
        <w:rPr>
          <w:spacing w:val="-2"/>
        </w:rPr>
        <w:t xml:space="preserve"> </w:t>
      </w:r>
      <w:r>
        <w:t>и</w:t>
      </w:r>
      <w:r>
        <w:rPr>
          <w:spacing w:val="-2"/>
        </w:rPr>
        <w:t xml:space="preserve"> </w:t>
      </w:r>
      <w:r>
        <w:t>автопортрет:</w:t>
      </w:r>
      <w:r>
        <w:rPr>
          <w:spacing w:val="1"/>
        </w:rPr>
        <w:t xml:space="preserve"> </w:t>
      </w:r>
      <w:r>
        <w:t>кто</w:t>
      </w:r>
      <w:r>
        <w:rPr>
          <w:spacing w:val="-1"/>
        </w:rPr>
        <w:t xml:space="preserve"> </w:t>
      </w:r>
      <w:r>
        <w:t>я</w:t>
      </w:r>
      <w:r>
        <w:rPr>
          <w:spacing w:val="-5"/>
        </w:rPr>
        <w:t xml:space="preserve"> </w:t>
      </w:r>
      <w:r>
        <w:t>и</w:t>
      </w:r>
      <w:r>
        <w:rPr>
          <w:spacing w:val="-2"/>
        </w:rPr>
        <w:t xml:space="preserve"> </w:t>
      </w:r>
      <w:r>
        <w:t>что</w:t>
      </w:r>
      <w:r>
        <w:rPr>
          <w:spacing w:val="-1"/>
        </w:rPr>
        <w:t xml:space="preserve"> </w:t>
      </w:r>
      <w:r>
        <w:t>я</w:t>
      </w:r>
      <w:r>
        <w:rPr>
          <w:spacing w:val="-2"/>
        </w:rPr>
        <w:t xml:space="preserve"> </w:t>
      </w:r>
      <w:r>
        <w:t>люблю.</w:t>
      </w:r>
      <w:r>
        <w:rPr>
          <w:spacing w:val="-2"/>
        </w:rPr>
        <w:t xml:space="preserve"> </w:t>
      </w:r>
      <w:r>
        <w:t>Как устроена</w:t>
      </w:r>
      <w:r>
        <w:rPr>
          <w:spacing w:val="-2"/>
        </w:rPr>
        <w:t xml:space="preserve"> </w:t>
      </w:r>
      <w:r>
        <w:t>моя жизнь.</w:t>
      </w:r>
      <w:r>
        <w:rPr>
          <w:spacing w:val="-2"/>
        </w:rPr>
        <w:t xml:space="preserve"> </w:t>
      </w:r>
      <w:r>
        <w:t>Выполнение</w:t>
      </w:r>
      <w:r>
        <w:rPr>
          <w:spacing w:val="-5"/>
        </w:rPr>
        <w:t xml:space="preserve"> </w:t>
      </w:r>
      <w:r>
        <w:t>проекта.</w:t>
      </w:r>
    </w:p>
    <w:p w:rsidR="00292DCE" w:rsidRDefault="00F301D9">
      <w:pPr>
        <w:pStyle w:val="a3"/>
        <w:spacing w:before="182" w:line="398" w:lineRule="auto"/>
        <w:ind w:right="4864"/>
      </w:pPr>
      <w:r>
        <w:t>12.4.3. Тематический блок 3. "Человек как член общества".</w:t>
      </w:r>
      <w:r>
        <w:rPr>
          <w:spacing w:val="-57"/>
        </w:rPr>
        <w:t xml:space="preserve"> </w:t>
      </w:r>
      <w:r>
        <w:t>Тема</w:t>
      </w:r>
      <w:r>
        <w:rPr>
          <w:spacing w:val="-2"/>
        </w:rPr>
        <w:t xml:space="preserve"> </w:t>
      </w:r>
      <w:r>
        <w:t>15. Труд делает</w:t>
      </w:r>
      <w:r>
        <w:rPr>
          <w:spacing w:val="-1"/>
        </w:rPr>
        <w:t xml:space="preserve"> </w:t>
      </w:r>
      <w:r>
        <w:t>человека</w:t>
      </w:r>
      <w:r>
        <w:rPr>
          <w:spacing w:val="-1"/>
        </w:rPr>
        <w:t xml:space="preserve"> </w:t>
      </w:r>
      <w:r>
        <w:t>человеком.</w:t>
      </w:r>
    </w:p>
    <w:p w:rsidR="00292DCE" w:rsidRDefault="00292DCE">
      <w:pPr>
        <w:spacing w:line="398"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446"/>
      </w:pPr>
      <w:r>
        <w:lastRenderedPageBreak/>
        <w:t>Что такое труд. Важность труда и его экономическая стоимость. Безделье, лень, тунеядство.</w:t>
      </w:r>
      <w:r>
        <w:rPr>
          <w:spacing w:val="-57"/>
        </w:rPr>
        <w:t xml:space="preserve"> </w:t>
      </w:r>
      <w:r>
        <w:t>Трудолюбие,</w:t>
      </w:r>
      <w:r>
        <w:rPr>
          <w:spacing w:val="-2"/>
        </w:rPr>
        <w:t xml:space="preserve"> </w:t>
      </w:r>
      <w:r>
        <w:t>трудовой</w:t>
      </w:r>
      <w:r>
        <w:rPr>
          <w:spacing w:val="1"/>
        </w:rPr>
        <w:t xml:space="preserve"> </w:t>
      </w:r>
      <w:r>
        <w:t>подвиг,</w:t>
      </w:r>
      <w:r>
        <w:rPr>
          <w:spacing w:val="-2"/>
        </w:rPr>
        <w:t xml:space="preserve"> </w:t>
      </w:r>
      <w:r>
        <w:t>ответственность.</w:t>
      </w:r>
      <w:r>
        <w:rPr>
          <w:spacing w:val="-1"/>
        </w:rPr>
        <w:t xml:space="preserve"> </w:t>
      </w:r>
      <w:r>
        <w:t>Общественная</w:t>
      </w:r>
      <w:r>
        <w:rPr>
          <w:spacing w:val="-1"/>
        </w:rPr>
        <w:t xml:space="preserve"> </w:t>
      </w:r>
      <w:r>
        <w:t>оценка</w:t>
      </w:r>
      <w:r>
        <w:rPr>
          <w:spacing w:val="-2"/>
        </w:rPr>
        <w:t xml:space="preserve"> </w:t>
      </w:r>
      <w:r>
        <w:t>труда.</w:t>
      </w:r>
    </w:p>
    <w:p w:rsidR="00292DCE" w:rsidRDefault="00F301D9">
      <w:pPr>
        <w:pStyle w:val="a3"/>
        <w:spacing w:before="163"/>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292DCE" w:rsidRDefault="00F301D9">
      <w:pPr>
        <w:pStyle w:val="a3"/>
        <w:spacing w:before="185" w:line="256" w:lineRule="auto"/>
        <w:ind w:right="1158"/>
      </w:pPr>
      <w:r>
        <w:t>Что такое подвиг. Героизм как самопожертвование. Героизм на войне. Подвиг в мирное время.</w:t>
      </w:r>
      <w:r>
        <w:rPr>
          <w:spacing w:val="-57"/>
        </w:rPr>
        <w:t xml:space="preserve"> </w:t>
      </w:r>
      <w:r>
        <w:t>Милосердие,</w:t>
      </w:r>
      <w:r>
        <w:rPr>
          <w:spacing w:val="-1"/>
        </w:rPr>
        <w:t xml:space="preserve"> </w:t>
      </w:r>
      <w:r>
        <w:t>взаимопомощь.</w:t>
      </w:r>
    </w:p>
    <w:p w:rsidR="00292DCE" w:rsidRDefault="00F301D9">
      <w:pPr>
        <w:pStyle w:val="a3"/>
        <w:spacing w:before="160"/>
      </w:pPr>
      <w:r>
        <w:t>Тема</w:t>
      </w:r>
      <w:r>
        <w:rPr>
          <w:spacing w:val="-4"/>
        </w:rPr>
        <w:t xml:space="preserve"> </w:t>
      </w:r>
      <w:r>
        <w:t>17.</w:t>
      </w:r>
      <w:r>
        <w:rPr>
          <w:spacing w:val="-3"/>
        </w:rPr>
        <w:t xml:space="preserve"> </w:t>
      </w:r>
      <w:r>
        <w:t>Люди</w:t>
      </w:r>
      <w:r>
        <w:rPr>
          <w:spacing w:val="-2"/>
        </w:rPr>
        <w:t xml:space="preserve"> </w:t>
      </w:r>
      <w:r>
        <w:t>в</w:t>
      </w:r>
      <w:r>
        <w:rPr>
          <w:spacing w:val="-4"/>
        </w:rPr>
        <w:t xml:space="preserve"> </w:t>
      </w:r>
      <w:r>
        <w:t>обществе:</w:t>
      </w:r>
      <w:r>
        <w:rPr>
          <w:spacing w:val="-1"/>
        </w:rPr>
        <w:t xml:space="preserve"> </w:t>
      </w:r>
      <w:r>
        <w:t>духовно-нравственное</w:t>
      </w:r>
      <w:r>
        <w:rPr>
          <w:spacing w:val="-4"/>
        </w:rPr>
        <w:t xml:space="preserve"> </w:t>
      </w:r>
      <w:r>
        <w:t>взаимовлияние.</w:t>
      </w:r>
    </w:p>
    <w:p w:rsidR="00292DCE" w:rsidRDefault="00F301D9">
      <w:pPr>
        <w:pStyle w:val="a3"/>
        <w:spacing w:before="185" w:line="256" w:lineRule="auto"/>
        <w:ind w:right="1174"/>
      </w:pPr>
      <w:r>
        <w:t>Человек в социальном измерении. Дружба, предательство. Коллектив. Личные границы. Этика</w:t>
      </w:r>
      <w:r>
        <w:rPr>
          <w:spacing w:val="-57"/>
        </w:rPr>
        <w:t xml:space="preserve"> </w:t>
      </w:r>
      <w:r>
        <w:t>предпринимательства.</w:t>
      </w:r>
      <w:r>
        <w:rPr>
          <w:spacing w:val="-1"/>
        </w:rPr>
        <w:t xml:space="preserve"> </w:t>
      </w:r>
      <w:r>
        <w:t>Социальная помощь.</w:t>
      </w:r>
    </w:p>
    <w:p w:rsidR="00292DCE" w:rsidRDefault="00F301D9">
      <w:pPr>
        <w:pStyle w:val="a3"/>
        <w:spacing w:before="163" w:line="398" w:lineRule="auto"/>
        <w:ind w:right="479"/>
      </w:pPr>
      <w:r>
        <w:t>Тема 18. Проблемы современного общества как отражение его духовно-нравственного самосознания.</w:t>
      </w:r>
      <w:r>
        <w:rPr>
          <w:spacing w:val="-57"/>
        </w:rPr>
        <w:t xml:space="preserve"> </w:t>
      </w:r>
      <w:r>
        <w:t>Бедность.</w:t>
      </w:r>
      <w:r>
        <w:rPr>
          <w:spacing w:val="-1"/>
        </w:rPr>
        <w:t xml:space="preserve"> </w:t>
      </w:r>
      <w:r>
        <w:t>Инвалидность. Асоциальная семья. Сиротство.</w:t>
      </w:r>
    </w:p>
    <w:p w:rsidR="00292DCE" w:rsidRDefault="00F301D9">
      <w:pPr>
        <w:pStyle w:val="a3"/>
        <w:spacing w:before="1"/>
      </w:pPr>
      <w:r>
        <w:t>Отражение</w:t>
      </w:r>
      <w:r>
        <w:rPr>
          <w:spacing w:val="-5"/>
        </w:rPr>
        <w:t xml:space="preserve"> </w:t>
      </w:r>
      <w:r>
        <w:t>этих</w:t>
      </w:r>
      <w:r>
        <w:rPr>
          <w:spacing w:val="-2"/>
        </w:rPr>
        <w:t xml:space="preserve"> </w:t>
      </w:r>
      <w:r>
        <w:t>явлений</w:t>
      </w:r>
      <w:r>
        <w:rPr>
          <w:spacing w:val="-3"/>
        </w:rPr>
        <w:t xml:space="preserve"> </w:t>
      </w:r>
      <w:r>
        <w:t>в</w:t>
      </w:r>
      <w:r>
        <w:rPr>
          <w:spacing w:val="-4"/>
        </w:rPr>
        <w:t xml:space="preserve"> </w:t>
      </w:r>
      <w:r>
        <w:t>культуре</w:t>
      </w:r>
      <w:r>
        <w:rPr>
          <w:spacing w:val="-5"/>
        </w:rPr>
        <w:t xml:space="preserve"> </w:t>
      </w:r>
      <w:r>
        <w:t>общества.</w:t>
      </w:r>
    </w:p>
    <w:p w:rsidR="00292DCE" w:rsidRDefault="00F301D9">
      <w:pPr>
        <w:pStyle w:val="a3"/>
        <w:spacing w:before="180"/>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292DCE" w:rsidRDefault="00F301D9">
      <w:pPr>
        <w:pStyle w:val="a3"/>
        <w:spacing w:before="185" w:line="256" w:lineRule="auto"/>
        <w:ind w:right="1668"/>
      </w:pPr>
      <w:r>
        <w:t>Милосердие. Взаимопомощь. Социальное служение. Благотворительность. Волонтерство.</w:t>
      </w:r>
      <w:r>
        <w:rPr>
          <w:spacing w:val="-57"/>
        </w:rPr>
        <w:t xml:space="preserve"> </w:t>
      </w:r>
      <w:r>
        <w:t>Общественные</w:t>
      </w:r>
      <w:r>
        <w:rPr>
          <w:spacing w:val="-1"/>
        </w:rPr>
        <w:t xml:space="preserve"> </w:t>
      </w:r>
      <w:r>
        <w:t>блага.</w:t>
      </w:r>
    </w:p>
    <w:p w:rsidR="00292DCE" w:rsidRDefault="00F301D9">
      <w:pPr>
        <w:pStyle w:val="a3"/>
        <w:spacing w:before="163"/>
      </w:pPr>
      <w:r>
        <w:t>Тема</w:t>
      </w:r>
      <w:r>
        <w:rPr>
          <w:spacing w:val="-4"/>
        </w:rPr>
        <w:t xml:space="preserve"> </w:t>
      </w:r>
      <w:r>
        <w:t>20.</w:t>
      </w:r>
      <w:r>
        <w:rPr>
          <w:spacing w:val="-2"/>
        </w:rPr>
        <w:t xml:space="preserve"> </w:t>
      </w:r>
      <w:r>
        <w:t>Гуманизм</w:t>
      </w:r>
      <w:r>
        <w:rPr>
          <w:spacing w:val="-4"/>
        </w:rPr>
        <w:t xml:space="preserve"> </w:t>
      </w:r>
      <w:r>
        <w:t>как</w:t>
      </w:r>
      <w:r>
        <w:rPr>
          <w:spacing w:val="-4"/>
        </w:rPr>
        <w:t xml:space="preserve"> </w:t>
      </w:r>
      <w:r>
        <w:t>сущностная</w:t>
      </w:r>
      <w:r>
        <w:rPr>
          <w:spacing w:val="-3"/>
        </w:rPr>
        <w:t xml:space="preserve"> </w:t>
      </w:r>
      <w:r>
        <w:t>характеристика</w:t>
      </w:r>
      <w:r>
        <w:rPr>
          <w:spacing w:val="-3"/>
        </w:rPr>
        <w:t xml:space="preserve"> </w:t>
      </w:r>
      <w:r>
        <w:t>духовно-нравственной</w:t>
      </w:r>
      <w:r>
        <w:rPr>
          <w:spacing w:val="-4"/>
        </w:rPr>
        <w:t xml:space="preserve"> </w:t>
      </w:r>
      <w:r>
        <w:t>культуры</w:t>
      </w:r>
      <w:r>
        <w:rPr>
          <w:spacing w:val="-3"/>
        </w:rPr>
        <w:t xml:space="preserve"> </w:t>
      </w:r>
      <w:r>
        <w:t>народов</w:t>
      </w:r>
      <w:r>
        <w:rPr>
          <w:spacing w:val="-1"/>
        </w:rPr>
        <w:t xml:space="preserve"> </w:t>
      </w:r>
      <w:r>
        <w:t>России.</w:t>
      </w:r>
    </w:p>
    <w:p w:rsidR="00292DCE" w:rsidRDefault="00F301D9">
      <w:pPr>
        <w:pStyle w:val="a3"/>
        <w:spacing w:before="185" w:line="256" w:lineRule="auto"/>
        <w:ind w:right="866"/>
      </w:pPr>
      <w:r>
        <w:t>Гуманизм. Истоки гуманистического мышления. Философия гуманизма. Проявления гуманизма в</w:t>
      </w:r>
      <w:r>
        <w:rPr>
          <w:spacing w:val="-57"/>
        </w:rPr>
        <w:t xml:space="preserve"> </w:t>
      </w:r>
      <w:r>
        <w:t>историко-культурном</w:t>
      </w:r>
      <w:r>
        <w:rPr>
          <w:spacing w:val="-2"/>
        </w:rPr>
        <w:t xml:space="preserve"> </w:t>
      </w:r>
      <w:r>
        <w:t>наследии народов России.</w:t>
      </w:r>
    </w:p>
    <w:p w:rsidR="00292DCE" w:rsidRDefault="00F301D9">
      <w:pPr>
        <w:pStyle w:val="a3"/>
        <w:spacing w:before="166" w:line="256" w:lineRule="auto"/>
        <w:ind w:right="1279"/>
      </w:pPr>
      <w:r>
        <w:t>Тема 21. Социальные профессии; их важность для сохранения духовно-нравственного облика</w:t>
      </w:r>
      <w:r>
        <w:rPr>
          <w:spacing w:val="-57"/>
        </w:rPr>
        <w:t xml:space="preserve"> </w:t>
      </w:r>
      <w:r>
        <w:t>общества.</w:t>
      </w:r>
    </w:p>
    <w:p w:rsidR="00292DCE" w:rsidRDefault="00F301D9">
      <w:pPr>
        <w:pStyle w:val="a3"/>
        <w:spacing w:before="163" w:line="259" w:lineRule="auto"/>
        <w:ind w:right="895"/>
      </w:pPr>
      <w:r>
        <w:t>Социальные профессии: врач, учитель, пожарный, полицейский, социальный работник. Духовно-</w:t>
      </w:r>
      <w:r>
        <w:rPr>
          <w:spacing w:val="-57"/>
        </w:rPr>
        <w:t xml:space="preserve"> </w:t>
      </w:r>
      <w:r>
        <w:t>нравственные</w:t>
      </w:r>
      <w:r>
        <w:rPr>
          <w:spacing w:val="-3"/>
        </w:rPr>
        <w:t xml:space="preserve"> </w:t>
      </w:r>
      <w:r>
        <w:t>качества,</w:t>
      </w:r>
      <w:r>
        <w:rPr>
          <w:spacing w:val="1"/>
        </w:rPr>
        <w:t xml:space="preserve"> </w:t>
      </w:r>
      <w:r>
        <w:t>необходимые</w:t>
      </w:r>
      <w:r>
        <w:rPr>
          <w:spacing w:val="-2"/>
        </w:rPr>
        <w:t xml:space="preserve"> </w:t>
      </w:r>
      <w:r>
        <w:t>представителям</w:t>
      </w:r>
      <w:r>
        <w:rPr>
          <w:spacing w:val="-2"/>
        </w:rPr>
        <w:t xml:space="preserve"> </w:t>
      </w:r>
      <w:r>
        <w:t>этих</w:t>
      </w:r>
      <w:r>
        <w:rPr>
          <w:spacing w:val="-1"/>
        </w:rPr>
        <w:t xml:space="preserve"> </w:t>
      </w:r>
      <w:r>
        <w:t>профессий.</w:t>
      </w:r>
    </w:p>
    <w:p w:rsidR="00292DCE" w:rsidRDefault="00F301D9">
      <w:pPr>
        <w:pStyle w:val="a3"/>
        <w:spacing w:before="157"/>
      </w:pPr>
      <w:r>
        <w:t>Тема</w:t>
      </w:r>
      <w:r>
        <w:rPr>
          <w:spacing w:val="-5"/>
        </w:rPr>
        <w:t xml:space="preserve"> </w:t>
      </w:r>
      <w:r>
        <w:t>22.</w:t>
      </w:r>
      <w:r>
        <w:rPr>
          <w:spacing w:val="-3"/>
        </w:rPr>
        <w:t xml:space="preserve"> </w:t>
      </w:r>
      <w:r>
        <w:t>Выдающиеся</w:t>
      </w:r>
      <w:r>
        <w:rPr>
          <w:spacing w:val="-2"/>
        </w:rPr>
        <w:t xml:space="preserve"> </w:t>
      </w:r>
      <w:r>
        <w:t>благотворители</w:t>
      </w:r>
      <w:r>
        <w:rPr>
          <w:spacing w:val="-3"/>
        </w:rPr>
        <w:t xml:space="preserve"> </w:t>
      </w:r>
      <w:r>
        <w:t>в</w:t>
      </w:r>
      <w:r>
        <w:rPr>
          <w:spacing w:val="-5"/>
        </w:rPr>
        <w:t xml:space="preserve"> </w:t>
      </w:r>
      <w:r>
        <w:t>истории.</w:t>
      </w:r>
      <w:r>
        <w:rPr>
          <w:spacing w:val="-4"/>
        </w:rPr>
        <w:t xml:space="preserve"> </w:t>
      </w:r>
      <w:r>
        <w:t>Благотворительность</w:t>
      </w:r>
      <w:r>
        <w:rPr>
          <w:spacing w:val="-4"/>
        </w:rPr>
        <w:t xml:space="preserve"> </w:t>
      </w:r>
      <w:r>
        <w:t>как</w:t>
      </w:r>
      <w:r>
        <w:rPr>
          <w:spacing w:val="-4"/>
        </w:rPr>
        <w:t xml:space="preserve"> </w:t>
      </w:r>
      <w:r>
        <w:t>нравственный</w:t>
      </w:r>
      <w:r>
        <w:rPr>
          <w:spacing w:val="-4"/>
        </w:rPr>
        <w:t xml:space="preserve"> </w:t>
      </w:r>
      <w:r>
        <w:t>долг.</w:t>
      </w:r>
    </w:p>
    <w:p w:rsidR="00292DCE" w:rsidRDefault="00F301D9">
      <w:pPr>
        <w:pStyle w:val="a3"/>
        <w:spacing w:before="185" w:line="256" w:lineRule="auto"/>
        <w:ind w:right="988"/>
      </w:pPr>
      <w:r>
        <w:t>Меценаты, философы, религиозные лидеры, врачи, ученые, педагоги. Важность меценатства для</w:t>
      </w:r>
      <w:r>
        <w:rPr>
          <w:spacing w:val="-57"/>
        </w:rPr>
        <w:t xml:space="preserve"> </w:t>
      </w:r>
      <w:r>
        <w:t>духовно-нравственного</w:t>
      </w:r>
      <w:r>
        <w:rPr>
          <w:spacing w:val="-1"/>
        </w:rPr>
        <w:t xml:space="preserve"> </w:t>
      </w:r>
      <w:r>
        <w:t>развития</w:t>
      </w:r>
      <w:r>
        <w:rPr>
          <w:spacing w:val="-1"/>
        </w:rPr>
        <w:t xml:space="preserve"> </w:t>
      </w:r>
      <w:r>
        <w:t>личности самого</w:t>
      </w:r>
      <w:r>
        <w:rPr>
          <w:spacing w:val="-1"/>
        </w:rPr>
        <w:t xml:space="preserve"> </w:t>
      </w:r>
      <w:r>
        <w:t>мецената</w:t>
      </w:r>
      <w:r>
        <w:rPr>
          <w:spacing w:val="-2"/>
        </w:rPr>
        <w:t xml:space="preserve"> </w:t>
      </w:r>
      <w:r>
        <w:t>и общества</w:t>
      </w:r>
      <w:r>
        <w:rPr>
          <w:spacing w:val="-2"/>
        </w:rPr>
        <w:t xml:space="preserve"> </w:t>
      </w:r>
      <w:r>
        <w:t>в</w:t>
      </w:r>
      <w:r>
        <w:rPr>
          <w:spacing w:val="-2"/>
        </w:rPr>
        <w:t xml:space="preserve"> </w:t>
      </w:r>
      <w:r>
        <w:t>целом.</w:t>
      </w:r>
    </w:p>
    <w:p w:rsidR="00292DCE" w:rsidRDefault="00F301D9">
      <w:pPr>
        <w:pStyle w:val="a3"/>
        <w:spacing w:before="166" w:line="256" w:lineRule="auto"/>
        <w:ind w:right="1159"/>
      </w:pPr>
      <w:r>
        <w:t>Тема 23. Выдающиеся ученые России. Наука как источник социального и духовного прогресса</w:t>
      </w:r>
      <w:r>
        <w:rPr>
          <w:spacing w:val="-57"/>
        </w:rPr>
        <w:t xml:space="preserve"> </w:t>
      </w:r>
      <w:r>
        <w:t>общества.</w:t>
      </w:r>
    </w:p>
    <w:p w:rsidR="00292DCE" w:rsidRDefault="00F301D9">
      <w:pPr>
        <w:pStyle w:val="a3"/>
        <w:spacing w:before="165" w:line="256" w:lineRule="auto"/>
        <w:ind w:right="1310"/>
      </w:pPr>
      <w:r>
        <w:t>Ученые России. Почему важно помнить историю науки. Вклад науки в благополучие страны.</w:t>
      </w:r>
      <w:r>
        <w:rPr>
          <w:spacing w:val="-57"/>
        </w:rPr>
        <w:t xml:space="preserve"> </w:t>
      </w:r>
      <w:r>
        <w:t>Важность</w:t>
      </w:r>
      <w:r>
        <w:rPr>
          <w:spacing w:val="-1"/>
        </w:rPr>
        <w:t xml:space="preserve"> </w:t>
      </w:r>
      <w:r>
        <w:t>морали и 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2"/>
        </w:rPr>
        <w:t xml:space="preserve"> </w:t>
      </w:r>
      <w:r>
        <w:t>ученых.</w:t>
      </w:r>
    </w:p>
    <w:p w:rsidR="00292DCE" w:rsidRDefault="00F301D9">
      <w:pPr>
        <w:pStyle w:val="a3"/>
        <w:spacing w:before="164"/>
      </w:pPr>
      <w:r>
        <w:t>Тема</w:t>
      </w:r>
      <w:r>
        <w:rPr>
          <w:spacing w:val="-3"/>
        </w:rPr>
        <w:t xml:space="preserve"> </w:t>
      </w:r>
      <w:r>
        <w:t>24.</w:t>
      </w:r>
      <w:r>
        <w:rPr>
          <w:spacing w:val="-2"/>
        </w:rPr>
        <w:t xml:space="preserve"> </w:t>
      </w:r>
      <w:r>
        <w:t>Моя</w:t>
      </w:r>
      <w:r>
        <w:rPr>
          <w:spacing w:val="-2"/>
        </w:rPr>
        <w:t xml:space="preserve"> </w:t>
      </w:r>
      <w:r>
        <w:t>профессия</w:t>
      </w:r>
      <w:r>
        <w:rPr>
          <w:spacing w:val="-2"/>
        </w:rPr>
        <w:t xml:space="preserve"> </w:t>
      </w:r>
      <w:r>
        <w:t>(практическое</w:t>
      </w:r>
      <w:r>
        <w:rPr>
          <w:spacing w:val="-2"/>
        </w:rPr>
        <w:t xml:space="preserve"> </w:t>
      </w:r>
      <w:r>
        <w:t>занятие).</w:t>
      </w:r>
    </w:p>
    <w:p w:rsidR="00292DCE" w:rsidRDefault="00F301D9">
      <w:pPr>
        <w:pStyle w:val="a3"/>
        <w:spacing w:before="180"/>
      </w:pPr>
      <w:r>
        <w:t>Труд</w:t>
      </w:r>
      <w:r>
        <w:rPr>
          <w:spacing w:val="-3"/>
        </w:rPr>
        <w:t xml:space="preserve"> </w:t>
      </w:r>
      <w:r>
        <w:t>как</w:t>
      </w:r>
      <w:r>
        <w:rPr>
          <w:spacing w:val="-2"/>
        </w:rPr>
        <w:t xml:space="preserve"> </w:t>
      </w:r>
      <w:r>
        <w:t>самореализация,</w:t>
      </w:r>
      <w:r>
        <w:rPr>
          <w:spacing w:val="-3"/>
        </w:rPr>
        <w:t xml:space="preserve"> </w:t>
      </w:r>
      <w:r>
        <w:t>как</w:t>
      </w:r>
      <w:r>
        <w:rPr>
          <w:spacing w:val="-2"/>
        </w:rPr>
        <w:t xml:space="preserve"> </w:t>
      </w:r>
      <w:r>
        <w:t>вклад</w:t>
      </w:r>
      <w:r>
        <w:rPr>
          <w:spacing w:val="-3"/>
        </w:rPr>
        <w:t xml:space="preserve"> </w:t>
      </w:r>
      <w:r>
        <w:t>в</w:t>
      </w:r>
      <w:r>
        <w:rPr>
          <w:spacing w:val="-3"/>
        </w:rPr>
        <w:t xml:space="preserve"> </w:t>
      </w:r>
      <w:r>
        <w:t>общество.</w:t>
      </w:r>
      <w:r>
        <w:rPr>
          <w:spacing w:val="-3"/>
        </w:rPr>
        <w:t xml:space="preserve"> </w:t>
      </w:r>
      <w:r>
        <w:t>Рассказ</w:t>
      </w:r>
      <w:r>
        <w:rPr>
          <w:spacing w:val="-3"/>
        </w:rPr>
        <w:t xml:space="preserve"> </w:t>
      </w:r>
      <w:r>
        <w:t>о</w:t>
      </w:r>
      <w:r>
        <w:rPr>
          <w:spacing w:val="-2"/>
        </w:rPr>
        <w:t xml:space="preserve"> </w:t>
      </w:r>
      <w:r>
        <w:t>своей</w:t>
      </w:r>
      <w:r>
        <w:rPr>
          <w:spacing w:val="-3"/>
        </w:rPr>
        <w:t xml:space="preserve"> </w:t>
      </w:r>
      <w:r>
        <w:t>будущей</w:t>
      </w:r>
      <w:r>
        <w:rPr>
          <w:spacing w:val="-2"/>
        </w:rPr>
        <w:t xml:space="preserve"> </w:t>
      </w:r>
      <w:r>
        <w:t>профессии.</w:t>
      </w:r>
    </w:p>
    <w:p w:rsidR="00292DCE" w:rsidRDefault="00F301D9">
      <w:pPr>
        <w:pStyle w:val="a3"/>
        <w:spacing w:before="182" w:line="398" w:lineRule="auto"/>
        <w:ind w:right="5487"/>
      </w:pPr>
      <w:r>
        <w:t>14.4.4. Тематический блок 4. "Родина и патриотизм".</w:t>
      </w:r>
      <w:r>
        <w:rPr>
          <w:spacing w:val="-57"/>
        </w:rPr>
        <w:t xml:space="preserve"> </w:t>
      </w:r>
      <w:r>
        <w:t>Тема</w:t>
      </w:r>
      <w:r>
        <w:rPr>
          <w:spacing w:val="-2"/>
        </w:rPr>
        <w:t xml:space="preserve"> </w:t>
      </w:r>
      <w:r>
        <w:t>25. Гражданин.</w:t>
      </w:r>
    </w:p>
    <w:p w:rsidR="00292DCE" w:rsidRDefault="00F301D9">
      <w:pPr>
        <w:pStyle w:val="a3"/>
        <w:spacing w:before="3" w:line="256" w:lineRule="auto"/>
        <w:ind w:right="807"/>
      </w:pPr>
      <w:r>
        <w:t>Родина и гражданство, их взаимосвязь. Что делает человека гражданином. Нравственные качества</w:t>
      </w:r>
      <w:r>
        <w:rPr>
          <w:spacing w:val="-57"/>
        </w:rPr>
        <w:t xml:space="preserve"> </w:t>
      </w:r>
      <w:r>
        <w:t>гражданина.</w:t>
      </w:r>
    </w:p>
    <w:p w:rsidR="00292DCE" w:rsidRDefault="00F301D9">
      <w:pPr>
        <w:pStyle w:val="a3"/>
        <w:spacing w:before="163"/>
      </w:pPr>
      <w:r>
        <w:t>Тема</w:t>
      </w:r>
      <w:r>
        <w:rPr>
          <w:spacing w:val="-2"/>
        </w:rPr>
        <w:t xml:space="preserve"> </w:t>
      </w:r>
      <w:r>
        <w:t>26.</w:t>
      </w:r>
      <w:r>
        <w:rPr>
          <w:spacing w:val="-1"/>
        </w:rPr>
        <w:t xml:space="preserve"> </w:t>
      </w:r>
      <w:r>
        <w:t>Патриотизм.</w:t>
      </w:r>
    </w:p>
    <w:p w:rsidR="00292DCE" w:rsidRDefault="00F301D9">
      <w:pPr>
        <w:pStyle w:val="a3"/>
        <w:spacing w:before="181"/>
      </w:pPr>
      <w:r>
        <w:t>Патриотизм.</w:t>
      </w:r>
      <w:r>
        <w:rPr>
          <w:spacing w:val="-3"/>
        </w:rPr>
        <w:t xml:space="preserve"> </w:t>
      </w:r>
      <w:r>
        <w:t>Толерантность.</w:t>
      </w:r>
      <w:r>
        <w:rPr>
          <w:spacing w:val="-3"/>
        </w:rPr>
        <w:t xml:space="preserve"> </w:t>
      </w:r>
      <w:r>
        <w:t>Уважение</w:t>
      </w:r>
      <w:r>
        <w:rPr>
          <w:spacing w:val="-4"/>
        </w:rPr>
        <w:t xml:space="preserve"> </w:t>
      </w:r>
      <w:r>
        <w:t>к</w:t>
      </w:r>
      <w:r>
        <w:rPr>
          <w:spacing w:val="-3"/>
        </w:rPr>
        <w:t xml:space="preserve"> </w:t>
      </w:r>
      <w:r>
        <w:t>другим</w:t>
      </w:r>
      <w:r>
        <w:rPr>
          <w:spacing w:val="-4"/>
        </w:rPr>
        <w:t xml:space="preserve"> </w:t>
      </w:r>
      <w:r>
        <w:t>народам</w:t>
      </w:r>
      <w:r>
        <w:rPr>
          <w:spacing w:val="-4"/>
        </w:rPr>
        <w:t xml:space="preserve"> </w:t>
      </w:r>
      <w:r>
        <w:t>и</w:t>
      </w:r>
      <w:r>
        <w:rPr>
          <w:spacing w:val="-3"/>
        </w:rPr>
        <w:t xml:space="preserve"> </w:t>
      </w:r>
      <w:r>
        <w:t>их</w:t>
      </w:r>
      <w:r>
        <w:rPr>
          <w:spacing w:val="-4"/>
        </w:rPr>
        <w:t xml:space="preserve"> </w:t>
      </w:r>
      <w:r>
        <w:t>истории.</w:t>
      </w:r>
      <w:r>
        <w:rPr>
          <w:spacing w:val="-3"/>
        </w:rPr>
        <w:t xml:space="preserve"> </w:t>
      </w:r>
      <w:r>
        <w:t>Важность</w:t>
      </w:r>
      <w:r>
        <w:rPr>
          <w:spacing w:val="-3"/>
        </w:rPr>
        <w:t xml:space="preserve"> </w:t>
      </w:r>
      <w:r>
        <w:t>патриотизма.</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292DCE" w:rsidRDefault="00F301D9">
      <w:pPr>
        <w:pStyle w:val="a3"/>
        <w:spacing w:before="185" w:line="256" w:lineRule="auto"/>
        <w:ind w:right="747"/>
      </w:pPr>
      <w:r>
        <w:t>Война и мир. Роль знания в защите Родины. Долг гражданина перед обществом. Военные подвиги.</w:t>
      </w:r>
      <w:r>
        <w:rPr>
          <w:spacing w:val="-57"/>
        </w:rPr>
        <w:t xml:space="preserve"> </w:t>
      </w:r>
      <w:r>
        <w:t>Честь.</w:t>
      </w:r>
      <w:r>
        <w:rPr>
          <w:spacing w:val="-1"/>
        </w:rPr>
        <w:t xml:space="preserve"> </w:t>
      </w:r>
      <w:r>
        <w:t>Доблесть.</w:t>
      </w:r>
    </w:p>
    <w:p w:rsidR="00292DCE" w:rsidRDefault="00F301D9">
      <w:pPr>
        <w:pStyle w:val="a3"/>
        <w:spacing w:before="163"/>
      </w:pPr>
      <w:r>
        <w:t>Тема</w:t>
      </w:r>
      <w:r>
        <w:rPr>
          <w:spacing w:val="-3"/>
        </w:rPr>
        <w:t xml:space="preserve"> </w:t>
      </w:r>
      <w:r>
        <w:t>28.</w:t>
      </w:r>
      <w:r>
        <w:rPr>
          <w:spacing w:val="-1"/>
        </w:rPr>
        <w:t xml:space="preserve"> </w:t>
      </w:r>
      <w:r>
        <w:t>Государство.</w:t>
      </w:r>
      <w:r>
        <w:rPr>
          <w:spacing w:val="-1"/>
        </w:rPr>
        <w:t xml:space="preserve"> </w:t>
      </w:r>
      <w:r>
        <w:t>Россия -</w:t>
      </w:r>
      <w:r>
        <w:rPr>
          <w:spacing w:val="-2"/>
        </w:rPr>
        <w:t xml:space="preserve"> </w:t>
      </w:r>
      <w:r>
        <w:t>наша</w:t>
      </w:r>
      <w:r>
        <w:rPr>
          <w:spacing w:val="-2"/>
        </w:rPr>
        <w:t xml:space="preserve"> </w:t>
      </w:r>
      <w:r>
        <w:t>Родина.</w:t>
      </w:r>
    </w:p>
    <w:p w:rsidR="00292DCE" w:rsidRDefault="00F301D9">
      <w:pPr>
        <w:pStyle w:val="a3"/>
        <w:spacing w:before="183" w:line="259" w:lineRule="auto"/>
        <w:ind w:right="335"/>
      </w:pPr>
      <w:r>
        <w:t>Государство как объединяющее начало. Социальная сторона права и государства. Что такое закон. Что</w:t>
      </w:r>
      <w:r>
        <w:rPr>
          <w:spacing w:val="-57"/>
        </w:rPr>
        <w:t xml:space="preserve"> </w:t>
      </w:r>
      <w:r>
        <w:t>такое Родина? Что такое государство? Необходимость быть гражданином. Российская гражданская</w:t>
      </w:r>
      <w:r>
        <w:rPr>
          <w:spacing w:val="1"/>
        </w:rPr>
        <w:t xml:space="preserve"> </w:t>
      </w:r>
      <w:r>
        <w:t>идентичность.</w:t>
      </w:r>
    </w:p>
    <w:p w:rsidR="00292DCE" w:rsidRDefault="00F301D9">
      <w:pPr>
        <w:pStyle w:val="a3"/>
        <w:spacing w:before="157" w:line="398" w:lineRule="auto"/>
        <w:ind w:right="4486"/>
      </w:pPr>
      <w:r>
        <w:t>Тема 29. Гражданская идентичность (практическое занятие).</w:t>
      </w:r>
      <w:r>
        <w:rPr>
          <w:spacing w:val="1"/>
        </w:rPr>
        <w:t xml:space="preserve"> </w:t>
      </w:r>
      <w:r>
        <w:t>Какими</w:t>
      </w:r>
      <w:r>
        <w:rPr>
          <w:spacing w:val="-4"/>
        </w:rPr>
        <w:t xml:space="preserve"> </w:t>
      </w:r>
      <w:r>
        <w:t>качествами</w:t>
      </w:r>
      <w:r>
        <w:rPr>
          <w:spacing w:val="-3"/>
        </w:rPr>
        <w:t xml:space="preserve"> </w:t>
      </w:r>
      <w:r>
        <w:t>должен</w:t>
      </w:r>
      <w:r>
        <w:rPr>
          <w:spacing w:val="-4"/>
        </w:rPr>
        <w:t xml:space="preserve"> </w:t>
      </w:r>
      <w:r>
        <w:t>обладать</w:t>
      </w:r>
      <w:r>
        <w:rPr>
          <w:spacing w:val="-3"/>
        </w:rPr>
        <w:t xml:space="preserve"> </w:t>
      </w:r>
      <w:r>
        <w:t>человек</w:t>
      </w:r>
      <w:r>
        <w:rPr>
          <w:spacing w:val="-3"/>
        </w:rPr>
        <w:t xml:space="preserve"> </w:t>
      </w:r>
      <w:r>
        <w:t>как</w:t>
      </w:r>
      <w:r>
        <w:rPr>
          <w:spacing w:val="-4"/>
        </w:rPr>
        <w:t xml:space="preserve"> </w:t>
      </w:r>
      <w:r>
        <w:t>гражданин.</w:t>
      </w:r>
    </w:p>
    <w:p w:rsidR="00292DCE" w:rsidRDefault="00F301D9">
      <w:pPr>
        <w:pStyle w:val="a3"/>
        <w:spacing w:before="3" w:line="256" w:lineRule="auto"/>
        <w:ind w:right="829"/>
      </w:pPr>
      <w:r>
        <w:t>Тема 30. Моя школа и мой класс (практическое занятие). Портрет школы или класса через добрые</w:t>
      </w:r>
      <w:r>
        <w:rPr>
          <w:spacing w:val="-57"/>
        </w:rPr>
        <w:t xml:space="preserve"> </w:t>
      </w:r>
      <w:r>
        <w:t>дела.</w:t>
      </w:r>
    </w:p>
    <w:p w:rsidR="00292DCE" w:rsidRDefault="00F301D9">
      <w:pPr>
        <w:pStyle w:val="a3"/>
        <w:spacing w:before="163"/>
      </w:pPr>
      <w:r>
        <w:t>Тема</w:t>
      </w:r>
      <w:r>
        <w:rPr>
          <w:spacing w:val="-3"/>
        </w:rPr>
        <w:t xml:space="preserve"> </w:t>
      </w:r>
      <w:r>
        <w:t>31.</w:t>
      </w:r>
      <w:r>
        <w:rPr>
          <w:spacing w:val="-2"/>
        </w:rPr>
        <w:t xml:space="preserve"> </w:t>
      </w:r>
      <w:r>
        <w:t>Человек:</w:t>
      </w:r>
      <w:r>
        <w:rPr>
          <w:spacing w:val="-2"/>
        </w:rPr>
        <w:t xml:space="preserve"> </w:t>
      </w:r>
      <w:r>
        <w:t>какой</w:t>
      </w:r>
      <w:r>
        <w:rPr>
          <w:spacing w:val="-2"/>
        </w:rPr>
        <w:t xml:space="preserve"> </w:t>
      </w:r>
      <w:r>
        <w:t>он? (практическое</w:t>
      </w:r>
      <w:r>
        <w:rPr>
          <w:spacing w:val="-3"/>
        </w:rPr>
        <w:t xml:space="preserve"> </w:t>
      </w:r>
      <w:r>
        <w:t>занятие).</w:t>
      </w:r>
    </w:p>
    <w:p w:rsidR="00292DCE" w:rsidRDefault="00F301D9">
      <w:pPr>
        <w:pStyle w:val="a3"/>
        <w:spacing w:before="181" w:line="398" w:lineRule="auto"/>
        <w:ind w:right="898"/>
      </w:pPr>
      <w:r>
        <w:t>Человек. Его образы в культуре. Духовность и нравственность как важнейшие качества человека.</w:t>
      </w:r>
      <w:r>
        <w:rPr>
          <w:spacing w:val="-57"/>
        </w:rPr>
        <w:t xml:space="preserve"> </w:t>
      </w:r>
      <w:r>
        <w:t>Тема</w:t>
      </w:r>
      <w:r>
        <w:rPr>
          <w:spacing w:val="-2"/>
        </w:rPr>
        <w:t xml:space="preserve"> </w:t>
      </w:r>
      <w:r>
        <w:t>31. Человек и культура</w:t>
      </w:r>
      <w:r>
        <w:rPr>
          <w:spacing w:val="-1"/>
        </w:rPr>
        <w:t xml:space="preserve"> </w:t>
      </w:r>
      <w:r>
        <w:t>(проект).</w:t>
      </w:r>
    </w:p>
    <w:p w:rsidR="00292DCE" w:rsidRDefault="00F301D9">
      <w:pPr>
        <w:pStyle w:val="a3"/>
      </w:pPr>
      <w:r>
        <w:t>Итоговый</w:t>
      </w:r>
      <w:r>
        <w:rPr>
          <w:spacing w:val="-4"/>
        </w:rPr>
        <w:t xml:space="preserve"> </w:t>
      </w:r>
      <w:r>
        <w:t>проект:</w:t>
      </w:r>
      <w:r>
        <w:rPr>
          <w:spacing w:val="-2"/>
        </w:rPr>
        <w:t xml:space="preserve"> </w:t>
      </w:r>
      <w:r>
        <w:t>"Что</w:t>
      </w:r>
      <w:r>
        <w:rPr>
          <w:spacing w:val="-6"/>
        </w:rPr>
        <w:t xml:space="preserve"> </w:t>
      </w:r>
      <w:r>
        <w:t>значит</w:t>
      </w:r>
      <w:r>
        <w:rPr>
          <w:spacing w:val="-2"/>
        </w:rPr>
        <w:t xml:space="preserve"> </w:t>
      </w:r>
      <w:r>
        <w:t>быть</w:t>
      </w:r>
      <w:r>
        <w:rPr>
          <w:spacing w:val="-2"/>
        </w:rPr>
        <w:t xml:space="preserve"> </w:t>
      </w:r>
      <w:r>
        <w:t>человеком?"</w:t>
      </w:r>
    </w:p>
    <w:p w:rsidR="00292DCE" w:rsidRDefault="00F301D9" w:rsidP="000B0FD5">
      <w:pPr>
        <w:pStyle w:val="41"/>
        <w:numPr>
          <w:ilvl w:val="1"/>
          <w:numId w:val="152"/>
        </w:numPr>
        <w:tabs>
          <w:tab w:val="left" w:pos="941"/>
        </w:tabs>
        <w:spacing w:before="190" w:line="256" w:lineRule="auto"/>
        <w:ind w:right="615"/>
      </w:pPr>
      <w:r>
        <w:t>Планируемые результаты освоения программы по ОДНКНР на уровне основного общего</w:t>
      </w:r>
      <w:r>
        <w:rPr>
          <w:spacing w:val="-57"/>
        </w:rPr>
        <w:t xml:space="preserve"> </w:t>
      </w:r>
      <w:r>
        <w:t>образования</w:t>
      </w:r>
    </w:p>
    <w:p w:rsidR="00292DCE" w:rsidRDefault="00F301D9" w:rsidP="000B0FD5">
      <w:pPr>
        <w:pStyle w:val="a5"/>
        <w:numPr>
          <w:ilvl w:val="2"/>
          <w:numId w:val="152"/>
        </w:numPr>
        <w:tabs>
          <w:tab w:val="left" w:pos="1121"/>
        </w:tabs>
        <w:spacing w:before="160" w:line="256" w:lineRule="auto"/>
        <w:ind w:right="1073"/>
        <w:rPr>
          <w:sz w:val="24"/>
        </w:rPr>
      </w:pPr>
      <w:r>
        <w:rPr>
          <w:sz w:val="24"/>
        </w:rPr>
        <w:t>Изучение ОДНКНР на уровне основного общего образования направлено на достижение</w:t>
      </w:r>
      <w:r>
        <w:rPr>
          <w:spacing w:val="-57"/>
          <w:sz w:val="24"/>
        </w:rPr>
        <w:t xml:space="preserve"> </w:t>
      </w:r>
      <w:r>
        <w:rPr>
          <w:sz w:val="24"/>
        </w:rPr>
        <w:t>обучающимися личностных, метапредметных и предметных результатов освоения содержания</w:t>
      </w:r>
      <w:r>
        <w:rPr>
          <w:spacing w:val="1"/>
          <w:sz w:val="24"/>
        </w:rPr>
        <w:t xml:space="preserve"> </w:t>
      </w:r>
      <w:r>
        <w:rPr>
          <w:sz w:val="24"/>
        </w:rPr>
        <w:t>учебного</w:t>
      </w:r>
      <w:r>
        <w:rPr>
          <w:spacing w:val="-1"/>
          <w:sz w:val="24"/>
        </w:rPr>
        <w:t xml:space="preserve"> </w:t>
      </w:r>
      <w:r>
        <w:rPr>
          <w:sz w:val="24"/>
        </w:rPr>
        <w:t>предмета.</w:t>
      </w:r>
    </w:p>
    <w:p w:rsidR="00292DCE" w:rsidRDefault="00F301D9" w:rsidP="000B0FD5">
      <w:pPr>
        <w:pStyle w:val="a5"/>
        <w:numPr>
          <w:ilvl w:val="2"/>
          <w:numId w:val="152"/>
        </w:numPr>
        <w:tabs>
          <w:tab w:val="left" w:pos="1121"/>
        </w:tabs>
        <w:spacing w:before="168" w:line="256" w:lineRule="auto"/>
        <w:ind w:right="1032"/>
        <w:rPr>
          <w:sz w:val="24"/>
        </w:rPr>
      </w:pPr>
      <w:r>
        <w:rPr>
          <w:sz w:val="24"/>
        </w:rPr>
        <w:t>Личностные результаты имеют направленность на решение задач воспитания, развития и</w:t>
      </w:r>
      <w:r>
        <w:rPr>
          <w:spacing w:val="-57"/>
          <w:sz w:val="24"/>
        </w:rPr>
        <w:t xml:space="preserve"> </w:t>
      </w:r>
      <w:r>
        <w:rPr>
          <w:sz w:val="24"/>
        </w:rPr>
        <w:t>социализации</w:t>
      </w:r>
      <w:r>
        <w:rPr>
          <w:spacing w:val="-1"/>
          <w:sz w:val="24"/>
        </w:rPr>
        <w:t xml:space="preserve"> </w:t>
      </w:r>
      <w:r>
        <w:rPr>
          <w:sz w:val="24"/>
        </w:rPr>
        <w:t>обучающихся средствами</w:t>
      </w:r>
      <w:r>
        <w:rPr>
          <w:spacing w:val="3"/>
          <w:sz w:val="24"/>
        </w:rPr>
        <w:t xml:space="preserve"> </w:t>
      </w:r>
      <w:r>
        <w:rPr>
          <w:sz w:val="24"/>
        </w:rPr>
        <w:t>учебного</w:t>
      </w:r>
      <w:r>
        <w:rPr>
          <w:spacing w:val="-1"/>
          <w:sz w:val="24"/>
        </w:rPr>
        <w:t xml:space="preserve"> </w:t>
      </w:r>
      <w:r>
        <w:rPr>
          <w:sz w:val="24"/>
        </w:rPr>
        <w:t>курса.</w:t>
      </w:r>
    </w:p>
    <w:p w:rsidR="00292DCE" w:rsidRDefault="00F301D9">
      <w:pPr>
        <w:pStyle w:val="a3"/>
        <w:spacing w:before="163" w:line="259" w:lineRule="auto"/>
        <w:ind w:right="391"/>
      </w:pPr>
      <w:r>
        <w:t>142.5.2.1. Планируемые личностные результаты освоения курса представляют собой систему ведущих</w:t>
      </w:r>
      <w:r>
        <w:rPr>
          <w:spacing w:val="-57"/>
        </w:rPr>
        <w:t xml:space="preserve"> </w:t>
      </w:r>
      <w:r>
        <w:t>целевых установок и ожидаемых результатов освоения всех компонентов, составляющих</w:t>
      </w:r>
      <w:r>
        <w:rPr>
          <w:spacing w:val="1"/>
        </w:rPr>
        <w:t xml:space="preserve"> </w:t>
      </w:r>
      <w:r>
        <w:t>содержательную</w:t>
      </w:r>
      <w:r>
        <w:rPr>
          <w:spacing w:val="-1"/>
        </w:rPr>
        <w:t xml:space="preserve"> </w:t>
      </w:r>
      <w:r>
        <w:t>основу</w:t>
      </w:r>
      <w:r>
        <w:rPr>
          <w:spacing w:val="-3"/>
        </w:rPr>
        <w:t xml:space="preserve"> </w:t>
      </w:r>
      <w:r>
        <w:t>образовательной программы</w:t>
      </w:r>
      <w:r>
        <w:rPr>
          <w:spacing w:val="-1"/>
        </w:rPr>
        <w:t xml:space="preserve"> </w:t>
      </w:r>
      <w:r>
        <w:t>по ОДНКНР.</w:t>
      </w:r>
    </w:p>
    <w:p w:rsidR="00292DCE" w:rsidRDefault="00F301D9">
      <w:pPr>
        <w:pStyle w:val="a3"/>
        <w:spacing w:before="160" w:line="256" w:lineRule="auto"/>
        <w:ind w:right="1552"/>
      </w:pPr>
      <w:r>
        <w:t>Личностные результаты освоения курса достигаются в единстве учебной и воспитательной</w:t>
      </w:r>
      <w:r>
        <w:rPr>
          <w:spacing w:val="-57"/>
        </w:rPr>
        <w:t xml:space="preserve"> </w:t>
      </w:r>
      <w:r>
        <w:t>деятельности.</w:t>
      </w:r>
    </w:p>
    <w:p w:rsidR="00292DCE" w:rsidRDefault="00F301D9">
      <w:pPr>
        <w:pStyle w:val="a3"/>
        <w:spacing w:before="163"/>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292DCE" w:rsidRDefault="00F301D9">
      <w:pPr>
        <w:pStyle w:val="a3"/>
        <w:spacing w:before="183"/>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292DCE" w:rsidRDefault="00F301D9">
      <w:pPr>
        <w:pStyle w:val="a3"/>
        <w:spacing w:before="182" w:line="398" w:lineRule="auto"/>
        <w:ind w:right="977"/>
      </w:pPr>
      <w:r>
        <w:t>готовность обучающихся к саморазвитию, самостоятельности и личностному самоопределению;</w:t>
      </w:r>
      <w:r>
        <w:rPr>
          <w:spacing w:val="-57"/>
        </w:rPr>
        <w:t xml:space="preserve"> </w:t>
      </w:r>
      <w:r>
        <w:t>ценность</w:t>
      </w:r>
      <w:r>
        <w:rPr>
          <w:spacing w:val="-1"/>
        </w:rPr>
        <w:t xml:space="preserve"> </w:t>
      </w:r>
      <w:r>
        <w:t>самостоятельности и</w:t>
      </w:r>
      <w:r>
        <w:rPr>
          <w:spacing w:val="-2"/>
        </w:rPr>
        <w:t xml:space="preserve"> </w:t>
      </w:r>
      <w:r>
        <w:t>инициативы;</w:t>
      </w:r>
    </w:p>
    <w:p w:rsidR="00292DCE" w:rsidRDefault="00F301D9">
      <w:pPr>
        <w:pStyle w:val="a3"/>
        <w:spacing w:line="274" w:lineRule="exact"/>
      </w:pPr>
      <w:r>
        <w:t>наличие</w:t>
      </w:r>
      <w:r>
        <w:rPr>
          <w:spacing w:val="-6"/>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5"/>
        </w:rPr>
        <w:t xml:space="preserve"> </w:t>
      </w:r>
      <w:r>
        <w:t>значимой</w:t>
      </w:r>
      <w:r>
        <w:rPr>
          <w:spacing w:val="-4"/>
        </w:rPr>
        <w:t xml:space="preserve"> </w:t>
      </w:r>
      <w:r>
        <w:t>деятельности;</w:t>
      </w:r>
    </w:p>
    <w:p w:rsidR="00292DCE" w:rsidRDefault="00F301D9">
      <w:pPr>
        <w:pStyle w:val="a3"/>
        <w:spacing w:before="185" w:line="256" w:lineRule="auto"/>
        <w:ind w:right="1263"/>
      </w:pPr>
      <w:r>
        <w:t>сформированность внутренней позиции личности как особого ценностного отношения к себе,</w:t>
      </w:r>
      <w:r>
        <w:rPr>
          <w:spacing w:val="-57"/>
        </w:rPr>
        <w:t xml:space="preserve"> </w:t>
      </w:r>
      <w:r>
        <w:t>окружающим</w:t>
      </w:r>
      <w:r>
        <w:rPr>
          <w:spacing w:val="-2"/>
        </w:rPr>
        <w:t xml:space="preserve"> </w:t>
      </w:r>
      <w:r>
        <w:t>людям и</w:t>
      </w:r>
      <w:r>
        <w:rPr>
          <w:spacing w:val="-1"/>
        </w:rPr>
        <w:t xml:space="preserve"> </w:t>
      </w:r>
      <w:r>
        <w:t>жизни в</w:t>
      </w:r>
      <w:r>
        <w:rPr>
          <w:spacing w:val="-1"/>
        </w:rPr>
        <w:t xml:space="preserve"> </w:t>
      </w:r>
      <w:r>
        <w:t>целом.</w:t>
      </w:r>
    </w:p>
    <w:p w:rsidR="00292DCE" w:rsidRDefault="00F301D9">
      <w:pPr>
        <w:pStyle w:val="a3"/>
        <w:spacing w:before="165" w:line="256" w:lineRule="auto"/>
        <w:ind w:right="1551"/>
      </w:pPr>
      <w:r>
        <w:t>14.5.2.2. В результате изучения курса ОДНКНР на уровне основного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3"/>
        </w:rPr>
        <w:t xml:space="preserve"> </w:t>
      </w:r>
      <w:r>
        <w:t>результаты</w:t>
      </w:r>
      <w:r>
        <w:rPr>
          <w:spacing w:val="4"/>
        </w:rPr>
        <w:t xml:space="preserve"> </w:t>
      </w:r>
      <w:r>
        <w:t>в</w:t>
      </w:r>
      <w:r>
        <w:rPr>
          <w:spacing w:val="-2"/>
        </w:rPr>
        <w:t xml:space="preserve"> </w:t>
      </w:r>
      <w:r>
        <w:t>части:</w:t>
      </w:r>
    </w:p>
    <w:p w:rsidR="00292DCE" w:rsidRDefault="00F301D9" w:rsidP="000B0FD5">
      <w:pPr>
        <w:pStyle w:val="a5"/>
        <w:numPr>
          <w:ilvl w:val="0"/>
          <w:numId w:val="103"/>
        </w:numPr>
        <w:tabs>
          <w:tab w:val="left" w:pos="660"/>
        </w:tabs>
        <w:spacing w:before="164"/>
        <w:rPr>
          <w:sz w:val="24"/>
        </w:rPr>
      </w:pPr>
      <w:r>
        <w:rPr>
          <w:sz w:val="24"/>
        </w:rPr>
        <w:t>патриотического</w:t>
      </w:r>
      <w:r>
        <w:rPr>
          <w:spacing w:val="-5"/>
          <w:sz w:val="24"/>
        </w:rPr>
        <w:t xml:space="preserve"> </w:t>
      </w:r>
      <w:r>
        <w:rPr>
          <w:sz w:val="24"/>
        </w:rPr>
        <w:t>воспитания:</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972"/>
      </w:pPr>
      <w:r>
        <w:lastRenderedPageBreak/>
        <w:t>самоопределение (личностное, профессиональное, жизненное): сформированность российской</w:t>
      </w:r>
      <w:r>
        <w:rPr>
          <w:spacing w:val="1"/>
        </w:rPr>
        <w:t xml:space="preserve"> </w:t>
      </w:r>
      <w:r>
        <w:t>гражданской идентичности: патриотизма, уважения к Отечеству, прошлому и настоящему</w:t>
      </w:r>
      <w:r>
        <w:rPr>
          <w:spacing w:val="1"/>
        </w:rPr>
        <w:t xml:space="preserve"> </w:t>
      </w:r>
      <w:r>
        <w:t>многонационального народа России через представления об исторической роли культур народов</w:t>
      </w:r>
      <w:r>
        <w:rPr>
          <w:spacing w:val="-57"/>
        </w:rPr>
        <w:t xml:space="preserve"> </w:t>
      </w:r>
      <w:r>
        <w:t>России, традиционных религий, духовно-нравственных ценностей в становлении российской</w:t>
      </w:r>
      <w:r>
        <w:rPr>
          <w:spacing w:val="1"/>
        </w:rPr>
        <w:t xml:space="preserve"> </w:t>
      </w:r>
      <w:r>
        <w:t>государственности;</w:t>
      </w:r>
    </w:p>
    <w:p w:rsidR="00292DCE" w:rsidRDefault="00F301D9" w:rsidP="000B0FD5">
      <w:pPr>
        <w:pStyle w:val="a5"/>
        <w:numPr>
          <w:ilvl w:val="0"/>
          <w:numId w:val="103"/>
        </w:numPr>
        <w:tabs>
          <w:tab w:val="left" w:pos="660"/>
        </w:tabs>
        <w:spacing w:before="156"/>
        <w:rPr>
          <w:sz w:val="24"/>
        </w:rPr>
      </w:pPr>
      <w:r>
        <w:rPr>
          <w:sz w:val="24"/>
        </w:rPr>
        <w:t>гражданского</w:t>
      </w:r>
      <w:r>
        <w:rPr>
          <w:spacing w:val="-5"/>
          <w:sz w:val="24"/>
        </w:rPr>
        <w:t xml:space="preserve"> </w:t>
      </w:r>
      <w:r>
        <w:rPr>
          <w:sz w:val="24"/>
        </w:rPr>
        <w:t>воспитания:</w:t>
      </w:r>
    </w:p>
    <w:p w:rsidR="00292DCE" w:rsidRDefault="00F301D9">
      <w:pPr>
        <w:pStyle w:val="a3"/>
        <w:spacing w:before="185" w:line="259" w:lineRule="auto"/>
        <w:ind w:right="445"/>
      </w:pPr>
      <w:r>
        <w:t>осознанность своей гражданской идентичности через знание истории, языка, культуры своего народа,</w:t>
      </w:r>
      <w:r>
        <w:rPr>
          <w:spacing w:val="-57"/>
        </w:rPr>
        <w:t xml:space="preserve"> </w:t>
      </w:r>
      <w:r>
        <w:t>своего края, основ культурного наследия народов России и человечества и знание основных норм</w:t>
      </w:r>
      <w:r>
        <w:rPr>
          <w:spacing w:val="1"/>
        </w:rPr>
        <w:t xml:space="preserve"> </w:t>
      </w:r>
      <w:r>
        <w:t>морали, нравственных и духовных идеалов, хранимых в культурных традициях народов России,</w:t>
      </w:r>
      <w:r>
        <w:rPr>
          <w:spacing w:val="1"/>
        </w:rPr>
        <w:t xml:space="preserve"> </w:t>
      </w:r>
      <w:r>
        <w:t>готовность на их основе к сознательному самоограничению в поступках, поведении, расточительном</w:t>
      </w:r>
      <w:r>
        <w:rPr>
          <w:spacing w:val="1"/>
        </w:rPr>
        <w:t xml:space="preserve"> </w:t>
      </w:r>
      <w:r>
        <w:t>потребительстве</w:t>
      </w:r>
    </w:p>
    <w:p w:rsidR="00292DCE" w:rsidRDefault="00F301D9">
      <w:pPr>
        <w:pStyle w:val="a3"/>
        <w:spacing w:before="159" w:line="259" w:lineRule="auto"/>
        <w:ind w:right="1117"/>
      </w:pPr>
      <w:r>
        <w:t>сформированность понимания и принятия гуманистических, демократических и традиционных</w:t>
      </w:r>
      <w:r>
        <w:rPr>
          <w:spacing w:val="-57"/>
        </w:rPr>
        <w:t xml:space="preserve"> </w:t>
      </w:r>
      <w:r>
        <w:t>ценностей многонационального российского общества с помощью воспитания способности к</w:t>
      </w:r>
      <w:r>
        <w:rPr>
          <w:spacing w:val="1"/>
        </w:rPr>
        <w:t xml:space="preserve"> </w:t>
      </w:r>
      <w:r>
        <w:t>духовному</w:t>
      </w:r>
      <w:r>
        <w:rPr>
          <w:spacing w:val="-6"/>
        </w:rPr>
        <w:t xml:space="preserve"> </w:t>
      </w:r>
      <w:r>
        <w:t>развитию, нравственному</w:t>
      </w:r>
      <w:r>
        <w:rPr>
          <w:spacing w:val="-5"/>
        </w:rPr>
        <w:t xml:space="preserve"> </w:t>
      </w:r>
      <w:r>
        <w:t>самосовершенствованию;</w:t>
      </w:r>
    </w:p>
    <w:p w:rsidR="00292DCE" w:rsidRDefault="00F301D9">
      <w:pPr>
        <w:pStyle w:val="a3"/>
        <w:spacing w:before="160" w:line="256" w:lineRule="auto"/>
        <w:ind w:right="403"/>
      </w:pPr>
      <w:r>
        <w:t>воспитание веротерпимости, уважительного отношения к религиозным чувствам, взглядам людей или</w:t>
      </w:r>
      <w:r>
        <w:rPr>
          <w:spacing w:val="-57"/>
        </w:rPr>
        <w:t xml:space="preserve"> </w:t>
      </w:r>
      <w:r>
        <w:t>их</w:t>
      </w:r>
      <w:r>
        <w:rPr>
          <w:spacing w:val="1"/>
        </w:rPr>
        <w:t xml:space="preserve"> </w:t>
      </w:r>
      <w:r>
        <w:t>отсутствию;</w:t>
      </w:r>
    </w:p>
    <w:p w:rsidR="00292DCE" w:rsidRDefault="00F301D9" w:rsidP="000B0FD5">
      <w:pPr>
        <w:pStyle w:val="a5"/>
        <w:numPr>
          <w:ilvl w:val="0"/>
          <w:numId w:val="103"/>
        </w:numPr>
        <w:tabs>
          <w:tab w:val="left" w:pos="660"/>
        </w:tabs>
        <w:spacing w:before="163"/>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292DCE" w:rsidRDefault="00F301D9">
      <w:pPr>
        <w:pStyle w:val="a3"/>
        <w:spacing w:before="184" w:line="256" w:lineRule="auto"/>
        <w:ind w:right="808"/>
      </w:pPr>
      <w:r>
        <w:t>сформированность целостного мировоззрения, соответствующего современному уровню развития</w:t>
      </w:r>
      <w:r>
        <w:rPr>
          <w:spacing w:val="-57"/>
        </w:rPr>
        <w:t xml:space="preserve"> </w:t>
      </w:r>
      <w:r>
        <w:t>науки и общественной практики, учитывающего социальное, культурное, языковое, духовное</w:t>
      </w:r>
      <w:r>
        <w:rPr>
          <w:spacing w:val="1"/>
        </w:rPr>
        <w:t xml:space="preserve"> </w:t>
      </w:r>
      <w:r>
        <w:t>многообразие</w:t>
      </w:r>
      <w:r>
        <w:rPr>
          <w:spacing w:val="-2"/>
        </w:rPr>
        <w:t xml:space="preserve"> </w:t>
      </w:r>
      <w:r>
        <w:t>современного мира;</w:t>
      </w:r>
    </w:p>
    <w:p w:rsidR="00292DCE" w:rsidRDefault="00F301D9">
      <w:pPr>
        <w:pStyle w:val="a3"/>
        <w:spacing w:before="168" w:line="259" w:lineRule="auto"/>
        <w:ind w:right="718"/>
      </w:pPr>
      <w:r>
        <w:t>смыслообразование: сформированность ответственного отношения к учению, готовности и</w:t>
      </w:r>
      <w:r>
        <w:rPr>
          <w:spacing w:val="1"/>
        </w:rPr>
        <w:t xml:space="preserve"> </w:t>
      </w:r>
      <w:r>
        <w:t>способности обучающихся к саморазвитию и самообразованию на основе мотивации к обучению и</w:t>
      </w:r>
      <w:r>
        <w:rPr>
          <w:spacing w:val="-57"/>
        </w:rPr>
        <w:t xml:space="preserve"> </w:t>
      </w:r>
      <w:r>
        <w:t>познанию через развитие способностей к духовному развитию, нравственному</w:t>
      </w:r>
      <w:r>
        <w:rPr>
          <w:spacing w:val="1"/>
        </w:rPr>
        <w:t xml:space="preserve"> </w:t>
      </w:r>
      <w:r>
        <w:t>самосовершенствованию;</w:t>
      </w:r>
    </w:p>
    <w:p w:rsidR="00292DCE" w:rsidRDefault="00F301D9">
      <w:pPr>
        <w:pStyle w:val="a3"/>
        <w:spacing w:before="159" w:line="256" w:lineRule="auto"/>
        <w:ind w:right="403"/>
      </w:pPr>
      <w:r>
        <w:t>воспитание веротерпимости, уважительного отношения к религиозным чувствам, взглядам людей или</w:t>
      </w:r>
      <w:r>
        <w:rPr>
          <w:spacing w:val="-57"/>
        </w:rPr>
        <w:t xml:space="preserve"> </w:t>
      </w:r>
      <w:r>
        <w:t>их</w:t>
      </w:r>
      <w:r>
        <w:rPr>
          <w:spacing w:val="1"/>
        </w:rPr>
        <w:t xml:space="preserve"> </w:t>
      </w:r>
      <w:r>
        <w:t>отсутствию;</w:t>
      </w:r>
    </w:p>
    <w:p w:rsidR="00292DCE" w:rsidRDefault="00F301D9" w:rsidP="000B0FD5">
      <w:pPr>
        <w:pStyle w:val="a5"/>
        <w:numPr>
          <w:ilvl w:val="0"/>
          <w:numId w:val="103"/>
        </w:numPr>
        <w:tabs>
          <w:tab w:val="left" w:pos="660"/>
        </w:tabs>
        <w:spacing w:before="161"/>
        <w:rPr>
          <w:sz w:val="24"/>
        </w:rPr>
      </w:pPr>
      <w:r>
        <w:rPr>
          <w:sz w:val="24"/>
        </w:rPr>
        <w:t>духовно-нравственного</w:t>
      </w:r>
      <w:r>
        <w:rPr>
          <w:spacing w:val="-6"/>
          <w:sz w:val="24"/>
        </w:rPr>
        <w:t xml:space="preserve"> </w:t>
      </w:r>
      <w:r>
        <w:rPr>
          <w:sz w:val="24"/>
        </w:rPr>
        <w:t>воспитания.</w:t>
      </w:r>
    </w:p>
    <w:p w:rsidR="00292DCE" w:rsidRDefault="00F301D9">
      <w:pPr>
        <w:pStyle w:val="a3"/>
        <w:spacing w:before="185" w:line="256" w:lineRule="auto"/>
        <w:ind w:right="354"/>
      </w:pPr>
      <w:r>
        <w:t>сформированность</w:t>
      </w:r>
      <w:r>
        <w:rPr>
          <w:spacing w:val="-4"/>
        </w:rPr>
        <w:t xml:space="preserve"> </w:t>
      </w:r>
      <w:r>
        <w:t>осознанного,</w:t>
      </w:r>
      <w:r>
        <w:rPr>
          <w:spacing w:val="-2"/>
        </w:rPr>
        <w:t xml:space="preserve"> </w:t>
      </w:r>
      <w:r>
        <w:t>уважительного</w:t>
      </w:r>
      <w:r>
        <w:rPr>
          <w:spacing w:val="-4"/>
        </w:rPr>
        <w:t xml:space="preserve"> </w:t>
      </w:r>
      <w:r>
        <w:t>и</w:t>
      </w:r>
      <w:r>
        <w:rPr>
          <w:spacing w:val="-4"/>
        </w:rPr>
        <w:t xml:space="preserve"> </w:t>
      </w:r>
      <w:r>
        <w:t>доброжелательного</w:t>
      </w:r>
      <w:r>
        <w:rPr>
          <w:spacing w:val="-6"/>
        </w:rPr>
        <w:t xml:space="preserve"> </w:t>
      </w:r>
      <w:r>
        <w:t>отношения</w:t>
      </w:r>
      <w:r>
        <w:rPr>
          <w:spacing w:val="-7"/>
        </w:rPr>
        <w:t xml:space="preserve"> </w:t>
      </w:r>
      <w:r>
        <w:t>к</w:t>
      </w:r>
      <w:r>
        <w:rPr>
          <w:spacing w:val="-3"/>
        </w:rPr>
        <w:t xml:space="preserve"> </w:t>
      </w:r>
      <w:r>
        <w:t>другому</w:t>
      </w:r>
      <w:r>
        <w:rPr>
          <w:spacing w:val="-7"/>
        </w:rPr>
        <w:t xml:space="preserve"> </w:t>
      </w:r>
      <w:r>
        <w:t>человеку,</w:t>
      </w:r>
      <w:r>
        <w:rPr>
          <w:spacing w:val="-57"/>
        </w:rPr>
        <w:t xml:space="preserve"> </w:t>
      </w:r>
      <w:r>
        <w:t>его мнению, мировоззрению, культуре, языку, вере, гражданской позиции, к истории, культуре,</w:t>
      </w:r>
      <w:r>
        <w:rPr>
          <w:spacing w:val="1"/>
        </w:rPr>
        <w:t xml:space="preserve"> </w:t>
      </w:r>
      <w:r>
        <w:t>религии,</w:t>
      </w:r>
      <w:r>
        <w:rPr>
          <w:spacing w:val="-1"/>
        </w:rPr>
        <w:t xml:space="preserve"> </w:t>
      </w:r>
      <w:r>
        <w:t>традициям,</w:t>
      </w:r>
      <w:r>
        <w:rPr>
          <w:spacing w:val="-1"/>
        </w:rPr>
        <w:t xml:space="preserve"> </w:t>
      </w:r>
      <w:r>
        <w:t>языкам, ценностям</w:t>
      </w:r>
      <w:r>
        <w:rPr>
          <w:spacing w:val="-2"/>
        </w:rPr>
        <w:t xml:space="preserve"> </w:t>
      </w:r>
      <w:r>
        <w:t>народов родного</w:t>
      </w:r>
      <w:r>
        <w:rPr>
          <w:spacing w:val="-1"/>
        </w:rPr>
        <w:t xml:space="preserve"> </w:t>
      </w:r>
      <w:r>
        <w:t>края, России</w:t>
      </w:r>
      <w:r>
        <w:rPr>
          <w:spacing w:val="-1"/>
        </w:rPr>
        <w:t xml:space="preserve"> </w:t>
      </w:r>
      <w:r>
        <w:t>и народов</w:t>
      </w:r>
      <w:r>
        <w:rPr>
          <w:spacing w:val="-1"/>
        </w:rPr>
        <w:t xml:space="preserve"> </w:t>
      </w:r>
      <w:r>
        <w:t>мира;</w:t>
      </w:r>
    </w:p>
    <w:p w:rsidR="00292DCE" w:rsidRDefault="00F301D9">
      <w:pPr>
        <w:pStyle w:val="a3"/>
        <w:spacing w:before="168" w:line="256" w:lineRule="auto"/>
        <w:ind w:right="1454"/>
      </w:pPr>
      <w:r>
        <w:t>освоение социальных норм, правил поведения, ролей и форм социальной жизни в группах и</w:t>
      </w:r>
      <w:r>
        <w:rPr>
          <w:spacing w:val="-57"/>
        </w:rPr>
        <w:t xml:space="preserve"> </w:t>
      </w:r>
      <w:r>
        <w:t>сообществах,</w:t>
      </w:r>
      <w:r>
        <w:rPr>
          <w:spacing w:val="-1"/>
        </w:rPr>
        <w:t xml:space="preserve"> </w:t>
      </w:r>
      <w:r>
        <w:t>включая взрослые</w:t>
      </w:r>
      <w:r>
        <w:rPr>
          <w:spacing w:val="-2"/>
        </w:rPr>
        <w:t xml:space="preserve"> </w:t>
      </w:r>
      <w:r>
        <w:t>и</w:t>
      </w:r>
      <w:r>
        <w:rPr>
          <w:spacing w:val="-1"/>
        </w:rPr>
        <w:t xml:space="preserve"> </w:t>
      </w:r>
      <w:r>
        <w:t>социальные</w:t>
      </w:r>
      <w:r>
        <w:rPr>
          <w:spacing w:val="-2"/>
        </w:rPr>
        <w:t xml:space="preserve"> </w:t>
      </w:r>
      <w:r>
        <w:t>сообщества;</w:t>
      </w:r>
    </w:p>
    <w:p w:rsidR="00292DCE" w:rsidRDefault="00F301D9">
      <w:pPr>
        <w:pStyle w:val="a3"/>
        <w:spacing w:before="166" w:line="259" w:lineRule="auto"/>
        <w:ind w:right="350"/>
      </w:pPr>
      <w:r>
        <w:t>сформированность нравственной рефлексии и компетентности в решении моральных проблем на</w:t>
      </w:r>
      <w:r>
        <w:rPr>
          <w:spacing w:val="1"/>
        </w:rPr>
        <w:t xml:space="preserve"> </w:t>
      </w:r>
      <w:r>
        <w:t>основе личностного выбора, нравственных чувств и нравственного поведения, осознанного и</w:t>
      </w:r>
      <w:r>
        <w:rPr>
          <w:spacing w:val="1"/>
        </w:rPr>
        <w:t xml:space="preserve"> </w:t>
      </w:r>
      <w:r>
        <w:t>ответственного отношения к собственным поступкам, осознание значения семьи в жизни человека и</w:t>
      </w:r>
      <w:r>
        <w:rPr>
          <w:spacing w:val="1"/>
        </w:rPr>
        <w:t xml:space="preserve"> </w:t>
      </w:r>
      <w:r>
        <w:t>общества, принятие ценности семейной жизни, уважительное и заботливое отношение к членам своей</w:t>
      </w:r>
      <w:r>
        <w:rPr>
          <w:spacing w:val="1"/>
        </w:rPr>
        <w:t xml:space="preserve"> </w:t>
      </w:r>
      <w:r>
        <w:t>семьи через знание основных норм морали, нравственных, духовных идеалов, хранимых в культурных</w:t>
      </w:r>
      <w:r>
        <w:rPr>
          <w:spacing w:val="-57"/>
        </w:rPr>
        <w:t xml:space="preserve"> </w:t>
      </w:r>
      <w:r>
        <w:t>традициях народов России, готовность на их основе к сознательному самоограничению в поступках,</w:t>
      </w:r>
      <w:r>
        <w:rPr>
          <w:spacing w:val="1"/>
        </w:rPr>
        <w:t xml:space="preserve"> </w:t>
      </w:r>
      <w:r>
        <w:t>поведении,</w:t>
      </w:r>
      <w:r>
        <w:rPr>
          <w:spacing w:val="-1"/>
        </w:rPr>
        <w:t xml:space="preserve"> </w:t>
      </w:r>
      <w:r>
        <w:t>расточительном</w:t>
      </w:r>
      <w:r>
        <w:rPr>
          <w:spacing w:val="-1"/>
        </w:rPr>
        <w:t xml:space="preserve"> </w:t>
      </w:r>
      <w:r>
        <w:t>потреблении.</w:t>
      </w:r>
    </w:p>
    <w:p w:rsidR="00292DCE" w:rsidRDefault="00F301D9" w:rsidP="000B0FD5">
      <w:pPr>
        <w:pStyle w:val="a5"/>
        <w:numPr>
          <w:ilvl w:val="2"/>
          <w:numId w:val="152"/>
        </w:numPr>
        <w:tabs>
          <w:tab w:val="left" w:pos="1121"/>
        </w:tabs>
        <w:spacing w:before="157" w:line="259" w:lineRule="auto"/>
        <w:ind w:right="377"/>
        <w:rPr>
          <w:sz w:val="24"/>
        </w:rPr>
      </w:pPr>
      <w:r>
        <w:rPr>
          <w:sz w:val="24"/>
        </w:rPr>
        <w:t>Метапредметные результаты освоения программы по ОДНКНР включают освоение</w:t>
      </w:r>
      <w:r>
        <w:rPr>
          <w:spacing w:val="1"/>
          <w:sz w:val="24"/>
        </w:rPr>
        <w:t xml:space="preserve"> </w:t>
      </w:r>
      <w:r>
        <w:rPr>
          <w:sz w:val="24"/>
        </w:rPr>
        <w:t>обучающимися межпредметных понятий (используются в нескольких предметных областях) и</w:t>
      </w:r>
      <w:r>
        <w:rPr>
          <w:spacing w:val="1"/>
          <w:sz w:val="24"/>
        </w:rPr>
        <w:t xml:space="preserve"> </w:t>
      </w:r>
      <w:r>
        <w:rPr>
          <w:sz w:val="24"/>
        </w:rPr>
        <w:t>универсальные</w:t>
      </w:r>
      <w:r>
        <w:rPr>
          <w:spacing w:val="-2"/>
          <w:sz w:val="24"/>
        </w:rPr>
        <w:t xml:space="preserve"> </w:t>
      </w:r>
      <w:r>
        <w:rPr>
          <w:sz w:val="24"/>
        </w:rPr>
        <w:t>учебные</w:t>
      </w:r>
      <w:r>
        <w:rPr>
          <w:spacing w:val="-6"/>
          <w:sz w:val="24"/>
        </w:rPr>
        <w:t xml:space="preserve"> </w:t>
      </w:r>
      <w:r>
        <w:rPr>
          <w:sz w:val="24"/>
        </w:rPr>
        <w:t>действия</w:t>
      </w:r>
      <w:r>
        <w:rPr>
          <w:spacing w:val="-4"/>
          <w:sz w:val="24"/>
        </w:rPr>
        <w:t xml:space="preserve"> </w:t>
      </w:r>
      <w:r>
        <w:rPr>
          <w:sz w:val="24"/>
        </w:rPr>
        <w:t>(познавательные,</w:t>
      </w:r>
      <w:r>
        <w:rPr>
          <w:spacing w:val="-4"/>
          <w:sz w:val="24"/>
        </w:rPr>
        <w:t xml:space="preserve"> </w:t>
      </w:r>
      <w:r>
        <w:rPr>
          <w:sz w:val="24"/>
        </w:rPr>
        <w:t>коммуникативные,</w:t>
      </w:r>
      <w:r>
        <w:rPr>
          <w:spacing w:val="-4"/>
          <w:sz w:val="24"/>
        </w:rPr>
        <w:t xml:space="preserve"> </w:t>
      </w:r>
      <w:r>
        <w:rPr>
          <w:sz w:val="24"/>
        </w:rPr>
        <w:t>регулятивные),</w:t>
      </w:r>
      <w:r>
        <w:rPr>
          <w:spacing w:val="-4"/>
          <w:sz w:val="24"/>
        </w:rPr>
        <w:t xml:space="preserve"> </w:t>
      </w:r>
      <w:r>
        <w:rPr>
          <w:sz w:val="24"/>
        </w:rPr>
        <w:t>способность</w:t>
      </w:r>
      <w:r>
        <w:rPr>
          <w:spacing w:val="-4"/>
          <w:sz w:val="24"/>
        </w:rPr>
        <w:t xml:space="preserve"> </w:t>
      </w:r>
      <w:r>
        <w:rPr>
          <w:sz w:val="24"/>
        </w:rPr>
        <w:t>их</w:t>
      </w:r>
    </w:p>
    <w:p w:rsidR="00292DCE" w:rsidRDefault="00292DCE">
      <w:pPr>
        <w:spacing w:line="259" w:lineRule="auto"/>
        <w:rPr>
          <w:sz w:val="24"/>
        </w:rPr>
        <w:sectPr w:rsidR="00292DCE">
          <w:pgSz w:w="11930" w:h="16860"/>
          <w:pgMar w:top="1060" w:right="100" w:bottom="860" w:left="480" w:header="0" w:footer="582" w:gutter="0"/>
          <w:cols w:space="720"/>
        </w:sectPr>
      </w:pPr>
    </w:p>
    <w:p w:rsidR="00292DCE" w:rsidRDefault="00F301D9">
      <w:pPr>
        <w:pStyle w:val="a3"/>
        <w:spacing w:before="64" w:line="259" w:lineRule="auto"/>
        <w:ind w:right="802"/>
      </w:pPr>
      <w:r>
        <w:lastRenderedPageBreak/>
        <w:t>использовать в учебной, познавательной и социальной практике, готовность к самостоятельному</w:t>
      </w:r>
      <w:r>
        <w:rPr>
          <w:spacing w:val="1"/>
        </w:rPr>
        <w:t xml:space="preserve"> </w:t>
      </w:r>
      <w:r>
        <w:t>планированию и осуществлению учебной деятельности и организации учебного сотрудничества с</w:t>
      </w:r>
      <w:r>
        <w:rPr>
          <w:spacing w:val="-57"/>
        </w:rPr>
        <w:t xml:space="preserve"> </w:t>
      </w:r>
      <w:r>
        <w:t>педагогом и сверстниками, к участию в построении индивидуальной образовательной траектории,</w:t>
      </w:r>
      <w:r>
        <w:rPr>
          <w:spacing w:val="-57"/>
        </w:rPr>
        <w:t xml:space="preserve"> </w:t>
      </w:r>
      <w:r>
        <w:t>овладение навыками работы с информацией: восприятие и создание информационных текстов в</w:t>
      </w:r>
      <w:r>
        <w:rPr>
          <w:spacing w:val="1"/>
        </w:rPr>
        <w:t xml:space="preserve"> </w:t>
      </w:r>
      <w:r>
        <w:t>различных форматах,</w:t>
      </w:r>
      <w:r>
        <w:rPr>
          <w:spacing w:val="-1"/>
        </w:rPr>
        <w:t xml:space="preserve"> </w:t>
      </w:r>
      <w:r>
        <w:t>в</w:t>
      </w:r>
      <w:r>
        <w:rPr>
          <w:spacing w:val="-4"/>
        </w:rPr>
        <w:t xml:space="preserve"> </w:t>
      </w:r>
      <w:r>
        <w:t>том</w:t>
      </w:r>
      <w:r>
        <w:rPr>
          <w:spacing w:val="-2"/>
        </w:rPr>
        <w:t xml:space="preserve"> </w:t>
      </w:r>
      <w:r>
        <w:t>числе</w:t>
      </w:r>
      <w:r>
        <w:rPr>
          <w:spacing w:val="-2"/>
        </w:rPr>
        <w:t xml:space="preserve"> </w:t>
      </w:r>
      <w:r>
        <w:t>цифровых,</w:t>
      </w:r>
      <w:r>
        <w:rPr>
          <w:spacing w:val="-1"/>
        </w:rPr>
        <w:t xml:space="preserve"> </w:t>
      </w:r>
      <w:r>
        <w:t>с</w:t>
      </w:r>
      <w:r>
        <w:rPr>
          <w:spacing w:val="-6"/>
        </w:rPr>
        <w:t xml:space="preserve"> </w:t>
      </w:r>
      <w:r>
        <w:t>учетом</w:t>
      </w:r>
      <w:r>
        <w:rPr>
          <w:spacing w:val="-2"/>
        </w:rPr>
        <w:t xml:space="preserve"> </w:t>
      </w:r>
      <w:r>
        <w:t>назначения</w:t>
      </w:r>
      <w:r>
        <w:rPr>
          <w:spacing w:val="-1"/>
        </w:rPr>
        <w:t xml:space="preserve"> </w:t>
      </w:r>
      <w:r>
        <w:t>информации</w:t>
      </w:r>
      <w:r>
        <w:rPr>
          <w:spacing w:val="-1"/>
        </w:rPr>
        <w:t xml:space="preserve"> </w:t>
      </w:r>
      <w:r>
        <w:t>и</w:t>
      </w:r>
      <w:r>
        <w:rPr>
          <w:spacing w:val="-1"/>
        </w:rPr>
        <w:t xml:space="preserve"> </w:t>
      </w:r>
      <w:r>
        <w:t>ее</w:t>
      </w:r>
      <w:r>
        <w:rPr>
          <w:spacing w:val="-2"/>
        </w:rPr>
        <w:t xml:space="preserve"> </w:t>
      </w:r>
      <w:r>
        <w:t>аудитории.</w:t>
      </w:r>
    </w:p>
    <w:p w:rsidR="00292DCE" w:rsidRDefault="00F301D9">
      <w:pPr>
        <w:pStyle w:val="a3"/>
        <w:spacing w:before="159" w:line="256" w:lineRule="auto"/>
        <w:ind w:right="563"/>
      </w:pPr>
      <w:r>
        <w:t>В результате изучения ОДНКНР на уровне основного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57"/>
        </w:rPr>
        <w:t xml:space="preserve"> </w:t>
      </w:r>
      <w:r>
        <w:t>учебные</w:t>
      </w:r>
      <w:r>
        <w:rPr>
          <w:spacing w:val="-3"/>
        </w:rPr>
        <w:t xml:space="preserve"> </w:t>
      </w:r>
      <w:r>
        <w:t>действия, 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p>
    <w:p w:rsidR="00292DCE" w:rsidRDefault="00F301D9" w:rsidP="000B0FD5">
      <w:pPr>
        <w:pStyle w:val="a5"/>
        <w:numPr>
          <w:ilvl w:val="3"/>
          <w:numId w:val="152"/>
        </w:numPr>
        <w:tabs>
          <w:tab w:val="left" w:pos="1301"/>
        </w:tabs>
        <w:spacing w:before="167" w:line="256" w:lineRule="auto"/>
        <w:ind w:right="602"/>
        <w:rPr>
          <w:sz w:val="24"/>
        </w:rPr>
      </w:pPr>
      <w:r>
        <w:rPr>
          <w:sz w:val="24"/>
        </w:rPr>
        <w:t>У обучающегося будут сформированы следующие познавательные универсальные учебные</w:t>
      </w:r>
      <w:r>
        <w:rPr>
          <w:spacing w:val="-57"/>
          <w:sz w:val="24"/>
        </w:rPr>
        <w:t xml:space="preserve"> </w:t>
      </w:r>
      <w:r>
        <w:rPr>
          <w:sz w:val="24"/>
        </w:rPr>
        <w:t>действия:</w:t>
      </w:r>
    </w:p>
    <w:p w:rsidR="00292DCE" w:rsidRDefault="00F301D9">
      <w:pPr>
        <w:pStyle w:val="a3"/>
        <w:spacing w:before="166" w:line="259" w:lineRule="auto"/>
        <w:ind w:right="456"/>
      </w:pPr>
      <w:r>
        <w:t>умение определять понятия, создавать обобщения, устанавливать аналогии, классифицировать,</w:t>
      </w:r>
      <w:r>
        <w:rPr>
          <w:spacing w:val="1"/>
        </w:rPr>
        <w:t xml:space="preserve"> </w:t>
      </w:r>
      <w:r>
        <w:t>самостоятельно выбирать основания и критерии для классификации, устанавливать причинно-</w:t>
      </w:r>
      <w:r>
        <w:rPr>
          <w:spacing w:val="1"/>
        </w:rPr>
        <w:t xml:space="preserve"> </w:t>
      </w:r>
      <w:r>
        <w:t>следственные связи, строить логическое рассуждение, умозаключение (индуктивное, дедуктивное, по</w:t>
      </w:r>
      <w:r>
        <w:rPr>
          <w:spacing w:val="-57"/>
        </w:rPr>
        <w:t xml:space="preserve"> </w:t>
      </w:r>
      <w:r>
        <w:t>аналогии)</w:t>
      </w:r>
      <w:r>
        <w:rPr>
          <w:spacing w:val="-1"/>
        </w:rPr>
        <w:t xml:space="preserve"> </w:t>
      </w:r>
      <w:r>
        <w:t>и</w:t>
      </w:r>
      <w:r>
        <w:rPr>
          <w:spacing w:val="-2"/>
        </w:rPr>
        <w:t xml:space="preserve"> </w:t>
      </w:r>
      <w:r>
        <w:t>проводить</w:t>
      </w:r>
      <w:r>
        <w:rPr>
          <w:spacing w:val="-2"/>
        </w:rPr>
        <w:t xml:space="preserve"> </w:t>
      </w:r>
      <w:r>
        <w:t>выводы</w:t>
      </w:r>
      <w:r>
        <w:rPr>
          <w:spacing w:val="-2"/>
        </w:rPr>
        <w:t xml:space="preserve"> </w:t>
      </w:r>
      <w:r>
        <w:t>(логические</w:t>
      </w:r>
      <w:r>
        <w:rPr>
          <w:spacing w:val="1"/>
        </w:rPr>
        <w:t xml:space="preserve"> </w:t>
      </w:r>
      <w:r>
        <w:t>универсальные</w:t>
      </w:r>
      <w:r>
        <w:rPr>
          <w:spacing w:val="2"/>
        </w:rPr>
        <w:t xml:space="preserve"> </w:t>
      </w:r>
      <w:r>
        <w:t>учебные</w:t>
      </w:r>
      <w:r>
        <w:rPr>
          <w:spacing w:val="-2"/>
        </w:rPr>
        <w:t xml:space="preserve"> </w:t>
      </w:r>
      <w:r>
        <w:t>действия);</w:t>
      </w:r>
    </w:p>
    <w:p w:rsidR="00292DCE" w:rsidRDefault="00F301D9">
      <w:pPr>
        <w:pStyle w:val="a3"/>
        <w:spacing w:before="159" w:line="256" w:lineRule="auto"/>
        <w:ind w:right="1034"/>
      </w:pPr>
      <w:r>
        <w:t>умение создавать, применять и преобразовывать знаки и символы, модели и схемы для решения</w:t>
      </w:r>
      <w:r>
        <w:rPr>
          <w:spacing w:val="-57"/>
        </w:rPr>
        <w:t xml:space="preserve"> </w:t>
      </w:r>
      <w:r>
        <w:t>учебных и</w:t>
      </w:r>
      <w:r>
        <w:rPr>
          <w:spacing w:val="-3"/>
        </w:rPr>
        <w:t xml:space="preserve"> </w:t>
      </w:r>
      <w:r>
        <w:t>познавательных</w:t>
      </w:r>
      <w:r>
        <w:rPr>
          <w:spacing w:val="2"/>
        </w:rPr>
        <w:t xml:space="preserve"> </w:t>
      </w:r>
      <w:r>
        <w:t>задач</w:t>
      </w:r>
      <w:r>
        <w:rPr>
          <w:spacing w:val="-2"/>
        </w:rPr>
        <w:t xml:space="preserve"> </w:t>
      </w:r>
      <w:r>
        <w:t>(знаково-символические/моделирование);</w:t>
      </w:r>
    </w:p>
    <w:p w:rsidR="00292DCE" w:rsidRDefault="00F301D9">
      <w:pPr>
        <w:pStyle w:val="a3"/>
        <w:spacing w:before="163"/>
      </w:pPr>
      <w:r>
        <w:t>смысловое</w:t>
      </w:r>
      <w:r>
        <w:rPr>
          <w:spacing w:val="-4"/>
        </w:rPr>
        <w:t xml:space="preserve"> </w:t>
      </w:r>
      <w:r>
        <w:t>чтение;</w:t>
      </w:r>
    </w:p>
    <w:p w:rsidR="00292DCE" w:rsidRDefault="00F301D9">
      <w:pPr>
        <w:pStyle w:val="a3"/>
        <w:spacing w:before="185" w:line="256" w:lineRule="auto"/>
        <w:ind w:right="592"/>
      </w:pPr>
      <w:r>
        <w:t>развитие мотивации к овладению культурой активного использования словарей и других поисковых</w:t>
      </w:r>
      <w:r>
        <w:rPr>
          <w:spacing w:val="-57"/>
        </w:rPr>
        <w:t xml:space="preserve"> </w:t>
      </w:r>
      <w:r>
        <w:t>систем.</w:t>
      </w:r>
    </w:p>
    <w:p w:rsidR="00292DCE" w:rsidRDefault="00F301D9" w:rsidP="000B0FD5">
      <w:pPr>
        <w:pStyle w:val="a5"/>
        <w:numPr>
          <w:ilvl w:val="3"/>
          <w:numId w:val="152"/>
        </w:numPr>
        <w:tabs>
          <w:tab w:val="left" w:pos="1301"/>
        </w:tabs>
        <w:spacing w:before="163" w:line="259" w:lineRule="auto"/>
        <w:ind w:right="359"/>
        <w:rPr>
          <w:sz w:val="24"/>
        </w:rPr>
      </w:pPr>
      <w:r>
        <w:rPr>
          <w:sz w:val="24"/>
        </w:rPr>
        <w:t>У обучающегося будут сформированы следующие коммуникативные универсальные учебные</w:t>
      </w:r>
      <w:r>
        <w:rPr>
          <w:spacing w:val="-57"/>
          <w:sz w:val="24"/>
        </w:rPr>
        <w:t xml:space="preserve"> </w:t>
      </w:r>
      <w:r>
        <w:rPr>
          <w:sz w:val="24"/>
        </w:rPr>
        <w:t>действия:</w:t>
      </w:r>
    </w:p>
    <w:p w:rsidR="00292DCE" w:rsidRDefault="00F301D9">
      <w:pPr>
        <w:pStyle w:val="a3"/>
        <w:spacing w:before="160" w:line="256" w:lineRule="auto"/>
        <w:ind w:right="1667"/>
      </w:pPr>
      <w:r>
        <w:t>умение организовывать учебное сотрудничество и совместную деятельность с учителем и</w:t>
      </w:r>
      <w:r>
        <w:rPr>
          <w:spacing w:val="-57"/>
        </w:rPr>
        <w:t xml:space="preserve"> </w:t>
      </w:r>
      <w:r>
        <w:t>сверстниками;</w:t>
      </w:r>
    </w:p>
    <w:p w:rsidR="00292DCE" w:rsidRDefault="00F301D9">
      <w:pPr>
        <w:pStyle w:val="a3"/>
        <w:spacing w:before="166" w:line="256" w:lineRule="auto"/>
        <w:ind w:right="1005"/>
      </w:pPr>
      <w:r>
        <w:t>работать индивидуально и в группе: находить общее решение и разрешать конфликты на основе</w:t>
      </w:r>
      <w:r>
        <w:rPr>
          <w:spacing w:val="-57"/>
        </w:rPr>
        <w:t xml:space="preserve"> </w:t>
      </w:r>
      <w:r>
        <w:t>согласования</w:t>
      </w:r>
      <w:r>
        <w:rPr>
          <w:spacing w:val="-1"/>
        </w:rPr>
        <w:t xml:space="preserve"> </w:t>
      </w:r>
      <w:r>
        <w:t>позиций</w:t>
      </w:r>
      <w:r>
        <w:rPr>
          <w:spacing w:val="-2"/>
        </w:rPr>
        <w:t xml:space="preserve"> </w:t>
      </w:r>
      <w:r>
        <w:t>и</w:t>
      </w:r>
      <w:r>
        <w:rPr>
          <w:spacing w:val="3"/>
        </w:rPr>
        <w:t xml:space="preserve"> </w:t>
      </w:r>
      <w:r>
        <w:t>учета</w:t>
      </w:r>
      <w:r>
        <w:rPr>
          <w:spacing w:val="-1"/>
        </w:rPr>
        <w:t xml:space="preserve"> </w:t>
      </w:r>
      <w:r>
        <w:t>интересов;</w:t>
      </w:r>
    </w:p>
    <w:p w:rsidR="00292DCE" w:rsidRDefault="00F301D9">
      <w:pPr>
        <w:pStyle w:val="a3"/>
        <w:spacing w:before="163"/>
      </w:pPr>
      <w:r>
        <w:t>формулировать,</w:t>
      </w:r>
      <w:r>
        <w:rPr>
          <w:spacing w:val="-4"/>
        </w:rPr>
        <w:t xml:space="preserve"> </w:t>
      </w:r>
      <w:r>
        <w:t>аргументировать</w:t>
      </w:r>
      <w:r>
        <w:rPr>
          <w:spacing w:val="-4"/>
        </w:rPr>
        <w:t xml:space="preserve"> </w:t>
      </w:r>
      <w:r>
        <w:t>и</w:t>
      </w:r>
      <w:r>
        <w:rPr>
          <w:spacing w:val="-4"/>
        </w:rPr>
        <w:t xml:space="preserve"> </w:t>
      </w:r>
      <w:r>
        <w:t>отстаивать</w:t>
      </w:r>
      <w:r>
        <w:rPr>
          <w:spacing w:val="-4"/>
        </w:rPr>
        <w:t xml:space="preserve"> </w:t>
      </w:r>
      <w:r>
        <w:t>свое</w:t>
      </w:r>
      <w:r>
        <w:rPr>
          <w:spacing w:val="-5"/>
        </w:rPr>
        <w:t xml:space="preserve"> </w:t>
      </w:r>
      <w:r>
        <w:t>мнение</w:t>
      </w:r>
      <w:r>
        <w:rPr>
          <w:spacing w:val="-4"/>
        </w:rPr>
        <w:t xml:space="preserve"> </w:t>
      </w:r>
      <w:r>
        <w:t>(учебное</w:t>
      </w:r>
      <w:r>
        <w:rPr>
          <w:spacing w:val="-4"/>
        </w:rPr>
        <w:t xml:space="preserve"> </w:t>
      </w:r>
      <w:r>
        <w:t>сотрудничество);</w:t>
      </w:r>
    </w:p>
    <w:p w:rsidR="00292DCE" w:rsidRDefault="00F301D9">
      <w:pPr>
        <w:pStyle w:val="a3"/>
        <w:spacing w:before="185" w:line="256" w:lineRule="auto"/>
        <w:ind w:right="354"/>
      </w:pPr>
      <w:r>
        <w:t>умение осознанно использовать речевые средства в соответствии с задачей коммуникации для</w:t>
      </w:r>
      <w:r>
        <w:rPr>
          <w:spacing w:val="1"/>
        </w:rPr>
        <w:t xml:space="preserve"> </w:t>
      </w:r>
      <w:r>
        <w:t>выражения</w:t>
      </w:r>
      <w:r>
        <w:rPr>
          <w:spacing w:val="-3"/>
        </w:rPr>
        <w:t xml:space="preserve"> </w:t>
      </w:r>
      <w:r>
        <w:t>своих</w:t>
      </w:r>
      <w:r>
        <w:rPr>
          <w:spacing w:val="-1"/>
        </w:rPr>
        <w:t xml:space="preserve"> </w:t>
      </w:r>
      <w:r>
        <w:t>чувств,</w:t>
      </w:r>
      <w:r>
        <w:rPr>
          <w:spacing w:val="-4"/>
        </w:rPr>
        <w:t xml:space="preserve"> </w:t>
      </w:r>
      <w:r>
        <w:t>мыслей</w:t>
      </w:r>
      <w:r>
        <w:rPr>
          <w:spacing w:val="-3"/>
        </w:rPr>
        <w:t xml:space="preserve"> </w:t>
      </w:r>
      <w:r>
        <w:t>и</w:t>
      </w:r>
      <w:r>
        <w:rPr>
          <w:spacing w:val="-3"/>
        </w:rPr>
        <w:t xml:space="preserve"> </w:t>
      </w:r>
      <w:r>
        <w:t>потребностей</w:t>
      </w:r>
      <w:r>
        <w:rPr>
          <w:spacing w:val="-3"/>
        </w:rPr>
        <w:t xml:space="preserve"> </w:t>
      </w:r>
      <w:r>
        <w:t>для</w:t>
      </w:r>
      <w:r>
        <w:rPr>
          <w:spacing w:val="-3"/>
        </w:rPr>
        <w:t xml:space="preserve"> </w:t>
      </w:r>
      <w:r>
        <w:t>планирования</w:t>
      </w:r>
      <w:r>
        <w:rPr>
          <w:spacing w:val="-3"/>
        </w:rPr>
        <w:t xml:space="preserve"> </w:t>
      </w:r>
      <w:r>
        <w:t>и</w:t>
      </w:r>
      <w:r>
        <w:rPr>
          <w:spacing w:val="-4"/>
        </w:rPr>
        <w:t xml:space="preserve"> </w:t>
      </w:r>
      <w:r>
        <w:t>регуляции</w:t>
      </w:r>
      <w:r>
        <w:rPr>
          <w:spacing w:val="-3"/>
        </w:rPr>
        <w:t xml:space="preserve"> </w:t>
      </w:r>
      <w:r>
        <w:t>своей</w:t>
      </w:r>
      <w:r>
        <w:rPr>
          <w:spacing w:val="-3"/>
        </w:rPr>
        <w:t xml:space="preserve"> </w:t>
      </w:r>
      <w:r>
        <w:t>деятельности;</w:t>
      </w:r>
    </w:p>
    <w:p w:rsidR="00292DCE" w:rsidRDefault="00F301D9">
      <w:pPr>
        <w:pStyle w:val="a3"/>
        <w:spacing w:before="163"/>
      </w:pPr>
      <w:r>
        <w:t>владение</w:t>
      </w:r>
      <w:r>
        <w:rPr>
          <w:spacing w:val="-4"/>
        </w:rPr>
        <w:t xml:space="preserve"> </w:t>
      </w:r>
      <w:r>
        <w:t>устной</w:t>
      </w:r>
      <w:r>
        <w:rPr>
          <w:spacing w:val="-4"/>
        </w:rPr>
        <w:t xml:space="preserve"> </w:t>
      </w:r>
      <w:r>
        <w:t>и</w:t>
      </w:r>
      <w:r>
        <w:rPr>
          <w:spacing w:val="-5"/>
        </w:rPr>
        <w:t xml:space="preserve"> </w:t>
      </w:r>
      <w:r>
        <w:t>письменной</w:t>
      </w:r>
      <w:r>
        <w:rPr>
          <w:spacing w:val="-4"/>
        </w:rPr>
        <w:t xml:space="preserve"> </w:t>
      </w:r>
      <w:r>
        <w:t>речью,</w:t>
      </w:r>
      <w:r>
        <w:rPr>
          <w:spacing w:val="-4"/>
        </w:rPr>
        <w:t xml:space="preserve"> </w:t>
      </w:r>
      <w:r>
        <w:t>монологической</w:t>
      </w:r>
      <w:r>
        <w:rPr>
          <w:spacing w:val="-5"/>
        </w:rPr>
        <w:t xml:space="preserve"> </w:t>
      </w:r>
      <w:r>
        <w:t>контекстной</w:t>
      </w:r>
      <w:r>
        <w:rPr>
          <w:spacing w:val="-4"/>
        </w:rPr>
        <w:t xml:space="preserve"> </w:t>
      </w:r>
      <w:r>
        <w:t>речью</w:t>
      </w:r>
      <w:r>
        <w:rPr>
          <w:spacing w:val="-5"/>
        </w:rPr>
        <w:t xml:space="preserve"> </w:t>
      </w:r>
      <w:r>
        <w:t>(коммуникация);</w:t>
      </w:r>
    </w:p>
    <w:p w:rsidR="00292DCE" w:rsidRDefault="00F301D9">
      <w:pPr>
        <w:pStyle w:val="a3"/>
        <w:spacing w:before="183" w:line="259" w:lineRule="auto"/>
        <w:ind w:right="552"/>
      </w:pPr>
      <w:r>
        <w:t>формирование и развитие компетентности в области использования информационно-</w:t>
      </w:r>
      <w:r>
        <w:rPr>
          <w:spacing w:val="1"/>
        </w:rPr>
        <w:t xml:space="preserve"> </w:t>
      </w:r>
      <w:r>
        <w:t>коммуникационных</w:t>
      </w:r>
      <w:r>
        <w:rPr>
          <w:spacing w:val="-6"/>
        </w:rPr>
        <w:t xml:space="preserve"> </w:t>
      </w:r>
      <w:r>
        <w:t>технологий</w:t>
      </w:r>
      <w:r>
        <w:rPr>
          <w:spacing w:val="-8"/>
        </w:rPr>
        <w:t xml:space="preserve"> </w:t>
      </w:r>
      <w:r>
        <w:t>(информационно</w:t>
      </w:r>
      <w:r>
        <w:rPr>
          <w:spacing w:val="-7"/>
        </w:rPr>
        <w:t xml:space="preserve"> </w:t>
      </w:r>
      <w:r>
        <w:t>коммуникационная</w:t>
      </w:r>
      <w:r>
        <w:rPr>
          <w:spacing w:val="-10"/>
        </w:rPr>
        <w:t xml:space="preserve"> </w:t>
      </w:r>
      <w:r>
        <w:t>компетентность).</w:t>
      </w:r>
    </w:p>
    <w:p w:rsidR="00292DCE" w:rsidRDefault="00F301D9" w:rsidP="000B0FD5">
      <w:pPr>
        <w:pStyle w:val="a5"/>
        <w:numPr>
          <w:ilvl w:val="3"/>
          <w:numId w:val="152"/>
        </w:numPr>
        <w:tabs>
          <w:tab w:val="left" w:pos="1301"/>
        </w:tabs>
        <w:spacing w:before="160" w:line="256" w:lineRule="auto"/>
        <w:ind w:right="820"/>
        <w:rPr>
          <w:sz w:val="24"/>
        </w:rPr>
      </w:pPr>
      <w:r>
        <w:rPr>
          <w:sz w:val="24"/>
        </w:rPr>
        <w:t>У обучающегося будут сформированы следующие регулятивные универсальные учебные</w:t>
      </w:r>
      <w:r>
        <w:rPr>
          <w:spacing w:val="-57"/>
          <w:sz w:val="24"/>
        </w:rPr>
        <w:t xml:space="preserve"> </w:t>
      </w:r>
      <w:r>
        <w:rPr>
          <w:sz w:val="24"/>
        </w:rPr>
        <w:t>действия:</w:t>
      </w:r>
    </w:p>
    <w:p w:rsidR="00292DCE" w:rsidRDefault="00F301D9">
      <w:pPr>
        <w:pStyle w:val="a3"/>
        <w:spacing w:before="165" w:line="256" w:lineRule="auto"/>
        <w:ind w:right="492"/>
      </w:pPr>
      <w:r>
        <w:t>умение самостоятельно определять цели обучения, ставить и формулировать для себя новые задачи в</w:t>
      </w:r>
      <w:r>
        <w:rPr>
          <w:spacing w:val="-57"/>
        </w:rPr>
        <w:t xml:space="preserve"> </w:t>
      </w:r>
      <w:r>
        <w:t>учебе и познавательной деятельности, развивать мотивы и интересы своей познавательной</w:t>
      </w:r>
      <w:r>
        <w:rPr>
          <w:spacing w:val="1"/>
        </w:rPr>
        <w:t xml:space="preserve"> </w:t>
      </w:r>
      <w:r>
        <w:t>деятельности</w:t>
      </w:r>
      <w:r>
        <w:rPr>
          <w:spacing w:val="-1"/>
        </w:rPr>
        <w:t xml:space="preserve"> </w:t>
      </w:r>
      <w:r>
        <w:t>(целеполагание);</w:t>
      </w:r>
    </w:p>
    <w:p w:rsidR="00292DCE" w:rsidRDefault="00F301D9">
      <w:pPr>
        <w:pStyle w:val="a3"/>
        <w:spacing w:before="168" w:line="256"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w:t>
      </w:r>
      <w:r>
        <w:rPr>
          <w:spacing w:val="-4"/>
        </w:rPr>
        <w:t xml:space="preserve"> </w:t>
      </w:r>
      <w:r>
        <w:t>наиболее</w:t>
      </w:r>
      <w:r>
        <w:rPr>
          <w:spacing w:val="-6"/>
        </w:rPr>
        <w:t xml:space="preserve"> </w:t>
      </w:r>
      <w:r>
        <w:t>эффективные</w:t>
      </w:r>
      <w:r>
        <w:rPr>
          <w:spacing w:val="-6"/>
        </w:rPr>
        <w:t xml:space="preserve"> </w:t>
      </w:r>
      <w:r>
        <w:t>способы</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познавательных</w:t>
      </w:r>
      <w:r>
        <w:rPr>
          <w:spacing w:val="-5"/>
        </w:rPr>
        <w:t xml:space="preserve"> </w:t>
      </w:r>
      <w:r>
        <w:t>задач</w:t>
      </w:r>
      <w:r>
        <w:rPr>
          <w:spacing w:val="-5"/>
        </w:rPr>
        <w:t xml:space="preserve"> </w:t>
      </w:r>
      <w:r>
        <w:t>(планирование);</w:t>
      </w:r>
    </w:p>
    <w:p w:rsidR="00292DCE" w:rsidRDefault="00F301D9">
      <w:pPr>
        <w:pStyle w:val="a3"/>
        <w:spacing w:before="165" w:line="259" w:lineRule="auto"/>
        <w:ind w:right="1097"/>
      </w:pPr>
      <w:r>
        <w:t>умение соотносить свои действия с планируемыми результатами, осуществлять контроль своей</w:t>
      </w:r>
      <w:r>
        <w:rPr>
          <w:spacing w:val="-57"/>
        </w:rPr>
        <w:t xml:space="preserve"> </w:t>
      </w:r>
      <w:r>
        <w:t>деятельности</w:t>
      </w:r>
      <w:r>
        <w:rPr>
          <w:spacing w:val="-2"/>
        </w:rPr>
        <w:t xml:space="preserve"> </w:t>
      </w:r>
      <w:r>
        <w:t>в</w:t>
      </w:r>
      <w:r>
        <w:rPr>
          <w:spacing w:val="-2"/>
        </w:rPr>
        <w:t xml:space="preserve"> </w:t>
      </w:r>
      <w:r>
        <w:t>процессе</w:t>
      </w:r>
      <w:r>
        <w:rPr>
          <w:spacing w:val="-2"/>
        </w:rPr>
        <w:t xml:space="preserve"> </w:t>
      </w:r>
      <w:r>
        <w:t>достижения</w:t>
      </w:r>
      <w:r>
        <w:rPr>
          <w:spacing w:val="-2"/>
        </w:rPr>
        <w:t xml:space="preserve"> </w:t>
      </w:r>
      <w:r>
        <w:t>результата,</w:t>
      </w:r>
      <w:r>
        <w:rPr>
          <w:spacing w:val="-1"/>
        </w:rPr>
        <w:t xml:space="preserve"> </w:t>
      </w:r>
      <w:r>
        <w:t>определять</w:t>
      </w:r>
      <w:r>
        <w:rPr>
          <w:spacing w:val="-1"/>
        </w:rPr>
        <w:t xml:space="preserve"> </w:t>
      </w:r>
      <w:r>
        <w:t>способы</w:t>
      </w:r>
      <w:r>
        <w:rPr>
          <w:spacing w:val="-2"/>
        </w:rPr>
        <w:t xml:space="preserve"> </w:t>
      </w:r>
      <w:r>
        <w:t>действий</w:t>
      </w:r>
      <w:r>
        <w:rPr>
          <w:spacing w:val="-1"/>
        </w:rPr>
        <w:t xml:space="preserve"> </w:t>
      </w:r>
      <w:r>
        <w:t>в</w:t>
      </w:r>
      <w:r>
        <w:rPr>
          <w:spacing w:val="-2"/>
        </w:rPr>
        <w:t xml:space="preserve"> </w:t>
      </w:r>
      <w:r>
        <w:t>рамках</w:t>
      </w:r>
    </w:p>
    <w:p w:rsidR="00292DCE" w:rsidRDefault="00292DCE">
      <w:pPr>
        <w:spacing w:line="259"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488"/>
      </w:pPr>
      <w:r>
        <w:lastRenderedPageBreak/>
        <w:t>предложенных условий и требований, корректировать свои действия в соответствии с изменяющейся</w:t>
      </w:r>
      <w:r>
        <w:rPr>
          <w:spacing w:val="-57"/>
        </w:rPr>
        <w:t xml:space="preserve"> </w:t>
      </w:r>
      <w:r>
        <w:t>ситуацией</w:t>
      </w:r>
      <w:r>
        <w:rPr>
          <w:spacing w:val="-1"/>
        </w:rPr>
        <w:t xml:space="preserve"> </w:t>
      </w:r>
      <w:r>
        <w:t>(контроль</w:t>
      </w:r>
      <w:r>
        <w:rPr>
          <w:spacing w:val="-2"/>
        </w:rPr>
        <w:t xml:space="preserve"> </w:t>
      </w:r>
      <w:r>
        <w:t>и</w:t>
      </w:r>
      <w:r>
        <w:rPr>
          <w:spacing w:val="-2"/>
        </w:rPr>
        <w:t xml:space="preserve"> </w:t>
      </w:r>
      <w:r>
        <w:t>коррекция);</w:t>
      </w:r>
    </w:p>
    <w:p w:rsidR="00292DCE" w:rsidRDefault="00F301D9">
      <w:pPr>
        <w:pStyle w:val="a3"/>
        <w:spacing w:before="165" w:line="256" w:lineRule="auto"/>
        <w:ind w:right="619"/>
      </w:pPr>
      <w:r>
        <w:t>умение оценивать правильность выполнения учебной задачи, собственные возможности ее решения</w:t>
      </w:r>
      <w:r>
        <w:rPr>
          <w:spacing w:val="-57"/>
        </w:rPr>
        <w:t xml:space="preserve"> </w:t>
      </w:r>
      <w:r>
        <w:t>(оценка);</w:t>
      </w:r>
    </w:p>
    <w:p w:rsidR="00292DCE" w:rsidRDefault="00F301D9">
      <w:pPr>
        <w:pStyle w:val="a3"/>
        <w:spacing w:before="166" w:line="256"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4"/>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3"/>
        </w:rPr>
        <w:t xml:space="preserve"> </w:t>
      </w:r>
      <w:r>
        <w:t>(познавательная</w:t>
      </w:r>
      <w:r>
        <w:rPr>
          <w:spacing w:val="-2"/>
        </w:rPr>
        <w:t xml:space="preserve"> </w:t>
      </w:r>
      <w:r>
        <w:t>рефлексия,</w:t>
      </w:r>
      <w:r>
        <w:rPr>
          <w:spacing w:val="-3"/>
        </w:rPr>
        <w:t xml:space="preserve"> </w:t>
      </w:r>
      <w:r>
        <w:t>саморегуляция)</w:t>
      </w:r>
      <w:r>
        <w:rPr>
          <w:spacing w:val="-4"/>
        </w:rPr>
        <w:t xml:space="preserve"> </w:t>
      </w:r>
      <w:r>
        <w:t>деятельности.</w:t>
      </w:r>
    </w:p>
    <w:p w:rsidR="00292DCE" w:rsidRDefault="00F301D9" w:rsidP="000B0FD5">
      <w:pPr>
        <w:pStyle w:val="a5"/>
        <w:numPr>
          <w:ilvl w:val="2"/>
          <w:numId w:val="152"/>
        </w:numPr>
        <w:tabs>
          <w:tab w:val="left" w:pos="1121"/>
        </w:tabs>
        <w:spacing w:before="165" w:line="256" w:lineRule="auto"/>
        <w:ind w:right="1183"/>
        <w:rPr>
          <w:sz w:val="24"/>
        </w:rPr>
      </w:pPr>
      <w:r>
        <w:rPr>
          <w:sz w:val="24"/>
        </w:rPr>
        <w:t>Предметные результаты освоения программы по ОДНКНР на уровне основного общего</w:t>
      </w:r>
      <w:r>
        <w:rPr>
          <w:spacing w:val="-57"/>
          <w:sz w:val="24"/>
        </w:rPr>
        <w:t xml:space="preserve"> </w:t>
      </w:r>
      <w:r>
        <w:rPr>
          <w:sz w:val="24"/>
        </w:rPr>
        <w:t>образования.</w:t>
      </w:r>
    </w:p>
    <w:p w:rsidR="00292DCE" w:rsidRDefault="00F301D9">
      <w:pPr>
        <w:pStyle w:val="a3"/>
        <w:spacing w:before="163" w:line="259" w:lineRule="auto"/>
        <w:ind w:right="680"/>
      </w:pPr>
      <w:r>
        <w:t>Предметные результаты освоения курса включают освоение научных знаний, умений и способов</w:t>
      </w:r>
      <w:r>
        <w:rPr>
          <w:spacing w:val="1"/>
        </w:rPr>
        <w:t xml:space="preserve"> </w:t>
      </w:r>
      <w:r>
        <w:t>действий, специфических для соответствующей предметной области, предпосылки научного типа</w:t>
      </w:r>
      <w:r>
        <w:rPr>
          <w:spacing w:val="1"/>
        </w:rPr>
        <w:t xml:space="preserve"> </w:t>
      </w:r>
      <w:r>
        <w:t>мышления, виды деятельности по получению нового знания, его интерпретации, преобразованию и</w:t>
      </w:r>
      <w:r>
        <w:rPr>
          <w:spacing w:val="-57"/>
        </w:rPr>
        <w:t xml:space="preserve"> </w:t>
      </w:r>
      <w:r>
        <w:t>применению</w:t>
      </w:r>
      <w:r>
        <w:rPr>
          <w:spacing w:val="-1"/>
        </w:rPr>
        <w:t xml:space="preserve"> </w:t>
      </w:r>
      <w:r>
        <w:t>в</w:t>
      </w:r>
      <w:r>
        <w:rPr>
          <w:spacing w:val="-2"/>
        </w:rPr>
        <w:t xml:space="preserve"> </w:t>
      </w:r>
      <w:r>
        <w:t>различных</w:t>
      </w:r>
      <w:r>
        <w:rPr>
          <w:spacing w:val="2"/>
        </w:rPr>
        <w:t xml:space="preserve"> </w:t>
      </w:r>
      <w:r>
        <w:t>учебных ситуациях,</w:t>
      </w:r>
      <w:r>
        <w:rPr>
          <w:spacing w:val="-1"/>
        </w:rPr>
        <w:t xml:space="preserve"> </w:t>
      </w:r>
      <w:r>
        <w:t>в</w:t>
      </w:r>
      <w:r>
        <w:rPr>
          <w:spacing w:val="-1"/>
        </w:rPr>
        <w:t xml:space="preserve"> </w:t>
      </w:r>
      <w:r>
        <w:t>том</w:t>
      </w:r>
      <w:r>
        <w:rPr>
          <w:spacing w:val="-1"/>
        </w:rPr>
        <w:t xml:space="preserve"> </w:t>
      </w:r>
      <w:r>
        <w:t>числе</w:t>
      </w:r>
      <w:r>
        <w:rPr>
          <w:spacing w:val="-2"/>
        </w:rPr>
        <w:t xml:space="preserve"> </w:t>
      </w:r>
      <w:r>
        <w:t>при</w:t>
      </w:r>
      <w:r>
        <w:rPr>
          <w:spacing w:val="-1"/>
        </w:rPr>
        <w:t xml:space="preserve"> </w:t>
      </w:r>
      <w:r>
        <w:t>создании проектов.</w:t>
      </w:r>
    </w:p>
    <w:p w:rsidR="00292DCE" w:rsidRDefault="00F301D9" w:rsidP="000B0FD5">
      <w:pPr>
        <w:pStyle w:val="a5"/>
        <w:numPr>
          <w:ilvl w:val="3"/>
          <w:numId w:val="152"/>
        </w:numPr>
        <w:tabs>
          <w:tab w:val="left" w:pos="1301"/>
        </w:tabs>
        <w:spacing w:before="160" w:line="259" w:lineRule="auto"/>
        <w:ind w:right="674"/>
        <w:rPr>
          <w:sz w:val="24"/>
        </w:rPr>
      </w:pPr>
      <w:r>
        <w:rPr>
          <w:sz w:val="24"/>
        </w:rPr>
        <w:t>К концу обучения в 5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ОДНКНР:</w:t>
      </w:r>
    </w:p>
    <w:p w:rsidR="00292DCE" w:rsidRDefault="00F301D9">
      <w:pPr>
        <w:pStyle w:val="a3"/>
        <w:spacing w:before="157"/>
      </w:pPr>
      <w:r>
        <w:t>Тематический</w:t>
      </w:r>
      <w:r>
        <w:rPr>
          <w:spacing w:val="-3"/>
        </w:rPr>
        <w:t xml:space="preserve"> </w:t>
      </w:r>
      <w:r>
        <w:t>блок</w:t>
      </w:r>
      <w:r>
        <w:rPr>
          <w:spacing w:val="-1"/>
        </w:rPr>
        <w:t xml:space="preserve"> </w:t>
      </w:r>
      <w:r>
        <w:t>1.</w:t>
      </w:r>
      <w:r>
        <w:rPr>
          <w:spacing w:val="-2"/>
        </w:rPr>
        <w:t xml:space="preserve"> </w:t>
      </w:r>
      <w:r>
        <w:t>"Россия -</w:t>
      </w:r>
      <w:r>
        <w:rPr>
          <w:spacing w:val="-3"/>
        </w:rPr>
        <w:t xml:space="preserve"> </w:t>
      </w:r>
      <w:r>
        <w:t>наш</w:t>
      </w:r>
      <w:r>
        <w:rPr>
          <w:spacing w:val="-2"/>
        </w:rPr>
        <w:t xml:space="preserve"> </w:t>
      </w:r>
      <w:r>
        <w:t>общий</w:t>
      </w:r>
      <w:r>
        <w:rPr>
          <w:spacing w:val="-2"/>
        </w:rPr>
        <w:t xml:space="preserve"> </w:t>
      </w:r>
      <w:r>
        <w:t>дом".</w:t>
      </w:r>
    </w:p>
    <w:p w:rsidR="00292DCE" w:rsidRDefault="00F301D9">
      <w:pPr>
        <w:pStyle w:val="a3"/>
        <w:spacing w:before="183"/>
      </w:pPr>
      <w:r>
        <w:t>Тема</w:t>
      </w:r>
      <w:r>
        <w:rPr>
          <w:spacing w:val="-4"/>
        </w:rPr>
        <w:t xml:space="preserve"> </w:t>
      </w:r>
      <w:r>
        <w:t>1.</w:t>
      </w:r>
      <w:r>
        <w:rPr>
          <w:spacing w:val="-3"/>
        </w:rPr>
        <w:t xml:space="preserve"> </w:t>
      </w:r>
      <w:r>
        <w:t>Зачем</w:t>
      </w:r>
      <w:r>
        <w:rPr>
          <w:spacing w:val="-4"/>
        </w:rPr>
        <w:t xml:space="preserve"> </w:t>
      </w:r>
      <w:r>
        <w:t>изучать</w:t>
      </w:r>
      <w:r>
        <w:rPr>
          <w:spacing w:val="-2"/>
        </w:rPr>
        <w:t xml:space="preserve"> </w:t>
      </w:r>
      <w:r>
        <w:t>курс</w:t>
      </w:r>
      <w:r>
        <w:rPr>
          <w:spacing w:val="-2"/>
        </w:rPr>
        <w:t xml:space="preserve"> </w:t>
      </w:r>
      <w:r>
        <w:t>"Основы</w:t>
      </w:r>
      <w:r>
        <w:rPr>
          <w:spacing w:val="-4"/>
        </w:rPr>
        <w:t xml:space="preserve"> </w:t>
      </w:r>
      <w:r>
        <w:t>духовно-нравственной</w:t>
      </w:r>
      <w:r>
        <w:rPr>
          <w:spacing w:val="-2"/>
        </w:rPr>
        <w:t xml:space="preserve"> </w:t>
      </w:r>
      <w:r>
        <w:t>культуры</w:t>
      </w:r>
      <w:r>
        <w:rPr>
          <w:spacing w:val="-2"/>
        </w:rPr>
        <w:t xml:space="preserve"> </w:t>
      </w:r>
      <w:r>
        <w:t>народов</w:t>
      </w:r>
      <w:r>
        <w:rPr>
          <w:spacing w:val="-3"/>
        </w:rPr>
        <w:t xml:space="preserve"> </w:t>
      </w:r>
      <w:r>
        <w:t>России"?</w:t>
      </w:r>
    </w:p>
    <w:p w:rsidR="00292DCE" w:rsidRDefault="00F301D9">
      <w:pPr>
        <w:pStyle w:val="a3"/>
        <w:spacing w:before="185" w:line="256" w:lineRule="auto"/>
        <w:ind w:right="1112"/>
      </w:pPr>
      <w:r>
        <w:t>Знать цель и предназначение курса "Основы духовно-нравственной культуры народов России",</w:t>
      </w:r>
      <w:r>
        <w:rPr>
          <w:spacing w:val="-57"/>
        </w:rPr>
        <w:t xml:space="preserve"> </w:t>
      </w:r>
      <w:r>
        <w:t>понимать важность изучения культуры и гражданствообразующих религий для формирования</w:t>
      </w:r>
      <w:r>
        <w:rPr>
          <w:spacing w:val="1"/>
        </w:rPr>
        <w:t xml:space="preserve"> </w:t>
      </w:r>
      <w:r>
        <w:t>личности</w:t>
      </w:r>
      <w:r>
        <w:rPr>
          <w:spacing w:val="-1"/>
        </w:rPr>
        <w:t xml:space="preserve"> </w:t>
      </w:r>
      <w:r>
        <w:t>гражданина</w:t>
      </w:r>
      <w:r>
        <w:rPr>
          <w:spacing w:val="-1"/>
        </w:rPr>
        <w:t xml:space="preserve"> </w:t>
      </w:r>
      <w:r>
        <w:t>России;</w:t>
      </w:r>
    </w:p>
    <w:p w:rsidR="00292DCE" w:rsidRDefault="00F301D9">
      <w:pPr>
        <w:pStyle w:val="a3"/>
        <w:spacing w:before="167" w:line="256" w:lineRule="auto"/>
        <w:ind w:right="392"/>
      </w:pPr>
      <w:r>
        <w:t>иметь представление о содержании данного курса, в том числе о понятиях "мораль и нравственность",</w:t>
      </w:r>
      <w:r>
        <w:rPr>
          <w:spacing w:val="-57"/>
        </w:rPr>
        <w:t xml:space="preserve"> </w:t>
      </w:r>
      <w:r>
        <w:t>"семья",</w:t>
      </w:r>
      <w:r>
        <w:rPr>
          <w:spacing w:val="1"/>
        </w:rPr>
        <w:t xml:space="preserve"> </w:t>
      </w:r>
      <w:r>
        <w:t>"традиционные</w:t>
      </w:r>
      <w:r>
        <w:rPr>
          <w:spacing w:val="-2"/>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духовно-нравственному</w:t>
      </w:r>
      <w:r>
        <w:rPr>
          <w:spacing w:val="-4"/>
        </w:rPr>
        <w:t xml:space="preserve"> </w:t>
      </w:r>
      <w:r>
        <w:t>единству</w:t>
      </w:r>
      <w:r>
        <w:rPr>
          <w:spacing w:val="-5"/>
        </w:rPr>
        <w:t xml:space="preserve"> </w:t>
      </w:r>
      <w:r>
        <w:t>страны;</w:t>
      </w:r>
    </w:p>
    <w:p w:rsidR="00292DCE" w:rsidRDefault="00F301D9">
      <w:pPr>
        <w:pStyle w:val="a3"/>
        <w:spacing w:before="166" w:line="256" w:lineRule="auto"/>
        <w:ind w:right="959"/>
      </w:pPr>
      <w:r>
        <w:t>понимать взаимосвязь между языком и культурой, духовно-нравственным развитием личности и</w:t>
      </w:r>
      <w:r>
        <w:rPr>
          <w:spacing w:val="-57"/>
        </w:rPr>
        <w:t xml:space="preserve"> </w:t>
      </w:r>
      <w:r>
        <w:t>социальным</w:t>
      </w:r>
      <w:r>
        <w:rPr>
          <w:spacing w:val="-3"/>
        </w:rPr>
        <w:t xml:space="preserve"> </w:t>
      </w:r>
      <w:r>
        <w:t>поведением</w:t>
      </w:r>
    </w:p>
    <w:p w:rsidR="00292DCE" w:rsidRDefault="00F301D9">
      <w:pPr>
        <w:pStyle w:val="a3"/>
        <w:spacing w:before="163"/>
      </w:pPr>
      <w:r>
        <w:t>Тема</w:t>
      </w:r>
      <w:r>
        <w:rPr>
          <w:spacing w:val="-2"/>
        </w:rPr>
        <w:t xml:space="preserve"> </w:t>
      </w:r>
      <w:r>
        <w:t>2. Наш дом -</w:t>
      </w:r>
      <w:r>
        <w:rPr>
          <w:spacing w:val="-1"/>
        </w:rPr>
        <w:t xml:space="preserve"> </w:t>
      </w:r>
      <w:r>
        <w:t>Россия.</w:t>
      </w:r>
    </w:p>
    <w:p w:rsidR="00292DCE" w:rsidRDefault="00F301D9">
      <w:pPr>
        <w:pStyle w:val="a3"/>
        <w:spacing w:before="183" w:line="256" w:lineRule="auto"/>
        <w:ind w:right="681"/>
      </w:pPr>
      <w:r>
        <w:t>Иметь представление об историческом пути формирования многонационального состава населения</w:t>
      </w:r>
      <w:r>
        <w:rPr>
          <w:spacing w:val="-57"/>
        </w:rPr>
        <w:t xml:space="preserve"> </w:t>
      </w:r>
      <w:r>
        <w:t>Российской</w:t>
      </w:r>
      <w:r>
        <w:rPr>
          <w:spacing w:val="-1"/>
        </w:rPr>
        <w:t xml:space="preserve"> </w:t>
      </w:r>
      <w:r>
        <w:t>Федерации,</w:t>
      </w:r>
      <w:r>
        <w:rPr>
          <w:spacing w:val="-4"/>
        </w:rPr>
        <w:t xml:space="preserve"> </w:t>
      </w:r>
      <w:r>
        <w:t>его</w:t>
      </w:r>
      <w:r>
        <w:rPr>
          <w:spacing w:val="-1"/>
        </w:rPr>
        <w:t xml:space="preserve"> </w:t>
      </w:r>
      <w:r>
        <w:t>мирном</w:t>
      </w:r>
      <w:r>
        <w:rPr>
          <w:spacing w:val="-2"/>
        </w:rPr>
        <w:t xml:space="preserve"> </w:t>
      </w:r>
      <w:r>
        <w:t>характере</w:t>
      </w:r>
      <w:r>
        <w:rPr>
          <w:spacing w:val="-1"/>
        </w:rPr>
        <w:t xml:space="preserve"> </w:t>
      </w:r>
      <w:r>
        <w:t>и</w:t>
      </w:r>
      <w:r>
        <w:rPr>
          <w:spacing w:val="-1"/>
        </w:rPr>
        <w:t xml:space="preserve"> </w:t>
      </w:r>
      <w:r>
        <w:t>причинах</w:t>
      </w:r>
      <w:r>
        <w:rPr>
          <w:spacing w:val="2"/>
        </w:rPr>
        <w:t xml:space="preserve"> </w:t>
      </w:r>
      <w:r>
        <w:t>его</w:t>
      </w:r>
      <w:r>
        <w:rPr>
          <w:spacing w:val="-2"/>
        </w:rPr>
        <w:t xml:space="preserve"> </w:t>
      </w:r>
      <w:r>
        <w:t>формирования;</w:t>
      </w:r>
    </w:p>
    <w:p w:rsidR="00292DCE" w:rsidRDefault="00F301D9">
      <w:pPr>
        <w:pStyle w:val="a3"/>
        <w:spacing w:before="165" w:line="256" w:lineRule="auto"/>
        <w:ind w:right="1132"/>
      </w:pPr>
      <w:r>
        <w:t>знать о современном состоянии культурного и религиозного разнообразия народов Российской</w:t>
      </w:r>
      <w:r>
        <w:rPr>
          <w:spacing w:val="-57"/>
        </w:rPr>
        <w:t xml:space="preserve"> </w:t>
      </w:r>
      <w:r>
        <w:t>Федерации,</w:t>
      </w:r>
      <w:r>
        <w:rPr>
          <w:spacing w:val="-1"/>
        </w:rPr>
        <w:t xml:space="preserve"> </w:t>
      </w:r>
      <w:r>
        <w:t>причинах</w:t>
      </w:r>
      <w:r>
        <w:rPr>
          <w:spacing w:val="2"/>
        </w:rPr>
        <w:t xml:space="preserve"> </w:t>
      </w:r>
      <w:r>
        <w:t>культурных</w:t>
      </w:r>
      <w:r>
        <w:rPr>
          <w:spacing w:val="1"/>
        </w:rPr>
        <w:t xml:space="preserve"> </w:t>
      </w:r>
      <w:r>
        <w:t>различий;</w:t>
      </w:r>
    </w:p>
    <w:p w:rsidR="00292DCE" w:rsidRDefault="00F301D9">
      <w:pPr>
        <w:pStyle w:val="a3"/>
        <w:spacing w:before="165" w:line="256" w:lineRule="auto"/>
        <w:ind w:right="635"/>
      </w:pPr>
      <w:r>
        <w:t>понимать необходимость межнационального и межрелигиозного сотрудничества и взаимодействия,</w:t>
      </w:r>
      <w:r>
        <w:rPr>
          <w:spacing w:val="-57"/>
        </w:rPr>
        <w:t xml:space="preserve"> </w:t>
      </w:r>
      <w:r>
        <w:t>важность</w:t>
      </w:r>
      <w:r>
        <w:rPr>
          <w:spacing w:val="-2"/>
        </w:rPr>
        <w:t xml:space="preserve"> </w:t>
      </w:r>
      <w:r>
        <w:t>сотрудничества</w:t>
      </w:r>
      <w:r>
        <w:rPr>
          <w:spacing w:val="-4"/>
        </w:rPr>
        <w:t xml:space="preserve"> </w:t>
      </w:r>
      <w:r>
        <w:t>и</w:t>
      </w:r>
      <w:r>
        <w:rPr>
          <w:spacing w:val="-2"/>
        </w:rPr>
        <w:t xml:space="preserve"> </w:t>
      </w:r>
      <w:r>
        <w:t>дружбы</w:t>
      </w:r>
      <w:r>
        <w:rPr>
          <w:spacing w:val="-2"/>
        </w:rPr>
        <w:t xml:space="preserve"> </w:t>
      </w:r>
      <w:r>
        <w:t>между</w:t>
      </w:r>
      <w:r>
        <w:rPr>
          <w:spacing w:val="-7"/>
        </w:rPr>
        <w:t xml:space="preserve"> </w:t>
      </w:r>
      <w:r>
        <w:t>народами</w:t>
      </w:r>
      <w:r>
        <w:rPr>
          <w:spacing w:val="-1"/>
        </w:rPr>
        <w:t xml:space="preserve"> </w:t>
      </w:r>
      <w:r>
        <w:t>и</w:t>
      </w:r>
      <w:r>
        <w:rPr>
          <w:spacing w:val="-2"/>
        </w:rPr>
        <w:t xml:space="preserve"> </w:t>
      </w:r>
      <w:r>
        <w:t>нациями,</w:t>
      </w:r>
      <w:r>
        <w:rPr>
          <w:spacing w:val="-2"/>
        </w:rPr>
        <w:t xml:space="preserve"> </w:t>
      </w:r>
      <w:r>
        <w:t>обосновывать</w:t>
      </w:r>
      <w:r>
        <w:rPr>
          <w:spacing w:val="-2"/>
        </w:rPr>
        <w:t xml:space="preserve"> </w:t>
      </w:r>
      <w:r>
        <w:t>их необходимость</w:t>
      </w:r>
    </w:p>
    <w:p w:rsidR="00292DCE" w:rsidRDefault="00F301D9">
      <w:pPr>
        <w:pStyle w:val="a3"/>
        <w:spacing w:before="164"/>
      </w:pPr>
      <w:r>
        <w:t>Тема</w:t>
      </w:r>
      <w:r>
        <w:rPr>
          <w:spacing w:val="-3"/>
        </w:rPr>
        <w:t xml:space="preserve"> </w:t>
      </w:r>
      <w:r>
        <w:t>3.</w:t>
      </w:r>
      <w:r>
        <w:rPr>
          <w:spacing w:val="-1"/>
        </w:rPr>
        <w:t xml:space="preserve"> </w:t>
      </w:r>
      <w:r>
        <w:t>Язык</w:t>
      </w:r>
      <w:r>
        <w:rPr>
          <w:spacing w:val="-1"/>
        </w:rPr>
        <w:t xml:space="preserve"> </w:t>
      </w:r>
      <w:r>
        <w:t>и история.</w:t>
      </w:r>
    </w:p>
    <w:p w:rsidR="00292DCE" w:rsidRDefault="00F301D9">
      <w:pPr>
        <w:pStyle w:val="a3"/>
        <w:spacing w:before="185" w:line="256" w:lineRule="auto"/>
        <w:ind w:right="1172"/>
      </w:pPr>
      <w:r>
        <w:t>Знать и понимать, что такое язык, каковы важность его изучения и влияние на миропонимание</w:t>
      </w:r>
      <w:r>
        <w:rPr>
          <w:spacing w:val="-57"/>
        </w:rPr>
        <w:t xml:space="preserve"> </w:t>
      </w:r>
      <w:r>
        <w:t>личности;</w:t>
      </w:r>
    </w:p>
    <w:p w:rsidR="00292DCE" w:rsidRDefault="00F301D9">
      <w:pPr>
        <w:pStyle w:val="a3"/>
        <w:spacing w:before="163" w:line="259" w:lineRule="auto"/>
        <w:ind w:right="726"/>
      </w:pPr>
      <w:r>
        <w:t>иметь базовые представления о формировании языка как носителя духовно-нравственных смыслов</w:t>
      </w:r>
      <w:r>
        <w:rPr>
          <w:spacing w:val="-57"/>
        </w:rPr>
        <w:t xml:space="preserve"> </w:t>
      </w:r>
      <w:r>
        <w:t>культуры;</w:t>
      </w:r>
    </w:p>
    <w:p w:rsidR="00292DCE" w:rsidRDefault="00F301D9">
      <w:pPr>
        <w:pStyle w:val="a3"/>
        <w:spacing w:before="160" w:line="256" w:lineRule="auto"/>
        <w:ind w:right="839"/>
      </w:pPr>
      <w:r>
        <w:t>понимать суть и смысл коммуникативной роли языка, в том числе в организации межкультурного</w:t>
      </w:r>
      <w:r>
        <w:rPr>
          <w:spacing w:val="-57"/>
        </w:rPr>
        <w:t xml:space="preserve"> </w:t>
      </w:r>
      <w:r>
        <w:t>диалога</w:t>
      </w:r>
      <w:r>
        <w:rPr>
          <w:spacing w:val="-2"/>
        </w:rPr>
        <w:t xml:space="preserve"> </w:t>
      </w:r>
      <w:r>
        <w:t>и взаимодействия;</w:t>
      </w:r>
    </w:p>
    <w:p w:rsidR="00292DCE" w:rsidRDefault="00F301D9">
      <w:pPr>
        <w:pStyle w:val="a3"/>
        <w:spacing w:before="166" w:line="256" w:lineRule="auto"/>
        <w:ind w:right="2056"/>
      </w:pPr>
      <w:r>
        <w:t>обосновывать свое понимание необходимости нравственной чистоты языка, важности</w:t>
      </w:r>
      <w:r>
        <w:rPr>
          <w:spacing w:val="-57"/>
        </w:rPr>
        <w:t xml:space="preserve"> </w:t>
      </w:r>
      <w:r>
        <w:t>лингвистической</w:t>
      </w:r>
      <w:r>
        <w:rPr>
          <w:spacing w:val="-1"/>
        </w:rPr>
        <w:t xml:space="preserve"> </w:t>
      </w:r>
      <w:r>
        <w:t>гигиены, речевого</w:t>
      </w:r>
      <w:r>
        <w:rPr>
          <w:spacing w:val="-1"/>
        </w:rPr>
        <w:t xml:space="preserve"> </w:t>
      </w:r>
      <w:r>
        <w:t>этикета.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pPr>
      <w:r>
        <w:lastRenderedPageBreak/>
        <w:t>Тема</w:t>
      </w:r>
      <w:r>
        <w:rPr>
          <w:spacing w:val="-3"/>
        </w:rPr>
        <w:t xml:space="preserve"> </w:t>
      </w:r>
      <w:r>
        <w:t>4.</w:t>
      </w:r>
      <w:r>
        <w:rPr>
          <w:spacing w:val="-1"/>
        </w:rPr>
        <w:t xml:space="preserve"> </w:t>
      </w:r>
      <w:r>
        <w:t>Русский</w:t>
      </w:r>
      <w:r>
        <w:rPr>
          <w:spacing w:val="-2"/>
        </w:rPr>
        <w:t xml:space="preserve"> </w:t>
      </w:r>
      <w:r>
        <w:t>язык</w:t>
      </w:r>
      <w:r>
        <w:rPr>
          <w:spacing w:val="1"/>
        </w:rPr>
        <w:t xml:space="preserve"> </w:t>
      </w:r>
      <w:r>
        <w:t>-</w:t>
      </w:r>
      <w:r>
        <w:rPr>
          <w:spacing w:val="-3"/>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292DCE" w:rsidRDefault="00F301D9">
      <w:pPr>
        <w:pStyle w:val="a3"/>
        <w:spacing w:before="185" w:line="256" w:lineRule="auto"/>
        <w:ind w:right="1243"/>
      </w:pPr>
      <w:r>
        <w:t>Иметь базовые представления о происхождении и развитии русского языка, его взаимосвязи с</w:t>
      </w:r>
      <w:r>
        <w:rPr>
          <w:spacing w:val="-57"/>
        </w:rPr>
        <w:t xml:space="preserve"> </w:t>
      </w:r>
      <w:r>
        <w:t>языками</w:t>
      </w:r>
      <w:r>
        <w:rPr>
          <w:spacing w:val="-1"/>
        </w:rPr>
        <w:t xml:space="preserve"> </w:t>
      </w:r>
      <w:r>
        <w:t>других</w:t>
      </w:r>
      <w:r>
        <w:rPr>
          <w:spacing w:val="2"/>
        </w:rPr>
        <w:t xml:space="preserve"> </w:t>
      </w:r>
      <w:r>
        <w:t>народов России;</w:t>
      </w:r>
    </w:p>
    <w:p w:rsidR="00292DCE" w:rsidRDefault="00F301D9">
      <w:pPr>
        <w:pStyle w:val="a3"/>
        <w:spacing w:before="166" w:line="256" w:lineRule="auto"/>
        <w:ind w:right="554"/>
      </w:pPr>
      <w:r>
        <w:t>знать и уметь обосновать важность русского языка как культурообразующего языка народов России,</w:t>
      </w:r>
      <w:r>
        <w:rPr>
          <w:spacing w:val="-57"/>
        </w:rPr>
        <w:t xml:space="preserve"> </w:t>
      </w:r>
      <w:r>
        <w:t>важность</w:t>
      </w:r>
      <w:r>
        <w:rPr>
          <w:spacing w:val="-1"/>
        </w:rPr>
        <w:t xml:space="preserve"> </w:t>
      </w:r>
      <w:r>
        <w:t>его</w:t>
      </w:r>
      <w:r>
        <w:rPr>
          <w:spacing w:val="-1"/>
        </w:rPr>
        <w:t xml:space="preserve"> </w:t>
      </w:r>
      <w:r>
        <w:t>для существования</w:t>
      </w:r>
      <w:r>
        <w:rPr>
          <w:spacing w:val="-1"/>
        </w:rPr>
        <w:t xml:space="preserve"> </w:t>
      </w:r>
      <w:r>
        <w:t>государства</w:t>
      </w:r>
      <w:r>
        <w:rPr>
          <w:spacing w:val="-2"/>
        </w:rPr>
        <w:t xml:space="preserve"> </w:t>
      </w:r>
      <w:r>
        <w:t>и общества;</w:t>
      </w:r>
    </w:p>
    <w:p w:rsidR="00292DCE" w:rsidRDefault="00F301D9">
      <w:pPr>
        <w:pStyle w:val="a3"/>
        <w:spacing w:before="163" w:line="259" w:lineRule="auto"/>
        <w:ind w:right="552"/>
      </w:pPr>
      <w:r>
        <w:t>понимать, что русский язык - не только важнейший элемент национальной культуры, но и историко-</w:t>
      </w:r>
      <w:r>
        <w:rPr>
          <w:spacing w:val="-57"/>
        </w:rPr>
        <w:t xml:space="preserve"> </w:t>
      </w:r>
      <w:r>
        <w:t>культурное</w:t>
      </w:r>
      <w:r>
        <w:rPr>
          <w:spacing w:val="-2"/>
        </w:rPr>
        <w:t xml:space="preserve"> </w:t>
      </w:r>
      <w:r>
        <w:t>наследие,</w:t>
      </w:r>
      <w:r>
        <w:rPr>
          <w:spacing w:val="-1"/>
        </w:rPr>
        <w:t xml:space="preserve"> </w:t>
      </w:r>
      <w:r>
        <w:t>достояние</w:t>
      </w:r>
      <w:r>
        <w:rPr>
          <w:spacing w:val="-2"/>
        </w:rPr>
        <w:t xml:space="preserve"> </w:t>
      </w:r>
      <w:r>
        <w:t>российского</w:t>
      </w:r>
      <w:r>
        <w:rPr>
          <w:spacing w:val="-1"/>
        </w:rPr>
        <w:t xml:space="preserve"> </w:t>
      </w:r>
      <w:r>
        <w:t>государства,</w:t>
      </w:r>
      <w:r>
        <w:rPr>
          <w:spacing w:val="3"/>
        </w:rPr>
        <w:t xml:space="preserve"> </w:t>
      </w:r>
      <w:r>
        <w:t>уметь</w:t>
      </w:r>
      <w:r>
        <w:rPr>
          <w:spacing w:val="-1"/>
        </w:rPr>
        <w:t xml:space="preserve"> </w:t>
      </w:r>
      <w:r>
        <w:t>приводить</w:t>
      </w:r>
      <w:r>
        <w:rPr>
          <w:spacing w:val="-3"/>
        </w:rPr>
        <w:t xml:space="preserve"> </w:t>
      </w:r>
      <w:r>
        <w:t>примеры;</w:t>
      </w:r>
    </w:p>
    <w:p w:rsidR="00292DCE" w:rsidRDefault="00F301D9">
      <w:pPr>
        <w:pStyle w:val="a3"/>
        <w:spacing w:before="157" w:line="398" w:lineRule="auto"/>
        <w:ind w:right="2043"/>
      </w:pPr>
      <w:r>
        <w:t>иметь представление о нравственных категориях русского языка и их происхождении.</w:t>
      </w:r>
      <w:r>
        <w:rPr>
          <w:spacing w:val="-57"/>
        </w:rPr>
        <w:t xml:space="preserve"> </w:t>
      </w:r>
      <w:r>
        <w:t>Тема</w:t>
      </w:r>
      <w:r>
        <w:rPr>
          <w:spacing w:val="-2"/>
        </w:rPr>
        <w:t xml:space="preserve"> </w:t>
      </w:r>
      <w:r>
        <w:t>5. Истоки родной</w:t>
      </w:r>
      <w:r>
        <w:rPr>
          <w:spacing w:val="-2"/>
        </w:rPr>
        <w:t xml:space="preserve"> </w:t>
      </w:r>
      <w:r>
        <w:t>культуры.</w:t>
      </w:r>
    </w:p>
    <w:p w:rsidR="00292DCE" w:rsidRDefault="00F301D9">
      <w:pPr>
        <w:pStyle w:val="a3"/>
        <w:spacing w:before="1"/>
      </w:pPr>
      <w:r>
        <w:t>Иметь</w:t>
      </w:r>
      <w:r>
        <w:rPr>
          <w:spacing w:val="-4"/>
        </w:rPr>
        <w:t xml:space="preserve"> </w:t>
      </w:r>
      <w:r>
        <w:t>сформированное</w:t>
      </w:r>
      <w:r>
        <w:rPr>
          <w:spacing w:val="-4"/>
        </w:rPr>
        <w:t xml:space="preserve"> </w:t>
      </w:r>
      <w:r>
        <w:t>представление</w:t>
      </w:r>
      <w:r>
        <w:rPr>
          <w:spacing w:val="-4"/>
        </w:rPr>
        <w:t xml:space="preserve"> </w:t>
      </w:r>
      <w:r>
        <w:t>о</w:t>
      </w:r>
      <w:r>
        <w:rPr>
          <w:spacing w:val="-3"/>
        </w:rPr>
        <w:t xml:space="preserve"> </w:t>
      </w:r>
      <w:r>
        <w:t>понятие</w:t>
      </w:r>
      <w:r>
        <w:rPr>
          <w:spacing w:val="-4"/>
        </w:rPr>
        <w:t xml:space="preserve"> </w:t>
      </w:r>
      <w:r>
        <w:t>"культура";</w:t>
      </w:r>
    </w:p>
    <w:p w:rsidR="00292DCE" w:rsidRDefault="00F301D9">
      <w:pPr>
        <w:pStyle w:val="a3"/>
        <w:spacing w:before="185" w:line="256" w:lineRule="auto"/>
        <w:ind w:right="677"/>
      </w:pPr>
      <w:r>
        <w:t>осознавать и уметь доказывать взаимосвязь культуры и природы, знать основные формы</w:t>
      </w:r>
      <w:r>
        <w:rPr>
          <w:spacing w:val="1"/>
        </w:rPr>
        <w:t xml:space="preserve"> </w:t>
      </w:r>
      <w:r>
        <w:t>репрезентации культуры, уметь их различать и соотносить с реальными проявлениями культурного</w:t>
      </w:r>
      <w:r>
        <w:rPr>
          <w:spacing w:val="-57"/>
        </w:rPr>
        <w:t xml:space="preserve"> </w:t>
      </w:r>
      <w:r>
        <w:t>многообразия;</w:t>
      </w:r>
    </w:p>
    <w:p w:rsidR="00292DCE" w:rsidRDefault="00F301D9">
      <w:pPr>
        <w:pStyle w:val="a3"/>
        <w:spacing w:before="166" w:line="396" w:lineRule="auto"/>
        <w:ind w:right="674"/>
      </w:pPr>
      <w:r>
        <w:t>уметь выделять общие черты в культуре различных народов, обосновывать их значение и причины.</w:t>
      </w:r>
      <w:r>
        <w:rPr>
          <w:spacing w:val="-57"/>
        </w:rPr>
        <w:t xml:space="preserve"> </w:t>
      </w:r>
      <w:r>
        <w:t>Тема</w:t>
      </w:r>
      <w:r>
        <w:rPr>
          <w:spacing w:val="-2"/>
        </w:rPr>
        <w:t xml:space="preserve"> </w:t>
      </w:r>
      <w:r>
        <w:t>6. Материальная культура.</w:t>
      </w:r>
    </w:p>
    <w:p w:rsidR="00292DCE" w:rsidRDefault="00F301D9">
      <w:pPr>
        <w:pStyle w:val="a3"/>
        <w:spacing w:before="3"/>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292DCE" w:rsidRDefault="00F301D9">
      <w:pPr>
        <w:pStyle w:val="a3"/>
        <w:spacing w:before="185" w:line="256" w:lineRule="auto"/>
        <w:ind w:right="716"/>
      </w:pPr>
      <w:r>
        <w:t>иметь базовое представление о традиционных укладах хозяйства: земледелии, скотоводстве, охоте,</w:t>
      </w:r>
      <w:r>
        <w:rPr>
          <w:spacing w:val="-57"/>
        </w:rPr>
        <w:t xml:space="preserve"> </w:t>
      </w:r>
      <w:r>
        <w:t>рыболовстве;</w:t>
      </w:r>
    </w:p>
    <w:p w:rsidR="00292DCE" w:rsidRDefault="00F301D9">
      <w:pPr>
        <w:pStyle w:val="a3"/>
        <w:spacing w:before="164"/>
      </w:pPr>
      <w:r>
        <w:t>понимать</w:t>
      </w:r>
      <w:r>
        <w:rPr>
          <w:spacing w:val="-4"/>
        </w:rPr>
        <w:t xml:space="preserve"> </w:t>
      </w:r>
      <w:r>
        <w:t>взаимосвязь</w:t>
      </w:r>
      <w:r>
        <w:rPr>
          <w:spacing w:val="-5"/>
        </w:rPr>
        <w:t xml:space="preserve"> </w:t>
      </w:r>
      <w:r>
        <w:t>между</w:t>
      </w:r>
      <w:r>
        <w:rPr>
          <w:spacing w:val="-8"/>
        </w:rPr>
        <w:t xml:space="preserve"> </w:t>
      </w:r>
      <w:r>
        <w:t>хозяйственным</w:t>
      </w:r>
      <w:r>
        <w:rPr>
          <w:spacing w:val="-5"/>
        </w:rPr>
        <w:t xml:space="preserve"> </w:t>
      </w:r>
      <w:r>
        <w:t>укладом</w:t>
      </w:r>
      <w:r>
        <w:rPr>
          <w:spacing w:val="-3"/>
        </w:rPr>
        <w:t xml:space="preserve"> </w:t>
      </w:r>
      <w:r>
        <w:t>и</w:t>
      </w:r>
      <w:r>
        <w:rPr>
          <w:spacing w:val="-3"/>
        </w:rPr>
        <w:t xml:space="preserve"> </w:t>
      </w:r>
      <w:r>
        <w:t>проявлениями</w:t>
      </w:r>
      <w:r>
        <w:rPr>
          <w:spacing w:val="-3"/>
        </w:rPr>
        <w:t xml:space="preserve"> </w:t>
      </w:r>
      <w:r>
        <w:t>духовной</w:t>
      </w:r>
      <w:r>
        <w:rPr>
          <w:spacing w:val="-3"/>
        </w:rPr>
        <w:t xml:space="preserve"> </w:t>
      </w:r>
      <w:r>
        <w:t>культуры;</w:t>
      </w:r>
    </w:p>
    <w:p w:rsidR="00292DCE" w:rsidRDefault="00F301D9">
      <w:pPr>
        <w:pStyle w:val="a3"/>
        <w:spacing w:before="182" w:line="259" w:lineRule="auto"/>
        <w:ind w:right="730"/>
      </w:pPr>
      <w:r>
        <w:t>понимать и объяснять зависимость основных культурных укладов народов России от географии их</w:t>
      </w:r>
      <w:r>
        <w:rPr>
          <w:spacing w:val="-57"/>
        </w:rPr>
        <w:t xml:space="preserve"> </w:t>
      </w:r>
      <w:r>
        <w:t>массового</w:t>
      </w:r>
      <w:r>
        <w:rPr>
          <w:spacing w:val="-2"/>
        </w:rPr>
        <w:t xml:space="preserve"> </w:t>
      </w:r>
      <w:r>
        <w:t>расселения,</w:t>
      </w:r>
      <w:r>
        <w:rPr>
          <w:spacing w:val="-1"/>
        </w:rPr>
        <w:t xml:space="preserve"> </w:t>
      </w:r>
      <w:r>
        <w:t>природных</w:t>
      </w:r>
      <w:r>
        <w:rPr>
          <w:spacing w:val="2"/>
        </w:rPr>
        <w:t xml:space="preserve"> </w:t>
      </w:r>
      <w:r>
        <w:t>условий</w:t>
      </w:r>
      <w:r>
        <w:rPr>
          <w:spacing w:val="-1"/>
        </w:rPr>
        <w:t xml:space="preserve"> </w:t>
      </w:r>
      <w:r>
        <w:t>и</w:t>
      </w:r>
      <w:r>
        <w:rPr>
          <w:spacing w:val="-1"/>
        </w:rPr>
        <w:t xml:space="preserve"> </w:t>
      </w:r>
      <w:r>
        <w:t>взаимодействия</w:t>
      </w:r>
      <w:r>
        <w:rPr>
          <w:spacing w:val="-1"/>
        </w:rPr>
        <w:t xml:space="preserve"> </w:t>
      </w:r>
      <w:r>
        <w:t>с</w:t>
      </w:r>
      <w:r>
        <w:rPr>
          <w:spacing w:val="-2"/>
        </w:rPr>
        <w:t xml:space="preserve"> </w:t>
      </w:r>
      <w:r>
        <w:t>другими</w:t>
      </w:r>
      <w:r>
        <w:rPr>
          <w:spacing w:val="7"/>
        </w:rPr>
        <w:t xml:space="preserve"> </w:t>
      </w:r>
      <w:r>
        <w:t>этносами.</w:t>
      </w:r>
    </w:p>
    <w:p w:rsidR="00292DCE" w:rsidRDefault="00F301D9">
      <w:pPr>
        <w:pStyle w:val="a3"/>
        <w:spacing w:before="157"/>
      </w:pPr>
      <w:r>
        <w:t>Тема</w:t>
      </w:r>
      <w:r>
        <w:rPr>
          <w:spacing w:val="-4"/>
        </w:rPr>
        <w:t xml:space="preserve"> </w:t>
      </w:r>
      <w:r>
        <w:t>7.</w:t>
      </w:r>
      <w:r>
        <w:rPr>
          <w:spacing w:val="-3"/>
        </w:rPr>
        <w:t xml:space="preserve"> </w:t>
      </w:r>
      <w:r>
        <w:t>Духовная</w:t>
      </w:r>
      <w:r>
        <w:rPr>
          <w:spacing w:val="-2"/>
        </w:rPr>
        <w:t xml:space="preserve"> </w:t>
      </w:r>
      <w:r>
        <w:t>культура.</w:t>
      </w:r>
    </w:p>
    <w:p w:rsidR="00292DCE" w:rsidRDefault="00F301D9">
      <w:pPr>
        <w:pStyle w:val="a3"/>
        <w:spacing w:before="183"/>
      </w:pPr>
      <w:r>
        <w:t>Иметь</w:t>
      </w:r>
      <w:r>
        <w:rPr>
          <w:spacing w:val="-5"/>
        </w:rPr>
        <w:t xml:space="preserve"> </w:t>
      </w:r>
      <w:r>
        <w:t>представление</w:t>
      </w:r>
      <w:r>
        <w:rPr>
          <w:spacing w:val="-6"/>
        </w:rPr>
        <w:t xml:space="preserve"> </w:t>
      </w:r>
      <w:r>
        <w:t>о</w:t>
      </w:r>
      <w:r>
        <w:rPr>
          <w:spacing w:val="-5"/>
        </w:rPr>
        <w:t xml:space="preserve"> </w:t>
      </w:r>
      <w:r>
        <w:t>таких</w:t>
      </w:r>
      <w:r>
        <w:rPr>
          <w:spacing w:val="-3"/>
        </w:rPr>
        <w:t xml:space="preserve"> </w:t>
      </w:r>
      <w:r>
        <w:t>культурных</w:t>
      </w:r>
      <w:r>
        <w:rPr>
          <w:spacing w:val="-4"/>
        </w:rPr>
        <w:t xml:space="preserve"> </w:t>
      </w:r>
      <w:r>
        <w:t>концептах</w:t>
      </w:r>
      <w:r>
        <w:rPr>
          <w:spacing w:val="-3"/>
        </w:rPr>
        <w:t xml:space="preserve"> </w:t>
      </w:r>
      <w:r>
        <w:t>как</w:t>
      </w:r>
      <w:r>
        <w:rPr>
          <w:spacing w:val="-4"/>
        </w:rPr>
        <w:t xml:space="preserve"> </w:t>
      </w:r>
      <w:r>
        <w:t>"искусство",</w:t>
      </w:r>
      <w:r>
        <w:rPr>
          <w:spacing w:val="-3"/>
        </w:rPr>
        <w:t xml:space="preserve"> </w:t>
      </w:r>
      <w:r>
        <w:t>"наука",</w:t>
      </w:r>
      <w:r>
        <w:rPr>
          <w:spacing w:val="-5"/>
        </w:rPr>
        <w:t xml:space="preserve"> </w:t>
      </w:r>
      <w:r>
        <w:t>"религия";</w:t>
      </w:r>
    </w:p>
    <w:p w:rsidR="00292DCE" w:rsidRDefault="00F301D9">
      <w:pPr>
        <w:pStyle w:val="a3"/>
        <w:spacing w:before="185" w:line="256" w:lineRule="auto"/>
        <w:ind w:right="362"/>
      </w:pPr>
      <w:r>
        <w:t>знать и давать определения терминам "мораль", "нравственность", "духовные ценности", "духовность"</w:t>
      </w:r>
      <w:r>
        <w:rPr>
          <w:spacing w:val="-57"/>
        </w:rPr>
        <w:t xml:space="preserve"> </w:t>
      </w:r>
      <w:r>
        <w:t>на</w:t>
      </w:r>
      <w:r>
        <w:rPr>
          <w:spacing w:val="-2"/>
        </w:rPr>
        <w:t xml:space="preserve"> </w:t>
      </w:r>
      <w:r>
        <w:t>доступном</w:t>
      </w:r>
      <w:r>
        <w:rPr>
          <w:spacing w:val="-1"/>
        </w:rPr>
        <w:t xml:space="preserve"> </w:t>
      </w:r>
      <w:r>
        <w:t>для обучающихся</w:t>
      </w:r>
      <w:r>
        <w:rPr>
          <w:spacing w:val="2"/>
        </w:rPr>
        <w:t xml:space="preserve"> </w:t>
      </w:r>
      <w:r>
        <w:t>уровне</w:t>
      </w:r>
      <w:r>
        <w:rPr>
          <w:spacing w:val="2"/>
        </w:rPr>
        <w:t xml:space="preserve"> </w:t>
      </w:r>
      <w:r>
        <w:t>осмысления;</w:t>
      </w:r>
    </w:p>
    <w:p w:rsidR="00292DCE" w:rsidRDefault="00F301D9">
      <w:pPr>
        <w:pStyle w:val="a3"/>
        <w:spacing w:before="163" w:line="396" w:lineRule="auto"/>
        <w:ind w:right="354"/>
      </w:pPr>
      <w:r>
        <w:t>понимать смысл и взаимосвязь названных терминов с формами их репрезентации в культуре;</w:t>
      </w:r>
      <w:r>
        <w:rPr>
          <w:spacing w:val="1"/>
        </w:rPr>
        <w:t xml:space="preserve"> </w:t>
      </w:r>
      <w:r>
        <w:t>осознавать</w:t>
      </w:r>
      <w:r>
        <w:rPr>
          <w:spacing w:val="-5"/>
        </w:rPr>
        <w:t xml:space="preserve"> </w:t>
      </w:r>
      <w:r>
        <w:t>значение</w:t>
      </w:r>
      <w:r>
        <w:rPr>
          <w:spacing w:val="-5"/>
        </w:rPr>
        <w:t xml:space="preserve"> </w:t>
      </w:r>
      <w:r>
        <w:t>культурных</w:t>
      </w:r>
      <w:r>
        <w:rPr>
          <w:spacing w:val="-4"/>
        </w:rPr>
        <w:t xml:space="preserve"> </w:t>
      </w:r>
      <w:r>
        <w:t>символов,</w:t>
      </w:r>
      <w:r>
        <w:rPr>
          <w:spacing w:val="-5"/>
        </w:rPr>
        <w:t xml:space="preserve"> </w:t>
      </w:r>
      <w:r>
        <w:t>нравственный</w:t>
      </w:r>
      <w:r>
        <w:rPr>
          <w:spacing w:val="-4"/>
        </w:rPr>
        <w:t xml:space="preserve"> </w:t>
      </w:r>
      <w:r>
        <w:t>и</w:t>
      </w:r>
      <w:r>
        <w:rPr>
          <w:spacing w:val="-5"/>
        </w:rPr>
        <w:t xml:space="preserve"> </w:t>
      </w:r>
      <w:r>
        <w:t>духовный</w:t>
      </w:r>
      <w:r>
        <w:rPr>
          <w:spacing w:val="-4"/>
        </w:rPr>
        <w:t xml:space="preserve"> </w:t>
      </w:r>
      <w:r>
        <w:t>смысл</w:t>
      </w:r>
      <w:r>
        <w:rPr>
          <w:spacing w:val="-5"/>
        </w:rPr>
        <w:t xml:space="preserve"> </w:t>
      </w:r>
      <w:r>
        <w:t>культурных</w:t>
      </w:r>
      <w:r>
        <w:rPr>
          <w:spacing w:val="-4"/>
        </w:rPr>
        <w:t xml:space="preserve"> </w:t>
      </w:r>
      <w:r>
        <w:t>артефактов;</w:t>
      </w:r>
    </w:p>
    <w:p w:rsidR="00292DCE" w:rsidRDefault="00F301D9">
      <w:pPr>
        <w:pStyle w:val="a3"/>
        <w:spacing w:before="6" w:line="256" w:lineRule="auto"/>
        <w:ind w:right="779"/>
      </w:pPr>
      <w:r>
        <w:t>знать, что такое знаки и символы, уметь соотносить их с культурными явлениями, с которыми они</w:t>
      </w:r>
      <w:r>
        <w:rPr>
          <w:spacing w:val="-57"/>
        </w:rPr>
        <w:t xml:space="preserve"> </w:t>
      </w:r>
      <w:r>
        <w:t>связаны.</w:t>
      </w:r>
    </w:p>
    <w:p w:rsidR="00292DCE" w:rsidRDefault="00F301D9">
      <w:pPr>
        <w:pStyle w:val="a3"/>
        <w:spacing w:before="163"/>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292DCE" w:rsidRDefault="00F301D9">
      <w:pPr>
        <w:pStyle w:val="a3"/>
        <w:spacing w:before="185" w:line="256" w:lineRule="auto"/>
        <w:ind w:right="935"/>
      </w:pPr>
      <w:r>
        <w:t>Иметь представление о понятии "религия", уметь пояснить ее роль в жизни общества и основные</w:t>
      </w:r>
      <w:r>
        <w:rPr>
          <w:spacing w:val="-57"/>
        </w:rPr>
        <w:t xml:space="preserve"> </w:t>
      </w:r>
      <w:r>
        <w:t>социально-культурные</w:t>
      </w:r>
      <w:r>
        <w:rPr>
          <w:spacing w:val="-1"/>
        </w:rPr>
        <w:t xml:space="preserve"> </w:t>
      </w:r>
      <w:r>
        <w:t>функции;</w:t>
      </w:r>
    </w:p>
    <w:p w:rsidR="00292DCE" w:rsidRDefault="00F301D9">
      <w:pPr>
        <w:pStyle w:val="a3"/>
        <w:spacing w:before="163"/>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292DCE" w:rsidRDefault="00F301D9">
      <w:pPr>
        <w:pStyle w:val="a3"/>
        <w:spacing w:before="180"/>
      </w:pPr>
      <w:r>
        <w:t>понимать</w:t>
      </w:r>
      <w:r>
        <w:rPr>
          <w:spacing w:val="-3"/>
        </w:rPr>
        <w:t xml:space="preserve"> </w:t>
      </w:r>
      <w:r>
        <w:t>роль</w:t>
      </w:r>
      <w:r>
        <w:rPr>
          <w:spacing w:val="-2"/>
        </w:rPr>
        <w:t xml:space="preserve"> </w:t>
      </w:r>
      <w:r>
        <w:t>и</w:t>
      </w:r>
      <w:r>
        <w:rPr>
          <w:spacing w:val="-4"/>
        </w:rPr>
        <w:t xml:space="preserve"> </w:t>
      </w:r>
      <w:r>
        <w:t>значение</w:t>
      </w:r>
      <w:r>
        <w:rPr>
          <w:spacing w:val="-3"/>
        </w:rPr>
        <w:t xml:space="preserve"> </w:t>
      </w:r>
      <w:r>
        <w:t>духовных</w:t>
      </w:r>
      <w:r>
        <w:rPr>
          <w:spacing w:val="-1"/>
        </w:rPr>
        <w:t xml:space="preserve"> </w:t>
      </w:r>
      <w:r>
        <w:t>ценностей</w:t>
      </w:r>
      <w:r>
        <w:rPr>
          <w:spacing w:val="-4"/>
        </w:rPr>
        <w:t xml:space="preserve"> </w:t>
      </w:r>
      <w:r>
        <w:t>в</w:t>
      </w:r>
      <w:r>
        <w:rPr>
          <w:spacing w:val="-3"/>
        </w:rPr>
        <w:t xml:space="preserve"> </w:t>
      </w:r>
      <w:r>
        <w:t>религиях</w:t>
      </w:r>
      <w:r>
        <w:rPr>
          <w:spacing w:val="-3"/>
        </w:rPr>
        <w:t xml:space="preserve"> </w:t>
      </w:r>
      <w:r>
        <w:t>народов</w:t>
      </w:r>
      <w:r>
        <w:rPr>
          <w:spacing w:val="-3"/>
        </w:rPr>
        <w:t xml:space="preserve"> </w:t>
      </w:r>
      <w:r>
        <w:t>России;</w:t>
      </w:r>
    </w:p>
    <w:p w:rsidR="00292DCE" w:rsidRDefault="00F301D9">
      <w:pPr>
        <w:pStyle w:val="a3"/>
        <w:spacing w:before="176" w:line="398" w:lineRule="auto"/>
        <w:ind w:right="2027"/>
      </w:pPr>
      <w:r>
        <w:t>уметь характеризовать государствообразующие конфессии России и их картины мира.</w:t>
      </w:r>
      <w:r>
        <w:rPr>
          <w:spacing w:val="-57"/>
        </w:rPr>
        <w:t xml:space="preserve"> </w:t>
      </w:r>
      <w:r>
        <w:t>Тема</w:t>
      </w:r>
      <w:r>
        <w:rPr>
          <w:spacing w:val="-2"/>
        </w:rPr>
        <w:t xml:space="preserve"> </w:t>
      </w:r>
      <w:r>
        <w:t>9. Культура</w:t>
      </w:r>
      <w:r>
        <w:rPr>
          <w:spacing w:val="-1"/>
        </w:rPr>
        <w:t xml:space="preserve"> </w:t>
      </w:r>
      <w:r>
        <w:t>и образование.</w:t>
      </w:r>
    </w:p>
    <w:p w:rsidR="00292DCE" w:rsidRDefault="00292DCE">
      <w:pPr>
        <w:spacing w:line="398" w:lineRule="auto"/>
        <w:sectPr w:rsidR="00292DCE">
          <w:pgSz w:w="11930" w:h="16860"/>
          <w:pgMar w:top="1060" w:right="100" w:bottom="860" w:left="480" w:header="0" w:footer="582" w:gutter="0"/>
          <w:cols w:space="720"/>
        </w:sectPr>
      </w:pPr>
    </w:p>
    <w:p w:rsidR="00292DCE" w:rsidRDefault="00F301D9">
      <w:pPr>
        <w:pStyle w:val="a3"/>
        <w:spacing w:before="61" w:line="398" w:lineRule="auto"/>
        <w:ind w:right="713"/>
      </w:pPr>
      <w:r>
        <w:lastRenderedPageBreak/>
        <w:t>Характеризовать термин "образование" и уметь обосновать его важность для личности и общества;</w:t>
      </w:r>
      <w:r>
        <w:rPr>
          <w:spacing w:val="-57"/>
        </w:rPr>
        <w:t xml:space="preserve"> </w:t>
      </w:r>
      <w:r>
        <w:t>иметь</w:t>
      </w:r>
      <w:r>
        <w:rPr>
          <w:spacing w:val="-2"/>
        </w:rPr>
        <w:t xml:space="preserve"> </w:t>
      </w:r>
      <w:r>
        <w:t>представление</w:t>
      </w:r>
      <w:r>
        <w:rPr>
          <w:spacing w:val="-2"/>
        </w:rPr>
        <w:t xml:space="preserve"> </w:t>
      </w:r>
      <w:r>
        <w:t>об</w:t>
      </w:r>
      <w:r>
        <w:rPr>
          <w:spacing w:val="-1"/>
        </w:rPr>
        <w:t xml:space="preserve"> </w:t>
      </w:r>
      <w:r>
        <w:t>основных ступенях</w:t>
      </w:r>
      <w:r>
        <w:rPr>
          <w:spacing w:val="1"/>
        </w:rPr>
        <w:t xml:space="preserve"> </w:t>
      </w:r>
      <w:r>
        <w:t>образования</w:t>
      </w:r>
      <w:r>
        <w:rPr>
          <w:spacing w:val="-1"/>
        </w:rPr>
        <w:t xml:space="preserve"> </w:t>
      </w:r>
      <w:r>
        <w:t>в</w:t>
      </w:r>
      <w:r>
        <w:rPr>
          <w:spacing w:val="-2"/>
        </w:rPr>
        <w:t xml:space="preserve"> </w:t>
      </w:r>
      <w:r>
        <w:t>России</w:t>
      </w:r>
      <w:r>
        <w:rPr>
          <w:spacing w:val="-1"/>
        </w:rPr>
        <w:t xml:space="preserve"> </w:t>
      </w:r>
      <w:r>
        <w:t>и</w:t>
      </w:r>
      <w:r>
        <w:rPr>
          <w:spacing w:val="-3"/>
        </w:rPr>
        <w:t xml:space="preserve"> </w:t>
      </w:r>
      <w:r>
        <w:t>их</w:t>
      </w:r>
      <w:r>
        <w:rPr>
          <w:spacing w:val="-2"/>
        </w:rPr>
        <w:t xml:space="preserve"> </w:t>
      </w:r>
      <w:r>
        <w:t>необходимости;</w:t>
      </w:r>
    </w:p>
    <w:p w:rsidR="00292DCE" w:rsidRDefault="00F301D9">
      <w:pPr>
        <w:pStyle w:val="a3"/>
        <w:spacing w:before="1"/>
      </w:pPr>
      <w:r>
        <w:t>понимать</w:t>
      </w:r>
      <w:r>
        <w:rPr>
          <w:spacing w:val="-4"/>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292DCE" w:rsidRDefault="00F301D9">
      <w:pPr>
        <w:pStyle w:val="a3"/>
        <w:spacing w:before="183" w:line="256" w:lineRule="auto"/>
        <w:ind w:right="615"/>
      </w:pPr>
      <w:r>
        <w:t>приводить примеры взаимосвязи между знанием, образованием и личностным и профессиональным</w:t>
      </w:r>
      <w:r>
        <w:rPr>
          <w:spacing w:val="-57"/>
        </w:rPr>
        <w:t xml:space="preserve"> </w:t>
      </w:r>
      <w:r>
        <w:t>ростом</w:t>
      </w:r>
      <w:r>
        <w:rPr>
          <w:spacing w:val="-2"/>
        </w:rPr>
        <w:t xml:space="preserve"> </w:t>
      </w:r>
      <w:r>
        <w:t>человека;</w:t>
      </w:r>
    </w:p>
    <w:p w:rsidR="00292DCE" w:rsidRDefault="00F301D9">
      <w:pPr>
        <w:pStyle w:val="a3"/>
        <w:spacing w:before="165" w:line="256" w:lineRule="auto"/>
        <w:ind w:right="354"/>
      </w:pPr>
      <w:r>
        <w:t>понимать взаимосвязь между знанием и духовно-нравственным развитием общества, осознавать</w:t>
      </w:r>
      <w:r>
        <w:rPr>
          <w:spacing w:val="1"/>
        </w:rPr>
        <w:t xml:space="preserve"> </w:t>
      </w:r>
      <w:r>
        <w:t>ценность</w:t>
      </w:r>
      <w:r>
        <w:rPr>
          <w:spacing w:val="-6"/>
        </w:rPr>
        <w:t xml:space="preserve"> </w:t>
      </w:r>
      <w:r>
        <w:t>знания,</w:t>
      </w:r>
      <w:r>
        <w:rPr>
          <w:spacing w:val="-3"/>
        </w:rPr>
        <w:t xml:space="preserve"> </w:t>
      </w:r>
      <w:r>
        <w:t>истины,</w:t>
      </w:r>
      <w:r>
        <w:rPr>
          <w:spacing w:val="-3"/>
        </w:rPr>
        <w:t xml:space="preserve"> </w:t>
      </w:r>
      <w:r>
        <w:t>востребованность</w:t>
      </w:r>
      <w:r>
        <w:rPr>
          <w:spacing w:val="-3"/>
        </w:rPr>
        <w:t xml:space="preserve"> </w:t>
      </w:r>
      <w:r>
        <w:t>процесса</w:t>
      </w:r>
      <w:r>
        <w:rPr>
          <w:spacing w:val="-4"/>
        </w:rPr>
        <w:t xml:space="preserve"> </w:t>
      </w:r>
      <w:r>
        <w:t>познания</w:t>
      </w:r>
      <w:r>
        <w:rPr>
          <w:spacing w:val="-3"/>
        </w:rPr>
        <w:t xml:space="preserve"> </w:t>
      </w:r>
      <w:r>
        <w:t>как</w:t>
      </w:r>
      <w:r>
        <w:rPr>
          <w:spacing w:val="-5"/>
        </w:rPr>
        <w:t xml:space="preserve"> </w:t>
      </w:r>
      <w:r>
        <w:t>получения</w:t>
      </w:r>
      <w:r>
        <w:rPr>
          <w:spacing w:val="-3"/>
        </w:rPr>
        <w:t xml:space="preserve"> </w:t>
      </w:r>
      <w:r>
        <w:t>новых</w:t>
      </w:r>
      <w:r>
        <w:rPr>
          <w:spacing w:val="-2"/>
        </w:rPr>
        <w:t xml:space="preserve"> </w:t>
      </w:r>
      <w:r>
        <w:t>сведений</w:t>
      </w:r>
      <w:r>
        <w:rPr>
          <w:spacing w:val="-3"/>
        </w:rPr>
        <w:t xml:space="preserve"> </w:t>
      </w:r>
      <w:r>
        <w:t>о</w:t>
      </w:r>
      <w:r>
        <w:rPr>
          <w:spacing w:val="-3"/>
        </w:rPr>
        <w:t xml:space="preserve"> </w:t>
      </w:r>
      <w:r>
        <w:t>мире.</w:t>
      </w:r>
    </w:p>
    <w:p w:rsidR="00292DCE" w:rsidRDefault="00F301D9">
      <w:pPr>
        <w:pStyle w:val="a3"/>
        <w:spacing w:before="163"/>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292DCE" w:rsidRDefault="00F301D9">
      <w:pPr>
        <w:pStyle w:val="a3"/>
        <w:spacing w:before="185" w:line="256" w:lineRule="auto"/>
        <w:ind w:right="557"/>
      </w:pPr>
      <w:r>
        <w:t>Иметь сформированные представления о закономерностях развития культуры и истории народов, их</w:t>
      </w:r>
      <w:r>
        <w:rPr>
          <w:spacing w:val="-57"/>
        </w:rPr>
        <w:t xml:space="preserve"> </w:t>
      </w:r>
      <w:r>
        <w:t>культурных особенностях;</w:t>
      </w:r>
    </w:p>
    <w:p w:rsidR="00292DCE" w:rsidRDefault="00F301D9">
      <w:pPr>
        <w:pStyle w:val="a3"/>
        <w:spacing w:before="163"/>
      </w:pPr>
      <w:r>
        <w:t>выделять</w:t>
      </w:r>
      <w:r>
        <w:rPr>
          <w:spacing w:val="-3"/>
        </w:rPr>
        <w:t xml:space="preserve"> </w:t>
      </w:r>
      <w:r>
        <w:t>общее</w:t>
      </w:r>
      <w:r>
        <w:rPr>
          <w:spacing w:val="-3"/>
        </w:rPr>
        <w:t xml:space="preserve"> </w:t>
      </w:r>
      <w:r>
        <w:t>и</w:t>
      </w:r>
      <w:r>
        <w:rPr>
          <w:spacing w:val="-2"/>
        </w:rPr>
        <w:t xml:space="preserve"> </w:t>
      </w:r>
      <w:r>
        <w:t>единичное</w:t>
      </w:r>
      <w:r>
        <w:rPr>
          <w:spacing w:val="-3"/>
        </w:rPr>
        <w:t xml:space="preserve"> </w:t>
      </w:r>
      <w:r>
        <w:t>в</w:t>
      </w:r>
      <w:r>
        <w:rPr>
          <w:spacing w:val="-3"/>
        </w:rPr>
        <w:t xml:space="preserve"> </w:t>
      </w:r>
      <w:r>
        <w:t>культуре</w:t>
      </w:r>
      <w:r>
        <w:rPr>
          <w:spacing w:val="-3"/>
        </w:rPr>
        <w:t xml:space="preserve"> </w:t>
      </w:r>
      <w:r>
        <w:t>на</w:t>
      </w:r>
      <w:r>
        <w:rPr>
          <w:spacing w:val="-4"/>
        </w:rPr>
        <w:t xml:space="preserve"> </w:t>
      </w:r>
      <w:r>
        <w:t>основе</w:t>
      </w:r>
      <w:r>
        <w:rPr>
          <w:spacing w:val="-4"/>
        </w:rPr>
        <w:t xml:space="preserve"> </w:t>
      </w:r>
      <w:r>
        <w:t>предметных</w:t>
      </w:r>
      <w:r>
        <w:rPr>
          <w:spacing w:val="-1"/>
        </w:rPr>
        <w:t xml:space="preserve"> </w:t>
      </w:r>
      <w:r>
        <w:t>знаний</w:t>
      </w:r>
      <w:r>
        <w:rPr>
          <w:spacing w:val="-2"/>
        </w:rPr>
        <w:t xml:space="preserve"> </w:t>
      </w:r>
      <w:r>
        <w:t>о</w:t>
      </w:r>
      <w:r>
        <w:rPr>
          <w:spacing w:val="-2"/>
        </w:rPr>
        <w:t xml:space="preserve"> </w:t>
      </w:r>
      <w:r>
        <w:t>культуре</w:t>
      </w:r>
      <w:r>
        <w:rPr>
          <w:spacing w:val="-3"/>
        </w:rPr>
        <w:t xml:space="preserve"> </w:t>
      </w:r>
      <w:r>
        <w:t>своего</w:t>
      </w:r>
      <w:r>
        <w:rPr>
          <w:spacing w:val="-4"/>
        </w:rPr>
        <w:t xml:space="preserve"> </w:t>
      </w:r>
      <w:r>
        <w:t>народа;</w:t>
      </w:r>
    </w:p>
    <w:p w:rsidR="00292DCE" w:rsidRDefault="00F301D9">
      <w:pPr>
        <w:pStyle w:val="a3"/>
        <w:spacing w:before="183" w:line="256" w:lineRule="auto"/>
        <w:ind w:right="1312"/>
      </w:pPr>
      <w:r>
        <w:t>предполагать и доказывать наличие взаимосвязи между культурой и духовно-нравственными</w:t>
      </w:r>
      <w:r>
        <w:rPr>
          <w:spacing w:val="-57"/>
        </w:rPr>
        <w:t xml:space="preserve"> </w:t>
      </w:r>
      <w:r>
        <w:t>ценностями</w:t>
      </w:r>
      <w:r>
        <w:rPr>
          <w:spacing w:val="-3"/>
        </w:rPr>
        <w:t xml:space="preserve"> </w:t>
      </w:r>
      <w:r>
        <w:t>на</w:t>
      </w:r>
      <w:r>
        <w:rPr>
          <w:spacing w:val="-1"/>
        </w:rPr>
        <w:t xml:space="preserve"> </w:t>
      </w:r>
      <w:r>
        <w:t>основе</w:t>
      </w:r>
      <w:r>
        <w:rPr>
          <w:spacing w:val="-3"/>
        </w:rPr>
        <w:t xml:space="preserve"> </w:t>
      </w:r>
      <w:r>
        <w:t>местной культурно-исторической специфики;</w:t>
      </w:r>
    </w:p>
    <w:p w:rsidR="00292DCE" w:rsidRDefault="00F301D9">
      <w:pPr>
        <w:pStyle w:val="a3"/>
        <w:spacing w:before="165" w:line="256" w:lineRule="auto"/>
        <w:ind w:right="493"/>
      </w:pPr>
      <w:r>
        <w:t>обосновывать важность сохранения культурного многообразия как источника духовно-нравственных</w:t>
      </w:r>
      <w:r>
        <w:rPr>
          <w:spacing w:val="-57"/>
        </w:rPr>
        <w:t xml:space="preserve"> </w:t>
      </w:r>
      <w:r>
        <w:t>ценностей,</w:t>
      </w:r>
      <w:r>
        <w:rPr>
          <w:spacing w:val="-1"/>
        </w:rPr>
        <w:t xml:space="preserve"> </w:t>
      </w:r>
      <w:r>
        <w:t>морали</w:t>
      </w:r>
      <w:r>
        <w:rPr>
          <w:spacing w:val="1"/>
        </w:rPr>
        <w:t xml:space="preserve"> </w:t>
      </w:r>
      <w:r>
        <w:t>и</w:t>
      </w:r>
      <w:r>
        <w:rPr>
          <w:spacing w:val="-2"/>
        </w:rPr>
        <w:t xml:space="preserve"> </w:t>
      </w:r>
      <w:r>
        <w:t>нравственности</w:t>
      </w:r>
      <w:r>
        <w:rPr>
          <w:spacing w:val="-1"/>
        </w:rPr>
        <w:t xml:space="preserve"> </w:t>
      </w:r>
      <w:r>
        <w:t>современного общества.</w:t>
      </w:r>
    </w:p>
    <w:p w:rsidR="00292DCE" w:rsidRDefault="00F301D9">
      <w:pPr>
        <w:pStyle w:val="a3"/>
        <w:spacing w:before="163" w:line="398" w:lineRule="auto"/>
        <w:ind w:right="4137"/>
      </w:pPr>
      <w:r>
        <w:t>Тематический блок 2. "Семья и духовно-нравственные ценности".</w:t>
      </w: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292DCE" w:rsidRDefault="00F301D9">
      <w:pPr>
        <w:pStyle w:val="a3"/>
        <w:spacing w:before="1"/>
      </w:pPr>
      <w:r>
        <w:t>Знать</w:t>
      </w:r>
      <w:r>
        <w:rPr>
          <w:spacing w:val="-3"/>
        </w:rPr>
        <w:t xml:space="preserve"> </w:t>
      </w:r>
      <w:r>
        <w:t>и</w:t>
      </w:r>
      <w:r>
        <w:rPr>
          <w:spacing w:val="-4"/>
        </w:rPr>
        <w:t xml:space="preserve"> </w:t>
      </w:r>
      <w:r>
        <w:t>понимать</w:t>
      </w:r>
      <w:r>
        <w:rPr>
          <w:spacing w:val="-2"/>
        </w:rPr>
        <w:t xml:space="preserve"> </w:t>
      </w:r>
      <w:r>
        <w:t>смысл</w:t>
      </w:r>
      <w:r>
        <w:rPr>
          <w:spacing w:val="-3"/>
        </w:rPr>
        <w:t xml:space="preserve"> </w:t>
      </w:r>
      <w:r>
        <w:t>термина</w:t>
      </w:r>
      <w:r>
        <w:rPr>
          <w:spacing w:val="-4"/>
        </w:rPr>
        <w:t xml:space="preserve"> </w:t>
      </w:r>
      <w:r>
        <w:t>"семья";</w:t>
      </w:r>
    </w:p>
    <w:p w:rsidR="00292DCE" w:rsidRDefault="00F301D9">
      <w:pPr>
        <w:pStyle w:val="a3"/>
        <w:spacing w:before="183" w:line="256" w:lineRule="auto"/>
        <w:ind w:right="1035"/>
      </w:pPr>
      <w:r>
        <w:t>иметь представление о взаимосвязях между типом культуры и особенностями семейного быта и</w:t>
      </w:r>
      <w:r>
        <w:rPr>
          <w:spacing w:val="-57"/>
        </w:rPr>
        <w:t xml:space="preserve"> </w:t>
      </w:r>
      <w:r>
        <w:t>отношений</w:t>
      </w:r>
      <w:r>
        <w:rPr>
          <w:spacing w:val="-1"/>
        </w:rPr>
        <w:t xml:space="preserve"> </w:t>
      </w:r>
      <w:r>
        <w:t>в</w:t>
      </w:r>
      <w:r>
        <w:rPr>
          <w:spacing w:val="-1"/>
        </w:rPr>
        <w:t xml:space="preserve"> </w:t>
      </w:r>
      <w:r>
        <w:t>семье;</w:t>
      </w:r>
    </w:p>
    <w:p w:rsidR="00292DCE" w:rsidRDefault="00F301D9">
      <w:pPr>
        <w:pStyle w:val="a3"/>
        <w:spacing w:before="165" w:line="256" w:lineRule="auto"/>
        <w:ind w:right="772"/>
      </w:pPr>
      <w:r>
        <w:t>осознавать значение термина "поколение" и его взаимосвязь с культурными особенностями своего</w:t>
      </w:r>
      <w:r>
        <w:rPr>
          <w:spacing w:val="-57"/>
        </w:rPr>
        <w:t xml:space="preserve"> </w:t>
      </w:r>
      <w:r>
        <w:t>времени;</w:t>
      </w:r>
    </w:p>
    <w:p w:rsidR="00292DCE" w:rsidRDefault="00F301D9">
      <w:pPr>
        <w:pStyle w:val="a3"/>
        <w:spacing w:before="166" w:line="256" w:lineRule="auto"/>
        <w:ind w:right="1047"/>
      </w:pPr>
      <w:r>
        <w:t>уметь составить рассказ о своей семье в соответствии с культурно-историческими условиями ее</w:t>
      </w:r>
      <w:r>
        <w:rPr>
          <w:spacing w:val="-57"/>
        </w:rPr>
        <w:t xml:space="preserve"> </w:t>
      </w:r>
      <w:r>
        <w:t>существования;</w:t>
      </w:r>
    </w:p>
    <w:p w:rsidR="00292DCE" w:rsidRDefault="00F301D9">
      <w:pPr>
        <w:pStyle w:val="a3"/>
        <w:spacing w:before="163"/>
      </w:pPr>
      <w:r>
        <w:t>понимать</w:t>
      </w:r>
      <w:r>
        <w:rPr>
          <w:spacing w:val="-4"/>
        </w:rPr>
        <w:t xml:space="preserve"> </w:t>
      </w:r>
      <w:r>
        <w:t>и</w:t>
      </w:r>
      <w:r>
        <w:rPr>
          <w:spacing w:val="-3"/>
        </w:rPr>
        <w:t xml:space="preserve"> </w:t>
      </w:r>
      <w:r>
        <w:t>обосновывать</w:t>
      </w:r>
      <w:r>
        <w:rPr>
          <w:spacing w:val="-2"/>
        </w:rPr>
        <w:t xml:space="preserve"> </w:t>
      </w:r>
      <w:r>
        <w:t>такие</w:t>
      </w:r>
      <w:r>
        <w:rPr>
          <w:spacing w:val="-5"/>
        </w:rPr>
        <w:t xml:space="preserve"> </w:t>
      </w:r>
      <w:r>
        <w:t>понятия,</w:t>
      </w:r>
      <w:r>
        <w:rPr>
          <w:spacing w:val="-3"/>
        </w:rPr>
        <w:t xml:space="preserve"> </w:t>
      </w:r>
      <w:r>
        <w:t>как</w:t>
      </w:r>
      <w:r>
        <w:rPr>
          <w:spacing w:val="-2"/>
        </w:rPr>
        <w:t xml:space="preserve"> </w:t>
      </w:r>
      <w:r>
        <w:t>"счастливая</w:t>
      </w:r>
      <w:r>
        <w:rPr>
          <w:spacing w:val="-2"/>
        </w:rPr>
        <w:t xml:space="preserve"> </w:t>
      </w:r>
      <w:r>
        <w:t>семья", "семейное</w:t>
      </w:r>
      <w:r>
        <w:rPr>
          <w:spacing w:val="-3"/>
        </w:rPr>
        <w:t xml:space="preserve"> </w:t>
      </w:r>
      <w:r>
        <w:t>счастье";</w:t>
      </w:r>
    </w:p>
    <w:p w:rsidR="00292DCE" w:rsidRDefault="00F301D9">
      <w:pPr>
        <w:pStyle w:val="a3"/>
        <w:spacing w:before="182"/>
      </w:pPr>
      <w:r>
        <w:t>осознавать</w:t>
      </w:r>
      <w:r>
        <w:rPr>
          <w:spacing w:val="-3"/>
        </w:rPr>
        <w:t xml:space="preserve"> </w:t>
      </w:r>
      <w:r>
        <w:t>и уметь</w:t>
      </w:r>
      <w:r>
        <w:rPr>
          <w:spacing w:val="-3"/>
        </w:rPr>
        <w:t xml:space="preserve"> </w:t>
      </w:r>
      <w:r>
        <w:t>доказывать</w:t>
      </w:r>
      <w:r>
        <w:rPr>
          <w:spacing w:val="-3"/>
        </w:rPr>
        <w:t xml:space="preserve"> </w:t>
      </w:r>
      <w:r>
        <w:t>важность</w:t>
      </w:r>
      <w:r>
        <w:rPr>
          <w:spacing w:val="-3"/>
        </w:rPr>
        <w:t xml:space="preserve"> </w:t>
      </w:r>
      <w:r>
        <w:t>семьи</w:t>
      </w:r>
      <w:r>
        <w:rPr>
          <w:spacing w:val="-3"/>
        </w:rPr>
        <w:t xml:space="preserve"> </w:t>
      </w:r>
      <w:r>
        <w:t>как</w:t>
      </w:r>
      <w:r>
        <w:rPr>
          <w:spacing w:val="-4"/>
        </w:rPr>
        <w:t xml:space="preserve"> </w:t>
      </w:r>
      <w:r>
        <w:t>хранителя</w:t>
      </w:r>
      <w:r>
        <w:rPr>
          <w:spacing w:val="-4"/>
        </w:rPr>
        <w:t xml:space="preserve"> </w:t>
      </w:r>
      <w:r>
        <w:t>традиций</w:t>
      </w:r>
      <w:r>
        <w:rPr>
          <w:spacing w:val="-3"/>
        </w:rPr>
        <w:t xml:space="preserve"> </w:t>
      </w:r>
      <w:r>
        <w:t>и</w:t>
      </w:r>
      <w:r>
        <w:rPr>
          <w:spacing w:val="-3"/>
        </w:rPr>
        <w:t xml:space="preserve"> </w:t>
      </w:r>
      <w:r>
        <w:t>ее</w:t>
      </w:r>
      <w:r>
        <w:rPr>
          <w:spacing w:val="-4"/>
        </w:rPr>
        <w:t xml:space="preserve"> </w:t>
      </w:r>
      <w:r>
        <w:t>воспитательную</w:t>
      </w:r>
      <w:r>
        <w:rPr>
          <w:spacing w:val="-1"/>
        </w:rPr>
        <w:t xml:space="preserve"> </w:t>
      </w:r>
      <w:r>
        <w:t>роль;</w:t>
      </w:r>
    </w:p>
    <w:p w:rsidR="00292DCE" w:rsidRDefault="00F301D9">
      <w:pPr>
        <w:pStyle w:val="a3"/>
        <w:spacing w:before="183" w:line="259" w:lineRule="auto"/>
        <w:ind w:right="1295"/>
      </w:pPr>
      <w:r>
        <w:t>понимать смысл терминов "сиротство", "социальное сиротство", обосновывать нравственную</w:t>
      </w:r>
      <w:r>
        <w:rPr>
          <w:spacing w:val="-57"/>
        </w:rPr>
        <w:t xml:space="preserve"> </w:t>
      </w:r>
      <w:r>
        <w:t>важность</w:t>
      </w:r>
      <w:r>
        <w:rPr>
          <w:spacing w:val="-2"/>
        </w:rPr>
        <w:t xml:space="preserve"> </w:t>
      </w:r>
      <w:r>
        <w:t>заботы</w:t>
      </w:r>
      <w:r>
        <w:rPr>
          <w:spacing w:val="-1"/>
        </w:rPr>
        <w:t xml:space="preserve"> </w:t>
      </w:r>
      <w:r>
        <w:t>о</w:t>
      </w:r>
      <w:r>
        <w:rPr>
          <w:spacing w:val="-1"/>
        </w:rPr>
        <w:t xml:space="preserve"> </w:t>
      </w:r>
      <w:r>
        <w:t>сиротах,</w:t>
      </w:r>
      <w:r>
        <w:rPr>
          <w:spacing w:val="-1"/>
        </w:rPr>
        <w:t xml:space="preserve"> </w:t>
      </w:r>
      <w:r>
        <w:t>знать</w:t>
      </w:r>
      <w:r>
        <w:rPr>
          <w:spacing w:val="-1"/>
        </w:rPr>
        <w:t xml:space="preserve"> </w:t>
      </w:r>
      <w:r>
        <w:t>о</w:t>
      </w:r>
      <w:r>
        <w:rPr>
          <w:spacing w:val="-1"/>
        </w:rPr>
        <w:t xml:space="preserve"> </w:t>
      </w:r>
      <w:r>
        <w:t>формах</w:t>
      </w:r>
      <w:r>
        <w:rPr>
          <w:spacing w:val="1"/>
        </w:rPr>
        <w:t xml:space="preserve"> </w:t>
      </w:r>
      <w:r>
        <w:t>помощи</w:t>
      </w:r>
      <w:r>
        <w:rPr>
          <w:spacing w:val="-1"/>
        </w:rPr>
        <w:t xml:space="preserve"> </w:t>
      </w:r>
      <w:r>
        <w:t>сиротам</w:t>
      </w:r>
      <w:r>
        <w:rPr>
          <w:spacing w:val="-2"/>
        </w:rPr>
        <w:t xml:space="preserve"> </w:t>
      </w:r>
      <w:r>
        <w:t>со</w:t>
      </w:r>
      <w:r>
        <w:rPr>
          <w:spacing w:val="-1"/>
        </w:rPr>
        <w:t xml:space="preserve"> </w:t>
      </w:r>
      <w:r>
        <w:t>стороны</w:t>
      </w:r>
      <w:r>
        <w:rPr>
          <w:spacing w:val="4"/>
        </w:rPr>
        <w:t xml:space="preserve"> </w:t>
      </w:r>
      <w:r>
        <w:t>государства.</w:t>
      </w:r>
    </w:p>
    <w:p w:rsidR="00292DCE" w:rsidRDefault="00F301D9">
      <w:pPr>
        <w:pStyle w:val="a3"/>
        <w:spacing w:before="157"/>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292DCE" w:rsidRDefault="00F301D9">
      <w:pPr>
        <w:pStyle w:val="a3"/>
        <w:spacing w:before="183"/>
      </w:pPr>
      <w:r>
        <w:t>Знать</w:t>
      </w:r>
      <w:r>
        <w:rPr>
          <w:spacing w:val="-3"/>
        </w:rPr>
        <w:t xml:space="preserve"> </w:t>
      </w:r>
      <w:r>
        <w:t>и</w:t>
      </w:r>
      <w:r>
        <w:rPr>
          <w:spacing w:val="-1"/>
        </w:rPr>
        <w:t xml:space="preserve"> </w:t>
      </w:r>
      <w:r>
        <w:t>уметь</w:t>
      </w:r>
      <w:r>
        <w:rPr>
          <w:spacing w:val="-3"/>
        </w:rPr>
        <w:t xml:space="preserve"> </w:t>
      </w:r>
      <w:r>
        <w:t>объяснить</w:t>
      </w:r>
      <w:r>
        <w:rPr>
          <w:spacing w:val="-3"/>
        </w:rPr>
        <w:t xml:space="preserve"> </w:t>
      </w:r>
      <w:r>
        <w:t>понятие</w:t>
      </w:r>
      <w:r>
        <w:rPr>
          <w:spacing w:val="-4"/>
        </w:rPr>
        <w:t xml:space="preserve"> </w:t>
      </w:r>
      <w:r>
        <w:t>"Родина";</w:t>
      </w:r>
    </w:p>
    <w:p w:rsidR="00292DCE" w:rsidRDefault="00F301D9">
      <w:pPr>
        <w:pStyle w:val="a3"/>
        <w:spacing w:before="182" w:line="398" w:lineRule="auto"/>
        <w:ind w:right="2126"/>
      </w:pPr>
      <w:r>
        <w:t>осознавать взаимосвязь и различия между концептами "Отечество" и "Родина";</w:t>
      </w:r>
      <w:r>
        <w:rPr>
          <w:spacing w:val="-57"/>
        </w:rPr>
        <w:t xml:space="preserve"> </w:t>
      </w:r>
      <w:r>
        <w:t>понимать,</w:t>
      </w:r>
      <w:r>
        <w:rPr>
          <w:spacing w:val="-2"/>
        </w:rPr>
        <w:t xml:space="preserve"> </w:t>
      </w:r>
      <w:r>
        <w:t>что</w:t>
      </w:r>
      <w:r>
        <w:rPr>
          <w:spacing w:val="-5"/>
        </w:rPr>
        <w:t xml:space="preserve"> </w:t>
      </w:r>
      <w:r>
        <w:t>такое</w:t>
      </w:r>
      <w:r>
        <w:rPr>
          <w:spacing w:val="-3"/>
        </w:rPr>
        <w:t xml:space="preserve"> </w:t>
      </w:r>
      <w:r>
        <w:t>история</w:t>
      </w:r>
      <w:r>
        <w:rPr>
          <w:spacing w:val="-1"/>
        </w:rPr>
        <w:t xml:space="preserve"> </w:t>
      </w:r>
      <w:r>
        <w:t>семьи,</w:t>
      </w:r>
      <w:r>
        <w:rPr>
          <w:spacing w:val="-2"/>
        </w:rPr>
        <w:t xml:space="preserve"> </w:t>
      </w:r>
      <w:r>
        <w:t>каковы</w:t>
      </w:r>
      <w:r>
        <w:rPr>
          <w:spacing w:val="-3"/>
        </w:rPr>
        <w:t xml:space="preserve"> </w:t>
      </w:r>
      <w:r>
        <w:t>формы</w:t>
      </w:r>
      <w:r>
        <w:rPr>
          <w:spacing w:val="-1"/>
        </w:rPr>
        <w:t xml:space="preserve"> </w:t>
      </w:r>
      <w:r>
        <w:t>ее</w:t>
      </w:r>
      <w:r>
        <w:rPr>
          <w:spacing w:val="-3"/>
        </w:rPr>
        <w:t xml:space="preserve"> </w:t>
      </w:r>
      <w:r>
        <w:t>выражения</w:t>
      </w:r>
      <w:r>
        <w:rPr>
          <w:spacing w:val="-2"/>
        </w:rPr>
        <w:t xml:space="preserve"> </w:t>
      </w:r>
      <w:r>
        <w:t>и</w:t>
      </w:r>
      <w:r>
        <w:rPr>
          <w:spacing w:val="-1"/>
        </w:rPr>
        <w:t xml:space="preserve"> </w:t>
      </w:r>
      <w:r>
        <w:t>сохранения;</w:t>
      </w:r>
    </w:p>
    <w:p w:rsidR="00292DCE" w:rsidRDefault="00F301D9">
      <w:pPr>
        <w:pStyle w:val="a3"/>
        <w:spacing w:line="398" w:lineRule="auto"/>
        <w:ind w:right="512"/>
      </w:pPr>
      <w:r>
        <w:t>обосновывать и доказывать взаимосвязь истории семьи и истории народа, государства, человечества.</w:t>
      </w:r>
      <w:r>
        <w:rPr>
          <w:spacing w:val="-58"/>
        </w:rPr>
        <w:t xml:space="preserve"> </w:t>
      </w:r>
      <w:r>
        <w:t>Тема</w:t>
      </w:r>
      <w:r>
        <w:rPr>
          <w:spacing w:val="-2"/>
        </w:rPr>
        <w:t xml:space="preserve"> </w:t>
      </w:r>
      <w:r>
        <w:t>13. Традиции семейного воспитания в</w:t>
      </w:r>
      <w:r>
        <w:rPr>
          <w:spacing w:val="-2"/>
        </w:rPr>
        <w:t xml:space="preserve"> </w:t>
      </w:r>
      <w:r>
        <w:t>России.</w:t>
      </w:r>
    </w:p>
    <w:p w:rsidR="00292DCE" w:rsidRDefault="00F301D9">
      <w:pPr>
        <w:pStyle w:val="a3"/>
        <w:spacing w:before="2" w:line="256" w:lineRule="auto"/>
        <w:ind w:right="744"/>
      </w:pPr>
      <w:r>
        <w:t>Иметь представление о семейных традициях и обосновывать их важность как ключевых элементах</w:t>
      </w:r>
      <w:r>
        <w:rPr>
          <w:spacing w:val="-57"/>
        </w:rPr>
        <w:t xml:space="preserve"> </w:t>
      </w:r>
      <w:r>
        <w:t>семейных отношений;</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pPr>
      <w:r>
        <w:lastRenderedPageBreak/>
        <w:t>знать</w:t>
      </w:r>
      <w:r>
        <w:rPr>
          <w:spacing w:val="-6"/>
        </w:rPr>
        <w:t xml:space="preserve"> </w:t>
      </w:r>
      <w:r>
        <w:t>и</w:t>
      </w:r>
      <w:r>
        <w:rPr>
          <w:spacing w:val="-3"/>
        </w:rPr>
        <w:t xml:space="preserve"> </w:t>
      </w:r>
      <w:r>
        <w:t>понимать</w:t>
      </w:r>
      <w:r>
        <w:rPr>
          <w:spacing w:val="-3"/>
        </w:rPr>
        <w:t xml:space="preserve"> </w:t>
      </w:r>
      <w:r>
        <w:t>взаимосвязь</w:t>
      </w:r>
      <w:r>
        <w:rPr>
          <w:spacing w:val="-4"/>
        </w:rPr>
        <w:t xml:space="preserve"> </w:t>
      </w:r>
      <w:r>
        <w:t>семейных</w:t>
      </w:r>
      <w:r>
        <w:rPr>
          <w:spacing w:val="-2"/>
        </w:rPr>
        <w:t xml:space="preserve"> </w:t>
      </w:r>
      <w:r>
        <w:t>традиций</w:t>
      </w:r>
      <w:r>
        <w:rPr>
          <w:spacing w:val="-5"/>
        </w:rPr>
        <w:t xml:space="preserve"> </w:t>
      </w:r>
      <w:r>
        <w:t>и</w:t>
      </w:r>
      <w:r>
        <w:rPr>
          <w:spacing w:val="-3"/>
        </w:rPr>
        <w:t xml:space="preserve"> </w:t>
      </w:r>
      <w:r>
        <w:t>культуры</w:t>
      </w:r>
      <w:r>
        <w:rPr>
          <w:spacing w:val="-4"/>
        </w:rPr>
        <w:t xml:space="preserve"> </w:t>
      </w:r>
      <w:r>
        <w:t>собственного</w:t>
      </w:r>
      <w:r>
        <w:rPr>
          <w:spacing w:val="-3"/>
        </w:rPr>
        <w:t xml:space="preserve"> </w:t>
      </w:r>
      <w:r>
        <w:t>этноса;</w:t>
      </w:r>
    </w:p>
    <w:p w:rsidR="00292DCE" w:rsidRDefault="00F301D9">
      <w:pPr>
        <w:pStyle w:val="a3"/>
        <w:spacing w:before="183"/>
      </w:pPr>
      <w:r>
        <w:t>уметь</w:t>
      </w:r>
      <w:r>
        <w:rPr>
          <w:spacing w:val="-3"/>
        </w:rPr>
        <w:t xml:space="preserve"> </w:t>
      </w:r>
      <w:r>
        <w:t>рассказывать</w:t>
      </w:r>
      <w:r>
        <w:rPr>
          <w:spacing w:val="-3"/>
        </w:rPr>
        <w:t xml:space="preserve"> </w:t>
      </w:r>
      <w:r>
        <w:t>о</w:t>
      </w:r>
      <w:r>
        <w:rPr>
          <w:spacing w:val="-3"/>
        </w:rPr>
        <w:t xml:space="preserve"> </w:t>
      </w:r>
      <w:r>
        <w:t>семейных</w:t>
      </w:r>
      <w:r>
        <w:rPr>
          <w:spacing w:val="-2"/>
        </w:rPr>
        <w:t xml:space="preserve"> </w:t>
      </w:r>
      <w:r>
        <w:t>традициях</w:t>
      </w:r>
      <w:r>
        <w:rPr>
          <w:spacing w:val="-1"/>
        </w:rPr>
        <w:t xml:space="preserve"> </w:t>
      </w:r>
      <w:r>
        <w:t>своего</w:t>
      </w:r>
      <w:r>
        <w:rPr>
          <w:spacing w:val="-4"/>
        </w:rPr>
        <w:t xml:space="preserve"> </w:t>
      </w:r>
      <w:r>
        <w:t>народа</w:t>
      </w:r>
      <w:r>
        <w:rPr>
          <w:spacing w:val="-3"/>
        </w:rPr>
        <w:t xml:space="preserve"> </w:t>
      </w:r>
      <w:r>
        <w:t>и</w:t>
      </w:r>
      <w:r>
        <w:rPr>
          <w:spacing w:val="-3"/>
        </w:rPr>
        <w:t xml:space="preserve"> </w:t>
      </w:r>
      <w:r>
        <w:t>народов</w:t>
      </w:r>
      <w:r>
        <w:rPr>
          <w:spacing w:val="-3"/>
        </w:rPr>
        <w:t xml:space="preserve"> </w:t>
      </w:r>
      <w:r>
        <w:t>России,</w:t>
      </w:r>
      <w:r>
        <w:rPr>
          <w:spacing w:val="-3"/>
        </w:rPr>
        <w:t xml:space="preserve"> </w:t>
      </w:r>
      <w:r>
        <w:t>собственной</w:t>
      </w:r>
      <w:r>
        <w:rPr>
          <w:spacing w:val="-3"/>
        </w:rPr>
        <w:t xml:space="preserve"> </w:t>
      </w:r>
      <w:r>
        <w:t>семьи;</w:t>
      </w:r>
    </w:p>
    <w:p w:rsidR="00292DCE" w:rsidRDefault="00F301D9">
      <w:pPr>
        <w:pStyle w:val="a3"/>
        <w:spacing w:before="185" w:line="256" w:lineRule="auto"/>
        <w:ind w:right="1554"/>
      </w:pPr>
      <w:r>
        <w:t>осознавать роль семейных традиций в культуре общества, трансляции ценностей, духовно-</w:t>
      </w:r>
      <w:r>
        <w:rPr>
          <w:spacing w:val="-57"/>
        </w:rPr>
        <w:t xml:space="preserve"> </w:t>
      </w:r>
      <w:r>
        <w:t>нравственных</w:t>
      </w:r>
      <w:r>
        <w:rPr>
          <w:spacing w:val="2"/>
        </w:rPr>
        <w:t xml:space="preserve"> </w:t>
      </w:r>
      <w:r>
        <w:t>идеалов.</w:t>
      </w:r>
    </w:p>
    <w:p w:rsidR="00292DCE" w:rsidRDefault="00F301D9">
      <w:pPr>
        <w:pStyle w:val="a3"/>
        <w:spacing w:before="16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292DCE" w:rsidRDefault="00F301D9">
      <w:pPr>
        <w:pStyle w:val="a3"/>
        <w:spacing w:before="183" w:line="398" w:lineRule="auto"/>
        <w:ind w:right="562"/>
      </w:pPr>
      <w:r>
        <w:t>Знать и называть традиционные сказочные и фольклорные сюжеты о семье, семейных обязанностях;</w:t>
      </w:r>
      <w:r>
        <w:rPr>
          <w:spacing w:val="-57"/>
        </w:rPr>
        <w:t xml:space="preserve"> </w:t>
      </w:r>
      <w:r>
        <w:t>уметь</w:t>
      </w:r>
      <w:r>
        <w:rPr>
          <w:spacing w:val="-3"/>
        </w:rPr>
        <w:t xml:space="preserve"> </w:t>
      </w:r>
      <w:r>
        <w:t>обосновывать</w:t>
      </w:r>
      <w:r>
        <w:rPr>
          <w:spacing w:val="-2"/>
        </w:rPr>
        <w:t xml:space="preserve"> </w:t>
      </w:r>
      <w:r>
        <w:t>свое</w:t>
      </w:r>
      <w:r>
        <w:rPr>
          <w:spacing w:val="-3"/>
        </w:rPr>
        <w:t xml:space="preserve"> </w:t>
      </w:r>
      <w:r>
        <w:t>понимание</w:t>
      </w:r>
      <w:r>
        <w:rPr>
          <w:spacing w:val="-3"/>
        </w:rPr>
        <w:t xml:space="preserve"> </w:t>
      </w:r>
      <w:r>
        <w:t>семейных</w:t>
      </w:r>
      <w:r>
        <w:rPr>
          <w:spacing w:val="-2"/>
        </w:rPr>
        <w:t xml:space="preserve"> </w:t>
      </w:r>
      <w:r>
        <w:t>ценностей,</w:t>
      </w:r>
      <w:r>
        <w:rPr>
          <w:spacing w:val="-2"/>
        </w:rPr>
        <w:t xml:space="preserve"> </w:t>
      </w:r>
      <w:r>
        <w:t>выраженных</w:t>
      </w:r>
      <w:r>
        <w:rPr>
          <w:spacing w:val="-1"/>
        </w:rPr>
        <w:t xml:space="preserve"> </w:t>
      </w:r>
      <w:r>
        <w:t>в</w:t>
      </w:r>
      <w:r>
        <w:rPr>
          <w:spacing w:val="-3"/>
        </w:rPr>
        <w:t xml:space="preserve"> </w:t>
      </w:r>
      <w:r>
        <w:t>фольклорных</w:t>
      </w:r>
      <w:r>
        <w:rPr>
          <w:spacing w:val="-1"/>
        </w:rPr>
        <w:t xml:space="preserve"> </w:t>
      </w:r>
      <w:r>
        <w:t>сюжетах;</w:t>
      </w:r>
    </w:p>
    <w:p w:rsidR="00292DCE" w:rsidRDefault="00F301D9">
      <w:pPr>
        <w:pStyle w:val="a3"/>
        <w:spacing w:before="3" w:line="256" w:lineRule="auto"/>
      </w:pPr>
      <w:r>
        <w:t>знать и понимать морально-нравственное значение семьи в литературных произведениях, иметь</w:t>
      </w:r>
      <w:r>
        <w:rPr>
          <w:spacing w:val="1"/>
        </w:rPr>
        <w:t xml:space="preserve"> </w:t>
      </w:r>
      <w:r>
        <w:t>представление</w:t>
      </w:r>
      <w:r>
        <w:rPr>
          <w:spacing w:val="-5"/>
        </w:rPr>
        <w:t xml:space="preserve"> </w:t>
      </w:r>
      <w:r>
        <w:t>о</w:t>
      </w:r>
      <w:r>
        <w:rPr>
          <w:spacing w:val="-5"/>
        </w:rPr>
        <w:t xml:space="preserve"> </w:t>
      </w:r>
      <w:r>
        <w:t>ключевых</w:t>
      </w:r>
      <w:r>
        <w:rPr>
          <w:spacing w:val="-2"/>
        </w:rPr>
        <w:t xml:space="preserve"> </w:t>
      </w:r>
      <w:r>
        <w:t>сюжетах</w:t>
      </w:r>
      <w:r>
        <w:rPr>
          <w:spacing w:val="-2"/>
        </w:rPr>
        <w:t xml:space="preserve"> </w:t>
      </w:r>
      <w:r>
        <w:t>с</w:t>
      </w:r>
      <w:r>
        <w:rPr>
          <w:spacing w:val="-3"/>
        </w:rPr>
        <w:t xml:space="preserve"> </w:t>
      </w:r>
      <w:r>
        <w:t>участием</w:t>
      </w:r>
      <w:r>
        <w:rPr>
          <w:spacing w:val="-5"/>
        </w:rPr>
        <w:t xml:space="preserve"> </w:t>
      </w:r>
      <w:r>
        <w:t>семьи</w:t>
      </w:r>
      <w:r>
        <w:rPr>
          <w:spacing w:val="-4"/>
        </w:rPr>
        <w:t xml:space="preserve"> </w:t>
      </w:r>
      <w:r>
        <w:t>в</w:t>
      </w:r>
      <w:r>
        <w:rPr>
          <w:spacing w:val="-5"/>
        </w:rPr>
        <w:t xml:space="preserve"> </w:t>
      </w:r>
      <w:r>
        <w:t>произведениях</w:t>
      </w:r>
      <w:r>
        <w:rPr>
          <w:spacing w:val="-5"/>
        </w:rPr>
        <w:t xml:space="preserve"> </w:t>
      </w:r>
      <w:r>
        <w:t>художественной</w:t>
      </w:r>
      <w:r>
        <w:rPr>
          <w:spacing w:val="-4"/>
        </w:rPr>
        <w:t xml:space="preserve"> </w:t>
      </w:r>
      <w:r>
        <w:t>культуры;</w:t>
      </w:r>
    </w:p>
    <w:p w:rsidR="00292DCE" w:rsidRDefault="00F301D9">
      <w:pPr>
        <w:pStyle w:val="a3"/>
        <w:spacing w:before="166" w:line="256" w:lineRule="auto"/>
        <w:ind w:right="1968"/>
      </w:pPr>
      <w:r>
        <w:t>понимать и обосновывать важность семейных ценностей с использованием различного</w:t>
      </w:r>
      <w:r>
        <w:rPr>
          <w:spacing w:val="-57"/>
        </w:rPr>
        <w:t xml:space="preserve"> </w:t>
      </w:r>
      <w:r>
        <w:t>иллюстративного</w:t>
      </w:r>
      <w:r>
        <w:rPr>
          <w:spacing w:val="-2"/>
        </w:rPr>
        <w:t xml:space="preserve"> </w:t>
      </w:r>
      <w:r>
        <w:t>материала.</w:t>
      </w:r>
    </w:p>
    <w:p w:rsidR="00292DCE" w:rsidRDefault="00F301D9">
      <w:pPr>
        <w:pStyle w:val="a3"/>
        <w:spacing w:before="16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292DCE" w:rsidRDefault="00F301D9">
      <w:pPr>
        <w:pStyle w:val="a3"/>
        <w:spacing w:before="183"/>
      </w:pPr>
      <w:r>
        <w:t>Знать</w:t>
      </w:r>
      <w:r>
        <w:rPr>
          <w:spacing w:val="-3"/>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3"/>
        </w:rPr>
        <w:t xml:space="preserve"> </w:t>
      </w:r>
      <w:r>
        <w:t>и</w:t>
      </w:r>
      <w:r>
        <w:rPr>
          <w:spacing w:val="-3"/>
        </w:rPr>
        <w:t xml:space="preserve"> </w:t>
      </w:r>
      <w:r>
        <w:t>домашний</w:t>
      </w:r>
      <w:r>
        <w:rPr>
          <w:spacing w:val="-4"/>
        </w:rPr>
        <w:t xml:space="preserve"> </w:t>
      </w:r>
      <w:r>
        <w:t>труд;</w:t>
      </w:r>
    </w:p>
    <w:p w:rsidR="00292DCE" w:rsidRDefault="00F301D9">
      <w:pPr>
        <w:pStyle w:val="a3"/>
        <w:spacing w:before="185" w:line="256" w:lineRule="auto"/>
        <w:ind w:right="1006"/>
      </w:pPr>
      <w:r>
        <w:t>понимать и уметь объяснять специфику семьи как социального института, характеризовать роль</w:t>
      </w:r>
      <w:r>
        <w:rPr>
          <w:spacing w:val="-57"/>
        </w:rPr>
        <w:t xml:space="preserve"> </w:t>
      </w:r>
      <w:r>
        <w:t>домашнего</w:t>
      </w:r>
      <w:r>
        <w:rPr>
          <w:spacing w:val="-2"/>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w:t>
      </w:r>
      <w:r>
        <w:rPr>
          <w:spacing w:val="1"/>
        </w:rPr>
        <w:t xml:space="preserve"> </w:t>
      </w:r>
      <w:r>
        <w:t>функций в</w:t>
      </w:r>
      <w:r>
        <w:rPr>
          <w:spacing w:val="4"/>
        </w:rPr>
        <w:t xml:space="preserve"> </w:t>
      </w:r>
      <w:r>
        <w:t>семье;</w:t>
      </w:r>
    </w:p>
    <w:p w:rsidR="00292DCE" w:rsidRDefault="00F301D9">
      <w:pPr>
        <w:pStyle w:val="a3"/>
        <w:spacing w:before="165" w:line="256" w:lineRule="auto"/>
        <w:ind w:right="1141"/>
      </w:pPr>
      <w:r>
        <w:t>осознавать и оценивать семейный уклад и взаимосвязь с социально-экономической структурой</w:t>
      </w:r>
      <w:r>
        <w:rPr>
          <w:spacing w:val="-57"/>
        </w:rPr>
        <w:t xml:space="preserve"> </w:t>
      </w:r>
      <w:r>
        <w:t>общества</w:t>
      </w:r>
      <w:r>
        <w:rPr>
          <w:spacing w:val="-3"/>
        </w:rPr>
        <w:t xml:space="preserve"> </w:t>
      </w:r>
      <w:r>
        <w:t>в</w:t>
      </w:r>
      <w:r>
        <w:rPr>
          <w:spacing w:val="-1"/>
        </w:rPr>
        <w:t xml:space="preserve"> </w:t>
      </w:r>
      <w:r>
        <w:t>форме</w:t>
      </w:r>
      <w:r>
        <w:rPr>
          <w:spacing w:val="-1"/>
        </w:rPr>
        <w:t xml:space="preserve"> </w:t>
      </w:r>
      <w:r>
        <w:t>большой и малой</w:t>
      </w:r>
      <w:r>
        <w:rPr>
          <w:spacing w:val="1"/>
        </w:rPr>
        <w:t xml:space="preserve"> </w:t>
      </w:r>
      <w:r>
        <w:t>семей;</w:t>
      </w:r>
    </w:p>
    <w:p w:rsidR="00292DCE" w:rsidRDefault="00F301D9">
      <w:pPr>
        <w:pStyle w:val="a3"/>
        <w:spacing w:before="166" w:line="256" w:lineRule="auto"/>
        <w:ind w:right="1508"/>
      </w:pPr>
      <w:r>
        <w:t>характеризовать распределение семейного труда и осознавать его важность для укрепления</w:t>
      </w:r>
      <w:r>
        <w:rPr>
          <w:spacing w:val="-57"/>
        </w:rPr>
        <w:t xml:space="preserve"> </w:t>
      </w:r>
      <w:r>
        <w:t>целостности</w:t>
      </w:r>
      <w:r>
        <w:rPr>
          <w:spacing w:val="-1"/>
        </w:rPr>
        <w:t xml:space="preserve"> </w:t>
      </w:r>
      <w:r>
        <w:t>семьи.</w:t>
      </w:r>
    </w:p>
    <w:p w:rsidR="00292DCE" w:rsidRDefault="00F301D9">
      <w:pPr>
        <w:pStyle w:val="a3"/>
        <w:spacing w:before="161"/>
      </w:pPr>
      <w:r>
        <w:t>Тема</w:t>
      </w:r>
      <w:r>
        <w:rPr>
          <w:spacing w:val="-3"/>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3"/>
        </w:rPr>
        <w:t xml:space="preserve"> </w:t>
      </w:r>
      <w:r>
        <w:t>мире</w:t>
      </w:r>
      <w:r>
        <w:rPr>
          <w:spacing w:val="-2"/>
        </w:rPr>
        <w:t xml:space="preserve"> </w:t>
      </w:r>
      <w:r>
        <w:t>(практическое</w:t>
      </w:r>
      <w:r>
        <w:rPr>
          <w:spacing w:val="-3"/>
        </w:rPr>
        <w:t xml:space="preserve"> </w:t>
      </w:r>
      <w:r>
        <w:t>занятие).</w:t>
      </w:r>
    </w:p>
    <w:p w:rsidR="00292DCE" w:rsidRDefault="00F301D9">
      <w:pPr>
        <w:pStyle w:val="a3"/>
        <w:spacing w:before="184" w:line="256" w:lineRule="auto"/>
        <w:ind w:right="1034"/>
      </w:pPr>
      <w:r>
        <w:t>Иметь сформированные представления о закономерностях развития семьи в культуре и истории</w:t>
      </w:r>
      <w:r>
        <w:rPr>
          <w:spacing w:val="-57"/>
        </w:rPr>
        <w:t xml:space="preserve"> </w:t>
      </w:r>
      <w:r>
        <w:t>народов России, уметь обосновывать данные закономерности на региональных материалах и</w:t>
      </w:r>
      <w:r>
        <w:rPr>
          <w:spacing w:val="1"/>
        </w:rPr>
        <w:t xml:space="preserve"> </w:t>
      </w:r>
      <w:r>
        <w:t>примерах</w:t>
      </w:r>
      <w:r>
        <w:rPr>
          <w:spacing w:val="1"/>
        </w:rPr>
        <w:t xml:space="preserve"> </w:t>
      </w:r>
      <w:r>
        <w:t>из жизни собственной семьи;</w:t>
      </w:r>
    </w:p>
    <w:p w:rsidR="00292DCE" w:rsidRDefault="00F301D9">
      <w:pPr>
        <w:pStyle w:val="a3"/>
        <w:spacing w:before="168" w:line="256" w:lineRule="auto"/>
        <w:ind w:right="1071"/>
      </w:pPr>
      <w:r>
        <w:t>выделять особенности духовной культуры семьи в фольклоре и культуре различных народов на</w:t>
      </w:r>
      <w:r>
        <w:rPr>
          <w:spacing w:val="-57"/>
        </w:rPr>
        <w:t xml:space="preserve"> </w:t>
      </w:r>
      <w:r>
        <w:t>основе</w:t>
      </w:r>
      <w:r>
        <w:rPr>
          <w:spacing w:val="-3"/>
        </w:rPr>
        <w:t xml:space="preserve"> </w:t>
      </w:r>
      <w:r>
        <w:t>предметных</w:t>
      </w:r>
      <w:r>
        <w:rPr>
          <w:spacing w:val="1"/>
        </w:rPr>
        <w:t xml:space="preserve"> </w:t>
      </w:r>
      <w:r>
        <w:t>знаний о</w:t>
      </w:r>
      <w:r>
        <w:rPr>
          <w:spacing w:val="-3"/>
        </w:rPr>
        <w:t xml:space="preserve"> </w:t>
      </w:r>
      <w:r>
        <w:t>культуре</w:t>
      </w:r>
      <w:r>
        <w:rPr>
          <w:spacing w:val="-2"/>
        </w:rPr>
        <w:t xml:space="preserve"> </w:t>
      </w:r>
      <w:r>
        <w:t>своего</w:t>
      </w:r>
      <w:r>
        <w:rPr>
          <w:spacing w:val="-1"/>
        </w:rPr>
        <w:t xml:space="preserve"> </w:t>
      </w:r>
      <w:r>
        <w:t>народа;</w:t>
      </w:r>
    </w:p>
    <w:p w:rsidR="00292DCE" w:rsidRDefault="00F301D9">
      <w:pPr>
        <w:pStyle w:val="a3"/>
        <w:spacing w:before="166" w:line="256" w:lineRule="auto"/>
        <w:ind w:right="1312"/>
      </w:pPr>
      <w:r>
        <w:t>предполагать и доказывать наличие взаимосвязи между культурой и духовно-нравственными</w:t>
      </w:r>
      <w:r>
        <w:rPr>
          <w:spacing w:val="-57"/>
        </w:rPr>
        <w:t xml:space="preserve"> </w:t>
      </w:r>
      <w:r>
        <w:t>ценностями</w:t>
      </w:r>
      <w:r>
        <w:rPr>
          <w:spacing w:val="-1"/>
        </w:rPr>
        <w:t xml:space="preserve"> </w:t>
      </w:r>
      <w:r>
        <w:t>семьи;</w:t>
      </w:r>
    </w:p>
    <w:p w:rsidR="00292DCE" w:rsidRDefault="00F301D9">
      <w:pPr>
        <w:pStyle w:val="a3"/>
        <w:spacing w:before="166" w:line="256" w:lineRule="auto"/>
        <w:ind w:right="1465"/>
      </w:pPr>
      <w:r>
        <w:t>обосновывать важность семьи и семейных традиций для трансляции духовно-нравственных</w:t>
      </w:r>
      <w:r>
        <w:rPr>
          <w:spacing w:val="-57"/>
        </w:rPr>
        <w:t xml:space="preserve"> </w:t>
      </w:r>
      <w:r>
        <w:t>ценностей,</w:t>
      </w:r>
      <w:r>
        <w:rPr>
          <w:spacing w:val="-2"/>
        </w:rPr>
        <w:t xml:space="preserve"> </w:t>
      </w:r>
      <w:r>
        <w:t>морали и</w:t>
      </w:r>
      <w:r>
        <w:rPr>
          <w:spacing w:val="-3"/>
        </w:rPr>
        <w:t xml:space="preserve"> </w:t>
      </w:r>
      <w:r>
        <w:t>нравственности</w:t>
      </w:r>
      <w:r>
        <w:rPr>
          <w:spacing w:val="-1"/>
        </w:rPr>
        <w:t xml:space="preserve"> </w:t>
      </w:r>
      <w:r>
        <w:t>как</w:t>
      </w:r>
      <w:r>
        <w:rPr>
          <w:spacing w:val="-1"/>
        </w:rPr>
        <w:t xml:space="preserve"> </w:t>
      </w:r>
      <w:r>
        <w:t>фактора</w:t>
      </w:r>
      <w:r>
        <w:rPr>
          <w:spacing w:val="-2"/>
        </w:rPr>
        <w:t xml:space="preserve"> </w:t>
      </w:r>
      <w:r>
        <w:t>культурной</w:t>
      </w:r>
      <w:r>
        <w:rPr>
          <w:spacing w:val="-1"/>
        </w:rPr>
        <w:t xml:space="preserve"> </w:t>
      </w:r>
      <w:r>
        <w:t>преемственности.</w:t>
      </w:r>
    </w:p>
    <w:p w:rsidR="00292DCE" w:rsidRDefault="00F301D9">
      <w:pPr>
        <w:pStyle w:val="a3"/>
        <w:spacing w:before="163" w:line="398" w:lineRule="auto"/>
        <w:ind w:right="3961"/>
      </w:pPr>
      <w:r>
        <w:t>Тематический блок 3. "Духовно-нравственное богатство личности".</w:t>
      </w:r>
      <w:r>
        <w:rPr>
          <w:spacing w:val="-57"/>
        </w:rPr>
        <w:t xml:space="preserve"> </w:t>
      </w:r>
      <w:r>
        <w:t>Тема</w:t>
      </w:r>
      <w:r>
        <w:rPr>
          <w:spacing w:val="-2"/>
        </w:rPr>
        <w:t xml:space="preserve"> </w:t>
      </w:r>
      <w:r>
        <w:t>17. Личность</w:t>
      </w:r>
      <w:r>
        <w:rPr>
          <w:spacing w:val="2"/>
        </w:rPr>
        <w:t xml:space="preserve"> </w:t>
      </w:r>
      <w:r>
        <w:t>-</w:t>
      </w:r>
      <w:r>
        <w:rPr>
          <w:spacing w:val="-1"/>
        </w:rPr>
        <w:t xml:space="preserve"> </w:t>
      </w:r>
      <w:r>
        <w:t>общество</w:t>
      </w:r>
      <w:r>
        <w:rPr>
          <w:spacing w:val="-1"/>
        </w:rPr>
        <w:t xml:space="preserve"> </w:t>
      </w:r>
      <w:r>
        <w:t>-</w:t>
      </w:r>
      <w:r>
        <w:rPr>
          <w:spacing w:val="-1"/>
        </w:rPr>
        <w:t xml:space="preserve"> </w:t>
      </w:r>
      <w:r>
        <w:t>культура.</w:t>
      </w:r>
    </w:p>
    <w:p w:rsidR="00292DCE" w:rsidRDefault="00F301D9">
      <w:pPr>
        <w:pStyle w:val="a3"/>
        <w:spacing w:line="274" w:lineRule="exact"/>
      </w:pPr>
      <w:r>
        <w:t>Знать</w:t>
      </w:r>
      <w:r>
        <w:rPr>
          <w:spacing w:val="-3"/>
        </w:rPr>
        <w:t xml:space="preserve"> </w:t>
      </w:r>
      <w:r>
        <w:t>и</w:t>
      </w:r>
      <w:r>
        <w:rPr>
          <w:spacing w:val="-4"/>
        </w:rPr>
        <w:t xml:space="preserve"> </w:t>
      </w:r>
      <w:r>
        <w:t>понимать</w:t>
      </w:r>
      <w:r>
        <w:rPr>
          <w:spacing w:val="-3"/>
        </w:rPr>
        <w:t xml:space="preserve"> </w:t>
      </w:r>
      <w:r>
        <w:t>значение</w:t>
      </w:r>
      <w:r>
        <w:rPr>
          <w:spacing w:val="-4"/>
        </w:rPr>
        <w:t xml:space="preserve"> </w:t>
      </w:r>
      <w:r>
        <w:t>термина</w:t>
      </w:r>
      <w:r>
        <w:rPr>
          <w:spacing w:val="-3"/>
        </w:rPr>
        <w:t xml:space="preserve"> </w:t>
      </w:r>
      <w:r>
        <w:t>"человек"</w:t>
      </w:r>
      <w:r>
        <w:rPr>
          <w:spacing w:val="-3"/>
        </w:rPr>
        <w:t xml:space="preserve"> </w:t>
      </w:r>
      <w:r>
        <w:t>в</w:t>
      </w:r>
      <w:r>
        <w:rPr>
          <w:spacing w:val="-3"/>
        </w:rPr>
        <w:t xml:space="preserve"> </w:t>
      </w:r>
      <w:r>
        <w:t>контексте</w:t>
      </w:r>
      <w:r>
        <w:rPr>
          <w:spacing w:val="-4"/>
        </w:rPr>
        <w:t xml:space="preserve"> </w:t>
      </w:r>
      <w:r>
        <w:t>духовно-нравственной</w:t>
      </w:r>
      <w:r>
        <w:rPr>
          <w:spacing w:val="-2"/>
        </w:rPr>
        <w:t xml:space="preserve"> </w:t>
      </w:r>
      <w:r>
        <w:t>культуры;</w:t>
      </w:r>
    </w:p>
    <w:p w:rsidR="00292DCE" w:rsidRDefault="00F301D9">
      <w:pPr>
        <w:pStyle w:val="a3"/>
        <w:spacing w:before="182"/>
      </w:pPr>
      <w:r>
        <w:t>уметь</w:t>
      </w:r>
      <w:r>
        <w:rPr>
          <w:spacing w:val="-4"/>
        </w:rPr>
        <w:t xml:space="preserve"> </w:t>
      </w:r>
      <w:r>
        <w:t>обосновать</w:t>
      </w:r>
      <w:r>
        <w:rPr>
          <w:spacing w:val="-3"/>
        </w:rPr>
        <w:t xml:space="preserve"> </w:t>
      </w:r>
      <w:r>
        <w:t>взаимосвязь</w:t>
      </w:r>
      <w:r>
        <w:rPr>
          <w:spacing w:val="-4"/>
        </w:rPr>
        <w:t xml:space="preserve"> </w:t>
      </w:r>
      <w:r>
        <w:t>и</w:t>
      </w:r>
      <w:r>
        <w:rPr>
          <w:spacing w:val="-3"/>
        </w:rPr>
        <w:t xml:space="preserve"> </w:t>
      </w:r>
      <w:r>
        <w:t>взаимообусловленность</w:t>
      </w:r>
      <w:r>
        <w:rPr>
          <w:spacing w:val="-3"/>
        </w:rPr>
        <w:t xml:space="preserve"> </w:t>
      </w:r>
      <w:r>
        <w:t>чело</w:t>
      </w:r>
      <w:r>
        <w:rPr>
          <w:spacing w:val="-4"/>
        </w:rPr>
        <w:t xml:space="preserve"> </w:t>
      </w:r>
      <w:r>
        <w:t>века</w:t>
      </w:r>
      <w:r>
        <w:rPr>
          <w:spacing w:val="-5"/>
        </w:rPr>
        <w:t xml:space="preserve"> </w:t>
      </w:r>
      <w:r>
        <w:t>и</w:t>
      </w:r>
      <w:r>
        <w:rPr>
          <w:spacing w:val="-3"/>
        </w:rPr>
        <w:t xml:space="preserve"> </w:t>
      </w:r>
      <w:r>
        <w:t>общества,</w:t>
      </w:r>
      <w:r>
        <w:rPr>
          <w:spacing w:val="-3"/>
        </w:rPr>
        <w:t xml:space="preserve"> </w:t>
      </w:r>
      <w:r>
        <w:t>человека</w:t>
      </w:r>
      <w:r>
        <w:rPr>
          <w:spacing w:val="-5"/>
        </w:rPr>
        <w:t xml:space="preserve"> </w:t>
      </w:r>
      <w:r>
        <w:t>и</w:t>
      </w:r>
      <w:r>
        <w:rPr>
          <w:spacing w:val="-3"/>
        </w:rPr>
        <w:t xml:space="preserve"> </w:t>
      </w:r>
      <w:r>
        <w:t>культуры;</w:t>
      </w:r>
    </w:p>
    <w:p w:rsidR="00292DCE" w:rsidRDefault="00F301D9">
      <w:pPr>
        <w:pStyle w:val="a3"/>
        <w:spacing w:before="185" w:line="256" w:lineRule="auto"/>
        <w:ind w:right="1292"/>
      </w:pPr>
      <w:r>
        <w:t>понимать и объяснять различия между обоснованием термина "личность" в быту, в контексте</w:t>
      </w:r>
      <w:r>
        <w:rPr>
          <w:spacing w:val="-57"/>
        </w:rPr>
        <w:t xml:space="preserve"> </w:t>
      </w:r>
      <w:r>
        <w:t>культуры</w:t>
      </w:r>
      <w:r>
        <w:rPr>
          <w:spacing w:val="-1"/>
        </w:rPr>
        <w:t xml:space="preserve"> </w:t>
      </w:r>
      <w:r>
        <w:t>и творчества;</w:t>
      </w:r>
    </w:p>
    <w:p w:rsidR="00292DCE" w:rsidRDefault="00F301D9">
      <w:pPr>
        <w:pStyle w:val="a3"/>
        <w:spacing w:before="163"/>
      </w:pPr>
      <w:r>
        <w:t>знать,</w:t>
      </w:r>
      <w:r>
        <w:rPr>
          <w:spacing w:val="-3"/>
        </w:rPr>
        <w:t xml:space="preserve"> </w:t>
      </w:r>
      <w:r>
        <w:t>что</w:t>
      </w:r>
      <w:r>
        <w:rPr>
          <w:spacing w:val="-6"/>
        </w:rPr>
        <w:t xml:space="preserve"> </w:t>
      </w:r>
      <w:r>
        <w:t>такое</w:t>
      </w:r>
      <w:r>
        <w:rPr>
          <w:spacing w:val="-4"/>
        </w:rPr>
        <w:t xml:space="preserve"> </w:t>
      </w:r>
      <w:r>
        <w:t>гуманизм,</w:t>
      </w:r>
      <w:r>
        <w:rPr>
          <w:spacing w:val="-2"/>
        </w:rPr>
        <w:t xml:space="preserve"> </w:t>
      </w:r>
      <w:r>
        <w:t>иметь</w:t>
      </w:r>
      <w:r>
        <w:rPr>
          <w:spacing w:val="-3"/>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1"/>
        </w:rPr>
        <w:t xml:space="preserve"> </w:t>
      </w:r>
      <w:r>
        <w:t>в</w:t>
      </w:r>
      <w:r>
        <w:rPr>
          <w:spacing w:val="-4"/>
        </w:rPr>
        <w:t xml:space="preserve"> </w:t>
      </w:r>
      <w:r>
        <w:t>культуре.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Тема</w:t>
      </w:r>
      <w:r>
        <w:rPr>
          <w:spacing w:val="-3"/>
        </w:rPr>
        <w:t xml:space="preserve"> </w:t>
      </w:r>
      <w:r>
        <w:t>18.</w:t>
      </w:r>
      <w:r>
        <w:rPr>
          <w:spacing w:val="-2"/>
        </w:rPr>
        <w:t xml:space="preserve"> </w:t>
      </w:r>
      <w:r>
        <w:t>Духовный</w:t>
      </w:r>
      <w:r>
        <w:rPr>
          <w:spacing w:val="-2"/>
        </w:rPr>
        <w:t xml:space="preserve"> </w:t>
      </w:r>
      <w:r>
        <w:t>мир</w:t>
      </w:r>
      <w:r>
        <w:rPr>
          <w:spacing w:val="-1"/>
        </w:rPr>
        <w:t xml:space="preserve"> </w:t>
      </w:r>
      <w:r>
        <w:t>человека.</w:t>
      </w:r>
      <w:r>
        <w:rPr>
          <w:spacing w:val="-2"/>
        </w:rPr>
        <w:t xml:space="preserve"> </w:t>
      </w:r>
      <w:r>
        <w:t>Человек</w:t>
      </w:r>
      <w:r>
        <w:rPr>
          <w:spacing w:val="1"/>
        </w:rPr>
        <w:t xml:space="preserve"> </w:t>
      </w:r>
      <w:r>
        <w:t>-</w:t>
      </w:r>
      <w:r>
        <w:rPr>
          <w:spacing w:val="-2"/>
        </w:rPr>
        <w:t xml:space="preserve"> </w:t>
      </w:r>
      <w:r>
        <w:t>творец</w:t>
      </w:r>
      <w:r>
        <w:rPr>
          <w:spacing w:val="-2"/>
        </w:rPr>
        <w:t xml:space="preserve"> </w:t>
      </w:r>
      <w:r>
        <w:t>культуры.</w:t>
      </w:r>
    </w:p>
    <w:p w:rsidR="00292DCE" w:rsidRDefault="00F301D9">
      <w:pPr>
        <w:pStyle w:val="a3"/>
        <w:spacing w:before="183" w:line="398" w:lineRule="auto"/>
        <w:ind w:right="633"/>
      </w:pPr>
      <w:r>
        <w:t>Знать значение термина "творчество" в нескольких аспектах и понимать границы их применимости;</w:t>
      </w:r>
      <w:r>
        <w:rPr>
          <w:spacing w:val="-57"/>
        </w:rPr>
        <w:t xml:space="preserve"> </w:t>
      </w:r>
      <w:r>
        <w:t>осознавать</w:t>
      </w:r>
      <w:r>
        <w:rPr>
          <w:spacing w:val="2"/>
        </w:rPr>
        <w:t xml:space="preserve"> </w:t>
      </w:r>
      <w:r>
        <w:t>и</w:t>
      </w:r>
      <w:r>
        <w:rPr>
          <w:spacing w:val="2"/>
        </w:rPr>
        <w:t xml:space="preserve"> </w:t>
      </w:r>
      <w:r>
        <w:t>доказывать</w:t>
      </w:r>
      <w:r>
        <w:rPr>
          <w:spacing w:val="3"/>
        </w:rPr>
        <w:t xml:space="preserve"> </w:t>
      </w:r>
      <w:r>
        <w:t>важность</w:t>
      </w:r>
      <w:r>
        <w:rPr>
          <w:spacing w:val="2"/>
        </w:rPr>
        <w:t xml:space="preserve"> </w:t>
      </w:r>
      <w:r>
        <w:t>морально-нравственных</w:t>
      </w:r>
      <w:r>
        <w:rPr>
          <w:spacing w:val="4"/>
        </w:rPr>
        <w:t xml:space="preserve"> </w:t>
      </w:r>
      <w:r>
        <w:t>ограничений</w:t>
      </w:r>
      <w:r>
        <w:rPr>
          <w:spacing w:val="2"/>
        </w:rPr>
        <w:t xml:space="preserve"> </w:t>
      </w:r>
      <w:r>
        <w:t>в</w:t>
      </w:r>
      <w:r>
        <w:rPr>
          <w:spacing w:val="2"/>
        </w:rPr>
        <w:t xml:space="preserve"> </w:t>
      </w:r>
      <w:r>
        <w:t>творчестве;</w:t>
      </w:r>
      <w:r>
        <w:rPr>
          <w:spacing w:val="1"/>
        </w:rPr>
        <w:t xml:space="preserve"> </w:t>
      </w:r>
      <w:r>
        <w:t>обосновывать важность творчества как реализацию духовно-нравственных ценностей человека;</w:t>
      </w:r>
      <w:r>
        <w:rPr>
          <w:spacing w:val="1"/>
        </w:rPr>
        <w:t xml:space="preserve"> </w:t>
      </w:r>
      <w:r>
        <w:t>доказывать</w:t>
      </w:r>
      <w:r>
        <w:rPr>
          <w:spacing w:val="-1"/>
        </w:rPr>
        <w:t xml:space="preserve"> </w:t>
      </w:r>
      <w:r>
        <w:t>детерминированность творчества</w:t>
      </w:r>
      <w:r>
        <w:rPr>
          <w:spacing w:val="-3"/>
        </w:rPr>
        <w:t xml:space="preserve"> </w:t>
      </w:r>
      <w:r>
        <w:t>культурой своего</w:t>
      </w:r>
      <w:r>
        <w:rPr>
          <w:spacing w:val="-2"/>
        </w:rPr>
        <w:t xml:space="preserve"> </w:t>
      </w:r>
      <w:r>
        <w:t>этноса;</w:t>
      </w:r>
    </w:p>
    <w:p w:rsidR="00292DCE" w:rsidRDefault="00F301D9">
      <w:pPr>
        <w:pStyle w:val="a3"/>
        <w:spacing w:line="398" w:lineRule="auto"/>
        <w:ind w:right="5062"/>
      </w:pPr>
      <w:r>
        <w:t>знать и уметь объяснить взаимосвязь труда и творчества.</w:t>
      </w:r>
      <w:r>
        <w:rPr>
          <w:spacing w:val="-57"/>
        </w:rPr>
        <w:t xml:space="preserve"> </w:t>
      </w:r>
      <w:r>
        <w:t>Тема</w:t>
      </w:r>
      <w:r>
        <w:rPr>
          <w:spacing w:val="-3"/>
        </w:rPr>
        <w:t xml:space="preserve"> </w:t>
      </w:r>
      <w:r>
        <w:t>19.</w:t>
      </w:r>
      <w:r>
        <w:rPr>
          <w:spacing w:val="-2"/>
        </w:rPr>
        <w:t xml:space="preserve"> </w:t>
      </w:r>
      <w:r>
        <w:t>Личность</w:t>
      </w:r>
      <w:r>
        <w:rPr>
          <w:spacing w:val="-1"/>
        </w:rPr>
        <w:t xml:space="preserve"> </w:t>
      </w:r>
      <w:r>
        <w:t>и</w:t>
      </w:r>
      <w:r>
        <w:rPr>
          <w:spacing w:val="-2"/>
        </w:rPr>
        <w:t xml:space="preserve"> </w:t>
      </w:r>
      <w:r>
        <w:t>духовно-нравственные</w:t>
      </w:r>
      <w:r>
        <w:rPr>
          <w:spacing w:val="-4"/>
        </w:rPr>
        <w:t xml:space="preserve"> </w:t>
      </w:r>
      <w:r>
        <w:t>ценности.</w:t>
      </w:r>
    </w:p>
    <w:p w:rsidR="00292DCE" w:rsidRDefault="00F301D9">
      <w:pPr>
        <w:pStyle w:val="a3"/>
        <w:spacing w:line="398" w:lineRule="auto"/>
        <w:ind w:right="2119"/>
      </w:pPr>
      <w:r>
        <w:t>Знать и уметь объяснить значение и роль морали и нравственности в жизни человека;</w:t>
      </w:r>
      <w:r>
        <w:rPr>
          <w:spacing w:val="-57"/>
        </w:rPr>
        <w:t xml:space="preserve"> </w:t>
      </w:r>
      <w:r>
        <w:t>обосновывать</w:t>
      </w:r>
      <w:r>
        <w:rPr>
          <w:spacing w:val="-3"/>
        </w:rPr>
        <w:t xml:space="preserve"> </w:t>
      </w:r>
      <w:r>
        <w:t>происхождение</w:t>
      </w:r>
      <w:r>
        <w:rPr>
          <w:spacing w:val="-3"/>
        </w:rPr>
        <w:t xml:space="preserve"> </w:t>
      </w:r>
      <w:r>
        <w:t>духовных</w:t>
      </w:r>
      <w:r>
        <w:rPr>
          <w:spacing w:val="-2"/>
        </w:rPr>
        <w:t xml:space="preserve"> </w:t>
      </w:r>
      <w:r>
        <w:t>ценностей,</w:t>
      </w:r>
      <w:r>
        <w:rPr>
          <w:spacing w:val="-2"/>
        </w:rPr>
        <w:t xml:space="preserve"> </w:t>
      </w:r>
      <w:r>
        <w:t>понимание</w:t>
      </w:r>
      <w:r>
        <w:rPr>
          <w:spacing w:val="-4"/>
        </w:rPr>
        <w:t xml:space="preserve"> </w:t>
      </w:r>
      <w:r>
        <w:t>идеалов</w:t>
      </w:r>
      <w:r>
        <w:rPr>
          <w:spacing w:val="-3"/>
        </w:rPr>
        <w:t xml:space="preserve"> </w:t>
      </w:r>
      <w:r>
        <w:t>добра</w:t>
      </w:r>
      <w:r>
        <w:rPr>
          <w:spacing w:val="-3"/>
        </w:rPr>
        <w:t xml:space="preserve"> </w:t>
      </w:r>
      <w:r>
        <w:t>и</w:t>
      </w:r>
      <w:r>
        <w:rPr>
          <w:spacing w:val="-3"/>
        </w:rPr>
        <w:t xml:space="preserve"> </w:t>
      </w:r>
      <w:r>
        <w:t>зла;</w:t>
      </w:r>
    </w:p>
    <w:p w:rsidR="00292DCE" w:rsidRDefault="00F301D9">
      <w:pPr>
        <w:pStyle w:val="a3"/>
        <w:spacing w:line="256" w:lineRule="auto"/>
        <w:ind w:right="1399"/>
      </w:pPr>
      <w:r>
        <w:t>понимать и уметь показывать на примерах значение таких ценностей, как "взаимопомощь",</w:t>
      </w:r>
      <w:r>
        <w:rPr>
          <w:spacing w:val="1"/>
        </w:rPr>
        <w:t xml:space="preserve"> </w:t>
      </w:r>
      <w:r>
        <w:t>"сострадание", "милосердие", "любовь", "дружба", "коллективизм", "патриотизм", "любовь к</w:t>
      </w:r>
      <w:r>
        <w:rPr>
          <w:spacing w:val="-57"/>
        </w:rPr>
        <w:t xml:space="preserve"> </w:t>
      </w:r>
      <w:r>
        <w:t>близким".</w:t>
      </w:r>
    </w:p>
    <w:p w:rsidR="00292DCE" w:rsidRDefault="00F301D9">
      <w:pPr>
        <w:pStyle w:val="a3"/>
        <w:spacing w:before="166"/>
      </w:pPr>
      <w:r>
        <w:t>Тематический</w:t>
      </w:r>
      <w:r>
        <w:rPr>
          <w:spacing w:val="-4"/>
        </w:rPr>
        <w:t xml:space="preserve"> </w:t>
      </w:r>
      <w:r>
        <w:t>блок</w:t>
      </w:r>
      <w:r>
        <w:rPr>
          <w:spacing w:val="-3"/>
        </w:rPr>
        <w:t xml:space="preserve"> </w:t>
      </w:r>
      <w:r>
        <w:t>4.</w:t>
      </w:r>
      <w:r>
        <w:rPr>
          <w:spacing w:val="-4"/>
        </w:rPr>
        <w:t xml:space="preserve"> </w:t>
      </w:r>
      <w:r>
        <w:t>"Культурное</w:t>
      </w:r>
      <w:r>
        <w:rPr>
          <w:spacing w:val="-5"/>
        </w:rPr>
        <w:t xml:space="preserve"> </w:t>
      </w:r>
      <w:r>
        <w:t>единство</w:t>
      </w:r>
      <w:r>
        <w:rPr>
          <w:spacing w:val="-4"/>
        </w:rPr>
        <w:t xml:space="preserve"> </w:t>
      </w:r>
      <w:r>
        <w:t>России".</w:t>
      </w:r>
    </w:p>
    <w:p w:rsidR="00292DCE" w:rsidRDefault="00F301D9">
      <w:pPr>
        <w:pStyle w:val="a3"/>
        <w:spacing w:before="182"/>
      </w:pPr>
      <w:r>
        <w:t>Тема</w:t>
      </w:r>
      <w:r>
        <w:rPr>
          <w:spacing w:val="-5"/>
        </w:rPr>
        <w:t xml:space="preserve"> </w:t>
      </w:r>
      <w:r>
        <w:t>20.</w:t>
      </w:r>
      <w:r>
        <w:rPr>
          <w:spacing w:val="-3"/>
        </w:rPr>
        <w:t xml:space="preserve"> </w:t>
      </w:r>
      <w:r>
        <w:t>Историческая память</w:t>
      </w:r>
      <w:r>
        <w:rPr>
          <w:spacing w:val="-3"/>
        </w:rPr>
        <w:t xml:space="preserve"> </w:t>
      </w:r>
      <w:r>
        <w:t>как</w:t>
      </w:r>
      <w:r>
        <w:rPr>
          <w:spacing w:val="-3"/>
        </w:rPr>
        <w:t xml:space="preserve"> </w:t>
      </w:r>
      <w:r>
        <w:t>духовно-нравственная</w:t>
      </w:r>
      <w:r>
        <w:rPr>
          <w:spacing w:val="-3"/>
        </w:rPr>
        <w:t xml:space="preserve"> </w:t>
      </w:r>
      <w:r>
        <w:t>ценность</w:t>
      </w:r>
    </w:p>
    <w:p w:rsidR="00292DCE" w:rsidRDefault="00F301D9">
      <w:pPr>
        <w:pStyle w:val="a3"/>
        <w:spacing w:before="183" w:line="256" w:lineRule="auto"/>
      </w:pPr>
      <w:r>
        <w:t>Понимать</w:t>
      </w:r>
      <w:r>
        <w:rPr>
          <w:spacing w:val="-4"/>
        </w:rPr>
        <w:t xml:space="preserve"> </w:t>
      </w:r>
      <w:r>
        <w:t>и</w:t>
      </w:r>
      <w:r>
        <w:rPr>
          <w:spacing w:val="-1"/>
        </w:rPr>
        <w:t xml:space="preserve"> </w:t>
      </w:r>
      <w:r>
        <w:t>уметь</w:t>
      </w:r>
      <w:r>
        <w:rPr>
          <w:spacing w:val="-3"/>
        </w:rPr>
        <w:t xml:space="preserve"> </w:t>
      </w:r>
      <w:r>
        <w:t>объяснять</w:t>
      </w:r>
      <w:r>
        <w:rPr>
          <w:spacing w:val="-4"/>
        </w:rPr>
        <w:t xml:space="preserve"> </w:t>
      </w:r>
      <w:r>
        <w:t>суть</w:t>
      </w:r>
      <w:r>
        <w:rPr>
          <w:spacing w:val="-3"/>
        </w:rPr>
        <w:t xml:space="preserve"> </w:t>
      </w:r>
      <w:r>
        <w:t>термина</w:t>
      </w:r>
      <w:r>
        <w:rPr>
          <w:spacing w:val="-3"/>
        </w:rPr>
        <w:t xml:space="preserve"> </w:t>
      </w:r>
      <w:r>
        <w:t>"история",</w:t>
      </w:r>
      <w:r>
        <w:rPr>
          <w:spacing w:val="-3"/>
        </w:rPr>
        <w:t xml:space="preserve"> </w:t>
      </w:r>
      <w:r>
        <w:t>знать</w:t>
      </w:r>
      <w:r>
        <w:rPr>
          <w:spacing w:val="-4"/>
        </w:rPr>
        <w:t xml:space="preserve"> </w:t>
      </w:r>
      <w:r>
        <w:t>основные</w:t>
      </w:r>
      <w:r>
        <w:rPr>
          <w:spacing w:val="-5"/>
        </w:rPr>
        <w:t xml:space="preserve"> </w:t>
      </w:r>
      <w:r>
        <w:t>исторические</w:t>
      </w:r>
      <w:r>
        <w:rPr>
          <w:spacing w:val="-5"/>
        </w:rPr>
        <w:t xml:space="preserve"> </w:t>
      </w:r>
      <w:r>
        <w:t>периоды</w:t>
      </w:r>
      <w:r>
        <w:rPr>
          <w:spacing w:val="-6"/>
        </w:rPr>
        <w:t xml:space="preserve"> </w:t>
      </w:r>
      <w:r>
        <w:t>и</w:t>
      </w:r>
      <w:r>
        <w:rPr>
          <w:spacing w:val="-1"/>
        </w:rPr>
        <w:t xml:space="preserve"> </w:t>
      </w:r>
      <w:r>
        <w:t>уметь</w:t>
      </w:r>
      <w:r>
        <w:rPr>
          <w:spacing w:val="-57"/>
        </w:rPr>
        <w:t xml:space="preserve"> </w:t>
      </w:r>
      <w:r>
        <w:t>выделять</w:t>
      </w:r>
      <w:r>
        <w:rPr>
          <w:spacing w:val="-1"/>
        </w:rPr>
        <w:t xml:space="preserve"> </w:t>
      </w:r>
      <w:r>
        <w:t>их</w:t>
      </w:r>
      <w:r>
        <w:rPr>
          <w:spacing w:val="2"/>
        </w:rPr>
        <w:t xml:space="preserve"> </w:t>
      </w:r>
      <w:r>
        <w:t>сущностные</w:t>
      </w:r>
      <w:r>
        <w:rPr>
          <w:spacing w:val="-2"/>
        </w:rPr>
        <w:t xml:space="preserve"> </w:t>
      </w:r>
      <w:r>
        <w:t>черты;</w:t>
      </w:r>
    </w:p>
    <w:p w:rsidR="00292DCE" w:rsidRDefault="00F301D9">
      <w:pPr>
        <w:pStyle w:val="a3"/>
        <w:spacing w:before="163"/>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292DCE" w:rsidRDefault="00F301D9">
      <w:pPr>
        <w:pStyle w:val="a3"/>
        <w:spacing w:before="185" w:line="256" w:lineRule="auto"/>
        <w:ind w:right="1172"/>
      </w:pPr>
      <w:r>
        <w:t>осознавать историю своей семьи и народа как часть мирового исторического процесса. Знать о</w:t>
      </w:r>
      <w:r>
        <w:rPr>
          <w:spacing w:val="-57"/>
        </w:rPr>
        <w:t xml:space="preserve"> </w:t>
      </w:r>
      <w:r>
        <w:t>существовании связи между историческими событиями и культурой. Обосновывать важность</w:t>
      </w:r>
      <w:r>
        <w:rPr>
          <w:spacing w:val="1"/>
        </w:rPr>
        <w:t xml:space="preserve"> </w:t>
      </w:r>
      <w:r>
        <w:t>изучения</w:t>
      </w:r>
      <w:r>
        <w:rPr>
          <w:spacing w:val="-1"/>
        </w:rPr>
        <w:t xml:space="preserve"> </w:t>
      </w:r>
      <w:r>
        <w:t>истории</w:t>
      </w:r>
      <w:r>
        <w:rPr>
          <w:spacing w:val="-1"/>
        </w:rPr>
        <w:t xml:space="preserve"> </w:t>
      </w:r>
      <w:r>
        <w:t>как духовно-нравственного</w:t>
      </w:r>
      <w:r>
        <w:rPr>
          <w:spacing w:val="-1"/>
        </w:rPr>
        <w:t xml:space="preserve"> </w:t>
      </w:r>
      <w:r>
        <w:t>долга</w:t>
      </w:r>
      <w:r>
        <w:rPr>
          <w:spacing w:val="-1"/>
        </w:rPr>
        <w:t xml:space="preserve"> </w:t>
      </w:r>
      <w:r>
        <w:t>гражданина</w:t>
      </w:r>
      <w:r>
        <w:rPr>
          <w:spacing w:val="-1"/>
        </w:rPr>
        <w:t xml:space="preserve"> </w:t>
      </w:r>
      <w:r>
        <w:t>и</w:t>
      </w:r>
      <w:r>
        <w:rPr>
          <w:spacing w:val="-1"/>
        </w:rPr>
        <w:t xml:space="preserve"> </w:t>
      </w:r>
      <w:r>
        <w:t>патриота.</w:t>
      </w:r>
    </w:p>
    <w:p w:rsidR="00292DCE" w:rsidRDefault="00F301D9">
      <w:pPr>
        <w:pStyle w:val="a3"/>
        <w:spacing w:before="165"/>
      </w:pPr>
      <w:r>
        <w:t>Тема</w:t>
      </w:r>
      <w:r>
        <w:rPr>
          <w:spacing w:val="-3"/>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3"/>
        </w:rPr>
        <w:t xml:space="preserve"> </w:t>
      </w:r>
      <w:r>
        <w:t>культуры.</w:t>
      </w:r>
    </w:p>
    <w:p w:rsidR="00292DCE" w:rsidRDefault="00F301D9">
      <w:pPr>
        <w:pStyle w:val="a3"/>
        <w:spacing w:before="183"/>
      </w:pPr>
      <w:r>
        <w:t>Знать</w:t>
      </w:r>
      <w:r>
        <w:rPr>
          <w:spacing w:val="-4"/>
        </w:rPr>
        <w:t xml:space="preserve"> </w:t>
      </w:r>
      <w:r>
        <w:t>и</w:t>
      </w:r>
      <w:r>
        <w:rPr>
          <w:spacing w:val="-5"/>
        </w:rPr>
        <w:t xml:space="preserve"> </w:t>
      </w:r>
      <w:r>
        <w:t>понимать</w:t>
      </w:r>
      <w:r>
        <w:rPr>
          <w:spacing w:val="-3"/>
        </w:rPr>
        <w:t xml:space="preserve"> </w:t>
      </w:r>
      <w:r>
        <w:t>отличия</w:t>
      </w:r>
      <w:r>
        <w:rPr>
          <w:spacing w:val="-4"/>
        </w:rPr>
        <w:t xml:space="preserve"> </w:t>
      </w:r>
      <w:r>
        <w:t>литературы</w:t>
      </w:r>
      <w:r>
        <w:rPr>
          <w:spacing w:val="-3"/>
        </w:rPr>
        <w:t xml:space="preserve"> </w:t>
      </w:r>
      <w:r>
        <w:t>от</w:t>
      </w:r>
      <w:r>
        <w:rPr>
          <w:spacing w:val="-3"/>
        </w:rPr>
        <w:t xml:space="preserve"> </w:t>
      </w:r>
      <w:r>
        <w:t>других</w:t>
      </w:r>
      <w:r>
        <w:rPr>
          <w:spacing w:val="-2"/>
        </w:rPr>
        <w:t xml:space="preserve"> </w:t>
      </w:r>
      <w:r>
        <w:t>видов</w:t>
      </w:r>
      <w:r>
        <w:rPr>
          <w:spacing w:val="-6"/>
        </w:rPr>
        <w:t xml:space="preserve"> </w:t>
      </w:r>
      <w:r>
        <w:t>художественного</w:t>
      </w:r>
      <w:r>
        <w:rPr>
          <w:spacing w:val="-3"/>
        </w:rPr>
        <w:t xml:space="preserve"> </w:t>
      </w:r>
      <w:r>
        <w:t>творчества;</w:t>
      </w:r>
    </w:p>
    <w:p w:rsidR="00292DCE" w:rsidRDefault="00F301D9">
      <w:pPr>
        <w:pStyle w:val="a3"/>
        <w:spacing w:before="182" w:line="259" w:lineRule="auto"/>
        <w:ind w:right="1106"/>
      </w:pPr>
      <w:r>
        <w:t>рассказывать об особенностях литературного повествования, выделять простые выразительные</w:t>
      </w:r>
      <w:r>
        <w:rPr>
          <w:spacing w:val="-57"/>
        </w:rPr>
        <w:t xml:space="preserve"> </w:t>
      </w:r>
      <w:r>
        <w:t>средства</w:t>
      </w:r>
      <w:r>
        <w:rPr>
          <w:spacing w:val="-3"/>
        </w:rPr>
        <w:t xml:space="preserve"> </w:t>
      </w:r>
      <w:r>
        <w:t>литературного</w:t>
      </w:r>
      <w:r>
        <w:rPr>
          <w:spacing w:val="2"/>
        </w:rPr>
        <w:t xml:space="preserve"> </w:t>
      </w:r>
      <w:r>
        <w:t>языка;</w:t>
      </w:r>
    </w:p>
    <w:p w:rsidR="00292DCE" w:rsidRDefault="00F301D9">
      <w:pPr>
        <w:pStyle w:val="a3"/>
        <w:spacing w:before="160" w:line="256" w:lineRule="auto"/>
        <w:ind w:right="748"/>
      </w:pPr>
      <w:r>
        <w:t>обосновывать и доказывать важность литературы как культурного явления, как формы трансляции</w:t>
      </w:r>
      <w:r>
        <w:rPr>
          <w:spacing w:val="-57"/>
        </w:rPr>
        <w:t xml:space="preserve"> </w:t>
      </w:r>
      <w:r>
        <w:t>культурных ценностей;</w:t>
      </w:r>
    </w:p>
    <w:p w:rsidR="00292DCE" w:rsidRDefault="00F301D9">
      <w:pPr>
        <w:pStyle w:val="a3"/>
        <w:spacing w:before="166" w:line="256" w:lineRule="auto"/>
        <w:ind w:right="976"/>
      </w:pPr>
      <w:r>
        <w:t>находить и обозначать средства выражения морального и нравственного смысла в литературных</w:t>
      </w:r>
      <w:r>
        <w:rPr>
          <w:spacing w:val="-57"/>
        </w:rPr>
        <w:t xml:space="preserve"> </w:t>
      </w:r>
      <w:r>
        <w:t>произведениях</w:t>
      </w:r>
    </w:p>
    <w:p w:rsidR="00292DCE" w:rsidRDefault="00F301D9">
      <w:pPr>
        <w:pStyle w:val="a3"/>
        <w:spacing w:before="163"/>
      </w:pPr>
      <w:r>
        <w:t>Тема</w:t>
      </w:r>
      <w:r>
        <w:rPr>
          <w:spacing w:val="-5"/>
        </w:rPr>
        <w:t xml:space="preserve"> </w:t>
      </w:r>
      <w:r>
        <w:t>22.</w:t>
      </w:r>
      <w:r>
        <w:rPr>
          <w:spacing w:val="-1"/>
        </w:rPr>
        <w:t xml:space="preserve"> </w:t>
      </w:r>
      <w:r>
        <w:t>Взаимовлияние</w:t>
      </w:r>
      <w:r>
        <w:rPr>
          <w:spacing w:val="-4"/>
        </w:rPr>
        <w:t xml:space="preserve"> </w:t>
      </w:r>
      <w:r>
        <w:t>культур.</w:t>
      </w:r>
    </w:p>
    <w:p w:rsidR="00292DCE" w:rsidRDefault="00F301D9">
      <w:pPr>
        <w:pStyle w:val="a3"/>
        <w:spacing w:before="185" w:line="256" w:lineRule="auto"/>
        <w:ind w:right="1118"/>
      </w:pPr>
      <w:r>
        <w:t>Иметь представление о значении терминов "взаимодействие культур", "культурный обмен" как</w:t>
      </w:r>
      <w:r>
        <w:rPr>
          <w:spacing w:val="-57"/>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духовно-нравственных</w:t>
      </w:r>
      <w:r>
        <w:rPr>
          <w:spacing w:val="-2"/>
        </w:rPr>
        <w:t xml:space="preserve"> </w:t>
      </w:r>
      <w:r>
        <w:t>идеалов</w:t>
      </w:r>
      <w:r>
        <w:rPr>
          <w:spacing w:val="-2"/>
        </w:rPr>
        <w:t xml:space="preserve"> </w:t>
      </w:r>
      <w:r>
        <w:t>общества;</w:t>
      </w:r>
    </w:p>
    <w:p w:rsidR="00292DCE" w:rsidRDefault="00F301D9">
      <w:pPr>
        <w:pStyle w:val="a3"/>
        <w:spacing w:before="163"/>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292DCE" w:rsidRDefault="00F301D9">
      <w:pPr>
        <w:pStyle w:val="a3"/>
        <w:spacing w:before="182" w:line="256" w:lineRule="auto"/>
        <w:ind w:right="510"/>
      </w:pPr>
      <w:r>
        <w:t>знать, что такое глобализация, уметь приводить примеры межкультурной коммуникации как способа</w:t>
      </w:r>
      <w:r>
        <w:rPr>
          <w:spacing w:val="-57"/>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292DCE" w:rsidRDefault="00F301D9">
      <w:pPr>
        <w:pStyle w:val="a3"/>
        <w:spacing w:before="163"/>
      </w:pPr>
      <w:r>
        <w:t>Тема</w:t>
      </w:r>
      <w:r>
        <w:rPr>
          <w:spacing w:val="-4"/>
        </w:rPr>
        <w:t xml:space="preserve"> </w:t>
      </w:r>
      <w:r>
        <w:t>23.</w:t>
      </w:r>
      <w:r>
        <w:rPr>
          <w:spacing w:val="-3"/>
        </w:rPr>
        <w:t xml:space="preserve"> </w:t>
      </w:r>
      <w:r>
        <w:t>Духовно-нравственные</w:t>
      </w:r>
      <w:r>
        <w:rPr>
          <w:spacing w:val="-4"/>
        </w:rPr>
        <w:t xml:space="preserve"> </w:t>
      </w:r>
      <w:r>
        <w:t>ценности</w:t>
      </w:r>
      <w:r>
        <w:rPr>
          <w:spacing w:val="-3"/>
        </w:rPr>
        <w:t xml:space="preserve"> </w:t>
      </w:r>
      <w:r>
        <w:t>российского</w:t>
      </w:r>
      <w:r>
        <w:rPr>
          <w:spacing w:val="-3"/>
        </w:rPr>
        <w:t xml:space="preserve"> </w:t>
      </w:r>
      <w:r>
        <w:t>народа</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9" w:lineRule="auto"/>
        <w:ind w:right="769"/>
      </w:pPr>
      <w:r>
        <w:lastRenderedPageBreak/>
        <w:t>Знать и уметь объяснить суть и значение следующих духовно-нравственных ценностей: жизнь,</w:t>
      </w:r>
      <w:r>
        <w:rPr>
          <w:spacing w:val="1"/>
        </w:rPr>
        <w:t xml:space="preserve"> </w:t>
      </w:r>
      <w:r>
        <w:t>достоинство, права и свободы человека, патриотизм, гражданственность, служение Отечеству и</w:t>
      </w:r>
      <w:r>
        <w:rPr>
          <w:spacing w:val="1"/>
        </w:rPr>
        <w:t xml:space="preserve"> </w:t>
      </w:r>
      <w:r>
        <w:t>ответственность за его судьбу, высокие нравственные идеалы, крепкая семья, созидательный труд,</w:t>
      </w:r>
      <w:r>
        <w:rPr>
          <w:spacing w:val="-57"/>
        </w:rPr>
        <w:t xml:space="preserve"> </w:t>
      </w:r>
      <w:r>
        <w:t>приоритет духовного над материальным, гуманизм, милосердие, справедливость, коллективизм,</w:t>
      </w:r>
      <w:r>
        <w:rPr>
          <w:spacing w:val="1"/>
        </w:rPr>
        <w:t xml:space="preserve"> </w:t>
      </w:r>
      <w:r>
        <w:t>взаимопомощь,</w:t>
      </w:r>
      <w:r>
        <w:rPr>
          <w:spacing w:val="-3"/>
        </w:rPr>
        <w:t xml:space="preserve"> </w:t>
      </w:r>
      <w:r>
        <w:t>историческая память</w:t>
      </w:r>
      <w:r>
        <w:rPr>
          <w:spacing w:val="-3"/>
        </w:rPr>
        <w:t xml:space="preserve"> </w:t>
      </w:r>
      <w:r>
        <w:t>и</w:t>
      </w:r>
      <w:r>
        <w:rPr>
          <w:spacing w:val="-2"/>
        </w:rPr>
        <w:t xml:space="preserve"> </w:t>
      </w:r>
      <w:r>
        <w:t>преемственность</w:t>
      </w:r>
      <w:r>
        <w:rPr>
          <w:spacing w:val="-3"/>
        </w:rPr>
        <w:t xml:space="preserve"> </w:t>
      </w:r>
      <w:r>
        <w:t>поколений,</w:t>
      </w:r>
      <w:r>
        <w:rPr>
          <w:spacing w:val="-2"/>
        </w:rPr>
        <w:t xml:space="preserve"> </w:t>
      </w:r>
      <w:r>
        <w:t>единство</w:t>
      </w:r>
      <w:r>
        <w:rPr>
          <w:spacing w:val="-3"/>
        </w:rPr>
        <w:t xml:space="preserve"> </w:t>
      </w:r>
      <w:r>
        <w:t>народов</w:t>
      </w:r>
      <w:r>
        <w:rPr>
          <w:spacing w:val="-3"/>
        </w:rPr>
        <w:t xml:space="preserve"> </w:t>
      </w:r>
      <w:r>
        <w:t>России;</w:t>
      </w:r>
    </w:p>
    <w:p w:rsidR="00292DCE" w:rsidRDefault="00F301D9">
      <w:pPr>
        <w:pStyle w:val="a3"/>
        <w:spacing w:before="159" w:line="256" w:lineRule="auto"/>
        <w:ind w:right="1355"/>
      </w:pPr>
      <w:r>
        <w:t>осознавать духовно-нравственные ценности в качестве базовых общегражданских ценностей</w:t>
      </w:r>
      <w:r>
        <w:rPr>
          <w:spacing w:val="-57"/>
        </w:rPr>
        <w:t xml:space="preserve"> </w:t>
      </w:r>
      <w:r>
        <w:t>российского</w:t>
      </w:r>
      <w:r>
        <w:rPr>
          <w:spacing w:val="-1"/>
        </w:rPr>
        <w:t xml:space="preserve"> </w:t>
      </w:r>
      <w:r>
        <w:t>общества и</w:t>
      </w:r>
      <w:r>
        <w:rPr>
          <w:spacing w:val="3"/>
        </w:rPr>
        <w:t xml:space="preserve"> </w:t>
      </w:r>
      <w:r>
        <w:t>уметь доказывать это</w:t>
      </w:r>
    </w:p>
    <w:p w:rsidR="00292DCE" w:rsidRDefault="00F301D9">
      <w:pPr>
        <w:pStyle w:val="a3"/>
        <w:spacing w:before="163"/>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292DCE" w:rsidRDefault="00F301D9">
      <w:pPr>
        <w:pStyle w:val="a3"/>
        <w:spacing w:before="182"/>
      </w:pPr>
      <w:r>
        <w:t>Понимать</w:t>
      </w:r>
      <w:r>
        <w:rPr>
          <w:spacing w:val="-5"/>
        </w:rPr>
        <w:t xml:space="preserve"> </w:t>
      </w:r>
      <w:r>
        <w:t>принципы</w:t>
      </w:r>
      <w:r>
        <w:rPr>
          <w:spacing w:val="-4"/>
        </w:rPr>
        <w:t xml:space="preserve"> </w:t>
      </w:r>
      <w:r>
        <w:t>федеративного</w:t>
      </w:r>
      <w:r>
        <w:rPr>
          <w:spacing w:val="-3"/>
        </w:rPr>
        <w:t xml:space="preserve"> </w:t>
      </w:r>
      <w:r>
        <w:t>устройства</w:t>
      </w:r>
      <w:r>
        <w:rPr>
          <w:spacing w:val="-6"/>
        </w:rPr>
        <w:t xml:space="preserve"> </w:t>
      </w:r>
      <w:r>
        <w:t>России</w:t>
      </w:r>
      <w:r>
        <w:rPr>
          <w:spacing w:val="-4"/>
        </w:rPr>
        <w:t xml:space="preserve"> </w:t>
      </w:r>
      <w:r>
        <w:t>и</w:t>
      </w:r>
      <w:r>
        <w:rPr>
          <w:spacing w:val="-4"/>
        </w:rPr>
        <w:t xml:space="preserve"> </w:t>
      </w:r>
      <w:r>
        <w:t>концепт</w:t>
      </w:r>
      <w:r>
        <w:rPr>
          <w:spacing w:val="-5"/>
        </w:rPr>
        <w:t xml:space="preserve"> </w:t>
      </w:r>
      <w:r>
        <w:t>"полиэтничность";</w:t>
      </w:r>
    </w:p>
    <w:p w:rsidR="00292DCE" w:rsidRDefault="00F301D9">
      <w:pPr>
        <w:pStyle w:val="a3"/>
        <w:spacing w:before="182"/>
      </w:pPr>
      <w:r>
        <w:t>называть</w:t>
      </w:r>
      <w:r>
        <w:rPr>
          <w:spacing w:val="-3"/>
        </w:rPr>
        <w:t xml:space="preserve"> </w:t>
      </w:r>
      <w:r>
        <w:t>основные</w:t>
      </w:r>
      <w:r>
        <w:rPr>
          <w:spacing w:val="-5"/>
        </w:rPr>
        <w:t xml:space="preserve"> </w:t>
      </w:r>
      <w:r>
        <w:t>этносы</w:t>
      </w:r>
      <w:r>
        <w:rPr>
          <w:spacing w:val="-2"/>
        </w:rPr>
        <w:t xml:space="preserve"> </w:t>
      </w:r>
      <w:r>
        <w:t>Российской</w:t>
      </w:r>
      <w:r>
        <w:rPr>
          <w:spacing w:val="-3"/>
        </w:rPr>
        <w:t xml:space="preserve"> </w:t>
      </w:r>
      <w:r>
        <w:t>Федерации</w:t>
      </w:r>
      <w:r>
        <w:rPr>
          <w:spacing w:val="-4"/>
        </w:rPr>
        <w:t xml:space="preserve"> </w:t>
      </w:r>
      <w:r>
        <w:t>и</w:t>
      </w:r>
      <w:r>
        <w:rPr>
          <w:spacing w:val="-3"/>
        </w:rPr>
        <w:t xml:space="preserve"> </w:t>
      </w:r>
      <w:r>
        <w:t>регионы,</w:t>
      </w:r>
      <w:r>
        <w:rPr>
          <w:spacing w:val="-3"/>
        </w:rPr>
        <w:t xml:space="preserve"> </w:t>
      </w:r>
      <w:r>
        <w:t>где</w:t>
      </w:r>
      <w:r>
        <w:rPr>
          <w:spacing w:val="-4"/>
        </w:rPr>
        <w:t xml:space="preserve"> </w:t>
      </w:r>
      <w:r>
        <w:t>они</w:t>
      </w:r>
      <w:r>
        <w:rPr>
          <w:spacing w:val="-5"/>
        </w:rPr>
        <w:t xml:space="preserve"> </w:t>
      </w:r>
      <w:r>
        <w:t>традиционно</w:t>
      </w:r>
      <w:r>
        <w:rPr>
          <w:spacing w:val="-5"/>
        </w:rPr>
        <w:t xml:space="preserve"> </w:t>
      </w:r>
      <w:r>
        <w:t>проживают;</w:t>
      </w:r>
    </w:p>
    <w:p w:rsidR="00292DCE" w:rsidRDefault="00F301D9">
      <w:pPr>
        <w:pStyle w:val="a3"/>
        <w:spacing w:before="183" w:line="256" w:lineRule="auto"/>
        <w:ind w:right="1015"/>
      </w:pPr>
      <w:r>
        <w:t>уметь объяснить значение словосочетаний "многонациональный народ Российской Федерации",</w:t>
      </w:r>
      <w:r>
        <w:rPr>
          <w:spacing w:val="-57"/>
        </w:rPr>
        <w:t xml:space="preserve"> </w:t>
      </w:r>
      <w:r>
        <w:t>"государствообразующий</w:t>
      </w:r>
      <w:r>
        <w:rPr>
          <w:spacing w:val="-1"/>
        </w:rPr>
        <w:t xml:space="preserve"> </w:t>
      </w:r>
      <w:r>
        <w:t>народ", "титульный</w:t>
      </w:r>
      <w:r>
        <w:rPr>
          <w:spacing w:val="-1"/>
        </w:rPr>
        <w:t xml:space="preserve"> </w:t>
      </w:r>
      <w:r>
        <w:t>этнос";</w:t>
      </w:r>
    </w:p>
    <w:p w:rsidR="00292DCE" w:rsidRDefault="00F301D9">
      <w:pPr>
        <w:pStyle w:val="a3"/>
        <w:spacing w:before="163" w:line="398" w:lineRule="auto"/>
        <w:ind w:right="437"/>
      </w:pPr>
      <w:r>
        <w:t>понимать ценность многообразия культурных укладов народов Российской Федерации;</w:t>
      </w:r>
      <w:r>
        <w:rPr>
          <w:spacing w:val="1"/>
        </w:rPr>
        <w:t xml:space="preserve"> </w:t>
      </w:r>
      <w:r>
        <w:t>демонстрировать готовность к сохранению межнационального и межрелигиозного согласия в России;</w:t>
      </w:r>
      <w:r>
        <w:rPr>
          <w:spacing w:val="-57"/>
        </w:rPr>
        <w:t xml:space="preserve"> </w:t>
      </w:r>
      <w:r>
        <w:t>уметь</w:t>
      </w:r>
      <w:r>
        <w:rPr>
          <w:spacing w:val="-2"/>
        </w:rPr>
        <w:t xml:space="preserve"> </w:t>
      </w:r>
      <w:r>
        <w:t>выделять</w:t>
      </w:r>
      <w:r>
        <w:rPr>
          <w:spacing w:val="-2"/>
        </w:rPr>
        <w:t xml:space="preserve"> </w:t>
      </w:r>
      <w:r>
        <w:t>общие</w:t>
      </w:r>
      <w:r>
        <w:rPr>
          <w:spacing w:val="-2"/>
        </w:rPr>
        <w:t xml:space="preserve"> </w:t>
      </w:r>
      <w:r>
        <w:t>черты</w:t>
      </w:r>
      <w:r>
        <w:rPr>
          <w:spacing w:val="-2"/>
        </w:rPr>
        <w:t xml:space="preserve"> </w:t>
      </w:r>
      <w:r>
        <w:t>в</w:t>
      </w:r>
      <w:r>
        <w:rPr>
          <w:spacing w:val="-2"/>
        </w:rPr>
        <w:t xml:space="preserve"> </w:t>
      </w:r>
      <w:r>
        <w:t>культуре</w:t>
      </w:r>
      <w:r>
        <w:rPr>
          <w:spacing w:val="-2"/>
        </w:rPr>
        <w:t xml:space="preserve"> </w:t>
      </w:r>
      <w:r>
        <w:t>различных</w:t>
      </w:r>
      <w:r>
        <w:rPr>
          <w:spacing w:val="4"/>
        </w:rPr>
        <w:t xml:space="preserve"> </w:t>
      </w:r>
      <w:r>
        <w:t>народов,</w:t>
      </w:r>
      <w:r>
        <w:rPr>
          <w:spacing w:val="-2"/>
        </w:rPr>
        <w:t xml:space="preserve"> </w:t>
      </w:r>
      <w:r>
        <w:t>обосновывать</w:t>
      </w:r>
      <w:r>
        <w:rPr>
          <w:spacing w:val="-1"/>
        </w:rPr>
        <w:t xml:space="preserve"> </w:t>
      </w:r>
      <w:r>
        <w:t>их</w:t>
      </w:r>
      <w:r>
        <w:rPr>
          <w:spacing w:val="-3"/>
        </w:rPr>
        <w:t xml:space="preserve"> </w:t>
      </w:r>
      <w:r>
        <w:t>значение</w:t>
      </w:r>
      <w:r>
        <w:rPr>
          <w:spacing w:val="-2"/>
        </w:rPr>
        <w:t xml:space="preserve"> </w:t>
      </w:r>
      <w:r>
        <w:t>и</w:t>
      </w:r>
      <w:r>
        <w:rPr>
          <w:spacing w:val="-4"/>
        </w:rPr>
        <w:t xml:space="preserve"> </w:t>
      </w:r>
      <w:r>
        <w:t>причины.</w:t>
      </w:r>
    </w:p>
    <w:p w:rsidR="00292DCE" w:rsidRDefault="00F301D9">
      <w:pPr>
        <w:pStyle w:val="a3"/>
        <w:spacing w:line="274" w:lineRule="exac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292DCE" w:rsidRDefault="00F301D9">
      <w:pPr>
        <w:pStyle w:val="a3"/>
        <w:spacing w:before="183" w:line="398" w:lineRule="auto"/>
      </w:pPr>
      <w:r>
        <w:t>Иметь</w:t>
      </w:r>
      <w:r>
        <w:rPr>
          <w:spacing w:val="-5"/>
        </w:rPr>
        <w:t xml:space="preserve"> </w:t>
      </w:r>
      <w:r>
        <w:t>представление</w:t>
      </w:r>
      <w:r>
        <w:rPr>
          <w:spacing w:val="-5"/>
        </w:rPr>
        <w:t xml:space="preserve"> </w:t>
      </w:r>
      <w:r>
        <w:t>о</w:t>
      </w:r>
      <w:r>
        <w:rPr>
          <w:spacing w:val="-4"/>
        </w:rPr>
        <w:t xml:space="preserve"> </w:t>
      </w:r>
      <w:r>
        <w:t>природе</w:t>
      </w:r>
      <w:r>
        <w:rPr>
          <w:spacing w:val="-5"/>
        </w:rPr>
        <w:t xml:space="preserve"> </w:t>
      </w:r>
      <w:r>
        <w:t>праздников</w:t>
      </w:r>
      <w:r>
        <w:rPr>
          <w:spacing w:val="-4"/>
        </w:rPr>
        <w:t xml:space="preserve"> </w:t>
      </w:r>
      <w:r>
        <w:t>и</w:t>
      </w:r>
      <w:r>
        <w:rPr>
          <w:spacing w:val="-4"/>
        </w:rPr>
        <w:t xml:space="preserve"> </w:t>
      </w:r>
      <w:r>
        <w:t>обосновывать</w:t>
      </w:r>
      <w:r>
        <w:rPr>
          <w:spacing w:val="-4"/>
        </w:rPr>
        <w:t xml:space="preserve"> </w:t>
      </w:r>
      <w:r>
        <w:t>их</w:t>
      </w:r>
      <w:r>
        <w:rPr>
          <w:spacing w:val="-2"/>
        </w:rPr>
        <w:t xml:space="preserve"> </w:t>
      </w:r>
      <w:r>
        <w:t>важность</w:t>
      </w:r>
      <w:r>
        <w:rPr>
          <w:spacing w:val="-4"/>
        </w:rPr>
        <w:t xml:space="preserve"> </w:t>
      </w:r>
      <w:r>
        <w:t>как</w:t>
      </w:r>
      <w:r>
        <w:rPr>
          <w:spacing w:val="-4"/>
        </w:rPr>
        <w:t xml:space="preserve"> </w:t>
      </w:r>
      <w:r>
        <w:t>элементов</w:t>
      </w:r>
      <w:r>
        <w:rPr>
          <w:spacing w:val="-4"/>
        </w:rPr>
        <w:t xml:space="preserve"> </w:t>
      </w:r>
      <w:r>
        <w:t>культуры;</w:t>
      </w:r>
      <w:r>
        <w:rPr>
          <w:spacing w:val="-57"/>
        </w:rPr>
        <w:t xml:space="preserve"> </w:t>
      </w:r>
      <w:r>
        <w:t>устанавливать</w:t>
      </w:r>
      <w:r>
        <w:rPr>
          <w:spacing w:val="-1"/>
        </w:rPr>
        <w:t xml:space="preserve"> </w:t>
      </w:r>
      <w:r>
        <w:t>взаимосвязь</w:t>
      </w:r>
      <w:r>
        <w:rPr>
          <w:spacing w:val="-1"/>
        </w:rPr>
        <w:t xml:space="preserve"> </w:t>
      </w:r>
      <w:r>
        <w:t>праздников и</w:t>
      </w:r>
      <w:r>
        <w:rPr>
          <w:spacing w:val="-1"/>
        </w:rPr>
        <w:t xml:space="preserve"> </w:t>
      </w:r>
      <w:r>
        <w:t>культурного</w:t>
      </w:r>
      <w:r>
        <w:rPr>
          <w:spacing w:val="2"/>
        </w:rPr>
        <w:t xml:space="preserve"> </w:t>
      </w:r>
      <w:r>
        <w:t>уклада;</w:t>
      </w:r>
    </w:p>
    <w:p w:rsidR="00292DCE" w:rsidRDefault="00F301D9">
      <w:pPr>
        <w:pStyle w:val="a3"/>
        <w:spacing w:before="1"/>
      </w:pPr>
      <w:r>
        <w:t>различать</w:t>
      </w:r>
      <w:r>
        <w:rPr>
          <w:spacing w:val="-1"/>
        </w:rPr>
        <w:t xml:space="preserve"> </w:t>
      </w:r>
      <w:r>
        <w:t>основные</w:t>
      </w:r>
      <w:r>
        <w:rPr>
          <w:spacing w:val="-3"/>
        </w:rPr>
        <w:t xml:space="preserve"> </w:t>
      </w:r>
      <w:r>
        <w:t>типы</w:t>
      </w:r>
      <w:r>
        <w:rPr>
          <w:spacing w:val="-1"/>
        </w:rPr>
        <w:t xml:space="preserve"> </w:t>
      </w:r>
      <w:r>
        <w:t>праздников;</w:t>
      </w:r>
    </w:p>
    <w:p w:rsidR="00292DCE" w:rsidRDefault="00F301D9">
      <w:pPr>
        <w:pStyle w:val="a3"/>
        <w:spacing w:before="180" w:line="398" w:lineRule="auto"/>
        <w:ind w:right="2259"/>
      </w:pPr>
      <w:r>
        <w:t>уметь рассказывать о праздничных традициях народов России и собственной семьи;</w:t>
      </w:r>
      <w:r>
        <w:rPr>
          <w:spacing w:val="-57"/>
        </w:rPr>
        <w:t xml:space="preserve"> </w:t>
      </w:r>
      <w:r>
        <w:t>анализировать</w:t>
      </w:r>
      <w:r>
        <w:rPr>
          <w:spacing w:val="-2"/>
        </w:rPr>
        <w:t xml:space="preserve"> </w:t>
      </w:r>
      <w:r>
        <w:t>связь</w:t>
      </w:r>
      <w:r>
        <w:rPr>
          <w:spacing w:val="-1"/>
        </w:rPr>
        <w:t xml:space="preserve"> </w:t>
      </w:r>
      <w:r>
        <w:t>праздников</w:t>
      </w:r>
      <w:r>
        <w:rPr>
          <w:spacing w:val="-1"/>
        </w:rPr>
        <w:t xml:space="preserve"> </w:t>
      </w:r>
      <w:r>
        <w:t>и</w:t>
      </w:r>
      <w:r>
        <w:rPr>
          <w:spacing w:val="-1"/>
        </w:rPr>
        <w:t xml:space="preserve"> </w:t>
      </w:r>
      <w:r>
        <w:t>истории,</w:t>
      </w:r>
      <w:r>
        <w:rPr>
          <w:spacing w:val="-4"/>
        </w:rPr>
        <w:t xml:space="preserve"> </w:t>
      </w:r>
      <w:r>
        <w:t>культуры</w:t>
      </w:r>
      <w:r>
        <w:rPr>
          <w:spacing w:val="-1"/>
        </w:rPr>
        <w:t xml:space="preserve"> </w:t>
      </w:r>
      <w:r>
        <w:t>народов</w:t>
      </w:r>
      <w:r>
        <w:rPr>
          <w:spacing w:val="-2"/>
        </w:rPr>
        <w:t xml:space="preserve"> </w:t>
      </w:r>
      <w:r>
        <w:t>России;</w:t>
      </w:r>
    </w:p>
    <w:p w:rsidR="00292DCE" w:rsidRDefault="00F301D9">
      <w:pPr>
        <w:pStyle w:val="a3"/>
      </w:pPr>
      <w:r>
        <w:t>понимать</w:t>
      </w:r>
      <w:r>
        <w:rPr>
          <w:spacing w:val="-4"/>
        </w:rPr>
        <w:t xml:space="preserve"> </w:t>
      </w:r>
      <w:r>
        <w:t>основной</w:t>
      </w:r>
      <w:r>
        <w:rPr>
          <w:spacing w:val="-4"/>
        </w:rPr>
        <w:t xml:space="preserve"> </w:t>
      </w:r>
      <w:r>
        <w:t>смысл</w:t>
      </w:r>
      <w:r>
        <w:rPr>
          <w:spacing w:val="-4"/>
        </w:rPr>
        <w:t xml:space="preserve"> </w:t>
      </w:r>
      <w:r>
        <w:t>семейных</w:t>
      </w:r>
      <w:r>
        <w:rPr>
          <w:spacing w:val="-3"/>
        </w:rPr>
        <w:t xml:space="preserve"> </w:t>
      </w:r>
      <w:r>
        <w:t>праздников;</w:t>
      </w:r>
    </w:p>
    <w:p w:rsidR="00292DCE" w:rsidRDefault="00F301D9">
      <w:pPr>
        <w:pStyle w:val="a3"/>
        <w:spacing w:before="183"/>
      </w:pPr>
      <w:r>
        <w:t>определять</w:t>
      </w:r>
      <w:r>
        <w:rPr>
          <w:spacing w:val="-3"/>
        </w:rPr>
        <w:t xml:space="preserve"> </w:t>
      </w:r>
      <w:r>
        <w:t>нравственный</w:t>
      </w:r>
      <w:r>
        <w:rPr>
          <w:spacing w:val="-2"/>
        </w:rPr>
        <w:t xml:space="preserve"> </w:t>
      </w:r>
      <w:r>
        <w:t>смысл</w:t>
      </w:r>
      <w:r>
        <w:rPr>
          <w:spacing w:val="-4"/>
        </w:rPr>
        <w:t xml:space="preserve"> </w:t>
      </w:r>
      <w:r>
        <w:t>праздников</w:t>
      </w:r>
      <w:r>
        <w:rPr>
          <w:spacing w:val="-2"/>
        </w:rPr>
        <w:t xml:space="preserve"> </w:t>
      </w:r>
      <w:r>
        <w:t>народов</w:t>
      </w:r>
      <w:r>
        <w:rPr>
          <w:spacing w:val="-2"/>
        </w:rPr>
        <w:t xml:space="preserve"> </w:t>
      </w:r>
      <w:r>
        <w:t>России;</w:t>
      </w:r>
    </w:p>
    <w:p w:rsidR="00292DCE" w:rsidRDefault="00F301D9">
      <w:pPr>
        <w:pStyle w:val="a3"/>
        <w:spacing w:before="185" w:line="256" w:lineRule="auto"/>
        <w:ind w:right="610"/>
      </w:pPr>
      <w:r>
        <w:t>осознавать значение праздников как элементов культурной памяти народов России, как воплощение</w:t>
      </w:r>
      <w:r>
        <w:rPr>
          <w:spacing w:val="-57"/>
        </w:rPr>
        <w:t xml:space="preserve"> </w:t>
      </w:r>
      <w:r>
        <w:t>духовно-нравственных</w:t>
      </w:r>
      <w:r>
        <w:rPr>
          <w:spacing w:val="-2"/>
        </w:rPr>
        <w:t xml:space="preserve"> </w:t>
      </w:r>
      <w:r>
        <w:t>идеалов.</w:t>
      </w:r>
    </w:p>
    <w:p w:rsidR="00292DCE" w:rsidRDefault="00F301D9">
      <w:pPr>
        <w:pStyle w:val="a3"/>
        <w:spacing w:before="160"/>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292DCE" w:rsidRDefault="00F301D9">
      <w:pPr>
        <w:pStyle w:val="a3"/>
        <w:spacing w:before="186" w:line="256" w:lineRule="auto"/>
      </w:pPr>
      <w:r>
        <w:t>Знать, что такое архитектура, уметь охарактеризовать основные типы памятников архитектуры и</w:t>
      </w:r>
      <w:r>
        <w:rPr>
          <w:spacing w:val="1"/>
        </w:rPr>
        <w:t xml:space="preserve"> </w:t>
      </w:r>
      <w:r>
        <w:t>проследить</w:t>
      </w:r>
      <w:r>
        <w:rPr>
          <w:spacing w:val="-4"/>
        </w:rPr>
        <w:t xml:space="preserve"> </w:t>
      </w:r>
      <w:r>
        <w:t>связь</w:t>
      </w:r>
      <w:r>
        <w:rPr>
          <w:spacing w:val="-3"/>
        </w:rPr>
        <w:t xml:space="preserve"> </w:t>
      </w:r>
      <w:r>
        <w:t>между</w:t>
      </w:r>
      <w:r>
        <w:rPr>
          <w:spacing w:val="-6"/>
        </w:rPr>
        <w:t xml:space="preserve"> </w:t>
      </w:r>
      <w:r>
        <w:t>их</w:t>
      </w:r>
      <w:r>
        <w:rPr>
          <w:spacing w:val="-1"/>
        </w:rPr>
        <w:t xml:space="preserve"> </w:t>
      </w:r>
      <w:r>
        <w:t>структурой</w:t>
      </w:r>
      <w:r>
        <w:rPr>
          <w:spacing w:val="-4"/>
        </w:rPr>
        <w:t xml:space="preserve"> </w:t>
      </w:r>
      <w:r>
        <w:t>и</w:t>
      </w:r>
      <w:r>
        <w:rPr>
          <w:spacing w:val="-3"/>
        </w:rPr>
        <w:t xml:space="preserve"> </w:t>
      </w:r>
      <w:r>
        <w:t>особенностями</w:t>
      </w:r>
      <w:r>
        <w:rPr>
          <w:spacing w:val="-3"/>
        </w:rPr>
        <w:t xml:space="preserve"> </w:t>
      </w:r>
      <w:r>
        <w:t>культуры</w:t>
      </w:r>
      <w:r>
        <w:rPr>
          <w:spacing w:val="-3"/>
        </w:rPr>
        <w:t xml:space="preserve"> </w:t>
      </w:r>
      <w:r>
        <w:t>и</w:t>
      </w:r>
      <w:r>
        <w:rPr>
          <w:spacing w:val="-2"/>
        </w:rPr>
        <w:t xml:space="preserve"> </w:t>
      </w:r>
      <w:r>
        <w:t>этапами</w:t>
      </w:r>
      <w:r>
        <w:rPr>
          <w:spacing w:val="-3"/>
        </w:rPr>
        <w:t xml:space="preserve"> </w:t>
      </w:r>
      <w:r>
        <w:t>исторического</w:t>
      </w:r>
      <w:r>
        <w:rPr>
          <w:spacing w:val="-3"/>
        </w:rPr>
        <w:t xml:space="preserve"> </w:t>
      </w:r>
      <w:r>
        <w:t>развития;</w:t>
      </w:r>
    </w:p>
    <w:p w:rsidR="00292DCE" w:rsidRDefault="00F301D9">
      <w:pPr>
        <w:pStyle w:val="a3"/>
        <w:spacing w:before="163"/>
      </w:pPr>
      <w:r>
        <w:t>понимать</w:t>
      </w:r>
      <w:r>
        <w:rPr>
          <w:spacing w:val="-3"/>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5"/>
        </w:rPr>
        <w:t xml:space="preserve"> </w:t>
      </w:r>
      <w:r>
        <w:t>и</w:t>
      </w:r>
      <w:r>
        <w:rPr>
          <w:spacing w:val="-4"/>
        </w:rPr>
        <w:t xml:space="preserve"> </w:t>
      </w:r>
      <w:r>
        <w:t>типом</w:t>
      </w:r>
      <w:r>
        <w:rPr>
          <w:spacing w:val="-6"/>
        </w:rPr>
        <w:t xml:space="preserve"> </w:t>
      </w:r>
      <w:r>
        <w:t>хозяйственной</w:t>
      </w:r>
      <w:r>
        <w:rPr>
          <w:spacing w:val="-3"/>
        </w:rPr>
        <w:t xml:space="preserve"> </w:t>
      </w:r>
      <w:r>
        <w:t>деятельности;</w:t>
      </w:r>
    </w:p>
    <w:p w:rsidR="00292DCE" w:rsidRDefault="00F301D9">
      <w:pPr>
        <w:pStyle w:val="a3"/>
        <w:spacing w:before="185" w:line="256" w:lineRule="auto"/>
        <w:ind w:right="673"/>
      </w:pPr>
      <w:r>
        <w:t>осознавать и уметь охарактеризовать связь между уровнем научно-технического развития и типами</w:t>
      </w:r>
      <w:r>
        <w:rPr>
          <w:spacing w:val="-57"/>
        </w:rPr>
        <w:t xml:space="preserve"> </w:t>
      </w:r>
      <w:r>
        <w:t>жилищ;</w:t>
      </w:r>
    </w:p>
    <w:p w:rsidR="00292DCE" w:rsidRDefault="00F301D9">
      <w:pPr>
        <w:pStyle w:val="a3"/>
        <w:spacing w:before="165" w:line="256" w:lineRule="auto"/>
        <w:ind w:right="1690"/>
      </w:pPr>
      <w:r>
        <w:t>осознавать и уметь объяснять взаимосвязь между особенностями архитектуры и духовно-</w:t>
      </w:r>
      <w:r>
        <w:rPr>
          <w:spacing w:val="-57"/>
        </w:rPr>
        <w:t xml:space="preserve"> </w:t>
      </w:r>
      <w:r>
        <w:t>нравственными</w:t>
      </w:r>
      <w:r>
        <w:rPr>
          <w:spacing w:val="-1"/>
        </w:rPr>
        <w:t xml:space="preserve"> </w:t>
      </w:r>
      <w:r>
        <w:t>ценностями народов России;</w:t>
      </w:r>
    </w:p>
    <w:p w:rsidR="00292DCE" w:rsidRDefault="00F301D9">
      <w:pPr>
        <w:pStyle w:val="a3"/>
        <w:spacing w:before="163" w:line="259" w:lineRule="auto"/>
        <w:ind w:right="430"/>
      </w:pPr>
      <w:r>
        <w:t>устанавливать связь между историей памятника и историей края, характеризовать памятники истории</w:t>
      </w:r>
      <w:r>
        <w:rPr>
          <w:spacing w:val="-57"/>
        </w:rPr>
        <w:t xml:space="preserve"> </w:t>
      </w:r>
      <w:r>
        <w:t>и</w:t>
      </w:r>
      <w:r>
        <w:rPr>
          <w:spacing w:val="-1"/>
        </w:rPr>
        <w:t xml:space="preserve"> </w:t>
      </w:r>
      <w:r>
        <w:t>культуры;</w:t>
      </w:r>
    </w:p>
    <w:p w:rsidR="00292DCE" w:rsidRDefault="00F301D9">
      <w:pPr>
        <w:pStyle w:val="a3"/>
        <w:spacing w:before="158"/>
      </w:pPr>
      <w:r>
        <w:t>иметь</w:t>
      </w:r>
      <w:r>
        <w:rPr>
          <w:spacing w:val="-3"/>
        </w:rPr>
        <w:t xml:space="preserve"> </w:t>
      </w:r>
      <w:r>
        <w:t>представление</w:t>
      </w:r>
      <w:r>
        <w:rPr>
          <w:spacing w:val="-4"/>
        </w:rPr>
        <w:t xml:space="preserve"> </w:t>
      </w:r>
      <w:r>
        <w:t>о</w:t>
      </w:r>
      <w:r>
        <w:rPr>
          <w:spacing w:val="-3"/>
        </w:rPr>
        <w:t xml:space="preserve"> </w:t>
      </w:r>
      <w:r>
        <w:t>нравственном</w:t>
      </w:r>
      <w:r>
        <w:rPr>
          <w:spacing w:val="-4"/>
        </w:rPr>
        <w:t xml:space="preserve"> </w:t>
      </w:r>
      <w:r>
        <w:t>и</w:t>
      </w:r>
      <w:r>
        <w:rPr>
          <w:spacing w:val="-3"/>
        </w:rPr>
        <w:t xml:space="preserve"> </w:t>
      </w:r>
      <w:r>
        <w:t>научном</w:t>
      </w:r>
      <w:r>
        <w:rPr>
          <w:spacing w:val="-4"/>
        </w:rPr>
        <w:t xml:space="preserve"> </w:t>
      </w:r>
      <w:r>
        <w:t>смысле</w:t>
      </w:r>
      <w:r>
        <w:rPr>
          <w:spacing w:val="-4"/>
        </w:rPr>
        <w:t xml:space="preserve"> </w:t>
      </w:r>
      <w:r>
        <w:t>краеведческой</w:t>
      </w:r>
      <w:r>
        <w:rPr>
          <w:spacing w:val="-3"/>
        </w:rPr>
        <w:t xml:space="preserve"> </w:t>
      </w:r>
      <w:r>
        <w:t>работы.</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292DCE" w:rsidRDefault="00F301D9">
      <w:pPr>
        <w:pStyle w:val="a3"/>
        <w:spacing w:before="185" w:line="256" w:lineRule="auto"/>
        <w:ind w:right="418"/>
      </w:pPr>
      <w:r>
        <w:t>Знать и понимать отличия музыки от других видов художественного творчества, рассказывать об</w:t>
      </w:r>
      <w:r>
        <w:rPr>
          <w:spacing w:val="1"/>
        </w:rPr>
        <w:t xml:space="preserve"> </w:t>
      </w:r>
      <w:r>
        <w:t>особенностях музыкального повествования, выделять простые выразительные средства музыкального</w:t>
      </w:r>
      <w:r>
        <w:rPr>
          <w:spacing w:val="-57"/>
        </w:rPr>
        <w:t xml:space="preserve"> </w:t>
      </w:r>
      <w:r>
        <w:t>языка;</w:t>
      </w:r>
    </w:p>
    <w:p w:rsidR="00292DCE" w:rsidRDefault="00F301D9">
      <w:pPr>
        <w:pStyle w:val="a3"/>
        <w:spacing w:before="168" w:line="256" w:lineRule="auto"/>
        <w:ind w:right="1167"/>
      </w:pPr>
      <w:r>
        <w:t>обосновывать и доказывать важность музыки как культурного явления, как формы трансляции</w:t>
      </w:r>
      <w:r>
        <w:rPr>
          <w:spacing w:val="-57"/>
        </w:rPr>
        <w:t xml:space="preserve"> </w:t>
      </w:r>
      <w:r>
        <w:t>культурных ценностей;</w:t>
      </w:r>
    </w:p>
    <w:p w:rsidR="00292DCE" w:rsidRDefault="00F301D9">
      <w:pPr>
        <w:pStyle w:val="a3"/>
        <w:spacing w:before="166" w:line="256" w:lineRule="auto"/>
        <w:ind w:right="1200"/>
      </w:pPr>
      <w:r>
        <w:t>находить и обозначать средства выражения морального и нравственного смысла музыкальных</w:t>
      </w:r>
      <w:r>
        <w:rPr>
          <w:spacing w:val="-57"/>
        </w:rPr>
        <w:t xml:space="preserve"> </w:t>
      </w:r>
      <w:r>
        <w:t>произведений;</w:t>
      </w:r>
    </w:p>
    <w:p w:rsidR="00292DCE" w:rsidRDefault="00F301D9">
      <w:pPr>
        <w:pStyle w:val="a3"/>
        <w:spacing w:before="160" w:line="398" w:lineRule="auto"/>
        <w:ind w:right="1804"/>
      </w:pPr>
      <w:r>
        <w:t>знать основные темы музыкального творчества народов России, народные инструменты.</w:t>
      </w:r>
      <w:r>
        <w:rPr>
          <w:spacing w:val="-57"/>
        </w:rPr>
        <w:t xml:space="preserve"> </w:t>
      </w:r>
      <w:r>
        <w:t>Тема</w:t>
      </w:r>
      <w:r>
        <w:rPr>
          <w:spacing w:val="-2"/>
        </w:rPr>
        <w:t xml:space="preserve"> </w:t>
      </w:r>
      <w:r>
        <w:t>28. Изобразительное</w:t>
      </w:r>
      <w:r>
        <w:rPr>
          <w:spacing w:val="-1"/>
        </w:rPr>
        <w:t xml:space="preserve"> </w:t>
      </w:r>
      <w:r>
        <w:t>искусство</w:t>
      </w:r>
      <w:r>
        <w:rPr>
          <w:spacing w:val="-1"/>
        </w:rPr>
        <w:t xml:space="preserve"> </w:t>
      </w:r>
      <w:r>
        <w:t>народов России.</w:t>
      </w:r>
    </w:p>
    <w:p w:rsidR="00292DCE" w:rsidRDefault="00F301D9">
      <w:pPr>
        <w:pStyle w:val="a3"/>
        <w:spacing w:before="4" w:line="256" w:lineRule="auto"/>
      </w:pPr>
      <w:r>
        <w:t>Знать</w:t>
      </w:r>
      <w:r>
        <w:rPr>
          <w:spacing w:val="-5"/>
        </w:rPr>
        <w:t xml:space="preserve"> </w:t>
      </w:r>
      <w:r>
        <w:t>и</w:t>
      </w:r>
      <w:r>
        <w:rPr>
          <w:spacing w:val="-6"/>
        </w:rPr>
        <w:t xml:space="preserve"> </w:t>
      </w:r>
      <w:r>
        <w:t>понимать</w:t>
      </w:r>
      <w:r>
        <w:rPr>
          <w:spacing w:val="-5"/>
        </w:rPr>
        <w:t xml:space="preserve"> </w:t>
      </w:r>
      <w:r>
        <w:t>отличия</w:t>
      </w:r>
      <w:r>
        <w:rPr>
          <w:spacing w:val="-4"/>
        </w:rPr>
        <w:t xml:space="preserve"> </w:t>
      </w:r>
      <w:r>
        <w:t>изобразительного</w:t>
      </w:r>
      <w:r>
        <w:rPr>
          <w:spacing w:val="-5"/>
        </w:rPr>
        <w:t xml:space="preserve"> </w:t>
      </w:r>
      <w:r>
        <w:t>искусства</w:t>
      </w:r>
      <w:r>
        <w:rPr>
          <w:spacing w:val="-5"/>
        </w:rPr>
        <w:t xml:space="preserve"> </w:t>
      </w:r>
      <w:r>
        <w:t>от</w:t>
      </w:r>
      <w:r>
        <w:rPr>
          <w:spacing w:val="-4"/>
        </w:rPr>
        <w:t xml:space="preserve"> </w:t>
      </w:r>
      <w:r>
        <w:t>других</w:t>
      </w:r>
      <w:r>
        <w:rPr>
          <w:spacing w:val="-3"/>
        </w:rPr>
        <w:t xml:space="preserve"> </w:t>
      </w:r>
      <w:r>
        <w:t>видов</w:t>
      </w:r>
      <w:r>
        <w:rPr>
          <w:spacing w:val="-5"/>
        </w:rPr>
        <w:t xml:space="preserve"> </w:t>
      </w:r>
      <w:r>
        <w:t>художественного</w:t>
      </w:r>
      <w:r>
        <w:rPr>
          <w:spacing w:val="-5"/>
        </w:rPr>
        <w:t xml:space="preserve"> </w:t>
      </w:r>
      <w:r>
        <w:t>творчества,</w:t>
      </w:r>
      <w:r>
        <w:rPr>
          <w:spacing w:val="-57"/>
        </w:rPr>
        <w:t xml:space="preserve"> </w:t>
      </w:r>
      <w:r>
        <w:t>рассказывать</w:t>
      </w:r>
      <w:r>
        <w:rPr>
          <w:spacing w:val="-2"/>
        </w:rPr>
        <w:t xml:space="preserve"> </w:t>
      </w:r>
      <w:r>
        <w:t>об</w:t>
      </w:r>
      <w:r>
        <w:rPr>
          <w:spacing w:val="-1"/>
        </w:rPr>
        <w:t xml:space="preserve"> </w:t>
      </w:r>
      <w:r>
        <w:t>особенностях</w:t>
      </w:r>
      <w:r>
        <w:rPr>
          <w:spacing w:val="-2"/>
        </w:rPr>
        <w:t xml:space="preserve"> </w:t>
      </w:r>
      <w:r>
        <w:t>и</w:t>
      </w:r>
      <w:r>
        <w:rPr>
          <w:spacing w:val="-1"/>
        </w:rPr>
        <w:t xml:space="preserve"> </w:t>
      </w:r>
      <w:r>
        <w:t>выразительных</w:t>
      </w:r>
      <w:r>
        <w:rPr>
          <w:spacing w:val="1"/>
        </w:rPr>
        <w:t xml:space="preserve"> </w:t>
      </w:r>
      <w:r>
        <w:t>средствах</w:t>
      </w:r>
      <w:r>
        <w:rPr>
          <w:spacing w:val="1"/>
        </w:rPr>
        <w:t xml:space="preserve"> </w:t>
      </w:r>
      <w:r>
        <w:t>изобразительного</w:t>
      </w:r>
      <w:r>
        <w:rPr>
          <w:spacing w:val="-1"/>
        </w:rPr>
        <w:t xml:space="preserve"> </w:t>
      </w:r>
      <w:r>
        <w:t>искусства;</w:t>
      </w:r>
    </w:p>
    <w:p w:rsidR="00292DCE" w:rsidRDefault="00F301D9">
      <w:pPr>
        <w:pStyle w:val="a3"/>
        <w:spacing w:before="163"/>
      </w:pPr>
      <w:r>
        <w:t>уметь</w:t>
      </w:r>
      <w:r>
        <w:rPr>
          <w:spacing w:val="-4"/>
        </w:rPr>
        <w:t xml:space="preserve"> </w:t>
      </w:r>
      <w:r>
        <w:t>объяснить,</w:t>
      </w:r>
      <w:r>
        <w:rPr>
          <w:spacing w:val="-3"/>
        </w:rPr>
        <w:t xml:space="preserve"> </w:t>
      </w:r>
      <w:r>
        <w:t>что</w:t>
      </w:r>
      <w:r>
        <w:rPr>
          <w:spacing w:val="-4"/>
        </w:rPr>
        <w:t xml:space="preserve"> </w:t>
      </w:r>
      <w:r>
        <w:t>такое</w:t>
      </w:r>
      <w:r>
        <w:rPr>
          <w:spacing w:val="-4"/>
        </w:rPr>
        <w:t xml:space="preserve"> </w:t>
      </w:r>
      <w:r>
        <w:t>скульптура,</w:t>
      </w:r>
      <w:r>
        <w:rPr>
          <w:spacing w:val="-4"/>
        </w:rPr>
        <w:t xml:space="preserve"> </w:t>
      </w:r>
      <w:r>
        <w:t>живопись,</w:t>
      </w:r>
      <w:r>
        <w:rPr>
          <w:spacing w:val="-3"/>
        </w:rPr>
        <w:t xml:space="preserve"> </w:t>
      </w:r>
      <w:r>
        <w:t>графика,</w:t>
      </w:r>
      <w:r>
        <w:rPr>
          <w:spacing w:val="-4"/>
        </w:rPr>
        <w:t xml:space="preserve"> </w:t>
      </w:r>
      <w:r>
        <w:t>фольклорные</w:t>
      </w:r>
      <w:r>
        <w:rPr>
          <w:spacing w:val="-5"/>
        </w:rPr>
        <w:t xml:space="preserve"> </w:t>
      </w:r>
      <w:r>
        <w:t>орнаменты;</w:t>
      </w:r>
    </w:p>
    <w:p w:rsidR="00292DCE" w:rsidRDefault="00F301D9">
      <w:pPr>
        <w:pStyle w:val="a3"/>
        <w:spacing w:before="185" w:line="256" w:lineRule="auto"/>
        <w:ind w:right="1059"/>
      </w:pPr>
      <w:r>
        <w:t>обосновывать и доказывать важность изобразительного искусства как культурного явления, 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292DCE" w:rsidRDefault="00F301D9">
      <w:pPr>
        <w:pStyle w:val="a3"/>
        <w:spacing w:before="163" w:line="259" w:lineRule="auto"/>
        <w:ind w:right="768"/>
      </w:pPr>
      <w:r>
        <w:t>находить и обозначать средства выражения морального и нравственного смысла изобразительного</w:t>
      </w:r>
      <w:r>
        <w:rPr>
          <w:spacing w:val="-57"/>
        </w:rPr>
        <w:t xml:space="preserve"> </w:t>
      </w:r>
      <w:r>
        <w:t>искусства;</w:t>
      </w:r>
    </w:p>
    <w:p w:rsidR="00292DCE" w:rsidRDefault="00F301D9">
      <w:pPr>
        <w:pStyle w:val="a3"/>
        <w:spacing w:before="157" w:line="398" w:lineRule="auto"/>
        <w:ind w:right="4071"/>
      </w:pPr>
      <w:r>
        <w:t>знать основные темы изобразительного искусства народов России.</w:t>
      </w:r>
      <w:r>
        <w:rPr>
          <w:spacing w:val="-57"/>
        </w:rPr>
        <w:t xml:space="preserve"> </w:t>
      </w: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 России.</w:t>
      </w:r>
    </w:p>
    <w:p w:rsidR="00292DCE" w:rsidRDefault="00F301D9">
      <w:pPr>
        <w:pStyle w:val="a3"/>
        <w:spacing w:before="3" w:line="256" w:lineRule="auto"/>
        <w:ind w:right="1244"/>
      </w:pPr>
      <w:r>
        <w:t>Знать и понимать, что такое пословицы и поговорки, обосновывать важность и нужность этих</w:t>
      </w:r>
      <w:r>
        <w:rPr>
          <w:spacing w:val="-57"/>
        </w:rPr>
        <w:t xml:space="preserve"> </w:t>
      </w:r>
      <w:r>
        <w:t>языковых выразительных</w:t>
      </w:r>
      <w:r>
        <w:rPr>
          <w:spacing w:val="1"/>
        </w:rPr>
        <w:t xml:space="preserve"> </w:t>
      </w:r>
      <w:r>
        <w:t>средств;</w:t>
      </w:r>
    </w:p>
    <w:p w:rsidR="00292DCE" w:rsidRDefault="00F301D9">
      <w:pPr>
        <w:pStyle w:val="a3"/>
        <w:spacing w:before="163"/>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292DCE" w:rsidRDefault="00F301D9">
      <w:pPr>
        <w:pStyle w:val="a3"/>
        <w:spacing w:before="183" w:line="259" w:lineRule="auto"/>
        <w:ind w:right="1061"/>
      </w:pPr>
      <w:r>
        <w:t>воспринимать и объяснять на примерах важность понимания фольклора как отражения истории</w:t>
      </w:r>
      <w:r>
        <w:rPr>
          <w:spacing w:val="-57"/>
        </w:rPr>
        <w:t xml:space="preserve"> </w:t>
      </w:r>
      <w:r>
        <w:t>народа</w:t>
      </w:r>
      <w:r>
        <w:rPr>
          <w:spacing w:val="-2"/>
        </w:rPr>
        <w:t xml:space="preserve"> </w:t>
      </w:r>
      <w:r>
        <w:t>и его</w:t>
      </w:r>
      <w:r>
        <w:rPr>
          <w:spacing w:val="-1"/>
        </w:rPr>
        <w:t xml:space="preserve"> </w:t>
      </w:r>
      <w:r>
        <w:t>ценностей,</w:t>
      </w:r>
      <w:r>
        <w:rPr>
          <w:spacing w:val="-3"/>
        </w:rPr>
        <w:t xml:space="preserve"> </w:t>
      </w:r>
      <w:r>
        <w:t>морали</w:t>
      </w:r>
      <w:r>
        <w:rPr>
          <w:spacing w:val="1"/>
        </w:rPr>
        <w:t xml:space="preserve"> </w:t>
      </w:r>
      <w:r>
        <w:t>и</w:t>
      </w:r>
      <w:r>
        <w:rPr>
          <w:spacing w:val="-1"/>
        </w:rPr>
        <w:t xml:space="preserve"> </w:t>
      </w:r>
      <w:r>
        <w:t>нравственности;</w:t>
      </w:r>
    </w:p>
    <w:p w:rsidR="00292DCE" w:rsidRDefault="00F301D9">
      <w:pPr>
        <w:pStyle w:val="a3"/>
        <w:spacing w:before="157" w:line="398" w:lineRule="auto"/>
        <w:ind w:right="2126"/>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3"/>
        </w:rPr>
        <w:t xml:space="preserve"> </w:t>
      </w:r>
      <w:r>
        <w:t>ее</w:t>
      </w:r>
      <w:r>
        <w:rPr>
          <w:spacing w:val="-4"/>
        </w:rPr>
        <w:t xml:space="preserve"> </w:t>
      </w:r>
      <w:r>
        <w:t>выразительные</w:t>
      </w:r>
      <w:r>
        <w:rPr>
          <w:spacing w:val="-7"/>
        </w:rPr>
        <w:t xml:space="preserve"> </w:t>
      </w:r>
      <w:r>
        <w:t>средства;</w:t>
      </w:r>
      <w:r>
        <w:rPr>
          <w:spacing w:val="-57"/>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292DCE" w:rsidRDefault="00F301D9">
      <w:pPr>
        <w:pStyle w:val="a3"/>
        <w:spacing w:before="1"/>
      </w:pPr>
      <w:r>
        <w:t>Тема</w:t>
      </w:r>
      <w:r>
        <w:rPr>
          <w:spacing w:val="-3"/>
        </w:rPr>
        <w:t xml:space="preserve"> </w:t>
      </w:r>
      <w:r>
        <w:t>30.</w:t>
      </w:r>
      <w:r>
        <w:rPr>
          <w:spacing w:val="1"/>
        </w:rPr>
        <w:t xml:space="preserve"> </w:t>
      </w:r>
      <w:r>
        <w:t>Бытовые</w:t>
      </w:r>
      <w:r>
        <w:rPr>
          <w:spacing w:val="-3"/>
        </w:rPr>
        <w:t xml:space="preserve"> </w:t>
      </w:r>
      <w:r>
        <w:t>традиции</w:t>
      </w:r>
      <w:r>
        <w:rPr>
          <w:spacing w:val="-1"/>
        </w:rPr>
        <w:t xml:space="preserve"> </w:t>
      </w:r>
      <w:r>
        <w:t>народов</w:t>
      </w:r>
      <w:r>
        <w:rPr>
          <w:spacing w:val="-1"/>
        </w:rPr>
        <w:t xml:space="preserve"> </w:t>
      </w:r>
      <w:r>
        <w:t>России:</w:t>
      </w:r>
      <w:r>
        <w:rPr>
          <w:spacing w:val="-2"/>
        </w:rPr>
        <w:t xml:space="preserve"> </w:t>
      </w:r>
      <w:r>
        <w:t>пища,</w:t>
      </w:r>
      <w:r>
        <w:rPr>
          <w:spacing w:val="-1"/>
        </w:rPr>
        <w:t xml:space="preserve"> </w:t>
      </w:r>
      <w:r>
        <w:t>одежда,</w:t>
      </w:r>
      <w:r>
        <w:rPr>
          <w:spacing w:val="-1"/>
        </w:rPr>
        <w:t xml:space="preserve"> </w:t>
      </w:r>
      <w:r>
        <w:t>дом</w:t>
      </w:r>
    </w:p>
    <w:p w:rsidR="00292DCE" w:rsidRDefault="00F301D9">
      <w:pPr>
        <w:pStyle w:val="a3"/>
        <w:spacing w:before="185" w:line="256" w:lineRule="auto"/>
        <w:ind w:right="564"/>
      </w:pPr>
      <w:r>
        <w:t>Знать и уметь объяснить взаимосвязь между бытом и природными условиями проживания народа на</w:t>
      </w:r>
      <w:r>
        <w:rPr>
          <w:spacing w:val="-57"/>
        </w:rPr>
        <w:t xml:space="preserve"> </w:t>
      </w:r>
      <w:r>
        <w:t>примерах</w:t>
      </w:r>
      <w:r>
        <w:rPr>
          <w:spacing w:val="1"/>
        </w:rPr>
        <w:t xml:space="preserve"> </w:t>
      </w:r>
      <w:r>
        <w:t>из истории</w:t>
      </w:r>
      <w:r>
        <w:rPr>
          <w:spacing w:val="-2"/>
        </w:rPr>
        <w:t xml:space="preserve"> </w:t>
      </w:r>
      <w:r>
        <w:t>и</w:t>
      </w:r>
      <w:r>
        <w:rPr>
          <w:spacing w:val="-2"/>
        </w:rPr>
        <w:t xml:space="preserve"> </w:t>
      </w:r>
      <w:r>
        <w:t>культуры</w:t>
      </w:r>
      <w:r>
        <w:rPr>
          <w:spacing w:val="-1"/>
        </w:rPr>
        <w:t xml:space="preserve"> </w:t>
      </w:r>
      <w:r>
        <w:t>своего</w:t>
      </w:r>
      <w:r>
        <w:rPr>
          <w:spacing w:val="-1"/>
        </w:rPr>
        <w:t xml:space="preserve"> </w:t>
      </w:r>
      <w:r>
        <w:t>региона;</w:t>
      </w:r>
    </w:p>
    <w:p w:rsidR="00292DCE" w:rsidRDefault="00F301D9">
      <w:pPr>
        <w:pStyle w:val="a3"/>
        <w:spacing w:before="163" w:line="259" w:lineRule="auto"/>
        <w:ind w:right="540"/>
      </w:pPr>
      <w:r>
        <w:t>уметь доказывать и отстаивать важность сохранения и развития культурных, духовно-нравственных,</w:t>
      </w:r>
      <w:r>
        <w:rPr>
          <w:spacing w:val="-57"/>
        </w:rPr>
        <w:t xml:space="preserve"> </w:t>
      </w:r>
      <w:r>
        <w:t>семейных и</w:t>
      </w:r>
      <w:r>
        <w:rPr>
          <w:spacing w:val="2"/>
        </w:rPr>
        <w:t xml:space="preserve"> </w:t>
      </w:r>
      <w:r>
        <w:t>этнических традиций,</w:t>
      </w:r>
      <w:r>
        <w:rPr>
          <w:spacing w:val="-1"/>
        </w:rPr>
        <w:t xml:space="preserve"> </w:t>
      </w:r>
      <w:r>
        <w:t>многообразия культур;</w:t>
      </w:r>
    </w:p>
    <w:p w:rsidR="00292DCE" w:rsidRDefault="00F301D9">
      <w:pPr>
        <w:pStyle w:val="a3"/>
        <w:spacing w:before="160" w:line="256" w:lineRule="auto"/>
        <w:ind w:right="559"/>
      </w:pPr>
      <w:r>
        <w:t>уметь оценивать и устанавливать границы и приоритеты взаимодействия между людьми разной</w:t>
      </w:r>
      <w:r>
        <w:rPr>
          <w:spacing w:val="1"/>
        </w:rPr>
        <w:t xml:space="preserve"> </w:t>
      </w:r>
      <w:r>
        <w:t>этнической, религиозной и гражданской идентичности на доступном для шестиклассников уровне (с</w:t>
      </w:r>
      <w:r>
        <w:rPr>
          <w:spacing w:val="-57"/>
        </w:rPr>
        <w:t xml:space="preserve"> </w:t>
      </w:r>
      <w:r>
        <w:t>учетом</w:t>
      </w:r>
      <w:r>
        <w:rPr>
          <w:spacing w:val="-2"/>
        </w:rPr>
        <w:t xml:space="preserve"> </w:t>
      </w:r>
      <w:r>
        <w:t>их</w:t>
      </w:r>
      <w:r>
        <w:rPr>
          <w:spacing w:val="2"/>
        </w:rPr>
        <w:t xml:space="preserve"> </w:t>
      </w:r>
      <w:r>
        <w:t>возрастных</w:t>
      </w:r>
      <w:r>
        <w:rPr>
          <w:spacing w:val="2"/>
        </w:rPr>
        <w:t xml:space="preserve"> </w:t>
      </w:r>
      <w:r>
        <w:t>особенностей);</w:t>
      </w:r>
    </w:p>
    <w:p w:rsidR="00292DCE" w:rsidRDefault="00F301D9">
      <w:pPr>
        <w:pStyle w:val="a3"/>
        <w:spacing w:before="168" w:line="256" w:lineRule="auto"/>
        <w:ind w:right="331"/>
      </w:pPr>
      <w:r>
        <w:t>понимать и уметь показывать на примерах значение таких ценностей, как взаимопомощь, сострадание,</w:t>
      </w:r>
      <w:r>
        <w:rPr>
          <w:spacing w:val="-57"/>
        </w:rPr>
        <w:t xml:space="preserve"> </w:t>
      </w:r>
      <w:r>
        <w:t>милосердие, любовь, дружба, коллективизм, патриотизм, любовь к близким через бытовые традиции</w:t>
      </w:r>
      <w:r>
        <w:rPr>
          <w:spacing w:val="1"/>
        </w:rPr>
        <w:t xml:space="preserve"> </w:t>
      </w:r>
      <w:r>
        <w:t>народов</w:t>
      </w:r>
      <w:r>
        <w:rPr>
          <w:spacing w:val="-1"/>
        </w:rPr>
        <w:t xml:space="preserve"> </w:t>
      </w:r>
      <w:r>
        <w:t>своего</w:t>
      </w:r>
      <w:r>
        <w:rPr>
          <w:spacing w:val="-1"/>
        </w:rPr>
        <w:t xml:space="preserve"> </w:t>
      </w:r>
      <w:r>
        <w:t>края.</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pPr>
      <w:r>
        <w:lastRenderedPageBreak/>
        <w:t>Тема</w:t>
      </w:r>
      <w:r>
        <w:rPr>
          <w:spacing w:val="-3"/>
        </w:rPr>
        <w:t xml:space="preserve"> </w:t>
      </w:r>
      <w:r>
        <w:t>31.</w:t>
      </w:r>
      <w:r>
        <w:rPr>
          <w:spacing w:val="-2"/>
        </w:rPr>
        <w:t xml:space="preserve"> </w:t>
      </w:r>
      <w:r>
        <w:t>Культурная</w:t>
      </w:r>
      <w:r>
        <w:rPr>
          <w:spacing w:val="-2"/>
        </w:rPr>
        <w:t xml:space="preserve"> </w:t>
      </w:r>
      <w:r>
        <w:t>карта</w:t>
      </w:r>
      <w:r>
        <w:rPr>
          <w:spacing w:val="-2"/>
        </w:rPr>
        <w:t xml:space="preserve"> </w:t>
      </w:r>
      <w:r>
        <w:t>России</w:t>
      </w:r>
      <w:r>
        <w:rPr>
          <w:spacing w:val="-1"/>
        </w:rPr>
        <w:t xml:space="preserve"> </w:t>
      </w:r>
      <w:r>
        <w:t>(практическое</w:t>
      </w:r>
      <w:r>
        <w:rPr>
          <w:spacing w:val="-3"/>
        </w:rPr>
        <w:t xml:space="preserve"> </w:t>
      </w:r>
      <w:r>
        <w:t>занятие).</w:t>
      </w:r>
    </w:p>
    <w:p w:rsidR="00292DCE" w:rsidRDefault="00F301D9">
      <w:pPr>
        <w:pStyle w:val="a3"/>
        <w:spacing w:before="183" w:line="398" w:lineRule="auto"/>
        <w:ind w:right="725"/>
      </w:pPr>
      <w:r>
        <w:t>Знать и уметь объяснить отличия культурной географии от физической и политической географии;</w:t>
      </w:r>
      <w:r>
        <w:rPr>
          <w:spacing w:val="-57"/>
        </w:rPr>
        <w:t xml:space="preserve"> </w:t>
      </w:r>
      <w:r>
        <w:t>понимать,</w:t>
      </w:r>
      <w:r>
        <w:rPr>
          <w:spacing w:val="-1"/>
        </w:rPr>
        <w:t xml:space="preserve"> </w:t>
      </w:r>
      <w:r>
        <w:t>что</w:t>
      </w:r>
      <w:r>
        <w:rPr>
          <w:spacing w:val="-3"/>
        </w:rPr>
        <w:t xml:space="preserve"> </w:t>
      </w:r>
      <w:r>
        <w:t>такое</w:t>
      </w:r>
      <w:r>
        <w:rPr>
          <w:spacing w:val="-1"/>
        </w:rPr>
        <w:t xml:space="preserve"> </w:t>
      </w:r>
      <w:r>
        <w:t>культурная карта</w:t>
      </w:r>
      <w:r>
        <w:rPr>
          <w:spacing w:val="-1"/>
        </w:rPr>
        <w:t xml:space="preserve"> </w:t>
      </w:r>
      <w:r>
        <w:t>народов</w:t>
      </w:r>
      <w:r>
        <w:rPr>
          <w:spacing w:val="1"/>
        </w:rPr>
        <w:t xml:space="preserve"> </w:t>
      </w:r>
      <w:r>
        <w:t>России;</w:t>
      </w:r>
    </w:p>
    <w:p w:rsidR="00292DCE" w:rsidRDefault="00F301D9">
      <w:pPr>
        <w:pStyle w:val="a3"/>
        <w:spacing w:line="398" w:lineRule="auto"/>
        <w:ind w:right="2187"/>
      </w:pPr>
      <w:r>
        <w:t>описывать отдельные области культурной карты в соответствии с их особенностями.</w:t>
      </w:r>
      <w:r>
        <w:rPr>
          <w:spacing w:val="-57"/>
        </w:rPr>
        <w:t xml:space="preserve"> </w:t>
      </w:r>
      <w:r>
        <w:t>Тема</w:t>
      </w:r>
      <w:r>
        <w:rPr>
          <w:spacing w:val="-2"/>
        </w:rPr>
        <w:t xml:space="preserve"> </w:t>
      </w:r>
      <w:r>
        <w:t>32. Единство</w:t>
      </w:r>
      <w:r>
        <w:rPr>
          <w:spacing w:val="-1"/>
        </w:rPr>
        <w:t xml:space="preserve"> </w:t>
      </w:r>
      <w:r>
        <w:t>страны</w:t>
      </w:r>
      <w:r>
        <w:rPr>
          <w:spacing w:val="1"/>
        </w:rPr>
        <w:t xml:space="preserve"> </w:t>
      </w:r>
      <w:r>
        <w:t>-</w:t>
      </w:r>
      <w:r>
        <w:rPr>
          <w:spacing w:val="-2"/>
        </w:rPr>
        <w:t xml:space="preserve"> </w:t>
      </w:r>
      <w:r>
        <w:t>залог</w:t>
      </w:r>
      <w:r>
        <w:rPr>
          <w:spacing w:val="-1"/>
        </w:rPr>
        <w:t xml:space="preserve"> </w:t>
      </w:r>
      <w:r>
        <w:t>будущего</w:t>
      </w:r>
      <w:r>
        <w:rPr>
          <w:spacing w:val="-1"/>
        </w:rPr>
        <w:t xml:space="preserve"> </w:t>
      </w:r>
      <w:r>
        <w:t>России.</w:t>
      </w:r>
    </w:p>
    <w:p w:rsidR="00292DCE" w:rsidRDefault="00F301D9">
      <w:pPr>
        <w:pStyle w:val="a3"/>
        <w:spacing w:before="1" w:line="256" w:lineRule="auto"/>
        <w:ind w:right="1620"/>
      </w:pPr>
      <w:r>
        <w:t>Знать и уметь объяснить значение и роль общих элементов в культуре народов России для</w:t>
      </w:r>
      <w:r>
        <w:rPr>
          <w:spacing w:val="-57"/>
        </w:rPr>
        <w:t xml:space="preserve"> </w:t>
      </w:r>
      <w:r>
        <w:t>обоснования</w:t>
      </w:r>
      <w:r>
        <w:rPr>
          <w:spacing w:val="-1"/>
        </w:rPr>
        <w:t xml:space="preserve"> </w:t>
      </w:r>
      <w:r>
        <w:t>ее</w:t>
      </w:r>
      <w:r>
        <w:rPr>
          <w:spacing w:val="-2"/>
        </w:rPr>
        <w:t xml:space="preserve"> </w:t>
      </w:r>
      <w:r>
        <w:t>территориального,</w:t>
      </w:r>
      <w:r>
        <w:rPr>
          <w:spacing w:val="-4"/>
        </w:rPr>
        <w:t xml:space="preserve"> </w:t>
      </w:r>
      <w:r>
        <w:t>политического</w:t>
      </w:r>
      <w:r>
        <w:rPr>
          <w:spacing w:val="-1"/>
        </w:rPr>
        <w:t xml:space="preserve"> </w:t>
      </w:r>
      <w:r>
        <w:t>и экономического</w:t>
      </w:r>
      <w:r>
        <w:rPr>
          <w:spacing w:val="-1"/>
        </w:rPr>
        <w:t xml:space="preserve"> </w:t>
      </w:r>
      <w:r>
        <w:t>единства;</w:t>
      </w:r>
    </w:p>
    <w:p w:rsidR="00292DCE" w:rsidRDefault="00F301D9">
      <w:pPr>
        <w:pStyle w:val="a3"/>
        <w:spacing w:before="166" w:line="256" w:lineRule="auto"/>
        <w:ind w:right="476"/>
      </w:pPr>
      <w:r>
        <w:t>понимать и доказывать важность и преимущества этого единства перед требованиями национального</w:t>
      </w:r>
      <w:r>
        <w:rPr>
          <w:spacing w:val="-57"/>
        </w:rPr>
        <w:t xml:space="preserve"> </w:t>
      </w:r>
      <w:r>
        <w:t>самоопределения</w:t>
      </w:r>
      <w:r>
        <w:rPr>
          <w:spacing w:val="-1"/>
        </w:rPr>
        <w:t xml:space="preserve"> </w:t>
      </w:r>
      <w:r>
        <w:t>отдельных</w:t>
      </w:r>
      <w:r>
        <w:rPr>
          <w:spacing w:val="2"/>
        </w:rPr>
        <w:t xml:space="preserve"> </w:t>
      </w:r>
      <w:r>
        <w:t>этносов.</w:t>
      </w:r>
    </w:p>
    <w:p w:rsidR="00292DCE" w:rsidRDefault="00F301D9" w:rsidP="000B0FD5">
      <w:pPr>
        <w:pStyle w:val="a5"/>
        <w:numPr>
          <w:ilvl w:val="3"/>
          <w:numId w:val="152"/>
        </w:numPr>
        <w:tabs>
          <w:tab w:val="left" w:pos="1301"/>
        </w:tabs>
        <w:spacing w:before="166" w:line="256" w:lineRule="auto"/>
        <w:ind w:right="677"/>
        <w:rPr>
          <w:sz w:val="24"/>
        </w:rPr>
      </w:pPr>
      <w:r>
        <w:rPr>
          <w:sz w:val="24"/>
        </w:rPr>
        <w:t>К концу обучения в 6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ОДНКНР.</w:t>
      </w:r>
    </w:p>
    <w:p w:rsidR="00292DCE" w:rsidRDefault="00F301D9">
      <w:pPr>
        <w:pStyle w:val="a3"/>
        <w:spacing w:before="160" w:line="398" w:lineRule="auto"/>
        <w:ind w:right="5574"/>
      </w:pPr>
      <w:r>
        <w:t>Тематический блок 1. "Культура как социальность".</w:t>
      </w:r>
      <w:r>
        <w:rPr>
          <w:spacing w:val="-57"/>
        </w:rPr>
        <w:t xml:space="preserve"> </w:t>
      </w:r>
      <w:r>
        <w:t>Тема</w:t>
      </w:r>
      <w:r>
        <w:rPr>
          <w:spacing w:val="-2"/>
        </w:rPr>
        <w:t xml:space="preserve"> </w:t>
      </w:r>
      <w:r>
        <w:t>1. Мир</w:t>
      </w:r>
      <w:r>
        <w:rPr>
          <w:spacing w:val="-1"/>
        </w:rPr>
        <w:t xml:space="preserve"> </w:t>
      </w:r>
      <w:r>
        <w:t>культуры: его</w:t>
      </w:r>
      <w:r>
        <w:rPr>
          <w:spacing w:val="-2"/>
        </w:rPr>
        <w:t xml:space="preserve"> </w:t>
      </w:r>
      <w:r>
        <w:t>структура.</w:t>
      </w:r>
    </w:p>
    <w:p w:rsidR="00292DCE" w:rsidRDefault="00F301D9">
      <w:pPr>
        <w:pStyle w:val="a3"/>
        <w:spacing w:before="1"/>
      </w:pPr>
      <w:r>
        <w:t>Знать</w:t>
      </w:r>
      <w:r>
        <w:rPr>
          <w:spacing w:val="-3"/>
        </w:rPr>
        <w:t xml:space="preserve"> </w:t>
      </w:r>
      <w:r>
        <w:t>и уметь</w:t>
      </w:r>
      <w:r>
        <w:rPr>
          <w:spacing w:val="-2"/>
        </w:rPr>
        <w:t xml:space="preserve"> </w:t>
      </w:r>
      <w:r>
        <w:t>объяснить</w:t>
      </w:r>
      <w:r>
        <w:rPr>
          <w:spacing w:val="-3"/>
        </w:rPr>
        <w:t xml:space="preserve"> </w:t>
      </w:r>
      <w:r>
        <w:t>структуру</w:t>
      </w:r>
      <w:r>
        <w:rPr>
          <w:spacing w:val="-7"/>
        </w:rPr>
        <w:t xml:space="preserve"> </w:t>
      </w:r>
      <w:r>
        <w:t>культуры</w:t>
      </w:r>
      <w:r>
        <w:rPr>
          <w:spacing w:val="-2"/>
        </w:rPr>
        <w:t xml:space="preserve"> </w:t>
      </w:r>
      <w:r>
        <w:t>как</w:t>
      </w:r>
      <w:r>
        <w:rPr>
          <w:spacing w:val="-3"/>
        </w:rPr>
        <w:t xml:space="preserve"> </w:t>
      </w:r>
      <w:r>
        <w:t>социального</w:t>
      </w:r>
      <w:r>
        <w:rPr>
          <w:spacing w:val="-2"/>
        </w:rPr>
        <w:t xml:space="preserve"> </w:t>
      </w:r>
      <w:r>
        <w:t>явления</w:t>
      </w:r>
    </w:p>
    <w:p w:rsidR="00292DCE" w:rsidRDefault="00F301D9">
      <w:pPr>
        <w:pStyle w:val="a3"/>
        <w:spacing w:before="182"/>
      </w:pPr>
      <w:r>
        <w:t>понимать</w:t>
      </w:r>
      <w:r>
        <w:rPr>
          <w:spacing w:val="-3"/>
        </w:rPr>
        <w:t xml:space="preserve"> </w:t>
      </w:r>
      <w:r>
        <w:t>специфику</w:t>
      </w:r>
      <w:r>
        <w:rPr>
          <w:spacing w:val="-11"/>
        </w:rPr>
        <w:t xml:space="preserve"> </w:t>
      </w:r>
      <w:r>
        <w:t>социальных</w:t>
      </w:r>
      <w:r>
        <w:rPr>
          <w:spacing w:val="-2"/>
        </w:rPr>
        <w:t xml:space="preserve"> </w:t>
      </w:r>
      <w:r>
        <w:t>явлений,</w:t>
      </w:r>
      <w:r>
        <w:rPr>
          <w:spacing w:val="-5"/>
        </w:rPr>
        <w:t xml:space="preserve"> </w:t>
      </w:r>
      <w:r>
        <w:t>их</w:t>
      </w:r>
      <w:r>
        <w:rPr>
          <w:spacing w:val="-1"/>
        </w:rPr>
        <w:t xml:space="preserve"> </w:t>
      </w:r>
      <w:r>
        <w:t>ключевые</w:t>
      </w:r>
      <w:r>
        <w:rPr>
          <w:spacing w:val="-4"/>
        </w:rPr>
        <w:t xml:space="preserve"> </w:t>
      </w:r>
      <w:r>
        <w:t>отличия</w:t>
      </w:r>
      <w:r>
        <w:rPr>
          <w:spacing w:val="-3"/>
        </w:rPr>
        <w:t xml:space="preserve"> </w:t>
      </w:r>
      <w:r>
        <w:t>от</w:t>
      </w:r>
      <w:r>
        <w:rPr>
          <w:spacing w:val="-3"/>
        </w:rPr>
        <w:t xml:space="preserve"> </w:t>
      </w:r>
      <w:r>
        <w:t>природных</w:t>
      </w:r>
      <w:r>
        <w:rPr>
          <w:spacing w:val="-1"/>
        </w:rPr>
        <w:t xml:space="preserve"> </w:t>
      </w:r>
      <w:r>
        <w:t>явлений;</w:t>
      </w:r>
    </w:p>
    <w:p w:rsidR="00292DCE" w:rsidRDefault="00F301D9">
      <w:pPr>
        <w:pStyle w:val="a3"/>
        <w:spacing w:before="183" w:line="259" w:lineRule="auto"/>
        <w:ind w:right="870"/>
      </w:pPr>
      <w:r>
        <w:t>уметь доказывать связь между этапом развития материальной культуры и социальной структурой</w:t>
      </w:r>
      <w:r>
        <w:rPr>
          <w:spacing w:val="-57"/>
        </w:rPr>
        <w:t xml:space="preserve"> </w:t>
      </w:r>
      <w:r>
        <w:t>общества,</w:t>
      </w:r>
      <w:r>
        <w:rPr>
          <w:spacing w:val="-1"/>
        </w:rPr>
        <w:t xml:space="preserve"> </w:t>
      </w:r>
      <w:r>
        <w:t>их</w:t>
      </w:r>
      <w:r>
        <w:rPr>
          <w:spacing w:val="2"/>
        </w:rPr>
        <w:t xml:space="preserve"> </w:t>
      </w:r>
      <w:r>
        <w:t>взаимосвязь</w:t>
      </w:r>
      <w:r>
        <w:rPr>
          <w:spacing w:val="-1"/>
        </w:rPr>
        <w:t xml:space="preserve"> </w:t>
      </w:r>
      <w:r>
        <w:t>с</w:t>
      </w:r>
      <w:r>
        <w:rPr>
          <w:spacing w:val="-1"/>
        </w:rPr>
        <w:t xml:space="preserve"> </w:t>
      </w:r>
      <w:r>
        <w:t>духовно-нравственным</w:t>
      </w:r>
      <w:r>
        <w:rPr>
          <w:spacing w:val="-3"/>
        </w:rPr>
        <w:t xml:space="preserve"> </w:t>
      </w:r>
      <w:r>
        <w:t>состоянием</w:t>
      </w:r>
      <w:r>
        <w:rPr>
          <w:spacing w:val="-1"/>
        </w:rPr>
        <w:t xml:space="preserve"> </w:t>
      </w:r>
      <w:r>
        <w:t>общества;</w:t>
      </w:r>
    </w:p>
    <w:p w:rsidR="00292DCE" w:rsidRDefault="00F301D9">
      <w:pPr>
        <w:pStyle w:val="a3"/>
        <w:spacing w:before="157"/>
      </w:pPr>
      <w:r>
        <w:t>понимать</w:t>
      </w:r>
      <w:r>
        <w:rPr>
          <w:spacing w:val="-6"/>
        </w:rPr>
        <w:t xml:space="preserve"> </w:t>
      </w:r>
      <w:r>
        <w:t>зависимость</w:t>
      </w:r>
      <w:r>
        <w:rPr>
          <w:spacing w:val="-6"/>
        </w:rPr>
        <w:t xml:space="preserve"> </w:t>
      </w:r>
      <w:r>
        <w:t>социальных</w:t>
      </w:r>
      <w:r>
        <w:rPr>
          <w:spacing w:val="-1"/>
        </w:rPr>
        <w:t xml:space="preserve"> </w:t>
      </w:r>
      <w:r>
        <w:t>процессов</w:t>
      </w:r>
      <w:r>
        <w:rPr>
          <w:spacing w:val="-4"/>
        </w:rPr>
        <w:t xml:space="preserve"> </w:t>
      </w:r>
      <w:r>
        <w:t>от</w:t>
      </w:r>
      <w:r>
        <w:rPr>
          <w:spacing w:val="-4"/>
        </w:rPr>
        <w:t xml:space="preserve"> </w:t>
      </w:r>
      <w:r>
        <w:t>культурно-исторических</w:t>
      </w:r>
      <w:r>
        <w:rPr>
          <w:spacing w:val="-2"/>
        </w:rPr>
        <w:t xml:space="preserve"> </w:t>
      </w:r>
      <w:r>
        <w:t>процессов;</w:t>
      </w:r>
    </w:p>
    <w:p w:rsidR="00292DCE" w:rsidRDefault="00F301D9">
      <w:pPr>
        <w:pStyle w:val="a3"/>
        <w:spacing w:before="183" w:line="398" w:lineRule="auto"/>
        <w:ind w:right="739"/>
      </w:pPr>
      <w:r>
        <w:t>уметь объяснить взаимосвязь между научно-техническим прогрессом и этапами развития социума.</w:t>
      </w:r>
      <w:r>
        <w:rPr>
          <w:spacing w:val="-57"/>
        </w:rPr>
        <w:t xml:space="preserve"> </w:t>
      </w:r>
      <w:r>
        <w:t>Тема</w:t>
      </w:r>
      <w:r>
        <w:rPr>
          <w:spacing w:val="-2"/>
        </w:rPr>
        <w:t xml:space="preserve"> </w:t>
      </w:r>
      <w:r>
        <w:t>2. Культура</w:t>
      </w:r>
      <w:r>
        <w:rPr>
          <w:spacing w:val="-1"/>
        </w:rPr>
        <w:t xml:space="preserve"> </w:t>
      </w:r>
      <w:r>
        <w:t>России: многообразие</w:t>
      </w:r>
      <w:r>
        <w:rPr>
          <w:spacing w:val="-1"/>
        </w:rPr>
        <w:t xml:space="preserve"> </w:t>
      </w:r>
      <w:r>
        <w:t>регионов.</w:t>
      </w:r>
    </w:p>
    <w:p w:rsidR="00292DCE" w:rsidRDefault="00F301D9">
      <w:pPr>
        <w:pStyle w:val="a3"/>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292DCE" w:rsidRDefault="00F301D9">
      <w:pPr>
        <w:pStyle w:val="a3"/>
        <w:spacing w:before="183" w:line="256" w:lineRule="auto"/>
        <w:ind w:right="1424"/>
      </w:pPr>
      <w:r>
        <w:t>знать количество регионов, различать субъекты и федеральные округа, уметь показать их на</w:t>
      </w:r>
      <w:r>
        <w:rPr>
          <w:spacing w:val="-57"/>
        </w:rPr>
        <w:t xml:space="preserve"> </w:t>
      </w:r>
      <w:r>
        <w:t>административной</w:t>
      </w:r>
      <w:r>
        <w:rPr>
          <w:spacing w:val="-1"/>
        </w:rPr>
        <w:t xml:space="preserve"> </w:t>
      </w:r>
      <w:r>
        <w:t>карте</w:t>
      </w:r>
      <w:r>
        <w:rPr>
          <w:spacing w:val="-1"/>
        </w:rPr>
        <w:t xml:space="preserve"> </w:t>
      </w:r>
      <w:r>
        <w:t>России;</w:t>
      </w:r>
    </w:p>
    <w:p w:rsidR="00292DCE" w:rsidRDefault="00F301D9">
      <w:pPr>
        <w:pStyle w:val="a3"/>
        <w:spacing w:before="165" w:line="256" w:lineRule="auto"/>
        <w:ind w:right="533"/>
      </w:pPr>
      <w:r>
        <w:t>понимать и уметь объяснить необходимость федеративного устройства в полиэтничном государстве,</w:t>
      </w:r>
      <w:r>
        <w:rPr>
          <w:spacing w:val="-57"/>
        </w:rPr>
        <w:t xml:space="preserve"> </w:t>
      </w:r>
      <w:r>
        <w:t>важность</w:t>
      </w:r>
      <w:r>
        <w:rPr>
          <w:spacing w:val="-1"/>
        </w:rPr>
        <w:t xml:space="preserve"> </w:t>
      </w:r>
      <w:r>
        <w:t>сохранения</w:t>
      </w:r>
      <w:r>
        <w:rPr>
          <w:spacing w:val="-3"/>
        </w:rPr>
        <w:t xml:space="preserve"> </w:t>
      </w:r>
      <w:r>
        <w:t>исторической памяти</w:t>
      </w:r>
      <w:r>
        <w:rPr>
          <w:spacing w:val="-1"/>
        </w:rPr>
        <w:t xml:space="preserve"> </w:t>
      </w:r>
      <w:r>
        <w:t>отдельных</w:t>
      </w:r>
      <w:r>
        <w:rPr>
          <w:spacing w:val="-1"/>
        </w:rPr>
        <w:t xml:space="preserve"> </w:t>
      </w:r>
      <w:r>
        <w:t>этносов;</w:t>
      </w:r>
    </w:p>
    <w:p w:rsidR="00292DCE" w:rsidRDefault="00F301D9">
      <w:pPr>
        <w:pStyle w:val="a3"/>
        <w:spacing w:before="166" w:line="256" w:lineRule="auto"/>
        <w:ind w:right="473"/>
      </w:pPr>
      <w:r>
        <w:t>объяснять принцип равенства прав каждого человека, вне зависимости от его принадлежности к тому</w:t>
      </w:r>
      <w:r>
        <w:rPr>
          <w:spacing w:val="-57"/>
        </w:rPr>
        <w:t xml:space="preserve"> </w:t>
      </w:r>
      <w:r>
        <w:t>или</w:t>
      </w:r>
      <w:r>
        <w:rPr>
          <w:spacing w:val="-2"/>
        </w:rPr>
        <w:t xml:space="preserve"> </w:t>
      </w:r>
      <w:r>
        <w:t>иному</w:t>
      </w:r>
      <w:r>
        <w:rPr>
          <w:spacing w:val="-9"/>
        </w:rPr>
        <w:t xml:space="preserve"> </w:t>
      </w:r>
      <w:r>
        <w:t>народу;</w:t>
      </w:r>
    </w:p>
    <w:p w:rsidR="00292DCE" w:rsidRDefault="00F301D9">
      <w:pPr>
        <w:pStyle w:val="a3"/>
        <w:spacing w:before="163" w:line="398" w:lineRule="auto"/>
        <w:ind w:right="354"/>
      </w:pPr>
      <w:r>
        <w:t>понимать ценность многообразия культурных укладов народов Российской Федерации;</w:t>
      </w:r>
      <w:r>
        <w:rPr>
          <w:spacing w:val="1"/>
        </w:rPr>
        <w:t xml:space="preserve"> </w:t>
      </w:r>
      <w:r>
        <w:t>демонстрировать</w:t>
      </w:r>
      <w:r>
        <w:rPr>
          <w:spacing w:val="-4"/>
        </w:rPr>
        <w:t xml:space="preserve"> </w:t>
      </w:r>
      <w:r>
        <w:t>готовность</w:t>
      </w:r>
      <w:r>
        <w:rPr>
          <w:spacing w:val="-4"/>
        </w:rPr>
        <w:t xml:space="preserve"> </w:t>
      </w:r>
      <w:r>
        <w:t>к</w:t>
      </w:r>
      <w:r>
        <w:rPr>
          <w:spacing w:val="-4"/>
        </w:rPr>
        <w:t xml:space="preserve"> </w:t>
      </w:r>
      <w:r>
        <w:t>сохранению</w:t>
      </w:r>
      <w:r>
        <w:rPr>
          <w:spacing w:val="-4"/>
        </w:rPr>
        <w:t xml:space="preserve"> </w:t>
      </w:r>
      <w:r>
        <w:t>межнационального</w:t>
      </w:r>
      <w:r>
        <w:rPr>
          <w:spacing w:val="-3"/>
        </w:rPr>
        <w:t xml:space="preserve"> </w:t>
      </w:r>
      <w:r>
        <w:t>и</w:t>
      </w:r>
      <w:r>
        <w:rPr>
          <w:spacing w:val="-4"/>
        </w:rPr>
        <w:t xml:space="preserve"> </w:t>
      </w:r>
      <w:r>
        <w:t>межрелигиозного</w:t>
      </w:r>
      <w:r>
        <w:rPr>
          <w:spacing w:val="-4"/>
        </w:rPr>
        <w:t xml:space="preserve"> </w:t>
      </w:r>
      <w:r>
        <w:t>согласия</w:t>
      </w:r>
      <w:r>
        <w:rPr>
          <w:spacing w:val="-4"/>
        </w:rPr>
        <w:t xml:space="preserve"> </w:t>
      </w:r>
      <w:r>
        <w:t>в</w:t>
      </w:r>
      <w:r>
        <w:rPr>
          <w:spacing w:val="-5"/>
        </w:rPr>
        <w:t xml:space="preserve"> </w:t>
      </w:r>
      <w:r>
        <w:t>России;</w:t>
      </w:r>
    </w:p>
    <w:p w:rsidR="00292DCE" w:rsidRDefault="00F301D9">
      <w:pPr>
        <w:pStyle w:val="a3"/>
        <w:spacing w:before="1" w:line="259" w:lineRule="auto"/>
        <w:ind w:right="830"/>
      </w:pPr>
      <w:r>
        <w:t>характеризовать духовную культуру всех народов России как общее достояние и богатство нашей</w:t>
      </w:r>
      <w:r>
        <w:rPr>
          <w:spacing w:val="-57"/>
        </w:rPr>
        <w:t xml:space="preserve"> </w:t>
      </w:r>
      <w:r>
        <w:t>многонациональной</w:t>
      </w:r>
      <w:r>
        <w:rPr>
          <w:spacing w:val="-1"/>
        </w:rPr>
        <w:t xml:space="preserve"> </w:t>
      </w:r>
      <w:r>
        <w:t>Родины.</w:t>
      </w:r>
    </w:p>
    <w:p w:rsidR="00292DCE" w:rsidRDefault="00F301D9">
      <w:pPr>
        <w:pStyle w:val="a3"/>
        <w:spacing w:before="157"/>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292DCE" w:rsidRDefault="00F301D9">
      <w:pPr>
        <w:pStyle w:val="a3"/>
        <w:spacing w:before="183"/>
      </w:pPr>
      <w:r>
        <w:t>Понимать</w:t>
      </w:r>
      <w:r>
        <w:rPr>
          <w:spacing w:val="-3"/>
        </w:rPr>
        <w:t xml:space="preserve"> </w:t>
      </w:r>
      <w:r>
        <w:t>смысл</w:t>
      </w:r>
      <w:r>
        <w:rPr>
          <w:spacing w:val="-3"/>
        </w:rPr>
        <w:t xml:space="preserve"> </w:t>
      </w:r>
      <w:r>
        <w:t>понятия</w:t>
      </w:r>
      <w:r>
        <w:rPr>
          <w:spacing w:val="-3"/>
        </w:rPr>
        <w:t xml:space="preserve"> </w:t>
      </w:r>
      <w:r>
        <w:t>"домашнее</w:t>
      </w:r>
      <w:r>
        <w:rPr>
          <w:spacing w:val="-3"/>
        </w:rPr>
        <w:t xml:space="preserve"> </w:t>
      </w:r>
      <w:r>
        <w:t>хозяйство"</w:t>
      </w:r>
      <w:r>
        <w:rPr>
          <w:spacing w:val="-5"/>
        </w:rPr>
        <w:t xml:space="preserve"> </w:t>
      </w:r>
      <w:r>
        <w:t>и</w:t>
      </w:r>
      <w:r>
        <w:rPr>
          <w:spacing w:val="-3"/>
        </w:rPr>
        <w:t xml:space="preserve"> </w:t>
      </w:r>
      <w:r>
        <w:t>характеризовать</w:t>
      </w:r>
      <w:r>
        <w:rPr>
          <w:spacing w:val="-2"/>
        </w:rPr>
        <w:t xml:space="preserve"> </w:t>
      </w:r>
      <w:r>
        <w:t>его</w:t>
      </w:r>
      <w:r>
        <w:rPr>
          <w:spacing w:val="-2"/>
        </w:rPr>
        <w:t xml:space="preserve"> </w:t>
      </w:r>
      <w:r>
        <w:t>типы;</w:t>
      </w:r>
    </w:p>
    <w:p w:rsidR="00292DCE" w:rsidRDefault="00F301D9">
      <w:pPr>
        <w:pStyle w:val="a3"/>
        <w:spacing w:before="185" w:line="256" w:lineRule="auto"/>
        <w:ind w:right="1281"/>
      </w:pPr>
      <w:r>
        <w:t>понимать взаимосвязь между хозяйственной деятельностью народов России и особенностями</w:t>
      </w:r>
      <w:r>
        <w:rPr>
          <w:spacing w:val="-57"/>
        </w:rPr>
        <w:t xml:space="preserve"> </w:t>
      </w:r>
      <w:r>
        <w:t>исторического</w:t>
      </w:r>
      <w:r>
        <w:rPr>
          <w:spacing w:val="-1"/>
        </w:rPr>
        <w:t xml:space="preserve"> </w:t>
      </w:r>
      <w:r>
        <w:t>периода;</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4" w:line="256" w:lineRule="auto"/>
        <w:ind w:right="1033"/>
      </w:pPr>
      <w:r>
        <w:lastRenderedPageBreak/>
        <w:t>находить и объяснять зависимость ценностных ориентиров народов России от их локализации в</w:t>
      </w:r>
      <w:r>
        <w:rPr>
          <w:spacing w:val="-57"/>
        </w:rPr>
        <w:t xml:space="preserve"> </w:t>
      </w:r>
      <w:r>
        <w:t>конкретных</w:t>
      </w:r>
      <w:r>
        <w:rPr>
          <w:spacing w:val="-2"/>
        </w:rPr>
        <w:t xml:space="preserve"> </w:t>
      </w:r>
      <w:r>
        <w:t>климатических,</w:t>
      </w:r>
      <w:r>
        <w:rPr>
          <w:spacing w:val="-1"/>
        </w:rPr>
        <w:t xml:space="preserve"> </w:t>
      </w:r>
      <w:r>
        <w:t>географических</w:t>
      </w:r>
      <w:r>
        <w:rPr>
          <w:spacing w:val="-2"/>
        </w:rPr>
        <w:t xml:space="preserve"> </w:t>
      </w:r>
      <w:r>
        <w:t>и</w:t>
      </w:r>
      <w:r>
        <w:rPr>
          <w:spacing w:val="-3"/>
        </w:rPr>
        <w:t xml:space="preserve"> </w:t>
      </w:r>
      <w:r>
        <w:t>культурно-исторических</w:t>
      </w:r>
      <w:r>
        <w:rPr>
          <w:spacing w:val="3"/>
        </w:rPr>
        <w:t xml:space="preserve"> </w:t>
      </w:r>
      <w:r>
        <w:t>условиях.</w:t>
      </w:r>
    </w:p>
    <w:p w:rsidR="00292DCE" w:rsidRDefault="00F301D9">
      <w:pPr>
        <w:pStyle w:val="a3"/>
        <w:spacing w:before="163"/>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292DCE" w:rsidRDefault="00F301D9">
      <w:pPr>
        <w:pStyle w:val="a3"/>
        <w:spacing w:before="185" w:line="256" w:lineRule="auto"/>
        <w:ind w:right="1068"/>
      </w:pPr>
      <w:r>
        <w:t>Знать, что такое труд, производительность труда и разделение труда, характеризовать их роль и</w:t>
      </w:r>
      <w:r>
        <w:rPr>
          <w:spacing w:val="-57"/>
        </w:rPr>
        <w:t xml:space="preserve"> </w:t>
      </w:r>
      <w:r>
        <w:t>значение</w:t>
      </w:r>
      <w:r>
        <w:rPr>
          <w:spacing w:val="-2"/>
        </w:rPr>
        <w:t xml:space="preserve"> </w:t>
      </w:r>
      <w:r>
        <w:t>в</w:t>
      </w:r>
      <w:r>
        <w:rPr>
          <w:spacing w:val="-1"/>
        </w:rPr>
        <w:t xml:space="preserve"> </w:t>
      </w:r>
      <w:r>
        <w:t>истории и современном</w:t>
      </w:r>
      <w:r>
        <w:rPr>
          <w:spacing w:val="-1"/>
        </w:rPr>
        <w:t xml:space="preserve"> </w:t>
      </w:r>
      <w:r>
        <w:t>обществе;</w:t>
      </w:r>
    </w:p>
    <w:p w:rsidR="00292DCE" w:rsidRDefault="00F301D9">
      <w:pPr>
        <w:pStyle w:val="a3"/>
        <w:spacing w:before="163" w:line="259" w:lineRule="auto"/>
        <w:ind w:right="1500"/>
      </w:pPr>
      <w:r>
        <w:t>осознавать и уметь доказывать взаимозависимость членов общества, роль созидательного и</w:t>
      </w:r>
      <w:r>
        <w:rPr>
          <w:spacing w:val="-57"/>
        </w:rPr>
        <w:t xml:space="preserve"> </w:t>
      </w:r>
      <w:r>
        <w:t>добросовестного</w:t>
      </w:r>
      <w:r>
        <w:rPr>
          <w:spacing w:val="-2"/>
        </w:rPr>
        <w:t xml:space="preserve"> </w:t>
      </w:r>
      <w:r>
        <w:t>труда для</w:t>
      </w:r>
      <w:r>
        <w:rPr>
          <w:spacing w:val="-2"/>
        </w:rPr>
        <w:t xml:space="preserve"> </w:t>
      </w:r>
      <w:r>
        <w:t>создания</w:t>
      </w:r>
      <w:r>
        <w:rPr>
          <w:spacing w:val="-1"/>
        </w:rPr>
        <w:t xml:space="preserve"> </w:t>
      </w:r>
      <w:r>
        <w:t>социально</w:t>
      </w:r>
      <w:r>
        <w:rPr>
          <w:spacing w:val="-2"/>
        </w:rPr>
        <w:t xml:space="preserve"> </w:t>
      </w:r>
      <w:r>
        <w:t>и</w:t>
      </w:r>
      <w:r>
        <w:rPr>
          <w:spacing w:val="-1"/>
        </w:rPr>
        <w:t xml:space="preserve"> </w:t>
      </w:r>
      <w:r>
        <w:t>экономически</w:t>
      </w:r>
      <w:r>
        <w:rPr>
          <w:spacing w:val="-2"/>
        </w:rPr>
        <w:t xml:space="preserve"> </w:t>
      </w:r>
      <w:r>
        <w:t>благоприятной</w:t>
      </w:r>
      <w:r>
        <w:rPr>
          <w:spacing w:val="-1"/>
        </w:rPr>
        <w:t xml:space="preserve"> </w:t>
      </w:r>
      <w:r>
        <w:t>среды;</w:t>
      </w:r>
    </w:p>
    <w:p w:rsidR="00292DCE" w:rsidRDefault="00F301D9">
      <w:pPr>
        <w:pStyle w:val="a3"/>
        <w:spacing w:before="160" w:line="256" w:lineRule="auto"/>
        <w:ind w:right="668"/>
      </w:pPr>
      <w:r>
        <w:t>демонстрировать понимание роли обслуживающего труда, его социальной и духовно-нравственной</w:t>
      </w:r>
      <w:r>
        <w:rPr>
          <w:spacing w:val="-57"/>
        </w:rPr>
        <w:t xml:space="preserve"> </w:t>
      </w:r>
      <w:r>
        <w:t>важности;</w:t>
      </w:r>
    </w:p>
    <w:p w:rsidR="00292DCE" w:rsidRDefault="00F301D9">
      <w:pPr>
        <w:pStyle w:val="a3"/>
        <w:spacing w:before="165" w:line="256" w:lineRule="auto"/>
        <w:ind w:right="1668"/>
      </w:pPr>
      <w:r>
        <w:t>понимать взаимосвязи между механизацией домашнего труда и изменениями социальных</w:t>
      </w:r>
      <w:r>
        <w:rPr>
          <w:spacing w:val="-57"/>
        </w:rPr>
        <w:t xml:space="preserve"> </w:t>
      </w:r>
      <w:r>
        <w:t>взаимосвязей</w:t>
      </w:r>
      <w:r>
        <w:rPr>
          <w:spacing w:val="-1"/>
        </w:rPr>
        <w:t xml:space="preserve"> </w:t>
      </w:r>
      <w:r>
        <w:t>в</w:t>
      </w:r>
      <w:r>
        <w:rPr>
          <w:spacing w:val="-1"/>
        </w:rPr>
        <w:t xml:space="preserve"> </w:t>
      </w:r>
      <w:r>
        <w:t>обществе;</w:t>
      </w:r>
    </w:p>
    <w:p w:rsidR="00292DCE" w:rsidRDefault="00F301D9">
      <w:pPr>
        <w:pStyle w:val="a3"/>
        <w:spacing w:before="164" w:line="398" w:lineRule="auto"/>
        <w:ind w:right="2444"/>
      </w:pPr>
      <w:r>
        <w:t>осознавать и обосновывать влияние технологий на культуру и ценности 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292DCE" w:rsidRDefault="00F301D9">
      <w:pPr>
        <w:pStyle w:val="a3"/>
        <w:spacing w:before="3" w:line="256" w:lineRule="auto"/>
        <w:ind w:right="1307"/>
      </w:pPr>
      <w:r>
        <w:t>Иметь представление об истории образования и его роли в обществе на различных этапах его</w:t>
      </w:r>
      <w:r>
        <w:rPr>
          <w:spacing w:val="-57"/>
        </w:rPr>
        <w:t xml:space="preserve"> </w:t>
      </w:r>
      <w:r>
        <w:t>развития;</w:t>
      </w:r>
    </w:p>
    <w:p w:rsidR="00292DCE" w:rsidRDefault="00F301D9">
      <w:pPr>
        <w:pStyle w:val="a3"/>
        <w:spacing w:before="160" w:line="398" w:lineRule="auto"/>
        <w:ind w:right="569"/>
      </w:pPr>
      <w:r>
        <w:t>понимать и обосновывать роль ценностей в обществе, их зависимость от процесса познания;</w:t>
      </w:r>
      <w:r>
        <w:rPr>
          <w:spacing w:val="1"/>
        </w:rPr>
        <w:t xml:space="preserve"> </w:t>
      </w:r>
      <w:r>
        <w:t>понимать специфику каждого уровня образования, ее роль в современных общественных процессах;</w:t>
      </w:r>
      <w:r>
        <w:rPr>
          <w:spacing w:val="-57"/>
        </w:rPr>
        <w:t xml:space="preserve"> </w:t>
      </w:r>
      <w:r>
        <w:t>обосновывать</w:t>
      </w:r>
      <w:r>
        <w:rPr>
          <w:spacing w:val="-1"/>
        </w:rPr>
        <w:t xml:space="preserve"> </w:t>
      </w:r>
      <w:r>
        <w:t>важность</w:t>
      </w:r>
      <w:r>
        <w:rPr>
          <w:spacing w:val="-1"/>
        </w:rPr>
        <w:t xml:space="preserve"> </w:t>
      </w:r>
      <w:r>
        <w:t>образования в</w:t>
      </w:r>
      <w:r>
        <w:rPr>
          <w:spacing w:val="-2"/>
        </w:rPr>
        <w:t xml:space="preserve"> </w:t>
      </w:r>
      <w:r>
        <w:t>современном</w:t>
      </w:r>
      <w:r>
        <w:rPr>
          <w:spacing w:val="-1"/>
        </w:rPr>
        <w:t xml:space="preserve"> </w:t>
      </w:r>
      <w:r>
        <w:t>мире</w:t>
      </w:r>
      <w:r>
        <w:rPr>
          <w:spacing w:val="-2"/>
        </w:rPr>
        <w:t xml:space="preserve"> </w:t>
      </w:r>
      <w:r>
        <w:t>и ценность</w:t>
      </w:r>
      <w:r>
        <w:rPr>
          <w:spacing w:val="-3"/>
        </w:rPr>
        <w:t xml:space="preserve"> </w:t>
      </w:r>
      <w:r>
        <w:t>знания;</w:t>
      </w:r>
    </w:p>
    <w:p w:rsidR="00292DCE" w:rsidRDefault="00F301D9">
      <w:pPr>
        <w:pStyle w:val="a3"/>
        <w:spacing w:before="4" w:line="256" w:lineRule="auto"/>
        <w:ind w:right="699"/>
      </w:pPr>
      <w:r>
        <w:t>характеризовать образование как часть процесса формирования духовно-нравственных ориентиров</w:t>
      </w:r>
      <w:r>
        <w:rPr>
          <w:spacing w:val="-57"/>
        </w:rPr>
        <w:t xml:space="preserve"> </w:t>
      </w:r>
      <w:r>
        <w:t>человека.</w:t>
      </w:r>
    </w:p>
    <w:p w:rsidR="00292DCE" w:rsidRDefault="00F301D9">
      <w:pPr>
        <w:pStyle w:val="a3"/>
        <w:spacing w:before="163"/>
      </w:pPr>
      <w:r>
        <w:t>Тема</w:t>
      </w:r>
      <w:r>
        <w:rPr>
          <w:spacing w:val="-3"/>
        </w:rPr>
        <w:t xml:space="preserve"> </w:t>
      </w:r>
      <w:r>
        <w:t>6.</w:t>
      </w:r>
      <w:r>
        <w:rPr>
          <w:spacing w:val="-2"/>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292DCE" w:rsidRDefault="00F301D9">
      <w:pPr>
        <w:pStyle w:val="a3"/>
        <w:spacing w:before="180" w:line="398" w:lineRule="auto"/>
        <w:ind w:right="1548"/>
      </w:pPr>
      <w:r>
        <w:t>Знать термины "права человека", "естественные права человека", "правовая культура";</w:t>
      </w:r>
      <w:r>
        <w:rPr>
          <w:spacing w:val="1"/>
        </w:rPr>
        <w:t xml:space="preserve"> </w:t>
      </w:r>
      <w:r>
        <w:t>характеризовать историю формирования комплекса понятий, связанных с правами;</w:t>
      </w:r>
      <w:r>
        <w:rPr>
          <w:spacing w:val="1"/>
        </w:rPr>
        <w:t xml:space="preserve"> </w:t>
      </w:r>
      <w:r>
        <w:t>понимать и обосновывать важность прав человека как привилегии и обязанности человека;</w:t>
      </w:r>
      <w:r>
        <w:rPr>
          <w:spacing w:val="-57"/>
        </w:rPr>
        <w:t xml:space="preserve"> </w:t>
      </w:r>
      <w:r>
        <w:t>понимать</w:t>
      </w:r>
      <w:r>
        <w:rPr>
          <w:spacing w:val="-3"/>
        </w:rPr>
        <w:t xml:space="preserve"> </w:t>
      </w:r>
      <w:r>
        <w:t>необходимость соблюдения</w:t>
      </w:r>
      <w:r>
        <w:rPr>
          <w:spacing w:val="-3"/>
        </w:rPr>
        <w:t xml:space="preserve"> </w:t>
      </w:r>
      <w:r>
        <w:t>прав</w:t>
      </w:r>
      <w:r>
        <w:rPr>
          <w:spacing w:val="-1"/>
        </w:rPr>
        <w:t xml:space="preserve"> </w:t>
      </w:r>
      <w:r>
        <w:t>человека;</w:t>
      </w:r>
    </w:p>
    <w:p w:rsidR="00292DCE" w:rsidRDefault="00F301D9">
      <w:pPr>
        <w:pStyle w:val="a3"/>
        <w:spacing w:before="1" w:line="256" w:lineRule="auto"/>
        <w:ind w:right="751"/>
      </w:pPr>
      <w:r>
        <w:t>понимать и уметь объяснить необходимость сохранения паритета между правами и обязанностями</w:t>
      </w:r>
      <w:r>
        <w:rPr>
          <w:spacing w:val="-57"/>
        </w:rPr>
        <w:t xml:space="preserve"> </w:t>
      </w:r>
      <w:r>
        <w:t>человека</w:t>
      </w:r>
      <w:r>
        <w:rPr>
          <w:spacing w:val="-2"/>
        </w:rPr>
        <w:t xml:space="preserve"> </w:t>
      </w:r>
      <w:r>
        <w:t>в</w:t>
      </w:r>
      <w:r>
        <w:rPr>
          <w:spacing w:val="-1"/>
        </w:rPr>
        <w:t xml:space="preserve"> </w:t>
      </w:r>
      <w:r>
        <w:t>обществе;</w:t>
      </w:r>
    </w:p>
    <w:p w:rsidR="00292DCE" w:rsidRDefault="00F301D9">
      <w:pPr>
        <w:pStyle w:val="a3"/>
        <w:spacing w:before="164" w:line="398" w:lineRule="auto"/>
        <w:ind w:right="2359"/>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1"/>
        </w:rPr>
        <w:t xml:space="preserve"> </w:t>
      </w:r>
      <w:r>
        <w:t>взаимодействие.</w:t>
      </w:r>
    </w:p>
    <w:p w:rsidR="00292DCE" w:rsidRDefault="00F301D9">
      <w:pPr>
        <w:pStyle w:val="a3"/>
        <w:spacing w:line="398" w:lineRule="auto"/>
        <w:ind w:right="1941"/>
      </w:pPr>
      <w:r>
        <w:t>Знать и понимать смысл терминов "религия", "конфессия", "атеизм", "свободомыслие";</w:t>
      </w:r>
      <w:r>
        <w:rPr>
          <w:spacing w:val="-57"/>
        </w:rPr>
        <w:t xml:space="preserve"> </w:t>
      </w:r>
      <w:r>
        <w:t>характеризовать</w:t>
      </w:r>
      <w:r>
        <w:rPr>
          <w:spacing w:val="-1"/>
        </w:rPr>
        <w:t xml:space="preserve"> </w:t>
      </w:r>
      <w:r>
        <w:t>основные</w:t>
      </w:r>
      <w:r>
        <w:rPr>
          <w:spacing w:val="-2"/>
        </w:rPr>
        <w:t xml:space="preserve"> </w:t>
      </w:r>
      <w:r>
        <w:t>культурообразующие</w:t>
      </w:r>
      <w:r>
        <w:rPr>
          <w:spacing w:val="-2"/>
        </w:rPr>
        <w:t xml:space="preserve"> </w:t>
      </w:r>
      <w:r>
        <w:t>конфессии;</w:t>
      </w:r>
    </w:p>
    <w:p w:rsidR="00292DCE" w:rsidRDefault="00F301D9">
      <w:pPr>
        <w:pStyle w:val="a3"/>
        <w:spacing w:line="398" w:lineRule="auto"/>
        <w:ind w:right="799"/>
      </w:pPr>
      <w:r>
        <w:t>знать и уметь объяснять роль религии в истории и на современном этапе общественного развития;</w:t>
      </w:r>
      <w:r>
        <w:rPr>
          <w:spacing w:val="-57"/>
        </w:rPr>
        <w:t xml:space="preserve"> </w:t>
      </w:r>
      <w:r>
        <w:t>понимать</w:t>
      </w:r>
      <w:r>
        <w:rPr>
          <w:spacing w:val="-3"/>
        </w:rPr>
        <w:t xml:space="preserve"> </w:t>
      </w:r>
      <w:r>
        <w:t>и</w:t>
      </w:r>
      <w:r>
        <w:rPr>
          <w:spacing w:val="-1"/>
        </w:rPr>
        <w:t xml:space="preserve"> </w:t>
      </w:r>
      <w:r>
        <w:t>обосновывать</w:t>
      </w:r>
      <w:r>
        <w:rPr>
          <w:spacing w:val="-1"/>
        </w:rPr>
        <w:t xml:space="preserve"> </w:t>
      </w:r>
      <w:r>
        <w:t>роль</w:t>
      </w:r>
      <w:r>
        <w:rPr>
          <w:spacing w:val="-1"/>
        </w:rPr>
        <w:t xml:space="preserve"> </w:t>
      </w:r>
      <w:r>
        <w:t>религий</w:t>
      </w:r>
      <w:r>
        <w:rPr>
          <w:spacing w:val="-3"/>
        </w:rPr>
        <w:t xml:space="preserve"> </w:t>
      </w:r>
      <w:r>
        <w:t>как</w:t>
      </w:r>
      <w:r>
        <w:rPr>
          <w:spacing w:val="-1"/>
        </w:rPr>
        <w:t xml:space="preserve"> </w:t>
      </w:r>
      <w:r>
        <w:t>источника</w:t>
      </w:r>
      <w:r>
        <w:rPr>
          <w:spacing w:val="-2"/>
        </w:rPr>
        <w:t xml:space="preserve"> </w:t>
      </w:r>
      <w:r>
        <w:t>культурного</w:t>
      </w:r>
      <w:r>
        <w:rPr>
          <w:spacing w:val="-1"/>
        </w:rPr>
        <w:t xml:space="preserve"> </w:t>
      </w:r>
      <w:r>
        <w:t>развития</w:t>
      </w:r>
      <w:r>
        <w:rPr>
          <w:spacing w:val="-1"/>
        </w:rPr>
        <w:t xml:space="preserve"> </w:t>
      </w:r>
      <w:r>
        <w:t>общества.</w:t>
      </w:r>
    </w:p>
    <w:p w:rsidR="00292DCE" w:rsidRDefault="00F301D9">
      <w:pPr>
        <w:pStyle w:val="a3"/>
      </w:pPr>
      <w:r>
        <w:t>Тема</w:t>
      </w:r>
      <w:r>
        <w:rPr>
          <w:spacing w:val="-4"/>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1553"/>
      </w:pPr>
      <w:r>
        <w:lastRenderedPageBreak/>
        <w:t>Характеризовать основные процессы, протекающие в современном обществе, его духовно-</w:t>
      </w:r>
      <w:r>
        <w:rPr>
          <w:spacing w:val="-57"/>
        </w:rPr>
        <w:t xml:space="preserve"> </w:t>
      </w:r>
      <w:r>
        <w:t>нравственные</w:t>
      </w:r>
      <w:r>
        <w:rPr>
          <w:spacing w:val="-3"/>
        </w:rPr>
        <w:t xml:space="preserve"> </w:t>
      </w:r>
      <w:r>
        <w:t>ориентиры;</w:t>
      </w:r>
    </w:p>
    <w:p w:rsidR="00292DCE" w:rsidRDefault="00F301D9">
      <w:pPr>
        <w:pStyle w:val="a3"/>
        <w:spacing w:before="165" w:line="256" w:lineRule="auto"/>
        <w:ind w:right="666"/>
      </w:pPr>
      <w:r>
        <w:t>понимать и уметь доказать важность духовно-нравственного развития человека и общества в целом</w:t>
      </w:r>
      <w:r>
        <w:rPr>
          <w:spacing w:val="-57"/>
        </w:rPr>
        <w:t xml:space="preserve"> </w:t>
      </w:r>
      <w:r>
        <w:t>для</w:t>
      </w:r>
      <w:r>
        <w:rPr>
          <w:spacing w:val="-1"/>
        </w:rPr>
        <w:t xml:space="preserve"> </w:t>
      </w:r>
      <w:r>
        <w:t>сохранения социально-экономического благополучия;</w:t>
      </w:r>
    </w:p>
    <w:p w:rsidR="00292DCE" w:rsidRDefault="00F301D9">
      <w:pPr>
        <w:pStyle w:val="a3"/>
        <w:spacing w:before="166" w:line="256" w:lineRule="auto"/>
        <w:ind w:right="836"/>
      </w:pPr>
      <w:r>
        <w:t>называть и характеризовать основные источники этого процесса, уметь доказывать теоретические</w:t>
      </w:r>
      <w:r>
        <w:rPr>
          <w:spacing w:val="-57"/>
        </w:rPr>
        <w:t xml:space="preserve"> </w:t>
      </w:r>
      <w:r>
        <w:t>положения,</w:t>
      </w:r>
      <w:r>
        <w:rPr>
          <w:spacing w:val="-1"/>
        </w:rPr>
        <w:t xml:space="preserve"> </w:t>
      </w:r>
      <w:r>
        <w:t>выдвинутые</w:t>
      </w:r>
      <w:r>
        <w:rPr>
          <w:spacing w:val="-2"/>
        </w:rPr>
        <w:t xml:space="preserve"> </w:t>
      </w:r>
      <w:r>
        <w:t>ранее</w:t>
      </w:r>
      <w:r>
        <w:rPr>
          <w:spacing w:val="-2"/>
        </w:rPr>
        <w:t xml:space="preserve"> </w:t>
      </w:r>
      <w:r>
        <w:t>на</w:t>
      </w:r>
      <w:r>
        <w:rPr>
          <w:spacing w:val="-1"/>
        </w:rPr>
        <w:t xml:space="preserve"> </w:t>
      </w:r>
      <w:r>
        <w:t>примерах</w:t>
      </w:r>
      <w:r>
        <w:rPr>
          <w:spacing w:val="1"/>
        </w:rPr>
        <w:t xml:space="preserve"> </w:t>
      </w:r>
      <w:r>
        <w:t>из</w:t>
      </w:r>
      <w:r>
        <w:rPr>
          <w:spacing w:val="-2"/>
        </w:rPr>
        <w:t xml:space="preserve"> </w:t>
      </w:r>
      <w:r>
        <w:t>истории</w:t>
      </w:r>
      <w:r>
        <w:rPr>
          <w:spacing w:val="-3"/>
        </w:rPr>
        <w:t xml:space="preserve"> </w:t>
      </w:r>
      <w:r>
        <w:t>и культуры</w:t>
      </w:r>
      <w:r>
        <w:rPr>
          <w:spacing w:val="-1"/>
        </w:rPr>
        <w:t xml:space="preserve"> </w:t>
      </w:r>
      <w:r>
        <w:t>России.</w:t>
      </w:r>
    </w:p>
    <w:p w:rsidR="00292DCE" w:rsidRDefault="00F301D9">
      <w:pPr>
        <w:pStyle w:val="a3"/>
        <w:spacing w:before="163" w:line="396" w:lineRule="auto"/>
        <w:ind w:right="4673"/>
      </w:pPr>
      <w:r>
        <w:t>Тематический блок 2. "Человек и его отражение в культуре".</w:t>
      </w:r>
      <w:r>
        <w:rPr>
          <w:spacing w:val="-57"/>
        </w:rPr>
        <w:t xml:space="preserve"> </w:t>
      </w:r>
      <w:r>
        <w:t>Тема</w:t>
      </w:r>
      <w:r>
        <w:rPr>
          <w:spacing w:val="-3"/>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2"/>
        </w:rPr>
        <w:t xml:space="preserve"> </w:t>
      </w:r>
      <w:r>
        <w:t>идеал</w:t>
      </w:r>
      <w:r>
        <w:rPr>
          <w:spacing w:val="-2"/>
        </w:rPr>
        <w:t xml:space="preserve"> </w:t>
      </w:r>
      <w:r>
        <w:t>человека.</w:t>
      </w:r>
    </w:p>
    <w:p w:rsidR="00292DCE" w:rsidRDefault="00F301D9">
      <w:pPr>
        <w:pStyle w:val="a3"/>
        <w:spacing w:before="4"/>
      </w:pPr>
      <w:r>
        <w:t>Объяснять,</w:t>
      </w:r>
      <w:r>
        <w:rPr>
          <w:spacing w:val="-3"/>
        </w:rPr>
        <w:t xml:space="preserve"> </w:t>
      </w:r>
      <w:r>
        <w:t>как</w:t>
      </w:r>
      <w:r>
        <w:rPr>
          <w:spacing w:val="-5"/>
        </w:rPr>
        <w:t xml:space="preserve"> </w:t>
      </w:r>
      <w:r>
        <w:t>проявляется</w:t>
      </w:r>
      <w:r>
        <w:rPr>
          <w:spacing w:val="-3"/>
        </w:rPr>
        <w:t xml:space="preserve"> </w:t>
      </w:r>
      <w:r>
        <w:t>мораль</w:t>
      </w:r>
      <w:r>
        <w:rPr>
          <w:spacing w:val="-3"/>
        </w:rPr>
        <w:t xml:space="preserve"> </w:t>
      </w:r>
      <w:r>
        <w:t>и</w:t>
      </w:r>
      <w:r>
        <w:rPr>
          <w:spacing w:val="-3"/>
        </w:rPr>
        <w:t xml:space="preserve"> </w:t>
      </w:r>
      <w:r>
        <w:t>нравственность</w:t>
      </w:r>
      <w:r>
        <w:rPr>
          <w:spacing w:val="-2"/>
        </w:rPr>
        <w:t xml:space="preserve"> </w:t>
      </w:r>
      <w:r>
        <w:t>через</w:t>
      </w:r>
      <w:r>
        <w:rPr>
          <w:spacing w:val="-3"/>
        </w:rPr>
        <w:t xml:space="preserve"> </w:t>
      </w:r>
      <w:r>
        <w:t>описание</w:t>
      </w:r>
      <w:r>
        <w:rPr>
          <w:spacing w:val="-4"/>
        </w:rPr>
        <w:t xml:space="preserve"> </w:t>
      </w:r>
      <w:r>
        <w:t>личных</w:t>
      </w:r>
      <w:r>
        <w:rPr>
          <w:spacing w:val="-1"/>
        </w:rPr>
        <w:t xml:space="preserve"> </w:t>
      </w:r>
      <w:r>
        <w:t>качеств</w:t>
      </w:r>
      <w:r>
        <w:rPr>
          <w:spacing w:val="-4"/>
        </w:rPr>
        <w:t xml:space="preserve"> </w:t>
      </w:r>
      <w:r>
        <w:t>человека</w:t>
      </w:r>
    </w:p>
    <w:p w:rsidR="00292DCE" w:rsidRDefault="00F301D9">
      <w:pPr>
        <w:pStyle w:val="a3"/>
        <w:spacing w:before="184" w:line="256" w:lineRule="auto"/>
        <w:ind w:right="482"/>
      </w:pPr>
      <w:r>
        <w:t>осознавать, какие личностные качества соотносятся с теми или иными моральными и нравственными</w:t>
      </w:r>
      <w:r>
        <w:rPr>
          <w:spacing w:val="-57"/>
        </w:rPr>
        <w:t xml:space="preserve"> </w:t>
      </w:r>
      <w:r>
        <w:t>ценностями</w:t>
      </w:r>
    </w:p>
    <w:p w:rsidR="00292DCE" w:rsidRDefault="00F301D9">
      <w:pPr>
        <w:pStyle w:val="a3"/>
        <w:spacing w:before="164"/>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1"/>
        </w:rPr>
        <w:t xml:space="preserve"> </w:t>
      </w:r>
      <w:r>
        <w:t>взаимосвязь;</w:t>
      </w:r>
    </w:p>
    <w:p w:rsidR="00292DCE" w:rsidRDefault="00F301D9">
      <w:pPr>
        <w:pStyle w:val="a3"/>
        <w:spacing w:before="182" w:line="259" w:lineRule="auto"/>
        <w:ind w:right="514"/>
      </w:pPr>
      <w:r>
        <w:t>обосновывать и доказывать ценность свободы как залога благополучия общества, уважения к правам</w:t>
      </w:r>
      <w:r>
        <w:rPr>
          <w:spacing w:val="-57"/>
        </w:rPr>
        <w:t xml:space="preserve"> </w:t>
      </w:r>
      <w:r>
        <w:t>человека,</w:t>
      </w:r>
      <w:r>
        <w:rPr>
          <w:spacing w:val="1"/>
        </w:rPr>
        <w:t xml:space="preserve"> </w:t>
      </w:r>
      <w:r>
        <w:t>его</w:t>
      </w:r>
      <w:r>
        <w:rPr>
          <w:spacing w:val="-1"/>
        </w:rPr>
        <w:t xml:space="preserve"> </w:t>
      </w:r>
      <w:r>
        <w:t>месту</w:t>
      </w:r>
      <w:r>
        <w:rPr>
          <w:spacing w:val="-5"/>
        </w:rPr>
        <w:t xml:space="preserve"> </w:t>
      </w:r>
      <w:r>
        <w:t>и роли</w:t>
      </w:r>
      <w:r>
        <w:rPr>
          <w:spacing w:val="1"/>
        </w:rPr>
        <w:t xml:space="preserve"> </w:t>
      </w:r>
      <w:r>
        <w:t>в</w:t>
      </w:r>
      <w:r>
        <w:rPr>
          <w:spacing w:val="-2"/>
        </w:rPr>
        <w:t xml:space="preserve"> </w:t>
      </w:r>
      <w:r>
        <w:t>общественных</w:t>
      </w:r>
      <w:r>
        <w:rPr>
          <w:spacing w:val="-1"/>
        </w:rPr>
        <w:t xml:space="preserve"> </w:t>
      </w:r>
      <w:r>
        <w:t>процессах;</w:t>
      </w:r>
    </w:p>
    <w:p w:rsidR="00292DCE" w:rsidRDefault="00F301D9">
      <w:pPr>
        <w:pStyle w:val="a3"/>
        <w:spacing w:before="158"/>
      </w:pPr>
      <w:r>
        <w:t>характеризовать</w:t>
      </w:r>
      <w:r>
        <w:rPr>
          <w:spacing w:val="-4"/>
        </w:rPr>
        <w:t xml:space="preserve"> </w:t>
      </w:r>
      <w:r>
        <w:t>взаимосвязь</w:t>
      </w:r>
      <w:r>
        <w:rPr>
          <w:spacing w:val="-4"/>
        </w:rPr>
        <w:t xml:space="preserve"> </w:t>
      </w:r>
      <w:r>
        <w:t>таких</w:t>
      </w:r>
      <w:r>
        <w:rPr>
          <w:spacing w:val="-5"/>
        </w:rPr>
        <w:t xml:space="preserve"> </w:t>
      </w:r>
      <w:r>
        <w:t>понятий</w:t>
      </w:r>
      <w:r>
        <w:rPr>
          <w:spacing w:val="-6"/>
        </w:rPr>
        <w:t xml:space="preserve"> </w:t>
      </w:r>
      <w:r>
        <w:t>как</w:t>
      </w:r>
      <w:r>
        <w:rPr>
          <w:spacing w:val="-4"/>
        </w:rPr>
        <w:t xml:space="preserve"> </w:t>
      </w:r>
      <w:r>
        <w:t>"свобода",</w:t>
      </w:r>
      <w:r>
        <w:rPr>
          <w:spacing w:val="-2"/>
        </w:rPr>
        <w:t xml:space="preserve"> </w:t>
      </w:r>
      <w:r>
        <w:t>"ответственность",</w:t>
      </w:r>
      <w:r>
        <w:rPr>
          <w:spacing w:val="-4"/>
        </w:rPr>
        <w:t xml:space="preserve"> </w:t>
      </w:r>
      <w:r>
        <w:t>"право"</w:t>
      </w:r>
      <w:r>
        <w:rPr>
          <w:spacing w:val="-6"/>
        </w:rPr>
        <w:t xml:space="preserve"> </w:t>
      </w:r>
      <w:r>
        <w:t>и</w:t>
      </w:r>
      <w:r>
        <w:rPr>
          <w:spacing w:val="-1"/>
        </w:rPr>
        <w:t xml:space="preserve"> </w:t>
      </w:r>
      <w:r>
        <w:t>"долг";</w:t>
      </w:r>
    </w:p>
    <w:p w:rsidR="00292DCE" w:rsidRDefault="00F301D9">
      <w:pPr>
        <w:pStyle w:val="a3"/>
        <w:spacing w:before="185" w:line="256" w:lineRule="auto"/>
        <w:ind w:right="1425"/>
      </w:pPr>
      <w:r>
        <w:t>понимать важность коллективизма как ценности современной России и его приоритет перед</w:t>
      </w:r>
      <w:r>
        <w:rPr>
          <w:spacing w:val="-57"/>
        </w:rPr>
        <w:t xml:space="preserve"> </w:t>
      </w:r>
      <w:r>
        <w:t>идеологией</w:t>
      </w:r>
      <w:r>
        <w:rPr>
          <w:spacing w:val="-1"/>
        </w:rPr>
        <w:t xml:space="preserve"> </w:t>
      </w:r>
      <w:r>
        <w:t>индивидуализма;</w:t>
      </w:r>
    </w:p>
    <w:p w:rsidR="00292DCE" w:rsidRDefault="00F301D9">
      <w:pPr>
        <w:pStyle w:val="a3"/>
        <w:spacing w:before="163" w:line="398" w:lineRule="auto"/>
        <w:ind w:right="903"/>
      </w:pPr>
      <w:r>
        <w:t>приводить примеры идеалов человека в историко-культурном пространстве современной России.</w:t>
      </w:r>
      <w:r>
        <w:rPr>
          <w:spacing w:val="-57"/>
        </w:rPr>
        <w:t xml:space="preserve"> </w:t>
      </w:r>
      <w:r>
        <w:t>Тема</w:t>
      </w:r>
      <w:r>
        <w:rPr>
          <w:spacing w:val="-2"/>
        </w:rPr>
        <w:t xml:space="preserve"> </w:t>
      </w:r>
      <w:r>
        <w:t>10.</w:t>
      </w:r>
      <w:r>
        <w:rPr>
          <w:spacing w:val="2"/>
        </w:rPr>
        <w:t xml:space="preserve"> </w:t>
      </w:r>
      <w:r>
        <w:t>Взросление</w:t>
      </w:r>
      <w:r>
        <w:rPr>
          <w:spacing w:val="-1"/>
        </w:rPr>
        <w:t xml:space="preserve"> </w:t>
      </w:r>
      <w:r>
        <w:t>человека</w:t>
      </w:r>
      <w:r>
        <w:rPr>
          <w:spacing w:val="-1"/>
        </w:rPr>
        <w:t xml:space="preserve"> </w:t>
      </w:r>
      <w:r>
        <w:t>в</w:t>
      </w:r>
      <w:r>
        <w:rPr>
          <w:spacing w:val="-2"/>
        </w:rPr>
        <w:t xml:space="preserve"> </w:t>
      </w:r>
      <w:r>
        <w:t>культуре</w:t>
      </w:r>
      <w:r>
        <w:rPr>
          <w:spacing w:val="-1"/>
        </w:rPr>
        <w:t xml:space="preserve"> </w:t>
      </w:r>
      <w:r>
        <w:t>народов России.</w:t>
      </w:r>
    </w:p>
    <w:p w:rsidR="00292DCE" w:rsidRDefault="00F301D9">
      <w:pPr>
        <w:pStyle w:val="a3"/>
        <w:spacing w:before="1" w:line="259" w:lineRule="auto"/>
        <w:ind w:right="411"/>
        <w:jc w:val="both"/>
      </w:pPr>
      <w:r>
        <w:t>Понимать различие между процессами антропогенеза и антропосоциогенеза; характеризовать процесс</w:t>
      </w:r>
      <w:r>
        <w:rPr>
          <w:spacing w:val="-57"/>
        </w:rPr>
        <w:t xml:space="preserve"> </w:t>
      </w:r>
      <w:r>
        <w:t>взросления человека и его основные этапы, а также потребности человека для гармоничного развития</w:t>
      </w:r>
      <w:r>
        <w:rPr>
          <w:spacing w:val="-57"/>
        </w:rPr>
        <w:t xml:space="preserve"> </w:t>
      </w:r>
      <w:r>
        <w:t>существования</w:t>
      </w:r>
      <w:r>
        <w:rPr>
          <w:spacing w:val="-1"/>
        </w:rPr>
        <w:t xml:space="preserve"> </w:t>
      </w:r>
      <w:r>
        <w:t>на</w:t>
      </w:r>
      <w:r>
        <w:rPr>
          <w:spacing w:val="-1"/>
        </w:rPr>
        <w:t xml:space="preserve"> </w:t>
      </w:r>
      <w:r>
        <w:t>каждом</w:t>
      </w:r>
      <w:r>
        <w:rPr>
          <w:spacing w:val="-1"/>
        </w:rPr>
        <w:t xml:space="preserve"> </w:t>
      </w:r>
      <w:r>
        <w:t>из этапов;</w:t>
      </w:r>
    </w:p>
    <w:p w:rsidR="00292DCE" w:rsidRDefault="00F301D9">
      <w:pPr>
        <w:pStyle w:val="a3"/>
        <w:spacing w:before="159" w:line="259" w:lineRule="auto"/>
        <w:ind w:right="606"/>
      </w:pPr>
      <w:r>
        <w:t>обосновывать важность взаимодействия человека и общества, характеризовать негативные эффекты</w:t>
      </w:r>
      <w:r>
        <w:rPr>
          <w:spacing w:val="-57"/>
        </w:rPr>
        <w:t xml:space="preserve"> </w:t>
      </w:r>
      <w:r>
        <w:t>социальной</w:t>
      </w:r>
      <w:r>
        <w:rPr>
          <w:spacing w:val="-1"/>
        </w:rPr>
        <w:t xml:space="preserve"> </w:t>
      </w:r>
      <w:r>
        <w:t>изоляции;</w:t>
      </w:r>
    </w:p>
    <w:p w:rsidR="00292DCE" w:rsidRDefault="00F301D9">
      <w:pPr>
        <w:pStyle w:val="a3"/>
        <w:spacing w:before="160" w:line="256" w:lineRule="auto"/>
        <w:ind w:right="602"/>
      </w:pPr>
      <w:r>
        <w:t>знать и уметь демонстрировать свое понимание самостоятельности, ее роли в развитии личности, во</w:t>
      </w:r>
      <w:r>
        <w:rPr>
          <w:spacing w:val="-57"/>
        </w:rPr>
        <w:t xml:space="preserve"> </w:t>
      </w:r>
      <w:r>
        <w:t>взаимодействии</w:t>
      </w:r>
      <w:r>
        <w:rPr>
          <w:spacing w:val="-1"/>
        </w:rPr>
        <w:t xml:space="preserve"> </w:t>
      </w:r>
      <w:r>
        <w:t>с</w:t>
      </w:r>
      <w:r>
        <w:rPr>
          <w:spacing w:val="-1"/>
        </w:rPr>
        <w:t xml:space="preserve"> </w:t>
      </w:r>
      <w:r>
        <w:t>другими людьми.</w:t>
      </w:r>
    </w:p>
    <w:p w:rsidR="00292DCE" w:rsidRDefault="00F301D9">
      <w:pPr>
        <w:pStyle w:val="a3"/>
        <w:spacing w:before="163" w:line="398" w:lineRule="auto"/>
        <w:ind w:right="4657"/>
      </w:pPr>
      <w:r>
        <w:t>Тема 11. Религия как источник нравственности.</w:t>
      </w:r>
      <w:r>
        <w:rPr>
          <w:spacing w:val="1"/>
        </w:rPr>
        <w:t xml:space="preserve"> </w:t>
      </w:r>
      <w:r>
        <w:t>Характеризовать</w:t>
      </w:r>
      <w:r>
        <w:rPr>
          <w:spacing w:val="-6"/>
        </w:rPr>
        <w:t xml:space="preserve"> </w:t>
      </w:r>
      <w:r>
        <w:t>нравственный</w:t>
      </w:r>
      <w:r>
        <w:rPr>
          <w:spacing w:val="-5"/>
        </w:rPr>
        <w:t xml:space="preserve"> </w:t>
      </w:r>
      <w:r>
        <w:t>потенциал</w:t>
      </w:r>
      <w:r>
        <w:rPr>
          <w:spacing w:val="-6"/>
        </w:rPr>
        <w:t xml:space="preserve"> </w:t>
      </w:r>
      <w:r>
        <w:t>религии;</w:t>
      </w:r>
    </w:p>
    <w:p w:rsidR="00292DCE" w:rsidRDefault="00F301D9">
      <w:pPr>
        <w:pStyle w:val="a3"/>
        <w:spacing w:before="1"/>
      </w:pPr>
      <w:r>
        <w:t>знать</w:t>
      </w:r>
      <w:r>
        <w:rPr>
          <w:spacing w:val="-7"/>
        </w:rPr>
        <w:t xml:space="preserve"> </w:t>
      </w:r>
      <w:r>
        <w:t>и</w:t>
      </w:r>
      <w:r>
        <w:rPr>
          <w:spacing w:val="-1"/>
        </w:rPr>
        <w:t xml:space="preserve"> </w:t>
      </w:r>
      <w:r>
        <w:t>уметь</w:t>
      </w:r>
      <w:r>
        <w:rPr>
          <w:spacing w:val="-5"/>
        </w:rPr>
        <w:t xml:space="preserve"> </w:t>
      </w:r>
      <w:r>
        <w:t>излагать</w:t>
      </w:r>
      <w:r>
        <w:rPr>
          <w:spacing w:val="-6"/>
        </w:rPr>
        <w:t xml:space="preserve"> </w:t>
      </w:r>
      <w:r>
        <w:t>нравственные</w:t>
      </w:r>
      <w:r>
        <w:rPr>
          <w:spacing w:val="-6"/>
        </w:rPr>
        <w:t xml:space="preserve"> </w:t>
      </w:r>
      <w:r>
        <w:t>принципы</w:t>
      </w:r>
      <w:r>
        <w:rPr>
          <w:spacing w:val="-5"/>
        </w:rPr>
        <w:t xml:space="preserve"> </w:t>
      </w:r>
      <w:r>
        <w:t>государствообразующих</w:t>
      </w:r>
      <w:r>
        <w:rPr>
          <w:spacing w:val="-5"/>
        </w:rPr>
        <w:t xml:space="preserve"> </w:t>
      </w:r>
      <w:r>
        <w:t>конфессий</w:t>
      </w:r>
      <w:r>
        <w:rPr>
          <w:spacing w:val="-5"/>
        </w:rPr>
        <w:t xml:space="preserve"> </w:t>
      </w:r>
      <w:r>
        <w:t>России;</w:t>
      </w:r>
    </w:p>
    <w:p w:rsidR="00292DCE" w:rsidRDefault="00F301D9">
      <w:pPr>
        <w:pStyle w:val="a3"/>
        <w:spacing w:before="183" w:line="259" w:lineRule="auto"/>
        <w:ind w:right="842"/>
      </w:pPr>
      <w:r>
        <w:t>знать основные требования к нравственному идеалу человека в государствообразующих религиях</w:t>
      </w:r>
      <w:r>
        <w:rPr>
          <w:spacing w:val="-57"/>
        </w:rPr>
        <w:t xml:space="preserve"> </w:t>
      </w:r>
      <w:r>
        <w:t>современной</w:t>
      </w:r>
      <w:r>
        <w:rPr>
          <w:spacing w:val="-1"/>
        </w:rPr>
        <w:t xml:space="preserve"> </w:t>
      </w:r>
      <w:r>
        <w:t>России;</w:t>
      </w:r>
    </w:p>
    <w:p w:rsidR="00292DCE" w:rsidRDefault="00F301D9">
      <w:pPr>
        <w:pStyle w:val="a3"/>
        <w:spacing w:before="159" w:line="256" w:lineRule="auto"/>
        <w:ind w:right="556"/>
      </w:pPr>
      <w:r>
        <w:t>уметь обосновывать важность религиозных моральных и нравственных ценностей для современного</w:t>
      </w:r>
      <w:r>
        <w:rPr>
          <w:spacing w:val="-57"/>
        </w:rPr>
        <w:t xml:space="preserve"> </w:t>
      </w:r>
      <w:r>
        <w:t>общества.</w:t>
      </w:r>
    </w:p>
    <w:p w:rsidR="00292DCE" w:rsidRDefault="00F301D9">
      <w:pPr>
        <w:pStyle w:val="a3"/>
        <w:spacing w:before="164"/>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292DCE" w:rsidRDefault="00F301D9">
      <w:pPr>
        <w:pStyle w:val="a3"/>
        <w:spacing w:before="182"/>
      </w:pPr>
      <w:r>
        <w:t>Понимать</w:t>
      </w:r>
      <w:r>
        <w:rPr>
          <w:spacing w:val="-4"/>
        </w:rPr>
        <w:t xml:space="preserve"> </w:t>
      </w:r>
      <w:r>
        <w:t>и</w:t>
      </w:r>
      <w:r>
        <w:rPr>
          <w:spacing w:val="-6"/>
        </w:rPr>
        <w:t xml:space="preserve"> </w:t>
      </w:r>
      <w:r>
        <w:t>характеризовать</w:t>
      </w:r>
      <w:r>
        <w:rPr>
          <w:spacing w:val="-4"/>
        </w:rPr>
        <w:t xml:space="preserve"> </w:t>
      </w:r>
      <w:r>
        <w:t>смысл</w:t>
      </w:r>
      <w:r>
        <w:rPr>
          <w:spacing w:val="-4"/>
        </w:rPr>
        <w:t xml:space="preserve"> </w:t>
      </w:r>
      <w:r>
        <w:t>понятия</w:t>
      </w:r>
      <w:r>
        <w:rPr>
          <w:spacing w:val="-4"/>
        </w:rPr>
        <w:t xml:space="preserve"> </w:t>
      </w:r>
      <w:r>
        <w:t>"гуманитарное</w:t>
      </w:r>
      <w:r>
        <w:rPr>
          <w:spacing w:val="-5"/>
        </w:rPr>
        <w:t xml:space="preserve"> </w:t>
      </w:r>
      <w:r>
        <w:t>знание";</w:t>
      </w:r>
    </w:p>
    <w:p w:rsidR="00292DCE" w:rsidRDefault="00F301D9">
      <w:pPr>
        <w:pStyle w:val="a3"/>
        <w:spacing w:before="185" w:line="256" w:lineRule="auto"/>
        <w:ind w:right="456"/>
        <w:jc w:val="both"/>
      </w:pPr>
      <w:r>
        <w:t>определять нравственный смысл гуманитарного знания, его системообразующую роль в современной</w:t>
      </w:r>
      <w:r>
        <w:rPr>
          <w:spacing w:val="-57"/>
        </w:rPr>
        <w:t xml:space="preserve"> </w:t>
      </w:r>
      <w:r>
        <w:t>культуре</w:t>
      </w:r>
    </w:p>
    <w:p w:rsidR="00292DCE" w:rsidRDefault="00292DCE">
      <w:pPr>
        <w:spacing w:line="256" w:lineRule="auto"/>
        <w:jc w:val="both"/>
        <w:sectPr w:rsidR="00292DCE">
          <w:pgSz w:w="11930" w:h="16860"/>
          <w:pgMar w:top="1060" w:right="100" w:bottom="860" w:left="480" w:header="0" w:footer="582" w:gutter="0"/>
          <w:cols w:space="720"/>
        </w:sectPr>
      </w:pPr>
    </w:p>
    <w:p w:rsidR="00292DCE" w:rsidRDefault="00F301D9">
      <w:pPr>
        <w:pStyle w:val="a3"/>
        <w:spacing w:before="64" w:line="256" w:lineRule="auto"/>
        <w:ind w:right="1186"/>
      </w:pPr>
      <w:r>
        <w:lastRenderedPageBreak/>
        <w:t>характеризовать понятие "культура" как процесс самопознания общества, как его внутреннюю</w:t>
      </w:r>
      <w:r>
        <w:rPr>
          <w:spacing w:val="-57"/>
        </w:rPr>
        <w:t xml:space="preserve"> </w:t>
      </w:r>
      <w:r>
        <w:t>самоактуализацию;</w:t>
      </w:r>
    </w:p>
    <w:p w:rsidR="00292DCE" w:rsidRDefault="00F301D9">
      <w:pPr>
        <w:pStyle w:val="a3"/>
        <w:spacing w:before="163" w:line="398" w:lineRule="auto"/>
        <w:ind w:right="2562"/>
      </w:pPr>
      <w:r>
        <w:t>осознавать и доказывать взаимосвязь различных областей гуманитарного знания.</w:t>
      </w:r>
      <w:r>
        <w:rPr>
          <w:spacing w:val="-57"/>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6"/>
        </w:rPr>
        <w:t xml:space="preserve"> </w:t>
      </w:r>
      <w:r>
        <w:t>культуры.</w:t>
      </w:r>
    </w:p>
    <w:p w:rsidR="00292DCE" w:rsidRDefault="00F301D9">
      <w:pPr>
        <w:pStyle w:val="a3"/>
        <w:spacing w:line="398" w:lineRule="auto"/>
        <w:ind w:right="5477"/>
      </w:pPr>
      <w:r>
        <w:t>Характеризовать многосторонность понятия "этика";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292DCE" w:rsidRDefault="00F301D9">
      <w:pPr>
        <w:pStyle w:val="a3"/>
        <w:spacing w:before="1" w:line="256" w:lineRule="auto"/>
        <w:ind w:right="996"/>
      </w:pPr>
      <w:r>
        <w:t>объяснять понятия "добро" и "зло" с помощью примеров в истории и культуре народов России и</w:t>
      </w:r>
      <w:r>
        <w:rPr>
          <w:spacing w:val="-57"/>
        </w:rPr>
        <w:t xml:space="preserve"> </w:t>
      </w:r>
      <w:r>
        <w:t>соотносить</w:t>
      </w:r>
      <w:r>
        <w:rPr>
          <w:spacing w:val="-3"/>
        </w:rPr>
        <w:t xml:space="preserve"> </w:t>
      </w:r>
      <w:r>
        <w:t>их</w:t>
      </w:r>
      <w:r>
        <w:rPr>
          <w:spacing w:val="2"/>
        </w:rPr>
        <w:t xml:space="preserve"> </w:t>
      </w:r>
      <w:r>
        <w:t>с</w:t>
      </w:r>
      <w:r>
        <w:rPr>
          <w:spacing w:val="-1"/>
        </w:rPr>
        <w:t xml:space="preserve"> </w:t>
      </w:r>
      <w:r>
        <w:t>личным</w:t>
      </w:r>
      <w:r>
        <w:rPr>
          <w:spacing w:val="-1"/>
        </w:rPr>
        <w:t xml:space="preserve"> </w:t>
      </w:r>
      <w:r>
        <w:t>опытом;</w:t>
      </w:r>
    </w:p>
    <w:p w:rsidR="00292DCE" w:rsidRDefault="00F301D9">
      <w:pPr>
        <w:pStyle w:val="a3"/>
        <w:spacing w:before="166" w:line="256" w:lineRule="auto"/>
        <w:ind w:right="558"/>
      </w:pPr>
      <w:r>
        <w:t>обосновывать важность и необходимость нравственности для социального благополучия общества и</w:t>
      </w:r>
      <w:r>
        <w:rPr>
          <w:spacing w:val="-57"/>
        </w:rPr>
        <w:t xml:space="preserve"> </w:t>
      </w:r>
      <w:r>
        <w:t>личности.</w:t>
      </w:r>
    </w:p>
    <w:p w:rsidR="00292DCE" w:rsidRDefault="00F301D9">
      <w:pPr>
        <w:pStyle w:val="a3"/>
        <w:spacing w:before="163"/>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292DCE" w:rsidRDefault="00F301D9">
      <w:pPr>
        <w:pStyle w:val="a3"/>
        <w:spacing w:before="180"/>
      </w:pPr>
      <w:r>
        <w:t>Характеризовать</w:t>
      </w:r>
      <w:r>
        <w:rPr>
          <w:spacing w:val="-6"/>
        </w:rPr>
        <w:t xml:space="preserve"> </w:t>
      </w:r>
      <w:r>
        <w:t>понятия</w:t>
      </w:r>
      <w:r>
        <w:rPr>
          <w:spacing w:val="-5"/>
        </w:rPr>
        <w:t xml:space="preserve"> </w:t>
      </w:r>
      <w:r>
        <w:t>"самопознание",</w:t>
      </w:r>
      <w:r>
        <w:rPr>
          <w:spacing w:val="-6"/>
        </w:rPr>
        <w:t xml:space="preserve"> </w:t>
      </w:r>
      <w:r>
        <w:t>"автобиография",</w:t>
      </w:r>
      <w:r>
        <w:rPr>
          <w:spacing w:val="-5"/>
        </w:rPr>
        <w:t xml:space="preserve"> </w:t>
      </w:r>
      <w:r>
        <w:t>"автопортрет",</w:t>
      </w:r>
      <w:r>
        <w:rPr>
          <w:spacing w:val="-5"/>
        </w:rPr>
        <w:t xml:space="preserve"> </w:t>
      </w:r>
      <w:r>
        <w:t>"рефлексия"</w:t>
      </w:r>
    </w:p>
    <w:p w:rsidR="00292DCE" w:rsidRDefault="00F301D9">
      <w:pPr>
        <w:pStyle w:val="a3"/>
        <w:spacing w:before="185" w:line="256" w:lineRule="auto"/>
        <w:ind w:right="529"/>
      </w:pPr>
      <w:r>
        <w:t>уметь соотносить понятия "мораль", "нравственность", "ценности" с самопознанием и рефлексией на</w:t>
      </w:r>
      <w:r>
        <w:rPr>
          <w:spacing w:val="-57"/>
        </w:rPr>
        <w:t xml:space="preserve"> </w:t>
      </w:r>
      <w:r>
        <w:t>доступном</w:t>
      </w:r>
      <w:r>
        <w:rPr>
          <w:spacing w:val="-2"/>
        </w:rPr>
        <w:t xml:space="preserve"> </w:t>
      </w:r>
      <w:r>
        <w:t>для обучающихся</w:t>
      </w:r>
      <w:r>
        <w:rPr>
          <w:spacing w:val="2"/>
        </w:rPr>
        <w:t xml:space="preserve"> </w:t>
      </w:r>
      <w:r>
        <w:t>уровне;</w:t>
      </w:r>
    </w:p>
    <w:p w:rsidR="00292DCE" w:rsidRDefault="00F301D9">
      <w:pPr>
        <w:pStyle w:val="a3"/>
        <w:spacing w:before="163" w:line="398" w:lineRule="auto"/>
        <w:ind w:right="4917"/>
      </w:pPr>
      <w:r>
        <w:t>доказывать и обосновывать свои нравственные убеждения</w:t>
      </w:r>
      <w:r>
        <w:rPr>
          <w:spacing w:val="-57"/>
        </w:rPr>
        <w:t xml:space="preserve"> </w:t>
      </w:r>
      <w:r>
        <w:t>Тематический</w:t>
      </w:r>
      <w:r>
        <w:rPr>
          <w:spacing w:val="-2"/>
        </w:rPr>
        <w:t xml:space="preserve"> </w:t>
      </w:r>
      <w:r>
        <w:t>блок 3.</w:t>
      </w:r>
      <w:r>
        <w:rPr>
          <w:spacing w:val="-1"/>
        </w:rPr>
        <w:t xml:space="preserve"> </w:t>
      </w:r>
      <w:r>
        <w:t>"Человек</w:t>
      </w:r>
      <w:r>
        <w:rPr>
          <w:spacing w:val="-1"/>
        </w:rPr>
        <w:t xml:space="preserve"> </w:t>
      </w:r>
      <w:r>
        <w:t>как</w:t>
      </w:r>
      <w:r>
        <w:rPr>
          <w:spacing w:val="-1"/>
        </w:rPr>
        <w:t xml:space="preserve"> </w:t>
      </w:r>
      <w:r>
        <w:t>член</w:t>
      </w:r>
      <w:r>
        <w:rPr>
          <w:spacing w:val="-1"/>
        </w:rPr>
        <w:t xml:space="preserve"> </w:t>
      </w:r>
      <w:r>
        <w:t>общества".</w:t>
      </w:r>
    </w:p>
    <w:p w:rsidR="00292DCE" w:rsidRDefault="00F301D9">
      <w:pPr>
        <w:pStyle w:val="a3"/>
        <w:spacing w:before="1"/>
      </w:pPr>
      <w:r>
        <w:t>Тема</w:t>
      </w:r>
      <w:r>
        <w:rPr>
          <w:spacing w:val="-3"/>
        </w:rPr>
        <w:t xml:space="preserve"> </w:t>
      </w:r>
      <w:r>
        <w:t>15.</w:t>
      </w:r>
      <w:r>
        <w:rPr>
          <w:spacing w:val="-2"/>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292DCE" w:rsidRDefault="00F301D9">
      <w:pPr>
        <w:pStyle w:val="a3"/>
        <w:spacing w:before="180"/>
      </w:pPr>
      <w:r>
        <w:t>Характеризовать</w:t>
      </w:r>
      <w:r>
        <w:rPr>
          <w:spacing w:val="-3"/>
        </w:rPr>
        <w:t xml:space="preserve"> </w:t>
      </w:r>
      <w:r>
        <w:t>важность</w:t>
      </w:r>
      <w:r>
        <w:rPr>
          <w:spacing w:val="-2"/>
        </w:rPr>
        <w:t xml:space="preserve"> </w:t>
      </w:r>
      <w:r>
        <w:t>труда</w:t>
      </w:r>
      <w:r>
        <w:rPr>
          <w:spacing w:val="-3"/>
        </w:rPr>
        <w:t xml:space="preserve"> </w:t>
      </w:r>
      <w:r>
        <w:t>и</w:t>
      </w:r>
      <w:r>
        <w:rPr>
          <w:spacing w:val="-2"/>
        </w:rPr>
        <w:t xml:space="preserve"> </w:t>
      </w:r>
      <w:r>
        <w:t>его</w:t>
      </w:r>
      <w:r>
        <w:rPr>
          <w:spacing w:val="-2"/>
        </w:rPr>
        <w:t xml:space="preserve"> </w:t>
      </w:r>
      <w:r>
        <w:t>роль</w:t>
      </w:r>
      <w:r>
        <w:rPr>
          <w:spacing w:val="-2"/>
        </w:rPr>
        <w:t xml:space="preserve"> </w:t>
      </w:r>
      <w:r>
        <w:t>в</w:t>
      </w:r>
      <w:r>
        <w:rPr>
          <w:spacing w:val="-3"/>
        </w:rPr>
        <w:t xml:space="preserve"> </w:t>
      </w:r>
      <w:r>
        <w:t>современном</w:t>
      </w:r>
      <w:r>
        <w:rPr>
          <w:spacing w:val="-3"/>
        </w:rPr>
        <w:t xml:space="preserve"> </w:t>
      </w:r>
      <w:r>
        <w:t>обществе;</w:t>
      </w:r>
    </w:p>
    <w:p w:rsidR="00292DCE" w:rsidRDefault="00F301D9">
      <w:pPr>
        <w:pStyle w:val="a3"/>
        <w:spacing w:before="185" w:line="256" w:lineRule="auto"/>
        <w:ind w:right="912"/>
      </w:pPr>
      <w:r>
        <w:t>соотносить понятия "добросовестный труд" и "экономическое благополучие"; объяснять понятия</w:t>
      </w:r>
      <w:r>
        <w:rPr>
          <w:spacing w:val="-57"/>
        </w:rPr>
        <w:t xml:space="preserve"> </w:t>
      </w:r>
      <w:r>
        <w:t>"безделье",</w:t>
      </w:r>
      <w:r>
        <w:rPr>
          <w:spacing w:val="-1"/>
        </w:rPr>
        <w:t xml:space="preserve"> </w:t>
      </w:r>
      <w:r>
        <w:t>"лень", "тунеядство"</w:t>
      </w:r>
    </w:p>
    <w:p w:rsidR="00292DCE" w:rsidRDefault="00F301D9">
      <w:pPr>
        <w:pStyle w:val="a3"/>
        <w:spacing w:before="163" w:line="398" w:lineRule="auto"/>
        <w:ind w:right="1837"/>
      </w:pPr>
      <w:r>
        <w:t>понимать важность и уметь обосновать необходимость их преодоления для самого себя;</w:t>
      </w:r>
      <w:r>
        <w:rPr>
          <w:spacing w:val="-57"/>
        </w:rPr>
        <w:t xml:space="preserve"> </w:t>
      </w:r>
      <w:r>
        <w:t>оценивать</w:t>
      </w:r>
      <w:r>
        <w:rPr>
          <w:spacing w:val="1"/>
        </w:rPr>
        <w:t xml:space="preserve"> </w:t>
      </w:r>
      <w:r>
        <w:t>общественные</w:t>
      </w:r>
      <w:r>
        <w:rPr>
          <w:spacing w:val="-3"/>
        </w:rPr>
        <w:t xml:space="preserve"> </w:t>
      </w:r>
      <w:r>
        <w:t>процессы</w:t>
      </w:r>
      <w:r>
        <w:rPr>
          <w:spacing w:val="-1"/>
        </w:rPr>
        <w:t xml:space="preserve"> </w:t>
      </w:r>
      <w:r>
        <w:t>в</w:t>
      </w:r>
      <w:r>
        <w:rPr>
          <w:spacing w:val="-2"/>
        </w:rPr>
        <w:t xml:space="preserve"> </w:t>
      </w:r>
      <w:r>
        <w:t>области</w:t>
      </w:r>
      <w:r>
        <w:rPr>
          <w:spacing w:val="-1"/>
        </w:rPr>
        <w:t xml:space="preserve"> </w:t>
      </w:r>
      <w:r>
        <w:t>общественной</w:t>
      </w:r>
      <w:r>
        <w:rPr>
          <w:spacing w:val="-1"/>
        </w:rPr>
        <w:t xml:space="preserve"> </w:t>
      </w:r>
      <w:r>
        <w:t>оценки</w:t>
      </w:r>
      <w:r>
        <w:rPr>
          <w:spacing w:val="-1"/>
        </w:rPr>
        <w:t xml:space="preserve"> </w:t>
      </w:r>
      <w:r>
        <w:t>труда;</w:t>
      </w:r>
    </w:p>
    <w:p w:rsidR="00292DCE" w:rsidRDefault="00F301D9">
      <w:pPr>
        <w:pStyle w:val="a3"/>
        <w:spacing w:line="259" w:lineRule="auto"/>
        <w:ind w:right="1847"/>
      </w:pPr>
      <w:r>
        <w:t>осознавать и демонстрировать значимость трудолюбия, трудовых подвигов, социальной</w:t>
      </w:r>
      <w:r>
        <w:rPr>
          <w:spacing w:val="-57"/>
        </w:rPr>
        <w:t xml:space="preserve"> </w:t>
      </w:r>
      <w:r>
        <w:t>ответственности</w:t>
      </w:r>
      <w:r>
        <w:rPr>
          <w:spacing w:val="-1"/>
        </w:rPr>
        <w:t xml:space="preserve"> </w:t>
      </w:r>
      <w:r>
        <w:t>за</w:t>
      </w:r>
      <w:r>
        <w:rPr>
          <w:spacing w:val="-1"/>
        </w:rPr>
        <w:t xml:space="preserve"> </w:t>
      </w:r>
      <w:r>
        <w:t>свой труд;</w:t>
      </w:r>
    </w:p>
    <w:p w:rsidR="00292DCE" w:rsidRDefault="00F301D9">
      <w:pPr>
        <w:pStyle w:val="a3"/>
        <w:spacing w:before="158"/>
      </w:pPr>
      <w:r>
        <w:t>объяснять</w:t>
      </w:r>
      <w:r>
        <w:rPr>
          <w:spacing w:val="-3"/>
        </w:rPr>
        <w:t xml:space="preserve"> </w:t>
      </w:r>
      <w:r>
        <w:t>важность</w:t>
      </w:r>
      <w:r>
        <w:rPr>
          <w:spacing w:val="-4"/>
        </w:rPr>
        <w:t xml:space="preserve"> </w:t>
      </w:r>
      <w:r>
        <w:t>труда</w:t>
      </w:r>
      <w:r>
        <w:rPr>
          <w:spacing w:val="-4"/>
        </w:rPr>
        <w:t xml:space="preserve"> </w:t>
      </w:r>
      <w:r>
        <w:t>и</w:t>
      </w:r>
      <w:r>
        <w:rPr>
          <w:spacing w:val="-2"/>
        </w:rPr>
        <w:t xml:space="preserve"> </w:t>
      </w:r>
      <w:r>
        <w:t>его</w:t>
      </w:r>
      <w:r>
        <w:rPr>
          <w:spacing w:val="-4"/>
        </w:rPr>
        <w:t xml:space="preserve"> </w:t>
      </w:r>
      <w:r>
        <w:t>экономической</w:t>
      </w:r>
      <w:r>
        <w:rPr>
          <w:spacing w:val="-4"/>
        </w:rPr>
        <w:t xml:space="preserve"> </w:t>
      </w:r>
      <w:r>
        <w:t>стоимости;</w:t>
      </w:r>
    </w:p>
    <w:p w:rsidR="00292DCE" w:rsidRDefault="00F301D9">
      <w:pPr>
        <w:pStyle w:val="a3"/>
        <w:spacing w:before="185" w:line="256" w:lineRule="auto"/>
        <w:ind w:right="330"/>
      </w:pPr>
      <w:r>
        <w:t>знать и объяснять понятия "безделье", "лень", "тунеядство", с одной стороны, и "трудолюбие", "подвиг</w:t>
      </w:r>
      <w:r>
        <w:rPr>
          <w:spacing w:val="-57"/>
        </w:rPr>
        <w:t xml:space="preserve"> </w:t>
      </w:r>
      <w:r>
        <w:t>труда",</w:t>
      </w:r>
      <w:r>
        <w:rPr>
          <w:spacing w:val="1"/>
        </w:rPr>
        <w:t xml:space="preserve"> </w:t>
      </w:r>
      <w:r>
        <w:t>"ответственность",</w:t>
      </w:r>
      <w:r>
        <w:rPr>
          <w:spacing w:val="-1"/>
        </w:rPr>
        <w:t xml:space="preserve"> </w:t>
      </w:r>
      <w:r>
        <w:t>с</w:t>
      </w:r>
      <w:r>
        <w:rPr>
          <w:spacing w:val="-2"/>
        </w:rPr>
        <w:t xml:space="preserve"> </w:t>
      </w:r>
      <w:r>
        <w:t>другой</w:t>
      </w:r>
      <w:r>
        <w:rPr>
          <w:spacing w:val="-1"/>
        </w:rPr>
        <w:t xml:space="preserve"> </w:t>
      </w:r>
      <w:r>
        <w:t>стороны, а</w:t>
      </w:r>
      <w:r>
        <w:rPr>
          <w:spacing w:val="-1"/>
        </w:rPr>
        <w:t xml:space="preserve"> </w:t>
      </w:r>
      <w:r>
        <w:t>также</w:t>
      </w:r>
      <w:r>
        <w:rPr>
          <w:spacing w:val="-1"/>
        </w:rPr>
        <w:t xml:space="preserve"> </w:t>
      </w:r>
      <w:r>
        <w:t>"общественная</w:t>
      </w:r>
      <w:r>
        <w:rPr>
          <w:spacing w:val="-1"/>
        </w:rPr>
        <w:t xml:space="preserve"> </w:t>
      </w:r>
      <w:r>
        <w:t>оценка</w:t>
      </w:r>
      <w:r>
        <w:rPr>
          <w:spacing w:val="-1"/>
        </w:rPr>
        <w:t xml:space="preserve"> </w:t>
      </w:r>
      <w:r>
        <w:t>труда".</w:t>
      </w:r>
    </w:p>
    <w:p w:rsidR="00292DCE" w:rsidRDefault="00F301D9">
      <w:pPr>
        <w:pStyle w:val="a3"/>
        <w:spacing w:before="163"/>
      </w:pPr>
      <w:r>
        <w:t>Тема</w:t>
      </w:r>
      <w:r>
        <w:rPr>
          <w:spacing w:val="-4"/>
        </w:rPr>
        <w:t xml:space="preserve"> </w:t>
      </w:r>
      <w:r>
        <w:t>16.</w:t>
      </w:r>
      <w:r>
        <w:rPr>
          <w:spacing w:val="-2"/>
        </w:rPr>
        <w:t xml:space="preserve"> </w:t>
      </w:r>
      <w:r>
        <w:t>Подвиг:</w:t>
      </w:r>
      <w:r>
        <w:rPr>
          <w:spacing w:val="-3"/>
        </w:rPr>
        <w:t xml:space="preserve"> </w:t>
      </w:r>
      <w:r>
        <w:t>как узнать</w:t>
      </w:r>
      <w:r>
        <w:rPr>
          <w:spacing w:val="-2"/>
        </w:rPr>
        <w:t xml:space="preserve"> </w:t>
      </w:r>
      <w:r>
        <w:t>героя</w:t>
      </w:r>
    </w:p>
    <w:p w:rsidR="00292DCE" w:rsidRDefault="00F301D9">
      <w:pPr>
        <w:pStyle w:val="a3"/>
        <w:spacing w:before="183" w:line="396" w:lineRule="auto"/>
        <w:ind w:right="3774"/>
      </w:pPr>
      <w:r>
        <w:t>Характеризовать понятия "подвиг", "героизм", "самопожертвование";</w:t>
      </w:r>
      <w:r>
        <w:rPr>
          <w:spacing w:val="-57"/>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2"/>
        </w:rPr>
        <w:t xml:space="preserve"> </w:t>
      </w:r>
      <w:r>
        <w:t>мирное</w:t>
      </w:r>
      <w:r>
        <w:rPr>
          <w:spacing w:val="-1"/>
        </w:rPr>
        <w:t xml:space="preserve"> </w:t>
      </w:r>
      <w:r>
        <w:t>время;</w:t>
      </w:r>
    </w:p>
    <w:p w:rsidR="00292DCE" w:rsidRDefault="00F301D9">
      <w:pPr>
        <w:pStyle w:val="a3"/>
        <w:spacing w:before="3" w:line="398" w:lineRule="auto"/>
        <w:ind w:right="3012"/>
      </w:pPr>
      <w:r>
        <w:t>уметь доказывать важность героических примеров для жизни общества;</w:t>
      </w:r>
      <w:r>
        <w:rPr>
          <w:spacing w:val="1"/>
        </w:rPr>
        <w:t xml:space="preserve"> </w:t>
      </w:r>
      <w:r>
        <w:t>знать</w:t>
      </w:r>
      <w:r>
        <w:rPr>
          <w:spacing w:val="-6"/>
        </w:rPr>
        <w:t xml:space="preserve"> </w:t>
      </w:r>
      <w:r>
        <w:t>и</w:t>
      </w:r>
      <w:r>
        <w:rPr>
          <w:spacing w:val="-3"/>
        </w:rPr>
        <w:t xml:space="preserve"> </w:t>
      </w:r>
      <w:r>
        <w:t>называть</w:t>
      </w:r>
      <w:r>
        <w:rPr>
          <w:spacing w:val="-3"/>
        </w:rPr>
        <w:t xml:space="preserve"> </w:t>
      </w:r>
      <w:r>
        <w:t>героев</w:t>
      </w:r>
      <w:r>
        <w:rPr>
          <w:spacing w:val="-4"/>
        </w:rPr>
        <w:t xml:space="preserve"> </w:t>
      </w:r>
      <w:r>
        <w:t>современного</w:t>
      </w:r>
      <w:r>
        <w:rPr>
          <w:spacing w:val="-4"/>
        </w:rPr>
        <w:t xml:space="preserve"> </w:t>
      </w:r>
      <w:r>
        <w:t>общества</w:t>
      </w:r>
      <w:r>
        <w:rPr>
          <w:spacing w:val="-5"/>
        </w:rPr>
        <w:t xml:space="preserve"> </w:t>
      </w:r>
      <w:r>
        <w:t>и</w:t>
      </w:r>
      <w:r>
        <w:rPr>
          <w:spacing w:val="-3"/>
        </w:rPr>
        <w:t xml:space="preserve"> </w:t>
      </w:r>
      <w:r>
        <w:t>исторических</w:t>
      </w:r>
      <w:r>
        <w:rPr>
          <w:spacing w:val="-2"/>
        </w:rPr>
        <w:t xml:space="preserve"> </w:t>
      </w:r>
      <w:r>
        <w:t>личностей</w:t>
      </w:r>
    </w:p>
    <w:p w:rsidR="00292DCE" w:rsidRDefault="00F301D9">
      <w:pPr>
        <w:pStyle w:val="a3"/>
        <w:spacing w:before="3" w:line="256" w:lineRule="auto"/>
        <w:ind w:right="538"/>
      </w:pPr>
      <w:r>
        <w:t>обосновывать разграничение понятий "героизм" и "псевдогероизм" через значимость для общества и</w:t>
      </w:r>
      <w:r>
        <w:rPr>
          <w:spacing w:val="-57"/>
        </w:rPr>
        <w:t xml:space="preserve"> </w:t>
      </w:r>
      <w:r>
        <w:t>понимание</w:t>
      </w:r>
      <w:r>
        <w:rPr>
          <w:spacing w:val="-2"/>
        </w:rPr>
        <w:t xml:space="preserve"> </w:t>
      </w:r>
      <w:r>
        <w:t>последствий.</w:t>
      </w:r>
    </w:p>
    <w:p w:rsidR="00292DCE" w:rsidRDefault="00F301D9">
      <w:pPr>
        <w:pStyle w:val="a3"/>
        <w:spacing w:before="164"/>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pPr>
      <w:r>
        <w:lastRenderedPageBreak/>
        <w:t>Характеризовать</w:t>
      </w:r>
      <w:r>
        <w:rPr>
          <w:spacing w:val="-4"/>
        </w:rPr>
        <w:t xml:space="preserve"> </w:t>
      </w:r>
      <w:r>
        <w:t>понятие</w:t>
      </w:r>
      <w:r>
        <w:rPr>
          <w:spacing w:val="-5"/>
        </w:rPr>
        <w:t xml:space="preserve"> </w:t>
      </w:r>
      <w:r>
        <w:t>"социальные</w:t>
      </w:r>
      <w:r>
        <w:rPr>
          <w:spacing w:val="-6"/>
        </w:rPr>
        <w:t xml:space="preserve"> </w:t>
      </w:r>
      <w:r>
        <w:t>отношения"</w:t>
      </w:r>
    </w:p>
    <w:p w:rsidR="00292DCE" w:rsidRDefault="00F301D9">
      <w:pPr>
        <w:pStyle w:val="a3"/>
        <w:spacing w:before="185" w:line="256" w:lineRule="auto"/>
        <w:ind w:right="1467"/>
      </w:pPr>
      <w:r>
        <w:t>понимать смысл понятия "человек как субъект социальных отношений" в приложении к его</w:t>
      </w:r>
      <w:r>
        <w:rPr>
          <w:spacing w:val="-57"/>
        </w:rPr>
        <w:t xml:space="preserve"> </w:t>
      </w:r>
      <w:r>
        <w:t>нравственному</w:t>
      </w:r>
      <w:r>
        <w:rPr>
          <w:spacing w:val="-6"/>
        </w:rPr>
        <w:t xml:space="preserve"> </w:t>
      </w:r>
      <w:r>
        <w:t>и духовному</w:t>
      </w:r>
      <w:r>
        <w:rPr>
          <w:spacing w:val="-5"/>
        </w:rPr>
        <w:t xml:space="preserve"> </w:t>
      </w:r>
      <w:r>
        <w:t>развитию;</w:t>
      </w:r>
    </w:p>
    <w:p w:rsidR="00292DCE" w:rsidRDefault="00F301D9">
      <w:pPr>
        <w:pStyle w:val="a3"/>
        <w:spacing w:before="163"/>
      </w:pPr>
      <w:r>
        <w:t>осознавать</w:t>
      </w:r>
      <w:r>
        <w:rPr>
          <w:spacing w:val="-3"/>
        </w:rPr>
        <w:t xml:space="preserve"> </w:t>
      </w:r>
      <w:r>
        <w:t>роль</w:t>
      </w:r>
      <w:r>
        <w:rPr>
          <w:spacing w:val="-3"/>
        </w:rPr>
        <w:t xml:space="preserve"> </w:t>
      </w:r>
      <w:r>
        <w:t>малых</w:t>
      </w:r>
      <w:r>
        <w:rPr>
          <w:spacing w:val="-4"/>
        </w:rPr>
        <w:t xml:space="preserve"> </w:t>
      </w:r>
      <w:r>
        <w:t>и</w:t>
      </w:r>
      <w:r>
        <w:rPr>
          <w:spacing w:val="-3"/>
        </w:rPr>
        <w:t xml:space="preserve"> </w:t>
      </w:r>
      <w:r>
        <w:t>больших</w:t>
      </w:r>
      <w:r>
        <w:rPr>
          <w:spacing w:val="-1"/>
        </w:rPr>
        <w:t xml:space="preserve"> </w:t>
      </w:r>
      <w:r>
        <w:t>социальных</w:t>
      </w:r>
      <w:r>
        <w:rPr>
          <w:spacing w:val="-4"/>
        </w:rPr>
        <w:t xml:space="preserve"> </w:t>
      </w:r>
      <w:r>
        <w:t>групп</w:t>
      </w:r>
      <w:r>
        <w:rPr>
          <w:spacing w:val="-3"/>
        </w:rPr>
        <w:t xml:space="preserve"> </w:t>
      </w:r>
      <w:r>
        <w:t>в</w:t>
      </w:r>
      <w:r>
        <w:rPr>
          <w:spacing w:val="-4"/>
        </w:rPr>
        <w:t xml:space="preserve"> </w:t>
      </w:r>
      <w:r>
        <w:t>нравственном</w:t>
      </w:r>
      <w:r>
        <w:rPr>
          <w:spacing w:val="-4"/>
        </w:rPr>
        <w:t xml:space="preserve"> </w:t>
      </w:r>
      <w:r>
        <w:t>состоянии</w:t>
      </w:r>
      <w:r>
        <w:rPr>
          <w:spacing w:val="-3"/>
        </w:rPr>
        <w:t xml:space="preserve"> </w:t>
      </w:r>
      <w:r>
        <w:t>личности;</w:t>
      </w:r>
    </w:p>
    <w:p w:rsidR="00292DCE" w:rsidRDefault="00F301D9">
      <w:pPr>
        <w:pStyle w:val="a3"/>
        <w:spacing w:before="183" w:line="256" w:lineRule="auto"/>
        <w:ind w:right="631"/>
      </w:pPr>
      <w:r>
        <w:t>обосновывать понятия "дружба", "предательство", "честь", "коллективизм" и приводить примеры из</w:t>
      </w:r>
      <w:r>
        <w:rPr>
          <w:spacing w:val="-57"/>
        </w:rPr>
        <w:t xml:space="preserve"> </w:t>
      </w:r>
      <w:r>
        <w:t>истории,</w:t>
      </w:r>
      <w:r>
        <w:rPr>
          <w:spacing w:val="-4"/>
        </w:rPr>
        <w:t xml:space="preserve"> </w:t>
      </w:r>
      <w:r>
        <w:t>культуры и литературы;</w:t>
      </w:r>
    </w:p>
    <w:p w:rsidR="00292DCE" w:rsidRDefault="00F301D9">
      <w:pPr>
        <w:pStyle w:val="a3"/>
        <w:spacing w:before="165" w:line="256" w:lineRule="auto"/>
        <w:ind w:right="518"/>
      </w:pPr>
      <w:r>
        <w:t>обосновывать важность и находить нравственные основания социальной взаимопомощи, в том числе</w:t>
      </w:r>
      <w:r>
        <w:rPr>
          <w:spacing w:val="-57"/>
        </w:rPr>
        <w:t xml:space="preserve"> </w:t>
      </w:r>
      <w:r>
        <w:t>благотворительности;</w:t>
      </w:r>
    </w:p>
    <w:p w:rsidR="00292DCE" w:rsidRDefault="00F301D9">
      <w:pPr>
        <w:pStyle w:val="a3"/>
        <w:spacing w:before="163"/>
      </w:pPr>
      <w:r>
        <w:t>понимать</w:t>
      </w:r>
      <w:r>
        <w:rPr>
          <w:spacing w:val="-6"/>
        </w:rPr>
        <w:t xml:space="preserve"> </w:t>
      </w:r>
      <w:r>
        <w:t>и</w:t>
      </w:r>
      <w:r>
        <w:rPr>
          <w:spacing w:val="-5"/>
        </w:rPr>
        <w:t xml:space="preserve"> </w:t>
      </w:r>
      <w:r>
        <w:t>характеризовать</w:t>
      </w:r>
      <w:r>
        <w:rPr>
          <w:spacing w:val="-3"/>
        </w:rPr>
        <w:t xml:space="preserve"> </w:t>
      </w:r>
      <w:r>
        <w:t>понятие</w:t>
      </w:r>
      <w:r>
        <w:rPr>
          <w:spacing w:val="-4"/>
        </w:rPr>
        <w:t xml:space="preserve"> </w:t>
      </w:r>
      <w:r>
        <w:t>"этика</w:t>
      </w:r>
      <w:r>
        <w:rPr>
          <w:spacing w:val="-4"/>
        </w:rPr>
        <w:t xml:space="preserve"> </w:t>
      </w:r>
      <w:r>
        <w:t>предпринимательства"</w:t>
      </w:r>
      <w:r>
        <w:rPr>
          <w:spacing w:val="-5"/>
        </w:rPr>
        <w:t xml:space="preserve"> </w:t>
      </w:r>
      <w:r>
        <w:t>в</w:t>
      </w:r>
      <w:r>
        <w:rPr>
          <w:spacing w:val="-2"/>
        </w:rPr>
        <w:t xml:space="preserve"> </w:t>
      </w:r>
      <w:r>
        <w:t>социальном</w:t>
      </w:r>
      <w:r>
        <w:rPr>
          <w:spacing w:val="-4"/>
        </w:rPr>
        <w:t xml:space="preserve"> </w:t>
      </w:r>
      <w:r>
        <w:t>аспекте.</w:t>
      </w:r>
    </w:p>
    <w:p w:rsidR="00292DCE" w:rsidRDefault="00F301D9">
      <w:pPr>
        <w:pStyle w:val="a3"/>
        <w:spacing w:before="183"/>
      </w:pPr>
      <w:r>
        <w:t>Тема</w:t>
      </w:r>
      <w:r>
        <w:rPr>
          <w:spacing w:val="-4"/>
        </w:rPr>
        <w:t xml:space="preserve"> </w:t>
      </w:r>
      <w:r>
        <w:t>18.</w:t>
      </w:r>
      <w:r>
        <w:rPr>
          <w:spacing w:val="-2"/>
        </w:rPr>
        <w:t xml:space="preserve"> </w:t>
      </w:r>
      <w:r>
        <w:t>Проблемы</w:t>
      </w:r>
      <w:r>
        <w:rPr>
          <w:spacing w:val="-2"/>
        </w:rPr>
        <w:t xml:space="preserve"> </w:t>
      </w:r>
      <w:r>
        <w:t>современного</w:t>
      </w:r>
      <w:r>
        <w:rPr>
          <w:spacing w:val="-2"/>
        </w:rPr>
        <w:t xml:space="preserve"> </w:t>
      </w:r>
      <w:r>
        <w:t>общества</w:t>
      </w:r>
      <w:r>
        <w:rPr>
          <w:spacing w:val="-4"/>
        </w:rPr>
        <w:t xml:space="preserve"> </w:t>
      </w:r>
      <w:r>
        <w:t>как</w:t>
      </w:r>
      <w:r>
        <w:rPr>
          <w:spacing w:val="-2"/>
        </w:rPr>
        <w:t xml:space="preserve"> </w:t>
      </w:r>
      <w:r>
        <w:t>отражение</w:t>
      </w:r>
      <w:r>
        <w:rPr>
          <w:spacing w:val="-3"/>
        </w:rPr>
        <w:t xml:space="preserve"> </w:t>
      </w:r>
      <w:r>
        <w:t>его</w:t>
      </w:r>
      <w:r>
        <w:rPr>
          <w:spacing w:val="-3"/>
        </w:rPr>
        <w:t xml:space="preserve"> </w:t>
      </w:r>
      <w:r>
        <w:t>духовно-нравственного</w:t>
      </w:r>
      <w:r>
        <w:rPr>
          <w:spacing w:val="-3"/>
        </w:rPr>
        <w:t xml:space="preserve"> </w:t>
      </w:r>
      <w:r>
        <w:t>самосознания</w:t>
      </w:r>
    </w:p>
    <w:p w:rsidR="00292DCE" w:rsidRDefault="00F301D9">
      <w:pPr>
        <w:pStyle w:val="a3"/>
        <w:spacing w:before="185" w:line="256" w:lineRule="auto"/>
        <w:ind w:right="552"/>
      </w:pPr>
      <w:r>
        <w:t>Характеризовать понятие "социальные проблемы современного общества" как многостороннее</w:t>
      </w:r>
      <w:r>
        <w:rPr>
          <w:spacing w:val="1"/>
        </w:rPr>
        <w:t xml:space="preserve"> </w:t>
      </w:r>
      <w:r>
        <w:t>явление,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обусловленное</w:t>
      </w:r>
      <w:r>
        <w:rPr>
          <w:spacing w:val="-3"/>
        </w:rPr>
        <w:t xml:space="preserve"> </w:t>
      </w:r>
      <w:r>
        <w:t>несовершенством</w:t>
      </w:r>
      <w:r>
        <w:rPr>
          <w:spacing w:val="-5"/>
        </w:rPr>
        <w:t xml:space="preserve"> </w:t>
      </w:r>
      <w:r>
        <w:t>духовно-нравственных</w:t>
      </w:r>
      <w:r>
        <w:rPr>
          <w:spacing w:val="-4"/>
        </w:rPr>
        <w:t xml:space="preserve"> </w:t>
      </w:r>
      <w:r>
        <w:t>идеалов</w:t>
      </w:r>
      <w:r>
        <w:rPr>
          <w:spacing w:val="-3"/>
        </w:rPr>
        <w:t xml:space="preserve"> </w:t>
      </w:r>
      <w:r>
        <w:t>и</w:t>
      </w:r>
      <w:r>
        <w:rPr>
          <w:spacing w:val="-3"/>
        </w:rPr>
        <w:t xml:space="preserve"> </w:t>
      </w:r>
      <w:r>
        <w:t>ценностей;</w:t>
      </w:r>
    </w:p>
    <w:p w:rsidR="00292DCE" w:rsidRDefault="00F301D9">
      <w:pPr>
        <w:pStyle w:val="a3"/>
        <w:spacing w:before="163" w:line="259" w:lineRule="auto"/>
        <w:ind w:right="679"/>
      </w:pPr>
      <w:r>
        <w:t>приводить примеры таких понятий как "бедность", "асоциальная семья", "сиротство", знать и уметь</w:t>
      </w:r>
      <w:r>
        <w:rPr>
          <w:spacing w:val="-57"/>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2"/>
        </w:rPr>
        <w:t xml:space="preserve"> </w:t>
      </w:r>
      <w:r>
        <w:t>последствий</w:t>
      </w:r>
      <w:r>
        <w:rPr>
          <w:spacing w:val="-1"/>
        </w:rPr>
        <w:t xml:space="preserve"> </w:t>
      </w:r>
      <w:r>
        <w:t>на</w:t>
      </w:r>
      <w:r>
        <w:rPr>
          <w:spacing w:val="-2"/>
        </w:rPr>
        <w:t xml:space="preserve"> </w:t>
      </w:r>
      <w:r>
        <w:t>доступном</w:t>
      </w:r>
      <w:r>
        <w:rPr>
          <w:spacing w:val="-2"/>
        </w:rPr>
        <w:t xml:space="preserve"> </w:t>
      </w:r>
      <w:r>
        <w:t>для</w:t>
      </w:r>
      <w:r>
        <w:rPr>
          <w:spacing w:val="-1"/>
        </w:rPr>
        <w:t xml:space="preserve"> </w:t>
      </w:r>
      <w:r>
        <w:t>понимания</w:t>
      </w:r>
      <w:r>
        <w:rPr>
          <w:spacing w:val="1"/>
        </w:rPr>
        <w:t xml:space="preserve"> </w:t>
      </w:r>
      <w:r>
        <w:t>уровне;</w:t>
      </w:r>
    </w:p>
    <w:p w:rsidR="00292DCE" w:rsidRDefault="00F301D9">
      <w:pPr>
        <w:pStyle w:val="a3"/>
        <w:spacing w:before="160" w:line="256" w:lineRule="auto"/>
        <w:ind w:right="1571"/>
      </w:pPr>
      <w:r>
        <w:t>обосновывать важность понимания роли государства в преодолении этих проблем, а также</w:t>
      </w:r>
      <w:r>
        <w:rPr>
          <w:spacing w:val="-57"/>
        </w:rPr>
        <w:t xml:space="preserve"> </w:t>
      </w:r>
      <w:r>
        <w:t>необходимость</w:t>
      </w:r>
      <w:r>
        <w:rPr>
          <w:spacing w:val="-1"/>
        </w:rPr>
        <w:t xml:space="preserve"> </w:t>
      </w:r>
      <w:r>
        <w:t>помощи</w:t>
      </w:r>
      <w:r>
        <w:rPr>
          <w:spacing w:val="-3"/>
        </w:rPr>
        <w:t xml:space="preserve"> </w:t>
      </w:r>
      <w:r>
        <w:t>в</w:t>
      </w:r>
      <w:r>
        <w:rPr>
          <w:spacing w:val="-1"/>
        </w:rPr>
        <w:t xml:space="preserve"> </w:t>
      </w:r>
      <w:r>
        <w:t>преодолении</w:t>
      </w:r>
      <w:r>
        <w:rPr>
          <w:spacing w:val="-1"/>
        </w:rPr>
        <w:t xml:space="preserve"> </w:t>
      </w:r>
      <w:r>
        <w:t>этих</w:t>
      </w:r>
      <w:r>
        <w:rPr>
          <w:spacing w:val="1"/>
        </w:rPr>
        <w:t xml:space="preserve"> </w:t>
      </w:r>
      <w:r>
        <w:t>состояний со</w:t>
      </w:r>
      <w:r>
        <w:rPr>
          <w:spacing w:val="-1"/>
        </w:rPr>
        <w:t xml:space="preserve"> </w:t>
      </w:r>
      <w:r>
        <w:t>стороны общества.</w:t>
      </w:r>
    </w:p>
    <w:p w:rsidR="00292DCE" w:rsidRDefault="00F301D9">
      <w:pPr>
        <w:pStyle w:val="a3"/>
        <w:spacing w:before="163"/>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292DCE" w:rsidRDefault="00F301D9">
      <w:pPr>
        <w:pStyle w:val="a3"/>
        <w:spacing w:before="185" w:line="256" w:lineRule="auto"/>
        <w:ind w:right="1014"/>
      </w:pPr>
      <w:r>
        <w:t>Характеризовать понятия "благотворительность", "меценатство", "милосердие", "волонтерство",</w:t>
      </w:r>
      <w:r>
        <w:rPr>
          <w:spacing w:val="-58"/>
        </w:rPr>
        <w:t xml:space="preserve"> </w:t>
      </w:r>
      <w:r>
        <w:t>"социальный проект", "гражданская и социальная ответственность", "общественные блага",</w:t>
      </w:r>
      <w:r>
        <w:rPr>
          <w:spacing w:val="1"/>
        </w:rPr>
        <w:t xml:space="preserve"> </w:t>
      </w:r>
      <w:r>
        <w:t>"коллективизм"</w:t>
      </w:r>
      <w:r>
        <w:rPr>
          <w:spacing w:val="-3"/>
        </w:rPr>
        <w:t xml:space="preserve"> </w:t>
      </w:r>
      <w:r>
        <w:t>в</w:t>
      </w:r>
      <w:r>
        <w:rPr>
          <w:spacing w:val="-1"/>
        </w:rPr>
        <w:t xml:space="preserve"> </w:t>
      </w:r>
      <w:r>
        <w:t>их</w:t>
      </w:r>
      <w:r>
        <w:rPr>
          <w:spacing w:val="2"/>
        </w:rPr>
        <w:t xml:space="preserve"> </w:t>
      </w:r>
      <w:r>
        <w:t>взаимосвязи;</w:t>
      </w:r>
    </w:p>
    <w:p w:rsidR="00292DCE" w:rsidRDefault="00F301D9">
      <w:pPr>
        <w:pStyle w:val="a3"/>
        <w:spacing w:before="168" w:line="256" w:lineRule="auto"/>
        <w:ind w:right="689"/>
      </w:pPr>
      <w:r>
        <w:t>анализировать и выявлять общие черты традиций благотворительности, милосердия, добровольной</w:t>
      </w:r>
      <w:r>
        <w:rPr>
          <w:spacing w:val="-57"/>
        </w:rPr>
        <w:t xml:space="preserve"> </w:t>
      </w:r>
      <w:r>
        <w:t>помощи,</w:t>
      </w:r>
      <w:r>
        <w:rPr>
          <w:spacing w:val="-1"/>
        </w:rPr>
        <w:t xml:space="preserve"> </w:t>
      </w:r>
      <w:r>
        <w:t>взаимовыручки</w:t>
      </w:r>
      <w:r>
        <w:rPr>
          <w:spacing w:val="3"/>
        </w:rPr>
        <w:t xml:space="preserve"> </w:t>
      </w:r>
      <w:r>
        <w:t>у</w:t>
      </w:r>
      <w:r>
        <w:rPr>
          <w:spacing w:val="-6"/>
        </w:rPr>
        <w:t xml:space="preserve"> </w:t>
      </w:r>
      <w:r>
        <w:t>представителей разных</w:t>
      </w:r>
      <w:r>
        <w:rPr>
          <w:spacing w:val="1"/>
        </w:rPr>
        <w:t xml:space="preserve"> </w:t>
      </w:r>
      <w:r>
        <w:t>этносов</w:t>
      </w:r>
      <w:r>
        <w:rPr>
          <w:spacing w:val="-1"/>
        </w:rPr>
        <w:t xml:space="preserve"> </w:t>
      </w:r>
      <w:r>
        <w:t>и религий;</w:t>
      </w:r>
    </w:p>
    <w:p w:rsidR="00292DCE" w:rsidRDefault="00F301D9">
      <w:pPr>
        <w:pStyle w:val="a3"/>
        <w:spacing w:before="165" w:line="256" w:lineRule="auto"/>
        <w:ind w:right="1009"/>
      </w:pPr>
      <w:r>
        <w:t>уметь самостоятельно находить информацию о благотворительных, волонтерских и социальных</w:t>
      </w:r>
      <w:r>
        <w:rPr>
          <w:spacing w:val="-57"/>
        </w:rPr>
        <w:t xml:space="preserve"> </w:t>
      </w:r>
      <w:r>
        <w:t>проектах</w:t>
      </w:r>
      <w:r>
        <w:rPr>
          <w:spacing w:val="1"/>
        </w:rPr>
        <w:t xml:space="preserve"> </w:t>
      </w:r>
      <w:r>
        <w:t>в</w:t>
      </w:r>
      <w:r>
        <w:rPr>
          <w:spacing w:val="-1"/>
        </w:rPr>
        <w:t xml:space="preserve"> </w:t>
      </w:r>
      <w:r>
        <w:t>регионе</w:t>
      </w:r>
      <w:r>
        <w:rPr>
          <w:spacing w:val="-1"/>
        </w:rPr>
        <w:t xml:space="preserve"> </w:t>
      </w:r>
      <w:r>
        <w:t>своего</w:t>
      </w:r>
      <w:r>
        <w:rPr>
          <w:spacing w:val="-1"/>
        </w:rPr>
        <w:t xml:space="preserve"> </w:t>
      </w:r>
      <w:r>
        <w:t>проживания.</w:t>
      </w:r>
    </w:p>
    <w:p w:rsidR="00292DCE" w:rsidRDefault="00F301D9">
      <w:pPr>
        <w:pStyle w:val="a3"/>
        <w:spacing w:before="163"/>
      </w:pPr>
      <w:r>
        <w:t>Тема</w:t>
      </w:r>
      <w:r>
        <w:rPr>
          <w:spacing w:val="-4"/>
        </w:rPr>
        <w:t xml:space="preserve"> </w:t>
      </w:r>
      <w:r>
        <w:t>20.</w:t>
      </w:r>
      <w:r>
        <w:rPr>
          <w:spacing w:val="-2"/>
        </w:rPr>
        <w:t xml:space="preserve"> </w:t>
      </w:r>
      <w:r>
        <w:t>Гуманизм</w:t>
      </w:r>
      <w:r>
        <w:rPr>
          <w:spacing w:val="-4"/>
        </w:rPr>
        <w:t xml:space="preserve"> </w:t>
      </w:r>
      <w:r>
        <w:t>как</w:t>
      </w:r>
      <w:r>
        <w:rPr>
          <w:spacing w:val="-4"/>
        </w:rPr>
        <w:t xml:space="preserve"> </w:t>
      </w:r>
      <w:r>
        <w:t>сущностная</w:t>
      </w:r>
      <w:r>
        <w:rPr>
          <w:spacing w:val="-3"/>
        </w:rPr>
        <w:t xml:space="preserve"> </w:t>
      </w:r>
      <w:r>
        <w:t>характеристика</w:t>
      </w:r>
      <w:r>
        <w:rPr>
          <w:spacing w:val="-3"/>
        </w:rPr>
        <w:t xml:space="preserve"> </w:t>
      </w:r>
      <w:r>
        <w:t>духовно-нравственной</w:t>
      </w:r>
      <w:r>
        <w:rPr>
          <w:spacing w:val="-4"/>
        </w:rPr>
        <w:t xml:space="preserve"> </w:t>
      </w:r>
      <w:r>
        <w:t>культуры</w:t>
      </w:r>
      <w:r>
        <w:rPr>
          <w:spacing w:val="-3"/>
        </w:rPr>
        <w:t xml:space="preserve"> </w:t>
      </w:r>
      <w:r>
        <w:t>народов</w:t>
      </w:r>
      <w:r>
        <w:rPr>
          <w:spacing w:val="-1"/>
        </w:rPr>
        <w:t xml:space="preserve"> </w:t>
      </w:r>
      <w:r>
        <w:t>России.</w:t>
      </w:r>
    </w:p>
    <w:p w:rsidR="00292DCE" w:rsidRDefault="00F301D9">
      <w:pPr>
        <w:pStyle w:val="a3"/>
        <w:spacing w:before="183" w:line="256" w:lineRule="auto"/>
        <w:ind w:right="789"/>
      </w:pPr>
      <w:r>
        <w:t>Характеризовать понятие "гуманизм" как источник духовно-нравственных ценностей российского</w:t>
      </w:r>
      <w:r>
        <w:rPr>
          <w:spacing w:val="-57"/>
        </w:rPr>
        <w:t xml:space="preserve"> </w:t>
      </w:r>
      <w:r>
        <w:t>народа;</w:t>
      </w:r>
    </w:p>
    <w:p w:rsidR="00292DCE" w:rsidRDefault="00F301D9">
      <w:pPr>
        <w:pStyle w:val="a3"/>
        <w:spacing w:before="163"/>
      </w:pPr>
      <w:r>
        <w:t>находить</w:t>
      </w:r>
      <w:r>
        <w:rPr>
          <w:spacing w:val="-5"/>
        </w:rPr>
        <w:t xml:space="preserve"> </w:t>
      </w:r>
      <w:r>
        <w:t>и</w:t>
      </w:r>
      <w:r>
        <w:rPr>
          <w:spacing w:val="-2"/>
        </w:rPr>
        <w:t xml:space="preserve"> </w:t>
      </w:r>
      <w:r>
        <w:t>обосновывать</w:t>
      </w:r>
      <w:r>
        <w:rPr>
          <w:spacing w:val="-3"/>
        </w:rPr>
        <w:t xml:space="preserve"> </w:t>
      </w:r>
      <w:r>
        <w:t>проявления</w:t>
      </w:r>
      <w:r>
        <w:rPr>
          <w:spacing w:val="-2"/>
        </w:rPr>
        <w:t xml:space="preserve"> </w:t>
      </w:r>
      <w:r>
        <w:t>гуманизма</w:t>
      </w:r>
      <w:r>
        <w:rPr>
          <w:spacing w:val="-4"/>
        </w:rPr>
        <w:t xml:space="preserve"> </w:t>
      </w:r>
      <w:r>
        <w:t>в</w:t>
      </w:r>
      <w:r>
        <w:rPr>
          <w:spacing w:val="-3"/>
        </w:rPr>
        <w:t xml:space="preserve"> </w:t>
      </w:r>
      <w:r>
        <w:t>историко-культурном</w:t>
      </w:r>
      <w:r>
        <w:rPr>
          <w:spacing w:val="-3"/>
        </w:rPr>
        <w:t xml:space="preserve"> </w:t>
      </w:r>
      <w:r>
        <w:t>наследии</w:t>
      </w:r>
      <w:r>
        <w:rPr>
          <w:spacing w:val="-3"/>
        </w:rPr>
        <w:t xml:space="preserve"> </w:t>
      </w:r>
      <w:r>
        <w:t>народов</w:t>
      </w:r>
      <w:r>
        <w:rPr>
          <w:spacing w:val="-2"/>
        </w:rPr>
        <w:t xml:space="preserve"> </w:t>
      </w:r>
      <w:r>
        <w:t>России</w:t>
      </w:r>
    </w:p>
    <w:p w:rsidR="00292DCE" w:rsidRDefault="00F301D9">
      <w:pPr>
        <w:pStyle w:val="a3"/>
        <w:spacing w:before="185" w:line="256" w:lineRule="auto"/>
        <w:ind w:right="1742"/>
      </w:pPr>
      <w:r>
        <w:t>знать и понимать важность гуманизма для формирования высоконравственной личности,</w:t>
      </w:r>
      <w:r>
        <w:rPr>
          <w:spacing w:val="-57"/>
        </w:rPr>
        <w:t xml:space="preserve"> </w:t>
      </w:r>
      <w:r>
        <w:t>государственной</w:t>
      </w:r>
      <w:r>
        <w:rPr>
          <w:spacing w:val="-1"/>
        </w:rPr>
        <w:t xml:space="preserve"> </w:t>
      </w:r>
      <w:r>
        <w:t>политики, взаимоотношений</w:t>
      </w:r>
      <w:r>
        <w:rPr>
          <w:spacing w:val="-3"/>
        </w:rPr>
        <w:t xml:space="preserve"> </w:t>
      </w:r>
      <w:r>
        <w:t>в</w:t>
      </w:r>
      <w:r>
        <w:rPr>
          <w:spacing w:val="-1"/>
        </w:rPr>
        <w:t xml:space="preserve"> </w:t>
      </w:r>
      <w:r>
        <w:t>обществе;</w:t>
      </w:r>
    </w:p>
    <w:p w:rsidR="00292DCE" w:rsidRDefault="00F301D9">
      <w:pPr>
        <w:pStyle w:val="a3"/>
        <w:spacing w:before="163"/>
      </w:pPr>
      <w:r>
        <w:t>находить</w:t>
      </w:r>
      <w:r>
        <w:rPr>
          <w:spacing w:val="-6"/>
        </w:rPr>
        <w:t xml:space="preserve"> </w:t>
      </w:r>
      <w:r>
        <w:t>и</w:t>
      </w:r>
      <w:r>
        <w:rPr>
          <w:spacing w:val="-4"/>
        </w:rPr>
        <w:t xml:space="preserve"> </w:t>
      </w:r>
      <w:r>
        <w:t>объяснять</w:t>
      </w:r>
      <w:r>
        <w:rPr>
          <w:spacing w:val="-1"/>
        </w:rPr>
        <w:t xml:space="preserve"> </w:t>
      </w:r>
      <w:r>
        <w:t>гуманистические</w:t>
      </w:r>
      <w:r>
        <w:rPr>
          <w:spacing w:val="-4"/>
        </w:rPr>
        <w:t xml:space="preserve"> </w:t>
      </w:r>
      <w:r>
        <w:t>проявления</w:t>
      </w:r>
      <w:r>
        <w:rPr>
          <w:spacing w:val="-4"/>
        </w:rPr>
        <w:t xml:space="preserve"> </w:t>
      </w:r>
      <w:r>
        <w:t>в</w:t>
      </w:r>
      <w:r>
        <w:rPr>
          <w:spacing w:val="-5"/>
        </w:rPr>
        <w:t xml:space="preserve"> </w:t>
      </w:r>
      <w:r>
        <w:t>современной</w:t>
      </w:r>
      <w:r>
        <w:rPr>
          <w:spacing w:val="-4"/>
        </w:rPr>
        <w:t xml:space="preserve"> </w:t>
      </w:r>
      <w:r>
        <w:t>культуре</w:t>
      </w:r>
    </w:p>
    <w:p w:rsidR="00292DCE" w:rsidRDefault="00F301D9">
      <w:pPr>
        <w:pStyle w:val="a3"/>
        <w:spacing w:before="185" w:line="256" w:lineRule="auto"/>
        <w:ind w:right="1286"/>
      </w:pPr>
      <w:r>
        <w:t>Тема 21. Социальные профессии, их важность для сохранения духовно-нравственного облика</w:t>
      </w:r>
      <w:r>
        <w:rPr>
          <w:spacing w:val="-57"/>
        </w:rPr>
        <w:t xml:space="preserve"> </w:t>
      </w:r>
      <w:r>
        <w:t>общества.</w:t>
      </w:r>
    </w:p>
    <w:p w:rsidR="00292DCE" w:rsidRDefault="00F301D9">
      <w:pPr>
        <w:pStyle w:val="a3"/>
        <w:spacing w:before="161"/>
      </w:pPr>
      <w:r>
        <w:t>Характеризовать</w:t>
      </w:r>
      <w:r>
        <w:rPr>
          <w:spacing w:val="-5"/>
        </w:rPr>
        <w:t xml:space="preserve"> </w:t>
      </w:r>
      <w:r>
        <w:t>понятия</w:t>
      </w:r>
      <w:r>
        <w:rPr>
          <w:spacing w:val="-5"/>
        </w:rPr>
        <w:t xml:space="preserve"> </w:t>
      </w:r>
      <w:r>
        <w:t>"социальные</w:t>
      </w:r>
      <w:r>
        <w:rPr>
          <w:spacing w:val="-7"/>
        </w:rPr>
        <w:t xml:space="preserve"> </w:t>
      </w:r>
      <w:r>
        <w:t>профессии",</w:t>
      </w:r>
      <w:r>
        <w:rPr>
          <w:spacing w:val="-4"/>
        </w:rPr>
        <w:t xml:space="preserve"> </w:t>
      </w:r>
      <w:r>
        <w:t>"помогающие</w:t>
      </w:r>
      <w:r>
        <w:rPr>
          <w:spacing w:val="-6"/>
        </w:rPr>
        <w:t xml:space="preserve"> </w:t>
      </w:r>
      <w:r>
        <w:t>профессии";</w:t>
      </w:r>
    </w:p>
    <w:p w:rsidR="00292DCE" w:rsidRDefault="00F301D9">
      <w:pPr>
        <w:pStyle w:val="a3"/>
        <w:spacing w:before="185" w:line="256" w:lineRule="auto"/>
        <w:ind w:right="608"/>
      </w:pPr>
      <w:r>
        <w:t>иметь представление о духовно-нравственных качествах, необходимых представителям социальных</w:t>
      </w:r>
      <w:r>
        <w:rPr>
          <w:spacing w:val="-57"/>
        </w:rPr>
        <w:t xml:space="preserve"> </w:t>
      </w:r>
      <w:r>
        <w:t>профессий</w:t>
      </w:r>
    </w:p>
    <w:p w:rsidR="00292DCE" w:rsidRDefault="00F301D9">
      <w:pPr>
        <w:pStyle w:val="a3"/>
        <w:spacing w:before="163"/>
      </w:pPr>
      <w:r>
        <w:t>осознавать</w:t>
      </w:r>
      <w:r>
        <w:rPr>
          <w:spacing w:val="-4"/>
        </w:rPr>
        <w:t xml:space="preserve"> </w:t>
      </w:r>
      <w:r>
        <w:t>и</w:t>
      </w:r>
      <w:r>
        <w:rPr>
          <w:spacing w:val="-4"/>
        </w:rPr>
        <w:t xml:space="preserve"> </w:t>
      </w:r>
      <w:r>
        <w:t>обосновывать</w:t>
      </w:r>
      <w:r>
        <w:rPr>
          <w:spacing w:val="-4"/>
        </w:rPr>
        <w:t xml:space="preserve"> </w:t>
      </w:r>
      <w:r>
        <w:t>ответственность</w:t>
      </w:r>
      <w:r>
        <w:rPr>
          <w:spacing w:val="-4"/>
        </w:rPr>
        <w:t xml:space="preserve"> </w:t>
      </w:r>
      <w:r>
        <w:t>личности</w:t>
      </w:r>
      <w:r>
        <w:rPr>
          <w:spacing w:val="-5"/>
        </w:rPr>
        <w:t xml:space="preserve"> </w:t>
      </w:r>
      <w:r>
        <w:t>при</w:t>
      </w:r>
      <w:r>
        <w:rPr>
          <w:spacing w:val="-4"/>
        </w:rPr>
        <w:t xml:space="preserve"> </w:t>
      </w:r>
      <w:r>
        <w:t>выборе</w:t>
      </w:r>
      <w:r>
        <w:rPr>
          <w:spacing w:val="-5"/>
        </w:rPr>
        <w:t xml:space="preserve"> </w:t>
      </w:r>
      <w:r>
        <w:t>социальных</w:t>
      </w:r>
      <w:r>
        <w:rPr>
          <w:spacing w:val="-4"/>
        </w:rPr>
        <w:t xml:space="preserve"> </w:t>
      </w:r>
      <w:r>
        <w:t>профессий;</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line="256" w:lineRule="auto"/>
        <w:ind w:right="685"/>
      </w:pPr>
      <w:r>
        <w:lastRenderedPageBreak/>
        <w:t>приводить примеры из литературы и истории, современной жизни, подтверждающие данную точку</w:t>
      </w:r>
      <w:r>
        <w:rPr>
          <w:spacing w:val="-57"/>
        </w:rPr>
        <w:t xml:space="preserve"> </w:t>
      </w:r>
      <w:r>
        <w:t>зрения.</w:t>
      </w:r>
    </w:p>
    <w:p w:rsidR="00292DCE" w:rsidRDefault="00F301D9">
      <w:pPr>
        <w:pStyle w:val="a3"/>
        <w:spacing w:before="163" w:line="398" w:lineRule="auto"/>
        <w:ind w:right="1164"/>
      </w:pPr>
      <w:r>
        <w:t>Тема 22. Выдающиеся благотворители в истории. Благотворительность как нравственный долг</w:t>
      </w:r>
      <w:r>
        <w:rPr>
          <w:spacing w:val="-57"/>
        </w:rPr>
        <w:t xml:space="preserve"> </w:t>
      </w:r>
      <w:r>
        <w:t>Характеризовать</w:t>
      </w:r>
      <w:r>
        <w:rPr>
          <w:spacing w:val="-2"/>
        </w:rPr>
        <w:t xml:space="preserve"> </w:t>
      </w:r>
      <w:r>
        <w:t>понятие</w:t>
      </w:r>
      <w:r>
        <w:rPr>
          <w:spacing w:val="-2"/>
        </w:rPr>
        <w:t xml:space="preserve"> </w:t>
      </w:r>
      <w:r>
        <w:t>"благотворительность"</w:t>
      </w:r>
      <w:r>
        <w:rPr>
          <w:spacing w:val="-3"/>
        </w:rPr>
        <w:t xml:space="preserve"> </w:t>
      </w:r>
      <w:r>
        <w:t>и</w:t>
      </w:r>
      <w:r>
        <w:rPr>
          <w:spacing w:val="-1"/>
        </w:rPr>
        <w:t xml:space="preserve"> </w:t>
      </w:r>
      <w:r>
        <w:t>его</w:t>
      </w:r>
      <w:r>
        <w:rPr>
          <w:spacing w:val="-2"/>
        </w:rPr>
        <w:t xml:space="preserve"> </w:t>
      </w:r>
      <w:r>
        <w:t>эволюцию</w:t>
      </w:r>
      <w:r>
        <w:rPr>
          <w:spacing w:val="-1"/>
        </w:rPr>
        <w:t xml:space="preserve"> </w:t>
      </w:r>
      <w:r>
        <w:t>в</w:t>
      </w:r>
      <w:r>
        <w:rPr>
          <w:spacing w:val="-2"/>
        </w:rPr>
        <w:t xml:space="preserve"> </w:t>
      </w:r>
      <w:r>
        <w:t>истории</w:t>
      </w:r>
      <w:r>
        <w:rPr>
          <w:spacing w:val="-3"/>
        </w:rPr>
        <w:t xml:space="preserve"> </w:t>
      </w:r>
      <w:r>
        <w:t>России;</w:t>
      </w:r>
    </w:p>
    <w:p w:rsidR="00292DCE" w:rsidRDefault="00F301D9">
      <w:pPr>
        <w:pStyle w:val="a3"/>
        <w:spacing w:before="1" w:line="256" w:lineRule="auto"/>
        <w:ind w:right="942"/>
      </w:pPr>
      <w:r>
        <w:t>доказывать важность меценатства в современном обществе для общества в целом и для духовно-</w:t>
      </w:r>
      <w:r>
        <w:rPr>
          <w:spacing w:val="-57"/>
        </w:rPr>
        <w:t xml:space="preserve"> </w:t>
      </w:r>
      <w:r>
        <w:t>нравственного</w:t>
      </w:r>
      <w:r>
        <w:rPr>
          <w:spacing w:val="-1"/>
        </w:rPr>
        <w:t xml:space="preserve"> </w:t>
      </w:r>
      <w:r>
        <w:t>развития личности самого мецената;</w:t>
      </w:r>
    </w:p>
    <w:p w:rsidR="00292DCE" w:rsidRDefault="00F301D9">
      <w:pPr>
        <w:pStyle w:val="a3"/>
        <w:spacing w:before="163" w:line="398" w:lineRule="auto"/>
        <w:ind w:right="1046"/>
      </w:pPr>
      <w:r>
        <w:t>характеризовать понятие "социальный долг", обосновывать его важную роль в жизни общества;</w:t>
      </w:r>
      <w:r>
        <w:rPr>
          <w:spacing w:val="-57"/>
        </w:rPr>
        <w:t xml:space="preserve"> </w:t>
      </w:r>
      <w:r>
        <w:t>приводить</w:t>
      </w:r>
      <w:r>
        <w:rPr>
          <w:spacing w:val="-1"/>
        </w:rPr>
        <w:t xml:space="preserve"> </w:t>
      </w:r>
      <w:r>
        <w:t>примеры</w:t>
      </w:r>
      <w:r>
        <w:rPr>
          <w:spacing w:val="-1"/>
        </w:rPr>
        <w:t xml:space="preserve"> </w:t>
      </w:r>
      <w:r>
        <w:t>выдающихся</w:t>
      </w:r>
      <w:r>
        <w:rPr>
          <w:spacing w:val="-1"/>
        </w:rPr>
        <w:t xml:space="preserve"> </w:t>
      </w:r>
      <w:r>
        <w:t>благотворителей</w:t>
      </w:r>
      <w:r>
        <w:rPr>
          <w:spacing w:val="-2"/>
        </w:rPr>
        <w:t xml:space="preserve"> </w:t>
      </w:r>
      <w:r>
        <w:t>в</w:t>
      </w:r>
      <w:r>
        <w:rPr>
          <w:spacing w:val="-1"/>
        </w:rPr>
        <w:t xml:space="preserve"> </w:t>
      </w:r>
      <w:r>
        <w:t>истории</w:t>
      </w:r>
      <w:r>
        <w:rPr>
          <w:spacing w:val="-1"/>
        </w:rPr>
        <w:t xml:space="preserve"> </w:t>
      </w:r>
      <w:r>
        <w:t>и</w:t>
      </w:r>
      <w:r>
        <w:rPr>
          <w:spacing w:val="-1"/>
        </w:rPr>
        <w:t xml:space="preserve"> </w:t>
      </w:r>
      <w:r>
        <w:t>современной</w:t>
      </w:r>
      <w:r>
        <w:rPr>
          <w:spacing w:val="-1"/>
        </w:rPr>
        <w:t xml:space="preserve"> </w:t>
      </w:r>
      <w:r>
        <w:t>России;</w:t>
      </w:r>
    </w:p>
    <w:p w:rsidR="00292DCE" w:rsidRDefault="00F301D9">
      <w:pPr>
        <w:pStyle w:val="a3"/>
        <w:spacing w:before="3" w:line="256" w:lineRule="auto"/>
        <w:ind w:right="2009"/>
      </w:pPr>
      <w:r>
        <w:t>понимать смысл внеэкономической благотворительности: волонтерской деятельности,</w:t>
      </w:r>
      <w:r>
        <w:rPr>
          <w:spacing w:val="-57"/>
        </w:rPr>
        <w:t xml:space="preserve"> </w:t>
      </w:r>
      <w:r>
        <w:t>аргументированно</w:t>
      </w:r>
      <w:r>
        <w:rPr>
          <w:spacing w:val="-1"/>
        </w:rPr>
        <w:t xml:space="preserve"> </w:t>
      </w:r>
      <w:r>
        <w:t>объяснять ее</w:t>
      </w:r>
      <w:r>
        <w:rPr>
          <w:spacing w:val="-1"/>
        </w:rPr>
        <w:t xml:space="preserve"> </w:t>
      </w:r>
      <w:r>
        <w:t>важность</w:t>
      </w:r>
    </w:p>
    <w:p w:rsidR="00292DCE" w:rsidRDefault="00F301D9">
      <w:pPr>
        <w:pStyle w:val="a3"/>
        <w:spacing w:before="166" w:line="256" w:lineRule="auto"/>
        <w:ind w:right="1159"/>
      </w:pPr>
      <w:r>
        <w:t>Тема 23. Выдающиеся ученые России. Наука как источник социального и духовного прогресса</w:t>
      </w:r>
      <w:r>
        <w:rPr>
          <w:spacing w:val="-57"/>
        </w:rPr>
        <w:t xml:space="preserve"> </w:t>
      </w:r>
      <w:r>
        <w:t>общества.</w:t>
      </w:r>
    </w:p>
    <w:p w:rsidR="00292DCE" w:rsidRDefault="00F301D9">
      <w:pPr>
        <w:pStyle w:val="a3"/>
        <w:spacing w:before="160"/>
      </w:pPr>
      <w:r>
        <w:t>Характеризовать</w:t>
      </w:r>
      <w:r>
        <w:rPr>
          <w:spacing w:val="-6"/>
        </w:rPr>
        <w:t xml:space="preserve"> </w:t>
      </w:r>
      <w:r>
        <w:t>понятие</w:t>
      </w:r>
      <w:r>
        <w:rPr>
          <w:spacing w:val="-7"/>
        </w:rPr>
        <w:t xml:space="preserve"> </w:t>
      </w:r>
      <w:r>
        <w:t>"наука";</w:t>
      </w:r>
    </w:p>
    <w:p w:rsidR="00292DCE" w:rsidRDefault="00F301D9">
      <w:pPr>
        <w:pStyle w:val="a3"/>
        <w:spacing w:before="185" w:line="256" w:lineRule="auto"/>
        <w:ind w:right="780"/>
      </w:pPr>
      <w:r>
        <w:t>уметь аргументированно обосновывать важность науки в современном обществе, прослеживать ее</w:t>
      </w:r>
      <w:r>
        <w:rPr>
          <w:spacing w:val="-57"/>
        </w:rPr>
        <w:t xml:space="preserve"> </w:t>
      </w:r>
      <w:r>
        <w:t>связь</w:t>
      </w:r>
      <w:r>
        <w:rPr>
          <w:spacing w:val="-1"/>
        </w:rPr>
        <w:t xml:space="preserve"> </w:t>
      </w:r>
      <w:r>
        <w:t>с</w:t>
      </w:r>
      <w:r>
        <w:rPr>
          <w:spacing w:val="-1"/>
        </w:rPr>
        <w:t xml:space="preserve"> </w:t>
      </w:r>
      <w:r>
        <w:t>научно-техническим</w:t>
      </w:r>
      <w:r>
        <w:rPr>
          <w:spacing w:val="-1"/>
        </w:rPr>
        <w:t xml:space="preserve"> </w:t>
      </w:r>
      <w:r>
        <w:t>и</w:t>
      </w:r>
      <w:r>
        <w:rPr>
          <w:spacing w:val="-1"/>
        </w:rPr>
        <w:t xml:space="preserve"> </w:t>
      </w:r>
      <w:r>
        <w:t>социальным</w:t>
      </w:r>
      <w:r>
        <w:rPr>
          <w:spacing w:val="-2"/>
        </w:rPr>
        <w:t xml:space="preserve"> </w:t>
      </w:r>
      <w:r>
        <w:t>прогрессом;</w:t>
      </w:r>
    </w:p>
    <w:p w:rsidR="00292DCE" w:rsidRDefault="00F301D9">
      <w:pPr>
        <w:pStyle w:val="a3"/>
        <w:spacing w:before="163"/>
      </w:pPr>
      <w:r>
        <w:t>называть</w:t>
      </w:r>
      <w:r>
        <w:rPr>
          <w:spacing w:val="-4"/>
        </w:rPr>
        <w:t xml:space="preserve"> </w:t>
      </w:r>
      <w:r>
        <w:t>имена</w:t>
      </w:r>
      <w:r>
        <w:rPr>
          <w:spacing w:val="-4"/>
        </w:rPr>
        <w:t xml:space="preserve"> </w:t>
      </w:r>
      <w:r>
        <w:t>выдающихся</w:t>
      </w:r>
      <w:r>
        <w:rPr>
          <w:spacing w:val="-1"/>
        </w:rPr>
        <w:t xml:space="preserve"> </w:t>
      </w:r>
      <w:r>
        <w:t>ученых</w:t>
      </w:r>
      <w:r>
        <w:rPr>
          <w:spacing w:val="-2"/>
        </w:rPr>
        <w:t xml:space="preserve"> </w:t>
      </w:r>
      <w:r>
        <w:t>России;</w:t>
      </w:r>
    </w:p>
    <w:p w:rsidR="00292DCE" w:rsidRDefault="00F301D9">
      <w:pPr>
        <w:pStyle w:val="a3"/>
        <w:spacing w:before="182" w:line="398" w:lineRule="auto"/>
      </w:pPr>
      <w:r>
        <w:t>обосновывать важность понимания истории науки, получения и обоснования научного знания;</w:t>
      </w:r>
      <w:r>
        <w:rPr>
          <w:spacing w:val="1"/>
        </w:rPr>
        <w:t xml:space="preserve"> </w:t>
      </w:r>
      <w:r>
        <w:t>характеризовать</w:t>
      </w:r>
      <w:r>
        <w:rPr>
          <w:spacing w:val="-4"/>
        </w:rPr>
        <w:t xml:space="preserve"> </w:t>
      </w:r>
      <w:r>
        <w:t>и</w:t>
      </w:r>
      <w:r>
        <w:rPr>
          <w:spacing w:val="-3"/>
        </w:rPr>
        <w:t xml:space="preserve"> </w:t>
      </w:r>
      <w:r>
        <w:t>доказывать</w:t>
      </w:r>
      <w:r>
        <w:rPr>
          <w:spacing w:val="-4"/>
        </w:rPr>
        <w:t xml:space="preserve"> </w:t>
      </w:r>
      <w:r>
        <w:t>важность</w:t>
      </w:r>
      <w:r>
        <w:rPr>
          <w:spacing w:val="-3"/>
        </w:rPr>
        <w:t xml:space="preserve"> </w:t>
      </w:r>
      <w:r>
        <w:t>науки</w:t>
      </w:r>
      <w:r>
        <w:rPr>
          <w:spacing w:val="-1"/>
        </w:rPr>
        <w:t xml:space="preserve"> </w:t>
      </w:r>
      <w:r>
        <w:t>для</w:t>
      </w:r>
      <w:r>
        <w:rPr>
          <w:spacing w:val="-3"/>
        </w:rPr>
        <w:t xml:space="preserve"> </w:t>
      </w:r>
      <w:r>
        <w:t>благополучия</w:t>
      </w:r>
      <w:r>
        <w:rPr>
          <w:spacing w:val="-4"/>
        </w:rPr>
        <w:t xml:space="preserve"> </w:t>
      </w:r>
      <w:r>
        <w:t>общества,</w:t>
      </w:r>
      <w:r>
        <w:rPr>
          <w:spacing w:val="-3"/>
        </w:rPr>
        <w:t xml:space="preserve"> </w:t>
      </w:r>
      <w:r>
        <w:t>страны</w:t>
      </w:r>
      <w:r>
        <w:rPr>
          <w:spacing w:val="-4"/>
        </w:rPr>
        <w:t xml:space="preserve"> </w:t>
      </w:r>
      <w:r>
        <w:t>и</w:t>
      </w:r>
      <w:r>
        <w:rPr>
          <w:spacing w:val="-3"/>
        </w:rPr>
        <w:t xml:space="preserve"> </w:t>
      </w:r>
      <w:r>
        <w:t>государства;</w:t>
      </w:r>
    </w:p>
    <w:p w:rsidR="00292DCE" w:rsidRDefault="00F301D9">
      <w:pPr>
        <w:pStyle w:val="a3"/>
        <w:spacing w:before="1" w:line="256" w:lineRule="auto"/>
        <w:ind w:right="1015"/>
      </w:pPr>
      <w:r>
        <w:t>обосновывать важность морали и нравственности в науке, ее роль и вклад в доказательство этих</w:t>
      </w:r>
      <w:r>
        <w:rPr>
          <w:spacing w:val="-57"/>
        </w:rPr>
        <w:t xml:space="preserve"> </w:t>
      </w:r>
      <w:r>
        <w:t>понятий.</w:t>
      </w:r>
    </w:p>
    <w:p w:rsidR="00292DCE" w:rsidRDefault="00F301D9">
      <w:pPr>
        <w:pStyle w:val="a3"/>
        <w:spacing w:before="163"/>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292DCE" w:rsidRDefault="00F301D9">
      <w:pPr>
        <w:pStyle w:val="a3"/>
        <w:spacing w:before="185" w:line="256" w:lineRule="auto"/>
        <w:ind w:right="1506"/>
      </w:pPr>
      <w:r>
        <w:t>Характеризовать понятие "профессия", предполагать характер и цель труда в определенной</w:t>
      </w:r>
      <w:r>
        <w:rPr>
          <w:spacing w:val="-57"/>
        </w:rPr>
        <w:t xml:space="preserve"> </w:t>
      </w:r>
      <w:r>
        <w:t>профессии;</w:t>
      </w:r>
    </w:p>
    <w:p w:rsidR="00292DCE" w:rsidRDefault="00F301D9">
      <w:pPr>
        <w:pStyle w:val="a3"/>
        <w:spacing w:before="166" w:line="256" w:lineRule="auto"/>
        <w:ind w:right="664"/>
      </w:pPr>
      <w:r>
        <w:t>обосновывать преимущества выбранной профессии, характеризовать ее вклад в общество, называть</w:t>
      </w:r>
      <w:r>
        <w:rPr>
          <w:spacing w:val="-57"/>
        </w:rPr>
        <w:t xml:space="preserve"> </w:t>
      </w:r>
      <w:r>
        <w:t>духовно-нравственные</w:t>
      </w:r>
      <w:r>
        <w:rPr>
          <w:spacing w:val="-3"/>
        </w:rPr>
        <w:t xml:space="preserve"> </w:t>
      </w:r>
      <w:r>
        <w:t>качества</w:t>
      </w:r>
      <w:r>
        <w:rPr>
          <w:spacing w:val="-1"/>
        </w:rPr>
        <w:t xml:space="preserve"> </w:t>
      </w:r>
      <w:r>
        <w:t>человека, необходимые</w:t>
      </w:r>
      <w:r>
        <w:rPr>
          <w:spacing w:val="-3"/>
        </w:rPr>
        <w:t xml:space="preserve"> </w:t>
      </w:r>
      <w:r>
        <w:t>в</w:t>
      </w:r>
      <w:r>
        <w:rPr>
          <w:spacing w:val="-1"/>
        </w:rPr>
        <w:t xml:space="preserve"> </w:t>
      </w:r>
      <w:r>
        <w:t>этом</w:t>
      </w:r>
      <w:r>
        <w:rPr>
          <w:spacing w:val="-2"/>
        </w:rPr>
        <w:t xml:space="preserve"> </w:t>
      </w:r>
      <w:r>
        <w:t>виде</w:t>
      </w:r>
      <w:r>
        <w:rPr>
          <w:spacing w:val="-1"/>
        </w:rPr>
        <w:t xml:space="preserve"> </w:t>
      </w:r>
      <w:r>
        <w:t>труда.</w:t>
      </w:r>
    </w:p>
    <w:p w:rsidR="00292DCE" w:rsidRDefault="00F301D9">
      <w:pPr>
        <w:pStyle w:val="a3"/>
        <w:spacing w:before="163" w:line="396" w:lineRule="auto"/>
        <w:ind w:right="6207"/>
      </w:pPr>
      <w:r>
        <w:t>Тематический блок 4. "Родина и патриотизм".</w:t>
      </w:r>
      <w:r>
        <w:rPr>
          <w:spacing w:val="-57"/>
        </w:rPr>
        <w:t xml:space="preserve"> </w:t>
      </w:r>
      <w:r>
        <w:t>Тема</w:t>
      </w:r>
      <w:r>
        <w:rPr>
          <w:spacing w:val="-2"/>
        </w:rPr>
        <w:t xml:space="preserve"> </w:t>
      </w:r>
      <w:r>
        <w:t>25. Гражданин.</w:t>
      </w:r>
    </w:p>
    <w:p w:rsidR="00292DCE" w:rsidRDefault="00F301D9">
      <w:pPr>
        <w:pStyle w:val="a3"/>
        <w:spacing w:before="4"/>
      </w:pPr>
      <w:r>
        <w:t>Характеризовать</w:t>
      </w:r>
      <w:r>
        <w:rPr>
          <w:spacing w:val="-4"/>
        </w:rPr>
        <w:t xml:space="preserve"> </w:t>
      </w:r>
      <w:r>
        <w:t>понятия</w:t>
      </w:r>
      <w:r>
        <w:rPr>
          <w:spacing w:val="-4"/>
        </w:rPr>
        <w:t xml:space="preserve"> </w:t>
      </w:r>
      <w:r>
        <w:t>"Родина"</w:t>
      </w:r>
      <w:r>
        <w:rPr>
          <w:spacing w:val="-6"/>
        </w:rPr>
        <w:t xml:space="preserve"> </w:t>
      </w:r>
      <w:r>
        <w:t>и</w:t>
      </w:r>
      <w:r>
        <w:rPr>
          <w:spacing w:val="-4"/>
        </w:rPr>
        <w:t xml:space="preserve"> </w:t>
      </w:r>
      <w:r>
        <w:t>"гражданство",</w:t>
      </w:r>
      <w:r>
        <w:rPr>
          <w:spacing w:val="-4"/>
        </w:rPr>
        <w:t xml:space="preserve"> </w:t>
      </w:r>
      <w:r>
        <w:t>объяснять</w:t>
      </w:r>
      <w:r>
        <w:rPr>
          <w:spacing w:val="-3"/>
        </w:rPr>
        <w:t xml:space="preserve"> </w:t>
      </w:r>
      <w:r>
        <w:t>их</w:t>
      </w:r>
      <w:r>
        <w:rPr>
          <w:spacing w:val="-2"/>
        </w:rPr>
        <w:t xml:space="preserve"> </w:t>
      </w:r>
      <w:r>
        <w:t>взаимосвязь;</w:t>
      </w:r>
    </w:p>
    <w:p w:rsidR="00292DCE" w:rsidRDefault="00F301D9">
      <w:pPr>
        <w:pStyle w:val="a3"/>
        <w:spacing w:before="182" w:line="398" w:lineRule="auto"/>
        <w:ind w:right="1023"/>
      </w:pPr>
      <w:r>
        <w:t>понимать духовно-нравственный характер патриотизма, ценностей гражданского самосознания;</w:t>
      </w:r>
      <w:r>
        <w:rPr>
          <w:spacing w:val="-57"/>
        </w:rPr>
        <w:t xml:space="preserve"> </w:t>
      </w:r>
      <w:r>
        <w:t>понимать</w:t>
      </w:r>
      <w:r>
        <w:rPr>
          <w:spacing w:val="-3"/>
        </w:rPr>
        <w:t xml:space="preserve"> </w:t>
      </w:r>
      <w:r>
        <w:t>и</w:t>
      </w:r>
      <w:r>
        <w:rPr>
          <w:spacing w:val="3"/>
        </w:rPr>
        <w:t xml:space="preserve"> </w:t>
      </w:r>
      <w:r>
        <w:t>уметь</w:t>
      </w:r>
      <w:r>
        <w:rPr>
          <w:spacing w:val="-1"/>
        </w:rPr>
        <w:t xml:space="preserve"> </w:t>
      </w:r>
      <w:r>
        <w:t>обосновывать нравственные</w:t>
      </w:r>
      <w:r>
        <w:rPr>
          <w:spacing w:val="-3"/>
        </w:rPr>
        <w:t xml:space="preserve"> </w:t>
      </w:r>
      <w:r>
        <w:t>качества</w:t>
      </w:r>
      <w:r>
        <w:rPr>
          <w:spacing w:val="-2"/>
        </w:rPr>
        <w:t xml:space="preserve"> </w:t>
      </w:r>
      <w:r>
        <w:t>гражданина.</w:t>
      </w:r>
    </w:p>
    <w:p w:rsidR="00292DCE" w:rsidRDefault="00F301D9">
      <w:pPr>
        <w:pStyle w:val="a3"/>
        <w:spacing w:before="1"/>
      </w:pPr>
      <w:r>
        <w:t>Тема</w:t>
      </w:r>
      <w:r>
        <w:rPr>
          <w:spacing w:val="-2"/>
        </w:rPr>
        <w:t xml:space="preserve"> </w:t>
      </w:r>
      <w:r>
        <w:t>26.</w:t>
      </w:r>
      <w:r>
        <w:rPr>
          <w:spacing w:val="-1"/>
        </w:rPr>
        <w:t xml:space="preserve"> </w:t>
      </w:r>
      <w:r>
        <w:t>Патриотизм.</w:t>
      </w:r>
    </w:p>
    <w:p w:rsidR="00292DCE" w:rsidRDefault="00F301D9">
      <w:pPr>
        <w:pStyle w:val="a3"/>
        <w:spacing w:before="180"/>
      </w:pPr>
      <w:r>
        <w:t>Характеризовать</w:t>
      </w:r>
      <w:r>
        <w:rPr>
          <w:spacing w:val="-6"/>
        </w:rPr>
        <w:t xml:space="preserve"> </w:t>
      </w:r>
      <w:r>
        <w:t>понятие</w:t>
      </w:r>
      <w:r>
        <w:rPr>
          <w:spacing w:val="-6"/>
        </w:rPr>
        <w:t xml:space="preserve"> </w:t>
      </w:r>
      <w:r>
        <w:t>"патриотизм";</w:t>
      </w:r>
    </w:p>
    <w:p w:rsidR="00292DCE" w:rsidRDefault="00F301D9">
      <w:pPr>
        <w:pStyle w:val="a3"/>
        <w:spacing w:before="182"/>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292DCE" w:rsidRDefault="00F301D9">
      <w:pPr>
        <w:pStyle w:val="a3"/>
        <w:spacing w:before="185" w:line="256" w:lineRule="auto"/>
        <w:ind w:right="934"/>
      </w:pPr>
      <w:r>
        <w:t>различать истинный и ложный патриотизм через ориентированность на ценности толерантности,</w:t>
      </w:r>
      <w:r>
        <w:rPr>
          <w:spacing w:val="-57"/>
        </w:rPr>
        <w:t xml:space="preserve"> </w:t>
      </w:r>
      <w:r>
        <w:t>уважения</w:t>
      </w:r>
      <w:r>
        <w:rPr>
          <w:spacing w:val="-1"/>
        </w:rPr>
        <w:t xml:space="preserve"> </w:t>
      </w:r>
      <w:r>
        <w:t>к другим</w:t>
      </w:r>
      <w:r>
        <w:rPr>
          <w:spacing w:val="-1"/>
        </w:rPr>
        <w:t xml:space="preserve"> </w:t>
      </w:r>
      <w:r>
        <w:t>народам,</w:t>
      </w:r>
      <w:r>
        <w:rPr>
          <w:spacing w:val="-1"/>
        </w:rPr>
        <w:t xml:space="preserve"> </w:t>
      </w:r>
      <w:r>
        <w:t>их</w:t>
      </w:r>
      <w:r>
        <w:rPr>
          <w:spacing w:val="5"/>
        </w:rPr>
        <w:t xml:space="preserve"> </w:t>
      </w:r>
      <w:r>
        <w:t>истории</w:t>
      </w:r>
      <w:r>
        <w:rPr>
          <w:spacing w:val="-2"/>
        </w:rPr>
        <w:t xml:space="preserve"> </w:t>
      </w:r>
      <w:r>
        <w:t>и культуре;</w:t>
      </w:r>
    </w:p>
    <w:p w:rsidR="00292DCE" w:rsidRDefault="00292DCE">
      <w:pPr>
        <w:spacing w:line="256" w:lineRule="auto"/>
        <w:sectPr w:rsidR="00292DCE">
          <w:pgSz w:w="11930" w:h="16860"/>
          <w:pgMar w:top="1060" w:right="100" w:bottom="860" w:left="480" w:header="0" w:footer="582" w:gutter="0"/>
          <w:cols w:space="720"/>
        </w:sectPr>
      </w:pPr>
    </w:p>
    <w:p w:rsidR="00292DCE" w:rsidRDefault="00F301D9">
      <w:pPr>
        <w:pStyle w:val="a3"/>
        <w:spacing w:before="61" w:line="398" w:lineRule="auto"/>
        <w:ind w:right="6421"/>
      </w:pPr>
      <w:r>
        <w:lastRenderedPageBreak/>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4"/>
        </w:rPr>
        <w:t xml:space="preserve"> </w:t>
      </w:r>
      <w:r>
        <w:t>понятия</w:t>
      </w:r>
      <w:r>
        <w:rPr>
          <w:spacing w:val="-3"/>
        </w:rPr>
        <w:t xml:space="preserve"> </w:t>
      </w:r>
      <w:r>
        <w:t>"война"</w:t>
      </w:r>
      <w:r>
        <w:rPr>
          <w:spacing w:val="-5"/>
        </w:rPr>
        <w:t xml:space="preserve"> </w:t>
      </w:r>
      <w:r>
        <w:t>и</w:t>
      </w:r>
      <w:r>
        <w:rPr>
          <w:spacing w:val="-3"/>
        </w:rPr>
        <w:t xml:space="preserve"> </w:t>
      </w:r>
      <w:r>
        <w:t>"мир";</w:t>
      </w:r>
    </w:p>
    <w:p w:rsidR="00292DCE" w:rsidRDefault="00F301D9">
      <w:pPr>
        <w:pStyle w:val="a3"/>
        <w:spacing w:line="275" w:lineRule="exac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292DCE" w:rsidRDefault="00F301D9">
      <w:pPr>
        <w:pStyle w:val="a3"/>
        <w:spacing w:before="183" w:line="398" w:lineRule="auto"/>
        <w:ind w:right="3012"/>
      </w:pPr>
      <w:r>
        <w:t>обосновывать роль защиты Отечества, ее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3"/>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3"/>
        </w:rPr>
        <w:t xml:space="preserve"> </w:t>
      </w:r>
      <w:r>
        <w:t>культуре;</w:t>
      </w:r>
    </w:p>
    <w:p w:rsidR="00292DCE" w:rsidRDefault="00F301D9">
      <w:pPr>
        <w:pStyle w:val="a3"/>
        <w:spacing w:before="3" w:line="256" w:lineRule="auto"/>
        <w:ind w:right="1426"/>
      </w:pPr>
      <w:r>
        <w:t>характеризовать понятия "военный подвиг", "честь", "доблесть", обосновывать их важность,</w:t>
      </w:r>
      <w:r>
        <w:rPr>
          <w:spacing w:val="-57"/>
        </w:rPr>
        <w:t xml:space="preserve"> </w:t>
      </w:r>
      <w:r>
        <w:t>приводить</w:t>
      </w:r>
      <w:r>
        <w:rPr>
          <w:spacing w:val="-1"/>
        </w:rPr>
        <w:t xml:space="preserve"> </w:t>
      </w:r>
      <w:r>
        <w:t>примеры их</w:t>
      </w:r>
      <w:r>
        <w:rPr>
          <w:spacing w:val="-1"/>
        </w:rPr>
        <w:t xml:space="preserve"> </w:t>
      </w:r>
      <w:r>
        <w:t>проявлений.</w:t>
      </w:r>
    </w:p>
    <w:p w:rsidR="00292DCE" w:rsidRDefault="00F301D9">
      <w:pPr>
        <w:pStyle w:val="a3"/>
        <w:spacing w:before="160" w:line="398" w:lineRule="auto"/>
        <w:ind w:right="6322"/>
      </w:pPr>
      <w:r>
        <w:t>Тема 28. Государство. Россия - наша родина.</w:t>
      </w:r>
      <w:r>
        <w:rPr>
          <w:spacing w:val="-57"/>
        </w:rPr>
        <w:t xml:space="preserve"> </w:t>
      </w:r>
      <w:r>
        <w:t>Характеризовать</w:t>
      </w:r>
      <w:r>
        <w:rPr>
          <w:spacing w:val="-2"/>
        </w:rPr>
        <w:t xml:space="preserve"> </w:t>
      </w:r>
      <w:r>
        <w:t>понятие</w:t>
      </w:r>
      <w:r>
        <w:rPr>
          <w:spacing w:val="-3"/>
        </w:rPr>
        <w:t xml:space="preserve"> </w:t>
      </w:r>
      <w:r>
        <w:t>"государство";</w:t>
      </w:r>
    </w:p>
    <w:p w:rsidR="00292DCE" w:rsidRDefault="00F301D9">
      <w:pPr>
        <w:pStyle w:val="a3"/>
        <w:spacing w:before="4" w:line="256" w:lineRule="auto"/>
        <w:ind w:right="576"/>
      </w:pPr>
      <w:r>
        <w:t>уметь выделять и формулировать основные особенности Российского государства с использованием</w:t>
      </w:r>
      <w:r>
        <w:rPr>
          <w:spacing w:val="-57"/>
        </w:rPr>
        <w:t xml:space="preserve"> </w:t>
      </w:r>
      <w:r>
        <w:t>исторических</w:t>
      </w:r>
      <w:r>
        <w:rPr>
          <w:spacing w:val="1"/>
        </w:rPr>
        <w:t xml:space="preserve"> </w:t>
      </w:r>
      <w:r>
        <w:t>фактов и</w:t>
      </w:r>
      <w:r>
        <w:rPr>
          <w:spacing w:val="-2"/>
        </w:rPr>
        <w:t xml:space="preserve"> </w:t>
      </w:r>
      <w:r>
        <w:t>духовно-нравственные</w:t>
      </w:r>
      <w:r>
        <w:rPr>
          <w:spacing w:val="-2"/>
        </w:rPr>
        <w:t xml:space="preserve"> </w:t>
      </w:r>
      <w:r>
        <w:t>ценностей;</w:t>
      </w:r>
    </w:p>
    <w:p w:rsidR="00292DCE" w:rsidRDefault="00F301D9">
      <w:pPr>
        <w:pStyle w:val="a3"/>
        <w:spacing w:before="163"/>
      </w:pPr>
      <w:r>
        <w:t>характеризовать</w:t>
      </w:r>
      <w:r>
        <w:rPr>
          <w:spacing w:val="-5"/>
        </w:rPr>
        <w:t xml:space="preserve"> </w:t>
      </w:r>
      <w:r>
        <w:t>понятие</w:t>
      </w:r>
      <w:r>
        <w:rPr>
          <w:spacing w:val="-5"/>
        </w:rPr>
        <w:t xml:space="preserve"> </w:t>
      </w:r>
      <w:r>
        <w:t>"закон"</w:t>
      </w:r>
      <w:r>
        <w:rPr>
          <w:spacing w:val="-6"/>
        </w:rPr>
        <w:t xml:space="preserve"> </w:t>
      </w:r>
      <w:r>
        <w:t>как</w:t>
      </w:r>
      <w:r>
        <w:rPr>
          <w:spacing w:val="-4"/>
        </w:rPr>
        <w:t xml:space="preserve"> </w:t>
      </w:r>
      <w:r>
        <w:t>существенную</w:t>
      </w:r>
      <w:r>
        <w:rPr>
          <w:spacing w:val="-4"/>
        </w:rPr>
        <w:t xml:space="preserve"> </w:t>
      </w:r>
      <w:r>
        <w:t>часть</w:t>
      </w:r>
      <w:r>
        <w:rPr>
          <w:spacing w:val="-4"/>
        </w:rPr>
        <w:t xml:space="preserve"> </w:t>
      </w:r>
      <w:r>
        <w:t>гражданской</w:t>
      </w:r>
      <w:r>
        <w:rPr>
          <w:spacing w:val="-4"/>
        </w:rPr>
        <w:t xml:space="preserve"> </w:t>
      </w:r>
      <w:r>
        <w:t>идентичности</w:t>
      </w:r>
      <w:r>
        <w:rPr>
          <w:spacing w:val="-4"/>
        </w:rPr>
        <w:t xml:space="preserve"> </w:t>
      </w:r>
      <w:r>
        <w:t>человека;</w:t>
      </w:r>
    </w:p>
    <w:p w:rsidR="00292DCE" w:rsidRDefault="00F301D9">
      <w:pPr>
        <w:pStyle w:val="a3"/>
        <w:spacing w:before="185" w:line="256" w:lineRule="auto"/>
        <w:ind w:right="1020"/>
      </w:pPr>
      <w:r>
        <w:t>характеризовать понятие "гражданская идентичность", соотносить это понятие с необходимыми</w:t>
      </w:r>
      <w:r>
        <w:rPr>
          <w:spacing w:val="-57"/>
        </w:rPr>
        <w:t xml:space="preserve"> </w:t>
      </w:r>
      <w:r>
        <w:t>нравственными</w:t>
      </w:r>
      <w:r>
        <w:rPr>
          <w:spacing w:val="-1"/>
        </w:rPr>
        <w:t xml:space="preserve"> </w:t>
      </w:r>
      <w:r>
        <w:t>качествами человека.</w:t>
      </w:r>
    </w:p>
    <w:p w:rsidR="00292DCE" w:rsidRDefault="00F301D9">
      <w:pPr>
        <w:pStyle w:val="a3"/>
        <w:spacing w:before="160"/>
      </w:pPr>
      <w:r>
        <w:t>Тема</w:t>
      </w:r>
      <w:r>
        <w:rPr>
          <w:spacing w:val="-5"/>
        </w:rPr>
        <w:t xml:space="preserve"> </w:t>
      </w:r>
      <w:r>
        <w:t>29.</w:t>
      </w:r>
      <w:r>
        <w:rPr>
          <w:spacing w:val="-4"/>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t>занятие).</w:t>
      </w:r>
    </w:p>
    <w:p w:rsidR="00292DCE" w:rsidRDefault="00F301D9">
      <w:pPr>
        <w:pStyle w:val="a3"/>
        <w:spacing w:before="185" w:line="256" w:lineRule="auto"/>
        <w:ind w:right="854"/>
      </w:pPr>
      <w:r>
        <w:t>Охарактеризовать свою гражданскую идентичность, ее составляющие: этническую, религиозную,</w:t>
      </w:r>
      <w:r>
        <w:rPr>
          <w:spacing w:val="-57"/>
        </w:rPr>
        <w:t xml:space="preserve"> </w:t>
      </w:r>
      <w:r>
        <w:t>гендерную</w:t>
      </w:r>
      <w:r>
        <w:rPr>
          <w:spacing w:val="-1"/>
        </w:rPr>
        <w:t xml:space="preserve"> </w:t>
      </w:r>
      <w:r>
        <w:t>идентичности;</w:t>
      </w:r>
    </w:p>
    <w:p w:rsidR="00292DCE" w:rsidRDefault="00F301D9">
      <w:pPr>
        <w:pStyle w:val="a3"/>
        <w:spacing w:before="163" w:line="398" w:lineRule="auto"/>
        <w:ind w:right="1297"/>
      </w:pPr>
      <w:r>
        <w:t>обосновывать важность духовно-нравственных качеств гражданина, указывать их источники.</w:t>
      </w:r>
      <w:r>
        <w:rPr>
          <w:spacing w:val="-57"/>
        </w:rPr>
        <w:t xml:space="preserve"> </w:t>
      </w:r>
      <w:r>
        <w:t>Тема</w:t>
      </w:r>
      <w:r>
        <w:rPr>
          <w:spacing w:val="-2"/>
        </w:rPr>
        <w:t xml:space="preserve"> </w:t>
      </w:r>
      <w:r>
        <w:t>30. Моя</w:t>
      </w:r>
      <w:r>
        <w:rPr>
          <w:spacing w:val="-1"/>
        </w:rPr>
        <w:t xml:space="preserve"> </w:t>
      </w:r>
      <w:r>
        <w:t>школа</w:t>
      </w:r>
      <w:r>
        <w:rPr>
          <w:spacing w:val="-1"/>
        </w:rPr>
        <w:t xml:space="preserve"> </w:t>
      </w:r>
      <w:r>
        <w:t>и</w:t>
      </w:r>
      <w:r>
        <w:rPr>
          <w:spacing w:val="2"/>
        </w:rPr>
        <w:t xml:space="preserve"> </w:t>
      </w:r>
      <w:r>
        <w:t>мой класс</w:t>
      </w:r>
      <w:r>
        <w:rPr>
          <w:spacing w:val="-1"/>
        </w:rPr>
        <w:t xml:space="preserve"> </w:t>
      </w:r>
      <w:r>
        <w:t>(практическое</w:t>
      </w:r>
      <w:r>
        <w:rPr>
          <w:spacing w:val="-1"/>
        </w:rPr>
        <w:t xml:space="preserve"> </w:t>
      </w:r>
      <w:r>
        <w:t>занятие).</w:t>
      </w:r>
    </w:p>
    <w:p w:rsidR="00292DCE" w:rsidRDefault="00F301D9">
      <w:pPr>
        <w:pStyle w:val="a3"/>
        <w:spacing w:before="3" w:line="256" w:lineRule="auto"/>
        <w:ind w:right="455"/>
      </w:pPr>
      <w:r>
        <w:t>Характеризовать понятие "добрые дела" в контексте оценки собственных действий, их нравственного</w:t>
      </w:r>
      <w:r>
        <w:rPr>
          <w:spacing w:val="-57"/>
        </w:rPr>
        <w:t xml:space="preserve"> </w:t>
      </w:r>
      <w:r>
        <w:t>характера;</w:t>
      </w:r>
    </w:p>
    <w:p w:rsidR="00292DCE" w:rsidRDefault="00F301D9">
      <w:pPr>
        <w:pStyle w:val="a3"/>
        <w:spacing w:before="161" w:line="398" w:lineRule="auto"/>
        <w:ind w:right="1372"/>
      </w:pPr>
      <w:r>
        <w:t>находить примеры добрых дел в реальности и уметь адаптировать их к потребностям класса.</w:t>
      </w:r>
      <w:r>
        <w:rPr>
          <w:spacing w:val="-57"/>
        </w:rPr>
        <w:t xml:space="preserve"> </w:t>
      </w:r>
      <w:r>
        <w:t>Тема</w:t>
      </w:r>
      <w:r>
        <w:rPr>
          <w:spacing w:val="-2"/>
        </w:rPr>
        <w:t xml:space="preserve"> </w:t>
      </w:r>
      <w:r>
        <w:t>31. Человек: какой он?</w:t>
      </w:r>
      <w:r>
        <w:rPr>
          <w:spacing w:val="1"/>
        </w:rPr>
        <w:t xml:space="preserve"> </w:t>
      </w:r>
      <w:r>
        <w:t>(практическое</w:t>
      </w:r>
      <w:r>
        <w:rPr>
          <w:spacing w:val="-2"/>
        </w:rPr>
        <w:t xml:space="preserve"> </w:t>
      </w:r>
      <w:r>
        <w:t>занятие).</w:t>
      </w:r>
    </w:p>
    <w:p w:rsidR="00292DCE" w:rsidRDefault="00F301D9">
      <w:pPr>
        <w:pStyle w:val="a3"/>
        <w:spacing w:before="1" w:line="398" w:lineRule="auto"/>
        <w:ind w:right="3712"/>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5"/>
        </w:rPr>
        <w:t xml:space="preserve"> </w:t>
      </w:r>
      <w:r>
        <w:t>идеала</w:t>
      </w:r>
      <w:r>
        <w:rPr>
          <w:spacing w:val="-2"/>
        </w:rPr>
        <w:t xml:space="preserve"> </w:t>
      </w:r>
      <w:r>
        <w:t>в</w:t>
      </w:r>
      <w:r>
        <w:rPr>
          <w:spacing w:val="-2"/>
        </w:rPr>
        <w:t xml:space="preserve"> </w:t>
      </w:r>
      <w:r>
        <w:t>культуре;</w:t>
      </w:r>
    </w:p>
    <w:p w:rsidR="00292DCE" w:rsidRDefault="00F301D9">
      <w:pPr>
        <w:pStyle w:val="a3"/>
        <w:spacing w:line="398" w:lineRule="auto"/>
        <w:ind w:right="2140"/>
      </w:pPr>
      <w:r>
        <w:t>формулировать свой идеал человека и нравственные качества, которые ему присущи.</w:t>
      </w:r>
      <w:r>
        <w:rPr>
          <w:spacing w:val="-57"/>
        </w:rPr>
        <w:t xml:space="preserve"> </w:t>
      </w:r>
      <w:r>
        <w:t>Тема</w:t>
      </w:r>
      <w:r>
        <w:rPr>
          <w:spacing w:val="-2"/>
        </w:rPr>
        <w:t xml:space="preserve"> </w:t>
      </w:r>
      <w:r>
        <w:t>32. Человек и культура</w:t>
      </w:r>
      <w:r>
        <w:rPr>
          <w:spacing w:val="-1"/>
        </w:rPr>
        <w:t xml:space="preserve"> </w:t>
      </w:r>
      <w:r>
        <w:t>(проект).</w:t>
      </w:r>
    </w:p>
    <w:p w:rsidR="00292DCE" w:rsidRDefault="00F301D9">
      <w:pPr>
        <w:pStyle w:val="a3"/>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292DCE" w:rsidRDefault="00F301D9">
      <w:pPr>
        <w:pStyle w:val="a3"/>
        <w:spacing w:before="184" w:line="256" w:lineRule="auto"/>
        <w:ind w:right="1666"/>
      </w:pPr>
      <w:r>
        <w:t>уметь описать в выбранном направлении с помощью известных примеров образ человека,</w:t>
      </w:r>
      <w:r>
        <w:rPr>
          <w:spacing w:val="-57"/>
        </w:rPr>
        <w:t xml:space="preserve"> </w:t>
      </w:r>
      <w:r>
        <w:t>создаваемый</w:t>
      </w:r>
      <w:r>
        <w:rPr>
          <w:spacing w:val="-1"/>
        </w:rPr>
        <w:t xml:space="preserve"> </w:t>
      </w:r>
      <w:r>
        <w:t>произведениями</w:t>
      </w:r>
      <w:r>
        <w:rPr>
          <w:spacing w:val="-2"/>
        </w:rPr>
        <w:t xml:space="preserve"> </w:t>
      </w:r>
      <w:r>
        <w:t>культуры;</w:t>
      </w:r>
    </w:p>
    <w:p w:rsidR="00292DCE" w:rsidRDefault="00F301D9">
      <w:pPr>
        <w:pStyle w:val="a3"/>
        <w:spacing w:before="163"/>
      </w:pPr>
      <w:r>
        <w:t>показать</w:t>
      </w:r>
      <w:r>
        <w:rPr>
          <w:spacing w:val="-4"/>
        </w:rPr>
        <w:t xml:space="preserve"> </w:t>
      </w:r>
      <w:r>
        <w:t>взаимосвязь</w:t>
      </w:r>
      <w:r>
        <w:rPr>
          <w:spacing w:val="-3"/>
        </w:rPr>
        <w:t xml:space="preserve"> </w:t>
      </w:r>
      <w:r>
        <w:t>человека</w:t>
      </w:r>
      <w:r>
        <w:rPr>
          <w:spacing w:val="-4"/>
        </w:rPr>
        <w:t xml:space="preserve"> </w:t>
      </w:r>
      <w:r>
        <w:t>и</w:t>
      </w:r>
      <w:r>
        <w:rPr>
          <w:spacing w:val="-4"/>
        </w:rPr>
        <w:t xml:space="preserve"> </w:t>
      </w:r>
      <w:r>
        <w:t>культуры</w:t>
      </w:r>
      <w:r>
        <w:rPr>
          <w:spacing w:val="-2"/>
        </w:rPr>
        <w:t xml:space="preserve"> </w:t>
      </w:r>
      <w:r>
        <w:t>через</w:t>
      </w:r>
      <w:r>
        <w:rPr>
          <w:spacing w:val="-4"/>
        </w:rPr>
        <w:t xml:space="preserve"> </w:t>
      </w:r>
      <w:r>
        <w:t>их</w:t>
      </w:r>
      <w:r>
        <w:rPr>
          <w:spacing w:val="-1"/>
        </w:rPr>
        <w:t xml:space="preserve"> </w:t>
      </w:r>
      <w:r>
        <w:t>взаимовлияние;</w:t>
      </w:r>
    </w:p>
    <w:p w:rsidR="00292DCE" w:rsidRDefault="00F301D9">
      <w:pPr>
        <w:pStyle w:val="a3"/>
        <w:spacing w:before="182" w:line="256" w:lineRule="auto"/>
        <w:ind w:right="420"/>
      </w:pPr>
      <w:r>
        <w:t>характеризовать основные признаки понятия "человек" с использованием исторических и культурных</w:t>
      </w:r>
      <w:r>
        <w:rPr>
          <w:spacing w:val="-57"/>
        </w:rPr>
        <w:t xml:space="preserve"> </w:t>
      </w:r>
      <w:r>
        <w:t>примеров,</w:t>
      </w:r>
      <w:r>
        <w:rPr>
          <w:spacing w:val="-1"/>
        </w:rPr>
        <w:t xml:space="preserve"> </w:t>
      </w:r>
      <w:r>
        <w:t>их</w:t>
      </w:r>
      <w:r>
        <w:rPr>
          <w:spacing w:val="2"/>
        </w:rPr>
        <w:t xml:space="preserve"> </w:t>
      </w:r>
      <w:r>
        <w:t>осмысление</w:t>
      </w:r>
      <w:r>
        <w:rPr>
          <w:spacing w:val="-2"/>
        </w:rPr>
        <w:t xml:space="preserve"> </w:t>
      </w:r>
      <w:r>
        <w:t>и</w:t>
      </w:r>
      <w:r>
        <w:rPr>
          <w:spacing w:val="-1"/>
        </w:rPr>
        <w:t xml:space="preserve"> </w:t>
      </w:r>
      <w:r>
        <w:t>оценку, как</w:t>
      </w:r>
      <w:r>
        <w:rPr>
          <w:spacing w:val="-1"/>
        </w:rPr>
        <w:t xml:space="preserve"> </w:t>
      </w:r>
      <w:r>
        <w:t>с</w:t>
      </w:r>
      <w:r>
        <w:rPr>
          <w:spacing w:val="-2"/>
        </w:rPr>
        <w:t xml:space="preserve"> </w:t>
      </w:r>
      <w:r>
        <w:t>положительной,</w:t>
      </w:r>
      <w:r>
        <w:rPr>
          <w:spacing w:val="-1"/>
        </w:rPr>
        <w:t xml:space="preserve"> </w:t>
      </w:r>
      <w:r>
        <w:t>так</w:t>
      </w:r>
      <w:r>
        <w:rPr>
          <w:spacing w:val="-2"/>
        </w:rPr>
        <w:t xml:space="preserve"> </w:t>
      </w:r>
      <w:r>
        <w:t>и</w:t>
      </w:r>
      <w:r>
        <w:rPr>
          <w:spacing w:val="-1"/>
        </w:rPr>
        <w:t xml:space="preserve"> </w:t>
      </w:r>
      <w:r>
        <w:t>с</w:t>
      </w:r>
      <w:r>
        <w:rPr>
          <w:spacing w:val="-2"/>
        </w:rPr>
        <w:t xml:space="preserve"> </w:t>
      </w:r>
      <w:r>
        <w:t>отрицательной</w:t>
      </w:r>
      <w:r>
        <w:rPr>
          <w:spacing w:val="-1"/>
        </w:rPr>
        <w:t xml:space="preserve"> </w:t>
      </w:r>
      <w:r>
        <w:t>стороны.</w:t>
      </w:r>
    </w:p>
    <w:p w:rsidR="00292DCE" w:rsidRDefault="00F301D9" w:rsidP="000B0FD5">
      <w:pPr>
        <w:pStyle w:val="a5"/>
        <w:numPr>
          <w:ilvl w:val="2"/>
          <w:numId w:val="152"/>
        </w:numPr>
        <w:tabs>
          <w:tab w:val="left" w:pos="1121"/>
        </w:tabs>
        <w:spacing w:before="164"/>
        <w:ind w:left="1120" w:hanging="721"/>
        <w:rPr>
          <w:sz w:val="24"/>
        </w:rPr>
      </w:pPr>
      <w:r>
        <w:rPr>
          <w:sz w:val="24"/>
        </w:rPr>
        <w:t>Система</w:t>
      </w:r>
      <w:r>
        <w:rPr>
          <w:spacing w:val="-4"/>
          <w:sz w:val="24"/>
        </w:rPr>
        <w:t xml:space="preserve"> </w:t>
      </w:r>
      <w:r>
        <w:rPr>
          <w:sz w:val="24"/>
        </w:rPr>
        <w:t>оценки</w:t>
      </w:r>
      <w:r>
        <w:rPr>
          <w:spacing w:val="-5"/>
          <w:sz w:val="24"/>
        </w:rPr>
        <w:t xml:space="preserve"> </w:t>
      </w:r>
      <w:r>
        <w:rPr>
          <w:sz w:val="24"/>
        </w:rPr>
        <w:t>результатов</w:t>
      </w:r>
      <w:r>
        <w:rPr>
          <w:spacing w:val="-3"/>
          <w:sz w:val="24"/>
        </w:rPr>
        <w:t xml:space="preserve"> </w:t>
      </w:r>
      <w:r>
        <w:rPr>
          <w:sz w:val="24"/>
        </w:rPr>
        <w:t>обучения.</w:t>
      </w:r>
    </w:p>
    <w:p w:rsidR="00292DCE" w:rsidRDefault="00292DCE">
      <w:pPr>
        <w:rPr>
          <w:sz w:val="24"/>
        </w:rPr>
        <w:sectPr w:rsidR="00292DCE">
          <w:pgSz w:w="11930" w:h="16860"/>
          <w:pgMar w:top="1060" w:right="100" w:bottom="860" w:left="480" w:header="0" w:footer="582" w:gutter="0"/>
          <w:cols w:space="720"/>
        </w:sectPr>
      </w:pPr>
    </w:p>
    <w:p w:rsidR="00292DCE" w:rsidRDefault="00F301D9">
      <w:pPr>
        <w:pStyle w:val="a3"/>
        <w:spacing w:before="64" w:line="256" w:lineRule="auto"/>
        <w:ind w:right="518"/>
      </w:pPr>
      <w:r>
        <w:lastRenderedPageBreak/>
        <w:t>Оценка результатов обучения должна быть основана на понятных, прозрачных и структурированных</w:t>
      </w:r>
      <w:r>
        <w:rPr>
          <w:spacing w:val="-57"/>
        </w:rPr>
        <w:t xml:space="preserve"> </w:t>
      </w:r>
      <w:r>
        <w:t>принципах, обеспечивающих оценивание различных компетенций обучающихся. Принципы оценки</w:t>
      </w:r>
      <w:r>
        <w:rPr>
          <w:spacing w:val="1"/>
        </w:rPr>
        <w:t xml:space="preserve"> </w:t>
      </w:r>
      <w:r>
        <w:t>следующие.</w:t>
      </w:r>
    </w:p>
    <w:p w:rsidR="00292DCE" w:rsidRDefault="00F301D9">
      <w:pPr>
        <w:pStyle w:val="a3"/>
        <w:spacing w:before="168" w:line="259" w:lineRule="auto"/>
        <w:ind w:right="1055"/>
      </w:pPr>
      <w:r>
        <w:t>Личностные компетенции обучающихся не подлежат непосредственной оценке, не являются</w:t>
      </w:r>
      <w:r>
        <w:rPr>
          <w:spacing w:val="1"/>
        </w:rPr>
        <w:t xml:space="preserve"> </w:t>
      </w:r>
      <w:r>
        <w:t>непосредственным основанием оценки как итогового, так и промежуточного уровня духовно-</w:t>
      </w:r>
      <w:r>
        <w:rPr>
          <w:spacing w:val="1"/>
        </w:rPr>
        <w:t xml:space="preserve"> </w:t>
      </w:r>
      <w:r>
        <w:t>нравственного развития детей, не являются непосредственным основанием при оценке качества</w:t>
      </w:r>
      <w:r>
        <w:rPr>
          <w:spacing w:val="-57"/>
        </w:rPr>
        <w:t xml:space="preserve"> </w:t>
      </w:r>
      <w:r>
        <w:t>образования.</w:t>
      </w:r>
    </w:p>
    <w:p w:rsidR="00292DCE" w:rsidRDefault="00F301D9">
      <w:pPr>
        <w:pStyle w:val="a3"/>
        <w:spacing w:before="159" w:line="259" w:lineRule="auto"/>
        <w:ind w:right="579"/>
      </w:pPr>
      <w:r>
        <w:t>Система оценки образовательных достижений основана на методе наблюдения и включает:</w:t>
      </w:r>
      <w:r>
        <w:rPr>
          <w:spacing w:val="1"/>
        </w:rPr>
        <w:t xml:space="preserve"> </w:t>
      </w:r>
      <w:r>
        <w:t>педагогические наблюдения, педагогическую диагностику, связанную с оценкой эффективности</w:t>
      </w:r>
      <w:r>
        <w:rPr>
          <w:spacing w:val="1"/>
        </w:rPr>
        <w:t xml:space="preserve"> </w:t>
      </w:r>
      <w:r>
        <w:t>педагогических действий с целью их дальнейшей оптимизации, проектные работы обучающихся,</w:t>
      </w:r>
      <w:r>
        <w:rPr>
          <w:spacing w:val="1"/>
        </w:rPr>
        <w:t xml:space="preserve"> </w:t>
      </w:r>
      <w:r>
        <w:t>фиксирующие их достижения в ходе образовательной деятельности и взаимодействия в социуме</w:t>
      </w:r>
      <w:r>
        <w:rPr>
          <w:spacing w:val="1"/>
        </w:rPr>
        <w:t xml:space="preserve"> </w:t>
      </w:r>
      <w:r>
        <w:t>(классе), мониторинги сформированности духовно-нравственных ценностей личности, включающие</w:t>
      </w:r>
      <w:r>
        <w:rPr>
          <w:spacing w:val="-57"/>
        </w:rPr>
        <w:t xml:space="preserve"> </w:t>
      </w:r>
      <w:r>
        <w:t>традиционные</w:t>
      </w:r>
      <w:r>
        <w:rPr>
          <w:spacing w:val="-4"/>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w:t>
      </w:r>
      <w:r>
        <w:rPr>
          <w:spacing w:val="-2"/>
        </w:rPr>
        <w:t xml:space="preserve"> </w:t>
      </w:r>
      <w:r>
        <w:t>ценностных</w:t>
      </w:r>
      <w:r>
        <w:rPr>
          <w:spacing w:val="1"/>
        </w:rPr>
        <w:t xml:space="preserve"> </w:t>
      </w:r>
      <w:r>
        <w:t>ориентаций</w:t>
      </w:r>
      <w:r>
        <w:rPr>
          <w:spacing w:val="-1"/>
        </w:rPr>
        <w:t xml:space="preserve"> </w:t>
      </w:r>
      <w:r>
        <w:t>обучающихся.</w:t>
      </w:r>
    </w:p>
    <w:p w:rsidR="00292DCE" w:rsidRDefault="00F301D9">
      <w:pPr>
        <w:pStyle w:val="a3"/>
        <w:spacing w:before="158" w:line="256" w:lineRule="auto"/>
      </w:pPr>
      <w:r>
        <w:t>При</w:t>
      </w:r>
      <w:r>
        <w:rPr>
          <w:spacing w:val="-5"/>
        </w:rPr>
        <w:t xml:space="preserve"> </w:t>
      </w:r>
      <w:r>
        <w:t>этом</w:t>
      </w:r>
      <w:r>
        <w:rPr>
          <w:spacing w:val="-5"/>
        </w:rPr>
        <w:t xml:space="preserve"> </w:t>
      </w:r>
      <w:r>
        <w:t>непосредственное</w:t>
      </w:r>
      <w:r>
        <w:rPr>
          <w:spacing w:val="-6"/>
        </w:rPr>
        <w:t xml:space="preserve"> </w:t>
      </w:r>
      <w:r>
        <w:t>оценивание</w:t>
      </w:r>
      <w:r>
        <w:rPr>
          <w:spacing w:val="-5"/>
        </w:rPr>
        <w:t xml:space="preserve"> </w:t>
      </w:r>
      <w:r>
        <w:t>остается</w:t>
      </w:r>
      <w:r>
        <w:rPr>
          <w:spacing w:val="-4"/>
        </w:rPr>
        <w:t xml:space="preserve"> </w:t>
      </w:r>
      <w:r>
        <w:t>прерогативой</w:t>
      </w:r>
      <w:r>
        <w:rPr>
          <w:spacing w:val="-5"/>
        </w:rPr>
        <w:t xml:space="preserve"> </w:t>
      </w:r>
      <w:r>
        <w:t>образовательной</w:t>
      </w:r>
      <w:r>
        <w:rPr>
          <w:spacing w:val="-4"/>
        </w:rPr>
        <w:t xml:space="preserve"> </w:t>
      </w:r>
      <w:r>
        <w:t>организации</w:t>
      </w:r>
      <w:r>
        <w:rPr>
          <w:spacing w:val="-6"/>
        </w:rPr>
        <w:t xml:space="preserve"> </w:t>
      </w:r>
      <w:r>
        <w:t>с</w:t>
      </w:r>
      <w:r>
        <w:rPr>
          <w:spacing w:val="-4"/>
        </w:rPr>
        <w:t xml:space="preserve"> </w:t>
      </w:r>
      <w:r>
        <w:t>учетом</w:t>
      </w:r>
      <w:r>
        <w:rPr>
          <w:spacing w:val="-57"/>
        </w:rPr>
        <w:t xml:space="preserve"> </w:t>
      </w:r>
      <w:r>
        <w:t>обозначенных в</w:t>
      </w:r>
      <w:r>
        <w:rPr>
          <w:spacing w:val="-3"/>
        </w:rPr>
        <w:t xml:space="preserve"> </w:t>
      </w:r>
      <w:r>
        <w:t>программе</w:t>
      </w:r>
      <w:r>
        <w:rPr>
          <w:spacing w:val="-3"/>
        </w:rPr>
        <w:t xml:space="preserve"> </w:t>
      </w:r>
      <w:r>
        <w:t>по</w:t>
      </w:r>
      <w:r>
        <w:rPr>
          <w:spacing w:val="-1"/>
        </w:rPr>
        <w:t xml:space="preserve"> </w:t>
      </w:r>
      <w:r>
        <w:t>ОДНКНР</w:t>
      </w:r>
      <w:r>
        <w:rPr>
          <w:spacing w:val="-2"/>
        </w:rPr>
        <w:t xml:space="preserve"> </w:t>
      </w:r>
      <w:r>
        <w:t>предметных,</w:t>
      </w:r>
      <w:r>
        <w:rPr>
          <w:spacing w:val="-2"/>
        </w:rPr>
        <w:t xml:space="preserve"> </w:t>
      </w:r>
      <w:r>
        <w:t>личностных</w:t>
      </w:r>
      <w:r>
        <w:rPr>
          <w:spacing w:val="-3"/>
        </w:rPr>
        <w:t xml:space="preserve"> </w:t>
      </w:r>
      <w:r>
        <w:t>и</w:t>
      </w:r>
      <w:r>
        <w:rPr>
          <w:spacing w:val="-1"/>
        </w:rPr>
        <w:t xml:space="preserve"> </w:t>
      </w:r>
      <w:r>
        <w:t>метапредметных результатов.</w:t>
      </w:r>
    </w:p>
    <w:p w:rsidR="00292DCE" w:rsidRDefault="00F301D9" w:rsidP="000B0FD5">
      <w:pPr>
        <w:pStyle w:val="31"/>
        <w:numPr>
          <w:ilvl w:val="0"/>
          <w:numId w:val="152"/>
        </w:numPr>
        <w:tabs>
          <w:tab w:val="left" w:pos="824"/>
        </w:tabs>
        <w:spacing w:before="191"/>
        <w:ind w:left="823" w:hanging="424"/>
        <w:rPr>
          <w:color w:val="333333"/>
        </w:rPr>
      </w:pPr>
      <w:r>
        <w:rPr>
          <w:color w:val="333333"/>
        </w:rPr>
        <w:t>Рабочая</w:t>
      </w:r>
      <w:r>
        <w:rPr>
          <w:color w:val="333333"/>
          <w:spacing w:val="-6"/>
        </w:rPr>
        <w:t xml:space="preserve"> </w:t>
      </w:r>
      <w:r>
        <w:rPr>
          <w:color w:val="333333"/>
        </w:rPr>
        <w:t>программа</w:t>
      </w:r>
      <w:r>
        <w:rPr>
          <w:color w:val="333333"/>
          <w:spacing w:val="-3"/>
        </w:rPr>
        <w:t xml:space="preserve"> </w:t>
      </w:r>
      <w:r>
        <w:rPr>
          <w:color w:val="333333"/>
        </w:rPr>
        <w:t>по</w:t>
      </w:r>
      <w:r>
        <w:rPr>
          <w:color w:val="333333"/>
          <w:spacing w:val="-2"/>
        </w:rPr>
        <w:t xml:space="preserve"> </w:t>
      </w:r>
      <w:r>
        <w:rPr>
          <w:color w:val="333333"/>
        </w:rPr>
        <w:t>учебному</w:t>
      </w:r>
      <w:r>
        <w:rPr>
          <w:color w:val="333333"/>
          <w:spacing w:val="-7"/>
        </w:rPr>
        <w:t xml:space="preserve"> </w:t>
      </w:r>
      <w:r>
        <w:rPr>
          <w:color w:val="333333"/>
        </w:rPr>
        <w:t>предмету</w:t>
      </w:r>
      <w:r>
        <w:rPr>
          <w:color w:val="333333"/>
          <w:spacing w:val="-6"/>
        </w:rPr>
        <w:t xml:space="preserve"> </w:t>
      </w:r>
      <w:r>
        <w:rPr>
          <w:color w:val="333333"/>
        </w:rPr>
        <w:t>ИЗОБРАЗИТЕЛЬНОЕ</w:t>
      </w:r>
      <w:r>
        <w:rPr>
          <w:color w:val="333333"/>
          <w:spacing w:val="-3"/>
        </w:rPr>
        <w:t xml:space="preserve"> </w:t>
      </w:r>
      <w:r>
        <w:rPr>
          <w:color w:val="333333"/>
        </w:rPr>
        <w:t>ИСКУССТВО</w:t>
      </w:r>
    </w:p>
    <w:p w:rsidR="00292DCE" w:rsidRDefault="00F301D9" w:rsidP="000B0FD5">
      <w:pPr>
        <w:pStyle w:val="a5"/>
        <w:numPr>
          <w:ilvl w:val="1"/>
          <w:numId w:val="152"/>
        </w:numPr>
        <w:tabs>
          <w:tab w:val="left" w:pos="941"/>
        </w:tabs>
        <w:spacing w:before="181" w:line="254" w:lineRule="auto"/>
        <w:ind w:right="774"/>
        <w:rPr>
          <w:sz w:val="24"/>
        </w:rPr>
      </w:pPr>
      <w:r>
        <w:rPr>
          <w:sz w:val="24"/>
        </w:rPr>
        <w:t>Рабочая программа по учебному предмету "Изобразительное искусство" (предметная область</w:t>
      </w:r>
      <w:r>
        <w:rPr>
          <w:spacing w:val="-57"/>
          <w:sz w:val="24"/>
        </w:rPr>
        <w:t xml:space="preserve"> </w:t>
      </w:r>
      <w:r>
        <w:rPr>
          <w:sz w:val="24"/>
        </w:rPr>
        <w:t>"Искусство") (далее соответственно - программа по изобразительному искусству, изобразительное</w:t>
      </w:r>
      <w:r>
        <w:rPr>
          <w:spacing w:val="-57"/>
          <w:sz w:val="24"/>
        </w:rPr>
        <w:t xml:space="preserve"> </w:t>
      </w:r>
      <w:r>
        <w:rPr>
          <w:sz w:val="24"/>
        </w:rPr>
        <w:t>искусство)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изобразительному</w:t>
      </w:r>
      <w:r>
        <w:rPr>
          <w:spacing w:val="-5"/>
          <w:sz w:val="24"/>
        </w:rPr>
        <w:t xml:space="preserve"> </w:t>
      </w:r>
      <w:r>
        <w:rPr>
          <w:sz w:val="24"/>
        </w:rPr>
        <w:t>искусству.</w:t>
      </w:r>
    </w:p>
    <w:p w:rsidR="00292DCE" w:rsidRDefault="006D65C3" w:rsidP="000B0FD5">
      <w:pPr>
        <w:pStyle w:val="41"/>
        <w:numPr>
          <w:ilvl w:val="1"/>
          <w:numId w:val="152"/>
        </w:numPr>
        <w:tabs>
          <w:tab w:val="left" w:pos="941"/>
        </w:tabs>
        <w:spacing w:before="164"/>
        <w:ind w:left="940"/>
      </w:pPr>
      <w:hyperlink r:id="rId11">
        <w:r w:rsidR="00F301D9">
          <w:t>Пояснительная</w:t>
        </w:r>
        <w:r w:rsidR="00F301D9">
          <w:rPr>
            <w:spacing w:val="-2"/>
          </w:rPr>
          <w:t xml:space="preserve"> </w:t>
        </w:r>
        <w:r w:rsidR="00F301D9">
          <w:t>записка</w:t>
        </w:r>
      </w:hyperlink>
    </w:p>
    <w:p w:rsidR="00292DCE" w:rsidRDefault="00F301D9" w:rsidP="000B0FD5">
      <w:pPr>
        <w:pStyle w:val="a5"/>
        <w:numPr>
          <w:ilvl w:val="2"/>
          <w:numId w:val="152"/>
        </w:numPr>
        <w:tabs>
          <w:tab w:val="left" w:pos="1121"/>
        </w:tabs>
        <w:spacing w:before="176" w:line="254" w:lineRule="auto"/>
        <w:ind w:right="641"/>
        <w:rPr>
          <w:sz w:val="24"/>
        </w:rPr>
      </w:pPr>
      <w:r>
        <w:rPr>
          <w:sz w:val="24"/>
        </w:rPr>
        <w:t>Программа основного общего образования по изобразительному искусству составлена на</w:t>
      </w:r>
      <w:r>
        <w:rPr>
          <w:spacing w:val="1"/>
          <w:sz w:val="24"/>
        </w:rPr>
        <w:t xml:space="preserve"> </w:t>
      </w:r>
      <w:r>
        <w:rPr>
          <w:sz w:val="24"/>
        </w:rPr>
        <w:t>основе требований к результатам освоения программы основного общего образования,</w:t>
      </w:r>
      <w:r>
        <w:rPr>
          <w:spacing w:val="1"/>
          <w:sz w:val="24"/>
        </w:rPr>
        <w:t xml:space="preserve"> </w:t>
      </w:r>
      <w:r>
        <w:rPr>
          <w:sz w:val="24"/>
        </w:rPr>
        <w:t>представленных в ФГОС ООО, а также на основе планируемых результатов духовно-нравственного</w:t>
      </w:r>
      <w:r>
        <w:rPr>
          <w:spacing w:val="-57"/>
          <w:sz w:val="24"/>
        </w:rPr>
        <w:t xml:space="preserve"> </w:t>
      </w:r>
      <w:r>
        <w:rPr>
          <w:sz w:val="24"/>
        </w:rPr>
        <w:t>развития, воспитания и социализации обучающихся, представленных в федеральной рабочей</w:t>
      </w:r>
      <w:r>
        <w:rPr>
          <w:spacing w:val="1"/>
          <w:sz w:val="24"/>
        </w:rPr>
        <w:t xml:space="preserve"> </w:t>
      </w:r>
      <w:r>
        <w:rPr>
          <w:sz w:val="24"/>
        </w:rPr>
        <w:t>программе</w:t>
      </w:r>
      <w:r>
        <w:rPr>
          <w:spacing w:val="-2"/>
          <w:sz w:val="24"/>
        </w:rPr>
        <w:t xml:space="preserve"> </w:t>
      </w:r>
      <w:r>
        <w:rPr>
          <w:sz w:val="24"/>
        </w:rPr>
        <w:t>воспитания.</w:t>
      </w:r>
    </w:p>
    <w:p w:rsidR="00292DCE" w:rsidRDefault="00292DCE">
      <w:pPr>
        <w:pStyle w:val="a3"/>
        <w:spacing w:before="2"/>
        <w:ind w:left="0"/>
        <w:rPr>
          <w:sz w:val="26"/>
        </w:rPr>
      </w:pPr>
    </w:p>
    <w:p w:rsidR="00292DCE" w:rsidRDefault="00F301D9" w:rsidP="000B0FD5">
      <w:pPr>
        <w:pStyle w:val="a5"/>
        <w:numPr>
          <w:ilvl w:val="2"/>
          <w:numId w:val="152"/>
        </w:numPr>
        <w:tabs>
          <w:tab w:val="left" w:pos="1121"/>
        </w:tabs>
        <w:spacing w:line="254" w:lineRule="auto"/>
        <w:ind w:right="355"/>
        <w:rPr>
          <w:sz w:val="24"/>
        </w:rPr>
      </w:pPr>
      <w:r>
        <w:rPr>
          <w:sz w:val="24"/>
        </w:rPr>
        <w:t>Основная цель изобразительного искусства - развитие визуально-эмоционально-ценностного,</w:t>
      </w:r>
      <w:r>
        <w:rPr>
          <w:spacing w:val="1"/>
          <w:sz w:val="24"/>
        </w:rPr>
        <w:t xml:space="preserve"> </w:t>
      </w:r>
      <w:r>
        <w:rPr>
          <w:sz w:val="24"/>
        </w:rPr>
        <w:t>эстетического освоения мира, формы самовыражения и ориентации в художественном и нравственном</w:t>
      </w:r>
      <w:r>
        <w:rPr>
          <w:spacing w:val="-57"/>
          <w:sz w:val="24"/>
        </w:rPr>
        <w:t xml:space="preserve"> </w:t>
      </w:r>
      <w:r>
        <w:rPr>
          <w:sz w:val="24"/>
        </w:rPr>
        <w:t>пространстве</w:t>
      </w:r>
      <w:r>
        <w:rPr>
          <w:spacing w:val="-3"/>
          <w:sz w:val="24"/>
        </w:rPr>
        <w:t xml:space="preserve"> </w:t>
      </w:r>
      <w:r>
        <w:rPr>
          <w:sz w:val="24"/>
        </w:rPr>
        <w:t>культуры.</w:t>
      </w:r>
    </w:p>
    <w:p w:rsidR="00292DCE" w:rsidRDefault="00292DCE">
      <w:pPr>
        <w:pStyle w:val="a3"/>
        <w:spacing w:before="11"/>
        <w:ind w:left="0"/>
        <w:rPr>
          <w:sz w:val="20"/>
        </w:rPr>
      </w:pPr>
    </w:p>
    <w:p w:rsidR="00292DCE" w:rsidRDefault="00F301D9" w:rsidP="000B0FD5">
      <w:pPr>
        <w:pStyle w:val="a5"/>
        <w:numPr>
          <w:ilvl w:val="2"/>
          <w:numId w:val="152"/>
        </w:numPr>
        <w:tabs>
          <w:tab w:val="left" w:pos="1122"/>
        </w:tabs>
        <w:spacing w:line="254" w:lineRule="auto"/>
        <w:ind w:right="356"/>
        <w:rPr>
          <w:sz w:val="24"/>
        </w:rPr>
      </w:pPr>
      <w:r>
        <w:rPr>
          <w:sz w:val="24"/>
        </w:rPr>
        <w:t>Изобразительное искусство имеет интегративный характер и включает в себя основы разных</w:t>
      </w:r>
      <w:r>
        <w:rPr>
          <w:spacing w:val="1"/>
          <w:sz w:val="24"/>
        </w:rPr>
        <w:t xml:space="preserve"> </w:t>
      </w:r>
      <w:r>
        <w:rPr>
          <w:sz w:val="24"/>
        </w:rPr>
        <w:t>видов визуально-пространственных искусств: живописи, графики, скульптуры, дизайна, архитектуры,</w:t>
      </w:r>
      <w:r>
        <w:rPr>
          <w:spacing w:val="1"/>
          <w:sz w:val="24"/>
        </w:rPr>
        <w:t xml:space="preserve"> </w:t>
      </w:r>
      <w:r>
        <w:rPr>
          <w:sz w:val="24"/>
        </w:rPr>
        <w:t>народного и декоративно-прикладного искусства, фотографии, функции художественного</w:t>
      </w:r>
      <w:r>
        <w:rPr>
          <w:spacing w:val="1"/>
          <w:sz w:val="24"/>
        </w:rPr>
        <w:t xml:space="preserve"> </w:t>
      </w:r>
      <w:r>
        <w:rPr>
          <w:sz w:val="24"/>
        </w:rPr>
        <w:t>изображения в зрелищных и экранных искусствах. Важнейшими задачами программы по</w:t>
      </w:r>
      <w:r>
        <w:rPr>
          <w:spacing w:val="1"/>
          <w:sz w:val="24"/>
        </w:rPr>
        <w:t xml:space="preserve"> </w:t>
      </w:r>
      <w:r>
        <w:rPr>
          <w:sz w:val="24"/>
        </w:rPr>
        <w:t>изобразительному искусству являются формирование активного отношения к традициям культуры как</w:t>
      </w:r>
      <w:r>
        <w:rPr>
          <w:spacing w:val="-57"/>
          <w:sz w:val="24"/>
        </w:rPr>
        <w:t xml:space="preserve"> </w:t>
      </w:r>
      <w:r>
        <w:rPr>
          <w:sz w:val="24"/>
        </w:rPr>
        <w:t>смысловой, эстетической и личностно значимой ценности, воспитание гражданственности и</w:t>
      </w:r>
      <w:r>
        <w:rPr>
          <w:spacing w:val="1"/>
          <w:sz w:val="24"/>
        </w:rPr>
        <w:t xml:space="preserve"> </w:t>
      </w:r>
      <w:r>
        <w:rPr>
          <w:sz w:val="24"/>
        </w:rPr>
        <w:t>патриотизма, уважения и бережного отношения к истории культуры России, выраженной в ее</w:t>
      </w:r>
      <w:r>
        <w:rPr>
          <w:spacing w:val="1"/>
          <w:sz w:val="24"/>
        </w:rPr>
        <w:t xml:space="preserve"> </w:t>
      </w:r>
      <w:r>
        <w:rPr>
          <w:sz w:val="24"/>
        </w:rPr>
        <w:t>архитектуре, изобразительном искусстве, в национальных образах предметно-материальной и</w:t>
      </w:r>
      <w:r>
        <w:rPr>
          <w:spacing w:val="1"/>
          <w:sz w:val="24"/>
        </w:rPr>
        <w:t xml:space="preserve"> </w:t>
      </w:r>
      <w:r>
        <w:rPr>
          <w:sz w:val="24"/>
        </w:rPr>
        <w:t>пространственной</w:t>
      </w:r>
      <w:r>
        <w:rPr>
          <w:spacing w:val="-1"/>
          <w:sz w:val="24"/>
        </w:rPr>
        <w:t xml:space="preserve"> </w:t>
      </w:r>
      <w:r>
        <w:rPr>
          <w:sz w:val="24"/>
        </w:rPr>
        <w:t>среды, в</w:t>
      </w:r>
      <w:r>
        <w:rPr>
          <w:spacing w:val="-1"/>
          <w:sz w:val="24"/>
        </w:rPr>
        <w:t xml:space="preserve"> </w:t>
      </w:r>
      <w:r>
        <w:rPr>
          <w:sz w:val="24"/>
        </w:rPr>
        <w:t>понимании</w:t>
      </w:r>
      <w:r>
        <w:rPr>
          <w:spacing w:val="-1"/>
          <w:sz w:val="24"/>
        </w:rPr>
        <w:t xml:space="preserve"> </w:t>
      </w:r>
      <w:r>
        <w:rPr>
          <w:sz w:val="24"/>
        </w:rPr>
        <w:t>красоты человека.</w:t>
      </w:r>
    </w:p>
    <w:p w:rsidR="00292DCE" w:rsidRDefault="00292DCE">
      <w:pPr>
        <w:pStyle w:val="a3"/>
        <w:spacing w:before="4"/>
        <w:ind w:left="0"/>
        <w:rPr>
          <w:sz w:val="21"/>
        </w:rPr>
      </w:pPr>
    </w:p>
    <w:p w:rsidR="00292DCE" w:rsidRDefault="00F301D9" w:rsidP="000B0FD5">
      <w:pPr>
        <w:pStyle w:val="a5"/>
        <w:numPr>
          <w:ilvl w:val="2"/>
          <w:numId w:val="152"/>
        </w:numPr>
        <w:tabs>
          <w:tab w:val="left" w:pos="1121"/>
        </w:tabs>
        <w:spacing w:line="254" w:lineRule="auto"/>
        <w:ind w:right="417"/>
        <w:rPr>
          <w:sz w:val="24"/>
        </w:rPr>
      </w:pPr>
      <w:r>
        <w:rPr>
          <w:sz w:val="24"/>
        </w:rPr>
        <w:t>Программа по изобразительному искусству направлена на развитие личности обучающегося,</w:t>
      </w:r>
      <w:r>
        <w:rPr>
          <w:spacing w:val="1"/>
          <w:sz w:val="24"/>
        </w:rPr>
        <w:t xml:space="preserve"> </w:t>
      </w:r>
      <w:r>
        <w:rPr>
          <w:sz w:val="24"/>
        </w:rPr>
        <w:t>его активной учебно-познавательной деятельности, творческого развития и формирования готовности</w:t>
      </w:r>
      <w:r>
        <w:rPr>
          <w:spacing w:val="-57"/>
          <w:sz w:val="24"/>
        </w:rPr>
        <w:t xml:space="preserve"> </w:t>
      </w:r>
      <w:r>
        <w:rPr>
          <w:sz w:val="24"/>
        </w:rPr>
        <w:t>к</w:t>
      </w:r>
      <w:r>
        <w:rPr>
          <w:spacing w:val="-1"/>
          <w:sz w:val="24"/>
        </w:rPr>
        <w:t xml:space="preserve"> </w:t>
      </w:r>
      <w:r>
        <w:rPr>
          <w:sz w:val="24"/>
        </w:rPr>
        <w:t>саморазвитию и</w:t>
      </w:r>
      <w:r>
        <w:rPr>
          <w:spacing w:val="-2"/>
          <w:sz w:val="24"/>
        </w:rPr>
        <w:t xml:space="preserve"> </w:t>
      </w:r>
      <w:r>
        <w:rPr>
          <w:sz w:val="24"/>
        </w:rPr>
        <w:t>непрерывному</w:t>
      </w:r>
      <w:r>
        <w:rPr>
          <w:spacing w:val="-5"/>
          <w:sz w:val="24"/>
        </w:rPr>
        <w:t xml:space="preserve"> </w:t>
      </w:r>
      <w:r>
        <w:rPr>
          <w:sz w:val="24"/>
        </w:rPr>
        <w:t>образованию.</w:t>
      </w:r>
    </w:p>
    <w:p w:rsidR="00292DCE" w:rsidRDefault="00292DCE">
      <w:pPr>
        <w:spacing w:line="254" w:lineRule="auto"/>
        <w:rPr>
          <w:sz w:val="24"/>
        </w:rPr>
        <w:sectPr w:rsidR="00292DCE">
          <w:pgSz w:w="11930" w:h="16860"/>
          <w:pgMar w:top="1060" w:right="100" w:bottom="860" w:left="480" w:header="0" w:footer="582" w:gutter="0"/>
          <w:cols w:space="720"/>
        </w:sectPr>
      </w:pPr>
    </w:p>
    <w:p w:rsidR="00292DCE" w:rsidRDefault="00F301D9" w:rsidP="000B0FD5">
      <w:pPr>
        <w:pStyle w:val="a5"/>
        <w:numPr>
          <w:ilvl w:val="2"/>
          <w:numId w:val="152"/>
        </w:numPr>
        <w:tabs>
          <w:tab w:val="left" w:pos="1121"/>
        </w:tabs>
        <w:spacing w:before="60" w:line="254" w:lineRule="auto"/>
        <w:ind w:right="1490"/>
        <w:rPr>
          <w:sz w:val="24"/>
        </w:rPr>
      </w:pPr>
      <w:r>
        <w:rPr>
          <w:sz w:val="24"/>
        </w:rPr>
        <w:lastRenderedPageBreak/>
        <w:t>Программа по изобразительному искусству ориентирована на психолого-возрастные</w:t>
      </w:r>
      <w:r>
        <w:rPr>
          <w:spacing w:val="-57"/>
          <w:sz w:val="24"/>
        </w:rPr>
        <w:t xml:space="preserve"> </w:t>
      </w:r>
      <w:r>
        <w:rPr>
          <w:sz w:val="24"/>
        </w:rPr>
        <w:t>особенности</w:t>
      </w:r>
      <w:r>
        <w:rPr>
          <w:spacing w:val="-1"/>
          <w:sz w:val="24"/>
        </w:rPr>
        <w:t xml:space="preserve"> </w:t>
      </w:r>
      <w:r>
        <w:rPr>
          <w:sz w:val="24"/>
        </w:rPr>
        <w:t>развития обучающихся 11</w:t>
      </w:r>
      <w:r>
        <w:rPr>
          <w:spacing w:val="4"/>
          <w:sz w:val="24"/>
        </w:rPr>
        <w:t xml:space="preserve"> </w:t>
      </w:r>
      <w:r>
        <w:rPr>
          <w:sz w:val="24"/>
        </w:rPr>
        <w:t>-</w:t>
      </w:r>
      <w:r>
        <w:rPr>
          <w:spacing w:val="-1"/>
          <w:sz w:val="24"/>
        </w:rPr>
        <w:t xml:space="preserve"> </w:t>
      </w:r>
      <w:r>
        <w:rPr>
          <w:sz w:val="24"/>
        </w:rPr>
        <w:t>15 лет.</w:t>
      </w:r>
    </w:p>
    <w:p w:rsidR="00292DCE" w:rsidRDefault="00292DCE">
      <w:pPr>
        <w:pStyle w:val="a3"/>
        <w:ind w:left="0"/>
        <w:rPr>
          <w:sz w:val="21"/>
        </w:rPr>
      </w:pPr>
    </w:p>
    <w:p w:rsidR="00292DCE" w:rsidRDefault="00F301D9" w:rsidP="000B0FD5">
      <w:pPr>
        <w:pStyle w:val="a5"/>
        <w:numPr>
          <w:ilvl w:val="2"/>
          <w:numId w:val="152"/>
        </w:numPr>
        <w:tabs>
          <w:tab w:val="left" w:pos="1121"/>
        </w:tabs>
        <w:spacing w:line="254" w:lineRule="auto"/>
        <w:ind w:right="475"/>
        <w:rPr>
          <w:sz w:val="24"/>
        </w:rPr>
      </w:pPr>
      <w:r>
        <w:rPr>
          <w:sz w:val="24"/>
        </w:rPr>
        <w:t>Целью изучения изобразительного искусства является освоение разных видов визуально-</w:t>
      </w:r>
      <w:r>
        <w:rPr>
          <w:spacing w:val="1"/>
          <w:sz w:val="24"/>
        </w:rPr>
        <w:t xml:space="preserve"> </w:t>
      </w:r>
      <w:r>
        <w:rPr>
          <w:sz w:val="24"/>
        </w:rPr>
        <w:t>пространственных искусств: живописи, графики, скульптуры, дизайна, архитектуры, народного и</w:t>
      </w:r>
      <w:r>
        <w:rPr>
          <w:spacing w:val="1"/>
          <w:sz w:val="24"/>
        </w:rPr>
        <w:t xml:space="preserve"> </w:t>
      </w:r>
      <w:r>
        <w:rPr>
          <w:sz w:val="24"/>
        </w:rPr>
        <w:t>декоративно-прикладного</w:t>
      </w:r>
      <w:r>
        <w:rPr>
          <w:spacing w:val="-4"/>
          <w:sz w:val="24"/>
        </w:rPr>
        <w:t xml:space="preserve"> </w:t>
      </w:r>
      <w:r>
        <w:rPr>
          <w:sz w:val="24"/>
        </w:rPr>
        <w:t>искусства,</w:t>
      </w:r>
      <w:r>
        <w:rPr>
          <w:spacing w:val="-4"/>
          <w:sz w:val="24"/>
        </w:rPr>
        <w:t xml:space="preserve"> </w:t>
      </w:r>
      <w:r>
        <w:rPr>
          <w:sz w:val="24"/>
        </w:rPr>
        <w:t>изображения</w:t>
      </w:r>
      <w:r>
        <w:rPr>
          <w:spacing w:val="-4"/>
          <w:sz w:val="24"/>
        </w:rPr>
        <w:t xml:space="preserve"> </w:t>
      </w:r>
      <w:r>
        <w:rPr>
          <w:sz w:val="24"/>
        </w:rPr>
        <w:t>в</w:t>
      </w:r>
      <w:r>
        <w:rPr>
          <w:spacing w:val="-5"/>
          <w:sz w:val="24"/>
        </w:rPr>
        <w:t xml:space="preserve"> </w:t>
      </w:r>
      <w:r>
        <w:rPr>
          <w:sz w:val="24"/>
        </w:rPr>
        <w:t>зрелищных</w:t>
      </w:r>
      <w:r>
        <w:rPr>
          <w:spacing w:val="-5"/>
          <w:sz w:val="24"/>
        </w:rPr>
        <w:t xml:space="preserve"> </w:t>
      </w:r>
      <w:r>
        <w:rPr>
          <w:sz w:val="24"/>
        </w:rPr>
        <w:t>и</w:t>
      </w:r>
      <w:r>
        <w:rPr>
          <w:spacing w:val="-4"/>
          <w:sz w:val="24"/>
        </w:rPr>
        <w:t xml:space="preserve"> </w:t>
      </w:r>
      <w:r>
        <w:rPr>
          <w:sz w:val="24"/>
        </w:rPr>
        <w:t>экранных</w:t>
      </w:r>
      <w:r>
        <w:rPr>
          <w:spacing w:val="-5"/>
          <w:sz w:val="24"/>
        </w:rPr>
        <w:t xml:space="preserve"> </w:t>
      </w:r>
      <w:r>
        <w:rPr>
          <w:sz w:val="24"/>
        </w:rPr>
        <w:t>искусствах</w:t>
      </w:r>
      <w:r>
        <w:rPr>
          <w:spacing w:val="-2"/>
          <w:sz w:val="24"/>
        </w:rPr>
        <w:t xml:space="preserve"> </w:t>
      </w:r>
      <w:r>
        <w:rPr>
          <w:sz w:val="24"/>
        </w:rPr>
        <w:t>(вариативно).</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ind w:left="1120" w:hanging="721"/>
        <w:rPr>
          <w:sz w:val="24"/>
        </w:rPr>
      </w:pPr>
      <w:r>
        <w:rPr>
          <w:sz w:val="24"/>
        </w:rPr>
        <w:t>Задачами</w:t>
      </w:r>
      <w:r>
        <w:rPr>
          <w:spacing w:val="-5"/>
          <w:sz w:val="24"/>
        </w:rPr>
        <w:t xml:space="preserve"> </w:t>
      </w:r>
      <w:r>
        <w:rPr>
          <w:sz w:val="24"/>
        </w:rPr>
        <w:t>изобразительного</w:t>
      </w:r>
      <w:r>
        <w:rPr>
          <w:spacing w:val="-4"/>
          <w:sz w:val="24"/>
        </w:rPr>
        <w:t xml:space="preserve"> </w:t>
      </w:r>
      <w:r>
        <w:rPr>
          <w:sz w:val="24"/>
        </w:rPr>
        <w:t>искусства</w:t>
      </w:r>
      <w:r>
        <w:rPr>
          <w:spacing w:val="-5"/>
          <w:sz w:val="24"/>
        </w:rPr>
        <w:t xml:space="preserve"> </w:t>
      </w:r>
      <w:r>
        <w:rPr>
          <w:sz w:val="24"/>
        </w:rPr>
        <w:t>являются:</w:t>
      </w:r>
    </w:p>
    <w:p w:rsidR="00292DCE" w:rsidRDefault="00292DCE">
      <w:pPr>
        <w:pStyle w:val="a3"/>
        <w:spacing w:before="3"/>
        <w:ind w:left="0"/>
        <w:rPr>
          <w:sz w:val="22"/>
        </w:rPr>
      </w:pPr>
    </w:p>
    <w:p w:rsidR="00292DCE" w:rsidRDefault="00F301D9">
      <w:pPr>
        <w:pStyle w:val="a3"/>
        <w:spacing w:before="1" w:line="256" w:lineRule="auto"/>
        <w:ind w:right="607"/>
      </w:pPr>
      <w:r>
        <w:t>освоение художественной культуры как формы выражения в пространственных формах духовных</w:t>
      </w:r>
      <w:r>
        <w:rPr>
          <w:spacing w:val="1"/>
        </w:rPr>
        <w:t xml:space="preserve"> </w:t>
      </w:r>
      <w:r>
        <w:t>ценностей, формирование представлений о месте и значении художественной деятельности в жизни</w:t>
      </w:r>
      <w:r>
        <w:rPr>
          <w:spacing w:val="-57"/>
        </w:rPr>
        <w:t xml:space="preserve"> </w:t>
      </w:r>
      <w:r>
        <w:t>общества;</w:t>
      </w:r>
    </w:p>
    <w:p w:rsidR="00292DCE" w:rsidRDefault="00292DCE">
      <w:pPr>
        <w:pStyle w:val="a3"/>
        <w:spacing w:before="4"/>
        <w:ind w:left="0"/>
        <w:rPr>
          <w:sz w:val="20"/>
        </w:rPr>
      </w:pPr>
    </w:p>
    <w:p w:rsidR="00292DCE" w:rsidRDefault="00F301D9">
      <w:pPr>
        <w:pStyle w:val="a3"/>
        <w:spacing w:line="254" w:lineRule="auto"/>
        <w:ind w:right="476"/>
      </w:pPr>
      <w:r>
        <w:t>формирование у обучающихся представлений об отечественной и мировой художественной культуре</w:t>
      </w:r>
      <w:r>
        <w:rPr>
          <w:spacing w:val="-58"/>
        </w:rPr>
        <w:t xml:space="preserve"> </w:t>
      </w:r>
      <w:r>
        <w:t>во</w:t>
      </w:r>
      <w:r>
        <w:rPr>
          <w:spacing w:val="-2"/>
        </w:rPr>
        <w:t xml:space="preserve"> </w:t>
      </w:r>
      <w:r>
        <w:t>всем</w:t>
      </w:r>
      <w:r>
        <w:rPr>
          <w:spacing w:val="-1"/>
        </w:rPr>
        <w:t xml:space="preserve"> </w:t>
      </w:r>
      <w:r>
        <w:t>многообразии ее</w:t>
      </w:r>
      <w:r>
        <w:rPr>
          <w:spacing w:val="-1"/>
        </w:rPr>
        <w:t xml:space="preserve"> </w:t>
      </w:r>
      <w:r>
        <w:t>видов;</w:t>
      </w:r>
    </w:p>
    <w:p w:rsidR="00292DCE" w:rsidRDefault="00292DCE">
      <w:pPr>
        <w:pStyle w:val="a3"/>
        <w:ind w:left="0"/>
        <w:rPr>
          <w:sz w:val="21"/>
        </w:rPr>
      </w:pPr>
    </w:p>
    <w:p w:rsidR="00292DCE" w:rsidRDefault="00F301D9">
      <w:pPr>
        <w:pStyle w:val="a3"/>
      </w:pPr>
      <w:r>
        <w:t>формирование</w:t>
      </w:r>
      <w:r>
        <w:rPr>
          <w:spacing w:val="-2"/>
        </w:rPr>
        <w:t xml:space="preserve"> </w:t>
      </w:r>
      <w:r>
        <w:t>у</w:t>
      </w:r>
      <w:r>
        <w:rPr>
          <w:spacing w:val="-6"/>
        </w:rPr>
        <w:t xml:space="preserve"> </w:t>
      </w:r>
      <w:r>
        <w:t>обучающихся</w:t>
      </w:r>
      <w:r>
        <w:rPr>
          <w:spacing w:val="-3"/>
        </w:rPr>
        <w:t xml:space="preserve"> </w:t>
      </w:r>
      <w:r>
        <w:t>навыков</w:t>
      </w:r>
      <w:r>
        <w:rPr>
          <w:spacing w:val="-2"/>
        </w:rPr>
        <w:t xml:space="preserve"> </w:t>
      </w:r>
      <w:r>
        <w:t>эстетического</w:t>
      </w:r>
      <w:r>
        <w:rPr>
          <w:spacing w:val="-2"/>
        </w:rPr>
        <w:t xml:space="preserve"> </w:t>
      </w:r>
      <w:r>
        <w:t>видения</w:t>
      </w:r>
      <w:r>
        <w:rPr>
          <w:spacing w:val="-2"/>
        </w:rPr>
        <w:t xml:space="preserve"> </w:t>
      </w:r>
      <w:r>
        <w:t>и</w:t>
      </w:r>
      <w:r>
        <w:rPr>
          <w:spacing w:val="-4"/>
        </w:rPr>
        <w:t xml:space="preserve"> </w:t>
      </w:r>
      <w:r>
        <w:t>преобразования</w:t>
      </w:r>
      <w:r>
        <w:rPr>
          <w:spacing w:val="-2"/>
        </w:rPr>
        <w:t xml:space="preserve"> </w:t>
      </w:r>
      <w:r>
        <w:t>мира;</w:t>
      </w:r>
    </w:p>
    <w:p w:rsidR="00292DCE" w:rsidRDefault="00292DCE">
      <w:pPr>
        <w:pStyle w:val="a3"/>
        <w:spacing w:before="4"/>
        <w:ind w:left="0"/>
        <w:rPr>
          <w:sz w:val="22"/>
        </w:rPr>
      </w:pPr>
    </w:p>
    <w:p w:rsidR="00292DCE" w:rsidRDefault="00F301D9">
      <w:pPr>
        <w:pStyle w:val="a3"/>
        <w:spacing w:line="254" w:lineRule="auto"/>
        <w:ind w:right="776"/>
      </w:pPr>
      <w:r>
        <w:t>приобретение опыта создания творческой работы посредством различных художественных</w:t>
      </w:r>
      <w:r>
        <w:rPr>
          <w:spacing w:val="1"/>
        </w:rPr>
        <w:t xml:space="preserve"> </w:t>
      </w:r>
      <w:r>
        <w:t>материалов в разных видах визуально-пространственных искусств: изобразительных (живопись,</w:t>
      </w:r>
      <w:r>
        <w:rPr>
          <w:spacing w:val="1"/>
        </w:rPr>
        <w:t xml:space="preserve"> </w:t>
      </w:r>
      <w:r>
        <w:t>графика, скульптура), декоративно-прикладных, в архитектуре и дизайне, опыта художественного</w:t>
      </w:r>
      <w:r>
        <w:rPr>
          <w:spacing w:val="-57"/>
        </w:rPr>
        <w:t xml:space="preserve"> </w:t>
      </w:r>
      <w:r>
        <w:t>творчества в компьютерной графике и анимации, фотографии, работы в синтетических искусствах</w:t>
      </w:r>
      <w:r>
        <w:rPr>
          <w:spacing w:val="-57"/>
        </w:rPr>
        <w:t xml:space="preserve"> </w:t>
      </w:r>
      <w:r>
        <w:t>(театр</w:t>
      </w:r>
      <w:r>
        <w:rPr>
          <w:spacing w:val="-1"/>
        </w:rPr>
        <w:t xml:space="preserve"> </w:t>
      </w:r>
      <w:r>
        <w:t>и кино)</w:t>
      </w:r>
      <w:r>
        <w:rPr>
          <w:spacing w:val="-1"/>
        </w:rPr>
        <w:t xml:space="preserve"> </w:t>
      </w:r>
      <w:r>
        <w:t>(вариативно);</w:t>
      </w:r>
    </w:p>
    <w:p w:rsidR="00292DCE" w:rsidRDefault="00F301D9">
      <w:pPr>
        <w:pStyle w:val="a3"/>
        <w:spacing w:before="38" w:line="534" w:lineRule="exact"/>
        <w:ind w:right="646"/>
      </w:pPr>
      <w:r>
        <w:t>формирование</w:t>
      </w:r>
      <w:r>
        <w:rPr>
          <w:spacing w:val="2"/>
        </w:rPr>
        <w:t xml:space="preserve"> </w:t>
      </w:r>
      <w:r>
        <w:t>пространственного</w:t>
      </w:r>
      <w:r>
        <w:rPr>
          <w:spacing w:val="4"/>
        </w:rPr>
        <w:t xml:space="preserve"> </w:t>
      </w:r>
      <w:r>
        <w:t>мышления</w:t>
      </w:r>
      <w:r>
        <w:rPr>
          <w:spacing w:val="1"/>
        </w:rPr>
        <w:t xml:space="preserve"> </w:t>
      </w:r>
      <w:r>
        <w:t>и</w:t>
      </w:r>
      <w:r>
        <w:rPr>
          <w:spacing w:val="4"/>
        </w:rPr>
        <w:t xml:space="preserve"> </w:t>
      </w:r>
      <w:r>
        <w:t>аналитических</w:t>
      </w:r>
      <w:r>
        <w:rPr>
          <w:spacing w:val="6"/>
        </w:rPr>
        <w:t xml:space="preserve"> </w:t>
      </w:r>
      <w:r>
        <w:t>визуальных</w:t>
      </w:r>
      <w:r>
        <w:rPr>
          <w:spacing w:val="6"/>
        </w:rPr>
        <w:t xml:space="preserve"> </w:t>
      </w:r>
      <w:r>
        <w:t>способностей;</w:t>
      </w:r>
      <w:r>
        <w:rPr>
          <w:spacing w:val="1"/>
        </w:rPr>
        <w:t xml:space="preserve"> </w:t>
      </w:r>
      <w:r>
        <w:t>овладение</w:t>
      </w:r>
      <w:r>
        <w:rPr>
          <w:spacing w:val="-6"/>
        </w:rPr>
        <w:t xml:space="preserve"> </w:t>
      </w:r>
      <w:r>
        <w:t>представлениями</w:t>
      </w:r>
      <w:r>
        <w:rPr>
          <w:spacing w:val="-4"/>
        </w:rPr>
        <w:t xml:space="preserve"> </w:t>
      </w:r>
      <w:r>
        <w:t>о</w:t>
      </w:r>
      <w:r>
        <w:rPr>
          <w:spacing w:val="-4"/>
        </w:rPr>
        <w:t xml:space="preserve"> </w:t>
      </w:r>
      <w:r>
        <w:t>средствах</w:t>
      </w:r>
      <w:r>
        <w:rPr>
          <w:spacing w:val="-2"/>
        </w:rPr>
        <w:t xml:space="preserve"> </w:t>
      </w:r>
      <w:r>
        <w:t>выразительности</w:t>
      </w:r>
      <w:r>
        <w:rPr>
          <w:spacing w:val="-4"/>
        </w:rPr>
        <w:t xml:space="preserve"> </w:t>
      </w:r>
      <w:r>
        <w:t>изобразительного</w:t>
      </w:r>
      <w:r>
        <w:rPr>
          <w:spacing w:val="-4"/>
        </w:rPr>
        <w:t xml:space="preserve"> </w:t>
      </w:r>
      <w:r>
        <w:t>искусства</w:t>
      </w:r>
      <w:r>
        <w:rPr>
          <w:spacing w:val="-5"/>
        </w:rPr>
        <w:t xml:space="preserve"> </w:t>
      </w:r>
      <w:r>
        <w:t>как</w:t>
      </w:r>
      <w:r>
        <w:rPr>
          <w:spacing w:val="-4"/>
        </w:rPr>
        <w:t xml:space="preserve"> </w:t>
      </w:r>
      <w:r>
        <w:t>способах</w:t>
      </w:r>
    </w:p>
    <w:p w:rsidR="00292DCE" w:rsidRDefault="00F301D9">
      <w:pPr>
        <w:pStyle w:val="a3"/>
        <w:spacing w:line="240" w:lineRule="exact"/>
      </w:pPr>
      <w:r>
        <w:t>воплощения</w:t>
      </w:r>
      <w:r>
        <w:rPr>
          <w:spacing w:val="-5"/>
        </w:rPr>
        <w:t xml:space="preserve"> </w:t>
      </w:r>
      <w:r>
        <w:t>в</w:t>
      </w:r>
      <w:r>
        <w:rPr>
          <w:spacing w:val="-5"/>
        </w:rPr>
        <w:t xml:space="preserve"> </w:t>
      </w:r>
      <w:r>
        <w:t>видимых</w:t>
      </w:r>
      <w:r>
        <w:rPr>
          <w:spacing w:val="-4"/>
        </w:rPr>
        <w:t xml:space="preserve"> </w:t>
      </w:r>
      <w:r>
        <w:t>пространственных</w:t>
      </w:r>
      <w:r>
        <w:rPr>
          <w:spacing w:val="-3"/>
        </w:rPr>
        <w:t xml:space="preserve"> </w:t>
      </w:r>
      <w:r>
        <w:t>формах</w:t>
      </w:r>
      <w:r>
        <w:rPr>
          <w:spacing w:val="-2"/>
        </w:rPr>
        <w:t xml:space="preserve"> </w:t>
      </w:r>
      <w:r>
        <w:t>переживаний,</w:t>
      </w:r>
      <w:r>
        <w:rPr>
          <w:spacing w:val="-5"/>
        </w:rPr>
        <w:t xml:space="preserve"> </w:t>
      </w:r>
      <w:r>
        <w:t>чувств</w:t>
      </w:r>
      <w:r>
        <w:rPr>
          <w:spacing w:val="-5"/>
        </w:rPr>
        <w:t xml:space="preserve"> </w:t>
      </w:r>
      <w:r>
        <w:t>и</w:t>
      </w:r>
      <w:r>
        <w:rPr>
          <w:spacing w:val="-4"/>
        </w:rPr>
        <w:t xml:space="preserve"> </w:t>
      </w:r>
      <w:r>
        <w:t>мировоззренческих</w:t>
      </w:r>
      <w:r>
        <w:rPr>
          <w:spacing w:val="-3"/>
        </w:rPr>
        <w:t xml:space="preserve"> </w:t>
      </w:r>
      <w:r>
        <w:t>позиций</w:t>
      </w:r>
    </w:p>
    <w:p w:rsidR="00292DCE" w:rsidRDefault="00F301D9">
      <w:pPr>
        <w:pStyle w:val="a3"/>
        <w:spacing w:before="17"/>
      </w:pPr>
      <w:r>
        <w:t>человека;</w:t>
      </w:r>
    </w:p>
    <w:p w:rsidR="00292DCE" w:rsidRDefault="00292DCE">
      <w:pPr>
        <w:pStyle w:val="a3"/>
        <w:spacing w:before="4"/>
        <w:ind w:left="0"/>
        <w:rPr>
          <w:sz w:val="22"/>
        </w:rPr>
      </w:pPr>
    </w:p>
    <w:p w:rsidR="00292DCE" w:rsidRDefault="00F301D9">
      <w:pPr>
        <w:pStyle w:val="a3"/>
      </w:pPr>
      <w:r>
        <w:t>развитие</w:t>
      </w:r>
      <w:r>
        <w:rPr>
          <w:spacing w:val="-5"/>
        </w:rPr>
        <w:t xml:space="preserve"> </w:t>
      </w:r>
      <w:r>
        <w:t>наблюдательности,</w:t>
      </w:r>
      <w:r>
        <w:rPr>
          <w:spacing w:val="-4"/>
        </w:rPr>
        <w:t xml:space="preserve"> </w:t>
      </w:r>
      <w:r>
        <w:t>ассоциативного</w:t>
      </w:r>
      <w:r>
        <w:rPr>
          <w:spacing w:val="-3"/>
        </w:rPr>
        <w:t xml:space="preserve"> </w:t>
      </w:r>
      <w:r>
        <w:t>мышления</w:t>
      </w:r>
      <w:r>
        <w:rPr>
          <w:spacing w:val="-4"/>
        </w:rPr>
        <w:t xml:space="preserve"> </w:t>
      </w:r>
      <w:r>
        <w:t>и</w:t>
      </w:r>
      <w:r>
        <w:rPr>
          <w:spacing w:val="-4"/>
        </w:rPr>
        <w:t xml:space="preserve"> </w:t>
      </w:r>
      <w:r>
        <w:t>творческого</w:t>
      </w:r>
      <w:r>
        <w:rPr>
          <w:spacing w:val="-4"/>
        </w:rPr>
        <w:t xml:space="preserve"> </w:t>
      </w:r>
      <w:r>
        <w:t>воображения;</w:t>
      </w:r>
    </w:p>
    <w:p w:rsidR="00292DCE" w:rsidRDefault="00292DCE">
      <w:pPr>
        <w:pStyle w:val="a3"/>
        <w:spacing w:before="3"/>
        <w:ind w:left="0"/>
        <w:rPr>
          <w:sz w:val="22"/>
        </w:rPr>
      </w:pPr>
    </w:p>
    <w:p w:rsidR="00292DCE" w:rsidRDefault="00F301D9">
      <w:pPr>
        <w:pStyle w:val="a3"/>
        <w:spacing w:before="1" w:line="254" w:lineRule="auto"/>
        <w:ind w:right="602"/>
      </w:pPr>
      <w:r>
        <w:t>воспитание уважения и любви к цивилизационному наследию России через освоение отечественной</w:t>
      </w:r>
      <w:r>
        <w:rPr>
          <w:spacing w:val="-57"/>
        </w:rPr>
        <w:t xml:space="preserve"> </w:t>
      </w:r>
      <w:r>
        <w:t>художественной</w:t>
      </w:r>
      <w:r>
        <w:rPr>
          <w:spacing w:val="-1"/>
        </w:rPr>
        <w:t xml:space="preserve"> </w:t>
      </w:r>
      <w:r>
        <w:t>культуры;</w:t>
      </w:r>
    </w:p>
    <w:p w:rsidR="00292DCE" w:rsidRDefault="00292DCE">
      <w:pPr>
        <w:pStyle w:val="a3"/>
        <w:spacing w:before="10"/>
        <w:ind w:left="0"/>
        <w:rPr>
          <w:sz w:val="20"/>
        </w:rPr>
      </w:pPr>
    </w:p>
    <w:p w:rsidR="00292DCE" w:rsidRDefault="00F301D9">
      <w:pPr>
        <w:pStyle w:val="a3"/>
        <w:spacing w:line="254" w:lineRule="auto"/>
        <w:ind w:right="1039"/>
      </w:pPr>
      <w:r>
        <w:t>развитие потребности в общении с произведениями изобразительного искусства, формирование</w:t>
      </w:r>
      <w:r>
        <w:rPr>
          <w:spacing w:val="-57"/>
        </w:rPr>
        <w:t xml:space="preserve"> </w:t>
      </w:r>
      <w:r>
        <w:t>активного отношения к традициям художественной культуры как смысловой, эстетической и</w:t>
      </w:r>
      <w:r>
        <w:rPr>
          <w:spacing w:val="1"/>
        </w:rPr>
        <w:t xml:space="preserve"> </w:t>
      </w:r>
      <w:r>
        <w:t>личностно</w:t>
      </w:r>
      <w:r>
        <w:rPr>
          <w:spacing w:val="-4"/>
        </w:rPr>
        <w:t xml:space="preserve"> </w:t>
      </w:r>
      <w:r>
        <w:t>значимой</w:t>
      </w:r>
      <w:r>
        <w:rPr>
          <w:spacing w:val="-2"/>
        </w:rPr>
        <w:t xml:space="preserve"> </w:t>
      </w:r>
      <w:r>
        <w:t>ценности.</w:t>
      </w:r>
    </w:p>
    <w:p w:rsidR="00292DCE" w:rsidRDefault="00292DCE">
      <w:pPr>
        <w:pStyle w:val="a3"/>
        <w:ind w:left="0"/>
        <w:rPr>
          <w:sz w:val="21"/>
        </w:rPr>
      </w:pPr>
    </w:p>
    <w:p w:rsidR="00292DCE" w:rsidRDefault="00F301D9" w:rsidP="000B0FD5">
      <w:pPr>
        <w:pStyle w:val="a5"/>
        <w:numPr>
          <w:ilvl w:val="2"/>
          <w:numId w:val="152"/>
        </w:numPr>
        <w:tabs>
          <w:tab w:val="left" w:pos="1121"/>
        </w:tabs>
        <w:spacing w:line="254" w:lineRule="auto"/>
        <w:ind w:right="369"/>
        <w:rPr>
          <w:sz w:val="24"/>
        </w:rPr>
      </w:pPr>
      <w:r>
        <w:rPr>
          <w:sz w:val="24"/>
        </w:rPr>
        <w:t>Общее число часов, рекомендованных для изучения изобразительного искусства, - 102 часа: в 5</w:t>
      </w:r>
      <w:r>
        <w:rPr>
          <w:spacing w:val="-57"/>
          <w:sz w:val="24"/>
        </w:rPr>
        <w:t xml:space="preserve"> </w:t>
      </w:r>
      <w:r>
        <w:rPr>
          <w:sz w:val="24"/>
        </w:rPr>
        <w:t>классе - 34 часа (1 час в неделю), в 6 классе - 34 часа (1 час в неделю), в 7 классе - 34 часа (1 час в</w:t>
      </w:r>
      <w:r>
        <w:rPr>
          <w:spacing w:val="1"/>
          <w:sz w:val="24"/>
        </w:rPr>
        <w:t xml:space="preserve"> </w:t>
      </w:r>
      <w:r>
        <w:rPr>
          <w:sz w:val="24"/>
        </w:rPr>
        <w:t>неделю).</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spacing w:line="254" w:lineRule="auto"/>
        <w:ind w:right="686"/>
        <w:rPr>
          <w:sz w:val="24"/>
        </w:rPr>
      </w:pPr>
      <w:r>
        <w:rPr>
          <w:sz w:val="24"/>
        </w:rPr>
        <w:t>Содержание программы по изобразительному искусству на уровне основного общего</w:t>
      </w:r>
      <w:r>
        <w:rPr>
          <w:spacing w:val="1"/>
          <w:sz w:val="24"/>
        </w:rPr>
        <w:t xml:space="preserve"> </w:t>
      </w:r>
      <w:r>
        <w:rPr>
          <w:sz w:val="24"/>
        </w:rPr>
        <w:t>образования структурировано по 4 модулям (3 инвариантных и 1 вариативный). Инвариантные</w:t>
      </w:r>
      <w:r>
        <w:rPr>
          <w:spacing w:val="1"/>
          <w:sz w:val="24"/>
        </w:rPr>
        <w:t xml:space="preserve"> </w:t>
      </w:r>
      <w:r>
        <w:rPr>
          <w:sz w:val="24"/>
        </w:rPr>
        <w:t>модули реализуются последовательно в 5, 6 и 7 классах. Содержание вариативного модуля может</w:t>
      </w:r>
      <w:r>
        <w:rPr>
          <w:spacing w:val="1"/>
          <w:sz w:val="24"/>
        </w:rPr>
        <w:t xml:space="preserve"> </w:t>
      </w:r>
      <w:r>
        <w:rPr>
          <w:sz w:val="24"/>
        </w:rPr>
        <w:t>быть реализовано дополнительно к инвариантным модулям в одном или нескольких классах или во</w:t>
      </w:r>
      <w:r>
        <w:rPr>
          <w:spacing w:val="-57"/>
          <w:sz w:val="24"/>
        </w:rPr>
        <w:t xml:space="preserve"> </w:t>
      </w:r>
      <w:r>
        <w:rPr>
          <w:sz w:val="24"/>
        </w:rPr>
        <w:t>внеурочной</w:t>
      </w:r>
      <w:r>
        <w:rPr>
          <w:spacing w:val="-1"/>
          <w:sz w:val="24"/>
        </w:rPr>
        <w:t xml:space="preserve"> </w:t>
      </w:r>
      <w:r>
        <w:rPr>
          <w:sz w:val="24"/>
        </w:rPr>
        <w:t>деятельности.</w:t>
      </w:r>
    </w:p>
    <w:p w:rsidR="00292DCE" w:rsidRDefault="00292DCE">
      <w:pPr>
        <w:pStyle w:val="a3"/>
        <w:spacing w:before="2"/>
        <w:ind w:left="0"/>
        <w:rPr>
          <w:sz w:val="21"/>
        </w:rPr>
      </w:pPr>
    </w:p>
    <w:p w:rsidR="00292DCE" w:rsidRDefault="00F301D9">
      <w:pPr>
        <w:pStyle w:val="a3"/>
        <w:spacing w:line="463" w:lineRule="auto"/>
        <w:ind w:right="3611"/>
      </w:pPr>
      <w:r>
        <w:t>Модуль N 1 "Декоративно-прикладное и народное искусство" (5 класс)</w:t>
      </w:r>
      <w:r>
        <w:rPr>
          <w:spacing w:val="-57"/>
        </w:rPr>
        <w:t xml:space="preserve"> </w:t>
      </w:r>
      <w:r>
        <w:t>Модуль</w:t>
      </w:r>
      <w:r>
        <w:rPr>
          <w:spacing w:val="-1"/>
        </w:rPr>
        <w:t xml:space="preserve"> </w:t>
      </w:r>
      <w:r>
        <w:t>N</w:t>
      </w:r>
      <w:r>
        <w:rPr>
          <w:spacing w:val="-2"/>
        </w:rPr>
        <w:t xml:space="preserve"> </w:t>
      </w:r>
      <w:r>
        <w:t>2 "Живопись,</w:t>
      </w:r>
      <w:r>
        <w:rPr>
          <w:spacing w:val="-1"/>
        </w:rPr>
        <w:t xml:space="preserve"> </w:t>
      </w:r>
      <w:r>
        <w:t>графика,</w:t>
      </w:r>
      <w:r>
        <w:rPr>
          <w:spacing w:val="-1"/>
        </w:rPr>
        <w:t xml:space="preserve"> </w:t>
      </w:r>
      <w:r>
        <w:t>скульптура" (6</w:t>
      </w:r>
      <w:r>
        <w:rPr>
          <w:spacing w:val="-1"/>
        </w:rPr>
        <w:t xml:space="preserve"> </w:t>
      </w:r>
      <w:r>
        <w:t>класс)</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Модуль</w:t>
      </w:r>
      <w:r>
        <w:rPr>
          <w:spacing w:val="-3"/>
        </w:rPr>
        <w:t xml:space="preserve"> </w:t>
      </w:r>
      <w:r>
        <w:t>N</w:t>
      </w:r>
      <w:r>
        <w:rPr>
          <w:spacing w:val="-3"/>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4"/>
        </w:rPr>
        <w:t xml:space="preserve"> </w:t>
      </w:r>
      <w:r>
        <w:t>(7</w:t>
      </w:r>
      <w:r>
        <w:rPr>
          <w:spacing w:val="-2"/>
        </w:rPr>
        <w:t xml:space="preserve"> </w:t>
      </w:r>
      <w:r>
        <w:t>класс)</w:t>
      </w:r>
    </w:p>
    <w:p w:rsidR="00292DCE" w:rsidRDefault="00292DCE">
      <w:pPr>
        <w:pStyle w:val="a3"/>
        <w:spacing w:before="4"/>
        <w:ind w:left="0"/>
        <w:rPr>
          <w:sz w:val="22"/>
        </w:rPr>
      </w:pPr>
    </w:p>
    <w:p w:rsidR="00292DCE" w:rsidRDefault="00F301D9">
      <w:pPr>
        <w:pStyle w:val="a3"/>
        <w:spacing w:before="1" w:line="254" w:lineRule="auto"/>
        <w:ind w:right="331"/>
      </w:pPr>
      <w:r>
        <w:t>Модуль N 4 "Изображение в синтетических, экранных видах искусства и художественная фотография"</w:t>
      </w:r>
      <w:r>
        <w:rPr>
          <w:spacing w:val="-57"/>
        </w:rPr>
        <w:t xml:space="preserve"> </w:t>
      </w:r>
      <w:r>
        <w:t>(вариативный).</w:t>
      </w:r>
    </w:p>
    <w:p w:rsidR="00292DCE" w:rsidRDefault="00292DCE">
      <w:pPr>
        <w:pStyle w:val="a3"/>
        <w:spacing w:before="10"/>
        <w:ind w:left="0"/>
        <w:rPr>
          <w:sz w:val="20"/>
        </w:rPr>
      </w:pPr>
    </w:p>
    <w:p w:rsidR="00292DCE" w:rsidRDefault="00F301D9">
      <w:pPr>
        <w:pStyle w:val="a3"/>
        <w:spacing w:line="254" w:lineRule="auto"/>
        <w:ind w:right="360"/>
      </w:pPr>
      <w:r>
        <w:t>Каждый модуль программы по изобразительному искусству обладает содержательной целостностью и</w:t>
      </w:r>
      <w:r>
        <w:rPr>
          <w:spacing w:val="-57"/>
        </w:rPr>
        <w:t xml:space="preserve"> </w:t>
      </w:r>
      <w:r>
        <w:t>организован по восходящему принципу в отношении углубления знаний по ведущей теме и</w:t>
      </w:r>
      <w:r>
        <w:rPr>
          <w:spacing w:val="1"/>
        </w:rPr>
        <w:t xml:space="preserve"> </w:t>
      </w:r>
      <w:r>
        <w:t>усложнения умений обучающихся. Последовательность изучения модулей определяется</w:t>
      </w:r>
      <w:r>
        <w:rPr>
          <w:spacing w:val="1"/>
        </w:rPr>
        <w:t xml:space="preserve"> </w:t>
      </w:r>
      <w:r>
        <w:t>психологическими возрастными особенностями обучающихся, принципом системности обучения и</w:t>
      </w:r>
      <w:r>
        <w:rPr>
          <w:spacing w:val="1"/>
        </w:rPr>
        <w:t xml:space="preserve"> </w:t>
      </w:r>
      <w:r>
        <w:t>опытом</w:t>
      </w:r>
      <w:r>
        <w:rPr>
          <w:spacing w:val="-1"/>
        </w:rPr>
        <w:t xml:space="preserve"> </w:t>
      </w:r>
      <w:r>
        <w:t>педагогической работы.</w:t>
      </w:r>
    </w:p>
    <w:p w:rsidR="00292DCE" w:rsidRDefault="00292DCE">
      <w:pPr>
        <w:pStyle w:val="a3"/>
        <w:spacing w:before="7"/>
        <w:ind w:left="0"/>
        <w:rPr>
          <w:sz w:val="26"/>
        </w:rPr>
      </w:pPr>
    </w:p>
    <w:p w:rsidR="00292DCE" w:rsidRDefault="00F301D9" w:rsidP="000B0FD5">
      <w:pPr>
        <w:pStyle w:val="a5"/>
        <w:numPr>
          <w:ilvl w:val="1"/>
          <w:numId w:val="152"/>
        </w:numPr>
        <w:tabs>
          <w:tab w:val="left" w:pos="941"/>
        </w:tabs>
        <w:ind w:left="940"/>
        <w:rPr>
          <w:b/>
          <w:color w:val="333333"/>
          <w:sz w:val="24"/>
        </w:rPr>
      </w:pPr>
      <w:r>
        <w:rPr>
          <w:b/>
          <w:color w:val="333333"/>
          <w:sz w:val="24"/>
        </w:rPr>
        <w:t>Содержание</w:t>
      </w:r>
      <w:r>
        <w:rPr>
          <w:b/>
          <w:color w:val="333333"/>
          <w:spacing w:val="-4"/>
          <w:sz w:val="24"/>
        </w:rPr>
        <w:t xml:space="preserve"> </w:t>
      </w:r>
      <w:r>
        <w:rPr>
          <w:b/>
          <w:color w:val="333333"/>
          <w:sz w:val="24"/>
        </w:rPr>
        <w:t>обучения</w:t>
      </w:r>
      <w:r>
        <w:rPr>
          <w:b/>
          <w:color w:val="333333"/>
          <w:spacing w:val="-3"/>
          <w:sz w:val="24"/>
        </w:rPr>
        <w:t xml:space="preserve"> </w:t>
      </w:r>
      <w:r>
        <w:rPr>
          <w:b/>
          <w:color w:val="333333"/>
          <w:sz w:val="24"/>
        </w:rPr>
        <w:t>в</w:t>
      </w:r>
      <w:r>
        <w:rPr>
          <w:b/>
          <w:color w:val="333333"/>
          <w:spacing w:val="-4"/>
          <w:sz w:val="24"/>
        </w:rPr>
        <w:t xml:space="preserve"> </w:t>
      </w:r>
      <w:r>
        <w:rPr>
          <w:b/>
          <w:color w:val="333333"/>
          <w:sz w:val="24"/>
        </w:rPr>
        <w:t>5</w:t>
      </w:r>
      <w:r>
        <w:rPr>
          <w:b/>
          <w:color w:val="333333"/>
          <w:spacing w:val="-3"/>
          <w:sz w:val="24"/>
        </w:rPr>
        <w:t xml:space="preserve"> </w:t>
      </w:r>
      <w:r>
        <w:rPr>
          <w:b/>
          <w:color w:val="333333"/>
          <w:sz w:val="24"/>
        </w:rPr>
        <w:t>классе</w:t>
      </w:r>
    </w:p>
    <w:p w:rsidR="00292DCE" w:rsidRDefault="00292DCE">
      <w:pPr>
        <w:pStyle w:val="a3"/>
        <w:spacing w:before="4"/>
        <w:ind w:left="0"/>
        <w:rPr>
          <w:b/>
          <w:sz w:val="26"/>
        </w:rPr>
      </w:pPr>
    </w:p>
    <w:p w:rsidR="00292DCE" w:rsidRDefault="00F301D9" w:rsidP="000B0FD5">
      <w:pPr>
        <w:pStyle w:val="a5"/>
        <w:numPr>
          <w:ilvl w:val="2"/>
          <w:numId w:val="152"/>
        </w:numPr>
        <w:tabs>
          <w:tab w:val="left" w:pos="1121"/>
        </w:tabs>
        <w:spacing w:line="396" w:lineRule="auto"/>
        <w:ind w:right="3799"/>
        <w:rPr>
          <w:sz w:val="24"/>
        </w:rPr>
      </w:pPr>
      <w:r>
        <w:rPr>
          <w:sz w:val="24"/>
        </w:rPr>
        <w:t>Модуль N 1 "Декоративно-прикладное и народное искусство".</w:t>
      </w:r>
      <w:r>
        <w:rPr>
          <w:spacing w:val="-57"/>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декоративно-прикладном</w:t>
      </w:r>
      <w:r>
        <w:rPr>
          <w:spacing w:val="-1"/>
          <w:sz w:val="24"/>
        </w:rPr>
        <w:t xml:space="preserve"> </w:t>
      </w:r>
      <w:r>
        <w:rPr>
          <w:sz w:val="24"/>
        </w:rPr>
        <w:t>искусстве.</w:t>
      </w:r>
    </w:p>
    <w:p w:rsidR="00292DCE" w:rsidRDefault="00F301D9">
      <w:pPr>
        <w:pStyle w:val="a3"/>
        <w:spacing w:line="254" w:lineRule="auto"/>
        <w:ind w:right="841"/>
      </w:pPr>
      <w:r>
        <w:t>Декоративно-прикладное искусство и его виды. Декоративно-прикладное искусство и предметная</w:t>
      </w:r>
      <w:r>
        <w:rPr>
          <w:spacing w:val="-57"/>
        </w:rPr>
        <w:t xml:space="preserve"> </w:t>
      </w:r>
      <w:r>
        <w:t>среда</w:t>
      </w:r>
      <w:r>
        <w:rPr>
          <w:spacing w:val="-2"/>
        </w:rPr>
        <w:t xml:space="preserve"> </w:t>
      </w:r>
      <w:r>
        <w:t>жизни людей.</w:t>
      </w:r>
    </w:p>
    <w:p w:rsidR="00292DCE" w:rsidRDefault="00F301D9">
      <w:pPr>
        <w:pStyle w:val="a3"/>
        <w:spacing w:before="156"/>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292DCE" w:rsidRDefault="00F301D9">
      <w:pPr>
        <w:pStyle w:val="a3"/>
        <w:spacing w:before="180" w:line="252" w:lineRule="auto"/>
        <w:ind w:right="1081"/>
      </w:pPr>
      <w:r>
        <w:t>Истоки образного языка декоративно-прикладного искусства. Традиционные образы народного</w:t>
      </w:r>
      <w:r>
        <w:rPr>
          <w:spacing w:val="-57"/>
        </w:rPr>
        <w:t xml:space="preserve"> </w:t>
      </w:r>
      <w:r>
        <w:t>(крестьянского)</w:t>
      </w:r>
      <w:r>
        <w:rPr>
          <w:spacing w:val="-1"/>
        </w:rPr>
        <w:t xml:space="preserve"> </w:t>
      </w:r>
      <w:r>
        <w:t>прикладного искусства.</w:t>
      </w:r>
    </w:p>
    <w:p w:rsidR="00292DCE" w:rsidRDefault="00F301D9">
      <w:pPr>
        <w:pStyle w:val="a3"/>
        <w:spacing w:before="164"/>
      </w:pPr>
      <w:r>
        <w:t>Связь</w:t>
      </w:r>
      <w:r>
        <w:rPr>
          <w:spacing w:val="-2"/>
        </w:rPr>
        <w:t xml:space="preserve"> </w:t>
      </w:r>
      <w:r>
        <w:t>народного</w:t>
      </w:r>
      <w:r>
        <w:rPr>
          <w:spacing w:val="-3"/>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292DCE" w:rsidRDefault="00F301D9">
      <w:pPr>
        <w:pStyle w:val="a3"/>
        <w:spacing w:before="180" w:line="252" w:lineRule="auto"/>
        <w:ind w:right="397"/>
      </w:pPr>
      <w:r>
        <w:t>Роль природных материалов в строительстве и изготовлении предметов быта, их значение в характере</w:t>
      </w:r>
      <w:r>
        <w:rPr>
          <w:spacing w:val="-57"/>
        </w:rPr>
        <w:t xml:space="preserve"> </w:t>
      </w:r>
      <w:r>
        <w:t>труда</w:t>
      </w:r>
      <w:r>
        <w:rPr>
          <w:spacing w:val="-2"/>
        </w:rPr>
        <w:t xml:space="preserve"> </w:t>
      </w:r>
      <w:r>
        <w:t>и жизненного</w:t>
      </w:r>
      <w:r>
        <w:rPr>
          <w:spacing w:val="2"/>
        </w:rPr>
        <w:t xml:space="preserve"> </w:t>
      </w:r>
      <w:r>
        <w:t>уклада.</w:t>
      </w:r>
    </w:p>
    <w:p w:rsidR="00292DCE" w:rsidRDefault="00F301D9">
      <w:pPr>
        <w:pStyle w:val="a3"/>
        <w:spacing w:before="163" w:line="393" w:lineRule="auto"/>
        <w:ind w:right="3724"/>
      </w:pPr>
      <w:r>
        <w:t>Образно-символический язык народного прикладного искусства.</w:t>
      </w:r>
      <w:r>
        <w:rPr>
          <w:spacing w:val="1"/>
        </w:rPr>
        <w:t xml:space="preserve"> </w:t>
      </w:r>
      <w:r>
        <w:t>Знаки-символы</w:t>
      </w:r>
      <w:r>
        <w:rPr>
          <w:spacing w:val="-5"/>
        </w:rPr>
        <w:t xml:space="preserve"> </w:t>
      </w:r>
      <w:r>
        <w:t>традиционного</w:t>
      </w:r>
      <w:r>
        <w:rPr>
          <w:spacing w:val="-8"/>
        </w:rPr>
        <w:t xml:space="preserve"> </w:t>
      </w:r>
      <w:r>
        <w:t>крестьянского</w:t>
      </w:r>
      <w:r>
        <w:rPr>
          <w:spacing w:val="-7"/>
        </w:rPr>
        <w:t xml:space="preserve"> </w:t>
      </w:r>
      <w:r>
        <w:t>прикладного</w:t>
      </w:r>
      <w:r>
        <w:rPr>
          <w:spacing w:val="-5"/>
        </w:rPr>
        <w:t xml:space="preserve"> </w:t>
      </w:r>
      <w:r>
        <w:t>искусства.</w:t>
      </w:r>
    </w:p>
    <w:p w:rsidR="00292DCE" w:rsidRDefault="00F301D9">
      <w:pPr>
        <w:pStyle w:val="a3"/>
        <w:spacing w:before="4" w:line="252" w:lineRule="auto"/>
        <w:ind w:right="942"/>
      </w:pPr>
      <w:r>
        <w:t>Выполнение рисунков на темы древних узоров деревянной резьбы, росписи по дереву, вышивки.</w:t>
      </w:r>
      <w:r>
        <w:rPr>
          <w:spacing w:val="-57"/>
        </w:rPr>
        <w:t xml:space="preserve"> </w:t>
      </w:r>
      <w:r>
        <w:t>Освоение</w:t>
      </w:r>
      <w:r>
        <w:rPr>
          <w:spacing w:val="-3"/>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4"/>
        </w:rPr>
        <w:t xml:space="preserve"> </w:t>
      </w:r>
      <w:r>
        <w:t>процессе</w:t>
      </w:r>
      <w:r>
        <w:rPr>
          <w:spacing w:val="-2"/>
        </w:rPr>
        <w:t xml:space="preserve"> </w:t>
      </w:r>
      <w:r>
        <w:t>практической</w:t>
      </w:r>
      <w:r>
        <w:rPr>
          <w:spacing w:val="-2"/>
        </w:rPr>
        <w:t xml:space="preserve"> </w:t>
      </w:r>
      <w:r>
        <w:t>творческой</w:t>
      </w:r>
      <w:r>
        <w:rPr>
          <w:spacing w:val="-1"/>
        </w:rPr>
        <w:t xml:space="preserve"> </w:t>
      </w:r>
      <w:r>
        <w:t>работы.</w:t>
      </w:r>
    </w:p>
    <w:p w:rsidR="00292DCE" w:rsidRDefault="00F301D9">
      <w:pPr>
        <w:pStyle w:val="a3"/>
        <w:spacing w:before="165"/>
      </w:pPr>
      <w:r>
        <w:t>Убранство</w:t>
      </w:r>
      <w:r>
        <w:rPr>
          <w:spacing w:val="-4"/>
        </w:rPr>
        <w:t xml:space="preserve"> </w:t>
      </w:r>
      <w:r>
        <w:t>русской</w:t>
      </w:r>
      <w:r>
        <w:rPr>
          <w:spacing w:val="-3"/>
        </w:rPr>
        <w:t xml:space="preserve"> </w:t>
      </w:r>
      <w:r>
        <w:t>избы.</w:t>
      </w:r>
    </w:p>
    <w:p w:rsidR="00292DCE" w:rsidRDefault="00F301D9">
      <w:pPr>
        <w:pStyle w:val="a3"/>
        <w:spacing w:before="180" w:line="252" w:lineRule="auto"/>
        <w:ind w:right="459"/>
      </w:pPr>
      <w:r>
        <w:t>Конструкция избы, единство красоты и пользы - функционального и символического - в ее постройке</w:t>
      </w:r>
      <w:r>
        <w:rPr>
          <w:spacing w:val="-57"/>
        </w:rPr>
        <w:t xml:space="preserve"> </w:t>
      </w:r>
      <w:r>
        <w:t>и</w:t>
      </w:r>
      <w:r>
        <w:rPr>
          <w:spacing w:val="2"/>
        </w:rPr>
        <w:t xml:space="preserve"> </w:t>
      </w:r>
      <w:r>
        <w:t>украшении.</w:t>
      </w:r>
    </w:p>
    <w:p w:rsidR="00292DCE" w:rsidRDefault="00F301D9">
      <w:pPr>
        <w:pStyle w:val="a3"/>
        <w:spacing w:before="165" w:line="252" w:lineRule="auto"/>
        <w:ind w:right="1218"/>
      </w:pPr>
      <w:r>
        <w:t>Символическое значение образов и мотивов в узорном убранстве русских изб. Картина мира в</w:t>
      </w:r>
      <w:r>
        <w:rPr>
          <w:spacing w:val="-57"/>
        </w:rPr>
        <w:t xml:space="preserve"> </w:t>
      </w:r>
      <w:r>
        <w:t>образном</w:t>
      </w:r>
      <w:r>
        <w:rPr>
          <w:spacing w:val="-2"/>
        </w:rPr>
        <w:t xml:space="preserve"> </w:t>
      </w:r>
      <w:r>
        <w:t>строе</w:t>
      </w:r>
      <w:r>
        <w:rPr>
          <w:spacing w:val="-1"/>
        </w:rPr>
        <w:t xml:space="preserve"> </w:t>
      </w:r>
      <w:r>
        <w:t>бытового крестьянского искусства.</w:t>
      </w:r>
    </w:p>
    <w:p w:rsidR="00292DCE" w:rsidRDefault="00F301D9">
      <w:pPr>
        <w:pStyle w:val="a3"/>
        <w:spacing w:before="164" w:line="393" w:lineRule="auto"/>
        <w:ind w:right="292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292DCE" w:rsidRDefault="00F301D9">
      <w:pPr>
        <w:pStyle w:val="a3"/>
        <w:spacing w:before="2"/>
      </w:pPr>
      <w:r>
        <w:t>Декоративные</w:t>
      </w:r>
      <w:r>
        <w:rPr>
          <w:spacing w:val="-5"/>
        </w:rPr>
        <w:t xml:space="preserve"> </w:t>
      </w:r>
      <w:r>
        <w:t>элементы</w:t>
      </w:r>
      <w:r>
        <w:rPr>
          <w:spacing w:val="-3"/>
        </w:rPr>
        <w:t xml:space="preserve"> </w:t>
      </w:r>
      <w:r>
        <w:t>жилой</w:t>
      </w:r>
      <w:r>
        <w:rPr>
          <w:spacing w:val="-3"/>
        </w:rPr>
        <w:t xml:space="preserve"> </w:t>
      </w:r>
      <w:r>
        <w:t>среды.</w:t>
      </w:r>
    </w:p>
    <w:p w:rsidR="00292DCE" w:rsidRDefault="00F301D9">
      <w:pPr>
        <w:pStyle w:val="a3"/>
        <w:spacing w:before="178" w:line="254" w:lineRule="auto"/>
        <w:ind w:right="654"/>
      </w:pPr>
      <w:r>
        <w:t>Определяющая роль природных материалов для конструкции и декора традиционной постройки</w:t>
      </w:r>
      <w:r>
        <w:rPr>
          <w:spacing w:val="1"/>
        </w:rPr>
        <w:t xml:space="preserve"> </w:t>
      </w:r>
      <w:r>
        <w:t>жилого дома в любой природной среде. Мудрость соотношения характера постройки, символики ее</w:t>
      </w:r>
      <w:r>
        <w:rPr>
          <w:spacing w:val="-57"/>
        </w:rPr>
        <w:t xml:space="preserve"> </w:t>
      </w:r>
      <w:r>
        <w:t>декора</w:t>
      </w:r>
      <w:r>
        <w:rPr>
          <w:spacing w:val="-2"/>
        </w:rPr>
        <w:t xml:space="preserve"> </w:t>
      </w:r>
      <w:r>
        <w:t>и</w:t>
      </w:r>
      <w:r>
        <w:rPr>
          <w:spacing w:val="3"/>
        </w:rPr>
        <w:t xml:space="preserve"> </w:t>
      </w:r>
      <w:r>
        <w:t>уклада</w:t>
      </w:r>
      <w:r>
        <w:rPr>
          <w:spacing w:val="-1"/>
        </w:rPr>
        <w:t xml:space="preserve"> </w:t>
      </w:r>
      <w:r>
        <w:t>жизни</w:t>
      </w:r>
      <w:r>
        <w:rPr>
          <w:spacing w:val="-2"/>
        </w:rPr>
        <w:t xml:space="preserve"> </w:t>
      </w:r>
      <w:r>
        <w:t>для каждого народа.</w:t>
      </w:r>
    </w:p>
    <w:p w:rsidR="00292DCE" w:rsidRDefault="00F301D9">
      <w:pPr>
        <w:pStyle w:val="a3"/>
        <w:spacing w:before="161" w:line="252" w:lineRule="auto"/>
        <w:ind w:right="720"/>
      </w:pPr>
      <w:r>
        <w:t>Выполнение рисунков предметов народного быта, выявление мудрости их выразительной формы и</w:t>
      </w:r>
      <w:r>
        <w:rPr>
          <w:spacing w:val="-57"/>
        </w:rPr>
        <w:t xml:space="preserve"> </w:t>
      </w:r>
      <w:r>
        <w:t>орнаментально-символического</w:t>
      </w:r>
      <w:r>
        <w:rPr>
          <w:spacing w:val="-1"/>
        </w:rPr>
        <w:t xml:space="preserve"> </w:t>
      </w:r>
      <w:r>
        <w:t>оформления.</w:t>
      </w:r>
    </w:p>
    <w:p w:rsidR="00292DCE" w:rsidRDefault="00F301D9">
      <w:pPr>
        <w:pStyle w:val="a3"/>
        <w:spacing w:before="165"/>
      </w:pPr>
      <w:r>
        <w:t>Народный</w:t>
      </w:r>
      <w:r>
        <w:rPr>
          <w:spacing w:val="-3"/>
        </w:rPr>
        <w:t xml:space="preserve"> </w:t>
      </w:r>
      <w:r>
        <w:t>праздничный</w:t>
      </w:r>
      <w:r>
        <w:rPr>
          <w:spacing w:val="-3"/>
        </w:rPr>
        <w:t xml:space="preserve"> </w:t>
      </w:r>
      <w:r>
        <w:t>костюм.</w:t>
      </w:r>
    </w:p>
    <w:p w:rsidR="00292DCE" w:rsidRDefault="00292DCE">
      <w:pPr>
        <w:sectPr w:rsidR="00292DCE">
          <w:pgSz w:w="11930" w:h="16860"/>
          <w:pgMar w:top="1080" w:right="100" w:bottom="840" w:left="480" w:header="0" w:footer="582" w:gutter="0"/>
          <w:cols w:space="720"/>
        </w:sectPr>
      </w:pPr>
    </w:p>
    <w:p w:rsidR="00292DCE" w:rsidRDefault="00F301D9">
      <w:pPr>
        <w:pStyle w:val="a3"/>
        <w:spacing w:before="78"/>
      </w:pPr>
      <w:r>
        <w:lastRenderedPageBreak/>
        <w:t>Образный</w:t>
      </w:r>
      <w:r>
        <w:rPr>
          <w:spacing w:val="-3"/>
        </w:rPr>
        <w:t xml:space="preserve"> </w:t>
      </w:r>
      <w:r>
        <w:t>строй</w:t>
      </w:r>
      <w:r>
        <w:rPr>
          <w:spacing w:val="-4"/>
        </w:rPr>
        <w:t xml:space="preserve"> </w:t>
      </w:r>
      <w:r>
        <w:t>народного</w:t>
      </w:r>
      <w:r>
        <w:rPr>
          <w:spacing w:val="-2"/>
        </w:rPr>
        <w:t xml:space="preserve"> </w:t>
      </w:r>
      <w:r>
        <w:t>праздничного</w:t>
      </w:r>
      <w:r>
        <w:rPr>
          <w:spacing w:val="-5"/>
        </w:rPr>
        <w:t xml:space="preserve"> </w:t>
      </w:r>
      <w:r>
        <w:t>костюма</w:t>
      </w:r>
      <w:r>
        <w:rPr>
          <w:spacing w:val="1"/>
        </w:rPr>
        <w:t xml:space="preserve"> </w:t>
      </w:r>
      <w:r>
        <w:t>-</w:t>
      </w:r>
      <w:r>
        <w:rPr>
          <w:spacing w:val="-3"/>
        </w:rPr>
        <w:t xml:space="preserve"> </w:t>
      </w:r>
      <w:r>
        <w:t>женского</w:t>
      </w:r>
      <w:r>
        <w:rPr>
          <w:spacing w:val="-2"/>
        </w:rPr>
        <w:t xml:space="preserve"> </w:t>
      </w:r>
      <w:r>
        <w:t>и</w:t>
      </w:r>
      <w:r>
        <w:rPr>
          <w:spacing w:val="-3"/>
        </w:rPr>
        <w:t xml:space="preserve"> </w:t>
      </w:r>
      <w:r>
        <w:t>мужского.</w:t>
      </w:r>
    </w:p>
    <w:p w:rsidR="00292DCE" w:rsidRDefault="00F301D9">
      <w:pPr>
        <w:pStyle w:val="a3"/>
        <w:spacing w:before="180" w:line="252" w:lineRule="auto"/>
        <w:ind w:right="741"/>
      </w:pPr>
      <w:r>
        <w:t>Традиционная конструкция русского женского костюма - северорусский (сарафан) и южнорусский</w:t>
      </w:r>
      <w:r>
        <w:rPr>
          <w:spacing w:val="-57"/>
        </w:rPr>
        <w:t xml:space="preserve"> </w:t>
      </w:r>
      <w:r>
        <w:t>(понева)</w:t>
      </w:r>
      <w:r>
        <w:rPr>
          <w:spacing w:val="-1"/>
        </w:rPr>
        <w:t xml:space="preserve"> </w:t>
      </w:r>
      <w:r>
        <w:t>варианты.</w:t>
      </w:r>
    </w:p>
    <w:p w:rsidR="00292DCE" w:rsidRDefault="00F301D9">
      <w:pPr>
        <w:pStyle w:val="a3"/>
        <w:spacing w:before="165"/>
      </w:pPr>
      <w:r>
        <w:t>Разнообразие</w:t>
      </w:r>
      <w:r>
        <w:rPr>
          <w:spacing w:val="-3"/>
        </w:rPr>
        <w:t xml:space="preserve"> </w:t>
      </w:r>
      <w:r>
        <w:t>форм</w:t>
      </w:r>
      <w:r>
        <w:rPr>
          <w:spacing w:val="-2"/>
        </w:rPr>
        <w:t xml:space="preserve"> </w:t>
      </w:r>
      <w:r>
        <w:t>и украшений</w:t>
      </w:r>
      <w:r>
        <w:rPr>
          <w:spacing w:val="-4"/>
        </w:rPr>
        <w:t xml:space="preserve"> </w:t>
      </w:r>
      <w:r>
        <w:t>народного</w:t>
      </w:r>
      <w:r>
        <w:rPr>
          <w:spacing w:val="-2"/>
        </w:rPr>
        <w:t xml:space="preserve"> </w:t>
      </w:r>
      <w:r>
        <w:t>праздничного</w:t>
      </w:r>
      <w:r>
        <w:rPr>
          <w:spacing w:val="-5"/>
        </w:rPr>
        <w:t xml:space="preserve"> </w:t>
      </w:r>
      <w:r>
        <w:t>костюма</w:t>
      </w:r>
      <w:r>
        <w:rPr>
          <w:spacing w:val="-3"/>
        </w:rPr>
        <w:t xml:space="preserve"> </w:t>
      </w:r>
      <w:r>
        <w:t>для</w:t>
      </w:r>
      <w:r>
        <w:rPr>
          <w:spacing w:val="-2"/>
        </w:rPr>
        <w:t xml:space="preserve"> </w:t>
      </w:r>
      <w:r>
        <w:t>различных регионов</w:t>
      </w:r>
      <w:r>
        <w:rPr>
          <w:spacing w:val="-2"/>
        </w:rPr>
        <w:t xml:space="preserve"> </w:t>
      </w:r>
      <w:r>
        <w:t>страны.</w:t>
      </w:r>
    </w:p>
    <w:p w:rsidR="00292DCE" w:rsidRDefault="00F301D9">
      <w:pPr>
        <w:pStyle w:val="a3"/>
        <w:spacing w:before="178" w:line="254" w:lineRule="auto"/>
        <w:ind w:right="541"/>
      </w:pPr>
      <w:r>
        <w:t>Искусство народной вышивки. Вышивка в народных костюмах и обрядах. Древнее происхождение и</w:t>
      </w:r>
      <w:r>
        <w:rPr>
          <w:spacing w:val="-57"/>
        </w:rPr>
        <w:t xml:space="preserve"> </w:t>
      </w:r>
      <w:r>
        <w:t>присутствие всех типов орнаментов в народной вышивке. Символическое изображение женских</w:t>
      </w:r>
      <w:r>
        <w:rPr>
          <w:spacing w:val="1"/>
        </w:rPr>
        <w:t xml:space="preserve"> </w:t>
      </w:r>
      <w:r>
        <w:t>фигур и образов всадников в орнаментах вышивки. Особенности традиционных орнаментов</w:t>
      </w:r>
      <w:r>
        <w:rPr>
          <w:spacing w:val="1"/>
        </w:rPr>
        <w:t xml:space="preserve"> </w:t>
      </w:r>
      <w:r>
        <w:t>текстильных</w:t>
      </w:r>
      <w:r>
        <w:rPr>
          <w:spacing w:val="-2"/>
        </w:rPr>
        <w:t xml:space="preserve"> </w:t>
      </w:r>
      <w:r>
        <w:t>промыслов</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p>
    <w:p w:rsidR="00292DCE" w:rsidRDefault="00F301D9">
      <w:pPr>
        <w:pStyle w:val="a3"/>
        <w:spacing w:before="161" w:line="252" w:lineRule="auto"/>
        <w:ind w:right="334"/>
      </w:pPr>
      <w:r>
        <w:t>Выполнение рисунков традиционных праздничных костюмов, выражение в форме, цветовом решении,</w:t>
      </w:r>
      <w:r>
        <w:rPr>
          <w:spacing w:val="-57"/>
        </w:rPr>
        <w:t xml:space="preserve"> </w:t>
      </w:r>
      <w:r>
        <w:t>орнаментике</w:t>
      </w:r>
      <w:r>
        <w:rPr>
          <w:spacing w:val="-2"/>
        </w:rPr>
        <w:t xml:space="preserve"> </w:t>
      </w:r>
      <w:r>
        <w:t>костюма</w:t>
      </w:r>
      <w:r>
        <w:rPr>
          <w:spacing w:val="-1"/>
        </w:rPr>
        <w:t xml:space="preserve"> </w:t>
      </w:r>
      <w:r>
        <w:t>черт национального своеобразия.</w:t>
      </w:r>
    </w:p>
    <w:p w:rsidR="00292DCE" w:rsidRDefault="00F301D9">
      <w:pPr>
        <w:pStyle w:val="a3"/>
        <w:spacing w:before="165"/>
      </w:pPr>
      <w:r>
        <w:t>Народные</w:t>
      </w:r>
      <w:r>
        <w:rPr>
          <w:spacing w:val="-5"/>
        </w:rPr>
        <w:t xml:space="preserve"> </w:t>
      </w:r>
      <w:r>
        <w:t>праздники</w:t>
      </w:r>
      <w:r>
        <w:rPr>
          <w:spacing w:val="-2"/>
        </w:rPr>
        <w:t xml:space="preserve"> </w:t>
      </w:r>
      <w:r>
        <w:t>и</w:t>
      </w:r>
      <w:r>
        <w:rPr>
          <w:spacing w:val="-5"/>
        </w:rPr>
        <w:t xml:space="preserve"> </w:t>
      </w:r>
      <w:r>
        <w:t>праздничные</w:t>
      </w:r>
      <w:r>
        <w:rPr>
          <w:spacing w:val="-4"/>
        </w:rPr>
        <w:t xml:space="preserve"> </w:t>
      </w:r>
      <w:r>
        <w:t>обряды</w:t>
      </w:r>
      <w:r>
        <w:rPr>
          <w:spacing w:val="-3"/>
        </w:rPr>
        <w:t xml:space="preserve"> </w:t>
      </w:r>
      <w:r>
        <w:t>как</w:t>
      </w:r>
      <w:r>
        <w:rPr>
          <w:spacing w:val="-2"/>
        </w:rPr>
        <w:t xml:space="preserve"> </w:t>
      </w:r>
      <w:r>
        <w:t>синтез</w:t>
      </w:r>
      <w:r>
        <w:rPr>
          <w:spacing w:val="-3"/>
        </w:rPr>
        <w:t xml:space="preserve"> </w:t>
      </w:r>
      <w:r>
        <w:t>всех видов</w:t>
      </w:r>
      <w:r>
        <w:rPr>
          <w:spacing w:val="-3"/>
        </w:rPr>
        <w:t xml:space="preserve"> </w:t>
      </w:r>
      <w:r>
        <w:t>народного</w:t>
      </w:r>
      <w:r>
        <w:rPr>
          <w:spacing w:val="-2"/>
        </w:rPr>
        <w:t xml:space="preserve"> </w:t>
      </w:r>
      <w:r>
        <w:t>творчества.</w:t>
      </w:r>
    </w:p>
    <w:p w:rsidR="00292DCE" w:rsidRDefault="00F301D9">
      <w:pPr>
        <w:pStyle w:val="a3"/>
        <w:spacing w:before="180" w:line="252" w:lineRule="auto"/>
        <w:ind w:right="595"/>
      </w:pPr>
      <w:r>
        <w:t>Выполнение сюжетной композиции или участие в работе по созданию коллективного панно на тему</w:t>
      </w:r>
      <w:r>
        <w:rPr>
          <w:spacing w:val="-57"/>
        </w:rPr>
        <w:t xml:space="preserve"> </w:t>
      </w:r>
      <w:r>
        <w:t>традиций</w:t>
      </w:r>
      <w:r>
        <w:rPr>
          <w:spacing w:val="-1"/>
        </w:rPr>
        <w:t xml:space="preserve"> </w:t>
      </w:r>
      <w:r>
        <w:t>народных</w:t>
      </w:r>
      <w:r>
        <w:rPr>
          <w:spacing w:val="-1"/>
        </w:rPr>
        <w:t xml:space="preserve"> </w:t>
      </w:r>
      <w:r>
        <w:t>праздников.</w:t>
      </w:r>
    </w:p>
    <w:p w:rsidR="00292DCE" w:rsidRDefault="00F301D9">
      <w:pPr>
        <w:pStyle w:val="a3"/>
        <w:spacing w:before="165"/>
      </w:pPr>
      <w:r>
        <w:t>Народные</w:t>
      </w:r>
      <w:r>
        <w:rPr>
          <w:spacing w:val="-5"/>
        </w:rPr>
        <w:t xml:space="preserve"> </w:t>
      </w:r>
      <w:r>
        <w:t>художественные</w:t>
      </w:r>
      <w:r>
        <w:rPr>
          <w:spacing w:val="-5"/>
        </w:rPr>
        <w:t xml:space="preserve"> </w:t>
      </w:r>
      <w:r>
        <w:t>промыслы.</w:t>
      </w:r>
    </w:p>
    <w:p w:rsidR="00292DCE" w:rsidRDefault="00F301D9">
      <w:pPr>
        <w:pStyle w:val="a3"/>
        <w:spacing w:before="178" w:line="254" w:lineRule="auto"/>
        <w:ind w:right="1344"/>
      </w:pPr>
      <w:r>
        <w:t>Роль и значение народных промыслов в современной жизни. Искусство и ремесло. Традиции</w:t>
      </w:r>
      <w:r>
        <w:rPr>
          <w:spacing w:val="-57"/>
        </w:rPr>
        <w:t xml:space="preserve"> </w:t>
      </w:r>
      <w:r>
        <w:t>культуры,</w:t>
      </w:r>
      <w:r>
        <w:rPr>
          <w:spacing w:val="-1"/>
        </w:rPr>
        <w:t xml:space="preserve"> </w:t>
      </w:r>
      <w:r>
        <w:t>особенные</w:t>
      </w:r>
      <w:r>
        <w:rPr>
          <w:spacing w:val="-2"/>
        </w:rPr>
        <w:t xml:space="preserve"> </w:t>
      </w:r>
      <w:r>
        <w:t>для каждого региона.</w:t>
      </w:r>
    </w:p>
    <w:p w:rsidR="00292DCE" w:rsidRDefault="00F301D9">
      <w:pPr>
        <w:pStyle w:val="a3"/>
        <w:spacing w:before="161" w:line="252" w:lineRule="auto"/>
        <w:ind w:right="634"/>
      </w:pPr>
      <w:r>
        <w:t>Многообразие видов традиционных ремесел и происхождение художественных промыслов народов</w:t>
      </w:r>
      <w:r>
        <w:rPr>
          <w:spacing w:val="-57"/>
        </w:rPr>
        <w:t xml:space="preserve"> </w:t>
      </w:r>
      <w:r>
        <w:t>России.</w:t>
      </w:r>
    </w:p>
    <w:p w:rsidR="00292DCE" w:rsidRDefault="00F301D9">
      <w:pPr>
        <w:pStyle w:val="a3"/>
        <w:spacing w:before="167" w:line="252" w:lineRule="auto"/>
        <w:ind w:right="556"/>
      </w:pPr>
      <w:r>
        <w:t>Разнообразие материалов народных ремесел и их связь с регионально-национальным бытом (дерево,</w:t>
      </w:r>
      <w:r>
        <w:rPr>
          <w:spacing w:val="-57"/>
        </w:rPr>
        <w:t xml:space="preserve"> </w:t>
      </w:r>
      <w:r>
        <w:t>береста,</w:t>
      </w:r>
      <w:r>
        <w:rPr>
          <w:spacing w:val="-1"/>
        </w:rPr>
        <w:t xml:space="preserve"> </w:t>
      </w:r>
      <w:r>
        <w:t>керамика, металл,</w:t>
      </w:r>
      <w:r>
        <w:rPr>
          <w:spacing w:val="-1"/>
        </w:rPr>
        <w:t xml:space="preserve"> </w:t>
      </w:r>
      <w:r>
        <w:t>кость, мех</w:t>
      </w:r>
      <w:r>
        <w:rPr>
          <w:spacing w:val="-1"/>
        </w:rPr>
        <w:t xml:space="preserve"> </w:t>
      </w:r>
      <w:r>
        <w:t>и</w:t>
      </w:r>
      <w:r>
        <w:rPr>
          <w:spacing w:val="-1"/>
        </w:rPr>
        <w:t xml:space="preserve"> </w:t>
      </w:r>
      <w:r>
        <w:t>кожа,</w:t>
      </w:r>
      <w:r>
        <w:rPr>
          <w:spacing w:val="-3"/>
        </w:rPr>
        <w:t xml:space="preserve"> </w:t>
      </w:r>
      <w:r>
        <w:t>шерсть и лен).</w:t>
      </w:r>
    </w:p>
    <w:p w:rsidR="00292DCE" w:rsidRDefault="00F301D9">
      <w:pPr>
        <w:pStyle w:val="a3"/>
        <w:spacing w:before="167" w:line="254" w:lineRule="auto"/>
        <w:ind w:right="1348"/>
        <w:jc w:val="both"/>
      </w:pPr>
      <w:r>
        <w:t>Традиционные древние образы в современных игрушках народных промыслов. Особенности</w:t>
      </w:r>
      <w:r>
        <w:rPr>
          <w:spacing w:val="-57"/>
        </w:rPr>
        <w:t xml:space="preserve"> </w:t>
      </w:r>
      <w:r>
        <w:t>цветового строя, основные орнаментальные элементы росписи филимоновской, дымковской,</w:t>
      </w:r>
      <w:r>
        <w:rPr>
          <w:spacing w:val="-57"/>
        </w:rPr>
        <w:t xml:space="preserve"> </w:t>
      </w:r>
      <w:r>
        <w:t>каргопольской</w:t>
      </w:r>
      <w:r>
        <w:rPr>
          <w:spacing w:val="-3"/>
        </w:rPr>
        <w:t xml:space="preserve"> </w:t>
      </w:r>
      <w:r>
        <w:t>игрушки.</w:t>
      </w:r>
      <w:r>
        <w:rPr>
          <w:spacing w:val="-1"/>
        </w:rPr>
        <w:t xml:space="preserve"> </w:t>
      </w:r>
      <w:r>
        <w:t>Местные</w:t>
      </w:r>
      <w:r>
        <w:rPr>
          <w:spacing w:val="-3"/>
        </w:rPr>
        <w:t xml:space="preserve"> </w:t>
      </w:r>
      <w:r>
        <w:t>промыслы игрушек</w:t>
      </w:r>
      <w:r>
        <w:rPr>
          <w:spacing w:val="-1"/>
        </w:rPr>
        <w:t xml:space="preserve"> </w:t>
      </w:r>
      <w:r>
        <w:t>разных регионов</w:t>
      </w:r>
      <w:r>
        <w:rPr>
          <w:spacing w:val="-1"/>
        </w:rPr>
        <w:t xml:space="preserve"> </w:t>
      </w:r>
      <w:r>
        <w:t>страны.</w:t>
      </w:r>
    </w:p>
    <w:p w:rsidR="00292DCE" w:rsidRDefault="00F301D9">
      <w:pPr>
        <w:pStyle w:val="a3"/>
        <w:spacing w:before="159"/>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292DCE" w:rsidRDefault="00F301D9">
      <w:pPr>
        <w:pStyle w:val="a3"/>
        <w:spacing w:before="180" w:line="254" w:lineRule="auto"/>
        <w:ind w:right="811"/>
      </w:pPr>
      <w:r>
        <w:t>Роспись по дереву. Хохлома. Краткие сведения по истории хохломского промысла. Травный узор,</w:t>
      </w:r>
      <w:r>
        <w:rPr>
          <w:spacing w:val="-57"/>
        </w:rPr>
        <w:t xml:space="preserve"> </w:t>
      </w:r>
      <w:r>
        <w:t>"травка" - основной мотив хохломского орнамента. Связь с природой. Единство формы и декора в</w:t>
      </w:r>
      <w:r>
        <w:rPr>
          <w:spacing w:val="-57"/>
        </w:rPr>
        <w:t xml:space="preserve"> </w:t>
      </w:r>
      <w:r>
        <w:t>произведениях промысла. Последовательность выполнения травного орнамента. Праздничность</w:t>
      </w:r>
      <w:r>
        <w:rPr>
          <w:spacing w:val="1"/>
        </w:rPr>
        <w:t xml:space="preserve"> </w:t>
      </w:r>
      <w:r>
        <w:t>изделий</w:t>
      </w:r>
      <w:r>
        <w:rPr>
          <w:spacing w:val="-1"/>
        </w:rPr>
        <w:t xml:space="preserve"> </w:t>
      </w:r>
      <w:r>
        <w:t>"золотой</w:t>
      </w:r>
      <w:r>
        <w:rPr>
          <w:spacing w:val="-2"/>
        </w:rPr>
        <w:t xml:space="preserve"> </w:t>
      </w:r>
      <w:r>
        <w:t>хохломы".</w:t>
      </w:r>
    </w:p>
    <w:p w:rsidR="00292DCE" w:rsidRDefault="00F301D9">
      <w:pPr>
        <w:pStyle w:val="a3"/>
        <w:spacing w:before="162" w:line="254" w:lineRule="auto"/>
        <w:ind w:right="983"/>
      </w:pPr>
      <w:r>
        <w:t>Городецкая роспись по дереву. Краткие сведения по истории. Традиционные образы городецкой</w:t>
      </w:r>
      <w:r>
        <w:rPr>
          <w:spacing w:val="-57"/>
        </w:rPr>
        <w:t xml:space="preserve"> </w:t>
      </w:r>
      <w:r>
        <w:t>росписи</w:t>
      </w:r>
      <w:r>
        <w:rPr>
          <w:spacing w:val="-2"/>
        </w:rPr>
        <w:t xml:space="preserve"> </w:t>
      </w:r>
      <w:r>
        <w:t>предметов</w:t>
      </w:r>
      <w:r>
        <w:rPr>
          <w:spacing w:val="-2"/>
        </w:rPr>
        <w:t xml:space="preserve"> </w:t>
      </w:r>
      <w:r>
        <w:t>быта.</w:t>
      </w:r>
      <w:r>
        <w:rPr>
          <w:spacing w:val="-2"/>
        </w:rPr>
        <w:t xml:space="preserve"> </w:t>
      </w:r>
      <w:r>
        <w:t>Птица</w:t>
      </w:r>
      <w:r>
        <w:rPr>
          <w:spacing w:val="-3"/>
        </w:rPr>
        <w:t xml:space="preserve"> </w:t>
      </w:r>
      <w:r>
        <w:t>и</w:t>
      </w:r>
      <w:r>
        <w:rPr>
          <w:spacing w:val="-2"/>
        </w:rPr>
        <w:t xml:space="preserve"> </w:t>
      </w:r>
      <w:r>
        <w:t>конь</w:t>
      </w:r>
      <w:r>
        <w:rPr>
          <w:spacing w:val="2"/>
        </w:rPr>
        <w:t xml:space="preserve"> </w:t>
      </w:r>
      <w:r>
        <w:t>-</w:t>
      </w:r>
      <w:r>
        <w:rPr>
          <w:spacing w:val="-3"/>
        </w:rPr>
        <w:t xml:space="preserve"> </w:t>
      </w:r>
      <w:r>
        <w:t>традиционные</w:t>
      </w:r>
      <w:r>
        <w:rPr>
          <w:spacing w:val="-4"/>
        </w:rPr>
        <w:t xml:space="preserve"> </w:t>
      </w:r>
      <w:r>
        <w:t>мотивы</w:t>
      </w:r>
      <w:r>
        <w:rPr>
          <w:spacing w:val="-3"/>
        </w:rPr>
        <w:t xml:space="preserve"> </w:t>
      </w:r>
      <w:r>
        <w:t>орнаментальных композиций.</w:t>
      </w:r>
    </w:p>
    <w:p w:rsidR="00292DCE" w:rsidRDefault="00F301D9">
      <w:pPr>
        <w:pStyle w:val="a3"/>
        <w:spacing w:line="275" w:lineRule="exact"/>
        <w:jc w:val="both"/>
      </w:pPr>
      <w:r>
        <w:t>Сюжетные</w:t>
      </w:r>
      <w:r>
        <w:rPr>
          <w:spacing w:val="-6"/>
        </w:rPr>
        <w:t xml:space="preserve"> </w:t>
      </w:r>
      <w:r>
        <w:t>мотивы,</w:t>
      </w:r>
      <w:r>
        <w:rPr>
          <w:spacing w:val="-3"/>
        </w:rPr>
        <w:t xml:space="preserve"> </w:t>
      </w:r>
      <w:r>
        <w:t>основные</w:t>
      </w:r>
      <w:r>
        <w:rPr>
          <w:spacing w:val="-5"/>
        </w:rPr>
        <w:t xml:space="preserve"> </w:t>
      </w:r>
      <w:r>
        <w:t>приемы</w:t>
      </w:r>
      <w:r>
        <w:rPr>
          <w:spacing w:val="-4"/>
        </w:rPr>
        <w:t xml:space="preserve"> </w:t>
      </w:r>
      <w:r>
        <w:t>и</w:t>
      </w:r>
      <w:r>
        <w:rPr>
          <w:spacing w:val="-3"/>
        </w:rPr>
        <w:t xml:space="preserve"> </w:t>
      </w:r>
      <w:r>
        <w:t>композиционные</w:t>
      </w:r>
      <w:r>
        <w:rPr>
          <w:spacing w:val="-5"/>
        </w:rPr>
        <w:t xml:space="preserve"> </w:t>
      </w:r>
      <w:r>
        <w:t>особенности</w:t>
      </w:r>
      <w:r>
        <w:rPr>
          <w:spacing w:val="-4"/>
        </w:rPr>
        <w:t xml:space="preserve"> </w:t>
      </w:r>
      <w:r>
        <w:t>городецкой</w:t>
      </w:r>
      <w:r>
        <w:rPr>
          <w:spacing w:val="-3"/>
        </w:rPr>
        <w:t xml:space="preserve"> </w:t>
      </w:r>
      <w:r>
        <w:t>росписи.</w:t>
      </w:r>
    </w:p>
    <w:p w:rsidR="00292DCE" w:rsidRDefault="00F301D9">
      <w:pPr>
        <w:pStyle w:val="a3"/>
        <w:spacing w:before="180" w:line="254" w:lineRule="auto"/>
        <w:ind w:right="556"/>
      </w:pPr>
      <w:r>
        <w:t>Посуда из глины. Искусство Гжели. Краткие сведения по истории промысла. Гжельская керамика и</w:t>
      </w:r>
      <w:r>
        <w:rPr>
          <w:spacing w:val="1"/>
        </w:rPr>
        <w:t xml:space="preserve"> </w:t>
      </w:r>
      <w:r>
        <w:t>фарфор: единство скульптурной формы и кобальтового декора. Природные мотивы росписи посуды.</w:t>
      </w:r>
      <w:r>
        <w:rPr>
          <w:spacing w:val="-57"/>
        </w:rPr>
        <w:t xml:space="preserve"> </w:t>
      </w:r>
      <w:r>
        <w:t>Приемы</w:t>
      </w:r>
      <w:r>
        <w:rPr>
          <w:spacing w:val="-1"/>
        </w:rPr>
        <w:t xml:space="preserve"> </w:t>
      </w:r>
      <w:r>
        <w:t>мазка, тональный контраст,</w:t>
      </w:r>
      <w:r>
        <w:rPr>
          <w:spacing w:val="-1"/>
        </w:rPr>
        <w:t xml:space="preserve"> </w:t>
      </w:r>
      <w:r>
        <w:t>сочетание</w:t>
      </w:r>
      <w:r>
        <w:rPr>
          <w:spacing w:val="-1"/>
        </w:rPr>
        <w:t xml:space="preserve"> </w:t>
      </w:r>
      <w:r>
        <w:t>пятна</w:t>
      </w:r>
      <w:r>
        <w:rPr>
          <w:spacing w:val="-1"/>
        </w:rPr>
        <w:t xml:space="preserve"> </w:t>
      </w:r>
      <w:r>
        <w:t>и</w:t>
      </w:r>
      <w:r>
        <w:rPr>
          <w:spacing w:val="-1"/>
        </w:rPr>
        <w:t xml:space="preserve"> </w:t>
      </w:r>
      <w:r>
        <w:t>линии.</w:t>
      </w:r>
    </w:p>
    <w:p w:rsidR="00292DCE" w:rsidRDefault="00F301D9">
      <w:pPr>
        <w:pStyle w:val="a3"/>
        <w:spacing w:before="159" w:line="254" w:lineRule="auto"/>
        <w:ind w:right="466"/>
      </w:pPr>
      <w:r>
        <w:t>Роспись по металлу. Жостово. Краткие сведения по истории промысла. Разнообразие форм подносов,</w:t>
      </w:r>
      <w:r>
        <w:rPr>
          <w:spacing w:val="-57"/>
        </w:rPr>
        <w:t xml:space="preserve"> </w:t>
      </w:r>
      <w:r>
        <w:t>цветового и композиционного решения росписей. Приемы свободной кистевой импровизации в</w:t>
      </w:r>
      <w:r>
        <w:rPr>
          <w:spacing w:val="1"/>
        </w:rPr>
        <w:t xml:space="preserve"> </w:t>
      </w:r>
      <w:r>
        <w:t>живописи</w:t>
      </w:r>
      <w:r>
        <w:rPr>
          <w:spacing w:val="-3"/>
        </w:rPr>
        <w:t xml:space="preserve"> </w:t>
      </w:r>
      <w:r>
        <w:t>цветочных букетов. Эффект</w:t>
      </w:r>
      <w:r>
        <w:rPr>
          <w:spacing w:val="-1"/>
        </w:rPr>
        <w:t xml:space="preserve"> </w:t>
      </w:r>
      <w:r>
        <w:t>освещенности</w:t>
      </w:r>
      <w:r>
        <w:rPr>
          <w:spacing w:val="-3"/>
        </w:rPr>
        <w:t xml:space="preserve"> </w:t>
      </w:r>
      <w:r>
        <w:t>и объемности</w:t>
      </w:r>
      <w:r>
        <w:rPr>
          <w:spacing w:val="-3"/>
        </w:rPr>
        <w:t xml:space="preserve"> </w:t>
      </w:r>
      <w:r>
        <w:t>изображения.</w:t>
      </w:r>
    </w:p>
    <w:p w:rsidR="00292DCE" w:rsidRDefault="00F301D9">
      <w:pPr>
        <w:pStyle w:val="a3"/>
        <w:spacing w:before="162" w:line="252" w:lineRule="auto"/>
        <w:ind w:right="1046"/>
      </w:pPr>
      <w:r>
        <w:t>Древние традиции художественной обработки металла в разных регионах страны. Разнообразие</w:t>
      </w:r>
      <w:r>
        <w:rPr>
          <w:spacing w:val="-57"/>
        </w:rPr>
        <w:t xml:space="preserve"> </w:t>
      </w:r>
      <w:r>
        <w:t>назначения</w:t>
      </w:r>
      <w:r>
        <w:rPr>
          <w:spacing w:val="-1"/>
        </w:rPr>
        <w:t xml:space="preserve"> </w:t>
      </w:r>
      <w:r>
        <w:t>предметов</w:t>
      </w:r>
      <w:r>
        <w:rPr>
          <w:spacing w:val="-4"/>
        </w:rPr>
        <w:t xml:space="preserve"> </w:t>
      </w:r>
      <w:r>
        <w:t>и</w:t>
      </w:r>
      <w:r>
        <w:rPr>
          <w:spacing w:val="-1"/>
        </w:rPr>
        <w:t xml:space="preserve"> </w:t>
      </w:r>
      <w:r>
        <w:t>художественно-технических</w:t>
      </w:r>
      <w:r>
        <w:rPr>
          <w:spacing w:val="1"/>
        </w:rPr>
        <w:t xml:space="preserve"> </w:t>
      </w:r>
      <w:r>
        <w:t>приемов</w:t>
      </w:r>
      <w:r>
        <w:rPr>
          <w:spacing w:val="-1"/>
        </w:rPr>
        <w:t xml:space="preserve"> </w:t>
      </w:r>
      <w:r>
        <w:t>работы с</w:t>
      </w:r>
      <w:r>
        <w:rPr>
          <w:spacing w:val="-3"/>
        </w:rPr>
        <w:t xml:space="preserve"> </w:t>
      </w:r>
      <w:r>
        <w:t>металлом.</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946"/>
      </w:pPr>
      <w:r>
        <w:lastRenderedPageBreak/>
        <w:t>Искусство лаковой живописи: Палех, Федоскино, Холуй, Мстера - роспись шкатулок, ларчиков,</w:t>
      </w:r>
      <w:r>
        <w:rPr>
          <w:spacing w:val="1"/>
        </w:rPr>
        <w:t xml:space="preserve"> </w:t>
      </w:r>
      <w:r>
        <w:t>табакерок из папье-маше. Происхождение искусства лаковой миниатюры в России. Особенности</w:t>
      </w:r>
      <w:r>
        <w:rPr>
          <w:spacing w:val="-57"/>
        </w:rPr>
        <w:t xml:space="preserve"> </w:t>
      </w:r>
      <w:r>
        <w:t>стиля каждой школы. Роль искусства лаковой миниатюры в сохранении и развитии традиций</w:t>
      </w:r>
      <w:r>
        <w:rPr>
          <w:spacing w:val="1"/>
        </w:rPr>
        <w:t xml:space="preserve"> </w:t>
      </w:r>
      <w:r>
        <w:t>отечественной</w:t>
      </w:r>
      <w:r>
        <w:rPr>
          <w:spacing w:val="-1"/>
        </w:rPr>
        <w:t xml:space="preserve"> </w:t>
      </w:r>
      <w:r>
        <w:t>культуры.</w:t>
      </w:r>
    </w:p>
    <w:p w:rsidR="00292DCE" w:rsidRDefault="00F301D9">
      <w:pPr>
        <w:pStyle w:val="a3"/>
        <w:spacing w:before="160"/>
      </w:pPr>
      <w:r>
        <w:t>Мир</w:t>
      </w:r>
      <w:r>
        <w:rPr>
          <w:spacing w:val="-3"/>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2"/>
        </w:rPr>
        <w:t xml:space="preserve"> </w:t>
      </w:r>
      <w:r>
        <w:t>оберегов</w:t>
      </w:r>
      <w:r>
        <w:rPr>
          <w:spacing w:val="-3"/>
        </w:rPr>
        <w:t xml:space="preserve"> </w:t>
      </w:r>
      <w:r>
        <w:t>в</w:t>
      </w:r>
      <w:r>
        <w:rPr>
          <w:spacing w:val="-3"/>
        </w:rPr>
        <w:t xml:space="preserve"> </w:t>
      </w:r>
      <w:r>
        <w:t>творчестве</w:t>
      </w:r>
      <w:r>
        <w:rPr>
          <w:spacing w:val="-2"/>
        </w:rPr>
        <w:t xml:space="preserve"> </w:t>
      </w:r>
      <w:r>
        <w:t>мастеров</w:t>
      </w:r>
      <w:r>
        <w:rPr>
          <w:spacing w:val="-3"/>
        </w:rPr>
        <w:t xml:space="preserve"> </w:t>
      </w:r>
      <w:r>
        <w:t>художественных</w:t>
      </w:r>
      <w:r>
        <w:rPr>
          <w:spacing w:val="-1"/>
        </w:rPr>
        <w:t xml:space="preserve"> </w:t>
      </w:r>
      <w:r>
        <w:t>промыслов.</w:t>
      </w:r>
    </w:p>
    <w:p w:rsidR="00292DCE" w:rsidRDefault="00F301D9">
      <w:pPr>
        <w:pStyle w:val="a3"/>
        <w:spacing w:before="180" w:line="252" w:lineRule="auto"/>
        <w:ind w:right="815"/>
      </w:pPr>
      <w:r>
        <w:t>Отражение в изделиях народных промыслов многообразия исторических, духовных и культурных</w:t>
      </w:r>
      <w:r>
        <w:rPr>
          <w:spacing w:val="-57"/>
        </w:rPr>
        <w:t xml:space="preserve"> </w:t>
      </w:r>
      <w:r>
        <w:t>традиций.</w:t>
      </w:r>
    </w:p>
    <w:p w:rsidR="00292DCE" w:rsidRDefault="00F301D9">
      <w:pPr>
        <w:pStyle w:val="a3"/>
        <w:spacing w:before="167" w:line="252" w:lineRule="auto"/>
        <w:ind w:right="466"/>
      </w:pPr>
      <w:r>
        <w:t>Народные художественные ремесла и промыслы - материальные и духовные ценности, неотъемлемая</w:t>
      </w:r>
      <w:r>
        <w:rPr>
          <w:spacing w:val="-57"/>
        </w:rPr>
        <w:t xml:space="preserve"> </w:t>
      </w:r>
      <w:r>
        <w:t>часть</w:t>
      </w:r>
      <w:r>
        <w:rPr>
          <w:spacing w:val="-1"/>
        </w:rPr>
        <w:t xml:space="preserve"> </w:t>
      </w:r>
      <w:r>
        <w:t>культурного наследия России.</w:t>
      </w:r>
    </w:p>
    <w:p w:rsidR="00292DCE" w:rsidRDefault="00F301D9">
      <w:pPr>
        <w:pStyle w:val="a3"/>
        <w:spacing w:before="162" w:line="393" w:lineRule="auto"/>
        <w:ind w:right="3151"/>
      </w:pPr>
      <w:r>
        <w:t>Декоративно-прикладное</w:t>
      </w:r>
      <w:r>
        <w:rPr>
          <w:spacing w:val="1"/>
        </w:rPr>
        <w:t xml:space="preserve"> </w:t>
      </w:r>
      <w:r>
        <w:t>искусство</w:t>
      </w:r>
      <w:r>
        <w:rPr>
          <w:spacing w:val="2"/>
        </w:rPr>
        <w:t xml:space="preserve"> </w:t>
      </w:r>
      <w:r>
        <w:t>в</w:t>
      </w:r>
      <w:r>
        <w:rPr>
          <w:spacing w:val="1"/>
        </w:rPr>
        <w:t xml:space="preserve"> </w:t>
      </w:r>
      <w:r>
        <w:t>культуре</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292DCE" w:rsidRDefault="00F301D9">
      <w:pPr>
        <w:pStyle w:val="a3"/>
        <w:spacing w:before="5" w:line="252" w:lineRule="auto"/>
        <w:ind w:right="654"/>
      </w:pPr>
      <w:r>
        <w:t>Отражение в декоре мировоззрения эпохи, организации общества, традиций быта и ремесла, уклада</w:t>
      </w:r>
      <w:r>
        <w:rPr>
          <w:spacing w:val="-57"/>
        </w:rPr>
        <w:t xml:space="preserve"> </w:t>
      </w:r>
      <w:r>
        <w:t>жизни</w:t>
      </w:r>
      <w:r>
        <w:rPr>
          <w:spacing w:val="-1"/>
        </w:rPr>
        <w:t xml:space="preserve"> </w:t>
      </w:r>
      <w:r>
        <w:t>людей.</w:t>
      </w:r>
    </w:p>
    <w:p w:rsidR="00292DCE" w:rsidRDefault="00F301D9">
      <w:pPr>
        <w:pStyle w:val="a3"/>
        <w:spacing w:before="167" w:line="252" w:lineRule="auto"/>
        <w:ind w:right="1144"/>
      </w:pPr>
      <w:r>
        <w:t>Характерные признаки произведений декоративно-прикладного искусства, основные мотивы и</w:t>
      </w:r>
      <w:r>
        <w:rPr>
          <w:spacing w:val="-57"/>
        </w:rPr>
        <w:t xml:space="preserve"> </w:t>
      </w:r>
      <w:r>
        <w:t>символика</w:t>
      </w:r>
      <w:r>
        <w:rPr>
          <w:spacing w:val="-2"/>
        </w:rPr>
        <w:t xml:space="preserve"> </w:t>
      </w:r>
      <w:r>
        <w:t>орнаментов в</w:t>
      </w:r>
      <w:r>
        <w:rPr>
          <w:spacing w:val="-1"/>
        </w:rPr>
        <w:t xml:space="preserve"> </w:t>
      </w:r>
      <w:r>
        <w:t>культуре</w:t>
      </w:r>
      <w:r>
        <w:rPr>
          <w:spacing w:val="-1"/>
        </w:rPr>
        <w:t xml:space="preserve"> </w:t>
      </w:r>
      <w:r>
        <w:t>разных</w:t>
      </w:r>
      <w:r>
        <w:rPr>
          <w:spacing w:val="1"/>
        </w:rPr>
        <w:t xml:space="preserve"> </w:t>
      </w:r>
      <w:r>
        <w:t>эпох.</w:t>
      </w:r>
    </w:p>
    <w:p w:rsidR="00292DCE" w:rsidRDefault="00F301D9">
      <w:pPr>
        <w:pStyle w:val="a3"/>
        <w:spacing w:before="167" w:line="254" w:lineRule="auto"/>
        <w:ind w:right="460"/>
      </w:pPr>
      <w:r>
        <w:t>Характерные особенности одежды для культуры разных эпох и народов. Выражение образа человека,</w:t>
      </w:r>
      <w:r>
        <w:rPr>
          <w:spacing w:val="-57"/>
        </w:rPr>
        <w:t xml:space="preserve"> </w:t>
      </w:r>
      <w:r>
        <w:t>его положения в обществе и характера деятельности в его костюме и его украшениях. Украшение</w:t>
      </w:r>
      <w:r>
        <w:rPr>
          <w:spacing w:val="1"/>
        </w:rPr>
        <w:t xml:space="preserve"> </w:t>
      </w:r>
      <w:r>
        <w:t>жизненного</w:t>
      </w:r>
      <w:r>
        <w:rPr>
          <w:spacing w:val="-2"/>
        </w:rPr>
        <w:t xml:space="preserve"> </w:t>
      </w:r>
      <w:r>
        <w:t>пространства:</w:t>
      </w:r>
      <w:r>
        <w:rPr>
          <w:spacing w:val="-1"/>
        </w:rPr>
        <w:t xml:space="preserve"> </w:t>
      </w:r>
      <w:r>
        <w:t>построений,</w:t>
      </w:r>
      <w:r>
        <w:rPr>
          <w:spacing w:val="-4"/>
        </w:rPr>
        <w:t xml:space="preserve"> </w:t>
      </w:r>
      <w:r>
        <w:t>интерьеров,</w:t>
      </w:r>
      <w:r>
        <w:rPr>
          <w:spacing w:val="-1"/>
        </w:rPr>
        <w:t xml:space="preserve"> </w:t>
      </w:r>
      <w:r>
        <w:t>предметов</w:t>
      </w:r>
      <w:r>
        <w:rPr>
          <w:spacing w:val="-1"/>
        </w:rPr>
        <w:t xml:space="preserve"> </w:t>
      </w:r>
      <w:r>
        <w:t>быта</w:t>
      </w:r>
      <w:r>
        <w:rPr>
          <w:spacing w:val="-1"/>
        </w:rPr>
        <w:t xml:space="preserve"> </w:t>
      </w:r>
      <w:r>
        <w:t>-</w:t>
      </w:r>
      <w:r>
        <w:rPr>
          <w:spacing w:val="1"/>
        </w:rPr>
        <w:t xml:space="preserve"> </w:t>
      </w:r>
      <w:r>
        <w:t>в</w:t>
      </w:r>
      <w:r>
        <w:rPr>
          <w:spacing w:val="-2"/>
        </w:rPr>
        <w:t xml:space="preserve"> </w:t>
      </w:r>
      <w:r>
        <w:t>культуре</w:t>
      </w:r>
      <w:r>
        <w:rPr>
          <w:spacing w:val="-2"/>
        </w:rPr>
        <w:t xml:space="preserve"> </w:t>
      </w:r>
      <w:r>
        <w:t>разных эпох.</w:t>
      </w:r>
    </w:p>
    <w:p w:rsidR="00292DCE" w:rsidRDefault="00F301D9">
      <w:pPr>
        <w:pStyle w:val="a3"/>
        <w:spacing w:before="157"/>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292DCE" w:rsidRDefault="00F301D9">
      <w:pPr>
        <w:pStyle w:val="a3"/>
        <w:spacing w:before="180" w:line="252" w:lineRule="auto"/>
        <w:ind w:right="552"/>
      </w:pPr>
      <w:r>
        <w:t>Многообразие материалов и техник современного декоративно-прикладного искусства</w:t>
      </w:r>
      <w:r>
        <w:rPr>
          <w:spacing w:val="1"/>
        </w:rPr>
        <w:t xml:space="preserve"> </w:t>
      </w:r>
      <w:r>
        <w:t>(художественная</w:t>
      </w:r>
      <w:r>
        <w:rPr>
          <w:spacing w:val="-4"/>
        </w:rPr>
        <w:t xml:space="preserve"> </w:t>
      </w:r>
      <w:r>
        <w:t>керамика,</w:t>
      </w:r>
      <w:r>
        <w:rPr>
          <w:spacing w:val="-4"/>
        </w:rPr>
        <w:t xml:space="preserve"> </w:t>
      </w:r>
      <w:r>
        <w:t>стекло,</w:t>
      </w:r>
      <w:r>
        <w:rPr>
          <w:spacing w:val="-5"/>
        </w:rPr>
        <w:t xml:space="preserve"> </w:t>
      </w:r>
      <w:r>
        <w:t>металл,</w:t>
      </w:r>
      <w:r>
        <w:rPr>
          <w:spacing w:val="-4"/>
        </w:rPr>
        <w:t xml:space="preserve"> </w:t>
      </w:r>
      <w:r>
        <w:t>гобелен,</w:t>
      </w:r>
      <w:r>
        <w:rPr>
          <w:spacing w:val="-4"/>
        </w:rPr>
        <w:t xml:space="preserve"> </w:t>
      </w:r>
      <w:r>
        <w:t>роспись</w:t>
      </w:r>
      <w:r>
        <w:rPr>
          <w:spacing w:val="2"/>
        </w:rPr>
        <w:t xml:space="preserve"> </w:t>
      </w:r>
      <w:r>
        <w:t>по</w:t>
      </w:r>
      <w:r>
        <w:rPr>
          <w:spacing w:val="-4"/>
        </w:rPr>
        <w:t xml:space="preserve"> </w:t>
      </w:r>
      <w:r>
        <w:t>ткани,</w:t>
      </w:r>
      <w:r>
        <w:rPr>
          <w:spacing w:val="-7"/>
        </w:rPr>
        <w:t xml:space="preserve"> </w:t>
      </w:r>
      <w:r>
        <w:t>моделирование</w:t>
      </w:r>
      <w:r>
        <w:rPr>
          <w:spacing w:val="-5"/>
        </w:rPr>
        <w:t xml:space="preserve"> </w:t>
      </w:r>
      <w:r>
        <w:t>одежды).</w:t>
      </w:r>
    </w:p>
    <w:p w:rsidR="00292DCE" w:rsidRDefault="00F301D9">
      <w:pPr>
        <w:pStyle w:val="a3"/>
        <w:spacing w:before="165"/>
      </w:pPr>
      <w:r>
        <w:t>Символический</w:t>
      </w:r>
      <w:r>
        <w:rPr>
          <w:spacing w:val="-6"/>
        </w:rPr>
        <w:t xml:space="preserve"> </w:t>
      </w:r>
      <w:r>
        <w:t>знак</w:t>
      </w:r>
      <w:r>
        <w:rPr>
          <w:spacing w:val="-3"/>
        </w:rPr>
        <w:t xml:space="preserve"> </w:t>
      </w:r>
      <w:r>
        <w:t>в</w:t>
      </w:r>
      <w:r>
        <w:rPr>
          <w:spacing w:val="-6"/>
        </w:rPr>
        <w:t xml:space="preserve"> </w:t>
      </w:r>
      <w:r>
        <w:t>современной</w:t>
      </w:r>
      <w:r>
        <w:rPr>
          <w:spacing w:val="-3"/>
        </w:rPr>
        <w:t xml:space="preserve"> </w:t>
      </w:r>
      <w:r>
        <w:t>жизни:</w:t>
      </w:r>
      <w:r>
        <w:rPr>
          <w:spacing w:val="-3"/>
        </w:rPr>
        <w:t xml:space="preserve"> </w:t>
      </w:r>
      <w:r>
        <w:t>эмблема,</w:t>
      </w:r>
      <w:r>
        <w:rPr>
          <w:spacing w:val="-3"/>
        </w:rPr>
        <w:t xml:space="preserve"> </w:t>
      </w:r>
      <w:r>
        <w:t>логотип,</w:t>
      </w:r>
      <w:r>
        <w:rPr>
          <w:spacing w:val="-2"/>
        </w:rPr>
        <w:t xml:space="preserve"> </w:t>
      </w:r>
      <w:r>
        <w:t>указующий</w:t>
      </w:r>
      <w:r>
        <w:rPr>
          <w:spacing w:val="-3"/>
        </w:rPr>
        <w:t xml:space="preserve"> </w:t>
      </w:r>
      <w:r>
        <w:t>или</w:t>
      </w:r>
      <w:r>
        <w:rPr>
          <w:spacing w:val="-2"/>
        </w:rPr>
        <w:t xml:space="preserve"> </w:t>
      </w:r>
      <w:r>
        <w:t>декоративный</w:t>
      </w:r>
      <w:r>
        <w:rPr>
          <w:spacing w:val="-5"/>
        </w:rPr>
        <w:t xml:space="preserve"> </w:t>
      </w:r>
      <w:r>
        <w:t>знак.</w:t>
      </w:r>
    </w:p>
    <w:p w:rsidR="00292DCE" w:rsidRDefault="00F301D9">
      <w:pPr>
        <w:pStyle w:val="a3"/>
        <w:spacing w:before="180" w:line="254" w:lineRule="auto"/>
        <w:ind w:right="336"/>
      </w:pPr>
      <w:r>
        <w:t>Государственная символика и традиции геральдики. Декоративные украшения предметов нашего быта</w:t>
      </w:r>
      <w:r>
        <w:rPr>
          <w:spacing w:val="-58"/>
        </w:rPr>
        <w:t xml:space="preserve"> </w:t>
      </w:r>
      <w:r>
        <w:t>и одежды. Значение украшений в проявлении образа человека, его характера, самопонимания,</w:t>
      </w:r>
      <w:r>
        <w:rPr>
          <w:spacing w:val="1"/>
        </w:rPr>
        <w:t xml:space="preserve"> </w:t>
      </w:r>
      <w:r>
        <w:t>установок</w:t>
      </w:r>
      <w:r>
        <w:rPr>
          <w:spacing w:val="-1"/>
        </w:rPr>
        <w:t xml:space="preserve"> </w:t>
      </w:r>
      <w:r>
        <w:t>и</w:t>
      </w:r>
      <w:r>
        <w:rPr>
          <w:spacing w:val="1"/>
        </w:rPr>
        <w:t xml:space="preserve"> </w:t>
      </w:r>
      <w:r>
        <w:t>намерений.</w:t>
      </w:r>
    </w:p>
    <w:p w:rsidR="00292DCE" w:rsidRDefault="00F301D9">
      <w:pPr>
        <w:pStyle w:val="a3"/>
        <w:spacing w:before="161" w:line="252" w:lineRule="auto"/>
        <w:ind w:right="475"/>
      </w:pPr>
      <w:r>
        <w:t>Декор на улицах и декор помещений. Декор праздничный и повседневный. Праздничное оформление</w:t>
      </w:r>
      <w:r>
        <w:rPr>
          <w:spacing w:val="-57"/>
        </w:rPr>
        <w:t xml:space="preserve"> </w:t>
      </w:r>
      <w:r>
        <w:t>школы.</w:t>
      </w:r>
    </w:p>
    <w:p w:rsidR="00292DCE" w:rsidRDefault="00F301D9" w:rsidP="000B0FD5">
      <w:pPr>
        <w:pStyle w:val="a5"/>
        <w:numPr>
          <w:ilvl w:val="1"/>
          <w:numId w:val="152"/>
        </w:numPr>
        <w:tabs>
          <w:tab w:val="left" w:pos="941"/>
        </w:tabs>
        <w:spacing w:before="227"/>
        <w:ind w:left="940"/>
        <w:rPr>
          <w:b/>
          <w:color w:val="333333"/>
          <w:sz w:val="24"/>
        </w:rPr>
      </w:pPr>
      <w:r>
        <w:rPr>
          <w:b/>
          <w:color w:val="333333"/>
          <w:sz w:val="24"/>
        </w:rPr>
        <w:t>Содержание</w:t>
      </w:r>
      <w:r>
        <w:rPr>
          <w:b/>
          <w:color w:val="333333"/>
          <w:spacing w:val="-4"/>
          <w:sz w:val="24"/>
        </w:rPr>
        <w:t xml:space="preserve"> </w:t>
      </w:r>
      <w:r>
        <w:rPr>
          <w:b/>
          <w:color w:val="333333"/>
          <w:sz w:val="24"/>
        </w:rPr>
        <w:t>обучения</w:t>
      </w:r>
      <w:r>
        <w:rPr>
          <w:b/>
          <w:color w:val="333333"/>
          <w:spacing w:val="-3"/>
          <w:sz w:val="24"/>
        </w:rPr>
        <w:t xml:space="preserve"> </w:t>
      </w:r>
      <w:r>
        <w:rPr>
          <w:b/>
          <w:color w:val="333333"/>
          <w:sz w:val="24"/>
        </w:rPr>
        <w:t>в</w:t>
      </w:r>
      <w:r>
        <w:rPr>
          <w:b/>
          <w:color w:val="333333"/>
          <w:spacing w:val="-4"/>
          <w:sz w:val="24"/>
        </w:rPr>
        <w:t xml:space="preserve"> </w:t>
      </w:r>
      <w:r>
        <w:rPr>
          <w:b/>
          <w:color w:val="333333"/>
          <w:sz w:val="24"/>
        </w:rPr>
        <w:t>6</w:t>
      </w:r>
      <w:r>
        <w:rPr>
          <w:b/>
          <w:color w:val="333333"/>
          <w:spacing w:val="-3"/>
          <w:sz w:val="24"/>
        </w:rPr>
        <w:t xml:space="preserve"> </w:t>
      </w:r>
      <w:r>
        <w:rPr>
          <w:b/>
          <w:color w:val="333333"/>
          <w:sz w:val="24"/>
        </w:rPr>
        <w:t>классе</w:t>
      </w:r>
    </w:p>
    <w:p w:rsidR="00292DCE" w:rsidRDefault="00F301D9" w:rsidP="000B0FD5">
      <w:pPr>
        <w:pStyle w:val="a5"/>
        <w:numPr>
          <w:ilvl w:val="2"/>
          <w:numId w:val="152"/>
        </w:numPr>
        <w:tabs>
          <w:tab w:val="left" w:pos="1121"/>
        </w:tabs>
        <w:spacing w:before="171" w:line="393" w:lineRule="auto"/>
        <w:ind w:right="5413"/>
        <w:rPr>
          <w:sz w:val="24"/>
        </w:rPr>
      </w:pPr>
      <w:r>
        <w:rPr>
          <w:sz w:val="24"/>
        </w:rPr>
        <w:t>Модуль N 2 "Живопись, графика, скульптура".</w:t>
      </w:r>
      <w:r>
        <w:rPr>
          <w:spacing w:val="-57"/>
          <w:sz w:val="24"/>
        </w:rPr>
        <w:t xml:space="preserve"> </w:t>
      </w:r>
      <w:r>
        <w:rPr>
          <w:sz w:val="24"/>
        </w:rPr>
        <w:t>Общие сведения о видах искусства.</w:t>
      </w:r>
      <w:r>
        <w:rPr>
          <w:spacing w:val="1"/>
          <w:sz w:val="24"/>
        </w:rPr>
        <w:t xml:space="preserve"> </w:t>
      </w:r>
      <w:r>
        <w:rPr>
          <w:sz w:val="24"/>
        </w:rPr>
        <w:t>Пространственные</w:t>
      </w:r>
      <w:r>
        <w:rPr>
          <w:spacing w:val="-4"/>
          <w:sz w:val="24"/>
        </w:rPr>
        <w:t xml:space="preserve"> </w:t>
      </w:r>
      <w:r>
        <w:rPr>
          <w:sz w:val="24"/>
        </w:rPr>
        <w:t>и</w:t>
      </w:r>
      <w:r>
        <w:rPr>
          <w:spacing w:val="-2"/>
          <w:sz w:val="24"/>
        </w:rPr>
        <w:t xml:space="preserve"> </w:t>
      </w:r>
      <w:r>
        <w:rPr>
          <w:sz w:val="24"/>
        </w:rPr>
        <w:t>временные</w:t>
      </w:r>
      <w:r>
        <w:rPr>
          <w:spacing w:val="-3"/>
          <w:sz w:val="24"/>
        </w:rPr>
        <w:t xml:space="preserve"> </w:t>
      </w:r>
      <w:r>
        <w:rPr>
          <w:sz w:val="24"/>
        </w:rPr>
        <w:t>виды</w:t>
      </w:r>
      <w:r>
        <w:rPr>
          <w:spacing w:val="-2"/>
          <w:sz w:val="24"/>
        </w:rPr>
        <w:t xml:space="preserve"> </w:t>
      </w:r>
      <w:r>
        <w:rPr>
          <w:sz w:val="24"/>
        </w:rPr>
        <w:t>искусства.</w:t>
      </w:r>
    </w:p>
    <w:p w:rsidR="00292DCE" w:rsidRDefault="00F301D9">
      <w:pPr>
        <w:pStyle w:val="a3"/>
        <w:spacing w:before="5" w:line="252" w:lineRule="auto"/>
        <w:ind w:right="935"/>
      </w:pPr>
      <w:r>
        <w:t>Изобразительные, конструктивные и декоративные виды пространственных искусств, их место и</w:t>
      </w:r>
      <w:r>
        <w:rPr>
          <w:spacing w:val="-57"/>
        </w:rPr>
        <w:t xml:space="preserve"> </w:t>
      </w:r>
      <w:r>
        <w:t>назначение</w:t>
      </w:r>
      <w:r>
        <w:rPr>
          <w:spacing w:val="-2"/>
        </w:rPr>
        <w:t xml:space="preserve"> </w:t>
      </w:r>
      <w:r>
        <w:t>в</w:t>
      </w:r>
      <w:r>
        <w:rPr>
          <w:spacing w:val="-1"/>
        </w:rPr>
        <w:t xml:space="preserve"> </w:t>
      </w:r>
      <w:r>
        <w:t>жизни людей.</w:t>
      </w:r>
    </w:p>
    <w:p w:rsidR="00292DCE" w:rsidRDefault="00F301D9">
      <w:pPr>
        <w:pStyle w:val="a3"/>
        <w:spacing w:before="167" w:line="252" w:lineRule="auto"/>
        <w:ind w:right="391"/>
      </w:pPr>
      <w:r>
        <w:t>Основные виды живописи, графики и скульптуры. Художник и зритель: зрительские умения, знания и</w:t>
      </w:r>
      <w:r>
        <w:rPr>
          <w:spacing w:val="-57"/>
        </w:rPr>
        <w:t xml:space="preserve"> </w:t>
      </w:r>
      <w:r>
        <w:t>творчество</w:t>
      </w:r>
      <w:r>
        <w:rPr>
          <w:spacing w:val="-2"/>
        </w:rPr>
        <w:t xml:space="preserve"> </w:t>
      </w:r>
      <w:r>
        <w:t>зрителя.</w:t>
      </w:r>
    </w:p>
    <w:p w:rsidR="00292DCE" w:rsidRDefault="00F301D9">
      <w:pPr>
        <w:pStyle w:val="a3"/>
        <w:spacing w:before="162"/>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292DCE" w:rsidRDefault="00F301D9">
      <w:pPr>
        <w:pStyle w:val="a3"/>
        <w:spacing w:before="171" w:line="396" w:lineRule="auto"/>
        <w:ind w:right="1368"/>
      </w:pPr>
      <w:r>
        <w:t>Живописные, графические и скульптурные художественные материалы, их особые свойства.</w:t>
      </w:r>
      <w:r>
        <w:rPr>
          <w:spacing w:val="-57"/>
        </w:rPr>
        <w:t xml:space="preserve"> </w:t>
      </w:r>
      <w:r>
        <w:t>Рисунок</w:t>
      </w:r>
      <w:r>
        <w:rPr>
          <w:spacing w:val="1"/>
        </w:rPr>
        <w:t xml:space="preserve"> </w:t>
      </w:r>
      <w:r>
        <w:t>-</w:t>
      </w:r>
      <w:r>
        <w:rPr>
          <w:spacing w:val="-1"/>
        </w:rPr>
        <w:t xml:space="preserve"> </w:t>
      </w:r>
      <w:r>
        <w:t>основа</w:t>
      </w:r>
      <w:r>
        <w:rPr>
          <w:spacing w:val="-3"/>
        </w:rPr>
        <w:t xml:space="preserve"> </w:t>
      </w:r>
      <w:r>
        <w:t>изобразительного</w:t>
      </w:r>
      <w:r>
        <w:rPr>
          <w:spacing w:val="-3"/>
        </w:rPr>
        <w:t xml:space="preserve"> </w:t>
      </w:r>
      <w:r>
        <w:t>искусства и мастерства</w:t>
      </w:r>
      <w:r>
        <w:rPr>
          <w:spacing w:val="-3"/>
        </w:rPr>
        <w:t xml:space="preserve"> </w:t>
      </w:r>
      <w:r>
        <w:t>художника.</w:t>
      </w:r>
    </w:p>
    <w:p w:rsidR="00292DCE" w:rsidRDefault="00292DCE">
      <w:pPr>
        <w:spacing w:line="396" w:lineRule="auto"/>
        <w:sectPr w:rsidR="00292DCE">
          <w:pgSz w:w="11930" w:h="16860"/>
          <w:pgMar w:top="1080" w:right="100" w:bottom="860" w:left="480" w:header="0" w:footer="582" w:gutter="0"/>
          <w:cols w:space="720"/>
        </w:sectPr>
      </w:pPr>
    </w:p>
    <w:p w:rsidR="00292DCE" w:rsidRDefault="00F301D9">
      <w:pPr>
        <w:pStyle w:val="a3"/>
        <w:spacing w:before="78" w:line="396" w:lineRule="auto"/>
        <w:ind w:right="2990"/>
      </w:pPr>
      <w:r>
        <w:lastRenderedPageBreak/>
        <w:t>Виды рисунка: зарисовка, набросок, учебный рисунок и творческий 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292DCE" w:rsidRDefault="00F301D9">
      <w:pPr>
        <w:pStyle w:val="a3"/>
        <w:spacing w:line="270" w:lineRule="exact"/>
      </w:pPr>
      <w:r>
        <w:t>Начальные</w:t>
      </w:r>
      <w:r>
        <w:rPr>
          <w:spacing w:val="-1"/>
        </w:rPr>
        <w:t xml:space="preserve"> </w:t>
      </w:r>
      <w:r>
        <w:t>умения</w:t>
      </w:r>
      <w:r>
        <w:rPr>
          <w:spacing w:val="-3"/>
        </w:rPr>
        <w:t xml:space="preserve"> </w:t>
      </w:r>
      <w:r>
        <w:t>рисунка</w:t>
      </w:r>
      <w:r>
        <w:rPr>
          <w:spacing w:val="-2"/>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292DCE" w:rsidRDefault="00F301D9">
      <w:pPr>
        <w:pStyle w:val="a3"/>
        <w:spacing w:before="178" w:line="393" w:lineRule="auto"/>
        <w:ind w:right="1496"/>
      </w:pPr>
      <w:r>
        <w:t>Линейные графические рисунки и наброски. Тон и тональные отношения: темное - светлое.</w:t>
      </w:r>
      <w:r>
        <w:rPr>
          <w:spacing w:val="-57"/>
        </w:rPr>
        <w:t xml:space="preserve"> </w:t>
      </w:r>
      <w:r>
        <w:t>Ритм</w:t>
      </w:r>
      <w:r>
        <w:rPr>
          <w:spacing w:val="-2"/>
        </w:rPr>
        <w:t xml:space="preserve"> </w:t>
      </w:r>
      <w:r>
        <w:t>и ритмическая организация плоскости</w:t>
      </w:r>
      <w:r>
        <w:rPr>
          <w:spacing w:val="-1"/>
        </w:rPr>
        <w:t xml:space="preserve"> </w:t>
      </w:r>
      <w:r>
        <w:t>листа.</w:t>
      </w:r>
    </w:p>
    <w:p w:rsidR="00292DCE" w:rsidRDefault="00F301D9">
      <w:pPr>
        <w:pStyle w:val="a3"/>
        <w:spacing w:before="4" w:line="252" w:lineRule="auto"/>
        <w:ind w:right="1023"/>
      </w:pPr>
      <w:r>
        <w:t>Основы цветоведения: понятие цвета в художественной деятельности, физическая основа цвета,</w:t>
      </w:r>
      <w:r>
        <w:rPr>
          <w:spacing w:val="-57"/>
        </w:rPr>
        <w:t xml:space="preserve"> </w:t>
      </w:r>
      <w:r>
        <w:t>цветовой</w:t>
      </w:r>
      <w:r>
        <w:rPr>
          <w:spacing w:val="-1"/>
        </w:rPr>
        <w:t xml:space="preserve"> </w:t>
      </w:r>
      <w:r>
        <w:t>круг,</w:t>
      </w:r>
      <w:r>
        <w:rPr>
          <w:spacing w:val="-1"/>
        </w:rPr>
        <w:t xml:space="preserve"> </w:t>
      </w:r>
      <w:r>
        <w:t>основные</w:t>
      </w:r>
      <w:r>
        <w:rPr>
          <w:spacing w:val="-3"/>
        </w:rPr>
        <w:t xml:space="preserve"> </w:t>
      </w:r>
      <w:r>
        <w:t>и составные</w:t>
      </w:r>
      <w:r>
        <w:rPr>
          <w:spacing w:val="-2"/>
        </w:rPr>
        <w:t xml:space="preserve"> </w:t>
      </w:r>
      <w:r>
        <w:t>цвета,</w:t>
      </w:r>
      <w:r>
        <w:rPr>
          <w:spacing w:val="-1"/>
        </w:rPr>
        <w:t xml:space="preserve"> </w:t>
      </w:r>
      <w:r>
        <w:t>дополнительные</w:t>
      </w:r>
      <w:r>
        <w:rPr>
          <w:spacing w:val="-2"/>
        </w:rPr>
        <w:t xml:space="preserve"> </w:t>
      </w:r>
      <w:r>
        <w:t>цвета.</w:t>
      </w:r>
    </w:p>
    <w:p w:rsidR="00292DCE" w:rsidRDefault="00F301D9">
      <w:pPr>
        <w:pStyle w:val="a3"/>
        <w:spacing w:before="167" w:line="252" w:lineRule="auto"/>
        <w:ind w:right="829"/>
      </w:pPr>
      <w:r>
        <w:t>Цвет как выразительное средство в изобразительном искусстве: холодный и теплый цвет, понятие</w:t>
      </w:r>
      <w:r>
        <w:rPr>
          <w:spacing w:val="-57"/>
        </w:rPr>
        <w:t xml:space="preserve"> </w:t>
      </w:r>
      <w:r>
        <w:t>цветовых</w:t>
      </w:r>
      <w:r>
        <w:rPr>
          <w:spacing w:val="1"/>
        </w:rPr>
        <w:t xml:space="preserve"> </w:t>
      </w:r>
      <w:r>
        <w:t>отношений; колорит в</w:t>
      </w:r>
      <w:r>
        <w:rPr>
          <w:spacing w:val="-1"/>
        </w:rPr>
        <w:t xml:space="preserve"> </w:t>
      </w:r>
      <w:r>
        <w:t>живописи.</w:t>
      </w:r>
    </w:p>
    <w:p w:rsidR="00292DCE" w:rsidRDefault="00F301D9">
      <w:pPr>
        <w:pStyle w:val="a3"/>
        <w:spacing w:before="164" w:line="254" w:lineRule="auto"/>
      </w:pPr>
      <w:r>
        <w:t>Виды</w:t>
      </w:r>
      <w:r>
        <w:rPr>
          <w:spacing w:val="-5"/>
        </w:rPr>
        <w:t xml:space="preserve"> </w:t>
      </w:r>
      <w:r>
        <w:t>скульптуры</w:t>
      </w:r>
      <w:r>
        <w:rPr>
          <w:spacing w:val="-4"/>
        </w:rPr>
        <w:t xml:space="preserve"> </w:t>
      </w:r>
      <w:r>
        <w:t>и</w:t>
      </w:r>
      <w:r>
        <w:rPr>
          <w:spacing w:val="-4"/>
        </w:rPr>
        <w:t xml:space="preserve"> </w:t>
      </w:r>
      <w:r>
        <w:t>характер</w:t>
      </w:r>
      <w:r>
        <w:rPr>
          <w:spacing w:val="-4"/>
        </w:rPr>
        <w:t xml:space="preserve"> </w:t>
      </w:r>
      <w:r>
        <w:t>материала</w:t>
      </w:r>
      <w:r>
        <w:rPr>
          <w:spacing w:val="-5"/>
        </w:rPr>
        <w:t xml:space="preserve"> </w:t>
      </w:r>
      <w:r>
        <w:t>в</w:t>
      </w:r>
      <w:r>
        <w:rPr>
          <w:spacing w:val="-3"/>
        </w:rPr>
        <w:t xml:space="preserve"> </w:t>
      </w:r>
      <w:r>
        <w:t>скульптуре.</w:t>
      </w:r>
      <w:r>
        <w:rPr>
          <w:spacing w:val="-4"/>
        </w:rPr>
        <w:t xml:space="preserve"> </w:t>
      </w:r>
      <w:r>
        <w:t>Скульптурные</w:t>
      </w:r>
      <w:r>
        <w:rPr>
          <w:spacing w:val="-4"/>
        </w:rPr>
        <w:t xml:space="preserve"> </w:t>
      </w:r>
      <w:r>
        <w:t>памятники,</w:t>
      </w:r>
      <w:r>
        <w:rPr>
          <w:spacing w:val="-4"/>
        </w:rPr>
        <w:t xml:space="preserve"> </w:t>
      </w:r>
      <w:r>
        <w:t>парковая</w:t>
      </w:r>
      <w:r>
        <w:rPr>
          <w:spacing w:val="-4"/>
        </w:rPr>
        <w:t xml:space="preserve"> </w:t>
      </w:r>
      <w:r>
        <w:t>скульптура,</w:t>
      </w:r>
      <w:r>
        <w:rPr>
          <w:spacing w:val="-57"/>
        </w:rPr>
        <w:t xml:space="preserve"> </w:t>
      </w:r>
      <w:r>
        <w:t>камерная скульптура. Статика и движение в скульптуре. Круглая скульптура. Произведения мелкой</w:t>
      </w:r>
      <w:r>
        <w:rPr>
          <w:spacing w:val="1"/>
        </w:rPr>
        <w:t xml:space="preserve"> </w:t>
      </w:r>
      <w:r>
        <w:t>пластики.</w:t>
      </w:r>
      <w:r>
        <w:rPr>
          <w:spacing w:val="-1"/>
        </w:rPr>
        <w:t xml:space="preserve"> </w:t>
      </w:r>
      <w:r>
        <w:t>Виды рельефа.</w:t>
      </w:r>
    </w:p>
    <w:p w:rsidR="00292DCE" w:rsidRDefault="00F301D9">
      <w:pPr>
        <w:pStyle w:val="a3"/>
        <w:spacing w:before="160"/>
      </w:pPr>
      <w:r>
        <w:t>Жанры</w:t>
      </w:r>
      <w:r>
        <w:rPr>
          <w:spacing w:val="-5"/>
        </w:rPr>
        <w:t xml:space="preserve"> </w:t>
      </w:r>
      <w:r>
        <w:t>изобразительного</w:t>
      </w:r>
      <w:r>
        <w:rPr>
          <w:spacing w:val="-6"/>
        </w:rPr>
        <w:t xml:space="preserve"> </w:t>
      </w:r>
      <w:r>
        <w:t>искусства.</w:t>
      </w:r>
    </w:p>
    <w:p w:rsidR="00292DCE" w:rsidRDefault="00F301D9">
      <w:pPr>
        <w:pStyle w:val="a3"/>
        <w:spacing w:before="180" w:line="252" w:lineRule="auto"/>
        <w:ind w:right="1759"/>
      </w:pPr>
      <w:r>
        <w:t>Жанровая система в изобразительном искусстве как инструмент для сравнения и анализа</w:t>
      </w:r>
      <w:r>
        <w:rPr>
          <w:spacing w:val="-57"/>
        </w:rPr>
        <w:t xml:space="preserve"> </w:t>
      </w:r>
      <w:r>
        <w:t>произведений</w:t>
      </w:r>
      <w:r>
        <w:rPr>
          <w:spacing w:val="-1"/>
        </w:rPr>
        <w:t xml:space="preserve"> </w:t>
      </w:r>
      <w:r>
        <w:t>изобразительного искусства.</w:t>
      </w:r>
    </w:p>
    <w:p w:rsidR="00292DCE" w:rsidRDefault="00F301D9">
      <w:pPr>
        <w:pStyle w:val="a3"/>
        <w:spacing w:before="165" w:line="393" w:lineRule="auto"/>
        <w:ind w:right="1931"/>
      </w:pPr>
      <w:r>
        <w:t>Предмет изображения, сюжет и содержание произведения изобразительного искусства.</w:t>
      </w:r>
      <w:r>
        <w:rPr>
          <w:spacing w:val="-57"/>
        </w:rPr>
        <w:t xml:space="preserve"> </w:t>
      </w:r>
      <w:r>
        <w:t>Натюрморт.</w:t>
      </w:r>
    </w:p>
    <w:p w:rsidR="00292DCE" w:rsidRDefault="00F301D9">
      <w:pPr>
        <w:pStyle w:val="a3"/>
        <w:spacing w:before="2" w:line="252" w:lineRule="auto"/>
        <w:ind w:right="1091"/>
      </w:pPr>
      <w:r>
        <w:t>Изображение предметного мира в изобразительном искусстве и появление жанра натюрморта в</w:t>
      </w:r>
      <w:r>
        <w:rPr>
          <w:spacing w:val="-57"/>
        </w:rPr>
        <w:t xml:space="preserve"> </w:t>
      </w:r>
      <w:r>
        <w:t>европейском</w:t>
      </w:r>
      <w:r>
        <w:rPr>
          <w:spacing w:val="-2"/>
        </w:rPr>
        <w:t xml:space="preserve"> </w:t>
      </w:r>
      <w:r>
        <w:t>и отечественном</w:t>
      </w:r>
      <w:r>
        <w:rPr>
          <w:spacing w:val="-1"/>
        </w:rPr>
        <w:t xml:space="preserve"> </w:t>
      </w:r>
      <w:r>
        <w:t>искусстве.</w:t>
      </w:r>
    </w:p>
    <w:p w:rsidR="00292DCE" w:rsidRDefault="00F301D9">
      <w:pPr>
        <w:pStyle w:val="a3"/>
        <w:spacing w:before="164"/>
      </w:pPr>
      <w:r>
        <w:t>Основы</w:t>
      </w:r>
      <w:r>
        <w:rPr>
          <w:spacing w:val="-4"/>
        </w:rPr>
        <w:t xml:space="preserve"> </w:t>
      </w:r>
      <w:r>
        <w:t>графической</w:t>
      </w:r>
      <w:r>
        <w:rPr>
          <w:spacing w:val="-3"/>
        </w:rPr>
        <w:t xml:space="preserve"> </w:t>
      </w:r>
      <w:r>
        <w:t>грамоты:</w:t>
      </w:r>
      <w:r>
        <w:rPr>
          <w:spacing w:val="-2"/>
        </w:rPr>
        <w:t xml:space="preserve"> </w:t>
      </w:r>
      <w:r>
        <w:t>правила</w:t>
      </w:r>
      <w:r>
        <w:rPr>
          <w:spacing w:val="-4"/>
        </w:rPr>
        <w:t xml:space="preserve"> </w:t>
      </w:r>
      <w:r>
        <w:t>объемного</w:t>
      </w:r>
      <w:r>
        <w:rPr>
          <w:spacing w:val="1"/>
        </w:rPr>
        <w:t xml:space="preserve"> </w:t>
      </w:r>
      <w:r>
        <w:t>изображения</w:t>
      </w:r>
      <w:r>
        <w:rPr>
          <w:spacing w:val="-6"/>
        </w:rPr>
        <w:t xml:space="preserve"> </w:t>
      </w:r>
      <w:r>
        <w:t>предметов</w:t>
      </w:r>
      <w:r>
        <w:rPr>
          <w:spacing w:val="-3"/>
        </w:rPr>
        <w:t xml:space="preserve"> </w:t>
      </w:r>
      <w:r>
        <w:t>на</w:t>
      </w:r>
      <w:r>
        <w:rPr>
          <w:spacing w:val="-3"/>
        </w:rPr>
        <w:t xml:space="preserve"> </w:t>
      </w:r>
      <w:r>
        <w:t>плоскости.</w:t>
      </w:r>
    </w:p>
    <w:p w:rsidR="00292DCE" w:rsidRDefault="00F301D9">
      <w:pPr>
        <w:pStyle w:val="a3"/>
        <w:spacing w:before="180" w:line="252" w:lineRule="auto"/>
        <w:ind w:right="428"/>
      </w:pPr>
      <w:r>
        <w:t>Линейное построение предмета в пространстве: линия горизонта, точка зрения и точка схода, правила</w:t>
      </w:r>
      <w:r>
        <w:rPr>
          <w:spacing w:val="-57"/>
        </w:rPr>
        <w:t xml:space="preserve"> </w:t>
      </w:r>
      <w:r>
        <w:t>перспективных</w:t>
      </w:r>
      <w:r>
        <w:rPr>
          <w:spacing w:val="1"/>
        </w:rPr>
        <w:t xml:space="preserve"> </w:t>
      </w:r>
      <w:r>
        <w:t>сокращений.</w:t>
      </w:r>
    </w:p>
    <w:p w:rsidR="00292DCE" w:rsidRDefault="00F301D9">
      <w:pPr>
        <w:pStyle w:val="a3"/>
        <w:spacing w:before="165"/>
      </w:pPr>
      <w:r>
        <w:t>Изображение</w:t>
      </w:r>
      <w:r>
        <w:rPr>
          <w:spacing w:val="-5"/>
        </w:rPr>
        <w:t xml:space="preserve"> </w:t>
      </w:r>
      <w:r>
        <w:t>окружности</w:t>
      </w:r>
      <w:r>
        <w:rPr>
          <w:spacing w:val="-3"/>
        </w:rPr>
        <w:t xml:space="preserve"> </w:t>
      </w:r>
      <w:r>
        <w:t>в</w:t>
      </w:r>
      <w:r>
        <w:rPr>
          <w:spacing w:val="-4"/>
        </w:rPr>
        <w:t xml:space="preserve"> </w:t>
      </w:r>
      <w:r>
        <w:t>перспективе.</w:t>
      </w:r>
    </w:p>
    <w:p w:rsidR="00292DCE" w:rsidRDefault="00F301D9">
      <w:pPr>
        <w:pStyle w:val="a3"/>
        <w:spacing w:before="178" w:line="391" w:lineRule="auto"/>
        <w:ind w:right="3456"/>
      </w:pPr>
      <w:r>
        <w:t>Рисование геометрических тел на основе правил линейной 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ее</w:t>
      </w:r>
      <w:r>
        <w:rPr>
          <w:spacing w:val="-2"/>
        </w:rPr>
        <w:t xml:space="preserve"> </w:t>
      </w:r>
      <w:r>
        <w:t>конструкции.</w:t>
      </w:r>
    </w:p>
    <w:p w:rsidR="00292DCE" w:rsidRDefault="00F301D9">
      <w:pPr>
        <w:pStyle w:val="a3"/>
        <w:spacing w:before="5" w:line="396" w:lineRule="auto"/>
        <w:ind w:right="2178"/>
      </w:pPr>
      <w:r>
        <w:t>Рисунок сложной формы предмета как соотношение простых геометрических фигур.</w:t>
      </w:r>
      <w:r>
        <w:rPr>
          <w:spacing w:val="-58"/>
        </w:rPr>
        <w:t xml:space="preserve"> </w:t>
      </w:r>
      <w:r>
        <w:t>Линейный</w:t>
      </w:r>
      <w:r>
        <w:rPr>
          <w:spacing w:val="-1"/>
        </w:rPr>
        <w:t xml:space="preserve"> </w:t>
      </w:r>
      <w:r>
        <w:t>рисунок</w:t>
      </w:r>
      <w:r>
        <w:rPr>
          <w:spacing w:val="-1"/>
        </w:rPr>
        <w:t xml:space="preserve"> </w:t>
      </w:r>
      <w:r>
        <w:t>конструкции</w:t>
      </w:r>
      <w:r>
        <w:rPr>
          <w:spacing w:val="-1"/>
        </w:rPr>
        <w:t xml:space="preserve"> </w:t>
      </w:r>
      <w:r>
        <w:t>из</w:t>
      </w:r>
      <w:r>
        <w:rPr>
          <w:spacing w:val="-1"/>
        </w:rPr>
        <w:t xml:space="preserve"> </w:t>
      </w:r>
      <w:r>
        <w:t>нескольких</w:t>
      </w:r>
      <w:r>
        <w:rPr>
          <w:spacing w:val="1"/>
        </w:rPr>
        <w:t xml:space="preserve"> </w:t>
      </w:r>
      <w:r>
        <w:t>геометрических</w:t>
      </w:r>
      <w:r>
        <w:rPr>
          <w:spacing w:val="-2"/>
        </w:rPr>
        <w:t xml:space="preserve"> </w:t>
      </w:r>
      <w:r>
        <w:t>тел.</w:t>
      </w:r>
    </w:p>
    <w:p w:rsidR="00292DCE" w:rsidRDefault="00F301D9">
      <w:pPr>
        <w:pStyle w:val="a3"/>
        <w:spacing w:line="252" w:lineRule="auto"/>
        <w:ind w:right="383"/>
      </w:pPr>
      <w:r>
        <w:t>Освещение как средство выявления объема предмета. Понятия "свет", "блик", "полутень",</w:t>
      </w:r>
      <w:r>
        <w:rPr>
          <w:spacing w:val="1"/>
        </w:rPr>
        <w:t xml:space="preserve"> </w:t>
      </w:r>
      <w:r>
        <w:t>"собственная</w:t>
      </w:r>
      <w:r>
        <w:rPr>
          <w:spacing w:val="-4"/>
        </w:rPr>
        <w:t xml:space="preserve"> </w:t>
      </w:r>
      <w:r>
        <w:t>тень",</w:t>
      </w:r>
      <w:r>
        <w:rPr>
          <w:spacing w:val="-4"/>
        </w:rPr>
        <w:t xml:space="preserve"> </w:t>
      </w:r>
      <w:r>
        <w:t>"рефлекс",</w:t>
      </w:r>
      <w:r>
        <w:rPr>
          <w:spacing w:val="-2"/>
        </w:rPr>
        <w:t xml:space="preserve"> </w:t>
      </w:r>
      <w:r>
        <w:t>"падающая</w:t>
      </w:r>
      <w:r>
        <w:rPr>
          <w:spacing w:val="-3"/>
        </w:rPr>
        <w:t xml:space="preserve"> </w:t>
      </w:r>
      <w:r>
        <w:t>тень".</w:t>
      </w:r>
      <w:r>
        <w:rPr>
          <w:spacing w:val="-4"/>
        </w:rPr>
        <w:t xml:space="preserve"> </w:t>
      </w:r>
      <w:r>
        <w:t>Особенности</w:t>
      </w:r>
      <w:r>
        <w:rPr>
          <w:spacing w:val="-4"/>
        </w:rPr>
        <w:t xml:space="preserve"> </w:t>
      </w:r>
      <w:r>
        <w:t>освещения</w:t>
      </w:r>
      <w:r>
        <w:rPr>
          <w:spacing w:val="-3"/>
        </w:rPr>
        <w:t xml:space="preserve"> </w:t>
      </w:r>
      <w:r>
        <w:t>"по</w:t>
      </w:r>
      <w:r>
        <w:rPr>
          <w:spacing w:val="-4"/>
        </w:rPr>
        <w:t xml:space="preserve"> </w:t>
      </w:r>
      <w:r>
        <w:t>свету"</w:t>
      </w:r>
      <w:r>
        <w:rPr>
          <w:spacing w:val="-4"/>
        </w:rPr>
        <w:t xml:space="preserve"> </w:t>
      </w:r>
      <w:r>
        <w:t>и</w:t>
      </w:r>
      <w:r>
        <w:rPr>
          <w:spacing w:val="-1"/>
        </w:rPr>
        <w:t xml:space="preserve"> </w:t>
      </w:r>
      <w:r>
        <w:t>"против</w:t>
      </w:r>
      <w:r>
        <w:rPr>
          <w:spacing w:val="-5"/>
        </w:rPr>
        <w:t xml:space="preserve"> </w:t>
      </w:r>
      <w:r>
        <w:t>света".</w:t>
      </w:r>
    </w:p>
    <w:p w:rsidR="00292DCE" w:rsidRDefault="00F301D9">
      <w:pPr>
        <w:pStyle w:val="a3"/>
        <w:spacing w:before="161"/>
      </w:pPr>
      <w:r>
        <w:t>Рисунок</w:t>
      </w:r>
      <w:r>
        <w:rPr>
          <w:spacing w:val="-4"/>
        </w:rPr>
        <w:t xml:space="preserve"> </w:t>
      </w:r>
      <w:r>
        <w:t>натюрморта</w:t>
      </w:r>
      <w:r>
        <w:rPr>
          <w:spacing w:val="-5"/>
        </w:rPr>
        <w:t xml:space="preserve"> </w:t>
      </w:r>
      <w:r>
        <w:t>графическими</w:t>
      </w:r>
      <w:r>
        <w:rPr>
          <w:spacing w:val="-3"/>
        </w:rPr>
        <w:t xml:space="preserve"> </w:t>
      </w:r>
      <w:r>
        <w:t>материалами</w:t>
      </w:r>
      <w:r>
        <w:rPr>
          <w:spacing w:val="-4"/>
        </w:rPr>
        <w:t xml:space="preserve"> </w:t>
      </w:r>
      <w:r>
        <w:t>с</w:t>
      </w:r>
      <w:r>
        <w:rPr>
          <w:spacing w:val="-5"/>
        </w:rPr>
        <w:t xml:space="preserve"> </w:t>
      </w:r>
      <w:r>
        <w:t>натуры</w:t>
      </w:r>
      <w:r>
        <w:rPr>
          <w:spacing w:val="-3"/>
        </w:rPr>
        <w:t xml:space="preserve"> </w:t>
      </w:r>
      <w:r>
        <w:t>или</w:t>
      </w:r>
      <w:r>
        <w:rPr>
          <w:spacing w:val="-4"/>
        </w:rPr>
        <w:t xml:space="preserve"> </w:t>
      </w:r>
      <w:r>
        <w:t>по</w:t>
      </w:r>
      <w:r>
        <w:rPr>
          <w:spacing w:val="-4"/>
        </w:rPr>
        <w:t xml:space="preserve"> </w:t>
      </w:r>
      <w:r>
        <w:t>представлению.</w:t>
      </w:r>
    </w:p>
    <w:p w:rsidR="00292DCE" w:rsidRDefault="00F301D9">
      <w:pPr>
        <w:pStyle w:val="a3"/>
        <w:spacing w:before="180" w:line="252" w:lineRule="auto"/>
        <w:ind w:right="702"/>
      </w:pPr>
      <w:r>
        <w:t>Творческий натюрморт в графике. Произведения художников-графиков. Особенности графических</w:t>
      </w:r>
      <w:r>
        <w:rPr>
          <w:spacing w:val="-57"/>
        </w:rPr>
        <w:t xml:space="preserve"> </w:t>
      </w:r>
      <w:r>
        <w:t>техник.</w:t>
      </w:r>
      <w:r>
        <w:rPr>
          <w:spacing w:val="-1"/>
        </w:rPr>
        <w:t xml:space="preserve"> </w:t>
      </w:r>
      <w:r>
        <w:t>Печатная графика.</w:t>
      </w:r>
    </w:p>
    <w:p w:rsidR="00292DCE" w:rsidRDefault="00F301D9">
      <w:pPr>
        <w:pStyle w:val="a3"/>
        <w:spacing w:before="167" w:line="252" w:lineRule="auto"/>
        <w:ind w:right="1599"/>
      </w:pPr>
      <w:r>
        <w:t>Живописное изображение натюрморта. Цвет в натюрмортах европейских и отечественных</w:t>
      </w:r>
      <w:r>
        <w:rPr>
          <w:spacing w:val="-57"/>
        </w:rPr>
        <w:t xml:space="preserve"> </w:t>
      </w:r>
      <w:r>
        <w:t>живописцев.</w:t>
      </w:r>
      <w:r>
        <w:rPr>
          <w:spacing w:val="-2"/>
        </w:rPr>
        <w:t xml:space="preserve"> </w:t>
      </w:r>
      <w:r>
        <w:t>Опыт создания живописного</w:t>
      </w:r>
      <w:r>
        <w:rPr>
          <w:spacing w:val="-1"/>
        </w:rPr>
        <w:t xml:space="preserve"> </w:t>
      </w:r>
      <w:r>
        <w:t>натюрморта.</w:t>
      </w:r>
    </w:p>
    <w:p w:rsidR="00292DCE" w:rsidRDefault="00F301D9">
      <w:pPr>
        <w:pStyle w:val="a3"/>
        <w:spacing w:before="164"/>
      </w:pPr>
      <w:r>
        <w:t>Портрет.</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0" w:line="254" w:lineRule="auto"/>
        <w:ind w:right="356"/>
      </w:pPr>
      <w:r>
        <w:lastRenderedPageBreak/>
        <w:t>Портрет как образ определенного реального человека. Изображение портрета человека в искусстве</w:t>
      </w:r>
      <w:r>
        <w:rPr>
          <w:spacing w:val="1"/>
        </w:rPr>
        <w:t xml:space="preserve"> </w:t>
      </w:r>
      <w:r>
        <w:t>разных эпох. Выражение в портретном изображении характера человека и мировоззренческих идеалов</w:t>
      </w:r>
      <w:r>
        <w:rPr>
          <w:spacing w:val="-57"/>
        </w:rPr>
        <w:t xml:space="preserve"> </w:t>
      </w:r>
      <w:r>
        <w:t>эпохи.</w:t>
      </w:r>
    </w:p>
    <w:p w:rsidR="00292DCE" w:rsidRDefault="00F301D9">
      <w:pPr>
        <w:pStyle w:val="a3"/>
        <w:spacing w:before="160"/>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4"/>
        </w:rPr>
        <w:t xml:space="preserve"> </w:t>
      </w:r>
      <w:r>
        <w:t>искусстве.</w:t>
      </w:r>
    </w:p>
    <w:p w:rsidR="00292DCE" w:rsidRDefault="00F301D9">
      <w:pPr>
        <w:pStyle w:val="a3"/>
        <w:spacing w:before="180" w:line="252" w:lineRule="auto"/>
        <w:ind w:right="374"/>
      </w:pPr>
      <w:r>
        <w:t>Особенности развития портретного жанра в отечественном искусстве. Великие портретисты в русской</w:t>
      </w:r>
      <w:r>
        <w:rPr>
          <w:spacing w:val="-57"/>
        </w:rPr>
        <w:t xml:space="preserve"> </w:t>
      </w:r>
      <w:r>
        <w:t>живописи.</w:t>
      </w:r>
    </w:p>
    <w:p w:rsidR="00292DCE" w:rsidRDefault="00F301D9">
      <w:pPr>
        <w:pStyle w:val="a3"/>
        <w:spacing w:before="162"/>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292DCE" w:rsidRDefault="00F301D9">
      <w:pPr>
        <w:pStyle w:val="a3"/>
        <w:spacing w:before="178"/>
      </w:pPr>
      <w:r>
        <w:t>Особенности</w:t>
      </w:r>
      <w:r>
        <w:rPr>
          <w:spacing w:val="-3"/>
        </w:rPr>
        <w:t xml:space="preserve"> </w:t>
      </w:r>
      <w:r>
        <w:t>развития</w:t>
      </w:r>
      <w:r>
        <w:rPr>
          <w:spacing w:val="-5"/>
        </w:rPr>
        <w:t xml:space="preserve"> </w:t>
      </w:r>
      <w:r>
        <w:t>жанра</w:t>
      </w:r>
      <w:r>
        <w:rPr>
          <w:spacing w:val="-3"/>
        </w:rPr>
        <w:t xml:space="preserve"> </w:t>
      </w:r>
      <w:r>
        <w:t>портрета</w:t>
      </w:r>
      <w:r>
        <w:rPr>
          <w:spacing w:val="-3"/>
        </w:rPr>
        <w:t xml:space="preserve"> </w:t>
      </w:r>
      <w:r>
        <w:t>в</w:t>
      </w:r>
      <w:r>
        <w:rPr>
          <w:spacing w:val="-3"/>
        </w:rPr>
        <w:t xml:space="preserve"> </w:t>
      </w:r>
      <w:r>
        <w:t>искусстве</w:t>
      </w:r>
      <w:r>
        <w:rPr>
          <w:spacing w:val="-4"/>
        </w:rPr>
        <w:t xml:space="preserve"> </w:t>
      </w:r>
      <w:r>
        <w:t>XX</w:t>
      </w:r>
      <w:r>
        <w:rPr>
          <w:spacing w:val="-3"/>
        </w:rPr>
        <w:t xml:space="preserve"> </w:t>
      </w:r>
      <w:r>
        <w:t>в.</w:t>
      </w:r>
      <w:r>
        <w:rPr>
          <w:spacing w:val="5"/>
        </w:rPr>
        <w:t xml:space="preserve"> </w:t>
      </w:r>
      <w:r>
        <w:t>-</w:t>
      </w:r>
      <w:r>
        <w:rPr>
          <w:spacing w:val="-3"/>
        </w:rPr>
        <w:t xml:space="preserve"> </w:t>
      </w:r>
      <w:r>
        <w:t>отечественном</w:t>
      </w:r>
      <w:r>
        <w:rPr>
          <w:spacing w:val="-4"/>
        </w:rPr>
        <w:t xml:space="preserve"> </w:t>
      </w:r>
      <w:r>
        <w:t>и</w:t>
      </w:r>
      <w:r>
        <w:rPr>
          <w:spacing w:val="-2"/>
        </w:rPr>
        <w:t xml:space="preserve"> </w:t>
      </w:r>
      <w:r>
        <w:t>европейском.</w:t>
      </w:r>
    </w:p>
    <w:p w:rsidR="00292DCE" w:rsidRDefault="00F301D9">
      <w:pPr>
        <w:pStyle w:val="a3"/>
        <w:spacing w:before="180" w:line="252" w:lineRule="auto"/>
        <w:ind w:right="802"/>
      </w:pPr>
      <w:r>
        <w:t>Построение головы человека, основные пропорции лица, соотношение лицевой и черепной частей</w:t>
      </w:r>
      <w:r>
        <w:rPr>
          <w:spacing w:val="-57"/>
        </w:rPr>
        <w:t xml:space="preserve"> </w:t>
      </w:r>
      <w:r>
        <w:t>головы.</w:t>
      </w:r>
    </w:p>
    <w:p w:rsidR="00292DCE" w:rsidRDefault="00F301D9">
      <w:pPr>
        <w:pStyle w:val="a3"/>
        <w:spacing w:before="167" w:line="252" w:lineRule="auto"/>
        <w:ind w:right="1354"/>
      </w:pPr>
      <w:r>
        <w:t>Графический портрет в работах известных художников. Разнообразие графических средств в</w:t>
      </w:r>
      <w:r>
        <w:rPr>
          <w:spacing w:val="-57"/>
        </w:rPr>
        <w:t xml:space="preserve"> </w:t>
      </w:r>
      <w:r>
        <w:t>изображении</w:t>
      </w:r>
      <w:r>
        <w:rPr>
          <w:spacing w:val="-3"/>
        </w:rPr>
        <w:t xml:space="preserve"> </w:t>
      </w:r>
      <w:r>
        <w:t>образа</w:t>
      </w:r>
      <w:r>
        <w:rPr>
          <w:spacing w:val="-3"/>
        </w:rPr>
        <w:t xml:space="preserve"> </w:t>
      </w:r>
      <w:r>
        <w:t>человека.</w:t>
      </w:r>
      <w:r>
        <w:rPr>
          <w:spacing w:val="-2"/>
        </w:rPr>
        <w:t xml:space="preserve"> </w:t>
      </w:r>
      <w:r>
        <w:t>Графический</w:t>
      </w:r>
      <w:r>
        <w:rPr>
          <w:spacing w:val="-2"/>
        </w:rPr>
        <w:t xml:space="preserve"> </w:t>
      </w:r>
      <w:r>
        <w:t>портретный</w:t>
      </w:r>
      <w:r>
        <w:rPr>
          <w:spacing w:val="-3"/>
        </w:rPr>
        <w:t xml:space="preserve"> </w:t>
      </w:r>
      <w:r>
        <w:t>рисунок</w:t>
      </w:r>
      <w:r>
        <w:rPr>
          <w:spacing w:val="-2"/>
        </w:rPr>
        <w:t xml:space="preserve"> </w:t>
      </w:r>
      <w:r>
        <w:t>с</w:t>
      </w:r>
      <w:r>
        <w:rPr>
          <w:spacing w:val="-3"/>
        </w:rPr>
        <w:t xml:space="preserve"> </w:t>
      </w:r>
      <w:r>
        <w:t>натуры</w:t>
      </w:r>
      <w:r>
        <w:rPr>
          <w:spacing w:val="-2"/>
        </w:rPr>
        <w:t xml:space="preserve"> </w:t>
      </w:r>
      <w:r>
        <w:t>или</w:t>
      </w:r>
      <w:r>
        <w:rPr>
          <w:spacing w:val="-2"/>
        </w:rPr>
        <w:t xml:space="preserve"> </w:t>
      </w:r>
      <w:r>
        <w:t>по</w:t>
      </w:r>
      <w:r>
        <w:rPr>
          <w:spacing w:val="-3"/>
        </w:rPr>
        <w:t xml:space="preserve"> </w:t>
      </w:r>
      <w:r>
        <w:t>памяти.</w:t>
      </w:r>
    </w:p>
    <w:p w:rsidR="00292DCE" w:rsidRDefault="00F301D9">
      <w:pPr>
        <w:pStyle w:val="a3"/>
        <w:spacing w:before="165" w:line="391" w:lineRule="auto"/>
        <w:ind w:right="4935"/>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 в</w:t>
      </w:r>
      <w:r>
        <w:rPr>
          <w:spacing w:val="-2"/>
        </w:rPr>
        <w:t xml:space="preserve"> </w:t>
      </w:r>
      <w:r>
        <w:t>изображении</w:t>
      </w:r>
      <w:r>
        <w:rPr>
          <w:spacing w:val="-1"/>
        </w:rPr>
        <w:t xml:space="preserve"> </w:t>
      </w:r>
      <w:r>
        <w:t>головы</w:t>
      </w:r>
      <w:r>
        <w:rPr>
          <w:spacing w:val="-1"/>
        </w:rPr>
        <w:t xml:space="preserve"> </w:t>
      </w:r>
      <w:r>
        <w:t>человека.</w:t>
      </w:r>
    </w:p>
    <w:p w:rsidR="00292DCE" w:rsidRDefault="00F301D9">
      <w:pPr>
        <w:pStyle w:val="a3"/>
        <w:spacing w:before="5"/>
      </w:pPr>
      <w:r>
        <w:t>Портрет</w:t>
      </w:r>
      <w:r>
        <w:rPr>
          <w:spacing w:val="-6"/>
        </w:rPr>
        <w:t xml:space="preserve"> </w:t>
      </w:r>
      <w:r>
        <w:t>в</w:t>
      </w:r>
      <w:r>
        <w:rPr>
          <w:spacing w:val="-5"/>
        </w:rPr>
        <w:t xml:space="preserve"> </w:t>
      </w:r>
      <w:r>
        <w:t>скульптуре.</w:t>
      </w:r>
    </w:p>
    <w:p w:rsidR="00292DCE" w:rsidRDefault="00F301D9">
      <w:pPr>
        <w:pStyle w:val="a3"/>
        <w:spacing w:before="177" w:line="393" w:lineRule="auto"/>
        <w:ind w:right="441"/>
      </w:pPr>
      <w:r>
        <w:t>Выражение характера человека, его социального положения и образа эпохи в скульптурном портрете.</w:t>
      </w:r>
      <w:r>
        <w:rPr>
          <w:spacing w:val="-57"/>
        </w:rPr>
        <w:t xml:space="preserve"> </w:t>
      </w:r>
      <w:r>
        <w:t>Значение</w:t>
      </w:r>
      <w:r>
        <w:rPr>
          <w:spacing w:val="-2"/>
        </w:rPr>
        <w:t xml:space="preserve"> </w:t>
      </w:r>
      <w:r>
        <w:t>свойств</w:t>
      </w:r>
      <w:r>
        <w:rPr>
          <w:spacing w:val="-2"/>
        </w:rPr>
        <w:t xml:space="preserve"> </w:t>
      </w:r>
      <w:r>
        <w:t>художественных материалов</w:t>
      </w:r>
      <w:r>
        <w:rPr>
          <w:spacing w:val="-2"/>
        </w:rPr>
        <w:t xml:space="preserve"> </w:t>
      </w:r>
      <w:r>
        <w:t>в</w:t>
      </w:r>
      <w:r>
        <w:rPr>
          <w:spacing w:val="-2"/>
        </w:rPr>
        <w:t xml:space="preserve"> </w:t>
      </w:r>
      <w:r>
        <w:t>создании скульптурного</w:t>
      </w:r>
      <w:r>
        <w:rPr>
          <w:spacing w:val="-1"/>
        </w:rPr>
        <w:t xml:space="preserve"> </w:t>
      </w:r>
      <w:r>
        <w:t>портрета.</w:t>
      </w:r>
    </w:p>
    <w:p w:rsidR="00292DCE" w:rsidRDefault="00F301D9">
      <w:pPr>
        <w:pStyle w:val="a3"/>
        <w:spacing w:before="2" w:line="252" w:lineRule="auto"/>
        <w:ind w:right="773"/>
      </w:pPr>
      <w:r>
        <w:t>Живописное изображение портрета. Роль цвета в живописном портретном образе в произведениях</w:t>
      </w:r>
      <w:r>
        <w:rPr>
          <w:spacing w:val="-57"/>
        </w:rPr>
        <w:t xml:space="preserve"> </w:t>
      </w:r>
      <w:r>
        <w:t>выдающихся</w:t>
      </w:r>
      <w:r>
        <w:rPr>
          <w:spacing w:val="-1"/>
        </w:rPr>
        <w:t xml:space="preserve"> </w:t>
      </w:r>
      <w:r>
        <w:t>живописцев.</w:t>
      </w:r>
    </w:p>
    <w:p w:rsidR="00292DCE" w:rsidRDefault="00F301D9">
      <w:pPr>
        <w:pStyle w:val="a3"/>
        <w:spacing w:before="165" w:line="393" w:lineRule="auto"/>
        <w:ind w:right="5575"/>
      </w:pPr>
      <w:r>
        <w:t>Опыт работы над созданием живописного портрета.</w:t>
      </w:r>
      <w:r>
        <w:rPr>
          <w:spacing w:val="-57"/>
        </w:rPr>
        <w:t xml:space="preserve"> </w:t>
      </w:r>
      <w:r>
        <w:t>Пейзаж.</w:t>
      </w:r>
    </w:p>
    <w:p w:rsidR="00292DCE" w:rsidRDefault="00F301D9">
      <w:pPr>
        <w:pStyle w:val="a3"/>
        <w:spacing w:before="5" w:line="252" w:lineRule="auto"/>
        <w:ind w:right="451"/>
      </w:pPr>
      <w:r>
        <w:t>Особенности изображения пространства в эпоху Древнего мира, в средневековом искусстве и в эпоху</w:t>
      </w:r>
      <w:r>
        <w:rPr>
          <w:spacing w:val="-57"/>
        </w:rPr>
        <w:t xml:space="preserve"> </w:t>
      </w:r>
      <w:r>
        <w:t>Возрождения.</w:t>
      </w:r>
    </w:p>
    <w:p w:rsidR="00292DCE" w:rsidRDefault="00F301D9">
      <w:pPr>
        <w:pStyle w:val="a3"/>
        <w:spacing w:before="164"/>
      </w:pPr>
      <w:r>
        <w:t>Правила</w:t>
      </w:r>
      <w:r>
        <w:rPr>
          <w:spacing w:val="-6"/>
        </w:rPr>
        <w:t xml:space="preserve"> </w:t>
      </w:r>
      <w:r>
        <w:t>построения</w:t>
      </w:r>
      <w:r>
        <w:rPr>
          <w:spacing w:val="-4"/>
        </w:rPr>
        <w:t xml:space="preserve"> </w:t>
      </w:r>
      <w:r>
        <w:t>линейной</w:t>
      </w:r>
      <w:r>
        <w:rPr>
          <w:spacing w:val="-4"/>
        </w:rPr>
        <w:t xml:space="preserve"> </w:t>
      </w:r>
      <w:r>
        <w:t>перспективы</w:t>
      </w:r>
      <w:r>
        <w:rPr>
          <w:spacing w:val="-5"/>
        </w:rPr>
        <w:t xml:space="preserve"> </w:t>
      </w:r>
      <w:r>
        <w:t>в</w:t>
      </w:r>
      <w:r>
        <w:rPr>
          <w:spacing w:val="-6"/>
        </w:rPr>
        <w:t xml:space="preserve"> </w:t>
      </w:r>
      <w:r>
        <w:t>изображении</w:t>
      </w:r>
      <w:r>
        <w:rPr>
          <w:spacing w:val="-4"/>
        </w:rPr>
        <w:t xml:space="preserve"> </w:t>
      </w:r>
      <w:r>
        <w:t>пространства.</w:t>
      </w:r>
    </w:p>
    <w:p w:rsidR="00292DCE" w:rsidRDefault="00F301D9">
      <w:pPr>
        <w:pStyle w:val="a3"/>
        <w:spacing w:before="178" w:line="252" w:lineRule="auto"/>
        <w:ind w:right="1697"/>
      </w:pPr>
      <w:r>
        <w:t>Правила воздушной перспективы, построения переднего, среднего и дальнего планов при</w:t>
      </w:r>
      <w:r>
        <w:rPr>
          <w:spacing w:val="-57"/>
        </w:rPr>
        <w:t xml:space="preserve"> </w:t>
      </w:r>
      <w:r>
        <w:t>изображении</w:t>
      </w:r>
      <w:r>
        <w:rPr>
          <w:spacing w:val="-1"/>
        </w:rPr>
        <w:t xml:space="preserve"> </w:t>
      </w:r>
      <w:r>
        <w:t>пейзажа.</w:t>
      </w:r>
    </w:p>
    <w:p w:rsidR="00292DCE" w:rsidRDefault="00F301D9">
      <w:pPr>
        <w:pStyle w:val="a3"/>
        <w:spacing w:before="167" w:line="252" w:lineRule="auto"/>
        <w:ind w:right="1150"/>
      </w:pPr>
      <w:r>
        <w:t>Особенности изображения разных состояний природы и ее освещения. Романтический пейзаж.</w:t>
      </w:r>
      <w:r>
        <w:rPr>
          <w:spacing w:val="-57"/>
        </w:rPr>
        <w:t xml:space="preserve"> </w:t>
      </w:r>
      <w:r>
        <w:t>Морские</w:t>
      </w:r>
      <w:r>
        <w:rPr>
          <w:spacing w:val="-2"/>
        </w:rPr>
        <w:t xml:space="preserve"> </w:t>
      </w:r>
      <w:r>
        <w:t>пейзажи И.</w:t>
      </w:r>
      <w:r>
        <w:rPr>
          <w:spacing w:val="-1"/>
        </w:rPr>
        <w:t xml:space="preserve"> </w:t>
      </w:r>
      <w:r>
        <w:t>Айвазовского.</w:t>
      </w:r>
    </w:p>
    <w:p w:rsidR="00292DCE" w:rsidRDefault="00F301D9">
      <w:pPr>
        <w:pStyle w:val="a3"/>
        <w:spacing w:before="167" w:line="252" w:lineRule="auto"/>
      </w:pPr>
      <w:r>
        <w:t>Особенности изображения природы в творчестве импрессионистов и постимпрессионистов.</w:t>
      </w:r>
      <w:r>
        <w:rPr>
          <w:spacing w:val="1"/>
        </w:rPr>
        <w:t xml:space="preserve"> </w:t>
      </w:r>
      <w:r>
        <w:t>Представления</w:t>
      </w:r>
      <w:r>
        <w:rPr>
          <w:spacing w:val="-5"/>
        </w:rPr>
        <w:t xml:space="preserve"> </w:t>
      </w:r>
      <w:r>
        <w:t>о</w:t>
      </w:r>
      <w:r>
        <w:rPr>
          <w:spacing w:val="-5"/>
        </w:rPr>
        <w:t xml:space="preserve"> </w:t>
      </w:r>
      <w:r>
        <w:t>пленэрной</w:t>
      </w:r>
      <w:r>
        <w:rPr>
          <w:spacing w:val="-4"/>
        </w:rPr>
        <w:t xml:space="preserve"> </w:t>
      </w:r>
      <w:r>
        <w:t>живописи</w:t>
      </w:r>
      <w:r>
        <w:rPr>
          <w:spacing w:val="-6"/>
        </w:rPr>
        <w:t xml:space="preserve"> </w:t>
      </w:r>
      <w:r>
        <w:t>и</w:t>
      </w:r>
      <w:r>
        <w:rPr>
          <w:spacing w:val="-5"/>
        </w:rPr>
        <w:t xml:space="preserve"> </w:t>
      </w:r>
      <w:r>
        <w:t>колористической</w:t>
      </w:r>
      <w:r>
        <w:rPr>
          <w:spacing w:val="-5"/>
        </w:rPr>
        <w:t xml:space="preserve"> </w:t>
      </w:r>
      <w:r>
        <w:t>изменчивости</w:t>
      </w:r>
      <w:r>
        <w:rPr>
          <w:spacing w:val="-4"/>
        </w:rPr>
        <w:t xml:space="preserve"> </w:t>
      </w:r>
      <w:r>
        <w:t>состояний</w:t>
      </w:r>
      <w:r>
        <w:rPr>
          <w:spacing w:val="-5"/>
        </w:rPr>
        <w:t xml:space="preserve"> </w:t>
      </w:r>
      <w:r>
        <w:t>природы.</w:t>
      </w:r>
    </w:p>
    <w:p w:rsidR="00292DCE" w:rsidRDefault="00F301D9">
      <w:pPr>
        <w:pStyle w:val="a3"/>
        <w:spacing w:before="167" w:line="254" w:lineRule="auto"/>
        <w:ind w:right="507"/>
        <w:jc w:val="both"/>
      </w:pPr>
      <w:r>
        <w:t>Живописное изображение различных состояний природы. Пейзаж в истории русской живописи и его</w:t>
      </w:r>
      <w:r>
        <w:rPr>
          <w:spacing w:val="-57"/>
        </w:rPr>
        <w:t xml:space="preserve"> </w:t>
      </w:r>
      <w:r>
        <w:t>значение в отечественной культуре. История становления картины Родины в развитии отечественной</w:t>
      </w:r>
      <w:r>
        <w:rPr>
          <w:spacing w:val="-57"/>
        </w:rPr>
        <w:t xml:space="preserve"> </w:t>
      </w:r>
      <w:r>
        <w:t>пейзажной</w:t>
      </w:r>
      <w:r>
        <w:rPr>
          <w:spacing w:val="-1"/>
        </w:rPr>
        <w:t xml:space="preserve"> </w:t>
      </w:r>
      <w:r>
        <w:t>живописи XIX</w:t>
      </w:r>
      <w:r>
        <w:rPr>
          <w:spacing w:val="1"/>
        </w:rPr>
        <w:t xml:space="preserve"> </w:t>
      </w:r>
      <w:r>
        <w:t>в.</w:t>
      </w:r>
    </w:p>
    <w:p w:rsidR="00292DCE" w:rsidRDefault="00F301D9">
      <w:pPr>
        <w:pStyle w:val="a3"/>
        <w:spacing w:before="161" w:line="254" w:lineRule="auto"/>
        <w:ind w:right="550"/>
      </w:pPr>
      <w:r>
        <w:t>Становление образа родной природы в произведениях А. Венецианова и его учеников: А. Саврасова,</w:t>
      </w:r>
      <w:r>
        <w:rPr>
          <w:spacing w:val="-57"/>
        </w:rPr>
        <w:t xml:space="preserve"> </w:t>
      </w:r>
      <w:r>
        <w:t>И. Шишкина. Пейзажная живопись И. Левитана и ее значение для русской культуры. Значение</w:t>
      </w:r>
      <w:r>
        <w:rPr>
          <w:spacing w:val="1"/>
        </w:rPr>
        <w:t xml:space="preserve"> </w:t>
      </w:r>
      <w:r>
        <w:t>художественного</w:t>
      </w:r>
      <w:r>
        <w:rPr>
          <w:spacing w:val="-1"/>
        </w:rPr>
        <w:t xml:space="preserve"> </w:t>
      </w:r>
      <w:r>
        <w:t>образа</w:t>
      </w:r>
      <w:r>
        <w:rPr>
          <w:spacing w:val="-1"/>
        </w:rPr>
        <w:t xml:space="preserve"> </w:t>
      </w:r>
      <w:r>
        <w:t>отечественного пейзажа</w:t>
      </w:r>
      <w:r>
        <w:rPr>
          <w:spacing w:val="-3"/>
        </w:rPr>
        <w:t xml:space="preserve"> </w:t>
      </w:r>
      <w:r>
        <w:t>в</w:t>
      </w:r>
      <w:r>
        <w:rPr>
          <w:spacing w:val="-1"/>
        </w:rPr>
        <w:t xml:space="preserve"> </w:t>
      </w:r>
      <w:r>
        <w:t>развитии</w:t>
      </w:r>
      <w:r>
        <w:rPr>
          <w:spacing w:val="-1"/>
        </w:rPr>
        <w:t xml:space="preserve"> </w:t>
      </w:r>
      <w:r>
        <w:t>чувства Родины.</w:t>
      </w:r>
    </w:p>
    <w:p w:rsidR="00292DCE" w:rsidRDefault="00F301D9">
      <w:pPr>
        <w:pStyle w:val="a3"/>
        <w:spacing w:before="160"/>
      </w:pPr>
      <w:r>
        <w:t>Творческий</w:t>
      </w:r>
      <w:r>
        <w:rPr>
          <w:spacing w:val="-3"/>
        </w:rPr>
        <w:t xml:space="preserve"> </w:t>
      </w:r>
      <w:r>
        <w:t>опыт</w:t>
      </w:r>
      <w:r>
        <w:rPr>
          <w:spacing w:val="-3"/>
        </w:rPr>
        <w:t xml:space="preserve"> </w:t>
      </w:r>
      <w:r>
        <w:t>в</w:t>
      </w:r>
      <w:r>
        <w:rPr>
          <w:spacing w:val="-4"/>
        </w:rPr>
        <w:t xml:space="preserve"> </w:t>
      </w:r>
      <w:r>
        <w:t>создании</w:t>
      </w:r>
      <w:r>
        <w:rPr>
          <w:spacing w:val="-5"/>
        </w:rPr>
        <w:t xml:space="preserve"> </w:t>
      </w:r>
      <w:r>
        <w:t>композиционного</w:t>
      </w:r>
      <w:r>
        <w:rPr>
          <w:spacing w:val="-2"/>
        </w:rPr>
        <w:t xml:space="preserve"> </w:t>
      </w:r>
      <w:r>
        <w:t>живописного</w:t>
      </w:r>
      <w:r>
        <w:rPr>
          <w:spacing w:val="-6"/>
        </w:rPr>
        <w:t xml:space="preserve"> </w:t>
      </w:r>
      <w:r>
        <w:t>пейзажа</w:t>
      </w:r>
      <w:r>
        <w:rPr>
          <w:spacing w:val="-5"/>
        </w:rPr>
        <w:t xml:space="preserve"> </w:t>
      </w:r>
      <w:r>
        <w:t>своей</w:t>
      </w:r>
      <w:r>
        <w:rPr>
          <w:spacing w:val="-3"/>
        </w:rPr>
        <w:t xml:space="preserve"> </w:t>
      </w:r>
      <w:r>
        <w:t>Родины.</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2" w:lineRule="auto"/>
        <w:ind w:right="1590"/>
      </w:pPr>
      <w:r>
        <w:lastRenderedPageBreak/>
        <w:t>Графический образ пейзажа в работах выдающихся мастеров. Средства выразительности в</w:t>
      </w:r>
      <w:r>
        <w:rPr>
          <w:spacing w:val="-57"/>
        </w:rPr>
        <w:t xml:space="preserve"> </w:t>
      </w:r>
      <w:r>
        <w:t>графическом</w:t>
      </w:r>
      <w:r>
        <w:rPr>
          <w:spacing w:val="-2"/>
        </w:rPr>
        <w:t xml:space="preserve"> </w:t>
      </w:r>
      <w:r>
        <w:t>рисунке</w:t>
      </w:r>
      <w:r>
        <w:rPr>
          <w:spacing w:val="-1"/>
        </w:rPr>
        <w:t xml:space="preserve"> </w:t>
      </w:r>
      <w:r>
        <w:t>и</w:t>
      </w:r>
      <w:r>
        <w:rPr>
          <w:spacing w:val="3"/>
        </w:rPr>
        <w:t xml:space="preserve"> </w:t>
      </w:r>
      <w:r>
        <w:t>многообразие</w:t>
      </w:r>
      <w:r>
        <w:rPr>
          <w:spacing w:val="-2"/>
        </w:rPr>
        <w:t xml:space="preserve"> </w:t>
      </w:r>
      <w:r>
        <w:t>графических</w:t>
      </w:r>
      <w:r>
        <w:rPr>
          <w:spacing w:val="2"/>
        </w:rPr>
        <w:t xml:space="preserve"> </w:t>
      </w:r>
      <w:r>
        <w:t>техник.</w:t>
      </w:r>
    </w:p>
    <w:p w:rsidR="00292DCE" w:rsidRDefault="00F301D9">
      <w:pPr>
        <w:pStyle w:val="a3"/>
        <w:spacing w:before="165"/>
      </w:pPr>
      <w:r>
        <w:t>Графические</w:t>
      </w:r>
      <w:r>
        <w:rPr>
          <w:spacing w:val="-4"/>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2"/>
        </w:rPr>
        <w:t xml:space="preserve"> </w:t>
      </w:r>
      <w:r>
        <w:t>на</w:t>
      </w:r>
      <w:r>
        <w:rPr>
          <w:spacing w:val="-4"/>
        </w:rPr>
        <w:t xml:space="preserve"> </w:t>
      </w:r>
      <w:r>
        <w:t>темы</w:t>
      </w:r>
      <w:r>
        <w:rPr>
          <w:spacing w:val="-3"/>
        </w:rPr>
        <w:t xml:space="preserve"> </w:t>
      </w:r>
      <w:r>
        <w:t>окружающей</w:t>
      </w:r>
      <w:r>
        <w:rPr>
          <w:spacing w:val="-3"/>
        </w:rPr>
        <w:t xml:space="preserve"> </w:t>
      </w:r>
      <w:r>
        <w:t>природы.</w:t>
      </w:r>
    </w:p>
    <w:p w:rsidR="00292DCE" w:rsidRDefault="00F301D9">
      <w:pPr>
        <w:pStyle w:val="a3"/>
        <w:spacing w:before="178"/>
      </w:pPr>
      <w:r>
        <w:t>Городской</w:t>
      </w:r>
      <w:r>
        <w:rPr>
          <w:spacing w:val="-2"/>
        </w:rPr>
        <w:t xml:space="preserve"> </w:t>
      </w:r>
      <w:r>
        <w:t>пейзаж</w:t>
      </w:r>
      <w:r>
        <w:rPr>
          <w:spacing w:val="-3"/>
        </w:rPr>
        <w:t xml:space="preserve"> </w:t>
      </w:r>
      <w:r>
        <w:t>в</w:t>
      </w:r>
      <w:r>
        <w:rPr>
          <w:spacing w:val="-3"/>
        </w:rPr>
        <w:t xml:space="preserve"> </w:t>
      </w:r>
      <w:r>
        <w:t>творчестве</w:t>
      </w:r>
      <w:r>
        <w:rPr>
          <w:spacing w:val="-3"/>
        </w:rPr>
        <w:t xml:space="preserve"> </w:t>
      </w:r>
      <w:r>
        <w:t>мастеров</w:t>
      </w:r>
      <w:r>
        <w:rPr>
          <w:spacing w:val="-3"/>
        </w:rPr>
        <w:t xml:space="preserve"> </w:t>
      </w:r>
      <w:r>
        <w:t>искусства.</w:t>
      </w:r>
      <w:r>
        <w:rPr>
          <w:spacing w:val="-2"/>
        </w:rPr>
        <w:t xml:space="preserve"> </w:t>
      </w:r>
      <w:r>
        <w:t>Многообразие</w:t>
      </w:r>
      <w:r>
        <w:rPr>
          <w:spacing w:val="-4"/>
        </w:rPr>
        <w:t xml:space="preserve"> </w:t>
      </w:r>
      <w:r>
        <w:t>в</w:t>
      </w:r>
      <w:r>
        <w:rPr>
          <w:spacing w:val="-4"/>
        </w:rPr>
        <w:t xml:space="preserve"> </w:t>
      </w:r>
      <w:r>
        <w:t>понимании</w:t>
      </w:r>
      <w:r>
        <w:rPr>
          <w:spacing w:val="-2"/>
        </w:rPr>
        <w:t xml:space="preserve"> </w:t>
      </w:r>
      <w:r>
        <w:t>образа</w:t>
      </w:r>
      <w:r>
        <w:rPr>
          <w:spacing w:val="-4"/>
        </w:rPr>
        <w:t xml:space="preserve"> </w:t>
      </w:r>
      <w:r>
        <w:t>города.</w:t>
      </w:r>
    </w:p>
    <w:p w:rsidR="00292DCE" w:rsidRDefault="00F301D9">
      <w:pPr>
        <w:pStyle w:val="a3"/>
        <w:spacing w:before="178" w:line="252" w:lineRule="auto"/>
        <w:ind w:right="516"/>
      </w:pPr>
      <w:r>
        <w:t>Город как материальное воплощение отечественной истории и культурного наследия. Задачи охраны</w:t>
      </w:r>
      <w:r>
        <w:rPr>
          <w:spacing w:val="-57"/>
        </w:rPr>
        <w:t xml:space="preserve"> </w:t>
      </w:r>
      <w:r>
        <w:t>культурного</w:t>
      </w:r>
      <w:r>
        <w:rPr>
          <w:spacing w:val="-1"/>
        </w:rPr>
        <w:t xml:space="preserve"> </w:t>
      </w:r>
      <w:r>
        <w:t>наследия и</w:t>
      </w:r>
      <w:r>
        <w:rPr>
          <w:spacing w:val="-1"/>
        </w:rPr>
        <w:t xml:space="preserve"> </w:t>
      </w:r>
      <w:r>
        <w:t>исторического образа</w:t>
      </w:r>
      <w:r>
        <w:rPr>
          <w:spacing w:val="-1"/>
        </w:rPr>
        <w:t xml:space="preserve"> </w:t>
      </w:r>
      <w:r>
        <w:t>в</w:t>
      </w:r>
      <w:r>
        <w:rPr>
          <w:spacing w:val="-1"/>
        </w:rPr>
        <w:t xml:space="preserve"> </w:t>
      </w:r>
      <w:r>
        <w:t>жизни</w:t>
      </w:r>
      <w:r>
        <w:rPr>
          <w:spacing w:val="-1"/>
        </w:rPr>
        <w:t xml:space="preserve"> </w:t>
      </w:r>
      <w:r>
        <w:t>современного города.</w:t>
      </w:r>
    </w:p>
    <w:p w:rsidR="00292DCE" w:rsidRDefault="00F301D9">
      <w:pPr>
        <w:pStyle w:val="a3"/>
        <w:spacing w:before="166" w:line="252" w:lineRule="auto"/>
        <w:ind w:right="829"/>
      </w:pPr>
      <w:r>
        <w:t>Опыт изображения городского пейзажа. Наблюдательная перспектива и ритмическая организация</w:t>
      </w:r>
      <w:r>
        <w:rPr>
          <w:spacing w:val="-57"/>
        </w:rPr>
        <w:t xml:space="preserve"> </w:t>
      </w:r>
      <w:r>
        <w:t>плоскости</w:t>
      </w:r>
      <w:r>
        <w:rPr>
          <w:spacing w:val="-1"/>
        </w:rPr>
        <w:t xml:space="preserve"> </w:t>
      </w:r>
      <w:r>
        <w:t>изображения.</w:t>
      </w:r>
    </w:p>
    <w:p w:rsidR="00292DCE" w:rsidRDefault="00F301D9">
      <w:pPr>
        <w:pStyle w:val="a3"/>
        <w:spacing w:before="165"/>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292DCE" w:rsidRDefault="00F301D9">
      <w:pPr>
        <w:pStyle w:val="a3"/>
        <w:spacing w:before="180" w:line="254" w:lineRule="auto"/>
        <w:ind w:right="1532"/>
      </w:pPr>
      <w:r>
        <w:t>Изображение труда и бытовой жизни людей в традициях искусства разных эпох. Значение</w:t>
      </w:r>
      <w:r>
        <w:rPr>
          <w:spacing w:val="1"/>
        </w:rPr>
        <w:t xml:space="preserve"> </w:t>
      </w:r>
      <w:r>
        <w:t>художественного изображения бытовой жизни людей в понимании истории человечества и</w:t>
      </w:r>
      <w:r>
        <w:rPr>
          <w:spacing w:val="-57"/>
        </w:rPr>
        <w:t xml:space="preserve"> </w:t>
      </w:r>
      <w:r>
        <w:t>современной</w:t>
      </w:r>
      <w:r>
        <w:rPr>
          <w:spacing w:val="-1"/>
        </w:rPr>
        <w:t xml:space="preserve"> </w:t>
      </w:r>
      <w:r>
        <w:t>жизни.</w:t>
      </w:r>
    </w:p>
    <w:p w:rsidR="00292DCE" w:rsidRDefault="00F301D9">
      <w:pPr>
        <w:pStyle w:val="a3"/>
        <w:spacing w:before="162" w:line="254" w:lineRule="auto"/>
        <w:ind w:right="476"/>
      </w:pPr>
      <w:r>
        <w:t>Жанровая картина как обобщение жизненных впечатлений художника. Тема, сюжет, содержание в</w:t>
      </w:r>
      <w:r>
        <w:rPr>
          <w:spacing w:val="1"/>
        </w:rPr>
        <w:t xml:space="preserve"> </w:t>
      </w:r>
      <w:r>
        <w:t>жанровой картине. Образ нравственных и ценностных смыслов в жанровой картине и роль картины в</w:t>
      </w:r>
      <w:r>
        <w:rPr>
          <w:spacing w:val="-57"/>
        </w:rPr>
        <w:t xml:space="preserve"> </w:t>
      </w:r>
      <w:r>
        <w:t>их</w:t>
      </w:r>
      <w:r>
        <w:rPr>
          <w:spacing w:val="3"/>
        </w:rPr>
        <w:t xml:space="preserve"> </w:t>
      </w:r>
      <w:r>
        <w:t>утверждении.</w:t>
      </w:r>
    </w:p>
    <w:p w:rsidR="00292DCE" w:rsidRDefault="00F301D9">
      <w:pPr>
        <w:pStyle w:val="a3"/>
        <w:spacing w:before="162" w:line="252" w:lineRule="auto"/>
        <w:ind w:right="895"/>
      </w:pPr>
      <w:r>
        <w:t>Работа над сюжетной композицией. Композиция как целостность в организации художественных</w:t>
      </w:r>
      <w:r>
        <w:rPr>
          <w:spacing w:val="-57"/>
        </w:rPr>
        <w:t xml:space="preserve"> </w:t>
      </w:r>
      <w:r>
        <w:t>выразительных</w:t>
      </w:r>
      <w:r>
        <w:rPr>
          <w:spacing w:val="1"/>
        </w:rPr>
        <w:t xml:space="preserve"> </w:t>
      </w:r>
      <w:r>
        <w:t>средств</w:t>
      </w:r>
      <w:r>
        <w:rPr>
          <w:spacing w:val="-2"/>
        </w:rPr>
        <w:t xml:space="preserve"> </w:t>
      </w:r>
      <w:r>
        <w:t>и взаимосвязи</w:t>
      </w:r>
      <w:r>
        <w:rPr>
          <w:spacing w:val="-1"/>
        </w:rPr>
        <w:t xml:space="preserve"> </w:t>
      </w:r>
      <w:r>
        <w:t>всех</w:t>
      </w:r>
      <w:r>
        <w:rPr>
          <w:spacing w:val="1"/>
        </w:rPr>
        <w:t xml:space="preserve"> </w:t>
      </w:r>
      <w:r>
        <w:t>компонентов</w:t>
      </w:r>
      <w:r>
        <w:rPr>
          <w:spacing w:val="-1"/>
        </w:rPr>
        <w:t xml:space="preserve"> </w:t>
      </w:r>
      <w:r>
        <w:t>произведения.</w:t>
      </w:r>
    </w:p>
    <w:p w:rsidR="00292DCE" w:rsidRDefault="00F301D9">
      <w:pPr>
        <w:pStyle w:val="a3"/>
        <w:spacing w:before="162"/>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5"/>
        </w:rPr>
        <w:t xml:space="preserve"> </w:t>
      </w:r>
      <w:r>
        <w:t>искусстве.</w:t>
      </w:r>
    </w:p>
    <w:p w:rsidR="00292DCE" w:rsidRDefault="00F301D9">
      <w:pPr>
        <w:pStyle w:val="a3"/>
        <w:spacing w:before="177"/>
      </w:pPr>
      <w:r>
        <w:t>Историческая</w:t>
      </w:r>
      <w:r>
        <w:rPr>
          <w:spacing w:val="-3"/>
        </w:rPr>
        <w:t xml:space="preserve"> </w:t>
      </w:r>
      <w:r>
        <w:t>тема</w:t>
      </w:r>
      <w:r>
        <w:rPr>
          <w:spacing w:val="-4"/>
        </w:rPr>
        <w:t xml:space="preserve"> </w:t>
      </w:r>
      <w:r>
        <w:t>в</w:t>
      </w:r>
      <w:r>
        <w:rPr>
          <w:spacing w:val="-4"/>
        </w:rPr>
        <w:t xml:space="preserve"> </w:t>
      </w:r>
      <w:r>
        <w:t>искусстве</w:t>
      </w:r>
      <w:r>
        <w:rPr>
          <w:spacing w:val="-3"/>
        </w:rPr>
        <w:t xml:space="preserve"> </w:t>
      </w:r>
      <w:r>
        <w:t>как</w:t>
      </w:r>
      <w:r>
        <w:rPr>
          <w:spacing w:val="-3"/>
        </w:rPr>
        <w:t xml:space="preserve"> </w:t>
      </w:r>
      <w:r>
        <w:t>изображение</w:t>
      </w:r>
      <w:r>
        <w:rPr>
          <w:spacing w:val="-4"/>
        </w:rPr>
        <w:t xml:space="preserve"> </w:t>
      </w:r>
      <w:r>
        <w:t>наиболее</w:t>
      </w:r>
      <w:r>
        <w:rPr>
          <w:spacing w:val="-4"/>
        </w:rPr>
        <w:t xml:space="preserve"> </w:t>
      </w:r>
      <w:r>
        <w:t>значительных</w:t>
      </w:r>
      <w:r>
        <w:rPr>
          <w:spacing w:val="-2"/>
        </w:rPr>
        <w:t xml:space="preserve"> </w:t>
      </w:r>
      <w:r>
        <w:t>событий</w:t>
      </w:r>
      <w:r>
        <w:rPr>
          <w:spacing w:val="5"/>
        </w:rPr>
        <w:t xml:space="preserve"> </w:t>
      </w:r>
      <w:r>
        <w:t>в</w:t>
      </w:r>
      <w:r>
        <w:rPr>
          <w:spacing w:val="-4"/>
        </w:rPr>
        <w:t xml:space="preserve"> </w:t>
      </w:r>
      <w:r>
        <w:t>жизни</w:t>
      </w:r>
      <w:r>
        <w:rPr>
          <w:spacing w:val="-3"/>
        </w:rPr>
        <w:t xml:space="preserve"> </w:t>
      </w:r>
      <w:r>
        <w:t>общества.</w:t>
      </w:r>
    </w:p>
    <w:p w:rsidR="00292DCE" w:rsidRDefault="00F301D9">
      <w:pPr>
        <w:pStyle w:val="a3"/>
        <w:spacing w:before="181" w:line="252" w:lineRule="auto"/>
        <w:ind w:right="498"/>
      </w:pPr>
      <w:r>
        <w:t>Жанровые разновидности исторической картины в зависимости от сюжета: мифологическая картина,</w:t>
      </w:r>
      <w:r>
        <w:rPr>
          <w:spacing w:val="-57"/>
        </w:rPr>
        <w:t xml:space="preserve"> </w:t>
      </w:r>
      <w:r>
        <w:t>картина</w:t>
      </w:r>
      <w:r>
        <w:rPr>
          <w:spacing w:val="-2"/>
        </w:rPr>
        <w:t xml:space="preserve"> </w:t>
      </w:r>
      <w:r>
        <w:t>на</w:t>
      </w:r>
      <w:r>
        <w:rPr>
          <w:spacing w:val="-1"/>
        </w:rPr>
        <w:t xml:space="preserve"> </w:t>
      </w:r>
      <w:r>
        <w:t>библейские</w:t>
      </w:r>
      <w:r>
        <w:rPr>
          <w:spacing w:val="-4"/>
        </w:rPr>
        <w:t xml:space="preserve"> </w:t>
      </w:r>
      <w:r>
        <w:t>темы, батальная</w:t>
      </w:r>
      <w:r>
        <w:rPr>
          <w:spacing w:val="-1"/>
        </w:rPr>
        <w:t xml:space="preserve"> </w:t>
      </w:r>
      <w:r>
        <w:t>картина</w:t>
      </w:r>
      <w:r>
        <w:rPr>
          <w:spacing w:val="-1"/>
        </w:rPr>
        <w:t xml:space="preserve"> </w:t>
      </w:r>
      <w:r>
        <w:t>и другие.</w:t>
      </w:r>
    </w:p>
    <w:p w:rsidR="00292DCE" w:rsidRDefault="00F301D9">
      <w:pPr>
        <w:pStyle w:val="a3"/>
        <w:spacing w:before="167" w:line="252" w:lineRule="auto"/>
        <w:ind w:right="1194"/>
      </w:pPr>
      <w:r>
        <w:t>Историческая картина в русском искусстве XIX в. и ее особое место в развитии отечественной</w:t>
      </w:r>
      <w:r>
        <w:rPr>
          <w:spacing w:val="-57"/>
        </w:rPr>
        <w:t xml:space="preserve"> </w:t>
      </w:r>
      <w:r>
        <w:t>культуры.</w:t>
      </w:r>
    </w:p>
    <w:p w:rsidR="00292DCE" w:rsidRDefault="00F301D9">
      <w:pPr>
        <w:pStyle w:val="a3"/>
        <w:spacing w:before="166" w:line="252" w:lineRule="auto"/>
        <w:ind w:right="630"/>
      </w:pPr>
      <w:r>
        <w:t>Картина К. Брюллова "Последний день Помпеи", исторические картины в творчестве В. Сурикова и</w:t>
      </w:r>
      <w:r>
        <w:rPr>
          <w:spacing w:val="-57"/>
        </w:rPr>
        <w:t xml:space="preserve"> </w:t>
      </w:r>
      <w:r>
        <w:t>других.</w:t>
      </w:r>
      <w:r>
        <w:rPr>
          <w:spacing w:val="-1"/>
        </w:rPr>
        <w:t xml:space="preserve"> </w:t>
      </w:r>
      <w:r>
        <w:t>Исторический</w:t>
      </w:r>
      <w:r>
        <w:rPr>
          <w:spacing w:val="-2"/>
        </w:rPr>
        <w:t xml:space="preserve"> </w:t>
      </w:r>
      <w:r>
        <w:t>образ России в</w:t>
      </w:r>
      <w:r>
        <w:rPr>
          <w:spacing w:val="-1"/>
        </w:rPr>
        <w:t xml:space="preserve"> </w:t>
      </w:r>
      <w:r>
        <w:t>картинах</w:t>
      </w:r>
      <w:r>
        <w:rPr>
          <w:spacing w:val="1"/>
        </w:rPr>
        <w:t xml:space="preserve"> </w:t>
      </w:r>
      <w:r>
        <w:t>XX</w:t>
      </w:r>
      <w:r>
        <w:rPr>
          <w:spacing w:val="-1"/>
        </w:rPr>
        <w:t xml:space="preserve"> </w:t>
      </w:r>
      <w:r>
        <w:t>в.</w:t>
      </w:r>
    </w:p>
    <w:p w:rsidR="00292DCE" w:rsidRDefault="00F301D9">
      <w:pPr>
        <w:pStyle w:val="a3"/>
        <w:spacing w:before="165" w:line="254" w:lineRule="auto"/>
        <w:ind w:right="431"/>
      </w:pPr>
      <w:r>
        <w:t>Работа над сюжетной композицией. Этапы длительного периода работы художника над исторической</w:t>
      </w:r>
      <w:r>
        <w:rPr>
          <w:spacing w:val="-57"/>
        </w:rPr>
        <w:t xml:space="preserve"> </w:t>
      </w:r>
      <w:r>
        <w:t>картиной: идея и эскизы, сбор материала и работа над этюдами, уточнения композиции в эскизах,</w:t>
      </w:r>
      <w:r>
        <w:rPr>
          <w:spacing w:val="1"/>
        </w:rPr>
        <w:t xml:space="preserve"> </w:t>
      </w:r>
      <w:r>
        <w:t>картон</w:t>
      </w:r>
      <w:r>
        <w:rPr>
          <w:spacing w:val="-1"/>
        </w:rPr>
        <w:t xml:space="preserve"> </w:t>
      </w:r>
      <w:r>
        <w:t>композиции, работа</w:t>
      </w:r>
      <w:r>
        <w:rPr>
          <w:spacing w:val="-1"/>
        </w:rPr>
        <w:t xml:space="preserve"> </w:t>
      </w:r>
      <w:r>
        <w:t>над холстом.</w:t>
      </w:r>
    </w:p>
    <w:p w:rsidR="00292DCE" w:rsidRDefault="00F301D9">
      <w:pPr>
        <w:pStyle w:val="a3"/>
        <w:spacing w:before="161" w:line="252" w:lineRule="auto"/>
        <w:ind w:right="755"/>
      </w:pPr>
      <w:r>
        <w:t>Разработка эскизов композиции на историческую тему с использованием собранного материала по</w:t>
      </w:r>
      <w:r>
        <w:rPr>
          <w:spacing w:val="-57"/>
        </w:rPr>
        <w:t xml:space="preserve"> </w:t>
      </w:r>
      <w:r>
        <w:t>задуманному</w:t>
      </w:r>
      <w:r>
        <w:rPr>
          <w:spacing w:val="-6"/>
        </w:rPr>
        <w:t xml:space="preserve"> </w:t>
      </w:r>
      <w:r>
        <w:t>сюжету.</w:t>
      </w:r>
    </w:p>
    <w:p w:rsidR="00292DCE" w:rsidRDefault="00F301D9">
      <w:pPr>
        <w:pStyle w:val="a3"/>
        <w:spacing w:before="166"/>
      </w:pPr>
      <w:r>
        <w:t>Библейские</w:t>
      </w:r>
      <w:r>
        <w:rPr>
          <w:spacing w:val="-4"/>
        </w:rPr>
        <w:t xml:space="preserve"> </w:t>
      </w:r>
      <w:r>
        <w:t>темы</w:t>
      </w:r>
      <w:r>
        <w:rPr>
          <w:spacing w:val="-3"/>
        </w:rPr>
        <w:t xml:space="preserve"> </w:t>
      </w:r>
      <w:r>
        <w:t>в</w:t>
      </w:r>
      <w:r>
        <w:rPr>
          <w:spacing w:val="-3"/>
        </w:rPr>
        <w:t xml:space="preserve"> </w:t>
      </w:r>
      <w:r>
        <w:t>изобразительном</w:t>
      </w:r>
      <w:r>
        <w:rPr>
          <w:spacing w:val="-4"/>
        </w:rPr>
        <w:t xml:space="preserve"> </w:t>
      </w:r>
      <w:r>
        <w:t>искусстве.</w:t>
      </w:r>
    </w:p>
    <w:p w:rsidR="00292DCE" w:rsidRDefault="00F301D9">
      <w:pPr>
        <w:pStyle w:val="a3"/>
        <w:spacing w:before="180" w:line="252" w:lineRule="auto"/>
        <w:ind w:right="1288"/>
      </w:pPr>
      <w:r>
        <w:t>Исторические картины на библейские темы: место и значение сюжетов Священной истории в</w:t>
      </w:r>
      <w:r>
        <w:rPr>
          <w:spacing w:val="-57"/>
        </w:rPr>
        <w:t xml:space="preserve"> </w:t>
      </w:r>
      <w:r>
        <w:t>европейской</w:t>
      </w:r>
      <w:r>
        <w:rPr>
          <w:spacing w:val="-1"/>
        </w:rPr>
        <w:t xml:space="preserve"> </w:t>
      </w:r>
      <w:r>
        <w:t>культуре.</w:t>
      </w:r>
    </w:p>
    <w:p w:rsidR="00292DCE" w:rsidRDefault="00F301D9">
      <w:pPr>
        <w:pStyle w:val="a3"/>
        <w:spacing w:before="166" w:line="252" w:lineRule="auto"/>
        <w:ind w:right="559"/>
      </w:pPr>
      <w:r>
        <w:t>Вечные темы и их нравственное и духовно-ценностное выражение как "духовная ось", соединяющая</w:t>
      </w:r>
      <w:r>
        <w:rPr>
          <w:spacing w:val="-57"/>
        </w:rPr>
        <w:t xml:space="preserve"> </w:t>
      </w:r>
      <w:r>
        <w:t>жизненные</w:t>
      </w:r>
      <w:r>
        <w:rPr>
          <w:spacing w:val="-3"/>
        </w:rPr>
        <w:t xml:space="preserve"> </w:t>
      </w:r>
      <w:r>
        <w:t>позиции разных</w:t>
      </w:r>
      <w:r>
        <w:rPr>
          <w:spacing w:val="-1"/>
        </w:rPr>
        <w:t xml:space="preserve"> </w:t>
      </w:r>
      <w:r>
        <w:t>поколений.</w:t>
      </w:r>
    </w:p>
    <w:p w:rsidR="00292DCE" w:rsidRDefault="00F301D9">
      <w:pPr>
        <w:pStyle w:val="a3"/>
        <w:spacing w:before="167" w:line="254" w:lineRule="auto"/>
        <w:ind w:right="640"/>
      </w:pPr>
      <w:r>
        <w:t>Произведения на библейские темы Леонардо да Винчи, Рафаэля, Рембрандта, в скульптуре "Пьета"</w:t>
      </w:r>
      <w:r>
        <w:rPr>
          <w:spacing w:val="1"/>
        </w:rPr>
        <w:t xml:space="preserve"> </w:t>
      </w:r>
      <w:r>
        <w:t>Микеланджело и других. Библейские темы в отечественных картинах XIX в. (А. Иванов. "Явление</w:t>
      </w:r>
      <w:r>
        <w:rPr>
          <w:spacing w:val="1"/>
        </w:rPr>
        <w:t xml:space="preserve"> </w:t>
      </w:r>
      <w:r>
        <w:t>Христа народу", И. Крамской. "Христос в пустыне", Н. Ге. "Тайная вечеря", В. Поленов. "Христос и</w:t>
      </w:r>
      <w:r>
        <w:rPr>
          <w:spacing w:val="-57"/>
        </w:rPr>
        <w:t xml:space="preserve"> </w:t>
      </w:r>
      <w:r>
        <w:t>грешница"). Иконопись как великое проявление русской культуры. Язык изображения в иконе - его</w:t>
      </w:r>
      <w:r>
        <w:rPr>
          <w:spacing w:val="-57"/>
        </w:rPr>
        <w:t xml:space="preserve"> </w:t>
      </w:r>
      <w:r>
        <w:t>религиозный</w:t>
      </w:r>
      <w:r>
        <w:rPr>
          <w:spacing w:val="-1"/>
        </w:rPr>
        <w:t xml:space="preserve"> </w:t>
      </w:r>
      <w:r>
        <w:t>и символический смысл.</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78" w:line="396" w:lineRule="auto"/>
        <w:ind w:right="1109"/>
      </w:pPr>
      <w:r>
        <w:lastRenderedPageBreak/>
        <w:t>Великие русские иконописцы: духовный свет икон Андрея Рублева, Феофана Грека, Дионисия.</w:t>
      </w:r>
      <w:r>
        <w:rPr>
          <w:spacing w:val="-57"/>
        </w:rPr>
        <w:t xml:space="preserve"> </w:t>
      </w:r>
      <w:r>
        <w:t>Работа</w:t>
      </w:r>
      <w:r>
        <w:rPr>
          <w:spacing w:val="-2"/>
        </w:rPr>
        <w:t xml:space="preserve"> </w:t>
      </w:r>
      <w:r>
        <w:t>над эскизом</w:t>
      </w:r>
      <w:r>
        <w:rPr>
          <w:spacing w:val="-1"/>
        </w:rPr>
        <w:t xml:space="preserve"> </w:t>
      </w:r>
      <w:r>
        <w:t>сюжетной композиции.</w:t>
      </w:r>
    </w:p>
    <w:p w:rsidR="00292DCE" w:rsidRDefault="00F301D9">
      <w:pPr>
        <w:pStyle w:val="a3"/>
        <w:spacing w:line="270" w:lineRule="exact"/>
      </w:pPr>
      <w:r>
        <w:t>Роль</w:t>
      </w:r>
      <w:r>
        <w:rPr>
          <w:spacing w:val="-4"/>
        </w:rPr>
        <w:t xml:space="preserve"> </w:t>
      </w:r>
      <w:r>
        <w:t>и</w:t>
      </w:r>
      <w:r>
        <w:rPr>
          <w:spacing w:val="-4"/>
        </w:rPr>
        <w:t xml:space="preserve"> </w:t>
      </w:r>
      <w:r>
        <w:t>значение</w:t>
      </w:r>
      <w:r>
        <w:rPr>
          <w:spacing w:val="-4"/>
        </w:rPr>
        <w:t xml:space="preserve"> </w:t>
      </w:r>
      <w:r>
        <w:t>изобразительного</w:t>
      </w:r>
      <w:r>
        <w:rPr>
          <w:spacing w:val="-3"/>
        </w:rPr>
        <w:t xml:space="preserve"> </w:t>
      </w:r>
      <w:r>
        <w:t>искусства</w:t>
      </w:r>
      <w:r>
        <w:rPr>
          <w:spacing w:val="-4"/>
        </w:rPr>
        <w:t xml:space="preserve"> </w:t>
      </w:r>
      <w:r>
        <w:t>в</w:t>
      </w:r>
      <w:r>
        <w:rPr>
          <w:spacing w:val="-2"/>
        </w:rPr>
        <w:t xml:space="preserve"> </w:t>
      </w:r>
      <w:r>
        <w:t>жизни</w:t>
      </w:r>
      <w:r>
        <w:rPr>
          <w:spacing w:val="-3"/>
        </w:rPr>
        <w:t xml:space="preserve"> </w:t>
      </w:r>
      <w:r>
        <w:t>людей:</w:t>
      </w:r>
      <w:r>
        <w:rPr>
          <w:spacing w:val="-4"/>
        </w:rPr>
        <w:t xml:space="preserve"> </w:t>
      </w:r>
      <w:r>
        <w:t>образ</w:t>
      </w:r>
      <w:r>
        <w:rPr>
          <w:spacing w:val="-3"/>
        </w:rPr>
        <w:t xml:space="preserve"> </w:t>
      </w:r>
      <w:r>
        <w:t>мира</w:t>
      </w:r>
      <w:r>
        <w:rPr>
          <w:spacing w:val="-4"/>
        </w:rPr>
        <w:t xml:space="preserve"> </w:t>
      </w:r>
      <w:r>
        <w:t>в</w:t>
      </w:r>
      <w:r>
        <w:rPr>
          <w:spacing w:val="-3"/>
        </w:rPr>
        <w:t xml:space="preserve"> </w:t>
      </w:r>
      <w:r>
        <w:t>изобразительном</w:t>
      </w:r>
      <w:r>
        <w:rPr>
          <w:spacing w:val="-4"/>
        </w:rPr>
        <w:t xml:space="preserve"> </w:t>
      </w:r>
      <w:r>
        <w:t>искусстве.</w:t>
      </w:r>
    </w:p>
    <w:p w:rsidR="00292DCE" w:rsidRDefault="00F301D9" w:rsidP="000B0FD5">
      <w:pPr>
        <w:pStyle w:val="41"/>
        <w:numPr>
          <w:ilvl w:val="1"/>
          <w:numId w:val="152"/>
        </w:numPr>
        <w:tabs>
          <w:tab w:val="left" w:pos="941"/>
        </w:tabs>
        <w:spacing w:before="182"/>
        <w:ind w:left="940"/>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F301D9" w:rsidP="000B0FD5">
      <w:pPr>
        <w:pStyle w:val="a5"/>
        <w:numPr>
          <w:ilvl w:val="2"/>
          <w:numId w:val="152"/>
        </w:numPr>
        <w:tabs>
          <w:tab w:val="left" w:pos="1122"/>
        </w:tabs>
        <w:spacing w:before="173"/>
        <w:ind w:left="1121" w:hanging="722"/>
        <w:rPr>
          <w:sz w:val="24"/>
        </w:rPr>
      </w:pPr>
      <w:r>
        <w:rPr>
          <w:sz w:val="24"/>
        </w:rPr>
        <w:t>Модуль</w:t>
      </w:r>
      <w:r>
        <w:rPr>
          <w:spacing w:val="-4"/>
          <w:sz w:val="24"/>
        </w:rPr>
        <w:t xml:space="preserve"> </w:t>
      </w:r>
      <w:r>
        <w:rPr>
          <w:sz w:val="24"/>
        </w:rPr>
        <w:t>№</w:t>
      </w:r>
      <w:r>
        <w:rPr>
          <w:spacing w:val="-4"/>
          <w:sz w:val="24"/>
        </w:rPr>
        <w:t xml:space="preserve"> </w:t>
      </w:r>
      <w:r>
        <w:rPr>
          <w:sz w:val="24"/>
        </w:rPr>
        <w:t>3 «Архитектура</w:t>
      </w:r>
      <w:r>
        <w:rPr>
          <w:spacing w:val="-4"/>
          <w:sz w:val="24"/>
        </w:rPr>
        <w:t xml:space="preserve"> </w:t>
      </w:r>
      <w:r>
        <w:rPr>
          <w:sz w:val="24"/>
        </w:rPr>
        <w:t>и</w:t>
      </w:r>
      <w:r>
        <w:rPr>
          <w:spacing w:val="-3"/>
          <w:sz w:val="24"/>
        </w:rPr>
        <w:t xml:space="preserve"> </w:t>
      </w:r>
      <w:r>
        <w:rPr>
          <w:sz w:val="24"/>
        </w:rPr>
        <w:t>дизайн».</w:t>
      </w:r>
    </w:p>
    <w:p w:rsidR="00292DCE" w:rsidRDefault="00F301D9">
      <w:pPr>
        <w:pStyle w:val="a3"/>
        <w:spacing w:before="178"/>
      </w:pPr>
      <w:r>
        <w:t>Архитектура</w:t>
      </w:r>
      <w:r>
        <w:rPr>
          <w:spacing w:val="-5"/>
        </w:rPr>
        <w:t xml:space="preserve"> </w:t>
      </w:r>
      <w:r>
        <w:t>и</w:t>
      </w:r>
      <w:r>
        <w:rPr>
          <w:spacing w:val="-3"/>
        </w:rPr>
        <w:t xml:space="preserve"> </w:t>
      </w:r>
      <w:r>
        <w:t>дизайн</w:t>
      </w:r>
      <w:r>
        <w:rPr>
          <w:spacing w:val="-2"/>
        </w:rPr>
        <w:t xml:space="preserve"> </w:t>
      </w:r>
      <w:r>
        <w:t>–</w:t>
      </w:r>
      <w:r>
        <w:rPr>
          <w:spacing w:val="-3"/>
        </w:rPr>
        <w:t xml:space="preserve"> </w:t>
      </w:r>
      <w:r>
        <w:t>искусства</w:t>
      </w:r>
      <w:r>
        <w:rPr>
          <w:spacing w:val="-3"/>
        </w:rPr>
        <w:t xml:space="preserve"> </w:t>
      </w:r>
      <w:r>
        <w:t>художественной</w:t>
      </w:r>
      <w:r>
        <w:rPr>
          <w:spacing w:val="-5"/>
        </w:rPr>
        <w:t xml:space="preserve"> </w:t>
      </w:r>
      <w:r>
        <w:t>постройки</w:t>
      </w:r>
      <w:r>
        <w:rPr>
          <w:spacing w:val="1"/>
        </w:rPr>
        <w:t xml:space="preserve"> </w:t>
      </w:r>
      <w:r>
        <w:t>–</w:t>
      </w:r>
      <w:r>
        <w:rPr>
          <w:spacing w:val="-6"/>
        </w:rPr>
        <w:t xml:space="preserve"> </w:t>
      </w:r>
      <w:r>
        <w:t>конструктивные</w:t>
      </w:r>
      <w:r>
        <w:rPr>
          <w:spacing w:val="-5"/>
        </w:rPr>
        <w:t xml:space="preserve"> </w:t>
      </w:r>
      <w:r>
        <w:t>искусства.</w:t>
      </w:r>
    </w:p>
    <w:p w:rsidR="00292DCE" w:rsidRDefault="00F301D9">
      <w:pPr>
        <w:pStyle w:val="a3"/>
        <w:spacing w:before="178" w:line="254" w:lineRule="auto"/>
        <w:ind w:right="578"/>
      </w:pPr>
      <w:r>
        <w:t>Дизайн и архитектура как создатели «второй природы» – предметно-пространственной среды жизни</w:t>
      </w:r>
      <w:r>
        <w:rPr>
          <w:spacing w:val="-57"/>
        </w:rPr>
        <w:t xml:space="preserve"> </w:t>
      </w:r>
      <w:r>
        <w:t>людей.</w:t>
      </w:r>
    </w:p>
    <w:p w:rsidR="00292DCE" w:rsidRDefault="00F301D9">
      <w:pPr>
        <w:pStyle w:val="a3"/>
        <w:spacing w:before="161" w:line="252" w:lineRule="auto"/>
        <w:ind w:right="411"/>
      </w:pPr>
      <w:r>
        <w:t>Функциональность предметно-пространственной среды и выражение в ней мировосприятия, духовно-</w:t>
      </w:r>
      <w:r>
        <w:rPr>
          <w:spacing w:val="-57"/>
        </w:rPr>
        <w:t xml:space="preserve"> </w:t>
      </w:r>
      <w:r>
        <w:t>ценностных позиций общества.</w:t>
      </w:r>
    </w:p>
    <w:p w:rsidR="00292DCE" w:rsidRDefault="00F301D9">
      <w:pPr>
        <w:pStyle w:val="a3"/>
        <w:spacing w:before="167" w:line="252" w:lineRule="auto"/>
        <w:ind w:right="1561"/>
      </w:pPr>
      <w:r>
        <w:t>Материальная культура человечества как уникальная информация о жизни людей в разные</w:t>
      </w:r>
      <w:r>
        <w:rPr>
          <w:spacing w:val="-57"/>
        </w:rPr>
        <w:t xml:space="preserve"> </w:t>
      </w:r>
      <w:r>
        <w:t>исторические</w:t>
      </w:r>
      <w:r>
        <w:rPr>
          <w:spacing w:val="-2"/>
        </w:rPr>
        <w:t xml:space="preserve"> </w:t>
      </w:r>
      <w:r>
        <w:t>эпохи.</w:t>
      </w:r>
    </w:p>
    <w:p w:rsidR="00292DCE" w:rsidRDefault="00F301D9">
      <w:pPr>
        <w:pStyle w:val="a3"/>
        <w:spacing w:before="167" w:line="252" w:lineRule="auto"/>
        <w:ind w:right="1040"/>
      </w:pPr>
      <w:r>
        <w:t>Роль архитектуры в понимании человеком своей идентичности. Задачи сохранения культурного</w:t>
      </w:r>
      <w:r>
        <w:rPr>
          <w:spacing w:val="-57"/>
        </w:rPr>
        <w:t xml:space="preserve"> </w:t>
      </w:r>
      <w:r>
        <w:t>наследия</w:t>
      </w:r>
      <w:r>
        <w:rPr>
          <w:spacing w:val="-1"/>
        </w:rPr>
        <w:t xml:space="preserve"> </w:t>
      </w:r>
      <w:r>
        <w:t>и природного</w:t>
      </w:r>
      <w:r>
        <w:rPr>
          <w:spacing w:val="-3"/>
        </w:rPr>
        <w:t xml:space="preserve"> </w:t>
      </w:r>
      <w:r>
        <w:t>ландшафта.</w:t>
      </w:r>
    </w:p>
    <w:p w:rsidR="00292DCE" w:rsidRDefault="00F301D9">
      <w:pPr>
        <w:pStyle w:val="a3"/>
        <w:spacing w:before="167" w:line="252" w:lineRule="auto"/>
        <w:ind w:right="1424"/>
      </w:pPr>
      <w:r>
        <w:t>Возникновение архитектуры и дизайна на разных этапах общественного развития. Единство</w:t>
      </w:r>
      <w:r>
        <w:rPr>
          <w:spacing w:val="-57"/>
        </w:rPr>
        <w:t xml:space="preserve"> </w:t>
      </w:r>
      <w:r>
        <w:t>функционального</w:t>
      </w:r>
      <w:r>
        <w:rPr>
          <w:spacing w:val="-4"/>
        </w:rPr>
        <w:t xml:space="preserve"> </w:t>
      </w:r>
      <w:r>
        <w:t>и</w:t>
      </w:r>
      <w:r>
        <w:rPr>
          <w:spacing w:val="-2"/>
        </w:rPr>
        <w:t xml:space="preserve"> </w:t>
      </w:r>
      <w:r>
        <w:t>художественного</w:t>
      </w:r>
      <w:r>
        <w:rPr>
          <w:spacing w:val="3"/>
        </w:rPr>
        <w:t xml:space="preserve"> </w:t>
      </w:r>
      <w:r>
        <w:t>– целесообразности</w:t>
      </w:r>
      <w:r>
        <w:rPr>
          <w:spacing w:val="-3"/>
        </w:rPr>
        <w:t xml:space="preserve"> </w:t>
      </w:r>
      <w:r>
        <w:t>и красоты.</w:t>
      </w:r>
    </w:p>
    <w:p w:rsidR="00292DCE" w:rsidRDefault="00F301D9">
      <w:pPr>
        <w:pStyle w:val="a3"/>
        <w:spacing w:before="164"/>
      </w:pPr>
      <w:r>
        <w:t>Графический</w:t>
      </w:r>
      <w:r>
        <w:rPr>
          <w:spacing w:val="-4"/>
        </w:rPr>
        <w:t xml:space="preserve"> </w:t>
      </w:r>
      <w:r>
        <w:t>дизайн.</w:t>
      </w:r>
    </w:p>
    <w:p w:rsidR="00292DCE" w:rsidRDefault="00F301D9">
      <w:pPr>
        <w:pStyle w:val="a3"/>
        <w:spacing w:before="178" w:line="252" w:lineRule="auto"/>
        <w:ind w:right="578"/>
      </w:pPr>
      <w:r>
        <w:t>Композиция как основа реализации замысла в любой творческой деятельности. Основы формальной</w:t>
      </w:r>
      <w:r>
        <w:rPr>
          <w:spacing w:val="-57"/>
        </w:rPr>
        <w:t xml:space="preserve"> </w:t>
      </w:r>
      <w:r>
        <w:t>композиции</w:t>
      </w:r>
      <w:r>
        <w:rPr>
          <w:spacing w:val="-1"/>
        </w:rPr>
        <w:t xml:space="preserve"> </w:t>
      </w:r>
      <w:r>
        <w:t>в</w:t>
      </w:r>
      <w:r>
        <w:rPr>
          <w:spacing w:val="-1"/>
        </w:rPr>
        <w:t xml:space="preserve"> </w:t>
      </w:r>
      <w:r>
        <w:t>конструктивных</w:t>
      </w:r>
      <w:r>
        <w:rPr>
          <w:spacing w:val="2"/>
        </w:rPr>
        <w:t xml:space="preserve"> </w:t>
      </w:r>
      <w:r>
        <w:t>искусствах.</w:t>
      </w:r>
    </w:p>
    <w:p w:rsidR="00292DCE" w:rsidRDefault="00F301D9">
      <w:pPr>
        <w:pStyle w:val="a3"/>
        <w:spacing w:before="165"/>
      </w:pPr>
      <w:r>
        <w:t>Элементы</w:t>
      </w:r>
      <w:r>
        <w:rPr>
          <w:spacing w:val="-4"/>
        </w:rPr>
        <w:t xml:space="preserve"> </w:t>
      </w:r>
      <w:r>
        <w:t>композиции</w:t>
      </w:r>
      <w:r>
        <w:rPr>
          <w:spacing w:val="-5"/>
        </w:rPr>
        <w:t xml:space="preserve"> </w:t>
      </w:r>
      <w:r>
        <w:t>в</w:t>
      </w:r>
      <w:r>
        <w:rPr>
          <w:spacing w:val="-4"/>
        </w:rPr>
        <w:t xml:space="preserve"> </w:t>
      </w:r>
      <w:r>
        <w:t>графическом</w:t>
      </w:r>
      <w:r>
        <w:rPr>
          <w:spacing w:val="-4"/>
        </w:rPr>
        <w:t xml:space="preserve"> </w:t>
      </w:r>
      <w:r>
        <w:t>дизайне:</w:t>
      </w:r>
      <w:r>
        <w:rPr>
          <w:spacing w:val="-5"/>
        </w:rPr>
        <w:t xml:space="preserve"> </w:t>
      </w:r>
      <w:r>
        <w:t>пятно,</w:t>
      </w:r>
      <w:r>
        <w:rPr>
          <w:spacing w:val="-3"/>
        </w:rPr>
        <w:t xml:space="preserve"> </w:t>
      </w:r>
      <w:r>
        <w:t>линия,</w:t>
      </w:r>
      <w:r>
        <w:rPr>
          <w:spacing w:val="-3"/>
        </w:rPr>
        <w:t xml:space="preserve"> </w:t>
      </w:r>
      <w:r>
        <w:t>цвет,</w:t>
      </w:r>
      <w:r>
        <w:rPr>
          <w:spacing w:val="-3"/>
        </w:rPr>
        <w:t xml:space="preserve"> </w:t>
      </w:r>
      <w:r>
        <w:t>буква,</w:t>
      </w:r>
      <w:r>
        <w:rPr>
          <w:spacing w:val="-3"/>
        </w:rPr>
        <w:t xml:space="preserve"> </w:t>
      </w:r>
      <w:r>
        <w:t>текст</w:t>
      </w:r>
      <w:r>
        <w:rPr>
          <w:spacing w:val="-3"/>
        </w:rPr>
        <w:t xml:space="preserve"> </w:t>
      </w:r>
      <w:r>
        <w:t>и</w:t>
      </w:r>
      <w:r>
        <w:rPr>
          <w:spacing w:val="-2"/>
        </w:rPr>
        <w:t xml:space="preserve"> </w:t>
      </w:r>
      <w:r>
        <w:t>изображение.</w:t>
      </w:r>
    </w:p>
    <w:p w:rsidR="00292DCE" w:rsidRDefault="00F301D9">
      <w:pPr>
        <w:pStyle w:val="a3"/>
        <w:spacing w:before="180" w:line="252" w:lineRule="auto"/>
        <w:ind w:right="390"/>
      </w:pPr>
      <w:r>
        <w:t>Формальная композиция как композиционное построение на основе сочетания геометрических фигур,</w:t>
      </w:r>
      <w:r>
        <w:rPr>
          <w:spacing w:val="-57"/>
        </w:rPr>
        <w:t xml:space="preserve"> </w:t>
      </w:r>
      <w:r>
        <w:t>без</w:t>
      </w:r>
      <w:r>
        <w:rPr>
          <w:spacing w:val="-1"/>
        </w:rPr>
        <w:t xml:space="preserve"> </w:t>
      </w:r>
      <w:r>
        <w:t>предметного содержания.</w:t>
      </w:r>
    </w:p>
    <w:p w:rsidR="00292DCE" w:rsidRDefault="00F301D9">
      <w:pPr>
        <w:pStyle w:val="a3"/>
        <w:spacing w:before="164"/>
      </w:pPr>
      <w:r>
        <w:t>Основные</w:t>
      </w:r>
      <w:r>
        <w:rPr>
          <w:spacing w:val="-5"/>
        </w:rPr>
        <w:t xml:space="preserve"> </w:t>
      </w:r>
      <w:r>
        <w:t>свойства</w:t>
      </w:r>
      <w:r>
        <w:rPr>
          <w:spacing w:val="-5"/>
        </w:rPr>
        <w:t xml:space="preserve"> </w:t>
      </w:r>
      <w:r>
        <w:t>композиции:</w:t>
      </w:r>
      <w:r>
        <w:rPr>
          <w:spacing w:val="-5"/>
        </w:rPr>
        <w:t xml:space="preserve"> </w:t>
      </w:r>
      <w:r>
        <w:t>целостность</w:t>
      </w:r>
      <w:r>
        <w:rPr>
          <w:spacing w:val="-4"/>
        </w:rPr>
        <w:t xml:space="preserve"> </w:t>
      </w:r>
      <w:r>
        <w:t>и</w:t>
      </w:r>
      <w:r>
        <w:rPr>
          <w:spacing w:val="-5"/>
        </w:rPr>
        <w:t xml:space="preserve"> </w:t>
      </w:r>
      <w:r>
        <w:t>соподчинённость</w:t>
      </w:r>
      <w:r>
        <w:rPr>
          <w:spacing w:val="-3"/>
        </w:rPr>
        <w:t xml:space="preserve"> </w:t>
      </w:r>
      <w:r>
        <w:t>элементов.</w:t>
      </w:r>
    </w:p>
    <w:p w:rsidR="00292DCE" w:rsidRDefault="00F301D9">
      <w:pPr>
        <w:pStyle w:val="a3"/>
        <w:spacing w:before="180" w:line="252" w:lineRule="auto"/>
        <w:ind w:right="493"/>
      </w:pPr>
      <w:r>
        <w:t>Ритмическая организация элементов: выделение доминанты, симметрия и асимметрия, динамическая</w:t>
      </w:r>
      <w:r>
        <w:rPr>
          <w:spacing w:val="-57"/>
        </w:rPr>
        <w:t xml:space="preserve"> </w:t>
      </w:r>
      <w:r>
        <w:t>и</w:t>
      </w:r>
      <w:r>
        <w:rPr>
          <w:spacing w:val="-2"/>
        </w:rPr>
        <w:t xml:space="preserve"> </w:t>
      </w:r>
      <w:r>
        <w:t>статичная</w:t>
      </w:r>
      <w:r>
        <w:rPr>
          <w:spacing w:val="-2"/>
        </w:rPr>
        <w:t xml:space="preserve"> </w:t>
      </w:r>
      <w:r>
        <w:t>композиция,</w:t>
      </w:r>
      <w:r>
        <w:rPr>
          <w:spacing w:val="-1"/>
        </w:rPr>
        <w:t xml:space="preserve"> </w:t>
      </w:r>
      <w:r>
        <w:t>контраст,</w:t>
      </w:r>
      <w:r>
        <w:rPr>
          <w:spacing w:val="-2"/>
        </w:rPr>
        <w:t xml:space="preserve"> </w:t>
      </w:r>
      <w:r>
        <w:t>нюанс,</w:t>
      </w:r>
      <w:r>
        <w:rPr>
          <w:spacing w:val="-2"/>
        </w:rPr>
        <w:t xml:space="preserve"> </w:t>
      </w:r>
      <w:r>
        <w:t>акцент,</w:t>
      </w:r>
      <w:r>
        <w:rPr>
          <w:spacing w:val="-1"/>
        </w:rPr>
        <w:t xml:space="preserve"> </w:t>
      </w:r>
      <w:r>
        <w:t>замкнутость</w:t>
      </w:r>
      <w:r>
        <w:rPr>
          <w:spacing w:val="-2"/>
        </w:rPr>
        <w:t xml:space="preserve"> </w:t>
      </w:r>
      <w:r>
        <w:t>или</w:t>
      </w:r>
      <w:r>
        <w:rPr>
          <w:spacing w:val="-1"/>
        </w:rPr>
        <w:t xml:space="preserve"> </w:t>
      </w:r>
      <w:r>
        <w:t>открытость</w:t>
      </w:r>
      <w:r>
        <w:rPr>
          <w:spacing w:val="-1"/>
        </w:rPr>
        <w:t xml:space="preserve"> </w:t>
      </w:r>
      <w:r>
        <w:t>композиции.</w:t>
      </w:r>
    </w:p>
    <w:p w:rsidR="00292DCE" w:rsidRDefault="00F301D9">
      <w:pPr>
        <w:pStyle w:val="a3"/>
        <w:spacing w:before="165" w:line="252" w:lineRule="auto"/>
        <w:ind w:right="849"/>
      </w:pPr>
      <w:r>
        <w:t>Практические упражнения по созданию композиции с вариативным ритмическим расположением</w:t>
      </w:r>
      <w:r>
        <w:rPr>
          <w:spacing w:val="-57"/>
        </w:rPr>
        <w:t xml:space="preserve"> </w:t>
      </w:r>
      <w:r>
        <w:t>геометрических</w:t>
      </w:r>
      <w:r>
        <w:rPr>
          <w:spacing w:val="1"/>
        </w:rPr>
        <w:t xml:space="preserve"> </w:t>
      </w:r>
      <w:r>
        <w:t>фигур</w:t>
      </w:r>
      <w:r>
        <w:rPr>
          <w:spacing w:val="2"/>
        </w:rPr>
        <w:t xml:space="preserve"> </w:t>
      </w:r>
      <w:r>
        <w:t>на</w:t>
      </w:r>
      <w:r>
        <w:rPr>
          <w:spacing w:val="-1"/>
        </w:rPr>
        <w:t xml:space="preserve"> </w:t>
      </w:r>
      <w:r>
        <w:t>плоскости.</w:t>
      </w:r>
    </w:p>
    <w:p w:rsidR="00292DCE" w:rsidRDefault="00F301D9">
      <w:pPr>
        <w:pStyle w:val="a3"/>
        <w:spacing w:before="167" w:line="252" w:lineRule="auto"/>
        <w:ind w:right="1543"/>
      </w:pPr>
      <w:r>
        <w:t>Роль цвета в организации композиционного пространства. Функциональные задачи цвета в</w:t>
      </w:r>
      <w:r>
        <w:rPr>
          <w:spacing w:val="-57"/>
        </w:rPr>
        <w:t xml:space="preserve"> </w:t>
      </w:r>
      <w:r>
        <w:t>конструктивных</w:t>
      </w:r>
      <w:r>
        <w:rPr>
          <w:spacing w:val="-2"/>
        </w:rPr>
        <w:t xml:space="preserve"> </w:t>
      </w:r>
      <w:r>
        <w:t>искусствах.</w:t>
      </w:r>
    </w:p>
    <w:p w:rsidR="00292DCE" w:rsidRDefault="00F301D9">
      <w:pPr>
        <w:pStyle w:val="a3"/>
        <w:spacing w:before="167" w:line="252" w:lineRule="auto"/>
        <w:ind w:right="677"/>
      </w:pPr>
      <w:r>
        <w:t>Цвет и законы колористики. Применение локального цвета. Цветовой акцент, ритм цветовых форм,</w:t>
      </w:r>
      <w:r>
        <w:rPr>
          <w:spacing w:val="-57"/>
        </w:rPr>
        <w:t xml:space="preserve"> </w:t>
      </w:r>
      <w:r>
        <w:t>доминанта.</w:t>
      </w:r>
    </w:p>
    <w:p w:rsidR="00292DCE" w:rsidRDefault="00F301D9">
      <w:pPr>
        <w:pStyle w:val="a3"/>
        <w:spacing w:before="167" w:line="252" w:lineRule="auto"/>
        <w:ind w:right="1253"/>
      </w:pPr>
      <w:r>
        <w:t>Шрифты и шрифтовая композиция в графическом дизайне. Форма буквы как изобразительно-</w:t>
      </w:r>
      <w:r>
        <w:rPr>
          <w:spacing w:val="-57"/>
        </w:rPr>
        <w:t xml:space="preserve"> </w:t>
      </w:r>
      <w:r>
        <w:t>смысловой</w:t>
      </w:r>
      <w:r>
        <w:rPr>
          <w:spacing w:val="-1"/>
        </w:rPr>
        <w:t xml:space="preserve"> </w:t>
      </w:r>
      <w:r>
        <w:t>символ.</w:t>
      </w:r>
    </w:p>
    <w:p w:rsidR="00292DCE" w:rsidRDefault="00F301D9">
      <w:pPr>
        <w:pStyle w:val="a3"/>
        <w:spacing w:before="164"/>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292DCE" w:rsidRDefault="00F301D9">
      <w:pPr>
        <w:pStyle w:val="a3"/>
        <w:spacing w:before="176"/>
      </w:pPr>
      <w:r>
        <w:t>Типографика.</w:t>
      </w:r>
      <w:r>
        <w:rPr>
          <w:spacing w:val="-4"/>
        </w:rPr>
        <w:t xml:space="preserve"> </w:t>
      </w:r>
      <w:r>
        <w:t>Понимание</w:t>
      </w:r>
      <w:r>
        <w:rPr>
          <w:spacing w:val="-4"/>
        </w:rPr>
        <w:t xml:space="preserve"> </w:t>
      </w:r>
      <w:r>
        <w:t>типографской</w:t>
      </w:r>
      <w:r>
        <w:rPr>
          <w:spacing w:val="-4"/>
        </w:rPr>
        <w:t xml:space="preserve"> </w:t>
      </w:r>
      <w:r>
        <w:t>строки</w:t>
      </w:r>
      <w:r>
        <w:rPr>
          <w:spacing w:val="-3"/>
        </w:rPr>
        <w:t xml:space="preserve"> </w:t>
      </w:r>
      <w:r>
        <w:t>как</w:t>
      </w:r>
      <w:r>
        <w:rPr>
          <w:spacing w:val="-3"/>
        </w:rPr>
        <w:t xml:space="preserve"> </w:t>
      </w:r>
      <w:r>
        <w:t>элемента</w:t>
      </w:r>
      <w:r>
        <w:rPr>
          <w:spacing w:val="-5"/>
        </w:rPr>
        <w:t xml:space="preserve"> </w:t>
      </w:r>
      <w:r>
        <w:t>плоскостной</w:t>
      </w:r>
      <w:r>
        <w:rPr>
          <w:spacing w:val="-5"/>
        </w:rPr>
        <w:t xml:space="preserve"> </w:t>
      </w:r>
      <w:r>
        <w:t>композиции.</w:t>
      </w:r>
    </w:p>
    <w:p w:rsidR="00292DCE" w:rsidRDefault="00F301D9">
      <w:pPr>
        <w:pStyle w:val="a3"/>
        <w:spacing w:before="180" w:line="252" w:lineRule="auto"/>
        <w:ind w:right="1267"/>
      </w:pPr>
      <w:r>
        <w:t>Выполнение аналитических и практических работ по теме «Буква – изобразительный элемент</w:t>
      </w:r>
      <w:r>
        <w:rPr>
          <w:spacing w:val="-57"/>
        </w:rPr>
        <w:t xml:space="preserve"> </w:t>
      </w:r>
      <w:r>
        <w:t>композиции».</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60" w:line="252" w:lineRule="auto"/>
        <w:ind w:right="454"/>
      </w:pPr>
      <w:r>
        <w:lastRenderedPageBreak/>
        <w:t>Логотип как графический знак, эмблема или стилизованный графический символ. Функции логотипа.</w:t>
      </w:r>
      <w:r>
        <w:rPr>
          <w:spacing w:val="-57"/>
        </w:rPr>
        <w:t xml:space="preserve"> </w:t>
      </w:r>
      <w:r>
        <w:t>Шрифтовой</w:t>
      </w:r>
      <w:r>
        <w:rPr>
          <w:spacing w:val="-1"/>
        </w:rPr>
        <w:t xml:space="preserve"> </w:t>
      </w:r>
      <w:r>
        <w:t>логотип. Знаковый логотип.</w:t>
      </w:r>
    </w:p>
    <w:p w:rsidR="00292DCE" w:rsidRDefault="00F301D9">
      <w:pPr>
        <w:pStyle w:val="a3"/>
        <w:spacing w:before="168" w:line="252" w:lineRule="auto"/>
        <w:ind w:right="1678"/>
      </w:pPr>
      <w:r>
        <w:t>Композиционные основы макетирования в графическом дизайне при соединении текста и</w:t>
      </w:r>
      <w:r>
        <w:rPr>
          <w:spacing w:val="-57"/>
        </w:rPr>
        <w:t xml:space="preserve"> </w:t>
      </w:r>
      <w:r>
        <w:t>изображения.</w:t>
      </w:r>
    </w:p>
    <w:p w:rsidR="00292DCE" w:rsidRDefault="00F301D9">
      <w:pPr>
        <w:pStyle w:val="a3"/>
        <w:spacing w:before="167" w:line="252" w:lineRule="auto"/>
        <w:ind w:right="685"/>
      </w:pPr>
      <w:r>
        <w:t>Искусство плаката. Синтез слова и изображения. Изобразительный язык плаката. Композиционный</w:t>
      </w:r>
      <w:r>
        <w:rPr>
          <w:spacing w:val="-57"/>
        </w:rPr>
        <w:t xml:space="preserve"> </w:t>
      </w:r>
      <w:r>
        <w:t>монтаж</w:t>
      </w:r>
      <w:r>
        <w:rPr>
          <w:spacing w:val="-1"/>
        </w:rPr>
        <w:t xml:space="preserve"> </w:t>
      </w:r>
      <w:r>
        <w:t>изображения</w:t>
      </w:r>
      <w:r>
        <w:rPr>
          <w:spacing w:val="-3"/>
        </w:rPr>
        <w:t xml:space="preserve"> </w:t>
      </w:r>
      <w:r>
        <w:t>и</w:t>
      </w:r>
      <w:r>
        <w:rPr>
          <w:spacing w:val="-2"/>
        </w:rPr>
        <w:t xml:space="preserve"> </w:t>
      </w:r>
      <w:r>
        <w:t>текста</w:t>
      </w:r>
      <w:r>
        <w:rPr>
          <w:spacing w:val="-2"/>
        </w:rPr>
        <w:t xml:space="preserve"> </w:t>
      </w:r>
      <w:r>
        <w:t>в</w:t>
      </w:r>
      <w:r>
        <w:rPr>
          <w:spacing w:val="-1"/>
        </w:rPr>
        <w:t xml:space="preserve"> </w:t>
      </w:r>
      <w:r>
        <w:t>плакате,</w:t>
      </w:r>
      <w:r>
        <w:rPr>
          <w:spacing w:val="-1"/>
        </w:rPr>
        <w:t xml:space="preserve"> </w:t>
      </w:r>
      <w:r>
        <w:t>рекламе, поздравительной открытке.</w:t>
      </w:r>
    </w:p>
    <w:p w:rsidR="00292DCE" w:rsidRDefault="00F301D9">
      <w:pPr>
        <w:pStyle w:val="a3"/>
        <w:spacing w:before="164" w:line="254" w:lineRule="auto"/>
        <w:ind w:right="1100"/>
      </w:pPr>
      <w:r>
        <w:t>Многообразие форм графического дизайна. Дизайн книги и журнала. Элементы, составляющие</w:t>
      </w:r>
      <w:r>
        <w:rPr>
          <w:spacing w:val="-57"/>
        </w:rPr>
        <w:t xml:space="preserve"> </w:t>
      </w:r>
      <w:r>
        <w:t>конструкцию</w:t>
      </w:r>
      <w:r>
        <w:rPr>
          <w:spacing w:val="-1"/>
        </w:rPr>
        <w:t xml:space="preserve"> </w:t>
      </w:r>
      <w:r>
        <w:t>и</w:t>
      </w:r>
      <w:r>
        <w:rPr>
          <w:spacing w:val="-2"/>
        </w:rPr>
        <w:t xml:space="preserve"> </w:t>
      </w:r>
      <w:r>
        <w:t>художественное</w:t>
      </w:r>
      <w:r>
        <w:rPr>
          <w:spacing w:val="-2"/>
        </w:rPr>
        <w:t xml:space="preserve"> </w:t>
      </w:r>
      <w:r>
        <w:t>оформление</w:t>
      </w:r>
      <w:r>
        <w:rPr>
          <w:spacing w:val="-1"/>
        </w:rPr>
        <w:t xml:space="preserve"> </w:t>
      </w:r>
      <w:r>
        <w:t>книги, журнала.</w:t>
      </w:r>
    </w:p>
    <w:p w:rsidR="00292DCE" w:rsidRDefault="00F301D9">
      <w:pPr>
        <w:pStyle w:val="a3"/>
        <w:spacing w:before="161" w:line="252" w:lineRule="auto"/>
        <w:ind w:right="453"/>
      </w:pPr>
      <w:r>
        <w:t>Макет разворота книги или журнала по выбранной теме в виде коллажа или на основе компьютерных</w:t>
      </w:r>
      <w:r>
        <w:rPr>
          <w:spacing w:val="-57"/>
        </w:rPr>
        <w:t xml:space="preserve"> </w:t>
      </w:r>
      <w:r>
        <w:t>программ.</w:t>
      </w:r>
    </w:p>
    <w:p w:rsidR="00292DCE" w:rsidRDefault="00F301D9">
      <w:pPr>
        <w:pStyle w:val="a3"/>
        <w:spacing w:before="165"/>
      </w:pPr>
      <w:r>
        <w:t>Макетирование</w:t>
      </w:r>
      <w:r>
        <w:rPr>
          <w:spacing w:val="-9"/>
        </w:rPr>
        <w:t xml:space="preserve"> </w:t>
      </w:r>
      <w:r>
        <w:t>объёмно-пространственных</w:t>
      </w:r>
      <w:r>
        <w:rPr>
          <w:spacing w:val="-8"/>
        </w:rPr>
        <w:t xml:space="preserve"> </w:t>
      </w:r>
      <w:r>
        <w:t>композиций.</w:t>
      </w:r>
    </w:p>
    <w:p w:rsidR="00292DCE" w:rsidRDefault="00F301D9">
      <w:pPr>
        <w:pStyle w:val="a3"/>
        <w:spacing w:before="180" w:line="252" w:lineRule="auto"/>
        <w:ind w:right="383"/>
      </w:pPr>
      <w:r>
        <w:t>Композиция плоскостная и пространственная. Композиционная организация пространства. Прочтение</w:t>
      </w:r>
      <w:r>
        <w:rPr>
          <w:spacing w:val="-57"/>
        </w:rPr>
        <w:t xml:space="preserve"> </w:t>
      </w:r>
      <w:r>
        <w:t>плоскостной</w:t>
      </w:r>
      <w:r>
        <w:rPr>
          <w:spacing w:val="-3"/>
        </w:rPr>
        <w:t xml:space="preserve"> </w:t>
      </w:r>
      <w:r>
        <w:t>композиции как</w:t>
      </w:r>
      <w:r>
        <w:rPr>
          <w:spacing w:val="2"/>
        </w:rPr>
        <w:t xml:space="preserve"> </w:t>
      </w:r>
      <w:r>
        <w:t>«чертежа»</w:t>
      </w:r>
      <w:r>
        <w:rPr>
          <w:spacing w:val="-8"/>
        </w:rPr>
        <w:t xml:space="preserve"> </w:t>
      </w:r>
      <w:r>
        <w:t>пространства.</w:t>
      </w:r>
    </w:p>
    <w:p w:rsidR="00292DCE" w:rsidRDefault="00F301D9">
      <w:pPr>
        <w:pStyle w:val="a3"/>
        <w:spacing w:before="165"/>
      </w:pPr>
      <w:r>
        <w:t>Макетирование.</w:t>
      </w:r>
      <w:r>
        <w:rPr>
          <w:spacing w:val="-3"/>
        </w:rPr>
        <w:t xml:space="preserve"> </w:t>
      </w:r>
      <w:r>
        <w:t>Введение</w:t>
      </w:r>
      <w:r>
        <w:rPr>
          <w:spacing w:val="-4"/>
        </w:rPr>
        <w:t xml:space="preserve"> </w:t>
      </w:r>
      <w:r>
        <w:t>в</w:t>
      </w:r>
      <w:r>
        <w:rPr>
          <w:spacing w:val="-3"/>
        </w:rPr>
        <w:t xml:space="preserve"> </w:t>
      </w:r>
      <w:r>
        <w:t>макет</w:t>
      </w:r>
      <w:r>
        <w:rPr>
          <w:spacing w:val="-3"/>
        </w:rPr>
        <w:t xml:space="preserve"> </w:t>
      </w:r>
      <w:r>
        <w:t>понятия</w:t>
      </w:r>
      <w:r>
        <w:rPr>
          <w:spacing w:val="-2"/>
        </w:rPr>
        <w:t xml:space="preserve"> </w:t>
      </w:r>
      <w:r>
        <w:t>рельефа</w:t>
      </w:r>
      <w:r>
        <w:rPr>
          <w:spacing w:val="1"/>
        </w:rPr>
        <w:t xml:space="preserve"> </w:t>
      </w:r>
      <w:r>
        <w:t>местности</w:t>
      </w:r>
      <w:r>
        <w:rPr>
          <w:spacing w:val="-2"/>
        </w:rPr>
        <w:t xml:space="preserve"> </w:t>
      </w:r>
      <w:r>
        <w:t>и</w:t>
      </w:r>
      <w:r>
        <w:rPr>
          <w:spacing w:val="-3"/>
        </w:rPr>
        <w:t xml:space="preserve"> </w:t>
      </w:r>
      <w:r>
        <w:t>способы</w:t>
      </w:r>
      <w:r>
        <w:rPr>
          <w:spacing w:val="-3"/>
        </w:rPr>
        <w:t xml:space="preserve"> </w:t>
      </w:r>
      <w:r>
        <w:t>его</w:t>
      </w:r>
      <w:r>
        <w:rPr>
          <w:spacing w:val="-3"/>
        </w:rPr>
        <w:t xml:space="preserve"> </w:t>
      </w:r>
      <w:r>
        <w:t>обозначения</w:t>
      </w:r>
      <w:r>
        <w:rPr>
          <w:spacing w:val="-3"/>
        </w:rPr>
        <w:t xml:space="preserve"> </w:t>
      </w:r>
      <w:r>
        <w:t>на</w:t>
      </w:r>
      <w:r>
        <w:rPr>
          <w:spacing w:val="-6"/>
        </w:rPr>
        <w:t xml:space="preserve"> </w:t>
      </w:r>
      <w:r>
        <w:t>макете.</w:t>
      </w:r>
    </w:p>
    <w:p w:rsidR="00292DCE" w:rsidRDefault="00F301D9">
      <w:pPr>
        <w:pStyle w:val="a3"/>
        <w:spacing w:before="177" w:line="254" w:lineRule="auto"/>
        <w:ind w:right="981"/>
      </w:pPr>
      <w:r>
        <w:t>Выполнение практических работ по созданию объёмно-пространственных композиций. Объём и</w:t>
      </w:r>
      <w:r>
        <w:rPr>
          <w:spacing w:val="-57"/>
        </w:rPr>
        <w:t xml:space="preserve"> </w:t>
      </w:r>
      <w:r>
        <w:t>пространство.</w:t>
      </w:r>
      <w:r>
        <w:rPr>
          <w:spacing w:val="-2"/>
        </w:rPr>
        <w:t xml:space="preserve"> </w:t>
      </w:r>
      <w:r>
        <w:t>Взаимосвязь объектов</w:t>
      </w:r>
      <w:r>
        <w:rPr>
          <w:spacing w:val="-1"/>
        </w:rPr>
        <w:t xml:space="preserve"> </w:t>
      </w:r>
      <w:r>
        <w:t>в</w:t>
      </w:r>
      <w:r>
        <w:rPr>
          <w:spacing w:val="-1"/>
        </w:rPr>
        <w:t xml:space="preserve"> </w:t>
      </w:r>
      <w:r>
        <w:t>архитектурном</w:t>
      </w:r>
      <w:r>
        <w:rPr>
          <w:spacing w:val="-1"/>
        </w:rPr>
        <w:t xml:space="preserve"> </w:t>
      </w:r>
      <w:r>
        <w:t>макете.</w:t>
      </w:r>
    </w:p>
    <w:p w:rsidR="00292DCE" w:rsidRDefault="00F301D9">
      <w:pPr>
        <w:pStyle w:val="a3"/>
        <w:spacing w:before="162" w:line="252" w:lineRule="auto"/>
        <w:ind w:right="366"/>
      </w:pPr>
      <w:r>
        <w:t>Структура зданий различных архитектурных стилей и эпох: выявление простых объёмов, образующих</w:t>
      </w:r>
      <w:r>
        <w:rPr>
          <w:spacing w:val="-57"/>
        </w:rPr>
        <w:t xml:space="preserve"> </w:t>
      </w:r>
      <w:r>
        <w:t>целостную</w:t>
      </w:r>
      <w:r>
        <w:rPr>
          <w:spacing w:val="-3"/>
        </w:rPr>
        <w:t xml:space="preserve"> </w:t>
      </w:r>
      <w:r>
        <w:t>постройку. Взаимное</w:t>
      </w:r>
      <w:r>
        <w:rPr>
          <w:spacing w:val="-3"/>
        </w:rPr>
        <w:t xml:space="preserve"> </w:t>
      </w:r>
      <w:r>
        <w:t>влияние</w:t>
      </w:r>
      <w:r>
        <w:rPr>
          <w:spacing w:val="-3"/>
        </w:rPr>
        <w:t xml:space="preserve"> </w:t>
      </w:r>
      <w:r>
        <w:t>объёмов</w:t>
      </w:r>
      <w:r>
        <w:rPr>
          <w:spacing w:val="-2"/>
        </w:rPr>
        <w:t xml:space="preserve"> </w:t>
      </w:r>
      <w:r>
        <w:t>и</w:t>
      </w:r>
      <w:r>
        <w:rPr>
          <w:spacing w:val="-2"/>
        </w:rPr>
        <w:t xml:space="preserve"> </w:t>
      </w:r>
      <w:r>
        <w:t>их сочетаний</w:t>
      </w:r>
      <w:r>
        <w:rPr>
          <w:spacing w:val="-2"/>
        </w:rPr>
        <w:t xml:space="preserve"> </w:t>
      </w:r>
      <w:r>
        <w:t>на</w:t>
      </w:r>
      <w:r>
        <w:rPr>
          <w:spacing w:val="-6"/>
        </w:rPr>
        <w:t xml:space="preserve"> </w:t>
      </w:r>
      <w:r>
        <w:t>образный</w:t>
      </w:r>
      <w:r>
        <w:rPr>
          <w:spacing w:val="-4"/>
        </w:rPr>
        <w:t xml:space="preserve"> </w:t>
      </w:r>
      <w:r>
        <w:t>характер</w:t>
      </w:r>
      <w:r>
        <w:rPr>
          <w:spacing w:val="-2"/>
        </w:rPr>
        <w:t xml:space="preserve"> </w:t>
      </w:r>
      <w:r>
        <w:t>постройки.</w:t>
      </w:r>
    </w:p>
    <w:p w:rsidR="00292DCE" w:rsidRDefault="00F301D9">
      <w:pPr>
        <w:pStyle w:val="a3"/>
        <w:spacing w:before="167" w:line="252" w:lineRule="auto"/>
        <w:ind w:right="457"/>
      </w:pPr>
      <w:r>
        <w:t>Понятие тектоники как выражение в художественной форме конструктивной сущности сооружения и</w:t>
      </w:r>
      <w:r>
        <w:rPr>
          <w:spacing w:val="-57"/>
        </w:rPr>
        <w:t xml:space="preserve"> </w:t>
      </w:r>
      <w:r>
        <w:t>логики</w:t>
      </w:r>
      <w:r>
        <w:rPr>
          <w:spacing w:val="-3"/>
        </w:rPr>
        <w:t xml:space="preserve"> </w:t>
      </w:r>
      <w:r>
        <w:t>конструктивного соотношения его</w:t>
      </w:r>
      <w:r>
        <w:rPr>
          <w:spacing w:val="4"/>
        </w:rPr>
        <w:t xml:space="preserve"> </w:t>
      </w:r>
      <w:r>
        <w:t>частей.</w:t>
      </w:r>
    </w:p>
    <w:p w:rsidR="00292DCE" w:rsidRDefault="00F301D9">
      <w:pPr>
        <w:pStyle w:val="a3"/>
        <w:spacing w:before="167" w:line="254" w:lineRule="auto"/>
        <w:ind w:right="615"/>
      </w:pPr>
      <w:r>
        <w:t>Роль эволюции строительных материалов и строительных технологий в изменении архитектурных</w:t>
      </w:r>
      <w:r>
        <w:rPr>
          <w:spacing w:val="1"/>
        </w:rPr>
        <w:t xml:space="preserve"> </w:t>
      </w:r>
      <w:r>
        <w:t>конструкций (перекрытия и опора – стоечно-балочная конструкция – архитектура сводов, каркасная</w:t>
      </w:r>
      <w:r>
        <w:rPr>
          <w:spacing w:val="-57"/>
        </w:rPr>
        <w:t xml:space="preserve"> </w:t>
      </w:r>
      <w:r>
        <w:t>каменная</w:t>
      </w:r>
      <w:r>
        <w:rPr>
          <w:spacing w:val="-3"/>
        </w:rPr>
        <w:t xml:space="preserve"> </w:t>
      </w:r>
      <w:r>
        <w:t>архитектура, металлический</w:t>
      </w:r>
      <w:r>
        <w:rPr>
          <w:spacing w:val="-2"/>
        </w:rPr>
        <w:t xml:space="preserve"> </w:t>
      </w:r>
      <w:r>
        <w:t>каркас,</w:t>
      </w:r>
      <w:r>
        <w:rPr>
          <w:spacing w:val="-2"/>
        </w:rPr>
        <w:t xml:space="preserve"> </w:t>
      </w:r>
      <w:r>
        <w:t>железобетон</w:t>
      </w:r>
      <w:r>
        <w:rPr>
          <w:spacing w:val="-2"/>
        </w:rPr>
        <w:t xml:space="preserve"> </w:t>
      </w:r>
      <w:r>
        <w:t>и</w:t>
      </w:r>
      <w:r>
        <w:rPr>
          <w:spacing w:val="-2"/>
        </w:rPr>
        <w:t xml:space="preserve"> </w:t>
      </w:r>
      <w:r>
        <w:t>язык</w:t>
      </w:r>
      <w:r>
        <w:rPr>
          <w:spacing w:val="5"/>
        </w:rPr>
        <w:t xml:space="preserve"> </w:t>
      </w:r>
      <w:r>
        <w:t>современной</w:t>
      </w:r>
      <w:r>
        <w:rPr>
          <w:spacing w:val="-2"/>
        </w:rPr>
        <w:t xml:space="preserve"> </w:t>
      </w:r>
      <w:r>
        <w:t>архитектуры).</w:t>
      </w:r>
    </w:p>
    <w:p w:rsidR="00292DCE" w:rsidRDefault="00F301D9">
      <w:pPr>
        <w:pStyle w:val="a3"/>
        <w:spacing w:before="161" w:line="252" w:lineRule="auto"/>
        <w:ind w:right="433"/>
      </w:pPr>
      <w:r>
        <w:t>Многообразие предметного мира, создаваемого человеком. Функция вещи и её форма. Образ времени</w:t>
      </w:r>
      <w:r>
        <w:rPr>
          <w:spacing w:val="-57"/>
        </w:rPr>
        <w:t xml:space="preserve"> </w:t>
      </w:r>
      <w:r>
        <w:t>в</w:t>
      </w:r>
      <w:r>
        <w:rPr>
          <w:spacing w:val="-2"/>
        </w:rPr>
        <w:t xml:space="preserve"> </w:t>
      </w:r>
      <w:r>
        <w:t>предметах, создаваемых</w:t>
      </w:r>
      <w:r>
        <w:rPr>
          <w:spacing w:val="1"/>
        </w:rPr>
        <w:t xml:space="preserve"> </w:t>
      </w:r>
      <w:r>
        <w:t>человеком.</w:t>
      </w:r>
    </w:p>
    <w:p w:rsidR="00292DCE" w:rsidRDefault="00F301D9">
      <w:pPr>
        <w:pStyle w:val="a3"/>
        <w:spacing w:before="167" w:line="254" w:lineRule="auto"/>
        <w:ind w:right="521"/>
      </w:pPr>
      <w:r>
        <w:t>Дизайн предмета как искусство и социальное проектирование. Анализ формы через выявление</w:t>
      </w:r>
      <w:r>
        <w:rPr>
          <w:spacing w:val="1"/>
        </w:rPr>
        <w:t xml:space="preserve"> </w:t>
      </w:r>
      <w:r>
        <w:t>сочетающихся объёмов. Красота – наиболее полное выявление функции предмета. Влияние развития</w:t>
      </w:r>
      <w:r>
        <w:rPr>
          <w:spacing w:val="-57"/>
        </w:rPr>
        <w:t xml:space="preserve"> </w:t>
      </w:r>
      <w:r>
        <w:t>технологий</w:t>
      </w:r>
      <w:r>
        <w:rPr>
          <w:spacing w:val="-3"/>
        </w:rPr>
        <w:t xml:space="preserve"> </w:t>
      </w:r>
      <w:r>
        <w:t>и материалов</w:t>
      </w:r>
      <w:r>
        <w:rPr>
          <w:spacing w:val="-1"/>
        </w:rPr>
        <w:t xml:space="preserve"> </w:t>
      </w:r>
      <w:r>
        <w:t>на</w:t>
      </w:r>
      <w:r>
        <w:rPr>
          <w:spacing w:val="-1"/>
        </w:rPr>
        <w:t xml:space="preserve"> </w:t>
      </w:r>
      <w:r>
        <w:t>изменение</w:t>
      </w:r>
      <w:r>
        <w:rPr>
          <w:spacing w:val="-1"/>
        </w:rPr>
        <w:t xml:space="preserve"> </w:t>
      </w:r>
      <w:r>
        <w:t>формы</w:t>
      </w:r>
      <w:r>
        <w:rPr>
          <w:spacing w:val="-5"/>
        </w:rPr>
        <w:t xml:space="preserve"> </w:t>
      </w:r>
      <w:r>
        <w:t>предмета.</w:t>
      </w:r>
    </w:p>
    <w:p w:rsidR="00292DCE" w:rsidRDefault="00F301D9">
      <w:pPr>
        <w:pStyle w:val="a3"/>
        <w:spacing w:before="16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292DCE" w:rsidRDefault="00F301D9">
      <w:pPr>
        <w:pStyle w:val="a3"/>
        <w:spacing w:before="175"/>
      </w:pPr>
      <w:r>
        <w:t>Творческое</w:t>
      </w:r>
      <w:r>
        <w:rPr>
          <w:spacing w:val="-4"/>
        </w:rPr>
        <w:t xml:space="preserve"> </w:t>
      </w:r>
      <w:r>
        <w:t>проектирование</w:t>
      </w:r>
      <w:r>
        <w:rPr>
          <w:spacing w:val="-3"/>
        </w:rPr>
        <w:t xml:space="preserve"> </w:t>
      </w:r>
      <w:r>
        <w:t>предметов</w:t>
      </w:r>
      <w:r>
        <w:rPr>
          <w:spacing w:val="-3"/>
        </w:rPr>
        <w:t xml:space="preserve"> </w:t>
      </w:r>
      <w:r>
        <w:t>быта</w:t>
      </w:r>
      <w:r>
        <w:rPr>
          <w:spacing w:val="-3"/>
        </w:rPr>
        <w:t xml:space="preserve"> </w:t>
      </w:r>
      <w:r>
        <w:t>с</w:t>
      </w:r>
      <w:r>
        <w:rPr>
          <w:spacing w:val="-1"/>
        </w:rPr>
        <w:t xml:space="preserve"> </w:t>
      </w:r>
      <w:r>
        <w:t>определением</w:t>
      </w:r>
      <w:r>
        <w:rPr>
          <w:spacing w:val="-4"/>
        </w:rPr>
        <w:t xml:space="preserve"> </w:t>
      </w:r>
      <w:r>
        <w:t>их функций</w:t>
      </w:r>
      <w:r>
        <w:rPr>
          <w:spacing w:val="-5"/>
        </w:rPr>
        <w:t xml:space="preserve"> </w:t>
      </w:r>
      <w:r>
        <w:t>и</w:t>
      </w:r>
      <w:r>
        <w:rPr>
          <w:spacing w:val="-2"/>
        </w:rPr>
        <w:t xml:space="preserve"> </w:t>
      </w:r>
      <w:r>
        <w:t>материала</w:t>
      </w:r>
      <w:r>
        <w:rPr>
          <w:spacing w:val="-3"/>
        </w:rPr>
        <w:t xml:space="preserve"> </w:t>
      </w:r>
      <w:r>
        <w:t>изготовления.</w:t>
      </w:r>
    </w:p>
    <w:p w:rsidR="00292DCE" w:rsidRDefault="00F301D9">
      <w:pPr>
        <w:pStyle w:val="a3"/>
        <w:spacing w:before="180" w:line="252" w:lineRule="auto"/>
        <w:ind w:right="1120"/>
      </w:pPr>
      <w:r>
        <w:t>Цвет в архитектуре и дизайне. Эмоциональное и формообразующее значение цвета в дизайне и</w:t>
      </w:r>
      <w:r>
        <w:rPr>
          <w:spacing w:val="-57"/>
        </w:rPr>
        <w:t xml:space="preserve"> </w:t>
      </w:r>
      <w:r>
        <w:t>архитектуре.</w:t>
      </w:r>
      <w:r>
        <w:rPr>
          <w:spacing w:val="-1"/>
        </w:rPr>
        <w:t xml:space="preserve"> </w:t>
      </w:r>
      <w:r>
        <w:t>Влияние</w:t>
      </w:r>
      <w:r>
        <w:rPr>
          <w:spacing w:val="-2"/>
        </w:rPr>
        <w:t xml:space="preserve"> </w:t>
      </w:r>
      <w:r>
        <w:t>цвета</w:t>
      </w:r>
      <w:r>
        <w:rPr>
          <w:spacing w:val="-2"/>
        </w:rPr>
        <w:t xml:space="preserve"> </w:t>
      </w:r>
      <w:r>
        <w:t>на</w:t>
      </w:r>
      <w:r>
        <w:rPr>
          <w:spacing w:val="-2"/>
        </w:rPr>
        <w:t xml:space="preserve"> </w:t>
      </w:r>
      <w:r>
        <w:t>восприятие</w:t>
      </w:r>
      <w:r>
        <w:rPr>
          <w:spacing w:val="-2"/>
        </w:rPr>
        <w:t xml:space="preserve"> </w:t>
      </w:r>
      <w:r>
        <w:t>формы</w:t>
      </w:r>
      <w:r>
        <w:rPr>
          <w:spacing w:val="-1"/>
        </w:rPr>
        <w:t xml:space="preserve"> </w:t>
      </w:r>
      <w:r>
        <w:t>объектов архитектуры</w:t>
      </w:r>
      <w:r>
        <w:rPr>
          <w:spacing w:val="-1"/>
        </w:rPr>
        <w:t xml:space="preserve"> </w:t>
      </w:r>
      <w:r>
        <w:t>и</w:t>
      </w:r>
      <w:r>
        <w:rPr>
          <w:spacing w:val="-1"/>
        </w:rPr>
        <w:t xml:space="preserve"> </w:t>
      </w:r>
      <w:r>
        <w:t>дизайна.</w:t>
      </w:r>
    </w:p>
    <w:p w:rsidR="00292DCE" w:rsidRDefault="00F301D9">
      <w:pPr>
        <w:pStyle w:val="a3"/>
        <w:spacing w:before="165" w:line="393" w:lineRule="auto"/>
        <w:ind w:right="1089"/>
      </w:pPr>
      <w:r>
        <w:t>Конструирование объектов дизайна или архитектурное макетирование с использованием цвета.</w:t>
      </w:r>
      <w:r>
        <w:rPr>
          <w:spacing w:val="-57"/>
        </w:rPr>
        <w:t xml:space="preserve"> </w:t>
      </w:r>
      <w:r>
        <w:t>Социальное</w:t>
      </w:r>
      <w:r>
        <w:rPr>
          <w:spacing w:val="-2"/>
        </w:rPr>
        <w:t xml:space="preserve"> </w:t>
      </w:r>
      <w:r>
        <w:t>значение</w:t>
      </w:r>
      <w:r>
        <w:rPr>
          <w:spacing w:val="-2"/>
        </w:rPr>
        <w:t xml:space="preserve"> </w:t>
      </w:r>
      <w:r>
        <w:t>дизайна</w:t>
      </w:r>
      <w:r>
        <w:rPr>
          <w:spacing w:val="-1"/>
        </w:rPr>
        <w:t xml:space="preserve"> </w:t>
      </w:r>
      <w:r>
        <w:t>и</w:t>
      </w:r>
      <w:r>
        <w:rPr>
          <w:spacing w:val="-1"/>
        </w:rPr>
        <w:t xml:space="preserve"> </w:t>
      </w:r>
      <w:r>
        <w:t>архитектуры как</w:t>
      </w:r>
      <w:r>
        <w:rPr>
          <w:spacing w:val="-1"/>
        </w:rPr>
        <w:t xml:space="preserve"> </w:t>
      </w:r>
      <w:r>
        <w:t>среды жизни</w:t>
      </w:r>
      <w:r>
        <w:rPr>
          <w:spacing w:val="-1"/>
        </w:rPr>
        <w:t xml:space="preserve"> </w:t>
      </w:r>
      <w:r>
        <w:t>человека.</w:t>
      </w:r>
    </w:p>
    <w:p w:rsidR="00292DCE" w:rsidRDefault="00F301D9">
      <w:pPr>
        <w:pStyle w:val="a3"/>
        <w:spacing w:before="2" w:line="256" w:lineRule="auto"/>
        <w:ind w:right="1015"/>
      </w:pPr>
      <w:r>
        <w:t>Образ и стиль материальной культуры прошлого. Смена стилей как отражение эволюции образа</w:t>
      </w:r>
      <w:r>
        <w:rPr>
          <w:spacing w:val="-57"/>
        </w:rPr>
        <w:t xml:space="preserve"> </w:t>
      </w:r>
      <w:r>
        <w:t>жизни,</w:t>
      </w:r>
      <w:r>
        <w:rPr>
          <w:spacing w:val="-2"/>
        </w:rPr>
        <w:t xml:space="preserve"> </w:t>
      </w:r>
      <w:r>
        <w:t>изменения</w:t>
      </w:r>
      <w:r>
        <w:rPr>
          <w:spacing w:val="-2"/>
        </w:rPr>
        <w:t xml:space="preserve"> </w:t>
      </w:r>
      <w:r>
        <w:t>мировоззрения</w:t>
      </w:r>
      <w:r>
        <w:rPr>
          <w:spacing w:val="-1"/>
        </w:rPr>
        <w:t xml:space="preserve"> </w:t>
      </w:r>
      <w:r>
        <w:t>людей</w:t>
      </w:r>
      <w:r>
        <w:rPr>
          <w:spacing w:val="-2"/>
        </w:rPr>
        <w:t xml:space="preserve"> </w:t>
      </w:r>
      <w:r>
        <w:t>и</w:t>
      </w:r>
      <w:r>
        <w:rPr>
          <w:spacing w:val="-2"/>
        </w:rPr>
        <w:t xml:space="preserve"> </w:t>
      </w:r>
      <w:r>
        <w:t>развития</w:t>
      </w:r>
      <w:r>
        <w:rPr>
          <w:spacing w:val="-4"/>
        </w:rPr>
        <w:t xml:space="preserve"> </w:t>
      </w:r>
      <w:r>
        <w:t>производственных</w:t>
      </w:r>
      <w:r>
        <w:rPr>
          <w:spacing w:val="6"/>
        </w:rPr>
        <w:t xml:space="preserve"> </w:t>
      </w:r>
      <w:r>
        <w:t>возможностей.</w:t>
      </w:r>
    </w:p>
    <w:p w:rsidR="00292DCE" w:rsidRDefault="00F301D9">
      <w:pPr>
        <w:pStyle w:val="a3"/>
        <w:spacing w:line="252" w:lineRule="auto"/>
        <w:ind w:right="975"/>
      </w:pPr>
      <w:r>
        <w:t>Художественно-аналитический обзор развития образно-стилевого языка архитектуры как этапов</w:t>
      </w:r>
      <w:r>
        <w:rPr>
          <w:spacing w:val="-57"/>
        </w:rPr>
        <w:t xml:space="preserve"> </w:t>
      </w:r>
      <w:r>
        <w:t>духовной,</w:t>
      </w:r>
      <w:r>
        <w:rPr>
          <w:spacing w:val="-1"/>
        </w:rPr>
        <w:t xml:space="preserve"> </w:t>
      </w:r>
      <w:r>
        <w:t>художественной</w:t>
      </w:r>
      <w:r>
        <w:rPr>
          <w:spacing w:val="-1"/>
        </w:rPr>
        <w:t xml:space="preserve"> </w:t>
      </w:r>
      <w:r>
        <w:t>и материальной</w:t>
      </w:r>
      <w:r>
        <w:rPr>
          <w:spacing w:val="-3"/>
        </w:rPr>
        <w:t xml:space="preserve"> </w:t>
      </w:r>
      <w:r>
        <w:t>культуры разных народов</w:t>
      </w:r>
      <w:r>
        <w:rPr>
          <w:spacing w:val="-3"/>
        </w:rPr>
        <w:t xml:space="preserve"> </w:t>
      </w:r>
      <w:r>
        <w:t>и</w:t>
      </w:r>
      <w:r>
        <w:rPr>
          <w:spacing w:val="-1"/>
        </w:rPr>
        <w:t xml:space="preserve"> </w:t>
      </w:r>
      <w:r>
        <w:t>эпох.</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503"/>
      </w:pPr>
      <w:r>
        <w:lastRenderedPageBreak/>
        <w:t>Архитектура народного жилища, храмовая архитектура, частный дом в предметно-пространственной</w:t>
      </w:r>
      <w:r>
        <w:rPr>
          <w:spacing w:val="-57"/>
        </w:rPr>
        <w:t xml:space="preserve"> </w:t>
      </w:r>
      <w:r>
        <w:t>среде</w:t>
      </w:r>
      <w:r>
        <w:rPr>
          <w:spacing w:val="-2"/>
        </w:rPr>
        <w:t xml:space="preserve"> </w:t>
      </w:r>
      <w:r>
        <w:t>жизни разных</w:t>
      </w:r>
      <w:r>
        <w:rPr>
          <w:spacing w:val="-1"/>
        </w:rPr>
        <w:t xml:space="preserve"> </w:t>
      </w:r>
      <w:r>
        <w:t>народов.</w:t>
      </w:r>
    </w:p>
    <w:p w:rsidR="00292DCE" w:rsidRDefault="00F301D9">
      <w:pPr>
        <w:pStyle w:val="a3"/>
        <w:spacing w:before="168" w:line="252" w:lineRule="auto"/>
        <w:ind w:right="552"/>
      </w:pPr>
      <w:r>
        <w:t>Выполнение заданий по теме «Архитектурные образы прошлых эпох» в виде аналитических</w:t>
      </w:r>
      <w:r>
        <w:rPr>
          <w:spacing w:val="1"/>
        </w:rPr>
        <w:t xml:space="preserve"> </w:t>
      </w:r>
      <w:r>
        <w:t>зарисовок</w:t>
      </w:r>
      <w:r>
        <w:rPr>
          <w:spacing w:val="-4"/>
        </w:rPr>
        <w:t xml:space="preserve"> </w:t>
      </w:r>
      <w:r>
        <w:t>известных</w:t>
      </w:r>
      <w:r>
        <w:rPr>
          <w:spacing w:val="-2"/>
        </w:rPr>
        <w:t xml:space="preserve"> </w:t>
      </w:r>
      <w:r>
        <w:t>архитектурных</w:t>
      </w:r>
      <w:r>
        <w:rPr>
          <w:spacing w:val="-3"/>
        </w:rPr>
        <w:t xml:space="preserve"> </w:t>
      </w:r>
      <w:r>
        <w:t>памятников</w:t>
      </w:r>
      <w:r>
        <w:rPr>
          <w:spacing w:val="-4"/>
        </w:rPr>
        <w:t xml:space="preserve"> </w:t>
      </w:r>
      <w:r>
        <w:t>по</w:t>
      </w:r>
      <w:r>
        <w:rPr>
          <w:spacing w:val="-4"/>
        </w:rPr>
        <w:t xml:space="preserve"> </w:t>
      </w:r>
      <w:r>
        <w:t>фотографиям</w:t>
      </w:r>
      <w:r>
        <w:rPr>
          <w:spacing w:val="-4"/>
        </w:rPr>
        <w:t xml:space="preserve"> </w:t>
      </w:r>
      <w:r>
        <w:t>и</w:t>
      </w:r>
      <w:r>
        <w:rPr>
          <w:spacing w:val="-4"/>
        </w:rPr>
        <w:t xml:space="preserve"> </w:t>
      </w:r>
      <w:r>
        <w:t>другим</w:t>
      </w:r>
      <w:r>
        <w:rPr>
          <w:spacing w:val="-5"/>
        </w:rPr>
        <w:t xml:space="preserve"> </w:t>
      </w:r>
      <w:r>
        <w:t>видам</w:t>
      </w:r>
      <w:r>
        <w:rPr>
          <w:spacing w:val="-5"/>
        </w:rPr>
        <w:t xml:space="preserve"> </w:t>
      </w:r>
      <w:r>
        <w:t>изображения.</w:t>
      </w:r>
    </w:p>
    <w:p w:rsidR="00292DCE" w:rsidRDefault="00F301D9">
      <w:pPr>
        <w:pStyle w:val="a3"/>
        <w:spacing w:before="164"/>
      </w:pPr>
      <w:r>
        <w:t>Пути</w:t>
      </w:r>
      <w:r>
        <w:rPr>
          <w:spacing w:val="-3"/>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2"/>
        </w:rPr>
        <w:t xml:space="preserve"> </w:t>
      </w:r>
      <w:r>
        <w:t>город</w:t>
      </w:r>
      <w:r>
        <w:rPr>
          <w:spacing w:val="-3"/>
        </w:rPr>
        <w:t xml:space="preserve"> </w:t>
      </w:r>
      <w:r>
        <w:t>сегодня</w:t>
      </w:r>
      <w:r>
        <w:rPr>
          <w:spacing w:val="-3"/>
        </w:rPr>
        <w:t xml:space="preserve"> </w:t>
      </w:r>
      <w:r>
        <w:t>и</w:t>
      </w:r>
      <w:r>
        <w:rPr>
          <w:spacing w:val="-5"/>
        </w:rPr>
        <w:t xml:space="preserve"> </w:t>
      </w:r>
      <w:r>
        <w:t>завтра.</w:t>
      </w:r>
    </w:p>
    <w:p w:rsidR="00292DCE" w:rsidRDefault="00F301D9">
      <w:pPr>
        <w:pStyle w:val="a3"/>
        <w:spacing w:before="178" w:line="252" w:lineRule="auto"/>
        <w:ind w:right="1669"/>
      </w:pPr>
      <w:r>
        <w:t>Архитектурная и градостроительная революция XX в. Её технологические и эстетические</w:t>
      </w:r>
      <w:r>
        <w:rPr>
          <w:spacing w:val="-57"/>
        </w:rPr>
        <w:t xml:space="preserve"> </w:t>
      </w:r>
      <w:r>
        <w:t>предпосылки</w:t>
      </w:r>
      <w:r>
        <w:rPr>
          <w:spacing w:val="-3"/>
        </w:rPr>
        <w:t xml:space="preserve"> </w:t>
      </w:r>
      <w:r>
        <w:t>и</w:t>
      </w:r>
      <w:r>
        <w:rPr>
          <w:spacing w:val="-1"/>
        </w:rPr>
        <w:t xml:space="preserve"> </w:t>
      </w:r>
      <w:r>
        <w:t>истоки.</w:t>
      </w:r>
      <w:r>
        <w:rPr>
          <w:spacing w:val="-3"/>
        </w:rPr>
        <w:t xml:space="preserve"> </w:t>
      </w:r>
      <w:r>
        <w:t>Социальный</w:t>
      </w:r>
      <w:r>
        <w:rPr>
          <w:spacing w:val="-1"/>
        </w:rPr>
        <w:t xml:space="preserve"> </w:t>
      </w:r>
      <w:r>
        <w:t>аспект</w:t>
      </w:r>
      <w:r>
        <w:rPr>
          <w:spacing w:val="2"/>
        </w:rPr>
        <w:t xml:space="preserve"> </w:t>
      </w:r>
      <w:r>
        <w:t>«перестройки»</w:t>
      </w:r>
      <w:r>
        <w:rPr>
          <w:spacing w:val="-9"/>
        </w:rPr>
        <w:t xml:space="preserve"> </w:t>
      </w:r>
      <w:r>
        <w:t>в</w:t>
      </w:r>
      <w:r>
        <w:rPr>
          <w:spacing w:val="1"/>
        </w:rPr>
        <w:t xml:space="preserve"> </w:t>
      </w:r>
      <w:r>
        <w:t>архитектуре.</w:t>
      </w:r>
    </w:p>
    <w:p w:rsidR="00292DCE" w:rsidRDefault="00F301D9">
      <w:pPr>
        <w:pStyle w:val="a3"/>
        <w:spacing w:before="167" w:line="254" w:lineRule="auto"/>
        <w:ind w:right="377"/>
      </w:pPr>
      <w:r>
        <w:t>Отрицание канонов и сохранение наследия с учётом нового уровня материально-строительной</w:t>
      </w:r>
      <w:r>
        <w:rPr>
          <w:spacing w:val="1"/>
        </w:rPr>
        <w:t xml:space="preserve"> </w:t>
      </w:r>
      <w:r>
        <w:t>техники. Приоритет функционализма. Проблема урбанизации ландшафта, безликости и агрессивности</w:t>
      </w:r>
      <w:r>
        <w:rPr>
          <w:spacing w:val="-57"/>
        </w:rPr>
        <w:t xml:space="preserve"> </w:t>
      </w:r>
      <w:r>
        <w:t>среды</w:t>
      </w:r>
      <w:r>
        <w:rPr>
          <w:spacing w:val="-1"/>
        </w:rPr>
        <w:t xml:space="preserve"> </w:t>
      </w:r>
      <w:r>
        <w:t>современного города.</w:t>
      </w:r>
    </w:p>
    <w:p w:rsidR="00292DCE" w:rsidRDefault="00F301D9">
      <w:pPr>
        <w:pStyle w:val="a3"/>
        <w:spacing w:before="161" w:line="252" w:lineRule="auto"/>
        <w:ind w:right="1073"/>
      </w:pPr>
      <w:r>
        <w:t>Пространство городской среды. Исторические формы планировки городской среды и их связь с</w:t>
      </w:r>
      <w:r>
        <w:rPr>
          <w:spacing w:val="-57"/>
        </w:rPr>
        <w:t xml:space="preserve"> </w:t>
      </w:r>
      <w:r>
        <w:t>образом</w:t>
      </w:r>
      <w:r>
        <w:rPr>
          <w:spacing w:val="-2"/>
        </w:rPr>
        <w:t xml:space="preserve"> </w:t>
      </w:r>
      <w:r>
        <w:t>жизни людей.</w:t>
      </w:r>
    </w:p>
    <w:p w:rsidR="00292DCE" w:rsidRDefault="00F301D9">
      <w:pPr>
        <w:pStyle w:val="a3"/>
        <w:spacing w:before="165"/>
      </w:pPr>
      <w:r>
        <w:t>Роль</w:t>
      </w:r>
      <w:r>
        <w:rPr>
          <w:spacing w:val="-3"/>
        </w:rPr>
        <w:t xml:space="preserve"> </w:t>
      </w:r>
      <w:r>
        <w:t>цвета</w:t>
      </w:r>
      <w:r>
        <w:rPr>
          <w:spacing w:val="-2"/>
        </w:rPr>
        <w:t xml:space="preserve"> </w:t>
      </w:r>
      <w:r>
        <w:t>в</w:t>
      </w:r>
      <w:r>
        <w:rPr>
          <w:spacing w:val="-3"/>
        </w:rPr>
        <w:t xml:space="preserve"> </w:t>
      </w:r>
      <w:r>
        <w:t>формировании</w:t>
      </w:r>
      <w:r>
        <w:rPr>
          <w:spacing w:val="-5"/>
        </w:rPr>
        <w:t xml:space="preserve"> </w:t>
      </w:r>
      <w:r>
        <w:t>пространства.</w:t>
      </w:r>
      <w:r>
        <w:rPr>
          <w:spacing w:val="-2"/>
        </w:rPr>
        <w:t xml:space="preserve"> </w:t>
      </w:r>
      <w:r>
        <w:t>Схема-планировка</w:t>
      </w:r>
      <w:r>
        <w:rPr>
          <w:spacing w:val="-2"/>
        </w:rPr>
        <w:t xml:space="preserve"> </w:t>
      </w:r>
      <w:r>
        <w:t>и</w:t>
      </w:r>
      <w:r>
        <w:rPr>
          <w:spacing w:val="-2"/>
        </w:rPr>
        <w:t xml:space="preserve"> </w:t>
      </w:r>
      <w:r>
        <w:t>реальность.</w:t>
      </w:r>
    </w:p>
    <w:p w:rsidR="00292DCE" w:rsidRDefault="00F301D9">
      <w:pPr>
        <w:pStyle w:val="a3"/>
        <w:spacing w:before="180"/>
      </w:pPr>
      <w:r>
        <w:t>Современные</w:t>
      </w:r>
      <w:r>
        <w:rPr>
          <w:spacing w:val="-5"/>
        </w:rPr>
        <w:t xml:space="preserve"> </w:t>
      </w:r>
      <w:r>
        <w:t>поиски</w:t>
      </w:r>
      <w:r>
        <w:rPr>
          <w:spacing w:val="-3"/>
        </w:rPr>
        <w:t xml:space="preserve"> </w:t>
      </w:r>
      <w:r>
        <w:t>новой</w:t>
      </w:r>
      <w:r>
        <w:rPr>
          <w:spacing w:val="-3"/>
        </w:rPr>
        <w:t xml:space="preserve"> </w:t>
      </w:r>
      <w:r>
        <w:t>эстетики</w:t>
      </w:r>
      <w:r>
        <w:rPr>
          <w:spacing w:val="-3"/>
        </w:rPr>
        <w:t xml:space="preserve"> </w:t>
      </w:r>
      <w:r>
        <w:t>в</w:t>
      </w:r>
      <w:r>
        <w:rPr>
          <w:spacing w:val="-4"/>
        </w:rPr>
        <w:t xml:space="preserve"> </w:t>
      </w:r>
      <w:r>
        <w:t>градостроительстве.</w:t>
      </w:r>
      <w:r>
        <w:rPr>
          <w:spacing w:val="-3"/>
        </w:rPr>
        <w:t xml:space="preserve"> </w:t>
      </w:r>
      <w:r>
        <w:t>Выполнение</w:t>
      </w:r>
      <w:r>
        <w:rPr>
          <w:spacing w:val="-4"/>
        </w:rPr>
        <w:t xml:space="preserve"> </w:t>
      </w:r>
      <w:r>
        <w:t>практических</w:t>
      </w:r>
      <w:r>
        <w:rPr>
          <w:spacing w:val="-1"/>
        </w:rPr>
        <w:t xml:space="preserve"> </w:t>
      </w:r>
      <w:r>
        <w:t>работ</w:t>
      </w:r>
      <w:r>
        <w:rPr>
          <w:spacing w:val="-5"/>
        </w:rPr>
        <w:t xml:space="preserve"> </w:t>
      </w:r>
      <w:r>
        <w:t>по</w:t>
      </w:r>
      <w:r>
        <w:rPr>
          <w:spacing w:val="-3"/>
        </w:rPr>
        <w:t xml:space="preserve"> </w:t>
      </w:r>
      <w:r>
        <w:t>теме</w:t>
      </w:r>
    </w:p>
    <w:p w:rsidR="00292DCE" w:rsidRDefault="00F301D9">
      <w:pPr>
        <w:pStyle w:val="a3"/>
        <w:spacing w:before="17" w:line="252" w:lineRule="auto"/>
        <w:ind w:right="989"/>
      </w:pPr>
      <w:r>
        <w:t>«Образ современного города и архитектурного стиля будущего»: фотоколлажа или фантазийной</w:t>
      </w:r>
      <w:r>
        <w:rPr>
          <w:spacing w:val="-57"/>
        </w:rPr>
        <w:t xml:space="preserve"> </w:t>
      </w:r>
      <w:r>
        <w:t>зарисовки города</w:t>
      </w:r>
      <w:r>
        <w:rPr>
          <w:spacing w:val="-1"/>
        </w:rPr>
        <w:t xml:space="preserve"> </w:t>
      </w:r>
      <w:r>
        <w:t>будущего.</w:t>
      </w:r>
    </w:p>
    <w:p w:rsidR="00292DCE" w:rsidRDefault="00F301D9">
      <w:pPr>
        <w:pStyle w:val="a3"/>
        <w:spacing w:before="167" w:line="252" w:lineRule="auto"/>
        <w:ind w:right="1315"/>
      </w:pPr>
      <w:r>
        <w:t>Индивидуальный образ каждого города. Неповторимость исторических кварталов и значение</w:t>
      </w:r>
      <w:r>
        <w:rPr>
          <w:spacing w:val="-57"/>
        </w:rPr>
        <w:t xml:space="preserve"> </w:t>
      </w:r>
      <w:r>
        <w:t>культурного</w:t>
      </w:r>
      <w:r>
        <w:rPr>
          <w:spacing w:val="-1"/>
        </w:rPr>
        <w:t xml:space="preserve"> </w:t>
      </w:r>
      <w:r>
        <w:t>наследия для современной жизни</w:t>
      </w:r>
      <w:r>
        <w:rPr>
          <w:spacing w:val="-2"/>
        </w:rPr>
        <w:t xml:space="preserve"> </w:t>
      </w:r>
      <w:r>
        <w:t>людей.</w:t>
      </w:r>
    </w:p>
    <w:p w:rsidR="00292DCE" w:rsidRDefault="00F301D9">
      <w:pPr>
        <w:pStyle w:val="a3"/>
        <w:spacing w:before="164" w:line="254" w:lineRule="auto"/>
        <w:ind w:right="1455"/>
      </w:pPr>
      <w:r>
        <w:t>Дизайн городской среды. Малые архитектурные формы. Роль малых архитектурных форм и</w:t>
      </w:r>
      <w:r>
        <w:rPr>
          <w:spacing w:val="-57"/>
        </w:rPr>
        <w:t xml:space="preserve"> </w:t>
      </w:r>
      <w:r>
        <w:t>архитектурного</w:t>
      </w:r>
      <w:r>
        <w:rPr>
          <w:spacing w:val="-3"/>
        </w:rPr>
        <w:t xml:space="preserve"> </w:t>
      </w:r>
      <w:r>
        <w:t>дизайна</w:t>
      </w:r>
      <w:r>
        <w:rPr>
          <w:spacing w:val="-2"/>
        </w:rPr>
        <w:t xml:space="preserve"> </w:t>
      </w:r>
      <w:r>
        <w:t>в</w:t>
      </w:r>
      <w:r>
        <w:rPr>
          <w:spacing w:val="-4"/>
        </w:rPr>
        <w:t xml:space="preserve"> </w:t>
      </w:r>
      <w:r>
        <w:t>организации</w:t>
      </w:r>
      <w:r>
        <w:rPr>
          <w:spacing w:val="-3"/>
        </w:rPr>
        <w:t xml:space="preserve"> </w:t>
      </w:r>
      <w:r>
        <w:t>городской</w:t>
      </w:r>
      <w:r>
        <w:rPr>
          <w:spacing w:val="-3"/>
        </w:rPr>
        <w:t xml:space="preserve"> </w:t>
      </w:r>
      <w:r>
        <w:t>среды</w:t>
      </w:r>
      <w:r>
        <w:rPr>
          <w:spacing w:val="-3"/>
        </w:rPr>
        <w:t xml:space="preserve"> </w:t>
      </w:r>
      <w:r>
        <w:t>и</w:t>
      </w:r>
      <w:r>
        <w:rPr>
          <w:spacing w:val="-3"/>
        </w:rPr>
        <w:t xml:space="preserve"> </w:t>
      </w:r>
      <w:r>
        <w:t>индивидуальном</w:t>
      </w:r>
      <w:r>
        <w:rPr>
          <w:spacing w:val="-4"/>
        </w:rPr>
        <w:t xml:space="preserve"> </w:t>
      </w:r>
      <w:r>
        <w:t>образе</w:t>
      </w:r>
      <w:r>
        <w:rPr>
          <w:spacing w:val="-4"/>
        </w:rPr>
        <w:t xml:space="preserve"> </w:t>
      </w:r>
      <w:r>
        <w:t>города.</w:t>
      </w:r>
    </w:p>
    <w:p w:rsidR="00292DCE" w:rsidRDefault="00F301D9">
      <w:pPr>
        <w:pStyle w:val="a3"/>
        <w:spacing w:before="162" w:line="254" w:lineRule="auto"/>
        <w:ind w:right="477"/>
      </w:pPr>
      <w:r>
        <w:t>Проектирование дизайна объектов городской среды. Устройство пешеходных зон в городах,</w:t>
      </w:r>
      <w:r>
        <w:rPr>
          <w:spacing w:val="1"/>
        </w:rPr>
        <w:t xml:space="preserve"> </w:t>
      </w:r>
      <w:r>
        <w:t>установка городской мебели (скамьи, «диваны» и прочие), киосков, информационных блоков, блоков</w:t>
      </w:r>
      <w:r>
        <w:rPr>
          <w:spacing w:val="-57"/>
        </w:rPr>
        <w:t xml:space="preserve"> </w:t>
      </w:r>
      <w:r>
        <w:t>локального</w:t>
      </w:r>
      <w:r>
        <w:rPr>
          <w:spacing w:val="-1"/>
        </w:rPr>
        <w:t xml:space="preserve"> </w:t>
      </w:r>
      <w:r>
        <w:t>озеленения</w:t>
      </w:r>
      <w:r>
        <w:rPr>
          <w:spacing w:val="-3"/>
        </w:rPr>
        <w:t xml:space="preserve"> </w:t>
      </w:r>
      <w:r>
        <w:t>и другое.</w:t>
      </w:r>
    </w:p>
    <w:p w:rsidR="00292DCE" w:rsidRDefault="00F301D9">
      <w:pPr>
        <w:pStyle w:val="a3"/>
        <w:spacing w:before="162" w:line="252" w:lineRule="auto"/>
        <w:ind w:right="354"/>
      </w:pPr>
      <w:r>
        <w:t>Выполнение практической работы по теме «Проектирование дизайна объектов городской среды» в</w:t>
      </w:r>
      <w:r>
        <w:rPr>
          <w:spacing w:val="1"/>
        </w:rPr>
        <w:t xml:space="preserve"> </w:t>
      </w:r>
      <w:r>
        <w:t>виде</w:t>
      </w:r>
      <w:r>
        <w:rPr>
          <w:spacing w:val="-4"/>
        </w:rPr>
        <w:t xml:space="preserve"> </w:t>
      </w:r>
      <w:r>
        <w:t>создания</w:t>
      </w:r>
      <w:r>
        <w:rPr>
          <w:spacing w:val="-3"/>
        </w:rPr>
        <w:t xml:space="preserve"> </w:t>
      </w:r>
      <w:r>
        <w:t>коллажнографической</w:t>
      </w:r>
      <w:r>
        <w:rPr>
          <w:spacing w:val="-3"/>
        </w:rPr>
        <w:t xml:space="preserve"> </w:t>
      </w:r>
      <w:r>
        <w:t>композиции</w:t>
      </w:r>
      <w:r>
        <w:rPr>
          <w:spacing w:val="-5"/>
        </w:rPr>
        <w:t xml:space="preserve"> </w:t>
      </w:r>
      <w:r>
        <w:t>или</w:t>
      </w:r>
      <w:r>
        <w:rPr>
          <w:spacing w:val="-5"/>
        </w:rPr>
        <w:t xml:space="preserve"> </w:t>
      </w:r>
      <w:r>
        <w:t>дизайн-проекта</w:t>
      </w:r>
      <w:r>
        <w:rPr>
          <w:spacing w:val="-4"/>
        </w:rPr>
        <w:t xml:space="preserve"> </w:t>
      </w:r>
      <w:r>
        <w:t>оформления</w:t>
      </w:r>
      <w:r>
        <w:rPr>
          <w:spacing w:val="-2"/>
        </w:rPr>
        <w:t xml:space="preserve"> </w:t>
      </w:r>
      <w:r>
        <w:t>витрины</w:t>
      </w:r>
      <w:r>
        <w:rPr>
          <w:spacing w:val="-3"/>
        </w:rPr>
        <w:t xml:space="preserve"> </w:t>
      </w:r>
      <w:r>
        <w:t>магазина.</w:t>
      </w:r>
    </w:p>
    <w:p w:rsidR="00292DCE" w:rsidRDefault="00F301D9">
      <w:pPr>
        <w:pStyle w:val="a3"/>
        <w:spacing w:before="167" w:line="252" w:lineRule="auto"/>
        <w:ind w:right="959"/>
      </w:pPr>
      <w:r>
        <w:t>Интерьер и предметный мир в доме. Назначение помещения и построение его интерьера. Дизайн</w:t>
      </w:r>
      <w:r>
        <w:rPr>
          <w:spacing w:val="-57"/>
        </w:rPr>
        <w:t xml:space="preserve"> </w:t>
      </w:r>
      <w:r>
        <w:t>пространственно-предметной</w:t>
      </w:r>
      <w:r>
        <w:rPr>
          <w:spacing w:val="-1"/>
        </w:rPr>
        <w:t xml:space="preserve"> </w:t>
      </w:r>
      <w:r>
        <w:t>среды интерьера.</w:t>
      </w:r>
    </w:p>
    <w:p w:rsidR="00292DCE" w:rsidRDefault="00F301D9">
      <w:pPr>
        <w:pStyle w:val="a3"/>
        <w:spacing w:before="166" w:line="252" w:lineRule="auto"/>
        <w:ind w:right="820"/>
      </w:pPr>
      <w:r>
        <w:t>Образно-стилевое единство материальной культуры каждой эпохи. Интерьер как отражение стиля</w:t>
      </w:r>
      <w:r>
        <w:rPr>
          <w:spacing w:val="-57"/>
        </w:rPr>
        <w:t xml:space="preserve"> </w:t>
      </w:r>
      <w:r>
        <w:t>жизни</w:t>
      </w:r>
      <w:r>
        <w:rPr>
          <w:spacing w:val="-1"/>
        </w:rPr>
        <w:t xml:space="preserve"> </w:t>
      </w:r>
      <w:r>
        <w:t>его</w:t>
      </w:r>
      <w:r>
        <w:rPr>
          <w:spacing w:val="-1"/>
        </w:rPr>
        <w:t xml:space="preserve"> </w:t>
      </w:r>
      <w:r>
        <w:t>хозяев.</w:t>
      </w:r>
    </w:p>
    <w:p w:rsidR="00292DCE" w:rsidRDefault="00F301D9">
      <w:pPr>
        <w:pStyle w:val="a3"/>
        <w:spacing w:before="168" w:line="252" w:lineRule="auto"/>
        <w:ind w:right="822"/>
      </w:pPr>
      <w:r>
        <w:t>Зонирование интерьера – создание многофункционального пространства. Отделочные материалы,</w:t>
      </w:r>
      <w:r>
        <w:rPr>
          <w:spacing w:val="-57"/>
        </w:rPr>
        <w:t xml:space="preserve"> </w:t>
      </w:r>
      <w:r>
        <w:t>введение</w:t>
      </w:r>
      <w:r>
        <w:rPr>
          <w:spacing w:val="-2"/>
        </w:rPr>
        <w:t xml:space="preserve"> </w:t>
      </w:r>
      <w:r>
        <w:t>фактуры и цвета</w:t>
      </w:r>
      <w:r>
        <w:rPr>
          <w:spacing w:val="-1"/>
        </w:rPr>
        <w:t xml:space="preserve"> </w:t>
      </w:r>
      <w:r>
        <w:t>в</w:t>
      </w:r>
      <w:r>
        <w:rPr>
          <w:spacing w:val="-1"/>
        </w:rPr>
        <w:t xml:space="preserve"> </w:t>
      </w:r>
      <w:r>
        <w:t>интерьер.</w:t>
      </w:r>
    </w:p>
    <w:p w:rsidR="00292DCE" w:rsidRDefault="00F301D9">
      <w:pPr>
        <w:pStyle w:val="a3"/>
        <w:spacing w:before="164"/>
      </w:pPr>
      <w:r>
        <w:t>Интерьеры</w:t>
      </w:r>
      <w:r>
        <w:rPr>
          <w:spacing w:val="-3"/>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5"/>
        </w:rPr>
        <w:t xml:space="preserve"> </w:t>
      </w:r>
      <w:r>
        <w:t>вокзал,</w:t>
      </w:r>
      <w:r>
        <w:rPr>
          <w:spacing w:val="-4"/>
        </w:rPr>
        <w:t xml:space="preserve"> </w:t>
      </w:r>
      <w:r>
        <w:t>офис,</w:t>
      </w:r>
      <w:r>
        <w:rPr>
          <w:spacing w:val="-3"/>
        </w:rPr>
        <w:t xml:space="preserve"> </w:t>
      </w:r>
      <w:r>
        <w:t>школа).</w:t>
      </w:r>
    </w:p>
    <w:p w:rsidR="00292DCE" w:rsidRDefault="00F301D9">
      <w:pPr>
        <w:pStyle w:val="a3"/>
        <w:spacing w:before="178" w:line="252" w:lineRule="auto"/>
        <w:ind w:right="479"/>
      </w:pPr>
      <w:r>
        <w:t>Выполнение практической и аналитической работы по теме «Роль вещи в образно-стилевом решении</w:t>
      </w:r>
      <w:r>
        <w:rPr>
          <w:spacing w:val="-57"/>
        </w:rPr>
        <w:t xml:space="preserve"> </w:t>
      </w:r>
      <w:r>
        <w:t>интерьера»</w:t>
      </w:r>
      <w:r>
        <w:rPr>
          <w:spacing w:val="-9"/>
        </w:rPr>
        <w:t xml:space="preserve"> </w:t>
      </w:r>
      <w:r>
        <w:t>в</w:t>
      </w:r>
      <w:r>
        <w:rPr>
          <w:spacing w:val="-1"/>
        </w:rPr>
        <w:t xml:space="preserve"> </w:t>
      </w:r>
      <w:r>
        <w:t>форме создания коллажной композиции.</w:t>
      </w:r>
    </w:p>
    <w:p w:rsidR="00292DCE" w:rsidRDefault="00F301D9">
      <w:pPr>
        <w:pStyle w:val="a3"/>
        <w:spacing w:before="167" w:line="252" w:lineRule="auto"/>
        <w:ind w:right="720"/>
      </w:pPr>
      <w:r>
        <w:t>Организация архитектурно-ландшафтного пространства. Город в единстве с ландшафтно-парковой</w:t>
      </w:r>
      <w:r>
        <w:rPr>
          <w:spacing w:val="-57"/>
        </w:rPr>
        <w:t xml:space="preserve"> </w:t>
      </w:r>
      <w:r>
        <w:t>средой.</w:t>
      </w:r>
    </w:p>
    <w:p w:rsidR="00292DCE" w:rsidRDefault="00F301D9">
      <w:pPr>
        <w:pStyle w:val="a3"/>
        <w:spacing w:before="167" w:line="252" w:lineRule="auto"/>
        <w:ind w:right="610"/>
      </w:pPr>
      <w:r>
        <w:t>Основные школы ландшафтного дизайна. Особенности ландшафта русской усадебной территории и</w:t>
      </w:r>
      <w:r>
        <w:rPr>
          <w:spacing w:val="-57"/>
        </w:rPr>
        <w:t xml:space="preserve"> </w:t>
      </w:r>
      <w:r>
        <w:t>задачи</w:t>
      </w:r>
      <w:r>
        <w:rPr>
          <w:spacing w:val="-3"/>
        </w:rPr>
        <w:t xml:space="preserve"> </w:t>
      </w:r>
      <w:r>
        <w:t>сохранения</w:t>
      </w:r>
      <w:r>
        <w:rPr>
          <w:spacing w:val="-5"/>
        </w:rPr>
        <w:t xml:space="preserve"> </w:t>
      </w:r>
      <w:r>
        <w:t>исторического</w:t>
      </w:r>
      <w:r>
        <w:rPr>
          <w:spacing w:val="-3"/>
        </w:rPr>
        <w:t xml:space="preserve"> </w:t>
      </w:r>
      <w:r>
        <w:t>наследия.</w:t>
      </w:r>
      <w:r>
        <w:rPr>
          <w:spacing w:val="-3"/>
        </w:rPr>
        <w:t xml:space="preserve"> </w:t>
      </w:r>
      <w:r>
        <w:t>Традиции</w:t>
      </w:r>
      <w:r>
        <w:rPr>
          <w:spacing w:val="-2"/>
        </w:rPr>
        <w:t xml:space="preserve"> </w:t>
      </w:r>
      <w:r>
        <w:t>графического</w:t>
      </w:r>
      <w:r>
        <w:rPr>
          <w:spacing w:val="-3"/>
        </w:rPr>
        <w:t xml:space="preserve"> </w:t>
      </w:r>
      <w:r>
        <w:t>языка</w:t>
      </w:r>
      <w:r>
        <w:rPr>
          <w:spacing w:val="-2"/>
        </w:rPr>
        <w:t xml:space="preserve"> </w:t>
      </w:r>
      <w:r>
        <w:t>ландшафтных</w:t>
      </w:r>
      <w:r>
        <w:rPr>
          <w:spacing w:val="-1"/>
        </w:rPr>
        <w:t xml:space="preserve"> </w:t>
      </w:r>
      <w:r>
        <w:t>проектов.</w:t>
      </w:r>
    </w:p>
    <w:p w:rsidR="00292DCE" w:rsidRDefault="00F301D9">
      <w:pPr>
        <w:pStyle w:val="a3"/>
        <w:spacing w:before="164"/>
      </w:pPr>
      <w:r>
        <w:t>Выполнение</w:t>
      </w:r>
      <w:r>
        <w:rPr>
          <w:spacing w:val="-3"/>
        </w:rPr>
        <w:t xml:space="preserve"> </w:t>
      </w:r>
      <w:r>
        <w:t>дизайн-проекта</w:t>
      </w:r>
      <w:r>
        <w:rPr>
          <w:spacing w:val="-3"/>
        </w:rPr>
        <w:t xml:space="preserve"> </w:t>
      </w:r>
      <w:r>
        <w:t>территории</w:t>
      </w:r>
      <w:r>
        <w:rPr>
          <w:spacing w:val="-2"/>
        </w:rPr>
        <w:t xml:space="preserve"> </w:t>
      </w:r>
      <w:r>
        <w:t>парка</w:t>
      </w:r>
      <w:r>
        <w:rPr>
          <w:spacing w:val="-5"/>
        </w:rPr>
        <w:t xml:space="preserve"> </w:t>
      </w:r>
      <w:r>
        <w:t>или</w:t>
      </w:r>
      <w:r>
        <w:rPr>
          <w:spacing w:val="-4"/>
        </w:rPr>
        <w:t xml:space="preserve"> </w:t>
      </w:r>
      <w:r>
        <w:t>приусадебного участка</w:t>
      </w:r>
      <w:r>
        <w:rPr>
          <w:spacing w:val="-3"/>
        </w:rPr>
        <w:t xml:space="preserve"> </w:t>
      </w:r>
      <w:r>
        <w:t>в</w:t>
      </w:r>
      <w:r>
        <w:rPr>
          <w:spacing w:val="-2"/>
        </w:rPr>
        <w:t xml:space="preserve"> </w:t>
      </w:r>
      <w:r>
        <w:t>виде</w:t>
      </w:r>
      <w:r>
        <w:rPr>
          <w:spacing w:val="-3"/>
        </w:rPr>
        <w:t xml:space="preserve"> </w:t>
      </w:r>
      <w:r>
        <w:t>схемы-чертежа.</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2" w:lineRule="auto"/>
        <w:ind w:right="1377"/>
      </w:pPr>
      <w:r>
        <w:lastRenderedPageBreak/>
        <w:t>Единство эстетического и функционального в объёмнопространственной организации среды</w:t>
      </w:r>
      <w:r>
        <w:rPr>
          <w:spacing w:val="-57"/>
        </w:rPr>
        <w:t xml:space="preserve"> </w:t>
      </w:r>
      <w:r>
        <w:t>жизнедеятельности</w:t>
      </w:r>
      <w:r>
        <w:rPr>
          <w:spacing w:val="-1"/>
        </w:rPr>
        <w:t xml:space="preserve"> </w:t>
      </w:r>
      <w:r>
        <w:t>людей.</w:t>
      </w:r>
    </w:p>
    <w:p w:rsidR="00292DCE" w:rsidRDefault="00F301D9">
      <w:pPr>
        <w:pStyle w:val="a3"/>
        <w:spacing w:before="165"/>
      </w:pPr>
      <w:r>
        <w:t>Образ</w:t>
      </w:r>
      <w:r>
        <w:rPr>
          <w:spacing w:val="-4"/>
        </w:rPr>
        <w:t xml:space="preserve"> </w:t>
      </w:r>
      <w:r>
        <w:t>человека</w:t>
      </w:r>
      <w:r>
        <w:rPr>
          <w:spacing w:val="-4"/>
        </w:rPr>
        <w:t xml:space="preserve"> </w:t>
      </w:r>
      <w:r>
        <w:t>и</w:t>
      </w:r>
      <w:r>
        <w:rPr>
          <w:spacing w:val="-3"/>
        </w:rPr>
        <w:t xml:space="preserve"> </w:t>
      </w:r>
      <w:r>
        <w:t>индивидуальное</w:t>
      </w:r>
      <w:r>
        <w:rPr>
          <w:spacing w:val="-5"/>
        </w:rPr>
        <w:t xml:space="preserve"> </w:t>
      </w:r>
      <w:r>
        <w:t>проектирование.</w:t>
      </w:r>
    </w:p>
    <w:p w:rsidR="00292DCE" w:rsidRDefault="00F301D9">
      <w:pPr>
        <w:pStyle w:val="a3"/>
        <w:spacing w:before="180" w:line="254" w:lineRule="auto"/>
        <w:ind w:right="532"/>
      </w:pPr>
      <w:r>
        <w:t>Организация пространства жилой среды как отражение социального заказа и индивидуальности</w:t>
      </w:r>
      <w:r>
        <w:rPr>
          <w:spacing w:val="1"/>
        </w:rPr>
        <w:t xml:space="preserve"> </w:t>
      </w:r>
      <w:r>
        <w:t>человека, его вкуса, потребностей и возможностей. Образно-личностное проектирование в дизайне и</w:t>
      </w:r>
      <w:r>
        <w:rPr>
          <w:spacing w:val="-57"/>
        </w:rPr>
        <w:t xml:space="preserve"> </w:t>
      </w:r>
      <w:r>
        <w:t>архитектуре.</w:t>
      </w:r>
    </w:p>
    <w:p w:rsidR="00292DCE" w:rsidRDefault="00F301D9">
      <w:pPr>
        <w:pStyle w:val="a3"/>
        <w:spacing w:before="160" w:line="254" w:lineRule="auto"/>
        <w:ind w:right="646"/>
      </w:pPr>
      <w:r>
        <w:t>Проектные работы по созданию облика частного дома, комнаты и сада. Дизайн предметной среды в</w:t>
      </w:r>
      <w:r>
        <w:rPr>
          <w:spacing w:val="-57"/>
        </w:rPr>
        <w:t xml:space="preserve"> </w:t>
      </w:r>
      <w:r>
        <w:t>интерьере частного дома. Мода и культура как параметры создания собственного костюма или</w:t>
      </w:r>
      <w:r>
        <w:rPr>
          <w:spacing w:val="1"/>
        </w:rPr>
        <w:t xml:space="preserve"> </w:t>
      </w:r>
      <w:r>
        <w:t>комплекта</w:t>
      </w:r>
      <w:r>
        <w:rPr>
          <w:spacing w:val="-2"/>
        </w:rPr>
        <w:t xml:space="preserve"> </w:t>
      </w:r>
      <w:r>
        <w:t>одежды.</w:t>
      </w:r>
    </w:p>
    <w:p w:rsidR="00292DCE" w:rsidRDefault="00F301D9">
      <w:pPr>
        <w:pStyle w:val="a3"/>
        <w:spacing w:before="161" w:line="254" w:lineRule="auto"/>
        <w:ind w:right="848"/>
      </w:pPr>
      <w:r>
        <w:t>Костюм как образ человека. Стиль в одежде. Соответствие материи и формы. Целесообразность и</w:t>
      </w:r>
      <w:r>
        <w:rPr>
          <w:spacing w:val="-57"/>
        </w:rPr>
        <w:t xml:space="preserve"> </w:t>
      </w:r>
      <w:r>
        <w:t>мода. Мода как ответ на изменения в укладе жизни, как бизнес и в качестве манипулирования</w:t>
      </w:r>
      <w:r>
        <w:rPr>
          <w:spacing w:val="1"/>
        </w:rPr>
        <w:t xml:space="preserve"> </w:t>
      </w:r>
      <w:r>
        <w:t>массовым сознанием.</w:t>
      </w:r>
    </w:p>
    <w:p w:rsidR="00292DCE" w:rsidRDefault="00F301D9">
      <w:pPr>
        <w:pStyle w:val="a3"/>
        <w:spacing w:before="162" w:line="254" w:lineRule="auto"/>
        <w:ind w:right="391"/>
      </w:pPr>
      <w:r>
        <w:t>Характерные особенности современной одежды. Молодёжная субкультура и подростковая мода.</w:t>
      </w:r>
      <w:r>
        <w:rPr>
          <w:spacing w:val="1"/>
        </w:rPr>
        <w:t xml:space="preserve"> </w:t>
      </w:r>
      <w:r>
        <w:t>Унификация одежды и индивидуальный стиль. Ансамбль в костюме. Роль фантазии и вкуса в подборе</w:t>
      </w:r>
      <w:r>
        <w:rPr>
          <w:spacing w:val="-57"/>
        </w:rPr>
        <w:t xml:space="preserve"> </w:t>
      </w:r>
      <w:r>
        <w:t>одежды.</w:t>
      </w:r>
    </w:p>
    <w:p w:rsidR="00292DCE" w:rsidRDefault="00F301D9">
      <w:pPr>
        <w:pStyle w:val="a3"/>
        <w:spacing w:before="159"/>
      </w:pPr>
      <w:r>
        <w:t>Выполнение</w:t>
      </w:r>
      <w:r>
        <w:rPr>
          <w:spacing w:val="-6"/>
        </w:rPr>
        <w:t xml:space="preserve"> </w:t>
      </w:r>
      <w:r>
        <w:t>практических</w:t>
      </w:r>
      <w:r>
        <w:rPr>
          <w:spacing w:val="-2"/>
        </w:rPr>
        <w:t xml:space="preserve"> </w:t>
      </w:r>
      <w:r>
        <w:t>творческих</w:t>
      </w:r>
      <w:r>
        <w:rPr>
          <w:spacing w:val="-2"/>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4"/>
        </w:rPr>
        <w:t xml:space="preserve"> </w:t>
      </w:r>
      <w:r>
        <w:t>современной</w:t>
      </w:r>
      <w:r>
        <w:rPr>
          <w:spacing w:val="-4"/>
        </w:rPr>
        <w:t xml:space="preserve"> </w:t>
      </w:r>
      <w:r>
        <w:t>одежды».</w:t>
      </w:r>
    </w:p>
    <w:p w:rsidR="00292DCE" w:rsidRDefault="00F301D9">
      <w:pPr>
        <w:pStyle w:val="a3"/>
        <w:spacing w:before="181" w:line="252" w:lineRule="auto"/>
        <w:ind w:right="765"/>
      </w:pPr>
      <w:r>
        <w:t>Искусство грима и причёски. Форма лица и причёска. Макияж дневной, вечерний и карнавальный.</w:t>
      </w:r>
      <w:r>
        <w:rPr>
          <w:spacing w:val="-57"/>
        </w:rPr>
        <w:t xml:space="preserve"> </w:t>
      </w:r>
      <w:r>
        <w:t>Грим</w:t>
      </w:r>
      <w:r>
        <w:rPr>
          <w:spacing w:val="-2"/>
        </w:rPr>
        <w:t xml:space="preserve"> </w:t>
      </w:r>
      <w:r>
        <w:t>бытовой</w:t>
      </w:r>
      <w:r>
        <w:rPr>
          <w:spacing w:val="1"/>
        </w:rPr>
        <w:t xml:space="preserve"> </w:t>
      </w:r>
      <w:r>
        <w:t>и сценический.</w:t>
      </w:r>
    </w:p>
    <w:p w:rsidR="00292DCE" w:rsidRDefault="00F301D9">
      <w:pPr>
        <w:pStyle w:val="a3"/>
        <w:spacing w:before="166" w:line="252" w:lineRule="auto"/>
        <w:ind w:right="1495"/>
      </w:pPr>
      <w:r>
        <w:t>Имидж-дизайн и его связь с публичностью, технологией социального поведения, рекламой,</w:t>
      </w:r>
      <w:r>
        <w:rPr>
          <w:spacing w:val="-57"/>
        </w:rPr>
        <w:t xml:space="preserve"> </w:t>
      </w:r>
      <w:r>
        <w:t>общественной</w:t>
      </w:r>
      <w:r>
        <w:rPr>
          <w:spacing w:val="-1"/>
        </w:rPr>
        <w:t xml:space="preserve"> </w:t>
      </w:r>
      <w:r>
        <w:t>деятельностью.</w:t>
      </w:r>
    </w:p>
    <w:p w:rsidR="00292DCE" w:rsidRDefault="00F301D9">
      <w:pPr>
        <w:pStyle w:val="a3"/>
        <w:spacing w:before="165"/>
      </w:pPr>
      <w:r>
        <w:t>Дизайн</w:t>
      </w:r>
      <w:r>
        <w:rPr>
          <w:spacing w:val="-5"/>
        </w:rPr>
        <w:t xml:space="preserve"> </w:t>
      </w:r>
      <w:r>
        <w:t>и</w:t>
      </w:r>
      <w:r>
        <w:rPr>
          <w:spacing w:val="-2"/>
        </w:rPr>
        <w:t xml:space="preserve"> </w:t>
      </w:r>
      <w:r>
        <w:t>архитектура</w:t>
      </w:r>
      <w:r>
        <w:rPr>
          <w:spacing w:val="-2"/>
        </w:rPr>
        <w:t xml:space="preserve"> </w:t>
      </w:r>
      <w:r>
        <w:t>– средства</w:t>
      </w:r>
      <w:r>
        <w:rPr>
          <w:spacing w:val="-5"/>
        </w:rPr>
        <w:t xml:space="preserve"> </w:t>
      </w:r>
      <w:r>
        <w:t>организации</w:t>
      </w:r>
      <w:r>
        <w:rPr>
          <w:spacing w:val="-4"/>
        </w:rPr>
        <w:t xml:space="preserve"> </w:t>
      </w:r>
      <w:r>
        <w:t>среды</w:t>
      </w:r>
      <w:r>
        <w:rPr>
          <w:spacing w:val="-2"/>
        </w:rPr>
        <w:t xml:space="preserve"> </w:t>
      </w:r>
      <w:r>
        <w:t>жизни</w:t>
      </w:r>
      <w:r>
        <w:rPr>
          <w:spacing w:val="-3"/>
        </w:rPr>
        <w:t xml:space="preserve"> </w:t>
      </w:r>
      <w:r>
        <w:t>людей</w:t>
      </w:r>
      <w:r>
        <w:rPr>
          <w:spacing w:val="-2"/>
        </w:rPr>
        <w:t xml:space="preserve"> </w:t>
      </w:r>
      <w:r>
        <w:t>и</w:t>
      </w:r>
      <w:r>
        <w:rPr>
          <w:spacing w:val="-3"/>
        </w:rPr>
        <w:t xml:space="preserve"> </w:t>
      </w:r>
      <w:r>
        <w:t>строительства</w:t>
      </w:r>
      <w:r>
        <w:rPr>
          <w:spacing w:val="-4"/>
        </w:rPr>
        <w:t xml:space="preserve"> </w:t>
      </w:r>
      <w:r>
        <w:t>нового</w:t>
      </w:r>
      <w:r>
        <w:rPr>
          <w:spacing w:val="-2"/>
        </w:rPr>
        <w:t xml:space="preserve"> </w:t>
      </w:r>
      <w:r>
        <w:t>мира.</w:t>
      </w:r>
    </w:p>
    <w:p w:rsidR="00292DCE" w:rsidRDefault="00F301D9" w:rsidP="000B0FD5">
      <w:pPr>
        <w:pStyle w:val="a5"/>
        <w:numPr>
          <w:ilvl w:val="2"/>
          <w:numId w:val="152"/>
        </w:numPr>
        <w:tabs>
          <w:tab w:val="left" w:pos="1121"/>
        </w:tabs>
        <w:spacing w:before="178" w:line="254" w:lineRule="auto"/>
        <w:ind w:right="353"/>
        <w:rPr>
          <w:sz w:val="24"/>
        </w:rPr>
      </w:pPr>
      <w:r>
        <w:rPr>
          <w:sz w:val="24"/>
        </w:rPr>
        <w:t>Модуль № 4 «Изображение в синтетических, экранных видах искусства и художественная</w:t>
      </w:r>
      <w:r>
        <w:rPr>
          <w:spacing w:val="1"/>
          <w:sz w:val="24"/>
        </w:rPr>
        <w:t xml:space="preserve"> </w:t>
      </w:r>
      <w:r>
        <w:rPr>
          <w:sz w:val="24"/>
        </w:rPr>
        <w:t>фотография» (Вариативный модуль. Компоненты вариативного модуля могут дополнить содержание в</w:t>
      </w:r>
      <w:r>
        <w:rPr>
          <w:spacing w:val="-57"/>
          <w:sz w:val="24"/>
        </w:rPr>
        <w:t xml:space="preserve"> </w:t>
      </w:r>
      <w:r>
        <w:rPr>
          <w:sz w:val="24"/>
        </w:rPr>
        <w:t>5,</w:t>
      </w:r>
      <w:r>
        <w:rPr>
          <w:spacing w:val="-1"/>
          <w:sz w:val="24"/>
        </w:rPr>
        <w:t xml:space="preserve"> </w:t>
      </w:r>
      <w:r>
        <w:rPr>
          <w:sz w:val="24"/>
        </w:rPr>
        <w:t>6 и</w:t>
      </w:r>
      <w:r>
        <w:rPr>
          <w:spacing w:val="-1"/>
          <w:sz w:val="24"/>
        </w:rPr>
        <w:t xml:space="preserve"> </w:t>
      </w:r>
      <w:r>
        <w:rPr>
          <w:sz w:val="24"/>
        </w:rPr>
        <w:t>7 классах</w:t>
      </w:r>
      <w:r>
        <w:rPr>
          <w:spacing w:val="1"/>
          <w:sz w:val="24"/>
        </w:rPr>
        <w:t xml:space="preserve"> </w:t>
      </w:r>
      <w:r>
        <w:rPr>
          <w:sz w:val="24"/>
        </w:rPr>
        <w:t>или</w:t>
      </w:r>
      <w:r>
        <w:rPr>
          <w:spacing w:val="1"/>
          <w:sz w:val="24"/>
        </w:rPr>
        <w:t xml:space="preserve"> </w:t>
      </w:r>
      <w:r>
        <w:rPr>
          <w:sz w:val="24"/>
        </w:rPr>
        <w:t>реализовываться</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внеурочной</w:t>
      </w:r>
      <w:r>
        <w:rPr>
          <w:spacing w:val="-1"/>
          <w:sz w:val="24"/>
        </w:rPr>
        <w:t xml:space="preserve"> </w:t>
      </w:r>
      <w:r>
        <w:rPr>
          <w:sz w:val="24"/>
        </w:rPr>
        <w:t>деятельности).</w:t>
      </w:r>
    </w:p>
    <w:p w:rsidR="00292DCE" w:rsidRDefault="00F301D9">
      <w:pPr>
        <w:pStyle w:val="a3"/>
        <w:spacing w:before="161" w:line="252" w:lineRule="auto"/>
        <w:ind w:right="808"/>
      </w:pPr>
      <w:r>
        <w:t>Синтетические – пространственно-временные виды искусства. Роль изображения в синтетических</w:t>
      </w:r>
      <w:r>
        <w:rPr>
          <w:spacing w:val="-57"/>
        </w:rPr>
        <w:t xml:space="preserve"> </w:t>
      </w:r>
      <w:r>
        <w:t>искусствах</w:t>
      </w:r>
      <w:r>
        <w:rPr>
          <w:spacing w:val="1"/>
        </w:rPr>
        <w:t xml:space="preserve"> </w:t>
      </w:r>
      <w:r>
        <w:t>в</w:t>
      </w:r>
      <w:r>
        <w:rPr>
          <w:spacing w:val="-1"/>
        </w:rPr>
        <w:t xml:space="preserve"> </w:t>
      </w:r>
      <w:r>
        <w:t>соединении со словом,</w:t>
      </w:r>
      <w:r>
        <w:rPr>
          <w:spacing w:val="-1"/>
        </w:rPr>
        <w:t xml:space="preserve"> </w:t>
      </w:r>
      <w:r>
        <w:t>музыкой, движением.</w:t>
      </w:r>
    </w:p>
    <w:p w:rsidR="00292DCE" w:rsidRDefault="00F301D9">
      <w:pPr>
        <w:pStyle w:val="a3"/>
        <w:spacing w:before="165"/>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292DCE" w:rsidRDefault="00F301D9">
      <w:pPr>
        <w:pStyle w:val="a3"/>
        <w:spacing w:before="180" w:line="252" w:lineRule="auto"/>
        <w:ind w:right="797"/>
      </w:pPr>
      <w:r>
        <w:t>Мультимедиа и объединение множества воспринимаемых человеком информационных средств на</w:t>
      </w:r>
      <w:r>
        <w:rPr>
          <w:spacing w:val="-57"/>
        </w:rPr>
        <w:t xml:space="preserve"> </w:t>
      </w:r>
      <w:r>
        <w:t>экране</w:t>
      </w:r>
      <w:r>
        <w:rPr>
          <w:spacing w:val="-2"/>
        </w:rPr>
        <w:t xml:space="preserve"> </w:t>
      </w:r>
      <w:r>
        <w:t>цифрового</w:t>
      </w:r>
      <w:r>
        <w:rPr>
          <w:spacing w:val="-3"/>
        </w:rPr>
        <w:t xml:space="preserve"> </w:t>
      </w:r>
      <w:r>
        <w:t>искусства.</w:t>
      </w:r>
    </w:p>
    <w:p w:rsidR="00292DCE" w:rsidRDefault="00F301D9">
      <w:pPr>
        <w:pStyle w:val="a3"/>
        <w:spacing w:before="165"/>
      </w:pPr>
      <w:r>
        <w:t>Художник</w:t>
      </w:r>
      <w:r>
        <w:rPr>
          <w:spacing w:val="-3"/>
        </w:rPr>
        <w:t xml:space="preserve"> </w:t>
      </w:r>
      <w:r>
        <w:t>и</w:t>
      </w:r>
      <w:r>
        <w:rPr>
          <w:spacing w:val="-3"/>
        </w:rPr>
        <w:t xml:space="preserve"> </w:t>
      </w:r>
      <w:r>
        <w:t>искусство</w:t>
      </w:r>
      <w:r>
        <w:rPr>
          <w:spacing w:val="-3"/>
        </w:rPr>
        <w:t xml:space="preserve"> </w:t>
      </w:r>
      <w:r>
        <w:t>театра.</w:t>
      </w:r>
    </w:p>
    <w:p w:rsidR="00292DCE" w:rsidRDefault="00F301D9">
      <w:pPr>
        <w:pStyle w:val="a3"/>
        <w:spacing w:before="175"/>
      </w:pPr>
      <w:r>
        <w:t>Рождение</w:t>
      </w:r>
      <w:r>
        <w:rPr>
          <w:spacing w:val="-4"/>
        </w:rPr>
        <w:t xml:space="preserve"> </w:t>
      </w:r>
      <w:r>
        <w:t>театра</w:t>
      </w:r>
      <w:r>
        <w:rPr>
          <w:spacing w:val="-4"/>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5"/>
        </w:rPr>
        <w:t xml:space="preserve"> </w:t>
      </w:r>
      <w:r>
        <w:t>театра.</w:t>
      </w:r>
    </w:p>
    <w:p w:rsidR="00292DCE" w:rsidRDefault="00F301D9">
      <w:pPr>
        <w:pStyle w:val="a3"/>
        <w:spacing w:before="178" w:line="393" w:lineRule="auto"/>
        <w:ind w:right="1157"/>
      </w:pPr>
      <w:r>
        <w:t>Жанровое многообразие театральных представлений, шоу, праздников и их визуальный облик.</w:t>
      </w:r>
      <w:r>
        <w:rPr>
          <w:spacing w:val="-57"/>
        </w:rPr>
        <w:t xml:space="preserve"> </w:t>
      </w:r>
      <w:r>
        <w:t>Роль</w:t>
      </w:r>
      <w:r>
        <w:rPr>
          <w:spacing w:val="-4"/>
        </w:rPr>
        <w:t xml:space="preserve"> </w:t>
      </w:r>
      <w:r>
        <w:t>художника</w:t>
      </w:r>
      <w:r>
        <w:rPr>
          <w:spacing w:val="-2"/>
        </w:rPr>
        <w:t xml:space="preserve"> </w:t>
      </w:r>
      <w:r>
        <w:t>и</w:t>
      </w:r>
      <w:r>
        <w:rPr>
          <w:spacing w:val="-2"/>
        </w:rPr>
        <w:t xml:space="preserve"> </w:t>
      </w:r>
      <w:r>
        <w:t>виды</w:t>
      </w:r>
      <w:r>
        <w:rPr>
          <w:spacing w:val="-5"/>
        </w:rPr>
        <w:t xml:space="preserve"> </w:t>
      </w:r>
      <w:r>
        <w:t>профессиональной</w:t>
      </w:r>
      <w:r>
        <w:rPr>
          <w:spacing w:val="4"/>
        </w:rPr>
        <w:t xml:space="preserve"> </w:t>
      </w:r>
      <w:r>
        <w:t>деятельности</w:t>
      </w:r>
      <w:r>
        <w:rPr>
          <w:spacing w:val="-4"/>
        </w:rPr>
        <w:t xml:space="preserve"> </w:t>
      </w:r>
      <w:r>
        <w:t>художника</w:t>
      </w:r>
      <w:r>
        <w:rPr>
          <w:spacing w:val="-2"/>
        </w:rPr>
        <w:t xml:space="preserve"> </w:t>
      </w:r>
      <w:r>
        <w:t>в</w:t>
      </w:r>
      <w:r>
        <w:rPr>
          <w:spacing w:val="-3"/>
        </w:rPr>
        <w:t xml:space="preserve"> </w:t>
      </w:r>
      <w:r>
        <w:t>современном</w:t>
      </w:r>
      <w:r>
        <w:rPr>
          <w:spacing w:val="-2"/>
        </w:rPr>
        <w:t xml:space="preserve"> </w:t>
      </w:r>
      <w:r>
        <w:t>театре.</w:t>
      </w:r>
    </w:p>
    <w:p w:rsidR="00292DCE" w:rsidRDefault="00F301D9">
      <w:pPr>
        <w:pStyle w:val="a3"/>
        <w:spacing w:before="4" w:line="252" w:lineRule="auto"/>
        <w:ind w:right="357"/>
      </w:pPr>
      <w:r>
        <w:t>Сценография и создание сценического образа. Сотворчество художника-постановщика с драматургом,</w:t>
      </w:r>
      <w:r>
        <w:rPr>
          <w:spacing w:val="-57"/>
        </w:rPr>
        <w:t xml:space="preserve"> </w:t>
      </w:r>
      <w:r>
        <w:t>режиссёром</w:t>
      </w:r>
      <w:r>
        <w:rPr>
          <w:spacing w:val="-2"/>
        </w:rPr>
        <w:t xml:space="preserve"> </w:t>
      </w:r>
      <w:r>
        <w:t>и актёрами.</w:t>
      </w:r>
    </w:p>
    <w:p w:rsidR="00292DCE" w:rsidRDefault="00F301D9">
      <w:pPr>
        <w:pStyle w:val="a3"/>
        <w:spacing w:before="167" w:line="252" w:lineRule="auto"/>
        <w:ind w:right="1762"/>
      </w:pPr>
      <w:r>
        <w:t>Роль освещения в визуальном облике театрального действия. Бутафорские, пошивочные,</w:t>
      </w:r>
      <w:r>
        <w:rPr>
          <w:spacing w:val="-57"/>
        </w:rPr>
        <w:t xml:space="preserve"> </w:t>
      </w:r>
      <w:r>
        <w:t>декорационные</w:t>
      </w:r>
      <w:r>
        <w:rPr>
          <w:spacing w:val="-3"/>
        </w:rPr>
        <w:t xml:space="preserve"> </w:t>
      </w:r>
      <w:r>
        <w:t>и иные</w:t>
      </w:r>
      <w:r>
        <w:rPr>
          <w:spacing w:val="-2"/>
        </w:rPr>
        <w:t xml:space="preserve"> </w:t>
      </w:r>
      <w:r>
        <w:t>цеха</w:t>
      </w:r>
      <w:r>
        <w:rPr>
          <w:spacing w:val="-1"/>
        </w:rPr>
        <w:t xml:space="preserve"> </w:t>
      </w:r>
      <w:r>
        <w:t>в</w:t>
      </w:r>
      <w:r>
        <w:rPr>
          <w:spacing w:val="-1"/>
        </w:rPr>
        <w:t xml:space="preserve"> </w:t>
      </w:r>
      <w:r>
        <w:t>театре.</w:t>
      </w:r>
    </w:p>
    <w:p w:rsidR="00292DCE" w:rsidRDefault="00F301D9">
      <w:pPr>
        <w:pStyle w:val="a3"/>
        <w:spacing w:before="165" w:line="252" w:lineRule="auto"/>
        <w:ind w:right="1505"/>
      </w:pPr>
      <w:r>
        <w:t>Сценический костюм, грим и маска. Стилистическое единство в решении образа спектакля.</w:t>
      </w:r>
      <w:r>
        <w:rPr>
          <w:spacing w:val="-57"/>
        </w:rPr>
        <w:t xml:space="preserve"> </w:t>
      </w:r>
      <w:r>
        <w:t>Выражение</w:t>
      </w:r>
      <w:r>
        <w:rPr>
          <w:spacing w:val="-2"/>
        </w:rPr>
        <w:t xml:space="preserve"> </w:t>
      </w:r>
      <w:r>
        <w:t>в</w:t>
      </w:r>
      <w:r>
        <w:rPr>
          <w:spacing w:val="-1"/>
        </w:rPr>
        <w:t xml:space="preserve"> </w:t>
      </w:r>
      <w:r>
        <w:t>костюме</w:t>
      </w:r>
      <w:r>
        <w:rPr>
          <w:spacing w:val="1"/>
        </w:rPr>
        <w:t xml:space="preserve"> </w:t>
      </w:r>
      <w:r>
        <w:t>характера</w:t>
      </w:r>
      <w:r>
        <w:rPr>
          <w:spacing w:val="-1"/>
        </w:rPr>
        <w:t xml:space="preserve"> </w:t>
      </w:r>
      <w:r>
        <w:t>персонажа.</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Творчество</w:t>
      </w:r>
      <w:r>
        <w:rPr>
          <w:spacing w:val="-4"/>
        </w:rPr>
        <w:t xml:space="preserve"> </w:t>
      </w:r>
      <w:r>
        <w:t>художников-постановщиков</w:t>
      </w:r>
      <w:r>
        <w:rPr>
          <w:spacing w:val="-3"/>
        </w:rPr>
        <w:t xml:space="preserve"> </w:t>
      </w:r>
      <w:r>
        <w:t>в</w:t>
      </w:r>
      <w:r>
        <w:rPr>
          <w:spacing w:val="-4"/>
        </w:rPr>
        <w:t xml:space="preserve"> </w:t>
      </w:r>
      <w:r>
        <w:t>истории</w:t>
      </w:r>
      <w:r>
        <w:rPr>
          <w:spacing w:val="-2"/>
        </w:rPr>
        <w:t xml:space="preserve"> </w:t>
      </w:r>
      <w:r>
        <w:t>отечественного</w:t>
      </w:r>
      <w:r>
        <w:rPr>
          <w:spacing w:val="-3"/>
        </w:rPr>
        <w:t xml:space="preserve"> </w:t>
      </w:r>
      <w:r>
        <w:t>искусства</w:t>
      </w:r>
      <w:r>
        <w:rPr>
          <w:spacing w:val="-4"/>
        </w:rPr>
        <w:t xml:space="preserve"> </w:t>
      </w:r>
      <w:r>
        <w:t>(К.</w:t>
      </w:r>
      <w:r>
        <w:rPr>
          <w:spacing w:val="2"/>
        </w:rPr>
        <w:t xml:space="preserve"> </w:t>
      </w:r>
      <w:r>
        <w:t>Коровин,</w:t>
      </w:r>
    </w:p>
    <w:p w:rsidR="00292DCE" w:rsidRDefault="00F301D9">
      <w:pPr>
        <w:pStyle w:val="a3"/>
        <w:spacing w:before="17" w:line="252" w:lineRule="auto"/>
        <w:ind w:right="1188"/>
      </w:pPr>
      <w:r>
        <w:t>И. Билибин, А. Головин и других художников-постановщиков). Школьный спектакль и работа</w:t>
      </w:r>
      <w:r>
        <w:rPr>
          <w:spacing w:val="-57"/>
        </w:rPr>
        <w:t xml:space="preserve"> </w:t>
      </w:r>
      <w:r>
        <w:t>художника</w:t>
      </w:r>
      <w:r>
        <w:rPr>
          <w:spacing w:val="-2"/>
        </w:rPr>
        <w:t xml:space="preserve"> </w:t>
      </w:r>
      <w:r>
        <w:t>по его</w:t>
      </w:r>
      <w:r>
        <w:rPr>
          <w:spacing w:val="-1"/>
        </w:rPr>
        <w:t xml:space="preserve"> </w:t>
      </w:r>
      <w:r>
        <w:t>подготовке.</w:t>
      </w:r>
    </w:p>
    <w:p w:rsidR="00292DCE" w:rsidRDefault="00F301D9">
      <w:pPr>
        <w:pStyle w:val="a3"/>
        <w:spacing w:before="168" w:line="252" w:lineRule="auto"/>
        <w:ind w:right="765"/>
      </w:pPr>
      <w:r>
        <w:t>Художник в театре кукол и его ведущая роль как соавтора режиссёра и актёра в процессе создания</w:t>
      </w:r>
      <w:r>
        <w:rPr>
          <w:spacing w:val="-57"/>
        </w:rPr>
        <w:t xml:space="preserve"> </w:t>
      </w:r>
      <w:r>
        <w:t>образа</w:t>
      </w:r>
      <w:r>
        <w:rPr>
          <w:spacing w:val="-2"/>
        </w:rPr>
        <w:t xml:space="preserve"> </w:t>
      </w:r>
      <w:r>
        <w:t>персонажа.</w:t>
      </w:r>
    </w:p>
    <w:p w:rsidR="00292DCE" w:rsidRDefault="00F301D9">
      <w:pPr>
        <w:pStyle w:val="a3"/>
        <w:spacing w:before="164" w:line="391" w:lineRule="auto"/>
        <w:ind w:right="336"/>
      </w:pPr>
      <w:r>
        <w:t>Условность и метафора в театральной постановке как образная и авторская интерпретация реальности.</w:t>
      </w:r>
      <w:r>
        <w:rPr>
          <w:spacing w:val="-57"/>
        </w:rPr>
        <w:t xml:space="preserve"> </w:t>
      </w:r>
      <w:r>
        <w:t>Художественная</w:t>
      </w:r>
      <w:r>
        <w:rPr>
          <w:spacing w:val="-1"/>
        </w:rPr>
        <w:t xml:space="preserve"> </w:t>
      </w:r>
      <w:r>
        <w:t>фотография.</w:t>
      </w:r>
    </w:p>
    <w:p w:rsidR="00292DCE" w:rsidRDefault="00F301D9">
      <w:pPr>
        <w:pStyle w:val="a3"/>
        <w:spacing w:before="7" w:line="252" w:lineRule="auto"/>
        <w:ind w:right="1252"/>
      </w:pPr>
      <w:r>
        <w:t>Рождение фотографии как технологическая революция запечатления реальности. Искусство и</w:t>
      </w:r>
      <w:r>
        <w:rPr>
          <w:spacing w:val="-57"/>
        </w:rPr>
        <w:t xml:space="preserve"> </w:t>
      </w:r>
      <w:r>
        <w:t>технология.</w:t>
      </w:r>
      <w:r>
        <w:rPr>
          <w:spacing w:val="-1"/>
        </w:rPr>
        <w:t xml:space="preserve"> </w:t>
      </w:r>
      <w:r>
        <w:t>История</w:t>
      </w:r>
      <w:r>
        <w:rPr>
          <w:spacing w:val="-1"/>
        </w:rPr>
        <w:t xml:space="preserve"> </w:t>
      </w:r>
      <w:r>
        <w:t>фотографии:</w:t>
      </w:r>
      <w:r>
        <w:rPr>
          <w:spacing w:val="-1"/>
        </w:rPr>
        <w:t xml:space="preserve"> </w:t>
      </w:r>
      <w:r>
        <w:t>от</w:t>
      </w:r>
      <w:r>
        <w:rPr>
          <w:spacing w:val="-1"/>
        </w:rPr>
        <w:t xml:space="preserve"> </w:t>
      </w:r>
      <w:r>
        <w:t>дагеротипа</w:t>
      </w:r>
      <w:r>
        <w:rPr>
          <w:spacing w:val="-2"/>
        </w:rPr>
        <w:t xml:space="preserve"> </w:t>
      </w:r>
      <w:r>
        <w:t>до</w:t>
      </w:r>
      <w:r>
        <w:rPr>
          <w:spacing w:val="-1"/>
        </w:rPr>
        <w:t xml:space="preserve"> </w:t>
      </w:r>
      <w:r>
        <w:t>компьютерных</w:t>
      </w:r>
      <w:r>
        <w:rPr>
          <w:spacing w:val="2"/>
        </w:rPr>
        <w:t xml:space="preserve"> </w:t>
      </w:r>
      <w:r>
        <w:t>технологий.</w:t>
      </w:r>
    </w:p>
    <w:p w:rsidR="00292DCE" w:rsidRDefault="00F301D9">
      <w:pPr>
        <w:pStyle w:val="a3"/>
        <w:spacing w:before="165"/>
      </w:pPr>
      <w:r>
        <w:t>Современные</w:t>
      </w:r>
      <w:r>
        <w:rPr>
          <w:spacing w:val="-5"/>
        </w:rPr>
        <w:t xml:space="preserve"> </w:t>
      </w:r>
      <w:r>
        <w:t>возможности</w:t>
      </w:r>
      <w:r>
        <w:rPr>
          <w:spacing w:val="-3"/>
        </w:rPr>
        <w:t xml:space="preserve"> </w:t>
      </w:r>
      <w:r>
        <w:t>художественной</w:t>
      </w:r>
      <w:r>
        <w:rPr>
          <w:spacing w:val="-4"/>
        </w:rPr>
        <w:t xml:space="preserve"> </w:t>
      </w:r>
      <w:r>
        <w:t>обработки</w:t>
      </w:r>
      <w:r>
        <w:rPr>
          <w:spacing w:val="-4"/>
        </w:rPr>
        <w:t xml:space="preserve"> </w:t>
      </w:r>
      <w:r>
        <w:t>цифровой</w:t>
      </w:r>
      <w:r>
        <w:rPr>
          <w:spacing w:val="-5"/>
        </w:rPr>
        <w:t xml:space="preserve"> </w:t>
      </w:r>
      <w:r>
        <w:t>фотографии.</w:t>
      </w:r>
    </w:p>
    <w:p w:rsidR="00292DCE" w:rsidRDefault="00F301D9">
      <w:pPr>
        <w:pStyle w:val="a3"/>
        <w:spacing w:before="181" w:line="252" w:lineRule="auto"/>
        <w:ind w:right="590"/>
      </w:pPr>
      <w:r>
        <w:t>Картина мира и «Родиноведение» в фотографиях С.М. Прокудина-Горского. Сохранённая история и</w:t>
      </w:r>
      <w:r>
        <w:rPr>
          <w:spacing w:val="-57"/>
        </w:rPr>
        <w:t xml:space="preserve"> </w:t>
      </w:r>
      <w:r>
        <w:t>роль</w:t>
      </w:r>
      <w:r>
        <w:rPr>
          <w:spacing w:val="-1"/>
        </w:rPr>
        <w:t xml:space="preserve"> </w:t>
      </w:r>
      <w:r>
        <w:t>его</w:t>
      </w:r>
      <w:r>
        <w:rPr>
          <w:spacing w:val="-1"/>
        </w:rPr>
        <w:t xml:space="preserve"> </w:t>
      </w:r>
      <w:r>
        <w:t>фотографий в</w:t>
      </w:r>
      <w:r>
        <w:rPr>
          <w:spacing w:val="-3"/>
        </w:rPr>
        <w:t xml:space="preserve"> </w:t>
      </w:r>
      <w:r>
        <w:t>современной</w:t>
      </w:r>
      <w:r>
        <w:rPr>
          <w:spacing w:val="-1"/>
        </w:rPr>
        <w:t xml:space="preserve"> </w:t>
      </w:r>
      <w:r>
        <w:t>отечественной</w:t>
      </w:r>
      <w:r>
        <w:rPr>
          <w:spacing w:val="-2"/>
        </w:rPr>
        <w:t xml:space="preserve"> </w:t>
      </w:r>
      <w:r>
        <w:t>культуре.</w:t>
      </w:r>
    </w:p>
    <w:p w:rsidR="00292DCE" w:rsidRDefault="00F301D9">
      <w:pPr>
        <w:pStyle w:val="a3"/>
        <w:spacing w:before="166" w:line="252" w:lineRule="auto"/>
        <w:ind w:right="776"/>
      </w:pPr>
      <w:r>
        <w:t>Фотография – искусство светописи. Роль света в выявлении формы и фактуры предмета. Примеры</w:t>
      </w:r>
      <w:r>
        <w:rPr>
          <w:spacing w:val="-57"/>
        </w:rPr>
        <w:t xml:space="preserve"> </w:t>
      </w:r>
      <w:r>
        <w:t>художественной</w:t>
      </w:r>
      <w:r>
        <w:rPr>
          <w:spacing w:val="-1"/>
        </w:rPr>
        <w:t xml:space="preserve"> </w:t>
      </w:r>
      <w:r>
        <w:t>фотографии в</w:t>
      </w:r>
      <w:r>
        <w:rPr>
          <w:spacing w:val="-2"/>
        </w:rPr>
        <w:t xml:space="preserve"> </w:t>
      </w:r>
      <w:r>
        <w:t>творчестве</w:t>
      </w:r>
      <w:r>
        <w:rPr>
          <w:spacing w:val="-2"/>
        </w:rPr>
        <w:t xml:space="preserve"> </w:t>
      </w:r>
      <w:r>
        <w:t>профессиональных мастеров.</w:t>
      </w:r>
    </w:p>
    <w:p w:rsidR="00292DCE" w:rsidRDefault="00F301D9">
      <w:pPr>
        <w:pStyle w:val="a3"/>
        <w:spacing w:before="162"/>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292DCE" w:rsidRDefault="00F301D9">
      <w:pPr>
        <w:pStyle w:val="a3"/>
        <w:spacing w:before="180" w:line="252" w:lineRule="auto"/>
        <w:ind w:right="1612"/>
      </w:pPr>
      <w:r>
        <w:t>Умения наблюдать и выявлять выразительность и красоту окружающей жизни с помощью</w:t>
      </w:r>
      <w:r>
        <w:rPr>
          <w:spacing w:val="-57"/>
        </w:rPr>
        <w:t xml:space="preserve"> </w:t>
      </w:r>
      <w:r>
        <w:t>фотографии.</w:t>
      </w:r>
    </w:p>
    <w:p w:rsidR="00292DCE" w:rsidRDefault="00F301D9">
      <w:pPr>
        <w:pStyle w:val="a3"/>
        <w:spacing w:before="165" w:line="393" w:lineRule="auto"/>
        <w:ind w:right="4657"/>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4"/>
        </w:rPr>
        <w:t xml:space="preserve"> </w:t>
      </w:r>
      <w:r>
        <w:t>чёрно-белой</w:t>
      </w:r>
      <w:r>
        <w:rPr>
          <w:spacing w:val="-2"/>
        </w:rPr>
        <w:t xml:space="preserve"> </w:t>
      </w:r>
      <w:r>
        <w:t>и</w:t>
      </w:r>
      <w:r>
        <w:rPr>
          <w:spacing w:val="-3"/>
        </w:rPr>
        <w:t xml:space="preserve"> </w:t>
      </w:r>
      <w:r>
        <w:t>цветной</w:t>
      </w:r>
      <w:r>
        <w:rPr>
          <w:spacing w:val="-4"/>
        </w:rPr>
        <w:t xml:space="preserve"> </w:t>
      </w:r>
      <w:r>
        <w:t>фотографии.</w:t>
      </w:r>
    </w:p>
    <w:p w:rsidR="00292DCE" w:rsidRDefault="00F301D9">
      <w:pPr>
        <w:pStyle w:val="a3"/>
        <w:spacing w:before="2" w:line="391" w:lineRule="auto"/>
        <w:ind w:right="1802"/>
      </w:pPr>
      <w:r>
        <w:t>Роль тональных контрастов и роль цвета в эмоционально-образном восприятии пейзажа.</w:t>
      </w:r>
      <w:r>
        <w:rPr>
          <w:spacing w:val="-57"/>
        </w:rPr>
        <w:t xml:space="preserve"> </w:t>
      </w:r>
      <w:r>
        <w:t>Роль</w:t>
      </w:r>
      <w:r>
        <w:rPr>
          <w:spacing w:val="-2"/>
        </w:rPr>
        <w:t xml:space="preserve"> </w:t>
      </w:r>
      <w:r>
        <w:t>освещения</w:t>
      </w:r>
      <w:r>
        <w:rPr>
          <w:spacing w:val="-2"/>
        </w:rPr>
        <w:t xml:space="preserve"> </w:t>
      </w:r>
      <w:r>
        <w:t>в</w:t>
      </w:r>
      <w:r>
        <w:rPr>
          <w:spacing w:val="-2"/>
        </w:rPr>
        <w:t xml:space="preserve"> </w:t>
      </w:r>
      <w:r>
        <w:t>портретном</w:t>
      </w:r>
      <w:r>
        <w:rPr>
          <w:spacing w:val="-3"/>
        </w:rPr>
        <w:t xml:space="preserve"> </w:t>
      </w:r>
      <w:r>
        <w:t>образе.</w:t>
      </w:r>
      <w:r>
        <w:rPr>
          <w:spacing w:val="-1"/>
        </w:rPr>
        <w:t xml:space="preserve"> </w:t>
      </w:r>
      <w:r>
        <w:t>Фотография</w:t>
      </w:r>
      <w:r>
        <w:rPr>
          <w:spacing w:val="-2"/>
        </w:rPr>
        <w:t xml:space="preserve"> </w:t>
      </w:r>
      <w:r>
        <w:t>постановочная</w:t>
      </w:r>
      <w:r>
        <w:rPr>
          <w:spacing w:val="3"/>
        </w:rPr>
        <w:t xml:space="preserve"> </w:t>
      </w:r>
      <w:r>
        <w:t>и</w:t>
      </w:r>
      <w:r>
        <w:rPr>
          <w:spacing w:val="-1"/>
        </w:rPr>
        <w:t xml:space="preserve"> </w:t>
      </w:r>
      <w:r>
        <w:t>документальная.</w:t>
      </w:r>
    </w:p>
    <w:p w:rsidR="00292DCE" w:rsidRDefault="00F301D9">
      <w:pPr>
        <w:pStyle w:val="a3"/>
        <w:spacing w:before="8" w:line="252" w:lineRule="auto"/>
        <w:ind w:right="2085"/>
      </w:pPr>
      <w:r>
        <w:t>Фотопортрет в истории профессиональной фотографии и его связь с направлениями в</w:t>
      </w:r>
      <w:r>
        <w:rPr>
          <w:spacing w:val="-57"/>
        </w:rPr>
        <w:t xml:space="preserve"> </w:t>
      </w:r>
      <w:r>
        <w:t>изобразительном</w:t>
      </w:r>
      <w:r>
        <w:rPr>
          <w:spacing w:val="-2"/>
        </w:rPr>
        <w:t xml:space="preserve"> </w:t>
      </w:r>
      <w:r>
        <w:t>искусстве.</w:t>
      </w:r>
    </w:p>
    <w:p w:rsidR="00292DCE" w:rsidRDefault="00F301D9">
      <w:pPr>
        <w:pStyle w:val="a3"/>
        <w:spacing w:before="167" w:line="252" w:lineRule="auto"/>
        <w:ind w:right="1524"/>
      </w:pPr>
      <w:r>
        <w:t>Портрет в фотографии, его общее и особенное по сравнению с живописным и графическим</w:t>
      </w:r>
      <w:r>
        <w:rPr>
          <w:spacing w:val="-57"/>
        </w:rPr>
        <w:t xml:space="preserve"> </w:t>
      </w:r>
      <w:r>
        <w:t>портретом.</w:t>
      </w:r>
      <w:r>
        <w:rPr>
          <w:spacing w:val="-1"/>
        </w:rPr>
        <w:t xml:space="preserve"> </w:t>
      </w:r>
      <w:r>
        <w:t>Опыт выполнения</w:t>
      </w:r>
      <w:r>
        <w:rPr>
          <w:spacing w:val="-3"/>
        </w:rPr>
        <w:t xml:space="preserve"> </w:t>
      </w:r>
      <w:r>
        <w:t>портретных</w:t>
      </w:r>
      <w:r>
        <w:rPr>
          <w:spacing w:val="2"/>
        </w:rPr>
        <w:t xml:space="preserve"> </w:t>
      </w:r>
      <w:r>
        <w:t>фотографий.</w:t>
      </w:r>
    </w:p>
    <w:p w:rsidR="00292DCE" w:rsidRDefault="00F301D9">
      <w:pPr>
        <w:pStyle w:val="a3"/>
        <w:spacing w:before="167" w:line="252" w:lineRule="auto"/>
        <w:ind w:right="479"/>
      </w:pPr>
      <w:r>
        <w:t>Фоторепортаж. Образ события в кадре. Репортажный снимок – свидетельство истории и его значение</w:t>
      </w:r>
      <w:r>
        <w:rPr>
          <w:spacing w:val="-57"/>
        </w:rPr>
        <w:t xml:space="preserve"> </w:t>
      </w:r>
      <w:r>
        <w:t>в</w:t>
      </w:r>
      <w:r>
        <w:rPr>
          <w:spacing w:val="-2"/>
        </w:rPr>
        <w:t xml:space="preserve"> </w:t>
      </w:r>
      <w:r>
        <w:t>сохранении памяти о</w:t>
      </w:r>
      <w:r>
        <w:rPr>
          <w:spacing w:val="-3"/>
        </w:rPr>
        <w:t xml:space="preserve"> </w:t>
      </w:r>
      <w:r>
        <w:t>событии.</w:t>
      </w:r>
    </w:p>
    <w:p w:rsidR="00292DCE" w:rsidRDefault="00F301D9">
      <w:pPr>
        <w:pStyle w:val="a3"/>
        <w:spacing w:before="167" w:line="252" w:lineRule="auto"/>
        <w:ind w:right="620"/>
      </w:pPr>
      <w:r>
        <w:t>Фоторепортаж – дневник истории. Значение работы военных фотографов. Спортивные фотографии.</w:t>
      </w:r>
      <w:r>
        <w:rPr>
          <w:spacing w:val="-57"/>
        </w:rPr>
        <w:t xml:space="preserve"> </w:t>
      </w:r>
      <w:r>
        <w:t>Образ</w:t>
      </w:r>
      <w:r>
        <w:rPr>
          <w:spacing w:val="-1"/>
        </w:rPr>
        <w:t xml:space="preserve"> </w:t>
      </w:r>
      <w:r>
        <w:t>современности в</w:t>
      </w:r>
      <w:r>
        <w:rPr>
          <w:spacing w:val="-1"/>
        </w:rPr>
        <w:t xml:space="preserve"> </w:t>
      </w:r>
      <w:r>
        <w:t>репортажных</w:t>
      </w:r>
      <w:r>
        <w:rPr>
          <w:spacing w:val="1"/>
        </w:rPr>
        <w:t xml:space="preserve"> </w:t>
      </w:r>
      <w:r>
        <w:t>фотографиях.</w:t>
      </w:r>
    </w:p>
    <w:p w:rsidR="00292DCE" w:rsidRDefault="00F301D9">
      <w:pPr>
        <w:pStyle w:val="a3"/>
        <w:spacing w:before="162"/>
      </w:pPr>
      <w:r>
        <w:t>«Работать</w:t>
      </w:r>
      <w:r>
        <w:rPr>
          <w:spacing w:val="-3"/>
        </w:rPr>
        <w:t xml:space="preserve"> </w:t>
      </w:r>
      <w:r>
        <w:t>для</w:t>
      </w:r>
      <w:r>
        <w:rPr>
          <w:spacing w:val="-2"/>
        </w:rPr>
        <w:t xml:space="preserve"> </w:t>
      </w:r>
      <w:r>
        <w:t>жизни…»</w:t>
      </w:r>
      <w:r>
        <w:rPr>
          <w:spacing w:val="-3"/>
        </w:rPr>
        <w:t xml:space="preserve"> </w:t>
      </w:r>
      <w:r>
        <w:t>–</w:t>
      </w:r>
      <w:r>
        <w:rPr>
          <w:spacing w:val="-2"/>
        </w:rPr>
        <w:t xml:space="preserve"> </w:t>
      </w:r>
      <w:r>
        <w:t>фотографии</w:t>
      </w:r>
      <w:r>
        <w:rPr>
          <w:spacing w:val="-2"/>
        </w:rPr>
        <w:t xml:space="preserve"> </w:t>
      </w:r>
      <w:r>
        <w:t>Александра</w:t>
      </w:r>
      <w:r>
        <w:rPr>
          <w:spacing w:val="-3"/>
        </w:rPr>
        <w:t xml:space="preserve"> </w:t>
      </w:r>
      <w:r>
        <w:t>Родченко,</w:t>
      </w:r>
      <w:r>
        <w:rPr>
          <w:spacing w:val="-3"/>
        </w:rPr>
        <w:t xml:space="preserve"> </w:t>
      </w:r>
      <w:r>
        <w:t>их</w:t>
      </w:r>
      <w:r>
        <w:rPr>
          <w:spacing w:val="-3"/>
        </w:rPr>
        <w:t xml:space="preserve"> </w:t>
      </w:r>
      <w:r>
        <w:t>значение</w:t>
      </w:r>
      <w:r>
        <w:rPr>
          <w:spacing w:val="-3"/>
        </w:rPr>
        <w:t xml:space="preserve"> </w:t>
      </w:r>
      <w:r>
        <w:t>и</w:t>
      </w:r>
      <w:r>
        <w:rPr>
          <w:spacing w:val="-2"/>
        </w:rPr>
        <w:t xml:space="preserve"> </w:t>
      </w:r>
      <w:r>
        <w:t>влияние</w:t>
      </w:r>
      <w:r>
        <w:rPr>
          <w:spacing w:val="-3"/>
        </w:rPr>
        <w:t xml:space="preserve"> </w:t>
      </w:r>
      <w:r>
        <w:t>на</w:t>
      </w:r>
      <w:r>
        <w:rPr>
          <w:spacing w:val="-3"/>
        </w:rPr>
        <w:t xml:space="preserve"> </w:t>
      </w:r>
      <w:r>
        <w:t>стиль</w:t>
      </w:r>
      <w:r>
        <w:rPr>
          <w:spacing w:val="-3"/>
        </w:rPr>
        <w:t xml:space="preserve"> </w:t>
      </w:r>
      <w:r>
        <w:t>эпохи.</w:t>
      </w:r>
    </w:p>
    <w:p w:rsidR="00292DCE" w:rsidRDefault="00F301D9">
      <w:pPr>
        <w:pStyle w:val="a3"/>
        <w:spacing w:before="180" w:line="252" w:lineRule="auto"/>
        <w:ind w:right="634"/>
      </w:pPr>
      <w:r>
        <w:t>Возможности компьютерной обработки фотографий, задачи преобразования фотографий и границы</w:t>
      </w:r>
      <w:r>
        <w:rPr>
          <w:spacing w:val="-57"/>
        </w:rPr>
        <w:t xml:space="preserve"> </w:t>
      </w:r>
      <w:r>
        <w:t>достоверности.</w:t>
      </w:r>
    </w:p>
    <w:p w:rsidR="00292DCE" w:rsidRDefault="00F301D9">
      <w:pPr>
        <w:pStyle w:val="a3"/>
        <w:spacing w:before="165"/>
      </w:pPr>
      <w:r>
        <w:t>Коллаж</w:t>
      </w:r>
      <w:r>
        <w:rPr>
          <w:spacing w:val="-3"/>
        </w:rPr>
        <w:t xml:space="preserve"> </w:t>
      </w:r>
      <w:r>
        <w:t>как</w:t>
      </w:r>
      <w:r>
        <w:rPr>
          <w:spacing w:val="-3"/>
        </w:rPr>
        <w:t xml:space="preserve"> </w:t>
      </w:r>
      <w:r>
        <w:t>жанр</w:t>
      </w:r>
      <w:r>
        <w:rPr>
          <w:spacing w:val="-3"/>
        </w:rPr>
        <w:t xml:space="preserve"> </w:t>
      </w:r>
      <w:r>
        <w:t>художественного</w:t>
      </w:r>
      <w:r>
        <w:rPr>
          <w:spacing w:val="-3"/>
        </w:rPr>
        <w:t xml:space="preserve"> </w:t>
      </w:r>
      <w:r>
        <w:t>творчества</w:t>
      </w:r>
      <w:r>
        <w:rPr>
          <w:spacing w:val="-4"/>
        </w:rPr>
        <w:t xml:space="preserve"> </w:t>
      </w:r>
      <w:r>
        <w:t>с</w:t>
      </w:r>
      <w:r>
        <w:rPr>
          <w:spacing w:val="-4"/>
        </w:rPr>
        <w:t xml:space="preserve"> </w:t>
      </w:r>
      <w:r>
        <w:t>помощью</w:t>
      </w:r>
      <w:r>
        <w:rPr>
          <w:spacing w:val="-3"/>
        </w:rPr>
        <w:t xml:space="preserve"> </w:t>
      </w:r>
      <w:r>
        <w:t>различных</w:t>
      </w:r>
      <w:r>
        <w:rPr>
          <w:spacing w:val="-1"/>
        </w:rPr>
        <w:t xml:space="preserve"> </w:t>
      </w:r>
      <w:r>
        <w:t>компьютерных</w:t>
      </w:r>
      <w:r>
        <w:rPr>
          <w:spacing w:val="-4"/>
        </w:rPr>
        <w:t xml:space="preserve"> </w:t>
      </w:r>
      <w:r>
        <w:t>программ.</w:t>
      </w:r>
    </w:p>
    <w:p w:rsidR="00292DCE" w:rsidRDefault="00F301D9">
      <w:pPr>
        <w:pStyle w:val="a3"/>
        <w:spacing w:before="180" w:line="252" w:lineRule="auto"/>
        <w:ind w:right="395"/>
      </w:pPr>
      <w:r>
        <w:t>Художественная фотография как авторское видение мира, как образ времени и влияние фотообраза на</w:t>
      </w:r>
      <w:r>
        <w:rPr>
          <w:spacing w:val="-57"/>
        </w:rPr>
        <w:t xml:space="preserve"> </w:t>
      </w:r>
      <w:r>
        <w:t>жизнь</w:t>
      </w:r>
      <w:r>
        <w:rPr>
          <w:spacing w:val="-1"/>
        </w:rPr>
        <w:t xml:space="preserve"> </w:t>
      </w:r>
      <w:r>
        <w:t>людей.</w:t>
      </w:r>
    </w:p>
    <w:p w:rsidR="00292DCE" w:rsidRDefault="00F301D9">
      <w:pPr>
        <w:pStyle w:val="a3"/>
        <w:spacing w:before="164"/>
      </w:pPr>
      <w:r>
        <w:t>Изображение</w:t>
      </w:r>
      <w:r>
        <w:rPr>
          <w:spacing w:val="-4"/>
        </w:rPr>
        <w:t xml:space="preserve"> </w:t>
      </w:r>
      <w:r>
        <w:t>и</w:t>
      </w:r>
      <w:r>
        <w:rPr>
          <w:spacing w:val="-2"/>
        </w:rPr>
        <w:t xml:space="preserve"> </w:t>
      </w:r>
      <w:r>
        <w:t>искусство</w:t>
      </w:r>
      <w:r>
        <w:rPr>
          <w:spacing w:val="-3"/>
        </w:rPr>
        <w:t xml:space="preserve"> </w:t>
      </w:r>
      <w:r>
        <w:t>кино.</w:t>
      </w:r>
    </w:p>
    <w:p w:rsidR="00292DCE" w:rsidRDefault="00F301D9">
      <w:pPr>
        <w:pStyle w:val="a3"/>
        <w:spacing w:before="176"/>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643"/>
      </w:pPr>
      <w:r>
        <w:lastRenderedPageBreak/>
        <w:t>Синтетическая природа пространственно-временного искусства кино и состав творческого</w:t>
      </w:r>
      <w:r>
        <w:rPr>
          <w:spacing w:val="1"/>
        </w:rPr>
        <w:t xml:space="preserve"> </w:t>
      </w:r>
      <w:r>
        <w:t>коллектива. Сценарист – режиссёр – художник – оператор в работе над фильмом. Сложносоставной</w:t>
      </w:r>
      <w:r>
        <w:rPr>
          <w:spacing w:val="-57"/>
        </w:rPr>
        <w:t xml:space="preserve"> </w:t>
      </w:r>
      <w:r>
        <w:t>язык кино.</w:t>
      </w:r>
    </w:p>
    <w:p w:rsidR="00292DCE" w:rsidRDefault="00F301D9">
      <w:pPr>
        <w:pStyle w:val="a3"/>
        <w:spacing w:before="160"/>
      </w:pPr>
      <w:r>
        <w:t>Монтаж</w:t>
      </w:r>
      <w:r>
        <w:rPr>
          <w:spacing w:val="-4"/>
        </w:rPr>
        <w:t xml:space="preserve"> </w:t>
      </w:r>
      <w:r>
        <w:t>композиционно</w:t>
      </w:r>
      <w:r>
        <w:rPr>
          <w:spacing w:val="-3"/>
        </w:rPr>
        <w:t xml:space="preserve"> </w:t>
      </w:r>
      <w:r>
        <w:t>построенных</w:t>
      </w:r>
      <w:r>
        <w:rPr>
          <w:spacing w:val="-2"/>
        </w:rPr>
        <w:t xml:space="preserve"> </w:t>
      </w:r>
      <w:r>
        <w:t>кадров</w:t>
      </w:r>
      <w:r>
        <w:rPr>
          <w:spacing w:val="-3"/>
        </w:rPr>
        <w:t xml:space="preserve"> </w:t>
      </w:r>
      <w:r>
        <w:t>–</w:t>
      </w:r>
      <w:r>
        <w:rPr>
          <w:spacing w:val="-3"/>
        </w:rPr>
        <w:t xml:space="preserve"> </w:t>
      </w:r>
      <w:r>
        <w:t>основа</w:t>
      </w:r>
      <w:r>
        <w:rPr>
          <w:spacing w:val="-5"/>
        </w:rPr>
        <w:t xml:space="preserve"> </w:t>
      </w:r>
      <w:r>
        <w:t>языка</w:t>
      </w:r>
      <w:r>
        <w:rPr>
          <w:spacing w:val="-4"/>
        </w:rPr>
        <w:t xml:space="preserve"> </w:t>
      </w:r>
      <w:r>
        <w:t>киноискусства.</w:t>
      </w:r>
    </w:p>
    <w:p w:rsidR="00292DCE" w:rsidRDefault="00F301D9">
      <w:pPr>
        <w:pStyle w:val="a3"/>
        <w:spacing w:before="180" w:line="254" w:lineRule="auto"/>
        <w:ind w:right="1101"/>
      </w:pPr>
      <w:r>
        <w:t>Художник-постановщик и его команда художников в работе по созданию фильма. Эскизы мест</w:t>
      </w:r>
      <w:r>
        <w:rPr>
          <w:spacing w:val="-57"/>
        </w:rPr>
        <w:t xml:space="preserve"> </w:t>
      </w:r>
      <w:r>
        <w:t>действия,</w:t>
      </w:r>
      <w:r>
        <w:rPr>
          <w:spacing w:val="-2"/>
        </w:rPr>
        <w:t xml:space="preserve"> </w:t>
      </w:r>
      <w:r>
        <w:t>образы</w:t>
      </w:r>
      <w:r>
        <w:rPr>
          <w:spacing w:val="-2"/>
        </w:rPr>
        <w:t xml:space="preserve"> </w:t>
      </w:r>
      <w:r>
        <w:t>и</w:t>
      </w:r>
      <w:r>
        <w:rPr>
          <w:spacing w:val="-2"/>
        </w:rPr>
        <w:t xml:space="preserve"> </w:t>
      </w:r>
      <w:r>
        <w:t>костюмы</w:t>
      </w:r>
      <w:r>
        <w:rPr>
          <w:spacing w:val="-1"/>
        </w:rPr>
        <w:t xml:space="preserve"> </w:t>
      </w:r>
      <w:r>
        <w:t>персонажей,</w:t>
      </w:r>
      <w:r>
        <w:rPr>
          <w:spacing w:val="-2"/>
        </w:rPr>
        <w:t xml:space="preserve"> </w:t>
      </w:r>
      <w:r>
        <w:t>раскадровка,</w:t>
      </w:r>
      <w:r>
        <w:rPr>
          <w:spacing w:val="-2"/>
        </w:rPr>
        <w:t xml:space="preserve"> </w:t>
      </w:r>
      <w:r>
        <w:t>чертежи</w:t>
      </w:r>
      <w:r>
        <w:rPr>
          <w:spacing w:val="-1"/>
        </w:rPr>
        <w:t xml:space="preserve"> </w:t>
      </w:r>
      <w:r>
        <w:t>и</w:t>
      </w:r>
      <w:r>
        <w:rPr>
          <w:spacing w:val="-1"/>
        </w:rPr>
        <w:t xml:space="preserve"> </w:t>
      </w:r>
      <w:r>
        <w:t>воплощение</w:t>
      </w:r>
      <w:r>
        <w:rPr>
          <w:spacing w:val="-3"/>
        </w:rPr>
        <w:t xml:space="preserve"> </w:t>
      </w:r>
      <w:r>
        <w:t>в</w:t>
      </w:r>
      <w:r>
        <w:rPr>
          <w:spacing w:val="-2"/>
        </w:rPr>
        <w:t xml:space="preserve"> </w:t>
      </w:r>
      <w:r>
        <w:t>материале.</w:t>
      </w:r>
    </w:p>
    <w:p w:rsidR="00292DCE" w:rsidRDefault="00F301D9">
      <w:pPr>
        <w:pStyle w:val="a3"/>
        <w:spacing w:before="1" w:line="252" w:lineRule="auto"/>
        <w:ind w:right="1530"/>
      </w:pPr>
      <w:r>
        <w:t>Пространство и предметы, историческая конкретность и художественный образ – видеоряд</w:t>
      </w:r>
      <w:r>
        <w:rPr>
          <w:spacing w:val="-57"/>
        </w:rPr>
        <w:t xml:space="preserve"> </w:t>
      </w:r>
      <w:r>
        <w:t>художественного</w:t>
      </w:r>
      <w:r>
        <w:rPr>
          <w:spacing w:val="-1"/>
        </w:rPr>
        <w:t xml:space="preserve"> </w:t>
      </w:r>
      <w:r>
        <w:t>игрового</w:t>
      </w:r>
      <w:r>
        <w:rPr>
          <w:spacing w:val="-1"/>
        </w:rPr>
        <w:t xml:space="preserve"> </w:t>
      </w:r>
      <w:r>
        <w:t>фильма.</w:t>
      </w:r>
    </w:p>
    <w:p w:rsidR="00292DCE" w:rsidRDefault="00F301D9">
      <w:pPr>
        <w:pStyle w:val="a3"/>
        <w:spacing w:before="166" w:line="252" w:lineRule="auto"/>
        <w:ind w:right="1512"/>
      </w:pPr>
      <w:r>
        <w:t>Создание видеоролика – от замысла до съёмки. Разные жанры – разные задачи в работе над</w:t>
      </w:r>
      <w:r>
        <w:rPr>
          <w:spacing w:val="-57"/>
        </w:rPr>
        <w:t xml:space="preserve"> </w:t>
      </w:r>
      <w:r>
        <w:t>видеороликом.</w:t>
      </w:r>
      <w:r>
        <w:rPr>
          <w:spacing w:val="-1"/>
        </w:rPr>
        <w:t xml:space="preserve"> </w:t>
      </w:r>
      <w:r>
        <w:t>Этапы создания видеоролика.</w:t>
      </w:r>
    </w:p>
    <w:p w:rsidR="00292DCE" w:rsidRDefault="00F301D9">
      <w:pPr>
        <w:pStyle w:val="a3"/>
        <w:spacing w:before="165" w:line="254" w:lineRule="auto"/>
        <w:ind w:right="471"/>
      </w:pPr>
      <w:r>
        <w:t>Искусство анимации и художник-мультипликатор. Рисованные, кукольные мультфильмы и цифровая</w:t>
      </w:r>
      <w:r>
        <w:rPr>
          <w:spacing w:val="-57"/>
        </w:rPr>
        <w:t xml:space="preserve"> </w:t>
      </w:r>
      <w:r>
        <w:t>анимация. Уолт Дисней и его студия. Особое лицо отечественной мультипликации, её знаменитые</w:t>
      </w:r>
      <w:r>
        <w:rPr>
          <w:spacing w:val="1"/>
        </w:rPr>
        <w:t xml:space="preserve"> </w:t>
      </w:r>
      <w:r>
        <w:t>создатели.</w:t>
      </w:r>
    </w:p>
    <w:p w:rsidR="00292DCE" w:rsidRDefault="00F301D9">
      <w:pPr>
        <w:pStyle w:val="a3"/>
        <w:spacing w:before="160"/>
      </w:pPr>
      <w:r>
        <w:t>Использование</w:t>
      </w:r>
      <w:r>
        <w:rPr>
          <w:spacing w:val="-6"/>
        </w:rPr>
        <w:t xml:space="preserve"> </w:t>
      </w:r>
      <w:r>
        <w:t>электронно-цифровых</w:t>
      </w:r>
      <w:r>
        <w:rPr>
          <w:spacing w:val="-5"/>
        </w:rPr>
        <w:t xml:space="preserve"> </w:t>
      </w:r>
      <w:r>
        <w:t>технологий</w:t>
      </w:r>
      <w:r>
        <w:rPr>
          <w:spacing w:val="-5"/>
        </w:rPr>
        <w:t xml:space="preserve"> </w:t>
      </w:r>
      <w:r>
        <w:t>в</w:t>
      </w:r>
      <w:r>
        <w:rPr>
          <w:spacing w:val="-5"/>
        </w:rPr>
        <w:t xml:space="preserve"> </w:t>
      </w:r>
      <w:r>
        <w:t>современном</w:t>
      </w:r>
      <w:r>
        <w:rPr>
          <w:spacing w:val="-5"/>
        </w:rPr>
        <w:t xml:space="preserve"> </w:t>
      </w:r>
      <w:r>
        <w:t>игровом</w:t>
      </w:r>
      <w:r>
        <w:rPr>
          <w:spacing w:val="-7"/>
        </w:rPr>
        <w:t xml:space="preserve"> </w:t>
      </w:r>
      <w:r>
        <w:t>кинематографе.</w:t>
      </w:r>
    </w:p>
    <w:p w:rsidR="00292DCE" w:rsidRDefault="00F301D9">
      <w:pPr>
        <w:pStyle w:val="a3"/>
        <w:spacing w:before="180" w:line="254" w:lineRule="auto"/>
        <w:ind w:right="901"/>
      </w:pPr>
      <w:r>
        <w:t>Компьютерная анимация на занятиях в школе. Техническое оборудование и его возможности для</w:t>
      </w:r>
      <w:r>
        <w:rPr>
          <w:spacing w:val="-57"/>
        </w:rPr>
        <w:t xml:space="preserve"> </w:t>
      </w:r>
      <w:r>
        <w:t>создания анимации. Коллективный характер деятельности по созданию анимационного фильма.</w:t>
      </w:r>
      <w:r>
        <w:rPr>
          <w:spacing w:val="1"/>
        </w:rPr>
        <w:t xml:space="preserve"> </w:t>
      </w:r>
      <w:r>
        <w:t>Выбор</w:t>
      </w:r>
      <w:r>
        <w:rPr>
          <w:spacing w:val="-2"/>
        </w:rPr>
        <w:t xml:space="preserve"> </w:t>
      </w:r>
      <w:r>
        <w:t>технологии:</w:t>
      </w:r>
      <w:r>
        <w:rPr>
          <w:spacing w:val="-2"/>
        </w:rPr>
        <w:t xml:space="preserve"> </w:t>
      </w:r>
      <w:r>
        <w:t>пластилиновые</w:t>
      </w:r>
      <w:r>
        <w:rPr>
          <w:spacing w:val="-2"/>
        </w:rPr>
        <w:t xml:space="preserve"> </w:t>
      </w:r>
      <w:r>
        <w:t>мультфильмы,</w:t>
      </w:r>
      <w:r>
        <w:rPr>
          <w:spacing w:val="-2"/>
        </w:rPr>
        <w:t xml:space="preserve"> </w:t>
      </w:r>
      <w:r>
        <w:t>бумажная</w:t>
      </w:r>
      <w:r>
        <w:rPr>
          <w:spacing w:val="-2"/>
        </w:rPr>
        <w:t xml:space="preserve"> </w:t>
      </w:r>
      <w:r>
        <w:t>перекладка,</w:t>
      </w:r>
      <w:r>
        <w:rPr>
          <w:spacing w:val="-1"/>
        </w:rPr>
        <w:t xml:space="preserve"> </w:t>
      </w:r>
      <w:r>
        <w:t>сыпучая</w:t>
      </w:r>
      <w:r>
        <w:rPr>
          <w:spacing w:val="-2"/>
        </w:rPr>
        <w:t xml:space="preserve"> </w:t>
      </w:r>
      <w:r>
        <w:t>анимация.</w:t>
      </w:r>
    </w:p>
    <w:p w:rsidR="00292DCE" w:rsidRDefault="00F301D9">
      <w:pPr>
        <w:pStyle w:val="a3"/>
        <w:spacing w:before="159" w:line="393" w:lineRule="auto"/>
        <w:ind w:right="2261"/>
      </w:pPr>
      <w:r>
        <w:t>Этапы создания анимационного фильма. Требования и критерии художественности.</w:t>
      </w:r>
      <w:r>
        <w:rPr>
          <w:spacing w:val="-57"/>
        </w:rPr>
        <w:t xml:space="preserve"> </w:t>
      </w:r>
      <w:r>
        <w:t>Изобразительное</w:t>
      </w:r>
      <w:r>
        <w:rPr>
          <w:spacing w:val="-2"/>
        </w:rPr>
        <w:t xml:space="preserve"> </w:t>
      </w:r>
      <w:r>
        <w:t>искусство</w:t>
      </w:r>
      <w:r>
        <w:rPr>
          <w:spacing w:val="-1"/>
        </w:rPr>
        <w:t xml:space="preserve"> </w:t>
      </w:r>
      <w:r>
        <w:t>на</w:t>
      </w:r>
      <w:r>
        <w:rPr>
          <w:spacing w:val="-1"/>
        </w:rPr>
        <w:t xml:space="preserve"> </w:t>
      </w:r>
      <w:r>
        <w:t>телевидении.</w:t>
      </w:r>
    </w:p>
    <w:p w:rsidR="00292DCE" w:rsidRDefault="00F301D9">
      <w:pPr>
        <w:pStyle w:val="a3"/>
        <w:spacing w:before="4" w:line="252" w:lineRule="auto"/>
        <w:ind w:right="876"/>
      </w:pPr>
      <w:r>
        <w:t>Телевидение – экранное искусство: средство массовой информации, художественного и научного</w:t>
      </w:r>
      <w:r>
        <w:rPr>
          <w:spacing w:val="-57"/>
        </w:rPr>
        <w:t xml:space="preserve"> </w:t>
      </w:r>
      <w:r>
        <w:t>просвещения,</w:t>
      </w:r>
      <w:r>
        <w:rPr>
          <w:spacing w:val="-1"/>
        </w:rPr>
        <w:t xml:space="preserve"> </w:t>
      </w:r>
      <w:r>
        <w:t>развлечения и организации</w:t>
      </w:r>
      <w:r>
        <w:rPr>
          <w:spacing w:val="-1"/>
        </w:rPr>
        <w:t xml:space="preserve"> </w:t>
      </w:r>
      <w:r>
        <w:t>досуга.</w:t>
      </w:r>
    </w:p>
    <w:p w:rsidR="00292DCE" w:rsidRDefault="00F301D9">
      <w:pPr>
        <w:pStyle w:val="a3"/>
        <w:spacing w:before="163"/>
      </w:pPr>
      <w:r>
        <w:t>Искусство</w:t>
      </w:r>
      <w:r>
        <w:rPr>
          <w:spacing w:val="-4"/>
        </w:rPr>
        <w:t xml:space="preserve"> </w:t>
      </w:r>
      <w:r>
        <w:t>и</w:t>
      </w:r>
      <w:r>
        <w:rPr>
          <w:spacing w:val="-2"/>
        </w:rPr>
        <w:t xml:space="preserve"> </w:t>
      </w:r>
      <w:r>
        <w:t>технология.</w:t>
      </w:r>
      <w:r>
        <w:rPr>
          <w:spacing w:val="-2"/>
        </w:rPr>
        <w:t xml:space="preserve"> </w:t>
      </w:r>
      <w:r>
        <w:t>Создатель</w:t>
      </w:r>
      <w:r>
        <w:rPr>
          <w:spacing w:val="-2"/>
        </w:rPr>
        <w:t xml:space="preserve"> </w:t>
      </w:r>
      <w:r>
        <w:t>телевидения</w:t>
      </w:r>
      <w:r>
        <w:rPr>
          <w:spacing w:val="1"/>
        </w:rPr>
        <w:t xml:space="preserve"> </w:t>
      </w:r>
      <w:r>
        <w:t>–</w:t>
      </w:r>
      <w:r>
        <w:rPr>
          <w:spacing w:val="-2"/>
        </w:rPr>
        <w:t xml:space="preserve"> </w:t>
      </w:r>
      <w:r>
        <w:t>русский</w:t>
      </w:r>
      <w:r>
        <w:rPr>
          <w:spacing w:val="-2"/>
        </w:rPr>
        <w:t xml:space="preserve"> </w:t>
      </w:r>
      <w:r>
        <w:t>инженер</w:t>
      </w:r>
      <w:r>
        <w:rPr>
          <w:spacing w:val="-5"/>
        </w:rPr>
        <w:t xml:space="preserve"> </w:t>
      </w:r>
      <w:r>
        <w:t>Владимир</w:t>
      </w:r>
      <w:r>
        <w:rPr>
          <w:spacing w:val="-2"/>
        </w:rPr>
        <w:t xml:space="preserve"> </w:t>
      </w:r>
      <w:r>
        <w:t>Козьмич</w:t>
      </w:r>
      <w:r>
        <w:rPr>
          <w:spacing w:val="-4"/>
        </w:rPr>
        <w:t xml:space="preserve"> </w:t>
      </w:r>
      <w:r>
        <w:t>Зворыкин.</w:t>
      </w:r>
    </w:p>
    <w:p w:rsidR="00292DCE" w:rsidRDefault="00F301D9">
      <w:pPr>
        <w:pStyle w:val="a3"/>
        <w:spacing w:before="180" w:line="252" w:lineRule="auto"/>
        <w:ind w:right="1122"/>
      </w:pPr>
      <w:r>
        <w:t>Роль телевидения в превращении мира в единое информационное пространство. Картина мира,</w:t>
      </w:r>
      <w:r>
        <w:rPr>
          <w:spacing w:val="-57"/>
        </w:rPr>
        <w:t xml:space="preserve"> </w:t>
      </w:r>
      <w:r>
        <w:t>создаваемая</w:t>
      </w:r>
      <w:r>
        <w:rPr>
          <w:spacing w:val="-1"/>
        </w:rPr>
        <w:t xml:space="preserve"> </w:t>
      </w:r>
      <w:r>
        <w:t>телевидением. Прямой эфир</w:t>
      </w:r>
      <w:r>
        <w:rPr>
          <w:spacing w:val="-1"/>
        </w:rPr>
        <w:t xml:space="preserve"> </w:t>
      </w:r>
      <w:r>
        <w:t>и его</w:t>
      </w:r>
      <w:r>
        <w:rPr>
          <w:spacing w:val="-3"/>
        </w:rPr>
        <w:t xml:space="preserve"> </w:t>
      </w:r>
      <w:r>
        <w:t>значение.</w:t>
      </w:r>
    </w:p>
    <w:p w:rsidR="00292DCE" w:rsidRDefault="00F301D9">
      <w:pPr>
        <w:pStyle w:val="a3"/>
        <w:spacing w:before="167" w:line="252" w:lineRule="auto"/>
        <w:ind w:right="722"/>
      </w:pPr>
      <w:r>
        <w:t>Деятельность художника на телевидении: художники по свету, костюму, гриму, сценографический</w:t>
      </w:r>
      <w:r>
        <w:rPr>
          <w:spacing w:val="-57"/>
        </w:rPr>
        <w:t xml:space="preserve"> </w:t>
      </w:r>
      <w:r>
        <w:t>дизайн</w:t>
      </w:r>
      <w:r>
        <w:rPr>
          <w:spacing w:val="1"/>
        </w:rPr>
        <w:t xml:space="preserve"> </w:t>
      </w:r>
      <w:r>
        <w:t>и</w:t>
      </w:r>
      <w:r>
        <w:rPr>
          <w:spacing w:val="-2"/>
        </w:rPr>
        <w:t xml:space="preserve"> </w:t>
      </w:r>
      <w:r>
        <w:t>компьютерная графика.</w:t>
      </w:r>
    </w:p>
    <w:p w:rsidR="00292DCE" w:rsidRDefault="00F301D9">
      <w:pPr>
        <w:pStyle w:val="a3"/>
        <w:spacing w:before="164" w:line="393" w:lineRule="auto"/>
        <w:ind w:right="330"/>
      </w:pPr>
      <w:r>
        <w:t>Школьное телевидение и студия мультимедиа. Построение видеоряда и художественного оформления.</w:t>
      </w:r>
      <w:r>
        <w:rPr>
          <w:spacing w:val="-57"/>
        </w:rPr>
        <w:t xml:space="preserve"> </w:t>
      </w:r>
      <w:r>
        <w:t>Художнические</w:t>
      </w:r>
      <w:r>
        <w:rPr>
          <w:spacing w:val="-2"/>
        </w:rPr>
        <w:t xml:space="preserve"> </w:t>
      </w:r>
      <w:r>
        <w:t>роли</w:t>
      </w:r>
      <w:r>
        <w:rPr>
          <w:spacing w:val="1"/>
        </w:rPr>
        <w:t xml:space="preserve"> </w:t>
      </w:r>
      <w:r>
        <w:t>каждого человека</w:t>
      </w:r>
      <w:r>
        <w:rPr>
          <w:spacing w:val="-2"/>
        </w:rPr>
        <w:t xml:space="preserve"> </w:t>
      </w:r>
      <w:r>
        <w:t>в</w:t>
      </w:r>
      <w:r>
        <w:rPr>
          <w:spacing w:val="-1"/>
        </w:rPr>
        <w:t xml:space="preserve"> </w:t>
      </w:r>
      <w:r>
        <w:t>реальной бытийной</w:t>
      </w:r>
      <w:r>
        <w:rPr>
          <w:spacing w:val="-1"/>
        </w:rPr>
        <w:t xml:space="preserve"> </w:t>
      </w:r>
      <w:r>
        <w:t>жизни.</w:t>
      </w:r>
    </w:p>
    <w:p w:rsidR="00292DCE" w:rsidRDefault="00F301D9">
      <w:pPr>
        <w:pStyle w:val="a3"/>
        <w:spacing w:line="276" w:lineRule="exact"/>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292DCE" w:rsidRDefault="00292DCE">
      <w:pPr>
        <w:pStyle w:val="a3"/>
        <w:spacing w:before="1"/>
        <w:ind w:left="0"/>
        <w:rPr>
          <w:sz w:val="21"/>
        </w:rPr>
      </w:pPr>
    </w:p>
    <w:p w:rsidR="00292DCE" w:rsidRDefault="00F301D9" w:rsidP="000B0FD5">
      <w:pPr>
        <w:pStyle w:val="a5"/>
        <w:numPr>
          <w:ilvl w:val="1"/>
          <w:numId w:val="102"/>
        </w:numPr>
        <w:tabs>
          <w:tab w:val="left" w:pos="941"/>
        </w:tabs>
        <w:spacing w:before="1" w:line="304" w:lineRule="auto"/>
        <w:ind w:right="527"/>
        <w:rPr>
          <w:b/>
          <w:sz w:val="24"/>
        </w:rPr>
      </w:pPr>
      <w:r>
        <w:rPr>
          <w:b/>
          <w:color w:val="333333"/>
          <w:sz w:val="24"/>
        </w:rPr>
        <w:t>Планируемые результаты освоения программы по изобразительному искусству на уровне</w:t>
      </w:r>
      <w:r>
        <w:rPr>
          <w:b/>
          <w:color w:val="333333"/>
          <w:spacing w:val="-57"/>
          <w:sz w:val="24"/>
        </w:rPr>
        <w:t xml:space="preserve"> </w:t>
      </w:r>
      <w:r>
        <w:rPr>
          <w:b/>
          <w:color w:val="333333"/>
          <w:sz w:val="24"/>
        </w:rPr>
        <w:t>основного</w:t>
      </w:r>
      <w:r>
        <w:rPr>
          <w:b/>
          <w:color w:val="333333"/>
          <w:spacing w:val="-1"/>
          <w:sz w:val="24"/>
        </w:rPr>
        <w:t xml:space="preserve"> </w:t>
      </w:r>
      <w:r>
        <w:rPr>
          <w:b/>
          <w:color w:val="333333"/>
          <w:sz w:val="24"/>
        </w:rPr>
        <w:t>общего образования</w:t>
      </w:r>
    </w:p>
    <w:p w:rsidR="00292DCE" w:rsidRDefault="00F301D9" w:rsidP="000B0FD5">
      <w:pPr>
        <w:pStyle w:val="a5"/>
        <w:numPr>
          <w:ilvl w:val="2"/>
          <w:numId w:val="102"/>
        </w:numPr>
        <w:tabs>
          <w:tab w:val="left" w:pos="1121"/>
        </w:tabs>
        <w:spacing w:line="216" w:lineRule="exact"/>
        <w:ind w:hanging="721"/>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федеральной</w:t>
      </w:r>
      <w:r>
        <w:rPr>
          <w:spacing w:val="-3"/>
          <w:sz w:val="24"/>
        </w:rPr>
        <w:t xml:space="preserve"> </w:t>
      </w:r>
      <w:r>
        <w:rPr>
          <w:sz w:val="24"/>
        </w:rPr>
        <w:t>рабочей</w:t>
      </w:r>
      <w:r>
        <w:rPr>
          <w:spacing w:val="-3"/>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p>
    <w:p w:rsidR="00292DCE" w:rsidRDefault="00F301D9">
      <w:pPr>
        <w:pStyle w:val="a3"/>
        <w:spacing w:before="16" w:line="252" w:lineRule="auto"/>
        <w:ind w:right="1053"/>
      </w:pPr>
      <w:r>
        <w:t>образования по изобразительному искусству достигаются в единстве учебной и воспитательной</w:t>
      </w:r>
      <w:r>
        <w:rPr>
          <w:spacing w:val="-57"/>
        </w:rPr>
        <w:t xml:space="preserve"> </w:t>
      </w:r>
      <w:r>
        <w:t>деятельности.</w:t>
      </w:r>
    </w:p>
    <w:p w:rsidR="00292DCE" w:rsidRDefault="00F301D9">
      <w:pPr>
        <w:pStyle w:val="a3"/>
        <w:spacing w:before="165" w:line="254" w:lineRule="auto"/>
        <w:ind w:right="847"/>
      </w:pPr>
      <w:r>
        <w:t>В центре программы по изобразительному искусству в соответствии с ФГОС общего образования</w:t>
      </w:r>
      <w:r>
        <w:rPr>
          <w:spacing w:val="-57"/>
        </w:rPr>
        <w:t xml:space="preserve"> </w:t>
      </w:r>
      <w:r>
        <w:t>находится личностное развитие обучающихся, приобщение обучающихся к российским</w:t>
      </w:r>
      <w:r>
        <w:rPr>
          <w:spacing w:val="1"/>
        </w:rPr>
        <w:t xml:space="preserve"> </w:t>
      </w:r>
      <w:r>
        <w:t>традиционным</w:t>
      </w:r>
      <w:r>
        <w:rPr>
          <w:spacing w:val="-3"/>
        </w:rPr>
        <w:t xml:space="preserve"> </w:t>
      </w:r>
      <w:r>
        <w:t>духовным</w:t>
      </w:r>
      <w:r>
        <w:rPr>
          <w:spacing w:val="-2"/>
        </w:rPr>
        <w:t xml:space="preserve"> </w:t>
      </w:r>
      <w:r>
        <w:t>ценностям, социализация личности.</w:t>
      </w:r>
    </w:p>
    <w:p w:rsidR="00292DCE" w:rsidRDefault="00F301D9">
      <w:pPr>
        <w:pStyle w:val="a3"/>
        <w:spacing w:before="161" w:line="256" w:lineRule="auto"/>
        <w:ind w:right="393"/>
      </w:pPr>
      <w:r>
        <w:t>Программа призвана обеспечить достижение обучающимися личностных результатов, указанных во</w:t>
      </w:r>
      <w:r>
        <w:rPr>
          <w:spacing w:val="1"/>
        </w:rPr>
        <w:t xml:space="preserve"> </w:t>
      </w:r>
      <w:r>
        <w:t>ФГОС ООО: формирование у обучающихся основ российской идентичности, ценностные установки и</w:t>
      </w:r>
      <w:r>
        <w:rPr>
          <w:spacing w:val="-57"/>
        </w:rPr>
        <w:t xml:space="preserve"> </w:t>
      </w:r>
      <w:r>
        <w:t>социально</w:t>
      </w:r>
      <w:r>
        <w:rPr>
          <w:spacing w:val="-6"/>
        </w:rPr>
        <w:t xml:space="preserve"> </w:t>
      </w:r>
      <w:r>
        <w:t>значимые</w:t>
      </w:r>
      <w:r>
        <w:rPr>
          <w:spacing w:val="-4"/>
        </w:rPr>
        <w:t xml:space="preserve"> </w:t>
      </w:r>
      <w:r>
        <w:t>качества</w:t>
      </w:r>
      <w:r>
        <w:rPr>
          <w:spacing w:val="-4"/>
        </w:rPr>
        <w:t xml:space="preserve"> </w:t>
      </w:r>
      <w:r>
        <w:t>личности,</w:t>
      </w:r>
      <w:r>
        <w:rPr>
          <w:spacing w:val="-2"/>
        </w:rPr>
        <w:t xml:space="preserve"> </w:t>
      </w:r>
      <w:r>
        <w:t>духовно-нравственное</w:t>
      </w:r>
      <w:r>
        <w:rPr>
          <w:spacing w:val="-4"/>
        </w:rPr>
        <w:t xml:space="preserve"> </w:t>
      </w:r>
      <w:r>
        <w:t>развитие</w:t>
      </w:r>
      <w:r>
        <w:rPr>
          <w:spacing w:val="-3"/>
        </w:rPr>
        <w:t xml:space="preserve"> </w:t>
      </w:r>
      <w:r>
        <w:t>обучающихся</w:t>
      </w:r>
      <w:r>
        <w:rPr>
          <w:spacing w:val="-2"/>
        </w:rPr>
        <w:t xml:space="preserve"> </w:t>
      </w:r>
      <w:r>
        <w:t>и</w:t>
      </w:r>
      <w:r>
        <w:rPr>
          <w:spacing w:val="-3"/>
        </w:rPr>
        <w:t xml:space="preserve"> </w:t>
      </w:r>
      <w:r>
        <w:t>отношение</w:t>
      </w:r>
    </w:p>
    <w:p w:rsidR="00292DCE" w:rsidRDefault="00292DCE">
      <w:pPr>
        <w:spacing w:line="256"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1419"/>
      </w:pPr>
      <w:r>
        <w:lastRenderedPageBreak/>
        <w:t>обучающихся к культуре, мотивацию к познанию и обучению, готовность к саморазвитию и</w:t>
      </w:r>
      <w:r>
        <w:rPr>
          <w:spacing w:val="-57"/>
        </w:rPr>
        <w:t xml:space="preserve"> </w:t>
      </w:r>
      <w:r>
        <w:t>активному</w:t>
      </w:r>
      <w:r>
        <w:rPr>
          <w:spacing w:val="-4"/>
        </w:rPr>
        <w:t xml:space="preserve"> </w:t>
      </w:r>
      <w:r>
        <w:t>участию в</w:t>
      </w:r>
      <w:r>
        <w:rPr>
          <w:spacing w:val="-1"/>
        </w:rPr>
        <w:t xml:space="preserve"> </w:t>
      </w:r>
      <w:r>
        <w:t>социально</w:t>
      </w:r>
      <w:r>
        <w:rPr>
          <w:spacing w:val="-1"/>
        </w:rPr>
        <w:t xml:space="preserve"> </w:t>
      </w:r>
      <w:r>
        <w:t>значимой деятельности.</w:t>
      </w:r>
    </w:p>
    <w:p w:rsidR="00292DCE" w:rsidRDefault="00F301D9">
      <w:pPr>
        <w:pStyle w:val="a3"/>
        <w:spacing w:before="165"/>
      </w:pPr>
      <w:r>
        <w:t>Патриотическое</w:t>
      </w:r>
      <w:r>
        <w:rPr>
          <w:spacing w:val="-7"/>
        </w:rPr>
        <w:t xml:space="preserve"> </w:t>
      </w:r>
      <w:r>
        <w:t>воспитание.</w:t>
      </w:r>
    </w:p>
    <w:p w:rsidR="00292DCE" w:rsidRDefault="00F301D9">
      <w:pPr>
        <w:pStyle w:val="a3"/>
        <w:spacing w:before="180" w:line="254" w:lineRule="auto"/>
        <w:ind w:right="454"/>
      </w:pPr>
      <w:r>
        <w:t>Осуществляется через освоение обучающимися содержания традиций, истории и современного</w:t>
      </w:r>
      <w:r>
        <w:rPr>
          <w:spacing w:val="1"/>
        </w:rPr>
        <w:t xml:space="preserve"> </w:t>
      </w:r>
      <w:r>
        <w:t>развития отечественной культуры, выраженной в ее архитектуре, народном, прикладном и</w:t>
      </w:r>
      <w:r>
        <w:rPr>
          <w:spacing w:val="1"/>
        </w:rPr>
        <w:t xml:space="preserve"> </w:t>
      </w:r>
      <w:r>
        <w:t>изобразительном искусстве. Воспитание патриотизма в процессе освоения особенностей и красоты</w:t>
      </w:r>
      <w:r>
        <w:rPr>
          <w:spacing w:val="1"/>
        </w:rPr>
        <w:t xml:space="preserve"> </w:t>
      </w:r>
      <w:r>
        <w:t>отечественной духовной жизни, выраженной в произведениях искусства, посвященных различным</w:t>
      </w:r>
      <w:r>
        <w:rPr>
          <w:spacing w:val="1"/>
        </w:rPr>
        <w:t xml:space="preserve"> </w:t>
      </w:r>
      <w:r>
        <w:t>подходам к изображению человека, великим победам, торжественным и трагическим событиям,</w:t>
      </w:r>
      <w:r>
        <w:rPr>
          <w:spacing w:val="1"/>
        </w:rPr>
        <w:t xml:space="preserve"> </w:t>
      </w:r>
      <w:r>
        <w:t>эпической и лирической красоте отечественного пейзажа. Патриотические чувства воспитываются в</w:t>
      </w:r>
      <w:r>
        <w:rPr>
          <w:spacing w:val="1"/>
        </w:rPr>
        <w:t xml:space="preserve"> </w:t>
      </w:r>
      <w:r>
        <w:t>изучении истории народного искусства, его житейской мудрости и значения символических смыслов.</w:t>
      </w:r>
      <w:r>
        <w:rPr>
          <w:spacing w:val="-57"/>
        </w:rPr>
        <w:t xml:space="preserve"> </w:t>
      </w:r>
      <w:r>
        <w:t>Урок искусства воспитывает патриотизм не в декларативной форме, а в процессе собственной</w:t>
      </w:r>
      <w:r>
        <w:rPr>
          <w:spacing w:val="1"/>
        </w:rPr>
        <w:t xml:space="preserve"> </w:t>
      </w:r>
      <w:r>
        <w:t>художественно-практической деятельности обучающегося, который учится чувственно-</w:t>
      </w:r>
      <w:r>
        <w:rPr>
          <w:spacing w:val="1"/>
        </w:rPr>
        <w:t xml:space="preserve"> </w:t>
      </w:r>
      <w:r>
        <w:t>эмоциональному</w:t>
      </w:r>
      <w:r>
        <w:rPr>
          <w:spacing w:val="-7"/>
        </w:rPr>
        <w:t xml:space="preserve"> </w:t>
      </w:r>
      <w:r>
        <w:t>восприятию и творческому</w:t>
      </w:r>
      <w:r>
        <w:rPr>
          <w:spacing w:val="-6"/>
        </w:rPr>
        <w:t xml:space="preserve"> </w:t>
      </w:r>
      <w:r>
        <w:t>созиданию</w:t>
      </w:r>
      <w:r>
        <w:rPr>
          <w:spacing w:val="-2"/>
        </w:rPr>
        <w:t xml:space="preserve"> </w:t>
      </w:r>
      <w:r>
        <w:t>художественного образа.</w:t>
      </w:r>
    </w:p>
    <w:p w:rsidR="00292DCE" w:rsidRDefault="00F301D9">
      <w:pPr>
        <w:pStyle w:val="a3"/>
        <w:spacing w:before="162"/>
      </w:pPr>
      <w:r>
        <w:t>Гражданское</w:t>
      </w:r>
      <w:r>
        <w:rPr>
          <w:spacing w:val="-7"/>
        </w:rPr>
        <w:t xml:space="preserve"> </w:t>
      </w:r>
      <w:r>
        <w:t>воспитание.</w:t>
      </w:r>
    </w:p>
    <w:p w:rsidR="00292DCE" w:rsidRDefault="00F301D9">
      <w:pPr>
        <w:pStyle w:val="a3"/>
        <w:spacing w:before="180" w:line="254" w:lineRule="auto"/>
        <w:ind w:right="663"/>
      </w:pPr>
      <w:r>
        <w:t>Программа по изобразительному искусству направлена на активное приобщение обучающихся к</w:t>
      </w:r>
      <w:r>
        <w:rPr>
          <w:spacing w:val="1"/>
        </w:rPr>
        <w:t xml:space="preserve"> </w:t>
      </w:r>
      <w:r>
        <w:t>ценностям мировой и отечественной культуры. При этом реализуются задачи социализации и</w:t>
      </w:r>
      <w:r>
        <w:rPr>
          <w:spacing w:val="1"/>
        </w:rPr>
        <w:t xml:space="preserve"> </w:t>
      </w:r>
      <w:r>
        <w:t>гражданского воспитания обучающегося. Формируется чувство личной причастности к жизни</w:t>
      </w:r>
      <w:r>
        <w:rPr>
          <w:spacing w:val="1"/>
        </w:rPr>
        <w:t xml:space="preserve"> </w:t>
      </w:r>
      <w:r>
        <w:t>общества. Искусство рассматривается как особый язык, развивающий коммуникативные умения. В</w:t>
      </w:r>
      <w:r>
        <w:rPr>
          <w:spacing w:val="-57"/>
        </w:rPr>
        <w:t xml:space="preserve"> </w:t>
      </w:r>
      <w:r>
        <w:t>рамках изобразительного искусства происходит изучение художественной культуры и мировой</w:t>
      </w:r>
      <w:r>
        <w:rPr>
          <w:spacing w:val="1"/>
        </w:rPr>
        <w:t xml:space="preserve"> </w:t>
      </w:r>
      <w:r>
        <w:t>истории искусства, углубляются интернациональные чувства обучающихся. Учебный предмет</w:t>
      </w:r>
      <w:r>
        <w:rPr>
          <w:spacing w:val="1"/>
        </w:rPr>
        <w:t xml:space="preserve"> </w:t>
      </w:r>
      <w:r>
        <w:t>способствует пониманию особенностей жизни разных народов и красоты различных национальных</w:t>
      </w:r>
      <w:r>
        <w:rPr>
          <w:spacing w:val="-57"/>
        </w:rPr>
        <w:t xml:space="preserve"> </w:t>
      </w:r>
      <w:r>
        <w:t>эстетических идеалов. Коллективные творческие работы, а также участие в общих художественных</w:t>
      </w:r>
      <w:r>
        <w:rPr>
          <w:spacing w:val="-57"/>
        </w:rPr>
        <w:t xml:space="preserve"> </w:t>
      </w:r>
      <w:r>
        <w:t>проектах создают условия для разнообразной совместной деятельности, способствуют пониманию</w:t>
      </w:r>
      <w:r>
        <w:rPr>
          <w:spacing w:val="1"/>
        </w:rPr>
        <w:t xml:space="preserve"> </w:t>
      </w:r>
      <w:r>
        <w:t>другого,</w:t>
      </w:r>
      <w:r>
        <w:rPr>
          <w:spacing w:val="-2"/>
        </w:rPr>
        <w:t xml:space="preserve"> </w:t>
      </w:r>
      <w:r>
        <w:t>становлению чувства</w:t>
      </w:r>
      <w:r>
        <w:rPr>
          <w:spacing w:val="-2"/>
        </w:rPr>
        <w:t xml:space="preserve"> </w:t>
      </w:r>
      <w:r>
        <w:t>личной</w:t>
      </w:r>
      <w:r>
        <w:rPr>
          <w:spacing w:val="-1"/>
        </w:rPr>
        <w:t xml:space="preserve"> </w:t>
      </w:r>
      <w:r>
        <w:t>ответственности.</w:t>
      </w:r>
    </w:p>
    <w:p w:rsidR="00292DCE" w:rsidRDefault="00F301D9">
      <w:pPr>
        <w:pStyle w:val="a3"/>
        <w:spacing w:before="161"/>
      </w:pPr>
      <w:r>
        <w:t>Духовно-нравственное</w:t>
      </w:r>
      <w:r>
        <w:rPr>
          <w:spacing w:val="-6"/>
        </w:rPr>
        <w:t xml:space="preserve"> </w:t>
      </w:r>
      <w:r>
        <w:t>воспитание.</w:t>
      </w:r>
    </w:p>
    <w:p w:rsidR="00292DCE" w:rsidRDefault="00F301D9">
      <w:pPr>
        <w:pStyle w:val="a3"/>
        <w:spacing w:before="180" w:line="254" w:lineRule="auto"/>
        <w:ind w:right="567"/>
      </w:pPr>
      <w:r>
        <w:t>В искусстве воплощена духовная жизнь человечества, концентрирующая в себе эстетический,</w:t>
      </w:r>
      <w:r>
        <w:rPr>
          <w:spacing w:val="1"/>
        </w:rPr>
        <w:t xml:space="preserve"> </w:t>
      </w:r>
      <w:r>
        <w:t>художественный и нравственный мировой опыт, раскрытие которого составляет суть учебного</w:t>
      </w:r>
      <w:r>
        <w:rPr>
          <w:spacing w:val="1"/>
        </w:rPr>
        <w:t xml:space="preserve"> </w:t>
      </w:r>
      <w:r>
        <w:t>предмета. Учебные задания направлены на развитие внутреннего мира обучающегося и воспитание</w:t>
      </w:r>
      <w:r>
        <w:rPr>
          <w:spacing w:val="1"/>
        </w:rPr>
        <w:t xml:space="preserve"> </w:t>
      </w:r>
      <w:r>
        <w:t>его эмоционально-образной, чувственной сферы. Развитие творческого потенциала способствует</w:t>
      </w:r>
      <w:r>
        <w:rPr>
          <w:spacing w:val="1"/>
        </w:rPr>
        <w:t xml:space="preserve"> </w:t>
      </w:r>
      <w:r>
        <w:t>росту самосознания обучающегося, осознанию себя как личности и члена общества. Ценностно-</w:t>
      </w:r>
      <w:r>
        <w:rPr>
          <w:spacing w:val="1"/>
        </w:rPr>
        <w:t xml:space="preserve"> </w:t>
      </w:r>
      <w:r>
        <w:t>ориентационная и коммуникативная деятельность на занятиях по изобразительному искусству</w:t>
      </w:r>
      <w:r>
        <w:rPr>
          <w:spacing w:val="1"/>
        </w:rPr>
        <w:t xml:space="preserve"> </w:t>
      </w:r>
      <w:r>
        <w:t>способствует освоению базовых ценностей - формированию отношения к миру, жизни, человеку,</w:t>
      </w:r>
      <w:r>
        <w:rPr>
          <w:spacing w:val="1"/>
        </w:rPr>
        <w:t xml:space="preserve"> </w:t>
      </w:r>
      <w:r>
        <w:t>семье, труду, культуре как духовному богатству общества и важному условию ощущения человеком</w:t>
      </w:r>
      <w:r>
        <w:rPr>
          <w:spacing w:val="-57"/>
        </w:rPr>
        <w:t xml:space="preserve"> </w:t>
      </w:r>
      <w:r>
        <w:t>полноты</w:t>
      </w:r>
      <w:r>
        <w:rPr>
          <w:spacing w:val="-4"/>
        </w:rPr>
        <w:t xml:space="preserve"> </w:t>
      </w:r>
      <w:r>
        <w:t>проживаемой жизни.</w:t>
      </w:r>
    </w:p>
    <w:p w:rsidR="00292DCE" w:rsidRDefault="00F301D9">
      <w:pPr>
        <w:pStyle w:val="a3"/>
        <w:spacing w:before="164" w:line="254" w:lineRule="auto"/>
        <w:ind w:right="339"/>
      </w:pPr>
      <w:r>
        <w:t>Эстетическое воспитание: воспитание чувственной сферы обучающегося на основе всего спектра</w:t>
      </w:r>
      <w:r>
        <w:rPr>
          <w:spacing w:val="1"/>
        </w:rPr>
        <w:t xml:space="preserve"> </w:t>
      </w:r>
      <w:r>
        <w:t>эстетических категорий: прекрасное, безобразное, трагическое, комическое, высокое, низменное.</w:t>
      </w:r>
      <w:r>
        <w:rPr>
          <w:spacing w:val="1"/>
        </w:rPr>
        <w:t xml:space="preserve"> </w:t>
      </w:r>
      <w:r>
        <w:t>Искусство понимается как воплощение в изображении и в создании предметно-пространственной</w:t>
      </w:r>
      <w:r>
        <w:rPr>
          <w:spacing w:val="1"/>
        </w:rPr>
        <w:t xml:space="preserve"> </w:t>
      </w:r>
      <w:r>
        <w:t>среды постоянного поиска идеалов, веры, надежд, представлений о добре и зле. Эстетическое</w:t>
      </w:r>
      <w:r>
        <w:rPr>
          <w:spacing w:val="1"/>
        </w:rPr>
        <w:t xml:space="preserve"> </w:t>
      </w:r>
      <w:r>
        <w:t>воспитание является важнейшим компонентом и условием развития социально значимых отношений</w:t>
      </w:r>
      <w:r>
        <w:rPr>
          <w:spacing w:val="1"/>
        </w:rPr>
        <w:t xml:space="preserve"> </w:t>
      </w:r>
      <w:r>
        <w:t>обучающихся. Способствует формированию ценностных ориентаций обучающихся в отношении к</w:t>
      </w:r>
      <w:r>
        <w:rPr>
          <w:spacing w:val="1"/>
        </w:rPr>
        <w:t xml:space="preserve"> </w:t>
      </w:r>
      <w:r>
        <w:t>окружающим людям, стремлению к их пониманию, отношению к семье, к мирной жизни как главному</w:t>
      </w:r>
      <w:r>
        <w:rPr>
          <w:spacing w:val="-57"/>
        </w:rPr>
        <w:t xml:space="preserve"> </w:t>
      </w:r>
      <w:r>
        <w:t>принципу человеческого общежития, к самому себе как самореализующейся и 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3"/>
        </w:rPr>
        <w:t xml:space="preserve"> </w:t>
      </w:r>
      <w:r>
        <w:t>позитивному</w:t>
      </w:r>
      <w:r>
        <w:rPr>
          <w:spacing w:val="-9"/>
        </w:rPr>
        <w:t xml:space="preserve"> </w:t>
      </w:r>
      <w:r>
        <w:t>действию в условиях</w:t>
      </w:r>
      <w:r>
        <w:rPr>
          <w:spacing w:val="1"/>
        </w:rPr>
        <w:t xml:space="preserve"> </w:t>
      </w:r>
      <w:r>
        <w:t>соревновательной</w:t>
      </w:r>
      <w:r>
        <w:rPr>
          <w:spacing w:val="-3"/>
        </w:rPr>
        <w:t xml:space="preserve"> </w:t>
      </w:r>
      <w:r>
        <w:t>конкуренции.</w:t>
      </w:r>
    </w:p>
    <w:p w:rsidR="00292DCE" w:rsidRDefault="00F301D9">
      <w:pPr>
        <w:pStyle w:val="a3"/>
        <w:spacing w:before="5" w:line="252" w:lineRule="auto"/>
        <w:ind w:right="959"/>
      </w:pPr>
      <w:r>
        <w:t>Способствует формированию ценностного отношения к природе, труду, искусству, культурному</w:t>
      </w:r>
      <w:r>
        <w:rPr>
          <w:spacing w:val="-57"/>
        </w:rPr>
        <w:t xml:space="preserve"> </w:t>
      </w:r>
      <w:r>
        <w:t>наследию.</w:t>
      </w:r>
    </w:p>
    <w:p w:rsidR="00292DCE" w:rsidRDefault="00F301D9">
      <w:pPr>
        <w:pStyle w:val="a3"/>
        <w:spacing w:before="165"/>
      </w:pPr>
      <w:r>
        <w:t>Ценности</w:t>
      </w:r>
      <w:r>
        <w:rPr>
          <w:spacing w:val="-6"/>
        </w:rPr>
        <w:t xml:space="preserve"> </w:t>
      </w:r>
      <w:r>
        <w:t>познавательной</w:t>
      </w:r>
      <w:r>
        <w:rPr>
          <w:spacing w:val="-5"/>
        </w:rPr>
        <w:t xml:space="preserve"> </w:t>
      </w:r>
      <w:r>
        <w:t>деятельности.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564"/>
      </w:pPr>
      <w:r>
        <w:lastRenderedPageBreak/>
        <w:t>В процессе художественной деятельности на занятиях изобразительным искусством ставятся задачи</w:t>
      </w:r>
      <w:r>
        <w:rPr>
          <w:spacing w:val="-57"/>
        </w:rPr>
        <w:t xml:space="preserve"> </w:t>
      </w:r>
      <w:r>
        <w:t>воспитания наблюдательности - умений активно, то есть в соответствии со специальными</w:t>
      </w:r>
      <w:r>
        <w:rPr>
          <w:spacing w:val="1"/>
        </w:rPr>
        <w:t xml:space="preserve"> </w:t>
      </w:r>
      <w:r>
        <w:t>установками, видеть окружающий мир. Воспитывается эмоционально окрашенный интерес к жизни.</w:t>
      </w:r>
      <w:r>
        <w:rPr>
          <w:spacing w:val="-57"/>
        </w:rPr>
        <w:t xml:space="preserve"> </w:t>
      </w:r>
      <w:r>
        <w:t>Навыки исследовательской деятельности развиваются в процессе учебных проектов на уроках</w:t>
      </w:r>
      <w:r>
        <w:rPr>
          <w:spacing w:val="1"/>
        </w:rPr>
        <w:t xml:space="preserve"> </w:t>
      </w:r>
      <w:r>
        <w:t>изобразительного</w:t>
      </w:r>
      <w:r>
        <w:rPr>
          <w:spacing w:val="-3"/>
        </w:rPr>
        <w:t xml:space="preserve"> </w:t>
      </w:r>
      <w:r>
        <w:t>искусства</w:t>
      </w:r>
      <w:r>
        <w:rPr>
          <w:spacing w:val="-5"/>
        </w:rPr>
        <w:t xml:space="preserve"> </w:t>
      </w:r>
      <w:r>
        <w:t>и</w:t>
      </w:r>
      <w:r>
        <w:rPr>
          <w:spacing w:val="-3"/>
        </w:rPr>
        <w:t xml:space="preserve"> </w:t>
      </w:r>
      <w:r>
        <w:t>при</w:t>
      </w:r>
      <w:r>
        <w:rPr>
          <w:spacing w:val="-3"/>
        </w:rPr>
        <w:t xml:space="preserve"> </w:t>
      </w:r>
      <w:r>
        <w:t>выполнении</w:t>
      </w:r>
      <w:r>
        <w:rPr>
          <w:spacing w:val="-3"/>
        </w:rPr>
        <w:t xml:space="preserve"> </w:t>
      </w:r>
      <w:r>
        <w:t>заданий</w:t>
      </w:r>
      <w:r>
        <w:rPr>
          <w:spacing w:val="-2"/>
        </w:rPr>
        <w:t xml:space="preserve"> </w:t>
      </w:r>
      <w:r>
        <w:t>культурно-исторической</w:t>
      </w:r>
      <w:r>
        <w:rPr>
          <w:spacing w:val="-3"/>
        </w:rPr>
        <w:t xml:space="preserve"> </w:t>
      </w:r>
      <w:r>
        <w:t>направленности.</w:t>
      </w:r>
    </w:p>
    <w:p w:rsidR="00292DCE" w:rsidRDefault="00F301D9">
      <w:pPr>
        <w:pStyle w:val="a3"/>
        <w:spacing w:before="161"/>
      </w:pPr>
      <w:r>
        <w:t>Экологическое</w:t>
      </w:r>
      <w:r>
        <w:rPr>
          <w:spacing w:val="-5"/>
        </w:rPr>
        <w:t xml:space="preserve"> </w:t>
      </w:r>
      <w:r>
        <w:t>воспитание.</w:t>
      </w:r>
    </w:p>
    <w:p w:rsidR="00292DCE" w:rsidRDefault="00F301D9">
      <w:pPr>
        <w:pStyle w:val="a3"/>
        <w:spacing w:before="180" w:line="254" w:lineRule="auto"/>
        <w:ind w:right="629"/>
      </w:pPr>
      <w:r>
        <w:t>Повышение уровня экологической культуры, осознание глобального характера экологических</w:t>
      </w:r>
      <w:r>
        <w:rPr>
          <w:spacing w:val="1"/>
        </w:rPr>
        <w:t xml:space="preserve"> </w:t>
      </w:r>
      <w:r>
        <w:t>проблем, активное неприятие действий, приносящих вред окружающей среде, формирование</w:t>
      </w:r>
      <w:r>
        <w:rPr>
          <w:spacing w:val="1"/>
        </w:rPr>
        <w:t xml:space="preserve"> </w:t>
      </w:r>
      <w:r>
        <w:t>нравственно-эстетического отношения к природе воспитывается в процессе художественно-</w:t>
      </w:r>
      <w:r>
        <w:rPr>
          <w:spacing w:val="1"/>
        </w:rPr>
        <w:t xml:space="preserve"> </w:t>
      </w:r>
      <w:r>
        <w:t>эстетического наблюдения природы, ее образа в произведениях искусства и личной художественно-</w:t>
      </w:r>
      <w:r>
        <w:rPr>
          <w:spacing w:val="-57"/>
        </w:rPr>
        <w:t xml:space="preserve"> </w:t>
      </w:r>
      <w:r>
        <w:t>творческой</w:t>
      </w:r>
      <w:r>
        <w:rPr>
          <w:spacing w:val="-1"/>
        </w:rPr>
        <w:t xml:space="preserve"> </w:t>
      </w:r>
      <w:r>
        <w:t>работе.</w:t>
      </w:r>
    </w:p>
    <w:p w:rsidR="00292DCE" w:rsidRDefault="00F301D9">
      <w:pPr>
        <w:pStyle w:val="a3"/>
        <w:spacing w:before="159"/>
      </w:pPr>
      <w:r>
        <w:t>Трудовое</w:t>
      </w:r>
      <w:r>
        <w:rPr>
          <w:spacing w:val="-5"/>
        </w:rPr>
        <w:t xml:space="preserve"> </w:t>
      </w:r>
      <w:r>
        <w:t>воспитание.</w:t>
      </w:r>
    </w:p>
    <w:p w:rsidR="00292DCE" w:rsidRDefault="00F301D9">
      <w:pPr>
        <w:pStyle w:val="a3"/>
        <w:spacing w:before="181" w:line="254" w:lineRule="auto"/>
        <w:ind w:right="427"/>
      </w:pPr>
      <w:r>
        <w:t>Художественно-эстетическое развитие обучающихся обязательно должно осуществляться в процессе</w:t>
      </w:r>
      <w:r>
        <w:rPr>
          <w:spacing w:val="1"/>
        </w:rPr>
        <w:t xml:space="preserve"> </w:t>
      </w:r>
      <w:r>
        <w:t>личной художественно-творческой работы с освоением художественных материалов и специфики</w:t>
      </w:r>
      <w:r>
        <w:rPr>
          <w:spacing w:val="1"/>
        </w:rPr>
        <w:t xml:space="preserve"> </w:t>
      </w:r>
      <w:r>
        <w:t>каждого из них. Эта трудовая и смысловая деятельность формирует такие качества, как навыки</w:t>
      </w:r>
      <w:r>
        <w:rPr>
          <w:spacing w:val="1"/>
        </w:rPr>
        <w:t xml:space="preserve"> </w:t>
      </w:r>
      <w:r>
        <w:t>практической (не теоретико-виртуальной) работы своими руками, формирование умений</w:t>
      </w:r>
      <w:r>
        <w:rPr>
          <w:spacing w:val="1"/>
        </w:rPr>
        <w:t xml:space="preserve"> </w:t>
      </w:r>
      <w:r>
        <w:t>преобразования реального жизненного пространства и его оформления, удовлетворение от создания</w:t>
      </w:r>
      <w:r>
        <w:rPr>
          <w:spacing w:val="1"/>
        </w:rPr>
        <w:t xml:space="preserve"> </w:t>
      </w:r>
      <w:r>
        <w:t>реального практического продукта. Воспитываются качества упорства, стремления к результату,</w:t>
      </w:r>
      <w:r>
        <w:rPr>
          <w:spacing w:val="1"/>
        </w:rPr>
        <w:t xml:space="preserve"> </w:t>
      </w:r>
      <w:r>
        <w:t>понимание эстетики трудовой деятельности. А также умения сотрудничества, коллективной трудовой</w:t>
      </w:r>
      <w:r>
        <w:rPr>
          <w:spacing w:val="-57"/>
        </w:rPr>
        <w:t xml:space="preserve"> </w:t>
      </w:r>
      <w:r>
        <w:t>работы,</w:t>
      </w:r>
      <w:r>
        <w:rPr>
          <w:spacing w:val="-1"/>
        </w:rPr>
        <w:t xml:space="preserve"> </w:t>
      </w:r>
      <w:r>
        <w:t>работы</w:t>
      </w:r>
      <w:r>
        <w:rPr>
          <w:spacing w:val="-1"/>
        </w:rPr>
        <w:t xml:space="preserve"> </w:t>
      </w:r>
      <w:r>
        <w:t>в</w:t>
      </w:r>
      <w:r>
        <w:rPr>
          <w:spacing w:val="-1"/>
        </w:rPr>
        <w:t xml:space="preserve"> </w:t>
      </w:r>
      <w:r>
        <w:t>команде -</w:t>
      </w:r>
      <w:r>
        <w:rPr>
          <w:spacing w:val="-2"/>
        </w:rPr>
        <w:t xml:space="preserve"> </w:t>
      </w:r>
      <w:r>
        <w:t>обязательные</w:t>
      </w:r>
      <w:r>
        <w:rPr>
          <w:spacing w:val="-2"/>
        </w:rPr>
        <w:t xml:space="preserve"> </w:t>
      </w:r>
      <w:r>
        <w:t>требования</w:t>
      </w:r>
      <w:r>
        <w:rPr>
          <w:spacing w:val="-1"/>
        </w:rPr>
        <w:t xml:space="preserve"> </w:t>
      </w:r>
      <w:r>
        <w:t>к</w:t>
      </w:r>
      <w:r>
        <w:rPr>
          <w:spacing w:val="-1"/>
        </w:rPr>
        <w:t xml:space="preserve"> </w:t>
      </w:r>
      <w:r>
        <w:t>определенным</w:t>
      </w:r>
      <w:r>
        <w:rPr>
          <w:spacing w:val="-4"/>
        </w:rPr>
        <w:t xml:space="preserve"> </w:t>
      </w:r>
      <w:r>
        <w:t>заданиям</w:t>
      </w:r>
      <w:r>
        <w:rPr>
          <w:spacing w:val="-2"/>
        </w:rPr>
        <w:t xml:space="preserve"> </w:t>
      </w:r>
      <w:r>
        <w:t>программы.</w:t>
      </w:r>
    </w:p>
    <w:p w:rsidR="00292DCE" w:rsidRDefault="00F301D9">
      <w:pPr>
        <w:pStyle w:val="a3"/>
        <w:spacing w:before="160"/>
      </w:pPr>
      <w:r>
        <w:t>Воспитывающая</w:t>
      </w:r>
      <w:r>
        <w:rPr>
          <w:spacing w:val="-5"/>
        </w:rPr>
        <w:t xml:space="preserve"> </w:t>
      </w:r>
      <w:r>
        <w:t>предметно-эстетическая</w:t>
      </w:r>
      <w:r>
        <w:rPr>
          <w:spacing w:val="-4"/>
        </w:rPr>
        <w:t xml:space="preserve"> </w:t>
      </w:r>
      <w:r>
        <w:t>среда.</w:t>
      </w:r>
    </w:p>
    <w:p w:rsidR="00292DCE" w:rsidRDefault="00F301D9">
      <w:pPr>
        <w:pStyle w:val="a3"/>
        <w:spacing w:before="180" w:line="254" w:lineRule="auto"/>
        <w:ind w:right="345"/>
      </w:pPr>
      <w:r>
        <w:t>В процессе художественно-эстетического воспитания обучающихся имеет значение организация</w:t>
      </w:r>
      <w:r>
        <w:rPr>
          <w:spacing w:val="1"/>
        </w:rPr>
        <w:t xml:space="preserve"> </w:t>
      </w:r>
      <w:r>
        <w:t>пространственной среды общеобразовательной организации. При этом обучающиеся должны быть</w:t>
      </w:r>
      <w:r>
        <w:rPr>
          <w:spacing w:val="1"/>
        </w:rPr>
        <w:t xml:space="preserve"> </w:t>
      </w:r>
      <w:r>
        <w:t>активными участниками (а не только потребителями) ее создания и оформления пространства в</w:t>
      </w:r>
      <w:r>
        <w:rPr>
          <w:spacing w:val="1"/>
        </w:rPr>
        <w:t xml:space="preserve"> </w:t>
      </w:r>
      <w:r>
        <w:t>соответствии с задачами общеобразовательной организации, среды, календарными событиями</w:t>
      </w:r>
      <w:r>
        <w:rPr>
          <w:spacing w:val="1"/>
        </w:rPr>
        <w:t xml:space="preserve"> </w:t>
      </w:r>
      <w:r>
        <w:t>школьной жизни. Эта деятельность обучающихся, как и сам образ предметно-пространственной среды</w:t>
      </w:r>
      <w:r>
        <w:rPr>
          <w:spacing w:val="-57"/>
        </w:rPr>
        <w:t xml:space="preserve"> </w:t>
      </w:r>
      <w:r>
        <w:t>общеобразовательной организации, оказывает активное воспитательное воздействие и влияет на</w:t>
      </w:r>
      <w:r>
        <w:rPr>
          <w:spacing w:val="1"/>
        </w:rPr>
        <w:t xml:space="preserve"> </w:t>
      </w:r>
      <w:r>
        <w:t>формирование</w:t>
      </w:r>
      <w:r>
        <w:rPr>
          <w:spacing w:val="-2"/>
        </w:rPr>
        <w:t xml:space="preserve"> </w:t>
      </w:r>
      <w:r>
        <w:t>позитивных</w:t>
      </w:r>
      <w:r>
        <w:rPr>
          <w:spacing w:val="-2"/>
        </w:rPr>
        <w:t xml:space="preserve"> </w:t>
      </w:r>
      <w:r>
        <w:t>ценностных</w:t>
      </w:r>
      <w:r>
        <w:rPr>
          <w:spacing w:val="1"/>
        </w:rPr>
        <w:t xml:space="preserve"> </w:t>
      </w:r>
      <w:r>
        <w:t>ориентаций</w:t>
      </w:r>
      <w:r>
        <w:rPr>
          <w:spacing w:val="-3"/>
        </w:rPr>
        <w:t xml:space="preserve"> </w:t>
      </w:r>
      <w:r>
        <w:t>и</w:t>
      </w:r>
      <w:r>
        <w:rPr>
          <w:spacing w:val="-1"/>
        </w:rPr>
        <w:t xml:space="preserve"> </w:t>
      </w:r>
      <w:r>
        <w:t>восприятие</w:t>
      </w:r>
      <w:r>
        <w:rPr>
          <w:spacing w:val="-2"/>
        </w:rPr>
        <w:t xml:space="preserve"> </w:t>
      </w:r>
      <w:r>
        <w:t>жизни обучающихся.</w:t>
      </w:r>
    </w:p>
    <w:p w:rsidR="00292DCE" w:rsidRDefault="00F301D9" w:rsidP="000B0FD5">
      <w:pPr>
        <w:pStyle w:val="a5"/>
        <w:numPr>
          <w:ilvl w:val="2"/>
          <w:numId w:val="102"/>
        </w:numPr>
        <w:tabs>
          <w:tab w:val="left" w:pos="1121"/>
        </w:tabs>
        <w:spacing w:before="164" w:line="254" w:lineRule="auto"/>
        <w:ind w:right="379"/>
        <w:jc w:val="both"/>
        <w:rPr>
          <w:sz w:val="24"/>
        </w:rPr>
      </w:pPr>
      <w:r>
        <w:rPr>
          <w:sz w:val="24"/>
        </w:rPr>
        <w:t>В результате освоения программы по изобразительному искусству на уровне основного общего</w:t>
      </w:r>
      <w:r>
        <w:rPr>
          <w:spacing w:val="-57"/>
          <w:sz w:val="24"/>
        </w:rPr>
        <w:t xml:space="preserve"> </w:t>
      </w:r>
      <w:r>
        <w:rPr>
          <w:sz w:val="24"/>
        </w:rPr>
        <w:t>образования у обучающегося будут сформированы познавательные универсальные учебные действия,</w:t>
      </w:r>
      <w:r>
        <w:rPr>
          <w:spacing w:val="-57"/>
          <w:sz w:val="24"/>
        </w:rPr>
        <w:t xml:space="preserve"> </w:t>
      </w:r>
      <w:r>
        <w:rPr>
          <w:sz w:val="24"/>
        </w:rPr>
        <w:t>коммуникативные</w:t>
      </w:r>
      <w:r>
        <w:rPr>
          <w:spacing w:val="-5"/>
          <w:sz w:val="24"/>
        </w:rPr>
        <w:t xml:space="preserve"> </w:t>
      </w:r>
      <w:r>
        <w:rPr>
          <w:sz w:val="24"/>
        </w:rPr>
        <w:t>универсальные</w:t>
      </w:r>
      <w:r>
        <w:rPr>
          <w:spacing w:val="-3"/>
          <w:sz w:val="24"/>
        </w:rPr>
        <w:t xml:space="preserve"> </w:t>
      </w:r>
      <w:r>
        <w:rPr>
          <w:sz w:val="24"/>
        </w:rPr>
        <w:t>учебные</w:t>
      </w:r>
      <w:r>
        <w:rPr>
          <w:spacing w:val="-6"/>
          <w:sz w:val="24"/>
        </w:rPr>
        <w:t xml:space="preserve"> </w:t>
      </w:r>
      <w:r>
        <w:rPr>
          <w:sz w:val="24"/>
        </w:rPr>
        <w:t>действия,</w:t>
      </w:r>
      <w:r>
        <w:rPr>
          <w:spacing w:val="-5"/>
          <w:sz w:val="24"/>
        </w:rPr>
        <w:t xml:space="preserve"> </w:t>
      </w:r>
      <w:r>
        <w:rPr>
          <w:sz w:val="24"/>
        </w:rPr>
        <w:t>регулятивные</w:t>
      </w:r>
      <w:r>
        <w:rPr>
          <w:spacing w:val="-3"/>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p>
    <w:p w:rsidR="00292DCE" w:rsidRDefault="00F301D9" w:rsidP="000B0FD5">
      <w:pPr>
        <w:pStyle w:val="a5"/>
        <w:numPr>
          <w:ilvl w:val="3"/>
          <w:numId w:val="102"/>
        </w:numPr>
        <w:tabs>
          <w:tab w:val="left" w:pos="1301"/>
        </w:tabs>
        <w:spacing w:before="161" w:line="252" w:lineRule="auto"/>
        <w:ind w:right="1140"/>
        <w:rPr>
          <w:sz w:val="24"/>
        </w:rPr>
      </w:pPr>
      <w:r>
        <w:rPr>
          <w:sz w:val="24"/>
        </w:rPr>
        <w:t>У обучающегося будут сформированы следующие пространственные представления и</w:t>
      </w:r>
      <w:r>
        <w:rPr>
          <w:spacing w:val="-57"/>
          <w:sz w:val="24"/>
        </w:rPr>
        <w:t xml:space="preserve"> </w:t>
      </w:r>
      <w:r>
        <w:rPr>
          <w:sz w:val="24"/>
        </w:rPr>
        <w:t>сенсорные</w:t>
      </w:r>
      <w:r>
        <w:rPr>
          <w:spacing w:val="-4"/>
          <w:sz w:val="24"/>
        </w:rPr>
        <w:t xml:space="preserve"> </w:t>
      </w:r>
      <w:r>
        <w:rPr>
          <w:sz w:val="24"/>
        </w:rPr>
        <w:t>способности</w:t>
      </w:r>
      <w:r>
        <w:rPr>
          <w:spacing w:val="-2"/>
          <w:sz w:val="24"/>
        </w:rPr>
        <w:t xml:space="preserve"> </w:t>
      </w:r>
      <w:r>
        <w:rPr>
          <w:sz w:val="24"/>
        </w:rPr>
        <w:t>как</w:t>
      </w:r>
      <w:r>
        <w:rPr>
          <w:spacing w:val="-1"/>
          <w:sz w:val="24"/>
        </w:rPr>
        <w:t xml:space="preserve"> </w:t>
      </w:r>
      <w:r>
        <w:rPr>
          <w:sz w:val="24"/>
        </w:rPr>
        <w:t>часть универсальных познавательных</w:t>
      </w:r>
      <w:r>
        <w:rPr>
          <w:spacing w:val="2"/>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165" w:line="391" w:lineRule="auto"/>
        <w:ind w:right="2732"/>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292DCE" w:rsidRDefault="00F301D9">
      <w:pPr>
        <w:pStyle w:val="a3"/>
        <w:spacing w:before="5" w:line="393" w:lineRule="auto"/>
        <w:ind w:right="5091"/>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292DCE" w:rsidRDefault="00F301D9">
      <w:pPr>
        <w:pStyle w:val="a3"/>
        <w:spacing w:before="2" w:line="391" w:lineRule="auto"/>
        <w:ind w:right="2251"/>
      </w:pPr>
      <w:r>
        <w:t>анализировать структуру предмета, конструкции, пространства, зрительного образа;</w:t>
      </w:r>
      <w:r>
        <w:rPr>
          <w:spacing w:val="-57"/>
        </w:rPr>
        <w:t xml:space="preserve"> </w:t>
      </w:r>
      <w:r>
        <w:t>структурировать</w:t>
      </w:r>
      <w:r>
        <w:rPr>
          <w:spacing w:val="-1"/>
        </w:rPr>
        <w:t xml:space="preserve"> </w:t>
      </w:r>
      <w:r>
        <w:t>предметно-пространственные</w:t>
      </w:r>
      <w:r>
        <w:rPr>
          <w:spacing w:val="-2"/>
        </w:rPr>
        <w:t xml:space="preserve"> </w:t>
      </w:r>
      <w:r>
        <w:t>явления;</w:t>
      </w:r>
    </w:p>
    <w:p w:rsidR="00292DCE" w:rsidRDefault="00F301D9">
      <w:pPr>
        <w:pStyle w:val="a3"/>
        <w:spacing w:before="5" w:line="396" w:lineRule="auto"/>
        <w:ind w:right="1137"/>
      </w:pPr>
      <w:r>
        <w:t>сопоставлять пропорциональное соотношение частей внутри целого и предметов между собой;</w:t>
      </w:r>
      <w:r>
        <w:rPr>
          <w:spacing w:val="-57"/>
        </w:rPr>
        <w:t xml:space="preserve"> </w:t>
      </w:r>
      <w:r>
        <w:t>абстрагировать</w:t>
      </w:r>
      <w:r>
        <w:rPr>
          <w:spacing w:val="-2"/>
        </w:rPr>
        <w:t xml:space="preserve"> </w:t>
      </w:r>
      <w:r>
        <w:t>образ</w:t>
      </w:r>
      <w:r>
        <w:rPr>
          <w:spacing w:val="-2"/>
        </w:rPr>
        <w:t xml:space="preserve"> </w:t>
      </w:r>
      <w:r>
        <w:t>реальности</w:t>
      </w:r>
      <w:r>
        <w:rPr>
          <w:spacing w:val="-2"/>
        </w:rPr>
        <w:t xml:space="preserve"> </w:t>
      </w:r>
      <w:r>
        <w:t>в</w:t>
      </w:r>
      <w:r>
        <w:rPr>
          <w:spacing w:val="-3"/>
        </w:rPr>
        <w:t xml:space="preserve"> </w:t>
      </w:r>
      <w:r>
        <w:t>построении</w:t>
      </w:r>
      <w:r>
        <w:rPr>
          <w:spacing w:val="-4"/>
        </w:rPr>
        <w:t xml:space="preserve"> </w:t>
      </w:r>
      <w:r>
        <w:t>плоской</w:t>
      </w:r>
      <w:r>
        <w:rPr>
          <w:spacing w:val="-3"/>
        </w:rPr>
        <w:t xml:space="preserve"> </w:t>
      </w:r>
      <w:r>
        <w:t>или</w:t>
      </w:r>
      <w:r>
        <w:rPr>
          <w:spacing w:val="-4"/>
        </w:rPr>
        <w:t xml:space="preserve"> </w:t>
      </w:r>
      <w:r>
        <w:t>пространственной</w:t>
      </w:r>
      <w:r>
        <w:rPr>
          <w:spacing w:val="-4"/>
        </w:rPr>
        <w:t xml:space="preserve"> </w:t>
      </w:r>
      <w:r>
        <w:t>композиции.</w:t>
      </w:r>
    </w:p>
    <w:p w:rsidR="00292DCE" w:rsidRDefault="00292DCE">
      <w:pPr>
        <w:spacing w:line="396" w:lineRule="auto"/>
        <w:sectPr w:rsidR="00292DCE">
          <w:pgSz w:w="11930" w:h="16860"/>
          <w:pgMar w:top="1080" w:right="100" w:bottom="860" w:left="480" w:header="0" w:footer="582" w:gutter="0"/>
          <w:cols w:space="720"/>
        </w:sectPr>
      </w:pPr>
    </w:p>
    <w:p w:rsidR="00292DCE" w:rsidRDefault="00F301D9" w:rsidP="000B0FD5">
      <w:pPr>
        <w:pStyle w:val="a5"/>
        <w:numPr>
          <w:ilvl w:val="3"/>
          <w:numId w:val="102"/>
        </w:numPr>
        <w:tabs>
          <w:tab w:val="left" w:pos="1302"/>
        </w:tabs>
        <w:spacing w:before="60" w:line="252" w:lineRule="auto"/>
        <w:ind w:right="564"/>
        <w:rPr>
          <w:sz w:val="24"/>
        </w:rPr>
      </w:pPr>
      <w:r>
        <w:rPr>
          <w:sz w:val="24"/>
        </w:rPr>
        <w:lastRenderedPageBreak/>
        <w:t>У обучающегося будут сформированы следующие базовые логические и 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 познавательных</w:t>
      </w:r>
      <w:r>
        <w:rPr>
          <w:spacing w:val="3"/>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pPr>
      <w:r>
        <w:t>выявлять</w:t>
      </w:r>
      <w:r>
        <w:rPr>
          <w:spacing w:val="-4"/>
        </w:rPr>
        <w:t xml:space="preserve"> </w:t>
      </w:r>
      <w:r>
        <w:t>и</w:t>
      </w:r>
      <w:r>
        <w:rPr>
          <w:spacing w:val="-5"/>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явлений</w:t>
      </w:r>
      <w:r>
        <w:rPr>
          <w:spacing w:val="-6"/>
        </w:rPr>
        <w:t xml:space="preserve"> </w:t>
      </w:r>
      <w:r>
        <w:t>художественной</w:t>
      </w:r>
      <w:r>
        <w:rPr>
          <w:spacing w:val="-6"/>
        </w:rPr>
        <w:t xml:space="preserve"> </w:t>
      </w:r>
      <w:r>
        <w:t>культуры;</w:t>
      </w:r>
    </w:p>
    <w:p w:rsidR="00292DCE" w:rsidRDefault="00F301D9">
      <w:pPr>
        <w:pStyle w:val="a3"/>
        <w:spacing w:before="180" w:line="252" w:lineRule="auto"/>
        <w:ind w:right="956"/>
      </w:pPr>
      <w:r>
        <w:t>сопоставлять, анализировать, сравнивать и оценивать с позиций эстетических категорий явления</w:t>
      </w:r>
      <w:r>
        <w:rPr>
          <w:spacing w:val="-57"/>
        </w:rPr>
        <w:t xml:space="preserve"> </w:t>
      </w:r>
      <w:r>
        <w:t>искусства</w:t>
      </w:r>
      <w:r>
        <w:rPr>
          <w:spacing w:val="-2"/>
        </w:rPr>
        <w:t xml:space="preserve"> </w:t>
      </w:r>
      <w:r>
        <w:t>и действительности;</w:t>
      </w:r>
    </w:p>
    <w:p w:rsidR="00292DCE" w:rsidRDefault="00F301D9">
      <w:pPr>
        <w:pStyle w:val="a3"/>
        <w:spacing w:before="165" w:line="252" w:lineRule="auto"/>
        <w:ind w:right="1074"/>
      </w:pPr>
      <w:r>
        <w:t>классифицировать произведения искусства по видам и, соответственно, по назначению в жизни</w:t>
      </w:r>
      <w:r>
        <w:rPr>
          <w:spacing w:val="-57"/>
        </w:rPr>
        <w:t xml:space="preserve"> </w:t>
      </w:r>
      <w:r>
        <w:t>людей;</w:t>
      </w:r>
    </w:p>
    <w:p w:rsidR="00292DCE" w:rsidRDefault="00F301D9">
      <w:pPr>
        <w:pStyle w:val="a3"/>
        <w:spacing w:before="164"/>
      </w:pPr>
      <w:r>
        <w:t>ставить</w:t>
      </w:r>
      <w:r>
        <w:rPr>
          <w:spacing w:val="-3"/>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2"/>
        </w:rPr>
        <w:t xml:space="preserve"> </w:t>
      </w:r>
      <w:r>
        <w:t>исследовательский</w:t>
      </w:r>
      <w:r>
        <w:rPr>
          <w:spacing w:val="-5"/>
        </w:rPr>
        <w:t xml:space="preserve"> </w:t>
      </w:r>
      <w:r>
        <w:t>инструмент</w:t>
      </w:r>
      <w:r>
        <w:rPr>
          <w:spacing w:val="-3"/>
        </w:rPr>
        <w:t xml:space="preserve"> </w:t>
      </w:r>
      <w:r>
        <w:t>познания;</w:t>
      </w:r>
    </w:p>
    <w:p w:rsidR="00292DCE" w:rsidRDefault="00F301D9">
      <w:pPr>
        <w:pStyle w:val="a3"/>
        <w:spacing w:before="180" w:line="252" w:lineRule="auto"/>
        <w:ind w:right="1216"/>
      </w:pPr>
      <w:r>
        <w:t>вести исследовательскую работу по сбору информационного материала по установленной или</w:t>
      </w:r>
      <w:r>
        <w:rPr>
          <w:spacing w:val="-57"/>
        </w:rPr>
        <w:t xml:space="preserve"> </w:t>
      </w:r>
      <w:r>
        <w:t>выбранной</w:t>
      </w:r>
      <w:r>
        <w:rPr>
          <w:spacing w:val="-1"/>
        </w:rPr>
        <w:t xml:space="preserve"> </w:t>
      </w:r>
      <w:r>
        <w:t>теме;</w:t>
      </w:r>
    </w:p>
    <w:p w:rsidR="00292DCE" w:rsidRDefault="00F301D9">
      <w:pPr>
        <w:pStyle w:val="a3"/>
        <w:spacing w:before="168" w:line="252" w:lineRule="auto"/>
        <w:ind w:right="542"/>
      </w:pPr>
      <w:r>
        <w:t>самостоятельно формулировать выводы и обобщения по результатам наблюдения или исследования,</w:t>
      </w:r>
      <w:r>
        <w:rPr>
          <w:spacing w:val="-57"/>
        </w:rPr>
        <w:t xml:space="preserve"> </w:t>
      </w:r>
      <w:r>
        <w:t>аргументированно</w:t>
      </w:r>
      <w:r>
        <w:rPr>
          <w:spacing w:val="-1"/>
        </w:rPr>
        <w:t xml:space="preserve"> </w:t>
      </w:r>
      <w:r>
        <w:t>защищать свои позиции.</w:t>
      </w:r>
    </w:p>
    <w:p w:rsidR="00292DCE" w:rsidRDefault="00F301D9" w:rsidP="000B0FD5">
      <w:pPr>
        <w:pStyle w:val="a5"/>
        <w:numPr>
          <w:ilvl w:val="3"/>
          <w:numId w:val="102"/>
        </w:numPr>
        <w:tabs>
          <w:tab w:val="left" w:pos="1302"/>
        </w:tabs>
        <w:spacing w:before="167" w:line="252" w:lineRule="auto"/>
        <w:ind w:right="1677"/>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универсальных познавательных</w:t>
      </w:r>
      <w:r>
        <w:rPr>
          <w:spacing w:val="4"/>
          <w:sz w:val="24"/>
        </w:rPr>
        <w:t xml:space="preserve"> </w:t>
      </w:r>
      <w:r>
        <w:rPr>
          <w:sz w:val="24"/>
        </w:rPr>
        <w:t>учебных действий:</w:t>
      </w:r>
    </w:p>
    <w:p w:rsidR="00292DCE" w:rsidRDefault="00F301D9">
      <w:pPr>
        <w:pStyle w:val="a3"/>
        <w:spacing w:before="164" w:line="254" w:lineRule="auto"/>
        <w:ind w:right="1492"/>
      </w:pPr>
      <w:r>
        <w:t>использовать различные методы, в том числе электронные технологии, для поиска и отбора</w:t>
      </w:r>
      <w:r>
        <w:rPr>
          <w:spacing w:val="-57"/>
        </w:rPr>
        <w:t xml:space="preserve"> </w:t>
      </w:r>
      <w:r>
        <w:t>информации</w:t>
      </w:r>
      <w:r>
        <w:rPr>
          <w:spacing w:val="-1"/>
        </w:rPr>
        <w:t xml:space="preserve"> </w:t>
      </w:r>
      <w:r>
        <w:t>на</w:t>
      </w:r>
      <w:r>
        <w:rPr>
          <w:spacing w:val="-1"/>
        </w:rPr>
        <w:t xml:space="preserve"> </w:t>
      </w:r>
      <w:r>
        <w:t>основе</w:t>
      </w:r>
      <w:r>
        <w:rPr>
          <w:spacing w:val="-3"/>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2"/>
        </w:rPr>
        <w:t xml:space="preserve"> </w:t>
      </w:r>
      <w:r>
        <w:t>критериев;</w:t>
      </w:r>
    </w:p>
    <w:p w:rsidR="00292DCE" w:rsidRDefault="00F301D9">
      <w:pPr>
        <w:pStyle w:val="a3"/>
        <w:spacing w:before="159"/>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t>ресурсы;</w:t>
      </w:r>
    </w:p>
    <w:p w:rsidR="00292DCE" w:rsidRDefault="00F301D9">
      <w:pPr>
        <w:pStyle w:val="a3"/>
        <w:spacing w:before="178"/>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292DCE" w:rsidRDefault="00F301D9">
      <w:pPr>
        <w:pStyle w:val="a3"/>
        <w:spacing w:before="180" w:line="252" w:lineRule="auto"/>
        <w:ind w:right="1618"/>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1"/>
        </w:rPr>
        <w:t xml:space="preserve"> </w:t>
      </w:r>
      <w:r>
        <w:t>в</w:t>
      </w:r>
      <w:r>
        <w:rPr>
          <w:spacing w:val="-2"/>
        </w:rPr>
        <w:t xml:space="preserve"> </w:t>
      </w:r>
      <w:r>
        <w:t>произведениях</w:t>
      </w:r>
      <w:r>
        <w:rPr>
          <w:spacing w:val="5"/>
        </w:rPr>
        <w:t xml:space="preserve"> </w:t>
      </w:r>
      <w:r>
        <w:t>искусства,</w:t>
      </w:r>
      <w:r>
        <w:rPr>
          <w:spacing w:val="-1"/>
        </w:rPr>
        <w:t xml:space="preserve"> </w:t>
      </w:r>
      <w:r>
        <w:t>в текстах,</w:t>
      </w:r>
      <w:r>
        <w:rPr>
          <w:spacing w:val="-1"/>
        </w:rPr>
        <w:t xml:space="preserve"> </w:t>
      </w:r>
      <w:r>
        <w:t>таблицах</w:t>
      </w:r>
      <w:r>
        <w:rPr>
          <w:spacing w:val="1"/>
        </w:rPr>
        <w:t xml:space="preserve"> </w:t>
      </w:r>
      <w:r>
        <w:t>и</w:t>
      </w:r>
      <w:r>
        <w:rPr>
          <w:spacing w:val="-1"/>
        </w:rPr>
        <w:t xml:space="preserve"> </w:t>
      </w:r>
      <w:r>
        <w:t>схемах;</w:t>
      </w:r>
    </w:p>
    <w:p w:rsidR="00292DCE" w:rsidRDefault="00F301D9">
      <w:pPr>
        <w:pStyle w:val="a3"/>
        <w:spacing w:before="167" w:line="252" w:lineRule="auto"/>
        <w:ind w:right="1130"/>
      </w:pPr>
      <w:r>
        <w:t>самостоятельно готовить информацию на заданную или выбранную тему в различных видах ее</w:t>
      </w:r>
      <w:r>
        <w:rPr>
          <w:spacing w:val="-57"/>
        </w:rPr>
        <w:t xml:space="preserve"> </w:t>
      </w:r>
      <w:r>
        <w:t>представления:</w:t>
      </w:r>
      <w:r>
        <w:rPr>
          <w:spacing w:val="-3"/>
        </w:rPr>
        <w:t xml:space="preserve"> </w:t>
      </w:r>
      <w:r>
        <w:t>в</w:t>
      </w:r>
      <w:r>
        <w:rPr>
          <w:spacing w:val="-3"/>
        </w:rPr>
        <w:t xml:space="preserve"> </w:t>
      </w:r>
      <w:r>
        <w:t>рисунках и</w:t>
      </w:r>
      <w:r>
        <w:rPr>
          <w:spacing w:val="-4"/>
        </w:rPr>
        <w:t xml:space="preserve"> </w:t>
      </w:r>
      <w:r>
        <w:t>эскизах,</w:t>
      </w:r>
      <w:r>
        <w:rPr>
          <w:spacing w:val="-2"/>
        </w:rPr>
        <w:t xml:space="preserve"> </w:t>
      </w:r>
      <w:r>
        <w:t>тексте,</w:t>
      </w:r>
      <w:r>
        <w:rPr>
          <w:spacing w:val="-2"/>
        </w:rPr>
        <w:t xml:space="preserve"> </w:t>
      </w:r>
      <w:r>
        <w:t>таблицах,</w:t>
      </w:r>
      <w:r>
        <w:rPr>
          <w:spacing w:val="-3"/>
        </w:rPr>
        <w:t xml:space="preserve"> </w:t>
      </w:r>
      <w:r>
        <w:t>схемах,</w:t>
      </w:r>
      <w:r>
        <w:rPr>
          <w:spacing w:val="-2"/>
        </w:rPr>
        <w:t xml:space="preserve"> </w:t>
      </w:r>
      <w:r>
        <w:t>электронных презентациях.</w:t>
      </w:r>
    </w:p>
    <w:p w:rsidR="00292DCE" w:rsidRDefault="00F301D9" w:rsidP="000B0FD5">
      <w:pPr>
        <w:pStyle w:val="a5"/>
        <w:numPr>
          <w:ilvl w:val="3"/>
          <w:numId w:val="102"/>
        </w:numPr>
        <w:tabs>
          <w:tab w:val="left" w:pos="1301"/>
        </w:tabs>
        <w:spacing w:before="164" w:line="254" w:lineRule="auto"/>
        <w:ind w:right="1280"/>
        <w:rPr>
          <w:sz w:val="24"/>
        </w:rPr>
      </w:pPr>
      <w:r>
        <w:rPr>
          <w:sz w:val="24"/>
        </w:rPr>
        <w:t>У обучающегося будут сформированы следующие универсальные коммуникативные</w:t>
      </w:r>
      <w:r>
        <w:rPr>
          <w:spacing w:val="-57"/>
          <w:sz w:val="24"/>
        </w:rPr>
        <w:t xml:space="preserve"> </w:t>
      </w:r>
      <w:r>
        <w:rPr>
          <w:sz w:val="24"/>
        </w:rPr>
        <w:t>действия:</w:t>
      </w:r>
    </w:p>
    <w:p w:rsidR="00292DCE" w:rsidRDefault="00F301D9">
      <w:pPr>
        <w:pStyle w:val="a3"/>
        <w:spacing w:before="162" w:line="252" w:lineRule="auto"/>
        <w:ind w:right="802"/>
      </w:pPr>
      <w:r>
        <w:t>понимать искусство в качестве особого языка общения - межличностного (автор - зритель), между</w:t>
      </w:r>
      <w:r>
        <w:rPr>
          <w:spacing w:val="-57"/>
        </w:rPr>
        <w:t xml:space="preserve"> </w:t>
      </w:r>
      <w:r>
        <w:t>поколениями,</w:t>
      </w:r>
      <w:r>
        <w:rPr>
          <w:spacing w:val="-1"/>
        </w:rPr>
        <w:t xml:space="preserve"> </w:t>
      </w:r>
      <w:r>
        <w:t>между</w:t>
      </w:r>
      <w:r>
        <w:rPr>
          <w:spacing w:val="-5"/>
        </w:rPr>
        <w:t xml:space="preserve"> </w:t>
      </w:r>
      <w:r>
        <w:t>народами;</w:t>
      </w:r>
    </w:p>
    <w:p w:rsidR="00292DCE" w:rsidRDefault="00F301D9">
      <w:pPr>
        <w:pStyle w:val="a3"/>
        <w:spacing w:before="166" w:line="252" w:lineRule="auto"/>
        <w:ind w:right="759"/>
      </w:pPr>
      <w:r>
        <w:t>воспринимать и формулировать суждения, выражать эмоции в соответствии с целями и условиями</w:t>
      </w:r>
      <w:r>
        <w:rPr>
          <w:spacing w:val="-57"/>
        </w:rPr>
        <w:t xml:space="preserve"> </w:t>
      </w:r>
      <w:r>
        <w:t>общения,</w:t>
      </w:r>
      <w:r>
        <w:rPr>
          <w:spacing w:val="-1"/>
        </w:rPr>
        <w:t xml:space="preserve"> </w:t>
      </w:r>
      <w:r>
        <w:t>развивая</w:t>
      </w:r>
      <w:r>
        <w:rPr>
          <w:spacing w:val="-1"/>
        </w:rPr>
        <w:t xml:space="preserve"> </w:t>
      </w:r>
      <w:r>
        <w:t>способность</w:t>
      </w:r>
      <w:r>
        <w:rPr>
          <w:spacing w:val="-1"/>
        </w:rPr>
        <w:t xml:space="preserve"> </w:t>
      </w:r>
      <w:r>
        <w:t>к эмпатии</w:t>
      </w:r>
      <w:r>
        <w:rPr>
          <w:spacing w:val="-3"/>
        </w:rPr>
        <w:t xml:space="preserve"> </w:t>
      </w:r>
      <w:r>
        <w:t>и</w:t>
      </w:r>
      <w:r>
        <w:rPr>
          <w:spacing w:val="-1"/>
        </w:rPr>
        <w:t xml:space="preserve"> </w:t>
      </w:r>
      <w:r>
        <w:t>опираясь</w:t>
      </w:r>
      <w:r>
        <w:rPr>
          <w:spacing w:val="-1"/>
        </w:rPr>
        <w:t xml:space="preserve"> </w:t>
      </w:r>
      <w:r>
        <w:t>на</w:t>
      </w:r>
      <w:r>
        <w:rPr>
          <w:spacing w:val="-1"/>
        </w:rPr>
        <w:t xml:space="preserve"> </w:t>
      </w:r>
      <w:r>
        <w:t>восприятие</w:t>
      </w:r>
      <w:r>
        <w:rPr>
          <w:spacing w:val="-2"/>
        </w:rPr>
        <w:t xml:space="preserve"> </w:t>
      </w:r>
      <w:r>
        <w:t>окружающих;</w:t>
      </w:r>
    </w:p>
    <w:p w:rsidR="00292DCE" w:rsidRDefault="00F301D9">
      <w:pPr>
        <w:pStyle w:val="a3"/>
        <w:spacing w:before="168" w:line="254" w:lineRule="auto"/>
        <w:ind w:right="585"/>
      </w:pPr>
      <w:r>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доказательно</w:t>
      </w:r>
      <w:r>
        <w:rPr>
          <w:spacing w:val="-57"/>
        </w:rPr>
        <w:t xml:space="preserve"> </w:t>
      </w:r>
      <w:r>
        <w:t>отстаивая свои позиции в оценке и понимании обсуждаемого явления, находить общее решение и</w:t>
      </w:r>
      <w:r>
        <w:rPr>
          <w:spacing w:val="1"/>
        </w:rPr>
        <w:t xml:space="preserve"> </w:t>
      </w:r>
      <w:r>
        <w:t>разрешать</w:t>
      </w:r>
      <w:r>
        <w:rPr>
          <w:spacing w:val="-1"/>
        </w:rPr>
        <w:t xml:space="preserve"> </w:t>
      </w:r>
      <w:r>
        <w:t>конфликты</w:t>
      </w:r>
      <w:r>
        <w:rPr>
          <w:spacing w:val="-3"/>
        </w:rPr>
        <w:t xml:space="preserve"> </w:t>
      </w:r>
      <w:r>
        <w:t>на</w:t>
      </w:r>
      <w:r>
        <w:rPr>
          <w:spacing w:val="-2"/>
        </w:rPr>
        <w:t xml:space="preserve"> </w:t>
      </w:r>
      <w:r>
        <w:t>основе</w:t>
      </w:r>
      <w:r>
        <w:rPr>
          <w:spacing w:val="-2"/>
        </w:rPr>
        <w:t xml:space="preserve"> </w:t>
      </w:r>
      <w:r>
        <w:t>общих</w:t>
      </w:r>
      <w:r>
        <w:rPr>
          <w:spacing w:val="2"/>
        </w:rPr>
        <w:t xml:space="preserve"> </w:t>
      </w:r>
      <w:r>
        <w:t>позиций</w:t>
      </w:r>
      <w:r>
        <w:rPr>
          <w:spacing w:val="-1"/>
        </w:rPr>
        <w:t xml:space="preserve"> </w:t>
      </w:r>
      <w:r>
        <w:t>и</w:t>
      </w:r>
      <w:r>
        <w:rPr>
          <w:spacing w:val="3"/>
        </w:rPr>
        <w:t xml:space="preserve"> </w:t>
      </w:r>
      <w:r>
        <w:t>учета</w:t>
      </w:r>
      <w:r>
        <w:rPr>
          <w:spacing w:val="-2"/>
        </w:rPr>
        <w:t xml:space="preserve"> </w:t>
      </w:r>
      <w:r>
        <w:t>интересов;</w:t>
      </w:r>
    </w:p>
    <w:p w:rsidR="00292DCE" w:rsidRDefault="00F301D9">
      <w:pPr>
        <w:pStyle w:val="a3"/>
        <w:spacing w:before="162" w:line="252" w:lineRule="auto"/>
        <w:ind w:right="1667"/>
      </w:pPr>
      <w:r>
        <w:t>публично представлять и объяснять результаты своего творческого, художественного или</w:t>
      </w:r>
      <w:r>
        <w:rPr>
          <w:spacing w:val="-57"/>
        </w:rPr>
        <w:t xml:space="preserve"> </w:t>
      </w:r>
      <w:r>
        <w:t>исследовательского</w:t>
      </w:r>
      <w:r>
        <w:rPr>
          <w:spacing w:val="-1"/>
        </w:rPr>
        <w:t xml:space="preserve"> </w:t>
      </w:r>
      <w:r>
        <w:t>опыта;</w:t>
      </w:r>
    </w:p>
    <w:p w:rsidR="00292DCE" w:rsidRDefault="00F301D9">
      <w:pPr>
        <w:pStyle w:val="a3"/>
        <w:spacing w:before="167" w:line="254" w:lineRule="auto"/>
        <w:ind w:right="457"/>
      </w:pPr>
      <w:r>
        <w:t>взаимодействовать, сотрудничать в коллективной работе, принимать цель совместной деятельности и</w:t>
      </w:r>
      <w:r>
        <w:rPr>
          <w:spacing w:val="-57"/>
        </w:rPr>
        <w:t xml:space="preserve"> </w:t>
      </w:r>
      <w:r>
        <w:t>строить действия по ее достижению, договариваться, проявлять готовность руководить, выполнять</w:t>
      </w:r>
      <w:r>
        <w:rPr>
          <w:spacing w:val="1"/>
        </w:rPr>
        <w:t xml:space="preserve"> </w:t>
      </w:r>
      <w:r>
        <w:t>поручения, подчиняться, ответственно относиться к задачам, своей роли в достижении общего</w:t>
      </w:r>
      <w:r>
        <w:rPr>
          <w:spacing w:val="1"/>
        </w:rPr>
        <w:t xml:space="preserve"> </w:t>
      </w:r>
      <w:r>
        <w:t>результата.</w:t>
      </w:r>
    </w:p>
    <w:p w:rsidR="00292DCE" w:rsidRDefault="00F301D9" w:rsidP="000B0FD5">
      <w:pPr>
        <w:pStyle w:val="a5"/>
        <w:numPr>
          <w:ilvl w:val="3"/>
          <w:numId w:val="102"/>
        </w:numPr>
        <w:tabs>
          <w:tab w:val="left" w:pos="1301"/>
        </w:tabs>
        <w:spacing w:before="162" w:line="252" w:lineRule="auto"/>
        <w:ind w:right="802"/>
        <w:rPr>
          <w:sz w:val="24"/>
        </w:rPr>
      </w:pPr>
      <w:r>
        <w:rPr>
          <w:sz w:val="24"/>
        </w:rPr>
        <w:t>У обучающегося будут сформированы умения самоорганизации как часть универсальных</w:t>
      </w:r>
      <w:r>
        <w:rPr>
          <w:spacing w:val="-57"/>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spacing w:line="252"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1352"/>
        <w:jc w:val="both"/>
      </w:pPr>
      <w:r>
        <w:lastRenderedPageBreak/>
        <w:t>осознавать или самостоятельно формулировать цель и результат выполнения учебных задач,</w:t>
      </w:r>
      <w:r>
        <w:rPr>
          <w:spacing w:val="-57"/>
        </w:rPr>
        <w:t xml:space="preserve"> </w:t>
      </w:r>
      <w:r>
        <w:t>осознанно подчиняя поставленной цели совершаемые учебные действия, развивать мотивы и</w:t>
      </w:r>
      <w:r>
        <w:rPr>
          <w:spacing w:val="-57"/>
        </w:rPr>
        <w:t xml:space="preserve"> </w:t>
      </w:r>
      <w:r>
        <w:t>интересы</w:t>
      </w:r>
      <w:r>
        <w:rPr>
          <w:spacing w:val="-1"/>
        </w:rPr>
        <w:t xml:space="preserve"> </w:t>
      </w:r>
      <w:r>
        <w:t>своей</w:t>
      </w:r>
      <w:r>
        <w:rPr>
          <w:spacing w:val="5"/>
        </w:rPr>
        <w:t xml:space="preserve"> </w:t>
      </w:r>
      <w:r>
        <w:t>учебной деятельности;</w:t>
      </w:r>
    </w:p>
    <w:p w:rsidR="00292DCE" w:rsidRDefault="00F301D9">
      <w:pPr>
        <w:pStyle w:val="a3"/>
        <w:spacing w:before="162" w:line="254" w:lineRule="auto"/>
        <w:ind w:right="1185"/>
      </w:pPr>
      <w:r>
        <w:t>планировать пути достижения поставленных целей, составлять алгоритм действий, осознанно</w:t>
      </w:r>
      <w:r>
        <w:rPr>
          <w:spacing w:val="1"/>
        </w:rPr>
        <w:t xml:space="preserve"> </w:t>
      </w:r>
      <w:r>
        <w:t>выбирать наиболее эффективные способы решения учебных, познавательных, художественно-</w:t>
      </w:r>
      <w:r>
        <w:rPr>
          <w:spacing w:val="-57"/>
        </w:rPr>
        <w:t xml:space="preserve"> </w:t>
      </w:r>
      <w:r>
        <w:t>творческих</w:t>
      </w:r>
      <w:r>
        <w:rPr>
          <w:spacing w:val="1"/>
        </w:rPr>
        <w:t xml:space="preserve"> </w:t>
      </w:r>
      <w:r>
        <w:t>задач;</w:t>
      </w:r>
    </w:p>
    <w:p w:rsidR="00292DCE" w:rsidRDefault="00F301D9">
      <w:pPr>
        <w:pStyle w:val="a3"/>
        <w:spacing w:before="162" w:line="252" w:lineRule="auto"/>
        <w:ind w:right="418"/>
      </w:pPr>
      <w:r>
        <w:t>уметь организовывать свое рабочее место для практической работы, сохраняя порядок в окружающем</w:t>
      </w:r>
      <w:r>
        <w:rPr>
          <w:spacing w:val="-57"/>
        </w:rPr>
        <w:t xml:space="preserve"> </w:t>
      </w:r>
      <w:r>
        <w:t>пространстве</w:t>
      </w:r>
      <w:r>
        <w:rPr>
          <w:spacing w:val="-3"/>
        </w:rPr>
        <w:t xml:space="preserve"> </w:t>
      </w:r>
      <w:r>
        <w:t>и бережно относясь</w:t>
      </w:r>
      <w:r>
        <w:rPr>
          <w:spacing w:val="-1"/>
        </w:rPr>
        <w:t xml:space="preserve"> </w:t>
      </w:r>
      <w:r>
        <w:t>к используемым</w:t>
      </w:r>
      <w:r>
        <w:rPr>
          <w:spacing w:val="-2"/>
        </w:rPr>
        <w:t xml:space="preserve"> </w:t>
      </w:r>
      <w:r>
        <w:t>материалам.</w:t>
      </w:r>
    </w:p>
    <w:p w:rsidR="00292DCE" w:rsidRDefault="00F301D9" w:rsidP="000B0FD5">
      <w:pPr>
        <w:pStyle w:val="a5"/>
        <w:numPr>
          <w:ilvl w:val="3"/>
          <w:numId w:val="102"/>
        </w:numPr>
        <w:tabs>
          <w:tab w:val="left" w:pos="1301"/>
        </w:tabs>
        <w:spacing w:before="167" w:line="252" w:lineRule="auto"/>
        <w:ind w:right="1146"/>
        <w:rPr>
          <w:sz w:val="24"/>
        </w:rPr>
      </w:pPr>
      <w:r>
        <w:rPr>
          <w:sz w:val="24"/>
        </w:rPr>
        <w:t>У обучающегося будут сформированы умения самоконтроля как часть универсальных</w:t>
      </w:r>
      <w:r>
        <w:rPr>
          <w:spacing w:val="-57"/>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4" w:line="254" w:lineRule="auto"/>
        <w:ind w:right="471"/>
      </w:pPr>
      <w:r>
        <w:t>соотносить свои действия с планируемыми результатами, осуществлять контроль своей деятельности</w:t>
      </w:r>
      <w:r>
        <w:rPr>
          <w:spacing w:val="-57"/>
        </w:rPr>
        <w:t xml:space="preserve"> </w:t>
      </w:r>
      <w:r>
        <w:t>в</w:t>
      </w:r>
      <w:r>
        <w:rPr>
          <w:spacing w:val="-2"/>
        </w:rPr>
        <w:t xml:space="preserve"> </w:t>
      </w:r>
      <w:r>
        <w:t>процессе</w:t>
      </w:r>
      <w:r>
        <w:rPr>
          <w:spacing w:val="-1"/>
        </w:rPr>
        <w:t xml:space="preserve"> </w:t>
      </w:r>
      <w:r>
        <w:t>достижения результата;</w:t>
      </w:r>
    </w:p>
    <w:p w:rsidR="00292DCE" w:rsidRDefault="00F301D9">
      <w:pPr>
        <w:pStyle w:val="a3"/>
        <w:spacing w:before="162" w:line="252" w:lineRule="auto"/>
        <w:ind w:right="1465"/>
      </w:pPr>
      <w:r>
        <w:t>владеть основами самоконтроля, рефлексии, самооценки на основе соответствующих целям</w:t>
      </w:r>
      <w:r>
        <w:rPr>
          <w:spacing w:val="-57"/>
        </w:rPr>
        <w:t xml:space="preserve"> </w:t>
      </w:r>
      <w:r>
        <w:t>критериев.</w:t>
      </w:r>
    </w:p>
    <w:p w:rsidR="00292DCE" w:rsidRDefault="00F301D9" w:rsidP="000B0FD5">
      <w:pPr>
        <w:pStyle w:val="a5"/>
        <w:numPr>
          <w:ilvl w:val="3"/>
          <w:numId w:val="102"/>
        </w:numPr>
        <w:tabs>
          <w:tab w:val="left" w:pos="1301"/>
        </w:tabs>
        <w:spacing w:before="167" w:line="252" w:lineRule="auto"/>
        <w:ind w:right="1317"/>
        <w:rPr>
          <w:sz w:val="24"/>
        </w:rPr>
      </w:pPr>
      <w:r>
        <w:rPr>
          <w:sz w:val="24"/>
        </w:rPr>
        <w:t>У обучающегося будут сформированы умения эмоционального интеллекта как часть</w:t>
      </w:r>
      <w:r>
        <w:rPr>
          <w:spacing w:val="-57"/>
          <w:sz w:val="24"/>
        </w:rPr>
        <w:t xml:space="preserve"> </w:t>
      </w:r>
      <w:r>
        <w:rPr>
          <w:sz w:val="24"/>
        </w:rPr>
        <w:t>универсальных регулятивных</w:t>
      </w:r>
      <w:r>
        <w:rPr>
          <w:spacing w:val="4"/>
          <w:sz w:val="24"/>
        </w:rPr>
        <w:t xml:space="preserve"> </w:t>
      </w:r>
      <w:r>
        <w:rPr>
          <w:sz w:val="24"/>
        </w:rPr>
        <w:t>учебных</w:t>
      </w:r>
      <w:r>
        <w:rPr>
          <w:spacing w:val="1"/>
          <w:sz w:val="24"/>
        </w:rPr>
        <w:t xml:space="preserve"> </w:t>
      </w:r>
      <w:r>
        <w:rPr>
          <w:sz w:val="24"/>
        </w:rPr>
        <w:t>действий:</w:t>
      </w:r>
    </w:p>
    <w:p w:rsidR="00292DCE" w:rsidRDefault="00F301D9">
      <w:pPr>
        <w:pStyle w:val="a3"/>
        <w:spacing w:before="165"/>
      </w:pPr>
      <w:r>
        <w:t>развивать</w:t>
      </w:r>
      <w:r>
        <w:rPr>
          <w:spacing w:val="-4"/>
        </w:rPr>
        <w:t xml:space="preserve"> </w:t>
      </w:r>
      <w:r>
        <w:t>способность</w:t>
      </w:r>
      <w:r>
        <w:rPr>
          <w:spacing w:val="-5"/>
        </w:rPr>
        <w:t xml:space="preserve"> </w:t>
      </w:r>
      <w:r>
        <w:t>управлять</w:t>
      </w:r>
      <w:r>
        <w:rPr>
          <w:spacing w:val="-3"/>
        </w:rPr>
        <w:t xml:space="preserve"> </w:t>
      </w:r>
      <w:r>
        <w:t>собственными</w:t>
      </w:r>
      <w:r>
        <w:rPr>
          <w:spacing w:val="-3"/>
        </w:rPr>
        <w:t xml:space="preserve"> </w:t>
      </w:r>
      <w:r>
        <w:t>эмоциями,</w:t>
      </w:r>
      <w:r>
        <w:rPr>
          <w:spacing w:val="-3"/>
        </w:rPr>
        <w:t xml:space="preserve"> </w:t>
      </w:r>
      <w:r>
        <w:t>стремиться</w:t>
      </w:r>
      <w:r>
        <w:rPr>
          <w:spacing w:val="-4"/>
        </w:rPr>
        <w:t xml:space="preserve"> </w:t>
      </w:r>
      <w:r>
        <w:t>к</w:t>
      </w:r>
      <w:r>
        <w:rPr>
          <w:spacing w:val="-3"/>
        </w:rPr>
        <w:t xml:space="preserve"> </w:t>
      </w:r>
      <w:r>
        <w:t>пониманию</w:t>
      </w:r>
      <w:r>
        <w:rPr>
          <w:spacing w:val="-4"/>
        </w:rPr>
        <w:t xml:space="preserve"> </w:t>
      </w:r>
      <w:r>
        <w:t>эмоций</w:t>
      </w:r>
      <w:r>
        <w:rPr>
          <w:spacing w:val="-5"/>
        </w:rPr>
        <w:t xml:space="preserve"> </w:t>
      </w:r>
      <w:r>
        <w:t>других;</w:t>
      </w:r>
    </w:p>
    <w:p w:rsidR="00292DCE" w:rsidRDefault="00F301D9">
      <w:pPr>
        <w:pStyle w:val="a3"/>
        <w:spacing w:before="180" w:line="252" w:lineRule="auto"/>
        <w:ind w:right="1563"/>
      </w:pPr>
      <w:r>
        <w:t>уметь рефлексировать эмоции как основание для художественного восприятия искусства и</w:t>
      </w:r>
      <w:r>
        <w:rPr>
          <w:spacing w:val="-58"/>
        </w:rPr>
        <w:t xml:space="preserve"> </w:t>
      </w:r>
      <w:r>
        <w:t>собственной</w:t>
      </w:r>
      <w:r>
        <w:rPr>
          <w:spacing w:val="-1"/>
        </w:rPr>
        <w:t xml:space="preserve"> </w:t>
      </w:r>
      <w:r>
        <w:t>художественной деятельности;</w:t>
      </w:r>
    </w:p>
    <w:p w:rsidR="00292DCE" w:rsidRDefault="00F301D9">
      <w:pPr>
        <w:pStyle w:val="a3"/>
        <w:spacing w:before="166" w:line="252" w:lineRule="auto"/>
        <w:ind w:right="1281"/>
      </w:pPr>
      <w:r>
        <w:t>развивать свои эмпатические способности, способность сопереживать, понимать намерения и</w:t>
      </w:r>
      <w:r>
        <w:rPr>
          <w:spacing w:val="-57"/>
        </w:rPr>
        <w:t xml:space="preserve"> </w:t>
      </w:r>
      <w:r>
        <w:t>переживания</w:t>
      </w:r>
      <w:r>
        <w:rPr>
          <w:spacing w:val="-1"/>
        </w:rPr>
        <w:t xml:space="preserve"> </w:t>
      </w:r>
      <w:r>
        <w:t>свои и других;</w:t>
      </w:r>
    </w:p>
    <w:p w:rsidR="00292DCE" w:rsidRDefault="00F301D9">
      <w:pPr>
        <w:pStyle w:val="a3"/>
        <w:spacing w:before="163"/>
      </w:pPr>
      <w:r>
        <w:t>признавать</w:t>
      </w:r>
      <w:r>
        <w:rPr>
          <w:spacing w:val="-3"/>
        </w:rPr>
        <w:t xml:space="preserve"> </w:t>
      </w:r>
      <w:r>
        <w:t>свое</w:t>
      </w:r>
      <w:r>
        <w:rPr>
          <w:spacing w:val="-5"/>
        </w:rPr>
        <w:t xml:space="preserve"> </w:t>
      </w:r>
      <w:r>
        <w:t>и</w:t>
      </w:r>
      <w:r>
        <w:rPr>
          <w:spacing w:val="-2"/>
        </w:rPr>
        <w:t xml:space="preserve"> </w:t>
      </w:r>
      <w:r>
        <w:t>чужое</w:t>
      </w:r>
      <w:r>
        <w:rPr>
          <w:spacing w:val="-4"/>
        </w:rPr>
        <w:t xml:space="preserve"> </w:t>
      </w:r>
      <w:r>
        <w:t>право</w:t>
      </w:r>
      <w:r>
        <w:rPr>
          <w:spacing w:val="-3"/>
        </w:rPr>
        <w:t xml:space="preserve"> </w:t>
      </w:r>
      <w:r>
        <w:t>на</w:t>
      </w:r>
      <w:r>
        <w:rPr>
          <w:spacing w:val="-4"/>
        </w:rPr>
        <w:t xml:space="preserve"> </w:t>
      </w:r>
      <w:r>
        <w:t>ошибку;</w:t>
      </w:r>
    </w:p>
    <w:p w:rsidR="00292DCE" w:rsidRDefault="00F301D9">
      <w:pPr>
        <w:pStyle w:val="a3"/>
        <w:spacing w:before="180" w:line="252" w:lineRule="auto"/>
        <w:ind w:right="552"/>
      </w:pPr>
      <w:r>
        <w:t>работать индивидуально и в группе; продуктивно участвовать в учебном сотрудничестве, в</w:t>
      </w:r>
      <w:r>
        <w:rPr>
          <w:spacing w:val="1"/>
        </w:rPr>
        <w:t xml:space="preserve"> </w:t>
      </w:r>
      <w:r>
        <w:t>совместной</w:t>
      </w:r>
      <w:r>
        <w:rPr>
          <w:spacing w:val="-4"/>
        </w:rPr>
        <w:t xml:space="preserve"> </w:t>
      </w:r>
      <w:r>
        <w:t>деятельности</w:t>
      </w:r>
      <w:r>
        <w:rPr>
          <w:spacing w:val="-4"/>
        </w:rPr>
        <w:t xml:space="preserve"> </w:t>
      </w:r>
      <w:r>
        <w:t>со</w:t>
      </w:r>
      <w:r>
        <w:rPr>
          <w:spacing w:val="-4"/>
        </w:rPr>
        <w:t xml:space="preserve"> </w:t>
      </w:r>
      <w:r>
        <w:t>сверстниками,</w:t>
      </w:r>
      <w:r>
        <w:rPr>
          <w:spacing w:val="-4"/>
        </w:rPr>
        <w:t xml:space="preserve"> </w:t>
      </w:r>
      <w:r>
        <w:t>с</w:t>
      </w:r>
      <w:r>
        <w:rPr>
          <w:spacing w:val="-4"/>
        </w:rPr>
        <w:t xml:space="preserve"> </w:t>
      </w:r>
      <w:r>
        <w:t>педагогами</w:t>
      </w:r>
      <w:r>
        <w:rPr>
          <w:spacing w:val="-4"/>
        </w:rPr>
        <w:t xml:space="preserve"> </w:t>
      </w:r>
      <w:r>
        <w:t>и</w:t>
      </w:r>
      <w:r>
        <w:rPr>
          <w:spacing w:val="-4"/>
        </w:rPr>
        <w:t xml:space="preserve"> </w:t>
      </w:r>
      <w:r>
        <w:t>межвозрастном</w:t>
      </w:r>
      <w:r>
        <w:rPr>
          <w:spacing w:val="-5"/>
        </w:rPr>
        <w:t xml:space="preserve"> </w:t>
      </w:r>
      <w:r>
        <w:t>взаимодействии.</w:t>
      </w:r>
    </w:p>
    <w:p w:rsidR="00292DCE" w:rsidRDefault="00F301D9" w:rsidP="000B0FD5">
      <w:pPr>
        <w:pStyle w:val="a5"/>
        <w:numPr>
          <w:ilvl w:val="2"/>
          <w:numId w:val="102"/>
        </w:numPr>
        <w:tabs>
          <w:tab w:val="left" w:pos="1121"/>
        </w:tabs>
        <w:spacing w:before="167" w:line="252" w:lineRule="auto"/>
        <w:ind w:right="553"/>
        <w:rPr>
          <w:sz w:val="24"/>
        </w:rPr>
      </w:pPr>
      <w:r>
        <w:rPr>
          <w:sz w:val="24"/>
        </w:rPr>
        <w:t>Предметные результаты освоения программы по изобразительному искусству сгруппированы</w:t>
      </w:r>
      <w:r>
        <w:rPr>
          <w:spacing w:val="-57"/>
          <w:sz w:val="24"/>
        </w:rPr>
        <w:t xml:space="preserve"> </w:t>
      </w:r>
      <w:r>
        <w:rPr>
          <w:sz w:val="24"/>
        </w:rPr>
        <w:t>по</w:t>
      </w:r>
      <w:r>
        <w:rPr>
          <w:spacing w:val="1"/>
          <w:sz w:val="24"/>
        </w:rPr>
        <w:t xml:space="preserve"> </w:t>
      </w:r>
      <w:r>
        <w:rPr>
          <w:sz w:val="24"/>
        </w:rPr>
        <w:t>учебным</w:t>
      </w:r>
      <w:r>
        <w:rPr>
          <w:spacing w:val="-2"/>
          <w:sz w:val="24"/>
        </w:rPr>
        <w:t xml:space="preserve"> </w:t>
      </w:r>
      <w:r>
        <w:rPr>
          <w:sz w:val="24"/>
        </w:rPr>
        <w:t>модулям</w:t>
      </w:r>
      <w:r>
        <w:rPr>
          <w:spacing w:val="-2"/>
          <w:sz w:val="24"/>
        </w:rPr>
        <w:t xml:space="preserve"> </w:t>
      </w:r>
      <w:r>
        <w:rPr>
          <w:sz w:val="24"/>
        </w:rPr>
        <w:t>и</w:t>
      </w:r>
      <w:r>
        <w:rPr>
          <w:spacing w:val="2"/>
          <w:sz w:val="24"/>
        </w:rPr>
        <w:t xml:space="preserve"> </w:t>
      </w:r>
      <w:r>
        <w:rPr>
          <w:sz w:val="24"/>
        </w:rPr>
        <w:t>должны отражать</w:t>
      </w:r>
      <w:r>
        <w:rPr>
          <w:spacing w:val="-1"/>
          <w:sz w:val="24"/>
        </w:rPr>
        <w:t xml:space="preserve"> </w:t>
      </w:r>
      <w:r>
        <w:rPr>
          <w:sz w:val="24"/>
        </w:rPr>
        <w:t>сформированность</w:t>
      </w:r>
      <w:r>
        <w:rPr>
          <w:spacing w:val="2"/>
          <w:sz w:val="24"/>
        </w:rPr>
        <w:t xml:space="preserve"> </w:t>
      </w:r>
      <w:r>
        <w:rPr>
          <w:sz w:val="24"/>
        </w:rPr>
        <w:t>умений.</w:t>
      </w:r>
    </w:p>
    <w:p w:rsidR="00292DCE" w:rsidRDefault="00F301D9">
      <w:pPr>
        <w:pStyle w:val="a3"/>
        <w:spacing w:before="167" w:line="252" w:lineRule="auto"/>
        <w:ind w:right="383"/>
      </w:pPr>
      <w:r>
        <w:t>К концу обучения в 5 классе обучающийся получит следующие предметные результаты по отдельным</w:t>
      </w:r>
      <w:r>
        <w:rPr>
          <w:spacing w:val="-57"/>
        </w:rPr>
        <w:t xml:space="preserve"> </w:t>
      </w:r>
      <w:r>
        <w:t>темам</w:t>
      </w:r>
      <w:r>
        <w:rPr>
          <w:spacing w:val="-2"/>
        </w:rPr>
        <w:t xml:space="preserve"> </w:t>
      </w:r>
      <w:r>
        <w:t>программы по изобразительному</w:t>
      </w:r>
      <w:r>
        <w:rPr>
          <w:spacing w:val="-5"/>
        </w:rPr>
        <w:t xml:space="preserve"> </w:t>
      </w:r>
      <w:r>
        <w:t>искусству.</w:t>
      </w:r>
    </w:p>
    <w:p w:rsidR="00292DCE" w:rsidRDefault="00F301D9">
      <w:pPr>
        <w:pStyle w:val="a3"/>
        <w:spacing w:before="164"/>
      </w:pPr>
      <w:r>
        <w:t>Модуль</w:t>
      </w:r>
      <w:r>
        <w:rPr>
          <w:spacing w:val="-4"/>
        </w:rPr>
        <w:t xml:space="preserve"> </w:t>
      </w:r>
      <w:r>
        <w:t>N</w:t>
      </w:r>
      <w:r>
        <w:rPr>
          <w:spacing w:val="-4"/>
        </w:rPr>
        <w:t xml:space="preserve"> </w:t>
      </w:r>
      <w:r>
        <w:t>1</w:t>
      </w:r>
      <w:r>
        <w:rPr>
          <w:spacing w:val="-3"/>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t>искусство":</w:t>
      </w:r>
    </w:p>
    <w:p w:rsidR="00292DCE" w:rsidRDefault="00F301D9">
      <w:pPr>
        <w:pStyle w:val="a3"/>
        <w:spacing w:before="178" w:line="252" w:lineRule="auto"/>
        <w:ind w:right="1401"/>
      </w:pPr>
      <w:r>
        <w:t>знать о многообразии видов декоративно-прикладного искусства: народного, классического,</w:t>
      </w:r>
      <w:r>
        <w:rPr>
          <w:spacing w:val="-57"/>
        </w:rPr>
        <w:t xml:space="preserve"> </w:t>
      </w:r>
      <w:r>
        <w:t>современного,</w:t>
      </w:r>
      <w:r>
        <w:rPr>
          <w:spacing w:val="-1"/>
        </w:rPr>
        <w:t xml:space="preserve"> </w:t>
      </w:r>
      <w:r>
        <w:t>искусства, промыслов;</w:t>
      </w:r>
    </w:p>
    <w:p w:rsidR="00292DCE" w:rsidRDefault="00F301D9">
      <w:pPr>
        <w:pStyle w:val="a3"/>
        <w:spacing w:before="167" w:line="252" w:lineRule="auto"/>
        <w:ind w:right="1874"/>
      </w:pPr>
      <w:r>
        <w:t>понимать связь декоративно-прикладного искусства с бытовыми потребностями людей,</w:t>
      </w:r>
      <w:r>
        <w:rPr>
          <w:spacing w:val="-57"/>
        </w:rPr>
        <w:t xml:space="preserve"> </w:t>
      </w:r>
      <w:r>
        <w:t>необходимость</w:t>
      </w:r>
      <w:r>
        <w:rPr>
          <w:spacing w:val="-1"/>
        </w:rPr>
        <w:t xml:space="preserve"> </w:t>
      </w:r>
      <w:r>
        <w:t>присутствия в</w:t>
      </w:r>
      <w:r>
        <w:rPr>
          <w:spacing w:val="-2"/>
        </w:rPr>
        <w:t xml:space="preserve"> </w:t>
      </w:r>
      <w:r>
        <w:t>предметном</w:t>
      </w:r>
      <w:r>
        <w:rPr>
          <w:spacing w:val="-1"/>
        </w:rPr>
        <w:t xml:space="preserve"> </w:t>
      </w:r>
      <w:r>
        <w:t>мире</w:t>
      </w:r>
      <w:r>
        <w:rPr>
          <w:spacing w:val="-2"/>
        </w:rPr>
        <w:t xml:space="preserve"> </w:t>
      </w:r>
      <w:r>
        <w:t>и жилой среде;</w:t>
      </w:r>
    </w:p>
    <w:p w:rsidR="00292DCE" w:rsidRDefault="00F301D9">
      <w:pPr>
        <w:pStyle w:val="a3"/>
        <w:spacing w:before="167" w:line="254" w:lineRule="auto"/>
        <w:ind w:right="488"/>
      </w:pPr>
      <w:r>
        <w:t>иметь представление (уметь рассуждать, приводить примеры) о мифологическом и магическом</w:t>
      </w:r>
      <w:r>
        <w:rPr>
          <w:spacing w:val="1"/>
        </w:rPr>
        <w:t xml:space="preserve"> </w:t>
      </w:r>
      <w:r>
        <w:t>значении орнаментального оформления жилой среды в древней истории человечества, о присутствии</w:t>
      </w:r>
      <w:r>
        <w:rPr>
          <w:spacing w:val="-57"/>
        </w:rPr>
        <w:t xml:space="preserve"> </w:t>
      </w:r>
      <w:r>
        <w:t>в</w:t>
      </w:r>
      <w:r>
        <w:rPr>
          <w:spacing w:val="-2"/>
        </w:rPr>
        <w:t xml:space="preserve"> </w:t>
      </w:r>
      <w:r>
        <w:t>древних</w:t>
      </w:r>
      <w:r>
        <w:rPr>
          <w:spacing w:val="2"/>
        </w:rPr>
        <w:t xml:space="preserve"> </w:t>
      </w:r>
      <w:r>
        <w:t>орнаментах</w:t>
      </w:r>
      <w:r>
        <w:rPr>
          <w:spacing w:val="2"/>
        </w:rPr>
        <w:t xml:space="preserve"> </w:t>
      </w:r>
      <w:r>
        <w:t>символического</w:t>
      </w:r>
      <w:r>
        <w:rPr>
          <w:spacing w:val="-1"/>
        </w:rPr>
        <w:t xml:space="preserve"> </w:t>
      </w:r>
      <w:r>
        <w:t>описания мира;</w:t>
      </w:r>
    </w:p>
    <w:p w:rsidR="00292DCE" w:rsidRDefault="00F301D9">
      <w:pPr>
        <w:pStyle w:val="a3"/>
        <w:spacing w:before="162" w:line="252" w:lineRule="auto"/>
        <w:ind w:right="531"/>
      </w:pPr>
      <w:r>
        <w:t>характеризовать коммуникативные, познавательные и культовые функции декоративно-прикладного</w:t>
      </w:r>
      <w:r>
        <w:rPr>
          <w:spacing w:val="-57"/>
        </w:rPr>
        <w:t xml:space="preserve"> </w:t>
      </w:r>
      <w:r>
        <w:t>искусства;</w:t>
      </w:r>
    </w:p>
    <w:p w:rsidR="00292DCE" w:rsidRDefault="00292DCE">
      <w:pPr>
        <w:spacing w:line="252"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35"/>
      </w:pPr>
      <w:r>
        <w:lastRenderedPageBreak/>
        <w:t>уметь объяснять коммуникативное значение декоративного образа в организации межличностных</w:t>
      </w:r>
      <w:r>
        <w:rPr>
          <w:spacing w:val="1"/>
        </w:rPr>
        <w:t xml:space="preserve"> </w:t>
      </w:r>
      <w:r>
        <w:t>отношений, в обозначении социальной роли человека, в оформлении предметно-пространственной</w:t>
      </w:r>
      <w:r>
        <w:rPr>
          <w:spacing w:val="-57"/>
        </w:rPr>
        <w:t xml:space="preserve"> </w:t>
      </w:r>
      <w:r>
        <w:t>среды;</w:t>
      </w:r>
    </w:p>
    <w:p w:rsidR="00292DCE" w:rsidRDefault="00F301D9">
      <w:pPr>
        <w:pStyle w:val="a3"/>
        <w:spacing w:before="162" w:line="254" w:lineRule="auto"/>
        <w:ind w:right="697"/>
      </w:pPr>
      <w:r>
        <w:t>распознавать произведения декоративно-прикладного искусства по материалу (дерево, металл,</w:t>
      </w:r>
      <w:r>
        <w:rPr>
          <w:spacing w:val="1"/>
        </w:rPr>
        <w:t xml:space="preserve"> </w:t>
      </w:r>
      <w:r>
        <w:t>керамика, текстиль, стекло, камень, кость, другие материалы), уметь характеризовать неразрывную</w:t>
      </w:r>
      <w:r>
        <w:rPr>
          <w:spacing w:val="-57"/>
        </w:rPr>
        <w:t xml:space="preserve"> </w:t>
      </w:r>
      <w:r>
        <w:t>связь</w:t>
      </w:r>
      <w:r>
        <w:rPr>
          <w:spacing w:val="-1"/>
        </w:rPr>
        <w:t xml:space="preserve"> </w:t>
      </w:r>
      <w:r>
        <w:t>декора</w:t>
      </w:r>
      <w:r>
        <w:rPr>
          <w:spacing w:val="-1"/>
        </w:rPr>
        <w:t xml:space="preserve"> </w:t>
      </w:r>
      <w:r>
        <w:t>и материала;</w:t>
      </w:r>
    </w:p>
    <w:p w:rsidR="00292DCE" w:rsidRDefault="00F301D9">
      <w:pPr>
        <w:pStyle w:val="a3"/>
        <w:spacing w:before="162" w:line="252" w:lineRule="auto"/>
        <w:ind w:right="788"/>
      </w:pPr>
      <w:r>
        <w:t>распознавать и называть техники исполнения произведений декоративно-прикладного искусства в</w:t>
      </w:r>
      <w:r>
        <w:rPr>
          <w:spacing w:val="-57"/>
        </w:rPr>
        <w:t xml:space="preserve"> </w:t>
      </w:r>
      <w:r>
        <w:t>разных</w:t>
      </w:r>
      <w:r>
        <w:rPr>
          <w:spacing w:val="-1"/>
        </w:rPr>
        <w:t xml:space="preserve"> </w:t>
      </w:r>
      <w:r>
        <w:t>материалах:</w:t>
      </w:r>
      <w:r>
        <w:rPr>
          <w:spacing w:val="-1"/>
        </w:rPr>
        <w:t xml:space="preserve"> </w:t>
      </w:r>
      <w:r>
        <w:t>резьба,</w:t>
      </w:r>
      <w:r>
        <w:rPr>
          <w:spacing w:val="-2"/>
        </w:rPr>
        <w:t xml:space="preserve"> </w:t>
      </w:r>
      <w:r>
        <w:t>роспись,</w:t>
      </w:r>
      <w:r>
        <w:rPr>
          <w:spacing w:val="-1"/>
        </w:rPr>
        <w:t xml:space="preserve"> </w:t>
      </w:r>
      <w:r>
        <w:t>вышивка,</w:t>
      </w:r>
      <w:r>
        <w:rPr>
          <w:spacing w:val="-4"/>
        </w:rPr>
        <w:t xml:space="preserve"> </w:t>
      </w:r>
      <w:r>
        <w:t>ткачество,</w:t>
      </w:r>
      <w:r>
        <w:rPr>
          <w:spacing w:val="-3"/>
        </w:rPr>
        <w:t xml:space="preserve"> </w:t>
      </w:r>
      <w:r>
        <w:t>плетение,</w:t>
      </w:r>
      <w:r>
        <w:rPr>
          <w:spacing w:val="-1"/>
        </w:rPr>
        <w:t xml:space="preserve"> </w:t>
      </w:r>
      <w:r>
        <w:t>ковка,</w:t>
      </w:r>
      <w:r>
        <w:rPr>
          <w:spacing w:val="-1"/>
        </w:rPr>
        <w:t xml:space="preserve"> </w:t>
      </w:r>
      <w:r>
        <w:t>другие</w:t>
      </w:r>
      <w:r>
        <w:rPr>
          <w:spacing w:val="-3"/>
        </w:rPr>
        <w:t xml:space="preserve"> </w:t>
      </w:r>
      <w:r>
        <w:t>техники;</w:t>
      </w:r>
    </w:p>
    <w:p w:rsidR="00292DCE" w:rsidRDefault="00F301D9">
      <w:pPr>
        <w:pStyle w:val="a3"/>
        <w:spacing w:before="167" w:line="252" w:lineRule="auto"/>
        <w:ind w:right="2289"/>
      </w:pPr>
      <w:r>
        <w:t>знать специфику образного языка декоративного искусства - его знаковую природу,</w:t>
      </w:r>
      <w:r>
        <w:rPr>
          <w:spacing w:val="-57"/>
        </w:rPr>
        <w:t xml:space="preserve"> </w:t>
      </w:r>
      <w:r>
        <w:t>орнаментальность,</w:t>
      </w:r>
      <w:r>
        <w:rPr>
          <w:spacing w:val="-1"/>
        </w:rPr>
        <w:t xml:space="preserve"> </w:t>
      </w:r>
      <w:r>
        <w:t>стилизацию изображения;</w:t>
      </w:r>
    </w:p>
    <w:p w:rsidR="00292DCE" w:rsidRDefault="00F301D9">
      <w:pPr>
        <w:pStyle w:val="a3"/>
        <w:spacing w:before="164" w:line="254" w:lineRule="auto"/>
        <w:ind w:right="463"/>
      </w:pPr>
      <w:r>
        <w:t>различать разные виды орнамента по сюжетной основе: геометрический, растительный, зооморфный,</w:t>
      </w:r>
      <w:r>
        <w:rPr>
          <w:spacing w:val="-57"/>
        </w:rPr>
        <w:t xml:space="preserve"> </w:t>
      </w:r>
      <w:r>
        <w:t>антропоморфный;</w:t>
      </w:r>
    </w:p>
    <w:p w:rsidR="00292DCE" w:rsidRDefault="00F301D9">
      <w:pPr>
        <w:pStyle w:val="a3"/>
        <w:spacing w:before="162" w:line="252" w:lineRule="auto"/>
        <w:ind w:right="782"/>
      </w:pPr>
      <w:r>
        <w:t>владеть практическими навыками самостоятельного творческого создания орнаментов ленточных,</w:t>
      </w:r>
      <w:r>
        <w:rPr>
          <w:spacing w:val="-57"/>
        </w:rPr>
        <w:t xml:space="preserve"> </w:t>
      </w:r>
      <w:r>
        <w:t>сетчатых,</w:t>
      </w:r>
      <w:r>
        <w:rPr>
          <w:spacing w:val="-1"/>
        </w:rPr>
        <w:t xml:space="preserve"> </w:t>
      </w:r>
      <w:r>
        <w:t>центрических;</w:t>
      </w:r>
    </w:p>
    <w:p w:rsidR="00292DCE" w:rsidRDefault="00F301D9">
      <w:pPr>
        <w:pStyle w:val="a3"/>
        <w:spacing w:before="167" w:line="252" w:lineRule="auto"/>
        <w:ind w:right="1013"/>
      </w:pPr>
      <w:r>
        <w:t>знать о значении ритма, раппорта, различных видов симметрии в построении орнамента и уметь</w:t>
      </w:r>
      <w:r>
        <w:rPr>
          <w:spacing w:val="-57"/>
        </w:rPr>
        <w:t xml:space="preserve"> </w:t>
      </w:r>
      <w:r>
        <w:t>применять</w:t>
      </w:r>
      <w:r>
        <w:rPr>
          <w:spacing w:val="-3"/>
        </w:rPr>
        <w:t xml:space="preserve"> </w:t>
      </w:r>
      <w:r>
        <w:t>эти</w:t>
      </w:r>
      <w:r>
        <w:rPr>
          <w:spacing w:val="-2"/>
        </w:rPr>
        <w:t xml:space="preserve"> </w:t>
      </w:r>
      <w:r>
        <w:t>знания</w:t>
      </w:r>
      <w:r>
        <w:rPr>
          <w:spacing w:val="-1"/>
        </w:rPr>
        <w:t xml:space="preserve"> </w:t>
      </w:r>
      <w:r>
        <w:t>в</w:t>
      </w:r>
      <w:r>
        <w:rPr>
          <w:spacing w:val="-3"/>
        </w:rPr>
        <w:t xml:space="preserve"> </w:t>
      </w:r>
      <w:r>
        <w:t>собственных творческих</w:t>
      </w:r>
      <w:r>
        <w:rPr>
          <w:spacing w:val="-1"/>
        </w:rPr>
        <w:t xml:space="preserve"> </w:t>
      </w:r>
      <w:r>
        <w:t>декоративных</w:t>
      </w:r>
      <w:r>
        <w:rPr>
          <w:spacing w:val="1"/>
        </w:rPr>
        <w:t xml:space="preserve"> </w:t>
      </w:r>
      <w:r>
        <w:t>работах;</w:t>
      </w:r>
    </w:p>
    <w:p w:rsidR="00292DCE" w:rsidRDefault="00F301D9">
      <w:pPr>
        <w:pStyle w:val="a3"/>
        <w:spacing w:before="167" w:line="254" w:lineRule="auto"/>
        <w:ind w:right="1044"/>
      </w:pPr>
      <w:r>
        <w:t>владеть практическими навыками стилизованного - орнаментального лаконичного изображения</w:t>
      </w:r>
      <w:r>
        <w:rPr>
          <w:spacing w:val="-57"/>
        </w:rPr>
        <w:t xml:space="preserve"> </w:t>
      </w:r>
      <w:r>
        <w:t>деталей природы, стилизованного обобщенного изображения представителей животного мира,</w:t>
      </w:r>
      <w:r>
        <w:rPr>
          <w:spacing w:val="1"/>
        </w:rPr>
        <w:t xml:space="preserve"> </w:t>
      </w:r>
      <w:r>
        <w:t>сказочных и мифологических персонажей с использованием традиционных образов мирового</w:t>
      </w:r>
      <w:r>
        <w:rPr>
          <w:spacing w:val="1"/>
        </w:rPr>
        <w:t xml:space="preserve"> </w:t>
      </w:r>
      <w:r>
        <w:t>искусства;</w:t>
      </w:r>
    </w:p>
    <w:p w:rsidR="00292DCE" w:rsidRDefault="00F301D9">
      <w:pPr>
        <w:pStyle w:val="a3"/>
        <w:spacing w:before="162" w:line="252" w:lineRule="auto"/>
        <w:ind w:right="1004"/>
      </w:pPr>
      <w:r>
        <w:t>знать особенности народного крестьянского искусства как целостного мира, в предметной среде</w:t>
      </w:r>
      <w:r>
        <w:rPr>
          <w:spacing w:val="-57"/>
        </w:rPr>
        <w:t xml:space="preserve"> </w:t>
      </w:r>
      <w:r>
        <w:t>которого</w:t>
      </w:r>
      <w:r>
        <w:rPr>
          <w:spacing w:val="-2"/>
        </w:rPr>
        <w:t xml:space="preserve"> </w:t>
      </w:r>
      <w:r>
        <w:t>выражено</w:t>
      </w:r>
      <w:r>
        <w:rPr>
          <w:spacing w:val="-1"/>
        </w:rPr>
        <w:t xml:space="preserve"> </w:t>
      </w:r>
      <w:r>
        <w:t>отношение</w:t>
      </w:r>
      <w:r>
        <w:rPr>
          <w:spacing w:val="-2"/>
        </w:rPr>
        <w:t xml:space="preserve"> </w:t>
      </w:r>
      <w:r>
        <w:t>человека</w:t>
      </w:r>
      <w:r>
        <w:rPr>
          <w:spacing w:val="-2"/>
        </w:rPr>
        <w:t xml:space="preserve"> </w:t>
      </w:r>
      <w:r>
        <w:t>к</w:t>
      </w:r>
      <w:r>
        <w:rPr>
          <w:spacing w:val="-1"/>
        </w:rPr>
        <w:t xml:space="preserve"> </w:t>
      </w:r>
      <w:r>
        <w:t>труду,</w:t>
      </w:r>
      <w:r>
        <w:rPr>
          <w:spacing w:val="1"/>
        </w:rPr>
        <w:t xml:space="preserve"> </w:t>
      </w:r>
      <w:r>
        <w:t>к</w:t>
      </w:r>
      <w:r>
        <w:rPr>
          <w:spacing w:val="-1"/>
        </w:rPr>
        <w:t xml:space="preserve"> </w:t>
      </w:r>
      <w:r>
        <w:t>природе,</w:t>
      </w:r>
      <w:r>
        <w:rPr>
          <w:spacing w:val="-1"/>
        </w:rPr>
        <w:t xml:space="preserve"> </w:t>
      </w:r>
      <w:r>
        <w:t>к</w:t>
      </w:r>
      <w:r>
        <w:rPr>
          <w:spacing w:val="-1"/>
        </w:rPr>
        <w:t xml:space="preserve"> </w:t>
      </w:r>
      <w:r>
        <w:t>добру</w:t>
      </w:r>
      <w:r>
        <w:rPr>
          <w:spacing w:val="-9"/>
        </w:rPr>
        <w:t xml:space="preserve"> </w:t>
      </w:r>
      <w:r>
        <w:t>и</w:t>
      </w:r>
      <w:r>
        <w:rPr>
          <w:spacing w:val="2"/>
        </w:rPr>
        <w:t xml:space="preserve"> </w:t>
      </w:r>
      <w:r>
        <w:t>злу,</w:t>
      </w:r>
      <w:r>
        <w:rPr>
          <w:spacing w:val="-1"/>
        </w:rPr>
        <w:t xml:space="preserve"> </w:t>
      </w:r>
      <w:r>
        <w:t>к</w:t>
      </w:r>
      <w:r>
        <w:rPr>
          <w:spacing w:val="-1"/>
        </w:rPr>
        <w:t xml:space="preserve"> </w:t>
      </w:r>
      <w:r>
        <w:t>жизни</w:t>
      </w:r>
      <w:r>
        <w:rPr>
          <w:spacing w:val="-1"/>
        </w:rPr>
        <w:t xml:space="preserve"> </w:t>
      </w:r>
      <w:r>
        <w:t>в</w:t>
      </w:r>
      <w:r>
        <w:rPr>
          <w:spacing w:val="-2"/>
        </w:rPr>
        <w:t xml:space="preserve"> </w:t>
      </w:r>
      <w:r>
        <w:t>целом;</w:t>
      </w:r>
    </w:p>
    <w:p w:rsidR="00292DCE" w:rsidRDefault="00F301D9">
      <w:pPr>
        <w:pStyle w:val="a3"/>
        <w:spacing w:before="167" w:line="252" w:lineRule="auto"/>
        <w:ind w:right="641"/>
      </w:pPr>
      <w:r>
        <w:t>уметь объяснять символическое значение традиционных знаков народного крестьянского искусства</w:t>
      </w:r>
      <w:r>
        <w:rPr>
          <w:spacing w:val="-57"/>
        </w:rPr>
        <w:t xml:space="preserve"> </w:t>
      </w:r>
      <w:r>
        <w:t>(солярные</w:t>
      </w:r>
      <w:r>
        <w:rPr>
          <w:spacing w:val="-3"/>
        </w:rPr>
        <w:t xml:space="preserve"> </w:t>
      </w:r>
      <w:r>
        <w:t>знаки, древо</w:t>
      </w:r>
      <w:r>
        <w:rPr>
          <w:spacing w:val="-1"/>
        </w:rPr>
        <w:t xml:space="preserve"> </w:t>
      </w:r>
      <w:r>
        <w:t>жизни, конь,</w:t>
      </w:r>
      <w:r>
        <w:rPr>
          <w:spacing w:val="-3"/>
        </w:rPr>
        <w:t xml:space="preserve"> </w:t>
      </w:r>
      <w:r>
        <w:t>птица, мать-земля);</w:t>
      </w:r>
    </w:p>
    <w:p w:rsidR="00292DCE" w:rsidRDefault="00F301D9">
      <w:pPr>
        <w:pStyle w:val="a3"/>
        <w:spacing w:before="167" w:line="254" w:lineRule="auto"/>
        <w:ind w:right="552"/>
      </w:pPr>
      <w:r>
        <w:t>знать и самостоятельно изображать конструкцию традиционного крестьянского дома, его</w:t>
      </w:r>
      <w:r>
        <w:rPr>
          <w:spacing w:val="1"/>
        </w:rPr>
        <w:t xml:space="preserve"> </w:t>
      </w:r>
      <w:r>
        <w:t>декоративное убранство, уметь объяснять функциональное, декоративное и символическое единство</w:t>
      </w:r>
      <w:r>
        <w:rPr>
          <w:spacing w:val="-57"/>
        </w:rPr>
        <w:t xml:space="preserve"> </w:t>
      </w:r>
      <w:r>
        <w:t>его деталей, объяснять крестьянский дом как отражение уклада крестьянской жизни и памятник</w:t>
      </w:r>
      <w:r>
        <w:rPr>
          <w:spacing w:val="1"/>
        </w:rPr>
        <w:t xml:space="preserve"> </w:t>
      </w:r>
      <w:r>
        <w:t>архитектуры;</w:t>
      </w:r>
    </w:p>
    <w:p w:rsidR="00292DCE" w:rsidRDefault="00F301D9">
      <w:pPr>
        <w:pStyle w:val="a3"/>
        <w:spacing w:before="159"/>
      </w:pPr>
      <w:r>
        <w:t>иметь</w:t>
      </w:r>
      <w:r>
        <w:rPr>
          <w:spacing w:val="-4"/>
        </w:rPr>
        <w:t xml:space="preserve"> </w:t>
      </w:r>
      <w:r>
        <w:t>практический</w:t>
      </w:r>
      <w:r>
        <w:rPr>
          <w:spacing w:val="-4"/>
        </w:rPr>
        <w:t xml:space="preserve"> </w:t>
      </w:r>
      <w:r>
        <w:t>опыт</w:t>
      </w:r>
      <w:r>
        <w:rPr>
          <w:spacing w:val="-3"/>
        </w:rPr>
        <w:t xml:space="preserve"> </w:t>
      </w:r>
      <w:r>
        <w:t>изображения</w:t>
      </w:r>
      <w:r>
        <w:rPr>
          <w:spacing w:val="-7"/>
        </w:rPr>
        <w:t xml:space="preserve"> </w:t>
      </w:r>
      <w:r>
        <w:t>характерных</w:t>
      </w:r>
      <w:r>
        <w:rPr>
          <w:spacing w:val="-3"/>
        </w:rPr>
        <w:t xml:space="preserve"> </w:t>
      </w:r>
      <w:r>
        <w:t>традиционных</w:t>
      </w:r>
      <w:r>
        <w:rPr>
          <w:spacing w:val="-4"/>
        </w:rPr>
        <w:t xml:space="preserve"> </w:t>
      </w:r>
      <w:r>
        <w:t>предметов</w:t>
      </w:r>
      <w:r>
        <w:rPr>
          <w:spacing w:val="-4"/>
        </w:rPr>
        <w:t xml:space="preserve"> </w:t>
      </w:r>
      <w:r>
        <w:t>крестьянского</w:t>
      </w:r>
      <w:r>
        <w:rPr>
          <w:spacing w:val="-4"/>
        </w:rPr>
        <w:t xml:space="preserve"> </w:t>
      </w:r>
      <w:r>
        <w:t>быта;</w:t>
      </w:r>
    </w:p>
    <w:p w:rsidR="00292DCE" w:rsidRDefault="00F301D9">
      <w:pPr>
        <w:pStyle w:val="a3"/>
        <w:spacing w:before="178" w:line="254" w:lineRule="auto"/>
        <w:ind w:right="552"/>
      </w:pPr>
      <w:r>
        <w:t>освоить конструкцию народного праздничного костюма, его образный строй и символическое</w:t>
      </w:r>
      <w:r>
        <w:rPr>
          <w:spacing w:val="1"/>
        </w:rPr>
        <w:t xml:space="preserve"> </w:t>
      </w:r>
      <w:r>
        <w:t>значение его декора, знать о разнообразии форм и украшений народного праздничного костюма</w:t>
      </w:r>
      <w:r>
        <w:rPr>
          <w:spacing w:val="1"/>
        </w:rPr>
        <w:t xml:space="preserve"> </w:t>
      </w:r>
      <w:r>
        <w:t>различных</w:t>
      </w:r>
      <w:r>
        <w:rPr>
          <w:spacing w:val="-2"/>
        </w:rPr>
        <w:t xml:space="preserve"> </w:t>
      </w:r>
      <w:r>
        <w:t>регионов</w:t>
      </w:r>
      <w:r>
        <w:rPr>
          <w:spacing w:val="-4"/>
        </w:rPr>
        <w:t xml:space="preserve"> </w:t>
      </w:r>
      <w:r>
        <w:t>страны,</w:t>
      </w:r>
      <w:r>
        <w:rPr>
          <w:spacing w:val="-3"/>
        </w:rPr>
        <w:t xml:space="preserve"> </w:t>
      </w:r>
      <w:r>
        <w:t>уметь</w:t>
      </w:r>
      <w:r>
        <w:rPr>
          <w:spacing w:val="-4"/>
        </w:rPr>
        <w:t xml:space="preserve"> </w:t>
      </w:r>
      <w:r>
        <w:t>изобразить</w:t>
      </w:r>
      <w:r>
        <w:rPr>
          <w:spacing w:val="-6"/>
        </w:rPr>
        <w:t xml:space="preserve"> </w:t>
      </w:r>
      <w:r>
        <w:t>или</w:t>
      </w:r>
      <w:r>
        <w:rPr>
          <w:spacing w:val="-2"/>
        </w:rPr>
        <w:t xml:space="preserve"> </w:t>
      </w:r>
      <w:r>
        <w:t>смоделировать</w:t>
      </w:r>
      <w:r>
        <w:rPr>
          <w:spacing w:val="-4"/>
        </w:rPr>
        <w:t xml:space="preserve"> </w:t>
      </w:r>
      <w:r>
        <w:t>традиционный</w:t>
      </w:r>
      <w:r>
        <w:rPr>
          <w:spacing w:val="-4"/>
        </w:rPr>
        <w:t xml:space="preserve"> </w:t>
      </w:r>
      <w:r>
        <w:t>народный</w:t>
      </w:r>
      <w:r>
        <w:rPr>
          <w:spacing w:val="-4"/>
        </w:rPr>
        <w:t xml:space="preserve"> </w:t>
      </w:r>
      <w:r>
        <w:t>костюм;</w:t>
      </w:r>
    </w:p>
    <w:p w:rsidR="00292DCE" w:rsidRDefault="00F301D9">
      <w:pPr>
        <w:pStyle w:val="a3"/>
        <w:spacing w:before="162" w:line="252" w:lineRule="auto"/>
        <w:ind w:right="510"/>
      </w:pPr>
      <w:r>
        <w:t>осознавать произведения народного искусства как бесценное культурное наследие, хранящее в своих</w:t>
      </w:r>
      <w:r>
        <w:rPr>
          <w:spacing w:val="-57"/>
        </w:rPr>
        <w:t xml:space="preserve"> </w:t>
      </w:r>
      <w:r>
        <w:t>материальных формах</w:t>
      </w:r>
      <w:r>
        <w:rPr>
          <w:spacing w:val="2"/>
        </w:rPr>
        <w:t xml:space="preserve"> </w:t>
      </w:r>
      <w:r>
        <w:t>глубинные</w:t>
      </w:r>
      <w:r>
        <w:rPr>
          <w:spacing w:val="-2"/>
        </w:rPr>
        <w:t xml:space="preserve"> </w:t>
      </w:r>
      <w:r>
        <w:t>духовные</w:t>
      </w:r>
      <w:r>
        <w:rPr>
          <w:spacing w:val="-2"/>
        </w:rPr>
        <w:t xml:space="preserve"> </w:t>
      </w:r>
      <w:r>
        <w:t>ценности;</w:t>
      </w:r>
    </w:p>
    <w:p w:rsidR="00292DCE" w:rsidRDefault="00F301D9">
      <w:pPr>
        <w:pStyle w:val="a3"/>
        <w:spacing w:before="167" w:line="254" w:lineRule="auto"/>
        <w:ind w:right="907"/>
        <w:jc w:val="both"/>
      </w:pPr>
      <w:r>
        <w:t>знать и уметь изображать или конструировать устройство традиционных жилищ разных народов,</w:t>
      </w:r>
      <w:r>
        <w:rPr>
          <w:spacing w:val="-57"/>
        </w:rPr>
        <w:t xml:space="preserve"> </w:t>
      </w:r>
      <w:r>
        <w:t>например, юрты, сакли, хаты-мазанки, объяснять семантическое значение деталей конструкции и</w:t>
      </w:r>
      <w:r>
        <w:rPr>
          <w:spacing w:val="-57"/>
        </w:rPr>
        <w:t xml:space="preserve"> </w:t>
      </w:r>
      <w:r>
        <w:t>декора,</w:t>
      </w:r>
      <w:r>
        <w:rPr>
          <w:spacing w:val="-1"/>
        </w:rPr>
        <w:t xml:space="preserve"> </w:t>
      </w:r>
      <w:r>
        <w:t>их</w:t>
      </w:r>
      <w:r>
        <w:rPr>
          <w:spacing w:val="2"/>
        </w:rPr>
        <w:t xml:space="preserve"> </w:t>
      </w:r>
      <w:r>
        <w:t>связь с</w:t>
      </w:r>
      <w:r>
        <w:rPr>
          <w:spacing w:val="-4"/>
        </w:rPr>
        <w:t xml:space="preserve"> </w:t>
      </w:r>
      <w:r>
        <w:t>природой, трудом и бытом;</w:t>
      </w:r>
    </w:p>
    <w:p w:rsidR="00292DCE" w:rsidRDefault="00F301D9">
      <w:pPr>
        <w:pStyle w:val="a3"/>
        <w:spacing w:before="162" w:line="254" w:lineRule="auto"/>
        <w:ind w:right="461"/>
      </w:pPr>
      <w:r>
        <w:t>иметь представление и распознавать примеры декоративного оформления жизнедеятельности - быта,</w:t>
      </w:r>
      <w:r>
        <w:rPr>
          <w:spacing w:val="-57"/>
        </w:rPr>
        <w:t xml:space="preserve"> </w:t>
      </w:r>
      <w:r>
        <w:t>костюма разных исторических эпох и народов (например, Древний Египет, Древний Китай, античные</w:t>
      </w:r>
      <w:r>
        <w:rPr>
          <w:spacing w:val="-57"/>
        </w:rPr>
        <w:t xml:space="preserve"> </w:t>
      </w:r>
      <w:r>
        <w:t>Греция и Рим, Европейское Средневековье), понимать разнообразие образов декоративно-</w:t>
      </w:r>
      <w:r>
        <w:rPr>
          <w:spacing w:val="1"/>
        </w:rPr>
        <w:t xml:space="preserve"> </w:t>
      </w:r>
      <w:r>
        <w:t>прикладного искусства, его единство и целостность для каждой конкретной культуры, определяемые</w:t>
      </w:r>
      <w:r>
        <w:rPr>
          <w:spacing w:val="1"/>
        </w:rPr>
        <w:t xml:space="preserve"> </w:t>
      </w:r>
      <w:r>
        <w:t>природными</w:t>
      </w:r>
      <w:r>
        <w:rPr>
          <w:spacing w:val="2"/>
        </w:rPr>
        <w:t xml:space="preserve"> </w:t>
      </w:r>
      <w:r>
        <w:t>условиями и сложившийся историей;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78"/>
      </w:pPr>
      <w:r>
        <w:lastRenderedPageBreak/>
        <w:t>объяснять</w:t>
      </w:r>
      <w:r>
        <w:rPr>
          <w:spacing w:val="-5"/>
        </w:rPr>
        <w:t xml:space="preserve"> </w:t>
      </w:r>
      <w:r>
        <w:t>значение</w:t>
      </w:r>
      <w:r>
        <w:rPr>
          <w:spacing w:val="-3"/>
        </w:rPr>
        <w:t xml:space="preserve"> </w:t>
      </w:r>
      <w:r>
        <w:t>народных</w:t>
      </w:r>
      <w:r>
        <w:rPr>
          <w:spacing w:val="-4"/>
        </w:rPr>
        <w:t xml:space="preserve"> </w:t>
      </w:r>
      <w:r>
        <w:t>промыслов</w:t>
      </w:r>
      <w:r>
        <w:rPr>
          <w:spacing w:val="-3"/>
        </w:rPr>
        <w:t xml:space="preserve"> </w:t>
      </w:r>
      <w:r>
        <w:t>и</w:t>
      </w:r>
      <w:r>
        <w:rPr>
          <w:spacing w:val="-2"/>
        </w:rPr>
        <w:t xml:space="preserve"> </w:t>
      </w:r>
      <w:r>
        <w:t>традиций</w:t>
      </w:r>
      <w:r>
        <w:rPr>
          <w:spacing w:val="-5"/>
        </w:rPr>
        <w:t xml:space="preserve"> </w:t>
      </w:r>
      <w:r>
        <w:t>художественного</w:t>
      </w:r>
      <w:r>
        <w:rPr>
          <w:spacing w:val="-2"/>
        </w:rPr>
        <w:t xml:space="preserve"> </w:t>
      </w:r>
      <w:r>
        <w:t>ремесла</w:t>
      </w:r>
      <w:r>
        <w:rPr>
          <w:spacing w:val="-3"/>
        </w:rPr>
        <w:t xml:space="preserve"> </w:t>
      </w:r>
      <w:r>
        <w:t>в</w:t>
      </w:r>
      <w:r>
        <w:rPr>
          <w:spacing w:val="-4"/>
        </w:rPr>
        <w:t xml:space="preserve"> </w:t>
      </w:r>
      <w:r>
        <w:t>современной</w:t>
      </w:r>
      <w:r>
        <w:rPr>
          <w:spacing w:val="-2"/>
        </w:rPr>
        <w:t xml:space="preserve"> </w:t>
      </w:r>
      <w:r>
        <w:t>жизни;</w:t>
      </w:r>
    </w:p>
    <w:p w:rsidR="00292DCE" w:rsidRDefault="00F301D9">
      <w:pPr>
        <w:pStyle w:val="a3"/>
        <w:spacing w:before="180" w:line="252" w:lineRule="auto"/>
        <w:ind w:right="919"/>
      </w:pPr>
      <w:r>
        <w:t>рассказывать о происхождении народных художественных промыслов, о соотношении ремесла и</w:t>
      </w:r>
      <w:r>
        <w:rPr>
          <w:spacing w:val="-57"/>
        </w:rPr>
        <w:t xml:space="preserve"> </w:t>
      </w:r>
      <w:r>
        <w:t>искусства;</w:t>
      </w:r>
    </w:p>
    <w:p w:rsidR="00292DCE" w:rsidRDefault="00F301D9">
      <w:pPr>
        <w:pStyle w:val="a3"/>
        <w:spacing w:before="167" w:line="252" w:lineRule="auto"/>
        <w:ind w:right="679"/>
      </w:pPr>
      <w:r>
        <w:t>называть характерные черты орнаментов и изделий ряда отечественных народных художественных</w:t>
      </w:r>
      <w:r>
        <w:rPr>
          <w:spacing w:val="-57"/>
        </w:rPr>
        <w:t xml:space="preserve"> </w:t>
      </w:r>
      <w:r>
        <w:t>промыслов;</w:t>
      </w:r>
    </w:p>
    <w:p w:rsidR="00292DCE" w:rsidRDefault="00F301D9">
      <w:pPr>
        <w:pStyle w:val="a3"/>
        <w:spacing w:before="165" w:line="252" w:lineRule="auto"/>
        <w:ind w:right="1137"/>
      </w:pPr>
      <w:r>
        <w:t>характеризовать древние образы народного искусства в произведениях современных народных</w:t>
      </w:r>
      <w:r>
        <w:rPr>
          <w:spacing w:val="-57"/>
        </w:rPr>
        <w:t xml:space="preserve"> </w:t>
      </w:r>
      <w:r>
        <w:t>промыслов;</w:t>
      </w:r>
    </w:p>
    <w:p w:rsidR="00292DCE" w:rsidRDefault="00F301D9">
      <w:pPr>
        <w:pStyle w:val="a3"/>
        <w:spacing w:before="167" w:line="252" w:lineRule="auto"/>
        <w:ind w:right="481"/>
      </w:pPr>
      <w:r>
        <w:t>уметь перечислять материалы, используемые в народных художественных промыслах: дерево, глина,</w:t>
      </w:r>
      <w:r>
        <w:rPr>
          <w:spacing w:val="-57"/>
        </w:rPr>
        <w:t xml:space="preserve"> </w:t>
      </w:r>
      <w:r>
        <w:t>металл,</w:t>
      </w:r>
      <w:r>
        <w:rPr>
          <w:spacing w:val="-2"/>
        </w:rPr>
        <w:t xml:space="preserve"> </w:t>
      </w:r>
      <w:r>
        <w:t>стекло;</w:t>
      </w:r>
    </w:p>
    <w:p w:rsidR="00292DCE" w:rsidRDefault="00F301D9">
      <w:pPr>
        <w:pStyle w:val="a3"/>
        <w:spacing w:before="166" w:line="252" w:lineRule="auto"/>
        <w:ind w:right="1070"/>
      </w:pPr>
      <w:r>
        <w:t>различать изделия народных художественных промыслов по материалу изготовления и технике</w:t>
      </w:r>
      <w:r>
        <w:rPr>
          <w:spacing w:val="-57"/>
        </w:rPr>
        <w:t xml:space="preserve"> </w:t>
      </w:r>
      <w:r>
        <w:t>декора;</w:t>
      </w:r>
    </w:p>
    <w:p w:rsidR="00292DCE" w:rsidRDefault="00F301D9">
      <w:pPr>
        <w:pStyle w:val="a3"/>
        <w:spacing w:before="166"/>
      </w:pPr>
      <w:r>
        <w:t>объяснять</w:t>
      </w:r>
      <w:r>
        <w:rPr>
          <w:spacing w:val="-3"/>
        </w:rPr>
        <w:t xml:space="preserve"> </w:t>
      </w:r>
      <w:r>
        <w:t>связь</w:t>
      </w:r>
      <w:r>
        <w:rPr>
          <w:spacing w:val="-3"/>
        </w:rPr>
        <w:t xml:space="preserve"> </w:t>
      </w:r>
      <w:r>
        <w:t>между</w:t>
      </w:r>
      <w:r>
        <w:rPr>
          <w:spacing w:val="-9"/>
        </w:rPr>
        <w:t xml:space="preserve"> </w:t>
      </w:r>
      <w:r>
        <w:t>материалом,</w:t>
      </w:r>
      <w:r>
        <w:rPr>
          <w:spacing w:val="-3"/>
        </w:rPr>
        <w:t xml:space="preserve"> </w:t>
      </w:r>
      <w:r>
        <w:t>формой</w:t>
      </w:r>
      <w:r>
        <w:rPr>
          <w:spacing w:val="-3"/>
        </w:rPr>
        <w:t xml:space="preserve"> </w:t>
      </w:r>
      <w:r>
        <w:t>и</w:t>
      </w:r>
      <w:r>
        <w:rPr>
          <w:spacing w:val="-2"/>
        </w:rPr>
        <w:t xml:space="preserve"> </w:t>
      </w:r>
      <w:r>
        <w:t>техникой</w:t>
      </w:r>
      <w:r>
        <w:rPr>
          <w:spacing w:val="-3"/>
        </w:rPr>
        <w:t xml:space="preserve"> </w:t>
      </w:r>
      <w:r>
        <w:t>декора</w:t>
      </w:r>
      <w:r>
        <w:rPr>
          <w:spacing w:val="-3"/>
        </w:rPr>
        <w:t xml:space="preserve"> </w:t>
      </w:r>
      <w:r>
        <w:t>в</w:t>
      </w:r>
      <w:r>
        <w:rPr>
          <w:spacing w:val="-4"/>
        </w:rPr>
        <w:t xml:space="preserve"> </w:t>
      </w:r>
      <w:r>
        <w:t>произведениях</w:t>
      </w:r>
      <w:r>
        <w:rPr>
          <w:spacing w:val="-1"/>
        </w:rPr>
        <w:t xml:space="preserve"> </w:t>
      </w:r>
      <w:r>
        <w:t>народных</w:t>
      </w:r>
      <w:r>
        <w:rPr>
          <w:spacing w:val="-4"/>
        </w:rPr>
        <w:t xml:space="preserve"> </w:t>
      </w:r>
      <w:r>
        <w:t>промыслов;</w:t>
      </w:r>
    </w:p>
    <w:p w:rsidR="00292DCE" w:rsidRDefault="00F301D9">
      <w:pPr>
        <w:pStyle w:val="a3"/>
        <w:spacing w:before="180" w:line="252" w:lineRule="auto"/>
        <w:ind w:right="1075"/>
      </w:pPr>
      <w:r>
        <w:t>иметь представление о приемах и последовательности работы при создании изделий некоторых</w:t>
      </w:r>
      <w:r>
        <w:rPr>
          <w:spacing w:val="-57"/>
        </w:rPr>
        <w:t xml:space="preserve"> </w:t>
      </w:r>
      <w:r>
        <w:t>художественных промыслов;</w:t>
      </w:r>
    </w:p>
    <w:p w:rsidR="00292DCE" w:rsidRDefault="00F301D9">
      <w:pPr>
        <w:pStyle w:val="a3"/>
        <w:spacing w:before="164" w:line="254" w:lineRule="auto"/>
        <w:ind w:right="741"/>
      </w:pPr>
      <w:r>
        <w:t>уметь изображать фрагменты орнаментов, отдельные сюжеты, детали или общий вид изделий ряда</w:t>
      </w:r>
      <w:r>
        <w:rPr>
          <w:spacing w:val="-57"/>
        </w:rPr>
        <w:t xml:space="preserve"> </w:t>
      </w:r>
      <w:r>
        <w:t>отечественных художественных</w:t>
      </w:r>
      <w:r>
        <w:rPr>
          <w:spacing w:val="-1"/>
        </w:rPr>
        <w:t xml:space="preserve"> </w:t>
      </w:r>
      <w:r>
        <w:t>промыслов;</w:t>
      </w:r>
    </w:p>
    <w:p w:rsidR="00292DCE" w:rsidRDefault="00F301D9">
      <w:pPr>
        <w:pStyle w:val="a3"/>
        <w:spacing w:before="161" w:line="252" w:lineRule="auto"/>
        <w:ind w:right="552"/>
      </w:pPr>
      <w:r>
        <w:t>характеризовать роль символического знака в современной жизни (герб, эмблема, логотип,</w:t>
      </w:r>
      <w:r>
        <w:rPr>
          <w:spacing w:val="1"/>
        </w:rPr>
        <w:t xml:space="preserve"> </w:t>
      </w:r>
      <w:r>
        <w:t>указующий</w:t>
      </w:r>
      <w:r>
        <w:rPr>
          <w:spacing w:val="-3"/>
        </w:rPr>
        <w:t xml:space="preserve"> </w:t>
      </w:r>
      <w:r>
        <w:t>или</w:t>
      </w:r>
      <w:r>
        <w:rPr>
          <w:spacing w:val="-2"/>
        </w:rPr>
        <w:t xml:space="preserve"> </w:t>
      </w:r>
      <w:r>
        <w:t>декоративный</w:t>
      </w:r>
      <w:r>
        <w:rPr>
          <w:spacing w:val="-5"/>
        </w:rPr>
        <w:t xml:space="preserve"> </w:t>
      </w:r>
      <w:r>
        <w:t>знак)</w:t>
      </w:r>
      <w:r>
        <w:rPr>
          <w:spacing w:val="-2"/>
        </w:rPr>
        <w:t xml:space="preserve"> </w:t>
      </w:r>
      <w:r>
        <w:t>и</w:t>
      </w:r>
      <w:r>
        <w:rPr>
          <w:spacing w:val="-5"/>
        </w:rPr>
        <w:t xml:space="preserve"> </w:t>
      </w:r>
      <w:r>
        <w:t>иметь</w:t>
      </w:r>
      <w:r>
        <w:rPr>
          <w:spacing w:val="-3"/>
        </w:rPr>
        <w:t xml:space="preserve"> </w:t>
      </w:r>
      <w:r>
        <w:t>опыт</w:t>
      </w:r>
      <w:r>
        <w:rPr>
          <w:spacing w:val="-2"/>
        </w:rPr>
        <w:t xml:space="preserve"> </w:t>
      </w:r>
      <w:r>
        <w:t>творческого</w:t>
      </w:r>
      <w:r>
        <w:rPr>
          <w:spacing w:val="-3"/>
        </w:rPr>
        <w:t xml:space="preserve"> </w:t>
      </w:r>
      <w:r>
        <w:t>создания</w:t>
      </w:r>
      <w:r>
        <w:rPr>
          <w:spacing w:val="-3"/>
        </w:rPr>
        <w:t xml:space="preserve"> </w:t>
      </w:r>
      <w:r>
        <w:t>эмблемы</w:t>
      </w:r>
      <w:r>
        <w:rPr>
          <w:spacing w:val="-3"/>
        </w:rPr>
        <w:t xml:space="preserve"> </w:t>
      </w:r>
      <w:r>
        <w:t>или</w:t>
      </w:r>
      <w:r>
        <w:rPr>
          <w:spacing w:val="-1"/>
        </w:rPr>
        <w:t xml:space="preserve"> </w:t>
      </w:r>
      <w:r>
        <w:t>логотипа;</w:t>
      </w:r>
    </w:p>
    <w:p w:rsidR="00292DCE" w:rsidRDefault="00F301D9">
      <w:pPr>
        <w:pStyle w:val="a3"/>
        <w:spacing w:before="167" w:line="252" w:lineRule="auto"/>
        <w:ind w:right="1073"/>
      </w:pPr>
      <w:r>
        <w:t>понимать и объяснять значение государственной символики, иметь представление о значении и</w:t>
      </w:r>
      <w:r>
        <w:rPr>
          <w:spacing w:val="-57"/>
        </w:rPr>
        <w:t xml:space="preserve"> </w:t>
      </w:r>
      <w:r>
        <w:t>содержании</w:t>
      </w:r>
      <w:r>
        <w:rPr>
          <w:spacing w:val="-1"/>
        </w:rPr>
        <w:t xml:space="preserve"> </w:t>
      </w:r>
      <w:r>
        <w:t>геральдики;</w:t>
      </w:r>
    </w:p>
    <w:p w:rsidR="00292DCE" w:rsidRDefault="00F301D9">
      <w:pPr>
        <w:pStyle w:val="a3"/>
        <w:spacing w:before="167" w:line="254" w:lineRule="auto"/>
        <w:ind w:right="518"/>
      </w:pPr>
      <w:r>
        <w:t>уметь определять и указывать продукты декоративно-прикладной художественной деятельности в</w:t>
      </w:r>
      <w:r>
        <w:rPr>
          <w:spacing w:val="1"/>
        </w:rPr>
        <w:t xml:space="preserve"> </w:t>
      </w:r>
      <w:r>
        <w:t>окружающей предметно-пространственной среде, обычной жизненной обстановке и характеризовать</w:t>
      </w:r>
      <w:r>
        <w:rPr>
          <w:spacing w:val="-57"/>
        </w:rPr>
        <w:t xml:space="preserve"> </w:t>
      </w:r>
      <w:r>
        <w:t>их</w:t>
      </w:r>
      <w:r>
        <w:rPr>
          <w:spacing w:val="1"/>
        </w:rPr>
        <w:t xml:space="preserve"> </w:t>
      </w:r>
      <w:r>
        <w:t>образное</w:t>
      </w:r>
      <w:r>
        <w:rPr>
          <w:spacing w:val="-1"/>
        </w:rPr>
        <w:t xml:space="preserve"> </w:t>
      </w:r>
      <w:r>
        <w:t>назначение;</w:t>
      </w:r>
    </w:p>
    <w:p w:rsidR="00292DCE" w:rsidRDefault="00F301D9">
      <w:pPr>
        <w:pStyle w:val="a3"/>
        <w:spacing w:before="162" w:line="254" w:lineRule="auto"/>
        <w:ind w:right="1145"/>
      </w:pPr>
      <w:r>
        <w:t>ориентироваться в широком разнообразии современного декоративно-прикладного искусства,</w:t>
      </w:r>
      <w:r>
        <w:rPr>
          <w:spacing w:val="1"/>
        </w:rPr>
        <w:t xml:space="preserve"> </w:t>
      </w:r>
      <w:r>
        <w:t>различать по материалам, технике исполнения художественное стекло, керамику, ковку, литье,</w:t>
      </w:r>
      <w:r>
        <w:rPr>
          <w:spacing w:val="-57"/>
        </w:rPr>
        <w:t xml:space="preserve"> </w:t>
      </w:r>
      <w:r>
        <w:t>гобелен</w:t>
      </w:r>
      <w:r>
        <w:rPr>
          <w:spacing w:val="-1"/>
        </w:rPr>
        <w:t xml:space="preserve"> </w:t>
      </w:r>
      <w:r>
        <w:t>и другое;</w:t>
      </w:r>
    </w:p>
    <w:p w:rsidR="00292DCE" w:rsidRDefault="00F301D9">
      <w:pPr>
        <w:pStyle w:val="a3"/>
        <w:spacing w:before="162" w:line="252" w:lineRule="auto"/>
        <w:ind w:right="480"/>
      </w:pPr>
      <w:r>
        <w:t>иметь навыки коллективной практической творческой работы по оформлению пространства школы и</w:t>
      </w:r>
      <w:r>
        <w:rPr>
          <w:spacing w:val="-57"/>
        </w:rPr>
        <w:t xml:space="preserve"> </w:t>
      </w:r>
      <w:r>
        <w:t>школьных</w:t>
      </w:r>
      <w:r>
        <w:rPr>
          <w:spacing w:val="-2"/>
        </w:rPr>
        <w:t xml:space="preserve"> </w:t>
      </w:r>
      <w:r>
        <w:t>праздников.</w:t>
      </w:r>
    </w:p>
    <w:p w:rsidR="00292DCE" w:rsidRDefault="00F301D9" w:rsidP="000B0FD5">
      <w:pPr>
        <w:pStyle w:val="a5"/>
        <w:numPr>
          <w:ilvl w:val="2"/>
          <w:numId w:val="102"/>
        </w:numPr>
        <w:tabs>
          <w:tab w:val="left" w:pos="1121"/>
        </w:tabs>
        <w:spacing w:before="166" w:line="252" w:lineRule="auto"/>
        <w:ind w:right="853"/>
        <w:rPr>
          <w:sz w:val="24"/>
        </w:rPr>
      </w:pPr>
      <w:r>
        <w:rPr>
          <w:sz w:val="24"/>
        </w:rPr>
        <w:t>К концу обучения в 6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изобразительному</w:t>
      </w:r>
      <w:r>
        <w:rPr>
          <w:spacing w:val="-5"/>
          <w:sz w:val="24"/>
        </w:rPr>
        <w:t xml:space="preserve"> </w:t>
      </w:r>
      <w:r>
        <w:rPr>
          <w:sz w:val="24"/>
        </w:rPr>
        <w:t>искусству.</w:t>
      </w:r>
    </w:p>
    <w:p w:rsidR="00292DCE" w:rsidRDefault="00F301D9">
      <w:pPr>
        <w:pStyle w:val="a3"/>
        <w:spacing w:before="163"/>
      </w:pPr>
      <w:r>
        <w:t>Модуль</w:t>
      </w:r>
      <w:r>
        <w:rPr>
          <w:spacing w:val="-4"/>
        </w:rPr>
        <w:t xml:space="preserve"> </w:t>
      </w:r>
      <w:r>
        <w:t>N</w:t>
      </w:r>
      <w:r>
        <w:rPr>
          <w:spacing w:val="-4"/>
        </w:rPr>
        <w:t xml:space="preserve"> </w:t>
      </w:r>
      <w:r>
        <w:t>2</w:t>
      </w:r>
      <w:r>
        <w:rPr>
          <w:spacing w:val="-4"/>
        </w:rPr>
        <w:t xml:space="preserve"> </w:t>
      </w:r>
      <w:r>
        <w:t>"Живопись,</w:t>
      </w:r>
      <w:r>
        <w:rPr>
          <w:spacing w:val="-3"/>
        </w:rPr>
        <w:t xml:space="preserve"> </w:t>
      </w:r>
      <w:r>
        <w:t>графика,</w:t>
      </w:r>
      <w:r>
        <w:rPr>
          <w:spacing w:val="-4"/>
        </w:rPr>
        <w:t xml:space="preserve"> </w:t>
      </w:r>
      <w:r>
        <w:t>скульптура":</w:t>
      </w:r>
    </w:p>
    <w:p w:rsidR="00292DCE" w:rsidRDefault="00F301D9">
      <w:pPr>
        <w:pStyle w:val="a3"/>
        <w:spacing w:before="180" w:line="252" w:lineRule="auto"/>
        <w:ind w:right="335"/>
      </w:pPr>
      <w:r>
        <w:t>характеризовать различия между пространственными и временными видами искусства и их значение в</w:t>
      </w:r>
      <w:r>
        <w:rPr>
          <w:spacing w:val="-57"/>
        </w:rPr>
        <w:t xml:space="preserve"> </w:t>
      </w:r>
      <w:r>
        <w:t>жизни</w:t>
      </w:r>
      <w:r>
        <w:rPr>
          <w:spacing w:val="-1"/>
        </w:rPr>
        <w:t xml:space="preserve"> </w:t>
      </w:r>
      <w:r>
        <w:t>людей;</w:t>
      </w:r>
    </w:p>
    <w:p w:rsidR="00292DCE" w:rsidRDefault="00F301D9">
      <w:pPr>
        <w:pStyle w:val="a3"/>
        <w:spacing w:before="165"/>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1"/>
        </w:rPr>
        <w:t xml:space="preserve"> </w:t>
      </w:r>
      <w:r>
        <w:t>искусств</w:t>
      </w:r>
      <w:r>
        <w:rPr>
          <w:spacing w:val="-4"/>
        </w:rPr>
        <w:t xml:space="preserve"> </w:t>
      </w:r>
      <w:r>
        <w:t>на</w:t>
      </w:r>
      <w:r>
        <w:rPr>
          <w:spacing w:val="-3"/>
        </w:rPr>
        <w:t xml:space="preserve"> </w:t>
      </w:r>
      <w:r>
        <w:t>виды;</w:t>
      </w:r>
    </w:p>
    <w:p w:rsidR="00292DCE" w:rsidRDefault="00F301D9">
      <w:pPr>
        <w:pStyle w:val="a3"/>
        <w:spacing w:before="177" w:line="393" w:lineRule="auto"/>
        <w:ind w:right="912"/>
      </w:pPr>
      <w:r>
        <w:t>знать основные виды живописи, графики и скульптуры, объяснять их назначение в жизни людей.</w:t>
      </w:r>
      <w:r>
        <w:rPr>
          <w:spacing w:val="-57"/>
        </w:rPr>
        <w:t xml:space="preserve"> </w:t>
      </w:r>
      <w:r>
        <w:t>Язык</w:t>
      </w:r>
      <w:r>
        <w:rPr>
          <w:spacing w:val="-1"/>
        </w:rPr>
        <w:t xml:space="preserve"> </w:t>
      </w:r>
      <w:r>
        <w:t>изобразительного</w:t>
      </w:r>
      <w:r>
        <w:rPr>
          <w:spacing w:val="-3"/>
        </w:rPr>
        <w:t xml:space="preserve"> </w:t>
      </w:r>
      <w:r>
        <w:t>искусства</w:t>
      </w:r>
      <w:r>
        <w:rPr>
          <w:spacing w:val="-2"/>
        </w:rPr>
        <w:t xml:space="preserve"> </w:t>
      </w:r>
      <w:r>
        <w:t>и его</w:t>
      </w:r>
      <w:r>
        <w:rPr>
          <w:spacing w:val="-1"/>
        </w:rPr>
        <w:t xml:space="preserve"> </w:t>
      </w:r>
      <w:r>
        <w:t>выразительные</w:t>
      </w:r>
      <w:r>
        <w:rPr>
          <w:spacing w:val="-3"/>
        </w:rPr>
        <w:t xml:space="preserve"> </w:t>
      </w:r>
      <w:r>
        <w:t>средства:</w:t>
      </w:r>
    </w:p>
    <w:p w:rsidR="00292DCE" w:rsidRDefault="00F301D9">
      <w:pPr>
        <w:pStyle w:val="a3"/>
        <w:spacing w:before="2" w:line="252" w:lineRule="auto"/>
        <w:ind w:right="986"/>
      </w:pPr>
      <w:r>
        <w:t>различать и характеризовать традиционные художественные материалы для графики, живописи,</w:t>
      </w:r>
      <w:r>
        <w:rPr>
          <w:spacing w:val="-57"/>
        </w:rPr>
        <w:t xml:space="preserve"> </w:t>
      </w:r>
      <w:r>
        <w:t>скульптуры;</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60" w:line="252" w:lineRule="auto"/>
        <w:ind w:right="390"/>
      </w:pPr>
      <w:r>
        <w:lastRenderedPageBreak/>
        <w:t>осознавать значение материала в создании художественного образа, уметь различать и объяснять роль</w:t>
      </w:r>
      <w:r>
        <w:rPr>
          <w:spacing w:val="-57"/>
        </w:rPr>
        <w:t xml:space="preserve"> </w:t>
      </w:r>
      <w:r>
        <w:t>художественного</w:t>
      </w:r>
      <w:r>
        <w:rPr>
          <w:spacing w:val="-1"/>
        </w:rPr>
        <w:t xml:space="preserve"> </w:t>
      </w:r>
      <w:r>
        <w:t>материала</w:t>
      </w:r>
      <w:r>
        <w:rPr>
          <w:spacing w:val="-1"/>
        </w:rPr>
        <w:t xml:space="preserve"> </w:t>
      </w:r>
      <w:r>
        <w:t>в</w:t>
      </w:r>
      <w:r>
        <w:rPr>
          <w:spacing w:val="-1"/>
        </w:rPr>
        <w:t xml:space="preserve"> </w:t>
      </w:r>
      <w:r>
        <w:t>произведениях</w:t>
      </w:r>
      <w:r>
        <w:rPr>
          <w:spacing w:val="-2"/>
        </w:rPr>
        <w:t xml:space="preserve"> </w:t>
      </w:r>
      <w:r>
        <w:t>искусства;</w:t>
      </w:r>
    </w:p>
    <w:p w:rsidR="00292DCE" w:rsidRDefault="00F301D9">
      <w:pPr>
        <w:pStyle w:val="a3"/>
        <w:spacing w:before="168" w:line="254" w:lineRule="auto"/>
        <w:ind w:right="638"/>
      </w:pPr>
      <w:r>
        <w:t>иметь практические навыки изображения карандашами разной жесткости, фломастерами, углем,</w:t>
      </w:r>
      <w:r>
        <w:rPr>
          <w:spacing w:val="1"/>
        </w:rPr>
        <w:t xml:space="preserve"> </w:t>
      </w:r>
      <w:r>
        <w:t>пастелью и мелками, акварелью, гуашью, лепкой из пластилина, а также использовать возможности</w:t>
      </w:r>
      <w:r>
        <w:rPr>
          <w:spacing w:val="-57"/>
        </w:rPr>
        <w:t xml:space="preserve"> </w:t>
      </w:r>
      <w:r>
        <w:t>применять</w:t>
      </w:r>
      <w:r>
        <w:rPr>
          <w:spacing w:val="-3"/>
        </w:rPr>
        <w:t xml:space="preserve"> </w:t>
      </w:r>
      <w:r>
        <w:t>другие</w:t>
      </w:r>
      <w:r>
        <w:rPr>
          <w:spacing w:val="-1"/>
        </w:rPr>
        <w:t xml:space="preserve"> </w:t>
      </w:r>
      <w:r>
        <w:t>доступные</w:t>
      </w:r>
      <w:r>
        <w:rPr>
          <w:spacing w:val="-1"/>
        </w:rPr>
        <w:t xml:space="preserve"> </w:t>
      </w:r>
      <w:r>
        <w:t>художественные</w:t>
      </w:r>
      <w:r>
        <w:rPr>
          <w:spacing w:val="-2"/>
        </w:rPr>
        <w:t xml:space="preserve"> </w:t>
      </w:r>
      <w:r>
        <w:t>материалы;</w:t>
      </w:r>
    </w:p>
    <w:p w:rsidR="00292DCE" w:rsidRDefault="00F301D9">
      <w:pPr>
        <w:pStyle w:val="a3"/>
        <w:spacing w:before="161" w:line="252" w:lineRule="auto"/>
        <w:ind w:right="1105"/>
      </w:pPr>
      <w:r>
        <w:t>иметь представление о различных художественных техниках в использовании художественных</w:t>
      </w:r>
      <w:r>
        <w:rPr>
          <w:spacing w:val="-57"/>
        </w:rPr>
        <w:t xml:space="preserve"> </w:t>
      </w:r>
      <w:r>
        <w:t>материалов;</w:t>
      </w:r>
    </w:p>
    <w:p w:rsidR="00292DCE" w:rsidRDefault="00F301D9">
      <w:pPr>
        <w:pStyle w:val="a3"/>
        <w:spacing w:before="165"/>
      </w:pPr>
      <w:r>
        <w:t>понимать</w:t>
      </w:r>
      <w:r>
        <w:rPr>
          <w:spacing w:val="-2"/>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3"/>
        </w:rPr>
        <w:t xml:space="preserve"> </w:t>
      </w:r>
      <w:r>
        <w:t>деятельности;</w:t>
      </w:r>
    </w:p>
    <w:p w:rsidR="00292DCE" w:rsidRDefault="00F301D9">
      <w:pPr>
        <w:pStyle w:val="a3"/>
        <w:spacing w:before="175"/>
      </w:pPr>
      <w:r>
        <w:t>иметь</w:t>
      </w:r>
      <w:r>
        <w:rPr>
          <w:spacing w:val="-4"/>
        </w:rPr>
        <w:t xml:space="preserve"> </w:t>
      </w:r>
      <w:r>
        <w:t>опыт</w:t>
      </w:r>
      <w:r>
        <w:rPr>
          <w:spacing w:val="-1"/>
        </w:rPr>
        <w:t xml:space="preserve"> </w:t>
      </w:r>
      <w:r>
        <w:t>учебного</w:t>
      </w:r>
      <w:r>
        <w:rPr>
          <w:spacing w:val="-3"/>
        </w:rPr>
        <w:t xml:space="preserve"> </w:t>
      </w:r>
      <w:r>
        <w:t>рисунка -</w:t>
      </w:r>
      <w:r>
        <w:rPr>
          <w:spacing w:val="-4"/>
        </w:rPr>
        <w:t xml:space="preserve"> </w:t>
      </w:r>
      <w:r>
        <w:t>светотеневого</w:t>
      </w:r>
      <w:r>
        <w:rPr>
          <w:spacing w:val="-2"/>
        </w:rPr>
        <w:t xml:space="preserve"> </w:t>
      </w:r>
      <w:r>
        <w:t>изображения</w:t>
      </w:r>
      <w:r>
        <w:rPr>
          <w:spacing w:val="-3"/>
        </w:rPr>
        <w:t xml:space="preserve"> </w:t>
      </w:r>
      <w:r>
        <w:t>объемных</w:t>
      </w:r>
      <w:r>
        <w:rPr>
          <w:spacing w:val="-3"/>
        </w:rPr>
        <w:t xml:space="preserve"> </w:t>
      </w:r>
      <w:r>
        <w:t>форм;</w:t>
      </w:r>
    </w:p>
    <w:p w:rsidR="00292DCE" w:rsidRDefault="00F301D9">
      <w:pPr>
        <w:pStyle w:val="a3"/>
        <w:spacing w:before="180" w:line="252" w:lineRule="auto"/>
        <w:ind w:right="1511"/>
      </w:pPr>
      <w:r>
        <w:t>знать основы линейной перспективы и уметь изображать объемные геометрические тела на</w:t>
      </w:r>
      <w:r>
        <w:rPr>
          <w:spacing w:val="-57"/>
        </w:rPr>
        <w:t xml:space="preserve"> </w:t>
      </w:r>
      <w:r>
        <w:t>двухмерной</w:t>
      </w:r>
      <w:r>
        <w:rPr>
          <w:spacing w:val="-1"/>
        </w:rPr>
        <w:t xml:space="preserve"> </w:t>
      </w:r>
      <w:r>
        <w:t>плоскости;</w:t>
      </w:r>
    </w:p>
    <w:p w:rsidR="00292DCE" w:rsidRDefault="00F301D9">
      <w:pPr>
        <w:pStyle w:val="a3"/>
        <w:spacing w:before="167" w:line="252" w:lineRule="auto"/>
        <w:ind w:right="614"/>
      </w:pPr>
      <w:r>
        <w:t>знать понятия графической грамоты изображения предмета "освещенная часть", "блик", "полутень",</w:t>
      </w:r>
      <w:r>
        <w:rPr>
          <w:spacing w:val="-57"/>
        </w:rPr>
        <w:t xml:space="preserve"> </w:t>
      </w:r>
      <w:r>
        <w:t>"собственная</w:t>
      </w:r>
      <w:r>
        <w:rPr>
          <w:spacing w:val="-1"/>
        </w:rPr>
        <w:t xml:space="preserve"> </w:t>
      </w:r>
      <w:r>
        <w:t>тень",</w:t>
      </w:r>
      <w:r>
        <w:rPr>
          <w:spacing w:val="-1"/>
        </w:rPr>
        <w:t xml:space="preserve"> </w:t>
      </w:r>
      <w:r>
        <w:t>"падающая</w:t>
      </w:r>
      <w:r>
        <w:rPr>
          <w:spacing w:val="-1"/>
        </w:rPr>
        <w:t xml:space="preserve"> </w:t>
      </w:r>
      <w:r>
        <w:t>тень"</w:t>
      </w:r>
      <w:r>
        <w:rPr>
          <w:spacing w:val="-3"/>
        </w:rPr>
        <w:t xml:space="preserve"> </w:t>
      </w:r>
      <w:r>
        <w:t>и</w:t>
      </w:r>
      <w:r>
        <w:rPr>
          <w:spacing w:val="3"/>
        </w:rPr>
        <w:t xml:space="preserve"> </w:t>
      </w:r>
      <w:r>
        <w:t>уметь</w:t>
      </w:r>
      <w:r>
        <w:rPr>
          <w:spacing w:val="-1"/>
        </w:rPr>
        <w:t xml:space="preserve"> </w:t>
      </w:r>
      <w:r>
        <w:t>их</w:t>
      </w:r>
      <w:r>
        <w:rPr>
          <w:spacing w:val="1"/>
        </w:rPr>
        <w:t xml:space="preserve"> </w:t>
      </w:r>
      <w:r>
        <w:t>применять</w:t>
      </w:r>
      <w:r>
        <w:rPr>
          <w:spacing w:val="-1"/>
        </w:rPr>
        <w:t xml:space="preserve"> </w:t>
      </w:r>
      <w:r>
        <w:t>в</w:t>
      </w:r>
      <w:r>
        <w:rPr>
          <w:spacing w:val="-3"/>
        </w:rPr>
        <w:t xml:space="preserve"> </w:t>
      </w:r>
      <w:r>
        <w:t>практике</w:t>
      </w:r>
      <w:r>
        <w:rPr>
          <w:spacing w:val="-5"/>
        </w:rPr>
        <w:t xml:space="preserve"> </w:t>
      </w:r>
      <w:r>
        <w:t>рисунка;</w:t>
      </w:r>
    </w:p>
    <w:p w:rsidR="00292DCE" w:rsidRDefault="00F301D9">
      <w:pPr>
        <w:pStyle w:val="a3"/>
        <w:spacing w:before="165"/>
      </w:pPr>
      <w:r>
        <w:t>понимать</w:t>
      </w:r>
      <w:r>
        <w:rPr>
          <w:spacing w:val="-3"/>
        </w:rPr>
        <w:t xml:space="preserve"> </w:t>
      </w:r>
      <w:r>
        <w:t>содержание</w:t>
      </w:r>
      <w:r>
        <w:rPr>
          <w:spacing w:val="-3"/>
        </w:rPr>
        <w:t xml:space="preserve"> </w:t>
      </w:r>
      <w:r>
        <w:t>понятий</w:t>
      </w:r>
      <w:r>
        <w:rPr>
          <w:spacing w:val="-3"/>
        </w:rPr>
        <w:t xml:space="preserve"> </w:t>
      </w:r>
      <w:r>
        <w:t>"тон",</w:t>
      </w:r>
      <w:r>
        <w:rPr>
          <w:spacing w:val="-2"/>
        </w:rPr>
        <w:t xml:space="preserve"> </w:t>
      </w:r>
      <w:r>
        <w:t>"тональные</w:t>
      </w:r>
      <w:r>
        <w:rPr>
          <w:spacing w:val="-4"/>
        </w:rPr>
        <w:t xml:space="preserve"> </w:t>
      </w:r>
      <w:r>
        <w:t>отношения"</w:t>
      </w:r>
      <w:r>
        <w:rPr>
          <w:spacing w:val="-4"/>
        </w:rPr>
        <w:t xml:space="preserve"> </w:t>
      </w:r>
      <w:r>
        <w:t>и</w:t>
      </w:r>
      <w:r>
        <w:rPr>
          <w:spacing w:val="-3"/>
        </w:rPr>
        <w:t xml:space="preserve"> </w:t>
      </w:r>
      <w:r>
        <w:t>иметь</w:t>
      </w:r>
      <w:r>
        <w:rPr>
          <w:spacing w:val="-4"/>
        </w:rPr>
        <w:t xml:space="preserve"> </w:t>
      </w:r>
      <w:r>
        <w:t>опыт</w:t>
      </w:r>
      <w:r>
        <w:rPr>
          <w:spacing w:val="-3"/>
        </w:rPr>
        <w:t xml:space="preserve"> </w:t>
      </w:r>
      <w:r>
        <w:t>их визуального</w:t>
      </w:r>
      <w:r>
        <w:rPr>
          <w:spacing w:val="-2"/>
        </w:rPr>
        <w:t xml:space="preserve"> </w:t>
      </w:r>
      <w:r>
        <w:t>анализа;</w:t>
      </w:r>
    </w:p>
    <w:p w:rsidR="00292DCE" w:rsidRDefault="00F301D9">
      <w:pPr>
        <w:pStyle w:val="a3"/>
        <w:spacing w:before="177" w:line="254" w:lineRule="auto"/>
        <w:ind w:right="417"/>
      </w:pPr>
      <w:r>
        <w:t>обладать навыком определения конструкции сложных форм, геометризации плоскостных и объемных</w:t>
      </w:r>
      <w:r>
        <w:rPr>
          <w:spacing w:val="-57"/>
        </w:rPr>
        <w:t xml:space="preserve"> </w:t>
      </w:r>
      <w:r>
        <w:t>форм, умением</w:t>
      </w:r>
      <w:r>
        <w:rPr>
          <w:spacing w:val="-1"/>
        </w:rPr>
        <w:t xml:space="preserve"> </w:t>
      </w:r>
      <w:r>
        <w:t>соотносить</w:t>
      </w:r>
      <w:r>
        <w:rPr>
          <w:spacing w:val="-1"/>
        </w:rPr>
        <w:t xml:space="preserve"> </w:t>
      </w:r>
      <w:r>
        <w:t>между</w:t>
      </w:r>
      <w:r>
        <w:rPr>
          <w:spacing w:val="-6"/>
        </w:rPr>
        <w:t xml:space="preserve"> </w:t>
      </w:r>
      <w:r>
        <w:t>собой</w:t>
      </w:r>
      <w:r>
        <w:rPr>
          <w:spacing w:val="1"/>
        </w:rPr>
        <w:t xml:space="preserve"> </w:t>
      </w:r>
      <w:r>
        <w:t>пропорции</w:t>
      </w:r>
      <w:r>
        <w:rPr>
          <w:spacing w:val="-1"/>
        </w:rPr>
        <w:t xml:space="preserve"> </w:t>
      </w:r>
      <w:r>
        <w:t>частей внутри</w:t>
      </w:r>
      <w:r>
        <w:rPr>
          <w:spacing w:val="-1"/>
        </w:rPr>
        <w:t xml:space="preserve"> </w:t>
      </w:r>
      <w:r>
        <w:t>целого;</w:t>
      </w:r>
    </w:p>
    <w:p w:rsidR="00292DCE" w:rsidRDefault="00F301D9">
      <w:pPr>
        <w:pStyle w:val="a3"/>
        <w:spacing w:before="159"/>
      </w:pPr>
      <w:r>
        <w:t>иметь</w:t>
      </w:r>
      <w:r>
        <w:rPr>
          <w:spacing w:val="-4"/>
        </w:rPr>
        <w:t xml:space="preserve"> </w:t>
      </w:r>
      <w:r>
        <w:t>опыт</w:t>
      </w:r>
      <w:r>
        <w:rPr>
          <w:spacing w:val="-4"/>
        </w:rPr>
        <w:t xml:space="preserve"> </w:t>
      </w:r>
      <w:r>
        <w:t>линейного</w:t>
      </w:r>
      <w:r>
        <w:rPr>
          <w:spacing w:val="-6"/>
        </w:rPr>
        <w:t xml:space="preserve"> </w:t>
      </w:r>
      <w:r>
        <w:t>рисунка,</w:t>
      </w:r>
      <w:r>
        <w:rPr>
          <w:spacing w:val="-4"/>
        </w:rPr>
        <w:t xml:space="preserve"> </w:t>
      </w:r>
      <w:r>
        <w:t>понимать</w:t>
      </w:r>
      <w:r>
        <w:rPr>
          <w:spacing w:val="-3"/>
        </w:rPr>
        <w:t xml:space="preserve"> </w:t>
      </w:r>
      <w:r>
        <w:t>выразительные</w:t>
      </w:r>
      <w:r>
        <w:rPr>
          <w:spacing w:val="-6"/>
        </w:rPr>
        <w:t xml:space="preserve"> </w:t>
      </w:r>
      <w:r>
        <w:t>возможности</w:t>
      </w:r>
      <w:r>
        <w:rPr>
          <w:spacing w:val="-4"/>
        </w:rPr>
        <w:t xml:space="preserve"> </w:t>
      </w:r>
      <w:r>
        <w:t>линии;</w:t>
      </w:r>
    </w:p>
    <w:p w:rsidR="00292DCE" w:rsidRDefault="00F301D9">
      <w:pPr>
        <w:pStyle w:val="a3"/>
        <w:spacing w:before="180" w:line="252" w:lineRule="auto"/>
        <w:ind w:right="1020"/>
      </w:pPr>
      <w:r>
        <w:t>иметь опыт творческого композиционного рисунка в ответ на заданную учебную задачу или как</w:t>
      </w:r>
      <w:r>
        <w:rPr>
          <w:spacing w:val="-57"/>
        </w:rPr>
        <w:t xml:space="preserve"> </w:t>
      </w:r>
      <w:r>
        <w:t>самостоятельное</w:t>
      </w:r>
      <w:r>
        <w:rPr>
          <w:spacing w:val="-2"/>
        </w:rPr>
        <w:t xml:space="preserve"> </w:t>
      </w:r>
      <w:r>
        <w:t>творческое</w:t>
      </w:r>
      <w:r>
        <w:rPr>
          <w:spacing w:val="-1"/>
        </w:rPr>
        <w:t xml:space="preserve"> </w:t>
      </w:r>
      <w:r>
        <w:t>действие;</w:t>
      </w:r>
    </w:p>
    <w:p w:rsidR="00292DCE" w:rsidRDefault="00F301D9">
      <w:pPr>
        <w:pStyle w:val="a3"/>
        <w:spacing w:before="168" w:line="252" w:lineRule="auto"/>
        <w:ind w:right="583"/>
      </w:pPr>
      <w:r>
        <w:t>знать основы цветоведения: характеризовать основные и составные цвета, дополнительные цвета - и</w:t>
      </w:r>
      <w:r>
        <w:rPr>
          <w:spacing w:val="-57"/>
        </w:rPr>
        <w:t xml:space="preserve"> </w:t>
      </w:r>
      <w:r>
        <w:t>значение</w:t>
      </w:r>
      <w:r>
        <w:rPr>
          <w:spacing w:val="-2"/>
        </w:rPr>
        <w:t xml:space="preserve"> </w:t>
      </w:r>
      <w:r>
        <w:t>этих</w:t>
      </w:r>
      <w:r>
        <w:rPr>
          <w:spacing w:val="-1"/>
        </w:rPr>
        <w:t xml:space="preserve"> </w:t>
      </w:r>
      <w:r>
        <w:t>знаний для</w:t>
      </w:r>
      <w:r>
        <w:rPr>
          <w:spacing w:val="-1"/>
        </w:rPr>
        <w:t xml:space="preserve"> </w:t>
      </w:r>
      <w:r>
        <w:t>искусства</w:t>
      </w:r>
      <w:r>
        <w:rPr>
          <w:spacing w:val="-1"/>
        </w:rPr>
        <w:t xml:space="preserve"> </w:t>
      </w:r>
      <w:r>
        <w:t>живописи;</w:t>
      </w:r>
    </w:p>
    <w:p w:rsidR="00292DCE" w:rsidRDefault="00F301D9">
      <w:pPr>
        <w:pStyle w:val="a3"/>
        <w:spacing w:before="167" w:line="252" w:lineRule="auto"/>
        <w:ind w:right="985"/>
      </w:pPr>
      <w:r>
        <w:t>определять содержание понятий "колорит", "цветовые отношения", "цветовой контраст" и иметь</w:t>
      </w:r>
      <w:r>
        <w:rPr>
          <w:spacing w:val="-57"/>
        </w:rPr>
        <w:t xml:space="preserve"> </w:t>
      </w:r>
      <w:r>
        <w:t>навыки</w:t>
      </w:r>
      <w:r>
        <w:rPr>
          <w:spacing w:val="-1"/>
        </w:rPr>
        <w:t xml:space="preserve"> </w:t>
      </w:r>
      <w:r>
        <w:t>практической работы гуашью и</w:t>
      </w:r>
      <w:r>
        <w:rPr>
          <w:spacing w:val="-1"/>
        </w:rPr>
        <w:t xml:space="preserve"> </w:t>
      </w:r>
      <w:r>
        <w:t>акварелью;</w:t>
      </w:r>
    </w:p>
    <w:p w:rsidR="00292DCE" w:rsidRDefault="00F301D9">
      <w:pPr>
        <w:pStyle w:val="a3"/>
        <w:spacing w:before="166" w:line="252" w:lineRule="auto"/>
        <w:ind w:right="552"/>
      </w:pPr>
      <w:r>
        <w:t>иметь опыт объемного изображения (лепки) и начальные представления о пластической</w:t>
      </w:r>
      <w:r>
        <w:rPr>
          <w:spacing w:val="1"/>
        </w:rPr>
        <w:t xml:space="preserve"> </w:t>
      </w:r>
      <w:r>
        <w:t>выразительности</w:t>
      </w:r>
      <w:r>
        <w:rPr>
          <w:spacing w:val="-5"/>
        </w:rPr>
        <w:t xml:space="preserve"> </w:t>
      </w:r>
      <w:r>
        <w:t>скульптуры,</w:t>
      </w:r>
      <w:r>
        <w:rPr>
          <w:spacing w:val="-4"/>
        </w:rPr>
        <w:t xml:space="preserve"> </w:t>
      </w:r>
      <w:r>
        <w:t>соотношении</w:t>
      </w:r>
      <w:r>
        <w:rPr>
          <w:spacing w:val="-4"/>
        </w:rPr>
        <w:t xml:space="preserve"> </w:t>
      </w:r>
      <w:r>
        <w:t>пропорций</w:t>
      </w:r>
      <w:r>
        <w:rPr>
          <w:spacing w:val="-5"/>
        </w:rPr>
        <w:t xml:space="preserve"> </w:t>
      </w:r>
      <w:r>
        <w:t>в</w:t>
      </w:r>
      <w:r>
        <w:rPr>
          <w:spacing w:val="1"/>
        </w:rPr>
        <w:t xml:space="preserve"> </w:t>
      </w:r>
      <w:r>
        <w:t>изображении</w:t>
      </w:r>
      <w:r>
        <w:rPr>
          <w:spacing w:val="-5"/>
        </w:rPr>
        <w:t xml:space="preserve"> </w:t>
      </w:r>
      <w:r>
        <w:t>предметов</w:t>
      </w:r>
      <w:r>
        <w:rPr>
          <w:spacing w:val="-4"/>
        </w:rPr>
        <w:t xml:space="preserve"> </w:t>
      </w:r>
      <w:r>
        <w:t>или</w:t>
      </w:r>
      <w:r>
        <w:rPr>
          <w:spacing w:val="-4"/>
        </w:rPr>
        <w:t xml:space="preserve"> </w:t>
      </w:r>
      <w:r>
        <w:t>животных.</w:t>
      </w:r>
    </w:p>
    <w:p w:rsidR="00292DCE" w:rsidRDefault="00F301D9">
      <w:pPr>
        <w:pStyle w:val="a3"/>
        <w:spacing w:before="162"/>
      </w:pPr>
      <w:r>
        <w:t>Жанры</w:t>
      </w:r>
      <w:r>
        <w:rPr>
          <w:spacing w:val="-5"/>
        </w:rPr>
        <w:t xml:space="preserve"> </w:t>
      </w:r>
      <w:r>
        <w:t>изобразительного</w:t>
      </w:r>
      <w:r>
        <w:rPr>
          <w:spacing w:val="-6"/>
        </w:rPr>
        <w:t xml:space="preserve"> </w:t>
      </w:r>
      <w:r>
        <w:t>искусства:</w:t>
      </w:r>
    </w:p>
    <w:p w:rsidR="00292DCE" w:rsidRDefault="00F301D9">
      <w:pPr>
        <w:pStyle w:val="a3"/>
        <w:spacing w:before="178"/>
      </w:pPr>
      <w:r>
        <w:t>объяснять</w:t>
      </w:r>
      <w:r>
        <w:rPr>
          <w:spacing w:val="-5"/>
        </w:rPr>
        <w:t xml:space="preserve"> </w:t>
      </w:r>
      <w:r>
        <w:t>понятие</w:t>
      </w:r>
      <w:r>
        <w:rPr>
          <w:spacing w:val="-3"/>
        </w:rPr>
        <w:t xml:space="preserve"> </w:t>
      </w:r>
      <w:r>
        <w:t>"жанры</w:t>
      </w:r>
      <w:r>
        <w:rPr>
          <w:spacing w:val="-2"/>
        </w:rPr>
        <w:t xml:space="preserve"> </w:t>
      </w:r>
      <w:r>
        <w:t>в</w:t>
      </w:r>
      <w:r>
        <w:rPr>
          <w:spacing w:val="-4"/>
        </w:rPr>
        <w:t xml:space="preserve"> </w:t>
      </w:r>
      <w:r>
        <w:t>изобразительном</w:t>
      </w:r>
      <w:r>
        <w:rPr>
          <w:spacing w:val="-3"/>
        </w:rPr>
        <w:t xml:space="preserve"> </w:t>
      </w:r>
      <w:r>
        <w:t>искусстве",</w:t>
      </w:r>
      <w:r>
        <w:rPr>
          <w:spacing w:val="-2"/>
        </w:rPr>
        <w:t xml:space="preserve"> </w:t>
      </w:r>
      <w:r>
        <w:t>перечислять</w:t>
      </w:r>
      <w:r>
        <w:rPr>
          <w:spacing w:val="-2"/>
        </w:rPr>
        <w:t xml:space="preserve"> </w:t>
      </w:r>
      <w:r>
        <w:t>жанры;</w:t>
      </w:r>
    </w:p>
    <w:p w:rsidR="00292DCE" w:rsidRDefault="00F301D9">
      <w:pPr>
        <w:pStyle w:val="a3"/>
        <w:spacing w:before="178" w:line="396" w:lineRule="auto"/>
        <w:ind w:right="454"/>
      </w:pPr>
      <w:r>
        <w:t>объяснять разницу между предметом изображения, сюжетом и содержанием произведения искусства.</w:t>
      </w:r>
      <w:r>
        <w:rPr>
          <w:spacing w:val="-58"/>
        </w:rPr>
        <w:t xml:space="preserve"> </w:t>
      </w:r>
      <w:r>
        <w:t>Натюрморт:</w:t>
      </w:r>
    </w:p>
    <w:p w:rsidR="00292DCE" w:rsidRDefault="00F301D9">
      <w:pPr>
        <w:pStyle w:val="a3"/>
        <w:spacing w:line="252" w:lineRule="auto"/>
        <w:ind w:right="1459"/>
      </w:pPr>
      <w:r>
        <w:t>характеризовать изображение предметного мира в различные эпохи истории человечества и</w:t>
      </w:r>
      <w:r>
        <w:rPr>
          <w:spacing w:val="-57"/>
        </w:rPr>
        <w:t xml:space="preserve"> </w:t>
      </w:r>
      <w:r>
        <w:t>приводить</w:t>
      </w:r>
      <w:r>
        <w:rPr>
          <w:spacing w:val="-1"/>
        </w:rPr>
        <w:t xml:space="preserve"> </w:t>
      </w:r>
      <w:r>
        <w:t>примеры</w:t>
      </w:r>
      <w:r>
        <w:rPr>
          <w:spacing w:val="-1"/>
        </w:rPr>
        <w:t xml:space="preserve"> </w:t>
      </w:r>
      <w:r>
        <w:t>натюрморта</w:t>
      </w:r>
      <w:r>
        <w:rPr>
          <w:spacing w:val="-2"/>
        </w:rPr>
        <w:t xml:space="preserve"> </w:t>
      </w:r>
      <w:r>
        <w:t>в</w:t>
      </w:r>
      <w:r>
        <w:rPr>
          <w:spacing w:val="-2"/>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292DCE" w:rsidRDefault="00F301D9">
      <w:pPr>
        <w:pStyle w:val="a3"/>
        <w:spacing w:before="164" w:line="252" w:lineRule="auto"/>
        <w:ind w:right="1196"/>
      </w:pPr>
      <w:r>
        <w:t>рассказывать о натюрморте в истории русского искусства и роли натюрморта в отечественном</w:t>
      </w:r>
      <w:r>
        <w:rPr>
          <w:spacing w:val="-57"/>
        </w:rPr>
        <w:t xml:space="preserve"> </w:t>
      </w:r>
      <w:r>
        <w:t>искусстве</w:t>
      </w:r>
      <w:r>
        <w:rPr>
          <w:spacing w:val="-2"/>
        </w:rPr>
        <w:t xml:space="preserve"> </w:t>
      </w:r>
      <w:r>
        <w:t>XX</w:t>
      </w:r>
      <w:r>
        <w:rPr>
          <w:spacing w:val="-2"/>
        </w:rPr>
        <w:t xml:space="preserve"> </w:t>
      </w:r>
      <w:r>
        <w:t>в.,</w:t>
      </w:r>
      <w:r>
        <w:rPr>
          <w:spacing w:val="-2"/>
        </w:rPr>
        <w:t xml:space="preserve"> </w:t>
      </w:r>
      <w:r>
        <w:t>опираясь</w:t>
      </w:r>
      <w:r>
        <w:rPr>
          <w:spacing w:val="-1"/>
        </w:rPr>
        <w:t xml:space="preserve"> </w:t>
      </w:r>
      <w:r>
        <w:t>на</w:t>
      </w:r>
      <w:r>
        <w:rPr>
          <w:spacing w:val="-2"/>
        </w:rPr>
        <w:t xml:space="preserve"> </w:t>
      </w:r>
      <w:r>
        <w:t>конкретные</w:t>
      </w:r>
      <w:r>
        <w:rPr>
          <w:spacing w:val="-3"/>
        </w:rPr>
        <w:t xml:space="preserve"> </w:t>
      </w:r>
      <w:r>
        <w:t>произведения</w:t>
      </w:r>
      <w:r>
        <w:rPr>
          <w:spacing w:val="-1"/>
        </w:rPr>
        <w:t xml:space="preserve"> </w:t>
      </w:r>
      <w:r>
        <w:t>отечественных</w:t>
      </w:r>
      <w:r>
        <w:rPr>
          <w:spacing w:val="-2"/>
        </w:rPr>
        <w:t xml:space="preserve"> </w:t>
      </w:r>
      <w:r>
        <w:t>художников;</w:t>
      </w:r>
    </w:p>
    <w:p w:rsidR="00292DCE" w:rsidRDefault="00F301D9">
      <w:pPr>
        <w:pStyle w:val="a3"/>
        <w:spacing w:before="166" w:line="252" w:lineRule="auto"/>
        <w:ind w:right="1292"/>
      </w:pPr>
      <w:r>
        <w:t>знать и уметь применять в рисунке правила линейной перспективы и изображения объемного</w:t>
      </w:r>
      <w:r>
        <w:rPr>
          <w:spacing w:val="-57"/>
        </w:rPr>
        <w:t xml:space="preserve"> </w:t>
      </w:r>
      <w:r>
        <w:t>предмета</w:t>
      </w:r>
      <w:r>
        <w:rPr>
          <w:spacing w:val="-2"/>
        </w:rPr>
        <w:t xml:space="preserve"> </w:t>
      </w:r>
      <w:r>
        <w:t>в</w:t>
      </w:r>
      <w:r>
        <w:rPr>
          <w:spacing w:val="-1"/>
        </w:rPr>
        <w:t xml:space="preserve"> </w:t>
      </w:r>
      <w:r>
        <w:t>двухмерном</w:t>
      </w:r>
      <w:r>
        <w:rPr>
          <w:spacing w:val="-1"/>
        </w:rPr>
        <w:t xml:space="preserve"> </w:t>
      </w:r>
      <w:r>
        <w:t>пространстве</w:t>
      </w:r>
      <w:r>
        <w:rPr>
          <w:spacing w:val="-2"/>
        </w:rPr>
        <w:t xml:space="preserve"> </w:t>
      </w:r>
      <w:r>
        <w:t>листа;</w:t>
      </w:r>
    </w:p>
    <w:p w:rsidR="00292DCE" w:rsidRDefault="00F301D9">
      <w:pPr>
        <w:pStyle w:val="a3"/>
        <w:spacing w:before="167" w:line="254" w:lineRule="auto"/>
        <w:ind w:right="769"/>
      </w:pPr>
      <w:r>
        <w:t>знать об освещении как средстве выявления объема предмета, иметь опыт построения композиции</w:t>
      </w:r>
      <w:r>
        <w:rPr>
          <w:spacing w:val="-57"/>
        </w:rPr>
        <w:t xml:space="preserve"> </w:t>
      </w:r>
      <w:r>
        <w:t>натюрморта: опыт разнообразного расположения предметов на листе, выделения доминанты и</w:t>
      </w:r>
      <w:r>
        <w:rPr>
          <w:spacing w:val="1"/>
        </w:rPr>
        <w:t xml:space="preserve"> </w:t>
      </w:r>
      <w:r>
        <w:t>целостного</w:t>
      </w:r>
      <w:r>
        <w:rPr>
          <w:spacing w:val="-1"/>
        </w:rPr>
        <w:t xml:space="preserve"> </w:t>
      </w:r>
      <w:r>
        <w:t>соотношения всех</w:t>
      </w:r>
      <w:r>
        <w:rPr>
          <w:spacing w:val="1"/>
        </w:rPr>
        <w:t xml:space="preserve"> </w:t>
      </w:r>
      <w:r>
        <w:t>применяемых</w:t>
      </w:r>
      <w:r>
        <w:rPr>
          <w:spacing w:val="1"/>
        </w:rPr>
        <w:t xml:space="preserve"> </w:t>
      </w:r>
      <w:r>
        <w:t>средств</w:t>
      </w:r>
      <w:r>
        <w:rPr>
          <w:spacing w:val="-2"/>
        </w:rPr>
        <w:t xml:space="preserve"> </w:t>
      </w:r>
      <w:r>
        <w:t>выразительности;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78"/>
      </w:pPr>
      <w:r>
        <w:lastRenderedPageBreak/>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292DCE" w:rsidRDefault="00F301D9">
      <w:pPr>
        <w:pStyle w:val="a3"/>
        <w:spacing w:before="178" w:line="391" w:lineRule="auto"/>
        <w:ind w:right="5108"/>
      </w:pPr>
      <w:r>
        <w:t>иметь опыт создания натюрморта средствами живописи.</w:t>
      </w:r>
      <w:r>
        <w:rPr>
          <w:spacing w:val="-57"/>
        </w:rPr>
        <w:t xml:space="preserve"> </w:t>
      </w:r>
      <w:r>
        <w:t>Портрет:</w:t>
      </w:r>
    </w:p>
    <w:p w:rsidR="00292DCE" w:rsidRDefault="00F301D9">
      <w:pPr>
        <w:pStyle w:val="a3"/>
        <w:spacing w:before="8" w:line="252" w:lineRule="auto"/>
        <w:ind w:right="1868"/>
      </w:pPr>
      <w:r>
        <w:t>иметь представление об истории портретного изображения человека в разные эпохи как</w:t>
      </w:r>
      <w:r>
        <w:rPr>
          <w:spacing w:val="-57"/>
        </w:rPr>
        <w:t xml:space="preserve"> </w:t>
      </w:r>
      <w:r>
        <w:t>последовательности</w:t>
      </w:r>
      <w:r>
        <w:rPr>
          <w:spacing w:val="-1"/>
        </w:rPr>
        <w:t xml:space="preserve"> </w:t>
      </w:r>
      <w:r>
        <w:t>изменений представления</w:t>
      </w:r>
      <w:r>
        <w:rPr>
          <w:spacing w:val="-4"/>
        </w:rPr>
        <w:t xml:space="preserve"> </w:t>
      </w:r>
      <w:r>
        <w:t>о человеке;</w:t>
      </w:r>
    </w:p>
    <w:p w:rsidR="00292DCE" w:rsidRDefault="00F301D9">
      <w:pPr>
        <w:pStyle w:val="a3"/>
        <w:spacing w:before="166" w:line="252" w:lineRule="auto"/>
        <w:ind w:right="622"/>
      </w:pPr>
      <w:r>
        <w:t>уметь сравнивать содержание портретного образа в искусстве Древнего Рима, эпохи Возрождения и</w:t>
      </w:r>
      <w:r>
        <w:rPr>
          <w:spacing w:val="-57"/>
        </w:rPr>
        <w:t xml:space="preserve"> </w:t>
      </w:r>
      <w:r>
        <w:t>Нового</w:t>
      </w:r>
      <w:r>
        <w:rPr>
          <w:spacing w:val="-1"/>
        </w:rPr>
        <w:t xml:space="preserve"> </w:t>
      </w:r>
      <w:r>
        <w:t>времени;</w:t>
      </w:r>
    </w:p>
    <w:p w:rsidR="00292DCE" w:rsidRDefault="00F301D9">
      <w:pPr>
        <w:pStyle w:val="a3"/>
        <w:spacing w:before="167" w:line="252" w:lineRule="auto"/>
        <w:ind w:right="495"/>
      </w:pPr>
      <w:r>
        <w:t>понимать, что в художественном портрете присутствует также выражение идеалов эпохи и авторская</w:t>
      </w:r>
      <w:r>
        <w:rPr>
          <w:spacing w:val="-57"/>
        </w:rPr>
        <w:t xml:space="preserve"> </w:t>
      </w:r>
      <w:r>
        <w:t>позиция</w:t>
      </w:r>
      <w:r>
        <w:rPr>
          <w:spacing w:val="-4"/>
        </w:rPr>
        <w:t xml:space="preserve"> </w:t>
      </w:r>
      <w:r>
        <w:t>художника;</w:t>
      </w:r>
    </w:p>
    <w:p w:rsidR="00292DCE" w:rsidRDefault="00F301D9">
      <w:pPr>
        <w:pStyle w:val="a3"/>
        <w:spacing w:before="167" w:line="252" w:lineRule="auto"/>
        <w:ind w:right="645"/>
      </w:pPr>
      <w:r>
        <w:t>узнавать произведения и называть имена нескольких великих портретистов европейского искусства</w:t>
      </w:r>
      <w:r>
        <w:rPr>
          <w:spacing w:val="-58"/>
        </w:rPr>
        <w:t xml:space="preserve"> </w:t>
      </w:r>
      <w:r>
        <w:t>(Леонардо</w:t>
      </w:r>
      <w:r>
        <w:rPr>
          <w:spacing w:val="-1"/>
        </w:rPr>
        <w:t xml:space="preserve"> </w:t>
      </w:r>
      <w:r>
        <w:t>да</w:t>
      </w:r>
      <w:r>
        <w:rPr>
          <w:spacing w:val="-1"/>
        </w:rPr>
        <w:t xml:space="preserve"> </w:t>
      </w:r>
      <w:r>
        <w:t>Винчи,</w:t>
      </w:r>
      <w:r>
        <w:rPr>
          <w:spacing w:val="-1"/>
        </w:rPr>
        <w:t xml:space="preserve"> </w:t>
      </w:r>
      <w:r>
        <w:t>Рафаэль, Микеланджело,</w:t>
      </w:r>
      <w:r>
        <w:rPr>
          <w:spacing w:val="-4"/>
        </w:rPr>
        <w:t xml:space="preserve"> </w:t>
      </w:r>
      <w:r>
        <w:t>Рембрандт</w:t>
      </w:r>
      <w:r>
        <w:rPr>
          <w:spacing w:val="-1"/>
        </w:rPr>
        <w:t xml:space="preserve"> </w:t>
      </w:r>
      <w:r>
        <w:t>и</w:t>
      </w:r>
      <w:r>
        <w:rPr>
          <w:spacing w:val="-1"/>
        </w:rPr>
        <w:t xml:space="preserve"> </w:t>
      </w:r>
      <w:r>
        <w:t>других</w:t>
      </w:r>
      <w:r>
        <w:rPr>
          <w:spacing w:val="2"/>
        </w:rPr>
        <w:t xml:space="preserve"> </w:t>
      </w:r>
      <w:r>
        <w:t>портретистов);</w:t>
      </w:r>
    </w:p>
    <w:p w:rsidR="00292DCE" w:rsidRDefault="00F301D9">
      <w:pPr>
        <w:pStyle w:val="a3"/>
        <w:spacing w:before="168" w:line="254" w:lineRule="auto"/>
        <w:ind w:right="439"/>
      </w:pPr>
      <w:r>
        <w:t>уметь рассказывать историю портрета в русском изобразительном искусстве, называть имена великих</w:t>
      </w:r>
      <w:r>
        <w:rPr>
          <w:spacing w:val="-57"/>
        </w:rPr>
        <w:t xml:space="preserve"> </w:t>
      </w:r>
      <w:r>
        <w:t>художников-портретистов (В. Боровиковский, А. Венецианов, О. Кипренский, В. Тропинин, К.</w:t>
      </w:r>
      <w:r>
        <w:rPr>
          <w:spacing w:val="1"/>
        </w:rPr>
        <w:t xml:space="preserve"> </w:t>
      </w:r>
      <w:r>
        <w:t>Брюллов,</w:t>
      </w:r>
      <w:r>
        <w:rPr>
          <w:spacing w:val="-2"/>
        </w:rPr>
        <w:t xml:space="preserve"> </w:t>
      </w:r>
      <w:r>
        <w:t>И.</w:t>
      </w:r>
      <w:r>
        <w:rPr>
          <w:spacing w:val="-1"/>
        </w:rPr>
        <w:t xml:space="preserve"> </w:t>
      </w:r>
      <w:r>
        <w:t>Крамской,</w:t>
      </w:r>
      <w:r>
        <w:rPr>
          <w:spacing w:val="-1"/>
        </w:rPr>
        <w:t xml:space="preserve"> </w:t>
      </w:r>
      <w:r>
        <w:t>И.</w:t>
      </w:r>
      <w:r>
        <w:rPr>
          <w:spacing w:val="1"/>
        </w:rPr>
        <w:t xml:space="preserve"> </w:t>
      </w:r>
      <w:r>
        <w:t>Репин,</w:t>
      </w:r>
      <w:r>
        <w:rPr>
          <w:spacing w:val="-1"/>
        </w:rPr>
        <w:t xml:space="preserve"> </w:t>
      </w:r>
      <w:r>
        <w:t>В. Суриков, В. Серов</w:t>
      </w:r>
      <w:r>
        <w:rPr>
          <w:spacing w:val="-2"/>
        </w:rPr>
        <w:t xml:space="preserve"> </w:t>
      </w:r>
      <w:r>
        <w:t>и другие авторы);</w:t>
      </w:r>
    </w:p>
    <w:p w:rsidR="00292DCE" w:rsidRDefault="00F301D9">
      <w:pPr>
        <w:pStyle w:val="a3"/>
        <w:spacing w:before="159" w:line="254" w:lineRule="auto"/>
        <w:ind w:right="991"/>
      </w:pPr>
      <w:r>
        <w:t>знать и претворять в рисунке основные позиции конструкции головы человека, пропорции лица,</w:t>
      </w:r>
      <w:r>
        <w:rPr>
          <w:spacing w:val="-57"/>
        </w:rPr>
        <w:t xml:space="preserve"> </w:t>
      </w:r>
      <w:r>
        <w:t>соотношение</w:t>
      </w:r>
      <w:r>
        <w:rPr>
          <w:spacing w:val="-2"/>
        </w:rPr>
        <w:t xml:space="preserve"> </w:t>
      </w:r>
      <w:r>
        <w:t>лицевой и</w:t>
      </w:r>
      <w:r>
        <w:rPr>
          <w:spacing w:val="-2"/>
        </w:rPr>
        <w:t xml:space="preserve"> </w:t>
      </w:r>
      <w:r>
        <w:t>черепной частей</w:t>
      </w:r>
      <w:r>
        <w:rPr>
          <w:spacing w:val="-1"/>
        </w:rPr>
        <w:t xml:space="preserve"> </w:t>
      </w:r>
      <w:r>
        <w:t>головы;</w:t>
      </w:r>
    </w:p>
    <w:p w:rsidR="00292DCE" w:rsidRDefault="00F301D9">
      <w:pPr>
        <w:pStyle w:val="a3"/>
        <w:spacing w:before="161" w:line="252" w:lineRule="auto"/>
        <w:ind w:right="1096"/>
      </w:pPr>
      <w:r>
        <w:t>иметь представление о способах объемного изображения головы человека, создавать зарисовки</w:t>
      </w:r>
      <w:r>
        <w:rPr>
          <w:spacing w:val="-57"/>
        </w:rPr>
        <w:t xml:space="preserve"> </w:t>
      </w:r>
      <w:r>
        <w:t>объемной</w:t>
      </w:r>
      <w:r>
        <w:rPr>
          <w:spacing w:val="-2"/>
        </w:rPr>
        <w:t xml:space="preserve"> </w:t>
      </w:r>
      <w:r>
        <w:t>конструкции</w:t>
      </w:r>
      <w:r>
        <w:rPr>
          <w:spacing w:val="-2"/>
        </w:rPr>
        <w:t xml:space="preserve"> </w:t>
      </w:r>
      <w:r>
        <w:t>головы,</w:t>
      </w:r>
      <w:r>
        <w:rPr>
          <w:spacing w:val="-2"/>
        </w:rPr>
        <w:t xml:space="preserve"> </w:t>
      </w:r>
      <w:r>
        <w:t>понимать</w:t>
      </w:r>
      <w:r>
        <w:rPr>
          <w:spacing w:val="-2"/>
        </w:rPr>
        <w:t xml:space="preserve"> </w:t>
      </w:r>
      <w:r>
        <w:t>термин</w:t>
      </w:r>
      <w:r>
        <w:rPr>
          <w:spacing w:val="-1"/>
        </w:rPr>
        <w:t xml:space="preserve"> </w:t>
      </w:r>
      <w:r>
        <w:t>"ракурс"</w:t>
      </w:r>
      <w:r>
        <w:rPr>
          <w:spacing w:val="-4"/>
        </w:rPr>
        <w:t xml:space="preserve"> </w:t>
      </w:r>
      <w:r>
        <w:t>и</w:t>
      </w:r>
      <w:r>
        <w:rPr>
          <w:spacing w:val="-1"/>
        </w:rPr>
        <w:t xml:space="preserve"> </w:t>
      </w:r>
      <w:r>
        <w:t>определять</w:t>
      </w:r>
      <w:r>
        <w:rPr>
          <w:spacing w:val="-2"/>
        </w:rPr>
        <w:t xml:space="preserve"> </w:t>
      </w:r>
      <w:r>
        <w:t>его</w:t>
      </w:r>
      <w:r>
        <w:rPr>
          <w:spacing w:val="-3"/>
        </w:rPr>
        <w:t xml:space="preserve"> </w:t>
      </w:r>
      <w:r>
        <w:t>на</w:t>
      </w:r>
      <w:r>
        <w:rPr>
          <w:spacing w:val="-2"/>
        </w:rPr>
        <w:t xml:space="preserve"> </w:t>
      </w:r>
      <w:r>
        <w:t>практике;</w:t>
      </w:r>
    </w:p>
    <w:p w:rsidR="00292DCE" w:rsidRDefault="00F301D9">
      <w:pPr>
        <w:pStyle w:val="a3"/>
        <w:spacing w:before="167" w:line="252" w:lineRule="auto"/>
        <w:ind w:right="477"/>
      </w:pPr>
      <w:r>
        <w:t>иметь представление о скульптурном портрете в истории искусства, о выражении характера человека</w:t>
      </w:r>
      <w:r>
        <w:rPr>
          <w:spacing w:val="-58"/>
        </w:rPr>
        <w:t xml:space="preserve"> </w:t>
      </w:r>
      <w:r>
        <w:t>и</w:t>
      </w:r>
      <w:r>
        <w:rPr>
          <w:spacing w:val="-1"/>
        </w:rPr>
        <w:t xml:space="preserve"> </w:t>
      </w:r>
      <w:r>
        <w:t>образа</w:t>
      </w:r>
      <w:r>
        <w:rPr>
          <w:spacing w:val="-1"/>
        </w:rPr>
        <w:t xml:space="preserve"> </w:t>
      </w:r>
      <w:r>
        <w:t>эпохи в</w:t>
      </w:r>
      <w:r>
        <w:rPr>
          <w:spacing w:val="-1"/>
        </w:rPr>
        <w:t xml:space="preserve"> </w:t>
      </w:r>
      <w:r>
        <w:t>скульптурном</w:t>
      </w:r>
      <w:r>
        <w:rPr>
          <w:spacing w:val="-1"/>
        </w:rPr>
        <w:t xml:space="preserve"> </w:t>
      </w:r>
      <w:r>
        <w:t>портрете;</w:t>
      </w:r>
    </w:p>
    <w:p w:rsidR="00292DCE" w:rsidRDefault="00F301D9">
      <w:pPr>
        <w:pStyle w:val="a3"/>
        <w:spacing w:before="165"/>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292DCE" w:rsidRDefault="00F301D9">
      <w:pPr>
        <w:pStyle w:val="a3"/>
        <w:spacing w:before="180" w:line="252" w:lineRule="auto"/>
        <w:ind w:right="1928"/>
      </w:pPr>
      <w:r>
        <w:t>приобретать опыт графического портретного изображения как нового для себя видения</w:t>
      </w:r>
      <w:r>
        <w:rPr>
          <w:spacing w:val="-57"/>
        </w:rPr>
        <w:t xml:space="preserve"> </w:t>
      </w:r>
      <w:r>
        <w:t>индивидуальности</w:t>
      </w:r>
      <w:r>
        <w:rPr>
          <w:spacing w:val="-1"/>
        </w:rPr>
        <w:t xml:space="preserve"> </w:t>
      </w:r>
      <w:r>
        <w:t>человека;</w:t>
      </w:r>
    </w:p>
    <w:p w:rsidR="00292DCE" w:rsidRDefault="00F301D9">
      <w:pPr>
        <w:pStyle w:val="a3"/>
        <w:spacing w:before="167" w:line="252" w:lineRule="auto"/>
        <w:ind w:right="762"/>
      </w:pPr>
      <w:r>
        <w:t>иметь представление о графических портретах мастеров разных эпох, о разнообразии графических</w:t>
      </w:r>
      <w:r>
        <w:rPr>
          <w:spacing w:val="-57"/>
        </w:rPr>
        <w:t xml:space="preserve"> </w:t>
      </w:r>
      <w:r>
        <w:t>средств</w:t>
      </w:r>
      <w:r>
        <w:rPr>
          <w:spacing w:val="-2"/>
        </w:rPr>
        <w:t xml:space="preserve"> </w:t>
      </w:r>
      <w:r>
        <w:t>в</w:t>
      </w:r>
      <w:r>
        <w:rPr>
          <w:spacing w:val="-1"/>
        </w:rPr>
        <w:t xml:space="preserve"> </w:t>
      </w:r>
      <w:r>
        <w:t>изображении образа</w:t>
      </w:r>
      <w:r>
        <w:rPr>
          <w:spacing w:val="2"/>
        </w:rPr>
        <w:t xml:space="preserve"> </w:t>
      </w:r>
      <w:r>
        <w:t>человека;</w:t>
      </w:r>
    </w:p>
    <w:p w:rsidR="00292DCE" w:rsidRDefault="00F301D9">
      <w:pPr>
        <w:pStyle w:val="a3"/>
        <w:spacing w:before="164" w:line="252" w:lineRule="auto"/>
        <w:ind w:right="593"/>
      </w:pPr>
      <w:r>
        <w:t>уметь характеризовать роль освещения как выразительного средства при создании художественного</w:t>
      </w:r>
      <w:r>
        <w:rPr>
          <w:spacing w:val="-57"/>
        </w:rPr>
        <w:t xml:space="preserve"> </w:t>
      </w:r>
      <w:r>
        <w:t>образа;</w:t>
      </w:r>
    </w:p>
    <w:p w:rsidR="00292DCE" w:rsidRDefault="00F301D9">
      <w:pPr>
        <w:pStyle w:val="a3"/>
        <w:spacing w:before="167" w:line="252" w:lineRule="auto"/>
        <w:ind w:right="511"/>
      </w:pPr>
      <w:r>
        <w:t>иметь опыт создания живописного портрета, понимать роль цвета в создании портретного образа как</w:t>
      </w:r>
      <w:r>
        <w:rPr>
          <w:spacing w:val="-57"/>
        </w:rPr>
        <w:t xml:space="preserve"> </w:t>
      </w:r>
      <w:r>
        <w:t>средства</w:t>
      </w:r>
      <w:r>
        <w:rPr>
          <w:spacing w:val="-1"/>
        </w:rPr>
        <w:t xml:space="preserve"> </w:t>
      </w:r>
      <w:r>
        <w:t>выражения</w:t>
      </w:r>
      <w:r>
        <w:rPr>
          <w:spacing w:val="-1"/>
        </w:rPr>
        <w:t xml:space="preserve"> </w:t>
      </w:r>
      <w:r>
        <w:t>настроения, характера,</w:t>
      </w:r>
      <w:r>
        <w:rPr>
          <w:spacing w:val="-1"/>
        </w:rPr>
        <w:t xml:space="preserve"> </w:t>
      </w:r>
      <w:r>
        <w:t>индивидуальности героя</w:t>
      </w:r>
      <w:r>
        <w:rPr>
          <w:spacing w:val="-1"/>
        </w:rPr>
        <w:t xml:space="preserve"> </w:t>
      </w:r>
      <w:r>
        <w:t>портрета;</w:t>
      </w:r>
    </w:p>
    <w:p w:rsidR="00292DCE" w:rsidRDefault="00F301D9">
      <w:pPr>
        <w:pStyle w:val="a3"/>
        <w:spacing w:before="165" w:line="393" w:lineRule="auto"/>
        <w:ind w:right="2063"/>
      </w:pPr>
      <w:r>
        <w:t>иметь представление о жанре портрета в искусстве XX в. - западном и отечественном.</w:t>
      </w:r>
      <w:r>
        <w:rPr>
          <w:spacing w:val="-57"/>
        </w:rPr>
        <w:t xml:space="preserve"> </w:t>
      </w:r>
      <w:r>
        <w:t>Пейзаж:</w:t>
      </w:r>
    </w:p>
    <w:p w:rsidR="00292DCE" w:rsidRDefault="00F301D9">
      <w:pPr>
        <w:pStyle w:val="a3"/>
        <w:spacing w:before="4" w:line="252" w:lineRule="auto"/>
        <w:ind w:right="1276"/>
      </w:pPr>
      <w:r>
        <w:t>иметь представление и уметь сравнивать изображение пространства в эпоху Древнего мира, в</w:t>
      </w:r>
      <w:r>
        <w:rPr>
          <w:spacing w:val="-57"/>
        </w:rPr>
        <w:t xml:space="preserve"> </w:t>
      </w:r>
      <w:r>
        <w:t>Средневековом</w:t>
      </w:r>
      <w:r>
        <w:rPr>
          <w:spacing w:val="-3"/>
        </w:rPr>
        <w:t xml:space="preserve"> </w:t>
      </w:r>
      <w:r>
        <w:t>искусстве</w:t>
      </w:r>
      <w:r>
        <w:rPr>
          <w:spacing w:val="-2"/>
        </w:rPr>
        <w:t xml:space="preserve"> </w:t>
      </w:r>
      <w:r>
        <w:t>и в</w:t>
      </w:r>
      <w:r>
        <w:rPr>
          <w:spacing w:val="-1"/>
        </w:rPr>
        <w:t xml:space="preserve"> </w:t>
      </w:r>
      <w:r>
        <w:t>эпоху</w:t>
      </w:r>
      <w:r>
        <w:rPr>
          <w:spacing w:val="-6"/>
        </w:rPr>
        <w:t xml:space="preserve"> </w:t>
      </w:r>
      <w:r>
        <w:t>Возрождения;</w:t>
      </w:r>
    </w:p>
    <w:p w:rsidR="00292DCE" w:rsidRDefault="00F301D9">
      <w:pPr>
        <w:pStyle w:val="a3"/>
        <w:spacing w:before="162"/>
      </w:pPr>
      <w:r>
        <w:t>знать</w:t>
      </w:r>
      <w:r>
        <w:rPr>
          <w:spacing w:val="-6"/>
        </w:rPr>
        <w:t xml:space="preserve"> </w:t>
      </w:r>
      <w:r>
        <w:t>правила</w:t>
      </w:r>
      <w:r>
        <w:rPr>
          <w:spacing w:val="-4"/>
        </w:rPr>
        <w:t xml:space="preserve"> </w:t>
      </w:r>
      <w:r>
        <w:t>построения</w:t>
      </w:r>
      <w:r>
        <w:rPr>
          <w:spacing w:val="-3"/>
        </w:rPr>
        <w:t xml:space="preserve"> </w:t>
      </w:r>
      <w:r>
        <w:t>линейной</w:t>
      </w:r>
      <w:r>
        <w:rPr>
          <w:spacing w:val="-4"/>
        </w:rPr>
        <w:t xml:space="preserve"> </w:t>
      </w:r>
      <w:r>
        <w:t>перспективы</w:t>
      </w:r>
      <w:r>
        <w:rPr>
          <w:spacing w:val="-4"/>
        </w:rPr>
        <w:t xml:space="preserve"> </w:t>
      </w:r>
      <w:r>
        <w:t>и</w:t>
      </w:r>
      <w:r>
        <w:rPr>
          <w:spacing w:val="-1"/>
        </w:rPr>
        <w:t xml:space="preserve"> </w:t>
      </w:r>
      <w:r>
        <w:t>уметь</w:t>
      </w:r>
      <w:r>
        <w:rPr>
          <w:spacing w:val="-3"/>
        </w:rPr>
        <w:t xml:space="preserve"> </w:t>
      </w:r>
      <w:r>
        <w:t>применять</w:t>
      </w:r>
      <w:r>
        <w:rPr>
          <w:spacing w:val="-3"/>
        </w:rPr>
        <w:t xml:space="preserve"> </w:t>
      </w:r>
      <w:r>
        <w:t>их</w:t>
      </w:r>
      <w:r>
        <w:rPr>
          <w:spacing w:val="-2"/>
        </w:rPr>
        <w:t xml:space="preserve"> </w:t>
      </w:r>
      <w:r>
        <w:t>в</w:t>
      </w:r>
      <w:r>
        <w:rPr>
          <w:spacing w:val="-4"/>
        </w:rPr>
        <w:t xml:space="preserve"> </w:t>
      </w:r>
      <w:r>
        <w:t>рисунке;</w:t>
      </w:r>
    </w:p>
    <w:p w:rsidR="00292DCE" w:rsidRDefault="00F301D9">
      <w:pPr>
        <w:pStyle w:val="a3"/>
        <w:spacing w:before="180" w:line="252" w:lineRule="auto"/>
        <w:ind w:right="798"/>
      </w:pPr>
      <w:r>
        <w:t>уметь определять содержание понятий: линия горизонта, точка схода, низкий и высокий горизонт,</w:t>
      </w:r>
      <w:r>
        <w:rPr>
          <w:spacing w:val="-57"/>
        </w:rPr>
        <w:t xml:space="preserve"> </w:t>
      </w:r>
      <w:r>
        <w:t>перспективные</w:t>
      </w:r>
      <w:r>
        <w:rPr>
          <w:spacing w:val="-3"/>
        </w:rPr>
        <w:t xml:space="preserve"> </w:t>
      </w:r>
      <w:r>
        <w:t>сокращения, центральная</w:t>
      </w:r>
      <w:r>
        <w:rPr>
          <w:spacing w:val="-1"/>
        </w:rPr>
        <w:t xml:space="preserve"> </w:t>
      </w:r>
      <w:r>
        <w:t>и</w:t>
      </w:r>
      <w:r>
        <w:rPr>
          <w:spacing w:val="3"/>
        </w:rPr>
        <w:t xml:space="preserve"> </w:t>
      </w:r>
      <w:r>
        <w:t>угловая</w:t>
      </w:r>
      <w:r>
        <w:rPr>
          <w:spacing w:val="-1"/>
        </w:rPr>
        <w:t xml:space="preserve"> </w:t>
      </w:r>
      <w:r>
        <w:t>перспектива;</w:t>
      </w:r>
    </w:p>
    <w:p w:rsidR="00292DCE" w:rsidRDefault="00F301D9">
      <w:pPr>
        <w:pStyle w:val="a3"/>
        <w:spacing w:before="165"/>
      </w:pPr>
      <w:r>
        <w:t>знать</w:t>
      </w:r>
      <w:r>
        <w:rPr>
          <w:spacing w:val="-5"/>
        </w:rPr>
        <w:t xml:space="preserve"> </w:t>
      </w:r>
      <w:r>
        <w:t>правила</w:t>
      </w:r>
      <w:r>
        <w:rPr>
          <w:spacing w:val="-4"/>
        </w:rPr>
        <w:t xml:space="preserve"> </w:t>
      </w:r>
      <w:r>
        <w:t>воздушной</w:t>
      </w:r>
      <w:r>
        <w:rPr>
          <w:spacing w:val="1"/>
        </w:rPr>
        <w:t xml:space="preserve"> </w:t>
      </w:r>
      <w:r>
        <w:t>перспективы</w:t>
      </w:r>
      <w:r>
        <w:rPr>
          <w:spacing w:val="-6"/>
        </w:rPr>
        <w:t xml:space="preserve"> </w:t>
      </w:r>
      <w:r>
        <w:t>и уметь</w:t>
      </w:r>
      <w:r>
        <w:rPr>
          <w:spacing w:val="-3"/>
        </w:rPr>
        <w:t xml:space="preserve"> </w:t>
      </w:r>
      <w:r>
        <w:t>их</w:t>
      </w:r>
      <w:r>
        <w:rPr>
          <w:spacing w:val="-1"/>
        </w:rPr>
        <w:t xml:space="preserve"> </w:t>
      </w:r>
      <w:r>
        <w:t>применять</w:t>
      </w:r>
      <w:r>
        <w:rPr>
          <w:spacing w:val="-4"/>
        </w:rPr>
        <w:t xml:space="preserve"> </w:t>
      </w:r>
      <w:r>
        <w:t>на</w:t>
      </w:r>
      <w:r>
        <w:rPr>
          <w:spacing w:val="-4"/>
        </w:rPr>
        <w:t xml:space="preserve"> </w:t>
      </w:r>
      <w:r>
        <w:t>практике;</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0" w:line="252" w:lineRule="auto"/>
        <w:ind w:right="742"/>
      </w:pPr>
      <w:r>
        <w:lastRenderedPageBreak/>
        <w:t>характеризовать особенности изображения разных состояний природы в романтическом пейзаже и</w:t>
      </w:r>
      <w:r>
        <w:rPr>
          <w:spacing w:val="-57"/>
        </w:rPr>
        <w:t xml:space="preserve"> </w:t>
      </w:r>
      <w:r>
        <w:t>пейзаже</w:t>
      </w:r>
      <w:r>
        <w:rPr>
          <w:spacing w:val="-3"/>
        </w:rPr>
        <w:t xml:space="preserve"> </w:t>
      </w:r>
      <w:r>
        <w:t>творчества</w:t>
      </w:r>
      <w:r>
        <w:rPr>
          <w:spacing w:val="-2"/>
        </w:rPr>
        <w:t xml:space="preserve"> </w:t>
      </w:r>
      <w:r>
        <w:t>импрессионистов и</w:t>
      </w:r>
      <w:r>
        <w:rPr>
          <w:spacing w:val="-1"/>
        </w:rPr>
        <w:t xml:space="preserve"> </w:t>
      </w:r>
      <w:r>
        <w:t>постимпрессионистов;</w:t>
      </w:r>
    </w:p>
    <w:p w:rsidR="00292DCE" w:rsidRDefault="00F301D9">
      <w:pPr>
        <w:pStyle w:val="a3"/>
        <w:spacing w:before="165"/>
      </w:pPr>
      <w:r>
        <w:t>иметь</w:t>
      </w:r>
      <w:r>
        <w:rPr>
          <w:spacing w:val="-4"/>
        </w:rPr>
        <w:t xml:space="preserve"> </w:t>
      </w:r>
      <w:r>
        <w:t>представление</w:t>
      </w:r>
      <w:r>
        <w:rPr>
          <w:spacing w:val="-4"/>
        </w:rPr>
        <w:t xml:space="preserve"> </w:t>
      </w:r>
      <w:r>
        <w:t>о</w:t>
      </w:r>
      <w:r>
        <w:rPr>
          <w:spacing w:val="-4"/>
        </w:rPr>
        <w:t xml:space="preserve"> </w:t>
      </w:r>
      <w:r>
        <w:t>морских</w:t>
      </w:r>
      <w:r>
        <w:rPr>
          <w:spacing w:val="-4"/>
        </w:rPr>
        <w:t xml:space="preserve"> </w:t>
      </w:r>
      <w:r>
        <w:t>пейзажах</w:t>
      </w:r>
      <w:r>
        <w:rPr>
          <w:spacing w:val="-2"/>
        </w:rPr>
        <w:t xml:space="preserve"> </w:t>
      </w:r>
      <w:r>
        <w:t>И.</w:t>
      </w:r>
      <w:r>
        <w:rPr>
          <w:spacing w:val="-4"/>
        </w:rPr>
        <w:t xml:space="preserve"> </w:t>
      </w:r>
      <w:r>
        <w:t>Айвазовского;</w:t>
      </w:r>
    </w:p>
    <w:p w:rsidR="00292DCE" w:rsidRDefault="00F301D9">
      <w:pPr>
        <w:pStyle w:val="a3"/>
        <w:spacing w:before="180" w:line="252" w:lineRule="auto"/>
        <w:ind w:right="1288"/>
      </w:pPr>
      <w:r>
        <w:t>иметь представление об особенностях пленэрной живописи и колористической изменчивости</w:t>
      </w:r>
      <w:r>
        <w:rPr>
          <w:spacing w:val="-57"/>
        </w:rPr>
        <w:t xml:space="preserve"> </w:t>
      </w:r>
      <w:r>
        <w:t>состояний</w:t>
      </w:r>
      <w:r>
        <w:rPr>
          <w:spacing w:val="-1"/>
        </w:rPr>
        <w:t xml:space="preserve"> </w:t>
      </w:r>
      <w:r>
        <w:t>природы;</w:t>
      </w:r>
    </w:p>
    <w:p w:rsidR="00292DCE" w:rsidRDefault="00F301D9">
      <w:pPr>
        <w:pStyle w:val="a3"/>
        <w:spacing w:before="165" w:line="254" w:lineRule="auto"/>
        <w:ind w:right="794"/>
      </w:pPr>
      <w:r>
        <w:t>знать и уметь рассказывать историю пейзажа в русской живописи, характеризуя особенности</w:t>
      </w:r>
      <w:r>
        <w:rPr>
          <w:spacing w:val="1"/>
        </w:rPr>
        <w:t xml:space="preserve"> </w:t>
      </w:r>
      <w:r>
        <w:t>понимания пейзажа в творчестве А. Саврасова, И. Шишкина, И. Левитана и художников XX в. (по</w:t>
      </w:r>
      <w:r>
        <w:rPr>
          <w:spacing w:val="-57"/>
        </w:rPr>
        <w:t xml:space="preserve"> </w:t>
      </w:r>
      <w:r>
        <w:t>выбору);</w:t>
      </w:r>
    </w:p>
    <w:p w:rsidR="00292DCE" w:rsidRDefault="00F301D9">
      <w:pPr>
        <w:pStyle w:val="a3"/>
        <w:spacing w:before="161" w:line="252" w:lineRule="auto"/>
        <w:ind w:right="716"/>
      </w:pPr>
      <w:r>
        <w:t>уметь объяснять, как в пейзажной живописи развивался образ отечественной природы и каково его</w:t>
      </w:r>
      <w:r>
        <w:rPr>
          <w:spacing w:val="-57"/>
        </w:rPr>
        <w:t xml:space="preserve"> </w:t>
      </w:r>
      <w:r>
        <w:t>значение</w:t>
      </w:r>
      <w:r>
        <w:rPr>
          <w:spacing w:val="-2"/>
        </w:rPr>
        <w:t xml:space="preserve"> </w:t>
      </w:r>
      <w:r>
        <w:t>в</w:t>
      </w:r>
      <w:r>
        <w:rPr>
          <w:spacing w:val="-1"/>
        </w:rPr>
        <w:t xml:space="preserve"> </w:t>
      </w:r>
      <w:r>
        <w:t>развитии чувства</w:t>
      </w:r>
      <w:r>
        <w:rPr>
          <w:spacing w:val="-2"/>
        </w:rPr>
        <w:t xml:space="preserve"> </w:t>
      </w:r>
      <w:r>
        <w:t>Родины;</w:t>
      </w:r>
    </w:p>
    <w:p w:rsidR="00292DCE" w:rsidRDefault="00F301D9">
      <w:pPr>
        <w:pStyle w:val="a3"/>
        <w:spacing w:before="165"/>
      </w:pPr>
      <w:r>
        <w:t>иметь</w:t>
      </w:r>
      <w:r>
        <w:rPr>
          <w:spacing w:val="-5"/>
        </w:rPr>
        <w:t xml:space="preserve"> </w:t>
      </w:r>
      <w:r>
        <w:t>опыт</w:t>
      </w:r>
      <w:r>
        <w:rPr>
          <w:spacing w:val="-4"/>
        </w:rPr>
        <w:t xml:space="preserve"> </w:t>
      </w:r>
      <w:r>
        <w:t>живописного</w:t>
      </w:r>
      <w:r>
        <w:rPr>
          <w:spacing w:val="-5"/>
        </w:rPr>
        <w:t xml:space="preserve"> </w:t>
      </w:r>
      <w:r>
        <w:t>изображения</w:t>
      </w:r>
      <w:r>
        <w:rPr>
          <w:spacing w:val="-5"/>
        </w:rPr>
        <w:t xml:space="preserve"> </w:t>
      </w:r>
      <w:r>
        <w:t>различных</w:t>
      </w:r>
      <w:r>
        <w:rPr>
          <w:spacing w:val="-3"/>
        </w:rPr>
        <w:t xml:space="preserve"> </w:t>
      </w:r>
      <w:r>
        <w:t>активно</w:t>
      </w:r>
      <w:r>
        <w:rPr>
          <w:spacing w:val="-4"/>
        </w:rPr>
        <w:t xml:space="preserve"> </w:t>
      </w:r>
      <w:r>
        <w:t>выраженных</w:t>
      </w:r>
      <w:r>
        <w:rPr>
          <w:spacing w:val="-4"/>
        </w:rPr>
        <w:t xml:space="preserve"> </w:t>
      </w:r>
      <w:r>
        <w:t>состояний</w:t>
      </w:r>
      <w:r>
        <w:rPr>
          <w:spacing w:val="-4"/>
        </w:rPr>
        <w:t xml:space="preserve"> </w:t>
      </w:r>
      <w:r>
        <w:t>природы;</w:t>
      </w:r>
    </w:p>
    <w:p w:rsidR="00292DCE" w:rsidRDefault="00F301D9">
      <w:pPr>
        <w:pStyle w:val="a3"/>
        <w:spacing w:before="178"/>
      </w:pPr>
      <w:r>
        <w:t>иметь</w:t>
      </w:r>
      <w:r>
        <w:rPr>
          <w:spacing w:val="-3"/>
        </w:rPr>
        <w:t xml:space="preserve"> </w:t>
      </w:r>
      <w:r>
        <w:t>опыт</w:t>
      </w:r>
      <w:r>
        <w:rPr>
          <w:spacing w:val="-4"/>
        </w:rPr>
        <w:t xml:space="preserve"> </w:t>
      </w:r>
      <w:r>
        <w:t>пейзажных</w:t>
      </w:r>
      <w:r>
        <w:rPr>
          <w:spacing w:val="-4"/>
        </w:rPr>
        <w:t xml:space="preserve"> </w:t>
      </w:r>
      <w:r>
        <w:t>зарисовок,</w:t>
      </w:r>
      <w:r>
        <w:rPr>
          <w:spacing w:val="-2"/>
        </w:rPr>
        <w:t xml:space="preserve"> </w:t>
      </w:r>
      <w:r>
        <w:t>графического</w:t>
      </w:r>
      <w:r>
        <w:rPr>
          <w:spacing w:val="-3"/>
        </w:rPr>
        <w:t xml:space="preserve"> </w:t>
      </w:r>
      <w:r>
        <w:t>изображения</w:t>
      </w:r>
      <w:r>
        <w:rPr>
          <w:spacing w:val="-6"/>
        </w:rPr>
        <w:t xml:space="preserve"> </w:t>
      </w:r>
      <w:r>
        <w:t>природы</w:t>
      </w:r>
      <w:r>
        <w:rPr>
          <w:spacing w:val="-3"/>
        </w:rPr>
        <w:t xml:space="preserve"> </w:t>
      </w:r>
      <w:r>
        <w:t>по</w:t>
      </w:r>
      <w:r>
        <w:rPr>
          <w:spacing w:val="-2"/>
        </w:rPr>
        <w:t xml:space="preserve"> </w:t>
      </w:r>
      <w:r>
        <w:t>памяти</w:t>
      </w:r>
      <w:r>
        <w:rPr>
          <w:spacing w:val="-3"/>
        </w:rPr>
        <w:t xml:space="preserve"> </w:t>
      </w:r>
      <w:r>
        <w:t>и</w:t>
      </w:r>
      <w:r>
        <w:rPr>
          <w:spacing w:val="-5"/>
        </w:rPr>
        <w:t xml:space="preserve"> </w:t>
      </w:r>
      <w:r>
        <w:t>представлению;</w:t>
      </w:r>
    </w:p>
    <w:p w:rsidR="00292DCE" w:rsidRDefault="00F301D9">
      <w:pPr>
        <w:pStyle w:val="a3"/>
        <w:spacing w:before="180" w:line="252" w:lineRule="auto"/>
        <w:ind w:right="328"/>
      </w:pPr>
      <w:r>
        <w:t>иметь опыт художественной наблюдательности как способа развития интереса к окружающему миру и</w:t>
      </w:r>
      <w:r>
        <w:rPr>
          <w:spacing w:val="-58"/>
        </w:rPr>
        <w:t xml:space="preserve"> </w:t>
      </w:r>
      <w:r>
        <w:t>его</w:t>
      </w:r>
      <w:r>
        <w:rPr>
          <w:spacing w:val="-2"/>
        </w:rPr>
        <w:t xml:space="preserve"> </w:t>
      </w:r>
      <w:r>
        <w:t>художественно-поэтическому</w:t>
      </w:r>
      <w:r>
        <w:rPr>
          <w:spacing w:val="-5"/>
        </w:rPr>
        <w:t xml:space="preserve"> </w:t>
      </w:r>
      <w:r>
        <w:t>видению;</w:t>
      </w:r>
    </w:p>
    <w:p w:rsidR="00292DCE" w:rsidRDefault="00F301D9">
      <w:pPr>
        <w:pStyle w:val="a3"/>
        <w:spacing w:before="162"/>
      </w:pPr>
      <w:r>
        <w:t>иметь</w:t>
      </w:r>
      <w:r>
        <w:rPr>
          <w:spacing w:val="-3"/>
        </w:rPr>
        <w:t xml:space="preserve"> </w:t>
      </w:r>
      <w:r>
        <w:t>опыт</w:t>
      </w:r>
      <w:r>
        <w:rPr>
          <w:spacing w:val="-6"/>
        </w:rPr>
        <w:t xml:space="preserve"> </w:t>
      </w:r>
      <w:r>
        <w:t>изображения</w:t>
      </w:r>
      <w:r>
        <w:rPr>
          <w:spacing w:val="-3"/>
        </w:rPr>
        <w:t xml:space="preserve"> </w:t>
      </w:r>
      <w:r>
        <w:t>городского</w:t>
      </w:r>
      <w:r>
        <w:rPr>
          <w:spacing w:val="-2"/>
        </w:rPr>
        <w:t xml:space="preserve"> </w:t>
      </w:r>
      <w:r>
        <w:t>пейзажа</w:t>
      </w:r>
      <w:r>
        <w:rPr>
          <w:spacing w:val="-4"/>
        </w:rPr>
        <w:t xml:space="preserve"> </w:t>
      </w:r>
      <w:r>
        <w:t>-</w:t>
      </w:r>
      <w:r>
        <w:rPr>
          <w:spacing w:val="-4"/>
        </w:rPr>
        <w:t xml:space="preserve"> </w:t>
      </w:r>
      <w:r>
        <w:t>по</w:t>
      </w:r>
      <w:r>
        <w:rPr>
          <w:spacing w:val="-2"/>
        </w:rPr>
        <w:t xml:space="preserve"> </w:t>
      </w:r>
      <w:r>
        <w:t>памяти</w:t>
      </w:r>
      <w:r>
        <w:rPr>
          <w:spacing w:val="-3"/>
        </w:rPr>
        <w:t xml:space="preserve"> </w:t>
      </w:r>
      <w:r>
        <w:t>или</w:t>
      </w:r>
      <w:r>
        <w:rPr>
          <w:spacing w:val="-3"/>
        </w:rPr>
        <w:t xml:space="preserve"> </w:t>
      </w:r>
      <w:r>
        <w:t>представлению;</w:t>
      </w:r>
    </w:p>
    <w:p w:rsidR="00292DCE" w:rsidRDefault="00F301D9">
      <w:pPr>
        <w:pStyle w:val="a3"/>
        <w:spacing w:before="180" w:line="252" w:lineRule="auto"/>
        <w:ind w:right="899"/>
      </w:pPr>
      <w:r>
        <w:t>иметь навыки восприятия образности городского пространства как выражения самобытного лица</w:t>
      </w:r>
      <w:r>
        <w:rPr>
          <w:spacing w:val="-57"/>
        </w:rPr>
        <w:t xml:space="preserve"> </w:t>
      </w:r>
      <w:r>
        <w:t>культуры</w:t>
      </w:r>
      <w:r>
        <w:rPr>
          <w:spacing w:val="-1"/>
        </w:rPr>
        <w:t xml:space="preserve"> </w:t>
      </w:r>
      <w:r>
        <w:t>и истории народа;</w:t>
      </w:r>
    </w:p>
    <w:p w:rsidR="00292DCE" w:rsidRDefault="00F301D9">
      <w:pPr>
        <w:pStyle w:val="a3"/>
        <w:spacing w:before="167" w:line="252" w:lineRule="auto"/>
        <w:ind w:right="888"/>
      </w:pPr>
      <w:r>
        <w:t>понимать и объяснять роль культурного наследия в городском пространстве, задачи его охраны и</w:t>
      </w:r>
      <w:r>
        <w:rPr>
          <w:spacing w:val="-57"/>
        </w:rPr>
        <w:t xml:space="preserve"> </w:t>
      </w:r>
      <w:r>
        <w:t>сохранения.</w:t>
      </w:r>
    </w:p>
    <w:p w:rsidR="00292DCE" w:rsidRDefault="00F301D9">
      <w:pPr>
        <w:pStyle w:val="a3"/>
        <w:spacing w:before="165"/>
      </w:pPr>
      <w:r>
        <w:t>Бытовой</w:t>
      </w:r>
      <w:r>
        <w:rPr>
          <w:spacing w:val="-2"/>
        </w:rPr>
        <w:t xml:space="preserve"> </w:t>
      </w:r>
      <w:r>
        <w:t>жанр:</w:t>
      </w:r>
    </w:p>
    <w:p w:rsidR="00292DCE" w:rsidRDefault="00F301D9">
      <w:pPr>
        <w:pStyle w:val="a3"/>
        <w:spacing w:before="180" w:line="252" w:lineRule="auto"/>
        <w:ind w:right="834"/>
      </w:pPr>
      <w:r>
        <w:t>характеризовать роль изобразительного искусства в формировании представлений о жизни людей</w:t>
      </w:r>
      <w:r>
        <w:rPr>
          <w:spacing w:val="-57"/>
        </w:rPr>
        <w:t xml:space="preserve"> </w:t>
      </w:r>
      <w:r>
        <w:t>разных эпох</w:t>
      </w:r>
      <w:r>
        <w:rPr>
          <w:spacing w:val="2"/>
        </w:rPr>
        <w:t xml:space="preserve"> </w:t>
      </w:r>
      <w:r>
        <w:t>и</w:t>
      </w:r>
      <w:r>
        <w:rPr>
          <w:spacing w:val="-2"/>
        </w:rPr>
        <w:t xml:space="preserve"> </w:t>
      </w:r>
      <w:r>
        <w:t>народов;</w:t>
      </w:r>
    </w:p>
    <w:p w:rsidR="00292DCE" w:rsidRDefault="00F301D9">
      <w:pPr>
        <w:pStyle w:val="a3"/>
        <w:spacing w:before="164" w:line="254" w:lineRule="auto"/>
        <w:ind w:right="333"/>
      </w:pPr>
      <w:r>
        <w:t>уметь объяснять понятия "тематическая картина", "станковая живопись", "монументальная живопись",</w:t>
      </w:r>
      <w:r>
        <w:rPr>
          <w:spacing w:val="-57"/>
        </w:rPr>
        <w:t xml:space="preserve"> </w:t>
      </w:r>
      <w:r>
        <w:t>перечислять</w:t>
      </w:r>
      <w:r>
        <w:rPr>
          <w:spacing w:val="-1"/>
        </w:rPr>
        <w:t xml:space="preserve"> </w:t>
      </w:r>
      <w:r>
        <w:t>основные</w:t>
      </w:r>
      <w:r>
        <w:rPr>
          <w:spacing w:val="-2"/>
        </w:rPr>
        <w:t xml:space="preserve"> </w:t>
      </w:r>
      <w:r>
        <w:t>жанры тематической картины;</w:t>
      </w:r>
    </w:p>
    <w:p w:rsidR="00292DCE" w:rsidRDefault="00F301D9">
      <w:pPr>
        <w:pStyle w:val="a3"/>
        <w:spacing w:before="162" w:line="252" w:lineRule="auto"/>
        <w:ind w:right="360"/>
      </w:pPr>
      <w:r>
        <w:t>различать тему, сюжет и содержание в жанровой картине, выявлять образ нравственных и ценностных</w:t>
      </w:r>
      <w:r>
        <w:rPr>
          <w:spacing w:val="-57"/>
        </w:rPr>
        <w:t xml:space="preserve"> </w:t>
      </w:r>
      <w:r>
        <w:t>смыслов в</w:t>
      </w:r>
      <w:r>
        <w:rPr>
          <w:spacing w:val="-1"/>
        </w:rPr>
        <w:t xml:space="preserve"> </w:t>
      </w:r>
      <w:r>
        <w:t>жанровой картине;</w:t>
      </w:r>
    </w:p>
    <w:p w:rsidR="00292DCE" w:rsidRDefault="00F301D9">
      <w:pPr>
        <w:pStyle w:val="a3"/>
        <w:spacing w:before="166" w:line="252" w:lineRule="auto"/>
        <w:ind w:right="610"/>
      </w:pPr>
      <w:r>
        <w:t>иметь представление о композиции как целостности в организации художественных выразительных</w:t>
      </w:r>
      <w:r>
        <w:rPr>
          <w:spacing w:val="-57"/>
        </w:rPr>
        <w:t xml:space="preserve"> </w:t>
      </w:r>
      <w:r>
        <w:t>средств,</w:t>
      </w:r>
      <w:r>
        <w:rPr>
          <w:spacing w:val="-2"/>
        </w:rPr>
        <w:t xml:space="preserve"> </w:t>
      </w:r>
      <w:r>
        <w:t>взаимосвязи</w:t>
      </w:r>
      <w:r>
        <w:rPr>
          <w:spacing w:val="-1"/>
        </w:rPr>
        <w:t xml:space="preserve"> </w:t>
      </w:r>
      <w:r>
        <w:t>всех</w:t>
      </w:r>
      <w:r>
        <w:rPr>
          <w:spacing w:val="2"/>
        </w:rPr>
        <w:t xml:space="preserve"> </w:t>
      </w:r>
      <w:r>
        <w:t>компонентов</w:t>
      </w:r>
      <w:r>
        <w:rPr>
          <w:spacing w:val="-4"/>
        </w:rPr>
        <w:t xml:space="preserve"> </w:t>
      </w:r>
      <w:r>
        <w:t>художественного произведения;</w:t>
      </w:r>
    </w:p>
    <w:p w:rsidR="00292DCE" w:rsidRDefault="00F301D9">
      <w:pPr>
        <w:pStyle w:val="a3"/>
        <w:spacing w:before="168" w:line="252" w:lineRule="auto"/>
        <w:ind w:right="396"/>
      </w:pPr>
      <w:r>
        <w:t>уметь объяснять значение художественного изображения бытовой жизни людей в понимании истории</w:t>
      </w:r>
      <w:r>
        <w:rPr>
          <w:spacing w:val="-57"/>
        </w:rPr>
        <w:t xml:space="preserve"> </w:t>
      </w:r>
      <w:r>
        <w:t>человечества</w:t>
      </w:r>
      <w:r>
        <w:rPr>
          <w:spacing w:val="-2"/>
        </w:rPr>
        <w:t xml:space="preserve"> </w:t>
      </w:r>
      <w:r>
        <w:t>и современной жизни;</w:t>
      </w:r>
    </w:p>
    <w:p w:rsidR="00292DCE" w:rsidRDefault="00F301D9">
      <w:pPr>
        <w:pStyle w:val="a3"/>
        <w:spacing w:before="164"/>
      </w:pPr>
      <w:r>
        <w:t>осознавать</w:t>
      </w:r>
      <w:r>
        <w:rPr>
          <w:spacing w:val="-3"/>
        </w:rPr>
        <w:t xml:space="preserve"> </w:t>
      </w:r>
      <w:r>
        <w:t>многообразие</w:t>
      </w:r>
      <w:r>
        <w:rPr>
          <w:spacing w:val="-3"/>
        </w:rPr>
        <w:t xml:space="preserve"> </w:t>
      </w:r>
      <w:r>
        <w:t>форм</w:t>
      </w:r>
      <w:r>
        <w:rPr>
          <w:spacing w:val="-3"/>
        </w:rPr>
        <w:t xml:space="preserve"> </w:t>
      </w:r>
      <w:r>
        <w:t>организации</w:t>
      </w:r>
      <w:r>
        <w:rPr>
          <w:spacing w:val="-2"/>
        </w:rPr>
        <w:t xml:space="preserve"> </w:t>
      </w:r>
      <w:r>
        <w:t>бытовой</w:t>
      </w:r>
      <w:r>
        <w:rPr>
          <w:spacing w:val="-3"/>
        </w:rPr>
        <w:t xml:space="preserve"> </w:t>
      </w:r>
      <w:r>
        <w:t>жизни</w:t>
      </w:r>
      <w:r>
        <w:rPr>
          <w:spacing w:val="-4"/>
        </w:rPr>
        <w:t xml:space="preserve"> </w:t>
      </w:r>
      <w:r>
        <w:t>и</w:t>
      </w:r>
      <w:r>
        <w:rPr>
          <w:spacing w:val="-3"/>
        </w:rPr>
        <w:t xml:space="preserve"> </w:t>
      </w:r>
      <w:r>
        <w:t>одновременно</w:t>
      </w:r>
      <w:r>
        <w:rPr>
          <w:spacing w:val="-2"/>
        </w:rPr>
        <w:t xml:space="preserve"> </w:t>
      </w:r>
      <w:r>
        <w:t>единство</w:t>
      </w:r>
      <w:r>
        <w:rPr>
          <w:spacing w:val="-3"/>
        </w:rPr>
        <w:t xml:space="preserve"> </w:t>
      </w:r>
      <w:r>
        <w:t>мира</w:t>
      </w:r>
      <w:r>
        <w:rPr>
          <w:spacing w:val="3"/>
        </w:rPr>
        <w:t xml:space="preserve"> </w:t>
      </w:r>
      <w:r>
        <w:t>людей;</w:t>
      </w:r>
    </w:p>
    <w:p w:rsidR="00292DCE" w:rsidRDefault="00F301D9">
      <w:pPr>
        <w:pStyle w:val="a3"/>
        <w:spacing w:before="180" w:line="254" w:lineRule="auto"/>
        <w:ind w:right="856"/>
      </w:pPr>
      <w:r>
        <w:t>иметь представление об изображении труда и повседневных занятий человека в искусстве разных</w:t>
      </w:r>
      <w:r>
        <w:rPr>
          <w:spacing w:val="-57"/>
        </w:rPr>
        <w:t xml:space="preserve"> </w:t>
      </w:r>
      <w:r>
        <w:t>эпох и народов, различать произведения разных культур по их стилистическим признакам и</w:t>
      </w:r>
      <w:r>
        <w:rPr>
          <w:spacing w:val="1"/>
        </w:rPr>
        <w:t xml:space="preserve"> </w:t>
      </w:r>
      <w:r>
        <w:t>изобразительным</w:t>
      </w:r>
      <w:r>
        <w:rPr>
          <w:spacing w:val="-3"/>
        </w:rPr>
        <w:t xml:space="preserve"> </w:t>
      </w:r>
      <w:r>
        <w:t>традициям</w:t>
      </w:r>
      <w:r>
        <w:rPr>
          <w:spacing w:val="-2"/>
        </w:rPr>
        <w:t xml:space="preserve"> </w:t>
      </w:r>
      <w:r>
        <w:t>(Древний Египет,</w:t>
      </w:r>
      <w:r>
        <w:rPr>
          <w:spacing w:val="-4"/>
        </w:rPr>
        <w:t xml:space="preserve"> </w:t>
      </w:r>
      <w:r>
        <w:t>Китай, античный</w:t>
      </w:r>
      <w:r>
        <w:rPr>
          <w:spacing w:val="-1"/>
        </w:rPr>
        <w:t xml:space="preserve"> </w:t>
      </w:r>
      <w:r>
        <w:t>мир и</w:t>
      </w:r>
      <w:r>
        <w:rPr>
          <w:spacing w:val="-3"/>
        </w:rPr>
        <w:t xml:space="preserve"> </w:t>
      </w:r>
      <w:r>
        <w:t>другие);</w:t>
      </w:r>
    </w:p>
    <w:p w:rsidR="00292DCE" w:rsidRDefault="00F301D9">
      <w:pPr>
        <w:pStyle w:val="a3"/>
        <w:spacing w:before="157"/>
      </w:pPr>
      <w:r>
        <w:t>иметь</w:t>
      </w:r>
      <w:r>
        <w:rPr>
          <w:spacing w:val="-3"/>
        </w:rPr>
        <w:t xml:space="preserve"> </w:t>
      </w:r>
      <w:r>
        <w:t>опыт</w:t>
      </w:r>
      <w:r>
        <w:rPr>
          <w:spacing w:val="-5"/>
        </w:rPr>
        <w:t xml:space="preserve"> </w:t>
      </w:r>
      <w:r>
        <w:t>изображения</w:t>
      </w:r>
      <w:r>
        <w:rPr>
          <w:spacing w:val="-3"/>
        </w:rPr>
        <w:t xml:space="preserve"> </w:t>
      </w:r>
      <w:r>
        <w:t>бытовой</w:t>
      </w:r>
      <w:r>
        <w:rPr>
          <w:spacing w:val="-1"/>
        </w:rPr>
        <w:t xml:space="preserve"> </w:t>
      </w:r>
      <w:r>
        <w:t>жизни</w:t>
      </w:r>
      <w:r>
        <w:rPr>
          <w:spacing w:val="-3"/>
        </w:rPr>
        <w:t xml:space="preserve"> </w:t>
      </w:r>
      <w:r>
        <w:t>разных</w:t>
      </w:r>
      <w:r>
        <w:rPr>
          <w:spacing w:val="-1"/>
        </w:rPr>
        <w:t xml:space="preserve"> </w:t>
      </w:r>
      <w:r>
        <w:t>народов</w:t>
      </w:r>
      <w:r>
        <w:rPr>
          <w:spacing w:val="-3"/>
        </w:rPr>
        <w:t xml:space="preserve"> </w:t>
      </w:r>
      <w:r>
        <w:t>в</w:t>
      </w:r>
      <w:r>
        <w:rPr>
          <w:spacing w:val="-3"/>
        </w:rPr>
        <w:t xml:space="preserve"> </w:t>
      </w:r>
      <w:r>
        <w:t>контексте</w:t>
      </w:r>
      <w:r>
        <w:rPr>
          <w:spacing w:val="-3"/>
        </w:rPr>
        <w:t xml:space="preserve"> </w:t>
      </w:r>
      <w:r>
        <w:t>традиций</w:t>
      </w:r>
      <w:r>
        <w:rPr>
          <w:spacing w:val="-3"/>
        </w:rPr>
        <w:t xml:space="preserve"> </w:t>
      </w:r>
      <w:r>
        <w:t>их</w:t>
      </w:r>
      <w:r>
        <w:rPr>
          <w:spacing w:val="-3"/>
        </w:rPr>
        <w:t xml:space="preserve"> </w:t>
      </w:r>
      <w:r>
        <w:t>искусства;</w:t>
      </w:r>
    </w:p>
    <w:p w:rsidR="00292DCE" w:rsidRDefault="00F301D9">
      <w:pPr>
        <w:pStyle w:val="a3"/>
        <w:spacing w:before="180" w:line="252" w:lineRule="auto"/>
        <w:ind w:right="1043"/>
      </w:pPr>
      <w:r>
        <w:t>характеризовать понятие "бытовой жанр" и уметь приводить несколько примеров произведений</w:t>
      </w:r>
      <w:r>
        <w:rPr>
          <w:spacing w:val="-57"/>
        </w:rPr>
        <w:t xml:space="preserve"> </w:t>
      </w:r>
      <w:r>
        <w:t>европейского</w:t>
      </w:r>
      <w:r>
        <w:rPr>
          <w:spacing w:val="-1"/>
        </w:rPr>
        <w:t xml:space="preserve"> </w:t>
      </w:r>
      <w:r>
        <w:t>и отечественного искусства;</w:t>
      </w:r>
    </w:p>
    <w:p w:rsidR="00292DCE" w:rsidRDefault="00F301D9">
      <w:pPr>
        <w:pStyle w:val="a3"/>
        <w:spacing w:before="167" w:line="252" w:lineRule="auto"/>
        <w:ind w:right="552"/>
      </w:pPr>
      <w:r>
        <w:t>иметь опыт создания композиции на сюжеты из реальной повседневной жизни, обучаясь</w:t>
      </w:r>
      <w:r>
        <w:rPr>
          <w:spacing w:val="1"/>
        </w:rPr>
        <w:t xml:space="preserve"> </w:t>
      </w:r>
      <w:r>
        <w:t>художественной</w:t>
      </w:r>
      <w:r>
        <w:rPr>
          <w:spacing w:val="-6"/>
        </w:rPr>
        <w:t xml:space="preserve"> </w:t>
      </w:r>
      <w:r>
        <w:t>наблюдательности</w:t>
      </w:r>
      <w:r>
        <w:rPr>
          <w:spacing w:val="-5"/>
        </w:rPr>
        <w:t xml:space="preserve"> </w:t>
      </w:r>
      <w:r>
        <w:t>и</w:t>
      </w:r>
      <w:r>
        <w:rPr>
          <w:spacing w:val="-5"/>
        </w:rPr>
        <w:t xml:space="preserve"> </w:t>
      </w:r>
      <w:r>
        <w:t>образному</w:t>
      </w:r>
      <w:r>
        <w:rPr>
          <w:spacing w:val="-8"/>
        </w:rPr>
        <w:t xml:space="preserve"> </w:t>
      </w:r>
      <w:r>
        <w:t>видению</w:t>
      </w:r>
      <w:r>
        <w:rPr>
          <w:spacing w:val="-5"/>
        </w:rPr>
        <w:t xml:space="preserve"> </w:t>
      </w:r>
      <w:r>
        <w:t>окружающей</w:t>
      </w:r>
      <w:r>
        <w:rPr>
          <w:spacing w:val="-6"/>
        </w:rPr>
        <w:t xml:space="preserve"> </w:t>
      </w:r>
      <w:r>
        <w:t>действительности.</w:t>
      </w:r>
    </w:p>
    <w:p w:rsidR="00292DCE" w:rsidRDefault="00292DCE">
      <w:pPr>
        <w:spacing w:line="252" w:lineRule="auto"/>
        <w:sectPr w:rsidR="00292DCE">
          <w:pgSz w:w="11930" w:h="16860"/>
          <w:pgMar w:top="1080" w:right="100" w:bottom="840" w:left="480" w:header="0" w:footer="582" w:gutter="0"/>
          <w:cols w:space="720"/>
        </w:sectPr>
      </w:pPr>
    </w:p>
    <w:p w:rsidR="00292DCE" w:rsidRDefault="00F301D9">
      <w:pPr>
        <w:pStyle w:val="a3"/>
        <w:spacing w:before="78"/>
      </w:pPr>
      <w:r>
        <w:lastRenderedPageBreak/>
        <w:t>Исторический</w:t>
      </w:r>
      <w:r>
        <w:rPr>
          <w:spacing w:val="-4"/>
        </w:rPr>
        <w:t xml:space="preserve"> </w:t>
      </w:r>
      <w:r>
        <w:t>жанр:</w:t>
      </w:r>
    </w:p>
    <w:p w:rsidR="00292DCE" w:rsidRDefault="00F301D9">
      <w:pPr>
        <w:pStyle w:val="a3"/>
        <w:spacing w:before="180" w:line="254" w:lineRule="auto"/>
        <w:ind w:right="1298"/>
        <w:jc w:val="both"/>
      </w:pPr>
      <w:r>
        <w:t>характеризовать исторический жанр в истории искусства и объяснять его значение для жизни</w:t>
      </w:r>
      <w:r>
        <w:rPr>
          <w:spacing w:val="-57"/>
        </w:rPr>
        <w:t xml:space="preserve"> </w:t>
      </w:r>
      <w:r>
        <w:t>общества, уметь объяснить, почему историческая картина считалась самым высоким жанром</w:t>
      </w:r>
      <w:r>
        <w:rPr>
          <w:spacing w:val="1"/>
        </w:rPr>
        <w:t xml:space="preserve"> </w:t>
      </w:r>
      <w:r>
        <w:t>произведений</w:t>
      </w:r>
      <w:r>
        <w:rPr>
          <w:spacing w:val="-1"/>
        </w:rPr>
        <w:t xml:space="preserve"> </w:t>
      </w:r>
      <w:r>
        <w:t>изобразительного искусства;</w:t>
      </w:r>
    </w:p>
    <w:p w:rsidR="00292DCE" w:rsidRDefault="00F301D9">
      <w:pPr>
        <w:pStyle w:val="a3"/>
        <w:spacing w:before="162" w:line="252" w:lineRule="auto"/>
        <w:ind w:right="872"/>
      </w:pPr>
      <w:r>
        <w:t>знать авторов, иметь представление о содержание таких картин, как "Последний день Помпеи" К.</w:t>
      </w:r>
      <w:r>
        <w:rPr>
          <w:spacing w:val="-57"/>
        </w:rPr>
        <w:t xml:space="preserve"> </w:t>
      </w:r>
      <w:r>
        <w:t>Брюллова,</w:t>
      </w:r>
      <w:r>
        <w:rPr>
          <w:spacing w:val="-1"/>
        </w:rPr>
        <w:t xml:space="preserve"> </w:t>
      </w:r>
      <w:r>
        <w:t>"Боярыня</w:t>
      </w:r>
      <w:r>
        <w:rPr>
          <w:spacing w:val="-1"/>
        </w:rPr>
        <w:t xml:space="preserve"> </w:t>
      </w:r>
      <w:r>
        <w:t>Морозова"</w:t>
      </w:r>
      <w:r>
        <w:rPr>
          <w:spacing w:val="-1"/>
        </w:rPr>
        <w:t xml:space="preserve"> </w:t>
      </w:r>
      <w:r>
        <w:t>В.</w:t>
      </w:r>
      <w:r>
        <w:rPr>
          <w:spacing w:val="-1"/>
        </w:rPr>
        <w:t xml:space="preserve"> </w:t>
      </w:r>
      <w:r>
        <w:t>Сурикова,</w:t>
      </w:r>
      <w:r>
        <w:rPr>
          <w:spacing w:val="1"/>
        </w:rPr>
        <w:t xml:space="preserve"> </w:t>
      </w:r>
      <w:r>
        <w:t>"Бурлаки</w:t>
      </w:r>
      <w:r>
        <w:rPr>
          <w:spacing w:val="-1"/>
        </w:rPr>
        <w:t xml:space="preserve"> </w:t>
      </w:r>
      <w:r>
        <w:t>на</w:t>
      </w:r>
      <w:r>
        <w:rPr>
          <w:spacing w:val="-2"/>
        </w:rPr>
        <w:t xml:space="preserve"> </w:t>
      </w:r>
      <w:r>
        <w:t>Волге"</w:t>
      </w:r>
      <w:r>
        <w:rPr>
          <w:spacing w:val="-3"/>
        </w:rPr>
        <w:t xml:space="preserve"> </w:t>
      </w:r>
      <w:r>
        <w:t>И.</w:t>
      </w:r>
      <w:r>
        <w:rPr>
          <w:spacing w:val="-2"/>
        </w:rPr>
        <w:t xml:space="preserve"> </w:t>
      </w:r>
      <w:r>
        <w:t>Репина</w:t>
      </w:r>
      <w:r>
        <w:rPr>
          <w:spacing w:val="-2"/>
        </w:rPr>
        <w:t xml:space="preserve"> </w:t>
      </w:r>
      <w:r>
        <w:t>и других;</w:t>
      </w:r>
    </w:p>
    <w:p w:rsidR="00292DCE" w:rsidRDefault="00F301D9">
      <w:pPr>
        <w:pStyle w:val="a3"/>
        <w:spacing w:before="162"/>
      </w:pPr>
      <w:r>
        <w:t>иметь</w:t>
      </w:r>
      <w:r>
        <w:rPr>
          <w:spacing w:val="-3"/>
        </w:rPr>
        <w:t xml:space="preserve"> </w:t>
      </w:r>
      <w:r>
        <w:t>представление</w:t>
      </w:r>
      <w:r>
        <w:rPr>
          <w:spacing w:val="-4"/>
        </w:rPr>
        <w:t xml:space="preserve"> </w:t>
      </w:r>
      <w:r>
        <w:t>о</w:t>
      </w:r>
      <w:r>
        <w:rPr>
          <w:spacing w:val="-2"/>
        </w:rPr>
        <w:t xml:space="preserve"> </w:t>
      </w:r>
      <w:r>
        <w:t>развитии</w:t>
      </w:r>
      <w:r>
        <w:rPr>
          <w:spacing w:val="-3"/>
        </w:rPr>
        <w:t xml:space="preserve"> </w:t>
      </w:r>
      <w:r>
        <w:t>исторического</w:t>
      </w:r>
      <w:r>
        <w:rPr>
          <w:spacing w:val="-2"/>
        </w:rPr>
        <w:t xml:space="preserve"> </w:t>
      </w:r>
      <w:r>
        <w:t>жанра</w:t>
      </w:r>
      <w:r>
        <w:rPr>
          <w:spacing w:val="-4"/>
        </w:rPr>
        <w:t xml:space="preserve"> </w:t>
      </w:r>
      <w:r>
        <w:t>в</w:t>
      </w:r>
      <w:r>
        <w:rPr>
          <w:spacing w:val="-3"/>
        </w:rPr>
        <w:t xml:space="preserve"> </w:t>
      </w:r>
      <w:r>
        <w:t>творчестве</w:t>
      </w:r>
      <w:r>
        <w:rPr>
          <w:spacing w:val="-5"/>
        </w:rPr>
        <w:t xml:space="preserve"> </w:t>
      </w:r>
      <w:r>
        <w:t>отечественных</w:t>
      </w:r>
      <w:r>
        <w:rPr>
          <w:spacing w:val="-3"/>
        </w:rPr>
        <w:t xml:space="preserve"> </w:t>
      </w:r>
      <w:r>
        <w:t>художников</w:t>
      </w:r>
      <w:r>
        <w:rPr>
          <w:spacing w:val="-3"/>
        </w:rPr>
        <w:t xml:space="preserve"> </w:t>
      </w:r>
      <w:r>
        <w:t>XX</w:t>
      </w:r>
      <w:r>
        <w:rPr>
          <w:spacing w:val="-3"/>
        </w:rPr>
        <w:t xml:space="preserve"> </w:t>
      </w:r>
      <w:r>
        <w:t>в.;</w:t>
      </w:r>
    </w:p>
    <w:p w:rsidR="00292DCE" w:rsidRDefault="00F301D9">
      <w:pPr>
        <w:pStyle w:val="a3"/>
        <w:spacing w:before="180" w:line="252" w:lineRule="auto"/>
        <w:ind w:right="648"/>
      </w:pPr>
      <w:r>
        <w:t>уметь объяснять, почему произведения на библейские, мифологические темы, сюжеты об античных</w:t>
      </w:r>
      <w:r>
        <w:rPr>
          <w:spacing w:val="-57"/>
        </w:rPr>
        <w:t xml:space="preserve"> </w:t>
      </w:r>
      <w:r>
        <w:t>героях</w:t>
      </w:r>
      <w:r>
        <w:rPr>
          <w:spacing w:val="1"/>
        </w:rPr>
        <w:t xml:space="preserve"> </w:t>
      </w:r>
      <w:r>
        <w:t>принято относить к историческому</w:t>
      </w:r>
      <w:r>
        <w:rPr>
          <w:spacing w:val="-5"/>
        </w:rPr>
        <w:t xml:space="preserve"> </w:t>
      </w:r>
      <w:r>
        <w:t>жанру;</w:t>
      </w:r>
    </w:p>
    <w:p w:rsidR="00292DCE" w:rsidRDefault="00F301D9">
      <w:pPr>
        <w:pStyle w:val="a3"/>
        <w:spacing w:before="165"/>
      </w:pPr>
      <w:r>
        <w:t>иметь</w:t>
      </w:r>
      <w:r>
        <w:rPr>
          <w:spacing w:val="-4"/>
        </w:rPr>
        <w:t xml:space="preserve"> </w:t>
      </w:r>
      <w:r>
        <w:t>представление</w:t>
      </w:r>
      <w:r>
        <w:rPr>
          <w:spacing w:val="-5"/>
        </w:rPr>
        <w:t xml:space="preserve"> </w:t>
      </w:r>
      <w:r>
        <w:t>о</w:t>
      </w:r>
      <w:r>
        <w:rPr>
          <w:spacing w:val="-3"/>
        </w:rPr>
        <w:t xml:space="preserve"> </w:t>
      </w:r>
      <w:r>
        <w:t>произведениях</w:t>
      </w:r>
      <w:r>
        <w:rPr>
          <w:spacing w:val="-2"/>
        </w:rPr>
        <w:t xml:space="preserve"> </w:t>
      </w:r>
      <w:r>
        <w:t>"Давид"</w:t>
      </w:r>
      <w:r>
        <w:rPr>
          <w:spacing w:val="-4"/>
        </w:rPr>
        <w:t xml:space="preserve"> </w:t>
      </w:r>
      <w:r>
        <w:t>Микеланджело,</w:t>
      </w:r>
      <w:r>
        <w:rPr>
          <w:spacing w:val="-4"/>
        </w:rPr>
        <w:t xml:space="preserve"> </w:t>
      </w:r>
      <w:r>
        <w:t>"Весна"</w:t>
      </w:r>
      <w:r>
        <w:rPr>
          <w:spacing w:val="-6"/>
        </w:rPr>
        <w:t xml:space="preserve"> </w:t>
      </w:r>
      <w:r>
        <w:t>С.</w:t>
      </w:r>
      <w:r>
        <w:rPr>
          <w:spacing w:val="-4"/>
        </w:rPr>
        <w:t xml:space="preserve"> </w:t>
      </w:r>
      <w:r>
        <w:t>Боттичелли;</w:t>
      </w:r>
    </w:p>
    <w:p w:rsidR="00292DCE" w:rsidRDefault="00F301D9">
      <w:pPr>
        <w:pStyle w:val="a3"/>
        <w:spacing w:before="180" w:line="254" w:lineRule="auto"/>
        <w:ind w:right="1060"/>
        <w:jc w:val="both"/>
      </w:pPr>
      <w:r>
        <w:t>знать характеристики основных этапов работы художника над тематической картиной: периода</w:t>
      </w:r>
      <w:r>
        <w:rPr>
          <w:spacing w:val="-57"/>
        </w:rPr>
        <w:t xml:space="preserve"> </w:t>
      </w:r>
      <w:r>
        <w:t>эскизов, периода сбора материала и работы над этюдами, уточнения эскизов, этапов работы над</w:t>
      </w:r>
      <w:r>
        <w:rPr>
          <w:spacing w:val="-57"/>
        </w:rPr>
        <w:t xml:space="preserve"> </w:t>
      </w:r>
      <w:r>
        <w:t>основным</w:t>
      </w:r>
      <w:r>
        <w:rPr>
          <w:spacing w:val="-2"/>
        </w:rPr>
        <w:t xml:space="preserve"> </w:t>
      </w:r>
      <w:r>
        <w:t>холстом;</w:t>
      </w:r>
    </w:p>
    <w:p w:rsidR="00292DCE" w:rsidRDefault="00F301D9">
      <w:pPr>
        <w:pStyle w:val="a3"/>
        <w:spacing w:before="162" w:line="252" w:lineRule="auto"/>
        <w:ind w:right="349"/>
      </w:pPr>
      <w:r>
        <w:t>иметь опыт разработки композиции на выбранную историческую тему (художественный проект): сбор</w:t>
      </w:r>
      <w:r>
        <w:rPr>
          <w:spacing w:val="-57"/>
        </w:rPr>
        <w:t xml:space="preserve"> </w:t>
      </w:r>
      <w:r>
        <w:t>материала,</w:t>
      </w:r>
      <w:r>
        <w:rPr>
          <w:spacing w:val="-1"/>
        </w:rPr>
        <w:t xml:space="preserve"> </w:t>
      </w:r>
      <w:r>
        <w:t>работа</w:t>
      </w:r>
      <w:r>
        <w:rPr>
          <w:spacing w:val="-1"/>
        </w:rPr>
        <w:t xml:space="preserve"> </w:t>
      </w:r>
      <w:r>
        <w:t>над эскизами, работа</w:t>
      </w:r>
      <w:r>
        <w:rPr>
          <w:spacing w:val="-1"/>
        </w:rPr>
        <w:t xml:space="preserve"> </w:t>
      </w:r>
      <w:r>
        <w:t>над</w:t>
      </w:r>
      <w:r>
        <w:rPr>
          <w:spacing w:val="-1"/>
        </w:rPr>
        <w:t xml:space="preserve"> </w:t>
      </w:r>
      <w:r>
        <w:t>композицией.</w:t>
      </w:r>
    </w:p>
    <w:p w:rsidR="00292DCE" w:rsidRDefault="00F301D9">
      <w:pPr>
        <w:pStyle w:val="a3"/>
        <w:spacing w:before="164"/>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292DCE" w:rsidRDefault="00F301D9">
      <w:pPr>
        <w:pStyle w:val="a3"/>
        <w:spacing w:before="178" w:line="252" w:lineRule="auto"/>
        <w:ind w:right="559"/>
      </w:pPr>
      <w:r>
        <w:t>знать о значении библейских сюжетов в истории культуры и узнавать сюжеты Священной истории в</w:t>
      </w:r>
      <w:r>
        <w:rPr>
          <w:spacing w:val="-57"/>
        </w:rPr>
        <w:t xml:space="preserve"> </w:t>
      </w:r>
      <w:r>
        <w:t>произведениях</w:t>
      </w:r>
      <w:r>
        <w:rPr>
          <w:spacing w:val="1"/>
        </w:rPr>
        <w:t xml:space="preserve"> </w:t>
      </w:r>
      <w:r>
        <w:t>искусства;</w:t>
      </w:r>
    </w:p>
    <w:p w:rsidR="00292DCE" w:rsidRDefault="00F301D9">
      <w:pPr>
        <w:pStyle w:val="a3"/>
        <w:spacing w:before="167" w:line="252" w:lineRule="auto"/>
        <w:ind w:right="438"/>
      </w:pPr>
      <w:r>
        <w:t>объяснять значение великих - вечных тем в искусстве на основе сюжетов Библии как "духовную ось",</w:t>
      </w:r>
      <w:r>
        <w:rPr>
          <w:spacing w:val="-57"/>
        </w:rPr>
        <w:t xml:space="preserve"> </w:t>
      </w:r>
      <w:r>
        <w:t>соединяющую</w:t>
      </w:r>
      <w:r>
        <w:rPr>
          <w:spacing w:val="-1"/>
        </w:rPr>
        <w:t xml:space="preserve"> </w:t>
      </w:r>
      <w:r>
        <w:t>жизненные</w:t>
      </w:r>
      <w:r>
        <w:rPr>
          <w:spacing w:val="-2"/>
        </w:rPr>
        <w:t xml:space="preserve"> </w:t>
      </w:r>
      <w:r>
        <w:t>позиции разных</w:t>
      </w:r>
      <w:r>
        <w:rPr>
          <w:spacing w:val="1"/>
        </w:rPr>
        <w:t xml:space="preserve"> </w:t>
      </w:r>
      <w:r>
        <w:t>поколений;</w:t>
      </w:r>
    </w:p>
    <w:p w:rsidR="00292DCE" w:rsidRDefault="00F301D9">
      <w:pPr>
        <w:pStyle w:val="a3"/>
        <w:spacing w:before="167" w:line="254" w:lineRule="auto"/>
        <w:ind w:right="1017"/>
      </w:pPr>
      <w:r>
        <w:t>иметь представление о произведениях великих европейских художников на библейские темы.</w:t>
      </w:r>
      <w:r>
        <w:rPr>
          <w:spacing w:val="1"/>
        </w:rPr>
        <w:t xml:space="preserve"> </w:t>
      </w:r>
      <w:r>
        <w:t>Например, "Сикстинская мадонна" Рафаэля, "Тайная вечеря" Леонардо да Винчи, "Возвращение</w:t>
      </w:r>
      <w:r>
        <w:rPr>
          <w:spacing w:val="-57"/>
        </w:rPr>
        <w:t xml:space="preserve"> </w:t>
      </w:r>
      <w:r>
        <w:t>блудного сына" и "Святое семейство" Рембрандта и другие произведения, в скульптуре "Пьета"</w:t>
      </w:r>
      <w:r>
        <w:rPr>
          <w:spacing w:val="1"/>
        </w:rPr>
        <w:t xml:space="preserve"> </w:t>
      </w:r>
      <w:r>
        <w:t>Микеланджело</w:t>
      </w:r>
      <w:r>
        <w:rPr>
          <w:spacing w:val="-2"/>
        </w:rPr>
        <w:t xml:space="preserve"> </w:t>
      </w:r>
      <w:r>
        <w:t>и</w:t>
      </w:r>
      <w:r>
        <w:rPr>
          <w:spacing w:val="2"/>
        </w:rPr>
        <w:t xml:space="preserve"> </w:t>
      </w:r>
      <w:r>
        <w:t>других</w:t>
      </w:r>
      <w:r>
        <w:rPr>
          <w:spacing w:val="2"/>
        </w:rPr>
        <w:t xml:space="preserve"> </w:t>
      </w:r>
      <w:r>
        <w:t>скульптурах;</w:t>
      </w:r>
    </w:p>
    <w:p w:rsidR="00292DCE" w:rsidRDefault="00F301D9">
      <w:pPr>
        <w:pStyle w:val="a3"/>
        <w:spacing w:before="159"/>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292DCE" w:rsidRDefault="00F301D9">
      <w:pPr>
        <w:pStyle w:val="a3"/>
        <w:spacing w:before="180" w:line="254" w:lineRule="auto"/>
        <w:ind w:right="922"/>
      </w:pPr>
      <w:r>
        <w:t>уметь рассказывать о содержании знаменитых русских картин на библейские темы, таких как</w:t>
      </w:r>
      <w:r>
        <w:rPr>
          <w:spacing w:val="1"/>
        </w:rPr>
        <w:t xml:space="preserve"> </w:t>
      </w:r>
      <w:r>
        <w:t>"Явление Христа народу" А. Иванова, "Христос в пустыне" И. Крамского, "Тайная вечеря" Н. Ге,</w:t>
      </w:r>
      <w:r>
        <w:rPr>
          <w:spacing w:val="-57"/>
        </w:rPr>
        <w:t xml:space="preserve"> </w:t>
      </w:r>
      <w:r>
        <w:t>"Христос</w:t>
      </w:r>
      <w:r>
        <w:rPr>
          <w:spacing w:val="-2"/>
        </w:rPr>
        <w:t xml:space="preserve"> </w:t>
      </w:r>
      <w:r>
        <w:t>и грешница" В. Поленова</w:t>
      </w:r>
      <w:r>
        <w:rPr>
          <w:spacing w:val="-3"/>
        </w:rPr>
        <w:t xml:space="preserve"> </w:t>
      </w:r>
      <w:r>
        <w:t>и других</w:t>
      </w:r>
      <w:r>
        <w:rPr>
          <w:spacing w:val="2"/>
        </w:rPr>
        <w:t xml:space="preserve"> </w:t>
      </w:r>
      <w:r>
        <w:t>картин;</w:t>
      </w:r>
    </w:p>
    <w:p w:rsidR="00292DCE" w:rsidRDefault="00F301D9">
      <w:pPr>
        <w:pStyle w:val="a3"/>
        <w:spacing w:before="160"/>
      </w:pPr>
      <w:r>
        <w:t>иметь</w:t>
      </w:r>
      <w:r>
        <w:rPr>
          <w:spacing w:val="-2"/>
        </w:rPr>
        <w:t xml:space="preserve"> </w:t>
      </w:r>
      <w:r>
        <w:t>представление</w:t>
      </w:r>
      <w:r>
        <w:rPr>
          <w:spacing w:val="-3"/>
        </w:rPr>
        <w:t xml:space="preserve"> </w:t>
      </w:r>
      <w:r>
        <w:t>о</w:t>
      </w:r>
      <w:r>
        <w:rPr>
          <w:spacing w:val="-2"/>
        </w:rPr>
        <w:t xml:space="preserve"> </w:t>
      </w:r>
      <w:r>
        <w:t>смысловом</w:t>
      </w:r>
      <w:r>
        <w:rPr>
          <w:spacing w:val="-3"/>
        </w:rPr>
        <w:t xml:space="preserve"> </w:t>
      </w:r>
      <w:r>
        <w:t>различии</w:t>
      </w:r>
      <w:r>
        <w:rPr>
          <w:spacing w:val="-1"/>
        </w:rPr>
        <w:t xml:space="preserve"> </w:t>
      </w:r>
      <w:r>
        <w:t>между</w:t>
      </w:r>
      <w:r>
        <w:rPr>
          <w:spacing w:val="-7"/>
        </w:rPr>
        <w:t xml:space="preserve"> </w:t>
      </w:r>
      <w:r>
        <w:t>иконой</w:t>
      </w:r>
      <w:r>
        <w:rPr>
          <w:spacing w:val="-2"/>
        </w:rPr>
        <w:t xml:space="preserve"> </w:t>
      </w:r>
      <w:r>
        <w:t>и</w:t>
      </w:r>
      <w:r>
        <w:rPr>
          <w:spacing w:val="-2"/>
        </w:rPr>
        <w:t xml:space="preserve"> </w:t>
      </w:r>
      <w:r>
        <w:t>картиной</w:t>
      </w:r>
      <w:r>
        <w:rPr>
          <w:spacing w:val="-2"/>
        </w:rPr>
        <w:t xml:space="preserve"> </w:t>
      </w:r>
      <w:r>
        <w:t>на</w:t>
      </w:r>
      <w:r>
        <w:rPr>
          <w:spacing w:val="-2"/>
        </w:rPr>
        <w:t xml:space="preserve"> </w:t>
      </w:r>
      <w:r>
        <w:t>библейские</w:t>
      </w:r>
      <w:r>
        <w:rPr>
          <w:spacing w:val="-3"/>
        </w:rPr>
        <w:t xml:space="preserve"> </w:t>
      </w:r>
      <w:r>
        <w:t>темы;</w:t>
      </w:r>
    </w:p>
    <w:p w:rsidR="00292DCE" w:rsidRDefault="00F301D9">
      <w:pPr>
        <w:pStyle w:val="a3"/>
        <w:spacing w:before="178" w:line="252" w:lineRule="auto"/>
        <w:ind w:right="438"/>
      </w:pPr>
      <w:r>
        <w:t>иметь знания о русской иконописи, о великих русских иконописцах: Андрее Рублеве, Феофане Греке,</w:t>
      </w:r>
      <w:r>
        <w:rPr>
          <w:spacing w:val="-57"/>
        </w:rPr>
        <w:t xml:space="preserve"> </w:t>
      </w:r>
      <w:r>
        <w:t>Дионисии;</w:t>
      </w:r>
    </w:p>
    <w:p w:rsidR="00292DCE" w:rsidRDefault="00F301D9">
      <w:pPr>
        <w:pStyle w:val="a3"/>
        <w:spacing w:before="167" w:line="252" w:lineRule="auto"/>
        <w:ind w:right="1646"/>
      </w:pPr>
      <w:r>
        <w:t>воспринимать искусство древнерусской иконописи как уникальное и высокое достижение</w:t>
      </w:r>
      <w:r>
        <w:rPr>
          <w:spacing w:val="-57"/>
        </w:rPr>
        <w:t xml:space="preserve"> </w:t>
      </w:r>
      <w:r>
        <w:t>отечественной</w:t>
      </w:r>
      <w:r>
        <w:rPr>
          <w:spacing w:val="-1"/>
        </w:rPr>
        <w:t xml:space="preserve"> </w:t>
      </w:r>
      <w:r>
        <w:t>культуры;</w:t>
      </w:r>
    </w:p>
    <w:p w:rsidR="00292DCE" w:rsidRDefault="00F301D9">
      <w:pPr>
        <w:pStyle w:val="a3"/>
        <w:spacing w:before="167" w:line="252" w:lineRule="auto"/>
        <w:ind w:right="1425"/>
      </w:pPr>
      <w:r>
        <w:t>объяснять творческий и деятельный характер восприятия произведений искусства на основе</w:t>
      </w:r>
      <w:r>
        <w:rPr>
          <w:spacing w:val="-57"/>
        </w:rPr>
        <w:t xml:space="preserve"> </w:t>
      </w:r>
      <w:r>
        <w:t>художественной</w:t>
      </w:r>
      <w:r>
        <w:rPr>
          <w:spacing w:val="-1"/>
        </w:rPr>
        <w:t xml:space="preserve"> </w:t>
      </w:r>
      <w:r>
        <w:t>культуры зрителя;</w:t>
      </w:r>
    </w:p>
    <w:p w:rsidR="00292DCE" w:rsidRDefault="00F301D9">
      <w:pPr>
        <w:pStyle w:val="a3"/>
        <w:spacing w:before="166" w:line="252" w:lineRule="auto"/>
        <w:ind w:right="748"/>
      </w:pPr>
      <w:r>
        <w:t>рассуждать о месте и значении изобразительного искусства в культуре, в жизни общества, в жизни</w:t>
      </w:r>
      <w:r>
        <w:rPr>
          <w:spacing w:val="-57"/>
        </w:rPr>
        <w:t xml:space="preserve"> </w:t>
      </w:r>
      <w:r>
        <w:t>человека.</w:t>
      </w:r>
    </w:p>
    <w:p w:rsidR="00292DCE" w:rsidRDefault="00F301D9" w:rsidP="000B0FD5">
      <w:pPr>
        <w:pStyle w:val="a5"/>
        <w:numPr>
          <w:ilvl w:val="2"/>
          <w:numId w:val="101"/>
        </w:numPr>
        <w:tabs>
          <w:tab w:val="left" w:pos="1121"/>
        </w:tabs>
        <w:spacing w:before="167" w:line="252" w:lineRule="auto"/>
        <w:ind w:right="862"/>
        <w:rPr>
          <w:sz w:val="24"/>
        </w:rPr>
      </w:pPr>
      <w:r>
        <w:rPr>
          <w:sz w:val="24"/>
        </w:rPr>
        <w:t>К концу обучения в 7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изобразительному</w:t>
      </w:r>
      <w:r>
        <w:rPr>
          <w:spacing w:val="-5"/>
          <w:sz w:val="24"/>
        </w:rPr>
        <w:t xml:space="preserve"> </w:t>
      </w:r>
      <w:r>
        <w:rPr>
          <w:sz w:val="24"/>
        </w:rPr>
        <w:t>искусству.</w:t>
      </w:r>
    </w:p>
    <w:p w:rsidR="00292DCE" w:rsidRDefault="00292DCE">
      <w:pPr>
        <w:spacing w:line="252" w:lineRule="auto"/>
        <w:rPr>
          <w:sz w:val="24"/>
        </w:rPr>
        <w:sectPr w:rsidR="00292DCE">
          <w:pgSz w:w="11930" w:h="16860"/>
          <w:pgMar w:top="1060" w:right="100" w:bottom="860" w:left="480" w:header="0" w:footer="582" w:gutter="0"/>
          <w:cols w:space="720"/>
        </w:sectPr>
      </w:pPr>
    </w:p>
    <w:p w:rsidR="00292DCE" w:rsidRDefault="00F301D9">
      <w:pPr>
        <w:pStyle w:val="a3"/>
        <w:spacing w:before="78"/>
      </w:pPr>
      <w:r>
        <w:lastRenderedPageBreak/>
        <w:t>Модуль</w:t>
      </w:r>
      <w:r>
        <w:rPr>
          <w:spacing w:val="-4"/>
        </w:rPr>
        <w:t xml:space="preserve"> </w:t>
      </w:r>
      <w:r>
        <w:t>№</w:t>
      </w:r>
      <w:r>
        <w:rPr>
          <w:spacing w:val="-4"/>
        </w:rPr>
        <w:t xml:space="preserve"> </w:t>
      </w:r>
      <w:r>
        <w:t>3 «Архитектура</w:t>
      </w:r>
      <w:r>
        <w:rPr>
          <w:spacing w:val="-4"/>
        </w:rPr>
        <w:t xml:space="preserve"> </w:t>
      </w:r>
      <w:r>
        <w:t>и</w:t>
      </w:r>
      <w:r>
        <w:rPr>
          <w:spacing w:val="-3"/>
        </w:rPr>
        <w:t xml:space="preserve"> </w:t>
      </w:r>
      <w:r>
        <w:t>дизайн»:</w:t>
      </w:r>
    </w:p>
    <w:p w:rsidR="00292DCE" w:rsidRDefault="00F301D9">
      <w:pPr>
        <w:pStyle w:val="a3"/>
        <w:spacing w:before="180" w:line="252" w:lineRule="auto"/>
        <w:ind w:right="1274"/>
      </w:pPr>
      <w:r>
        <w:t>характеризовать архитектуру и дизайн как конструктивные виды искусства, то есть искусства</w:t>
      </w:r>
      <w:r>
        <w:rPr>
          <w:spacing w:val="-58"/>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 людей;</w:t>
      </w:r>
    </w:p>
    <w:p w:rsidR="00292DCE" w:rsidRDefault="00F301D9">
      <w:pPr>
        <w:pStyle w:val="a3"/>
        <w:spacing w:before="167" w:line="252" w:lineRule="auto"/>
        <w:ind w:right="1730"/>
      </w:pPr>
      <w:r>
        <w:t>объяснять роль архитектуры и дизайна в построении предметно-пространственной среды</w:t>
      </w:r>
      <w:r>
        <w:rPr>
          <w:spacing w:val="-57"/>
        </w:rPr>
        <w:t xml:space="preserve"> </w:t>
      </w:r>
      <w:r>
        <w:t>жизнедеятельности</w:t>
      </w:r>
      <w:r>
        <w:rPr>
          <w:spacing w:val="-1"/>
        </w:rPr>
        <w:t xml:space="preserve"> </w:t>
      </w:r>
      <w:r>
        <w:t>человека;</w:t>
      </w:r>
    </w:p>
    <w:p w:rsidR="00292DCE" w:rsidRDefault="00F301D9">
      <w:pPr>
        <w:pStyle w:val="a3"/>
        <w:spacing w:before="165" w:line="252" w:lineRule="auto"/>
        <w:ind w:right="1274"/>
      </w:pPr>
      <w:r>
        <w:t>рассуждать о влиянии предметно-пространственной среды на чувства, установки и поведение</w:t>
      </w:r>
      <w:r>
        <w:rPr>
          <w:spacing w:val="-57"/>
        </w:rPr>
        <w:t xml:space="preserve"> </w:t>
      </w:r>
      <w:r>
        <w:t>человека;</w:t>
      </w:r>
    </w:p>
    <w:p w:rsidR="00292DCE" w:rsidRDefault="00F301D9">
      <w:pPr>
        <w:pStyle w:val="a3"/>
        <w:spacing w:before="167" w:line="252" w:lineRule="auto"/>
        <w:ind w:right="1239"/>
      </w:pPr>
      <w:r>
        <w:t>рассуждать о том, как предметно-пространственная среда организует деятельность человека и</w:t>
      </w:r>
      <w:r>
        <w:rPr>
          <w:spacing w:val="-57"/>
        </w:rPr>
        <w:t xml:space="preserve"> </w:t>
      </w:r>
      <w:r>
        <w:t>представления</w:t>
      </w:r>
      <w:r>
        <w:rPr>
          <w:spacing w:val="-1"/>
        </w:rPr>
        <w:t xml:space="preserve"> </w:t>
      </w:r>
      <w:r>
        <w:t>о самом</w:t>
      </w:r>
      <w:r>
        <w:rPr>
          <w:spacing w:val="1"/>
        </w:rPr>
        <w:t xml:space="preserve"> </w:t>
      </w:r>
      <w:r>
        <w:t>себе;</w:t>
      </w:r>
    </w:p>
    <w:p w:rsidR="00292DCE" w:rsidRDefault="00F301D9">
      <w:pPr>
        <w:pStyle w:val="a3"/>
        <w:spacing w:before="166" w:line="252" w:lineRule="auto"/>
        <w:ind w:right="354"/>
      </w:pPr>
      <w:r>
        <w:t>объяснять ценность сохранения культурного наследия, выраженного в архитектуре, предметах труда и</w:t>
      </w:r>
      <w:r>
        <w:rPr>
          <w:spacing w:val="-57"/>
        </w:rPr>
        <w:t xml:space="preserve"> </w:t>
      </w:r>
      <w:r>
        <w:t>быта</w:t>
      </w:r>
      <w:r>
        <w:rPr>
          <w:spacing w:val="-1"/>
        </w:rPr>
        <w:t xml:space="preserve"> </w:t>
      </w:r>
      <w:r>
        <w:t>разных</w:t>
      </w:r>
      <w:r>
        <w:rPr>
          <w:spacing w:val="1"/>
        </w:rPr>
        <w:t xml:space="preserve"> </w:t>
      </w:r>
      <w:r>
        <w:t>эпох.</w:t>
      </w:r>
    </w:p>
    <w:p w:rsidR="00292DCE" w:rsidRDefault="00F301D9">
      <w:pPr>
        <w:pStyle w:val="a3"/>
        <w:spacing w:before="166"/>
      </w:pPr>
      <w:r>
        <w:t>Графический</w:t>
      </w:r>
      <w:r>
        <w:rPr>
          <w:spacing w:val="-5"/>
        </w:rPr>
        <w:t xml:space="preserve"> </w:t>
      </w:r>
      <w:r>
        <w:t>дизайн:</w:t>
      </w:r>
    </w:p>
    <w:p w:rsidR="00292DCE" w:rsidRDefault="00F301D9">
      <w:pPr>
        <w:pStyle w:val="a3"/>
        <w:spacing w:before="180" w:line="252" w:lineRule="auto"/>
        <w:ind w:right="1331"/>
      </w:pPr>
      <w:r>
        <w:t>объяснять понятие формальной композиции и её значение как основы языка конструктивных</w:t>
      </w:r>
      <w:r>
        <w:rPr>
          <w:spacing w:val="-57"/>
        </w:rPr>
        <w:t xml:space="preserve"> </w:t>
      </w:r>
      <w:r>
        <w:t>искусств;</w:t>
      </w:r>
    </w:p>
    <w:p w:rsidR="00292DCE" w:rsidRDefault="00F301D9">
      <w:pPr>
        <w:pStyle w:val="a3"/>
        <w:spacing w:before="162"/>
      </w:pPr>
      <w:r>
        <w:t>объяснять</w:t>
      </w:r>
      <w:r>
        <w:rPr>
          <w:spacing w:val="-3"/>
        </w:rPr>
        <w:t xml:space="preserve"> </w:t>
      </w:r>
      <w:r>
        <w:t>основные</w:t>
      </w:r>
      <w:r>
        <w:rPr>
          <w:spacing w:val="-4"/>
        </w:rPr>
        <w:t xml:space="preserve"> </w:t>
      </w:r>
      <w:r>
        <w:t>средства</w:t>
      </w:r>
      <w:r>
        <w:rPr>
          <w:spacing w:val="-1"/>
        </w:rPr>
        <w:t xml:space="preserve"> </w:t>
      </w:r>
      <w:r>
        <w:t>–</w:t>
      </w:r>
      <w:r>
        <w:rPr>
          <w:spacing w:val="-3"/>
        </w:rPr>
        <w:t xml:space="preserve"> </w:t>
      </w:r>
      <w:r>
        <w:t>требования</w:t>
      </w:r>
      <w:r>
        <w:rPr>
          <w:spacing w:val="-2"/>
        </w:rPr>
        <w:t xml:space="preserve"> </w:t>
      </w:r>
      <w:r>
        <w:t>к</w:t>
      </w:r>
      <w:r>
        <w:rPr>
          <w:spacing w:val="-1"/>
        </w:rPr>
        <w:t xml:space="preserve"> </w:t>
      </w:r>
      <w:r>
        <w:t>композиции;</w:t>
      </w:r>
    </w:p>
    <w:p w:rsidR="00292DCE" w:rsidRDefault="00F301D9">
      <w:pPr>
        <w:pStyle w:val="a3"/>
        <w:spacing w:before="177"/>
      </w:pPr>
      <w:r>
        <w:t>уметь</w:t>
      </w:r>
      <w:r>
        <w:rPr>
          <w:spacing w:val="-4"/>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t>композиции;</w:t>
      </w:r>
    </w:p>
    <w:p w:rsidR="00292DCE" w:rsidRDefault="00F301D9">
      <w:pPr>
        <w:pStyle w:val="a3"/>
        <w:spacing w:before="178" w:line="393" w:lineRule="auto"/>
        <w:ind w:right="640"/>
      </w:pPr>
      <w:r>
        <w:t>составлять различные формальные композиции на плоскости в зависимости от поставленных задач;</w:t>
      </w:r>
      <w:r>
        <w:rPr>
          <w:spacing w:val="-57"/>
        </w:rPr>
        <w:t xml:space="preserve"> </w:t>
      </w:r>
      <w:r>
        <w:t>выделять</w:t>
      </w:r>
      <w:r>
        <w:rPr>
          <w:spacing w:val="-2"/>
        </w:rPr>
        <w:t xml:space="preserve"> </w:t>
      </w:r>
      <w:r>
        <w:t>при</w:t>
      </w:r>
      <w:r>
        <w:rPr>
          <w:spacing w:val="-1"/>
        </w:rPr>
        <w:t xml:space="preserve"> </w:t>
      </w:r>
      <w:r>
        <w:t>творческом</w:t>
      </w:r>
      <w:r>
        <w:rPr>
          <w:spacing w:val="-2"/>
        </w:rPr>
        <w:t xml:space="preserve"> </w:t>
      </w:r>
      <w:r>
        <w:t>построении</w:t>
      </w:r>
      <w:r>
        <w:rPr>
          <w:spacing w:val="-3"/>
        </w:rPr>
        <w:t xml:space="preserve"> </w:t>
      </w:r>
      <w:r>
        <w:t>композиции</w:t>
      </w:r>
      <w:r>
        <w:rPr>
          <w:spacing w:val="-3"/>
        </w:rPr>
        <w:t xml:space="preserve"> </w:t>
      </w:r>
      <w:r>
        <w:t>листа</w:t>
      </w:r>
      <w:r>
        <w:rPr>
          <w:spacing w:val="-2"/>
        </w:rPr>
        <w:t xml:space="preserve"> </w:t>
      </w:r>
      <w:r>
        <w:t>композиционную</w:t>
      </w:r>
      <w:r>
        <w:rPr>
          <w:spacing w:val="-1"/>
        </w:rPr>
        <w:t xml:space="preserve"> </w:t>
      </w:r>
      <w:r>
        <w:t>доминанту;</w:t>
      </w:r>
    </w:p>
    <w:p w:rsidR="00292DCE" w:rsidRDefault="00F301D9">
      <w:pPr>
        <w:pStyle w:val="a3"/>
        <w:spacing w:line="393" w:lineRule="auto"/>
        <w:ind w:right="2913"/>
      </w:pPr>
      <w:r>
        <w:t>составлять формальные композиции на выражение в них движения и статики;</w:t>
      </w:r>
      <w:r>
        <w:rPr>
          <w:spacing w:val="-57"/>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292DCE" w:rsidRDefault="00F301D9">
      <w:pPr>
        <w:pStyle w:val="a3"/>
        <w:spacing w:before="3" w:line="391" w:lineRule="auto"/>
        <w:ind w:right="1819"/>
      </w:pPr>
      <w:r>
        <w:t>различать технологию использования цвета в живописи и в конструктивных искусствах;</w:t>
      </w:r>
      <w:r>
        <w:rPr>
          <w:spacing w:val="-57"/>
        </w:rPr>
        <w:t xml:space="preserve"> </w:t>
      </w:r>
      <w:r>
        <w:t>объяснять</w:t>
      </w:r>
      <w:r>
        <w:rPr>
          <w:spacing w:val="-1"/>
        </w:rPr>
        <w:t xml:space="preserve"> </w:t>
      </w:r>
      <w:r>
        <w:t>выражение</w:t>
      </w:r>
      <w:r>
        <w:rPr>
          <w:spacing w:val="3"/>
        </w:rPr>
        <w:t xml:space="preserve"> </w:t>
      </w:r>
      <w:r>
        <w:t>«цветовой образ»;</w:t>
      </w:r>
    </w:p>
    <w:p w:rsidR="00292DCE" w:rsidRDefault="00F301D9">
      <w:pPr>
        <w:pStyle w:val="a3"/>
        <w:spacing w:before="5"/>
      </w:pPr>
      <w:r>
        <w:t>применять</w:t>
      </w:r>
      <w:r>
        <w:rPr>
          <w:spacing w:val="-6"/>
        </w:rPr>
        <w:t xml:space="preserve"> </w:t>
      </w:r>
      <w:r>
        <w:t>цвет</w:t>
      </w:r>
      <w:r>
        <w:rPr>
          <w:spacing w:val="-3"/>
        </w:rPr>
        <w:t xml:space="preserve"> </w:t>
      </w:r>
      <w:r>
        <w:t>в</w:t>
      </w:r>
      <w:r>
        <w:rPr>
          <w:spacing w:val="-4"/>
        </w:rPr>
        <w:t xml:space="preserve"> </w:t>
      </w:r>
      <w:r>
        <w:t>графических</w:t>
      </w:r>
      <w:r>
        <w:rPr>
          <w:spacing w:val="-2"/>
        </w:rPr>
        <w:t xml:space="preserve"> </w:t>
      </w:r>
      <w:r>
        <w:t>композициях</w:t>
      </w:r>
      <w:r>
        <w:rPr>
          <w:spacing w:val="-4"/>
        </w:rPr>
        <w:t xml:space="preserve"> </w:t>
      </w:r>
      <w:r>
        <w:t>как</w:t>
      </w:r>
      <w:r>
        <w:rPr>
          <w:spacing w:val="-4"/>
        </w:rPr>
        <w:t xml:space="preserve"> </w:t>
      </w:r>
      <w:r>
        <w:t>акцент</w:t>
      </w:r>
      <w:r>
        <w:rPr>
          <w:spacing w:val="-5"/>
        </w:rPr>
        <w:t xml:space="preserve"> </w:t>
      </w:r>
      <w:r>
        <w:t>или</w:t>
      </w:r>
      <w:r>
        <w:rPr>
          <w:spacing w:val="-2"/>
        </w:rPr>
        <w:t xml:space="preserve"> </w:t>
      </w:r>
      <w:r>
        <w:t>доминанту,</w:t>
      </w:r>
      <w:r>
        <w:rPr>
          <w:spacing w:val="-2"/>
        </w:rPr>
        <w:t xml:space="preserve"> </w:t>
      </w:r>
      <w:r>
        <w:t>объединённые</w:t>
      </w:r>
      <w:r>
        <w:rPr>
          <w:spacing w:val="-5"/>
        </w:rPr>
        <w:t xml:space="preserve"> </w:t>
      </w:r>
      <w:r>
        <w:t>одним</w:t>
      </w:r>
      <w:r>
        <w:rPr>
          <w:spacing w:val="-7"/>
        </w:rPr>
        <w:t xml:space="preserve"> </w:t>
      </w:r>
      <w:r>
        <w:t>стилем;</w:t>
      </w:r>
    </w:p>
    <w:p w:rsidR="00292DCE" w:rsidRDefault="00F301D9">
      <w:pPr>
        <w:pStyle w:val="a3"/>
        <w:spacing w:before="180" w:line="252" w:lineRule="auto"/>
        <w:ind w:right="1377"/>
      </w:pPr>
      <w:r>
        <w:t>определять шрифт как графический рисунок начертания букв, объединённых общим стилем,</w:t>
      </w:r>
      <w:r>
        <w:rPr>
          <w:spacing w:val="-57"/>
        </w:rPr>
        <w:t xml:space="preserve"> </w:t>
      </w:r>
      <w:r>
        <w:t>отвечающий</w:t>
      </w:r>
      <w:r>
        <w:rPr>
          <w:spacing w:val="-1"/>
        </w:rPr>
        <w:t xml:space="preserve"> </w:t>
      </w:r>
      <w:r>
        <w:t>законам</w:t>
      </w:r>
      <w:r>
        <w:rPr>
          <w:spacing w:val="-4"/>
        </w:rPr>
        <w:t xml:space="preserve"> </w:t>
      </w:r>
      <w:r>
        <w:t>художественной композиции;</w:t>
      </w:r>
    </w:p>
    <w:p w:rsidR="00292DCE" w:rsidRDefault="00F301D9">
      <w:pPr>
        <w:pStyle w:val="a3"/>
        <w:spacing w:before="167" w:line="254" w:lineRule="auto"/>
        <w:ind w:right="583"/>
      </w:pPr>
      <w:r>
        <w:t>соотносить особенности стилизации рисунка шрифта и содержание текста, различать «архитектуру»</w:t>
      </w:r>
      <w:r>
        <w:rPr>
          <w:spacing w:val="-57"/>
        </w:rPr>
        <w:t xml:space="preserve"> </w:t>
      </w:r>
      <w:r>
        <w:t>шрифта и особенности шрифтовых гарнитур, иметь опыт творческого воплощения шрифтовой</w:t>
      </w:r>
      <w:r>
        <w:rPr>
          <w:spacing w:val="1"/>
        </w:rPr>
        <w:t xml:space="preserve"> </w:t>
      </w:r>
      <w:r>
        <w:t>композиции</w:t>
      </w:r>
      <w:r>
        <w:rPr>
          <w:spacing w:val="-1"/>
        </w:rPr>
        <w:t xml:space="preserve"> </w:t>
      </w:r>
      <w:r>
        <w:t>(буквицы);</w:t>
      </w:r>
    </w:p>
    <w:p w:rsidR="00292DCE" w:rsidRDefault="00F301D9">
      <w:pPr>
        <w:pStyle w:val="a3"/>
        <w:spacing w:before="160"/>
      </w:pPr>
      <w:r>
        <w:t>применять</w:t>
      </w:r>
      <w:r>
        <w:rPr>
          <w:spacing w:val="-5"/>
        </w:rPr>
        <w:t xml:space="preserve"> </w:t>
      </w:r>
      <w:r>
        <w:t>печатное</w:t>
      </w:r>
      <w:r>
        <w:rPr>
          <w:spacing w:val="-3"/>
        </w:rPr>
        <w:t xml:space="preserve"> </w:t>
      </w:r>
      <w:r>
        <w:t>слово,</w:t>
      </w:r>
      <w:r>
        <w:rPr>
          <w:spacing w:val="-4"/>
        </w:rPr>
        <w:t xml:space="preserve"> </w:t>
      </w:r>
      <w:r>
        <w:t>типографскую</w:t>
      </w:r>
      <w:r>
        <w:rPr>
          <w:spacing w:val="-2"/>
        </w:rPr>
        <w:t xml:space="preserve"> </w:t>
      </w:r>
      <w:r>
        <w:t>строку</w:t>
      </w:r>
      <w:r>
        <w:rPr>
          <w:spacing w:val="-7"/>
        </w:rPr>
        <w:t xml:space="preserve"> </w:t>
      </w:r>
      <w:r>
        <w:t>в</w:t>
      </w:r>
      <w:r>
        <w:rPr>
          <w:spacing w:val="-4"/>
        </w:rPr>
        <w:t xml:space="preserve"> </w:t>
      </w:r>
      <w:r>
        <w:t>качестве</w:t>
      </w:r>
      <w:r>
        <w:rPr>
          <w:spacing w:val="-4"/>
        </w:rPr>
        <w:t xml:space="preserve"> </w:t>
      </w:r>
      <w:r>
        <w:t>элементов</w:t>
      </w:r>
      <w:r>
        <w:rPr>
          <w:spacing w:val="-3"/>
        </w:rPr>
        <w:t xml:space="preserve"> </w:t>
      </w:r>
      <w:r>
        <w:t>графической</w:t>
      </w:r>
      <w:r>
        <w:rPr>
          <w:spacing w:val="-2"/>
        </w:rPr>
        <w:t xml:space="preserve"> </w:t>
      </w:r>
      <w:r>
        <w:t>композиции;</w:t>
      </w:r>
    </w:p>
    <w:p w:rsidR="00292DCE" w:rsidRDefault="00F301D9">
      <w:pPr>
        <w:pStyle w:val="a3"/>
        <w:spacing w:before="177" w:line="254" w:lineRule="auto"/>
        <w:ind w:right="354"/>
      </w:pPr>
      <w:r>
        <w:t>объяснять функции логотипа как представительского знака, эмблемы, торговой марки, различать</w:t>
      </w:r>
      <w:r>
        <w:rPr>
          <w:spacing w:val="1"/>
        </w:rPr>
        <w:t xml:space="preserve"> </w:t>
      </w:r>
      <w:r>
        <w:t>шрифтовой</w:t>
      </w:r>
      <w:r>
        <w:rPr>
          <w:spacing w:val="-6"/>
        </w:rPr>
        <w:t xml:space="preserve"> </w:t>
      </w:r>
      <w:r>
        <w:t>и</w:t>
      </w:r>
      <w:r>
        <w:rPr>
          <w:spacing w:val="-4"/>
        </w:rPr>
        <w:t xml:space="preserve"> </w:t>
      </w:r>
      <w:r>
        <w:t>знаковый</w:t>
      </w:r>
      <w:r>
        <w:rPr>
          <w:spacing w:val="-5"/>
        </w:rPr>
        <w:t xml:space="preserve"> </w:t>
      </w:r>
      <w:r>
        <w:t>виды</w:t>
      </w:r>
      <w:r>
        <w:rPr>
          <w:spacing w:val="-4"/>
        </w:rPr>
        <w:t xml:space="preserve"> </w:t>
      </w:r>
      <w:r>
        <w:t>логотипа,</w:t>
      </w:r>
      <w:r>
        <w:rPr>
          <w:spacing w:val="-4"/>
        </w:rPr>
        <w:t xml:space="preserve"> </w:t>
      </w:r>
      <w:r>
        <w:t>иметь</w:t>
      </w:r>
      <w:r>
        <w:rPr>
          <w:spacing w:val="-4"/>
        </w:rPr>
        <w:t xml:space="preserve"> </w:t>
      </w:r>
      <w:r>
        <w:t>практический</w:t>
      </w:r>
      <w:r>
        <w:rPr>
          <w:spacing w:val="-3"/>
        </w:rPr>
        <w:t xml:space="preserve"> </w:t>
      </w:r>
      <w:r>
        <w:t>опыт</w:t>
      </w:r>
      <w:r>
        <w:rPr>
          <w:spacing w:val="-4"/>
        </w:rPr>
        <w:t xml:space="preserve"> </w:t>
      </w:r>
      <w:r>
        <w:t>разработки</w:t>
      </w:r>
      <w:r>
        <w:rPr>
          <w:spacing w:val="-3"/>
        </w:rPr>
        <w:t xml:space="preserve"> </w:t>
      </w:r>
      <w:r>
        <w:t>логотипа</w:t>
      </w:r>
      <w:r>
        <w:rPr>
          <w:spacing w:val="-5"/>
        </w:rPr>
        <w:t xml:space="preserve"> </w:t>
      </w:r>
      <w:r>
        <w:t>на</w:t>
      </w:r>
      <w:r>
        <w:rPr>
          <w:spacing w:val="-4"/>
        </w:rPr>
        <w:t xml:space="preserve"> </w:t>
      </w:r>
      <w:r>
        <w:t>выбранную</w:t>
      </w:r>
      <w:r>
        <w:rPr>
          <w:spacing w:val="-57"/>
        </w:rPr>
        <w:t xml:space="preserve"> </w:t>
      </w:r>
      <w:r>
        <w:t>тему;</w:t>
      </w:r>
    </w:p>
    <w:p w:rsidR="00292DCE" w:rsidRDefault="00F301D9">
      <w:pPr>
        <w:pStyle w:val="a3"/>
        <w:spacing w:before="162" w:line="252" w:lineRule="auto"/>
        <w:ind w:right="562"/>
      </w:pPr>
      <w:r>
        <w:t>иметь творческий опыт построения композиции плаката, поздравительной открытки или рекламы на</w:t>
      </w:r>
      <w:r>
        <w:rPr>
          <w:spacing w:val="-57"/>
        </w:rPr>
        <w:t xml:space="preserve"> </w:t>
      </w:r>
      <w:r>
        <w:t>основе</w:t>
      </w:r>
      <w:r>
        <w:rPr>
          <w:spacing w:val="-3"/>
        </w:rPr>
        <w:t xml:space="preserve"> </w:t>
      </w:r>
      <w:r>
        <w:t>соединения текста</w:t>
      </w:r>
      <w:r>
        <w:rPr>
          <w:spacing w:val="-1"/>
        </w:rPr>
        <w:t xml:space="preserve"> </w:t>
      </w:r>
      <w:r>
        <w:t>и изображения;</w:t>
      </w:r>
    </w:p>
    <w:p w:rsidR="00292DCE" w:rsidRDefault="00292DCE">
      <w:pPr>
        <w:spacing w:line="252" w:lineRule="auto"/>
        <w:sectPr w:rsidR="00292DCE">
          <w:pgSz w:w="11930" w:h="16860"/>
          <w:pgMar w:top="1060" w:right="100" w:bottom="860" w:left="480" w:header="0" w:footer="582" w:gutter="0"/>
          <w:cols w:space="720"/>
        </w:sectPr>
      </w:pPr>
    </w:p>
    <w:p w:rsidR="00292DCE" w:rsidRDefault="00F301D9">
      <w:pPr>
        <w:pStyle w:val="a3"/>
        <w:spacing w:before="60" w:line="254" w:lineRule="auto"/>
        <w:ind w:right="539"/>
      </w:pPr>
      <w:r>
        <w:lastRenderedPageBreak/>
        <w:t>иметь представление об искусстве конструирования книги, дизайне журнала, иметь практический</w:t>
      </w:r>
      <w:r>
        <w:rPr>
          <w:spacing w:val="1"/>
        </w:rPr>
        <w:t xml:space="preserve"> </w:t>
      </w:r>
      <w:r>
        <w:t>творческий опыт образного построения книжного и журнального разворотов в качестве графических</w:t>
      </w:r>
      <w:r>
        <w:rPr>
          <w:spacing w:val="-57"/>
        </w:rPr>
        <w:t xml:space="preserve"> </w:t>
      </w:r>
      <w:r>
        <w:t>композиций.</w:t>
      </w:r>
    </w:p>
    <w:p w:rsidR="00292DCE" w:rsidRDefault="00F301D9">
      <w:pPr>
        <w:pStyle w:val="a3"/>
        <w:spacing w:before="16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292DCE" w:rsidRDefault="00F301D9">
      <w:pPr>
        <w:pStyle w:val="a3"/>
        <w:spacing w:before="180" w:line="252" w:lineRule="auto"/>
        <w:ind w:right="1503"/>
      </w:pPr>
      <w:r>
        <w:t>иметь опыт построения объёмно-пространственной композиции как макета архитектурного</w:t>
      </w:r>
      <w:r>
        <w:rPr>
          <w:spacing w:val="-57"/>
        </w:rPr>
        <w:t xml:space="preserve"> </w:t>
      </w:r>
      <w:r>
        <w:t>пространства</w:t>
      </w:r>
      <w:r>
        <w:rPr>
          <w:spacing w:val="-3"/>
        </w:rPr>
        <w:t xml:space="preserve"> </w:t>
      </w:r>
      <w:r>
        <w:t>в</w:t>
      </w:r>
      <w:r>
        <w:rPr>
          <w:spacing w:val="-1"/>
        </w:rPr>
        <w:t xml:space="preserve"> </w:t>
      </w:r>
      <w:r>
        <w:t>реальной жизни;</w:t>
      </w:r>
    </w:p>
    <w:p w:rsidR="00292DCE" w:rsidRDefault="00F301D9">
      <w:pPr>
        <w:pStyle w:val="a3"/>
        <w:spacing w:before="162"/>
      </w:pPr>
      <w:r>
        <w:t>выполнять</w:t>
      </w:r>
      <w:r>
        <w:rPr>
          <w:spacing w:val="-6"/>
        </w:rPr>
        <w:t xml:space="preserve"> </w:t>
      </w:r>
      <w:r>
        <w:t>построение</w:t>
      </w:r>
      <w:r>
        <w:rPr>
          <w:spacing w:val="-7"/>
        </w:rPr>
        <w:t xml:space="preserve"> </w:t>
      </w:r>
      <w:r>
        <w:t>макета</w:t>
      </w:r>
      <w:r>
        <w:rPr>
          <w:spacing w:val="-5"/>
        </w:rPr>
        <w:t xml:space="preserve"> </w:t>
      </w:r>
      <w:r>
        <w:t>пространственно-объёмной</w:t>
      </w:r>
      <w:r>
        <w:rPr>
          <w:spacing w:val="-4"/>
        </w:rPr>
        <w:t xml:space="preserve"> </w:t>
      </w:r>
      <w:r>
        <w:t>композиции</w:t>
      </w:r>
      <w:r>
        <w:rPr>
          <w:spacing w:val="-3"/>
        </w:rPr>
        <w:t xml:space="preserve"> </w:t>
      </w:r>
      <w:r>
        <w:t>по</w:t>
      </w:r>
      <w:r>
        <w:rPr>
          <w:spacing w:val="-4"/>
        </w:rPr>
        <w:t xml:space="preserve"> </w:t>
      </w:r>
      <w:r>
        <w:t>его</w:t>
      </w:r>
      <w:r>
        <w:rPr>
          <w:spacing w:val="-4"/>
        </w:rPr>
        <w:t xml:space="preserve"> </w:t>
      </w:r>
      <w:r>
        <w:t>чертежу;</w:t>
      </w:r>
    </w:p>
    <w:p w:rsidR="00292DCE" w:rsidRDefault="00F301D9">
      <w:pPr>
        <w:pStyle w:val="a3"/>
        <w:spacing w:before="180" w:line="252" w:lineRule="auto"/>
        <w:ind w:right="668"/>
      </w:pPr>
      <w:r>
        <w:t>выявлять структуру различных типов зданий и характеризовать влияние объёмов и их сочетаний на</w:t>
      </w:r>
      <w:r>
        <w:rPr>
          <w:spacing w:val="-57"/>
        </w:rPr>
        <w:t xml:space="preserve"> </w:t>
      </w:r>
      <w:r>
        <w:t>образный</w:t>
      </w:r>
      <w:r>
        <w:rPr>
          <w:spacing w:val="-3"/>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2"/>
        </w:rPr>
        <w:t xml:space="preserve"> </w:t>
      </w:r>
      <w:r>
        <w:t>влияние</w:t>
      </w:r>
      <w:r>
        <w:rPr>
          <w:spacing w:val="-2"/>
        </w:rPr>
        <w:t xml:space="preserve"> </w:t>
      </w:r>
      <w:r>
        <w:t>на</w:t>
      </w:r>
      <w:r>
        <w:rPr>
          <w:spacing w:val="-2"/>
        </w:rPr>
        <w:t xml:space="preserve"> </w:t>
      </w:r>
      <w:r>
        <w:t>организацию</w:t>
      </w:r>
      <w:r>
        <w:rPr>
          <w:spacing w:val="-1"/>
        </w:rPr>
        <w:t xml:space="preserve"> </w:t>
      </w:r>
      <w:r>
        <w:t>жизнедеятельности</w:t>
      </w:r>
      <w:r>
        <w:rPr>
          <w:spacing w:val="-1"/>
        </w:rPr>
        <w:t xml:space="preserve"> </w:t>
      </w:r>
      <w:r>
        <w:t>людей;</w:t>
      </w:r>
    </w:p>
    <w:p w:rsidR="00292DCE" w:rsidRDefault="00F301D9">
      <w:pPr>
        <w:pStyle w:val="a3"/>
        <w:spacing w:before="167" w:line="252" w:lineRule="auto"/>
        <w:ind w:right="625"/>
      </w:pPr>
      <w:r>
        <w:t>знать о роли строительного материала в эволюции архитектурных конструкций и изменении облика</w:t>
      </w:r>
      <w:r>
        <w:rPr>
          <w:spacing w:val="-57"/>
        </w:rPr>
        <w:t xml:space="preserve"> </w:t>
      </w:r>
      <w:r>
        <w:t>архитектурных сооружений;</w:t>
      </w:r>
    </w:p>
    <w:p w:rsidR="00292DCE" w:rsidRDefault="00F301D9">
      <w:pPr>
        <w:pStyle w:val="a3"/>
        <w:spacing w:before="167" w:line="252" w:lineRule="auto"/>
        <w:ind w:right="348"/>
      </w:pPr>
      <w:r>
        <w:t>иметь представление, как в архитектуре проявляются мировоззренческие изменения в жизни общества</w:t>
      </w:r>
      <w:r>
        <w:rPr>
          <w:spacing w:val="-57"/>
        </w:rPr>
        <w:t xml:space="preserve"> </w:t>
      </w:r>
      <w:r>
        <w:t>и</w:t>
      </w:r>
      <w:r>
        <w:rPr>
          <w:spacing w:val="-2"/>
        </w:rPr>
        <w:t xml:space="preserve"> </w:t>
      </w:r>
      <w:r>
        <w:t>как</w:t>
      </w:r>
      <w:r>
        <w:rPr>
          <w:spacing w:val="-1"/>
        </w:rPr>
        <w:t xml:space="preserve"> </w:t>
      </w:r>
      <w:r>
        <w:t>изменение</w:t>
      </w:r>
      <w:r>
        <w:rPr>
          <w:spacing w:val="-2"/>
        </w:rPr>
        <w:t xml:space="preserve"> </w:t>
      </w:r>
      <w:r>
        <w:t>архитектуры влияет</w:t>
      </w:r>
      <w:r>
        <w:rPr>
          <w:spacing w:val="-1"/>
        </w:rPr>
        <w:t xml:space="preserve"> </w:t>
      </w:r>
      <w:r>
        <w:t>на</w:t>
      </w:r>
      <w:r>
        <w:rPr>
          <w:spacing w:val="-2"/>
        </w:rPr>
        <w:t xml:space="preserve"> </w:t>
      </w:r>
      <w:r>
        <w:t>характер</w:t>
      </w:r>
      <w:r>
        <w:rPr>
          <w:spacing w:val="-1"/>
        </w:rPr>
        <w:t xml:space="preserve"> </w:t>
      </w:r>
      <w:r>
        <w:t>организации</w:t>
      </w:r>
      <w:r>
        <w:rPr>
          <w:spacing w:val="-1"/>
        </w:rPr>
        <w:t xml:space="preserve"> </w:t>
      </w:r>
      <w:r>
        <w:t>и</w:t>
      </w:r>
      <w:r>
        <w:rPr>
          <w:spacing w:val="-2"/>
        </w:rPr>
        <w:t xml:space="preserve"> </w:t>
      </w:r>
      <w:r>
        <w:t>жизнедеятельности</w:t>
      </w:r>
      <w:r>
        <w:rPr>
          <w:spacing w:val="-1"/>
        </w:rPr>
        <w:t xml:space="preserve"> </w:t>
      </w:r>
      <w:r>
        <w:t>людей;</w:t>
      </w:r>
    </w:p>
    <w:p w:rsidR="00292DCE" w:rsidRDefault="00F301D9">
      <w:pPr>
        <w:pStyle w:val="a3"/>
        <w:spacing w:before="167" w:line="254" w:lineRule="auto"/>
        <w:ind w:right="561"/>
      </w:pPr>
      <w:r>
        <w:t>иметь знания и опыт изображения особенностей архитектурно-художественных стилей разных эпох,</w:t>
      </w:r>
      <w:r>
        <w:rPr>
          <w:spacing w:val="-57"/>
        </w:rPr>
        <w:t xml:space="preserve"> </w:t>
      </w:r>
      <w:r>
        <w:t>выраженных в постройках общественных зданий, храмовой архитектуре и частном строительстве, в</w:t>
      </w:r>
      <w:r>
        <w:rPr>
          <w:spacing w:val="1"/>
        </w:rPr>
        <w:t xml:space="preserve"> </w:t>
      </w:r>
      <w:r>
        <w:t>организации</w:t>
      </w:r>
      <w:r>
        <w:rPr>
          <w:spacing w:val="-1"/>
        </w:rPr>
        <w:t xml:space="preserve"> </w:t>
      </w:r>
      <w:r>
        <w:t>городской</w:t>
      </w:r>
      <w:r>
        <w:rPr>
          <w:spacing w:val="-2"/>
        </w:rPr>
        <w:t xml:space="preserve"> </w:t>
      </w:r>
      <w:r>
        <w:t>среды;</w:t>
      </w:r>
    </w:p>
    <w:p w:rsidR="00292DCE" w:rsidRDefault="00F301D9">
      <w:pPr>
        <w:pStyle w:val="a3"/>
        <w:spacing w:before="162" w:line="254" w:lineRule="auto"/>
        <w:ind w:right="979"/>
      </w:pPr>
      <w:r>
        <w:t>характеризовать архитектурные и градостроительные изменения в культуре новейшего времени,</w:t>
      </w:r>
      <w:r>
        <w:rPr>
          <w:spacing w:val="-57"/>
        </w:rPr>
        <w:t xml:space="preserve"> </w:t>
      </w:r>
      <w:r>
        <w:t>современный уровень развития технологий и материалов, рассуждать о социокультурных</w:t>
      </w:r>
      <w:r>
        <w:rPr>
          <w:spacing w:val="1"/>
        </w:rPr>
        <w:t xml:space="preserve"> </w:t>
      </w:r>
      <w:r>
        <w:t>противоречиях</w:t>
      </w:r>
      <w:r>
        <w:rPr>
          <w:spacing w:val="-1"/>
        </w:rPr>
        <w:t xml:space="preserve"> </w:t>
      </w:r>
      <w:r>
        <w:t>в</w:t>
      </w:r>
      <w:r>
        <w:rPr>
          <w:spacing w:val="-4"/>
        </w:rPr>
        <w:t xml:space="preserve"> </w:t>
      </w:r>
      <w:r>
        <w:t>организации</w:t>
      </w:r>
      <w:r>
        <w:rPr>
          <w:spacing w:val="-3"/>
        </w:rPr>
        <w:t xml:space="preserve"> </w:t>
      </w:r>
      <w:r>
        <w:t>современной</w:t>
      </w:r>
      <w:r>
        <w:rPr>
          <w:spacing w:val="-3"/>
        </w:rPr>
        <w:t xml:space="preserve"> </w:t>
      </w:r>
      <w:r>
        <w:t>городской</w:t>
      </w:r>
      <w:r>
        <w:rPr>
          <w:spacing w:val="-3"/>
        </w:rPr>
        <w:t xml:space="preserve"> </w:t>
      </w:r>
      <w:r>
        <w:t>среды</w:t>
      </w:r>
      <w:r>
        <w:rPr>
          <w:spacing w:val="-3"/>
        </w:rPr>
        <w:t xml:space="preserve"> </w:t>
      </w:r>
      <w:r>
        <w:t>и</w:t>
      </w:r>
      <w:r>
        <w:rPr>
          <w:spacing w:val="-3"/>
        </w:rPr>
        <w:t xml:space="preserve"> </w:t>
      </w:r>
      <w:r>
        <w:t>поисках</w:t>
      </w:r>
      <w:r>
        <w:rPr>
          <w:spacing w:val="-1"/>
        </w:rPr>
        <w:t xml:space="preserve"> </w:t>
      </w:r>
      <w:r>
        <w:t>путей</w:t>
      </w:r>
      <w:r>
        <w:rPr>
          <w:spacing w:val="-3"/>
        </w:rPr>
        <w:t xml:space="preserve"> </w:t>
      </w:r>
      <w:r>
        <w:t>их</w:t>
      </w:r>
      <w:r>
        <w:rPr>
          <w:spacing w:val="-1"/>
        </w:rPr>
        <w:t xml:space="preserve"> </w:t>
      </w:r>
      <w:r>
        <w:t>преодоления;</w:t>
      </w:r>
    </w:p>
    <w:p w:rsidR="00292DCE" w:rsidRDefault="00F301D9">
      <w:pPr>
        <w:pStyle w:val="a3"/>
        <w:spacing w:before="161" w:line="254" w:lineRule="auto"/>
        <w:ind w:right="1087"/>
      </w:pPr>
      <w:r>
        <w:t>знать о значении сохранения исторического облика города для современной жизни, сохранения</w:t>
      </w:r>
      <w:r>
        <w:rPr>
          <w:spacing w:val="-57"/>
        </w:rPr>
        <w:t xml:space="preserve"> </w:t>
      </w:r>
      <w:r>
        <w:t>архитектурного наследия как важнейшего фактора исторической памяти и понимания своей</w:t>
      </w:r>
      <w:r>
        <w:rPr>
          <w:spacing w:val="1"/>
        </w:rPr>
        <w:t xml:space="preserve"> </w:t>
      </w:r>
      <w:r>
        <w:t>идентичности;</w:t>
      </w:r>
    </w:p>
    <w:p w:rsidR="00292DCE" w:rsidRDefault="00F301D9">
      <w:pPr>
        <w:pStyle w:val="a3"/>
        <w:spacing w:before="160" w:line="254" w:lineRule="auto"/>
        <w:ind w:right="883"/>
      </w:pPr>
      <w:r>
        <w:t>определять понятие «городская среда»; рассматривать и объяснять планировку города как способ</w:t>
      </w:r>
      <w:r>
        <w:rPr>
          <w:spacing w:val="-57"/>
        </w:rPr>
        <w:t xml:space="preserve"> </w:t>
      </w:r>
      <w:r>
        <w:t>организации</w:t>
      </w:r>
      <w:r>
        <w:rPr>
          <w:spacing w:val="-1"/>
        </w:rPr>
        <w:t xml:space="preserve"> </w:t>
      </w:r>
      <w:r>
        <w:t>образа</w:t>
      </w:r>
      <w:r>
        <w:rPr>
          <w:spacing w:val="-1"/>
        </w:rPr>
        <w:t xml:space="preserve"> </w:t>
      </w:r>
      <w:r>
        <w:t>жизни</w:t>
      </w:r>
      <w:r>
        <w:rPr>
          <w:spacing w:val="-2"/>
        </w:rPr>
        <w:t xml:space="preserve"> </w:t>
      </w:r>
      <w:r>
        <w:t>людей;</w:t>
      </w:r>
    </w:p>
    <w:p w:rsidR="00292DCE" w:rsidRDefault="00F301D9">
      <w:pPr>
        <w:pStyle w:val="a3"/>
        <w:spacing w:before="161" w:line="252" w:lineRule="auto"/>
        <w:ind w:right="1705"/>
      </w:pPr>
      <w:r>
        <w:t>знать различные виды планировки города, иметь опыт разработки построения городского</w:t>
      </w:r>
      <w:r>
        <w:rPr>
          <w:spacing w:val="-57"/>
        </w:rPr>
        <w:t xml:space="preserve"> </w:t>
      </w:r>
      <w:r>
        <w:t>пространства</w:t>
      </w:r>
      <w:r>
        <w:rPr>
          <w:spacing w:val="-3"/>
        </w:rPr>
        <w:t xml:space="preserve"> </w:t>
      </w:r>
      <w:r>
        <w:t>в</w:t>
      </w:r>
      <w:r>
        <w:rPr>
          <w:spacing w:val="-1"/>
        </w:rPr>
        <w:t xml:space="preserve"> </w:t>
      </w:r>
      <w:r>
        <w:t>виде</w:t>
      </w:r>
      <w:r>
        <w:rPr>
          <w:spacing w:val="-1"/>
        </w:rPr>
        <w:t xml:space="preserve"> </w:t>
      </w:r>
      <w:r>
        <w:t>макетной</w:t>
      </w:r>
      <w:r>
        <w:rPr>
          <w:spacing w:val="-2"/>
        </w:rPr>
        <w:t xml:space="preserve"> </w:t>
      </w:r>
      <w:r>
        <w:t>или графической схемы;</w:t>
      </w:r>
    </w:p>
    <w:p w:rsidR="00292DCE" w:rsidRDefault="00F301D9">
      <w:pPr>
        <w:pStyle w:val="a3"/>
        <w:spacing w:before="167" w:line="254" w:lineRule="auto"/>
        <w:ind w:right="708"/>
      </w:pPr>
      <w:r>
        <w:t>характеризовать эстетическое и экологическое взаимное сосуществование природы и архитектуры,</w:t>
      </w:r>
      <w:r>
        <w:rPr>
          <w:spacing w:val="-57"/>
        </w:rPr>
        <w:t xml:space="preserve"> </w:t>
      </w:r>
      <w:r>
        <w:t>иметь представление о традициях ландшафтно-парковой архитектуры и школах ландшафтного</w:t>
      </w:r>
      <w:r>
        <w:rPr>
          <w:spacing w:val="1"/>
        </w:rPr>
        <w:t xml:space="preserve"> </w:t>
      </w:r>
      <w:r>
        <w:t>дизайна;</w:t>
      </w:r>
    </w:p>
    <w:p w:rsidR="00292DCE" w:rsidRDefault="00F301D9">
      <w:pPr>
        <w:pStyle w:val="a3"/>
        <w:spacing w:before="162" w:line="252" w:lineRule="auto"/>
        <w:ind w:right="650"/>
      </w:pPr>
      <w:r>
        <w:t>объяснять роль малой архитектуры и архитектурного дизайна в установке связи между человеком и</w:t>
      </w:r>
      <w:r>
        <w:rPr>
          <w:spacing w:val="-57"/>
        </w:rPr>
        <w:t xml:space="preserve"> </w:t>
      </w:r>
      <w:r>
        <w:t>архитектурой,</w:t>
      </w:r>
      <w:r>
        <w:rPr>
          <w:spacing w:val="-1"/>
        </w:rPr>
        <w:t xml:space="preserve"> </w:t>
      </w:r>
      <w:r>
        <w:t>в</w:t>
      </w:r>
      <w:r>
        <w:rPr>
          <w:spacing w:val="4"/>
        </w:rPr>
        <w:t xml:space="preserve"> </w:t>
      </w:r>
      <w:r>
        <w:t>«проживании»</w:t>
      </w:r>
      <w:r>
        <w:rPr>
          <w:spacing w:val="-9"/>
        </w:rPr>
        <w:t xml:space="preserve"> </w:t>
      </w:r>
      <w:r>
        <w:t>городского</w:t>
      </w:r>
      <w:r>
        <w:rPr>
          <w:spacing w:val="4"/>
        </w:rPr>
        <w:t xml:space="preserve"> </w:t>
      </w:r>
      <w:r>
        <w:t>пространства;</w:t>
      </w:r>
    </w:p>
    <w:p w:rsidR="00292DCE" w:rsidRDefault="00F301D9">
      <w:pPr>
        <w:pStyle w:val="a3"/>
        <w:spacing w:before="167" w:line="254" w:lineRule="auto"/>
        <w:ind w:right="867"/>
      </w:pPr>
      <w:r>
        <w:t>иметь представление о задачах соотношения функционального и образного в построении формы</w:t>
      </w:r>
      <w:r>
        <w:rPr>
          <w:spacing w:val="1"/>
        </w:rPr>
        <w:t xml:space="preserve"> </w:t>
      </w:r>
      <w:r>
        <w:t>предметов, создаваемых людьми, видеть образ времени и характер жизнедеятельности человека в</w:t>
      </w:r>
      <w:r>
        <w:rPr>
          <w:spacing w:val="-57"/>
        </w:rPr>
        <w:t xml:space="preserve"> </w:t>
      </w:r>
      <w:r>
        <w:t>предметах</w:t>
      </w:r>
      <w:r>
        <w:rPr>
          <w:spacing w:val="1"/>
        </w:rPr>
        <w:t xml:space="preserve"> </w:t>
      </w:r>
      <w:r>
        <w:t>его</w:t>
      </w:r>
      <w:r>
        <w:rPr>
          <w:spacing w:val="-1"/>
        </w:rPr>
        <w:t xml:space="preserve"> </w:t>
      </w:r>
      <w:r>
        <w:t>быта;</w:t>
      </w:r>
    </w:p>
    <w:p w:rsidR="00292DCE" w:rsidRDefault="00F301D9">
      <w:pPr>
        <w:pStyle w:val="a3"/>
        <w:spacing w:before="162" w:line="252" w:lineRule="auto"/>
      </w:pPr>
      <w:r>
        <w:t>объяснять, в чём заключается взаимосвязь формы и материала при построении предметного мира,</w:t>
      </w:r>
      <w:r>
        <w:rPr>
          <w:spacing w:val="1"/>
        </w:rPr>
        <w:t xml:space="preserve"> </w:t>
      </w:r>
      <w:r>
        <w:t>объяснять</w:t>
      </w:r>
      <w:r>
        <w:rPr>
          <w:spacing w:val="-5"/>
        </w:rPr>
        <w:t xml:space="preserve"> </w:t>
      </w:r>
      <w:r>
        <w:t>характер</w:t>
      </w:r>
      <w:r>
        <w:rPr>
          <w:spacing w:val="-3"/>
        </w:rPr>
        <w:t xml:space="preserve"> </w:t>
      </w:r>
      <w:r>
        <w:t>влияния</w:t>
      </w:r>
      <w:r>
        <w:rPr>
          <w:spacing w:val="-2"/>
        </w:rPr>
        <w:t xml:space="preserve"> </w:t>
      </w:r>
      <w:r>
        <w:t>цвета</w:t>
      </w:r>
      <w:r>
        <w:rPr>
          <w:spacing w:val="-4"/>
        </w:rPr>
        <w:t xml:space="preserve"> </w:t>
      </w:r>
      <w:r>
        <w:t>на</w:t>
      </w:r>
      <w:r>
        <w:rPr>
          <w:spacing w:val="-4"/>
        </w:rPr>
        <w:t xml:space="preserve"> </w:t>
      </w:r>
      <w:r>
        <w:t>восприятие</w:t>
      </w:r>
      <w:r>
        <w:rPr>
          <w:spacing w:val="-3"/>
        </w:rPr>
        <w:t xml:space="preserve"> </w:t>
      </w:r>
      <w:r>
        <w:t>человеком</w:t>
      </w:r>
      <w:r>
        <w:rPr>
          <w:spacing w:val="-4"/>
        </w:rPr>
        <w:t xml:space="preserve"> </w:t>
      </w:r>
      <w:r>
        <w:t>формы</w:t>
      </w:r>
      <w:r>
        <w:rPr>
          <w:spacing w:val="-2"/>
        </w:rPr>
        <w:t xml:space="preserve"> </w:t>
      </w:r>
      <w:r>
        <w:t>объектов</w:t>
      </w:r>
      <w:r>
        <w:rPr>
          <w:spacing w:val="-3"/>
        </w:rPr>
        <w:t xml:space="preserve"> </w:t>
      </w:r>
      <w:r>
        <w:t>архитектуры</w:t>
      </w:r>
      <w:r>
        <w:rPr>
          <w:spacing w:val="-3"/>
        </w:rPr>
        <w:t xml:space="preserve"> </w:t>
      </w:r>
      <w:r>
        <w:t>и</w:t>
      </w:r>
      <w:r>
        <w:rPr>
          <w:spacing w:val="-2"/>
        </w:rPr>
        <w:t xml:space="preserve"> </w:t>
      </w:r>
      <w:r>
        <w:t>дизайна;</w:t>
      </w:r>
    </w:p>
    <w:p w:rsidR="00292DCE" w:rsidRDefault="00F301D9">
      <w:pPr>
        <w:pStyle w:val="a3"/>
        <w:spacing w:before="167" w:line="252" w:lineRule="auto"/>
        <w:ind w:right="1552"/>
      </w:pPr>
      <w:r>
        <w:t>иметь опыт творческого проектирования интерьерного пространства для конкретных задач</w:t>
      </w:r>
      <w:r>
        <w:rPr>
          <w:spacing w:val="-57"/>
        </w:rPr>
        <w:t xml:space="preserve"> </w:t>
      </w:r>
      <w:r>
        <w:t>жизнедеятельности</w:t>
      </w:r>
      <w:r>
        <w:rPr>
          <w:spacing w:val="-1"/>
        </w:rPr>
        <w:t xml:space="preserve"> </w:t>
      </w:r>
      <w:r>
        <w:t>человека;</w:t>
      </w:r>
    </w:p>
    <w:p w:rsidR="00292DCE" w:rsidRDefault="00F301D9">
      <w:pPr>
        <w:pStyle w:val="a3"/>
        <w:spacing w:before="164" w:line="254" w:lineRule="auto"/>
        <w:ind w:right="1044"/>
      </w:pPr>
      <w:r>
        <w:t>объяснять, как в одежде проявляются характер человека, его ценностные позиции и конкретные</w:t>
      </w:r>
      <w:r>
        <w:rPr>
          <w:spacing w:val="-57"/>
        </w:rPr>
        <w:t xml:space="preserve"> </w:t>
      </w:r>
      <w:r>
        <w:t>намерения</w:t>
      </w:r>
      <w:r>
        <w:rPr>
          <w:spacing w:val="-1"/>
        </w:rPr>
        <w:t xml:space="preserve"> </w:t>
      </w:r>
      <w:r>
        <w:t>действий, объяснять, что</w:t>
      </w:r>
      <w:r>
        <w:rPr>
          <w:spacing w:val="-1"/>
        </w:rPr>
        <w:t xml:space="preserve"> </w:t>
      </w:r>
      <w:r>
        <w:t>такое</w:t>
      </w:r>
      <w:r>
        <w:rPr>
          <w:spacing w:val="-1"/>
        </w:rPr>
        <w:t xml:space="preserve"> </w:t>
      </w:r>
      <w:r>
        <w:t>стиль в</w:t>
      </w:r>
      <w:r>
        <w:rPr>
          <w:spacing w:val="-2"/>
        </w:rPr>
        <w:t xml:space="preserve"> </w:t>
      </w:r>
      <w:r>
        <w:t>одежде;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2" w:lineRule="auto"/>
        <w:ind w:right="759"/>
      </w:pPr>
      <w:r>
        <w:lastRenderedPageBreak/>
        <w:t>иметь представление об истории костюма в истории разных эпох, характеризовать понятие моды в</w:t>
      </w:r>
      <w:r>
        <w:rPr>
          <w:spacing w:val="-57"/>
        </w:rPr>
        <w:t xml:space="preserve"> </w:t>
      </w:r>
      <w:r>
        <w:t>одежде;</w:t>
      </w:r>
    </w:p>
    <w:p w:rsidR="00292DCE" w:rsidRDefault="00F301D9">
      <w:pPr>
        <w:pStyle w:val="a3"/>
        <w:spacing w:before="168" w:line="252" w:lineRule="auto"/>
        <w:ind w:right="1053"/>
      </w:pPr>
      <w:r>
        <w:t>объяснять, как в одежде проявляются социальный статус человека, его ценностные ориентации,</w:t>
      </w:r>
      <w:r>
        <w:rPr>
          <w:spacing w:val="-57"/>
        </w:rPr>
        <w:t xml:space="preserve"> </w:t>
      </w:r>
      <w:r>
        <w:t>мировоззренческие</w:t>
      </w:r>
      <w:r>
        <w:rPr>
          <w:spacing w:val="-2"/>
        </w:rPr>
        <w:t xml:space="preserve"> </w:t>
      </w:r>
      <w:r>
        <w:t>идеалы</w:t>
      </w:r>
      <w:r>
        <w:rPr>
          <w:spacing w:val="-1"/>
        </w:rPr>
        <w:t xml:space="preserve"> </w:t>
      </w:r>
      <w:r>
        <w:t>и характер деятельности;</w:t>
      </w:r>
    </w:p>
    <w:p w:rsidR="00292DCE" w:rsidRDefault="00F301D9">
      <w:pPr>
        <w:pStyle w:val="a3"/>
        <w:spacing w:before="167" w:line="252" w:lineRule="auto"/>
        <w:ind w:right="694"/>
      </w:pPr>
      <w:r>
        <w:t>иметь представление о конструкции костюма и применении законов композиции в проектировании</w:t>
      </w:r>
      <w:r>
        <w:rPr>
          <w:spacing w:val="-57"/>
        </w:rPr>
        <w:t xml:space="preserve"> </w:t>
      </w:r>
      <w:r>
        <w:t>одежды,</w:t>
      </w:r>
      <w:r>
        <w:rPr>
          <w:spacing w:val="-1"/>
        </w:rPr>
        <w:t xml:space="preserve"> </w:t>
      </w:r>
      <w:r>
        <w:t>ансамбле</w:t>
      </w:r>
      <w:r>
        <w:rPr>
          <w:spacing w:val="-1"/>
        </w:rPr>
        <w:t xml:space="preserve"> </w:t>
      </w:r>
      <w:r>
        <w:t>в</w:t>
      </w:r>
      <w:r>
        <w:rPr>
          <w:spacing w:val="-1"/>
        </w:rPr>
        <w:t xml:space="preserve"> </w:t>
      </w:r>
      <w:r>
        <w:t>костюме;</w:t>
      </w:r>
    </w:p>
    <w:p w:rsidR="00292DCE" w:rsidRDefault="00F301D9">
      <w:pPr>
        <w:pStyle w:val="a3"/>
        <w:spacing w:before="164" w:line="254" w:lineRule="auto"/>
        <w:ind w:right="1023"/>
      </w:pPr>
      <w:r>
        <w:t>уметь рассуждать о характерных особенностях современной моды, сравнивать функциональные</w:t>
      </w:r>
      <w:r>
        <w:rPr>
          <w:spacing w:val="-57"/>
        </w:rPr>
        <w:t xml:space="preserve"> </w:t>
      </w:r>
      <w:r>
        <w:t>особенности</w:t>
      </w:r>
      <w:r>
        <w:rPr>
          <w:spacing w:val="-2"/>
        </w:rPr>
        <w:t xml:space="preserve"> </w:t>
      </w:r>
      <w:r>
        <w:t>современной</w:t>
      </w:r>
      <w:r>
        <w:rPr>
          <w:spacing w:val="-1"/>
        </w:rPr>
        <w:t xml:space="preserve"> </w:t>
      </w:r>
      <w:r>
        <w:t>одежды</w:t>
      </w:r>
      <w:r>
        <w:rPr>
          <w:spacing w:val="-2"/>
        </w:rPr>
        <w:t xml:space="preserve"> </w:t>
      </w:r>
      <w:r>
        <w:t>с</w:t>
      </w:r>
      <w:r>
        <w:rPr>
          <w:spacing w:val="-3"/>
        </w:rPr>
        <w:t xml:space="preserve"> </w:t>
      </w:r>
      <w:r>
        <w:t>традиционными</w:t>
      </w:r>
      <w:r>
        <w:rPr>
          <w:spacing w:val="-2"/>
        </w:rPr>
        <w:t xml:space="preserve"> </w:t>
      </w:r>
      <w:r>
        <w:t>функциями</w:t>
      </w:r>
      <w:r>
        <w:rPr>
          <w:spacing w:val="-1"/>
        </w:rPr>
        <w:t xml:space="preserve"> </w:t>
      </w:r>
      <w:r>
        <w:t>одежды</w:t>
      </w:r>
      <w:r>
        <w:rPr>
          <w:spacing w:val="-2"/>
        </w:rPr>
        <w:t xml:space="preserve"> </w:t>
      </w:r>
      <w:r>
        <w:t>прошлых эпох;</w:t>
      </w:r>
    </w:p>
    <w:p w:rsidR="00292DCE" w:rsidRDefault="00F301D9">
      <w:pPr>
        <w:pStyle w:val="a3"/>
        <w:spacing w:before="161" w:line="254" w:lineRule="auto"/>
        <w:ind w:right="729"/>
      </w:pPr>
      <w:r>
        <w:t>иметь опыт выполнения практических творческих эскизов по теме «Дизайн современной одежды»,</w:t>
      </w:r>
      <w:r>
        <w:rPr>
          <w:spacing w:val="-57"/>
        </w:rPr>
        <w:t xml:space="preserve"> </w:t>
      </w:r>
      <w:r>
        <w:t>создания эскизов молодёжной одежды для разных жизненных задач (спортивной, праздничной,</w:t>
      </w:r>
      <w:r>
        <w:rPr>
          <w:spacing w:val="1"/>
        </w:rPr>
        <w:t xml:space="preserve"> </w:t>
      </w:r>
      <w:r>
        <w:t>повседневной</w:t>
      </w:r>
      <w:r>
        <w:rPr>
          <w:spacing w:val="-1"/>
        </w:rPr>
        <w:t xml:space="preserve"> </w:t>
      </w:r>
      <w:r>
        <w:t>и других);</w:t>
      </w:r>
    </w:p>
    <w:p w:rsidR="00292DCE" w:rsidRDefault="00F301D9">
      <w:pPr>
        <w:pStyle w:val="a3"/>
        <w:spacing w:before="163" w:line="254" w:lineRule="auto"/>
        <w:ind w:right="371"/>
      </w:pPr>
      <w:r>
        <w:t>различать задачи искусства театрального грима и бытового макияжа, иметь представление об имидж-</w:t>
      </w:r>
      <w:r>
        <w:rPr>
          <w:spacing w:val="1"/>
        </w:rPr>
        <w:t xml:space="preserve"> </w:t>
      </w:r>
      <w:r>
        <w:t>дизайне, его задачах и социальном бытовании, иметь опыт создания эскизов для макияжа театральных</w:t>
      </w:r>
      <w:r>
        <w:rPr>
          <w:spacing w:val="-57"/>
        </w:rPr>
        <w:t xml:space="preserve"> </w:t>
      </w:r>
      <w:r>
        <w:t>образов и опыт бытового макияжа, определять эстетические и этические границы применения</w:t>
      </w:r>
      <w:r>
        <w:rPr>
          <w:spacing w:val="1"/>
        </w:rPr>
        <w:t xml:space="preserve"> </w:t>
      </w:r>
      <w:r>
        <w:t>макияжа</w:t>
      </w:r>
      <w:r>
        <w:rPr>
          <w:spacing w:val="-3"/>
        </w:rPr>
        <w:t xml:space="preserve"> </w:t>
      </w:r>
      <w:r>
        <w:t>и стилистики</w:t>
      </w:r>
      <w:r>
        <w:rPr>
          <w:spacing w:val="-2"/>
        </w:rPr>
        <w:t xml:space="preserve"> </w:t>
      </w:r>
      <w:r>
        <w:t>причёски в</w:t>
      </w:r>
      <w:r>
        <w:rPr>
          <w:spacing w:val="-1"/>
        </w:rPr>
        <w:t xml:space="preserve"> </w:t>
      </w:r>
      <w:r>
        <w:t>повседневном</w:t>
      </w:r>
      <w:r>
        <w:rPr>
          <w:spacing w:val="-1"/>
        </w:rPr>
        <w:t xml:space="preserve"> </w:t>
      </w:r>
      <w:r>
        <w:t>быту.</w:t>
      </w:r>
    </w:p>
    <w:p w:rsidR="00292DCE" w:rsidRDefault="00F301D9" w:rsidP="000B0FD5">
      <w:pPr>
        <w:pStyle w:val="a5"/>
        <w:numPr>
          <w:ilvl w:val="2"/>
          <w:numId w:val="101"/>
        </w:numPr>
        <w:tabs>
          <w:tab w:val="left" w:pos="1121"/>
        </w:tabs>
        <w:spacing w:before="161" w:line="252" w:lineRule="auto"/>
        <w:ind w:right="1516"/>
        <w:rPr>
          <w:sz w:val="24"/>
        </w:rPr>
      </w:pPr>
      <w:r>
        <w:rPr>
          <w:sz w:val="24"/>
        </w:rPr>
        <w:t>По результатам реализации вариативного модуля обучающийся получит следующие</w:t>
      </w:r>
      <w:r>
        <w:rPr>
          <w:spacing w:val="-57"/>
          <w:sz w:val="24"/>
        </w:rPr>
        <w:t xml:space="preserve"> </w:t>
      </w:r>
      <w:r>
        <w:rPr>
          <w:sz w:val="24"/>
        </w:rPr>
        <w:t>предметные</w:t>
      </w:r>
      <w:r>
        <w:rPr>
          <w:spacing w:val="-4"/>
          <w:sz w:val="24"/>
        </w:rPr>
        <w:t xml:space="preserve"> </w:t>
      </w:r>
      <w:r>
        <w:rPr>
          <w:sz w:val="24"/>
        </w:rPr>
        <w:t>результаты</w:t>
      </w:r>
      <w:r>
        <w:rPr>
          <w:spacing w:val="-1"/>
          <w:sz w:val="24"/>
        </w:rPr>
        <w:t xml:space="preserve"> </w:t>
      </w:r>
      <w:r>
        <w:rPr>
          <w:sz w:val="24"/>
        </w:rPr>
        <w:t>по</w:t>
      </w:r>
      <w:r>
        <w:rPr>
          <w:spacing w:val="-2"/>
          <w:sz w:val="24"/>
        </w:rPr>
        <w:t xml:space="preserve"> </w:t>
      </w:r>
      <w:r>
        <w:rPr>
          <w:sz w:val="24"/>
        </w:rPr>
        <w:t>отдельным</w:t>
      </w:r>
      <w:r>
        <w:rPr>
          <w:spacing w:val="-3"/>
          <w:sz w:val="24"/>
        </w:rPr>
        <w:t xml:space="preserve"> </w:t>
      </w:r>
      <w:r>
        <w:rPr>
          <w:sz w:val="24"/>
        </w:rPr>
        <w:t>темам</w:t>
      </w:r>
      <w:r>
        <w:rPr>
          <w:spacing w:val="-3"/>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изобразительному</w:t>
      </w:r>
      <w:r>
        <w:rPr>
          <w:spacing w:val="-7"/>
          <w:sz w:val="24"/>
        </w:rPr>
        <w:t xml:space="preserve"> </w:t>
      </w:r>
      <w:r>
        <w:rPr>
          <w:sz w:val="24"/>
        </w:rPr>
        <w:t>искусству.</w:t>
      </w:r>
    </w:p>
    <w:p w:rsidR="00292DCE" w:rsidRDefault="00F301D9">
      <w:pPr>
        <w:pStyle w:val="a3"/>
        <w:spacing w:before="167" w:line="252" w:lineRule="auto"/>
        <w:ind w:right="1507"/>
      </w:pPr>
      <w:r>
        <w:t>15.6.6. По результатам реализации вариативного модуля обучающийся получит следующие</w:t>
      </w:r>
      <w:r>
        <w:rPr>
          <w:spacing w:val="-57"/>
        </w:rPr>
        <w:t xml:space="preserve"> </w:t>
      </w:r>
      <w:r>
        <w:t>предметные</w:t>
      </w:r>
      <w:r>
        <w:rPr>
          <w:spacing w:val="-3"/>
        </w:rPr>
        <w:t xml:space="preserve"> </w:t>
      </w:r>
      <w:r>
        <w:t>результаты</w:t>
      </w:r>
      <w:r>
        <w:rPr>
          <w:spacing w:val="-1"/>
        </w:rPr>
        <w:t xml:space="preserve"> </w:t>
      </w:r>
      <w:r>
        <w:t>по</w:t>
      </w:r>
      <w:r>
        <w:rPr>
          <w:spacing w:val="-1"/>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1"/>
        </w:rPr>
        <w:t xml:space="preserve"> </w:t>
      </w:r>
      <w:r>
        <w:t>изобразительному</w:t>
      </w:r>
      <w:r>
        <w:rPr>
          <w:spacing w:val="-6"/>
        </w:rPr>
        <w:t xml:space="preserve"> </w:t>
      </w:r>
      <w:r>
        <w:t>искусству.</w:t>
      </w:r>
    </w:p>
    <w:p w:rsidR="00292DCE" w:rsidRDefault="00F301D9">
      <w:pPr>
        <w:pStyle w:val="a3"/>
        <w:spacing w:before="167" w:line="252" w:lineRule="auto"/>
        <w:ind w:right="1631"/>
      </w:pPr>
      <w:r>
        <w:t>Модуль № 4 «Изображение в синтетических, экранных видах искусства и художественная</w:t>
      </w:r>
      <w:r>
        <w:rPr>
          <w:spacing w:val="-57"/>
        </w:rPr>
        <w:t xml:space="preserve"> </w:t>
      </w:r>
      <w:r>
        <w:t>фотография»</w:t>
      </w:r>
      <w:r>
        <w:rPr>
          <w:spacing w:val="-6"/>
        </w:rPr>
        <w:t xml:space="preserve"> </w:t>
      </w:r>
      <w:r>
        <w:t>(вариативный):</w:t>
      </w:r>
    </w:p>
    <w:p w:rsidR="00292DCE" w:rsidRDefault="00F301D9">
      <w:pPr>
        <w:pStyle w:val="a3"/>
        <w:spacing w:before="167" w:line="252" w:lineRule="auto"/>
        <w:ind w:right="579"/>
      </w:pPr>
      <w:r>
        <w:t>знать о синтетической природе – коллективности творческого процесса в синтетических искусствах,</w:t>
      </w:r>
      <w:r>
        <w:rPr>
          <w:spacing w:val="-57"/>
        </w:rPr>
        <w:t xml:space="preserve"> </w:t>
      </w:r>
      <w:r>
        <w:t>синтезирующих</w:t>
      </w:r>
      <w:r>
        <w:rPr>
          <w:spacing w:val="1"/>
        </w:rPr>
        <w:t xml:space="preserve"> </w:t>
      </w:r>
      <w:r>
        <w:t>выразительные</w:t>
      </w:r>
      <w:r>
        <w:rPr>
          <w:spacing w:val="-3"/>
        </w:rPr>
        <w:t xml:space="preserve"> </w:t>
      </w:r>
      <w:r>
        <w:t>средства</w:t>
      </w:r>
      <w:r>
        <w:rPr>
          <w:spacing w:val="-3"/>
        </w:rPr>
        <w:t xml:space="preserve"> </w:t>
      </w:r>
      <w:r>
        <w:t>разных</w:t>
      </w:r>
      <w:r>
        <w:rPr>
          <w:spacing w:val="1"/>
        </w:rPr>
        <w:t xml:space="preserve"> </w:t>
      </w:r>
      <w:r>
        <w:t>видов</w:t>
      </w:r>
      <w:r>
        <w:rPr>
          <w:spacing w:val="-4"/>
        </w:rPr>
        <w:t xml:space="preserve"> </w:t>
      </w:r>
      <w:r>
        <w:t>художественного</w:t>
      </w:r>
      <w:r>
        <w:rPr>
          <w:spacing w:val="-1"/>
        </w:rPr>
        <w:t xml:space="preserve"> </w:t>
      </w:r>
      <w:r>
        <w:t>творчества;</w:t>
      </w:r>
    </w:p>
    <w:p w:rsidR="00292DCE" w:rsidRDefault="00F301D9">
      <w:pPr>
        <w:pStyle w:val="a3"/>
        <w:spacing w:before="165"/>
      </w:pPr>
      <w:r>
        <w:t>понимать</w:t>
      </w:r>
      <w:r>
        <w:rPr>
          <w:spacing w:val="-5"/>
        </w:rPr>
        <w:t xml:space="preserve"> </w:t>
      </w:r>
      <w:r>
        <w:t>и</w:t>
      </w:r>
      <w:r>
        <w:rPr>
          <w:spacing w:val="-5"/>
        </w:rPr>
        <w:t xml:space="preserve"> </w:t>
      </w:r>
      <w:r>
        <w:t>характеризовать</w:t>
      </w:r>
      <w:r>
        <w:rPr>
          <w:spacing w:val="-3"/>
        </w:rPr>
        <w:t xml:space="preserve"> </w:t>
      </w:r>
      <w:r>
        <w:t>роль</w:t>
      </w:r>
      <w:r>
        <w:rPr>
          <w:spacing w:val="-3"/>
        </w:rPr>
        <w:t xml:space="preserve"> </w:t>
      </w:r>
      <w:r>
        <w:t>визуального</w:t>
      </w:r>
      <w:r>
        <w:rPr>
          <w:spacing w:val="-3"/>
        </w:rPr>
        <w:t xml:space="preserve"> </w:t>
      </w:r>
      <w:r>
        <w:t>образа</w:t>
      </w:r>
      <w:r>
        <w:rPr>
          <w:spacing w:val="-3"/>
        </w:rPr>
        <w:t xml:space="preserve"> </w:t>
      </w:r>
      <w:r>
        <w:t>в</w:t>
      </w:r>
      <w:r>
        <w:rPr>
          <w:spacing w:val="-4"/>
        </w:rPr>
        <w:t xml:space="preserve"> </w:t>
      </w:r>
      <w:r>
        <w:t>синтетических</w:t>
      </w:r>
      <w:r>
        <w:rPr>
          <w:spacing w:val="-1"/>
        </w:rPr>
        <w:t xml:space="preserve"> </w:t>
      </w:r>
      <w:r>
        <w:t>искусствах;</w:t>
      </w:r>
    </w:p>
    <w:p w:rsidR="00292DCE" w:rsidRDefault="00F301D9">
      <w:pPr>
        <w:pStyle w:val="a3"/>
        <w:spacing w:before="177" w:line="252" w:lineRule="auto"/>
        <w:ind w:right="853"/>
      </w:pPr>
      <w:r>
        <w:t>иметь представление о влиянии развития технологий на появление новых видов художественного</w:t>
      </w:r>
      <w:r>
        <w:rPr>
          <w:spacing w:val="-57"/>
        </w:rPr>
        <w:t xml:space="preserve"> </w:t>
      </w:r>
      <w:r>
        <w:t>творчества</w:t>
      </w:r>
      <w:r>
        <w:rPr>
          <w:spacing w:val="-3"/>
        </w:rPr>
        <w:t xml:space="preserve"> </w:t>
      </w:r>
      <w:r>
        <w:t>и</w:t>
      </w:r>
      <w:r>
        <w:rPr>
          <w:spacing w:val="-1"/>
        </w:rPr>
        <w:t xml:space="preserve"> </w:t>
      </w:r>
      <w:r>
        <w:t>их</w:t>
      </w:r>
      <w:r>
        <w:rPr>
          <w:spacing w:val="2"/>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2"/>
        </w:rPr>
        <w:t xml:space="preserve"> </w:t>
      </w:r>
      <w:r>
        <w:t>искусства.</w:t>
      </w:r>
    </w:p>
    <w:p w:rsidR="00292DCE" w:rsidRDefault="00F301D9">
      <w:pPr>
        <w:pStyle w:val="a3"/>
        <w:spacing w:before="165"/>
      </w:pPr>
      <w:r>
        <w:t>Художник</w:t>
      </w:r>
      <w:r>
        <w:rPr>
          <w:spacing w:val="-3"/>
        </w:rPr>
        <w:t xml:space="preserve"> </w:t>
      </w:r>
      <w:r>
        <w:t>и</w:t>
      </w:r>
      <w:r>
        <w:rPr>
          <w:spacing w:val="-3"/>
        </w:rPr>
        <w:t xml:space="preserve"> </w:t>
      </w:r>
      <w:r>
        <w:t>искусство</w:t>
      </w:r>
      <w:r>
        <w:rPr>
          <w:spacing w:val="-3"/>
        </w:rPr>
        <w:t xml:space="preserve"> </w:t>
      </w:r>
      <w:r>
        <w:t>театра:</w:t>
      </w:r>
    </w:p>
    <w:p w:rsidR="00292DCE" w:rsidRDefault="00F301D9">
      <w:pPr>
        <w:pStyle w:val="a3"/>
        <w:spacing w:before="180" w:line="252" w:lineRule="auto"/>
        <w:ind w:right="1774"/>
      </w:pPr>
      <w:r>
        <w:t>иметь представление об истории развития театра и жанровом многообразии театральных</w:t>
      </w:r>
      <w:r>
        <w:rPr>
          <w:spacing w:val="-57"/>
        </w:rPr>
        <w:t xml:space="preserve"> </w:t>
      </w:r>
      <w:r>
        <w:t>представлений;</w:t>
      </w:r>
    </w:p>
    <w:p w:rsidR="00292DCE" w:rsidRDefault="00F301D9">
      <w:pPr>
        <w:pStyle w:val="a3"/>
        <w:spacing w:before="167" w:line="252" w:lineRule="auto"/>
        <w:ind w:right="959"/>
      </w:pPr>
      <w:r>
        <w:t>знать о роли художника и видах профессиональной художнической деятельности в современном</w:t>
      </w:r>
      <w:r>
        <w:rPr>
          <w:spacing w:val="-57"/>
        </w:rPr>
        <w:t xml:space="preserve"> </w:t>
      </w:r>
      <w:r>
        <w:t>театре;</w:t>
      </w:r>
    </w:p>
    <w:p w:rsidR="00292DCE" w:rsidRDefault="00F301D9">
      <w:pPr>
        <w:pStyle w:val="a3"/>
        <w:spacing w:before="165"/>
      </w:pPr>
      <w:r>
        <w:t>иметь</w:t>
      </w:r>
      <w:r>
        <w:rPr>
          <w:spacing w:val="-4"/>
        </w:rPr>
        <w:t xml:space="preserve"> </w:t>
      </w:r>
      <w:r>
        <w:t>представление</w:t>
      </w:r>
      <w:r>
        <w:rPr>
          <w:spacing w:val="-3"/>
        </w:rPr>
        <w:t xml:space="preserve"> </w:t>
      </w:r>
      <w:r>
        <w:t>о</w:t>
      </w:r>
      <w:r>
        <w:rPr>
          <w:spacing w:val="-3"/>
        </w:rPr>
        <w:t xml:space="preserve"> </w:t>
      </w:r>
      <w:r>
        <w:t>сценографии</w:t>
      </w:r>
      <w:r>
        <w:rPr>
          <w:spacing w:val="-4"/>
        </w:rPr>
        <w:t xml:space="preserve"> </w:t>
      </w:r>
      <w:r>
        <w:t>и</w:t>
      </w:r>
      <w:r>
        <w:rPr>
          <w:spacing w:val="-3"/>
        </w:rPr>
        <w:t xml:space="preserve"> </w:t>
      </w:r>
      <w:r>
        <w:t>символическом</w:t>
      </w:r>
      <w:r>
        <w:rPr>
          <w:spacing w:val="-3"/>
        </w:rPr>
        <w:t xml:space="preserve"> </w:t>
      </w:r>
      <w:r>
        <w:t>характере</w:t>
      </w:r>
      <w:r>
        <w:rPr>
          <w:spacing w:val="-4"/>
        </w:rPr>
        <w:t xml:space="preserve"> </w:t>
      </w:r>
      <w:r>
        <w:t>сценического</w:t>
      </w:r>
      <w:r>
        <w:rPr>
          <w:spacing w:val="-3"/>
        </w:rPr>
        <w:t xml:space="preserve"> </w:t>
      </w:r>
      <w:r>
        <w:t>образа;</w:t>
      </w:r>
    </w:p>
    <w:p w:rsidR="00292DCE" w:rsidRDefault="00F301D9">
      <w:pPr>
        <w:pStyle w:val="a3"/>
        <w:spacing w:before="177" w:line="254" w:lineRule="auto"/>
        <w:ind w:right="1134"/>
        <w:jc w:val="both"/>
      </w:pPr>
      <w:r>
        <w:t>понимать различие между бытовым костюмом в жизни и сценическим костюмом театрального</w:t>
      </w:r>
      <w:r>
        <w:rPr>
          <w:spacing w:val="-57"/>
        </w:rPr>
        <w:t xml:space="preserve"> </w:t>
      </w:r>
      <w:r>
        <w:t>персонажа, воплощающим характер героя и его эпоху в единстве всего стилистического образа</w:t>
      </w:r>
      <w:r>
        <w:rPr>
          <w:spacing w:val="-57"/>
        </w:rPr>
        <w:t xml:space="preserve"> </w:t>
      </w:r>
      <w:r>
        <w:t>спектакля;</w:t>
      </w:r>
    </w:p>
    <w:p w:rsidR="00292DCE" w:rsidRDefault="00F301D9">
      <w:pPr>
        <w:pStyle w:val="a3"/>
        <w:spacing w:before="162" w:line="254" w:lineRule="auto"/>
        <w:ind w:right="866"/>
      </w:pPr>
      <w:r>
        <w:t>иметь представление о творчестве наиболее известных художников-постановщиков в истории</w:t>
      </w:r>
      <w:r>
        <w:rPr>
          <w:spacing w:val="1"/>
        </w:rPr>
        <w:t xml:space="preserve"> </w:t>
      </w:r>
      <w:r>
        <w:t>отечественного искусства (эскизы костюмов и декораций в творчестве К. Коровина, И. Билибина,</w:t>
      </w:r>
      <w:r>
        <w:rPr>
          <w:spacing w:val="-57"/>
        </w:rPr>
        <w:t xml:space="preserve"> </w:t>
      </w:r>
      <w:r>
        <w:t>А.</w:t>
      </w:r>
      <w:r>
        <w:rPr>
          <w:spacing w:val="-1"/>
        </w:rPr>
        <w:t xml:space="preserve"> </w:t>
      </w:r>
      <w:r>
        <w:t>Головина</w:t>
      </w:r>
      <w:r>
        <w:rPr>
          <w:spacing w:val="-1"/>
        </w:rPr>
        <w:t xml:space="preserve"> </w:t>
      </w:r>
      <w:r>
        <w:t>и других</w:t>
      </w:r>
      <w:r>
        <w:rPr>
          <w:spacing w:val="2"/>
        </w:rPr>
        <w:t xml:space="preserve"> </w:t>
      </w:r>
      <w:r>
        <w:t>художников);</w:t>
      </w:r>
    </w:p>
    <w:p w:rsidR="00292DCE" w:rsidRDefault="00F301D9">
      <w:pPr>
        <w:pStyle w:val="a3"/>
        <w:spacing w:before="161" w:line="252" w:lineRule="auto"/>
        <w:ind w:right="1240"/>
        <w:jc w:val="both"/>
      </w:pPr>
      <w:r>
        <w:t>иметь практический опыт создания эскизов оформления спектакля по выбранной пьесе, иметь</w:t>
      </w:r>
      <w:r>
        <w:rPr>
          <w:spacing w:val="-57"/>
        </w:rPr>
        <w:t xml:space="preserve"> </w:t>
      </w:r>
      <w:r>
        <w:t>применять</w:t>
      </w:r>
      <w:r>
        <w:rPr>
          <w:spacing w:val="-3"/>
        </w:rPr>
        <w:t xml:space="preserve"> </w:t>
      </w:r>
      <w:r>
        <w:t>полученные</w:t>
      </w:r>
      <w:r>
        <w:rPr>
          <w:spacing w:val="-2"/>
        </w:rPr>
        <w:t xml:space="preserve"> </w:t>
      </w:r>
      <w:r>
        <w:t>знания</w:t>
      </w:r>
      <w:r>
        <w:rPr>
          <w:spacing w:val="-1"/>
        </w:rPr>
        <w:t xml:space="preserve"> </w:t>
      </w:r>
      <w:r>
        <w:t>при постановке</w:t>
      </w:r>
      <w:r>
        <w:rPr>
          <w:spacing w:val="-4"/>
        </w:rPr>
        <w:t xml:space="preserve"> </w:t>
      </w:r>
      <w:r>
        <w:t>школьного спектакля;</w:t>
      </w:r>
    </w:p>
    <w:p w:rsidR="00292DCE" w:rsidRDefault="00292DCE">
      <w:pPr>
        <w:spacing w:line="252" w:lineRule="auto"/>
        <w:jc w:val="both"/>
        <w:sectPr w:rsidR="00292DCE">
          <w:pgSz w:w="11930" w:h="16860"/>
          <w:pgMar w:top="1080" w:right="100" w:bottom="860" w:left="480" w:header="0" w:footer="582" w:gutter="0"/>
          <w:cols w:space="720"/>
        </w:sectPr>
      </w:pPr>
    </w:p>
    <w:p w:rsidR="00292DCE" w:rsidRDefault="00F301D9">
      <w:pPr>
        <w:pStyle w:val="a3"/>
        <w:spacing w:before="60" w:line="252" w:lineRule="auto"/>
        <w:ind w:right="1297"/>
      </w:pPr>
      <w:r>
        <w:lastRenderedPageBreak/>
        <w:t>объяснять ведущую роль художника кукольного спектакля как соавтора режиссёра и актёра в</w:t>
      </w:r>
      <w:r>
        <w:rPr>
          <w:spacing w:val="-57"/>
        </w:rPr>
        <w:t xml:space="preserve"> </w:t>
      </w:r>
      <w:r>
        <w:t>процессе</w:t>
      </w:r>
      <w:r>
        <w:rPr>
          <w:spacing w:val="-2"/>
        </w:rPr>
        <w:t xml:space="preserve"> </w:t>
      </w:r>
      <w:r>
        <w:t>создания образа</w:t>
      </w:r>
      <w:r>
        <w:rPr>
          <w:spacing w:val="-1"/>
        </w:rPr>
        <w:t xml:space="preserve"> </w:t>
      </w:r>
      <w:r>
        <w:t>персонажа;</w:t>
      </w:r>
    </w:p>
    <w:p w:rsidR="00292DCE" w:rsidRDefault="00F301D9">
      <w:pPr>
        <w:pStyle w:val="a3"/>
        <w:spacing w:before="165"/>
      </w:pPr>
      <w:r>
        <w:t>иметь</w:t>
      </w:r>
      <w:r>
        <w:rPr>
          <w:spacing w:val="-4"/>
        </w:rPr>
        <w:t xml:space="preserve"> </w:t>
      </w:r>
      <w:r>
        <w:t>практический</w:t>
      </w:r>
      <w:r>
        <w:rPr>
          <w:spacing w:val="-5"/>
        </w:rPr>
        <w:t xml:space="preserve"> </w:t>
      </w:r>
      <w:r>
        <w:t>навык</w:t>
      </w:r>
      <w:r>
        <w:rPr>
          <w:spacing w:val="-3"/>
        </w:rPr>
        <w:t xml:space="preserve"> </w:t>
      </w:r>
      <w:r>
        <w:t>игрового</w:t>
      </w:r>
      <w:r>
        <w:rPr>
          <w:spacing w:val="-5"/>
        </w:rPr>
        <w:t xml:space="preserve"> </w:t>
      </w:r>
      <w:r>
        <w:t>одушевления</w:t>
      </w:r>
      <w:r>
        <w:rPr>
          <w:spacing w:val="-3"/>
        </w:rPr>
        <w:t xml:space="preserve"> </w:t>
      </w:r>
      <w:r>
        <w:t>куклы</w:t>
      </w:r>
      <w:r>
        <w:rPr>
          <w:spacing w:val="-4"/>
        </w:rPr>
        <w:t xml:space="preserve"> </w:t>
      </w:r>
      <w:r>
        <w:t>из</w:t>
      </w:r>
      <w:r>
        <w:rPr>
          <w:spacing w:val="-3"/>
        </w:rPr>
        <w:t xml:space="preserve"> </w:t>
      </w:r>
      <w:r>
        <w:t>простых</w:t>
      </w:r>
      <w:r>
        <w:rPr>
          <w:spacing w:val="-2"/>
        </w:rPr>
        <w:t xml:space="preserve"> </w:t>
      </w:r>
      <w:r>
        <w:t>бытовых</w:t>
      </w:r>
      <w:r>
        <w:rPr>
          <w:spacing w:val="-2"/>
        </w:rPr>
        <w:t xml:space="preserve"> </w:t>
      </w:r>
      <w:r>
        <w:t>предметов;</w:t>
      </w:r>
    </w:p>
    <w:p w:rsidR="00292DCE" w:rsidRDefault="00F301D9">
      <w:pPr>
        <w:pStyle w:val="a3"/>
        <w:spacing w:before="180" w:line="254" w:lineRule="auto"/>
        <w:ind w:right="810"/>
      </w:pPr>
      <w:r>
        <w:t>понимать необходимость зрительских знаний и умений – обладания зрительской культурой для</w:t>
      </w:r>
      <w:r>
        <w:rPr>
          <w:spacing w:val="1"/>
        </w:rPr>
        <w:t xml:space="preserve"> </w:t>
      </w:r>
      <w:r>
        <w:t>восприятия произведений художественного творчества и понимания их значения в интерпретации</w:t>
      </w:r>
      <w:r>
        <w:rPr>
          <w:spacing w:val="-57"/>
        </w:rPr>
        <w:t xml:space="preserve"> </w:t>
      </w:r>
      <w:r>
        <w:t>явлений</w:t>
      </w:r>
      <w:r>
        <w:rPr>
          <w:spacing w:val="-1"/>
        </w:rPr>
        <w:t xml:space="preserve"> </w:t>
      </w:r>
      <w:r>
        <w:t>жизни.</w:t>
      </w:r>
    </w:p>
    <w:p w:rsidR="00292DCE" w:rsidRDefault="00F301D9">
      <w:pPr>
        <w:pStyle w:val="a3"/>
        <w:spacing w:before="157"/>
      </w:pPr>
      <w:r>
        <w:t>Художественная</w:t>
      </w:r>
      <w:r>
        <w:rPr>
          <w:spacing w:val="-4"/>
        </w:rPr>
        <w:t xml:space="preserve"> </w:t>
      </w:r>
      <w:r>
        <w:t>фотография:</w:t>
      </w:r>
    </w:p>
    <w:p w:rsidR="00292DCE" w:rsidRDefault="00F301D9">
      <w:pPr>
        <w:pStyle w:val="a3"/>
        <w:spacing w:before="180" w:line="252" w:lineRule="auto"/>
        <w:ind w:right="955"/>
      </w:pPr>
      <w:r>
        <w:t>иметь представление о рождении и истории фотографии, о соотношении прогресса технологий и</w:t>
      </w:r>
      <w:r>
        <w:rPr>
          <w:spacing w:val="-57"/>
        </w:rPr>
        <w:t xml:space="preserve"> </w:t>
      </w:r>
      <w:r>
        <w:t>развитии</w:t>
      </w:r>
      <w:r>
        <w:rPr>
          <w:spacing w:val="-1"/>
        </w:rPr>
        <w:t xml:space="preserve"> </w:t>
      </w:r>
      <w:r>
        <w:t>искусства</w:t>
      </w:r>
      <w:r>
        <w:rPr>
          <w:spacing w:val="-2"/>
        </w:rPr>
        <w:t xml:space="preserve"> </w:t>
      </w:r>
      <w:r>
        <w:t>запечатления</w:t>
      </w:r>
      <w:r>
        <w:rPr>
          <w:spacing w:val="-1"/>
        </w:rPr>
        <w:t xml:space="preserve"> </w:t>
      </w:r>
      <w:r>
        <w:t>реальности в</w:t>
      </w:r>
      <w:r>
        <w:rPr>
          <w:spacing w:val="-1"/>
        </w:rPr>
        <w:t xml:space="preserve"> </w:t>
      </w:r>
      <w:r>
        <w:t>зримых образах;</w:t>
      </w:r>
    </w:p>
    <w:p w:rsidR="00292DCE" w:rsidRDefault="00F301D9">
      <w:pPr>
        <w:pStyle w:val="a3"/>
        <w:spacing w:before="165"/>
      </w:pPr>
      <w:r>
        <w:t>уметь</w:t>
      </w:r>
      <w:r>
        <w:rPr>
          <w:spacing w:val="-8"/>
        </w:rPr>
        <w:t xml:space="preserve"> </w:t>
      </w:r>
      <w:r>
        <w:t>объяснять</w:t>
      </w:r>
      <w:r>
        <w:rPr>
          <w:spacing w:val="-7"/>
        </w:rPr>
        <w:t xml:space="preserve"> </w:t>
      </w:r>
      <w:r>
        <w:t>понятия</w:t>
      </w:r>
      <w:r>
        <w:rPr>
          <w:spacing w:val="-3"/>
        </w:rPr>
        <w:t xml:space="preserve"> </w:t>
      </w:r>
      <w:r>
        <w:t>«длительность</w:t>
      </w:r>
      <w:r>
        <w:rPr>
          <w:spacing w:val="-8"/>
        </w:rPr>
        <w:t xml:space="preserve"> </w:t>
      </w:r>
      <w:r>
        <w:t>экспозиции»,</w:t>
      </w:r>
      <w:r>
        <w:rPr>
          <w:spacing w:val="-3"/>
        </w:rPr>
        <w:t xml:space="preserve"> </w:t>
      </w:r>
      <w:r>
        <w:t>«выдержка»,</w:t>
      </w:r>
      <w:r>
        <w:rPr>
          <w:spacing w:val="-2"/>
        </w:rPr>
        <w:t xml:space="preserve"> </w:t>
      </w:r>
      <w:r>
        <w:t>«диафрагма»;</w:t>
      </w:r>
    </w:p>
    <w:p w:rsidR="00292DCE" w:rsidRDefault="00F301D9">
      <w:pPr>
        <w:pStyle w:val="a3"/>
        <w:spacing w:before="180" w:line="252" w:lineRule="auto"/>
        <w:ind w:right="976"/>
      </w:pPr>
      <w:r>
        <w:t>иметь навыки фотографирования и обработки цифровых фотографий с помощью компьютерных</w:t>
      </w:r>
      <w:r>
        <w:rPr>
          <w:spacing w:val="-57"/>
        </w:rPr>
        <w:t xml:space="preserve"> </w:t>
      </w:r>
      <w:r>
        <w:t>графических</w:t>
      </w:r>
      <w:r>
        <w:rPr>
          <w:spacing w:val="1"/>
        </w:rPr>
        <w:t xml:space="preserve"> </w:t>
      </w:r>
      <w:r>
        <w:t>редакторов;</w:t>
      </w:r>
    </w:p>
    <w:p w:rsidR="00292DCE" w:rsidRDefault="00F301D9">
      <w:pPr>
        <w:pStyle w:val="a3"/>
        <w:spacing w:before="167" w:line="252" w:lineRule="auto"/>
        <w:ind w:right="490"/>
      </w:pPr>
      <w:r>
        <w:t>уметь объяснять значение фотографий «Родиноведения» С.М. Прокудина-Горского для современных</w:t>
      </w:r>
      <w:r>
        <w:rPr>
          <w:spacing w:val="-57"/>
        </w:rPr>
        <w:t xml:space="preserve"> </w:t>
      </w:r>
      <w:r>
        <w:t>представлений</w:t>
      </w:r>
      <w:r>
        <w:rPr>
          <w:spacing w:val="-1"/>
        </w:rPr>
        <w:t xml:space="preserve"> </w:t>
      </w:r>
      <w:r>
        <w:t>об истории жизни в</w:t>
      </w:r>
      <w:r>
        <w:rPr>
          <w:spacing w:val="-2"/>
        </w:rPr>
        <w:t xml:space="preserve"> </w:t>
      </w:r>
      <w:r>
        <w:t>нашей стране;</w:t>
      </w:r>
    </w:p>
    <w:p w:rsidR="00292DCE" w:rsidRDefault="00F301D9">
      <w:pPr>
        <w:pStyle w:val="a3"/>
        <w:spacing w:before="162" w:line="393" w:lineRule="auto"/>
        <w:ind w:right="2126"/>
      </w:pPr>
      <w:r>
        <w:t>различать и характеризовать различные жанры художественной фотографии;</w:t>
      </w:r>
      <w:r>
        <w:rPr>
          <w:spacing w:val="-57"/>
        </w:rPr>
        <w:t xml:space="preserve"> </w:t>
      </w:r>
      <w:r>
        <w:t>объяснять</w:t>
      </w:r>
      <w:r>
        <w:rPr>
          <w:spacing w:val="-3"/>
        </w:rPr>
        <w:t xml:space="preserve"> </w:t>
      </w:r>
      <w:r>
        <w:t>роль</w:t>
      </w:r>
      <w:r>
        <w:rPr>
          <w:spacing w:val="-2"/>
        </w:rPr>
        <w:t xml:space="preserve"> </w:t>
      </w:r>
      <w:r>
        <w:t>света</w:t>
      </w:r>
      <w:r>
        <w:rPr>
          <w:spacing w:val="-3"/>
        </w:rPr>
        <w:t xml:space="preserve"> </w:t>
      </w:r>
      <w:r>
        <w:t>как</w:t>
      </w:r>
      <w:r>
        <w:rPr>
          <w:spacing w:val="-2"/>
        </w:rPr>
        <w:t xml:space="preserve"> </w:t>
      </w:r>
      <w:r>
        <w:t>художественного</w:t>
      </w:r>
      <w:r>
        <w:rPr>
          <w:spacing w:val="-3"/>
        </w:rPr>
        <w:t xml:space="preserve"> </w:t>
      </w:r>
      <w:r>
        <w:t>средства</w:t>
      </w:r>
      <w:r>
        <w:rPr>
          <w:spacing w:val="-4"/>
        </w:rPr>
        <w:t xml:space="preserve"> </w:t>
      </w:r>
      <w:r>
        <w:t>в</w:t>
      </w:r>
      <w:r>
        <w:rPr>
          <w:spacing w:val="-3"/>
        </w:rPr>
        <w:t xml:space="preserve"> </w:t>
      </w:r>
      <w:r>
        <w:t>искусстве</w:t>
      </w:r>
      <w:r>
        <w:rPr>
          <w:spacing w:val="-4"/>
        </w:rPr>
        <w:t xml:space="preserve"> </w:t>
      </w:r>
      <w:r>
        <w:t>фотографии;</w:t>
      </w:r>
    </w:p>
    <w:p w:rsidR="00292DCE" w:rsidRDefault="00F301D9">
      <w:pPr>
        <w:pStyle w:val="a3"/>
        <w:spacing w:before="4" w:line="252" w:lineRule="auto"/>
        <w:ind w:right="552"/>
      </w:pPr>
      <w:r>
        <w:t>понимать, как в художественной фотографии проявляются средства выразительности</w:t>
      </w:r>
      <w:r>
        <w:rPr>
          <w:spacing w:val="1"/>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стремиться к</w:t>
      </w:r>
      <w:r>
        <w:rPr>
          <w:spacing w:val="-4"/>
        </w:rPr>
        <w:t xml:space="preserve"> </w:t>
      </w:r>
      <w:r>
        <w:t>их</w:t>
      </w:r>
      <w:r>
        <w:rPr>
          <w:spacing w:val="-1"/>
        </w:rPr>
        <w:t xml:space="preserve"> </w:t>
      </w:r>
      <w:r>
        <w:t>применению</w:t>
      </w:r>
      <w:r>
        <w:rPr>
          <w:spacing w:val="-4"/>
        </w:rPr>
        <w:t xml:space="preserve"> </w:t>
      </w:r>
      <w:r>
        <w:t>в</w:t>
      </w:r>
      <w:r>
        <w:rPr>
          <w:spacing w:val="-5"/>
        </w:rPr>
        <w:t xml:space="preserve"> </w:t>
      </w:r>
      <w:r>
        <w:t>своей</w:t>
      </w:r>
      <w:r>
        <w:rPr>
          <w:spacing w:val="-3"/>
        </w:rPr>
        <w:t xml:space="preserve"> </w:t>
      </w:r>
      <w:r>
        <w:t>практике</w:t>
      </w:r>
      <w:r>
        <w:rPr>
          <w:spacing w:val="-5"/>
        </w:rPr>
        <w:t xml:space="preserve"> </w:t>
      </w:r>
      <w:r>
        <w:t>фотографирования;</w:t>
      </w:r>
    </w:p>
    <w:p w:rsidR="00292DCE" w:rsidRDefault="00F301D9">
      <w:pPr>
        <w:pStyle w:val="a3"/>
        <w:spacing w:before="167" w:line="252" w:lineRule="auto"/>
        <w:ind w:right="1175"/>
      </w:pPr>
      <w:r>
        <w:t>иметь опыт наблюдения и художественно-эстетического анализа художественных фотографий</w:t>
      </w:r>
      <w:r>
        <w:rPr>
          <w:spacing w:val="-57"/>
        </w:rPr>
        <w:t xml:space="preserve"> </w:t>
      </w:r>
      <w:r>
        <w:t>известных</w:t>
      </w:r>
      <w:r>
        <w:rPr>
          <w:spacing w:val="1"/>
        </w:rPr>
        <w:t xml:space="preserve"> </w:t>
      </w:r>
      <w:r>
        <w:t>профессиональных</w:t>
      </w:r>
      <w:r>
        <w:rPr>
          <w:spacing w:val="2"/>
        </w:rPr>
        <w:t xml:space="preserve"> </w:t>
      </w:r>
      <w:r>
        <w:t>мастеров фотографии;</w:t>
      </w:r>
    </w:p>
    <w:p w:rsidR="00292DCE" w:rsidRDefault="00F301D9">
      <w:pPr>
        <w:pStyle w:val="a3"/>
        <w:spacing w:before="168" w:line="252" w:lineRule="auto"/>
        <w:ind w:right="1160"/>
      </w:pPr>
      <w:r>
        <w:t>иметь опыт применения знаний о художественно-образных критериях к композиции кадра при</w:t>
      </w:r>
      <w:r>
        <w:rPr>
          <w:spacing w:val="-57"/>
        </w:rPr>
        <w:t xml:space="preserve"> </w:t>
      </w:r>
      <w:r>
        <w:t>самостоятельном</w:t>
      </w:r>
      <w:r>
        <w:rPr>
          <w:spacing w:val="-2"/>
        </w:rPr>
        <w:t xml:space="preserve"> </w:t>
      </w:r>
      <w:r>
        <w:t>фотографировании окружающей жизни;</w:t>
      </w:r>
    </w:p>
    <w:p w:rsidR="00292DCE" w:rsidRDefault="00F301D9">
      <w:pPr>
        <w:pStyle w:val="a3"/>
        <w:spacing w:before="164" w:line="254" w:lineRule="auto"/>
        <w:ind w:right="593"/>
      </w:pPr>
      <w:r>
        <w:t>обретать опыт художественного наблюдения жизни, развивая познавательный интерес и внимание к</w:t>
      </w:r>
      <w:r>
        <w:rPr>
          <w:spacing w:val="-57"/>
        </w:rPr>
        <w:t xml:space="preserve"> </w:t>
      </w:r>
      <w:r>
        <w:t>окружающему</w:t>
      </w:r>
      <w:r>
        <w:rPr>
          <w:spacing w:val="-4"/>
        </w:rPr>
        <w:t xml:space="preserve"> </w:t>
      </w:r>
      <w:r>
        <w:t>миру, к</w:t>
      </w:r>
      <w:r>
        <w:rPr>
          <w:spacing w:val="2"/>
        </w:rPr>
        <w:t xml:space="preserve"> </w:t>
      </w:r>
      <w:r>
        <w:t>людям;</w:t>
      </w:r>
    </w:p>
    <w:p w:rsidR="00292DCE" w:rsidRDefault="00F301D9">
      <w:pPr>
        <w:pStyle w:val="a3"/>
        <w:spacing w:before="161" w:line="254" w:lineRule="auto"/>
        <w:ind w:right="972"/>
      </w:pPr>
      <w:r>
        <w:t>уметь объяснять разницу в содержании искусства живописной картины, графического рисунка и</w:t>
      </w:r>
      <w:r>
        <w:rPr>
          <w:spacing w:val="-57"/>
        </w:rPr>
        <w:t xml:space="preserve"> </w:t>
      </w:r>
      <w:r>
        <w:t>фотоснимка, возможности их одновременного существования и актуальности в современной</w:t>
      </w:r>
      <w:r>
        <w:rPr>
          <w:spacing w:val="1"/>
        </w:rPr>
        <w:t xml:space="preserve"> </w:t>
      </w:r>
      <w:r>
        <w:t>художественной</w:t>
      </w:r>
      <w:r>
        <w:rPr>
          <w:spacing w:val="-1"/>
        </w:rPr>
        <w:t xml:space="preserve"> </w:t>
      </w:r>
      <w:r>
        <w:t>культуре;</w:t>
      </w:r>
    </w:p>
    <w:p w:rsidR="00292DCE" w:rsidRDefault="00F301D9">
      <w:pPr>
        <w:pStyle w:val="a3"/>
        <w:spacing w:before="162" w:line="252" w:lineRule="auto"/>
        <w:ind w:right="1590"/>
      </w:pPr>
      <w:r>
        <w:t>понимать значение репортажного жанра, роли журналистов-фотографов в истории ХХ в. и</w:t>
      </w:r>
      <w:r>
        <w:rPr>
          <w:spacing w:val="-57"/>
        </w:rPr>
        <w:t xml:space="preserve"> </w:t>
      </w:r>
      <w:r>
        <w:t>современном</w:t>
      </w:r>
      <w:r>
        <w:rPr>
          <w:spacing w:val="-2"/>
        </w:rPr>
        <w:t xml:space="preserve"> </w:t>
      </w:r>
      <w:r>
        <w:t>мире;</w:t>
      </w:r>
    </w:p>
    <w:p w:rsidR="00292DCE" w:rsidRDefault="00F301D9">
      <w:pPr>
        <w:pStyle w:val="a3"/>
        <w:spacing w:before="167" w:line="252" w:lineRule="auto"/>
        <w:ind w:right="1032"/>
      </w:pPr>
      <w:r>
        <w:t>иметь представление о фототворчестве А. Родченко, о том, как его фотографии выражают образ</w:t>
      </w:r>
      <w:r>
        <w:rPr>
          <w:spacing w:val="-57"/>
        </w:rPr>
        <w:t xml:space="preserve"> </w:t>
      </w:r>
      <w:r>
        <w:t>эпохи,</w:t>
      </w:r>
      <w:r>
        <w:rPr>
          <w:spacing w:val="-1"/>
        </w:rPr>
        <w:t xml:space="preserve"> </w:t>
      </w:r>
      <w:r>
        <w:t>его</w:t>
      </w:r>
      <w:r>
        <w:rPr>
          <w:spacing w:val="-2"/>
        </w:rPr>
        <w:t xml:space="preserve"> </w:t>
      </w:r>
      <w:r>
        <w:t>авторскую позицию,</w:t>
      </w:r>
      <w:r>
        <w:rPr>
          <w:spacing w:val="-4"/>
        </w:rPr>
        <w:t xml:space="preserve"> </w:t>
      </w:r>
      <w:r>
        <w:t>и о</w:t>
      </w:r>
      <w:r>
        <w:rPr>
          <w:spacing w:val="-1"/>
        </w:rPr>
        <w:t xml:space="preserve"> </w:t>
      </w:r>
      <w:r>
        <w:t>влиянии его</w:t>
      </w:r>
      <w:r>
        <w:rPr>
          <w:spacing w:val="-1"/>
        </w:rPr>
        <w:t xml:space="preserve"> </w:t>
      </w:r>
      <w:r>
        <w:t>фотографий</w:t>
      </w:r>
      <w:r>
        <w:rPr>
          <w:spacing w:val="-2"/>
        </w:rPr>
        <w:t xml:space="preserve"> </w:t>
      </w:r>
      <w:r>
        <w:t>на</w:t>
      </w:r>
      <w:r>
        <w:rPr>
          <w:spacing w:val="-2"/>
        </w:rPr>
        <w:t xml:space="preserve"> </w:t>
      </w:r>
      <w:r>
        <w:t>стиль</w:t>
      </w:r>
      <w:r>
        <w:rPr>
          <w:spacing w:val="-2"/>
        </w:rPr>
        <w:t xml:space="preserve"> </w:t>
      </w:r>
      <w:r>
        <w:t>эпохи;</w:t>
      </w:r>
    </w:p>
    <w:p w:rsidR="00292DCE" w:rsidRDefault="00F301D9">
      <w:pPr>
        <w:pStyle w:val="a3"/>
        <w:spacing w:before="165" w:line="393" w:lineRule="auto"/>
        <w:ind w:right="3587"/>
      </w:pPr>
      <w:r>
        <w:t>иметь навыки компьютерной обработки и преобразования фотографий.</w:t>
      </w:r>
      <w:r>
        <w:rPr>
          <w:spacing w:val="-57"/>
        </w:rPr>
        <w:t xml:space="preserve"> </w:t>
      </w:r>
      <w:r>
        <w:t>Изображение</w:t>
      </w:r>
      <w:r>
        <w:rPr>
          <w:spacing w:val="-2"/>
        </w:rPr>
        <w:t xml:space="preserve"> </w:t>
      </w:r>
      <w:r>
        <w:t>и искусство</w:t>
      </w:r>
      <w:r>
        <w:rPr>
          <w:spacing w:val="-1"/>
        </w:rPr>
        <w:t xml:space="preserve"> </w:t>
      </w:r>
      <w:r>
        <w:t>кино:</w:t>
      </w:r>
    </w:p>
    <w:p w:rsidR="00292DCE" w:rsidRDefault="00F301D9">
      <w:pPr>
        <w:pStyle w:val="a3"/>
        <w:spacing w:line="276" w:lineRule="exact"/>
      </w:pPr>
      <w:r>
        <w:t>иметь</w:t>
      </w:r>
      <w:r>
        <w:rPr>
          <w:spacing w:val="-3"/>
        </w:rPr>
        <w:t xml:space="preserve"> </w:t>
      </w:r>
      <w:r>
        <w:t>представление</w:t>
      </w:r>
      <w:r>
        <w:rPr>
          <w:spacing w:val="-4"/>
        </w:rPr>
        <w:t xml:space="preserve"> </w:t>
      </w:r>
      <w:r>
        <w:t>об</w:t>
      </w:r>
      <w:r>
        <w:rPr>
          <w:spacing w:val="-3"/>
        </w:rPr>
        <w:t xml:space="preserve"> </w:t>
      </w:r>
      <w:r>
        <w:t>этапах</w:t>
      </w:r>
      <w:r>
        <w:rPr>
          <w:spacing w:val="-1"/>
        </w:rPr>
        <w:t xml:space="preserve"> </w:t>
      </w:r>
      <w:r>
        <w:t>в</w:t>
      </w:r>
      <w:r>
        <w:rPr>
          <w:spacing w:val="-3"/>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3"/>
        </w:rPr>
        <w:t xml:space="preserve"> </w:t>
      </w:r>
      <w:r>
        <w:t>эволюции</w:t>
      </w:r>
      <w:r>
        <w:rPr>
          <w:spacing w:val="-3"/>
        </w:rPr>
        <w:t xml:space="preserve"> </w:t>
      </w:r>
      <w:r>
        <w:t>как</w:t>
      </w:r>
      <w:r>
        <w:rPr>
          <w:spacing w:val="-5"/>
        </w:rPr>
        <w:t xml:space="preserve"> </w:t>
      </w:r>
      <w:r>
        <w:t>искусства;</w:t>
      </w:r>
    </w:p>
    <w:p w:rsidR="00292DCE" w:rsidRDefault="00F301D9">
      <w:pPr>
        <w:pStyle w:val="a3"/>
        <w:spacing w:before="180" w:line="252" w:lineRule="auto"/>
        <w:ind w:right="1284"/>
      </w:pPr>
      <w:r>
        <w:t>уметь объяснять, почему экранное время и всё изображаемое в фильме, являясь условностью,</w:t>
      </w:r>
      <w:r>
        <w:rPr>
          <w:spacing w:val="-57"/>
        </w:rPr>
        <w:t xml:space="preserve"> </w:t>
      </w:r>
      <w:r>
        <w:t>формирует</w:t>
      </w:r>
      <w:r>
        <w:rPr>
          <w:spacing w:val="4"/>
        </w:rPr>
        <w:t xml:space="preserve"> </w:t>
      </w:r>
      <w:r>
        <w:t>у</w:t>
      </w:r>
      <w:r>
        <w:rPr>
          <w:spacing w:val="-5"/>
        </w:rPr>
        <w:t xml:space="preserve"> </w:t>
      </w:r>
      <w:r>
        <w:t>людей восприятие</w:t>
      </w:r>
      <w:r>
        <w:rPr>
          <w:spacing w:val="-1"/>
        </w:rPr>
        <w:t xml:space="preserve"> </w:t>
      </w:r>
      <w:r>
        <w:t>реального мира;</w:t>
      </w:r>
    </w:p>
    <w:p w:rsidR="00292DCE" w:rsidRDefault="00F301D9">
      <w:pPr>
        <w:pStyle w:val="a3"/>
        <w:spacing w:before="164"/>
      </w:pPr>
      <w:r>
        <w:t>иметь</w:t>
      </w:r>
      <w:r>
        <w:rPr>
          <w:spacing w:val="-3"/>
        </w:rPr>
        <w:t xml:space="preserve"> </w:t>
      </w:r>
      <w:r>
        <w:t>представление</w:t>
      </w:r>
      <w:r>
        <w:rPr>
          <w:spacing w:val="-4"/>
        </w:rPr>
        <w:t xml:space="preserve"> </w:t>
      </w:r>
      <w:r>
        <w:t>об</w:t>
      </w:r>
      <w:r>
        <w:rPr>
          <w:spacing w:val="-2"/>
        </w:rPr>
        <w:t xml:space="preserve"> </w:t>
      </w:r>
      <w:r>
        <w:t>экранных</w:t>
      </w:r>
      <w:r>
        <w:rPr>
          <w:spacing w:val="-1"/>
        </w:rPr>
        <w:t xml:space="preserve"> </w:t>
      </w:r>
      <w:r>
        <w:t>искусствах</w:t>
      </w:r>
      <w:r>
        <w:rPr>
          <w:spacing w:val="-1"/>
        </w:rPr>
        <w:t xml:space="preserve"> </w:t>
      </w:r>
      <w:r>
        <w:t>как</w:t>
      </w:r>
      <w:r>
        <w:rPr>
          <w:spacing w:val="-2"/>
        </w:rPr>
        <w:t xml:space="preserve"> </w:t>
      </w:r>
      <w:r>
        <w:t>монтаже</w:t>
      </w:r>
      <w:r>
        <w:rPr>
          <w:spacing w:val="-5"/>
        </w:rPr>
        <w:t xml:space="preserve"> </w:t>
      </w:r>
      <w:r>
        <w:t>композиционно</w:t>
      </w:r>
      <w:r>
        <w:rPr>
          <w:spacing w:val="-5"/>
        </w:rPr>
        <w:t xml:space="preserve"> </w:t>
      </w:r>
      <w:r>
        <w:t>построенных</w:t>
      </w:r>
      <w:r>
        <w:rPr>
          <w:spacing w:val="-4"/>
        </w:rPr>
        <w:t xml:space="preserve"> </w:t>
      </w:r>
      <w:r>
        <w:t>кадров;</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2" w:lineRule="auto"/>
        <w:ind w:right="1107"/>
      </w:pPr>
      <w:r>
        <w:lastRenderedPageBreak/>
        <w:t>знать и объяснять, в чём состоит работа художника-постановщика и специалистов его команды</w:t>
      </w:r>
      <w:r>
        <w:rPr>
          <w:spacing w:val="-57"/>
        </w:rPr>
        <w:t xml:space="preserve"> </w:t>
      </w:r>
      <w:r>
        <w:t>художников</w:t>
      </w:r>
      <w:r>
        <w:rPr>
          <w:spacing w:val="-1"/>
        </w:rPr>
        <w:t xml:space="preserve"> </w:t>
      </w:r>
      <w:r>
        <w:t>в</w:t>
      </w:r>
      <w:r>
        <w:rPr>
          <w:spacing w:val="-1"/>
        </w:rPr>
        <w:t xml:space="preserve"> </w:t>
      </w:r>
      <w:r>
        <w:t>период подготовки</w:t>
      </w:r>
      <w:r>
        <w:rPr>
          <w:spacing w:val="-1"/>
        </w:rPr>
        <w:t xml:space="preserve"> </w:t>
      </w:r>
      <w:r>
        <w:t>и</w:t>
      </w:r>
      <w:r>
        <w:rPr>
          <w:spacing w:val="-1"/>
        </w:rPr>
        <w:t xml:space="preserve"> </w:t>
      </w:r>
      <w:r>
        <w:t>съёмки игрового фильма;</w:t>
      </w:r>
    </w:p>
    <w:p w:rsidR="00292DCE" w:rsidRDefault="00F301D9">
      <w:pPr>
        <w:pStyle w:val="a3"/>
        <w:spacing w:before="165"/>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292DCE" w:rsidRDefault="00F301D9">
      <w:pPr>
        <w:pStyle w:val="a3"/>
        <w:spacing w:before="180" w:line="252" w:lineRule="auto"/>
        <w:ind w:right="704"/>
      </w:pPr>
      <w:r>
        <w:t>иметь опыт создания видеоролика, осваивать основные этапы создания видеоролика и планировать</w:t>
      </w:r>
      <w:r>
        <w:rPr>
          <w:spacing w:val="-57"/>
        </w:rPr>
        <w:t xml:space="preserve"> </w:t>
      </w:r>
      <w:r>
        <w:t>свою</w:t>
      </w:r>
      <w:r>
        <w:rPr>
          <w:spacing w:val="-2"/>
        </w:rPr>
        <w:t xml:space="preserve"> </w:t>
      </w:r>
      <w:r>
        <w:t>работу</w:t>
      </w:r>
      <w:r>
        <w:rPr>
          <w:spacing w:val="-5"/>
        </w:rPr>
        <w:t xml:space="preserve"> </w:t>
      </w:r>
      <w:r>
        <w:t>по созданию видеоролика;</w:t>
      </w:r>
    </w:p>
    <w:p w:rsidR="00292DCE" w:rsidRDefault="00F301D9">
      <w:pPr>
        <w:pStyle w:val="a3"/>
        <w:spacing w:before="165" w:line="254" w:lineRule="auto"/>
        <w:ind w:right="970"/>
        <w:jc w:val="both"/>
      </w:pPr>
      <w:r>
        <w:t>понимать различие задач при создании видеороликов разных жанров: видеорепортажа, игрового</w:t>
      </w:r>
      <w:r>
        <w:rPr>
          <w:spacing w:val="-57"/>
        </w:rPr>
        <w:t xml:space="preserve"> </w:t>
      </w:r>
      <w:r>
        <w:t>короткометражного фильма, социальной рекламы, анимационного фильма, музыкального клипа,</w:t>
      </w:r>
      <w:r>
        <w:rPr>
          <w:spacing w:val="-57"/>
        </w:rPr>
        <w:t xml:space="preserve"> </w:t>
      </w:r>
      <w:r>
        <w:t>документального</w:t>
      </w:r>
      <w:r>
        <w:rPr>
          <w:spacing w:val="-1"/>
        </w:rPr>
        <w:t xml:space="preserve"> </w:t>
      </w:r>
      <w:r>
        <w:t>фильма;</w:t>
      </w:r>
    </w:p>
    <w:p w:rsidR="00292DCE" w:rsidRDefault="00F301D9">
      <w:pPr>
        <w:pStyle w:val="a3"/>
        <w:spacing w:before="161" w:line="252" w:lineRule="auto"/>
        <w:ind w:right="1308"/>
      </w:pPr>
      <w:r>
        <w:t>иметь начальные навыки практической работы по видеомонтажу на основе соответствующих</w:t>
      </w:r>
      <w:r>
        <w:rPr>
          <w:spacing w:val="-57"/>
        </w:rPr>
        <w:t xml:space="preserve"> </w:t>
      </w:r>
      <w:r>
        <w:t>компьютерных</w:t>
      </w:r>
      <w:r>
        <w:rPr>
          <w:spacing w:val="-2"/>
        </w:rPr>
        <w:t xml:space="preserve"> </w:t>
      </w:r>
      <w:r>
        <w:t>программ;</w:t>
      </w:r>
    </w:p>
    <w:p w:rsidR="00292DCE" w:rsidRDefault="00F301D9">
      <w:pPr>
        <w:pStyle w:val="a3"/>
        <w:spacing w:before="165"/>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2"/>
        </w:rPr>
        <w:t xml:space="preserve"> </w:t>
      </w:r>
      <w:r>
        <w:t>роликов;</w:t>
      </w:r>
    </w:p>
    <w:p w:rsidR="00292DCE" w:rsidRDefault="00F301D9">
      <w:pPr>
        <w:pStyle w:val="a3"/>
        <w:spacing w:before="180" w:line="252" w:lineRule="auto"/>
      </w:pPr>
      <w:r>
        <w:t>иметь знания по истории мультипликации и уметь приводить примеры использования электронно-</w:t>
      </w:r>
      <w:r>
        <w:rPr>
          <w:spacing w:val="-57"/>
        </w:rPr>
        <w:t xml:space="preserve"> </w:t>
      </w:r>
      <w:r>
        <w:t>цифровых</w:t>
      </w:r>
      <w:r>
        <w:rPr>
          <w:spacing w:val="1"/>
        </w:rPr>
        <w:t xml:space="preserve"> </w:t>
      </w:r>
      <w:r>
        <w:t>технологий в</w:t>
      </w:r>
      <w:r>
        <w:rPr>
          <w:spacing w:val="-3"/>
        </w:rPr>
        <w:t xml:space="preserve"> </w:t>
      </w:r>
      <w:r>
        <w:t>современном</w:t>
      </w:r>
      <w:r>
        <w:rPr>
          <w:spacing w:val="-2"/>
        </w:rPr>
        <w:t xml:space="preserve"> </w:t>
      </w:r>
      <w:r>
        <w:t>игровом</w:t>
      </w:r>
      <w:r>
        <w:rPr>
          <w:spacing w:val="-2"/>
        </w:rPr>
        <w:t xml:space="preserve"> </w:t>
      </w:r>
      <w:r>
        <w:t>кинематографе;</w:t>
      </w:r>
    </w:p>
    <w:p w:rsidR="00292DCE" w:rsidRDefault="00F301D9">
      <w:pPr>
        <w:pStyle w:val="a3"/>
        <w:spacing w:before="167" w:line="254" w:lineRule="auto"/>
        <w:ind w:right="530"/>
      </w:pPr>
      <w:r>
        <w:t>иметь опыт анализа художественного образа и средств его достижения в лучших отечественных</w:t>
      </w:r>
      <w:r>
        <w:rPr>
          <w:spacing w:val="1"/>
        </w:rPr>
        <w:t xml:space="preserve"> </w:t>
      </w:r>
      <w:r>
        <w:t>мультфильмах; осознавать многообразие подходов, поэзию и уникальность художественных образов</w:t>
      </w:r>
      <w:r>
        <w:rPr>
          <w:spacing w:val="-57"/>
        </w:rPr>
        <w:t xml:space="preserve"> </w:t>
      </w:r>
      <w:r>
        <w:t>отечественной</w:t>
      </w:r>
      <w:r>
        <w:rPr>
          <w:spacing w:val="-1"/>
        </w:rPr>
        <w:t xml:space="preserve"> </w:t>
      </w:r>
      <w:r>
        <w:t>мультипликации;</w:t>
      </w:r>
    </w:p>
    <w:p w:rsidR="00292DCE" w:rsidRDefault="00F301D9">
      <w:pPr>
        <w:pStyle w:val="a3"/>
        <w:spacing w:before="162" w:line="252" w:lineRule="auto"/>
        <w:ind w:right="1253"/>
      </w:pPr>
      <w:r>
        <w:t>осваивать опыт создания компьютерной анимации в выбранной технике и в соответствующей</w:t>
      </w:r>
      <w:r>
        <w:rPr>
          <w:spacing w:val="-57"/>
        </w:rPr>
        <w:t xml:space="preserve"> </w:t>
      </w:r>
      <w:r>
        <w:t>компьютерной</w:t>
      </w:r>
      <w:r>
        <w:rPr>
          <w:spacing w:val="-3"/>
        </w:rPr>
        <w:t xml:space="preserve"> </w:t>
      </w:r>
      <w:r>
        <w:t>программе;</w:t>
      </w:r>
    </w:p>
    <w:p w:rsidR="00292DCE" w:rsidRDefault="00F301D9">
      <w:pPr>
        <w:pStyle w:val="a3"/>
        <w:spacing w:before="162" w:line="393" w:lineRule="auto"/>
        <w:ind w:right="1113"/>
      </w:pPr>
      <w:r>
        <w:t>иметь опыт совместной творческой коллективной работы по созданию анимационного фильма.</w:t>
      </w:r>
      <w:r>
        <w:rPr>
          <w:spacing w:val="-57"/>
        </w:rPr>
        <w:t xml:space="preserve"> </w:t>
      </w:r>
      <w:r>
        <w:t>Изобразительное</w:t>
      </w:r>
      <w:r>
        <w:rPr>
          <w:spacing w:val="-2"/>
        </w:rPr>
        <w:t xml:space="preserve"> </w:t>
      </w:r>
      <w:r>
        <w:t>искусство</w:t>
      </w:r>
      <w:r>
        <w:rPr>
          <w:spacing w:val="-1"/>
        </w:rPr>
        <w:t xml:space="preserve"> </w:t>
      </w:r>
      <w:r>
        <w:t>на</w:t>
      </w:r>
      <w:r>
        <w:rPr>
          <w:spacing w:val="-1"/>
        </w:rPr>
        <w:t xml:space="preserve"> </w:t>
      </w:r>
      <w:r>
        <w:t>телевидении:</w:t>
      </w:r>
    </w:p>
    <w:p w:rsidR="00292DCE" w:rsidRDefault="00F301D9">
      <w:pPr>
        <w:pStyle w:val="a3"/>
        <w:spacing w:before="5" w:line="252" w:lineRule="auto"/>
      </w:pPr>
      <w:r>
        <w:t>объяснять особую роль и функции телевидения в жизни общества как экранного искусства и средства</w:t>
      </w:r>
      <w:r>
        <w:rPr>
          <w:spacing w:val="-57"/>
        </w:rPr>
        <w:t xml:space="preserve"> </w:t>
      </w:r>
      <w:r>
        <w:t>массовой</w:t>
      </w:r>
      <w:r>
        <w:rPr>
          <w:spacing w:val="-5"/>
        </w:rPr>
        <w:t xml:space="preserve"> </w:t>
      </w:r>
      <w:r>
        <w:t>информации,</w:t>
      </w:r>
      <w:r>
        <w:rPr>
          <w:spacing w:val="-7"/>
        </w:rPr>
        <w:t xml:space="preserve"> </w:t>
      </w:r>
      <w:r>
        <w:t>художественного</w:t>
      </w:r>
      <w:r>
        <w:rPr>
          <w:spacing w:val="-4"/>
        </w:rPr>
        <w:t xml:space="preserve"> </w:t>
      </w:r>
      <w:r>
        <w:t>и</w:t>
      </w:r>
      <w:r>
        <w:rPr>
          <w:spacing w:val="-4"/>
        </w:rPr>
        <w:t xml:space="preserve"> </w:t>
      </w:r>
      <w:r>
        <w:t>научного</w:t>
      </w:r>
      <w:r>
        <w:rPr>
          <w:spacing w:val="-5"/>
        </w:rPr>
        <w:t xml:space="preserve"> </w:t>
      </w:r>
      <w:r>
        <w:t>просвещения,</w:t>
      </w:r>
      <w:r>
        <w:rPr>
          <w:spacing w:val="-4"/>
        </w:rPr>
        <w:t xml:space="preserve"> </w:t>
      </w:r>
      <w:r>
        <w:t>развлечения</w:t>
      </w:r>
      <w:r>
        <w:rPr>
          <w:spacing w:val="-4"/>
        </w:rPr>
        <w:t xml:space="preserve"> </w:t>
      </w:r>
      <w:r>
        <w:t>и</w:t>
      </w:r>
      <w:r>
        <w:rPr>
          <w:spacing w:val="-5"/>
        </w:rPr>
        <w:t xml:space="preserve"> </w:t>
      </w:r>
      <w:r>
        <w:t>организации</w:t>
      </w:r>
      <w:r>
        <w:rPr>
          <w:spacing w:val="-4"/>
        </w:rPr>
        <w:t xml:space="preserve"> </w:t>
      </w:r>
      <w:r>
        <w:t>досуга;</w:t>
      </w:r>
    </w:p>
    <w:p w:rsidR="00292DCE" w:rsidRDefault="00F301D9">
      <w:pPr>
        <w:pStyle w:val="a3"/>
        <w:spacing w:before="164"/>
      </w:pPr>
      <w:r>
        <w:t>знать</w:t>
      </w:r>
      <w:r>
        <w:rPr>
          <w:spacing w:val="-3"/>
        </w:rPr>
        <w:t xml:space="preserve"> </w:t>
      </w:r>
      <w:r>
        <w:t>о</w:t>
      </w:r>
      <w:r>
        <w:rPr>
          <w:spacing w:val="-2"/>
        </w:rPr>
        <w:t xml:space="preserve"> </w:t>
      </w:r>
      <w:r>
        <w:t>создателе</w:t>
      </w:r>
      <w:r>
        <w:rPr>
          <w:spacing w:val="-1"/>
        </w:rPr>
        <w:t xml:space="preserve"> </w:t>
      </w:r>
      <w:r>
        <w:t>телевидения</w:t>
      </w:r>
      <w:r>
        <w:rPr>
          <w:spacing w:val="-2"/>
        </w:rPr>
        <w:t xml:space="preserve"> </w:t>
      </w:r>
      <w:r>
        <w:t>–</w:t>
      </w:r>
      <w:r>
        <w:rPr>
          <w:spacing w:val="-2"/>
        </w:rPr>
        <w:t xml:space="preserve"> </w:t>
      </w:r>
      <w:r>
        <w:t>русском</w:t>
      </w:r>
      <w:r>
        <w:rPr>
          <w:spacing w:val="-3"/>
        </w:rPr>
        <w:t xml:space="preserve"> </w:t>
      </w:r>
      <w:r>
        <w:t>инженере</w:t>
      </w:r>
      <w:r>
        <w:rPr>
          <w:spacing w:val="-3"/>
        </w:rPr>
        <w:t xml:space="preserve"> </w:t>
      </w:r>
      <w:r>
        <w:t>Владимире</w:t>
      </w:r>
      <w:r>
        <w:rPr>
          <w:spacing w:val="-3"/>
        </w:rPr>
        <w:t xml:space="preserve"> </w:t>
      </w:r>
      <w:r>
        <w:t>Зворыкине;</w:t>
      </w:r>
    </w:p>
    <w:p w:rsidR="00292DCE" w:rsidRDefault="00F301D9">
      <w:pPr>
        <w:pStyle w:val="a3"/>
        <w:spacing w:before="178"/>
      </w:pPr>
      <w:r>
        <w:t>осознавать</w:t>
      </w:r>
      <w:r>
        <w:rPr>
          <w:spacing w:val="-4"/>
        </w:rPr>
        <w:t xml:space="preserve"> </w:t>
      </w:r>
      <w:r>
        <w:t>роль</w:t>
      </w:r>
      <w:r>
        <w:rPr>
          <w:spacing w:val="-3"/>
        </w:rPr>
        <w:t xml:space="preserve"> </w:t>
      </w:r>
      <w:r>
        <w:t>телевидения</w:t>
      </w:r>
      <w:r>
        <w:rPr>
          <w:spacing w:val="-3"/>
        </w:rPr>
        <w:t xml:space="preserve"> </w:t>
      </w:r>
      <w:r>
        <w:t>в</w:t>
      </w:r>
      <w:r>
        <w:rPr>
          <w:spacing w:val="-4"/>
        </w:rPr>
        <w:t xml:space="preserve"> </w:t>
      </w:r>
      <w:r>
        <w:t>превращении</w:t>
      </w:r>
      <w:r>
        <w:rPr>
          <w:spacing w:val="-3"/>
        </w:rPr>
        <w:t xml:space="preserve"> </w:t>
      </w:r>
      <w:r>
        <w:t>мира</w:t>
      </w:r>
      <w:r>
        <w:rPr>
          <w:spacing w:val="-4"/>
        </w:rPr>
        <w:t xml:space="preserve"> </w:t>
      </w:r>
      <w:r>
        <w:t>в</w:t>
      </w:r>
      <w:r>
        <w:rPr>
          <w:spacing w:val="-4"/>
        </w:rPr>
        <w:t xml:space="preserve"> </w:t>
      </w:r>
      <w:r>
        <w:t>единое</w:t>
      </w:r>
      <w:r>
        <w:rPr>
          <w:spacing w:val="-4"/>
        </w:rPr>
        <w:t xml:space="preserve"> </w:t>
      </w:r>
      <w:r>
        <w:t>информационное</w:t>
      </w:r>
      <w:r>
        <w:rPr>
          <w:spacing w:val="-6"/>
        </w:rPr>
        <w:t xml:space="preserve"> </w:t>
      </w:r>
      <w:r>
        <w:t>пространство;</w:t>
      </w:r>
    </w:p>
    <w:p w:rsidR="00292DCE" w:rsidRDefault="00F301D9">
      <w:pPr>
        <w:pStyle w:val="a3"/>
        <w:spacing w:before="175"/>
      </w:pPr>
      <w:r>
        <w:t>иметь</w:t>
      </w:r>
      <w:r>
        <w:rPr>
          <w:spacing w:val="-4"/>
        </w:rPr>
        <w:t xml:space="preserve"> </w:t>
      </w:r>
      <w:r>
        <w:t>представление</w:t>
      </w:r>
      <w:r>
        <w:rPr>
          <w:spacing w:val="-4"/>
        </w:rPr>
        <w:t xml:space="preserve"> </w:t>
      </w:r>
      <w:r>
        <w:t>о</w:t>
      </w:r>
      <w:r>
        <w:rPr>
          <w:spacing w:val="-4"/>
        </w:rPr>
        <w:t xml:space="preserve"> </w:t>
      </w:r>
      <w:r>
        <w:t>многих</w:t>
      </w:r>
      <w:r>
        <w:rPr>
          <w:spacing w:val="-1"/>
        </w:rPr>
        <w:t xml:space="preserve"> </w:t>
      </w:r>
      <w:r>
        <w:t>направлениях</w:t>
      </w:r>
      <w:r>
        <w:rPr>
          <w:spacing w:val="-1"/>
        </w:rPr>
        <w:t xml:space="preserve"> </w:t>
      </w:r>
      <w:r>
        <w:t>деятельности</w:t>
      </w:r>
      <w:r>
        <w:rPr>
          <w:spacing w:val="-4"/>
        </w:rPr>
        <w:t xml:space="preserve"> </w:t>
      </w:r>
      <w:r>
        <w:t>и</w:t>
      </w:r>
      <w:r>
        <w:rPr>
          <w:spacing w:val="-5"/>
        </w:rPr>
        <w:t xml:space="preserve"> </w:t>
      </w:r>
      <w:r>
        <w:t>профессиях</w:t>
      </w:r>
      <w:r>
        <w:rPr>
          <w:spacing w:val="-4"/>
        </w:rPr>
        <w:t xml:space="preserve"> </w:t>
      </w:r>
      <w:r>
        <w:t>художника</w:t>
      </w:r>
      <w:r>
        <w:rPr>
          <w:spacing w:val="-5"/>
        </w:rPr>
        <w:t xml:space="preserve"> </w:t>
      </w:r>
      <w:r>
        <w:t>на</w:t>
      </w:r>
      <w:r>
        <w:rPr>
          <w:spacing w:val="-4"/>
        </w:rPr>
        <w:t xml:space="preserve"> </w:t>
      </w:r>
      <w:r>
        <w:t>телевидении;</w:t>
      </w:r>
    </w:p>
    <w:p w:rsidR="00292DCE" w:rsidRDefault="00F301D9">
      <w:pPr>
        <w:pStyle w:val="a3"/>
        <w:spacing w:before="180" w:line="252" w:lineRule="auto"/>
        <w:ind w:right="1459"/>
      </w:pPr>
      <w:r>
        <w:t>применять полученные знания и опыт творчества в работе школьного телевидения и студии</w:t>
      </w:r>
      <w:r>
        <w:rPr>
          <w:spacing w:val="-57"/>
        </w:rPr>
        <w:t xml:space="preserve"> </w:t>
      </w:r>
      <w:r>
        <w:t>мультимедиа;</w:t>
      </w:r>
    </w:p>
    <w:p w:rsidR="00292DCE" w:rsidRDefault="00F301D9">
      <w:pPr>
        <w:pStyle w:val="a3"/>
        <w:spacing w:before="164"/>
      </w:pPr>
      <w:r>
        <w:t>понимать</w:t>
      </w:r>
      <w:r>
        <w:rPr>
          <w:spacing w:val="-5"/>
        </w:rPr>
        <w:t xml:space="preserve"> </w:t>
      </w:r>
      <w:r>
        <w:t>образовательные</w:t>
      </w:r>
      <w:r>
        <w:rPr>
          <w:spacing w:val="-6"/>
        </w:rPr>
        <w:t xml:space="preserve"> </w:t>
      </w:r>
      <w:r>
        <w:t>задачи</w:t>
      </w:r>
      <w:r>
        <w:rPr>
          <w:spacing w:val="-4"/>
        </w:rPr>
        <w:t xml:space="preserve"> </w:t>
      </w:r>
      <w:r>
        <w:t>зрительской</w:t>
      </w:r>
      <w:r>
        <w:rPr>
          <w:spacing w:val="-6"/>
        </w:rPr>
        <w:t xml:space="preserve"> </w:t>
      </w:r>
      <w:r>
        <w:t>культуры</w:t>
      </w:r>
      <w:r>
        <w:rPr>
          <w:spacing w:val="-4"/>
        </w:rPr>
        <w:t xml:space="preserve"> </w:t>
      </w:r>
      <w:r>
        <w:t>и</w:t>
      </w:r>
      <w:r>
        <w:rPr>
          <w:spacing w:val="-4"/>
        </w:rPr>
        <w:t xml:space="preserve"> </w:t>
      </w:r>
      <w:r>
        <w:t>необходимость</w:t>
      </w:r>
      <w:r>
        <w:rPr>
          <w:spacing w:val="-4"/>
        </w:rPr>
        <w:t xml:space="preserve"> </w:t>
      </w:r>
      <w:r>
        <w:t>зрительских</w:t>
      </w:r>
      <w:r>
        <w:rPr>
          <w:spacing w:val="-1"/>
        </w:rPr>
        <w:t xml:space="preserve"> </w:t>
      </w:r>
      <w:r>
        <w:t>умений;</w:t>
      </w:r>
    </w:p>
    <w:p w:rsidR="00292DCE" w:rsidRDefault="00F301D9">
      <w:pPr>
        <w:pStyle w:val="a3"/>
        <w:spacing w:before="181" w:line="254" w:lineRule="auto"/>
        <w:ind w:right="654"/>
      </w:pPr>
      <w:r>
        <w:t>осознавать значение художественной культуры для личностного духовно-нравственного развития и</w:t>
      </w:r>
      <w:r>
        <w:rPr>
          <w:spacing w:val="-57"/>
        </w:rPr>
        <w:t xml:space="preserve"> </w:t>
      </w:r>
      <w:r>
        <w:t>самореализации, определять место и роль художественной деятельности в своей жизни и в жизни</w:t>
      </w:r>
      <w:r>
        <w:rPr>
          <w:spacing w:val="1"/>
        </w:rPr>
        <w:t xml:space="preserve"> </w:t>
      </w:r>
      <w:r>
        <w:t>общества.</w:t>
      </w:r>
    </w:p>
    <w:p w:rsidR="00292DCE" w:rsidRDefault="00F301D9" w:rsidP="000B0FD5">
      <w:pPr>
        <w:pStyle w:val="31"/>
        <w:numPr>
          <w:ilvl w:val="0"/>
          <w:numId w:val="152"/>
        </w:numPr>
        <w:tabs>
          <w:tab w:val="left" w:pos="824"/>
        </w:tabs>
        <w:spacing w:before="172"/>
        <w:ind w:left="823" w:hanging="424"/>
        <w:rPr>
          <w:color w:val="333333"/>
        </w:rPr>
      </w:pPr>
      <w:r>
        <w:rPr>
          <w:color w:val="333333"/>
        </w:rPr>
        <w:t>Рабочая</w:t>
      </w:r>
      <w:r>
        <w:rPr>
          <w:color w:val="333333"/>
          <w:spacing w:val="-5"/>
        </w:rPr>
        <w:t xml:space="preserve"> </w:t>
      </w:r>
      <w:r>
        <w:rPr>
          <w:color w:val="333333"/>
        </w:rPr>
        <w:t>программа</w:t>
      </w:r>
      <w:r>
        <w:rPr>
          <w:color w:val="333333"/>
          <w:spacing w:val="-3"/>
        </w:rPr>
        <w:t xml:space="preserve"> </w:t>
      </w:r>
      <w:r>
        <w:rPr>
          <w:color w:val="333333"/>
        </w:rPr>
        <w:t>по</w:t>
      </w:r>
      <w:r>
        <w:rPr>
          <w:color w:val="333333"/>
          <w:spacing w:val="-1"/>
        </w:rPr>
        <w:t xml:space="preserve"> </w:t>
      </w:r>
      <w:r>
        <w:rPr>
          <w:color w:val="333333"/>
        </w:rPr>
        <w:t>учебному</w:t>
      </w:r>
      <w:r>
        <w:rPr>
          <w:color w:val="333333"/>
          <w:spacing w:val="-6"/>
        </w:rPr>
        <w:t xml:space="preserve"> </w:t>
      </w:r>
      <w:r>
        <w:rPr>
          <w:color w:val="333333"/>
        </w:rPr>
        <w:t>предмету</w:t>
      </w:r>
      <w:r>
        <w:rPr>
          <w:color w:val="333333"/>
          <w:spacing w:val="-5"/>
        </w:rPr>
        <w:t xml:space="preserve"> </w:t>
      </w:r>
      <w:r>
        <w:rPr>
          <w:color w:val="333333"/>
        </w:rPr>
        <w:t>МУЗЫКА</w:t>
      </w:r>
    </w:p>
    <w:p w:rsidR="00292DCE" w:rsidRDefault="00F301D9" w:rsidP="000B0FD5">
      <w:pPr>
        <w:pStyle w:val="a5"/>
        <w:numPr>
          <w:ilvl w:val="1"/>
          <w:numId w:val="152"/>
        </w:numPr>
        <w:tabs>
          <w:tab w:val="left" w:pos="941"/>
        </w:tabs>
        <w:spacing w:before="258" w:line="254" w:lineRule="auto"/>
        <w:ind w:right="1197"/>
        <w:rPr>
          <w:sz w:val="24"/>
        </w:rPr>
      </w:pPr>
      <w:r>
        <w:rPr>
          <w:sz w:val="24"/>
        </w:rPr>
        <w:t>Федеральная рабочая программа по учебному предмету "Музыка" (предметная область</w:t>
      </w:r>
      <w:r>
        <w:rPr>
          <w:spacing w:val="1"/>
          <w:sz w:val="24"/>
        </w:rPr>
        <w:t xml:space="preserve"> </w:t>
      </w:r>
      <w:r>
        <w:rPr>
          <w:sz w:val="24"/>
        </w:rPr>
        <w:t>"Искусство") (далее соответственно - программа по музыке, музыка) включает пояснительную</w:t>
      </w:r>
      <w:r>
        <w:rPr>
          <w:spacing w:val="-57"/>
          <w:sz w:val="24"/>
        </w:rPr>
        <w:t xml:space="preserve"> </w:t>
      </w:r>
      <w:r>
        <w:rPr>
          <w:sz w:val="24"/>
        </w:rPr>
        <w:t>записку,</w:t>
      </w:r>
      <w:r>
        <w:rPr>
          <w:spacing w:val="-2"/>
          <w:sz w:val="24"/>
        </w:rPr>
        <w:t xml:space="preserve"> </w:t>
      </w:r>
      <w:r>
        <w:rPr>
          <w:sz w:val="24"/>
        </w:rPr>
        <w:t>содержание</w:t>
      </w:r>
      <w:r>
        <w:rPr>
          <w:spacing w:val="-3"/>
          <w:sz w:val="24"/>
        </w:rPr>
        <w:t xml:space="preserve"> </w:t>
      </w:r>
      <w:r>
        <w:rPr>
          <w:sz w:val="24"/>
        </w:rPr>
        <w:t>обучения,</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музыке.</w:t>
      </w:r>
    </w:p>
    <w:p w:rsidR="00292DCE" w:rsidRDefault="00F301D9" w:rsidP="000B0FD5">
      <w:pPr>
        <w:pStyle w:val="a5"/>
        <w:numPr>
          <w:ilvl w:val="1"/>
          <w:numId w:val="152"/>
        </w:numPr>
        <w:tabs>
          <w:tab w:val="left" w:pos="941"/>
        </w:tabs>
        <w:spacing w:before="162" w:line="252" w:lineRule="auto"/>
        <w:ind w:right="1025"/>
        <w:rPr>
          <w:sz w:val="24"/>
        </w:rPr>
      </w:pPr>
      <w:r>
        <w:rPr>
          <w:sz w:val="24"/>
        </w:rPr>
        <w:t>Пояснительная записка отражает общие цели и задачи изучения музыки, место в структуре</w:t>
      </w:r>
      <w:r>
        <w:rPr>
          <w:spacing w:val="-57"/>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3"/>
          <w:sz w:val="24"/>
        </w:rPr>
        <w:t xml:space="preserve"> </w:t>
      </w:r>
      <w:r>
        <w:rPr>
          <w:sz w:val="24"/>
        </w:rPr>
        <w:t>к</w:t>
      </w:r>
      <w:r>
        <w:rPr>
          <w:spacing w:val="-1"/>
          <w:sz w:val="24"/>
        </w:rPr>
        <w:t xml:space="preserve"> </w:t>
      </w:r>
      <w:r>
        <w:rPr>
          <w:sz w:val="24"/>
        </w:rPr>
        <w:t>отбору</w:t>
      </w:r>
      <w:r>
        <w:rPr>
          <w:spacing w:val="-8"/>
          <w:sz w:val="24"/>
        </w:rPr>
        <w:t xml:space="preserve"> </w:t>
      </w:r>
      <w:r>
        <w:rPr>
          <w:sz w:val="24"/>
        </w:rPr>
        <w:t>содержания</w:t>
      </w:r>
      <w:r>
        <w:rPr>
          <w:spacing w:val="-1"/>
          <w:sz w:val="24"/>
        </w:rPr>
        <w:t xml:space="preserve"> </w:t>
      </w:r>
      <w:r>
        <w:rPr>
          <w:sz w:val="24"/>
        </w:rPr>
        <w:t>и планируемым</w:t>
      </w:r>
      <w:r>
        <w:rPr>
          <w:spacing w:val="-2"/>
          <w:sz w:val="24"/>
        </w:rPr>
        <w:t xml:space="preserve"> </w:t>
      </w:r>
      <w:r>
        <w:rPr>
          <w:sz w:val="24"/>
        </w:rPr>
        <w:t>результатам.</w:t>
      </w:r>
    </w:p>
    <w:p w:rsidR="00292DCE" w:rsidRDefault="00292DCE">
      <w:pPr>
        <w:spacing w:line="252"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1"/>
          <w:numId w:val="152"/>
        </w:numPr>
        <w:tabs>
          <w:tab w:val="left" w:pos="941"/>
        </w:tabs>
        <w:spacing w:before="60" w:line="252" w:lineRule="auto"/>
        <w:ind w:right="616"/>
        <w:rPr>
          <w:sz w:val="24"/>
        </w:rPr>
      </w:pPr>
      <w:r>
        <w:rPr>
          <w:sz w:val="24"/>
        </w:rPr>
        <w:lastRenderedPageBreak/>
        <w:t>Содержание обучения раскрывает содержательные линии, которые предлагаются для изучения</w:t>
      </w:r>
      <w:r>
        <w:rPr>
          <w:spacing w:val="-57"/>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292DCE" w:rsidRDefault="00F301D9" w:rsidP="000B0FD5">
      <w:pPr>
        <w:pStyle w:val="a5"/>
        <w:numPr>
          <w:ilvl w:val="1"/>
          <w:numId w:val="152"/>
        </w:numPr>
        <w:tabs>
          <w:tab w:val="left" w:pos="941"/>
        </w:tabs>
        <w:spacing w:before="168" w:line="254" w:lineRule="auto"/>
        <w:ind w:right="958"/>
        <w:rPr>
          <w:sz w:val="24"/>
        </w:rPr>
      </w:pPr>
      <w:r>
        <w:rPr>
          <w:sz w:val="24"/>
        </w:rPr>
        <w:t>Планируемые результаты освоения программы по музыке включают личностные,</w:t>
      </w:r>
      <w:r>
        <w:rPr>
          <w:spacing w:val="1"/>
          <w:sz w:val="24"/>
        </w:rPr>
        <w:t xml:space="preserve"> </w:t>
      </w:r>
      <w:r>
        <w:rPr>
          <w:sz w:val="24"/>
        </w:rPr>
        <w:t>метапредметные и предметные результаты за весь период обучения на уровне основного общего</w:t>
      </w:r>
      <w:r>
        <w:rPr>
          <w:spacing w:val="-57"/>
          <w:sz w:val="24"/>
        </w:rPr>
        <w:t xml:space="preserve"> </w:t>
      </w:r>
      <w:r>
        <w:rPr>
          <w:sz w:val="24"/>
        </w:rPr>
        <w:t>образования. Предметные результаты, формируемые в ходе изучения музыки, сгруппированы по</w:t>
      </w:r>
      <w:r>
        <w:rPr>
          <w:spacing w:val="-57"/>
          <w:sz w:val="24"/>
        </w:rPr>
        <w:t xml:space="preserve"> </w:t>
      </w:r>
      <w:r>
        <w:rPr>
          <w:sz w:val="24"/>
        </w:rPr>
        <w:t>учебным</w:t>
      </w:r>
      <w:r>
        <w:rPr>
          <w:spacing w:val="-3"/>
          <w:sz w:val="24"/>
        </w:rPr>
        <w:t xml:space="preserve"> </w:t>
      </w:r>
      <w:r>
        <w:rPr>
          <w:sz w:val="24"/>
        </w:rPr>
        <w:t>модулям.</w:t>
      </w:r>
    </w:p>
    <w:p w:rsidR="00292DCE" w:rsidRDefault="006D65C3" w:rsidP="000B0FD5">
      <w:pPr>
        <w:pStyle w:val="41"/>
        <w:numPr>
          <w:ilvl w:val="1"/>
          <w:numId w:val="152"/>
        </w:numPr>
        <w:tabs>
          <w:tab w:val="left" w:pos="941"/>
        </w:tabs>
        <w:spacing w:before="164"/>
        <w:ind w:left="940"/>
      </w:pPr>
      <w:hyperlink r:id="rId12">
        <w:r w:rsidR="00F301D9">
          <w:t>Пояснительная</w:t>
        </w:r>
        <w:r w:rsidR="00F301D9">
          <w:rPr>
            <w:spacing w:val="-2"/>
          </w:rPr>
          <w:t xml:space="preserve"> </w:t>
        </w:r>
        <w:r w:rsidR="00F301D9">
          <w:t>записка</w:t>
        </w:r>
      </w:hyperlink>
    </w:p>
    <w:p w:rsidR="00292DCE" w:rsidRDefault="00F301D9" w:rsidP="000B0FD5">
      <w:pPr>
        <w:pStyle w:val="a5"/>
        <w:numPr>
          <w:ilvl w:val="2"/>
          <w:numId w:val="152"/>
        </w:numPr>
        <w:tabs>
          <w:tab w:val="left" w:pos="1121"/>
        </w:tabs>
        <w:spacing w:before="175" w:line="254" w:lineRule="auto"/>
        <w:ind w:right="486"/>
        <w:rPr>
          <w:sz w:val="24"/>
        </w:rPr>
      </w:pPr>
      <w:r>
        <w:rPr>
          <w:sz w:val="24"/>
        </w:rPr>
        <w:t>Программа по музыке разработана с целью оказания методической помощи учителю музыки в</w:t>
      </w:r>
      <w:r>
        <w:rPr>
          <w:spacing w:val="-57"/>
          <w:sz w:val="24"/>
        </w:rPr>
        <w:t xml:space="preserve"> </w:t>
      </w:r>
      <w:r>
        <w:rPr>
          <w:sz w:val="24"/>
        </w:rPr>
        <w:t>создании</w:t>
      </w:r>
      <w:r>
        <w:rPr>
          <w:spacing w:val="-1"/>
          <w:sz w:val="24"/>
        </w:rPr>
        <w:t xml:space="preserve"> </w:t>
      </w:r>
      <w:r>
        <w:rPr>
          <w:sz w:val="24"/>
        </w:rPr>
        <w:t>рабочей программы по</w:t>
      </w:r>
      <w:r>
        <w:rPr>
          <w:spacing w:val="4"/>
          <w:sz w:val="24"/>
        </w:rPr>
        <w:t xml:space="preserve"> </w:t>
      </w:r>
      <w:r>
        <w:rPr>
          <w:sz w:val="24"/>
        </w:rPr>
        <w:t>учебному</w:t>
      </w:r>
      <w:r>
        <w:rPr>
          <w:spacing w:val="-5"/>
          <w:sz w:val="24"/>
        </w:rPr>
        <w:t xml:space="preserve"> </w:t>
      </w:r>
      <w:r>
        <w:rPr>
          <w:sz w:val="24"/>
        </w:rPr>
        <w:t>предмету.</w:t>
      </w:r>
    </w:p>
    <w:p w:rsidR="00292DCE" w:rsidRDefault="00292DCE">
      <w:pPr>
        <w:pStyle w:val="a3"/>
        <w:spacing w:before="2"/>
        <w:ind w:left="0"/>
        <w:rPr>
          <w:sz w:val="26"/>
        </w:rPr>
      </w:pPr>
    </w:p>
    <w:p w:rsidR="00292DCE" w:rsidRDefault="00F301D9" w:rsidP="000B0FD5">
      <w:pPr>
        <w:pStyle w:val="a5"/>
        <w:numPr>
          <w:ilvl w:val="2"/>
          <w:numId w:val="152"/>
        </w:numPr>
        <w:tabs>
          <w:tab w:val="left" w:pos="1121"/>
        </w:tabs>
        <w:ind w:left="1120" w:hanging="721"/>
        <w:rPr>
          <w:sz w:val="24"/>
        </w:rPr>
      </w:pPr>
      <w:r>
        <w:rPr>
          <w:sz w:val="24"/>
        </w:rPr>
        <w:t>Программа</w:t>
      </w:r>
      <w:r>
        <w:rPr>
          <w:spacing w:val="-5"/>
          <w:sz w:val="24"/>
        </w:rPr>
        <w:t xml:space="preserve"> </w:t>
      </w:r>
      <w:r>
        <w:rPr>
          <w:sz w:val="24"/>
        </w:rPr>
        <w:t>по</w:t>
      </w:r>
      <w:r>
        <w:rPr>
          <w:spacing w:val="-4"/>
          <w:sz w:val="24"/>
        </w:rPr>
        <w:t xml:space="preserve"> </w:t>
      </w:r>
      <w:r>
        <w:rPr>
          <w:sz w:val="24"/>
        </w:rPr>
        <w:t>музыке</w:t>
      </w:r>
      <w:r>
        <w:rPr>
          <w:spacing w:val="-4"/>
          <w:sz w:val="24"/>
        </w:rPr>
        <w:t xml:space="preserve"> </w:t>
      </w:r>
      <w:r>
        <w:rPr>
          <w:sz w:val="24"/>
        </w:rPr>
        <w:t>позволит</w:t>
      </w:r>
      <w:r>
        <w:rPr>
          <w:spacing w:val="-2"/>
          <w:sz w:val="24"/>
        </w:rPr>
        <w:t xml:space="preserve"> </w:t>
      </w:r>
      <w:r>
        <w:rPr>
          <w:sz w:val="24"/>
        </w:rPr>
        <w:t>учителю:</w:t>
      </w:r>
    </w:p>
    <w:p w:rsidR="00292DCE" w:rsidRDefault="00F301D9">
      <w:pPr>
        <w:pStyle w:val="a3"/>
        <w:spacing w:before="17" w:line="254" w:lineRule="auto"/>
        <w:ind w:right="507"/>
      </w:pPr>
      <w:r>
        <w:t>реализовать в процессе преподавания музыки современные подходы к формированию личностных,</w:t>
      </w:r>
      <w:r>
        <w:rPr>
          <w:spacing w:val="1"/>
        </w:rPr>
        <w:t xml:space="preserve"> </w:t>
      </w:r>
      <w:r>
        <w:t>метапредметных и предметных результатов обучения, сформулированных в ФГОС ООО; определить</w:t>
      </w:r>
      <w:r>
        <w:rPr>
          <w:spacing w:val="-57"/>
        </w:rPr>
        <w:t xml:space="preserve"> </w:t>
      </w:r>
      <w:r>
        <w:t>и структурировать планируемые результаты обучения и содержание учебного предмета по годам</w:t>
      </w:r>
      <w:r>
        <w:rPr>
          <w:spacing w:val="1"/>
        </w:rPr>
        <w:t xml:space="preserve"> </w:t>
      </w:r>
      <w:r>
        <w:t>обучения в соответствии с ФГОС ООО, а также на основе планируемых результатов духовно-</w:t>
      </w:r>
      <w:r>
        <w:rPr>
          <w:spacing w:val="1"/>
        </w:rPr>
        <w:t xml:space="preserve"> </w:t>
      </w:r>
      <w:r>
        <w:t>нравственного развития, воспитания и социализации обучающихся, представленных в 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292DCE" w:rsidRDefault="00292DCE">
      <w:pPr>
        <w:pStyle w:val="a3"/>
        <w:ind w:left="0"/>
        <w:rPr>
          <w:sz w:val="21"/>
        </w:rPr>
      </w:pPr>
    </w:p>
    <w:p w:rsidR="00292DCE" w:rsidRDefault="00F301D9">
      <w:pPr>
        <w:pStyle w:val="a3"/>
        <w:spacing w:line="254" w:lineRule="auto"/>
        <w:ind w:right="847"/>
      </w:pPr>
      <w:r>
        <w:t>разработать календарно-тематическое планирование с учетом особенностей конкретного региона,</w:t>
      </w:r>
      <w:r>
        <w:rPr>
          <w:spacing w:val="-57"/>
        </w:rPr>
        <w:t xml:space="preserve"> </w:t>
      </w:r>
      <w:r>
        <w:t>образовательной</w:t>
      </w:r>
      <w:r>
        <w:rPr>
          <w:spacing w:val="-1"/>
        </w:rPr>
        <w:t xml:space="preserve"> </w:t>
      </w:r>
      <w:r>
        <w:t>организации, класса.</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spacing w:line="254" w:lineRule="auto"/>
        <w:ind w:right="670"/>
        <w:rPr>
          <w:sz w:val="24"/>
        </w:rPr>
      </w:pPr>
      <w:r>
        <w:rPr>
          <w:sz w:val="24"/>
        </w:rPr>
        <w:t>Музыка - универсальный антропологический феномен, неизменно присутствующий во всех</w:t>
      </w:r>
      <w:r>
        <w:rPr>
          <w:spacing w:val="1"/>
          <w:sz w:val="24"/>
        </w:rPr>
        <w:t xml:space="preserve"> </w:t>
      </w:r>
      <w:r>
        <w:rPr>
          <w:sz w:val="24"/>
        </w:rPr>
        <w:t>культурах и цивилизациях на протяжении всей истории человечества. Используя интонационно-</w:t>
      </w:r>
      <w:r>
        <w:rPr>
          <w:spacing w:val="1"/>
          <w:sz w:val="24"/>
        </w:rPr>
        <w:t xml:space="preserve"> </w:t>
      </w:r>
      <w:r>
        <w:rPr>
          <w:sz w:val="24"/>
        </w:rPr>
        <w:t>выразительные средства, она способна порождать эстетические эмоции, разнообразные чувства и</w:t>
      </w:r>
      <w:r>
        <w:rPr>
          <w:spacing w:val="1"/>
          <w:sz w:val="24"/>
        </w:rPr>
        <w:t xml:space="preserve"> </w:t>
      </w:r>
      <w:r>
        <w:rPr>
          <w:sz w:val="24"/>
        </w:rPr>
        <w:t>мысли, яркие художественные образы, для которых характерны, с одной стороны, высокий уровень</w:t>
      </w:r>
      <w:r>
        <w:rPr>
          <w:spacing w:val="-57"/>
          <w:sz w:val="24"/>
        </w:rPr>
        <w:t xml:space="preserve"> </w:t>
      </w:r>
      <w:r>
        <w:rPr>
          <w:sz w:val="24"/>
        </w:rPr>
        <w:t>обобщенности, с другой - глубокая степень психологической вовлеченности личности. Эта</w:t>
      </w:r>
      <w:r>
        <w:rPr>
          <w:spacing w:val="1"/>
          <w:sz w:val="24"/>
        </w:rPr>
        <w:t xml:space="preserve"> </w:t>
      </w:r>
      <w:r>
        <w:rPr>
          <w:sz w:val="24"/>
        </w:rPr>
        <w:t>особенность открывает уникальный потенциал для развития внутреннего мира человека,</w:t>
      </w:r>
      <w:r>
        <w:rPr>
          <w:spacing w:val="1"/>
          <w:sz w:val="24"/>
        </w:rPr>
        <w:t xml:space="preserve"> </w:t>
      </w:r>
      <w:r>
        <w:rPr>
          <w:sz w:val="24"/>
        </w:rPr>
        <w:t>гармонизации его взаимоотношений с самим собой, другими людьми, окружающим миром через</w:t>
      </w:r>
      <w:r>
        <w:rPr>
          <w:spacing w:val="1"/>
          <w:sz w:val="24"/>
        </w:rPr>
        <w:t xml:space="preserve"> </w:t>
      </w:r>
      <w:r>
        <w:rPr>
          <w:sz w:val="24"/>
        </w:rPr>
        <w:t>занятия</w:t>
      </w:r>
      <w:r>
        <w:rPr>
          <w:spacing w:val="-1"/>
          <w:sz w:val="24"/>
        </w:rPr>
        <w:t xml:space="preserve"> </w:t>
      </w:r>
      <w:r>
        <w:rPr>
          <w:sz w:val="24"/>
        </w:rPr>
        <w:t>музыкальным</w:t>
      </w:r>
      <w:r>
        <w:rPr>
          <w:spacing w:val="-2"/>
          <w:sz w:val="24"/>
        </w:rPr>
        <w:t xml:space="preserve"> </w:t>
      </w:r>
      <w:r>
        <w:rPr>
          <w:sz w:val="24"/>
        </w:rPr>
        <w:t>искусством.</w:t>
      </w:r>
    </w:p>
    <w:p w:rsidR="00292DCE" w:rsidRDefault="00292DCE">
      <w:pPr>
        <w:pStyle w:val="a3"/>
        <w:spacing w:before="3"/>
        <w:ind w:left="0"/>
        <w:rPr>
          <w:sz w:val="21"/>
        </w:rPr>
      </w:pPr>
    </w:p>
    <w:p w:rsidR="00292DCE" w:rsidRDefault="00F301D9">
      <w:pPr>
        <w:pStyle w:val="a3"/>
        <w:spacing w:line="254" w:lineRule="auto"/>
        <w:ind w:right="813"/>
      </w:pPr>
      <w:r>
        <w:t>Музыка действует на невербальном уровне и развивает такие важнейшие качества и свойства, как</w:t>
      </w:r>
      <w:r>
        <w:rPr>
          <w:spacing w:val="-57"/>
        </w:rPr>
        <w:t xml:space="preserve"> </w:t>
      </w:r>
      <w:r>
        <w:t>целостное восприятие мира, интуиция, сопереживание, содержательная рефлексия. Огромное</w:t>
      </w:r>
      <w:r>
        <w:rPr>
          <w:spacing w:val="1"/>
        </w:rPr>
        <w:t xml:space="preserve"> </w:t>
      </w:r>
      <w:r>
        <w:t>значение имеет музыка в качестве универсального языка, не требующего перевода, позволяющего</w:t>
      </w:r>
      <w:r>
        <w:rPr>
          <w:spacing w:val="-57"/>
        </w:rPr>
        <w:t xml:space="preserve"> </w:t>
      </w:r>
      <w:r>
        <w:t>понимать и принимать образ жизни, способ мышления и мировоззрение представителей других</w:t>
      </w:r>
      <w:r>
        <w:rPr>
          <w:spacing w:val="1"/>
        </w:rPr>
        <w:t xml:space="preserve"> </w:t>
      </w:r>
      <w:r>
        <w:t>народов</w:t>
      </w:r>
      <w:r>
        <w:rPr>
          <w:spacing w:val="-1"/>
        </w:rPr>
        <w:t xml:space="preserve"> </w:t>
      </w:r>
      <w:r>
        <w:t>и культур.</w:t>
      </w:r>
    </w:p>
    <w:p w:rsidR="00292DCE" w:rsidRDefault="00292DCE">
      <w:pPr>
        <w:pStyle w:val="a3"/>
        <w:spacing w:before="3"/>
        <w:ind w:left="0"/>
        <w:rPr>
          <w:sz w:val="21"/>
        </w:rPr>
      </w:pPr>
    </w:p>
    <w:p w:rsidR="00292DCE" w:rsidRDefault="00F301D9">
      <w:pPr>
        <w:pStyle w:val="a3"/>
        <w:spacing w:line="254" w:lineRule="auto"/>
        <w:ind w:right="396"/>
      </w:pPr>
      <w:r>
        <w:t>Музыка, являясь эффективным способом коммуникации, обеспечивает межличностное и социальное</w:t>
      </w:r>
      <w:r>
        <w:rPr>
          <w:spacing w:val="1"/>
        </w:rPr>
        <w:t xml:space="preserve"> </w:t>
      </w:r>
      <w:r>
        <w:t>взаимодействие людей, в том числе является средством сохранения и передачи идей и смыслов,</w:t>
      </w:r>
      <w:r>
        <w:rPr>
          <w:spacing w:val="1"/>
        </w:rPr>
        <w:t xml:space="preserve"> </w:t>
      </w:r>
      <w:r>
        <w:t>рожденных в предыдущие века и отраженных в народной, духовной музыке, произведениях великих</w:t>
      </w:r>
      <w:r>
        <w:rPr>
          <w:spacing w:val="1"/>
        </w:rPr>
        <w:t xml:space="preserve"> </w:t>
      </w:r>
      <w:r>
        <w:t>композиторов прошлого. Особое значение приобретает музыкальное воспитание в свете целей и задач</w:t>
      </w:r>
      <w:r>
        <w:rPr>
          <w:spacing w:val="-57"/>
        </w:rPr>
        <w:t xml:space="preserve"> </w:t>
      </w:r>
      <w:r>
        <w:t>укрепления национальной идентичности. Родные интонации, мелодии и ритмы являются</w:t>
      </w:r>
      <w:r>
        <w:rPr>
          <w:spacing w:val="1"/>
        </w:rPr>
        <w:t xml:space="preserve"> </w:t>
      </w:r>
      <w:r>
        <w:t>квинтэссенцией культурного кода, сохраняющего в свернутом виде всю систему мировоззрения</w:t>
      </w:r>
      <w:r>
        <w:rPr>
          <w:spacing w:val="1"/>
        </w:rPr>
        <w:t xml:space="preserve"> </w:t>
      </w:r>
      <w:r>
        <w:t>предков,</w:t>
      </w:r>
      <w:r>
        <w:rPr>
          <w:spacing w:val="-2"/>
        </w:rPr>
        <w:t xml:space="preserve"> </w:t>
      </w:r>
      <w:r>
        <w:t>передаваемую музыкой</w:t>
      </w:r>
      <w:r>
        <w:rPr>
          <w:spacing w:val="-1"/>
        </w:rPr>
        <w:t xml:space="preserve"> </w:t>
      </w:r>
      <w:r>
        <w:t>не только</w:t>
      </w:r>
      <w:r>
        <w:rPr>
          <w:spacing w:val="-2"/>
        </w:rPr>
        <w:t xml:space="preserve"> </w:t>
      </w:r>
      <w:r>
        <w:t>через</w:t>
      </w:r>
      <w:r>
        <w:rPr>
          <w:spacing w:val="-1"/>
        </w:rPr>
        <w:t xml:space="preserve"> </w:t>
      </w:r>
      <w:r>
        <w:t>сознание,</w:t>
      </w:r>
      <w:r>
        <w:rPr>
          <w:spacing w:val="-2"/>
        </w:rPr>
        <w:t xml:space="preserve"> </w:t>
      </w:r>
      <w:r>
        <w:t>но</w:t>
      </w:r>
      <w:r>
        <w:rPr>
          <w:spacing w:val="-5"/>
        </w:rPr>
        <w:t xml:space="preserve"> </w:t>
      </w:r>
      <w:r>
        <w:t>и</w:t>
      </w:r>
      <w:r>
        <w:rPr>
          <w:spacing w:val="-2"/>
        </w:rPr>
        <w:t xml:space="preserve"> </w:t>
      </w:r>
      <w:r>
        <w:t>на</w:t>
      </w:r>
      <w:r>
        <w:rPr>
          <w:spacing w:val="-3"/>
        </w:rPr>
        <w:t xml:space="preserve"> </w:t>
      </w:r>
      <w:r>
        <w:t>более</w:t>
      </w:r>
      <w:r>
        <w:rPr>
          <w:spacing w:val="-2"/>
        </w:rPr>
        <w:t xml:space="preserve"> </w:t>
      </w:r>
      <w:r>
        <w:t>глубоком</w:t>
      </w:r>
      <w:r>
        <w:rPr>
          <w:spacing w:val="1"/>
        </w:rPr>
        <w:t xml:space="preserve"> </w:t>
      </w:r>
      <w:r>
        <w:t>-</w:t>
      </w:r>
      <w:r>
        <w:rPr>
          <w:spacing w:val="-3"/>
        </w:rPr>
        <w:t xml:space="preserve"> </w:t>
      </w:r>
      <w:r>
        <w:t>подсознательном</w:t>
      </w:r>
    </w:p>
    <w:p w:rsidR="00292DCE" w:rsidRDefault="00F301D9" w:rsidP="000B0FD5">
      <w:pPr>
        <w:pStyle w:val="a5"/>
        <w:numPr>
          <w:ilvl w:val="0"/>
          <w:numId w:val="116"/>
        </w:numPr>
        <w:tabs>
          <w:tab w:val="left" w:pos="543"/>
        </w:tabs>
        <w:spacing w:before="2"/>
        <w:ind w:left="542" w:hanging="143"/>
        <w:rPr>
          <w:sz w:val="24"/>
        </w:rPr>
      </w:pPr>
      <w:r>
        <w:rPr>
          <w:sz w:val="24"/>
        </w:rPr>
        <w:t>уровне.</w:t>
      </w:r>
    </w:p>
    <w:p w:rsidR="00292DCE" w:rsidRDefault="00292DCE">
      <w:pPr>
        <w:pStyle w:val="a3"/>
        <w:spacing w:before="4"/>
        <w:ind w:left="0"/>
        <w:rPr>
          <w:sz w:val="22"/>
        </w:rPr>
      </w:pPr>
    </w:p>
    <w:p w:rsidR="00292DCE" w:rsidRDefault="00F301D9">
      <w:pPr>
        <w:pStyle w:val="a3"/>
        <w:spacing w:line="254" w:lineRule="auto"/>
        <w:ind w:right="628"/>
      </w:pPr>
      <w:r>
        <w:t>Музыка - временное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 чувство времени, чуткость к</w:t>
      </w:r>
      <w:r>
        <w:rPr>
          <w:spacing w:val="-57"/>
        </w:rPr>
        <w:t xml:space="preserve"> </w:t>
      </w:r>
      <w:r>
        <w:t>распознаванию причинно-следственных связей и логики развития событий, обогащать</w:t>
      </w:r>
      <w:r>
        <w:rPr>
          <w:spacing w:val="1"/>
        </w:rPr>
        <w:t xml:space="preserve"> </w:t>
      </w:r>
      <w:r>
        <w:t>индивидуальный</w:t>
      </w:r>
      <w:r>
        <w:rPr>
          <w:spacing w:val="-1"/>
        </w:rPr>
        <w:t xml:space="preserve"> </w:t>
      </w:r>
      <w:r>
        <w:t>опыт</w:t>
      </w:r>
      <w:r>
        <w:rPr>
          <w:spacing w:val="-1"/>
        </w:rPr>
        <w:t xml:space="preserve"> </w:t>
      </w:r>
      <w:r>
        <w:t>в</w:t>
      </w:r>
      <w:r>
        <w:rPr>
          <w:spacing w:val="-1"/>
        </w:rPr>
        <w:t xml:space="preserve"> </w:t>
      </w:r>
      <w:r>
        <w:t>предвидении</w:t>
      </w:r>
      <w:r>
        <w:rPr>
          <w:spacing w:val="-3"/>
        </w:rPr>
        <w:t xml:space="preserve"> </w:t>
      </w:r>
      <w:r>
        <w:t>будущего и</w:t>
      </w:r>
      <w:r>
        <w:rPr>
          <w:spacing w:val="-1"/>
        </w:rPr>
        <w:t xml:space="preserve"> </w:t>
      </w:r>
      <w:r>
        <w:t>его</w:t>
      </w:r>
      <w:r>
        <w:rPr>
          <w:spacing w:val="-1"/>
        </w:rPr>
        <w:t xml:space="preserve"> </w:t>
      </w:r>
      <w:r>
        <w:t>сравнении</w:t>
      </w:r>
      <w:r>
        <w:rPr>
          <w:spacing w:val="-1"/>
        </w:rPr>
        <w:t xml:space="preserve"> </w:t>
      </w:r>
      <w:r>
        <w:t>с</w:t>
      </w:r>
      <w:r>
        <w:rPr>
          <w:spacing w:val="-1"/>
        </w:rPr>
        <w:t xml:space="preserve"> </w:t>
      </w:r>
      <w:r>
        <w:t>прошлым.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70"/>
      </w:pPr>
      <w:r>
        <w:lastRenderedPageBreak/>
        <w:t>Изучение музыки обеспечивает развитие интеллектуальных и творческих способностей</w:t>
      </w:r>
      <w:r>
        <w:rPr>
          <w:spacing w:val="1"/>
        </w:rPr>
        <w:t xml:space="preserve"> </w:t>
      </w:r>
      <w:r>
        <w:t>обучающегося, развивает его абстрактное мышление, память и воображение, формирует умения и</w:t>
      </w:r>
      <w:r>
        <w:rPr>
          <w:spacing w:val="1"/>
        </w:rPr>
        <w:t xml:space="preserve"> </w:t>
      </w:r>
      <w:r>
        <w:t>навыки в сфере эмоционального интеллекта, способствует самореализации и самопринятию личности.</w:t>
      </w:r>
      <w:r>
        <w:rPr>
          <w:spacing w:val="-57"/>
        </w:rPr>
        <w:t xml:space="preserve"> </w:t>
      </w:r>
      <w:r>
        <w:t>Музыкальное обучение и воспитание вносит огромный вклад в эстетическое и нравственное 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292DCE" w:rsidRDefault="00292DCE">
      <w:pPr>
        <w:pStyle w:val="a3"/>
        <w:ind w:left="0"/>
        <w:rPr>
          <w:sz w:val="21"/>
        </w:rPr>
      </w:pPr>
    </w:p>
    <w:p w:rsidR="00292DCE" w:rsidRDefault="00F301D9" w:rsidP="000B0FD5">
      <w:pPr>
        <w:pStyle w:val="a5"/>
        <w:numPr>
          <w:ilvl w:val="2"/>
          <w:numId w:val="152"/>
        </w:numPr>
        <w:tabs>
          <w:tab w:val="left" w:pos="1121"/>
        </w:tabs>
        <w:spacing w:before="1" w:line="254" w:lineRule="auto"/>
        <w:ind w:right="825"/>
        <w:rPr>
          <w:sz w:val="24"/>
        </w:rPr>
      </w:pPr>
      <w:r>
        <w:rPr>
          <w:sz w:val="24"/>
        </w:rPr>
        <w:t>Изучение музыки необходимо для полноценного образования и воспитания обучающегося,</w:t>
      </w:r>
      <w:r>
        <w:rPr>
          <w:spacing w:val="-57"/>
          <w:sz w:val="24"/>
        </w:rPr>
        <w:t xml:space="preserve"> </w:t>
      </w:r>
      <w:r>
        <w:rPr>
          <w:sz w:val="24"/>
        </w:rPr>
        <w:t>развития</w:t>
      </w:r>
      <w:r>
        <w:rPr>
          <w:spacing w:val="-2"/>
          <w:sz w:val="24"/>
        </w:rPr>
        <w:t xml:space="preserve"> </w:t>
      </w:r>
      <w:r>
        <w:rPr>
          <w:sz w:val="24"/>
        </w:rPr>
        <w:t>его</w:t>
      </w:r>
      <w:r>
        <w:rPr>
          <w:spacing w:val="-2"/>
          <w:sz w:val="24"/>
        </w:rPr>
        <w:t xml:space="preserve"> </w:t>
      </w:r>
      <w:r>
        <w:rPr>
          <w:sz w:val="24"/>
        </w:rPr>
        <w:t>психики,</w:t>
      </w:r>
      <w:r>
        <w:rPr>
          <w:spacing w:val="-2"/>
          <w:sz w:val="24"/>
        </w:rPr>
        <w:t xml:space="preserve"> </w:t>
      </w:r>
      <w:r>
        <w:rPr>
          <w:sz w:val="24"/>
        </w:rPr>
        <w:t>эмоциональной</w:t>
      </w:r>
      <w:r>
        <w:rPr>
          <w:spacing w:val="-3"/>
          <w:sz w:val="24"/>
        </w:rPr>
        <w:t xml:space="preserve"> </w:t>
      </w:r>
      <w:r>
        <w:rPr>
          <w:sz w:val="24"/>
        </w:rPr>
        <w:t>и</w:t>
      </w:r>
      <w:r>
        <w:rPr>
          <w:spacing w:val="-1"/>
          <w:sz w:val="24"/>
        </w:rPr>
        <w:t xml:space="preserve"> </w:t>
      </w:r>
      <w:r>
        <w:rPr>
          <w:sz w:val="24"/>
        </w:rPr>
        <w:t>интеллектуальной</w:t>
      </w:r>
      <w:r>
        <w:rPr>
          <w:spacing w:val="-2"/>
          <w:sz w:val="24"/>
        </w:rPr>
        <w:t xml:space="preserve"> </w:t>
      </w:r>
      <w:r>
        <w:rPr>
          <w:sz w:val="24"/>
        </w:rPr>
        <w:t>сфер,</w:t>
      </w:r>
      <w:r>
        <w:rPr>
          <w:spacing w:val="-1"/>
          <w:sz w:val="24"/>
        </w:rPr>
        <w:t xml:space="preserve"> </w:t>
      </w:r>
      <w:r>
        <w:rPr>
          <w:sz w:val="24"/>
        </w:rPr>
        <w:t>творческого</w:t>
      </w:r>
      <w:r>
        <w:rPr>
          <w:spacing w:val="-2"/>
          <w:sz w:val="24"/>
        </w:rPr>
        <w:t xml:space="preserve"> </w:t>
      </w:r>
      <w:r>
        <w:rPr>
          <w:sz w:val="24"/>
        </w:rPr>
        <w:t>потенциала.</w:t>
      </w:r>
    </w:p>
    <w:p w:rsidR="00292DCE" w:rsidRDefault="00292DCE">
      <w:pPr>
        <w:pStyle w:val="a3"/>
        <w:spacing w:before="1"/>
        <w:ind w:left="0"/>
        <w:rPr>
          <w:sz w:val="21"/>
        </w:rPr>
      </w:pPr>
    </w:p>
    <w:p w:rsidR="00292DCE" w:rsidRDefault="00F301D9">
      <w:pPr>
        <w:pStyle w:val="a3"/>
        <w:spacing w:line="254" w:lineRule="auto"/>
        <w:ind w:right="490"/>
      </w:pPr>
      <w:r>
        <w:t>Основная цель реализации программы по музыке - воспитание музыкальной культуры как части всей</w:t>
      </w:r>
      <w:r>
        <w:rPr>
          <w:spacing w:val="-57"/>
        </w:rPr>
        <w:t xml:space="preserve"> </w:t>
      </w:r>
      <w:r>
        <w:t>духовной культуры обучающихся. Основным содержанием музыкального обучения и воспитания</w:t>
      </w:r>
      <w:r>
        <w:rPr>
          <w:spacing w:val="1"/>
        </w:rPr>
        <w:t xml:space="preserve"> </w:t>
      </w:r>
      <w:r>
        <w:t>является личный и коллективный опыт проживания и осознания специфического комплекса эмоций,</w:t>
      </w:r>
      <w:r>
        <w:rPr>
          <w:spacing w:val="1"/>
        </w:rPr>
        <w:t xml:space="preserve"> </w:t>
      </w:r>
      <w:r>
        <w:t>чувств, образов, идей, порождаемых ситуациями эстетического восприятия (постижение мира через</w:t>
      </w:r>
      <w:r>
        <w:rPr>
          <w:spacing w:val="1"/>
        </w:rPr>
        <w:t xml:space="preserve"> </w:t>
      </w:r>
      <w:r>
        <w:t>переживание, интонационно-смысловое обобщение, содержательный анализ произведений,</w:t>
      </w:r>
      <w:r>
        <w:rPr>
          <w:spacing w:val="1"/>
        </w:rPr>
        <w:t xml:space="preserve"> </w:t>
      </w:r>
      <w:r>
        <w:t>моделирование</w:t>
      </w:r>
      <w:r>
        <w:rPr>
          <w:spacing w:val="-3"/>
        </w:rPr>
        <w:t xml:space="preserve"> </w:t>
      </w:r>
      <w:r>
        <w:t>художественно-творческого</w:t>
      </w:r>
      <w:r>
        <w:rPr>
          <w:spacing w:val="-1"/>
        </w:rPr>
        <w:t xml:space="preserve"> </w:t>
      </w:r>
      <w:r>
        <w:t>процесса,</w:t>
      </w:r>
      <w:r>
        <w:rPr>
          <w:spacing w:val="-1"/>
        </w:rPr>
        <w:t xml:space="preserve"> </w:t>
      </w:r>
      <w:r>
        <w:t>самовыражение через</w:t>
      </w:r>
      <w:r>
        <w:rPr>
          <w:spacing w:val="-2"/>
        </w:rPr>
        <w:t xml:space="preserve"> </w:t>
      </w:r>
      <w:r>
        <w:t>творчество).</w:t>
      </w:r>
    </w:p>
    <w:p w:rsidR="00292DCE" w:rsidRDefault="00292DCE">
      <w:pPr>
        <w:pStyle w:val="a3"/>
        <w:spacing w:before="1"/>
        <w:ind w:left="0"/>
        <w:rPr>
          <w:sz w:val="21"/>
        </w:rPr>
      </w:pPr>
    </w:p>
    <w:p w:rsidR="00292DCE" w:rsidRDefault="00F301D9" w:rsidP="000B0FD5">
      <w:pPr>
        <w:pStyle w:val="a5"/>
        <w:numPr>
          <w:ilvl w:val="2"/>
          <w:numId w:val="152"/>
        </w:numPr>
        <w:tabs>
          <w:tab w:val="left" w:pos="1121"/>
        </w:tabs>
        <w:spacing w:line="254" w:lineRule="auto"/>
        <w:ind w:right="1118"/>
        <w:rPr>
          <w:sz w:val="24"/>
        </w:rPr>
      </w:pPr>
      <w:r>
        <w:rPr>
          <w:sz w:val="24"/>
        </w:rPr>
        <w:t>В процессе конкретизации учебных целей их реализация осуществляется по следующим</w:t>
      </w:r>
      <w:r>
        <w:rPr>
          <w:spacing w:val="-57"/>
          <w:sz w:val="24"/>
        </w:rPr>
        <w:t xml:space="preserve"> </w:t>
      </w:r>
      <w:r>
        <w:rPr>
          <w:sz w:val="24"/>
        </w:rPr>
        <w:t>направлениям:</w:t>
      </w:r>
    </w:p>
    <w:p w:rsidR="00292DCE" w:rsidRDefault="00292DCE">
      <w:pPr>
        <w:pStyle w:val="a3"/>
        <w:spacing w:before="10"/>
        <w:ind w:left="0"/>
        <w:rPr>
          <w:sz w:val="20"/>
        </w:rPr>
      </w:pPr>
    </w:p>
    <w:p w:rsidR="00292DCE" w:rsidRDefault="00F301D9">
      <w:pPr>
        <w:pStyle w:val="a3"/>
        <w:spacing w:line="254" w:lineRule="auto"/>
        <w:ind w:right="1040"/>
      </w:pPr>
      <w:r>
        <w:t>становление системы ценностей обучающихся, развитие целостного миропонимания в единстве</w:t>
      </w:r>
      <w:r>
        <w:rPr>
          <w:spacing w:val="-57"/>
        </w:rPr>
        <w:t xml:space="preserve"> </w:t>
      </w:r>
      <w:r>
        <w:t>эмоциональной</w:t>
      </w:r>
      <w:r>
        <w:rPr>
          <w:spacing w:val="-3"/>
        </w:rPr>
        <w:t xml:space="preserve"> </w:t>
      </w:r>
      <w:r>
        <w:t>и познавательной сферы;</w:t>
      </w:r>
    </w:p>
    <w:p w:rsidR="00292DCE" w:rsidRDefault="00292DCE">
      <w:pPr>
        <w:pStyle w:val="a3"/>
        <w:spacing w:before="11"/>
        <w:ind w:left="0"/>
        <w:rPr>
          <w:sz w:val="20"/>
        </w:rPr>
      </w:pPr>
    </w:p>
    <w:p w:rsidR="00292DCE" w:rsidRDefault="00F301D9">
      <w:pPr>
        <w:pStyle w:val="a3"/>
        <w:spacing w:line="256" w:lineRule="auto"/>
        <w:ind w:right="890"/>
      </w:pPr>
      <w:r>
        <w:t>развитие потребности в общении с произведениями искусства, осознание значения музыкального</w:t>
      </w:r>
      <w:r>
        <w:rPr>
          <w:spacing w:val="-57"/>
        </w:rPr>
        <w:t xml:space="preserve"> </w:t>
      </w:r>
      <w:r>
        <w:t>искусства как универсальной формы невербальной коммуникации между людьми разных эпох и</w:t>
      </w:r>
      <w:r>
        <w:rPr>
          <w:spacing w:val="1"/>
        </w:rPr>
        <w:t xml:space="preserve"> </w:t>
      </w:r>
      <w:r>
        <w:t>народов,</w:t>
      </w:r>
      <w:r>
        <w:rPr>
          <w:spacing w:val="-1"/>
        </w:rPr>
        <w:t xml:space="preserve"> </w:t>
      </w:r>
      <w:r>
        <w:t>эффективного способа</w:t>
      </w:r>
      <w:r>
        <w:rPr>
          <w:spacing w:val="-1"/>
        </w:rPr>
        <w:t xml:space="preserve"> </w:t>
      </w:r>
      <w:r>
        <w:t>авто-коммуникации;</w:t>
      </w:r>
    </w:p>
    <w:p w:rsidR="00292DCE" w:rsidRDefault="00292DCE">
      <w:pPr>
        <w:pStyle w:val="a3"/>
        <w:spacing w:before="5"/>
        <w:ind w:left="0"/>
        <w:rPr>
          <w:sz w:val="20"/>
        </w:rPr>
      </w:pPr>
    </w:p>
    <w:p w:rsidR="00292DCE" w:rsidRDefault="00F301D9">
      <w:pPr>
        <w:pStyle w:val="a3"/>
        <w:spacing w:line="254" w:lineRule="auto"/>
        <w:ind w:right="663"/>
      </w:pPr>
      <w:r>
        <w:t>формирование творческих способностей ребенка, развитие внутренней мотивации к интонационно-</w:t>
      </w:r>
      <w:r>
        <w:rPr>
          <w:spacing w:val="-57"/>
        </w:rPr>
        <w:t xml:space="preserve"> </w:t>
      </w:r>
      <w:r>
        <w:t>содержательной</w:t>
      </w:r>
      <w:r>
        <w:rPr>
          <w:spacing w:val="-1"/>
        </w:rPr>
        <w:t xml:space="preserve"> </w:t>
      </w:r>
      <w:r>
        <w:t>деятельности.</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ind w:left="1120" w:hanging="721"/>
        <w:rPr>
          <w:sz w:val="24"/>
        </w:rPr>
      </w:pPr>
      <w:r>
        <w:rPr>
          <w:sz w:val="24"/>
        </w:rPr>
        <w:t>Задачи</w:t>
      </w:r>
      <w:r>
        <w:rPr>
          <w:spacing w:val="-3"/>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292DCE" w:rsidRDefault="00292DCE">
      <w:pPr>
        <w:pStyle w:val="a3"/>
        <w:spacing w:before="3"/>
        <w:ind w:left="0"/>
        <w:rPr>
          <w:sz w:val="22"/>
        </w:rPr>
      </w:pPr>
    </w:p>
    <w:p w:rsidR="00292DCE" w:rsidRDefault="00F301D9">
      <w:pPr>
        <w:pStyle w:val="a3"/>
        <w:spacing w:before="1" w:line="254" w:lineRule="auto"/>
        <w:ind w:right="1616"/>
      </w:pPr>
      <w:r>
        <w:t>приобщение к традиционным российским ценностям через личный психологический опыт</w:t>
      </w:r>
      <w:r>
        <w:rPr>
          <w:spacing w:val="-57"/>
        </w:rPr>
        <w:t xml:space="preserve"> </w:t>
      </w:r>
      <w:r>
        <w:t>эмоционально-эстетического</w:t>
      </w:r>
      <w:r>
        <w:rPr>
          <w:spacing w:val="-1"/>
        </w:rPr>
        <w:t xml:space="preserve"> </w:t>
      </w:r>
      <w:r>
        <w:t>переживания;</w:t>
      </w:r>
    </w:p>
    <w:p w:rsidR="00292DCE" w:rsidRDefault="00292DCE">
      <w:pPr>
        <w:pStyle w:val="a3"/>
        <w:spacing w:before="10"/>
        <w:ind w:left="0"/>
        <w:rPr>
          <w:sz w:val="20"/>
        </w:rPr>
      </w:pPr>
    </w:p>
    <w:p w:rsidR="00292DCE" w:rsidRDefault="00F301D9">
      <w:pPr>
        <w:pStyle w:val="a3"/>
        <w:spacing w:line="254" w:lineRule="auto"/>
        <w:ind w:right="587"/>
      </w:pPr>
      <w:r>
        <w:t>осознание социальной функции музыки, стремление понять закономерности развития музыкального</w:t>
      </w:r>
      <w:r>
        <w:rPr>
          <w:spacing w:val="-57"/>
        </w:rPr>
        <w:t xml:space="preserve"> </w:t>
      </w:r>
      <w:r>
        <w:t>искусства, условия разнообразного проявления и бытования музыки в человеческом обществе,</w:t>
      </w:r>
      <w:r>
        <w:rPr>
          <w:spacing w:val="1"/>
        </w:rPr>
        <w:t xml:space="preserve"> </w:t>
      </w:r>
      <w:r>
        <w:t>специфики</w:t>
      </w:r>
      <w:r>
        <w:rPr>
          <w:spacing w:val="-1"/>
        </w:rPr>
        <w:t xml:space="preserve"> </w:t>
      </w:r>
      <w:r>
        <w:t>ее</w:t>
      </w:r>
      <w:r>
        <w:rPr>
          <w:spacing w:val="-1"/>
        </w:rPr>
        <w:t xml:space="preserve"> </w:t>
      </w:r>
      <w:r>
        <w:t>воздействия на</w:t>
      </w:r>
      <w:r>
        <w:rPr>
          <w:spacing w:val="-1"/>
        </w:rPr>
        <w:t xml:space="preserve"> </w:t>
      </w:r>
      <w:r>
        <w:t>человека;</w:t>
      </w:r>
    </w:p>
    <w:p w:rsidR="00292DCE" w:rsidRDefault="00292DCE">
      <w:pPr>
        <w:pStyle w:val="a3"/>
        <w:spacing w:before="11"/>
        <w:ind w:left="0"/>
        <w:rPr>
          <w:sz w:val="20"/>
        </w:rPr>
      </w:pPr>
    </w:p>
    <w:p w:rsidR="00292DCE" w:rsidRDefault="00F301D9">
      <w:pPr>
        <w:pStyle w:val="a3"/>
        <w:spacing w:line="254" w:lineRule="auto"/>
        <w:ind w:right="329"/>
      </w:pPr>
      <w:r>
        <w:t>формирование ценностных личных предпочтений в сфере музыкального искусства, воспитание</w:t>
      </w:r>
      <w:r>
        <w:rPr>
          <w:spacing w:val="1"/>
        </w:rPr>
        <w:t xml:space="preserve"> </w:t>
      </w:r>
      <w:r>
        <w:t>уважительного отношения к системе культурных ценностей других людей, приверженность парадигме</w:t>
      </w:r>
      <w:r>
        <w:rPr>
          <w:spacing w:val="-57"/>
        </w:rPr>
        <w:t xml:space="preserve"> </w:t>
      </w:r>
      <w:r>
        <w:t>сохранения</w:t>
      </w:r>
      <w:r>
        <w:rPr>
          <w:spacing w:val="-4"/>
        </w:rPr>
        <w:t xml:space="preserve"> </w:t>
      </w:r>
      <w:r>
        <w:t>и развития</w:t>
      </w:r>
      <w:r>
        <w:rPr>
          <w:spacing w:val="-3"/>
        </w:rPr>
        <w:t xml:space="preserve"> </w:t>
      </w:r>
      <w:r>
        <w:t>культурного многообразия;</w:t>
      </w:r>
    </w:p>
    <w:p w:rsidR="00292DCE" w:rsidRDefault="00292DCE">
      <w:pPr>
        <w:pStyle w:val="a3"/>
        <w:spacing w:before="2"/>
        <w:ind w:left="0"/>
        <w:rPr>
          <w:sz w:val="21"/>
        </w:rPr>
      </w:pPr>
    </w:p>
    <w:p w:rsidR="00292DCE" w:rsidRDefault="00F301D9">
      <w:pPr>
        <w:pStyle w:val="a3"/>
        <w:spacing w:line="254" w:lineRule="auto"/>
        <w:ind w:right="1361"/>
      </w:pPr>
      <w:r>
        <w:t>формирование целостного представления о комплексе выразительных средств музыкального</w:t>
      </w:r>
      <w:r>
        <w:rPr>
          <w:spacing w:val="-57"/>
        </w:rPr>
        <w:t xml:space="preserve"> </w:t>
      </w:r>
      <w:r>
        <w:t>искусства, освоение ключевых элементов музыкального языка, характерных для различных</w:t>
      </w:r>
      <w:r>
        <w:rPr>
          <w:spacing w:val="1"/>
        </w:rPr>
        <w:t xml:space="preserve"> </w:t>
      </w:r>
      <w:r>
        <w:t>музыкальных стилей;</w:t>
      </w:r>
    </w:p>
    <w:p w:rsidR="00292DCE" w:rsidRDefault="00292DCE">
      <w:pPr>
        <w:pStyle w:val="a3"/>
        <w:spacing w:before="11"/>
        <w:ind w:left="0"/>
        <w:rPr>
          <w:sz w:val="20"/>
        </w:rPr>
      </w:pPr>
    </w:p>
    <w:p w:rsidR="00292DCE" w:rsidRDefault="00F301D9">
      <w:pPr>
        <w:pStyle w:val="a3"/>
        <w:spacing w:line="254" w:lineRule="auto"/>
        <w:ind w:right="951"/>
      </w:pPr>
      <w:r>
        <w:t>расширение культурного кругозора, накопление знаний о музыке и музыкантах, достаточное для</w:t>
      </w:r>
      <w:r>
        <w:rPr>
          <w:spacing w:val="-57"/>
        </w:rPr>
        <w:t xml:space="preserve"> </w:t>
      </w:r>
      <w:r>
        <w:t>активного, осознанного восприятия лучших образцов народного и профессионального искусства</w:t>
      </w:r>
      <w:r>
        <w:rPr>
          <w:spacing w:val="-57"/>
        </w:rPr>
        <w:t xml:space="preserve"> </w:t>
      </w:r>
      <w:r>
        <w:t>родной страны и мира, ориентации в истории развития музыкального искусства и современной</w:t>
      </w:r>
      <w:r>
        <w:rPr>
          <w:spacing w:val="1"/>
        </w:rPr>
        <w:t xml:space="preserve"> </w:t>
      </w:r>
      <w:r>
        <w:t>музыкальной</w:t>
      </w:r>
      <w:r>
        <w:rPr>
          <w:spacing w:val="-1"/>
        </w:rPr>
        <w:t xml:space="preserve"> </w:t>
      </w:r>
      <w:r>
        <w:t>культуре;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73"/>
      </w:pPr>
      <w:r>
        <w:lastRenderedPageBreak/>
        <w:t>развитие общих и специальных музыкальных способностей, совершенствование в предметных</w:t>
      </w:r>
      <w:r>
        <w:rPr>
          <w:spacing w:val="-57"/>
        </w:rPr>
        <w:t xml:space="preserve"> </w:t>
      </w:r>
      <w:r>
        <w:t>умениях</w:t>
      </w:r>
      <w:r>
        <w:rPr>
          <w:spacing w:val="1"/>
        </w:rPr>
        <w:t xml:space="preserve"> </w:t>
      </w:r>
      <w:r>
        <w:t>и навыках,</w:t>
      </w:r>
      <w:r>
        <w:rPr>
          <w:spacing w:val="2"/>
        </w:rPr>
        <w:t xml:space="preserve"> </w:t>
      </w:r>
      <w:r>
        <w:t>в</w:t>
      </w:r>
      <w:r>
        <w:rPr>
          <w:spacing w:val="-3"/>
        </w:rPr>
        <w:t xml:space="preserve"> </w:t>
      </w:r>
      <w:r>
        <w:t>том</w:t>
      </w:r>
      <w:r>
        <w:rPr>
          <w:spacing w:val="-1"/>
        </w:rPr>
        <w:t xml:space="preserve"> </w:t>
      </w:r>
      <w:r>
        <w:t>числе:</w:t>
      </w:r>
    </w:p>
    <w:p w:rsidR="00292DCE" w:rsidRDefault="00292DCE">
      <w:pPr>
        <w:pStyle w:val="a3"/>
        <w:ind w:left="0"/>
        <w:rPr>
          <w:sz w:val="21"/>
        </w:rPr>
      </w:pPr>
    </w:p>
    <w:p w:rsidR="00292DCE" w:rsidRDefault="00F301D9">
      <w:pPr>
        <w:pStyle w:val="a3"/>
        <w:spacing w:line="254" w:lineRule="auto"/>
        <w:ind w:right="1118"/>
      </w:pPr>
      <w:r>
        <w:t>слушание (расширение приемов и навыков вдумчивого, осмысленного восприятия музыки,</w:t>
      </w:r>
      <w:r>
        <w:rPr>
          <w:spacing w:val="1"/>
        </w:rPr>
        <w:t xml:space="preserve"> </w:t>
      </w:r>
      <w:r>
        <w:t>аналитической, оценочной, рефлексивной деятельности в связи с прослушанным музыкальным</w:t>
      </w:r>
      <w:r>
        <w:rPr>
          <w:spacing w:val="-57"/>
        </w:rPr>
        <w:t xml:space="preserve"> </w:t>
      </w:r>
      <w:r>
        <w:t>произведением);</w:t>
      </w:r>
    </w:p>
    <w:p w:rsidR="00292DCE" w:rsidRDefault="00292DCE">
      <w:pPr>
        <w:pStyle w:val="a3"/>
        <w:spacing w:before="11"/>
        <w:ind w:left="0"/>
        <w:rPr>
          <w:sz w:val="20"/>
        </w:rPr>
      </w:pPr>
    </w:p>
    <w:p w:rsidR="00292DCE" w:rsidRDefault="00F301D9">
      <w:pPr>
        <w:pStyle w:val="a3"/>
        <w:spacing w:line="256" w:lineRule="auto"/>
        <w:ind w:right="894"/>
      </w:pPr>
      <w:r>
        <w:t>исполнение (пение в различных манерах, составах, стилях, игра на доступных музыкальных</w:t>
      </w:r>
      <w:r>
        <w:rPr>
          <w:spacing w:val="1"/>
        </w:rPr>
        <w:t xml:space="preserve"> </w:t>
      </w:r>
      <w:r>
        <w:t>инструментах, опыт исполнительской деятельности на электронных и виртуальных музыкальных</w:t>
      </w:r>
      <w:r>
        <w:rPr>
          <w:spacing w:val="-57"/>
        </w:rPr>
        <w:t xml:space="preserve"> </w:t>
      </w:r>
      <w:r>
        <w:t>инструментах);</w:t>
      </w:r>
    </w:p>
    <w:p w:rsidR="00292DCE" w:rsidRDefault="00292DCE">
      <w:pPr>
        <w:pStyle w:val="a3"/>
        <w:spacing w:before="4"/>
        <w:ind w:left="0"/>
        <w:rPr>
          <w:sz w:val="20"/>
        </w:rPr>
      </w:pPr>
    </w:p>
    <w:p w:rsidR="00292DCE" w:rsidRDefault="00F301D9">
      <w:pPr>
        <w:pStyle w:val="a3"/>
        <w:spacing w:before="1" w:line="254" w:lineRule="auto"/>
        <w:ind w:right="403"/>
      </w:pPr>
      <w:r>
        <w:t>сочинение (элементы вокальной и инструментальной импровизации, композиции, аранжировки, в том</w:t>
      </w:r>
      <w:r>
        <w:rPr>
          <w:spacing w:val="-57"/>
        </w:rPr>
        <w:t xml:space="preserve"> </w:t>
      </w:r>
      <w:r>
        <w:t>числе</w:t>
      </w:r>
      <w:r>
        <w:rPr>
          <w:spacing w:val="-2"/>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 продуктов);</w:t>
      </w:r>
    </w:p>
    <w:p w:rsidR="00292DCE" w:rsidRDefault="00292DCE">
      <w:pPr>
        <w:pStyle w:val="a3"/>
        <w:spacing w:before="11"/>
        <w:ind w:left="0"/>
        <w:rPr>
          <w:sz w:val="20"/>
        </w:rPr>
      </w:pPr>
    </w:p>
    <w:p w:rsidR="00292DCE" w:rsidRDefault="00F301D9">
      <w:pPr>
        <w:pStyle w:val="a3"/>
        <w:spacing w:line="254" w:lineRule="auto"/>
        <w:ind w:right="1671"/>
      </w:pPr>
      <w:r>
        <w:t>музыкальное движение (пластическое интонирование, инсценировка, танец, двигательное</w:t>
      </w:r>
      <w:r>
        <w:rPr>
          <w:spacing w:val="-57"/>
        </w:rPr>
        <w:t xml:space="preserve"> </w:t>
      </w:r>
      <w:r>
        <w:t>моделирование);</w:t>
      </w:r>
    </w:p>
    <w:p w:rsidR="00292DCE" w:rsidRDefault="00292DCE">
      <w:pPr>
        <w:pStyle w:val="a3"/>
        <w:spacing w:before="10"/>
        <w:ind w:left="0"/>
        <w:rPr>
          <w:sz w:val="20"/>
        </w:rPr>
      </w:pPr>
    </w:p>
    <w:p w:rsidR="00292DCE" w:rsidRDefault="00F301D9">
      <w:pPr>
        <w:pStyle w:val="a3"/>
        <w:spacing w:line="463" w:lineRule="auto"/>
        <w:ind w:right="722"/>
      </w:pPr>
      <w:r>
        <w:t>творческие проекты, музыкально-театральная деятельность (концерты, фестивали, представления);</w:t>
      </w:r>
      <w:r>
        <w:rPr>
          <w:spacing w:val="-57"/>
        </w:rPr>
        <w:t xml:space="preserve"> </w:t>
      </w:r>
      <w:r>
        <w:t>исследовательская</w:t>
      </w:r>
      <w:r>
        <w:rPr>
          <w:spacing w:val="-1"/>
        </w:rPr>
        <w:t xml:space="preserve"> </w:t>
      </w:r>
      <w:r>
        <w:t>деятельность на</w:t>
      </w:r>
      <w:r>
        <w:rPr>
          <w:spacing w:val="1"/>
        </w:rPr>
        <w:t xml:space="preserve"> </w:t>
      </w:r>
      <w:r>
        <w:t>материале</w:t>
      </w:r>
      <w:r>
        <w:rPr>
          <w:spacing w:val="-1"/>
        </w:rPr>
        <w:t xml:space="preserve"> </w:t>
      </w:r>
      <w:r>
        <w:t>музыкального</w:t>
      </w:r>
      <w:r>
        <w:rPr>
          <w:spacing w:val="-1"/>
        </w:rPr>
        <w:t xml:space="preserve"> </w:t>
      </w:r>
      <w:r>
        <w:t>искусства.</w:t>
      </w:r>
    </w:p>
    <w:p w:rsidR="00292DCE" w:rsidRDefault="00F301D9" w:rsidP="000B0FD5">
      <w:pPr>
        <w:pStyle w:val="a5"/>
        <w:numPr>
          <w:ilvl w:val="2"/>
          <w:numId w:val="152"/>
        </w:numPr>
        <w:tabs>
          <w:tab w:val="left" w:pos="1121"/>
        </w:tabs>
        <w:spacing w:before="1" w:line="254" w:lineRule="auto"/>
        <w:ind w:right="401"/>
        <w:rPr>
          <w:sz w:val="24"/>
        </w:rPr>
      </w:pPr>
      <w:r>
        <w:rPr>
          <w:sz w:val="24"/>
        </w:rPr>
        <w:t>Программа по музыке составлена на основе модульного принципа построения учебного</w:t>
      </w:r>
      <w:r>
        <w:rPr>
          <w:spacing w:val="1"/>
          <w:sz w:val="24"/>
        </w:rPr>
        <w:t xml:space="preserve"> </w:t>
      </w:r>
      <w:r>
        <w:rPr>
          <w:sz w:val="24"/>
        </w:rPr>
        <w:t>материала и допускает вариативный подход к очередности изучения модулей, принципам компоновки</w:t>
      </w:r>
      <w:r>
        <w:rPr>
          <w:spacing w:val="-57"/>
          <w:sz w:val="24"/>
        </w:rPr>
        <w:t xml:space="preserve"> </w:t>
      </w:r>
      <w:r>
        <w:rPr>
          <w:sz w:val="24"/>
        </w:rPr>
        <w:t>учебных тем, форм и методов освоения содержания. При этом 4 модуля из 9 предложенных</w:t>
      </w:r>
      <w:r>
        <w:rPr>
          <w:spacing w:val="1"/>
          <w:sz w:val="24"/>
        </w:rPr>
        <w:t xml:space="preserve"> </w:t>
      </w:r>
      <w:r>
        <w:rPr>
          <w:sz w:val="24"/>
        </w:rPr>
        <w:t>рассматриваются как инвариантные, остальные 5 - как вариативные, реализация которых может</w:t>
      </w:r>
      <w:r>
        <w:rPr>
          <w:spacing w:val="1"/>
          <w:sz w:val="24"/>
        </w:rPr>
        <w:t xml:space="preserve"> </w:t>
      </w:r>
      <w:r>
        <w:rPr>
          <w:sz w:val="24"/>
        </w:rPr>
        <w:t>осуществляться по выбору учителя с учетом этнокультурных традиций региона, индивидуальных</w:t>
      </w:r>
      <w:r>
        <w:rPr>
          <w:spacing w:val="1"/>
          <w:sz w:val="24"/>
        </w:rPr>
        <w:t xml:space="preserve"> </w:t>
      </w:r>
      <w:r>
        <w:rPr>
          <w:sz w:val="24"/>
        </w:rPr>
        <w:t>особенностей,</w:t>
      </w:r>
      <w:r>
        <w:rPr>
          <w:spacing w:val="-2"/>
          <w:sz w:val="24"/>
        </w:rPr>
        <w:t xml:space="preserve"> </w:t>
      </w:r>
      <w:r>
        <w:rPr>
          <w:sz w:val="24"/>
        </w:rPr>
        <w:t>потребностей</w:t>
      </w:r>
      <w:r>
        <w:rPr>
          <w:spacing w:val="-1"/>
          <w:sz w:val="24"/>
        </w:rPr>
        <w:t xml:space="preserve"> </w:t>
      </w:r>
      <w:r>
        <w:rPr>
          <w:sz w:val="24"/>
        </w:rPr>
        <w:t>и</w:t>
      </w:r>
      <w:r>
        <w:rPr>
          <w:spacing w:val="3"/>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их</w:t>
      </w:r>
      <w:r>
        <w:rPr>
          <w:spacing w:val="-2"/>
          <w:sz w:val="24"/>
        </w:rPr>
        <w:t xml:space="preserve"> </w:t>
      </w:r>
      <w:r>
        <w:rPr>
          <w:sz w:val="24"/>
        </w:rPr>
        <w:t>творческих</w:t>
      </w:r>
      <w:r>
        <w:rPr>
          <w:spacing w:val="1"/>
          <w:sz w:val="24"/>
        </w:rPr>
        <w:t xml:space="preserve"> </w:t>
      </w:r>
      <w:r>
        <w:rPr>
          <w:sz w:val="24"/>
        </w:rPr>
        <w:t>способностей.</w:t>
      </w:r>
    </w:p>
    <w:p w:rsidR="00292DCE" w:rsidRDefault="00292DCE">
      <w:pPr>
        <w:pStyle w:val="a3"/>
        <w:spacing w:before="2"/>
        <w:ind w:left="0"/>
        <w:rPr>
          <w:sz w:val="21"/>
        </w:rPr>
      </w:pPr>
    </w:p>
    <w:p w:rsidR="00292DCE" w:rsidRDefault="00F301D9">
      <w:pPr>
        <w:pStyle w:val="a3"/>
        <w:spacing w:before="1" w:line="254" w:lineRule="auto"/>
        <w:ind w:right="816"/>
      </w:pPr>
      <w:r>
        <w:t>Содержание учебного предмета структурно представлено девятью модулями (тематическими</w:t>
      </w:r>
      <w:r>
        <w:rPr>
          <w:spacing w:val="1"/>
        </w:rPr>
        <w:t xml:space="preserve"> </w:t>
      </w:r>
      <w:r>
        <w:t>линиями), обеспечивающими преемственность с образовательной программой начального общего</w:t>
      </w:r>
      <w:r>
        <w:rPr>
          <w:spacing w:val="-57"/>
        </w:rPr>
        <w:t xml:space="preserve"> </w:t>
      </w:r>
      <w:r>
        <w:t>образования</w:t>
      </w:r>
      <w:r>
        <w:rPr>
          <w:spacing w:val="-1"/>
        </w:rPr>
        <w:t xml:space="preserve"> </w:t>
      </w:r>
      <w:r>
        <w:t>и</w:t>
      </w:r>
      <w:r>
        <w:rPr>
          <w:spacing w:val="-2"/>
        </w:rPr>
        <w:t xml:space="preserve"> </w:t>
      </w:r>
      <w:r>
        <w:t>непрерывность</w:t>
      </w:r>
      <w:r>
        <w:rPr>
          <w:spacing w:val="4"/>
        </w:rPr>
        <w:t xml:space="preserve"> </w:t>
      </w:r>
      <w:r>
        <w:t>изучения</w:t>
      </w:r>
      <w:r>
        <w:rPr>
          <w:spacing w:val="1"/>
        </w:rPr>
        <w:t xml:space="preserve"> </w:t>
      </w:r>
      <w:r>
        <w:t>учебного предмета:</w:t>
      </w:r>
    </w:p>
    <w:p w:rsidR="00292DCE" w:rsidRDefault="00292DCE">
      <w:pPr>
        <w:pStyle w:val="a3"/>
        <w:spacing w:before="10"/>
        <w:ind w:left="0"/>
        <w:rPr>
          <w:sz w:val="20"/>
        </w:rPr>
      </w:pPr>
    </w:p>
    <w:p w:rsidR="00292DCE" w:rsidRDefault="00F301D9">
      <w:pPr>
        <w:pStyle w:val="a3"/>
      </w:pPr>
      <w:r>
        <w:t>инвариантные</w:t>
      </w:r>
      <w:r>
        <w:rPr>
          <w:spacing w:val="-6"/>
        </w:rPr>
        <w:t xml:space="preserve"> </w:t>
      </w:r>
      <w:r>
        <w:t>модули:</w:t>
      </w:r>
    </w:p>
    <w:p w:rsidR="00292DCE" w:rsidRDefault="00292DCE">
      <w:pPr>
        <w:pStyle w:val="a3"/>
        <w:spacing w:before="4"/>
        <w:ind w:left="0"/>
        <w:rPr>
          <w:sz w:val="22"/>
        </w:rPr>
      </w:pPr>
    </w:p>
    <w:p w:rsidR="00292DCE" w:rsidRDefault="00F301D9">
      <w:pPr>
        <w:pStyle w:val="a3"/>
      </w:pPr>
      <w:r>
        <w:t>модуль</w:t>
      </w:r>
      <w:r>
        <w:rPr>
          <w:spacing w:val="-3"/>
        </w:rPr>
        <w:t xml:space="preserve"> </w:t>
      </w:r>
      <w:r>
        <w:t>N</w:t>
      </w:r>
      <w:r>
        <w:rPr>
          <w:spacing w:val="-3"/>
        </w:rPr>
        <w:t xml:space="preserve"> </w:t>
      </w:r>
      <w:r>
        <w:t>1</w:t>
      </w:r>
      <w:r>
        <w:rPr>
          <w:spacing w:val="-1"/>
        </w:rPr>
        <w:t xml:space="preserve"> </w:t>
      </w:r>
      <w:r>
        <w:t>"Музыка</w:t>
      </w:r>
      <w:r>
        <w:rPr>
          <w:spacing w:val="-1"/>
        </w:rPr>
        <w:t xml:space="preserve"> </w:t>
      </w:r>
      <w:r>
        <w:t>моего</w:t>
      </w:r>
      <w:r>
        <w:rPr>
          <w:spacing w:val="-4"/>
        </w:rPr>
        <w:t xml:space="preserve"> </w:t>
      </w:r>
      <w:r>
        <w:t>края";</w:t>
      </w:r>
    </w:p>
    <w:p w:rsidR="00292DCE" w:rsidRDefault="00292DCE">
      <w:pPr>
        <w:pStyle w:val="a3"/>
        <w:spacing w:before="4"/>
        <w:ind w:left="0"/>
        <w:rPr>
          <w:sz w:val="22"/>
        </w:rPr>
      </w:pPr>
    </w:p>
    <w:p w:rsidR="00292DCE" w:rsidRDefault="00F301D9">
      <w:pPr>
        <w:pStyle w:val="a3"/>
        <w:spacing w:line="463" w:lineRule="auto"/>
        <w:ind w:right="5085"/>
      </w:pPr>
      <w:r>
        <w:t>модуль N 2 "Народное музыкальное творчество России";</w:t>
      </w:r>
      <w:r>
        <w:rPr>
          <w:spacing w:val="-57"/>
        </w:rPr>
        <w:t xml:space="preserve"> </w:t>
      </w:r>
      <w:r>
        <w:t>модуль</w:t>
      </w:r>
      <w:r>
        <w:rPr>
          <w:spacing w:val="-1"/>
        </w:rPr>
        <w:t xml:space="preserve"> </w:t>
      </w:r>
      <w:r>
        <w:t>N</w:t>
      </w:r>
      <w:r>
        <w:rPr>
          <w:spacing w:val="-2"/>
        </w:rPr>
        <w:t xml:space="preserve"> </w:t>
      </w:r>
      <w:r>
        <w:t>3</w:t>
      </w:r>
      <w:r>
        <w:rPr>
          <w:spacing w:val="1"/>
        </w:rPr>
        <w:t xml:space="preserve"> </w:t>
      </w:r>
      <w:r>
        <w:t>"Русская</w:t>
      </w:r>
      <w:r>
        <w:rPr>
          <w:spacing w:val="-1"/>
        </w:rPr>
        <w:t xml:space="preserve"> </w:t>
      </w:r>
      <w:r>
        <w:t>классическая музыка";</w:t>
      </w:r>
    </w:p>
    <w:p w:rsidR="00292DCE" w:rsidRDefault="00F301D9">
      <w:pPr>
        <w:pStyle w:val="a3"/>
        <w:spacing w:before="1" w:line="463" w:lineRule="auto"/>
        <w:ind w:right="6209"/>
      </w:pPr>
      <w:r>
        <w:t>модуль N 4 "Жанры музыкального искусства"</w:t>
      </w:r>
      <w:r>
        <w:rPr>
          <w:spacing w:val="-57"/>
        </w:rPr>
        <w:t xml:space="preserve"> </w:t>
      </w:r>
      <w:r>
        <w:t>вариативные</w:t>
      </w:r>
      <w:r>
        <w:rPr>
          <w:spacing w:val="-3"/>
        </w:rPr>
        <w:t xml:space="preserve"> </w:t>
      </w:r>
      <w:r>
        <w:t>модули:</w:t>
      </w:r>
    </w:p>
    <w:p w:rsidR="00292DCE" w:rsidRDefault="00F301D9">
      <w:pPr>
        <w:pStyle w:val="a3"/>
      </w:pPr>
      <w:r>
        <w:t>модуль</w:t>
      </w:r>
      <w:r>
        <w:rPr>
          <w:spacing w:val="-3"/>
        </w:rPr>
        <w:t xml:space="preserve"> </w:t>
      </w:r>
      <w:r>
        <w:t>N</w:t>
      </w:r>
      <w:r>
        <w:rPr>
          <w:spacing w:val="-3"/>
        </w:rPr>
        <w:t xml:space="preserve"> </w:t>
      </w:r>
      <w:r>
        <w:t>5</w:t>
      </w:r>
      <w:r>
        <w:rPr>
          <w:spacing w:val="-1"/>
        </w:rPr>
        <w:t xml:space="preserve"> </w:t>
      </w:r>
      <w:r>
        <w:t>"Музыка</w:t>
      </w:r>
      <w:r>
        <w:rPr>
          <w:spacing w:val="-1"/>
        </w:rPr>
        <w:t xml:space="preserve"> </w:t>
      </w:r>
      <w:r>
        <w:t>народов</w:t>
      </w:r>
      <w:r>
        <w:rPr>
          <w:spacing w:val="-2"/>
        </w:rPr>
        <w:t xml:space="preserve"> </w:t>
      </w:r>
      <w:r>
        <w:t>мира";</w:t>
      </w:r>
    </w:p>
    <w:p w:rsidR="00292DCE" w:rsidRDefault="00292DCE">
      <w:pPr>
        <w:pStyle w:val="a3"/>
        <w:spacing w:before="4"/>
        <w:ind w:left="0"/>
        <w:rPr>
          <w:sz w:val="22"/>
        </w:rPr>
      </w:pPr>
    </w:p>
    <w:p w:rsidR="00292DCE" w:rsidRDefault="00F301D9">
      <w:pPr>
        <w:pStyle w:val="a3"/>
        <w:spacing w:line="465" w:lineRule="auto"/>
        <w:ind w:right="5924"/>
      </w:pPr>
      <w:r>
        <w:t>модуль N 6 "Европейская классическая музыка";</w:t>
      </w:r>
      <w:r>
        <w:rPr>
          <w:spacing w:val="-57"/>
        </w:rPr>
        <w:t xml:space="preserve"> </w:t>
      </w:r>
      <w:r>
        <w:t>модуль</w:t>
      </w:r>
      <w:r>
        <w:rPr>
          <w:spacing w:val="-1"/>
        </w:rPr>
        <w:t xml:space="preserve"> </w:t>
      </w:r>
      <w:r>
        <w:t>N</w:t>
      </w:r>
      <w:r>
        <w:rPr>
          <w:spacing w:val="-1"/>
        </w:rPr>
        <w:t xml:space="preserve"> </w:t>
      </w:r>
      <w:r>
        <w:t>7 "Духовная</w:t>
      </w:r>
      <w:r>
        <w:rPr>
          <w:spacing w:val="2"/>
        </w:rPr>
        <w:t xml:space="preserve"> </w:t>
      </w:r>
      <w:r>
        <w:t>музыка";</w:t>
      </w:r>
    </w:p>
    <w:p w:rsidR="00292DCE" w:rsidRDefault="00F301D9">
      <w:pPr>
        <w:pStyle w:val="a3"/>
        <w:spacing w:line="463" w:lineRule="auto"/>
        <w:ind w:right="3889"/>
      </w:pPr>
      <w:r>
        <w:t>модуль N 8 "Современная музыка: основные жанры и направления";</w:t>
      </w:r>
      <w:r>
        <w:rPr>
          <w:spacing w:val="-57"/>
        </w:rPr>
        <w:t xml:space="preserve"> </w:t>
      </w:r>
      <w:r>
        <w:t>модуль</w:t>
      </w:r>
      <w:r>
        <w:rPr>
          <w:spacing w:val="-1"/>
        </w:rPr>
        <w:t xml:space="preserve"> </w:t>
      </w:r>
      <w:r>
        <w:t>N</w:t>
      </w:r>
      <w:r>
        <w:rPr>
          <w:spacing w:val="-2"/>
        </w:rPr>
        <w:t xml:space="preserve"> </w:t>
      </w:r>
      <w:r>
        <w:t>9 "Связь</w:t>
      </w:r>
      <w:r>
        <w:rPr>
          <w:spacing w:val="-1"/>
        </w:rPr>
        <w:t xml:space="preserve"> </w:t>
      </w:r>
      <w:r>
        <w:t>музыки с</w:t>
      </w:r>
      <w:r>
        <w:rPr>
          <w:spacing w:val="-2"/>
        </w:rPr>
        <w:t xml:space="preserve"> </w:t>
      </w:r>
      <w:r>
        <w:t>другими</w:t>
      </w:r>
      <w:r>
        <w:rPr>
          <w:spacing w:val="-1"/>
        </w:rPr>
        <w:t xml:space="preserve"> </w:t>
      </w:r>
      <w:r>
        <w:t>видами искусства";</w:t>
      </w:r>
    </w:p>
    <w:p w:rsidR="00292DCE" w:rsidRDefault="00292DCE">
      <w:pPr>
        <w:spacing w:line="463" w:lineRule="auto"/>
        <w:sectPr w:rsidR="00292DCE">
          <w:pgSz w:w="11930" w:h="16860"/>
          <w:pgMar w:top="1080" w:right="100" w:bottom="860" w:left="480" w:header="0" w:footer="582" w:gutter="0"/>
          <w:cols w:space="720"/>
        </w:sectPr>
      </w:pPr>
    </w:p>
    <w:p w:rsidR="00292DCE" w:rsidRDefault="00F301D9" w:rsidP="000B0FD5">
      <w:pPr>
        <w:pStyle w:val="a5"/>
        <w:numPr>
          <w:ilvl w:val="2"/>
          <w:numId w:val="152"/>
        </w:numPr>
        <w:tabs>
          <w:tab w:val="left" w:pos="1121"/>
        </w:tabs>
        <w:spacing w:before="60" w:line="254" w:lineRule="auto"/>
        <w:ind w:right="882"/>
        <w:rPr>
          <w:sz w:val="24"/>
        </w:rPr>
      </w:pPr>
      <w:r>
        <w:rPr>
          <w:sz w:val="24"/>
        </w:rPr>
        <w:lastRenderedPageBreak/>
        <w:t>Каждый модуль состоит из нескольких тематических блоков. Виды деятельности, которые</w:t>
      </w:r>
      <w:r>
        <w:rPr>
          <w:spacing w:val="-57"/>
          <w:sz w:val="24"/>
        </w:rPr>
        <w:t xml:space="preserve"> </w:t>
      </w:r>
      <w:r>
        <w:rPr>
          <w:sz w:val="24"/>
        </w:rPr>
        <w:t>может использовать в том числе (но не исключительно) учитель для планирования внеурочной,</w:t>
      </w:r>
      <w:r>
        <w:rPr>
          <w:spacing w:val="1"/>
          <w:sz w:val="24"/>
        </w:rPr>
        <w:t xml:space="preserve"> </w:t>
      </w:r>
      <w:r>
        <w:rPr>
          <w:sz w:val="24"/>
        </w:rPr>
        <w:t>внеклассной</w:t>
      </w:r>
      <w:r>
        <w:rPr>
          <w:spacing w:val="-1"/>
          <w:sz w:val="24"/>
        </w:rPr>
        <w:t xml:space="preserve"> </w:t>
      </w:r>
      <w:r>
        <w:rPr>
          <w:sz w:val="24"/>
        </w:rPr>
        <w:t>работы, обозначены "вариативно".</w:t>
      </w:r>
    </w:p>
    <w:p w:rsidR="00292DCE" w:rsidRDefault="00292DCE">
      <w:pPr>
        <w:pStyle w:val="a3"/>
        <w:ind w:left="0"/>
        <w:rPr>
          <w:sz w:val="21"/>
        </w:rPr>
      </w:pPr>
    </w:p>
    <w:p w:rsidR="00292DCE" w:rsidRDefault="00F301D9" w:rsidP="000B0FD5">
      <w:pPr>
        <w:pStyle w:val="a5"/>
        <w:numPr>
          <w:ilvl w:val="2"/>
          <w:numId w:val="152"/>
        </w:numPr>
        <w:tabs>
          <w:tab w:val="left" w:pos="1121"/>
        </w:tabs>
        <w:spacing w:line="254" w:lineRule="auto"/>
        <w:ind w:right="343"/>
        <w:rPr>
          <w:sz w:val="24"/>
        </w:rPr>
      </w:pPr>
      <w:r>
        <w:rPr>
          <w:sz w:val="24"/>
        </w:rPr>
        <w:t>Общее число часов, рекомендованных для изучения музыки, - 136 часов: в 5 классе - 34 часа (1</w:t>
      </w:r>
      <w:r>
        <w:rPr>
          <w:spacing w:val="1"/>
          <w:sz w:val="24"/>
        </w:rPr>
        <w:t xml:space="preserve"> </w:t>
      </w:r>
      <w:r>
        <w:rPr>
          <w:sz w:val="24"/>
        </w:rPr>
        <w:t>час в неделю), в 6 классе - 34 часа (1 час в неделю), в 7 классе - 34 часа (1 час в неделю), в 8 классе - 34</w:t>
      </w:r>
      <w:r>
        <w:rPr>
          <w:spacing w:val="-57"/>
          <w:sz w:val="24"/>
        </w:rPr>
        <w:t xml:space="preserve"> </w:t>
      </w:r>
      <w:r>
        <w:rPr>
          <w:sz w:val="24"/>
        </w:rPr>
        <w:t>часа (1 час</w:t>
      </w:r>
      <w:r>
        <w:rPr>
          <w:spacing w:val="-1"/>
          <w:sz w:val="24"/>
        </w:rPr>
        <w:t xml:space="preserve"> </w:t>
      </w:r>
      <w:r>
        <w:rPr>
          <w:sz w:val="24"/>
        </w:rPr>
        <w:t>в</w:t>
      </w:r>
      <w:r>
        <w:rPr>
          <w:spacing w:val="-1"/>
          <w:sz w:val="24"/>
        </w:rPr>
        <w:t xml:space="preserve"> </w:t>
      </w:r>
      <w:r>
        <w:rPr>
          <w:sz w:val="24"/>
        </w:rPr>
        <w:t>неделю).</w:t>
      </w:r>
    </w:p>
    <w:p w:rsidR="00292DCE" w:rsidRDefault="00292DCE">
      <w:pPr>
        <w:pStyle w:val="a3"/>
        <w:spacing w:before="11"/>
        <w:ind w:left="0"/>
        <w:rPr>
          <w:sz w:val="20"/>
        </w:rPr>
      </w:pPr>
    </w:p>
    <w:p w:rsidR="00292DCE" w:rsidRDefault="00F301D9" w:rsidP="000B0FD5">
      <w:pPr>
        <w:pStyle w:val="a5"/>
        <w:numPr>
          <w:ilvl w:val="2"/>
          <w:numId w:val="152"/>
        </w:numPr>
        <w:tabs>
          <w:tab w:val="left" w:pos="1241"/>
        </w:tabs>
        <w:spacing w:line="254" w:lineRule="auto"/>
        <w:ind w:right="949"/>
        <w:rPr>
          <w:sz w:val="24"/>
        </w:rPr>
      </w:pPr>
      <w:r>
        <w:rPr>
          <w:sz w:val="24"/>
        </w:rPr>
        <w:t>Изучение музыки предполагает активную социокультурную деятельность обучающихся,</w:t>
      </w:r>
      <w:r>
        <w:rPr>
          <w:spacing w:val="-57"/>
          <w:sz w:val="24"/>
        </w:rPr>
        <w:t xml:space="preserve"> </w:t>
      </w:r>
      <w:r>
        <w:rPr>
          <w:sz w:val="24"/>
        </w:rPr>
        <w:t>участие в исследовательских и творческих проектах, в том числе основанных на межпредметных</w:t>
      </w:r>
      <w:r>
        <w:rPr>
          <w:spacing w:val="-57"/>
          <w:sz w:val="24"/>
        </w:rPr>
        <w:t xml:space="preserve"> </w:t>
      </w:r>
      <w:r>
        <w:rPr>
          <w:sz w:val="24"/>
        </w:rPr>
        <w:t>связях с такими учебными предметами, как изобразительное искусство, литература, география,</w:t>
      </w:r>
      <w:r>
        <w:rPr>
          <w:spacing w:val="1"/>
          <w:sz w:val="24"/>
        </w:rPr>
        <w:t xml:space="preserve"> </w:t>
      </w:r>
      <w:r>
        <w:rPr>
          <w:sz w:val="24"/>
        </w:rPr>
        <w:t>история,</w:t>
      </w:r>
      <w:r>
        <w:rPr>
          <w:spacing w:val="-1"/>
          <w:sz w:val="24"/>
        </w:rPr>
        <w:t xml:space="preserve"> </w:t>
      </w:r>
      <w:r>
        <w:rPr>
          <w:sz w:val="24"/>
        </w:rPr>
        <w:t>обществознание, иностранный язык.</w:t>
      </w:r>
    </w:p>
    <w:p w:rsidR="00292DCE" w:rsidRDefault="00292DCE">
      <w:pPr>
        <w:pStyle w:val="a3"/>
        <w:spacing w:before="7"/>
        <w:ind w:left="0"/>
        <w:rPr>
          <w:sz w:val="26"/>
        </w:rPr>
      </w:pPr>
    </w:p>
    <w:p w:rsidR="00292DCE" w:rsidRDefault="00F301D9" w:rsidP="000B0FD5">
      <w:pPr>
        <w:pStyle w:val="a5"/>
        <w:numPr>
          <w:ilvl w:val="1"/>
          <w:numId w:val="152"/>
        </w:numPr>
        <w:tabs>
          <w:tab w:val="left" w:pos="941"/>
        </w:tabs>
        <w:ind w:left="940"/>
        <w:rPr>
          <w:b/>
          <w:color w:val="333333"/>
          <w:sz w:val="24"/>
        </w:rPr>
      </w:pPr>
      <w:r>
        <w:rPr>
          <w:b/>
          <w:color w:val="333333"/>
          <w:sz w:val="24"/>
        </w:rPr>
        <w:t>Содержание</w:t>
      </w:r>
      <w:r>
        <w:rPr>
          <w:b/>
          <w:color w:val="333333"/>
          <w:spacing w:val="-3"/>
          <w:sz w:val="24"/>
        </w:rPr>
        <w:t xml:space="preserve"> </w:t>
      </w:r>
      <w:r>
        <w:rPr>
          <w:b/>
          <w:color w:val="333333"/>
          <w:sz w:val="24"/>
        </w:rPr>
        <w:t>обучения</w:t>
      </w:r>
      <w:r>
        <w:rPr>
          <w:b/>
          <w:color w:val="333333"/>
          <w:spacing w:val="-1"/>
          <w:sz w:val="24"/>
        </w:rPr>
        <w:t xml:space="preserve"> </w:t>
      </w:r>
      <w:r>
        <w:rPr>
          <w:b/>
          <w:color w:val="333333"/>
          <w:sz w:val="24"/>
        </w:rPr>
        <w:t>музыке</w:t>
      </w:r>
      <w:r>
        <w:rPr>
          <w:b/>
          <w:color w:val="333333"/>
          <w:spacing w:val="-3"/>
          <w:sz w:val="24"/>
        </w:rPr>
        <w:t xml:space="preserve"> </w:t>
      </w:r>
      <w:r>
        <w:rPr>
          <w:b/>
          <w:color w:val="333333"/>
          <w:sz w:val="24"/>
        </w:rPr>
        <w:t>на</w:t>
      </w:r>
      <w:r>
        <w:rPr>
          <w:b/>
          <w:color w:val="333333"/>
          <w:spacing w:val="-1"/>
          <w:sz w:val="24"/>
        </w:rPr>
        <w:t xml:space="preserve"> </w:t>
      </w:r>
      <w:r>
        <w:rPr>
          <w:b/>
          <w:color w:val="333333"/>
          <w:sz w:val="24"/>
        </w:rPr>
        <w:t>уровне</w:t>
      </w:r>
      <w:r>
        <w:rPr>
          <w:b/>
          <w:color w:val="333333"/>
          <w:spacing w:val="-3"/>
          <w:sz w:val="24"/>
        </w:rPr>
        <w:t xml:space="preserve"> </w:t>
      </w:r>
      <w:r>
        <w:rPr>
          <w:b/>
          <w:color w:val="333333"/>
          <w:sz w:val="24"/>
        </w:rPr>
        <w:t>основного</w:t>
      </w:r>
      <w:r>
        <w:rPr>
          <w:b/>
          <w:color w:val="333333"/>
          <w:spacing w:val="-1"/>
          <w:sz w:val="24"/>
        </w:rPr>
        <w:t xml:space="preserve"> </w:t>
      </w:r>
      <w:r>
        <w:rPr>
          <w:b/>
          <w:color w:val="333333"/>
          <w:sz w:val="24"/>
        </w:rPr>
        <w:t>общего</w:t>
      </w:r>
      <w:r>
        <w:rPr>
          <w:b/>
          <w:color w:val="333333"/>
          <w:spacing w:val="-2"/>
          <w:sz w:val="24"/>
        </w:rPr>
        <w:t xml:space="preserve"> </w:t>
      </w:r>
      <w:r>
        <w:rPr>
          <w:b/>
          <w:color w:val="333333"/>
          <w:sz w:val="24"/>
        </w:rPr>
        <w:t>образования</w:t>
      </w:r>
    </w:p>
    <w:p w:rsidR="00292DCE" w:rsidRDefault="00292DCE">
      <w:pPr>
        <w:pStyle w:val="a3"/>
        <w:spacing w:before="11"/>
        <w:ind w:left="0"/>
        <w:rPr>
          <w:b/>
          <w:sz w:val="21"/>
        </w:rPr>
      </w:pPr>
    </w:p>
    <w:p w:rsidR="00292DCE" w:rsidRDefault="00F301D9">
      <w:pPr>
        <w:pStyle w:val="a3"/>
      </w:pPr>
      <w:r>
        <w:t>Инвариантные</w:t>
      </w:r>
      <w:r>
        <w:rPr>
          <w:spacing w:val="-6"/>
        </w:rPr>
        <w:t xml:space="preserve"> </w:t>
      </w:r>
      <w:r>
        <w:t>модули:</w:t>
      </w:r>
    </w:p>
    <w:p w:rsidR="00292DCE" w:rsidRDefault="00292DCE">
      <w:pPr>
        <w:pStyle w:val="a3"/>
        <w:spacing w:before="4"/>
        <w:ind w:left="0"/>
        <w:rPr>
          <w:sz w:val="22"/>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2"/>
          <w:sz w:val="24"/>
        </w:rPr>
        <w:t xml:space="preserve"> </w:t>
      </w:r>
      <w:r>
        <w:rPr>
          <w:sz w:val="24"/>
        </w:rPr>
        <w:t>N</w:t>
      </w:r>
      <w:r>
        <w:rPr>
          <w:spacing w:val="-3"/>
          <w:sz w:val="24"/>
        </w:rPr>
        <w:t xml:space="preserve"> </w:t>
      </w:r>
      <w:r>
        <w:rPr>
          <w:sz w:val="24"/>
        </w:rPr>
        <w:t>1</w:t>
      </w:r>
      <w:r>
        <w:rPr>
          <w:spacing w:val="-2"/>
          <w:sz w:val="24"/>
        </w:rPr>
        <w:t xml:space="preserve"> </w:t>
      </w:r>
      <w:r>
        <w:rPr>
          <w:sz w:val="24"/>
        </w:rPr>
        <w:t>"Музыка</w:t>
      </w:r>
      <w:r>
        <w:rPr>
          <w:spacing w:val="-2"/>
          <w:sz w:val="24"/>
        </w:rPr>
        <w:t xml:space="preserve"> </w:t>
      </w:r>
      <w:r>
        <w:rPr>
          <w:sz w:val="24"/>
        </w:rPr>
        <w:t>моего</w:t>
      </w:r>
      <w:r>
        <w:rPr>
          <w:spacing w:val="-3"/>
          <w:sz w:val="24"/>
        </w:rPr>
        <w:t xml:space="preserve"> </w:t>
      </w:r>
      <w:r>
        <w:rPr>
          <w:sz w:val="24"/>
        </w:rPr>
        <w:t>края"</w:t>
      </w:r>
    </w:p>
    <w:p w:rsidR="00292DCE" w:rsidRDefault="00292DCE">
      <w:pPr>
        <w:pStyle w:val="a3"/>
        <w:spacing w:before="3"/>
        <w:ind w:left="0"/>
        <w:rPr>
          <w:sz w:val="22"/>
        </w:rPr>
      </w:pPr>
    </w:p>
    <w:p w:rsidR="00292DCE" w:rsidRDefault="00F301D9" w:rsidP="000B0FD5">
      <w:pPr>
        <w:pStyle w:val="a5"/>
        <w:numPr>
          <w:ilvl w:val="3"/>
          <w:numId w:val="152"/>
        </w:numPr>
        <w:tabs>
          <w:tab w:val="left" w:pos="1301"/>
        </w:tabs>
        <w:spacing w:before="1"/>
        <w:ind w:left="1300" w:hanging="901"/>
        <w:rPr>
          <w:sz w:val="24"/>
        </w:rPr>
      </w:pPr>
      <w:r>
        <w:rPr>
          <w:sz w:val="24"/>
        </w:rPr>
        <w:t>Фольклор</w:t>
      </w:r>
      <w:r>
        <w:rPr>
          <w:spacing w:val="-2"/>
          <w:sz w:val="24"/>
        </w:rPr>
        <w:t xml:space="preserve"> </w:t>
      </w:r>
      <w:r>
        <w:rPr>
          <w:sz w:val="24"/>
        </w:rPr>
        <w:t>-</w:t>
      </w:r>
      <w:r>
        <w:rPr>
          <w:spacing w:val="-4"/>
          <w:sz w:val="24"/>
        </w:rPr>
        <w:t xml:space="preserve"> </w:t>
      </w:r>
      <w:r>
        <w:rPr>
          <w:sz w:val="24"/>
        </w:rPr>
        <w:t>народное</w:t>
      </w:r>
      <w:r>
        <w:rPr>
          <w:spacing w:val="-3"/>
          <w:sz w:val="24"/>
        </w:rPr>
        <w:t xml:space="preserve"> </w:t>
      </w:r>
      <w:r>
        <w:rPr>
          <w:sz w:val="24"/>
        </w:rPr>
        <w:t>творчество.</w:t>
      </w:r>
    </w:p>
    <w:p w:rsidR="00292DCE" w:rsidRDefault="00292DCE">
      <w:pPr>
        <w:pStyle w:val="a3"/>
        <w:spacing w:before="3"/>
        <w:ind w:left="0"/>
        <w:rPr>
          <w:sz w:val="22"/>
        </w:rPr>
      </w:pPr>
    </w:p>
    <w:p w:rsidR="00292DCE" w:rsidRDefault="00F301D9">
      <w:pPr>
        <w:pStyle w:val="a3"/>
        <w:spacing w:before="1" w:line="254" w:lineRule="auto"/>
        <w:ind w:right="417"/>
      </w:pPr>
      <w:r>
        <w:t>Содержание: традиционная музыка - отражение жизни народа. Жанры детского и игрового фольклора</w:t>
      </w:r>
      <w:r>
        <w:rPr>
          <w:spacing w:val="-57"/>
        </w:rPr>
        <w:t xml:space="preserve"> </w:t>
      </w:r>
      <w:r>
        <w:t>(игры,</w:t>
      </w:r>
      <w:r>
        <w:rPr>
          <w:spacing w:val="-1"/>
        </w:rPr>
        <w:t xml:space="preserve"> </w:t>
      </w:r>
      <w:r>
        <w:t>пляски,</w:t>
      </w:r>
      <w:r>
        <w:rPr>
          <w:spacing w:val="-3"/>
        </w:rPr>
        <w:t xml:space="preserve"> </w:t>
      </w:r>
      <w:r>
        <w:t>хороводы).</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7"/>
        <w:ind w:left="0"/>
        <w:rPr>
          <w:sz w:val="22"/>
        </w:rPr>
      </w:pPr>
    </w:p>
    <w:p w:rsidR="00292DCE" w:rsidRDefault="00F301D9">
      <w:pPr>
        <w:pStyle w:val="a3"/>
        <w:spacing w:line="463" w:lineRule="auto"/>
        <w:ind w:right="3404"/>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292DCE" w:rsidRDefault="00F301D9">
      <w:pPr>
        <w:pStyle w:val="a3"/>
        <w:spacing w:line="463" w:lineRule="auto"/>
        <w:ind w:right="3310"/>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292DCE" w:rsidRDefault="00F301D9">
      <w:pPr>
        <w:pStyle w:val="a3"/>
        <w:spacing w:before="1"/>
      </w:pPr>
      <w:r>
        <w:t>разучивание</w:t>
      </w:r>
      <w:r>
        <w:rPr>
          <w:spacing w:val="-6"/>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5"/>
        </w:rPr>
        <w:t xml:space="preserve"> </w:t>
      </w:r>
      <w:r>
        <w:t>танцев,</w:t>
      </w:r>
      <w:r>
        <w:rPr>
          <w:spacing w:val="-5"/>
        </w:rPr>
        <w:t xml:space="preserve"> </w:t>
      </w:r>
      <w:r>
        <w:t>инструментальных</w:t>
      </w:r>
      <w:r>
        <w:rPr>
          <w:spacing w:val="-3"/>
        </w:rPr>
        <w:t xml:space="preserve"> </w:t>
      </w:r>
      <w:r>
        <w:t>наигрышей,</w:t>
      </w:r>
      <w:r>
        <w:rPr>
          <w:spacing w:val="-5"/>
        </w:rPr>
        <w:t xml:space="preserve"> </w:t>
      </w:r>
      <w:r>
        <w:t>фольклорных</w:t>
      </w:r>
      <w:r>
        <w:rPr>
          <w:spacing w:val="-5"/>
        </w:rPr>
        <w:t xml:space="preserve"> </w:t>
      </w:r>
      <w:r>
        <w:t>игр.</w:t>
      </w:r>
    </w:p>
    <w:p w:rsidR="00292DCE" w:rsidRDefault="00292DCE">
      <w:pPr>
        <w:pStyle w:val="a3"/>
        <w:spacing w:before="3"/>
        <w:ind w:left="0"/>
        <w:rPr>
          <w:sz w:val="22"/>
        </w:rPr>
      </w:pPr>
    </w:p>
    <w:p w:rsidR="00292DCE" w:rsidRDefault="00F301D9" w:rsidP="000B0FD5">
      <w:pPr>
        <w:pStyle w:val="a5"/>
        <w:numPr>
          <w:ilvl w:val="3"/>
          <w:numId w:val="152"/>
        </w:numPr>
        <w:tabs>
          <w:tab w:val="left" w:pos="1301"/>
        </w:tabs>
        <w:ind w:left="1300" w:hanging="901"/>
        <w:rPr>
          <w:sz w:val="24"/>
        </w:rPr>
      </w:pPr>
      <w:r>
        <w:rPr>
          <w:sz w:val="24"/>
        </w:rPr>
        <w:t>Календарный</w:t>
      </w:r>
      <w:r>
        <w:rPr>
          <w:spacing w:val="-4"/>
          <w:sz w:val="24"/>
        </w:rPr>
        <w:t xml:space="preserve"> </w:t>
      </w:r>
      <w:r>
        <w:rPr>
          <w:sz w:val="24"/>
        </w:rPr>
        <w:t>фольклор.</w:t>
      </w:r>
    </w:p>
    <w:p w:rsidR="00292DCE" w:rsidRDefault="00292DCE">
      <w:pPr>
        <w:pStyle w:val="a3"/>
        <w:spacing w:before="5"/>
        <w:ind w:left="0"/>
        <w:rPr>
          <w:sz w:val="22"/>
        </w:rPr>
      </w:pPr>
    </w:p>
    <w:p w:rsidR="00292DCE" w:rsidRDefault="00F301D9">
      <w:pPr>
        <w:pStyle w:val="a3"/>
        <w:spacing w:line="254" w:lineRule="auto"/>
        <w:ind w:right="464"/>
      </w:pPr>
      <w:r>
        <w:t>Содержание: календарные обряды, традиционные для данной местности (осенние, зимние, весенние -</w:t>
      </w:r>
      <w:r>
        <w:rPr>
          <w:spacing w:val="-57"/>
        </w:rPr>
        <w:t xml:space="preserve"> </w:t>
      </w:r>
      <w:r>
        <w:t>на</w:t>
      </w:r>
      <w:r>
        <w:rPr>
          <w:spacing w:val="-2"/>
        </w:rPr>
        <w:t xml:space="preserve"> </w:t>
      </w:r>
      <w:r>
        <w:t>выбор</w:t>
      </w:r>
      <w:r>
        <w:rPr>
          <w:spacing w:val="2"/>
        </w:rPr>
        <w:t xml:space="preserve"> </w:t>
      </w:r>
      <w:r>
        <w:t>учителя).</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422"/>
      </w:pPr>
      <w:r>
        <w:t>знакомство с символикой календарных обрядов, поиск информации о соответствующих фольклорных</w:t>
      </w:r>
      <w:r>
        <w:rPr>
          <w:spacing w:val="-58"/>
        </w:rPr>
        <w:t xml:space="preserve"> </w:t>
      </w:r>
      <w:r>
        <w:t>традициях;</w:t>
      </w:r>
    </w:p>
    <w:p w:rsidR="00292DCE" w:rsidRDefault="00292DCE">
      <w:pPr>
        <w:pStyle w:val="a3"/>
        <w:spacing w:before="1"/>
        <w:ind w:left="0"/>
        <w:rPr>
          <w:sz w:val="21"/>
        </w:rPr>
      </w:pPr>
    </w:p>
    <w:p w:rsidR="00292DCE" w:rsidRDefault="00F301D9">
      <w:pPr>
        <w:pStyle w:val="a3"/>
        <w:spacing w:before="1"/>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292DCE" w:rsidRDefault="00292DCE">
      <w:pPr>
        <w:pStyle w:val="a3"/>
        <w:spacing w:before="3"/>
        <w:ind w:left="0"/>
        <w:rPr>
          <w:sz w:val="22"/>
        </w:rPr>
      </w:pPr>
    </w:p>
    <w:p w:rsidR="00292DCE" w:rsidRDefault="00F301D9">
      <w:pPr>
        <w:pStyle w:val="a3"/>
        <w:spacing w:line="254" w:lineRule="auto"/>
        <w:ind w:right="772"/>
      </w:pPr>
      <w:r>
        <w:t>вариативно: реконструкция фольклорного обряда или его фрагмента; участие в народном гулянии,</w:t>
      </w:r>
      <w:r>
        <w:rPr>
          <w:spacing w:val="-57"/>
        </w:rPr>
        <w:t xml:space="preserve"> </w:t>
      </w:r>
      <w:r>
        <w:t>празднике</w:t>
      </w:r>
      <w:r>
        <w:rPr>
          <w:spacing w:val="-2"/>
        </w:rPr>
        <w:t xml:space="preserve"> </w:t>
      </w:r>
      <w:r>
        <w:t>на</w:t>
      </w:r>
      <w:r>
        <w:rPr>
          <w:spacing w:val="1"/>
        </w:rPr>
        <w:t xml:space="preserve"> </w:t>
      </w:r>
      <w:r>
        <w:t>улицах</w:t>
      </w:r>
      <w:r>
        <w:rPr>
          <w:spacing w:val="2"/>
        </w:rPr>
        <w:t xml:space="preserve"> </w:t>
      </w:r>
      <w:r>
        <w:t>своего</w:t>
      </w:r>
      <w:r>
        <w:rPr>
          <w:spacing w:val="-2"/>
        </w:rPr>
        <w:t xml:space="preserve"> </w:t>
      </w:r>
      <w:r>
        <w:t>населенного пункта.</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Семейный</w:t>
      </w:r>
      <w:r>
        <w:rPr>
          <w:spacing w:val="-3"/>
          <w:sz w:val="24"/>
        </w:rPr>
        <w:t xml:space="preserve"> </w:t>
      </w:r>
      <w:r>
        <w:rPr>
          <w:sz w:val="24"/>
        </w:rPr>
        <w:t>фольклор.</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91"/>
      </w:pPr>
      <w:r>
        <w:lastRenderedPageBreak/>
        <w:t>Содержание: фольклорные жанры, связанные с жизнью человека: свадебный обряд, рекрутские песни,</w:t>
      </w:r>
      <w:r>
        <w:rPr>
          <w:spacing w:val="-57"/>
        </w:rPr>
        <w:t xml:space="preserve"> </w:t>
      </w:r>
      <w:r>
        <w:t>плачи-причитания.</w:t>
      </w:r>
    </w:p>
    <w:p w:rsidR="00292DCE" w:rsidRDefault="00292DCE">
      <w:pPr>
        <w:pStyle w:val="a3"/>
        <w:ind w:left="0"/>
        <w:rPr>
          <w:sz w:val="21"/>
        </w:rPr>
      </w:pPr>
    </w:p>
    <w:p w:rsidR="00292DCE" w:rsidRDefault="00F301D9">
      <w:pPr>
        <w:pStyle w:val="a3"/>
      </w:pPr>
      <w:r>
        <w:t>Виды</w:t>
      </w:r>
      <w:r>
        <w:rPr>
          <w:spacing w:val="-2"/>
        </w:rPr>
        <w:t xml:space="preserve"> </w:t>
      </w:r>
      <w:r>
        <w:t>деятельности</w:t>
      </w:r>
      <w:r>
        <w:rPr>
          <w:spacing w:val="-2"/>
        </w:rPr>
        <w:t xml:space="preserve"> </w:t>
      </w:r>
      <w:r>
        <w:t>обучающихся:</w:t>
      </w:r>
    </w:p>
    <w:p w:rsidR="00292DCE" w:rsidRDefault="00292DCE">
      <w:pPr>
        <w:pStyle w:val="a3"/>
        <w:spacing w:before="4"/>
        <w:ind w:left="0"/>
        <w:rPr>
          <w:sz w:val="22"/>
        </w:rPr>
      </w:pPr>
    </w:p>
    <w:p w:rsidR="00292DCE" w:rsidRDefault="00F301D9">
      <w:pPr>
        <w:pStyle w:val="a3"/>
        <w:spacing w:line="463" w:lineRule="auto"/>
        <w:ind w:right="5168"/>
      </w:pPr>
      <w:r>
        <w:t>знакомство с фольклорными жанрами семейного цикла;</w:t>
      </w:r>
      <w:r>
        <w:rPr>
          <w:spacing w:val="-57"/>
        </w:rPr>
        <w:t xml:space="preserve"> </w:t>
      </w:r>
      <w:r>
        <w:t>изучение</w:t>
      </w:r>
      <w:r>
        <w:rPr>
          <w:spacing w:val="-3"/>
        </w:rPr>
        <w:t xml:space="preserve"> </w:t>
      </w:r>
      <w:r>
        <w:t>особенностей</w:t>
      </w:r>
      <w:r>
        <w:rPr>
          <w:spacing w:val="-1"/>
        </w:rPr>
        <w:t xml:space="preserve"> </w:t>
      </w:r>
      <w:r>
        <w:t>их</w:t>
      </w:r>
      <w:r>
        <w:rPr>
          <w:spacing w:val="-3"/>
        </w:rPr>
        <w:t xml:space="preserve"> </w:t>
      </w:r>
      <w:r>
        <w:t>исполнения</w:t>
      </w:r>
      <w:r>
        <w:rPr>
          <w:spacing w:val="-4"/>
        </w:rPr>
        <w:t xml:space="preserve"> </w:t>
      </w:r>
      <w:r>
        <w:t>и</w:t>
      </w:r>
      <w:r>
        <w:rPr>
          <w:spacing w:val="-1"/>
        </w:rPr>
        <w:t xml:space="preserve"> </w:t>
      </w:r>
      <w:r>
        <w:t>звучания;</w:t>
      </w:r>
    </w:p>
    <w:p w:rsidR="00292DCE" w:rsidRDefault="00F301D9">
      <w:pPr>
        <w:pStyle w:val="a3"/>
        <w:spacing w:line="463" w:lineRule="auto"/>
        <w:ind w:right="1520"/>
      </w:pPr>
      <w:r>
        <w:t>определение на слух жанровой принадлежности, анализ символики традиционных образов;</w:t>
      </w:r>
      <w:r>
        <w:rPr>
          <w:spacing w:val="-57"/>
        </w:rPr>
        <w:t xml:space="preserve"> </w:t>
      </w:r>
      <w:r>
        <w:t>разучивание</w:t>
      </w:r>
      <w:r>
        <w:rPr>
          <w:spacing w:val="-3"/>
        </w:rPr>
        <w:t xml:space="preserve"> </w:t>
      </w:r>
      <w:r>
        <w:t>и</w:t>
      </w:r>
      <w:r>
        <w:rPr>
          <w:spacing w:val="-1"/>
        </w:rPr>
        <w:t xml:space="preserve"> </w:t>
      </w:r>
      <w:r>
        <w:t>исполнение</w:t>
      </w:r>
      <w:r>
        <w:rPr>
          <w:spacing w:val="-2"/>
        </w:rPr>
        <w:t xml:space="preserve"> </w:t>
      </w:r>
      <w:r>
        <w:t>отдельных</w:t>
      </w:r>
      <w:r>
        <w:rPr>
          <w:spacing w:val="-2"/>
        </w:rPr>
        <w:t xml:space="preserve"> </w:t>
      </w:r>
      <w:r>
        <w:t>песен,</w:t>
      </w:r>
      <w:r>
        <w:rPr>
          <w:spacing w:val="-1"/>
        </w:rPr>
        <w:t xml:space="preserve"> </w:t>
      </w:r>
      <w:r>
        <w:t>фрагментов</w:t>
      </w:r>
      <w:r>
        <w:rPr>
          <w:spacing w:val="-1"/>
        </w:rPr>
        <w:t xml:space="preserve"> </w:t>
      </w:r>
      <w:r>
        <w:t>обрядов</w:t>
      </w:r>
      <w:r>
        <w:rPr>
          <w:spacing w:val="-1"/>
        </w:rPr>
        <w:t xml:space="preserve"> </w:t>
      </w:r>
      <w:r>
        <w:t>(по</w:t>
      </w:r>
      <w:r>
        <w:rPr>
          <w:spacing w:val="-1"/>
        </w:rPr>
        <w:t xml:space="preserve"> </w:t>
      </w:r>
      <w:r>
        <w:t>выбору</w:t>
      </w:r>
      <w:r>
        <w:rPr>
          <w:spacing w:val="-2"/>
        </w:rPr>
        <w:t xml:space="preserve"> </w:t>
      </w:r>
      <w:r>
        <w:t>учителя);</w:t>
      </w:r>
    </w:p>
    <w:p w:rsidR="00292DCE" w:rsidRDefault="00F301D9">
      <w:pPr>
        <w:pStyle w:val="a3"/>
        <w:spacing w:before="3" w:line="254" w:lineRule="auto"/>
        <w:ind w:right="595"/>
      </w:pPr>
      <w:r>
        <w:t>вариативно: реконструкция фольклорного обряда или его фрагмента; исследовательские проекты по</w:t>
      </w:r>
      <w:r>
        <w:rPr>
          <w:spacing w:val="-57"/>
        </w:rPr>
        <w:t xml:space="preserve"> </w:t>
      </w:r>
      <w:r>
        <w:t>теме "Жанры семейного фольклора".</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Наш</w:t>
      </w:r>
      <w:r>
        <w:rPr>
          <w:spacing w:val="-2"/>
          <w:sz w:val="24"/>
        </w:rPr>
        <w:t xml:space="preserve"> </w:t>
      </w:r>
      <w:r>
        <w:rPr>
          <w:sz w:val="24"/>
        </w:rPr>
        <w:t>край</w:t>
      </w:r>
      <w:r>
        <w:rPr>
          <w:spacing w:val="-1"/>
          <w:sz w:val="24"/>
        </w:rPr>
        <w:t xml:space="preserve"> </w:t>
      </w:r>
      <w:r>
        <w:rPr>
          <w:sz w:val="24"/>
        </w:rPr>
        <w:t>сегодня.</w:t>
      </w:r>
    </w:p>
    <w:p w:rsidR="00292DCE" w:rsidRDefault="00292DCE">
      <w:pPr>
        <w:pStyle w:val="a3"/>
        <w:spacing w:before="4"/>
        <w:ind w:left="0"/>
        <w:rPr>
          <w:sz w:val="22"/>
        </w:rPr>
      </w:pPr>
    </w:p>
    <w:p w:rsidR="00292DCE" w:rsidRDefault="00F301D9">
      <w:pPr>
        <w:pStyle w:val="a3"/>
        <w:spacing w:line="254" w:lineRule="auto"/>
        <w:ind w:right="1226"/>
      </w:pPr>
      <w:r>
        <w:t>Содержание: современная музыкальная культура родного края. Гимн республики, города (при</w:t>
      </w:r>
      <w:r>
        <w:rPr>
          <w:spacing w:val="-57"/>
        </w:rPr>
        <w:t xml:space="preserve"> </w:t>
      </w:r>
      <w:r>
        <w:t>наличии). Земляки - композиторы, исполнители, деятели культуры. Театр, филармония,</w:t>
      </w:r>
      <w:r>
        <w:rPr>
          <w:spacing w:val="1"/>
        </w:rPr>
        <w:t xml:space="preserve"> </w:t>
      </w:r>
      <w:r>
        <w:t>консерватория.</w:t>
      </w:r>
    </w:p>
    <w:p w:rsidR="00292DCE" w:rsidRDefault="00292DCE">
      <w:pPr>
        <w:pStyle w:val="a3"/>
        <w:spacing w:before="10"/>
        <w:ind w:left="0"/>
        <w:rPr>
          <w:sz w:val="20"/>
        </w:rPr>
      </w:pPr>
    </w:p>
    <w:p w:rsidR="00292DCE" w:rsidRDefault="00F301D9">
      <w:pPr>
        <w:pStyle w:val="a3"/>
        <w:spacing w:before="1"/>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line="463" w:lineRule="auto"/>
        <w:ind w:right="1154"/>
      </w:pPr>
      <w:r>
        <w:t>разучивание и исполнение гимна республики, города, песен местных композиторов;</w:t>
      </w:r>
      <w:r>
        <w:rPr>
          <w:spacing w:val="1"/>
        </w:rPr>
        <w:t xml:space="preserve"> </w:t>
      </w:r>
      <w:r>
        <w:t>знакомство</w:t>
      </w:r>
      <w:r>
        <w:rPr>
          <w:spacing w:val="-4"/>
        </w:rPr>
        <w:t xml:space="preserve"> </w:t>
      </w:r>
      <w:r>
        <w:t>с</w:t>
      </w:r>
      <w:r>
        <w:rPr>
          <w:spacing w:val="-5"/>
        </w:rPr>
        <w:t xml:space="preserve"> </w:t>
      </w:r>
      <w:r>
        <w:t>творческой</w:t>
      </w:r>
      <w:r>
        <w:rPr>
          <w:spacing w:val="-3"/>
        </w:rPr>
        <w:t xml:space="preserve"> </w:t>
      </w:r>
      <w:r>
        <w:t>биографией,</w:t>
      </w:r>
      <w:r>
        <w:rPr>
          <w:spacing w:val="-2"/>
        </w:rPr>
        <w:t xml:space="preserve"> </w:t>
      </w:r>
      <w:r>
        <w:t>деятельностью</w:t>
      </w:r>
      <w:r>
        <w:rPr>
          <w:spacing w:val="-2"/>
        </w:rPr>
        <w:t xml:space="preserve"> </w:t>
      </w:r>
      <w:r>
        <w:t>местных</w:t>
      </w:r>
      <w:r>
        <w:rPr>
          <w:spacing w:val="-2"/>
        </w:rPr>
        <w:t xml:space="preserve"> </w:t>
      </w:r>
      <w:r>
        <w:t>мастеров</w:t>
      </w:r>
      <w:r>
        <w:rPr>
          <w:spacing w:val="-3"/>
        </w:rPr>
        <w:t xml:space="preserve"> </w:t>
      </w:r>
      <w:r>
        <w:t>культуры</w:t>
      </w:r>
      <w:r>
        <w:rPr>
          <w:spacing w:val="-3"/>
        </w:rPr>
        <w:t xml:space="preserve"> </w:t>
      </w:r>
      <w:r>
        <w:t>и</w:t>
      </w:r>
      <w:r>
        <w:rPr>
          <w:spacing w:val="-3"/>
        </w:rPr>
        <w:t xml:space="preserve"> </w:t>
      </w:r>
      <w:r>
        <w:t>искусства;</w:t>
      </w:r>
    </w:p>
    <w:p w:rsidR="00292DCE" w:rsidRDefault="00F301D9">
      <w:pPr>
        <w:pStyle w:val="a3"/>
        <w:spacing w:before="1" w:line="254" w:lineRule="auto"/>
        <w:ind w:right="1184"/>
      </w:pPr>
      <w:r>
        <w:t>вариативно: посещение местных музыкальных театров, музеев, концертов, написание отзыва с</w:t>
      </w:r>
      <w:r>
        <w:rPr>
          <w:spacing w:val="-57"/>
        </w:rPr>
        <w:t xml:space="preserve"> </w:t>
      </w:r>
      <w:r>
        <w:t>анализом</w:t>
      </w:r>
      <w:r>
        <w:rPr>
          <w:spacing w:val="-2"/>
        </w:rPr>
        <w:t xml:space="preserve"> </w:t>
      </w:r>
      <w:r>
        <w:t>спектакля,</w:t>
      </w:r>
      <w:r>
        <w:rPr>
          <w:spacing w:val="-1"/>
        </w:rPr>
        <w:t xml:space="preserve"> </w:t>
      </w:r>
      <w:r>
        <w:t>концерта, экскурсии;</w:t>
      </w:r>
    </w:p>
    <w:p w:rsidR="00292DCE" w:rsidRDefault="00292DCE">
      <w:pPr>
        <w:pStyle w:val="a3"/>
        <w:spacing w:before="11"/>
        <w:ind w:left="0"/>
        <w:rPr>
          <w:sz w:val="20"/>
        </w:rPr>
      </w:pPr>
    </w:p>
    <w:p w:rsidR="00292DCE" w:rsidRDefault="00F301D9">
      <w:pPr>
        <w:pStyle w:val="a3"/>
        <w:spacing w:line="256" w:lineRule="auto"/>
        <w:ind w:right="966"/>
      </w:pPr>
      <w:r>
        <w:t>исследовательские проекты, посвященные деятелям музыкальной культуры своей малой родины</w:t>
      </w:r>
      <w:r>
        <w:rPr>
          <w:spacing w:val="-57"/>
        </w:rPr>
        <w:t xml:space="preserve"> </w:t>
      </w:r>
      <w:r>
        <w:t>(композиторам,</w:t>
      </w:r>
      <w:r>
        <w:rPr>
          <w:spacing w:val="-1"/>
        </w:rPr>
        <w:t xml:space="preserve"> </w:t>
      </w:r>
      <w:r>
        <w:t>исполнителям,</w:t>
      </w:r>
      <w:r>
        <w:rPr>
          <w:spacing w:val="-1"/>
        </w:rPr>
        <w:t xml:space="preserve"> </w:t>
      </w:r>
      <w:r>
        <w:t>творческим</w:t>
      </w:r>
      <w:r>
        <w:rPr>
          <w:spacing w:val="-1"/>
        </w:rPr>
        <w:t xml:space="preserve"> </w:t>
      </w:r>
      <w:r>
        <w:t>коллективам);</w:t>
      </w:r>
    </w:p>
    <w:p w:rsidR="00292DCE" w:rsidRDefault="00292DCE">
      <w:pPr>
        <w:pStyle w:val="a3"/>
        <w:spacing w:before="7"/>
        <w:ind w:left="0"/>
        <w:rPr>
          <w:sz w:val="20"/>
        </w:rPr>
      </w:pPr>
    </w:p>
    <w:p w:rsidR="00292DCE" w:rsidRDefault="00F301D9">
      <w:pPr>
        <w:pStyle w:val="a3"/>
        <w:spacing w:line="254" w:lineRule="auto"/>
        <w:ind w:right="650"/>
      </w:pPr>
      <w:r>
        <w:t>творческие проекты (сочинение песен, создание аранжировок народных мелодий; съемка, монтаж и</w:t>
      </w:r>
      <w:r>
        <w:rPr>
          <w:spacing w:val="-57"/>
        </w:rPr>
        <w:t xml:space="preserve"> </w:t>
      </w:r>
      <w:r>
        <w:t>озвучивание любительского фильма), направленные на сохранение и продолжение музыкальных</w:t>
      </w:r>
      <w:r>
        <w:rPr>
          <w:spacing w:val="1"/>
        </w:rPr>
        <w:t xml:space="preserve"> </w:t>
      </w:r>
      <w:r>
        <w:t>традиций</w:t>
      </w:r>
      <w:r>
        <w:rPr>
          <w:spacing w:val="-1"/>
        </w:rPr>
        <w:t xml:space="preserve"> </w:t>
      </w:r>
      <w:r>
        <w:t>своего</w:t>
      </w:r>
      <w:r>
        <w:rPr>
          <w:spacing w:val="-1"/>
        </w:rPr>
        <w:t xml:space="preserve"> </w:t>
      </w:r>
      <w:r>
        <w:t>края.</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3"/>
          <w:sz w:val="24"/>
        </w:rPr>
        <w:t xml:space="preserve"> </w:t>
      </w:r>
      <w:r>
        <w:rPr>
          <w:sz w:val="24"/>
        </w:rPr>
        <w:t>N</w:t>
      </w:r>
      <w:r>
        <w:rPr>
          <w:spacing w:val="-4"/>
          <w:sz w:val="24"/>
        </w:rPr>
        <w:t xml:space="preserve"> </w:t>
      </w:r>
      <w:r>
        <w:rPr>
          <w:sz w:val="24"/>
        </w:rPr>
        <w:t>2</w:t>
      </w:r>
      <w:r>
        <w:rPr>
          <w:spacing w:val="-2"/>
          <w:sz w:val="24"/>
        </w:rPr>
        <w:t xml:space="preserve"> </w:t>
      </w:r>
      <w:r>
        <w:rPr>
          <w:sz w:val="24"/>
        </w:rPr>
        <w:t>"Народное</w:t>
      </w:r>
      <w:r>
        <w:rPr>
          <w:spacing w:val="-4"/>
          <w:sz w:val="24"/>
        </w:rPr>
        <w:t xml:space="preserve"> </w:t>
      </w:r>
      <w:r>
        <w:rPr>
          <w:sz w:val="24"/>
        </w:rPr>
        <w:t>музыкальное</w:t>
      </w:r>
      <w:r>
        <w:rPr>
          <w:spacing w:val="-3"/>
          <w:sz w:val="24"/>
        </w:rPr>
        <w:t xml:space="preserve"> </w:t>
      </w:r>
      <w:r>
        <w:rPr>
          <w:sz w:val="24"/>
        </w:rPr>
        <w:t>творчество</w:t>
      </w:r>
      <w:r>
        <w:rPr>
          <w:spacing w:val="-4"/>
          <w:sz w:val="24"/>
        </w:rPr>
        <w:t xml:space="preserve"> </w:t>
      </w:r>
      <w:r>
        <w:rPr>
          <w:sz w:val="24"/>
        </w:rPr>
        <w:t>России"</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Россия</w:t>
      </w:r>
      <w:r>
        <w:rPr>
          <w:spacing w:val="-1"/>
          <w:sz w:val="24"/>
        </w:rPr>
        <w:t xml:space="preserve"> </w:t>
      </w:r>
      <w:r>
        <w:rPr>
          <w:sz w:val="24"/>
        </w:rPr>
        <w:t>-</w:t>
      </w:r>
      <w:r>
        <w:rPr>
          <w:spacing w:val="-1"/>
          <w:sz w:val="24"/>
        </w:rPr>
        <w:t xml:space="preserve"> </w:t>
      </w:r>
      <w:r>
        <w:rPr>
          <w:sz w:val="24"/>
        </w:rPr>
        <w:t>наш</w:t>
      </w:r>
      <w:r>
        <w:rPr>
          <w:spacing w:val="-1"/>
          <w:sz w:val="24"/>
        </w:rPr>
        <w:t xml:space="preserve"> </w:t>
      </w:r>
      <w:r>
        <w:rPr>
          <w:sz w:val="24"/>
        </w:rPr>
        <w:t>общий дом.</w:t>
      </w:r>
    </w:p>
    <w:p w:rsidR="00292DCE" w:rsidRDefault="00292DCE">
      <w:pPr>
        <w:pStyle w:val="a3"/>
        <w:spacing w:before="4"/>
        <w:ind w:left="0"/>
        <w:rPr>
          <w:sz w:val="22"/>
        </w:rPr>
      </w:pPr>
    </w:p>
    <w:p w:rsidR="00292DCE" w:rsidRDefault="00F301D9">
      <w:pPr>
        <w:pStyle w:val="a3"/>
        <w:spacing w:line="254" w:lineRule="auto"/>
        <w:ind w:right="394"/>
      </w:pPr>
      <w:r>
        <w:t>Содержание: богатство и разнообразие фольклорных традиций народов нашей страны. Музыка наших</w:t>
      </w:r>
      <w:r>
        <w:rPr>
          <w:spacing w:val="-57"/>
        </w:rPr>
        <w:t xml:space="preserve"> </w:t>
      </w:r>
      <w:r>
        <w:t>соседей, музыка других регионов (при изучении данного тематического материала рекомендуется</w:t>
      </w:r>
      <w:r>
        <w:rPr>
          <w:spacing w:val="1"/>
        </w:rPr>
        <w:t xml:space="preserve"> </w:t>
      </w:r>
      <w:r>
        <w:t>выбрать не менее трех региональных традиций. Одна из которых - музыка ближайших соседей</w:t>
      </w:r>
      <w:r>
        <w:rPr>
          <w:spacing w:val="1"/>
        </w:rPr>
        <w:t xml:space="preserve"> </w:t>
      </w:r>
      <w:r>
        <w:t>(например, для обучающихся Нижегородской области - чувашский или марийский фольклор, для</w:t>
      </w:r>
      <w:r>
        <w:rPr>
          <w:spacing w:val="1"/>
        </w:rPr>
        <w:t xml:space="preserve"> </w:t>
      </w:r>
      <w:r>
        <w:t>обучающихся Краснодарского края - музыка Адыгеи). Две другие культурные традиции желательно</w:t>
      </w:r>
      <w:r>
        <w:rPr>
          <w:spacing w:val="1"/>
        </w:rPr>
        <w:t xml:space="preserve"> </w:t>
      </w:r>
      <w:r>
        <w:t>выбрать среди более удаленных географически, а также по принципу контраста мелодико-</w:t>
      </w:r>
      <w:r>
        <w:rPr>
          <w:spacing w:val="1"/>
        </w:rPr>
        <w:t xml:space="preserve"> </w:t>
      </w:r>
      <w:r>
        <w:t>ритмических особенностей. Для обучающихся республик Российской Федерации среди культурных</w:t>
      </w:r>
      <w:r>
        <w:rPr>
          <w:spacing w:val="1"/>
        </w:rPr>
        <w:t xml:space="preserve"> </w:t>
      </w:r>
      <w:r>
        <w:t>традиций</w:t>
      </w:r>
      <w:r>
        <w:rPr>
          <w:spacing w:val="-1"/>
        </w:rPr>
        <w:t xml:space="preserve"> </w:t>
      </w:r>
      <w:r>
        <w:t>обязательно должна</w:t>
      </w:r>
      <w:r>
        <w:rPr>
          <w:spacing w:val="-2"/>
        </w:rPr>
        <w:t xml:space="preserve"> </w:t>
      </w:r>
      <w:r>
        <w:t>быть представлена</w:t>
      </w:r>
      <w:r>
        <w:rPr>
          <w:spacing w:val="-2"/>
        </w:rPr>
        <w:t xml:space="preserve"> </w:t>
      </w:r>
      <w:r>
        <w:t>русская народная музыка).</w:t>
      </w:r>
    </w:p>
    <w:p w:rsidR="00292DCE" w:rsidRDefault="00292DCE">
      <w:pPr>
        <w:pStyle w:val="a3"/>
        <w:spacing w:before="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знакомство</w:t>
      </w:r>
      <w:r>
        <w:rPr>
          <w:spacing w:val="-4"/>
        </w:rPr>
        <w:t xml:space="preserve"> </w:t>
      </w:r>
      <w:r>
        <w:t>со</w:t>
      </w:r>
      <w:r>
        <w:rPr>
          <w:spacing w:val="-2"/>
        </w:rPr>
        <w:t xml:space="preserve"> </w:t>
      </w:r>
      <w:r>
        <w:t>звучанием</w:t>
      </w:r>
      <w:r>
        <w:rPr>
          <w:spacing w:val="-3"/>
        </w:rPr>
        <w:t xml:space="preserve"> </w:t>
      </w:r>
      <w:r>
        <w:t>фольклорных образцов</w:t>
      </w:r>
      <w:r>
        <w:rPr>
          <w:spacing w:val="-3"/>
        </w:rPr>
        <w:t xml:space="preserve"> </w:t>
      </w:r>
      <w:r>
        <w:t>близких и</w:t>
      </w:r>
      <w:r>
        <w:rPr>
          <w:spacing w:val="-2"/>
        </w:rPr>
        <w:t xml:space="preserve"> </w:t>
      </w:r>
      <w:r>
        <w:t>далеких</w:t>
      </w:r>
      <w:r>
        <w:rPr>
          <w:spacing w:val="-1"/>
        </w:rPr>
        <w:t xml:space="preserve"> </w:t>
      </w:r>
      <w:r>
        <w:t>регионов</w:t>
      </w:r>
      <w:r>
        <w:rPr>
          <w:spacing w:val="-2"/>
        </w:rPr>
        <w:t xml:space="preserve"> </w:t>
      </w:r>
      <w:r>
        <w:t>в</w:t>
      </w:r>
      <w:r>
        <w:rPr>
          <w:spacing w:val="-3"/>
        </w:rPr>
        <w:t xml:space="preserve"> </w:t>
      </w:r>
      <w:r>
        <w:t>аудио-</w:t>
      </w:r>
      <w:r>
        <w:rPr>
          <w:spacing w:val="-3"/>
        </w:rPr>
        <w:t xml:space="preserve"> </w:t>
      </w:r>
      <w:r>
        <w:t>и</w:t>
      </w:r>
      <w:r>
        <w:rPr>
          <w:spacing w:val="-2"/>
        </w:rPr>
        <w:t xml:space="preserve"> </w:t>
      </w:r>
      <w:r>
        <w:t>видеозаписи;</w:t>
      </w:r>
    </w:p>
    <w:p w:rsidR="00292DCE" w:rsidRDefault="00292DCE">
      <w:pPr>
        <w:pStyle w:val="a3"/>
        <w:spacing w:before="4"/>
        <w:ind w:left="0"/>
        <w:rPr>
          <w:sz w:val="22"/>
        </w:rPr>
      </w:pPr>
    </w:p>
    <w:p w:rsidR="00292DCE" w:rsidRDefault="00F301D9">
      <w:pPr>
        <w:pStyle w:val="a3"/>
        <w:spacing w:before="1" w:line="254" w:lineRule="auto"/>
        <w:ind w:right="489"/>
      </w:pPr>
      <w:r>
        <w:t>разучивание и исполнение народных песен, танцев, инструментальных наигрышей, фольклорных игр</w:t>
      </w:r>
      <w:r>
        <w:rPr>
          <w:spacing w:val="-57"/>
        </w:rPr>
        <w:t xml:space="preserve"> </w:t>
      </w:r>
      <w:r>
        <w:t>разных</w:t>
      </w:r>
      <w:r>
        <w:rPr>
          <w:spacing w:val="-2"/>
        </w:rPr>
        <w:t xml:space="preserve"> </w:t>
      </w:r>
      <w:r>
        <w:t>народов России;</w:t>
      </w:r>
    </w:p>
    <w:p w:rsidR="00292DCE" w:rsidRDefault="00292DCE">
      <w:pPr>
        <w:pStyle w:val="a3"/>
        <w:spacing w:before="10"/>
        <w:ind w:left="0"/>
        <w:rPr>
          <w:sz w:val="20"/>
        </w:rPr>
      </w:pPr>
    </w:p>
    <w:p w:rsidR="00292DCE" w:rsidRDefault="00F301D9">
      <w:pPr>
        <w:pStyle w:val="a3"/>
      </w:pPr>
      <w:r>
        <w:t>определение</w:t>
      </w:r>
      <w:r>
        <w:rPr>
          <w:spacing w:val="-4"/>
        </w:rPr>
        <w:t xml:space="preserve"> </w:t>
      </w:r>
      <w:r>
        <w:t>на</w:t>
      </w:r>
      <w:r>
        <w:rPr>
          <w:spacing w:val="-3"/>
        </w:rPr>
        <w:t xml:space="preserve"> </w:t>
      </w:r>
      <w:r>
        <w:t>слух:</w:t>
      </w:r>
    </w:p>
    <w:p w:rsidR="00292DCE" w:rsidRDefault="00292DCE">
      <w:pPr>
        <w:pStyle w:val="a3"/>
        <w:spacing w:before="4"/>
        <w:ind w:left="0"/>
        <w:rPr>
          <w:sz w:val="22"/>
        </w:rPr>
      </w:pPr>
    </w:p>
    <w:p w:rsidR="00292DCE" w:rsidRDefault="00F301D9">
      <w:pPr>
        <w:pStyle w:val="a3"/>
        <w:spacing w:line="463" w:lineRule="auto"/>
        <w:ind w:right="3310"/>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292DCE" w:rsidRDefault="00F301D9" w:rsidP="000B0FD5">
      <w:pPr>
        <w:pStyle w:val="a5"/>
        <w:numPr>
          <w:ilvl w:val="3"/>
          <w:numId w:val="152"/>
        </w:numPr>
        <w:tabs>
          <w:tab w:val="left" w:pos="1301"/>
        </w:tabs>
        <w:spacing w:before="3"/>
        <w:ind w:left="1300" w:hanging="901"/>
        <w:rPr>
          <w:sz w:val="24"/>
        </w:rPr>
      </w:pPr>
      <w:r>
        <w:rPr>
          <w:sz w:val="24"/>
        </w:rPr>
        <w:t>Фольклорные</w:t>
      </w:r>
      <w:r>
        <w:rPr>
          <w:spacing w:val="-5"/>
          <w:sz w:val="24"/>
        </w:rPr>
        <w:t xml:space="preserve"> </w:t>
      </w:r>
      <w:r>
        <w:rPr>
          <w:sz w:val="24"/>
        </w:rPr>
        <w:t>жанры.</w:t>
      </w:r>
    </w:p>
    <w:p w:rsidR="00292DCE" w:rsidRDefault="00292DCE">
      <w:pPr>
        <w:pStyle w:val="a3"/>
        <w:spacing w:before="4"/>
        <w:ind w:left="0"/>
        <w:rPr>
          <w:sz w:val="22"/>
        </w:rPr>
      </w:pPr>
    </w:p>
    <w:p w:rsidR="00292DCE" w:rsidRDefault="00F301D9">
      <w:pPr>
        <w:pStyle w:val="a3"/>
        <w:spacing w:line="463" w:lineRule="auto"/>
        <w:ind w:right="2417"/>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292DCE" w:rsidRDefault="00F301D9">
      <w:pPr>
        <w:pStyle w:val="a3"/>
        <w:spacing w:before="1" w:line="463" w:lineRule="auto"/>
        <w:ind w:right="2123"/>
      </w:pPr>
      <w:r>
        <w:t>знакомство со звучанием фольклора разных регионов России в аудио- и видеозаписи;</w:t>
      </w:r>
      <w:r>
        <w:rPr>
          <w:spacing w:val="-57"/>
        </w:rPr>
        <w:t xml:space="preserve"> </w:t>
      </w:r>
      <w:r>
        <w:t>аутентичная</w:t>
      </w:r>
      <w:r>
        <w:rPr>
          <w:spacing w:val="-1"/>
        </w:rPr>
        <w:t xml:space="preserve"> </w:t>
      </w:r>
      <w:r>
        <w:t>манера</w:t>
      </w:r>
      <w:r>
        <w:rPr>
          <w:spacing w:val="-1"/>
        </w:rPr>
        <w:t xml:space="preserve"> </w:t>
      </w:r>
      <w:r>
        <w:t>исполнения;</w:t>
      </w:r>
    </w:p>
    <w:p w:rsidR="00292DCE" w:rsidRDefault="00F301D9">
      <w:pPr>
        <w:pStyle w:val="a3"/>
      </w:pPr>
      <w:r>
        <w:t>выявление</w:t>
      </w:r>
      <w:r>
        <w:rPr>
          <w:spacing w:val="-4"/>
        </w:rPr>
        <w:t xml:space="preserve"> </w:t>
      </w:r>
      <w:r>
        <w:t>характерных</w:t>
      </w:r>
      <w:r>
        <w:rPr>
          <w:spacing w:val="-2"/>
        </w:rPr>
        <w:t xml:space="preserve"> </w:t>
      </w:r>
      <w:r>
        <w:t>интонаций</w:t>
      </w:r>
      <w:r>
        <w:rPr>
          <w:spacing w:val="-3"/>
        </w:rPr>
        <w:t xml:space="preserve"> </w:t>
      </w:r>
      <w:r>
        <w:t>и</w:t>
      </w:r>
      <w:r>
        <w:rPr>
          <w:spacing w:val="-3"/>
        </w:rPr>
        <w:t xml:space="preserve"> </w:t>
      </w:r>
      <w:r>
        <w:t>ритмов</w:t>
      </w:r>
      <w:r>
        <w:rPr>
          <w:spacing w:val="-3"/>
        </w:rPr>
        <w:t xml:space="preserve"> </w:t>
      </w:r>
      <w:r>
        <w:t>в</w:t>
      </w:r>
      <w:r>
        <w:rPr>
          <w:spacing w:val="-4"/>
        </w:rPr>
        <w:t xml:space="preserve"> </w:t>
      </w:r>
      <w:r>
        <w:t>звучании</w:t>
      </w:r>
      <w:r>
        <w:rPr>
          <w:spacing w:val="-3"/>
        </w:rPr>
        <w:t xml:space="preserve"> </w:t>
      </w:r>
      <w:r>
        <w:t>традиционной</w:t>
      </w:r>
      <w:r>
        <w:rPr>
          <w:spacing w:val="-3"/>
        </w:rPr>
        <w:t xml:space="preserve"> </w:t>
      </w:r>
      <w:r>
        <w:t>музыки</w:t>
      </w:r>
      <w:r>
        <w:rPr>
          <w:spacing w:val="-2"/>
        </w:rPr>
        <w:t xml:space="preserve"> </w:t>
      </w:r>
      <w:r>
        <w:t>разных</w:t>
      </w:r>
      <w:r>
        <w:rPr>
          <w:spacing w:val="-1"/>
        </w:rPr>
        <w:t xml:space="preserve"> </w:t>
      </w:r>
      <w:r>
        <w:t>народов;</w:t>
      </w:r>
    </w:p>
    <w:p w:rsidR="00292DCE" w:rsidRDefault="00292DCE">
      <w:pPr>
        <w:pStyle w:val="a3"/>
        <w:spacing w:before="4"/>
        <w:ind w:left="0"/>
        <w:rPr>
          <w:sz w:val="22"/>
        </w:rPr>
      </w:pPr>
    </w:p>
    <w:p w:rsidR="00292DCE" w:rsidRDefault="00F301D9">
      <w:pPr>
        <w:pStyle w:val="a3"/>
        <w:spacing w:line="254" w:lineRule="auto"/>
        <w:ind w:right="885"/>
      </w:pPr>
      <w:r>
        <w:t>выявление общего и особенного при сравнении танцевальных, лирических и эпических песенных</w:t>
      </w:r>
      <w:r>
        <w:rPr>
          <w:spacing w:val="-57"/>
        </w:rPr>
        <w:t xml:space="preserve"> </w:t>
      </w:r>
      <w:r>
        <w:t>образцов</w:t>
      </w:r>
      <w:r>
        <w:rPr>
          <w:spacing w:val="-1"/>
        </w:rPr>
        <w:t xml:space="preserve"> </w:t>
      </w:r>
      <w:r>
        <w:t>фольклора</w:t>
      </w:r>
      <w:r>
        <w:rPr>
          <w:spacing w:val="-1"/>
        </w:rPr>
        <w:t xml:space="preserve"> </w:t>
      </w:r>
      <w:r>
        <w:t>разных</w:t>
      </w:r>
      <w:r>
        <w:rPr>
          <w:spacing w:val="-1"/>
        </w:rPr>
        <w:t xml:space="preserve"> </w:t>
      </w:r>
      <w:r>
        <w:t>народов России;</w:t>
      </w:r>
    </w:p>
    <w:p w:rsidR="00292DCE" w:rsidRDefault="00292DCE">
      <w:pPr>
        <w:pStyle w:val="a3"/>
        <w:spacing w:before="11"/>
        <w:ind w:left="0"/>
        <w:rPr>
          <w:sz w:val="20"/>
        </w:rPr>
      </w:pPr>
    </w:p>
    <w:p w:rsidR="00292DCE" w:rsidRDefault="00F301D9">
      <w:pPr>
        <w:pStyle w:val="a3"/>
      </w:pPr>
      <w:r>
        <w:t>разучивание</w:t>
      </w:r>
      <w:r>
        <w:rPr>
          <w:spacing w:val="-5"/>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4"/>
        </w:rPr>
        <w:t xml:space="preserve"> </w:t>
      </w:r>
      <w:r>
        <w:t>танцев,</w:t>
      </w:r>
      <w:r>
        <w:rPr>
          <w:spacing w:val="-4"/>
        </w:rPr>
        <w:t xml:space="preserve"> </w:t>
      </w:r>
      <w:r>
        <w:t>эпических</w:t>
      </w:r>
      <w:r>
        <w:rPr>
          <w:spacing w:val="-1"/>
        </w:rPr>
        <w:t xml:space="preserve"> </w:t>
      </w:r>
      <w:r>
        <w:t>сказаний;</w:t>
      </w:r>
    </w:p>
    <w:p w:rsidR="00292DCE" w:rsidRDefault="00292DCE">
      <w:pPr>
        <w:pStyle w:val="a3"/>
        <w:spacing w:before="4"/>
        <w:ind w:left="0"/>
        <w:rPr>
          <w:sz w:val="22"/>
        </w:rPr>
      </w:pPr>
    </w:p>
    <w:p w:rsidR="00292DCE" w:rsidRDefault="00F301D9">
      <w:pPr>
        <w:pStyle w:val="a3"/>
        <w:spacing w:line="254" w:lineRule="auto"/>
        <w:ind w:right="535"/>
      </w:pPr>
      <w:r>
        <w:t>двигательная, ритмическая, интонационная импровизация в характере изученных народных танцев и</w:t>
      </w:r>
      <w:r>
        <w:rPr>
          <w:spacing w:val="-57"/>
        </w:rPr>
        <w:t xml:space="preserve"> </w:t>
      </w:r>
      <w:r>
        <w:t>песен;</w:t>
      </w:r>
    </w:p>
    <w:p w:rsidR="00292DCE" w:rsidRDefault="00292DCE">
      <w:pPr>
        <w:pStyle w:val="a3"/>
        <w:spacing w:before="10"/>
        <w:ind w:left="0"/>
        <w:rPr>
          <w:sz w:val="20"/>
        </w:rPr>
      </w:pPr>
    </w:p>
    <w:p w:rsidR="00292DCE" w:rsidRDefault="00F301D9">
      <w:pPr>
        <w:pStyle w:val="a3"/>
        <w:spacing w:line="465" w:lineRule="auto"/>
        <w:ind w:right="1930"/>
      </w:pPr>
      <w:r>
        <w:t>вариативно: 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 "Народы России".</w:t>
      </w:r>
    </w:p>
    <w:p w:rsidR="00292DCE" w:rsidRDefault="00F301D9" w:rsidP="000B0FD5">
      <w:pPr>
        <w:pStyle w:val="a5"/>
        <w:numPr>
          <w:ilvl w:val="3"/>
          <w:numId w:val="152"/>
        </w:numPr>
        <w:tabs>
          <w:tab w:val="left" w:pos="1301"/>
        </w:tabs>
        <w:spacing w:line="273" w:lineRule="exact"/>
        <w:ind w:left="1300" w:hanging="901"/>
        <w:rPr>
          <w:sz w:val="24"/>
        </w:rPr>
      </w:pPr>
      <w:r>
        <w:rPr>
          <w:sz w:val="24"/>
        </w:rPr>
        <w:t>Фольклор</w:t>
      </w:r>
      <w:r>
        <w:rPr>
          <w:spacing w:val="-5"/>
          <w:sz w:val="24"/>
        </w:rPr>
        <w:t xml:space="preserve"> </w:t>
      </w:r>
      <w:r>
        <w:rPr>
          <w:sz w:val="24"/>
        </w:rPr>
        <w:t>в</w:t>
      </w:r>
      <w:r>
        <w:rPr>
          <w:spacing w:val="-5"/>
          <w:sz w:val="24"/>
        </w:rPr>
        <w:t xml:space="preserve"> </w:t>
      </w:r>
      <w:r>
        <w:rPr>
          <w:sz w:val="24"/>
        </w:rPr>
        <w:t>творчестве</w:t>
      </w:r>
      <w:r>
        <w:rPr>
          <w:spacing w:val="-6"/>
          <w:sz w:val="24"/>
        </w:rPr>
        <w:t xml:space="preserve"> </w:t>
      </w:r>
      <w:r>
        <w:rPr>
          <w:sz w:val="24"/>
        </w:rPr>
        <w:t>профессиональных</w:t>
      </w:r>
      <w:r>
        <w:rPr>
          <w:spacing w:val="-1"/>
          <w:sz w:val="24"/>
        </w:rPr>
        <w:t xml:space="preserve"> </w:t>
      </w:r>
      <w:r>
        <w:rPr>
          <w:sz w:val="24"/>
        </w:rPr>
        <w:t>композиторов.</w:t>
      </w:r>
    </w:p>
    <w:p w:rsidR="00292DCE" w:rsidRDefault="00292DCE">
      <w:pPr>
        <w:pStyle w:val="a3"/>
        <w:spacing w:before="4"/>
        <w:ind w:left="0"/>
        <w:rPr>
          <w:sz w:val="22"/>
        </w:rPr>
      </w:pPr>
    </w:p>
    <w:p w:rsidR="00292DCE" w:rsidRDefault="00F301D9">
      <w:pPr>
        <w:pStyle w:val="a3"/>
        <w:spacing w:line="254" w:lineRule="auto"/>
        <w:ind w:right="595"/>
      </w:pPr>
      <w:r>
        <w:t>Содержание: народные истоки композиторского творчества: обработки фольклора, цитаты; картины</w:t>
      </w:r>
      <w:r>
        <w:rPr>
          <w:spacing w:val="-57"/>
        </w:rPr>
        <w:t xml:space="preserve"> </w:t>
      </w:r>
      <w:r>
        <w:t>родной</w:t>
      </w:r>
      <w:r>
        <w:rPr>
          <w:spacing w:val="-4"/>
        </w:rPr>
        <w:t xml:space="preserve"> </w:t>
      </w:r>
      <w:r>
        <w:t>природы</w:t>
      </w:r>
      <w:r>
        <w:rPr>
          <w:spacing w:val="-1"/>
        </w:rPr>
        <w:t xml:space="preserve"> </w:t>
      </w:r>
      <w:r>
        <w:t>и</w:t>
      </w:r>
      <w:r>
        <w:rPr>
          <w:spacing w:val="-1"/>
        </w:rPr>
        <w:t xml:space="preserve"> </w:t>
      </w:r>
      <w:r>
        <w:t>отражение</w:t>
      </w:r>
      <w:r>
        <w:rPr>
          <w:spacing w:val="-2"/>
        </w:rPr>
        <w:t xml:space="preserve"> </w:t>
      </w:r>
      <w:r>
        <w:t>типичных</w:t>
      </w:r>
      <w:r>
        <w:rPr>
          <w:spacing w:val="1"/>
        </w:rPr>
        <w:t xml:space="preserve"> </w:t>
      </w:r>
      <w:r>
        <w:t>образов,</w:t>
      </w:r>
      <w:r>
        <w:rPr>
          <w:spacing w:val="-1"/>
        </w:rPr>
        <w:t xml:space="preserve"> </w:t>
      </w:r>
      <w:r>
        <w:t>характеров,</w:t>
      </w:r>
      <w:r>
        <w:rPr>
          <w:spacing w:val="-1"/>
        </w:rPr>
        <w:t xml:space="preserve"> </w:t>
      </w:r>
      <w:r>
        <w:t>важных</w:t>
      </w:r>
      <w:r>
        <w:rPr>
          <w:spacing w:val="-2"/>
        </w:rPr>
        <w:t xml:space="preserve"> </w:t>
      </w:r>
      <w:r>
        <w:t>исторических</w:t>
      </w:r>
      <w:r>
        <w:rPr>
          <w:spacing w:val="1"/>
        </w:rPr>
        <w:t xml:space="preserve"> </w:t>
      </w:r>
      <w:r>
        <w:t>событий.</w:t>
      </w:r>
    </w:p>
    <w:p w:rsidR="00292DCE" w:rsidRDefault="00F301D9">
      <w:pPr>
        <w:pStyle w:val="a3"/>
        <w:spacing w:before="1" w:line="463" w:lineRule="auto"/>
        <w:ind w:right="1732"/>
      </w:pPr>
      <w:r>
        <w:t>Внутреннее родство композиторского и народного творчества на интонационном уровне.</w:t>
      </w:r>
      <w:r>
        <w:rPr>
          <w:spacing w:val="-57"/>
        </w:rPr>
        <w:t xml:space="preserve"> </w:t>
      </w:r>
      <w:r>
        <w:t>Виды</w:t>
      </w:r>
      <w:r>
        <w:rPr>
          <w:spacing w:val="-1"/>
        </w:rPr>
        <w:t xml:space="preserve"> </w:t>
      </w:r>
      <w:r>
        <w:t>деятельности обучающихся:</w:t>
      </w:r>
    </w:p>
    <w:p w:rsidR="00292DCE" w:rsidRDefault="00F301D9">
      <w:pPr>
        <w:pStyle w:val="a3"/>
        <w:spacing w:before="1" w:line="463" w:lineRule="auto"/>
        <w:ind w:right="656"/>
      </w:pPr>
      <w:r>
        <w:t>сравнение аутентичного звучания фольклора и фольклорных мелодий в композиторской обработке;</w:t>
      </w:r>
      <w:r>
        <w:rPr>
          <w:spacing w:val="-57"/>
        </w:rPr>
        <w:t xml:space="preserve"> </w:t>
      </w:r>
      <w:r>
        <w:t>разучивание,</w:t>
      </w:r>
      <w:r>
        <w:rPr>
          <w:spacing w:val="-1"/>
        </w:rPr>
        <w:t xml:space="preserve"> </w:t>
      </w:r>
      <w:r>
        <w:t>исполнение</w:t>
      </w:r>
      <w:r>
        <w:rPr>
          <w:spacing w:val="-1"/>
        </w:rPr>
        <w:t xml:space="preserve"> </w:t>
      </w:r>
      <w:r>
        <w:t>народной</w:t>
      </w:r>
      <w:r>
        <w:rPr>
          <w:spacing w:val="-3"/>
        </w:rPr>
        <w:t xml:space="preserve"> </w:t>
      </w:r>
      <w:r>
        <w:t>песни в</w:t>
      </w:r>
      <w:r>
        <w:rPr>
          <w:spacing w:val="-1"/>
        </w:rPr>
        <w:t xml:space="preserve"> </w:t>
      </w:r>
      <w:r>
        <w:t>композиторской</w:t>
      </w:r>
      <w:r>
        <w:rPr>
          <w:spacing w:val="-1"/>
        </w:rPr>
        <w:t xml:space="preserve"> </w:t>
      </w:r>
      <w:r>
        <w:t>обработке;</w:t>
      </w:r>
    </w:p>
    <w:p w:rsidR="00292DCE" w:rsidRDefault="00F301D9">
      <w:pPr>
        <w:pStyle w:val="a3"/>
        <w:spacing w:line="254" w:lineRule="auto"/>
        <w:ind w:right="468"/>
      </w:pPr>
      <w:r>
        <w:t>знакомство с 2 - 3 фрагментами крупных сочинений (опера, симфония, концерт, квартет, вариации), в</w:t>
      </w:r>
      <w:r>
        <w:rPr>
          <w:spacing w:val="-57"/>
        </w:rPr>
        <w:t xml:space="preserve"> </w:t>
      </w:r>
      <w:r>
        <w:t>которых</w:t>
      </w:r>
      <w:r>
        <w:rPr>
          <w:spacing w:val="-2"/>
        </w:rPr>
        <w:t xml:space="preserve"> </w:t>
      </w:r>
      <w:r>
        <w:t>использованы</w:t>
      </w:r>
      <w:r>
        <w:rPr>
          <w:spacing w:val="-3"/>
        </w:rPr>
        <w:t xml:space="preserve"> </w:t>
      </w:r>
      <w:r>
        <w:t>подлинные</w:t>
      </w:r>
      <w:r>
        <w:rPr>
          <w:spacing w:val="-2"/>
        </w:rPr>
        <w:t xml:space="preserve"> </w:t>
      </w:r>
      <w:r>
        <w:t>народные</w:t>
      </w:r>
      <w:r>
        <w:rPr>
          <w:spacing w:val="-2"/>
        </w:rPr>
        <w:t xml:space="preserve"> </w:t>
      </w:r>
      <w:r>
        <w:t>мелодии;</w:t>
      </w:r>
    </w:p>
    <w:p w:rsidR="00292DCE" w:rsidRDefault="00292DCE">
      <w:pPr>
        <w:pStyle w:val="a3"/>
        <w:spacing w:before="10"/>
        <w:ind w:left="0"/>
        <w:rPr>
          <w:sz w:val="20"/>
        </w:rPr>
      </w:pPr>
    </w:p>
    <w:p w:rsidR="00292DCE" w:rsidRDefault="00F301D9">
      <w:pPr>
        <w:pStyle w:val="a3"/>
        <w:spacing w:line="254" w:lineRule="auto"/>
        <w:ind w:right="1139"/>
      </w:pPr>
      <w:r>
        <w:t>наблюдение за принципами композиторской обработки, развития фольклорного тематического</w:t>
      </w:r>
      <w:r>
        <w:rPr>
          <w:spacing w:val="-57"/>
        </w:rPr>
        <w:t xml:space="preserve"> </w:t>
      </w:r>
      <w:r>
        <w:t>материала;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838"/>
      </w:pPr>
      <w:r>
        <w:lastRenderedPageBreak/>
        <w:t>вариативно: исследовательские, творческие проекты, раскрывающие тему отражения фольклора в</w:t>
      </w:r>
      <w:r>
        <w:rPr>
          <w:spacing w:val="-57"/>
        </w:rPr>
        <w:t xml:space="preserve"> </w:t>
      </w:r>
      <w:r>
        <w:t>творчестве</w:t>
      </w:r>
      <w:r>
        <w:rPr>
          <w:spacing w:val="-5"/>
        </w:rPr>
        <w:t xml:space="preserve"> </w:t>
      </w:r>
      <w:r>
        <w:t>профессиональных</w:t>
      </w:r>
      <w:r>
        <w:rPr>
          <w:spacing w:val="-4"/>
        </w:rPr>
        <w:t xml:space="preserve"> </w:t>
      </w:r>
      <w:r>
        <w:t>композиторов</w:t>
      </w:r>
      <w:r>
        <w:rPr>
          <w:spacing w:val="-2"/>
        </w:rPr>
        <w:t xml:space="preserve"> </w:t>
      </w:r>
      <w:r>
        <w:t>(на</w:t>
      </w:r>
      <w:r>
        <w:rPr>
          <w:spacing w:val="-4"/>
        </w:rPr>
        <w:t xml:space="preserve"> </w:t>
      </w:r>
      <w:r>
        <w:t>примере</w:t>
      </w:r>
      <w:r>
        <w:rPr>
          <w:spacing w:val="-3"/>
        </w:rPr>
        <w:t xml:space="preserve"> </w:t>
      </w:r>
      <w:r>
        <w:t>выбранной</w:t>
      </w:r>
      <w:r>
        <w:rPr>
          <w:spacing w:val="-5"/>
        </w:rPr>
        <w:t xml:space="preserve"> </w:t>
      </w:r>
      <w:r>
        <w:t>региональной</w:t>
      </w:r>
      <w:r>
        <w:rPr>
          <w:spacing w:val="-2"/>
        </w:rPr>
        <w:t xml:space="preserve"> </w:t>
      </w:r>
      <w:r>
        <w:t>традиции);</w:t>
      </w:r>
    </w:p>
    <w:p w:rsidR="00292DCE" w:rsidRDefault="00292DCE">
      <w:pPr>
        <w:pStyle w:val="a3"/>
        <w:ind w:left="0"/>
        <w:rPr>
          <w:sz w:val="21"/>
        </w:rPr>
      </w:pPr>
    </w:p>
    <w:p w:rsidR="00292DCE" w:rsidRDefault="00F301D9">
      <w:pPr>
        <w:pStyle w:val="a3"/>
        <w:spacing w:line="463" w:lineRule="auto"/>
        <w:ind w:right="1190"/>
      </w:pPr>
      <w:r>
        <w:t>посещение концерта, спектакля (просмотр фильма, телепередачи), посвященного данной теме;</w:t>
      </w:r>
      <w:r>
        <w:rPr>
          <w:spacing w:val="-57"/>
        </w:rPr>
        <w:t xml:space="preserve"> </w:t>
      </w:r>
      <w:r>
        <w:t>обсуждение</w:t>
      </w:r>
      <w:r>
        <w:rPr>
          <w:spacing w:val="-2"/>
        </w:rPr>
        <w:t xml:space="preserve"> </w:t>
      </w:r>
      <w:r>
        <w:t>в</w:t>
      </w:r>
      <w:r>
        <w:rPr>
          <w:spacing w:val="-2"/>
        </w:rPr>
        <w:t xml:space="preserve"> </w:t>
      </w:r>
      <w:r>
        <w:t>классе</w:t>
      </w:r>
      <w:r>
        <w:rPr>
          <w:spacing w:val="-1"/>
        </w:rPr>
        <w:t xml:space="preserve"> </w:t>
      </w:r>
      <w:r>
        <w:t>и</w:t>
      </w:r>
      <w:r>
        <w:rPr>
          <w:spacing w:val="-1"/>
        </w:rPr>
        <w:t xml:space="preserve"> </w:t>
      </w:r>
      <w:r>
        <w:t>(или)</w:t>
      </w:r>
      <w:r>
        <w:rPr>
          <w:spacing w:val="-1"/>
        </w:rPr>
        <w:t xml:space="preserve"> </w:t>
      </w:r>
      <w:r>
        <w:t>письменная рецензия</w:t>
      </w:r>
      <w:r>
        <w:rPr>
          <w:spacing w:val="-1"/>
        </w:rPr>
        <w:t xml:space="preserve"> </w:t>
      </w:r>
      <w:r>
        <w:t>по</w:t>
      </w:r>
      <w:r>
        <w:rPr>
          <w:spacing w:val="-1"/>
        </w:rPr>
        <w:t xml:space="preserve"> </w:t>
      </w:r>
      <w:r>
        <w:t>результатам</w:t>
      </w:r>
      <w:r>
        <w:rPr>
          <w:spacing w:val="5"/>
        </w:rPr>
        <w:t xml:space="preserve"> </w:t>
      </w:r>
      <w:r>
        <w:t>просмотра.</w:t>
      </w:r>
    </w:p>
    <w:p w:rsidR="00292DCE" w:rsidRDefault="00F301D9" w:rsidP="000B0FD5">
      <w:pPr>
        <w:pStyle w:val="a5"/>
        <w:numPr>
          <w:ilvl w:val="3"/>
          <w:numId w:val="152"/>
        </w:numPr>
        <w:tabs>
          <w:tab w:val="left" w:pos="1301"/>
        </w:tabs>
        <w:ind w:left="1300" w:hanging="901"/>
        <w:rPr>
          <w:sz w:val="24"/>
        </w:rPr>
      </w:pPr>
      <w:r>
        <w:rPr>
          <w:sz w:val="24"/>
        </w:rPr>
        <w:t>На</w:t>
      </w:r>
      <w:r>
        <w:rPr>
          <w:spacing w:val="-6"/>
          <w:sz w:val="24"/>
        </w:rPr>
        <w:t xml:space="preserve"> </w:t>
      </w:r>
      <w:r>
        <w:rPr>
          <w:sz w:val="24"/>
        </w:rPr>
        <w:t>рубежах</w:t>
      </w:r>
      <w:r>
        <w:rPr>
          <w:spacing w:val="-1"/>
          <w:sz w:val="24"/>
        </w:rPr>
        <w:t xml:space="preserve"> </w:t>
      </w:r>
      <w:r>
        <w:rPr>
          <w:sz w:val="24"/>
        </w:rPr>
        <w:t>культур.</w:t>
      </w:r>
    </w:p>
    <w:p w:rsidR="00292DCE" w:rsidRDefault="00292DCE">
      <w:pPr>
        <w:pStyle w:val="a3"/>
        <w:spacing w:before="4"/>
        <w:ind w:left="0"/>
        <w:rPr>
          <w:sz w:val="22"/>
        </w:rPr>
      </w:pPr>
    </w:p>
    <w:p w:rsidR="00292DCE" w:rsidRDefault="00F301D9">
      <w:pPr>
        <w:pStyle w:val="a3"/>
        <w:spacing w:line="254" w:lineRule="auto"/>
        <w:ind w:right="401"/>
      </w:pPr>
      <w:r>
        <w:t>Содержание: взаимное влияние фольклорных традиций друг на друга. Этнографические экспедиции и</w:t>
      </w:r>
      <w:r>
        <w:rPr>
          <w:spacing w:val="-57"/>
        </w:rPr>
        <w:t xml:space="preserve"> </w:t>
      </w:r>
      <w:r>
        <w:t>фестивали.</w:t>
      </w:r>
      <w:r>
        <w:rPr>
          <w:spacing w:val="-1"/>
        </w:rPr>
        <w:t xml:space="preserve"> </w:t>
      </w:r>
      <w:r>
        <w:t>Современная жизнь фольклора.</w:t>
      </w:r>
    </w:p>
    <w:p w:rsidR="00292DCE" w:rsidRDefault="00292DCE">
      <w:pPr>
        <w:pStyle w:val="a3"/>
        <w:spacing w:before="1"/>
        <w:ind w:left="0"/>
        <w:rPr>
          <w:sz w:val="21"/>
        </w:rPr>
      </w:pPr>
    </w:p>
    <w:p w:rsidR="00292DCE" w:rsidRDefault="00F301D9">
      <w:pPr>
        <w:pStyle w:val="a3"/>
        <w:spacing w:before="1"/>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354"/>
      </w:pPr>
      <w:r>
        <w:t>знакомство с примерами смешения культурных традиций в пограничных территориях (например,</w:t>
      </w:r>
      <w:r>
        <w:rPr>
          <w:spacing w:val="1"/>
        </w:rPr>
        <w:t xml:space="preserve"> </w:t>
      </w:r>
      <w:r>
        <w:t>казачья</w:t>
      </w:r>
      <w:r>
        <w:rPr>
          <w:spacing w:val="-4"/>
        </w:rPr>
        <w:t xml:space="preserve"> </w:t>
      </w:r>
      <w:r>
        <w:t>лезгинка,</w:t>
      </w:r>
      <w:r>
        <w:rPr>
          <w:spacing w:val="-4"/>
        </w:rPr>
        <w:t xml:space="preserve"> </w:t>
      </w:r>
      <w:r>
        <w:t>калмыцкая</w:t>
      </w:r>
      <w:r>
        <w:rPr>
          <w:spacing w:val="-3"/>
        </w:rPr>
        <w:t xml:space="preserve"> </w:t>
      </w:r>
      <w:r>
        <w:t>гармошка),</w:t>
      </w:r>
      <w:r>
        <w:rPr>
          <w:spacing w:val="-4"/>
        </w:rPr>
        <w:t xml:space="preserve"> </w:t>
      </w:r>
      <w:r>
        <w:t>выявление</w:t>
      </w:r>
      <w:r>
        <w:rPr>
          <w:spacing w:val="-5"/>
        </w:rPr>
        <w:t xml:space="preserve"> </w:t>
      </w:r>
      <w:r>
        <w:t>причинно-следственных</w:t>
      </w:r>
      <w:r>
        <w:rPr>
          <w:spacing w:val="-2"/>
        </w:rPr>
        <w:t xml:space="preserve"> </w:t>
      </w:r>
      <w:r>
        <w:t>связей</w:t>
      </w:r>
      <w:r>
        <w:rPr>
          <w:spacing w:val="-4"/>
        </w:rPr>
        <w:t xml:space="preserve"> </w:t>
      </w:r>
      <w:r>
        <w:t>такого</w:t>
      </w:r>
      <w:r>
        <w:rPr>
          <w:spacing w:val="-4"/>
        </w:rPr>
        <w:t xml:space="preserve"> </w:t>
      </w:r>
      <w:r>
        <w:t>смешения;</w:t>
      </w:r>
    </w:p>
    <w:p w:rsidR="00292DCE" w:rsidRDefault="00292DCE">
      <w:pPr>
        <w:pStyle w:val="a3"/>
        <w:spacing w:before="10"/>
        <w:ind w:left="0"/>
        <w:rPr>
          <w:sz w:val="20"/>
        </w:rPr>
      </w:pPr>
    </w:p>
    <w:p w:rsidR="00292DCE" w:rsidRDefault="00F301D9">
      <w:pPr>
        <w:pStyle w:val="a3"/>
        <w:spacing w:before="1" w:line="254" w:lineRule="auto"/>
        <w:ind w:right="556"/>
      </w:pPr>
      <w:r>
        <w:t>изучение творчества и вклада в развитие культуры современных этно-исполнителей, исследователей</w:t>
      </w:r>
      <w:r>
        <w:rPr>
          <w:spacing w:val="-57"/>
        </w:rPr>
        <w:t xml:space="preserve"> </w:t>
      </w:r>
      <w:r>
        <w:t>традиционного</w:t>
      </w:r>
      <w:r>
        <w:rPr>
          <w:spacing w:val="-4"/>
        </w:rPr>
        <w:t xml:space="preserve"> </w:t>
      </w:r>
      <w:r>
        <w:t>фольклора;</w:t>
      </w:r>
    </w:p>
    <w:p w:rsidR="00292DCE" w:rsidRDefault="00292DCE">
      <w:pPr>
        <w:pStyle w:val="a3"/>
        <w:spacing w:before="10"/>
        <w:ind w:left="0"/>
        <w:rPr>
          <w:sz w:val="20"/>
        </w:rPr>
      </w:pPr>
    </w:p>
    <w:p w:rsidR="00292DCE" w:rsidRDefault="00F301D9">
      <w:pPr>
        <w:pStyle w:val="a3"/>
        <w:spacing w:line="254" w:lineRule="auto"/>
        <w:ind w:right="523"/>
      </w:pPr>
      <w:r>
        <w:t>вариативно: участие в этнографической экспедиции; посещение (участие) в фестивале традиционной</w:t>
      </w:r>
      <w:r>
        <w:rPr>
          <w:spacing w:val="-57"/>
        </w:rPr>
        <w:t xml:space="preserve"> </w:t>
      </w:r>
      <w:r>
        <w:t>культуры.</w:t>
      </w:r>
    </w:p>
    <w:p w:rsidR="00292DCE" w:rsidRDefault="00292DCE">
      <w:pPr>
        <w:pStyle w:val="a3"/>
        <w:spacing w:before="10"/>
        <w:ind w:left="0"/>
        <w:rPr>
          <w:sz w:val="20"/>
        </w:rPr>
      </w:pPr>
    </w:p>
    <w:p w:rsidR="00292DCE" w:rsidRDefault="00F301D9" w:rsidP="000B0FD5">
      <w:pPr>
        <w:pStyle w:val="a5"/>
        <w:numPr>
          <w:ilvl w:val="2"/>
          <w:numId w:val="152"/>
        </w:numPr>
        <w:tabs>
          <w:tab w:val="left" w:pos="1121"/>
        </w:tabs>
        <w:spacing w:before="1" w:line="254" w:lineRule="auto"/>
        <w:ind w:right="732"/>
        <w:rPr>
          <w:sz w:val="24"/>
        </w:rPr>
      </w:pPr>
      <w:r>
        <w:rPr>
          <w:sz w:val="24"/>
        </w:rPr>
        <w:t>Модуль N 3 "Русская классическая музыка" (изучение тематических блоков данного модуля</w:t>
      </w:r>
      <w:r>
        <w:rPr>
          <w:spacing w:val="-57"/>
          <w:sz w:val="24"/>
        </w:rPr>
        <w:t xml:space="preserve"> </w:t>
      </w:r>
      <w:r>
        <w:rPr>
          <w:sz w:val="24"/>
        </w:rPr>
        <w:t>целесообразно соотносить с изучением модулей "Музыка моего края" и "Народное музыкальное</w:t>
      </w:r>
      <w:r>
        <w:rPr>
          <w:spacing w:val="1"/>
          <w:sz w:val="24"/>
        </w:rPr>
        <w:t xml:space="preserve"> </w:t>
      </w:r>
      <w:r>
        <w:rPr>
          <w:sz w:val="24"/>
        </w:rPr>
        <w:t>творчество России", переходя от русского фольклора к творчеству русских композиторов,</w:t>
      </w:r>
      <w:r>
        <w:rPr>
          <w:spacing w:val="1"/>
          <w:sz w:val="24"/>
        </w:rPr>
        <w:t xml:space="preserve"> </w:t>
      </w:r>
      <w:r>
        <w:rPr>
          <w:sz w:val="24"/>
        </w:rPr>
        <w:t>прослеживая</w:t>
      </w:r>
      <w:r>
        <w:rPr>
          <w:spacing w:val="-2"/>
          <w:sz w:val="24"/>
        </w:rPr>
        <w:t xml:space="preserve"> </w:t>
      </w:r>
      <w:r>
        <w:rPr>
          <w:sz w:val="24"/>
        </w:rPr>
        <w:t>продолжение</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круга</w:t>
      </w:r>
      <w:r>
        <w:rPr>
          <w:spacing w:val="-3"/>
          <w:sz w:val="24"/>
        </w:rPr>
        <w:t xml:space="preserve"> </w:t>
      </w:r>
      <w:r>
        <w:rPr>
          <w:sz w:val="24"/>
        </w:rPr>
        <w:t>национальных</w:t>
      </w:r>
      <w:r>
        <w:rPr>
          <w:spacing w:val="1"/>
          <w:sz w:val="24"/>
        </w:rPr>
        <w:t xml:space="preserve"> </w:t>
      </w:r>
      <w:r>
        <w:rPr>
          <w:sz w:val="24"/>
        </w:rPr>
        <w:t>сюжетов,</w:t>
      </w:r>
      <w:r>
        <w:rPr>
          <w:spacing w:val="-1"/>
          <w:sz w:val="24"/>
        </w:rPr>
        <w:t xml:space="preserve"> </w:t>
      </w:r>
      <w:r>
        <w:rPr>
          <w:sz w:val="24"/>
        </w:rPr>
        <w:t>образов,</w:t>
      </w:r>
      <w:r>
        <w:rPr>
          <w:spacing w:val="-2"/>
          <w:sz w:val="24"/>
        </w:rPr>
        <w:t xml:space="preserve"> </w:t>
      </w:r>
      <w:r>
        <w:rPr>
          <w:sz w:val="24"/>
        </w:rPr>
        <w:t>интонаций).</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Образы</w:t>
      </w:r>
      <w:r>
        <w:rPr>
          <w:spacing w:val="-2"/>
          <w:sz w:val="24"/>
        </w:rPr>
        <w:t xml:space="preserve"> </w:t>
      </w:r>
      <w:r>
        <w:rPr>
          <w:sz w:val="24"/>
        </w:rPr>
        <w:t>родной</w:t>
      </w:r>
      <w:r>
        <w:rPr>
          <w:spacing w:val="-2"/>
          <w:sz w:val="24"/>
        </w:rPr>
        <w:t xml:space="preserve"> </w:t>
      </w:r>
      <w:r>
        <w:rPr>
          <w:sz w:val="24"/>
        </w:rPr>
        <w:t>земли.</w:t>
      </w:r>
    </w:p>
    <w:p w:rsidR="00292DCE" w:rsidRDefault="00292DCE">
      <w:pPr>
        <w:pStyle w:val="a3"/>
        <w:spacing w:before="6"/>
        <w:ind w:left="0"/>
        <w:rPr>
          <w:sz w:val="22"/>
        </w:rPr>
      </w:pPr>
    </w:p>
    <w:p w:rsidR="00292DCE" w:rsidRDefault="00F301D9">
      <w:pPr>
        <w:pStyle w:val="a3"/>
        <w:spacing w:line="254" w:lineRule="auto"/>
        <w:ind w:right="1053"/>
      </w:pPr>
      <w:r>
        <w:t>Содержание: вокальная музыка на стихи русских поэтов, программные инструментальные</w:t>
      </w:r>
      <w:r>
        <w:rPr>
          <w:spacing w:val="1"/>
        </w:rPr>
        <w:t xml:space="preserve"> </w:t>
      </w:r>
      <w:r>
        <w:t>произведения, посвященные картинам русской природы, народного быта, сказкам, легендам (на</w:t>
      </w:r>
      <w:r>
        <w:rPr>
          <w:spacing w:val="-57"/>
        </w:rPr>
        <w:t xml:space="preserve"> </w:t>
      </w:r>
      <w:r>
        <w:t>примере</w:t>
      </w:r>
      <w:r>
        <w:rPr>
          <w:spacing w:val="-4"/>
        </w:rPr>
        <w:t xml:space="preserve"> </w:t>
      </w:r>
      <w:r>
        <w:t>творчества</w:t>
      </w:r>
      <w:r>
        <w:rPr>
          <w:spacing w:val="-4"/>
        </w:rPr>
        <w:t xml:space="preserve"> </w:t>
      </w:r>
      <w:r>
        <w:t>М.И.</w:t>
      </w:r>
      <w:r>
        <w:rPr>
          <w:spacing w:val="-4"/>
        </w:rPr>
        <w:t xml:space="preserve"> </w:t>
      </w:r>
      <w:r>
        <w:t>Глинки,</w:t>
      </w:r>
      <w:r>
        <w:rPr>
          <w:spacing w:val="-2"/>
        </w:rPr>
        <w:t xml:space="preserve"> </w:t>
      </w:r>
      <w:r>
        <w:t>С.В.</w:t>
      </w:r>
      <w:r>
        <w:rPr>
          <w:spacing w:val="-3"/>
        </w:rPr>
        <w:t xml:space="preserve"> </w:t>
      </w:r>
      <w:r>
        <w:t>Рахманинова,</w:t>
      </w:r>
      <w:r>
        <w:rPr>
          <w:spacing w:val="-2"/>
        </w:rPr>
        <w:t xml:space="preserve"> </w:t>
      </w:r>
      <w:r>
        <w:t>В.А.</w:t>
      </w:r>
      <w:r>
        <w:rPr>
          <w:spacing w:val="-2"/>
        </w:rPr>
        <w:t xml:space="preserve"> </w:t>
      </w:r>
      <w:r>
        <w:t>Гаврилина</w:t>
      </w:r>
      <w:r>
        <w:rPr>
          <w:spacing w:val="-4"/>
        </w:rPr>
        <w:t xml:space="preserve"> </w:t>
      </w:r>
      <w:r>
        <w:t>и</w:t>
      </w:r>
      <w:r>
        <w:rPr>
          <w:spacing w:val="-2"/>
        </w:rPr>
        <w:t xml:space="preserve"> </w:t>
      </w:r>
      <w:r>
        <w:t>других</w:t>
      </w:r>
      <w:r>
        <w:rPr>
          <w:spacing w:val="-1"/>
        </w:rPr>
        <w:t xml:space="preserve"> </w:t>
      </w:r>
      <w:r>
        <w:t>композиторов).</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2"/>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198"/>
      </w:pPr>
      <w:r>
        <w:t>повторение, обобщение опыта слушания, проживания, анализа музыки русских композиторов,</w:t>
      </w:r>
      <w:r>
        <w:rPr>
          <w:spacing w:val="-57"/>
        </w:rPr>
        <w:t xml:space="preserve"> </w:t>
      </w:r>
      <w:r>
        <w:t>полученного</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292DCE" w:rsidRDefault="00292DCE">
      <w:pPr>
        <w:pStyle w:val="a3"/>
        <w:spacing w:before="11"/>
        <w:ind w:left="0"/>
        <w:rPr>
          <w:sz w:val="20"/>
        </w:rPr>
      </w:pPr>
    </w:p>
    <w:p w:rsidR="00292DCE" w:rsidRDefault="00F301D9">
      <w:pPr>
        <w:pStyle w:val="a3"/>
      </w:pPr>
      <w:r>
        <w:t>выявление</w:t>
      </w:r>
      <w:r>
        <w:rPr>
          <w:spacing w:val="-5"/>
        </w:rPr>
        <w:t xml:space="preserve"> </w:t>
      </w:r>
      <w:r>
        <w:t>мелодичности,</w:t>
      </w:r>
      <w:r>
        <w:rPr>
          <w:spacing w:val="-3"/>
        </w:rPr>
        <w:t xml:space="preserve"> </w:t>
      </w:r>
      <w:r>
        <w:t>широты</w:t>
      </w:r>
      <w:r>
        <w:rPr>
          <w:spacing w:val="-4"/>
        </w:rPr>
        <w:t xml:space="preserve"> </w:t>
      </w:r>
      <w:r>
        <w:t>дыхания,</w:t>
      </w:r>
      <w:r>
        <w:rPr>
          <w:spacing w:val="-3"/>
        </w:rPr>
        <w:t xml:space="preserve"> </w:t>
      </w:r>
      <w:r>
        <w:t>интонационной</w:t>
      </w:r>
      <w:r>
        <w:rPr>
          <w:spacing w:val="-4"/>
        </w:rPr>
        <w:t xml:space="preserve"> </w:t>
      </w:r>
      <w:r>
        <w:t>близости</w:t>
      </w:r>
      <w:r>
        <w:rPr>
          <w:spacing w:val="-5"/>
        </w:rPr>
        <w:t xml:space="preserve"> </w:t>
      </w:r>
      <w:r>
        <w:t>русскому</w:t>
      </w:r>
      <w:r>
        <w:rPr>
          <w:spacing w:val="-8"/>
        </w:rPr>
        <w:t xml:space="preserve"> </w:t>
      </w:r>
      <w:r>
        <w:t>фольклору;</w:t>
      </w:r>
    </w:p>
    <w:p w:rsidR="00292DCE" w:rsidRDefault="00292DCE">
      <w:pPr>
        <w:pStyle w:val="a3"/>
        <w:spacing w:before="4"/>
        <w:ind w:left="0"/>
        <w:rPr>
          <w:sz w:val="22"/>
        </w:rPr>
      </w:pPr>
    </w:p>
    <w:p w:rsidR="00292DCE" w:rsidRDefault="00F301D9">
      <w:pPr>
        <w:pStyle w:val="a3"/>
        <w:spacing w:line="254" w:lineRule="auto"/>
        <w:ind w:right="1606"/>
      </w:pPr>
      <w:r>
        <w:t>разучивание, исполнение не менее одного вокального произведения, сочиненного русским</w:t>
      </w:r>
      <w:r>
        <w:rPr>
          <w:spacing w:val="-57"/>
        </w:rPr>
        <w:t xml:space="preserve"> </w:t>
      </w:r>
      <w:r>
        <w:t>композитором-классиком;</w:t>
      </w:r>
    </w:p>
    <w:p w:rsidR="00292DCE" w:rsidRDefault="00292DCE">
      <w:pPr>
        <w:pStyle w:val="a3"/>
        <w:spacing w:before="10"/>
        <w:ind w:left="0"/>
        <w:rPr>
          <w:sz w:val="20"/>
        </w:rPr>
      </w:pPr>
    </w:p>
    <w:p w:rsidR="00292DCE" w:rsidRDefault="00F301D9">
      <w:pPr>
        <w:pStyle w:val="a3"/>
        <w:spacing w:before="1"/>
      </w:pPr>
      <w:r>
        <w:t>музыкальная</w:t>
      </w:r>
      <w:r>
        <w:rPr>
          <w:spacing w:val="-5"/>
        </w:rPr>
        <w:t xml:space="preserve"> </w:t>
      </w:r>
      <w:r>
        <w:t>викторина</w:t>
      </w:r>
      <w:r>
        <w:rPr>
          <w:spacing w:val="-5"/>
        </w:rPr>
        <w:t xml:space="preserve"> </w:t>
      </w:r>
      <w:r>
        <w:t>на</w:t>
      </w:r>
      <w:r>
        <w:rPr>
          <w:spacing w:val="-6"/>
        </w:rPr>
        <w:t xml:space="preserve"> </w:t>
      </w:r>
      <w:r>
        <w:t>знание</w:t>
      </w:r>
      <w:r>
        <w:rPr>
          <w:spacing w:val="-5"/>
        </w:rPr>
        <w:t xml:space="preserve"> </w:t>
      </w:r>
      <w:r>
        <w:t>музыки,</w:t>
      </w:r>
      <w:r>
        <w:rPr>
          <w:spacing w:val="-4"/>
        </w:rPr>
        <w:t xml:space="preserve"> </w:t>
      </w:r>
      <w:r>
        <w:t>названий</w:t>
      </w:r>
      <w:r>
        <w:rPr>
          <w:spacing w:val="-5"/>
        </w:rPr>
        <w:t xml:space="preserve"> </w:t>
      </w:r>
      <w:r>
        <w:t>авторов</w:t>
      </w:r>
      <w:r>
        <w:rPr>
          <w:spacing w:val="-5"/>
        </w:rPr>
        <w:t xml:space="preserve"> </w:t>
      </w:r>
      <w:r>
        <w:t>изученных</w:t>
      </w:r>
      <w:r>
        <w:rPr>
          <w:spacing w:val="-4"/>
        </w:rPr>
        <w:t xml:space="preserve"> </w:t>
      </w:r>
      <w:r>
        <w:t>произведений;</w:t>
      </w:r>
    </w:p>
    <w:p w:rsidR="00292DCE" w:rsidRDefault="00292DCE">
      <w:pPr>
        <w:pStyle w:val="a3"/>
        <w:spacing w:before="3"/>
        <w:ind w:left="0"/>
        <w:rPr>
          <w:sz w:val="22"/>
        </w:rPr>
      </w:pPr>
    </w:p>
    <w:p w:rsidR="00292DCE" w:rsidRDefault="00F301D9">
      <w:pPr>
        <w:pStyle w:val="a3"/>
        <w:spacing w:line="254" w:lineRule="auto"/>
        <w:ind w:right="555"/>
      </w:pPr>
      <w:r>
        <w:t>вариативно: рисование по мотивам прослушанных музыкальных произведений; посещение концерта</w:t>
      </w:r>
      <w:r>
        <w:rPr>
          <w:spacing w:val="-57"/>
        </w:rPr>
        <w:t xml:space="preserve"> </w:t>
      </w:r>
      <w:r>
        <w:t>классической</w:t>
      </w:r>
      <w:r>
        <w:rPr>
          <w:spacing w:val="-2"/>
        </w:rPr>
        <w:t xml:space="preserve"> </w:t>
      </w:r>
      <w:r>
        <w:t>музыки,</w:t>
      </w:r>
      <w:r>
        <w:rPr>
          <w:spacing w:val="-1"/>
        </w:rPr>
        <w:t xml:space="preserve"> </w:t>
      </w:r>
      <w:r>
        <w:t>в программу</w:t>
      </w:r>
      <w:r>
        <w:rPr>
          <w:spacing w:val="-6"/>
        </w:rPr>
        <w:t xml:space="preserve"> </w:t>
      </w:r>
      <w:r>
        <w:t>которого</w:t>
      </w:r>
      <w:r>
        <w:rPr>
          <w:spacing w:val="-1"/>
        </w:rPr>
        <w:t xml:space="preserve"> </w:t>
      </w:r>
      <w:r>
        <w:t>входят</w:t>
      </w:r>
      <w:r>
        <w:rPr>
          <w:spacing w:val="-2"/>
        </w:rPr>
        <w:t xml:space="preserve"> </w:t>
      </w:r>
      <w:r>
        <w:t>произведения</w:t>
      </w:r>
      <w:r>
        <w:rPr>
          <w:spacing w:val="-1"/>
        </w:rPr>
        <w:t xml:space="preserve"> </w:t>
      </w:r>
      <w:r>
        <w:t>русских композиторов.</w:t>
      </w:r>
    </w:p>
    <w:p w:rsidR="00292DCE" w:rsidRDefault="00292DCE">
      <w:pPr>
        <w:pStyle w:val="a3"/>
        <w:spacing w:before="2"/>
        <w:ind w:left="0"/>
        <w:rPr>
          <w:sz w:val="21"/>
        </w:rPr>
      </w:pPr>
    </w:p>
    <w:p w:rsidR="00292DCE" w:rsidRDefault="00F301D9" w:rsidP="000B0FD5">
      <w:pPr>
        <w:pStyle w:val="a5"/>
        <w:numPr>
          <w:ilvl w:val="3"/>
          <w:numId w:val="152"/>
        </w:numPr>
        <w:tabs>
          <w:tab w:val="left" w:pos="1301"/>
        </w:tabs>
        <w:ind w:left="1300" w:hanging="901"/>
        <w:rPr>
          <w:sz w:val="24"/>
        </w:rPr>
      </w:pPr>
      <w:r>
        <w:rPr>
          <w:sz w:val="24"/>
        </w:rPr>
        <w:t>Золотой</w:t>
      </w:r>
      <w:r>
        <w:rPr>
          <w:spacing w:val="-3"/>
          <w:sz w:val="24"/>
        </w:rPr>
        <w:t xml:space="preserve"> </w:t>
      </w:r>
      <w:r>
        <w:rPr>
          <w:sz w:val="24"/>
        </w:rPr>
        <w:t>век</w:t>
      </w:r>
      <w:r>
        <w:rPr>
          <w:spacing w:val="-3"/>
          <w:sz w:val="24"/>
        </w:rPr>
        <w:t xml:space="preserve"> </w:t>
      </w:r>
      <w:r>
        <w:rPr>
          <w:sz w:val="24"/>
        </w:rPr>
        <w:t>русской</w:t>
      </w:r>
      <w:r>
        <w:rPr>
          <w:spacing w:val="-3"/>
          <w:sz w:val="24"/>
        </w:rPr>
        <w:t xml:space="preserve"> </w:t>
      </w:r>
      <w:r>
        <w:rPr>
          <w:sz w:val="24"/>
        </w:rPr>
        <w:t>культуры.</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15"/>
      </w:pPr>
      <w:r>
        <w:lastRenderedPageBreak/>
        <w:t>Содержание: светская музыка российского дворянства XIX века: музыкальные салоны, домашнее</w:t>
      </w:r>
      <w:r>
        <w:rPr>
          <w:spacing w:val="1"/>
        </w:rPr>
        <w:t xml:space="preserve"> </w:t>
      </w:r>
      <w:r>
        <w:t>музицирование, балы, театры. Особенности отечественной музыкальной культуры XIX в. (на примере</w:t>
      </w:r>
      <w:r>
        <w:rPr>
          <w:spacing w:val="-57"/>
        </w:rPr>
        <w:t xml:space="preserve"> </w:t>
      </w:r>
      <w:r>
        <w:t>творчества</w:t>
      </w:r>
      <w:r>
        <w:rPr>
          <w:spacing w:val="-4"/>
        </w:rPr>
        <w:t xml:space="preserve"> </w:t>
      </w:r>
      <w:r>
        <w:t>М.И.</w:t>
      </w:r>
      <w:r>
        <w:rPr>
          <w:spacing w:val="-3"/>
        </w:rPr>
        <w:t xml:space="preserve"> </w:t>
      </w:r>
      <w:r>
        <w:t>Глинки,</w:t>
      </w:r>
      <w:r>
        <w:rPr>
          <w:spacing w:val="-1"/>
        </w:rPr>
        <w:t xml:space="preserve"> </w:t>
      </w:r>
      <w:r>
        <w:t>П.И.</w:t>
      </w:r>
      <w:r>
        <w:rPr>
          <w:spacing w:val="-2"/>
        </w:rPr>
        <w:t xml:space="preserve"> </w:t>
      </w:r>
      <w:r>
        <w:t>Чайковского,</w:t>
      </w:r>
      <w:r>
        <w:rPr>
          <w:spacing w:val="-2"/>
        </w:rPr>
        <w:t xml:space="preserve"> </w:t>
      </w:r>
      <w:r>
        <w:t>Н.А.</w:t>
      </w:r>
      <w:r>
        <w:rPr>
          <w:spacing w:val="-1"/>
        </w:rPr>
        <w:t xml:space="preserve"> </w:t>
      </w:r>
      <w:r>
        <w:t>Римского-Корсакова</w:t>
      </w:r>
      <w:r>
        <w:rPr>
          <w:spacing w:val="-2"/>
        </w:rPr>
        <w:t xml:space="preserve"> </w:t>
      </w:r>
      <w:r>
        <w:t>и</w:t>
      </w:r>
      <w:r>
        <w:rPr>
          <w:spacing w:val="-2"/>
        </w:rPr>
        <w:t xml:space="preserve"> </w:t>
      </w:r>
      <w:r>
        <w:t>других</w:t>
      </w:r>
      <w:r>
        <w:rPr>
          <w:spacing w:val="1"/>
        </w:rPr>
        <w:t xml:space="preserve"> </w:t>
      </w:r>
      <w:r>
        <w:t>композиторов).</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719"/>
      </w:pPr>
      <w:r>
        <w:t>знакомство с шедеврами русской музыки XIX века, анализ художественного содержания,</w:t>
      </w:r>
      <w:r>
        <w:rPr>
          <w:spacing w:val="-57"/>
        </w:rPr>
        <w:t xml:space="preserve"> </w:t>
      </w:r>
      <w:r>
        <w:t>выразительных</w:t>
      </w:r>
      <w:r>
        <w:rPr>
          <w:spacing w:val="1"/>
        </w:rPr>
        <w:t xml:space="preserve"> </w:t>
      </w:r>
      <w:r>
        <w:t>средств;</w:t>
      </w:r>
    </w:p>
    <w:p w:rsidR="00292DCE" w:rsidRDefault="00292DCE">
      <w:pPr>
        <w:pStyle w:val="a3"/>
        <w:spacing w:before="10"/>
        <w:ind w:left="0"/>
        <w:rPr>
          <w:sz w:val="20"/>
        </w:rPr>
      </w:pPr>
    </w:p>
    <w:p w:rsidR="00292DCE" w:rsidRDefault="00F301D9">
      <w:pPr>
        <w:pStyle w:val="a3"/>
        <w:spacing w:before="1" w:line="256" w:lineRule="auto"/>
        <w:ind w:right="1457"/>
      </w:pPr>
      <w:r>
        <w:t>разучивание, исполнение не менее одного вокального произведения лирического характера,</w:t>
      </w:r>
      <w:r>
        <w:rPr>
          <w:spacing w:val="-57"/>
        </w:rPr>
        <w:t xml:space="preserve"> </w:t>
      </w:r>
      <w:r>
        <w:t>сочиненного</w:t>
      </w:r>
      <w:r>
        <w:rPr>
          <w:spacing w:val="-1"/>
        </w:rPr>
        <w:t xml:space="preserve"> </w:t>
      </w:r>
      <w:r>
        <w:t>русским</w:t>
      </w:r>
      <w:r>
        <w:rPr>
          <w:spacing w:val="-1"/>
        </w:rPr>
        <w:t xml:space="preserve"> </w:t>
      </w:r>
      <w:r>
        <w:t>композитором-классиком;</w:t>
      </w:r>
    </w:p>
    <w:p w:rsidR="00292DCE" w:rsidRDefault="00292DCE">
      <w:pPr>
        <w:pStyle w:val="a3"/>
        <w:spacing w:before="7"/>
        <w:ind w:left="0"/>
        <w:rPr>
          <w:sz w:val="20"/>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681"/>
      </w:pPr>
      <w:r>
        <w:t>вариативно: просмотр художественных фильмов, телепередач, посвященных русской культуре XIX</w:t>
      </w:r>
      <w:r>
        <w:rPr>
          <w:spacing w:val="-57"/>
        </w:rPr>
        <w:t xml:space="preserve"> </w:t>
      </w:r>
      <w:r>
        <w:t>века;</w:t>
      </w:r>
    </w:p>
    <w:p w:rsidR="00292DCE" w:rsidRDefault="00292DCE">
      <w:pPr>
        <w:pStyle w:val="a3"/>
        <w:spacing w:before="11"/>
        <w:ind w:left="0"/>
        <w:rPr>
          <w:sz w:val="20"/>
        </w:rPr>
      </w:pPr>
    </w:p>
    <w:p w:rsidR="00292DCE" w:rsidRDefault="00F301D9">
      <w:pPr>
        <w:pStyle w:val="a3"/>
        <w:spacing w:line="254" w:lineRule="auto"/>
        <w:ind w:right="1182"/>
      </w:pPr>
      <w:r>
        <w:t>создание любительского фильма, радиопередачи, театрализованной музыкально-литературной</w:t>
      </w:r>
      <w:r>
        <w:rPr>
          <w:spacing w:val="-57"/>
        </w:rPr>
        <w:t xml:space="preserve"> </w:t>
      </w:r>
      <w:r>
        <w:t>композиции</w:t>
      </w:r>
      <w:r>
        <w:rPr>
          <w:spacing w:val="-1"/>
        </w:rPr>
        <w:t xml:space="preserve"> </w:t>
      </w:r>
      <w:r>
        <w:t>на</w:t>
      </w:r>
      <w:r>
        <w:rPr>
          <w:spacing w:val="-1"/>
        </w:rPr>
        <w:t xml:space="preserve"> </w:t>
      </w:r>
      <w:r>
        <w:t>основе</w:t>
      </w:r>
      <w:r>
        <w:rPr>
          <w:spacing w:val="-4"/>
        </w:rPr>
        <w:t xml:space="preserve"> </w:t>
      </w:r>
      <w:r>
        <w:t>музыки и литературы</w:t>
      </w:r>
      <w:r>
        <w:rPr>
          <w:spacing w:val="1"/>
        </w:rPr>
        <w:t xml:space="preserve"> </w:t>
      </w:r>
      <w:r>
        <w:t>XIX века;</w:t>
      </w:r>
    </w:p>
    <w:p w:rsidR="00292DCE" w:rsidRDefault="00292DCE">
      <w:pPr>
        <w:pStyle w:val="a3"/>
        <w:spacing w:before="10"/>
        <w:ind w:left="0"/>
        <w:rPr>
          <w:sz w:val="20"/>
        </w:rPr>
      </w:pPr>
    </w:p>
    <w:p w:rsidR="00292DCE" w:rsidRDefault="00F301D9">
      <w:pPr>
        <w:pStyle w:val="a3"/>
        <w:spacing w:before="1"/>
      </w:pPr>
      <w:r>
        <w:t>реконструкция</w:t>
      </w:r>
      <w:r>
        <w:rPr>
          <w:spacing w:val="-3"/>
        </w:rPr>
        <w:t xml:space="preserve"> </w:t>
      </w:r>
      <w:r>
        <w:t>костюмированного</w:t>
      </w:r>
      <w:r>
        <w:rPr>
          <w:spacing w:val="-3"/>
        </w:rPr>
        <w:t xml:space="preserve"> </w:t>
      </w:r>
      <w:r>
        <w:t>бала,</w:t>
      </w:r>
      <w:r>
        <w:rPr>
          <w:spacing w:val="-3"/>
        </w:rPr>
        <w:t xml:space="preserve"> </w:t>
      </w:r>
      <w:r>
        <w:t>музыкального</w:t>
      </w:r>
      <w:r>
        <w:rPr>
          <w:spacing w:val="-3"/>
        </w:rPr>
        <w:t xml:space="preserve"> </w:t>
      </w:r>
      <w:r>
        <w:t>салона.</w:t>
      </w:r>
    </w:p>
    <w:p w:rsidR="00292DCE" w:rsidRDefault="00292DCE">
      <w:pPr>
        <w:pStyle w:val="a3"/>
        <w:spacing w:before="3"/>
        <w:ind w:left="0"/>
        <w:rPr>
          <w:sz w:val="22"/>
        </w:rPr>
      </w:pPr>
    </w:p>
    <w:p w:rsidR="00292DCE" w:rsidRDefault="00F301D9" w:rsidP="000B0FD5">
      <w:pPr>
        <w:pStyle w:val="a5"/>
        <w:numPr>
          <w:ilvl w:val="3"/>
          <w:numId w:val="152"/>
        </w:numPr>
        <w:tabs>
          <w:tab w:val="left" w:pos="1301"/>
        </w:tabs>
        <w:ind w:left="1300" w:hanging="901"/>
        <w:rPr>
          <w:sz w:val="24"/>
        </w:rPr>
      </w:pPr>
      <w:r>
        <w:rPr>
          <w:sz w:val="24"/>
        </w:rPr>
        <w:t>История</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народа</w:t>
      </w:r>
      <w:r>
        <w:rPr>
          <w:spacing w:val="-2"/>
          <w:sz w:val="24"/>
        </w:rPr>
        <w:t xml:space="preserve"> </w:t>
      </w:r>
      <w:r>
        <w:rPr>
          <w:sz w:val="24"/>
        </w:rPr>
        <w:t>в</w:t>
      </w:r>
      <w:r>
        <w:rPr>
          <w:spacing w:val="-3"/>
          <w:sz w:val="24"/>
        </w:rPr>
        <w:t xml:space="preserve"> </w:t>
      </w:r>
      <w:r>
        <w:rPr>
          <w:sz w:val="24"/>
        </w:rPr>
        <w:t>музыке</w:t>
      </w:r>
      <w:r>
        <w:rPr>
          <w:spacing w:val="-2"/>
          <w:sz w:val="24"/>
        </w:rPr>
        <w:t xml:space="preserve"> </w:t>
      </w:r>
      <w:r>
        <w:rPr>
          <w:sz w:val="24"/>
        </w:rPr>
        <w:t>русских</w:t>
      </w:r>
      <w:r>
        <w:rPr>
          <w:spacing w:val="-2"/>
          <w:sz w:val="24"/>
        </w:rPr>
        <w:t xml:space="preserve"> </w:t>
      </w:r>
      <w:r>
        <w:rPr>
          <w:sz w:val="24"/>
        </w:rPr>
        <w:t>композиторов.</w:t>
      </w:r>
    </w:p>
    <w:p w:rsidR="00292DCE" w:rsidRDefault="00292DCE">
      <w:pPr>
        <w:pStyle w:val="a3"/>
        <w:spacing w:before="4"/>
        <w:ind w:left="0"/>
        <w:rPr>
          <w:sz w:val="22"/>
        </w:rPr>
      </w:pPr>
    </w:p>
    <w:p w:rsidR="00292DCE" w:rsidRDefault="00F301D9">
      <w:pPr>
        <w:pStyle w:val="a3"/>
        <w:spacing w:line="254" w:lineRule="auto"/>
        <w:ind w:right="630"/>
      </w:pPr>
      <w:r>
        <w:t>Содержание: образы народных героев, тема служения Отечеству в крупных театральных и</w:t>
      </w:r>
      <w:r>
        <w:rPr>
          <w:spacing w:val="1"/>
        </w:rPr>
        <w:t xml:space="preserve"> </w:t>
      </w:r>
      <w:r>
        <w:t>симфонических произведениях русских композиторов (на примере сочинений композиторов - Н.А.</w:t>
      </w:r>
      <w:r>
        <w:rPr>
          <w:spacing w:val="1"/>
        </w:rPr>
        <w:t xml:space="preserve"> </w:t>
      </w:r>
      <w:r>
        <w:t>Римского-Корсакова, А.П. Бородина, М.П. Мусоргского, С.С. Прокофьева, Г.В. Свиридова и других</w:t>
      </w:r>
      <w:r>
        <w:rPr>
          <w:spacing w:val="-57"/>
        </w:rPr>
        <w:t xml:space="preserve"> </w:t>
      </w:r>
      <w:r>
        <w:t>композиторов).</w:t>
      </w:r>
    </w:p>
    <w:p w:rsidR="00292DCE" w:rsidRDefault="00292DCE">
      <w:pPr>
        <w:pStyle w:val="a3"/>
        <w:spacing w:before="2"/>
        <w:ind w:left="0"/>
        <w:rPr>
          <w:sz w:val="21"/>
        </w:rPr>
      </w:pPr>
    </w:p>
    <w:p w:rsidR="00292DCE" w:rsidRDefault="00F301D9">
      <w:pPr>
        <w:pStyle w:val="a3"/>
        <w:spacing w:before="1"/>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line="254" w:lineRule="auto"/>
        <w:ind w:right="917"/>
      </w:pPr>
      <w:r>
        <w:t>знакомство с шедеврами русской музыки XIX - XX веков, анализ художественного содержания и</w:t>
      </w:r>
      <w:r>
        <w:rPr>
          <w:spacing w:val="-57"/>
        </w:rPr>
        <w:t xml:space="preserve"> </w:t>
      </w:r>
      <w:r>
        <w:t>способов</w:t>
      </w:r>
      <w:r>
        <w:rPr>
          <w:spacing w:val="-1"/>
        </w:rPr>
        <w:t xml:space="preserve"> </w:t>
      </w:r>
      <w:r>
        <w:t>выражения патриотической</w:t>
      </w:r>
      <w:r>
        <w:rPr>
          <w:spacing w:val="-1"/>
        </w:rPr>
        <w:t xml:space="preserve"> </w:t>
      </w:r>
      <w:r>
        <w:t>идеи, гражданского пафоса;</w:t>
      </w:r>
    </w:p>
    <w:p w:rsidR="00292DCE" w:rsidRDefault="00292DCE">
      <w:pPr>
        <w:pStyle w:val="a3"/>
        <w:spacing w:before="11"/>
        <w:ind w:left="0"/>
        <w:rPr>
          <w:sz w:val="20"/>
        </w:rPr>
      </w:pPr>
    </w:p>
    <w:p w:rsidR="00292DCE" w:rsidRDefault="00F301D9">
      <w:pPr>
        <w:pStyle w:val="a3"/>
        <w:spacing w:line="254" w:lineRule="auto"/>
        <w:ind w:right="805"/>
      </w:pPr>
      <w:r>
        <w:t>разучивание, исполнение не менее одного вокального произведения патриотического содержания,</w:t>
      </w:r>
      <w:r>
        <w:rPr>
          <w:spacing w:val="-57"/>
        </w:rPr>
        <w:t xml:space="preserve"> </w:t>
      </w:r>
      <w:r>
        <w:t>сочиненного</w:t>
      </w:r>
      <w:r>
        <w:rPr>
          <w:spacing w:val="-1"/>
        </w:rPr>
        <w:t xml:space="preserve"> </w:t>
      </w:r>
      <w:r>
        <w:t>русским</w:t>
      </w:r>
      <w:r>
        <w:rPr>
          <w:spacing w:val="-1"/>
        </w:rPr>
        <w:t xml:space="preserve"> </w:t>
      </w:r>
      <w:r>
        <w:t>композитором-классиком;</w:t>
      </w:r>
    </w:p>
    <w:p w:rsidR="00292DCE" w:rsidRDefault="00292DCE">
      <w:pPr>
        <w:pStyle w:val="a3"/>
        <w:spacing w:before="10"/>
        <w:ind w:left="0"/>
        <w:rPr>
          <w:sz w:val="20"/>
        </w:rPr>
      </w:pPr>
    </w:p>
    <w:p w:rsidR="00292DCE" w:rsidRDefault="00F301D9">
      <w:pPr>
        <w:pStyle w:val="a3"/>
        <w:spacing w:before="1"/>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292DCE" w:rsidRDefault="00292DCE">
      <w:pPr>
        <w:pStyle w:val="a3"/>
        <w:spacing w:before="4"/>
        <w:ind w:left="0"/>
        <w:rPr>
          <w:sz w:val="22"/>
        </w:rPr>
      </w:pPr>
    </w:p>
    <w:p w:rsidR="00292DCE" w:rsidRDefault="00F301D9">
      <w:pPr>
        <w:pStyle w:val="a3"/>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4"/>
        </w:rPr>
        <w:t xml:space="preserve"> </w:t>
      </w:r>
      <w:r>
        <w:t>музыки,</w:t>
      </w:r>
      <w:r>
        <w:rPr>
          <w:spacing w:val="-3"/>
        </w:rPr>
        <w:t xml:space="preserve"> </w:t>
      </w:r>
      <w:r>
        <w:t>названий</w:t>
      </w:r>
      <w:r>
        <w:rPr>
          <w:spacing w:val="-6"/>
        </w:rPr>
        <w:t xml:space="preserve"> </w:t>
      </w:r>
      <w:r>
        <w:t>и</w:t>
      </w:r>
      <w:r>
        <w:rPr>
          <w:spacing w:val="-3"/>
        </w:rPr>
        <w:t xml:space="preserve"> </w:t>
      </w:r>
      <w:r>
        <w:t>авторов</w:t>
      </w:r>
      <w:r>
        <w:rPr>
          <w:spacing w:val="-4"/>
        </w:rPr>
        <w:t xml:space="preserve"> </w:t>
      </w:r>
      <w:r>
        <w:t>изученных</w:t>
      </w:r>
      <w:r>
        <w:rPr>
          <w:spacing w:val="-3"/>
        </w:rPr>
        <w:t xml:space="preserve"> </w:t>
      </w:r>
      <w:r>
        <w:t>произведений;</w:t>
      </w:r>
    </w:p>
    <w:p w:rsidR="00292DCE" w:rsidRDefault="00292DCE">
      <w:pPr>
        <w:pStyle w:val="a3"/>
        <w:spacing w:before="4"/>
        <w:ind w:left="0"/>
        <w:rPr>
          <w:sz w:val="22"/>
        </w:rPr>
      </w:pPr>
    </w:p>
    <w:p w:rsidR="00292DCE" w:rsidRDefault="00F301D9">
      <w:pPr>
        <w:pStyle w:val="a3"/>
      </w:pPr>
      <w:r>
        <w:t>вариативно:</w:t>
      </w:r>
      <w:r>
        <w:rPr>
          <w:spacing w:val="-4"/>
        </w:rPr>
        <w:t xml:space="preserve"> </w:t>
      </w:r>
      <w:r>
        <w:t>просмотр</w:t>
      </w:r>
      <w:r>
        <w:rPr>
          <w:spacing w:val="-6"/>
        </w:rPr>
        <w:t xml:space="preserve"> </w:t>
      </w:r>
      <w:r>
        <w:t>художественных</w:t>
      </w:r>
      <w:r>
        <w:rPr>
          <w:spacing w:val="-3"/>
        </w:rPr>
        <w:t xml:space="preserve"> </w:t>
      </w:r>
      <w:r>
        <w:t>фильмов,</w:t>
      </w:r>
      <w:r>
        <w:rPr>
          <w:spacing w:val="-4"/>
        </w:rPr>
        <w:t xml:space="preserve"> </w:t>
      </w:r>
      <w:r>
        <w:t>телепередач,</w:t>
      </w:r>
      <w:r>
        <w:rPr>
          <w:spacing w:val="-4"/>
        </w:rPr>
        <w:t xml:space="preserve"> </w:t>
      </w:r>
      <w:r>
        <w:t>посвященных</w:t>
      </w:r>
      <w:r>
        <w:rPr>
          <w:spacing w:val="-5"/>
        </w:rPr>
        <w:t xml:space="preserve"> </w:t>
      </w:r>
      <w:r>
        <w:t>творчеству</w:t>
      </w:r>
      <w:r>
        <w:rPr>
          <w:spacing w:val="-8"/>
        </w:rPr>
        <w:t xml:space="preserve"> </w:t>
      </w:r>
      <w:r>
        <w:t>композиторов</w:t>
      </w:r>
    </w:p>
    <w:p w:rsidR="00292DCE" w:rsidRDefault="00F301D9" w:rsidP="000B0FD5">
      <w:pPr>
        <w:pStyle w:val="a5"/>
        <w:numPr>
          <w:ilvl w:val="0"/>
          <w:numId w:val="116"/>
        </w:numPr>
        <w:tabs>
          <w:tab w:val="left" w:pos="540"/>
        </w:tabs>
        <w:spacing w:before="17"/>
        <w:ind w:left="540"/>
        <w:rPr>
          <w:sz w:val="24"/>
        </w:rPr>
      </w:pPr>
      <w:r>
        <w:rPr>
          <w:sz w:val="24"/>
        </w:rPr>
        <w:t>членов</w:t>
      </w:r>
      <w:r>
        <w:rPr>
          <w:spacing w:val="-3"/>
          <w:sz w:val="24"/>
        </w:rPr>
        <w:t xml:space="preserve"> </w:t>
      </w:r>
      <w:r>
        <w:rPr>
          <w:sz w:val="24"/>
        </w:rPr>
        <w:t>русского</w:t>
      </w:r>
      <w:r>
        <w:rPr>
          <w:spacing w:val="-3"/>
          <w:sz w:val="24"/>
        </w:rPr>
        <w:t xml:space="preserve"> </w:t>
      </w:r>
      <w:r>
        <w:rPr>
          <w:sz w:val="24"/>
        </w:rPr>
        <w:t>музыкального</w:t>
      </w:r>
      <w:r>
        <w:rPr>
          <w:spacing w:val="-3"/>
          <w:sz w:val="24"/>
        </w:rPr>
        <w:t xml:space="preserve"> </w:t>
      </w:r>
      <w:r>
        <w:rPr>
          <w:sz w:val="24"/>
        </w:rPr>
        <w:t>общества</w:t>
      </w:r>
      <w:r>
        <w:rPr>
          <w:spacing w:val="-4"/>
          <w:sz w:val="24"/>
        </w:rPr>
        <w:t xml:space="preserve"> </w:t>
      </w:r>
      <w:r>
        <w:rPr>
          <w:sz w:val="24"/>
        </w:rPr>
        <w:t>"Могучая</w:t>
      </w:r>
      <w:r>
        <w:rPr>
          <w:spacing w:val="-3"/>
          <w:sz w:val="24"/>
        </w:rPr>
        <w:t xml:space="preserve"> </w:t>
      </w:r>
      <w:r>
        <w:rPr>
          <w:sz w:val="24"/>
        </w:rPr>
        <w:t>кучка";</w:t>
      </w:r>
    </w:p>
    <w:p w:rsidR="00292DCE" w:rsidRDefault="00292DCE">
      <w:pPr>
        <w:pStyle w:val="a3"/>
        <w:spacing w:before="3"/>
        <w:ind w:left="0"/>
        <w:rPr>
          <w:sz w:val="22"/>
        </w:rPr>
      </w:pPr>
    </w:p>
    <w:p w:rsidR="00292DCE" w:rsidRDefault="00F301D9">
      <w:pPr>
        <w:pStyle w:val="a3"/>
        <w:spacing w:line="254" w:lineRule="auto"/>
        <w:ind w:right="679"/>
      </w:pPr>
      <w:r>
        <w:t>просмотр видеозаписи оперы одного из русских композиторов (или посещение театра) или фильма,</w:t>
      </w:r>
      <w:r>
        <w:rPr>
          <w:spacing w:val="-57"/>
        </w:rPr>
        <w:t xml:space="preserve"> </w:t>
      </w:r>
      <w:r>
        <w:t>основанного</w:t>
      </w:r>
      <w:r>
        <w:rPr>
          <w:spacing w:val="-1"/>
        </w:rPr>
        <w:t xml:space="preserve"> </w:t>
      </w:r>
      <w:r>
        <w:t>на</w:t>
      </w:r>
      <w:r>
        <w:rPr>
          <w:spacing w:val="-1"/>
        </w:rPr>
        <w:t xml:space="preserve"> </w:t>
      </w:r>
      <w:r>
        <w:t>музыкальных</w:t>
      </w:r>
      <w:r>
        <w:rPr>
          <w:spacing w:val="1"/>
        </w:rPr>
        <w:t xml:space="preserve"> </w:t>
      </w:r>
      <w:r>
        <w:t>сочинениях</w:t>
      </w:r>
      <w:r>
        <w:rPr>
          <w:spacing w:val="2"/>
        </w:rPr>
        <w:t xml:space="preserve"> </w:t>
      </w:r>
      <w:r>
        <w:t>русских</w:t>
      </w:r>
      <w:r>
        <w:rPr>
          <w:spacing w:val="1"/>
        </w:rPr>
        <w:t xml:space="preserve"> </w:t>
      </w:r>
      <w:r>
        <w:t>композиторов.</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Русский</w:t>
      </w:r>
      <w:r>
        <w:rPr>
          <w:spacing w:val="-3"/>
          <w:sz w:val="24"/>
        </w:rPr>
        <w:t xml:space="preserve"> </w:t>
      </w:r>
      <w:r>
        <w:rPr>
          <w:sz w:val="24"/>
        </w:rPr>
        <w:t>балет.</w:t>
      </w:r>
    </w:p>
    <w:p w:rsidR="00292DCE" w:rsidRDefault="00292DCE">
      <w:pPr>
        <w:pStyle w:val="a3"/>
        <w:spacing w:before="6"/>
        <w:ind w:left="0"/>
        <w:rPr>
          <w:sz w:val="22"/>
        </w:rPr>
      </w:pPr>
    </w:p>
    <w:p w:rsidR="00292DCE" w:rsidRDefault="00F301D9">
      <w:pPr>
        <w:pStyle w:val="a3"/>
        <w:spacing w:line="254" w:lineRule="auto"/>
      </w:pPr>
      <w:r>
        <w:t>Содержание: мировая слава русского балета. Творчество композиторов (П.И. Чайковский, С.С.</w:t>
      </w:r>
      <w:r>
        <w:rPr>
          <w:spacing w:val="1"/>
        </w:rPr>
        <w:t xml:space="preserve"> </w:t>
      </w:r>
      <w:r>
        <w:t>Прокофьев,</w:t>
      </w:r>
      <w:r>
        <w:rPr>
          <w:spacing w:val="-5"/>
        </w:rPr>
        <w:t xml:space="preserve"> </w:t>
      </w:r>
      <w:r>
        <w:t>И.Ф.</w:t>
      </w:r>
      <w:r>
        <w:rPr>
          <w:spacing w:val="-3"/>
        </w:rPr>
        <w:t xml:space="preserve"> </w:t>
      </w:r>
      <w:r>
        <w:t>Стравинский,</w:t>
      </w:r>
      <w:r>
        <w:rPr>
          <w:spacing w:val="-4"/>
        </w:rPr>
        <w:t xml:space="preserve"> </w:t>
      </w:r>
      <w:r>
        <w:t>Р.К.</w:t>
      </w:r>
      <w:r>
        <w:rPr>
          <w:spacing w:val="-3"/>
        </w:rPr>
        <w:t xml:space="preserve"> </w:t>
      </w:r>
      <w:r>
        <w:t>Щедрин),</w:t>
      </w:r>
      <w:r>
        <w:rPr>
          <w:spacing w:val="-3"/>
        </w:rPr>
        <w:t xml:space="preserve"> </w:t>
      </w:r>
      <w:r>
        <w:t>балетмейстеров,</w:t>
      </w:r>
      <w:r>
        <w:rPr>
          <w:spacing w:val="-2"/>
        </w:rPr>
        <w:t xml:space="preserve"> </w:t>
      </w:r>
      <w:r>
        <w:t>артистов</w:t>
      </w:r>
      <w:r>
        <w:rPr>
          <w:spacing w:val="-4"/>
        </w:rPr>
        <w:t xml:space="preserve"> </w:t>
      </w:r>
      <w:r>
        <w:t>балета.</w:t>
      </w:r>
      <w:r>
        <w:rPr>
          <w:spacing w:val="-3"/>
        </w:rPr>
        <w:t xml:space="preserve"> </w:t>
      </w:r>
      <w:r>
        <w:t>Дягилевские</w:t>
      </w:r>
      <w:r>
        <w:rPr>
          <w:spacing w:val="-5"/>
        </w:rPr>
        <w:t xml:space="preserve"> </w:t>
      </w:r>
      <w:r>
        <w:t>сезоны.</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знакомство</w:t>
      </w:r>
      <w:r>
        <w:rPr>
          <w:spacing w:val="-4"/>
        </w:rPr>
        <w:t xml:space="preserve"> </w:t>
      </w:r>
      <w:r>
        <w:t>с</w:t>
      </w:r>
      <w:r>
        <w:rPr>
          <w:spacing w:val="-4"/>
        </w:rPr>
        <w:t xml:space="preserve"> </w:t>
      </w:r>
      <w:r>
        <w:t>шедеврами</w:t>
      </w:r>
      <w:r>
        <w:rPr>
          <w:spacing w:val="-2"/>
        </w:rPr>
        <w:t xml:space="preserve"> </w:t>
      </w:r>
      <w:r>
        <w:t>русской</w:t>
      </w:r>
      <w:r>
        <w:rPr>
          <w:spacing w:val="-2"/>
        </w:rPr>
        <w:t xml:space="preserve"> </w:t>
      </w:r>
      <w:r>
        <w:t>балетной</w:t>
      </w:r>
      <w:r>
        <w:rPr>
          <w:spacing w:val="-3"/>
        </w:rPr>
        <w:t xml:space="preserve"> </w:t>
      </w:r>
      <w:r>
        <w:t>музыки;</w:t>
      </w:r>
    </w:p>
    <w:p w:rsidR="00292DCE" w:rsidRDefault="00292DCE">
      <w:pPr>
        <w:pStyle w:val="a3"/>
        <w:spacing w:before="4"/>
        <w:ind w:left="0"/>
        <w:rPr>
          <w:sz w:val="22"/>
        </w:rPr>
      </w:pPr>
    </w:p>
    <w:p w:rsidR="00292DCE" w:rsidRDefault="00F301D9">
      <w:pPr>
        <w:pStyle w:val="a3"/>
        <w:spacing w:before="1" w:line="254" w:lineRule="auto"/>
        <w:ind w:right="911"/>
      </w:pPr>
      <w:r>
        <w:t>поиск информации о постановках балетных спектаклей, гастролях российских балетных трупп за</w:t>
      </w:r>
      <w:r>
        <w:rPr>
          <w:spacing w:val="-57"/>
        </w:rPr>
        <w:t xml:space="preserve"> </w:t>
      </w:r>
      <w:r>
        <w:t>рубежом;</w:t>
      </w:r>
    </w:p>
    <w:p w:rsidR="00292DCE" w:rsidRDefault="00292DCE">
      <w:pPr>
        <w:pStyle w:val="a3"/>
        <w:spacing w:before="10"/>
        <w:ind w:left="0"/>
        <w:rPr>
          <w:sz w:val="20"/>
        </w:rPr>
      </w:pPr>
    </w:p>
    <w:p w:rsidR="00292DCE" w:rsidRDefault="00F301D9">
      <w:pPr>
        <w:pStyle w:val="a3"/>
        <w:spacing w:line="463" w:lineRule="auto"/>
        <w:ind w:right="3619"/>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4"/>
        </w:rPr>
        <w:t xml:space="preserve"> </w:t>
      </w:r>
      <w:r>
        <w:t>номеров</w:t>
      </w:r>
      <w:r>
        <w:rPr>
          <w:spacing w:val="-4"/>
        </w:rPr>
        <w:t xml:space="preserve"> </w:t>
      </w:r>
      <w:r>
        <w:t>и</w:t>
      </w:r>
      <w:r>
        <w:rPr>
          <w:spacing w:val="-3"/>
        </w:rPr>
        <w:t xml:space="preserve"> </w:t>
      </w:r>
      <w:r>
        <w:t>спектакля</w:t>
      </w:r>
      <w:r>
        <w:rPr>
          <w:spacing w:val="-4"/>
        </w:rPr>
        <w:t xml:space="preserve"> </w:t>
      </w:r>
      <w:r>
        <w:t>в</w:t>
      </w:r>
      <w:r>
        <w:rPr>
          <w:spacing w:val="-5"/>
        </w:rPr>
        <w:t xml:space="preserve"> </w:t>
      </w:r>
      <w:r>
        <w:t>целом;</w:t>
      </w:r>
    </w:p>
    <w:p w:rsidR="00292DCE" w:rsidRDefault="00F301D9">
      <w:pPr>
        <w:pStyle w:val="a3"/>
        <w:spacing w:before="1" w:line="254" w:lineRule="auto"/>
        <w:ind w:right="1194"/>
      </w:pPr>
      <w:r>
        <w:t>вариативно: исследовательские проекты, посвященные истории создания знаменитых балетов,</w:t>
      </w:r>
      <w:r>
        <w:rPr>
          <w:spacing w:val="-57"/>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292DCE" w:rsidRDefault="00292DCE">
      <w:pPr>
        <w:pStyle w:val="a3"/>
        <w:spacing w:before="1"/>
        <w:ind w:left="0"/>
        <w:rPr>
          <w:sz w:val="21"/>
        </w:rPr>
      </w:pPr>
    </w:p>
    <w:p w:rsidR="00292DCE" w:rsidRDefault="00F301D9">
      <w:pPr>
        <w:pStyle w:val="a3"/>
        <w:spacing w:line="254" w:lineRule="auto"/>
        <w:ind w:right="644"/>
      </w:pPr>
      <w:r>
        <w:t>съемки любительского фильма (в технике теневого, кукольного театра, мультипликации) на музыку</w:t>
      </w:r>
      <w:r>
        <w:rPr>
          <w:spacing w:val="-57"/>
        </w:rPr>
        <w:t xml:space="preserve"> </w:t>
      </w:r>
      <w:r>
        <w:t>какого-либо</w:t>
      </w:r>
      <w:r>
        <w:rPr>
          <w:spacing w:val="-1"/>
        </w:rPr>
        <w:t xml:space="preserve"> </w:t>
      </w:r>
      <w:r>
        <w:t>балета</w:t>
      </w:r>
      <w:r>
        <w:rPr>
          <w:spacing w:val="-1"/>
        </w:rPr>
        <w:t xml:space="preserve"> </w:t>
      </w:r>
      <w:r>
        <w:t>(фрагменты).</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Русская</w:t>
      </w:r>
      <w:r>
        <w:rPr>
          <w:spacing w:val="-3"/>
          <w:sz w:val="24"/>
        </w:rPr>
        <w:t xml:space="preserve"> </w:t>
      </w:r>
      <w:r>
        <w:rPr>
          <w:sz w:val="24"/>
        </w:rPr>
        <w:t>исполнительская</w:t>
      </w:r>
      <w:r>
        <w:rPr>
          <w:spacing w:val="-2"/>
          <w:sz w:val="24"/>
        </w:rPr>
        <w:t xml:space="preserve"> </w:t>
      </w:r>
      <w:r>
        <w:rPr>
          <w:sz w:val="24"/>
        </w:rPr>
        <w:t>школа.</w:t>
      </w:r>
    </w:p>
    <w:p w:rsidR="00292DCE" w:rsidRDefault="00292DCE">
      <w:pPr>
        <w:pStyle w:val="a3"/>
        <w:spacing w:before="4"/>
        <w:ind w:left="0"/>
        <w:rPr>
          <w:sz w:val="22"/>
        </w:rPr>
      </w:pPr>
    </w:p>
    <w:p w:rsidR="00292DCE" w:rsidRDefault="00F301D9">
      <w:pPr>
        <w:pStyle w:val="a3"/>
        <w:spacing w:line="254" w:lineRule="auto"/>
        <w:ind w:right="568"/>
      </w:pPr>
      <w:r>
        <w:t>Содержание: творчество выдающихся отечественных исполнителей (А.Г. Рубинштейн, С. Рихтер, Л.</w:t>
      </w:r>
      <w:r>
        <w:rPr>
          <w:spacing w:val="-57"/>
        </w:rPr>
        <w:t xml:space="preserve"> </w:t>
      </w:r>
      <w:r>
        <w:t>Коган, М. Ростропович, Е. Мравинский и другие исполнители). Консерватории в Москве и Санкт-</w:t>
      </w:r>
      <w:r>
        <w:rPr>
          <w:spacing w:val="1"/>
        </w:rPr>
        <w:t xml:space="preserve"> </w:t>
      </w:r>
      <w:r>
        <w:t>Петербурге,</w:t>
      </w:r>
      <w:r>
        <w:rPr>
          <w:spacing w:val="-1"/>
        </w:rPr>
        <w:t xml:space="preserve"> </w:t>
      </w:r>
      <w:r>
        <w:t>родном</w:t>
      </w:r>
      <w:r>
        <w:rPr>
          <w:spacing w:val="-1"/>
        </w:rPr>
        <w:t xml:space="preserve"> </w:t>
      </w:r>
      <w:r>
        <w:t>городе. Конкурс</w:t>
      </w:r>
      <w:r>
        <w:rPr>
          <w:spacing w:val="-1"/>
        </w:rPr>
        <w:t xml:space="preserve"> </w:t>
      </w:r>
      <w:r>
        <w:t>имени</w:t>
      </w:r>
      <w:r>
        <w:rPr>
          <w:spacing w:val="-1"/>
        </w:rPr>
        <w:t xml:space="preserve"> </w:t>
      </w:r>
      <w:r>
        <w:t>П.И. Чайковского.</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before="1" w:line="254" w:lineRule="auto"/>
        <w:ind w:right="1041"/>
      </w:pPr>
      <w:r>
        <w:t>слушание одних и тех же произведений в исполнении разных музыкантов, оценка особенностей</w:t>
      </w:r>
      <w:r>
        <w:rPr>
          <w:spacing w:val="-57"/>
        </w:rPr>
        <w:t xml:space="preserve"> </w:t>
      </w:r>
      <w:r>
        <w:t>интерпретации;</w:t>
      </w:r>
    </w:p>
    <w:p w:rsidR="00292DCE" w:rsidRDefault="00292DCE">
      <w:pPr>
        <w:pStyle w:val="a3"/>
        <w:spacing w:before="10"/>
        <w:ind w:left="0"/>
        <w:rPr>
          <w:sz w:val="20"/>
        </w:rPr>
      </w:pPr>
    </w:p>
    <w:p w:rsidR="00292DCE" w:rsidRDefault="00F301D9">
      <w:pPr>
        <w:pStyle w:val="a3"/>
        <w:spacing w:line="463" w:lineRule="auto"/>
        <w:ind w:right="3444"/>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1"/>
        </w:rPr>
        <w:t xml:space="preserve"> </w:t>
      </w:r>
      <w:r>
        <w:t>тему</w:t>
      </w:r>
      <w:r>
        <w:rPr>
          <w:spacing w:val="-4"/>
        </w:rPr>
        <w:t xml:space="preserve"> </w:t>
      </w:r>
      <w:r>
        <w:t>"Исполнитель</w:t>
      </w:r>
      <w:r>
        <w:rPr>
          <w:spacing w:val="4"/>
        </w:rPr>
        <w:t xml:space="preserve"> </w:t>
      </w:r>
      <w:r>
        <w:t>-</w:t>
      </w:r>
      <w:r>
        <w:rPr>
          <w:spacing w:val="-2"/>
        </w:rPr>
        <w:t xml:space="preserve"> </w:t>
      </w:r>
      <w:r>
        <w:t>соавтор</w:t>
      </w:r>
      <w:r>
        <w:rPr>
          <w:spacing w:val="-1"/>
        </w:rPr>
        <w:t xml:space="preserve"> </w:t>
      </w:r>
      <w:r>
        <w:t>композитора";</w:t>
      </w:r>
    </w:p>
    <w:p w:rsidR="00292DCE" w:rsidRDefault="00F301D9">
      <w:pPr>
        <w:pStyle w:val="a3"/>
        <w:spacing w:before="1" w:line="256" w:lineRule="auto"/>
        <w:ind w:right="1258"/>
      </w:pPr>
      <w:r>
        <w:t>вариативно: исследовательские проекты, посвященные биографиям известных отечественных</w:t>
      </w:r>
      <w:r>
        <w:rPr>
          <w:spacing w:val="-57"/>
        </w:rPr>
        <w:t xml:space="preserve"> </w:t>
      </w:r>
      <w:r>
        <w:t>исполнителей</w:t>
      </w:r>
      <w:r>
        <w:rPr>
          <w:spacing w:val="-1"/>
        </w:rPr>
        <w:t xml:space="preserve"> </w:t>
      </w:r>
      <w:r>
        <w:t>классической музыки.</w:t>
      </w:r>
    </w:p>
    <w:p w:rsidR="00292DCE" w:rsidRDefault="00292DCE">
      <w:pPr>
        <w:pStyle w:val="a3"/>
        <w:spacing w:before="7"/>
        <w:ind w:left="0"/>
        <w:rPr>
          <w:sz w:val="20"/>
        </w:rPr>
      </w:pPr>
    </w:p>
    <w:p w:rsidR="00292DCE" w:rsidRDefault="00F301D9" w:rsidP="000B0FD5">
      <w:pPr>
        <w:pStyle w:val="a5"/>
        <w:numPr>
          <w:ilvl w:val="3"/>
          <w:numId w:val="152"/>
        </w:numPr>
        <w:tabs>
          <w:tab w:val="left" w:pos="1301"/>
        </w:tabs>
        <w:ind w:left="1300" w:hanging="901"/>
        <w:rPr>
          <w:sz w:val="24"/>
        </w:rPr>
      </w:pPr>
      <w:r>
        <w:rPr>
          <w:sz w:val="24"/>
        </w:rPr>
        <w:t>Русская</w:t>
      </w:r>
      <w:r>
        <w:rPr>
          <w:spacing w:val="-1"/>
          <w:sz w:val="24"/>
        </w:rPr>
        <w:t xml:space="preserve"> </w:t>
      </w:r>
      <w:r>
        <w:rPr>
          <w:sz w:val="24"/>
        </w:rPr>
        <w:t>музыка</w:t>
      </w:r>
      <w:r>
        <w:rPr>
          <w:spacing w:val="-2"/>
          <w:sz w:val="24"/>
        </w:rPr>
        <w:t xml:space="preserve"> </w:t>
      </w:r>
      <w:r>
        <w:rPr>
          <w:sz w:val="24"/>
        </w:rPr>
        <w:t>-</w:t>
      </w:r>
      <w:r>
        <w:rPr>
          <w:spacing w:val="-3"/>
          <w:sz w:val="24"/>
        </w:rPr>
        <w:t xml:space="preserve"> </w:t>
      </w:r>
      <w:r>
        <w:rPr>
          <w:sz w:val="24"/>
        </w:rPr>
        <w:t>взгляд</w:t>
      </w:r>
      <w:r>
        <w:rPr>
          <w:spacing w:val="-4"/>
          <w:sz w:val="24"/>
        </w:rPr>
        <w:t xml:space="preserve"> </w:t>
      </w:r>
      <w:r>
        <w:rPr>
          <w:sz w:val="24"/>
        </w:rPr>
        <w:t>в</w:t>
      </w:r>
      <w:r>
        <w:rPr>
          <w:spacing w:val="-3"/>
          <w:sz w:val="24"/>
        </w:rPr>
        <w:t xml:space="preserve"> </w:t>
      </w:r>
      <w:r>
        <w:rPr>
          <w:sz w:val="24"/>
        </w:rPr>
        <w:t>будущее.</w:t>
      </w:r>
    </w:p>
    <w:p w:rsidR="00292DCE" w:rsidRDefault="00292DCE">
      <w:pPr>
        <w:pStyle w:val="a3"/>
        <w:spacing w:before="4"/>
        <w:ind w:left="0"/>
        <w:rPr>
          <w:sz w:val="22"/>
        </w:rPr>
      </w:pPr>
    </w:p>
    <w:p w:rsidR="00292DCE" w:rsidRDefault="00F301D9">
      <w:pPr>
        <w:pStyle w:val="a3"/>
        <w:spacing w:line="254" w:lineRule="auto"/>
      </w:pPr>
      <w:r>
        <w:t>Содержание: идея светомузыки. Мистерии А.Н. Скрябина, Терменвокс, синтезатор Е. Мурзина,</w:t>
      </w:r>
      <w:r>
        <w:rPr>
          <w:spacing w:val="1"/>
        </w:rPr>
        <w:t xml:space="preserve"> </w:t>
      </w:r>
      <w:r>
        <w:t>электронная</w:t>
      </w:r>
      <w:r>
        <w:rPr>
          <w:spacing w:val="-4"/>
        </w:rPr>
        <w:t xml:space="preserve"> </w:t>
      </w:r>
      <w:r>
        <w:t>музыка</w:t>
      </w:r>
      <w:r>
        <w:rPr>
          <w:spacing w:val="-4"/>
        </w:rPr>
        <w:t xml:space="preserve"> </w:t>
      </w:r>
      <w:r>
        <w:t>(на</w:t>
      </w:r>
      <w:r>
        <w:rPr>
          <w:spacing w:val="-2"/>
        </w:rPr>
        <w:t xml:space="preserve"> </w:t>
      </w:r>
      <w:r>
        <w:t>примере</w:t>
      </w:r>
      <w:r>
        <w:rPr>
          <w:spacing w:val="-5"/>
        </w:rPr>
        <w:t xml:space="preserve"> </w:t>
      </w:r>
      <w:r>
        <w:t>творчества</w:t>
      </w:r>
      <w:r>
        <w:rPr>
          <w:spacing w:val="-4"/>
        </w:rPr>
        <w:t xml:space="preserve"> </w:t>
      </w:r>
      <w:r>
        <w:t>А.Г.</w:t>
      </w:r>
      <w:r>
        <w:rPr>
          <w:spacing w:val="-4"/>
        </w:rPr>
        <w:t xml:space="preserve"> </w:t>
      </w:r>
      <w:r>
        <w:t>Шнитке,</w:t>
      </w:r>
      <w:r>
        <w:rPr>
          <w:spacing w:val="-4"/>
        </w:rPr>
        <w:t xml:space="preserve"> </w:t>
      </w:r>
      <w:r>
        <w:t>Э.Н.</w:t>
      </w:r>
      <w:r>
        <w:rPr>
          <w:spacing w:val="-4"/>
        </w:rPr>
        <w:t xml:space="preserve"> </w:t>
      </w:r>
      <w:r>
        <w:t>Артемьева</w:t>
      </w:r>
      <w:r>
        <w:rPr>
          <w:spacing w:val="-6"/>
        </w:rPr>
        <w:t xml:space="preserve"> </w:t>
      </w:r>
      <w:r>
        <w:t>и</w:t>
      </w:r>
      <w:r>
        <w:rPr>
          <w:spacing w:val="-4"/>
        </w:rPr>
        <w:t xml:space="preserve"> </w:t>
      </w:r>
      <w:r>
        <w:t>других</w:t>
      </w:r>
      <w:r>
        <w:rPr>
          <w:spacing w:val="-1"/>
        </w:rPr>
        <w:t xml:space="preserve"> </w:t>
      </w:r>
      <w:r>
        <w:t>композиторов).</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2"/>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864"/>
      </w:pPr>
      <w:r>
        <w:t>знакомство с музыкой отечественных композиторов XX века, эстетическими и технологическими</w:t>
      </w:r>
      <w:r>
        <w:rPr>
          <w:spacing w:val="-57"/>
        </w:rPr>
        <w:t xml:space="preserve"> </w:t>
      </w:r>
      <w:r>
        <w:t>идеями</w:t>
      </w:r>
      <w:r>
        <w:rPr>
          <w:spacing w:val="-1"/>
        </w:rPr>
        <w:t xml:space="preserve"> </w:t>
      </w:r>
      <w:r>
        <w:t>по расширению</w:t>
      </w:r>
      <w:r>
        <w:rPr>
          <w:spacing w:val="-3"/>
        </w:rPr>
        <w:t xml:space="preserve"> </w:t>
      </w:r>
      <w:r>
        <w:t>возможностей и</w:t>
      </w:r>
      <w:r>
        <w:rPr>
          <w:spacing w:val="-1"/>
        </w:rPr>
        <w:t xml:space="preserve"> </w:t>
      </w:r>
      <w:r>
        <w:t>средств</w:t>
      </w:r>
      <w:r>
        <w:rPr>
          <w:spacing w:val="-1"/>
        </w:rPr>
        <w:t xml:space="preserve"> </w:t>
      </w:r>
      <w:r>
        <w:t>музыкального</w:t>
      </w:r>
      <w:r>
        <w:rPr>
          <w:spacing w:val="-1"/>
        </w:rPr>
        <w:t xml:space="preserve"> </w:t>
      </w:r>
      <w:r>
        <w:t>искусства;</w:t>
      </w:r>
    </w:p>
    <w:p w:rsidR="00292DCE" w:rsidRDefault="00292DCE">
      <w:pPr>
        <w:pStyle w:val="a3"/>
        <w:spacing w:before="11"/>
        <w:ind w:left="0"/>
        <w:rPr>
          <w:sz w:val="20"/>
        </w:rPr>
      </w:pPr>
    </w:p>
    <w:p w:rsidR="00292DCE" w:rsidRDefault="00F301D9">
      <w:pPr>
        <w:pStyle w:val="a3"/>
        <w:spacing w:line="254" w:lineRule="auto"/>
        <w:ind w:right="1051"/>
      </w:pPr>
      <w:r>
        <w:t>слушание образцов электронной музыки, дискуссия о значении технических средств в создании</w:t>
      </w:r>
      <w:r>
        <w:rPr>
          <w:spacing w:val="-57"/>
        </w:rPr>
        <w:t xml:space="preserve"> </w:t>
      </w:r>
      <w:r>
        <w:t>современной</w:t>
      </w:r>
      <w:r>
        <w:rPr>
          <w:spacing w:val="-1"/>
        </w:rPr>
        <w:t xml:space="preserve"> </w:t>
      </w:r>
      <w:r>
        <w:t>музыки;</w:t>
      </w:r>
    </w:p>
    <w:p w:rsidR="00292DCE" w:rsidRDefault="00292DCE">
      <w:pPr>
        <w:pStyle w:val="a3"/>
        <w:spacing w:before="10"/>
        <w:ind w:left="0"/>
        <w:rPr>
          <w:sz w:val="20"/>
        </w:rPr>
      </w:pPr>
    </w:p>
    <w:p w:rsidR="00292DCE" w:rsidRDefault="00F301D9">
      <w:pPr>
        <w:pStyle w:val="a3"/>
      </w:pPr>
      <w:r>
        <w:t>вариативно:</w:t>
      </w:r>
      <w:r>
        <w:rPr>
          <w:spacing w:val="-5"/>
        </w:rPr>
        <w:t xml:space="preserve"> </w:t>
      </w:r>
      <w:r>
        <w:t>исследовательские</w:t>
      </w:r>
      <w:r>
        <w:rPr>
          <w:spacing w:val="-4"/>
        </w:rPr>
        <w:t xml:space="preserve"> </w:t>
      </w:r>
      <w:r>
        <w:t>проекты,</w:t>
      </w:r>
      <w:r>
        <w:rPr>
          <w:spacing w:val="-4"/>
        </w:rPr>
        <w:t xml:space="preserve"> </w:t>
      </w:r>
      <w:r>
        <w:t>посвященные</w:t>
      </w:r>
      <w:r>
        <w:rPr>
          <w:spacing w:val="-6"/>
        </w:rPr>
        <w:t xml:space="preserve"> </w:t>
      </w:r>
      <w:r>
        <w:t>развитию</w:t>
      </w:r>
      <w:r>
        <w:rPr>
          <w:spacing w:val="-4"/>
        </w:rPr>
        <w:t xml:space="preserve"> </w:t>
      </w:r>
      <w:r>
        <w:t>музыкальной</w:t>
      </w:r>
      <w:r>
        <w:rPr>
          <w:spacing w:val="-6"/>
        </w:rPr>
        <w:t xml:space="preserve"> </w:t>
      </w:r>
      <w:r>
        <w:t>электроники</w:t>
      </w:r>
      <w:r>
        <w:rPr>
          <w:spacing w:val="-4"/>
        </w:rPr>
        <w:t xml:space="preserve"> </w:t>
      </w:r>
      <w:r>
        <w:t>в</w:t>
      </w:r>
      <w:r>
        <w:rPr>
          <w:spacing w:val="-7"/>
        </w:rPr>
        <w:t xml:space="preserve"> </w:t>
      </w:r>
      <w:r>
        <w:t>России;</w:t>
      </w:r>
    </w:p>
    <w:p w:rsidR="00292DCE" w:rsidRDefault="00292DCE">
      <w:pPr>
        <w:pStyle w:val="a3"/>
        <w:spacing w:before="4"/>
        <w:ind w:left="0"/>
        <w:rPr>
          <w:sz w:val="22"/>
        </w:rPr>
      </w:pPr>
    </w:p>
    <w:p w:rsidR="00292DCE" w:rsidRDefault="00F301D9">
      <w:pPr>
        <w:pStyle w:val="a3"/>
        <w:spacing w:line="254" w:lineRule="auto"/>
        <w:ind w:right="1191"/>
      </w:pPr>
      <w:r>
        <w:t>импровизация, сочинение музыки с помощью цифровых устройств, программных продуктов и</w:t>
      </w:r>
      <w:r>
        <w:rPr>
          <w:spacing w:val="-57"/>
        </w:rPr>
        <w:t xml:space="preserve"> </w:t>
      </w:r>
      <w:r>
        <w:t>электронных</w:t>
      </w:r>
      <w:r>
        <w:rPr>
          <w:spacing w:val="1"/>
        </w:rPr>
        <w:t xml:space="preserve"> </w:t>
      </w:r>
      <w:r>
        <w:t>гаджетов.</w:t>
      </w:r>
    </w:p>
    <w:p w:rsidR="00292DCE" w:rsidRDefault="00292DCE">
      <w:pPr>
        <w:pStyle w:val="a3"/>
        <w:spacing w:before="1"/>
        <w:ind w:left="0"/>
        <w:rPr>
          <w:sz w:val="21"/>
        </w:rPr>
      </w:pPr>
    </w:p>
    <w:p w:rsidR="00292DCE" w:rsidRDefault="00F301D9" w:rsidP="000B0FD5">
      <w:pPr>
        <w:pStyle w:val="a5"/>
        <w:numPr>
          <w:ilvl w:val="2"/>
          <w:numId w:val="152"/>
        </w:numPr>
        <w:tabs>
          <w:tab w:val="left" w:pos="1121"/>
        </w:tabs>
        <w:spacing w:before="1"/>
        <w:ind w:left="1120" w:hanging="721"/>
        <w:rPr>
          <w:sz w:val="24"/>
        </w:rPr>
      </w:pPr>
      <w:r>
        <w:rPr>
          <w:sz w:val="24"/>
        </w:rPr>
        <w:t>Модуль</w:t>
      </w:r>
      <w:r>
        <w:rPr>
          <w:spacing w:val="-3"/>
          <w:sz w:val="24"/>
        </w:rPr>
        <w:t xml:space="preserve"> </w:t>
      </w:r>
      <w:r>
        <w:rPr>
          <w:sz w:val="24"/>
        </w:rPr>
        <w:t>N</w:t>
      </w:r>
      <w:r>
        <w:rPr>
          <w:spacing w:val="-4"/>
          <w:sz w:val="24"/>
        </w:rPr>
        <w:t xml:space="preserve"> </w:t>
      </w:r>
      <w:r>
        <w:rPr>
          <w:sz w:val="24"/>
        </w:rPr>
        <w:t>4</w:t>
      </w:r>
      <w:r>
        <w:rPr>
          <w:spacing w:val="-3"/>
          <w:sz w:val="24"/>
        </w:rPr>
        <w:t xml:space="preserve"> </w:t>
      </w:r>
      <w:r>
        <w:rPr>
          <w:sz w:val="24"/>
        </w:rPr>
        <w:t>"Жанры</w:t>
      </w:r>
      <w:r>
        <w:rPr>
          <w:spacing w:val="-2"/>
          <w:sz w:val="24"/>
        </w:rPr>
        <w:t xml:space="preserve"> </w:t>
      </w:r>
      <w:r>
        <w:rPr>
          <w:sz w:val="24"/>
        </w:rPr>
        <w:t>музыкального</w:t>
      </w:r>
      <w:r>
        <w:rPr>
          <w:spacing w:val="-3"/>
          <w:sz w:val="24"/>
        </w:rPr>
        <w:t xml:space="preserve"> </w:t>
      </w:r>
      <w:r>
        <w:rPr>
          <w:sz w:val="24"/>
        </w:rPr>
        <w:t>искусства".</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Камерная</w:t>
      </w:r>
      <w:r>
        <w:rPr>
          <w:spacing w:val="-2"/>
          <w:sz w:val="24"/>
        </w:rPr>
        <w:t xml:space="preserve"> </w:t>
      </w:r>
      <w:r>
        <w:rPr>
          <w:sz w:val="24"/>
        </w:rPr>
        <w:t>музыка.</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734"/>
      </w:pPr>
      <w:r>
        <w:lastRenderedPageBreak/>
        <w:t>Содержание: жанры камерной вокальной музыки (песня, романс, вокализ). Инструментальная</w:t>
      </w:r>
      <w:r>
        <w:rPr>
          <w:spacing w:val="1"/>
        </w:rPr>
        <w:t xml:space="preserve"> </w:t>
      </w:r>
      <w:r>
        <w:t>миниатюра (вальс, ноктюрн, прелюдия, каприс). Одночастная, двухчастная, трехчастная репризная</w:t>
      </w:r>
      <w:r>
        <w:rPr>
          <w:spacing w:val="-57"/>
        </w:rPr>
        <w:t xml:space="preserve"> </w:t>
      </w:r>
      <w:r>
        <w:t>форма.</w:t>
      </w:r>
      <w:r>
        <w:rPr>
          <w:spacing w:val="-1"/>
        </w:rPr>
        <w:t xml:space="preserve"> </w:t>
      </w:r>
      <w:r>
        <w:t>Куплетная форма.</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859"/>
      </w:pPr>
      <w:r>
        <w:t>слушание музыкальных произведений изучаемых жанров, (зарубежных и русских композиторов),</w:t>
      </w:r>
      <w:r>
        <w:rPr>
          <w:spacing w:val="-57"/>
        </w:rPr>
        <w:t xml:space="preserve"> </w:t>
      </w:r>
      <w:r>
        <w:t>анализ</w:t>
      </w:r>
      <w:r>
        <w:rPr>
          <w:spacing w:val="-1"/>
        </w:rPr>
        <w:t xml:space="preserve"> </w:t>
      </w:r>
      <w:r>
        <w:t>выразительных</w:t>
      </w:r>
      <w:r>
        <w:rPr>
          <w:spacing w:val="-1"/>
        </w:rPr>
        <w:t xml:space="preserve"> </w:t>
      </w:r>
      <w:r>
        <w:t>средств,</w:t>
      </w:r>
      <w:r>
        <w:rPr>
          <w:spacing w:val="-2"/>
        </w:rPr>
        <w:t xml:space="preserve"> </w:t>
      </w:r>
      <w:r>
        <w:t>характеристика</w:t>
      </w:r>
      <w:r>
        <w:rPr>
          <w:spacing w:val="-1"/>
        </w:rPr>
        <w:t xml:space="preserve"> </w:t>
      </w:r>
      <w:r>
        <w:t>музыкального</w:t>
      </w:r>
      <w:r>
        <w:rPr>
          <w:spacing w:val="-1"/>
        </w:rPr>
        <w:t xml:space="preserve"> </w:t>
      </w:r>
      <w:r>
        <w:t>образа;</w:t>
      </w:r>
    </w:p>
    <w:p w:rsidR="00292DCE" w:rsidRDefault="00292DCE">
      <w:pPr>
        <w:pStyle w:val="a3"/>
        <w:spacing w:before="10"/>
        <w:ind w:left="0"/>
        <w:rPr>
          <w:sz w:val="20"/>
        </w:rPr>
      </w:pPr>
    </w:p>
    <w:p w:rsidR="00292DCE" w:rsidRDefault="00F301D9">
      <w:pPr>
        <w:pStyle w:val="a3"/>
        <w:spacing w:before="1" w:line="465" w:lineRule="auto"/>
        <w:ind w:right="1821"/>
      </w:pPr>
      <w:r>
        <w:t>определение на слух музыкальной формы и составление ее буквенной наглядной схемы;</w:t>
      </w:r>
      <w:r>
        <w:rPr>
          <w:spacing w:val="-57"/>
        </w:rPr>
        <w:t xml:space="preserve"> </w:t>
      </w:r>
      <w:r>
        <w:t>разучивание</w:t>
      </w:r>
      <w:r>
        <w:rPr>
          <w:spacing w:val="-3"/>
        </w:rPr>
        <w:t xml:space="preserve"> </w:t>
      </w:r>
      <w:r>
        <w:t>и</w:t>
      </w:r>
      <w:r>
        <w:rPr>
          <w:spacing w:val="-2"/>
        </w:rPr>
        <w:t xml:space="preserve"> </w:t>
      </w:r>
      <w:r>
        <w:t>исполнение</w:t>
      </w:r>
      <w:r>
        <w:rPr>
          <w:spacing w:val="-3"/>
        </w:rPr>
        <w:t xml:space="preserve"> </w:t>
      </w:r>
      <w:r>
        <w:t>произведений</w:t>
      </w:r>
      <w:r>
        <w:rPr>
          <w:spacing w:val="-2"/>
        </w:rPr>
        <w:t xml:space="preserve"> </w:t>
      </w:r>
      <w:r>
        <w:t>вокальных и</w:t>
      </w:r>
      <w:r>
        <w:rPr>
          <w:spacing w:val="-4"/>
        </w:rPr>
        <w:t xml:space="preserve"> </w:t>
      </w:r>
      <w:r>
        <w:t>инструментальных жанров;</w:t>
      </w:r>
    </w:p>
    <w:p w:rsidR="00292DCE" w:rsidRDefault="00F301D9">
      <w:pPr>
        <w:pStyle w:val="a3"/>
        <w:spacing w:line="254" w:lineRule="auto"/>
        <w:ind w:right="361"/>
      </w:pPr>
      <w:r>
        <w:t>вариативно: импровизация, сочинение кратких фрагментов с соблюдением основных признаков жанра</w:t>
      </w:r>
      <w:r>
        <w:rPr>
          <w:spacing w:val="-57"/>
        </w:rPr>
        <w:t xml:space="preserve"> </w:t>
      </w:r>
      <w:r>
        <w:t>(вокализ</w:t>
      </w:r>
      <w:r>
        <w:rPr>
          <w:spacing w:val="-1"/>
        </w:rPr>
        <w:t xml:space="preserve"> </w:t>
      </w:r>
      <w:r>
        <w:t>пение</w:t>
      </w:r>
      <w:r>
        <w:rPr>
          <w:spacing w:val="-1"/>
        </w:rPr>
        <w:t xml:space="preserve"> </w:t>
      </w:r>
      <w:r>
        <w:t>без слов,</w:t>
      </w:r>
      <w:r>
        <w:rPr>
          <w:spacing w:val="-1"/>
        </w:rPr>
        <w:t xml:space="preserve"> </w:t>
      </w:r>
      <w:r>
        <w:t>вальс</w:t>
      </w:r>
      <w:r>
        <w:rPr>
          <w:spacing w:val="1"/>
        </w:rPr>
        <w:t xml:space="preserve"> </w:t>
      </w:r>
      <w:r>
        <w:t>-</w:t>
      </w:r>
      <w:r>
        <w:rPr>
          <w:spacing w:val="-2"/>
        </w:rPr>
        <w:t xml:space="preserve"> </w:t>
      </w:r>
      <w:r>
        <w:t>трехдольный метр);</w:t>
      </w:r>
    </w:p>
    <w:p w:rsidR="00292DCE" w:rsidRDefault="00292DCE">
      <w:pPr>
        <w:pStyle w:val="a3"/>
        <w:spacing w:before="8"/>
        <w:ind w:left="0"/>
        <w:rPr>
          <w:sz w:val="20"/>
        </w:rPr>
      </w:pPr>
    </w:p>
    <w:p w:rsidR="00292DCE" w:rsidRDefault="00F301D9">
      <w:pPr>
        <w:pStyle w:val="a3"/>
      </w:pPr>
      <w:r>
        <w:t>индивидуальная</w:t>
      </w:r>
      <w:r>
        <w:rPr>
          <w:spacing w:val="-5"/>
        </w:rPr>
        <w:t xml:space="preserve"> </w:t>
      </w:r>
      <w:r>
        <w:t>или</w:t>
      </w:r>
      <w:r>
        <w:rPr>
          <w:spacing w:val="-1"/>
        </w:rPr>
        <w:t xml:space="preserve"> </w:t>
      </w:r>
      <w:r>
        <w:t>коллективная</w:t>
      </w:r>
      <w:r>
        <w:rPr>
          <w:spacing w:val="-4"/>
        </w:rPr>
        <w:t xml:space="preserve"> </w:t>
      </w:r>
      <w:r>
        <w:t>импровизация</w:t>
      </w:r>
      <w:r>
        <w:rPr>
          <w:spacing w:val="-5"/>
        </w:rPr>
        <w:t xml:space="preserve"> </w:t>
      </w:r>
      <w:r>
        <w:t>в</w:t>
      </w:r>
      <w:r>
        <w:rPr>
          <w:spacing w:val="-5"/>
        </w:rPr>
        <w:t xml:space="preserve"> </w:t>
      </w:r>
      <w:r>
        <w:t>заданной</w:t>
      </w:r>
      <w:r>
        <w:rPr>
          <w:spacing w:val="-4"/>
        </w:rPr>
        <w:t xml:space="preserve"> </w:t>
      </w:r>
      <w:r>
        <w:t>форме;</w:t>
      </w:r>
    </w:p>
    <w:p w:rsidR="00292DCE" w:rsidRDefault="00292DCE">
      <w:pPr>
        <w:pStyle w:val="a3"/>
        <w:spacing w:before="4"/>
        <w:ind w:left="0"/>
        <w:rPr>
          <w:sz w:val="22"/>
        </w:rPr>
      </w:pPr>
    </w:p>
    <w:p w:rsidR="00292DCE" w:rsidRDefault="00F301D9">
      <w:pPr>
        <w:pStyle w:val="a3"/>
        <w:spacing w:line="254" w:lineRule="auto"/>
        <w:ind w:right="436"/>
      </w:pPr>
      <w:r>
        <w:t>выражение музыкального образа камерной миниатюры через устный или письменный текст, рисунок,</w:t>
      </w:r>
      <w:r>
        <w:rPr>
          <w:spacing w:val="-57"/>
        </w:rPr>
        <w:t xml:space="preserve"> </w:t>
      </w:r>
      <w:r>
        <w:t>пластический</w:t>
      </w:r>
      <w:r>
        <w:rPr>
          <w:spacing w:val="-1"/>
        </w:rPr>
        <w:t xml:space="preserve"> </w:t>
      </w:r>
      <w:r>
        <w:t>этюд.</w:t>
      </w:r>
    </w:p>
    <w:p w:rsidR="00292DCE" w:rsidRDefault="00292DCE">
      <w:pPr>
        <w:pStyle w:val="a3"/>
        <w:spacing w:before="10"/>
        <w:ind w:left="0"/>
        <w:rPr>
          <w:sz w:val="20"/>
        </w:rPr>
      </w:pPr>
    </w:p>
    <w:p w:rsidR="00292DCE" w:rsidRDefault="00F301D9" w:rsidP="000B0FD5">
      <w:pPr>
        <w:pStyle w:val="a5"/>
        <w:numPr>
          <w:ilvl w:val="3"/>
          <w:numId w:val="152"/>
        </w:numPr>
        <w:tabs>
          <w:tab w:val="left" w:pos="1301"/>
        </w:tabs>
        <w:ind w:left="1300" w:hanging="901"/>
        <w:rPr>
          <w:sz w:val="24"/>
        </w:rPr>
      </w:pPr>
      <w:r>
        <w:rPr>
          <w:sz w:val="24"/>
        </w:rPr>
        <w:t>Циклические</w:t>
      </w:r>
      <w:r>
        <w:rPr>
          <w:spacing w:val="-5"/>
          <w:sz w:val="24"/>
        </w:rPr>
        <w:t xml:space="preserve"> </w:t>
      </w:r>
      <w:r>
        <w:rPr>
          <w:sz w:val="24"/>
        </w:rPr>
        <w:t>формы</w:t>
      </w:r>
      <w:r>
        <w:rPr>
          <w:spacing w:val="-1"/>
          <w:sz w:val="24"/>
        </w:rPr>
        <w:t xml:space="preserve"> </w:t>
      </w:r>
      <w:r>
        <w:rPr>
          <w:sz w:val="24"/>
        </w:rPr>
        <w:t>и</w:t>
      </w:r>
      <w:r>
        <w:rPr>
          <w:spacing w:val="-2"/>
          <w:sz w:val="24"/>
        </w:rPr>
        <w:t xml:space="preserve"> </w:t>
      </w:r>
      <w:r>
        <w:rPr>
          <w:sz w:val="24"/>
        </w:rPr>
        <w:t>жанры.</w:t>
      </w:r>
    </w:p>
    <w:p w:rsidR="00292DCE" w:rsidRDefault="00292DCE">
      <w:pPr>
        <w:pStyle w:val="a3"/>
        <w:spacing w:before="4"/>
        <w:ind w:left="0"/>
        <w:rPr>
          <w:sz w:val="22"/>
        </w:rPr>
      </w:pPr>
    </w:p>
    <w:p w:rsidR="00292DCE" w:rsidRDefault="00F301D9">
      <w:pPr>
        <w:pStyle w:val="a3"/>
        <w:spacing w:line="254" w:lineRule="auto"/>
        <w:ind w:right="501"/>
      </w:pPr>
      <w:r>
        <w:t>Содержание: сюита, цикл миниатюр (вокальных, инструментальных). Принцип контраста. Прелюдия</w:t>
      </w:r>
      <w:r>
        <w:rPr>
          <w:spacing w:val="-57"/>
        </w:rPr>
        <w:t xml:space="preserve"> </w:t>
      </w:r>
      <w:r>
        <w:t>и фуга. Соната, концерт: трехчастная форма, контраст основных тем, разработочный принцип</w:t>
      </w:r>
      <w:r>
        <w:rPr>
          <w:spacing w:val="1"/>
        </w:rPr>
        <w:t xml:space="preserve"> </w:t>
      </w:r>
      <w:r>
        <w:t>развития.</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465" w:lineRule="auto"/>
        <w:ind w:right="547"/>
      </w:pPr>
      <w:r>
        <w:t>знакомство с циклом миниатюр, определение принципа, основного художественного замысла цикла;</w:t>
      </w:r>
      <w:r>
        <w:rPr>
          <w:spacing w:val="-57"/>
        </w:rPr>
        <w:t xml:space="preserve"> </w:t>
      </w:r>
      <w:r>
        <w:t>разучивание</w:t>
      </w:r>
      <w:r>
        <w:rPr>
          <w:spacing w:val="-2"/>
        </w:rPr>
        <w:t xml:space="preserve"> </w:t>
      </w:r>
      <w:r>
        <w:t>и исполнение</w:t>
      </w:r>
      <w:r>
        <w:rPr>
          <w:spacing w:val="-1"/>
        </w:rPr>
        <w:t xml:space="preserve"> </w:t>
      </w:r>
      <w:r>
        <w:t>небольшого вокального</w:t>
      </w:r>
      <w:r>
        <w:rPr>
          <w:spacing w:val="-1"/>
        </w:rPr>
        <w:t xml:space="preserve"> </w:t>
      </w:r>
      <w:r>
        <w:t>цикла;</w:t>
      </w:r>
    </w:p>
    <w:p w:rsidR="00292DCE" w:rsidRDefault="00F301D9">
      <w:pPr>
        <w:pStyle w:val="a3"/>
        <w:spacing w:line="273" w:lineRule="exact"/>
      </w:pPr>
      <w:r>
        <w:t>знакомство</w:t>
      </w:r>
      <w:r>
        <w:rPr>
          <w:spacing w:val="-4"/>
        </w:rPr>
        <w:t xml:space="preserve"> </w:t>
      </w:r>
      <w:r>
        <w:t>со</w:t>
      </w:r>
      <w:r>
        <w:rPr>
          <w:spacing w:val="-2"/>
        </w:rPr>
        <w:t xml:space="preserve"> </w:t>
      </w:r>
      <w:r>
        <w:t>строением</w:t>
      </w:r>
      <w:r>
        <w:rPr>
          <w:spacing w:val="-3"/>
        </w:rPr>
        <w:t xml:space="preserve"> </w:t>
      </w:r>
      <w:r>
        <w:t>сонатной</w:t>
      </w:r>
      <w:r>
        <w:rPr>
          <w:spacing w:val="-2"/>
        </w:rPr>
        <w:t xml:space="preserve"> </w:t>
      </w:r>
      <w:r>
        <w:t>формы;</w:t>
      </w:r>
    </w:p>
    <w:p w:rsidR="00292DCE" w:rsidRDefault="00292DCE">
      <w:pPr>
        <w:pStyle w:val="a3"/>
        <w:spacing w:before="3"/>
        <w:ind w:left="0"/>
        <w:rPr>
          <w:sz w:val="22"/>
        </w:rPr>
      </w:pPr>
    </w:p>
    <w:p w:rsidR="00292DCE" w:rsidRDefault="00F301D9">
      <w:pPr>
        <w:pStyle w:val="a3"/>
        <w:spacing w:before="1"/>
      </w:pPr>
      <w:r>
        <w:t>определение</w:t>
      </w:r>
      <w:r>
        <w:rPr>
          <w:spacing w:val="-3"/>
        </w:rPr>
        <w:t xml:space="preserve"> </w:t>
      </w:r>
      <w:r>
        <w:t>на</w:t>
      </w:r>
      <w:r>
        <w:rPr>
          <w:spacing w:val="-3"/>
        </w:rPr>
        <w:t xml:space="preserve"> </w:t>
      </w:r>
      <w:r>
        <w:t>слух основных партий</w:t>
      </w:r>
      <w:r>
        <w:rPr>
          <w:spacing w:val="2"/>
        </w:rPr>
        <w:t xml:space="preserve"> </w:t>
      </w:r>
      <w:r>
        <w:t>-</w:t>
      </w:r>
      <w:r>
        <w:rPr>
          <w:spacing w:val="-2"/>
        </w:rPr>
        <w:t xml:space="preserve"> </w:t>
      </w:r>
      <w:r>
        <w:t>тем</w:t>
      </w:r>
      <w:r>
        <w:rPr>
          <w:spacing w:val="-3"/>
        </w:rPr>
        <w:t xml:space="preserve"> </w:t>
      </w:r>
      <w:r>
        <w:t>в</w:t>
      </w:r>
      <w:r>
        <w:rPr>
          <w:spacing w:val="-3"/>
        </w:rPr>
        <w:t xml:space="preserve"> </w:t>
      </w:r>
      <w:r>
        <w:t>одной</w:t>
      </w:r>
      <w:r>
        <w:rPr>
          <w:spacing w:val="-4"/>
        </w:rPr>
        <w:t xml:space="preserve"> </w:t>
      </w:r>
      <w:r>
        <w:t>из</w:t>
      </w:r>
      <w:r>
        <w:rPr>
          <w:spacing w:val="-1"/>
        </w:rPr>
        <w:t xml:space="preserve"> </w:t>
      </w:r>
      <w:r>
        <w:t>классических</w:t>
      </w:r>
      <w:r>
        <w:rPr>
          <w:spacing w:val="-3"/>
        </w:rPr>
        <w:t xml:space="preserve"> </w:t>
      </w:r>
      <w:r>
        <w:t>сонат;</w:t>
      </w:r>
    </w:p>
    <w:p w:rsidR="00292DCE" w:rsidRDefault="00292DCE">
      <w:pPr>
        <w:pStyle w:val="a3"/>
        <w:spacing w:before="3"/>
        <w:ind w:left="0"/>
        <w:rPr>
          <w:sz w:val="22"/>
        </w:rPr>
      </w:pPr>
    </w:p>
    <w:p w:rsidR="00292DCE" w:rsidRDefault="00F301D9">
      <w:pPr>
        <w:pStyle w:val="a3"/>
        <w:spacing w:line="254" w:lineRule="auto"/>
        <w:ind w:right="447"/>
      </w:pPr>
      <w:r>
        <w:t>вариативно: посещение концерта (в том числе виртуального); предварительное изучение информации</w:t>
      </w:r>
      <w:r>
        <w:rPr>
          <w:spacing w:val="-57"/>
        </w:rPr>
        <w:t xml:space="preserve"> </w:t>
      </w:r>
      <w:r>
        <w:t>о произведениях концерта (сколько в них частей, как они называются, когда могут звучать</w:t>
      </w:r>
      <w:r>
        <w:rPr>
          <w:spacing w:val="1"/>
        </w:rPr>
        <w:t xml:space="preserve"> </w:t>
      </w:r>
      <w:r>
        <w:t>аплодисменты);</w:t>
      </w:r>
      <w:r>
        <w:rPr>
          <w:spacing w:val="-1"/>
        </w:rPr>
        <w:t xml:space="preserve"> </w:t>
      </w:r>
      <w:r>
        <w:t>последующее</w:t>
      </w:r>
      <w:r>
        <w:rPr>
          <w:spacing w:val="-1"/>
        </w:rPr>
        <w:t xml:space="preserve"> </w:t>
      </w:r>
      <w:r>
        <w:t>составление</w:t>
      </w:r>
      <w:r>
        <w:rPr>
          <w:spacing w:val="-1"/>
        </w:rPr>
        <w:t xml:space="preserve"> </w:t>
      </w:r>
      <w:r>
        <w:t>рецензии</w:t>
      </w:r>
      <w:r>
        <w:rPr>
          <w:spacing w:val="-1"/>
        </w:rPr>
        <w:t xml:space="preserve"> </w:t>
      </w:r>
      <w:r>
        <w:t>на</w:t>
      </w:r>
      <w:r>
        <w:rPr>
          <w:spacing w:val="-1"/>
        </w:rPr>
        <w:t xml:space="preserve"> </w:t>
      </w:r>
      <w:r>
        <w:t>концерт.</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Симфоническая</w:t>
      </w:r>
      <w:r>
        <w:rPr>
          <w:spacing w:val="-5"/>
          <w:sz w:val="24"/>
        </w:rPr>
        <w:t xml:space="preserve"> </w:t>
      </w:r>
      <w:r>
        <w:rPr>
          <w:sz w:val="24"/>
        </w:rPr>
        <w:t>музыка.</w:t>
      </w:r>
    </w:p>
    <w:p w:rsidR="00292DCE" w:rsidRDefault="00292DCE">
      <w:pPr>
        <w:pStyle w:val="a3"/>
        <w:spacing w:before="4"/>
        <w:ind w:left="0"/>
        <w:rPr>
          <w:sz w:val="22"/>
        </w:rPr>
      </w:pPr>
    </w:p>
    <w:p w:rsidR="00292DCE" w:rsidRDefault="00F301D9">
      <w:pPr>
        <w:pStyle w:val="a3"/>
        <w:spacing w:line="463" w:lineRule="auto"/>
        <w:ind w:right="2421"/>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292DCE" w:rsidRDefault="00F301D9">
      <w:pPr>
        <w:pStyle w:val="a3"/>
        <w:spacing w:line="254" w:lineRule="auto"/>
        <w:ind w:right="786"/>
      </w:pPr>
      <w:r>
        <w:t>знакомство с образцами симфонической музыки: программной увертюры, классической 4-частной</w:t>
      </w:r>
      <w:r>
        <w:rPr>
          <w:spacing w:val="-57"/>
        </w:rPr>
        <w:t xml:space="preserve"> </w:t>
      </w:r>
      <w:r>
        <w:t>симфонии;</w:t>
      </w:r>
    </w:p>
    <w:p w:rsidR="00292DCE" w:rsidRDefault="00292DCE">
      <w:pPr>
        <w:pStyle w:val="a3"/>
        <w:spacing w:before="11"/>
        <w:ind w:left="0"/>
        <w:rPr>
          <w:sz w:val="20"/>
        </w:rPr>
      </w:pPr>
    </w:p>
    <w:p w:rsidR="00292DCE" w:rsidRDefault="00F301D9">
      <w:pPr>
        <w:pStyle w:val="a3"/>
        <w:spacing w:line="256" w:lineRule="auto"/>
        <w:ind w:right="1502"/>
      </w:pPr>
      <w:r>
        <w:t>освоение основных тем (пропевание, графическая фиксация, пластическое интонирование),</w:t>
      </w:r>
      <w:r>
        <w:rPr>
          <w:spacing w:val="-57"/>
        </w:rPr>
        <w:t xml:space="preserve"> </w:t>
      </w:r>
      <w:r>
        <w:t>наблюдение</w:t>
      </w:r>
      <w:r>
        <w:rPr>
          <w:spacing w:val="-2"/>
        </w:rPr>
        <w:t xml:space="preserve"> </w:t>
      </w:r>
      <w:r>
        <w:t>за</w:t>
      </w:r>
      <w:r>
        <w:rPr>
          <w:spacing w:val="-2"/>
        </w:rPr>
        <w:t xml:space="preserve"> </w:t>
      </w:r>
      <w:r>
        <w:t>процессом</w:t>
      </w:r>
      <w:r>
        <w:rPr>
          <w:spacing w:val="-1"/>
        </w:rPr>
        <w:t xml:space="preserve"> </w:t>
      </w:r>
      <w:r>
        <w:t>развертывания</w:t>
      </w:r>
      <w:r>
        <w:rPr>
          <w:spacing w:val="2"/>
        </w:rPr>
        <w:t xml:space="preserve"> </w:t>
      </w:r>
      <w:r>
        <w:t>музыкального</w:t>
      </w:r>
      <w:r>
        <w:rPr>
          <w:spacing w:val="-1"/>
        </w:rPr>
        <w:t xml:space="preserve"> </w:t>
      </w:r>
      <w:r>
        <w:t>повествования;</w:t>
      </w:r>
    </w:p>
    <w:p w:rsidR="00292DCE" w:rsidRDefault="00292DCE">
      <w:pPr>
        <w:pStyle w:val="a3"/>
        <w:spacing w:before="8"/>
        <w:ind w:left="0"/>
        <w:rPr>
          <w:sz w:val="20"/>
        </w:rPr>
      </w:pPr>
    </w:p>
    <w:p w:rsidR="00292DCE" w:rsidRDefault="00F301D9">
      <w:pPr>
        <w:pStyle w:val="a3"/>
      </w:pPr>
      <w:r>
        <w:t>образно-тематический</w:t>
      </w:r>
      <w:r>
        <w:rPr>
          <w:spacing w:val="-7"/>
        </w:rPr>
        <w:t xml:space="preserve"> </w:t>
      </w:r>
      <w:r>
        <w:t>конспект;</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2104"/>
      </w:pPr>
      <w:r>
        <w:lastRenderedPageBreak/>
        <w:t>исполнение (вокализация, пластическое интонирование, графическое моделирование,</w:t>
      </w:r>
      <w:r>
        <w:rPr>
          <w:spacing w:val="-57"/>
        </w:rPr>
        <w:t xml:space="preserve"> </w:t>
      </w:r>
      <w:r>
        <w:t>инструментальное</w:t>
      </w:r>
      <w:r>
        <w:rPr>
          <w:spacing w:val="-3"/>
        </w:rPr>
        <w:t xml:space="preserve"> </w:t>
      </w:r>
      <w:r>
        <w:t>музицирование)</w:t>
      </w:r>
      <w:r>
        <w:rPr>
          <w:spacing w:val="-1"/>
        </w:rPr>
        <w:t xml:space="preserve"> </w:t>
      </w:r>
      <w:r>
        <w:t>фрагментов</w:t>
      </w:r>
      <w:r>
        <w:rPr>
          <w:spacing w:val="-1"/>
        </w:rPr>
        <w:t xml:space="preserve"> </w:t>
      </w:r>
      <w:r>
        <w:t>симфонической</w:t>
      </w:r>
      <w:r>
        <w:rPr>
          <w:spacing w:val="-1"/>
        </w:rPr>
        <w:t xml:space="preserve"> </w:t>
      </w:r>
      <w:r>
        <w:t>музыки;</w:t>
      </w:r>
    </w:p>
    <w:p w:rsidR="00292DCE" w:rsidRDefault="00292DCE">
      <w:pPr>
        <w:pStyle w:val="a3"/>
        <w:ind w:left="0"/>
        <w:rPr>
          <w:sz w:val="21"/>
        </w:rPr>
      </w:pPr>
    </w:p>
    <w:p w:rsidR="00292DCE" w:rsidRDefault="00F301D9">
      <w:pPr>
        <w:pStyle w:val="a3"/>
      </w:pPr>
      <w:r>
        <w:t>слушание</w:t>
      </w:r>
      <w:r>
        <w:rPr>
          <w:spacing w:val="-3"/>
        </w:rPr>
        <w:t xml:space="preserve"> </w:t>
      </w:r>
      <w:r>
        <w:t>целиком</w:t>
      </w:r>
      <w:r>
        <w:rPr>
          <w:spacing w:val="-2"/>
        </w:rPr>
        <w:t xml:space="preserve"> </w:t>
      </w:r>
      <w:r>
        <w:t>не</w:t>
      </w:r>
      <w:r>
        <w:rPr>
          <w:spacing w:val="-3"/>
        </w:rPr>
        <w:t xml:space="preserve"> </w:t>
      </w:r>
      <w:r>
        <w:t>менее</w:t>
      </w:r>
      <w:r>
        <w:rPr>
          <w:spacing w:val="-2"/>
        </w:rPr>
        <w:t xml:space="preserve"> </w:t>
      </w:r>
      <w:r>
        <w:t>одного</w:t>
      </w:r>
      <w:r>
        <w:rPr>
          <w:spacing w:val="-2"/>
        </w:rPr>
        <w:t xml:space="preserve"> </w:t>
      </w:r>
      <w:r>
        <w:t>симфонического</w:t>
      </w:r>
      <w:r>
        <w:rPr>
          <w:spacing w:val="-1"/>
        </w:rPr>
        <w:t xml:space="preserve"> </w:t>
      </w:r>
      <w:r>
        <w:t>произведения;</w:t>
      </w:r>
    </w:p>
    <w:p w:rsidR="00292DCE" w:rsidRDefault="00292DCE">
      <w:pPr>
        <w:pStyle w:val="a3"/>
        <w:spacing w:before="4"/>
        <w:ind w:left="0"/>
        <w:rPr>
          <w:sz w:val="22"/>
        </w:rPr>
      </w:pPr>
    </w:p>
    <w:p w:rsidR="00292DCE" w:rsidRDefault="00F301D9">
      <w:pPr>
        <w:pStyle w:val="a3"/>
      </w:pPr>
      <w:r>
        <w:t>вариативно:</w:t>
      </w:r>
      <w:r>
        <w:rPr>
          <w:spacing w:val="-3"/>
        </w:rPr>
        <w:t xml:space="preserve"> </w:t>
      </w:r>
      <w:r>
        <w:t>посещение</w:t>
      </w:r>
      <w:r>
        <w:rPr>
          <w:spacing w:val="-7"/>
        </w:rPr>
        <w:t xml:space="preserve"> </w:t>
      </w:r>
      <w:r>
        <w:t>концерта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виртуального)</w:t>
      </w:r>
      <w:r>
        <w:rPr>
          <w:spacing w:val="-3"/>
        </w:rPr>
        <w:t xml:space="preserve"> </w:t>
      </w:r>
      <w:r>
        <w:t>симфонической</w:t>
      </w:r>
      <w:r>
        <w:rPr>
          <w:spacing w:val="-3"/>
        </w:rPr>
        <w:t xml:space="preserve"> </w:t>
      </w:r>
      <w:r>
        <w:t>музыки;</w:t>
      </w:r>
    </w:p>
    <w:p w:rsidR="00292DCE" w:rsidRDefault="00292DCE">
      <w:pPr>
        <w:pStyle w:val="a3"/>
        <w:spacing w:before="3"/>
        <w:ind w:left="0"/>
        <w:rPr>
          <w:sz w:val="22"/>
        </w:rPr>
      </w:pPr>
    </w:p>
    <w:p w:rsidR="00292DCE" w:rsidRDefault="00F301D9">
      <w:pPr>
        <w:pStyle w:val="a3"/>
        <w:spacing w:before="1" w:line="254" w:lineRule="auto"/>
        <w:ind w:right="891"/>
      </w:pPr>
      <w:r>
        <w:t>предварительное изучение информации о произведениях концерта (сколько в них частей, как они</w:t>
      </w:r>
      <w:r>
        <w:rPr>
          <w:spacing w:val="-57"/>
        </w:rPr>
        <w:t xml:space="preserve"> </w:t>
      </w:r>
      <w:r>
        <w:t>называются,</w:t>
      </w:r>
      <w:r>
        <w:rPr>
          <w:spacing w:val="-1"/>
        </w:rPr>
        <w:t xml:space="preserve"> </w:t>
      </w:r>
      <w:r>
        <w:t>когда могут звучать аплодисменты);</w:t>
      </w:r>
    </w:p>
    <w:p w:rsidR="00292DCE" w:rsidRDefault="00292DCE">
      <w:pPr>
        <w:pStyle w:val="a3"/>
        <w:spacing w:before="10"/>
        <w:ind w:left="0"/>
        <w:rPr>
          <w:sz w:val="20"/>
        </w:rPr>
      </w:pPr>
    </w:p>
    <w:p w:rsidR="00292DCE" w:rsidRDefault="00F301D9">
      <w:pPr>
        <w:pStyle w:val="a3"/>
      </w:pPr>
      <w:r>
        <w:t>последующее</w:t>
      </w:r>
      <w:r>
        <w:rPr>
          <w:spacing w:val="-4"/>
        </w:rPr>
        <w:t xml:space="preserve"> </w:t>
      </w:r>
      <w:r>
        <w:t>составление</w:t>
      </w:r>
      <w:r>
        <w:rPr>
          <w:spacing w:val="-3"/>
        </w:rPr>
        <w:t xml:space="preserve"> </w:t>
      </w:r>
      <w:r>
        <w:t>рецензии</w:t>
      </w:r>
      <w:r>
        <w:rPr>
          <w:spacing w:val="-4"/>
        </w:rPr>
        <w:t xml:space="preserve"> </w:t>
      </w:r>
      <w:r>
        <w:t>на</w:t>
      </w:r>
      <w:r>
        <w:rPr>
          <w:spacing w:val="-3"/>
        </w:rPr>
        <w:t xml:space="preserve"> </w:t>
      </w:r>
      <w:r>
        <w:t>концерт.</w:t>
      </w:r>
    </w:p>
    <w:p w:rsidR="00292DCE" w:rsidRDefault="00292DCE">
      <w:pPr>
        <w:pStyle w:val="a3"/>
        <w:spacing w:before="6"/>
        <w:ind w:left="0"/>
        <w:rPr>
          <w:sz w:val="22"/>
        </w:rPr>
      </w:pPr>
    </w:p>
    <w:p w:rsidR="00292DCE" w:rsidRDefault="00F301D9" w:rsidP="000B0FD5">
      <w:pPr>
        <w:pStyle w:val="a5"/>
        <w:numPr>
          <w:ilvl w:val="3"/>
          <w:numId w:val="152"/>
        </w:numPr>
        <w:tabs>
          <w:tab w:val="left" w:pos="1301"/>
        </w:tabs>
        <w:ind w:left="1300" w:hanging="901"/>
        <w:rPr>
          <w:sz w:val="24"/>
        </w:rPr>
      </w:pPr>
      <w:r>
        <w:rPr>
          <w:sz w:val="24"/>
        </w:rPr>
        <w:t>Театральные</w:t>
      </w:r>
      <w:r>
        <w:rPr>
          <w:spacing w:val="-4"/>
          <w:sz w:val="24"/>
        </w:rPr>
        <w:t xml:space="preserve"> </w:t>
      </w:r>
      <w:r>
        <w:rPr>
          <w:sz w:val="24"/>
        </w:rPr>
        <w:t>жанры.</w:t>
      </w:r>
    </w:p>
    <w:p w:rsidR="00292DCE" w:rsidRDefault="00292DCE">
      <w:pPr>
        <w:pStyle w:val="a3"/>
        <w:spacing w:before="5"/>
        <w:ind w:left="0"/>
        <w:rPr>
          <w:sz w:val="22"/>
        </w:rPr>
      </w:pPr>
    </w:p>
    <w:p w:rsidR="00292DCE" w:rsidRDefault="00F301D9">
      <w:pPr>
        <w:pStyle w:val="a3"/>
        <w:spacing w:line="254" w:lineRule="auto"/>
        <w:ind w:right="554"/>
      </w:pPr>
      <w:r>
        <w:t>Содержание: опера, балет, либретто. Строение музыкального спектакля: увертюра, действия,</w:t>
      </w:r>
      <w:r>
        <w:rPr>
          <w:spacing w:val="1"/>
        </w:rPr>
        <w:t xml:space="preserve"> </w:t>
      </w:r>
      <w:r>
        <w:t>антракты, финал. Массовые сцены. Сольные номера главных героев. Номерная структура и сквозное</w:t>
      </w:r>
      <w:r>
        <w:rPr>
          <w:spacing w:val="-57"/>
        </w:rPr>
        <w:t xml:space="preserve"> </w:t>
      </w:r>
      <w:r>
        <w:t>развитие</w:t>
      </w:r>
      <w:r>
        <w:rPr>
          <w:spacing w:val="-2"/>
        </w:rPr>
        <w:t xml:space="preserve"> </w:t>
      </w:r>
      <w:r>
        <w:t>сюжета.</w:t>
      </w:r>
      <w:r>
        <w:rPr>
          <w:spacing w:val="1"/>
        </w:rPr>
        <w:t xml:space="preserve"> </w:t>
      </w:r>
      <w:r>
        <w:t>Лейтмотивы.</w:t>
      </w:r>
      <w:r>
        <w:rPr>
          <w:spacing w:val="-1"/>
        </w:rPr>
        <w:t xml:space="preserve"> </w:t>
      </w:r>
      <w:r>
        <w:t>Роль оркестра</w:t>
      </w:r>
      <w:r>
        <w:rPr>
          <w:spacing w:val="-2"/>
        </w:rPr>
        <w:t xml:space="preserve"> </w:t>
      </w:r>
      <w:r>
        <w:t>в</w:t>
      </w:r>
      <w:r>
        <w:rPr>
          <w:spacing w:val="-1"/>
        </w:rPr>
        <w:t xml:space="preserve"> </w:t>
      </w:r>
      <w:r>
        <w:t>музыкальном</w:t>
      </w:r>
      <w:r>
        <w:rPr>
          <w:spacing w:val="-1"/>
        </w:rPr>
        <w:t xml:space="preserve"> </w:t>
      </w:r>
      <w:r>
        <w:t>спектакле.</w:t>
      </w:r>
    </w:p>
    <w:p w:rsidR="00292DCE" w:rsidRDefault="00292DCE">
      <w:pPr>
        <w:pStyle w:val="a3"/>
        <w:spacing w:before="10"/>
        <w:ind w:left="0"/>
        <w:rPr>
          <w:sz w:val="20"/>
        </w:rPr>
      </w:pPr>
    </w:p>
    <w:p w:rsidR="00292DCE" w:rsidRDefault="00F301D9">
      <w:pPr>
        <w:pStyle w:val="a3"/>
        <w:spacing w:before="1"/>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pPr>
      <w:r>
        <w:t>знакомство</w:t>
      </w:r>
      <w:r>
        <w:rPr>
          <w:spacing w:val="-4"/>
        </w:rPr>
        <w:t xml:space="preserve"> </w:t>
      </w:r>
      <w:r>
        <w:t>с</w:t>
      </w:r>
      <w:r>
        <w:rPr>
          <w:spacing w:val="-5"/>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t>балетов;</w:t>
      </w:r>
    </w:p>
    <w:p w:rsidR="00292DCE" w:rsidRDefault="00292DCE">
      <w:pPr>
        <w:pStyle w:val="a3"/>
        <w:spacing w:before="4"/>
        <w:ind w:left="0"/>
        <w:rPr>
          <w:sz w:val="22"/>
        </w:rPr>
      </w:pPr>
    </w:p>
    <w:p w:rsidR="00292DCE" w:rsidRDefault="00F301D9">
      <w:pPr>
        <w:pStyle w:val="a3"/>
        <w:spacing w:line="254" w:lineRule="auto"/>
        <w:ind w:right="365"/>
      </w:pPr>
      <w:r>
        <w:t>разучивание и исполнение небольшого хорового фрагмента из оперы, слушание данного хора в аудио-</w:t>
      </w:r>
      <w:r>
        <w:rPr>
          <w:spacing w:val="-57"/>
        </w:rPr>
        <w:t xml:space="preserve"> </w:t>
      </w:r>
      <w:r>
        <w:t>или видеозаписи,</w:t>
      </w:r>
      <w:r>
        <w:rPr>
          <w:spacing w:val="1"/>
        </w:rPr>
        <w:t xml:space="preserve"> </w:t>
      </w:r>
      <w:r>
        <w:t>сравнение</w:t>
      </w:r>
      <w:r>
        <w:rPr>
          <w:spacing w:val="-1"/>
        </w:rPr>
        <w:t xml:space="preserve"> </w:t>
      </w:r>
      <w:r>
        <w:t>собственного</w:t>
      </w:r>
      <w:r>
        <w:rPr>
          <w:spacing w:val="-1"/>
        </w:rPr>
        <w:t xml:space="preserve"> </w:t>
      </w:r>
      <w:r>
        <w:t>и</w:t>
      </w:r>
      <w:r>
        <w:rPr>
          <w:spacing w:val="-1"/>
        </w:rPr>
        <w:t xml:space="preserve"> </w:t>
      </w:r>
      <w:r>
        <w:t>профессионального исполнений;</w:t>
      </w:r>
    </w:p>
    <w:p w:rsidR="00292DCE" w:rsidRDefault="00292DCE">
      <w:pPr>
        <w:pStyle w:val="a3"/>
        <w:spacing w:before="11"/>
        <w:ind w:left="0"/>
        <w:rPr>
          <w:sz w:val="20"/>
        </w:rPr>
      </w:pPr>
    </w:p>
    <w:p w:rsidR="00292DCE" w:rsidRDefault="00F301D9">
      <w:pPr>
        <w:pStyle w:val="a3"/>
        <w:spacing w:line="463" w:lineRule="auto"/>
        <w:ind w:right="1920"/>
      </w:pPr>
      <w:r>
        <w:t>музыкальная викторина на материале изученных фрагментов музыкальных спектаклей;</w:t>
      </w:r>
      <w:r>
        <w:rPr>
          <w:spacing w:val="-57"/>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p>
    <w:p w:rsidR="00292DCE" w:rsidRDefault="00F301D9">
      <w:pPr>
        <w:pStyle w:val="a3"/>
        <w:spacing w:before="1" w:line="463" w:lineRule="auto"/>
        <w:ind w:right="6446"/>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w:t>
      </w:r>
      <w:r>
        <w:rPr>
          <w:spacing w:val="-1"/>
        </w:rPr>
        <w:t xml:space="preserve"> </w:t>
      </w:r>
      <w:r>
        <w:t>дуэт, хор);</w:t>
      </w:r>
    </w:p>
    <w:p w:rsidR="00292DCE" w:rsidRDefault="00F301D9">
      <w:pPr>
        <w:pStyle w:val="a3"/>
        <w:spacing w:before="2" w:line="254" w:lineRule="auto"/>
        <w:ind w:right="474"/>
      </w:pPr>
      <w:r>
        <w:t>вариативно: посещение театра оперы и балета (в том числе виртуального); предварительное изучение</w:t>
      </w:r>
      <w:r>
        <w:rPr>
          <w:spacing w:val="-57"/>
        </w:rPr>
        <w:t xml:space="preserve"> </w:t>
      </w:r>
      <w:r>
        <w:t>информации о музыкальном спектакле (сюжет, главные герои и исполнители, наиболее яркие</w:t>
      </w:r>
      <w:r>
        <w:rPr>
          <w:spacing w:val="1"/>
        </w:rPr>
        <w:t xml:space="preserve"> </w:t>
      </w:r>
      <w:r>
        <w:t>музыкальные</w:t>
      </w:r>
      <w:r>
        <w:rPr>
          <w:spacing w:val="-3"/>
        </w:rPr>
        <w:t xml:space="preserve"> </w:t>
      </w:r>
      <w:r>
        <w:t>номера);</w:t>
      </w:r>
    </w:p>
    <w:p w:rsidR="00292DCE" w:rsidRDefault="00292DCE">
      <w:pPr>
        <w:pStyle w:val="a3"/>
        <w:ind w:left="0"/>
        <w:rPr>
          <w:sz w:val="21"/>
        </w:rPr>
      </w:pPr>
    </w:p>
    <w:p w:rsidR="00292DCE" w:rsidRDefault="00F301D9">
      <w:pPr>
        <w:pStyle w:val="a3"/>
        <w:spacing w:line="463" w:lineRule="auto"/>
        <w:ind w:right="5790"/>
      </w:pPr>
      <w:r>
        <w:t>последующее составление рецензии на спектакль.</w:t>
      </w:r>
      <w:r>
        <w:rPr>
          <w:spacing w:val="-57"/>
        </w:rPr>
        <w:t xml:space="preserve"> </w:t>
      </w:r>
      <w:r>
        <w:t>Вариативные</w:t>
      </w:r>
      <w:r>
        <w:rPr>
          <w:spacing w:val="-3"/>
        </w:rPr>
        <w:t xml:space="preserve"> </w:t>
      </w:r>
      <w:r>
        <w:t>модули:</w:t>
      </w:r>
    </w:p>
    <w:p w:rsidR="00292DCE" w:rsidRDefault="00F301D9" w:rsidP="000B0FD5">
      <w:pPr>
        <w:pStyle w:val="a5"/>
        <w:numPr>
          <w:ilvl w:val="2"/>
          <w:numId w:val="152"/>
        </w:numPr>
        <w:tabs>
          <w:tab w:val="left" w:pos="1121"/>
        </w:tabs>
        <w:spacing w:before="1" w:line="254" w:lineRule="auto"/>
        <w:ind w:right="505"/>
        <w:rPr>
          <w:sz w:val="24"/>
        </w:rPr>
      </w:pPr>
      <w:r>
        <w:rPr>
          <w:sz w:val="24"/>
        </w:rPr>
        <w:t>Модуль N 5 "Музыка народов мира" (изучение тематических блоков данного модуля в</w:t>
      </w:r>
      <w:r>
        <w:rPr>
          <w:spacing w:val="1"/>
          <w:sz w:val="24"/>
        </w:rPr>
        <w:t xml:space="preserve"> </w:t>
      </w:r>
      <w:r>
        <w:rPr>
          <w:sz w:val="24"/>
        </w:rPr>
        <w:t>календарном планировании целесообразно соотносить с изучением модулей "Музыка моего края" и</w:t>
      </w:r>
      <w:r>
        <w:rPr>
          <w:spacing w:val="1"/>
          <w:sz w:val="24"/>
        </w:rPr>
        <w:t xml:space="preserve"> </w:t>
      </w:r>
      <w:r>
        <w:rPr>
          <w:sz w:val="24"/>
        </w:rPr>
        <w:t>"Народное музыкальное творчество России", устанавливая смысловые арки, сопоставляя и сравнивая</w:t>
      </w:r>
      <w:r>
        <w:rPr>
          <w:spacing w:val="-57"/>
          <w:sz w:val="24"/>
        </w:rPr>
        <w:t xml:space="preserve"> </w:t>
      </w:r>
      <w:r>
        <w:rPr>
          <w:sz w:val="24"/>
        </w:rPr>
        <w:t>музыкальный</w:t>
      </w:r>
      <w:r>
        <w:rPr>
          <w:spacing w:val="-1"/>
          <w:sz w:val="24"/>
        </w:rPr>
        <w:t xml:space="preserve"> </w:t>
      </w:r>
      <w:r>
        <w:rPr>
          <w:sz w:val="24"/>
        </w:rPr>
        <w:t>материал</w:t>
      </w:r>
      <w:r>
        <w:rPr>
          <w:spacing w:val="-1"/>
          <w:sz w:val="24"/>
        </w:rPr>
        <w:t xml:space="preserve"> </w:t>
      </w:r>
      <w:r>
        <w:rPr>
          <w:sz w:val="24"/>
        </w:rPr>
        <w:t>данных</w:t>
      </w:r>
      <w:r>
        <w:rPr>
          <w:spacing w:val="1"/>
          <w:sz w:val="24"/>
        </w:rPr>
        <w:t xml:space="preserve"> </w:t>
      </w:r>
      <w:r>
        <w:rPr>
          <w:sz w:val="24"/>
        </w:rPr>
        <w:t>разделов</w:t>
      </w:r>
      <w:r>
        <w:rPr>
          <w:spacing w:val="-2"/>
          <w:sz w:val="24"/>
        </w:rPr>
        <w:t xml:space="preserve"> </w:t>
      </w:r>
      <w:r>
        <w:rPr>
          <w:sz w:val="24"/>
        </w:rPr>
        <w:t>программы между</w:t>
      </w:r>
      <w:r>
        <w:rPr>
          <w:spacing w:val="-5"/>
          <w:sz w:val="24"/>
        </w:rPr>
        <w:t xml:space="preserve"> </w:t>
      </w:r>
      <w:r>
        <w:rPr>
          <w:sz w:val="24"/>
        </w:rPr>
        <w:t>собой).</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Музыка</w:t>
      </w:r>
      <w:r>
        <w:rPr>
          <w:spacing w:val="-3"/>
          <w:sz w:val="24"/>
        </w:rPr>
        <w:t xml:space="preserve"> </w:t>
      </w:r>
      <w:r>
        <w:rPr>
          <w:sz w:val="24"/>
        </w:rPr>
        <w:t>-</w:t>
      </w:r>
      <w:r>
        <w:rPr>
          <w:spacing w:val="-4"/>
          <w:sz w:val="24"/>
        </w:rPr>
        <w:t xml:space="preserve"> </w:t>
      </w:r>
      <w:r>
        <w:rPr>
          <w:sz w:val="24"/>
        </w:rPr>
        <w:t>древнейший</w:t>
      </w:r>
      <w:r>
        <w:rPr>
          <w:spacing w:val="-2"/>
          <w:sz w:val="24"/>
        </w:rPr>
        <w:t xml:space="preserve"> </w:t>
      </w:r>
      <w:r>
        <w:rPr>
          <w:sz w:val="24"/>
        </w:rPr>
        <w:t>язык</w:t>
      </w:r>
      <w:r>
        <w:rPr>
          <w:spacing w:val="-3"/>
          <w:sz w:val="24"/>
        </w:rPr>
        <w:t xml:space="preserve"> </w:t>
      </w:r>
      <w:r>
        <w:rPr>
          <w:sz w:val="24"/>
        </w:rPr>
        <w:t>человечества.</w:t>
      </w:r>
    </w:p>
    <w:p w:rsidR="00292DCE" w:rsidRDefault="00292DCE">
      <w:pPr>
        <w:pStyle w:val="a3"/>
        <w:spacing w:before="3"/>
        <w:ind w:left="0"/>
        <w:rPr>
          <w:sz w:val="22"/>
        </w:rPr>
      </w:pPr>
    </w:p>
    <w:p w:rsidR="00292DCE" w:rsidRDefault="00F301D9">
      <w:pPr>
        <w:pStyle w:val="a3"/>
        <w:spacing w:before="1" w:line="256" w:lineRule="auto"/>
        <w:ind w:right="1006"/>
      </w:pPr>
      <w:r>
        <w:t>Содержание: археологические находки, легенды и сказания о музыке древних. Древняя Греция -</w:t>
      </w:r>
      <w:r>
        <w:rPr>
          <w:spacing w:val="-57"/>
        </w:rPr>
        <w:t xml:space="preserve"> </w:t>
      </w:r>
      <w:r>
        <w:t>колыбель</w:t>
      </w:r>
      <w:r>
        <w:rPr>
          <w:spacing w:val="-1"/>
        </w:rPr>
        <w:t xml:space="preserve"> </w:t>
      </w:r>
      <w:r>
        <w:t>европейской</w:t>
      </w:r>
      <w:r>
        <w:rPr>
          <w:spacing w:val="-3"/>
        </w:rPr>
        <w:t xml:space="preserve"> </w:t>
      </w:r>
      <w:r>
        <w:t>культуры (театр,</w:t>
      </w:r>
      <w:r>
        <w:rPr>
          <w:spacing w:val="-1"/>
        </w:rPr>
        <w:t xml:space="preserve"> </w:t>
      </w:r>
      <w:r>
        <w:t>хор,</w:t>
      </w:r>
      <w:r>
        <w:rPr>
          <w:spacing w:val="-1"/>
        </w:rPr>
        <w:t xml:space="preserve"> </w:t>
      </w:r>
      <w:r>
        <w:t>оркестр, лады,</w:t>
      </w:r>
      <w:r>
        <w:rPr>
          <w:spacing w:val="1"/>
        </w:rPr>
        <w:t xml:space="preserve"> </w:t>
      </w:r>
      <w:r>
        <w:t>учение</w:t>
      </w:r>
      <w:r>
        <w:rPr>
          <w:spacing w:val="-1"/>
        </w:rPr>
        <w:t xml:space="preserve"> </w:t>
      </w:r>
      <w:r>
        <w:t>о</w:t>
      </w:r>
      <w:r>
        <w:rPr>
          <w:spacing w:val="1"/>
        </w:rPr>
        <w:t xml:space="preserve"> </w:t>
      </w:r>
      <w:r>
        <w:t>гармонии).</w:t>
      </w:r>
    </w:p>
    <w:p w:rsidR="00292DCE" w:rsidRDefault="00292DCE">
      <w:pPr>
        <w:pStyle w:val="a3"/>
        <w:spacing w:before="7"/>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678"/>
      </w:pPr>
      <w:r>
        <w:lastRenderedPageBreak/>
        <w:t>экскурсия в музей (реальный или виртуальный) с экспозицией музыкальных артефактов древности,</w:t>
      </w:r>
      <w:r>
        <w:rPr>
          <w:spacing w:val="-57"/>
        </w:rPr>
        <w:t xml:space="preserve"> </w:t>
      </w:r>
      <w:r>
        <w:t>последующий</w:t>
      </w:r>
      <w:r>
        <w:rPr>
          <w:spacing w:val="-1"/>
        </w:rPr>
        <w:t xml:space="preserve"> </w:t>
      </w:r>
      <w:r>
        <w:t>пересказ полученной информации;</w:t>
      </w:r>
    </w:p>
    <w:p w:rsidR="00292DCE" w:rsidRDefault="00292DCE">
      <w:pPr>
        <w:pStyle w:val="a3"/>
        <w:ind w:left="0"/>
        <w:rPr>
          <w:sz w:val="21"/>
        </w:rPr>
      </w:pPr>
    </w:p>
    <w:p w:rsidR="00292DCE" w:rsidRDefault="00F301D9">
      <w:pPr>
        <w:pStyle w:val="a3"/>
        <w:spacing w:line="463" w:lineRule="auto"/>
        <w:ind w:right="1227"/>
      </w:pPr>
      <w:r>
        <w:t>импровизация в духе древнего обряда (вызывание дождя, поклонение тотемному животному);</w:t>
      </w:r>
      <w:r>
        <w:rPr>
          <w:spacing w:val="-57"/>
        </w:rPr>
        <w:t xml:space="preserve"> </w:t>
      </w:r>
      <w:r>
        <w:t>озвучивание,</w:t>
      </w:r>
      <w:r>
        <w:rPr>
          <w:spacing w:val="-1"/>
        </w:rPr>
        <w:t xml:space="preserve"> </w:t>
      </w:r>
      <w:r>
        <w:t>театрализация легенды (мифа)</w:t>
      </w:r>
      <w:r>
        <w:rPr>
          <w:spacing w:val="-3"/>
        </w:rPr>
        <w:t xml:space="preserve"> </w:t>
      </w:r>
      <w:r>
        <w:t>о музыке;</w:t>
      </w:r>
    </w:p>
    <w:p w:rsidR="00292DCE" w:rsidRDefault="00F301D9">
      <w:pPr>
        <w:pStyle w:val="a3"/>
      </w:pPr>
      <w:r>
        <w:t>вариативно:</w:t>
      </w:r>
      <w:r>
        <w:rPr>
          <w:spacing w:val="-4"/>
        </w:rPr>
        <w:t xml:space="preserve"> </w:t>
      </w:r>
      <w:r>
        <w:t>квесты,</w:t>
      </w:r>
      <w:r>
        <w:rPr>
          <w:spacing w:val="-4"/>
        </w:rPr>
        <w:t xml:space="preserve"> </w:t>
      </w:r>
      <w:r>
        <w:t>викторины,</w:t>
      </w:r>
      <w:r>
        <w:rPr>
          <w:spacing w:val="-4"/>
        </w:rPr>
        <w:t xml:space="preserve"> </w:t>
      </w:r>
      <w:r>
        <w:t>интеллектуальные</w:t>
      </w:r>
      <w:r>
        <w:rPr>
          <w:spacing w:val="-6"/>
        </w:rPr>
        <w:t xml:space="preserve"> </w:t>
      </w:r>
      <w:r>
        <w:t>игры;</w:t>
      </w:r>
    </w:p>
    <w:p w:rsidR="00292DCE" w:rsidRDefault="00292DCE">
      <w:pPr>
        <w:pStyle w:val="a3"/>
        <w:spacing w:before="4"/>
        <w:ind w:left="0"/>
        <w:rPr>
          <w:sz w:val="22"/>
        </w:rPr>
      </w:pPr>
    </w:p>
    <w:p w:rsidR="00292DCE" w:rsidRDefault="00F301D9">
      <w:pPr>
        <w:pStyle w:val="a3"/>
        <w:spacing w:line="254" w:lineRule="auto"/>
        <w:ind w:right="883"/>
      </w:pPr>
      <w:r>
        <w:t>исследовательские проекты в рамках тематики "Мифы Древней Греции в музыкальном искусстве</w:t>
      </w:r>
      <w:r>
        <w:rPr>
          <w:spacing w:val="-57"/>
        </w:rPr>
        <w:t xml:space="preserve"> </w:t>
      </w:r>
      <w:r>
        <w:t>XVII</w:t>
      </w:r>
      <w:r>
        <w:rPr>
          <w:spacing w:val="-5"/>
        </w:rPr>
        <w:t xml:space="preserve"> </w:t>
      </w:r>
      <w:r>
        <w:t>-</w:t>
      </w:r>
      <w:r>
        <w:rPr>
          <w:spacing w:val="1"/>
        </w:rPr>
        <w:t xml:space="preserve"> </w:t>
      </w:r>
      <w:r>
        <w:t>XX</w:t>
      </w:r>
      <w:r>
        <w:rPr>
          <w:spacing w:val="-1"/>
        </w:rPr>
        <w:t xml:space="preserve"> </w:t>
      </w:r>
      <w:r>
        <w:t>веков".</w:t>
      </w:r>
    </w:p>
    <w:p w:rsidR="00292DCE" w:rsidRDefault="00292DCE">
      <w:pPr>
        <w:pStyle w:val="a3"/>
        <w:spacing w:before="1"/>
        <w:ind w:left="0"/>
        <w:rPr>
          <w:sz w:val="21"/>
        </w:rPr>
      </w:pPr>
    </w:p>
    <w:p w:rsidR="00292DCE" w:rsidRDefault="00F301D9" w:rsidP="000B0FD5">
      <w:pPr>
        <w:pStyle w:val="a5"/>
        <w:numPr>
          <w:ilvl w:val="3"/>
          <w:numId w:val="152"/>
        </w:numPr>
        <w:tabs>
          <w:tab w:val="left" w:pos="1301"/>
        </w:tabs>
        <w:spacing w:before="1" w:line="254" w:lineRule="auto"/>
        <w:ind w:right="411"/>
        <w:rPr>
          <w:sz w:val="24"/>
        </w:rPr>
      </w:pPr>
      <w:r>
        <w:rPr>
          <w:sz w:val="24"/>
        </w:rPr>
        <w:t>Музыкальный фольклор народов Европы. Содержание: Интонации и ритмы, формы и жанры</w:t>
      </w:r>
      <w:r>
        <w:rPr>
          <w:spacing w:val="1"/>
          <w:sz w:val="24"/>
        </w:rPr>
        <w:t xml:space="preserve"> </w:t>
      </w:r>
      <w:r>
        <w:rPr>
          <w:sz w:val="24"/>
        </w:rPr>
        <w:t>европейского фольклора (для изучения данной темы рекомендуется выбрать не менее 2 - 3</w:t>
      </w:r>
      <w:r>
        <w:rPr>
          <w:spacing w:val="1"/>
          <w:sz w:val="24"/>
        </w:rPr>
        <w:t xml:space="preserve"> </w:t>
      </w:r>
      <w:r>
        <w:rPr>
          <w:sz w:val="24"/>
        </w:rPr>
        <w:t>национальных культур из следующего списка: английский, австрийский, немецкий, французский,</w:t>
      </w:r>
      <w:r>
        <w:rPr>
          <w:spacing w:val="1"/>
          <w:sz w:val="24"/>
        </w:rPr>
        <w:t xml:space="preserve"> </w:t>
      </w:r>
      <w:r>
        <w:rPr>
          <w:sz w:val="24"/>
        </w:rPr>
        <w:t>итальянский, испанский, польский, норвежский, венгерский фольклор. Каждая выбранная</w:t>
      </w:r>
      <w:r>
        <w:rPr>
          <w:spacing w:val="1"/>
          <w:sz w:val="24"/>
        </w:rPr>
        <w:t xml:space="preserve"> </w:t>
      </w:r>
      <w:r>
        <w:rPr>
          <w:sz w:val="24"/>
        </w:rPr>
        <w:t>национальная культура должна быть представлена не менее чем двумя наиболее яркими явлениями. В</w:t>
      </w:r>
      <w:r>
        <w:rPr>
          <w:spacing w:val="-57"/>
          <w:sz w:val="24"/>
        </w:rPr>
        <w:t xml:space="preserve"> </w:t>
      </w:r>
      <w:r>
        <w:rPr>
          <w:sz w:val="24"/>
        </w:rPr>
        <w:t>том числе, но не исключительно - образцами типичных инструментов, жанров, стилевых и</w:t>
      </w:r>
      <w:r>
        <w:rPr>
          <w:spacing w:val="1"/>
          <w:sz w:val="24"/>
        </w:rPr>
        <w:t xml:space="preserve"> </w:t>
      </w:r>
      <w:r>
        <w:rPr>
          <w:sz w:val="24"/>
        </w:rPr>
        <w:t>культурных особенностей (например, испанский фольклор - кастаньеты, фламенко, болеро; польский</w:t>
      </w:r>
      <w:r>
        <w:rPr>
          <w:spacing w:val="1"/>
          <w:sz w:val="24"/>
        </w:rPr>
        <w:t xml:space="preserve"> </w:t>
      </w:r>
      <w:r>
        <w:rPr>
          <w:sz w:val="24"/>
        </w:rPr>
        <w:t>фольклор - мазурка, полонез; французский фольклор - рондо, трубадуры; австрийский фольклор -</w:t>
      </w:r>
      <w:r>
        <w:rPr>
          <w:spacing w:val="1"/>
          <w:sz w:val="24"/>
        </w:rPr>
        <w:t xml:space="preserve"> </w:t>
      </w:r>
      <w:r>
        <w:rPr>
          <w:sz w:val="24"/>
        </w:rPr>
        <w:t>альпийский рог, тирольское пение, лендлер). Отражение европейского фольклора в творчестве</w:t>
      </w:r>
      <w:r>
        <w:rPr>
          <w:spacing w:val="1"/>
          <w:sz w:val="24"/>
        </w:rPr>
        <w:t xml:space="preserve"> </w:t>
      </w:r>
      <w:r>
        <w:rPr>
          <w:sz w:val="24"/>
        </w:rPr>
        <w:t>профессиональных</w:t>
      </w:r>
      <w:r>
        <w:rPr>
          <w:spacing w:val="1"/>
          <w:sz w:val="24"/>
        </w:rPr>
        <w:t xml:space="preserve"> </w:t>
      </w:r>
      <w:r>
        <w:rPr>
          <w:sz w:val="24"/>
        </w:rPr>
        <w:t>композиторов.</w:t>
      </w:r>
    </w:p>
    <w:p w:rsidR="00292DCE" w:rsidRDefault="00292DCE">
      <w:pPr>
        <w:pStyle w:val="a3"/>
        <w:spacing w:before="1"/>
        <w:ind w:left="0"/>
        <w:rPr>
          <w:sz w:val="21"/>
        </w:rPr>
      </w:pPr>
    </w:p>
    <w:p w:rsidR="00292DCE" w:rsidRDefault="00F301D9">
      <w:pPr>
        <w:pStyle w:val="a3"/>
      </w:pPr>
      <w:r>
        <w:t>Виды</w:t>
      </w:r>
      <w:r>
        <w:rPr>
          <w:spacing w:val="-5"/>
        </w:rPr>
        <w:t xml:space="preserve"> </w:t>
      </w:r>
      <w:r>
        <w:t>деятельности</w:t>
      </w:r>
      <w:r>
        <w:rPr>
          <w:spacing w:val="-4"/>
        </w:rPr>
        <w:t xml:space="preserve"> </w:t>
      </w:r>
      <w:r>
        <w:t>обучающихся:</w:t>
      </w:r>
    </w:p>
    <w:p w:rsidR="00292DCE" w:rsidRDefault="00292DCE">
      <w:pPr>
        <w:pStyle w:val="a3"/>
        <w:spacing w:before="4"/>
        <w:ind w:left="0"/>
        <w:rPr>
          <w:sz w:val="22"/>
        </w:rPr>
      </w:pPr>
    </w:p>
    <w:p w:rsidR="00292DCE" w:rsidRDefault="00F301D9">
      <w:pPr>
        <w:pStyle w:val="a3"/>
      </w:pPr>
      <w:r>
        <w:t>выявление</w:t>
      </w:r>
      <w:r>
        <w:rPr>
          <w:spacing w:val="-5"/>
        </w:rPr>
        <w:t xml:space="preserve"> </w:t>
      </w:r>
      <w:r>
        <w:t>характерных</w:t>
      </w:r>
      <w:r>
        <w:rPr>
          <w:spacing w:val="-2"/>
        </w:rPr>
        <w:t xml:space="preserve"> </w:t>
      </w:r>
      <w:r>
        <w:t>интонаций</w:t>
      </w:r>
      <w:r>
        <w:rPr>
          <w:spacing w:val="-3"/>
        </w:rPr>
        <w:t xml:space="preserve"> </w:t>
      </w:r>
      <w:r>
        <w:t>и</w:t>
      </w:r>
      <w:r>
        <w:rPr>
          <w:spacing w:val="-3"/>
        </w:rPr>
        <w:t xml:space="preserve"> </w:t>
      </w:r>
      <w:r>
        <w:t>ритмов</w:t>
      </w:r>
      <w:r>
        <w:rPr>
          <w:spacing w:val="-3"/>
        </w:rPr>
        <w:t xml:space="preserve"> </w:t>
      </w:r>
      <w:r>
        <w:t>в</w:t>
      </w:r>
      <w:r>
        <w:rPr>
          <w:spacing w:val="-4"/>
        </w:rPr>
        <w:t xml:space="preserve"> </w:t>
      </w:r>
      <w:r>
        <w:t>звучании</w:t>
      </w:r>
      <w:r>
        <w:rPr>
          <w:spacing w:val="-3"/>
        </w:rPr>
        <w:t xml:space="preserve"> </w:t>
      </w:r>
      <w:r>
        <w:t>традиционной</w:t>
      </w:r>
      <w:r>
        <w:rPr>
          <w:spacing w:val="-3"/>
        </w:rPr>
        <w:t xml:space="preserve"> </w:t>
      </w:r>
      <w:r>
        <w:t>музыки</w:t>
      </w:r>
      <w:r>
        <w:rPr>
          <w:spacing w:val="-2"/>
        </w:rPr>
        <w:t xml:space="preserve"> </w:t>
      </w:r>
      <w:r>
        <w:t>народов</w:t>
      </w:r>
      <w:r>
        <w:rPr>
          <w:spacing w:val="-3"/>
        </w:rPr>
        <w:t xml:space="preserve"> </w:t>
      </w:r>
      <w:r>
        <w:t>Европы;</w:t>
      </w:r>
    </w:p>
    <w:p w:rsidR="00292DCE" w:rsidRDefault="00292DCE">
      <w:pPr>
        <w:pStyle w:val="a3"/>
        <w:spacing w:before="7"/>
        <w:ind w:left="0"/>
        <w:rPr>
          <w:sz w:val="22"/>
        </w:rPr>
      </w:pPr>
    </w:p>
    <w:p w:rsidR="00292DCE" w:rsidRDefault="00F301D9">
      <w:pPr>
        <w:pStyle w:val="a3"/>
        <w:spacing w:line="254" w:lineRule="auto"/>
        <w:ind w:right="1111"/>
      </w:pPr>
      <w:r>
        <w:t>выявление общего и особенного при сравнении изучаемых образцов европейского фольклора и</w:t>
      </w:r>
      <w:r>
        <w:rPr>
          <w:spacing w:val="-57"/>
        </w:rPr>
        <w:t xml:space="preserve"> </w:t>
      </w:r>
      <w:r>
        <w:t>фольклора</w:t>
      </w:r>
      <w:r>
        <w:rPr>
          <w:spacing w:val="-2"/>
        </w:rPr>
        <w:t xml:space="preserve"> </w:t>
      </w:r>
      <w:r>
        <w:t>народов России;</w:t>
      </w:r>
    </w:p>
    <w:p w:rsidR="00292DCE" w:rsidRDefault="00292DCE">
      <w:pPr>
        <w:pStyle w:val="a3"/>
        <w:spacing w:before="10"/>
        <w:ind w:left="0"/>
        <w:rPr>
          <w:sz w:val="20"/>
        </w:rPr>
      </w:pPr>
    </w:p>
    <w:p w:rsidR="00292DCE" w:rsidRDefault="00F301D9">
      <w:pPr>
        <w:pStyle w:val="a3"/>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292DCE" w:rsidRDefault="00292DCE">
      <w:pPr>
        <w:pStyle w:val="a3"/>
        <w:spacing w:before="4"/>
        <w:ind w:left="0"/>
        <w:rPr>
          <w:sz w:val="22"/>
        </w:rPr>
      </w:pPr>
    </w:p>
    <w:p w:rsidR="00292DCE" w:rsidRDefault="00F301D9">
      <w:pPr>
        <w:pStyle w:val="a3"/>
        <w:spacing w:line="254" w:lineRule="auto"/>
        <w:ind w:right="616"/>
      </w:pPr>
      <w:r>
        <w:t>двигательная, ритмическая, интонационная импровизация по мотивам изученных традиций народов</w:t>
      </w:r>
      <w:r>
        <w:rPr>
          <w:spacing w:val="-57"/>
        </w:rPr>
        <w:t xml:space="preserve"> </w:t>
      </w:r>
      <w:r>
        <w:t>Европы</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форме</w:t>
      </w:r>
      <w:r>
        <w:rPr>
          <w:spacing w:val="-2"/>
        </w:rPr>
        <w:t xml:space="preserve"> </w:t>
      </w:r>
      <w:r>
        <w:t>рондо).</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Музыкальный</w:t>
      </w:r>
      <w:r>
        <w:rPr>
          <w:spacing w:val="-5"/>
          <w:sz w:val="24"/>
        </w:rPr>
        <w:t xml:space="preserve"> </w:t>
      </w:r>
      <w:r>
        <w:rPr>
          <w:sz w:val="24"/>
        </w:rPr>
        <w:t>фольклор</w:t>
      </w:r>
      <w:r>
        <w:rPr>
          <w:spacing w:val="-5"/>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3"/>
          <w:sz w:val="24"/>
        </w:rPr>
        <w:t xml:space="preserve"> </w:t>
      </w:r>
      <w:r>
        <w:rPr>
          <w:sz w:val="24"/>
        </w:rPr>
        <w:t>Африки.</w:t>
      </w:r>
    </w:p>
    <w:p w:rsidR="00292DCE" w:rsidRDefault="00292DCE">
      <w:pPr>
        <w:pStyle w:val="a3"/>
        <w:spacing w:before="3"/>
        <w:ind w:left="0"/>
        <w:rPr>
          <w:sz w:val="22"/>
        </w:rPr>
      </w:pPr>
    </w:p>
    <w:p w:rsidR="00292DCE" w:rsidRDefault="00F301D9">
      <w:pPr>
        <w:pStyle w:val="a3"/>
        <w:spacing w:before="1" w:line="254" w:lineRule="auto"/>
        <w:ind w:right="542"/>
      </w:pPr>
      <w:r>
        <w:t>Содержание: африканская музыка - стихия ритма. Интонационно-ладовая основа музыки стран Азии</w:t>
      </w:r>
      <w:r>
        <w:rPr>
          <w:spacing w:val="-57"/>
        </w:rPr>
        <w:t xml:space="preserve"> </w:t>
      </w:r>
      <w:r>
        <w:t>(для изучения данного тематического блока рекомендуется выбрать 1 - 2 национальные традиции из</w:t>
      </w:r>
      <w:r>
        <w:rPr>
          <w:spacing w:val="1"/>
        </w:rPr>
        <w:t xml:space="preserve"> </w:t>
      </w:r>
      <w:r>
        <w:t>следующего списка стран: Китай, Индия, Япония, Вьетнам, Индонезия, Иран, Турция), уникальные</w:t>
      </w:r>
      <w:r>
        <w:rPr>
          <w:spacing w:val="1"/>
        </w:rPr>
        <w:t xml:space="preserve"> </w:t>
      </w:r>
      <w:r>
        <w:t>традиции,</w:t>
      </w:r>
      <w:r>
        <w:rPr>
          <w:spacing w:val="-1"/>
        </w:rPr>
        <w:t xml:space="preserve"> </w:t>
      </w:r>
      <w:r>
        <w:t>музыкальные</w:t>
      </w:r>
      <w:r>
        <w:rPr>
          <w:spacing w:val="-3"/>
        </w:rPr>
        <w:t xml:space="preserve"> </w:t>
      </w:r>
      <w:r>
        <w:t>инструменты.</w:t>
      </w:r>
      <w:r>
        <w:rPr>
          <w:spacing w:val="-1"/>
        </w:rPr>
        <w:t xml:space="preserve"> </w:t>
      </w:r>
      <w:r>
        <w:t>Представления</w:t>
      </w:r>
      <w:r>
        <w:rPr>
          <w:spacing w:val="-1"/>
        </w:rPr>
        <w:t xml:space="preserve"> </w:t>
      </w:r>
      <w:r>
        <w:t>о</w:t>
      </w:r>
      <w:r>
        <w:rPr>
          <w:spacing w:val="-1"/>
        </w:rPr>
        <w:t xml:space="preserve"> </w:t>
      </w:r>
      <w:r>
        <w:t>роли музыки в</w:t>
      </w:r>
      <w:r>
        <w:rPr>
          <w:spacing w:val="-1"/>
        </w:rPr>
        <w:t xml:space="preserve"> </w:t>
      </w:r>
      <w:r>
        <w:t>жизни</w:t>
      </w:r>
      <w:r>
        <w:rPr>
          <w:spacing w:val="-1"/>
        </w:rPr>
        <w:t xml:space="preserve"> </w:t>
      </w:r>
      <w:r>
        <w:t>людей.</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before="1" w:line="256" w:lineRule="auto"/>
        <w:ind w:right="830"/>
      </w:pPr>
      <w:r>
        <w:t>выявление характерных интонаций и ритмов в звучании традиционной музыки народов Африки и</w:t>
      </w:r>
      <w:r>
        <w:rPr>
          <w:spacing w:val="-57"/>
        </w:rPr>
        <w:t xml:space="preserve"> </w:t>
      </w:r>
      <w:r>
        <w:t>Азии;</w:t>
      </w:r>
    </w:p>
    <w:p w:rsidR="00292DCE" w:rsidRDefault="00292DCE">
      <w:pPr>
        <w:pStyle w:val="a3"/>
        <w:spacing w:before="7"/>
        <w:ind w:left="0"/>
        <w:rPr>
          <w:sz w:val="20"/>
        </w:rPr>
      </w:pPr>
    </w:p>
    <w:p w:rsidR="00292DCE" w:rsidRDefault="00F301D9">
      <w:pPr>
        <w:pStyle w:val="a3"/>
        <w:spacing w:line="254" w:lineRule="auto"/>
        <w:ind w:right="1393"/>
      </w:pPr>
      <w:r>
        <w:t>выявление общего и особенного при сравнении изучаемых образцов азиатского фольклора и</w:t>
      </w:r>
      <w:r>
        <w:rPr>
          <w:spacing w:val="-57"/>
        </w:rPr>
        <w:t xml:space="preserve"> </w:t>
      </w:r>
      <w:r>
        <w:t>фольклора</w:t>
      </w:r>
      <w:r>
        <w:rPr>
          <w:spacing w:val="-2"/>
        </w:rPr>
        <w:t xml:space="preserve"> </w:t>
      </w:r>
      <w:r>
        <w:t>народов России;</w:t>
      </w:r>
    </w:p>
    <w:p w:rsidR="00292DCE" w:rsidRDefault="00292DCE">
      <w:pPr>
        <w:pStyle w:val="a3"/>
        <w:spacing w:before="10"/>
        <w:ind w:left="0"/>
        <w:rPr>
          <w:sz w:val="20"/>
        </w:rPr>
      </w:pPr>
    </w:p>
    <w:p w:rsidR="00292DCE" w:rsidRDefault="00F301D9">
      <w:pPr>
        <w:pStyle w:val="a3"/>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292DCE" w:rsidRDefault="00292DCE">
      <w:pPr>
        <w:pStyle w:val="a3"/>
        <w:spacing w:before="5"/>
        <w:ind w:left="0"/>
        <w:rPr>
          <w:sz w:val="22"/>
        </w:rPr>
      </w:pPr>
    </w:p>
    <w:p w:rsidR="00292DCE" w:rsidRDefault="00F301D9">
      <w:pPr>
        <w:pStyle w:val="a3"/>
      </w:pPr>
      <w:r>
        <w:t>коллективные</w:t>
      </w:r>
      <w:r>
        <w:rPr>
          <w:spacing w:val="-5"/>
        </w:rPr>
        <w:t xml:space="preserve"> </w:t>
      </w:r>
      <w:r>
        <w:t>ритмические</w:t>
      </w:r>
      <w:r>
        <w:rPr>
          <w:spacing w:val="-4"/>
        </w:rPr>
        <w:t xml:space="preserve"> </w:t>
      </w:r>
      <w:r>
        <w:t>импровизации</w:t>
      </w:r>
      <w:r>
        <w:rPr>
          <w:spacing w:val="-3"/>
        </w:rPr>
        <w:t xml:space="preserve"> </w:t>
      </w:r>
      <w:r>
        <w:t>на</w:t>
      </w:r>
      <w:r>
        <w:rPr>
          <w:spacing w:val="-6"/>
        </w:rPr>
        <w:t xml:space="preserve"> </w:t>
      </w:r>
      <w:r>
        <w:t>шумовых</w:t>
      </w:r>
      <w:r>
        <w:rPr>
          <w:spacing w:val="-1"/>
        </w:rPr>
        <w:t xml:space="preserve"> </w:t>
      </w:r>
      <w:r>
        <w:t>и ударных</w:t>
      </w:r>
      <w:r>
        <w:rPr>
          <w:spacing w:val="-2"/>
        </w:rPr>
        <w:t xml:space="preserve"> </w:t>
      </w:r>
      <w:r>
        <w:t>инструментах;</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вариативно:</w:t>
      </w:r>
      <w:r>
        <w:rPr>
          <w:spacing w:val="-3"/>
        </w:rPr>
        <w:t xml:space="preserve"> </w:t>
      </w:r>
      <w:r>
        <w:t>исследовательские</w:t>
      </w:r>
      <w:r>
        <w:rPr>
          <w:spacing w:val="-4"/>
        </w:rPr>
        <w:t xml:space="preserve"> </w:t>
      </w:r>
      <w:r>
        <w:t>проекты</w:t>
      </w:r>
      <w:r>
        <w:rPr>
          <w:spacing w:val="-3"/>
        </w:rPr>
        <w:t xml:space="preserve"> </w:t>
      </w:r>
      <w:r>
        <w:t>по</w:t>
      </w:r>
      <w:r>
        <w:rPr>
          <w:spacing w:val="-5"/>
        </w:rPr>
        <w:t xml:space="preserve"> </w:t>
      </w:r>
      <w:r>
        <w:t>теме</w:t>
      </w:r>
      <w:r>
        <w:rPr>
          <w:spacing w:val="-4"/>
        </w:rPr>
        <w:t xml:space="preserve"> </w:t>
      </w:r>
      <w:r>
        <w:t>"Музыка</w:t>
      </w:r>
      <w:r>
        <w:rPr>
          <w:spacing w:val="-3"/>
        </w:rPr>
        <w:t xml:space="preserve"> </w:t>
      </w:r>
      <w:r>
        <w:t>стран</w:t>
      </w:r>
      <w:r>
        <w:rPr>
          <w:spacing w:val="-2"/>
        </w:rPr>
        <w:t xml:space="preserve"> </w:t>
      </w:r>
      <w:r>
        <w:t>Азии</w:t>
      </w:r>
      <w:r>
        <w:rPr>
          <w:spacing w:val="-3"/>
        </w:rPr>
        <w:t xml:space="preserve"> </w:t>
      </w:r>
      <w:r>
        <w:t>и</w:t>
      </w:r>
      <w:r>
        <w:rPr>
          <w:spacing w:val="-3"/>
        </w:rPr>
        <w:t xml:space="preserve"> </w:t>
      </w:r>
      <w:r>
        <w:t>Африки".</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spacing w:before="1"/>
        <w:ind w:left="1300" w:hanging="901"/>
        <w:rPr>
          <w:sz w:val="24"/>
        </w:rPr>
      </w:pPr>
      <w:r>
        <w:rPr>
          <w:sz w:val="24"/>
        </w:rPr>
        <w:t>Народная</w:t>
      </w:r>
      <w:r>
        <w:rPr>
          <w:spacing w:val="-4"/>
          <w:sz w:val="24"/>
        </w:rPr>
        <w:t xml:space="preserve"> </w:t>
      </w:r>
      <w:r>
        <w:rPr>
          <w:sz w:val="24"/>
        </w:rPr>
        <w:t>музыка</w:t>
      </w:r>
      <w:r>
        <w:rPr>
          <w:spacing w:val="-3"/>
          <w:sz w:val="24"/>
        </w:rPr>
        <w:t xml:space="preserve"> </w:t>
      </w:r>
      <w:r>
        <w:rPr>
          <w:sz w:val="24"/>
        </w:rPr>
        <w:t>Американского</w:t>
      </w:r>
      <w:r>
        <w:rPr>
          <w:spacing w:val="-3"/>
          <w:sz w:val="24"/>
        </w:rPr>
        <w:t xml:space="preserve"> </w:t>
      </w:r>
      <w:r>
        <w:rPr>
          <w:sz w:val="24"/>
        </w:rPr>
        <w:t>континента.</w:t>
      </w:r>
    </w:p>
    <w:p w:rsidR="00292DCE" w:rsidRDefault="00292DCE">
      <w:pPr>
        <w:pStyle w:val="a3"/>
        <w:spacing w:before="3"/>
        <w:ind w:left="0"/>
        <w:rPr>
          <w:sz w:val="22"/>
        </w:rPr>
      </w:pPr>
    </w:p>
    <w:p w:rsidR="00292DCE" w:rsidRDefault="00F301D9">
      <w:pPr>
        <w:pStyle w:val="a3"/>
        <w:spacing w:before="1" w:line="254" w:lineRule="auto"/>
        <w:ind w:right="771"/>
      </w:pPr>
      <w:r>
        <w:t>Содержание: Стили и жанры американской музыки (кантри, блюз, спиричуэлс, самба, босса-нова).</w:t>
      </w:r>
      <w:r>
        <w:rPr>
          <w:spacing w:val="-57"/>
        </w:rPr>
        <w:t xml:space="preserve"> </w:t>
      </w:r>
      <w:r>
        <w:t>Смешение</w:t>
      </w:r>
      <w:r>
        <w:rPr>
          <w:spacing w:val="-2"/>
        </w:rPr>
        <w:t xml:space="preserve"> </w:t>
      </w:r>
      <w:r>
        <w:t>интонаций и</w:t>
      </w:r>
      <w:r>
        <w:rPr>
          <w:spacing w:val="-2"/>
        </w:rPr>
        <w:t xml:space="preserve"> </w:t>
      </w:r>
      <w:r>
        <w:t>ритмов</w:t>
      </w:r>
      <w:r>
        <w:rPr>
          <w:spacing w:val="3"/>
        </w:rPr>
        <w:t xml:space="preserve"> </w:t>
      </w:r>
      <w:r>
        <w:t>различного</w:t>
      </w:r>
      <w:r>
        <w:rPr>
          <w:spacing w:val="-4"/>
        </w:rPr>
        <w:t xml:space="preserve"> </w:t>
      </w:r>
      <w:r>
        <w:t>происхождения.</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207"/>
      </w:pPr>
      <w:r>
        <w:t>выявление характерных интонаций и ритмов в звучании американского, латиноамериканского</w:t>
      </w:r>
      <w:r>
        <w:rPr>
          <w:spacing w:val="-57"/>
        </w:rPr>
        <w:t xml:space="preserve"> </w:t>
      </w:r>
      <w:r>
        <w:t>фольклора,</w:t>
      </w:r>
      <w:r>
        <w:rPr>
          <w:spacing w:val="-1"/>
        </w:rPr>
        <w:t xml:space="preserve"> </w:t>
      </w:r>
      <w:r>
        <w:t>прослеживание</w:t>
      </w:r>
      <w:r>
        <w:rPr>
          <w:spacing w:val="-1"/>
        </w:rPr>
        <w:t xml:space="preserve"> </w:t>
      </w:r>
      <w:r>
        <w:t>их</w:t>
      </w:r>
      <w:r>
        <w:rPr>
          <w:spacing w:val="-1"/>
        </w:rPr>
        <w:t xml:space="preserve"> </w:t>
      </w:r>
      <w:r>
        <w:t>национальных</w:t>
      </w:r>
      <w:r>
        <w:rPr>
          <w:spacing w:val="1"/>
        </w:rPr>
        <w:t xml:space="preserve"> </w:t>
      </w:r>
      <w:r>
        <w:t>истоков;</w:t>
      </w:r>
    </w:p>
    <w:p w:rsidR="00292DCE" w:rsidRDefault="00292DCE">
      <w:pPr>
        <w:pStyle w:val="a3"/>
        <w:spacing w:before="1"/>
        <w:ind w:left="0"/>
        <w:rPr>
          <w:sz w:val="21"/>
        </w:rPr>
      </w:pPr>
    </w:p>
    <w:p w:rsidR="00292DCE" w:rsidRDefault="00F301D9">
      <w:pPr>
        <w:pStyle w:val="a3"/>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292DCE" w:rsidRDefault="00292DCE">
      <w:pPr>
        <w:pStyle w:val="a3"/>
        <w:spacing w:before="5"/>
        <w:ind w:left="0"/>
        <w:rPr>
          <w:sz w:val="22"/>
        </w:rPr>
      </w:pPr>
    </w:p>
    <w:p w:rsidR="00292DCE" w:rsidRDefault="00F301D9">
      <w:pPr>
        <w:pStyle w:val="a3"/>
        <w:spacing w:line="254" w:lineRule="auto"/>
        <w:ind w:right="1271"/>
      </w:pPr>
      <w:r>
        <w:t>индивидуальные и коллективные ритмические и мелодические импровизации в стиле (жанре)</w:t>
      </w:r>
      <w:r>
        <w:rPr>
          <w:spacing w:val="-57"/>
        </w:rPr>
        <w:t xml:space="preserve"> </w:t>
      </w:r>
      <w:r>
        <w:t>изучаемой</w:t>
      </w:r>
      <w:r>
        <w:rPr>
          <w:spacing w:val="-1"/>
        </w:rPr>
        <w:t xml:space="preserve"> </w:t>
      </w:r>
      <w:r>
        <w:t>традиции.</w:t>
      </w:r>
    </w:p>
    <w:p w:rsidR="00292DCE" w:rsidRDefault="00292DCE">
      <w:pPr>
        <w:pStyle w:val="a3"/>
        <w:spacing w:before="10"/>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N</w:t>
      </w:r>
      <w:r>
        <w:rPr>
          <w:spacing w:val="-4"/>
          <w:sz w:val="24"/>
        </w:rPr>
        <w:t xml:space="preserve"> </w:t>
      </w:r>
      <w:r>
        <w:rPr>
          <w:sz w:val="24"/>
        </w:rPr>
        <w:t>6</w:t>
      </w:r>
      <w:r>
        <w:rPr>
          <w:spacing w:val="-3"/>
          <w:sz w:val="24"/>
        </w:rPr>
        <w:t xml:space="preserve"> </w:t>
      </w:r>
      <w:r>
        <w:rPr>
          <w:sz w:val="24"/>
        </w:rPr>
        <w:t>"Европейская</w:t>
      </w:r>
      <w:r>
        <w:rPr>
          <w:spacing w:val="-4"/>
          <w:sz w:val="24"/>
        </w:rPr>
        <w:t xml:space="preserve"> </w:t>
      </w:r>
      <w:r>
        <w:rPr>
          <w:sz w:val="24"/>
        </w:rPr>
        <w:t>классическая</w:t>
      </w:r>
      <w:r>
        <w:rPr>
          <w:spacing w:val="-1"/>
          <w:sz w:val="24"/>
        </w:rPr>
        <w:t xml:space="preserve"> </w:t>
      </w:r>
      <w:r>
        <w:rPr>
          <w:sz w:val="24"/>
        </w:rPr>
        <w:t>музыка".</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Национальные</w:t>
      </w:r>
      <w:r>
        <w:rPr>
          <w:spacing w:val="-7"/>
          <w:sz w:val="24"/>
        </w:rPr>
        <w:t xml:space="preserve"> </w:t>
      </w:r>
      <w:r>
        <w:rPr>
          <w:sz w:val="24"/>
        </w:rPr>
        <w:t>истоки</w:t>
      </w:r>
      <w:r>
        <w:rPr>
          <w:spacing w:val="-5"/>
          <w:sz w:val="24"/>
        </w:rPr>
        <w:t xml:space="preserve"> </w:t>
      </w:r>
      <w:r>
        <w:rPr>
          <w:sz w:val="24"/>
        </w:rPr>
        <w:t>классической</w:t>
      </w:r>
      <w:r>
        <w:rPr>
          <w:spacing w:val="-3"/>
          <w:sz w:val="24"/>
        </w:rPr>
        <w:t xml:space="preserve"> </w:t>
      </w:r>
      <w:r>
        <w:rPr>
          <w:sz w:val="24"/>
        </w:rPr>
        <w:t>музыки.</w:t>
      </w:r>
    </w:p>
    <w:p w:rsidR="00292DCE" w:rsidRDefault="00292DCE">
      <w:pPr>
        <w:pStyle w:val="a3"/>
        <w:spacing w:before="4"/>
        <w:ind w:left="0"/>
        <w:rPr>
          <w:sz w:val="22"/>
        </w:rPr>
      </w:pPr>
    </w:p>
    <w:p w:rsidR="00292DCE" w:rsidRDefault="00F301D9">
      <w:pPr>
        <w:pStyle w:val="a3"/>
        <w:spacing w:line="254" w:lineRule="auto"/>
        <w:ind w:right="414"/>
      </w:pPr>
      <w:r>
        <w:t>Содержание: национальный музыкальный стиль на примере творчества Ф. Шопена, Э. Грига и других</w:t>
      </w:r>
      <w:r>
        <w:rPr>
          <w:spacing w:val="-57"/>
        </w:rPr>
        <w:t xml:space="preserve"> </w:t>
      </w:r>
      <w:r>
        <w:t>композиторов. Значение и роль композитора классической музыки. Характерные жанры, образы,</w:t>
      </w:r>
      <w:r>
        <w:rPr>
          <w:spacing w:val="1"/>
        </w:rPr>
        <w:t xml:space="preserve"> </w:t>
      </w:r>
      <w:r>
        <w:t>элементы</w:t>
      </w:r>
      <w:r>
        <w:rPr>
          <w:spacing w:val="-1"/>
        </w:rPr>
        <w:t xml:space="preserve"> </w:t>
      </w:r>
      <w:r>
        <w:t>музыкального языка.</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054"/>
      </w:pPr>
      <w:r>
        <w:t>знакомство с образцами музыки разных жанров, типичных для рассматриваемых национальных</w:t>
      </w:r>
      <w:r>
        <w:rPr>
          <w:spacing w:val="-57"/>
        </w:rPr>
        <w:t xml:space="preserve"> </w:t>
      </w:r>
      <w:r>
        <w:t>стилей,</w:t>
      </w:r>
      <w:r>
        <w:rPr>
          <w:spacing w:val="-1"/>
        </w:rPr>
        <w:t xml:space="preserve"> </w:t>
      </w:r>
      <w:r>
        <w:t>творчества</w:t>
      </w:r>
      <w:r>
        <w:rPr>
          <w:spacing w:val="-2"/>
        </w:rPr>
        <w:t xml:space="preserve"> </w:t>
      </w:r>
      <w:r>
        <w:t>изучаемых</w:t>
      </w:r>
      <w:r>
        <w:rPr>
          <w:spacing w:val="1"/>
        </w:rPr>
        <w:t xml:space="preserve"> </w:t>
      </w:r>
      <w:r>
        <w:t>композиторов;</w:t>
      </w:r>
    </w:p>
    <w:p w:rsidR="00292DCE" w:rsidRDefault="00292DCE">
      <w:pPr>
        <w:pStyle w:val="a3"/>
        <w:spacing w:before="10"/>
        <w:ind w:left="0"/>
        <w:rPr>
          <w:sz w:val="20"/>
        </w:rPr>
      </w:pPr>
    </w:p>
    <w:p w:rsidR="00292DCE" w:rsidRDefault="00F301D9">
      <w:pPr>
        <w:pStyle w:val="a3"/>
        <w:spacing w:before="1" w:line="256" w:lineRule="auto"/>
        <w:ind w:right="487"/>
      </w:pPr>
      <w:r>
        <w:t>определение на слух характерных интонаций, ритмов, элементов музыкального языка, умение напеть</w:t>
      </w:r>
      <w:r>
        <w:rPr>
          <w:spacing w:val="-57"/>
        </w:rPr>
        <w:t xml:space="preserve"> </w:t>
      </w:r>
      <w:r>
        <w:t>наиболее яркие интонации, прохлопать ритмические примеры из числа изучаемых классических</w:t>
      </w:r>
      <w:r>
        <w:rPr>
          <w:spacing w:val="1"/>
        </w:rPr>
        <w:t xml:space="preserve"> </w:t>
      </w:r>
      <w:r>
        <w:t>произведений;</w:t>
      </w:r>
    </w:p>
    <w:p w:rsidR="00292DCE" w:rsidRDefault="00292DCE">
      <w:pPr>
        <w:pStyle w:val="a3"/>
        <w:spacing w:before="4"/>
        <w:ind w:left="0"/>
        <w:rPr>
          <w:sz w:val="20"/>
        </w:rPr>
      </w:pPr>
    </w:p>
    <w:p w:rsidR="00292DCE" w:rsidRDefault="00F301D9">
      <w:pPr>
        <w:pStyle w:val="a3"/>
        <w:spacing w:before="1" w:line="254" w:lineRule="auto"/>
        <w:ind w:right="888"/>
      </w:pPr>
      <w:r>
        <w:t>разучивание, исполнение не менее одного вокального произведения, сочиненного композитором-</w:t>
      </w:r>
      <w:r>
        <w:rPr>
          <w:spacing w:val="-57"/>
        </w:rPr>
        <w:t xml:space="preserve"> </w:t>
      </w:r>
      <w:r>
        <w:t>классиком</w:t>
      </w:r>
      <w:r>
        <w:rPr>
          <w:spacing w:val="-2"/>
        </w:rPr>
        <w:t xml:space="preserve"> </w:t>
      </w:r>
      <w:r>
        <w:t>(из числа</w:t>
      </w:r>
      <w:r>
        <w:rPr>
          <w:spacing w:val="-1"/>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292DCE" w:rsidRDefault="00292DCE">
      <w:pPr>
        <w:pStyle w:val="a3"/>
        <w:spacing w:before="10"/>
        <w:ind w:left="0"/>
        <w:rPr>
          <w:sz w:val="20"/>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pStyle w:val="a3"/>
        <w:spacing w:before="4"/>
        <w:ind w:left="0"/>
        <w:rPr>
          <w:sz w:val="22"/>
        </w:rPr>
      </w:pPr>
    </w:p>
    <w:p w:rsidR="00292DCE" w:rsidRDefault="00F301D9">
      <w:pPr>
        <w:pStyle w:val="a3"/>
        <w:spacing w:before="1" w:line="254" w:lineRule="auto"/>
        <w:ind w:right="513"/>
      </w:pPr>
      <w:r>
        <w:t>вариативно: исследовательские проекты о творчестве европейских композиторов-классиков,</w:t>
      </w:r>
      <w:r>
        <w:rPr>
          <w:spacing w:val="1"/>
        </w:rPr>
        <w:t xml:space="preserve"> </w:t>
      </w:r>
      <w:r>
        <w:t>представителей национальных школ; просмотр художественных и документальных фильмов о</w:t>
      </w:r>
      <w:r>
        <w:rPr>
          <w:spacing w:val="1"/>
        </w:rPr>
        <w:t xml:space="preserve"> </w:t>
      </w:r>
      <w:r>
        <w:t>творчестве выдающих европейских композиторов с последующим обсуждением в классе; посещение</w:t>
      </w:r>
      <w:r>
        <w:rPr>
          <w:spacing w:val="-57"/>
        </w:rPr>
        <w:t xml:space="preserve"> </w:t>
      </w:r>
      <w:r>
        <w:t>концерта</w:t>
      </w:r>
      <w:r>
        <w:rPr>
          <w:spacing w:val="-1"/>
        </w:rPr>
        <w:t xml:space="preserve"> </w:t>
      </w:r>
      <w:r>
        <w:t>классической</w:t>
      </w:r>
      <w:r>
        <w:rPr>
          <w:spacing w:val="-2"/>
        </w:rPr>
        <w:t xml:space="preserve"> </w:t>
      </w:r>
      <w:r>
        <w:t>музыки, балета</w:t>
      </w:r>
      <w:r>
        <w:rPr>
          <w:spacing w:val="-2"/>
        </w:rPr>
        <w:t xml:space="preserve"> </w:t>
      </w:r>
      <w:r>
        <w:t>драматического спектакля.</w:t>
      </w:r>
    </w:p>
    <w:p w:rsidR="00292DCE" w:rsidRDefault="00292DCE">
      <w:pPr>
        <w:pStyle w:val="a3"/>
        <w:spacing w:before="10"/>
        <w:ind w:left="0"/>
        <w:rPr>
          <w:sz w:val="20"/>
        </w:rPr>
      </w:pPr>
    </w:p>
    <w:p w:rsidR="00292DCE" w:rsidRDefault="00F301D9" w:rsidP="000B0FD5">
      <w:pPr>
        <w:pStyle w:val="a5"/>
        <w:numPr>
          <w:ilvl w:val="3"/>
          <w:numId w:val="152"/>
        </w:numPr>
        <w:tabs>
          <w:tab w:val="left" w:pos="1301"/>
        </w:tabs>
        <w:spacing w:before="1"/>
        <w:ind w:left="1300" w:hanging="901"/>
        <w:rPr>
          <w:sz w:val="24"/>
        </w:rPr>
      </w:pPr>
      <w:r>
        <w:rPr>
          <w:sz w:val="24"/>
        </w:rPr>
        <w:t>Музыкант</w:t>
      </w:r>
      <w:r>
        <w:rPr>
          <w:spacing w:val="-2"/>
          <w:sz w:val="24"/>
        </w:rPr>
        <w:t xml:space="preserve"> </w:t>
      </w:r>
      <w:r>
        <w:rPr>
          <w:sz w:val="24"/>
        </w:rPr>
        <w:t>и</w:t>
      </w:r>
      <w:r>
        <w:rPr>
          <w:spacing w:val="-1"/>
          <w:sz w:val="24"/>
        </w:rPr>
        <w:t xml:space="preserve"> </w:t>
      </w:r>
      <w:r>
        <w:rPr>
          <w:sz w:val="24"/>
        </w:rPr>
        <w:t>публика.</w:t>
      </w:r>
    </w:p>
    <w:p w:rsidR="00292DCE" w:rsidRDefault="00292DCE">
      <w:pPr>
        <w:pStyle w:val="a3"/>
        <w:spacing w:before="3"/>
        <w:ind w:left="0"/>
        <w:rPr>
          <w:sz w:val="22"/>
        </w:rPr>
      </w:pPr>
    </w:p>
    <w:p w:rsidR="00292DCE" w:rsidRDefault="00F301D9">
      <w:pPr>
        <w:pStyle w:val="a3"/>
        <w:spacing w:before="1" w:line="256" w:lineRule="auto"/>
        <w:ind w:right="462"/>
      </w:pPr>
      <w:r>
        <w:t>Содержание: кумиры публики (на примере творчества В.А. Моцарта, Н. Паганини, Ф. Листа и других</w:t>
      </w:r>
      <w:r>
        <w:rPr>
          <w:spacing w:val="-57"/>
        </w:rPr>
        <w:t xml:space="preserve"> </w:t>
      </w:r>
      <w:r>
        <w:t>композиторов). Виртуозность, талант, труд, миссия композитора, исполнителя. Признание публики.</w:t>
      </w:r>
      <w:r>
        <w:rPr>
          <w:spacing w:val="1"/>
        </w:rPr>
        <w:t xml:space="preserve"> </w:t>
      </w:r>
      <w:r>
        <w:t>Культура слушателя.</w:t>
      </w:r>
      <w:r>
        <w:rPr>
          <w:spacing w:val="-1"/>
        </w:rPr>
        <w:t xml:space="preserve"> </w:t>
      </w:r>
      <w:r>
        <w:t>Традиции</w:t>
      </w:r>
      <w:r>
        <w:rPr>
          <w:spacing w:val="-1"/>
        </w:rPr>
        <w:t xml:space="preserve"> </w:t>
      </w:r>
      <w:r>
        <w:t>слушания музыки в</w:t>
      </w:r>
      <w:r>
        <w:rPr>
          <w:spacing w:val="-1"/>
        </w:rPr>
        <w:t xml:space="preserve"> </w:t>
      </w:r>
      <w:r>
        <w:t>прошлые</w:t>
      </w:r>
      <w:r>
        <w:rPr>
          <w:spacing w:val="-3"/>
        </w:rPr>
        <w:t xml:space="preserve"> </w:t>
      </w:r>
      <w:r>
        <w:t>века</w:t>
      </w:r>
      <w:r>
        <w:rPr>
          <w:spacing w:val="-1"/>
        </w:rPr>
        <w:t xml:space="preserve"> </w:t>
      </w:r>
      <w:r>
        <w:t>и</w:t>
      </w:r>
      <w:r>
        <w:rPr>
          <w:spacing w:val="-1"/>
        </w:rPr>
        <w:t xml:space="preserve"> </w:t>
      </w:r>
      <w:r>
        <w:t>сегодня.</w:t>
      </w:r>
    </w:p>
    <w:p w:rsidR="00292DCE" w:rsidRDefault="00292DCE">
      <w:pPr>
        <w:pStyle w:val="a3"/>
        <w:spacing w:before="4"/>
        <w:ind w:left="0"/>
        <w:rPr>
          <w:sz w:val="20"/>
        </w:rPr>
      </w:pPr>
    </w:p>
    <w:p w:rsidR="00292DCE" w:rsidRDefault="00F301D9">
      <w:pPr>
        <w:pStyle w:val="a3"/>
        <w:spacing w:line="463" w:lineRule="auto"/>
        <w:ind w:right="6322"/>
      </w:pPr>
      <w:r>
        <w:t>Виды деятельности обучающихся:</w:t>
      </w:r>
      <w:r>
        <w:rPr>
          <w:spacing w:val="1"/>
        </w:rPr>
        <w:t xml:space="preserve"> </w:t>
      </w:r>
      <w:r>
        <w:t>знакомство</w:t>
      </w:r>
      <w:r>
        <w:rPr>
          <w:spacing w:val="-5"/>
        </w:rPr>
        <w:t xml:space="preserve"> </w:t>
      </w:r>
      <w:r>
        <w:t>с</w:t>
      </w:r>
      <w:r>
        <w:rPr>
          <w:spacing w:val="-6"/>
        </w:rPr>
        <w:t xml:space="preserve"> </w:t>
      </w:r>
      <w:r>
        <w:t>образцами</w:t>
      </w:r>
      <w:r>
        <w:rPr>
          <w:spacing w:val="-4"/>
        </w:rPr>
        <w:t xml:space="preserve"> </w:t>
      </w:r>
      <w:r>
        <w:t>виртуозной</w:t>
      </w:r>
      <w:r>
        <w:rPr>
          <w:spacing w:val="-4"/>
        </w:rPr>
        <w:t xml:space="preserve"> </w:t>
      </w:r>
      <w:r>
        <w:t>музыки;</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56"/>
      </w:pPr>
      <w:r>
        <w:lastRenderedPageBreak/>
        <w:t>размышление над фактами биографий великих музыкантов - как любимцев публики, так и непонятых</w:t>
      </w:r>
      <w:r>
        <w:rPr>
          <w:spacing w:val="-57"/>
        </w:rPr>
        <w:t xml:space="preserve"> </w:t>
      </w:r>
      <w:r>
        <w:t>современниками;</w:t>
      </w:r>
    </w:p>
    <w:p w:rsidR="00292DCE" w:rsidRDefault="00292DCE">
      <w:pPr>
        <w:pStyle w:val="a3"/>
        <w:ind w:left="0"/>
        <w:rPr>
          <w:sz w:val="21"/>
        </w:rPr>
      </w:pPr>
    </w:p>
    <w:p w:rsidR="00292DCE" w:rsidRDefault="00F301D9">
      <w:pPr>
        <w:pStyle w:val="a3"/>
        <w:spacing w:line="254" w:lineRule="auto"/>
        <w:ind w:right="1236"/>
      </w:pPr>
      <w:r>
        <w:t>определение на слух мелодий, интонаций, ритмов, элементов музыкального языка, изучаемых</w:t>
      </w:r>
      <w:r>
        <w:rPr>
          <w:spacing w:val="-57"/>
        </w:rPr>
        <w:t xml:space="preserve"> </w:t>
      </w:r>
      <w:r>
        <w:t>классических произведений,</w:t>
      </w:r>
      <w:r>
        <w:rPr>
          <w:spacing w:val="1"/>
        </w:rPr>
        <w:t xml:space="preserve"> </w:t>
      </w:r>
      <w:r>
        <w:t>умение</w:t>
      </w:r>
      <w:r>
        <w:rPr>
          <w:spacing w:val="-2"/>
        </w:rPr>
        <w:t xml:space="preserve"> </w:t>
      </w:r>
      <w:r>
        <w:t>напеть</w:t>
      </w:r>
      <w:r>
        <w:rPr>
          <w:spacing w:val="-1"/>
        </w:rPr>
        <w:t xml:space="preserve"> </w:t>
      </w:r>
      <w:r>
        <w:t>их</w:t>
      </w:r>
      <w:r>
        <w:rPr>
          <w:spacing w:val="-1"/>
        </w:rPr>
        <w:t xml:space="preserve"> </w:t>
      </w:r>
      <w:r>
        <w:t>наиболее</w:t>
      </w:r>
      <w:r>
        <w:rPr>
          <w:spacing w:val="-4"/>
        </w:rPr>
        <w:t xml:space="preserve"> </w:t>
      </w:r>
      <w:r>
        <w:t>яркие</w:t>
      </w:r>
      <w:r>
        <w:rPr>
          <w:spacing w:val="-2"/>
        </w:rPr>
        <w:t xml:space="preserve"> </w:t>
      </w:r>
      <w:r>
        <w:t>ритмоинтонации;</w:t>
      </w:r>
    </w:p>
    <w:p w:rsidR="00292DCE" w:rsidRDefault="00292DCE">
      <w:pPr>
        <w:pStyle w:val="a3"/>
        <w:spacing w:before="10"/>
        <w:ind w:left="0"/>
        <w:rPr>
          <w:sz w:val="20"/>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4"/>
        </w:rPr>
        <w:t xml:space="preserve"> </w:t>
      </w:r>
      <w:r>
        <w:t>музыки,</w:t>
      </w:r>
      <w:r>
        <w:rPr>
          <w:spacing w:val="-4"/>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6"/>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708"/>
      </w:pPr>
      <w:r>
        <w:t>знание и соблюдение общепринятых норм слушания музыки, правил поведения в концертном зале,</w:t>
      </w:r>
      <w:r>
        <w:rPr>
          <w:spacing w:val="-57"/>
        </w:rPr>
        <w:t xml:space="preserve"> </w:t>
      </w:r>
      <w:r>
        <w:t>театре</w:t>
      </w:r>
      <w:r>
        <w:rPr>
          <w:spacing w:val="-2"/>
        </w:rPr>
        <w:t xml:space="preserve"> </w:t>
      </w:r>
      <w:r>
        <w:t>оперы и балета;</w:t>
      </w:r>
    </w:p>
    <w:p w:rsidR="00292DCE" w:rsidRDefault="00292DCE">
      <w:pPr>
        <w:pStyle w:val="a3"/>
        <w:spacing w:before="2"/>
        <w:ind w:left="0"/>
        <w:rPr>
          <w:sz w:val="21"/>
        </w:rPr>
      </w:pPr>
    </w:p>
    <w:p w:rsidR="00292DCE" w:rsidRDefault="00F301D9">
      <w:pPr>
        <w:pStyle w:val="a3"/>
        <w:spacing w:line="254" w:lineRule="auto"/>
        <w:ind w:right="653"/>
      </w:pPr>
      <w:r>
        <w:t>вариативно: работа с интерактивной картой (география путешествий, гастролей), лентой времени</w:t>
      </w:r>
      <w:r>
        <w:rPr>
          <w:spacing w:val="1"/>
        </w:rPr>
        <w:t xml:space="preserve"> </w:t>
      </w:r>
      <w:r>
        <w:t>(имена, факты, явления, музыкальные произведения); посещение концерта классической музыки с</w:t>
      </w:r>
      <w:r>
        <w:rPr>
          <w:spacing w:val="1"/>
        </w:rPr>
        <w:t xml:space="preserve"> </w:t>
      </w:r>
      <w:r>
        <w:t>последующим обсуждением в классе; создание тематической подборки музыкальных произведений</w:t>
      </w:r>
      <w:r>
        <w:rPr>
          <w:spacing w:val="-57"/>
        </w:rPr>
        <w:t xml:space="preserve"> </w:t>
      </w:r>
      <w:r>
        <w:t>для</w:t>
      </w:r>
      <w:r>
        <w:rPr>
          <w:spacing w:val="-1"/>
        </w:rPr>
        <w:t xml:space="preserve"> </w:t>
      </w:r>
      <w:r>
        <w:t>домашнего</w:t>
      </w:r>
      <w:r>
        <w:rPr>
          <w:spacing w:val="-1"/>
        </w:rPr>
        <w:t xml:space="preserve"> </w:t>
      </w:r>
      <w:r>
        <w:t>прослушивания.</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Музыка</w:t>
      </w:r>
      <w:r>
        <w:rPr>
          <w:spacing w:val="-2"/>
          <w:sz w:val="24"/>
        </w:rPr>
        <w:t xml:space="preserve"> </w:t>
      </w:r>
      <w:r>
        <w:rPr>
          <w:sz w:val="24"/>
        </w:rPr>
        <w:t>-</w:t>
      </w:r>
      <w:r>
        <w:rPr>
          <w:spacing w:val="-2"/>
          <w:sz w:val="24"/>
        </w:rPr>
        <w:t xml:space="preserve"> </w:t>
      </w:r>
      <w:r>
        <w:rPr>
          <w:sz w:val="24"/>
        </w:rPr>
        <w:t>зеркало</w:t>
      </w:r>
      <w:r>
        <w:rPr>
          <w:spacing w:val="-3"/>
          <w:sz w:val="24"/>
        </w:rPr>
        <w:t xml:space="preserve"> </w:t>
      </w:r>
      <w:r>
        <w:rPr>
          <w:sz w:val="24"/>
        </w:rPr>
        <w:t>эпохи.</w:t>
      </w:r>
    </w:p>
    <w:p w:rsidR="00292DCE" w:rsidRDefault="00292DCE">
      <w:pPr>
        <w:pStyle w:val="a3"/>
        <w:spacing w:before="4"/>
        <w:ind w:left="0"/>
        <w:rPr>
          <w:sz w:val="22"/>
        </w:rPr>
      </w:pPr>
    </w:p>
    <w:p w:rsidR="00292DCE" w:rsidRDefault="00F301D9">
      <w:pPr>
        <w:pStyle w:val="a3"/>
        <w:spacing w:line="254" w:lineRule="auto"/>
        <w:ind w:right="345"/>
      </w:pPr>
      <w:r>
        <w:t>Содержание: искусство как отражение, с одной стороны - образа жизни, с другой - главных ценностей,</w:t>
      </w:r>
      <w:r>
        <w:rPr>
          <w:spacing w:val="-57"/>
        </w:rPr>
        <w:t xml:space="preserve"> </w:t>
      </w:r>
      <w:r>
        <w:t>идеалов конкретной эпохи. Стили барокко и классицизм (круг основных образов, характерных</w:t>
      </w:r>
      <w:r>
        <w:rPr>
          <w:spacing w:val="1"/>
        </w:rPr>
        <w:t xml:space="preserve"> </w:t>
      </w:r>
      <w:r>
        <w:t>интонаций, жанров). Полифонический и гомофонно-гармонический склад на примере творчества И.</w:t>
      </w:r>
      <w:r>
        <w:rPr>
          <w:spacing w:val="1"/>
        </w:rPr>
        <w:t xml:space="preserve"> </w:t>
      </w:r>
      <w:r>
        <w:t>Баха</w:t>
      </w:r>
      <w:r>
        <w:rPr>
          <w:spacing w:val="-2"/>
        </w:rPr>
        <w:t xml:space="preserve"> </w:t>
      </w:r>
      <w:r>
        <w:t>и Л.</w:t>
      </w:r>
      <w:r>
        <w:rPr>
          <w:spacing w:val="-1"/>
        </w:rPr>
        <w:t xml:space="preserve"> </w:t>
      </w:r>
      <w:r>
        <w:t>Бетховена.</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before="1"/>
      </w:pPr>
      <w:r>
        <w:t>знакомство</w:t>
      </w:r>
      <w:r>
        <w:rPr>
          <w:spacing w:val="-5"/>
        </w:rPr>
        <w:t xml:space="preserve"> </w:t>
      </w:r>
      <w:r>
        <w:t>с</w:t>
      </w:r>
      <w:r>
        <w:rPr>
          <w:spacing w:val="-5"/>
        </w:rPr>
        <w:t xml:space="preserve"> </w:t>
      </w:r>
      <w:r>
        <w:t>образцами</w:t>
      </w:r>
      <w:r>
        <w:rPr>
          <w:spacing w:val="-3"/>
        </w:rPr>
        <w:t xml:space="preserve"> </w:t>
      </w:r>
      <w:r>
        <w:t>полифонической</w:t>
      </w:r>
      <w:r>
        <w:rPr>
          <w:spacing w:val="-3"/>
        </w:rPr>
        <w:t xml:space="preserve"> </w:t>
      </w:r>
      <w:r>
        <w:t>и</w:t>
      </w:r>
      <w:r>
        <w:rPr>
          <w:spacing w:val="-3"/>
        </w:rPr>
        <w:t xml:space="preserve"> </w:t>
      </w:r>
      <w:r>
        <w:t>гомофонно-гармонической</w:t>
      </w:r>
      <w:r>
        <w:rPr>
          <w:spacing w:val="-3"/>
        </w:rPr>
        <w:t xml:space="preserve"> </w:t>
      </w:r>
      <w:r>
        <w:t>музыки;</w:t>
      </w:r>
    </w:p>
    <w:p w:rsidR="00292DCE" w:rsidRDefault="00292DCE">
      <w:pPr>
        <w:pStyle w:val="a3"/>
        <w:spacing w:before="4"/>
        <w:ind w:left="0"/>
        <w:rPr>
          <w:sz w:val="22"/>
        </w:rPr>
      </w:pPr>
    </w:p>
    <w:p w:rsidR="00292DCE" w:rsidRDefault="00F301D9">
      <w:pPr>
        <w:pStyle w:val="a3"/>
        <w:spacing w:line="256" w:lineRule="auto"/>
        <w:ind w:right="888"/>
      </w:pPr>
      <w:r>
        <w:t>разучивание, исполнение не менее одного вокального произведения, сочиненного композитором-</w:t>
      </w:r>
      <w:r>
        <w:rPr>
          <w:spacing w:val="-57"/>
        </w:rPr>
        <w:t xml:space="preserve"> </w:t>
      </w:r>
      <w:r>
        <w:t>классиком</w:t>
      </w:r>
      <w:r>
        <w:rPr>
          <w:spacing w:val="-2"/>
        </w:rPr>
        <w:t xml:space="preserve"> </w:t>
      </w:r>
      <w:r>
        <w:t>(из числа</w:t>
      </w:r>
      <w:r>
        <w:rPr>
          <w:spacing w:val="-1"/>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292DCE" w:rsidRDefault="00292DCE">
      <w:pPr>
        <w:pStyle w:val="a3"/>
        <w:spacing w:before="7"/>
        <w:ind w:left="0"/>
        <w:rPr>
          <w:sz w:val="20"/>
        </w:rPr>
      </w:pPr>
    </w:p>
    <w:p w:rsidR="00292DCE" w:rsidRDefault="00F301D9">
      <w:pPr>
        <w:pStyle w:val="a3"/>
      </w:pPr>
      <w:r>
        <w:t>исполнение</w:t>
      </w:r>
      <w:r>
        <w:rPr>
          <w:spacing w:val="-4"/>
        </w:rPr>
        <w:t xml:space="preserve"> </w:t>
      </w:r>
      <w:r>
        <w:t>вокальных,</w:t>
      </w:r>
      <w:r>
        <w:rPr>
          <w:spacing w:val="-6"/>
        </w:rPr>
        <w:t xml:space="preserve"> </w:t>
      </w:r>
      <w:r>
        <w:t>ритмических,</w:t>
      </w:r>
      <w:r>
        <w:rPr>
          <w:spacing w:val="-3"/>
        </w:rPr>
        <w:t xml:space="preserve"> </w:t>
      </w:r>
      <w:r>
        <w:t>речевых</w:t>
      </w:r>
      <w:r>
        <w:rPr>
          <w:spacing w:val="-1"/>
        </w:rPr>
        <w:t xml:space="preserve"> </w:t>
      </w:r>
      <w:r>
        <w:t>канонов;</w:t>
      </w:r>
    </w:p>
    <w:p w:rsidR="00292DCE" w:rsidRDefault="00292DCE">
      <w:pPr>
        <w:pStyle w:val="a3"/>
        <w:spacing w:before="4"/>
        <w:ind w:left="0"/>
        <w:rPr>
          <w:sz w:val="22"/>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702"/>
      </w:pPr>
      <w:r>
        <w:t>вариативно: составление сравнительной таблицы стилей барокко и классицизм (на примере</w:t>
      </w:r>
      <w:r>
        <w:rPr>
          <w:spacing w:val="1"/>
        </w:rPr>
        <w:t xml:space="preserve"> </w:t>
      </w:r>
      <w:r>
        <w:t>музыкального искусства, либо музыки и живописи, музыки и архитектуры); просмотр</w:t>
      </w:r>
      <w:r>
        <w:rPr>
          <w:spacing w:val="1"/>
        </w:rPr>
        <w:t xml:space="preserve"> </w:t>
      </w:r>
      <w:r>
        <w:t>художественных фильмов и телепередач, посвященных стилям барокко и классицизм, творческому</w:t>
      </w:r>
      <w:r>
        <w:rPr>
          <w:spacing w:val="-57"/>
        </w:rPr>
        <w:t xml:space="preserve"> </w:t>
      </w:r>
      <w:r>
        <w:t>пути</w:t>
      </w:r>
      <w:r>
        <w:rPr>
          <w:spacing w:val="-1"/>
        </w:rPr>
        <w:t xml:space="preserve"> </w:t>
      </w:r>
      <w:r>
        <w:t>изучаемых</w:t>
      </w:r>
      <w:r>
        <w:rPr>
          <w:spacing w:val="1"/>
        </w:rPr>
        <w:t xml:space="preserve"> </w:t>
      </w:r>
      <w:r>
        <w:t>композиторов.</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Музыкальный</w:t>
      </w:r>
      <w:r>
        <w:rPr>
          <w:spacing w:val="-4"/>
          <w:sz w:val="24"/>
        </w:rPr>
        <w:t xml:space="preserve"> </w:t>
      </w:r>
      <w:r>
        <w:rPr>
          <w:sz w:val="24"/>
        </w:rPr>
        <w:t>образ.</w:t>
      </w:r>
    </w:p>
    <w:p w:rsidR="00292DCE" w:rsidRDefault="00292DCE">
      <w:pPr>
        <w:pStyle w:val="a3"/>
        <w:spacing w:before="4"/>
        <w:ind w:left="0"/>
        <w:rPr>
          <w:sz w:val="22"/>
        </w:rPr>
      </w:pPr>
    </w:p>
    <w:p w:rsidR="00292DCE" w:rsidRDefault="00F301D9">
      <w:pPr>
        <w:pStyle w:val="a3"/>
        <w:spacing w:line="254" w:lineRule="auto"/>
        <w:ind w:right="675"/>
      </w:pPr>
      <w:r>
        <w:t>Содержание: героические образы в музыке. Лирический герой музыкального произведения. Судьба</w:t>
      </w:r>
      <w:r>
        <w:rPr>
          <w:spacing w:val="-57"/>
        </w:rPr>
        <w:t xml:space="preserve"> </w:t>
      </w:r>
      <w:r>
        <w:t>человека - судьба человечества (на примере творчества Л. Бетховена, Ф. Шуберта и других</w:t>
      </w:r>
      <w:r>
        <w:rPr>
          <w:spacing w:val="1"/>
        </w:rPr>
        <w:t xml:space="preserve"> </w:t>
      </w:r>
      <w:r>
        <w:t>композиторов). Стили классицизм и романтизм (круг основных образов, характерных интонаций,</w:t>
      </w:r>
      <w:r>
        <w:rPr>
          <w:spacing w:val="1"/>
        </w:rPr>
        <w:t xml:space="preserve"> </w:t>
      </w:r>
      <w:r>
        <w:t>жанров).</w:t>
      </w:r>
    </w:p>
    <w:p w:rsidR="00292DCE" w:rsidRDefault="00292DCE">
      <w:pPr>
        <w:pStyle w:val="a3"/>
        <w:spacing w:before="2"/>
        <w:ind w:left="0"/>
        <w:rPr>
          <w:sz w:val="21"/>
        </w:rPr>
      </w:pPr>
    </w:p>
    <w:p w:rsidR="00292DCE" w:rsidRDefault="00F301D9">
      <w:pPr>
        <w:pStyle w:val="a3"/>
      </w:pPr>
      <w:r>
        <w:t>Виды</w:t>
      </w:r>
      <w:r>
        <w:rPr>
          <w:spacing w:val="-5"/>
        </w:rPr>
        <w:t xml:space="preserve"> </w:t>
      </w:r>
      <w:r>
        <w:t>деятельности</w:t>
      </w:r>
      <w:r>
        <w:rPr>
          <w:spacing w:val="-4"/>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334"/>
        <w:jc w:val="both"/>
      </w:pPr>
      <w:r>
        <w:t>знакомство с произведениями композиторов - венских классиков, композиторов-романтиков,</w:t>
      </w:r>
      <w:r>
        <w:rPr>
          <w:spacing w:val="-57"/>
        </w:rPr>
        <w:t xml:space="preserve"> </w:t>
      </w:r>
      <w:r>
        <w:t>сравнение образов их произведений, сопереживание музыкальному образу, идентификация с</w:t>
      </w:r>
      <w:r>
        <w:rPr>
          <w:spacing w:val="-57"/>
        </w:rPr>
        <w:t xml:space="preserve"> </w:t>
      </w:r>
      <w:r>
        <w:t>лирическим</w:t>
      </w:r>
      <w:r>
        <w:rPr>
          <w:spacing w:val="-2"/>
        </w:rPr>
        <w:t xml:space="preserve"> </w:t>
      </w:r>
      <w:r>
        <w:t>героем</w:t>
      </w:r>
      <w:r>
        <w:rPr>
          <w:spacing w:val="-1"/>
        </w:rPr>
        <w:t xml:space="preserve"> </w:t>
      </w:r>
      <w:r>
        <w:t>произведения;</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1556"/>
      </w:pPr>
      <w:r>
        <w:lastRenderedPageBreak/>
        <w:t>узнавание на слух мелодий, интонаций, ритмов, элементов музыкального языка изучаемых</w:t>
      </w:r>
      <w:r>
        <w:rPr>
          <w:spacing w:val="-57"/>
        </w:rPr>
        <w:t xml:space="preserve"> </w:t>
      </w:r>
      <w:r>
        <w:t>классических</w:t>
      </w:r>
      <w:r>
        <w:rPr>
          <w:spacing w:val="-1"/>
        </w:rPr>
        <w:t xml:space="preserve"> </w:t>
      </w:r>
      <w:r>
        <w:t>произведений, умение</w:t>
      </w:r>
      <w:r>
        <w:rPr>
          <w:spacing w:val="-3"/>
        </w:rPr>
        <w:t xml:space="preserve"> </w:t>
      </w:r>
      <w:r>
        <w:t>напеть</w:t>
      </w:r>
      <w:r>
        <w:rPr>
          <w:spacing w:val="-2"/>
        </w:rPr>
        <w:t xml:space="preserve"> </w:t>
      </w:r>
      <w:r>
        <w:t>их</w:t>
      </w:r>
      <w:r>
        <w:rPr>
          <w:spacing w:val="-3"/>
        </w:rPr>
        <w:t xml:space="preserve"> </w:t>
      </w:r>
      <w:r>
        <w:t>наиболее</w:t>
      </w:r>
      <w:r>
        <w:rPr>
          <w:spacing w:val="-4"/>
        </w:rPr>
        <w:t xml:space="preserve"> </w:t>
      </w:r>
      <w:r>
        <w:t>яркие</w:t>
      </w:r>
      <w:r>
        <w:rPr>
          <w:spacing w:val="-3"/>
        </w:rPr>
        <w:t xml:space="preserve"> </w:t>
      </w:r>
      <w:r>
        <w:t>темы,</w:t>
      </w:r>
      <w:r>
        <w:rPr>
          <w:spacing w:val="-2"/>
        </w:rPr>
        <w:t xml:space="preserve"> </w:t>
      </w:r>
      <w:r>
        <w:t>ритмоинтонации;</w:t>
      </w:r>
    </w:p>
    <w:p w:rsidR="00292DCE" w:rsidRDefault="00292DCE">
      <w:pPr>
        <w:pStyle w:val="a3"/>
        <w:ind w:left="0"/>
        <w:rPr>
          <w:sz w:val="21"/>
        </w:rPr>
      </w:pPr>
    </w:p>
    <w:p w:rsidR="00292DCE" w:rsidRDefault="00F301D9">
      <w:pPr>
        <w:pStyle w:val="a3"/>
        <w:spacing w:line="254" w:lineRule="auto"/>
        <w:ind w:right="888"/>
      </w:pPr>
      <w:r>
        <w:t>разучивание, исполнение не менее одного вокального произведения, сочиненного композитором-</w:t>
      </w:r>
      <w:r>
        <w:rPr>
          <w:spacing w:val="-57"/>
        </w:rPr>
        <w:t xml:space="preserve"> </w:t>
      </w:r>
      <w:r>
        <w:t>классиком,</w:t>
      </w:r>
      <w:r>
        <w:rPr>
          <w:spacing w:val="-1"/>
        </w:rPr>
        <w:t xml:space="preserve"> </w:t>
      </w:r>
      <w:r>
        <w:t>художественная интерпретация</w:t>
      </w:r>
      <w:r>
        <w:rPr>
          <w:spacing w:val="-1"/>
        </w:rPr>
        <w:t xml:space="preserve"> </w:t>
      </w:r>
      <w:r>
        <w:t>его</w:t>
      </w:r>
      <w:r>
        <w:rPr>
          <w:spacing w:val="-3"/>
        </w:rPr>
        <w:t xml:space="preserve"> </w:t>
      </w:r>
      <w:r>
        <w:t>музыкального образа;</w:t>
      </w:r>
    </w:p>
    <w:p w:rsidR="00292DCE" w:rsidRDefault="00292DCE">
      <w:pPr>
        <w:pStyle w:val="a3"/>
        <w:spacing w:before="10"/>
        <w:ind w:left="0"/>
        <w:rPr>
          <w:sz w:val="20"/>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4"/>
        </w:rPr>
        <w:t xml:space="preserve"> </w:t>
      </w:r>
      <w:r>
        <w:t>знание</w:t>
      </w:r>
      <w:r>
        <w:rPr>
          <w:spacing w:val="-5"/>
        </w:rPr>
        <w:t xml:space="preserve"> </w:t>
      </w:r>
      <w:r>
        <w:t>музыки,</w:t>
      </w:r>
      <w:r>
        <w:rPr>
          <w:spacing w:val="-4"/>
        </w:rPr>
        <w:t xml:space="preserve"> </w:t>
      </w:r>
      <w:r>
        <w:t>названий</w:t>
      </w:r>
      <w:r>
        <w:rPr>
          <w:spacing w:val="-5"/>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w:t>
      </w:r>
    </w:p>
    <w:p w:rsidR="00292DCE" w:rsidRDefault="00292DCE">
      <w:pPr>
        <w:pStyle w:val="a3"/>
        <w:spacing w:before="4"/>
        <w:ind w:left="0"/>
        <w:rPr>
          <w:sz w:val="22"/>
        </w:rPr>
      </w:pPr>
    </w:p>
    <w:p w:rsidR="00292DCE" w:rsidRDefault="00F301D9">
      <w:pPr>
        <w:pStyle w:val="a3"/>
        <w:spacing w:line="256" w:lineRule="auto"/>
        <w:ind w:right="505"/>
      </w:pPr>
      <w:r>
        <w:t>вариативно: сочинение музыки, импровизация; литературное, художественное творчество, созвучное</w:t>
      </w:r>
      <w:r>
        <w:rPr>
          <w:spacing w:val="-57"/>
        </w:rPr>
        <w:t xml:space="preserve"> </w:t>
      </w:r>
      <w:r>
        <w:t>кругу образов изучаемого композитора; составление сравнительной таблицы стилей классицизм и</w:t>
      </w:r>
      <w:r>
        <w:rPr>
          <w:spacing w:val="1"/>
        </w:rPr>
        <w:t xml:space="preserve"> </w:t>
      </w:r>
      <w:r>
        <w:t>романтизм</w:t>
      </w:r>
      <w:r>
        <w:rPr>
          <w:spacing w:val="-2"/>
        </w:rPr>
        <w:t xml:space="preserve"> </w:t>
      </w:r>
      <w:r>
        <w:t>(только</w:t>
      </w:r>
      <w:r>
        <w:rPr>
          <w:spacing w:val="-1"/>
        </w:rPr>
        <w:t xml:space="preserve"> </w:t>
      </w:r>
      <w:r>
        <w:t>на</w:t>
      </w:r>
      <w:r>
        <w:rPr>
          <w:spacing w:val="-2"/>
        </w:rPr>
        <w:t xml:space="preserve"> </w:t>
      </w:r>
      <w:r>
        <w:t>примере</w:t>
      </w:r>
      <w:r>
        <w:rPr>
          <w:spacing w:val="-1"/>
        </w:rPr>
        <w:t xml:space="preserve"> </w:t>
      </w:r>
      <w:r>
        <w:t>музыки,</w:t>
      </w:r>
      <w:r>
        <w:rPr>
          <w:spacing w:val="-1"/>
        </w:rPr>
        <w:t xml:space="preserve"> </w:t>
      </w:r>
      <w:r>
        <w:t>либо</w:t>
      </w:r>
      <w:r>
        <w:rPr>
          <w:spacing w:val="-1"/>
        </w:rPr>
        <w:t xml:space="preserve"> </w:t>
      </w:r>
      <w:r>
        <w:t>в</w:t>
      </w:r>
      <w:r>
        <w:rPr>
          <w:spacing w:val="-4"/>
        </w:rPr>
        <w:t xml:space="preserve"> </w:t>
      </w:r>
      <w:r>
        <w:t>музыке</w:t>
      </w:r>
      <w:r>
        <w:rPr>
          <w:spacing w:val="-1"/>
        </w:rPr>
        <w:t xml:space="preserve"> </w:t>
      </w:r>
      <w:r>
        <w:t>и живописи,</w:t>
      </w:r>
      <w:r>
        <w:rPr>
          <w:spacing w:val="-1"/>
        </w:rPr>
        <w:t xml:space="preserve"> </w:t>
      </w:r>
      <w:r>
        <w:t>в</w:t>
      </w:r>
      <w:r>
        <w:rPr>
          <w:spacing w:val="-2"/>
        </w:rPr>
        <w:t xml:space="preserve"> </w:t>
      </w:r>
      <w:r>
        <w:t>музыке</w:t>
      </w:r>
      <w:r>
        <w:rPr>
          <w:spacing w:val="-1"/>
        </w:rPr>
        <w:t xml:space="preserve"> </w:t>
      </w:r>
      <w:r>
        <w:t>и литературе).</w:t>
      </w:r>
    </w:p>
    <w:p w:rsidR="00292DCE" w:rsidRDefault="00292DCE">
      <w:pPr>
        <w:pStyle w:val="a3"/>
        <w:spacing w:before="5"/>
        <w:ind w:left="0"/>
        <w:rPr>
          <w:sz w:val="20"/>
        </w:rPr>
      </w:pPr>
    </w:p>
    <w:p w:rsidR="00292DCE" w:rsidRDefault="00F301D9" w:rsidP="000B0FD5">
      <w:pPr>
        <w:pStyle w:val="a5"/>
        <w:numPr>
          <w:ilvl w:val="3"/>
          <w:numId w:val="152"/>
        </w:numPr>
        <w:tabs>
          <w:tab w:val="left" w:pos="1301"/>
        </w:tabs>
        <w:ind w:left="1300" w:hanging="901"/>
        <w:rPr>
          <w:sz w:val="24"/>
        </w:rPr>
      </w:pPr>
      <w:r>
        <w:rPr>
          <w:sz w:val="24"/>
        </w:rPr>
        <w:t>Музыкальная</w:t>
      </w:r>
      <w:r>
        <w:rPr>
          <w:spacing w:val="-3"/>
          <w:sz w:val="24"/>
        </w:rPr>
        <w:t xml:space="preserve"> </w:t>
      </w:r>
      <w:r>
        <w:rPr>
          <w:sz w:val="24"/>
        </w:rPr>
        <w:t>драматургия.</w:t>
      </w:r>
    </w:p>
    <w:p w:rsidR="00292DCE" w:rsidRDefault="00292DCE">
      <w:pPr>
        <w:pStyle w:val="a3"/>
        <w:spacing w:before="4"/>
        <w:ind w:left="0"/>
        <w:rPr>
          <w:sz w:val="22"/>
        </w:rPr>
      </w:pPr>
    </w:p>
    <w:p w:rsidR="00292DCE" w:rsidRDefault="00F301D9">
      <w:pPr>
        <w:pStyle w:val="a3"/>
        <w:spacing w:before="1" w:line="254" w:lineRule="auto"/>
        <w:ind w:right="534"/>
      </w:pPr>
      <w:r>
        <w:t>Содержание: развитие музыкальных образов. Музыкальная тема. Принципы музыкального развития:</w:t>
      </w:r>
      <w:r>
        <w:rPr>
          <w:spacing w:val="-57"/>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2"/>
        </w:rPr>
        <w:t xml:space="preserve"> </w:t>
      </w:r>
      <w:r>
        <w:t>-</w:t>
      </w:r>
      <w:r>
        <w:rPr>
          <w:spacing w:val="-1"/>
        </w:rPr>
        <w:t xml:space="preserve"> </w:t>
      </w:r>
      <w:r>
        <w:t>строение</w:t>
      </w:r>
      <w:r>
        <w:rPr>
          <w:spacing w:val="-2"/>
        </w:rPr>
        <w:t xml:space="preserve"> </w:t>
      </w:r>
      <w:r>
        <w:t>музыкального</w:t>
      </w:r>
      <w:r>
        <w:rPr>
          <w:spacing w:val="-1"/>
        </w:rPr>
        <w:t xml:space="preserve"> </w:t>
      </w:r>
      <w:r>
        <w:t>произведения.</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pPr>
      <w:r>
        <w:t>наблюдение</w:t>
      </w:r>
      <w:r>
        <w:rPr>
          <w:spacing w:val="-4"/>
        </w:rPr>
        <w:t xml:space="preserve"> </w:t>
      </w:r>
      <w:r>
        <w:t>за</w:t>
      </w:r>
      <w:r>
        <w:rPr>
          <w:spacing w:val="-4"/>
        </w:rPr>
        <w:t xml:space="preserve"> </w:t>
      </w:r>
      <w:r>
        <w:t>развитием</w:t>
      </w:r>
      <w:r>
        <w:rPr>
          <w:spacing w:val="-4"/>
        </w:rPr>
        <w:t xml:space="preserve"> </w:t>
      </w:r>
      <w:r>
        <w:t>музыкальных</w:t>
      </w:r>
      <w:r>
        <w:rPr>
          <w:spacing w:val="-2"/>
        </w:rPr>
        <w:t xml:space="preserve"> </w:t>
      </w:r>
      <w:r>
        <w:t>тем,</w:t>
      </w:r>
      <w:r>
        <w:rPr>
          <w:spacing w:val="-2"/>
        </w:rPr>
        <w:t xml:space="preserve"> </w:t>
      </w:r>
      <w:r>
        <w:t>образов,</w:t>
      </w:r>
      <w:r>
        <w:rPr>
          <w:spacing w:val="-3"/>
        </w:rPr>
        <w:t xml:space="preserve"> </w:t>
      </w:r>
      <w:r>
        <w:t>восприятие</w:t>
      </w:r>
      <w:r>
        <w:rPr>
          <w:spacing w:val="-4"/>
        </w:rPr>
        <w:t xml:space="preserve"> </w:t>
      </w:r>
      <w:r>
        <w:t>логики</w:t>
      </w:r>
      <w:r>
        <w:rPr>
          <w:spacing w:val="-3"/>
        </w:rPr>
        <w:t xml:space="preserve"> </w:t>
      </w:r>
      <w:r>
        <w:t>музыкального</w:t>
      </w:r>
      <w:r>
        <w:rPr>
          <w:spacing w:val="-3"/>
        </w:rPr>
        <w:t xml:space="preserve"> </w:t>
      </w:r>
      <w:r>
        <w:t>развития;</w:t>
      </w:r>
    </w:p>
    <w:p w:rsidR="00292DCE" w:rsidRDefault="00292DCE">
      <w:pPr>
        <w:pStyle w:val="a3"/>
        <w:spacing w:before="4"/>
        <w:ind w:left="0"/>
        <w:rPr>
          <w:sz w:val="22"/>
        </w:rPr>
      </w:pPr>
    </w:p>
    <w:p w:rsidR="00292DCE" w:rsidRDefault="00F301D9">
      <w:pPr>
        <w:pStyle w:val="a3"/>
        <w:spacing w:line="254" w:lineRule="auto"/>
        <w:ind w:right="1477"/>
      </w:pPr>
      <w:r>
        <w:t>умение слышать, запоминать основные изменения, последовательность настроений, чувств,</w:t>
      </w:r>
      <w:r>
        <w:rPr>
          <w:spacing w:val="-57"/>
        </w:rPr>
        <w:t xml:space="preserve"> </w:t>
      </w:r>
      <w:r>
        <w:t>характеров</w:t>
      </w:r>
      <w:r>
        <w:rPr>
          <w:spacing w:val="-1"/>
        </w:rPr>
        <w:t xml:space="preserve"> </w:t>
      </w:r>
      <w:r>
        <w:t>в</w:t>
      </w:r>
      <w:r>
        <w:rPr>
          <w:spacing w:val="-1"/>
        </w:rPr>
        <w:t xml:space="preserve"> </w:t>
      </w:r>
      <w:r>
        <w:t>развертывании музыкальной</w:t>
      </w:r>
      <w:r>
        <w:rPr>
          <w:spacing w:val="-1"/>
        </w:rPr>
        <w:t xml:space="preserve"> </w:t>
      </w:r>
      <w:r>
        <w:t>драматургии;</w:t>
      </w:r>
    </w:p>
    <w:p w:rsidR="00292DCE" w:rsidRDefault="00292DCE">
      <w:pPr>
        <w:pStyle w:val="a3"/>
        <w:spacing w:before="10"/>
        <w:ind w:left="0"/>
        <w:rPr>
          <w:sz w:val="20"/>
        </w:rPr>
      </w:pPr>
    </w:p>
    <w:p w:rsidR="00292DCE" w:rsidRDefault="00F301D9">
      <w:pPr>
        <w:pStyle w:val="a3"/>
        <w:spacing w:line="463" w:lineRule="auto"/>
        <w:ind w:right="552"/>
      </w:pPr>
      <w:r>
        <w:t>узнавание на слух музыкальных тем, их вариантов, видоизмененных в процессе развития;</w:t>
      </w:r>
      <w:r>
        <w:rPr>
          <w:spacing w:val="1"/>
        </w:rPr>
        <w:t xml:space="preserve"> </w:t>
      </w:r>
      <w:r>
        <w:t>составление</w:t>
      </w:r>
      <w:r>
        <w:rPr>
          <w:spacing w:val="-6"/>
        </w:rPr>
        <w:t xml:space="preserve"> </w:t>
      </w:r>
      <w:r>
        <w:t>наглядной</w:t>
      </w:r>
      <w:r>
        <w:rPr>
          <w:spacing w:val="-4"/>
        </w:rPr>
        <w:t xml:space="preserve"> </w:t>
      </w:r>
      <w:r>
        <w:t>(буквенной,</w:t>
      </w:r>
      <w:r>
        <w:rPr>
          <w:spacing w:val="-5"/>
        </w:rPr>
        <w:t xml:space="preserve"> </w:t>
      </w:r>
      <w:r>
        <w:t>цифровой)</w:t>
      </w:r>
      <w:r>
        <w:rPr>
          <w:spacing w:val="-8"/>
        </w:rPr>
        <w:t xml:space="preserve"> </w:t>
      </w:r>
      <w:r>
        <w:t>схемы</w:t>
      </w:r>
      <w:r>
        <w:rPr>
          <w:spacing w:val="-5"/>
        </w:rPr>
        <w:t xml:space="preserve"> </w:t>
      </w:r>
      <w:r>
        <w:t>строения</w:t>
      </w:r>
      <w:r>
        <w:rPr>
          <w:spacing w:val="-4"/>
        </w:rPr>
        <w:t xml:space="preserve"> </w:t>
      </w:r>
      <w:r>
        <w:t>музыкального</w:t>
      </w:r>
      <w:r>
        <w:rPr>
          <w:spacing w:val="-5"/>
        </w:rPr>
        <w:t xml:space="preserve"> </w:t>
      </w:r>
      <w:r>
        <w:t>произведения;</w:t>
      </w:r>
    </w:p>
    <w:p w:rsidR="00292DCE" w:rsidRDefault="00F301D9">
      <w:pPr>
        <w:pStyle w:val="a3"/>
        <w:spacing w:before="1" w:line="254" w:lineRule="auto"/>
        <w:ind w:right="888"/>
      </w:pPr>
      <w:r>
        <w:t>разучивание, исполнение не менее одного вокального произведения, сочиненного композитором-</w:t>
      </w:r>
      <w:r>
        <w:rPr>
          <w:spacing w:val="-57"/>
        </w:rPr>
        <w:t xml:space="preserve"> </w:t>
      </w:r>
      <w:r>
        <w:t>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 образа</w:t>
      </w:r>
      <w:r>
        <w:rPr>
          <w:spacing w:val="-1"/>
        </w:rPr>
        <w:t xml:space="preserve"> </w:t>
      </w:r>
      <w:r>
        <w:t>в</w:t>
      </w:r>
      <w:r>
        <w:rPr>
          <w:spacing w:val="-2"/>
        </w:rPr>
        <w:t xml:space="preserve"> </w:t>
      </w:r>
      <w:r>
        <w:t>его</w:t>
      </w:r>
      <w:r>
        <w:rPr>
          <w:spacing w:val="-1"/>
        </w:rPr>
        <w:t xml:space="preserve"> </w:t>
      </w:r>
      <w:r>
        <w:t>развитии;</w:t>
      </w:r>
    </w:p>
    <w:p w:rsidR="00292DCE" w:rsidRDefault="00292DCE">
      <w:pPr>
        <w:pStyle w:val="a3"/>
        <w:spacing w:before="1"/>
        <w:ind w:left="0"/>
        <w:rPr>
          <w:sz w:val="21"/>
        </w:rPr>
      </w:pPr>
    </w:p>
    <w:p w:rsidR="00292DCE" w:rsidRDefault="00F301D9">
      <w:pPr>
        <w:pStyle w:val="a3"/>
        <w:spacing w:before="1"/>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pStyle w:val="a3"/>
        <w:spacing w:before="3"/>
        <w:ind w:left="0"/>
        <w:rPr>
          <w:sz w:val="22"/>
        </w:rPr>
      </w:pPr>
    </w:p>
    <w:p w:rsidR="00292DCE" w:rsidRDefault="00F301D9">
      <w:pPr>
        <w:pStyle w:val="a3"/>
        <w:spacing w:line="254" w:lineRule="auto"/>
        <w:ind w:right="394"/>
      </w:pPr>
      <w:r>
        <w:t>вариативно: посещение концерта классической музыки, в программе которого присутствуют крупные</w:t>
      </w:r>
      <w:r>
        <w:rPr>
          <w:spacing w:val="-57"/>
        </w:rPr>
        <w:t xml:space="preserve"> </w:t>
      </w:r>
      <w:r>
        <w:t>симфонические произведения; создание сюжета любительского фильма (в том числе в жанре теневого</w:t>
      </w:r>
      <w:r>
        <w:rPr>
          <w:spacing w:val="-57"/>
        </w:rPr>
        <w:t xml:space="preserve"> </w:t>
      </w:r>
      <w:r>
        <w:t>театра, 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Музыкальный</w:t>
      </w:r>
      <w:r>
        <w:rPr>
          <w:spacing w:val="-4"/>
          <w:sz w:val="24"/>
        </w:rPr>
        <w:t xml:space="preserve"> </w:t>
      </w:r>
      <w:r>
        <w:rPr>
          <w:sz w:val="24"/>
        </w:rPr>
        <w:t>стиль.</w:t>
      </w:r>
    </w:p>
    <w:p w:rsidR="00292DCE" w:rsidRDefault="00292DCE">
      <w:pPr>
        <w:pStyle w:val="a3"/>
        <w:spacing w:before="4"/>
        <w:ind w:left="0"/>
        <w:rPr>
          <w:sz w:val="22"/>
        </w:rPr>
      </w:pPr>
    </w:p>
    <w:p w:rsidR="00292DCE" w:rsidRDefault="00F301D9">
      <w:pPr>
        <w:pStyle w:val="a3"/>
        <w:spacing w:before="1" w:line="254" w:lineRule="auto"/>
      </w:pPr>
      <w:r>
        <w:t>Содержание:</w:t>
      </w:r>
      <w:r>
        <w:rPr>
          <w:spacing w:val="-4"/>
        </w:rPr>
        <w:t xml:space="preserve"> </w:t>
      </w:r>
      <w:r>
        <w:t>стиль</w:t>
      </w:r>
      <w:r>
        <w:rPr>
          <w:spacing w:val="-6"/>
        </w:rPr>
        <w:t xml:space="preserve"> </w:t>
      </w:r>
      <w:r>
        <w:t>как</w:t>
      </w:r>
      <w:r>
        <w:rPr>
          <w:spacing w:val="-6"/>
        </w:rPr>
        <w:t xml:space="preserve"> </w:t>
      </w:r>
      <w:r>
        <w:t>единство</w:t>
      </w:r>
      <w:r>
        <w:rPr>
          <w:spacing w:val="-5"/>
        </w:rPr>
        <w:t xml:space="preserve"> </w:t>
      </w:r>
      <w:r>
        <w:t>эстетических</w:t>
      </w:r>
      <w:r>
        <w:rPr>
          <w:spacing w:val="-4"/>
        </w:rPr>
        <w:t xml:space="preserve"> </w:t>
      </w:r>
      <w:r>
        <w:t>идеалов,</w:t>
      </w:r>
      <w:r>
        <w:rPr>
          <w:spacing w:val="-5"/>
        </w:rPr>
        <w:t xml:space="preserve"> </w:t>
      </w:r>
      <w:r>
        <w:t>круга</w:t>
      </w:r>
      <w:r>
        <w:rPr>
          <w:spacing w:val="-5"/>
        </w:rPr>
        <w:t xml:space="preserve"> </w:t>
      </w:r>
      <w:r>
        <w:t>образов,</w:t>
      </w:r>
      <w:r>
        <w:rPr>
          <w:spacing w:val="-4"/>
        </w:rPr>
        <w:t xml:space="preserve"> </w:t>
      </w:r>
      <w:r>
        <w:t>драматургических</w:t>
      </w:r>
      <w:r>
        <w:rPr>
          <w:spacing w:val="-2"/>
        </w:rPr>
        <w:t xml:space="preserve"> </w:t>
      </w:r>
      <w:r>
        <w:t>приемов,</w:t>
      </w:r>
      <w:r>
        <w:rPr>
          <w:spacing w:val="-57"/>
        </w:rPr>
        <w:t xml:space="preserve"> </w:t>
      </w:r>
      <w:r>
        <w:t>музыкального языка. (на примере творчества В. Моцарта, К. Дебюсси, А. Шенберга и других</w:t>
      </w:r>
      <w:r>
        <w:rPr>
          <w:spacing w:val="1"/>
        </w:rPr>
        <w:t xml:space="preserve"> </w:t>
      </w:r>
      <w:r>
        <w:t>композиторов).</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2"/>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602"/>
      </w:pPr>
      <w:r>
        <w:t>обобщение и систематизация знаний о различных проявлениях музыкального стиля (стиль</w:t>
      </w:r>
      <w:r>
        <w:rPr>
          <w:spacing w:val="-57"/>
        </w:rPr>
        <w:t xml:space="preserve"> </w:t>
      </w:r>
      <w:r>
        <w:t>композитора,</w:t>
      </w:r>
      <w:r>
        <w:rPr>
          <w:spacing w:val="-1"/>
        </w:rPr>
        <w:t xml:space="preserve"> </w:t>
      </w:r>
      <w:r>
        <w:t>национальный стиль, стиль</w:t>
      </w:r>
      <w:r>
        <w:rPr>
          <w:spacing w:val="-1"/>
        </w:rPr>
        <w:t xml:space="preserve"> </w:t>
      </w:r>
      <w:r>
        <w:t>эпохи);</w:t>
      </w:r>
    </w:p>
    <w:p w:rsidR="00292DCE" w:rsidRDefault="00292DCE">
      <w:pPr>
        <w:pStyle w:val="a3"/>
        <w:spacing w:before="1"/>
        <w:ind w:left="0"/>
        <w:rPr>
          <w:sz w:val="21"/>
        </w:rPr>
      </w:pPr>
    </w:p>
    <w:p w:rsidR="00292DCE" w:rsidRDefault="00F301D9">
      <w:pPr>
        <w:pStyle w:val="a3"/>
        <w:spacing w:before="1" w:line="254" w:lineRule="auto"/>
        <w:ind w:right="1772"/>
      </w:pPr>
      <w:r>
        <w:t>исполнение 2 - 3 вокальных произведений - образцов барокко, классицизма, романтизма,</w:t>
      </w:r>
      <w:r>
        <w:rPr>
          <w:spacing w:val="-57"/>
        </w:rPr>
        <w:t xml:space="preserve"> </w:t>
      </w:r>
      <w:r>
        <w:t>импрессионизма</w:t>
      </w:r>
      <w:r>
        <w:rPr>
          <w:spacing w:val="-2"/>
        </w:rPr>
        <w:t xml:space="preserve"> </w:t>
      </w:r>
      <w:r>
        <w:t>(подлинных</w:t>
      </w:r>
      <w:r>
        <w:rPr>
          <w:spacing w:val="-1"/>
        </w:rPr>
        <w:t xml:space="preserve"> </w:t>
      </w:r>
      <w:r>
        <w:t>или</w:t>
      </w:r>
      <w:r>
        <w:rPr>
          <w:spacing w:val="1"/>
        </w:rPr>
        <w:t xml:space="preserve"> </w:t>
      </w:r>
      <w:r>
        <w:t>стилизованных);</w:t>
      </w:r>
    </w:p>
    <w:p w:rsidR="00292DCE" w:rsidRDefault="00292DCE">
      <w:pPr>
        <w:pStyle w:val="a3"/>
        <w:spacing w:before="10"/>
        <w:ind w:left="0"/>
        <w:rPr>
          <w:sz w:val="20"/>
        </w:rPr>
      </w:pPr>
    </w:p>
    <w:p w:rsidR="00292DCE" w:rsidRDefault="00F301D9">
      <w:pPr>
        <w:pStyle w:val="a3"/>
        <w:spacing w:before="1"/>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определение</w:t>
      </w:r>
      <w:r>
        <w:rPr>
          <w:spacing w:val="-5"/>
        </w:rPr>
        <w:t xml:space="preserve"> </w:t>
      </w:r>
      <w:r>
        <w:t>на</w:t>
      </w:r>
      <w:r>
        <w:rPr>
          <w:spacing w:val="-4"/>
        </w:rPr>
        <w:t xml:space="preserve"> </w:t>
      </w:r>
      <w:r>
        <w:t>слух</w:t>
      </w:r>
      <w:r>
        <w:rPr>
          <w:spacing w:val="-1"/>
        </w:rPr>
        <w:t xml:space="preserve"> </w:t>
      </w:r>
      <w:r>
        <w:t>в</w:t>
      </w:r>
      <w:r>
        <w:rPr>
          <w:spacing w:val="-4"/>
        </w:rPr>
        <w:t xml:space="preserve"> </w:t>
      </w:r>
      <w:r>
        <w:t>звучании</w:t>
      </w:r>
      <w:r>
        <w:rPr>
          <w:spacing w:val="-3"/>
        </w:rPr>
        <w:t xml:space="preserve"> </w:t>
      </w:r>
      <w:r>
        <w:t>незнакомого</w:t>
      </w:r>
      <w:r>
        <w:rPr>
          <w:spacing w:val="-3"/>
        </w:rPr>
        <w:t xml:space="preserve"> </w:t>
      </w:r>
      <w:r>
        <w:t>произведения:</w:t>
      </w:r>
    </w:p>
    <w:p w:rsidR="00292DCE" w:rsidRDefault="00292DCE">
      <w:pPr>
        <w:pStyle w:val="a3"/>
        <w:spacing w:before="4"/>
        <w:ind w:left="0"/>
        <w:rPr>
          <w:sz w:val="22"/>
        </w:rPr>
      </w:pPr>
    </w:p>
    <w:p w:rsidR="00292DCE" w:rsidRDefault="00F301D9">
      <w:pPr>
        <w:pStyle w:val="a3"/>
        <w:spacing w:before="1"/>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w:t>
      </w:r>
      <w:r>
        <w:t>стилей;</w:t>
      </w:r>
    </w:p>
    <w:p w:rsidR="00292DCE" w:rsidRDefault="00292DCE">
      <w:pPr>
        <w:pStyle w:val="a3"/>
        <w:spacing w:before="3"/>
        <w:ind w:left="0"/>
        <w:rPr>
          <w:sz w:val="22"/>
        </w:rPr>
      </w:pPr>
    </w:p>
    <w:p w:rsidR="00292DCE" w:rsidRDefault="00F301D9">
      <w:pPr>
        <w:pStyle w:val="a3"/>
        <w:spacing w:before="1" w:line="463" w:lineRule="auto"/>
        <w:ind w:right="1404"/>
      </w:pPr>
      <w:r>
        <w:t>исполнительского состава (количество и состав исполнителей, музыкальных инструментов);</w:t>
      </w:r>
      <w:r>
        <w:rPr>
          <w:spacing w:val="-57"/>
        </w:rPr>
        <w:t xml:space="preserve"> </w:t>
      </w:r>
      <w:r>
        <w:t>жанра,</w:t>
      </w:r>
      <w:r>
        <w:rPr>
          <w:spacing w:val="-1"/>
        </w:rPr>
        <w:t xml:space="preserve"> </w:t>
      </w:r>
      <w:r>
        <w:t>круга</w:t>
      </w:r>
      <w:r>
        <w:rPr>
          <w:spacing w:val="-1"/>
        </w:rPr>
        <w:t xml:space="preserve"> </w:t>
      </w:r>
      <w:r>
        <w:t>образов;</w:t>
      </w:r>
    </w:p>
    <w:p w:rsidR="00292DCE" w:rsidRDefault="00F301D9">
      <w:pPr>
        <w:pStyle w:val="a3"/>
        <w:spacing w:line="254" w:lineRule="auto"/>
        <w:ind w:right="413"/>
      </w:pPr>
      <w:r>
        <w:t>способа музыкального изложения и развития в простых и сложных музыкальных формах (гомофония,</w:t>
      </w:r>
      <w:r>
        <w:rPr>
          <w:spacing w:val="-57"/>
        </w:rPr>
        <w:t xml:space="preserve"> </w:t>
      </w:r>
      <w:r>
        <w:t>полифония,</w:t>
      </w:r>
      <w:r>
        <w:rPr>
          <w:spacing w:val="-4"/>
        </w:rPr>
        <w:t xml:space="preserve"> </w:t>
      </w:r>
      <w:r>
        <w:t>повтор, контраст,</w:t>
      </w:r>
      <w:r>
        <w:rPr>
          <w:spacing w:val="-1"/>
        </w:rPr>
        <w:t xml:space="preserve"> </w:t>
      </w:r>
      <w:r>
        <w:t>соотношение</w:t>
      </w:r>
      <w:r>
        <w:rPr>
          <w:spacing w:val="-1"/>
        </w:rPr>
        <w:t xml:space="preserve"> </w:t>
      </w:r>
      <w:r>
        <w:t>разделов</w:t>
      </w:r>
      <w:r>
        <w:rPr>
          <w:spacing w:val="-2"/>
        </w:rPr>
        <w:t xml:space="preserve"> </w:t>
      </w:r>
      <w:r>
        <w:t>и частей</w:t>
      </w:r>
      <w:r>
        <w:rPr>
          <w:spacing w:val="-1"/>
        </w:rPr>
        <w:t xml:space="preserve"> </w:t>
      </w:r>
      <w:r>
        <w:t>в</w:t>
      </w:r>
      <w:r>
        <w:rPr>
          <w:spacing w:val="-1"/>
        </w:rPr>
        <w:t xml:space="preserve"> </w:t>
      </w:r>
      <w:r>
        <w:t>произведении);</w:t>
      </w:r>
    </w:p>
    <w:p w:rsidR="00292DCE" w:rsidRDefault="00292DCE">
      <w:pPr>
        <w:pStyle w:val="a3"/>
        <w:spacing w:before="10"/>
        <w:ind w:left="0"/>
        <w:rPr>
          <w:sz w:val="20"/>
        </w:rPr>
      </w:pPr>
    </w:p>
    <w:p w:rsidR="00292DCE" w:rsidRDefault="00F301D9">
      <w:pPr>
        <w:pStyle w:val="a3"/>
        <w:spacing w:line="256" w:lineRule="auto"/>
        <w:ind w:right="1153"/>
      </w:pPr>
      <w:r>
        <w:t>вариативно: исследовательские проекты, посвященные эстетике и особенностям музыкального</w:t>
      </w:r>
      <w:r>
        <w:rPr>
          <w:spacing w:val="-57"/>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292DCE" w:rsidRDefault="00292DCE">
      <w:pPr>
        <w:pStyle w:val="a3"/>
        <w:spacing w:before="8"/>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2"/>
          <w:sz w:val="24"/>
        </w:rPr>
        <w:t xml:space="preserve"> </w:t>
      </w:r>
      <w:r>
        <w:rPr>
          <w:sz w:val="24"/>
        </w:rPr>
        <w:t>N</w:t>
      </w:r>
      <w:r>
        <w:rPr>
          <w:spacing w:val="-3"/>
          <w:sz w:val="24"/>
        </w:rPr>
        <w:t xml:space="preserve"> </w:t>
      </w:r>
      <w:r>
        <w:rPr>
          <w:sz w:val="24"/>
        </w:rPr>
        <w:t>7</w:t>
      </w:r>
      <w:r>
        <w:rPr>
          <w:spacing w:val="-2"/>
          <w:sz w:val="24"/>
        </w:rPr>
        <w:t xml:space="preserve"> </w:t>
      </w:r>
      <w:r>
        <w:rPr>
          <w:sz w:val="24"/>
        </w:rPr>
        <w:t>"Духовная</w:t>
      </w:r>
      <w:r>
        <w:rPr>
          <w:spacing w:val="-2"/>
          <w:sz w:val="24"/>
        </w:rPr>
        <w:t xml:space="preserve"> </w:t>
      </w:r>
      <w:r>
        <w:rPr>
          <w:sz w:val="24"/>
        </w:rPr>
        <w:t>музыка"</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Храмовый</w:t>
      </w:r>
      <w:r>
        <w:rPr>
          <w:spacing w:val="-5"/>
          <w:sz w:val="24"/>
        </w:rPr>
        <w:t xml:space="preserve"> </w:t>
      </w:r>
      <w:r>
        <w:rPr>
          <w:sz w:val="24"/>
        </w:rPr>
        <w:t>синтез</w:t>
      </w:r>
      <w:r>
        <w:rPr>
          <w:spacing w:val="-5"/>
          <w:sz w:val="24"/>
        </w:rPr>
        <w:t xml:space="preserve"> </w:t>
      </w:r>
      <w:r>
        <w:rPr>
          <w:sz w:val="24"/>
        </w:rPr>
        <w:t>искусств.</w:t>
      </w:r>
    </w:p>
    <w:p w:rsidR="00292DCE" w:rsidRDefault="00292DCE">
      <w:pPr>
        <w:pStyle w:val="a3"/>
        <w:spacing w:before="4"/>
        <w:ind w:left="0"/>
        <w:rPr>
          <w:sz w:val="22"/>
        </w:rPr>
      </w:pPr>
    </w:p>
    <w:p w:rsidR="00292DCE" w:rsidRDefault="00F301D9">
      <w:pPr>
        <w:pStyle w:val="a3"/>
        <w:spacing w:line="254" w:lineRule="auto"/>
        <w:ind w:right="1128"/>
      </w:pPr>
      <w:r>
        <w:t>Музыка православного и католического богослужения (колокола, пение acapella или пение в</w:t>
      </w:r>
      <w:r>
        <w:rPr>
          <w:spacing w:val="1"/>
        </w:rPr>
        <w:t xml:space="preserve"> </w:t>
      </w:r>
      <w:r>
        <w:t>Сопровождении органа). Основные жанры, традиции. Образы Христа, Богородицы, Рождества,</w:t>
      </w:r>
      <w:r>
        <w:rPr>
          <w:spacing w:val="-57"/>
        </w:rPr>
        <w:t xml:space="preserve"> </w:t>
      </w:r>
      <w:r>
        <w:t>Воскресения.</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077"/>
        <w:jc w:val="both"/>
      </w:pPr>
      <w:r>
        <w:t>повторение, обобщение и систематизация знаний о христианской культуре западноевропейской</w:t>
      </w:r>
      <w:r>
        <w:rPr>
          <w:spacing w:val="-57"/>
        </w:rPr>
        <w:t xml:space="preserve"> </w:t>
      </w:r>
      <w:r>
        <w:t>традиции русского православия, полученных на уроках музыки и основ религиозных культур и</w:t>
      </w:r>
      <w:r>
        <w:rPr>
          <w:spacing w:val="-57"/>
        </w:rPr>
        <w:t xml:space="preserve"> </w:t>
      </w:r>
      <w:r>
        <w:t>светской</w:t>
      </w:r>
      <w:r>
        <w:rPr>
          <w:spacing w:val="-1"/>
        </w:rPr>
        <w:t xml:space="preserve"> </w:t>
      </w:r>
      <w:r>
        <w:t>этики на</w:t>
      </w:r>
      <w:r>
        <w:rPr>
          <w:spacing w:val="1"/>
        </w:rPr>
        <w:t xml:space="preserve"> </w:t>
      </w:r>
      <w:r>
        <w:t>уровне</w:t>
      </w:r>
      <w:r>
        <w:rPr>
          <w:spacing w:val="-2"/>
        </w:rPr>
        <w:t xml:space="preserve"> </w:t>
      </w:r>
      <w:r>
        <w:t>начального общего образования;</w:t>
      </w:r>
    </w:p>
    <w:p w:rsidR="00292DCE" w:rsidRDefault="00292DCE">
      <w:pPr>
        <w:pStyle w:val="a3"/>
        <w:spacing w:before="11"/>
        <w:ind w:left="0"/>
        <w:rPr>
          <w:sz w:val="20"/>
        </w:rPr>
      </w:pPr>
    </w:p>
    <w:p w:rsidR="00292DCE" w:rsidRDefault="00F301D9">
      <w:pPr>
        <w:pStyle w:val="a3"/>
        <w:spacing w:line="254" w:lineRule="auto"/>
        <w:ind w:right="489"/>
      </w:pPr>
      <w:r>
        <w:t>осознание единства музыки со словом, живописью, скульптурой, архитектурой как сочетания разных</w:t>
      </w:r>
      <w:r>
        <w:rPr>
          <w:spacing w:val="-57"/>
        </w:rPr>
        <w:t xml:space="preserve"> </w:t>
      </w:r>
      <w:r>
        <w:t>проявлений</w:t>
      </w:r>
      <w:r>
        <w:rPr>
          <w:spacing w:val="-1"/>
        </w:rPr>
        <w:t xml:space="preserve"> </w:t>
      </w:r>
      <w:r>
        <w:t>единого мировоззрения, основной</w:t>
      </w:r>
      <w:r>
        <w:rPr>
          <w:spacing w:val="-3"/>
        </w:rPr>
        <w:t xml:space="preserve"> </w:t>
      </w:r>
      <w:r>
        <w:t>идеи</w:t>
      </w:r>
      <w:r>
        <w:rPr>
          <w:spacing w:val="-2"/>
        </w:rPr>
        <w:t xml:space="preserve"> </w:t>
      </w:r>
      <w:r>
        <w:t>христианства;</w:t>
      </w:r>
    </w:p>
    <w:p w:rsidR="00292DCE" w:rsidRDefault="00292DCE">
      <w:pPr>
        <w:pStyle w:val="a3"/>
        <w:spacing w:before="1"/>
        <w:ind w:left="0"/>
        <w:rPr>
          <w:sz w:val="21"/>
        </w:rPr>
      </w:pPr>
    </w:p>
    <w:p w:rsidR="00292DCE" w:rsidRDefault="00F301D9">
      <w:pPr>
        <w:pStyle w:val="a3"/>
        <w:spacing w:line="254" w:lineRule="auto"/>
        <w:ind w:right="347"/>
      </w:pPr>
      <w:r>
        <w:t>исполнение вокальных произведений, связанных с религиозной традицией, перекликающихся с ней по</w:t>
      </w:r>
      <w:r>
        <w:rPr>
          <w:spacing w:val="-57"/>
        </w:rPr>
        <w:t xml:space="preserve"> </w:t>
      </w:r>
      <w:r>
        <w:t>тематике;</w:t>
      </w:r>
    </w:p>
    <w:p w:rsidR="00292DCE" w:rsidRDefault="00292DCE">
      <w:pPr>
        <w:pStyle w:val="a3"/>
        <w:spacing w:before="11"/>
        <w:ind w:left="0"/>
        <w:rPr>
          <w:sz w:val="20"/>
        </w:rPr>
      </w:pPr>
    </w:p>
    <w:p w:rsidR="00292DCE" w:rsidRDefault="00F301D9">
      <w:pPr>
        <w:pStyle w:val="a3"/>
        <w:spacing w:line="254" w:lineRule="auto"/>
        <w:ind w:right="1755"/>
      </w:pPr>
      <w:r>
        <w:t>определение сходства и различия элементов разных видов искусства (музыки, живописи,</w:t>
      </w:r>
      <w:r>
        <w:rPr>
          <w:spacing w:val="-57"/>
        </w:rPr>
        <w:t xml:space="preserve"> </w:t>
      </w:r>
      <w:r>
        <w:t>архитектуры),</w:t>
      </w:r>
      <w:r>
        <w:rPr>
          <w:spacing w:val="-1"/>
        </w:rPr>
        <w:t xml:space="preserve"> </w:t>
      </w:r>
      <w:r>
        <w:t>относящихся:</w:t>
      </w:r>
    </w:p>
    <w:p w:rsidR="00292DCE" w:rsidRDefault="00292DCE">
      <w:pPr>
        <w:pStyle w:val="a3"/>
        <w:spacing w:before="10"/>
        <w:ind w:left="0"/>
        <w:rPr>
          <w:sz w:val="20"/>
        </w:rPr>
      </w:pPr>
    </w:p>
    <w:p w:rsidR="00292DCE" w:rsidRDefault="00F301D9">
      <w:pPr>
        <w:pStyle w:val="a3"/>
        <w:spacing w:before="1" w:line="463" w:lineRule="auto"/>
        <w:ind w:right="5608"/>
      </w:pPr>
      <w:r>
        <w:t>к русской православной традиции;</w:t>
      </w:r>
      <w:r>
        <w:rPr>
          <w:spacing w:val="1"/>
        </w:rPr>
        <w:t xml:space="preserve"> </w:t>
      </w:r>
      <w:r>
        <w:t>западноевропейской христианской традиции;</w:t>
      </w:r>
      <w:r>
        <w:rPr>
          <w:spacing w:val="1"/>
        </w:rPr>
        <w:t xml:space="preserve"> </w:t>
      </w:r>
      <w:r>
        <w:t>другим конфессиям (по выбору учителя);</w:t>
      </w:r>
      <w:r>
        <w:rPr>
          <w:spacing w:val="1"/>
        </w:rPr>
        <w:t xml:space="preserve"> </w:t>
      </w:r>
      <w:r>
        <w:t>вариативно:</w:t>
      </w:r>
      <w:r>
        <w:rPr>
          <w:spacing w:val="-4"/>
        </w:rPr>
        <w:t xml:space="preserve"> </w:t>
      </w:r>
      <w:r>
        <w:t>посещение</w:t>
      </w:r>
      <w:r>
        <w:rPr>
          <w:spacing w:val="-7"/>
        </w:rPr>
        <w:t xml:space="preserve"> </w:t>
      </w:r>
      <w:r>
        <w:t>концерта</w:t>
      </w:r>
      <w:r>
        <w:rPr>
          <w:spacing w:val="-3"/>
        </w:rPr>
        <w:t xml:space="preserve"> </w:t>
      </w:r>
      <w:r>
        <w:t>духовной</w:t>
      </w:r>
      <w:r>
        <w:rPr>
          <w:spacing w:val="-4"/>
        </w:rPr>
        <w:t xml:space="preserve"> </w:t>
      </w:r>
      <w:r>
        <w:t>музыки.</w:t>
      </w:r>
    </w:p>
    <w:p w:rsidR="00292DCE" w:rsidRDefault="00F301D9" w:rsidP="000B0FD5">
      <w:pPr>
        <w:pStyle w:val="a5"/>
        <w:numPr>
          <w:ilvl w:val="3"/>
          <w:numId w:val="152"/>
        </w:numPr>
        <w:tabs>
          <w:tab w:val="left" w:pos="1301"/>
        </w:tabs>
        <w:spacing w:before="1"/>
        <w:ind w:left="1300" w:hanging="901"/>
        <w:rPr>
          <w:sz w:val="24"/>
        </w:rPr>
      </w:pPr>
      <w:r>
        <w:rPr>
          <w:sz w:val="24"/>
        </w:rPr>
        <w:t>Развитие</w:t>
      </w:r>
      <w:r>
        <w:rPr>
          <w:spacing w:val="-8"/>
          <w:sz w:val="24"/>
        </w:rPr>
        <w:t xml:space="preserve"> </w:t>
      </w:r>
      <w:r>
        <w:rPr>
          <w:sz w:val="24"/>
        </w:rPr>
        <w:t>церковной</w:t>
      </w:r>
      <w:r>
        <w:rPr>
          <w:spacing w:val="-4"/>
          <w:sz w:val="24"/>
        </w:rPr>
        <w:t xml:space="preserve"> </w:t>
      </w:r>
      <w:r>
        <w:rPr>
          <w:sz w:val="24"/>
        </w:rPr>
        <w:t>музыки</w:t>
      </w:r>
    </w:p>
    <w:p w:rsidR="00292DCE" w:rsidRDefault="00292DCE">
      <w:pPr>
        <w:pStyle w:val="a3"/>
        <w:spacing w:before="3"/>
        <w:ind w:left="0"/>
        <w:rPr>
          <w:sz w:val="22"/>
        </w:rPr>
      </w:pPr>
    </w:p>
    <w:p w:rsidR="00292DCE" w:rsidRDefault="00F301D9">
      <w:pPr>
        <w:pStyle w:val="a3"/>
        <w:spacing w:before="1" w:line="254" w:lineRule="auto"/>
        <w:ind w:right="592"/>
      </w:pPr>
      <w:r>
        <w:t>Содержание: европейская музыка религиозной традиции (григорианский хорал, изобретение нотной</w:t>
      </w:r>
      <w:r>
        <w:rPr>
          <w:spacing w:val="-57"/>
        </w:rPr>
        <w:t xml:space="preserve"> </w:t>
      </w:r>
      <w:r>
        <w:t>записи Гвидод'Ареццо, протестантский хорал). Русская музыка религиозной традиции (знаменный</w:t>
      </w:r>
      <w:r>
        <w:rPr>
          <w:spacing w:val="1"/>
        </w:rPr>
        <w:t xml:space="preserve"> </w:t>
      </w:r>
      <w:r>
        <w:t>распев,</w:t>
      </w:r>
      <w:r>
        <w:rPr>
          <w:spacing w:val="-3"/>
        </w:rPr>
        <w:t xml:space="preserve"> </w:t>
      </w:r>
      <w:r>
        <w:t>крюковая</w:t>
      </w:r>
      <w:r>
        <w:rPr>
          <w:spacing w:val="-2"/>
        </w:rPr>
        <w:t xml:space="preserve"> </w:t>
      </w:r>
      <w:r>
        <w:t>запись,</w:t>
      </w:r>
      <w:r>
        <w:rPr>
          <w:spacing w:val="-1"/>
        </w:rPr>
        <w:t xml:space="preserve"> </w:t>
      </w:r>
      <w:r>
        <w:t>партесное</w:t>
      </w:r>
      <w:r>
        <w:rPr>
          <w:spacing w:val="-3"/>
        </w:rPr>
        <w:t xml:space="preserve"> </w:t>
      </w:r>
      <w:r>
        <w:t>пение).</w:t>
      </w:r>
      <w:r>
        <w:rPr>
          <w:spacing w:val="-1"/>
        </w:rPr>
        <w:t xml:space="preserve"> </w:t>
      </w:r>
      <w:r>
        <w:t>Полифония</w:t>
      </w:r>
      <w:r>
        <w:rPr>
          <w:spacing w:val="-2"/>
        </w:rPr>
        <w:t xml:space="preserve"> </w:t>
      </w:r>
      <w:r>
        <w:t>в</w:t>
      </w:r>
      <w:r>
        <w:rPr>
          <w:spacing w:val="-2"/>
        </w:rPr>
        <w:t xml:space="preserve"> </w:t>
      </w:r>
      <w:r>
        <w:t>западной</w:t>
      </w:r>
      <w:r>
        <w:rPr>
          <w:spacing w:val="-2"/>
        </w:rPr>
        <w:t xml:space="preserve"> </w:t>
      </w:r>
      <w:r>
        <w:t>и</w:t>
      </w:r>
      <w:r>
        <w:rPr>
          <w:spacing w:val="-1"/>
        </w:rPr>
        <w:t xml:space="preserve"> </w:t>
      </w:r>
      <w:r>
        <w:t>русской</w:t>
      </w:r>
      <w:r>
        <w:rPr>
          <w:spacing w:val="-2"/>
        </w:rPr>
        <w:t xml:space="preserve"> </w:t>
      </w:r>
      <w:r>
        <w:t>духовной</w:t>
      </w:r>
      <w:r>
        <w:rPr>
          <w:spacing w:val="-2"/>
        </w:rPr>
        <w:t xml:space="preserve"> </w:t>
      </w:r>
      <w:r>
        <w:t>музыке.</w:t>
      </w:r>
    </w:p>
    <w:p w:rsidR="00292DCE" w:rsidRDefault="00F301D9">
      <w:pPr>
        <w:pStyle w:val="a3"/>
        <w:spacing w:before="3" w:line="463" w:lineRule="auto"/>
        <w:ind w:right="6255"/>
      </w:pPr>
      <w:r>
        <w:t>Жанры: кантата, духовный концерт, реквием.</w:t>
      </w:r>
      <w:r>
        <w:rPr>
          <w:spacing w:val="-57"/>
        </w:rPr>
        <w:t xml:space="preserve"> </w:t>
      </w:r>
      <w:r>
        <w:t>Виды</w:t>
      </w:r>
      <w:r>
        <w:rPr>
          <w:spacing w:val="-1"/>
        </w:rPr>
        <w:t xml:space="preserve"> </w:t>
      </w:r>
      <w:r>
        <w:t>деятельности обучающихся:</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292DCE" w:rsidRDefault="00292DCE">
      <w:pPr>
        <w:pStyle w:val="a3"/>
        <w:spacing w:before="4"/>
        <w:ind w:left="0"/>
        <w:rPr>
          <w:sz w:val="22"/>
        </w:rPr>
      </w:pPr>
    </w:p>
    <w:p w:rsidR="00292DCE" w:rsidRDefault="00F301D9">
      <w:pPr>
        <w:pStyle w:val="a3"/>
        <w:spacing w:before="1" w:line="254" w:lineRule="auto"/>
        <w:ind w:right="604"/>
      </w:pPr>
      <w:r>
        <w:t>сравнение нотаций религиозной музыки разных традиций (григорианский хорал, знаменный распев,</w:t>
      </w:r>
      <w:r>
        <w:rPr>
          <w:spacing w:val="-57"/>
        </w:rPr>
        <w:t xml:space="preserve"> </w:t>
      </w:r>
      <w:r>
        <w:t>современные</w:t>
      </w:r>
      <w:r>
        <w:rPr>
          <w:spacing w:val="-3"/>
        </w:rPr>
        <w:t xml:space="preserve"> </w:t>
      </w:r>
      <w:r>
        <w:t>ноты);</w:t>
      </w:r>
    </w:p>
    <w:p w:rsidR="00292DCE" w:rsidRDefault="00292DCE">
      <w:pPr>
        <w:pStyle w:val="a3"/>
        <w:spacing w:before="10"/>
        <w:ind w:left="0"/>
        <w:rPr>
          <w:sz w:val="20"/>
        </w:rPr>
      </w:pPr>
    </w:p>
    <w:p w:rsidR="00292DCE" w:rsidRDefault="00F301D9">
      <w:pPr>
        <w:pStyle w:val="a3"/>
        <w:spacing w:line="463" w:lineRule="auto"/>
        <w:ind w:right="1555"/>
      </w:pPr>
      <w:r>
        <w:t>знакомство с образцами (фрагментами) средневековых церковных распевов (одноголосие);</w:t>
      </w:r>
      <w:r>
        <w:rPr>
          <w:spacing w:val="-57"/>
        </w:rPr>
        <w:t xml:space="preserve"> </w:t>
      </w:r>
      <w:r>
        <w:t>слушание</w:t>
      </w:r>
      <w:r>
        <w:rPr>
          <w:spacing w:val="-2"/>
        </w:rPr>
        <w:t xml:space="preserve"> </w:t>
      </w:r>
      <w:r>
        <w:t>духовной музыки;</w:t>
      </w:r>
    </w:p>
    <w:p w:rsidR="00292DCE" w:rsidRDefault="00F301D9">
      <w:pPr>
        <w:pStyle w:val="a3"/>
        <w:spacing w:before="1"/>
      </w:pPr>
      <w:r>
        <w:t>определение</w:t>
      </w:r>
      <w:r>
        <w:rPr>
          <w:spacing w:val="-4"/>
        </w:rPr>
        <w:t xml:space="preserve"> </w:t>
      </w:r>
      <w:r>
        <w:t>на</w:t>
      </w:r>
      <w:r>
        <w:rPr>
          <w:spacing w:val="-3"/>
        </w:rPr>
        <w:t xml:space="preserve"> </w:t>
      </w:r>
      <w:r>
        <w:t>слух:</w:t>
      </w:r>
    </w:p>
    <w:p w:rsidR="00292DCE" w:rsidRDefault="00292DCE">
      <w:pPr>
        <w:pStyle w:val="a3"/>
        <w:spacing w:before="3"/>
        <w:ind w:left="0"/>
        <w:rPr>
          <w:sz w:val="22"/>
        </w:rPr>
      </w:pPr>
    </w:p>
    <w:p w:rsidR="00292DCE" w:rsidRDefault="00F301D9">
      <w:pPr>
        <w:pStyle w:val="a3"/>
      </w:pPr>
      <w:r>
        <w:t>состава</w:t>
      </w:r>
      <w:r>
        <w:rPr>
          <w:spacing w:val="-5"/>
        </w:rPr>
        <w:t xml:space="preserve"> </w:t>
      </w:r>
      <w:r>
        <w:t>исполнителей;</w:t>
      </w:r>
    </w:p>
    <w:p w:rsidR="00292DCE" w:rsidRDefault="00292DCE">
      <w:pPr>
        <w:pStyle w:val="a3"/>
        <w:spacing w:before="6"/>
        <w:ind w:left="0"/>
        <w:rPr>
          <w:sz w:val="22"/>
        </w:rPr>
      </w:pPr>
    </w:p>
    <w:p w:rsidR="00292DCE" w:rsidRDefault="00F301D9">
      <w:pPr>
        <w:pStyle w:val="a3"/>
        <w:spacing w:before="1"/>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292DCE" w:rsidRDefault="00292DCE">
      <w:pPr>
        <w:pStyle w:val="a3"/>
        <w:spacing w:before="4"/>
        <w:ind w:left="0"/>
        <w:rPr>
          <w:sz w:val="22"/>
        </w:rPr>
      </w:pPr>
    </w:p>
    <w:p w:rsidR="00292DCE" w:rsidRDefault="00F301D9">
      <w:pPr>
        <w:pStyle w:val="a3"/>
      </w:pPr>
      <w:r>
        <w:t>принадлежности</w:t>
      </w:r>
      <w:r>
        <w:rPr>
          <w:spacing w:val="-5"/>
        </w:rPr>
        <w:t xml:space="preserve"> </w:t>
      </w:r>
      <w:r>
        <w:t>к</w:t>
      </w:r>
      <w:r>
        <w:rPr>
          <w:spacing w:val="-4"/>
        </w:rPr>
        <w:t xml:space="preserve"> </w:t>
      </w:r>
      <w:r>
        <w:t>русской</w:t>
      </w:r>
      <w:r>
        <w:rPr>
          <w:spacing w:val="-5"/>
        </w:rPr>
        <w:t xml:space="preserve"> </w:t>
      </w:r>
      <w:r>
        <w:t>или</w:t>
      </w:r>
      <w:r>
        <w:rPr>
          <w:spacing w:val="-4"/>
        </w:rPr>
        <w:t xml:space="preserve"> </w:t>
      </w:r>
      <w:r>
        <w:t>западноевропейской</w:t>
      </w:r>
      <w:r>
        <w:rPr>
          <w:spacing w:val="-4"/>
        </w:rPr>
        <w:t xml:space="preserve"> </w:t>
      </w:r>
      <w:r>
        <w:t>религиозной</w:t>
      </w:r>
      <w:r>
        <w:rPr>
          <w:spacing w:val="-5"/>
        </w:rPr>
        <w:t xml:space="preserve"> </w:t>
      </w:r>
      <w:r>
        <w:t>традиции;</w:t>
      </w:r>
    </w:p>
    <w:p w:rsidR="00292DCE" w:rsidRDefault="00292DCE">
      <w:pPr>
        <w:pStyle w:val="a3"/>
        <w:spacing w:before="4"/>
        <w:ind w:left="0"/>
        <w:rPr>
          <w:sz w:val="22"/>
        </w:rPr>
      </w:pPr>
    </w:p>
    <w:p w:rsidR="00292DCE" w:rsidRDefault="00F301D9">
      <w:pPr>
        <w:pStyle w:val="a3"/>
        <w:spacing w:line="254" w:lineRule="auto"/>
        <w:ind w:right="625"/>
      </w:pPr>
      <w:r>
        <w:t>вариативно: работа с интерактивной картой, лентой времени с указанием географических и</w:t>
      </w:r>
      <w:r>
        <w:rPr>
          <w:spacing w:val="1"/>
        </w:rPr>
        <w:t xml:space="preserve"> </w:t>
      </w:r>
      <w:r>
        <w:t>исторических особенностей распространения различных явлений, стилей, жанров, связанных с</w:t>
      </w:r>
      <w:r>
        <w:rPr>
          <w:spacing w:val="1"/>
        </w:rPr>
        <w:t xml:space="preserve"> </w:t>
      </w:r>
      <w:r>
        <w:t>развитием религиозной музыки; исследовательские и творческие проекты, посвященные отдельным</w:t>
      </w:r>
      <w:r>
        <w:rPr>
          <w:spacing w:val="-57"/>
        </w:rPr>
        <w:t xml:space="preserve"> </w:t>
      </w:r>
      <w:r>
        <w:t>произведениям</w:t>
      </w:r>
      <w:r>
        <w:rPr>
          <w:spacing w:val="-2"/>
        </w:rPr>
        <w:t xml:space="preserve"> </w:t>
      </w:r>
      <w:r>
        <w:t>духовной музыки.</w:t>
      </w:r>
    </w:p>
    <w:p w:rsidR="00292DCE" w:rsidRDefault="00292DCE">
      <w:pPr>
        <w:pStyle w:val="a3"/>
        <w:spacing w:before="11"/>
        <w:ind w:left="0"/>
        <w:rPr>
          <w:sz w:val="20"/>
        </w:rPr>
      </w:pPr>
    </w:p>
    <w:p w:rsidR="00292DCE" w:rsidRDefault="00F301D9" w:rsidP="000B0FD5">
      <w:pPr>
        <w:pStyle w:val="a5"/>
        <w:numPr>
          <w:ilvl w:val="3"/>
          <w:numId w:val="152"/>
        </w:numPr>
        <w:tabs>
          <w:tab w:val="left" w:pos="1302"/>
        </w:tabs>
        <w:ind w:left="1301" w:hanging="902"/>
        <w:rPr>
          <w:sz w:val="24"/>
        </w:rPr>
      </w:pPr>
      <w:r>
        <w:rPr>
          <w:sz w:val="24"/>
        </w:rPr>
        <w:t>Музыкальные</w:t>
      </w:r>
      <w:r>
        <w:rPr>
          <w:spacing w:val="-5"/>
          <w:sz w:val="24"/>
        </w:rPr>
        <w:t xml:space="preserve"> </w:t>
      </w:r>
      <w:r>
        <w:rPr>
          <w:sz w:val="24"/>
        </w:rPr>
        <w:t>жанры</w:t>
      </w:r>
      <w:r>
        <w:rPr>
          <w:spacing w:val="-3"/>
          <w:sz w:val="24"/>
        </w:rPr>
        <w:t xml:space="preserve"> </w:t>
      </w:r>
      <w:r>
        <w:rPr>
          <w:sz w:val="24"/>
        </w:rPr>
        <w:t>богослужения.</w:t>
      </w:r>
    </w:p>
    <w:p w:rsidR="00292DCE" w:rsidRDefault="00292DCE">
      <w:pPr>
        <w:pStyle w:val="a3"/>
        <w:spacing w:before="4"/>
        <w:ind w:left="0"/>
        <w:rPr>
          <w:sz w:val="22"/>
        </w:rPr>
      </w:pPr>
    </w:p>
    <w:p w:rsidR="00292DCE" w:rsidRDefault="00F301D9">
      <w:pPr>
        <w:pStyle w:val="a3"/>
        <w:spacing w:line="254" w:lineRule="auto"/>
        <w:ind w:right="388"/>
      </w:pPr>
      <w:r>
        <w:t>Содержание: эстетическое содержание и жизненное предназначение духовной музыки. Многочастные</w:t>
      </w:r>
      <w:r>
        <w:rPr>
          <w:spacing w:val="-57"/>
        </w:rPr>
        <w:t xml:space="preserve"> </w:t>
      </w:r>
      <w:r>
        <w:t>произведения на канонические тексты: католическая месса, православная литургия, всенощное</w:t>
      </w:r>
      <w:r>
        <w:rPr>
          <w:spacing w:val="1"/>
        </w:rPr>
        <w:t xml:space="preserve"> </w:t>
      </w:r>
      <w:r>
        <w:t>бдение.</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6" w:lineRule="auto"/>
        <w:ind w:right="1232"/>
      </w:pPr>
      <w:r>
        <w:t>знакомство с одним (более полно) или несколькими (фрагментарно) произведениями мировой</w:t>
      </w:r>
      <w:r>
        <w:rPr>
          <w:spacing w:val="-57"/>
        </w:rPr>
        <w:t xml:space="preserve"> </w:t>
      </w:r>
      <w:r>
        <w:t>музыкальной</w:t>
      </w:r>
      <w:r>
        <w:rPr>
          <w:spacing w:val="-1"/>
        </w:rPr>
        <w:t xml:space="preserve"> </w:t>
      </w:r>
      <w:r>
        <w:t>классики,</w:t>
      </w:r>
      <w:r>
        <w:rPr>
          <w:spacing w:val="-4"/>
        </w:rPr>
        <w:t xml:space="preserve"> </w:t>
      </w:r>
      <w:r>
        <w:t>написанными</w:t>
      </w:r>
      <w:r>
        <w:rPr>
          <w:spacing w:val="-1"/>
        </w:rPr>
        <w:t xml:space="preserve"> </w:t>
      </w:r>
      <w:r>
        <w:t>в</w:t>
      </w:r>
      <w:r>
        <w:rPr>
          <w:spacing w:val="-2"/>
        </w:rPr>
        <w:t xml:space="preserve"> </w:t>
      </w:r>
      <w:r>
        <w:t>соответствии с</w:t>
      </w:r>
      <w:r>
        <w:rPr>
          <w:spacing w:val="-2"/>
        </w:rPr>
        <w:t xml:space="preserve"> </w:t>
      </w:r>
      <w:r>
        <w:t>религиозным</w:t>
      </w:r>
      <w:r>
        <w:rPr>
          <w:spacing w:val="-3"/>
        </w:rPr>
        <w:t xml:space="preserve"> </w:t>
      </w:r>
      <w:r>
        <w:t>каноном;</w:t>
      </w:r>
    </w:p>
    <w:p w:rsidR="00292DCE" w:rsidRDefault="00292DCE">
      <w:pPr>
        <w:pStyle w:val="a3"/>
        <w:spacing w:before="7"/>
        <w:ind w:left="0"/>
        <w:rPr>
          <w:sz w:val="20"/>
        </w:rPr>
      </w:pPr>
    </w:p>
    <w:p w:rsidR="00292DCE" w:rsidRDefault="00F301D9">
      <w:pPr>
        <w:pStyle w:val="a3"/>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462"/>
      </w:pPr>
      <w:r>
        <w:t>определение на слух изученных произведений и их авторов, иметь представление об особенностях их</w:t>
      </w:r>
      <w:r>
        <w:rPr>
          <w:spacing w:val="-57"/>
        </w:rPr>
        <w:t xml:space="preserve"> </w:t>
      </w:r>
      <w:r>
        <w:t>построения</w:t>
      </w:r>
      <w:r>
        <w:rPr>
          <w:spacing w:val="-1"/>
        </w:rPr>
        <w:t xml:space="preserve"> </w:t>
      </w:r>
      <w:r>
        <w:t>и образов;</w:t>
      </w:r>
    </w:p>
    <w:p w:rsidR="00292DCE" w:rsidRDefault="00292DCE">
      <w:pPr>
        <w:pStyle w:val="a3"/>
        <w:spacing w:before="11"/>
        <w:ind w:left="0"/>
        <w:rPr>
          <w:sz w:val="20"/>
        </w:rPr>
      </w:pPr>
    </w:p>
    <w:p w:rsidR="00292DCE" w:rsidRDefault="00F301D9">
      <w:pPr>
        <w:pStyle w:val="a3"/>
        <w:spacing w:line="254" w:lineRule="auto"/>
        <w:ind w:right="615"/>
      </w:pPr>
      <w:r>
        <w:t>устный или письменный рассказ о духовной музыке с использованием терминологии, примерами из</w:t>
      </w:r>
      <w:r>
        <w:rPr>
          <w:spacing w:val="-57"/>
        </w:rPr>
        <w:t xml:space="preserve"> </w:t>
      </w:r>
      <w:r>
        <w:t>соответствующей традиции, формулировкой собственного отношения к данной музыке,</w:t>
      </w:r>
      <w:r>
        <w:rPr>
          <w:spacing w:val="1"/>
        </w:rPr>
        <w:t xml:space="preserve"> </w:t>
      </w:r>
      <w:r>
        <w:t>рассуждениями,</w:t>
      </w:r>
      <w:r>
        <w:rPr>
          <w:spacing w:val="-1"/>
        </w:rPr>
        <w:t xml:space="preserve"> </w:t>
      </w:r>
      <w:r>
        <w:t>аргументацией своей позиции.</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ind w:left="1300" w:hanging="901"/>
        <w:rPr>
          <w:sz w:val="24"/>
        </w:rPr>
      </w:pPr>
      <w:r>
        <w:rPr>
          <w:sz w:val="24"/>
        </w:rPr>
        <w:t>Религиозные</w:t>
      </w:r>
      <w:r>
        <w:rPr>
          <w:spacing w:val="-5"/>
          <w:sz w:val="24"/>
        </w:rPr>
        <w:t xml:space="preserve"> </w:t>
      </w:r>
      <w:r>
        <w:rPr>
          <w:sz w:val="24"/>
        </w:rPr>
        <w:t>темы</w:t>
      </w:r>
      <w:r>
        <w:rPr>
          <w:spacing w:val="-2"/>
          <w:sz w:val="24"/>
        </w:rPr>
        <w:t xml:space="preserve"> </w:t>
      </w:r>
      <w:r>
        <w:rPr>
          <w:sz w:val="24"/>
        </w:rPr>
        <w:t>и</w:t>
      </w:r>
      <w:r>
        <w:rPr>
          <w:spacing w:val="-2"/>
          <w:sz w:val="24"/>
        </w:rPr>
        <w:t xml:space="preserve"> </w:t>
      </w:r>
      <w:r>
        <w:rPr>
          <w:sz w:val="24"/>
        </w:rPr>
        <w:t>образы</w:t>
      </w:r>
      <w:r>
        <w:rPr>
          <w:spacing w:val="-2"/>
          <w:sz w:val="24"/>
        </w:rPr>
        <w:t xml:space="preserve"> </w:t>
      </w:r>
      <w:r>
        <w:rPr>
          <w:sz w:val="24"/>
        </w:rPr>
        <w:t>в</w:t>
      </w:r>
      <w:r>
        <w:rPr>
          <w:spacing w:val="-3"/>
          <w:sz w:val="24"/>
        </w:rPr>
        <w:t xml:space="preserve"> </w:t>
      </w:r>
      <w:r>
        <w:rPr>
          <w:sz w:val="24"/>
        </w:rPr>
        <w:t>современной</w:t>
      </w:r>
      <w:r>
        <w:rPr>
          <w:spacing w:val="-3"/>
          <w:sz w:val="24"/>
        </w:rPr>
        <w:t xml:space="preserve"> </w:t>
      </w:r>
      <w:r>
        <w:rPr>
          <w:sz w:val="24"/>
        </w:rPr>
        <w:t>музыке.</w:t>
      </w:r>
    </w:p>
    <w:p w:rsidR="00292DCE" w:rsidRDefault="00292DCE">
      <w:pPr>
        <w:pStyle w:val="a3"/>
        <w:spacing w:before="4"/>
        <w:ind w:left="0"/>
        <w:rPr>
          <w:sz w:val="22"/>
        </w:rPr>
      </w:pPr>
    </w:p>
    <w:p w:rsidR="00292DCE" w:rsidRDefault="00F301D9">
      <w:pPr>
        <w:pStyle w:val="a3"/>
        <w:spacing w:line="254" w:lineRule="auto"/>
      </w:pPr>
      <w:r>
        <w:t>Содержание: сохранение традиций духовной музыки сегодня. Переосмысление религиозной темы в</w:t>
      </w:r>
      <w:r>
        <w:rPr>
          <w:spacing w:val="1"/>
        </w:rPr>
        <w:t xml:space="preserve"> </w:t>
      </w:r>
      <w:r>
        <w:t>творчестве</w:t>
      </w:r>
      <w:r>
        <w:rPr>
          <w:spacing w:val="-5"/>
        </w:rPr>
        <w:t xml:space="preserve"> </w:t>
      </w:r>
      <w:r>
        <w:t>композиторов</w:t>
      </w:r>
      <w:r>
        <w:rPr>
          <w:spacing w:val="-3"/>
        </w:rPr>
        <w:t xml:space="preserve"> </w:t>
      </w:r>
      <w:r>
        <w:t>XX</w:t>
      </w:r>
      <w:r>
        <w:rPr>
          <w:spacing w:val="-1"/>
        </w:rPr>
        <w:t xml:space="preserve"> </w:t>
      </w:r>
      <w:r>
        <w:t>-</w:t>
      </w:r>
      <w:r>
        <w:rPr>
          <w:spacing w:val="-4"/>
        </w:rPr>
        <w:t xml:space="preserve"> </w:t>
      </w:r>
      <w:r>
        <w:t>XXI</w:t>
      </w:r>
      <w:r>
        <w:rPr>
          <w:spacing w:val="-6"/>
        </w:rPr>
        <w:t xml:space="preserve"> </w:t>
      </w:r>
      <w:r>
        <w:t>веков.</w:t>
      </w:r>
      <w:r>
        <w:rPr>
          <w:spacing w:val="-3"/>
        </w:rPr>
        <w:t xml:space="preserve"> </w:t>
      </w:r>
      <w:r>
        <w:t>Религиозная</w:t>
      </w:r>
      <w:r>
        <w:rPr>
          <w:spacing w:val="-3"/>
        </w:rPr>
        <w:t xml:space="preserve"> </w:t>
      </w:r>
      <w:r>
        <w:t>тематика</w:t>
      </w:r>
      <w:r>
        <w:rPr>
          <w:spacing w:val="-4"/>
        </w:rPr>
        <w:t xml:space="preserve"> </w:t>
      </w:r>
      <w:r>
        <w:t>в</w:t>
      </w:r>
      <w:r>
        <w:rPr>
          <w:spacing w:val="-4"/>
        </w:rPr>
        <w:t xml:space="preserve"> </w:t>
      </w:r>
      <w:r>
        <w:t>контексте</w:t>
      </w:r>
      <w:r>
        <w:rPr>
          <w:spacing w:val="-3"/>
        </w:rPr>
        <w:t xml:space="preserve"> </w:t>
      </w:r>
      <w:r>
        <w:t>современной</w:t>
      </w:r>
      <w:r>
        <w:rPr>
          <w:spacing w:val="-3"/>
        </w:rPr>
        <w:t xml:space="preserve"> </w:t>
      </w:r>
      <w:r>
        <w:t>культуры.</w:t>
      </w:r>
    </w:p>
    <w:p w:rsidR="00292DCE" w:rsidRDefault="00292DCE">
      <w:pPr>
        <w:pStyle w:val="a3"/>
        <w:spacing w:before="10"/>
        <w:ind w:left="0"/>
        <w:rPr>
          <w:sz w:val="20"/>
        </w:rPr>
      </w:pPr>
    </w:p>
    <w:p w:rsidR="00292DCE" w:rsidRDefault="00F301D9">
      <w:pPr>
        <w:pStyle w:val="a3"/>
        <w:spacing w:before="1"/>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3"/>
        <w:ind w:left="0"/>
        <w:rPr>
          <w:sz w:val="22"/>
        </w:rPr>
      </w:pPr>
    </w:p>
    <w:p w:rsidR="00292DCE" w:rsidRDefault="00F301D9">
      <w:pPr>
        <w:pStyle w:val="a3"/>
        <w:spacing w:line="256" w:lineRule="auto"/>
        <w:ind w:right="542"/>
      </w:pPr>
      <w:r>
        <w:t>сопоставление тенденций сохранения и переосмысления религиозной традиции в культуре XX - XXI</w:t>
      </w:r>
      <w:r>
        <w:rPr>
          <w:spacing w:val="-57"/>
        </w:rPr>
        <w:t xml:space="preserve"> </w:t>
      </w:r>
      <w:r>
        <w:t>веков;</w:t>
      </w:r>
    </w:p>
    <w:p w:rsidR="00292DCE" w:rsidRDefault="00292DCE">
      <w:pPr>
        <w:pStyle w:val="a3"/>
        <w:spacing w:before="8"/>
        <w:ind w:left="0"/>
        <w:rPr>
          <w:sz w:val="20"/>
        </w:rPr>
      </w:pPr>
    </w:p>
    <w:p w:rsidR="00292DCE" w:rsidRDefault="00F301D9">
      <w:pPr>
        <w:pStyle w:val="a3"/>
      </w:pPr>
      <w:r>
        <w:t>исполнение</w:t>
      </w:r>
      <w:r>
        <w:rPr>
          <w:spacing w:val="-6"/>
        </w:rPr>
        <w:t xml:space="preserve"> </w:t>
      </w:r>
      <w:r>
        <w:t>музыки</w:t>
      </w:r>
      <w:r>
        <w:rPr>
          <w:spacing w:val="-3"/>
        </w:rPr>
        <w:t xml:space="preserve"> </w:t>
      </w:r>
      <w:r>
        <w:t>духовного</w:t>
      </w:r>
      <w:r>
        <w:rPr>
          <w:spacing w:val="-5"/>
        </w:rPr>
        <w:t xml:space="preserve"> </w:t>
      </w:r>
      <w:r>
        <w:t>содержания,</w:t>
      </w:r>
      <w:r>
        <w:rPr>
          <w:spacing w:val="-4"/>
        </w:rPr>
        <w:t xml:space="preserve"> </w:t>
      </w:r>
      <w:r>
        <w:t>сочиненной</w:t>
      </w:r>
      <w:r>
        <w:rPr>
          <w:spacing w:val="-4"/>
        </w:rPr>
        <w:t xml:space="preserve"> </w:t>
      </w:r>
      <w:r>
        <w:t>современными</w:t>
      </w:r>
      <w:r>
        <w:rPr>
          <w:spacing w:val="-5"/>
        </w:rPr>
        <w:t xml:space="preserve"> </w:t>
      </w:r>
      <w:r>
        <w:t>композиторами;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939"/>
      </w:pPr>
      <w:r>
        <w:lastRenderedPageBreak/>
        <w:t>вариативно: исследовательские и творческие проекты по теме "Музыка и религия в наше время";</w:t>
      </w:r>
      <w:r>
        <w:rPr>
          <w:spacing w:val="-57"/>
        </w:rPr>
        <w:t xml:space="preserve"> </w:t>
      </w:r>
      <w:r>
        <w:t>посещение</w:t>
      </w:r>
      <w:r>
        <w:rPr>
          <w:spacing w:val="-2"/>
        </w:rPr>
        <w:t xml:space="preserve"> </w:t>
      </w:r>
      <w:r>
        <w:t>концерта духовной музыки.</w:t>
      </w:r>
    </w:p>
    <w:p w:rsidR="00292DCE" w:rsidRDefault="00292DCE">
      <w:pPr>
        <w:pStyle w:val="a3"/>
        <w:ind w:left="0"/>
        <w:rPr>
          <w:sz w:val="21"/>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3"/>
          <w:sz w:val="24"/>
        </w:rPr>
        <w:t xml:space="preserve"> </w:t>
      </w:r>
      <w:r>
        <w:rPr>
          <w:sz w:val="24"/>
        </w:rPr>
        <w:t>N</w:t>
      </w:r>
      <w:r>
        <w:rPr>
          <w:spacing w:val="-4"/>
          <w:sz w:val="24"/>
        </w:rPr>
        <w:t xml:space="preserve"> </w:t>
      </w:r>
      <w:r>
        <w:rPr>
          <w:sz w:val="24"/>
        </w:rPr>
        <w:t>8</w:t>
      </w:r>
      <w:r>
        <w:rPr>
          <w:spacing w:val="-2"/>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5"/>
          <w:sz w:val="24"/>
        </w:rPr>
        <w:t xml:space="preserve"> </w:t>
      </w:r>
      <w:r>
        <w:rPr>
          <w:sz w:val="24"/>
        </w:rPr>
        <w:t>жанры</w:t>
      </w:r>
      <w:r>
        <w:rPr>
          <w:spacing w:val="-2"/>
          <w:sz w:val="24"/>
        </w:rPr>
        <w:t xml:space="preserve"> </w:t>
      </w:r>
      <w:r>
        <w:rPr>
          <w:sz w:val="24"/>
        </w:rPr>
        <w:t>и</w:t>
      </w:r>
      <w:r>
        <w:rPr>
          <w:spacing w:val="-3"/>
          <w:sz w:val="24"/>
        </w:rPr>
        <w:t xml:space="preserve"> </w:t>
      </w:r>
      <w:r>
        <w:rPr>
          <w:sz w:val="24"/>
        </w:rPr>
        <w:t>направления"</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Джаз.</w:t>
      </w:r>
    </w:p>
    <w:p w:rsidR="00292DCE" w:rsidRDefault="00292DCE">
      <w:pPr>
        <w:pStyle w:val="a3"/>
        <w:spacing w:before="3"/>
        <w:ind w:left="0"/>
        <w:rPr>
          <w:sz w:val="22"/>
        </w:rPr>
      </w:pPr>
    </w:p>
    <w:p w:rsidR="00292DCE" w:rsidRDefault="00F301D9">
      <w:pPr>
        <w:pStyle w:val="a3"/>
        <w:spacing w:before="1" w:line="254" w:lineRule="auto"/>
        <w:ind w:right="1074"/>
      </w:pPr>
      <w:r>
        <w:t>Содержание: джаз - основа популярной музыки XX века. Особенности джазового языка и стиля</w:t>
      </w:r>
      <w:r>
        <w:rPr>
          <w:spacing w:val="-57"/>
        </w:rPr>
        <w:t xml:space="preserve"> </w:t>
      </w:r>
      <w:r>
        <w:t>(свинг, синкопы, ударные и духовые инструменты, вопросно-ответная структура мотивов,</w:t>
      </w:r>
      <w:r>
        <w:rPr>
          <w:spacing w:val="1"/>
        </w:rPr>
        <w:t xml:space="preserve"> </w:t>
      </w:r>
      <w:r>
        <w:t>гармоническая</w:t>
      </w:r>
      <w:r>
        <w:rPr>
          <w:spacing w:val="-1"/>
        </w:rPr>
        <w:t xml:space="preserve"> </w:t>
      </w:r>
      <w:r>
        <w:t>сетка, импровизация).</w:t>
      </w:r>
    </w:p>
    <w:p w:rsidR="00292DCE" w:rsidRDefault="00292DCE">
      <w:pPr>
        <w:pStyle w:val="a3"/>
        <w:spacing w:before="1"/>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627"/>
      </w:pPr>
      <w:r>
        <w:t>знакомство с различными джазовыми музыкальными композициями и направлениями (регтайм, биг</w:t>
      </w:r>
      <w:r>
        <w:rPr>
          <w:spacing w:val="-57"/>
        </w:rPr>
        <w:t xml:space="preserve"> </w:t>
      </w:r>
      <w:r>
        <w:t>бэнд, блюз);</w:t>
      </w:r>
    </w:p>
    <w:p w:rsidR="00292DCE" w:rsidRDefault="00292DCE">
      <w:pPr>
        <w:pStyle w:val="a3"/>
        <w:ind w:left="0"/>
        <w:rPr>
          <w:sz w:val="21"/>
        </w:rPr>
      </w:pPr>
    </w:p>
    <w:p w:rsidR="00292DCE" w:rsidRDefault="00F301D9">
      <w:pPr>
        <w:pStyle w:val="a3"/>
        <w:spacing w:line="254" w:lineRule="auto"/>
        <w:ind w:right="397"/>
      </w:pPr>
      <w:r>
        <w:t>разучивание, исполнение одной из "вечнозеленых" джазовых тем, элементы ритмической и вокальной</w:t>
      </w:r>
      <w:r>
        <w:rPr>
          <w:spacing w:val="-57"/>
        </w:rPr>
        <w:t xml:space="preserve"> </w:t>
      </w:r>
      <w:r>
        <w:t>импровизации</w:t>
      </w:r>
      <w:r>
        <w:rPr>
          <w:spacing w:val="-3"/>
        </w:rPr>
        <w:t xml:space="preserve"> </w:t>
      </w:r>
      <w:r>
        <w:t>на</w:t>
      </w:r>
      <w:r>
        <w:rPr>
          <w:spacing w:val="-1"/>
        </w:rPr>
        <w:t xml:space="preserve"> </w:t>
      </w:r>
      <w:r>
        <w:t>ее</w:t>
      </w:r>
      <w:r>
        <w:rPr>
          <w:spacing w:val="-1"/>
        </w:rPr>
        <w:t xml:space="preserve"> </w:t>
      </w:r>
      <w:r>
        <w:t>основе;</w:t>
      </w:r>
    </w:p>
    <w:p w:rsidR="00292DCE" w:rsidRDefault="00292DCE">
      <w:pPr>
        <w:pStyle w:val="a3"/>
        <w:spacing w:before="10"/>
        <w:ind w:left="0"/>
        <w:rPr>
          <w:sz w:val="20"/>
        </w:rPr>
      </w:pPr>
    </w:p>
    <w:p w:rsidR="00292DCE" w:rsidRDefault="00F301D9">
      <w:pPr>
        <w:pStyle w:val="a3"/>
      </w:pPr>
      <w:r>
        <w:t>определение</w:t>
      </w:r>
      <w:r>
        <w:rPr>
          <w:spacing w:val="-4"/>
        </w:rPr>
        <w:t xml:space="preserve"> </w:t>
      </w:r>
      <w:r>
        <w:t>на</w:t>
      </w:r>
      <w:r>
        <w:rPr>
          <w:spacing w:val="-3"/>
        </w:rPr>
        <w:t xml:space="preserve"> </w:t>
      </w:r>
      <w:r>
        <w:t>слух:</w:t>
      </w:r>
    </w:p>
    <w:p w:rsidR="00292DCE" w:rsidRDefault="00292DCE">
      <w:pPr>
        <w:pStyle w:val="a3"/>
        <w:spacing w:before="4"/>
        <w:ind w:left="0"/>
        <w:rPr>
          <w:sz w:val="22"/>
        </w:rPr>
      </w:pPr>
    </w:p>
    <w:p w:rsidR="00292DCE" w:rsidRDefault="00F301D9">
      <w:pPr>
        <w:pStyle w:val="a3"/>
        <w:spacing w:line="463" w:lineRule="auto"/>
        <w:ind w:right="3619"/>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1"/>
        </w:rPr>
        <w:t xml:space="preserve"> </w:t>
      </w:r>
      <w:r>
        <w:t>вариативно:</w:t>
      </w:r>
      <w:r>
        <w:rPr>
          <w:spacing w:val="-4"/>
        </w:rPr>
        <w:t xml:space="preserve"> </w:t>
      </w:r>
      <w:r>
        <w:t>сочинение</w:t>
      </w:r>
      <w:r>
        <w:rPr>
          <w:spacing w:val="-4"/>
        </w:rPr>
        <w:t xml:space="preserve"> </w:t>
      </w:r>
      <w:r>
        <w:t>блюза;</w:t>
      </w:r>
      <w:r>
        <w:rPr>
          <w:spacing w:val="-4"/>
        </w:rPr>
        <w:t xml:space="preserve"> </w:t>
      </w:r>
      <w:r>
        <w:t>посещение</w:t>
      </w:r>
      <w:r>
        <w:rPr>
          <w:spacing w:val="-4"/>
        </w:rPr>
        <w:t xml:space="preserve"> </w:t>
      </w:r>
      <w:r>
        <w:t>концерта</w:t>
      </w:r>
      <w:r>
        <w:rPr>
          <w:spacing w:val="-4"/>
        </w:rPr>
        <w:t xml:space="preserve"> </w:t>
      </w:r>
      <w:r>
        <w:t>джазовой</w:t>
      </w:r>
      <w:r>
        <w:rPr>
          <w:spacing w:val="-4"/>
        </w:rPr>
        <w:t xml:space="preserve"> </w:t>
      </w:r>
      <w:r>
        <w:t>музыки.</w:t>
      </w:r>
    </w:p>
    <w:p w:rsidR="00292DCE" w:rsidRDefault="00F301D9" w:rsidP="000B0FD5">
      <w:pPr>
        <w:pStyle w:val="a5"/>
        <w:numPr>
          <w:ilvl w:val="3"/>
          <w:numId w:val="152"/>
        </w:numPr>
        <w:tabs>
          <w:tab w:val="left" w:pos="1301"/>
        </w:tabs>
        <w:spacing w:before="1"/>
        <w:ind w:left="1300" w:hanging="901"/>
        <w:rPr>
          <w:sz w:val="24"/>
        </w:rPr>
      </w:pPr>
      <w:r>
        <w:rPr>
          <w:sz w:val="24"/>
        </w:rPr>
        <w:t>Мюзикл.</w:t>
      </w:r>
    </w:p>
    <w:p w:rsidR="00292DCE" w:rsidRDefault="00292DCE">
      <w:pPr>
        <w:pStyle w:val="a3"/>
        <w:spacing w:before="4"/>
        <w:ind w:left="0"/>
        <w:rPr>
          <w:sz w:val="22"/>
        </w:rPr>
      </w:pPr>
    </w:p>
    <w:p w:rsidR="00292DCE" w:rsidRDefault="00F301D9">
      <w:pPr>
        <w:pStyle w:val="a3"/>
        <w:spacing w:line="256" w:lineRule="auto"/>
        <w:ind w:right="1266"/>
      </w:pPr>
      <w:r>
        <w:t>Содержание: особенности жанра. Классика жанра - мюзиклы середины XX века (на примере</w:t>
      </w:r>
      <w:r>
        <w:rPr>
          <w:spacing w:val="1"/>
        </w:rPr>
        <w:t xml:space="preserve"> </w:t>
      </w:r>
      <w:r>
        <w:t>творчества Ф. Лоу, Р. Роджерса, Э.Л. Уэббера). Современные постановки в жанре мюзикла на</w:t>
      </w:r>
      <w:r>
        <w:rPr>
          <w:spacing w:val="-57"/>
        </w:rPr>
        <w:t xml:space="preserve"> </w:t>
      </w:r>
      <w:r>
        <w:t>российской</w:t>
      </w:r>
      <w:r>
        <w:rPr>
          <w:spacing w:val="-1"/>
        </w:rPr>
        <w:t xml:space="preserve"> </w:t>
      </w:r>
      <w:r>
        <w:t>сцене.</w:t>
      </w:r>
    </w:p>
    <w:p w:rsidR="00292DCE" w:rsidRDefault="00292DCE">
      <w:pPr>
        <w:pStyle w:val="a3"/>
        <w:spacing w:before="5"/>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1203"/>
      </w:pPr>
      <w:r>
        <w:t>знакомство с музыкальными произведениями, сочиненными иностранными и отечественными</w:t>
      </w:r>
      <w:r>
        <w:rPr>
          <w:spacing w:val="-57"/>
        </w:rPr>
        <w:t xml:space="preserve"> </w:t>
      </w:r>
      <w:r>
        <w:t>композиторами в жанре мюзикла, сравнение с другими театральными жанрами (опера, балет,</w:t>
      </w:r>
      <w:r>
        <w:rPr>
          <w:spacing w:val="1"/>
        </w:rPr>
        <w:t xml:space="preserve"> </w:t>
      </w:r>
      <w:r>
        <w:t>драматический</w:t>
      </w:r>
      <w:r>
        <w:rPr>
          <w:spacing w:val="-1"/>
        </w:rPr>
        <w:t xml:space="preserve"> </w:t>
      </w:r>
      <w:r>
        <w:t>спектакль);</w:t>
      </w:r>
    </w:p>
    <w:p w:rsidR="00292DCE" w:rsidRDefault="00292DCE">
      <w:pPr>
        <w:pStyle w:val="a3"/>
        <w:spacing w:before="11"/>
        <w:ind w:left="0"/>
        <w:rPr>
          <w:sz w:val="20"/>
        </w:rPr>
      </w:pPr>
    </w:p>
    <w:p w:rsidR="00292DCE" w:rsidRDefault="00F301D9">
      <w:pPr>
        <w:pStyle w:val="a3"/>
        <w:spacing w:line="254" w:lineRule="auto"/>
        <w:ind w:right="1723"/>
      </w:pPr>
      <w:r>
        <w:t>анализ рекламных объявлений о премьерах мюзиклов в современных средствах массовой</w:t>
      </w:r>
      <w:r>
        <w:rPr>
          <w:spacing w:val="-57"/>
        </w:rPr>
        <w:t xml:space="preserve"> </w:t>
      </w:r>
      <w:r>
        <w:t>информации;</w:t>
      </w:r>
    </w:p>
    <w:p w:rsidR="00292DCE" w:rsidRDefault="00292DCE">
      <w:pPr>
        <w:pStyle w:val="a3"/>
        <w:spacing w:before="10"/>
        <w:ind w:left="0"/>
        <w:rPr>
          <w:sz w:val="20"/>
        </w:rPr>
      </w:pPr>
    </w:p>
    <w:p w:rsidR="00292DCE" w:rsidRDefault="00F301D9">
      <w:pPr>
        <w:pStyle w:val="a3"/>
        <w:spacing w:before="1" w:line="254" w:lineRule="auto"/>
        <w:ind w:right="694"/>
      </w:pPr>
      <w:r>
        <w:t>просмотр видеозаписи одного из мюзиклов, написание собственного рекламного текста для данной</w:t>
      </w:r>
      <w:r>
        <w:rPr>
          <w:spacing w:val="-57"/>
        </w:rPr>
        <w:t xml:space="preserve"> </w:t>
      </w:r>
      <w:r>
        <w:t>постановки;</w:t>
      </w:r>
    </w:p>
    <w:p w:rsidR="00292DCE" w:rsidRDefault="00292DCE">
      <w:pPr>
        <w:pStyle w:val="a3"/>
        <w:spacing w:before="10"/>
        <w:ind w:left="0"/>
        <w:rPr>
          <w:sz w:val="20"/>
        </w:rPr>
      </w:pPr>
    </w:p>
    <w:p w:rsidR="00292DCE" w:rsidRDefault="00F301D9">
      <w:pPr>
        <w:pStyle w:val="a3"/>
      </w:pPr>
      <w:r>
        <w:t>разучивание</w:t>
      </w:r>
      <w:r>
        <w:rPr>
          <w:spacing w:val="-3"/>
        </w:rPr>
        <w:t xml:space="preserve"> </w:t>
      </w:r>
      <w:r>
        <w:t>и</w:t>
      </w:r>
      <w:r>
        <w:rPr>
          <w:spacing w:val="-2"/>
        </w:rPr>
        <w:t xml:space="preserve"> </w:t>
      </w:r>
      <w:r>
        <w:t>исполнение</w:t>
      </w:r>
      <w:r>
        <w:rPr>
          <w:spacing w:val="-2"/>
        </w:rPr>
        <w:t xml:space="preserve"> </w:t>
      </w:r>
      <w:r>
        <w:t>отдельных</w:t>
      </w:r>
      <w:r>
        <w:rPr>
          <w:spacing w:val="-3"/>
        </w:rPr>
        <w:t xml:space="preserve"> </w:t>
      </w:r>
      <w:r>
        <w:t>номеров</w:t>
      </w:r>
      <w:r>
        <w:rPr>
          <w:spacing w:val="-2"/>
        </w:rPr>
        <w:t xml:space="preserve"> </w:t>
      </w:r>
      <w:r>
        <w:t>из</w:t>
      </w:r>
      <w:r>
        <w:rPr>
          <w:spacing w:val="-1"/>
        </w:rPr>
        <w:t xml:space="preserve"> </w:t>
      </w:r>
      <w:r>
        <w:t>мюзиклов.</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Молодежная</w:t>
      </w:r>
      <w:r>
        <w:rPr>
          <w:spacing w:val="-5"/>
          <w:sz w:val="24"/>
        </w:rPr>
        <w:t xml:space="preserve"> </w:t>
      </w:r>
      <w:r>
        <w:rPr>
          <w:sz w:val="24"/>
        </w:rPr>
        <w:t>музыкальная</w:t>
      </w:r>
      <w:r>
        <w:rPr>
          <w:spacing w:val="-5"/>
          <w:sz w:val="24"/>
        </w:rPr>
        <w:t xml:space="preserve"> </w:t>
      </w:r>
      <w:r>
        <w:rPr>
          <w:sz w:val="24"/>
        </w:rPr>
        <w:t>культура.</w:t>
      </w:r>
    </w:p>
    <w:p w:rsidR="00292DCE" w:rsidRDefault="00292DCE">
      <w:pPr>
        <w:pStyle w:val="a3"/>
        <w:spacing w:before="4"/>
        <w:ind w:left="0"/>
        <w:rPr>
          <w:sz w:val="22"/>
        </w:rPr>
      </w:pPr>
    </w:p>
    <w:p w:rsidR="00292DCE" w:rsidRDefault="00F301D9">
      <w:pPr>
        <w:pStyle w:val="a3"/>
        <w:spacing w:line="256" w:lineRule="auto"/>
        <w:ind w:right="628"/>
      </w:pPr>
      <w:r>
        <w:t>Содержание: направления и стили молодежной музыкальной культуры XX - XXI веков (рок-н-ролл,</w:t>
      </w:r>
      <w:r>
        <w:rPr>
          <w:spacing w:val="-57"/>
        </w:rPr>
        <w:t xml:space="preserve"> </w:t>
      </w:r>
      <w:r>
        <w:t>блюз-рок, панк-рок, хард-рок, рэп, хип-хоп, фанк и другие). Авторская песня (Б. Окуджава, Ю.</w:t>
      </w:r>
      <w:r>
        <w:rPr>
          <w:spacing w:val="1"/>
        </w:rPr>
        <w:t xml:space="preserve"> </w:t>
      </w:r>
      <w:r>
        <w:t>Визбор,</w:t>
      </w:r>
      <w:r>
        <w:rPr>
          <w:spacing w:val="-1"/>
        </w:rPr>
        <w:t xml:space="preserve"> </w:t>
      </w:r>
      <w:r>
        <w:t>В. Высоцкий</w:t>
      </w:r>
      <w:r>
        <w:rPr>
          <w:spacing w:val="-2"/>
        </w:rPr>
        <w:t xml:space="preserve"> </w:t>
      </w:r>
      <w:r>
        <w:t>и</w:t>
      </w:r>
      <w:r>
        <w:rPr>
          <w:spacing w:val="-2"/>
        </w:rPr>
        <w:t xml:space="preserve"> </w:t>
      </w:r>
      <w:r>
        <w:t>др.).</w:t>
      </w:r>
    </w:p>
    <w:p w:rsidR="00292DCE" w:rsidRDefault="00292DCE">
      <w:pPr>
        <w:spacing w:line="256"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78"/>
      </w:pPr>
      <w:r>
        <w:lastRenderedPageBreak/>
        <w:t>Социальный и коммерческий контекст массовой музыкальной культуры (потребительские тенденции</w:t>
      </w:r>
      <w:r>
        <w:rPr>
          <w:spacing w:val="-57"/>
        </w:rPr>
        <w:t xml:space="preserve"> </w:t>
      </w:r>
      <w:r>
        <w:t>современной</w:t>
      </w:r>
      <w:r>
        <w:rPr>
          <w:spacing w:val="-1"/>
        </w:rPr>
        <w:t xml:space="preserve"> </w:t>
      </w:r>
      <w:r>
        <w:t>культуры).</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730"/>
      </w:pPr>
      <w:r>
        <w:t>знакомство с музыкальными произведениями, ставшими "классикой жанра" молодежной культуры</w:t>
      </w:r>
      <w:r>
        <w:rPr>
          <w:spacing w:val="-57"/>
        </w:rPr>
        <w:t xml:space="preserve"> </w:t>
      </w:r>
      <w:r>
        <w:t>(группы</w:t>
      </w:r>
      <w:r>
        <w:rPr>
          <w:spacing w:val="-2"/>
        </w:rPr>
        <w:t xml:space="preserve"> </w:t>
      </w:r>
      <w:r>
        <w:t>"Битлз",</w:t>
      </w:r>
      <w:r>
        <w:rPr>
          <w:spacing w:val="-2"/>
        </w:rPr>
        <w:t xml:space="preserve"> </w:t>
      </w:r>
      <w:r>
        <w:t>Элвис</w:t>
      </w:r>
      <w:r>
        <w:rPr>
          <w:spacing w:val="-2"/>
        </w:rPr>
        <w:t xml:space="preserve"> </w:t>
      </w:r>
      <w:r>
        <w:t>Пресли,</w:t>
      </w:r>
      <w:r>
        <w:rPr>
          <w:spacing w:val="-2"/>
        </w:rPr>
        <w:t xml:space="preserve"> </w:t>
      </w:r>
      <w:r>
        <w:t>Виктор</w:t>
      </w:r>
      <w:r>
        <w:rPr>
          <w:spacing w:val="-1"/>
        </w:rPr>
        <w:t xml:space="preserve"> </w:t>
      </w:r>
      <w:r>
        <w:t>Цой,</w:t>
      </w:r>
      <w:r>
        <w:rPr>
          <w:spacing w:val="-3"/>
        </w:rPr>
        <w:t xml:space="preserve"> </w:t>
      </w:r>
      <w:r>
        <w:t>Билли Айлиш</w:t>
      </w:r>
      <w:r>
        <w:rPr>
          <w:spacing w:val="-2"/>
        </w:rPr>
        <w:t xml:space="preserve"> </w:t>
      </w:r>
      <w:r>
        <w:t>и</w:t>
      </w:r>
      <w:r>
        <w:rPr>
          <w:spacing w:val="-3"/>
        </w:rPr>
        <w:t xml:space="preserve"> </w:t>
      </w:r>
      <w:r>
        <w:t>другие</w:t>
      </w:r>
      <w:r>
        <w:rPr>
          <w:spacing w:val="-3"/>
        </w:rPr>
        <w:t xml:space="preserve"> </w:t>
      </w:r>
      <w:r>
        <w:t>группы</w:t>
      </w:r>
      <w:r>
        <w:rPr>
          <w:spacing w:val="-1"/>
        </w:rPr>
        <w:t xml:space="preserve"> </w:t>
      </w:r>
      <w:r>
        <w:t>и</w:t>
      </w:r>
      <w:r>
        <w:rPr>
          <w:spacing w:val="-2"/>
        </w:rPr>
        <w:t xml:space="preserve"> </w:t>
      </w:r>
      <w:r>
        <w:t>исполнители);</w:t>
      </w:r>
    </w:p>
    <w:p w:rsidR="00292DCE" w:rsidRDefault="00292DCE">
      <w:pPr>
        <w:pStyle w:val="a3"/>
        <w:spacing w:before="10"/>
        <w:ind w:left="0"/>
        <w:rPr>
          <w:sz w:val="20"/>
        </w:rPr>
      </w:pPr>
    </w:p>
    <w:p w:rsidR="00292DCE" w:rsidRDefault="00F301D9">
      <w:pPr>
        <w:pStyle w:val="a3"/>
        <w:spacing w:line="463" w:lineRule="auto"/>
        <w:ind w:right="1042"/>
      </w:pPr>
      <w:r>
        <w:t>разучивание и исполнение песни, относящейся к одному из молодежных музыкальных течений;</w:t>
      </w:r>
      <w:r>
        <w:rPr>
          <w:spacing w:val="-57"/>
        </w:rPr>
        <w:t xml:space="preserve"> </w:t>
      </w:r>
      <w:r>
        <w:t>дискуссия</w:t>
      </w:r>
      <w:r>
        <w:rPr>
          <w:spacing w:val="-1"/>
        </w:rPr>
        <w:t xml:space="preserve"> </w:t>
      </w:r>
      <w:r>
        <w:t>на</w:t>
      </w:r>
      <w:r>
        <w:rPr>
          <w:spacing w:val="-1"/>
        </w:rPr>
        <w:t xml:space="preserve"> </w:t>
      </w:r>
      <w:r>
        <w:t>тему</w:t>
      </w:r>
      <w:r>
        <w:rPr>
          <w:spacing w:val="-3"/>
        </w:rPr>
        <w:t xml:space="preserve"> </w:t>
      </w:r>
      <w:r>
        <w:t>"Современная музыка";</w:t>
      </w:r>
    </w:p>
    <w:p w:rsidR="00292DCE" w:rsidRDefault="00F301D9">
      <w:pPr>
        <w:pStyle w:val="a3"/>
        <w:spacing w:before="3"/>
      </w:pPr>
      <w:r>
        <w:t>вариативно:</w:t>
      </w:r>
      <w:r>
        <w:rPr>
          <w:spacing w:val="-4"/>
        </w:rPr>
        <w:t xml:space="preserve"> </w:t>
      </w:r>
      <w:r>
        <w:t>презентация</w:t>
      </w:r>
      <w:r>
        <w:rPr>
          <w:spacing w:val="-4"/>
        </w:rPr>
        <w:t xml:space="preserve"> </w:t>
      </w:r>
      <w:r>
        <w:t>альбома</w:t>
      </w:r>
      <w:r>
        <w:rPr>
          <w:spacing w:val="-6"/>
        </w:rPr>
        <w:t xml:space="preserve"> </w:t>
      </w:r>
      <w:r>
        <w:t>своей любимой</w:t>
      </w:r>
      <w:r>
        <w:rPr>
          <w:spacing w:val="-3"/>
        </w:rPr>
        <w:t xml:space="preserve"> </w:t>
      </w:r>
      <w:r>
        <w:t>группы.</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Музыка</w:t>
      </w:r>
      <w:r>
        <w:rPr>
          <w:spacing w:val="-4"/>
          <w:sz w:val="24"/>
        </w:rPr>
        <w:t xml:space="preserve"> </w:t>
      </w:r>
      <w:r>
        <w:rPr>
          <w:sz w:val="24"/>
        </w:rPr>
        <w:t>цифрового</w:t>
      </w:r>
      <w:r>
        <w:rPr>
          <w:spacing w:val="-4"/>
          <w:sz w:val="24"/>
        </w:rPr>
        <w:t xml:space="preserve"> </w:t>
      </w:r>
      <w:r>
        <w:rPr>
          <w:sz w:val="24"/>
        </w:rPr>
        <w:t>мира.</w:t>
      </w:r>
    </w:p>
    <w:p w:rsidR="00292DCE" w:rsidRDefault="00292DCE">
      <w:pPr>
        <w:pStyle w:val="a3"/>
        <w:spacing w:before="4"/>
        <w:ind w:left="0"/>
        <w:rPr>
          <w:sz w:val="22"/>
        </w:rPr>
      </w:pPr>
    </w:p>
    <w:p w:rsidR="00292DCE" w:rsidRDefault="00F301D9">
      <w:pPr>
        <w:pStyle w:val="a3"/>
        <w:spacing w:line="254" w:lineRule="auto"/>
        <w:ind w:right="917"/>
        <w:jc w:val="both"/>
      </w:pPr>
      <w:r>
        <w:t>Содержание: музыка повсюду (радио, телевидение, Интернет, наушники). Музыка на любой вкус</w:t>
      </w:r>
      <w:r>
        <w:rPr>
          <w:spacing w:val="-57"/>
        </w:rPr>
        <w:t xml:space="preserve"> </w:t>
      </w:r>
      <w:r>
        <w:t>(безграничный выбор, персональные плейлисты). Музыкальное творчество в условиях цифровой</w:t>
      </w:r>
      <w:r>
        <w:rPr>
          <w:spacing w:val="-57"/>
        </w:rPr>
        <w:t xml:space="preserve"> </w:t>
      </w:r>
      <w:r>
        <w:t>среды.</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1"/>
        </w:rPr>
        <w:t xml:space="preserve"> </w:t>
      </w:r>
      <w:r>
        <w:t>обучающихся:</w:t>
      </w:r>
    </w:p>
    <w:p w:rsidR="00292DCE" w:rsidRDefault="00292DCE">
      <w:pPr>
        <w:pStyle w:val="a3"/>
        <w:spacing w:before="4"/>
        <w:ind w:left="0"/>
        <w:rPr>
          <w:sz w:val="22"/>
        </w:rPr>
      </w:pPr>
    </w:p>
    <w:p w:rsidR="00292DCE" w:rsidRDefault="00F301D9">
      <w:pPr>
        <w:pStyle w:val="a3"/>
      </w:pPr>
      <w:r>
        <w:t>поиск</w:t>
      </w:r>
      <w:r>
        <w:rPr>
          <w:spacing w:val="-3"/>
        </w:rPr>
        <w:t xml:space="preserve"> </w:t>
      </w:r>
      <w:r>
        <w:t>информации</w:t>
      </w:r>
      <w:r>
        <w:rPr>
          <w:spacing w:val="-3"/>
        </w:rPr>
        <w:t xml:space="preserve"> </w:t>
      </w:r>
      <w:r>
        <w:t>о</w:t>
      </w:r>
      <w:r>
        <w:rPr>
          <w:spacing w:val="-2"/>
        </w:rPr>
        <w:t xml:space="preserve"> </w:t>
      </w:r>
      <w:r>
        <w:t>способах</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музыки</w:t>
      </w:r>
      <w:r>
        <w:rPr>
          <w:spacing w:val="-2"/>
        </w:rPr>
        <w:t xml:space="preserve"> </w:t>
      </w:r>
      <w:r>
        <w:t>прежде</w:t>
      </w:r>
      <w:r>
        <w:rPr>
          <w:spacing w:val="-1"/>
        </w:rPr>
        <w:t xml:space="preserve"> </w:t>
      </w:r>
      <w:r>
        <w:t>и</w:t>
      </w:r>
      <w:r>
        <w:rPr>
          <w:spacing w:val="-3"/>
        </w:rPr>
        <w:t xml:space="preserve"> </w:t>
      </w:r>
      <w:r>
        <w:t>сейчас;</w:t>
      </w:r>
    </w:p>
    <w:p w:rsidR="00292DCE" w:rsidRDefault="00292DCE">
      <w:pPr>
        <w:pStyle w:val="a3"/>
        <w:spacing w:before="4"/>
        <w:ind w:left="0"/>
        <w:rPr>
          <w:sz w:val="22"/>
        </w:rPr>
      </w:pPr>
    </w:p>
    <w:p w:rsidR="00292DCE" w:rsidRDefault="00F301D9">
      <w:pPr>
        <w:pStyle w:val="a3"/>
        <w:spacing w:line="254" w:lineRule="auto"/>
        <w:ind w:right="545"/>
      </w:pPr>
      <w:r>
        <w:t>просмотр музыкального клипа популярного исполнителя, анализ его художественного образа, стиля,</w:t>
      </w:r>
      <w:r>
        <w:rPr>
          <w:spacing w:val="-57"/>
        </w:rPr>
        <w:t xml:space="preserve"> </w:t>
      </w:r>
      <w:r>
        <w:t>выразительных</w:t>
      </w:r>
      <w:r>
        <w:rPr>
          <w:spacing w:val="1"/>
        </w:rPr>
        <w:t xml:space="preserve"> </w:t>
      </w:r>
      <w:r>
        <w:t>средств;</w:t>
      </w:r>
    </w:p>
    <w:p w:rsidR="00292DCE" w:rsidRDefault="00292DCE">
      <w:pPr>
        <w:pStyle w:val="a3"/>
        <w:spacing w:before="11"/>
        <w:ind w:left="0"/>
        <w:rPr>
          <w:sz w:val="20"/>
        </w:rPr>
      </w:pPr>
    </w:p>
    <w:p w:rsidR="00292DCE" w:rsidRDefault="00F301D9">
      <w:pPr>
        <w:pStyle w:val="a3"/>
      </w:pPr>
      <w:r>
        <w:t>разучивание</w:t>
      </w:r>
      <w:r>
        <w:rPr>
          <w:spacing w:val="-4"/>
        </w:rPr>
        <w:t xml:space="preserve"> </w:t>
      </w:r>
      <w:r>
        <w:t>и</w:t>
      </w:r>
      <w:r>
        <w:rPr>
          <w:spacing w:val="-3"/>
        </w:rPr>
        <w:t xml:space="preserve"> </w:t>
      </w:r>
      <w:r>
        <w:t>исполнение</w:t>
      </w:r>
      <w:r>
        <w:rPr>
          <w:spacing w:val="-4"/>
        </w:rPr>
        <w:t xml:space="preserve"> </w:t>
      </w:r>
      <w:r>
        <w:t>популярной</w:t>
      </w:r>
      <w:r>
        <w:rPr>
          <w:spacing w:val="-3"/>
        </w:rPr>
        <w:t xml:space="preserve"> </w:t>
      </w:r>
      <w:r>
        <w:t>современной</w:t>
      </w:r>
      <w:r>
        <w:rPr>
          <w:spacing w:val="1"/>
        </w:rPr>
        <w:t xml:space="preserve"> </w:t>
      </w:r>
      <w:r>
        <w:t>песни;</w:t>
      </w:r>
    </w:p>
    <w:p w:rsidR="00292DCE" w:rsidRDefault="00292DCE">
      <w:pPr>
        <w:pStyle w:val="a3"/>
        <w:spacing w:before="3"/>
        <w:ind w:left="0"/>
        <w:rPr>
          <w:sz w:val="22"/>
        </w:rPr>
      </w:pPr>
    </w:p>
    <w:p w:rsidR="00292DCE" w:rsidRDefault="00F301D9">
      <w:pPr>
        <w:pStyle w:val="a3"/>
        <w:spacing w:before="1" w:line="254" w:lineRule="auto"/>
        <w:ind w:right="563"/>
      </w:pPr>
      <w:r>
        <w:t>вариативно: проведение социального опроса о роли и месте музыки в жизни современного человека;</w:t>
      </w:r>
      <w:r>
        <w:rPr>
          <w:spacing w:val="-57"/>
        </w:rPr>
        <w:t xml:space="preserve"> </w:t>
      </w:r>
      <w:r>
        <w:t>создание</w:t>
      </w:r>
      <w:r>
        <w:rPr>
          <w:spacing w:val="-2"/>
        </w:rPr>
        <w:t xml:space="preserve"> </w:t>
      </w:r>
      <w:r>
        <w:t>собственного музыкального клипа.</w:t>
      </w:r>
    </w:p>
    <w:p w:rsidR="00292DCE" w:rsidRDefault="00292DCE">
      <w:pPr>
        <w:pStyle w:val="a3"/>
        <w:spacing w:before="1"/>
        <w:ind w:left="0"/>
        <w:rPr>
          <w:sz w:val="21"/>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3"/>
          <w:sz w:val="24"/>
        </w:rPr>
        <w:t xml:space="preserve"> </w:t>
      </w:r>
      <w:r>
        <w:rPr>
          <w:sz w:val="24"/>
        </w:rPr>
        <w:t>N</w:t>
      </w:r>
      <w:r>
        <w:rPr>
          <w:spacing w:val="-4"/>
          <w:sz w:val="24"/>
        </w:rPr>
        <w:t xml:space="preserve"> </w:t>
      </w:r>
      <w:r>
        <w:rPr>
          <w:sz w:val="24"/>
        </w:rPr>
        <w:t>9</w:t>
      </w:r>
      <w:r>
        <w:rPr>
          <w:spacing w:val="-3"/>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z w:val="24"/>
        </w:rPr>
        <w:t>искусства"</w:t>
      </w:r>
    </w:p>
    <w:p w:rsidR="00292DCE" w:rsidRDefault="00292DCE">
      <w:pPr>
        <w:pStyle w:val="a3"/>
        <w:spacing w:before="4"/>
        <w:ind w:left="0"/>
        <w:rPr>
          <w:sz w:val="22"/>
        </w:rPr>
      </w:pPr>
    </w:p>
    <w:p w:rsidR="00292DCE" w:rsidRDefault="00F301D9" w:rsidP="000B0FD5">
      <w:pPr>
        <w:pStyle w:val="a5"/>
        <w:numPr>
          <w:ilvl w:val="3"/>
          <w:numId w:val="152"/>
        </w:numPr>
        <w:tabs>
          <w:tab w:val="left" w:pos="1301"/>
        </w:tabs>
        <w:ind w:left="1300" w:hanging="901"/>
        <w:rPr>
          <w:sz w:val="24"/>
        </w:rPr>
      </w:pPr>
      <w:r>
        <w:rPr>
          <w:sz w:val="24"/>
        </w:rPr>
        <w:t>Музыка</w:t>
      </w:r>
      <w:r>
        <w:rPr>
          <w:spacing w:val="-3"/>
          <w:sz w:val="24"/>
        </w:rPr>
        <w:t xml:space="preserve"> </w:t>
      </w:r>
      <w:r>
        <w:rPr>
          <w:sz w:val="24"/>
        </w:rPr>
        <w:t>и</w:t>
      </w:r>
      <w:r>
        <w:rPr>
          <w:spacing w:val="-2"/>
          <w:sz w:val="24"/>
        </w:rPr>
        <w:t xml:space="preserve"> </w:t>
      </w:r>
      <w:r>
        <w:rPr>
          <w:sz w:val="24"/>
        </w:rPr>
        <w:t>литература.</w:t>
      </w:r>
    </w:p>
    <w:p w:rsidR="00292DCE" w:rsidRDefault="00292DCE">
      <w:pPr>
        <w:pStyle w:val="a3"/>
        <w:spacing w:before="4"/>
        <w:ind w:left="0"/>
        <w:rPr>
          <w:sz w:val="22"/>
        </w:rPr>
      </w:pPr>
    </w:p>
    <w:p w:rsidR="00292DCE" w:rsidRDefault="00F301D9">
      <w:pPr>
        <w:pStyle w:val="a3"/>
        <w:spacing w:line="254" w:lineRule="auto"/>
        <w:ind w:right="506"/>
      </w:pPr>
      <w:r>
        <w:t>Единство слова и музыки в вокальных жанрах (песня, романс, кантата, ноктюрн, баркарола, былина).</w:t>
      </w:r>
      <w:r>
        <w:rPr>
          <w:spacing w:val="-57"/>
        </w:rPr>
        <w:t xml:space="preserve"> </w:t>
      </w:r>
      <w:r>
        <w:t>Интонации рассказа, повествования в инструментальной музыке (поэма, баллада). Программная</w:t>
      </w:r>
      <w:r>
        <w:rPr>
          <w:spacing w:val="1"/>
        </w:rPr>
        <w:t xml:space="preserve"> </w:t>
      </w:r>
      <w:r>
        <w:t>музыка.</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pPr>
      <w:r>
        <w:t>знакомство</w:t>
      </w:r>
      <w:r>
        <w:rPr>
          <w:spacing w:val="-5"/>
        </w:rPr>
        <w:t xml:space="preserve"> </w:t>
      </w:r>
      <w:r>
        <w:t>с</w:t>
      </w:r>
      <w:r>
        <w:rPr>
          <w:spacing w:val="-5"/>
        </w:rPr>
        <w:t xml:space="preserve"> </w:t>
      </w:r>
      <w:r>
        <w:t>образцами</w:t>
      </w:r>
      <w:r>
        <w:rPr>
          <w:spacing w:val="-3"/>
        </w:rPr>
        <w:t xml:space="preserve"> </w:t>
      </w:r>
      <w:r>
        <w:t>вокальной</w:t>
      </w:r>
      <w:r>
        <w:rPr>
          <w:spacing w:val="-3"/>
        </w:rPr>
        <w:t xml:space="preserve"> </w:t>
      </w:r>
      <w:r>
        <w:t>и</w:t>
      </w:r>
      <w:r>
        <w:rPr>
          <w:spacing w:val="-5"/>
        </w:rPr>
        <w:t xml:space="preserve"> </w:t>
      </w:r>
      <w:r>
        <w:t>инструментальной</w:t>
      </w:r>
      <w:r>
        <w:rPr>
          <w:spacing w:val="-3"/>
        </w:rPr>
        <w:t xml:space="preserve"> </w:t>
      </w:r>
      <w:r>
        <w:t>музыки;</w:t>
      </w:r>
    </w:p>
    <w:p w:rsidR="00292DCE" w:rsidRDefault="00292DCE">
      <w:pPr>
        <w:pStyle w:val="a3"/>
        <w:spacing w:before="4"/>
        <w:ind w:left="0"/>
        <w:rPr>
          <w:sz w:val="22"/>
        </w:rPr>
      </w:pPr>
    </w:p>
    <w:p w:rsidR="00292DCE" w:rsidRDefault="00F301D9">
      <w:pPr>
        <w:pStyle w:val="a3"/>
        <w:spacing w:line="254" w:lineRule="auto"/>
        <w:ind w:right="1073"/>
      </w:pPr>
      <w:r>
        <w:t>импровизация, сочинение мелодий на основе стихотворных строк, сравнение своих вариантов с</w:t>
      </w:r>
      <w:r>
        <w:rPr>
          <w:spacing w:val="-57"/>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292DCE" w:rsidRDefault="00292DCE">
      <w:pPr>
        <w:pStyle w:val="a3"/>
        <w:spacing w:before="10"/>
        <w:ind w:left="0"/>
        <w:rPr>
          <w:sz w:val="20"/>
        </w:rPr>
      </w:pPr>
    </w:p>
    <w:p w:rsidR="00292DCE" w:rsidRDefault="00F301D9">
      <w:pPr>
        <w:pStyle w:val="a3"/>
        <w:spacing w:line="254" w:lineRule="auto"/>
        <w:ind w:right="1809"/>
      </w:pPr>
      <w:r>
        <w:t>сочинение рассказа, стихотворения под впечатлением от восприятия инструментального</w:t>
      </w:r>
      <w:r>
        <w:rPr>
          <w:spacing w:val="-57"/>
        </w:rPr>
        <w:t xml:space="preserve"> </w:t>
      </w:r>
      <w:r>
        <w:t>музыкального</w:t>
      </w:r>
      <w:r>
        <w:rPr>
          <w:spacing w:val="-1"/>
        </w:rPr>
        <w:t xml:space="preserve"> </w:t>
      </w:r>
      <w:r>
        <w:t>произведения;</w:t>
      </w:r>
    </w:p>
    <w:p w:rsidR="00292DCE" w:rsidRDefault="00292DCE">
      <w:pPr>
        <w:pStyle w:val="a3"/>
        <w:spacing w:before="11"/>
        <w:ind w:left="0"/>
        <w:rPr>
          <w:sz w:val="20"/>
        </w:rPr>
      </w:pPr>
    </w:p>
    <w:p w:rsidR="00292DCE" w:rsidRDefault="00F301D9">
      <w:pPr>
        <w:pStyle w:val="a3"/>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292DCE" w:rsidRDefault="00292DCE">
      <w:pPr>
        <w:pStyle w:val="a3"/>
        <w:spacing w:before="6"/>
        <w:ind w:left="0"/>
        <w:rPr>
          <w:sz w:val="22"/>
        </w:rPr>
      </w:pPr>
    </w:p>
    <w:p w:rsidR="00292DCE" w:rsidRDefault="00F301D9">
      <w:pPr>
        <w:pStyle w:val="a3"/>
        <w:spacing w:before="1"/>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3"/>
          <w:numId w:val="152"/>
        </w:numPr>
        <w:tabs>
          <w:tab w:val="left" w:pos="1301"/>
        </w:tabs>
        <w:spacing w:before="60"/>
        <w:ind w:left="1300" w:hanging="901"/>
        <w:rPr>
          <w:sz w:val="24"/>
        </w:rPr>
      </w:pPr>
      <w:r>
        <w:rPr>
          <w:sz w:val="24"/>
        </w:rPr>
        <w:lastRenderedPageBreak/>
        <w:t>Музыка</w:t>
      </w:r>
      <w:r>
        <w:rPr>
          <w:spacing w:val="-2"/>
          <w:sz w:val="24"/>
        </w:rPr>
        <w:t xml:space="preserve"> </w:t>
      </w:r>
      <w:r>
        <w:rPr>
          <w:sz w:val="24"/>
        </w:rPr>
        <w:t>и</w:t>
      </w:r>
      <w:r>
        <w:rPr>
          <w:spacing w:val="-2"/>
          <w:sz w:val="24"/>
        </w:rPr>
        <w:t xml:space="preserve"> </w:t>
      </w:r>
      <w:r>
        <w:rPr>
          <w:sz w:val="24"/>
        </w:rPr>
        <w:t>живопись.</w:t>
      </w:r>
    </w:p>
    <w:p w:rsidR="00292DCE" w:rsidRDefault="00292DCE">
      <w:pPr>
        <w:pStyle w:val="a3"/>
        <w:spacing w:before="4"/>
        <w:ind w:left="0"/>
        <w:rPr>
          <w:sz w:val="22"/>
        </w:rPr>
      </w:pPr>
    </w:p>
    <w:p w:rsidR="00292DCE" w:rsidRDefault="00F301D9">
      <w:pPr>
        <w:pStyle w:val="a3"/>
        <w:spacing w:before="1" w:line="254" w:lineRule="auto"/>
        <w:ind w:right="568"/>
      </w:pPr>
      <w:r>
        <w:t>Содержание: выразительные средства музыкального и изобразительного искусства. Аналогии: ритм,</w:t>
      </w:r>
      <w:r>
        <w:rPr>
          <w:spacing w:val="-57"/>
        </w:rPr>
        <w:t xml:space="preserve"> </w:t>
      </w:r>
      <w:r>
        <w:t>композиция,</w:t>
      </w:r>
      <w:r>
        <w:rPr>
          <w:spacing w:val="-1"/>
        </w:rPr>
        <w:t xml:space="preserve"> </w:t>
      </w:r>
      <w:r>
        <w:t>линия -</w:t>
      </w:r>
      <w:r>
        <w:rPr>
          <w:spacing w:val="-2"/>
        </w:rPr>
        <w:t xml:space="preserve"> </w:t>
      </w:r>
      <w:r>
        <w:t>мелодия,</w:t>
      </w:r>
      <w:r>
        <w:rPr>
          <w:spacing w:val="-1"/>
        </w:rPr>
        <w:t xml:space="preserve"> </w:t>
      </w:r>
      <w:r>
        <w:t>пятно</w:t>
      </w:r>
      <w:r>
        <w:rPr>
          <w:spacing w:val="1"/>
        </w:rPr>
        <w:t xml:space="preserve"> </w:t>
      </w:r>
      <w:r>
        <w:t>-</w:t>
      </w:r>
      <w:r>
        <w:rPr>
          <w:spacing w:val="-2"/>
        </w:rPr>
        <w:t xml:space="preserve"> </w:t>
      </w:r>
      <w:r>
        <w:t>созвучие,</w:t>
      </w:r>
      <w:r>
        <w:rPr>
          <w:spacing w:val="-1"/>
        </w:rPr>
        <w:t xml:space="preserve"> </w:t>
      </w:r>
      <w:r>
        <w:t>колорит</w:t>
      </w:r>
      <w:r>
        <w:rPr>
          <w:spacing w:val="1"/>
        </w:rPr>
        <w:t xml:space="preserve"> </w:t>
      </w:r>
      <w:r>
        <w:t>-</w:t>
      </w:r>
      <w:r>
        <w:rPr>
          <w:spacing w:val="-2"/>
        </w:rPr>
        <w:t xml:space="preserve"> </w:t>
      </w:r>
      <w:r>
        <w:t>тембр, светлотность</w:t>
      </w:r>
      <w:r>
        <w:rPr>
          <w:spacing w:val="1"/>
        </w:rPr>
        <w:t xml:space="preserve"> </w:t>
      </w:r>
      <w:r>
        <w:t>-</w:t>
      </w:r>
      <w:r>
        <w:rPr>
          <w:spacing w:val="-2"/>
        </w:rPr>
        <w:t xml:space="preserve"> </w:t>
      </w:r>
      <w:r>
        <w:t>динамика.</w:t>
      </w:r>
    </w:p>
    <w:p w:rsidR="00292DCE" w:rsidRDefault="00F301D9">
      <w:pPr>
        <w:pStyle w:val="a3"/>
        <w:spacing w:line="254" w:lineRule="auto"/>
        <w:ind w:right="1208"/>
      </w:pPr>
      <w:r>
        <w:t>Программная музыка. Импрессионизм (на примере творчества французских клавесинистов, К.</w:t>
      </w:r>
      <w:r>
        <w:rPr>
          <w:spacing w:val="-57"/>
        </w:rPr>
        <w:t xml:space="preserve"> </w:t>
      </w:r>
      <w:r>
        <w:t>Дебюсси,</w:t>
      </w:r>
      <w:r>
        <w:rPr>
          <w:spacing w:val="-1"/>
        </w:rPr>
        <w:t xml:space="preserve"> </w:t>
      </w:r>
      <w:r>
        <w:t>А.К.</w:t>
      </w:r>
      <w:r>
        <w:rPr>
          <w:spacing w:val="-1"/>
        </w:rPr>
        <w:t xml:space="preserve"> </w:t>
      </w:r>
      <w:r>
        <w:t>Лядова и других</w:t>
      </w:r>
      <w:r>
        <w:rPr>
          <w:spacing w:val="1"/>
        </w:rPr>
        <w:t xml:space="preserve"> </w:t>
      </w:r>
      <w:r>
        <w:t>композиторов).</w:t>
      </w:r>
    </w:p>
    <w:p w:rsidR="00292DCE" w:rsidRDefault="00292DCE">
      <w:pPr>
        <w:pStyle w:val="a3"/>
        <w:spacing w:before="11"/>
        <w:ind w:left="0"/>
        <w:rPr>
          <w:sz w:val="20"/>
        </w:rPr>
      </w:pPr>
    </w:p>
    <w:p w:rsidR="00292DCE" w:rsidRDefault="00F301D9">
      <w:pPr>
        <w:pStyle w:val="a3"/>
      </w:pPr>
      <w:r>
        <w:t>Виды</w:t>
      </w:r>
      <w:r>
        <w:rPr>
          <w:spacing w:val="-3"/>
        </w:rPr>
        <w:t xml:space="preserve"> </w:t>
      </w:r>
      <w:r>
        <w:t>деятельности</w:t>
      </w:r>
      <w:r>
        <w:rPr>
          <w:spacing w:val="-2"/>
        </w:rPr>
        <w:t xml:space="preserve"> </w:t>
      </w:r>
      <w:r>
        <w:t>обучающихся:</w:t>
      </w:r>
    </w:p>
    <w:p w:rsidR="00292DCE" w:rsidRDefault="00292DCE">
      <w:pPr>
        <w:pStyle w:val="a3"/>
        <w:spacing w:before="3"/>
        <w:ind w:left="0"/>
        <w:rPr>
          <w:sz w:val="22"/>
        </w:rPr>
      </w:pPr>
    </w:p>
    <w:p w:rsidR="00292DCE" w:rsidRDefault="00F301D9">
      <w:pPr>
        <w:pStyle w:val="a3"/>
        <w:spacing w:before="1" w:line="256" w:lineRule="auto"/>
        <w:ind w:right="1605"/>
      </w:pPr>
      <w:r>
        <w:t>знакомство с музыкальными произведениями программной музыки, выявление интонаций</w:t>
      </w:r>
      <w:r>
        <w:rPr>
          <w:spacing w:val="-57"/>
        </w:rPr>
        <w:t xml:space="preserve"> </w:t>
      </w:r>
      <w:r>
        <w:t>изобразительного</w:t>
      </w:r>
      <w:r>
        <w:rPr>
          <w:spacing w:val="-4"/>
        </w:rPr>
        <w:t xml:space="preserve"> </w:t>
      </w:r>
      <w:r>
        <w:t>характера;</w:t>
      </w:r>
    </w:p>
    <w:p w:rsidR="00292DCE" w:rsidRDefault="00292DCE">
      <w:pPr>
        <w:pStyle w:val="a3"/>
        <w:spacing w:before="7"/>
        <w:ind w:left="0"/>
        <w:rPr>
          <w:sz w:val="20"/>
        </w:rPr>
      </w:pPr>
    </w:p>
    <w:p w:rsidR="00292DCE" w:rsidRDefault="00F301D9">
      <w:pPr>
        <w:pStyle w:val="a3"/>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773"/>
      </w:pPr>
      <w:r>
        <w:t>разучивание, исполнение песни с элементами изобразительности, сочинение к ней ритмического и</w:t>
      </w:r>
      <w:r>
        <w:rPr>
          <w:spacing w:val="-57"/>
        </w:rPr>
        <w:t xml:space="preserve"> </w:t>
      </w:r>
      <w:r>
        <w:t>шумового</w:t>
      </w:r>
      <w:r>
        <w:rPr>
          <w:spacing w:val="-2"/>
        </w:rPr>
        <w:t xml:space="preserve"> </w:t>
      </w:r>
      <w:r>
        <w:t>аккомпанемента</w:t>
      </w:r>
      <w:r>
        <w:rPr>
          <w:spacing w:val="-2"/>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 эффекта;</w:t>
      </w:r>
    </w:p>
    <w:p w:rsidR="00292DCE" w:rsidRDefault="00292DCE">
      <w:pPr>
        <w:pStyle w:val="a3"/>
        <w:spacing w:before="11"/>
        <w:ind w:left="0"/>
        <w:rPr>
          <w:sz w:val="20"/>
        </w:rPr>
      </w:pPr>
    </w:p>
    <w:p w:rsidR="00292DCE" w:rsidRDefault="00F301D9">
      <w:pPr>
        <w:pStyle w:val="a3"/>
        <w:spacing w:line="254" w:lineRule="auto"/>
        <w:ind w:right="1105"/>
      </w:pPr>
      <w:r>
        <w:t>вариативно: рисование под впечатлением от восприятия музыки программно-изобразительного</w:t>
      </w:r>
      <w:r>
        <w:rPr>
          <w:spacing w:val="-57"/>
        </w:rPr>
        <w:t xml:space="preserve"> </w:t>
      </w:r>
      <w:r>
        <w:t>характера;</w:t>
      </w:r>
      <w:r>
        <w:rPr>
          <w:spacing w:val="-1"/>
        </w:rPr>
        <w:t xml:space="preserve"> </w:t>
      </w:r>
      <w:r>
        <w:t>сочинение</w:t>
      </w:r>
      <w:r>
        <w:rPr>
          <w:spacing w:val="-2"/>
        </w:rPr>
        <w:t xml:space="preserve"> </w:t>
      </w:r>
      <w:r>
        <w:t>музыки, импровизация,</w:t>
      </w:r>
      <w:r>
        <w:rPr>
          <w:spacing w:val="-1"/>
        </w:rPr>
        <w:t xml:space="preserve"> </w:t>
      </w:r>
      <w:r>
        <w:t>озвучивание</w:t>
      </w:r>
      <w:r>
        <w:rPr>
          <w:spacing w:val="-1"/>
        </w:rPr>
        <w:t xml:space="preserve"> </w:t>
      </w:r>
      <w:r>
        <w:t>картин</w:t>
      </w:r>
      <w:r>
        <w:rPr>
          <w:spacing w:val="-3"/>
        </w:rPr>
        <w:t xml:space="preserve"> </w:t>
      </w:r>
      <w:r>
        <w:t>художников.</w:t>
      </w:r>
    </w:p>
    <w:p w:rsidR="00292DCE" w:rsidRDefault="00292DCE">
      <w:pPr>
        <w:pStyle w:val="a3"/>
        <w:spacing w:before="10"/>
        <w:ind w:left="0"/>
        <w:rPr>
          <w:sz w:val="20"/>
        </w:rPr>
      </w:pPr>
    </w:p>
    <w:p w:rsidR="00292DCE" w:rsidRDefault="00F301D9" w:rsidP="000B0FD5">
      <w:pPr>
        <w:pStyle w:val="a5"/>
        <w:numPr>
          <w:ilvl w:val="3"/>
          <w:numId w:val="152"/>
        </w:numPr>
        <w:tabs>
          <w:tab w:val="left" w:pos="1301"/>
        </w:tabs>
        <w:spacing w:before="1"/>
        <w:ind w:left="1300" w:hanging="901"/>
        <w:rPr>
          <w:sz w:val="24"/>
        </w:rPr>
      </w:pPr>
      <w:r>
        <w:rPr>
          <w:sz w:val="24"/>
        </w:rPr>
        <w:t>Музыка</w:t>
      </w:r>
      <w:r>
        <w:rPr>
          <w:spacing w:val="-2"/>
          <w:sz w:val="24"/>
        </w:rPr>
        <w:t xml:space="preserve"> </w:t>
      </w:r>
      <w:r>
        <w:rPr>
          <w:sz w:val="24"/>
        </w:rPr>
        <w:t>и</w:t>
      </w:r>
      <w:r>
        <w:rPr>
          <w:spacing w:val="-1"/>
          <w:sz w:val="24"/>
        </w:rPr>
        <w:t xml:space="preserve"> </w:t>
      </w:r>
      <w:r>
        <w:rPr>
          <w:sz w:val="24"/>
        </w:rPr>
        <w:t>театр.</w:t>
      </w:r>
    </w:p>
    <w:p w:rsidR="00292DCE" w:rsidRDefault="00292DCE">
      <w:pPr>
        <w:pStyle w:val="a3"/>
        <w:spacing w:before="3"/>
        <w:ind w:left="0"/>
        <w:rPr>
          <w:sz w:val="22"/>
        </w:rPr>
      </w:pPr>
    </w:p>
    <w:p w:rsidR="00292DCE" w:rsidRDefault="00F301D9">
      <w:pPr>
        <w:pStyle w:val="a3"/>
        <w:spacing w:line="254" w:lineRule="auto"/>
        <w:ind w:right="404"/>
      </w:pPr>
      <w:r>
        <w:t>Содержание: музыка к драматическому спектаклю (на примере творчества Э. Грига, Л. ван Бетховена,</w:t>
      </w:r>
      <w:r>
        <w:rPr>
          <w:spacing w:val="-57"/>
        </w:rPr>
        <w:t xml:space="preserve"> </w:t>
      </w:r>
      <w:r>
        <w:t>А.Г. Шнитке, Д.Д. Шостаковича и других композиторов). Единство музыки, драматургии,</w:t>
      </w:r>
      <w:r>
        <w:rPr>
          <w:spacing w:val="1"/>
        </w:rPr>
        <w:t xml:space="preserve"> </w:t>
      </w:r>
      <w:r>
        <w:t>сценической</w:t>
      </w:r>
      <w:r>
        <w:rPr>
          <w:spacing w:val="-1"/>
        </w:rPr>
        <w:t xml:space="preserve"> </w:t>
      </w:r>
      <w:r>
        <w:t>живописи,</w:t>
      </w:r>
      <w:r>
        <w:rPr>
          <w:spacing w:val="-3"/>
        </w:rPr>
        <w:t xml:space="preserve"> </w:t>
      </w:r>
      <w:r>
        <w:t>хореографии.</w:t>
      </w:r>
    </w:p>
    <w:p w:rsidR="00292DCE" w:rsidRDefault="00292DCE">
      <w:pPr>
        <w:pStyle w:val="a3"/>
        <w:ind w:left="0"/>
        <w:rPr>
          <w:sz w:val="21"/>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6" w:lineRule="auto"/>
        <w:ind w:right="879"/>
      </w:pPr>
      <w:r>
        <w:t>знакомство с образцами музыки, созданной отечественными и иностранными композиторами для</w:t>
      </w:r>
      <w:r>
        <w:rPr>
          <w:spacing w:val="-57"/>
        </w:rPr>
        <w:t xml:space="preserve"> </w:t>
      </w:r>
      <w:r>
        <w:t>драматического</w:t>
      </w:r>
      <w:r>
        <w:rPr>
          <w:spacing w:val="-1"/>
        </w:rPr>
        <w:t xml:space="preserve"> </w:t>
      </w:r>
      <w:r>
        <w:t>театра;</w:t>
      </w:r>
    </w:p>
    <w:p w:rsidR="00292DCE" w:rsidRDefault="00292DCE">
      <w:pPr>
        <w:pStyle w:val="a3"/>
        <w:spacing w:before="7"/>
        <w:ind w:left="0"/>
        <w:rPr>
          <w:sz w:val="20"/>
        </w:rPr>
      </w:pPr>
    </w:p>
    <w:p w:rsidR="00292DCE" w:rsidRDefault="00F301D9">
      <w:pPr>
        <w:pStyle w:val="a3"/>
        <w:spacing w:line="254" w:lineRule="auto"/>
        <w:ind w:right="1099"/>
      </w:pPr>
      <w:r>
        <w:t>разучивание, исполнение песни из театральной постановки, просмотр видеозаписи спектакля, в</w:t>
      </w:r>
      <w:r>
        <w:rPr>
          <w:spacing w:val="-57"/>
        </w:rPr>
        <w:t xml:space="preserve"> </w:t>
      </w:r>
      <w:r>
        <w:t>котором</w:t>
      </w:r>
      <w:r>
        <w:rPr>
          <w:spacing w:val="-2"/>
        </w:rPr>
        <w:t xml:space="preserve"> </w:t>
      </w:r>
      <w:r>
        <w:t>звучит данная песня;</w:t>
      </w:r>
    </w:p>
    <w:p w:rsidR="00292DCE" w:rsidRDefault="00292DCE">
      <w:pPr>
        <w:pStyle w:val="a3"/>
        <w:spacing w:before="11"/>
        <w:ind w:left="0"/>
        <w:rPr>
          <w:sz w:val="20"/>
        </w:rPr>
      </w:pPr>
    </w:p>
    <w:p w:rsidR="00292DCE" w:rsidRDefault="00F301D9">
      <w:pPr>
        <w:pStyle w:val="a3"/>
      </w:pPr>
      <w:r>
        <w:t>музыкальная</w:t>
      </w:r>
      <w:r>
        <w:rPr>
          <w:spacing w:val="-4"/>
        </w:rPr>
        <w:t xml:space="preserve"> </w:t>
      </w:r>
      <w:r>
        <w:t>викторина</w:t>
      </w:r>
      <w:r>
        <w:rPr>
          <w:spacing w:val="-4"/>
        </w:rPr>
        <w:t xml:space="preserve"> </w:t>
      </w:r>
      <w:r>
        <w:t>на</w:t>
      </w:r>
      <w:r>
        <w:rPr>
          <w:spacing w:val="-4"/>
        </w:rPr>
        <w:t xml:space="preserve"> </w:t>
      </w:r>
      <w:r>
        <w:t>материале</w:t>
      </w:r>
      <w:r>
        <w:rPr>
          <w:spacing w:val="-5"/>
        </w:rPr>
        <w:t xml:space="preserve"> </w:t>
      </w:r>
      <w:r>
        <w:t>изученных</w:t>
      </w:r>
      <w:r>
        <w:rPr>
          <w:spacing w:val="-2"/>
        </w:rPr>
        <w:t xml:space="preserve"> </w:t>
      </w:r>
      <w:r>
        <w:t>фрагментов</w:t>
      </w:r>
      <w:r>
        <w:rPr>
          <w:spacing w:val="-4"/>
        </w:rPr>
        <w:t xml:space="preserve"> </w:t>
      </w:r>
      <w:r>
        <w:t>музыкальных</w:t>
      </w:r>
      <w:r>
        <w:rPr>
          <w:spacing w:val="-2"/>
        </w:rPr>
        <w:t xml:space="preserve"> </w:t>
      </w:r>
      <w:r>
        <w:t>спектаклей;</w:t>
      </w:r>
    </w:p>
    <w:p w:rsidR="00292DCE" w:rsidRDefault="00292DCE">
      <w:pPr>
        <w:pStyle w:val="a3"/>
        <w:spacing w:before="4"/>
        <w:ind w:left="0"/>
        <w:rPr>
          <w:sz w:val="22"/>
        </w:rPr>
      </w:pPr>
    </w:p>
    <w:p w:rsidR="00292DCE" w:rsidRDefault="00F301D9">
      <w:pPr>
        <w:pStyle w:val="a3"/>
        <w:spacing w:line="254" w:lineRule="auto"/>
        <w:ind w:right="813"/>
      </w:pPr>
      <w:r>
        <w:t>вариативно: постановка музыкального спектакля; посещение театра с последующим обсуждением</w:t>
      </w:r>
      <w:r>
        <w:rPr>
          <w:spacing w:val="-57"/>
        </w:rPr>
        <w:t xml:space="preserve"> </w:t>
      </w:r>
      <w:r>
        <w:t>(устно или письменно) роли музыки в данном спектакле; исследовательские проекты о музыке,</w:t>
      </w:r>
      <w:r>
        <w:rPr>
          <w:spacing w:val="1"/>
        </w:rPr>
        <w:t xml:space="preserve"> </w:t>
      </w:r>
      <w:r>
        <w:t>созданной</w:t>
      </w:r>
      <w:r>
        <w:rPr>
          <w:spacing w:val="-1"/>
        </w:rPr>
        <w:t xml:space="preserve"> </w:t>
      </w:r>
      <w:r>
        <w:t>отечественными композиторами для</w:t>
      </w:r>
      <w:r>
        <w:rPr>
          <w:spacing w:val="-1"/>
        </w:rPr>
        <w:t xml:space="preserve"> </w:t>
      </w:r>
      <w:r>
        <w:t>театра.</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Музыка</w:t>
      </w:r>
      <w:r>
        <w:rPr>
          <w:spacing w:val="-2"/>
          <w:sz w:val="24"/>
        </w:rPr>
        <w:t xml:space="preserve"> </w:t>
      </w:r>
      <w:r>
        <w:rPr>
          <w:sz w:val="24"/>
        </w:rPr>
        <w:t>кино</w:t>
      </w:r>
      <w:r>
        <w:rPr>
          <w:spacing w:val="-1"/>
          <w:sz w:val="24"/>
        </w:rPr>
        <w:t xml:space="preserve"> </w:t>
      </w:r>
      <w:r>
        <w:rPr>
          <w:sz w:val="24"/>
        </w:rPr>
        <w:t>и</w:t>
      </w:r>
      <w:r>
        <w:rPr>
          <w:spacing w:val="-3"/>
          <w:sz w:val="24"/>
        </w:rPr>
        <w:t xml:space="preserve"> </w:t>
      </w:r>
      <w:r>
        <w:rPr>
          <w:sz w:val="24"/>
        </w:rPr>
        <w:t>телевидения.</w:t>
      </w:r>
    </w:p>
    <w:p w:rsidR="00292DCE" w:rsidRDefault="00292DCE">
      <w:pPr>
        <w:pStyle w:val="a3"/>
        <w:spacing w:before="3"/>
        <w:ind w:left="0"/>
        <w:rPr>
          <w:sz w:val="22"/>
        </w:rPr>
      </w:pPr>
    </w:p>
    <w:p w:rsidR="00292DCE" w:rsidRDefault="00F301D9">
      <w:pPr>
        <w:pStyle w:val="a3"/>
        <w:spacing w:before="1" w:line="254" w:lineRule="auto"/>
        <w:ind w:right="407"/>
      </w:pPr>
      <w:r>
        <w:t>Содержание: музыка в немом и звуковом кино. Внутрикадровая и закадровая музыка. Жанры фильма-</w:t>
      </w:r>
      <w:r>
        <w:rPr>
          <w:spacing w:val="-57"/>
        </w:rPr>
        <w:t xml:space="preserve"> </w:t>
      </w:r>
      <w:r>
        <w:t>оперы, фильма-балета, фильма-мюзикла, музыкального мультфильма (на примере произведений Р.</w:t>
      </w:r>
      <w:r>
        <w:rPr>
          <w:spacing w:val="1"/>
        </w:rPr>
        <w:t xml:space="preserve"> </w:t>
      </w:r>
      <w:r>
        <w:t>Роджерса,</w:t>
      </w:r>
      <w:r>
        <w:rPr>
          <w:spacing w:val="-1"/>
        </w:rPr>
        <w:t xml:space="preserve"> </w:t>
      </w:r>
      <w:r>
        <w:t>Ф.</w:t>
      </w:r>
      <w:r>
        <w:rPr>
          <w:spacing w:val="-1"/>
        </w:rPr>
        <w:t xml:space="preserve"> </w:t>
      </w:r>
      <w:r>
        <w:t>Лоу, Г.</w:t>
      </w:r>
      <w:r>
        <w:rPr>
          <w:spacing w:val="-1"/>
        </w:rPr>
        <w:t xml:space="preserve"> </w:t>
      </w:r>
      <w:r>
        <w:t>Гладкова, А.</w:t>
      </w:r>
      <w:r>
        <w:rPr>
          <w:spacing w:val="-1"/>
        </w:rPr>
        <w:t xml:space="preserve"> </w:t>
      </w:r>
      <w:r>
        <w:t>Шнитке</w:t>
      </w:r>
      <w:r>
        <w:rPr>
          <w:spacing w:val="-2"/>
        </w:rPr>
        <w:t xml:space="preserve"> </w:t>
      </w:r>
      <w:r>
        <w:t>и других).</w:t>
      </w:r>
    </w:p>
    <w:p w:rsidR="00292DCE" w:rsidRDefault="00292DCE">
      <w:pPr>
        <w:pStyle w:val="a3"/>
        <w:spacing w:before="10"/>
        <w:ind w:left="0"/>
        <w:rPr>
          <w:sz w:val="20"/>
        </w:rPr>
      </w:pPr>
    </w:p>
    <w:p w:rsidR="00292DCE" w:rsidRDefault="00F301D9">
      <w:pPr>
        <w:pStyle w:val="a3"/>
      </w:pPr>
      <w:r>
        <w:t>Виды</w:t>
      </w:r>
      <w:r>
        <w:rPr>
          <w:spacing w:val="-3"/>
        </w:rPr>
        <w:t xml:space="preserve"> </w:t>
      </w:r>
      <w:r>
        <w:t>деятельности</w:t>
      </w:r>
      <w:r>
        <w:rPr>
          <w:spacing w:val="-3"/>
        </w:rPr>
        <w:t xml:space="preserve"> </w:t>
      </w:r>
      <w:r>
        <w:t>обучающихся:</w:t>
      </w:r>
    </w:p>
    <w:p w:rsidR="00292DCE" w:rsidRDefault="00292DCE">
      <w:pPr>
        <w:pStyle w:val="a3"/>
        <w:spacing w:before="6"/>
        <w:ind w:left="0"/>
        <w:rPr>
          <w:sz w:val="22"/>
        </w:rPr>
      </w:pPr>
    </w:p>
    <w:p w:rsidR="00292DCE" w:rsidRDefault="00F301D9">
      <w:pPr>
        <w:pStyle w:val="a3"/>
        <w:spacing w:before="1" w:line="463" w:lineRule="auto"/>
        <w:ind w:right="2172"/>
      </w:pPr>
      <w:r>
        <w:t>знакомство с образцами киномузыки отечественных и зарубежных композиторов;</w:t>
      </w:r>
      <w:r>
        <w:rPr>
          <w:spacing w:val="1"/>
        </w:rPr>
        <w:t xml:space="preserve"> </w:t>
      </w:r>
      <w:r>
        <w:t>просмотр фильмов с целью анализа выразительного эффекта, создаваемого музыкой;</w:t>
      </w:r>
      <w:r>
        <w:rPr>
          <w:spacing w:val="-57"/>
        </w:rPr>
        <w:t xml:space="preserve"> </w:t>
      </w:r>
      <w:r>
        <w:t>разучивание,</w:t>
      </w:r>
      <w:r>
        <w:rPr>
          <w:spacing w:val="-1"/>
        </w:rPr>
        <w:t xml:space="preserve"> </w:t>
      </w:r>
      <w:r>
        <w:t>исполнение</w:t>
      </w:r>
      <w:r>
        <w:rPr>
          <w:spacing w:val="-1"/>
        </w:rPr>
        <w:t xml:space="preserve"> </w:t>
      </w:r>
      <w:r>
        <w:t>песни из фильма;</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36"/>
      </w:pPr>
      <w:r>
        <w:lastRenderedPageBreak/>
        <w:t>вариативно: создание любительского музыкального фильма; переозвучка фрагмента мультфильма;</w:t>
      </w:r>
      <w:r>
        <w:rPr>
          <w:spacing w:val="1"/>
        </w:rPr>
        <w:t xml:space="preserve"> </w:t>
      </w:r>
      <w:r>
        <w:t>просмотр фильма-оперы или фильма-балета, аналитическое эссе с ответом на вопрос "В чем отличие</w:t>
      </w:r>
      <w:r>
        <w:rPr>
          <w:spacing w:val="-57"/>
        </w:rPr>
        <w:t xml:space="preserve"> </w:t>
      </w:r>
      <w:r>
        <w:t>видеозаписи</w:t>
      </w:r>
      <w:r>
        <w:rPr>
          <w:spacing w:val="-1"/>
        </w:rPr>
        <w:t xml:space="preserve"> </w:t>
      </w:r>
      <w:r>
        <w:t>музыкального</w:t>
      </w:r>
      <w:r>
        <w:rPr>
          <w:spacing w:val="2"/>
        </w:rPr>
        <w:t xml:space="preserve"> </w:t>
      </w:r>
      <w:r>
        <w:t>спектакля</w:t>
      </w:r>
      <w:r>
        <w:rPr>
          <w:spacing w:val="-1"/>
        </w:rPr>
        <w:t xml:space="preserve"> </w:t>
      </w:r>
      <w:r>
        <w:t>от</w:t>
      </w:r>
      <w:r>
        <w:rPr>
          <w:spacing w:val="-1"/>
        </w:rPr>
        <w:t xml:space="preserve"> </w:t>
      </w:r>
      <w:r>
        <w:t>фильма-оперы (фильма-балета)?".</w:t>
      </w:r>
    </w:p>
    <w:p w:rsidR="00292DCE" w:rsidRDefault="00292DCE">
      <w:pPr>
        <w:pStyle w:val="a3"/>
        <w:spacing w:before="5"/>
        <w:ind w:left="0"/>
        <w:rPr>
          <w:sz w:val="26"/>
        </w:rPr>
      </w:pPr>
    </w:p>
    <w:p w:rsidR="00292DCE" w:rsidRDefault="00F301D9" w:rsidP="000B0FD5">
      <w:pPr>
        <w:pStyle w:val="a5"/>
        <w:numPr>
          <w:ilvl w:val="1"/>
          <w:numId w:val="100"/>
        </w:numPr>
        <w:tabs>
          <w:tab w:val="left" w:pos="941"/>
        </w:tabs>
        <w:spacing w:line="304" w:lineRule="auto"/>
        <w:ind w:right="852"/>
        <w:rPr>
          <w:b/>
          <w:sz w:val="24"/>
        </w:rPr>
      </w:pPr>
      <w:r>
        <w:rPr>
          <w:b/>
          <w:color w:val="333333"/>
          <w:sz w:val="24"/>
        </w:rPr>
        <w:t>Планируемые результаты освоения программы по музыке на уровне основного общего</w:t>
      </w:r>
      <w:r>
        <w:rPr>
          <w:b/>
          <w:color w:val="333333"/>
          <w:spacing w:val="-57"/>
          <w:sz w:val="24"/>
        </w:rPr>
        <w:t xml:space="preserve"> </w:t>
      </w:r>
      <w:r>
        <w:rPr>
          <w:b/>
          <w:color w:val="333333"/>
          <w:sz w:val="24"/>
        </w:rPr>
        <w:t>образования</w:t>
      </w:r>
    </w:p>
    <w:p w:rsidR="00292DCE" w:rsidRDefault="00F301D9" w:rsidP="000B0FD5">
      <w:pPr>
        <w:pStyle w:val="a5"/>
        <w:numPr>
          <w:ilvl w:val="2"/>
          <w:numId w:val="100"/>
        </w:numPr>
        <w:tabs>
          <w:tab w:val="left" w:pos="1121"/>
        </w:tabs>
        <w:spacing w:before="180" w:line="254" w:lineRule="auto"/>
        <w:ind w:right="380"/>
        <w:rPr>
          <w:sz w:val="24"/>
        </w:rPr>
      </w:pPr>
      <w:r>
        <w:rPr>
          <w:sz w:val="24"/>
        </w:rPr>
        <w:t>В</w:t>
      </w:r>
      <w:r>
        <w:rPr>
          <w:spacing w:val="-5"/>
          <w:sz w:val="24"/>
        </w:rPr>
        <w:t xml:space="preserve"> </w:t>
      </w:r>
      <w:r>
        <w:rPr>
          <w:sz w:val="24"/>
        </w:rPr>
        <w:t>результате</w:t>
      </w:r>
      <w:r>
        <w:rPr>
          <w:spacing w:val="-3"/>
          <w:sz w:val="24"/>
        </w:rPr>
        <w:t xml:space="preserve"> </w:t>
      </w:r>
      <w:r>
        <w:rPr>
          <w:sz w:val="24"/>
        </w:rPr>
        <w:t>изучения</w:t>
      </w:r>
      <w:r>
        <w:rPr>
          <w:spacing w:val="-3"/>
          <w:sz w:val="24"/>
        </w:rPr>
        <w:t xml:space="preserve"> </w:t>
      </w:r>
      <w:r>
        <w:rPr>
          <w:sz w:val="24"/>
        </w:rPr>
        <w:t>музыки</w:t>
      </w:r>
      <w:r>
        <w:rPr>
          <w:spacing w:val="-1"/>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 у</w:t>
      </w:r>
      <w:r>
        <w:rPr>
          <w:spacing w:val="-8"/>
          <w:sz w:val="24"/>
        </w:rPr>
        <w:t xml:space="preserve"> </w:t>
      </w:r>
      <w:r>
        <w:rPr>
          <w:sz w:val="24"/>
        </w:rPr>
        <w:t>обучающегося</w:t>
      </w:r>
      <w:r>
        <w:rPr>
          <w:spacing w:val="-2"/>
          <w:sz w:val="24"/>
        </w:rPr>
        <w:t xml:space="preserve"> </w:t>
      </w:r>
      <w:r>
        <w:rPr>
          <w:sz w:val="24"/>
        </w:rPr>
        <w:t>будут</w:t>
      </w:r>
      <w:r>
        <w:rPr>
          <w:spacing w:val="-57"/>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 в</w:t>
      </w:r>
      <w:r>
        <w:rPr>
          <w:spacing w:val="-1"/>
          <w:sz w:val="24"/>
        </w:rPr>
        <w:t xml:space="preserve"> </w:t>
      </w:r>
      <w:r>
        <w:rPr>
          <w:sz w:val="24"/>
        </w:rPr>
        <w:t>части:</w:t>
      </w:r>
    </w:p>
    <w:p w:rsidR="00292DCE" w:rsidRDefault="00292DCE">
      <w:pPr>
        <w:pStyle w:val="a3"/>
        <w:spacing w:before="10"/>
        <w:ind w:left="0"/>
        <w:rPr>
          <w:sz w:val="20"/>
        </w:rPr>
      </w:pPr>
    </w:p>
    <w:p w:rsidR="00292DCE" w:rsidRDefault="00F301D9" w:rsidP="000B0FD5">
      <w:pPr>
        <w:pStyle w:val="a5"/>
        <w:numPr>
          <w:ilvl w:val="0"/>
          <w:numId w:val="99"/>
        </w:numPr>
        <w:tabs>
          <w:tab w:val="left" w:pos="660"/>
        </w:tabs>
        <w:rPr>
          <w:sz w:val="24"/>
        </w:rPr>
      </w:pPr>
      <w:r>
        <w:rPr>
          <w:sz w:val="24"/>
        </w:rPr>
        <w:t>патриотического</w:t>
      </w:r>
      <w:r>
        <w:rPr>
          <w:spacing w:val="-5"/>
          <w:sz w:val="24"/>
        </w:rPr>
        <w:t xml:space="preserve"> </w:t>
      </w:r>
      <w:r>
        <w:rPr>
          <w:sz w:val="24"/>
        </w:rPr>
        <w:t>воспитания:</w:t>
      </w:r>
    </w:p>
    <w:p w:rsidR="00292DCE" w:rsidRDefault="00292DCE">
      <w:pPr>
        <w:pStyle w:val="a3"/>
        <w:spacing w:before="4"/>
        <w:ind w:left="0"/>
        <w:rPr>
          <w:sz w:val="22"/>
        </w:rPr>
      </w:pPr>
    </w:p>
    <w:p w:rsidR="00292DCE" w:rsidRDefault="00F301D9">
      <w:pPr>
        <w:pStyle w:val="a3"/>
        <w:spacing w:line="254" w:lineRule="auto"/>
        <w:ind w:right="1020"/>
      </w:pPr>
      <w:r>
        <w:t>осознание российской гражданской идентичности в поликультурном и многоконфессиональном</w:t>
      </w:r>
      <w:r>
        <w:rPr>
          <w:spacing w:val="-57"/>
        </w:rPr>
        <w:t xml:space="preserve"> </w:t>
      </w:r>
      <w:r>
        <w:t>обществе;</w:t>
      </w:r>
    </w:p>
    <w:p w:rsidR="00292DCE" w:rsidRDefault="00292DCE">
      <w:pPr>
        <w:pStyle w:val="a3"/>
        <w:ind w:left="0"/>
        <w:rPr>
          <w:sz w:val="21"/>
        </w:rPr>
      </w:pPr>
    </w:p>
    <w:p w:rsidR="00292DCE" w:rsidRDefault="00F301D9">
      <w:pPr>
        <w:pStyle w:val="a3"/>
        <w:spacing w:line="254" w:lineRule="auto"/>
        <w:ind w:right="1166"/>
      </w:pPr>
      <w:r>
        <w:t>знание Гимна России и традиций его исполнения, уважение музыкальных символов республик</w:t>
      </w:r>
      <w:r>
        <w:rPr>
          <w:spacing w:val="-57"/>
        </w:rPr>
        <w:t xml:space="preserve"> </w:t>
      </w:r>
      <w:r>
        <w:t>Российской</w:t>
      </w:r>
      <w:r>
        <w:rPr>
          <w:spacing w:val="-1"/>
        </w:rPr>
        <w:t xml:space="preserve"> </w:t>
      </w:r>
      <w:r>
        <w:t>Федерации</w:t>
      </w:r>
      <w:r>
        <w:rPr>
          <w:spacing w:val="-2"/>
        </w:rPr>
        <w:t xml:space="preserve"> </w:t>
      </w:r>
      <w:r>
        <w:t>и других</w:t>
      </w:r>
      <w:r>
        <w:rPr>
          <w:spacing w:val="2"/>
        </w:rPr>
        <w:t xml:space="preserve"> </w:t>
      </w:r>
      <w:r>
        <w:t>стран мира;</w:t>
      </w:r>
    </w:p>
    <w:p w:rsidR="00292DCE" w:rsidRDefault="00292DCE">
      <w:pPr>
        <w:pStyle w:val="a3"/>
        <w:spacing w:before="10"/>
        <w:ind w:left="0"/>
        <w:rPr>
          <w:sz w:val="20"/>
        </w:rPr>
      </w:pPr>
    </w:p>
    <w:p w:rsidR="00292DCE" w:rsidRDefault="00F301D9">
      <w:pPr>
        <w:pStyle w:val="a3"/>
        <w:spacing w:line="254" w:lineRule="auto"/>
        <w:ind w:right="426"/>
      </w:pPr>
      <w:r>
        <w:t>проявление интереса к освоению музыкальных традиций своего края, музыкальной культуры народов</w:t>
      </w:r>
      <w:r>
        <w:rPr>
          <w:spacing w:val="-57"/>
        </w:rPr>
        <w:t xml:space="preserve"> </w:t>
      </w:r>
      <w:r>
        <w:t>России;</w:t>
      </w:r>
    </w:p>
    <w:p w:rsidR="00292DCE" w:rsidRDefault="00292DCE">
      <w:pPr>
        <w:pStyle w:val="a3"/>
        <w:spacing w:before="11"/>
        <w:ind w:left="0"/>
        <w:rPr>
          <w:sz w:val="20"/>
        </w:rPr>
      </w:pPr>
    </w:p>
    <w:p w:rsidR="00292DCE" w:rsidRDefault="00F301D9">
      <w:pPr>
        <w:pStyle w:val="a3"/>
        <w:spacing w:line="465" w:lineRule="auto"/>
        <w:ind w:right="1266"/>
      </w:pPr>
      <w:r>
        <w:t>знание достижений отечественных музыкантов, их вклада в мировую музыкальную культуру;</w:t>
      </w:r>
      <w:r>
        <w:rPr>
          <w:spacing w:val="-57"/>
        </w:rPr>
        <w:t xml:space="preserve"> </w:t>
      </w:r>
      <w:r>
        <w:t>интерес</w:t>
      </w:r>
      <w:r>
        <w:rPr>
          <w:spacing w:val="-2"/>
        </w:rPr>
        <w:t xml:space="preserve"> </w:t>
      </w:r>
      <w:r>
        <w:t>к</w:t>
      </w:r>
      <w:r>
        <w:rPr>
          <w:spacing w:val="-1"/>
        </w:rPr>
        <w:t xml:space="preserve"> </w:t>
      </w:r>
      <w:r>
        <w:t>изучению истории</w:t>
      </w:r>
      <w:r>
        <w:rPr>
          <w:spacing w:val="4"/>
        </w:rPr>
        <w:t xml:space="preserve"> </w:t>
      </w:r>
      <w:r>
        <w:t>отечественной</w:t>
      </w:r>
      <w:r>
        <w:rPr>
          <w:spacing w:val="-1"/>
        </w:rPr>
        <w:t xml:space="preserve"> </w:t>
      </w:r>
      <w:r>
        <w:t>музыкальной культуры;</w:t>
      </w:r>
    </w:p>
    <w:p w:rsidR="00292DCE" w:rsidRDefault="00F301D9">
      <w:pPr>
        <w:pStyle w:val="a3"/>
        <w:spacing w:line="273" w:lineRule="exact"/>
      </w:pPr>
      <w:r>
        <w:t>стремление</w:t>
      </w:r>
      <w:r>
        <w:rPr>
          <w:spacing w:val="-4"/>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7"/>
        </w:rPr>
        <w:t xml:space="preserve"> </w:t>
      </w:r>
      <w:r>
        <w:t>своей</w:t>
      </w:r>
      <w:r>
        <w:rPr>
          <w:spacing w:val="-3"/>
        </w:rPr>
        <w:t xml:space="preserve"> </w:t>
      </w:r>
      <w:r>
        <w:t>страны,</w:t>
      </w:r>
      <w:r>
        <w:rPr>
          <w:spacing w:val="-3"/>
        </w:rPr>
        <w:t xml:space="preserve"> </w:t>
      </w:r>
      <w:r>
        <w:t>своего</w:t>
      </w:r>
      <w:r>
        <w:rPr>
          <w:spacing w:val="-4"/>
        </w:rPr>
        <w:t xml:space="preserve"> </w:t>
      </w:r>
      <w:r>
        <w:t>края;</w:t>
      </w:r>
    </w:p>
    <w:p w:rsidR="00292DCE" w:rsidRDefault="00292DCE">
      <w:pPr>
        <w:pStyle w:val="a3"/>
        <w:spacing w:before="4"/>
        <w:ind w:left="0"/>
        <w:rPr>
          <w:sz w:val="22"/>
        </w:rPr>
      </w:pPr>
    </w:p>
    <w:p w:rsidR="00292DCE" w:rsidRDefault="00F301D9" w:rsidP="000B0FD5">
      <w:pPr>
        <w:pStyle w:val="a5"/>
        <w:numPr>
          <w:ilvl w:val="0"/>
          <w:numId w:val="99"/>
        </w:numPr>
        <w:tabs>
          <w:tab w:val="left" w:pos="660"/>
        </w:tabs>
        <w:rPr>
          <w:sz w:val="24"/>
        </w:rPr>
      </w:pPr>
      <w:r>
        <w:rPr>
          <w:sz w:val="24"/>
        </w:rPr>
        <w:t>гражданского</w:t>
      </w:r>
      <w:r>
        <w:rPr>
          <w:spacing w:val="-10"/>
          <w:sz w:val="24"/>
        </w:rPr>
        <w:t xml:space="preserve"> </w:t>
      </w:r>
      <w:r>
        <w:rPr>
          <w:sz w:val="24"/>
        </w:rPr>
        <w:t>воспитания:</w:t>
      </w:r>
    </w:p>
    <w:p w:rsidR="00292DCE" w:rsidRDefault="00292DCE">
      <w:pPr>
        <w:pStyle w:val="a3"/>
        <w:spacing w:before="4"/>
        <w:ind w:left="0"/>
        <w:rPr>
          <w:sz w:val="22"/>
        </w:rPr>
      </w:pPr>
    </w:p>
    <w:p w:rsidR="00292DCE" w:rsidRDefault="00F301D9">
      <w:pPr>
        <w:pStyle w:val="a3"/>
        <w:spacing w:line="254" w:lineRule="auto"/>
        <w:ind w:right="579"/>
      </w:pPr>
      <w:r>
        <w:t>готовность к выполнению обязанностей гражданина и реализации его прав, уважение прав, свобод и</w:t>
      </w:r>
      <w:r>
        <w:rPr>
          <w:spacing w:val="-57"/>
        </w:rPr>
        <w:t xml:space="preserve"> </w:t>
      </w:r>
      <w:r>
        <w:t>законных</w:t>
      </w:r>
      <w:r>
        <w:rPr>
          <w:spacing w:val="-2"/>
        </w:rPr>
        <w:t xml:space="preserve"> </w:t>
      </w:r>
      <w:r>
        <w:t>интересов других</w:t>
      </w:r>
      <w:r>
        <w:rPr>
          <w:spacing w:val="2"/>
        </w:rPr>
        <w:t xml:space="preserve"> </w:t>
      </w:r>
      <w:r>
        <w:t>людей;</w:t>
      </w:r>
    </w:p>
    <w:p w:rsidR="00292DCE" w:rsidRDefault="00292DCE">
      <w:pPr>
        <w:pStyle w:val="a3"/>
        <w:spacing w:before="10"/>
        <w:ind w:left="0"/>
        <w:rPr>
          <w:sz w:val="20"/>
        </w:rPr>
      </w:pPr>
    </w:p>
    <w:p w:rsidR="00292DCE" w:rsidRDefault="00F301D9">
      <w:pPr>
        <w:pStyle w:val="a3"/>
        <w:spacing w:before="1" w:line="254" w:lineRule="auto"/>
        <w:ind w:right="1045"/>
      </w:pPr>
      <w:r>
        <w:t>осознание комплекса идей и моделей поведения, отраженных в лучших произведениях мировой</w:t>
      </w:r>
      <w:r>
        <w:rPr>
          <w:spacing w:val="-57"/>
        </w:rPr>
        <w:t xml:space="preserve"> </w:t>
      </w:r>
      <w:r>
        <w:t>музыкальной классики, готовность поступать в своей жизни в соответствии с эталонами</w:t>
      </w:r>
      <w:r>
        <w:rPr>
          <w:spacing w:val="1"/>
        </w:rPr>
        <w:t xml:space="preserve"> </w:t>
      </w:r>
      <w:r>
        <w:t>нравственного</w:t>
      </w:r>
      <w:r>
        <w:rPr>
          <w:spacing w:val="-1"/>
        </w:rPr>
        <w:t xml:space="preserve"> </w:t>
      </w:r>
      <w:r>
        <w:t>самоопределения, отраженными в</w:t>
      </w:r>
      <w:r>
        <w:rPr>
          <w:spacing w:val="-1"/>
        </w:rPr>
        <w:t xml:space="preserve"> </w:t>
      </w:r>
      <w:r>
        <w:t>них;</w:t>
      </w:r>
    </w:p>
    <w:p w:rsidR="00292DCE" w:rsidRDefault="00292DCE">
      <w:pPr>
        <w:pStyle w:val="a3"/>
        <w:spacing w:before="10"/>
        <w:ind w:left="0"/>
        <w:rPr>
          <w:sz w:val="20"/>
        </w:rPr>
      </w:pPr>
    </w:p>
    <w:p w:rsidR="00292DCE" w:rsidRDefault="00F301D9">
      <w:pPr>
        <w:pStyle w:val="a3"/>
        <w:spacing w:line="254" w:lineRule="auto"/>
        <w:ind w:right="501"/>
      </w:pPr>
      <w:r>
        <w:t>активное участие в музыкально-культурной жизни семьи, образовательной организации, местного</w:t>
      </w:r>
      <w:r>
        <w:rPr>
          <w:spacing w:val="1"/>
        </w:rPr>
        <w:t xml:space="preserve"> </w:t>
      </w:r>
      <w:r>
        <w:t>сообщества, родного края, страны, в том числе в качестве участников творческих конкурсов и</w:t>
      </w:r>
      <w:r>
        <w:rPr>
          <w:spacing w:val="1"/>
        </w:rPr>
        <w:t xml:space="preserve"> </w:t>
      </w:r>
      <w:r>
        <w:t>фестивалей, концертов, культурно-просветительских акций, в качестве волонтера в дни праздничных</w:t>
      </w:r>
      <w:r>
        <w:rPr>
          <w:spacing w:val="-57"/>
        </w:rPr>
        <w:t xml:space="preserve"> </w:t>
      </w:r>
      <w:r>
        <w:t>мероприятий;</w:t>
      </w:r>
    </w:p>
    <w:p w:rsidR="00292DCE" w:rsidRDefault="00292DCE">
      <w:pPr>
        <w:pStyle w:val="a3"/>
        <w:spacing w:before="3"/>
        <w:ind w:left="0"/>
        <w:rPr>
          <w:sz w:val="21"/>
        </w:rPr>
      </w:pPr>
    </w:p>
    <w:p w:rsidR="00292DCE" w:rsidRDefault="00F301D9" w:rsidP="000B0FD5">
      <w:pPr>
        <w:pStyle w:val="a5"/>
        <w:numPr>
          <w:ilvl w:val="0"/>
          <w:numId w:val="99"/>
        </w:numPr>
        <w:tabs>
          <w:tab w:val="left" w:pos="660"/>
        </w:tabs>
        <w:rPr>
          <w:sz w:val="24"/>
        </w:rPr>
      </w:pPr>
      <w:r>
        <w:rPr>
          <w:sz w:val="24"/>
        </w:rPr>
        <w:t>духовно-нравственного</w:t>
      </w:r>
      <w:r>
        <w:rPr>
          <w:spacing w:val="-6"/>
          <w:sz w:val="24"/>
        </w:rPr>
        <w:t xml:space="preserve"> </w:t>
      </w:r>
      <w:r>
        <w:rPr>
          <w:sz w:val="24"/>
        </w:rPr>
        <w:t>воспитания:</w:t>
      </w:r>
    </w:p>
    <w:p w:rsidR="00292DCE" w:rsidRDefault="00292DCE">
      <w:pPr>
        <w:pStyle w:val="a3"/>
        <w:spacing w:before="4"/>
        <w:ind w:left="0"/>
        <w:rPr>
          <w:sz w:val="22"/>
        </w:rPr>
      </w:pPr>
    </w:p>
    <w:p w:rsidR="00292DCE" w:rsidRDefault="00F301D9">
      <w:pPr>
        <w:pStyle w:val="a3"/>
      </w:pPr>
      <w:r>
        <w:t>ориентация</w:t>
      </w:r>
      <w:r>
        <w:rPr>
          <w:spacing w:val="-6"/>
        </w:rPr>
        <w:t xml:space="preserve"> </w:t>
      </w:r>
      <w:r>
        <w:t>на</w:t>
      </w:r>
      <w:r>
        <w:rPr>
          <w:spacing w:val="-4"/>
        </w:rPr>
        <w:t xml:space="preserve"> </w:t>
      </w:r>
      <w:r>
        <w:t>моральные</w:t>
      </w:r>
      <w:r>
        <w:rPr>
          <w:spacing w:val="-4"/>
        </w:rPr>
        <w:t xml:space="preserve"> </w:t>
      </w:r>
      <w:r>
        <w:t>ценности</w:t>
      </w:r>
      <w:r>
        <w:rPr>
          <w:spacing w:val="-3"/>
        </w:rPr>
        <w:t xml:space="preserve"> </w:t>
      </w:r>
      <w:r>
        <w:t>и</w:t>
      </w:r>
      <w:r>
        <w:rPr>
          <w:spacing w:val="-5"/>
        </w:rPr>
        <w:t xml:space="preserve"> </w:t>
      </w:r>
      <w:r>
        <w:t>нормы</w:t>
      </w:r>
      <w:r>
        <w:rPr>
          <w:spacing w:val="-3"/>
        </w:rPr>
        <w:t xml:space="preserve"> </w:t>
      </w:r>
      <w:r>
        <w:t>в</w:t>
      </w:r>
      <w:r>
        <w:rPr>
          <w:spacing w:val="-3"/>
        </w:rPr>
        <w:t xml:space="preserve"> </w:t>
      </w:r>
      <w:r>
        <w:t>ситуациях</w:t>
      </w:r>
      <w:r>
        <w:rPr>
          <w:spacing w:val="-1"/>
        </w:rPr>
        <w:t xml:space="preserve"> </w:t>
      </w:r>
      <w:r>
        <w:t>нравственного</w:t>
      </w:r>
      <w:r>
        <w:rPr>
          <w:spacing w:val="-4"/>
        </w:rPr>
        <w:t xml:space="preserve"> </w:t>
      </w:r>
      <w:r>
        <w:t>выбора;</w:t>
      </w:r>
    </w:p>
    <w:p w:rsidR="00292DCE" w:rsidRDefault="00292DCE">
      <w:pPr>
        <w:pStyle w:val="a3"/>
        <w:spacing w:before="4"/>
        <w:ind w:left="0"/>
        <w:rPr>
          <w:sz w:val="22"/>
        </w:rPr>
      </w:pPr>
    </w:p>
    <w:p w:rsidR="00292DCE" w:rsidRDefault="00F301D9">
      <w:pPr>
        <w:pStyle w:val="a3"/>
        <w:spacing w:line="254" w:lineRule="auto"/>
        <w:ind w:right="552"/>
      </w:pPr>
      <w:r>
        <w:t>готовность воспринимать музыкальное искусство с учетом моральных и духовных ценностей</w:t>
      </w:r>
      <w:r>
        <w:rPr>
          <w:spacing w:val="1"/>
        </w:rPr>
        <w:t xml:space="preserve"> </w:t>
      </w:r>
      <w:r>
        <w:t>этического</w:t>
      </w:r>
      <w:r>
        <w:rPr>
          <w:spacing w:val="-5"/>
        </w:rPr>
        <w:t xml:space="preserve"> </w:t>
      </w:r>
      <w:r>
        <w:t>и</w:t>
      </w:r>
      <w:r>
        <w:rPr>
          <w:spacing w:val="-4"/>
        </w:rPr>
        <w:t xml:space="preserve"> </w:t>
      </w:r>
      <w:r>
        <w:t>религиозного</w:t>
      </w:r>
      <w:r>
        <w:rPr>
          <w:spacing w:val="-4"/>
        </w:rPr>
        <w:t xml:space="preserve"> </w:t>
      </w:r>
      <w:r>
        <w:t>контекста,</w:t>
      </w:r>
      <w:r>
        <w:rPr>
          <w:spacing w:val="-4"/>
        </w:rPr>
        <w:t xml:space="preserve"> </w:t>
      </w:r>
      <w:r>
        <w:t>социально-исторических</w:t>
      </w:r>
      <w:r>
        <w:rPr>
          <w:spacing w:val="-2"/>
        </w:rPr>
        <w:t xml:space="preserve"> </w:t>
      </w:r>
      <w:r>
        <w:t>особенностей</w:t>
      </w:r>
      <w:r>
        <w:rPr>
          <w:spacing w:val="-4"/>
        </w:rPr>
        <w:t xml:space="preserve"> </w:t>
      </w:r>
      <w:r>
        <w:t>этики</w:t>
      </w:r>
      <w:r>
        <w:rPr>
          <w:spacing w:val="-4"/>
        </w:rPr>
        <w:t xml:space="preserve"> </w:t>
      </w:r>
      <w:r>
        <w:t>и</w:t>
      </w:r>
      <w:r>
        <w:rPr>
          <w:spacing w:val="-4"/>
        </w:rPr>
        <w:t xml:space="preserve"> </w:t>
      </w:r>
      <w:r>
        <w:t>эстетики;</w:t>
      </w:r>
    </w:p>
    <w:p w:rsidR="00292DCE" w:rsidRDefault="00292DCE">
      <w:pPr>
        <w:pStyle w:val="a3"/>
        <w:spacing w:before="10"/>
        <w:ind w:left="0"/>
        <w:rPr>
          <w:sz w:val="20"/>
        </w:rPr>
      </w:pPr>
    </w:p>
    <w:p w:rsidR="00292DCE" w:rsidRDefault="00F301D9">
      <w:pPr>
        <w:pStyle w:val="a3"/>
        <w:spacing w:line="254" w:lineRule="auto"/>
        <w:ind w:right="371"/>
      </w:pPr>
      <w:r>
        <w:t>готовность придерживаться принципов справедливости, взаимопомощи и творческого сотрудничества</w:t>
      </w:r>
      <w:r>
        <w:rPr>
          <w:spacing w:val="-57"/>
        </w:rPr>
        <w:t xml:space="preserve"> </w:t>
      </w:r>
      <w:r>
        <w:t>в процессе непосредственной музыкальной и учебной деятельности, при подготовке внеклассных</w:t>
      </w:r>
      <w:r>
        <w:rPr>
          <w:spacing w:val="1"/>
        </w:rPr>
        <w:t xml:space="preserve"> </w:t>
      </w:r>
      <w:r>
        <w:t>концертов,</w:t>
      </w:r>
      <w:r>
        <w:rPr>
          <w:spacing w:val="-2"/>
        </w:rPr>
        <w:t xml:space="preserve"> </w:t>
      </w:r>
      <w:r>
        <w:t>фестивалей,</w:t>
      </w:r>
      <w:r>
        <w:rPr>
          <w:spacing w:val="-3"/>
        </w:rPr>
        <w:t xml:space="preserve"> </w:t>
      </w:r>
      <w:r>
        <w:t>конкурсов;</w:t>
      </w:r>
    </w:p>
    <w:p w:rsidR="00292DCE" w:rsidRDefault="00292DCE">
      <w:pPr>
        <w:pStyle w:val="a3"/>
        <w:ind w:left="0"/>
        <w:rPr>
          <w:sz w:val="21"/>
        </w:rPr>
      </w:pPr>
    </w:p>
    <w:p w:rsidR="00292DCE" w:rsidRDefault="00F301D9" w:rsidP="000B0FD5">
      <w:pPr>
        <w:pStyle w:val="a5"/>
        <w:numPr>
          <w:ilvl w:val="0"/>
          <w:numId w:val="99"/>
        </w:numPr>
        <w:tabs>
          <w:tab w:val="left" w:pos="660"/>
        </w:tabs>
        <w:rPr>
          <w:sz w:val="24"/>
        </w:rPr>
      </w:pPr>
      <w:r>
        <w:rPr>
          <w:sz w:val="24"/>
        </w:rPr>
        <w:t>эстетического</w:t>
      </w:r>
      <w:r>
        <w:rPr>
          <w:spacing w:val="-5"/>
          <w:sz w:val="24"/>
        </w:rPr>
        <w:t xml:space="preserve"> </w:t>
      </w:r>
      <w:r>
        <w:rPr>
          <w:sz w:val="24"/>
        </w:rPr>
        <w:t>воспитания:</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1602"/>
      </w:pPr>
      <w:r>
        <w:lastRenderedPageBreak/>
        <w:t>восприимчивость к различным видам искусства, умение видеть прекрасное в окружающей</w:t>
      </w:r>
      <w:r>
        <w:rPr>
          <w:spacing w:val="-57"/>
        </w:rPr>
        <w:t xml:space="preserve"> </w:t>
      </w:r>
      <w:r>
        <w:t>действительности,</w:t>
      </w:r>
      <w:r>
        <w:rPr>
          <w:spacing w:val="-2"/>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2"/>
        </w:rPr>
        <w:t xml:space="preserve"> </w:t>
      </w:r>
      <w:r>
        <w:t>самому</w:t>
      </w:r>
      <w:r>
        <w:rPr>
          <w:spacing w:val="-4"/>
        </w:rPr>
        <w:t xml:space="preserve"> </w:t>
      </w:r>
      <w:r>
        <w:t>себе;</w:t>
      </w:r>
    </w:p>
    <w:p w:rsidR="00292DCE" w:rsidRDefault="00292DCE">
      <w:pPr>
        <w:pStyle w:val="a3"/>
        <w:ind w:left="0"/>
        <w:rPr>
          <w:sz w:val="21"/>
        </w:rPr>
      </w:pPr>
    </w:p>
    <w:p w:rsidR="00292DCE" w:rsidRDefault="00F301D9">
      <w:pPr>
        <w:pStyle w:val="a3"/>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292DCE" w:rsidRDefault="00292DCE">
      <w:pPr>
        <w:pStyle w:val="a3"/>
        <w:spacing w:before="4"/>
        <w:ind w:left="0"/>
        <w:rPr>
          <w:sz w:val="22"/>
        </w:rPr>
      </w:pPr>
    </w:p>
    <w:p w:rsidR="00292DCE" w:rsidRDefault="00F301D9">
      <w:pPr>
        <w:pStyle w:val="a3"/>
      </w:pPr>
      <w:r>
        <w:t>осознание</w:t>
      </w:r>
      <w:r>
        <w:rPr>
          <w:spacing w:val="-4"/>
        </w:rPr>
        <w:t xml:space="preserve"> </w:t>
      </w:r>
      <w:r>
        <w:t>важности</w:t>
      </w:r>
      <w:r>
        <w:rPr>
          <w:spacing w:val="-3"/>
        </w:rPr>
        <w:t xml:space="preserve"> </w:t>
      </w:r>
      <w:r>
        <w:t>музыкального</w:t>
      </w:r>
      <w:r>
        <w:rPr>
          <w:spacing w:val="-5"/>
        </w:rPr>
        <w:t xml:space="preserve"> </w:t>
      </w:r>
      <w:r>
        <w:t>искусства</w:t>
      </w:r>
      <w:r>
        <w:rPr>
          <w:spacing w:val="-5"/>
        </w:rPr>
        <w:t xml:space="preserve"> </w:t>
      </w:r>
      <w:r>
        <w:t>как</w:t>
      </w:r>
      <w:r>
        <w:rPr>
          <w:spacing w:val="-3"/>
        </w:rPr>
        <w:t xml:space="preserve"> </w:t>
      </w:r>
      <w:r>
        <w:t>средства</w:t>
      </w:r>
      <w:r>
        <w:rPr>
          <w:spacing w:val="-5"/>
        </w:rPr>
        <w:t xml:space="preserve"> </w:t>
      </w:r>
      <w:r>
        <w:t>коммуникации</w:t>
      </w:r>
      <w:r>
        <w:rPr>
          <w:spacing w:val="-5"/>
        </w:rPr>
        <w:t xml:space="preserve"> </w:t>
      </w:r>
      <w:r>
        <w:t>и</w:t>
      </w:r>
      <w:r>
        <w:rPr>
          <w:spacing w:val="-3"/>
        </w:rPr>
        <w:t xml:space="preserve"> </w:t>
      </w:r>
      <w:r>
        <w:t>самовыражения;</w:t>
      </w:r>
    </w:p>
    <w:p w:rsidR="00292DCE" w:rsidRDefault="00292DCE">
      <w:pPr>
        <w:pStyle w:val="a3"/>
        <w:spacing w:before="3"/>
        <w:ind w:left="0"/>
        <w:rPr>
          <w:sz w:val="22"/>
        </w:rPr>
      </w:pPr>
    </w:p>
    <w:p w:rsidR="00292DCE" w:rsidRDefault="00F301D9">
      <w:pPr>
        <w:pStyle w:val="a3"/>
        <w:spacing w:before="1" w:line="254" w:lineRule="auto"/>
        <w:ind w:right="528"/>
      </w:pPr>
      <w:r>
        <w:t>понимание ценности отечественного и мирового искусства, роли этнических культурных традиций и</w:t>
      </w:r>
      <w:r>
        <w:rPr>
          <w:spacing w:val="-57"/>
        </w:rPr>
        <w:t xml:space="preserve"> </w:t>
      </w:r>
      <w:r>
        <w:t>народного</w:t>
      </w:r>
      <w:r>
        <w:rPr>
          <w:spacing w:val="-1"/>
        </w:rPr>
        <w:t xml:space="preserve"> </w:t>
      </w:r>
      <w:r>
        <w:t>творчества;</w:t>
      </w:r>
    </w:p>
    <w:p w:rsidR="00292DCE" w:rsidRDefault="00292DCE">
      <w:pPr>
        <w:pStyle w:val="a3"/>
        <w:spacing w:before="10"/>
        <w:ind w:left="0"/>
        <w:rPr>
          <w:sz w:val="20"/>
        </w:rPr>
      </w:pPr>
    </w:p>
    <w:p w:rsidR="00292DCE" w:rsidRDefault="00F301D9">
      <w:pPr>
        <w:pStyle w:val="a3"/>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292DCE" w:rsidRDefault="00292DCE">
      <w:pPr>
        <w:pStyle w:val="a3"/>
        <w:spacing w:before="6"/>
        <w:ind w:left="0"/>
        <w:rPr>
          <w:sz w:val="22"/>
        </w:rPr>
      </w:pPr>
    </w:p>
    <w:p w:rsidR="00292DCE" w:rsidRDefault="00F301D9" w:rsidP="000B0FD5">
      <w:pPr>
        <w:pStyle w:val="a5"/>
        <w:numPr>
          <w:ilvl w:val="0"/>
          <w:numId w:val="99"/>
        </w:numPr>
        <w:tabs>
          <w:tab w:val="left" w:pos="660"/>
        </w:tabs>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292DCE" w:rsidRDefault="00292DCE">
      <w:pPr>
        <w:pStyle w:val="a3"/>
        <w:spacing w:before="5"/>
        <w:ind w:left="0"/>
        <w:rPr>
          <w:sz w:val="22"/>
        </w:rPr>
      </w:pPr>
    </w:p>
    <w:p w:rsidR="00292DCE" w:rsidRDefault="00F301D9">
      <w:pPr>
        <w:pStyle w:val="a3"/>
        <w:spacing w:line="254" w:lineRule="auto"/>
        <w:ind w:right="1142"/>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w:t>
      </w:r>
      <w:r>
        <w:rPr>
          <w:spacing w:val="-57"/>
        </w:rPr>
        <w:t xml:space="preserve"> </w:t>
      </w:r>
      <w:r>
        <w:t>социальной,</w:t>
      </w:r>
      <w:r>
        <w:rPr>
          <w:spacing w:val="-1"/>
        </w:rPr>
        <w:t xml:space="preserve"> </w:t>
      </w:r>
      <w:r>
        <w:t>культурной средой;</w:t>
      </w:r>
    </w:p>
    <w:p w:rsidR="00292DCE" w:rsidRDefault="00292DCE">
      <w:pPr>
        <w:pStyle w:val="a3"/>
        <w:spacing w:before="10"/>
        <w:ind w:left="0"/>
        <w:rPr>
          <w:sz w:val="20"/>
        </w:rPr>
      </w:pPr>
    </w:p>
    <w:p w:rsidR="00292DCE" w:rsidRDefault="00F301D9">
      <w:pPr>
        <w:pStyle w:val="a3"/>
        <w:spacing w:before="1"/>
      </w:pPr>
      <w:r>
        <w:t>овладение</w:t>
      </w:r>
      <w:r>
        <w:rPr>
          <w:spacing w:val="-5"/>
        </w:rPr>
        <w:t xml:space="preserve"> </w:t>
      </w:r>
      <w:r>
        <w:t>музыкальным</w:t>
      </w:r>
      <w:r>
        <w:rPr>
          <w:spacing w:val="-5"/>
        </w:rPr>
        <w:t xml:space="preserve"> </w:t>
      </w:r>
      <w:r>
        <w:t>языком,</w:t>
      </w:r>
      <w:r>
        <w:rPr>
          <w:spacing w:val="-4"/>
        </w:rPr>
        <w:t xml:space="preserve"> </w:t>
      </w:r>
      <w:r>
        <w:t>навыками</w:t>
      </w:r>
      <w:r>
        <w:rPr>
          <w:spacing w:val="-4"/>
        </w:rPr>
        <w:t xml:space="preserve"> </w:t>
      </w:r>
      <w:r>
        <w:t>познания</w:t>
      </w:r>
      <w:r>
        <w:rPr>
          <w:spacing w:val="-3"/>
        </w:rPr>
        <w:t xml:space="preserve"> </w:t>
      </w:r>
      <w:r>
        <w:t>музыки</w:t>
      </w:r>
      <w:r>
        <w:rPr>
          <w:spacing w:val="-3"/>
        </w:rPr>
        <w:t xml:space="preserve"> </w:t>
      </w:r>
      <w:r>
        <w:t>как</w:t>
      </w:r>
      <w:r>
        <w:rPr>
          <w:spacing w:val="-4"/>
        </w:rPr>
        <w:t xml:space="preserve"> </w:t>
      </w:r>
      <w:r>
        <w:t>искусства</w:t>
      </w:r>
      <w:r>
        <w:rPr>
          <w:spacing w:val="-5"/>
        </w:rPr>
        <w:t xml:space="preserve"> </w:t>
      </w:r>
      <w:r>
        <w:t>интонируемого</w:t>
      </w:r>
      <w:r>
        <w:rPr>
          <w:spacing w:val="-2"/>
        </w:rPr>
        <w:t xml:space="preserve"> </w:t>
      </w:r>
      <w:r>
        <w:t>смысла;</w:t>
      </w:r>
    </w:p>
    <w:p w:rsidR="00292DCE" w:rsidRDefault="00292DCE">
      <w:pPr>
        <w:pStyle w:val="a3"/>
        <w:spacing w:before="3"/>
        <w:ind w:left="0"/>
        <w:rPr>
          <w:sz w:val="22"/>
        </w:rPr>
      </w:pPr>
    </w:p>
    <w:p w:rsidR="00292DCE" w:rsidRDefault="00F301D9">
      <w:pPr>
        <w:pStyle w:val="a3"/>
        <w:spacing w:line="254" w:lineRule="auto"/>
        <w:ind w:right="643"/>
      </w:pPr>
      <w:r>
        <w:t>овладение основными способами исследовательской деятельности на звуковом материале самой</w:t>
      </w:r>
      <w:r>
        <w:rPr>
          <w:spacing w:val="1"/>
        </w:rPr>
        <w:t xml:space="preserve"> </w:t>
      </w:r>
      <w:r>
        <w:t>музыки, а также на материале искусствоведческой, исторической, публицистической информации о</w:t>
      </w:r>
      <w:r>
        <w:rPr>
          <w:spacing w:val="-57"/>
        </w:rPr>
        <w:t xml:space="preserve"> </w:t>
      </w:r>
      <w:r>
        <w:t>различных явлениях музыкального искусства, использование доступного объема специальной</w:t>
      </w:r>
      <w:r>
        <w:rPr>
          <w:spacing w:val="1"/>
        </w:rPr>
        <w:t xml:space="preserve"> </w:t>
      </w:r>
      <w:r>
        <w:t>терминологии;</w:t>
      </w:r>
    </w:p>
    <w:p w:rsidR="00292DCE" w:rsidRDefault="00292DCE">
      <w:pPr>
        <w:pStyle w:val="a3"/>
        <w:ind w:left="0"/>
        <w:rPr>
          <w:sz w:val="21"/>
        </w:rPr>
      </w:pPr>
    </w:p>
    <w:p w:rsidR="00292DCE" w:rsidRDefault="00F301D9" w:rsidP="000B0FD5">
      <w:pPr>
        <w:pStyle w:val="a5"/>
        <w:numPr>
          <w:ilvl w:val="0"/>
          <w:numId w:val="99"/>
        </w:numPr>
        <w:tabs>
          <w:tab w:val="left" w:pos="660"/>
        </w:tabs>
        <w:rPr>
          <w:sz w:val="24"/>
        </w:rPr>
      </w:pPr>
      <w:r>
        <w:rPr>
          <w:sz w:val="24"/>
        </w:rPr>
        <w:t>физического</w:t>
      </w:r>
      <w:r>
        <w:rPr>
          <w:spacing w:val="-5"/>
          <w:sz w:val="24"/>
        </w:rPr>
        <w:t xml:space="preserve"> </w:t>
      </w:r>
      <w:r>
        <w:rPr>
          <w:sz w:val="24"/>
        </w:rPr>
        <w:t>воспитания,</w:t>
      </w:r>
      <w:r>
        <w:rPr>
          <w:spacing w:val="-4"/>
          <w:sz w:val="24"/>
        </w:rPr>
        <w:t xml:space="preserve"> </w:t>
      </w: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292DCE" w:rsidRDefault="00292DCE">
      <w:pPr>
        <w:pStyle w:val="a3"/>
        <w:spacing w:before="4"/>
        <w:ind w:left="0"/>
        <w:rPr>
          <w:sz w:val="22"/>
        </w:rPr>
      </w:pPr>
    </w:p>
    <w:p w:rsidR="00292DCE" w:rsidRDefault="00F301D9">
      <w:pPr>
        <w:pStyle w:val="a3"/>
        <w:spacing w:line="254" w:lineRule="auto"/>
        <w:ind w:right="787"/>
      </w:pPr>
      <w:r>
        <w:t>осознание ценности жизни с использованием собственного жизненного опыта и опыта восприятия</w:t>
      </w:r>
      <w:r>
        <w:rPr>
          <w:spacing w:val="-57"/>
        </w:rPr>
        <w:t xml:space="preserve"> </w:t>
      </w:r>
      <w:r>
        <w:t>произведений</w:t>
      </w:r>
      <w:r>
        <w:rPr>
          <w:spacing w:val="-1"/>
        </w:rPr>
        <w:t xml:space="preserve"> </w:t>
      </w:r>
      <w:r>
        <w:t>искусства;</w:t>
      </w:r>
    </w:p>
    <w:p w:rsidR="00292DCE" w:rsidRDefault="00292DCE">
      <w:pPr>
        <w:pStyle w:val="a3"/>
        <w:spacing w:before="2"/>
        <w:ind w:left="0"/>
        <w:rPr>
          <w:sz w:val="21"/>
        </w:rPr>
      </w:pPr>
    </w:p>
    <w:p w:rsidR="00292DCE" w:rsidRDefault="00F301D9">
      <w:pPr>
        <w:pStyle w:val="a3"/>
        <w:spacing w:line="254" w:lineRule="auto"/>
        <w:ind w:right="1739"/>
      </w:pPr>
      <w:r>
        <w:t>соблюдение правил личной безопасности и гигиены, в том числе в процессе музыкально-</w:t>
      </w:r>
      <w:r>
        <w:rPr>
          <w:spacing w:val="-57"/>
        </w:rPr>
        <w:t xml:space="preserve"> </w:t>
      </w:r>
      <w:r>
        <w:t>исполнительской,</w:t>
      </w:r>
      <w:r>
        <w:rPr>
          <w:spacing w:val="-1"/>
        </w:rPr>
        <w:t xml:space="preserve"> </w:t>
      </w:r>
      <w:r>
        <w:t>творческой, исследовательской</w:t>
      </w:r>
      <w:r>
        <w:rPr>
          <w:spacing w:val="-1"/>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627"/>
      </w:pPr>
      <w:r>
        <w:t>умение осознавать свое эмоциональное состояние и эмоциональное состояние других, использовать</w:t>
      </w:r>
      <w:r>
        <w:rPr>
          <w:spacing w:val="-57"/>
        </w:rPr>
        <w:t xml:space="preserve"> </w:t>
      </w:r>
      <w:r>
        <w:t>интонационные средства для выражения своего состояния, в том числе в процессе повседневного</w:t>
      </w:r>
      <w:r>
        <w:rPr>
          <w:spacing w:val="1"/>
        </w:rPr>
        <w:t xml:space="preserve"> </w:t>
      </w:r>
      <w:r>
        <w:t>общения;</w:t>
      </w:r>
    </w:p>
    <w:p w:rsidR="00292DCE" w:rsidRDefault="00292DCE">
      <w:pPr>
        <w:pStyle w:val="a3"/>
        <w:spacing w:before="11"/>
        <w:ind w:left="0"/>
        <w:rPr>
          <w:sz w:val="20"/>
        </w:rPr>
      </w:pPr>
    </w:p>
    <w:p w:rsidR="00292DCE" w:rsidRDefault="00F301D9">
      <w:pPr>
        <w:pStyle w:val="a3"/>
        <w:spacing w:line="254" w:lineRule="auto"/>
        <w:ind w:right="484"/>
      </w:pPr>
      <w:r>
        <w:t>сформированность навыков рефлексии, признание своего права на ошибку и такого же права другого</w:t>
      </w:r>
      <w:r>
        <w:rPr>
          <w:spacing w:val="-57"/>
        </w:rPr>
        <w:t xml:space="preserve"> </w:t>
      </w:r>
      <w:r>
        <w:t>человека;</w:t>
      </w:r>
    </w:p>
    <w:p w:rsidR="00292DCE" w:rsidRDefault="00292DCE">
      <w:pPr>
        <w:pStyle w:val="a3"/>
        <w:ind w:left="0"/>
        <w:rPr>
          <w:sz w:val="21"/>
        </w:rPr>
      </w:pPr>
    </w:p>
    <w:p w:rsidR="00292DCE" w:rsidRDefault="00F301D9" w:rsidP="000B0FD5">
      <w:pPr>
        <w:pStyle w:val="a5"/>
        <w:numPr>
          <w:ilvl w:val="0"/>
          <w:numId w:val="99"/>
        </w:numPr>
        <w:tabs>
          <w:tab w:val="left" w:pos="660"/>
        </w:tabs>
        <w:rPr>
          <w:sz w:val="24"/>
        </w:rPr>
      </w:pPr>
      <w:r>
        <w:rPr>
          <w:sz w:val="24"/>
        </w:rPr>
        <w:t>трудового</w:t>
      </w:r>
      <w:r>
        <w:rPr>
          <w:spacing w:val="-3"/>
          <w:sz w:val="24"/>
        </w:rPr>
        <w:t xml:space="preserve"> </w:t>
      </w:r>
      <w:r>
        <w:rPr>
          <w:sz w:val="24"/>
        </w:rPr>
        <w:t>воспитания:</w:t>
      </w:r>
    </w:p>
    <w:p w:rsidR="00292DCE" w:rsidRDefault="00292DCE">
      <w:pPr>
        <w:pStyle w:val="a3"/>
        <w:spacing w:before="3"/>
        <w:ind w:left="0"/>
        <w:rPr>
          <w:sz w:val="22"/>
        </w:rPr>
      </w:pPr>
    </w:p>
    <w:p w:rsidR="00292DCE" w:rsidRDefault="00F301D9">
      <w:pPr>
        <w:pStyle w:val="a3"/>
        <w:spacing w:before="1" w:line="463" w:lineRule="auto"/>
        <w:ind w:right="2933"/>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w:t>
      </w:r>
      <w:r>
        <w:rPr>
          <w:spacing w:val="-1"/>
        </w:rPr>
        <w:t xml:space="preserve"> </w:t>
      </w:r>
      <w:r>
        <w:t>результатам</w:t>
      </w:r>
      <w:r>
        <w:rPr>
          <w:spacing w:val="-1"/>
        </w:rPr>
        <w:t xml:space="preserve"> </w:t>
      </w:r>
      <w:r>
        <w:t>трудовой деятельности;</w:t>
      </w:r>
    </w:p>
    <w:p w:rsidR="00292DCE" w:rsidRDefault="00F301D9" w:rsidP="000B0FD5">
      <w:pPr>
        <w:pStyle w:val="a5"/>
        <w:numPr>
          <w:ilvl w:val="0"/>
          <w:numId w:val="99"/>
        </w:numPr>
        <w:tabs>
          <w:tab w:val="left" w:pos="660"/>
        </w:tabs>
        <w:spacing w:before="3"/>
        <w:rPr>
          <w:sz w:val="24"/>
        </w:rPr>
      </w:pPr>
      <w:r>
        <w:rPr>
          <w:sz w:val="24"/>
        </w:rPr>
        <w:t>экологического</w:t>
      </w:r>
      <w:r>
        <w:rPr>
          <w:spacing w:val="-5"/>
          <w:sz w:val="24"/>
        </w:rPr>
        <w:t xml:space="preserve"> </w:t>
      </w:r>
      <w:r>
        <w:rPr>
          <w:sz w:val="24"/>
        </w:rPr>
        <w:t>воспитания:</w:t>
      </w:r>
    </w:p>
    <w:p w:rsidR="00292DCE" w:rsidRDefault="00292DCE">
      <w:pPr>
        <w:pStyle w:val="a3"/>
        <w:spacing w:before="4"/>
        <w:ind w:left="0"/>
        <w:rPr>
          <w:sz w:val="22"/>
        </w:rPr>
      </w:pPr>
    </w:p>
    <w:p w:rsidR="00292DCE" w:rsidRDefault="00F301D9">
      <w:pPr>
        <w:pStyle w:val="a3"/>
        <w:spacing w:line="254" w:lineRule="auto"/>
        <w:ind w:right="339"/>
      </w:pPr>
      <w:r>
        <w:t>повышение уровня экологической культуры, осознание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нравственно-эстетическое</w:t>
      </w:r>
      <w:r>
        <w:rPr>
          <w:spacing w:val="-5"/>
        </w:rPr>
        <w:t xml:space="preserve"> </w:t>
      </w:r>
      <w:r>
        <w:t>отношение</w:t>
      </w:r>
      <w:r>
        <w:rPr>
          <w:spacing w:val="-5"/>
        </w:rPr>
        <w:t xml:space="preserve"> </w:t>
      </w:r>
      <w:r>
        <w:t>к</w:t>
      </w:r>
      <w:r>
        <w:rPr>
          <w:spacing w:val="-5"/>
        </w:rPr>
        <w:t xml:space="preserve"> </w:t>
      </w:r>
      <w:r>
        <w:t>природе,</w:t>
      </w:r>
    </w:p>
    <w:p w:rsidR="00292DCE" w:rsidRDefault="00292DCE">
      <w:pPr>
        <w:pStyle w:val="a3"/>
        <w:spacing w:before="4"/>
        <w:ind w:left="0"/>
        <w:rPr>
          <w:sz w:val="22"/>
        </w:rPr>
      </w:pPr>
    </w:p>
    <w:p w:rsidR="00292DCE" w:rsidRDefault="00F301D9">
      <w:pPr>
        <w:pStyle w:val="a3"/>
        <w:spacing w:before="1"/>
      </w:pPr>
      <w:r>
        <w:t>участие</w:t>
      </w:r>
      <w:r>
        <w:rPr>
          <w:spacing w:val="-5"/>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2"/>
        </w:rPr>
        <w:t xml:space="preserve"> </w:t>
      </w:r>
      <w:r>
        <w:t>творчества</w:t>
      </w:r>
    </w:p>
    <w:p w:rsidR="00292DCE" w:rsidRDefault="00292DCE">
      <w:pPr>
        <w:pStyle w:val="a3"/>
        <w:spacing w:before="3"/>
        <w:ind w:left="0"/>
        <w:rPr>
          <w:sz w:val="22"/>
        </w:rPr>
      </w:pPr>
    </w:p>
    <w:p w:rsidR="00292DCE" w:rsidRDefault="00F301D9" w:rsidP="000B0FD5">
      <w:pPr>
        <w:pStyle w:val="a5"/>
        <w:numPr>
          <w:ilvl w:val="0"/>
          <w:numId w:val="99"/>
        </w:numPr>
        <w:tabs>
          <w:tab w:val="left" w:pos="660"/>
        </w:tabs>
        <w:spacing w:before="1"/>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4"/>
          <w:sz w:val="24"/>
        </w:rPr>
        <w:t xml:space="preserve"> </w:t>
      </w:r>
      <w:r>
        <w:rPr>
          <w:sz w:val="24"/>
        </w:rPr>
        <w:t>и</w:t>
      </w:r>
      <w:r>
        <w:rPr>
          <w:spacing w:val="-3"/>
          <w:sz w:val="24"/>
        </w:rPr>
        <w:t xml:space="preserve"> </w:t>
      </w:r>
      <w:r>
        <w:rPr>
          <w:sz w:val="24"/>
        </w:rPr>
        <w:t>природной</w:t>
      </w:r>
      <w:r>
        <w:rPr>
          <w:spacing w:val="-3"/>
          <w:sz w:val="24"/>
        </w:rPr>
        <w:t xml:space="preserve"> </w:t>
      </w:r>
      <w:r>
        <w:rPr>
          <w:sz w:val="24"/>
        </w:rPr>
        <w:t>среды:</w:t>
      </w:r>
    </w:p>
    <w:p w:rsidR="00292DCE" w:rsidRDefault="00292DCE">
      <w:pPr>
        <w:pStyle w:val="a3"/>
        <w:spacing w:before="3"/>
        <w:ind w:left="0"/>
        <w:rPr>
          <w:sz w:val="22"/>
        </w:rPr>
      </w:pPr>
    </w:p>
    <w:p w:rsidR="00292DCE" w:rsidRDefault="00F301D9">
      <w:pPr>
        <w:pStyle w:val="a3"/>
        <w:spacing w:line="254" w:lineRule="auto"/>
        <w:ind w:right="365"/>
      </w:pPr>
      <w:r>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включая семью, группы, сформированные в</w:t>
      </w:r>
      <w:r>
        <w:rPr>
          <w:spacing w:val="1"/>
        </w:rPr>
        <w:t xml:space="preserve"> </w:t>
      </w:r>
      <w:r>
        <w:t>учебной исследовательской и творческой деятельности, а также в рамках социального взаимодействия</w:t>
      </w:r>
      <w:r>
        <w:rPr>
          <w:spacing w:val="-57"/>
        </w:rPr>
        <w:t xml:space="preserve"> </w:t>
      </w:r>
      <w:r>
        <w:t>с</w:t>
      </w:r>
      <w:r>
        <w:rPr>
          <w:spacing w:val="-2"/>
        </w:rPr>
        <w:t xml:space="preserve"> </w:t>
      </w:r>
      <w:r>
        <w:t>людьми из другой культурной среды;</w:t>
      </w:r>
    </w:p>
    <w:p w:rsidR="00292DCE" w:rsidRDefault="00292DCE">
      <w:pPr>
        <w:pStyle w:val="a3"/>
        <w:spacing w:before="2"/>
        <w:ind w:left="0"/>
        <w:rPr>
          <w:sz w:val="21"/>
        </w:rPr>
      </w:pPr>
    </w:p>
    <w:p w:rsidR="00292DCE" w:rsidRDefault="00F301D9">
      <w:pPr>
        <w:pStyle w:val="a3"/>
        <w:spacing w:line="254" w:lineRule="auto"/>
        <w:ind w:right="885"/>
      </w:pPr>
      <w:r>
        <w:t>стремление перенимать опыт, учиться у других людей, в том числе в разнообразных проявлениях</w:t>
      </w:r>
      <w:r>
        <w:rPr>
          <w:spacing w:val="-57"/>
        </w:rPr>
        <w:t xml:space="preserve"> </w:t>
      </w:r>
      <w:r>
        <w:t>творчества,</w:t>
      </w:r>
      <w:r>
        <w:rPr>
          <w:spacing w:val="-3"/>
        </w:rPr>
        <w:t xml:space="preserve"> </w:t>
      </w:r>
      <w:r>
        <w:t>овладения</w:t>
      </w:r>
      <w:r>
        <w:rPr>
          <w:spacing w:val="-2"/>
        </w:rPr>
        <w:t xml:space="preserve"> </w:t>
      </w:r>
      <w:r>
        <w:t>различными</w:t>
      </w:r>
      <w:r>
        <w:rPr>
          <w:spacing w:val="-2"/>
        </w:rPr>
        <w:t xml:space="preserve"> </w:t>
      </w:r>
      <w:r>
        <w:t>навыками</w:t>
      </w:r>
      <w:r>
        <w:rPr>
          <w:spacing w:val="-5"/>
        </w:rPr>
        <w:t xml:space="preserve"> </w:t>
      </w:r>
      <w:r>
        <w:t>в</w:t>
      </w:r>
      <w:r>
        <w:rPr>
          <w:spacing w:val="-3"/>
        </w:rPr>
        <w:t xml:space="preserve"> </w:t>
      </w:r>
      <w:r>
        <w:t>сфере</w:t>
      </w:r>
      <w:r>
        <w:rPr>
          <w:spacing w:val="-4"/>
        </w:rPr>
        <w:t xml:space="preserve"> </w:t>
      </w:r>
      <w:r>
        <w:t>музыкального</w:t>
      </w:r>
      <w:r>
        <w:rPr>
          <w:spacing w:val="-2"/>
        </w:rPr>
        <w:t xml:space="preserve"> </w:t>
      </w:r>
      <w:r>
        <w:t>и</w:t>
      </w:r>
      <w:r>
        <w:rPr>
          <w:spacing w:val="-3"/>
        </w:rPr>
        <w:t xml:space="preserve"> </w:t>
      </w:r>
      <w:r>
        <w:t>других видов</w:t>
      </w:r>
      <w:r>
        <w:rPr>
          <w:spacing w:val="-2"/>
        </w:rPr>
        <w:t xml:space="preserve"> </w:t>
      </w:r>
      <w:r>
        <w:t>искусства;</w:t>
      </w:r>
    </w:p>
    <w:p w:rsidR="00292DCE" w:rsidRDefault="00292DCE">
      <w:pPr>
        <w:pStyle w:val="a3"/>
        <w:ind w:left="0"/>
        <w:rPr>
          <w:sz w:val="21"/>
        </w:rPr>
      </w:pPr>
    </w:p>
    <w:p w:rsidR="00292DCE" w:rsidRDefault="00F301D9">
      <w:pPr>
        <w:pStyle w:val="a3"/>
        <w:spacing w:line="254" w:lineRule="auto"/>
        <w:ind w:right="911"/>
      </w:pPr>
      <w:r>
        <w:t>воспитание чувства нового, способность ставить и решать нестандартные задачи, предвидеть ход</w:t>
      </w:r>
      <w:r>
        <w:rPr>
          <w:spacing w:val="-57"/>
        </w:rPr>
        <w:t xml:space="preserve"> </w:t>
      </w:r>
      <w:r>
        <w:t>событий, обращать внимание на перспективные тенденции и направления развития культуры и</w:t>
      </w:r>
      <w:r>
        <w:rPr>
          <w:spacing w:val="1"/>
        </w:rPr>
        <w:t xml:space="preserve"> </w:t>
      </w:r>
      <w:r>
        <w:t>социума;</w:t>
      </w:r>
    </w:p>
    <w:p w:rsidR="00292DCE" w:rsidRDefault="00292DCE">
      <w:pPr>
        <w:pStyle w:val="a3"/>
        <w:spacing w:before="11"/>
        <w:ind w:left="0"/>
        <w:rPr>
          <w:sz w:val="20"/>
        </w:rPr>
      </w:pPr>
    </w:p>
    <w:p w:rsidR="00292DCE" w:rsidRDefault="00F301D9">
      <w:pPr>
        <w:pStyle w:val="a3"/>
        <w:spacing w:line="254" w:lineRule="auto"/>
        <w:ind w:right="431"/>
      </w:pPr>
      <w:r>
        <w:t>способность осознавать стрессовую ситуацию, оценивать происходящие изменения и их последствия,</w:t>
      </w:r>
      <w:r>
        <w:rPr>
          <w:spacing w:val="-57"/>
        </w:rPr>
        <w:t xml:space="preserve"> </w:t>
      </w:r>
      <w:r>
        <w:t>опираясь на жизненный интонационный и эмоциональный опыт, опыт и навыки управления своими</w:t>
      </w:r>
      <w:r>
        <w:rPr>
          <w:spacing w:val="1"/>
        </w:rPr>
        <w:t xml:space="preserve"> </w:t>
      </w:r>
      <w:r>
        <w:t>психоэмоциональными</w:t>
      </w:r>
      <w:r>
        <w:rPr>
          <w:spacing w:val="-3"/>
        </w:rPr>
        <w:t xml:space="preserve"> </w:t>
      </w:r>
      <w:r>
        <w:t>ресурсами в</w:t>
      </w:r>
      <w:r>
        <w:rPr>
          <w:spacing w:val="-2"/>
        </w:rPr>
        <w:t xml:space="preserve"> </w:t>
      </w:r>
      <w:r>
        <w:t>стрессовой</w:t>
      </w:r>
      <w:r>
        <w:rPr>
          <w:spacing w:val="2"/>
        </w:rPr>
        <w:t xml:space="preserve"> </w:t>
      </w:r>
      <w:r>
        <w:t>ситуации,</w:t>
      </w:r>
      <w:r>
        <w:rPr>
          <w:spacing w:val="-1"/>
        </w:rPr>
        <w:t xml:space="preserve"> </w:t>
      </w:r>
      <w:r>
        <w:t>воля</w:t>
      </w:r>
      <w:r>
        <w:rPr>
          <w:spacing w:val="-1"/>
        </w:rPr>
        <w:t xml:space="preserve"> </w:t>
      </w:r>
      <w:r>
        <w:t>к</w:t>
      </w:r>
      <w:r>
        <w:rPr>
          <w:spacing w:val="-1"/>
        </w:rPr>
        <w:t xml:space="preserve"> </w:t>
      </w:r>
      <w:r>
        <w:t>победе.</w:t>
      </w:r>
    </w:p>
    <w:p w:rsidR="00292DCE" w:rsidRDefault="00292DCE">
      <w:pPr>
        <w:pStyle w:val="a3"/>
        <w:spacing w:before="10"/>
        <w:ind w:left="0"/>
        <w:rPr>
          <w:sz w:val="20"/>
        </w:rPr>
      </w:pPr>
    </w:p>
    <w:p w:rsidR="00292DCE" w:rsidRDefault="00F301D9" w:rsidP="000B0FD5">
      <w:pPr>
        <w:pStyle w:val="a5"/>
        <w:numPr>
          <w:ilvl w:val="2"/>
          <w:numId w:val="100"/>
        </w:numPr>
        <w:tabs>
          <w:tab w:val="left" w:pos="1121"/>
        </w:tabs>
        <w:spacing w:before="1" w:line="254" w:lineRule="auto"/>
        <w:ind w:right="379"/>
        <w:rPr>
          <w:sz w:val="24"/>
        </w:rPr>
      </w:pPr>
      <w:r>
        <w:rPr>
          <w:sz w:val="24"/>
        </w:rPr>
        <w:t>В</w:t>
      </w:r>
      <w:r>
        <w:rPr>
          <w:spacing w:val="-5"/>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музыки</w:t>
      </w:r>
      <w:r>
        <w:rPr>
          <w:spacing w:val="-2"/>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у</w:t>
      </w:r>
      <w:r>
        <w:rPr>
          <w:spacing w:val="-7"/>
          <w:sz w:val="24"/>
        </w:rPr>
        <w:t xml:space="preserve"> </w:t>
      </w:r>
      <w:r>
        <w:rPr>
          <w:sz w:val="24"/>
        </w:rPr>
        <w:t>обучающегося</w:t>
      </w:r>
      <w:r>
        <w:rPr>
          <w:spacing w:val="-2"/>
          <w:sz w:val="24"/>
        </w:rPr>
        <w:t xml:space="preserve"> </w:t>
      </w:r>
      <w:r>
        <w:rPr>
          <w:sz w:val="24"/>
        </w:rPr>
        <w:t>будут</w:t>
      </w:r>
      <w:r>
        <w:rPr>
          <w:spacing w:val="-57"/>
          <w:sz w:val="24"/>
        </w:rPr>
        <w:t xml:space="preserve"> </w:t>
      </w:r>
      <w:r>
        <w:rPr>
          <w:sz w:val="24"/>
        </w:rPr>
        <w:t>сформированы универсальные познавательные учебные действия, универсальные коммуникативные</w:t>
      </w:r>
      <w:r>
        <w:rPr>
          <w:spacing w:val="1"/>
          <w:sz w:val="24"/>
        </w:rPr>
        <w:t xml:space="preserve"> </w:t>
      </w:r>
      <w:r>
        <w:rPr>
          <w:sz w:val="24"/>
        </w:rPr>
        <w:t>учебные</w:t>
      </w:r>
      <w:r>
        <w:rPr>
          <w:spacing w:val="-3"/>
          <w:sz w:val="24"/>
        </w:rPr>
        <w:t xml:space="preserve"> </w:t>
      </w:r>
      <w:r>
        <w:rPr>
          <w:sz w:val="24"/>
        </w:rPr>
        <w:t>действия,</w:t>
      </w:r>
      <w:r>
        <w:rPr>
          <w:spacing w:val="2"/>
          <w:sz w:val="24"/>
        </w:rPr>
        <w:t xml:space="preserve"> </w:t>
      </w:r>
      <w:r>
        <w:rPr>
          <w:sz w:val="24"/>
        </w:rPr>
        <w:t>универсальные</w:t>
      </w:r>
      <w:r>
        <w:rPr>
          <w:spacing w:val="-3"/>
          <w:sz w:val="24"/>
        </w:rPr>
        <w:t xml:space="preserve"> </w:t>
      </w:r>
      <w:r>
        <w:rPr>
          <w:sz w:val="24"/>
        </w:rPr>
        <w:t>регулятивные</w:t>
      </w:r>
      <w:r>
        <w:rPr>
          <w:spacing w:val="3"/>
          <w:sz w:val="24"/>
        </w:rPr>
        <w:t xml:space="preserve"> </w:t>
      </w:r>
      <w:r>
        <w:rPr>
          <w:sz w:val="24"/>
        </w:rPr>
        <w:t>учебные</w:t>
      </w:r>
      <w:r>
        <w:rPr>
          <w:spacing w:val="-2"/>
          <w:sz w:val="24"/>
        </w:rPr>
        <w:t xml:space="preserve"> </w:t>
      </w:r>
      <w:r>
        <w:rPr>
          <w:sz w:val="24"/>
        </w:rPr>
        <w:t>действия.</w:t>
      </w:r>
    </w:p>
    <w:p w:rsidR="00292DCE" w:rsidRDefault="00292DCE">
      <w:pPr>
        <w:pStyle w:val="a3"/>
        <w:spacing w:before="11"/>
        <w:ind w:left="0"/>
        <w:rPr>
          <w:sz w:val="20"/>
        </w:rPr>
      </w:pPr>
    </w:p>
    <w:p w:rsidR="00292DCE" w:rsidRDefault="00F301D9" w:rsidP="000B0FD5">
      <w:pPr>
        <w:pStyle w:val="a5"/>
        <w:numPr>
          <w:ilvl w:val="3"/>
          <w:numId w:val="100"/>
        </w:numPr>
        <w:tabs>
          <w:tab w:val="left" w:pos="1301"/>
        </w:tabs>
        <w:spacing w:line="256" w:lineRule="auto"/>
        <w:ind w:right="754"/>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универсальных познавательных</w:t>
      </w:r>
      <w:r>
        <w:rPr>
          <w:spacing w:val="4"/>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7"/>
        <w:ind w:left="0"/>
        <w:rPr>
          <w:sz w:val="20"/>
        </w:rPr>
      </w:pPr>
    </w:p>
    <w:p w:rsidR="00292DCE" w:rsidRDefault="00F301D9">
      <w:pPr>
        <w:pStyle w:val="a3"/>
        <w:spacing w:line="254" w:lineRule="auto"/>
        <w:ind w:right="917"/>
      </w:pPr>
      <w:r>
        <w:t>устанавливать существенные признаки для классификации музыкальных явлений, выбирать</w:t>
      </w:r>
      <w:r>
        <w:rPr>
          <w:spacing w:val="1"/>
        </w:rPr>
        <w:t xml:space="preserve"> </w:t>
      </w:r>
      <w:r>
        <w:t>основания для анализа, сравнения и обобщения отдельных интонаций, мелодий и ритмов, других</w:t>
      </w:r>
      <w:r>
        <w:rPr>
          <w:spacing w:val="-57"/>
        </w:rPr>
        <w:t xml:space="preserve"> </w:t>
      </w:r>
      <w:r>
        <w:t>элементов</w:t>
      </w:r>
      <w:r>
        <w:rPr>
          <w:spacing w:val="-1"/>
        </w:rPr>
        <w:t xml:space="preserve"> </w:t>
      </w:r>
      <w:r>
        <w:t>музыкального языка;</w:t>
      </w:r>
    </w:p>
    <w:p w:rsidR="00292DCE" w:rsidRDefault="00292DCE">
      <w:pPr>
        <w:pStyle w:val="a3"/>
        <w:spacing w:before="11"/>
        <w:ind w:left="0"/>
        <w:rPr>
          <w:sz w:val="20"/>
        </w:rPr>
      </w:pPr>
    </w:p>
    <w:p w:rsidR="00292DCE" w:rsidRDefault="00F301D9">
      <w:pPr>
        <w:pStyle w:val="a3"/>
        <w:spacing w:line="254" w:lineRule="auto"/>
        <w:ind w:right="1117"/>
      </w:pPr>
      <w:r>
        <w:t>сопоставлять, сравнивать на основании существенных признаков произведения, жанры и стили</w:t>
      </w:r>
      <w:r>
        <w:rPr>
          <w:spacing w:val="-57"/>
        </w:rPr>
        <w:t xml:space="preserve"> </w:t>
      </w:r>
      <w:r>
        <w:t>музыкального</w:t>
      </w:r>
      <w:r>
        <w:rPr>
          <w:spacing w:val="-1"/>
        </w:rPr>
        <w:t xml:space="preserve"> </w:t>
      </w:r>
      <w:r>
        <w:t>и других</w:t>
      </w:r>
      <w:r>
        <w:rPr>
          <w:spacing w:val="2"/>
        </w:rPr>
        <w:t xml:space="preserve"> </w:t>
      </w:r>
      <w:r>
        <w:t>видов искусства;</w:t>
      </w:r>
    </w:p>
    <w:p w:rsidR="00292DCE" w:rsidRDefault="00292DCE">
      <w:pPr>
        <w:pStyle w:val="a3"/>
        <w:spacing w:before="10"/>
        <w:ind w:left="0"/>
        <w:rPr>
          <w:sz w:val="20"/>
        </w:rPr>
      </w:pPr>
    </w:p>
    <w:p w:rsidR="00292DCE" w:rsidRDefault="00F301D9">
      <w:pPr>
        <w:pStyle w:val="a3"/>
        <w:spacing w:before="1" w:line="254" w:lineRule="auto"/>
        <w:ind w:right="1571"/>
      </w:pPr>
      <w:r>
        <w:t>обнаруживать взаимные влияния отдельных видов, жанров и стилей музыки друг на друга,</w:t>
      </w:r>
      <w:r>
        <w:rPr>
          <w:spacing w:val="-57"/>
        </w:rPr>
        <w:t xml:space="preserve"> </w:t>
      </w:r>
      <w:r>
        <w:t>формулировать</w:t>
      </w:r>
      <w:r>
        <w:rPr>
          <w:spacing w:val="-1"/>
        </w:rPr>
        <w:t xml:space="preserve"> </w:t>
      </w:r>
      <w:r>
        <w:t>гипотезы о взаимосвязях;</w:t>
      </w:r>
    </w:p>
    <w:p w:rsidR="00292DCE" w:rsidRDefault="00292DCE">
      <w:pPr>
        <w:pStyle w:val="a3"/>
        <w:spacing w:before="11"/>
        <w:ind w:left="0"/>
        <w:rPr>
          <w:sz w:val="20"/>
        </w:rPr>
      </w:pPr>
    </w:p>
    <w:p w:rsidR="00292DCE" w:rsidRDefault="00F301D9">
      <w:pPr>
        <w:pStyle w:val="a3"/>
        <w:spacing w:line="254" w:lineRule="auto"/>
        <w:ind w:right="696"/>
      </w:pPr>
      <w:r>
        <w:t>выявлять общее и особенное, закономерности и противоречия в комплексе выразительных средств,</w:t>
      </w:r>
      <w:r>
        <w:rPr>
          <w:spacing w:val="-57"/>
        </w:rPr>
        <w:t xml:space="preserve"> </w:t>
      </w:r>
      <w:r>
        <w:t>используемых</w:t>
      </w:r>
      <w:r>
        <w:rPr>
          <w:spacing w:val="-1"/>
        </w:rPr>
        <w:t xml:space="preserve"> </w:t>
      </w:r>
      <w:r>
        <w:t>при</w:t>
      </w:r>
      <w:r>
        <w:rPr>
          <w:spacing w:val="-1"/>
        </w:rPr>
        <w:t xml:space="preserve"> </w:t>
      </w:r>
      <w:r>
        <w:t>создании</w:t>
      </w:r>
      <w:r>
        <w:rPr>
          <w:spacing w:val="-2"/>
        </w:rPr>
        <w:t xml:space="preserve"> </w:t>
      </w:r>
      <w:r>
        <w:t>музыкального</w:t>
      </w:r>
      <w:r>
        <w:rPr>
          <w:spacing w:val="-1"/>
        </w:rPr>
        <w:t xml:space="preserve"> </w:t>
      </w:r>
      <w:r>
        <w:t>образа</w:t>
      </w:r>
      <w:r>
        <w:rPr>
          <w:spacing w:val="-1"/>
        </w:rPr>
        <w:t xml:space="preserve"> </w:t>
      </w:r>
      <w:r>
        <w:t>конкретного</w:t>
      </w:r>
      <w:r>
        <w:rPr>
          <w:spacing w:val="-5"/>
        </w:rPr>
        <w:t xml:space="preserve"> </w:t>
      </w:r>
      <w:r>
        <w:t>произведения,</w:t>
      </w:r>
      <w:r>
        <w:rPr>
          <w:spacing w:val="-1"/>
        </w:rPr>
        <w:t xml:space="preserve"> </w:t>
      </w:r>
      <w:r>
        <w:t>жанра,</w:t>
      </w:r>
      <w:r>
        <w:rPr>
          <w:spacing w:val="-2"/>
        </w:rPr>
        <w:t xml:space="preserve"> </w:t>
      </w:r>
      <w:r>
        <w:t>стиля;</w:t>
      </w:r>
    </w:p>
    <w:p w:rsidR="00292DCE" w:rsidRDefault="00292DCE">
      <w:pPr>
        <w:pStyle w:val="a3"/>
        <w:spacing w:before="10"/>
        <w:ind w:left="0"/>
        <w:rPr>
          <w:sz w:val="20"/>
        </w:rPr>
      </w:pPr>
    </w:p>
    <w:p w:rsidR="00292DCE" w:rsidRDefault="00F301D9">
      <w:pPr>
        <w:pStyle w:val="a3"/>
      </w:pPr>
      <w:r>
        <w:t>выявлять</w:t>
      </w:r>
      <w:r>
        <w:rPr>
          <w:spacing w:val="-3"/>
        </w:rPr>
        <w:t xml:space="preserve"> </w:t>
      </w:r>
      <w:r>
        <w:t>и</w:t>
      </w:r>
      <w:r>
        <w:rPr>
          <w:spacing w:val="-5"/>
        </w:rPr>
        <w:t xml:space="preserve"> </w:t>
      </w:r>
      <w:r>
        <w:t>характеризовать</w:t>
      </w:r>
      <w:r>
        <w:rPr>
          <w:spacing w:val="-4"/>
        </w:rPr>
        <w:t xml:space="preserve"> </w:t>
      </w:r>
      <w:r>
        <w:t>существенные</w:t>
      </w:r>
      <w:r>
        <w:rPr>
          <w:spacing w:val="-5"/>
        </w:rPr>
        <w:t xml:space="preserve"> </w:t>
      </w:r>
      <w:r>
        <w:t>признаки</w:t>
      </w:r>
      <w:r>
        <w:rPr>
          <w:spacing w:val="-6"/>
        </w:rPr>
        <w:t xml:space="preserve"> </w:t>
      </w:r>
      <w:r>
        <w:t>конкретного</w:t>
      </w:r>
      <w:r>
        <w:rPr>
          <w:spacing w:val="-3"/>
        </w:rPr>
        <w:t xml:space="preserve"> </w:t>
      </w:r>
      <w:r>
        <w:t>музыкального</w:t>
      </w:r>
      <w:r>
        <w:rPr>
          <w:spacing w:val="-4"/>
        </w:rPr>
        <w:t xml:space="preserve"> </w:t>
      </w:r>
      <w:r>
        <w:t>звучания;</w:t>
      </w:r>
    </w:p>
    <w:p w:rsidR="00292DCE" w:rsidRDefault="00292DCE">
      <w:pPr>
        <w:pStyle w:val="a3"/>
        <w:spacing w:before="4"/>
        <w:ind w:left="0"/>
        <w:rPr>
          <w:sz w:val="22"/>
        </w:rPr>
      </w:pPr>
    </w:p>
    <w:p w:rsidR="00292DCE" w:rsidRDefault="00F301D9">
      <w:pPr>
        <w:pStyle w:val="a3"/>
        <w:spacing w:line="256" w:lineRule="auto"/>
        <w:ind w:right="1405"/>
      </w:pPr>
      <w:r>
        <w:t>самостоятельно обобщать и формулировать выводы по результатам проведенного слухового</w:t>
      </w:r>
      <w:r>
        <w:rPr>
          <w:spacing w:val="-57"/>
        </w:rPr>
        <w:t xml:space="preserve"> </w:t>
      </w:r>
      <w:r>
        <w:t>наблюдения-исследования.</w:t>
      </w:r>
    </w:p>
    <w:p w:rsidR="00292DCE" w:rsidRDefault="00292DCE">
      <w:pPr>
        <w:pStyle w:val="a3"/>
        <w:spacing w:before="7"/>
        <w:ind w:left="0"/>
        <w:rPr>
          <w:sz w:val="20"/>
        </w:rPr>
      </w:pPr>
    </w:p>
    <w:p w:rsidR="00292DCE" w:rsidRDefault="00F301D9" w:rsidP="000B0FD5">
      <w:pPr>
        <w:pStyle w:val="a5"/>
        <w:numPr>
          <w:ilvl w:val="3"/>
          <w:numId w:val="100"/>
        </w:numPr>
        <w:tabs>
          <w:tab w:val="left" w:pos="1301"/>
        </w:tabs>
        <w:spacing w:before="1" w:line="254" w:lineRule="auto"/>
        <w:ind w:right="579"/>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3"/>
          <w:sz w:val="24"/>
        </w:rPr>
        <w:t xml:space="preserve"> </w:t>
      </w:r>
      <w:r>
        <w:rPr>
          <w:sz w:val="24"/>
        </w:rPr>
        <w:t>учебных</w:t>
      </w:r>
      <w:r>
        <w:rPr>
          <w:spacing w:val="2"/>
          <w:sz w:val="24"/>
        </w:rPr>
        <w:t xml:space="preserve"> </w:t>
      </w:r>
      <w:r>
        <w:rPr>
          <w:sz w:val="24"/>
        </w:rPr>
        <w:t>действий:</w:t>
      </w:r>
    </w:p>
    <w:p w:rsidR="00292DCE" w:rsidRDefault="00F301D9">
      <w:pPr>
        <w:pStyle w:val="a3"/>
        <w:spacing w:before="232" w:line="463" w:lineRule="auto"/>
        <w:ind w:right="672"/>
      </w:pPr>
      <w:r>
        <w:t>следовать внутренним слухом за развитием музыкального процесса, "наблюдать" звучание музыки;</w:t>
      </w:r>
      <w:r>
        <w:rPr>
          <w:spacing w:val="-57"/>
        </w:rPr>
        <w:t xml:space="preserve"> </w:t>
      </w:r>
      <w:r>
        <w:t>использовать</w:t>
      </w:r>
      <w:r>
        <w:rPr>
          <w:spacing w:val="-1"/>
        </w:rPr>
        <w:t xml:space="preserve"> </w:t>
      </w:r>
      <w:r>
        <w:t>вопросы как</w:t>
      </w:r>
      <w:r>
        <w:rPr>
          <w:spacing w:val="-1"/>
        </w:rPr>
        <w:t xml:space="preserve"> </w:t>
      </w:r>
      <w:r>
        <w:t>исследовательский</w:t>
      </w:r>
      <w:r>
        <w:rPr>
          <w:spacing w:val="-2"/>
        </w:rPr>
        <w:t xml:space="preserve"> </w:t>
      </w:r>
      <w:r>
        <w:t>инструмент</w:t>
      </w:r>
      <w:r>
        <w:rPr>
          <w:spacing w:val="-1"/>
        </w:rPr>
        <w:t xml:space="preserve"> </w:t>
      </w:r>
      <w:r>
        <w:t>познания;</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01"/>
      </w:pPr>
      <w:r>
        <w:lastRenderedPageBreak/>
        <w:t>формулировать собственные вопросы, фиксирующие несоответствие между реальным и желательным</w:t>
      </w:r>
      <w:r>
        <w:rPr>
          <w:spacing w:val="-57"/>
        </w:rPr>
        <w:t xml:space="preserve"> </w:t>
      </w:r>
      <w:r>
        <w:t>состоянием учебной ситуации,</w:t>
      </w:r>
      <w:r>
        <w:rPr>
          <w:spacing w:val="-1"/>
        </w:rPr>
        <w:t xml:space="preserve"> </w:t>
      </w:r>
      <w:r>
        <w:t>восприятия,</w:t>
      </w:r>
      <w:r>
        <w:rPr>
          <w:spacing w:val="-3"/>
        </w:rPr>
        <w:t xml:space="preserve"> </w:t>
      </w:r>
      <w:r>
        <w:t>исполнения музыки;</w:t>
      </w:r>
    </w:p>
    <w:p w:rsidR="00292DCE" w:rsidRDefault="00292DCE">
      <w:pPr>
        <w:pStyle w:val="a3"/>
        <w:ind w:left="0"/>
        <w:rPr>
          <w:sz w:val="21"/>
        </w:rPr>
      </w:pPr>
    </w:p>
    <w:p w:rsidR="00292DCE" w:rsidRDefault="00F301D9">
      <w:pPr>
        <w:pStyle w:val="a3"/>
        <w:spacing w:line="254" w:lineRule="auto"/>
        <w:ind w:right="383"/>
      </w:pPr>
      <w:r>
        <w:t>составлять алгоритм действий и использовать его для решения учебных, в том числе исполнительских</w:t>
      </w:r>
      <w:r>
        <w:rPr>
          <w:spacing w:val="-57"/>
        </w:rPr>
        <w:t xml:space="preserve"> </w:t>
      </w:r>
      <w:r>
        <w:t>и</w:t>
      </w:r>
      <w:r>
        <w:rPr>
          <w:spacing w:val="-1"/>
        </w:rPr>
        <w:t xml:space="preserve"> </w:t>
      </w:r>
      <w:r>
        <w:t>творческих</w:t>
      </w:r>
      <w:r>
        <w:rPr>
          <w:spacing w:val="-1"/>
        </w:rPr>
        <w:t xml:space="preserve"> </w:t>
      </w:r>
      <w:r>
        <w:t>задач;</w:t>
      </w:r>
    </w:p>
    <w:p w:rsidR="00292DCE" w:rsidRDefault="00292DCE">
      <w:pPr>
        <w:pStyle w:val="a3"/>
        <w:spacing w:before="10"/>
        <w:ind w:left="0"/>
        <w:rPr>
          <w:sz w:val="20"/>
        </w:rPr>
      </w:pPr>
    </w:p>
    <w:p w:rsidR="00292DCE" w:rsidRDefault="00F301D9">
      <w:pPr>
        <w:pStyle w:val="a3"/>
        <w:spacing w:line="254" w:lineRule="auto"/>
        <w:ind w:right="721"/>
      </w:pPr>
      <w:r>
        <w:t>проводить по самостоятельно составленному плану небольшое исследование по установлению</w:t>
      </w:r>
      <w:r>
        <w:rPr>
          <w:spacing w:val="1"/>
        </w:rPr>
        <w:t xml:space="preserve"> </w:t>
      </w:r>
      <w:r>
        <w:t>особенностей музыкально-языковых единиц, сравнению художественных процессов, музыкальных</w:t>
      </w:r>
      <w:r>
        <w:rPr>
          <w:spacing w:val="-57"/>
        </w:rPr>
        <w:t xml:space="preserve"> </w:t>
      </w:r>
      <w:r>
        <w:t>явлений,</w:t>
      </w:r>
      <w:r>
        <w:rPr>
          <w:spacing w:val="-1"/>
        </w:rPr>
        <w:t xml:space="preserve"> </w:t>
      </w:r>
      <w:r>
        <w:t>культурных</w:t>
      </w:r>
      <w:r>
        <w:rPr>
          <w:spacing w:val="1"/>
        </w:rPr>
        <w:t xml:space="preserve"> </w:t>
      </w:r>
      <w:r>
        <w:t>объектов между</w:t>
      </w:r>
      <w:r>
        <w:rPr>
          <w:spacing w:val="-3"/>
        </w:rPr>
        <w:t xml:space="preserve"> </w:t>
      </w:r>
      <w:r>
        <w:t>собой;</w:t>
      </w:r>
    </w:p>
    <w:p w:rsidR="00292DCE" w:rsidRDefault="00292DCE">
      <w:pPr>
        <w:pStyle w:val="a3"/>
        <w:spacing w:before="2"/>
        <w:ind w:left="0"/>
        <w:rPr>
          <w:sz w:val="21"/>
        </w:rPr>
      </w:pPr>
    </w:p>
    <w:p w:rsidR="00292DCE" w:rsidRDefault="00F301D9">
      <w:pPr>
        <w:pStyle w:val="a3"/>
        <w:spacing w:line="254" w:lineRule="auto"/>
        <w:ind w:right="964"/>
      </w:pPr>
      <w:r>
        <w:t>самостоятельно формулировать обобщения и выводы по результатам проведенного наблюдения,</w:t>
      </w:r>
      <w:r>
        <w:rPr>
          <w:spacing w:val="-57"/>
        </w:rPr>
        <w:t xml:space="preserve"> </w:t>
      </w:r>
      <w:r>
        <w:t>слухового</w:t>
      </w:r>
      <w:r>
        <w:rPr>
          <w:spacing w:val="-2"/>
        </w:rPr>
        <w:t xml:space="preserve"> </w:t>
      </w:r>
      <w:r>
        <w:t>исследования.</w:t>
      </w:r>
    </w:p>
    <w:p w:rsidR="00292DCE" w:rsidRDefault="00292DCE">
      <w:pPr>
        <w:pStyle w:val="a3"/>
        <w:spacing w:before="11"/>
        <w:ind w:left="0"/>
        <w:rPr>
          <w:sz w:val="20"/>
        </w:rPr>
      </w:pPr>
    </w:p>
    <w:p w:rsidR="00292DCE" w:rsidRDefault="00F301D9" w:rsidP="000B0FD5">
      <w:pPr>
        <w:pStyle w:val="a5"/>
        <w:numPr>
          <w:ilvl w:val="3"/>
          <w:numId w:val="100"/>
        </w:numPr>
        <w:tabs>
          <w:tab w:val="left" w:pos="1301"/>
        </w:tabs>
        <w:spacing w:line="254" w:lineRule="auto"/>
        <w:ind w:right="1678"/>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универсальных познавательных</w:t>
      </w:r>
      <w:r>
        <w:rPr>
          <w:spacing w:val="4"/>
          <w:sz w:val="24"/>
        </w:rPr>
        <w:t xml:space="preserve"> </w:t>
      </w:r>
      <w:r>
        <w:rPr>
          <w:sz w:val="24"/>
        </w:rPr>
        <w:t>учебных действий:</w:t>
      </w:r>
    </w:p>
    <w:p w:rsidR="00292DCE" w:rsidRDefault="00292DCE">
      <w:pPr>
        <w:pStyle w:val="a3"/>
        <w:spacing w:before="11"/>
        <w:ind w:left="0"/>
        <w:rPr>
          <w:sz w:val="20"/>
        </w:rPr>
      </w:pPr>
    </w:p>
    <w:p w:rsidR="00292DCE" w:rsidRDefault="00F301D9">
      <w:pPr>
        <w:pStyle w:val="a3"/>
        <w:spacing w:line="254" w:lineRule="auto"/>
        <w:ind w:right="849"/>
      </w:pPr>
      <w:r>
        <w:t>применять различные методы, инструменты и запросы при поиске и отборе информации с учетом</w:t>
      </w:r>
      <w:r>
        <w:rPr>
          <w:spacing w:val="-57"/>
        </w:rPr>
        <w:t xml:space="preserve"> </w:t>
      </w:r>
      <w:r>
        <w:t>предложенной</w:t>
      </w:r>
      <w:r>
        <w:rPr>
          <w:spacing w:val="2"/>
        </w:rPr>
        <w:t xml:space="preserve"> </w:t>
      </w:r>
      <w:r>
        <w:t>учебной задачи и</w:t>
      </w:r>
      <w:r>
        <w:rPr>
          <w:spacing w:val="-1"/>
        </w:rPr>
        <w:t xml:space="preserve"> </w:t>
      </w:r>
      <w:r>
        <w:t>заданных</w:t>
      </w:r>
      <w:r>
        <w:rPr>
          <w:spacing w:val="-1"/>
        </w:rPr>
        <w:t xml:space="preserve"> </w:t>
      </w:r>
      <w:r>
        <w:t>критериев;</w:t>
      </w:r>
    </w:p>
    <w:p w:rsidR="00292DCE" w:rsidRDefault="00292DCE">
      <w:pPr>
        <w:pStyle w:val="a3"/>
        <w:spacing w:before="10"/>
        <w:ind w:left="0"/>
        <w:rPr>
          <w:sz w:val="20"/>
        </w:rPr>
      </w:pPr>
    </w:p>
    <w:p w:rsidR="00292DCE" w:rsidRDefault="00F301D9">
      <w:pPr>
        <w:pStyle w:val="a3"/>
      </w:pPr>
      <w:r>
        <w:t>понимать</w:t>
      </w:r>
      <w:r>
        <w:rPr>
          <w:spacing w:val="-4"/>
        </w:rPr>
        <w:t xml:space="preserve"> </w:t>
      </w:r>
      <w:r>
        <w:t>специфику</w:t>
      </w:r>
      <w:r>
        <w:rPr>
          <w:spacing w:val="-11"/>
        </w:rPr>
        <w:t xml:space="preserve"> </w:t>
      </w:r>
      <w:r>
        <w:t>работы</w:t>
      </w:r>
      <w:r>
        <w:rPr>
          <w:spacing w:val="-3"/>
        </w:rPr>
        <w:t xml:space="preserve"> </w:t>
      </w:r>
      <w:r>
        <w:t>с</w:t>
      </w:r>
      <w:r>
        <w:rPr>
          <w:spacing w:val="-5"/>
        </w:rPr>
        <w:t xml:space="preserve"> </w:t>
      </w:r>
      <w:r>
        <w:t>аудиоинформацией,</w:t>
      </w:r>
      <w:r>
        <w:rPr>
          <w:spacing w:val="-4"/>
        </w:rPr>
        <w:t xml:space="preserve"> </w:t>
      </w:r>
      <w:r>
        <w:t>музыкальными</w:t>
      </w:r>
      <w:r>
        <w:rPr>
          <w:spacing w:val="-3"/>
        </w:rPr>
        <w:t xml:space="preserve"> </w:t>
      </w:r>
      <w:r>
        <w:t>записями;</w:t>
      </w:r>
    </w:p>
    <w:p w:rsidR="00292DCE" w:rsidRDefault="00292DCE">
      <w:pPr>
        <w:pStyle w:val="a3"/>
        <w:spacing w:before="4"/>
        <w:ind w:left="0"/>
        <w:rPr>
          <w:sz w:val="22"/>
        </w:rPr>
      </w:pPr>
    </w:p>
    <w:p w:rsidR="00292DCE" w:rsidRDefault="00F301D9">
      <w:pPr>
        <w:pStyle w:val="a3"/>
      </w:pPr>
      <w:r>
        <w:t>использовать</w:t>
      </w:r>
      <w:r>
        <w:rPr>
          <w:spacing w:val="-6"/>
        </w:rPr>
        <w:t xml:space="preserve"> </w:t>
      </w:r>
      <w:r>
        <w:t>интонирование</w:t>
      </w:r>
      <w:r>
        <w:rPr>
          <w:spacing w:val="-6"/>
        </w:rPr>
        <w:t xml:space="preserve"> </w:t>
      </w:r>
      <w:r>
        <w:t>для</w:t>
      </w:r>
      <w:r>
        <w:rPr>
          <w:spacing w:val="-6"/>
        </w:rPr>
        <w:t xml:space="preserve"> </w:t>
      </w:r>
      <w:r>
        <w:t>запоминания</w:t>
      </w:r>
      <w:r>
        <w:rPr>
          <w:spacing w:val="-8"/>
        </w:rPr>
        <w:t xml:space="preserve"> </w:t>
      </w:r>
      <w:r>
        <w:t>звуковой</w:t>
      </w:r>
      <w:r>
        <w:rPr>
          <w:spacing w:val="-5"/>
        </w:rPr>
        <w:t xml:space="preserve"> </w:t>
      </w:r>
      <w:r>
        <w:t>информации,</w:t>
      </w:r>
      <w:r>
        <w:rPr>
          <w:spacing w:val="-9"/>
        </w:rPr>
        <w:t xml:space="preserve"> </w:t>
      </w:r>
      <w:r>
        <w:t>музыкальных</w:t>
      </w:r>
      <w:r>
        <w:rPr>
          <w:spacing w:val="-4"/>
        </w:rPr>
        <w:t xml:space="preserve"> </w:t>
      </w:r>
      <w:r>
        <w:t>произведений;</w:t>
      </w:r>
    </w:p>
    <w:p w:rsidR="00292DCE" w:rsidRDefault="00292DCE">
      <w:pPr>
        <w:pStyle w:val="a3"/>
        <w:spacing w:before="4"/>
        <w:ind w:left="0"/>
        <w:rPr>
          <w:sz w:val="22"/>
        </w:rPr>
      </w:pPr>
    </w:p>
    <w:p w:rsidR="00292DCE" w:rsidRDefault="00F301D9">
      <w:pPr>
        <w:pStyle w:val="a3"/>
        <w:spacing w:line="254" w:lineRule="auto"/>
        <w:ind w:right="1618"/>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1"/>
        </w:rPr>
        <w:t xml:space="preserve"> </w:t>
      </w:r>
      <w:r>
        <w:t>в</w:t>
      </w:r>
      <w:r>
        <w:rPr>
          <w:spacing w:val="-1"/>
        </w:rPr>
        <w:t xml:space="preserve"> </w:t>
      </w:r>
      <w:r>
        <w:t>аудио-</w:t>
      </w:r>
      <w:r>
        <w:rPr>
          <w:spacing w:val="-2"/>
        </w:rPr>
        <w:t xml:space="preserve"> </w:t>
      </w:r>
      <w:r>
        <w:t>и видеоформатах, текстах,</w:t>
      </w:r>
      <w:r>
        <w:rPr>
          <w:spacing w:val="-1"/>
        </w:rPr>
        <w:t xml:space="preserve"> </w:t>
      </w:r>
      <w:r>
        <w:t>таблицах, схемах;</w:t>
      </w:r>
    </w:p>
    <w:p w:rsidR="00292DCE" w:rsidRDefault="00292DCE">
      <w:pPr>
        <w:pStyle w:val="a3"/>
        <w:spacing w:before="10"/>
        <w:ind w:left="0"/>
        <w:rPr>
          <w:sz w:val="20"/>
        </w:rPr>
      </w:pPr>
    </w:p>
    <w:p w:rsidR="00292DCE" w:rsidRDefault="00F301D9">
      <w:pPr>
        <w:pStyle w:val="a3"/>
        <w:spacing w:before="1" w:line="254" w:lineRule="auto"/>
        <w:ind w:right="466"/>
      </w:pPr>
      <w:r>
        <w:t>использовать смысловое чтение для извлечения, обобщения и систематизации информации из одного</w:t>
      </w:r>
      <w:r>
        <w:rPr>
          <w:spacing w:val="-57"/>
        </w:rPr>
        <w:t xml:space="preserve"> </w:t>
      </w:r>
      <w:r>
        <w:t>или</w:t>
      </w:r>
      <w:r>
        <w:rPr>
          <w:spacing w:val="-3"/>
        </w:rPr>
        <w:t xml:space="preserve"> </w:t>
      </w:r>
      <w:r>
        <w:t>нескольких</w:t>
      </w:r>
      <w:r>
        <w:rPr>
          <w:spacing w:val="2"/>
        </w:rPr>
        <w:t xml:space="preserve"> </w:t>
      </w:r>
      <w:r>
        <w:t>источников с учетом</w:t>
      </w:r>
      <w:r>
        <w:rPr>
          <w:spacing w:val="-2"/>
        </w:rPr>
        <w:t xml:space="preserve"> </w:t>
      </w:r>
      <w:r>
        <w:t>поставленных</w:t>
      </w:r>
      <w:r>
        <w:rPr>
          <w:spacing w:val="2"/>
        </w:rPr>
        <w:t xml:space="preserve"> </w:t>
      </w:r>
      <w:r>
        <w:t>целей;</w:t>
      </w:r>
    </w:p>
    <w:p w:rsidR="00292DCE" w:rsidRDefault="00292DCE">
      <w:pPr>
        <w:pStyle w:val="a3"/>
        <w:spacing w:before="1"/>
        <w:ind w:left="0"/>
        <w:rPr>
          <w:sz w:val="21"/>
        </w:rPr>
      </w:pPr>
    </w:p>
    <w:p w:rsidR="00292DCE" w:rsidRDefault="00F301D9">
      <w:pPr>
        <w:pStyle w:val="a3"/>
        <w:spacing w:line="254" w:lineRule="auto"/>
        <w:ind w:right="567"/>
      </w:pPr>
      <w:r>
        <w:t>оценивать надежность информации по критериям, предложенным учителем или сформулированным</w:t>
      </w:r>
      <w:r>
        <w:rPr>
          <w:spacing w:val="-57"/>
        </w:rPr>
        <w:t xml:space="preserve"> </w:t>
      </w:r>
      <w:r>
        <w:t>самостоятельно;</w:t>
      </w:r>
    </w:p>
    <w:p w:rsidR="00292DCE" w:rsidRDefault="00292DCE">
      <w:pPr>
        <w:pStyle w:val="a3"/>
        <w:spacing w:before="11"/>
        <w:ind w:left="0"/>
        <w:rPr>
          <w:sz w:val="20"/>
        </w:rPr>
      </w:pPr>
    </w:p>
    <w:p w:rsidR="00292DCE" w:rsidRDefault="00F301D9">
      <w:pPr>
        <w:pStyle w:val="a3"/>
        <w:spacing w:line="254" w:lineRule="auto"/>
        <w:ind w:right="1814"/>
      </w:pPr>
      <w:r>
        <w:t>различать тексты информационного и художественного содержания, трансформировать,</w:t>
      </w:r>
      <w:r>
        <w:rPr>
          <w:spacing w:val="-57"/>
        </w:rPr>
        <w:t xml:space="preserve"> </w:t>
      </w:r>
      <w:r>
        <w:t>интерпретировать</w:t>
      </w:r>
      <w:r>
        <w:rPr>
          <w:spacing w:val="-1"/>
        </w:rPr>
        <w:t xml:space="preserve"> </w:t>
      </w:r>
      <w:r>
        <w:t>их</w:t>
      </w:r>
      <w:r>
        <w:rPr>
          <w:spacing w:val="2"/>
        </w:rPr>
        <w:t xml:space="preserve"> </w:t>
      </w:r>
      <w:r>
        <w:t>в</w:t>
      </w:r>
      <w:r>
        <w:rPr>
          <w:spacing w:val="-4"/>
        </w:rPr>
        <w:t xml:space="preserve"> </w:t>
      </w:r>
      <w:r>
        <w:t>соответствии с</w:t>
      </w:r>
      <w:r>
        <w:rPr>
          <w:spacing w:val="1"/>
        </w:rPr>
        <w:t xml:space="preserve"> </w:t>
      </w:r>
      <w:r>
        <w:t>учебной</w:t>
      </w:r>
      <w:r>
        <w:rPr>
          <w:spacing w:val="-1"/>
        </w:rPr>
        <w:t xml:space="preserve"> </w:t>
      </w:r>
      <w:r>
        <w:t>задачей;</w:t>
      </w:r>
    </w:p>
    <w:p w:rsidR="00292DCE" w:rsidRDefault="00292DCE">
      <w:pPr>
        <w:pStyle w:val="a3"/>
        <w:spacing w:before="10"/>
        <w:ind w:left="0"/>
        <w:rPr>
          <w:sz w:val="20"/>
        </w:rPr>
      </w:pPr>
    </w:p>
    <w:p w:rsidR="00292DCE" w:rsidRDefault="00F301D9">
      <w:pPr>
        <w:pStyle w:val="a3"/>
        <w:spacing w:before="1" w:line="254" w:lineRule="auto"/>
        <w:ind w:right="798"/>
      </w:pPr>
      <w:r>
        <w:t>самостоятельно выбирать оптимальную форму представления информации (текст, таблица, схема,</w:t>
      </w:r>
      <w:r>
        <w:rPr>
          <w:spacing w:val="-57"/>
        </w:rPr>
        <w:t xml:space="preserve"> </w:t>
      </w:r>
      <w:r>
        <w:t>презентация,</w:t>
      </w:r>
      <w:r>
        <w:rPr>
          <w:spacing w:val="-1"/>
        </w:rPr>
        <w:t xml:space="preserve"> </w:t>
      </w:r>
      <w:r>
        <w:t>театрализация)</w:t>
      </w:r>
      <w:r>
        <w:rPr>
          <w:spacing w:val="-2"/>
        </w:rPr>
        <w:t xml:space="preserve"> </w:t>
      </w:r>
      <w:r>
        <w:t>в</w:t>
      </w:r>
      <w:r>
        <w:rPr>
          <w:spacing w:val="-1"/>
        </w:rPr>
        <w:t xml:space="preserve"> </w:t>
      </w:r>
      <w:r>
        <w:t>зависимости</w:t>
      </w:r>
      <w:r>
        <w:rPr>
          <w:spacing w:val="-1"/>
        </w:rPr>
        <w:t xml:space="preserve"> </w:t>
      </w:r>
      <w:r>
        <w:t>от</w:t>
      </w:r>
      <w:r>
        <w:rPr>
          <w:spacing w:val="-3"/>
        </w:rPr>
        <w:t xml:space="preserve"> </w:t>
      </w:r>
      <w:r>
        <w:t>коммуникативной</w:t>
      </w:r>
      <w:r>
        <w:rPr>
          <w:spacing w:val="3"/>
        </w:rPr>
        <w:t xml:space="preserve"> </w:t>
      </w:r>
      <w:r>
        <w:t>установки.</w:t>
      </w:r>
    </w:p>
    <w:p w:rsidR="00292DCE" w:rsidRDefault="00292DCE">
      <w:pPr>
        <w:pStyle w:val="a3"/>
        <w:spacing w:before="10"/>
        <w:ind w:left="0"/>
        <w:rPr>
          <w:sz w:val="20"/>
        </w:rPr>
      </w:pPr>
    </w:p>
    <w:p w:rsidR="00292DCE" w:rsidRDefault="00F301D9" w:rsidP="000B0FD5">
      <w:pPr>
        <w:pStyle w:val="a5"/>
        <w:numPr>
          <w:ilvl w:val="3"/>
          <w:numId w:val="100"/>
        </w:numPr>
        <w:tabs>
          <w:tab w:val="left" w:pos="1301"/>
        </w:tabs>
        <w:spacing w:line="254" w:lineRule="auto"/>
        <w:ind w:right="659"/>
        <w:rPr>
          <w:sz w:val="24"/>
        </w:rPr>
      </w:pPr>
      <w:r>
        <w:rPr>
          <w:sz w:val="24"/>
        </w:rPr>
        <w:t>Овладение системой универсальных познавательных учебных действий обеспечивает</w:t>
      </w:r>
      <w:r>
        <w:rPr>
          <w:spacing w:val="1"/>
          <w:sz w:val="24"/>
        </w:rPr>
        <w:t xml:space="preserve"> </w:t>
      </w:r>
      <w:r>
        <w:rPr>
          <w:sz w:val="24"/>
        </w:rPr>
        <w:t>сформированность когнитивных навыков обучающихся, в том числе развитие специфического типа</w:t>
      </w:r>
      <w:r>
        <w:rPr>
          <w:spacing w:val="-57"/>
          <w:sz w:val="24"/>
        </w:rPr>
        <w:t xml:space="preserve"> </w:t>
      </w:r>
      <w:r>
        <w:rPr>
          <w:sz w:val="24"/>
        </w:rPr>
        <w:t>интеллектуальной</w:t>
      </w:r>
      <w:r>
        <w:rPr>
          <w:spacing w:val="-1"/>
          <w:sz w:val="24"/>
        </w:rPr>
        <w:t xml:space="preserve"> </w:t>
      </w:r>
      <w:r>
        <w:rPr>
          <w:sz w:val="24"/>
        </w:rPr>
        <w:t>деятельности</w:t>
      </w:r>
      <w:r>
        <w:rPr>
          <w:spacing w:val="4"/>
          <w:sz w:val="24"/>
        </w:rPr>
        <w:t xml:space="preserve"> </w:t>
      </w:r>
      <w:r>
        <w:rPr>
          <w:sz w:val="24"/>
        </w:rPr>
        <w:t>-</w:t>
      </w:r>
      <w:r>
        <w:rPr>
          <w:spacing w:val="-1"/>
          <w:sz w:val="24"/>
        </w:rPr>
        <w:t xml:space="preserve"> </w:t>
      </w:r>
      <w:r>
        <w:rPr>
          <w:sz w:val="24"/>
        </w:rPr>
        <w:t>музыкального</w:t>
      </w:r>
      <w:r>
        <w:rPr>
          <w:spacing w:val="-1"/>
          <w:sz w:val="24"/>
        </w:rPr>
        <w:t xml:space="preserve"> </w:t>
      </w:r>
      <w:r>
        <w:rPr>
          <w:sz w:val="24"/>
        </w:rPr>
        <w:t>мышления.</w:t>
      </w:r>
    </w:p>
    <w:p w:rsidR="00292DCE" w:rsidRDefault="00292DCE">
      <w:pPr>
        <w:pStyle w:val="a3"/>
        <w:ind w:left="0"/>
        <w:rPr>
          <w:sz w:val="21"/>
        </w:rPr>
      </w:pPr>
    </w:p>
    <w:p w:rsidR="00292DCE" w:rsidRDefault="00F301D9" w:rsidP="000B0FD5">
      <w:pPr>
        <w:pStyle w:val="a5"/>
        <w:numPr>
          <w:ilvl w:val="3"/>
          <w:numId w:val="100"/>
        </w:numPr>
        <w:tabs>
          <w:tab w:val="left" w:pos="1301"/>
        </w:tabs>
        <w:spacing w:line="254" w:lineRule="auto"/>
        <w:ind w:right="678"/>
        <w:rPr>
          <w:sz w:val="24"/>
        </w:rPr>
      </w:pPr>
      <w:r>
        <w:rPr>
          <w:sz w:val="24"/>
        </w:rPr>
        <w:t>У обучающегося будут сформированы умения как часть универсальных коммуникативных</w:t>
      </w:r>
      <w:r>
        <w:rPr>
          <w:spacing w:val="-57"/>
          <w:sz w:val="24"/>
        </w:rPr>
        <w:t xml:space="preserve"> </w:t>
      </w:r>
      <w:r>
        <w:rPr>
          <w:sz w:val="24"/>
        </w:rPr>
        <w:t>учебных действий:</w:t>
      </w:r>
    </w:p>
    <w:p w:rsidR="00292DCE" w:rsidRDefault="00292DCE">
      <w:pPr>
        <w:pStyle w:val="a3"/>
        <w:spacing w:before="10"/>
        <w:ind w:left="0"/>
        <w:rPr>
          <w:sz w:val="20"/>
        </w:rPr>
      </w:pPr>
    </w:p>
    <w:p w:rsidR="00292DCE" w:rsidRDefault="00F301D9" w:rsidP="000B0FD5">
      <w:pPr>
        <w:pStyle w:val="a5"/>
        <w:numPr>
          <w:ilvl w:val="0"/>
          <w:numId w:val="98"/>
        </w:numPr>
        <w:tabs>
          <w:tab w:val="left" w:pos="660"/>
        </w:tabs>
        <w:spacing w:before="1"/>
        <w:rPr>
          <w:sz w:val="24"/>
        </w:rPr>
      </w:pPr>
      <w:r>
        <w:rPr>
          <w:sz w:val="24"/>
        </w:rPr>
        <w:t>невербальная</w:t>
      </w:r>
      <w:r>
        <w:rPr>
          <w:spacing w:val="-5"/>
          <w:sz w:val="24"/>
        </w:rPr>
        <w:t xml:space="preserve"> </w:t>
      </w:r>
      <w:r>
        <w:rPr>
          <w:sz w:val="24"/>
        </w:rPr>
        <w:t>коммуникация:</w:t>
      </w:r>
    </w:p>
    <w:p w:rsidR="00292DCE" w:rsidRDefault="00292DCE">
      <w:pPr>
        <w:pStyle w:val="a3"/>
        <w:spacing w:before="6"/>
        <w:ind w:left="0"/>
        <w:rPr>
          <w:sz w:val="22"/>
        </w:rPr>
      </w:pPr>
    </w:p>
    <w:p w:rsidR="00292DCE" w:rsidRDefault="00F301D9">
      <w:pPr>
        <w:pStyle w:val="a3"/>
        <w:spacing w:line="254" w:lineRule="auto"/>
        <w:ind w:right="918"/>
      </w:pPr>
      <w:r>
        <w:t>воспринимать музыку как искусство интонируемого смысла, стремиться понять эмоционально-</w:t>
      </w:r>
      <w:r>
        <w:rPr>
          <w:spacing w:val="1"/>
        </w:rPr>
        <w:t xml:space="preserve"> </w:t>
      </w:r>
      <w:r>
        <w:t>образное содержание музыкального высказывания, понимать ограниченность словесного языка в</w:t>
      </w:r>
      <w:r>
        <w:rPr>
          <w:spacing w:val="-57"/>
        </w:rPr>
        <w:t xml:space="preserve"> </w:t>
      </w:r>
      <w:r>
        <w:t>передаче смысла</w:t>
      </w:r>
      <w:r>
        <w:rPr>
          <w:spacing w:val="-1"/>
        </w:rPr>
        <w:t xml:space="preserve"> </w:t>
      </w:r>
      <w:r>
        <w:t>музыкального произведения;</w:t>
      </w:r>
    </w:p>
    <w:p w:rsidR="00292DCE" w:rsidRDefault="00292DCE">
      <w:pPr>
        <w:pStyle w:val="a3"/>
        <w:spacing w:before="11"/>
        <w:ind w:left="0"/>
        <w:rPr>
          <w:sz w:val="20"/>
        </w:rPr>
      </w:pPr>
    </w:p>
    <w:p w:rsidR="00292DCE" w:rsidRDefault="00F301D9">
      <w:pPr>
        <w:pStyle w:val="a3"/>
        <w:spacing w:line="254" w:lineRule="auto"/>
        <w:ind w:right="763"/>
      </w:pPr>
      <w:r>
        <w:t>передавать в собственном исполнении музыки художественное содержание, выражать настроение,</w:t>
      </w:r>
      <w:r>
        <w:rPr>
          <w:spacing w:val="-57"/>
        </w:rPr>
        <w:t xml:space="preserve"> </w:t>
      </w:r>
      <w:r>
        <w:t>чувства,</w:t>
      </w:r>
      <w:r>
        <w:rPr>
          <w:spacing w:val="-1"/>
        </w:rPr>
        <w:t xml:space="preserve"> </w:t>
      </w:r>
      <w:r>
        <w:t>личное</w:t>
      </w:r>
      <w:r>
        <w:rPr>
          <w:spacing w:val="-1"/>
        </w:rPr>
        <w:t xml:space="preserve"> </w:t>
      </w:r>
      <w:r>
        <w:t>отношение</w:t>
      </w:r>
      <w:r>
        <w:rPr>
          <w:spacing w:val="-1"/>
        </w:rPr>
        <w:t xml:space="preserve"> </w:t>
      </w:r>
      <w:r>
        <w:t>к исполняемому</w:t>
      </w:r>
      <w:r>
        <w:rPr>
          <w:spacing w:val="-6"/>
        </w:rPr>
        <w:t xml:space="preserve"> </w:t>
      </w:r>
      <w:r>
        <w:t>произведению;</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69"/>
      </w:pPr>
      <w:r>
        <w:lastRenderedPageBreak/>
        <w:t>осознанно пользоваться интонационной выразительностью в обыденной речи, понимать культурные</w:t>
      </w:r>
      <w:r>
        <w:rPr>
          <w:spacing w:val="-57"/>
        </w:rPr>
        <w:t xml:space="preserve"> </w:t>
      </w:r>
      <w:r>
        <w:t>нормы</w:t>
      </w:r>
      <w:r>
        <w:rPr>
          <w:spacing w:val="-1"/>
        </w:rPr>
        <w:t xml:space="preserve"> </w:t>
      </w:r>
      <w:r>
        <w:t>и значение</w:t>
      </w:r>
      <w:r>
        <w:rPr>
          <w:spacing w:val="-1"/>
        </w:rPr>
        <w:t xml:space="preserve"> </w:t>
      </w:r>
      <w:r>
        <w:t>интонации в</w:t>
      </w:r>
      <w:r>
        <w:rPr>
          <w:spacing w:val="2"/>
        </w:rPr>
        <w:t xml:space="preserve"> </w:t>
      </w:r>
      <w:r>
        <w:t>повседневном</w:t>
      </w:r>
      <w:r>
        <w:rPr>
          <w:spacing w:val="-1"/>
        </w:rPr>
        <w:t xml:space="preserve"> </w:t>
      </w:r>
      <w:r>
        <w:t>общении;</w:t>
      </w:r>
    </w:p>
    <w:p w:rsidR="00292DCE" w:rsidRDefault="00292DCE">
      <w:pPr>
        <w:pStyle w:val="a3"/>
        <w:ind w:left="0"/>
        <w:rPr>
          <w:sz w:val="21"/>
        </w:rPr>
      </w:pPr>
    </w:p>
    <w:p w:rsidR="00292DCE" w:rsidRDefault="00F301D9">
      <w:pPr>
        <w:pStyle w:val="a3"/>
        <w:spacing w:line="254" w:lineRule="auto"/>
        <w:ind w:right="1239"/>
      </w:pPr>
      <w:r>
        <w:t>эффективно использовать интонационно-выразительные возможности в ситуации публичного</w:t>
      </w:r>
      <w:r>
        <w:rPr>
          <w:spacing w:val="-57"/>
        </w:rPr>
        <w:t xml:space="preserve"> </w:t>
      </w:r>
      <w:r>
        <w:t>выступления;</w:t>
      </w:r>
    </w:p>
    <w:p w:rsidR="00292DCE" w:rsidRDefault="00292DCE">
      <w:pPr>
        <w:pStyle w:val="a3"/>
        <w:spacing w:before="10"/>
        <w:ind w:left="0"/>
        <w:rPr>
          <w:sz w:val="20"/>
        </w:rPr>
      </w:pPr>
    </w:p>
    <w:p w:rsidR="00292DCE" w:rsidRDefault="00F301D9">
      <w:pPr>
        <w:pStyle w:val="a3"/>
        <w:spacing w:line="254" w:lineRule="auto"/>
        <w:ind w:right="1128"/>
      </w:pPr>
      <w:r>
        <w:t>распознавать невербальные средства общения (интонация, мимика, жесты), расценивать их как</w:t>
      </w:r>
      <w:r>
        <w:rPr>
          <w:spacing w:val="-57"/>
        </w:rPr>
        <w:t xml:space="preserve"> </w:t>
      </w:r>
      <w:r>
        <w:t>полноценные</w:t>
      </w:r>
      <w:r>
        <w:rPr>
          <w:spacing w:val="-5"/>
        </w:rPr>
        <w:t xml:space="preserve"> </w:t>
      </w:r>
      <w:r>
        <w:t>элементы</w:t>
      </w:r>
      <w:r>
        <w:rPr>
          <w:spacing w:val="-2"/>
        </w:rPr>
        <w:t xml:space="preserve"> </w:t>
      </w:r>
      <w:r>
        <w:t>коммуникации,</w:t>
      </w:r>
      <w:r>
        <w:rPr>
          <w:spacing w:val="-2"/>
        </w:rPr>
        <w:t xml:space="preserve"> </w:t>
      </w:r>
      <w:r>
        <w:t>включаться</w:t>
      </w:r>
      <w:r>
        <w:rPr>
          <w:spacing w:val="2"/>
        </w:rPr>
        <w:t xml:space="preserve"> </w:t>
      </w:r>
      <w:r>
        <w:t>в</w:t>
      </w:r>
      <w:r>
        <w:rPr>
          <w:spacing w:val="-3"/>
        </w:rPr>
        <w:t xml:space="preserve"> </w:t>
      </w:r>
      <w:r>
        <w:t>соответствующий</w:t>
      </w:r>
      <w:r>
        <w:rPr>
          <w:spacing w:val="1"/>
        </w:rPr>
        <w:t xml:space="preserve"> </w:t>
      </w:r>
      <w:r>
        <w:t>уровень</w:t>
      </w:r>
      <w:r>
        <w:rPr>
          <w:spacing w:val="-3"/>
        </w:rPr>
        <w:t xml:space="preserve"> </w:t>
      </w:r>
      <w:r>
        <w:t>общения;</w:t>
      </w:r>
    </w:p>
    <w:p w:rsidR="00292DCE" w:rsidRDefault="00292DCE">
      <w:pPr>
        <w:pStyle w:val="a3"/>
        <w:spacing w:before="11"/>
        <w:ind w:left="0"/>
        <w:rPr>
          <w:sz w:val="20"/>
        </w:rPr>
      </w:pPr>
    </w:p>
    <w:p w:rsidR="00292DCE" w:rsidRDefault="00F301D9" w:rsidP="000B0FD5">
      <w:pPr>
        <w:pStyle w:val="a5"/>
        <w:numPr>
          <w:ilvl w:val="0"/>
          <w:numId w:val="98"/>
        </w:numPr>
        <w:tabs>
          <w:tab w:val="left" w:pos="660"/>
        </w:tabs>
        <w:rPr>
          <w:sz w:val="24"/>
        </w:rPr>
      </w:pPr>
      <w:r>
        <w:rPr>
          <w:sz w:val="24"/>
        </w:rPr>
        <w:t>вербальное</w:t>
      </w:r>
      <w:r>
        <w:rPr>
          <w:spacing w:val="-4"/>
          <w:sz w:val="24"/>
        </w:rPr>
        <w:t xml:space="preserve"> </w:t>
      </w:r>
      <w:r>
        <w:rPr>
          <w:sz w:val="24"/>
        </w:rPr>
        <w:t>общение:</w:t>
      </w:r>
    </w:p>
    <w:p w:rsidR="00292DCE" w:rsidRDefault="00292DCE">
      <w:pPr>
        <w:pStyle w:val="a3"/>
        <w:spacing w:before="6"/>
        <w:ind w:left="0"/>
        <w:rPr>
          <w:sz w:val="22"/>
        </w:rPr>
      </w:pPr>
    </w:p>
    <w:p w:rsidR="00292DCE" w:rsidRDefault="00F301D9">
      <w:pPr>
        <w:pStyle w:val="a3"/>
        <w:spacing w:line="254" w:lineRule="auto"/>
        <w:ind w:right="759"/>
      </w:pPr>
      <w:r>
        <w:t>воспринимать и формулировать суждения, выражать эмоции в соответствии с условиями и целями</w:t>
      </w:r>
      <w:r>
        <w:rPr>
          <w:spacing w:val="-57"/>
        </w:rPr>
        <w:t xml:space="preserve"> </w:t>
      </w:r>
      <w:r>
        <w:t>общения;</w:t>
      </w:r>
    </w:p>
    <w:p w:rsidR="00292DCE" w:rsidRDefault="00292DCE">
      <w:pPr>
        <w:pStyle w:val="a3"/>
        <w:ind w:left="0"/>
        <w:rPr>
          <w:sz w:val="21"/>
        </w:rPr>
      </w:pPr>
    </w:p>
    <w:p w:rsidR="00292DCE" w:rsidRDefault="00F301D9">
      <w:pPr>
        <w:pStyle w:val="a3"/>
        <w:spacing w:line="254" w:lineRule="auto"/>
        <w:ind w:right="688"/>
      </w:pPr>
      <w:r>
        <w:t>выражать свое мнение, в том числе впечатления от общения с музыкальным искусством в устных и</w:t>
      </w:r>
      <w:r>
        <w:rPr>
          <w:spacing w:val="-57"/>
        </w:rPr>
        <w:t xml:space="preserve"> </w:t>
      </w:r>
      <w:r>
        <w:t>письменных</w:t>
      </w:r>
      <w:r>
        <w:rPr>
          <w:spacing w:val="1"/>
        </w:rPr>
        <w:t xml:space="preserve"> </w:t>
      </w:r>
      <w:r>
        <w:t>текстах;</w:t>
      </w:r>
    </w:p>
    <w:p w:rsidR="00292DCE" w:rsidRDefault="00292DCE">
      <w:pPr>
        <w:pStyle w:val="a3"/>
        <w:spacing w:before="10"/>
        <w:ind w:left="0"/>
        <w:rPr>
          <w:sz w:val="20"/>
        </w:rPr>
      </w:pPr>
    </w:p>
    <w:p w:rsidR="00292DCE" w:rsidRDefault="00F301D9">
      <w:pPr>
        <w:pStyle w:val="a3"/>
        <w:spacing w:line="254" w:lineRule="auto"/>
        <w:ind w:right="363"/>
      </w:pPr>
      <w:r>
        <w:t>понимать намерения других, проявлять уважительное отношение к собеседнику и в корректной форме</w:t>
      </w:r>
      <w:r>
        <w:rPr>
          <w:spacing w:val="-57"/>
        </w:rPr>
        <w:t xml:space="preserve"> </w:t>
      </w:r>
      <w:r>
        <w:t>формулировать</w:t>
      </w:r>
      <w:r>
        <w:rPr>
          <w:spacing w:val="-1"/>
        </w:rPr>
        <w:t xml:space="preserve"> </w:t>
      </w:r>
      <w:r>
        <w:t>свои возражения;</w:t>
      </w:r>
    </w:p>
    <w:p w:rsidR="00292DCE" w:rsidRDefault="00292DCE">
      <w:pPr>
        <w:pStyle w:val="a3"/>
        <w:spacing w:before="11"/>
        <w:ind w:left="0"/>
        <w:rPr>
          <w:sz w:val="20"/>
        </w:rPr>
      </w:pPr>
    </w:p>
    <w:p w:rsidR="00292DCE" w:rsidRDefault="00F301D9">
      <w:pPr>
        <w:pStyle w:val="a3"/>
        <w:spacing w:line="254" w:lineRule="auto"/>
        <w:ind w:right="1553"/>
      </w:pPr>
      <w:r>
        <w:t>вести диалог, дискуссию, задавать вопросы по существу обсуждаемой темы, поддерживать</w:t>
      </w:r>
      <w:r>
        <w:rPr>
          <w:spacing w:val="-57"/>
        </w:rPr>
        <w:t xml:space="preserve"> </w:t>
      </w:r>
      <w:r>
        <w:t>благожелательный</w:t>
      </w:r>
      <w:r>
        <w:rPr>
          <w:spacing w:val="-1"/>
        </w:rPr>
        <w:t xml:space="preserve"> </w:t>
      </w:r>
      <w:r>
        <w:t>тон</w:t>
      </w:r>
      <w:r>
        <w:rPr>
          <w:spacing w:val="-2"/>
        </w:rPr>
        <w:t xml:space="preserve"> </w:t>
      </w:r>
      <w:r>
        <w:t>диалога;</w:t>
      </w:r>
    </w:p>
    <w:p w:rsidR="00292DCE" w:rsidRDefault="00292DCE">
      <w:pPr>
        <w:pStyle w:val="a3"/>
        <w:spacing w:before="10"/>
        <w:ind w:left="0"/>
        <w:rPr>
          <w:sz w:val="20"/>
        </w:rPr>
      </w:pPr>
    </w:p>
    <w:p w:rsidR="00292DCE" w:rsidRDefault="00F301D9">
      <w:pPr>
        <w:pStyle w:val="a3"/>
        <w:spacing w:before="1"/>
      </w:pPr>
      <w:r>
        <w:t>публично</w:t>
      </w:r>
      <w:r>
        <w:rPr>
          <w:spacing w:val="-4"/>
        </w:rPr>
        <w:t xml:space="preserve"> </w:t>
      </w:r>
      <w:r>
        <w:t>представлять</w:t>
      </w:r>
      <w:r>
        <w:rPr>
          <w:spacing w:val="-3"/>
        </w:rPr>
        <w:t xml:space="preserve"> </w:t>
      </w:r>
      <w:r>
        <w:t>результаты</w:t>
      </w:r>
      <w:r>
        <w:rPr>
          <w:spacing w:val="-2"/>
        </w:rPr>
        <w:t xml:space="preserve"> </w:t>
      </w:r>
      <w:r>
        <w:t>учебной</w:t>
      </w:r>
      <w:r>
        <w:rPr>
          <w:spacing w:val="-4"/>
        </w:rPr>
        <w:t xml:space="preserve"> </w:t>
      </w:r>
      <w:r>
        <w:t>и</w:t>
      </w:r>
      <w:r>
        <w:rPr>
          <w:spacing w:val="-3"/>
        </w:rPr>
        <w:t xml:space="preserve"> </w:t>
      </w:r>
      <w:r>
        <w:t>творческой</w:t>
      </w:r>
      <w:r>
        <w:rPr>
          <w:spacing w:val="-4"/>
        </w:rPr>
        <w:t xml:space="preserve"> </w:t>
      </w:r>
      <w:r>
        <w:t>деятельности;</w:t>
      </w:r>
    </w:p>
    <w:p w:rsidR="00292DCE" w:rsidRDefault="00292DCE">
      <w:pPr>
        <w:pStyle w:val="a3"/>
        <w:spacing w:before="3"/>
        <w:ind w:left="0"/>
        <w:rPr>
          <w:sz w:val="22"/>
        </w:rPr>
      </w:pPr>
    </w:p>
    <w:p w:rsidR="00292DCE" w:rsidRDefault="00F301D9" w:rsidP="000B0FD5">
      <w:pPr>
        <w:pStyle w:val="a5"/>
        <w:numPr>
          <w:ilvl w:val="0"/>
          <w:numId w:val="98"/>
        </w:numPr>
        <w:tabs>
          <w:tab w:val="left" w:pos="660"/>
        </w:tabs>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292DCE" w:rsidRDefault="00292DCE">
      <w:pPr>
        <w:pStyle w:val="a3"/>
        <w:spacing w:before="4"/>
        <w:ind w:left="0"/>
        <w:rPr>
          <w:sz w:val="22"/>
        </w:rPr>
      </w:pPr>
    </w:p>
    <w:p w:rsidR="00292DCE" w:rsidRDefault="00F301D9">
      <w:pPr>
        <w:pStyle w:val="a3"/>
        <w:spacing w:before="1" w:line="256" w:lineRule="auto"/>
        <w:ind w:right="347"/>
      </w:pPr>
      <w:r>
        <w:t>развивать навыки эстетически опосредованного сотрудничества, соучастия, сопереживания в процессе</w:t>
      </w:r>
      <w:r>
        <w:rPr>
          <w:spacing w:val="-57"/>
        </w:rPr>
        <w:t xml:space="preserve"> </w:t>
      </w:r>
      <w:r>
        <w:t>исполнения и восприятия музыки; понимать ценность такого социально-психологического 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292DCE" w:rsidRDefault="00292DCE">
      <w:pPr>
        <w:pStyle w:val="a3"/>
        <w:spacing w:before="4"/>
        <w:ind w:left="0"/>
        <w:rPr>
          <w:sz w:val="20"/>
        </w:rPr>
      </w:pPr>
    </w:p>
    <w:p w:rsidR="00292DCE" w:rsidRDefault="00F301D9">
      <w:pPr>
        <w:pStyle w:val="a3"/>
        <w:spacing w:before="1" w:line="254" w:lineRule="auto"/>
        <w:ind w:right="705"/>
        <w:jc w:val="both"/>
      </w:pPr>
      <w:r>
        <w:t>понимать и использовать преимущества коллективной, групповой и индивидуальной музыкальной</w:t>
      </w:r>
      <w:r>
        <w:rPr>
          <w:spacing w:val="1"/>
        </w:rPr>
        <w:t xml:space="preserve"> </w:t>
      </w:r>
      <w:r>
        <w:t>деятельности, выбирать наиболее эффективные формы взаимодействия при решении поставленной</w:t>
      </w:r>
      <w:r>
        <w:rPr>
          <w:spacing w:val="-57"/>
        </w:rPr>
        <w:t xml:space="preserve"> </w:t>
      </w:r>
      <w:r>
        <w:t>задачи;</w:t>
      </w:r>
    </w:p>
    <w:p w:rsidR="00292DCE" w:rsidRDefault="00292DCE">
      <w:pPr>
        <w:pStyle w:val="a3"/>
        <w:spacing w:before="10"/>
        <w:ind w:left="0"/>
        <w:rPr>
          <w:sz w:val="20"/>
        </w:rPr>
      </w:pPr>
    </w:p>
    <w:p w:rsidR="00292DCE" w:rsidRDefault="00F301D9">
      <w:pPr>
        <w:pStyle w:val="a3"/>
        <w:spacing w:line="254" w:lineRule="auto"/>
        <w:ind w:right="1377"/>
      </w:pPr>
      <w:r>
        <w:t>принимать цель совместной деятельности, коллективно строить действия по ее достижению:</w:t>
      </w:r>
      <w:r>
        <w:rPr>
          <w:spacing w:val="-57"/>
        </w:rPr>
        <w:t xml:space="preserve"> </w:t>
      </w:r>
      <w:r>
        <w:t>распределять</w:t>
      </w:r>
      <w:r>
        <w:rPr>
          <w:spacing w:val="-2"/>
        </w:rPr>
        <w:t xml:space="preserve"> </w:t>
      </w:r>
      <w:r>
        <w:t>роли,</w:t>
      </w:r>
      <w:r>
        <w:rPr>
          <w:spacing w:val="-1"/>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2"/>
        </w:rPr>
        <w:t xml:space="preserve"> </w:t>
      </w:r>
      <w:r>
        <w:t>работы;</w:t>
      </w:r>
    </w:p>
    <w:p w:rsidR="00292DCE" w:rsidRDefault="00292DCE">
      <w:pPr>
        <w:pStyle w:val="a3"/>
        <w:spacing w:before="11"/>
        <w:ind w:left="0"/>
        <w:rPr>
          <w:sz w:val="20"/>
        </w:rPr>
      </w:pPr>
    </w:p>
    <w:p w:rsidR="00292DCE" w:rsidRDefault="00F301D9">
      <w:pPr>
        <w:pStyle w:val="a3"/>
        <w:spacing w:line="254" w:lineRule="auto"/>
        <w:ind w:right="381"/>
      </w:pPr>
      <w:r>
        <w:t>уметь обобщать мнения нескольких человек, проявлять готовность руководить, выполнять поручения,</w:t>
      </w:r>
      <w:r>
        <w:rPr>
          <w:spacing w:val="-57"/>
        </w:rPr>
        <w:t xml:space="preserve"> </w:t>
      </w:r>
      <w:r>
        <w:t>подчиняться;</w:t>
      </w:r>
    </w:p>
    <w:p w:rsidR="00292DCE" w:rsidRDefault="00292DCE">
      <w:pPr>
        <w:pStyle w:val="a3"/>
        <w:spacing w:before="11"/>
        <w:ind w:left="0"/>
        <w:rPr>
          <w:sz w:val="20"/>
        </w:rPr>
      </w:pPr>
    </w:p>
    <w:p w:rsidR="00292DCE" w:rsidRDefault="00F301D9">
      <w:pPr>
        <w:pStyle w:val="a3"/>
        <w:spacing w:line="254" w:lineRule="auto"/>
        <w:ind w:right="346"/>
      </w:pPr>
      <w:r>
        <w:t>оценивать качество своего вклада в общий продукт по критериям, самостоятельно сформулированным</w:t>
      </w:r>
      <w:r>
        <w:rPr>
          <w:spacing w:val="-57"/>
        </w:rPr>
        <w:t xml:space="preserve"> </w:t>
      </w:r>
      <w:r>
        <w:t>участниками</w:t>
      </w:r>
      <w:r>
        <w:rPr>
          <w:spacing w:val="-1"/>
        </w:rPr>
        <w:t xml:space="preserve"> </w:t>
      </w:r>
      <w:r>
        <w:t>взаимодействия;</w:t>
      </w:r>
    </w:p>
    <w:p w:rsidR="00292DCE" w:rsidRDefault="00292DCE">
      <w:pPr>
        <w:pStyle w:val="a3"/>
        <w:spacing w:before="10"/>
        <w:ind w:left="0"/>
        <w:rPr>
          <w:sz w:val="20"/>
        </w:rPr>
      </w:pPr>
    </w:p>
    <w:p w:rsidR="00292DCE" w:rsidRDefault="00F301D9">
      <w:pPr>
        <w:pStyle w:val="a3"/>
        <w:spacing w:before="1" w:line="254" w:lineRule="auto"/>
        <w:ind w:right="402"/>
      </w:pPr>
      <w:r>
        <w:t>сравнивать результаты с исходной задачей и вклад каждого члена команды в достижение результатов,</w:t>
      </w:r>
      <w:r>
        <w:rPr>
          <w:spacing w:val="-57"/>
        </w:rPr>
        <w:t xml:space="preserve"> </w:t>
      </w:r>
      <w:r>
        <w:t>разделять</w:t>
      </w:r>
      <w:r>
        <w:rPr>
          <w:spacing w:val="-2"/>
        </w:rPr>
        <w:t xml:space="preserve"> </w:t>
      </w:r>
      <w:r>
        <w:t>сферу</w:t>
      </w:r>
      <w:r>
        <w:rPr>
          <w:spacing w:val="-6"/>
        </w:rPr>
        <w:t xml:space="preserve"> </w:t>
      </w:r>
      <w:r>
        <w:t>ответственности</w:t>
      </w:r>
      <w:r>
        <w:rPr>
          <w:spacing w:val="-4"/>
        </w:rPr>
        <w:t xml:space="preserve"> </w:t>
      </w:r>
      <w:r>
        <w:t>и</w:t>
      </w:r>
      <w:r>
        <w:rPr>
          <w:spacing w:val="-1"/>
        </w:rPr>
        <w:t xml:space="preserve"> </w:t>
      </w:r>
      <w:r>
        <w:t>проявлять</w:t>
      </w:r>
      <w:r>
        <w:rPr>
          <w:spacing w:val="-4"/>
        </w:rPr>
        <w:t xml:space="preserve"> </w:t>
      </w:r>
      <w:r>
        <w:t>готовность</w:t>
      </w:r>
      <w:r>
        <w:rPr>
          <w:spacing w:val="-1"/>
        </w:rPr>
        <w:t xml:space="preserve"> </w:t>
      </w:r>
      <w:r>
        <w:t>к</w:t>
      </w:r>
      <w:r>
        <w:rPr>
          <w:spacing w:val="-4"/>
        </w:rPr>
        <w:t xml:space="preserve"> </w:t>
      </w:r>
      <w:r>
        <w:t>представлению</w:t>
      </w:r>
      <w:r>
        <w:rPr>
          <w:spacing w:val="-1"/>
        </w:rPr>
        <w:t xml:space="preserve"> </w:t>
      </w:r>
      <w:r>
        <w:t>отчета</w:t>
      </w:r>
      <w:r>
        <w:rPr>
          <w:spacing w:val="-3"/>
        </w:rPr>
        <w:t xml:space="preserve"> </w:t>
      </w:r>
      <w:r>
        <w:t>перед</w:t>
      </w:r>
      <w:r>
        <w:rPr>
          <w:spacing w:val="-1"/>
        </w:rPr>
        <w:t xml:space="preserve"> </w:t>
      </w:r>
      <w:r>
        <w:t>группой.</w:t>
      </w:r>
    </w:p>
    <w:p w:rsidR="00292DCE" w:rsidRDefault="00292DCE">
      <w:pPr>
        <w:pStyle w:val="a3"/>
        <w:spacing w:before="1"/>
        <w:ind w:left="0"/>
        <w:rPr>
          <w:sz w:val="21"/>
        </w:rPr>
      </w:pPr>
    </w:p>
    <w:p w:rsidR="00292DCE" w:rsidRDefault="00F301D9" w:rsidP="000B0FD5">
      <w:pPr>
        <w:pStyle w:val="a5"/>
        <w:numPr>
          <w:ilvl w:val="3"/>
          <w:numId w:val="100"/>
        </w:numPr>
        <w:tabs>
          <w:tab w:val="left" w:pos="1301"/>
        </w:tabs>
        <w:spacing w:line="254" w:lineRule="auto"/>
        <w:ind w:right="802"/>
        <w:rPr>
          <w:sz w:val="24"/>
        </w:rPr>
      </w:pPr>
      <w:r>
        <w:rPr>
          <w:sz w:val="24"/>
        </w:rPr>
        <w:t>У обучающегося будут сформированы умения самоорганизации как часть универсальных</w:t>
      </w:r>
      <w:r>
        <w:rPr>
          <w:spacing w:val="-57"/>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0"/>
        <w:ind w:left="0"/>
        <w:rPr>
          <w:sz w:val="20"/>
        </w:rPr>
      </w:pPr>
    </w:p>
    <w:p w:rsidR="00292DCE" w:rsidRDefault="00F301D9">
      <w:pPr>
        <w:pStyle w:val="a3"/>
        <w:spacing w:before="1" w:line="254" w:lineRule="auto"/>
        <w:ind w:right="580"/>
      </w:pPr>
      <w:r>
        <w:t>ставить перед собой среднесрочные и долгосрочные цели по самосовершенствованию, в том числе в</w:t>
      </w:r>
      <w:r>
        <w:rPr>
          <w:spacing w:val="-57"/>
        </w:rPr>
        <w:t xml:space="preserve"> </w:t>
      </w:r>
      <w:r>
        <w:t>части творческих, исполнительских навыков и способностей, настойчиво продвигаться к</w:t>
      </w:r>
      <w:r>
        <w:rPr>
          <w:spacing w:val="1"/>
        </w:rPr>
        <w:t xml:space="preserve"> </w:t>
      </w:r>
      <w:r>
        <w:t>поставленной</w:t>
      </w:r>
      <w:r>
        <w:rPr>
          <w:spacing w:val="-1"/>
        </w:rPr>
        <w:t xml:space="preserve"> </w:t>
      </w:r>
      <w:r>
        <w:t>цели;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463" w:lineRule="auto"/>
        <w:ind w:right="582"/>
      </w:pPr>
      <w:r>
        <w:lastRenderedPageBreak/>
        <w:t>планировать достижение целей через решение ряда последовательных задач частного характера;</w:t>
      </w:r>
      <w:r>
        <w:rPr>
          <w:spacing w:val="1"/>
        </w:rPr>
        <w:t xml:space="preserve"> </w:t>
      </w:r>
      <w:r>
        <w:t>самостоятельно составлять план действий, вносить необходимые коррективы в ходе его реализации;</w:t>
      </w:r>
      <w:r>
        <w:rPr>
          <w:spacing w:val="-57"/>
        </w:rPr>
        <w:t xml:space="preserve"> </w:t>
      </w:r>
      <w:r>
        <w:t>выявлять наиболее</w:t>
      </w:r>
      <w:r>
        <w:rPr>
          <w:spacing w:val="-3"/>
        </w:rPr>
        <w:t xml:space="preserve"> </w:t>
      </w:r>
      <w:r>
        <w:t>важные</w:t>
      </w:r>
      <w:r>
        <w:rPr>
          <w:spacing w:val="-3"/>
        </w:rPr>
        <w:t xml:space="preserve"> </w:t>
      </w:r>
      <w:r>
        <w:t>проблемы</w:t>
      </w:r>
      <w:r>
        <w:rPr>
          <w:spacing w:val="-1"/>
        </w:rPr>
        <w:t xml:space="preserve"> </w:t>
      </w:r>
      <w:r>
        <w:t>для решения</w:t>
      </w:r>
      <w:r>
        <w:rPr>
          <w:spacing w:val="-1"/>
        </w:rPr>
        <w:t xml:space="preserve"> </w:t>
      </w:r>
      <w:r>
        <w:t>в учебных и</w:t>
      </w:r>
      <w:r>
        <w:rPr>
          <w:spacing w:val="-1"/>
        </w:rPr>
        <w:t xml:space="preserve"> </w:t>
      </w:r>
      <w:r>
        <w:t>жизненных</w:t>
      </w:r>
      <w:r>
        <w:rPr>
          <w:spacing w:val="1"/>
        </w:rPr>
        <w:t xml:space="preserve"> </w:t>
      </w:r>
      <w:r>
        <w:t>ситуациях;</w:t>
      </w:r>
    </w:p>
    <w:p w:rsidR="00292DCE" w:rsidRDefault="00F301D9">
      <w:pPr>
        <w:pStyle w:val="a3"/>
        <w:spacing w:before="1" w:line="254" w:lineRule="auto"/>
        <w:ind w:right="1073"/>
      </w:pPr>
      <w:r>
        <w:t>самостоятельно составлять алгоритм решения задачи (или его часть), выбирать способ решения</w:t>
      </w:r>
      <w:r>
        <w:rPr>
          <w:spacing w:val="-57"/>
        </w:rPr>
        <w:t xml:space="preserve"> </w:t>
      </w:r>
      <w:r>
        <w:t>учебной задачи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292DCE" w:rsidRDefault="00292DCE">
      <w:pPr>
        <w:pStyle w:val="a3"/>
        <w:spacing w:before="11"/>
        <w:ind w:left="0"/>
        <w:rPr>
          <w:sz w:val="20"/>
        </w:rPr>
      </w:pPr>
    </w:p>
    <w:p w:rsidR="00292DCE" w:rsidRDefault="00F301D9">
      <w:pPr>
        <w:pStyle w:val="a3"/>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за</w:t>
      </w:r>
      <w:r>
        <w:rPr>
          <w:spacing w:val="-3"/>
        </w:rPr>
        <w:t xml:space="preserve"> </w:t>
      </w:r>
      <w:r>
        <w:t>него</w:t>
      </w:r>
      <w:r>
        <w:rPr>
          <w:spacing w:val="-3"/>
        </w:rPr>
        <w:t xml:space="preserve"> </w:t>
      </w:r>
      <w:r>
        <w:t>ответственность</w:t>
      </w:r>
      <w:r>
        <w:rPr>
          <w:spacing w:val="-3"/>
        </w:rPr>
        <w:t xml:space="preserve"> </w:t>
      </w:r>
      <w:r>
        <w:t>на</w:t>
      </w:r>
      <w:r>
        <w:rPr>
          <w:spacing w:val="-3"/>
        </w:rPr>
        <w:t xml:space="preserve"> </w:t>
      </w:r>
      <w:r>
        <w:t>себя.</w:t>
      </w:r>
    </w:p>
    <w:p w:rsidR="00292DCE" w:rsidRDefault="00292DCE">
      <w:pPr>
        <w:pStyle w:val="a3"/>
        <w:spacing w:before="6"/>
        <w:ind w:left="0"/>
        <w:rPr>
          <w:sz w:val="22"/>
        </w:rPr>
      </w:pPr>
    </w:p>
    <w:p w:rsidR="00292DCE" w:rsidRDefault="00F301D9" w:rsidP="000B0FD5">
      <w:pPr>
        <w:pStyle w:val="a5"/>
        <w:numPr>
          <w:ilvl w:val="3"/>
          <w:numId w:val="100"/>
        </w:numPr>
        <w:tabs>
          <w:tab w:val="left" w:pos="1301"/>
        </w:tabs>
        <w:spacing w:line="254" w:lineRule="auto"/>
        <w:ind w:right="1463"/>
        <w:rPr>
          <w:sz w:val="24"/>
        </w:rPr>
      </w:pPr>
      <w:r>
        <w:rPr>
          <w:sz w:val="24"/>
        </w:rPr>
        <w:t>У обучающегося будут сформированы умения самоконтроля (рефлексии) как часть</w:t>
      </w:r>
      <w:r>
        <w:rPr>
          <w:spacing w:val="-57"/>
          <w:sz w:val="24"/>
        </w:rPr>
        <w:t xml:space="preserve"> </w:t>
      </w:r>
      <w:r>
        <w:rPr>
          <w:sz w:val="24"/>
        </w:rPr>
        <w:t>универсальных регулятивных</w:t>
      </w:r>
      <w:r>
        <w:rPr>
          <w:spacing w:val="4"/>
          <w:sz w:val="24"/>
        </w:rPr>
        <w:t xml:space="preserve"> </w:t>
      </w:r>
      <w:r>
        <w:rPr>
          <w:sz w:val="24"/>
        </w:rPr>
        <w:t>учебных</w:t>
      </w:r>
      <w:r>
        <w:rPr>
          <w:spacing w:val="1"/>
          <w:sz w:val="24"/>
        </w:rPr>
        <w:t xml:space="preserve"> </w:t>
      </w:r>
      <w:r>
        <w:rPr>
          <w:sz w:val="24"/>
        </w:rPr>
        <w:t>действий:</w:t>
      </w:r>
    </w:p>
    <w:p w:rsidR="00292DCE" w:rsidRDefault="00292DCE">
      <w:pPr>
        <w:pStyle w:val="a3"/>
        <w:ind w:left="0"/>
        <w:rPr>
          <w:sz w:val="21"/>
        </w:rPr>
      </w:pPr>
    </w:p>
    <w:p w:rsidR="00292DCE" w:rsidRDefault="00F301D9">
      <w:pPr>
        <w:pStyle w:val="a3"/>
        <w:spacing w:line="463" w:lineRule="auto"/>
        <w:ind w:right="4106"/>
      </w:pPr>
      <w:r>
        <w:t>владеть способами самоконтроля, самомотивации и рефлексии;</w:t>
      </w:r>
      <w:r>
        <w:rPr>
          <w:spacing w:val="1"/>
        </w:rPr>
        <w:t xml:space="preserve"> </w:t>
      </w:r>
      <w:r>
        <w:t>давать</w:t>
      </w:r>
      <w:r>
        <w:rPr>
          <w:spacing w:val="-3"/>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ее</w:t>
      </w:r>
      <w:r>
        <w:rPr>
          <w:spacing w:val="-3"/>
        </w:rPr>
        <w:t xml:space="preserve"> </w:t>
      </w:r>
      <w:r>
        <w:t>изменения;</w:t>
      </w:r>
    </w:p>
    <w:p w:rsidR="00292DCE" w:rsidRDefault="00F301D9">
      <w:pPr>
        <w:pStyle w:val="a3"/>
        <w:spacing w:line="254" w:lineRule="auto"/>
        <w:ind w:right="1079"/>
      </w:pPr>
      <w:r>
        <w:t>предвидеть трудности, которые могут возникнуть при решении учебной задачи, и адаптировать</w:t>
      </w:r>
      <w:r>
        <w:rPr>
          <w:spacing w:val="-57"/>
        </w:rPr>
        <w:t xml:space="preserve"> </w:t>
      </w:r>
      <w:r>
        <w:t>решение</w:t>
      </w:r>
      <w:r>
        <w:rPr>
          <w:spacing w:val="-2"/>
        </w:rPr>
        <w:t xml:space="preserve"> </w:t>
      </w:r>
      <w:r>
        <w:t>к меняющимся обстоятельствам;</w:t>
      </w:r>
    </w:p>
    <w:p w:rsidR="00292DCE" w:rsidRDefault="00292DCE">
      <w:pPr>
        <w:pStyle w:val="a3"/>
        <w:spacing w:before="11"/>
        <w:ind w:left="0"/>
        <w:rPr>
          <w:sz w:val="20"/>
        </w:rPr>
      </w:pPr>
    </w:p>
    <w:p w:rsidR="00292DCE" w:rsidRDefault="00F301D9">
      <w:pPr>
        <w:pStyle w:val="a3"/>
        <w:spacing w:line="254" w:lineRule="auto"/>
        <w:ind w:right="353"/>
      </w:pPr>
      <w:r>
        <w:t>объяснять причины достижения (не достижения) результатов деятельности, понимать причины неудач</w:t>
      </w:r>
      <w:r>
        <w:rPr>
          <w:spacing w:val="-57"/>
        </w:rPr>
        <w:t xml:space="preserve"> </w:t>
      </w:r>
      <w:r>
        <w:t>и</w:t>
      </w:r>
      <w:r>
        <w:rPr>
          <w:spacing w:val="2"/>
        </w:rPr>
        <w:t xml:space="preserve"> </w:t>
      </w:r>
      <w:r>
        <w:t>уметь предупреждать их,</w:t>
      </w:r>
      <w:r>
        <w:rPr>
          <w:spacing w:val="-3"/>
        </w:rPr>
        <w:t xml:space="preserve"> </w:t>
      </w:r>
      <w:r>
        <w:t>давать</w:t>
      </w:r>
      <w:r>
        <w:rPr>
          <w:spacing w:val="-1"/>
        </w:rPr>
        <w:t xml:space="preserve"> </w:t>
      </w:r>
      <w:r>
        <w:t>оценку</w:t>
      </w:r>
      <w:r>
        <w:rPr>
          <w:spacing w:val="-8"/>
        </w:rPr>
        <w:t xml:space="preserve"> </w:t>
      </w:r>
      <w:r>
        <w:t>приобретенному</w:t>
      </w:r>
      <w:r>
        <w:rPr>
          <w:spacing w:val="-5"/>
        </w:rPr>
        <w:t xml:space="preserve"> </w:t>
      </w:r>
      <w:r>
        <w:t>опыту;</w:t>
      </w:r>
    </w:p>
    <w:p w:rsidR="00292DCE" w:rsidRDefault="00292DCE">
      <w:pPr>
        <w:pStyle w:val="a3"/>
        <w:spacing w:before="10"/>
        <w:ind w:left="0"/>
        <w:rPr>
          <w:sz w:val="20"/>
        </w:rPr>
      </w:pPr>
    </w:p>
    <w:p w:rsidR="00292DCE" w:rsidRDefault="00F301D9">
      <w:pPr>
        <w:pStyle w:val="a3"/>
        <w:spacing w:line="254" w:lineRule="auto"/>
        <w:ind w:right="981"/>
      </w:pPr>
      <w:r>
        <w:t>использовать музыку для улучшения самочувствия, сознательного управления своим</w:t>
      </w:r>
      <w:r>
        <w:rPr>
          <w:spacing w:val="1"/>
        </w:rPr>
        <w:t xml:space="preserve"> </w:t>
      </w:r>
      <w:r>
        <w:t>психоэмоциональным состоянием, в том числе стимулировать состояния активности (бодрости),</w:t>
      </w:r>
      <w:r>
        <w:rPr>
          <w:spacing w:val="-57"/>
        </w:rPr>
        <w:t xml:space="preserve"> </w:t>
      </w:r>
      <w:r>
        <w:t>отдыха</w:t>
      </w:r>
      <w:r>
        <w:rPr>
          <w:spacing w:val="-2"/>
        </w:rPr>
        <w:t xml:space="preserve"> </w:t>
      </w:r>
      <w:r>
        <w:t>(релаксации), концентрации внимания.</w:t>
      </w:r>
    </w:p>
    <w:p w:rsidR="00292DCE" w:rsidRDefault="00292DCE">
      <w:pPr>
        <w:pStyle w:val="a3"/>
        <w:ind w:left="0"/>
        <w:rPr>
          <w:sz w:val="21"/>
        </w:rPr>
      </w:pPr>
    </w:p>
    <w:p w:rsidR="00292DCE" w:rsidRDefault="00F301D9" w:rsidP="000B0FD5">
      <w:pPr>
        <w:pStyle w:val="a5"/>
        <w:numPr>
          <w:ilvl w:val="3"/>
          <w:numId w:val="100"/>
        </w:numPr>
        <w:tabs>
          <w:tab w:val="left" w:pos="1301"/>
        </w:tabs>
        <w:spacing w:line="256" w:lineRule="auto"/>
        <w:ind w:right="1311"/>
        <w:rPr>
          <w:sz w:val="24"/>
        </w:rPr>
      </w:pPr>
      <w:r>
        <w:rPr>
          <w:sz w:val="24"/>
        </w:rPr>
        <w:t>У обучающегося будут сформированы умения эмоционального интеллекта как часть</w:t>
      </w:r>
      <w:r>
        <w:rPr>
          <w:spacing w:val="-57"/>
          <w:sz w:val="24"/>
        </w:rPr>
        <w:t xml:space="preserve"> </w:t>
      </w:r>
      <w:r>
        <w:rPr>
          <w:sz w:val="24"/>
        </w:rPr>
        <w:t>универсальных регулятивных</w:t>
      </w:r>
      <w:r>
        <w:rPr>
          <w:spacing w:val="4"/>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7"/>
        <w:ind w:left="0"/>
        <w:rPr>
          <w:sz w:val="20"/>
        </w:rPr>
      </w:pPr>
    </w:p>
    <w:p w:rsidR="00292DCE" w:rsidRDefault="00F301D9">
      <w:pPr>
        <w:pStyle w:val="a3"/>
        <w:spacing w:before="1" w:line="254" w:lineRule="auto"/>
        <w:ind w:right="1452"/>
      </w:pPr>
      <w:r>
        <w:t>чувствовать, понимать эмоциональное состояние самого себя и других людей, использовать</w:t>
      </w:r>
      <w:r>
        <w:rPr>
          <w:spacing w:val="-57"/>
        </w:rPr>
        <w:t xml:space="preserve"> </w:t>
      </w:r>
      <w:r>
        <w:t>возможности</w:t>
      </w:r>
      <w:r>
        <w:rPr>
          <w:spacing w:val="-4"/>
        </w:rPr>
        <w:t xml:space="preserve"> </w:t>
      </w:r>
      <w:r>
        <w:t>музыкального</w:t>
      </w:r>
      <w:r>
        <w:rPr>
          <w:spacing w:val="-3"/>
        </w:rPr>
        <w:t xml:space="preserve"> </w:t>
      </w:r>
      <w:r>
        <w:t>искусства</w:t>
      </w:r>
      <w:r>
        <w:rPr>
          <w:spacing w:val="-5"/>
        </w:rPr>
        <w:t xml:space="preserve"> </w:t>
      </w:r>
      <w:r>
        <w:t>для</w:t>
      </w:r>
      <w:r>
        <w:rPr>
          <w:spacing w:val="-3"/>
        </w:rPr>
        <w:t xml:space="preserve"> </w:t>
      </w:r>
      <w:r>
        <w:t>расширения</w:t>
      </w:r>
      <w:r>
        <w:rPr>
          <w:spacing w:val="-3"/>
        </w:rPr>
        <w:t xml:space="preserve"> </w:t>
      </w:r>
      <w:r>
        <w:t>своих</w:t>
      </w:r>
      <w:r>
        <w:rPr>
          <w:spacing w:val="-2"/>
        </w:rPr>
        <w:t xml:space="preserve"> </w:t>
      </w:r>
      <w:r>
        <w:t>компетенций</w:t>
      </w:r>
      <w:r>
        <w:rPr>
          <w:spacing w:val="-3"/>
        </w:rPr>
        <w:t xml:space="preserve"> </w:t>
      </w:r>
      <w:r>
        <w:t>в</w:t>
      </w:r>
      <w:r>
        <w:rPr>
          <w:spacing w:val="-4"/>
        </w:rPr>
        <w:t xml:space="preserve"> </w:t>
      </w:r>
      <w:r>
        <w:t>данной</w:t>
      </w:r>
      <w:r>
        <w:rPr>
          <w:spacing w:val="-3"/>
        </w:rPr>
        <w:t xml:space="preserve"> </w:t>
      </w:r>
      <w:r>
        <w:t>сфере;</w:t>
      </w:r>
    </w:p>
    <w:p w:rsidR="00292DCE" w:rsidRDefault="00292DCE">
      <w:pPr>
        <w:pStyle w:val="a3"/>
        <w:spacing w:before="10"/>
        <w:ind w:left="0"/>
        <w:rPr>
          <w:sz w:val="20"/>
        </w:rPr>
      </w:pPr>
    </w:p>
    <w:p w:rsidR="00292DCE" w:rsidRDefault="00F301D9">
      <w:pPr>
        <w:pStyle w:val="a3"/>
        <w:spacing w:line="254" w:lineRule="auto"/>
        <w:ind w:right="791"/>
      </w:pPr>
      <w:r>
        <w:t>развивать способность управлять собственными эмоциями и эмоциями других как в повседневной</w:t>
      </w:r>
      <w:r>
        <w:rPr>
          <w:spacing w:val="-57"/>
        </w:rPr>
        <w:t xml:space="preserve"> </w:t>
      </w:r>
      <w:r>
        <w:t>жизни,</w:t>
      </w:r>
      <w:r>
        <w:rPr>
          <w:spacing w:val="-1"/>
        </w:rPr>
        <w:t xml:space="preserve"> </w:t>
      </w:r>
      <w:r>
        <w:t>так</w:t>
      </w:r>
      <w:r>
        <w:rPr>
          <w:spacing w:val="-2"/>
        </w:rPr>
        <w:t xml:space="preserve"> </w:t>
      </w:r>
      <w:r>
        <w:t>и в</w:t>
      </w:r>
      <w:r>
        <w:rPr>
          <w:spacing w:val="-1"/>
        </w:rPr>
        <w:t xml:space="preserve"> </w:t>
      </w:r>
      <w:r>
        <w:t>ситуациях</w:t>
      </w:r>
      <w:r>
        <w:rPr>
          <w:spacing w:val="1"/>
        </w:rPr>
        <w:t xml:space="preserve"> </w:t>
      </w:r>
      <w:r>
        <w:t>музыкально-опосредованного общения;</w:t>
      </w:r>
    </w:p>
    <w:p w:rsidR="00292DCE" w:rsidRDefault="00292DCE">
      <w:pPr>
        <w:pStyle w:val="a3"/>
        <w:spacing w:before="11"/>
        <w:ind w:left="0"/>
        <w:rPr>
          <w:sz w:val="20"/>
        </w:rPr>
      </w:pPr>
    </w:p>
    <w:p w:rsidR="00292DCE" w:rsidRDefault="00F301D9">
      <w:pPr>
        <w:pStyle w:val="a3"/>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292DCE" w:rsidRDefault="00292DCE">
      <w:pPr>
        <w:pStyle w:val="a3"/>
        <w:spacing w:before="4"/>
        <w:ind w:left="0"/>
        <w:rPr>
          <w:sz w:val="22"/>
        </w:rPr>
      </w:pPr>
    </w:p>
    <w:p w:rsidR="00292DCE" w:rsidRDefault="00F301D9">
      <w:pPr>
        <w:pStyle w:val="a3"/>
        <w:spacing w:line="254" w:lineRule="auto"/>
        <w:ind w:right="1139"/>
      </w:pPr>
      <w:r>
        <w:t>понимать мотивы и намерения другого человека, анализируя коммуникативно-интонационную</w:t>
      </w:r>
      <w:r>
        <w:rPr>
          <w:spacing w:val="-57"/>
        </w:rPr>
        <w:t xml:space="preserve"> </w:t>
      </w:r>
      <w:r>
        <w:t>ситуацию;</w:t>
      </w:r>
    </w:p>
    <w:p w:rsidR="00292DCE" w:rsidRDefault="00292DCE">
      <w:pPr>
        <w:pStyle w:val="a3"/>
        <w:spacing w:before="11"/>
        <w:ind w:left="0"/>
        <w:rPr>
          <w:sz w:val="20"/>
        </w:rPr>
      </w:pPr>
    </w:p>
    <w:p w:rsidR="00292DCE" w:rsidRDefault="00F301D9">
      <w:pPr>
        <w:pStyle w:val="a3"/>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292DCE" w:rsidRDefault="00292DCE">
      <w:pPr>
        <w:pStyle w:val="a3"/>
        <w:spacing w:before="3"/>
        <w:ind w:left="0"/>
        <w:rPr>
          <w:sz w:val="22"/>
        </w:rPr>
      </w:pPr>
    </w:p>
    <w:p w:rsidR="00292DCE" w:rsidRDefault="00F301D9" w:rsidP="000B0FD5">
      <w:pPr>
        <w:pStyle w:val="a5"/>
        <w:numPr>
          <w:ilvl w:val="3"/>
          <w:numId w:val="100"/>
        </w:numPr>
        <w:tabs>
          <w:tab w:val="left" w:pos="1301"/>
        </w:tabs>
        <w:spacing w:before="1" w:line="254" w:lineRule="auto"/>
        <w:ind w:right="1632"/>
        <w:rPr>
          <w:sz w:val="24"/>
        </w:rPr>
      </w:pPr>
      <w:r>
        <w:rPr>
          <w:sz w:val="24"/>
        </w:rPr>
        <w:t>У обучающегося будут сформированы умения принимать себя и других как часть</w:t>
      </w:r>
      <w:r>
        <w:rPr>
          <w:spacing w:val="-57"/>
          <w:sz w:val="24"/>
        </w:rPr>
        <w:t xml:space="preserve"> </w:t>
      </w:r>
      <w:r>
        <w:rPr>
          <w:sz w:val="24"/>
        </w:rPr>
        <w:t>универсальных регулятивных</w:t>
      </w:r>
      <w:r>
        <w:rPr>
          <w:spacing w:val="4"/>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0"/>
        <w:ind w:left="0"/>
        <w:rPr>
          <w:sz w:val="20"/>
        </w:rPr>
      </w:pPr>
    </w:p>
    <w:p w:rsidR="00292DCE" w:rsidRDefault="00F301D9">
      <w:pPr>
        <w:pStyle w:val="a3"/>
        <w:spacing w:line="256" w:lineRule="auto"/>
        <w:ind w:right="435"/>
      </w:pPr>
      <w:r>
        <w:t>уважительно и осознанно относиться к другому человеку и его мнению, эстетическим предпочтениям</w:t>
      </w:r>
      <w:r>
        <w:rPr>
          <w:spacing w:val="-57"/>
        </w:rPr>
        <w:t xml:space="preserve"> </w:t>
      </w:r>
      <w:r>
        <w:t>и</w:t>
      </w:r>
      <w:r>
        <w:rPr>
          <w:spacing w:val="-1"/>
        </w:rPr>
        <w:t xml:space="preserve"> </w:t>
      </w:r>
      <w:r>
        <w:t>вкусам;</w:t>
      </w:r>
    </w:p>
    <w:p w:rsidR="00292DCE" w:rsidRDefault="00292DCE">
      <w:pPr>
        <w:pStyle w:val="a3"/>
        <w:spacing w:before="7"/>
        <w:ind w:left="0"/>
        <w:rPr>
          <w:sz w:val="20"/>
        </w:rPr>
      </w:pPr>
    </w:p>
    <w:p w:rsidR="00292DCE" w:rsidRDefault="00F301D9">
      <w:pPr>
        <w:pStyle w:val="a3"/>
        <w:spacing w:line="254" w:lineRule="auto"/>
        <w:ind w:right="369"/>
      </w:pPr>
      <w:r>
        <w:t>признавать свое и чужое право на ошибку, при обнаружении ошибки фокусироваться не на ней самой,</w:t>
      </w:r>
      <w:r>
        <w:rPr>
          <w:spacing w:val="-58"/>
        </w:rPr>
        <w:t xml:space="preserve"> </w:t>
      </w:r>
      <w:r>
        <w:t>а</w:t>
      </w:r>
      <w:r>
        <w:rPr>
          <w:spacing w:val="-2"/>
        </w:rPr>
        <w:t xml:space="preserve"> </w:t>
      </w:r>
      <w:r>
        <w:t>на</w:t>
      </w:r>
      <w:r>
        <w:rPr>
          <w:spacing w:val="-1"/>
        </w:rPr>
        <w:t xml:space="preserve"> </w:t>
      </w:r>
      <w:r>
        <w:t>способе</w:t>
      </w:r>
      <w:r>
        <w:rPr>
          <w:spacing w:val="3"/>
        </w:rPr>
        <w:t xml:space="preserve"> </w:t>
      </w:r>
      <w:r>
        <w:t>улучшения результатов деятельности;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463" w:lineRule="auto"/>
        <w:ind w:right="7027"/>
      </w:pPr>
      <w:r>
        <w:lastRenderedPageBreak/>
        <w:t>принимать себя и других, не осуждая;</w:t>
      </w:r>
      <w:r>
        <w:rPr>
          <w:spacing w:val="-57"/>
        </w:rPr>
        <w:t xml:space="preserve"> </w:t>
      </w:r>
      <w:r>
        <w:t>проявлять открытость;</w:t>
      </w:r>
    </w:p>
    <w:p w:rsidR="00292DCE" w:rsidRDefault="00F301D9">
      <w:pPr>
        <w:pStyle w:val="a3"/>
        <w:spacing w:before="1"/>
      </w:pPr>
      <w:r>
        <w:t>осознавать</w:t>
      </w:r>
      <w:r>
        <w:rPr>
          <w:spacing w:val="-5"/>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292DCE" w:rsidRDefault="00292DCE">
      <w:pPr>
        <w:pStyle w:val="a3"/>
        <w:spacing w:before="4"/>
        <w:ind w:left="0"/>
        <w:rPr>
          <w:sz w:val="22"/>
        </w:rPr>
      </w:pPr>
    </w:p>
    <w:p w:rsidR="00292DCE" w:rsidRDefault="00F301D9" w:rsidP="000B0FD5">
      <w:pPr>
        <w:pStyle w:val="a5"/>
        <w:numPr>
          <w:ilvl w:val="3"/>
          <w:numId w:val="100"/>
        </w:numPr>
        <w:tabs>
          <w:tab w:val="left" w:pos="1421"/>
        </w:tabs>
        <w:spacing w:line="254" w:lineRule="auto"/>
        <w:ind w:right="474"/>
        <w:rPr>
          <w:sz w:val="24"/>
        </w:rPr>
      </w:pPr>
      <w:r>
        <w:rPr>
          <w:sz w:val="24"/>
        </w:rPr>
        <w:t>Овладение системой регулятивных универсальных учебных действий обеспечивает</w:t>
      </w:r>
      <w:r>
        <w:rPr>
          <w:spacing w:val="1"/>
          <w:sz w:val="24"/>
        </w:rPr>
        <w:t xml:space="preserve"> </w:t>
      </w:r>
      <w:r>
        <w:rPr>
          <w:sz w:val="24"/>
        </w:rPr>
        <w:t>формирование смысловых установок личности (внутренняя позиция личности) и жизненных навыков</w:t>
      </w:r>
      <w:r>
        <w:rPr>
          <w:spacing w:val="-57"/>
          <w:sz w:val="24"/>
        </w:rPr>
        <w:t xml:space="preserve"> </w:t>
      </w:r>
      <w:r>
        <w:rPr>
          <w:sz w:val="24"/>
        </w:rPr>
        <w:t>личности (управления собой, самодисциплины, устойчивого поведения, эмоционального душевного</w:t>
      </w:r>
      <w:r>
        <w:rPr>
          <w:spacing w:val="1"/>
          <w:sz w:val="24"/>
        </w:rPr>
        <w:t xml:space="preserve"> </w:t>
      </w:r>
      <w:r>
        <w:rPr>
          <w:sz w:val="24"/>
        </w:rPr>
        <w:t>равновесия).</w:t>
      </w:r>
    </w:p>
    <w:p w:rsidR="00292DCE" w:rsidRDefault="00292DCE">
      <w:pPr>
        <w:pStyle w:val="a3"/>
        <w:spacing w:before="2"/>
        <w:ind w:left="0"/>
        <w:rPr>
          <w:sz w:val="21"/>
        </w:rPr>
      </w:pPr>
    </w:p>
    <w:p w:rsidR="00292DCE" w:rsidRDefault="00F301D9" w:rsidP="000B0FD5">
      <w:pPr>
        <w:pStyle w:val="a5"/>
        <w:numPr>
          <w:ilvl w:val="2"/>
          <w:numId w:val="100"/>
        </w:numPr>
        <w:tabs>
          <w:tab w:val="left" w:pos="1121"/>
        </w:tabs>
        <w:spacing w:line="254" w:lineRule="auto"/>
        <w:ind w:right="1409"/>
        <w:rPr>
          <w:sz w:val="24"/>
        </w:rPr>
      </w:pPr>
      <w:r>
        <w:rPr>
          <w:sz w:val="24"/>
        </w:rPr>
        <w:t>Предметные результаты освоения программы по музыке на уровне основного общего</w:t>
      </w:r>
      <w:r>
        <w:rPr>
          <w:spacing w:val="-57"/>
          <w:sz w:val="24"/>
        </w:rPr>
        <w:t xml:space="preserve"> </w:t>
      </w:r>
      <w:r>
        <w:rPr>
          <w:sz w:val="24"/>
        </w:rPr>
        <w:t>образования.</w:t>
      </w:r>
    </w:p>
    <w:p w:rsidR="00292DCE" w:rsidRDefault="00292DCE">
      <w:pPr>
        <w:pStyle w:val="a3"/>
        <w:spacing w:before="11"/>
        <w:ind w:left="0"/>
        <w:rPr>
          <w:sz w:val="20"/>
        </w:rPr>
      </w:pPr>
    </w:p>
    <w:p w:rsidR="00292DCE" w:rsidRDefault="00F301D9" w:rsidP="000B0FD5">
      <w:pPr>
        <w:pStyle w:val="a5"/>
        <w:numPr>
          <w:ilvl w:val="3"/>
          <w:numId w:val="100"/>
        </w:numPr>
        <w:tabs>
          <w:tab w:val="left" w:pos="1301"/>
        </w:tabs>
        <w:spacing w:line="254" w:lineRule="auto"/>
        <w:ind w:right="534"/>
        <w:rPr>
          <w:sz w:val="24"/>
        </w:rPr>
      </w:pPr>
      <w:r>
        <w:rPr>
          <w:sz w:val="24"/>
        </w:rPr>
        <w:t>Предметные результаты характеризуют сформированность у обучающихся основ</w:t>
      </w:r>
      <w:r>
        <w:rPr>
          <w:spacing w:val="1"/>
          <w:sz w:val="24"/>
        </w:rPr>
        <w:t xml:space="preserve"> </w:t>
      </w:r>
      <w:r>
        <w:rPr>
          <w:sz w:val="24"/>
        </w:rPr>
        <w:t>музыкальной культуры и проявляются в способности к музыкальной деятельности, потребности в</w:t>
      </w:r>
      <w:r>
        <w:rPr>
          <w:spacing w:val="1"/>
          <w:sz w:val="24"/>
        </w:rPr>
        <w:t xml:space="preserve"> </w:t>
      </w:r>
      <w:r>
        <w:rPr>
          <w:sz w:val="24"/>
        </w:rPr>
        <w:t>регулярном общении с музыкальным искусством во всех доступных формах, органичном включении</w:t>
      </w:r>
      <w:r>
        <w:rPr>
          <w:spacing w:val="-57"/>
          <w:sz w:val="24"/>
        </w:rPr>
        <w:t xml:space="preserve"> </w:t>
      </w:r>
      <w:r>
        <w:rPr>
          <w:sz w:val="24"/>
        </w:rPr>
        <w:t>музыки в</w:t>
      </w:r>
      <w:r>
        <w:rPr>
          <w:spacing w:val="-1"/>
          <w:sz w:val="24"/>
        </w:rPr>
        <w:t xml:space="preserve"> </w:t>
      </w:r>
      <w:r>
        <w:rPr>
          <w:sz w:val="24"/>
        </w:rPr>
        <w:t>актуальный контекст своей жизни.</w:t>
      </w:r>
    </w:p>
    <w:p w:rsidR="00292DCE" w:rsidRDefault="00292DCE">
      <w:pPr>
        <w:pStyle w:val="a3"/>
        <w:ind w:left="0"/>
        <w:rPr>
          <w:sz w:val="21"/>
        </w:rPr>
      </w:pPr>
    </w:p>
    <w:p w:rsidR="00292DCE" w:rsidRDefault="00F301D9" w:rsidP="000B0FD5">
      <w:pPr>
        <w:pStyle w:val="a5"/>
        <w:numPr>
          <w:ilvl w:val="3"/>
          <w:numId w:val="100"/>
        </w:numPr>
        <w:tabs>
          <w:tab w:val="left" w:pos="1301"/>
        </w:tabs>
        <w:ind w:left="1300" w:hanging="901"/>
        <w:rPr>
          <w:sz w:val="24"/>
        </w:rPr>
      </w:pPr>
      <w:r>
        <w:rPr>
          <w:sz w:val="24"/>
        </w:rPr>
        <w:t>Обучающиеся,</w:t>
      </w:r>
      <w:r>
        <w:rPr>
          <w:spacing w:val="-2"/>
          <w:sz w:val="24"/>
        </w:rPr>
        <w:t xml:space="preserve"> </w:t>
      </w:r>
      <w:r>
        <w:rPr>
          <w:sz w:val="24"/>
        </w:rPr>
        <w:t>освоившие</w:t>
      </w:r>
      <w:r>
        <w:rPr>
          <w:spacing w:val="-4"/>
          <w:sz w:val="24"/>
        </w:rPr>
        <w:t xml:space="preserve"> </w:t>
      </w:r>
      <w:r>
        <w:rPr>
          <w:sz w:val="24"/>
        </w:rPr>
        <w:t>основную</w:t>
      </w:r>
      <w:r>
        <w:rPr>
          <w:spacing w:val="-1"/>
          <w:sz w:val="24"/>
        </w:rPr>
        <w:t xml:space="preserve"> </w:t>
      </w:r>
      <w:r>
        <w:rPr>
          <w:sz w:val="24"/>
        </w:rPr>
        <w:t>образовательную</w:t>
      </w:r>
      <w:r>
        <w:rPr>
          <w:spacing w:val="-3"/>
          <w:sz w:val="24"/>
        </w:rPr>
        <w:t xml:space="preserve"> </w:t>
      </w:r>
      <w:r>
        <w:rPr>
          <w:sz w:val="24"/>
        </w:rPr>
        <w:t>программу</w:t>
      </w:r>
      <w:r>
        <w:rPr>
          <w:spacing w:val="-8"/>
          <w:sz w:val="24"/>
        </w:rPr>
        <w:t xml:space="preserve"> </w:t>
      </w:r>
      <w:r>
        <w:rPr>
          <w:sz w:val="24"/>
        </w:rPr>
        <w:t>по</w:t>
      </w:r>
      <w:r>
        <w:rPr>
          <w:spacing w:val="-3"/>
          <w:sz w:val="24"/>
        </w:rPr>
        <w:t xml:space="preserve"> </w:t>
      </w:r>
      <w:r>
        <w:rPr>
          <w:sz w:val="24"/>
        </w:rPr>
        <w:t>музыке:</w:t>
      </w:r>
    </w:p>
    <w:p w:rsidR="00292DCE" w:rsidRDefault="00292DCE">
      <w:pPr>
        <w:pStyle w:val="a3"/>
        <w:spacing w:before="3"/>
        <w:ind w:left="0"/>
        <w:rPr>
          <w:sz w:val="22"/>
        </w:rPr>
      </w:pPr>
    </w:p>
    <w:p w:rsidR="00292DCE" w:rsidRDefault="00F301D9">
      <w:pPr>
        <w:pStyle w:val="a3"/>
        <w:spacing w:before="1" w:line="254" w:lineRule="auto"/>
      </w:pPr>
      <w:r>
        <w:t>осознают</w:t>
      </w:r>
      <w:r>
        <w:rPr>
          <w:spacing w:val="-5"/>
        </w:rPr>
        <w:t xml:space="preserve"> </w:t>
      </w:r>
      <w:r>
        <w:t>принципы</w:t>
      </w:r>
      <w:r>
        <w:rPr>
          <w:spacing w:val="-4"/>
        </w:rPr>
        <w:t xml:space="preserve"> </w:t>
      </w:r>
      <w:r>
        <w:t>универсальности</w:t>
      </w:r>
      <w:r>
        <w:rPr>
          <w:spacing w:val="-4"/>
        </w:rPr>
        <w:t xml:space="preserve"> </w:t>
      </w:r>
      <w:r>
        <w:t>и</w:t>
      </w:r>
      <w:r>
        <w:rPr>
          <w:spacing w:val="-5"/>
        </w:rPr>
        <w:t xml:space="preserve"> </w:t>
      </w:r>
      <w:r>
        <w:t>всеобщности</w:t>
      </w:r>
      <w:r>
        <w:rPr>
          <w:spacing w:val="-5"/>
        </w:rPr>
        <w:t xml:space="preserve"> </w:t>
      </w:r>
      <w:r>
        <w:t>музыки</w:t>
      </w:r>
      <w:r>
        <w:rPr>
          <w:spacing w:val="-3"/>
        </w:rPr>
        <w:t xml:space="preserve"> </w:t>
      </w:r>
      <w:r>
        <w:t>как</w:t>
      </w:r>
      <w:r>
        <w:rPr>
          <w:spacing w:val="-5"/>
        </w:rPr>
        <w:t xml:space="preserve"> </w:t>
      </w:r>
      <w:r>
        <w:t>вида</w:t>
      </w:r>
      <w:r>
        <w:rPr>
          <w:spacing w:val="-5"/>
        </w:rPr>
        <w:t xml:space="preserve"> </w:t>
      </w:r>
      <w:r>
        <w:t>искусства,</w:t>
      </w:r>
      <w:r>
        <w:rPr>
          <w:spacing w:val="-5"/>
        </w:rPr>
        <w:t xml:space="preserve"> </w:t>
      </w:r>
      <w:r>
        <w:t>неразрывную</w:t>
      </w:r>
      <w:r>
        <w:rPr>
          <w:spacing w:val="-3"/>
        </w:rPr>
        <w:t xml:space="preserve"> </w:t>
      </w:r>
      <w:r>
        <w:t>связь</w:t>
      </w:r>
      <w:r>
        <w:rPr>
          <w:spacing w:val="-57"/>
        </w:rPr>
        <w:t xml:space="preserve"> </w:t>
      </w:r>
      <w:r>
        <w:t>музыки и</w:t>
      </w:r>
      <w:r>
        <w:rPr>
          <w:spacing w:val="-1"/>
        </w:rPr>
        <w:t xml:space="preserve"> </w:t>
      </w:r>
      <w:r>
        <w:t>жизни человека,</w:t>
      </w:r>
      <w:r>
        <w:rPr>
          <w:spacing w:val="-1"/>
        </w:rPr>
        <w:t xml:space="preserve"> </w:t>
      </w:r>
      <w:r>
        <w:t>всего</w:t>
      </w:r>
      <w:r>
        <w:rPr>
          <w:spacing w:val="-1"/>
        </w:rPr>
        <w:t xml:space="preserve"> </w:t>
      </w:r>
      <w:r>
        <w:t>человечества,</w:t>
      </w:r>
      <w:r>
        <w:rPr>
          <w:spacing w:val="1"/>
        </w:rPr>
        <w:t xml:space="preserve"> </w:t>
      </w:r>
      <w:r>
        <w:t>могут</w:t>
      </w:r>
      <w:r>
        <w:rPr>
          <w:spacing w:val="-1"/>
        </w:rPr>
        <w:t xml:space="preserve"> </w:t>
      </w:r>
      <w:r>
        <w:t>рассуждать на</w:t>
      </w:r>
      <w:r>
        <w:rPr>
          <w:spacing w:val="-2"/>
        </w:rPr>
        <w:t xml:space="preserve"> </w:t>
      </w:r>
      <w:r>
        <w:t>эту</w:t>
      </w:r>
      <w:r>
        <w:rPr>
          <w:spacing w:val="-3"/>
        </w:rPr>
        <w:t xml:space="preserve"> </w:t>
      </w:r>
      <w:r>
        <w:t>тему;</w:t>
      </w:r>
    </w:p>
    <w:p w:rsidR="00292DCE" w:rsidRDefault="00292DCE">
      <w:pPr>
        <w:pStyle w:val="a3"/>
        <w:spacing w:before="10"/>
        <w:ind w:left="0"/>
        <w:rPr>
          <w:sz w:val="20"/>
        </w:rPr>
      </w:pPr>
    </w:p>
    <w:p w:rsidR="00292DCE" w:rsidRDefault="00F301D9">
      <w:pPr>
        <w:pStyle w:val="a3"/>
        <w:spacing w:line="254" w:lineRule="auto"/>
        <w:ind w:right="816"/>
      </w:pPr>
      <w:r>
        <w:t>воспринимают российскую музыкальную культуру как целостное и самобытное цивилизационное</w:t>
      </w:r>
      <w:r>
        <w:rPr>
          <w:spacing w:val="-57"/>
        </w:rPr>
        <w:t xml:space="preserve"> </w:t>
      </w:r>
      <w:r>
        <w:t>явление;</w:t>
      </w:r>
    </w:p>
    <w:p w:rsidR="00292DCE" w:rsidRDefault="00292DCE">
      <w:pPr>
        <w:pStyle w:val="a3"/>
        <w:spacing w:before="11"/>
        <w:ind w:left="0"/>
        <w:rPr>
          <w:sz w:val="20"/>
        </w:rPr>
      </w:pPr>
    </w:p>
    <w:p w:rsidR="00292DCE" w:rsidRDefault="00F301D9">
      <w:pPr>
        <w:pStyle w:val="a3"/>
      </w:pPr>
      <w:r>
        <w:t>знают</w:t>
      </w:r>
      <w:r>
        <w:rPr>
          <w:spacing w:val="-4"/>
        </w:rPr>
        <w:t xml:space="preserve"> </w:t>
      </w:r>
      <w:r>
        <w:t>достижения</w:t>
      </w:r>
      <w:r>
        <w:rPr>
          <w:spacing w:val="-4"/>
        </w:rPr>
        <w:t xml:space="preserve"> </w:t>
      </w:r>
      <w:r>
        <w:t>отечественных</w:t>
      </w:r>
      <w:r>
        <w:rPr>
          <w:spacing w:val="-3"/>
        </w:rPr>
        <w:t xml:space="preserve"> </w:t>
      </w:r>
      <w:r>
        <w:t>мастеров</w:t>
      </w:r>
      <w:r>
        <w:rPr>
          <w:spacing w:val="-4"/>
        </w:rPr>
        <w:t xml:space="preserve"> </w:t>
      </w:r>
      <w:r>
        <w:t>музыкальной</w:t>
      </w:r>
      <w:r>
        <w:rPr>
          <w:spacing w:val="-3"/>
        </w:rPr>
        <w:t xml:space="preserve"> </w:t>
      </w:r>
      <w:r>
        <w:t>культуры,</w:t>
      </w:r>
      <w:r>
        <w:rPr>
          <w:spacing w:val="-4"/>
        </w:rPr>
        <w:t xml:space="preserve"> </w:t>
      </w:r>
      <w:r>
        <w:t>испытывают</w:t>
      </w:r>
      <w:r>
        <w:rPr>
          <w:spacing w:val="-4"/>
        </w:rPr>
        <w:t xml:space="preserve"> </w:t>
      </w:r>
      <w:r>
        <w:t>гордость</w:t>
      </w:r>
      <w:r>
        <w:rPr>
          <w:spacing w:val="-4"/>
        </w:rPr>
        <w:t xml:space="preserve"> </w:t>
      </w:r>
      <w:r>
        <w:t>за</w:t>
      </w:r>
      <w:r>
        <w:rPr>
          <w:spacing w:val="-4"/>
        </w:rPr>
        <w:t xml:space="preserve"> </w:t>
      </w:r>
      <w:r>
        <w:t>них;</w:t>
      </w:r>
    </w:p>
    <w:p w:rsidR="00292DCE" w:rsidRDefault="00292DCE">
      <w:pPr>
        <w:pStyle w:val="a3"/>
        <w:spacing w:before="6"/>
        <w:ind w:left="0"/>
        <w:rPr>
          <w:sz w:val="22"/>
        </w:rPr>
      </w:pPr>
    </w:p>
    <w:p w:rsidR="00292DCE" w:rsidRDefault="00F301D9">
      <w:pPr>
        <w:pStyle w:val="a3"/>
        <w:spacing w:line="254" w:lineRule="auto"/>
        <w:ind w:right="1110"/>
      </w:pPr>
      <w:r>
        <w:t>сознательно стремятся к укреплению и сохранению собственной музыкальной идентичности</w:t>
      </w:r>
      <w:r>
        <w:rPr>
          <w:spacing w:val="1"/>
        </w:rPr>
        <w:t xml:space="preserve"> </w:t>
      </w:r>
      <w:r>
        <w:t>(разбираются в особенностях музыкальной культуры своего народа, стремятся участвовать в</w:t>
      </w:r>
      <w:r>
        <w:rPr>
          <w:spacing w:val="1"/>
        </w:rPr>
        <w:t xml:space="preserve"> </w:t>
      </w:r>
      <w:r>
        <w:t>исполнении музыки своей национальной традиции, понимают ответственность за сохранение и</w:t>
      </w:r>
      <w:r>
        <w:rPr>
          <w:spacing w:val="-57"/>
        </w:rPr>
        <w:t xml:space="preserve"> </w:t>
      </w:r>
      <w:r>
        <w:t>передачу</w:t>
      </w:r>
      <w:r>
        <w:rPr>
          <w:spacing w:val="-6"/>
        </w:rPr>
        <w:t xml:space="preserve"> </w:t>
      </w:r>
      <w:r>
        <w:t>следующим</w:t>
      </w:r>
      <w:r>
        <w:rPr>
          <w:spacing w:val="-1"/>
        </w:rPr>
        <w:t xml:space="preserve"> </w:t>
      </w:r>
      <w:r>
        <w:t>поколениям</w:t>
      </w:r>
      <w:r>
        <w:rPr>
          <w:spacing w:val="-2"/>
        </w:rPr>
        <w:t xml:space="preserve"> </w:t>
      </w:r>
      <w:r>
        <w:t>музыкальной</w:t>
      </w:r>
      <w:r>
        <w:rPr>
          <w:spacing w:val="-1"/>
        </w:rPr>
        <w:t xml:space="preserve"> </w:t>
      </w:r>
      <w:r>
        <w:t>культуры своего</w:t>
      </w:r>
      <w:r>
        <w:rPr>
          <w:spacing w:val="-2"/>
        </w:rPr>
        <w:t xml:space="preserve"> </w:t>
      </w:r>
      <w:r>
        <w:t>народа);</w:t>
      </w:r>
    </w:p>
    <w:p w:rsidR="00292DCE" w:rsidRDefault="00292DCE">
      <w:pPr>
        <w:pStyle w:val="a3"/>
        <w:ind w:left="0"/>
        <w:rPr>
          <w:sz w:val="21"/>
        </w:rPr>
      </w:pPr>
    </w:p>
    <w:p w:rsidR="00292DCE" w:rsidRDefault="00F301D9">
      <w:pPr>
        <w:pStyle w:val="a3"/>
        <w:spacing w:line="254" w:lineRule="auto"/>
        <w:ind w:right="681"/>
      </w:pPr>
      <w:r>
        <w:t>понимают роль музыки как социально значимого явления, формирующего общественные вкусы и</w:t>
      </w:r>
      <w:r>
        <w:rPr>
          <w:spacing w:val="1"/>
        </w:rPr>
        <w:t xml:space="preserve"> </w:t>
      </w:r>
      <w:r>
        <w:t>настроения, включенного в развитие политического, экономического, религиозного, иных аспектов</w:t>
      </w:r>
      <w:r>
        <w:rPr>
          <w:spacing w:val="-57"/>
        </w:rPr>
        <w:t xml:space="preserve"> </w:t>
      </w:r>
      <w:r>
        <w:t>развития</w:t>
      </w:r>
      <w:r>
        <w:rPr>
          <w:spacing w:val="-1"/>
        </w:rPr>
        <w:t xml:space="preserve"> </w:t>
      </w:r>
      <w:r>
        <w:t>общества.</w:t>
      </w:r>
    </w:p>
    <w:p w:rsidR="00292DCE" w:rsidRDefault="00292DCE">
      <w:pPr>
        <w:pStyle w:val="a3"/>
        <w:spacing w:before="11"/>
        <w:ind w:left="0"/>
        <w:rPr>
          <w:sz w:val="20"/>
        </w:rPr>
      </w:pPr>
    </w:p>
    <w:p w:rsidR="00292DCE" w:rsidRDefault="00F301D9" w:rsidP="000B0FD5">
      <w:pPr>
        <w:pStyle w:val="a5"/>
        <w:numPr>
          <w:ilvl w:val="3"/>
          <w:numId w:val="100"/>
        </w:numPr>
        <w:tabs>
          <w:tab w:val="left" w:pos="1301"/>
        </w:tabs>
        <w:ind w:left="1300" w:hanging="901"/>
        <w:rPr>
          <w:sz w:val="24"/>
        </w:rPr>
      </w:pPr>
      <w:r>
        <w:rPr>
          <w:sz w:val="24"/>
        </w:rPr>
        <w:t>К</w:t>
      </w:r>
      <w:r>
        <w:rPr>
          <w:spacing w:val="-2"/>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N</w:t>
      </w:r>
      <w:r>
        <w:rPr>
          <w:spacing w:val="-3"/>
          <w:sz w:val="24"/>
        </w:rPr>
        <w:t xml:space="preserve"> </w:t>
      </w:r>
      <w:r>
        <w:rPr>
          <w:sz w:val="24"/>
        </w:rPr>
        <w:t>1</w:t>
      </w:r>
      <w:r>
        <w:rPr>
          <w:spacing w:val="-1"/>
          <w:sz w:val="24"/>
        </w:rPr>
        <w:t xml:space="preserve"> </w:t>
      </w:r>
      <w:r>
        <w:rPr>
          <w:sz w:val="24"/>
        </w:rPr>
        <w:t>"Музыка</w:t>
      </w:r>
      <w:r>
        <w:rPr>
          <w:spacing w:val="-1"/>
          <w:sz w:val="24"/>
        </w:rPr>
        <w:t xml:space="preserve"> </w:t>
      </w:r>
      <w:r>
        <w:rPr>
          <w:sz w:val="24"/>
        </w:rPr>
        <w:t>моего</w:t>
      </w:r>
      <w:r>
        <w:rPr>
          <w:spacing w:val="-3"/>
          <w:sz w:val="24"/>
        </w:rPr>
        <w:t xml:space="preserve"> </w:t>
      </w:r>
      <w:r>
        <w:rPr>
          <w:sz w:val="24"/>
        </w:rPr>
        <w:t>края"</w:t>
      </w:r>
      <w:r>
        <w:rPr>
          <w:spacing w:val="-4"/>
          <w:sz w:val="24"/>
        </w:rPr>
        <w:t xml:space="preserve"> </w:t>
      </w:r>
      <w:r>
        <w:rPr>
          <w:sz w:val="24"/>
        </w:rPr>
        <w:t>обучающийся</w:t>
      </w:r>
      <w:r>
        <w:rPr>
          <w:spacing w:val="-2"/>
          <w:sz w:val="24"/>
        </w:rPr>
        <w:t xml:space="preserve"> </w:t>
      </w:r>
      <w:r>
        <w:rPr>
          <w:sz w:val="24"/>
        </w:rPr>
        <w:t>научится:</w:t>
      </w:r>
    </w:p>
    <w:p w:rsidR="00292DCE" w:rsidRDefault="00292DCE">
      <w:pPr>
        <w:pStyle w:val="a3"/>
        <w:spacing w:before="4"/>
        <w:ind w:left="0"/>
        <w:rPr>
          <w:sz w:val="22"/>
        </w:rPr>
      </w:pPr>
    </w:p>
    <w:p w:rsidR="00292DCE" w:rsidRDefault="00F301D9">
      <w:pPr>
        <w:pStyle w:val="a3"/>
        <w:spacing w:line="254" w:lineRule="auto"/>
        <w:ind w:right="579"/>
      </w:pPr>
      <w:r>
        <w:t>отличать и ценить музыкальные традиции своей родного края, народа; характеризовать особенности</w:t>
      </w:r>
      <w:r>
        <w:rPr>
          <w:spacing w:val="-57"/>
        </w:rPr>
        <w:t xml:space="preserve"> </w:t>
      </w:r>
      <w:r>
        <w:t>творчества</w:t>
      </w:r>
      <w:r>
        <w:rPr>
          <w:spacing w:val="-4"/>
        </w:rPr>
        <w:t xml:space="preserve"> </w:t>
      </w:r>
      <w:r>
        <w:t>народных</w:t>
      </w:r>
      <w:r>
        <w:rPr>
          <w:spacing w:val="-1"/>
        </w:rPr>
        <w:t xml:space="preserve"> </w:t>
      </w:r>
      <w:r>
        <w:t>и</w:t>
      </w:r>
      <w:r>
        <w:rPr>
          <w:spacing w:val="-3"/>
        </w:rPr>
        <w:t xml:space="preserve"> </w:t>
      </w:r>
      <w:r>
        <w:t>профессиональных музыкантов,</w:t>
      </w:r>
      <w:r>
        <w:rPr>
          <w:spacing w:val="-1"/>
        </w:rPr>
        <w:t xml:space="preserve"> </w:t>
      </w:r>
      <w:r>
        <w:t>творческих</w:t>
      </w:r>
      <w:r>
        <w:rPr>
          <w:spacing w:val="-3"/>
        </w:rPr>
        <w:t xml:space="preserve"> </w:t>
      </w:r>
      <w:r>
        <w:t>коллективов</w:t>
      </w:r>
      <w:r>
        <w:rPr>
          <w:spacing w:val="-3"/>
        </w:rPr>
        <w:t xml:space="preserve"> </w:t>
      </w:r>
      <w:r>
        <w:t>своего</w:t>
      </w:r>
      <w:r>
        <w:rPr>
          <w:spacing w:val="-2"/>
        </w:rPr>
        <w:t xml:space="preserve"> </w:t>
      </w:r>
      <w:r>
        <w:t>края;</w:t>
      </w:r>
    </w:p>
    <w:p w:rsidR="00292DCE" w:rsidRDefault="00292DCE">
      <w:pPr>
        <w:pStyle w:val="a3"/>
        <w:spacing w:before="11"/>
        <w:ind w:left="0"/>
        <w:rPr>
          <w:sz w:val="20"/>
        </w:rPr>
      </w:pPr>
    </w:p>
    <w:p w:rsidR="00292DCE" w:rsidRDefault="00F301D9">
      <w:pPr>
        <w:pStyle w:val="a3"/>
        <w:spacing w:line="254" w:lineRule="auto"/>
        <w:ind w:right="865"/>
      </w:pPr>
      <w:r>
        <w:t>исполнять и оценивать образцы музыкального фольклора и сочинения композиторов своей малой</w:t>
      </w:r>
      <w:r>
        <w:rPr>
          <w:spacing w:val="-57"/>
        </w:rPr>
        <w:t xml:space="preserve"> </w:t>
      </w:r>
      <w:r>
        <w:t>родины.</w:t>
      </w:r>
    </w:p>
    <w:p w:rsidR="00292DCE" w:rsidRDefault="00292DCE">
      <w:pPr>
        <w:pStyle w:val="a3"/>
        <w:spacing w:before="1"/>
        <w:ind w:left="0"/>
        <w:rPr>
          <w:sz w:val="21"/>
        </w:rPr>
      </w:pPr>
    </w:p>
    <w:p w:rsidR="00292DCE" w:rsidRDefault="00F301D9" w:rsidP="000B0FD5">
      <w:pPr>
        <w:pStyle w:val="a5"/>
        <w:numPr>
          <w:ilvl w:val="3"/>
          <w:numId w:val="100"/>
        </w:numPr>
        <w:tabs>
          <w:tab w:val="left" w:pos="1301"/>
        </w:tabs>
        <w:spacing w:line="254" w:lineRule="auto"/>
        <w:ind w:right="884"/>
        <w:rPr>
          <w:sz w:val="24"/>
        </w:rPr>
      </w:pPr>
      <w:r>
        <w:rPr>
          <w:sz w:val="24"/>
        </w:rPr>
        <w:t>К концу изучения модуля N 2 "Народное музыкальное творчество России" обучающийся</w:t>
      </w:r>
      <w:r>
        <w:rPr>
          <w:spacing w:val="-57"/>
          <w:sz w:val="24"/>
        </w:rPr>
        <w:t xml:space="preserve"> </w:t>
      </w:r>
      <w:r>
        <w:rPr>
          <w:sz w:val="24"/>
        </w:rPr>
        <w:t>научится:</w:t>
      </w:r>
    </w:p>
    <w:p w:rsidR="00292DCE" w:rsidRDefault="00292DCE">
      <w:pPr>
        <w:pStyle w:val="a3"/>
        <w:spacing w:before="10"/>
        <w:ind w:left="0"/>
        <w:rPr>
          <w:sz w:val="20"/>
        </w:rPr>
      </w:pPr>
    </w:p>
    <w:p w:rsidR="00292DCE" w:rsidRDefault="00F301D9">
      <w:pPr>
        <w:pStyle w:val="a3"/>
        <w:spacing w:before="1" w:line="254" w:lineRule="auto"/>
        <w:ind w:right="1023"/>
        <w:jc w:val="both"/>
      </w:pPr>
      <w:r>
        <w:t>определять на слух музыкальные образцы, относящиеся к русскому музыкальному фольклору, к</w:t>
      </w:r>
      <w:r>
        <w:rPr>
          <w:spacing w:val="-57"/>
        </w:rPr>
        <w:t xml:space="preserve"> </w:t>
      </w:r>
      <w:r>
        <w:t>музыке народов Северного Кавказа, республик Поволжья, Сибири (не менее трех региональных</w:t>
      </w:r>
      <w:r>
        <w:rPr>
          <w:spacing w:val="-57"/>
        </w:rPr>
        <w:t xml:space="preserve"> </w:t>
      </w:r>
      <w:r>
        <w:t>фольклорных</w:t>
      </w:r>
      <w:r>
        <w:rPr>
          <w:spacing w:val="-2"/>
        </w:rPr>
        <w:t xml:space="preserve"> </w:t>
      </w:r>
      <w:r>
        <w:t>традиций</w:t>
      </w:r>
      <w:r>
        <w:rPr>
          <w:spacing w:val="-2"/>
        </w:rPr>
        <w:t xml:space="preserve"> </w:t>
      </w:r>
      <w:r>
        <w:t>на</w:t>
      </w:r>
      <w:r>
        <w:rPr>
          <w:spacing w:val="-1"/>
        </w:rPr>
        <w:t xml:space="preserve"> </w:t>
      </w:r>
      <w:r>
        <w:t>выбор</w:t>
      </w:r>
      <w:r>
        <w:rPr>
          <w:spacing w:val="2"/>
        </w:rPr>
        <w:t xml:space="preserve"> </w:t>
      </w:r>
      <w:r>
        <w:t>учителя);</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pPr>
      <w:r>
        <w:lastRenderedPageBreak/>
        <w:t>различать</w:t>
      </w:r>
      <w:r>
        <w:rPr>
          <w:spacing w:val="-4"/>
        </w:rPr>
        <w:t xml:space="preserve"> </w:t>
      </w:r>
      <w:r>
        <w:t>на</w:t>
      </w:r>
      <w:r>
        <w:rPr>
          <w:spacing w:val="-4"/>
        </w:rPr>
        <w:t xml:space="preserve"> </w:t>
      </w:r>
      <w:r>
        <w:t>слух</w:t>
      </w:r>
      <w:r>
        <w:rPr>
          <w:spacing w:val="-1"/>
        </w:rPr>
        <w:t xml:space="preserve"> </w:t>
      </w:r>
      <w:r>
        <w:t>и</w:t>
      </w:r>
      <w:r>
        <w:rPr>
          <w:spacing w:val="-3"/>
        </w:rPr>
        <w:t xml:space="preserve"> </w:t>
      </w:r>
      <w:r>
        <w:t>исполнять</w:t>
      </w:r>
      <w:r>
        <w:rPr>
          <w:spacing w:val="-5"/>
        </w:rPr>
        <w:t xml:space="preserve"> </w:t>
      </w:r>
      <w:r>
        <w:t>произведения</w:t>
      </w:r>
      <w:r>
        <w:rPr>
          <w:spacing w:val="-3"/>
        </w:rPr>
        <w:t xml:space="preserve"> </w:t>
      </w:r>
      <w:r>
        <w:t>различных</w:t>
      </w:r>
      <w:r>
        <w:rPr>
          <w:spacing w:val="-1"/>
        </w:rPr>
        <w:t xml:space="preserve"> </w:t>
      </w:r>
      <w:r>
        <w:t>жанров</w:t>
      </w:r>
      <w:r>
        <w:rPr>
          <w:spacing w:val="-3"/>
        </w:rPr>
        <w:t xml:space="preserve"> </w:t>
      </w:r>
      <w:r>
        <w:t>фольклорной</w:t>
      </w:r>
      <w:r>
        <w:rPr>
          <w:spacing w:val="-3"/>
        </w:rPr>
        <w:t xml:space="preserve"> </w:t>
      </w:r>
      <w:r>
        <w:t>музыки;</w:t>
      </w:r>
    </w:p>
    <w:p w:rsidR="00292DCE" w:rsidRDefault="00292DCE">
      <w:pPr>
        <w:pStyle w:val="a3"/>
        <w:spacing w:before="4"/>
        <w:ind w:left="0"/>
        <w:rPr>
          <w:sz w:val="22"/>
        </w:rPr>
      </w:pPr>
    </w:p>
    <w:p w:rsidR="00292DCE" w:rsidRDefault="00F301D9">
      <w:pPr>
        <w:pStyle w:val="a3"/>
        <w:spacing w:before="1" w:line="254" w:lineRule="auto"/>
        <w:ind w:right="1108"/>
      </w:pPr>
      <w:r>
        <w:t>определять на слух принадлежность народных музыкальных инструментов к группам духовых,</w:t>
      </w:r>
      <w:r>
        <w:rPr>
          <w:spacing w:val="-57"/>
        </w:rPr>
        <w:t xml:space="preserve"> </w:t>
      </w:r>
      <w:r>
        <w:t>струнных,</w:t>
      </w:r>
      <w:r>
        <w:rPr>
          <w:spacing w:val="1"/>
        </w:rPr>
        <w:t xml:space="preserve"> </w:t>
      </w:r>
      <w:r>
        <w:t>ударно-шумовых</w:t>
      </w:r>
      <w:r>
        <w:rPr>
          <w:spacing w:val="3"/>
        </w:rPr>
        <w:t xml:space="preserve"> </w:t>
      </w:r>
      <w:r>
        <w:t>инструментов;</w:t>
      </w:r>
    </w:p>
    <w:p w:rsidR="00292DCE" w:rsidRDefault="00292DCE">
      <w:pPr>
        <w:pStyle w:val="a3"/>
        <w:spacing w:before="10"/>
        <w:ind w:left="0"/>
        <w:rPr>
          <w:sz w:val="20"/>
        </w:rPr>
      </w:pPr>
    </w:p>
    <w:p w:rsidR="00292DCE" w:rsidRDefault="00F301D9">
      <w:pPr>
        <w:pStyle w:val="a3"/>
        <w:spacing w:line="254" w:lineRule="auto"/>
        <w:ind w:right="1680"/>
      </w:pPr>
      <w:r>
        <w:t>объяснять на примерах связь устного народного музыкального творчества и деятельности</w:t>
      </w:r>
      <w:r>
        <w:rPr>
          <w:spacing w:val="-57"/>
        </w:rPr>
        <w:t xml:space="preserve"> </w:t>
      </w:r>
      <w:r>
        <w:t>профессиональных</w:t>
      </w:r>
      <w:r>
        <w:rPr>
          <w:spacing w:val="1"/>
        </w:rPr>
        <w:t xml:space="preserve"> </w:t>
      </w:r>
      <w:r>
        <w:t>музыкантов</w:t>
      </w:r>
      <w:r>
        <w:rPr>
          <w:spacing w:val="-1"/>
        </w:rPr>
        <w:t xml:space="preserve"> </w:t>
      </w:r>
      <w:r>
        <w:t>в</w:t>
      </w:r>
      <w:r>
        <w:rPr>
          <w:spacing w:val="-1"/>
        </w:rPr>
        <w:t xml:space="preserve"> </w:t>
      </w:r>
      <w:r>
        <w:t>развитии</w:t>
      </w:r>
      <w:r>
        <w:rPr>
          <w:spacing w:val="-1"/>
        </w:rPr>
        <w:t xml:space="preserve"> </w:t>
      </w:r>
      <w:r>
        <w:t>общей</w:t>
      </w:r>
      <w:r>
        <w:rPr>
          <w:spacing w:val="-1"/>
        </w:rPr>
        <w:t xml:space="preserve"> </w:t>
      </w:r>
      <w:r>
        <w:t>культуры страны.</w:t>
      </w:r>
    </w:p>
    <w:p w:rsidR="00292DCE" w:rsidRDefault="00292DCE">
      <w:pPr>
        <w:pStyle w:val="a3"/>
        <w:spacing w:before="11"/>
        <w:ind w:left="0"/>
        <w:rPr>
          <w:sz w:val="20"/>
        </w:rPr>
      </w:pPr>
    </w:p>
    <w:p w:rsidR="00292DCE" w:rsidRDefault="00F301D9" w:rsidP="000B0FD5">
      <w:pPr>
        <w:pStyle w:val="a5"/>
        <w:numPr>
          <w:ilvl w:val="3"/>
          <w:numId w:val="100"/>
        </w:numPr>
        <w:tabs>
          <w:tab w:val="left" w:pos="1301"/>
        </w:tabs>
        <w:ind w:left="1300" w:hanging="901"/>
        <w:rPr>
          <w:sz w:val="24"/>
        </w:rPr>
      </w:pPr>
      <w:r>
        <w:rPr>
          <w:sz w:val="24"/>
        </w:rPr>
        <w:t>К</w:t>
      </w:r>
      <w:r>
        <w:rPr>
          <w:spacing w:val="-3"/>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4"/>
          <w:sz w:val="24"/>
        </w:rPr>
        <w:t xml:space="preserve"> </w:t>
      </w:r>
      <w:r>
        <w:rPr>
          <w:sz w:val="24"/>
        </w:rPr>
        <w:t>N</w:t>
      </w:r>
      <w:r>
        <w:rPr>
          <w:spacing w:val="-3"/>
          <w:sz w:val="24"/>
        </w:rPr>
        <w:t xml:space="preserve"> </w:t>
      </w:r>
      <w:r>
        <w:rPr>
          <w:sz w:val="24"/>
        </w:rPr>
        <w:t>3</w:t>
      </w:r>
      <w:r>
        <w:rPr>
          <w:spacing w:val="-2"/>
          <w:sz w:val="24"/>
        </w:rPr>
        <w:t xml:space="preserve"> </w:t>
      </w:r>
      <w:r>
        <w:rPr>
          <w:sz w:val="24"/>
        </w:rPr>
        <w:t>"Русская</w:t>
      </w:r>
      <w:r>
        <w:rPr>
          <w:spacing w:val="-2"/>
          <w:sz w:val="24"/>
        </w:rPr>
        <w:t xml:space="preserve"> </w:t>
      </w:r>
      <w:r>
        <w:rPr>
          <w:sz w:val="24"/>
        </w:rPr>
        <w:t>классическая музыка"</w:t>
      </w:r>
      <w:r>
        <w:rPr>
          <w:spacing w:val="-4"/>
          <w:sz w:val="24"/>
        </w:rPr>
        <w:t xml:space="preserve"> </w:t>
      </w:r>
      <w:r>
        <w:rPr>
          <w:sz w:val="24"/>
        </w:rPr>
        <w:t>обучающийся</w:t>
      </w:r>
      <w:r>
        <w:rPr>
          <w:spacing w:val="-2"/>
          <w:sz w:val="24"/>
        </w:rPr>
        <w:t xml:space="preserve"> </w:t>
      </w:r>
      <w:r>
        <w:rPr>
          <w:sz w:val="24"/>
        </w:rPr>
        <w:t>научится:</w:t>
      </w:r>
    </w:p>
    <w:p w:rsidR="00292DCE" w:rsidRDefault="00292DCE">
      <w:pPr>
        <w:pStyle w:val="a3"/>
        <w:spacing w:before="3"/>
        <w:ind w:left="0"/>
        <w:rPr>
          <w:sz w:val="22"/>
        </w:rPr>
      </w:pPr>
    </w:p>
    <w:p w:rsidR="00292DCE" w:rsidRDefault="00F301D9">
      <w:pPr>
        <w:pStyle w:val="a3"/>
        <w:spacing w:before="1" w:line="256" w:lineRule="auto"/>
        <w:ind w:right="779"/>
      </w:pPr>
      <w:r>
        <w:t>различать на слух произведения русских композиторов-классиков, называть автора, произведение,</w:t>
      </w:r>
      <w:r>
        <w:rPr>
          <w:spacing w:val="-57"/>
        </w:rPr>
        <w:t xml:space="preserve"> </w:t>
      </w:r>
      <w:r>
        <w:t>исполнительский</w:t>
      </w:r>
      <w:r>
        <w:rPr>
          <w:spacing w:val="-1"/>
        </w:rPr>
        <w:t xml:space="preserve"> </w:t>
      </w:r>
      <w:r>
        <w:t>состав;</w:t>
      </w:r>
    </w:p>
    <w:p w:rsidR="00292DCE" w:rsidRDefault="00292DCE">
      <w:pPr>
        <w:pStyle w:val="a3"/>
        <w:spacing w:before="7"/>
        <w:ind w:left="0"/>
        <w:rPr>
          <w:sz w:val="20"/>
        </w:rPr>
      </w:pPr>
    </w:p>
    <w:p w:rsidR="00292DCE" w:rsidRDefault="00F301D9">
      <w:pPr>
        <w:pStyle w:val="a3"/>
        <w:spacing w:line="254" w:lineRule="auto"/>
        <w:ind w:right="1024"/>
      </w:pPr>
      <w:r>
        <w:t>характеризовать музыкальный образ и выразительные средства, использованные композитором,</w:t>
      </w:r>
      <w:r>
        <w:rPr>
          <w:spacing w:val="-57"/>
        </w:rPr>
        <w:t xml:space="preserve"> </w:t>
      </w:r>
      <w:r>
        <w:t>способы</w:t>
      </w:r>
      <w:r>
        <w:rPr>
          <w:spacing w:val="-1"/>
        </w:rPr>
        <w:t xml:space="preserve"> </w:t>
      </w:r>
      <w:r>
        <w:t>развития и форму</w:t>
      </w:r>
      <w:r>
        <w:rPr>
          <w:spacing w:val="-3"/>
        </w:rPr>
        <w:t xml:space="preserve"> </w:t>
      </w:r>
      <w:r>
        <w:t>строения</w:t>
      </w:r>
      <w:r>
        <w:rPr>
          <w:spacing w:val="-1"/>
        </w:rPr>
        <w:t xml:space="preserve"> </w:t>
      </w:r>
      <w:r>
        <w:t>музыкального произведения;</w:t>
      </w:r>
    </w:p>
    <w:p w:rsidR="00292DCE" w:rsidRDefault="00292DCE">
      <w:pPr>
        <w:pStyle w:val="a3"/>
        <w:ind w:left="0"/>
        <w:rPr>
          <w:sz w:val="21"/>
        </w:rPr>
      </w:pPr>
    </w:p>
    <w:p w:rsidR="00292DCE" w:rsidRDefault="00F301D9">
      <w:pPr>
        <w:pStyle w:val="a3"/>
      </w:pPr>
      <w:r>
        <w:t>исполнять</w:t>
      </w:r>
      <w:r>
        <w:rPr>
          <w:spacing w:val="-4"/>
        </w:rPr>
        <w:t xml:space="preserve"> </w:t>
      </w:r>
      <w:r>
        <w:t>(в</w:t>
      </w:r>
      <w:r>
        <w:rPr>
          <w:spacing w:val="-4"/>
        </w:rPr>
        <w:t xml:space="preserve"> </w:t>
      </w:r>
      <w:r>
        <w:t>том</w:t>
      </w:r>
      <w:r>
        <w:rPr>
          <w:spacing w:val="-3"/>
        </w:rPr>
        <w:t xml:space="preserve"> </w:t>
      </w:r>
      <w:r>
        <w:t>числе</w:t>
      </w:r>
      <w:r>
        <w:rPr>
          <w:spacing w:val="-4"/>
        </w:rPr>
        <w:t xml:space="preserve"> </w:t>
      </w:r>
      <w:r>
        <w:t>фрагментарно,</w:t>
      </w:r>
      <w:r>
        <w:rPr>
          <w:spacing w:val="-3"/>
        </w:rPr>
        <w:t xml:space="preserve"> </w:t>
      </w:r>
      <w:r>
        <w:t>отдельными</w:t>
      </w:r>
      <w:r>
        <w:rPr>
          <w:spacing w:val="-4"/>
        </w:rPr>
        <w:t xml:space="preserve"> </w:t>
      </w:r>
      <w:r>
        <w:t>темами)</w:t>
      </w:r>
      <w:r>
        <w:rPr>
          <w:spacing w:val="-3"/>
        </w:rPr>
        <w:t xml:space="preserve"> </w:t>
      </w:r>
      <w:r>
        <w:t>сочинения</w:t>
      </w:r>
      <w:r>
        <w:rPr>
          <w:spacing w:val="-3"/>
        </w:rPr>
        <w:t xml:space="preserve"> </w:t>
      </w:r>
      <w:r>
        <w:t>русских</w:t>
      </w:r>
      <w:r>
        <w:rPr>
          <w:spacing w:val="-4"/>
        </w:rPr>
        <w:t xml:space="preserve"> </w:t>
      </w:r>
      <w:r>
        <w:t>композиторов;</w:t>
      </w:r>
    </w:p>
    <w:p w:rsidR="00292DCE" w:rsidRDefault="00292DCE">
      <w:pPr>
        <w:pStyle w:val="a3"/>
        <w:spacing w:before="3"/>
        <w:ind w:left="0"/>
        <w:rPr>
          <w:sz w:val="22"/>
        </w:rPr>
      </w:pPr>
    </w:p>
    <w:p w:rsidR="00292DCE" w:rsidRDefault="00F301D9">
      <w:pPr>
        <w:pStyle w:val="a3"/>
        <w:spacing w:before="1" w:line="254" w:lineRule="auto"/>
        <w:ind w:right="1175"/>
      </w:pPr>
      <w:r>
        <w:t>характеризовать творчество не менее двух отечественных композиторов-классиков, приводить</w:t>
      </w:r>
      <w:r>
        <w:rPr>
          <w:spacing w:val="-57"/>
        </w:rPr>
        <w:t xml:space="preserve"> </w:t>
      </w:r>
      <w:r>
        <w:t>примеры</w:t>
      </w:r>
      <w:r>
        <w:rPr>
          <w:spacing w:val="-1"/>
        </w:rPr>
        <w:t xml:space="preserve"> </w:t>
      </w:r>
      <w:r>
        <w:t>наиболее</w:t>
      </w:r>
      <w:r>
        <w:rPr>
          <w:spacing w:val="-2"/>
        </w:rPr>
        <w:t xml:space="preserve"> </w:t>
      </w:r>
      <w:r>
        <w:t>известных</w:t>
      </w:r>
      <w:r>
        <w:rPr>
          <w:spacing w:val="1"/>
        </w:rPr>
        <w:t xml:space="preserve"> </w:t>
      </w:r>
      <w:r>
        <w:t>сочинений.</w:t>
      </w:r>
    </w:p>
    <w:p w:rsidR="00292DCE" w:rsidRDefault="00292DCE">
      <w:pPr>
        <w:pStyle w:val="a3"/>
        <w:spacing w:before="10"/>
        <w:ind w:left="0"/>
        <w:rPr>
          <w:sz w:val="20"/>
        </w:rPr>
      </w:pPr>
    </w:p>
    <w:p w:rsidR="00292DCE" w:rsidRDefault="00F301D9" w:rsidP="000B0FD5">
      <w:pPr>
        <w:pStyle w:val="a5"/>
        <w:numPr>
          <w:ilvl w:val="3"/>
          <w:numId w:val="100"/>
        </w:numPr>
        <w:tabs>
          <w:tab w:val="left" w:pos="1301"/>
        </w:tabs>
        <w:ind w:left="1300" w:hanging="901"/>
        <w:rPr>
          <w:sz w:val="24"/>
        </w:rPr>
      </w:pPr>
      <w:r>
        <w:rPr>
          <w:sz w:val="24"/>
        </w:rPr>
        <w:t>К</w:t>
      </w:r>
      <w:r>
        <w:rPr>
          <w:spacing w:val="-3"/>
          <w:sz w:val="24"/>
        </w:rPr>
        <w:t xml:space="preserve"> </w:t>
      </w:r>
      <w:r>
        <w:rPr>
          <w:sz w:val="24"/>
        </w:rPr>
        <w:t>концу</w:t>
      </w:r>
      <w:r>
        <w:rPr>
          <w:spacing w:val="-9"/>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N</w:t>
      </w:r>
      <w:r>
        <w:rPr>
          <w:spacing w:val="-3"/>
          <w:sz w:val="24"/>
        </w:rPr>
        <w:t xml:space="preserve"> </w:t>
      </w:r>
      <w:r>
        <w:rPr>
          <w:sz w:val="24"/>
        </w:rPr>
        <w:t>4</w:t>
      </w:r>
      <w:r>
        <w:rPr>
          <w:spacing w:val="-1"/>
          <w:sz w:val="24"/>
        </w:rPr>
        <w:t xml:space="preserve"> </w:t>
      </w:r>
      <w:r>
        <w:rPr>
          <w:sz w:val="24"/>
        </w:rPr>
        <w:t>"Жанры</w:t>
      </w:r>
      <w:r>
        <w:rPr>
          <w:spacing w:val="-2"/>
          <w:sz w:val="24"/>
        </w:rPr>
        <w:t xml:space="preserve"> </w:t>
      </w:r>
      <w:r>
        <w:rPr>
          <w:sz w:val="24"/>
        </w:rPr>
        <w:t>музыкального</w:t>
      </w:r>
      <w:r>
        <w:rPr>
          <w:spacing w:val="-2"/>
          <w:sz w:val="24"/>
        </w:rPr>
        <w:t xml:space="preserve"> </w:t>
      </w:r>
      <w:r>
        <w:rPr>
          <w:sz w:val="24"/>
        </w:rPr>
        <w:t>искусства"</w:t>
      </w:r>
      <w:r>
        <w:rPr>
          <w:spacing w:val="-4"/>
          <w:sz w:val="24"/>
        </w:rPr>
        <w:t xml:space="preserve"> </w:t>
      </w:r>
      <w:r>
        <w:rPr>
          <w:sz w:val="24"/>
        </w:rPr>
        <w:t>обучающийся</w:t>
      </w:r>
      <w:r>
        <w:rPr>
          <w:spacing w:val="-3"/>
          <w:sz w:val="24"/>
        </w:rPr>
        <w:t xml:space="preserve"> </w:t>
      </w:r>
      <w:r>
        <w:rPr>
          <w:sz w:val="24"/>
        </w:rPr>
        <w:t>научится:</w:t>
      </w:r>
    </w:p>
    <w:p w:rsidR="00292DCE" w:rsidRDefault="00292DCE">
      <w:pPr>
        <w:pStyle w:val="a3"/>
        <w:spacing w:before="4"/>
        <w:ind w:left="0"/>
        <w:rPr>
          <w:sz w:val="22"/>
        </w:rPr>
      </w:pPr>
    </w:p>
    <w:p w:rsidR="00292DCE" w:rsidRDefault="00F301D9">
      <w:pPr>
        <w:pStyle w:val="a3"/>
        <w:spacing w:line="254" w:lineRule="auto"/>
        <w:ind w:right="641"/>
      </w:pPr>
      <w:r>
        <w:t>различать и характеризовать жанры музыки (театральные, камерные и симфонические, вокальные и</w:t>
      </w:r>
      <w:r>
        <w:rPr>
          <w:spacing w:val="-57"/>
        </w:rPr>
        <w:t xml:space="preserve"> </w:t>
      </w:r>
      <w:r>
        <w:t>инструментальные),</w:t>
      </w:r>
      <w:r>
        <w:rPr>
          <w:spacing w:val="-1"/>
        </w:rPr>
        <w:t xml:space="preserve"> </w:t>
      </w:r>
      <w:r>
        <w:t>знать их</w:t>
      </w:r>
      <w:r>
        <w:rPr>
          <w:spacing w:val="1"/>
        </w:rPr>
        <w:t xml:space="preserve"> </w:t>
      </w:r>
      <w:r>
        <w:t>разновидности,</w:t>
      </w:r>
      <w:r>
        <w:rPr>
          <w:spacing w:val="-3"/>
        </w:rPr>
        <w:t xml:space="preserve"> </w:t>
      </w:r>
      <w:r>
        <w:t>приводить</w:t>
      </w:r>
      <w:r>
        <w:rPr>
          <w:spacing w:val="-1"/>
        </w:rPr>
        <w:t xml:space="preserve"> </w:t>
      </w:r>
      <w:r>
        <w:t>примеры;</w:t>
      </w:r>
    </w:p>
    <w:p w:rsidR="00292DCE" w:rsidRDefault="00292DCE">
      <w:pPr>
        <w:pStyle w:val="a3"/>
        <w:spacing w:before="10"/>
        <w:ind w:left="0"/>
        <w:rPr>
          <w:sz w:val="20"/>
        </w:rPr>
      </w:pPr>
    </w:p>
    <w:p w:rsidR="00292DCE" w:rsidRDefault="00F301D9">
      <w:pPr>
        <w:pStyle w:val="a3"/>
      </w:pPr>
      <w:r>
        <w:t>рассуждать</w:t>
      </w:r>
      <w:r>
        <w:rPr>
          <w:spacing w:val="-3"/>
        </w:rPr>
        <w:t xml:space="preserve"> </w:t>
      </w:r>
      <w:r>
        <w:t>о</w:t>
      </w:r>
      <w:r>
        <w:rPr>
          <w:spacing w:val="-2"/>
        </w:rPr>
        <w:t xml:space="preserve"> </w:t>
      </w:r>
      <w:r>
        <w:t>круге</w:t>
      </w:r>
      <w:r>
        <w:rPr>
          <w:spacing w:val="-3"/>
        </w:rPr>
        <w:t xml:space="preserve"> </w:t>
      </w:r>
      <w:r>
        <w:t>образов</w:t>
      </w:r>
      <w:r>
        <w:rPr>
          <w:spacing w:val="-3"/>
        </w:rPr>
        <w:t xml:space="preserve"> </w:t>
      </w:r>
      <w:r>
        <w:t>и</w:t>
      </w:r>
      <w:r>
        <w:rPr>
          <w:spacing w:val="-2"/>
        </w:rPr>
        <w:t xml:space="preserve"> </w:t>
      </w:r>
      <w:r>
        <w:t>средствах их воплощения,</w:t>
      </w:r>
      <w:r>
        <w:rPr>
          <w:spacing w:val="-3"/>
        </w:rPr>
        <w:t xml:space="preserve"> </w:t>
      </w:r>
      <w:r>
        <w:t>типичных</w:t>
      </w:r>
      <w:r>
        <w:rPr>
          <w:spacing w:val="-1"/>
        </w:rPr>
        <w:t xml:space="preserve"> </w:t>
      </w:r>
      <w:r>
        <w:t>для</w:t>
      </w:r>
      <w:r>
        <w:rPr>
          <w:spacing w:val="-5"/>
        </w:rPr>
        <w:t xml:space="preserve"> </w:t>
      </w:r>
      <w:r>
        <w:t>данного</w:t>
      </w:r>
      <w:r>
        <w:rPr>
          <w:spacing w:val="-2"/>
        </w:rPr>
        <w:t xml:space="preserve"> </w:t>
      </w:r>
      <w:r>
        <w:t>жанра;</w:t>
      </w:r>
    </w:p>
    <w:p w:rsidR="00292DCE" w:rsidRDefault="00292DCE">
      <w:pPr>
        <w:pStyle w:val="a3"/>
        <w:spacing w:before="5"/>
        <w:ind w:left="0"/>
        <w:rPr>
          <w:sz w:val="22"/>
        </w:rPr>
      </w:pPr>
    </w:p>
    <w:p w:rsidR="00292DCE" w:rsidRDefault="00F301D9">
      <w:pPr>
        <w:pStyle w:val="a3"/>
        <w:spacing w:line="254" w:lineRule="auto"/>
        <w:ind w:right="928"/>
      </w:pPr>
      <w:r>
        <w:t>выразительно исполнять произведения (в том числе фрагменты) вокальных, инструментальных и</w:t>
      </w:r>
      <w:r>
        <w:rPr>
          <w:spacing w:val="-57"/>
        </w:rPr>
        <w:t xml:space="preserve"> </w:t>
      </w:r>
      <w:r>
        <w:t>музыкально-театральных жанров.</w:t>
      </w:r>
    </w:p>
    <w:p w:rsidR="00292DCE" w:rsidRDefault="00292DCE">
      <w:pPr>
        <w:pStyle w:val="a3"/>
        <w:spacing w:before="1"/>
        <w:ind w:left="0"/>
        <w:rPr>
          <w:sz w:val="21"/>
        </w:rPr>
      </w:pPr>
    </w:p>
    <w:p w:rsidR="00292DCE" w:rsidRDefault="00F301D9" w:rsidP="000B0FD5">
      <w:pPr>
        <w:pStyle w:val="a5"/>
        <w:numPr>
          <w:ilvl w:val="3"/>
          <w:numId w:val="100"/>
        </w:numPr>
        <w:tabs>
          <w:tab w:val="left" w:pos="1301"/>
        </w:tabs>
        <w:ind w:left="1300" w:hanging="901"/>
        <w:rPr>
          <w:sz w:val="24"/>
        </w:rPr>
      </w:pPr>
      <w:r>
        <w:rPr>
          <w:sz w:val="24"/>
        </w:rPr>
        <w:t>К</w:t>
      </w:r>
      <w:r>
        <w:rPr>
          <w:spacing w:val="-2"/>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N</w:t>
      </w:r>
      <w:r>
        <w:rPr>
          <w:spacing w:val="-3"/>
          <w:sz w:val="24"/>
        </w:rPr>
        <w:t xml:space="preserve"> </w:t>
      </w:r>
      <w:r>
        <w:rPr>
          <w:sz w:val="24"/>
        </w:rPr>
        <w:t>5</w:t>
      </w:r>
      <w:r>
        <w:rPr>
          <w:spacing w:val="-1"/>
          <w:sz w:val="24"/>
        </w:rPr>
        <w:t xml:space="preserve"> </w:t>
      </w:r>
      <w:r>
        <w:rPr>
          <w:sz w:val="24"/>
        </w:rPr>
        <w:t>"Музыка</w:t>
      </w:r>
      <w:r>
        <w:rPr>
          <w:spacing w:val="-2"/>
          <w:sz w:val="24"/>
        </w:rPr>
        <w:t xml:space="preserve"> </w:t>
      </w:r>
      <w:r>
        <w:rPr>
          <w:sz w:val="24"/>
        </w:rPr>
        <w:t>народов</w:t>
      </w:r>
      <w:r>
        <w:rPr>
          <w:spacing w:val="-2"/>
          <w:sz w:val="24"/>
        </w:rPr>
        <w:t xml:space="preserve"> </w:t>
      </w:r>
      <w:r>
        <w:rPr>
          <w:sz w:val="24"/>
        </w:rPr>
        <w:t>мира"</w:t>
      </w:r>
      <w:r>
        <w:rPr>
          <w:spacing w:val="-4"/>
          <w:sz w:val="24"/>
        </w:rPr>
        <w:t xml:space="preserve"> </w:t>
      </w:r>
      <w:r>
        <w:rPr>
          <w:sz w:val="24"/>
        </w:rPr>
        <w:t>обучающийся</w:t>
      </w:r>
      <w:r>
        <w:rPr>
          <w:spacing w:val="-2"/>
          <w:sz w:val="24"/>
        </w:rPr>
        <w:t xml:space="preserve"> </w:t>
      </w:r>
      <w:r>
        <w:rPr>
          <w:sz w:val="24"/>
        </w:rPr>
        <w:t>научится:</w:t>
      </w:r>
    </w:p>
    <w:p w:rsidR="00292DCE" w:rsidRDefault="00292DCE">
      <w:pPr>
        <w:pStyle w:val="a3"/>
        <w:spacing w:before="4"/>
        <w:ind w:left="0"/>
        <w:rPr>
          <w:sz w:val="22"/>
        </w:rPr>
      </w:pPr>
    </w:p>
    <w:p w:rsidR="00292DCE" w:rsidRDefault="00F301D9">
      <w:pPr>
        <w:pStyle w:val="a3"/>
        <w:spacing w:line="254" w:lineRule="auto"/>
        <w:ind w:right="1061"/>
      </w:pPr>
      <w:r>
        <w:t>определять на слух музыкальные произведения, относящиеся к западноевропейской,</w:t>
      </w:r>
      <w:r>
        <w:rPr>
          <w:spacing w:val="1"/>
        </w:rPr>
        <w:t xml:space="preserve"> </w:t>
      </w:r>
      <w:r>
        <w:t>латиноамериканской, азиатской традиционной музыкальной культуре, в том числе к отдельным</w:t>
      </w:r>
      <w:r>
        <w:rPr>
          <w:spacing w:val="-57"/>
        </w:rPr>
        <w:t xml:space="preserve"> </w:t>
      </w:r>
      <w:r>
        <w:t>самобытным</w:t>
      </w:r>
      <w:r>
        <w:rPr>
          <w:spacing w:val="-3"/>
        </w:rPr>
        <w:t xml:space="preserve"> </w:t>
      </w:r>
      <w:r>
        <w:t>культурно-национальным</w:t>
      </w:r>
      <w:r>
        <w:rPr>
          <w:spacing w:val="-2"/>
        </w:rPr>
        <w:t xml:space="preserve"> </w:t>
      </w:r>
      <w:r>
        <w:t>традициям;</w:t>
      </w:r>
    </w:p>
    <w:p w:rsidR="00292DCE" w:rsidRDefault="00292DCE">
      <w:pPr>
        <w:pStyle w:val="a3"/>
        <w:spacing w:before="11"/>
        <w:ind w:left="0"/>
        <w:rPr>
          <w:sz w:val="20"/>
        </w:rPr>
      </w:pPr>
    </w:p>
    <w:p w:rsidR="00292DCE" w:rsidRDefault="00F301D9">
      <w:pPr>
        <w:pStyle w:val="a3"/>
      </w:pPr>
      <w:r>
        <w:t>различать</w:t>
      </w:r>
      <w:r>
        <w:rPr>
          <w:spacing w:val="-3"/>
        </w:rPr>
        <w:t xml:space="preserve"> </w:t>
      </w:r>
      <w:r>
        <w:t>на</w:t>
      </w:r>
      <w:r>
        <w:rPr>
          <w:spacing w:val="-3"/>
        </w:rPr>
        <w:t xml:space="preserve"> </w:t>
      </w:r>
      <w:r>
        <w:t>слух</w:t>
      </w:r>
      <w:r>
        <w:rPr>
          <w:spacing w:val="-1"/>
        </w:rPr>
        <w:t xml:space="preserve"> </w:t>
      </w:r>
      <w:r>
        <w:t>и</w:t>
      </w:r>
      <w:r>
        <w:rPr>
          <w:spacing w:val="-3"/>
        </w:rPr>
        <w:t xml:space="preserve"> </w:t>
      </w:r>
      <w:r>
        <w:t>исполнять</w:t>
      </w:r>
      <w:r>
        <w:rPr>
          <w:spacing w:val="-4"/>
        </w:rPr>
        <w:t xml:space="preserve"> </w:t>
      </w:r>
      <w:r>
        <w:t>произведения</w:t>
      </w:r>
      <w:r>
        <w:rPr>
          <w:spacing w:val="-3"/>
        </w:rPr>
        <w:t xml:space="preserve"> </w:t>
      </w:r>
      <w:r>
        <w:t>различных жанров</w:t>
      </w:r>
      <w:r>
        <w:rPr>
          <w:spacing w:val="-4"/>
        </w:rPr>
        <w:t xml:space="preserve"> </w:t>
      </w:r>
      <w:r>
        <w:t>фольклорной</w:t>
      </w:r>
      <w:r>
        <w:rPr>
          <w:spacing w:val="-2"/>
        </w:rPr>
        <w:t xml:space="preserve"> </w:t>
      </w:r>
      <w:r>
        <w:t>музыки;</w:t>
      </w:r>
    </w:p>
    <w:p w:rsidR="00292DCE" w:rsidRDefault="00292DCE">
      <w:pPr>
        <w:pStyle w:val="a3"/>
        <w:spacing w:before="4"/>
        <w:ind w:left="0"/>
        <w:rPr>
          <w:sz w:val="22"/>
        </w:rPr>
      </w:pPr>
    </w:p>
    <w:p w:rsidR="00292DCE" w:rsidRDefault="00F301D9">
      <w:pPr>
        <w:pStyle w:val="a3"/>
        <w:spacing w:line="254" w:lineRule="auto"/>
        <w:ind w:right="1108"/>
      </w:pPr>
      <w:r>
        <w:t>определять на слух принадлежность народных музыкальных инструментов к группам духовых,</w:t>
      </w:r>
      <w:r>
        <w:rPr>
          <w:spacing w:val="-57"/>
        </w:rPr>
        <w:t xml:space="preserve"> </w:t>
      </w:r>
      <w:r>
        <w:t>струнных,</w:t>
      </w:r>
      <w:r>
        <w:rPr>
          <w:spacing w:val="1"/>
        </w:rPr>
        <w:t xml:space="preserve"> </w:t>
      </w:r>
      <w:r>
        <w:t>ударно-шумовых</w:t>
      </w:r>
      <w:r>
        <w:rPr>
          <w:spacing w:val="2"/>
        </w:rPr>
        <w:t xml:space="preserve"> </w:t>
      </w:r>
      <w:r>
        <w:t>инструментов;</w:t>
      </w:r>
    </w:p>
    <w:p w:rsidR="00292DCE" w:rsidRDefault="00292DCE">
      <w:pPr>
        <w:pStyle w:val="a3"/>
        <w:spacing w:before="11"/>
        <w:ind w:left="0"/>
        <w:rPr>
          <w:sz w:val="20"/>
        </w:rPr>
      </w:pPr>
    </w:p>
    <w:p w:rsidR="00292DCE" w:rsidRDefault="00F301D9">
      <w:pPr>
        <w:pStyle w:val="a3"/>
        <w:spacing w:line="254" w:lineRule="auto"/>
      </w:pPr>
      <w:r>
        <w:t>различать на слух и узнавать признаки влияния музыки разных народов мира в сочинениях</w:t>
      </w:r>
      <w:r>
        <w:rPr>
          <w:spacing w:val="1"/>
        </w:rPr>
        <w:t xml:space="preserve"> </w:t>
      </w:r>
      <w:r>
        <w:t>профессиональных</w:t>
      </w:r>
      <w:r>
        <w:rPr>
          <w:spacing w:val="-3"/>
        </w:rPr>
        <w:t xml:space="preserve"> </w:t>
      </w:r>
      <w:r>
        <w:t>композиторов</w:t>
      </w:r>
      <w:r>
        <w:rPr>
          <w:spacing w:val="-4"/>
        </w:rPr>
        <w:t xml:space="preserve"> </w:t>
      </w:r>
      <w:r>
        <w:t>(из</w:t>
      </w:r>
      <w:r>
        <w:rPr>
          <w:spacing w:val="-4"/>
        </w:rPr>
        <w:t xml:space="preserve"> </w:t>
      </w:r>
      <w:r>
        <w:t>числа</w:t>
      </w:r>
      <w:r>
        <w:rPr>
          <w:spacing w:val="-5"/>
        </w:rPr>
        <w:t xml:space="preserve"> </w:t>
      </w:r>
      <w:r>
        <w:t>изученных</w:t>
      </w:r>
      <w:r>
        <w:rPr>
          <w:spacing w:val="-3"/>
        </w:rPr>
        <w:t xml:space="preserve"> </w:t>
      </w:r>
      <w:r>
        <w:t>культурно-национальных</w:t>
      </w:r>
      <w:r>
        <w:rPr>
          <w:spacing w:val="-5"/>
        </w:rPr>
        <w:t xml:space="preserve"> </w:t>
      </w:r>
      <w:r>
        <w:t>традиций</w:t>
      </w:r>
      <w:r>
        <w:rPr>
          <w:spacing w:val="-6"/>
        </w:rPr>
        <w:t xml:space="preserve"> </w:t>
      </w:r>
      <w:r>
        <w:t>и</w:t>
      </w:r>
      <w:r>
        <w:rPr>
          <w:spacing w:val="-6"/>
        </w:rPr>
        <w:t xml:space="preserve"> </w:t>
      </w:r>
      <w:r>
        <w:t>жанров).</w:t>
      </w:r>
    </w:p>
    <w:p w:rsidR="00292DCE" w:rsidRDefault="00292DCE">
      <w:pPr>
        <w:pStyle w:val="a3"/>
        <w:spacing w:before="10"/>
        <w:ind w:left="0"/>
        <w:rPr>
          <w:sz w:val="20"/>
        </w:rPr>
      </w:pPr>
    </w:p>
    <w:p w:rsidR="00292DCE" w:rsidRDefault="00F301D9" w:rsidP="000B0FD5">
      <w:pPr>
        <w:pStyle w:val="a5"/>
        <w:numPr>
          <w:ilvl w:val="3"/>
          <w:numId w:val="100"/>
        </w:numPr>
        <w:tabs>
          <w:tab w:val="left" w:pos="1301"/>
        </w:tabs>
        <w:ind w:left="1300" w:hanging="901"/>
        <w:rPr>
          <w:sz w:val="24"/>
        </w:rPr>
      </w:pPr>
      <w:r>
        <w:rPr>
          <w:sz w:val="24"/>
        </w:rPr>
        <w:t>К</w:t>
      </w:r>
      <w:r>
        <w:rPr>
          <w:spacing w:val="-3"/>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N</w:t>
      </w:r>
      <w:r>
        <w:rPr>
          <w:spacing w:val="-3"/>
          <w:sz w:val="24"/>
        </w:rPr>
        <w:t xml:space="preserve"> </w:t>
      </w:r>
      <w:r>
        <w:rPr>
          <w:sz w:val="24"/>
        </w:rPr>
        <w:t>6</w:t>
      </w:r>
      <w:r>
        <w:rPr>
          <w:spacing w:val="-2"/>
          <w:sz w:val="24"/>
        </w:rPr>
        <w:t xml:space="preserve"> </w:t>
      </w:r>
      <w:r>
        <w:rPr>
          <w:sz w:val="24"/>
        </w:rPr>
        <w:t>"Европейская</w:t>
      </w:r>
      <w:r>
        <w:rPr>
          <w:spacing w:val="-2"/>
          <w:sz w:val="24"/>
        </w:rPr>
        <w:t xml:space="preserve"> </w:t>
      </w:r>
      <w:r>
        <w:rPr>
          <w:sz w:val="24"/>
        </w:rPr>
        <w:t>классическая</w:t>
      </w:r>
      <w:r>
        <w:rPr>
          <w:spacing w:val="-2"/>
          <w:sz w:val="24"/>
        </w:rPr>
        <w:t xml:space="preserve"> </w:t>
      </w:r>
      <w:r>
        <w:rPr>
          <w:sz w:val="24"/>
        </w:rPr>
        <w:t>музыка"</w:t>
      </w:r>
      <w:r>
        <w:rPr>
          <w:spacing w:val="-5"/>
          <w:sz w:val="24"/>
        </w:rPr>
        <w:t xml:space="preserve"> </w:t>
      </w:r>
      <w:r>
        <w:rPr>
          <w:sz w:val="24"/>
        </w:rPr>
        <w:t>обучающийся</w:t>
      </w:r>
      <w:r>
        <w:rPr>
          <w:spacing w:val="-2"/>
          <w:sz w:val="24"/>
        </w:rPr>
        <w:t xml:space="preserve"> </w:t>
      </w:r>
      <w:r>
        <w:rPr>
          <w:sz w:val="24"/>
        </w:rPr>
        <w:t>научится:</w:t>
      </w:r>
    </w:p>
    <w:p w:rsidR="00292DCE" w:rsidRDefault="00292DCE">
      <w:pPr>
        <w:pStyle w:val="a3"/>
        <w:spacing w:before="4"/>
        <w:ind w:left="0"/>
        <w:rPr>
          <w:sz w:val="22"/>
        </w:rPr>
      </w:pPr>
    </w:p>
    <w:p w:rsidR="00292DCE" w:rsidRDefault="00F301D9">
      <w:pPr>
        <w:pStyle w:val="a3"/>
        <w:spacing w:line="254" w:lineRule="auto"/>
        <w:ind w:right="1826"/>
      </w:pPr>
      <w:r>
        <w:t>различать на слух произведения европейских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292DCE" w:rsidRDefault="00292DCE">
      <w:pPr>
        <w:pStyle w:val="a3"/>
        <w:spacing w:before="1"/>
        <w:ind w:left="0"/>
        <w:rPr>
          <w:sz w:val="21"/>
        </w:rPr>
      </w:pPr>
    </w:p>
    <w:p w:rsidR="00292DCE" w:rsidRDefault="00F301D9">
      <w:pPr>
        <w:pStyle w:val="a3"/>
        <w:spacing w:before="1" w:line="254" w:lineRule="auto"/>
        <w:ind w:right="1231"/>
      </w:pPr>
      <w:r>
        <w:t>определять принадлежность музыкального произведения к одному из художественных стилей</w:t>
      </w:r>
      <w:r>
        <w:rPr>
          <w:spacing w:val="-57"/>
        </w:rPr>
        <w:t xml:space="preserve"> </w:t>
      </w:r>
      <w:r>
        <w:t>(барокко,</w:t>
      </w:r>
      <w:r>
        <w:rPr>
          <w:spacing w:val="-1"/>
        </w:rPr>
        <w:t xml:space="preserve"> </w:t>
      </w:r>
      <w:r>
        <w:t>классицизм, романтизм, импрессионизм);</w:t>
      </w:r>
    </w:p>
    <w:p w:rsidR="00292DCE" w:rsidRDefault="00292DCE">
      <w:pPr>
        <w:pStyle w:val="a3"/>
        <w:spacing w:before="10"/>
        <w:ind w:left="0"/>
        <w:rPr>
          <w:sz w:val="20"/>
        </w:rPr>
      </w:pPr>
    </w:p>
    <w:p w:rsidR="00292DCE" w:rsidRDefault="00F301D9">
      <w:pPr>
        <w:pStyle w:val="a3"/>
        <w:spacing w:before="1"/>
      </w:pPr>
      <w:r>
        <w:t>исполнять</w:t>
      </w:r>
      <w:r>
        <w:rPr>
          <w:spacing w:val="-3"/>
        </w:rPr>
        <w:t xml:space="preserve"> </w:t>
      </w:r>
      <w:r>
        <w:t>(в</w:t>
      </w:r>
      <w:r>
        <w:rPr>
          <w:spacing w:val="-3"/>
        </w:rPr>
        <w:t xml:space="preserve"> </w:t>
      </w:r>
      <w:r>
        <w:t>том</w:t>
      </w:r>
      <w:r>
        <w:rPr>
          <w:spacing w:val="-2"/>
        </w:rPr>
        <w:t xml:space="preserve"> </w:t>
      </w:r>
      <w:r>
        <w:t>числе</w:t>
      </w:r>
      <w:r>
        <w:rPr>
          <w:spacing w:val="-3"/>
        </w:rPr>
        <w:t xml:space="preserve"> </w:t>
      </w:r>
      <w:r>
        <w:t>фрагментарно)</w:t>
      </w:r>
      <w:r>
        <w:rPr>
          <w:spacing w:val="-3"/>
        </w:rPr>
        <w:t xml:space="preserve"> </w:t>
      </w:r>
      <w:r>
        <w:t>сочинения</w:t>
      </w:r>
      <w:r>
        <w:rPr>
          <w:spacing w:val="-3"/>
        </w:rPr>
        <w:t xml:space="preserve"> </w:t>
      </w:r>
      <w:r>
        <w:t>композиторов-классиков;</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1024"/>
      </w:pPr>
      <w:r>
        <w:lastRenderedPageBreak/>
        <w:t>характеризовать музыкальный образ и выразительные средства, использованные композитором,</w:t>
      </w:r>
      <w:r>
        <w:rPr>
          <w:spacing w:val="-57"/>
        </w:rPr>
        <w:t xml:space="preserve"> </w:t>
      </w:r>
      <w:r>
        <w:t>способы</w:t>
      </w:r>
      <w:r>
        <w:rPr>
          <w:spacing w:val="-1"/>
        </w:rPr>
        <w:t xml:space="preserve"> </w:t>
      </w:r>
      <w:r>
        <w:t>развития и форму</w:t>
      </w:r>
      <w:r>
        <w:rPr>
          <w:spacing w:val="-4"/>
        </w:rPr>
        <w:t xml:space="preserve"> </w:t>
      </w:r>
      <w:r>
        <w:t>строения музыкального произведения;</w:t>
      </w:r>
    </w:p>
    <w:p w:rsidR="00292DCE" w:rsidRDefault="00292DCE">
      <w:pPr>
        <w:pStyle w:val="a3"/>
        <w:ind w:left="0"/>
        <w:rPr>
          <w:sz w:val="21"/>
        </w:rPr>
      </w:pPr>
    </w:p>
    <w:p w:rsidR="00292DCE" w:rsidRDefault="00F301D9">
      <w:pPr>
        <w:pStyle w:val="a3"/>
        <w:spacing w:line="254" w:lineRule="auto"/>
        <w:ind w:right="788"/>
      </w:pPr>
      <w:r>
        <w:t>характеризовать творчество не менее двух композиторов-классиков, приводить примеры наиболее</w:t>
      </w:r>
      <w:r>
        <w:rPr>
          <w:spacing w:val="-57"/>
        </w:rPr>
        <w:t xml:space="preserve"> </w:t>
      </w:r>
      <w:r>
        <w:t>известных</w:t>
      </w:r>
      <w:r>
        <w:rPr>
          <w:spacing w:val="1"/>
        </w:rPr>
        <w:t xml:space="preserve"> </w:t>
      </w:r>
      <w:r>
        <w:t>сочинений.</w:t>
      </w:r>
    </w:p>
    <w:p w:rsidR="00292DCE" w:rsidRDefault="00292DCE">
      <w:pPr>
        <w:pStyle w:val="a3"/>
        <w:spacing w:before="10"/>
        <w:ind w:left="0"/>
        <w:rPr>
          <w:sz w:val="20"/>
        </w:rPr>
      </w:pPr>
    </w:p>
    <w:p w:rsidR="00292DCE" w:rsidRDefault="00F301D9" w:rsidP="000B0FD5">
      <w:pPr>
        <w:pStyle w:val="a5"/>
        <w:numPr>
          <w:ilvl w:val="3"/>
          <w:numId w:val="100"/>
        </w:numPr>
        <w:tabs>
          <w:tab w:val="left" w:pos="1301"/>
        </w:tabs>
        <w:ind w:left="1300" w:hanging="901"/>
        <w:rPr>
          <w:sz w:val="24"/>
        </w:rPr>
      </w:pPr>
      <w:r>
        <w:rPr>
          <w:sz w:val="24"/>
        </w:rPr>
        <w:t>К</w:t>
      </w:r>
      <w:r>
        <w:rPr>
          <w:spacing w:val="-1"/>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N</w:t>
      </w:r>
      <w:r>
        <w:rPr>
          <w:spacing w:val="-3"/>
          <w:sz w:val="24"/>
        </w:rPr>
        <w:t xml:space="preserve"> </w:t>
      </w:r>
      <w:r>
        <w:rPr>
          <w:sz w:val="24"/>
        </w:rPr>
        <w:t>7 "Духовная</w:t>
      </w:r>
      <w:r>
        <w:rPr>
          <w:spacing w:val="-2"/>
          <w:sz w:val="24"/>
        </w:rPr>
        <w:t xml:space="preserve"> </w:t>
      </w:r>
      <w:r>
        <w:rPr>
          <w:sz w:val="24"/>
        </w:rPr>
        <w:t>музыка"</w:t>
      </w:r>
      <w:r>
        <w:rPr>
          <w:spacing w:val="-4"/>
          <w:sz w:val="24"/>
        </w:rPr>
        <w:t xml:space="preserve"> </w:t>
      </w:r>
      <w:r>
        <w:rPr>
          <w:sz w:val="24"/>
        </w:rPr>
        <w:t>обучающийся</w:t>
      </w:r>
      <w:r>
        <w:rPr>
          <w:spacing w:val="-2"/>
          <w:sz w:val="24"/>
        </w:rPr>
        <w:t xml:space="preserve"> </w:t>
      </w:r>
      <w:r>
        <w:rPr>
          <w:sz w:val="24"/>
        </w:rPr>
        <w:t>научится:</w:t>
      </w:r>
    </w:p>
    <w:p w:rsidR="00292DCE" w:rsidRDefault="00292DCE">
      <w:pPr>
        <w:pStyle w:val="a3"/>
        <w:spacing w:before="4"/>
        <w:ind w:left="0"/>
        <w:rPr>
          <w:sz w:val="22"/>
        </w:rPr>
      </w:pPr>
    </w:p>
    <w:p w:rsidR="00292DCE" w:rsidRDefault="00F301D9">
      <w:pPr>
        <w:pStyle w:val="a3"/>
        <w:spacing w:line="463" w:lineRule="auto"/>
        <w:ind w:right="1240"/>
      </w:pPr>
      <w:r>
        <w:t>различать и характеризовать жанры и произведения русской и европейской духовной музыки;</w:t>
      </w:r>
      <w:r>
        <w:rPr>
          <w:spacing w:val="-57"/>
        </w:rPr>
        <w:t xml:space="preserve"> </w:t>
      </w:r>
      <w:r>
        <w:t>исполнять</w:t>
      </w:r>
      <w:r>
        <w:rPr>
          <w:spacing w:val="-1"/>
        </w:rPr>
        <w:t xml:space="preserve"> </w:t>
      </w:r>
      <w:r>
        <w:t>произведения</w:t>
      </w:r>
      <w:r>
        <w:rPr>
          <w:spacing w:val="-1"/>
        </w:rPr>
        <w:t xml:space="preserve"> </w:t>
      </w:r>
      <w:r>
        <w:t>русской и</w:t>
      </w:r>
      <w:r>
        <w:rPr>
          <w:spacing w:val="-1"/>
        </w:rPr>
        <w:t xml:space="preserve"> </w:t>
      </w:r>
      <w:r>
        <w:t>европейской духовной</w:t>
      </w:r>
      <w:r>
        <w:rPr>
          <w:spacing w:val="-1"/>
        </w:rPr>
        <w:t xml:space="preserve"> </w:t>
      </w:r>
      <w:r>
        <w:t>музыки;</w:t>
      </w:r>
    </w:p>
    <w:p w:rsidR="00292DCE" w:rsidRDefault="00F301D9">
      <w:pPr>
        <w:pStyle w:val="a3"/>
        <w:spacing w:before="3"/>
      </w:pPr>
      <w:r>
        <w:t>приводить</w:t>
      </w:r>
      <w:r>
        <w:rPr>
          <w:spacing w:val="-5"/>
        </w:rPr>
        <w:t xml:space="preserve"> </w:t>
      </w:r>
      <w:r>
        <w:t>примеры</w:t>
      </w:r>
      <w:r>
        <w:rPr>
          <w:spacing w:val="-4"/>
        </w:rPr>
        <w:t xml:space="preserve"> </w:t>
      </w:r>
      <w:r>
        <w:t>сочинений</w:t>
      </w:r>
      <w:r>
        <w:rPr>
          <w:spacing w:val="-4"/>
        </w:rPr>
        <w:t xml:space="preserve"> </w:t>
      </w:r>
      <w:r>
        <w:t>духовной</w:t>
      </w:r>
      <w:r>
        <w:rPr>
          <w:spacing w:val="1"/>
        </w:rPr>
        <w:t xml:space="preserve"> </w:t>
      </w:r>
      <w:r>
        <w:t>музыки,</w:t>
      </w:r>
      <w:r>
        <w:rPr>
          <w:spacing w:val="-4"/>
        </w:rPr>
        <w:t xml:space="preserve"> </w:t>
      </w:r>
      <w:r>
        <w:t>называть</w:t>
      </w:r>
      <w:r>
        <w:rPr>
          <w:spacing w:val="-6"/>
        </w:rPr>
        <w:t xml:space="preserve"> </w:t>
      </w:r>
      <w:r>
        <w:t>их</w:t>
      </w:r>
      <w:r>
        <w:rPr>
          <w:spacing w:val="-2"/>
        </w:rPr>
        <w:t xml:space="preserve"> </w:t>
      </w:r>
      <w:r>
        <w:t>автора.</w:t>
      </w:r>
    </w:p>
    <w:p w:rsidR="00292DCE" w:rsidRDefault="00292DCE">
      <w:pPr>
        <w:pStyle w:val="a3"/>
        <w:spacing w:before="4"/>
        <w:ind w:left="0"/>
        <w:rPr>
          <w:sz w:val="22"/>
        </w:rPr>
      </w:pPr>
    </w:p>
    <w:p w:rsidR="00292DCE" w:rsidRDefault="00F301D9" w:rsidP="000B0FD5">
      <w:pPr>
        <w:pStyle w:val="a5"/>
        <w:numPr>
          <w:ilvl w:val="3"/>
          <w:numId w:val="100"/>
        </w:numPr>
        <w:tabs>
          <w:tab w:val="left" w:pos="1421"/>
        </w:tabs>
        <w:spacing w:line="254" w:lineRule="auto"/>
        <w:ind w:right="1054"/>
        <w:rPr>
          <w:sz w:val="24"/>
        </w:rPr>
      </w:pPr>
      <w:r>
        <w:rPr>
          <w:sz w:val="24"/>
        </w:rPr>
        <w:t>К концу изучения модуля N 8 "Современная музыка: основные жанры и направления"</w:t>
      </w:r>
      <w:r>
        <w:rPr>
          <w:spacing w:val="-57"/>
          <w:sz w:val="24"/>
        </w:rPr>
        <w:t xml:space="preserve"> </w:t>
      </w:r>
      <w:r>
        <w:rPr>
          <w:sz w:val="24"/>
        </w:rPr>
        <w:t>обучающийся</w:t>
      </w:r>
      <w:r>
        <w:rPr>
          <w:spacing w:val="-1"/>
          <w:sz w:val="24"/>
        </w:rPr>
        <w:t xml:space="preserve"> </w:t>
      </w:r>
      <w:r>
        <w:rPr>
          <w:sz w:val="24"/>
        </w:rPr>
        <w:t>научится:</w:t>
      </w:r>
    </w:p>
    <w:p w:rsidR="00292DCE" w:rsidRDefault="00292DCE">
      <w:pPr>
        <w:pStyle w:val="a3"/>
        <w:spacing w:before="11"/>
        <w:ind w:left="0"/>
        <w:rPr>
          <w:sz w:val="20"/>
        </w:rPr>
      </w:pPr>
    </w:p>
    <w:p w:rsidR="00292DCE" w:rsidRDefault="00F301D9">
      <w:pPr>
        <w:pStyle w:val="a3"/>
      </w:pPr>
      <w:r>
        <w:t>определять</w:t>
      </w:r>
      <w:r>
        <w:rPr>
          <w:spacing w:val="-4"/>
        </w:rPr>
        <w:t xml:space="preserve"> </w:t>
      </w:r>
      <w:r>
        <w:t>и</w:t>
      </w:r>
      <w:r>
        <w:rPr>
          <w:spacing w:val="-5"/>
        </w:rPr>
        <w:t xml:space="preserve"> </w:t>
      </w:r>
      <w:r>
        <w:t>характеризовать</w:t>
      </w:r>
      <w:r>
        <w:rPr>
          <w:spacing w:val="-3"/>
        </w:rPr>
        <w:t xml:space="preserve"> </w:t>
      </w:r>
      <w:r>
        <w:t>стили,</w:t>
      </w:r>
      <w:r>
        <w:rPr>
          <w:spacing w:val="-3"/>
        </w:rPr>
        <w:t xml:space="preserve"> </w:t>
      </w:r>
      <w:r>
        <w:t>направления</w:t>
      </w:r>
      <w:r>
        <w:rPr>
          <w:spacing w:val="-4"/>
        </w:rPr>
        <w:t xml:space="preserve"> </w:t>
      </w:r>
      <w:r>
        <w:t>и</w:t>
      </w:r>
      <w:r>
        <w:rPr>
          <w:spacing w:val="-3"/>
        </w:rPr>
        <w:t xml:space="preserve"> </w:t>
      </w:r>
      <w:r>
        <w:t>жанры</w:t>
      </w:r>
      <w:r>
        <w:rPr>
          <w:spacing w:val="-3"/>
        </w:rPr>
        <w:t xml:space="preserve"> </w:t>
      </w:r>
      <w:r>
        <w:t>современной</w:t>
      </w:r>
      <w:r>
        <w:rPr>
          <w:spacing w:val="-3"/>
        </w:rPr>
        <w:t xml:space="preserve"> </w:t>
      </w:r>
      <w:r>
        <w:t>музыки;</w:t>
      </w:r>
    </w:p>
    <w:p w:rsidR="00292DCE" w:rsidRDefault="00292DCE">
      <w:pPr>
        <w:pStyle w:val="a3"/>
        <w:spacing w:before="4"/>
        <w:ind w:left="0"/>
        <w:rPr>
          <w:sz w:val="22"/>
        </w:rPr>
      </w:pPr>
    </w:p>
    <w:p w:rsidR="00292DCE" w:rsidRDefault="00F301D9">
      <w:pPr>
        <w:pStyle w:val="a3"/>
        <w:spacing w:line="254" w:lineRule="auto"/>
        <w:ind w:right="941"/>
      </w:pPr>
      <w:r>
        <w:t>различать и определять на слух виды оркестров, ансамблей, тембры музыкальных инструментов,</w:t>
      </w:r>
      <w:r>
        <w:rPr>
          <w:spacing w:val="-57"/>
        </w:rPr>
        <w:t xml:space="preserve"> </w:t>
      </w:r>
      <w:r>
        <w:t>входящих</w:t>
      </w:r>
      <w:r>
        <w:rPr>
          <w:spacing w:val="1"/>
        </w:rPr>
        <w:t xml:space="preserve"> </w:t>
      </w:r>
      <w:r>
        <w:t>в</w:t>
      </w:r>
      <w:r>
        <w:rPr>
          <w:spacing w:val="-3"/>
        </w:rPr>
        <w:t xml:space="preserve"> </w:t>
      </w:r>
      <w:r>
        <w:t>их</w:t>
      </w:r>
      <w:r>
        <w:rPr>
          <w:spacing w:val="2"/>
        </w:rPr>
        <w:t xml:space="preserve"> </w:t>
      </w:r>
      <w:r>
        <w:t>состав;</w:t>
      </w:r>
    </w:p>
    <w:p w:rsidR="00292DCE" w:rsidRDefault="00292DCE">
      <w:pPr>
        <w:pStyle w:val="a3"/>
        <w:spacing w:before="10"/>
        <w:ind w:left="0"/>
        <w:rPr>
          <w:sz w:val="20"/>
        </w:rPr>
      </w:pPr>
    </w:p>
    <w:p w:rsidR="00292DCE" w:rsidRDefault="00F301D9">
      <w:pPr>
        <w:pStyle w:val="a3"/>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4"/>
        </w:rPr>
        <w:t xml:space="preserve"> </w:t>
      </w:r>
      <w:r>
        <w:t>в</w:t>
      </w:r>
      <w:r>
        <w:rPr>
          <w:spacing w:val="-4"/>
        </w:rPr>
        <w:t xml:space="preserve"> </w:t>
      </w:r>
      <w:r>
        <w:t>разных</w:t>
      </w:r>
      <w:r>
        <w:rPr>
          <w:spacing w:val="-2"/>
        </w:rPr>
        <w:t xml:space="preserve"> </w:t>
      </w:r>
      <w:r>
        <w:t>видах</w:t>
      </w:r>
      <w:r>
        <w:rPr>
          <w:spacing w:val="-2"/>
        </w:rPr>
        <w:t xml:space="preserve"> </w:t>
      </w:r>
      <w:r>
        <w:t>деятельности.</w:t>
      </w:r>
    </w:p>
    <w:p w:rsidR="00292DCE" w:rsidRDefault="00292DCE">
      <w:pPr>
        <w:pStyle w:val="a3"/>
        <w:spacing w:before="4"/>
        <w:ind w:left="0"/>
        <w:rPr>
          <w:sz w:val="22"/>
        </w:rPr>
      </w:pPr>
    </w:p>
    <w:p w:rsidR="00292DCE" w:rsidRDefault="00F301D9" w:rsidP="000B0FD5">
      <w:pPr>
        <w:pStyle w:val="a5"/>
        <w:numPr>
          <w:ilvl w:val="3"/>
          <w:numId w:val="100"/>
        </w:numPr>
        <w:tabs>
          <w:tab w:val="left" w:pos="1421"/>
        </w:tabs>
        <w:spacing w:line="254" w:lineRule="auto"/>
        <w:ind w:right="733"/>
        <w:rPr>
          <w:sz w:val="24"/>
        </w:rPr>
      </w:pPr>
      <w:r>
        <w:rPr>
          <w:sz w:val="24"/>
        </w:rPr>
        <w:t>К концу изучения модуля N 9 "Связь музыки с другими видами искусства" обучающийся</w:t>
      </w:r>
      <w:r>
        <w:rPr>
          <w:spacing w:val="-57"/>
          <w:sz w:val="24"/>
        </w:rPr>
        <w:t xml:space="preserve"> </w:t>
      </w:r>
      <w:r>
        <w:rPr>
          <w:sz w:val="24"/>
        </w:rPr>
        <w:t>научится:</w:t>
      </w:r>
    </w:p>
    <w:p w:rsidR="00292DCE" w:rsidRDefault="00292DCE">
      <w:pPr>
        <w:pStyle w:val="a3"/>
        <w:spacing w:before="11"/>
        <w:ind w:left="0"/>
        <w:rPr>
          <w:sz w:val="20"/>
        </w:rPr>
      </w:pPr>
    </w:p>
    <w:p w:rsidR="00292DCE" w:rsidRDefault="00F301D9">
      <w:pPr>
        <w:pStyle w:val="a3"/>
        <w:spacing w:line="463" w:lineRule="auto"/>
        <w:ind w:right="1751"/>
      </w:pPr>
      <w:r>
        <w:t>определять стилевые и жанровые параллели между музыкой и другими видами искусств;</w:t>
      </w:r>
      <w:r>
        <w:rPr>
          <w:spacing w:val="-57"/>
        </w:rPr>
        <w:t xml:space="preserve"> </w:t>
      </w:r>
      <w:r>
        <w:t>различать</w:t>
      </w:r>
      <w:r>
        <w:rPr>
          <w:spacing w:val="-2"/>
        </w:rPr>
        <w:t xml:space="preserve"> </w:t>
      </w:r>
      <w:r>
        <w:t>и</w:t>
      </w:r>
      <w:r>
        <w:rPr>
          <w:spacing w:val="-1"/>
        </w:rPr>
        <w:t xml:space="preserve"> </w:t>
      </w:r>
      <w:r>
        <w:t>анализировать</w:t>
      </w:r>
      <w:r>
        <w:rPr>
          <w:spacing w:val="-1"/>
        </w:rPr>
        <w:t xml:space="preserve"> </w:t>
      </w:r>
      <w:r>
        <w:t>средства</w:t>
      </w:r>
      <w:r>
        <w:rPr>
          <w:spacing w:val="-3"/>
        </w:rPr>
        <w:t xml:space="preserve"> </w:t>
      </w:r>
      <w:r>
        <w:t>выразительности</w:t>
      </w:r>
      <w:r>
        <w:rPr>
          <w:spacing w:val="-1"/>
        </w:rPr>
        <w:t xml:space="preserve"> </w:t>
      </w:r>
      <w:r>
        <w:t>разных видов</w:t>
      </w:r>
      <w:r>
        <w:rPr>
          <w:spacing w:val="-1"/>
        </w:rPr>
        <w:t xml:space="preserve"> </w:t>
      </w:r>
      <w:r>
        <w:t>искусств;</w:t>
      </w:r>
    </w:p>
    <w:p w:rsidR="00292DCE" w:rsidRDefault="00F301D9">
      <w:pPr>
        <w:pStyle w:val="a3"/>
        <w:spacing w:before="1" w:line="254" w:lineRule="auto"/>
        <w:ind w:right="345"/>
      </w:pPr>
      <w:r>
        <w:t>импровизировать, создавать произведения в одном виде искусства на основе восприятия произведения</w:t>
      </w:r>
      <w:r>
        <w:rPr>
          <w:spacing w:val="-57"/>
        </w:rPr>
        <w:t xml:space="preserve"> </w:t>
      </w:r>
      <w:r>
        <w:t>другого вида искусства (сочинение, рисунок по мотивам музыкального произведения, озвучивание</w:t>
      </w:r>
      <w:r>
        <w:rPr>
          <w:spacing w:val="1"/>
        </w:rPr>
        <w:t xml:space="preserve"> </w:t>
      </w:r>
      <w:r>
        <w:t>картин, кинофрагментов) или подбирать ассоциативные пары произведений из разных видов искусств,</w:t>
      </w:r>
      <w:r>
        <w:rPr>
          <w:spacing w:val="-57"/>
        </w:rPr>
        <w:t xml:space="preserve"> </w:t>
      </w:r>
      <w:r>
        <w:t>объясняя логику</w:t>
      </w:r>
      <w:r>
        <w:rPr>
          <w:spacing w:val="-8"/>
        </w:rPr>
        <w:t xml:space="preserve"> </w:t>
      </w:r>
      <w:r>
        <w:t>выбора;</w:t>
      </w:r>
    </w:p>
    <w:p w:rsidR="00292DCE" w:rsidRDefault="00292DCE">
      <w:pPr>
        <w:pStyle w:val="a3"/>
        <w:spacing w:before="1"/>
        <w:ind w:left="0"/>
        <w:rPr>
          <w:sz w:val="21"/>
        </w:rPr>
      </w:pPr>
    </w:p>
    <w:p w:rsidR="00292DCE" w:rsidRDefault="00F301D9">
      <w:pPr>
        <w:pStyle w:val="a3"/>
        <w:spacing w:before="1" w:line="254" w:lineRule="auto"/>
        <w:ind w:right="751"/>
      </w:pPr>
      <w:r>
        <w:t>высказывать суждения об основной идее, средствах ее воплощения, интонационных особенностях,</w:t>
      </w:r>
      <w:r>
        <w:rPr>
          <w:spacing w:val="-57"/>
        </w:rPr>
        <w:t xml:space="preserve"> </w:t>
      </w:r>
      <w:r>
        <w:t>жанре,</w:t>
      </w:r>
      <w:r>
        <w:rPr>
          <w:spacing w:val="-1"/>
        </w:rPr>
        <w:t xml:space="preserve"> </w:t>
      </w:r>
      <w:r>
        <w:t>исполнителях</w:t>
      </w:r>
      <w:r>
        <w:rPr>
          <w:spacing w:val="2"/>
        </w:rPr>
        <w:t xml:space="preserve"> </w:t>
      </w:r>
      <w:r>
        <w:t>музыкального произведения.</w:t>
      </w:r>
    </w:p>
    <w:p w:rsidR="00292DCE" w:rsidRDefault="00292DCE">
      <w:pPr>
        <w:pStyle w:val="a3"/>
        <w:spacing w:before="7"/>
        <w:ind w:left="0"/>
        <w:rPr>
          <w:sz w:val="21"/>
        </w:rPr>
      </w:pPr>
    </w:p>
    <w:p w:rsidR="00292DCE" w:rsidRDefault="00F301D9" w:rsidP="000B0FD5">
      <w:pPr>
        <w:pStyle w:val="31"/>
        <w:numPr>
          <w:ilvl w:val="0"/>
          <w:numId w:val="152"/>
        </w:numPr>
        <w:tabs>
          <w:tab w:val="left" w:pos="824"/>
        </w:tabs>
        <w:ind w:left="823" w:hanging="424"/>
        <w:rPr>
          <w:color w:val="333333"/>
        </w:rPr>
      </w:pPr>
      <w:r>
        <w:rPr>
          <w:color w:val="333333"/>
        </w:rPr>
        <w:t>Рабочая</w:t>
      </w:r>
      <w:r>
        <w:rPr>
          <w:color w:val="333333"/>
          <w:spacing w:val="-5"/>
        </w:rPr>
        <w:t xml:space="preserve"> </w:t>
      </w:r>
      <w:r>
        <w:rPr>
          <w:color w:val="333333"/>
        </w:rPr>
        <w:t>программа</w:t>
      </w:r>
      <w:r>
        <w:rPr>
          <w:color w:val="333333"/>
          <w:spacing w:val="-2"/>
        </w:rPr>
        <w:t xml:space="preserve"> </w:t>
      </w:r>
      <w:r>
        <w:rPr>
          <w:color w:val="333333"/>
        </w:rPr>
        <w:t>по</w:t>
      </w:r>
      <w:r>
        <w:rPr>
          <w:color w:val="333333"/>
          <w:spacing w:val="-1"/>
        </w:rPr>
        <w:t xml:space="preserve"> </w:t>
      </w:r>
      <w:r>
        <w:rPr>
          <w:color w:val="333333"/>
        </w:rPr>
        <w:t>учебному</w:t>
      </w:r>
      <w:r>
        <w:rPr>
          <w:color w:val="333333"/>
          <w:spacing w:val="-6"/>
        </w:rPr>
        <w:t xml:space="preserve"> </w:t>
      </w:r>
      <w:r>
        <w:rPr>
          <w:color w:val="333333"/>
        </w:rPr>
        <w:t>предмету</w:t>
      </w:r>
      <w:r>
        <w:rPr>
          <w:color w:val="333333"/>
          <w:spacing w:val="-3"/>
        </w:rPr>
        <w:t xml:space="preserve"> </w:t>
      </w:r>
      <w:r>
        <w:rPr>
          <w:color w:val="333333"/>
        </w:rPr>
        <w:t>«ТРУД</w:t>
      </w:r>
      <w:r>
        <w:rPr>
          <w:color w:val="333333"/>
          <w:spacing w:val="-2"/>
        </w:rPr>
        <w:t xml:space="preserve"> </w:t>
      </w:r>
      <w:r>
        <w:rPr>
          <w:color w:val="333333"/>
        </w:rPr>
        <w:t>(технология)»</w:t>
      </w:r>
    </w:p>
    <w:p w:rsidR="00292DCE" w:rsidRDefault="00F301D9" w:rsidP="000B0FD5">
      <w:pPr>
        <w:pStyle w:val="a5"/>
        <w:numPr>
          <w:ilvl w:val="1"/>
          <w:numId w:val="152"/>
        </w:numPr>
        <w:tabs>
          <w:tab w:val="left" w:pos="942"/>
        </w:tabs>
        <w:spacing w:before="181"/>
        <w:ind w:left="941" w:hanging="542"/>
        <w:rPr>
          <w:sz w:val="24"/>
        </w:rPr>
      </w:pPr>
      <w:r>
        <w:rPr>
          <w:sz w:val="24"/>
        </w:rPr>
        <w:t>162.1.</w:t>
      </w:r>
      <w:r>
        <w:rPr>
          <w:spacing w:val="-3"/>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3"/>
          <w:sz w:val="24"/>
        </w:rPr>
        <w:t xml:space="preserve"> </w:t>
      </w:r>
      <w:r>
        <w:rPr>
          <w:sz w:val="24"/>
        </w:rPr>
        <w:t>«Труд</w:t>
      </w:r>
      <w:r>
        <w:rPr>
          <w:spacing w:val="-2"/>
          <w:sz w:val="24"/>
        </w:rPr>
        <w:t xml:space="preserve"> </w:t>
      </w:r>
      <w:r>
        <w:rPr>
          <w:sz w:val="24"/>
        </w:rPr>
        <w:t>(технология)»</w:t>
      </w:r>
      <w:r>
        <w:rPr>
          <w:spacing w:val="-9"/>
          <w:sz w:val="24"/>
        </w:rPr>
        <w:t xml:space="preserve"> </w:t>
      </w:r>
      <w:r>
        <w:rPr>
          <w:sz w:val="24"/>
        </w:rPr>
        <w:t>(предметная</w:t>
      </w:r>
      <w:r>
        <w:rPr>
          <w:spacing w:val="-2"/>
          <w:sz w:val="24"/>
        </w:rPr>
        <w:t xml:space="preserve"> </w:t>
      </w:r>
      <w:r>
        <w:rPr>
          <w:sz w:val="24"/>
        </w:rPr>
        <w:t>область</w:t>
      </w:r>
    </w:p>
    <w:p w:rsidR="00292DCE" w:rsidRDefault="00F301D9">
      <w:pPr>
        <w:pStyle w:val="a3"/>
        <w:spacing w:before="17" w:line="254" w:lineRule="auto"/>
        <w:ind w:right="1100"/>
      </w:pPr>
      <w:r>
        <w:t>«Технология») (далее соответственно – программа по предмету «Труд (технология)») включает</w:t>
      </w:r>
      <w:r>
        <w:rPr>
          <w:spacing w:val="-57"/>
        </w:rPr>
        <w:t xml:space="preserve"> </w:t>
      </w:r>
      <w:r>
        <w:t>пояснительную</w:t>
      </w:r>
      <w:r>
        <w:rPr>
          <w:spacing w:val="-4"/>
        </w:rPr>
        <w:t xml:space="preserve"> </w:t>
      </w:r>
      <w:r>
        <w:t>записку,</w:t>
      </w:r>
      <w:r>
        <w:rPr>
          <w:spacing w:val="-4"/>
        </w:rPr>
        <w:t xml:space="preserve"> </w:t>
      </w:r>
      <w:r>
        <w:t>содержание</w:t>
      </w:r>
      <w:r>
        <w:rPr>
          <w:spacing w:val="-5"/>
        </w:rPr>
        <w:t xml:space="preserve"> </w:t>
      </w:r>
      <w:r>
        <w:t>обучения,</w:t>
      </w:r>
      <w:r>
        <w:rPr>
          <w:spacing w:val="-4"/>
        </w:rPr>
        <w:t xml:space="preserve"> </w:t>
      </w: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p>
    <w:p w:rsidR="00292DCE" w:rsidRDefault="00292DCE">
      <w:pPr>
        <w:pStyle w:val="a3"/>
        <w:spacing w:before="6"/>
        <w:ind w:left="0"/>
        <w:rPr>
          <w:sz w:val="26"/>
        </w:rPr>
      </w:pPr>
    </w:p>
    <w:p w:rsidR="00292DCE" w:rsidRDefault="00F301D9" w:rsidP="000B0FD5">
      <w:pPr>
        <w:pStyle w:val="41"/>
        <w:numPr>
          <w:ilvl w:val="1"/>
          <w:numId w:val="152"/>
        </w:numPr>
        <w:tabs>
          <w:tab w:val="left" w:pos="941"/>
        </w:tabs>
        <w:spacing w:before="1"/>
        <w:ind w:left="940"/>
      </w:pPr>
      <w:r>
        <w:t>Пояснительная</w:t>
      </w:r>
      <w:r>
        <w:rPr>
          <w:spacing w:val="-2"/>
        </w:rPr>
        <w:t xml:space="preserve"> </w:t>
      </w:r>
      <w:r>
        <w:t>записка.</w:t>
      </w:r>
    </w:p>
    <w:p w:rsidR="00292DCE" w:rsidRDefault="00292DCE">
      <w:pPr>
        <w:pStyle w:val="a3"/>
        <w:spacing w:before="1"/>
        <w:ind w:left="0"/>
        <w:rPr>
          <w:b/>
          <w:sz w:val="27"/>
        </w:rPr>
      </w:pPr>
    </w:p>
    <w:p w:rsidR="00292DCE" w:rsidRDefault="00F301D9" w:rsidP="000B0FD5">
      <w:pPr>
        <w:pStyle w:val="a5"/>
        <w:numPr>
          <w:ilvl w:val="2"/>
          <w:numId w:val="152"/>
        </w:numPr>
        <w:tabs>
          <w:tab w:val="left" w:pos="1121"/>
        </w:tabs>
        <w:spacing w:line="254" w:lineRule="auto"/>
        <w:ind w:right="413"/>
        <w:rPr>
          <w:sz w:val="24"/>
        </w:rPr>
      </w:pPr>
      <w:r>
        <w:rPr>
          <w:sz w:val="24"/>
        </w:rPr>
        <w:t>Программа по учебному предмету «Труд (технология)» интегрирует знания по разным</w:t>
      </w:r>
      <w:r>
        <w:rPr>
          <w:spacing w:val="1"/>
          <w:sz w:val="24"/>
        </w:rPr>
        <w:t xml:space="preserve"> </w:t>
      </w:r>
      <w:r>
        <w:rPr>
          <w:sz w:val="24"/>
        </w:rPr>
        <w:t>учебным предметам и является одним из базовых   для формирования у обучающихся</w:t>
      </w:r>
      <w:r>
        <w:rPr>
          <w:spacing w:val="1"/>
          <w:sz w:val="24"/>
        </w:rPr>
        <w:t xml:space="preserve"> </w:t>
      </w:r>
      <w:r>
        <w:rPr>
          <w:sz w:val="24"/>
        </w:rPr>
        <w:t>функциональной грамотности, технико-технологического, проектного, креативного и критического</w:t>
      </w:r>
      <w:r>
        <w:rPr>
          <w:spacing w:val="1"/>
          <w:sz w:val="24"/>
        </w:rPr>
        <w:t xml:space="preserve"> </w:t>
      </w:r>
      <w:r>
        <w:rPr>
          <w:sz w:val="24"/>
        </w:rPr>
        <w:t>мышления на основе практико-ориентированного обучения и системно-деятельностного подхода</w:t>
      </w:r>
      <w:r>
        <w:rPr>
          <w:spacing w:val="1"/>
          <w:sz w:val="24"/>
        </w:rPr>
        <w:t xml:space="preserve"> </w:t>
      </w:r>
      <w:r>
        <w:rPr>
          <w:sz w:val="24"/>
        </w:rPr>
        <w:t>в</w:t>
      </w:r>
      <w:r>
        <w:rPr>
          <w:spacing w:val="1"/>
          <w:sz w:val="24"/>
        </w:rPr>
        <w:t xml:space="preserve"> </w:t>
      </w:r>
      <w:r>
        <w:rPr>
          <w:sz w:val="24"/>
        </w:rPr>
        <w:t>реализации содержания, воспитания осознанного отношения к труду, как созидательной деятельности</w:t>
      </w:r>
      <w:r>
        <w:rPr>
          <w:spacing w:val="-57"/>
          <w:sz w:val="24"/>
        </w:rPr>
        <w:t xml:space="preserve"> </w:t>
      </w:r>
      <w:r>
        <w:rPr>
          <w:sz w:val="24"/>
        </w:rPr>
        <w:t>человека</w:t>
      </w:r>
      <w:r>
        <w:rPr>
          <w:spacing w:val="-2"/>
          <w:sz w:val="24"/>
        </w:rPr>
        <w:t xml:space="preserve"> </w:t>
      </w:r>
      <w:r>
        <w:rPr>
          <w:sz w:val="24"/>
        </w:rPr>
        <w:t>по созданию материальных</w:t>
      </w:r>
      <w:r>
        <w:rPr>
          <w:spacing w:val="-1"/>
          <w:sz w:val="24"/>
        </w:rPr>
        <w:t xml:space="preserve"> </w:t>
      </w:r>
      <w:r>
        <w:rPr>
          <w:sz w:val="24"/>
        </w:rPr>
        <w:t>и</w:t>
      </w:r>
      <w:r>
        <w:rPr>
          <w:spacing w:val="-1"/>
          <w:sz w:val="24"/>
        </w:rPr>
        <w:t xml:space="preserve"> </w:t>
      </w:r>
      <w:r>
        <w:rPr>
          <w:sz w:val="24"/>
        </w:rPr>
        <w:t>духовных</w:t>
      </w:r>
      <w:r>
        <w:rPr>
          <w:spacing w:val="1"/>
          <w:sz w:val="24"/>
        </w:rPr>
        <w:t xml:space="preserve"> </w:t>
      </w:r>
      <w:r>
        <w:rPr>
          <w:sz w:val="24"/>
        </w:rPr>
        <w:t>ценностей.</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66"/>
      </w:pPr>
      <w:r>
        <w:lastRenderedPageBreak/>
        <w:t>Программа по учебному предмету «Труд (технология)» знакомит обучающихся</w:t>
      </w:r>
      <w:r>
        <w:rPr>
          <w:spacing w:val="1"/>
        </w:rPr>
        <w:t xml:space="preserve"> </w:t>
      </w:r>
      <w:r>
        <w:t>с различными</w:t>
      </w:r>
      <w:r>
        <w:rPr>
          <w:spacing w:val="1"/>
        </w:rPr>
        <w:t xml:space="preserve"> </w:t>
      </w:r>
      <w:r>
        <w:t>технологиями, в том числе материальными, информационными, коммуникационными, когнитивными,</w:t>
      </w:r>
      <w:r>
        <w:rPr>
          <w:spacing w:val="-57"/>
        </w:rPr>
        <w:t xml:space="preserve"> </w:t>
      </w:r>
      <w:r>
        <w:t>социальными. В рамках освоения программы по предмету «Труд (технология)» происходит</w:t>
      </w:r>
      <w:r>
        <w:rPr>
          <w:spacing w:val="1"/>
        </w:rPr>
        <w:t xml:space="preserve"> </w:t>
      </w:r>
      <w:r>
        <w:t>приобретение базовых навыков работы с современным технологичным оборудованием, освоение</w:t>
      </w:r>
      <w:r>
        <w:rPr>
          <w:spacing w:val="1"/>
        </w:rPr>
        <w:t xml:space="preserve"> </w:t>
      </w:r>
      <w:r>
        <w:t>современных технологий, знакомство с миром профессий, самоопределение и ориентация</w:t>
      </w:r>
      <w:r>
        <w:rPr>
          <w:spacing w:val="1"/>
        </w:rPr>
        <w:t xml:space="preserve"> </w:t>
      </w:r>
      <w:r>
        <w:t xml:space="preserve">обучающихся </w:t>
      </w:r>
      <w:r>
        <w:rPr>
          <w:spacing w:val="1"/>
        </w:rPr>
        <w:t xml:space="preserve"> </w:t>
      </w:r>
      <w:r>
        <w:t>в</w:t>
      </w:r>
      <w:r>
        <w:rPr>
          <w:spacing w:val="-2"/>
        </w:rPr>
        <w:t xml:space="preserve"> </w:t>
      </w:r>
      <w:r>
        <w:t>сферах</w:t>
      </w:r>
      <w:r>
        <w:rPr>
          <w:spacing w:val="2"/>
        </w:rPr>
        <w:t xml:space="preserve"> </w:t>
      </w:r>
      <w:r>
        <w:t>трудовой деятельности.</w:t>
      </w:r>
    </w:p>
    <w:p w:rsidR="00292DCE" w:rsidRDefault="00292DCE">
      <w:pPr>
        <w:pStyle w:val="a3"/>
        <w:spacing w:before="3"/>
        <w:ind w:left="0"/>
        <w:rPr>
          <w:sz w:val="26"/>
        </w:rPr>
      </w:pPr>
    </w:p>
    <w:p w:rsidR="00292DCE" w:rsidRDefault="00F301D9" w:rsidP="000B0FD5">
      <w:pPr>
        <w:pStyle w:val="a5"/>
        <w:numPr>
          <w:ilvl w:val="2"/>
          <w:numId w:val="152"/>
        </w:numPr>
        <w:tabs>
          <w:tab w:val="left" w:pos="1121"/>
        </w:tabs>
        <w:spacing w:line="254" w:lineRule="auto"/>
        <w:ind w:right="362"/>
        <w:rPr>
          <w:sz w:val="24"/>
        </w:rPr>
      </w:pPr>
      <w:r>
        <w:rPr>
          <w:sz w:val="24"/>
        </w:rPr>
        <w:t>Программа по учебному предмету «Труд (технология)» раскрывает содержание, адекватно</w:t>
      </w:r>
      <w:r>
        <w:rPr>
          <w:spacing w:val="1"/>
          <w:sz w:val="24"/>
        </w:rPr>
        <w:t xml:space="preserve"> </w:t>
      </w:r>
      <w:r>
        <w:rPr>
          <w:sz w:val="24"/>
        </w:rPr>
        <w:t>отражающее смену жизненных реалий и формирование пространства профессиональной ориентации и</w:t>
      </w:r>
      <w:r>
        <w:rPr>
          <w:spacing w:val="-57"/>
          <w:sz w:val="24"/>
        </w:rPr>
        <w:t xml:space="preserve"> </w:t>
      </w:r>
      <w:r>
        <w:rPr>
          <w:sz w:val="24"/>
        </w:rPr>
        <w:t>самоопределения личности, в том числе: компьютерное черчение, промышленный дизайн, 3D-</w:t>
      </w:r>
      <w:r>
        <w:rPr>
          <w:spacing w:val="1"/>
          <w:sz w:val="24"/>
        </w:rPr>
        <w:t xml:space="preserve"> </w:t>
      </w:r>
      <w:r>
        <w:rPr>
          <w:sz w:val="24"/>
        </w:rPr>
        <w:t>моделирование, прототипирование, технологии цифрового производства в области обработки</w:t>
      </w:r>
      <w:r>
        <w:rPr>
          <w:spacing w:val="1"/>
          <w:sz w:val="24"/>
        </w:rPr>
        <w:t xml:space="preserve"> </w:t>
      </w:r>
      <w:r>
        <w:rPr>
          <w:sz w:val="24"/>
        </w:rPr>
        <w:t>материалов, аддитивные технологии, нанотехнологии, робототехника и системы автоматического</w:t>
      </w:r>
      <w:r>
        <w:rPr>
          <w:spacing w:val="1"/>
          <w:sz w:val="24"/>
        </w:rPr>
        <w:t xml:space="preserve"> </w:t>
      </w:r>
      <w:r>
        <w:rPr>
          <w:sz w:val="24"/>
        </w:rPr>
        <w:t>управления; технологии электротехники, электроники   и электроэнергетики, строительство,</w:t>
      </w:r>
      <w:r>
        <w:rPr>
          <w:spacing w:val="1"/>
          <w:sz w:val="24"/>
        </w:rPr>
        <w:t xml:space="preserve"> </w:t>
      </w:r>
      <w:r>
        <w:rPr>
          <w:sz w:val="24"/>
        </w:rPr>
        <w:t>транспорт,</w:t>
      </w:r>
      <w:r>
        <w:rPr>
          <w:spacing w:val="-1"/>
          <w:sz w:val="24"/>
        </w:rPr>
        <w:t xml:space="preserve"> </w:t>
      </w:r>
      <w:r>
        <w:rPr>
          <w:sz w:val="24"/>
        </w:rPr>
        <w:t>агро-</w:t>
      </w:r>
      <w:r>
        <w:rPr>
          <w:spacing w:val="-1"/>
          <w:sz w:val="24"/>
        </w:rPr>
        <w:t xml:space="preserve"> </w:t>
      </w:r>
      <w:r>
        <w:rPr>
          <w:sz w:val="24"/>
        </w:rPr>
        <w:t>и биотехнологии,</w:t>
      </w:r>
      <w:r>
        <w:rPr>
          <w:spacing w:val="-1"/>
          <w:sz w:val="24"/>
        </w:rPr>
        <w:t xml:space="preserve"> </w:t>
      </w:r>
      <w:r>
        <w:rPr>
          <w:sz w:val="24"/>
        </w:rPr>
        <w:t>обработка</w:t>
      </w:r>
      <w:r>
        <w:rPr>
          <w:spacing w:val="-1"/>
          <w:sz w:val="24"/>
        </w:rPr>
        <w:t xml:space="preserve"> </w:t>
      </w:r>
      <w:r>
        <w:rPr>
          <w:sz w:val="24"/>
        </w:rPr>
        <w:t>пищевых</w:t>
      </w:r>
      <w:r>
        <w:rPr>
          <w:spacing w:val="2"/>
          <w:sz w:val="24"/>
        </w:rPr>
        <w:t xml:space="preserve"> </w:t>
      </w:r>
      <w:r>
        <w:rPr>
          <w:sz w:val="24"/>
        </w:rPr>
        <w:t>продуктов.</w:t>
      </w:r>
    </w:p>
    <w:p w:rsidR="00292DCE" w:rsidRDefault="00292DCE">
      <w:pPr>
        <w:pStyle w:val="a3"/>
        <w:spacing w:before="6"/>
        <w:ind w:left="0"/>
        <w:rPr>
          <w:sz w:val="26"/>
        </w:rPr>
      </w:pPr>
    </w:p>
    <w:p w:rsidR="00292DCE" w:rsidRDefault="00F301D9" w:rsidP="000B0FD5">
      <w:pPr>
        <w:pStyle w:val="a5"/>
        <w:numPr>
          <w:ilvl w:val="2"/>
          <w:numId w:val="152"/>
        </w:numPr>
        <w:tabs>
          <w:tab w:val="left" w:pos="1121"/>
        </w:tabs>
        <w:spacing w:line="254" w:lineRule="auto"/>
        <w:ind w:right="1505"/>
        <w:rPr>
          <w:sz w:val="24"/>
        </w:rPr>
      </w:pPr>
      <w:r>
        <w:rPr>
          <w:sz w:val="24"/>
        </w:rPr>
        <w:t>Программа по учебному предмету «Труд (технология)» конкретизирует содержание,</w:t>
      </w:r>
      <w:r>
        <w:rPr>
          <w:spacing w:val="-57"/>
          <w:sz w:val="24"/>
        </w:rPr>
        <w:t xml:space="preserve"> </w:t>
      </w:r>
      <w:r>
        <w:rPr>
          <w:sz w:val="24"/>
        </w:rPr>
        <w:t>предметные,</w:t>
      </w:r>
      <w:r>
        <w:rPr>
          <w:spacing w:val="-1"/>
          <w:sz w:val="24"/>
        </w:rPr>
        <w:t xml:space="preserve"> </w:t>
      </w:r>
      <w:r>
        <w:rPr>
          <w:sz w:val="24"/>
        </w:rPr>
        <w:t>метапредметные</w:t>
      </w:r>
      <w:r>
        <w:rPr>
          <w:spacing w:val="-2"/>
          <w:sz w:val="24"/>
        </w:rPr>
        <w:t xml:space="preserve"> </w:t>
      </w:r>
      <w:r>
        <w:rPr>
          <w:sz w:val="24"/>
        </w:rPr>
        <w:t>и личностные</w:t>
      </w:r>
      <w:r>
        <w:rPr>
          <w:spacing w:val="-3"/>
          <w:sz w:val="24"/>
        </w:rPr>
        <w:t xml:space="preserve"> </w:t>
      </w:r>
      <w:r>
        <w:rPr>
          <w:sz w:val="24"/>
        </w:rPr>
        <w:t>результаты.</w:t>
      </w:r>
    </w:p>
    <w:p w:rsidR="00292DCE" w:rsidRDefault="00292DCE">
      <w:pPr>
        <w:pStyle w:val="a3"/>
        <w:spacing w:before="2"/>
        <w:ind w:left="0"/>
        <w:rPr>
          <w:sz w:val="26"/>
        </w:rPr>
      </w:pPr>
    </w:p>
    <w:p w:rsidR="00292DCE" w:rsidRDefault="00F301D9" w:rsidP="000B0FD5">
      <w:pPr>
        <w:pStyle w:val="a5"/>
        <w:numPr>
          <w:ilvl w:val="2"/>
          <w:numId w:val="152"/>
        </w:numPr>
        <w:tabs>
          <w:tab w:val="left" w:pos="1121"/>
        </w:tabs>
        <w:spacing w:line="254" w:lineRule="auto"/>
        <w:ind w:right="1093"/>
        <w:rPr>
          <w:sz w:val="24"/>
        </w:rPr>
      </w:pPr>
      <w:r>
        <w:rPr>
          <w:sz w:val="24"/>
        </w:rPr>
        <w:t>Стратегическим документом, определяющими направление модернизации содержания и</w:t>
      </w:r>
      <w:r>
        <w:rPr>
          <w:spacing w:val="-57"/>
          <w:sz w:val="24"/>
        </w:rPr>
        <w:t xml:space="preserve"> </w:t>
      </w:r>
      <w:r>
        <w:rPr>
          <w:sz w:val="24"/>
        </w:rPr>
        <w:t>методов</w:t>
      </w:r>
      <w:r>
        <w:rPr>
          <w:spacing w:val="-1"/>
          <w:sz w:val="24"/>
        </w:rPr>
        <w:t xml:space="preserve"> </w:t>
      </w:r>
      <w:r>
        <w:rPr>
          <w:sz w:val="24"/>
        </w:rPr>
        <w:t>обучения, является ФГОС</w:t>
      </w:r>
      <w:r>
        <w:rPr>
          <w:spacing w:val="-1"/>
          <w:sz w:val="24"/>
        </w:rPr>
        <w:t xml:space="preserve"> </w:t>
      </w:r>
      <w:r>
        <w:rPr>
          <w:sz w:val="24"/>
        </w:rPr>
        <w:t>ООО.</w:t>
      </w:r>
    </w:p>
    <w:p w:rsidR="00292DCE" w:rsidRDefault="00292DCE">
      <w:pPr>
        <w:pStyle w:val="a3"/>
        <w:spacing w:before="1"/>
        <w:ind w:left="0"/>
        <w:rPr>
          <w:sz w:val="26"/>
        </w:rPr>
      </w:pPr>
    </w:p>
    <w:p w:rsidR="00292DCE" w:rsidRDefault="00F301D9" w:rsidP="000B0FD5">
      <w:pPr>
        <w:pStyle w:val="a5"/>
        <w:numPr>
          <w:ilvl w:val="2"/>
          <w:numId w:val="152"/>
        </w:numPr>
        <w:tabs>
          <w:tab w:val="left" w:pos="1122"/>
        </w:tabs>
        <w:spacing w:line="256" w:lineRule="auto"/>
        <w:ind w:right="443"/>
        <w:rPr>
          <w:sz w:val="24"/>
        </w:rPr>
      </w:pPr>
      <w:r>
        <w:rPr>
          <w:sz w:val="24"/>
        </w:rPr>
        <w:t>Основной целью освоения содержания программы по учебному предмету «Труд (технология)»</w:t>
      </w:r>
      <w:r>
        <w:rPr>
          <w:spacing w:val="-57"/>
          <w:sz w:val="24"/>
        </w:rPr>
        <w:t xml:space="preserve"> </w:t>
      </w:r>
      <w:r>
        <w:rPr>
          <w:sz w:val="24"/>
        </w:rPr>
        <w:t>является формирование технологической грамотности, глобальных компетенций, творческого</w:t>
      </w:r>
      <w:r>
        <w:rPr>
          <w:spacing w:val="1"/>
          <w:sz w:val="24"/>
        </w:rPr>
        <w:t xml:space="preserve"> </w:t>
      </w:r>
      <w:r>
        <w:rPr>
          <w:sz w:val="24"/>
        </w:rPr>
        <w:t>мышления.</w:t>
      </w:r>
    </w:p>
    <w:p w:rsidR="00292DCE" w:rsidRDefault="00292DCE">
      <w:pPr>
        <w:pStyle w:val="a3"/>
        <w:spacing w:before="8"/>
        <w:ind w:left="0"/>
        <w:rPr>
          <w:sz w:val="25"/>
        </w:rPr>
      </w:pPr>
    </w:p>
    <w:p w:rsidR="00292DCE" w:rsidRDefault="00F301D9" w:rsidP="000B0FD5">
      <w:pPr>
        <w:pStyle w:val="a5"/>
        <w:numPr>
          <w:ilvl w:val="2"/>
          <w:numId w:val="152"/>
        </w:numPr>
        <w:tabs>
          <w:tab w:val="left" w:pos="1121"/>
        </w:tabs>
        <w:ind w:left="1120" w:hanging="721"/>
        <w:rPr>
          <w:sz w:val="24"/>
        </w:rPr>
      </w:pPr>
      <w:r>
        <w:rPr>
          <w:sz w:val="24"/>
        </w:rPr>
        <w:t>Задачами</w:t>
      </w:r>
      <w:r>
        <w:rPr>
          <w:spacing w:val="-1"/>
          <w:sz w:val="24"/>
        </w:rPr>
        <w:t xml:space="preserve"> </w:t>
      </w:r>
      <w:r>
        <w:rPr>
          <w:sz w:val="24"/>
        </w:rPr>
        <w:t>учебного</w:t>
      </w:r>
      <w:r>
        <w:rPr>
          <w:spacing w:val="-3"/>
          <w:sz w:val="24"/>
        </w:rPr>
        <w:t xml:space="preserve"> </w:t>
      </w:r>
      <w:r>
        <w:rPr>
          <w:sz w:val="24"/>
        </w:rPr>
        <w:t>предмета «Труд</w:t>
      </w:r>
      <w:r>
        <w:rPr>
          <w:spacing w:val="-4"/>
          <w:sz w:val="24"/>
        </w:rPr>
        <w:t xml:space="preserve"> </w:t>
      </w:r>
      <w:r>
        <w:rPr>
          <w:sz w:val="24"/>
        </w:rPr>
        <w:t>(технология)»</w:t>
      </w:r>
      <w:r>
        <w:rPr>
          <w:spacing w:val="-10"/>
          <w:sz w:val="24"/>
        </w:rPr>
        <w:t xml:space="preserve"> </w:t>
      </w:r>
      <w:r>
        <w:rPr>
          <w:sz w:val="24"/>
        </w:rPr>
        <w:t>являются:</w:t>
      </w:r>
    </w:p>
    <w:p w:rsidR="00292DCE" w:rsidRDefault="00292DCE">
      <w:pPr>
        <w:pStyle w:val="a3"/>
        <w:spacing w:before="6"/>
        <w:ind w:left="0"/>
        <w:rPr>
          <w:sz w:val="27"/>
        </w:rPr>
      </w:pPr>
    </w:p>
    <w:p w:rsidR="00292DCE" w:rsidRDefault="00F301D9">
      <w:pPr>
        <w:pStyle w:val="a3"/>
        <w:spacing w:before="1" w:line="254" w:lineRule="auto"/>
        <w:ind w:right="655"/>
      </w:pPr>
      <w:r>
        <w:t>подготовка личности к трудовой, преобразовательной деятельности, в том числе на мотивационном</w:t>
      </w:r>
      <w:r>
        <w:rPr>
          <w:spacing w:val="-57"/>
        </w:rPr>
        <w:t xml:space="preserve"> </w:t>
      </w:r>
      <w:r>
        <w:t>уровне – формирование потребности</w:t>
      </w:r>
      <w:r>
        <w:rPr>
          <w:spacing w:val="1"/>
        </w:rPr>
        <w:t xml:space="preserve"> </w:t>
      </w:r>
      <w:r>
        <w:t>и уважительного отношения к труду, социально</w:t>
      </w:r>
      <w:r>
        <w:rPr>
          <w:spacing w:val="1"/>
        </w:rPr>
        <w:t xml:space="preserve"> </w:t>
      </w:r>
      <w:r>
        <w:t>ориентированной</w:t>
      </w:r>
      <w:r>
        <w:rPr>
          <w:spacing w:val="-1"/>
        </w:rPr>
        <w:t xml:space="preserve"> </w:t>
      </w:r>
      <w:r>
        <w:t>деятельности;</w:t>
      </w:r>
    </w:p>
    <w:p w:rsidR="00292DCE" w:rsidRDefault="00292DCE">
      <w:pPr>
        <w:pStyle w:val="a3"/>
        <w:spacing w:before="1"/>
        <w:ind w:left="0"/>
        <w:rPr>
          <w:sz w:val="26"/>
        </w:rPr>
      </w:pPr>
    </w:p>
    <w:p w:rsidR="00292DCE" w:rsidRDefault="00F301D9">
      <w:pPr>
        <w:pStyle w:val="a3"/>
      </w:pPr>
      <w:r>
        <w:t>овладение</w:t>
      </w:r>
      <w:r>
        <w:rPr>
          <w:spacing w:val="-5"/>
        </w:rPr>
        <w:t xml:space="preserve"> </w:t>
      </w:r>
      <w:r>
        <w:t>знаниями,</w:t>
      </w:r>
      <w:r>
        <w:rPr>
          <w:spacing w:val="-2"/>
        </w:rPr>
        <w:t xml:space="preserve"> </w:t>
      </w:r>
      <w:r>
        <w:t>умениями</w:t>
      </w:r>
      <w:r>
        <w:rPr>
          <w:spacing w:val="-3"/>
        </w:rPr>
        <w:t xml:space="preserve"> </w:t>
      </w:r>
      <w:r>
        <w:t>и</w:t>
      </w:r>
      <w:r>
        <w:rPr>
          <w:spacing w:val="-4"/>
        </w:rPr>
        <w:t xml:space="preserve"> </w:t>
      </w:r>
      <w:r>
        <w:t>опытом</w:t>
      </w:r>
      <w:r>
        <w:rPr>
          <w:spacing w:val="-4"/>
        </w:rPr>
        <w:t xml:space="preserve"> </w:t>
      </w:r>
      <w:r>
        <w:t>деятельности</w:t>
      </w:r>
      <w:r>
        <w:rPr>
          <w:spacing w:val="-4"/>
        </w:rPr>
        <w:t xml:space="preserve"> </w:t>
      </w:r>
      <w:r>
        <w:t>в</w:t>
      </w:r>
      <w:r>
        <w:rPr>
          <w:spacing w:val="-4"/>
        </w:rPr>
        <w:t xml:space="preserve"> </w:t>
      </w:r>
      <w:r>
        <w:t>предметной</w:t>
      </w:r>
      <w:r>
        <w:rPr>
          <w:spacing w:val="-6"/>
        </w:rPr>
        <w:t xml:space="preserve"> </w:t>
      </w:r>
      <w:r>
        <w:t>области</w:t>
      </w:r>
      <w:r>
        <w:rPr>
          <w:spacing w:val="1"/>
        </w:rPr>
        <w:t xml:space="preserve"> </w:t>
      </w:r>
      <w:r>
        <w:t>«Технология»;</w:t>
      </w:r>
    </w:p>
    <w:p w:rsidR="00292DCE" w:rsidRDefault="00292DCE">
      <w:pPr>
        <w:pStyle w:val="a3"/>
        <w:spacing w:before="7"/>
        <w:ind w:left="0"/>
        <w:rPr>
          <w:sz w:val="27"/>
        </w:rPr>
      </w:pPr>
    </w:p>
    <w:p w:rsidR="00292DCE" w:rsidRDefault="00F301D9">
      <w:pPr>
        <w:pStyle w:val="a3"/>
        <w:spacing w:line="254" w:lineRule="auto"/>
      </w:pPr>
      <w:r>
        <w:t>овладение трудовыми умениями и необходимыми технологическими знаниями по преобразованию</w:t>
      </w:r>
      <w:r>
        <w:rPr>
          <w:spacing w:val="1"/>
        </w:rPr>
        <w:t xml:space="preserve"> </w:t>
      </w:r>
      <w:r>
        <w:t>материи, энергии и информации в соответствии</w:t>
      </w:r>
      <w:r>
        <w:rPr>
          <w:spacing w:val="1"/>
        </w:rPr>
        <w:t xml:space="preserve"> </w:t>
      </w:r>
      <w:r>
        <w:t>с поставленными целями, исходя из экономических,</w:t>
      </w:r>
      <w:r>
        <w:rPr>
          <w:spacing w:val="-57"/>
        </w:rPr>
        <w:t xml:space="preserve"> </w:t>
      </w:r>
      <w:r>
        <w:t>социальных, экологических, эстетических критериев, а также критериев личной и общественной</w:t>
      </w:r>
      <w:r>
        <w:rPr>
          <w:spacing w:val="1"/>
        </w:rPr>
        <w:t xml:space="preserve"> </w:t>
      </w:r>
      <w:r>
        <w:t>безопасности;</w:t>
      </w:r>
    </w:p>
    <w:p w:rsidR="00292DCE" w:rsidRDefault="00292DCE">
      <w:pPr>
        <w:pStyle w:val="a3"/>
        <w:spacing w:before="2"/>
        <w:ind w:left="0"/>
        <w:rPr>
          <w:sz w:val="26"/>
        </w:rPr>
      </w:pPr>
    </w:p>
    <w:p w:rsidR="00292DCE" w:rsidRDefault="00F301D9">
      <w:pPr>
        <w:pStyle w:val="a3"/>
        <w:spacing w:line="254" w:lineRule="auto"/>
        <w:ind w:right="547"/>
      </w:pPr>
      <w:r>
        <w:t>формирование у обучающихся культуры проектной и исследовательской деятельности, готовности к</w:t>
      </w:r>
      <w:r>
        <w:rPr>
          <w:spacing w:val="-57"/>
        </w:rPr>
        <w:t xml:space="preserve"> </w:t>
      </w:r>
      <w:r>
        <w:t>предложению</w:t>
      </w:r>
      <w:r>
        <w:rPr>
          <w:spacing w:val="-3"/>
        </w:rPr>
        <w:t xml:space="preserve"> </w:t>
      </w:r>
      <w:r>
        <w:t>и осуществлению</w:t>
      </w:r>
      <w:r>
        <w:rPr>
          <w:spacing w:val="-2"/>
        </w:rPr>
        <w:t xml:space="preserve"> </w:t>
      </w:r>
      <w:r>
        <w:t>новых</w:t>
      </w:r>
      <w:r>
        <w:rPr>
          <w:spacing w:val="1"/>
        </w:rPr>
        <w:t xml:space="preserve"> </w:t>
      </w:r>
      <w:r>
        <w:t>технологических</w:t>
      </w:r>
      <w:r>
        <w:rPr>
          <w:spacing w:val="2"/>
        </w:rPr>
        <w:t xml:space="preserve"> </w:t>
      </w:r>
      <w:r>
        <w:t>решений;</w:t>
      </w:r>
    </w:p>
    <w:p w:rsidR="00292DCE" w:rsidRDefault="00292DCE">
      <w:pPr>
        <w:pStyle w:val="a3"/>
        <w:spacing w:before="4"/>
        <w:ind w:left="0"/>
        <w:rPr>
          <w:sz w:val="26"/>
        </w:rPr>
      </w:pPr>
    </w:p>
    <w:p w:rsidR="00292DCE" w:rsidRDefault="00F301D9">
      <w:pPr>
        <w:pStyle w:val="a3"/>
        <w:spacing w:line="254" w:lineRule="auto"/>
        <w:ind w:right="552"/>
      </w:pPr>
      <w:r>
        <w:t>формирование у обучающихся навыка использования в трудовой</w:t>
      </w:r>
      <w:r>
        <w:rPr>
          <w:spacing w:val="1"/>
        </w:rPr>
        <w:t xml:space="preserve"> </w:t>
      </w:r>
      <w:r>
        <w:t>деятельности цифровых</w:t>
      </w:r>
      <w:r>
        <w:rPr>
          <w:spacing w:val="-57"/>
        </w:rPr>
        <w:t xml:space="preserve"> </w:t>
      </w:r>
      <w:r>
        <w:t>инструментов</w:t>
      </w:r>
      <w:r>
        <w:rPr>
          <w:spacing w:val="-2"/>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2"/>
        </w:rPr>
        <w:t xml:space="preserve"> </w:t>
      </w:r>
      <w:r>
        <w:t>и</w:t>
      </w:r>
      <w:r>
        <w:rPr>
          <w:spacing w:val="-1"/>
        </w:rPr>
        <w:t xml:space="preserve"> </w:t>
      </w:r>
      <w:r>
        <w:t>технологий;</w:t>
      </w:r>
    </w:p>
    <w:p w:rsidR="00292DCE" w:rsidRDefault="00292DCE">
      <w:pPr>
        <w:pStyle w:val="a3"/>
        <w:spacing w:before="2"/>
        <w:ind w:left="0"/>
        <w:rPr>
          <w:sz w:val="26"/>
        </w:rPr>
      </w:pPr>
    </w:p>
    <w:p w:rsidR="00292DCE" w:rsidRDefault="00F301D9">
      <w:pPr>
        <w:pStyle w:val="a3"/>
        <w:spacing w:line="254" w:lineRule="auto"/>
        <w:ind w:right="767"/>
        <w:jc w:val="both"/>
      </w:pPr>
      <w:r>
        <w:t>развитие умений оценивать свои профессиональные интересы и склонности</w:t>
      </w:r>
      <w:r>
        <w:rPr>
          <w:spacing w:val="1"/>
        </w:rPr>
        <w:t xml:space="preserve"> </w:t>
      </w:r>
      <w:r>
        <w:t>в плане подготовки к</w:t>
      </w:r>
      <w:r>
        <w:rPr>
          <w:spacing w:val="1"/>
        </w:rPr>
        <w:t xml:space="preserve"> </w:t>
      </w:r>
      <w:r>
        <w:t>будущей профессиональной деятельности, владение методиками оценки своих профессиональных</w:t>
      </w:r>
      <w:r>
        <w:rPr>
          <w:spacing w:val="-57"/>
        </w:rPr>
        <w:t xml:space="preserve"> </w:t>
      </w:r>
      <w:r>
        <w:t>предпочтений.</w:t>
      </w:r>
    </w:p>
    <w:p w:rsidR="00292DCE" w:rsidRDefault="00292DCE">
      <w:pPr>
        <w:pStyle w:val="a3"/>
        <w:spacing w:before="2"/>
        <w:ind w:left="0"/>
        <w:rPr>
          <w:sz w:val="26"/>
        </w:rPr>
      </w:pPr>
    </w:p>
    <w:p w:rsidR="00292DCE" w:rsidRDefault="00F301D9" w:rsidP="000B0FD5">
      <w:pPr>
        <w:pStyle w:val="a5"/>
        <w:numPr>
          <w:ilvl w:val="2"/>
          <w:numId w:val="152"/>
        </w:numPr>
        <w:tabs>
          <w:tab w:val="left" w:pos="1121"/>
        </w:tabs>
        <w:spacing w:line="254" w:lineRule="auto"/>
        <w:ind w:right="979"/>
        <w:rPr>
          <w:sz w:val="24"/>
        </w:rPr>
      </w:pPr>
      <w:r>
        <w:rPr>
          <w:sz w:val="24"/>
        </w:rPr>
        <w:t>Технологическое образование обучающихся носит интегративный характер и строится на</w:t>
      </w:r>
      <w:r>
        <w:rPr>
          <w:spacing w:val="-57"/>
          <w:sz w:val="24"/>
        </w:rPr>
        <w:t xml:space="preserve"> </w:t>
      </w:r>
      <w:r>
        <w:rPr>
          <w:sz w:val="24"/>
        </w:rPr>
        <w:t>неразрывной</w:t>
      </w:r>
      <w:r>
        <w:rPr>
          <w:spacing w:val="-2"/>
          <w:sz w:val="24"/>
        </w:rPr>
        <w:t xml:space="preserve"> </w:t>
      </w:r>
      <w:r>
        <w:rPr>
          <w:sz w:val="24"/>
        </w:rPr>
        <w:t>взаимосвязи</w:t>
      </w:r>
      <w:r>
        <w:rPr>
          <w:spacing w:val="-2"/>
          <w:sz w:val="24"/>
        </w:rPr>
        <w:t xml:space="preserve"> </w:t>
      </w:r>
      <w:r>
        <w:rPr>
          <w:sz w:val="24"/>
        </w:rPr>
        <w:t>с</w:t>
      </w:r>
      <w:r>
        <w:rPr>
          <w:spacing w:val="-3"/>
          <w:sz w:val="24"/>
        </w:rPr>
        <w:t xml:space="preserve"> </w:t>
      </w:r>
      <w:r>
        <w:rPr>
          <w:sz w:val="24"/>
        </w:rPr>
        <w:t>трудовым</w:t>
      </w:r>
      <w:r>
        <w:rPr>
          <w:spacing w:val="-2"/>
          <w:sz w:val="24"/>
        </w:rPr>
        <w:t xml:space="preserve"> </w:t>
      </w:r>
      <w:r>
        <w:rPr>
          <w:sz w:val="24"/>
        </w:rPr>
        <w:t>процессом,</w:t>
      </w:r>
      <w:r>
        <w:rPr>
          <w:spacing w:val="-2"/>
          <w:sz w:val="24"/>
        </w:rPr>
        <w:t xml:space="preserve"> </w:t>
      </w:r>
      <w:r>
        <w:rPr>
          <w:sz w:val="24"/>
        </w:rPr>
        <w:t>создает</w:t>
      </w:r>
      <w:r>
        <w:rPr>
          <w:spacing w:val="-2"/>
          <w:sz w:val="24"/>
        </w:rPr>
        <w:t xml:space="preserve"> </w:t>
      </w:r>
      <w:r>
        <w:rPr>
          <w:sz w:val="24"/>
        </w:rPr>
        <w:t>возможность</w:t>
      </w:r>
      <w:r>
        <w:rPr>
          <w:spacing w:val="-1"/>
          <w:sz w:val="24"/>
        </w:rPr>
        <w:t xml:space="preserve"> </w:t>
      </w:r>
      <w:r>
        <w:rPr>
          <w:sz w:val="24"/>
        </w:rPr>
        <w:t>применения</w:t>
      </w:r>
      <w:r>
        <w:rPr>
          <w:spacing w:val="-2"/>
          <w:sz w:val="24"/>
        </w:rPr>
        <w:t xml:space="preserve"> </w:t>
      </w:r>
      <w:r>
        <w:rPr>
          <w:sz w:val="24"/>
        </w:rPr>
        <w:t>научно-</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92"/>
      </w:pPr>
      <w:r>
        <w:lastRenderedPageBreak/>
        <w:t>теоретических знаний в преобразовательной продуктивной деятельности, включения обучающихся в</w:t>
      </w:r>
      <w:r>
        <w:rPr>
          <w:spacing w:val="-57"/>
        </w:rPr>
        <w:t xml:space="preserve"> </w:t>
      </w:r>
      <w:r>
        <w:t>реальные трудовые отношения в процессе созидательной деятельности, воспитания культуры</w:t>
      </w:r>
      <w:r>
        <w:rPr>
          <w:spacing w:val="1"/>
        </w:rPr>
        <w:t xml:space="preserve"> </w:t>
      </w:r>
      <w:r>
        <w:t>личности во всех ее проявлениях (культуры труда, эстетической, правовой, экологической,</w:t>
      </w:r>
      <w:r>
        <w:rPr>
          <w:spacing w:val="1"/>
        </w:rPr>
        <w:t xml:space="preserve"> </w:t>
      </w:r>
      <w:r>
        <w:t>технологической и других ее проявлениях), самостоятельности, инициативности, предприимчивости,</w:t>
      </w:r>
      <w:r>
        <w:rPr>
          <w:spacing w:val="-57"/>
        </w:rPr>
        <w:t xml:space="preserve"> </w:t>
      </w:r>
      <w:r>
        <w:t>развитии компетенций, позволяющих обучающимся осваивать новые виды труда и сферы</w:t>
      </w:r>
      <w:r>
        <w:rPr>
          <w:spacing w:val="1"/>
        </w:rPr>
        <w:t xml:space="preserve"> </w:t>
      </w:r>
      <w:r>
        <w:t>профессиональной</w:t>
      </w:r>
      <w:r>
        <w:rPr>
          <w:spacing w:val="-1"/>
        </w:rPr>
        <w:t xml:space="preserve"> </w:t>
      </w:r>
      <w:r>
        <w:t>деятельности.</w:t>
      </w:r>
    </w:p>
    <w:p w:rsidR="00292DCE" w:rsidRDefault="00292DCE">
      <w:pPr>
        <w:pStyle w:val="a3"/>
        <w:spacing w:before="3"/>
        <w:ind w:left="0"/>
        <w:rPr>
          <w:sz w:val="26"/>
        </w:rPr>
      </w:pPr>
    </w:p>
    <w:p w:rsidR="00292DCE" w:rsidRDefault="00F301D9" w:rsidP="000B0FD5">
      <w:pPr>
        <w:pStyle w:val="a5"/>
        <w:numPr>
          <w:ilvl w:val="2"/>
          <w:numId w:val="152"/>
        </w:numPr>
        <w:tabs>
          <w:tab w:val="left" w:pos="1121"/>
        </w:tabs>
        <w:spacing w:line="256" w:lineRule="auto"/>
        <w:ind w:right="807"/>
        <w:rPr>
          <w:sz w:val="24"/>
        </w:rPr>
      </w:pPr>
      <w:r>
        <w:rPr>
          <w:sz w:val="24"/>
        </w:rPr>
        <w:t>Основной методический принцип программы по учебному предмету «Труд (технология)»:</w:t>
      </w:r>
      <w:r>
        <w:rPr>
          <w:spacing w:val="1"/>
          <w:sz w:val="24"/>
        </w:rPr>
        <w:t xml:space="preserve"> </w:t>
      </w:r>
      <w:r>
        <w:rPr>
          <w:sz w:val="24"/>
        </w:rPr>
        <w:t>освоение сущности и структуры технологии неразрывно связано с освоением процесса познания –</w:t>
      </w:r>
      <w:r>
        <w:rPr>
          <w:spacing w:val="-57"/>
          <w:sz w:val="24"/>
        </w:rPr>
        <w:t xml:space="preserve"> </w:t>
      </w:r>
      <w:r>
        <w:rPr>
          <w:sz w:val="24"/>
        </w:rPr>
        <w:t>построения</w:t>
      </w:r>
      <w:r>
        <w:rPr>
          <w:spacing w:val="-1"/>
          <w:sz w:val="24"/>
        </w:rPr>
        <w:t xml:space="preserve"> </w:t>
      </w:r>
      <w:r>
        <w:rPr>
          <w:sz w:val="24"/>
        </w:rPr>
        <w:t>и анализа</w:t>
      </w:r>
      <w:r>
        <w:rPr>
          <w:spacing w:val="-1"/>
          <w:sz w:val="24"/>
        </w:rPr>
        <w:t xml:space="preserve"> </w:t>
      </w:r>
      <w:r>
        <w:rPr>
          <w:sz w:val="24"/>
        </w:rPr>
        <w:t>разнообразных</w:t>
      </w:r>
      <w:r>
        <w:rPr>
          <w:spacing w:val="2"/>
          <w:sz w:val="24"/>
        </w:rPr>
        <w:t xml:space="preserve"> </w:t>
      </w:r>
      <w:r>
        <w:rPr>
          <w:sz w:val="24"/>
        </w:rPr>
        <w:t>моделей.</w:t>
      </w:r>
    </w:p>
    <w:p w:rsidR="00292DCE" w:rsidRDefault="00292DCE">
      <w:pPr>
        <w:pStyle w:val="a3"/>
        <w:spacing w:before="8"/>
        <w:ind w:left="0"/>
        <w:rPr>
          <w:sz w:val="25"/>
        </w:rPr>
      </w:pPr>
    </w:p>
    <w:p w:rsidR="00292DCE" w:rsidRDefault="00F301D9" w:rsidP="000B0FD5">
      <w:pPr>
        <w:pStyle w:val="a5"/>
        <w:numPr>
          <w:ilvl w:val="2"/>
          <w:numId w:val="152"/>
        </w:numPr>
        <w:tabs>
          <w:tab w:val="left" w:pos="1121"/>
        </w:tabs>
        <w:ind w:left="1120" w:hanging="721"/>
        <w:rPr>
          <w:sz w:val="24"/>
        </w:rPr>
      </w:pPr>
      <w:r>
        <w:rPr>
          <w:sz w:val="24"/>
        </w:rPr>
        <w:t>Программа</w:t>
      </w:r>
      <w:r>
        <w:rPr>
          <w:spacing w:val="-3"/>
          <w:sz w:val="24"/>
        </w:rPr>
        <w:t xml:space="preserve"> </w:t>
      </w:r>
      <w:r>
        <w:rPr>
          <w:sz w:val="24"/>
        </w:rPr>
        <w:t>по</w:t>
      </w:r>
      <w:r>
        <w:rPr>
          <w:spacing w:val="-1"/>
          <w:sz w:val="24"/>
        </w:rPr>
        <w:t xml:space="preserve"> </w:t>
      </w:r>
      <w:r>
        <w:rPr>
          <w:sz w:val="24"/>
        </w:rPr>
        <w:t>предмету</w:t>
      </w:r>
      <w:r>
        <w:rPr>
          <w:spacing w:val="-2"/>
          <w:sz w:val="24"/>
        </w:rPr>
        <w:t xml:space="preserve"> </w:t>
      </w:r>
      <w:r>
        <w:rPr>
          <w:sz w:val="24"/>
        </w:rPr>
        <w:t>«Труд</w:t>
      </w:r>
      <w:r>
        <w:rPr>
          <w:spacing w:val="-2"/>
          <w:sz w:val="24"/>
        </w:rPr>
        <w:t xml:space="preserve"> </w:t>
      </w:r>
      <w:r>
        <w:rPr>
          <w:sz w:val="24"/>
        </w:rPr>
        <w:t>(технология)»</w:t>
      </w:r>
      <w:r>
        <w:rPr>
          <w:spacing w:val="-9"/>
          <w:sz w:val="24"/>
        </w:rPr>
        <w:t xml:space="preserve"> </w:t>
      </w:r>
      <w:r>
        <w:rPr>
          <w:sz w:val="24"/>
        </w:rPr>
        <w:t>построена</w:t>
      </w:r>
      <w:r>
        <w:rPr>
          <w:spacing w:val="56"/>
          <w:sz w:val="24"/>
        </w:rPr>
        <w:t xml:space="preserve"> </w:t>
      </w:r>
      <w:r>
        <w:rPr>
          <w:sz w:val="24"/>
        </w:rPr>
        <w:t>по</w:t>
      </w:r>
      <w:r>
        <w:rPr>
          <w:spacing w:val="-1"/>
          <w:sz w:val="24"/>
        </w:rPr>
        <w:t xml:space="preserve"> </w:t>
      </w:r>
      <w:r>
        <w:rPr>
          <w:sz w:val="24"/>
        </w:rPr>
        <w:t>модульному</w:t>
      </w:r>
      <w:r>
        <w:rPr>
          <w:spacing w:val="-6"/>
          <w:sz w:val="24"/>
        </w:rPr>
        <w:t xml:space="preserve"> </w:t>
      </w:r>
      <w:r>
        <w:rPr>
          <w:sz w:val="24"/>
        </w:rPr>
        <w:t>принципу.</w:t>
      </w:r>
    </w:p>
    <w:p w:rsidR="00292DCE" w:rsidRDefault="00292DCE">
      <w:pPr>
        <w:pStyle w:val="a3"/>
        <w:spacing w:before="7"/>
        <w:ind w:left="0"/>
        <w:rPr>
          <w:sz w:val="27"/>
        </w:rPr>
      </w:pPr>
    </w:p>
    <w:p w:rsidR="00292DCE" w:rsidRDefault="00F301D9">
      <w:pPr>
        <w:pStyle w:val="a3"/>
        <w:spacing w:line="254" w:lineRule="auto"/>
        <w:ind w:right="381"/>
      </w:pPr>
      <w:r>
        <w:t>Модульная программа по учебному предмету «Труд (технология)» состоит из логически завершенных</w:t>
      </w:r>
      <w:r>
        <w:rPr>
          <w:spacing w:val="-57"/>
        </w:rPr>
        <w:t xml:space="preserve"> </w:t>
      </w:r>
      <w:r>
        <w:t>блоков (модулей) учебного материала, позволяющих достигнуть конкретных образовательных</w:t>
      </w:r>
      <w:r>
        <w:rPr>
          <w:spacing w:val="1"/>
        </w:rPr>
        <w:t xml:space="preserve"> </w:t>
      </w:r>
      <w:r>
        <w:t>результатов,</w:t>
      </w:r>
      <w:r>
        <w:rPr>
          <w:spacing w:val="-1"/>
        </w:rPr>
        <w:t xml:space="preserve"> </w:t>
      </w:r>
      <w:r>
        <w:t>и предусматривает</w:t>
      </w:r>
      <w:r>
        <w:rPr>
          <w:spacing w:val="-1"/>
        </w:rPr>
        <w:t xml:space="preserve"> </w:t>
      </w:r>
      <w:r>
        <w:t>разные</w:t>
      </w:r>
      <w:r>
        <w:rPr>
          <w:spacing w:val="-2"/>
        </w:rPr>
        <w:t xml:space="preserve"> </w:t>
      </w:r>
      <w:r>
        <w:t>образовательные</w:t>
      </w:r>
      <w:r>
        <w:rPr>
          <w:spacing w:val="-2"/>
        </w:rPr>
        <w:t xml:space="preserve"> </w:t>
      </w:r>
      <w:r>
        <w:t>траектории</w:t>
      </w:r>
      <w:r>
        <w:rPr>
          <w:spacing w:val="-1"/>
        </w:rPr>
        <w:t xml:space="preserve"> </w:t>
      </w:r>
      <w:r>
        <w:t>ее</w:t>
      </w:r>
      <w:r>
        <w:rPr>
          <w:spacing w:val="-1"/>
        </w:rPr>
        <w:t xml:space="preserve"> </w:t>
      </w:r>
      <w:r>
        <w:t>реализации.</w:t>
      </w:r>
    </w:p>
    <w:p w:rsidR="00292DCE" w:rsidRDefault="00292DCE">
      <w:pPr>
        <w:pStyle w:val="a3"/>
        <w:spacing w:before="1"/>
        <w:ind w:left="0"/>
        <w:rPr>
          <w:sz w:val="26"/>
        </w:rPr>
      </w:pPr>
    </w:p>
    <w:p w:rsidR="00292DCE" w:rsidRDefault="00F301D9">
      <w:pPr>
        <w:pStyle w:val="a3"/>
        <w:spacing w:before="1" w:line="254" w:lineRule="auto"/>
        <w:ind w:right="552"/>
      </w:pPr>
      <w:r>
        <w:t>Модульная программа по учебному предмету «Труд (технология)» включает обязательные для</w:t>
      </w:r>
      <w:r>
        <w:rPr>
          <w:spacing w:val="1"/>
        </w:rPr>
        <w:t xml:space="preserve"> </w:t>
      </w:r>
      <w:r>
        <w:t>изучения</w:t>
      </w:r>
      <w:r>
        <w:rPr>
          <w:spacing w:val="-4"/>
        </w:rPr>
        <w:t xml:space="preserve"> </w:t>
      </w:r>
      <w:r>
        <w:t>инвариантные</w:t>
      </w:r>
      <w:r>
        <w:rPr>
          <w:spacing w:val="-4"/>
        </w:rPr>
        <w:t xml:space="preserve"> </w:t>
      </w:r>
      <w:r>
        <w:t>модули,</w:t>
      </w:r>
      <w:r>
        <w:rPr>
          <w:spacing w:val="-3"/>
        </w:rPr>
        <w:t xml:space="preserve"> </w:t>
      </w:r>
      <w:r>
        <w:t>реализуемые</w:t>
      </w:r>
      <w:r>
        <w:rPr>
          <w:spacing w:val="-4"/>
        </w:rPr>
        <w:t xml:space="preserve"> </w:t>
      </w:r>
      <w:r>
        <w:t>в</w:t>
      </w:r>
      <w:r>
        <w:rPr>
          <w:spacing w:val="-4"/>
        </w:rPr>
        <w:t xml:space="preserve"> </w:t>
      </w:r>
      <w:r>
        <w:t>рамках,</w:t>
      </w:r>
      <w:r>
        <w:rPr>
          <w:spacing w:val="-3"/>
        </w:rPr>
        <w:t xml:space="preserve"> </w:t>
      </w:r>
      <w:r>
        <w:t>отведенных</w:t>
      </w:r>
      <w:r>
        <w:rPr>
          <w:spacing w:val="-4"/>
        </w:rPr>
        <w:t xml:space="preserve"> </w:t>
      </w:r>
      <w:r>
        <w:t>на</w:t>
      </w:r>
      <w:r>
        <w:rPr>
          <w:spacing w:val="-3"/>
        </w:rPr>
        <w:t xml:space="preserve"> </w:t>
      </w:r>
      <w:r>
        <w:t>учебный</w:t>
      </w:r>
      <w:r>
        <w:rPr>
          <w:spacing w:val="-3"/>
        </w:rPr>
        <w:t xml:space="preserve"> </w:t>
      </w:r>
      <w:r>
        <w:t>предмет</w:t>
      </w:r>
      <w:r>
        <w:rPr>
          <w:spacing w:val="-3"/>
        </w:rPr>
        <w:t xml:space="preserve"> </w:t>
      </w:r>
      <w:r>
        <w:t>часов.</w:t>
      </w:r>
    </w:p>
    <w:p w:rsidR="00292DCE" w:rsidRDefault="00292DCE">
      <w:pPr>
        <w:pStyle w:val="a3"/>
        <w:spacing w:before="1"/>
        <w:ind w:left="0"/>
        <w:rPr>
          <w:sz w:val="26"/>
        </w:rPr>
      </w:pPr>
    </w:p>
    <w:p w:rsidR="00292DCE" w:rsidRDefault="00F301D9">
      <w:pPr>
        <w:pStyle w:val="a3"/>
        <w:spacing w:line="254" w:lineRule="auto"/>
        <w:ind w:right="1396"/>
      </w:pPr>
      <w:r>
        <w:t>В модульную программу по учебному предмету «Труд (технология)» могут быть включены</w:t>
      </w:r>
      <w:r>
        <w:rPr>
          <w:spacing w:val="1"/>
        </w:rPr>
        <w:t xml:space="preserve"> </w:t>
      </w:r>
      <w:r>
        <w:t>вариативные модули, разработанные по запросу участников образовательных отношений, в</w:t>
      </w:r>
      <w:r>
        <w:rPr>
          <w:spacing w:val="1"/>
        </w:rPr>
        <w:t xml:space="preserve"> </w:t>
      </w:r>
      <w:r>
        <w:t>соответствии с этнокультурными и региональными особенностями, углубленным изучением</w:t>
      </w:r>
      <w:r>
        <w:rPr>
          <w:spacing w:val="-57"/>
        </w:rPr>
        <w:t xml:space="preserve"> </w:t>
      </w:r>
      <w:r>
        <w:t>отдельных</w:t>
      </w:r>
      <w:r>
        <w:rPr>
          <w:spacing w:val="1"/>
        </w:rPr>
        <w:t xml:space="preserve"> </w:t>
      </w:r>
      <w:r>
        <w:t>тем</w:t>
      </w:r>
      <w:r>
        <w:rPr>
          <w:spacing w:val="-1"/>
        </w:rPr>
        <w:t xml:space="preserve"> </w:t>
      </w:r>
      <w:r>
        <w:t>инвариантных</w:t>
      </w:r>
      <w:r>
        <w:rPr>
          <w:spacing w:val="2"/>
        </w:rPr>
        <w:t xml:space="preserve"> </w:t>
      </w:r>
      <w:r>
        <w:t>модулей.</w:t>
      </w:r>
    </w:p>
    <w:p w:rsidR="00292DCE" w:rsidRDefault="00292DCE">
      <w:pPr>
        <w:pStyle w:val="a3"/>
        <w:spacing w:before="5"/>
        <w:ind w:left="0"/>
        <w:rPr>
          <w:sz w:val="26"/>
        </w:rPr>
      </w:pPr>
    </w:p>
    <w:p w:rsidR="00292DCE" w:rsidRDefault="00F301D9" w:rsidP="000B0FD5">
      <w:pPr>
        <w:pStyle w:val="a5"/>
        <w:numPr>
          <w:ilvl w:val="2"/>
          <w:numId w:val="152"/>
        </w:numPr>
        <w:tabs>
          <w:tab w:val="left" w:pos="1241"/>
        </w:tabs>
        <w:ind w:left="1240" w:hanging="841"/>
        <w:rPr>
          <w:sz w:val="24"/>
        </w:rPr>
      </w:pPr>
      <w:r>
        <w:rPr>
          <w:sz w:val="24"/>
        </w:rPr>
        <w:t>Инвариантные</w:t>
      </w:r>
      <w:r>
        <w:rPr>
          <w:spacing w:val="-4"/>
          <w:sz w:val="24"/>
        </w:rPr>
        <w:t xml:space="preserve"> </w:t>
      </w:r>
      <w:r>
        <w:rPr>
          <w:sz w:val="24"/>
        </w:rPr>
        <w:t>модули</w:t>
      </w:r>
      <w:r>
        <w:rPr>
          <w:spacing w:val="-2"/>
          <w:sz w:val="24"/>
        </w:rPr>
        <w:t xml:space="preserve"> </w:t>
      </w:r>
      <w:r>
        <w:rPr>
          <w:sz w:val="24"/>
        </w:rPr>
        <w:t>программы по учебному</w:t>
      </w:r>
      <w:r>
        <w:rPr>
          <w:spacing w:val="-7"/>
          <w:sz w:val="24"/>
        </w:rPr>
        <w:t xml:space="preserve"> </w:t>
      </w:r>
      <w:r>
        <w:rPr>
          <w:sz w:val="24"/>
        </w:rPr>
        <w:t>предмету</w:t>
      </w:r>
      <w:r>
        <w:rPr>
          <w:spacing w:val="54"/>
          <w:sz w:val="24"/>
        </w:rPr>
        <w:t xml:space="preserve"> </w:t>
      </w:r>
      <w:r>
        <w:rPr>
          <w:sz w:val="24"/>
        </w:rPr>
        <w:t>«Труд</w:t>
      </w:r>
      <w:r>
        <w:rPr>
          <w:spacing w:val="-2"/>
          <w:sz w:val="24"/>
        </w:rPr>
        <w:t xml:space="preserve"> </w:t>
      </w:r>
      <w:r>
        <w:rPr>
          <w:sz w:val="24"/>
        </w:rPr>
        <w:t>(технология)»:</w:t>
      </w:r>
    </w:p>
    <w:p w:rsidR="00292DCE" w:rsidRDefault="00292DCE">
      <w:pPr>
        <w:pStyle w:val="a3"/>
        <w:spacing w:before="6"/>
        <w:ind w:left="0"/>
        <w:rPr>
          <w:sz w:val="27"/>
        </w:rPr>
      </w:pPr>
    </w:p>
    <w:p w:rsidR="00292DCE" w:rsidRDefault="00F301D9" w:rsidP="000B0FD5">
      <w:pPr>
        <w:pStyle w:val="a5"/>
        <w:numPr>
          <w:ilvl w:val="3"/>
          <w:numId w:val="152"/>
        </w:numPr>
        <w:tabs>
          <w:tab w:val="left" w:pos="1421"/>
        </w:tabs>
        <w:ind w:left="1420" w:hanging="1021"/>
        <w:rPr>
          <w:sz w:val="24"/>
        </w:rPr>
      </w:pPr>
      <w:r>
        <w:rPr>
          <w:sz w:val="24"/>
        </w:rPr>
        <w:t>Модуль</w:t>
      </w:r>
      <w:r>
        <w:rPr>
          <w:spacing w:val="-2"/>
          <w:sz w:val="24"/>
        </w:rPr>
        <w:t xml:space="preserve"> </w:t>
      </w:r>
      <w:r>
        <w:rPr>
          <w:sz w:val="24"/>
        </w:rPr>
        <w:t>«Производство</w:t>
      </w:r>
      <w:r>
        <w:rPr>
          <w:spacing w:val="-7"/>
          <w:sz w:val="24"/>
        </w:rPr>
        <w:t xml:space="preserve"> </w:t>
      </w:r>
      <w:r>
        <w:rPr>
          <w:sz w:val="24"/>
        </w:rPr>
        <w:t>и</w:t>
      </w:r>
      <w:r>
        <w:rPr>
          <w:spacing w:val="-6"/>
          <w:sz w:val="24"/>
        </w:rPr>
        <w:t xml:space="preserve"> </w:t>
      </w:r>
      <w:r>
        <w:rPr>
          <w:sz w:val="24"/>
        </w:rPr>
        <w:t>технологии».</w:t>
      </w:r>
    </w:p>
    <w:p w:rsidR="00292DCE" w:rsidRDefault="00292DCE">
      <w:pPr>
        <w:pStyle w:val="a3"/>
        <w:spacing w:before="7"/>
        <w:ind w:left="0"/>
        <w:rPr>
          <w:sz w:val="27"/>
        </w:rPr>
      </w:pPr>
    </w:p>
    <w:p w:rsidR="00292DCE" w:rsidRDefault="00F301D9">
      <w:pPr>
        <w:pStyle w:val="a3"/>
        <w:spacing w:line="254" w:lineRule="auto"/>
      </w:pPr>
      <w:r>
        <w:t>Модуль «Производство и технологии» является общим по отношению</w:t>
      </w:r>
      <w:r>
        <w:rPr>
          <w:spacing w:val="1"/>
        </w:rPr>
        <w:t xml:space="preserve"> </w:t>
      </w:r>
      <w:r>
        <w:t>к другим модулям. Основные</w:t>
      </w:r>
      <w:r>
        <w:rPr>
          <w:spacing w:val="-57"/>
        </w:rPr>
        <w:t xml:space="preserve"> </w:t>
      </w:r>
      <w:r>
        <w:t>технологические понятия раскрываются в модуле</w:t>
      </w:r>
      <w:r>
        <w:rPr>
          <w:spacing w:val="1"/>
        </w:rPr>
        <w:t xml:space="preserve"> </w:t>
      </w:r>
      <w:r>
        <w:t>в системном виде, что позволяет осваивать их на</w:t>
      </w:r>
      <w:r>
        <w:rPr>
          <w:spacing w:val="1"/>
        </w:rPr>
        <w:t xml:space="preserve"> </w:t>
      </w:r>
      <w:r>
        <w:t>практике</w:t>
      </w:r>
      <w:r>
        <w:rPr>
          <w:spacing w:val="-2"/>
        </w:rPr>
        <w:t xml:space="preserve"> </w:t>
      </w:r>
      <w:r>
        <w:t>в</w:t>
      </w:r>
      <w:r>
        <w:rPr>
          <w:spacing w:val="-2"/>
        </w:rPr>
        <w:t xml:space="preserve"> </w:t>
      </w:r>
      <w:r>
        <w:t>рамках</w:t>
      </w:r>
      <w:r>
        <w:rPr>
          <w:spacing w:val="2"/>
        </w:rPr>
        <w:t xml:space="preserve"> </w:t>
      </w:r>
      <w:r>
        <w:t>других</w:t>
      </w:r>
      <w:r>
        <w:rPr>
          <w:spacing w:val="-2"/>
        </w:rPr>
        <w:t xml:space="preserve"> </w:t>
      </w:r>
      <w:r>
        <w:t>инвариантных</w:t>
      </w:r>
      <w:r>
        <w:rPr>
          <w:spacing w:val="2"/>
        </w:rPr>
        <w:t xml:space="preserve"> </w:t>
      </w:r>
      <w:r>
        <w:t>и</w:t>
      </w:r>
      <w:r>
        <w:rPr>
          <w:spacing w:val="-1"/>
        </w:rPr>
        <w:t xml:space="preserve"> </w:t>
      </w:r>
      <w:r>
        <w:t>вариативных</w:t>
      </w:r>
      <w:r>
        <w:rPr>
          <w:spacing w:val="2"/>
        </w:rPr>
        <w:t xml:space="preserve"> </w:t>
      </w:r>
      <w:r>
        <w:t>модулей.</w:t>
      </w:r>
    </w:p>
    <w:p w:rsidR="00292DCE" w:rsidRDefault="00292DCE">
      <w:pPr>
        <w:pStyle w:val="a3"/>
        <w:spacing w:before="1"/>
        <w:ind w:left="0"/>
        <w:rPr>
          <w:sz w:val="26"/>
        </w:rPr>
      </w:pPr>
    </w:p>
    <w:p w:rsidR="00292DCE" w:rsidRDefault="00F301D9">
      <w:pPr>
        <w:pStyle w:val="a3"/>
        <w:spacing w:before="1" w:line="254" w:lineRule="auto"/>
        <w:ind w:right="349"/>
      </w:pPr>
      <w:r>
        <w:t>Особенностью современной техносферы является распространение технологического подхода на</w:t>
      </w:r>
      <w:r>
        <w:rPr>
          <w:spacing w:val="1"/>
        </w:rPr>
        <w:t xml:space="preserve"> </w:t>
      </w:r>
      <w:r>
        <w:t>когнитивную область. Объектом технологий становятся фундаментальные составляющие цифрового</w:t>
      </w:r>
      <w:r>
        <w:rPr>
          <w:spacing w:val="1"/>
        </w:rPr>
        <w:t xml:space="preserve"> </w:t>
      </w:r>
      <w:r>
        <w:t>социума: данные, информация, знание. Трансформация данных в информацию и информации в знание</w:t>
      </w:r>
      <w:r>
        <w:rPr>
          <w:spacing w:val="-57"/>
        </w:rPr>
        <w:t xml:space="preserve"> </w:t>
      </w:r>
      <w:r>
        <w:t>в условиях появления феномена «больших данных» является одной из значимых</w:t>
      </w:r>
      <w:r>
        <w:rPr>
          <w:spacing w:val="1"/>
        </w:rPr>
        <w:t xml:space="preserve"> </w:t>
      </w:r>
      <w:r>
        <w:t>и востребованных в</w:t>
      </w:r>
      <w:r>
        <w:rPr>
          <w:spacing w:val="1"/>
        </w:rPr>
        <w:t xml:space="preserve"> </w:t>
      </w:r>
      <w:r>
        <w:t>профессиональной</w:t>
      </w:r>
      <w:r>
        <w:rPr>
          <w:spacing w:val="-1"/>
        </w:rPr>
        <w:t xml:space="preserve"> </w:t>
      </w:r>
      <w:r>
        <w:t>сфере</w:t>
      </w:r>
      <w:r>
        <w:rPr>
          <w:spacing w:val="-2"/>
        </w:rPr>
        <w:t xml:space="preserve"> </w:t>
      </w:r>
      <w:r>
        <w:t>технологий.</w:t>
      </w:r>
    </w:p>
    <w:p w:rsidR="00292DCE" w:rsidRDefault="00292DCE">
      <w:pPr>
        <w:pStyle w:val="a3"/>
        <w:spacing w:before="2"/>
        <w:ind w:left="0"/>
        <w:rPr>
          <w:sz w:val="26"/>
        </w:rPr>
      </w:pPr>
    </w:p>
    <w:p w:rsidR="00292DCE" w:rsidRDefault="00F301D9">
      <w:pPr>
        <w:pStyle w:val="a3"/>
        <w:spacing w:before="1" w:line="254" w:lineRule="auto"/>
        <w:ind w:right="552"/>
      </w:pPr>
      <w:r>
        <w:t>Освоение содержания модуля осуществляется на протяжении всего курса технологии на уровне</w:t>
      </w:r>
      <w:r>
        <w:rPr>
          <w:spacing w:val="1"/>
        </w:rPr>
        <w:t xml:space="preserve"> </w:t>
      </w:r>
      <w:r>
        <w:t>основного общего образования. Содержание модуля построено на основе последовательного</w:t>
      </w:r>
      <w:r>
        <w:rPr>
          <w:spacing w:val="1"/>
        </w:rPr>
        <w:t xml:space="preserve"> </w:t>
      </w:r>
      <w:r>
        <w:t>знакомства обучающихся</w:t>
      </w:r>
      <w:r>
        <w:rPr>
          <w:spacing w:val="1"/>
        </w:rPr>
        <w:t xml:space="preserve"> </w:t>
      </w:r>
      <w:r>
        <w:t>с технологическими процессами, техническими системами, материалами,</w:t>
      </w:r>
      <w:r>
        <w:rPr>
          <w:spacing w:val="-57"/>
        </w:rPr>
        <w:t xml:space="preserve"> </w:t>
      </w:r>
      <w:r>
        <w:t>производством</w:t>
      </w:r>
      <w:r>
        <w:rPr>
          <w:spacing w:val="-2"/>
        </w:rPr>
        <w:t xml:space="preserve"> </w:t>
      </w:r>
      <w:r>
        <w:t>и</w:t>
      </w:r>
      <w:r>
        <w:rPr>
          <w:spacing w:val="-2"/>
        </w:rPr>
        <w:t xml:space="preserve"> </w:t>
      </w:r>
      <w:r>
        <w:t>профессиональной деятельностью.</w:t>
      </w:r>
    </w:p>
    <w:p w:rsidR="00292DCE" w:rsidRDefault="00292DCE">
      <w:pPr>
        <w:pStyle w:val="a3"/>
        <w:spacing w:before="4"/>
        <w:ind w:left="0"/>
        <w:rPr>
          <w:sz w:val="26"/>
        </w:rPr>
      </w:pPr>
    </w:p>
    <w:p w:rsidR="00292DCE" w:rsidRDefault="00F301D9" w:rsidP="000B0FD5">
      <w:pPr>
        <w:pStyle w:val="a5"/>
        <w:numPr>
          <w:ilvl w:val="3"/>
          <w:numId w:val="152"/>
        </w:numPr>
        <w:tabs>
          <w:tab w:val="left" w:pos="1421"/>
        </w:tabs>
        <w:ind w:left="1420" w:hanging="1021"/>
        <w:rPr>
          <w:sz w:val="24"/>
        </w:rPr>
      </w:pPr>
      <w:r>
        <w:rPr>
          <w:sz w:val="24"/>
        </w:rPr>
        <w:t>Модуль</w:t>
      </w:r>
      <w:r>
        <w:rPr>
          <w:spacing w:val="-1"/>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и</w:t>
      </w:r>
      <w:r>
        <w:rPr>
          <w:spacing w:val="-5"/>
          <w:sz w:val="24"/>
        </w:rPr>
        <w:t xml:space="preserve"> </w:t>
      </w:r>
      <w:r>
        <w:rPr>
          <w:sz w:val="24"/>
        </w:rPr>
        <w:t>пищевых</w:t>
      </w:r>
      <w:r>
        <w:rPr>
          <w:spacing w:val="-6"/>
          <w:sz w:val="24"/>
        </w:rPr>
        <w:t xml:space="preserve"> </w:t>
      </w:r>
      <w:r>
        <w:rPr>
          <w:sz w:val="24"/>
        </w:rPr>
        <w:t>продуктов».</w:t>
      </w:r>
    </w:p>
    <w:p w:rsidR="00292DCE" w:rsidRDefault="00292DCE">
      <w:pPr>
        <w:pStyle w:val="a3"/>
        <w:spacing w:before="6"/>
        <w:ind w:left="0"/>
        <w:rPr>
          <w:sz w:val="27"/>
        </w:rPr>
      </w:pPr>
    </w:p>
    <w:p w:rsidR="00292DCE" w:rsidRDefault="00F301D9">
      <w:pPr>
        <w:pStyle w:val="a3"/>
        <w:spacing w:line="254" w:lineRule="auto"/>
        <w:ind w:right="552"/>
      </w:pPr>
      <w:r>
        <w:t>В модуле на конкретных примерах представлено освоение технологий обработки материалов по</w:t>
      </w:r>
      <w:r>
        <w:rPr>
          <w:spacing w:val="1"/>
        </w:rPr>
        <w:t xml:space="preserve"> </w:t>
      </w:r>
      <w:r>
        <w:t>единой схеме: историко-культурное значение материала, экспериментальное изучение свойств</w:t>
      </w:r>
      <w:r>
        <w:rPr>
          <w:spacing w:val="1"/>
        </w:rPr>
        <w:t xml:space="preserve"> </w:t>
      </w:r>
      <w:r>
        <w:t>материала, знакомство с инструментами, технологиями обработки, организация рабочего места,</w:t>
      </w:r>
      <w:r>
        <w:rPr>
          <w:spacing w:val="1"/>
        </w:rPr>
        <w:t xml:space="preserve"> </w:t>
      </w:r>
      <w:r>
        <w:t>правила</w:t>
      </w:r>
      <w:r>
        <w:rPr>
          <w:spacing w:val="-5"/>
        </w:rPr>
        <w:t xml:space="preserve"> </w:t>
      </w:r>
      <w:r>
        <w:t>безопасного</w:t>
      </w:r>
      <w:r>
        <w:rPr>
          <w:spacing w:val="-4"/>
        </w:rPr>
        <w:t xml:space="preserve"> </w:t>
      </w:r>
      <w:r>
        <w:t>использования</w:t>
      </w:r>
      <w:r>
        <w:rPr>
          <w:spacing w:val="-4"/>
        </w:rPr>
        <w:t xml:space="preserve"> </w:t>
      </w:r>
      <w:r>
        <w:t>инструментов</w:t>
      </w:r>
      <w:r>
        <w:rPr>
          <w:spacing w:val="-4"/>
        </w:rPr>
        <w:t xml:space="preserve"> </w:t>
      </w:r>
      <w:r>
        <w:t>и</w:t>
      </w:r>
      <w:r>
        <w:rPr>
          <w:spacing w:val="-3"/>
        </w:rPr>
        <w:t xml:space="preserve"> </w:t>
      </w:r>
      <w:r>
        <w:t>приспособлений,</w:t>
      </w:r>
      <w:r>
        <w:rPr>
          <w:spacing w:val="-7"/>
        </w:rPr>
        <w:t xml:space="preserve"> </w:t>
      </w:r>
      <w:r>
        <w:t>экологические</w:t>
      </w:r>
      <w:r>
        <w:rPr>
          <w:spacing w:val="-5"/>
        </w:rPr>
        <w:t xml:space="preserve"> </w:t>
      </w:r>
      <w:r>
        <w:t>последствия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06"/>
      </w:pPr>
      <w:r>
        <w:lastRenderedPageBreak/>
        <w:t>использования материалов и применения технологий, а также характеризуются профессии,</w:t>
      </w:r>
      <w:r>
        <w:rPr>
          <w:spacing w:val="1"/>
        </w:rPr>
        <w:t xml:space="preserve"> </w:t>
      </w:r>
      <w:r>
        <w:t>непосредственно связанные с получением и обработкой данных материалов. Изучение материалов и</w:t>
      </w:r>
      <w:r>
        <w:rPr>
          <w:spacing w:val="-57"/>
        </w:rPr>
        <w:t xml:space="preserve"> </w:t>
      </w:r>
      <w:r>
        <w:t>технологий предполагается в процессе выполнения учебного проекта, результатом которого будет</w:t>
      </w:r>
      <w:r>
        <w:rPr>
          <w:spacing w:val="1"/>
        </w:rPr>
        <w:t xml:space="preserve"> </w:t>
      </w:r>
      <w:r>
        <w:t>продукт-изделие, изготовленный обучающимися. Модуль может быть представлен как проектный</w:t>
      </w:r>
      <w:r>
        <w:rPr>
          <w:spacing w:val="1"/>
        </w:rPr>
        <w:t xml:space="preserve"> </w:t>
      </w:r>
      <w:r>
        <w:t>цикл</w:t>
      </w:r>
      <w:r>
        <w:rPr>
          <w:spacing w:val="-4"/>
        </w:rPr>
        <w:t xml:space="preserve"> </w:t>
      </w:r>
      <w:r>
        <w:t>по освоению технологии обработки материалов.</w:t>
      </w:r>
    </w:p>
    <w:p w:rsidR="00292DCE" w:rsidRDefault="00292DCE">
      <w:pPr>
        <w:pStyle w:val="a3"/>
        <w:spacing w:before="3"/>
        <w:ind w:left="0"/>
        <w:rPr>
          <w:sz w:val="26"/>
        </w:rPr>
      </w:pPr>
    </w:p>
    <w:p w:rsidR="00292DCE" w:rsidRDefault="00F301D9" w:rsidP="000B0FD5">
      <w:pPr>
        <w:pStyle w:val="a5"/>
        <w:numPr>
          <w:ilvl w:val="3"/>
          <w:numId w:val="152"/>
        </w:numPr>
        <w:tabs>
          <w:tab w:val="left" w:pos="1421"/>
        </w:tabs>
        <w:ind w:left="1420" w:hanging="1021"/>
        <w:rPr>
          <w:sz w:val="24"/>
        </w:rPr>
      </w:pPr>
      <w:r>
        <w:rPr>
          <w:sz w:val="24"/>
        </w:rPr>
        <w:t>Модуль</w:t>
      </w:r>
      <w:r>
        <w:rPr>
          <w:spacing w:val="-2"/>
          <w:sz w:val="24"/>
        </w:rPr>
        <w:t xml:space="preserve"> </w:t>
      </w:r>
      <w:r>
        <w:rPr>
          <w:sz w:val="24"/>
        </w:rPr>
        <w:t>«Компьютерная</w:t>
      </w:r>
      <w:r>
        <w:rPr>
          <w:spacing w:val="-7"/>
          <w:sz w:val="24"/>
        </w:rPr>
        <w:t xml:space="preserve"> </w:t>
      </w:r>
      <w:r>
        <w:rPr>
          <w:sz w:val="24"/>
        </w:rPr>
        <w:t>графика.</w:t>
      </w:r>
      <w:r>
        <w:rPr>
          <w:spacing w:val="-6"/>
          <w:sz w:val="24"/>
        </w:rPr>
        <w:t xml:space="preserve"> </w:t>
      </w:r>
      <w:r>
        <w:rPr>
          <w:sz w:val="24"/>
        </w:rPr>
        <w:t>Черчение».</w:t>
      </w:r>
    </w:p>
    <w:p w:rsidR="00292DCE" w:rsidRDefault="00292DCE">
      <w:pPr>
        <w:pStyle w:val="a3"/>
        <w:spacing w:before="6"/>
        <w:ind w:left="0"/>
        <w:rPr>
          <w:sz w:val="27"/>
        </w:rPr>
      </w:pPr>
    </w:p>
    <w:p w:rsidR="00292DCE" w:rsidRDefault="00F301D9">
      <w:pPr>
        <w:pStyle w:val="a3"/>
        <w:spacing w:before="1" w:line="254" w:lineRule="auto"/>
        <w:ind w:right="390"/>
      </w:pPr>
      <w:r>
        <w:t>В рамках данного модуля обучающиеся знакомятся с основными видами</w:t>
      </w:r>
      <w:r>
        <w:rPr>
          <w:spacing w:val="1"/>
        </w:rPr>
        <w:t xml:space="preserve"> </w:t>
      </w:r>
      <w:r>
        <w:t>и областями применения</w:t>
      </w:r>
      <w:r>
        <w:rPr>
          <w:spacing w:val="1"/>
        </w:rPr>
        <w:t xml:space="preserve"> </w:t>
      </w:r>
      <w:r>
        <w:t>графической информации, с различными типами графических изображений и их элементами, учатся</w:t>
      </w:r>
      <w:r>
        <w:rPr>
          <w:spacing w:val="1"/>
        </w:rPr>
        <w:t xml:space="preserve"> </w:t>
      </w:r>
      <w:r>
        <w:t>применять чертежные инструменты, читать и выполнять чертежи на бумажном носителе с</w:t>
      </w:r>
      <w:r>
        <w:rPr>
          <w:spacing w:val="1"/>
        </w:rPr>
        <w:t xml:space="preserve"> </w:t>
      </w:r>
      <w:r>
        <w:t>соблюдением основных правил, знакомятся с инструментами и условными графическими</w:t>
      </w:r>
      <w:r>
        <w:rPr>
          <w:spacing w:val="1"/>
        </w:rPr>
        <w:t xml:space="preserve"> </w:t>
      </w:r>
      <w:r>
        <w:t>обозначениями графических редакторов, учатся создавать с их помощью тексты</w:t>
      </w:r>
      <w:r>
        <w:rPr>
          <w:spacing w:val="1"/>
        </w:rPr>
        <w:t xml:space="preserve"> </w:t>
      </w:r>
      <w:r>
        <w:t>и рисунки,</w:t>
      </w:r>
      <w:r>
        <w:rPr>
          <w:spacing w:val="1"/>
        </w:rPr>
        <w:t xml:space="preserve"> </w:t>
      </w:r>
      <w:r>
        <w:t>знакомятся с видами конструкторской документации и графических моделей, овладевают навыками</w:t>
      </w:r>
      <w:r>
        <w:rPr>
          <w:spacing w:val="1"/>
        </w:rPr>
        <w:t xml:space="preserve"> </w:t>
      </w:r>
      <w:r>
        <w:t>чтения, выполнения и оформления сборочных чертежей, ручными и автоматизированными способами</w:t>
      </w:r>
      <w:r>
        <w:rPr>
          <w:spacing w:val="-57"/>
        </w:rPr>
        <w:t xml:space="preserve"> </w:t>
      </w:r>
      <w:r>
        <w:t>подготовки</w:t>
      </w:r>
      <w:r>
        <w:rPr>
          <w:spacing w:val="-4"/>
        </w:rPr>
        <w:t xml:space="preserve"> </w:t>
      </w:r>
      <w:r>
        <w:t>чертежей,</w:t>
      </w:r>
      <w:r>
        <w:rPr>
          <w:spacing w:val="-4"/>
        </w:rPr>
        <w:t xml:space="preserve"> </w:t>
      </w:r>
      <w:r>
        <w:t>эскизов</w:t>
      </w:r>
      <w:r>
        <w:rPr>
          <w:spacing w:val="-3"/>
        </w:rPr>
        <w:t xml:space="preserve"> </w:t>
      </w:r>
      <w:r>
        <w:t>и</w:t>
      </w:r>
      <w:r>
        <w:rPr>
          <w:spacing w:val="-6"/>
        </w:rPr>
        <w:t xml:space="preserve"> </w:t>
      </w:r>
      <w:r>
        <w:t>технических</w:t>
      </w:r>
      <w:r>
        <w:rPr>
          <w:spacing w:val="-1"/>
        </w:rPr>
        <w:t xml:space="preserve"> </w:t>
      </w:r>
      <w:r>
        <w:t>рисунков</w:t>
      </w:r>
      <w:r>
        <w:rPr>
          <w:spacing w:val="-4"/>
        </w:rPr>
        <w:t xml:space="preserve"> </w:t>
      </w:r>
      <w:r>
        <w:t>деталей,</w:t>
      </w:r>
      <w:r>
        <w:rPr>
          <w:spacing w:val="-4"/>
        </w:rPr>
        <w:t xml:space="preserve"> </w:t>
      </w:r>
      <w:r>
        <w:t>осуществления</w:t>
      </w:r>
      <w:r>
        <w:rPr>
          <w:spacing w:val="-3"/>
        </w:rPr>
        <w:t xml:space="preserve"> </w:t>
      </w:r>
      <w:r>
        <w:t>расчетов</w:t>
      </w:r>
      <w:r>
        <w:rPr>
          <w:spacing w:val="-4"/>
        </w:rPr>
        <w:t xml:space="preserve"> </w:t>
      </w:r>
      <w:r>
        <w:t>по</w:t>
      </w:r>
      <w:r>
        <w:rPr>
          <w:spacing w:val="-3"/>
        </w:rPr>
        <w:t xml:space="preserve"> </w:t>
      </w:r>
      <w:r>
        <w:t>чертежам.</w:t>
      </w:r>
    </w:p>
    <w:p w:rsidR="00292DCE" w:rsidRDefault="00292DCE">
      <w:pPr>
        <w:pStyle w:val="a3"/>
        <w:spacing w:before="5"/>
        <w:ind w:left="0"/>
        <w:rPr>
          <w:sz w:val="26"/>
        </w:rPr>
      </w:pPr>
    </w:p>
    <w:p w:rsidR="00292DCE" w:rsidRDefault="00F301D9">
      <w:pPr>
        <w:pStyle w:val="a3"/>
        <w:spacing w:before="1" w:line="254" w:lineRule="auto"/>
      </w:pPr>
      <w:r>
        <w:t>Приобретаемые в модуле знания и умения необходимы для создания</w:t>
      </w:r>
      <w:r>
        <w:rPr>
          <w:spacing w:val="1"/>
        </w:rPr>
        <w:t xml:space="preserve"> </w:t>
      </w:r>
      <w:r>
        <w:t>и освоения новых технологий, а</w:t>
      </w:r>
      <w:r>
        <w:rPr>
          <w:spacing w:val="-57"/>
        </w:rPr>
        <w:t xml:space="preserve"> </w:t>
      </w:r>
      <w:r>
        <w:t>также продуктов техносферы, и направлены</w:t>
      </w:r>
      <w:r>
        <w:rPr>
          <w:spacing w:val="1"/>
        </w:rPr>
        <w:t xml:space="preserve"> </w:t>
      </w:r>
      <w:r>
        <w:t>на решение задачи укрепления кадрового потенциала</w:t>
      </w:r>
      <w:r>
        <w:rPr>
          <w:spacing w:val="1"/>
        </w:rPr>
        <w:t xml:space="preserve"> </w:t>
      </w:r>
      <w:r>
        <w:t>российского</w:t>
      </w:r>
      <w:r>
        <w:rPr>
          <w:spacing w:val="-1"/>
        </w:rPr>
        <w:t xml:space="preserve"> </w:t>
      </w:r>
      <w:r>
        <w:t>производства.</w:t>
      </w:r>
    </w:p>
    <w:p w:rsidR="00292DCE" w:rsidRDefault="00292DCE">
      <w:pPr>
        <w:pStyle w:val="a3"/>
        <w:spacing w:before="1"/>
        <w:ind w:left="0"/>
        <w:rPr>
          <w:sz w:val="26"/>
        </w:rPr>
      </w:pPr>
    </w:p>
    <w:p w:rsidR="00292DCE" w:rsidRDefault="00F301D9">
      <w:pPr>
        <w:pStyle w:val="a3"/>
        <w:spacing w:before="1" w:line="256" w:lineRule="auto"/>
        <w:ind w:right="419"/>
      </w:pPr>
      <w:r>
        <w:t>Содержание модуля «Компьютерная графика. Черчение» может быть представлено, в том числе, и</w:t>
      </w:r>
      <w:r>
        <w:rPr>
          <w:spacing w:val="1"/>
        </w:rPr>
        <w:t xml:space="preserve"> </w:t>
      </w:r>
      <w:r>
        <w:t>отдельными темами или блоками в других модулях. Ориентиром в данном случае будут планируемые</w:t>
      </w:r>
      <w:r>
        <w:rPr>
          <w:spacing w:val="-57"/>
        </w:rPr>
        <w:t xml:space="preserve"> </w:t>
      </w:r>
      <w:r>
        <w:t>предметные</w:t>
      </w:r>
      <w:r>
        <w:rPr>
          <w:spacing w:val="-3"/>
        </w:rPr>
        <w:t xml:space="preserve"> </w:t>
      </w:r>
      <w:r>
        <w:t>результаты</w:t>
      </w:r>
      <w:r>
        <w:rPr>
          <w:spacing w:val="1"/>
        </w:rPr>
        <w:t xml:space="preserve"> </w:t>
      </w:r>
      <w:r>
        <w:t>за</w:t>
      </w:r>
      <w:r>
        <w:rPr>
          <w:spacing w:val="-1"/>
        </w:rPr>
        <w:t xml:space="preserve"> </w:t>
      </w:r>
      <w:r>
        <w:t>год</w:t>
      </w:r>
      <w:r>
        <w:rPr>
          <w:spacing w:val="-1"/>
        </w:rPr>
        <w:t xml:space="preserve"> </w:t>
      </w:r>
      <w:r>
        <w:t>обучения.</w:t>
      </w:r>
    </w:p>
    <w:p w:rsidR="00292DCE" w:rsidRDefault="00292DCE">
      <w:pPr>
        <w:pStyle w:val="a3"/>
        <w:spacing w:before="7"/>
        <w:ind w:left="0"/>
        <w:rPr>
          <w:sz w:val="25"/>
        </w:rPr>
      </w:pPr>
    </w:p>
    <w:p w:rsidR="00292DCE" w:rsidRDefault="00F301D9" w:rsidP="000B0FD5">
      <w:pPr>
        <w:pStyle w:val="a5"/>
        <w:numPr>
          <w:ilvl w:val="3"/>
          <w:numId w:val="152"/>
        </w:numPr>
        <w:tabs>
          <w:tab w:val="left" w:pos="1421"/>
        </w:tabs>
        <w:ind w:left="1420" w:hanging="1021"/>
        <w:rPr>
          <w:sz w:val="24"/>
        </w:rPr>
      </w:pPr>
      <w:r>
        <w:rPr>
          <w:sz w:val="24"/>
        </w:rPr>
        <w:t>Модуль</w:t>
      </w:r>
      <w:r>
        <w:rPr>
          <w:spacing w:val="-4"/>
          <w:sz w:val="24"/>
        </w:rPr>
        <w:t xml:space="preserve"> </w:t>
      </w:r>
      <w:r>
        <w:rPr>
          <w:sz w:val="24"/>
        </w:rPr>
        <w:t>«Робототехника».</w:t>
      </w:r>
    </w:p>
    <w:p w:rsidR="00292DCE" w:rsidRDefault="00292DCE">
      <w:pPr>
        <w:pStyle w:val="a3"/>
        <w:spacing w:before="7"/>
        <w:ind w:left="0"/>
        <w:rPr>
          <w:sz w:val="27"/>
        </w:rPr>
      </w:pPr>
    </w:p>
    <w:p w:rsidR="00292DCE" w:rsidRDefault="00F301D9">
      <w:pPr>
        <w:pStyle w:val="a3"/>
        <w:spacing w:line="254" w:lineRule="auto"/>
        <w:ind w:right="552"/>
      </w:pPr>
      <w:r>
        <w:t>В модуле наиболее полно реализуется идея конвергенции материальных</w:t>
      </w:r>
      <w:r>
        <w:rPr>
          <w:spacing w:val="1"/>
        </w:rPr>
        <w:t xml:space="preserve"> </w:t>
      </w:r>
      <w:r>
        <w:t>и информационных</w:t>
      </w:r>
      <w:r>
        <w:rPr>
          <w:spacing w:val="1"/>
        </w:rPr>
        <w:t xml:space="preserve"> </w:t>
      </w:r>
      <w:r>
        <w:t>технологий. Значимость данного модуля заключается в том,</w:t>
      </w:r>
      <w:r>
        <w:rPr>
          <w:spacing w:val="1"/>
        </w:rPr>
        <w:t xml:space="preserve"> </w:t>
      </w:r>
      <w:r>
        <w:t>что при его освоении формируются</w:t>
      </w:r>
      <w:r>
        <w:rPr>
          <w:spacing w:val="-57"/>
        </w:rPr>
        <w:t xml:space="preserve"> </w:t>
      </w:r>
      <w:r>
        <w:t>навыки работы</w:t>
      </w:r>
      <w:r>
        <w:rPr>
          <w:spacing w:val="-1"/>
        </w:rPr>
        <w:t xml:space="preserve"> </w:t>
      </w:r>
      <w:r>
        <w:t>с</w:t>
      </w:r>
      <w:r>
        <w:rPr>
          <w:spacing w:val="-3"/>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p>
    <w:p w:rsidR="00292DCE" w:rsidRDefault="00292DCE">
      <w:pPr>
        <w:pStyle w:val="a3"/>
        <w:spacing w:before="1"/>
        <w:ind w:left="0"/>
        <w:rPr>
          <w:sz w:val="26"/>
        </w:rPr>
      </w:pPr>
    </w:p>
    <w:p w:rsidR="00292DCE" w:rsidRDefault="00F301D9">
      <w:pPr>
        <w:pStyle w:val="a3"/>
        <w:spacing w:before="1" w:line="254" w:lineRule="auto"/>
        <w:ind w:right="363"/>
      </w:pPr>
      <w:r>
        <w:t>Модуль «Робототехника» позволяет в процессе конструирования, создания действующих моделей</w:t>
      </w:r>
      <w:r>
        <w:rPr>
          <w:spacing w:val="1"/>
        </w:rPr>
        <w:t xml:space="preserve"> </w:t>
      </w:r>
      <w:r>
        <w:t>роботов интегрировать знания о технике и технических устройствах, электронике, программировании,</w:t>
      </w:r>
      <w:r>
        <w:rPr>
          <w:spacing w:val="-57"/>
        </w:rPr>
        <w:t xml:space="preserve"> </w:t>
      </w:r>
      <w:r>
        <w:t>фундаментальные знания, полученные в рамках учебных предметов, а также дополнительного</w:t>
      </w:r>
      <w:r>
        <w:rPr>
          <w:spacing w:val="1"/>
        </w:rPr>
        <w:t xml:space="preserve"> </w:t>
      </w:r>
      <w:r>
        <w:t xml:space="preserve">образования </w:t>
      </w:r>
      <w:r>
        <w:rPr>
          <w:spacing w:val="1"/>
        </w:rPr>
        <w:t xml:space="preserve"> </w:t>
      </w:r>
      <w:r>
        <w:t>и</w:t>
      </w:r>
      <w:r>
        <w:rPr>
          <w:spacing w:val="-1"/>
        </w:rPr>
        <w:t xml:space="preserve"> </w:t>
      </w:r>
      <w:r>
        <w:t>самообразования.</w:t>
      </w:r>
    </w:p>
    <w:p w:rsidR="00292DCE" w:rsidRDefault="00292DCE">
      <w:pPr>
        <w:pStyle w:val="a3"/>
        <w:spacing w:before="1"/>
        <w:ind w:left="0"/>
        <w:rPr>
          <w:sz w:val="26"/>
        </w:rPr>
      </w:pPr>
    </w:p>
    <w:p w:rsidR="00292DCE" w:rsidRDefault="00F301D9" w:rsidP="000B0FD5">
      <w:pPr>
        <w:pStyle w:val="a5"/>
        <w:numPr>
          <w:ilvl w:val="3"/>
          <w:numId w:val="152"/>
        </w:numPr>
        <w:tabs>
          <w:tab w:val="left" w:pos="1421"/>
        </w:tabs>
        <w:spacing w:before="1"/>
        <w:ind w:left="1420" w:hanging="1021"/>
        <w:rPr>
          <w:sz w:val="24"/>
        </w:rPr>
      </w:pPr>
      <w:r>
        <w:rPr>
          <w:sz w:val="24"/>
        </w:rPr>
        <w:t>Модуль</w:t>
      </w:r>
      <w:r>
        <w:rPr>
          <w:spacing w:val="-3"/>
          <w:sz w:val="24"/>
        </w:rPr>
        <w:t xml:space="preserve"> </w:t>
      </w:r>
      <w:r>
        <w:rPr>
          <w:sz w:val="24"/>
        </w:rPr>
        <w:t>«3D-моделирование,</w:t>
      </w:r>
      <w:r>
        <w:rPr>
          <w:spacing w:val="-7"/>
          <w:sz w:val="24"/>
        </w:rPr>
        <w:t xml:space="preserve"> </w:t>
      </w:r>
      <w:r>
        <w:rPr>
          <w:sz w:val="24"/>
        </w:rPr>
        <w:t>прототипирование,</w:t>
      </w:r>
      <w:r>
        <w:rPr>
          <w:spacing w:val="-7"/>
          <w:sz w:val="24"/>
        </w:rPr>
        <w:t xml:space="preserve"> </w:t>
      </w:r>
      <w:r>
        <w:rPr>
          <w:sz w:val="24"/>
        </w:rPr>
        <w:t>макетирование».</w:t>
      </w:r>
    </w:p>
    <w:p w:rsidR="00292DCE" w:rsidRDefault="00292DCE">
      <w:pPr>
        <w:pStyle w:val="a3"/>
        <w:spacing w:before="6"/>
        <w:ind w:left="0"/>
        <w:rPr>
          <w:sz w:val="27"/>
        </w:rPr>
      </w:pPr>
    </w:p>
    <w:p w:rsidR="00292DCE" w:rsidRDefault="00F301D9">
      <w:pPr>
        <w:pStyle w:val="a3"/>
        <w:spacing w:before="1" w:line="254" w:lineRule="auto"/>
        <w:ind w:right="467"/>
      </w:pPr>
      <w:r>
        <w:t>Модуль в значительной мере нацелен на реализацию основного методического принципа модульного</w:t>
      </w:r>
      <w:r>
        <w:rPr>
          <w:spacing w:val="-57"/>
        </w:rPr>
        <w:t xml:space="preserve"> </w:t>
      </w:r>
      <w:r>
        <w:t>курса технологии: освоение технологии идет неразрывно</w:t>
      </w:r>
      <w:r>
        <w:rPr>
          <w:spacing w:val="61"/>
        </w:rPr>
        <w:t xml:space="preserve"> </w:t>
      </w:r>
      <w:r>
        <w:t>с освоением методологии познания,</w:t>
      </w:r>
      <w:r>
        <w:rPr>
          <w:spacing w:val="1"/>
        </w:rPr>
        <w:t xml:space="preserve"> </w:t>
      </w:r>
      <w:r>
        <w:t>основой которого является моделирование.</w:t>
      </w:r>
      <w:r>
        <w:rPr>
          <w:spacing w:val="1"/>
        </w:rPr>
        <w:t xml:space="preserve"> </w:t>
      </w:r>
      <w:r>
        <w:t>При этом связь технологии с процессом познания носит</w:t>
      </w:r>
      <w:r>
        <w:rPr>
          <w:spacing w:val="1"/>
        </w:rPr>
        <w:t xml:space="preserve"> </w:t>
      </w:r>
      <w:r>
        <w:t>двусторонний характер: анализ модели позволяет выделить составляющие ее элементы и открывает</w:t>
      </w:r>
      <w:r>
        <w:rPr>
          <w:spacing w:val="1"/>
        </w:rPr>
        <w:t xml:space="preserve"> </w:t>
      </w:r>
      <w:r>
        <w:t>возможность использовать технологический подход при построении моделей, необходимых для</w:t>
      </w:r>
      <w:r>
        <w:rPr>
          <w:spacing w:val="1"/>
        </w:rPr>
        <w:t xml:space="preserve"> </w:t>
      </w:r>
      <w:r>
        <w:t>познания объекта. Модуль играет важную роль в формировании знаний и умений, необходимых для</w:t>
      </w:r>
      <w:r>
        <w:rPr>
          <w:spacing w:val="1"/>
        </w:rPr>
        <w:t xml:space="preserve"> </w:t>
      </w:r>
      <w:r>
        <w:t>проектирования</w:t>
      </w:r>
      <w:r>
        <w:rPr>
          <w:spacing w:val="-2"/>
        </w:rPr>
        <w:t xml:space="preserve"> </w:t>
      </w:r>
      <w:r>
        <w:t>и усовершенствования</w:t>
      </w:r>
      <w:r>
        <w:rPr>
          <w:spacing w:val="-2"/>
        </w:rPr>
        <w:t xml:space="preserve"> </w:t>
      </w:r>
      <w:r>
        <w:t>продуктов</w:t>
      </w:r>
      <w:r>
        <w:rPr>
          <w:spacing w:val="-2"/>
        </w:rPr>
        <w:t xml:space="preserve"> </w:t>
      </w:r>
      <w:r>
        <w:t>(предметов),</w:t>
      </w:r>
      <w:r>
        <w:rPr>
          <w:spacing w:val="-2"/>
        </w:rPr>
        <w:t xml:space="preserve"> </w:t>
      </w:r>
      <w:r>
        <w:t>освоения</w:t>
      </w:r>
      <w:r>
        <w:rPr>
          <w:spacing w:val="-2"/>
        </w:rPr>
        <w:t xml:space="preserve"> </w:t>
      </w:r>
      <w:r>
        <w:t>и</w:t>
      </w:r>
      <w:r>
        <w:rPr>
          <w:spacing w:val="-2"/>
        </w:rPr>
        <w:t xml:space="preserve"> </w:t>
      </w:r>
      <w:r>
        <w:t>создания</w:t>
      </w:r>
      <w:r>
        <w:rPr>
          <w:spacing w:val="-5"/>
        </w:rPr>
        <w:t xml:space="preserve"> </w:t>
      </w:r>
      <w:r>
        <w:t>технологий.</w:t>
      </w:r>
    </w:p>
    <w:p w:rsidR="00292DCE" w:rsidRDefault="00292DCE">
      <w:pPr>
        <w:pStyle w:val="a3"/>
        <w:spacing w:before="5"/>
        <w:ind w:left="0"/>
        <w:rPr>
          <w:sz w:val="26"/>
        </w:rPr>
      </w:pPr>
    </w:p>
    <w:p w:rsidR="00292DCE" w:rsidRDefault="00F301D9" w:rsidP="000B0FD5">
      <w:pPr>
        <w:pStyle w:val="a5"/>
        <w:numPr>
          <w:ilvl w:val="2"/>
          <w:numId w:val="152"/>
        </w:numPr>
        <w:tabs>
          <w:tab w:val="left" w:pos="1241"/>
        </w:tabs>
        <w:ind w:left="1240" w:hanging="841"/>
        <w:rPr>
          <w:sz w:val="24"/>
        </w:rPr>
      </w:pPr>
      <w:r>
        <w:rPr>
          <w:sz w:val="24"/>
        </w:rPr>
        <w:t>Примеры</w:t>
      </w:r>
      <w:r>
        <w:rPr>
          <w:spacing w:val="-4"/>
          <w:sz w:val="24"/>
        </w:rPr>
        <w:t xml:space="preserve"> </w:t>
      </w:r>
      <w:r>
        <w:rPr>
          <w:sz w:val="24"/>
        </w:rPr>
        <w:t>вариативных</w:t>
      </w:r>
      <w:r>
        <w:rPr>
          <w:spacing w:val="-2"/>
          <w:sz w:val="24"/>
        </w:rPr>
        <w:t xml:space="preserve"> </w:t>
      </w:r>
      <w:r>
        <w:rPr>
          <w:sz w:val="24"/>
        </w:rPr>
        <w:t>модулей</w:t>
      </w:r>
      <w:r>
        <w:rPr>
          <w:spacing w:val="-3"/>
          <w:sz w:val="24"/>
        </w:rPr>
        <w:t xml:space="preserve"> </w:t>
      </w:r>
      <w:r>
        <w:rPr>
          <w:sz w:val="24"/>
        </w:rPr>
        <w:t>программы</w:t>
      </w:r>
      <w:r>
        <w:rPr>
          <w:spacing w:val="-4"/>
          <w:sz w:val="24"/>
        </w:rPr>
        <w:t xml:space="preserve"> </w:t>
      </w:r>
      <w:r>
        <w:rPr>
          <w:sz w:val="24"/>
        </w:rPr>
        <w:t>по</w:t>
      </w:r>
      <w:r>
        <w:rPr>
          <w:spacing w:val="-1"/>
          <w:sz w:val="24"/>
        </w:rPr>
        <w:t xml:space="preserve"> </w:t>
      </w:r>
      <w:r>
        <w:rPr>
          <w:sz w:val="24"/>
        </w:rPr>
        <w:t>учебному</w:t>
      </w:r>
      <w:r>
        <w:rPr>
          <w:spacing w:val="-9"/>
          <w:sz w:val="24"/>
        </w:rPr>
        <w:t xml:space="preserve"> </w:t>
      </w:r>
      <w:r>
        <w:rPr>
          <w:sz w:val="24"/>
        </w:rPr>
        <w:t>предмету</w:t>
      </w:r>
      <w:r>
        <w:rPr>
          <w:spacing w:val="-4"/>
          <w:sz w:val="24"/>
        </w:rPr>
        <w:t xml:space="preserve"> </w:t>
      </w:r>
      <w:r>
        <w:rPr>
          <w:sz w:val="24"/>
        </w:rPr>
        <w:t>«Труд</w:t>
      </w:r>
      <w:r>
        <w:rPr>
          <w:spacing w:val="-2"/>
          <w:sz w:val="24"/>
        </w:rPr>
        <w:t xml:space="preserve"> </w:t>
      </w:r>
      <w:r>
        <w:rPr>
          <w:sz w:val="24"/>
        </w:rPr>
        <w:t>(технология)».</w:t>
      </w:r>
    </w:p>
    <w:p w:rsidR="00292DCE" w:rsidRDefault="00292DCE">
      <w:pPr>
        <w:pStyle w:val="a3"/>
        <w:spacing w:before="6"/>
        <w:ind w:left="0"/>
        <w:rPr>
          <w:sz w:val="27"/>
        </w:rPr>
      </w:pPr>
    </w:p>
    <w:p w:rsidR="00292DCE" w:rsidRDefault="00F301D9" w:rsidP="000B0FD5">
      <w:pPr>
        <w:pStyle w:val="a5"/>
        <w:numPr>
          <w:ilvl w:val="3"/>
          <w:numId w:val="152"/>
        </w:numPr>
        <w:tabs>
          <w:tab w:val="left" w:pos="1421"/>
        </w:tabs>
        <w:spacing w:before="1"/>
        <w:ind w:left="1420" w:hanging="1021"/>
        <w:rPr>
          <w:sz w:val="24"/>
        </w:rPr>
      </w:pPr>
      <w:r>
        <w:rPr>
          <w:sz w:val="24"/>
        </w:rPr>
        <w:t>Модуль</w:t>
      </w:r>
      <w:r>
        <w:rPr>
          <w:spacing w:val="-3"/>
          <w:sz w:val="24"/>
        </w:rPr>
        <w:t xml:space="preserve"> </w:t>
      </w:r>
      <w:r>
        <w:rPr>
          <w:sz w:val="24"/>
        </w:rPr>
        <w:t>«Автоматизированные</w:t>
      </w:r>
      <w:r>
        <w:rPr>
          <w:spacing w:val="-8"/>
          <w:sz w:val="24"/>
        </w:rPr>
        <w:t xml:space="preserve"> </w:t>
      </w:r>
      <w:r>
        <w:rPr>
          <w:sz w:val="24"/>
        </w:rPr>
        <w:t>системы».</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768"/>
      </w:pPr>
      <w:r>
        <w:lastRenderedPageBreak/>
        <w:t>Модуль знакомит обучающихся с автоматизацией технологических процессов на производстве и в</w:t>
      </w:r>
      <w:r>
        <w:rPr>
          <w:spacing w:val="-57"/>
        </w:rPr>
        <w:t xml:space="preserve"> </w:t>
      </w:r>
      <w:r>
        <w:t>быту. Акцент сделан на изучение принципов управления автоматизированными системами и их</w:t>
      </w:r>
      <w:r>
        <w:rPr>
          <w:spacing w:val="1"/>
        </w:rPr>
        <w:t xml:space="preserve"> </w:t>
      </w:r>
      <w:r>
        <w:t>практической реализации на примере простых технических систем. В результате освоения модуля</w:t>
      </w:r>
      <w:r>
        <w:rPr>
          <w:spacing w:val="1"/>
        </w:rPr>
        <w:t xml:space="preserve"> </w:t>
      </w:r>
      <w:r>
        <w:t>обучающиеся разрабатывают индивидуальный или групповой проект, имитирующий работу</w:t>
      </w:r>
      <w:r>
        <w:rPr>
          <w:spacing w:val="1"/>
        </w:rPr>
        <w:t xml:space="preserve"> </w:t>
      </w:r>
      <w:r>
        <w:t>автоматизированной системы (например, системы управления электродвигателем, освещением в</w:t>
      </w:r>
      <w:r>
        <w:rPr>
          <w:spacing w:val="1"/>
        </w:rPr>
        <w:t xml:space="preserve"> </w:t>
      </w:r>
      <w:r>
        <w:t>помещении</w:t>
      </w:r>
      <w:r>
        <w:rPr>
          <w:spacing w:val="-1"/>
        </w:rPr>
        <w:t xml:space="preserve"> </w:t>
      </w:r>
      <w:r>
        <w:t>и</w:t>
      </w:r>
      <w:r>
        <w:rPr>
          <w:spacing w:val="-2"/>
        </w:rPr>
        <w:t xml:space="preserve"> </w:t>
      </w:r>
      <w:r>
        <w:t>прочее).</w:t>
      </w:r>
    </w:p>
    <w:p w:rsidR="00292DCE" w:rsidRDefault="00292DCE">
      <w:pPr>
        <w:pStyle w:val="a3"/>
        <w:spacing w:before="3"/>
        <w:ind w:left="0"/>
        <w:rPr>
          <w:sz w:val="26"/>
        </w:rPr>
      </w:pPr>
    </w:p>
    <w:p w:rsidR="00292DCE" w:rsidRDefault="00F301D9" w:rsidP="000B0FD5">
      <w:pPr>
        <w:pStyle w:val="a5"/>
        <w:numPr>
          <w:ilvl w:val="3"/>
          <w:numId w:val="152"/>
        </w:numPr>
        <w:tabs>
          <w:tab w:val="left" w:pos="1421"/>
        </w:tabs>
        <w:ind w:left="1420" w:hanging="1021"/>
        <w:rPr>
          <w:sz w:val="24"/>
        </w:rPr>
      </w:pPr>
      <w:r>
        <w:rPr>
          <w:sz w:val="24"/>
        </w:rPr>
        <w:t>Модули</w:t>
      </w:r>
      <w:r>
        <w:rPr>
          <w:spacing w:val="-3"/>
          <w:sz w:val="24"/>
        </w:rPr>
        <w:t xml:space="preserve"> </w:t>
      </w:r>
      <w:r>
        <w:rPr>
          <w:sz w:val="24"/>
        </w:rPr>
        <w:t>«Животноводство»</w:t>
      </w:r>
      <w:r>
        <w:rPr>
          <w:spacing w:val="-15"/>
          <w:sz w:val="24"/>
        </w:rPr>
        <w:t xml:space="preserve"> </w:t>
      </w:r>
      <w:r>
        <w:rPr>
          <w:sz w:val="24"/>
        </w:rPr>
        <w:t>и</w:t>
      </w:r>
      <w:r>
        <w:rPr>
          <w:spacing w:val="-3"/>
          <w:sz w:val="24"/>
        </w:rPr>
        <w:t xml:space="preserve"> </w:t>
      </w:r>
      <w:r>
        <w:rPr>
          <w:sz w:val="24"/>
        </w:rPr>
        <w:t>«Растениеводство».</w:t>
      </w:r>
    </w:p>
    <w:p w:rsidR="00292DCE" w:rsidRDefault="00292DCE">
      <w:pPr>
        <w:pStyle w:val="a3"/>
        <w:spacing w:before="9"/>
        <w:ind w:left="0"/>
        <w:rPr>
          <w:sz w:val="27"/>
        </w:rPr>
      </w:pPr>
    </w:p>
    <w:p w:rsidR="00292DCE" w:rsidRDefault="00F301D9">
      <w:pPr>
        <w:pStyle w:val="a3"/>
        <w:spacing w:line="254" w:lineRule="auto"/>
        <w:ind w:right="609"/>
      </w:pPr>
      <w:r>
        <w:t>Модули знакомят обучающихся с традиционными и современными технологиями в</w:t>
      </w:r>
      <w:r>
        <w:rPr>
          <w:spacing w:val="1"/>
        </w:rPr>
        <w:t xml:space="preserve"> </w:t>
      </w:r>
      <w:r>
        <w:t>сельскохозяйственной сфере, направленными на природные объекты, имеющие свои биологические</w:t>
      </w:r>
      <w:r>
        <w:rPr>
          <w:spacing w:val="-57"/>
        </w:rPr>
        <w:t xml:space="preserve"> </w:t>
      </w:r>
      <w:r>
        <w:t>циклы.</w:t>
      </w:r>
    </w:p>
    <w:p w:rsidR="00292DCE" w:rsidRDefault="00292DCE">
      <w:pPr>
        <w:pStyle w:val="a3"/>
        <w:spacing w:before="2"/>
        <w:ind w:left="0"/>
        <w:rPr>
          <w:sz w:val="26"/>
        </w:rPr>
      </w:pPr>
    </w:p>
    <w:p w:rsidR="00292DCE" w:rsidRDefault="00F301D9" w:rsidP="000B0FD5">
      <w:pPr>
        <w:pStyle w:val="a5"/>
        <w:numPr>
          <w:ilvl w:val="3"/>
          <w:numId w:val="152"/>
        </w:numPr>
        <w:tabs>
          <w:tab w:val="left" w:pos="1421"/>
        </w:tabs>
        <w:spacing w:before="1" w:line="254" w:lineRule="auto"/>
        <w:ind w:right="1135"/>
        <w:rPr>
          <w:sz w:val="24"/>
        </w:rPr>
      </w:pPr>
      <w:r>
        <w:rPr>
          <w:sz w:val="24"/>
        </w:rPr>
        <w:t>В программе по учебному предмету «Труд (технология)» осуществляется реализация</w:t>
      </w:r>
      <w:r>
        <w:rPr>
          <w:spacing w:val="-57"/>
          <w:sz w:val="24"/>
        </w:rPr>
        <w:t xml:space="preserve"> </w:t>
      </w:r>
      <w:r>
        <w:rPr>
          <w:sz w:val="24"/>
        </w:rPr>
        <w:t>межпредметных связей:</w:t>
      </w:r>
    </w:p>
    <w:p w:rsidR="00292DCE" w:rsidRDefault="00292DCE">
      <w:pPr>
        <w:pStyle w:val="a3"/>
        <w:spacing w:before="1"/>
        <w:ind w:left="0"/>
        <w:rPr>
          <w:sz w:val="26"/>
        </w:rPr>
      </w:pPr>
    </w:p>
    <w:p w:rsidR="00292DCE" w:rsidRDefault="00F301D9">
      <w:pPr>
        <w:pStyle w:val="a3"/>
        <w:spacing w:line="254" w:lineRule="auto"/>
        <w:ind w:right="546"/>
      </w:pPr>
      <w:r>
        <w:t>с алгеброй и геометрией при изучении модулей «Компьютерная графика. Черчение», «3D-</w:t>
      </w:r>
      <w:r>
        <w:rPr>
          <w:spacing w:val="1"/>
        </w:rPr>
        <w:t xml:space="preserve"> </w:t>
      </w:r>
      <w:r>
        <w:t>моделирование, прототипирование, макетирование», «Технологии обработки материалов и пищевых</w:t>
      </w:r>
      <w:r>
        <w:rPr>
          <w:spacing w:val="-57"/>
        </w:rPr>
        <w:t xml:space="preserve"> </w:t>
      </w:r>
      <w:r>
        <w:t>продуктов»;</w:t>
      </w:r>
    </w:p>
    <w:p w:rsidR="00292DCE" w:rsidRDefault="00292DCE">
      <w:pPr>
        <w:pStyle w:val="a3"/>
        <w:spacing w:before="2"/>
        <w:ind w:left="0"/>
        <w:rPr>
          <w:sz w:val="26"/>
        </w:rPr>
      </w:pPr>
    </w:p>
    <w:p w:rsidR="00292DCE" w:rsidRDefault="00F301D9">
      <w:pPr>
        <w:pStyle w:val="a3"/>
        <w:spacing w:line="254" w:lineRule="auto"/>
        <w:ind w:right="1404"/>
      </w:pPr>
      <w:r>
        <w:t>с химией при освоении разделов, связанных с технологиями химической промышленности в</w:t>
      </w:r>
      <w:r>
        <w:rPr>
          <w:spacing w:val="-57"/>
        </w:rPr>
        <w:t xml:space="preserve"> </w:t>
      </w:r>
      <w:r>
        <w:t>инвариантных модулях;</w:t>
      </w:r>
    </w:p>
    <w:p w:rsidR="00292DCE" w:rsidRDefault="00292DCE">
      <w:pPr>
        <w:pStyle w:val="a3"/>
        <w:spacing w:before="1"/>
        <w:ind w:left="0"/>
        <w:rPr>
          <w:sz w:val="26"/>
        </w:rPr>
      </w:pPr>
    </w:p>
    <w:p w:rsidR="00292DCE" w:rsidRDefault="00F301D9">
      <w:pPr>
        <w:pStyle w:val="a3"/>
        <w:spacing w:before="1" w:line="254" w:lineRule="auto"/>
        <w:ind w:right="941"/>
      </w:pPr>
      <w:r>
        <w:t>с биологией при изучении современных биотехнологий в инвариантных модулях и при освоении</w:t>
      </w:r>
      <w:r>
        <w:rPr>
          <w:spacing w:val="-57"/>
        </w:rPr>
        <w:t xml:space="preserve"> </w:t>
      </w:r>
      <w:r>
        <w:t>вариативных модулей</w:t>
      </w:r>
      <w:r>
        <w:rPr>
          <w:spacing w:val="4"/>
        </w:rPr>
        <w:t xml:space="preserve"> </w:t>
      </w:r>
      <w:r>
        <w:t>«Растениеводство»</w:t>
      </w:r>
      <w:r>
        <w:rPr>
          <w:spacing w:val="-8"/>
        </w:rPr>
        <w:t xml:space="preserve"> </w:t>
      </w:r>
      <w:r>
        <w:t>и</w:t>
      </w:r>
      <w:r>
        <w:rPr>
          <w:spacing w:val="4"/>
        </w:rPr>
        <w:t xml:space="preserve"> </w:t>
      </w:r>
      <w:r>
        <w:t>«Животноводство»;</w:t>
      </w:r>
    </w:p>
    <w:p w:rsidR="00292DCE" w:rsidRDefault="00292DCE">
      <w:pPr>
        <w:pStyle w:val="a3"/>
        <w:spacing w:before="4"/>
        <w:ind w:left="0"/>
        <w:rPr>
          <w:sz w:val="26"/>
        </w:rPr>
      </w:pPr>
    </w:p>
    <w:p w:rsidR="00292DCE" w:rsidRDefault="00F301D9">
      <w:pPr>
        <w:pStyle w:val="a3"/>
        <w:spacing w:line="254" w:lineRule="auto"/>
        <w:ind w:right="546"/>
      </w:pPr>
      <w:r>
        <w:t>с физикой при освоении моделей машин и механизмов, модулей «Робототехника», «3D-</w:t>
      </w:r>
      <w:r>
        <w:rPr>
          <w:spacing w:val="1"/>
        </w:rPr>
        <w:t xml:space="preserve"> </w:t>
      </w:r>
      <w:r>
        <w:t>моделирование, прототипирование, макетирование», «Технологии обработки материалов и пищевых</w:t>
      </w:r>
      <w:r>
        <w:rPr>
          <w:spacing w:val="-57"/>
        </w:rPr>
        <w:t xml:space="preserve"> </w:t>
      </w:r>
      <w:r>
        <w:t>продуктов»;</w:t>
      </w:r>
    </w:p>
    <w:p w:rsidR="00292DCE" w:rsidRDefault="00292DCE">
      <w:pPr>
        <w:pStyle w:val="a3"/>
        <w:spacing w:before="2"/>
        <w:ind w:left="0"/>
        <w:rPr>
          <w:sz w:val="26"/>
        </w:rPr>
      </w:pPr>
    </w:p>
    <w:p w:rsidR="00292DCE" w:rsidRDefault="00F301D9">
      <w:pPr>
        <w:pStyle w:val="a3"/>
        <w:spacing w:line="254" w:lineRule="auto"/>
        <w:ind w:right="392"/>
      </w:pPr>
      <w:r>
        <w:t>с информатикой и информационно-коммуникационными технологиями при освоении в инвариантных</w:t>
      </w:r>
      <w:r>
        <w:rPr>
          <w:spacing w:val="-57"/>
        </w:rPr>
        <w:t xml:space="preserve"> </w:t>
      </w:r>
      <w:r>
        <w:t>и вариативных модулях информационных процессов сбора, хранения, преобразования и передачи</w:t>
      </w:r>
      <w:r>
        <w:rPr>
          <w:spacing w:val="1"/>
        </w:rPr>
        <w:t xml:space="preserve"> </w:t>
      </w:r>
      <w:r>
        <w:t>информации,</w:t>
      </w:r>
      <w:r>
        <w:rPr>
          <w:spacing w:val="-2"/>
        </w:rPr>
        <w:t xml:space="preserve"> </w:t>
      </w:r>
      <w:r>
        <w:t>протекающих</w:t>
      </w:r>
      <w:r>
        <w:rPr>
          <w:spacing w:val="59"/>
        </w:rPr>
        <w:t xml:space="preserve"> </w:t>
      </w:r>
      <w:r>
        <w:t>в</w:t>
      </w:r>
      <w:r>
        <w:rPr>
          <w:spacing w:val="-4"/>
        </w:rPr>
        <w:t xml:space="preserve"> </w:t>
      </w:r>
      <w:r>
        <w:t>технических</w:t>
      </w:r>
      <w:r>
        <w:rPr>
          <w:spacing w:val="1"/>
        </w:rPr>
        <w:t xml:space="preserve"> </w:t>
      </w:r>
      <w:r>
        <w:t>системах,</w:t>
      </w:r>
      <w:r>
        <w:rPr>
          <w:spacing w:val="-2"/>
        </w:rPr>
        <w:t xml:space="preserve"> </w:t>
      </w:r>
      <w:r>
        <w:t>использовании</w:t>
      </w:r>
      <w:r>
        <w:rPr>
          <w:spacing w:val="-3"/>
        </w:rPr>
        <w:t xml:space="preserve"> </w:t>
      </w:r>
      <w:r>
        <w:t>программных сервисов;</w:t>
      </w:r>
    </w:p>
    <w:p w:rsidR="00292DCE" w:rsidRDefault="00292DCE">
      <w:pPr>
        <w:pStyle w:val="a3"/>
        <w:spacing w:before="1"/>
        <w:ind w:left="0"/>
        <w:rPr>
          <w:sz w:val="26"/>
        </w:rPr>
      </w:pPr>
    </w:p>
    <w:p w:rsidR="00292DCE" w:rsidRDefault="00F301D9">
      <w:pPr>
        <w:pStyle w:val="a3"/>
        <w:spacing w:before="1" w:line="254" w:lineRule="auto"/>
        <w:ind w:right="1039"/>
      </w:pPr>
      <w:r>
        <w:t>с историей и искусством при освоении элементов промышленной эстетики, народных ремесел в</w:t>
      </w:r>
      <w:r>
        <w:rPr>
          <w:spacing w:val="-57"/>
        </w:rPr>
        <w:t xml:space="preserve"> </w:t>
      </w:r>
      <w:r>
        <w:t>инвариантном</w:t>
      </w:r>
      <w:r>
        <w:rPr>
          <w:spacing w:val="-2"/>
        </w:rPr>
        <w:t xml:space="preserve"> </w:t>
      </w:r>
      <w:r>
        <w:t>модуле</w:t>
      </w:r>
      <w:r>
        <w:rPr>
          <w:spacing w:val="3"/>
        </w:rPr>
        <w:t xml:space="preserve"> </w:t>
      </w:r>
      <w:r>
        <w:t>«Производство</w:t>
      </w:r>
      <w:r>
        <w:rPr>
          <w:spacing w:val="-2"/>
        </w:rPr>
        <w:t xml:space="preserve"> </w:t>
      </w:r>
      <w:r>
        <w:t>и технологии»;</w:t>
      </w:r>
    </w:p>
    <w:p w:rsidR="00292DCE" w:rsidRDefault="00292DCE">
      <w:pPr>
        <w:pStyle w:val="a3"/>
        <w:spacing w:before="2"/>
        <w:ind w:left="0"/>
        <w:rPr>
          <w:sz w:val="26"/>
        </w:rPr>
      </w:pPr>
    </w:p>
    <w:p w:rsidR="00292DCE" w:rsidRDefault="00F301D9">
      <w:pPr>
        <w:pStyle w:val="a3"/>
      </w:pPr>
      <w:r>
        <w:t>с</w:t>
      </w:r>
      <w:r>
        <w:rPr>
          <w:spacing w:val="-5"/>
        </w:rPr>
        <w:t xml:space="preserve"> </w:t>
      </w:r>
      <w:r>
        <w:t>обществознанием</w:t>
      </w:r>
      <w:r>
        <w:rPr>
          <w:spacing w:val="-4"/>
        </w:rPr>
        <w:t xml:space="preserve"> </w:t>
      </w:r>
      <w:r>
        <w:t>при</w:t>
      </w:r>
      <w:r>
        <w:rPr>
          <w:spacing w:val="-6"/>
        </w:rPr>
        <w:t xml:space="preserve"> </w:t>
      </w:r>
      <w:r>
        <w:t>освоении</w:t>
      </w:r>
      <w:r>
        <w:rPr>
          <w:spacing w:val="-3"/>
        </w:rPr>
        <w:t xml:space="preserve"> </w:t>
      </w:r>
      <w:r>
        <w:t>тем</w:t>
      </w:r>
      <w:r>
        <w:rPr>
          <w:spacing w:val="-5"/>
        </w:rPr>
        <w:t xml:space="preserve"> </w:t>
      </w:r>
      <w:r>
        <w:t>в</w:t>
      </w:r>
      <w:r>
        <w:rPr>
          <w:spacing w:val="-4"/>
        </w:rPr>
        <w:t xml:space="preserve"> </w:t>
      </w:r>
      <w:r>
        <w:t>инвариантном</w:t>
      </w:r>
      <w:r>
        <w:rPr>
          <w:spacing w:val="-5"/>
        </w:rPr>
        <w:t xml:space="preserve"> </w:t>
      </w:r>
      <w:r>
        <w:t>модуле</w:t>
      </w:r>
      <w:r>
        <w:rPr>
          <w:spacing w:val="-1"/>
        </w:rPr>
        <w:t xml:space="preserve"> </w:t>
      </w:r>
      <w:r>
        <w:t>«Производство</w:t>
      </w:r>
      <w:r>
        <w:rPr>
          <w:spacing w:val="-4"/>
        </w:rPr>
        <w:t xml:space="preserve"> </w:t>
      </w:r>
      <w:r>
        <w:t>и</w:t>
      </w:r>
      <w:r>
        <w:rPr>
          <w:spacing w:val="-4"/>
        </w:rPr>
        <w:t xml:space="preserve"> </w:t>
      </w:r>
      <w:r>
        <w:t>технологии».</w:t>
      </w:r>
    </w:p>
    <w:p w:rsidR="00292DCE" w:rsidRDefault="00292DCE">
      <w:pPr>
        <w:pStyle w:val="a3"/>
        <w:spacing w:before="6"/>
        <w:ind w:left="0"/>
        <w:rPr>
          <w:sz w:val="27"/>
        </w:rPr>
      </w:pPr>
    </w:p>
    <w:p w:rsidR="00292DCE" w:rsidRDefault="00F301D9" w:rsidP="000B0FD5">
      <w:pPr>
        <w:pStyle w:val="a5"/>
        <w:numPr>
          <w:ilvl w:val="3"/>
          <w:numId w:val="152"/>
        </w:numPr>
        <w:tabs>
          <w:tab w:val="left" w:pos="1421"/>
        </w:tabs>
        <w:spacing w:line="254" w:lineRule="auto"/>
        <w:ind w:right="449"/>
        <w:rPr>
          <w:sz w:val="24"/>
        </w:rPr>
      </w:pPr>
      <w:r>
        <w:rPr>
          <w:sz w:val="24"/>
        </w:rPr>
        <w:t>Общее число часов, рекомендованных для изучения труда (технологии), – 272 часа: в 5</w:t>
      </w:r>
      <w:r>
        <w:rPr>
          <w:spacing w:val="1"/>
          <w:sz w:val="24"/>
        </w:rPr>
        <w:t xml:space="preserve"> </w:t>
      </w:r>
      <w:r>
        <w:rPr>
          <w:sz w:val="24"/>
        </w:rPr>
        <w:t>классе – 68 часов (2 часа в неделю),</w:t>
      </w:r>
      <w:r>
        <w:rPr>
          <w:spacing w:val="1"/>
          <w:sz w:val="24"/>
        </w:rPr>
        <w:t xml:space="preserve"> </w:t>
      </w:r>
      <w:r>
        <w:rPr>
          <w:sz w:val="24"/>
        </w:rPr>
        <w:t>в 6 классе –68 часов (2 часа в неделю), в 7 классе – 68 часов (2</w:t>
      </w:r>
      <w:r>
        <w:rPr>
          <w:spacing w:val="1"/>
          <w:sz w:val="24"/>
        </w:rPr>
        <w:t xml:space="preserve"> </w:t>
      </w:r>
      <w:r>
        <w:rPr>
          <w:sz w:val="24"/>
        </w:rPr>
        <w:t>часа в неделю),</w:t>
      </w:r>
      <w:r>
        <w:rPr>
          <w:spacing w:val="1"/>
          <w:sz w:val="24"/>
        </w:rPr>
        <w:t xml:space="preserve"> </w:t>
      </w:r>
      <w:r>
        <w:rPr>
          <w:sz w:val="24"/>
        </w:rPr>
        <w:t>в 8 классе – 34 часа (1 час в неделю), в 9 классе – 34 часа (1 час в неделю).</w:t>
      </w:r>
      <w:r>
        <w:rPr>
          <w:spacing w:val="1"/>
          <w:sz w:val="24"/>
        </w:rPr>
        <w:t xml:space="preserve"> </w:t>
      </w:r>
      <w:r>
        <w:rPr>
          <w:sz w:val="24"/>
        </w:rPr>
        <w:t>Дополнительно рекомендуется выделить за счет внеурочной деятельности</w:t>
      </w:r>
      <w:r>
        <w:rPr>
          <w:spacing w:val="61"/>
          <w:sz w:val="24"/>
        </w:rPr>
        <w:t xml:space="preserve"> </w:t>
      </w:r>
      <w:r>
        <w:rPr>
          <w:sz w:val="24"/>
        </w:rPr>
        <w:t>в 8 классе – 34 часа (1 час</w:t>
      </w:r>
      <w:r>
        <w:rPr>
          <w:spacing w:val="-57"/>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9 классе –</w:t>
      </w:r>
      <w:r>
        <w:rPr>
          <w:spacing w:val="2"/>
          <w:sz w:val="24"/>
        </w:rPr>
        <w:t xml:space="preserve"> </w:t>
      </w:r>
      <w:r>
        <w:rPr>
          <w:sz w:val="24"/>
        </w:rPr>
        <w:t>68 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
    <w:p w:rsidR="00292DCE" w:rsidRDefault="00292DCE">
      <w:pPr>
        <w:pStyle w:val="a3"/>
        <w:spacing w:before="9"/>
        <w:ind w:left="0"/>
        <w:rPr>
          <w:sz w:val="26"/>
        </w:rPr>
      </w:pPr>
    </w:p>
    <w:p w:rsidR="00292DCE" w:rsidRDefault="00F301D9" w:rsidP="000B0FD5">
      <w:pPr>
        <w:pStyle w:val="41"/>
        <w:numPr>
          <w:ilvl w:val="1"/>
          <w:numId w:val="152"/>
        </w:numPr>
        <w:tabs>
          <w:tab w:val="left" w:pos="941"/>
        </w:tabs>
        <w:spacing w:before="1"/>
        <w:ind w:left="940"/>
      </w:pPr>
      <w:r>
        <w:t>Содержание</w:t>
      </w:r>
      <w:r>
        <w:rPr>
          <w:spacing w:val="-5"/>
        </w:rPr>
        <w:t xml:space="preserve"> </w:t>
      </w:r>
      <w:r>
        <w:t>обучения.</w:t>
      </w:r>
    </w:p>
    <w:p w:rsidR="00292DCE" w:rsidRDefault="00292DCE">
      <w:pPr>
        <w:pStyle w:val="a3"/>
        <w:spacing w:before="1"/>
        <w:ind w:left="0"/>
        <w:rPr>
          <w:b/>
          <w:sz w:val="27"/>
        </w:rPr>
      </w:pPr>
    </w:p>
    <w:p w:rsidR="00292DCE" w:rsidRDefault="00F301D9" w:rsidP="000B0FD5">
      <w:pPr>
        <w:pStyle w:val="a5"/>
        <w:numPr>
          <w:ilvl w:val="2"/>
          <w:numId w:val="152"/>
        </w:numPr>
        <w:tabs>
          <w:tab w:val="left" w:pos="1121"/>
        </w:tabs>
        <w:ind w:left="1120" w:hanging="721"/>
        <w:rPr>
          <w:sz w:val="24"/>
        </w:rPr>
      </w:pPr>
      <w:r>
        <w:rPr>
          <w:sz w:val="24"/>
        </w:rPr>
        <w:t>Инвариантные</w:t>
      </w:r>
      <w:r>
        <w:rPr>
          <w:spacing w:val="-6"/>
          <w:sz w:val="24"/>
        </w:rPr>
        <w:t xml:space="preserve"> </w:t>
      </w:r>
      <w:r>
        <w:rPr>
          <w:sz w:val="24"/>
        </w:rPr>
        <w:t>модули.</w:t>
      </w:r>
    </w:p>
    <w:p w:rsidR="00292DCE" w:rsidRDefault="00292DCE">
      <w:pPr>
        <w:pStyle w:val="a3"/>
        <w:spacing w:before="7"/>
        <w:ind w:left="0"/>
        <w:rPr>
          <w:sz w:val="27"/>
        </w:rPr>
      </w:pPr>
    </w:p>
    <w:p w:rsidR="00292DCE" w:rsidRDefault="00F301D9" w:rsidP="000B0FD5">
      <w:pPr>
        <w:pStyle w:val="a5"/>
        <w:numPr>
          <w:ilvl w:val="3"/>
          <w:numId w:val="152"/>
        </w:numPr>
        <w:tabs>
          <w:tab w:val="left" w:pos="1301"/>
        </w:tabs>
        <w:ind w:left="1300" w:hanging="901"/>
        <w:rPr>
          <w:sz w:val="24"/>
        </w:rPr>
      </w:pPr>
      <w:r>
        <w:rPr>
          <w:sz w:val="24"/>
        </w:rPr>
        <w:t>Модуль</w:t>
      </w:r>
      <w:r>
        <w:rPr>
          <w:spacing w:val="-1"/>
          <w:sz w:val="24"/>
        </w:rPr>
        <w:t xml:space="preserve"> </w:t>
      </w:r>
      <w:r>
        <w:rPr>
          <w:sz w:val="24"/>
        </w:rPr>
        <w:t>«Производство</w:t>
      </w:r>
      <w:r>
        <w:rPr>
          <w:spacing w:val="-5"/>
          <w:sz w:val="24"/>
        </w:rPr>
        <w:t xml:space="preserve"> </w:t>
      </w:r>
      <w:r>
        <w:rPr>
          <w:sz w:val="24"/>
        </w:rPr>
        <w:t>и</w:t>
      </w:r>
      <w:r>
        <w:rPr>
          <w:spacing w:val="-5"/>
          <w:sz w:val="24"/>
        </w:rPr>
        <w:t xml:space="preserve"> </w:t>
      </w:r>
      <w:r>
        <w:rPr>
          <w:sz w:val="24"/>
        </w:rPr>
        <w:t>технологии».</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pPr>
      <w:r>
        <w:lastRenderedPageBreak/>
        <w:t>5</w:t>
      </w:r>
      <w:r>
        <w:rPr>
          <w:spacing w:val="-2"/>
        </w:rPr>
        <w:t xml:space="preserve"> </w:t>
      </w:r>
      <w:r>
        <w:t>Класс.</w:t>
      </w:r>
    </w:p>
    <w:p w:rsidR="00292DCE" w:rsidRDefault="00292DCE">
      <w:pPr>
        <w:pStyle w:val="a3"/>
        <w:spacing w:before="7"/>
        <w:ind w:left="0"/>
        <w:rPr>
          <w:sz w:val="27"/>
        </w:rPr>
      </w:pPr>
    </w:p>
    <w:p w:rsidR="00292DCE" w:rsidRDefault="00F301D9">
      <w:pPr>
        <w:pStyle w:val="a3"/>
        <w:spacing w:line="254" w:lineRule="auto"/>
        <w:ind w:right="483"/>
      </w:pPr>
      <w:r>
        <w:t>Технологии вокруг нас. Материальный мир и потребности человека. Трудовая деятельность человека</w:t>
      </w:r>
      <w:r>
        <w:rPr>
          <w:spacing w:val="-57"/>
        </w:rPr>
        <w:t xml:space="preserve"> </w:t>
      </w:r>
      <w:r>
        <w:t>и</w:t>
      </w:r>
      <w:r>
        <w:rPr>
          <w:spacing w:val="-1"/>
        </w:rPr>
        <w:t xml:space="preserve"> </w:t>
      </w:r>
      <w:r>
        <w:t>создание</w:t>
      </w:r>
      <w:r>
        <w:rPr>
          <w:spacing w:val="-1"/>
        </w:rPr>
        <w:t xml:space="preserve"> </w:t>
      </w:r>
      <w:r>
        <w:t>вещей (изделий).</w:t>
      </w:r>
    </w:p>
    <w:p w:rsidR="00292DCE" w:rsidRDefault="00292DCE">
      <w:pPr>
        <w:pStyle w:val="a3"/>
        <w:spacing w:before="2"/>
        <w:ind w:left="0"/>
        <w:rPr>
          <w:sz w:val="26"/>
        </w:rPr>
      </w:pPr>
    </w:p>
    <w:p w:rsidR="00292DCE" w:rsidRDefault="00F301D9">
      <w:pPr>
        <w:pStyle w:val="a3"/>
        <w:spacing w:line="254" w:lineRule="auto"/>
      </w:pPr>
      <w:r>
        <w:t>Материальные технологии. Технологический процесс. Производство</w:t>
      </w:r>
      <w:r>
        <w:rPr>
          <w:spacing w:val="1"/>
        </w:rPr>
        <w:t xml:space="preserve"> </w:t>
      </w:r>
      <w:r>
        <w:t>и техника. Роль техники в</w:t>
      </w:r>
      <w:r>
        <w:rPr>
          <w:spacing w:val="-57"/>
        </w:rPr>
        <w:t xml:space="preserve"> </w:t>
      </w:r>
      <w:r>
        <w:t>производственной</w:t>
      </w:r>
      <w:r>
        <w:rPr>
          <w:spacing w:val="-1"/>
        </w:rPr>
        <w:t xml:space="preserve"> </w:t>
      </w:r>
      <w:r>
        <w:t>деятельности человека.</w:t>
      </w:r>
      <w:r>
        <w:rPr>
          <w:spacing w:val="-1"/>
        </w:rPr>
        <w:t xml:space="preserve"> </w:t>
      </w:r>
      <w:r>
        <w:t>Классификация</w:t>
      </w:r>
      <w:r>
        <w:rPr>
          <w:spacing w:val="-3"/>
        </w:rPr>
        <w:t xml:space="preserve"> </w:t>
      </w:r>
      <w:r>
        <w:t>техники.</w:t>
      </w:r>
    </w:p>
    <w:p w:rsidR="00292DCE" w:rsidRDefault="00292DCE">
      <w:pPr>
        <w:pStyle w:val="a3"/>
        <w:spacing w:before="1"/>
        <w:ind w:left="0"/>
        <w:rPr>
          <w:sz w:val="26"/>
        </w:rPr>
      </w:pPr>
    </w:p>
    <w:p w:rsidR="00292DCE" w:rsidRDefault="00F301D9">
      <w:pPr>
        <w:pStyle w:val="a3"/>
        <w:spacing w:line="254" w:lineRule="auto"/>
      </w:pPr>
      <w:r>
        <w:t>Проекты и ресурсы в производственной деятельности человека. Проект</w:t>
      </w:r>
      <w:r>
        <w:rPr>
          <w:spacing w:val="1"/>
        </w:rPr>
        <w:t xml:space="preserve"> </w:t>
      </w:r>
      <w:r>
        <w:t>как форма организации</w:t>
      </w:r>
      <w:r>
        <w:rPr>
          <w:spacing w:val="-57"/>
        </w:rPr>
        <w:t xml:space="preserve"> </w:t>
      </w:r>
      <w:r>
        <w:t>деятельности.</w:t>
      </w:r>
      <w:r>
        <w:rPr>
          <w:spacing w:val="-2"/>
        </w:rPr>
        <w:t xml:space="preserve"> </w:t>
      </w:r>
      <w:r>
        <w:t>Виды</w:t>
      </w:r>
      <w:r>
        <w:rPr>
          <w:spacing w:val="-2"/>
        </w:rPr>
        <w:t xml:space="preserve"> </w:t>
      </w:r>
      <w:r>
        <w:t>проектов.</w:t>
      </w:r>
      <w:r>
        <w:rPr>
          <w:spacing w:val="-1"/>
        </w:rPr>
        <w:t xml:space="preserve"> </w:t>
      </w:r>
      <w:r>
        <w:t>Этапы</w:t>
      </w:r>
      <w:r>
        <w:rPr>
          <w:spacing w:val="-3"/>
        </w:rPr>
        <w:t xml:space="preserve"> </w:t>
      </w:r>
      <w:r>
        <w:t>проектной</w:t>
      </w:r>
      <w:r>
        <w:rPr>
          <w:spacing w:val="-2"/>
        </w:rPr>
        <w:t xml:space="preserve"> </w:t>
      </w:r>
      <w:r>
        <w:t>деятельности.</w:t>
      </w:r>
      <w:r>
        <w:rPr>
          <w:spacing w:val="-1"/>
        </w:rPr>
        <w:t xml:space="preserve"> </w:t>
      </w:r>
      <w:r>
        <w:t>Проектная</w:t>
      </w:r>
      <w:r>
        <w:rPr>
          <w:spacing w:val="-2"/>
        </w:rPr>
        <w:t xml:space="preserve"> </w:t>
      </w:r>
      <w:r>
        <w:t>документация.</w:t>
      </w:r>
    </w:p>
    <w:p w:rsidR="00292DCE" w:rsidRDefault="00292DCE">
      <w:pPr>
        <w:pStyle w:val="a3"/>
        <w:spacing w:before="4"/>
        <w:ind w:left="0"/>
        <w:rPr>
          <w:sz w:val="26"/>
        </w:rPr>
      </w:pPr>
    </w:p>
    <w:p w:rsidR="00292DCE" w:rsidRDefault="00F301D9">
      <w:pPr>
        <w:pStyle w:val="a3"/>
        <w:spacing w:line="516" w:lineRule="auto"/>
        <w:ind w:right="1949"/>
      </w:pPr>
      <w:r>
        <w:t>Какие бывают профессии. Мир труда и профессий. Социальная значимость профессий.</w:t>
      </w:r>
      <w:r>
        <w:rPr>
          <w:spacing w:val="-57"/>
        </w:rPr>
        <w:t xml:space="preserve"> </w:t>
      </w:r>
      <w:r>
        <w:t>6</w:t>
      </w:r>
      <w:r>
        <w:rPr>
          <w:spacing w:val="-1"/>
        </w:rPr>
        <w:t xml:space="preserve"> </w:t>
      </w:r>
      <w:r>
        <w:t>Класс.</w:t>
      </w:r>
    </w:p>
    <w:p w:rsidR="00292DCE" w:rsidRDefault="00F301D9">
      <w:pPr>
        <w:pStyle w:val="a3"/>
        <w:spacing w:line="275" w:lineRule="exact"/>
      </w:pPr>
      <w:r>
        <w:t>Модели</w:t>
      </w:r>
      <w:r>
        <w:rPr>
          <w:spacing w:val="-4"/>
        </w:rPr>
        <w:t xml:space="preserve"> </w:t>
      </w:r>
      <w:r>
        <w:t>и</w:t>
      </w:r>
      <w:r>
        <w:rPr>
          <w:spacing w:val="-3"/>
        </w:rPr>
        <w:t xml:space="preserve"> </w:t>
      </w:r>
      <w:r>
        <w:t>моделирование.</w:t>
      </w:r>
    </w:p>
    <w:p w:rsidR="00292DCE" w:rsidRDefault="00292DCE">
      <w:pPr>
        <w:pStyle w:val="a3"/>
        <w:spacing w:before="6"/>
        <w:ind w:left="0"/>
        <w:rPr>
          <w:sz w:val="27"/>
        </w:rPr>
      </w:pPr>
    </w:p>
    <w:p w:rsidR="00292DCE" w:rsidRDefault="00F301D9">
      <w:pPr>
        <w:pStyle w:val="a3"/>
        <w:spacing w:before="1" w:line="516" w:lineRule="auto"/>
        <w:ind w:right="5541"/>
      </w:pPr>
      <w:r>
        <w:t>Виды машин и механизмов. Кинематические схемы.</w:t>
      </w:r>
      <w:r>
        <w:rPr>
          <w:spacing w:val="-57"/>
        </w:rPr>
        <w:t xml:space="preserve"> </w:t>
      </w:r>
      <w:r>
        <w:t>Технологические</w:t>
      </w:r>
      <w:r>
        <w:rPr>
          <w:spacing w:val="-3"/>
        </w:rPr>
        <w:t xml:space="preserve"> </w:t>
      </w:r>
      <w:r>
        <w:t>задачи</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решения.</w:t>
      </w:r>
    </w:p>
    <w:p w:rsidR="00292DCE" w:rsidRDefault="00F301D9">
      <w:pPr>
        <w:pStyle w:val="a3"/>
        <w:spacing w:line="516" w:lineRule="auto"/>
        <w:ind w:right="2528"/>
      </w:pPr>
      <w:r>
        <w:t>Техническое моделирование и конструирование. Конструкторская документация.</w:t>
      </w:r>
      <w:r>
        <w:rPr>
          <w:spacing w:val="-57"/>
        </w:rPr>
        <w:t xml:space="preserve"> </w:t>
      </w:r>
      <w:r>
        <w:t>Перспективы</w:t>
      </w:r>
      <w:r>
        <w:rPr>
          <w:spacing w:val="-2"/>
        </w:rPr>
        <w:t xml:space="preserve"> </w:t>
      </w:r>
      <w:r>
        <w:t>развития</w:t>
      </w:r>
      <w:r>
        <w:rPr>
          <w:spacing w:val="-3"/>
        </w:rPr>
        <w:t xml:space="preserve"> </w:t>
      </w:r>
      <w:r>
        <w:t>техники и</w:t>
      </w:r>
      <w:r>
        <w:rPr>
          <w:spacing w:val="-2"/>
        </w:rPr>
        <w:t xml:space="preserve"> </w:t>
      </w:r>
      <w:r>
        <w:t>технологий.</w:t>
      </w:r>
    </w:p>
    <w:p w:rsidR="00292DCE" w:rsidRDefault="00F301D9">
      <w:pPr>
        <w:pStyle w:val="a3"/>
        <w:spacing w:line="516" w:lineRule="auto"/>
        <w:ind w:right="6642"/>
      </w:pPr>
      <w:r>
        <w:t>Мир профессий. Инженерные профессии.</w:t>
      </w:r>
      <w:r>
        <w:rPr>
          <w:spacing w:val="-57"/>
        </w:rPr>
        <w:t xml:space="preserve"> </w:t>
      </w:r>
      <w:r>
        <w:t>7</w:t>
      </w:r>
      <w:r>
        <w:rPr>
          <w:spacing w:val="-1"/>
        </w:rPr>
        <w:t xml:space="preserve"> </w:t>
      </w:r>
      <w:r>
        <w:t>класс.</w:t>
      </w:r>
    </w:p>
    <w:p w:rsidR="00292DCE" w:rsidRDefault="00F301D9">
      <w:pPr>
        <w:pStyle w:val="a3"/>
        <w:spacing w:line="516" w:lineRule="auto"/>
        <w:ind w:right="4507"/>
      </w:pPr>
      <w:r>
        <w:t>Создание технологий как основная задача современной науки.</w:t>
      </w:r>
      <w:r>
        <w:rPr>
          <w:spacing w:val="-57"/>
        </w:rPr>
        <w:t xml:space="preserve"> </w:t>
      </w:r>
      <w:r>
        <w:t>Промышленная</w:t>
      </w:r>
      <w:r>
        <w:rPr>
          <w:spacing w:val="-1"/>
        </w:rPr>
        <w:t xml:space="preserve"> </w:t>
      </w:r>
      <w:r>
        <w:t>эстетика. Дизайн.</w:t>
      </w:r>
    </w:p>
    <w:p w:rsidR="00292DCE" w:rsidRDefault="00F301D9">
      <w:pPr>
        <w:pStyle w:val="a3"/>
        <w:spacing w:line="275" w:lineRule="exact"/>
      </w:pPr>
      <w:r>
        <w:t>Народные</w:t>
      </w:r>
      <w:r>
        <w:rPr>
          <w:spacing w:val="-4"/>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3"/>
        </w:rPr>
        <w:t xml:space="preserve"> </w:t>
      </w:r>
      <w:r>
        <w:t>России.</w:t>
      </w:r>
    </w:p>
    <w:p w:rsidR="00292DCE" w:rsidRDefault="00292DCE">
      <w:pPr>
        <w:pStyle w:val="a3"/>
        <w:spacing w:before="5"/>
        <w:ind w:left="0"/>
        <w:rPr>
          <w:sz w:val="27"/>
        </w:rPr>
      </w:pPr>
    </w:p>
    <w:p w:rsidR="00292DCE" w:rsidRDefault="00F301D9">
      <w:pPr>
        <w:pStyle w:val="a3"/>
      </w:pPr>
      <w:r>
        <w:t>Цифровизация</w:t>
      </w:r>
      <w:r>
        <w:rPr>
          <w:spacing w:val="-3"/>
        </w:rPr>
        <w:t xml:space="preserve"> </w:t>
      </w:r>
      <w:r>
        <w:t>производства.</w:t>
      </w:r>
      <w:r>
        <w:rPr>
          <w:spacing w:val="-3"/>
        </w:rPr>
        <w:t xml:space="preserve"> </w:t>
      </w:r>
      <w:r>
        <w:t>Цифровые</w:t>
      </w:r>
      <w:r>
        <w:rPr>
          <w:spacing w:val="-4"/>
        </w:rPr>
        <w:t xml:space="preserve"> </w:t>
      </w:r>
      <w:r>
        <w:t>технологии</w:t>
      </w:r>
      <w:r>
        <w:rPr>
          <w:spacing w:val="-5"/>
        </w:rPr>
        <w:t xml:space="preserve"> </w:t>
      </w:r>
      <w:r>
        <w:t>и</w:t>
      </w:r>
      <w:r>
        <w:rPr>
          <w:spacing w:val="-2"/>
        </w:rPr>
        <w:t xml:space="preserve"> </w:t>
      </w:r>
      <w:r>
        <w:t>способы</w:t>
      </w:r>
      <w:r>
        <w:rPr>
          <w:spacing w:val="-3"/>
        </w:rPr>
        <w:t xml:space="preserve"> </w:t>
      </w:r>
      <w:r>
        <w:t>обработки</w:t>
      </w:r>
      <w:r>
        <w:rPr>
          <w:spacing w:val="-4"/>
        </w:rPr>
        <w:t xml:space="preserve"> </w:t>
      </w:r>
      <w:r>
        <w:t>информации.</w:t>
      </w:r>
    </w:p>
    <w:p w:rsidR="00292DCE" w:rsidRDefault="00292DCE">
      <w:pPr>
        <w:pStyle w:val="a3"/>
        <w:spacing w:before="7"/>
        <w:ind w:left="0"/>
        <w:rPr>
          <w:sz w:val="27"/>
        </w:rPr>
      </w:pPr>
    </w:p>
    <w:p w:rsidR="00292DCE" w:rsidRDefault="00F301D9">
      <w:pPr>
        <w:pStyle w:val="a3"/>
        <w:spacing w:line="254" w:lineRule="auto"/>
        <w:ind w:right="1810"/>
      </w:pPr>
      <w:r>
        <w:t>Управление технологическими процессами. Управление производством. Современные и</w:t>
      </w:r>
      <w:r>
        <w:rPr>
          <w:spacing w:val="-57"/>
        </w:rPr>
        <w:t xml:space="preserve"> </w:t>
      </w:r>
      <w:r>
        <w:t>перспективные</w:t>
      </w:r>
      <w:r>
        <w:rPr>
          <w:spacing w:val="-3"/>
        </w:rPr>
        <w:t xml:space="preserve"> </w:t>
      </w:r>
      <w:r>
        <w:t>технологии.</w:t>
      </w:r>
    </w:p>
    <w:p w:rsidR="00292DCE" w:rsidRDefault="00292DCE">
      <w:pPr>
        <w:pStyle w:val="a3"/>
        <w:spacing w:before="2"/>
        <w:ind w:left="0"/>
        <w:rPr>
          <w:sz w:val="26"/>
        </w:rPr>
      </w:pPr>
    </w:p>
    <w:p w:rsidR="00292DCE" w:rsidRDefault="00F301D9">
      <w:pPr>
        <w:pStyle w:val="a3"/>
      </w:pPr>
      <w:r>
        <w:t>Понятие</w:t>
      </w:r>
      <w:r>
        <w:rPr>
          <w:spacing w:val="-5"/>
        </w:rPr>
        <w:t xml:space="preserve"> </w:t>
      </w:r>
      <w:r>
        <w:t>высокотехнологичных</w:t>
      </w:r>
      <w:r>
        <w:rPr>
          <w:spacing w:val="-3"/>
        </w:rPr>
        <w:t xml:space="preserve"> </w:t>
      </w:r>
      <w:r>
        <w:t>отраслей. «Высокие</w:t>
      </w:r>
      <w:r>
        <w:rPr>
          <w:spacing w:val="-5"/>
        </w:rPr>
        <w:t xml:space="preserve"> </w:t>
      </w:r>
      <w:r>
        <w:t>технологии»</w:t>
      </w:r>
      <w:r>
        <w:rPr>
          <w:spacing w:val="-11"/>
        </w:rPr>
        <w:t xml:space="preserve"> </w:t>
      </w:r>
      <w:r>
        <w:t>двойного</w:t>
      </w:r>
      <w:r>
        <w:rPr>
          <w:spacing w:val="-4"/>
        </w:rPr>
        <w:t xml:space="preserve"> </w:t>
      </w:r>
      <w:r>
        <w:t>назначения.</w:t>
      </w:r>
    </w:p>
    <w:p w:rsidR="00292DCE" w:rsidRDefault="00292DCE">
      <w:pPr>
        <w:pStyle w:val="a3"/>
        <w:spacing w:before="6"/>
        <w:ind w:left="0"/>
        <w:rPr>
          <w:sz w:val="27"/>
        </w:rPr>
      </w:pPr>
    </w:p>
    <w:p w:rsidR="00292DCE" w:rsidRDefault="00F301D9">
      <w:pPr>
        <w:pStyle w:val="a3"/>
        <w:spacing w:line="254" w:lineRule="auto"/>
        <w:ind w:right="1553"/>
      </w:pPr>
      <w:r>
        <w:t>Разработка и внедрение технологий многократного использования материалов, технологий</w:t>
      </w:r>
      <w:r>
        <w:rPr>
          <w:spacing w:val="-57"/>
        </w:rPr>
        <w:t xml:space="preserve"> </w:t>
      </w:r>
      <w:r>
        <w:t>безотходного</w:t>
      </w:r>
      <w:r>
        <w:rPr>
          <w:spacing w:val="-3"/>
        </w:rPr>
        <w:t xml:space="preserve"> </w:t>
      </w:r>
      <w:r>
        <w:t>производства.</w:t>
      </w:r>
    </w:p>
    <w:p w:rsidR="00292DCE" w:rsidRDefault="00292DCE">
      <w:pPr>
        <w:pStyle w:val="a3"/>
        <w:spacing w:before="2"/>
        <w:ind w:left="0"/>
        <w:rPr>
          <w:sz w:val="26"/>
        </w:rPr>
      </w:pPr>
    </w:p>
    <w:p w:rsidR="00292DCE" w:rsidRDefault="00F301D9">
      <w:pPr>
        <w:pStyle w:val="a3"/>
        <w:spacing w:line="516" w:lineRule="auto"/>
        <w:ind w:right="1624"/>
      </w:pPr>
      <w:r>
        <w:t>Мир профессий. Профессии, связанные с дизайном, их востребованность</w:t>
      </w:r>
      <w:r>
        <w:rPr>
          <w:spacing w:val="61"/>
        </w:rPr>
        <w:t xml:space="preserve"> </w:t>
      </w:r>
      <w:r>
        <w:t>на рынке труда.</w:t>
      </w:r>
      <w:r>
        <w:rPr>
          <w:spacing w:val="-57"/>
        </w:rPr>
        <w:t xml:space="preserve"> </w:t>
      </w:r>
      <w:r>
        <w:t>8</w:t>
      </w:r>
      <w:r>
        <w:rPr>
          <w:spacing w:val="-1"/>
        </w:rPr>
        <w:t xml:space="preserve"> </w:t>
      </w:r>
      <w:r>
        <w:t>класс.</w:t>
      </w:r>
    </w:p>
    <w:p w:rsidR="00292DCE" w:rsidRDefault="00F301D9">
      <w:pPr>
        <w:pStyle w:val="a3"/>
        <w:spacing w:line="275" w:lineRule="exact"/>
      </w:pPr>
      <w:r>
        <w:t>Общие</w:t>
      </w:r>
      <w:r>
        <w:rPr>
          <w:spacing w:val="-6"/>
        </w:rPr>
        <w:t xml:space="preserve"> </w:t>
      </w:r>
      <w:r>
        <w:t>принципы</w:t>
      </w:r>
      <w:r>
        <w:rPr>
          <w:spacing w:val="-5"/>
        </w:rPr>
        <w:t xml:space="preserve"> </w:t>
      </w:r>
      <w:r>
        <w:t>управления.</w:t>
      </w:r>
      <w:r>
        <w:rPr>
          <w:spacing w:val="-5"/>
        </w:rPr>
        <w:t xml:space="preserve"> </w:t>
      </w:r>
      <w:r>
        <w:t>Управление</w:t>
      </w:r>
      <w:r>
        <w:rPr>
          <w:spacing w:val="-6"/>
        </w:rPr>
        <w:t xml:space="preserve"> </w:t>
      </w:r>
      <w:r>
        <w:t>и</w:t>
      </w:r>
      <w:r>
        <w:rPr>
          <w:spacing w:val="-5"/>
        </w:rPr>
        <w:t xml:space="preserve"> </w:t>
      </w:r>
      <w:r>
        <w:t>организация.</w:t>
      </w:r>
      <w:r>
        <w:rPr>
          <w:spacing w:val="-5"/>
        </w:rPr>
        <w:t xml:space="preserve"> </w:t>
      </w:r>
      <w:r>
        <w:t>Управление</w:t>
      </w:r>
      <w:r>
        <w:rPr>
          <w:spacing w:val="-6"/>
        </w:rPr>
        <w:t xml:space="preserve"> </w:t>
      </w:r>
      <w:r>
        <w:t>современным</w:t>
      </w:r>
      <w:r>
        <w:rPr>
          <w:spacing w:val="-7"/>
        </w:rPr>
        <w:t xml:space="preserve"> </w:t>
      </w:r>
      <w:r>
        <w:t>производством.</w:t>
      </w:r>
    </w:p>
    <w:p w:rsidR="00292DCE" w:rsidRDefault="00292DCE">
      <w:pPr>
        <w:spacing w:line="275" w:lineRule="exact"/>
        <w:sectPr w:rsidR="00292DCE">
          <w:pgSz w:w="11930" w:h="16860"/>
          <w:pgMar w:top="1080" w:right="100" w:bottom="820" w:left="480" w:header="0" w:footer="582" w:gutter="0"/>
          <w:cols w:space="720"/>
        </w:sectPr>
      </w:pPr>
    </w:p>
    <w:p w:rsidR="00292DCE" w:rsidRDefault="00F301D9">
      <w:pPr>
        <w:pStyle w:val="a3"/>
        <w:spacing w:before="60" w:line="254" w:lineRule="auto"/>
      </w:pPr>
      <w:r>
        <w:lastRenderedPageBreak/>
        <w:t>Производство и его виды. Инновации и инновационные процессы</w:t>
      </w:r>
      <w:r>
        <w:rPr>
          <w:spacing w:val="1"/>
        </w:rPr>
        <w:t xml:space="preserve"> </w:t>
      </w:r>
      <w:r>
        <w:t>на предприятиях. Управление</w:t>
      </w:r>
      <w:r>
        <w:rPr>
          <w:spacing w:val="-57"/>
        </w:rPr>
        <w:t xml:space="preserve"> </w:t>
      </w:r>
      <w:r>
        <w:t>инновациями.</w:t>
      </w:r>
    </w:p>
    <w:p w:rsidR="00292DCE" w:rsidRDefault="00292DCE">
      <w:pPr>
        <w:pStyle w:val="a3"/>
        <w:spacing w:before="2"/>
        <w:ind w:left="0"/>
        <w:rPr>
          <w:sz w:val="26"/>
        </w:rPr>
      </w:pPr>
    </w:p>
    <w:p w:rsidR="00292DCE" w:rsidRDefault="00F301D9">
      <w:pPr>
        <w:pStyle w:val="a3"/>
      </w:pPr>
      <w:r>
        <w:t>Рынок</w:t>
      </w:r>
      <w:r>
        <w:rPr>
          <w:spacing w:val="-3"/>
        </w:rPr>
        <w:t xml:space="preserve"> </w:t>
      </w:r>
      <w:r>
        <w:t>труда.</w:t>
      </w:r>
      <w:r>
        <w:rPr>
          <w:spacing w:val="-3"/>
        </w:rPr>
        <w:t xml:space="preserve"> </w:t>
      </w:r>
      <w:r>
        <w:t>Функции</w:t>
      </w:r>
      <w:r>
        <w:rPr>
          <w:spacing w:val="-3"/>
        </w:rPr>
        <w:t xml:space="preserve"> </w:t>
      </w:r>
      <w:r>
        <w:t>рынка</w:t>
      </w:r>
      <w:r>
        <w:rPr>
          <w:spacing w:val="-4"/>
        </w:rPr>
        <w:t xml:space="preserve"> </w:t>
      </w:r>
      <w:r>
        <w:t>труда.</w:t>
      </w:r>
      <w:r>
        <w:rPr>
          <w:spacing w:val="-3"/>
        </w:rPr>
        <w:t xml:space="preserve"> </w:t>
      </w:r>
      <w:r>
        <w:t>Трудовые</w:t>
      </w:r>
      <w:r>
        <w:rPr>
          <w:spacing w:val="-2"/>
        </w:rPr>
        <w:t xml:space="preserve"> </w:t>
      </w:r>
      <w:r>
        <w:t>ресурсы.</w:t>
      </w:r>
    </w:p>
    <w:p w:rsidR="00292DCE" w:rsidRDefault="00292DCE">
      <w:pPr>
        <w:pStyle w:val="a3"/>
        <w:spacing w:before="7"/>
        <w:ind w:left="0"/>
        <w:rPr>
          <w:sz w:val="27"/>
        </w:rPr>
      </w:pPr>
    </w:p>
    <w:p w:rsidR="00292DCE" w:rsidRDefault="00F301D9">
      <w:pPr>
        <w:pStyle w:val="a3"/>
        <w:spacing w:line="254" w:lineRule="auto"/>
        <w:ind w:right="1112"/>
      </w:pPr>
      <w:r>
        <w:t>Мир профессий. Профессия, квалификация и компетенции. Выбор профессии в зависимости от</w:t>
      </w:r>
      <w:r>
        <w:rPr>
          <w:spacing w:val="-57"/>
        </w:rPr>
        <w:t xml:space="preserve"> </w:t>
      </w:r>
      <w:r>
        <w:t>интересов</w:t>
      </w:r>
      <w:r>
        <w:rPr>
          <w:spacing w:val="-1"/>
        </w:rPr>
        <w:t xml:space="preserve"> </w:t>
      </w:r>
      <w:r>
        <w:t>и способностей</w:t>
      </w:r>
      <w:r>
        <w:rPr>
          <w:spacing w:val="-1"/>
        </w:rPr>
        <w:t xml:space="preserve"> </w:t>
      </w:r>
      <w:r>
        <w:t>человека. Профессиональное</w:t>
      </w:r>
      <w:r>
        <w:rPr>
          <w:spacing w:val="-2"/>
        </w:rPr>
        <w:t xml:space="preserve"> </w:t>
      </w:r>
      <w:r>
        <w:t>самоопределение.</w:t>
      </w:r>
    </w:p>
    <w:p w:rsidR="00292DCE" w:rsidRDefault="00292DCE">
      <w:pPr>
        <w:pStyle w:val="a3"/>
        <w:spacing w:before="1"/>
        <w:ind w:left="0"/>
        <w:rPr>
          <w:sz w:val="26"/>
        </w:rPr>
      </w:pPr>
    </w:p>
    <w:p w:rsidR="00292DCE" w:rsidRDefault="00F301D9">
      <w:pPr>
        <w:pStyle w:val="a3"/>
      </w:pPr>
      <w:r>
        <w:t>9</w:t>
      </w:r>
      <w:r>
        <w:rPr>
          <w:spacing w:val="-2"/>
        </w:rPr>
        <w:t xml:space="preserve"> </w:t>
      </w:r>
      <w:r>
        <w:t>класс.</w:t>
      </w:r>
    </w:p>
    <w:p w:rsidR="00292DCE" w:rsidRDefault="00292DCE">
      <w:pPr>
        <w:pStyle w:val="a3"/>
        <w:spacing w:before="6"/>
        <w:ind w:left="0"/>
        <w:rPr>
          <w:sz w:val="27"/>
        </w:rPr>
      </w:pPr>
    </w:p>
    <w:p w:rsidR="00292DCE" w:rsidRDefault="00F301D9">
      <w:pPr>
        <w:pStyle w:val="a3"/>
        <w:spacing w:before="1" w:line="256" w:lineRule="auto"/>
        <w:ind w:right="1393"/>
      </w:pPr>
      <w:r>
        <w:t>Предпринимательство и предприниматель. Сущность культуры предпринимательства. Виды</w:t>
      </w:r>
      <w:r>
        <w:rPr>
          <w:spacing w:val="-57"/>
        </w:rPr>
        <w:t xml:space="preserve"> </w:t>
      </w:r>
      <w:r>
        <w:t>предпринимательской</w:t>
      </w:r>
      <w:r>
        <w:rPr>
          <w:spacing w:val="-3"/>
        </w:rPr>
        <w:t xml:space="preserve"> </w:t>
      </w:r>
      <w:r>
        <w:t>деятельности.</w:t>
      </w:r>
    </w:p>
    <w:p w:rsidR="00292DCE" w:rsidRDefault="00292DCE">
      <w:pPr>
        <w:pStyle w:val="a3"/>
        <w:spacing w:before="10"/>
        <w:ind w:left="0"/>
        <w:rPr>
          <w:sz w:val="25"/>
        </w:rPr>
      </w:pPr>
    </w:p>
    <w:p w:rsidR="00292DCE" w:rsidRDefault="00F301D9">
      <w:pPr>
        <w:pStyle w:val="a3"/>
      </w:pPr>
      <w:r>
        <w:t>Внутренняя</w:t>
      </w:r>
      <w:r>
        <w:rPr>
          <w:spacing w:val="-4"/>
        </w:rPr>
        <w:t xml:space="preserve"> </w:t>
      </w:r>
      <w:r>
        <w:t>и</w:t>
      </w:r>
      <w:r>
        <w:rPr>
          <w:spacing w:val="-3"/>
        </w:rPr>
        <w:t xml:space="preserve"> </w:t>
      </w:r>
      <w:r>
        <w:t>внешняя</w:t>
      </w:r>
      <w:r>
        <w:rPr>
          <w:spacing w:val="-3"/>
        </w:rPr>
        <w:t xml:space="preserve"> </w:t>
      </w:r>
      <w:r>
        <w:t>среда</w:t>
      </w:r>
      <w:r>
        <w:rPr>
          <w:spacing w:val="-4"/>
        </w:rPr>
        <w:t xml:space="preserve"> </w:t>
      </w:r>
      <w:r>
        <w:t>предпринимательства.</w:t>
      </w:r>
      <w:r>
        <w:rPr>
          <w:spacing w:val="-4"/>
        </w:rPr>
        <w:t xml:space="preserve"> </w:t>
      </w:r>
      <w:r>
        <w:t>Базовые</w:t>
      </w:r>
      <w:r>
        <w:rPr>
          <w:spacing w:val="-4"/>
        </w:rPr>
        <w:t xml:space="preserve"> </w:t>
      </w:r>
      <w:r>
        <w:t>составляющие</w:t>
      </w:r>
      <w:r>
        <w:rPr>
          <w:spacing w:val="-4"/>
        </w:rPr>
        <w:t xml:space="preserve"> </w:t>
      </w:r>
      <w:r>
        <w:t>внутренней</w:t>
      </w:r>
      <w:r>
        <w:rPr>
          <w:spacing w:val="-3"/>
        </w:rPr>
        <w:t xml:space="preserve"> </w:t>
      </w:r>
      <w:r>
        <w:t>среды.</w:t>
      </w:r>
    </w:p>
    <w:p w:rsidR="00292DCE" w:rsidRDefault="00292DCE">
      <w:pPr>
        <w:pStyle w:val="a3"/>
        <w:spacing w:before="6"/>
        <w:ind w:left="0"/>
        <w:rPr>
          <w:sz w:val="27"/>
        </w:rPr>
      </w:pPr>
    </w:p>
    <w:p w:rsidR="00292DCE" w:rsidRDefault="00F301D9">
      <w:pPr>
        <w:pStyle w:val="a3"/>
        <w:spacing w:before="1" w:line="254" w:lineRule="auto"/>
        <w:ind w:right="542"/>
      </w:pPr>
      <w:r>
        <w:t>Модель реализации бизнес-идеи. Этапы разработки бизнес-проекта: анализ выбранного направления</w:t>
      </w:r>
      <w:r>
        <w:rPr>
          <w:spacing w:val="-57"/>
        </w:rPr>
        <w:t xml:space="preserve"> </w:t>
      </w:r>
      <w:r>
        <w:t>экономической деятельности, создание логотипа фирмы, разработка бизнес-плана. Эффективность</w:t>
      </w:r>
      <w:r>
        <w:rPr>
          <w:spacing w:val="1"/>
        </w:rPr>
        <w:t xml:space="preserve"> </w:t>
      </w:r>
      <w:r>
        <w:t>предпринимательской</w:t>
      </w:r>
      <w:r>
        <w:rPr>
          <w:spacing w:val="-3"/>
        </w:rPr>
        <w:t xml:space="preserve"> </w:t>
      </w:r>
      <w:r>
        <w:t>деятельности.</w:t>
      </w:r>
    </w:p>
    <w:p w:rsidR="00292DCE" w:rsidRDefault="00292DCE">
      <w:pPr>
        <w:pStyle w:val="a3"/>
        <w:spacing w:before="1"/>
        <w:ind w:left="0"/>
        <w:rPr>
          <w:sz w:val="26"/>
        </w:rPr>
      </w:pPr>
    </w:p>
    <w:p w:rsidR="00292DCE" w:rsidRDefault="00F301D9">
      <w:pPr>
        <w:pStyle w:val="a3"/>
        <w:spacing w:line="516" w:lineRule="auto"/>
        <w:ind w:right="1386"/>
      </w:pPr>
      <w:r>
        <w:t>Технологическое предпринимательство. Инновации и их виды. Новые рынки для продуктов.</w:t>
      </w:r>
      <w:r>
        <w:rPr>
          <w:spacing w:val="-57"/>
        </w:rPr>
        <w:t xml:space="preserve"> </w:t>
      </w:r>
      <w:r>
        <w:t>Мир</w:t>
      </w:r>
      <w:r>
        <w:rPr>
          <w:spacing w:val="-1"/>
        </w:rPr>
        <w:t xml:space="preserve"> </w:t>
      </w:r>
      <w:r>
        <w:t>профессий. Выбор профессии.</w:t>
      </w:r>
    </w:p>
    <w:p w:rsidR="00292DCE" w:rsidRDefault="00F301D9" w:rsidP="000B0FD5">
      <w:pPr>
        <w:pStyle w:val="a5"/>
        <w:numPr>
          <w:ilvl w:val="3"/>
          <w:numId w:val="152"/>
        </w:numPr>
        <w:tabs>
          <w:tab w:val="left" w:pos="1301"/>
        </w:tabs>
        <w:spacing w:line="275" w:lineRule="exact"/>
        <w:ind w:left="1300" w:hanging="901"/>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p>
    <w:p w:rsidR="00292DCE" w:rsidRDefault="00292DCE">
      <w:pPr>
        <w:pStyle w:val="a3"/>
        <w:spacing w:before="7"/>
        <w:ind w:left="0"/>
        <w:rPr>
          <w:sz w:val="27"/>
        </w:rPr>
      </w:pPr>
    </w:p>
    <w:p w:rsidR="00292DCE" w:rsidRDefault="00F301D9">
      <w:pPr>
        <w:pStyle w:val="a3"/>
      </w:pPr>
      <w:r>
        <w:t>5</w:t>
      </w:r>
      <w:r>
        <w:rPr>
          <w:spacing w:val="-2"/>
        </w:rPr>
        <w:t xml:space="preserve"> </w:t>
      </w:r>
      <w:r>
        <w:t>класс.</w:t>
      </w:r>
    </w:p>
    <w:p w:rsidR="00292DCE" w:rsidRDefault="00292DCE">
      <w:pPr>
        <w:pStyle w:val="a3"/>
        <w:spacing w:before="6"/>
        <w:ind w:left="0"/>
        <w:rPr>
          <w:sz w:val="27"/>
        </w:rPr>
      </w:pPr>
    </w:p>
    <w:p w:rsidR="00292DCE" w:rsidRDefault="00F301D9">
      <w:pPr>
        <w:pStyle w:val="a3"/>
        <w:spacing w:line="254" w:lineRule="auto"/>
        <w:ind w:right="568"/>
      </w:pPr>
      <w:r>
        <w:t>Графическая информация как средство передачи информации о материальном мире (вещах). Виды и</w:t>
      </w:r>
      <w:r>
        <w:rPr>
          <w:spacing w:val="-57"/>
        </w:rPr>
        <w:t xml:space="preserve"> </w:t>
      </w:r>
      <w:r>
        <w:t>области</w:t>
      </w:r>
      <w:r>
        <w:rPr>
          <w:spacing w:val="-1"/>
        </w:rPr>
        <w:t xml:space="preserve"> </w:t>
      </w:r>
      <w:r>
        <w:t>применения графической</w:t>
      </w:r>
      <w:r>
        <w:rPr>
          <w:spacing w:val="-1"/>
        </w:rPr>
        <w:t xml:space="preserve"> </w:t>
      </w:r>
      <w:r>
        <w:t>информации</w:t>
      </w:r>
      <w:r>
        <w:rPr>
          <w:spacing w:val="-2"/>
        </w:rPr>
        <w:t xml:space="preserve"> </w:t>
      </w:r>
      <w:r>
        <w:t>(графических</w:t>
      </w:r>
      <w:r>
        <w:rPr>
          <w:spacing w:val="1"/>
        </w:rPr>
        <w:t xml:space="preserve"> </w:t>
      </w:r>
      <w:r>
        <w:t>изображений).</w:t>
      </w:r>
    </w:p>
    <w:p w:rsidR="00292DCE" w:rsidRDefault="00292DCE">
      <w:pPr>
        <w:pStyle w:val="a3"/>
        <w:spacing w:before="2"/>
        <w:ind w:left="0"/>
        <w:rPr>
          <w:sz w:val="26"/>
        </w:rPr>
      </w:pPr>
    </w:p>
    <w:p w:rsidR="00292DCE" w:rsidRDefault="00F301D9">
      <w:pPr>
        <w:pStyle w:val="a3"/>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292DCE" w:rsidRDefault="00292DCE">
      <w:pPr>
        <w:pStyle w:val="a3"/>
        <w:spacing w:before="9"/>
        <w:ind w:left="0"/>
        <w:rPr>
          <w:sz w:val="27"/>
        </w:rPr>
      </w:pPr>
    </w:p>
    <w:p w:rsidR="00292DCE" w:rsidRDefault="00F301D9">
      <w:pPr>
        <w:pStyle w:val="a3"/>
        <w:spacing w:line="254" w:lineRule="auto"/>
        <w:ind w:right="615"/>
      </w:pPr>
      <w:r>
        <w:t>Типы графических изображений (рисунок, диаграмма, графики, графы, эскиз, технический рисунок,</w:t>
      </w:r>
      <w:r>
        <w:rPr>
          <w:spacing w:val="-57"/>
        </w:rPr>
        <w:t xml:space="preserve"> </w:t>
      </w:r>
      <w:r>
        <w:t>чертеж,</w:t>
      </w:r>
      <w:r>
        <w:rPr>
          <w:spacing w:val="-1"/>
        </w:rPr>
        <w:t xml:space="preserve"> </w:t>
      </w:r>
      <w:r>
        <w:t>схема, карта, пиктограмма</w:t>
      </w:r>
      <w:r>
        <w:rPr>
          <w:spacing w:val="-1"/>
        </w:rPr>
        <w:t xml:space="preserve"> </w:t>
      </w:r>
      <w:r>
        <w:t>и другие).</w:t>
      </w:r>
    </w:p>
    <w:p w:rsidR="00292DCE" w:rsidRDefault="00292DCE">
      <w:pPr>
        <w:pStyle w:val="a3"/>
        <w:spacing w:before="1"/>
        <w:ind w:left="0"/>
        <w:rPr>
          <w:sz w:val="26"/>
        </w:rPr>
      </w:pPr>
    </w:p>
    <w:p w:rsidR="00292DCE" w:rsidRDefault="00F301D9">
      <w:pPr>
        <w:pStyle w:val="a3"/>
        <w:spacing w:line="254" w:lineRule="auto"/>
        <w:ind w:right="552"/>
      </w:pPr>
      <w:r>
        <w:t>Основные элементы графических изображений (точка, линия, контур, буквы</w:t>
      </w:r>
      <w:r>
        <w:rPr>
          <w:spacing w:val="1"/>
        </w:rPr>
        <w:t xml:space="preserve"> </w:t>
      </w:r>
      <w:r>
        <w:t>и цифры, условные</w:t>
      </w:r>
      <w:r>
        <w:rPr>
          <w:spacing w:val="-57"/>
        </w:rPr>
        <w:t xml:space="preserve"> </w:t>
      </w:r>
      <w:r>
        <w:t>знаки).</w:t>
      </w:r>
    </w:p>
    <w:p w:rsidR="00292DCE" w:rsidRDefault="00292DCE">
      <w:pPr>
        <w:pStyle w:val="a3"/>
        <w:spacing w:before="2"/>
        <w:ind w:left="0"/>
        <w:rPr>
          <w:sz w:val="26"/>
        </w:rPr>
      </w:pPr>
    </w:p>
    <w:p w:rsidR="00292DCE" w:rsidRDefault="00F301D9">
      <w:pPr>
        <w:pStyle w:val="a3"/>
        <w:spacing w:line="516" w:lineRule="auto"/>
        <w:ind w:right="1176"/>
      </w:pPr>
      <w:r>
        <w:t>Правила построения чертежей (рамка, основная надпись, масштаб, виды, нанесение размеров).</w:t>
      </w:r>
      <w:r>
        <w:rPr>
          <w:spacing w:val="-57"/>
        </w:rPr>
        <w:t xml:space="preserve"> </w:t>
      </w:r>
      <w:r>
        <w:t>Чтение</w:t>
      </w:r>
      <w:r>
        <w:rPr>
          <w:spacing w:val="-2"/>
        </w:rPr>
        <w:t xml:space="preserve"> </w:t>
      </w:r>
      <w:r>
        <w:t>чертежа.</w:t>
      </w:r>
    </w:p>
    <w:p w:rsidR="00292DCE" w:rsidRDefault="00F301D9">
      <w:pPr>
        <w:pStyle w:val="a3"/>
        <w:spacing w:line="516" w:lineRule="auto"/>
        <w:ind w:right="1477"/>
      </w:pPr>
      <w:r>
        <w:t>Мир профессий. Профессии, связанные с черчением, их востребованность</w:t>
      </w:r>
      <w:r>
        <w:rPr>
          <w:spacing w:val="61"/>
        </w:rPr>
        <w:t xml:space="preserve"> </w:t>
      </w:r>
      <w:r>
        <w:t>на рынке труда.</w:t>
      </w:r>
      <w:r>
        <w:rPr>
          <w:spacing w:val="-57"/>
        </w:rPr>
        <w:t xml:space="preserve"> </w:t>
      </w:r>
      <w:r>
        <w:t>6</w:t>
      </w:r>
      <w:r>
        <w:rPr>
          <w:spacing w:val="-1"/>
        </w:rPr>
        <w:t xml:space="preserve"> </w:t>
      </w:r>
      <w:r>
        <w:t>класс.</w:t>
      </w:r>
    </w:p>
    <w:p w:rsidR="00292DCE" w:rsidRDefault="00F301D9">
      <w:pPr>
        <w:pStyle w:val="a3"/>
        <w:spacing w:line="275" w:lineRule="exact"/>
      </w:pPr>
      <w:r>
        <w:t>Создание</w:t>
      </w:r>
      <w:r>
        <w:rPr>
          <w:spacing w:val="-8"/>
        </w:rPr>
        <w:t xml:space="preserve"> </w:t>
      </w:r>
      <w:r>
        <w:t>проектной</w:t>
      </w:r>
      <w:r>
        <w:rPr>
          <w:spacing w:val="-4"/>
        </w:rPr>
        <w:t xml:space="preserve"> </w:t>
      </w:r>
      <w:r>
        <w:t>документации.</w:t>
      </w:r>
    </w:p>
    <w:p w:rsidR="00292DCE" w:rsidRDefault="00292DCE">
      <w:pPr>
        <w:pStyle w:val="a3"/>
        <w:spacing w:before="6"/>
        <w:ind w:left="0"/>
        <w:rPr>
          <w:sz w:val="27"/>
        </w:rPr>
      </w:pPr>
    </w:p>
    <w:p w:rsidR="00292DCE" w:rsidRDefault="00F301D9">
      <w:pPr>
        <w:pStyle w:val="a3"/>
      </w:pPr>
      <w:r>
        <w:t>Основы</w:t>
      </w:r>
      <w:r>
        <w:rPr>
          <w:spacing w:val="-4"/>
        </w:rPr>
        <w:t xml:space="preserve"> </w:t>
      </w:r>
      <w:r>
        <w:t>выполнения</w:t>
      </w:r>
      <w:r>
        <w:rPr>
          <w:spacing w:val="-3"/>
        </w:rPr>
        <w:t xml:space="preserve"> </w:t>
      </w:r>
      <w:r>
        <w:t>чертежей</w:t>
      </w:r>
      <w:r>
        <w:rPr>
          <w:spacing w:val="-2"/>
        </w:rPr>
        <w:t xml:space="preserve"> </w:t>
      </w:r>
      <w:r>
        <w:t>с</w:t>
      </w:r>
      <w:r>
        <w:rPr>
          <w:spacing w:val="-4"/>
        </w:rPr>
        <w:t xml:space="preserve"> </w:t>
      </w:r>
      <w:r>
        <w:t>использованием</w:t>
      </w:r>
      <w:r>
        <w:rPr>
          <w:spacing w:val="-3"/>
        </w:rPr>
        <w:t xml:space="preserve"> </w:t>
      </w:r>
      <w:r>
        <w:t>чертежных</w:t>
      </w:r>
      <w:r>
        <w:rPr>
          <w:spacing w:val="-2"/>
        </w:rPr>
        <w:t xml:space="preserve"> </w:t>
      </w:r>
      <w:r>
        <w:t>инструментов</w:t>
      </w:r>
      <w:r>
        <w:rPr>
          <w:spacing w:val="53"/>
        </w:rPr>
        <w:t xml:space="preserve"> </w:t>
      </w:r>
      <w:r>
        <w:t>и</w:t>
      </w:r>
      <w:r>
        <w:rPr>
          <w:spacing w:val="-2"/>
        </w:rPr>
        <w:t xml:space="preserve"> </w:t>
      </w:r>
      <w:r>
        <w:t>приспособлений.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Стандарты</w:t>
      </w:r>
      <w:r>
        <w:rPr>
          <w:spacing w:val="-3"/>
        </w:rPr>
        <w:t xml:space="preserve"> </w:t>
      </w:r>
      <w:r>
        <w:t>оформления.</w:t>
      </w:r>
    </w:p>
    <w:p w:rsidR="00292DCE" w:rsidRDefault="00292DCE">
      <w:pPr>
        <w:pStyle w:val="a3"/>
        <w:spacing w:before="7"/>
        <w:ind w:left="0"/>
        <w:rPr>
          <w:sz w:val="27"/>
        </w:rPr>
      </w:pPr>
    </w:p>
    <w:p w:rsidR="00292DCE" w:rsidRDefault="00F301D9">
      <w:pPr>
        <w:pStyle w:val="a3"/>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292DCE" w:rsidRDefault="00292DCE">
      <w:pPr>
        <w:pStyle w:val="a3"/>
        <w:spacing w:before="6"/>
        <w:ind w:left="0"/>
        <w:rPr>
          <w:sz w:val="27"/>
        </w:rPr>
      </w:pPr>
    </w:p>
    <w:p w:rsidR="00292DCE" w:rsidRDefault="00F301D9">
      <w:pPr>
        <w:pStyle w:val="a3"/>
        <w:spacing w:before="1" w:line="516" w:lineRule="auto"/>
        <w:ind w:right="2472"/>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w:t>
      </w:r>
      <w:r>
        <w:rPr>
          <w:spacing w:val="-2"/>
        </w:rPr>
        <w:t xml:space="preserve"> </w:t>
      </w:r>
      <w:r>
        <w:t>и</w:t>
      </w:r>
      <w:r>
        <w:rPr>
          <w:spacing w:val="-1"/>
        </w:rPr>
        <w:t xml:space="preserve"> </w:t>
      </w:r>
      <w:r>
        <w:t>редактирования</w:t>
      </w:r>
      <w:r>
        <w:rPr>
          <w:spacing w:val="-5"/>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292DCE" w:rsidRDefault="00F301D9">
      <w:pPr>
        <w:pStyle w:val="a3"/>
        <w:spacing w:line="275" w:lineRule="exact"/>
      </w:pPr>
      <w:r>
        <w:t>Создание</w:t>
      </w:r>
      <w:r>
        <w:rPr>
          <w:spacing w:val="-8"/>
        </w:rPr>
        <w:t xml:space="preserve"> </w:t>
      </w:r>
      <w:r>
        <w:t>печатной</w:t>
      </w:r>
      <w:r>
        <w:rPr>
          <w:spacing w:val="-3"/>
        </w:rPr>
        <w:t xml:space="preserve"> </w:t>
      </w:r>
      <w:r>
        <w:t>продукции</w:t>
      </w:r>
      <w:r>
        <w:rPr>
          <w:spacing w:val="-4"/>
        </w:rPr>
        <w:t xml:space="preserve"> </w:t>
      </w:r>
      <w:r>
        <w:t>в</w:t>
      </w:r>
      <w:r>
        <w:rPr>
          <w:spacing w:val="-4"/>
        </w:rPr>
        <w:t xml:space="preserve"> </w:t>
      </w:r>
      <w:r>
        <w:t>графическом</w:t>
      </w:r>
      <w:r>
        <w:rPr>
          <w:spacing w:val="-3"/>
        </w:rPr>
        <w:t xml:space="preserve"> </w:t>
      </w:r>
      <w:r>
        <w:t>редакторе.</w:t>
      </w:r>
    </w:p>
    <w:p w:rsidR="00292DCE" w:rsidRDefault="00292DCE">
      <w:pPr>
        <w:pStyle w:val="a3"/>
        <w:spacing w:before="6"/>
        <w:ind w:left="0"/>
        <w:rPr>
          <w:sz w:val="27"/>
        </w:rPr>
      </w:pPr>
    </w:p>
    <w:p w:rsidR="00292DCE" w:rsidRDefault="00F301D9">
      <w:pPr>
        <w:pStyle w:val="a3"/>
        <w:spacing w:line="516" w:lineRule="auto"/>
        <w:ind w:right="1477"/>
      </w:pPr>
      <w:r>
        <w:t>Мир профессий. Профессии, связанные с черчением, их востребованность</w:t>
      </w:r>
      <w:r>
        <w:rPr>
          <w:spacing w:val="61"/>
        </w:rPr>
        <w:t xml:space="preserve"> </w:t>
      </w:r>
      <w:r>
        <w:t>на рынке труда.</w:t>
      </w:r>
      <w:r>
        <w:rPr>
          <w:spacing w:val="-57"/>
        </w:rPr>
        <w:t xml:space="preserve"> </w:t>
      </w:r>
      <w:r>
        <w:t>7</w:t>
      </w:r>
      <w:r>
        <w:rPr>
          <w:spacing w:val="-1"/>
        </w:rPr>
        <w:t xml:space="preserve"> </w:t>
      </w:r>
      <w:r>
        <w:t>класс.</w:t>
      </w:r>
    </w:p>
    <w:p w:rsidR="00292DCE" w:rsidRDefault="00F301D9">
      <w:pPr>
        <w:pStyle w:val="a3"/>
        <w:spacing w:before="2" w:line="254" w:lineRule="auto"/>
        <w:ind w:right="552"/>
      </w:pPr>
      <w:r>
        <w:t>Понятие о конструкторской документации. Формы деталей</w:t>
      </w:r>
      <w:r>
        <w:rPr>
          <w:spacing w:val="1"/>
        </w:rPr>
        <w:t xml:space="preserve"> </w:t>
      </w:r>
      <w:r>
        <w:t>и их конструктивные элементы.</w:t>
      </w:r>
      <w:r>
        <w:rPr>
          <w:spacing w:val="-57"/>
        </w:rPr>
        <w:t xml:space="preserve"> </w:t>
      </w:r>
      <w:r>
        <w:t>Изображение и последовательность выполнения чертежа. Единая система конструкторской</w:t>
      </w:r>
      <w:r>
        <w:rPr>
          <w:spacing w:val="1"/>
        </w:rPr>
        <w:t xml:space="preserve"> </w:t>
      </w:r>
      <w:r>
        <w:t>документации</w:t>
      </w:r>
      <w:r>
        <w:rPr>
          <w:spacing w:val="-1"/>
        </w:rPr>
        <w:t xml:space="preserve"> </w:t>
      </w:r>
      <w:r>
        <w:t>(ЕСКД). Государственный</w:t>
      </w:r>
      <w:r>
        <w:rPr>
          <w:spacing w:val="-1"/>
        </w:rPr>
        <w:t xml:space="preserve"> </w:t>
      </w:r>
      <w:r>
        <w:t>стандарт (ГОСТ).</w:t>
      </w:r>
    </w:p>
    <w:p w:rsidR="00292DCE" w:rsidRDefault="00292DCE">
      <w:pPr>
        <w:pStyle w:val="a3"/>
        <w:spacing w:before="1"/>
        <w:ind w:left="0"/>
        <w:rPr>
          <w:sz w:val="26"/>
        </w:rPr>
      </w:pPr>
    </w:p>
    <w:p w:rsidR="00292DCE" w:rsidRDefault="00F301D9">
      <w:pPr>
        <w:pStyle w:val="a3"/>
        <w:spacing w:before="1" w:line="254" w:lineRule="auto"/>
        <w:ind w:right="378"/>
      </w:pPr>
      <w:r>
        <w:t>Общие сведения о сборочных чертежах. Оформление сборочного чертежа. Правила чтения сборочных</w:t>
      </w:r>
      <w:r>
        <w:rPr>
          <w:spacing w:val="-57"/>
        </w:rPr>
        <w:t xml:space="preserve"> </w:t>
      </w:r>
      <w:r>
        <w:t>чертежей.</w:t>
      </w:r>
    </w:p>
    <w:p w:rsidR="00292DCE" w:rsidRDefault="00292DCE">
      <w:pPr>
        <w:pStyle w:val="a3"/>
        <w:spacing w:before="1"/>
        <w:ind w:left="0"/>
        <w:rPr>
          <w:sz w:val="26"/>
        </w:rPr>
      </w:pPr>
    </w:p>
    <w:p w:rsidR="00292DCE" w:rsidRDefault="00F301D9">
      <w:pPr>
        <w:pStyle w:val="a3"/>
      </w:pPr>
      <w:r>
        <w:t>Понятие</w:t>
      </w:r>
      <w:r>
        <w:rPr>
          <w:spacing w:val="-4"/>
        </w:rPr>
        <w:t xml:space="preserve"> </w:t>
      </w:r>
      <w:r>
        <w:t>графической</w:t>
      </w:r>
      <w:r>
        <w:rPr>
          <w:spacing w:val="-2"/>
        </w:rPr>
        <w:t xml:space="preserve"> </w:t>
      </w:r>
      <w:r>
        <w:t>модели.</w:t>
      </w:r>
    </w:p>
    <w:p w:rsidR="00292DCE" w:rsidRDefault="00292DCE">
      <w:pPr>
        <w:pStyle w:val="a3"/>
        <w:spacing w:before="6"/>
        <w:ind w:left="0"/>
        <w:rPr>
          <w:sz w:val="27"/>
        </w:rPr>
      </w:pPr>
    </w:p>
    <w:p w:rsidR="00292DCE" w:rsidRDefault="00F301D9">
      <w:pPr>
        <w:pStyle w:val="a3"/>
        <w:spacing w:before="1" w:line="254" w:lineRule="auto"/>
        <w:ind w:right="688"/>
      </w:pPr>
      <w:r>
        <w:t>Применение компьютеров для разработки графической документации. Построение геометрических</w:t>
      </w:r>
      <w:r>
        <w:rPr>
          <w:spacing w:val="-57"/>
        </w:rPr>
        <w:t xml:space="preserve"> </w:t>
      </w:r>
      <w:r>
        <w:t>фигур,</w:t>
      </w:r>
      <w:r>
        <w:rPr>
          <w:spacing w:val="1"/>
        </w:rPr>
        <w:t xml:space="preserve"> </w:t>
      </w:r>
      <w:r>
        <w:t>чертежей</w:t>
      </w:r>
      <w:r>
        <w:rPr>
          <w:spacing w:val="-1"/>
        </w:rPr>
        <w:t xml:space="preserve"> </w:t>
      </w:r>
      <w:r>
        <w:t>деталей в</w:t>
      </w:r>
      <w:r>
        <w:rPr>
          <w:spacing w:val="-2"/>
        </w:rPr>
        <w:t xml:space="preserve"> </w:t>
      </w:r>
      <w:r>
        <w:t>системе</w:t>
      </w:r>
      <w:r>
        <w:rPr>
          <w:spacing w:val="-1"/>
        </w:rPr>
        <w:t xml:space="preserve"> </w:t>
      </w:r>
      <w:r>
        <w:t>автоматизированного</w:t>
      </w:r>
      <w:r>
        <w:rPr>
          <w:spacing w:val="-1"/>
        </w:rPr>
        <w:t xml:space="preserve"> </w:t>
      </w:r>
      <w:r>
        <w:t>проектирования.</w:t>
      </w:r>
    </w:p>
    <w:p w:rsidR="00292DCE" w:rsidRDefault="00292DCE">
      <w:pPr>
        <w:pStyle w:val="a3"/>
        <w:spacing w:before="1"/>
        <w:ind w:left="0"/>
        <w:rPr>
          <w:sz w:val="26"/>
        </w:rPr>
      </w:pPr>
    </w:p>
    <w:p w:rsidR="00292DCE" w:rsidRDefault="00F301D9">
      <w:pPr>
        <w:pStyle w:val="a3"/>
        <w:spacing w:line="516" w:lineRule="auto"/>
        <w:ind w:right="4979"/>
      </w:pPr>
      <w:r>
        <w:t>Математические, физические и информационные модели.</w:t>
      </w:r>
      <w:r>
        <w:rPr>
          <w:spacing w:val="-57"/>
        </w:rPr>
        <w:t xml:space="preserve"> </w:t>
      </w:r>
      <w:r>
        <w:t>Графические</w:t>
      </w:r>
      <w:r>
        <w:rPr>
          <w:spacing w:val="-3"/>
        </w:rPr>
        <w:t xml:space="preserve"> </w:t>
      </w:r>
      <w:r>
        <w:t>модели.</w:t>
      </w:r>
      <w:r>
        <w:rPr>
          <w:spacing w:val="-1"/>
        </w:rPr>
        <w:t xml:space="preserve"> </w:t>
      </w:r>
      <w:r>
        <w:t>Виды</w:t>
      </w:r>
      <w:r>
        <w:rPr>
          <w:spacing w:val="-1"/>
        </w:rPr>
        <w:t xml:space="preserve"> </w:t>
      </w:r>
      <w:r>
        <w:t>графических</w:t>
      </w:r>
      <w:r>
        <w:rPr>
          <w:spacing w:val="1"/>
        </w:rPr>
        <w:t xml:space="preserve"> </w:t>
      </w:r>
      <w:r>
        <w:t>моделей.</w:t>
      </w:r>
    </w:p>
    <w:p w:rsidR="00292DCE" w:rsidRDefault="00F301D9">
      <w:pPr>
        <w:pStyle w:val="a3"/>
        <w:spacing w:line="275" w:lineRule="exact"/>
      </w:pPr>
      <w:r>
        <w:t>Количественная</w:t>
      </w:r>
      <w:r>
        <w:rPr>
          <w:spacing w:val="-3"/>
        </w:rPr>
        <w:t xml:space="preserve"> </w:t>
      </w:r>
      <w:r>
        <w:t>и</w:t>
      </w:r>
      <w:r>
        <w:rPr>
          <w:spacing w:val="-4"/>
        </w:rPr>
        <w:t xml:space="preserve"> </w:t>
      </w:r>
      <w:r>
        <w:t>качественная</w:t>
      </w:r>
      <w:r>
        <w:rPr>
          <w:spacing w:val="-3"/>
        </w:rPr>
        <w:t xml:space="preserve"> </w:t>
      </w:r>
      <w:r>
        <w:t>оценка</w:t>
      </w:r>
      <w:r>
        <w:rPr>
          <w:spacing w:val="-3"/>
        </w:rPr>
        <w:t xml:space="preserve"> </w:t>
      </w:r>
      <w:r>
        <w:t>модели.</w:t>
      </w:r>
    </w:p>
    <w:p w:rsidR="00292DCE" w:rsidRDefault="00292DCE">
      <w:pPr>
        <w:pStyle w:val="a3"/>
        <w:spacing w:before="7"/>
        <w:ind w:left="0"/>
        <w:rPr>
          <w:sz w:val="27"/>
        </w:rPr>
      </w:pPr>
    </w:p>
    <w:p w:rsidR="00292DCE" w:rsidRDefault="00F301D9">
      <w:pPr>
        <w:pStyle w:val="a3"/>
        <w:spacing w:line="518" w:lineRule="auto"/>
        <w:ind w:right="1477"/>
      </w:pPr>
      <w:r>
        <w:t>Мир профессий. Профессии, связанные с черчением, их востребованность</w:t>
      </w:r>
      <w:r>
        <w:rPr>
          <w:spacing w:val="61"/>
        </w:rPr>
        <w:t xml:space="preserve"> </w:t>
      </w:r>
      <w:r>
        <w:t>на рынке труда.</w:t>
      </w:r>
      <w:r>
        <w:rPr>
          <w:spacing w:val="-57"/>
        </w:rPr>
        <w:t xml:space="preserve"> </w:t>
      </w:r>
      <w:r>
        <w:t>8</w:t>
      </w:r>
      <w:r>
        <w:rPr>
          <w:spacing w:val="-1"/>
        </w:rPr>
        <w:t xml:space="preserve"> </w:t>
      </w:r>
      <w:r>
        <w:t>класс.</w:t>
      </w:r>
    </w:p>
    <w:p w:rsidR="00292DCE" w:rsidRDefault="00F301D9">
      <w:pPr>
        <w:pStyle w:val="a3"/>
        <w:spacing w:line="254" w:lineRule="auto"/>
        <w:ind w:right="579"/>
      </w:pPr>
      <w:r>
        <w:t>Применение программного обеспечения для создания проектной документации: моделей объектов и</w:t>
      </w:r>
      <w:r>
        <w:rPr>
          <w:spacing w:val="-57"/>
        </w:rPr>
        <w:t xml:space="preserve"> </w:t>
      </w:r>
      <w:r>
        <w:t>их</w:t>
      </w:r>
      <w:r>
        <w:rPr>
          <w:spacing w:val="1"/>
        </w:rPr>
        <w:t xml:space="preserve"> </w:t>
      </w:r>
      <w:r>
        <w:t>чертежей.</w:t>
      </w:r>
    </w:p>
    <w:p w:rsidR="00292DCE" w:rsidRDefault="00292DCE">
      <w:pPr>
        <w:pStyle w:val="a3"/>
        <w:spacing w:before="9"/>
        <w:ind w:left="0"/>
        <w:rPr>
          <w:sz w:val="25"/>
        </w:rPr>
      </w:pPr>
    </w:p>
    <w:p w:rsidR="00292DCE" w:rsidRDefault="00F301D9">
      <w:pPr>
        <w:pStyle w:val="a3"/>
        <w:spacing w:line="516" w:lineRule="auto"/>
        <w:ind w:right="4733"/>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292DCE" w:rsidRDefault="00F301D9">
      <w:pPr>
        <w:pStyle w:val="a3"/>
        <w:spacing w:line="516" w:lineRule="auto"/>
        <w:ind w:right="3963"/>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 чертежи.</w:t>
      </w:r>
    </w:p>
    <w:p w:rsidR="00292DCE" w:rsidRDefault="00F301D9">
      <w:pPr>
        <w:pStyle w:val="a3"/>
        <w:spacing w:line="275" w:lineRule="exact"/>
      </w:pPr>
      <w:r>
        <w:t>Изделия</w:t>
      </w:r>
      <w:r>
        <w:rPr>
          <w:spacing w:val="-2"/>
        </w:rPr>
        <w:t xml:space="preserve"> </w:t>
      </w:r>
      <w:r>
        <w:t>и</w:t>
      </w:r>
      <w:r>
        <w:rPr>
          <w:spacing w:val="-3"/>
        </w:rPr>
        <w:t xml:space="preserve"> </w:t>
      </w:r>
      <w:r>
        <w:t>их</w:t>
      </w:r>
      <w:r>
        <w:rPr>
          <w:spacing w:val="1"/>
        </w:rPr>
        <w:t xml:space="preserve"> </w:t>
      </w:r>
      <w:r>
        <w:t>модели.</w:t>
      </w:r>
      <w:r>
        <w:rPr>
          <w:spacing w:val="-1"/>
        </w:rPr>
        <w:t xml:space="preserve"> </w:t>
      </w:r>
      <w:r>
        <w:t>Анализ</w:t>
      </w:r>
      <w:r>
        <w:rPr>
          <w:spacing w:val="-1"/>
        </w:rPr>
        <w:t xml:space="preserve"> </w:t>
      </w:r>
      <w:r>
        <w:t>формы</w:t>
      </w:r>
      <w:r>
        <w:rPr>
          <w:spacing w:val="-1"/>
        </w:rPr>
        <w:t xml:space="preserve"> </w:t>
      </w:r>
      <w:r>
        <w:t>объекта</w:t>
      </w:r>
      <w:r>
        <w:rPr>
          <w:spacing w:val="-2"/>
        </w:rPr>
        <w:t xml:space="preserve"> </w:t>
      </w:r>
      <w:r>
        <w:t>и</w:t>
      </w:r>
      <w:r>
        <w:rPr>
          <w:spacing w:val="-3"/>
        </w:rPr>
        <w:t xml:space="preserve"> </w:t>
      </w:r>
      <w:r>
        <w:t>синтез</w:t>
      </w:r>
      <w:r>
        <w:rPr>
          <w:spacing w:val="-1"/>
        </w:rPr>
        <w:t xml:space="preserve"> </w:t>
      </w:r>
      <w:r>
        <w:t>модели.</w:t>
      </w:r>
    </w:p>
    <w:p w:rsidR="00292DCE" w:rsidRDefault="00292DCE">
      <w:pPr>
        <w:pStyle w:val="a3"/>
        <w:spacing w:before="6"/>
        <w:ind w:left="0"/>
        <w:rPr>
          <w:sz w:val="27"/>
        </w:rPr>
      </w:pPr>
    </w:p>
    <w:p w:rsidR="00292DCE" w:rsidRDefault="00F301D9">
      <w:pPr>
        <w:pStyle w:val="a3"/>
      </w:pPr>
      <w:r>
        <w:t>План</w:t>
      </w:r>
      <w:r>
        <w:rPr>
          <w:spacing w:val="-3"/>
        </w:rPr>
        <w:t xml:space="preserve"> </w:t>
      </w:r>
      <w:r>
        <w:t>создания</w:t>
      </w:r>
      <w:r>
        <w:rPr>
          <w:spacing w:val="-2"/>
        </w:rPr>
        <w:t xml:space="preserve"> </w:t>
      </w:r>
      <w:r>
        <w:t>3D-модели.</w:t>
      </w:r>
    </w:p>
    <w:p w:rsidR="00292DCE" w:rsidRDefault="00292DCE">
      <w:pPr>
        <w:sectPr w:rsidR="00292DCE">
          <w:pgSz w:w="11930" w:h="16860"/>
          <w:pgMar w:top="1080" w:right="100" w:bottom="820" w:left="480" w:header="0" w:footer="582" w:gutter="0"/>
          <w:cols w:space="720"/>
        </w:sectPr>
      </w:pPr>
    </w:p>
    <w:p w:rsidR="00292DCE" w:rsidRDefault="00F301D9">
      <w:pPr>
        <w:pStyle w:val="a3"/>
        <w:spacing w:before="60" w:line="254" w:lineRule="auto"/>
        <w:ind w:right="611"/>
      </w:pPr>
      <w:r>
        <w:lastRenderedPageBreak/>
        <w:t>Дерево модели. Формообразование детали. Способы редактирования операции формообразования и</w:t>
      </w:r>
      <w:r>
        <w:rPr>
          <w:spacing w:val="-57"/>
        </w:rPr>
        <w:t xml:space="preserve"> </w:t>
      </w:r>
      <w:r>
        <w:t>эскиза.</w:t>
      </w:r>
    </w:p>
    <w:p w:rsidR="00292DCE" w:rsidRDefault="00292DCE">
      <w:pPr>
        <w:pStyle w:val="a3"/>
        <w:spacing w:before="2"/>
        <w:ind w:left="0"/>
        <w:rPr>
          <w:sz w:val="26"/>
        </w:rPr>
      </w:pPr>
    </w:p>
    <w:p w:rsidR="00292DCE" w:rsidRDefault="00F301D9">
      <w:pPr>
        <w:pStyle w:val="a3"/>
        <w:spacing w:line="254" w:lineRule="auto"/>
        <w:ind w:right="844"/>
      </w:pPr>
      <w:r>
        <w:t>Мир профессий. Профессии, связанные с компьютерной графикой, их востребованность на рынке</w:t>
      </w:r>
      <w:r>
        <w:rPr>
          <w:spacing w:val="-57"/>
        </w:rPr>
        <w:t xml:space="preserve"> </w:t>
      </w:r>
      <w:r>
        <w:t>труда.</w:t>
      </w:r>
    </w:p>
    <w:p w:rsidR="00292DCE" w:rsidRDefault="00292DCE">
      <w:pPr>
        <w:pStyle w:val="a3"/>
        <w:spacing w:before="2"/>
        <w:ind w:left="0"/>
        <w:rPr>
          <w:sz w:val="26"/>
        </w:rPr>
      </w:pPr>
    </w:p>
    <w:p w:rsidR="00292DCE" w:rsidRDefault="00F301D9">
      <w:pPr>
        <w:pStyle w:val="a3"/>
      </w:pPr>
      <w:r>
        <w:t>9</w:t>
      </w:r>
      <w:r>
        <w:rPr>
          <w:spacing w:val="-2"/>
        </w:rPr>
        <w:t xml:space="preserve"> </w:t>
      </w:r>
      <w:r>
        <w:t>класс.</w:t>
      </w:r>
    </w:p>
    <w:p w:rsidR="00292DCE" w:rsidRDefault="00292DCE">
      <w:pPr>
        <w:pStyle w:val="a3"/>
        <w:spacing w:before="6"/>
        <w:ind w:left="0"/>
        <w:rPr>
          <w:sz w:val="27"/>
        </w:rPr>
      </w:pPr>
    </w:p>
    <w:p w:rsidR="00292DCE" w:rsidRDefault="00F301D9">
      <w:pPr>
        <w:pStyle w:val="a3"/>
        <w:spacing w:line="254" w:lineRule="auto"/>
        <w:ind w:right="455"/>
      </w:pPr>
      <w:r>
        <w:t>Система автоматизации проектно-конструкторских работ (далее – САПР). Чертежи с использованием</w:t>
      </w:r>
      <w:r>
        <w:rPr>
          <w:spacing w:val="-57"/>
        </w:rPr>
        <w:t xml:space="preserve"> </w:t>
      </w:r>
      <w:r>
        <w:t>САПР</w:t>
      </w:r>
      <w:r>
        <w:rPr>
          <w:spacing w:val="-1"/>
        </w:rPr>
        <w:t xml:space="preserve"> </w:t>
      </w:r>
      <w:r>
        <w:t>для подготовки</w:t>
      </w:r>
      <w:r>
        <w:rPr>
          <w:spacing w:val="-2"/>
        </w:rPr>
        <w:t xml:space="preserve"> </w:t>
      </w:r>
      <w:r>
        <w:t>проекта</w:t>
      </w:r>
      <w:r>
        <w:rPr>
          <w:spacing w:val="-1"/>
        </w:rPr>
        <w:t xml:space="preserve"> </w:t>
      </w:r>
      <w:r>
        <w:t>изделия.</w:t>
      </w:r>
    </w:p>
    <w:p w:rsidR="00292DCE" w:rsidRDefault="00292DCE">
      <w:pPr>
        <w:pStyle w:val="a3"/>
        <w:spacing w:before="4"/>
        <w:ind w:left="0"/>
        <w:rPr>
          <w:sz w:val="26"/>
        </w:rPr>
      </w:pPr>
    </w:p>
    <w:p w:rsidR="00292DCE" w:rsidRDefault="00F301D9">
      <w:pPr>
        <w:pStyle w:val="a3"/>
      </w:pPr>
      <w:r>
        <w:t>Оформление</w:t>
      </w:r>
      <w:r>
        <w:rPr>
          <w:spacing w:val="-5"/>
        </w:rPr>
        <w:t xml:space="preserve"> </w:t>
      </w:r>
      <w:r>
        <w:t>конструкторской</w:t>
      </w:r>
      <w:r>
        <w:rPr>
          <w:spacing w:val="-3"/>
        </w:rPr>
        <w:t xml:space="preserve"> </w:t>
      </w:r>
      <w:r>
        <w:t>документации,</w:t>
      </w:r>
      <w:r>
        <w:rPr>
          <w:spacing w:val="-6"/>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использованием</w:t>
      </w:r>
      <w:r>
        <w:rPr>
          <w:spacing w:val="-4"/>
        </w:rPr>
        <w:t xml:space="preserve"> </w:t>
      </w:r>
      <w:r>
        <w:t>САПР.</w:t>
      </w:r>
    </w:p>
    <w:p w:rsidR="00292DCE" w:rsidRDefault="00292DCE">
      <w:pPr>
        <w:pStyle w:val="a3"/>
        <w:spacing w:before="7"/>
        <w:ind w:left="0"/>
        <w:rPr>
          <w:sz w:val="27"/>
        </w:rPr>
      </w:pPr>
    </w:p>
    <w:p w:rsidR="00292DCE" w:rsidRDefault="00F301D9">
      <w:pPr>
        <w:pStyle w:val="a3"/>
        <w:spacing w:line="254" w:lineRule="auto"/>
        <w:ind w:right="585"/>
      </w:pPr>
      <w:r>
        <w:t>Объем документации: пояснительная записка, спецификация. Графические документы: технический</w:t>
      </w:r>
      <w:r>
        <w:rPr>
          <w:spacing w:val="-57"/>
        </w:rPr>
        <w:t xml:space="preserve"> </w:t>
      </w:r>
      <w:r>
        <w:t>рисунок</w:t>
      </w:r>
      <w:r>
        <w:rPr>
          <w:spacing w:val="-2"/>
        </w:rPr>
        <w:t xml:space="preserve"> </w:t>
      </w:r>
      <w:r>
        <w:t>объекта,</w:t>
      </w:r>
      <w:r>
        <w:rPr>
          <w:spacing w:val="-1"/>
        </w:rPr>
        <w:t xml:space="preserve"> </w:t>
      </w:r>
      <w:r>
        <w:t>чертеж</w:t>
      </w:r>
      <w:r>
        <w:rPr>
          <w:spacing w:val="-2"/>
        </w:rPr>
        <w:t xml:space="preserve"> </w:t>
      </w:r>
      <w:r>
        <w:t>общего</w:t>
      </w:r>
      <w:r>
        <w:rPr>
          <w:spacing w:val="-2"/>
        </w:rPr>
        <w:t xml:space="preserve"> </w:t>
      </w:r>
      <w:r>
        <w:t>вида,</w:t>
      </w:r>
      <w:r>
        <w:rPr>
          <w:spacing w:val="-1"/>
        </w:rPr>
        <w:t xml:space="preserve"> </w:t>
      </w:r>
      <w:r>
        <w:t>чертежи</w:t>
      </w:r>
      <w:r>
        <w:rPr>
          <w:spacing w:val="-2"/>
        </w:rPr>
        <w:t xml:space="preserve"> </w:t>
      </w:r>
      <w:r>
        <w:t>деталей.</w:t>
      </w:r>
      <w:r>
        <w:rPr>
          <w:spacing w:val="-1"/>
        </w:rPr>
        <w:t xml:space="preserve"> </w:t>
      </w:r>
      <w:r>
        <w:t>Условности</w:t>
      </w:r>
      <w:r>
        <w:rPr>
          <w:spacing w:val="-3"/>
        </w:rPr>
        <w:t xml:space="preserve"> </w:t>
      </w:r>
      <w:r>
        <w:t>и</w:t>
      </w:r>
      <w:r>
        <w:rPr>
          <w:spacing w:val="1"/>
        </w:rPr>
        <w:t xml:space="preserve"> </w:t>
      </w:r>
      <w:r>
        <w:t>упрощения</w:t>
      </w:r>
      <w:r>
        <w:rPr>
          <w:spacing w:val="-1"/>
        </w:rPr>
        <w:t xml:space="preserve"> </w:t>
      </w:r>
      <w:r>
        <w:t>на</w:t>
      </w:r>
      <w:r>
        <w:rPr>
          <w:spacing w:val="-3"/>
        </w:rPr>
        <w:t xml:space="preserve"> </w:t>
      </w:r>
      <w:r>
        <w:t>чертеже.</w:t>
      </w:r>
    </w:p>
    <w:p w:rsidR="00292DCE" w:rsidRDefault="00F301D9">
      <w:pPr>
        <w:pStyle w:val="a3"/>
        <w:spacing w:before="1"/>
      </w:pPr>
      <w:r>
        <w:t>Создание</w:t>
      </w:r>
      <w:r>
        <w:rPr>
          <w:spacing w:val="-7"/>
        </w:rPr>
        <w:t xml:space="preserve"> </w:t>
      </w:r>
      <w:r>
        <w:t>презентации.</w:t>
      </w:r>
    </w:p>
    <w:p w:rsidR="00292DCE" w:rsidRDefault="00292DCE">
      <w:pPr>
        <w:pStyle w:val="a3"/>
        <w:spacing w:before="6"/>
        <w:ind w:left="0"/>
        <w:rPr>
          <w:sz w:val="27"/>
        </w:rPr>
      </w:pPr>
    </w:p>
    <w:p w:rsidR="00292DCE" w:rsidRDefault="00F301D9">
      <w:pPr>
        <w:pStyle w:val="a3"/>
        <w:spacing w:line="254" w:lineRule="auto"/>
        <w:ind w:right="575"/>
      </w:pPr>
      <w:r>
        <w:t>Мир профессий. 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2"/>
        </w:rPr>
        <w:t xml:space="preserve"> </w:t>
      </w:r>
      <w:r>
        <w:t>востребованность</w:t>
      </w:r>
      <w:r>
        <w:rPr>
          <w:spacing w:val="58"/>
        </w:rPr>
        <w:t xml:space="preserve"> </w:t>
      </w:r>
      <w:r>
        <w:t>на</w:t>
      </w:r>
      <w:r>
        <w:rPr>
          <w:spacing w:val="-2"/>
        </w:rPr>
        <w:t xml:space="preserve"> </w:t>
      </w:r>
      <w:r>
        <w:t>рынке</w:t>
      </w:r>
      <w:r>
        <w:rPr>
          <w:spacing w:val="-1"/>
        </w:rPr>
        <w:t xml:space="preserve"> </w:t>
      </w:r>
      <w:r>
        <w:t>труда.</w:t>
      </w:r>
    </w:p>
    <w:p w:rsidR="00292DCE" w:rsidRDefault="00292DCE">
      <w:pPr>
        <w:pStyle w:val="a3"/>
        <w:spacing w:before="1"/>
        <w:ind w:left="0"/>
        <w:rPr>
          <w:sz w:val="26"/>
        </w:rPr>
      </w:pPr>
    </w:p>
    <w:p w:rsidR="00292DCE" w:rsidRDefault="00F301D9" w:rsidP="000B0FD5">
      <w:pPr>
        <w:pStyle w:val="a5"/>
        <w:numPr>
          <w:ilvl w:val="3"/>
          <w:numId w:val="152"/>
        </w:numPr>
        <w:tabs>
          <w:tab w:val="left" w:pos="1301"/>
        </w:tabs>
        <w:spacing w:before="1"/>
        <w:ind w:left="1300" w:hanging="901"/>
        <w:rPr>
          <w:sz w:val="24"/>
        </w:rPr>
      </w:pPr>
      <w:r>
        <w:rPr>
          <w:sz w:val="24"/>
        </w:rPr>
        <w:t>Модуль</w:t>
      </w:r>
      <w:r>
        <w:rPr>
          <w:spacing w:val="-4"/>
          <w:sz w:val="24"/>
        </w:rPr>
        <w:t xml:space="preserve"> </w:t>
      </w:r>
      <w:r>
        <w:rPr>
          <w:sz w:val="24"/>
        </w:rPr>
        <w:t>«3D-моделирование,</w:t>
      </w:r>
      <w:r>
        <w:rPr>
          <w:spacing w:val="-7"/>
          <w:sz w:val="24"/>
        </w:rPr>
        <w:t xml:space="preserve"> </w:t>
      </w:r>
      <w:r>
        <w:rPr>
          <w:sz w:val="24"/>
        </w:rPr>
        <w:t>прототипирование,</w:t>
      </w:r>
      <w:r>
        <w:rPr>
          <w:spacing w:val="-8"/>
          <w:sz w:val="24"/>
        </w:rPr>
        <w:t xml:space="preserve"> </w:t>
      </w:r>
      <w:r>
        <w:rPr>
          <w:sz w:val="24"/>
        </w:rPr>
        <w:t>макетирование».</w:t>
      </w:r>
    </w:p>
    <w:p w:rsidR="00292DCE" w:rsidRDefault="00292DCE">
      <w:pPr>
        <w:pStyle w:val="a3"/>
        <w:spacing w:before="6"/>
        <w:ind w:left="0"/>
        <w:rPr>
          <w:sz w:val="27"/>
        </w:rPr>
      </w:pPr>
    </w:p>
    <w:p w:rsidR="00292DCE" w:rsidRDefault="00F301D9">
      <w:pPr>
        <w:pStyle w:val="a3"/>
      </w:pPr>
      <w:r>
        <w:t>7</w:t>
      </w:r>
      <w:r>
        <w:rPr>
          <w:spacing w:val="-2"/>
        </w:rPr>
        <w:t xml:space="preserve"> </w:t>
      </w:r>
      <w:r>
        <w:t>класс.</w:t>
      </w:r>
    </w:p>
    <w:p w:rsidR="00292DCE" w:rsidRDefault="00292DCE">
      <w:pPr>
        <w:pStyle w:val="a3"/>
        <w:spacing w:before="6"/>
        <w:ind w:left="0"/>
        <w:rPr>
          <w:sz w:val="27"/>
        </w:rPr>
      </w:pPr>
    </w:p>
    <w:p w:rsidR="00292DCE" w:rsidRDefault="00F301D9">
      <w:pPr>
        <w:pStyle w:val="a3"/>
        <w:spacing w:line="254" w:lineRule="auto"/>
        <w:ind w:right="1239"/>
      </w:pPr>
      <w:r>
        <w:t>Виды и свойства, назначение моделей. Адекватность модели моделируемому объекту и целям</w:t>
      </w:r>
      <w:r>
        <w:rPr>
          <w:spacing w:val="-57"/>
        </w:rPr>
        <w:t xml:space="preserve"> </w:t>
      </w:r>
      <w:r>
        <w:t>моделирования.</w:t>
      </w:r>
    </w:p>
    <w:p w:rsidR="00292DCE" w:rsidRDefault="00292DCE">
      <w:pPr>
        <w:pStyle w:val="a3"/>
        <w:spacing w:before="2"/>
        <w:ind w:left="0"/>
        <w:rPr>
          <w:sz w:val="26"/>
        </w:rPr>
      </w:pPr>
    </w:p>
    <w:p w:rsidR="00292DCE" w:rsidRDefault="00F301D9">
      <w:pPr>
        <w:pStyle w:val="a3"/>
        <w:spacing w:line="254" w:lineRule="auto"/>
      </w:pPr>
      <w:r>
        <w:t>Понятие о макетировании. Типы макетов. Материалы и инструменты</w:t>
      </w:r>
      <w:r>
        <w:rPr>
          <w:spacing w:val="1"/>
        </w:rPr>
        <w:t xml:space="preserve"> </w:t>
      </w:r>
      <w:r>
        <w:t>для бумажного макетирования.</w:t>
      </w:r>
      <w:r>
        <w:rPr>
          <w:spacing w:val="-57"/>
        </w:rPr>
        <w:t xml:space="preserve"> </w:t>
      </w:r>
      <w:r>
        <w:t>Выполнение</w:t>
      </w:r>
      <w:r>
        <w:rPr>
          <w:spacing w:val="-2"/>
        </w:rPr>
        <w:t xml:space="preserve"> </w:t>
      </w:r>
      <w:r>
        <w:t>развертки,</w:t>
      </w:r>
      <w:r>
        <w:rPr>
          <w:spacing w:val="-4"/>
        </w:rPr>
        <w:t xml:space="preserve"> </w:t>
      </w:r>
      <w:r>
        <w:t>сборка</w:t>
      </w:r>
      <w:r>
        <w:rPr>
          <w:spacing w:val="-2"/>
        </w:rPr>
        <w:t xml:space="preserve"> </w:t>
      </w:r>
      <w:r>
        <w:t>деталей макета.</w:t>
      </w:r>
      <w:r>
        <w:rPr>
          <w:spacing w:val="1"/>
        </w:rPr>
        <w:t xml:space="preserve"> </w:t>
      </w:r>
      <w:r>
        <w:t>Разработка</w:t>
      </w:r>
      <w:r>
        <w:rPr>
          <w:spacing w:val="-2"/>
        </w:rPr>
        <w:t xml:space="preserve"> </w:t>
      </w:r>
      <w:r>
        <w:t>графической</w:t>
      </w:r>
      <w:r>
        <w:rPr>
          <w:spacing w:val="-1"/>
        </w:rPr>
        <w:t xml:space="preserve"> </w:t>
      </w:r>
      <w:r>
        <w:t>документации.</w:t>
      </w:r>
    </w:p>
    <w:p w:rsidR="00292DCE" w:rsidRDefault="00292DCE">
      <w:pPr>
        <w:pStyle w:val="a3"/>
        <w:spacing w:before="4"/>
        <w:ind w:left="0"/>
        <w:rPr>
          <w:sz w:val="26"/>
        </w:rPr>
      </w:pPr>
    </w:p>
    <w:p w:rsidR="00292DCE" w:rsidRDefault="00F301D9">
      <w:pPr>
        <w:pStyle w:val="a3"/>
      </w:pPr>
      <w:r>
        <w:t>Создание</w:t>
      </w:r>
      <w:r>
        <w:rPr>
          <w:spacing w:val="-5"/>
        </w:rPr>
        <w:t xml:space="preserve"> </w:t>
      </w:r>
      <w:r>
        <w:t>объемных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292DCE" w:rsidRDefault="00292DCE">
      <w:pPr>
        <w:pStyle w:val="a3"/>
        <w:spacing w:before="6"/>
        <w:ind w:left="0"/>
        <w:rPr>
          <w:sz w:val="27"/>
        </w:rPr>
      </w:pPr>
    </w:p>
    <w:p w:rsidR="00292DCE" w:rsidRDefault="00F301D9">
      <w:pPr>
        <w:pStyle w:val="a3"/>
        <w:spacing w:before="1" w:line="254" w:lineRule="auto"/>
        <w:ind w:right="1081"/>
      </w:pPr>
      <w:r>
        <w:t>Программы для просмотра на экране компьютера файлов с готовыми цифровыми трехмерными</w:t>
      </w:r>
      <w:r>
        <w:rPr>
          <w:spacing w:val="-57"/>
        </w:rPr>
        <w:t xml:space="preserve"> </w:t>
      </w:r>
      <w:r>
        <w:t>моделями</w:t>
      </w:r>
      <w:r>
        <w:rPr>
          <w:spacing w:val="-2"/>
        </w:rPr>
        <w:t xml:space="preserve"> </w:t>
      </w:r>
      <w:r>
        <w:t>и</w:t>
      </w:r>
      <w:r>
        <w:rPr>
          <w:spacing w:val="1"/>
        </w:rPr>
        <w:t xml:space="preserve"> </w:t>
      </w:r>
      <w:r>
        <w:t>последующей распечатки их</w:t>
      </w:r>
      <w:r>
        <w:rPr>
          <w:spacing w:val="1"/>
        </w:rPr>
        <w:t xml:space="preserve"> </w:t>
      </w:r>
      <w:r>
        <w:t>разверток.</w:t>
      </w:r>
    </w:p>
    <w:p w:rsidR="00292DCE" w:rsidRDefault="00292DCE">
      <w:pPr>
        <w:pStyle w:val="a3"/>
        <w:spacing w:before="1"/>
        <w:ind w:left="0"/>
        <w:rPr>
          <w:sz w:val="26"/>
        </w:rPr>
      </w:pPr>
    </w:p>
    <w:p w:rsidR="00292DCE" w:rsidRDefault="00F301D9">
      <w:pPr>
        <w:pStyle w:val="a3"/>
        <w:spacing w:line="254" w:lineRule="auto"/>
      </w:pPr>
      <w:r>
        <w:t>Программа для редактирования готовых моделей и последующей</w:t>
      </w:r>
      <w:r>
        <w:rPr>
          <w:spacing w:val="1"/>
        </w:rPr>
        <w:t xml:space="preserve"> </w:t>
      </w:r>
      <w:r>
        <w:t>их распечатки. Инструменты для</w:t>
      </w:r>
      <w:r>
        <w:rPr>
          <w:spacing w:val="-57"/>
        </w:rPr>
        <w:t xml:space="preserve"> </w:t>
      </w:r>
      <w:r>
        <w:t>редактирования</w:t>
      </w:r>
      <w:r>
        <w:rPr>
          <w:spacing w:val="-1"/>
        </w:rPr>
        <w:t xml:space="preserve"> </w:t>
      </w:r>
      <w:r>
        <w:t>моделей.</w:t>
      </w:r>
    </w:p>
    <w:p w:rsidR="00292DCE" w:rsidRDefault="00292DCE">
      <w:pPr>
        <w:pStyle w:val="a3"/>
        <w:spacing w:before="2"/>
        <w:ind w:left="0"/>
        <w:rPr>
          <w:sz w:val="26"/>
        </w:rPr>
      </w:pPr>
    </w:p>
    <w:p w:rsidR="00292DCE" w:rsidRDefault="00F301D9">
      <w:pPr>
        <w:pStyle w:val="a3"/>
        <w:spacing w:line="516" w:lineRule="auto"/>
        <w:ind w:right="5350"/>
      </w:pPr>
      <w:r>
        <w:t>Мир профессий. Профессии, связанные с 3D-печатью.</w:t>
      </w:r>
      <w:r>
        <w:rPr>
          <w:spacing w:val="-57"/>
        </w:rPr>
        <w:t xml:space="preserve"> </w:t>
      </w:r>
      <w:r>
        <w:t>8</w:t>
      </w:r>
      <w:r>
        <w:rPr>
          <w:spacing w:val="-1"/>
        </w:rPr>
        <w:t xml:space="preserve"> </w:t>
      </w:r>
      <w:r>
        <w:t>класс.</w:t>
      </w:r>
    </w:p>
    <w:p w:rsidR="00292DCE" w:rsidRDefault="00F301D9">
      <w:pPr>
        <w:pStyle w:val="a3"/>
        <w:spacing w:line="275" w:lineRule="exac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3"/>
        </w:rPr>
        <w:t xml:space="preserve"> </w:t>
      </w:r>
      <w:r>
        <w:t>визуальных</w:t>
      </w:r>
      <w:r>
        <w:rPr>
          <w:spacing w:val="-2"/>
        </w:rPr>
        <w:t xml:space="preserve"> </w:t>
      </w:r>
      <w:r>
        <w:t>моделей.</w:t>
      </w:r>
    </w:p>
    <w:p w:rsidR="00292DCE" w:rsidRDefault="00292DCE">
      <w:pPr>
        <w:pStyle w:val="a3"/>
        <w:spacing w:before="6"/>
        <w:ind w:left="0"/>
        <w:rPr>
          <w:sz w:val="27"/>
        </w:rPr>
      </w:pPr>
    </w:p>
    <w:p w:rsidR="00292DCE" w:rsidRDefault="00F301D9">
      <w:pPr>
        <w:pStyle w:val="a3"/>
        <w:spacing w:before="1" w:line="254" w:lineRule="auto"/>
        <w:ind w:right="552"/>
      </w:pPr>
      <w:r>
        <w:t>Графические примитивы в 3D-моделировании. Куб и кубоид.</w:t>
      </w:r>
      <w:r>
        <w:rPr>
          <w:spacing w:val="1"/>
        </w:rPr>
        <w:t xml:space="preserve"> </w:t>
      </w:r>
      <w:r>
        <w:t>Шар и многогранник. Цилиндр,</w:t>
      </w:r>
      <w:r>
        <w:rPr>
          <w:spacing w:val="-57"/>
        </w:rPr>
        <w:t xml:space="preserve"> </w:t>
      </w:r>
      <w:r>
        <w:t>призма,</w:t>
      </w:r>
      <w:r>
        <w:rPr>
          <w:spacing w:val="-1"/>
        </w:rPr>
        <w:t xml:space="preserve"> </w:t>
      </w:r>
      <w:r>
        <w:t>пирамида.</w:t>
      </w:r>
    </w:p>
    <w:p w:rsidR="00292DCE" w:rsidRDefault="00292DCE">
      <w:pPr>
        <w:pStyle w:val="a3"/>
        <w:spacing w:before="1"/>
        <w:ind w:left="0"/>
        <w:rPr>
          <w:sz w:val="26"/>
        </w:rPr>
      </w:pPr>
    </w:p>
    <w:p w:rsidR="00292DCE" w:rsidRDefault="00F301D9">
      <w:pPr>
        <w:pStyle w:val="a3"/>
        <w:spacing w:line="254" w:lineRule="auto"/>
        <w:ind w:right="1327"/>
      </w:pPr>
      <w:r>
        <w:t>Операции над примитивами. Поворот тел в пространстве. Масштабирование тел. Вычитание,</w:t>
      </w:r>
      <w:r>
        <w:rPr>
          <w:spacing w:val="-57"/>
        </w:rPr>
        <w:t xml:space="preserve"> </w:t>
      </w:r>
      <w:r>
        <w:t>пересечение</w:t>
      </w:r>
      <w:r>
        <w:rPr>
          <w:spacing w:val="-2"/>
        </w:rPr>
        <w:t xml:space="preserve"> </w:t>
      </w:r>
      <w:r>
        <w:t>и объединение</w:t>
      </w:r>
      <w:r>
        <w:rPr>
          <w:spacing w:val="-1"/>
        </w:rPr>
        <w:t xml:space="preserve"> </w:t>
      </w:r>
      <w:r>
        <w:t>геометрических</w:t>
      </w:r>
      <w:r>
        <w:rPr>
          <w:spacing w:val="2"/>
        </w:rPr>
        <w:t xml:space="preserve"> </w:t>
      </w:r>
      <w:r>
        <w:t>тел.</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516" w:lineRule="auto"/>
        <w:ind w:right="3760"/>
      </w:pPr>
      <w:r>
        <w:lastRenderedPageBreak/>
        <w:t>Понятие «прототипирование». Создание цифровой объемной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объемной</w:t>
      </w:r>
      <w:r>
        <w:rPr>
          <w:spacing w:val="-1"/>
        </w:rPr>
        <w:t xml:space="preserve"> </w:t>
      </w:r>
      <w:r>
        <w:t>модели.</w:t>
      </w:r>
    </w:p>
    <w:p w:rsidR="00292DCE" w:rsidRDefault="00F301D9">
      <w:pPr>
        <w:pStyle w:val="a3"/>
        <w:spacing w:line="516" w:lineRule="auto"/>
        <w:ind w:right="5350"/>
      </w:pPr>
      <w:r>
        <w:t>Мир профессий. Профессии, связанные с 3D-печатью.</w:t>
      </w:r>
      <w:r>
        <w:rPr>
          <w:spacing w:val="-57"/>
        </w:rPr>
        <w:t xml:space="preserve"> </w:t>
      </w:r>
      <w:r>
        <w:t>9</w:t>
      </w:r>
      <w:r>
        <w:rPr>
          <w:spacing w:val="-1"/>
        </w:rPr>
        <w:t xml:space="preserve"> </w:t>
      </w:r>
      <w:r>
        <w:t>класс.</w:t>
      </w:r>
    </w:p>
    <w:p w:rsidR="00292DCE" w:rsidRDefault="00F301D9">
      <w:pPr>
        <w:pStyle w:val="a3"/>
        <w:spacing w:line="516" w:lineRule="auto"/>
        <w:ind w:right="3784"/>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292DCE" w:rsidRDefault="00F301D9">
      <w:pPr>
        <w:pStyle w:val="a3"/>
        <w:spacing w:line="518" w:lineRule="auto"/>
        <w:ind w:right="3176"/>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4"/>
        </w:rPr>
        <w:t xml:space="preserve"> </w:t>
      </w:r>
      <w:r>
        <w:t>трехмерной</w:t>
      </w:r>
      <w:r>
        <w:rPr>
          <w:spacing w:val="-3"/>
        </w:rPr>
        <w:t xml:space="preserve"> </w:t>
      </w:r>
      <w:r>
        <w:t>печати.</w:t>
      </w:r>
      <w:r>
        <w:rPr>
          <w:spacing w:val="-2"/>
        </w:rPr>
        <w:t xml:space="preserve"> </w:t>
      </w:r>
      <w:r>
        <w:t>Сырье</w:t>
      </w:r>
      <w:r>
        <w:rPr>
          <w:spacing w:val="-3"/>
        </w:rPr>
        <w:t xml:space="preserve"> </w:t>
      </w:r>
      <w:r>
        <w:t>для</w:t>
      </w:r>
      <w:r>
        <w:rPr>
          <w:spacing w:val="-2"/>
        </w:rPr>
        <w:t xml:space="preserve"> </w:t>
      </w:r>
      <w:r>
        <w:t>трехмерной</w:t>
      </w:r>
      <w:r>
        <w:rPr>
          <w:spacing w:val="-2"/>
        </w:rPr>
        <w:t xml:space="preserve"> </w:t>
      </w:r>
      <w:r>
        <w:t>печати.</w:t>
      </w:r>
    </w:p>
    <w:p w:rsidR="00292DCE" w:rsidRDefault="00F301D9">
      <w:pPr>
        <w:pStyle w:val="a3"/>
        <w:spacing w:line="254" w:lineRule="auto"/>
        <w:ind w:right="552"/>
      </w:pPr>
      <w:r>
        <w:t>Этапы аддитивного производства. Правила безопасного пользования</w:t>
      </w:r>
      <w:r>
        <w:rPr>
          <w:spacing w:val="1"/>
        </w:rPr>
        <w:t xml:space="preserve"> </w:t>
      </w:r>
      <w:r>
        <w:t>3D-принтером. Основные</w:t>
      </w:r>
      <w:r>
        <w:rPr>
          <w:spacing w:val="-57"/>
        </w:rPr>
        <w:t xml:space="preserve"> </w:t>
      </w:r>
      <w:r>
        <w:t>настройки</w:t>
      </w:r>
      <w:r>
        <w:rPr>
          <w:spacing w:val="-1"/>
        </w:rPr>
        <w:t xml:space="preserve"> </w:t>
      </w:r>
      <w:r>
        <w:t>для</w:t>
      </w:r>
      <w:r>
        <w:rPr>
          <w:spacing w:val="-1"/>
        </w:rPr>
        <w:t xml:space="preserve"> </w:t>
      </w:r>
      <w:r>
        <w:t>выполнения печати</w:t>
      </w:r>
      <w:r>
        <w:rPr>
          <w:spacing w:val="-2"/>
        </w:rPr>
        <w:t xml:space="preserve"> </w:t>
      </w:r>
      <w:r>
        <w:t>на</w:t>
      </w:r>
      <w:r>
        <w:rPr>
          <w:spacing w:val="-2"/>
        </w:rPr>
        <w:t xml:space="preserve"> </w:t>
      </w:r>
      <w:r>
        <w:t>3D-принтере.</w:t>
      </w:r>
    </w:p>
    <w:p w:rsidR="00292DCE" w:rsidRDefault="00292DCE">
      <w:pPr>
        <w:pStyle w:val="a3"/>
        <w:spacing w:before="7"/>
        <w:ind w:left="0"/>
        <w:rPr>
          <w:sz w:val="25"/>
        </w:rPr>
      </w:pPr>
    </w:p>
    <w:p w:rsidR="00292DCE" w:rsidRDefault="00F301D9">
      <w:pPr>
        <w:pStyle w:val="a3"/>
        <w:spacing w:line="516" w:lineRule="auto"/>
        <w:ind w:right="6719"/>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292DCE" w:rsidRDefault="00F301D9">
      <w:pPr>
        <w:pStyle w:val="a3"/>
        <w:spacing w:line="275" w:lineRule="exact"/>
      </w:pPr>
      <w:r>
        <w:t>Мир</w:t>
      </w:r>
      <w:r>
        <w:rPr>
          <w:spacing w:val="-4"/>
        </w:rPr>
        <w:t xml:space="preserve"> </w:t>
      </w:r>
      <w:r>
        <w:t>профессий.</w:t>
      </w:r>
      <w:r>
        <w:rPr>
          <w:spacing w:val="-2"/>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rsidR="00292DCE" w:rsidRDefault="00292DCE">
      <w:pPr>
        <w:pStyle w:val="a3"/>
        <w:spacing w:before="7"/>
        <w:ind w:left="0"/>
        <w:rPr>
          <w:sz w:val="27"/>
        </w:rPr>
      </w:pPr>
    </w:p>
    <w:p w:rsidR="00292DCE" w:rsidRDefault="00F301D9" w:rsidP="000B0FD5">
      <w:pPr>
        <w:pStyle w:val="a5"/>
        <w:numPr>
          <w:ilvl w:val="3"/>
          <w:numId w:val="152"/>
        </w:numPr>
        <w:tabs>
          <w:tab w:val="left" w:pos="1302"/>
        </w:tabs>
        <w:ind w:left="1301" w:hanging="902"/>
        <w:rPr>
          <w:sz w:val="24"/>
        </w:rPr>
      </w:pPr>
      <w:r>
        <w:rPr>
          <w:sz w:val="24"/>
        </w:rPr>
        <w:t>Модуль</w:t>
      </w:r>
      <w:r>
        <w:rPr>
          <w:spacing w:val="-1"/>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и</w:t>
      </w:r>
      <w:r>
        <w:rPr>
          <w:spacing w:val="-5"/>
          <w:sz w:val="24"/>
        </w:rPr>
        <w:t xml:space="preserve"> </w:t>
      </w:r>
      <w:r>
        <w:rPr>
          <w:sz w:val="24"/>
        </w:rPr>
        <w:t>пищевых</w:t>
      </w:r>
      <w:r>
        <w:rPr>
          <w:spacing w:val="-3"/>
          <w:sz w:val="24"/>
        </w:rPr>
        <w:t xml:space="preserve"> </w:t>
      </w:r>
      <w:r>
        <w:rPr>
          <w:sz w:val="24"/>
        </w:rPr>
        <w:t>продуктов».</w:t>
      </w:r>
    </w:p>
    <w:p w:rsidR="00292DCE" w:rsidRDefault="00292DCE">
      <w:pPr>
        <w:pStyle w:val="a3"/>
        <w:spacing w:before="6"/>
        <w:ind w:left="0"/>
        <w:rPr>
          <w:sz w:val="27"/>
        </w:rPr>
      </w:pPr>
    </w:p>
    <w:p w:rsidR="00292DCE" w:rsidRDefault="00F301D9" w:rsidP="000B0FD5">
      <w:pPr>
        <w:pStyle w:val="a5"/>
        <w:numPr>
          <w:ilvl w:val="0"/>
          <w:numId w:val="97"/>
        </w:numPr>
        <w:tabs>
          <w:tab w:val="left" w:pos="581"/>
        </w:tabs>
        <w:ind w:hanging="181"/>
        <w:rPr>
          <w:sz w:val="24"/>
        </w:rPr>
      </w:pPr>
      <w:r>
        <w:rPr>
          <w:sz w:val="24"/>
        </w:rPr>
        <w:t>класс.</w:t>
      </w:r>
    </w:p>
    <w:p w:rsidR="00292DCE" w:rsidRDefault="00292DCE">
      <w:pPr>
        <w:pStyle w:val="a3"/>
        <w:spacing w:before="6"/>
        <w:ind w:left="0"/>
        <w:rPr>
          <w:sz w:val="27"/>
        </w:rPr>
      </w:pPr>
    </w:p>
    <w:p w:rsidR="00292DCE" w:rsidRDefault="00F301D9">
      <w:pPr>
        <w:pStyle w:val="a3"/>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292DCE" w:rsidRDefault="00292DCE">
      <w:pPr>
        <w:pStyle w:val="a3"/>
        <w:spacing w:before="7"/>
        <w:ind w:left="0"/>
        <w:rPr>
          <w:sz w:val="27"/>
        </w:rPr>
      </w:pPr>
    </w:p>
    <w:p w:rsidR="00292DCE" w:rsidRDefault="00F301D9">
      <w:pPr>
        <w:pStyle w:val="a3"/>
        <w:spacing w:line="254" w:lineRule="auto"/>
        <w:ind w:right="492"/>
      </w:pPr>
      <w:r>
        <w:t>Проектирование, моделирование, конструирование – основные составляющие технологии. Основные</w:t>
      </w:r>
      <w:r>
        <w:rPr>
          <w:spacing w:val="-57"/>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3"/>
        </w:rPr>
        <w:t xml:space="preserve"> </w:t>
      </w:r>
      <w:r>
        <w:t>операции,</w:t>
      </w:r>
      <w:r>
        <w:rPr>
          <w:spacing w:val="-1"/>
        </w:rPr>
        <w:t xml:space="preserve"> </w:t>
      </w:r>
      <w:r>
        <w:t>этапы.</w:t>
      </w:r>
      <w:r>
        <w:rPr>
          <w:spacing w:val="-1"/>
        </w:rPr>
        <w:t xml:space="preserve"> </w:t>
      </w:r>
      <w:r>
        <w:t>Технологическая</w:t>
      </w:r>
      <w:r>
        <w:rPr>
          <w:spacing w:val="-1"/>
        </w:rPr>
        <w:t xml:space="preserve"> </w:t>
      </w:r>
      <w:r>
        <w:t>карта.</w:t>
      </w:r>
    </w:p>
    <w:p w:rsidR="00292DCE" w:rsidRDefault="00292DCE">
      <w:pPr>
        <w:pStyle w:val="a3"/>
        <w:spacing w:before="1"/>
        <w:ind w:left="0"/>
        <w:rPr>
          <w:sz w:val="26"/>
        </w:rPr>
      </w:pPr>
    </w:p>
    <w:p w:rsidR="00292DCE" w:rsidRDefault="00F301D9">
      <w:pPr>
        <w:pStyle w:val="a3"/>
      </w:pPr>
      <w:r>
        <w:t>Бумага</w:t>
      </w:r>
      <w:r>
        <w:rPr>
          <w:spacing w:val="-4"/>
        </w:rPr>
        <w:t xml:space="preserve"> </w:t>
      </w:r>
      <w:r>
        <w:t>и</w:t>
      </w:r>
      <w:r>
        <w:rPr>
          <w:spacing w:val="-3"/>
        </w:rPr>
        <w:t xml:space="preserve"> </w:t>
      </w:r>
      <w:r>
        <w:t>ее</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292DCE" w:rsidRDefault="00292DCE">
      <w:pPr>
        <w:pStyle w:val="a3"/>
        <w:spacing w:before="9"/>
        <w:ind w:left="0"/>
        <w:rPr>
          <w:sz w:val="27"/>
        </w:rPr>
      </w:pPr>
    </w:p>
    <w:p w:rsidR="00292DCE" w:rsidRDefault="00F301D9">
      <w:pPr>
        <w:pStyle w:val="a3"/>
        <w:spacing w:before="1" w:line="254" w:lineRule="auto"/>
        <w:ind w:right="497"/>
      </w:pPr>
      <w:r>
        <w:t>Использование древесины человеком (история и современность). Использование древесины и охрана</w:t>
      </w:r>
      <w:r>
        <w:rPr>
          <w:spacing w:val="-57"/>
        </w:rPr>
        <w:t xml:space="preserve"> </w:t>
      </w:r>
      <w:r>
        <w:t>природы. Общие сведения о древесине хвойных и лиственных пород. Пиломатериалы. Способы</w:t>
      </w:r>
      <w:r>
        <w:rPr>
          <w:spacing w:val="1"/>
        </w:rPr>
        <w:t xml:space="preserve"> </w:t>
      </w:r>
      <w:r>
        <w:t>обработки</w:t>
      </w:r>
      <w:r>
        <w:rPr>
          <w:spacing w:val="-1"/>
        </w:rPr>
        <w:t xml:space="preserve"> </w:t>
      </w:r>
      <w:r>
        <w:t>древесины.</w:t>
      </w:r>
      <w:r>
        <w:rPr>
          <w:spacing w:val="-3"/>
        </w:rPr>
        <w:t xml:space="preserve"> </w:t>
      </w:r>
      <w:r>
        <w:t>Организация</w:t>
      </w:r>
      <w:r>
        <w:rPr>
          <w:spacing w:val="-1"/>
        </w:rPr>
        <w:t xml:space="preserve"> </w:t>
      </w:r>
      <w:r>
        <w:t>рабочего</w:t>
      </w:r>
      <w:r>
        <w:rPr>
          <w:spacing w:val="-1"/>
        </w:rPr>
        <w:t xml:space="preserve"> </w:t>
      </w:r>
      <w:r>
        <w:t>места</w:t>
      </w:r>
      <w:r>
        <w:rPr>
          <w:spacing w:val="-2"/>
        </w:rPr>
        <w:t xml:space="preserve"> </w:t>
      </w:r>
      <w:r>
        <w:t>при работе</w:t>
      </w:r>
      <w:r>
        <w:rPr>
          <w:spacing w:val="-1"/>
        </w:rPr>
        <w:t xml:space="preserve"> </w:t>
      </w:r>
      <w:r>
        <w:t>с</w:t>
      </w:r>
      <w:r>
        <w:rPr>
          <w:spacing w:val="-2"/>
        </w:rPr>
        <w:t xml:space="preserve"> </w:t>
      </w:r>
      <w:r>
        <w:t>древесиной.</w:t>
      </w:r>
    </w:p>
    <w:p w:rsidR="00292DCE" w:rsidRDefault="00292DCE">
      <w:pPr>
        <w:pStyle w:val="a3"/>
        <w:spacing w:before="1"/>
        <w:ind w:left="0"/>
        <w:rPr>
          <w:sz w:val="26"/>
        </w:rPr>
      </w:pPr>
    </w:p>
    <w:p w:rsidR="00292DCE" w:rsidRDefault="00F301D9">
      <w:pPr>
        <w:pStyle w:val="a3"/>
      </w:pPr>
      <w:r>
        <w:t>Ручной</w:t>
      </w:r>
      <w:r>
        <w:rPr>
          <w:spacing w:val="-4"/>
        </w:rPr>
        <w:t xml:space="preserve"> </w:t>
      </w:r>
      <w:r>
        <w:t>и</w:t>
      </w:r>
      <w:r>
        <w:rPr>
          <w:spacing w:val="-4"/>
        </w:rPr>
        <w:t xml:space="preserve"> </w:t>
      </w:r>
      <w:r>
        <w:t>электрифицированный</w:t>
      </w:r>
      <w:r>
        <w:rPr>
          <w:spacing w:val="-4"/>
        </w:rPr>
        <w:t xml:space="preserve"> </w:t>
      </w:r>
      <w:r>
        <w:t>инструменты</w:t>
      </w:r>
      <w:r>
        <w:rPr>
          <w:spacing w:val="-3"/>
        </w:rPr>
        <w:t xml:space="preserve"> </w:t>
      </w:r>
      <w:r>
        <w:t>для</w:t>
      </w:r>
      <w:r>
        <w:rPr>
          <w:spacing w:val="-4"/>
        </w:rPr>
        <w:t xml:space="preserve"> </w:t>
      </w:r>
      <w:r>
        <w:t>обработки</w:t>
      </w:r>
      <w:r>
        <w:rPr>
          <w:spacing w:val="-3"/>
        </w:rPr>
        <w:t xml:space="preserve"> </w:t>
      </w:r>
      <w:r>
        <w:t>древесины.</w:t>
      </w:r>
    </w:p>
    <w:p w:rsidR="00292DCE" w:rsidRDefault="00292DCE">
      <w:pPr>
        <w:pStyle w:val="a3"/>
        <w:spacing w:before="7"/>
        <w:ind w:left="0"/>
        <w:rPr>
          <w:sz w:val="27"/>
        </w:rPr>
      </w:pPr>
    </w:p>
    <w:p w:rsidR="00292DCE" w:rsidRDefault="00F301D9">
      <w:pPr>
        <w:pStyle w:val="a3"/>
        <w:spacing w:line="516" w:lineRule="auto"/>
        <w:ind w:right="1673"/>
      </w:pPr>
      <w:r>
        <w:t>Операции (основные): разметка, пиление, сверление, зачистка, декорирование древесины.</w:t>
      </w:r>
      <w:r>
        <w:rPr>
          <w:spacing w:val="-57"/>
        </w:rPr>
        <w:t xml:space="preserve"> </w:t>
      </w:r>
      <w:r>
        <w:t>Народные</w:t>
      </w:r>
      <w:r>
        <w:rPr>
          <w:spacing w:val="-3"/>
        </w:rPr>
        <w:t xml:space="preserve"> </w:t>
      </w:r>
      <w:r>
        <w:t>промыслы</w:t>
      </w:r>
      <w:r>
        <w:rPr>
          <w:spacing w:val="-1"/>
        </w:rPr>
        <w:t xml:space="preserve"> </w:t>
      </w:r>
      <w:r>
        <w:t>по обработке</w:t>
      </w:r>
      <w:r>
        <w:rPr>
          <w:spacing w:val="-1"/>
        </w:rPr>
        <w:t xml:space="preserve"> </w:t>
      </w:r>
      <w:r>
        <w:t>древесины.</w:t>
      </w:r>
    </w:p>
    <w:p w:rsidR="00292DCE" w:rsidRDefault="00F301D9">
      <w:pPr>
        <w:pStyle w:val="a3"/>
        <w:spacing w:line="516" w:lineRule="auto"/>
        <w:ind w:right="2453"/>
      </w:pPr>
      <w:r>
        <w:t>Мир профессий. Профессии, связанные с производством и обработкой древесины.</w:t>
      </w:r>
      <w:r>
        <w:rPr>
          <w:spacing w:val="-57"/>
        </w:rPr>
        <w:t xml:space="preserve"> </w:t>
      </w:r>
      <w:r>
        <w:t>Индивидуальный</w:t>
      </w:r>
      <w:r>
        <w:rPr>
          <w:spacing w:val="-2"/>
        </w:rPr>
        <w:t xml:space="preserve"> </w:t>
      </w:r>
      <w:r>
        <w:t>творческий</w:t>
      </w:r>
      <w:r>
        <w:rPr>
          <w:spacing w:val="-2"/>
        </w:rPr>
        <w:t xml:space="preserve"> </w:t>
      </w:r>
      <w:r>
        <w:t>(учебный)</w:t>
      </w:r>
      <w:r>
        <w:rPr>
          <w:spacing w:val="-2"/>
        </w:rPr>
        <w:t xml:space="preserve"> </w:t>
      </w:r>
      <w:r>
        <w:t>проект</w:t>
      </w:r>
      <w:r>
        <w:rPr>
          <w:spacing w:val="3"/>
        </w:rPr>
        <w:t xml:space="preserve"> </w:t>
      </w:r>
      <w:r>
        <w:t>«Изделие</w:t>
      </w:r>
      <w:r>
        <w:rPr>
          <w:spacing w:val="-2"/>
        </w:rPr>
        <w:t xml:space="preserve"> </w:t>
      </w:r>
      <w:r>
        <w:t>из</w:t>
      </w:r>
      <w:r>
        <w:rPr>
          <w:spacing w:val="-2"/>
        </w:rPr>
        <w:t xml:space="preserve"> </w:t>
      </w:r>
      <w:r>
        <w:t>древесины».</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292DCE" w:rsidRDefault="00292DCE">
      <w:pPr>
        <w:pStyle w:val="a3"/>
        <w:spacing w:before="7"/>
        <w:ind w:left="0"/>
        <w:rPr>
          <w:sz w:val="27"/>
        </w:rPr>
      </w:pPr>
    </w:p>
    <w:p w:rsidR="00292DCE" w:rsidRDefault="00F301D9">
      <w:pPr>
        <w:pStyle w:val="a3"/>
        <w:spacing w:line="516" w:lineRule="auto"/>
        <w:ind w:right="2977"/>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5"/>
        </w:rPr>
        <w:t xml:space="preserve"> </w:t>
      </w:r>
      <w:r>
        <w:t>питание,</w:t>
      </w:r>
      <w:r>
        <w:rPr>
          <w:spacing w:val="-3"/>
        </w:rPr>
        <w:t xml:space="preserve"> </w:t>
      </w:r>
      <w:r>
        <w:t>режим</w:t>
      </w:r>
      <w:r>
        <w:rPr>
          <w:spacing w:val="-5"/>
        </w:rPr>
        <w:t xml:space="preserve"> </w:t>
      </w:r>
      <w:r>
        <w:t>питания,</w:t>
      </w:r>
      <w:r>
        <w:rPr>
          <w:spacing w:val="-4"/>
        </w:rPr>
        <w:t xml:space="preserve"> </w:t>
      </w:r>
      <w:r>
        <w:t>пищевая</w:t>
      </w:r>
      <w:r>
        <w:rPr>
          <w:spacing w:val="-3"/>
        </w:rPr>
        <w:t xml:space="preserve"> </w:t>
      </w:r>
      <w:r>
        <w:t>пирамида.</w:t>
      </w:r>
    </w:p>
    <w:p w:rsidR="00292DCE" w:rsidRDefault="00F301D9">
      <w:pPr>
        <w:pStyle w:val="a3"/>
        <w:spacing w:line="254" w:lineRule="auto"/>
        <w:ind w:right="795"/>
      </w:pPr>
      <w:r>
        <w:t>Значение выбора продуктов для здоровья человека. Пищевая ценность разных продуктов питания.</w:t>
      </w:r>
      <w:r>
        <w:rPr>
          <w:spacing w:val="-57"/>
        </w:rPr>
        <w:t xml:space="preserve"> </w:t>
      </w:r>
      <w:r>
        <w:t>Пищевая</w:t>
      </w:r>
      <w:r>
        <w:rPr>
          <w:spacing w:val="-1"/>
        </w:rPr>
        <w:t xml:space="preserve"> </w:t>
      </w:r>
      <w:r>
        <w:t>ценность</w:t>
      </w:r>
      <w:r>
        <w:rPr>
          <w:spacing w:val="-1"/>
        </w:rPr>
        <w:t xml:space="preserve"> </w:t>
      </w:r>
      <w:r>
        <w:t>яиц,</w:t>
      </w:r>
      <w:r>
        <w:rPr>
          <w:spacing w:val="-3"/>
        </w:rPr>
        <w:t xml:space="preserve"> </w:t>
      </w:r>
      <w:r>
        <w:t>круп, овощей.</w:t>
      </w:r>
      <w:r>
        <w:rPr>
          <w:spacing w:val="-1"/>
        </w:rPr>
        <w:t xml:space="preserve"> </w:t>
      </w:r>
      <w:r>
        <w:t>Технологии обработки</w:t>
      </w:r>
      <w:r>
        <w:rPr>
          <w:spacing w:val="-1"/>
        </w:rPr>
        <w:t xml:space="preserve"> </w:t>
      </w:r>
      <w:r>
        <w:t>овощей,</w:t>
      </w:r>
      <w:r>
        <w:rPr>
          <w:spacing w:val="-3"/>
        </w:rPr>
        <w:t xml:space="preserve"> </w:t>
      </w:r>
      <w:r>
        <w:t>круп.</w:t>
      </w:r>
    </w:p>
    <w:p w:rsidR="00292DCE" w:rsidRDefault="00292DCE">
      <w:pPr>
        <w:pStyle w:val="a3"/>
        <w:ind w:left="0"/>
        <w:rPr>
          <w:sz w:val="26"/>
        </w:rPr>
      </w:pPr>
    </w:p>
    <w:p w:rsidR="00292DCE" w:rsidRDefault="00F301D9">
      <w:pPr>
        <w:pStyle w:val="a3"/>
        <w:spacing w:before="1" w:line="254" w:lineRule="auto"/>
        <w:ind w:right="837"/>
      </w:pPr>
      <w:r>
        <w:t>Технологии приготовления блюд из яиц, круп, овощей. Определение качества продуктов, правила</w:t>
      </w:r>
      <w:r>
        <w:rPr>
          <w:spacing w:val="-57"/>
        </w:rPr>
        <w:t xml:space="preserve"> </w:t>
      </w:r>
      <w:r>
        <w:t>хранения</w:t>
      </w:r>
      <w:r>
        <w:rPr>
          <w:spacing w:val="-1"/>
        </w:rPr>
        <w:t xml:space="preserve"> </w:t>
      </w:r>
      <w:r>
        <w:t>продуктов.</w:t>
      </w:r>
    </w:p>
    <w:p w:rsidR="00292DCE" w:rsidRDefault="00292DCE">
      <w:pPr>
        <w:pStyle w:val="a3"/>
        <w:spacing w:before="3"/>
        <w:ind w:left="0"/>
        <w:rPr>
          <w:sz w:val="26"/>
        </w:rPr>
      </w:pPr>
    </w:p>
    <w:p w:rsidR="00292DCE" w:rsidRDefault="00F301D9">
      <w:pPr>
        <w:pStyle w:val="a3"/>
        <w:spacing w:before="1" w:line="254" w:lineRule="auto"/>
        <w:ind w:right="1099"/>
      </w:pPr>
      <w:r>
        <w:t>Интерьер кухни, рациональное размещение мебели. Посуда, инструменты, приспособления для</w:t>
      </w:r>
      <w:r>
        <w:rPr>
          <w:spacing w:val="-57"/>
        </w:rPr>
        <w:t xml:space="preserve"> </w:t>
      </w:r>
      <w:r>
        <w:t>обработки</w:t>
      </w:r>
      <w:r>
        <w:rPr>
          <w:spacing w:val="-3"/>
        </w:rPr>
        <w:t xml:space="preserve"> </w:t>
      </w:r>
      <w:r>
        <w:t>пищевых</w:t>
      </w:r>
      <w:r>
        <w:rPr>
          <w:spacing w:val="-1"/>
        </w:rPr>
        <w:t xml:space="preserve"> </w:t>
      </w:r>
      <w:r>
        <w:t>продуктов, приготовления блюд.</w:t>
      </w:r>
    </w:p>
    <w:p w:rsidR="00292DCE" w:rsidRDefault="00292DCE">
      <w:pPr>
        <w:pStyle w:val="a3"/>
        <w:spacing w:before="2"/>
        <w:ind w:left="0"/>
        <w:rPr>
          <w:sz w:val="26"/>
        </w:rPr>
      </w:pPr>
    </w:p>
    <w:p w:rsidR="00292DCE" w:rsidRDefault="00F301D9">
      <w:pPr>
        <w:pStyle w:val="a3"/>
        <w:spacing w:line="254" w:lineRule="auto"/>
        <w:ind w:right="674"/>
      </w:pPr>
      <w:r>
        <w:t>Правила этикета за столом. Условия хранения продуктов питания. Утилизация бытовых и пищевых</w:t>
      </w:r>
      <w:r>
        <w:rPr>
          <w:spacing w:val="-57"/>
        </w:rPr>
        <w:t xml:space="preserve"> </w:t>
      </w:r>
      <w:r>
        <w:t>отходов.</w:t>
      </w:r>
    </w:p>
    <w:p w:rsidR="00292DCE" w:rsidRDefault="00292DCE">
      <w:pPr>
        <w:pStyle w:val="a3"/>
        <w:spacing w:before="1"/>
        <w:ind w:left="0"/>
        <w:rPr>
          <w:sz w:val="26"/>
        </w:rPr>
      </w:pPr>
    </w:p>
    <w:p w:rsidR="00292DCE" w:rsidRDefault="00F301D9">
      <w:pPr>
        <w:pStyle w:val="a3"/>
        <w:spacing w:line="516" w:lineRule="auto"/>
        <w:ind w:right="1478"/>
      </w:pPr>
      <w:r>
        <w:t>Мир профессий. Профессии, связанные с производством и обработкой пищевых продуктов.</w:t>
      </w:r>
      <w:r>
        <w:rPr>
          <w:spacing w:val="-57"/>
        </w:rPr>
        <w:t xml:space="preserve"> </w:t>
      </w:r>
      <w:r>
        <w:t>Групповой</w:t>
      </w:r>
      <w:r>
        <w:rPr>
          <w:spacing w:val="-1"/>
        </w:rPr>
        <w:t xml:space="preserve"> </w:t>
      </w:r>
      <w:r>
        <w:t>проект по</w:t>
      </w:r>
      <w:r>
        <w:rPr>
          <w:spacing w:val="-1"/>
        </w:rPr>
        <w:t xml:space="preserve"> </w:t>
      </w:r>
      <w:r>
        <w:t>теме</w:t>
      </w:r>
      <w:r>
        <w:rPr>
          <w:spacing w:val="3"/>
        </w:rPr>
        <w:t xml:space="preserve"> </w:t>
      </w:r>
      <w:r>
        <w:t>«Питание</w:t>
      </w:r>
      <w:r>
        <w:rPr>
          <w:spacing w:val="-2"/>
        </w:rPr>
        <w:t xml:space="preserve"> </w:t>
      </w:r>
      <w:r>
        <w:t>и здоровье</w:t>
      </w:r>
      <w:r>
        <w:rPr>
          <w:spacing w:val="-2"/>
        </w:rPr>
        <w:t xml:space="preserve"> </w:t>
      </w:r>
      <w:r>
        <w:t>человека».</w:t>
      </w:r>
    </w:p>
    <w:p w:rsidR="00292DCE" w:rsidRDefault="00F301D9">
      <w:pPr>
        <w:pStyle w:val="a3"/>
        <w:spacing w:line="275" w:lineRule="exact"/>
      </w:pPr>
      <w:r>
        <w:t>Технологии</w:t>
      </w:r>
      <w:r>
        <w:rPr>
          <w:spacing w:val="-3"/>
        </w:rPr>
        <w:t xml:space="preserve"> </w:t>
      </w:r>
      <w:r>
        <w:t>обработки</w:t>
      </w:r>
      <w:r>
        <w:rPr>
          <w:spacing w:val="-6"/>
        </w:rPr>
        <w:t xml:space="preserve"> </w:t>
      </w:r>
      <w:r>
        <w:t>текстильных</w:t>
      </w:r>
      <w:r>
        <w:rPr>
          <w:spacing w:val="-4"/>
        </w:rPr>
        <w:t xml:space="preserve"> </w:t>
      </w:r>
      <w:r>
        <w:t>материалов.</w:t>
      </w:r>
    </w:p>
    <w:p w:rsidR="00292DCE" w:rsidRDefault="00292DCE">
      <w:pPr>
        <w:pStyle w:val="a3"/>
        <w:spacing w:before="6"/>
        <w:ind w:left="0"/>
        <w:rPr>
          <w:sz w:val="27"/>
        </w:rPr>
      </w:pPr>
    </w:p>
    <w:p w:rsidR="00292DCE" w:rsidRDefault="00F301D9">
      <w:pPr>
        <w:pStyle w:val="a3"/>
        <w:spacing w:before="1" w:line="254" w:lineRule="auto"/>
        <w:ind w:right="782"/>
      </w:pPr>
      <w:r>
        <w:t>Основы материаловедения. Текстильные материалы (нитки, ткань), производство и использование</w:t>
      </w:r>
      <w:r>
        <w:rPr>
          <w:spacing w:val="-57"/>
        </w:rPr>
        <w:t xml:space="preserve"> </w:t>
      </w:r>
      <w:r>
        <w:t>человеком.</w:t>
      </w:r>
      <w:r>
        <w:rPr>
          <w:spacing w:val="-1"/>
        </w:rPr>
        <w:t xml:space="preserve"> </w:t>
      </w:r>
      <w:r>
        <w:t>История, культура.</w:t>
      </w:r>
    </w:p>
    <w:p w:rsidR="00292DCE" w:rsidRDefault="00292DCE">
      <w:pPr>
        <w:pStyle w:val="a3"/>
        <w:spacing w:before="1"/>
        <w:ind w:left="0"/>
        <w:rPr>
          <w:sz w:val="26"/>
        </w:rPr>
      </w:pPr>
    </w:p>
    <w:p w:rsidR="00292DCE" w:rsidRDefault="00F301D9">
      <w:pPr>
        <w:pStyle w:val="a3"/>
        <w:spacing w:before="1"/>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292DCE" w:rsidRDefault="00292DCE">
      <w:pPr>
        <w:pStyle w:val="a3"/>
        <w:spacing w:before="6"/>
        <w:ind w:left="0"/>
        <w:rPr>
          <w:sz w:val="27"/>
        </w:rPr>
      </w:pPr>
    </w:p>
    <w:p w:rsidR="00292DCE" w:rsidRDefault="00F301D9">
      <w:pPr>
        <w:pStyle w:val="a3"/>
        <w:spacing w:line="254" w:lineRule="auto"/>
        <w:ind w:right="646"/>
      </w:pPr>
      <w:r>
        <w:t>Технологии получения текстильных материалов из натуральных волокон растительного, животного</w:t>
      </w:r>
      <w:r>
        <w:rPr>
          <w:spacing w:val="-57"/>
        </w:rPr>
        <w:t xml:space="preserve"> </w:t>
      </w:r>
      <w:r>
        <w:t>происхождения,</w:t>
      </w:r>
      <w:r>
        <w:rPr>
          <w:spacing w:val="-4"/>
        </w:rPr>
        <w:t xml:space="preserve"> </w:t>
      </w:r>
      <w:r>
        <w:t>из</w:t>
      </w:r>
      <w:r>
        <w:rPr>
          <w:spacing w:val="-2"/>
        </w:rPr>
        <w:t xml:space="preserve"> </w:t>
      </w:r>
      <w:r>
        <w:t>химических</w:t>
      </w:r>
      <w:r>
        <w:rPr>
          <w:spacing w:val="2"/>
        </w:rPr>
        <w:t xml:space="preserve"> </w:t>
      </w:r>
      <w:r>
        <w:t>волокон.</w:t>
      </w:r>
      <w:r>
        <w:rPr>
          <w:spacing w:val="-1"/>
        </w:rPr>
        <w:t xml:space="preserve"> </w:t>
      </w:r>
      <w:r>
        <w:t>Свойства</w:t>
      </w:r>
      <w:r>
        <w:rPr>
          <w:spacing w:val="-2"/>
        </w:rPr>
        <w:t xml:space="preserve"> </w:t>
      </w:r>
      <w:r>
        <w:t>тканей.</w:t>
      </w:r>
    </w:p>
    <w:p w:rsidR="00292DCE" w:rsidRDefault="00292DCE">
      <w:pPr>
        <w:pStyle w:val="a3"/>
        <w:spacing w:before="4"/>
        <w:ind w:left="0"/>
        <w:rPr>
          <w:sz w:val="26"/>
        </w:rPr>
      </w:pPr>
    </w:p>
    <w:p w:rsidR="00292DCE" w:rsidRDefault="00F301D9">
      <w:pPr>
        <w:pStyle w:val="a3"/>
        <w:spacing w:line="516" w:lineRule="auto"/>
        <w:ind w:right="1542"/>
      </w:pPr>
      <w:r>
        <w:t>Основы</w:t>
      </w:r>
      <w:r>
        <w:rPr>
          <w:spacing w:val="-1"/>
        </w:rPr>
        <w:t xml:space="preserve"> </w:t>
      </w:r>
      <w:r>
        <w:t>технологии</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текстильных</w:t>
      </w:r>
      <w:r>
        <w:rPr>
          <w:spacing w:val="3"/>
        </w:rPr>
        <w:t xml:space="preserve"> </w:t>
      </w:r>
      <w:r>
        <w:t>материалов.</w:t>
      </w:r>
      <w:r>
        <w:rPr>
          <w:spacing w:val="1"/>
        </w:rPr>
        <w:t xml:space="preserve"> </w:t>
      </w:r>
      <w:r>
        <w:t>Последовательность изготовления швейного изделия. Контроль качества готового изделия.</w:t>
      </w:r>
      <w:r>
        <w:rPr>
          <w:spacing w:val="-57"/>
        </w:rPr>
        <w:t xml:space="preserve"> </w:t>
      </w:r>
      <w:r>
        <w:t>Устройство</w:t>
      </w:r>
      <w:r>
        <w:rPr>
          <w:spacing w:val="-2"/>
        </w:rPr>
        <w:t xml:space="preserve"> </w:t>
      </w:r>
      <w:r>
        <w:t>швейной</w:t>
      </w:r>
      <w:r>
        <w:rPr>
          <w:spacing w:val="-1"/>
        </w:rPr>
        <w:t xml:space="preserve"> </w:t>
      </w:r>
      <w:r>
        <w:t>машины:</w:t>
      </w:r>
      <w:r>
        <w:rPr>
          <w:spacing w:val="-1"/>
        </w:rPr>
        <w:t xml:space="preserve"> </w:t>
      </w:r>
      <w:r>
        <w:t>виды приводов</w:t>
      </w:r>
      <w:r>
        <w:rPr>
          <w:spacing w:val="-2"/>
        </w:rPr>
        <w:t xml:space="preserve"> </w:t>
      </w:r>
      <w:r>
        <w:t>швейной</w:t>
      </w:r>
      <w:r>
        <w:rPr>
          <w:spacing w:val="-1"/>
        </w:rPr>
        <w:t xml:space="preserve"> </w:t>
      </w:r>
      <w:r>
        <w:t>машины,</w:t>
      </w:r>
      <w:r>
        <w:rPr>
          <w:spacing w:val="-1"/>
        </w:rPr>
        <w:t xml:space="preserve"> </w:t>
      </w:r>
      <w:r>
        <w:t>регуляторы.</w:t>
      </w:r>
    </w:p>
    <w:p w:rsidR="00292DCE" w:rsidRDefault="00F301D9">
      <w:pPr>
        <w:pStyle w:val="a3"/>
        <w:spacing w:line="516" w:lineRule="auto"/>
        <w:ind w:right="3275"/>
      </w:pPr>
      <w:r>
        <w:t>Виды стежков, швов. Виды ручных и машинных швов (стачные, краевые).</w:t>
      </w:r>
      <w:r>
        <w:rPr>
          <w:spacing w:val="-57"/>
        </w:rPr>
        <w:t xml:space="preserve"> </w:t>
      </w:r>
      <w:r>
        <w:t>Мир</w:t>
      </w:r>
      <w:r>
        <w:rPr>
          <w:spacing w:val="-2"/>
        </w:rPr>
        <w:t xml:space="preserve"> </w:t>
      </w:r>
      <w:r>
        <w:t>профессий.</w:t>
      </w:r>
      <w:r>
        <w:rPr>
          <w:spacing w:val="-2"/>
        </w:rPr>
        <w:t xml:space="preserve"> </w:t>
      </w:r>
      <w:r>
        <w:t>Профессии,</w:t>
      </w:r>
      <w:r>
        <w:rPr>
          <w:spacing w:val="-2"/>
        </w:rPr>
        <w:t xml:space="preserve"> </w:t>
      </w:r>
      <w:r>
        <w:t>связанные</w:t>
      </w:r>
      <w:r>
        <w:rPr>
          <w:spacing w:val="-3"/>
        </w:rPr>
        <w:t xml:space="preserve"> </w:t>
      </w:r>
      <w:r>
        <w:t>со</w:t>
      </w:r>
      <w:r>
        <w:rPr>
          <w:spacing w:val="-2"/>
        </w:rPr>
        <w:t xml:space="preserve"> </w:t>
      </w:r>
      <w:r>
        <w:t>швейным</w:t>
      </w:r>
      <w:r>
        <w:rPr>
          <w:spacing w:val="-4"/>
        </w:rPr>
        <w:t xml:space="preserve"> </w:t>
      </w:r>
      <w:r>
        <w:t>производством.</w:t>
      </w:r>
    </w:p>
    <w:p w:rsidR="00292DCE" w:rsidRDefault="00F301D9">
      <w:pPr>
        <w:pStyle w:val="a3"/>
        <w:spacing w:line="275" w:lineRule="exact"/>
      </w:pPr>
      <w:r>
        <w:t>Индивидуальный</w:t>
      </w:r>
      <w:r>
        <w:rPr>
          <w:spacing w:val="-5"/>
        </w:rPr>
        <w:t xml:space="preserve"> </w:t>
      </w:r>
      <w:r>
        <w:t>творческий</w:t>
      </w:r>
      <w:r>
        <w:rPr>
          <w:spacing w:val="-5"/>
        </w:rPr>
        <w:t xml:space="preserve"> </w:t>
      </w:r>
      <w:r>
        <w:t>(учебный)</w:t>
      </w:r>
      <w:r>
        <w:rPr>
          <w:spacing w:val="-5"/>
        </w:rPr>
        <w:t xml:space="preserve"> </w:t>
      </w:r>
      <w:r>
        <w:t>проект</w:t>
      </w:r>
      <w:r>
        <w:rPr>
          <w:spacing w:val="4"/>
        </w:rPr>
        <w:t xml:space="preserve"> </w:t>
      </w:r>
      <w:r>
        <w:t>«Изделие</w:t>
      </w:r>
      <w:r>
        <w:rPr>
          <w:spacing w:val="-5"/>
        </w:rPr>
        <w:t xml:space="preserve"> </w:t>
      </w:r>
      <w:r>
        <w:t>из</w:t>
      </w:r>
      <w:r>
        <w:rPr>
          <w:spacing w:val="-5"/>
        </w:rPr>
        <w:t xml:space="preserve"> </w:t>
      </w:r>
      <w:r>
        <w:t>текстильных</w:t>
      </w:r>
      <w:r>
        <w:rPr>
          <w:spacing w:val="-4"/>
        </w:rPr>
        <w:t xml:space="preserve"> </w:t>
      </w:r>
      <w:r>
        <w:t>материалов».</w:t>
      </w:r>
    </w:p>
    <w:p w:rsidR="00292DCE" w:rsidRDefault="00292DCE">
      <w:pPr>
        <w:pStyle w:val="a3"/>
        <w:spacing w:before="5"/>
        <w:ind w:left="0"/>
        <w:rPr>
          <w:sz w:val="27"/>
        </w:rPr>
      </w:pPr>
    </w:p>
    <w:p w:rsidR="00292DCE" w:rsidRDefault="00F301D9">
      <w:pPr>
        <w:pStyle w:val="a3"/>
        <w:spacing w:line="254" w:lineRule="auto"/>
        <w:ind w:right="941"/>
      </w:pPr>
      <w:r>
        <w:t>Чертеж выкроек проектного швейного изделия (например, мешок для сменной обуви, прихватка,</w:t>
      </w:r>
      <w:r>
        <w:rPr>
          <w:spacing w:val="-57"/>
        </w:rPr>
        <w:t xml:space="preserve"> </w:t>
      </w:r>
      <w:r>
        <w:t>лоскутное</w:t>
      </w:r>
      <w:r>
        <w:rPr>
          <w:spacing w:val="-2"/>
        </w:rPr>
        <w:t xml:space="preserve"> </w:t>
      </w:r>
      <w:r>
        <w:t>шитье).</w:t>
      </w:r>
    </w:p>
    <w:p w:rsidR="00292DCE" w:rsidRDefault="00F301D9">
      <w:pPr>
        <w:pStyle w:val="a3"/>
        <w:spacing w:before="50" w:line="594" w:lineRule="exact"/>
        <w:ind w:right="1705"/>
      </w:pPr>
      <w:r>
        <w:t>Выполнение технологических операций по пошиву проектного изделия, отделке изделия.</w:t>
      </w:r>
      <w:r>
        <w:rPr>
          <w:spacing w:val="-57"/>
        </w:rPr>
        <w:t xml:space="preserve"> </w:t>
      </w:r>
      <w:r>
        <w:t>Оценка</w:t>
      </w:r>
      <w:r>
        <w:rPr>
          <w:spacing w:val="-2"/>
        </w:rPr>
        <w:t xml:space="preserve"> </w:t>
      </w:r>
      <w:r>
        <w:t>качества</w:t>
      </w:r>
      <w:r>
        <w:rPr>
          <w:spacing w:val="-2"/>
        </w:rPr>
        <w:t xml:space="preserve"> </w:t>
      </w:r>
      <w:r>
        <w:t>изготовления</w:t>
      </w:r>
      <w:r>
        <w:rPr>
          <w:spacing w:val="2"/>
        </w:rPr>
        <w:t xml:space="preserve"> </w:t>
      </w:r>
      <w:r>
        <w:t>проектного швейного изделия.</w:t>
      </w:r>
    </w:p>
    <w:p w:rsidR="00292DCE" w:rsidRDefault="00292DCE">
      <w:pPr>
        <w:spacing w:line="594" w:lineRule="exact"/>
        <w:sectPr w:rsidR="00292DCE">
          <w:pgSz w:w="11930" w:h="16860"/>
          <w:pgMar w:top="1080" w:right="100" w:bottom="820" w:left="480" w:header="0" w:footer="582" w:gutter="0"/>
          <w:cols w:space="720"/>
        </w:sectPr>
      </w:pPr>
    </w:p>
    <w:p w:rsidR="00292DCE" w:rsidRDefault="00F301D9" w:rsidP="000B0FD5">
      <w:pPr>
        <w:pStyle w:val="a5"/>
        <w:numPr>
          <w:ilvl w:val="0"/>
          <w:numId w:val="97"/>
        </w:numPr>
        <w:tabs>
          <w:tab w:val="left" w:pos="581"/>
        </w:tabs>
        <w:spacing w:before="60"/>
        <w:ind w:hanging="181"/>
        <w:rPr>
          <w:sz w:val="24"/>
        </w:rPr>
      </w:pPr>
      <w:r>
        <w:rPr>
          <w:sz w:val="24"/>
        </w:rPr>
        <w:lastRenderedPageBreak/>
        <w:t>класс.</w:t>
      </w:r>
    </w:p>
    <w:p w:rsidR="00292DCE" w:rsidRDefault="00292DCE">
      <w:pPr>
        <w:pStyle w:val="a3"/>
        <w:spacing w:before="7"/>
        <w:ind w:left="0"/>
        <w:rPr>
          <w:sz w:val="27"/>
        </w:rPr>
      </w:pPr>
    </w:p>
    <w:p w:rsidR="00292DCE" w:rsidRDefault="00F301D9">
      <w:pPr>
        <w:pStyle w:val="a3"/>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292DCE" w:rsidRDefault="00292DCE">
      <w:pPr>
        <w:pStyle w:val="a3"/>
        <w:spacing w:before="6"/>
        <w:ind w:left="0"/>
        <w:rPr>
          <w:sz w:val="27"/>
        </w:rPr>
      </w:pPr>
    </w:p>
    <w:p w:rsidR="00292DCE" w:rsidRDefault="00F301D9">
      <w:pPr>
        <w:pStyle w:val="a3"/>
        <w:spacing w:before="1" w:line="254" w:lineRule="auto"/>
      </w:pPr>
      <w:r>
        <w:t>Получение и использование металлов человеком. Рациональное использование, сбор и переработка</w:t>
      </w:r>
      <w:r>
        <w:rPr>
          <w:spacing w:val="1"/>
        </w:rPr>
        <w:t xml:space="preserve"> </w:t>
      </w:r>
      <w:r>
        <w:t>вторичного</w:t>
      </w:r>
      <w:r>
        <w:rPr>
          <w:spacing w:val="-3"/>
        </w:rPr>
        <w:t xml:space="preserve"> </w:t>
      </w:r>
      <w:r>
        <w:t>сырья.</w:t>
      </w:r>
      <w:r>
        <w:rPr>
          <w:spacing w:val="-3"/>
        </w:rPr>
        <w:t xml:space="preserve"> </w:t>
      </w:r>
      <w:r>
        <w:t>Общие</w:t>
      </w:r>
      <w:r>
        <w:rPr>
          <w:spacing w:val="-4"/>
        </w:rPr>
        <w:t xml:space="preserve"> </w:t>
      </w:r>
      <w:r>
        <w:t>сведения</w:t>
      </w:r>
      <w:r>
        <w:rPr>
          <w:spacing w:val="-3"/>
        </w:rPr>
        <w:t xml:space="preserve"> </w:t>
      </w:r>
      <w:r>
        <w:t>о</w:t>
      </w:r>
      <w:r>
        <w:rPr>
          <w:spacing w:val="-3"/>
        </w:rPr>
        <w:t xml:space="preserve"> </w:t>
      </w:r>
      <w:r>
        <w:t>видах</w:t>
      </w:r>
      <w:r>
        <w:rPr>
          <w:spacing w:val="-1"/>
        </w:rPr>
        <w:t xml:space="preserve"> </w:t>
      </w:r>
      <w:r>
        <w:t>металлов</w:t>
      </w:r>
      <w:r>
        <w:rPr>
          <w:spacing w:val="-4"/>
        </w:rPr>
        <w:t xml:space="preserve"> </w:t>
      </w:r>
      <w:r>
        <w:t>и</w:t>
      </w:r>
      <w:r>
        <w:rPr>
          <w:spacing w:val="-2"/>
        </w:rPr>
        <w:t xml:space="preserve"> </w:t>
      </w:r>
      <w:r>
        <w:t>сплавах.</w:t>
      </w:r>
      <w:r>
        <w:rPr>
          <w:spacing w:val="-3"/>
        </w:rPr>
        <w:t xml:space="preserve"> </w:t>
      </w:r>
      <w:r>
        <w:t>Тонколистовой</w:t>
      </w:r>
      <w:r>
        <w:rPr>
          <w:spacing w:val="2"/>
        </w:rPr>
        <w:t xml:space="preserve"> </w:t>
      </w:r>
      <w:r>
        <w:t>металл</w:t>
      </w:r>
      <w:r>
        <w:rPr>
          <w:spacing w:val="-4"/>
        </w:rPr>
        <w:t xml:space="preserve"> </w:t>
      </w:r>
      <w:r>
        <w:t>и</w:t>
      </w:r>
      <w:r>
        <w:rPr>
          <w:spacing w:val="-2"/>
        </w:rPr>
        <w:t xml:space="preserve"> </w:t>
      </w:r>
      <w:r>
        <w:t>проволока.</w:t>
      </w:r>
    </w:p>
    <w:p w:rsidR="00292DCE" w:rsidRDefault="00292DCE">
      <w:pPr>
        <w:pStyle w:val="a3"/>
        <w:spacing w:before="1"/>
        <w:ind w:left="0"/>
        <w:rPr>
          <w:sz w:val="26"/>
        </w:rPr>
      </w:pPr>
    </w:p>
    <w:p w:rsidR="00292DCE" w:rsidRDefault="00F301D9">
      <w:pPr>
        <w:pStyle w:val="a3"/>
        <w:spacing w:line="516" w:lineRule="auto"/>
        <w:ind w:right="6029"/>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292DCE" w:rsidRDefault="00F301D9">
      <w:pPr>
        <w:pStyle w:val="a3"/>
        <w:spacing w:line="518" w:lineRule="auto"/>
        <w:ind w:right="1664"/>
      </w:pPr>
      <w:r>
        <w:t>Слесарный верстак. Инструменты для разметки, правки, резания тонколистового металла.</w:t>
      </w:r>
      <w:r>
        <w:rPr>
          <w:spacing w:val="-57"/>
        </w:rPr>
        <w:t xml:space="preserve"> </w:t>
      </w:r>
      <w:r>
        <w:t>Операции</w:t>
      </w:r>
      <w:r>
        <w:rPr>
          <w:spacing w:val="-2"/>
        </w:rPr>
        <w:t xml:space="preserve"> </w:t>
      </w:r>
      <w:r>
        <w:t>(основные):</w:t>
      </w:r>
      <w:r>
        <w:rPr>
          <w:spacing w:val="-1"/>
        </w:rPr>
        <w:t xml:space="preserve"> </w:t>
      </w:r>
      <w:r>
        <w:t>правка,</w:t>
      </w:r>
      <w:r>
        <w:rPr>
          <w:spacing w:val="-2"/>
        </w:rPr>
        <w:t xml:space="preserve"> </w:t>
      </w:r>
      <w:r>
        <w:t>разметка,</w:t>
      </w:r>
      <w:r>
        <w:rPr>
          <w:spacing w:val="-1"/>
        </w:rPr>
        <w:t xml:space="preserve"> </w:t>
      </w:r>
      <w:r>
        <w:t>резание,</w:t>
      </w:r>
      <w:r>
        <w:rPr>
          <w:spacing w:val="-1"/>
        </w:rPr>
        <w:t xml:space="preserve"> </w:t>
      </w:r>
      <w:r>
        <w:t>гибка</w:t>
      </w:r>
      <w:r>
        <w:rPr>
          <w:spacing w:val="-3"/>
        </w:rPr>
        <w:t xml:space="preserve"> </w:t>
      </w:r>
      <w:r>
        <w:t>тонколистового</w:t>
      </w:r>
      <w:r>
        <w:rPr>
          <w:spacing w:val="6"/>
        </w:rPr>
        <w:t xml:space="preserve"> </w:t>
      </w:r>
      <w:r>
        <w:t>металла.</w:t>
      </w:r>
    </w:p>
    <w:p w:rsidR="00292DCE" w:rsidRDefault="00292DCE">
      <w:pPr>
        <w:pStyle w:val="a3"/>
        <w:ind w:left="0"/>
        <w:rPr>
          <w:sz w:val="26"/>
        </w:rPr>
      </w:pPr>
    </w:p>
    <w:p w:rsidR="00292DCE" w:rsidRDefault="00292DCE">
      <w:pPr>
        <w:pStyle w:val="a3"/>
        <w:spacing w:before="2"/>
        <w:ind w:left="0"/>
        <w:rPr>
          <w:sz w:val="25"/>
        </w:rPr>
      </w:pPr>
    </w:p>
    <w:p w:rsidR="00292DCE" w:rsidRDefault="00F301D9">
      <w:pPr>
        <w:pStyle w:val="a3"/>
        <w:spacing w:line="516" w:lineRule="auto"/>
        <w:ind w:right="2604"/>
      </w:pPr>
      <w:r>
        <w:t>Мир профессий. Профессии, связанные с производством и обработкой металлов.</w:t>
      </w:r>
      <w:r>
        <w:rPr>
          <w:spacing w:val="-57"/>
        </w:rPr>
        <w:t xml:space="preserve"> </w:t>
      </w:r>
      <w:r>
        <w:t>Индивидуальный</w:t>
      </w:r>
      <w:r>
        <w:rPr>
          <w:spacing w:val="-2"/>
        </w:rPr>
        <w:t xml:space="preserve"> </w:t>
      </w:r>
      <w:r>
        <w:t>творческий</w:t>
      </w:r>
      <w:r>
        <w:rPr>
          <w:spacing w:val="-1"/>
        </w:rPr>
        <w:t xml:space="preserve"> </w:t>
      </w:r>
      <w:r>
        <w:t>(учебный)</w:t>
      </w:r>
      <w:r>
        <w:rPr>
          <w:spacing w:val="-2"/>
        </w:rPr>
        <w:t xml:space="preserve"> </w:t>
      </w:r>
      <w:r>
        <w:t>проект</w:t>
      </w:r>
      <w:r>
        <w:rPr>
          <w:spacing w:val="3"/>
        </w:rPr>
        <w:t xml:space="preserve"> </w:t>
      </w:r>
      <w:r>
        <w:t>«Изделие</w:t>
      </w:r>
      <w:r>
        <w:rPr>
          <w:spacing w:val="-2"/>
        </w:rPr>
        <w:t xml:space="preserve"> </w:t>
      </w:r>
      <w:r>
        <w:t>из</w:t>
      </w:r>
      <w:r>
        <w:rPr>
          <w:spacing w:val="-2"/>
        </w:rPr>
        <w:t xml:space="preserve"> </w:t>
      </w:r>
      <w:r>
        <w:t>металла».</w:t>
      </w:r>
    </w:p>
    <w:p w:rsidR="00292DCE" w:rsidRDefault="00F301D9">
      <w:pPr>
        <w:pStyle w:val="a3"/>
        <w:spacing w:line="516" w:lineRule="auto"/>
        <w:ind w:right="3396"/>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292DCE" w:rsidRDefault="00F301D9">
      <w:pPr>
        <w:pStyle w:val="a3"/>
        <w:spacing w:line="275" w:lineRule="exact"/>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292DCE" w:rsidRDefault="00292DCE">
      <w:pPr>
        <w:pStyle w:val="a3"/>
        <w:spacing w:before="5"/>
        <w:ind w:left="0"/>
        <w:rPr>
          <w:sz w:val="27"/>
        </w:rPr>
      </w:pPr>
    </w:p>
    <w:p w:rsidR="00292DCE" w:rsidRDefault="00F301D9">
      <w:pPr>
        <w:pStyle w:val="a3"/>
        <w:spacing w:line="254" w:lineRule="auto"/>
        <w:ind w:right="552"/>
      </w:pPr>
      <w:r>
        <w:t>Молоко и молочные продукты в питании. Пищевая ценность молока</w:t>
      </w:r>
      <w:r>
        <w:rPr>
          <w:spacing w:val="1"/>
        </w:rPr>
        <w:t xml:space="preserve"> </w:t>
      </w:r>
      <w:r>
        <w:t>и молочных продуктов.</w:t>
      </w:r>
      <w:r>
        <w:rPr>
          <w:spacing w:val="-57"/>
        </w:rPr>
        <w:t xml:space="preserve"> </w:t>
      </w:r>
      <w:r>
        <w:t>Технологии</w:t>
      </w:r>
      <w:r>
        <w:rPr>
          <w:spacing w:val="-3"/>
        </w:rPr>
        <w:t xml:space="preserve"> </w:t>
      </w:r>
      <w:r>
        <w:t>приготовления блюд</w:t>
      </w:r>
      <w:r>
        <w:rPr>
          <w:spacing w:val="-1"/>
        </w:rPr>
        <w:t xml:space="preserve"> </w:t>
      </w:r>
      <w:r>
        <w:t>из молока</w:t>
      </w:r>
      <w:r>
        <w:rPr>
          <w:spacing w:val="-2"/>
        </w:rPr>
        <w:t xml:space="preserve"> </w:t>
      </w:r>
      <w:r>
        <w:t>и</w:t>
      </w:r>
      <w:r>
        <w:rPr>
          <w:spacing w:val="4"/>
        </w:rPr>
        <w:t xml:space="preserve"> </w:t>
      </w:r>
      <w:r>
        <w:t>молочных</w:t>
      </w:r>
      <w:r>
        <w:rPr>
          <w:spacing w:val="-1"/>
        </w:rPr>
        <w:t xml:space="preserve"> </w:t>
      </w:r>
      <w:r>
        <w:t>продуктов.</w:t>
      </w:r>
    </w:p>
    <w:p w:rsidR="00292DCE" w:rsidRDefault="00292DCE">
      <w:pPr>
        <w:pStyle w:val="a3"/>
        <w:spacing w:before="1"/>
        <w:ind w:left="0"/>
        <w:rPr>
          <w:sz w:val="26"/>
        </w:rPr>
      </w:pPr>
    </w:p>
    <w:p w:rsidR="00292DCE" w:rsidRDefault="00F301D9">
      <w:pPr>
        <w:pStyle w:val="a3"/>
        <w:spacing w:before="1"/>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t>продуктов.</w:t>
      </w:r>
    </w:p>
    <w:p w:rsidR="00292DCE" w:rsidRDefault="00292DCE">
      <w:pPr>
        <w:pStyle w:val="a3"/>
        <w:spacing w:before="6"/>
        <w:ind w:left="0"/>
        <w:rPr>
          <w:sz w:val="27"/>
        </w:rPr>
      </w:pPr>
    </w:p>
    <w:p w:rsidR="00292DCE" w:rsidRDefault="00F301D9">
      <w:pPr>
        <w:pStyle w:val="a3"/>
        <w:spacing w:line="256" w:lineRule="auto"/>
        <w:ind w:right="1206"/>
      </w:pPr>
      <w:r>
        <w:t>Виды теста. Технологии приготовления разных видов теста (пресное тесто (для вареников или</w:t>
      </w:r>
      <w:r>
        <w:rPr>
          <w:spacing w:val="-57"/>
        </w:rPr>
        <w:t xml:space="preserve"> </w:t>
      </w:r>
      <w:r>
        <w:t>пельменей),</w:t>
      </w:r>
      <w:r>
        <w:rPr>
          <w:spacing w:val="-1"/>
        </w:rPr>
        <w:t xml:space="preserve"> </w:t>
      </w:r>
      <w:r>
        <w:t>песочное</w:t>
      </w:r>
      <w:r>
        <w:rPr>
          <w:spacing w:val="-1"/>
        </w:rPr>
        <w:t xml:space="preserve"> </w:t>
      </w:r>
      <w:r>
        <w:t>тесто, бисквитное</w:t>
      </w:r>
      <w:r>
        <w:rPr>
          <w:spacing w:val="-2"/>
        </w:rPr>
        <w:t xml:space="preserve"> </w:t>
      </w:r>
      <w:r>
        <w:t>тесто,</w:t>
      </w:r>
      <w:r>
        <w:rPr>
          <w:spacing w:val="-3"/>
        </w:rPr>
        <w:t xml:space="preserve"> </w:t>
      </w:r>
      <w:r>
        <w:t>дрожжевое</w:t>
      </w:r>
      <w:r>
        <w:rPr>
          <w:spacing w:val="-2"/>
        </w:rPr>
        <w:t xml:space="preserve"> </w:t>
      </w:r>
      <w:r>
        <w:t>тесто).</w:t>
      </w:r>
    </w:p>
    <w:p w:rsidR="00292DCE" w:rsidRDefault="00292DCE">
      <w:pPr>
        <w:pStyle w:val="a3"/>
        <w:spacing w:before="10"/>
        <w:ind w:left="0"/>
        <w:rPr>
          <w:sz w:val="25"/>
        </w:rPr>
      </w:pPr>
    </w:p>
    <w:p w:rsidR="00292DCE" w:rsidRDefault="00F301D9">
      <w:pPr>
        <w:pStyle w:val="a3"/>
        <w:spacing w:line="516" w:lineRule="auto"/>
        <w:ind w:right="3392"/>
      </w:pPr>
      <w:r>
        <w:t>Мир профессий. Профессии, связанные с пищевым производством.</w:t>
      </w:r>
      <w:r>
        <w:rPr>
          <w:spacing w:val="1"/>
        </w:rPr>
        <w:t xml:space="preserve"> </w:t>
      </w:r>
      <w:r>
        <w:t>Групповой проект по теме «Технологии обработки пищевых продуктов».</w:t>
      </w:r>
      <w:r>
        <w:rPr>
          <w:spacing w:val="-58"/>
        </w:rPr>
        <w:t xml:space="preserve"> </w:t>
      </w:r>
      <w:r>
        <w:t>Технологии</w:t>
      </w:r>
      <w:r>
        <w:rPr>
          <w:spacing w:val="-1"/>
        </w:rPr>
        <w:t xml:space="preserve"> </w:t>
      </w:r>
      <w:r>
        <w:t>обработки</w:t>
      </w:r>
      <w:r>
        <w:rPr>
          <w:spacing w:val="-2"/>
        </w:rPr>
        <w:t xml:space="preserve"> </w:t>
      </w:r>
      <w:r>
        <w:t>текстильных материалов.</w:t>
      </w:r>
    </w:p>
    <w:p w:rsidR="00292DCE" w:rsidRDefault="00F301D9">
      <w:pPr>
        <w:pStyle w:val="a3"/>
        <w:spacing w:line="516" w:lineRule="auto"/>
        <w:ind w:right="3495"/>
      </w:pPr>
      <w:r>
        <w:t>Современные</w:t>
      </w:r>
      <w:r>
        <w:rPr>
          <w:spacing w:val="4"/>
        </w:rPr>
        <w:t xml:space="preserve"> </w:t>
      </w:r>
      <w:r>
        <w:t>текстильные</w:t>
      </w:r>
      <w:r>
        <w:rPr>
          <w:spacing w:val="5"/>
        </w:rPr>
        <w:t xml:space="preserve"> </w:t>
      </w:r>
      <w:r>
        <w:t>материалы,</w:t>
      </w:r>
      <w:r>
        <w:rPr>
          <w:spacing w:val="6"/>
        </w:rPr>
        <w:t xml:space="preserve"> </w:t>
      </w:r>
      <w:r>
        <w:t>получение</w:t>
      </w:r>
      <w:r>
        <w:rPr>
          <w:spacing w:val="6"/>
        </w:rPr>
        <w:t xml:space="preserve"> </w:t>
      </w:r>
      <w:r>
        <w:t>и</w:t>
      </w:r>
      <w:r>
        <w:rPr>
          <w:spacing w:val="6"/>
        </w:rPr>
        <w:t xml:space="preserve"> </w:t>
      </w:r>
      <w:r>
        <w:t>свойства.</w:t>
      </w:r>
      <w:r>
        <w:rPr>
          <w:spacing w:val="1"/>
        </w:rPr>
        <w:t xml:space="preserve"> </w:t>
      </w:r>
      <w:r>
        <w:t>Сравнение свойств тканей, выбор ткани с учетом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rsidR="00292DCE" w:rsidRDefault="00292DCE">
      <w:pPr>
        <w:pStyle w:val="a3"/>
        <w:spacing w:before="7"/>
        <w:ind w:left="0"/>
        <w:rPr>
          <w:sz w:val="27"/>
        </w:rPr>
      </w:pPr>
    </w:p>
    <w:p w:rsidR="00292DCE" w:rsidRDefault="00F301D9">
      <w:pPr>
        <w:pStyle w:val="a3"/>
      </w:pPr>
      <w:r>
        <w:t>Индивидуальный</w:t>
      </w:r>
      <w:r>
        <w:rPr>
          <w:spacing w:val="-5"/>
        </w:rPr>
        <w:t xml:space="preserve"> </w:t>
      </w:r>
      <w:r>
        <w:t>творческий</w:t>
      </w:r>
      <w:r>
        <w:rPr>
          <w:spacing w:val="-5"/>
        </w:rPr>
        <w:t xml:space="preserve"> </w:t>
      </w:r>
      <w:r>
        <w:t>(учебный)</w:t>
      </w:r>
      <w:r>
        <w:rPr>
          <w:spacing w:val="-5"/>
        </w:rPr>
        <w:t xml:space="preserve"> </w:t>
      </w:r>
      <w:r>
        <w:t>проект «Изделие</w:t>
      </w:r>
      <w:r>
        <w:rPr>
          <w:spacing w:val="-6"/>
        </w:rPr>
        <w:t xml:space="preserve"> </w:t>
      </w:r>
      <w:r>
        <w:t>из</w:t>
      </w:r>
      <w:r>
        <w:rPr>
          <w:spacing w:val="-5"/>
        </w:rPr>
        <w:t xml:space="preserve"> </w:t>
      </w:r>
      <w:r>
        <w:t>текстильных</w:t>
      </w:r>
      <w:r>
        <w:rPr>
          <w:spacing w:val="-4"/>
        </w:rPr>
        <w:t xml:space="preserve"> </w:t>
      </w:r>
      <w:r>
        <w:t>материалов».</w:t>
      </w:r>
    </w:p>
    <w:p w:rsidR="00292DCE" w:rsidRDefault="00292DCE">
      <w:pPr>
        <w:pStyle w:val="a3"/>
        <w:spacing w:before="6"/>
        <w:ind w:left="0"/>
        <w:rPr>
          <w:sz w:val="27"/>
        </w:rPr>
      </w:pPr>
    </w:p>
    <w:p w:rsidR="00292DCE" w:rsidRDefault="00F301D9">
      <w:pPr>
        <w:pStyle w:val="a3"/>
        <w:spacing w:before="1" w:line="254" w:lineRule="auto"/>
      </w:pPr>
      <w:r>
        <w:t>Чертеж выкроек проектного швейного изделия (например, укладка</w:t>
      </w:r>
      <w:r>
        <w:rPr>
          <w:spacing w:val="1"/>
        </w:rPr>
        <w:t xml:space="preserve"> </w:t>
      </w:r>
      <w:r>
        <w:t>для инструментов, сумка, рюкзак;</w:t>
      </w:r>
      <w:r>
        <w:rPr>
          <w:spacing w:val="-57"/>
        </w:rPr>
        <w:t xml:space="preserve"> </w:t>
      </w:r>
      <w:r>
        <w:t>изделие</w:t>
      </w:r>
      <w:r>
        <w:rPr>
          <w:spacing w:val="-2"/>
        </w:rPr>
        <w:t xml:space="preserve"> </w:t>
      </w:r>
      <w:r>
        <w:t>в</w:t>
      </w:r>
      <w:r>
        <w:rPr>
          <w:spacing w:val="-1"/>
        </w:rPr>
        <w:t xml:space="preserve"> </w:t>
      </w:r>
      <w:r>
        <w:t>технике</w:t>
      </w:r>
      <w:r>
        <w:rPr>
          <w:spacing w:val="-1"/>
        </w:rPr>
        <w:t xml:space="preserve"> </w:t>
      </w:r>
      <w:r>
        <w:t>лоскутной пластики).</w:t>
      </w:r>
    </w:p>
    <w:p w:rsidR="00292DCE" w:rsidRDefault="00292DCE">
      <w:pPr>
        <w:pStyle w:val="a3"/>
        <w:spacing w:before="1"/>
        <w:ind w:left="0"/>
        <w:rPr>
          <w:sz w:val="26"/>
        </w:rPr>
      </w:pPr>
    </w:p>
    <w:p w:rsidR="00292DCE" w:rsidRDefault="00F301D9">
      <w:pPr>
        <w:pStyle w:val="a3"/>
        <w:spacing w:line="516" w:lineRule="auto"/>
        <w:ind w:right="588"/>
      </w:pPr>
      <w:r>
        <w:t>Выполнение технологических операций по раскрою и пошиву проектного изделия, отделке изделия.</w:t>
      </w:r>
      <w:r>
        <w:rPr>
          <w:spacing w:val="-57"/>
        </w:rPr>
        <w:t xml:space="preserve"> </w:t>
      </w:r>
      <w:r>
        <w:t>Оценка</w:t>
      </w:r>
      <w:r>
        <w:rPr>
          <w:spacing w:val="-2"/>
        </w:rPr>
        <w:t xml:space="preserve"> </w:t>
      </w:r>
      <w:r>
        <w:t>качества</w:t>
      </w:r>
      <w:r>
        <w:rPr>
          <w:spacing w:val="-2"/>
        </w:rPr>
        <w:t xml:space="preserve"> </w:t>
      </w:r>
      <w:r>
        <w:t>изготовления проектного швейного</w:t>
      </w:r>
      <w:r>
        <w:rPr>
          <w:spacing w:val="-1"/>
        </w:rPr>
        <w:t xml:space="preserve"> </w:t>
      </w:r>
      <w:r>
        <w:t>изделия.</w:t>
      </w:r>
    </w:p>
    <w:p w:rsidR="00292DCE" w:rsidRDefault="00F301D9" w:rsidP="000B0FD5">
      <w:pPr>
        <w:pStyle w:val="a5"/>
        <w:numPr>
          <w:ilvl w:val="0"/>
          <w:numId w:val="97"/>
        </w:numPr>
        <w:tabs>
          <w:tab w:val="left" w:pos="581"/>
        </w:tabs>
        <w:spacing w:line="275" w:lineRule="exact"/>
        <w:ind w:hanging="181"/>
        <w:rPr>
          <w:sz w:val="24"/>
        </w:rPr>
      </w:pPr>
      <w:r>
        <w:rPr>
          <w:sz w:val="24"/>
        </w:rPr>
        <w:t>класс.</w:t>
      </w:r>
    </w:p>
    <w:p w:rsidR="00292DCE" w:rsidRDefault="00292DCE">
      <w:pPr>
        <w:pStyle w:val="a3"/>
        <w:spacing w:before="9"/>
        <w:ind w:left="0"/>
        <w:rPr>
          <w:sz w:val="27"/>
        </w:rPr>
      </w:pPr>
    </w:p>
    <w:p w:rsidR="00292DCE" w:rsidRDefault="00F301D9">
      <w:pPr>
        <w:pStyle w:val="a3"/>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292DCE" w:rsidRDefault="00292DCE">
      <w:pPr>
        <w:pStyle w:val="a3"/>
        <w:spacing w:before="7"/>
        <w:ind w:left="0"/>
        <w:rPr>
          <w:sz w:val="27"/>
        </w:rPr>
      </w:pPr>
    </w:p>
    <w:p w:rsidR="00292DCE" w:rsidRDefault="00F301D9">
      <w:pPr>
        <w:pStyle w:val="a3"/>
        <w:spacing w:line="254" w:lineRule="auto"/>
        <w:ind w:right="1521"/>
      </w:pPr>
      <w:r>
        <w:t>Обработка древесины. Технологии механической обработки конструкционных материалов.</w:t>
      </w:r>
      <w:r>
        <w:rPr>
          <w:spacing w:val="-57"/>
        </w:rPr>
        <w:t xml:space="preserve"> </w:t>
      </w:r>
      <w:r>
        <w:t>Технологии</w:t>
      </w:r>
      <w:r>
        <w:rPr>
          <w:spacing w:val="-1"/>
        </w:rPr>
        <w:t xml:space="preserve"> </w:t>
      </w:r>
      <w:r>
        <w:t>отделки</w:t>
      </w:r>
      <w:r>
        <w:rPr>
          <w:spacing w:val="-2"/>
        </w:rPr>
        <w:t xml:space="preserve"> </w:t>
      </w:r>
      <w:r>
        <w:t>изделий из древесины.</w:t>
      </w:r>
    </w:p>
    <w:p w:rsidR="00292DCE" w:rsidRDefault="00292DCE">
      <w:pPr>
        <w:pStyle w:val="a3"/>
        <w:spacing w:before="1"/>
        <w:ind w:left="0"/>
        <w:rPr>
          <w:sz w:val="26"/>
        </w:rPr>
      </w:pPr>
    </w:p>
    <w:p w:rsidR="00292DCE" w:rsidRDefault="00F301D9">
      <w:pPr>
        <w:pStyle w:val="a3"/>
        <w:spacing w:line="254" w:lineRule="auto"/>
        <w:ind w:right="428"/>
      </w:pPr>
      <w:r>
        <w:t>Обработка металлов. Технологии обработки металлов. Конструкционная сталь. Токарно-винторезный</w:t>
      </w:r>
      <w:r>
        <w:rPr>
          <w:spacing w:val="-57"/>
        </w:rPr>
        <w:t xml:space="preserve"> </w:t>
      </w:r>
      <w:r>
        <w:t>станок. Изделия из металлопроката. Резьба и резьбовые соединения. Нарезание резьбы. Соединение</w:t>
      </w:r>
      <w:r>
        <w:rPr>
          <w:spacing w:val="1"/>
        </w:rPr>
        <w:t xml:space="preserve"> </w:t>
      </w:r>
      <w:r>
        <w:t>металлических</w:t>
      </w:r>
      <w:r>
        <w:rPr>
          <w:spacing w:val="1"/>
        </w:rPr>
        <w:t xml:space="preserve"> </w:t>
      </w:r>
      <w:r>
        <w:t>деталей</w:t>
      </w:r>
      <w:r>
        <w:rPr>
          <w:spacing w:val="-2"/>
        </w:rPr>
        <w:t xml:space="preserve"> </w:t>
      </w:r>
      <w:r>
        <w:t>клеем. Отделка</w:t>
      </w:r>
      <w:r>
        <w:rPr>
          <w:spacing w:val="-1"/>
        </w:rPr>
        <w:t xml:space="preserve"> </w:t>
      </w:r>
      <w:r>
        <w:t>деталей.</w:t>
      </w:r>
    </w:p>
    <w:p w:rsidR="00292DCE" w:rsidRDefault="00292DCE">
      <w:pPr>
        <w:pStyle w:val="a3"/>
        <w:spacing w:before="2"/>
        <w:ind w:left="0"/>
        <w:rPr>
          <w:sz w:val="26"/>
        </w:rPr>
      </w:pPr>
    </w:p>
    <w:p w:rsidR="00292DCE" w:rsidRDefault="00F301D9">
      <w:pPr>
        <w:pStyle w:val="a3"/>
      </w:pPr>
      <w:r>
        <w:t>Пластмасса</w:t>
      </w:r>
      <w:r>
        <w:rPr>
          <w:spacing w:val="-4"/>
        </w:rPr>
        <w:t xml:space="preserve"> </w:t>
      </w:r>
      <w:r>
        <w:t>и</w:t>
      </w:r>
      <w:r>
        <w:rPr>
          <w:spacing w:val="-3"/>
        </w:rPr>
        <w:t xml:space="preserve"> </w:t>
      </w:r>
      <w:r>
        <w:t>другие</w:t>
      </w:r>
      <w:r>
        <w:rPr>
          <w:spacing w:val="-4"/>
        </w:rPr>
        <w:t xml:space="preserve"> </w:t>
      </w:r>
      <w:r>
        <w:t>современные</w:t>
      </w:r>
      <w:r>
        <w:rPr>
          <w:spacing w:val="-5"/>
        </w:rPr>
        <w:t xml:space="preserve"> </w:t>
      </w:r>
      <w:r>
        <w:t>материалы:</w:t>
      </w:r>
      <w:r>
        <w:rPr>
          <w:spacing w:val="-4"/>
        </w:rPr>
        <w:t xml:space="preserve"> </w:t>
      </w:r>
      <w:r>
        <w:t>свойства,</w:t>
      </w:r>
      <w:r>
        <w:rPr>
          <w:spacing w:val="-3"/>
        </w:rPr>
        <w:t xml:space="preserve"> </w:t>
      </w:r>
      <w:r>
        <w:t>получение</w:t>
      </w:r>
      <w:r>
        <w:rPr>
          <w:spacing w:val="51"/>
        </w:rPr>
        <w:t xml:space="preserve"> </w:t>
      </w:r>
      <w:r>
        <w:t>и</w:t>
      </w:r>
      <w:r>
        <w:rPr>
          <w:spacing w:val="-3"/>
        </w:rPr>
        <w:t xml:space="preserve"> </w:t>
      </w:r>
      <w:r>
        <w:t>использование.</w:t>
      </w:r>
    </w:p>
    <w:p w:rsidR="00292DCE" w:rsidRDefault="00292DCE">
      <w:pPr>
        <w:pStyle w:val="a3"/>
        <w:spacing w:before="6"/>
        <w:ind w:left="0"/>
        <w:rPr>
          <w:sz w:val="27"/>
        </w:rPr>
      </w:pPr>
    </w:p>
    <w:p w:rsidR="00292DCE" w:rsidRDefault="00F301D9">
      <w:pPr>
        <w:pStyle w:val="a3"/>
        <w:spacing w:before="1" w:line="254" w:lineRule="auto"/>
        <w:ind w:right="1332"/>
      </w:pPr>
      <w:r>
        <w:t>Индивидуальный творческий (учебный) проект «Изделие из конструкционных и поделочных</w:t>
      </w:r>
      <w:r>
        <w:rPr>
          <w:spacing w:val="-57"/>
        </w:rPr>
        <w:t xml:space="preserve"> </w:t>
      </w:r>
      <w:r>
        <w:t>материалов».</w:t>
      </w:r>
    </w:p>
    <w:p w:rsidR="00292DCE" w:rsidRDefault="00292DCE">
      <w:pPr>
        <w:pStyle w:val="a3"/>
        <w:spacing w:before="1"/>
        <w:ind w:left="0"/>
        <w:rPr>
          <w:sz w:val="26"/>
        </w:rPr>
      </w:pPr>
    </w:p>
    <w:p w:rsidR="00292DCE" w:rsidRDefault="00F301D9">
      <w:pPr>
        <w:pStyle w:val="a3"/>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292DCE" w:rsidRDefault="00292DCE">
      <w:pPr>
        <w:pStyle w:val="a3"/>
        <w:spacing w:before="7"/>
        <w:ind w:left="0"/>
        <w:rPr>
          <w:sz w:val="27"/>
        </w:rPr>
      </w:pPr>
    </w:p>
    <w:p w:rsidR="00292DCE" w:rsidRDefault="00F301D9">
      <w:pPr>
        <w:pStyle w:val="a3"/>
        <w:spacing w:line="254" w:lineRule="auto"/>
        <w:ind w:right="548"/>
      </w:pPr>
      <w:r>
        <w:t>Рыба, морепродукты в питании человека. Пищевая ценность рыбы</w:t>
      </w:r>
      <w:r>
        <w:rPr>
          <w:spacing w:val="1"/>
        </w:rPr>
        <w:t xml:space="preserve"> </w:t>
      </w:r>
      <w:r>
        <w:t>и морепродуктов. Виды</w:t>
      </w:r>
      <w:r>
        <w:rPr>
          <w:spacing w:val="1"/>
        </w:rPr>
        <w:t xml:space="preserve"> </w:t>
      </w:r>
      <w:r>
        <w:t>промысловых рыб. Охлажденная, мороженая рыба. Механическая обработка рыбы. Показатели</w:t>
      </w:r>
      <w:r>
        <w:rPr>
          <w:spacing w:val="1"/>
        </w:rPr>
        <w:t xml:space="preserve"> </w:t>
      </w:r>
      <w:r>
        <w:t>свежести рыбы. Кулинарная разделка рыбы. Виды тепловой обработки рыбы. Требования к качеству</w:t>
      </w:r>
      <w:r>
        <w:rPr>
          <w:spacing w:val="-57"/>
        </w:rPr>
        <w:t xml:space="preserve"> </w:t>
      </w:r>
      <w:r>
        <w:t>рыбных блюд. Рыбные</w:t>
      </w:r>
      <w:r>
        <w:rPr>
          <w:spacing w:val="-2"/>
        </w:rPr>
        <w:t xml:space="preserve"> </w:t>
      </w:r>
      <w:r>
        <w:t>консервы.</w:t>
      </w:r>
    </w:p>
    <w:p w:rsidR="00292DCE" w:rsidRDefault="00292DCE">
      <w:pPr>
        <w:pStyle w:val="a3"/>
        <w:spacing w:before="4"/>
        <w:ind w:left="0"/>
        <w:rPr>
          <w:sz w:val="26"/>
        </w:rPr>
      </w:pPr>
    </w:p>
    <w:p w:rsidR="00292DCE" w:rsidRDefault="00F301D9">
      <w:pPr>
        <w:pStyle w:val="a3"/>
        <w:spacing w:line="254" w:lineRule="auto"/>
        <w:ind w:right="639"/>
      </w:pPr>
      <w:r>
        <w:t>Мясо животных, мясо птицы в питании человека. Пищевая ценность мяса. Механическая обработка</w:t>
      </w:r>
      <w:r>
        <w:rPr>
          <w:spacing w:val="-57"/>
        </w:rPr>
        <w:t xml:space="preserve"> </w:t>
      </w:r>
      <w:r>
        <w:t>мяса</w:t>
      </w:r>
      <w:r>
        <w:rPr>
          <w:spacing w:val="-4"/>
        </w:rPr>
        <w:t xml:space="preserve"> </w:t>
      </w:r>
      <w:r>
        <w:t>животных (говядина,</w:t>
      </w:r>
      <w:r>
        <w:rPr>
          <w:spacing w:val="-2"/>
        </w:rPr>
        <w:t xml:space="preserve"> </w:t>
      </w:r>
      <w:r>
        <w:t>свинина,</w:t>
      </w:r>
      <w:r>
        <w:rPr>
          <w:spacing w:val="-3"/>
        </w:rPr>
        <w:t xml:space="preserve"> </w:t>
      </w:r>
      <w:r>
        <w:t>баранина),</w:t>
      </w:r>
      <w:r>
        <w:rPr>
          <w:spacing w:val="-2"/>
        </w:rPr>
        <w:t xml:space="preserve"> </w:t>
      </w:r>
      <w:r>
        <w:t>обработка</w:t>
      </w:r>
      <w:r>
        <w:rPr>
          <w:spacing w:val="-3"/>
        </w:rPr>
        <w:t xml:space="preserve"> </w:t>
      </w:r>
      <w:r>
        <w:t>мяса</w:t>
      </w:r>
      <w:r>
        <w:rPr>
          <w:spacing w:val="-4"/>
        </w:rPr>
        <w:t xml:space="preserve"> </w:t>
      </w:r>
      <w:r>
        <w:t>птицы.</w:t>
      </w:r>
      <w:r>
        <w:rPr>
          <w:spacing w:val="-5"/>
        </w:rPr>
        <w:t xml:space="preserve"> </w:t>
      </w:r>
      <w:r>
        <w:t>Показатели</w:t>
      </w:r>
      <w:r>
        <w:rPr>
          <w:spacing w:val="-1"/>
        </w:rPr>
        <w:t xml:space="preserve"> </w:t>
      </w:r>
      <w:r>
        <w:t>свежести</w:t>
      </w:r>
      <w:r>
        <w:rPr>
          <w:spacing w:val="-2"/>
        </w:rPr>
        <w:t xml:space="preserve"> </w:t>
      </w:r>
      <w:r>
        <w:t>мяса.</w:t>
      </w:r>
    </w:p>
    <w:p w:rsidR="00292DCE" w:rsidRDefault="00F301D9">
      <w:pPr>
        <w:pStyle w:val="a3"/>
        <w:spacing w:before="1"/>
      </w:pPr>
      <w:r>
        <w:t>Виды</w:t>
      </w:r>
      <w:r>
        <w:rPr>
          <w:spacing w:val="-2"/>
        </w:rPr>
        <w:t xml:space="preserve"> </w:t>
      </w:r>
      <w:r>
        <w:t>тепловой</w:t>
      </w:r>
      <w:r>
        <w:rPr>
          <w:spacing w:val="-2"/>
        </w:rPr>
        <w:t xml:space="preserve"> </w:t>
      </w:r>
      <w:r>
        <w:t>обработки</w:t>
      </w:r>
      <w:r>
        <w:rPr>
          <w:spacing w:val="-2"/>
        </w:rPr>
        <w:t xml:space="preserve"> </w:t>
      </w:r>
      <w:r>
        <w:t>мяса.</w:t>
      </w:r>
    </w:p>
    <w:p w:rsidR="00292DCE" w:rsidRDefault="00292DCE">
      <w:pPr>
        <w:pStyle w:val="a3"/>
        <w:spacing w:before="7"/>
        <w:ind w:left="0"/>
        <w:rPr>
          <w:sz w:val="27"/>
        </w:rPr>
      </w:pPr>
    </w:p>
    <w:p w:rsidR="00292DCE" w:rsidRDefault="00F301D9">
      <w:pPr>
        <w:pStyle w:val="a3"/>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292DCE" w:rsidRDefault="00292DCE">
      <w:pPr>
        <w:pStyle w:val="a3"/>
        <w:spacing w:before="6"/>
        <w:ind w:left="0"/>
        <w:rPr>
          <w:sz w:val="27"/>
        </w:rPr>
      </w:pPr>
    </w:p>
    <w:p w:rsidR="00292DCE" w:rsidRDefault="00F301D9">
      <w:pPr>
        <w:pStyle w:val="a3"/>
        <w:spacing w:line="516" w:lineRule="auto"/>
        <w:ind w:right="3392"/>
      </w:pPr>
      <w:r>
        <w:t>Групповой проект по теме «Технологии обработки пищевых продуктов».</w:t>
      </w:r>
      <w:r>
        <w:rPr>
          <w:spacing w:val="-58"/>
        </w:rPr>
        <w:t xml:space="preserve"> </w:t>
      </w:r>
      <w:r>
        <w:t>Мир</w:t>
      </w:r>
      <w:r>
        <w:rPr>
          <w:spacing w:val="-2"/>
        </w:rPr>
        <w:t xml:space="preserve"> </w:t>
      </w:r>
      <w:r>
        <w:t>профессий. Профессии,</w:t>
      </w:r>
      <w:r>
        <w:rPr>
          <w:spacing w:val="-2"/>
        </w:rPr>
        <w:t xml:space="preserve"> </w:t>
      </w:r>
      <w:r>
        <w:t>связанные</w:t>
      </w:r>
      <w:r>
        <w:rPr>
          <w:spacing w:val="-3"/>
        </w:rPr>
        <w:t xml:space="preserve"> </w:t>
      </w:r>
      <w:r>
        <w:t>с</w:t>
      </w:r>
      <w:r>
        <w:rPr>
          <w:spacing w:val="-2"/>
        </w:rPr>
        <w:t xml:space="preserve"> </w:t>
      </w:r>
      <w:r>
        <w:t>общественным</w:t>
      </w:r>
      <w:r>
        <w:rPr>
          <w:spacing w:val="-4"/>
        </w:rPr>
        <w:t xml:space="preserve"> </w:t>
      </w:r>
      <w:r>
        <w:t>питанием.</w:t>
      </w:r>
    </w:p>
    <w:p w:rsidR="00292DCE" w:rsidRDefault="00F301D9">
      <w:pPr>
        <w:pStyle w:val="a3"/>
        <w:spacing w:line="516" w:lineRule="auto"/>
        <w:ind w:right="5261"/>
      </w:pPr>
      <w:r>
        <w:t>Технологии обработки текстильных материалов.</w:t>
      </w:r>
      <w:r>
        <w:rPr>
          <w:spacing w:val="1"/>
        </w:rPr>
        <w:t xml:space="preserve"> </w:t>
      </w:r>
      <w:r>
        <w:t>Конструирование одежды. Плечевая и поясная одежда.</w:t>
      </w:r>
      <w:r>
        <w:rPr>
          <w:spacing w:val="-57"/>
        </w:rPr>
        <w:t xml:space="preserve"> </w:t>
      </w:r>
      <w:r>
        <w:t>Чертеж</w:t>
      </w:r>
      <w:r>
        <w:rPr>
          <w:spacing w:val="-1"/>
        </w:rPr>
        <w:t xml:space="preserve"> </w:t>
      </w:r>
      <w:r>
        <w:t>выкроек швейного изделия.</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Моделирование</w:t>
      </w:r>
      <w:r>
        <w:rPr>
          <w:spacing w:val="-5"/>
        </w:rPr>
        <w:t xml:space="preserve"> </w:t>
      </w:r>
      <w:r>
        <w:t>поясной</w:t>
      </w:r>
      <w:r>
        <w:rPr>
          <w:spacing w:val="-4"/>
        </w:rPr>
        <w:t xml:space="preserve"> </w:t>
      </w:r>
      <w:r>
        <w:t>и</w:t>
      </w:r>
      <w:r>
        <w:rPr>
          <w:spacing w:val="-3"/>
        </w:rPr>
        <w:t xml:space="preserve"> </w:t>
      </w:r>
      <w:r>
        <w:t>плечевой</w:t>
      </w:r>
      <w:r>
        <w:rPr>
          <w:spacing w:val="-4"/>
        </w:rPr>
        <w:t xml:space="preserve"> </w:t>
      </w:r>
      <w:r>
        <w:t>одежды.</w:t>
      </w:r>
    </w:p>
    <w:p w:rsidR="00292DCE" w:rsidRDefault="00292DCE">
      <w:pPr>
        <w:pStyle w:val="a3"/>
        <w:spacing w:before="7"/>
        <w:ind w:left="0"/>
        <w:rPr>
          <w:sz w:val="27"/>
        </w:rPr>
      </w:pPr>
    </w:p>
    <w:p w:rsidR="00292DCE" w:rsidRDefault="00F301D9">
      <w:pPr>
        <w:pStyle w:val="a3"/>
        <w:spacing w:line="254" w:lineRule="auto"/>
        <w:ind w:right="666"/>
      </w:pPr>
      <w:r>
        <w:t>Выполнение технологических операций по раскрою и пошиву изделия, отделке изделия (по выбору</w:t>
      </w:r>
      <w:r>
        <w:rPr>
          <w:spacing w:val="-57"/>
        </w:rPr>
        <w:t xml:space="preserve"> </w:t>
      </w:r>
      <w:r>
        <w:t>обучающихся).</w:t>
      </w:r>
    </w:p>
    <w:p w:rsidR="00292DCE" w:rsidRDefault="00292DCE">
      <w:pPr>
        <w:pStyle w:val="a3"/>
        <w:spacing w:before="2"/>
        <w:ind w:left="0"/>
        <w:rPr>
          <w:sz w:val="26"/>
        </w:rPr>
      </w:pPr>
    </w:p>
    <w:p w:rsidR="00292DCE" w:rsidRDefault="00F301D9">
      <w:pPr>
        <w:pStyle w:val="a3"/>
      </w:pPr>
      <w:r>
        <w:t>Оценка</w:t>
      </w:r>
      <w:r>
        <w:rPr>
          <w:spacing w:val="-5"/>
        </w:rPr>
        <w:t xml:space="preserve"> </w:t>
      </w:r>
      <w:r>
        <w:t>качества</w:t>
      </w:r>
      <w:r>
        <w:rPr>
          <w:spacing w:val="-6"/>
        </w:rPr>
        <w:t xml:space="preserve"> </w:t>
      </w:r>
      <w:r>
        <w:t>изготовления</w:t>
      </w:r>
      <w:r>
        <w:rPr>
          <w:spacing w:val="-3"/>
        </w:rPr>
        <w:t xml:space="preserve"> </w:t>
      </w:r>
      <w:r>
        <w:t>швейного</w:t>
      </w:r>
      <w:r>
        <w:rPr>
          <w:spacing w:val="-4"/>
        </w:rPr>
        <w:t xml:space="preserve"> </w:t>
      </w:r>
      <w:r>
        <w:t>изделия.</w:t>
      </w:r>
    </w:p>
    <w:p w:rsidR="00292DCE" w:rsidRDefault="00292DCE">
      <w:pPr>
        <w:pStyle w:val="a3"/>
        <w:spacing w:before="6"/>
        <w:ind w:left="0"/>
        <w:rPr>
          <w:sz w:val="27"/>
        </w:rPr>
      </w:pPr>
    </w:p>
    <w:p w:rsidR="00292DCE" w:rsidRDefault="00F301D9">
      <w:pPr>
        <w:pStyle w:val="a3"/>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rsidR="00292DCE" w:rsidRDefault="00292DCE">
      <w:pPr>
        <w:pStyle w:val="a3"/>
        <w:spacing w:before="6"/>
        <w:ind w:left="0"/>
        <w:rPr>
          <w:sz w:val="27"/>
        </w:rPr>
      </w:pPr>
    </w:p>
    <w:p w:rsidR="00292DCE" w:rsidRDefault="00F301D9" w:rsidP="000B0FD5">
      <w:pPr>
        <w:pStyle w:val="a5"/>
        <w:numPr>
          <w:ilvl w:val="3"/>
          <w:numId w:val="152"/>
        </w:numPr>
        <w:tabs>
          <w:tab w:val="left" w:pos="1301"/>
        </w:tabs>
        <w:ind w:left="1300" w:hanging="901"/>
        <w:rPr>
          <w:sz w:val="24"/>
        </w:rPr>
      </w:pPr>
      <w:r>
        <w:rPr>
          <w:sz w:val="24"/>
        </w:rPr>
        <w:t>Модуль</w:t>
      </w:r>
      <w:r>
        <w:rPr>
          <w:spacing w:val="-4"/>
          <w:sz w:val="24"/>
        </w:rPr>
        <w:t xml:space="preserve"> </w:t>
      </w:r>
      <w:r>
        <w:rPr>
          <w:sz w:val="24"/>
        </w:rPr>
        <w:t>«Робототехника».</w:t>
      </w:r>
    </w:p>
    <w:p w:rsidR="00292DCE" w:rsidRDefault="00292DCE">
      <w:pPr>
        <w:pStyle w:val="a3"/>
        <w:spacing w:before="7"/>
        <w:ind w:left="0"/>
        <w:rPr>
          <w:sz w:val="27"/>
        </w:rPr>
      </w:pPr>
    </w:p>
    <w:p w:rsidR="00292DCE" w:rsidRDefault="00F301D9" w:rsidP="000B0FD5">
      <w:pPr>
        <w:pStyle w:val="a5"/>
        <w:numPr>
          <w:ilvl w:val="0"/>
          <w:numId w:val="96"/>
        </w:numPr>
        <w:tabs>
          <w:tab w:val="left" w:pos="581"/>
        </w:tabs>
        <w:ind w:hanging="181"/>
        <w:rPr>
          <w:sz w:val="24"/>
        </w:rPr>
      </w:pPr>
      <w:r>
        <w:rPr>
          <w:sz w:val="24"/>
        </w:rPr>
        <w:t>класс.</w:t>
      </w:r>
    </w:p>
    <w:p w:rsidR="00292DCE" w:rsidRDefault="00292DCE">
      <w:pPr>
        <w:pStyle w:val="a3"/>
        <w:spacing w:before="9"/>
        <w:ind w:left="0"/>
        <w:rPr>
          <w:sz w:val="27"/>
        </w:rPr>
      </w:pPr>
    </w:p>
    <w:p w:rsidR="00292DCE" w:rsidRDefault="00F301D9">
      <w:pPr>
        <w:pStyle w:val="a3"/>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292DCE" w:rsidRDefault="00292DCE">
      <w:pPr>
        <w:pStyle w:val="a3"/>
        <w:spacing w:before="6"/>
        <w:ind w:left="0"/>
        <w:rPr>
          <w:sz w:val="27"/>
        </w:rPr>
      </w:pPr>
    </w:p>
    <w:p w:rsidR="00292DCE" w:rsidRDefault="00F301D9">
      <w:pPr>
        <w:pStyle w:val="a3"/>
        <w:spacing w:line="516" w:lineRule="auto"/>
        <w:ind w:right="1477"/>
      </w:pPr>
      <w:r>
        <w:t>Классификация современных роботов. Виды роботов, их функции</w:t>
      </w:r>
      <w:r>
        <w:rPr>
          <w:spacing w:val="1"/>
        </w:rPr>
        <w:t xml:space="preserve"> </w:t>
      </w:r>
      <w:r>
        <w:t>и назначение.</w:t>
      </w:r>
      <w:r>
        <w:rPr>
          <w:spacing w:val="-57"/>
        </w:rPr>
        <w:t xml:space="preserve"> </w:t>
      </w:r>
      <w:r>
        <w:t>Взаимосвязь</w:t>
      </w:r>
      <w:r>
        <w:rPr>
          <w:spacing w:val="-1"/>
        </w:rPr>
        <w:t xml:space="preserve"> </w:t>
      </w:r>
      <w:r>
        <w:t>конструкции</w:t>
      </w:r>
      <w:r>
        <w:rPr>
          <w:spacing w:val="-1"/>
        </w:rPr>
        <w:t xml:space="preserve"> </w:t>
      </w:r>
      <w:r>
        <w:t>робота</w:t>
      </w:r>
      <w:r>
        <w:rPr>
          <w:spacing w:val="-1"/>
        </w:rPr>
        <w:t xml:space="preserve"> </w:t>
      </w:r>
      <w:r>
        <w:t>и</w:t>
      </w:r>
      <w:r>
        <w:rPr>
          <w:spacing w:val="-1"/>
        </w:rPr>
        <w:t xml:space="preserve"> </w:t>
      </w:r>
      <w:r>
        <w:t>выполняемой</w:t>
      </w:r>
      <w:r>
        <w:rPr>
          <w:spacing w:val="-1"/>
        </w:rPr>
        <w:t xml:space="preserve"> </w:t>
      </w:r>
      <w:r>
        <w:t>им</w:t>
      </w:r>
      <w:r>
        <w:rPr>
          <w:spacing w:val="-1"/>
        </w:rPr>
        <w:t xml:space="preserve"> </w:t>
      </w:r>
      <w:r>
        <w:t>функции.</w:t>
      </w:r>
    </w:p>
    <w:p w:rsidR="00292DCE" w:rsidRDefault="00F301D9">
      <w:pPr>
        <w:pStyle w:val="a3"/>
        <w:spacing w:line="275" w:lineRule="exact"/>
      </w:pPr>
      <w:r>
        <w:t>Робототехнический</w:t>
      </w:r>
      <w:r>
        <w:rPr>
          <w:spacing w:val="-6"/>
        </w:rPr>
        <w:t xml:space="preserve"> </w:t>
      </w:r>
      <w:r>
        <w:t>конструктор</w:t>
      </w:r>
      <w:r>
        <w:rPr>
          <w:spacing w:val="-5"/>
        </w:rPr>
        <w:t xml:space="preserve"> </w:t>
      </w:r>
      <w:r>
        <w:t>и</w:t>
      </w:r>
      <w:r>
        <w:rPr>
          <w:spacing w:val="-5"/>
        </w:rPr>
        <w:t xml:space="preserve"> </w:t>
      </w:r>
      <w:r>
        <w:t>комплектующие.</w:t>
      </w:r>
    </w:p>
    <w:p w:rsidR="00292DCE" w:rsidRDefault="00292DCE">
      <w:pPr>
        <w:pStyle w:val="a3"/>
        <w:spacing w:before="7"/>
        <w:ind w:left="0"/>
        <w:rPr>
          <w:sz w:val="27"/>
        </w:rPr>
      </w:pPr>
    </w:p>
    <w:p w:rsidR="00292DCE" w:rsidRDefault="00F301D9">
      <w:pPr>
        <w:pStyle w:val="a3"/>
        <w:spacing w:line="516" w:lineRule="auto"/>
        <w:ind w:right="3561"/>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w:t>
      </w:r>
      <w:r>
        <w:rPr>
          <w:spacing w:val="1"/>
        </w:rPr>
        <w:t xml:space="preserve"> </w:t>
      </w:r>
      <w:r>
        <w:t>программирования.</w:t>
      </w:r>
    </w:p>
    <w:p w:rsidR="00292DCE" w:rsidRDefault="00F301D9">
      <w:pPr>
        <w:pStyle w:val="a3"/>
        <w:spacing w:line="516" w:lineRule="auto"/>
        <w:ind w:right="2904"/>
      </w:pPr>
      <w:r>
        <w:t>Визуальный язык для программирования простых робототехнических систем.</w:t>
      </w:r>
      <w:r>
        <w:rPr>
          <w:spacing w:val="-57"/>
        </w:rPr>
        <w:t xml:space="preserve"> </w:t>
      </w: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2"/>
        </w:rPr>
        <w:t xml:space="preserve"> </w:t>
      </w:r>
      <w:r>
        <w:t>с</w:t>
      </w:r>
      <w:r>
        <w:rPr>
          <w:spacing w:val="-2"/>
        </w:rPr>
        <w:t xml:space="preserve"> </w:t>
      </w:r>
      <w:r>
        <w:t>3D-печатью.</w:t>
      </w:r>
    </w:p>
    <w:p w:rsidR="00292DCE" w:rsidRDefault="00F301D9" w:rsidP="000B0FD5">
      <w:pPr>
        <w:pStyle w:val="a5"/>
        <w:numPr>
          <w:ilvl w:val="0"/>
          <w:numId w:val="96"/>
        </w:numPr>
        <w:tabs>
          <w:tab w:val="left" w:pos="581"/>
        </w:tabs>
        <w:spacing w:line="275" w:lineRule="exact"/>
        <w:ind w:hanging="181"/>
        <w:rPr>
          <w:sz w:val="24"/>
        </w:rPr>
      </w:pPr>
      <w:r>
        <w:rPr>
          <w:sz w:val="24"/>
        </w:rPr>
        <w:t>класс.</w:t>
      </w:r>
    </w:p>
    <w:p w:rsidR="00292DCE" w:rsidRDefault="00292DCE">
      <w:pPr>
        <w:pStyle w:val="a3"/>
        <w:spacing w:before="5"/>
        <w:ind w:left="0"/>
        <w:rPr>
          <w:sz w:val="27"/>
        </w:rPr>
      </w:pPr>
    </w:p>
    <w:p w:rsidR="00292DCE" w:rsidRDefault="00F301D9">
      <w:pPr>
        <w:pStyle w:val="a3"/>
        <w:spacing w:line="516" w:lineRule="auto"/>
        <w:ind w:right="2112"/>
      </w:pPr>
      <w:r>
        <w:t>Мобильная робототехника. Организация перемещения робототехнических устройств.</w:t>
      </w:r>
      <w:r>
        <w:rPr>
          <w:spacing w:val="-57"/>
        </w:rPr>
        <w:t xml:space="preserve"> </w:t>
      </w:r>
      <w:r>
        <w:t>Транспортные</w:t>
      </w:r>
      <w:r>
        <w:rPr>
          <w:spacing w:val="-3"/>
        </w:rPr>
        <w:t xml:space="preserve"> </w:t>
      </w:r>
      <w:r>
        <w:t>роботы.</w:t>
      </w:r>
      <w:r>
        <w:rPr>
          <w:spacing w:val="1"/>
        </w:rPr>
        <w:t xml:space="preserve"> </w:t>
      </w:r>
      <w:r>
        <w:t>Назначение, особенности.</w:t>
      </w:r>
    </w:p>
    <w:p w:rsidR="00292DCE" w:rsidRDefault="00F301D9">
      <w:pPr>
        <w:pStyle w:val="a3"/>
        <w:spacing w:line="518" w:lineRule="auto"/>
        <w:ind w:right="5677"/>
      </w:pPr>
      <w:r>
        <w:t>Знакомство с контроллером, моторами, датчиками.</w:t>
      </w:r>
      <w:r>
        <w:rPr>
          <w:spacing w:val="-57"/>
        </w:rPr>
        <w:t xml:space="preserve"> </w:t>
      </w:r>
      <w:r>
        <w:t>Сборка</w:t>
      </w:r>
      <w:r>
        <w:rPr>
          <w:spacing w:val="-2"/>
        </w:rPr>
        <w:t xml:space="preserve"> </w:t>
      </w:r>
      <w:r>
        <w:t>мобильного робота.</w:t>
      </w:r>
    </w:p>
    <w:p w:rsidR="00292DCE" w:rsidRDefault="00F301D9">
      <w:pPr>
        <w:pStyle w:val="a3"/>
        <w:spacing w:line="272" w:lineRule="exac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292DCE" w:rsidRDefault="00292DCE">
      <w:pPr>
        <w:pStyle w:val="a3"/>
        <w:spacing w:before="6"/>
        <w:ind w:left="0"/>
        <w:rPr>
          <w:sz w:val="27"/>
        </w:rPr>
      </w:pPr>
    </w:p>
    <w:p w:rsidR="00292DCE" w:rsidRDefault="00F301D9">
      <w:pPr>
        <w:pStyle w:val="a3"/>
        <w:spacing w:line="254" w:lineRule="auto"/>
        <w:ind w:right="1037"/>
      </w:pPr>
      <w:r>
        <w:t>Изучение интерфейса визуального языка программирования, основные инструменты и команды</w:t>
      </w:r>
      <w:r>
        <w:rPr>
          <w:spacing w:val="-57"/>
        </w:rPr>
        <w:t xml:space="preserve"> </w:t>
      </w:r>
      <w:r>
        <w:t>программирования</w:t>
      </w:r>
      <w:r>
        <w:rPr>
          <w:spacing w:val="-1"/>
        </w:rPr>
        <w:t xml:space="preserve"> </w:t>
      </w:r>
      <w:r>
        <w:t>роботов.</w:t>
      </w:r>
    </w:p>
    <w:p w:rsidR="00292DCE" w:rsidRDefault="00292DCE">
      <w:pPr>
        <w:pStyle w:val="a3"/>
        <w:spacing w:before="1"/>
        <w:ind w:left="0"/>
        <w:rPr>
          <w:sz w:val="26"/>
        </w:rPr>
      </w:pPr>
    </w:p>
    <w:p w:rsidR="00292DCE" w:rsidRDefault="00F301D9">
      <w:pPr>
        <w:pStyle w:val="a3"/>
        <w:spacing w:line="516" w:lineRule="auto"/>
        <w:ind w:right="5340"/>
      </w:pPr>
      <w:r>
        <w:t>Мир профессий. Профессии в области робототехники.</w:t>
      </w:r>
      <w:r>
        <w:rPr>
          <w:spacing w:val="-57"/>
        </w:rPr>
        <w:t xml:space="preserve"> </w:t>
      </w:r>
      <w:r>
        <w:t>Учебный</w:t>
      </w:r>
      <w:r>
        <w:rPr>
          <w:spacing w:val="-1"/>
        </w:rPr>
        <w:t xml:space="preserve"> </w:t>
      </w:r>
      <w:r>
        <w:t>проект</w:t>
      </w:r>
      <w:r>
        <w:rPr>
          <w:spacing w:val="-2"/>
        </w:rPr>
        <w:t xml:space="preserve"> </w:t>
      </w:r>
      <w:r>
        <w:t>по робототехнике.</w:t>
      </w:r>
    </w:p>
    <w:p w:rsidR="00292DCE" w:rsidRDefault="00F301D9" w:rsidP="000B0FD5">
      <w:pPr>
        <w:pStyle w:val="a5"/>
        <w:numPr>
          <w:ilvl w:val="0"/>
          <w:numId w:val="96"/>
        </w:numPr>
        <w:tabs>
          <w:tab w:val="left" w:pos="581"/>
        </w:tabs>
        <w:spacing w:line="275" w:lineRule="exact"/>
        <w:ind w:hanging="181"/>
        <w:rPr>
          <w:sz w:val="24"/>
        </w:rPr>
      </w:pPr>
      <w:r>
        <w:rPr>
          <w:sz w:val="24"/>
        </w:rPr>
        <w:t>класс.</w:t>
      </w:r>
    </w:p>
    <w:p w:rsidR="00292DCE" w:rsidRDefault="00292DCE">
      <w:pPr>
        <w:spacing w:line="275" w:lineRule="exact"/>
        <w:rPr>
          <w:sz w:val="24"/>
        </w:rPr>
        <w:sectPr w:rsidR="00292DCE">
          <w:pgSz w:w="11930" w:h="16860"/>
          <w:pgMar w:top="1080" w:right="100" w:bottom="860" w:left="480" w:header="0" w:footer="582" w:gutter="0"/>
          <w:cols w:space="720"/>
        </w:sectPr>
      </w:pPr>
    </w:p>
    <w:p w:rsidR="00292DCE" w:rsidRDefault="00F301D9">
      <w:pPr>
        <w:pStyle w:val="a3"/>
        <w:spacing w:before="60" w:line="516" w:lineRule="auto"/>
        <w:ind w:right="2368"/>
      </w:pPr>
      <w:r>
        <w:lastRenderedPageBreak/>
        <w:t>Промышленные и бытовые роботы, их классификация, назначение, использование.</w:t>
      </w:r>
      <w:r>
        <w:rPr>
          <w:spacing w:val="-57"/>
        </w:rPr>
        <w:t xml:space="preserve"> </w:t>
      </w:r>
      <w:r>
        <w:t>Беспилотные</w:t>
      </w:r>
      <w:r>
        <w:rPr>
          <w:spacing w:val="-3"/>
        </w:rPr>
        <w:t xml:space="preserve"> </w:t>
      </w:r>
      <w:r>
        <w:t>автоматизированные</w:t>
      </w:r>
      <w:r>
        <w:rPr>
          <w:spacing w:val="-3"/>
        </w:rPr>
        <w:t xml:space="preserve"> </w:t>
      </w:r>
      <w:r>
        <w:t>системы, их</w:t>
      </w:r>
      <w:r>
        <w:rPr>
          <w:spacing w:val="-1"/>
        </w:rPr>
        <w:t xml:space="preserve"> </w:t>
      </w:r>
      <w:r>
        <w:t>виды,</w:t>
      </w:r>
      <w:r>
        <w:rPr>
          <w:spacing w:val="-1"/>
        </w:rPr>
        <w:t xml:space="preserve"> </w:t>
      </w:r>
      <w:r>
        <w:t>назначение.</w:t>
      </w:r>
    </w:p>
    <w:p w:rsidR="00292DCE" w:rsidRDefault="00F301D9">
      <w:pPr>
        <w:pStyle w:val="a3"/>
        <w:spacing w:line="254" w:lineRule="auto"/>
        <w:ind w:right="1632"/>
      </w:pPr>
      <w:r>
        <w:t>Программирование контроллера, в среде конкретного языка программирования, основные</w:t>
      </w:r>
      <w:r>
        <w:rPr>
          <w:spacing w:val="-57"/>
        </w:rPr>
        <w:t xml:space="preserve"> </w:t>
      </w:r>
      <w:r>
        <w:t>инструменты</w:t>
      </w:r>
      <w:r>
        <w:rPr>
          <w:spacing w:val="-1"/>
        </w:rPr>
        <w:t xml:space="preserve"> </w:t>
      </w:r>
      <w:r>
        <w:t>и команды программирования роботов.</w:t>
      </w:r>
    </w:p>
    <w:p w:rsidR="00292DCE" w:rsidRDefault="00292DCE">
      <w:pPr>
        <w:pStyle w:val="a3"/>
        <w:spacing w:before="1"/>
        <w:ind w:left="0"/>
        <w:rPr>
          <w:sz w:val="26"/>
        </w:rPr>
      </w:pPr>
    </w:p>
    <w:p w:rsidR="00292DCE" w:rsidRDefault="00F301D9">
      <w:pPr>
        <w:pStyle w:val="a3"/>
        <w:spacing w:line="516" w:lineRule="auto"/>
        <w:ind w:right="552"/>
      </w:pPr>
      <w:r>
        <w:t>Реализация алгоритмов управления отдельными компонентами</w:t>
      </w:r>
      <w:r>
        <w:rPr>
          <w:spacing w:val="1"/>
        </w:rPr>
        <w:t xml:space="preserve"> </w:t>
      </w:r>
      <w:r>
        <w:t>и роботизированными системами.</w:t>
      </w:r>
      <w:r>
        <w:rPr>
          <w:spacing w:val="-57"/>
        </w:rPr>
        <w:t xml:space="preserve"> </w:t>
      </w:r>
      <w:r>
        <w:t>Анализ</w:t>
      </w:r>
      <w:r>
        <w:rPr>
          <w:spacing w:val="-1"/>
        </w:rPr>
        <w:t xml:space="preserve"> </w:t>
      </w:r>
      <w:r>
        <w:t>и</w:t>
      </w:r>
      <w:r>
        <w:rPr>
          <w:spacing w:val="-3"/>
        </w:rPr>
        <w:t xml:space="preserve"> </w:t>
      </w:r>
      <w:r>
        <w:t>проверка</w:t>
      </w:r>
      <w:r>
        <w:rPr>
          <w:spacing w:val="-1"/>
        </w:rPr>
        <w:t xml:space="preserve"> </w:t>
      </w:r>
      <w:r>
        <w:t>на</w:t>
      </w:r>
      <w:r>
        <w:rPr>
          <w:spacing w:val="-2"/>
        </w:rPr>
        <w:t xml:space="preserve"> </w:t>
      </w:r>
      <w:r>
        <w:t>работоспособность,</w:t>
      </w:r>
      <w:r>
        <w:rPr>
          <w:spacing w:val="2"/>
        </w:rPr>
        <w:t xml:space="preserve"> </w:t>
      </w:r>
      <w:r>
        <w:t>усовершенствование</w:t>
      </w:r>
      <w:r>
        <w:rPr>
          <w:spacing w:val="-2"/>
        </w:rPr>
        <w:t xml:space="preserve"> </w:t>
      </w:r>
      <w:r>
        <w:t>конструкции</w:t>
      </w:r>
      <w:r>
        <w:rPr>
          <w:spacing w:val="-1"/>
        </w:rPr>
        <w:t xml:space="preserve"> </w:t>
      </w:r>
      <w:r>
        <w:t>робота.</w:t>
      </w:r>
    </w:p>
    <w:p w:rsidR="00292DCE" w:rsidRDefault="00F301D9">
      <w:pPr>
        <w:pStyle w:val="a3"/>
        <w:spacing w:line="518" w:lineRule="auto"/>
        <w:ind w:right="5340"/>
      </w:pPr>
      <w:r>
        <w:t>Мир профессий. Профессии в области робототехники.</w:t>
      </w:r>
      <w:r>
        <w:rPr>
          <w:spacing w:val="-57"/>
        </w:rPr>
        <w:t xml:space="preserve"> </w:t>
      </w:r>
      <w:r>
        <w:t>Учебный</w:t>
      </w:r>
      <w:r>
        <w:rPr>
          <w:spacing w:val="-1"/>
        </w:rPr>
        <w:t xml:space="preserve"> </w:t>
      </w:r>
      <w:r>
        <w:t>проект</w:t>
      </w:r>
      <w:r>
        <w:rPr>
          <w:spacing w:val="-2"/>
        </w:rPr>
        <w:t xml:space="preserve"> </w:t>
      </w:r>
      <w:r>
        <w:t>по робототехнике.</w:t>
      </w:r>
    </w:p>
    <w:p w:rsidR="00292DCE" w:rsidRDefault="00F301D9" w:rsidP="000B0FD5">
      <w:pPr>
        <w:pStyle w:val="a5"/>
        <w:numPr>
          <w:ilvl w:val="0"/>
          <w:numId w:val="96"/>
        </w:numPr>
        <w:tabs>
          <w:tab w:val="left" w:pos="581"/>
        </w:tabs>
        <w:spacing w:line="272" w:lineRule="exact"/>
        <w:ind w:hanging="181"/>
        <w:rPr>
          <w:sz w:val="24"/>
        </w:rPr>
      </w:pPr>
      <w:r>
        <w:rPr>
          <w:sz w:val="24"/>
        </w:rPr>
        <w:t>класс.</w:t>
      </w:r>
    </w:p>
    <w:p w:rsidR="00292DCE" w:rsidRDefault="00292DCE">
      <w:pPr>
        <w:pStyle w:val="a3"/>
        <w:spacing w:before="5"/>
        <w:ind w:left="0"/>
        <w:rPr>
          <w:sz w:val="27"/>
        </w:rPr>
      </w:pPr>
    </w:p>
    <w:p w:rsidR="00292DCE" w:rsidRDefault="00F301D9">
      <w:pPr>
        <w:pStyle w:val="a3"/>
        <w:spacing w:before="1" w:line="516" w:lineRule="auto"/>
        <w:ind w:right="933"/>
      </w:pPr>
      <w:r>
        <w:t>История развития беспилотного авиастроения, применение беспилотных летательных аппаратов.</w:t>
      </w:r>
      <w:r>
        <w:rPr>
          <w:spacing w:val="-57"/>
        </w:rPr>
        <w:t xml:space="preserve"> </w:t>
      </w:r>
      <w:r>
        <w:t>Классификация</w:t>
      </w:r>
      <w:r>
        <w:rPr>
          <w:spacing w:val="-1"/>
        </w:rPr>
        <w:t xml:space="preserve"> </w:t>
      </w:r>
      <w:r>
        <w:t>беспилотных</w:t>
      </w:r>
      <w:r>
        <w:rPr>
          <w:spacing w:val="2"/>
        </w:rPr>
        <w:t xml:space="preserve"> </w:t>
      </w:r>
      <w:r>
        <w:t>летательных</w:t>
      </w:r>
      <w:r>
        <w:rPr>
          <w:spacing w:val="2"/>
        </w:rPr>
        <w:t xml:space="preserve"> </w:t>
      </w:r>
      <w:r>
        <w:t>аппаратов.</w:t>
      </w:r>
    </w:p>
    <w:p w:rsidR="00292DCE" w:rsidRDefault="00F301D9">
      <w:pPr>
        <w:pStyle w:val="a3"/>
        <w:spacing w:line="516" w:lineRule="auto"/>
        <w:ind w:right="4959"/>
      </w:pPr>
      <w:r>
        <w:t>Конструкция беспилотных летательных аппаратов.</w:t>
      </w:r>
      <w:r>
        <w:rPr>
          <w:spacing w:val="1"/>
        </w:rPr>
        <w:t xml:space="preserve"> </w:t>
      </w:r>
      <w:r>
        <w:t>Правила безопасной эксплуатации аккумулятора.</w:t>
      </w:r>
      <w:r>
        <w:rPr>
          <w:spacing w:val="1"/>
        </w:rPr>
        <w:t xml:space="preserve"> </w:t>
      </w:r>
      <w:r>
        <w:t>Воздушный</w:t>
      </w:r>
      <w:r>
        <w:rPr>
          <w:spacing w:val="-5"/>
        </w:rPr>
        <w:t xml:space="preserve"> </w:t>
      </w:r>
      <w:r>
        <w:t>винт,</w:t>
      </w:r>
      <w:r>
        <w:rPr>
          <w:spacing w:val="-8"/>
        </w:rPr>
        <w:t xml:space="preserve"> </w:t>
      </w:r>
      <w:r>
        <w:t>характеристика.</w:t>
      </w:r>
      <w:r>
        <w:rPr>
          <w:spacing w:val="-5"/>
        </w:rPr>
        <w:t xml:space="preserve"> </w:t>
      </w:r>
      <w:r>
        <w:t>Аэродинамика</w:t>
      </w:r>
      <w:r>
        <w:rPr>
          <w:spacing w:val="-6"/>
        </w:rPr>
        <w:t xml:space="preserve"> </w:t>
      </w:r>
      <w:r>
        <w:t>полета.</w:t>
      </w:r>
    </w:p>
    <w:p w:rsidR="00292DCE" w:rsidRDefault="00F301D9">
      <w:pPr>
        <w:pStyle w:val="a3"/>
        <w:spacing w:line="275" w:lineRule="exact"/>
      </w:pPr>
      <w:r>
        <w:t>Органы</w:t>
      </w:r>
      <w:r>
        <w:rPr>
          <w:spacing w:val="-5"/>
        </w:rPr>
        <w:t xml:space="preserve"> </w:t>
      </w:r>
      <w:r>
        <w:t>управления.</w:t>
      </w:r>
      <w:r>
        <w:rPr>
          <w:spacing w:val="-5"/>
        </w:rPr>
        <w:t xml:space="preserve"> </w:t>
      </w:r>
      <w:r>
        <w:t>Управление</w:t>
      </w:r>
      <w:r>
        <w:rPr>
          <w:spacing w:val="-7"/>
        </w:rPr>
        <w:t xml:space="preserve"> </w:t>
      </w:r>
      <w:r>
        <w:t>беспилотными</w:t>
      </w:r>
      <w:r>
        <w:rPr>
          <w:spacing w:val="-5"/>
        </w:rPr>
        <w:t xml:space="preserve"> </w:t>
      </w:r>
      <w:r>
        <w:t>летательными</w:t>
      </w:r>
      <w:r>
        <w:rPr>
          <w:spacing w:val="-5"/>
        </w:rPr>
        <w:t xml:space="preserve"> </w:t>
      </w:r>
      <w:r>
        <w:t>аппаратами.</w:t>
      </w:r>
    </w:p>
    <w:p w:rsidR="00292DCE" w:rsidRDefault="00292DCE">
      <w:pPr>
        <w:pStyle w:val="a3"/>
        <w:spacing w:before="5"/>
        <w:ind w:left="0"/>
        <w:rPr>
          <w:sz w:val="27"/>
        </w:rPr>
      </w:pPr>
    </w:p>
    <w:p w:rsidR="00292DCE" w:rsidRDefault="00F301D9">
      <w:pPr>
        <w:pStyle w:val="a3"/>
        <w:spacing w:line="254" w:lineRule="auto"/>
        <w:ind w:right="1063"/>
      </w:pPr>
      <w:r>
        <w:t>Обеспечение безопасности при подготовке к полету, во время полета беспилотных летательных</w:t>
      </w:r>
      <w:r>
        <w:rPr>
          <w:spacing w:val="-57"/>
        </w:rPr>
        <w:t xml:space="preserve"> </w:t>
      </w:r>
      <w:r>
        <w:t>аппаратов.</w:t>
      </w:r>
    </w:p>
    <w:p w:rsidR="00292DCE" w:rsidRDefault="00292DCE">
      <w:pPr>
        <w:pStyle w:val="a3"/>
        <w:spacing w:before="1"/>
        <w:ind w:left="0"/>
        <w:rPr>
          <w:sz w:val="26"/>
        </w:rPr>
      </w:pPr>
    </w:p>
    <w:p w:rsidR="00292DCE" w:rsidRDefault="00F301D9">
      <w:pPr>
        <w:pStyle w:val="a3"/>
      </w:pPr>
      <w:r>
        <w:t>Мир</w:t>
      </w:r>
      <w:r>
        <w:rPr>
          <w:spacing w:val="-3"/>
        </w:rPr>
        <w:t xml:space="preserve"> </w:t>
      </w:r>
      <w:r>
        <w:t>профессий.</w:t>
      </w:r>
      <w:r>
        <w:rPr>
          <w:spacing w:val="-2"/>
        </w:rPr>
        <w:t xml:space="preserve"> </w:t>
      </w:r>
      <w:r>
        <w:t>Профессии</w:t>
      </w:r>
      <w:r>
        <w:rPr>
          <w:spacing w:val="-3"/>
        </w:rPr>
        <w:t xml:space="preserve"> </w:t>
      </w:r>
      <w:r>
        <w:t>в</w:t>
      </w:r>
      <w:r>
        <w:rPr>
          <w:spacing w:val="-4"/>
        </w:rPr>
        <w:t xml:space="preserve"> </w:t>
      </w:r>
      <w:r>
        <w:t>области</w:t>
      </w:r>
      <w:r>
        <w:rPr>
          <w:spacing w:val="-3"/>
        </w:rPr>
        <w:t xml:space="preserve"> </w:t>
      </w:r>
      <w:r>
        <w:t>робототехники.</w:t>
      </w:r>
    </w:p>
    <w:p w:rsidR="00292DCE" w:rsidRDefault="00292DCE">
      <w:pPr>
        <w:pStyle w:val="a3"/>
        <w:spacing w:before="7"/>
        <w:ind w:left="0"/>
        <w:rPr>
          <w:sz w:val="27"/>
        </w:rPr>
      </w:pPr>
    </w:p>
    <w:p w:rsidR="00292DCE" w:rsidRDefault="00F301D9">
      <w:pPr>
        <w:pStyle w:val="a3"/>
        <w:spacing w:line="518" w:lineRule="auto"/>
        <w:ind w:right="3306"/>
      </w:pPr>
      <w:r>
        <w:t>Учебный проект по робототехнике (одна из предложенных тем на выбор).</w:t>
      </w:r>
      <w:r>
        <w:rPr>
          <w:spacing w:val="-57"/>
        </w:rPr>
        <w:t xml:space="preserve"> </w:t>
      </w:r>
      <w:r>
        <w:t>9</w:t>
      </w:r>
      <w:r>
        <w:rPr>
          <w:spacing w:val="-1"/>
        </w:rPr>
        <w:t xml:space="preserve"> </w:t>
      </w:r>
      <w:r>
        <w:t>класс.</w:t>
      </w:r>
    </w:p>
    <w:p w:rsidR="00292DCE" w:rsidRDefault="00F301D9">
      <w:pPr>
        <w:pStyle w:val="a3"/>
        <w:spacing w:line="516" w:lineRule="auto"/>
        <w:ind w:right="4825"/>
      </w:pPr>
      <w:r>
        <w:t>Робототехнические и автоматизированные системы.</w:t>
      </w:r>
      <w:r>
        <w:rPr>
          <w:spacing w:val="1"/>
        </w:rPr>
        <w:t xml:space="preserve"> </w:t>
      </w:r>
      <w:r>
        <w:t>Система интернет вещей. Промышленный интернет вещей.</w:t>
      </w:r>
      <w:r>
        <w:rPr>
          <w:spacing w:val="-57"/>
        </w:rPr>
        <w:t xml:space="preserve"> </w:t>
      </w:r>
      <w:r>
        <w:t>Потребительский</w:t>
      </w:r>
      <w:r>
        <w:rPr>
          <w:spacing w:val="-1"/>
        </w:rPr>
        <w:t xml:space="preserve"> </w:t>
      </w:r>
      <w:r>
        <w:t>интернет вещей.</w:t>
      </w:r>
    </w:p>
    <w:p w:rsidR="00292DCE" w:rsidRDefault="00F301D9">
      <w:pPr>
        <w:pStyle w:val="a3"/>
        <w:spacing w:line="254" w:lineRule="auto"/>
      </w:pPr>
      <w:r>
        <w:t>Искусственный интеллект в управлении автоматизированными</w:t>
      </w:r>
      <w:r>
        <w:rPr>
          <w:spacing w:val="1"/>
        </w:rPr>
        <w:t xml:space="preserve"> </w:t>
      </w:r>
      <w:r>
        <w:t>и роботизированными системами.</w:t>
      </w:r>
      <w:r>
        <w:rPr>
          <w:spacing w:val="-57"/>
        </w:rPr>
        <w:t xml:space="preserve"> </w:t>
      </w:r>
      <w:r>
        <w:t>Технология</w:t>
      </w:r>
      <w:r>
        <w:rPr>
          <w:spacing w:val="-1"/>
        </w:rPr>
        <w:t xml:space="preserve"> </w:t>
      </w:r>
      <w:r>
        <w:t>машинного</w:t>
      </w:r>
      <w:r>
        <w:rPr>
          <w:spacing w:val="-3"/>
        </w:rPr>
        <w:t xml:space="preserve"> </w:t>
      </w:r>
      <w:r>
        <w:t>зрения.</w:t>
      </w:r>
      <w:r>
        <w:rPr>
          <w:spacing w:val="-1"/>
        </w:rPr>
        <w:t xml:space="preserve"> </w:t>
      </w:r>
      <w:r>
        <w:t>Нейротехнологии и</w:t>
      </w:r>
      <w:r>
        <w:rPr>
          <w:spacing w:val="-2"/>
        </w:rPr>
        <w:t xml:space="preserve"> </w:t>
      </w:r>
      <w:r>
        <w:t>нейроинтерфейсы.</w:t>
      </w:r>
    </w:p>
    <w:p w:rsidR="00292DCE" w:rsidRDefault="00292DCE">
      <w:pPr>
        <w:pStyle w:val="a3"/>
        <w:spacing w:before="7"/>
        <w:ind w:left="0"/>
        <w:rPr>
          <w:sz w:val="25"/>
        </w:rPr>
      </w:pPr>
    </w:p>
    <w:p w:rsidR="00292DCE" w:rsidRDefault="00F301D9">
      <w:pPr>
        <w:pStyle w:val="a3"/>
      </w:pPr>
      <w:r>
        <w:t>Конструирование</w:t>
      </w:r>
      <w:r>
        <w:rPr>
          <w:spacing w:val="-5"/>
        </w:rPr>
        <w:t xml:space="preserve"> </w:t>
      </w:r>
      <w:r>
        <w:t>и</w:t>
      </w:r>
      <w:r>
        <w:rPr>
          <w:spacing w:val="-4"/>
        </w:rPr>
        <w:t xml:space="preserve"> </w:t>
      </w:r>
      <w:r>
        <w:t>моделирование</w:t>
      </w:r>
      <w:r>
        <w:rPr>
          <w:spacing w:val="-4"/>
        </w:rPr>
        <w:t xml:space="preserve"> </w:t>
      </w:r>
      <w:r>
        <w:t>автоматизированных</w:t>
      </w:r>
      <w:r>
        <w:rPr>
          <w:spacing w:val="-5"/>
        </w:rPr>
        <w:t xml:space="preserve"> </w:t>
      </w:r>
      <w:r>
        <w:t>и</w:t>
      </w:r>
      <w:r>
        <w:rPr>
          <w:spacing w:val="-3"/>
        </w:rPr>
        <w:t xml:space="preserve"> </w:t>
      </w:r>
      <w:r>
        <w:t>роботизированных</w:t>
      </w:r>
      <w:r>
        <w:rPr>
          <w:spacing w:val="-3"/>
        </w:rPr>
        <w:t xml:space="preserve"> </w:t>
      </w:r>
      <w:r>
        <w:t>систем.</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1056"/>
      </w:pPr>
      <w:r>
        <w:lastRenderedPageBreak/>
        <w:t>Управление групповым взаимодействием роботов (наземные роботы, беспилотные летательные</w:t>
      </w:r>
      <w:r>
        <w:rPr>
          <w:spacing w:val="-57"/>
        </w:rPr>
        <w:t xml:space="preserve"> </w:t>
      </w:r>
      <w:r>
        <w:t>аппараты).</w:t>
      </w:r>
    </w:p>
    <w:p w:rsidR="00292DCE" w:rsidRDefault="00292DCE">
      <w:pPr>
        <w:pStyle w:val="a3"/>
        <w:spacing w:before="2"/>
        <w:ind w:left="0"/>
        <w:rPr>
          <w:sz w:val="26"/>
        </w:rPr>
      </w:pPr>
    </w:p>
    <w:p w:rsidR="00292DCE" w:rsidRDefault="00F301D9">
      <w:pPr>
        <w:pStyle w:val="a3"/>
        <w:spacing w:line="516" w:lineRule="auto"/>
        <w:ind w:right="4146"/>
      </w:pPr>
      <w:r>
        <w:t>Управление роботами с использованием телеметрических систем.</w:t>
      </w:r>
      <w:r>
        <w:rPr>
          <w:spacing w:val="-57"/>
        </w:rPr>
        <w:t xml:space="preserve"> </w:t>
      </w:r>
      <w:r>
        <w:t>Мир</w:t>
      </w:r>
      <w:r>
        <w:rPr>
          <w:spacing w:val="-1"/>
        </w:rPr>
        <w:t xml:space="preserve"> </w:t>
      </w:r>
      <w:r>
        <w:t>профессий.</w:t>
      </w:r>
      <w:r>
        <w:rPr>
          <w:spacing w:val="-1"/>
        </w:rPr>
        <w:t xml:space="preserve"> </w:t>
      </w:r>
      <w:r>
        <w:t>Профессии</w:t>
      </w:r>
      <w:r>
        <w:rPr>
          <w:spacing w:val="-1"/>
        </w:rPr>
        <w:t xml:space="preserve"> </w:t>
      </w:r>
      <w:r>
        <w:t>в</w:t>
      </w:r>
      <w:r>
        <w:rPr>
          <w:spacing w:val="-1"/>
        </w:rPr>
        <w:t xml:space="preserve"> </w:t>
      </w:r>
      <w:r>
        <w:t>области</w:t>
      </w:r>
      <w:r>
        <w:rPr>
          <w:spacing w:val="-1"/>
        </w:rPr>
        <w:t xml:space="preserve"> </w:t>
      </w:r>
      <w:r>
        <w:t>робототехники.</w:t>
      </w:r>
    </w:p>
    <w:p w:rsidR="00292DCE" w:rsidRDefault="00F301D9">
      <w:pPr>
        <w:pStyle w:val="a3"/>
        <w:spacing w:line="275" w:lineRule="exact"/>
      </w:pPr>
      <w:r>
        <w:t>Индивидуальный</w:t>
      </w:r>
      <w:r>
        <w:rPr>
          <w:spacing w:val="-4"/>
        </w:rPr>
        <w:t xml:space="preserve"> </w:t>
      </w:r>
      <w:r>
        <w:t>проект</w:t>
      </w:r>
      <w:r>
        <w:rPr>
          <w:spacing w:val="-3"/>
        </w:rPr>
        <w:t xml:space="preserve"> </w:t>
      </w:r>
      <w:r>
        <w:t>по</w:t>
      </w:r>
      <w:r>
        <w:rPr>
          <w:spacing w:val="-4"/>
        </w:rPr>
        <w:t xml:space="preserve"> </w:t>
      </w:r>
      <w:r>
        <w:t>робототехнике.</w:t>
      </w:r>
    </w:p>
    <w:p w:rsidR="00292DCE" w:rsidRDefault="00292DCE">
      <w:pPr>
        <w:pStyle w:val="a3"/>
        <w:spacing w:before="7"/>
        <w:ind w:left="0"/>
        <w:rPr>
          <w:sz w:val="27"/>
        </w:rPr>
      </w:pPr>
    </w:p>
    <w:p w:rsidR="00292DCE" w:rsidRDefault="00F301D9" w:rsidP="000B0FD5">
      <w:pPr>
        <w:pStyle w:val="a5"/>
        <w:numPr>
          <w:ilvl w:val="2"/>
          <w:numId w:val="152"/>
        </w:numPr>
        <w:tabs>
          <w:tab w:val="left" w:pos="1121"/>
        </w:tabs>
        <w:ind w:left="1120" w:hanging="721"/>
        <w:rPr>
          <w:sz w:val="24"/>
        </w:rPr>
      </w:pPr>
      <w:r>
        <w:rPr>
          <w:sz w:val="24"/>
        </w:rPr>
        <w:t>Вариативные</w:t>
      </w:r>
      <w:r>
        <w:rPr>
          <w:spacing w:val="-5"/>
          <w:sz w:val="24"/>
        </w:rPr>
        <w:t xml:space="preserve"> </w:t>
      </w:r>
      <w:r>
        <w:rPr>
          <w:sz w:val="24"/>
        </w:rPr>
        <w:t>модули.</w:t>
      </w:r>
    </w:p>
    <w:p w:rsidR="00292DCE" w:rsidRDefault="00292DCE">
      <w:pPr>
        <w:pStyle w:val="a3"/>
        <w:spacing w:before="6"/>
        <w:ind w:left="0"/>
        <w:rPr>
          <w:sz w:val="27"/>
        </w:rPr>
      </w:pPr>
    </w:p>
    <w:p w:rsidR="00292DCE" w:rsidRDefault="00F301D9" w:rsidP="000B0FD5">
      <w:pPr>
        <w:pStyle w:val="a5"/>
        <w:numPr>
          <w:ilvl w:val="3"/>
          <w:numId w:val="152"/>
        </w:numPr>
        <w:tabs>
          <w:tab w:val="left" w:pos="1301"/>
        </w:tabs>
        <w:ind w:left="1300" w:hanging="901"/>
        <w:rPr>
          <w:sz w:val="24"/>
        </w:rPr>
      </w:pPr>
      <w:r>
        <w:rPr>
          <w:sz w:val="24"/>
        </w:rPr>
        <w:t>Модуль</w:t>
      </w:r>
      <w:r>
        <w:rPr>
          <w:spacing w:val="-3"/>
          <w:sz w:val="24"/>
        </w:rPr>
        <w:t xml:space="preserve"> </w:t>
      </w:r>
      <w:r>
        <w:rPr>
          <w:sz w:val="24"/>
        </w:rPr>
        <w:t>«Автоматизированные</w:t>
      </w:r>
      <w:r>
        <w:rPr>
          <w:spacing w:val="-9"/>
          <w:sz w:val="24"/>
        </w:rPr>
        <w:t xml:space="preserve"> </w:t>
      </w:r>
      <w:r>
        <w:rPr>
          <w:sz w:val="24"/>
        </w:rPr>
        <w:t>системы».</w:t>
      </w:r>
    </w:p>
    <w:p w:rsidR="00292DCE" w:rsidRDefault="00292DCE">
      <w:pPr>
        <w:pStyle w:val="a3"/>
        <w:spacing w:before="9"/>
        <w:ind w:left="0"/>
        <w:rPr>
          <w:sz w:val="27"/>
        </w:rPr>
      </w:pPr>
    </w:p>
    <w:p w:rsidR="00292DCE" w:rsidRDefault="00F301D9">
      <w:pPr>
        <w:pStyle w:val="a3"/>
      </w:pPr>
      <w:r>
        <w:t>8–9</w:t>
      </w:r>
      <w:r>
        <w:rPr>
          <w:spacing w:val="-2"/>
        </w:rPr>
        <w:t xml:space="preserve"> </w:t>
      </w:r>
      <w:r>
        <w:t>классы.</w:t>
      </w:r>
    </w:p>
    <w:p w:rsidR="00292DCE" w:rsidRDefault="00292DCE">
      <w:pPr>
        <w:pStyle w:val="a3"/>
        <w:spacing w:before="7"/>
        <w:ind w:left="0"/>
        <w:rPr>
          <w:sz w:val="27"/>
        </w:rPr>
      </w:pPr>
    </w:p>
    <w:p w:rsidR="00292DCE" w:rsidRDefault="00F301D9">
      <w:pPr>
        <w:pStyle w:val="a3"/>
      </w:pPr>
      <w:r>
        <w:t>Введение</w:t>
      </w:r>
      <w:r>
        <w:rPr>
          <w:spacing w:val="-6"/>
        </w:rPr>
        <w:t xml:space="preserve"> </w:t>
      </w:r>
      <w:r>
        <w:t>в</w:t>
      </w:r>
      <w:r>
        <w:rPr>
          <w:spacing w:val="-6"/>
        </w:rPr>
        <w:t xml:space="preserve"> </w:t>
      </w:r>
      <w:r>
        <w:t>автоматизированные</w:t>
      </w:r>
      <w:r>
        <w:rPr>
          <w:spacing w:val="-6"/>
        </w:rPr>
        <w:t xml:space="preserve"> </w:t>
      </w:r>
      <w:r>
        <w:t>системы.</w:t>
      </w:r>
    </w:p>
    <w:p w:rsidR="00292DCE" w:rsidRDefault="00292DCE">
      <w:pPr>
        <w:pStyle w:val="a3"/>
        <w:spacing w:before="6"/>
        <w:ind w:left="0"/>
        <w:rPr>
          <w:sz w:val="27"/>
        </w:rPr>
      </w:pPr>
    </w:p>
    <w:p w:rsidR="00292DCE" w:rsidRDefault="00F301D9">
      <w:pPr>
        <w:pStyle w:val="a3"/>
        <w:spacing w:line="254" w:lineRule="auto"/>
        <w:ind w:right="1819"/>
      </w:pPr>
      <w:r>
        <w:t>Определение автоматизации, общие принципы управления технологическим процессом.</w:t>
      </w:r>
      <w:r>
        <w:rPr>
          <w:spacing w:val="-57"/>
        </w:rPr>
        <w:t xml:space="preserve"> </w:t>
      </w:r>
      <w:r>
        <w:t>Автоматизированные</w:t>
      </w:r>
      <w:r>
        <w:rPr>
          <w:spacing w:val="-7"/>
        </w:rPr>
        <w:t xml:space="preserve"> </w:t>
      </w:r>
      <w:r>
        <w:t>системы,</w:t>
      </w:r>
      <w:r>
        <w:rPr>
          <w:spacing w:val="-5"/>
        </w:rPr>
        <w:t xml:space="preserve"> </w:t>
      </w:r>
      <w:r>
        <w:t>используемые</w:t>
      </w:r>
      <w:r>
        <w:rPr>
          <w:spacing w:val="-4"/>
        </w:rPr>
        <w:t xml:space="preserve"> </w:t>
      </w:r>
      <w:r>
        <w:t>на</w:t>
      </w:r>
      <w:r>
        <w:rPr>
          <w:spacing w:val="-6"/>
        </w:rPr>
        <w:t xml:space="preserve"> </w:t>
      </w:r>
      <w:r>
        <w:t>промышленных</w:t>
      </w:r>
      <w:r>
        <w:rPr>
          <w:spacing w:val="-3"/>
        </w:rPr>
        <w:t xml:space="preserve"> </w:t>
      </w:r>
      <w:r>
        <w:t>предприятиях</w:t>
      </w:r>
      <w:r>
        <w:rPr>
          <w:spacing w:val="-2"/>
        </w:rPr>
        <w:t xml:space="preserve"> </w:t>
      </w:r>
      <w:r>
        <w:t>региона.</w:t>
      </w:r>
    </w:p>
    <w:p w:rsidR="00292DCE" w:rsidRDefault="00292DCE">
      <w:pPr>
        <w:pStyle w:val="a3"/>
        <w:spacing w:before="2"/>
        <w:ind w:left="0"/>
        <w:rPr>
          <w:sz w:val="26"/>
        </w:rPr>
      </w:pPr>
    </w:p>
    <w:p w:rsidR="00292DCE" w:rsidRDefault="00F301D9">
      <w:pPr>
        <w:pStyle w:val="a3"/>
        <w:spacing w:line="254" w:lineRule="auto"/>
        <w:ind w:right="1788"/>
      </w:pPr>
      <w:r>
        <w:t>Управляющие и управляемые системы. Понятие обратной связи, ошибка регулирования,</w:t>
      </w:r>
      <w:r>
        <w:rPr>
          <w:spacing w:val="-57"/>
        </w:rPr>
        <w:t xml:space="preserve"> </w:t>
      </w:r>
      <w:r>
        <w:t>корректирующие устройства.</w:t>
      </w:r>
    </w:p>
    <w:p w:rsidR="00292DCE" w:rsidRDefault="00292DCE">
      <w:pPr>
        <w:pStyle w:val="a3"/>
        <w:spacing w:before="1"/>
        <w:ind w:left="0"/>
        <w:rPr>
          <w:sz w:val="26"/>
        </w:rPr>
      </w:pPr>
    </w:p>
    <w:p w:rsidR="00292DCE" w:rsidRDefault="00F301D9">
      <w:pPr>
        <w:pStyle w:val="a3"/>
        <w:spacing w:line="516" w:lineRule="auto"/>
        <w:ind w:right="3920"/>
      </w:pPr>
      <w:r>
        <w:t>Виды автоматизированных систем, их применение на производстве.</w:t>
      </w:r>
      <w:r>
        <w:rPr>
          <w:spacing w:val="-57"/>
        </w:rPr>
        <w:t xml:space="preserve"> </w:t>
      </w:r>
      <w:r>
        <w:t>Элементная</w:t>
      </w:r>
      <w:r>
        <w:rPr>
          <w:spacing w:val="-1"/>
        </w:rPr>
        <w:t xml:space="preserve"> </w:t>
      </w:r>
      <w:r>
        <w:t>база</w:t>
      </w:r>
      <w:r>
        <w:rPr>
          <w:spacing w:val="-1"/>
        </w:rPr>
        <w:t xml:space="preserve"> </w:t>
      </w:r>
      <w:r>
        <w:t>автоматизированных</w:t>
      </w:r>
      <w:r>
        <w:rPr>
          <w:spacing w:val="2"/>
        </w:rPr>
        <w:t xml:space="preserve"> </w:t>
      </w:r>
      <w:r>
        <w:t>систем.</w:t>
      </w:r>
    </w:p>
    <w:p w:rsidR="00292DCE" w:rsidRDefault="00F301D9">
      <w:pPr>
        <w:pStyle w:val="a3"/>
        <w:spacing w:line="254" w:lineRule="auto"/>
        <w:ind w:right="967"/>
      </w:pPr>
      <w:r>
        <w:t>Понятие об электрическом токе, проводники и диэлектрики. Создание электрических цепей,</w:t>
      </w:r>
      <w:r>
        <w:rPr>
          <w:spacing w:val="1"/>
        </w:rPr>
        <w:t xml:space="preserve"> </w:t>
      </w:r>
      <w:r>
        <w:t>соединение проводников. Основные электрические устройства и системы: щиты и оборудование</w:t>
      </w:r>
      <w:r>
        <w:rPr>
          <w:spacing w:val="-57"/>
        </w:rPr>
        <w:t xml:space="preserve"> </w:t>
      </w:r>
      <w:r>
        <w:t>щитов, элементы управления и сигнализации, силовое оборудование, кабеленесущие системы,</w:t>
      </w:r>
      <w:r>
        <w:rPr>
          <w:spacing w:val="1"/>
        </w:rPr>
        <w:t xml:space="preserve"> </w:t>
      </w:r>
      <w:r>
        <w:t>провода</w:t>
      </w:r>
      <w:r>
        <w:rPr>
          <w:spacing w:val="-5"/>
        </w:rPr>
        <w:t xml:space="preserve"> </w:t>
      </w:r>
      <w:r>
        <w:t>и</w:t>
      </w:r>
      <w:r>
        <w:rPr>
          <w:spacing w:val="-3"/>
        </w:rPr>
        <w:t xml:space="preserve"> </w:t>
      </w:r>
      <w:r>
        <w:t>кабели.</w:t>
      </w:r>
      <w:r>
        <w:rPr>
          <w:spacing w:val="-2"/>
        </w:rPr>
        <w:t xml:space="preserve"> </w:t>
      </w:r>
      <w:r>
        <w:t>Разработка</w:t>
      </w:r>
      <w:r>
        <w:rPr>
          <w:spacing w:val="-4"/>
        </w:rPr>
        <w:t xml:space="preserve"> </w:t>
      </w:r>
      <w:r>
        <w:t>стенда</w:t>
      </w:r>
      <w:r>
        <w:rPr>
          <w:spacing w:val="-3"/>
        </w:rPr>
        <w:t xml:space="preserve"> </w:t>
      </w:r>
      <w:r>
        <w:t>программирования</w:t>
      </w:r>
      <w:r>
        <w:rPr>
          <w:spacing w:val="-3"/>
        </w:rPr>
        <w:t xml:space="preserve"> </w:t>
      </w:r>
      <w:r>
        <w:t>модели</w:t>
      </w:r>
      <w:r>
        <w:rPr>
          <w:spacing w:val="-1"/>
        </w:rPr>
        <w:t xml:space="preserve"> </w:t>
      </w:r>
      <w:r>
        <w:t>автоматизированной</w:t>
      </w:r>
      <w:r>
        <w:rPr>
          <w:spacing w:val="-3"/>
        </w:rPr>
        <w:t xml:space="preserve"> </w:t>
      </w:r>
      <w:r>
        <w:t>системы.</w:t>
      </w:r>
    </w:p>
    <w:p w:rsidR="00292DCE" w:rsidRDefault="00292DCE">
      <w:pPr>
        <w:pStyle w:val="a3"/>
        <w:spacing w:before="4"/>
        <w:ind w:left="0"/>
        <w:rPr>
          <w:sz w:val="26"/>
        </w:rPr>
      </w:pPr>
    </w:p>
    <w:p w:rsidR="00292DCE" w:rsidRDefault="00F301D9">
      <w:pPr>
        <w:pStyle w:val="a3"/>
      </w:pPr>
      <w:r>
        <w:t>Управление</w:t>
      </w:r>
      <w:r>
        <w:rPr>
          <w:spacing w:val="-6"/>
        </w:rPr>
        <w:t xml:space="preserve"> </w:t>
      </w:r>
      <w:r>
        <w:t>техническими</w:t>
      </w:r>
      <w:r>
        <w:rPr>
          <w:spacing w:val="-5"/>
        </w:rPr>
        <w:t xml:space="preserve"> </w:t>
      </w:r>
      <w:r>
        <w:t>системами.</w:t>
      </w:r>
    </w:p>
    <w:p w:rsidR="00292DCE" w:rsidRDefault="00292DCE">
      <w:pPr>
        <w:pStyle w:val="a3"/>
        <w:spacing w:before="6"/>
        <w:ind w:left="0"/>
        <w:rPr>
          <w:sz w:val="27"/>
        </w:rPr>
      </w:pPr>
    </w:p>
    <w:p w:rsidR="00292DCE" w:rsidRDefault="00F301D9">
      <w:pPr>
        <w:pStyle w:val="a3"/>
        <w:spacing w:line="254" w:lineRule="auto"/>
        <w:ind w:right="737"/>
      </w:pPr>
      <w:r>
        <w:t>Технические средства и системы управления. Программируемое логическое реле в управлении и</w:t>
      </w:r>
      <w:r>
        <w:rPr>
          <w:spacing w:val="1"/>
        </w:rPr>
        <w:t xml:space="preserve"> </w:t>
      </w:r>
      <w:r>
        <w:t>автоматизации процессов. Графический язык программирования, библиотеки блоков. Создание</w:t>
      </w:r>
      <w:r>
        <w:rPr>
          <w:spacing w:val="1"/>
        </w:rPr>
        <w:t xml:space="preserve"> </w:t>
      </w:r>
      <w:r>
        <w:t>простых алгоритмов и программ для управления технологическим процессом. Создание алгоритма</w:t>
      </w:r>
      <w:r>
        <w:rPr>
          <w:spacing w:val="-57"/>
        </w:rPr>
        <w:t xml:space="preserve"> </w:t>
      </w:r>
      <w:r>
        <w:t>пуска</w:t>
      </w:r>
      <w:r>
        <w:rPr>
          <w:spacing w:val="-2"/>
        </w:rPr>
        <w:t xml:space="preserve"> </w:t>
      </w:r>
      <w:r>
        <w:t>и</w:t>
      </w:r>
      <w:r>
        <w:rPr>
          <w:spacing w:val="-1"/>
        </w:rPr>
        <w:t xml:space="preserve"> </w:t>
      </w:r>
      <w:r>
        <w:t>реверса</w:t>
      </w:r>
      <w:r>
        <w:rPr>
          <w:spacing w:val="-1"/>
        </w:rPr>
        <w:t xml:space="preserve"> </w:t>
      </w:r>
      <w:r>
        <w:t>электродвигателя.</w:t>
      </w:r>
      <w:r>
        <w:rPr>
          <w:spacing w:val="-2"/>
        </w:rPr>
        <w:t xml:space="preserve"> </w:t>
      </w:r>
      <w:r>
        <w:t>Управление</w:t>
      </w:r>
      <w:r>
        <w:rPr>
          <w:spacing w:val="-1"/>
        </w:rPr>
        <w:t xml:space="preserve"> </w:t>
      </w:r>
      <w:r>
        <w:t>освещением</w:t>
      </w:r>
      <w:r>
        <w:rPr>
          <w:spacing w:val="-2"/>
        </w:rPr>
        <w:t xml:space="preserve"> </w:t>
      </w:r>
      <w:r>
        <w:t>в</w:t>
      </w:r>
      <w:r>
        <w:rPr>
          <w:spacing w:val="-1"/>
        </w:rPr>
        <w:t xml:space="preserve"> </w:t>
      </w:r>
      <w:r>
        <w:t>помещениях.</w:t>
      </w:r>
    </w:p>
    <w:p w:rsidR="00292DCE" w:rsidRDefault="00292DCE">
      <w:pPr>
        <w:pStyle w:val="a3"/>
        <w:spacing w:before="3"/>
        <w:ind w:left="0"/>
        <w:rPr>
          <w:sz w:val="26"/>
        </w:rPr>
      </w:pPr>
    </w:p>
    <w:p w:rsidR="00292DCE" w:rsidRDefault="00F301D9" w:rsidP="000B0FD5">
      <w:pPr>
        <w:pStyle w:val="a5"/>
        <w:numPr>
          <w:ilvl w:val="3"/>
          <w:numId w:val="152"/>
        </w:numPr>
        <w:tabs>
          <w:tab w:val="left" w:pos="1301"/>
        </w:tabs>
        <w:ind w:left="1300" w:hanging="901"/>
        <w:rPr>
          <w:sz w:val="24"/>
        </w:rPr>
      </w:pPr>
      <w:r>
        <w:rPr>
          <w:sz w:val="24"/>
        </w:rPr>
        <w:t>Модуль</w:t>
      </w:r>
      <w:r>
        <w:rPr>
          <w:spacing w:val="-3"/>
          <w:sz w:val="24"/>
        </w:rPr>
        <w:t xml:space="preserve"> </w:t>
      </w:r>
      <w:r>
        <w:rPr>
          <w:sz w:val="24"/>
        </w:rPr>
        <w:t>«Животноводство».</w:t>
      </w:r>
    </w:p>
    <w:p w:rsidR="00292DCE" w:rsidRDefault="00292DCE">
      <w:pPr>
        <w:pStyle w:val="a3"/>
        <w:spacing w:before="6"/>
        <w:ind w:left="0"/>
        <w:rPr>
          <w:sz w:val="27"/>
        </w:rPr>
      </w:pPr>
    </w:p>
    <w:p w:rsidR="00292DCE" w:rsidRDefault="00F301D9">
      <w:pPr>
        <w:pStyle w:val="a3"/>
      </w:pPr>
      <w:r>
        <w:t>7–8</w:t>
      </w:r>
      <w:r>
        <w:rPr>
          <w:spacing w:val="-2"/>
        </w:rPr>
        <w:t xml:space="preserve"> </w:t>
      </w:r>
      <w:r>
        <w:t>классы.</w:t>
      </w:r>
    </w:p>
    <w:p w:rsidR="00292DCE" w:rsidRDefault="00292DCE">
      <w:pPr>
        <w:pStyle w:val="a3"/>
        <w:spacing w:before="7"/>
        <w:ind w:left="0"/>
        <w:rPr>
          <w:sz w:val="27"/>
        </w:rPr>
      </w:pPr>
    </w:p>
    <w:p w:rsidR="00292DCE" w:rsidRDefault="00F301D9">
      <w:pPr>
        <w:pStyle w:val="a3"/>
        <w:spacing w:line="516" w:lineRule="auto"/>
        <w:ind w:right="3645"/>
      </w:pPr>
      <w:r>
        <w:t>Элементы технологий выращивания сельскохозяйственных животных.</w:t>
      </w:r>
      <w:r>
        <w:rPr>
          <w:spacing w:val="-57"/>
        </w:rPr>
        <w:t xml:space="preserve"> </w:t>
      </w:r>
      <w:r>
        <w:t>Домашние</w:t>
      </w:r>
      <w:r>
        <w:rPr>
          <w:spacing w:val="-2"/>
        </w:rPr>
        <w:t xml:space="preserve"> </w:t>
      </w:r>
      <w:r>
        <w:t>животные.</w:t>
      </w:r>
      <w:r>
        <w:rPr>
          <w:spacing w:val="-1"/>
        </w:rPr>
        <w:t xml:space="preserve"> </w:t>
      </w:r>
      <w:r>
        <w:t>Сельскохозяйственные</w:t>
      </w:r>
      <w:r>
        <w:rPr>
          <w:spacing w:val="-3"/>
        </w:rPr>
        <w:t xml:space="preserve"> </w:t>
      </w:r>
      <w:r>
        <w:t>животные.</w:t>
      </w:r>
    </w:p>
    <w:p w:rsidR="00292DCE" w:rsidRDefault="00F301D9">
      <w:pPr>
        <w:pStyle w:val="a3"/>
        <w:spacing w:line="275" w:lineRule="exact"/>
      </w:pPr>
      <w:r>
        <w:t>Содержание</w:t>
      </w:r>
      <w:r>
        <w:rPr>
          <w:spacing w:val="-6"/>
        </w:rPr>
        <w:t xml:space="preserve"> </w:t>
      </w:r>
      <w:r>
        <w:t>сельскохозяйственных</w:t>
      </w:r>
      <w:r>
        <w:rPr>
          <w:spacing w:val="-3"/>
        </w:rPr>
        <w:t xml:space="preserve"> </w:t>
      </w:r>
      <w:r>
        <w:t>животных:</w:t>
      </w:r>
      <w:r>
        <w:rPr>
          <w:spacing w:val="-6"/>
        </w:rPr>
        <w:t xml:space="preserve"> </w:t>
      </w:r>
      <w:r>
        <w:t>помещение,</w:t>
      </w:r>
      <w:r>
        <w:rPr>
          <w:spacing w:val="-5"/>
        </w:rPr>
        <w:t xml:space="preserve"> </w:t>
      </w:r>
      <w:r>
        <w:t>оборудование,</w:t>
      </w:r>
      <w:r>
        <w:rPr>
          <w:spacing w:val="-2"/>
        </w:rPr>
        <w:t xml:space="preserve"> </w:t>
      </w:r>
      <w:r>
        <w:t>уход.</w:t>
      </w:r>
    </w:p>
    <w:p w:rsidR="00292DCE" w:rsidRDefault="00292DCE">
      <w:pPr>
        <w:pStyle w:val="a3"/>
        <w:spacing w:before="6"/>
        <w:ind w:left="0"/>
        <w:rPr>
          <w:sz w:val="27"/>
        </w:rPr>
      </w:pPr>
    </w:p>
    <w:p w:rsidR="00292DCE" w:rsidRDefault="00F301D9">
      <w:pPr>
        <w:pStyle w:val="a3"/>
        <w:spacing w:before="1"/>
      </w:pPr>
      <w:r>
        <w:t>Разведение</w:t>
      </w:r>
      <w:r>
        <w:rPr>
          <w:spacing w:val="-5"/>
        </w:rPr>
        <w:t xml:space="preserve"> </w:t>
      </w:r>
      <w:r>
        <w:t>животных.</w:t>
      </w:r>
      <w:r>
        <w:rPr>
          <w:spacing w:val="-6"/>
        </w:rPr>
        <w:t xml:space="preserve"> </w:t>
      </w:r>
      <w:r>
        <w:t>Породы</w:t>
      </w:r>
      <w:r>
        <w:rPr>
          <w:spacing w:val="-5"/>
        </w:rPr>
        <w:t xml:space="preserve"> </w:t>
      </w:r>
      <w:r>
        <w:t>животных,</w:t>
      </w:r>
      <w:r>
        <w:rPr>
          <w:spacing w:val="-2"/>
        </w:rPr>
        <w:t xml:space="preserve"> </w:t>
      </w:r>
      <w:r>
        <w:t>их</w:t>
      </w:r>
      <w:r>
        <w:rPr>
          <w:spacing w:val="-2"/>
        </w:rPr>
        <w:t xml:space="preserve"> </w:t>
      </w:r>
      <w:r>
        <w:t>создание.</w:t>
      </w:r>
    </w:p>
    <w:p w:rsidR="00292DCE" w:rsidRDefault="00292DCE">
      <w:pPr>
        <w:sectPr w:rsidR="00292DCE">
          <w:pgSz w:w="11930" w:h="16860"/>
          <w:pgMar w:top="1080" w:right="100" w:bottom="840" w:left="480" w:header="0" w:footer="582" w:gutter="0"/>
          <w:cols w:space="720"/>
        </w:sectPr>
      </w:pPr>
    </w:p>
    <w:p w:rsidR="00292DCE" w:rsidRDefault="00F301D9">
      <w:pPr>
        <w:pStyle w:val="a3"/>
        <w:spacing w:before="60"/>
      </w:pPr>
      <w:r>
        <w:lastRenderedPageBreak/>
        <w:t>Лечение</w:t>
      </w:r>
      <w:r>
        <w:rPr>
          <w:spacing w:val="-5"/>
        </w:rPr>
        <w:t xml:space="preserve"> </w:t>
      </w:r>
      <w:r>
        <w:t>животных.</w:t>
      </w:r>
      <w:r>
        <w:rPr>
          <w:spacing w:val="-3"/>
        </w:rPr>
        <w:t xml:space="preserve"> </w:t>
      </w:r>
      <w:r>
        <w:t>Понятие</w:t>
      </w:r>
      <w:r>
        <w:rPr>
          <w:spacing w:val="-4"/>
        </w:rPr>
        <w:t xml:space="preserve"> </w:t>
      </w:r>
      <w:r>
        <w:t>о</w:t>
      </w:r>
      <w:r>
        <w:rPr>
          <w:spacing w:val="-3"/>
        </w:rPr>
        <w:t xml:space="preserve"> </w:t>
      </w:r>
      <w:r>
        <w:t>ветеринарии.</w:t>
      </w:r>
    </w:p>
    <w:p w:rsidR="00292DCE" w:rsidRDefault="00292DCE">
      <w:pPr>
        <w:pStyle w:val="a3"/>
        <w:spacing w:before="7"/>
        <w:ind w:left="0"/>
        <w:rPr>
          <w:sz w:val="27"/>
        </w:rPr>
      </w:pPr>
    </w:p>
    <w:p w:rsidR="00292DCE" w:rsidRDefault="00F301D9">
      <w:pPr>
        <w:pStyle w:val="a3"/>
        <w:spacing w:line="516" w:lineRule="auto"/>
        <w:ind w:right="3514"/>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292DCE" w:rsidRDefault="00F301D9">
      <w:pPr>
        <w:pStyle w:val="a3"/>
        <w:spacing w:line="516" w:lineRule="auto"/>
        <w:ind w:right="2609"/>
      </w:pPr>
      <w:r>
        <w:t>Проблема клонирования живых организмов. Социальные и этические проблемы.</w:t>
      </w:r>
      <w:r>
        <w:rPr>
          <w:spacing w:val="-57"/>
        </w:rPr>
        <w:t xml:space="preserve"> </w:t>
      </w:r>
      <w:r>
        <w:t>Производство</w:t>
      </w:r>
      <w:r>
        <w:rPr>
          <w:spacing w:val="-2"/>
        </w:rPr>
        <w:t xml:space="preserve"> </w:t>
      </w:r>
      <w:r>
        <w:t>животноводческих</w:t>
      </w:r>
      <w:r>
        <w:rPr>
          <w:spacing w:val="2"/>
        </w:rPr>
        <w:t xml:space="preserve"> </w:t>
      </w:r>
      <w:r>
        <w:t>продуктов.</w:t>
      </w:r>
    </w:p>
    <w:p w:rsidR="00292DCE" w:rsidRDefault="00F301D9">
      <w:pPr>
        <w:pStyle w:val="a3"/>
        <w:spacing w:line="254" w:lineRule="auto"/>
        <w:ind w:right="482"/>
      </w:pPr>
      <w:r>
        <w:t>Животноводческие предприятия. Оборудование и микроклимат животноводческих и птицеводческих</w:t>
      </w:r>
      <w:r>
        <w:rPr>
          <w:spacing w:val="-57"/>
        </w:rPr>
        <w:t xml:space="preserve"> </w:t>
      </w:r>
      <w:r>
        <w:t>предприятий.</w:t>
      </w:r>
      <w:r>
        <w:rPr>
          <w:spacing w:val="-3"/>
        </w:rPr>
        <w:t xml:space="preserve"> </w:t>
      </w:r>
      <w:r>
        <w:t>Выращивание</w:t>
      </w:r>
      <w:r>
        <w:rPr>
          <w:spacing w:val="-3"/>
        </w:rPr>
        <w:t xml:space="preserve"> </w:t>
      </w:r>
      <w:r>
        <w:t>животных.</w:t>
      </w:r>
      <w:r>
        <w:rPr>
          <w:spacing w:val="-2"/>
        </w:rPr>
        <w:t xml:space="preserve"> </w:t>
      </w:r>
      <w:r>
        <w:t>Использование</w:t>
      </w:r>
      <w:r>
        <w:rPr>
          <w:spacing w:val="-4"/>
        </w:rPr>
        <w:t xml:space="preserve"> </w:t>
      </w:r>
      <w:r>
        <w:t>и</w:t>
      </w:r>
      <w:r>
        <w:rPr>
          <w:spacing w:val="-4"/>
        </w:rPr>
        <w:t xml:space="preserve"> </w:t>
      </w:r>
      <w:r>
        <w:t>хранение</w:t>
      </w:r>
      <w:r>
        <w:rPr>
          <w:spacing w:val="-3"/>
        </w:rPr>
        <w:t xml:space="preserve"> </w:t>
      </w:r>
      <w:r>
        <w:t>животноводческой</w:t>
      </w:r>
      <w:r>
        <w:rPr>
          <w:spacing w:val="-2"/>
        </w:rPr>
        <w:t xml:space="preserve"> </w:t>
      </w:r>
      <w:r>
        <w:t>продукции.</w:t>
      </w:r>
    </w:p>
    <w:p w:rsidR="00292DCE" w:rsidRDefault="00292DCE">
      <w:pPr>
        <w:pStyle w:val="a3"/>
        <w:spacing w:before="2"/>
        <w:ind w:left="0"/>
        <w:rPr>
          <w:sz w:val="26"/>
        </w:rPr>
      </w:pPr>
    </w:p>
    <w:p w:rsidR="00292DCE" w:rsidRDefault="00F301D9">
      <w:pPr>
        <w:pStyle w:val="a3"/>
        <w:spacing w:before="1" w:line="516" w:lineRule="auto"/>
        <w:ind w:right="5071"/>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292DCE" w:rsidRDefault="00F301D9">
      <w:pPr>
        <w:pStyle w:val="a3"/>
        <w:spacing w:line="516" w:lineRule="auto"/>
        <w:ind w:right="6989"/>
      </w:pPr>
      <w:r>
        <w:t>автоматическое кормление животных;</w:t>
      </w:r>
      <w:r>
        <w:rPr>
          <w:spacing w:val="-57"/>
        </w:rPr>
        <w:t xml:space="preserve"> </w:t>
      </w:r>
      <w:r>
        <w:t>автоматическая</w:t>
      </w:r>
      <w:r>
        <w:rPr>
          <w:spacing w:val="-1"/>
        </w:rPr>
        <w:t xml:space="preserve"> </w:t>
      </w:r>
      <w:r>
        <w:t>дойка;</w:t>
      </w:r>
    </w:p>
    <w:p w:rsidR="00292DCE" w:rsidRDefault="00F301D9">
      <w:pPr>
        <w:pStyle w:val="a3"/>
        <w:spacing w:line="275" w:lineRule="exact"/>
      </w:pPr>
      <w:r>
        <w:t>уборка</w:t>
      </w:r>
      <w:r>
        <w:rPr>
          <w:spacing w:val="-4"/>
        </w:rPr>
        <w:t xml:space="preserve"> </w:t>
      </w:r>
      <w:r>
        <w:t>помещения</w:t>
      </w:r>
      <w:r>
        <w:rPr>
          <w:spacing w:val="-2"/>
        </w:rPr>
        <w:t xml:space="preserve"> </w:t>
      </w:r>
      <w:r>
        <w:t>и</w:t>
      </w:r>
      <w:r>
        <w:rPr>
          <w:spacing w:val="-2"/>
        </w:rPr>
        <w:t xml:space="preserve"> </w:t>
      </w:r>
      <w:r>
        <w:t>другое.</w:t>
      </w:r>
    </w:p>
    <w:p w:rsidR="00292DCE" w:rsidRDefault="00292DCE">
      <w:pPr>
        <w:pStyle w:val="a3"/>
        <w:spacing w:before="5"/>
        <w:ind w:left="0"/>
        <w:rPr>
          <w:sz w:val="27"/>
        </w:rPr>
      </w:pPr>
    </w:p>
    <w:p w:rsidR="00292DCE" w:rsidRDefault="00F301D9">
      <w:pPr>
        <w:pStyle w:val="a3"/>
        <w:spacing w:line="516" w:lineRule="auto"/>
        <w:ind w:right="710"/>
      </w:pPr>
      <w:r>
        <w:t>Цифровая «умная» ферма — перспективное направление роботизации</w:t>
      </w:r>
      <w:r>
        <w:rPr>
          <w:spacing w:val="1"/>
        </w:rPr>
        <w:t xml:space="preserve"> </w:t>
      </w:r>
      <w:r>
        <w:t>в животноводстве.</w:t>
      </w:r>
      <w:r>
        <w:rPr>
          <w:spacing w:val="-57"/>
        </w:rPr>
        <w:t xml:space="preserve"> </w:t>
      </w:r>
      <w:r>
        <w:t>Профессии,</w:t>
      </w:r>
      <w:r>
        <w:rPr>
          <w:spacing w:val="-1"/>
        </w:rPr>
        <w:t xml:space="preserve"> </w:t>
      </w:r>
      <w:r>
        <w:t>связанные</w:t>
      </w:r>
      <w:r>
        <w:rPr>
          <w:spacing w:val="-2"/>
        </w:rPr>
        <w:t xml:space="preserve"> </w:t>
      </w:r>
      <w:r>
        <w:t>с</w:t>
      </w:r>
      <w:r>
        <w:rPr>
          <w:spacing w:val="-1"/>
        </w:rPr>
        <w:t xml:space="preserve"> </w:t>
      </w:r>
      <w:r>
        <w:t>деятельностью</w:t>
      </w:r>
      <w:r>
        <w:rPr>
          <w:spacing w:val="-1"/>
        </w:rPr>
        <w:t xml:space="preserve"> </w:t>
      </w:r>
      <w:r>
        <w:t>животновода.</w:t>
      </w:r>
    </w:p>
    <w:p w:rsidR="00292DCE" w:rsidRDefault="00F301D9">
      <w:pPr>
        <w:pStyle w:val="a3"/>
        <w:spacing w:line="254" w:lineRule="auto"/>
        <w:ind w:right="976"/>
        <w:jc w:val="both"/>
      </w:pPr>
      <w:r>
        <w:t>Зоотехник, зооинженер, ветеринар, оператор птицефабрики, оператор животноводческих ферм и</w:t>
      </w:r>
      <w:r>
        <w:rPr>
          <w:spacing w:val="-57"/>
        </w:rPr>
        <w:t xml:space="preserve"> </w:t>
      </w:r>
      <w:r>
        <w:t>другие профессии. Использование информационных цифровых технологий в профессиональной</w:t>
      </w:r>
      <w:r>
        <w:rPr>
          <w:spacing w:val="-57"/>
        </w:rPr>
        <w:t xml:space="preserve"> </w:t>
      </w:r>
      <w:r>
        <w:t>деятельности.</w:t>
      </w:r>
    </w:p>
    <w:p w:rsidR="00292DCE" w:rsidRDefault="00292DCE">
      <w:pPr>
        <w:pStyle w:val="a3"/>
        <w:spacing w:before="1"/>
        <w:ind w:left="0"/>
        <w:rPr>
          <w:sz w:val="26"/>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7"/>
          <w:sz w:val="24"/>
        </w:rPr>
        <w:t xml:space="preserve"> </w:t>
      </w:r>
      <w:r>
        <w:rPr>
          <w:sz w:val="24"/>
        </w:rPr>
        <w:t>«Растениеводство».</w:t>
      </w:r>
    </w:p>
    <w:p w:rsidR="00292DCE" w:rsidRDefault="00292DCE">
      <w:pPr>
        <w:pStyle w:val="a3"/>
        <w:spacing w:before="6"/>
        <w:ind w:left="0"/>
        <w:rPr>
          <w:sz w:val="27"/>
        </w:rPr>
      </w:pPr>
    </w:p>
    <w:p w:rsidR="00292DCE" w:rsidRDefault="00F301D9">
      <w:pPr>
        <w:pStyle w:val="a3"/>
      </w:pPr>
      <w:r>
        <w:t>7–8</w:t>
      </w:r>
      <w:r>
        <w:rPr>
          <w:spacing w:val="-2"/>
        </w:rPr>
        <w:t xml:space="preserve"> </w:t>
      </w:r>
      <w:r>
        <w:t>классы.</w:t>
      </w:r>
    </w:p>
    <w:p w:rsidR="00292DCE" w:rsidRDefault="00292DCE">
      <w:pPr>
        <w:pStyle w:val="a3"/>
        <w:spacing w:before="9"/>
        <w:ind w:left="0"/>
        <w:rPr>
          <w:sz w:val="27"/>
        </w:rPr>
      </w:pPr>
    </w:p>
    <w:p w:rsidR="00292DCE" w:rsidRDefault="00F301D9">
      <w:pPr>
        <w:pStyle w:val="a3"/>
      </w:pPr>
      <w:r>
        <w:t>Элементы</w:t>
      </w:r>
      <w:r>
        <w:rPr>
          <w:spacing w:val="-6"/>
        </w:rPr>
        <w:t xml:space="preserve"> </w:t>
      </w:r>
      <w:r>
        <w:t>технологий</w:t>
      </w:r>
      <w:r>
        <w:rPr>
          <w:spacing w:val="-6"/>
        </w:rPr>
        <w:t xml:space="preserve"> </w:t>
      </w:r>
      <w:r>
        <w:t>выращивания</w:t>
      </w:r>
      <w:r>
        <w:rPr>
          <w:spacing w:val="-6"/>
        </w:rPr>
        <w:t xml:space="preserve"> </w:t>
      </w:r>
      <w:r>
        <w:t>сельскохозяйственных</w:t>
      </w:r>
      <w:r>
        <w:rPr>
          <w:spacing w:val="-5"/>
        </w:rPr>
        <w:t xml:space="preserve"> </w:t>
      </w:r>
      <w:r>
        <w:t>культур.</w:t>
      </w:r>
    </w:p>
    <w:p w:rsidR="00292DCE" w:rsidRDefault="00292DCE">
      <w:pPr>
        <w:pStyle w:val="a3"/>
        <w:spacing w:before="7"/>
        <w:ind w:left="0"/>
        <w:rPr>
          <w:sz w:val="27"/>
        </w:rPr>
      </w:pPr>
    </w:p>
    <w:p w:rsidR="00292DCE" w:rsidRDefault="00F301D9">
      <w:pPr>
        <w:pStyle w:val="a3"/>
        <w:spacing w:line="254" w:lineRule="auto"/>
        <w:ind w:right="1159"/>
      </w:pPr>
      <w:r>
        <w:t>Земледелие как поворотный пункт развития человеческой цивилизации. Земля как величайшая</w:t>
      </w:r>
      <w:r>
        <w:rPr>
          <w:spacing w:val="-57"/>
        </w:rPr>
        <w:t xml:space="preserve"> </w:t>
      </w:r>
      <w:r>
        <w:t>ценность</w:t>
      </w:r>
      <w:r>
        <w:rPr>
          <w:spacing w:val="-1"/>
        </w:rPr>
        <w:t xml:space="preserve"> </w:t>
      </w:r>
      <w:r>
        <w:t>человечества.</w:t>
      </w:r>
      <w:r>
        <w:rPr>
          <w:spacing w:val="2"/>
        </w:rPr>
        <w:t xml:space="preserve"> </w:t>
      </w:r>
      <w:r>
        <w:t>История земледелия.</w:t>
      </w:r>
    </w:p>
    <w:p w:rsidR="00292DCE" w:rsidRDefault="00292DCE">
      <w:pPr>
        <w:pStyle w:val="a3"/>
        <w:spacing w:before="1"/>
        <w:ind w:left="0"/>
        <w:rPr>
          <w:sz w:val="26"/>
        </w:rPr>
      </w:pPr>
    </w:p>
    <w:p w:rsidR="00292DCE" w:rsidRDefault="00F301D9">
      <w:pPr>
        <w:pStyle w:val="a3"/>
        <w:spacing w:before="1"/>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292DCE" w:rsidRDefault="00292DCE">
      <w:pPr>
        <w:pStyle w:val="a3"/>
        <w:spacing w:before="6"/>
        <w:ind w:left="0"/>
        <w:rPr>
          <w:sz w:val="27"/>
        </w:rPr>
      </w:pPr>
    </w:p>
    <w:p w:rsidR="00292DCE" w:rsidRDefault="00F301D9">
      <w:pPr>
        <w:pStyle w:val="a3"/>
        <w:spacing w:line="516" w:lineRule="auto"/>
        <w:ind w:right="1248"/>
      </w:pPr>
      <w:r>
        <w:t>Инструменты обработки почвы: ручные и механизированные. Сельскохозяйственная техника.</w:t>
      </w:r>
      <w:r>
        <w:rPr>
          <w:spacing w:val="-57"/>
        </w:rPr>
        <w:t xml:space="preserve"> </w:t>
      </w:r>
      <w:r>
        <w:t>Культурные</w:t>
      </w:r>
      <w:r>
        <w:rPr>
          <w:spacing w:val="-3"/>
        </w:rPr>
        <w:t xml:space="preserve"> </w:t>
      </w:r>
      <w:r>
        <w:t>растения и</w:t>
      </w:r>
      <w:r>
        <w:rPr>
          <w:spacing w:val="-2"/>
        </w:rPr>
        <w:t xml:space="preserve"> </w:t>
      </w:r>
      <w:r>
        <w:t>их</w:t>
      </w:r>
      <w:r>
        <w:rPr>
          <w:spacing w:val="-1"/>
        </w:rPr>
        <w:t xml:space="preserve"> </w:t>
      </w:r>
      <w:r>
        <w:t>классификация.</w:t>
      </w:r>
    </w:p>
    <w:p w:rsidR="00292DCE" w:rsidRDefault="00F301D9">
      <w:pPr>
        <w:pStyle w:val="a3"/>
        <w:spacing w:line="516" w:lineRule="auto"/>
        <w:ind w:right="3694"/>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3"/>
        </w:rPr>
        <w:t xml:space="preserve"> </w:t>
      </w:r>
      <w:r>
        <w:t>их</w:t>
      </w:r>
      <w:r>
        <w:rPr>
          <w:spacing w:val="-2"/>
        </w:rPr>
        <w:t xml:space="preserve"> </w:t>
      </w:r>
      <w:r>
        <w:t>классификация.</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052"/>
      </w:pPr>
      <w:r>
        <w:lastRenderedPageBreak/>
        <w:t>Сбор, заготовка и хранение полезных для человека дикорастущих растений и их плодов. Сбор и</w:t>
      </w:r>
      <w:r>
        <w:rPr>
          <w:spacing w:val="-57"/>
        </w:rPr>
        <w:t xml:space="preserve"> </w:t>
      </w:r>
      <w:r>
        <w:t>заготовка</w:t>
      </w:r>
      <w:r>
        <w:rPr>
          <w:spacing w:val="-1"/>
        </w:rPr>
        <w:t xml:space="preserve"> </w:t>
      </w:r>
      <w:r>
        <w:t>грибов. Соблюдение</w:t>
      </w:r>
      <w:r>
        <w:rPr>
          <w:spacing w:val="-1"/>
        </w:rPr>
        <w:t xml:space="preserve"> </w:t>
      </w:r>
      <w:r>
        <w:t>правил</w:t>
      </w:r>
      <w:r>
        <w:rPr>
          <w:spacing w:val="-1"/>
        </w:rPr>
        <w:t xml:space="preserve"> </w:t>
      </w:r>
      <w:r>
        <w:t>безопасности.</w:t>
      </w:r>
    </w:p>
    <w:p w:rsidR="00292DCE" w:rsidRDefault="00292DCE">
      <w:pPr>
        <w:pStyle w:val="a3"/>
        <w:spacing w:before="2"/>
        <w:ind w:left="0"/>
        <w:rPr>
          <w:sz w:val="26"/>
        </w:rPr>
      </w:pPr>
    </w:p>
    <w:p w:rsidR="00292DCE" w:rsidRDefault="00F301D9">
      <w:pPr>
        <w:pStyle w:val="a3"/>
        <w:spacing w:line="516" w:lineRule="auto"/>
        <w:ind w:right="6883"/>
      </w:pPr>
      <w:r>
        <w:t>Сохранение природной среды.</w:t>
      </w:r>
      <w:r>
        <w:rPr>
          <w:spacing w:val="1"/>
        </w:rPr>
        <w:t xml:space="preserve"> </w:t>
      </w:r>
      <w:r>
        <w:t>Сельскохозяйственное</w:t>
      </w:r>
      <w:r>
        <w:rPr>
          <w:spacing w:val="-13"/>
        </w:rPr>
        <w:t xml:space="preserve"> </w:t>
      </w:r>
      <w:r>
        <w:t>производство.</w:t>
      </w:r>
    </w:p>
    <w:p w:rsidR="00292DCE" w:rsidRDefault="00F301D9">
      <w:pPr>
        <w:pStyle w:val="a3"/>
        <w:spacing w:line="254" w:lineRule="auto"/>
        <w:ind w:right="764"/>
        <w:jc w:val="both"/>
      </w:pPr>
      <w:r>
        <w:t>Особенности сельскохозяйственного производства: сезонность, природно-климатические условия,</w:t>
      </w:r>
      <w:r>
        <w:rPr>
          <w:spacing w:val="-57"/>
        </w:rPr>
        <w:t xml:space="preserve"> </w:t>
      </w:r>
      <w:r>
        <w:t>слабая прогнозируемость показателей. Агропромышленные комплексы. Компьютерное оснащение</w:t>
      </w:r>
      <w:r>
        <w:rPr>
          <w:spacing w:val="-57"/>
        </w:rPr>
        <w:t xml:space="preserve"> </w:t>
      </w:r>
      <w:r>
        <w:t>сельскохозяйственной</w:t>
      </w:r>
      <w:r>
        <w:rPr>
          <w:spacing w:val="-3"/>
        </w:rPr>
        <w:t xml:space="preserve"> </w:t>
      </w:r>
      <w:r>
        <w:t>техники.</w:t>
      </w:r>
    </w:p>
    <w:p w:rsidR="00292DCE" w:rsidRDefault="00292DCE">
      <w:pPr>
        <w:pStyle w:val="a3"/>
        <w:spacing w:before="3"/>
        <w:ind w:left="0"/>
        <w:rPr>
          <w:sz w:val="26"/>
        </w:rPr>
      </w:pPr>
    </w:p>
    <w:p w:rsidR="00292DCE" w:rsidRDefault="00F301D9">
      <w:pPr>
        <w:pStyle w:val="a3"/>
        <w:spacing w:before="1"/>
        <w:jc w:val="both"/>
      </w:pPr>
      <w:r>
        <w:t>Автоматизация</w:t>
      </w:r>
      <w:r>
        <w:rPr>
          <w:spacing w:val="-6"/>
        </w:rPr>
        <w:t xml:space="preserve"> </w:t>
      </w:r>
      <w:r>
        <w:t>и</w:t>
      </w:r>
      <w:r>
        <w:rPr>
          <w:spacing w:val="-6"/>
        </w:rPr>
        <w:t xml:space="preserve"> </w:t>
      </w:r>
      <w:r>
        <w:t>роботизация</w:t>
      </w:r>
      <w:r>
        <w:rPr>
          <w:spacing w:val="-6"/>
        </w:rPr>
        <w:t xml:space="preserve"> </w:t>
      </w:r>
      <w:r>
        <w:t>сельскохозяйственного</w:t>
      </w:r>
      <w:r>
        <w:rPr>
          <w:spacing w:val="-6"/>
        </w:rPr>
        <w:t xml:space="preserve"> </w:t>
      </w:r>
      <w:r>
        <w:t>производства:</w:t>
      </w:r>
    </w:p>
    <w:p w:rsidR="00292DCE" w:rsidRDefault="00292DCE">
      <w:pPr>
        <w:pStyle w:val="a3"/>
        <w:spacing w:before="6"/>
        <w:ind w:left="0"/>
        <w:rPr>
          <w:sz w:val="27"/>
        </w:rPr>
      </w:pPr>
    </w:p>
    <w:p w:rsidR="00292DCE" w:rsidRDefault="00F301D9">
      <w:pPr>
        <w:pStyle w:val="a3"/>
        <w:spacing w:line="516" w:lineRule="auto"/>
        <w:ind w:right="3545"/>
      </w:pP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292DCE" w:rsidRDefault="00F301D9">
      <w:pPr>
        <w:pStyle w:val="a3"/>
        <w:spacing w:line="275" w:lineRule="exact"/>
        <w:jc w:val="both"/>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292DCE" w:rsidRDefault="00292DCE">
      <w:pPr>
        <w:pStyle w:val="a3"/>
        <w:spacing w:before="7"/>
        <w:ind w:left="0"/>
        <w:rPr>
          <w:sz w:val="27"/>
        </w:rPr>
      </w:pPr>
    </w:p>
    <w:p w:rsidR="00292DCE" w:rsidRDefault="00F301D9">
      <w:pPr>
        <w:pStyle w:val="a3"/>
        <w:spacing w:line="516" w:lineRule="auto"/>
        <w:ind w:right="3381"/>
        <w:jc w:val="both"/>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w:t>
      </w:r>
      <w:r>
        <w:rPr>
          <w:spacing w:val="-3"/>
        </w:rPr>
        <w:t xml:space="preserve"> </w:t>
      </w:r>
      <w:r>
        <w:t>беспилотных</w:t>
      </w:r>
      <w:r>
        <w:rPr>
          <w:spacing w:val="1"/>
        </w:rPr>
        <w:t xml:space="preserve"> </w:t>
      </w:r>
      <w:r>
        <w:t>летательных</w:t>
      </w:r>
      <w:r>
        <w:rPr>
          <w:spacing w:val="1"/>
        </w:rPr>
        <w:t xml:space="preserve"> </w:t>
      </w:r>
      <w:r>
        <w:t>аппаратов</w:t>
      </w:r>
      <w:r>
        <w:rPr>
          <w:spacing w:val="-1"/>
        </w:rPr>
        <w:t xml:space="preserve"> </w:t>
      </w:r>
      <w:r>
        <w:t>и</w:t>
      </w:r>
      <w:r>
        <w:rPr>
          <w:spacing w:val="-2"/>
        </w:rPr>
        <w:t xml:space="preserve"> </w:t>
      </w:r>
      <w:r>
        <w:t>другое.</w:t>
      </w:r>
    </w:p>
    <w:p w:rsidR="00292DCE" w:rsidRDefault="00F301D9">
      <w:pPr>
        <w:pStyle w:val="a3"/>
        <w:spacing w:line="516" w:lineRule="auto"/>
        <w:ind w:right="2728"/>
        <w:jc w:val="both"/>
      </w:pPr>
      <w:r>
        <w:t>Генно-модифицированные растения: положительные и отрицательные аспекты.</w:t>
      </w:r>
      <w:r>
        <w:rPr>
          <w:spacing w:val="-57"/>
        </w:rPr>
        <w:t xml:space="preserve"> </w:t>
      </w:r>
      <w:r>
        <w:t>Сельскохозяйственные</w:t>
      </w:r>
      <w:r>
        <w:rPr>
          <w:spacing w:val="-3"/>
        </w:rPr>
        <w:t xml:space="preserve"> </w:t>
      </w:r>
      <w:r>
        <w:t>профессии.</w:t>
      </w:r>
    </w:p>
    <w:p w:rsidR="00292DCE" w:rsidRDefault="00F301D9">
      <w:pPr>
        <w:pStyle w:val="a3"/>
        <w:spacing w:line="254" w:lineRule="auto"/>
        <w:ind w:right="1142"/>
      </w:pPr>
      <w:r>
        <w:t>Профессии в сельском хозяйстве: агроном, агрохимик, агроинженер, тракторист-машинист</w:t>
      </w:r>
      <w:r>
        <w:rPr>
          <w:spacing w:val="1"/>
        </w:rPr>
        <w:t xml:space="preserve"> </w:t>
      </w:r>
      <w:r>
        <w:t>сельскохозяйственного производства и другие профессии. Особенности профессиональной</w:t>
      </w:r>
      <w:r>
        <w:rPr>
          <w:spacing w:val="1"/>
        </w:rPr>
        <w:t xml:space="preserve"> </w:t>
      </w:r>
      <w:r>
        <w:t>деятельности в сельском хозяйстве. Использование цифровых технологий в профессиональной</w:t>
      </w:r>
      <w:r>
        <w:rPr>
          <w:spacing w:val="-57"/>
        </w:rPr>
        <w:t xml:space="preserve"> </w:t>
      </w:r>
      <w:r>
        <w:t>деятельности.</w:t>
      </w:r>
    </w:p>
    <w:p w:rsidR="00292DCE" w:rsidRDefault="00292DCE">
      <w:pPr>
        <w:pStyle w:val="a3"/>
        <w:spacing w:before="7"/>
        <w:ind w:left="0"/>
        <w:rPr>
          <w:sz w:val="26"/>
        </w:rPr>
      </w:pPr>
    </w:p>
    <w:p w:rsidR="00292DCE" w:rsidRDefault="00F301D9" w:rsidP="000B0FD5">
      <w:pPr>
        <w:pStyle w:val="41"/>
        <w:numPr>
          <w:ilvl w:val="1"/>
          <w:numId w:val="152"/>
        </w:numPr>
        <w:tabs>
          <w:tab w:val="left" w:pos="941"/>
        </w:tabs>
        <w:spacing w:line="254" w:lineRule="auto"/>
        <w:ind w:right="363"/>
      </w:pPr>
      <w:r>
        <w:t>Планируемые результаты освоения программы по предмету «Труд (технология)» на уровне</w:t>
      </w:r>
      <w:r>
        <w:rPr>
          <w:spacing w:val="-57"/>
        </w:rPr>
        <w:t xml:space="preserve"> </w:t>
      </w:r>
      <w:r>
        <w:t>основного</w:t>
      </w:r>
      <w:r>
        <w:rPr>
          <w:spacing w:val="-1"/>
        </w:rPr>
        <w:t xml:space="preserve"> </w:t>
      </w:r>
      <w:r>
        <w:t>общего образования.</w:t>
      </w:r>
    </w:p>
    <w:p w:rsidR="00292DCE" w:rsidRDefault="00292DCE">
      <w:pPr>
        <w:pStyle w:val="a3"/>
        <w:spacing w:before="8"/>
        <w:ind w:left="0"/>
        <w:rPr>
          <w:b/>
          <w:sz w:val="25"/>
        </w:rPr>
      </w:pPr>
    </w:p>
    <w:p w:rsidR="00292DCE" w:rsidRDefault="00F301D9" w:rsidP="000B0FD5">
      <w:pPr>
        <w:pStyle w:val="a5"/>
        <w:numPr>
          <w:ilvl w:val="2"/>
          <w:numId w:val="152"/>
        </w:numPr>
        <w:tabs>
          <w:tab w:val="left" w:pos="1121"/>
        </w:tabs>
        <w:spacing w:before="1" w:line="254" w:lineRule="auto"/>
        <w:ind w:right="1121"/>
        <w:rPr>
          <w:sz w:val="24"/>
        </w:rPr>
      </w:pPr>
      <w:r>
        <w:rPr>
          <w:sz w:val="24"/>
        </w:rPr>
        <w:t>Изучение содержания программы по учебному предмету «Труд (технология)» на уровне</w:t>
      </w:r>
      <w:r>
        <w:rPr>
          <w:spacing w:val="-57"/>
          <w:sz w:val="24"/>
        </w:rPr>
        <w:t xml:space="preserve"> </w:t>
      </w:r>
      <w:r>
        <w:rPr>
          <w:sz w:val="24"/>
        </w:rPr>
        <w:t>основного общего образования направлено на достижение обучающимися 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2"/>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p>
    <w:p w:rsidR="00292DCE" w:rsidRDefault="00292DCE">
      <w:pPr>
        <w:pStyle w:val="a3"/>
        <w:spacing w:before="1"/>
        <w:ind w:left="0"/>
        <w:rPr>
          <w:sz w:val="26"/>
        </w:rPr>
      </w:pPr>
    </w:p>
    <w:p w:rsidR="00292DCE" w:rsidRDefault="00F301D9" w:rsidP="000B0FD5">
      <w:pPr>
        <w:pStyle w:val="a5"/>
        <w:numPr>
          <w:ilvl w:val="2"/>
          <w:numId w:val="152"/>
        </w:numPr>
        <w:tabs>
          <w:tab w:val="left" w:pos="1121"/>
        </w:tabs>
        <w:spacing w:line="254" w:lineRule="auto"/>
        <w:ind w:right="1065"/>
        <w:rPr>
          <w:sz w:val="24"/>
        </w:rPr>
      </w:pPr>
      <w:r>
        <w:rPr>
          <w:sz w:val="24"/>
        </w:rPr>
        <w:t>В результате изучения программы по учебному предмету «Труд (технология)» на уровне</w:t>
      </w:r>
      <w:r>
        <w:rPr>
          <w:spacing w:val="-57"/>
          <w:sz w:val="24"/>
        </w:rPr>
        <w:t xml:space="preserve"> </w:t>
      </w:r>
      <w:r>
        <w:rPr>
          <w:sz w:val="24"/>
        </w:rPr>
        <w:t>основного общего образования у обучающегося будут сформированы следующие личностные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части:</w:t>
      </w:r>
    </w:p>
    <w:p w:rsidR="00292DCE" w:rsidRDefault="00292DCE">
      <w:pPr>
        <w:pStyle w:val="a3"/>
        <w:spacing w:before="2"/>
        <w:ind w:left="0"/>
        <w:rPr>
          <w:sz w:val="26"/>
        </w:rPr>
      </w:pPr>
    </w:p>
    <w:p w:rsidR="00292DCE" w:rsidRDefault="00F301D9" w:rsidP="000B0FD5">
      <w:pPr>
        <w:pStyle w:val="a5"/>
        <w:numPr>
          <w:ilvl w:val="0"/>
          <w:numId w:val="95"/>
        </w:numPr>
        <w:tabs>
          <w:tab w:val="left" w:pos="660"/>
        </w:tabs>
        <w:rPr>
          <w:sz w:val="24"/>
        </w:rPr>
      </w:pPr>
      <w:r>
        <w:rPr>
          <w:sz w:val="24"/>
        </w:rPr>
        <w:t>патриотического</w:t>
      </w:r>
      <w:r>
        <w:rPr>
          <w:spacing w:val="-5"/>
          <w:sz w:val="24"/>
        </w:rPr>
        <w:t xml:space="preserve"> </w:t>
      </w:r>
      <w:r>
        <w:rPr>
          <w:sz w:val="24"/>
        </w:rPr>
        <w:t>воспитания:</w:t>
      </w:r>
    </w:p>
    <w:p w:rsidR="00292DCE" w:rsidRDefault="00F301D9">
      <w:pPr>
        <w:pStyle w:val="a3"/>
        <w:spacing w:before="66" w:line="594" w:lineRule="exact"/>
        <w:ind w:right="1429"/>
      </w:pPr>
      <w:r>
        <w:t>проявление интереса к истории и современному состоянию российской науки и технологии;</w:t>
      </w:r>
      <w:r>
        <w:rPr>
          <w:spacing w:val="-57"/>
        </w:rPr>
        <w:t xml:space="preserve"> </w:t>
      </w:r>
      <w:r>
        <w:t>ценностное</w:t>
      </w:r>
      <w:r>
        <w:rPr>
          <w:spacing w:val="-2"/>
        </w:rPr>
        <w:t xml:space="preserve"> </w:t>
      </w:r>
      <w:r>
        <w:t>отношение</w:t>
      </w:r>
      <w:r>
        <w:rPr>
          <w:spacing w:val="-5"/>
        </w:rPr>
        <w:t xml:space="preserve"> </w:t>
      </w:r>
      <w:r>
        <w:t>к достижениям</w:t>
      </w:r>
      <w:r>
        <w:rPr>
          <w:spacing w:val="-2"/>
        </w:rPr>
        <w:t xml:space="preserve"> </w:t>
      </w:r>
      <w:r>
        <w:t>российских</w:t>
      </w:r>
      <w:r>
        <w:rPr>
          <w:spacing w:val="2"/>
        </w:rPr>
        <w:t xml:space="preserve"> </w:t>
      </w:r>
      <w:r>
        <w:t>инженеров</w:t>
      </w:r>
      <w:r>
        <w:rPr>
          <w:spacing w:val="-1"/>
        </w:rPr>
        <w:t xml:space="preserve"> </w:t>
      </w:r>
      <w:r>
        <w:t>и</w:t>
      </w:r>
      <w:r>
        <w:rPr>
          <w:spacing w:val="1"/>
        </w:rPr>
        <w:t xml:space="preserve"> </w:t>
      </w:r>
      <w:r>
        <w:t>ученых;</w:t>
      </w:r>
    </w:p>
    <w:p w:rsidR="00292DCE" w:rsidRDefault="00292DCE">
      <w:pPr>
        <w:spacing w:line="594" w:lineRule="exact"/>
        <w:sectPr w:rsidR="00292DCE">
          <w:pgSz w:w="11930" w:h="16860"/>
          <w:pgMar w:top="1080" w:right="100" w:bottom="840" w:left="480" w:header="0" w:footer="582" w:gutter="0"/>
          <w:cols w:space="720"/>
        </w:sectPr>
      </w:pPr>
    </w:p>
    <w:p w:rsidR="00292DCE" w:rsidRDefault="00F301D9" w:rsidP="000B0FD5">
      <w:pPr>
        <w:pStyle w:val="a5"/>
        <w:numPr>
          <w:ilvl w:val="0"/>
          <w:numId w:val="95"/>
        </w:numPr>
        <w:tabs>
          <w:tab w:val="left" w:pos="660"/>
        </w:tabs>
        <w:spacing w:before="60"/>
        <w:rPr>
          <w:sz w:val="24"/>
        </w:rPr>
      </w:pPr>
      <w:r>
        <w:rPr>
          <w:sz w:val="24"/>
        </w:rPr>
        <w:lastRenderedPageBreak/>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rsidR="00292DCE" w:rsidRDefault="00292DCE">
      <w:pPr>
        <w:pStyle w:val="a3"/>
        <w:spacing w:before="7"/>
        <w:ind w:left="0"/>
        <w:rPr>
          <w:sz w:val="27"/>
        </w:rPr>
      </w:pPr>
    </w:p>
    <w:p w:rsidR="00292DCE" w:rsidRDefault="00F301D9">
      <w:pPr>
        <w:pStyle w:val="a3"/>
        <w:spacing w:line="254" w:lineRule="auto"/>
        <w:ind w:right="787"/>
      </w:pPr>
      <w:r>
        <w:t>готовность к активному участию в обсуждении общественно значимых</w:t>
      </w:r>
      <w:r>
        <w:rPr>
          <w:spacing w:val="1"/>
        </w:rPr>
        <w:t xml:space="preserve"> </w:t>
      </w:r>
      <w:r>
        <w:t>и этических проблем,</w:t>
      </w:r>
      <w:r>
        <w:rPr>
          <w:spacing w:val="1"/>
        </w:rPr>
        <w:t xml:space="preserve"> </w:t>
      </w:r>
      <w:r>
        <w:t>связанных с современными технологиями, в особенности технологиями четвертой промышленной</w:t>
      </w:r>
      <w:r>
        <w:rPr>
          <w:spacing w:val="-57"/>
        </w:rPr>
        <w:t xml:space="preserve"> </w:t>
      </w:r>
      <w:r>
        <w:t>революции;</w:t>
      </w:r>
    </w:p>
    <w:p w:rsidR="00292DCE" w:rsidRDefault="00292DCE">
      <w:pPr>
        <w:pStyle w:val="a3"/>
        <w:spacing w:before="2"/>
        <w:ind w:left="0"/>
        <w:rPr>
          <w:sz w:val="26"/>
        </w:rPr>
      </w:pPr>
    </w:p>
    <w:p w:rsidR="00292DCE" w:rsidRDefault="00F301D9">
      <w:pPr>
        <w:pStyle w:val="a3"/>
        <w:spacing w:line="254" w:lineRule="auto"/>
        <w:ind w:right="1262"/>
      </w:pPr>
      <w:r>
        <w:t>осознание важности морально-этических принципов в деятельности, связанной с реализацией</w:t>
      </w:r>
      <w:r>
        <w:rPr>
          <w:spacing w:val="-57"/>
        </w:rPr>
        <w:t xml:space="preserve"> </w:t>
      </w:r>
      <w:r>
        <w:t>технологий;</w:t>
      </w:r>
    </w:p>
    <w:p w:rsidR="00292DCE" w:rsidRDefault="00292DCE">
      <w:pPr>
        <w:pStyle w:val="a3"/>
        <w:spacing w:before="1"/>
        <w:ind w:left="0"/>
        <w:rPr>
          <w:sz w:val="26"/>
        </w:rPr>
      </w:pPr>
    </w:p>
    <w:p w:rsidR="00292DCE" w:rsidRDefault="00F301D9">
      <w:pPr>
        <w:pStyle w:val="a3"/>
        <w:spacing w:before="1" w:line="256" w:lineRule="auto"/>
        <w:ind w:right="1271"/>
      </w:pPr>
      <w:r>
        <w:t>освоение социальных норм и правил поведения, роли и формы социальной жизни в группах и</w:t>
      </w:r>
      <w:r>
        <w:rPr>
          <w:spacing w:val="-57"/>
        </w:rPr>
        <w:t xml:space="preserve"> </w:t>
      </w:r>
      <w:r>
        <w:t>сообществах,</w:t>
      </w:r>
      <w:r>
        <w:rPr>
          <w:spacing w:val="-1"/>
        </w:rPr>
        <w:t xml:space="preserve"> </w:t>
      </w:r>
      <w:r>
        <w:t>включая взрослые</w:t>
      </w:r>
      <w:r>
        <w:rPr>
          <w:spacing w:val="-2"/>
        </w:rPr>
        <w:t xml:space="preserve"> </w:t>
      </w:r>
      <w:r>
        <w:t>и</w:t>
      </w:r>
      <w:r>
        <w:rPr>
          <w:spacing w:val="-1"/>
        </w:rPr>
        <w:t xml:space="preserve"> </w:t>
      </w:r>
      <w:r>
        <w:t>социальные</w:t>
      </w:r>
      <w:r>
        <w:rPr>
          <w:spacing w:val="-2"/>
        </w:rPr>
        <w:t xml:space="preserve"> </w:t>
      </w:r>
      <w:r>
        <w:t>сообщества;</w:t>
      </w:r>
    </w:p>
    <w:p w:rsidR="00292DCE" w:rsidRDefault="00292DCE">
      <w:pPr>
        <w:pStyle w:val="a3"/>
        <w:spacing w:before="9"/>
        <w:ind w:left="0"/>
        <w:rPr>
          <w:sz w:val="25"/>
        </w:rPr>
      </w:pPr>
    </w:p>
    <w:p w:rsidR="00292DCE" w:rsidRDefault="00F301D9" w:rsidP="000B0FD5">
      <w:pPr>
        <w:pStyle w:val="a5"/>
        <w:numPr>
          <w:ilvl w:val="0"/>
          <w:numId w:val="95"/>
        </w:numPr>
        <w:tabs>
          <w:tab w:val="left" w:pos="660"/>
        </w:tabs>
        <w:rPr>
          <w:sz w:val="24"/>
        </w:rPr>
      </w:pPr>
      <w:r>
        <w:rPr>
          <w:sz w:val="24"/>
        </w:rPr>
        <w:t>эстетического</w:t>
      </w:r>
      <w:r>
        <w:rPr>
          <w:spacing w:val="-5"/>
          <w:sz w:val="24"/>
        </w:rPr>
        <w:t xml:space="preserve"> </w:t>
      </w:r>
      <w:r>
        <w:rPr>
          <w:sz w:val="24"/>
        </w:rPr>
        <w:t>воспитания:</w:t>
      </w:r>
    </w:p>
    <w:p w:rsidR="00292DCE" w:rsidRDefault="00292DCE">
      <w:pPr>
        <w:pStyle w:val="a3"/>
        <w:spacing w:before="7"/>
        <w:ind w:left="0"/>
        <w:rPr>
          <w:sz w:val="27"/>
        </w:rPr>
      </w:pPr>
    </w:p>
    <w:p w:rsidR="00292DCE" w:rsidRDefault="00F301D9">
      <w:pPr>
        <w:pStyle w:val="a3"/>
      </w:pPr>
      <w:r>
        <w:t>восприятие</w:t>
      </w:r>
      <w:r>
        <w:rPr>
          <w:spacing w:val="-5"/>
        </w:rPr>
        <w:t xml:space="preserve"> </w:t>
      </w:r>
      <w:r>
        <w:t>эстетических</w:t>
      </w:r>
      <w:r>
        <w:rPr>
          <w:spacing w:val="-5"/>
        </w:rPr>
        <w:t xml:space="preserve"> </w:t>
      </w:r>
      <w:r>
        <w:t>качеств</w:t>
      </w:r>
      <w:r>
        <w:rPr>
          <w:spacing w:val="-4"/>
        </w:rPr>
        <w:t xml:space="preserve"> </w:t>
      </w:r>
      <w:r>
        <w:t>предметов</w:t>
      </w:r>
      <w:r>
        <w:rPr>
          <w:spacing w:val="-4"/>
        </w:rPr>
        <w:t xml:space="preserve"> </w:t>
      </w:r>
      <w:r>
        <w:t>труда;</w:t>
      </w:r>
    </w:p>
    <w:p w:rsidR="00292DCE" w:rsidRDefault="00292DCE">
      <w:pPr>
        <w:pStyle w:val="a3"/>
        <w:spacing w:before="7"/>
        <w:ind w:left="0"/>
        <w:rPr>
          <w:sz w:val="27"/>
        </w:rPr>
      </w:pPr>
    </w:p>
    <w:p w:rsidR="00292DCE" w:rsidRDefault="00F301D9">
      <w:pPr>
        <w:pStyle w:val="a3"/>
      </w:pPr>
      <w:r>
        <w:t>умение</w:t>
      </w:r>
      <w:r>
        <w:rPr>
          <w:spacing w:val="-5"/>
        </w:rPr>
        <w:t xml:space="preserve"> </w:t>
      </w:r>
      <w:r>
        <w:t>создавать</w:t>
      </w:r>
      <w:r>
        <w:rPr>
          <w:spacing w:val="-4"/>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3"/>
        </w:rPr>
        <w:t xml:space="preserve"> </w:t>
      </w:r>
      <w:r>
        <w:t>различных</w:t>
      </w:r>
      <w:r>
        <w:rPr>
          <w:spacing w:val="-2"/>
        </w:rPr>
        <w:t xml:space="preserve"> </w:t>
      </w:r>
      <w:r>
        <w:t>материалов;</w:t>
      </w:r>
    </w:p>
    <w:p w:rsidR="00292DCE" w:rsidRDefault="00292DCE">
      <w:pPr>
        <w:pStyle w:val="a3"/>
        <w:spacing w:before="6"/>
        <w:ind w:left="0"/>
        <w:rPr>
          <w:sz w:val="27"/>
        </w:rPr>
      </w:pPr>
    </w:p>
    <w:p w:rsidR="00292DCE" w:rsidRDefault="00F301D9">
      <w:pPr>
        <w:pStyle w:val="a3"/>
        <w:spacing w:line="254" w:lineRule="auto"/>
        <w:ind w:right="1389"/>
      </w:pPr>
      <w:r>
        <w:t>понимание ценности отечественного и мирового искусства, народных традиций и народного</w:t>
      </w:r>
      <w:r>
        <w:rPr>
          <w:spacing w:val="-57"/>
        </w:rPr>
        <w:t xml:space="preserve"> </w:t>
      </w:r>
      <w:r>
        <w:t>творчества</w:t>
      </w:r>
      <w:r>
        <w:rPr>
          <w:spacing w:val="-1"/>
        </w:rPr>
        <w:t xml:space="preserve"> </w:t>
      </w:r>
      <w:r>
        <w:t>в</w:t>
      </w:r>
      <w:r>
        <w:rPr>
          <w:spacing w:val="-1"/>
        </w:rPr>
        <w:t xml:space="preserve"> </w:t>
      </w:r>
      <w:r>
        <w:t>декоративно-прикладном</w:t>
      </w:r>
      <w:r>
        <w:rPr>
          <w:spacing w:val="-1"/>
        </w:rPr>
        <w:t xml:space="preserve"> </w:t>
      </w:r>
      <w:r>
        <w:t>искусстве;</w:t>
      </w:r>
    </w:p>
    <w:p w:rsidR="00292DCE" w:rsidRDefault="00292DCE">
      <w:pPr>
        <w:pStyle w:val="a3"/>
        <w:spacing w:before="2"/>
        <w:ind w:left="0"/>
        <w:rPr>
          <w:sz w:val="26"/>
        </w:rPr>
      </w:pPr>
    </w:p>
    <w:p w:rsidR="00292DCE" w:rsidRDefault="00F301D9">
      <w:pPr>
        <w:pStyle w:val="a3"/>
        <w:spacing w:line="254" w:lineRule="auto"/>
        <w:ind w:right="552"/>
      </w:pPr>
      <w:r>
        <w:t>осознание роли художественной культуры как средства коммуникации</w:t>
      </w:r>
      <w:r>
        <w:rPr>
          <w:spacing w:val="1"/>
        </w:rPr>
        <w:t xml:space="preserve"> </w:t>
      </w:r>
      <w:r>
        <w:t>и самовыражения в</w:t>
      </w:r>
      <w:r>
        <w:rPr>
          <w:spacing w:val="-57"/>
        </w:rPr>
        <w:t xml:space="preserve"> </w:t>
      </w:r>
      <w:r>
        <w:t>современном</w:t>
      </w:r>
      <w:r>
        <w:rPr>
          <w:spacing w:val="-2"/>
        </w:rPr>
        <w:t xml:space="preserve"> </w:t>
      </w:r>
      <w:r>
        <w:t>обществе;</w:t>
      </w:r>
    </w:p>
    <w:p w:rsidR="00292DCE" w:rsidRDefault="00292DCE">
      <w:pPr>
        <w:pStyle w:val="a3"/>
        <w:spacing w:before="1"/>
        <w:ind w:left="0"/>
        <w:rPr>
          <w:sz w:val="26"/>
        </w:rPr>
      </w:pPr>
    </w:p>
    <w:p w:rsidR="00292DCE" w:rsidRDefault="00F301D9" w:rsidP="000B0FD5">
      <w:pPr>
        <w:pStyle w:val="a5"/>
        <w:numPr>
          <w:ilvl w:val="0"/>
          <w:numId w:val="95"/>
        </w:numPr>
        <w:tabs>
          <w:tab w:val="left" w:pos="660"/>
        </w:tabs>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r>
        <w:rPr>
          <w:spacing w:val="-3"/>
          <w:sz w:val="24"/>
        </w:rPr>
        <w:t xml:space="preserve"> </w:t>
      </w:r>
      <w:r>
        <w:rPr>
          <w:sz w:val="24"/>
        </w:rPr>
        <w:t>и</w:t>
      </w:r>
      <w:r>
        <w:rPr>
          <w:spacing w:val="-4"/>
          <w:sz w:val="24"/>
        </w:rPr>
        <w:t xml:space="preserve"> </w:t>
      </w:r>
      <w:r>
        <w:rPr>
          <w:sz w:val="24"/>
        </w:rPr>
        <w:t>практической</w:t>
      </w:r>
      <w:r>
        <w:rPr>
          <w:spacing w:val="-2"/>
          <w:sz w:val="24"/>
        </w:rPr>
        <w:t xml:space="preserve"> </w:t>
      </w:r>
      <w:r>
        <w:rPr>
          <w:sz w:val="24"/>
        </w:rPr>
        <w:t>деятельности:</w:t>
      </w:r>
    </w:p>
    <w:p w:rsidR="00292DCE" w:rsidRDefault="00292DCE">
      <w:pPr>
        <w:pStyle w:val="a3"/>
        <w:spacing w:before="7"/>
        <w:ind w:left="0"/>
        <w:rPr>
          <w:sz w:val="27"/>
        </w:rPr>
      </w:pPr>
    </w:p>
    <w:p w:rsidR="00292DCE" w:rsidRDefault="00F301D9">
      <w:pPr>
        <w:pStyle w:val="a3"/>
      </w:pPr>
      <w:r>
        <w:t>осознание</w:t>
      </w:r>
      <w:r>
        <w:rPr>
          <w:spacing w:val="-4"/>
        </w:rPr>
        <w:t xml:space="preserve"> </w:t>
      </w:r>
      <w:r>
        <w:t>ценности</w:t>
      </w:r>
      <w:r>
        <w:rPr>
          <w:spacing w:val="-5"/>
        </w:rPr>
        <w:t xml:space="preserve"> </w:t>
      </w:r>
      <w:r>
        <w:t>науки</w:t>
      </w:r>
      <w:r>
        <w:rPr>
          <w:spacing w:val="-2"/>
        </w:rPr>
        <w:t xml:space="preserve"> </w:t>
      </w:r>
      <w:r>
        <w:t>как</w:t>
      </w:r>
      <w:r>
        <w:rPr>
          <w:spacing w:val="-3"/>
        </w:rPr>
        <w:t xml:space="preserve"> </w:t>
      </w:r>
      <w:r>
        <w:t>фундамента</w:t>
      </w:r>
      <w:r>
        <w:rPr>
          <w:spacing w:val="-4"/>
        </w:rPr>
        <w:t xml:space="preserve"> </w:t>
      </w:r>
      <w:r>
        <w:t>технологий;</w:t>
      </w:r>
    </w:p>
    <w:p w:rsidR="00292DCE" w:rsidRDefault="00292DCE">
      <w:pPr>
        <w:pStyle w:val="a3"/>
        <w:spacing w:before="6"/>
        <w:ind w:left="0"/>
        <w:rPr>
          <w:sz w:val="27"/>
        </w:rPr>
      </w:pPr>
    </w:p>
    <w:p w:rsidR="00292DCE" w:rsidRDefault="00F301D9">
      <w:pPr>
        <w:pStyle w:val="a3"/>
      </w:pPr>
      <w:r>
        <w:t>развитие</w:t>
      </w:r>
      <w:r>
        <w:rPr>
          <w:spacing w:val="-5"/>
        </w:rPr>
        <w:t xml:space="preserve"> </w:t>
      </w:r>
      <w:r>
        <w:t>интереса</w:t>
      </w:r>
      <w:r>
        <w:rPr>
          <w:spacing w:val="-4"/>
        </w:rPr>
        <w:t xml:space="preserve"> </w:t>
      </w:r>
      <w:r>
        <w:t>к</w:t>
      </w:r>
      <w:r>
        <w:rPr>
          <w:spacing w:val="-4"/>
        </w:rPr>
        <w:t xml:space="preserve"> </w:t>
      </w:r>
      <w:r>
        <w:t>исследовательской</w:t>
      </w:r>
      <w:r>
        <w:rPr>
          <w:spacing w:val="-3"/>
        </w:rPr>
        <w:t xml:space="preserve"> </w:t>
      </w:r>
      <w:r>
        <w:t>деятельности,</w:t>
      </w:r>
      <w:r>
        <w:rPr>
          <w:spacing w:val="-4"/>
        </w:rPr>
        <w:t xml:space="preserve"> </w:t>
      </w:r>
      <w:r>
        <w:t>реализации</w:t>
      </w:r>
      <w:r>
        <w:rPr>
          <w:spacing w:val="-5"/>
        </w:rPr>
        <w:t xml:space="preserve"> </w:t>
      </w:r>
      <w:r>
        <w:t>на</w:t>
      </w:r>
      <w:r>
        <w:rPr>
          <w:spacing w:val="-4"/>
        </w:rPr>
        <w:t xml:space="preserve"> </w:t>
      </w:r>
      <w:r>
        <w:t>практике</w:t>
      </w:r>
      <w:r>
        <w:rPr>
          <w:spacing w:val="-5"/>
        </w:rPr>
        <w:t xml:space="preserve"> </w:t>
      </w:r>
      <w:r>
        <w:t>достижений</w:t>
      </w:r>
      <w:r>
        <w:rPr>
          <w:spacing w:val="-5"/>
        </w:rPr>
        <w:t xml:space="preserve"> </w:t>
      </w:r>
      <w:r>
        <w:t>науки;</w:t>
      </w:r>
    </w:p>
    <w:p w:rsidR="00292DCE" w:rsidRDefault="00292DCE">
      <w:pPr>
        <w:pStyle w:val="a3"/>
        <w:spacing w:before="7"/>
        <w:ind w:left="0"/>
        <w:rPr>
          <w:sz w:val="27"/>
        </w:rPr>
      </w:pPr>
    </w:p>
    <w:p w:rsidR="00292DCE" w:rsidRDefault="00F301D9" w:rsidP="000B0FD5">
      <w:pPr>
        <w:pStyle w:val="a5"/>
        <w:numPr>
          <w:ilvl w:val="0"/>
          <w:numId w:val="95"/>
        </w:numPr>
        <w:tabs>
          <w:tab w:val="left" w:pos="660"/>
        </w:tabs>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292DCE" w:rsidRDefault="00292DCE">
      <w:pPr>
        <w:pStyle w:val="a3"/>
        <w:spacing w:before="8"/>
        <w:ind w:left="0"/>
        <w:rPr>
          <w:sz w:val="27"/>
        </w:rPr>
      </w:pPr>
    </w:p>
    <w:p w:rsidR="00292DCE" w:rsidRDefault="00F301D9">
      <w:pPr>
        <w:pStyle w:val="a3"/>
        <w:spacing w:line="254" w:lineRule="auto"/>
        <w:ind w:right="1054"/>
      </w:pPr>
      <w:r>
        <w:t>осознание ценности безопасного образа жизни в современном технологическом мире, важности</w:t>
      </w:r>
      <w:r>
        <w:rPr>
          <w:spacing w:val="-57"/>
        </w:rPr>
        <w:t xml:space="preserve"> </w:t>
      </w:r>
      <w:r>
        <w:t>правил</w:t>
      </w:r>
      <w:r>
        <w:rPr>
          <w:spacing w:val="-2"/>
        </w:rPr>
        <w:t xml:space="preserve"> </w:t>
      </w:r>
      <w:r>
        <w:t>безопасной работы с</w:t>
      </w:r>
      <w:r>
        <w:rPr>
          <w:spacing w:val="-1"/>
        </w:rPr>
        <w:t xml:space="preserve"> </w:t>
      </w:r>
      <w:r>
        <w:t>инструментами;</w:t>
      </w:r>
    </w:p>
    <w:p w:rsidR="00292DCE" w:rsidRDefault="00292DCE">
      <w:pPr>
        <w:pStyle w:val="a3"/>
        <w:spacing w:before="2"/>
        <w:ind w:left="0"/>
        <w:rPr>
          <w:sz w:val="26"/>
        </w:rPr>
      </w:pPr>
    </w:p>
    <w:p w:rsidR="00292DCE" w:rsidRDefault="00F301D9">
      <w:pPr>
        <w:pStyle w:val="a3"/>
      </w:pPr>
      <w:r>
        <w:t>умение</w:t>
      </w:r>
      <w:r>
        <w:rPr>
          <w:spacing w:val="-5"/>
        </w:rPr>
        <w:t xml:space="preserve"> </w:t>
      </w:r>
      <w:r>
        <w:t>распознавать</w:t>
      </w:r>
      <w:r>
        <w:rPr>
          <w:spacing w:val="-4"/>
        </w:rPr>
        <w:t xml:space="preserve"> </w:t>
      </w:r>
      <w:r>
        <w:t>информационные</w:t>
      </w:r>
      <w:r>
        <w:rPr>
          <w:spacing w:val="-4"/>
        </w:rPr>
        <w:t xml:space="preserve"> </w:t>
      </w:r>
      <w:r>
        <w:t>угрозы</w:t>
      </w:r>
      <w:r>
        <w:rPr>
          <w:spacing w:val="-4"/>
        </w:rPr>
        <w:t xml:space="preserve"> </w:t>
      </w:r>
      <w:r>
        <w:t>и</w:t>
      </w:r>
      <w:r>
        <w:rPr>
          <w:spacing w:val="-4"/>
        </w:rPr>
        <w:t xml:space="preserve"> </w:t>
      </w:r>
      <w:r>
        <w:t>осуществлять</w:t>
      </w:r>
      <w:r>
        <w:rPr>
          <w:spacing w:val="-3"/>
        </w:rPr>
        <w:t xml:space="preserve"> </w:t>
      </w:r>
      <w:r>
        <w:t>защиту</w:t>
      </w:r>
      <w:r>
        <w:rPr>
          <w:spacing w:val="-9"/>
        </w:rPr>
        <w:t xml:space="preserve"> </w:t>
      </w:r>
      <w:r>
        <w:t>личности</w:t>
      </w:r>
      <w:r>
        <w:rPr>
          <w:spacing w:val="-4"/>
        </w:rPr>
        <w:t xml:space="preserve"> </w:t>
      </w:r>
      <w:r>
        <w:t>от</w:t>
      </w:r>
      <w:r>
        <w:rPr>
          <w:spacing w:val="-4"/>
        </w:rPr>
        <w:t xml:space="preserve"> </w:t>
      </w:r>
      <w:r>
        <w:t>этих угроз;</w:t>
      </w:r>
    </w:p>
    <w:p w:rsidR="00292DCE" w:rsidRDefault="00292DCE">
      <w:pPr>
        <w:pStyle w:val="a3"/>
        <w:spacing w:before="7"/>
        <w:ind w:left="0"/>
        <w:rPr>
          <w:sz w:val="27"/>
        </w:rPr>
      </w:pPr>
    </w:p>
    <w:p w:rsidR="00292DCE" w:rsidRDefault="00F301D9" w:rsidP="000B0FD5">
      <w:pPr>
        <w:pStyle w:val="a5"/>
        <w:numPr>
          <w:ilvl w:val="0"/>
          <w:numId w:val="95"/>
        </w:numPr>
        <w:tabs>
          <w:tab w:val="left" w:pos="660"/>
        </w:tabs>
        <w:rPr>
          <w:sz w:val="24"/>
        </w:rPr>
      </w:pPr>
      <w:r>
        <w:rPr>
          <w:sz w:val="24"/>
        </w:rPr>
        <w:t>трудового</w:t>
      </w:r>
      <w:r>
        <w:rPr>
          <w:spacing w:val="-4"/>
          <w:sz w:val="24"/>
        </w:rPr>
        <w:t xml:space="preserve"> </w:t>
      </w:r>
      <w:r>
        <w:rPr>
          <w:sz w:val="24"/>
        </w:rPr>
        <w:t>воспитания:</w:t>
      </w:r>
    </w:p>
    <w:p w:rsidR="00292DCE" w:rsidRDefault="00292DCE">
      <w:pPr>
        <w:pStyle w:val="a3"/>
        <w:spacing w:before="6"/>
        <w:ind w:left="0"/>
        <w:rPr>
          <w:sz w:val="27"/>
        </w:rPr>
      </w:pPr>
    </w:p>
    <w:p w:rsidR="00292DCE" w:rsidRDefault="00F301D9">
      <w:pPr>
        <w:pStyle w:val="a3"/>
      </w:pPr>
      <w:r>
        <w:t>уважение</w:t>
      </w:r>
      <w:r>
        <w:rPr>
          <w:spacing w:val="-4"/>
        </w:rPr>
        <w:t xml:space="preserve"> </w:t>
      </w:r>
      <w:r>
        <w:t>к</w:t>
      </w:r>
      <w:r>
        <w:rPr>
          <w:spacing w:val="-3"/>
        </w:rPr>
        <w:t xml:space="preserve"> </w:t>
      </w:r>
      <w:r>
        <w:t>труду,</w:t>
      </w:r>
      <w:r>
        <w:rPr>
          <w:spacing w:val="-3"/>
        </w:rPr>
        <w:t xml:space="preserve"> </w:t>
      </w:r>
      <w:r>
        <w:t>трудящимся,</w:t>
      </w:r>
      <w:r>
        <w:rPr>
          <w:spacing w:val="-3"/>
        </w:rPr>
        <w:t xml:space="preserve"> </w:t>
      </w:r>
      <w:r>
        <w:t>результатам</w:t>
      </w:r>
      <w:r>
        <w:rPr>
          <w:spacing w:val="-4"/>
        </w:rPr>
        <w:t xml:space="preserve"> </w:t>
      </w:r>
      <w:r>
        <w:t>труда</w:t>
      </w:r>
      <w:r>
        <w:rPr>
          <w:spacing w:val="-2"/>
        </w:rPr>
        <w:t xml:space="preserve"> </w:t>
      </w:r>
      <w:r>
        <w:t>(своего</w:t>
      </w:r>
      <w:r>
        <w:rPr>
          <w:spacing w:val="2"/>
        </w:rPr>
        <w:t xml:space="preserve"> </w:t>
      </w:r>
      <w:r>
        <w:t>и</w:t>
      </w:r>
      <w:r>
        <w:rPr>
          <w:spacing w:val="-3"/>
        </w:rPr>
        <w:t xml:space="preserve"> </w:t>
      </w:r>
      <w:r>
        <w:t>других</w:t>
      </w:r>
      <w:r>
        <w:rPr>
          <w:spacing w:val="-1"/>
        </w:rPr>
        <w:t xml:space="preserve"> </w:t>
      </w:r>
      <w:r>
        <w:t>людей);</w:t>
      </w:r>
    </w:p>
    <w:p w:rsidR="00292DCE" w:rsidRDefault="00292DCE">
      <w:pPr>
        <w:pStyle w:val="a3"/>
        <w:spacing w:before="6"/>
        <w:ind w:left="0"/>
        <w:rPr>
          <w:sz w:val="27"/>
        </w:rPr>
      </w:pPr>
    </w:p>
    <w:p w:rsidR="00292DCE" w:rsidRDefault="00F301D9">
      <w:pPr>
        <w:pStyle w:val="a3"/>
        <w:spacing w:before="1" w:line="254" w:lineRule="auto"/>
        <w:ind w:right="1466"/>
      </w:pPr>
      <w:r>
        <w:t>ориентация на трудовую деятельность, получение профессии, личностное самовыражение в</w:t>
      </w:r>
      <w:r>
        <w:rPr>
          <w:spacing w:val="-57"/>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2"/>
        </w:rPr>
        <w:t xml:space="preserve"> </w:t>
      </w:r>
      <w:r>
        <w:t>в российском</w:t>
      </w:r>
      <w:r>
        <w:rPr>
          <w:spacing w:val="-1"/>
        </w:rPr>
        <w:t xml:space="preserve"> </w:t>
      </w:r>
      <w:r>
        <w:t>обществе;</w:t>
      </w:r>
    </w:p>
    <w:p w:rsidR="00292DCE" w:rsidRDefault="00292DCE">
      <w:pPr>
        <w:pStyle w:val="a3"/>
        <w:spacing w:before="1"/>
        <w:ind w:left="0"/>
        <w:rPr>
          <w:sz w:val="26"/>
        </w:rPr>
      </w:pPr>
    </w:p>
    <w:p w:rsidR="00292DCE" w:rsidRDefault="00F301D9">
      <w:pPr>
        <w:pStyle w:val="a3"/>
        <w:spacing w:line="254" w:lineRule="auto"/>
        <w:ind w:right="1349"/>
      </w:pPr>
      <w:r>
        <w:t>готовность к активному участию в решении возникающих практических трудовых дел, задач</w:t>
      </w:r>
      <w:r>
        <w:rPr>
          <w:spacing w:val="-57"/>
        </w:rPr>
        <w:t xml:space="preserve"> </w:t>
      </w:r>
      <w:r>
        <w:t>технологической и социальной направленности, способность инициировать, планировать и</w:t>
      </w:r>
      <w:r>
        <w:rPr>
          <w:spacing w:val="1"/>
        </w:rPr>
        <w:t xml:space="preserve"> </w:t>
      </w:r>
      <w:r>
        <w:t>самостоятельно</w:t>
      </w:r>
      <w:r>
        <w:rPr>
          <w:spacing w:val="-1"/>
        </w:rPr>
        <w:t xml:space="preserve"> </w:t>
      </w:r>
      <w:r>
        <w:t>выполнять такого рода</w:t>
      </w:r>
      <w:r>
        <w:rPr>
          <w:spacing w:val="-1"/>
        </w:rPr>
        <w:t xml:space="preserve"> </w:t>
      </w:r>
      <w:r>
        <w:t>деятельность;</w:t>
      </w:r>
    </w:p>
    <w:p w:rsidR="00292DCE" w:rsidRDefault="00292DCE">
      <w:pPr>
        <w:pStyle w:val="a3"/>
        <w:spacing w:before="2"/>
        <w:ind w:left="0"/>
        <w:rPr>
          <w:sz w:val="26"/>
        </w:rPr>
      </w:pPr>
    </w:p>
    <w:p w:rsidR="00292DCE" w:rsidRDefault="00F301D9">
      <w:pPr>
        <w:pStyle w:val="a3"/>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460"/>
      </w:pPr>
      <w:r>
        <w:lastRenderedPageBreak/>
        <w:t>умение осознанно выбирать индивидуальную траекторию развития с учетом личных и общественных</w:t>
      </w:r>
      <w:r>
        <w:rPr>
          <w:spacing w:val="-57"/>
        </w:rPr>
        <w:t xml:space="preserve"> </w:t>
      </w:r>
      <w:r>
        <w:t>интересов,</w:t>
      </w:r>
      <w:r>
        <w:rPr>
          <w:spacing w:val="-1"/>
        </w:rPr>
        <w:t xml:space="preserve"> </w:t>
      </w:r>
      <w:r>
        <w:t>потребностей;</w:t>
      </w:r>
    </w:p>
    <w:p w:rsidR="00292DCE" w:rsidRDefault="00292DCE">
      <w:pPr>
        <w:pStyle w:val="a3"/>
        <w:spacing w:before="2"/>
        <w:ind w:left="0"/>
        <w:rPr>
          <w:sz w:val="26"/>
        </w:rPr>
      </w:pPr>
    </w:p>
    <w:p w:rsidR="00292DCE" w:rsidRDefault="00F301D9">
      <w:pPr>
        <w:pStyle w:val="a3"/>
      </w:pPr>
      <w:r>
        <w:t>ориентация</w:t>
      </w:r>
      <w:r>
        <w:rPr>
          <w:spacing w:val="-6"/>
        </w:rPr>
        <w:t xml:space="preserve"> </w:t>
      </w:r>
      <w:r>
        <w:t>на</w:t>
      </w:r>
      <w:r>
        <w:rPr>
          <w:spacing w:val="-4"/>
        </w:rPr>
        <w:t xml:space="preserve"> </w:t>
      </w:r>
      <w:r>
        <w:t>достижение</w:t>
      </w:r>
      <w:r>
        <w:rPr>
          <w:spacing w:val="-4"/>
        </w:rPr>
        <w:t xml:space="preserve"> </w:t>
      </w:r>
      <w:r>
        <w:t>выдающихся</w:t>
      </w:r>
      <w:r>
        <w:rPr>
          <w:spacing w:val="-3"/>
        </w:rPr>
        <w:t xml:space="preserve"> </w:t>
      </w:r>
      <w:r>
        <w:t>результатов</w:t>
      </w:r>
      <w:r>
        <w:rPr>
          <w:spacing w:val="-3"/>
        </w:rPr>
        <w:t xml:space="preserve"> </w:t>
      </w:r>
      <w:r>
        <w:t>в</w:t>
      </w:r>
      <w:r>
        <w:rPr>
          <w:spacing w:val="-4"/>
        </w:rPr>
        <w:t xml:space="preserve"> </w:t>
      </w:r>
      <w:r>
        <w:t>профессиональной</w:t>
      </w:r>
      <w:r>
        <w:rPr>
          <w:spacing w:val="-3"/>
        </w:rPr>
        <w:t xml:space="preserve"> </w:t>
      </w:r>
      <w:r>
        <w:t>деятельности;</w:t>
      </w:r>
    </w:p>
    <w:p w:rsidR="00292DCE" w:rsidRDefault="00292DCE">
      <w:pPr>
        <w:pStyle w:val="a3"/>
        <w:spacing w:before="7"/>
        <w:ind w:left="0"/>
        <w:rPr>
          <w:sz w:val="27"/>
        </w:rPr>
      </w:pPr>
    </w:p>
    <w:p w:rsidR="00292DCE" w:rsidRDefault="00F301D9" w:rsidP="000B0FD5">
      <w:pPr>
        <w:pStyle w:val="a5"/>
        <w:numPr>
          <w:ilvl w:val="0"/>
          <w:numId w:val="95"/>
        </w:numPr>
        <w:tabs>
          <w:tab w:val="left" w:pos="660"/>
        </w:tabs>
        <w:rPr>
          <w:sz w:val="24"/>
        </w:rPr>
      </w:pPr>
      <w:r>
        <w:rPr>
          <w:sz w:val="24"/>
        </w:rPr>
        <w:t>экологического</w:t>
      </w:r>
      <w:r>
        <w:rPr>
          <w:spacing w:val="-5"/>
          <w:sz w:val="24"/>
        </w:rPr>
        <w:t xml:space="preserve"> </w:t>
      </w:r>
      <w:r>
        <w:rPr>
          <w:sz w:val="24"/>
        </w:rPr>
        <w:t>воспитания:</w:t>
      </w:r>
    </w:p>
    <w:p w:rsidR="00292DCE" w:rsidRDefault="00292DCE">
      <w:pPr>
        <w:pStyle w:val="a3"/>
        <w:spacing w:before="6"/>
        <w:ind w:left="0"/>
        <w:rPr>
          <w:sz w:val="27"/>
        </w:rPr>
      </w:pPr>
    </w:p>
    <w:p w:rsidR="00292DCE" w:rsidRDefault="00F301D9">
      <w:pPr>
        <w:pStyle w:val="a3"/>
        <w:spacing w:line="254" w:lineRule="auto"/>
        <w:ind w:right="1022"/>
      </w:pPr>
      <w:r>
        <w:t>воспитание бережного отношения к окружающей среде, понимание необходимости соблюдения</w:t>
      </w:r>
      <w:r>
        <w:rPr>
          <w:spacing w:val="-57"/>
        </w:rPr>
        <w:t xml:space="preserve"> </w:t>
      </w:r>
      <w:r>
        <w:t>баланса</w:t>
      </w:r>
      <w:r>
        <w:rPr>
          <w:spacing w:val="-2"/>
        </w:rPr>
        <w:t xml:space="preserve"> </w:t>
      </w:r>
      <w:r>
        <w:t>между</w:t>
      </w:r>
      <w:r>
        <w:rPr>
          <w:spacing w:val="-5"/>
        </w:rPr>
        <w:t xml:space="preserve"> </w:t>
      </w:r>
      <w:r>
        <w:t>природой и техносферой;</w:t>
      </w:r>
    </w:p>
    <w:p w:rsidR="00292DCE" w:rsidRDefault="00292DCE">
      <w:pPr>
        <w:pStyle w:val="a3"/>
        <w:spacing w:before="1"/>
        <w:ind w:left="0"/>
        <w:rPr>
          <w:sz w:val="26"/>
        </w:rPr>
      </w:pPr>
    </w:p>
    <w:p w:rsidR="00292DCE" w:rsidRDefault="00F301D9">
      <w:pPr>
        <w:pStyle w:val="a3"/>
        <w:spacing w:before="1"/>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292DCE" w:rsidRDefault="00292DCE">
      <w:pPr>
        <w:pStyle w:val="a3"/>
        <w:spacing w:before="8"/>
        <w:ind w:left="0"/>
        <w:rPr>
          <w:sz w:val="27"/>
        </w:rPr>
      </w:pPr>
    </w:p>
    <w:p w:rsidR="00292DCE" w:rsidRDefault="00F301D9" w:rsidP="000B0FD5">
      <w:pPr>
        <w:pStyle w:val="a5"/>
        <w:numPr>
          <w:ilvl w:val="2"/>
          <w:numId w:val="152"/>
        </w:numPr>
        <w:tabs>
          <w:tab w:val="left" w:pos="1121"/>
        </w:tabs>
        <w:spacing w:line="254" w:lineRule="auto"/>
        <w:ind w:right="421"/>
        <w:rPr>
          <w:sz w:val="24"/>
        </w:rPr>
      </w:pPr>
      <w:r>
        <w:rPr>
          <w:sz w:val="24"/>
        </w:rPr>
        <w:t>В результате изучения программы по учебному предмету</w:t>
      </w:r>
      <w:r>
        <w:rPr>
          <w:spacing w:val="1"/>
          <w:sz w:val="24"/>
        </w:rPr>
        <w:t xml:space="preserve"> </w:t>
      </w:r>
      <w:r>
        <w:rPr>
          <w:sz w:val="24"/>
        </w:rPr>
        <w:t>«Труд (технология)» на уровне</w:t>
      </w:r>
      <w:r>
        <w:rPr>
          <w:spacing w:val="1"/>
          <w:sz w:val="24"/>
        </w:rPr>
        <w:t xml:space="preserve"> </w:t>
      </w:r>
      <w:r>
        <w:rPr>
          <w:sz w:val="24"/>
        </w:rPr>
        <w:t>основного общего образования у обучающегося будут сформированы познавательные универсальные</w:t>
      </w:r>
      <w:r>
        <w:rPr>
          <w:spacing w:val="-57"/>
          <w:sz w:val="24"/>
        </w:rPr>
        <w:t xml:space="preserve"> </w:t>
      </w:r>
      <w:r>
        <w:rPr>
          <w:sz w:val="24"/>
        </w:rPr>
        <w:t>учебные действия, регулятивные универсальные учебные действия, коммуникативные универсальные</w:t>
      </w:r>
      <w:r>
        <w:rPr>
          <w:spacing w:val="-57"/>
          <w:sz w:val="24"/>
        </w:rPr>
        <w:t xml:space="preserve"> </w:t>
      </w:r>
      <w:r>
        <w:rPr>
          <w:sz w:val="24"/>
        </w:rPr>
        <w:t>учебные</w:t>
      </w:r>
      <w:r>
        <w:rPr>
          <w:spacing w:val="-3"/>
          <w:sz w:val="24"/>
        </w:rPr>
        <w:t xml:space="preserve"> </w:t>
      </w:r>
      <w:r>
        <w:rPr>
          <w:sz w:val="24"/>
        </w:rPr>
        <w:t>действия.</w:t>
      </w:r>
    </w:p>
    <w:p w:rsidR="00292DCE" w:rsidRDefault="00292DCE">
      <w:pPr>
        <w:pStyle w:val="a3"/>
        <w:spacing w:before="3"/>
        <w:ind w:left="0"/>
        <w:rPr>
          <w:sz w:val="26"/>
        </w:rPr>
      </w:pPr>
    </w:p>
    <w:p w:rsidR="00292DCE" w:rsidRDefault="00F301D9" w:rsidP="000B0FD5">
      <w:pPr>
        <w:pStyle w:val="a5"/>
        <w:numPr>
          <w:ilvl w:val="2"/>
          <w:numId w:val="152"/>
        </w:numPr>
        <w:tabs>
          <w:tab w:val="left" w:pos="1121"/>
        </w:tabs>
        <w:spacing w:line="254" w:lineRule="auto"/>
        <w:ind w:right="939"/>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
        <w:ind w:left="0"/>
        <w:rPr>
          <w:sz w:val="26"/>
        </w:rPr>
      </w:pPr>
    </w:p>
    <w:p w:rsidR="00292DCE" w:rsidRDefault="00F301D9">
      <w:pPr>
        <w:pStyle w:val="a3"/>
        <w:spacing w:before="1" w:line="516" w:lineRule="auto"/>
        <w:ind w:right="552"/>
      </w:pPr>
      <w:r>
        <w:t>выявлять и характеризовать существенные признаки природных</w:t>
      </w:r>
      <w:r>
        <w:rPr>
          <w:spacing w:val="1"/>
        </w:rPr>
        <w:t xml:space="preserve"> </w:t>
      </w:r>
      <w:r>
        <w:t>и рукотворных объектов;</w:t>
      </w:r>
      <w:r>
        <w:rPr>
          <w:spacing w:val="1"/>
        </w:rPr>
        <w:t xml:space="preserve"> </w:t>
      </w:r>
      <w:r>
        <w:t>устанавливать</w:t>
      </w:r>
      <w:r>
        <w:rPr>
          <w:spacing w:val="-4"/>
        </w:rPr>
        <w:t xml:space="preserve"> </w:t>
      </w:r>
      <w:r>
        <w:t>существенный</w:t>
      </w:r>
      <w:r>
        <w:rPr>
          <w:spacing w:val="-3"/>
        </w:rPr>
        <w:t xml:space="preserve"> </w:t>
      </w:r>
      <w:r>
        <w:t>признак</w:t>
      </w:r>
      <w:r>
        <w:rPr>
          <w:spacing w:val="-3"/>
        </w:rPr>
        <w:t xml:space="preserve"> </w:t>
      </w:r>
      <w:r>
        <w:t>классификации,</w:t>
      </w:r>
      <w:r>
        <w:rPr>
          <w:spacing w:val="-4"/>
        </w:rPr>
        <w:t xml:space="preserve"> </w:t>
      </w:r>
      <w:r>
        <w:t>основание</w:t>
      </w:r>
      <w:r>
        <w:rPr>
          <w:spacing w:val="50"/>
        </w:rPr>
        <w:t xml:space="preserve"> </w:t>
      </w:r>
      <w:r>
        <w:t>для</w:t>
      </w:r>
      <w:r>
        <w:rPr>
          <w:spacing w:val="-5"/>
        </w:rPr>
        <w:t xml:space="preserve"> </w:t>
      </w:r>
      <w:r>
        <w:t>обобщения</w:t>
      </w:r>
      <w:r>
        <w:rPr>
          <w:spacing w:val="-3"/>
        </w:rPr>
        <w:t xml:space="preserve"> </w:t>
      </w:r>
      <w:r>
        <w:t>и</w:t>
      </w:r>
      <w:r>
        <w:rPr>
          <w:spacing w:val="-3"/>
        </w:rPr>
        <w:t xml:space="preserve"> </w:t>
      </w:r>
      <w:r>
        <w:t>сравнения;</w:t>
      </w:r>
    </w:p>
    <w:p w:rsidR="00292DCE" w:rsidRDefault="00F301D9">
      <w:pPr>
        <w:pStyle w:val="a3"/>
        <w:spacing w:line="254" w:lineRule="auto"/>
        <w:ind w:right="1223"/>
      </w:pPr>
      <w:r>
        <w:t>выявлять закономерности и противоречия в рассматриваемых фактах, данных и наблюдениях,</w:t>
      </w:r>
      <w:r>
        <w:rPr>
          <w:spacing w:val="-57"/>
        </w:rPr>
        <w:t xml:space="preserve"> </w:t>
      </w:r>
      <w:r>
        <w:t>относящихся</w:t>
      </w:r>
      <w:r>
        <w:rPr>
          <w:spacing w:val="-1"/>
        </w:rPr>
        <w:t xml:space="preserve"> </w:t>
      </w:r>
      <w:r>
        <w:t>к внешнему</w:t>
      </w:r>
      <w:r>
        <w:rPr>
          <w:spacing w:val="-3"/>
        </w:rPr>
        <w:t xml:space="preserve"> </w:t>
      </w:r>
      <w:r>
        <w:t>миру;</w:t>
      </w:r>
    </w:p>
    <w:p w:rsidR="00292DCE" w:rsidRDefault="00292DCE">
      <w:pPr>
        <w:pStyle w:val="a3"/>
        <w:ind w:left="0"/>
        <w:rPr>
          <w:sz w:val="26"/>
        </w:rPr>
      </w:pPr>
    </w:p>
    <w:p w:rsidR="00292DCE" w:rsidRDefault="00F301D9">
      <w:pPr>
        <w:pStyle w:val="a3"/>
        <w:spacing w:line="254" w:lineRule="auto"/>
        <w:ind w:right="552"/>
      </w:pPr>
      <w:r>
        <w:t>выявлять причинно-следственные связи при изучении природных явлений</w:t>
      </w:r>
      <w:r>
        <w:rPr>
          <w:spacing w:val="1"/>
        </w:rPr>
        <w:t xml:space="preserve"> </w:t>
      </w:r>
      <w:r>
        <w:t>и процессов, а также</w:t>
      </w:r>
      <w:r>
        <w:rPr>
          <w:spacing w:val="-57"/>
        </w:rPr>
        <w:t xml:space="preserve"> </w:t>
      </w:r>
      <w:r>
        <w:t>процессов,</w:t>
      </w:r>
      <w:r>
        <w:rPr>
          <w:spacing w:val="-1"/>
        </w:rPr>
        <w:t xml:space="preserve"> </w:t>
      </w:r>
      <w:r>
        <w:t>происходящих</w:t>
      </w:r>
      <w:r>
        <w:rPr>
          <w:spacing w:val="2"/>
        </w:rPr>
        <w:t xml:space="preserve"> </w:t>
      </w:r>
      <w:r>
        <w:t>в</w:t>
      </w:r>
      <w:r>
        <w:rPr>
          <w:spacing w:val="-3"/>
        </w:rPr>
        <w:t xml:space="preserve"> </w:t>
      </w:r>
      <w:r>
        <w:t>техносфере;</w:t>
      </w:r>
    </w:p>
    <w:p w:rsidR="00292DCE" w:rsidRDefault="00292DCE">
      <w:pPr>
        <w:pStyle w:val="a3"/>
        <w:spacing w:before="4"/>
        <w:ind w:left="0"/>
        <w:rPr>
          <w:sz w:val="26"/>
        </w:rPr>
      </w:pPr>
    </w:p>
    <w:p w:rsidR="00292DCE" w:rsidRDefault="00F301D9">
      <w:pPr>
        <w:pStyle w:val="a3"/>
        <w:spacing w:line="254" w:lineRule="auto"/>
      </w:pPr>
      <w:r>
        <w:t>самостоятельно выбирать способ решения поставленной задачи, используя</w:t>
      </w:r>
      <w:r>
        <w:rPr>
          <w:spacing w:val="1"/>
        </w:rPr>
        <w:t xml:space="preserve"> </w:t>
      </w:r>
      <w:r>
        <w:t>для этого необходимые</w:t>
      </w:r>
      <w:r>
        <w:rPr>
          <w:spacing w:val="-57"/>
        </w:rPr>
        <w:t xml:space="preserve"> </w:t>
      </w:r>
      <w:r>
        <w:t>материалы,</w:t>
      </w:r>
      <w:r>
        <w:rPr>
          <w:spacing w:val="-2"/>
        </w:rPr>
        <w:t xml:space="preserve"> </w:t>
      </w:r>
      <w:r>
        <w:t>инструменты и технологии.</w:t>
      </w:r>
    </w:p>
    <w:p w:rsidR="00292DCE" w:rsidRDefault="00292DCE">
      <w:pPr>
        <w:pStyle w:val="a3"/>
        <w:spacing w:before="2"/>
        <w:ind w:left="0"/>
        <w:rPr>
          <w:sz w:val="26"/>
        </w:rPr>
      </w:pPr>
    </w:p>
    <w:p w:rsidR="00292DCE" w:rsidRDefault="00F301D9" w:rsidP="000B0FD5">
      <w:pPr>
        <w:pStyle w:val="a5"/>
        <w:numPr>
          <w:ilvl w:val="2"/>
          <w:numId w:val="152"/>
        </w:numPr>
        <w:tabs>
          <w:tab w:val="left" w:pos="1121"/>
        </w:tabs>
        <w:spacing w:line="254" w:lineRule="auto"/>
        <w:ind w:right="997"/>
        <w:rPr>
          <w:sz w:val="24"/>
        </w:rPr>
      </w:pPr>
      <w:r>
        <w:rPr>
          <w:sz w:val="24"/>
        </w:rPr>
        <w:t>У обучающегося будут сформированы следующие базовые проектные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pStyle w:val="a3"/>
        <w:spacing w:before="2"/>
        <w:ind w:left="0"/>
        <w:rPr>
          <w:sz w:val="26"/>
        </w:rPr>
      </w:pPr>
    </w:p>
    <w:p w:rsidR="00292DCE" w:rsidRDefault="00F301D9">
      <w:pPr>
        <w:pStyle w:val="a3"/>
        <w:spacing w:line="516" w:lineRule="auto"/>
        <w:ind w:right="2977"/>
      </w:pPr>
      <w:r>
        <w:t>выявлять проблемы, связанные с ними цели и задачи деятельности;</w:t>
      </w:r>
      <w:r>
        <w:rPr>
          <w:spacing w:val="-57"/>
        </w:rPr>
        <w:t xml:space="preserve"> </w:t>
      </w:r>
      <w:r>
        <w:t>осуществлять планирование</w:t>
      </w:r>
      <w:r>
        <w:rPr>
          <w:spacing w:val="-2"/>
        </w:rPr>
        <w:t xml:space="preserve"> </w:t>
      </w:r>
      <w:r>
        <w:t>проектной</w:t>
      </w:r>
      <w:r>
        <w:rPr>
          <w:spacing w:val="-1"/>
        </w:rPr>
        <w:t xml:space="preserve"> </w:t>
      </w:r>
      <w:r>
        <w:t>деятельности;</w:t>
      </w:r>
    </w:p>
    <w:p w:rsidR="00292DCE" w:rsidRDefault="00F301D9">
      <w:pPr>
        <w:pStyle w:val="a3"/>
        <w:spacing w:line="516" w:lineRule="auto"/>
        <w:ind w:right="1680"/>
      </w:pPr>
      <w:r>
        <w:t>разрабатывать и реализовывать проектный замысел и оформлять его в форме «продукта»;</w:t>
      </w:r>
      <w:r>
        <w:rPr>
          <w:spacing w:val="-57"/>
        </w:rPr>
        <w:t xml:space="preserve"> </w:t>
      </w:r>
      <w:r>
        <w:t>осуществлять</w:t>
      </w:r>
      <w:r>
        <w:rPr>
          <w:spacing w:val="-3"/>
        </w:rPr>
        <w:t xml:space="preserve"> </w:t>
      </w:r>
      <w:r>
        <w:t>самооценку</w:t>
      </w:r>
      <w:r>
        <w:rPr>
          <w:spacing w:val="-8"/>
        </w:rPr>
        <w:t xml:space="preserve"> </w:t>
      </w:r>
      <w:r>
        <w:t>процесса</w:t>
      </w:r>
      <w:r>
        <w:rPr>
          <w:spacing w:val="-5"/>
        </w:rPr>
        <w:t xml:space="preserve"> </w:t>
      </w:r>
      <w:r>
        <w:t>и</w:t>
      </w:r>
      <w:r>
        <w:rPr>
          <w:spacing w:val="-3"/>
        </w:rPr>
        <w:t xml:space="preserve"> </w:t>
      </w:r>
      <w:r>
        <w:t>результата</w:t>
      </w:r>
      <w:r>
        <w:rPr>
          <w:spacing w:val="-5"/>
        </w:rPr>
        <w:t xml:space="preserve"> </w:t>
      </w:r>
      <w:r>
        <w:t>проектной</w:t>
      </w:r>
      <w:r>
        <w:rPr>
          <w:spacing w:val="-3"/>
        </w:rPr>
        <w:t xml:space="preserve"> </w:t>
      </w:r>
      <w:r>
        <w:t>деятельности,</w:t>
      </w:r>
      <w:r>
        <w:rPr>
          <w:spacing w:val="-4"/>
        </w:rPr>
        <w:t xml:space="preserve"> </w:t>
      </w:r>
      <w:r>
        <w:t>взаимооценку.</w:t>
      </w:r>
    </w:p>
    <w:p w:rsidR="00292DCE" w:rsidRDefault="00F301D9" w:rsidP="000B0FD5">
      <w:pPr>
        <w:pStyle w:val="a5"/>
        <w:numPr>
          <w:ilvl w:val="2"/>
          <w:numId w:val="152"/>
        </w:numPr>
        <w:tabs>
          <w:tab w:val="left" w:pos="1121"/>
        </w:tabs>
        <w:spacing w:line="254" w:lineRule="auto"/>
        <w:ind w:right="765"/>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1"/>
        <w:ind w:left="0"/>
        <w:rPr>
          <w:sz w:val="25"/>
        </w:rPr>
      </w:pPr>
    </w:p>
    <w:p w:rsidR="00292DCE" w:rsidRDefault="00F301D9">
      <w:pPr>
        <w:pStyle w:val="a3"/>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292DCE" w:rsidRDefault="00292DCE">
      <w:pPr>
        <w:pStyle w:val="a3"/>
        <w:spacing w:before="7"/>
        <w:ind w:left="0"/>
        <w:rPr>
          <w:sz w:val="27"/>
        </w:rPr>
      </w:pPr>
    </w:p>
    <w:p w:rsidR="00292DCE" w:rsidRDefault="00F301D9">
      <w:pPr>
        <w:pStyle w:val="a3"/>
      </w:pPr>
      <w:r>
        <w:t>формировать</w:t>
      </w:r>
      <w:r>
        <w:rPr>
          <w:spacing w:val="-3"/>
        </w:rPr>
        <w:t xml:space="preserve"> </w:t>
      </w:r>
      <w:r>
        <w:t>запросы</w:t>
      </w:r>
      <w:r>
        <w:rPr>
          <w:spacing w:val="-3"/>
        </w:rPr>
        <w:t xml:space="preserve"> </w:t>
      </w:r>
      <w:r>
        <w:t>к</w:t>
      </w:r>
      <w:r>
        <w:rPr>
          <w:spacing w:val="-5"/>
        </w:rPr>
        <w:t xml:space="preserve"> </w:t>
      </w:r>
      <w:r>
        <w:t>информационной</w:t>
      </w:r>
      <w:r>
        <w:rPr>
          <w:spacing w:val="-3"/>
        </w:rPr>
        <w:t xml:space="preserve"> </w:t>
      </w:r>
      <w:r>
        <w:t>системе</w:t>
      </w:r>
      <w:r>
        <w:rPr>
          <w:spacing w:val="-4"/>
        </w:rPr>
        <w:t xml:space="preserve"> </w:t>
      </w:r>
      <w:r>
        <w:t>с</w:t>
      </w:r>
      <w:r>
        <w:rPr>
          <w:spacing w:val="-4"/>
        </w:rPr>
        <w:t xml:space="preserve"> </w:t>
      </w:r>
      <w:r>
        <w:t>целью</w:t>
      </w:r>
      <w:r>
        <w:rPr>
          <w:spacing w:val="-3"/>
        </w:rPr>
        <w:t xml:space="preserve"> </w:t>
      </w:r>
      <w:r>
        <w:t>получения</w:t>
      </w:r>
      <w:r>
        <w:rPr>
          <w:spacing w:val="-3"/>
        </w:rPr>
        <w:t xml:space="preserve"> </w:t>
      </w:r>
      <w:r>
        <w:t>необходимой</w:t>
      </w:r>
      <w:r>
        <w:rPr>
          <w:spacing w:val="5"/>
        </w:rPr>
        <w:t xml:space="preserve"> </w:t>
      </w:r>
      <w:r>
        <w:t>информации;</w:t>
      </w:r>
    </w:p>
    <w:p w:rsidR="00292DCE" w:rsidRDefault="00292DCE">
      <w:pPr>
        <w:sectPr w:rsidR="00292DCE">
          <w:pgSz w:w="11930" w:h="16860"/>
          <w:pgMar w:top="1080" w:right="100" w:bottom="840" w:left="480" w:header="0" w:footer="582" w:gutter="0"/>
          <w:cols w:space="720"/>
        </w:sectPr>
      </w:pPr>
    </w:p>
    <w:p w:rsidR="00292DCE" w:rsidRDefault="00F301D9">
      <w:pPr>
        <w:pStyle w:val="a3"/>
        <w:spacing w:before="60" w:line="516" w:lineRule="auto"/>
        <w:ind w:right="3074"/>
      </w:pPr>
      <w:r>
        <w:lastRenderedPageBreak/>
        <w:t>оценивать полноту, достоверность и актуальность полученной информации;</w:t>
      </w:r>
      <w:r>
        <w:rPr>
          <w:spacing w:val="-57"/>
        </w:rPr>
        <w:t xml:space="preserve"> </w:t>
      </w:r>
      <w:r>
        <w:t>опытным</w:t>
      </w:r>
      <w:r>
        <w:rPr>
          <w:spacing w:val="-3"/>
        </w:rPr>
        <w:t xml:space="preserve"> </w:t>
      </w:r>
      <w:r>
        <w:t>путем</w:t>
      </w:r>
      <w:r>
        <w:rPr>
          <w:spacing w:val="-1"/>
        </w:rPr>
        <w:t xml:space="preserve"> </w:t>
      </w:r>
      <w:r>
        <w:t>изучать</w:t>
      </w:r>
      <w:r>
        <w:rPr>
          <w:spacing w:val="-1"/>
        </w:rPr>
        <w:t xml:space="preserve"> </w:t>
      </w:r>
      <w:r>
        <w:t>свойства</w:t>
      </w:r>
      <w:r>
        <w:rPr>
          <w:spacing w:val="-2"/>
        </w:rPr>
        <w:t xml:space="preserve"> </w:t>
      </w:r>
      <w:r>
        <w:t>различных материалов;</w:t>
      </w:r>
    </w:p>
    <w:p w:rsidR="00292DCE" w:rsidRDefault="00F301D9">
      <w:pPr>
        <w:pStyle w:val="a3"/>
        <w:spacing w:line="254" w:lineRule="auto"/>
        <w:ind w:right="1173"/>
      </w:pPr>
      <w:r>
        <w:t>овладевать навыками измерения величин с помощью измерительных инструментов, оценивать</w:t>
      </w:r>
      <w:r>
        <w:rPr>
          <w:spacing w:val="-57"/>
        </w:rPr>
        <w:t xml:space="preserve"> </w:t>
      </w:r>
      <w:r>
        <w:t>погрешность измерения, уметь осуществлять арифметические действия с приближенными</w:t>
      </w:r>
      <w:r>
        <w:rPr>
          <w:spacing w:val="1"/>
        </w:rPr>
        <w:t xml:space="preserve"> </w:t>
      </w:r>
      <w:r>
        <w:t>величинами;</w:t>
      </w:r>
    </w:p>
    <w:p w:rsidR="00292DCE" w:rsidRDefault="00292DCE">
      <w:pPr>
        <w:pStyle w:val="a3"/>
        <w:spacing w:before="1"/>
        <w:ind w:left="0"/>
        <w:rPr>
          <w:sz w:val="26"/>
        </w:rPr>
      </w:pPr>
    </w:p>
    <w:p w:rsidR="00292DCE" w:rsidRDefault="00F301D9">
      <w:pPr>
        <w:pStyle w:val="a3"/>
        <w:spacing w:before="1"/>
      </w:pPr>
      <w:r>
        <w:t>строить</w:t>
      </w:r>
      <w:r>
        <w:rPr>
          <w:spacing w:val="-4"/>
        </w:rPr>
        <w:t xml:space="preserve"> </w:t>
      </w:r>
      <w:r>
        <w:t>и</w:t>
      </w:r>
      <w:r>
        <w:rPr>
          <w:spacing w:val="-3"/>
        </w:rPr>
        <w:t xml:space="preserve"> </w:t>
      </w:r>
      <w:r>
        <w:t>оценивать</w:t>
      </w:r>
      <w:r>
        <w:rPr>
          <w:spacing w:val="-2"/>
        </w:rPr>
        <w:t xml:space="preserve"> </w:t>
      </w:r>
      <w:r>
        <w:t>модели</w:t>
      </w:r>
      <w:r>
        <w:rPr>
          <w:spacing w:val="-1"/>
        </w:rPr>
        <w:t xml:space="preserve"> </w:t>
      </w:r>
      <w:r>
        <w:t>объектов,</w:t>
      </w:r>
      <w:r>
        <w:rPr>
          <w:spacing w:val="-2"/>
        </w:rPr>
        <w:t xml:space="preserve"> </w:t>
      </w:r>
      <w:r>
        <w:t>явлений</w:t>
      </w:r>
      <w:r>
        <w:rPr>
          <w:spacing w:val="-4"/>
        </w:rPr>
        <w:t xml:space="preserve"> </w:t>
      </w:r>
      <w:r>
        <w:t>и</w:t>
      </w:r>
      <w:r>
        <w:rPr>
          <w:spacing w:val="-2"/>
        </w:rPr>
        <w:t xml:space="preserve"> </w:t>
      </w:r>
      <w:r>
        <w:t>процессов;</w:t>
      </w:r>
    </w:p>
    <w:p w:rsidR="00292DCE" w:rsidRDefault="00292DCE">
      <w:pPr>
        <w:pStyle w:val="a3"/>
        <w:spacing w:before="6"/>
        <w:ind w:left="0"/>
        <w:rPr>
          <w:sz w:val="27"/>
        </w:rPr>
      </w:pPr>
    </w:p>
    <w:p w:rsidR="00292DCE" w:rsidRDefault="00F301D9">
      <w:pPr>
        <w:pStyle w:val="a3"/>
        <w:spacing w:line="256" w:lineRule="auto"/>
        <w:ind w:right="552"/>
      </w:pPr>
      <w:r>
        <w:t>уметь создавать, применять и преобразовывать знаки и символы, модели</w:t>
      </w:r>
      <w:r>
        <w:rPr>
          <w:spacing w:val="1"/>
        </w:rPr>
        <w:t xml:space="preserve"> </w:t>
      </w:r>
      <w:r>
        <w:t>и схемы для решения</w:t>
      </w:r>
      <w:r>
        <w:rPr>
          <w:spacing w:val="-57"/>
        </w:rPr>
        <w:t xml:space="preserve"> </w:t>
      </w:r>
      <w:r>
        <w:t>учебных и</w:t>
      </w:r>
      <w:r>
        <w:rPr>
          <w:spacing w:val="-2"/>
        </w:rPr>
        <w:t xml:space="preserve"> </w:t>
      </w:r>
      <w:r>
        <w:t>познавательных</w:t>
      </w:r>
      <w:r>
        <w:rPr>
          <w:spacing w:val="-1"/>
        </w:rPr>
        <w:t xml:space="preserve"> </w:t>
      </w:r>
      <w:r>
        <w:t>задач;</w:t>
      </w:r>
    </w:p>
    <w:p w:rsidR="00292DCE" w:rsidRDefault="00292DCE">
      <w:pPr>
        <w:pStyle w:val="a3"/>
        <w:spacing w:before="10"/>
        <w:ind w:left="0"/>
        <w:rPr>
          <w:sz w:val="25"/>
        </w:rPr>
      </w:pPr>
    </w:p>
    <w:p w:rsidR="00292DCE" w:rsidRDefault="00F301D9">
      <w:pPr>
        <w:pStyle w:val="a3"/>
        <w:spacing w:line="516" w:lineRule="auto"/>
        <w:ind w:right="702"/>
      </w:pPr>
      <w:r>
        <w:t>уметь оценивать правильность выполнения учебной задачи, собственные возможности ее решения;</w:t>
      </w:r>
      <w:r>
        <w:rPr>
          <w:spacing w:val="-57"/>
        </w:rPr>
        <w:t xml:space="preserve"> </w:t>
      </w:r>
      <w:r>
        <w:t>прогнозировать</w:t>
      </w:r>
      <w:r>
        <w:rPr>
          <w:spacing w:val="-4"/>
        </w:rPr>
        <w:t xml:space="preserve"> </w:t>
      </w:r>
      <w:r>
        <w:t>поведение</w:t>
      </w:r>
      <w:r>
        <w:rPr>
          <w:spacing w:val="-4"/>
        </w:rPr>
        <w:t xml:space="preserve"> </w:t>
      </w:r>
      <w:r>
        <w:t>технической</w:t>
      </w:r>
      <w:r>
        <w:rPr>
          <w:spacing w:val="-3"/>
        </w:rPr>
        <w:t xml:space="preserve"> </w:t>
      </w:r>
      <w:r>
        <w:t>системы,</w:t>
      </w:r>
      <w:r>
        <w:rPr>
          <w:spacing w:val="-3"/>
        </w:rPr>
        <w:t xml:space="preserve"> </w:t>
      </w:r>
      <w:r>
        <w:t>в</w:t>
      </w:r>
      <w:r>
        <w:rPr>
          <w:spacing w:val="-4"/>
        </w:rPr>
        <w:t xml:space="preserve"> </w:t>
      </w:r>
      <w:r>
        <w:t>том</w:t>
      </w:r>
      <w:r>
        <w:rPr>
          <w:spacing w:val="-5"/>
        </w:rPr>
        <w:t xml:space="preserve"> </w:t>
      </w:r>
      <w:r>
        <w:t>числе</w:t>
      </w:r>
      <w:r>
        <w:rPr>
          <w:spacing w:val="-2"/>
        </w:rPr>
        <w:t xml:space="preserve"> </w:t>
      </w:r>
      <w:r>
        <w:t>с учетом</w:t>
      </w:r>
      <w:r>
        <w:rPr>
          <w:spacing w:val="-4"/>
        </w:rPr>
        <w:t xml:space="preserve"> </w:t>
      </w:r>
      <w:r>
        <w:t>синергетических</w:t>
      </w:r>
      <w:r>
        <w:rPr>
          <w:spacing w:val="-2"/>
        </w:rPr>
        <w:t xml:space="preserve"> </w:t>
      </w:r>
      <w:r>
        <w:t>эффектов.</w:t>
      </w:r>
    </w:p>
    <w:p w:rsidR="00292DCE" w:rsidRDefault="00F301D9" w:rsidP="000B0FD5">
      <w:pPr>
        <w:pStyle w:val="a5"/>
        <w:numPr>
          <w:ilvl w:val="2"/>
          <w:numId w:val="152"/>
        </w:numPr>
        <w:tabs>
          <w:tab w:val="left" w:pos="1121"/>
        </w:tabs>
        <w:spacing w:line="254" w:lineRule="auto"/>
        <w:ind w:right="1738"/>
        <w:rPr>
          <w:sz w:val="24"/>
        </w:rPr>
      </w:pPr>
      <w:r>
        <w:rPr>
          <w:sz w:val="24"/>
        </w:rPr>
        <w:t>У обучающегося будут сформированы умения работать</w:t>
      </w:r>
      <w:r>
        <w:rPr>
          <w:spacing w:val="1"/>
          <w:sz w:val="24"/>
        </w:rPr>
        <w:t xml:space="preserve"> </w:t>
      </w:r>
      <w:r>
        <w:rPr>
          <w:sz w:val="24"/>
        </w:rPr>
        <w:t>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pStyle w:val="a3"/>
        <w:spacing w:before="1"/>
        <w:ind w:left="0"/>
        <w:rPr>
          <w:sz w:val="26"/>
        </w:rPr>
      </w:pPr>
    </w:p>
    <w:p w:rsidR="00292DCE" w:rsidRDefault="00F301D9">
      <w:pPr>
        <w:pStyle w:val="a3"/>
        <w:spacing w:line="516" w:lineRule="auto"/>
        <w:ind w:right="2233"/>
      </w:pPr>
      <w:r>
        <w:t>выбирать форму представления информации в зависимости от поставленной задачи;</w:t>
      </w:r>
      <w:r>
        <w:rPr>
          <w:spacing w:val="-57"/>
        </w:rPr>
        <w:t xml:space="preserve"> </w:t>
      </w:r>
      <w:r>
        <w:t>понимать</w:t>
      </w:r>
      <w:r>
        <w:rPr>
          <w:spacing w:val="-1"/>
        </w:rPr>
        <w:t xml:space="preserve"> </w:t>
      </w:r>
      <w:r>
        <w:t>различие</w:t>
      </w:r>
      <w:r>
        <w:rPr>
          <w:spacing w:val="-1"/>
        </w:rPr>
        <w:t xml:space="preserve"> </w:t>
      </w:r>
      <w:r>
        <w:t>между</w:t>
      </w:r>
      <w:r>
        <w:rPr>
          <w:spacing w:val="-6"/>
        </w:rPr>
        <w:t xml:space="preserve"> </w:t>
      </w:r>
      <w:r>
        <w:t>данными, информацией</w:t>
      </w:r>
      <w:r>
        <w:rPr>
          <w:spacing w:val="-1"/>
        </w:rPr>
        <w:t xml:space="preserve"> </w:t>
      </w:r>
      <w:r>
        <w:t>и</w:t>
      </w:r>
      <w:r>
        <w:rPr>
          <w:spacing w:val="-2"/>
        </w:rPr>
        <w:t xml:space="preserve"> </w:t>
      </w:r>
      <w:r>
        <w:t>знаниями;</w:t>
      </w:r>
    </w:p>
    <w:p w:rsidR="00292DCE" w:rsidRDefault="00F301D9">
      <w:pPr>
        <w:pStyle w:val="a3"/>
        <w:spacing w:line="275" w:lineRule="exact"/>
      </w:pPr>
      <w:r>
        <w:t>владеть</w:t>
      </w:r>
      <w:r>
        <w:rPr>
          <w:spacing w:val="-5"/>
        </w:rPr>
        <w:t xml:space="preserve"> </w:t>
      </w:r>
      <w:r>
        <w:t>начальными</w:t>
      </w:r>
      <w:r>
        <w:rPr>
          <w:spacing w:val="-4"/>
        </w:rPr>
        <w:t xml:space="preserve"> </w:t>
      </w:r>
      <w:r>
        <w:t>навыками</w:t>
      </w:r>
      <w:r>
        <w:rPr>
          <w:spacing w:val="-5"/>
        </w:rPr>
        <w:t xml:space="preserve"> </w:t>
      </w:r>
      <w:r>
        <w:t>работы</w:t>
      </w:r>
      <w:r>
        <w:rPr>
          <w:spacing w:val="-4"/>
        </w:rPr>
        <w:t xml:space="preserve"> </w:t>
      </w:r>
      <w:r>
        <w:t>с</w:t>
      </w:r>
      <w:r>
        <w:rPr>
          <w:spacing w:val="-2"/>
        </w:rPr>
        <w:t xml:space="preserve"> </w:t>
      </w:r>
      <w:r>
        <w:t>«большими</w:t>
      </w:r>
      <w:r>
        <w:rPr>
          <w:spacing w:val="-5"/>
        </w:rPr>
        <w:t xml:space="preserve"> </w:t>
      </w:r>
      <w:r>
        <w:t>данными»;</w:t>
      </w:r>
    </w:p>
    <w:p w:rsidR="00292DCE" w:rsidRDefault="00292DCE">
      <w:pPr>
        <w:pStyle w:val="a3"/>
        <w:spacing w:before="6"/>
        <w:ind w:left="0"/>
        <w:rPr>
          <w:sz w:val="27"/>
        </w:rPr>
      </w:pPr>
    </w:p>
    <w:p w:rsidR="00292DCE" w:rsidRDefault="00F301D9">
      <w:pPr>
        <w:pStyle w:val="a3"/>
        <w:spacing w:before="1"/>
      </w:pPr>
      <w:r>
        <w:t>владеть</w:t>
      </w:r>
      <w:r>
        <w:rPr>
          <w:spacing w:val="-3"/>
        </w:rPr>
        <w:t xml:space="preserve"> </w:t>
      </w:r>
      <w:r>
        <w:t>технологией</w:t>
      </w:r>
      <w:r>
        <w:rPr>
          <w:spacing w:val="-1"/>
        </w:rPr>
        <w:t xml:space="preserve"> </w:t>
      </w:r>
      <w:r>
        <w:t>трансформации</w:t>
      </w:r>
      <w:r>
        <w:rPr>
          <w:spacing w:val="-3"/>
        </w:rPr>
        <w:t xml:space="preserve"> </w:t>
      </w:r>
      <w:r>
        <w:t>данных в</w:t>
      </w:r>
      <w:r>
        <w:rPr>
          <w:spacing w:val="-6"/>
        </w:rPr>
        <w:t xml:space="preserve"> </w:t>
      </w:r>
      <w:r>
        <w:t>информацию,</w:t>
      </w:r>
      <w:r>
        <w:rPr>
          <w:spacing w:val="-2"/>
        </w:rPr>
        <w:t xml:space="preserve"> </w:t>
      </w:r>
      <w:r>
        <w:t>информации</w:t>
      </w:r>
      <w:r>
        <w:rPr>
          <w:spacing w:val="53"/>
        </w:rPr>
        <w:t xml:space="preserve"> </w:t>
      </w:r>
      <w:r>
        <w:t>в</w:t>
      </w:r>
      <w:r>
        <w:rPr>
          <w:spacing w:val="-6"/>
        </w:rPr>
        <w:t xml:space="preserve"> </w:t>
      </w:r>
      <w:r>
        <w:t>знания.</w:t>
      </w:r>
    </w:p>
    <w:p w:rsidR="00292DCE" w:rsidRDefault="00292DCE">
      <w:pPr>
        <w:pStyle w:val="a3"/>
        <w:spacing w:before="6"/>
        <w:ind w:left="0"/>
        <w:rPr>
          <w:sz w:val="27"/>
        </w:rPr>
      </w:pPr>
    </w:p>
    <w:p w:rsidR="00292DCE" w:rsidRDefault="00F301D9" w:rsidP="000B0FD5">
      <w:pPr>
        <w:pStyle w:val="a5"/>
        <w:numPr>
          <w:ilvl w:val="2"/>
          <w:numId w:val="152"/>
        </w:numPr>
        <w:tabs>
          <w:tab w:val="left" w:pos="1121"/>
        </w:tabs>
        <w:spacing w:line="254" w:lineRule="auto"/>
        <w:ind w:right="998"/>
        <w:rPr>
          <w:sz w:val="24"/>
        </w:rPr>
      </w:pPr>
      <w:r>
        <w:rPr>
          <w:sz w:val="24"/>
        </w:rPr>
        <w:t>У обучающегося будут сформированы умения самоорганизации</w:t>
      </w:r>
      <w:r>
        <w:rPr>
          <w:spacing w:val="1"/>
          <w:sz w:val="24"/>
        </w:rPr>
        <w:t xml:space="preserve"> </w:t>
      </w:r>
      <w:r>
        <w:rPr>
          <w:sz w:val="24"/>
        </w:rPr>
        <w:t>как часть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292DCE">
      <w:pPr>
        <w:pStyle w:val="a3"/>
        <w:spacing w:before="1"/>
        <w:ind w:left="0"/>
        <w:rPr>
          <w:sz w:val="26"/>
        </w:rPr>
      </w:pPr>
    </w:p>
    <w:p w:rsidR="00292DCE" w:rsidRDefault="00F301D9">
      <w:pPr>
        <w:pStyle w:val="a3"/>
        <w:spacing w:before="1" w:line="256" w:lineRule="auto"/>
        <w:ind w:right="1650"/>
      </w:pPr>
      <w:r>
        <w:t>уметь самостоятельно определять цели и планировать пути их достижения, в том числе</w:t>
      </w:r>
      <w:r>
        <w:rPr>
          <w:spacing w:val="1"/>
        </w:rPr>
        <w:t xml:space="preserve"> </w:t>
      </w:r>
      <w:r>
        <w:t>альтернативные, осознанно выбирать наиболее эффективные способы решения учебных и</w:t>
      </w:r>
      <w:r>
        <w:rPr>
          <w:spacing w:val="-57"/>
        </w:rPr>
        <w:t xml:space="preserve"> </w:t>
      </w:r>
      <w:r>
        <w:t>познавательных</w:t>
      </w:r>
      <w:r>
        <w:rPr>
          <w:spacing w:val="-2"/>
        </w:rPr>
        <w:t xml:space="preserve"> </w:t>
      </w:r>
      <w:r>
        <w:t>задач;</w:t>
      </w:r>
    </w:p>
    <w:p w:rsidR="00292DCE" w:rsidRDefault="00292DCE">
      <w:pPr>
        <w:pStyle w:val="a3"/>
        <w:spacing w:before="7"/>
        <w:ind w:left="0"/>
        <w:rPr>
          <w:sz w:val="25"/>
        </w:rPr>
      </w:pPr>
    </w:p>
    <w:p w:rsidR="00292DCE" w:rsidRDefault="00F301D9">
      <w:pPr>
        <w:pStyle w:val="a3"/>
        <w:spacing w:line="254" w:lineRule="auto"/>
        <w:ind w:right="488"/>
      </w:pPr>
      <w:r>
        <w:t>уметь соотносить свои действия с планируемыми результатами, осуществлять контроль своей</w:t>
      </w:r>
      <w:r>
        <w:rPr>
          <w:spacing w:val="1"/>
        </w:rPr>
        <w:t xml:space="preserve"> </w:t>
      </w:r>
      <w:r>
        <w:t>деятельности в процессе достижения результата, определять способы действий в рамках</w:t>
      </w:r>
      <w:r>
        <w:rPr>
          <w:spacing w:val="1"/>
        </w:rPr>
        <w:t xml:space="preserve"> </w:t>
      </w:r>
      <w:r>
        <w:t>предложенных условий и требований, корректировать свои действия в соответствии с изменяющейся</w:t>
      </w:r>
      <w:r>
        <w:rPr>
          <w:spacing w:val="-57"/>
        </w:rPr>
        <w:t xml:space="preserve"> </w:t>
      </w:r>
      <w:r>
        <w:t>ситуацией;</w:t>
      </w:r>
    </w:p>
    <w:p w:rsidR="00292DCE" w:rsidRDefault="00292DCE">
      <w:pPr>
        <w:pStyle w:val="a3"/>
        <w:spacing w:before="2"/>
        <w:ind w:left="0"/>
        <w:rPr>
          <w:sz w:val="26"/>
        </w:rPr>
      </w:pPr>
    </w:p>
    <w:p w:rsidR="00292DCE" w:rsidRDefault="00F301D9">
      <w:pPr>
        <w:pStyle w:val="a3"/>
        <w:spacing w:before="1"/>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292DCE" w:rsidRDefault="00292DCE">
      <w:pPr>
        <w:pStyle w:val="a3"/>
        <w:spacing w:before="6"/>
        <w:ind w:left="0"/>
        <w:rPr>
          <w:sz w:val="27"/>
        </w:rPr>
      </w:pPr>
    </w:p>
    <w:p w:rsidR="00292DCE" w:rsidRDefault="00F301D9" w:rsidP="000B0FD5">
      <w:pPr>
        <w:pStyle w:val="a5"/>
        <w:numPr>
          <w:ilvl w:val="2"/>
          <w:numId w:val="152"/>
        </w:numPr>
        <w:tabs>
          <w:tab w:val="left" w:pos="1121"/>
        </w:tabs>
        <w:spacing w:line="254" w:lineRule="auto"/>
        <w:ind w:right="1642"/>
        <w:rPr>
          <w:sz w:val="24"/>
        </w:rPr>
      </w:pPr>
      <w:r>
        <w:rPr>
          <w:sz w:val="24"/>
        </w:rPr>
        <w:t>У обучающегося будут сформированы умения самоконтроля (рефлексии)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292DCE" w:rsidRDefault="00292DCE">
      <w:pPr>
        <w:pStyle w:val="a3"/>
        <w:spacing w:before="1"/>
        <w:ind w:left="0"/>
        <w:rPr>
          <w:sz w:val="26"/>
        </w:rPr>
      </w:pPr>
    </w:p>
    <w:p w:rsidR="00292DCE" w:rsidRDefault="00F301D9">
      <w:pPr>
        <w:pStyle w:val="a3"/>
        <w:spacing w:before="1"/>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ее</w:t>
      </w:r>
      <w:r>
        <w:rPr>
          <w:spacing w:val="-4"/>
        </w:rPr>
        <w:t xml:space="preserve"> </w:t>
      </w:r>
      <w:r>
        <w:t>изменения;</w:t>
      </w:r>
    </w:p>
    <w:p w:rsidR="00292DCE" w:rsidRDefault="00292DCE">
      <w:pPr>
        <w:pStyle w:val="a3"/>
        <w:spacing w:before="6"/>
        <w:ind w:left="0"/>
        <w:rPr>
          <w:sz w:val="27"/>
        </w:rPr>
      </w:pPr>
    </w:p>
    <w:p w:rsidR="00292DCE" w:rsidRDefault="00F301D9">
      <w:pPr>
        <w:pStyle w:val="a3"/>
      </w:pPr>
      <w:r>
        <w:t>объяснять</w:t>
      </w:r>
      <w:r>
        <w:rPr>
          <w:spacing w:val="-7"/>
        </w:rPr>
        <w:t xml:space="preserve"> </w:t>
      </w:r>
      <w:r>
        <w:t>причины</w:t>
      </w:r>
      <w:r>
        <w:rPr>
          <w:spacing w:val="-4"/>
        </w:rPr>
        <w:t xml:space="preserve"> </w:t>
      </w:r>
      <w:r>
        <w:t>достижения</w:t>
      </w:r>
      <w:r>
        <w:rPr>
          <w:spacing w:val="-4"/>
        </w:rPr>
        <w:t xml:space="preserve"> </w:t>
      </w:r>
      <w:r>
        <w:t>(недостижения)</w:t>
      </w:r>
      <w:r>
        <w:rPr>
          <w:spacing w:val="-5"/>
        </w:rPr>
        <w:t xml:space="preserve"> </w:t>
      </w:r>
      <w:r>
        <w:t>результатов</w:t>
      </w:r>
      <w:r>
        <w:rPr>
          <w:spacing w:val="-5"/>
        </w:rPr>
        <w:t xml:space="preserve"> </w:t>
      </w:r>
      <w:r>
        <w:t>преобразовательной</w:t>
      </w:r>
      <w:r>
        <w:rPr>
          <w:spacing w:val="-4"/>
        </w:rPr>
        <w:t xml:space="preserve"> </w:t>
      </w:r>
      <w:r>
        <w:t>деятельности;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552"/>
      </w:pPr>
      <w:r>
        <w:lastRenderedPageBreak/>
        <w:t>вносить необходимые коррективы в деятельность по решению задачи</w:t>
      </w:r>
      <w:r>
        <w:rPr>
          <w:spacing w:val="1"/>
        </w:rPr>
        <w:t xml:space="preserve"> </w:t>
      </w:r>
      <w:r>
        <w:t>или по осуществлению</w:t>
      </w:r>
      <w:r>
        <w:rPr>
          <w:spacing w:val="-57"/>
        </w:rPr>
        <w:t xml:space="preserve"> </w:t>
      </w:r>
      <w:r>
        <w:t>проекта;</w:t>
      </w:r>
    </w:p>
    <w:p w:rsidR="00292DCE" w:rsidRDefault="00292DCE">
      <w:pPr>
        <w:pStyle w:val="a3"/>
        <w:spacing w:before="2"/>
        <w:ind w:left="0"/>
        <w:rPr>
          <w:sz w:val="26"/>
        </w:rPr>
      </w:pPr>
    </w:p>
    <w:p w:rsidR="00292DCE" w:rsidRDefault="00F301D9">
      <w:pPr>
        <w:pStyle w:val="a3"/>
        <w:spacing w:line="254" w:lineRule="auto"/>
        <w:ind w:right="928"/>
      </w:pPr>
      <w:r>
        <w:t>оценивать соответствие результата цели и условиям и при необходимости корректировать цель и</w:t>
      </w:r>
      <w:r>
        <w:rPr>
          <w:spacing w:val="-57"/>
        </w:rPr>
        <w:t xml:space="preserve"> </w:t>
      </w:r>
      <w:r>
        <w:t>процесс</w:t>
      </w:r>
      <w:r>
        <w:rPr>
          <w:spacing w:val="-2"/>
        </w:rPr>
        <w:t xml:space="preserve"> </w:t>
      </w:r>
      <w:r>
        <w:t>ее</w:t>
      </w:r>
      <w:r>
        <w:rPr>
          <w:spacing w:val="-1"/>
        </w:rPr>
        <w:t xml:space="preserve"> </w:t>
      </w:r>
      <w:r>
        <w:t>достижения.</w:t>
      </w:r>
    </w:p>
    <w:p w:rsidR="00292DCE" w:rsidRDefault="00292DCE">
      <w:pPr>
        <w:pStyle w:val="a3"/>
        <w:spacing w:before="2"/>
        <w:ind w:left="0"/>
        <w:rPr>
          <w:sz w:val="26"/>
        </w:rPr>
      </w:pPr>
    </w:p>
    <w:p w:rsidR="00292DCE" w:rsidRDefault="00F301D9" w:rsidP="000B0FD5">
      <w:pPr>
        <w:pStyle w:val="a5"/>
        <w:numPr>
          <w:ilvl w:val="2"/>
          <w:numId w:val="152"/>
        </w:numPr>
        <w:tabs>
          <w:tab w:val="left" w:pos="1241"/>
        </w:tabs>
        <w:spacing w:line="254" w:lineRule="auto"/>
        <w:ind w:right="1004"/>
        <w:rPr>
          <w:sz w:val="24"/>
        </w:rPr>
      </w:pPr>
      <w:r>
        <w:rPr>
          <w:sz w:val="24"/>
        </w:rPr>
        <w:t>У обучающегося будут сформированы умения принятия себя</w:t>
      </w:r>
      <w:r>
        <w:rPr>
          <w:spacing w:val="1"/>
          <w:sz w:val="24"/>
        </w:rPr>
        <w:t xml:space="preserve"> </w:t>
      </w:r>
      <w:r>
        <w:rPr>
          <w:sz w:val="24"/>
        </w:rPr>
        <w:t>и других людей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292DCE" w:rsidRDefault="00292DCE">
      <w:pPr>
        <w:pStyle w:val="a3"/>
        <w:spacing w:before="1"/>
        <w:ind w:left="0"/>
        <w:rPr>
          <w:sz w:val="26"/>
        </w:rPr>
      </w:pPr>
    </w:p>
    <w:p w:rsidR="00292DCE" w:rsidRDefault="00F301D9">
      <w:pPr>
        <w:pStyle w:val="a3"/>
        <w:spacing w:before="1" w:line="256" w:lineRule="auto"/>
        <w:ind w:right="857"/>
      </w:pPr>
      <w:r>
        <w:t>признавать свое право на ошибку при решении задач или при реализации проекта, такое же право</w:t>
      </w:r>
      <w:r>
        <w:rPr>
          <w:spacing w:val="-57"/>
        </w:rPr>
        <w:t xml:space="preserve"> </w:t>
      </w:r>
      <w:r>
        <w:t>другого</w:t>
      </w:r>
      <w:r>
        <w:rPr>
          <w:spacing w:val="-2"/>
        </w:rPr>
        <w:t xml:space="preserve"> </w:t>
      </w:r>
      <w:r>
        <w:t>человека</w:t>
      </w:r>
      <w:r>
        <w:rPr>
          <w:spacing w:val="-1"/>
        </w:rPr>
        <w:t xml:space="preserve"> </w:t>
      </w:r>
      <w:r>
        <w:t>на</w:t>
      </w:r>
      <w:r>
        <w:rPr>
          <w:spacing w:val="-1"/>
        </w:rPr>
        <w:t xml:space="preserve"> </w:t>
      </w:r>
      <w:r>
        <w:t>подобные</w:t>
      </w:r>
      <w:r>
        <w:rPr>
          <w:spacing w:val="-2"/>
        </w:rPr>
        <w:t xml:space="preserve"> </w:t>
      </w:r>
      <w:r>
        <w:t>ошибки.</w:t>
      </w:r>
    </w:p>
    <w:p w:rsidR="00292DCE" w:rsidRDefault="00292DCE">
      <w:pPr>
        <w:pStyle w:val="a3"/>
        <w:spacing w:before="9"/>
        <w:ind w:left="0"/>
        <w:rPr>
          <w:sz w:val="25"/>
        </w:rPr>
      </w:pPr>
    </w:p>
    <w:p w:rsidR="00292DCE" w:rsidRDefault="00F301D9" w:rsidP="000B0FD5">
      <w:pPr>
        <w:pStyle w:val="a5"/>
        <w:numPr>
          <w:ilvl w:val="2"/>
          <w:numId w:val="152"/>
        </w:numPr>
        <w:tabs>
          <w:tab w:val="left" w:pos="1241"/>
        </w:tabs>
        <w:spacing w:line="254" w:lineRule="auto"/>
        <w:ind w:right="1399"/>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292DCE">
      <w:pPr>
        <w:pStyle w:val="a3"/>
        <w:spacing w:before="2"/>
        <w:ind w:left="0"/>
        <w:rPr>
          <w:sz w:val="26"/>
        </w:rPr>
      </w:pPr>
    </w:p>
    <w:p w:rsidR="00292DCE" w:rsidRDefault="00F301D9">
      <w:pPr>
        <w:pStyle w:val="a3"/>
        <w:spacing w:before="1" w:line="516" w:lineRule="auto"/>
        <w:ind w:right="1601"/>
      </w:pPr>
      <w:r>
        <w:t>в ходе обсуждения учебного материала, планирования и осуществления учебного проекта;</w:t>
      </w:r>
      <w:r>
        <w:rPr>
          <w:spacing w:val="-57"/>
        </w:rPr>
        <w:t xml:space="preserve"> </w:t>
      </w:r>
      <w:r>
        <w:t>в</w:t>
      </w:r>
      <w:r>
        <w:rPr>
          <w:spacing w:val="-2"/>
        </w:rPr>
        <w:t xml:space="preserve"> </w:t>
      </w:r>
      <w:r>
        <w:t>рамках</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проектной деятельности;</w:t>
      </w:r>
    </w:p>
    <w:p w:rsidR="00292DCE" w:rsidRDefault="00F301D9">
      <w:pPr>
        <w:pStyle w:val="a3"/>
        <w:spacing w:line="275" w:lineRule="exact"/>
      </w:pPr>
      <w:r>
        <w:t>в</w:t>
      </w:r>
      <w:r>
        <w:rPr>
          <w:spacing w:val="-4"/>
        </w:rPr>
        <w:t xml:space="preserve"> </w:t>
      </w:r>
      <w:r>
        <w:t>ходе</w:t>
      </w:r>
      <w:r>
        <w:rPr>
          <w:spacing w:val="-4"/>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4"/>
        </w:rPr>
        <w:t xml:space="preserve"> </w:t>
      </w:r>
      <w:r>
        <w:t>использованием</w:t>
      </w:r>
      <w:r>
        <w:rPr>
          <w:spacing w:val="1"/>
        </w:rPr>
        <w:t xml:space="preserve"> </w:t>
      </w:r>
      <w:r>
        <w:t>облачных</w:t>
      </w:r>
      <w:r>
        <w:rPr>
          <w:spacing w:val="-1"/>
        </w:rPr>
        <w:t xml:space="preserve"> </w:t>
      </w:r>
      <w:r>
        <w:t>сервисов;</w:t>
      </w:r>
    </w:p>
    <w:p w:rsidR="00292DCE" w:rsidRDefault="00292DCE">
      <w:pPr>
        <w:pStyle w:val="a3"/>
        <w:spacing w:before="6"/>
        <w:ind w:left="0"/>
        <w:rPr>
          <w:sz w:val="27"/>
        </w:rPr>
      </w:pPr>
    </w:p>
    <w:p w:rsidR="00292DCE" w:rsidRDefault="00F301D9">
      <w:pPr>
        <w:pStyle w:val="a3"/>
      </w:pPr>
      <w:r>
        <w:t>в</w:t>
      </w:r>
      <w:r>
        <w:rPr>
          <w:spacing w:val="-4"/>
        </w:rPr>
        <w:t xml:space="preserve"> </w:t>
      </w:r>
      <w:r>
        <w:t>ходе</w:t>
      </w:r>
      <w:r>
        <w:rPr>
          <w:spacing w:val="-4"/>
        </w:rPr>
        <w:t xml:space="preserve"> </w:t>
      </w:r>
      <w:r>
        <w:t>общения</w:t>
      </w:r>
      <w:r>
        <w:rPr>
          <w:spacing w:val="-2"/>
        </w:rPr>
        <w:t xml:space="preserve"> </w:t>
      </w:r>
      <w:r>
        <w:t>с</w:t>
      </w:r>
      <w:r>
        <w:rPr>
          <w:spacing w:val="-4"/>
        </w:rPr>
        <w:t xml:space="preserve"> </w:t>
      </w:r>
      <w:r>
        <w:t>представителями</w:t>
      </w:r>
      <w:r>
        <w:rPr>
          <w:spacing w:val="-4"/>
        </w:rPr>
        <w:t xml:space="preserve"> </w:t>
      </w:r>
      <w:r>
        <w:t>других культур,</w:t>
      </w:r>
      <w:r>
        <w:rPr>
          <w:spacing w:val="-1"/>
        </w:rPr>
        <w:t xml:space="preserve"> </w:t>
      </w:r>
      <w:r>
        <w:t>в</w:t>
      </w:r>
      <w:r>
        <w:rPr>
          <w:spacing w:val="-4"/>
        </w:rPr>
        <w:t xml:space="preserve"> </w:t>
      </w:r>
      <w:r>
        <w:t>частности,</w:t>
      </w:r>
      <w:r>
        <w:rPr>
          <w:spacing w:val="-3"/>
        </w:rPr>
        <w:t xml:space="preserve"> </w:t>
      </w:r>
      <w:r>
        <w:t>в</w:t>
      </w:r>
      <w:r>
        <w:rPr>
          <w:spacing w:val="-3"/>
        </w:rPr>
        <w:t xml:space="preserve"> </w:t>
      </w:r>
      <w:r>
        <w:t>социальных</w:t>
      </w:r>
      <w:r>
        <w:rPr>
          <w:spacing w:val="-1"/>
        </w:rPr>
        <w:t xml:space="preserve"> </w:t>
      </w:r>
      <w:r>
        <w:t>сетях.</w:t>
      </w:r>
    </w:p>
    <w:p w:rsidR="00292DCE" w:rsidRDefault="00292DCE">
      <w:pPr>
        <w:pStyle w:val="a3"/>
        <w:spacing w:before="6"/>
        <w:ind w:left="0"/>
        <w:rPr>
          <w:sz w:val="27"/>
        </w:rPr>
      </w:pPr>
    </w:p>
    <w:p w:rsidR="00292DCE" w:rsidRDefault="00F301D9" w:rsidP="000B0FD5">
      <w:pPr>
        <w:pStyle w:val="a5"/>
        <w:numPr>
          <w:ilvl w:val="2"/>
          <w:numId w:val="152"/>
        </w:numPr>
        <w:tabs>
          <w:tab w:val="left" w:pos="1241"/>
        </w:tabs>
        <w:spacing w:line="254" w:lineRule="auto"/>
        <w:ind w:right="1649"/>
        <w:rPr>
          <w:sz w:val="24"/>
        </w:rPr>
      </w:pPr>
      <w:r>
        <w:rPr>
          <w:sz w:val="24"/>
        </w:rPr>
        <w:t>У обучающегося будут сформированы умения совместной деятельности как 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pStyle w:val="a3"/>
        <w:spacing w:before="2"/>
        <w:ind w:left="0"/>
        <w:rPr>
          <w:sz w:val="26"/>
        </w:rPr>
      </w:pPr>
    </w:p>
    <w:p w:rsidR="00292DCE" w:rsidRDefault="00F301D9">
      <w:pPr>
        <w:pStyle w:val="a3"/>
      </w:pPr>
      <w:r>
        <w:t>понимать</w:t>
      </w:r>
      <w:r>
        <w:rPr>
          <w:spacing w:val="-6"/>
        </w:rPr>
        <w:t xml:space="preserve"> </w:t>
      </w:r>
      <w:r>
        <w:t>и</w:t>
      </w:r>
      <w:r>
        <w:rPr>
          <w:spacing w:val="-3"/>
        </w:rPr>
        <w:t xml:space="preserve"> </w:t>
      </w:r>
      <w:r>
        <w:t>использовать преимущества</w:t>
      </w:r>
      <w:r>
        <w:rPr>
          <w:spacing w:val="-5"/>
        </w:rPr>
        <w:t xml:space="preserve"> </w:t>
      </w:r>
      <w:r>
        <w:t>командной</w:t>
      </w:r>
      <w:r>
        <w:rPr>
          <w:spacing w:val="-3"/>
        </w:rPr>
        <w:t xml:space="preserve"> </w:t>
      </w:r>
      <w:r>
        <w:t>работы</w:t>
      </w:r>
      <w:r>
        <w:rPr>
          <w:spacing w:val="-4"/>
        </w:rPr>
        <w:t xml:space="preserve"> </w:t>
      </w:r>
      <w:r>
        <w:t>при</w:t>
      </w:r>
      <w:r>
        <w:rPr>
          <w:spacing w:val="-3"/>
        </w:rPr>
        <w:t xml:space="preserve"> </w:t>
      </w:r>
      <w:r>
        <w:t>реализации</w:t>
      </w:r>
      <w:r>
        <w:rPr>
          <w:spacing w:val="-1"/>
        </w:rPr>
        <w:t xml:space="preserve"> </w:t>
      </w:r>
      <w:r>
        <w:t>учебного</w:t>
      </w:r>
      <w:r>
        <w:rPr>
          <w:spacing w:val="-3"/>
        </w:rPr>
        <w:t xml:space="preserve"> </w:t>
      </w:r>
      <w:r>
        <w:t>проекта;</w:t>
      </w:r>
    </w:p>
    <w:p w:rsidR="00292DCE" w:rsidRDefault="00292DCE">
      <w:pPr>
        <w:pStyle w:val="a3"/>
        <w:spacing w:before="6"/>
        <w:ind w:left="0"/>
        <w:rPr>
          <w:sz w:val="27"/>
        </w:rPr>
      </w:pPr>
    </w:p>
    <w:p w:rsidR="00292DCE" w:rsidRDefault="00F301D9">
      <w:pPr>
        <w:pStyle w:val="a3"/>
        <w:spacing w:before="1" w:line="254" w:lineRule="auto"/>
        <w:ind w:right="552"/>
      </w:pPr>
      <w:r>
        <w:t>понимать необходимость выработки знаково-символических средств</w:t>
      </w:r>
      <w:r>
        <w:rPr>
          <w:spacing w:val="1"/>
        </w:rPr>
        <w:t xml:space="preserve"> </w:t>
      </w:r>
      <w:r>
        <w:t>как необходимого условия</w:t>
      </w:r>
      <w:r>
        <w:rPr>
          <w:spacing w:val="-57"/>
        </w:rPr>
        <w:t xml:space="preserve"> </w:t>
      </w:r>
      <w:r>
        <w:t>успешной</w:t>
      </w:r>
      <w:r>
        <w:rPr>
          <w:spacing w:val="-1"/>
        </w:rPr>
        <w:t xml:space="preserve"> </w:t>
      </w:r>
      <w:r>
        <w:t>проектной</w:t>
      </w:r>
      <w:r>
        <w:rPr>
          <w:spacing w:val="-2"/>
        </w:rPr>
        <w:t xml:space="preserve"> </w:t>
      </w:r>
      <w:r>
        <w:t>деятельности;</w:t>
      </w:r>
    </w:p>
    <w:p w:rsidR="00292DCE" w:rsidRDefault="00292DCE">
      <w:pPr>
        <w:pStyle w:val="a3"/>
        <w:spacing w:before="3"/>
        <w:ind w:left="0"/>
        <w:rPr>
          <w:sz w:val="26"/>
        </w:rPr>
      </w:pPr>
    </w:p>
    <w:p w:rsidR="00292DCE" w:rsidRDefault="00F301D9">
      <w:pPr>
        <w:pStyle w:val="a3"/>
        <w:spacing w:before="1" w:line="516" w:lineRule="auto"/>
        <w:ind w:right="484"/>
      </w:pPr>
      <w:r>
        <w:t>уметь адекватно интерпретировать высказывания собеседника – участника совместной деятельности;</w:t>
      </w:r>
      <w:r>
        <w:rPr>
          <w:spacing w:val="-57"/>
        </w:rPr>
        <w:t xml:space="preserve"> </w:t>
      </w:r>
      <w:r>
        <w:t>владеть</w:t>
      </w:r>
      <w:r>
        <w:rPr>
          <w:spacing w:val="-2"/>
        </w:rPr>
        <w:t xml:space="preserve"> </w:t>
      </w:r>
      <w:r>
        <w:t>навыками</w:t>
      </w:r>
      <w:r>
        <w:rPr>
          <w:spacing w:val="-1"/>
        </w:rPr>
        <w:t xml:space="preserve"> </w:t>
      </w:r>
      <w:r>
        <w:t>отстаивания</w:t>
      </w:r>
      <w:r>
        <w:rPr>
          <w:spacing w:val="-1"/>
        </w:rPr>
        <w:t xml:space="preserve"> </w:t>
      </w:r>
      <w:r>
        <w:t>своей</w:t>
      </w:r>
      <w:r>
        <w:rPr>
          <w:spacing w:val="-1"/>
        </w:rPr>
        <w:t xml:space="preserve"> </w:t>
      </w:r>
      <w:r>
        <w:t>точки</w:t>
      </w:r>
      <w:r>
        <w:rPr>
          <w:spacing w:val="-1"/>
        </w:rPr>
        <w:t xml:space="preserve"> </w:t>
      </w:r>
      <w:r>
        <w:t>зрения,</w:t>
      </w:r>
      <w:r>
        <w:rPr>
          <w:spacing w:val="-1"/>
        </w:rPr>
        <w:t xml:space="preserve"> </w:t>
      </w:r>
      <w:r>
        <w:t>используя</w:t>
      </w:r>
      <w:r>
        <w:rPr>
          <w:spacing w:val="-1"/>
        </w:rPr>
        <w:t xml:space="preserve"> </w:t>
      </w:r>
      <w:r>
        <w:t>при</w:t>
      </w:r>
      <w:r>
        <w:rPr>
          <w:spacing w:val="-1"/>
        </w:rPr>
        <w:t xml:space="preserve"> </w:t>
      </w:r>
      <w:r>
        <w:t>этом</w:t>
      </w:r>
      <w:r>
        <w:rPr>
          <w:spacing w:val="-2"/>
        </w:rPr>
        <w:t xml:space="preserve"> </w:t>
      </w:r>
      <w:r>
        <w:t>законы</w:t>
      </w:r>
      <w:r>
        <w:rPr>
          <w:spacing w:val="-1"/>
        </w:rPr>
        <w:t xml:space="preserve"> </w:t>
      </w:r>
      <w:r>
        <w:t>логики;</w:t>
      </w:r>
    </w:p>
    <w:p w:rsidR="00292DCE" w:rsidRDefault="00F301D9">
      <w:pPr>
        <w:pStyle w:val="a3"/>
        <w:spacing w:line="275" w:lineRule="exact"/>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292DCE" w:rsidRDefault="00292DCE">
      <w:pPr>
        <w:pStyle w:val="a3"/>
        <w:spacing w:before="6"/>
        <w:ind w:left="0"/>
        <w:rPr>
          <w:sz w:val="27"/>
        </w:rPr>
      </w:pPr>
    </w:p>
    <w:p w:rsidR="00292DCE" w:rsidRDefault="00F301D9" w:rsidP="000B0FD5">
      <w:pPr>
        <w:pStyle w:val="a5"/>
        <w:numPr>
          <w:ilvl w:val="1"/>
          <w:numId w:val="152"/>
        </w:numPr>
        <w:tabs>
          <w:tab w:val="left" w:pos="941"/>
        </w:tabs>
        <w:spacing w:before="1" w:line="254" w:lineRule="auto"/>
        <w:ind w:right="359"/>
        <w:rPr>
          <w:sz w:val="24"/>
        </w:rPr>
      </w:pPr>
      <w:r>
        <w:rPr>
          <w:sz w:val="24"/>
        </w:rPr>
        <w:t>Предметные результаты освоения программы по труду (технологии) на уровне основного общего</w:t>
      </w:r>
      <w:r>
        <w:rPr>
          <w:spacing w:val="-57"/>
          <w:sz w:val="24"/>
        </w:rPr>
        <w:t xml:space="preserve"> </w:t>
      </w:r>
      <w:r>
        <w:rPr>
          <w:sz w:val="24"/>
        </w:rPr>
        <w:t>образования.</w:t>
      </w:r>
    </w:p>
    <w:p w:rsidR="00292DCE" w:rsidRDefault="00292DCE">
      <w:pPr>
        <w:pStyle w:val="a3"/>
        <w:spacing w:before="1"/>
        <w:ind w:left="0"/>
        <w:rPr>
          <w:sz w:val="26"/>
        </w:rPr>
      </w:pPr>
    </w:p>
    <w:p w:rsidR="00292DCE" w:rsidRDefault="00F301D9" w:rsidP="000B0FD5">
      <w:pPr>
        <w:pStyle w:val="a5"/>
        <w:numPr>
          <w:ilvl w:val="2"/>
          <w:numId w:val="152"/>
        </w:numPr>
        <w:tabs>
          <w:tab w:val="left" w:pos="1121"/>
        </w:tabs>
        <w:ind w:left="1120" w:hanging="721"/>
        <w:rPr>
          <w:sz w:val="24"/>
        </w:rPr>
      </w:pPr>
      <w:r>
        <w:rPr>
          <w:sz w:val="24"/>
        </w:rPr>
        <w:t>Для</w:t>
      </w:r>
      <w:r>
        <w:rPr>
          <w:spacing w:val="-4"/>
          <w:sz w:val="24"/>
        </w:rPr>
        <w:t xml:space="preserve"> </w:t>
      </w:r>
      <w:r>
        <w:rPr>
          <w:sz w:val="24"/>
        </w:rPr>
        <w:t>всех</w:t>
      </w:r>
      <w:r>
        <w:rPr>
          <w:spacing w:val="-1"/>
          <w:sz w:val="24"/>
        </w:rPr>
        <w:t xml:space="preserve"> </w:t>
      </w:r>
      <w:r>
        <w:rPr>
          <w:sz w:val="24"/>
        </w:rPr>
        <w:t>модулей</w:t>
      </w:r>
      <w:r>
        <w:rPr>
          <w:spacing w:val="-3"/>
          <w:sz w:val="24"/>
        </w:rPr>
        <w:t xml:space="preserve"> </w:t>
      </w:r>
      <w:r>
        <w:rPr>
          <w:sz w:val="24"/>
        </w:rPr>
        <w:t>обязательные</w:t>
      </w:r>
      <w:r>
        <w:rPr>
          <w:spacing w:val="-4"/>
          <w:sz w:val="24"/>
        </w:rPr>
        <w:t xml:space="preserve"> </w:t>
      </w:r>
      <w:r>
        <w:rPr>
          <w:sz w:val="24"/>
        </w:rPr>
        <w:t>предметные</w:t>
      </w:r>
      <w:r>
        <w:rPr>
          <w:spacing w:val="-5"/>
          <w:sz w:val="24"/>
        </w:rPr>
        <w:t xml:space="preserve"> </w:t>
      </w:r>
      <w:r>
        <w:rPr>
          <w:sz w:val="24"/>
        </w:rPr>
        <w:t>результаты:</w:t>
      </w:r>
    </w:p>
    <w:p w:rsidR="00292DCE" w:rsidRDefault="00292DCE">
      <w:pPr>
        <w:pStyle w:val="a3"/>
        <w:spacing w:before="6"/>
        <w:ind w:left="0"/>
        <w:rPr>
          <w:sz w:val="27"/>
        </w:rPr>
      </w:pPr>
    </w:p>
    <w:p w:rsidR="00292DCE" w:rsidRDefault="00F301D9">
      <w:pPr>
        <w:pStyle w:val="a3"/>
      </w:pPr>
      <w:r>
        <w:t>организовывать</w:t>
      </w:r>
      <w:r>
        <w:rPr>
          <w:spacing w:val="-3"/>
        </w:rPr>
        <w:t xml:space="preserve"> </w:t>
      </w:r>
      <w:r>
        <w:t>рабочее</w:t>
      </w:r>
      <w:r>
        <w:rPr>
          <w:spacing w:val="-4"/>
        </w:rPr>
        <w:t xml:space="preserve"> </w:t>
      </w:r>
      <w:r>
        <w:t>место</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изучаемым</w:t>
      </w:r>
      <w:r>
        <w:rPr>
          <w:spacing w:val="-5"/>
        </w:rPr>
        <w:t xml:space="preserve"> </w:t>
      </w:r>
      <w:r>
        <w:t>предметом;</w:t>
      </w:r>
    </w:p>
    <w:p w:rsidR="00292DCE" w:rsidRDefault="00292DCE">
      <w:pPr>
        <w:pStyle w:val="a3"/>
        <w:spacing w:before="7"/>
        <w:ind w:left="0"/>
        <w:rPr>
          <w:sz w:val="27"/>
        </w:rPr>
      </w:pPr>
    </w:p>
    <w:p w:rsidR="00292DCE" w:rsidRDefault="00F301D9">
      <w:pPr>
        <w:pStyle w:val="a3"/>
        <w:spacing w:line="254" w:lineRule="auto"/>
      </w:pPr>
      <w:r>
        <w:t>соблюдать правила безопасного использования ручных</w:t>
      </w:r>
      <w:r>
        <w:rPr>
          <w:spacing w:val="1"/>
        </w:rPr>
        <w:t xml:space="preserve"> </w:t>
      </w:r>
      <w:r>
        <w:t>и электрифицированных инструментов и</w:t>
      </w:r>
      <w:r>
        <w:rPr>
          <w:spacing w:val="-57"/>
        </w:rPr>
        <w:t xml:space="preserve"> </w:t>
      </w:r>
      <w:r>
        <w:t>оборудования;</w:t>
      </w:r>
    </w:p>
    <w:p w:rsidR="00292DCE" w:rsidRDefault="00292DCE">
      <w:pPr>
        <w:pStyle w:val="a3"/>
        <w:spacing w:before="1"/>
        <w:ind w:left="0"/>
        <w:rPr>
          <w:sz w:val="26"/>
        </w:rPr>
      </w:pPr>
    </w:p>
    <w:p w:rsidR="00292DCE" w:rsidRDefault="00F301D9">
      <w:pPr>
        <w:pStyle w:val="a3"/>
        <w:spacing w:line="254" w:lineRule="auto"/>
        <w:ind w:right="552"/>
      </w:pPr>
      <w:r>
        <w:t>грамотно и осознанно выполнять технологические операции в соответствии</w:t>
      </w:r>
      <w:r>
        <w:rPr>
          <w:spacing w:val="1"/>
        </w:rPr>
        <w:t xml:space="preserve"> </w:t>
      </w:r>
      <w:r>
        <w:t>с изучаемой</w:t>
      </w:r>
      <w:r>
        <w:rPr>
          <w:spacing w:val="-57"/>
        </w:rPr>
        <w:t xml:space="preserve"> </w:t>
      </w:r>
      <w:r>
        <w:t>технологией.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41"/>
        <w:numPr>
          <w:ilvl w:val="2"/>
          <w:numId w:val="152"/>
        </w:numPr>
        <w:tabs>
          <w:tab w:val="left" w:pos="1121"/>
        </w:tabs>
        <w:spacing w:before="65"/>
        <w:ind w:left="1120" w:hanging="721"/>
      </w:pPr>
      <w:r>
        <w:lastRenderedPageBreak/>
        <w:t>Предметные</w:t>
      </w:r>
      <w:r>
        <w:rPr>
          <w:spacing w:val="-5"/>
        </w:rPr>
        <w:t xml:space="preserve"> </w:t>
      </w:r>
      <w:r>
        <w:t>результаты</w:t>
      </w:r>
      <w:r>
        <w:rPr>
          <w:spacing w:val="-3"/>
        </w:rPr>
        <w:t xml:space="preserve"> </w:t>
      </w:r>
      <w:r>
        <w:t>освоения</w:t>
      </w:r>
      <w:r>
        <w:rPr>
          <w:spacing w:val="-3"/>
        </w:rPr>
        <w:t xml:space="preserve"> </w:t>
      </w:r>
      <w:r>
        <w:t>содержания</w:t>
      </w:r>
      <w:r>
        <w:rPr>
          <w:spacing w:val="-4"/>
        </w:rPr>
        <w:t xml:space="preserve"> </w:t>
      </w:r>
      <w:r>
        <w:t>модуля</w:t>
      </w:r>
      <w:r>
        <w:rPr>
          <w:spacing w:val="-4"/>
        </w:rPr>
        <w:t xml:space="preserve"> </w:t>
      </w:r>
      <w:r>
        <w:t>«Производство</w:t>
      </w:r>
      <w:r>
        <w:rPr>
          <w:spacing w:val="-4"/>
        </w:rPr>
        <w:t xml:space="preserve"> </w:t>
      </w:r>
      <w:r>
        <w:t>и</w:t>
      </w:r>
      <w:r>
        <w:rPr>
          <w:spacing w:val="-4"/>
        </w:rPr>
        <w:t xml:space="preserve"> </w:t>
      </w:r>
      <w:r>
        <w:t>технологии».</w:t>
      </w:r>
    </w:p>
    <w:p w:rsidR="00292DCE" w:rsidRDefault="00292DCE">
      <w:pPr>
        <w:pStyle w:val="a3"/>
        <w:spacing w:before="2"/>
        <w:ind w:left="0"/>
        <w:rPr>
          <w:b/>
          <w:sz w:val="27"/>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292DCE" w:rsidRDefault="00292DCE">
      <w:pPr>
        <w:pStyle w:val="a3"/>
        <w:spacing w:before="6"/>
        <w:ind w:left="0"/>
        <w:rPr>
          <w:sz w:val="27"/>
        </w:rPr>
      </w:pPr>
    </w:p>
    <w:p w:rsidR="00292DCE" w:rsidRDefault="00F301D9">
      <w:pPr>
        <w:pStyle w:val="a3"/>
        <w:spacing w:before="1"/>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292DCE" w:rsidRDefault="00292DCE">
      <w:pPr>
        <w:pStyle w:val="a3"/>
        <w:spacing w:before="6"/>
        <w:ind w:left="0"/>
        <w:rPr>
          <w:sz w:val="27"/>
        </w:rPr>
      </w:pPr>
    </w:p>
    <w:p w:rsidR="00292DCE" w:rsidRDefault="00F301D9">
      <w:pPr>
        <w:pStyle w:val="a3"/>
        <w:spacing w:line="516" w:lineRule="auto"/>
        <w:ind w:right="4657"/>
      </w:pPr>
      <w:r>
        <w:t>называть и характеризовать потребности человека;</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292DCE" w:rsidRDefault="00F301D9">
      <w:pPr>
        <w:pStyle w:val="a3"/>
        <w:spacing w:line="254" w:lineRule="auto"/>
        <w:ind w:right="354"/>
      </w:pPr>
      <w:r>
        <w:t>объяснять</w:t>
      </w:r>
      <w:r>
        <w:rPr>
          <w:spacing w:val="-8"/>
        </w:rPr>
        <w:t xml:space="preserve"> </w:t>
      </w:r>
      <w:r>
        <w:t>понятия</w:t>
      </w:r>
      <w:r>
        <w:rPr>
          <w:spacing w:val="-4"/>
        </w:rPr>
        <w:t xml:space="preserve"> </w:t>
      </w:r>
      <w:r>
        <w:t>«техника»,</w:t>
      </w:r>
      <w:r>
        <w:rPr>
          <w:spacing w:val="-2"/>
        </w:rPr>
        <w:t xml:space="preserve"> </w:t>
      </w:r>
      <w:r>
        <w:t>«машина»,</w:t>
      </w:r>
      <w:r>
        <w:rPr>
          <w:spacing w:val="-2"/>
        </w:rPr>
        <w:t xml:space="preserve"> </w:t>
      </w:r>
      <w:r>
        <w:t>«механизм»,</w:t>
      </w:r>
      <w:r>
        <w:rPr>
          <w:spacing w:val="-6"/>
        </w:rPr>
        <w:t xml:space="preserve"> </w:t>
      </w:r>
      <w:r>
        <w:t>характеризовать</w:t>
      </w:r>
      <w:r>
        <w:rPr>
          <w:spacing w:val="-6"/>
        </w:rPr>
        <w:t xml:space="preserve"> </w:t>
      </w:r>
      <w:r>
        <w:t>простые</w:t>
      </w:r>
      <w:r>
        <w:rPr>
          <w:spacing w:val="-7"/>
        </w:rPr>
        <w:t xml:space="preserve"> </w:t>
      </w:r>
      <w:r>
        <w:t>механизмы</w:t>
      </w:r>
      <w:r>
        <w:rPr>
          <w:spacing w:val="-6"/>
        </w:rPr>
        <w:t xml:space="preserve"> </w:t>
      </w:r>
      <w:r>
        <w:t>и</w:t>
      </w:r>
      <w:r>
        <w:rPr>
          <w:spacing w:val="-6"/>
        </w:rPr>
        <w:t xml:space="preserve"> </w:t>
      </w:r>
      <w:r>
        <w:t>узнавать</w:t>
      </w:r>
      <w:r>
        <w:rPr>
          <w:spacing w:val="-57"/>
        </w:rPr>
        <w:t xml:space="preserve"> </w:t>
      </w:r>
      <w:r>
        <w:t>их</w:t>
      </w:r>
      <w:r>
        <w:rPr>
          <w:spacing w:val="1"/>
        </w:rPr>
        <w:t xml:space="preserve"> </w:t>
      </w:r>
      <w:r>
        <w:t>в</w:t>
      </w:r>
      <w:r>
        <w:rPr>
          <w:spacing w:val="-4"/>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2"/>
        </w:rPr>
        <w:t xml:space="preserve"> </w:t>
      </w:r>
      <w:r>
        <w:t>предметного мира;</w:t>
      </w:r>
    </w:p>
    <w:p w:rsidR="00292DCE" w:rsidRDefault="00292DCE">
      <w:pPr>
        <w:pStyle w:val="a3"/>
        <w:spacing w:before="3"/>
        <w:ind w:left="0"/>
        <w:rPr>
          <w:sz w:val="26"/>
        </w:rPr>
      </w:pPr>
    </w:p>
    <w:p w:rsidR="00292DCE" w:rsidRDefault="00F301D9">
      <w:pPr>
        <w:pStyle w:val="a3"/>
        <w:spacing w:line="516" w:lineRule="auto"/>
        <w:ind w:right="2435"/>
      </w:pPr>
      <w:r>
        <w:t>использовать метод учебного проектирования, выполнять учебные проекты;</w:t>
      </w:r>
      <w:r>
        <w:rPr>
          <w:spacing w:val="1"/>
        </w:rPr>
        <w:t xml:space="preserve"> </w:t>
      </w:r>
      <w:r>
        <w:t>называть и характеризовать профессии, связанные с миром техники</w:t>
      </w:r>
      <w:r>
        <w:rPr>
          <w:spacing w:val="1"/>
        </w:rPr>
        <w:t xml:space="preserve"> </w:t>
      </w:r>
      <w:r>
        <w:t>и технологий.</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6 классе:</w:t>
      </w:r>
    </w:p>
    <w:p w:rsidR="00292DCE" w:rsidRDefault="00F301D9">
      <w:pPr>
        <w:pStyle w:val="a3"/>
        <w:spacing w:line="274" w:lineRule="exac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292DCE" w:rsidRDefault="00292DCE">
      <w:pPr>
        <w:pStyle w:val="a3"/>
        <w:spacing w:before="7"/>
        <w:ind w:left="0"/>
        <w:rPr>
          <w:sz w:val="27"/>
        </w:rPr>
      </w:pPr>
    </w:p>
    <w:p w:rsidR="00292DCE" w:rsidRDefault="00F301D9">
      <w:pPr>
        <w:pStyle w:val="a3"/>
        <w:spacing w:line="516" w:lineRule="auto"/>
        <w:ind w:right="1715"/>
      </w:pPr>
      <w:r>
        <w:t>характеризовать предметы труда в различных видах материального производства;</w:t>
      </w:r>
      <w:r>
        <w:rPr>
          <w:spacing w:val="1"/>
        </w:rPr>
        <w:t xml:space="preserve"> </w:t>
      </w:r>
      <w:r>
        <w:t>характеризовать профессии, связанные с инженерной и изобретательской деятельностью.</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292DCE" w:rsidRDefault="00F301D9">
      <w:pPr>
        <w:pStyle w:val="a3"/>
        <w:spacing w:line="275" w:lineRule="exact"/>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292DCE" w:rsidRDefault="00292DCE">
      <w:pPr>
        <w:pStyle w:val="a3"/>
        <w:spacing w:before="6"/>
        <w:ind w:left="0"/>
        <w:rPr>
          <w:sz w:val="27"/>
        </w:rPr>
      </w:pPr>
    </w:p>
    <w:p w:rsidR="00292DCE" w:rsidRDefault="00F301D9">
      <w:pPr>
        <w:pStyle w:val="a3"/>
      </w:pPr>
      <w:r>
        <w:t>называть</w:t>
      </w:r>
      <w:r>
        <w:rPr>
          <w:spacing w:val="-2"/>
        </w:rPr>
        <w:t xml:space="preserve"> </w:t>
      </w:r>
      <w:r>
        <w:t>и</w:t>
      </w:r>
      <w:r>
        <w:rPr>
          <w:spacing w:val="-3"/>
        </w:rPr>
        <w:t xml:space="preserve"> </w:t>
      </w:r>
      <w:r>
        <w:t>характеризовать</w:t>
      </w:r>
      <w:r>
        <w:rPr>
          <w:spacing w:val="-1"/>
        </w:rPr>
        <w:t xml:space="preserve"> </w:t>
      </w:r>
      <w:r>
        <w:t>народные</w:t>
      </w:r>
      <w:r>
        <w:rPr>
          <w:spacing w:val="-3"/>
        </w:rPr>
        <w:t xml:space="preserve"> </w:t>
      </w:r>
      <w:r>
        <w:t>промыслы</w:t>
      </w:r>
      <w:r>
        <w:rPr>
          <w:spacing w:val="-2"/>
        </w:rPr>
        <w:t xml:space="preserve"> </w:t>
      </w:r>
      <w:r>
        <w:t>и</w:t>
      </w:r>
      <w:r>
        <w:rPr>
          <w:spacing w:val="-1"/>
        </w:rPr>
        <w:t xml:space="preserve"> </w:t>
      </w:r>
      <w:r>
        <w:t>ремесла</w:t>
      </w:r>
      <w:r>
        <w:rPr>
          <w:spacing w:val="-2"/>
        </w:rPr>
        <w:t xml:space="preserve"> </w:t>
      </w:r>
      <w:r>
        <w:t>России;</w:t>
      </w:r>
    </w:p>
    <w:p w:rsidR="00292DCE" w:rsidRDefault="00292DCE">
      <w:pPr>
        <w:pStyle w:val="a3"/>
        <w:spacing w:before="6"/>
        <w:ind w:left="0"/>
        <w:rPr>
          <w:sz w:val="27"/>
        </w:rPr>
      </w:pPr>
    </w:p>
    <w:p w:rsidR="00292DCE" w:rsidRDefault="00F301D9">
      <w:pPr>
        <w:pStyle w:val="a3"/>
        <w:spacing w:line="516" w:lineRule="auto"/>
        <w:ind w:right="1298"/>
      </w:pPr>
      <w:r>
        <w:t>оценивать области применения технологий, понимать их возможности</w:t>
      </w:r>
      <w:r>
        <w:rPr>
          <w:spacing w:val="1"/>
        </w:rPr>
        <w:t xml:space="preserve"> </w:t>
      </w:r>
      <w:r>
        <w:t>и ограничения;</w:t>
      </w:r>
      <w:r>
        <w:rPr>
          <w:spacing w:val="1"/>
        </w:rPr>
        <w:t xml:space="preserve"> </w:t>
      </w:r>
      <w:r>
        <w:t>оценивать условия и риски применимости технологий с позиций экологических последствий;</w:t>
      </w:r>
      <w:r>
        <w:rPr>
          <w:spacing w:val="-57"/>
        </w:rPr>
        <w:t xml:space="preserve"> </w:t>
      </w:r>
      <w:r>
        <w:t>выявлять экологические</w:t>
      </w:r>
      <w:r>
        <w:rPr>
          <w:spacing w:val="-1"/>
        </w:rPr>
        <w:t xml:space="preserve"> </w:t>
      </w:r>
      <w:r>
        <w:t>проблемы;</w:t>
      </w:r>
    </w:p>
    <w:p w:rsidR="00292DCE" w:rsidRDefault="00F301D9">
      <w:pPr>
        <w:pStyle w:val="a3"/>
        <w:spacing w:before="2" w:line="516" w:lineRule="auto"/>
        <w:ind w:right="4896"/>
      </w:pPr>
      <w:r>
        <w:t>характеризовать профессии, связанные со сферой дизайна.</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292DCE" w:rsidRDefault="00F301D9">
      <w:pPr>
        <w:pStyle w:val="a3"/>
        <w:spacing w:line="516" w:lineRule="auto"/>
      </w:pPr>
      <w:r>
        <w:t>называть основные принципы управления производственным</w:t>
      </w:r>
      <w:r>
        <w:rPr>
          <w:spacing w:val="1"/>
        </w:rPr>
        <w:t xml:space="preserve"> </w:t>
      </w:r>
      <w:r>
        <w:t>и технологическим процессами;</w:t>
      </w:r>
      <w:r>
        <w:rPr>
          <w:spacing w:val="-57"/>
        </w:rPr>
        <w:t xml:space="preserve"> </w:t>
      </w:r>
      <w:r>
        <w:t>анализировать</w:t>
      </w:r>
      <w:r>
        <w:rPr>
          <w:spacing w:val="-1"/>
        </w:rPr>
        <w:t xml:space="preserve"> </w:t>
      </w:r>
      <w:r>
        <w:t>возможности</w:t>
      </w:r>
      <w:r>
        <w:rPr>
          <w:spacing w:val="-1"/>
        </w:rPr>
        <w:t xml:space="preserve"> </w:t>
      </w:r>
      <w:r>
        <w:t>и сферу</w:t>
      </w:r>
      <w:r>
        <w:rPr>
          <w:spacing w:val="-6"/>
        </w:rPr>
        <w:t xml:space="preserve"> </w:t>
      </w:r>
      <w:r>
        <w:t>применения современных технологий;</w:t>
      </w:r>
    </w:p>
    <w:p w:rsidR="00292DCE" w:rsidRDefault="00F301D9">
      <w:pPr>
        <w:pStyle w:val="a3"/>
        <w:spacing w:line="516" w:lineRule="auto"/>
        <w:ind w:right="2456"/>
      </w:pPr>
      <w:r>
        <w:t>характеризовать направления развития и особенности перспективных 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определять</w:t>
      </w:r>
      <w:r>
        <w:rPr>
          <w:spacing w:val="-5"/>
        </w:rPr>
        <w:t xml:space="preserve"> </w:t>
      </w:r>
      <w:r>
        <w:t>проблему,</w:t>
      </w:r>
      <w:r>
        <w:rPr>
          <w:spacing w:val="-2"/>
        </w:rPr>
        <w:t xml:space="preserve"> </w:t>
      </w:r>
      <w:r>
        <w:t>анализировать</w:t>
      </w:r>
      <w:r>
        <w:rPr>
          <w:spacing w:val="-5"/>
        </w:rPr>
        <w:t xml:space="preserve"> </w:t>
      </w:r>
      <w:r>
        <w:t>потребности</w:t>
      </w:r>
      <w:r>
        <w:rPr>
          <w:spacing w:val="-4"/>
        </w:rPr>
        <w:t xml:space="preserve"> </w:t>
      </w:r>
      <w:r>
        <w:t>в</w:t>
      </w:r>
      <w:r>
        <w:rPr>
          <w:spacing w:val="-6"/>
        </w:rPr>
        <w:t xml:space="preserve"> </w:t>
      </w:r>
      <w:r>
        <w:t>продукте;</w:t>
      </w:r>
    </w:p>
    <w:p w:rsidR="00292DCE" w:rsidRDefault="00292DCE">
      <w:pPr>
        <w:pStyle w:val="a3"/>
        <w:spacing w:before="7"/>
        <w:ind w:left="0"/>
        <w:rPr>
          <w:sz w:val="27"/>
        </w:rPr>
      </w:pPr>
    </w:p>
    <w:p w:rsidR="00292DCE" w:rsidRDefault="00F301D9">
      <w:pPr>
        <w:pStyle w:val="a3"/>
        <w:spacing w:line="254" w:lineRule="auto"/>
        <w:ind w:right="484"/>
      </w:pPr>
      <w:r>
        <w:t>владеть методами учебной, исследовательской и проектной деятельности, решения творческих задач,</w:t>
      </w:r>
      <w:r>
        <w:rPr>
          <w:spacing w:val="-57"/>
        </w:rPr>
        <w:t xml:space="preserve"> </w:t>
      </w:r>
      <w:r>
        <w:t>проектирования,</w:t>
      </w:r>
      <w:r>
        <w:rPr>
          <w:spacing w:val="-2"/>
        </w:rPr>
        <w:t xml:space="preserve"> </w:t>
      </w:r>
      <w:r>
        <w:t>моделирования,</w:t>
      </w:r>
      <w:r>
        <w:rPr>
          <w:spacing w:val="-1"/>
        </w:rPr>
        <w:t xml:space="preserve"> </w:t>
      </w:r>
      <w:r>
        <w:t>конструирования</w:t>
      </w:r>
      <w:r>
        <w:rPr>
          <w:spacing w:val="58"/>
        </w:rPr>
        <w:t xml:space="preserve"> </w:t>
      </w:r>
      <w:r>
        <w:t>и</w:t>
      </w:r>
      <w:r>
        <w:rPr>
          <w:spacing w:val="-1"/>
        </w:rPr>
        <w:t xml:space="preserve"> </w:t>
      </w:r>
      <w:r>
        <w:t>эстетического</w:t>
      </w:r>
      <w:r>
        <w:rPr>
          <w:spacing w:val="-4"/>
        </w:rPr>
        <w:t xml:space="preserve"> </w:t>
      </w:r>
      <w:r>
        <w:t>оформления</w:t>
      </w:r>
      <w:r>
        <w:rPr>
          <w:spacing w:val="-1"/>
        </w:rPr>
        <w:t xml:space="preserve"> </w:t>
      </w:r>
      <w:r>
        <w:t>изделий;</w:t>
      </w:r>
    </w:p>
    <w:p w:rsidR="00292DCE" w:rsidRDefault="00292DCE">
      <w:pPr>
        <w:pStyle w:val="a3"/>
        <w:spacing w:before="2"/>
        <w:ind w:left="0"/>
        <w:rPr>
          <w:sz w:val="26"/>
        </w:rPr>
      </w:pPr>
    </w:p>
    <w:p w:rsidR="00292DCE" w:rsidRDefault="00F301D9">
      <w:pPr>
        <w:pStyle w:val="a3"/>
        <w:spacing w:line="254" w:lineRule="auto"/>
        <w:ind w:right="892"/>
      </w:pPr>
      <w:r>
        <w:t>характеризовать мир профессий, связанных с изучаемыми технологиями, их востребованность на</w:t>
      </w:r>
      <w:r>
        <w:rPr>
          <w:spacing w:val="-57"/>
        </w:rPr>
        <w:t xml:space="preserve"> </w:t>
      </w:r>
      <w:r>
        <w:t>рынке</w:t>
      </w:r>
      <w:r>
        <w:rPr>
          <w:spacing w:val="-2"/>
        </w:rPr>
        <w:t xml:space="preserve"> </w:t>
      </w:r>
      <w:r>
        <w:t>труда.</w:t>
      </w:r>
    </w:p>
    <w:p w:rsidR="00292DCE" w:rsidRDefault="00292DCE">
      <w:pPr>
        <w:pStyle w:val="a3"/>
        <w:spacing w:before="1"/>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292DCE" w:rsidRDefault="00292DCE">
      <w:pPr>
        <w:pStyle w:val="a3"/>
        <w:spacing w:before="6"/>
        <w:ind w:left="0"/>
        <w:rPr>
          <w:sz w:val="27"/>
        </w:rPr>
      </w:pPr>
    </w:p>
    <w:p w:rsidR="00292DCE" w:rsidRDefault="00F301D9">
      <w:pPr>
        <w:pStyle w:val="a3"/>
        <w:spacing w:before="1" w:line="518" w:lineRule="auto"/>
        <w:ind w:right="1478"/>
      </w:pPr>
      <w:r>
        <w:t>характеризовать культуру предпринимательства, виды предпринимательской деятельности;</w:t>
      </w:r>
      <w:r>
        <w:rPr>
          <w:spacing w:val="-57"/>
        </w:rPr>
        <w:t xml:space="preserve"> </w:t>
      </w:r>
      <w:r>
        <w:t>создавать</w:t>
      </w:r>
      <w:r>
        <w:rPr>
          <w:spacing w:val="-1"/>
        </w:rPr>
        <w:t xml:space="preserve"> </w:t>
      </w:r>
      <w:r>
        <w:t>модели</w:t>
      </w:r>
      <w:r>
        <w:rPr>
          <w:spacing w:val="1"/>
        </w:rPr>
        <w:t xml:space="preserve"> </w:t>
      </w:r>
      <w:r>
        <w:t>экономической деятельности;</w:t>
      </w:r>
    </w:p>
    <w:p w:rsidR="00292DCE" w:rsidRDefault="00F301D9">
      <w:pPr>
        <w:pStyle w:val="a3"/>
        <w:spacing w:line="272" w:lineRule="exact"/>
      </w:pPr>
      <w:r>
        <w:t>разрабатывать</w:t>
      </w:r>
      <w:r>
        <w:rPr>
          <w:spacing w:val="-4"/>
        </w:rPr>
        <w:t xml:space="preserve"> </w:t>
      </w:r>
      <w:r>
        <w:t>бизнес-проект;</w:t>
      </w:r>
    </w:p>
    <w:p w:rsidR="00292DCE" w:rsidRDefault="00292DCE">
      <w:pPr>
        <w:pStyle w:val="a3"/>
        <w:spacing w:before="6"/>
        <w:ind w:left="0"/>
        <w:rPr>
          <w:sz w:val="27"/>
        </w:rPr>
      </w:pPr>
    </w:p>
    <w:p w:rsidR="00292DCE" w:rsidRDefault="00F301D9">
      <w:pPr>
        <w:pStyle w:val="a3"/>
      </w:pPr>
      <w:r>
        <w:t>оценивать</w:t>
      </w:r>
      <w:r>
        <w:rPr>
          <w:spacing w:val="-7"/>
        </w:rPr>
        <w:t xml:space="preserve"> </w:t>
      </w:r>
      <w:r>
        <w:t>эффективность</w:t>
      </w:r>
      <w:r>
        <w:rPr>
          <w:spacing w:val="-6"/>
        </w:rPr>
        <w:t xml:space="preserve"> </w:t>
      </w:r>
      <w:r>
        <w:t>предпринимательской</w:t>
      </w:r>
      <w:r>
        <w:rPr>
          <w:spacing w:val="-7"/>
        </w:rPr>
        <w:t xml:space="preserve"> </w:t>
      </w:r>
      <w:r>
        <w:t>деятельности;</w:t>
      </w:r>
    </w:p>
    <w:p w:rsidR="00292DCE" w:rsidRDefault="00292DCE">
      <w:pPr>
        <w:pStyle w:val="a3"/>
        <w:spacing w:before="6"/>
        <w:ind w:left="0"/>
        <w:rPr>
          <w:sz w:val="27"/>
        </w:rPr>
      </w:pPr>
    </w:p>
    <w:p w:rsidR="00292DCE" w:rsidRDefault="00F301D9">
      <w:pPr>
        <w:pStyle w:val="a3"/>
      </w:pPr>
      <w:r>
        <w:t>планировать</w:t>
      </w:r>
      <w:r>
        <w:rPr>
          <w:spacing w:val="-4"/>
        </w:rPr>
        <w:t xml:space="preserve"> </w:t>
      </w:r>
      <w:r>
        <w:t>свое</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292DCE" w:rsidRDefault="00292DCE">
      <w:pPr>
        <w:pStyle w:val="a3"/>
        <w:ind w:left="0"/>
        <w:rPr>
          <w:sz w:val="28"/>
        </w:rPr>
      </w:pPr>
    </w:p>
    <w:p w:rsidR="00292DCE" w:rsidRDefault="00F301D9" w:rsidP="000B0FD5">
      <w:pPr>
        <w:pStyle w:val="41"/>
        <w:numPr>
          <w:ilvl w:val="2"/>
          <w:numId w:val="152"/>
        </w:numPr>
        <w:tabs>
          <w:tab w:val="left" w:pos="1121"/>
        </w:tabs>
        <w:spacing w:line="254" w:lineRule="auto"/>
        <w:ind w:right="1405"/>
      </w:pPr>
      <w:r>
        <w:t>Предметные результаты освоения содержания модуля «Компьютерная графика.</w:t>
      </w:r>
      <w:r>
        <w:rPr>
          <w:spacing w:val="-57"/>
        </w:rPr>
        <w:t xml:space="preserve"> </w:t>
      </w:r>
      <w:r>
        <w:t>Черчение».</w:t>
      </w:r>
    </w:p>
    <w:p w:rsidR="00292DCE" w:rsidRDefault="00292DCE">
      <w:pPr>
        <w:pStyle w:val="a3"/>
        <w:spacing w:before="8"/>
        <w:ind w:left="0"/>
        <w:rPr>
          <w:b/>
          <w:sz w:val="25"/>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292DCE" w:rsidRDefault="00292DCE">
      <w:pPr>
        <w:pStyle w:val="a3"/>
        <w:spacing w:before="7"/>
        <w:ind w:left="0"/>
        <w:rPr>
          <w:sz w:val="27"/>
        </w:rPr>
      </w:pPr>
    </w:p>
    <w:p w:rsidR="00292DCE" w:rsidRDefault="00F301D9">
      <w:pPr>
        <w:pStyle w:val="a3"/>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292DCE" w:rsidRDefault="00292DCE">
      <w:pPr>
        <w:pStyle w:val="a3"/>
        <w:spacing w:before="6"/>
        <w:ind w:left="0"/>
        <w:rPr>
          <w:sz w:val="27"/>
        </w:rPr>
      </w:pPr>
    </w:p>
    <w:p w:rsidR="00292DCE" w:rsidRDefault="00F301D9">
      <w:pPr>
        <w:pStyle w:val="a3"/>
        <w:spacing w:line="254" w:lineRule="auto"/>
        <w:ind w:right="631"/>
      </w:pPr>
      <w:r>
        <w:t>называть типы графических изображений (рисунок, диаграмма, графики, графы, эскиз, технический</w:t>
      </w:r>
      <w:r>
        <w:rPr>
          <w:spacing w:val="-57"/>
        </w:rPr>
        <w:t xml:space="preserve"> </w:t>
      </w:r>
      <w:r>
        <w:t>рисунок,</w:t>
      </w:r>
      <w:r>
        <w:rPr>
          <w:spacing w:val="-1"/>
        </w:rPr>
        <w:t xml:space="preserve"> </w:t>
      </w:r>
      <w:r>
        <w:t>чертеж, схема,</w:t>
      </w:r>
      <w:r>
        <w:rPr>
          <w:spacing w:val="2"/>
        </w:rPr>
        <w:t xml:space="preserve"> </w:t>
      </w:r>
      <w:r>
        <w:t>карта, пиктограмма</w:t>
      </w:r>
      <w:r>
        <w:rPr>
          <w:spacing w:val="-2"/>
        </w:rPr>
        <w:t xml:space="preserve"> </w:t>
      </w:r>
      <w:r>
        <w:t>и другие);</w:t>
      </w:r>
    </w:p>
    <w:p w:rsidR="00292DCE" w:rsidRDefault="00292DCE">
      <w:pPr>
        <w:pStyle w:val="a3"/>
        <w:spacing w:before="2"/>
        <w:ind w:left="0"/>
        <w:rPr>
          <w:sz w:val="26"/>
        </w:rPr>
      </w:pPr>
    </w:p>
    <w:p w:rsidR="00292DCE" w:rsidRDefault="00F301D9">
      <w:pPr>
        <w:pStyle w:val="a3"/>
        <w:spacing w:line="254" w:lineRule="auto"/>
        <w:ind w:right="1111"/>
      </w:pPr>
      <w:r>
        <w:t>называть основные элементы графических изображений (точка, линия, контур, буквы и цифры,</w:t>
      </w:r>
      <w:r>
        <w:rPr>
          <w:spacing w:val="-57"/>
        </w:rPr>
        <w:t xml:space="preserve"> </w:t>
      </w:r>
      <w:r>
        <w:t>условные</w:t>
      </w:r>
      <w:r>
        <w:rPr>
          <w:spacing w:val="-3"/>
        </w:rPr>
        <w:t xml:space="preserve"> </w:t>
      </w:r>
      <w:r>
        <w:t>знаки);</w:t>
      </w:r>
    </w:p>
    <w:p w:rsidR="00292DCE" w:rsidRDefault="00292DCE">
      <w:pPr>
        <w:pStyle w:val="a3"/>
        <w:spacing w:before="4"/>
        <w:ind w:left="0"/>
        <w:rPr>
          <w:sz w:val="26"/>
        </w:rPr>
      </w:pPr>
    </w:p>
    <w:p w:rsidR="00292DCE" w:rsidRDefault="00F301D9">
      <w:pPr>
        <w:pStyle w:val="a3"/>
      </w:pPr>
      <w:r>
        <w:t>называть</w:t>
      </w:r>
      <w:r>
        <w:rPr>
          <w:spacing w:val="-4"/>
        </w:rPr>
        <w:t xml:space="preserve"> </w:t>
      </w:r>
      <w:r>
        <w:t>и</w:t>
      </w:r>
      <w:r>
        <w:rPr>
          <w:spacing w:val="-3"/>
        </w:rPr>
        <w:t xml:space="preserve"> </w:t>
      </w:r>
      <w:r>
        <w:t>применять</w:t>
      </w:r>
      <w:r>
        <w:rPr>
          <w:spacing w:val="-4"/>
        </w:rPr>
        <w:t xml:space="preserve"> </w:t>
      </w:r>
      <w:r>
        <w:t>чертежные</w:t>
      </w:r>
      <w:r>
        <w:rPr>
          <w:spacing w:val="-4"/>
        </w:rPr>
        <w:t xml:space="preserve"> </w:t>
      </w:r>
      <w:r>
        <w:t>инструменты;</w:t>
      </w:r>
    </w:p>
    <w:p w:rsidR="00292DCE" w:rsidRDefault="00292DCE">
      <w:pPr>
        <w:pStyle w:val="a3"/>
        <w:spacing w:before="6"/>
        <w:ind w:left="0"/>
        <w:rPr>
          <w:sz w:val="27"/>
        </w:rPr>
      </w:pPr>
    </w:p>
    <w:p w:rsidR="00292DCE" w:rsidRDefault="00F301D9">
      <w:pPr>
        <w:pStyle w:val="a3"/>
        <w:spacing w:line="254" w:lineRule="auto"/>
        <w:ind w:right="1223"/>
      </w:pPr>
      <w:r>
        <w:t>читать и выполнять чертежи на листе А4 (рамка, основная надпись, масштаб, виды, нанесение</w:t>
      </w:r>
      <w:r>
        <w:rPr>
          <w:spacing w:val="-57"/>
        </w:rPr>
        <w:t xml:space="preserve"> </w:t>
      </w:r>
      <w:r>
        <w:t>размеров);</w:t>
      </w:r>
    </w:p>
    <w:p w:rsidR="00292DCE" w:rsidRDefault="00292DCE">
      <w:pPr>
        <w:pStyle w:val="a3"/>
        <w:spacing w:before="2"/>
        <w:ind w:left="0"/>
        <w:rPr>
          <w:sz w:val="26"/>
        </w:rPr>
      </w:pPr>
    </w:p>
    <w:p w:rsidR="00292DCE" w:rsidRDefault="00F301D9">
      <w:pPr>
        <w:pStyle w:val="a3"/>
        <w:spacing w:line="254" w:lineRule="auto"/>
        <w:ind w:right="2088"/>
      </w:pPr>
      <w:r>
        <w:t>характеризовать мир профессий, связанных с черчением, компьютерной графикой,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spacing w:before="2"/>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292DCE" w:rsidRDefault="00292DCE">
      <w:pPr>
        <w:pStyle w:val="a3"/>
        <w:spacing w:before="6"/>
        <w:ind w:left="0"/>
        <w:rPr>
          <w:sz w:val="27"/>
        </w:rPr>
      </w:pPr>
    </w:p>
    <w:p w:rsidR="00292DCE" w:rsidRDefault="00F301D9">
      <w:pPr>
        <w:pStyle w:val="a3"/>
        <w:spacing w:line="254" w:lineRule="auto"/>
        <w:ind w:right="1706"/>
      </w:pPr>
      <w:r>
        <w:t>знать и выполнять основные правила выполнения чертежей с использованием чертежных</w:t>
      </w:r>
      <w:r>
        <w:rPr>
          <w:spacing w:val="-57"/>
        </w:rPr>
        <w:t xml:space="preserve"> </w:t>
      </w:r>
      <w:r>
        <w:t>инструментов;</w:t>
      </w:r>
    </w:p>
    <w:p w:rsidR="00292DCE" w:rsidRDefault="00292DCE">
      <w:pPr>
        <w:pStyle w:val="a3"/>
        <w:spacing w:before="2"/>
        <w:ind w:left="0"/>
        <w:rPr>
          <w:sz w:val="26"/>
        </w:rPr>
      </w:pPr>
    </w:p>
    <w:p w:rsidR="00292DCE" w:rsidRDefault="00F301D9">
      <w:pPr>
        <w:pStyle w:val="a3"/>
      </w:pPr>
      <w:r>
        <w:t>знать</w:t>
      </w:r>
      <w:r>
        <w:rPr>
          <w:spacing w:val="-6"/>
        </w:rPr>
        <w:t xml:space="preserve"> </w:t>
      </w:r>
      <w:r>
        <w:t>и</w:t>
      </w:r>
      <w:r>
        <w:rPr>
          <w:spacing w:val="-3"/>
        </w:rPr>
        <w:t xml:space="preserve"> </w:t>
      </w:r>
      <w:r>
        <w:t>использовать</w:t>
      </w:r>
      <w:r>
        <w:rPr>
          <w:spacing w:val="-4"/>
        </w:rPr>
        <w:t xml:space="preserve"> </w:t>
      </w:r>
      <w:r>
        <w:t>для</w:t>
      </w:r>
      <w:r>
        <w:rPr>
          <w:spacing w:val="-4"/>
        </w:rPr>
        <w:t xml:space="preserve"> </w:t>
      </w:r>
      <w:r>
        <w:t>выполнения</w:t>
      </w:r>
      <w:r>
        <w:rPr>
          <w:spacing w:val="-3"/>
        </w:rPr>
        <w:t xml:space="preserve"> </w:t>
      </w:r>
      <w:r>
        <w:t>чертежей</w:t>
      </w:r>
      <w:r>
        <w:rPr>
          <w:spacing w:val="-4"/>
        </w:rPr>
        <w:t xml:space="preserve"> </w:t>
      </w:r>
      <w:r>
        <w:t>инструменты</w:t>
      </w:r>
      <w:r>
        <w:rPr>
          <w:spacing w:val="-3"/>
        </w:rPr>
        <w:t xml:space="preserve"> </w:t>
      </w:r>
      <w:r>
        <w:t>графического</w:t>
      </w:r>
      <w:r>
        <w:rPr>
          <w:spacing w:val="-4"/>
        </w:rPr>
        <w:t xml:space="preserve"> </w:t>
      </w:r>
      <w:r>
        <w:t>редактора;</w:t>
      </w:r>
    </w:p>
    <w:p w:rsidR="00292DCE" w:rsidRDefault="00292DCE">
      <w:pPr>
        <w:pStyle w:val="a3"/>
        <w:spacing w:before="6"/>
        <w:ind w:left="0"/>
        <w:rPr>
          <w:sz w:val="27"/>
        </w:rPr>
      </w:pPr>
    </w:p>
    <w:p w:rsidR="00292DCE" w:rsidRDefault="00F301D9">
      <w:pPr>
        <w:pStyle w:val="a3"/>
        <w:spacing w:before="1"/>
      </w:pPr>
      <w:r>
        <w:t>понимать</w:t>
      </w:r>
      <w:r>
        <w:rPr>
          <w:spacing w:val="-4"/>
        </w:rPr>
        <w:t xml:space="preserve"> </w:t>
      </w:r>
      <w:r>
        <w:t>смысл</w:t>
      </w:r>
      <w:r>
        <w:rPr>
          <w:spacing w:val="-1"/>
        </w:rPr>
        <w:t xml:space="preserve"> </w:t>
      </w:r>
      <w:r>
        <w:t>условных</w:t>
      </w:r>
      <w:r>
        <w:rPr>
          <w:spacing w:val="-3"/>
        </w:rPr>
        <w:t xml:space="preserve"> </w:t>
      </w:r>
      <w:r>
        <w:t>графических</w:t>
      </w:r>
      <w:r>
        <w:rPr>
          <w:spacing w:val="-1"/>
        </w:rPr>
        <w:t xml:space="preserve"> </w:t>
      </w:r>
      <w:r>
        <w:t>обозначений,</w:t>
      </w:r>
      <w:r>
        <w:rPr>
          <w:spacing w:val="-3"/>
        </w:rPr>
        <w:t xml:space="preserve"> </w:t>
      </w:r>
      <w:r>
        <w:t>создавать</w:t>
      </w:r>
      <w:r>
        <w:rPr>
          <w:spacing w:val="-4"/>
        </w:rPr>
        <w:t xml:space="preserve"> </w:t>
      </w:r>
      <w:r>
        <w:t>с</w:t>
      </w:r>
      <w:r>
        <w:rPr>
          <w:spacing w:val="-4"/>
        </w:rPr>
        <w:t xml:space="preserve"> </w:t>
      </w:r>
      <w:r>
        <w:t>их</w:t>
      </w:r>
      <w:r>
        <w:rPr>
          <w:spacing w:val="-1"/>
        </w:rPr>
        <w:t xml:space="preserve"> </w:t>
      </w:r>
      <w:r>
        <w:t>помощью</w:t>
      </w:r>
      <w:r>
        <w:rPr>
          <w:spacing w:val="-4"/>
        </w:rPr>
        <w:t xml:space="preserve"> </w:t>
      </w:r>
      <w:r>
        <w:t>графические</w:t>
      </w:r>
      <w:r>
        <w:rPr>
          <w:spacing w:val="-4"/>
        </w:rPr>
        <w:t xml:space="preserve"> </w:t>
      </w:r>
      <w:r>
        <w:t>тексты;</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создавать</w:t>
      </w:r>
      <w:r>
        <w:rPr>
          <w:spacing w:val="-3"/>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t>редакторе;</w:t>
      </w:r>
    </w:p>
    <w:p w:rsidR="00292DCE" w:rsidRDefault="00292DCE">
      <w:pPr>
        <w:pStyle w:val="a3"/>
        <w:spacing w:before="7"/>
        <w:ind w:left="0"/>
        <w:rPr>
          <w:sz w:val="27"/>
        </w:rPr>
      </w:pPr>
    </w:p>
    <w:p w:rsidR="00292DCE" w:rsidRDefault="00F301D9">
      <w:pPr>
        <w:pStyle w:val="a3"/>
        <w:spacing w:line="254" w:lineRule="auto"/>
        <w:ind w:right="2088"/>
      </w:pPr>
      <w:r>
        <w:t>характеризовать мир профессий, связанных с черчением, компьютерной графикой,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spacing w:before="2"/>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292DCE" w:rsidRDefault="00292DCE">
      <w:pPr>
        <w:pStyle w:val="a3"/>
        <w:spacing w:before="6"/>
        <w:ind w:left="0"/>
        <w:rPr>
          <w:sz w:val="27"/>
        </w:rPr>
      </w:pPr>
    </w:p>
    <w:p w:rsidR="00292DCE" w:rsidRDefault="00F301D9">
      <w:pPr>
        <w:pStyle w:val="a3"/>
        <w:spacing w:line="516" w:lineRule="auto"/>
        <w:ind w:right="5143"/>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чертеж;</w:t>
      </w:r>
    </w:p>
    <w:p w:rsidR="00292DCE" w:rsidRDefault="00F301D9">
      <w:pPr>
        <w:pStyle w:val="a3"/>
        <w:spacing w:before="1" w:line="516" w:lineRule="auto"/>
        <w:ind w:right="354"/>
      </w:pPr>
      <w:r>
        <w:t>владеть ручными способами вычерчивания чертежей, эскизов и технических рисунков деталей;</w:t>
      </w:r>
      <w:r>
        <w:rPr>
          <w:spacing w:val="1"/>
        </w:rPr>
        <w:t xml:space="preserve"> </w:t>
      </w:r>
      <w:r>
        <w:t>владеть автоматизированными способами вычерчивания чертежей, эскизов</w:t>
      </w:r>
      <w:r>
        <w:rPr>
          <w:spacing w:val="1"/>
        </w:rPr>
        <w:t xml:space="preserve"> </w:t>
      </w:r>
      <w:r>
        <w:t>и технических рисунков;</w:t>
      </w:r>
      <w:r>
        <w:rPr>
          <w:spacing w:val="-57"/>
        </w:rPr>
        <w:t xml:space="preserve"> </w:t>
      </w:r>
      <w:r>
        <w:t>уметь</w:t>
      </w:r>
      <w:r>
        <w:rPr>
          <w:spacing w:val="-1"/>
        </w:rPr>
        <w:t xml:space="preserve"> </w:t>
      </w:r>
      <w:r>
        <w:t>читать чертежи деталей</w:t>
      </w:r>
      <w:r>
        <w:rPr>
          <w:spacing w:val="-1"/>
        </w:rPr>
        <w:t xml:space="preserve"> </w:t>
      </w:r>
      <w:r>
        <w:t>и осуществлять</w:t>
      </w:r>
      <w:r>
        <w:rPr>
          <w:spacing w:val="1"/>
        </w:rPr>
        <w:t xml:space="preserve"> </w:t>
      </w:r>
      <w:r>
        <w:t>расчеты</w:t>
      </w:r>
      <w:r>
        <w:rPr>
          <w:spacing w:val="-1"/>
        </w:rPr>
        <w:t xml:space="preserve"> </w:t>
      </w:r>
      <w:r>
        <w:t>по чертежам;</w:t>
      </w:r>
    </w:p>
    <w:p w:rsidR="00292DCE" w:rsidRDefault="00F301D9">
      <w:pPr>
        <w:pStyle w:val="a3"/>
        <w:spacing w:line="254" w:lineRule="auto"/>
        <w:ind w:right="2088"/>
      </w:pPr>
      <w:r>
        <w:t>характеризовать мир профессий, связанных с черчением, компьютерной графикой,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292DCE" w:rsidRDefault="00292DCE">
      <w:pPr>
        <w:pStyle w:val="a3"/>
        <w:spacing w:before="7"/>
        <w:ind w:left="0"/>
        <w:rPr>
          <w:sz w:val="27"/>
        </w:rPr>
      </w:pPr>
    </w:p>
    <w:p w:rsidR="00292DCE" w:rsidRDefault="00F301D9">
      <w:pPr>
        <w:pStyle w:val="a3"/>
        <w:spacing w:line="516" w:lineRule="auto"/>
        <w:ind w:right="2703"/>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w:t>
      </w:r>
      <w:r>
        <w:rPr>
          <w:spacing w:val="2"/>
        </w:rPr>
        <w:t xml:space="preserve"> </w:t>
      </w:r>
      <w:r>
        <w:t>документов;</w:t>
      </w:r>
    </w:p>
    <w:p w:rsidR="00292DCE" w:rsidRDefault="00F301D9">
      <w:pPr>
        <w:pStyle w:val="a3"/>
        <w:spacing w:line="275" w:lineRule="exact"/>
      </w:pPr>
      <w:r>
        <w:t>владеть</w:t>
      </w:r>
      <w:r>
        <w:rPr>
          <w:spacing w:val="-4"/>
        </w:rPr>
        <w:t xml:space="preserve"> </w:t>
      </w:r>
      <w:r>
        <w:t>способами</w:t>
      </w:r>
      <w:r>
        <w:rPr>
          <w:spacing w:val="-4"/>
        </w:rPr>
        <w:t xml:space="preserve"> </w:t>
      </w:r>
      <w:r>
        <w:t>создания,</w:t>
      </w:r>
      <w:r>
        <w:rPr>
          <w:spacing w:val="-4"/>
        </w:rPr>
        <w:t xml:space="preserve"> </w:t>
      </w:r>
      <w:r>
        <w:t>редактирования</w:t>
      </w:r>
      <w:r>
        <w:rPr>
          <w:spacing w:val="-7"/>
        </w:rPr>
        <w:t xml:space="preserve"> </w:t>
      </w:r>
      <w:r>
        <w:t>и</w:t>
      </w:r>
      <w:r>
        <w:rPr>
          <w:spacing w:val="-5"/>
        </w:rPr>
        <w:t xml:space="preserve"> </w:t>
      </w:r>
      <w:r>
        <w:t>трансформации</w:t>
      </w:r>
      <w:r>
        <w:rPr>
          <w:spacing w:val="-4"/>
        </w:rPr>
        <w:t xml:space="preserve"> </w:t>
      </w:r>
      <w:r>
        <w:t>графических</w:t>
      </w:r>
      <w:r>
        <w:rPr>
          <w:spacing w:val="-2"/>
        </w:rPr>
        <w:t xml:space="preserve"> </w:t>
      </w:r>
      <w:r>
        <w:t>объектов;</w:t>
      </w:r>
    </w:p>
    <w:p w:rsidR="00292DCE" w:rsidRDefault="00292DCE">
      <w:pPr>
        <w:pStyle w:val="a3"/>
        <w:spacing w:before="6"/>
        <w:ind w:left="0"/>
        <w:rPr>
          <w:sz w:val="27"/>
        </w:rPr>
      </w:pPr>
    </w:p>
    <w:p w:rsidR="00292DCE" w:rsidRDefault="00F301D9">
      <w:pPr>
        <w:pStyle w:val="a3"/>
        <w:spacing w:line="254" w:lineRule="auto"/>
        <w:ind w:right="618"/>
      </w:pPr>
      <w:r>
        <w:t>выполнять эскизы, схемы, чертежи с использованием чертежных инструментов и приспособлений и</w:t>
      </w:r>
      <w:r>
        <w:rPr>
          <w:spacing w:val="-57"/>
        </w:rPr>
        <w:t xml:space="preserve"> </w:t>
      </w:r>
      <w:r>
        <w:t>(или)</w:t>
      </w:r>
      <w:r>
        <w:rPr>
          <w:spacing w:val="-1"/>
        </w:rPr>
        <w:t xml:space="preserve"> </w:t>
      </w:r>
      <w:r>
        <w:t>с</w:t>
      </w:r>
      <w:r>
        <w:rPr>
          <w:spacing w:val="-2"/>
        </w:rPr>
        <w:t xml:space="preserve"> </w:t>
      </w:r>
      <w:r>
        <w:t>использованием</w:t>
      </w:r>
      <w:r>
        <w:rPr>
          <w:spacing w:val="-1"/>
        </w:rPr>
        <w:t xml:space="preserve"> </w:t>
      </w:r>
      <w:r>
        <w:t>программного обеспечения;</w:t>
      </w:r>
    </w:p>
    <w:p w:rsidR="00292DCE" w:rsidRDefault="00292DCE">
      <w:pPr>
        <w:pStyle w:val="a3"/>
        <w:spacing w:before="1"/>
        <w:ind w:left="0"/>
        <w:rPr>
          <w:sz w:val="26"/>
        </w:rPr>
      </w:pPr>
    </w:p>
    <w:p w:rsidR="00292DCE" w:rsidRDefault="00F301D9">
      <w:pPr>
        <w:pStyle w:val="a3"/>
        <w:spacing w:before="1"/>
      </w:pPr>
      <w:r>
        <w:t>создавать</w:t>
      </w:r>
      <w:r>
        <w:rPr>
          <w:spacing w:val="-2"/>
        </w:rPr>
        <w:t xml:space="preserve"> </w:t>
      </w:r>
      <w:r>
        <w:t>и редактировать</w:t>
      </w:r>
      <w:r>
        <w:rPr>
          <w:spacing w:val="-2"/>
        </w:rPr>
        <w:t xml:space="preserve"> </w:t>
      </w:r>
      <w:r>
        <w:t>сложные</w:t>
      </w:r>
      <w:r>
        <w:rPr>
          <w:spacing w:val="-4"/>
        </w:rPr>
        <w:t xml:space="preserve"> </w:t>
      </w:r>
      <w:r>
        <w:t>3D-модели</w:t>
      </w:r>
      <w:r>
        <w:rPr>
          <w:spacing w:val="-2"/>
        </w:rPr>
        <w:t xml:space="preserve"> </w:t>
      </w:r>
      <w:r>
        <w:t>и</w:t>
      </w:r>
      <w:r>
        <w:rPr>
          <w:spacing w:val="-1"/>
        </w:rPr>
        <w:t xml:space="preserve"> </w:t>
      </w:r>
      <w:r>
        <w:t>сборочные</w:t>
      </w:r>
      <w:r>
        <w:rPr>
          <w:spacing w:val="-3"/>
        </w:rPr>
        <w:t xml:space="preserve"> </w:t>
      </w:r>
      <w:r>
        <w:t>чертежи;</w:t>
      </w:r>
    </w:p>
    <w:p w:rsidR="00292DCE" w:rsidRDefault="00292DCE">
      <w:pPr>
        <w:pStyle w:val="a3"/>
        <w:spacing w:before="8"/>
        <w:ind w:left="0"/>
        <w:rPr>
          <w:sz w:val="27"/>
        </w:rPr>
      </w:pPr>
    </w:p>
    <w:p w:rsidR="00292DCE" w:rsidRDefault="00F301D9">
      <w:pPr>
        <w:pStyle w:val="a3"/>
        <w:spacing w:line="254" w:lineRule="auto"/>
        <w:ind w:right="2088"/>
      </w:pPr>
      <w:r>
        <w:t>характеризовать мир профессий, связанных с черчением, компьютерной графикой,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spacing w:before="2"/>
        <w:ind w:left="0"/>
        <w:rPr>
          <w:sz w:val="26"/>
        </w:rPr>
      </w:pPr>
    </w:p>
    <w:p w:rsidR="00292DCE" w:rsidRDefault="00F301D9">
      <w:pPr>
        <w:pStyle w:val="a3"/>
        <w:spacing w:before="1"/>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292DCE" w:rsidRDefault="00292DCE">
      <w:pPr>
        <w:pStyle w:val="a3"/>
        <w:spacing w:before="6"/>
        <w:ind w:left="0"/>
        <w:rPr>
          <w:sz w:val="27"/>
        </w:rPr>
      </w:pPr>
    </w:p>
    <w:p w:rsidR="00292DCE" w:rsidRDefault="00F301D9">
      <w:pPr>
        <w:pStyle w:val="a3"/>
        <w:spacing w:line="254" w:lineRule="auto"/>
        <w:ind w:right="618"/>
      </w:pPr>
      <w:r>
        <w:t>выполнять эскизы, схемы, чертежи с использованием чертежных инструментов и приспособлений и</w:t>
      </w:r>
      <w:r>
        <w:rPr>
          <w:spacing w:val="-57"/>
        </w:rPr>
        <w:t xml:space="preserve"> </w:t>
      </w:r>
      <w:r>
        <w:t>(или) в</w:t>
      </w:r>
      <w:r>
        <w:rPr>
          <w:spacing w:val="-3"/>
        </w:rPr>
        <w:t xml:space="preserve"> </w:t>
      </w:r>
      <w:r>
        <w:t>САПР;</w:t>
      </w:r>
    </w:p>
    <w:p w:rsidR="00292DCE" w:rsidRDefault="00292DCE">
      <w:pPr>
        <w:pStyle w:val="a3"/>
        <w:spacing w:before="1"/>
        <w:ind w:left="0"/>
        <w:rPr>
          <w:sz w:val="26"/>
        </w:rPr>
      </w:pPr>
    </w:p>
    <w:p w:rsidR="00292DCE" w:rsidRDefault="00F301D9">
      <w:pPr>
        <w:pStyle w:val="a3"/>
      </w:pPr>
      <w:r>
        <w:t>создавать</w:t>
      </w:r>
      <w:r>
        <w:rPr>
          <w:spacing w:val="-3"/>
        </w:rPr>
        <w:t xml:space="preserve"> </w:t>
      </w:r>
      <w:r>
        <w:t>3D-модели</w:t>
      </w:r>
      <w:r>
        <w:rPr>
          <w:spacing w:val="-1"/>
        </w:rPr>
        <w:t xml:space="preserve"> </w:t>
      </w:r>
      <w:r>
        <w:t>в</w:t>
      </w:r>
      <w:r>
        <w:rPr>
          <w:spacing w:val="-1"/>
        </w:rPr>
        <w:t xml:space="preserve"> </w:t>
      </w:r>
      <w:r>
        <w:t>САПР;</w:t>
      </w:r>
    </w:p>
    <w:p w:rsidR="00292DCE" w:rsidRDefault="00292DCE">
      <w:pPr>
        <w:pStyle w:val="a3"/>
        <w:spacing w:before="7"/>
        <w:ind w:left="0"/>
        <w:rPr>
          <w:sz w:val="27"/>
        </w:rPr>
      </w:pPr>
    </w:p>
    <w:p w:rsidR="00292DCE" w:rsidRDefault="00F301D9">
      <w:pPr>
        <w:pStyle w:val="a3"/>
      </w:pPr>
      <w:r>
        <w:t>оформлять</w:t>
      </w:r>
      <w:r>
        <w:rPr>
          <w:spacing w:val="-3"/>
        </w:rPr>
        <w:t xml:space="preserve"> </w:t>
      </w:r>
      <w:r>
        <w:t>конструкторскую</w:t>
      </w:r>
      <w:r>
        <w:rPr>
          <w:spacing w:val="-2"/>
        </w:rPr>
        <w:t xml:space="preserve"> </w:t>
      </w:r>
      <w:r>
        <w:t>документацию,</w:t>
      </w:r>
      <w:r>
        <w:rPr>
          <w:spacing w:val="-3"/>
        </w:rPr>
        <w:t xml:space="preserve"> </w:t>
      </w:r>
      <w:r>
        <w:t>в</w:t>
      </w:r>
      <w:r>
        <w:rPr>
          <w:spacing w:val="-5"/>
        </w:rPr>
        <w:t xml:space="preserve"> </w:t>
      </w:r>
      <w:r>
        <w:t>том</w:t>
      </w:r>
      <w:r>
        <w:rPr>
          <w:spacing w:val="-3"/>
        </w:rPr>
        <w:t xml:space="preserve"> </w:t>
      </w:r>
      <w:r>
        <w:t>числе</w:t>
      </w:r>
      <w:r>
        <w:rPr>
          <w:spacing w:val="-4"/>
        </w:rPr>
        <w:t xml:space="preserve"> </w:t>
      </w:r>
      <w:r>
        <w:t>с</w:t>
      </w:r>
      <w:r>
        <w:rPr>
          <w:spacing w:val="-3"/>
        </w:rPr>
        <w:t xml:space="preserve"> </w:t>
      </w:r>
      <w:r>
        <w:t>использованием</w:t>
      </w:r>
      <w:r>
        <w:rPr>
          <w:spacing w:val="-3"/>
        </w:rPr>
        <w:t xml:space="preserve"> </w:t>
      </w:r>
      <w:r>
        <w:t>САПР;</w:t>
      </w:r>
    </w:p>
    <w:p w:rsidR="00292DCE" w:rsidRDefault="00292DCE">
      <w:pPr>
        <w:pStyle w:val="a3"/>
        <w:spacing w:before="6"/>
        <w:ind w:left="0"/>
        <w:rPr>
          <w:sz w:val="27"/>
        </w:rPr>
      </w:pPr>
    </w:p>
    <w:p w:rsidR="00292DCE" w:rsidRDefault="00F301D9">
      <w:pPr>
        <w:pStyle w:val="a3"/>
        <w:spacing w:line="254" w:lineRule="auto"/>
        <w:ind w:right="892"/>
      </w:pPr>
      <w:r>
        <w:t>характеризовать мир профессий, связанных с изучаемыми технологиями, их востребованность на</w:t>
      </w:r>
      <w:r>
        <w:rPr>
          <w:spacing w:val="-57"/>
        </w:rPr>
        <w:t xml:space="preserve"> </w:t>
      </w:r>
      <w:r>
        <w:t>рынке</w:t>
      </w:r>
      <w:r>
        <w:rPr>
          <w:spacing w:val="-2"/>
        </w:rPr>
        <w:t xml:space="preserve"> </w:t>
      </w:r>
      <w:r>
        <w:t>труда.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41"/>
        <w:numPr>
          <w:ilvl w:val="2"/>
          <w:numId w:val="152"/>
        </w:numPr>
        <w:tabs>
          <w:tab w:val="left" w:pos="1122"/>
        </w:tabs>
        <w:spacing w:before="65" w:line="254" w:lineRule="auto"/>
        <w:ind w:right="1994"/>
      </w:pPr>
      <w:r>
        <w:lastRenderedPageBreak/>
        <w:t>Предметные результаты освоения содержания модуля «3D-моделирование,</w:t>
      </w:r>
      <w:r>
        <w:rPr>
          <w:spacing w:val="-57"/>
        </w:rPr>
        <w:t xml:space="preserve"> </w:t>
      </w:r>
      <w:r>
        <w:t>прототипирование,</w:t>
      </w:r>
      <w:r>
        <w:rPr>
          <w:spacing w:val="-1"/>
        </w:rPr>
        <w:t xml:space="preserve"> </w:t>
      </w:r>
      <w:r>
        <w:t>макетирование».</w:t>
      </w:r>
    </w:p>
    <w:p w:rsidR="00292DCE" w:rsidRDefault="00292DCE">
      <w:pPr>
        <w:pStyle w:val="a3"/>
        <w:spacing w:before="9"/>
        <w:ind w:left="0"/>
        <w:rPr>
          <w:b/>
          <w:sz w:val="25"/>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292DCE" w:rsidRDefault="00292DCE">
      <w:pPr>
        <w:pStyle w:val="a3"/>
        <w:spacing w:before="6"/>
        <w:ind w:left="0"/>
        <w:rPr>
          <w:sz w:val="27"/>
        </w:rPr>
      </w:pPr>
    </w:p>
    <w:p w:rsidR="00292DCE" w:rsidRDefault="00F301D9">
      <w:pPr>
        <w:pStyle w:val="a3"/>
        <w:spacing w:line="516" w:lineRule="auto"/>
        <w:ind w:right="6014"/>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292DCE" w:rsidRDefault="00F301D9">
      <w:pPr>
        <w:pStyle w:val="a3"/>
        <w:spacing w:line="516" w:lineRule="auto"/>
        <w:ind w:right="1184"/>
      </w:pPr>
      <w:r>
        <w:t>создавать макеты различных видов, в том числе с использованием программного обеспечения;</w:t>
      </w:r>
      <w:r>
        <w:rPr>
          <w:spacing w:val="-57"/>
        </w:rPr>
        <w:t xml:space="preserve"> </w:t>
      </w:r>
      <w:r>
        <w:t>выполнять</w:t>
      </w:r>
      <w:r>
        <w:rPr>
          <w:spacing w:val="-1"/>
        </w:rPr>
        <w:t xml:space="preserve"> </w:t>
      </w:r>
      <w:r>
        <w:t>развертку</w:t>
      </w:r>
      <w:r>
        <w:rPr>
          <w:spacing w:val="-8"/>
        </w:rPr>
        <w:t xml:space="preserve"> </w:t>
      </w:r>
      <w:r>
        <w:t>и</w:t>
      </w:r>
      <w:r>
        <w:rPr>
          <w:spacing w:val="3"/>
        </w:rPr>
        <w:t xml:space="preserve"> </w:t>
      </w:r>
      <w:r>
        <w:t>соединять фрагменты макета;</w:t>
      </w:r>
    </w:p>
    <w:p w:rsidR="00292DCE" w:rsidRDefault="00F301D9">
      <w:pPr>
        <w:pStyle w:val="a3"/>
        <w:spacing w:before="1" w:line="516" w:lineRule="auto"/>
        <w:ind w:right="6029"/>
      </w:pPr>
      <w:r>
        <w:t>выполнять сборку деталей макета;</w:t>
      </w:r>
      <w:r>
        <w:rPr>
          <w:spacing w:val="1"/>
        </w:rPr>
        <w:t xml:space="preserve"> </w:t>
      </w:r>
      <w:r>
        <w:t>разрабатывать</w:t>
      </w:r>
      <w:r>
        <w:rPr>
          <w:spacing w:val="-6"/>
        </w:rPr>
        <w:t xml:space="preserve"> </w:t>
      </w:r>
      <w:r>
        <w:t>графическую</w:t>
      </w:r>
      <w:r>
        <w:rPr>
          <w:spacing w:val="-5"/>
        </w:rPr>
        <w:t xml:space="preserve"> </w:t>
      </w:r>
      <w:r>
        <w:t>документацию;</w:t>
      </w:r>
    </w:p>
    <w:p w:rsidR="00292DCE" w:rsidRDefault="00F301D9">
      <w:pPr>
        <w:pStyle w:val="a3"/>
        <w:spacing w:line="254" w:lineRule="auto"/>
        <w:ind w:right="1476"/>
      </w:pPr>
      <w:r>
        <w:t>характеризовать мир профессий, связанных с изучаемыми технологиями макетирования,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292DCE" w:rsidRDefault="00292DCE">
      <w:pPr>
        <w:pStyle w:val="a3"/>
        <w:spacing w:before="7"/>
        <w:ind w:left="0"/>
        <w:rPr>
          <w:sz w:val="27"/>
        </w:rPr>
      </w:pPr>
    </w:p>
    <w:p w:rsidR="00292DCE" w:rsidRDefault="00F301D9">
      <w:pPr>
        <w:pStyle w:val="a3"/>
        <w:spacing w:line="254" w:lineRule="auto"/>
        <w:ind w:right="667"/>
      </w:pPr>
      <w:r>
        <w:t>разрабатывать оригинальные конструкции с использованием 3D-моделей, проводить их испытание,</w:t>
      </w:r>
      <w:r>
        <w:rPr>
          <w:spacing w:val="-57"/>
        </w:rPr>
        <w:t xml:space="preserve"> </w:t>
      </w:r>
      <w:r>
        <w:t>анализ,</w:t>
      </w:r>
      <w:r>
        <w:rPr>
          <w:spacing w:val="-1"/>
        </w:rPr>
        <w:t xml:space="preserve"> </w:t>
      </w:r>
      <w:r>
        <w:t>способы модернизации</w:t>
      </w:r>
      <w:r>
        <w:rPr>
          <w:spacing w:val="-1"/>
        </w:rPr>
        <w:t xml:space="preserve"> </w:t>
      </w:r>
      <w:r>
        <w:t>в</w:t>
      </w:r>
      <w:r>
        <w:rPr>
          <w:spacing w:val="-1"/>
        </w:rPr>
        <w:t xml:space="preserve"> </w:t>
      </w:r>
      <w:r>
        <w:t>зависимости</w:t>
      </w:r>
      <w:r>
        <w:rPr>
          <w:spacing w:val="58"/>
        </w:rPr>
        <w:t xml:space="preserve"> </w:t>
      </w:r>
      <w:r>
        <w:t>от результатов</w:t>
      </w:r>
      <w:r>
        <w:rPr>
          <w:spacing w:val="-1"/>
        </w:rPr>
        <w:t xml:space="preserve"> </w:t>
      </w:r>
      <w:r>
        <w:t>испытания;</w:t>
      </w:r>
    </w:p>
    <w:p w:rsidR="00292DCE" w:rsidRDefault="00292DCE">
      <w:pPr>
        <w:pStyle w:val="a3"/>
        <w:spacing w:before="2"/>
        <w:ind w:left="0"/>
        <w:rPr>
          <w:sz w:val="26"/>
        </w:rPr>
      </w:pPr>
    </w:p>
    <w:p w:rsidR="00292DCE" w:rsidRDefault="00F301D9">
      <w:pPr>
        <w:pStyle w:val="a3"/>
        <w:spacing w:line="516" w:lineRule="auto"/>
        <w:ind w:right="3804"/>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w:t>
      </w:r>
      <w:r>
        <w:rPr>
          <w:spacing w:val="-1"/>
        </w:rPr>
        <w:t xml:space="preserve"> </w:t>
      </w:r>
      <w:r>
        <w:t>компьютерной</w:t>
      </w:r>
      <w:r>
        <w:rPr>
          <w:spacing w:val="-1"/>
        </w:rPr>
        <w:t xml:space="preserve"> </w:t>
      </w:r>
      <w:r>
        <w:t>модели;</w:t>
      </w:r>
    </w:p>
    <w:p w:rsidR="00292DCE" w:rsidRDefault="00F301D9">
      <w:pPr>
        <w:pStyle w:val="a3"/>
        <w:spacing w:line="254" w:lineRule="auto"/>
        <w:ind w:right="593"/>
      </w:pPr>
      <w:r>
        <w:t>изготавливать прототипы с использованием технологического оборудования (3D-принтер, лазерный</w:t>
      </w:r>
      <w:r>
        <w:rPr>
          <w:spacing w:val="-57"/>
        </w:rPr>
        <w:t xml:space="preserve"> </w:t>
      </w:r>
      <w:r>
        <w:t>гравер</w:t>
      </w:r>
      <w:r>
        <w:rPr>
          <w:spacing w:val="-1"/>
        </w:rPr>
        <w:t xml:space="preserve"> </w:t>
      </w:r>
      <w:r>
        <w:t>и другие);</w:t>
      </w:r>
    </w:p>
    <w:p w:rsidR="00292DCE" w:rsidRDefault="00292DCE">
      <w:pPr>
        <w:pStyle w:val="a3"/>
        <w:spacing w:before="2"/>
        <w:ind w:left="0"/>
        <w:rPr>
          <w:sz w:val="26"/>
        </w:rPr>
      </w:pPr>
    </w:p>
    <w:p w:rsidR="00292DCE" w:rsidRDefault="00F301D9">
      <w:pPr>
        <w:pStyle w:val="a3"/>
        <w:spacing w:line="516" w:lineRule="auto"/>
        <w:ind w:right="3998"/>
      </w:pPr>
      <w:r>
        <w:t>модернизировать прототип в соответствии с поставленной задачей;</w:t>
      </w:r>
      <w:r>
        <w:rPr>
          <w:spacing w:val="-57"/>
        </w:rPr>
        <w:t xml:space="preserve"> </w:t>
      </w:r>
      <w:r>
        <w:t>презентовать</w:t>
      </w:r>
      <w:r>
        <w:rPr>
          <w:spacing w:val="-3"/>
        </w:rPr>
        <w:t xml:space="preserve"> </w:t>
      </w:r>
      <w:r>
        <w:t>изделие;</w:t>
      </w:r>
    </w:p>
    <w:p w:rsidR="00292DCE" w:rsidRDefault="00F301D9">
      <w:pPr>
        <w:pStyle w:val="a3"/>
        <w:spacing w:line="254" w:lineRule="auto"/>
      </w:pPr>
      <w:r>
        <w:t>характеризовать мир профессий, связанных с изучаемыми технологиями</w:t>
      </w:r>
      <w:r>
        <w:rPr>
          <w:spacing w:val="1"/>
        </w:rPr>
        <w:t xml:space="preserve"> </w:t>
      </w:r>
      <w:r>
        <w:t>3D-моделирования,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spacing w:before="1"/>
        <w:ind w:left="0"/>
        <w:rPr>
          <w:sz w:val="26"/>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292DCE" w:rsidRDefault="00292DCE">
      <w:pPr>
        <w:pStyle w:val="a3"/>
        <w:spacing w:before="6"/>
        <w:ind w:left="0"/>
        <w:rPr>
          <w:sz w:val="27"/>
        </w:rPr>
      </w:pPr>
    </w:p>
    <w:p w:rsidR="00292DCE" w:rsidRDefault="00F301D9">
      <w:pPr>
        <w:pStyle w:val="a3"/>
        <w:spacing w:before="1" w:line="254" w:lineRule="auto"/>
      </w:pPr>
      <w:r>
        <w:t>использовать редактор компьютерного трехмерного проектирования</w:t>
      </w:r>
      <w:r>
        <w:rPr>
          <w:spacing w:val="1"/>
        </w:rPr>
        <w:t xml:space="preserve"> </w:t>
      </w:r>
      <w:r>
        <w:t>для создания моделей сложных</w:t>
      </w:r>
      <w:r>
        <w:rPr>
          <w:spacing w:val="-57"/>
        </w:rPr>
        <w:t xml:space="preserve"> </w:t>
      </w:r>
      <w:r>
        <w:t>объектов;</w:t>
      </w:r>
    </w:p>
    <w:p w:rsidR="00292DCE" w:rsidRDefault="00292DCE">
      <w:pPr>
        <w:pStyle w:val="a3"/>
        <w:spacing w:before="1"/>
        <w:ind w:left="0"/>
        <w:rPr>
          <w:sz w:val="26"/>
        </w:rPr>
      </w:pPr>
    </w:p>
    <w:p w:rsidR="00292DCE" w:rsidRDefault="00F301D9">
      <w:pPr>
        <w:pStyle w:val="a3"/>
        <w:spacing w:line="254" w:lineRule="auto"/>
        <w:ind w:right="593"/>
      </w:pPr>
      <w:r>
        <w:t>изготавливать прототипы с использованием технологического оборудования (3D-принтер, лазерный</w:t>
      </w:r>
      <w:r>
        <w:rPr>
          <w:spacing w:val="-57"/>
        </w:rPr>
        <w:t xml:space="preserve"> </w:t>
      </w:r>
      <w:r>
        <w:t>гравер</w:t>
      </w:r>
      <w:r>
        <w:rPr>
          <w:spacing w:val="-1"/>
        </w:rPr>
        <w:t xml:space="preserve"> </w:t>
      </w:r>
      <w:r>
        <w:t>и другие);</w:t>
      </w:r>
    </w:p>
    <w:p w:rsidR="00292DCE" w:rsidRDefault="00292DCE">
      <w:pPr>
        <w:pStyle w:val="a3"/>
        <w:spacing w:before="2"/>
        <w:ind w:left="0"/>
        <w:rPr>
          <w:sz w:val="26"/>
        </w:rPr>
      </w:pPr>
    </w:p>
    <w:p w:rsidR="00292DCE" w:rsidRDefault="00F301D9">
      <w:pPr>
        <w:pStyle w:val="a3"/>
      </w:pPr>
      <w:r>
        <w:t>называть</w:t>
      </w:r>
      <w:r>
        <w:rPr>
          <w:spacing w:val="-5"/>
        </w:rPr>
        <w:t xml:space="preserve"> </w:t>
      </w:r>
      <w:r>
        <w:t>и</w:t>
      </w:r>
      <w:r>
        <w:rPr>
          <w:spacing w:val="-4"/>
        </w:rPr>
        <w:t xml:space="preserve"> </w:t>
      </w:r>
      <w:r>
        <w:t>выполнять</w:t>
      </w:r>
      <w:r>
        <w:rPr>
          <w:spacing w:val="-4"/>
        </w:rPr>
        <w:t xml:space="preserve"> </w:t>
      </w:r>
      <w:r>
        <w:t>этапы</w:t>
      </w:r>
      <w:r>
        <w:rPr>
          <w:spacing w:val="-4"/>
        </w:rPr>
        <w:t xml:space="preserve"> </w:t>
      </w:r>
      <w:r>
        <w:t>аддитивного</w:t>
      </w:r>
      <w:r>
        <w:rPr>
          <w:spacing w:val="-4"/>
        </w:rPr>
        <w:t xml:space="preserve"> </w:t>
      </w:r>
      <w:r>
        <w:t>производства;</w:t>
      </w:r>
    </w:p>
    <w:p w:rsidR="00292DCE" w:rsidRDefault="00292DCE">
      <w:pPr>
        <w:sectPr w:rsidR="00292DCE">
          <w:pgSz w:w="11930" w:h="16860"/>
          <w:pgMar w:top="1080" w:right="100" w:bottom="820" w:left="480" w:header="0" w:footer="582" w:gutter="0"/>
          <w:cols w:space="720"/>
        </w:sectPr>
      </w:pPr>
    </w:p>
    <w:p w:rsidR="00292DCE" w:rsidRDefault="00F301D9">
      <w:pPr>
        <w:pStyle w:val="a3"/>
        <w:spacing w:before="60" w:line="516" w:lineRule="auto"/>
        <w:ind w:right="3998"/>
      </w:pPr>
      <w:r>
        <w:lastRenderedPageBreak/>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r>
        <w:t>3D-моделирования;</w:t>
      </w:r>
    </w:p>
    <w:p w:rsidR="00292DCE" w:rsidRDefault="00F301D9">
      <w:pPr>
        <w:pStyle w:val="a3"/>
        <w:spacing w:line="254" w:lineRule="auto"/>
      </w:pPr>
      <w:r>
        <w:t>характеризовать мир профессий, связанных с изучаемыми технологиями</w:t>
      </w:r>
      <w:r>
        <w:rPr>
          <w:spacing w:val="1"/>
        </w:rPr>
        <w:t xml:space="preserve"> </w:t>
      </w:r>
      <w:r>
        <w:t>3D-моделирования,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292DCE" w:rsidRDefault="00292DCE">
      <w:pPr>
        <w:pStyle w:val="a3"/>
        <w:spacing w:before="6"/>
        <w:ind w:left="0"/>
        <w:rPr>
          <w:sz w:val="26"/>
        </w:rPr>
      </w:pPr>
    </w:p>
    <w:p w:rsidR="00292DCE" w:rsidRDefault="00F301D9" w:rsidP="000B0FD5">
      <w:pPr>
        <w:pStyle w:val="41"/>
        <w:numPr>
          <w:ilvl w:val="2"/>
          <w:numId w:val="152"/>
        </w:numPr>
        <w:tabs>
          <w:tab w:val="left" w:pos="1121"/>
        </w:tabs>
        <w:spacing w:line="254" w:lineRule="auto"/>
        <w:ind w:right="1631"/>
      </w:pPr>
      <w:r>
        <w:t>Предметные результаты освоения содержания модуля «Технологии обработки</w:t>
      </w:r>
      <w:r>
        <w:rPr>
          <w:spacing w:val="-57"/>
        </w:rPr>
        <w:t xml:space="preserve"> </w:t>
      </w:r>
      <w:r>
        <w:t>материалов</w:t>
      </w:r>
      <w:r>
        <w:rPr>
          <w:spacing w:val="-1"/>
        </w:rPr>
        <w:t xml:space="preserve"> </w:t>
      </w:r>
      <w:r>
        <w:t>и</w:t>
      </w:r>
      <w:r>
        <w:rPr>
          <w:spacing w:val="-2"/>
        </w:rPr>
        <w:t xml:space="preserve"> </w:t>
      </w:r>
      <w:r>
        <w:t>пищевых продуктов».</w:t>
      </w:r>
    </w:p>
    <w:p w:rsidR="00292DCE" w:rsidRDefault="00292DCE">
      <w:pPr>
        <w:pStyle w:val="a3"/>
        <w:spacing w:before="8"/>
        <w:ind w:left="0"/>
        <w:rPr>
          <w:b/>
          <w:sz w:val="25"/>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292DCE" w:rsidRDefault="00292DCE">
      <w:pPr>
        <w:pStyle w:val="a3"/>
        <w:spacing w:before="9"/>
        <w:ind w:left="0"/>
        <w:rPr>
          <w:sz w:val="27"/>
        </w:rPr>
      </w:pPr>
    </w:p>
    <w:p w:rsidR="00292DCE" w:rsidRDefault="00F301D9">
      <w:pPr>
        <w:pStyle w:val="a3"/>
        <w:spacing w:line="254" w:lineRule="auto"/>
        <w:ind w:right="374"/>
      </w:pPr>
      <w:r>
        <w:t>самостоятельно выполнять учебные проекты в соответствии с этапами проектной деятельности;</w:t>
      </w:r>
      <w:r>
        <w:rPr>
          <w:spacing w:val="1"/>
        </w:rPr>
        <w:t xml:space="preserve"> </w:t>
      </w:r>
      <w:r>
        <w:t>выбирать идею творческого проекта, выявлять потребность в изготовлении продукта на основе</w:t>
      </w:r>
      <w:r>
        <w:rPr>
          <w:spacing w:val="1"/>
        </w:rPr>
        <w:t xml:space="preserve"> </w:t>
      </w:r>
      <w:r>
        <w:t>анализа</w:t>
      </w:r>
      <w:r>
        <w:rPr>
          <w:spacing w:val="-5"/>
        </w:rPr>
        <w:t xml:space="preserve"> </w:t>
      </w:r>
      <w:r>
        <w:t>информационных</w:t>
      </w:r>
      <w:r>
        <w:rPr>
          <w:spacing w:val="-2"/>
        </w:rPr>
        <w:t xml:space="preserve"> </w:t>
      </w:r>
      <w:r>
        <w:t>источников</w:t>
      </w:r>
      <w:r>
        <w:rPr>
          <w:spacing w:val="-4"/>
        </w:rPr>
        <w:t xml:space="preserve"> </w:t>
      </w:r>
      <w:r>
        <w:t>различных</w:t>
      </w:r>
      <w:r>
        <w:rPr>
          <w:spacing w:val="-2"/>
        </w:rPr>
        <w:t xml:space="preserve"> </w:t>
      </w:r>
      <w:r>
        <w:t>видов</w:t>
      </w:r>
      <w:r>
        <w:rPr>
          <w:spacing w:val="-3"/>
        </w:rPr>
        <w:t xml:space="preserve"> </w:t>
      </w:r>
      <w:r>
        <w:t>и</w:t>
      </w:r>
      <w:r>
        <w:rPr>
          <w:spacing w:val="-4"/>
        </w:rPr>
        <w:t xml:space="preserve"> </w:t>
      </w:r>
      <w:r>
        <w:t>реализовывать</w:t>
      </w:r>
      <w:r>
        <w:rPr>
          <w:spacing w:val="-3"/>
        </w:rPr>
        <w:t xml:space="preserve"> </w:t>
      </w:r>
      <w:r>
        <w:t>ее</w:t>
      </w:r>
      <w:r>
        <w:rPr>
          <w:spacing w:val="-4"/>
        </w:rPr>
        <w:t xml:space="preserve"> </w:t>
      </w:r>
      <w:r>
        <w:t>в</w:t>
      </w:r>
      <w:r>
        <w:rPr>
          <w:spacing w:val="-5"/>
        </w:rPr>
        <w:t xml:space="preserve"> </w:t>
      </w:r>
      <w:r>
        <w:t>проектной</w:t>
      </w:r>
      <w:r>
        <w:rPr>
          <w:spacing w:val="-3"/>
        </w:rPr>
        <w:t xml:space="preserve"> </w:t>
      </w:r>
      <w:r>
        <w:t>деятельности;</w:t>
      </w:r>
    </w:p>
    <w:p w:rsidR="00292DCE" w:rsidRDefault="00292DCE">
      <w:pPr>
        <w:pStyle w:val="a3"/>
        <w:spacing w:before="2"/>
        <w:ind w:left="0"/>
        <w:rPr>
          <w:sz w:val="26"/>
        </w:rPr>
      </w:pPr>
    </w:p>
    <w:p w:rsidR="00292DCE" w:rsidRDefault="00F301D9">
      <w:pPr>
        <w:pStyle w:val="a3"/>
        <w:spacing w:before="1" w:line="254" w:lineRule="auto"/>
        <w:ind w:right="570"/>
      </w:pPr>
      <w:r>
        <w:t>создавать, применять и преобразовывать знаки и символы, модели и схемы; использовать средства и</w:t>
      </w:r>
      <w:r>
        <w:rPr>
          <w:spacing w:val="-57"/>
        </w:rPr>
        <w:t xml:space="preserve"> </w:t>
      </w:r>
      <w:r>
        <w:t>инструменты информационно-коммуникационных технологий для решения прикладных учебно-</w:t>
      </w:r>
      <w:r>
        <w:rPr>
          <w:spacing w:val="1"/>
        </w:rPr>
        <w:t xml:space="preserve"> </w:t>
      </w:r>
      <w:r>
        <w:t>познавательных</w:t>
      </w:r>
      <w:r>
        <w:rPr>
          <w:spacing w:val="-2"/>
        </w:rPr>
        <w:t xml:space="preserve"> </w:t>
      </w:r>
      <w:r>
        <w:t>задач;</w:t>
      </w:r>
    </w:p>
    <w:p w:rsidR="00292DCE" w:rsidRDefault="00292DCE">
      <w:pPr>
        <w:pStyle w:val="a3"/>
        <w:spacing w:before="1"/>
        <w:ind w:left="0"/>
        <w:rPr>
          <w:sz w:val="26"/>
        </w:rPr>
      </w:pPr>
    </w:p>
    <w:p w:rsidR="00292DCE" w:rsidRDefault="00F301D9">
      <w:pPr>
        <w:pStyle w:val="a3"/>
        <w:spacing w:line="516" w:lineRule="auto"/>
        <w:ind w:right="710"/>
      </w:pPr>
      <w:r>
        <w:t>называть и характеризовать виды бумаги, ее свойства, способы ее получения</w:t>
      </w:r>
      <w:r>
        <w:rPr>
          <w:spacing w:val="1"/>
        </w:rPr>
        <w:t xml:space="preserve"> </w:t>
      </w:r>
      <w:r>
        <w:t>и применения;</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 обработке</w:t>
      </w:r>
      <w:r>
        <w:rPr>
          <w:spacing w:val="-2"/>
        </w:rPr>
        <w:t xml:space="preserve"> </w:t>
      </w:r>
      <w:r>
        <w:t>древесины;</w:t>
      </w:r>
    </w:p>
    <w:p w:rsidR="00292DCE" w:rsidRDefault="00F301D9">
      <w:pPr>
        <w:pStyle w:val="a3"/>
        <w:spacing w:line="275" w:lineRule="exact"/>
      </w:pPr>
      <w:r>
        <w:t>характеризовать</w:t>
      </w:r>
      <w:r>
        <w:rPr>
          <w:spacing w:val="-6"/>
        </w:rPr>
        <w:t xml:space="preserve"> </w:t>
      </w:r>
      <w:r>
        <w:t>свойства</w:t>
      </w:r>
      <w:r>
        <w:rPr>
          <w:spacing w:val="-5"/>
        </w:rPr>
        <w:t xml:space="preserve"> </w:t>
      </w:r>
      <w:r>
        <w:t>конструкционных</w:t>
      </w:r>
      <w:r>
        <w:rPr>
          <w:spacing w:val="-4"/>
        </w:rPr>
        <w:t xml:space="preserve"> </w:t>
      </w:r>
      <w:r>
        <w:t>материалов;</w:t>
      </w:r>
    </w:p>
    <w:p w:rsidR="00292DCE" w:rsidRDefault="00292DCE">
      <w:pPr>
        <w:pStyle w:val="a3"/>
        <w:spacing w:before="7"/>
        <w:ind w:left="0"/>
        <w:rPr>
          <w:sz w:val="27"/>
        </w:rPr>
      </w:pPr>
    </w:p>
    <w:p w:rsidR="00292DCE" w:rsidRDefault="00F301D9">
      <w:pPr>
        <w:pStyle w:val="a3"/>
        <w:spacing w:line="254" w:lineRule="auto"/>
        <w:ind w:right="1476"/>
      </w:pPr>
      <w:r>
        <w:t>выбирать материалы для изготовления изделий с учетом их свойств, технологий обработки,</w:t>
      </w:r>
      <w:r>
        <w:rPr>
          <w:spacing w:val="-57"/>
        </w:rPr>
        <w:t xml:space="preserve"> </w:t>
      </w:r>
      <w:r>
        <w:t>инструментов</w:t>
      </w:r>
      <w:r>
        <w:rPr>
          <w:spacing w:val="-1"/>
        </w:rPr>
        <w:t xml:space="preserve"> </w:t>
      </w:r>
      <w:r>
        <w:t>и приспособлений;</w:t>
      </w:r>
    </w:p>
    <w:p w:rsidR="00292DCE" w:rsidRDefault="00292DCE">
      <w:pPr>
        <w:pStyle w:val="a3"/>
        <w:spacing w:before="1"/>
        <w:ind w:left="0"/>
        <w:rPr>
          <w:sz w:val="26"/>
        </w:rPr>
      </w:pPr>
    </w:p>
    <w:p w:rsidR="00292DCE" w:rsidRDefault="00F301D9">
      <w:pPr>
        <w:pStyle w:val="a3"/>
        <w:spacing w:before="1"/>
      </w:pPr>
      <w:r>
        <w:t>называть</w:t>
      </w:r>
      <w:r>
        <w:rPr>
          <w:spacing w:val="-4"/>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292DCE" w:rsidRDefault="00292DCE">
      <w:pPr>
        <w:pStyle w:val="a3"/>
        <w:spacing w:before="8"/>
        <w:ind w:left="0"/>
        <w:rPr>
          <w:sz w:val="27"/>
        </w:rPr>
      </w:pPr>
    </w:p>
    <w:p w:rsidR="00292DCE" w:rsidRDefault="00F301D9">
      <w:pPr>
        <w:pStyle w:val="a3"/>
        <w:spacing w:line="254" w:lineRule="auto"/>
        <w:ind w:right="710"/>
      </w:pPr>
      <w:r>
        <w:t>выполнять простые ручные операции (разметка, распиливание, строгание, сверление) по обработке</w:t>
      </w:r>
      <w:r>
        <w:rPr>
          <w:spacing w:val="-57"/>
        </w:rPr>
        <w:t xml:space="preserve"> </w:t>
      </w:r>
      <w:r>
        <w:t>изделий из древесины с учетом ее свойств, применять в работе столярные инструменты и</w:t>
      </w:r>
      <w:r>
        <w:rPr>
          <w:spacing w:val="1"/>
        </w:rPr>
        <w:t xml:space="preserve"> </w:t>
      </w:r>
      <w:r>
        <w:t>приспособления;</w:t>
      </w:r>
    </w:p>
    <w:p w:rsidR="00292DCE" w:rsidRDefault="00292DCE">
      <w:pPr>
        <w:pStyle w:val="a3"/>
        <w:spacing w:before="2"/>
        <w:ind w:left="0"/>
        <w:rPr>
          <w:sz w:val="26"/>
        </w:rPr>
      </w:pPr>
    </w:p>
    <w:p w:rsidR="00292DCE" w:rsidRDefault="00F301D9">
      <w:pPr>
        <w:pStyle w:val="a3"/>
        <w:spacing w:line="516" w:lineRule="auto"/>
        <w:ind w:right="2094"/>
      </w:pPr>
      <w:r>
        <w:t>исследовать, анализировать и сравнивать свойства древесины разных пород деревьев;</w:t>
      </w:r>
      <w:r>
        <w:rPr>
          <w:spacing w:val="-57"/>
        </w:rPr>
        <w:t xml:space="preserve"> </w:t>
      </w:r>
      <w:r>
        <w:t>знать</w:t>
      </w:r>
      <w:r>
        <w:rPr>
          <w:spacing w:val="-3"/>
        </w:rPr>
        <w:t xml:space="preserve"> </w:t>
      </w:r>
      <w:r>
        <w:t>и называть</w:t>
      </w:r>
      <w:r>
        <w:rPr>
          <w:spacing w:val="-3"/>
        </w:rPr>
        <w:t xml:space="preserve"> </w:t>
      </w:r>
      <w:r>
        <w:t>пищевую</w:t>
      </w:r>
      <w:r>
        <w:rPr>
          <w:spacing w:val="6"/>
        </w:rPr>
        <w:t xml:space="preserve"> </w:t>
      </w:r>
      <w:r>
        <w:t>ценность</w:t>
      </w:r>
      <w:r>
        <w:rPr>
          <w:spacing w:val="-1"/>
        </w:rPr>
        <w:t xml:space="preserve"> </w:t>
      </w:r>
      <w:r>
        <w:t>яиц, круп,</w:t>
      </w:r>
      <w:r>
        <w:rPr>
          <w:spacing w:val="2"/>
        </w:rPr>
        <w:t xml:space="preserve"> </w:t>
      </w:r>
      <w:r>
        <w:t>овощей;</w:t>
      </w:r>
    </w:p>
    <w:p w:rsidR="00292DCE" w:rsidRDefault="00F301D9">
      <w:pPr>
        <w:pStyle w:val="a3"/>
        <w:spacing w:line="254" w:lineRule="auto"/>
        <w:ind w:right="1303"/>
      </w:pPr>
      <w:r>
        <w:t>приводить примеры обработки пищевых продуктов, позволяющие максимально сохранять их</w:t>
      </w:r>
      <w:r>
        <w:rPr>
          <w:spacing w:val="-57"/>
        </w:rPr>
        <w:t xml:space="preserve"> </w:t>
      </w:r>
      <w:r>
        <w:t>пищевую</w:t>
      </w:r>
      <w:r>
        <w:rPr>
          <w:spacing w:val="-1"/>
        </w:rPr>
        <w:t xml:space="preserve"> </w:t>
      </w:r>
      <w:r>
        <w:t>ценность;</w:t>
      </w:r>
    </w:p>
    <w:p w:rsidR="00292DCE" w:rsidRDefault="00292DCE">
      <w:pPr>
        <w:pStyle w:val="a3"/>
        <w:spacing w:before="1"/>
        <w:ind w:left="0"/>
        <w:rPr>
          <w:sz w:val="26"/>
        </w:rPr>
      </w:pPr>
    </w:p>
    <w:p w:rsidR="00292DCE" w:rsidRDefault="00F301D9">
      <w:pPr>
        <w:pStyle w:val="a3"/>
        <w:spacing w:line="516" w:lineRule="auto"/>
        <w:ind w:right="2742"/>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3"/>
        </w:rPr>
        <w:t xml:space="preserve"> </w:t>
      </w:r>
      <w:r>
        <w:t>размещения</w:t>
      </w:r>
      <w:r>
        <w:rPr>
          <w:spacing w:val="-4"/>
        </w:rPr>
        <w:t xml:space="preserve"> </w:t>
      </w:r>
      <w:r>
        <w:t>мебели;</w:t>
      </w:r>
    </w:p>
    <w:p w:rsidR="00292DCE" w:rsidRDefault="00F301D9">
      <w:pPr>
        <w:pStyle w:val="a3"/>
        <w:spacing w:line="254" w:lineRule="auto"/>
        <w:ind w:right="552"/>
      </w:pPr>
      <w:r>
        <w:t>называть и характеризовать текстильные материалы, классифицировать</w:t>
      </w:r>
      <w:r>
        <w:rPr>
          <w:spacing w:val="1"/>
        </w:rPr>
        <w:t xml:space="preserve"> </w:t>
      </w:r>
      <w:r>
        <w:t>их, описывать основные</w:t>
      </w:r>
      <w:r>
        <w:rPr>
          <w:spacing w:val="-57"/>
        </w:rPr>
        <w:t xml:space="preserve"> </w:t>
      </w:r>
      <w:r>
        <w:t>этапы</w:t>
      </w:r>
      <w:r>
        <w:rPr>
          <w:spacing w:val="-1"/>
        </w:rPr>
        <w:t xml:space="preserve"> </w:t>
      </w:r>
      <w:r>
        <w:t>производства;</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pPr>
      <w:r>
        <w:lastRenderedPageBreak/>
        <w:t>анализировать</w:t>
      </w:r>
      <w:r>
        <w:rPr>
          <w:spacing w:val="-5"/>
        </w:rPr>
        <w:t xml:space="preserve"> </w:t>
      </w:r>
      <w:r>
        <w:t>и</w:t>
      </w:r>
      <w:r>
        <w:rPr>
          <w:spacing w:val="-2"/>
        </w:rPr>
        <w:t xml:space="preserve"> </w:t>
      </w:r>
      <w:r>
        <w:t>сравнивать</w:t>
      </w:r>
      <w:r>
        <w:rPr>
          <w:spacing w:val="-3"/>
        </w:rPr>
        <w:t xml:space="preserve"> </w:t>
      </w:r>
      <w:r>
        <w:t>свойства</w:t>
      </w:r>
      <w:r>
        <w:rPr>
          <w:spacing w:val="-4"/>
        </w:rPr>
        <w:t xml:space="preserve"> </w:t>
      </w:r>
      <w:r>
        <w:t>текстильных</w:t>
      </w:r>
      <w:r>
        <w:rPr>
          <w:spacing w:val="-1"/>
        </w:rPr>
        <w:t xml:space="preserve"> </w:t>
      </w:r>
      <w:r>
        <w:t>материалов;</w:t>
      </w:r>
    </w:p>
    <w:p w:rsidR="00292DCE" w:rsidRDefault="00292DCE">
      <w:pPr>
        <w:pStyle w:val="a3"/>
        <w:spacing w:before="7"/>
        <w:ind w:left="0"/>
        <w:rPr>
          <w:sz w:val="27"/>
        </w:rPr>
      </w:pPr>
    </w:p>
    <w:p w:rsidR="00292DCE" w:rsidRDefault="00F301D9">
      <w:pPr>
        <w:pStyle w:val="a3"/>
        <w:spacing w:line="516" w:lineRule="auto"/>
        <w:ind w:right="2220"/>
      </w:pPr>
      <w:r>
        <w:t>выбирать материалы, инструменты и оборудование для выполнения швейных работ;</w:t>
      </w:r>
      <w:r>
        <w:rPr>
          <w:spacing w:val="-57"/>
        </w:rPr>
        <w:t xml:space="preserve"> </w:t>
      </w:r>
      <w:r>
        <w:t>использовать</w:t>
      </w:r>
      <w:r>
        <w:rPr>
          <w:spacing w:val="-1"/>
        </w:rPr>
        <w:t xml:space="preserve"> </w:t>
      </w:r>
      <w:r>
        <w:t>ручные</w:t>
      </w:r>
      <w:r>
        <w:rPr>
          <w:spacing w:val="-3"/>
        </w:rPr>
        <w:t xml:space="preserve"> </w:t>
      </w:r>
      <w:r>
        <w:t>инструменты для</w:t>
      </w:r>
      <w:r>
        <w:rPr>
          <w:spacing w:val="-1"/>
        </w:rPr>
        <w:t xml:space="preserve"> </w:t>
      </w:r>
      <w:r>
        <w:t>выполнения</w:t>
      </w:r>
      <w:r>
        <w:rPr>
          <w:spacing w:val="-1"/>
        </w:rPr>
        <w:t xml:space="preserve"> </w:t>
      </w:r>
      <w:r>
        <w:t>швейных</w:t>
      </w:r>
      <w:r>
        <w:rPr>
          <w:spacing w:val="2"/>
        </w:rPr>
        <w:t xml:space="preserve"> </w:t>
      </w:r>
      <w:r>
        <w:t>работ;</w:t>
      </w:r>
    </w:p>
    <w:p w:rsidR="00292DCE" w:rsidRDefault="00F301D9">
      <w:pPr>
        <w:pStyle w:val="a3"/>
        <w:spacing w:line="254" w:lineRule="auto"/>
        <w:ind w:right="621"/>
      </w:pPr>
      <w:r>
        <w:t>подготавливать швейную машину к работе с учетом правил ее безопасной эксплуатации, выполнять</w:t>
      </w:r>
      <w:r>
        <w:rPr>
          <w:spacing w:val="-57"/>
        </w:rPr>
        <w:t xml:space="preserve"> </w:t>
      </w:r>
      <w:r>
        <w:t>простые</w:t>
      </w:r>
      <w:r>
        <w:rPr>
          <w:spacing w:val="-3"/>
        </w:rPr>
        <w:t xml:space="preserve"> </w:t>
      </w:r>
      <w:r>
        <w:t>операции машинной обработки (машинные</w:t>
      </w:r>
      <w:r>
        <w:rPr>
          <w:spacing w:val="-2"/>
        </w:rPr>
        <w:t xml:space="preserve"> </w:t>
      </w:r>
      <w:r>
        <w:t>строчки);</w:t>
      </w:r>
    </w:p>
    <w:p w:rsidR="00292DCE" w:rsidRDefault="00292DCE">
      <w:pPr>
        <w:pStyle w:val="a3"/>
        <w:ind w:left="0"/>
        <w:rPr>
          <w:sz w:val="26"/>
        </w:rPr>
      </w:pPr>
    </w:p>
    <w:p w:rsidR="00292DCE" w:rsidRDefault="00F301D9">
      <w:pPr>
        <w:pStyle w:val="a3"/>
        <w:spacing w:before="1"/>
      </w:pPr>
      <w:r>
        <w:t>выполнять</w:t>
      </w:r>
      <w:r>
        <w:rPr>
          <w:spacing w:val="-7"/>
        </w:rPr>
        <w:t xml:space="preserve"> </w:t>
      </w:r>
      <w:r>
        <w:t>последовательность</w:t>
      </w:r>
      <w:r>
        <w:rPr>
          <w:spacing w:val="-7"/>
        </w:rPr>
        <w:t xml:space="preserve"> </w:t>
      </w:r>
      <w:r>
        <w:t>изготовления</w:t>
      </w:r>
      <w:r>
        <w:rPr>
          <w:spacing w:val="-8"/>
        </w:rPr>
        <w:t xml:space="preserve"> </w:t>
      </w:r>
      <w:r>
        <w:t>швейных</w:t>
      </w:r>
      <w:r>
        <w:rPr>
          <w:spacing w:val="-5"/>
        </w:rPr>
        <w:t xml:space="preserve"> </w:t>
      </w:r>
      <w:r>
        <w:t>изделий,</w:t>
      </w:r>
      <w:r>
        <w:rPr>
          <w:spacing w:val="-5"/>
        </w:rPr>
        <w:t xml:space="preserve"> </w:t>
      </w:r>
      <w:r>
        <w:t>осуществлять</w:t>
      </w:r>
      <w:r>
        <w:rPr>
          <w:spacing w:val="-4"/>
        </w:rPr>
        <w:t xml:space="preserve"> </w:t>
      </w:r>
      <w:r>
        <w:t>контроль</w:t>
      </w:r>
      <w:r>
        <w:rPr>
          <w:spacing w:val="-5"/>
        </w:rPr>
        <w:t xml:space="preserve"> </w:t>
      </w:r>
      <w:r>
        <w:t>качества;</w:t>
      </w:r>
    </w:p>
    <w:p w:rsidR="00292DCE" w:rsidRDefault="00292DCE">
      <w:pPr>
        <w:pStyle w:val="a3"/>
        <w:spacing w:before="6"/>
        <w:ind w:left="0"/>
        <w:rPr>
          <w:sz w:val="27"/>
        </w:rPr>
      </w:pPr>
    </w:p>
    <w:p w:rsidR="00292DCE" w:rsidRDefault="00F301D9">
      <w:pPr>
        <w:pStyle w:val="a3"/>
        <w:spacing w:line="256" w:lineRule="auto"/>
        <w:ind w:right="1267"/>
      </w:pPr>
      <w:r>
        <w:t>характеризовать группы профессий, описывать тенденции их развития, объяснять социальное</w:t>
      </w:r>
      <w:r>
        <w:rPr>
          <w:spacing w:val="-57"/>
        </w:rPr>
        <w:t xml:space="preserve"> </w:t>
      </w:r>
      <w:r>
        <w:t>значение</w:t>
      </w:r>
      <w:r>
        <w:rPr>
          <w:spacing w:val="-2"/>
        </w:rPr>
        <w:t xml:space="preserve"> </w:t>
      </w:r>
      <w:r>
        <w:t>групп профессий.</w:t>
      </w:r>
    </w:p>
    <w:p w:rsidR="00292DCE" w:rsidRDefault="00292DCE">
      <w:pPr>
        <w:pStyle w:val="a3"/>
        <w:spacing w:before="10"/>
        <w:ind w:left="0"/>
        <w:rPr>
          <w:sz w:val="25"/>
        </w:rPr>
      </w:pPr>
    </w:p>
    <w:p w:rsidR="00292DCE" w:rsidRDefault="00F301D9">
      <w:pPr>
        <w:pStyle w:val="a3"/>
        <w:spacing w:before="1"/>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1"/>
        </w:rPr>
        <w:t xml:space="preserve"> </w:t>
      </w:r>
      <w:r>
        <w:t>классе:</w:t>
      </w:r>
    </w:p>
    <w:p w:rsidR="00292DCE" w:rsidRDefault="00292DCE">
      <w:pPr>
        <w:pStyle w:val="a3"/>
        <w:spacing w:before="6"/>
        <w:ind w:left="0"/>
        <w:rPr>
          <w:sz w:val="27"/>
        </w:rPr>
      </w:pPr>
    </w:p>
    <w:p w:rsidR="00292DCE" w:rsidRDefault="00F301D9">
      <w:pPr>
        <w:pStyle w:val="a3"/>
        <w:spacing w:line="516" w:lineRule="auto"/>
        <w:ind w:right="4657"/>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5"/>
        </w:rPr>
        <w:t xml:space="preserve"> </w:t>
      </w:r>
      <w:r>
        <w:t>характеризовать</w:t>
      </w:r>
      <w:r>
        <w:rPr>
          <w:spacing w:val="-3"/>
        </w:rPr>
        <w:t xml:space="preserve"> </w:t>
      </w:r>
      <w:r>
        <w:t>виды</w:t>
      </w:r>
      <w:r>
        <w:rPr>
          <w:spacing w:val="-3"/>
        </w:rPr>
        <w:t xml:space="preserve"> </w:t>
      </w:r>
      <w:r>
        <w:t>металлов</w:t>
      </w:r>
      <w:r>
        <w:rPr>
          <w:spacing w:val="-4"/>
        </w:rPr>
        <w:t xml:space="preserve"> </w:t>
      </w:r>
      <w:r>
        <w:t>и</w:t>
      </w:r>
      <w:r>
        <w:rPr>
          <w:spacing w:val="-3"/>
        </w:rPr>
        <w:t xml:space="preserve"> </w:t>
      </w:r>
      <w:r>
        <w:t>их</w:t>
      </w:r>
      <w:r>
        <w:rPr>
          <w:spacing w:val="-1"/>
        </w:rPr>
        <w:t xml:space="preserve"> </w:t>
      </w:r>
      <w:r>
        <w:t>сплавов;</w:t>
      </w:r>
    </w:p>
    <w:p w:rsidR="00292DCE" w:rsidRDefault="00F301D9">
      <w:pPr>
        <w:pStyle w:val="a3"/>
        <w:spacing w:line="274" w:lineRule="exact"/>
      </w:pPr>
      <w:r>
        <w:t>исследовать,</w:t>
      </w:r>
      <w:r>
        <w:rPr>
          <w:spacing w:val="-4"/>
        </w:rPr>
        <w:t xml:space="preserve"> </w:t>
      </w:r>
      <w:r>
        <w:t>анализировать</w:t>
      </w:r>
      <w:r>
        <w:rPr>
          <w:spacing w:val="-4"/>
        </w:rPr>
        <w:t xml:space="preserve"> </w:t>
      </w:r>
      <w:r>
        <w:t>и</w:t>
      </w:r>
      <w:r>
        <w:rPr>
          <w:spacing w:val="-4"/>
        </w:rPr>
        <w:t xml:space="preserve"> </w:t>
      </w:r>
      <w:r>
        <w:t>сравнивать</w:t>
      </w:r>
      <w:r>
        <w:rPr>
          <w:spacing w:val="-4"/>
        </w:rPr>
        <w:t xml:space="preserve"> </w:t>
      </w:r>
      <w:r>
        <w:t>свойства</w:t>
      </w:r>
      <w:r>
        <w:rPr>
          <w:spacing w:val="-6"/>
        </w:rPr>
        <w:t xml:space="preserve"> </w:t>
      </w:r>
      <w:r>
        <w:t>металлов</w:t>
      </w:r>
      <w:r>
        <w:rPr>
          <w:spacing w:val="-5"/>
        </w:rPr>
        <w:t xml:space="preserve"> </w:t>
      </w:r>
      <w:r>
        <w:t>и</w:t>
      </w:r>
      <w:r>
        <w:rPr>
          <w:spacing w:val="-4"/>
        </w:rPr>
        <w:t xml:space="preserve"> </w:t>
      </w:r>
      <w:r>
        <w:t>их</w:t>
      </w:r>
      <w:r>
        <w:rPr>
          <w:spacing w:val="-2"/>
        </w:rPr>
        <w:t xml:space="preserve"> </w:t>
      </w:r>
      <w:r>
        <w:t>сплавов;</w:t>
      </w:r>
    </w:p>
    <w:p w:rsidR="00292DCE" w:rsidRDefault="00292DCE">
      <w:pPr>
        <w:pStyle w:val="a3"/>
        <w:spacing w:before="6"/>
        <w:ind w:left="0"/>
        <w:rPr>
          <w:sz w:val="27"/>
        </w:rPr>
      </w:pPr>
    </w:p>
    <w:p w:rsidR="00292DCE" w:rsidRDefault="00F301D9">
      <w:pPr>
        <w:pStyle w:val="a3"/>
        <w:spacing w:line="254" w:lineRule="auto"/>
        <w:ind w:right="552"/>
      </w:pPr>
      <w:r>
        <w:t>классифицировать и характеризовать инструменты, приспособления</w:t>
      </w:r>
      <w:r>
        <w:rPr>
          <w:spacing w:val="1"/>
        </w:rPr>
        <w:t xml:space="preserve"> </w:t>
      </w:r>
      <w:r>
        <w:t>и технологическое</w:t>
      </w:r>
      <w:r>
        <w:rPr>
          <w:spacing w:val="-57"/>
        </w:rPr>
        <w:t xml:space="preserve"> </w:t>
      </w:r>
      <w:r>
        <w:t>оборудование;</w:t>
      </w:r>
    </w:p>
    <w:p w:rsidR="00292DCE" w:rsidRDefault="00292DCE">
      <w:pPr>
        <w:pStyle w:val="a3"/>
        <w:spacing w:before="2"/>
        <w:ind w:left="0"/>
        <w:rPr>
          <w:sz w:val="26"/>
        </w:rPr>
      </w:pPr>
    </w:p>
    <w:p w:rsidR="00292DCE" w:rsidRDefault="00F301D9">
      <w:pPr>
        <w:pStyle w:val="a3"/>
        <w:spacing w:line="254" w:lineRule="auto"/>
        <w:ind w:right="1358"/>
      </w:pPr>
      <w:r>
        <w:t>использовать инструменты, приспособления и технологическое оборудование при обработке</w:t>
      </w:r>
      <w:r>
        <w:rPr>
          <w:spacing w:val="-57"/>
        </w:rPr>
        <w:t xml:space="preserve"> </w:t>
      </w:r>
      <w:r>
        <w:t>тонколистового</w:t>
      </w:r>
      <w:r>
        <w:rPr>
          <w:spacing w:val="-1"/>
        </w:rPr>
        <w:t xml:space="preserve"> </w:t>
      </w:r>
      <w:r>
        <w:t>металла,</w:t>
      </w:r>
      <w:r>
        <w:rPr>
          <w:spacing w:val="-1"/>
        </w:rPr>
        <w:t xml:space="preserve"> </w:t>
      </w:r>
      <w:r>
        <w:t>проволоки;</w:t>
      </w:r>
    </w:p>
    <w:p w:rsidR="00292DCE" w:rsidRDefault="00292DCE">
      <w:pPr>
        <w:pStyle w:val="a3"/>
        <w:spacing w:before="2"/>
        <w:ind w:left="0"/>
        <w:rPr>
          <w:sz w:val="26"/>
        </w:rPr>
      </w:pPr>
    </w:p>
    <w:p w:rsidR="00292DCE" w:rsidRDefault="00F301D9">
      <w:pPr>
        <w:pStyle w:val="a3"/>
        <w:spacing w:line="254" w:lineRule="auto"/>
        <w:ind w:right="930"/>
      </w:pPr>
      <w:r>
        <w:t>выполнять технологические операции с использованием ручных инструментов, приспособлений,</w:t>
      </w:r>
      <w:r>
        <w:rPr>
          <w:spacing w:val="-57"/>
        </w:rPr>
        <w:t xml:space="preserve"> </w:t>
      </w:r>
      <w:r>
        <w:t>технологического</w:t>
      </w:r>
      <w:r>
        <w:rPr>
          <w:spacing w:val="-1"/>
        </w:rPr>
        <w:t xml:space="preserve"> </w:t>
      </w:r>
      <w:r>
        <w:t>оборудования;</w:t>
      </w:r>
    </w:p>
    <w:p w:rsidR="00292DCE" w:rsidRDefault="00292DCE">
      <w:pPr>
        <w:pStyle w:val="a3"/>
        <w:spacing w:before="4"/>
        <w:ind w:left="0"/>
        <w:rPr>
          <w:sz w:val="26"/>
        </w:rPr>
      </w:pPr>
    </w:p>
    <w:p w:rsidR="00292DCE" w:rsidRDefault="00F301D9">
      <w:pPr>
        <w:pStyle w:val="a3"/>
        <w:spacing w:line="516" w:lineRule="auto"/>
        <w:ind w:right="4543"/>
      </w:pPr>
      <w:r>
        <w:t>обрабатывать металлы и их сплавы слесарным инструментом;</w:t>
      </w:r>
      <w:r>
        <w:rPr>
          <w:spacing w:val="-57"/>
        </w:rPr>
        <w:t xml:space="preserve"> </w:t>
      </w:r>
      <w:r>
        <w:t>знать</w:t>
      </w:r>
      <w:r>
        <w:rPr>
          <w:spacing w:val="-4"/>
        </w:rPr>
        <w:t xml:space="preserve"> </w:t>
      </w:r>
      <w:r>
        <w:t>пищевую</w:t>
      </w:r>
      <w:r>
        <w:rPr>
          <w:spacing w:val="-1"/>
        </w:rPr>
        <w:t xml:space="preserve"> </w:t>
      </w:r>
      <w:r>
        <w:t>ценность</w:t>
      </w:r>
      <w:r>
        <w:rPr>
          <w:spacing w:val="-1"/>
        </w:rPr>
        <w:t xml:space="preserve"> </w:t>
      </w:r>
      <w:r>
        <w:t>молока</w:t>
      </w:r>
      <w:r>
        <w:rPr>
          <w:spacing w:val="-3"/>
        </w:rPr>
        <w:t xml:space="preserve"> </w:t>
      </w:r>
      <w:r>
        <w:t>и</w:t>
      </w:r>
      <w:r>
        <w:rPr>
          <w:spacing w:val="-1"/>
        </w:rPr>
        <w:t xml:space="preserve"> </w:t>
      </w:r>
      <w:r>
        <w:t>молочных</w:t>
      </w:r>
      <w:r>
        <w:rPr>
          <w:spacing w:val="-1"/>
        </w:rPr>
        <w:t xml:space="preserve"> </w:t>
      </w:r>
      <w:r>
        <w:t>продуктов;</w:t>
      </w:r>
    </w:p>
    <w:p w:rsidR="00292DCE" w:rsidRDefault="00F301D9">
      <w:pPr>
        <w:pStyle w:val="a3"/>
        <w:spacing w:line="275" w:lineRule="exact"/>
      </w:pPr>
      <w:r>
        <w:t>определять</w:t>
      </w:r>
      <w:r>
        <w:rPr>
          <w:spacing w:val="-4"/>
        </w:rPr>
        <w:t xml:space="preserve"> </w:t>
      </w:r>
      <w:r>
        <w:t>качество</w:t>
      </w:r>
      <w:r>
        <w:rPr>
          <w:spacing w:val="-4"/>
        </w:rPr>
        <w:t xml:space="preserve"> </w:t>
      </w:r>
      <w:r>
        <w:t>молочных</w:t>
      </w:r>
      <w:r>
        <w:rPr>
          <w:spacing w:val="-4"/>
        </w:rPr>
        <w:t xml:space="preserve"> </w:t>
      </w:r>
      <w:r>
        <w:t>продуктов,</w:t>
      </w:r>
      <w:r>
        <w:rPr>
          <w:spacing w:val="-3"/>
        </w:rPr>
        <w:t xml:space="preserve"> </w:t>
      </w:r>
      <w:r>
        <w:t>знать</w:t>
      </w:r>
      <w:r>
        <w:rPr>
          <w:spacing w:val="-3"/>
        </w:rPr>
        <w:t xml:space="preserve"> </w:t>
      </w:r>
      <w:r>
        <w:t>правила</w:t>
      </w:r>
      <w:r>
        <w:rPr>
          <w:spacing w:val="-5"/>
        </w:rPr>
        <w:t xml:space="preserve"> </w:t>
      </w:r>
      <w:r>
        <w:t>хранения</w:t>
      </w:r>
      <w:r>
        <w:rPr>
          <w:spacing w:val="-6"/>
        </w:rPr>
        <w:t xml:space="preserve"> </w:t>
      </w:r>
      <w:r>
        <w:t>продуктов;</w:t>
      </w:r>
    </w:p>
    <w:p w:rsidR="00292DCE" w:rsidRDefault="00292DCE">
      <w:pPr>
        <w:pStyle w:val="a3"/>
        <w:spacing w:before="6"/>
        <w:ind w:left="0"/>
        <w:rPr>
          <w:sz w:val="27"/>
        </w:rPr>
      </w:pPr>
    </w:p>
    <w:p w:rsidR="00292DCE" w:rsidRDefault="00F301D9">
      <w:pPr>
        <w:pStyle w:val="a3"/>
        <w:spacing w:line="516" w:lineRule="auto"/>
        <w:ind w:right="552"/>
      </w:pPr>
      <w:r>
        <w:t>знать и уметь применять технологии приготовления блюд из молока</w:t>
      </w:r>
      <w:r>
        <w:rPr>
          <w:spacing w:val="1"/>
        </w:rPr>
        <w:t xml:space="preserve"> </w:t>
      </w:r>
      <w:r>
        <w:t>и молочных продуктов;</w:t>
      </w:r>
      <w:r>
        <w:rPr>
          <w:spacing w:val="-57"/>
        </w:rPr>
        <w:t xml:space="preserve"> </w:t>
      </w:r>
      <w:r>
        <w:t>называть</w:t>
      </w:r>
      <w:r>
        <w:rPr>
          <w:spacing w:val="-1"/>
        </w:rPr>
        <w:t xml:space="preserve"> </w:t>
      </w:r>
      <w:r>
        <w:t>виды теста,</w:t>
      </w:r>
      <w:r>
        <w:rPr>
          <w:spacing w:val="-1"/>
        </w:rPr>
        <w:t xml:space="preserve"> </w:t>
      </w:r>
      <w:r>
        <w:t>технологии приготовления</w:t>
      </w:r>
      <w:r>
        <w:rPr>
          <w:spacing w:val="-1"/>
        </w:rPr>
        <w:t xml:space="preserve"> </w:t>
      </w:r>
      <w:r>
        <w:t>разных</w:t>
      </w:r>
      <w:r>
        <w:rPr>
          <w:spacing w:val="1"/>
        </w:rPr>
        <w:t xml:space="preserve"> </w:t>
      </w:r>
      <w:r>
        <w:t>видов</w:t>
      </w:r>
      <w:r>
        <w:rPr>
          <w:spacing w:val="-1"/>
        </w:rPr>
        <w:t xml:space="preserve"> </w:t>
      </w:r>
      <w:r>
        <w:t>теста;</w:t>
      </w:r>
    </w:p>
    <w:p w:rsidR="00292DCE" w:rsidRDefault="00F301D9">
      <w:pPr>
        <w:pStyle w:val="a3"/>
        <w:spacing w:line="516" w:lineRule="auto"/>
        <w:ind w:right="4657"/>
      </w:pPr>
      <w:r>
        <w:t>называть национальные блюда из разных видов теста;</w:t>
      </w:r>
      <w:r>
        <w:rPr>
          <w:spacing w:val="1"/>
        </w:rPr>
        <w:t xml:space="preserve"> </w:t>
      </w:r>
      <w:r>
        <w:t>называть</w:t>
      </w:r>
      <w:r>
        <w:rPr>
          <w:spacing w:val="-3"/>
        </w:rPr>
        <w:t xml:space="preserve"> </w:t>
      </w:r>
      <w:r>
        <w:t>виды</w:t>
      </w:r>
      <w:r>
        <w:rPr>
          <w:spacing w:val="-3"/>
        </w:rPr>
        <w:t xml:space="preserve"> </w:t>
      </w:r>
      <w:r>
        <w:t>одежды,</w:t>
      </w:r>
      <w:r>
        <w:rPr>
          <w:spacing w:val="-3"/>
        </w:rPr>
        <w:t xml:space="preserve"> </w:t>
      </w:r>
      <w:r>
        <w:t>характеризовать</w:t>
      </w:r>
      <w:r>
        <w:rPr>
          <w:spacing w:val="-3"/>
        </w:rPr>
        <w:t xml:space="preserve"> </w:t>
      </w:r>
      <w:r>
        <w:t>стили</w:t>
      </w:r>
      <w:r>
        <w:rPr>
          <w:spacing w:val="-5"/>
        </w:rPr>
        <w:t xml:space="preserve"> </w:t>
      </w:r>
      <w:r>
        <w:t>одежды;</w:t>
      </w:r>
    </w:p>
    <w:p w:rsidR="00292DCE" w:rsidRDefault="00F301D9">
      <w:pPr>
        <w:pStyle w:val="a3"/>
        <w:spacing w:line="275" w:lineRule="exact"/>
      </w:pPr>
      <w:r>
        <w:t>характеризовать</w:t>
      </w:r>
      <w:r>
        <w:rPr>
          <w:spacing w:val="-3"/>
        </w:rPr>
        <w:t xml:space="preserve"> </w:t>
      </w:r>
      <w:r>
        <w:t>современные</w:t>
      </w:r>
      <w:r>
        <w:rPr>
          <w:spacing w:val="-5"/>
        </w:rPr>
        <w:t xml:space="preserve"> </w:t>
      </w:r>
      <w:r>
        <w:t>текстильные</w:t>
      </w:r>
      <w:r>
        <w:rPr>
          <w:spacing w:val="-5"/>
        </w:rPr>
        <w:t xml:space="preserve"> </w:t>
      </w:r>
      <w:r>
        <w:t>материалы,</w:t>
      </w:r>
      <w:r>
        <w:rPr>
          <w:spacing w:val="-3"/>
        </w:rPr>
        <w:t xml:space="preserve"> </w:t>
      </w:r>
      <w:r>
        <w:t>их</w:t>
      </w:r>
      <w:r>
        <w:rPr>
          <w:spacing w:val="-4"/>
        </w:rPr>
        <w:t xml:space="preserve"> </w:t>
      </w:r>
      <w:r>
        <w:t>получение</w:t>
      </w:r>
      <w:r>
        <w:rPr>
          <w:spacing w:val="52"/>
        </w:rPr>
        <w:t xml:space="preserve"> </w:t>
      </w:r>
      <w:r>
        <w:t>и</w:t>
      </w:r>
      <w:r>
        <w:rPr>
          <w:spacing w:val="-3"/>
        </w:rPr>
        <w:t xml:space="preserve"> </w:t>
      </w:r>
      <w:r>
        <w:t>свойства;</w:t>
      </w:r>
    </w:p>
    <w:p w:rsidR="00292DCE" w:rsidRDefault="00292DCE">
      <w:pPr>
        <w:pStyle w:val="a3"/>
        <w:spacing w:before="6"/>
        <w:ind w:left="0"/>
        <w:rPr>
          <w:sz w:val="27"/>
        </w:rPr>
      </w:pPr>
    </w:p>
    <w:p w:rsidR="00292DCE" w:rsidRDefault="00F301D9">
      <w:pPr>
        <w:pStyle w:val="a3"/>
      </w:pPr>
      <w:r>
        <w:t>выбирать</w:t>
      </w:r>
      <w:r>
        <w:rPr>
          <w:spacing w:val="-3"/>
        </w:rPr>
        <w:t xml:space="preserve"> </w:t>
      </w:r>
      <w:r>
        <w:t>текстильные</w:t>
      </w:r>
      <w:r>
        <w:rPr>
          <w:spacing w:val="-5"/>
        </w:rPr>
        <w:t xml:space="preserve"> </w:t>
      </w:r>
      <w:r>
        <w:t>материалы</w:t>
      </w:r>
      <w:r>
        <w:rPr>
          <w:spacing w:val="-3"/>
        </w:rPr>
        <w:t xml:space="preserve"> </w:t>
      </w:r>
      <w:r>
        <w:t>для</w:t>
      </w:r>
      <w:r>
        <w:rPr>
          <w:spacing w:val="-3"/>
        </w:rPr>
        <w:t xml:space="preserve"> </w:t>
      </w:r>
      <w:r>
        <w:t>изделий</w:t>
      </w:r>
      <w:r>
        <w:rPr>
          <w:spacing w:val="-4"/>
        </w:rPr>
        <w:t xml:space="preserve"> </w:t>
      </w:r>
      <w:r>
        <w:t>с</w:t>
      </w:r>
      <w:r>
        <w:rPr>
          <w:spacing w:val="-1"/>
        </w:rPr>
        <w:t xml:space="preserve"> </w:t>
      </w:r>
      <w:r>
        <w:t>учетом</w:t>
      </w:r>
      <w:r>
        <w:rPr>
          <w:spacing w:val="-3"/>
        </w:rPr>
        <w:t xml:space="preserve"> </w:t>
      </w:r>
      <w:r>
        <w:t>их свойств;</w:t>
      </w:r>
    </w:p>
    <w:p w:rsidR="00292DCE" w:rsidRDefault="00292DCE">
      <w:pPr>
        <w:sectPr w:rsidR="00292DCE">
          <w:pgSz w:w="11930" w:h="16860"/>
          <w:pgMar w:top="1080" w:right="100" w:bottom="820" w:left="480" w:header="0" w:footer="582" w:gutter="0"/>
          <w:cols w:space="720"/>
        </w:sectPr>
      </w:pPr>
    </w:p>
    <w:p w:rsidR="00292DCE" w:rsidRDefault="00F301D9">
      <w:pPr>
        <w:pStyle w:val="a3"/>
        <w:spacing w:before="60"/>
      </w:pPr>
      <w:r>
        <w:lastRenderedPageBreak/>
        <w:t>самостоятельно</w:t>
      </w:r>
      <w:r>
        <w:rPr>
          <w:spacing w:val="-2"/>
        </w:rPr>
        <w:t xml:space="preserve"> </w:t>
      </w:r>
      <w:r>
        <w:t>выполнять</w:t>
      </w:r>
      <w:r>
        <w:rPr>
          <w:spacing w:val="-2"/>
        </w:rPr>
        <w:t xml:space="preserve"> </w:t>
      </w:r>
      <w:r>
        <w:t>чертеж</w:t>
      </w:r>
      <w:r>
        <w:rPr>
          <w:spacing w:val="-2"/>
        </w:rPr>
        <w:t xml:space="preserve"> </w:t>
      </w:r>
      <w:r>
        <w:t>выкроек</w:t>
      </w:r>
      <w:r>
        <w:rPr>
          <w:spacing w:val="-1"/>
        </w:rPr>
        <w:t xml:space="preserve"> </w:t>
      </w:r>
      <w:r>
        <w:t>швейного</w:t>
      </w:r>
      <w:r>
        <w:rPr>
          <w:spacing w:val="-2"/>
        </w:rPr>
        <w:t xml:space="preserve"> </w:t>
      </w:r>
      <w:r>
        <w:t>изделия;</w:t>
      </w:r>
    </w:p>
    <w:p w:rsidR="00292DCE" w:rsidRDefault="00292DCE">
      <w:pPr>
        <w:pStyle w:val="a3"/>
        <w:spacing w:before="7"/>
        <w:ind w:left="0"/>
        <w:rPr>
          <w:sz w:val="27"/>
        </w:rPr>
      </w:pPr>
    </w:p>
    <w:p w:rsidR="00292DCE" w:rsidRDefault="00F301D9">
      <w:pPr>
        <w:pStyle w:val="a3"/>
        <w:spacing w:line="516" w:lineRule="auto"/>
        <w:ind w:right="759"/>
      </w:pPr>
      <w:r>
        <w:t>соблюдать последовательность технологических операций по раскрою, пошиву и отделке изделия;</w:t>
      </w:r>
      <w:r>
        <w:rPr>
          <w:spacing w:val="-57"/>
        </w:rPr>
        <w:t xml:space="preserve"> </w:t>
      </w:r>
      <w:r>
        <w:t>выполнять учебные</w:t>
      </w:r>
      <w:r>
        <w:rPr>
          <w:spacing w:val="-4"/>
        </w:rPr>
        <w:t xml:space="preserve"> </w:t>
      </w:r>
      <w:r>
        <w:t>проекты,</w:t>
      </w:r>
      <w:r>
        <w:rPr>
          <w:spacing w:val="-2"/>
        </w:rPr>
        <w:t xml:space="preserve"> </w:t>
      </w:r>
      <w:r>
        <w:t>соблюдая</w:t>
      </w:r>
      <w:r>
        <w:rPr>
          <w:spacing w:val="-2"/>
        </w:rPr>
        <w:t xml:space="preserve"> </w:t>
      </w:r>
      <w:r>
        <w:t>этапы</w:t>
      </w:r>
      <w:r>
        <w:rPr>
          <w:spacing w:val="-2"/>
        </w:rPr>
        <w:t xml:space="preserve"> </w:t>
      </w:r>
      <w:r>
        <w:t>и</w:t>
      </w:r>
      <w:r>
        <w:rPr>
          <w:spacing w:val="-4"/>
        </w:rPr>
        <w:t xml:space="preserve"> </w:t>
      </w:r>
      <w:r>
        <w:t>технологии</w:t>
      </w:r>
      <w:r>
        <w:rPr>
          <w:spacing w:val="-4"/>
        </w:rPr>
        <w:t xml:space="preserve"> </w:t>
      </w:r>
      <w:r>
        <w:t>изготовления</w:t>
      </w:r>
      <w:r>
        <w:rPr>
          <w:spacing w:val="-2"/>
        </w:rPr>
        <w:t xml:space="preserve"> </w:t>
      </w:r>
      <w:r>
        <w:t>проектных изделий;</w:t>
      </w:r>
    </w:p>
    <w:p w:rsidR="00292DCE" w:rsidRDefault="00F301D9">
      <w:pPr>
        <w:pStyle w:val="a3"/>
        <w:spacing w:line="254" w:lineRule="auto"/>
        <w:ind w:right="892"/>
      </w:pPr>
      <w:r>
        <w:t>характеризовать мир профессий, связанных с изучаемыми технологиями, их востребованность на</w:t>
      </w:r>
      <w:r>
        <w:rPr>
          <w:spacing w:val="-57"/>
        </w:rPr>
        <w:t xml:space="preserve"> </w:t>
      </w:r>
      <w:r>
        <w:t>рынке</w:t>
      </w:r>
      <w:r>
        <w:rPr>
          <w:spacing w:val="-2"/>
        </w:rPr>
        <w:t xml:space="preserve"> </w:t>
      </w:r>
      <w:r>
        <w:t>труда.</w:t>
      </w:r>
    </w:p>
    <w:p w:rsidR="00292DCE" w:rsidRDefault="00292DCE">
      <w:pPr>
        <w:pStyle w:val="a3"/>
        <w:ind w:left="0"/>
        <w:rPr>
          <w:sz w:val="26"/>
        </w:rPr>
      </w:pPr>
    </w:p>
    <w:p w:rsidR="00292DCE" w:rsidRDefault="00F301D9">
      <w:pPr>
        <w:pStyle w:val="a3"/>
        <w:spacing w:before="1"/>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292DCE" w:rsidRDefault="00292DCE">
      <w:pPr>
        <w:pStyle w:val="a3"/>
        <w:spacing w:before="6"/>
        <w:ind w:left="0"/>
        <w:rPr>
          <w:sz w:val="27"/>
        </w:rPr>
      </w:pPr>
    </w:p>
    <w:p w:rsidR="00292DCE" w:rsidRDefault="00F301D9">
      <w:pPr>
        <w:pStyle w:val="a3"/>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292DCE" w:rsidRDefault="00292DCE">
      <w:pPr>
        <w:pStyle w:val="a3"/>
        <w:spacing w:before="9"/>
        <w:ind w:left="0"/>
        <w:rPr>
          <w:sz w:val="27"/>
        </w:rPr>
      </w:pPr>
    </w:p>
    <w:p w:rsidR="00292DCE" w:rsidRDefault="00F301D9">
      <w:pPr>
        <w:pStyle w:val="a3"/>
        <w:spacing w:line="254" w:lineRule="auto"/>
        <w:ind w:right="1056"/>
      </w:pPr>
      <w:r>
        <w:t>выбирать инструменты и оборудование, необходимые для изготовления выбранного изделия по</w:t>
      </w:r>
      <w:r>
        <w:rPr>
          <w:spacing w:val="-57"/>
        </w:rPr>
        <w:t xml:space="preserve"> </w:t>
      </w:r>
      <w:r>
        <w:t>данной</w:t>
      </w:r>
      <w:r>
        <w:rPr>
          <w:spacing w:val="-1"/>
        </w:rPr>
        <w:t xml:space="preserve"> </w:t>
      </w:r>
      <w:r>
        <w:t>технологии;</w:t>
      </w:r>
    </w:p>
    <w:p w:rsidR="00292DCE" w:rsidRDefault="00292DCE">
      <w:pPr>
        <w:pStyle w:val="a3"/>
        <w:spacing w:before="2"/>
        <w:ind w:left="0"/>
        <w:rPr>
          <w:sz w:val="26"/>
        </w:rPr>
      </w:pPr>
    </w:p>
    <w:p w:rsidR="00292DCE" w:rsidRDefault="00F301D9">
      <w:pPr>
        <w:pStyle w:val="a3"/>
      </w:pPr>
      <w:r>
        <w:t>применять</w:t>
      </w:r>
      <w:r>
        <w:rPr>
          <w:spacing w:val="-7"/>
        </w:rPr>
        <w:t xml:space="preserve"> </w:t>
      </w:r>
      <w:r>
        <w:t>технологии</w:t>
      </w:r>
      <w:r>
        <w:rPr>
          <w:spacing w:val="-6"/>
        </w:rPr>
        <w:t xml:space="preserve"> </w:t>
      </w:r>
      <w:r>
        <w:t>механической</w:t>
      </w:r>
      <w:r>
        <w:rPr>
          <w:spacing w:val="-4"/>
        </w:rPr>
        <w:t xml:space="preserve"> </w:t>
      </w:r>
      <w:r>
        <w:t>обработки</w:t>
      </w:r>
      <w:r>
        <w:rPr>
          <w:spacing w:val="-4"/>
        </w:rPr>
        <w:t xml:space="preserve"> </w:t>
      </w:r>
      <w:r>
        <w:t>конструкционных</w:t>
      </w:r>
      <w:r>
        <w:rPr>
          <w:spacing w:val="-4"/>
        </w:rPr>
        <w:t xml:space="preserve"> </w:t>
      </w:r>
      <w:r>
        <w:t>материалов;</w:t>
      </w:r>
    </w:p>
    <w:p w:rsidR="00292DCE" w:rsidRDefault="00292DCE">
      <w:pPr>
        <w:pStyle w:val="a3"/>
        <w:spacing w:before="6"/>
        <w:ind w:left="0"/>
        <w:rPr>
          <w:sz w:val="27"/>
        </w:rPr>
      </w:pPr>
    </w:p>
    <w:p w:rsidR="00292DCE" w:rsidRDefault="00F301D9">
      <w:pPr>
        <w:pStyle w:val="a3"/>
        <w:spacing w:line="254" w:lineRule="auto"/>
        <w:ind w:right="1013"/>
      </w:pPr>
      <w:r>
        <w:t>осуществлять доступными средствами контроль качества изготавливаемого изделия, находить и</w:t>
      </w:r>
      <w:r>
        <w:rPr>
          <w:spacing w:val="-57"/>
        </w:rPr>
        <w:t xml:space="preserve"> </w:t>
      </w:r>
      <w:r>
        <w:t>устранять</w:t>
      </w:r>
      <w:r>
        <w:rPr>
          <w:spacing w:val="-1"/>
        </w:rPr>
        <w:t xml:space="preserve"> </w:t>
      </w:r>
      <w:r>
        <w:t>допущенные дефекты;</w:t>
      </w:r>
    </w:p>
    <w:p w:rsidR="00292DCE" w:rsidRDefault="00292DCE">
      <w:pPr>
        <w:pStyle w:val="a3"/>
        <w:spacing w:before="2"/>
        <w:ind w:left="0"/>
        <w:rPr>
          <w:sz w:val="26"/>
        </w:rPr>
      </w:pPr>
    </w:p>
    <w:p w:rsidR="00292DCE" w:rsidRDefault="00F301D9">
      <w:pPr>
        <w:pStyle w:val="a3"/>
      </w:pPr>
      <w:r>
        <w:t>выполнять</w:t>
      </w:r>
      <w:r>
        <w:rPr>
          <w:spacing w:val="-5"/>
        </w:rPr>
        <w:t xml:space="preserve"> </w:t>
      </w:r>
      <w:r>
        <w:t>художественное</w:t>
      </w:r>
      <w:r>
        <w:rPr>
          <w:spacing w:val="-4"/>
        </w:rPr>
        <w:t xml:space="preserve"> </w:t>
      </w:r>
      <w:r>
        <w:t>оформление</w:t>
      </w:r>
      <w:r>
        <w:rPr>
          <w:spacing w:val="-4"/>
        </w:rPr>
        <w:t xml:space="preserve"> </w:t>
      </w:r>
      <w:r>
        <w:t>изделий;</w:t>
      </w:r>
    </w:p>
    <w:p w:rsidR="00292DCE" w:rsidRDefault="00292DCE">
      <w:pPr>
        <w:pStyle w:val="a3"/>
        <w:spacing w:before="6"/>
        <w:ind w:left="0"/>
        <w:rPr>
          <w:sz w:val="27"/>
        </w:rPr>
      </w:pPr>
    </w:p>
    <w:p w:rsidR="00292DCE" w:rsidRDefault="00F301D9">
      <w:pPr>
        <w:pStyle w:val="a3"/>
        <w:spacing w:line="254" w:lineRule="auto"/>
        <w:ind w:right="576"/>
      </w:pPr>
      <w:r>
        <w:t>называть современные материалы, анализировать их свойства, возможность применения в быту и на</w:t>
      </w:r>
      <w:r>
        <w:rPr>
          <w:spacing w:val="-57"/>
        </w:rPr>
        <w:t xml:space="preserve"> </w:t>
      </w:r>
      <w:r>
        <w:t>производстве;</w:t>
      </w:r>
    </w:p>
    <w:p w:rsidR="00292DCE" w:rsidRDefault="00292DCE">
      <w:pPr>
        <w:pStyle w:val="a3"/>
        <w:spacing w:before="2"/>
        <w:ind w:left="0"/>
        <w:rPr>
          <w:sz w:val="26"/>
        </w:rPr>
      </w:pPr>
    </w:p>
    <w:p w:rsidR="00292DCE" w:rsidRDefault="00F301D9">
      <w:pPr>
        <w:pStyle w:val="a3"/>
        <w:spacing w:line="254" w:lineRule="auto"/>
        <w:ind w:right="996"/>
      </w:pPr>
      <w:r>
        <w:t>осуществлять изготовление субъективно нового продукта, опираясь на общую технологическую</w:t>
      </w:r>
      <w:r>
        <w:rPr>
          <w:spacing w:val="-58"/>
        </w:rPr>
        <w:t xml:space="preserve"> </w:t>
      </w:r>
      <w:r>
        <w:t>схему; оценивать пределы применимости данной технологии, в том числе с экономических и</w:t>
      </w:r>
      <w:r>
        <w:rPr>
          <w:spacing w:val="1"/>
        </w:rPr>
        <w:t xml:space="preserve"> </w:t>
      </w:r>
      <w:r>
        <w:t>экологических</w:t>
      </w:r>
      <w:r>
        <w:rPr>
          <w:spacing w:val="1"/>
        </w:rPr>
        <w:t xml:space="preserve"> </w:t>
      </w:r>
      <w:r>
        <w:t>позиций;</w:t>
      </w:r>
    </w:p>
    <w:p w:rsidR="00292DCE" w:rsidRDefault="00292DCE">
      <w:pPr>
        <w:pStyle w:val="a3"/>
        <w:spacing w:before="2"/>
        <w:ind w:left="0"/>
        <w:rPr>
          <w:sz w:val="26"/>
        </w:rPr>
      </w:pPr>
    </w:p>
    <w:p w:rsidR="00292DCE" w:rsidRDefault="00F301D9">
      <w:pPr>
        <w:pStyle w:val="a3"/>
        <w:spacing w:line="516" w:lineRule="auto"/>
        <w:ind w:right="2829"/>
      </w:pPr>
      <w:r>
        <w:t>знать пищевую ценность рыбы, морепродуктов; определять качество рыбы;</w:t>
      </w:r>
      <w:r>
        <w:rPr>
          <w:spacing w:val="1"/>
        </w:rPr>
        <w:t xml:space="preserve"> </w:t>
      </w:r>
      <w:r>
        <w:t>знать пищевую ценность мяса животных, мяса птицы, определять их качество;</w:t>
      </w:r>
      <w:r>
        <w:rPr>
          <w:spacing w:val="-57"/>
        </w:rPr>
        <w:t xml:space="preserve"> </w:t>
      </w:r>
      <w:r>
        <w:t>знать</w:t>
      </w:r>
      <w:r>
        <w:rPr>
          <w:spacing w:val="-3"/>
        </w:rPr>
        <w:t xml:space="preserve"> </w:t>
      </w:r>
      <w:r>
        <w:t>и</w:t>
      </w:r>
      <w:r>
        <w:rPr>
          <w:spacing w:val="2"/>
        </w:rPr>
        <w:t xml:space="preserve"> </w:t>
      </w:r>
      <w:r>
        <w:t>уметь</w:t>
      </w:r>
      <w:r>
        <w:rPr>
          <w:spacing w:val="-1"/>
        </w:rPr>
        <w:t xml:space="preserve"> </w:t>
      </w:r>
      <w:r>
        <w:t>применять</w:t>
      </w:r>
      <w:r>
        <w:rPr>
          <w:spacing w:val="-1"/>
        </w:rPr>
        <w:t xml:space="preserve"> </w:t>
      </w:r>
      <w:r>
        <w:t>технологии приготовления</w:t>
      </w:r>
      <w:r>
        <w:rPr>
          <w:spacing w:val="-1"/>
        </w:rPr>
        <w:t xml:space="preserve"> </w:t>
      </w:r>
      <w:r>
        <w:t>блюд</w:t>
      </w:r>
      <w:r>
        <w:rPr>
          <w:spacing w:val="-4"/>
        </w:rPr>
        <w:t xml:space="preserve"> </w:t>
      </w:r>
      <w:r>
        <w:t>из</w:t>
      </w:r>
      <w:r>
        <w:rPr>
          <w:spacing w:val="-1"/>
        </w:rPr>
        <w:t xml:space="preserve"> </w:t>
      </w:r>
      <w:r>
        <w:t>рыбы,</w:t>
      </w:r>
    </w:p>
    <w:p w:rsidR="00292DCE" w:rsidRDefault="00F301D9">
      <w:pPr>
        <w:pStyle w:val="a3"/>
        <w:spacing w:before="1" w:line="516" w:lineRule="auto"/>
        <w:ind w:right="4269"/>
      </w:pPr>
      <w:r>
        <w:t>знать технологии приготовления из мяса животных, мяса птицы;</w:t>
      </w:r>
      <w:r>
        <w:rPr>
          <w:spacing w:val="-57"/>
        </w:rPr>
        <w:t xml:space="preserve"> </w:t>
      </w:r>
      <w:r>
        <w:t>называть блюда национальной кухни из рыбы, мяса;</w:t>
      </w:r>
      <w:r>
        <w:rPr>
          <w:spacing w:val="1"/>
        </w:rPr>
        <w:t xml:space="preserve"> </w:t>
      </w:r>
      <w:r>
        <w:t>характеризовать</w:t>
      </w:r>
      <w:r>
        <w:rPr>
          <w:spacing w:val="-2"/>
        </w:rPr>
        <w:t xml:space="preserve"> </w:t>
      </w:r>
      <w:r>
        <w:t>конструкционные</w:t>
      </w:r>
      <w:r>
        <w:rPr>
          <w:spacing w:val="-3"/>
        </w:rPr>
        <w:t xml:space="preserve"> </w:t>
      </w:r>
      <w:r>
        <w:t>особенности</w:t>
      </w:r>
      <w:r>
        <w:rPr>
          <w:spacing w:val="-1"/>
        </w:rPr>
        <w:t xml:space="preserve"> </w:t>
      </w:r>
      <w:r>
        <w:t>костюма;</w:t>
      </w:r>
    </w:p>
    <w:p w:rsidR="00292DCE" w:rsidRDefault="00F301D9">
      <w:pPr>
        <w:pStyle w:val="a3"/>
        <w:spacing w:line="516" w:lineRule="auto"/>
        <w:ind w:right="3965"/>
      </w:pPr>
      <w:r>
        <w:t>выбирать текстильные материалы для изделий с учетом их свойств;</w:t>
      </w:r>
      <w:r>
        <w:rPr>
          <w:spacing w:val="-57"/>
        </w:rPr>
        <w:t xml:space="preserve"> </w:t>
      </w:r>
      <w:r>
        <w:t>самостоятельно</w:t>
      </w:r>
      <w:r>
        <w:rPr>
          <w:spacing w:val="-1"/>
        </w:rPr>
        <w:t xml:space="preserve"> </w:t>
      </w:r>
      <w:r>
        <w:t>выполнять</w:t>
      </w:r>
      <w:r>
        <w:rPr>
          <w:spacing w:val="-1"/>
        </w:rPr>
        <w:t xml:space="preserve"> </w:t>
      </w:r>
      <w:r>
        <w:t>чертеж</w:t>
      </w:r>
      <w:r>
        <w:rPr>
          <w:spacing w:val="-1"/>
        </w:rPr>
        <w:t xml:space="preserve"> </w:t>
      </w:r>
      <w:r>
        <w:t>выкроек</w:t>
      </w:r>
      <w:r>
        <w:rPr>
          <w:spacing w:val="-1"/>
        </w:rPr>
        <w:t xml:space="preserve"> </w:t>
      </w:r>
      <w:r>
        <w:t>швейного</w:t>
      </w:r>
      <w:r>
        <w:rPr>
          <w:spacing w:val="-1"/>
        </w:rPr>
        <w:t xml:space="preserve"> </w:t>
      </w:r>
      <w:r>
        <w:t>изделия;</w:t>
      </w:r>
    </w:p>
    <w:p w:rsidR="00292DCE" w:rsidRDefault="00F301D9">
      <w:pPr>
        <w:pStyle w:val="a3"/>
        <w:spacing w:line="275" w:lineRule="exact"/>
      </w:pPr>
      <w:r>
        <w:t>соблюдать</w:t>
      </w:r>
      <w:r>
        <w:rPr>
          <w:spacing w:val="-2"/>
        </w:rPr>
        <w:t xml:space="preserve"> </w:t>
      </w:r>
      <w:r>
        <w:t>последовательность</w:t>
      </w:r>
      <w:r>
        <w:rPr>
          <w:spacing w:val="-4"/>
        </w:rPr>
        <w:t xml:space="preserve"> </w:t>
      </w:r>
      <w:r>
        <w:t>технологических операций</w:t>
      </w:r>
      <w:r>
        <w:rPr>
          <w:spacing w:val="-2"/>
        </w:rPr>
        <w:t xml:space="preserve"> </w:t>
      </w:r>
      <w:r>
        <w:t>по</w:t>
      </w:r>
      <w:r>
        <w:rPr>
          <w:spacing w:val="-2"/>
        </w:rPr>
        <w:t xml:space="preserve"> </w:t>
      </w:r>
      <w:r>
        <w:t>раскрою,</w:t>
      </w:r>
      <w:r>
        <w:rPr>
          <w:spacing w:val="-2"/>
        </w:rPr>
        <w:t xml:space="preserve"> </w:t>
      </w:r>
      <w:r>
        <w:t>пошиву</w:t>
      </w:r>
      <w:r>
        <w:rPr>
          <w:spacing w:val="-10"/>
        </w:rPr>
        <w:t xml:space="preserve"> </w:t>
      </w:r>
      <w:r>
        <w:t>и</w:t>
      </w:r>
      <w:r>
        <w:rPr>
          <w:spacing w:val="-2"/>
        </w:rPr>
        <w:t xml:space="preserve"> </w:t>
      </w:r>
      <w:r>
        <w:t>отделке</w:t>
      </w:r>
      <w:r>
        <w:rPr>
          <w:spacing w:val="-3"/>
        </w:rPr>
        <w:t xml:space="preserve"> </w:t>
      </w:r>
      <w:r>
        <w:t>изделия;</w:t>
      </w:r>
    </w:p>
    <w:p w:rsidR="00292DCE" w:rsidRDefault="00292DCE">
      <w:pPr>
        <w:pStyle w:val="a3"/>
        <w:spacing w:before="5"/>
        <w:ind w:left="0"/>
        <w:rPr>
          <w:sz w:val="27"/>
        </w:rPr>
      </w:pPr>
    </w:p>
    <w:p w:rsidR="00292DCE" w:rsidRDefault="00F301D9">
      <w:pPr>
        <w:pStyle w:val="a3"/>
        <w:spacing w:line="254" w:lineRule="auto"/>
        <w:ind w:right="892"/>
      </w:pPr>
      <w:r>
        <w:t>характеризовать мир профессий, связанных с изучаемыми технологиями, их востребованность на</w:t>
      </w:r>
      <w:r>
        <w:rPr>
          <w:spacing w:val="-57"/>
        </w:rPr>
        <w:t xml:space="preserve"> </w:t>
      </w:r>
      <w:r>
        <w:t>рынке</w:t>
      </w:r>
      <w:r>
        <w:rPr>
          <w:spacing w:val="-2"/>
        </w:rPr>
        <w:t xml:space="preserve"> </w:t>
      </w:r>
      <w:r>
        <w:t>труда.</w:t>
      </w:r>
    </w:p>
    <w:p w:rsidR="00292DCE" w:rsidRDefault="00292DCE">
      <w:pPr>
        <w:spacing w:line="254" w:lineRule="auto"/>
        <w:sectPr w:rsidR="00292DCE">
          <w:pgSz w:w="11930" w:h="16860"/>
          <w:pgMar w:top="1080" w:right="100" w:bottom="820" w:left="480" w:header="0" w:footer="582" w:gutter="0"/>
          <w:cols w:space="720"/>
        </w:sectPr>
      </w:pPr>
    </w:p>
    <w:p w:rsidR="00292DCE" w:rsidRDefault="00F301D9" w:rsidP="000B0FD5">
      <w:pPr>
        <w:pStyle w:val="41"/>
        <w:numPr>
          <w:ilvl w:val="2"/>
          <w:numId w:val="152"/>
        </w:numPr>
        <w:tabs>
          <w:tab w:val="left" w:pos="1121"/>
        </w:tabs>
        <w:spacing w:before="65"/>
        <w:ind w:left="1120" w:hanging="721"/>
      </w:pPr>
      <w:r>
        <w:lastRenderedPageBreak/>
        <w:t>Предметные</w:t>
      </w:r>
      <w:r>
        <w:rPr>
          <w:spacing w:val="-6"/>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5"/>
        </w:rPr>
        <w:t xml:space="preserve"> </w:t>
      </w:r>
      <w:r>
        <w:t>«Робототехника».</w:t>
      </w:r>
    </w:p>
    <w:p w:rsidR="00292DCE" w:rsidRDefault="00292DCE">
      <w:pPr>
        <w:pStyle w:val="a3"/>
        <w:spacing w:before="2"/>
        <w:ind w:left="0"/>
        <w:rPr>
          <w:b/>
          <w:sz w:val="27"/>
        </w:rPr>
      </w:pPr>
    </w:p>
    <w:p w:rsidR="00292DCE" w:rsidRDefault="00F301D9">
      <w:pPr>
        <w:pStyle w:val="a3"/>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292DCE" w:rsidRDefault="00292DCE">
      <w:pPr>
        <w:pStyle w:val="a3"/>
        <w:spacing w:before="6"/>
        <w:ind w:left="0"/>
        <w:rPr>
          <w:sz w:val="27"/>
        </w:rPr>
      </w:pPr>
    </w:p>
    <w:p w:rsidR="00292DCE" w:rsidRDefault="00F301D9">
      <w:pPr>
        <w:pStyle w:val="a3"/>
        <w:spacing w:before="1" w:line="516" w:lineRule="auto"/>
        <w:ind w:right="3689"/>
      </w:pPr>
      <w:r>
        <w:t>классифицировать и характеризовать роботов по видам и 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292DCE" w:rsidRDefault="00F301D9">
      <w:pPr>
        <w:pStyle w:val="a3"/>
        <w:spacing w:line="275" w:lineRule="exact"/>
      </w:pPr>
      <w:r>
        <w:t>знать</w:t>
      </w:r>
      <w:r>
        <w:rPr>
          <w:spacing w:val="-6"/>
        </w:rPr>
        <w:t xml:space="preserve"> </w:t>
      </w:r>
      <w:r>
        <w:t>и</w:t>
      </w:r>
      <w:r>
        <w:rPr>
          <w:spacing w:val="-5"/>
        </w:rPr>
        <w:t xml:space="preserve"> </w:t>
      </w:r>
      <w:r>
        <w:t>характеризовать</w:t>
      </w:r>
      <w:r>
        <w:rPr>
          <w:spacing w:val="-4"/>
        </w:rPr>
        <w:t xml:space="preserve"> </w:t>
      </w:r>
      <w:r>
        <w:t>назначение</w:t>
      </w:r>
      <w:r>
        <w:rPr>
          <w:spacing w:val="-5"/>
        </w:rPr>
        <w:t xml:space="preserve"> </w:t>
      </w:r>
      <w:r>
        <w:t>деталей</w:t>
      </w:r>
      <w:r>
        <w:rPr>
          <w:spacing w:val="-3"/>
        </w:rPr>
        <w:t xml:space="preserve"> </w:t>
      </w:r>
      <w:r>
        <w:t>робототехнического</w:t>
      </w:r>
      <w:r>
        <w:rPr>
          <w:spacing w:val="-4"/>
        </w:rPr>
        <w:t xml:space="preserve"> </w:t>
      </w:r>
      <w:r>
        <w:t>конструктора;</w:t>
      </w:r>
    </w:p>
    <w:p w:rsidR="00292DCE" w:rsidRDefault="00292DCE">
      <w:pPr>
        <w:pStyle w:val="a3"/>
        <w:spacing w:before="6"/>
        <w:ind w:left="0"/>
        <w:rPr>
          <w:sz w:val="27"/>
        </w:rPr>
      </w:pPr>
    </w:p>
    <w:p w:rsidR="00292DCE" w:rsidRDefault="00F301D9">
      <w:pPr>
        <w:pStyle w:val="a3"/>
        <w:spacing w:line="516" w:lineRule="auto"/>
        <w:ind w:right="552"/>
      </w:pPr>
      <w:r>
        <w:t>характеризовать составные части роботов, датчики в современных робототехнических системах;</w:t>
      </w:r>
      <w:r>
        <w:rPr>
          <w:spacing w:val="1"/>
        </w:rPr>
        <w:t xml:space="preserve"> </w:t>
      </w:r>
      <w:r>
        <w:t>получить</w:t>
      </w:r>
      <w:r>
        <w:rPr>
          <w:spacing w:val="-4"/>
        </w:rPr>
        <w:t xml:space="preserve"> </w:t>
      </w:r>
      <w:r>
        <w:t>опыт</w:t>
      </w:r>
      <w:r>
        <w:rPr>
          <w:spacing w:val="-3"/>
        </w:rPr>
        <w:t xml:space="preserve"> </w:t>
      </w:r>
      <w:r>
        <w:t>моделирования</w:t>
      </w:r>
      <w:r>
        <w:rPr>
          <w:spacing w:val="-4"/>
        </w:rPr>
        <w:t xml:space="preserve"> </w:t>
      </w:r>
      <w:r>
        <w:t>машин</w:t>
      </w:r>
      <w:r>
        <w:rPr>
          <w:spacing w:val="-3"/>
        </w:rPr>
        <w:t xml:space="preserve"> </w:t>
      </w:r>
      <w:r>
        <w:t>и</w:t>
      </w:r>
      <w:r>
        <w:rPr>
          <w:spacing w:val="-4"/>
        </w:rPr>
        <w:t xml:space="preserve"> </w:t>
      </w:r>
      <w:r>
        <w:t>механизмов</w:t>
      </w:r>
      <w:r>
        <w:rPr>
          <w:spacing w:val="-3"/>
        </w:rPr>
        <w:t xml:space="preserve"> </w:t>
      </w:r>
      <w:r>
        <w:t>с</w:t>
      </w:r>
      <w:r>
        <w:rPr>
          <w:spacing w:val="-5"/>
        </w:rPr>
        <w:t xml:space="preserve"> </w:t>
      </w:r>
      <w:r>
        <w:t>помощью</w:t>
      </w:r>
      <w:r>
        <w:rPr>
          <w:spacing w:val="-4"/>
        </w:rPr>
        <w:t xml:space="preserve"> </w:t>
      </w:r>
      <w:r>
        <w:t>робототехнического</w:t>
      </w:r>
      <w:r>
        <w:rPr>
          <w:spacing w:val="-3"/>
        </w:rPr>
        <w:t xml:space="preserve"> </w:t>
      </w:r>
      <w:r>
        <w:t>конструктора;</w:t>
      </w:r>
    </w:p>
    <w:p w:rsidR="00292DCE" w:rsidRDefault="00F301D9">
      <w:pPr>
        <w:pStyle w:val="a3"/>
        <w:spacing w:before="2" w:line="254" w:lineRule="auto"/>
        <w:ind w:right="1796"/>
      </w:pPr>
      <w:r>
        <w:t>применять навыки моделирования машин и механизмов с помощью робототехнического</w:t>
      </w:r>
      <w:r>
        <w:rPr>
          <w:spacing w:val="-57"/>
        </w:rPr>
        <w:t xml:space="preserve"> </w:t>
      </w:r>
      <w:r>
        <w:t>конструктора;</w:t>
      </w:r>
    </w:p>
    <w:p w:rsidR="00292DCE" w:rsidRDefault="00292DCE">
      <w:pPr>
        <w:pStyle w:val="a3"/>
        <w:spacing w:before="1"/>
        <w:ind w:left="0"/>
        <w:rPr>
          <w:sz w:val="26"/>
        </w:rPr>
      </w:pPr>
    </w:p>
    <w:p w:rsidR="00292DCE" w:rsidRDefault="00F301D9">
      <w:pPr>
        <w:pStyle w:val="a3"/>
        <w:spacing w:line="254" w:lineRule="auto"/>
      </w:pPr>
      <w:r>
        <w:t>владеть навыками индивидуальной и коллективной деятельности, направленной на создание</w:t>
      </w:r>
      <w:r>
        <w:rPr>
          <w:spacing w:val="-57"/>
        </w:rPr>
        <w:t xml:space="preserve"> </w:t>
      </w:r>
      <w:r>
        <w:t>робототехнического</w:t>
      </w:r>
      <w:r>
        <w:rPr>
          <w:spacing w:val="-1"/>
        </w:rPr>
        <w:t xml:space="preserve"> </w:t>
      </w:r>
      <w:r>
        <w:t>продукта;</w:t>
      </w:r>
    </w:p>
    <w:p w:rsidR="00292DCE" w:rsidRDefault="00292DCE">
      <w:pPr>
        <w:pStyle w:val="a3"/>
        <w:spacing w:before="2"/>
        <w:ind w:left="0"/>
        <w:rPr>
          <w:sz w:val="26"/>
        </w:rPr>
      </w:pPr>
    </w:p>
    <w:p w:rsidR="00292DCE" w:rsidRDefault="00F301D9">
      <w:pPr>
        <w:pStyle w:val="a3"/>
        <w:spacing w:line="516" w:lineRule="auto"/>
        <w:ind w:right="4494"/>
      </w:pPr>
      <w:r>
        <w:t>характеризовать мир профессий, связанных с робототехникой.</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6 классе:</w:t>
      </w:r>
    </w:p>
    <w:p w:rsidR="00292DCE" w:rsidRDefault="00F301D9">
      <w:pPr>
        <w:pStyle w:val="a3"/>
        <w:spacing w:line="275" w:lineRule="exact"/>
      </w:pPr>
      <w:r>
        <w:t>знать</w:t>
      </w:r>
      <w:r>
        <w:rPr>
          <w:spacing w:val="-3"/>
        </w:rPr>
        <w:t xml:space="preserve"> </w:t>
      </w:r>
      <w:r>
        <w:t>виды</w:t>
      </w:r>
      <w:r>
        <w:rPr>
          <w:spacing w:val="-3"/>
        </w:rPr>
        <w:t xml:space="preserve"> </w:t>
      </w:r>
      <w:r>
        <w:t>транспортных</w:t>
      </w:r>
      <w:r>
        <w:rPr>
          <w:spacing w:val="-2"/>
        </w:rPr>
        <w:t xml:space="preserve"> </w:t>
      </w:r>
      <w:r>
        <w:t>роботов,</w:t>
      </w:r>
      <w:r>
        <w:rPr>
          <w:spacing w:val="-2"/>
        </w:rPr>
        <w:t xml:space="preserve"> </w:t>
      </w:r>
      <w:r>
        <w:t>описывать</w:t>
      </w:r>
      <w:r>
        <w:rPr>
          <w:spacing w:val="-3"/>
        </w:rPr>
        <w:t xml:space="preserve"> </w:t>
      </w:r>
      <w:r>
        <w:t>их</w:t>
      </w:r>
      <w:r>
        <w:rPr>
          <w:spacing w:val="-4"/>
        </w:rPr>
        <w:t xml:space="preserve"> </w:t>
      </w:r>
      <w:r>
        <w:t>назначение;</w:t>
      </w:r>
    </w:p>
    <w:p w:rsidR="00292DCE" w:rsidRDefault="00292DCE">
      <w:pPr>
        <w:pStyle w:val="a3"/>
        <w:spacing w:before="6"/>
        <w:ind w:left="0"/>
        <w:rPr>
          <w:sz w:val="27"/>
        </w:rPr>
      </w:pPr>
    </w:p>
    <w:p w:rsidR="00292DCE" w:rsidRDefault="00F301D9">
      <w:pPr>
        <w:pStyle w:val="a3"/>
        <w:spacing w:before="1" w:line="516" w:lineRule="auto"/>
        <w:ind w:right="2711"/>
      </w:pPr>
      <w:r>
        <w:t>конструировать мобильного робота по схеме; усовершенствовать конструкцию;</w:t>
      </w:r>
      <w:r>
        <w:rPr>
          <w:spacing w:val="-57"/>
        </w:rPr>
        <w:t xml:space="preserve"> </w:t>
      </w:r>
      <w:r>
        <w:t>программировать</w:t>
      </w:r>
      <w:r>
        <w:rPr>
          <w:spacing w:val="-1"/>
        </w:rPr>
        <w:t xml:space="preserve"> </w:t>
      </w:r>
      <w:r>
        <w:t>мобильного робота;</w:t>
      </w:r>
    </w:p>
    <w:p w:rsidR="00292DCE" w:rsidRDefault="00F301D9">
      <w:pPr>
        <w:pStyle w:val="a3"/>
        <w:spacing w:line="275" w:lineRule="exact"/>
      </w:pPr>
      <w:r>
        <w:t>управлять</w:t>
      </w:r>
      <w:r>
        <w:rPr>
          <w:spacing w:val="-3"/>
        </w:rPr>
        <w:t xml:space="preserve"> </w:t>
      </w:r>
      <w:r>
        <w:t>мобильными</w:t>
      </w:r>
      <w:r>
        <w:rPr>
          <w:spacing w:val="-5"/>
        </w:rPr>
        <w:t xml:space="preserve"> </w:t>
      </w:r>
      <w:r>
        <w:t>роботами</w:t>
      </w:r>
      <w:r>
        <w:rPr>
          <w:spacing w:val="-3"/>
        </w:rPr>
        <w:t xml:space="preserve"> </w:t>
      </w:r>
      <w:r>
        <w:t>в</w:t>
      </w:r>
      <w:r>
        <w:rPr>
          <w:spacing w:val="-5"/>
        </w:rPr>
        <w:t xml:space="preserve"> </w:t>
      </w:r>
      <w:r>
        <w:t>компьютерно-управляемых</w:t>
      </w:r>
      <w:r>
        <w:rPr>
          <w:spacing w:val="-2"/>
        </w:rPr>
        <w:t xml:space="preserve"> </w:t>
      </w:r>
      <w:r>
        <w:t>средах;</w:t>
      </w:r>
    </w:p>
    <w:p w:rsidR="00292DCE" w:rsidRDefault="00292DCE">
      <w:pPr>
        <w:pStyle w:val="a3"/>
        <w:spacing w:before="6"/>
        <w:ind w:left="0"/>
        <w:rPr>
          <w:sz w:val="27"/>
        </w:rPr>
      </w:pPr>
    </w:p>
    <w:p w:rsidR="00292DCE" w:rsidRDefault="00F301D9">
      <w:pPr>
        <w:pStyle w:val="a3"/>
        <w:spacing w:line="516" w:lineRule="auto"/>
        <w:ind w:right="1513"/>
      </w:pPr>
      <w:r>
        <w:t>знать и характеризовать датчики, использованные при проектировании мобильного робота;</w:t>
      </w:r>
      <w:r>
        <w:rPr>
          <w:spacing w:val="-57"/>
        </w:rPr>
        <w:t xml:space="preserve"> </w:t>
      </w:r>
      <w:r>
        <w:t>уметь</w:t>
      </w:r>
      <w:r>
        <w:rPr>
          <w:spacing w:val="-1"/>
        </w:rPr>
        <w:t xml:space="preserve"> </w:t>
      </w:r>
      <w:r>
        <w:t>осуществлять</w:t>
      </w:r>
      <w:r>
        <w:rPr>
          <w:spacing w:val="1"/>
        </w:rPr>
        <w:t xml:space="preserve"> </w:t>
      </w:r>
      <w:r>
        <w:t>робототехнические</w:t>
      </w:r>
      <w:r>
        <w:rPr>
          <w:spacing w:val="-1"/>
        </w:rPr>
        <w:t xml:space="preserve"> </w:t>
      </w:r>
      <w:r>
        <w:t>проекты;</w:t>
      </w:r>
    </w:p>
    <w:p w:rsidR="00292DCE" w:rsidRDefault="00F301D9">
      <w:pPr>
        <w:pStyle w:val="a3"/>
        <w:spacing w:before="2"/>
      </w:pPr>
      <w:r>
        <w:t>презентовать</w:t>
      </w:r>
      <w:r>
        <w:rPr>
          <w:spacing w:val="-5"/>
        </w:rPr>
        <w:t xml:space="preserve"> </w:t>
      </w:r>
      <w:r>
        <w:t>изделие;</w:t>
      </w:r>
    </w:p>
    <w:p w:rsidR="00292DCE" w:rsidRDefault="00292DCE">
      <w:pPr>
        <w:pStyle w:val="a3"/>
        <w:spacing w:before="6"/>
        <w:ind w:left="0"/>
        <w:rPr>
          <w:sz w:val="27"/>
        </w:rPr>
      </w:pPr>
    </w:p>
    <w:p w:rsidR="00292DCE" w:rsidRDefault="00F301D9">
      <w:pPr>
        <w:pStyle w:val="a3"/>
        <w:spacing w:line="516" w:lineRule="auto"/>
        <w:ind w:right="4494"/>
      </w:pPr>
      <w:r>
        <w:t>характеризовать мир профессий, связанных с робототехникой.</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292DCE" w:rsidRDefault="00F301D9">
      <w:pPr>
        <w:pStyle w:val="a3"/>
        <w:spacing w:line="516" w:lineRule="auto"/>
        <w:ind w:right="3286"/>
      </w:pPr>
      <w:r>
        <w:t>знать виды промышленных роботов, описывать их назначение и функции;</w:t>
      </w:r>
      <w:r>
        <w:rPr>
          <w:spacing w:val="-57"/>
        </w:rPr>
        <w:t xml:space="preserve"> </w:t>
      </w:r>
      <w:r>
        <w:t>характеризовать</w:t>
      </w:r>
      <w:r>
        <w:rPr>
          <w:spacing w:val="-1"/>
        </w:rPr>
        <w:t xml:space="preserve"> </w:t>
      </w:r>
      <w:r>
        <w:t>беспилотные</w:t>
      </w:r>
      <w:r>
        <w:rPr>
          <w:spacing w:val="-3"/>
        </w:rPr>
        <w:t xml:space="preserve"> </w:t>
      </w:r>
      <w:r>
        <w:t>автоматизированные</w:t>
      </w:r>
      <w:r>
        <w:rPr>
          <w:spacing w:val="-3"/>
        </w:rPr>
        <w:t xml:space="preserve"> </w:t>
      </w:r>
      <w:r>
        <w:t>системы;</w:t>
      </w:r>
    </w:p>
    <w:p w:rsidR="00292DCE" w:rsidRDefault="00F301D9">
      <w:pPr>
        <w:pStyle w:val="a3"/>
        <w:spacing w:line="275" w:lineRule="exact"/>
      </w:pPr>
      <w:r>
        <w:t>знать</w:t>
      </w:r>
      <w:r>
        <w:rPr>
          <w:spacing w:val="-3"/>
        </w:rPr>
        <w:t xml:space="preserve"> </w:t>
      </w:r>
      <w:r>
        <w:t>виды</w:t>
      </w:r>
      <w:r>
        <w:rPr>
          <w:spacing w:val="-2"/>
        </w:rPr>
        <w:t xml:space="preserve"> </w:t>
      </w:r>
      <w:r>
        <w:t>бытовых</w:t>
      </w:r>
      <w:r>
        <w:rPr>
          <w:spacing w:val="-1"/>
        </w:rPr>
        <w:t xml:space="preserve"> </w:t>
      </w:r>
      <w:r>
        <w:t>роботов,</w:t>
      </w:r>
      <w:r>
        <w:rPr>
          <w:spacing w:val="-2"/>
        </w:rPr>
        <w:t xml:space="preserve"> </w:t>
      </w:r>
      <w:r>
        <w:t>описывать</w:t>
      </w:r>
      <w:r>
        <w:rPr>
          <w:spacing w:val="-2"/>
        </w:rPr>
        <w:t xml:space="preserve"> </w:t>
      </w:r>
      <w:r>
        <w:t>их</w:t>
      </w:r>
      <w:r>
        <w:rPr>
          <w:spacing w:val="-3"/>
        </w:rPr>
        <w:t xml:space="preserve"> </w:t>
      </w:r>
      <w:r>
        <w:t>назначение</w:t>
      </w:r>
      <w:r>
        <w:rPr>
          <w:spacing w:val="-3"/>
        </w:rPr>
        <w:t xml:space="preserve"> </w:t>
      </w:r>
      <w:r>
        <w:t>и</w:t>
      </w:r>
      <w:r>
        <w:rPr>
          <w:spacing w:val="-3"/>
        </w:rPr>
        <w:t xml:space="preserve"> </w:t>
      </w:r>
      <w:r>
        <w:t>функции;</w:t>
      </w:r>
    </w:p>
    <w:p w:rsidR="00292DCE" w:rsidRDefault="00292DCE">
      <w:pPr>
        <w:pStyle w:val="a3"/>
        <w:spacing w:before="6"/>
        <w:ind w:left="0"/>
        <w:rPr>
          <w:sz w:val="27"/>
        </w:rPr>
      </w:pPr>
    </w:p>
    <w:p w:rsidR="00292DCE" w:rsidRDefault="00F301D9">
      <w:pPr>
        <w:pStyle w:val="a3"/>
      </w:pPr>
      <w:r>
        <w:t>использовать</w:t>
      </w:r>
      <w:r>
        <w:rPr>
          <w:spacing w:val="-3"/>
        </w:rPr>
        <w:t xml:space="preserve"> </w:t>
      </w:r>
      <w:r>
        <w:t>датчики</w:t>
      </w:r>
      <w:r>
        <w:rPr>
          <w:spacing w:val="-2"/>
        </w:rPr>
        <w:t xml:space="preserve"> </w:t>
      </w:r>
      <w:r>
        <w:t>и</w:t>
      </w:r>
      <w:r>
        <w:rPr>
          <w:spacing w:val="-4"/>
        </w:rPr>
        <w:t xml:space="preserve"> </w:t>
      </w:r>
      <w:r>
        <w:t>программировать</w:t>
      </w:r>
      <w:r>
        <w:rPr>
          <w:spacing w:val="-2"/>
        </w:rPr>
        <w:t xml:space="preserve"> </w:t>
      </w:r>
      <w:r>
        <w:t>действие</w:t>
      </w:r>
      <w:r>
        <w:rPr>
          <w:spacing w:val="-1"/>
        </w:rPr>
        <w:t xml:space="preserve"> </w:t>
      </w:r>
      <w:r>
        <w:t>учебного</w:t>
      </w:r>
      <w:r>
        <w:rPr>
          <w:spacing w:val="-2"/>
        </w:rPr>
        <w:t xml:space="preserve"> </w:t>
      </w:r>
      <w:r>
        <w:t>робота</w:t>
      </w:r>
      <w:r>
        <w:rPr>
          <w:spacing w:val="53"/>
        </w:rPr>
        <w:t xml:space="preserve"> </w:t>
      </w:r>
      <w:r>
        <w:t>в</w:t>
      </w:r>
      <w:r>
        <w:rPr>
          <w:spacing w:val="-3"/>
        </w:rPr>
        <w:t xml:space="preserve"> </w:t>
      </w:r>
      <w:r>
        <w:t>зависимости</w:t>
      </w:r>
      <w:r>
        <w:rPr>
          <w:spacing w:val="-2"/>
        </w:rPr>
        <w:t xml:space="preserve"> </w:t>
      </w:r>
      <w:r>
        <w:t>от</w:t>
      </w:r>
      <w:r>
        <w:rPr>
          <w:spacing w:val="-2"/>
        </w:rPr>
        <w:t xml:space="preserve"> </w:t>
      </w:r>
      <w:r>
        <w:t>задач</w:t>
      </w:r>
      <w:r>
        <w:rPr>
          <w:spacing w:val="-3"/>
        </w:rPr>
        <w:t xml:space="preserve"> </w:t>
      </w:r>
      <w:r>
        <w:t>проекта;</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1617"/>
      </w:pPr>
      <w:r>
        <w:lastRenderedPageBreak/>
        <w:t>осуществлять робототехнические проекты, совершенствовать конструкцию, испытывать и</w:t>
      </w:r>
      <w:r>
        <w:rPr>
          <w:spacing w:val="-57"/>
        </w:rPr>
        <w:t xml:space="preserve"> </w:t>
      </w:r>
      <w:r>
        <w:t>презентовать</w:t>
      </w:r>
      <w:r>
        <w:rPr>
          <w:spacing w:val="-1"/>
        </w:rPr>
        <w:t xml:space="preserve"> </w:t>
      </w:r>
      <w:r>
        <w:t>результат проекта;</w:t>
      </w:r>
    </w:p>
    <w:p w:rsidR="00292DCE" w:rsidRDefault="00292DCE">
      <w:pPr>
        <w:pStyle w:val="a3"/>
        <w:spacing w:before="2"/>
        <w:ind w:left="0"/>
        <w:rPr>
          <w:sz w:val="26"/>
        </w:rPr>
      </w:pPr>
    </w:p>
    <w:p w:rsidR="00292DCE" w:rsidRDefault="00F301D9">
      <w:pPr>
        <w:pStyle w:val="a3"/>
        <w:spacing w:line="516" w:lineRule="auto"/>
        <w:ind w:right="4494"/>
      </w:pPr>
      <w:r>
        <w:t>характеризовать мир профессий, связанных с робототехникой.</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292DCE" w:rsidRDefault="00F301D9">
      <w:pPr>
        <w:pStyle w:val="a3"/>
        <w:spacing w:line="254" w:lineRule="auto"/>
        <w:ind w:right="1064"/>
      </w:pPr>
      <w:r>
        <w:t>приводить примеры из истории развития беспилотного авиастроения, применения беспилотных</w:t>
      </w:r>
      <w:r>
        <w:rPr>
          <w:spacing w:val="-57"/>
        </w:rPr>
        <w:t xml:space="preserve"> </w:t>
      </w:r>
      <w:r>
        <w:t>летательных аппаратов;</w:t>
      </w:r>
    </w:p>
    <w:p w:rsidR="00292DCE" w:rsidRDefault="00292DCE">
      <w:pPr>
        <w:pStyle w:val="a3"/>
        <w:spacing w:before="1"/>
        <w:ind w:left="0"/>
        <w:rPr>
          <w:sz w:val="26"/>
        </w:rPr>
      </w:pPr>
    </w:p>
    <w:p w:rsidR="00292DCE" w:rsidRDefault="00F301D9">
      <w:pPr>
        <w:pStyle w:val="a3"/>
        <w:spacing w:line="518" w:lineRule="auto"/>
        <w:ind w:right="385"/>
      </w:pPr>
      <w:r>
        <w:t>характеризовать конструкцию беспилотных летательных аппаратов; описывать сферы их применения;</w:t>
      </w:r>
      <w:r>
        <w:rPr>
          <w:spacing w:val="-57"/>
        </w:rPr>
        <w:t xml:space="preserve"> </w:t>
      </w:r>
      <w:r>
        <w:t>выполнять</w:t>
      </w:r>
      <w:r>
        <w:rPr>
          <w:spacing w:val="-1"/>
        </w:rPr>
        <w:t xml:space="preserve"> </w:t>
      </w:r>
      <w:r>
        <w:t>сборку</w:t>
      </w:r>
      <w:r>
        <w:rPr>
          <w:spacing w:val="-8"/>
        </w:rPr>
        <w:t xml:space="preserve"> </w:t>
      </w:r>
      <w:r>
        <w:t>беспилотного летательного</w:t>
      </w:r>
      <w:r>
        <w:rPr>
          <w:spacing w:val="-3"/>
        </w:rPr>
        <w:t xml:space="preserve"> </w:t>
      </w:r>
      <w:r>
        <w:t>аппарата;</w:t>
      </w:r>
    </w:p>
    <w:p w:rsidR="00292DCE" w:rsidRDefault="00F301D9">
      <w:pPr>
        <w:pStyle w:val="a3"/>
        <w:spacing w:line="272" w:lineRule="exact"/>
      </w:pPr>
      <w:r>
        <w:t>выполнять</w:t>
      </w:r>
      <w:r>
        <w:rPr>
          <w:spacing w:val="-7"/>
        </w:rPr>
        <w:t xml:space="preserve"> </w:t>
      </w:r>
      <w:r>
        <w:t>пилотирование</w:t>
      </w:r>
      <w:r>
        <w:rPr>
          <w:spacing w:val="-5"/>
        </w:rPr>
        <w:t xml:space="preserve"> </w:t>
      </w:r>
      <w:r>
        <w:t>беспилотных</w:t>
      </w:r>
      <w:r>
        <w:rPr>
          <w:spacing w:val="-2"/>
        </w:rPr>
        <w:t xml:space="preserve"> </w:t>
      </w:r>
      <w:r>
        <w:t>летательных</w:t>
      </w:r>
      <w:r>
        <w:rPr>
          <w:spacing w:val="-4"/>
        </w:rPr>
        <w:t xml:space="preserve"> </w:t>
      </w:r>
      <w:r>
        <w:t>аппаратов;</w:t>
      </w:r>
    </w:p>
    <w:p w:rsidR="00292DCE" w:rsidRDefault="00292DCE">
      <w:pPr>
        <w:pStyle w:val="a3"/>
        <w:spacing w:before="6"/>
        <w:ind w:left="0"/>
        <w:rPr>
          <w:sz w:val="27"/>
        </w:rPr>
      </w:pPr>
    </w:p>
    <w:p w:rsidR="00292DCE" w:rsidRDefault="00F301D9">
      <w:pPr>
        <w:pStyle w:val="a3"/>
        <w:spacing w:line="516" w:lineRule="auto"/>
        <w:ind w:right="613"/>
      </w:pPr>
      <w:r>
        <w:t>соблюдать правила безопасного пилотирования беспилотных летательных аппаратов;</w:t>
      </w:r>
      <w:r>
        <w:rPr>
          <w:spacing w:val="1"/>
        </w:rPr>
        <w:t xml:space="preserve"> </w:t>
      </w:r>
      <w:r>
        <w:t>характеризовать мир профессий, связанных с робототехникой, их востребованность на рынке труда.</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9 классе:</w:t>
      </w:r>
    </w:p>
    <w:p w:rsidR="00292DCE" w:rsidRDefault="00F301D9">
      <w:pPr>
        <w:pStyle w:val="a3"/>
        <w:spacing w:line="274" w:lineRule="exact"/>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t>системы;</w:t>
      </w:r>
    </w:p>
    <w:p w:rsidR="00292DCE" w:rsidRDefault="00292DCE">
      <w:pPr>
        <w:pStyle w:val="a3"/>
        <w:spacing w:before="6"/>
        <w:ind w:left="0"/>
        <w:rPr>
          <w:sz w:val="27"/>
        </w:rPr>
      </w:pPr>
    </w:p>
    <w:p w:rsidR="00292DCE" w:rsidRDefault="00F301D9">
      <w:pPr>
        <w:pStyle w:val="a3"/>
        <w:spacing w:before="1" w:line="254" w:lineRule="auto"/>
        <w:ind w:right="450"/>
      </w:pPr>
      <w:r>
        <w:t>характеризовать современные технологии в управлении автоматизированными и роботизированными</w:t>
      </w:r>
      <w:r>
        <w:rPr>
          <w:spacing w:val="-57"/>
        </w:rPr>
        <w:t xml:space="preserve"> </w:t>
      </w:r>
      <w:r>
        <w:t>системами (искусственный интеллект, нейротехнологии, машинное зрение, телеметрия и другие),</w:t>
      </w:r>
      <w:r>
        <w:rPr>
          <w:spacing w:val="1"/>
        </w:rPr>
        <w:t xml:space="preserve"> </w:t>
      </w:r>
      <w:r>
        <w:t>называть</w:t>
      </w:r>
      <w:r>
        <w:rPr>
          <w:spacing w:val="-1"/>
        </w:rPr>
        <w:t xml:space="preserve"> </w:t>
      </w:r>
      <w:r>
        <w:t>области их</w:t>
      </w:r>
      <w:r>
        <w:rPr>
          <w:spacing w:val="-1"/>
        </w:rPr>
        <w:t xml:space="preserve"> </w:t>
      </w:r>
      <w:r>
        <w:t>применения;</w:t>
      </w:r>
    </w:p>
    <w:p w:rsidR="00292DCE" w:rsidRDefault="00292DCE">
      <w:pPr>
        <w:pStyle w:val="a3"/>
        <w:spacing w:before="2"/>
        <w:ind w:left="0"/>
        <w:rPr>
          <w:sz w:val="26"/>
        </w:rPr>
      </w:pPr>
    </w:p>
    <w:p w:rsidR="00292DCE" w:rsidRDefault="00F301D9">
      <w:pPr>
        <w:pStyle w:val="a3"/>
        <w:spacing w:line="254" w:lineRule="auto"/>
        <w:ind w:right="743"/>
      </w:pPr>
      <w:r>
        <w:t>характеризовать принципы работы системы интернет вещей; сферы применения системы интернет</w:t>
      </w:r>
      <w:r>
        <w:rPr>
          <w:spacing w:val="-57"/>
        </w:rPr>
        <w:t xml:space="preserve"> </w:t>
      </w:r>
      <w:r>
        <w:t>вещей</w:t>
      </w:r>
      <w:r>
        <w:rPr>
          <w:spacing w:val="-1"/>
        </w:rPr>
        <w:t xml:space="preserve"> </w:t>
      </w:r>
      <w:r>
        <w:t>в</w:t>
      </w:r>
      <w:r>
        <w:rPr>
          <w:spacing w:val="-1"/>
        </w:rPr>
        <w:t xml:space="preserve"> </w:t>
      </w:r>
      <w:r>
        <w:t>промышленности и быту;</w:t>
      </w:r>
    </w:p>
    <w:p w:rsidR="00292DCE" w:rsidRDefault="00292DCE">
      <w:pPr>
        <w:pStyle w:val="a3"/>
        <w:spacing w:before="1"/>
        <w:ind w:left="0"/>
        <w:rPr>
          <w:sz w:val="26"/>
        </w:rPr>
      </w:pPr>
    </w:p>
    <w:p w:rsidR="00292DCE" w:rsidRDefault="00F301D9">
      <w:pPr>
        <w:pStyle w:val="a3"/>
      </w:pPr>
      <w:r>
        <w:t>анализировать</w:t>
      </w:r>
      <w:r>
        <w:rPr>
          <w:spacing w:val="-6"/>
        </w:rPr>
        <w:t xml:space="preserve"> </w:t>
      </w:r>
      <w:r>
        <w:t>перспективы</w:t>
      </w:r>
      <w:r>
        <w:rPr>
          <w:spacing w:val="-5"/>
        </w:rPr>
        <w:t xml:space="preserve"> </w:t>
      </w:r>
      <w:r>
        <w:t>развития</w:t>
      </w:r>
      <w:r>
        <w:rPr>
          <w:spacing w:val="-7"/>
        </w:rPr>
        <w:t xml:space="preserve"> </w:t>
      </w:r>
      <w:r>
        <w:t>беспилотной</w:t>
      </w:r>
      <w:r>
        <w:rPr>
          <w:spacing w:val="-3"/>
        </w:rPr>
        <w:t xml:space="preserve"> </w:t>
      </w:r>
      <w:r>
        <w:t>робототехники;</w:t>
      </w:r>
    </w:p>
    <w:p w:rsidR="00292DCE" w:rsidRDefault="00292DCE">
      <w:pPr>
        <w:pStyle w:val="a3"/>
        <w:spacing w:before="9"/>
        <w:ind w:left="0"/>
        <w:rPr>
          <w:sz w:val="27"/>
        </w:rPr>
      </w:pPr>
    </w:p>
    <w:p w:rsidR="00292DCE" w:rsidRDefault="00F301D9">
      <w:pPr>
        <w:pStyle w:val="a3"/>
        <w:spacing w:line="254" w:lineRule="auto"/>
        <w:ind w:right="391"/>
      </w:pPr>
      <w:r>
        <w:t>конструировать и моделировать автоматизированные и робототехнические системы с использованием</w:t>
      </w:r>
      <w:r>
        <w:rPr>
          <w:spacing w:val="-57"/>
        </w:rPr>
        <w:t xml:space="preserve"> </w:t>
      </w:r>
      <w:r>
        <w:t>материальных конструкторов</w:t>
      </w:r>
      <w:r>
        <w:rPr>
          <w:spacing w:val="-1"/>
        </w:rPr>
        <w:t xml:space="preserve"> </w:t>
      </w:r>
      <w:r>
        <w:t>с</w:t>
      </w:r>
      <w:r>
        <w:rPr>
          <w:spacing w:val="-3"/>
        </w:rPr>
        <w:t xml:space="preserve"> </w:t>
      </w:r>
      <w:r>
        <w:t>компьютерным</w:t>
      </w:r>
      <w:r>
        <w:rPr>
          <w:spacing w:val="1"/>
        </w:rPr>
        <w:t xml:space="preserve"> </w:t>
      </w:r>
      <w:r>
        <w:t>управлением</w:t>
      </w:r>
      <w:r>
        <w:rPr>
          <w:spacing w:val="-2"/>
        </w:rPr>
        <w:t xml:space="preserve"> </w:t>
      </w:r>
      <w:r>
        <w:t>и</w:t>
      </w:r>
      <w:r>
        <w:rPr>
          <w:spacing w:val="-1"/>
        </w:rPr>
        <w:t xml:space="preserve"> </w:t>
      </w:r>
      <w:r>
        <w:t>обратной связью;</w:t>
      </w:r>
    </w:p>
    <w:p w:rsidR="00292DCE" w:rsidRDefault="00292DCE">
      <w:pPr>
        <w:pStyle w:val="a3"/>
        <w:spacing w:before="2"/>
        <w:ind w:left="0"/>
        <w:rPr>
          <w:sz w:val="26"/>
        </w:rPr>
      </w:pPr>
    </w:p>
    <w:p w:rsidR="00292DCE" w:rsidRDefault="00F301D9">
      <w:pPr>
        <w:pStyle w:val="a3"/>
        <w:spacing w:line="516" w:lineRule="auto"/>
        <w:ind w:right="2197"/>
      </w:pPr>
      <w:r>
        <w:t>составлять алгоритмы и программы по управлению робототехническими системами;</w:t>
      </w:r>
      <w:r>
        <w:rPr>
          <w:spacing w:val="-57"/>
        </w:rPr>
        <w:t xml:space="preserve"> </w:t>
      </w:r>
      <w:r>
        <w:t>использовать</w:t>
      </w:r>
      <w:r>
        <w:rPr>
          <w:spacing w:val="-1"/>
        </w:rPr>
        <w:t xml:space="preserve"> </w:t>
      </w:r>
      <w:r>
        <w:t>языки</w:t>
      </w:r>
      <w:r>
        <w:rPr>
          <w:spacing w:val="-1"/>
        </w:rPr>
        <w:t xml:space="preserve"> </w:t>
      </w:r>
      <w:r>
        <w:t>программирования</w:t>
      </w:r>
      <w:r>
        <w:rPr>
          <w:spacing w:val="-1"/>
        </w:rPr>
        <w:t xml:space="preserve"> </w:t>
      </w:r>
      <w:r>
        <w:t>для</w:t>
      </w:r>
      <w:r>
        <w:rPr>
          <w:spacing w:val="2"/>
        </w:rPr>
        <w:t xml:space="preserve"> </w:t>
      </w:r>
      <w:r>
        <w:t>управления</w:t>
      </w:r>
      <w:r>
        <w:rPr>
          <w:spacing w:val="-1"/>
        </w:rPr>
        <w:t xml:space="preserve"> </w:t>
      </w:r>
      <w:r>
        <w:t>роботами;</w:t>
      </w:r>
    </w:p>
    <w:p w:rsidR="00292DCE" w:rsidRDefault="00F301D9">
      <w:pPr>
        <w:pStyle w:val="a3"/>
        <w:spacing w:line="275" w:lineRule="exact"/>
      </w:pPr>
      <w:r>
        <w:t>осуществлять</w:t>
      </w:r>
      <w:r>
        <w:rPr>
          <w:spacing w:val="-3"/>
        </w:rPr>
        <w:t xml:space="preserve"> </w:t>
      </w:r>
      <w:r>
        <w:t>управление</w:t>
      </w:r>
      <w:r>
        <w:rPr>
          <w:spacing w:val="-5"/>
        </w:rPr>
        <w:t xml:space="preserve"> </w:t>
      </w:r>
      <w:r>
        <w:t>групповым</w:t>
      </w:r>
      <w:r>
        <w:rPr>
          <w:spacing w:val="-6"/>
        </w:rPr>
        <w:t xml:space="preserve"> </w:t>
      </w:r>
      <w:r>
        <w:t>взаимодействием</w:t>
      </w:r>
      <w:r>
        <w:rPr>
          <w:spacing w:val="-6"/>
        </w:rPr>
        <w:t xml:space="preserve"> </w:t>
      </w:r>
      <w:r>
        <w:t>роботов;</w:t>
      </w:r>
    </w:p>
    <w:p w:rsidR="00292DCE" w:rsidRDefault="00292DCE">
      <w:pPr>
        <w:pStyle w:val="a3"/>
        <w:spacing w:before="6"/>
        <w:ind w:left="0"/>
        <w:rPr>
          <w:sz w:val="27"/>
        </w:rPr>
      </w:pPr>
    </w:p>
    <w:p w:rsidR="00292DCE" w:rsidRDefault="00F301D9">
      <w:pPr>
        <w:pStyle w:val="a3"/>
        <w:spacing w:before="1" w:line="516" w:lineRule="auto"/>
        <w:ind w:right="2111"/>
      </w:pPr>
      <w:r>
        <w:t>соблюдать правила безопасного пилотирования беспилотных летательных аппаратов;</w:t>
      </w:r>
      <w:r>
        <w:rPr>
          <w:spacing w:val="-57"/>
        </w:rPr>
        <w:t xml:space="preserve"> </w:t>
      </w:r>
      <w:r>
        <w:t>самостоятельно</w:t>
      </w:r>
      <w:r>
        <w:rPr>
          <w:spacing w:val="-1"/>
        </w:rPr>
        <w:t xml:space="preserve"> </w:t>
      </w:r>
      <w:r>
        <w:t>осуществлять</w:t>
      </w:r>
      <w:r>
        <w:rPr>
          <w:spacing w:val="1"/>
        </w:rPr>
        <w:t xml:space="preserve"> </w:t>
      </w:r>
      <w:r>
        <w:t>робототехнические</w:t>
      </w:r>
      <w:r>
        <w:rPr>
          <w:spacing w:val="-1"/>
        </w:rPr>
        <w:t xml:space="preserve"> </w:t>
      </w:r>
      <w:r>
        <w:t>проекты;</w:t>
      </w:r>
    </w:p>
    <w:p w:rsidR="00292DCE" w:rsidRDefault="00F301D9">
      <w:pPr>
        <w:pStyle w:val="a3"/>
        <w:spacing w:line="275" w:lineRule="exact"/>
      </w:pPr>
      <w:r>
        <w:t>характеризовать</w:t>
      </w:r>
      <w:r>
        <w:rPr>
          <w:spacing w:val="-4"/>
        </w:rPr>
        <w:t xml:space="preserve"> </w:t>
      </w:r>
      <w:r>
        <w:t>мир</w:t>
      </w:r>
      <w:r>
        <w:rPr>
          <w:spacing w:val="-3"/>
        </w:rPr>
        <w:t xml:space="preserve"> </w:t>
      </w:r>
      <w:r>
        <w:t>профессий,</w:t>
      </w:r>
      <w:r>
        <w:rPr>
          <w:spacing w:val="-3"/>
        </w:rPr>
        <w:t xml:space="preserve"> </w:t>
      </w:r>
      <w:r>
        <w:t>связанных</w:t>
      </w:r>
      <w:r>
        <w:rPr>
          <w:spacing w:val="-2"/>
        </w:rPr>
        <w:t xml:space="preserve"> </w:t>
      </w:r>
      <w:r>
        <w:t>с</w:t>
      </w:r>
      <w:r>
        <w:rPr>
          <w:spacing w:val="-4"/>
        </w:rPr>
        <w:t xml:space="preserve"> </w:t>
      </w:r>
      <w:r>
        <w:t>робототехникой,</w:t>
      </w:r>
      <w:r>
        <w:rPr>
          <w:spacing w:val="-5"/>
        </w:rPr>
        <w:t xml:space="preserve"> </w:t>
      </w:r>
      <w:r>
        <w:t>их</w:t>
      </w:r>
      <w:r>
        <w:rPr>
          <w:spacing w:val="-2"/>
        </w:rPr>
        <w:t xml:space="preserve"> </w:t>
      </w:r>
      <w:r>
        <w:t>востребованность</w:t>
      </w:r>
      <w:r>
        <w:rPr>
          <w:spacing w:val="-3"/>
        </w:rPr>
        <w:t xml:space="preserve"> </w:t>
      </w:r>
      <w:r>
        <w:t>на</w:t>
      </w:r>
      <w:r>
        <w:rPr>
          <w:spacing w:val="-4"/>
        </w:rPr>
        <w:t xml:space="preserve"> </w:t>
      </w:r>
      <w:r>
        <w:t>рынке</w:t>
      </w:r>
      <w:r>
        <w:rPr>
          <w:spacing w:val="-6"/>
        </w:rPr>
        <w:t xml:space="preserve"> </w:t>
      </w:r>
      <w:r>
        <w:t>труда.</w:t>
      </w:r>
    </w:p>
    <w:p w:rsidR="00292DCE" w:rsidRDefault="00292DCE">
      <w:pPr>
        <w:pStyle w:val="a3"/>
        <w:ind w:left="0"/>
        <w:rPr>
          <w:sz w:val="28"/>
        </w:rPr>
      </w:pPr>
    </w:p>
    <w:p w:rsidR="00292DCE" w:rsidRDefault="00F301D9" w:rsidP="000B0FD5">
      <w:pPr>
        <w:pStyle w:val="41"/>
        <w:numPr>
          <w:ilvl w:val="2"/>
          <w:numId w:val="152"/>
        </w:numPr>
        <w:tabs>
          <w:tab w:val="left" w:pos="1121"/>
        </w:tabs>
        <w:ind w:left="1120" w:hanging="721"/>
      </w:pPr>
      <w:r>
        <w:t>Предметные</w:t>
      </w:r>
      <w:r>
        <w:rPr>
          <w:spacing w:val="-6"/>
        </w:rPr>
        <w:t xml:space="preserve"> </w:t>
      </w:r>
      <w:r>
        <w:t>результаты</w:t>
      </w:r>
      <w:r>
        <w:rPr>
          <w:spacing w:val="-4"/>
        </w:rPr>
        <w:t xml:space="preserve"> </w:t>
      </w:r>
      <w:r>
        <w:t>освоения</w:t>
      </w:r>
      <w:r>
        <w:rPr>
          <w:spacing w:val="-3"/>
        </w:rPr>
        <w:t xml:space="preserve"> </w:t>
      </w:r>
      <w:r>
        <w:t>содержания</w:t>
      </w:r>
      <w:r>
        <w:rPr>
          <w:spacing w:val="-4"/>
        </w:rPr>
        <w:t xml:space="preserve"> </w:t>
      </w:r>
      <w:r>
        <w:t>вариативного</w:t>
      </w:r>
      <w:r>
        <w:rPr>
          <w:spacing w:val="-4"/>
        </w:rPr>
        <w:t xml:space="preserve"> </w:t>
      </w:r>
      <w:r>
        <w:t>модуля</w:t>
      </w:r>
    </w:p>
    <w:p w:rsidR="00292DCE" w:rsidRDefault="00F301D9">
      <w:pPr>
        <w:spacing w:before="17"/>
        <w:ind w:left="400"/>
        <w:rPr>
          <w:b/>
          <w:sz w:val="24"/>
        </w:rPr>
      </w:pPr>
      <w:r>
        <w:rPr>
          <w:b/>
          <w:sz w:val="24"/>
        </w:rPr>
        <w:t>«Автоматизированные</w:t>
      </w:r>
      <w:r>
        <w:rPr>
          <w:b/>
          <w:spacing w:val="-6"/>
          <w:sz w:val="24"/>
        </w:rPr>
        <w:t xml:space="preserve"> </w:t>
      </w:r>
      <w:r>
        <w:rPr>
          <w:b/>
          <w:sz w:val="24"/>
        </w:rPr>
        <w:t>системы».</w:t>
      </w:r>
    </w:p>
    <w:p w:rsidR="00292DCE" w:rsidRDefault="00292DCE">
      <w:pPr>
        <w:rPr>
          <w:sz w:val="24"/>
        </w:rPr>
        <w:sectPr w:rsidR="00292DCE">
          <w:pgSz w:w="11930" w:h="16860"/>
          <w:pgMar w:top="1080" w:right="100" w:bottom="820" w:left="480" w:header="0" w:footer="582" w:gutter="0"/>
          <w:cols w:space="720"/>
        </w:sectPr>
      </w:pPr>
    </w:p>
    <w:p w:rsidR="00292DCE" w:rsidRDefault="00F301D9">
      <w:pPr>
        <w:pStyle w:val="a3"/>
        <w:spacing w:before="60"/>
      </w:pPr>
      <w:r>
        <w:lastRenderedPageBreak/>
        <w:t>К</w:t>
      </w:r>
      <w:r>
        <w:rPr>
          <w:spacing w:val="-1"/>
        </w:rPr>
        <w:t xml:space="preserve"> </w:t>
      </w:r>
      <w:r>
        <w:t>концу</w:t>
      </w:r>
      <w:r>
        <w:rPr>
          <w:spacing w:val="-8"/>
        </w:rPr>
        <w:t xml:space="preserve"> </w:t>
      </w:r>
      <w:r>
        <w:t>обучения в</w:t>
      </w:r>
      <w:r>
        <w:rPr>
          <w:spacing w:val="-1"/>
        </w:rPr>
        <w:t xml:space="preserve"> </w:t>
      </w:r>
      <w:r>
        <w:t>8–9 классах:</w:t>
      </w:r>
    </w:p>
    <w:p w:rsidR="00292DCE" w:rsidRDefault="00292DCE">
      <w:pPr>
        <w:pStyle w:val="a3"/>
        <w:spacing w:before="7"/>
        <w:ind w:left="0"/>
        <w:rPr>
          <w:sz w:val="27"/>
        </w:rPr>
      </w:pPr>
    </w:p>
    <w:p w:rsidR="00292DCE" w:rsidRDefault="00F301D9">
      <w:pPr>
        <w:pStyle w:val="a3"/>
      </w:pPr>
      <w:r>
        <w:t>знать</w:t>
      </w:r>
      <w:r>
        <w:rPr>
          <w:spacing w:val="-6"/>
        </w:rPr>
        <w:t xml:space="preserve"> </w:t>
      </w:r>
      <w:r>
        <w:t>признаки</w:t>
      </w:r>
      <w:r>
        <w:rPr>
          <w:spacing w:val="-4"/>
        </w:rPr>
        <w:t xml:space="preserve"> </w:t>
      </w:r>
      <w:r>
        <w:t>автоматизированных</w:t>
      </w:r>
      <w:r>
        <w:rPr>
          <w:spacing w:val="-1"/>
        </w:rPr>
        <w:t xml:space="preserve"> </w:t>
      </w:r>
      <w:r>
        <w:t>систем,</w:t>
      </w:r>
      <w:r>
        <w:rPr>
          <w:spacing w:val="-4"/>
        </w:rPr>
        <w:t xml:space="preserve"> </w:t>
      </w:r>
      <w:r>
        <w:t>их</w:t>
      </w:r>
      <w:r>
        <w:rPr>
          <w:spacing w:val="-2"/>
        </w:rPr>
        <w:t xml:space="preserve"> </w:t>
      </w:r>
      <w:r>
        <w:t>виды;</w:t>
      </w:r>
    </w:p>
    <w:p w:rsidR="00292DCE" w:rsidRDefault="00292DCE">
      <w:pPr>
        <w:pStyle w:val="a3"/>
        <w:spacing w:before="6"/>
        <w:ind w:left="0"/>
        <w:rPr>
          <w:sz w:val="27"/>
        </w:rPr>
      </w:pPr>
    </w:p>
    <w:p w:rsidR="00292DCE" w:rsidRDefault="00F301D9">
      <w:pPr>
        <w:pStyle w:val="a3"/>
        <w:spacing w:before="1"/>
      </w:pPr>
      <w:r>
        <w:t>знать</w:t>
      </w:r>
      <w:r>
        <w:rPr>
          <w:spacing w:val="-8"/>
        </w:rPr>
        <w:t xml:space="preserve"> </w:t>
      </w:r>
      <w:r>
        <w:t>принципы</w:t>
      </w:r>
      <w:r>
        <w:rPr>
          <w:spacing w:val="-4"/>
        </w:rPr>
        <w:t xml:space="preserve"> </w:t>
      </w:r>
      <w:r>
        <w:t>управления</w:t>
      </w:r>
      <w:r>
        <w:rPr>
          <w:spacing w:val="-5"/>
        </w:rPr>
        <w:t xml:space="preserve"> </w:t>
      </w:r>
      <w:r>
        <w:t>технологическими</w:t>
      </w:r>
      <w:r>
        <w:rPr>
          <w:spacing w:val="-7"/>
        </w:rPr>
        <w:t xml:space="preserve"> </w:t>
      </w:r>
      <w:r>
        <w:t>процессами;</w:t>
      </w:r>
    </w:p>
    <w:p w:rsidR="00292DCE" w:rsidRDefault="00292DCE">
      <w:pPr>
        <w:pStyle w:val="a3"/>
        <w:spacing w:before="6"/>
        <w:ind w:left="0"/>
        <w:rPr>
          <w:sz w:val="27"/>
        </w:rPr>
      </w:pPr>
    </w:p>
    <w:p w:rsidR="00292DCE" w:rsidRDefault="00F301D9">
      <w:pPr>
        <w:pStyle w:val="a3"/>
        <w:spacing w:line="516" w:lineRule="auto"/>
        <w:ind w:right="2538"/>
      </w:pPr>
      <w:r>
        <w:t>характеризовать управляющие и управляемые системы, функции обратной связи;</w:t>
      </w:r>
      <w:r>
        <w:rPr>
          <w:spacing w:val="-57"/>
        </w:rPr>
        <w:t xml:space="preserve"> </w:t>
      </w:r>
      <w:r>
        <w:t>осуществлять</w:t>
      </w:r>
      <w:r>
        <w:rPr>
          <w:spacing w:val="2"/>
        </w:rPr>
        <w:t xml:space="preserve"> </w:t>
      </w:r>
      <w:r>
        <w:t>управление учебными</w:t>
      </w:r>
      <w:r>
        <w:rPr>
          <w:spacing w:val="-1"/>
        </w:rPr>
        <w:t xml:space="preserve"> </w:t>
      </w:r>
      <w:r>
        <w:t>техническими</w:t>
      </w:r>
      <w:r>
        <w:rPr>
          <w:spacing w:val="-1"/>
        </w:rPr>
        <w:t xml:space="preserve"> </w:t>
      </w:r>
      <w:r>
        <w:t>системами;</w:t>
      </w:r>
    </w:p>
    <w:p w:rsidR="00292DCE" w:rsidRDefault="00F301D9">
      <w:pPr>
        <w:pStyle w:val="a3"/>
        <w:spacing w:line="275" w:lineRule="exact"/>
      </w:pPr>
      <w:r>
        <w:t>конструировать</w:t>
      </w:r>
      <w:r>
        <w:rPr>
          <w:spacing w:val="-5"/>
        </w:rPr>
        <w:t xml:space="preserve"> </w:t>
      </w:r>
      <w:r>
        <w:t>автоматизированные</w:t>
      </w:r>
      <w:r>
        <w:rPr>
          <w:spacing w:val="-6"/>
        </w:rPr>
        <w:t xml:space="preserve"> </w:t>
      </w:r>
      <w:r>
        <w:t>системы;</w:t>
      </w:r>
    </w:p>
    <w:p w:rsidR="00292DCE" w:rsidRDefault="00292DCE">
      <w:pPr>
        <w:pStyle w:val="a3"/>
        <w:spacing w:before="6"/>
        <w:ind w:left="0"/>
        <w:rPr>
          <w:sz w:val="27"/>
        </w:rPr>
      </w:pPr>
    </w:p>
    <w:p w:rsidR="00292DCE" w:rsidRDefault="00F301D9">
      <w:pPr>
        <w:pStyle w:val="a3"/>
        <w:spacing w:line="518" w:lineRule="auto"/>
        <w:ind w:right="704"/>
      </w:pPr>
      <w:r>
        <w:t>знать основные электрические устройства и их функции для создания автоматизированных систем;</w:t>
      </w:r>
      <w:r>
        <w:rPr>
          <w:spacing w:val="-58"/>
        </w:rPr>
        <w:t xml:space="preserve"> </w:t>
      </w:r>
      <w:r>
        <w:t>объяснять</w:t>
      </w:r>
      <w:r>
        <w:rPr>
          <w:spacing w:val="-3"/>
        </w:rPr>
        <w:t xml:space="preserve"> </w:t>
      </w:r>
      <w:r>
        <w:t>принцип сборки электрических</w:t>
      </w:r>
      <w:r>
        <w:rPr>
          <w:spacing w:val="1"/>
        </w:rPr>
        <w:t xml:space="preserve"> </w:t>
      </w:r>
      <w:r>
        <w:t>схем;</w:t>
      </w:r>
    </w:p>
    <w:p w:rsidR="00292DCE" w:rsidRDefault="00F301D9">
      <w:pPr>
        <w:pStyle w:val="a3"/>
        <w:spacing w:line="516" w:lineRule="auto"/>
        <w:ind w:right="552"/>
      </w:pPr>
      <w:r>
        <w:t>выполнять сборку электрических схем с использованием электрических устройств и систем;</w:t>
      </w:r>
      <w:r>
        <w:rPr>
          <w:spacing w:val="1"/>
        </w:rPr>
        <w:t xml:space="preserve"> </w:t>
      </w:r>
      <w:r>
        <w:t>определять</w:t>
      </w:r>
      <w:r>
        <w:rPr>
          <w:spacing w:val="-4"/>
        </w:rPr>
        <w:t xml:space="preserve"> </w:t>
      </w:r>
      <w:r>
        <w:t>результат</w:t>
      </w:r>
      <w:r>
        <w:rPr>
          <w:spacing w:val="-4"/>
        </w:rPr>
        <w:t xml:space="preserve"> </w:t>
      </w:r>
      <w:r>
        <w:t>работы</w:t>
      </w:r>
      <w:r>
        <w:rPr>
          <w:spacing w:val="-4"/>
        </w:rPr>
        <w:t xml:space="preserve"> </w:t>
      </w:r>
      <w:r>
        <w:t>электрической</w:t>
      </w:r>
      <w:r>
        <w:rPr>
          <w:spacing w:val="-4"/>
        </w:rPr>
        <w:t xml:space="preserve"> </w:t>
      </w:r>
      <w:r>
        <w:t>схемы</w:t>
      </w:r>
      <w:r>
        <w:rPr>
          <w:spacing w:val="-3"/>
        </w:rPr>
        <w:t xml:space="preserve"> </w:t>
      </w:r>
      <w:r>
        <w:t>при</w:t>
      </w:r>
      <w:r>
        <w:rPr>
          <w:spacing w:val="-6"/>
        </w:rPr>
        <w:t xml:space="preserve"> </w:t>
      </w:r>
      <w:r>
        <w:t>использовании</w:t>
      </w:r>
      <w:r>
        <w:rPr>
          <w:spacing w:val="-4"/>
        </w:rPr>
        <w:t xml:space="preserve"> </w:t>
      </w:r>
      <w:r>
        <w:t>различных</w:t>
      </w:r>
      <w:r>
        <w:rPr>
          <w:spacing w:val="-2"/>
        </w:rPr>
        <w:t xml:space="preserve"> </w:t>
      </w:r>
      <w:r>
        <w:t>элементов;</w:t>
      </w:r>
    </w:p>
    <w:p w:rsidR="00292DCE" w:rsidRDefault="00F301D9">
      <w:pPr>
        <w:pStyle w:val="a3"/>
        <w:spacing w:line="254" w:lineRule="auto"/>
        <w:ind w:right="1907"/>
      </w:pPr>
      <w:r>
        <w:t>осуществлять программирование автоматизированных систем на основе использования</w:t>
      </w:r>
      <w:r>
        <w:rPr>
          <w:spacing w:val="-57"/>
        </w:rPr>
        <w:t xml:space="preserve"> </w:t>
      </w:r>
      <w:r>
        <w:t>программированных логических</w:t>
      </w:r>
      <w:r>
        <w:rPr>
          <w:spacing w:val="2"/>
        </w:rPr>
        <w:t xml:space="preserve"> </w:t>
      </w:r>
      <w:r>
        <w:t>реле;</w:t>
      </w:r>
    </w:p>
    <w:p w:rsidR="00292DCE" w:rsidRDefault="00292DCE">
      <w:pPr>
        <w:pStyle w:val="a3"/>
        <w:spacing w:before="8"/>
        <w:ind w:left="0"/>
        <w:rPr>
          <w:sz w:val="25"/>
        </w:rPr>
      </w:pPr>
    </w:p>
    <w:p w:rsidR="00292DCE" w:rsidRDefault="00F301D9">
      <w:pPr>
        <w:pStyle w:val="a3"/>
        <w:spacing w:before="1" w:line="254" w:lineRule="auto"/>
      </w:pPr>
      <w:r>
        <w:t>разрабатывать проекты автоматизированных систем, направленных</w:t>
      </w:r>
      <w:r>
        <w:rPr>
          <w:spacing w:val="1"/>
        </w:rPr>
        <w:t xml:space="preserve"> </w:t>
      </w:r>
      <w:r>
        <w:t>на эффективное управление</w:t>
      </w:r>
      <w:r>
        <w:rPr>
          <w:spacing w:val="-57"/>
        </w:rPr>
        <w:t xml:space="preserve"> </w:t>
      </w:r>
      <w:r>
        <w:t>технологическими</w:t>
      </w:r>
      <w:r>
        <w:rPr>
          <w:spacing w:val="-1"/>
        </w:rPr>
        <w:t xml:space="preserve"> </w:t>
      </w:r>
      <w:r>
        <w:t>процессами на</w:t>
      </w:r>
      <w:r>
        <w:rPr>
          <w:spacing w:val="-1"/>
        </w:rPr>
        <w:t xml:space="preserve"> </w:t>
      </w:r>
      <w:r>
        <w:t>производстве</w:t>
      </w:r>
      <w:r>
        <w:rPr>
          <w:spacing w:val="58"/>
        </w:rPr>
        <w:t xml:space="preserve"> </w:t>
      </w:r>
      <w:r>
        <w:t>и</w:t>
      </w:r>
      <w:r>
        <w:rPr>
          <w:spacing w:val="-1"/>
        </w:rPr>
        <w:t xml:space="preserve"> </w:t>
      </w:r>
      <w:r>
        <w:t>в</w:t>
      </w:r>
      <w:r>
        <w:rPr>
          <w:spacing w:val="-1"/>
        </w:rPr>
        <w:t xml:space="preserve"> </w:t>
      </w:r>
      <w:r>
        <w:t>быту;</w:t>
      </w:r>
    </w:p>
    <w:p w:rsidR="00292DCE" w:rsidRDefault="00292DCE">
      <w:pPr>
        <w:pStyle w:val="a3"/>
        <w:spacing w:before="1"/>
        <w:ind w:left="0"/>
        <w:rPr>
          <w:sz w:val="26"/>
        </w:rPr>
      </w:pPr>
    </w:p>
    <w:p w:rsidR="00292DCE" w:rsidRDefault="00F301D9">
      <w:pPr>
        <w:pStyle w:val="a3"/>
        <w:spacing w:before="1" w:line="254" w:lineRule="auto"/>
        <w:ind w:right="485"/>
      </w:pPr>
      <w:r>
        <w:t>характеризовать мир профессий, связанных с автоматизированными системами, их востребованность</w:t>
      </w:r>
      <w:r>
        <w:rPr>
          <w:spacing w:val="-57"/>
        </w:rPr>
        <w:t xml:space="preserve"> </w:t>
      </w:r>
      <w:r>
        <w:t>на</w:t>
      </w:r>
      <w:r>
        <w:rPr>
          <w:spacing w:val="-2"/>
        </w:rPr>
        <w:t xml:space="preserve"> </w:t>
      </w:r>
      <w:r>
        <w:t>региональном</w:t>
      </w:r>
      <w:r>
        <w:rPr>
          <w:spacing w:val="-1"/>
        </w:rPr>
        <w:t xml:space="preserve"> </w:t>
      </w:r>
      <w:r>
        <w:t>рынке</w:t>
      </w:r>
      <w:r>
        <w:rPr>
          <w:spacing w:val="-1"/>
        </w:rPr>
        <w:t xml:space="preserve"> </w:t>
      </w:r>
      <w:r>
        <w:t>труда.</w:t>
      </w:r>
    </w:p>
    <w:p w:rsidR="00292DCE" w:rsidRDefault="00292DCE">
      <w:pPr>
        <w:pStyle w:val="a3"/>
        <w:spacing w:before="6"/>
        <w:ind w:left="0"/>
        <w:rPr>
          <w:sz w:val="26"/>
        </w:rPr>
      </w:pPr>
    </w:p>
    <w:p w:rsidR="00292DCE" w:rsidRDefault="00F301D9" w:rsidP="000B0FD5">
      <w:pPr>
        <w:pStyle w:val="41"/>
        <w:numPr>
          <w:ilvl w:val="2"/>
          <w:numId w:val="152"/>
        </w:numPr>
        <w:tabs>
          <w:tab w:val="left" w:pos="1121"/>
        </w:tabs>
        <w:ind w:left="1120" w:hanging="721"/>
      </w:pPr>
      <w:r>
        <w:t>Предметные</w:t>
      </w:r>
      <w:r>
        <w:rPr>
          <w:spacing w:val="-6"/>
        </w:rPr>
        <w:t xml:space="preserve"> </w:t>
      </w:r>
      <w:r>
        <w:t>результаты</w:t>
      </w:r>
      <w:r>
        <w:rPr>
          <w:spacing w:val="-3"/>
        </w:rPr>
        <w:t xml:space="preserve"> </w:t>
      </w:r>
      <w:r>
        <w:t>освоения</w:t>
      </w:r>
      <w:r>
        <w:rPr>
          <w:spacing w:val="-3"/>
        </w:rPr>
        <w:t xml:space="preserve"> </w:t>
      </w:r>
      <w:r>
        <w:t>содержания</w:t>
      </w:r>
      <w:r>
        <w:rPr>
          <w:spacing w:val="-3"/>
        </w:rPr>
        <w:t xml:space="preserve"> </w:t>
      </w:r>
      <w:r>
        <w:t>модуля</w:t>
      </w:r>
      <w:r>
        <w:rPr>
          <w:spacing w:val="-4"/>
        </w:rPr>
        <w:t xml:space="preserve"> </w:t>
      </w:r>
      <w:r>
        <w:t>«Животноводство».</w:t>
      </w:r>
    </w:p>
    <w:p w:rsidR="00292DCE" w:rsidRDefault="00292DCE">
      <w:pPr>
        <w:pStyle w:val="a3"/>
        <w:spacing w:before="1"/>
        <w:ind w:left="0"/>
        <w:rPr>
          <w:b/>
          <w:sz w:val="27"/>
        </w:rPr>
      </w:pPr>
    </w:p>
    <w:p w:rsidR="00292DCE" w:rsidRDefault="00F301D9">
      <w:pPr>
        <w:pStyle w:val="a3"/>
      </w:pPr>
      <w:r>
        <w:t>К</w:t>
      </w:r>
      <w:r>
        <w:rPr>
          <w:spacing w:val="-1"/>
        </w:rPr>
        <w:t xml:space="preserve"> </w:t>
      </w:r>
      <w:r>
        <w:t>концу</w:t>
      </w:r>
      <w:r>
        <w:rPr>
          <w:spacing w:val="-8"/>
        </w:rPr>
        <w:t xml:space="preserve"> </w:t>
      </w:r>
      <w:r>
        <w:t>обучения в</w:t>
      </w:r>
      <w:r>
        <w:rPr>
          <w:spacing w:val="-1"/>
        </w:rPr>
        <w:t xml:space="preserve"> </w:t>
      </w:r>
      <w:r>
        <w:t>7–8 классах:</w:t>
      </w:r>
    </w:p>
    <w:p w:rsidR="00292DCE" w:rsidRDefault="00292DCE">
      <w:pPr>
        <w:pStyle w:val="a3"/>
        <w:spacing w:before="7"/>
        <w:ind w:left="0"/>
        <w:rPr>
          <w:sz w:val="27"/>
        </w:rPr>
      </w:pPr>
    </w:p>
    <w:p w:rsidR="00292DCE" w:rsidRDefault="00F301D9">
      <w:pPr>
        <w:pStyle w:val="a3"/>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rsidR="00292DCE" w:rsidRDefault="00292DCE">
      <w:pPr>
        <w:pStyle w:val="a3"/>
        <w:spacing w:before="8"/>
        <w:ind w:left="0"/>
        <w:rPr>
          <w:sz w:val="27"/>
        </w:rPr>
      </w:pPr>
    </w:p>
    <w:p w:rsidR="00292DCE" w:rsidRDefault="00F301D9">
      <w:pPr>
        <w:pStyle w:val="a3"/>
        <w:spacing w:before="1" w:line="516" w:lineRule="auto"/>
        <w:ind w:right="935"/>
      </w:pPr>
      <w:r>
        <w:t>характеризовать особенности основных видов сельскохозяйственных животных своего региона;</w:t>
      </w:r>
      <w:r>
        <w:rPr>
          <w:spacing w:val="1"/>
        </w:rPr>
        <w:t xml:space="preserve"> </w:t>
      </w:r>
      <w:r>
        <w:t>описывать полный технологический цикл получения продукции животноводства своего региона;</w:t>
      </w:r>
      <w:r>
        <w:rPr>
          <w:spacing w:val="-57"/>
        </w:rPr>
        <w:t xml:space="preserve"> </w:t>
      </w:r>
      <w:r>
        <w:t>знать</w:t>
      </w:r>
      <w:r>
        <w:rPr>
          <w:spacing w:val="-1"/>
        </w:rPr>
        <w:t xml:space="preserve"> </w:t>
      </w:r>
      <w:r>
        <w:t>виды</w:t>
      </w:r>
      <w:r>
        <w:rPr>
          <w:spacing w:val="-1"/>
        </w:rPr>
        <w:t xml:space="preserve"> </w:t>
      </w:r>
      <w:r>
        <w:t>сельскохозяйственных</w:t>
      </w:r>
      <w:r>
        <w:rPr>
          <w:spacing w:val="1"/>
        </w:rPr>
        <w:t xml:space="preserve"> </w:t>
      </w:r>
      <w:r>
        <w:t>животных,</w:t>
      </w:r>
      <w:r>
        <w:rPr>
          <w:spacing w:val="-4"/>
        </w:rPr>
        <w:t xml:space="preserve"> </w:t>
      </w:r>
      <w:r>
        <w:t>характерных для</w:t>
      </w:r>
      <w:r>
        <w:rPr>
          <w:spacing w:val="-1"/>
        </w:rPr>
        <w:t xml:space="preserve"> </w:t>
      </w:r>
      <w:r>
        <w:t>данного</w:t>
      </w:r>
      <w:r>
        <w:rPr>
          <w:spacing w:val="-1"/>
        </w:rPr>
        <w:t xml:space="preserve"> </w:t>
      </w:r>
      <w:r>
        <w:t>региона;</w:t>
      </w:r>
    </w:p>
    <w:p w:rsidR="00292DCE" w:rsidRDefault="00F301D9">
      <w:pPr>
        <w:pStyle w:val="a3"/>
        <w:spacing w:line="275" w:lineRule="exact"/>
      </w:pPr>
      <w:r>
        <w:t>оценивать</w:t>
      </w:r>
      <w:r>
        <w:rPr>
          <w:spacing w:val="-3"/>
        </w:rPr>
        <w:t xml:space="preserve"> </w:t>
      </w:r>
      <w:r>
        <w:t>условия</w:t>
      </w:r>
      <w:r>
        <w:rPr>
          <w:spacing w:val="-3"/>
        </w:rPr>
        <w:t xml:space="preserve"> </w:t>
      </w:r>
      <w:r>
        <w:t>содержания</w:t>
      </w:r>
      <w:r>
        <w:rPr>
          <w:spacing w:val="-4"/>
        </w:rPr>
        <w:t xml:space="preserve"> </w:t>
      </w:r>
      <w:r>
        <w:t>животных</w:t>
      </w:r>
      <w:r>
        <w:rPr>
          <w:spacing w:val="-2"/>
        </w:rPr>
        <w:t xml:space="preserve"> </w:t>
      </w:r>
      <w:r>
        <w:t>в</w:t>
      </w:r>
      <w:r>
        <w:rPr>
          <w:spacing w:val="-5"/>
        </w:rPr>
        <w:t xml:space="preserve"> </w:t>
      </w:r>
      <w:r>
        <w:t>различных условиях;</w:t>
      </w:r>
    </w:p>
    <w:p w:rsidR="00292DCE" w:rsidRDefault="00292DCE">
      <w:pPr>
        <w:pStyle w:val="a3"/>
        <w:spacing w:before="6"/>
        <w:ind w:left="0"/>
        <w:rPr>
          <w:sz w:val="27"/>
        </w:rPr>
      </w:pPr>
    </w:p>
    <w:p w:rsidR="00292DCE" w:rsidRDefault="00F301D9">
      <w:pPr>
        <w:pStyle w:val="a3"/>
        <w:spacing w:line="516" w:lineRule="auto"/>
        <w:ind w:right="2395"/>
      </w:pPr>
      <w:r>
        <w:t>владеть навыками оказания первой помощи заболевшим или раненным животным;</w:t>
      </w:r>
      <w:r>
        <w:rPr>
          <w:spacing w:val="-57"/>
        </w:rPr>
        <w:t xml:space="preserve"> </w:t>
      </w:r>
      <w:r>
        <w:t>характеризовать способы переработки и хранения продукции животноводства;</w:t>
      </w:r>
      <w:r>
        <w:rPr>
          <w:spacing w:val="1"/>
        </w:rPr>
        <w:t xml:space="preserve"> </w:t>
      </w:r>
      <w:r>
        <w:t>характеризовать</w:t>
      </w:r>
      <w:r>
        <w:rPr>
          <w:spacing w:val="-2"/>
        </w:rPr>
        <w:t xml:space="preserve"> </w:t>
      </w:r>
      <w:r>
        <w:t>пути</w:t>
      </w:r>
      <w:r>
        <w:rPr>
          <w:spacing w:val="-1"/>
        </w:rPr>
        <w:t xml:space="preserve"> </w:t>
      </w:r>
      <w:r>
        <w:t>цифровизации</w:t>
      </w:r>
      <w:r>
        <w:rPr>
          <w:spacing w:val="-2"/>
        </w:rPr>
        <w:t xml:space="preserve"> </w:t>
      </w:r>
      <w:r>
        <w:t>животноводческого</w:t>
      </w:r>
      <w:r>
        <w:rPr>
          <w:spacing w:val="-1"/>
        </w:rPr>
        <w:t xml:space="preserve"> </w:t>
      </w:r>
      <w:r>
        <w:t>производства;</w:t>
      </w:r>
    </w:p>
    <w:p w:rsidR="00292DCE" w:rsidRDefault="00292DCE">
      <w:pPr>
        <w:spacing w:line="51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объяснять</w:t>
      </w:r>
      <w:r>
        <w:rPr>
          <w:spacing w:val="-5"/>
        </w:rPr>
        <w:t xml:space="preserve"> </w:t>
      </w:r>
      <w:r>
        <w:t>особенности</w:t>
      </w:r>
      <w:r>
        <w:rPr>
          <w:spacing w:val="-6"/>
        </w:rPr>
        <w:t xml:space="preserve"> </w:t>
      </w:r>
      <w:r>
        <w:t>сельскохозяйственного</w:t>
      </w:r>
      <w:r>
        <w:rPr>
          <w:spacing w:val="-7"/>
        </w:rPr>
        <w:t xml:space="preserve"> </w:t>
      </w:r>
      <w:r>
        <w:t>производства</w:t>
      </w:r>
      <w:r>
        <w:rPr>
          <w:spacing w:val="-6"/>
        </w:rPr>
        <w:t xml:space="preserve"> </w:t>
      </w:r>
      <w:r>
        <w:t>своего</w:t>
      </w:r>
      <w:r>
        <w:rPr>
          <w:spacing w:val="-6"/>
        </w:rPr>
        <w:t xml:space="preserve"> </w:t>
      </w:r>
      <w:r>
        <w:t>региона;</w:t>
      </w:r>
    </w:p>
    <w:p w:rsidR="00292DCE" w:rsidRDefault="00292DCE">
      <w:pPr>
        <w:pStyle w:val="a3"/>
        <w:spacing w:before="7"/>
        <w:ind w:left="0"/>
        <w:rPr>
          <w:sz w:val="27"/>
        </w:rPr>
      </w:pPr>
    </w:p>
    <w:p w:rsidR="00292DCE" w:rsidRDefault="00F301D9">
      <w:pPr>
        <w:pStyle w:val="a3"/>
        <w:spacing w:line="254" w:lineRule="auto"/>
        <w:ind w:right="329"/>
      </w:pPr>
      <w:r>
        <w:t>характеризовать мир профессий, связанных с животноводством, их востребованность на региональном</w:t>
      </w:r>
      <w:r>
        <w:rPr>
          <w:spacing w:val="-57"/>
        </w:rPr>
        <w:t xml:space="preserve"> </w:t>
      </w:r>
      <w:r>
        <w:t>рынке</w:t>
      </w:r>
      <w:r>
        <w:rPr>
          <w:spacing w:val="-2"/>
        </w:rPr>
        <w:t xml:space="preserve"> </w:t>
      </w:r>
      <w:r>
        <w:t>труда.</w:t>
      </w:r>
    </w:p>
    <w:p w:rsidR="00292DCE" w:rsidRDefault="00292DCE">
      <w:pPr>
        <w:pStyle w:val="a3"/>
        <w:spacing w:before="6"/>
        <w:ind w:left="0"/>
        <w:rPr>
          <w:sz w:val="26"/>
        </w:rPr>
      </w:pPr>
    </w:p>
    <w:p w:rsidR="00292DCE" w:rsidRDefault="00F301D9" w:rsidP="000B0FD5">
      <w:pPr>
        <w:pStyle w:val="41"/>
        <w:numPr>
          <w:ilvl w:val="2"/>
          <w:numId w:val="152"/>
        </w:numPr>
        <w:tabs>
          <w:tab w:val="left" w:pos="1121"/>
        </w:tabs>
        <w:spacing w:before="1"/>
        <w:ind w:left="1120" w:hanging="721"/>
      </w:pPr>
      <w:r>
        <w:t>Предметные</w:t>
      </w:r>
      <w:r>
        <w:rPr>
          <w:spacing w:val="-6"/>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5"/>
        </w:rPr>
        <w:t xml:space="preserve"> </w:t>
      </w:r>
      <w:r>
        <w:t>«Растениеводство».</w:t>
      </w:r>
    </w:p>
    <w:p w:rsidR="00292DCE" w:rsidRDefault="00292DCE">
      <w:pPr>
        <w:pStyle w:val="a3"/>
        <w:spacing w:before="1"/>
        <w:ind w:left="0"/>
        <w:rPr>
          <w:b/>
          <w:sz w:val="27"/>
        </w:rPr>
      </w:pPr>
    </w:p>
    <w:p w:rsidR="00292DCE" w:rsidRDefault="00F301D9">
      <w:pPr>
        <w:pStyle w:val="a3"/>
      </w:pPr>
      <w:r>
        <w:t>К</w:t>
      </w:r>
      <w:r>
        <w:rPr>
          <w:spacing w:val="-1"/>
        </w:rPr>
        <w:t xml:space="preserve"> </w:t>
      </w:r>
      <w:r>
        <w:t>концу</w:t>
      </w:r>
      <w:r>
        <w:rPr>
          <w:spacing w:val="-8"/>
        </w:rPr>
        <w:t xml:space="preserve"> </w:t>
      </w:r>
      <w:r>
        <w:t>обучения в</w:t>
      </w:r>
      <w:r>
        <w:rPr>
          <w:spacing w:val="-1"/>
        </w:rPr>
        <w:t xml:space="preserve"> </w:t>
      </w:r>
      <w:r>
        <w:t>7–8 классах:</w:t>
      </w:r>
    </w:p>
    <w:p w:rsidR="00292DCE" w:rsidRDefault="00292DCE">
      <w:pPr>
        <w:pStyle w:val="a3"/>
        <w:spacing w:before="6"/>
        <w:ind w:left="0"/>
        <w:rPr>
          <w:sz w:val="27"/>
        </w:rPr>
      </w:pPr>
    </w:p>
    <w:p w:rsidR="00292DCE" w:rsidRDefault="00F301D9">
      <w:pPr>
        <w:pStyle w:val="a3"/>
      </w:pPr>
      <w:r>
        <w:t>характеризовать</w:t>
      </w:r>
      <w:r>
        <w:rPr>
          <w:spacing w:val="-7"/>
        </w:rPr>
        <w:t xml:space="preserve"> </w:t>
      </w:r>
      <w:r>
        <w:t>основные</w:t>
      </w:r>
      <w:r>
        <w:rPr>
          <w:spacing w:val="-7"/>
        </w:rPr>
        <w:t xml:space="preserve"> </w:t>
      </w:r>
      <w:r>
        <w:t>направления</w:t>
      </w:r>
      <w:r>
        <w:rPr>
          <w:spacing w:val="-6"/>
        </w:rPr>
        <w:t xml:space="preserve"> </w:t>
      </w:r>
      <w:r>
        <w:t>растениеводства;</w:t>
      </w:r>
    </w:p>
    <w:p w:rsidR="00292DCE" w:rsidRDefault="00292DCE">
      <w:pPr>
        <w:pStyle w:val="a3"/>
        <w:spacing w:before="7"/>
        <w:ind w:left="0"/>
        <w:rPr>
          <w:sz w:val="27"/>
        </w:rPr>
      </w:pPr>
    </w:p>
    <w:p w:rsidR="00292DCE" w:rsidRDefault="00F301D9">
      <w:pPr>
        <w:pStyle w:val="a3"/>
        <w:spacing w:line="256" w:lineRule="auto"/>
        <w:ind w:right="535"/>
      </w:pPr>
      <w:r>
        <w:t>описывать полный технологический цикл получения наиболее распространенной растениеводческой</w:t>
      </w:r>
      <w:r>
        <w:rPr>
          <w:spacing w:val="-57"/>
        </w:rPr>
        <w:t xml:space="preserve"> </w:t>
      </w:r>
      <w:r>
        <w:t>продукции</w:t>
      </w:r>
      <w:r>
        <w:rPr>
          <w:spacing w:val="-1"/>
        </w:rPr>
        <w:t xml:space="preserve"> </w:t>
      </w:r>
      <w:r>
        <w:t>своего</w:t>
      </w:r>
      <w:r>
        <w:rPr>
          <w:spacing w:val="-1"/>
        </w:rPr>
        <w:t xml:space="preserve"> </w:t>
      </w:r>
      <w:r>
        <w:t>региона;</w:t>
      </w:r>
    </w:p>
    <w:p w:rsidR="00292DCE" w:rsidRDefault="00292DCE">
      <w:pPr>
        <w:pStyle w:val="a3"/>
        <w:spacing w:before="10"/>
        <w:ind w:left="0"/>
        <w:rPr>
          <w:sz w:val="25"/>
        </w:rPr>
      </w:pPr>
    </w:p>
    <w:p w:rsidR="00292DCE" w:rsidRDefault="00F301D9">
      <w:pPr>
        <w:pStyle w:val="a3"/>
      </w:pPr>
      <w:r>
        <w:t>характеризовать</w:t>
      </w:r>
      <w:r>
        <w:rPr>
          <w:spacing w:val="-3"/>
        </w:rPr>
        <w:t xml:space="preserve"> </w:t>
      </w:r>
      <w:r>
        <w:t>виды</w:t>
      </w:r>
      <w:r>
        <w:rPr>
          <w:spacing w:val="-2"/>
        </w:rPr>
        <w:t xml:space="preserve"> </w:t>
      </w:r>
      <w:r>
        <w:t>и</w:t>
      </w:r>
      <w:r>
        <w:rPr>
          <w:spacing w:val="-4"/>
        </w:rPr>
        <w:t xml:space="preserve"> </w:t>
      </w:r>
      <w:r>
        <w:t>свойства</w:t>
      </w:r>
      <w:r>
        <w:rPr>
          <w:spacing w:val="-5"/>
        </w:rPr>
        <w:t xml:space="preserve"> </w:t>
      </w:r>
      <w:r>
        <w:t>почв</w:t>
      </w:r>
      <w:r>
        <w:rPr>
          <w:spacing w:val="-3"/>
        </w:rPr>
        <w:t xml:space="preserve"> </w:t>
      </w:r>
      <w:r>
        <w:t>данного</w:t>
      </w:r>
      <w:r>
        <w:rPr>
          <w:spacing w:val="-2"/>
        </w:rPr>
        <w:t xml:space="preserve"> </w:t>
      </w:r>
      <w:r>
        <w:t>региона;</w:t>
      </w:r>
    </w:p>
    <w:p w:rsidR="00292DCE" w:rsidRDefault="00292DCE">
      <w:pPr>
        <w:pStyle w:val="a3"/>
        <w:spacing w:before="6"/>
        <w:ind w:left="0"/>
        <w:rPr>
          <w:sz w:val="27"/>
        </w:rPr>
      </w:pPr>
    </w:p>
    <w:p w:rsidR="00292DCE" w:rsidRDefault="00F301D9">
      <w:pPr>
        <w:pStyle w:val="a3"/>
        <w:spacing w:before="1" w:line="516" w:lineRule="auto"/>
        <w:ind w:right="3951"/>
      </w:pPr>
      <w:r>
        <w:t>знать ручные и механизированные инструменты обработки почвы;</w:t>
      </w:r>
      <w:r>
        <w:rPr>
          <w:spacing w:val="1"/>
        </w:rPr>
        <w:t xml:space="preserve"> </w:t>
      </w:r>
      <w:r>
        <w:t>классифицировать культурные растения по различным основаниям;</w:t>
      </w:r>
      <w:r>
        <w:rPr>
          <w:spacing w:val="-57"/>
        </w:rPr>
        <w:t xml:space="preserve"> </w:t>
      </w:r>
      <w:r>
        <w:t>знать</w:t>
      </w:r>
      <w:r>
        <w:rPr>
          <w:spacing w:val="-3"/>
        </w:rPr>
        <w:t xml:space="preserve"> </w:t>
      </w:r>
      <w:r>
        <w:t>полезные</w:t>
      </w:r>
      <w:r>
        <w:rPr>
          <w:spacing w:val="-3"/>
        </w:rPr>
        <w:t xml:space="preserve"> </w:t>
      </w:r>
      <w:r>
        <w:t>дикорастущие</w:t>
      </w:r>
      <w:r>
        <w:rPr>
          <w:spacing w:val="-1"/>
        </w:rPr>
        <w:t xml:space="preserve"> </w:t>
      </w:r>
      <w:r>
        <w:t>растения</w:t>
      </w:r>
      <w:r>
        <w:rPr>
          <w:spacing w:val="-1"/>
        </w:rPr>
        <w:t xml:space="preserve"> </w:t>
      </w:r>
      <w:r>
        <w:t>и их</w:t>
      </w:r>
      <w:r>
        <w:rPr>
          <w:spacing w:val="1"/>
        </w:rPr>
        <w:t xml:space="preserve"> </w:t>
      </w:r>
      <w:r>
        <w:t>свойства;</w:t>
      </w:r>
    </w:p>
    <w:p w:rsidR="00292DCE" w:rsidRDefault="00F301D9">
      <w:pPr>
        <w:pStyle w:val="a3"/>
        <w:spacing w:line="516" w:lineRule="auto"/>
        <w:ind w:right="5522"/>
      </w:pPr>
      <w:r>
        <w:t>знать опасные для человека дикорастущие растения;</w:t>
      </w:r>
      <w:r>
        <w:rPr>
          <w:spacing w:val="-57"/>
        </w:rPr>
        <w:t xml:space="preserve"> </w:t>
      </w:r>
      <w:r>
        <w:t>знать</w:t>
      </w:r>
      <w:r>
        <w:rPr>
          <w:spacing w:val="-3"/>
        </w:rPr>
        <w:t xml:space="preserve"> </w:t>
      </w:r>
      <w:r>
        <w:t>полезные</w:t>
      </w:r>
      <w:r>
        <w:rPr>
          <w:spacing w:val="-2"/>
        </w:rPr>
        <w:t xml:space="preserve"> </w:t>
      </w:r>
      <w:r>
        <w:t>для человека</w:t>
      </w:r>
      <w:r>
        <w:rPr>
          <w:spacing w:val="-1"/>
        </w:rPr>
        <w:t xml:space="preserve"> </w:t>
      </w:r>
      <w:r>
        <w:t>грибы;</w:t>
      </w:r>
    </w:p>
    <w:p w:rsidR="00292DCE" w:rsidRDefault="00F301D9">
      <w:pPr>
        <w:pStyle w:val="a3"/>
        <w:spacing w:line="275" w:lineRule="exact"/>
      </w:pPr>
      <w:r>
        <w:t>знать</w:t>
      </w:r>
      <w:r>
        <w:rPr>
          <w:spacing w:val="-3"/>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rsidR="00292DCE" w:rsidRDefault="00292DCE">
      <w:pPr>
        <w:pStyle w:val="a3"/>
        <w:spacing w:before="4"/>
        <w:ind w:left="0"/>
        <w:rPr>
          <w:sz w:val="27"/>
        </w:rPr>
      </w:pPr>
    </w:p>
    <w:p w:rsidR="00292DCE" w:rsidRDefault="00F301D9">
      <w:pPr>
        <w:pStyle w:val="a3"/>
        <w:spacing w:line="516" w:lineRule="auto"/>
        <w:ind w:right="953"/>
      </w:pPr>
      <w:r>
        <w:t>владеть методами сбора, переработки и хранения полезных дикорастущих растений и их плодов;</w:t>
      </w:r>
      <w:r>
        <w:rPr>
          <w:spacing w:val="-57"/>
        </w:rPr>
        <w:t xml:space="preserve"> </w:t>
      </w:r>
      <w:r>
        <w:t>владеть методами сбора, переработки и хранения полезных для человека грибов;</w:t>
      </w:r>
      <w:r>
        <w:rPr>
          <w:spacing w:val="1"/>
        </w:rPr>
        <w:t xml:space="preserve"> </w:t>
      </w:r>
      <w:r>
        <w:t>характеризовать</w:t>
      </w:r>
      <w:r>
        <w:rPr>
          <w:spacing w:val="-2"/>
        </w:rPr>
        <w:t xml:space="preserve"> </w:t>
      </w:r>
      <w:r>
        <w:t>основные</w:t>
      </w:r>
      <w:r>
        <w:rPr>
          <w:spacing w:val="-4"/>
        </w:rPr>
        <w:t xml:space="preserve"> </w:t>
      </w:r>
      <w:r>
        <w:t>направления</w:t>
      </w:r>
      <w:r>
        <w:rPr>
          <w:spacing w:val="-2"/>
        </w:rPr>
        <w:t xml:space="preserve"> </w:t>
      </w:r>
      <w:r>
        <w:t>цифровизации</w:t>
      </w:r>
      <w:r>
        <w:rPr>
          <w:spacing w:val="-3"/>
        </w:rPr>
        <w:t xml:space="preserve"> </w:t>
      </w:r>
      <w:r>
        <w:t>и</w:t>
      </w:r>
      <w:r>
        <w:rPr>
          <w:spacing w:val="-2"/>
        </w:rPr>
        <w:t xml:space="preserve"> </w:t>
      </w:r>
      <w:r>
        <w:t>роботизации</w:t>
      </w:r>
      <w:r>
        <w:rPr>
          <w:spacing w:val="54"/>
        </w:rPr>
        <w:t xml:space="preserve"> </w:t>
      </w:r>
      <w:r>
        <w:t>в</w:t>
      </w:r>
      <w:r>
        <w:rPr>
          <w:spacing w:val="-3"/>
        </w:rPr>
        <w:t xml:space="preserve"> </w:t>
      </w:r>
      <w:r>
        <w:t>растениеводстве;</w:t>
      </w:r>
    </w:p>
    <w:p w:rsidR="00292DCE" w:rsidRDefault="00F301D9">
      <w:pPr>
        <w:pStyle w:val="a3"/>
        <w:spacing w:line="256" w:lineRule="auto"/>
      </w:pPr>
      <w:r>
        <w:t>получить опыт использования цифровых устройств и программных сервисов</w:t>
      </w:r>
      <w:r>
        <w:rPr>
          <w:spacing w:val="1"/>
        </w:rPr>
        <w:t xml:space="preserve"> </w:t>
      </w:r>
      <w:r>
        <w:t>в технологии</w:t>
      </w:r>
      <w:r>
        <w:rPr>
          <w:spacing w:val="-57"/>
        </w:rPr>
        <w:t xml:space="preserve"> </w:t>
      </w:r>
      <w:r>
        <w:t>растениеводства;</w:t>
      </w:r>
    </w:p>
    <w:p w:rsidR="00292DCE" w:rsidRDefault="00292DCE">
      <w:pPr>
        <w:pStyle w:val="a3"/>
        <w:spacing w:before="9"/>
        <w:ind w:left="0"/>
        <w:rPr>
          <w:sz w:val="25"/>
        </w:rPr>
      </w:pPr>
    </w:p>
    <w:p w:rsidR="00292DCE" w:rsidRDefault="00F301D9">
      <w:pPr>
        <w:pStyle w:val="a3"/>
        <w:spacing w:line="254" w:lineRule="auto"/>
        <w:ind w:right="1800"/>
      </w:pPr>
      <w:r>
        <w:t>характеризовать мир профессий, связанных с растениеводством, их востребованность на</w:t>
      </w:r>
      <w:r>
        <w:rPr>
          <w:spacing w:val="-57"/>
        </w:rPr>
        <w:t xml:space="preserve"> </w:t>
      </w:r>
      <w:r>
        <w:t>региональном</w:t>
      </w:r>
      <w:r>
        <w:rPr>
          <w:spacing w:val="-2"/>
        </w:rPr>
        <w:t xml:space="preserve"> </w:t>
      </w:r>
      <w:r>
        <w:t>рынке</w:t>
      </w:r>
      <w:r>
        <w:rPr>
          <w:spacing w:val="-1"/>
        </w:rPr>
        <w:t xml:space="preserve"> </w:t>
      </w:r>
      <w:r>
        <w:t>труда.</w:t>
      </w:r>
    </w:p>
    <w:p w:rsidR="00292DCE" w:rsidRDefault="00292DCE">
      <w:pPr>
        <w:pStyle w:val="a3"/>
        <w:spacing w:before="10"/>
        <w:ind w:left="0"/>
        <w:rPr>
          <w:sz w:val="26"/>
        </w:rPr>
      </w:pPr>
    </w:p>
    <w:p w:rsidR="00292DCE" w:rsidRDefault="00F301D9" w:rsidP="000B0FD5">
      <w:pPr>
        <w:pStyle w:val="31"/>
        <w:numPr>
          <w:ilvl w:val="0"/>
          <w:numId w:val="152"/>
        </w:numPr>
        <w:tabs>
          <w:tab w:val="left" w:pos="824"/>
        </w:tabs>
        <w:ind w:left="823" w:hanging="424"/>
        <w:rPr>
          <w:color w:val="333333"/>
        </w:rPr>
      </w:pPr>
      <w:r>
        <w:rPr>
          <w:color w:val="333333"/>
        </w:rPr>
        <w:t>Рабочая</w:t>
      </w:r>
      <w:r>
        <w:rPr>
          <w:color w:val="333333"/>
          <w:spacing w:val="-6"/>
        </w:rPr>
        <w:t xml:space="preserve"> </w:t>
      </w:r>
      <w:r>
        <w:rPr>
          <w:color w:val="333333"/>
        </w:rPr>
        <w:t>программа</w:t>
      </w:r>
      <w:r>
        <w:rPr>
          <w:color w:val="333333"/>
          <w:spacing w:val="-2"/>
        </w:rPr>
        <w:t xml:space="preserve"> </w:t>
      </w:r>
      <w:r>
        <w:rPr>
          <w:color w:val="333333"/>
        </w:rPr>
        <w:t>по</w:t>
      </w:r>
      <w:r>
        <w:rPr>
          <w:color w:val="333333"/>
          <w:spacing w:val="-1"/>
        </w:rPr>
        <w:t xml:space="preserve"> </w:t>
      </w:r>
      <w:r>
        <w:rPr>
          <w:color w:val="333333"/>
        </w:rPr>
        <w:t>учебному</w:t>
      </w:r>
      <w:r>
        <w:rPr>
          <w:color w:val="333333"/>
          <w:spacing w:val="-6"/>
        </w:rPr>
        <w:t xml:space="preserve"> </w:t>
      </w:r>
      <w:r>
        <w:rPr>
          <w:color w:val="333333"/>
        </w:rPr>
        <w:t>предмету</w:t>
      </w:r>
      <w:r>
        <w:rPr>
          <w:color w:val="333333"/>
          <w:spacing w:val="-6"/>
        </w:rPr>
        <w:t xml:space="preserve"> </w:t>
      </w:r>
      <w:r>
        <w:rPr>
          <w:color w:val="333333"/>
        </w:rPr>
        <w:t>ФИЗИЧЕСКАЯ</w:t>
      </w:r>
      <w:r>
        <w:rPr>
          <w:color w:val="333333"/>
          <w:spacing w:val="-2"/>
        </w:rPr>
        <w:t xml:space="preserve"> </w:t>
      </w:r>
      <w:r>
        <w:rPr>
          <w:color w:val="333333"/>
        </w:rPr>
        <w:t>КУЛЬТУРА</w:t>
      </w:r>
    </w:p>
    <w:p w:rsidR="00292DCE" w:rsidRDefault="00F301D9" w:rsidP="000B0FD5">
      <w:pPr>
        <w:pStyle w:val="a5"/>
        <w:numPr>
          <w:ilvl w:val="1"/>
          <w:numId w:val="152"/>
        </w:numPr>
        <w:tabs>
          <w:tab w:val="left" w:pos="941"/>
        </w:tabs>
        <w:spacing w:before="181"/>
        <w:ind w:left="94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1"/>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(предметная</w:t>
      </w:r>
      <w:r>
        <w:rPr>
          <w:spacing w:val="-2"/>
          <w:sz w:val="24"/>
        </w:rPr>
        <w:t xml:space="preserve"> </w:t>
      </w:r>
      <w:r>
        <w:rPr>
          <w:sz w:val="24"/>
        </w:rPr>
        <w:t>область</w:t>
      </w:r>
    </w:p>
    <w:p w:rsidR="00292DCE" w:rsidRDefault="00F301D9">
      <w:pPr>
        <w:pStyle w:val="a3"/>
        <w:spacing w:before="17" w:line="254" w:lineRule="auto"/>
        <w:ind w:right="346"/>
      </w:pPr>
      <w:r>
        <w:t>«Физическая культура») (далее соответственно – программа по физической культуре, физическая</w:t>
      </w:r>
      <w:r>
        <w:rPr>
          <w:spacing w:val="1"/>
        </w:rPr>
        <w:t xml:space="preserve"> </w:t>
      </w:r>
      <w:r>
        <w:t>культура) включает пояснительную записку, содержание обучения, планируемые результаты освоения</w:t>
      </w:r>
      <w:r>
        <w:rPr>
          <w:spacing w:val="-57"/>
        </w:rPr>
        <w:t xml:space="preserve"> </w:t>
      </w:r>
      <w:r>
        <w:t>программы</w:t>
      </w:r>
      <w:r>
        <w:rPr>
          <w:spacing w:val="-1"/>
        </w:rPr>
        <w:t xml:space="preserve"> </w:t>
      </w:r>
      <w:r>
        <w:t>по физической культуре.</w:t>
      </w:r>
    </w:p>
    <w:p w:rsidR="00292DCE" w:rsidRDefault="00292DCE">
      <w:pPr>
        <w:pStyle w:val="a3"/>
        <w:spacing w:before="4"/>
        <w:ind w:left="0"/>
        <w:rPr>
          <w:sz w:val="21"/>
        </w:rPr>
      </w:pPr>
    </w:p>
    <w:p w:rsidR="00292DCE" w:rsidRDefault="00F301D9" w:rsidP="000B0FD5">
      <w:pPr>
        <w:pStyle w:val="41"/>
        <w:numPr>
          <w:ilvl w:val="1"/>
          <w:numId w:val="152"/>
        </w:numPr>
        <w:tabs>
          <w:tab w:val="left" w:pos="942"/>
        </w:tabs>
        <w:ind w:left="941" w:hanging="542"/>
      </w:pPr>
      <w:r>
        <w:t>Пояснительная</w:t>
      </w:r>
      <w:r>
        <w:rPr>
          <w:spacing w:val="-3"/>
        </w:rPr>
        <w:t xml:space="preserve"> </w:t>
      </w:r>
      <w:r>
        <w:t>записка.</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2"/>
          <w:numId w:val="152"/>
        </w:numPr>
        <w:tabs>
          <w:tab w:val="left" w:pos="1122"/>
        </w:tabs>
        <w:spacing w:before="60" w:line="254" w:lineRule="auto"/>
        <w:ind w:right="727"/>
        <w:rPr>
          <w:sz w:val="24"/>
        </w:rPr>
      </w:pPr>
      <w:r>
        <w:rPr>
          <w:sz w:val="24"/>
        </w:rPr>
        <w:lastRenderedPageBreak/>
        <w:t>Программа по физической культуре на уровне основного общего образования составлена на</w:t>
      </w:r>
      <w:r>
        <w:rPr>
          <w:spacing w:val="-57"/>
          <w:sz w:val="24"/>
        </w:rPr>
        <w:t xml:space="preserve"> </w:t>
      </w:r>
      <w:r>
        <w:rPr>
          <w:sz w:val="24"/>
        </w:rPr>
        <w:t>основе требований к результатам освоения основной образовательной программы ФГОС ООО, а</w:t>
      </w:r>
      <w:r>
        <w:rPr>
          <w:spacing w:val="1"/>
          <w:sz w:val="24"/>
        </w:rPr>
        <w:t xml:space="preserve"> </w:t>
      </w:r>
      <w:r>
        <w:rPr>
          <w:sz w:val="24"/>
        </w:rPr>
        <w:t>также на основе характеристики планируемых результатов духовно-нравственного развития,</w:t>
      </w:r>
      <w:r>
        <w:rPr>
          <w:spacing w:val="1"/>
          <w:sz w:val="24"/>
        </w:rPr>
        <w:t xml:space="preserve"> </w:t>
      </w:r>
      <w:r>
        <w:rPr>
          <w:sz w:val="24"/>
        </w:rPr>
        <w:t>воспитания и социализации обучающихся, представленной в федеральной рабочей программе</w:t>
      </w:r>
      <w:r>
        <w:rPr>
          <w:spacing w:val="1"/>
          <w:sz w:val="24"/>
        </w:rPr>
        <w:t xml:space="preserve"> </w:t>
      </w:r>
      <w:r>
        <w:rPr>
          <w:sz w:val="24"/>
        </w:rPr>
        <w:t>воспитания.</w:t>
      </w:r>
    </w:p>
    <w:p w:rsidR="00292DCE" w:rsidRDefault="00292DCE">
      <w:pPr>
        <w:pStyle w:val="a3"/>
        <w:ind w:left="0"/>
        <w:rPr>
          <w:sz w:val="21"/>
        </w:rPr>
      </w:pPr>
    </w:p>
    <w:p w:rsidR="00292DCE" w:rsidRDefault="00F301D9" w:rsidP="000B0FD5">
      <w:pPr>
        <w:pStyle w:val="a5"/>
        <w:numPr>
          <w:ilvl w:val="2"/>
          <w:numId w:val="152"/>
        </w:numPr>
        <w:tabs>
          <w:tab w:val="left" w:pos="1122"/>
        </w:tabs>
        <w:spacing w:before="1" w:line="256" w:lineRule="auto"/>
        <w:ind w:right="729"/>
        <w:rPr>
          <w:sz w:val="24"/>
        </w:rPr>
      </w:pPr>
      <w:r>
        <w:rPr>
          <w:sz w:val="24"/>
        </w:rPr>
        <w:t>Программа по физической культуре представляет собой методически оформленную</w:t>
      </w:r>
      <w:r>
        <w:rPr>
          <w:spacing w:val="1"/>
          <w:sz w:val="24"/>
        </w:rPr>
        <w:t xml:space="preserve"> </w:t>
      </w:r>
      <w:r>
        <w:rPr>
          <w:sz w:val="24"/>
        </w:rPr>
        <w:t>конкретизацию требований ФГОС ООО и раскрывает их реализацию через конкретное предметное</w:t>
      </w:r>
      <w:r>
        <w:rPr>
          <w:spacing w:val="-57"/>
          <w:sz w:val="24"/>
        </w:rPr>
        <w:t xml:space="preserve"> </w:t>
      </w:r>
      <w:r>
        <w:rPr>
          <w:sz w:val="24"/>
        </w:rPr>
        <w:t>содержание.</w:t>
      </w:r>
    </w:p>
    <w:p w:rsidR="00292DCE" w:rsidRDefault="00292DCE">
      <w:pPr>
        <w:pStyle w:val="a3"/>
        <w:spacing w:before="4"/>
        <w:ind w:left="0"/>
        <w:rPr>
          <w:sz w:val="20"/>
        </w:rPr>
      </w:pPr>
    </w:p>
    <w:p w:rsidR="00292DCE" w:rsidRDefault="00F301D9" w:rsidP="000B0FD5">
      <w:pPr>
        <w:pStyle w:val="a5"/>
        <w:numPr>
          <w:ilvl w:val="2"/>
          <w:numId w:val="152"/>
        </w:numPr>
        <w:tabs>
          <w:tab w:val="left" w:pos="1122"/>
        </w:tabs>
        <w:spacing w:before="1" w:line="254" w:lineRule="auto"/>
        <w:ind w:right="739"/>
        <w:rPr>
          <w:sz w:val="24"/>
        </w:rPr>
      </w:pPr>
      <w:r>
        <w:rPr>
          <w:sz w:val="24"/>
        </w:rPr>
        <w:t>При создании программы по физической культуре учитывались потребности современного</w:t>
      </w:r>
      <w:r>
        <w:rPr>
          <w:spacing w:val="1"/>
          <w:sz w:val="24"/>
        </w:rPr>
        <w:t xml:space="preserve"> </w:t>
      </w:r>
      <w:r>
        <w:rPr>
          <w:sz w:val="24"/>
        </w:rPr>
        <w:t>российского общества в физически крепком и дееспособном подрастающем поколении, способном</w:t>
      </w:r>
      <w:r>
        <w:rPr>
          <w:spacing w:val="-57"/>
          <w:sz w:val="24"/>
        </w:rPr>
        <w:t xml:space="preserve"> </w:t>
      </w:r>
      <w:r>
        <w:rPr>
          <w:sz w:val="24"/>
        </w:rPr>
        <w:t>активно включаться в разнообразные формы здорового образа жизни, умеющем использовать</w:t>
      </w:r>
      <w:r>
        <w:rPr>
          <w:spacing w:val="1"/>
          <w:sz w:val="24"/>
        </w:rPr>
        <w:t xml:space="preserve"> </w:t>
      </w:r>
      <w:r>
        <w:rPr>
          <w:sz w:val="24"/>
        </w:rPr>
        <w:t>ценности</w:t>
      </w:r>
      <w:r>
        <w:rPr>
          <w:spacing w:val="-4"/>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саморазвития</w:t>
      </w:r>
      <w:r>
        <w:rPr>
          <w:spacing w:val="-1"/>
          <w:sz w:val="24"/>
        </w:rPr>
        <w:t xml:space="preserve"> </w:t>
      </w:r>
      <w:r>
        <w:rPr>
          <w:sz w:val="24"/>
        </w:rPr>
        <w:t>и</w:t>
      </w:r>
      <w:r>
        <w:rPr>
          <w:spacing w:val="-4"/>
          <w:sz w:val="24"/>
        </w:rPr>
        <w:t xml:space="preserve"> </w:t>
      </w:r>
      <w:r>
        <w:rPr>
          <w:sz w:val="24"/>
        </w:rPr>
        <w:t>самоактуализации.</w:t>
      </w:r>
    </w:p>
    <w:p w:rsidR="00292DCE" w:rsidRDefault="00292DCE">
      <w:pPr>
        <w:pStyle w:val="a3"/>
        <w:ind w:left="0"/>
        <w:rPr>
          <w:sz w:val="21"/>
        </w:rPr>
      </w:pPr>
    </w:p>
    <w:p w:rsidR="00292DCE" w:rsidRDefault="00F301D9">
      <w:pPr>
        <w:pStyle w:val="a3"/>
        <w:spacing w:line="254" w:lineRule="auto"/>
        <w:ind w:right="592"/>
      </w:pPr>
      <w:r>
        <w:t>В своей социально-ценностной ориентации программа по физической культуре рассматривается как</w:t>
      </w:r>
      <w:r>
        <w:rPr>
          <w:spacing w:val="-57"/>
        </w:rPr>
        <w:t xml:space="preserve"> </w:t>
      </w:r>
      <w:r>
        <w:t>средство подготовки обучающихся к предстоящей жизнедеятельности, укрепления их здоровья,</w:t>
      </w:r>
      <w:r>
        <w:rPr>
          <w:spacing w:val="1"/>
        </w:rPr>
        <w:t xml:space="preserve"> </w:t>
      </w:r>
      <w:r>
        <w:t>повышения функциональных и адаптивных возможностей систем организма, развития жизненно</w:t>
      </w:r>
      <w:r>
        <w:rPr>
          <w:spacing w:val="1"/>
        </w:rPr>
        <w:t xml:space="preserve"> </w:t>
      </w:r>
      <w:r>
        <w:t>важных физических качеств. Программа по физической культуре обеспечивает преемственность с</w:t>
      </w:r>
      <w:r>
        <w:rPr>
          <w:spacing w:val="1"/>
        </w:rPr>
        <w:t xml:space="preserve"> </w:t>
      </w:r>
      <w:r>
        <w:t>федеральными</w:t>
      </w:r>
      <w:r>
        <w:rPr>
          <w:spacing w:val="-1"/>
        </w:rPr>
        <w:t xml:space="preserve"> </w:t>
      </w:r>
      <w:r>
        <w:t>рабочими программами</w:t>
      </w:r>
      <w:r>
        <w:rPr>
          <w:spacing w:val="-1"/>
        </w:rPr>
        <w:t xml:space="preserve"> </w:t>
      </w:r>
      <w:r>
        <w:t>начального</w:t>
      </w:r>
      <w:r>
        <w:rPr>
          <w:spacing w:val="-1"/>
        </w:rPr>
        <w:t xml:space="preserve"> </w:t>
      </w:r>
      <w:r>
        <w:t>общего</w:t>
      </w:r>
      <w:r>
        <w:rPr>
          <w:spacing w:val="-1"/>
        </w:rPr>
        <w:t xml:space="preserve"> </w:t>
      </w:r>
      <w:r>
        <w:t>и</w:t>
      </w:r>
      <w:r>
        <w:rPr>
          <w:spacing w:val="-2"/>
        </w:rPr>
        <w:t xml:space="preserve"> </w:t>
      </w:r>
      <w:r>
        <w:t>среднего</w:t>
      </w:r>
      <w:r>
        <w:rPr>
          <w:spacing w:val="-1"/>
        </w:rPr>
        <w:t xml:space="preserve"> </w:t>
      </w:r>
      <w:r>
        <w:t>общего</w:t>
      </w:r>
      <w:r>
        <w:rPr>
          <w:spacing w:val="-2"/>
        </w:rPr>
        <w:t xml:space="preserve"> </w:t>
      </w:r>
      <w:r>
        <w:t>образования.</w:t>
      </w:r>
    </w:p>
    <w:p w:rsidR="00292DCE" w:rsidRDefault="00292DCE">
      <w:pPr>
        <w:pStyle w:val="a3"/>
        <w:spacing w:before="11"/>
        <w:ind w:left="0"/>
        <w:rPr>
          <w:sz w:val="20"/>
        </w:rPr>
      </w:pPr>
    </w:p>
    <w:p w:rsidR="00292DCE" w:rsidRDefault="00F301D9" w:rsidP="000B0FD5">
      <w:pPr>
        <w:pStyle w:val="a5"/>
        <w:numPr>
          <w:ilvl w:val="2"/>
          <w:numId w:val="152"/>
        </w:numPr>
        <w:tabs>
          <w:tab w:val="left" w:pos="1122"/>
        </w:tabs>
        <w:spacing w:line="254" w:lineRule="auto"/>
        <w:ind w:right="405"/>
        <w:rPr>
          <w:sz w:val="24"/>
        </w:rPr>
      </w:pPr>
      <w:r>
        <w:rPr>
          <w:sz w:val="24"/>
        </w:rPr>
        <w:t>Основной целью программы по физической культуре является формирование разносторонне</w:t>
      </w:r>
      <w:r>
        <w:rPr>
          <w:spacing w:val="1"/>
          <w:sz w:val="24"/>
        </w:rPr>
        <w:t xml:space="preserve"> </w:t>
      </w:r>
      <w:r>
        <w:rPr>
          <w:sz w:val="24"/>
        </w:rPr>
        <w:t>физически развитой личности, способной активно использовать ценности физической культуры для</w:t>
      </w:r>
      <w:r>
        <w:rPr>
          <w:spacing w:val="1"/>
          <w:sz w:val="24"/>
        </w:rPr>
        <w:t xml:space="preserve"> </w:t>
      </w:r>
      <w:r>
        <w:rPr>
          <w:sz w:val="24"/>
        </w:rPr>
        <w:t>укрепления и длительного сохранения собственного здоровья, оптимизации трудовой деятельности и</w:t>
      </w:r>
      <w:r>
        <w:rPr>
          <w:spacing w:val="1"/>
          <w:sz w:val="24"/>
        </w:rPr>
        <w:t xml:space="preserve"> </w:t>
      </w:r>
      <w:r>
        <w:rPr>
          <w:sz w:val="24"/>
        </w:rPr>
        <w:t>организации</w:t>
      </w:r>
      <w:r>
        <w:rPr>
          <w:spacing w:val="-4"/>
          <w:sz w:val="24"/>
        </w:rPr>
        <w:t xml:space="preserve"> </w:t>
      </w:r>
      <w:r>
        <w:rPr>
          <w:sz w:val="24"/>
        </w:rPr>
        <w:t>активного</w:t>
      </w:r>
      <w:r>
        <w:rPr>
          <w:spacing w:val="-6"/>
          <w:sz w:val="24"/>
        </w:rPr>
        <w:t xml:space="preserve"> </w:t>
      </w:r>
      <w:r>
        <w:rPr>
          <w:sz w:val="24"/>
        </w:rPr>
        <w:t>отдыха.</w:t>
      </w:r>
      <w:r>
        <w:rPr>
          <w:spacing w:val="-3"/>
          <w:sz w:val="24"/>
        </w:rPr>
        <w:t xml:space="preserve"> </w:t>
      </w:r>
      <w:r>
        <w:rPr>
          <w:sz w:val="24"/>
        </w:rPr>
        <w:t>В</w:t>
      </w:r>
      <w:r>
        <w:rPr>
          <w:spacing w:val="-6"/>
          <w:sz w:val="24"/>
        </w:rPr>
        <w:t xml:space="preserve"> </w:t>
      </w:r>
      <w:r>
        <w:rPr>
          <w:sz w:val="24"/>
        </w:rPr>
        <w:t>программе</w:t>
      </w:r>
      <w:r>
        <w:rPr>
          <w:spacing w:val="-4"/>
          <w:sz w:val="24"/>
        </w:rPr>
        <w:t xml:space="preserve"> </w:t>
      </w:r>
      <w:r>
        <w:rPr>
          <w:sz w:val="24"/>
        </w:rPr>
        <w:t>по</w:t>
      </w:r>
      <w:r>
        <w:rPr>
          <w:spacing w:val="-3"/>
          <w:sz w:val="24"/>
        </w:rPr>
        <w:t xml:space="preserve"> </w:t>
      </w:r>
      <w:r>
        <w:rPr>
          <w:sz w:val="24"/>
        </w:rPr>
        <w:t>физической</w:t>
      </w:r>
      <w:r>
        <w:rPr>
          <w:spacing w:val="-4"/>
          <w:sz w:val="24"/>
        </w:rPr>
        <w:t xml:space="preserve"> </w:t>
      </w:r>
      <w:r>
        <w:rPr>
          <w:sz w:val="24"/>
        </w:rPr>
        <w:t>культуре</w:t>
      </w:r>
      <w:r>
        <w:rPr>
          <w:spacing w:val="-2"/>
          <w:sz w:val="24"/>
        </w:rPr>
        <w:t xml:space="preserve"> </w:t>
      </w:r>
      <w:r>
        <w:rPr>
          <w:sz w:val="24"/>
        </w:rPr>
        <w:t>данная</w:t>
      </w:r>
      <w:r>
        <w:rPr>
          <w:spacing w:val="-3"/>
          <w:sz w:val="24"/>
        </w:rPr>
        <w:t xml:space="preserve"> </w:t>
      </w:r>
      <w:r>
        <w:rPr>
          <w:sz w:val="24"/>
        </w:rPr>
        <w:t>цель</w:t>
      </w:r>
      <w:r>
        <w:rPr>
          <w:spacing w:val="-4"/>
          <w:sz w:val="24"/>
        </w:rPr>
        <w:t xml:space="preserve"> </w:t>
      </w:r>
      <w:r>
        <w:rPr>
          <w:sz w:val="24"/>
        </w:rPr>
        <w:t>конкретизируется</w:t>
      </w:r>
      <w:r>
        <w:rPr>
          <w:spacing w:val="-3"/>
          <w:sz w:val="24"/>
        </w:rPr>
        <w:t xml:space="preserve"> </w:t>
      </w:r>
      <w:r>
        <w:rPr>
          <w:sz w:val="24"/>
        </w:rPr>
        <w:t>и</w:t>
      </w:r>
      <w:r>
        <w:rPr>
          <w:spacing w:val="-57"/>
          <w:sz w:val="24"/>
        </w:rPr>
        <w:t xml:space="preserve"> </w:t>
      </w:r>
      <w:r>
        <w:rPr>
          <w:sz w:val="24"/>
        </w:rPr>
        <w:t>связывается с формированием устойчивых мотивов и потребностей обучающихся в бережном</w:t>
      </w:r>
      <w:r>
        <w:rPr>
          <w:spacing w:val="1"/>
          <w:sz w:val="24"/>
        </w:rPr>
        <w:t xml:space="preserve"> </w:t>
      </w:r>
      <w:r>
        <w:rPr>
          <w:sz w:val="24"/>
        </w:rPr>
        <w:t>отношении к своему здоровью, целостном развитии физических, психических и нравственных</w:t>
      </w:r>
      <w:r>
        <w:rPr>
          <w:spacing w:val="1"/>
          <w:sz w:val="24"/>
        </w:rPr>
        <w:t xml:space="preserve"> </w:t>
      </w:r>
      <w:r>
        <w:rPr>
          <w:sz w:val="24"/>
        </w:rPr>
        <w:t>качеств, творческом использовании ценностей физической культуры в организации здорового образа</w:t>
      </w:r>
      <w:r>
        <w:rPr>
          <w:spacing w:val="1"/>
          <w:sz w:val="24"/>
        </w:rPr>
        <w:t xml:space="preserve"> </w:t>
      </w:r>
      <w:r>
        <w:rPr>
          <w:sz w:val="24"/>
        </w:rPr>
        <w:t>жизни,</w:t>
      </w:r>
      <w:r>
        <w:rPr>
          <w:spacing w:val="-1"/>
          <w:sz w:val="24"/>
        </w:rPr>
        <w:t xml:space="preserve"> </w:t>
      </w:r>
      <w:r>
        <w:rPr>
          <w:sz w:val="24"/>
        </w:rPr>
        <w:t>регулярных</w:t>
      </w:r>
      <w:r>
        <w:rPr>
          <w:spacing w:val="1"/>
          <w:sz w:val="24"/>
        </w:rPr>
        <w:t xml:space="preserve"> </w:t>
      </w:r>
      <w:r>
        <w:rPr>
          <w:sz w:val="24"/>
        </w:rPr>
        <w:t>занятиях</w:t>
      </w:r>
      <w:r>
        <w:rPr>
          <w:spacing w:val="2"/>
          <w:sz w:val="24"/>
        </w:rPr>
        <w:t xml:space="preserve"> </w:t>
      </w:r>
      <w:r>
        <w:rPr>
          <w:sz w:val="24"/>
        </w:rPr>
        <w:t>двигательной</w:t>
      </w:r>
      <w:r>
        <w:rPr>
          <w:spacing w:val="-1"/>
          <w:sz w:val="24"/>
        </w:rPr>
        <w:t xml:space="preserve"> </w:t>
      </w:r>
      <w:r>
        <w:rPr>
          <w:sz w:val="24"/>
        </w:rPr>
        <w:t>деятельностью</w:t>
      </w:r>
      <w:r>
        <w:rPr>
          <w:spacing w:val="-2"/>
          <w:sz w:val="24"/>
        </w:rPr>
        <w:t xml:space="preserve"> </w:t>
      </w:r>
      <w:r>
        <w:rPr>
          <w:sz w:val="24"/>
        </w:rPr>
        <w:t>и спортом.</w:t>
      </w:r>
    </w:p>
    <w:p w:rsidR="00292DCE" w:rsidRDefault="00292DCE">
      <w:pPr>
        <w:pStyle w:val="a3"/>
        <w:spacing w:before="3"/>
        <w:ind w:left="0"/>
        <w:rPr>
          <w:sz w:val="21"/>
        </w:rPr>
      </w:pPr>
    </w:p>
    <w:p w:rsidR="00292DCE" w:rsidRDefault="00F301D9">
      <w:pPr>
        <w:pStyle w:val="a3"/>
        <w:spacing w:before="1" w:line="254" w:lineRule="auto"/>
        <w:ind w:right="379"/>
      </w:pPr>
      <w:r>
        <w:t>Развивающая направленность программы по физической культуре определяется вектором развития</w:t>
      </w:r>
      <w:r>
        <w:rPr>
          <w:spacing w:val="1"/>
        </w:rPr>
        <w:t xml:space="preserve"> </w:t>
      </w:r>
      <w:r>
        <w:t>физических качеств и функциональных возможностей организма, являющихся основой укрепления их</w:t>
      </w:r>
      <w:r>
        <w:rPr>
          <w:spacing w:val="-57"/>
        </w:rPr>
        <w:t xml:space="preserve"> </w:t>
      </w:r>
      <w:r>
        <w:t>здоровья, повышения надёжности и активности адаптивных процессов. Существенным достижением</w:t>
      </w:r>
      <w:r>
        <w:rPr>
          <w:spacing w:val="1"/>
        </w:rPr>
        <w:t xml:space="preserve"> </w:t>
      </w:r>
      <w:r>
        <w:t>данной ориентации является приобретение обучающимися знаний и умений в организации</w:t>
      </w:r>
      <w:r>
        <w:rPr>
          <w:spacing w:val="1"/>
        </w:rPr>
        <w:t xml:space="preserve"> </w:t>
      </w:r>
      <w:r>
        <w:t>самостоятельных форм занятий оздоровительной, спортивной и прикладно-ориентированной</w:t>
      </w:r>
      <w:r>
        <w:rPr>
          <w:spacing w:val="1"/>
        </w:rPr>
        <w:t xml:space="preserve"> </w:t>
      </w:r>
      <w:r>
        <w:t>физической культурой, возможности познания своих физических способностей и их</w:t>
      </w:r>
      <w:r>
        <w:rPr>
          <w:spacing w:val="1"/>
        </w:rPr>
        <w:t xml:space="preserve"> </w:t>
      </w:r>
      <w:r>
        <w:t>целенаправленного</w:t>
      </w:r>
      <w:r>
        <w:rPr>
          <w:spacing w:val="-1"/>
        </w:rPr>
        <w:t xml:space="preserve"> </w:t>
      </w:r>
      <w:r>
        <w:t>развития.</w:t>
      </w:r>
    </w:p>
    <w:p w:rsidR="00292DCE" w:rsidRDefault="00292DCE">
      <w:pPr>
        <w:pStyle w:val="a3"/>
        <w:spacing w:before="3"/>
        <w:ind w:left="0"/>
        <w:rPr>
          <w:sz w:val="21"/>
        </w:rPr>
      </w:pPr>
    </w:p>
    <w:p w:rsidR="00292DCE" w:rsidRDefault="00F301D9">
      <w:pPr>
        <w:pStyle w:val="a3"/>
        <w:spacing w:line="254" w:lineRule="auto"/>
        <w:ind w:right="354"/>
      </w:pPr>
      <w:r>
        <w:t>Воспитывающее значение программы по физической культуре заключается в содействии активной</w:t>
      </w:r>
      <w:r>
        <w:rPr>
          <w:spacing w:val="1"/>
        </w:rPr>
        <w:t xml:space="preserve"> </w:t>
      </w:r>
      <w:r>
        <w:t>социализации обучающихся на основе осмысления и понимания роли и значения мирового и</w:t>
      </w:r>
      <w:r>
        <w:rPr>
          <w:spacing w:val="1"/>
        </w:rPr>
        <w:t xml:space="preserve"> </w:t>
      </w:r>
      <w:r>
        <w:t>российского олимпийского движения, приобщения к их культурным ценностям, истории и</w:t>
      </w:r>
      <w:r>
        <w:rPr>
          <w:spacing w:val="1"/>
        </w:rPr>
        <w:t xml:space="preserve"> </w:t>
      </w:r>
      <w:r>
        <w:t>современному развитию. В число практических результатов данного направления входит</w:t>
      </w:r>
      <w:r>
        <w:rPr>
          <w:spacing w:val="1"/>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6"/>
        </w:rPr>
        <w:t xml:space="preserve"> </w:t>
      </w:r>
      <w:r>
        <w:t>физической</w:t>
      </w:r>
      <w:r>
        <w:rPr>
          <w:spacing w:val="-5"/>
        </w:rPr>
        <w:t xml:space="preserve"> </w:t>
      </w:r>
      <w:r>
        <w:t>культуры,</w:t>
      </w:r>
      <w:r>
        <w:rPr>
          <w:spacing w:val="-5"/>
        </w:rPr>
        <w:t xml:space="preserve"> </w:t>
      </w:r>
      <w:r>
        <w:t>организации</w:t>
      </w:r>
      <w:r>
        <w:rPr>
          <w:spacing w:val="-6"/>
        </w:rPr>
        <w:t xml:space="preserve"> </w:t>
      </w:r>
      <w:r>
        <w:t>совместной</w:t>
      </w:r>
      <w:r>
        <w:rPr>
          <w:spacing w:val="-1"/>
        </w:rPr>
        <w:t xml:space="preserve"> </w:t>
      </w:r>
      <w:r>
        <w:t>учебной</w:t>
      </w:r>
      <w:r>
        <w:rPr>
          <w:spacing w:val="-4"/>
        </w:rPr>
        <w:t xml:space="preserve"> </w:t>
      </w:r>
      <w:r>
        <w:t>и</w:t>
      </w:r>
      <w:r>
        <w:rPr>
          <w:spacing w:val="-4"/>
        </w:rPr>
        <w:t xml:space="preserve"> </w:t>
      </w:r>
      <w:r>
        <w:t>консультативной</w:t>
      </w:r>
      <w:r>
        <w:rPr>
          <w:spacing w:val="-4"/>
        </w:rPr>
        <w:t xml:space="preserve"> </w:t>
      </w:r>
      <w:r>
        <w:t>деятельности.</w:t>
      </w:r>
    </w:p>
    <w:p w:rsidR="00292DCE" w:rsidRDefault="00292DCE">
      <w:pPr>
        <w:pStyle w:val="a3"/>
        <w:ind w:left="0"/>
        <w:rPr>
          <w:sz w:val="21"/>
        </w:rPr>
      </w:pPr>
    </w:p>
    <w:p w:rsidR="00292DCE" w:rsidRDefault="00F301D9" w:rsidP="000B0FD5">
      <w:pPr>
        <w:pStyle w:val="a5"/>
        <w:numPr>
          <w:ilvl w:val="2"/>
          <w:numId w:val="152"/>
        </w:numPr>
        <w:tabs>
          <w:tab w:val="left" w:pos="1122"/>
        </w:tabs>
        <w:spacing w:line="254" w:lineRule="auto"/>
        <w:ind w:right="625"/>
        <w:rPr>
          <w:sz w:val="24"/>
        </w:rPr>
      </w:pPr>
      <w:r>
        <w:rPr>
          <w:sz w:val="24"/>
        </w:rPr>
        <w:t>Центральной идеей конструирования учебного содержания и планируемых результатов</w:t>
      </w:r>
      <w:r>
        <w:rPr>
          <w:spacing w:val="1"/>
          <w:sz w:val="24"/>
        </w:rPr>
        <w:t xml:space="preserve"> </w:t>
      </w:r>
      <w:r>
        <w:rPr>
          <w:sz w:val="24"/>
        </w:rPr>
        <w:t>образования по физической культуре на уровне основного общего образования является воспитание</w:t>
      </w:r>
      <w:r>
        <w:rPr>
          <w:spacing w:val="-57"/>
          <w:sz w:val="24"/>
        </w:rPr>
        <w:t xml:space="preserve"> </w:t>
      </w:r>
      <w:r>
        <w:rPr>
          <w:sz w:val="24"/>
        </w:rPr>
        <w:t>целостной личности обучающихся, обеспечение единства в развитии их физической, психической и</w:t>
      </w:r>
      <w:r>
        <w:rPr>
          <w:spacing w:val="-57"/>
          <w:sz w:val="24"/>
        </w:rPr>
        <w:t xml:space="preserve"> </w:t>
      </w:r>
      <w:r>
        <w:rPr>
          <w:sz w:val="24"/>
        </w:rPr>
        <w:t>социальной природы. Реализация этой идеи становится возможной на основе содержания учебного</w:t>
      </w:r>
      <w:r>
        <w:rPr>
          <w:spacing w:val="1"/>
          <w:sz w:val="24"/>
        </w:rPr>
        <w:t xml:space="preserve"> </w:t>
      </w:r>
      <w:r>
        <w:rPr>
          <w:sz w:val="24"/>
        </w:rPr>
        <w:t>предмета,</w:t>
      </w:r>
      <w:r>
        <w:rPr>
          <w:spacing w:val="-2"/>
          <w:sz w:val="24"/>
        </w:rPr>
        <w:t xml:space="preserve"> </w:t>
      </w:r>
      <w:r>
        <w:rPr>
          <w:sz w:val="24"/>
        </w:rPr>
        <w:t>которое</w:t>
      </w:r>
      <w:r>
        <w:rPr>
          <w:spacing w:val="-2"/>
          <w:sz w:val="24"/>
        </w:rPr>
        <w:t xml:space="preserve"> </w:t>
      </w:r>
      <w:r>
        <w:rPr>
          <w:sz w:val="24"/>
        </w:rPr>
        <w:t>представляется</w:t>
      </w:r>
      <w:r>
        <w:rPr>
          <w:spacing w:val="-2"/>
          <w:sz w:val="24"/>
        </w:rPr>
        <w:t xml:space="preserve"> </w:t>
      </w:r>
      <w:r>
        <w:rPr>
          <w:sz w:val="24"/>
        </w:rPr>
        <w:t>двигательной</w:t>
      </w:r>
      <w:r>
        <w:rPr>
          <w:spacing w:val="-1"/>
          <w:sz w:val="24"/>
        </w:rPr>
        <w:t xml:space="preserve"> </w:t>
      </w:r>
      <w:r>
        <w:rPr>
          <w:sz w:val="24"/>
        </w:rPr>
        <w:t>деятельностью</w:t>
      </w:r>
      <w:r>
        <w:rPr>
          <w:spacing w:val="-2"/>
          <w:sz w:val="24"/>
        </w:rPr>
        <w:t xml:space="preserve"> </w:t>
      </w:r>
      <w:r>
        <w:rPr>
          <w:sz w:val="24"/>
        </w:rPr>
        <w:t>с</w:t>
      </w:r>
      <w:r>
        <w:rPr>
          <w:spacing w:val="-2"/>
          <w:sz w:val="24"/>
        </w:rPr>
        <w:t xml:space="preserve"> </w:t>
      </w:r>
      <w:r>
        <w:rPr>
          <w:sz w:val="24"/>
        </w:rPr>
        <w:t>её</w:t>
      </w:r>
      <w:r>
        <w:rPr>
          <w:spacing w:val="-3"/>
          <w:sz w:val="24"/>
        </w:rPr>
        <w:t xml:space="preserve"> </w:t>
      </w:r>
      <w:r>
        <w:rPr>
          <w:sz w:val="24"/>
        </w:rPr>
        <w:t>базовыми</w:t>
      </w:r>
      <w:r>
        <w:rPr>
          <w:spacing w:val="6"/>
          <w:sz w:val="24"/>
        </w:rPr>
        <w:t xml:space="preserve"> </w:t>
      </w:r>
      <w:r>
        <w:rPr>
          <w:sz w:val="24"/>
        </w:rPr>
        <w:t>компонентами:</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939"/>
      </w:pPr>
      <w:r>
        <w:lastRenderedPageBreak/>
        <w:t>информационным (знания о физической культуре), операциональным (способы самостоятельной</w:t>
      </w:r>
      <w:r>
        <w:rPr>
          <w:spacing w:val="-57"/>
        </w:rPr>
        <w:t xml:space="preserve"> </w:t>
      </w:r>
      <w:r>
        <w:t>деятельности)</w:t>
      </w:r>
      <w:r>
        <w:rPr>
          <w:spacing w:val="-1"/>
        </w:rPr>
        <w:t xml:space="preserve"> </w:t>
      </w:r>
      <w:r>
        <w:t>и</w:t>
      </w:r>
      <w:r>
        <w:rPr>
          <w:spacing w:val="-2"/>
        </w:rPr>
        <w:t xml:space="preserve"> </w:t>
      </w:r>
      <w:r>
        <w:t>мотивационно-процессуальным</w:t>
      </w:r>
      <w:r>
        <w:rPr>
          <w:spacing w:val="-3"/>
        </w:rPr>
        <w:t xml:space="preserve"> </w:t>
      </w:r>
      <w:r>
        <w:t>(физическое</w:t>
      </w:r>
      <w:r>
        <w:rPr>
          <w:spacing w:val="-2"/>
        </w:rPr>
        <w:t xml:space="preserve"> </w:t>
      </w:r>
      <w:r>
        <w:t>совершенствование).</w:t>
      </w:r>
    </w:p>
    <w:p w:rsidR="00292DCE" w:rsidRDefault="00292DCE">
      <w:pPr>
        <w:pStyle w:val="a3"/>
        <w:ind w:left="0"/>
        <w:rPr>
          <w:sz w:val="21"/>
        </w:rPr>
      </w:pPr>
    </w:p>
    <w:p w:rsidR="00292DCE" w:rsidRDefault="00F301D9" w:rsidP="000B0FD5">
      <w:pPr>
        <w:pStyle w:val="a5"/>
        <w:numPr>
          <w:ilvl w:val="2"/>
          <w:numId w:val="152"/>
        </w:numPr>
        <w:tabs>
          <w:tab w:val="left" w:pos="1122"/>
        </w:tabs>
        <w:spacing w:line="254" w:lineRule="auto"/>
        <w:ind w:right="641"/>
        <w:rPr>
          <w:sz w:val="24"/>
        </w:rPr>
      </w:pPr>
      <w:r>
        <w:rPr>
          <w:sz w:val="24"/>
        </w:rPr>
        <w:t>В целях усиления мотивационной составляющей учебного предмета «Физическая культура»,</w:t>
      </w:r>
      <w:r>
        <w:rPr>
          <w:spacing w:val="-57"/>
          <w:sz w:val="24"/>
        </w:rPr>
        <w:t xml:space="preserve"> </w:t>
      </w:r>
      <w:r>
        <w:rPr>
          <w:sz w:val="24"/>
        </w:rPr>
        <w:t>придания ей личностно значимого смысла, содержание программы по физической культуре</w:t>
      </w:r>
      <w:r>
        <w:rPr>
          <w:spacing w:val="1"/>
          <w:sz w:val="24"/>
        </w:rPr>
        <w:t xml:space="preserve"> </w:t>
      </w:r>
      <w:r>
        <w:rPr>
          <w:sz w:val="24"/>
        </w:rPr>
        <w:t>представляется</w:t>
      </w:r>
      <w:r>
        <w:rPr>
          <w:spacing w:val="-2"/>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3"/>
          <w:sz w:val="24"/>
        </w:rPr>
        <w:t xml:space="preserve"> </w:t>
      </w:r>
      <w:r>
        <w:rPr>
          <w:sz w:val="24"/>
        </w:rPr>
        <w:t>входят</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w:t>
      </w:r>
      <w:r>
        <w:rPr>
          <w:spacing w:val="-2"/>
          <w:sz w:val="24"/>
        </w:rPr>
        <w:t xml:space="preserve"> </w:t>
      </w:r>
      <w:r>
        <w:rPr>
          <w:sz w:val="24"/>
        </w:rPr>
        <w:t>раздел</w:t>
      </w:r>
    </w:p>
    <w:p w:rsidR="00292DCE" w:rsidRDefault="00F301D9">
      <w:pPr>
        <w:pStyle w:val="a3"/>
        <w:spacing w:before="1"/>
      </w:pPr>
      <w:r>
        <w:t>«Физическое</w:t>
      </w:r>
      <w:r>
        <w:rPr>
          <w:spacing w:val="-8"/>
        </w:rPr>
        <w:t xml:space="preserve"> </w:t>
      </w:r>
      <w:r>
        <w:t>совершенствование».</w:t>
      </w:r>
    </w:p>
    <w:p w:rsidR="00292DCE" w:rsidRDefault="00292DCE">
      <w:pPr>
        <w:pStyle w:val="a3"/>
        <w:spacing w:before="3"/>
        <w:ind w:left="0"/>
        <w:rPr>
          <w:sz w:val="22"/>
        </w:rPr>
      </w:pPr>
    </w:p>
    <w:p w:rsidR="00292DCE" w:rsidRDefault="00F301D9" w:rsidP="000B0FD5">
      <w:pPr>
        <w:pStyle w:val="a5"/>
        <w:numPr>
          <w:ilvl w:val="2"/>
          <w:numId w:val="152"/>
        </w:numPr>
        <w:tabs>
          <w:tab w:val="left" w:pos="1122"/>
        </w:tabs>
        <w:spacing w:before="1" w:line="254" w:lineRule="auto"/>
        <w:ind w:right="374"/>
        <w:rPr>
          <w:sz w:val="24"/>
        </w:rPr>
      </w:pPr>
      <w:r>
        <w:rPr>
          <w:sz w:val="24"/>
        </w:rPr>
        <w:t>Инвариантные модули включают в себя содержание базовых видов спорта: гимнастика, лёгкая</w:t>
      </w:r>
      <w:r>
        <w:rPr>
          <w:spacing w:val="1"/>
          <w:sz w:val="24"/>
        </w:rPr>
        <w:t xml:space="preserve"> </w:t>
      </w:r>
      <w:r>
        <w:rPr>
          <w:sz w:val="24"/>
        </w:rPr>
        <w:t>атлетика, зимние виды спорта (на примере лыжной подготовки), спортивные игры, плавание.</w:t>
      </w:r>
      <w:r>
        <w:rPr>
          <w:spacing w:val="1"/>
          <w:sz w:val="24"/>
        </w:rPr>
        <w:t xml:space="preserve"> </w:t>
      </w:r>
      <w:r>
        <w:rPr>
          <w:sz w:val="24"/>
        </w:rPr>
        <w:t>Инвариантные</w:t>
      </w:r>
      <w:r>
        <w:rPr>
          <w:spacing w:val="-7"/>
          <w:sz w:val="24"/>
        </w:rPr>
        <w:t xml:space="preserve"> </w:t>
      </w:r>
      <w:r>
        <w:rPr>
          <w:sz w:val="24"/>
        </w:rPr>
        <w:t>модули</w:t>
      </w:r>
      <w:r>
        <w:rPr>
          <w:spacing w:val="-3"/>
          <w:sz w:val="24"/>
        </w:rPr>
        <w:t xml:space="preserve"> </w:t>
      </w:r>
      <w:r>
        <w:rPr>
          <w:sz w:val="24"/>
        </w:rPr>
        <w:t>в</w:t>
      </w:r>
      <w:r>
        <w:rPr>
          <w:spacing w:val="-6"/>
          <w:sz w:val="24"/>
        </w:rPr>
        <w:t xml:space="preserve"> </w:t>
      </w:r>
      <w:r>
        <w:rPr>
          <w:sz w:val="24"/>
        </w:rPr>
        <w:t>своём</w:t>
      </w:r>
      <w:r>
        <w:rPr>
          <w:spacing w:val="-5"/>
          <w:sz w:val="24"/>
        </w:rPr>
        <w:t xml:space="preserve"> </w:t>
      </w:r>
      <w:r>
        <w:rPr>
          <w:sz w:val="24"/>
        </w:rPr>
        <w:t>предметном</w:t>
      </w:r>
      <w:r>
        <w:rPr>
          <w:spacing w:val="-5"/>
          <w:sz w:val="24"/>
        </w:rPr>
        <w:t xml:space="preserve"> </w:t>
      </w:r>
      <w:r>
        <w:rPr>
          <w:sz w:val="24"/>
        </w:rPr>
        <w:t>содержании</w:t>
      </w:r>
      <w:r>
        <w:rPr>
          <w:spacing w:val="-5"/>
          <w:sz w:val="24"/>
        </w:rPr>
        <w:t xml:space="preserve"> </w:t>
      </w:r>
      <w:r>
        <w:rPr>
          <w:sz w:val="24"/>
        </w:rPr>
        <w:t>ориентируются</w:t>
      </w:r>
      <w:r>
        <w:rPr>
          <w:spacing w:val="-4"/>
          <w:sz w:val="24"/>
        </w:rPr>
        <w:t xml:space="preserve"> </w:t>
      </w:r>
      <w:r>
        <w:rPr>
          <w:sz w:val="24"/>
        </w:rPr>
        <w:t>на</w:t>
      </w:r>
      <w:r>
        <w:rPr>
          <w:spacing w:val="-6"/>
          <w:sz w:val="24"/>
        </w:rPr>
        <w:t xml:space="preserve"> </w:t>
      </w:r>
      <w:r>
        <w:rPr>
          <w:sz w:val="24"/>
        </w:rPr>
        <w:t>всестороннюю</w:t>
      </w:r>
      <w:r>
        <w:rPr>
          <w:spacing w:val="-4"/>
          <w:sz w:val="24"/>
        </w:rPr>
        <w:t xml:space="preserve"> </w:t>
      </w:r>
      <w:r>
        <w:rPr>
          <w:sz w:val="24"/>
        </w:rPr>
        <w:t>физическую</w:t>
      </w:r>
      <w:r>
        <w:rPr>
          <w:spacing w:val="-57"/>
          <w:sz w:val="24"/>
        </w:rPr>
        <w:t xml:space="preserve"> </w:t>
      </w:r>
      <w:r>
        <w:rPr>
          <w:sz w:val="24"/>
        </w:rPr>
        <w:t>подготовленность обучающихся, освоение ими технических действий и физических упражнений,</w:t>
      </w:r>
      <w:r>
        <w:rPr>
          <w:spacing w:val="1"/>
          <w:sz w:val="24"/>
        </w:rPr>
        <w:t xml:space="preserve"> </w:t>
      </w:r>
      <w:r>
        <w:rPr>
          <w:sz w:val="24"/>
        </w:rPr>
        <w:t>содействующих</w:t>
      </w:r>
      <w:r>
        <w:rPr>
          <w:spacing w:val="1"/>
          <w:sz w:val="24"/>
        </w:rPr>
        <w:t xml:space="preserve"> </w:t>
      </w:r>
      <w:r>
        <w:rPr>
          <w:sz w:val="24"/>
        </w:rPr>
        <w:t>обогащению двигательного опыта.</w:t>
      </w:r>
    </w:p>
    <w:p w:rsidR="00292DCE" w:rsidRDefault="00292DCE">
      <w:pPr>
        <w:pStyle w:val="a3"/>
        <w:spacing w:before="2"/>
        <w:ind w:left="0"/>
        <w:rPr>
          <w:sz w:val="21"/>
        </w:rPr>
      </w:pPr>
    </w:p>
    <w:p w:rsidR="00292DCE" w:rsidRDefault="00F301D9">
      <w:pPr>
        <w:pStyle w:val="a3"/>
        <w:spacing w:line="254" w:lineRule="auto"/>
        <w:ind w:right="354"/>
      </w:pPr>
      <w:r>
        <w:t>Для бесснежных районов Российской Федерации, а также при отсутствии должных условий</w:t>
      </w:r>
      <w:r>
        <w:rPr>
          <w:spacing w:val="1"/>
        </w:rPr>
        <w:t xml:space="preserve"> </w:t>
      </w:r>
      <w:r>
        <w:t>допускается заменять инвариантный модуль «Лыжные гонки» углублённым освоением содержания</w:t>
      </w:r>
      <w:r>
        <w:rPr>
          <w:spacing w:val="1"/>
        </w:rPr>
        <w:t xml:space="preserve"> </w:t>
      </w:r>
      <w:r>
        <w:t>других</w:t>
      </w:r>
      <w:r>
        <w:rPr>
          <w:spacing w:val="-6"/>
        </w:rPr>
        <w:t xml:space="preserve"> </w:t>
      </w:r>
      <w:r>
        <w:t>инвариантных</w:t>
      </w:r>
      <w:r>
        <w:rPr>
          <w:spacing w:val="-5"/>
        </w:rPr>
        <w:t xml:space="preserve"> </w:t>
      </w:r>
      <w:r>
        <w:t>модулей</w:t>
      </w:r>
      <w:r>
        <w:rPr>
          <w:spacing w:val="-6"/>
        </w:rPr>
        <w:t xml:space="preserve"> </w:t>
      </w:r>
      <w:r>
        <w:t>(«Лёгкая</w:t>
      </w:r>
      <w:r>
        <w:rPr>
          <w:spacing w:val="-5"/>
        </w:rPr>
        <w:t xml:space="preserve"> </w:t>
      </w:r>
      <w:r>
        <w:t>атлетика»,</w:t>
      </w:r>
      <w:r>
        <w:rPr>
          <w:spacing w:val="-4"/>
        </w:rPr>
        <w:t xml:space="preserve"> </w:t>
      </w:r>
      <w:r>
        <w:t>«Гимнастика»,</w:t>
      </w:r>
      <w:r>
        <w:rPr>
          <w:spacing w:val="-3"/>
        </w:rPr>
        <w:t xml:space="preserve"> </w:t>
      </w:r>
      <w:r>
        <w:t>«Плавание»</w:t>
      </w:r>
      <w:r>
        <w:rPr>
          <w:spacing w:val="-14"/>
        </w:rPr>
        <w:t xml:space="preserve"> </w:t>
      </w:r>
      <w:r>
        <w:t>и</w:t>
      </w:r>
      <w:r>
        <w:rPr>
          <w:spacing w:val="-2"/>
        </w:rPr>
        <w:t xml:space="preserve"> </w:t>
      </w:r>
      <w:r>
        <w:t>«Спортивные</w:t>
      </w:r>
      <w:r>
        <w:rPr>
          <w:spacing w:val="-7"/>
        </w:rPr>
        <w:t xml:space="preserve"> </w:t>
      </w:r>
      <w:r>
        <w:t>игры»).</w:t>
      </w:r>
      <w:r>
        <w:rPr>
          <w:spacing w:val="-57"/>
        </w:rPr>
        <w:t xml:space="preserve"> </w:t>
      </w:r>
      <w:r>
        <w:t>Модуль «Плавание» вводится в учебный процесс при наличии соответствующих условий и</w:t>
      </w:r>
      <w:r>
        <w:rPr>
          <w:spacing w:val="1"/>
        </w:rPr>
        <w:t xml:space="preserve"> </w:t>
      </w:r>
      <w:r>
        <w:t>материальной</w:t>
      </w:r>
      <w:r>
        <w:rPr>
          <w:spacing w:val="-2"/>
        </w:rPr>
        <w:t xml:space="preserve"> </w:t>
      </w:r>
      <w:r>
        <w:t>базы</w:t>
      </w:r>
      <w:r>
        <w:rPr>
          <w:spacing w:val="-1"/>
        </w:rPr>
        <w:t xml:space="preserve"> </w:t>
      </w:r>
      <w:r>
        <w:t>по</w:t>
      </w:r>
      <w:r>
        <w:rPr>
          <w:spacing w:val="-4"/>
        </w:rPr>
        <w:t xml:space="preserve"> </w:t>
      </w:r>
      <w:r>
        <w:t>решению</w:t>
      </w:r>
      <w:r>
        <w:rPr>
          <w:spacing w:val="-2"/>
        </w:rPr>
        <w:t xml:space="preserve"> </w:t>
      </w:r>
      <w:r>
        <w:t>муниципальных органов управления</w:t>
      </w:r>
      <w:r>
        <w:rPr>
          <w:spacing w:val="-1"/>
        </w:rPr>
        <w:t xml:space="preserve"> </w:t>
      </w:r>
      <w:r>
        <w:t>образованием.</w:t>
      </w:r>
      <w:r>
        <w:rPr>
          <w:spacing w:val="-2"/>
        </w:rPr>
        <w:t xml:space="preserve"> </w:t>
      </w:r>
      <w:r>
        <w:t>Модули</w:t>
      </w:r>
    </w:p>
    <w:p w:rsidR="00292DCE" w:rsidRDefault="00F301D9">
      <w:pPr>
        <w:pStyle w:val="a3"/>
        <w:spacing w:before="2" w:line="254" w:lineRule="auto"/>
        <w:ind w:right="962"/>
      </w:pPr>
      <w:r>
        <w:t>«Плавание», «Лыжные гонки» могут быть заменены углублённым изучением материалов других</w:t>
      </w:r>
      <w:r>
        <w:rPr>
          <w:spacing w:val="-57"/>
        </w:rPr>
        <w:t xml:space="preserve"> </w:t>
      </w:r>
      <w:r>
        <w:t>инвариантных модулей.</w:t>
      </w:r>
    </w:p>
    <w:p w:rsidR="00292DCE" w:rsidRDefault="00292DCE">
      <w:pPr>
        <w:pStyle w:val="a3"/>
        <w:spacing w:before="10"/>
        <w:ind w:left="0"/>
        <w:rPr>
          <w:sz w:val="20"/>
        </w:rPr>
      </w:pPr>
    </w:p>
    <w:p w:rsidR="00292DCE" w:rsidRDefault="00F301D9" w:rsidP="000B0FD5">
      <w:pPr>
        <w:pStyle w:val="a5"/>
        <w:numPr>
          <w:ilvl w:val="2"/>
          <w:numId w:val="152"/>
        </w:numPr>
        <w:tabs>
          <w:tab w:val="left" w:pos="1122"/>
        </w:tabs>
        <w:spacing w:line="254" w:lineRule="auto"/>
        <w:ind w:right="444"/>
        <w:rPr>
          <w:sz w:val="24"/>
        </w:rPr>
      </w:pPr>
      <w:r>
        <w:rPr>
          <w:sz w:val="24"/>
        </w:rPr>
        <w:t>Вариативные модули объединены модулем «Спорт», содержание которого разрабатывается</w:t>
      </w:r>
      <w:r>
        <w:rPr>
          <w:spacing w:val="1"/>
          <w:sz w:val="24"/>
        </w:rPr>
        <w:t xml:space="preserve"> </w:t>
      </w:r>
      <w:r>
        <w:rPr>
          <w:sz w:val="24"/>
        </w:rPr>
        <w:t>образовательной организацией на основе модульных программ по физической культуре для</w:t>
      </w:r>
      <w:r>
        <w:rPr>
          <w:spacing w:val="1"/>
          <w:sz w:val="24"/>
        </w:rPr>
        <w:t xml:space="preserve"> </w:t>
      </w:r>
      <w:r>
        <w:rPr>
          <w:sz w:val="24"/>
        </w:rPr>
        <w:t>общеобразовательных организаций. Основной содержательной направленностью вариативных</w:t>
      </w:r>
      <w:r>
        <w:rPr>
          <w:spacing w:val="1"/>
          <w:sz w:val="24"/>
        </w:rPr>
        <w:t xml:space="preserve"> </w:t>
      </w:r>
      <w:r>
        <w:rPr>
          <w:sz w:val="24"/>
        </w:rPr>
        <w:t>модулей является подготовка обучающихся к выполнению нормативных требований Всероссийского</w:t>
      </w:r>
      <w:r>
        <w:rPr>
          <w:spacing w:val="1"/>
          <w:sz w:val="24"/>
        </w:rPr>
        <w:t xml:space="preserve"> </w:t>
      </w:r>
      <w:r>
        <w:rPr>
          <w:sz w:val="24"/>
        </w:rPr>
        <w:t>физкультурно-спортивного комплекса «Готов к труду и обороне» (далее – ГТО), активное вовлечение</w:t>
      </w:r>
      <w:r>
        <w:rPr>
          <w:spacing w:val="-57"/>
          <w:sz w:val="24"/>
        </w:rPr>
        <w:t xml:space="preserve"> </w:t>
      </w:r>
      <w:r>
        <w:rPr>
          <w:sz w:val="24"/>
        </w:rPr>
        <w:t>их</w:t>
      </w:r>
      <w:r>
        <w:rPr>
          <w:spacing w:val="1"/>
          <w:sz w:val="24"/>
        </w:rPr>
        <w:t xml:space="preserve"> </w:t>
      </w:r>
      <w:r>
        <w:rPr>
          <w:sz w:val="24"/>
        </w:rPr>
        <w:t>в</w:t>
      </w:r>
      <w:r>
        <w:rPr>
          <w:spacing w:val="-1"/>
          <w:sz w:val="24"/>
        </w:rPr>
        <w:t xml:space="preserve"> </w:t>
      </w:r>
      <w:r>
        <w:rPr>
          <w:sz w:val="24"/>
        </w:rPr>
        <w:t>соревновательную</w:t>
      </w:r>
      <w:r>
        <w:rPr>
          <w:spacing w:val="2"/>
          <w:sz w:val="24"/>
        </w:rPr>
        <w:t xml:space="preserve"> </w:t>
      </w:r>
      <w:r>
        <w:rPr>
          <w:sz w:val="24"/>
        </w:rPr>
        <w:t>деятельность.</w:t>
      </w:r>
    </w:p>
    <w:p w:rsidR="00292DCE" w:rsidRDefault="00292DCE">
      <w:pPr>
        <w:pStyle w:val="a3"/>
        <w:spacing w:before="3"/>
        <w:ind w:left="0"/>
        <w:rPr>
          <w:sz w:val="21"/>
        </w:rPr>
      </w:pPr>
    </w:p>
    <w:p w:rsidR="00292DCE" w:rsidRDefault="00F301D9">
      <w:pPr>
        <w:pStyle w:val="a3"/>
        <w:spacing w:line="254" w:lineRule="auto"/>
        <w:ind w:right="460"/>
      </w:pPr>
      <w:r>
        <w:t>Модуль «Спорт» может разрабатываться учителями физической культуры на основе содержания</w:t>
      </w:r>
      <w:r>
        <w:rPr>
          <w:spacing w:val="1"/>
        </w:rPr>
        <w:t xml:space="preserve"> </w:t>
      </w:r>
      <w:r>
        <w:t>базовой физической подготовки, национальных видов спорта, современных оздоровительных систем.</w:t>
      </w:r>
      <w:r>
        <w:rPr>
          <w:spacing w:val="-57"/>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4"/>
        </w:rPr>
        <w:t xml:space="preserve"> </w:t>
      </w:r>
      <w:r>
        <w:t>представлено</w:t>
      </w:r>
      <w:r>
        <w:rPr>
          <w:spacing w:val="-3"/>
        </w:rPr>
        <w:t xml:space="preserve"> </w:t>
      </w:r>
      <w:r>
        <w:t>примерное</w:t>
      </w:r>
      <w:r>
        <w:rPr>
          <w:spacing w:val="-3"/>
        </w:rPr>
        <w:t xml:space="preserve"> </w:t>
      </w:r>
      <w:r>
        <w:t>содержание «Базовой</w:t>
      </w:r>
      <w:r>
        <w:rPr>
          <w:spacing w:val="-3"/>
        </w:rPr>
        <w:t xml:space="preserve"> </w:t>
      </w:r>
      <w:r>
        <w:t>физической</w:t>
      </w:r>
      <w:r>
        <w:rPr>
          <w:spacing w:val="-3"/>
        </w:rPr>
        <w:t xml:space="preserve"> </w:t>
      </w:r>
      <w:r>
        <w:t>подготовки».</w:t>
      </w:r>
    </w:p>
    <w:p w:rsidR="00292DCE" w:rsidRDefault="00292DCE">
      <w:pPr>
        <w:pStyle w:val="a3"/>
        <w:spacing w:before="11"/>
        <w:ind w:left="0"/>
        <w:rPr>
          <w:sz w:val="20"/>
        </w:rPr>
      </w:pPr>
    </w:p>
    <w:p w:rsidR="00292DCE" w:rsidRDefault="00F301D9" w:rsidP="000B0FD5">
      <w:pPr>
        <w:pStyle w:val="a5"/>
        <w:numPr>
          <w:ilvl w:val="2"/>
          <w:numId w:val="152"/>
        </w:numPr>
        <w:tabs>
          <w:tab w:val="left" w:pos="1122"/>
        </w:tabs>
        <w:spacing w:line="254" w:lineRule="auto"/>
        <w:ind w:right="378"/>
        <w:rPr>
          <w:sz w:val="24"/>
        </w:rPr>
      </w:pPr>
      <w:r>
        <w:rPr>
          <w:sz w:val="24"/>
        </w:rPr>
        <w:t>Содержание программы по физической культуре представлено по годам обучения, для каждого</w:t>
      </w:r>
      <w:r>
        <w:rPr>
          <w:spacing w:val="-57"/>
          <w:sz w:val="24"/>
        </w:rPr>
        <w:t xml:space="preserve"> </w:t>
      </w:r>
      <w:r>
        <w:rPr>
          <w:sz w:val="24"/>
        </w:rPr>
        <w:t>класса предусмотрен раздел «Универсальные учебные действия», в котором раскрывается вклад</w:t>
      </w:r>
      <w:r>
        <w:rPr>
          <w:spacing w:val="1"/>
          <w:sz w:val="24"/>
        </w:rPr>
        <w:t xml:space="preserve"> </w:t>
      </w:r>
      <w:r>
        <w:rPr>
          <w:sz w:val="24"/>
        </w:rPr>
        <w:t>предмета в формирование познавательных, коммуникативных и регулятивных действий,</w:t>
      </w:r>
      <w:r>
        <w:rPr>
          <w:spacing w:val="1"/>
          <w:sz w:val="24"/>
        </w:rPr>
        <w:t xml:space="preserve"> </w:t>
      </w:r>
      <w:r>
        <w:rPr>
          <w:sz w:val="24"/>
        </w:rPr>
        <w:t>соответствующих возможностям и особенностям обучающихся данного возраста. Личностные</w:t>
      </w:r>
      <w:r>
        <w:rPr>
          <w:spacing w:val="1"/>
          <w:sz w:val="24"/>
        </w:rPr>
        <w:t xml:space="preserve"> </w:t>
      </w:r>
      <w:r>
        <w:rPr>
          <w:sz w:val="24"/>
        </w:rPr>
        <w:t>достижения непосредственно связаны с конкретным содержанием учебного предмета и представлены</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его</w:t>
      </w:r>
      <w:r>
        <w:rPr>
          <w:spacing w:val="-1"/>
          <w:sz w:val="24"/>
        </w:rPr>
        <w:t xml:space="preserve"> </w:t>
      </w:r>
      <w:r>
        <w:rPr>
          <w:sz w:val="24"/>
        </w:rPr>
        <w:t>раскрытия.</w:t>
      </w:r>
    </w:p>
    <w:p w:rsidR="00292DCE" w:rsidRDefault="00292DCE">
      <w:pPr>
        <w:pStyle w:val="a3"/>
        <w:spacing w:before="8"/>
        <w:ind w:left="0"/>
        <w:rPr>
          <w:sz w:val="21"/>
        </w:rPr>
      </w:pPr>
    </w:p>
    <w:p w:rsidR="00292DCE" w:rsidRDefault="00F301D9" w:rsidP="000B0FD5">
      <w:pPr>
        <w:pStyle w:val="41"/>
        <w:numPr>
          <w:ilvl w:val="1"/>
          <w:numId w:val="94"/>
        </w:numPr>
        <w:tabs>
          <w:tab w:val="left" w:pos="942"/>
        </w:tabs>
        <w:ind w:hanging="542"/>
      </w:pPr>
      <w:r>
        <w:t>Пояснительная</w:t>
      </w:r>
      <w:r>
        <w:rPr>
          <w:spacing w:val="-3"/>
        </w:rPr>
        <w:t xml:space="preserve"> </w:t>
      </w:r>
      <w:r>
        <w:t>записка.</w:t>
      </w:r>
    </w:p>
    <w:p w:rsidR="00292DCE" w:rsidRDefault="00292DCE">
      <w:pPr>
        <w:pStyle w:val="a3"/>
        <w:spacing w:before="10"/>
        <w:ind w:left="0"/>
        <w:rPr>
          <w:b/>
          <w:sz w:val="21"/>
        </w:rPr>
      </w:pPr>
    </w:p>
    <w:p w:rsidR="00292DCE" w:rsidRDefault="00F301D9" w:rsidP="000B0FD5">
      <w:pPr>
        <w:pStyle w:val="a5"/>
        <w:numPr>
          <w:ilvl w:val="2"/>
          <w:numId w:val="94"/>
        </w:numPr>
        <w:tabs>
          <w:tab w:val="left" w:pos="1122"/>
        </w:tabs>
        <w:spacing w:line="254" w:lineRule="auto"/>
        <w:ind w:right="727"/>
        <w:rPr>
          <w:sz w:val="24"/>
        </w:rPr>
      </w:pPr>
      <w:r>
        <w:rPr>
          <w:sz w:val="24"/>
        </w:rPr>
        <w:t>Программа по физической культуре на уровне основного общего образования составлена на</w:t>
      </w:r>
      <w:r>
        <w:rPr>
          <w:spacing w:val="-57"/>
          <w:sz w:val="24"/>
        </w:rPr>
        <w:t xml:space="preserve"> </w:t>
      </w:r>
      <w:r>
        <w:rPr>
          <w:sz w:val="24"/>
        </w:rPr>
        <w:t>основе требований к результатам освоения основной образовательной программы ФГОС ООО, а</w:t>
      </w:r>
      <w:r>
        <w:rPr>
          <w:spacing w:val="1"/>
          <w:sz w:val="24"/>
        </w:rPr>
        <w:t xml:space="preserve"> </w:t>
      </w:r>
      <w:r>
        <w:rPr>
          <w:sz w:val="24"/>
        </w:rPr>
        <w:t>также на основе характеристики планируемых результатов духовно-нравственного развития,</w:t>
      </w:r>
      <w:r>
        <w:rPr>
          <w:spacing w:val="1"/>
          <w:sz w:val="24"/>
        </w:rPr>
        <w:t xml:space="preserve"> </w:t>
      </w:r>
      <w:r>
        <w:rPr>
          <w:sz w:val="24"/>
        </w:rPr>
        <w:t>воспитания и социализации обучающихся, представленной в федеральной рабочей программе</w:t>
      </w:r>
      <w:r>
        <w:rPr>
          <w:spacing w:val="1"/>
          <w:sz w:val="24"/>
        </w:rPr>
        <w:t xml:space="preserve"> </w:t>
      </w:r>
      <w:r>
        <w:rPr>
          <w:sz w:val="24"/>
        </w:rPr>
        <w:t>воспитания.</w:t>
      </w:r>
    </w:p>
    <w:p w:rsidR="00292DCE" w:rsidRDefault="00292DCE">
      <w:pPr>
        <w:pStyle w:val="a3"/>
        <w:ind w:left="0"/>
        <w:rPr>
          <w:sz w:val="21"/>
        </w:rPr>
      </w:pPr>
    </w:p>
    <w:p w:rsidR="00292DCE" w:rsidRDefault="00F301D9" w:rsidP="000B0FD5">
      <w:pPr>
        <w:pStyle w:val="a5"/>
        <w:numPr>
          <w:ilvl w:val="2"/>
          <w:numId w:val="94"/>
        </w:numPr>
        <w:tabs>
          <w:tab w:val="left" w:pos="1122"/>
        </w:tabs>
        <w:spacing w:line="254" w:lineRule="auto"/>
        <w:ind w:right="734"/>
        <w:rPr>
          <w:sz w:val="24"/>
        </w:rPr>
      </w:pPr>
      <w:r>
        <w:rPr>
          <w:sz w:val="24"/>
        </w:rPr>
        <w:t>Программа по физической культуре представляет собой методически оформленную</w:t>
      </w:r>
      <w:r>
        <w:rPr>
          <w:spacing w:val="1"/>
          <w:sz w:val="24"/>
        </w:rPr>
        <w:t xml:space="preserve"> </w:t>
      </w:r>
      <w:r>
        <w:rPr>
          <w:sz w:val="24"/>
        </w:rPr>
        <w:t>конкретизацию требований ФГОС ООО и раскрывает их реализацию через конкретное предметное</w:t>
      </w:r>
      <w:r>
        <w:rPr>
          <w:spacing w:val="-57"/>
          <w:sz w:val="24"/>
        </w:rPr>
        <w:t xml:space="preserve"> </w:t>
      </w:r>
      <w:r>
        <w:rPr>
          <w:sz w:val="24"/>
        </w:rPr>
        <w:t>содержание.</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2"/>
          <w:numId w:val="94"/>
        </w:numPr>
        <w:tabs>
          <w:tab w:val="left" w:pos="1122"/>
        </w:tabs>
        <w:spacing w:before="60" w:line="254" w:lineRule="auto"/>
        <w:ind w:right="738"/>
        <w:rPr>
          <w:sz w:val="24"/>
        </w:rPr>
      </w:pPr>
      <w:r>
        <w:rPr>
          <w:sz w:val="24"/>
        </w:rPr>
        <w:lastRenderedPageBreak/>
        <w:t>При создании программы по физической культуре учитывались потребности современного</w:t>
      </w:r>
      <w:r>
        <w:rPr>
          <w:spacing w:val="1"/>
          <w:sz w:val="24"/>
        </w:rPr>
        <w:t xml:space="preserve"> </w:t>
      </w:r>
      <w:r>
        <w:rPr>
          <w:sz w:val="24"/>
        </w:rPr>
        <w:t>российского общества в физически крепком и дееспособном подрастающем поколении, способном</w:t>
      </w:r>
      <w:r>
        <w:rPr>
          <w:spacing w:val="-57"/>
          <w:sz w:val="24"/>
        </w:rPr>
        <w:t xml:space="preserve"> </w:t>
      </w:r>
      <w:r>
        <w:rPr>
          <w:sz w:val="24"/>
        </w:rPr>
        <w:t>активно включаться в разнообразные формы здорового образа жизни, умеющем использовать</w:t>
      </w:r>
      <w:r>
        <w:rPr>
          <w:spacing w:val="1"/>
          <w:sz w:val="24"/>
        </w:rPr>
        <w:t xml:space="preserve"> </w:t>
      </w:r>
      <w:r>
        <w:rPr>
          <w:sz w:val="24"/>
        </w:rPr>
        <w:t>ценности</w:t>
      </w:r>
      <w:r>
        <w:rPr>
          <w:spacing w:val="-4"/>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саморазвития</w:t>
      </w:r>
      <w:r>
        <w:rPr>
          <w:spacing w:val="-1"/>
          <w:sz w:val="24"/>
        </w:rPr>
        <w:t xml:space="preserve"> </w:t>
      </w:r>
      <w:r>
        <w:rPr>
          <w:sz w:val="24"/>
        </w:rPr>
        <w:t>и</w:t>
      </w:r>
      <w:r>
        <w:rPr>
          <w:spacing w:val="-3"/>
          <w:sz w:val="24"/>
        </w:rPr>
        <w:t xml:space="preserve"> </w:t>
      </w:r>
      <w:r>
        <w:rPr>
          <w:sz w:val="24"/>
        </w:rPr>
        <w:t>самоактуализации.</w:t>
      </w:r>
    </w:p>
    <w:p w:rsidR="00292DCE" w:rsidRDefault="00292DCE">
      <w:pPr>
        <w:pStyle w:val="a3"/>
        <w:ind w:left="0"/>
        <w:rPr>
          <w:sz w:val="21"/>
        </w:rPr>
      </w:pPr>
    </w:p>
    <w:p w:rsidR="00292DCE" w:rsidRDefault="00F301D9">
      <w:pPr>
        <w:pStyle w:val="a3"/>
        <w:spacing w:line="254" w:lineRule="auto"/>
        <w:ind w:right="592"/>
      </w:pPr>
      <w:r>
        <w:t>В своей социально-ценностной ориентации программа по физической культуре рассматривается как</w:t>
      </w:r>
      <w:r>
        <w:rPr>
          <w:spacing w:val="-57"/>
        </w:rPr>
        <w:t xml:space="preserve"> </w:t>
      </w:r>
      <w:r>
        <w:t>средство подготовки обучающихся к предстоящей жизнедеятельности, укрепления их здоровья,</w:t>
      </w:r>
      <w:r>
        <w:rPr>
          <w:spacing w:val="1"/>
        </w:rPr>
        <w:t xml:space="preserve"> </w:t>
      </w:r>
      <w:r>
        <w:t>повышения функциональных и адаптивных возможностей систем организма, развития жизненно</w:t>
      </w:r>
      <w:r>
        <w:rPr>
          <w:spacing w:val="1"/>
        </w:rPr>
        <w:t xml:space="preserve"> </w:t>
      </w:r>
      <w:r>
        <w:t>важных физических качеств. Программа по физической культуре обеспечивает преемственность с</w:t>
      </w:r>
      <w:r>
        <w:rPr>
          <w:spacing w:val="1"/>
        </w:rPr>
        <w:t xml:space="preserve"> </w:t>
      </w:r>
      <w:r>
        <w:t>федеральными</w:t>
      </w:r>
      <w:r>
        <w:rPr>
          <w:spacing w:val="-1"/>
        </w:rPr>
        <w:t xml:space="preserve"> </w:t>
      </w:r>
      <w:r>
        <w:t>рабочими программами</w:t>
      </w:r>
      <w:r>
        <w:rPr>
          <w:spacing w:val="-1"/>
        </w:rPr>
        <w:t xml:space="preserve"> </w:t>
      </w:r>
      <w:r>
        <w:t>начального</w:t>
      </w:r>
      <w:r>
        <w:rPr>
          <w:spacing w:val="-1"/>
        </w:rPr>
        <w:t xml:space="preserve"> </w:t>
      </w:r>
      <w:r>
        <w:t>общего</w:t>
      </w:r>
      <w:r>
        <w:rPr>
          <w:spacing w:val="-1"/>
        </w:rPr>
        <w:t xml:space="preserve"> </w:t>
      </w:r>
      <w:r>
        <w:t>и</w:t>
      </w:r>
      <w:r>
        <w:rPr>
          <w:spacing w:val="-2"/>
        </w:rPr>
        <w:t xml:space="preserve"> </w:t>
      </w:r>
      <w:r>
        <w:t>среднего</w:t>
      </w:r>
      <w:r>
        <w:rPr>
          <w:spacing w:val="-1"/>
        </w:rPr>
        <w:t xml:space="preserve"> </w:t>
      </w:r>
      <w:r>
        <w:t>общего</w:t>
      </w:r>
      <w:r>
        <w:rPr>
          <w:spacing w:val="-2"/>
        </w:rPr>
        <w:t xml:space="preserve"> </w:t>
      </w:r>
      <w:r>
        <w:t>образования.</w:t>
      </w:r>
    </w:p>
    <w:p w:rsidR="00292DCE" w:rsidRDefault="00292DCE">
      <w:pPr>
        <w:pStyle w:val="a3"/>
        <w:spacing w:before="2"/>
        <w:ind w:left="0"/>
        <w:rPr>
          <w:sz w:val="21"/>
        </w:rPr>
      </w:pPr>
    </w:p>
    <w:p w:rsidR="00292DCE" w:rsidRDefault="00F301D9" w:rsidP="000B0FD5">
      <w:pPr>
        <w:pStyle w:val="a5"/>
        <w:numPr>
          <w:ilvl w:val="2"/>
          <w:numId w:val="94"/>
        </w:numPr>
        <w:tabs>
          <w:tab w:val="left" w:pos="1122"/>
        </w:tabs>
        <w:spacing w:before="1" w:line="254" w:lineRule="auto"/>
        <w:ind w:right="401"/>
        <w:rPr>
          <w:sz w:val="24"/>
        </w:rPr>
      </w:pPr>
      <w:r>
        <w:rPr>
          <w:sz w:val="24"/>
        </w:rPr>
        <w:t>Основной целью программы по физической культуре является формирование разносторонне</w:t>
      </w:r>
      <w:r>
        <w:rPr>
          <w:spacing w:val="1"/>
          <w:sz w:val="24"/>
        </w:rPr>
        <w:t xml:space="preserve"> </w:t>
      </w:r>
      <w:r>
        <w:rPr>
          <w:sz w:val="24"/>
        </w:rPr>
        <w:t>физически развитой личности, способной активно использовать ценности физической культуры для</w:t>
      </w:r>
      <w:r>
        <w:rPr>
          <w:spacing w:val="1"/>
          <w:sz w:val="24"/>
        </w:rPr>
        <w:t xml:space="preserve"> </w:t>
      </w:r>
      <w:r>
        <w:rPr>
          <w:sz w:val="24"/>
        </w:rPr>
        <w:t>укрепления и длительного сохранения собственного здоровья, оптимизации трудовой деятельности и</w:t>
      </w:r>
      <w:r>
        <w:rPr>
          <w:spacing w:val="1"/>
          <w:sz w:val="24"/>
        </w:rPr>
        <w:t xml:space="preserve"> </w:t>
      </w:r>
      <w:r>
        <w:rPr>
          <w:sz w:val="24"/>
        </w:rPr>
        <w:t>организации активного отдыха. В программе по физической культуре данная цель конкретизируется и</w:t>
      </w:r>
      <w:r>
        <w:rPr>
          <w:spacing w:val="-57"/>
          <w:sz w:val="24"/>
        </w:rPr>
        <w:t xml:space="preserve"> </w:t>
      </w:r>
      <w:r>
        <w:rPr>
          <w:sz w:val="24"/>
        </w:rPr>
        <w:t>связывается с формированием устойчивых мотивов и потребностей обучающихся в бережном</w:t>
      </w:r>
      <w:r>
        <w:rPr>
          <w:spacing w:val="1"/>
          <w:sz w:val="24"/>
        </w:rPr>
        <w:t xml:space="preserve"> </w:t>
      </w:r>
      <w:r>
        <w:rPr>
          <w:sz w:val="24"/>
        </w:rPr>
        <w:t>отношении к своему здоровью, целостном развитии физических, психических и нравственных</w:t>
      </w:r>
      <w:r>
        <w:rPr>
          <w:spacing w:val="1"/>
          <w:sz w:val="24"/>
        </w:rPr>
        <w:t xml:space="preserve"> </w:t>
      </w:r>
      <w:r>
        <w:rPr>
          <w:sz w:val="24"/>
        </w:rPr>
        <w:t>качеств, творческом использовании ценностей физической культуры в организации здорового образа</w:t>
      </w:r>
      <w:r>
        <w:rPr>
          <w:spacing w:val="1"/>
          <w:sz w:val="24"/>
        </w:rPr>
        <w:t xml:space="preserve"> </w:t>
      </w:r>
      <w:r>
        <w:rPr>
          <w:sz w:val="24"/>
        </w:rPr>
        <w:t>жизни,</w:t>
      </w:r>
      <w:r>
        <w:rPr>
          <w:spacing w:val="-1"/>
          <w:sz w:val="24"/>
        </w:rPr>
        <w:t xml:space="preserve"> </w:t>
      </w:r>
      <w:r>
        <w:rPr>
          <w:sz w:val="24"/>
        </w:rPr>
        <w:t>регулярных</w:t>
      </w:r>
      <w:r>
        <w:rPr>
          <w:spacing w:val="1"/>
          <w:sz w:val="24"/>
        </w:rPr>
        <w:t xml:space="preserve"> </w:t>
      </w:r>
      <w:r>
        <w:rPr>
          <w:sz w:val="24"/>
        </w:rPr>
        <w:t>занятиях</w:t>
      </w:r>
      <w:r>
        <w:rPr>
          <w:spacing w:val="1"/>
          <w:sz w:val="24"/>
        </w:rPr>
        <w:t xml:space="preserve"> </w:t>
      </w:r>
      <w:r>
        <w:rPr>
          <w:sz w:val="24"/>
        </w:rPr>
        <w:t>двигательной деятельностью</w:t>
      </w:r>
      <w:r>
        <w:rPr>
          <w:spacing w:val="-2"/>
          <w:sz w:val="24"/>
        </w:rPr>
        <w:t xml:space="preserve"> </w:t>
      </w:r>
      <w:r>
        <w:rPr>
          <w:sz w:val="24"/>
        </w:rPr>
        <w:t>и</w:t>
      </w:r>
      <w:r>
        <w:rPr>
          <w:spacing w:val="-1"/>
          <w:sz w:val="24"/>
        </w:rPr>
        <w:t xml:space="preserve"> </w:t>
      </w:r>
      <w:r>
        <w:rPr>
          <w:sz w:val="24"/>
        </w:rPr>
        <w:t>спортом.</w:t>
      </w:r>
    </w:p>
    <w:p w:rsidR="00292DCE" w:rsidRDefault="00292DCE">
      <w:pPr>
        <w:pStyle w:val="a3"/>
        <w:spacing w:before="1"/>
        <w:ind w:left="0"/>
        <w:rPr>
          <w:sz w:val="21"/>
        </w:rPr>
      </w:pPr>
    </w:p>
    <w:p w:rsidR="00292DCE" w:rsidRDefault="00F301D9">
      <w:pPr>
        <w:pStyle w:val="a3"/>
        <w:spacing w:line="254" w:lineRule="auto"/>
        <w:ind w:right="379"/>
      </w:pPr>
      <w:r>
        <w:t>Развивающая направленность программы по физической культуре определяется вектором развития</w:t>
      </w:r>
      <w:r>
        <w:rPr>
          <w:spacing w:val="1"/>
        </w:rPr>
        <w:t xml:space="preserve"> </w:t>
      </w:r>
      <w:r>
        <w:t>физических качеств и функциональных возможностей организма, являющихся основой укрепления их</w:t>
      </w:r>
      <w:r>
        <w:rPr>
          <w:spacing w:val="-57"/>
        </w:rPr>
        <w:t xml:space="preserve"> </w:t>
      </w:r>
      <w:r>
        <w:t>здоровья, повышения надёжности и активности адаптивных процессов. Существенным достижением</w:t>
      </w:r>
      <w:r>
        <w:rPr>
          <w:spacing w:val="1"/>
        </w:rPr>
        <w:t xml:space="preserve"> </w:t>
      </w:r>
      <w:r>
        <w:t>данной ориентации является приобретение обучающимися знаний и умений в организации</w:t>
      </w:r>
      <w:r>
        <w:rPr>
          <w:spacing w:val="1"/>
        </w:rPr>
        <w:t xml:space="preserve"> </w:t>
      </w:r>
      <w:r>
        <w:t>самостоятельных форм занятий оздоровительной, спортивной и прикладно-ориентированной</w:t>
      </w:r>
      <w:r>
        <w:rPr>
          <w:spacing w:val="1"/>
        </w:rPr>
        <w:t xml:space="preserve"> </w:t>
      </w:r>
      <w:r>
        <w:t>физической культурой, возможности познания своих физических способностей и их</w:t>
      </w:r>
      <w:r>
        <w:rPr>
          <w:spacing w:val="1"/>
        </w:rPr>
        <w:t xml:space="preserve"> </w:t>
      </w:r>
      <w:r>
        <w:t>целенаправленного</w:t>
      </w:r>
      <w:r>
        <w:rPr>
          <w:spacing w:val="-1"/>
        </w:rPr>
        <w:t xml:space="preserve"> </w:t>
      </w:r>
      <w:r>
        <w:t>развития.</w:t>
      </w:r>
    </w:p>
    <w:p w:rsidR="00292DCE" w:rsidRDefault="00292DCE">
      <w:pPr>
        <w:pStyle w:val="a3"/>
        <w:spacing w:before="3"/>
        <w:ind w:left="0"/>
        <w:rPr>
          <w:sz w:val="21"/>
        </w:rPr>
      </w:pPr>
    </w:p>
    <w:p w:rsidR="00292DCE" w:rsidRDefault="00F301D9">
      <w:pPr>
        <w:pStyle w:val="a3"/>
        <w:spacing w:line="254" w:lineRule="auto"/>
        <w:ind w:right="354"/>
      </w:pPr>
      <w:r>
        <w:t>Воспитывающее значение программы по физической культуре заключается в содействии активной</w:t>
      </w:r>
      <w:r>
        <w:rPr>
          <w:spacing w:val="1"/>
        </w:rPr>
        <w:t xml:space="preserve"> </w:t>
      </w:r>
      <w:r>
        <w:t>социализации обучающихся на основе осмысления и понимания роли и значения мирового и</w:t>
      </w:r>
      <w:r>
        <w:rPr>
          <w:spacing w:val="1"/>
        </w:rPr>
        <w:t xml:space="preserve"> </w:t>
      </w:r>
      <w:r>
        <w:t>российского олимпийского движения, приобщения к их культурным ценностям, истории и</w:t>
      </w:r>
      <w:r>
        <w:rPr>
          <w:spacing w:val="1"/>
        </w:rPr>
        <w:t xml:space="preserve"> </w:t>
      </w:r>
      <w:r>
        <w:t>современному развитию. В число практических результатов данного направления входит</w:t>
      </w:r>
      <w:r>
        <w:rPr>
          <w:spacing w:val="1"/>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6"/>
        </w:rPr>
        <w:t xml:space="preserve"> </w:t>
      </w:r>
      <w:r>
        <w:t>физической</w:t>
      </w:r>
      <w:r>
        <w:rPr>
          <w:spacing w:val="-6"/>
        </w:rPr>
        <w:t xml:space="preserve"> </w:t>
      </w:r>
      <w:r>
        <w:t>культуры,</w:t>
      </w:r>
      <w:r>
        <w:rPr>
          <w:spacing w:val="-5"/>
        </w:rPr>
        <w:t xml:space="preserve"> </w:t>
      </w:r>
      <w:r>
        <w:t>организации</w:t>
      </w:r>
      <w:r>
        <w:rPr>
          <w:spacing w:val="-6"/>
        </w:rPr>
        <w:t xml:space="preserve"> </w:t>
      </w:r>
      <w:r>
        <w:t>совместной</w:t>
      </w:r>
      <w:r>
        <w:rPr>
          <w:spacing w:val="-2"/>
        </w:rPr>
        <w:t xml:space="preserve"> </w:t>
      </w:r>
      <w:r>
        <w:t>учебной</w:t>
      </w:r>
      <w:r>
        <w:rPr>
          <w:spacing w:val="-5"/>
        </w:rPr>
        <w:t xml:space="preserve"> </w:t>
      </w:r>
      <w:r>
        <w:t>и</w:t>
      </w:r>
      <w:r>
        <w:rPr>
          <w:spacing w:val="-4"/>
        </w:rPr>
        <w:t xml:space="preserve"> </w:t>
      </w:r>
      <w:r>
        <w:t>консультативной</w:t>
      </w:r>
      <w:r>
        <w:rPr>
          <w:spacing w:val="-5"/>
        </w:rPr>
        <w:t xml:space="preserve"> </w:t>
      </w:r>
      <w:r>
        <w:t>деятельности.</w:t>
      </w:r>
    </w:p>
    <w:p w:rsidR="00292DCE" w:rsidRDefault="00292DCE">
      <w:pPr>
        <w:pStyle w:val="a3"/>
        <w:ind w:left="0"/>
        <w:rPr>
          <w:sz w:val="21"/>
        </w:rPr>
      </w:pPr>
    </w:p>
    <w:p w:rsidR="00292DCE" w:rsidRDefault="00F301D9" w:rsidP="000B0FD5">
      <w:pPr>
        <w:pStyle w:val="a5"/>
        <w:numPr>
          <w:ilvl w:val="2"/>
          <w:numId w:val="94"/>
        </w:numPr>
        <w:tabs>
          <w:tab w:val="left" w:pos="1122"/>
        </w:tabs>
        <w:spacing w:line="254" w:lineRule="auto"/>
        <w:ind w:right="625"/>
        <w:rPr>
          <w:sz w:val="24"/>
        </w:rPr>
      </w:pPr>
      <w:r>
        <w:rPr>
          <w:sz w:val="24"/>
        </w:rPr>
        <w:t>Центральной идеей конструирования учебного содержания и планируемых результатов</w:t>
      </w:r>
      <w:r>
        <w:rPr>
          <w:spacing w:val="1"/>
          <w:sz w:val="24"/>
        </w:rPr>
        <w:t xml:space="preserve"> </w:t>
      </w:r>
      <w:r>
        <w:rPr>
          <w:sz w:val="24"/>
        </w:rPr>
        <w:t>образования по физической культуре на уровне основного общего образования является воспитание</w:t>
      </w:r>
      <w:r>
        <w:rPr>
          <w:spacing w:val="-57"/>
          <w:sz w:val="24"/>
        </w:rPr>
        <w:t xml:space="preserve"> </w:t>
      </w:r>
      <w:r>
        <w:rPr>
          <w:sz w:val="24"/>
        </w:rPr>
        <w:t>целостной личности обучающихся, обеспечение единства в развитии их физической, психической и</w:t>
      </w:r>
      <w:r>
        <w:rPr>
          <w:spacing w:val="-57"/>
          <w:sz w:val="24"/>
        </w:rPr>
        <w:t xml:space="preserve"> </w:t>
      </w:r>
      <w:r>
        <w:rPr>
          <w:sz w:val="24"/>
        </w:rPr>
        <w:t>социальной природы. Реализация этой идеи становится возможной на основе содержания учебного</w:t>
      </w:r>
      <w:r>
        <w:rPr>
          <w:spacing w:val="1"/>
          <w:sz w:val="24"/>
        </w:rPr>
        <w:t xml:space="preserve"> </w:t>
      </w:r>
      <w:r>
        <w:rPr>
          <w:sz w:val="24"/>
        </w:rPr>
        <w:t>предмета, которое представляется двигательной деятельностью с её базовыми компонентами:</w:t>
      </w:r>
      <w:r>
        <w:rPr>
          <w:spacing w:val="1"/>
          <w:sz w:val="24"/>
        </w:rPr>
        <w:t xml:space="preserve"> </w:t>
      </w:r>
      <w:r>
        <w:rPr>
          <w:sz w:val="24"/>
        </w:rPr>
        <w:t>информационным (знания о физической культуре), операциональным (способы самостоятельной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мотивационно-процессуальным</w:t>
      </w:r>
      <w:r>
        <w:rPr>
          <w:spacing w:val="-3"/>
          <w:sz w:val="24"/>
        </w:rPr>
        <w:t xml:space="preserve"> </w:t>
      </w:r>
      <w:r>
        <w:rPr>
          <w:sz w:val="24"/>
        </w:rPr>
        <w:t>(физическое</w:t>
      </w:r>
      <w:r>
        <w:rPr>
          <w:spacing w:val="-1"/>
          <w:sz w:val="24"/>
        </w:rPr>
        <w:t xml:space="preserve"> </w:t>
      </w:r>
      <w:r>
        <w:rPr>
          <w:sz w:val="24"/>
        </w:rPr>
        <w:t>совершенствование).</w:t>
      </w:r>
    </w:p>
    <w:p w:rsidR="00292DCE" w:rsidRDefault="00292DCE">
      <w:pPr>
        <w:pStyle w:val="a3"/>
        <w:spacing w:before="3"/>
        <w:ind w:left="0"/>
        <w:rPr>
          <w:sz w:val="21"/>
        </w:rPr>
      </w:pPr>
    </w:p>
    <w:p w:rsidR="00292DCE" w:rsidRDefault="00F301D9" w:rsidP="000B0FD5">
      <w:pPr>
        <w:pStyle w:val="a5"/>
        <w:numPr>
          <w:ilvl w:val="2"/>
          <w:numId w:val="94"/>
        </w:numPr>
        <w:tabs>
          <w:tab w:val="left" w:pos="1122"/>
        </w:tabs>
        <w:spacing w:before="1" w:line="254" w:lineRule="auto"/>
        <w:ind w:right="648"/>
        <w:rPr>
          <w:sz w:val="24"/>
        </w:rPr>
      </w:pPr>
      <w:r>
        <w:rPr>
          <w:sz w:val="24"/>
        </w:rPr>
        <w:t>В целях усиления мотивационной составляющей учебного предмета «Физическая культура»,</w:t>
      </w:r>
      <w:r>
        <w:rPr>
          <w:spacing w:val="-57"/>
          <w:sz w:val="24"/>
        </w:rPr>
        <w:t xml:space="preserve"> </w:t>
      </w:r>
      <w:r>
        <w:rPr>
          <w:sz w:val="24"/>
        </w:rPr>
        <w:t>придания ей личностно значимого смысла, содержание программы по физической культуре</w:t>
      </w:r>
      <w:r>
        <w:rPr>
          <w:spacing w:val="1"/>
          <w:sz w:val="24"/>
        </w:rPr>
        <w:t xml:space="preserve"> </w:t>
      </w:r>
      <w:r>
        <w:rPr>
          <w:sz w:val="24"/>
        </w:rPr>
        <w:t>представляется</w:t>
      </w:r>
      <w:r>
        <w:rPr>
          <w:spacing w:val="-2"/>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3"/>
          <w:sz w:val="24"/>
        </w:rPr>
        <w:t xml:space="preserve"> </w:t>
      </w:r>
      <w:r>
        <w:rPr>
          <w:sz w:val="24"/>
        </w:rPr>
        <w:t>входят</w:t>
      </w:r>
      <w:r>
        <w:rPr>
          <w:spacing w:val="4"/>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w:t>
      </w:r>
      <w:r>
        <w:rPr>
          <w:spacing w:val="-3"/>
          <w:sz w:val="24"/>
        </w:rPr>
        <w:t xml:space="preserve"> </w:t>
      </w:r>
      <w:r>
        <w:rPr>
          <w:sz w:val="24"/>
        </w:rPr>
        <w:t>раздел</w:t>
      </w:r>
    </w:p>
    <w:p w:rsidR="00292DCE" w:rsidRDefault="00F301D9">
      <w:pPr>
        <w:pStyle w:val="a3"/>
      </w:pPr>
      <w:r>
        <w:t>«Физическое</w:t>
      </w:r>
      <w:r>
        <w:rPr>
          <w:spacing w:val="-8"/>
        </w:rPr>
        <w:t xml:space="preserve"> </w:t>
      </w:r>
      <w:r>
        <w:t>совершенствование».</w:t>
      </w:r>
    </w:p>
    <w:p w:rsidR="00292DCE" w:rsidRDefault="00292DCE">
      <w:pPr>
        <w:pStyle w:val="a3"/>
        <w:spacing w:before="4"/>
        <w:ind w:left="0"/>
        <w:rPr>
          <w:sz w:val="22"/>
        </w:rPr>
      </w:pPr>
    </w:p>
    <w:p w:rsidR="00292DCE" w:rsidRDefault="00F301D9" w:rsidP="000B0FD5">
      <w:pPr>
        <w:pStyle w:val="a5"/>
        <w:numPr>
          <w:ilvl w:val="2"/>
          <w:numId w:val="94"/>
        </w:numPr>
        <w:tabs>
          <w:tab w:val="left" w:pos="1122"/>
        </w:tabs>
        <w:spacing w:line="256" w:lineRule="auto"/>
        <w:ind w:right="373"/>
        <w:rPr>
          <w:sz w:val="24"/>
        </w:rPr>
      </w:pPr>
      <w:r>
        <w:rPr>
          <w:sz w:val="24"/>
        </w:rPr>
        <w:t>Инвариантные модули включают в себя содержание базовых видов спорта: гимнастика, лёгкая</w:t>
      </w:r>
      <w:r>
        <w:rPr>
          <w:spacing w:val="1"/>
          <w:sz w:val="24"/>
        </w:rPr>
        <w:t xml:space="preserve"> </w:t>
      </w:r>
      <w:r>
        <w:rPr>
          <w:sz w:val="24"/>
        </w:rPr>
        <w:t>атлетика, зимние виды спорта (на примере лыжной подготовки), спортивные игры, плавание.</w:t>
      </w:r>
      <w:r>
        <w:rPr>
          <w:spacing w:val="1"/>
          <w:sz w:val="24"/>
        </w:rPr>
        <w:t xml:space="preserve"> </w:t>
      </w:r>
      <w:r>
        <w:rPr>
          <w:sz w:val="24"/>
        </w:rPr>
        <w:t>Инвариантные</w:t>
      </w:r>
      <w:r>
        <w:rPr>
          <w:spacing w:val="-7"/>
          <w:sz w:val="24"/>
        </w:rPr>
        <w:t xml:space="preserve"> </w:t>
      </w:r>
      <w:r>
        <w:rPr>
          <w:sz w:val="24"/>
        </w:rPr>
        <w:t>модули</w:t>
      </w:r>
      <w:r>
        <w:rPr>
          <w:spacing w:val="-3"/>
          <w:sz w:val="24"/>
        </w:rPr>
        <w:t xml:space="preserve"> </w:t>
      </w:r>
      <w:r>
        <w:rPr>
          <w:sz w:val="24"/>
        </w:rPr>
        <w:t>в</w:t>
      </w:r>
      <w:r>
        <w:rPr>
          <w:spacing w:val="-6"/>
          <w:sz w:val="24"/>
        </w:rPr>
        <w:t xml:space="preserve"> </w:t>
      </w:r>
      <w:r>
        <w:rPr>
          <w:sz w:val="24"/>
        </w:rPr>
        <w:t>своём</w:t>
      </w:r>
      <w:r>
        <w:rPr>
          <w:spacing w:val="-5"/>
          <w:sz w:val="24"/>
        </w:rPr>
        <w:t xml:space="preserve"> </w:t>
      </w:r>
      <w:r>
        <w:rPr>
          <w:sz w:val="24"/>
        </w:rPr>
        <w:t>предметном</w:t>
      </w:r>
      <w:r>
        <w:rPr>
          <w:spacing w:val="-5"/>
          <w:sz w:val="24"/>
        </w:rPr>
        <w:t xml:space="preserve"> </w:t>
      </w:r>
      <w:r>
        <w:rPr>
          <w:sz w:val="24"/>
        </w:rPr>
        <w:t>содержании</w:t>
      </w:r>
      <w:r>
        <w:rPr>
          <w:spacing w:val="-5"/>
          <w:sz w:val="24"/>
        </w:rPr>
        <w:t xml:space="preserve"> </w:t>
      </w:r>
      <w:r>
        <w:rPr>
          <w:sz w:val="24"/>
        </w:rPr>
        <w:t>ориентируются</w:t>
      </w:r>
      <w:r>
        <w:rPr>
          <w:spacing w:val="-4"/>
          <w:sz w:val="24"/>
        </w:rPr>
        <w:t xml:space="preserve"> </w:t>
      </w:r>
      <w:r>
        <w:rPr>
          <w:sz w:val="24"/>
        </w:rPr>
        <w:t>на</w:t>
      </w:r>
      <w:r>
        <w:rPr>
          <w:spacing w:val="-5"/>
          <w:sz w:val="24"/>
        </w:rPr>
        <w:t xml:space="preserve"> </w:t>
      </w:r>
      <w:r>
        <w:rPr>
          <w:sz w:val="24"/>
        </w:rPr>
        <w:t>всестороннюю</w:t>
      </w:r>
      <w:r>
        <w:rPr>
          <w:spacing w:val="-5"/>
          <w:sz w:val="24"/>
        </w:rPr>
        <w:t xml:space="preserve"> </w:t>
      </w:r>
      <w:r>
        <w:rPr>
          <w:sz w:val="24"/>
        </w:rPr>
        <w:t>физическую</w:t>
      </w:r>
    </w:p>
    <w:p w:rsidR="00292DCE" w:rsidRDefault="00292DCE">
      <w:pPr>
        <w:spacing w:line="256"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900"/>
      </w:pPr>
      <w:r>
        <w:lastRenderedPageBreak/>
        <w:t>подготовленность обучающихся, освоение ими технических действий и физических упражнений,</w:t>
      </w:r>
      <w:r>
        <w:rPr>
          <w:spacing w:val="-57"/>
        </w:rPr>
        <w:t xml:space="preserve"> </w:t>
      </w:r>
      <w:r>
        <w:t>содействующих</w:t>
      </w:r>
      <w:r>
        <w:rPr>
          <w:spacing w:val="1"/>
        </w:rPr>
        <w:t xml:space="preserve"> </w:t>
      </w:r>
      <w:r>
        <w:t>обогащению двигательного опыта.</w:t>
      </w:r>
    </w:p>
    <w:p w:rsidR="00292DCE" w:rsidRDefault="00292DCE">
      <w:pPr>
        <w:pStyle w:val="a3"/>
        <w:ind w:left="0"/>
        <w:rPr>
          <w:sz w:val="21"/>
        </w:rPr>
      </w:pPr>
    </w:p>
    <w:p w:rsidR="00292DCE" w:rsidRDefault="00F301D9">
      <w:pPr>
        <w:pStyle w:val="a3"/>
        <w:spacing w:line="254" w:lineRule="auto"/>
        <w:ind w:right="354"/>
      </w:pPr>
      <w:r>
        <w:t>Для бесснежных районов Российской Федерации, а также при отсутствии должных условий</w:t>
      </w:r>
      <w:r>
        <w:rPr>
          <w:spacing w:val="1"/>
        </w:rPr>
        <w:t xml:space="preserve"> </w:t>
      </w:r>
      <w:r>
        <w:t>допускается заменять инвариантный модуль «Лыжные гонки» углублённым освоением содержания</w:t>
      </w:r>
      <w:r>
        <w:rPr>
          <w:spacing w:val="1"/>
        </w:rPr>
        <w:t xml:space="preserve"> </w:t>
      </w:r>
      <w:r>
        <w:t>других</w:t>
      </w:r>
      <w:r>
        <w:rPr>
          <w:spacing w:val="-6"/>
        </w:rPr>
        <w:t xml:space="preserve"> </w:t>
      </w:r>
      <w:r>
        <w:t>инвариантных</w:t>
      </w:r>
      <w:r>
        <w:rPr>
          <w:spacing w:val="-5"/>
        </w:rPr>
        <w:t xml:space="preserve"> </w:t>
      </w:r>
      <w:r>
        <w:t>модулей</w:t>
      </w:r>
      <w:r>
        <w:rPr>
          <w:spacing w:val="-6"/>
        </w:rPr>
        <w:t xml:space="preserve"> </w:t>
      </w:r>
      <w:r>
        <w:t>(«Лёгкая</w:t>
      </w:r>
      <w:r>
        <w:rPr>
          <w:spacing w:val="-5"/>
        </w:rPr>
        <w:t xml:space="preserve"> </w:t>
      </w:r>
      <w:r>
        <w:t>атлетика»,</w:t>
      </w:r>
      <w:r>
        <w:rPr>
          <w:spacing w:val="-4"/>
        </w:rPr>
        <w:t xml:space="preserve"> </w:t>
      </w:r>
      <w:r>
        <w:t>«Гимнастика»,</w:t>
      </w:r>
      <w:r>
        <w:rPr>
          <w:spacing w:val="-3"/>
        </w:rPr>
        <w:t xml:space="preserve"> </w:t>
      </w:r>
      <w:r>
        <w:t>«Плавание»</w:t>
      </w:r>
      <w:r>
        <w:rPr>
          <w:spacing w:val="-14"/>
        </w:rPr>
        <w:t xml:space="preserve"> </w:t>
      </w:r>
      <w:r>
        <w:t>и</w:t>
      </w:r>
      <w:r>
        <w:rPr>
          <w:spacing w:val="-2"/>
        </w:rPr>
        <w:t xml:space="preserve"> </w:t>
      </w:r>
      <w:r>
        <w:t>«Спортивные</w:t>
      </w:r>
      <w:r>
        <w:rPr>
          <w:spacing w:val="-7"/>
        </w:rPr>
        <w:t xml:space="preserve"> </w:t>
      </w:r>
      <w:r>
        <w:t>игры»).</w:t>
      </w:r>
      <w:r>
        <w:rPr>
          <w:spacing w:val="-57"/>
        </w:rPr>
        <w:t xml:space="preserve"> </w:t>
      </w:r>
      <w:r>
        <w:t>Модуль «Плавание» вводится в учебный процесс при наличии соответствующих условий и</w:t>
      </w:r>
      <w:r>
        <w:rPr>
          <w:spacing w:val="1"/>
        </w:rPr>
        <w:t xml:space="preserve"> </w:t>
      </w:r>
      <w:r>
        <w:t>материальной</w:t>
      </w:r>
      <w:r>
        <w:rPr>
          <w:spacing w:val="-2"/>
        </w:rPr>
        <w:t xml:space="preserve"> </w:t>
      </w:r>
      <w:r>
        <w:t>базы</w:t>
      </w:r>
      <w:r>
        <w:rPr>
          <w:spacing w:val="-1"/>
        </w:rPr>
        <w:t xml:space="preserve"> </w:t>
      </w:r>
      <w:r>
        <w:t>по</w:t>
      </w:r>
      <w:r>
        <w:rPr>
          <w:spacing w:val="-5"/>
        </w:rPr>
        <w:t xml:space="preserve"> </w:t>
      </w:r>
      <w:r>
        <w:t>решению</w:t>
      </w:r>
      <w:r>
        <w:rPr>
          <w:spacing w:val="-1"/>
        </w:rPr>
        <w:t xml:space="preserve"> </w:t>
      </w:r>
      <w:r>
        <w:t>муниципальных</w:t>
      </w:r>
      <w:r>
        <w:rPr>
          <w:spacing w:val="-1"/>
        </w:rPr>
        <w:t xml:space="preserve"> </w:t>
      </w:r>
      <w:r>
        <w:t>органов управления</w:t>
      </w:r>
      <w:r>
        <w:rPr>
          <w:spacing w:val="-2"/>
        </w:rPr>
        <w:t xml:space="preserve"> </w:t>
      </w:r>
      <w:r>
        <w:t>образованием.</w:t>
      </w:r>
      <w:r>
        <w:rPr>
          <w:spacing w:val="-1"/>
        </w:rPr>
        <w:t xml:space="preserve"> </w:t>
      </w:r>
      <w:r>
        <w:t>Модули</w:t>
      </w:r>
    </w:p>
    <w:p w:rsidR="00292DCE" w:rsidRDefault="00F301D9">
      <w:pPr>
        <w:pStyle w:val="a3"/>
        <w:spacing w:before="4" w:line="254" w:lineRule="auto"/>
        <w:ind w:right="962"/>
      </w:pPr>
      <w:r>
        <w:t>«Плавание», «Лыжные гонки» могут быть заменены углублённым изучением материалов других</w:t>
      </w:r>
      <w:r>
        <w:rPr>
          <w:spacing w:val="-57"/>
        </w:rPr>
        <w:t xml:space="preserve"> </w:t>
      </w:r>
      <w:r>
        <w:t>инвариантных модулей.</w:t>
      </w:r>
    </w:p>
    <w:p w:rsidR="00292DCE" w:rsidRDefault="00292DCE">
      <w:pPr>
        <w:pStyle w:val="a3"/>
        <w:spacing w:before="10"/>
        <w:ind w:left="0"/>
        <w:rPr>
          <w:sz w:val="20"/>
        </w:rPr>
      </w:pPr>
    </w:p>
    <w:p w:rsidR="00292DCE" w:rsidRDefault="00F301D9" w:rsidP="000B0FD5">
      <w:pPr>
        <w:pStyle w:val="a5"/>
        <w:numPr>
          <w:ilvl w:val="2"/>
          <w:numId w:val="94"/>
        </w:numPr>
        <w:tabs>
          <w:tab w:val="left" w:pos="1122"/>
        </w:tabs>
        <w:spacing w:line="254" w:lineRule="auto"/>
        <w:ind w:right="645"/>
        <w:rPr>
          <w:sz w:val="24"/>
        </w:rPr>
      </w:pPr>
      <w:r>
        <w:rPr>
          <w:sz w:val="24"/>
        </w:rPr>
        <w:t>Вариативные модули объединены модулем «Спорт», содержание которого разрабатывается</w:t>
      </w:r>
      <w:r>
        <w:rPr>
          <w:spacing w:val="1"/>
          <w:sz w:val="24"/>
        </w:rPr>
        <w:t xml:space="preserve"> </w:t>
      </w:r>
      <w:r>
        <w:rPr>
          <w:sz w:val="24"/>
        </w:rPr>
        <w:t>образовательной организацией на основе модульных программ по физической культуре для</w:t>
      </w:r>
      <w:r>
        <w:rPr>
          <w:spacing w:val="1"/>
          <w:sz w:val="24"/>
        </w:rPr>
        <w:t xml:space="preserve"> </w:t>
      </w:r>
      <w:r>
        <w:rPr>
          <w:sz w:val="24"/>
        </w:rPr>
        <w:t>общеобразовательных организаций. Основной содержательной направленностью вариативных</w:t>
      </w:r>
      <w:r>
        <w:rPr>
          <w:spacing w:val="1"/>
          <w:sz w:val="24"/>
        </w:rPr>
        <w:t xml:space="preserve"> </w:t>
      </w:r>
      <w:r>
        <w:rPr>
          <w:sz w:val="24"/>
        </w:rPr>
        <w:t>модулей является подготовка обучающихся к выполнению нормативных требований ГТО, активное</w:t>
      </w:r>
      <w:r>
        <w:rPr>
          <w:spacing w:val="-57"/>
          <w:sz w:val="24"/>
        </w:rPr>
        <w:t xml:space="preserve"> </w:t>
      </w:r>
      <w:r>
        <w:rPr>
          <w:sz w:val="24"/>
        </w:rPr>
        <w:t>вовлечение</w:t>
      </w:r>
      <w:r>
        <w:rPr>
          <w:spacing w:val="-2"/>
          <w:sz w:val="24"/>
        </w:rPr>
        <w:t xml:space="preserve"> </w:t>
      </w:r>
      <w:r>
        <w:rPr>
          <w:sz w:val="24"/>
        </w:rPr>
        <w:t>их</w:t>
      </w:r>
      <w:r>
        <w:rPr>
          <w:spacing w:val="2"/>
          <w:sz w:val="24"/>
        </w:rPr>
        <w:t xml:space="preserve"> </w:t>
      </w:r>
      <w:r>
        <w:rPr>
          <w:sz w:val="24"/>
        </w:rPr>
        <w:t>в</w:t>
      </w:r>
      <w:r>
        <w:rPr>
          <w:spacing w:val="-1"/>
          <w:sz w:val="24"/>
        </w:rPr>
        <w:t xml:space="preserve"> </w:t>
      </w:r>
      <w:r>
        <w:rPr>
          <w:sz w:val="24"/>
        </w:rPr>
        <w:t>соревновательную деятельность.</w:t>
      </w:r>
    </w:p>
    <w:p w:rsidR="00292DCE" w:rsidRDefault="00292DCE">
      <w:pPr>
        <w:pStyle w:val="a3"/>
        <w:ind w:left="0"/>
        <w:rPr>
          <w:sz w:val="21"/>
        </w:rPr>
      </w:pPr>
    </w:p>
    <w:p w:rsidR="00292DCE" w:rsidRDefault="00F301D9">
      <w:pPr>
        <w:pStyle w:val="a3"/>
        <w:spacing w:before="1" w:line="254" w:lineRule="auto"/>
        <w:ind w:right="460"/>
      </w:pPr>
      <w:r>
        <w:t>Модуль «Спорт» может разрабатываться учителями физической культуры на основе содержания</w:t>
      </w:r>
      <w:r>
        <w:rPr>
          <w:spacing w:val="1"/>
        </w:rPr>
        <w:t xml:space="preserve"> </w:t>
      </w:r>
      <w:r>
        <w:t>базовой физической подготовки, национальных видов спорта, современных оздоровительных систем.</w:t>
      </w:r>
      <w:r>
        <w:rPr>
          <w:spacing w:val="-57"/>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4"/>
        </w:rPr>
        <w:t xml:space="preserve"> </w:t>
      </w:r>
      <w:r>
        <w:t>представлено</w:t>
      </w:r>
      <w:r>
        <w:rPr>
          <w:spacing w:val="-3"/>
        </w:rPr>
        <w:t xml:space="preserve"> </w:t>
      </w:r>
      <w:r>
        <w:t>примерное</w:t>
      </w:r>
      <w:r>
        <w:rPr>
          <w:spacing w:val="-3"/>
        </w:rPr>
        <w:t xml:space="preserve"> </w:t>
      </w:r>
      <w:r>
        <w:t>содержание «Базовой</w:t>
      </w:r>
      <w:r>
        <w:rPr>
          <w:spacing w:val="-3"/>
        </w:rPr>
        <w:t xml:space="preserve"> </w:t>
      </w:r>
      <w:r>
        <w:t>физической</w:t>
      </w:r>
      <w:r>
        <w:rPr>
          <w:spacing w:val="-3"/>
        </w:rPr>
        <w:t xml:space="preserve"> </w:t>
      </w:r>
      <w:r>
        <w:t>подготовки».</w:t>
      </w:r>
    </w:p>
    <w:p w:rsidR="00292DCE" w:rsidRDefault="00292DCE">
      <w:pPr>
        <w:pStyle w:val="a3"/>
        <w:spacing w:before="10"/>
        <w:ind w:left="0"/>
        <w:rPr>
          <w:sz w:val="20"/>
        </w:rPr>
      </w:pPr>
    </w:p>
    <w:p w:rsidR="00292DCE" w:rsidRDefault="00F301D9" w:rsidP="000B0FD5">
      <w:pPr>
        <w:pStyle w:val="a5"/>
        <w:numPr>
          <w:ilvl w:val="2"/>
          <w:numId w:val="94"/>
        </w:numPr>
        <w:tabs>
          <w:tab w:val="left" w:pos="1122"/>
        </w:tabs>
        <w:spacing w:line="254" w:lineRule="auto"/>
        <w:ind w:right="378"/>
        <w:rPr>
          <w:sz w:val="24"/>
        </w:rPr>
      </w:pPr>
      <w:r>
        <w:rPr>
          <w:sz w:val="24"/>
        </w:rPr>
        <w:t>Содержание программы по физической культуре представлено по годам обучения, для каждого</w:t>
      </w:r>
      <w:r>
        <w:rPr>
          <w:spacing w:val="-57"/>
          <w:sz w:val="24"/>
        </w:rPr>
        <w:t xml:space="preserve"> </w:t>
      </w:r>
      <w:r>
        <w:rPr>
          <w:sz w:val="24"/>
        </w:rPr>
        <w:t>класса предусмотрен раздел «Универсальные учебные действия», в котором раскрывается вклад</w:t>
      </w:r>
      <w:r>
        <w:rPr>
          <w:spacing w:val="1"/>
          <w:sz w:val="24"/>
        </w:rPr>
        <w:t xml:space="preserve"> </w:t>
      </w:r>
      <w:r>
        <w:rPr>
          <w:sz w:val="24"/>
        </w:rPr>
        <w:t>предмета в формирование познавательных, коммуникативных и регулятивных действий,</w:t>
      </w:r>
      <w:r>
        <w:rPr>
          <w:spacing w:val="1"/>
          <w:sz w:val="24"/>
        </w:rPr>
        <w:t xml:space="preserve"> </w:t>
      </w:r>
      <w:r>
        <w:rPr>
          <w:sz w:val="24"/>
        </w:rPr>
        <w:t>соответствующих возможностям и особенностям обучающихся данного возраста. Личностные</w:t>
      </w:r>
      <w:r>
        <w:rPr>
          <w:spacing w:val="1"/>
          <w:sz w:val="24"/>
        </w:rPr>
        <w:t xml:space="preserve"> </w:t>
      </w:r>
      <w:r>
        <w:rPr>
          <w:sz w:val="24"/>
        </w:rPr>
        <w:t>достижения непосредственно связаны с конкретным содержанием учебного предмета и представлены</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его</w:t>
      </w:r>
      <w:r>
        <w:rPr>
          <w:spacing w:val="-1"/>
          <w:sz w:val="24"/>
        </w:rPr>
        <w:t xml:space="preserve"> </w:t>
      </w:r>
      <w:r>
        <w:rPr>
          <w:sz w:val="24"/>
        </w:rPr>
        <w:t>раскрытия.</w:t>
      </w:r>
    </w:p>
    <w:p w:rsidR="00292DCE" w:rsidRDefault="00292DCE">
      <w:pPr>
        <w:pStyle w:val="a3"/>
        <w:spacing w:before="3"/>
        <w:ind w:left="0"/>
        <w:rPr>
          <w:sz w:val="21"/>
        </w:rPr>
      </w:pPr>
    </w:p>
    <w:p w:rsidR="00292DCE" w:rsidRDefault="00F301D9" w:rsidP="000B0FD5">
      <w:pPr>
        <w:pStyle w:val="a5"/>
        <w:numPr>
          <w:ilvl w:val="2"/>
          <w:numId w:val="94"/>
        </w:numPr>
        <w:tabs>
          <w:tab w:val="left" w:pos="1242"/>
        </w:tabs>
        <w:spacing w:line="254" w:lineRule="auto"/>
        <w:ind w:right="455"/>
        <w:rPr>
          <w:sz w:val="24"/>
        </w:rPr>
      </w:pPr>
      <w:r>
        <w:rPr>
          <w:sz w:val="24"/>
        </w:rPr>
        <w:t>Общее число часов, рекомендованных для изучения физической культуры на уровне</w:t>
      </w:r>
      <w:r>
        <w:rPr>
          <w:spacing w:val="1"/>
          <w:sz w:val="24"/>
        </w:rPr>
        <w:t xml:space="preserve"> </w:t>
      </w:r>
      <w:r>
        <w:rPr>
          <w:sz w:val="24"/>
        </w:rPr>
        <w:t>основного общего образования, – 510 часов: в 5 классе – 102 часа (3 часа в неделю), в 6 классе – 102</w:t>
      </w:r>
      <w:r>
        <w:rPr>
          <w:spacing w:val="1"/>
          <w:sz w:val="24"/>
        </w:rPr>
        <w:t xml:space="preserve"> </w:t>
      </w:r>
      <w:r>
        <w:rPr>
          <w:sz w:val="24"/>
        </w:rPr>
        <w:t>часа (3 часа в неделю), в 7 классе – 102 часа (3 часа в неделю), в 8 классе – 102 часа (3 часа в неделю),</w:t>
      </w:r>
      <w:r>
        <w:rPr>
          <w:spacing w:val="-57"/>
          <w:sz w:val="24"/>
        </w:rPr>
        <w:t xml:space="preserve"> </w:t>
      </w:r>
      <w:r>
        <w:rPr>
          <w:sz w:val="24"/>
        </w:rPr>
        <w:t>в 9 классе – 102 часа (3 часа в неделю). На модульный блок «Базовая физическая подготовка»</w:t>
      </w:r>
      <w:r>
        <w:rPr>
          <w:spacing w:val="1"/>
          <w:sz w:val="24"/>
        </w:rPr>
        <w:t xml:space="preserve"> </w:t>
      </w:r>
      <w:r>
        <w:rPr>
          <w:sz w:val="24"/>
        </w:rPr>
        <w:t>отводится</w:t>
      </w:r>
      <w:r>
        <w:rPr>
          <w:spacing w:val="-1"/>
          <w:sz w:val="24"/>
        </w:rPr>
        <w:t xml:space="preserve"> </w:t>
      </w:r>
      <w:r>
        <w:rPr>
          <w:sz w:val="24"/>
        </w:rPr>
        <w:t>150 часов из общего</w:t>
      </w:r>
      <w:r>
        <w:rPr>
          <w:spacing w:val="-1"/>
          <w:sz w:val="24"/>
        </w:rPr>
        <w:t xml:space="preserve"> </w:t>
      </w:r>
      <w:r>
        <w:rPr>
          <w:sz w:val="24"/>
        </w:rPr>
        <w:t>числа</w:t>
      </w:r>
      <w:r>
        <w:rPr>
          <w:spacing w:val="-1"/>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 в</w:t>
      </w:r>
      <w:r>
        <w:rPr>
          <w:spacing w:val="-1"/>
          <w:sz w:val="24"/>
        </w:rPr>
        <w:t xml:space="preserve"> </w:t>
      </w:r>
      <w:r>
        <w:rPr>
          <w:sz w:val="24"/>
        </w:rPr>
        <w:t>каждом</w:t>
      </w:r>
      <w:r>
        <w:rPr>
          <w:spacing w:val="-2"/>
          <w:sz w:val="24"/>
        </w:rPr>
        <w:t xml:space="preserve"> </w:t>
      </w:r>
      <w:r>
        <w:rPr>
          <w:sz w:val="24"/>
        </w:rPr>
        <w:t>классе).</w:t>
      </w:r>
    </w:p>
    <w:p w:rsidR="00292DCE" w:rsidRDefault="00292DCE">
      <w:pPr>
        <w:pStyle w:val="a3"/>
        <w:ind w:left="0"/>
        <w:rPr>
          <w:sz w:val="21"/>
        </w:rPr>
      </w:pPr>
    </w:p>
    <w:p w:rsidR="00292DCE" w:rsidRDefault="00F301D9" w:rsidP="000B0FD5">
      <w:pPr>
        <w:pStyle w:val="a5"/>
        <w:numPr>
          <w:ilvl w:val="2"/>
          <w:numId w:val="94"/>
        </w:numPr>
        <w:tabs>
          <w:tab w:val="left" w:pos="1242"/>
        </w:tabs>
        <w:spacing w:line="254" w:lineRule="auto"/>
        <w:ind w:right="1572"/>
        <w:rPr>
          <w:sz w:val="24"/>
        </w:rPr>
      </w:pPr>
      <w:r>
        <w:rPr>
          <w:sz w:val="24"/>
        </w:rPr>
        <w:t>В программе по физической культуре учитываются личностные и метапредметные</w:t>
      </w:r>
      <w:r>
        <w:rPr>
          <w:spacing w:val="-57"/>
          <w:sz w:val="24"/>
        </w:rPr>
        <w:t xml:space="preserve"> </w:t>
      </w:r>
      <w:r>
        <w:rPr>
          <w:sz w:val="24"/>
        </w:rPr>
        <w:t>результаты,</w:t>
      </w:r>
      <w:r>
        <w:rPr>
          <w:spacing w:val="-1"/>
          <w:sz w:val="24"/>
        </w:rPr>
        <w:t xml:space="preserve"> </w:t>
      </w:r>
      <w:r>
        <w:rPr>
          <w:sz w:val="24"/>
        </w:rPr>
        <w:t>зафиксированные</w:t>
      </w:r>
      <w:r>
        <w:rPr>
          <w:spacing w:val="-2"/>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p>
    <w:p w:rsidR="00292DCE" w:rsidRDefault="00292DCE">
      <w:pPr>
        <w:pStyle w:val="a3"/>
        <w:spacing w:before="4"/>
        <w:ind w:left="0"/>
        <w:rPr>
          <w:sz w:val="21"/>
        </w:rPr>
      </w:pPr>
    </w:p>
    <w:p w:rsidR="00292DCE" w:rsidRDefault="00F301D9" w:rsidP="000B0FD5">
      <w:pPr>
        <w:pStyle w:val="41"/>
        <w:numPr>
          <w:ilvl w:val="1"/>
          <w:numId w:val="94"/>
        </w:numPr>
        <w:tabs>
          <w:tab w:val="left" w:pos="942"/>
        </w:tabs>
        <w:ind w:hanging="542"/>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292DCE" w:rsidRDefault="00292DCE">
      <w:pPr>
        <w:pStyle w:val="a3"/>
        <w:spacing w:before="2"/>
        <w:ind w:left="0"/>
        <w:rPr>
          <w:b/>
          <w:sz w:val="22"/>
        </w:rPr>
      </w:pPr>
    </w:p>
    <w:p w:rsidR="00292DCE" w:rsidRDefault="00F301D9" w:rsidP="000B0FD5">
      <w:pPr>
        <w:pStyle w:val="a5"/>
        <w:numPr>
          <w:ilvl w:val="2"/>
          <w:numId w:val="94"/>
        </w:numPr>
        <w:tabs>
          <w:tab w:val="left" w:pos="1122"/>
        </w:tabs>
        <w:ind w:left="1121" w:hanging="722"/>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4"/>
          <w:sz w:val="24"/>
        </w:rPr>
        <w:t xml:space="preserve"> </w:t>
      </w:r>
      <w:r>
        <w:rPr>
          <w:sz w:val="24"/>
        </w:rPr>
        <w:t>культуре.</w:t>
      </w:r>
    </w:p>
    <w:p w:rsidR="00292DCE" w:rsidRDefault="00292DCE">
      <w:pPr>
        <w:pStyle w:val="a3"/>
        <w:spacing w:before="4"/>
        <w:ind w:left="0"/>
        <w:rPr>
          <w:sz w:val="22"/>
        </w:rPr>
      </w:pPr>
    </w:p>
    <w:p w:rsidR="00292DCE" w:rsidRDefault="00F301D9">
      <w:pPr>
        <w:pStyle w:val="a3"/>
        <w:spacing w:line="254" w:lineRule="auto"/>
        <w:ind w:right="1321"/>
        <w:jc w:val="both"/>
      </w:pPr>
      <w:r>
        <w:t>Физическая культура на уровне основного общего образования: задачи, содержание и формы</w:t>
      </w:r>
      <w:r>
        <w:rPr>
          <w:spacing w:val="-57"/>
        </w:rPr>
        <w:t xml:space="preserve"> </w:t>
      </w:r>
      <w:r>
        <w:t>организации занятий. Система дополнительного обучения физической культуре, организация</w:t>
      </w:r>
      <w:r>
        <w:rPr>
          <w:spacing w:val="-57"/>
        </w:rPr>
        <w:t xml:space="preserve"> </w:t>
      </w:r>
      <w:r>
        <w:t>спортивной</w:t>
      </w:r>
      <w:r>
        <w:rPr>
          <w:spacing w:val="-1"/>
        </w:rPr>
        <w:t xml:space="preserve"> </w:t>
      </w:r>
      <w:r>
        <w:t>работы в</w:t>
      </w:r>
      <w:r>
        <w:rPr>
          <w:spacing w:val="-1"/>
        </w:rPr>
        <w:t xml:space="preserve"> </w:t>
      </w:r>
      <w:r>
        <w:t>общеобразовательной</w:t>
      </w:r>
      <w:r>
        <w:rPr>
          <w:spacing w:val="-1"/>
        </w:rPr>
        <w:t xml:space="preserve"> </w:t>
      </w:r>
      <w:r>
        <w:t>организации.</w:t>
      </w:r>
    </w:p>
    <w:p w:rsidR="00292DCE" w:rsidRDefault="00292DCE">
      <w:pPr>
        <w:pStyle w:val="a3"/>
        <w:spacing w:before="11"/>
        <w:ind w:left="0"/>
        <w:rPr>
          <w:sz w:val="20"/>
        </w:rPr>
      </w:pPr>
    </w:p>
    <w:p w:rsidR="00292DCE" w:rsidRDefault="00F301D9">
      <w:pPr>
        <w:pStyle w:val="a3"/>
        <w:spacing w:line="254" w:lineRule="auto"/>
        <w:ind w:right="674"/>
      </w:pPr>
      <w:r>
        <w:t>Физическая культура и здоровый образ жизни: характеристика основных форм занятий физической</w:t>
      </w:r>
      <w:r>
        <w:rPr>
          <w:spacing w:val="-57"/>
        </w:rPr>
        <w:t xml:space="preserve"> </w:t>
      </w:r>
      <w:r>
        <w:t>культурой,</w:t>
      </w:r>
      <w:r>
        <w:rPr>
          <w:spacing w:val="-1"/>
        </w:rPr>
        <w:t xml:space="preserve"> </w:t>
      </w:r>
      <w:r>
        <w:t>их</w:t>
      </w:r>
      <w:r>
        <w:rPr>
          <w:spacing w:val="1"/>
        </w:rPr>
        <w:t xml:space="preserve"> </w:t>
      </w:r>
      <w:r>
        <w:t>связь с укреплением</w:t>
      </w:r>
      <w:r>
        <w:rPr>
          <w:spacing w:val="-2"/>
        </w:rPr>
        <w:t xml:space="preserve"> </w:t>
      </w:r>
      <w:r>
        <w:t>здоровья, организацией</w:t>
      </w:r>
      <w:r>
        <w:rPr>
          <w:spacing w:val="-1"/>
        </w:rPr>
        <w:t xml:space="preserve"> </w:t>
      </w:r>
      <w:r>
        <w:t>отдыха</w:t>
      </w:r>
      <w:r>
        <w:rPr>
          <w:spacing w:val="-1"/>
        </w:rPr>
        <w:t xml:space="preserve"> </w:t>
      </w:r>
      <w:r>
        <w:t>и</w:t>
      </w:r>
      <w:r>
        <w:rPr>
          <w:spacing w:val="-1"/>
        </w:rPr>
        <w:t xml:space="preserve"> </w:t>
      </w:r>
      <w:r>
        <w:t>досуга.</w:t>
      </w:r>
    </w:p>
    <w:p w:rsidR="00292DCE" w:rsidRDefault="00292DCE">
      <w:pPr>
        <w:pStyle w:val="a3"/>
        <w:spacing w:before="10"/>
        <w:ind w:left="0"/>
        <w:rPr>
          <w:sz w:val="20"/>
        </w:rPr>
      </w:pPr>
    </w:p>
    <w:p w:rsidR="00292DCE" w:rsidRDefault="00F301D9">
      <w:pPr>
        <w:pStyle w:val="a3"/>
        <w:spacing w:line="254" w:lineRule="auto"/>
        <w:ind w:right="861"/>
      </w:pPr>
      <w:r>
        <w:t>Исторические сведения об Олимпийских играх Древней Греции, характеристика их содержания и</w:t>
      </w:r>
      <w:r>
        <w:rPr>
          <w:spacing w:val="-57"/>
        </w:rPr>
        <w:t xml:space="preserve"> </w:t>
      </w:r>
      <w:r>
        <w:t>правил</w:t>
      </w:r>
      <w:r>
        <w:rPr>
          <w:spacing w:val="-3"/>
        </w:rPr>
        <w:t xml:space="preserve"> </w:t>
      </w:r>
      <w:r>
        <w:t>спортивной</w:t>
      </w:r>
      <w:r>
        <w:rPr>
          <w:spacing w:val="-1"/>
        </w:rPr>
        <w:t xml:space="preserve"> </w:t>
      </w:r>
      <w:r>
        <w:t>борьбы.</w:t>
      </w:r>
      <w:r>
        <w:rPr>
          <w:spacing w:val="-2"/>
        </w:rPr>
        <w:t xml:space="preserve"> </w:t>
      </w:r>
      <w:r>
        <w:t>Расцвет</w:t>
      </w:r>
      <w:r>
        <w:rPr>
          <w:spacing w:val="-1"/>
        </w:rPr>
        <w:t xml:space="preserve"> </w:t>
      </w:r>
      <w:r>
        <w:t>и</w:t>
      </w:r>
      <w:r>
        <w:rPr>
          <w:spacing w:val="-1"/>
        </w:rPr>
        <w:t xml:space="preserve"> </w:t>
      </w:r>
      <w:r>
        <w:t>завершение</w:t>
      </w:r>
      <w:r>
        <w:rPr>
          <w:spacing w:val="-3"/>
        </w:rPr>
        <w:t xml:space="preserve"> </w:t>
      </w:r>
      <w:r>
        <w:t>истории</w:t>
      </w:r>
      <w:r>
        <w:rPr>
          <w:spacing w:val="-1"/>
        </w:rPr>
        <w:t xml:space="preserve"> </w:t>
      </w:r>
      <w:r>
        <w:t>Олимпийских</w:t>
      </w:r>
      <w:r>
        <w:rPr>
          <w:spacing w:val="1"/>
        </w:rPr>
        <w:t xml:space="preserve"> </w:t>
      </w:r>
      <w:r>
        <w:t>игр</w:t>
      </w:r>
      <w:r>
        <w:rPr>
          <w:spacing w:val="-3"/>
        </w:rPr>
        <w:t xml:space="preserve"> </w:t>
      </w:r>
      <w:r>
        <w:t>древности.</w:t>
      </w:r>
    </w:p>
    <w:p w:rsidR="00292DCE" w:rsidRDefault="00292DCE">
      <w:pPr>
        <w:pStyle w:val="a3"/>
        <w:ind w:left="0"/>
        <w:rPr>
          <w:sz w:val="21"/>
        </w:rPr>
      </w:pPr>
    </w:p>
    <w:p w:rsidR="00292DCE" w:rsidRDefault="00F301D9" w:rsidP="000B0FD5">
      <w:pPr>
        <w:pStyle w:val="a5"/>
        <w:numPr>
          <w:ilvl w:val="2"/>
          <w:numId w:val="94"/>
        </w:numPr>
        <w:tabs>
          <w:tab w:val="left" w:pos="1122"/>
        </w:tabs>
        <w:ind w:left="1121" w:hanging="722"/>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деятельности.</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661"/>
      </w:pPr>
      <w:r>
        <w:lastRenderedPageBreak/>
        <w:t>Режим дня и его значение для обучающихся, связь с умственной работоспособностью. Составление</w:t>
      </w:r>
      <w:r>
        <w:rPr>
          <w:spacing w:val="-57"/>
        </w:rPr>
        <w:t xml:space="preserve"> </w:t>
      </w:r>
      <w:r>
        <w:t>индивидуального режима дня, определение основных индивидуальных видов деятельности, их</w:t>
      </w:r>
      <w:r>
        <w:rPr>
          <w:spacing w:val="1"/>
        </w:rPr>
        <w:t xml:space="preserve"> </w:t>
      </w:r>
      <w:r>
        <w:t>временных диапазонов</w:t>
      </w:r>
      <w:r>
        <w:rPr>
          <w:spacing w:val="-3"/>
        </w:rPr>
        <w:t xml:space="preserve"> </w:t>
      </w:r>
      <w:r>
        <w:t>и последовательности</w:t>
      </w:r>
      <w:r>
        <w:rPr>
          <w:spacing w:val="-1"/>
        </w:rPr>
        <w:t xml:space="preserve"> </w:t>
      </w:r>
      <w:r>
        <w:t>в</w:t>
      </w:r>
      <w:r>
        <w:rPr>
          <w:spacing w:val="-3"/>
        </w:rPr>
        <w:t xml:space="preserve"> </w:t>
      </w:r>
      <w:r>
        <w:t>выполнении.</w:t>
      </w:r>
    </w:p>
    <w:p w:rsidR="00292DCE" w:rsidRDefault="00292DCE">
      <w:pPr>
        <w:pStyle w:val="a3"/>
        <w:ind w:left="0"/>
        <w:rPr>
          <w:sz w:val="21"/>
        </w:rPr>
      </w:pPr>
    </w:p>
    <w:p w:rsidR="00292DCE" w:rsidRDefault="00F301D9">
      <w:pPr>
        <w:pStyle w:val="a3"/>
        <w:spacing w:line="254" w:lineRule="auto"/>
        <w:ind w:right="1227"/>
      </w:pPr>
      <w:r>
        <w:t>Физическое развитие человека, его показатели и способы измерения. Осанка как показатель</w:t>
      </w:r>
      <w:r>
        <w:rPr>
          <w:spacing w:val="1"/>
        </w:rPr>
        <w:t xml:space="preserve"> </w:t>
      </w:r>
      <w:r>
        <w:t>физического развития, правила предупреждения её нарушений в условиях учебной и бытовой</w:t>
      </w:r>
      <w:r>
        <w:rPr>
          <w:spacing w:val="-57"/>
        </w:rPr>
        <w:t xml:space="preserve"> </w:t>
      </w:r>
      <w:r>
        <w:t>деятельности. Способы измерения и оценивания осанки. Составление комплексов физических</w:t>
      </w:r>
      <w:r>
        <w:rPr>
          <w:spacing w:val="-57"/>
        </w:rPr>
        <w:t xml:space="preserve"> </w:t>
      </w:r>
      <w:r>
        <w:t>упражнений</w:t>
      </w:r>
      <w:r>
        <w:rPr>
          <w:spacing w:val="-3"/>
        </w:rPr>
        <w:t xml:space="preserve"> </w:t>
      </w:r>
      <w:r>
        <w:t>с</w:t>
      </w:r>
      <w:r>
        <w:rPr>
          <w:spacing w:val="-3"/>
        </w:rPr>
        <w:t xml:space="preserve"> </w:t>
      </w:r>
      <w:r>
        <w:t>коррекционной</w:t>
      </w:r>
      <w:r>
        <w:rPr>
          <w:spacing w:val="-4"/>
        </w:rPr>
        <w:t xml:space="preserve"> </w:t>
      </w:r>
      <w:r>
        <w:t>направленностью</w:t>
      </w:r>
      <w:r>
        <w:rPr>
          <w:spacing w:val="-2"/>
        </w:rPr>
        <w:t xml:space="preserve"> </w:t>
      </w:r>
      <w:r>
        <w:t>и</w:t>
      </w:r>
      <w:r>
        <w:rPr>
          <w:spacing w:val="-2"/>
        </w:rPr>
        <w:t xml:space="preserve"> </w:t>
      </w:r>
      <w:r>
        <w:t>правил</w:t>
      </w:r>
      <w:r>
        <w:rPr>
          <w:spacing w:val="-5"/>
        </w:rPr>
        <w:t xml:space="preserve"> </w:t>
      </w:r>
      <w:r>
        <w:t>их самостоятельного</w:t>
      </w:r>
      <w:r>
        <w:rPr>
          <w:spacing w:val="-3"/>
        </w:rPr>
        <w:t xml:space="preserve"> </w:t>
      </w:r>
      <w:r>
        <w:t>проведения.</w:t>
      </w:r>
    </w:p>
    <w:p w:rsidR="00292DCE" w:rsidRDefault="00292DCE">
      <w:pPr>
        <w:pStyle w:val="a3"/>
        <w:spacing w:before="2"/>
        <w:ind w:left="0"/>
        <w:rPr>
          <w:sz w:val="21"/>
        </w:rPr>
      </w:pPr>
    </w:p>
    <w:p w:rsidR="00292DCE" w:rsidRDefault="00F301D9">
      <w:pPr>
        <w:pStyle w:val="a3"/>
        <w:spacing w:line="254" w:lineRule="auto"/>
        <w:ind w:right="354"/>
      </w:pPr>
      <w:r>
        <w:t>Проведение самостоятельных занятий физическими упражнениями на открытых площадках и в</w:t>
      </w:r>
      <w:r>
        <w:rPr>
          <w:spacing w:val="1"/>
        </w:rPr>
        <w:t xml:space="preserve"> </w:t>
      </w:r>
      <w:r>
        <w:t>домашних условиях,</w:t>
      </w:r>
      <w:r>
        <w:rPr>
          <w:spacing w:val="-3"/>
        </w:rPr>
        <w:t xml:space="preserve"> </w:t>
      </w:r>
      <w:r>
        <w:t>подготовка</w:t>
      </w:r>
      <w:r>
        <w:rPr>
          <w:spacing w:val="-4"/>
        </w:rPr>
        <w:t xml:space="preserve"> </w:t>
      </w:r>
      <w:r>
        <w:t>мест</w:t>
      </w:r>
      <w:r>
        <w:rPr>
          <w:spacing w:val="-3"/>
        </w:rPr>
        <w:t xml:space="preserve"> </w:t>
      </w:r>
      <w:r>
        <w:t>занятий,</w:t>
      </w:r>
      <w:r>
        <w:rPr>
          <w:spacing w:val="-6"/>
        </w:rPr>
        <w:t xml:space="preserve"> </w:t>
      </w:r>
      <w:r>
        <w:t>выбор</w:t>
      </w:r>
      <w:r>
        <w:rPr>
          <w:spacing w:val="-4"/>
        </w:rPr>
        <w:t xml:space="preserve"> </w:t>
      </w:r>
      <w:r>
        <w:t>одежды</w:t>
      </w:r>
      <w:r>
        <w:rPr>
          <w:spacing w:val="-3"/>
        </w:rPr>
        <w:t xml:space="preserve"> </w:t>
      </w:r>
      <w:r>
        <w:t>и</w:t>
      </w:r>
      <w:r>
        <w:rPr>
          <w:spacing w:val="-3"/>
        </w:rPr>
        <w:t xml:space="preserve"> </w:t>
      </w:r>
      <w:r>
        <w:t>обуви,</w:t>
      </w:r>
      <w:r>
        <w:rPr>
          <w:spacing w:val="-2"/>
        </w:rPr>
        <w:t xml:space="preserve"> </w:t>
      </w:r>
      <w:r>
        <w:t>предупреждение</w:t>
      </w:r>
      <w:r>
        <w:rPr>
          <w:spacing w:val="-4"/>
        </w:rPr>
        <w:t xml:space="preserve"> </w:t>
      </w:r>
      <w:r>
        <w:t>травматизма.</w:t>
      </w:r>
    </w:p>
    <w:p w:rsidR="00292DCE" w:rsidRDefault="00292DCE">
      <w:pPr>
        <w:pStyle w:val="a3"/>
        <w:spacing w:before="10"/>
        <w:ind w:left="0"/>
        <w:rPr>
          <w:sz w:val="20"/>
        </w:rPr>
      </w:pPr>
    </w:p>
    <w:p w:rsidR="00292DCE" w:rsidRDefault="00F301D9">
      <w:pPr>
        <w:pStyle w:val="a3"/>
        <w:spacing w:before="1" w:line="254" w:lineRule="auto"/>
        <w:ind w:right="583"/>
      </w:pPr>
      <w:r>
        <w:t>Оценивание состояния организма в покое и после физической нагрузки в процессе самостоятельных</w:t>
      </w:r>
      <w:r>
        <w:rPr>
          <w:spacing w:val="-57"/>
        </w:rPr>
        <w:t xml:space="preserve"> </w:t>
      </w:r>
      <w:r>
        <w:t>занятий</w:t>
      </w:r>
      <w:r>
        <w:rPr>
          <w:spacing w:val="-1"/>
        </w:rPr>
        <w:t xml:space="preserve"> </w:t>
      </w:r>
      <w:r>
        <w:t>физической</w:t>
      </w:r>
      <w:r>
        <w:rPr>
          <w:spacing w:val="-2"/>
        </w:rPr>
        <w:t xml:space="preserve"> </w:t>
      </w:r>
      <w:r>
        <w:t>культуры и спортом.</w:t>
      </w:r>
    </w:p>
    <w:p w:rsidR="00292DCE" w:rsidRDefault="00292DCE">
      <w:pPr>
        <w:pStyle w:val="a3"/>
        <w:spacing w:before="11"/>
        <w:ind w:left="0"/>
        <w:rPr>
          <w:sz w:val="20"/>
        </w:rPr>
      </w:pPr>
    </w:p>
    <w:p w:rsidR="00292DCE" w:rsidRDefault="00F301D9">
      <w:pPr>
        <w:pStyle w:val="a3"/>
      </w:pPr>
      <w:r>
        <w:t>Составление</w:t>
      </w:r>
      <w:r>
        <w:rPr>
          <w:spacing w:val="-5"/>
        </w:rPr>
        <w:t xml:space="preserve"> </w:t>
      </w:r>
      <w:r>
        <w:t>дневника</w:t>
      </w:r>
      <w:r>
        <w:rPr>
          <w:spacing w:val="-8"/>
        </w:rPr>
        <w:t xml:space="preserve"> </w:t>
      </w:r>
      <w:r>
        <w:t>физической культуры.</w:t>
      </w:r>
    </w:p>
    <w:p w:rsidR="00292DCE" w:rsidRDefault="00292DCE">
      <w:pPr>
        <w:pStyle w:val="a3"/>
        <w:spacing w:before="3"/>
        <w:ind w:left="0"/>
        <w:rPr>
          <w:sz w:val="22"/>
        </w:rPr>
      </w:pPr>
    </w:p>
    <w:p w:rsidR="00292DCE" w:rsidRDefault="00F301D9" w:rsidP="000B0FD5">
      <w:pPr>
        <w:pStyle w:val="a5"/>
        <w:numPr>
          <w:ilvl w:val="2"/>
          <w:numId w:val="94"/>
        </w:numPr>
        <w:tabs>
          <w:tab w:val="left" w:pos="1122"/>
        </w:tabs>
        <w:spacing w:before="1"/>
        <w:ind w:left="1121" w:hanging="722"/>
        <w:rPr>
          <w:sz w:val="24"/>
        </w:rPr>
      </w:pPr>
      <w:r>
        <w:rPr>
          <w:sz w:val="24"/>
        </w:rPr>
        <w:t>Физическое</w:t>
      </w:r>
      <w:r>
        <w:rPr>
          <w:spacing w:val="-6"/>
          <w:sz w:val="24"/>
        </w:rPr>
        <w:t xml:space="preserve"> </w:t>
      </w:r>
      <w:r>
        <w:rPr>
          <w:sz w:val="24"/>
        </w:rPr>
        <w:t>совершенствование.</w:t>
      </w:r>
    </w:p>
    <w:p w:rsidR="00292DCE" w:rsidRDefault="00292DCE">
      <w:pPr>
        <w:pStyle w:val="a3"/>
        <w:spacing w:before="3"/>
        <w:ind w:left="0"/>
        <w:rPr>
          <w:sz w:val="22"/>
        </w:rPr>
      </w:pPr>
    </w:p>
    <w:p w:rsidR="00292DCE" w:rsidRDefault="00F301D9" w:rsidP="000B0FD5">
      <w:pPr>
        <w:pStyle w:val="a5"/>
        <w:numPr>
          <w:ilvl w:val="3"/>
          <w:numId w:val="94"/>
        </w:numPr>
        <w:tabs>
          <w:tab w:val="left" w:pos="1302"/>
        </w:tabs>
        <w:spacing w:before="1"/>
        <w:ind w:hanging="902"/>
        <w:rPr>
          <w:sz w:val="24"/>
        </w:rPr>
      </w:pPr>
      <w:r>
        <w:rPr>
          <w:sz w:val="24"/>
        </w:rPr>
        <w:t>Физкультурно-оздоровительная</w:t>
      </w:r>
      <w:r>
        <w:rPr>
          <w:spacing w:val="-6"/>
          <w:sz w:val="24"/>
        </w:rPr>
        <w:t xml:space="preserve"> </w:t>
      </w:r>
      <w:r>
        <w:rPr>
          <w:sz w:val="24"/>
        </w:rPr>
        <w:t>деятельность.</w:t>
      </w:r>
    </w:p>
    <w:p w:rsidR="00292DCE" w:rsidRDefault="00292DCE">
      <w:pPr>
        <w:pStyle w:val="a3"/>
        <w:spacing w:before="3"/>
        <w:ind w:left="0"/>
        <w:rPr>
          <w:sz w:val="22"/>
        </w:rPr>
      </w:pPr>
    </w:p>
    <w:p w:rsidR="00292DCE" w:rsidRDefault="00F301D9">
      <w:pPr>
        <w:pStyle w:val="a3"/>
        <w:spacing w:line="254" w:lineRule="auto"/>
        <w:ind w:right="388"/>
      </w:pPr>
      <w:r>
        <w:t>Роль и значение физкультурно-оздоровительной деятельности в здоровом образе жизни современного</w:t>
      </w:r>
      <w:r>
        <w:rPr>
          <w:spacing w:val="-57"/>
        </w:rPr>
        <w:t xml:space="preserve"> </w:t>
      </w:r>
      <w:r>
        <w:t>человека. Упражнения утренней зарядки и физкультминуток, дыхательной и зрительной гимнастики в</w:t>
      </w:r>
      <w:r>
        <w:rPr>
          <w:spacing w:val="-57"/>
        </w:rPr>
        <w:t xml:space="preserve"> </w:t>
      </w:r>
      <w:r>
        <w:t>процессе учебных занятий, закаливающие процедуры после занятий утренней зарядкой. Упражнения</w:t>
      </w:r>
      <w:r>
        <w:rPr>
          <w:spacing w:val="1"/>
        </w:rPr>
        <w:t xml:space="preserve"> </w:t>
      </w:r>
      <w:r>
        <w:t>на развитие гибкости и подвижности суставов, развитие координации; формирование телосложения с</w:t>
      </w:r>
      <w:r>
        <w:rPr>
          <w:spacing w:val="1"/>
        </w:rPr>
        <w:t xml:space="preserve"> </w:t>
      </w:r>
      <w:r>
        <w:t>использованием</w:t>
      </w:r>
      <w:r>
        <w:rPr>
          <w:spacing w:val="-2"/>
        </w:rPr>
        <w:t xml:space="preserve"> </w:t>
      </w:r>
      <w:r>
        <w:t>внешних</w:t>
      </w:r>
      <w:r>
        <w:rPr>
          <w:spacing w:val="2"/>
        </w:rPr>
        <w:t xml:space="preserve"> </w:t>
      </w:r>
      <w:r>
        <w:t>отягощений.</w:t>
      </w:r>
    </w:p>
    <w:p w:rsidR="00292DCE" w:rsidRDefault="00292DCE">
      <w:pPr>
        <w:pStyle w:val="a3"/>
        <w:spacing w:before="3"/>
        <w:ind w:left="0"/>
        <w:rPr>
          <w:sz w:val="21"/>
        </w:rPr>
      </w:pPr>
    </w:p>
    <w:p w:rsidR="00292DCE" w:rsidRDefault="00F301D9" w:rsidP="000B0FD5">
      <w:pPr>
        <w:pStyle w:val="a5"/>
        <w:numPr>
          <w:ilvl w:val="3"/>
          <w:numId w:val="94"/>
        </w:numPr>
        <w:tabs>
          <w:tab w:val="left" w:pos="1302"/>
        </w:tabs>
        <w:ind w:hanging="902"/>
        <w:rPr>
          <w:sz w:val="24"/>
        </w:rPr>
      </w:pPr>
      <w:r>
        <w:rPr>
          <w:sz w:val="24"/>
        </w:rPr>
        <w:t>Спортивно-оздоровительная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pPr>
        <w:pStyle w:val="a3"/>
        <w:spacing w:line="254" w:lineRule="auto"/>
        <w:ind w:right="773"/>
      </w:pPr>
      <w:r>
        <w:t>Роль и значение спортивно-оздоровительной деятельности в здоровом образе жизни современного</w:t>
      </w:r>
      <w:r>
        <w:rPr>
          <w:spacing w:val="-57"/>
        </w:rPr>
        <w:t xml:space="preserve"> </w:t>
      </w:r>
      <w:r>
        <w:t>человека.</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ind w:hanging="108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pPr>
        <w:pStyle w:val="a3"/>
        <w:spacing w:line="254" w:lineRule="auto"/>
        <w:ind w:right="462"/>
        <w:jc w:val="both"/>
      </w:pPr>
      <w:r>
        <w:t>Кувырки вперёд и назад в группировке, кувырки вперёд ноги «скрестно», кувырки назад из стойки на</w:t>
      </w:r>
      <w:r>
        <w:rPr>
          <w:spacing w:val="-57"/>
        </w:rPr>
        <w:t xml:space="preserve"> </w:t>
      </w:r>
      <w:r>
        <w:t>лопатках (мальчики). Опорные прыжки через гимнастического козла ноги врозь (мальчики), опорные</w:t>
      </w:r>
      <w:r>
        <w:rPr>
          <w:spacing w:val="-57"/>
        </w:rPr>
        <w:t xml:space="preserve"> </w:t>
      </w:r>
      <w:r>
        <w:t>прыжки</w:t>
      </w:r>
      <w:r>
        <w:rPr>
          <w:spacing w:val="-3"/>
        </w:rPr>
        <w:t xml:space="preserve"> </w:t>
      </w:r>
      <w:r>
        <w:t>на</w:t>
      </w:r>
      <w:r>
        <w:rPr>
          <w:spacing w:val="-1"/>
        </w:rPr>
        <w:t xml:space="preserve"> </w:t>
      </w:r>
      <w:r>
        <w:t>гимнастического</w:t>
      </w:r>
      <w:r>
        <w:rPr>
          <w:spacing w:val="-1"/>
        </w:rPr>
        <w:t xml:space="preserve"> </w:t>
      </w:r>
      <w:r>
        <w:t>козла</w:t>
      </w:r>
      <w:r>
        <w:rPr>
          <w:spacing w:val="-1"/>
        </w:rPr>
        <w:t xml:space="preserve"> </w:t>
      </w:r>
      <w:r>
        <w:t>с</w:t>
      </w:r>
      <w:r>
        <w:rPr>
          <w:spacing w:val="-2"/>
        </w:rPr>
        <w:t xml:space="preserve"> </w:t>
      </w:r>
      <w:r>
        <w:t>последующим</w:t>
      </w:r>
      <w:r>
        <w:rPr>
          <w:spacing w:val="-1"/>
        </w:rPr>
        <w:t xml:space="preserve"> </w:t>
      </w:r>
      <w:r>
        <w:t>спрыгиванием</w:t>
      </w:r>
      <w:r>
        <w:rPr>
          <w:spacing w:val="-1"/>
        </w:rPr>
        <w:t xml:space="preserve"> </w:t>
      </w:r>
      <w:r>
        <w:t>(девочки).</w:t>
      </w:r>
    </w:p>
    <w:p w:rsidR="00292DCE" w:rsidRDefault="00292DCE">
      <w:pPr>
        <w:pStyle w:val="a3"/>
        <w:spacing w:before="11"/>
        <w:ind w:left="0"/>
        <w:rPr>
          <w:sz w:val="20"/>
        </w:rPr>
      </w:pPr>
    </w:p>
    <w:p w:rsidR="00292DCE" w:rsidRDefault="00F301D9">
      <w:pPr>
        <w:pStyle w:val="a3"/>
        <w:spacing w:line="254" w:lineRule="auto"/>
        <w:ind w:right="379"/>
      </w:pPr>
      <w:r>
        <w:t>Упражнения на низком гимнастическом бревне: передвижение ходьбой с поворотами кругом и на 90°,</w:t>
      </w:r>
      <w:r>
        <w:rPr>
          <w:spacing w:val="-57"/>
        </w:rPr>
        <w:t xml:space="preserve"> </w:t>
      </w:r>
      <w:r>
        <w:t>лёгкие подпрыгивания, подпрыгивания толчком двумя ногами, передвижение приставным шагом</w:t>
      </w:r>
      <w:r>
        <w:rPr>
          <w:spacing w:val="1"/>
        </w:rPr>
        <w:t xml:space="preserve"> </w:t>
      </w:r>
      <w:r>
        <w:t>(девочки). Упражнения на гимнастической лестнице: перелезание приставным шагом правым и левым</w:t>
      </w:r>
      <w:r>
        <w:rPr>
          <w:spacing w:val="-57"/>
        </w:rPr>
        <w:t xml:space="preserve"> </w:t>
      </w:r>
      <w:r>
        <w:t>боком, лазанье разноимённым способом по диагонали и одноимённым способом вверх. Расхождение</w:t>
      </w:r>
      <w:r>
        <w:rPr>
          <w:spacing w:val="1"/>
        </w:rPr>
        <w:t xml:space="preserve"> </w:t>
      </w:r>
      <w:r>
        <w:t>на</w:t>
      </w:r>
      <w:r>
        <w:rPr>
          <w:spacing w:val="-2"/>
        </w:rPr>
        <w:t xml:space="preserve"> </w:t>
      </w:r>
      <w:r>
        <w:t>гимнастической</w:t>
      </w:r>
      <w:r>
        <w:rPr>
          <w:spacing w:val="-1"/>
        </w:rPr>
        <w:t xml:space="preserve"> </w:t>
      </w:r>
      <w:r>
        <w:t>скамейке</w:t>
      </w:r>
      <w:r>
        <w:rPr>
          <w:spacing w:val="-2"/>
        </w:rPr>
        <w:t xml:space="preserve"> </w:t>
      </w:r>
      <w:r>
        <w:t>правым</w:t>
      </w:r>
      <w:r>
        <w:rPr>
          <w:spacing w:val="-2"/>
        </w:rPr>
        <w:t xml:space="preserve"> </w:t>
      </w:r>
      <w:r>
        <w:t>и левым боком</w:t>
      </w:r>
      <w:r>
        <w:rPr>
          <w:spacing w:val="-2"/>
        </w:rPr>
        <w:t xml:space="preserve"> </w:t>
      </w:r>
      <w:r>
        <w:t>способом</w:t>
      </w:r>
      <w:r>
        <w:rPr>
          <w:spacing w:val="3"/>
        </w:rPr>
        <w:t xml:space="preserve"> </w:t>
      </w:r>
      <w:r>
        <w:t>«удерживая</w:t>
      </w:r>
      <w:r>
        <w:rPr>
          <w:spacing w:val="-1"/>
        </w:rPr>
        <w:t xml:space="preserve"> </w:t>
      </w:r>
      <w:r>
        <w:t>за</w:t>
      </w:r>
      <w:r>
        <w:rPr>
          <w:spacing w:val="-1"/>
        </w:rPr>
        <w:t xml:space="preserve"> </w:t>
      </w:r>
      <w:r>
        <w:t>плечи».</w:t>
      </w:r>
    </w:p>
    <w:p w:rsidR="00292DCE" w:rsidRDefault="00292DCE">
      <w:pPr>
        <w:pStyle w:val="a3"/>
        <w:spacing w:before="3"/>
        <w:ind w:left="0"/>
        <w:rPr>
          <w:sz w:val="21"/>
        </w:rPr>
      </w:pPr>
    </w:p>
    <w:p w:rsidR="00292DCE" w:rsidRDefault="00F301D9" w:rsidP="000B0FD5">
      <w:pPr>
        <w:pStyle w:val="a5"/>
        <w:numPr>
          <w:ilvl w:val="4"/>
          <w:numId w:val="94"/>
        </w:numPr>
        <w:tabs>
          <w:tab w:val="left" w:pos="1482"/>
        </w:tabs>
        <w:ind w:hanging="1082"/>
        <w:rPr>
          <w:sz w:val="24"/>
        </w:rPr>
      </w:pPr>
      <w:r>
        <w:rPr>
          <w:sz w:val="24"/>
        </w:rPr>
        <w:t>Модуль</w:t>
      </w:r>
      <w:r>
        <w:rPr>
          <w:spacing w:val="-1"/>
          <w:sz w:val="24"/>
        </w:rPr>
        <w:t xml:space="preserve"> </w:t>
      </w:r>
      <w:r>
        <w:rPr>
          <w:sz w:val="24"/>
        </w:rPr>
        <w:t>«Лёгкая</w:t>
      </w:r>
      <w:r>
        <w:rPr>
          <w:spacing w:val="-5"/>
          <w:sz w:val="24"/>
        </w:rPr>
        <w:t xml:space="preserve"> </w:t>
      </w:r>
      <w:r>
        <w:rPr>
          <w:sz w:val="24"/>
        </w:rPr>
        <w:t>атлетика».</w:t>
      </w:r>
    </w:p>
    <w:p w:rsidR="00292DCE" w:rsidRDefault="00292DCE">
      <w:pPr>
        <w:pStyle w:val="a3"/>
        <w:spacing w:before="4"/>
        <w:ind w:left="0"/>
        <w:rPr>
          <w:sz w:val="22"/>
        </w:rPr>
      </w:pPr>
    </w:p>
    <w:p w:rsidR="00292DCE" w:rsidRDefault="00F301D9">
      <w:pPr>
        <w:pStyle w:val="a3"/>
        <w:spacing w:line="254" w:lineRule="auto"/>
        <w:ind w:right="329"/>
      </w:pPr>
      <w:r>
        <w:t>Бег на длинные дистанции с равномерной скоростью передвижения с высокого старта, бег на короткие</w:t>
      </w:r>
      <w:r>
        <w:rPr>
          <w:spacing w:val="-57"/>
        </w:rPr>
        <w:t xml:space="preserve"> </w:t>
      </w:r>
      <w:r>
        <w:t>дистанции с максимальной скоростью передвижения. Прыжки в длину с разбега способом «согнув</w:t>
      </w:r>
      <w:r>
        <w:rPr>
          <w:spacing w:val="1"/>
        </w:rPr>
        <w:t xml:space="preserve"> </w:t>
      </w:r>
      <w:r>
        <w:t>ноги»,</w:t>
      </w:r>
      <w:r>
        <w:rPr>
          <w:spacing w:val="-1"/>
        </w:rPr>
        <w:t xml:space="preserve"> </w:t>
      </w:r>
      <w:r>
        <w:t>прыжки в</w:t>
      </w:r>
      <w:r>
        <w:rPr>
          <w:spacing w:val="-1"/>
        </w:rPr>
        <w:t xml:space="preserve"> </w:t>
      </w:r>
      <w:r>
        <w:t>высоту</w:t>
      </w:r>
      <w:r>
        <w:rPr>
          <w:spacing w:val="-3"/>
        </w:rPr>
        <w:t xml:space="preserve"> </w:t>
      </w:r>
      <w:r>
        <w:t>с</w:t>
      </w:r>
      <w:r>
        <w:rPr>
          <w:spacing w:val="-1"/>
        </w:rPr>
        <w:t xml:space="preserve"> </w:t>
      </w:r>
      <w:r>
        <w:t>прямого разбега.</w:t>
      </w:r>
    </w:p>
    <w:p w:rsidR="00292DCE" w:rsidRDefault="00292DCE">
      <w:pPr>
        <w:pStyle w:val="a3"/>
        <w:spacing w:before="10"/>
        <w:ind w:left="0"/>
        <w:rPr>
          <w:sz w:val="20"/>
        </w:rPr>
      </w:pPr>
    </w:p>
    <w:p w:rsidR="00292DCE" w:rsidRDefault="00F301D9">
      <w:pPr>
        <w:pStyle w:val="a3"/>
        <w:spacing w:line="254" w:lineRule="auto"/>
        <w:ind w:right="1275"/>
      </w:pPr>
      <w:r>
        <w:t>Метание малого мяча с места в вертикальную неподвижную мишень, метание малого мяча на</w:t>
      </w:r>
      <w:r>
        <w:rPr>
          <w:spacing w:val="-57"/>
        </w:rPr>
        <w:t xml:space="preserve"> </w:t>
      </w:r>
      <w:r>
        <w:t>дальность</w:t>
      </w:r>
      <w:r>
        <w:rPr>
          <w:spacing w:val="1"/>
        </w:rPr>
        <w:t xml:space="preserve"> </w:t>
      </w:r>
      <w:r>
        <w:t>с</w:t>
      </w:r>
      <w:r>
        <w:rPr>
          <w:spacing w:val="-1"/>
        </w:rPr>
        <w:t xml:space="preserve"> </w:t>
      </w:r>
      <w:r>
        <w:t>трёх</w:t>
      </w:r>
      <w:r>
        <w:rPr>
          <w:spacing w:val="2"/>
        </w:rPr>
        <w:t xml:space="preserve"> </w:t>
      </w:r>
      <w:r>
        <w:t>шагов</w:t>
      </w:r>
      <w:r>
        <w:rPr>
          <w:spacing w:val="-3"/>
        </w:rPr>
        <w:t xml:space="preserve"> </w:t>
      </w:r>
      <w:r>
        <w:t>разбега.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a5"/>
        <w:numPr>
          <w:ilvl w:val="4"/>
          <w:numId w:val="94"/>
        </w:numPr>
        <w:tabs>
          <w:tab w:val="left" w:pos="1482"/>
        </w:tabs>
        <w:spacing w:before="60"/>
        <w:ind w:hanging="1082"/>
        <w:rPr>
          <w:sz w:val="24"/>
        </w:rPr>
      </w:pPr>
      <w:r>
        <w:rPr>
          <w:sz w:val="24"/>
        </w:rPr>
        <w:lastRenderedPageBreak/>
        <w:t>Модуль «Зимние</w:t>
      </w:r>
      <w:r>
        <w:rPr>
          <w:spacing w:val="-5"/>
          <w:sz w:val="24"/>
        </w:rPr>
        <w:t xml:space="preserve"> </w:t>
      </w:r>
      <w:r>
        <w:rPr>
          <w:sz w:val="24"/>
        </w:rPr>
        <w:t>виды</w:t>
      </w:r>
      <w:r>
        <w:rPr>
          <w:spacing w:val="-5"/>
          <w:sz w:val="24"/>
        </w:rPr>
        <w:t xml:space="preserve"> </w:t>
      </w:r>
      <w:r>
        <w:rPr>
          <w:sz w:val="24"/>
        </w:rPr>
        <w:t>спорта».</w:t>
      </w:r>
    </w:p>
    <w:p w:rsidR="00292DCE" w:rsidRDefault="00292DCE">
      <w:pPr>
        <w:pStyle w:val="a3"/>
        <w:spacing w:before="4"/>
        <w:ind w:left="0"/>
        <w:rPr>
          <w:sz w:val="22"/>
        </w:rPr>
      </w:pPr>
    </w:p>
    <w:p w:rsidR="00292DCE" w:rsidRDefault="00F301D9">
      <w:pPr>
        <w:pStyle w:val="a3"/>
        <w:spacing w:before="1" w:line="254" w:lineRule="auto"/>
        <w:ind w:right="435"/>
      </w:pPr>
      <w:r>
        <w:t>Передвижение на лыжах попеременным двухшажным ходом, повороты на лыжах переступанием на</w:t>
      </w:r>
      <w:r>
        <w:rPr>
          <w:spacing w:val="1"/>
        </w:rPr>
        <w:t xml:space="preserve"> </w:t>
      </w:r>
      <w:r>
        <w:t>месте и в движении по учебной дистанции, подъём по пологому склону способом «лесенка» и спуск в</w:t>
      </w:r>
      <w:r>
        <w:rPr>
          <w:spacing w:val="-57"/>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2"/>
        </w:rPr>
        <w:t xml:space="preserve"> </w:t>
      </w:r>
      <w:r>
        <w:t>бугров</w:t>
      </w:r>
      <w:r>
        <w:rPr>
          <w:spacing w:val="-1"/>
        </w:rPr>
        <w:t xml:space="preserve"> </w:t>
      </w:r>
      <w:r>
        <w:t>и впадин</w:t>
      </w:r>
      <w:r>
        <w:rPr>
          <w:spacing w:val="-3"/>
        </w:rPr>
        <w:t xml:space="preserve"> </w:t>
      </w:r>
      <w:r>
        <w:t>при</w:t>
      </w:r>
      <w:r>
        <w:rPr>
          <w:spacing w:val="-1"/>
        </w:rPr>
        <w:t xml:space="preserve"> </w:t>
      </w:r>
      <w:r>
        <w:t>спуске</w:t>
      </w:r>
      <w:r>
        <w:rPr>
          <w:spacing w:val="1"/>
        </w:rPr>
        <w:t xml:space="preserve"> </w:t>
      </w:r>
      <w:r>
        <w:t>с</w:t>
      </w:r>
      <w:r>
        <w:rPr>
          <w:spacing w:val="-2"/>
        </w:rPr>
        <w:t xml:space="preserve"> </w:t>
      </w:r>
      <w:r>
        <w:t>пологого</w:t>
      </w:r>
      <w:r>
        <w:rPr>
          <w:spacing w:val="-1"/>
        </w:rPr>
        <w:t xml:space="preserve"> </w:t>
      </w:r>
      <w:r>
        <w:t>склона.</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ind w:hanging="1082"/>
        <w:rPr>
          <w:sz w:val="24"/>
        </w:rPr>
      </w:pPr>
      <w:r>
        <w:rPr>
          <w:sz w:val="24"/>
        </w:rPr>
        <w:t>Модуль</w:t>
      </w:r>
      <w:r>
        <w:rPr>
          <w:spacing w:val="-2"/>
          <w:sz w:val="24"/>
        </w:rPr>
        <w:t xml:space="preserve"> </w:t>
      </w:r>
      <w:r>
        <w:rPr>
          <w:sz w:val="24"/>
        </w:rPr>
        <w:t>«Спортивные</w:t>
      </w:r>
      <w:r>
        <w:rPr>
          <w:spacing w:val="-8"/>
          <w:sz w:val="24"/>
        </w:rPr>
        <w:t xml:space="preserve"> </w:t>
      </w:r>
      <w:r>
        <w:rPr>
          <w:sz w:val="24"/>
        </w:rPr>
        <w:t>игры».</w:t>
      </w:r>
    </w:p>
    <w:p w:rsidR="00292DCE" w:rsidRDefault="00292DCE">
      <w:pPr>
        <w:pStyle w:val="a3"/>
        <w:spacing w:before="4"/>
        <w:ind w:left="0"/>
        <w:rPr>
          <w:sz w:val="22"/>
        </w:rPr>
      </w:pPr>
    </w:p>
    <w:p w:rsidR="00292DCE" w:rsidRDefault="00F301D9">
      <w:pPr>
        <w:pStyle w:val="a3"/>
        <w:spacing w:line="256" w:lineRule="auto"/>
        <w:ind w:right="633"/>
      </w:pPr>
      <w:r>
        <w:t>Баскетбол. Передача мяча двумя руками от груди, на месте и в движении, ведение мяча на месте и в</w:t>
      </w:r>
      <w:r>
        <w:rPr>
          <w:spacing w:val="-57"/>
        </w:rPr>
        <w:t xml:space="preserve"> </w:t>
      </w:r>
      <w:r>
        <w:t>движении «по прямой», «по кругу» и «змейкой», бросок мяча в корзину двумя руками от груди с</w:t>
      </w:r>
      <w:r>
        <w:rPr>
          <w:spacing w:val="1"/>
        </w:rPr>
        <w:t xml:space="preserve"> </w:t>
      </w:r>
      <w:r>
        <w:t>места,</w:t>
      </w:r>
      <w:r>
        <w:rPr>
          <w:spacing w:val="-1"/>
        </w:rPr>
        <w:t xml:space="preserve"> </w:t>
      </w:r>
      <w:r>
        <w:t>ранее</w:t>
      </w:r>
      <w:r>
        <w:rPr>
          <w:spacing w:val="-1"/>
        </w:rPr>
        <w:t xml:space="preserve"> </w:t>
      </w:r>
      <w:r>
        <w:t>разученные</w:t>
      </w:r>
      <w:r>
        <w:rPr>
          <w:spacing w:val="-1"/>
        </w:rPr>
        <w:t xml:space="preserve"> </w:t>
      </w:r>
      <w:r>
        <w:t>технические</w:t>
      </w:r>
      <w:r>
        <w:rPr>
          <w:spacing w:val="-1"/>
        </w:rPr>
        <w:t xml:space="preserve"> </w:t>
      </w:r>
      <w:r>
        <w:t>действия</w:t>
      </w:r>
      <w:r>
        <w:rPr>
          <w:spacing w:val="-3"/>
        </w:rPr>
        <w:t xml:space="preserve"> </w:t>
      </w:r>
      <w:r>
        <w:t>с</w:t>
      </w:r>
      <w:r>
        <w:rPr>
          <w:spacing w:val="-1"/>
        </w:rPr>
        <w:t xml:space="preserve"> </w:t>
      </w:r>
      <w:r>
        <w:t>мячом.</w:t>
      </w:r>
    </w:p>
    <w:p w:rsidR="00292DCE" w:rsidRDefault="00292DCE">
      <w:pPr>
        <w:pStyle w:val="a3"/>
        <w:spacing w:before="5"/>
        <w:ind w:left="0"/>
        <w:rPr>
          <w:sz w:val="20"/>
        </w:rPr>
      </w:pPr>
    </w:p>
    <w:p w:rsidR="00292DCE" w:rsidRDefault="00F301D9">
      <w:pPr>
        <w:pStyle w:val="a3"/>
        <w:spacing w:line="254" w:lineRule="auto"/>
        <w:ind w:right="439"/>
      </w:pPr>
      <w:r>
        <w:t>Волейбол. Прямая нижняя подача мяча, приём и передача мяча двумя руками снизу и сверху на месте</w:t>
      </w:r>
      <w:r>
        <w:rPr>
          <w:spacing w:val="-57"/>
        </w:rPr>
        <w:t xml:space="preserve"> </w:t>
      </w:r>
      <w:r>
        <w:t>и</w:t>
      </w:r>
      <w:r>
        <w:rPr>
          <w:spacing w:val="-1"/>
        </w:rPr>
        <w:t xml:space="preserve"> </w:t>
      </w:r>
      <w:r>
        <w:t>в</w:t>
      </w:r>
      <w:r>
        <w:rPr>
          <w:spacing w:val="-1"/>
        </w:rPr>
        <w:t xml:space="preserve"> </w:t>
      </w:r>
      <w:r>
        <w:t>движении, ранее</w:t>
      </w:r>
      <w:r>
        <w:rPr>
          <w:spacing w:val="-1"/>
        </w:rPr>
        <w:t xml:space="preserve"> </w:t>
      </w:r>
      <w:r>
        <w:t>разученные</w:t>
      </w:r>
      <w:r>
        <w:rPr>
          <w:spacing w:val="-2"/>
        </w:rPr>
        <w:t xml:space="preserve"> </w:t>
      </w:r>
      <w:r>
        <w:t>технические</w:t>
      </w:r>
      <w:r>
        <w:rPr>
          <w:spacing w:val="-1"/>
        </w:rPr>
        <w:t xml:space="preserve"> </w:t>
      </w:r>
      <w:r>
        <w:t>действия</w:t>
      </w:r>
      <w:r>
        <w:rPr>
          <w:spacing w:val="-1"/>
        </w:rPr>
        <w:t xml:space="preserve"> </w:t>
      </w:r>
      <w:r>
        <w:t>с</w:t>
      </w:r>
      <w:r>
        <w:rPr>
          <w:spacing w:val="-1"/>
        </w:rPr>
        <w:t xml:space="preserve"> </w:t>
      </w:r>
      <w:r>
        <w:t>мячом.</w:t>
      </w:r>
    </w:p>
    <w:p w:rsidR="00292DCE" w:rsidRDefault="00292DCE">
      <w:pPr>
        <w:pStyle w:val="a3"/>
        <w:ind w:left="0"/>
        <w:rPr>
          <w:sz w:val="21"/>
        </w:rPr>
      </w:pPr>
    </w:p>
    <w:p w:rsidR="00292DCE" w:rsidRDefault="00F301D9">
      <w:pPr>
        <w:pStyle w:val="a3"/>
        <w:spacing w:line="254" w:lineRule="auto"/>
        <w:ind w:right="343"/>
      </w:pPr>
      <w:r>
        <w:t>Футбол. Удар по неподвижному мячу внутренней стороной стопы с небольшого разбега, остановка</w:t>
      </w:r>
      <w:r>
        <w:rPr>
          <w:spacing w:val="1"/>
        </w:rPr>
        <w:t xml:space="preserve"> </w:t>
      </w:r>
      <w:r>
        <w:t>катящегося мяча способом «наступания», ведение мяча «по прямой», «по кругу» и «змейкой», обводка</w:t>
      </w:r>
      <w:r>
        <w:rPr>
          <w:spacing w:val="-58"/>
        </w:rPr>
        <w:t xml:space="preserve"> </w:t>
      </w:r>
      <w:r>
        <w:t>мячом</w:t>
      </w:r>
      <w:r>
        <w:rPr>
          <w:spacing w:val="-2"/>
        </w:rPr>
        <w:t xml:space="preserve"> </w:t>
      </w:r>
      <w:r>
        <w:t>ориентиров (конусов).</w:t>
      </w:r>
    </w:p>
    <w:p w:rsidR="00292DCE" w:rsidRDefault="00292DCE">
      <w:pPr>
        <w:pStyle w:val="a3"/>
        <w:spacing w:before="11"/>
        <w:ind w:left="0"/>
        <w:rPr>
          <w:sz w:val="20"/>
        </w:rPr>
      </w:pPr>
    </w:p>
    <w:p w:rsidR="00292DCE" w:rsidRDefault="00F301D9">
      <w:pPr>
        <w:pStyle w:val="a3"/>
        <w:spacing w:line="254" w:lineRule="auto"/>
        <w:ind w:right="1108"/>
      </w:pPr>
      <w:r>
        <w:t>Совершенствование техники ранее разученных гимнастических и акробатических упражнений,</w:t>
      </w:r>
      <w:r>
        <w:rPr>
          <w:spacing w:val="-57"/>
        </w:rPr>
        <w:t xml:space="preserve"> </w:t>
      </w:r>
      <w:r>
        <w:t>упражнений</w:t>
      </w:r>
      <w:r>
        <w:rPr>
          <w:spacing w:val="-3"/>
        </w:rPr>
        <w:t xml:space="preserve"> </w:t>
      </w:r>
      <w:r>
        <w:t>лёгкой</w:t>
      </w:r>
      <w:r>
        <w:rPr>
          <w:spacing w:val="-3"/>
        </w:rPr>
        <w:t xml:space="preserve"> </w:t>
      </w:r>
      <w:r>
        <w:t>атлетики</w:t>
      </w:r>
      <w:r>
        <w:rPr>
          <w:spacing w:val="-5"/>
        </w:rPr>
        <w:t xml:space="preserve"> </w:t>
      </w:r>
      <w:r>
        <w:t>и</w:t>
      </w:r>
      <w:r>
        <w:rPr>
          <w:spacing w:val="-2"/>
        </w:rPr>
        <w:t xml:space="preserve"> </w:t>
      </w:r>
      <w:r>
        <w:t>зимних</w:t>
      </w:r>
      <w:r>
        <w:rPr>
          <w:spacing w:val="-1"/>
        </w:rPr>
        <w:t xml:space="preserve"> </w:t>
      </w:r>
      <w:r>
        <w:t>видов</w:t>
      </w:r>
      <w:r>
        <w:rPr>
          <w:spacing w:val="-3"/>
        </w:rPr>
        <w:t xml:space="preserve"> </w:t>
      </w:r>
      <w:r>
        <w:t>спорта,</w:t>
      </w:r>
      <w:r>
        <w:rPr>
          <w:spacing w:val="-3"/>
        </w:rPr>
        <w:t xml:space="preserve"> </w:t>
      </w:r>
      <w:r>
        <w:t>технических действий</w:t>
      </w:r>
      <w:r>
        <w:rPr>
          <w:spacing w:val="-3"/>
        </w:rPr>
        <w:t xml:space="preserve"> </w:t>
      </w:r>
      <w:r>
        <w:t>спортивных</w:t>
      </w:r>
      <w:r>
        <w:rPr>
          <w:spacing w:val="-1"/>
        </w:rPr>
        <w:t xml:space="preserve"> </w:t>
      </w:r>
      <w:r>
        <w:t>игр.</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ind w:hanging="1082"/>
        <w:rPr>
          <w:sz w:val="24"/>
        </w:rPr>
      </w:pPr>
      <w:r>
        <w:rPr>
          <w:sz w:val="24"/>
        </w:rPr>
        <w:t>Модуль</w:t>
      </w:r>
      <w:r>
        <w:rPr>
          <w:spacing w:val="-1"/>
          <w:sz w:val="24"/>
        </w:rPr>
        <w:t xml:space="preserve"> </w:t>
      </w:r>
      <w:r>
        <w:rPr>
          <w:sz w:val="24"/>
        </w:rPr>
        <w:t>«Спорт».</w:t>
      </w:r>
    </w:p>
    <w:p w:rsidR="00292DCE" w:rsidRDefault="00292DCE">
      <w:pPr>
        <w:pStyle w:val="a3"/>
        <w:spacing w:before="4"/>
        <w:ind w:left="0"/>
        <w:rPr>
          <w:sz w:val="22"/>
        </w:rPr>
      </w:pPr>
    </w:p>
    <w:p w:rsidR="00292DCE" w:rsidRDefault="00F301D9">
      <w:pPr>
        <w:pStyle w:val="a3"/>
        <w:spacing w:line="254" w:lineRule="auto"/>
        <w:ind w:right="448"/>
      </w:pPr>
      <w:r>
        <w:t>Физическая подготовка к выполнению нормативов комплекса ГТО с использованием средств базовой</w:t>
      </w:r>
      <w:r>
        <w:rPr>
          <w:spacing w:val="-57"/>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w:t>
      </w:r>
      <w:r>
        <w:rPr>
          <w:spacing w:val="1"/>
        </w:rPr>
        <w:t xml:space="preserve"> </w:t>
      </w:r>
      <w:r>
        <w:t>игр.</w:t>
      </w:r>
    </w:p>
    <w:p w:rsidR="00292DCE" w:rsidRDefault="00292DCE">
      <w:pPr>
        <w:pStyle w:val="a3"/>
        <w:spacing w:before="7"/>
        <w:ind w:left="0"/>
        <w:rPr>
          <w:sz w:val="21"/>
        </w:rPr>
      </w:pPr>
    </w:p>
    <w:p w:rsidR="00292DCE" w:rsidRDefault="00F301D9" w:rsidP="000B0FD5">
      <w:pPr>
        <w:pStyle w:val="41"/>
        <w:numPr>
          <w:ilvl w:val="1"/>
          <w:numId w:val="94"/>
        </w:numPr>
        <w:tabs>
          <w:tab w:val="left" w:pos="942"/>
        </w:tabs>
        <w:ind w:hanging="542"/>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292DCE" w:rsidRDefault="00292DCE">
      <w:pPr>
        <w:pStyle w:val="a3"/>
        <w:spacing w:before="10"/>
        <w:ind w:left="0"/>
        <w:rPr>
          <w:b/>
          <w:sz w:val="21"/>
        </w:rPr>
      </w:pPr>
    </w:p>
    <w:p w:rsidR="00292DCE" w:rsidRDefault="00F301D9" w:rsidP="000B0FD5">
      <w:pPr>
        <w:pStyle w:val="a5"/>
        <w:numPr>
          <w:ilvl w:val="2"/>
          <w:numId w:val="94"/>
        </w:numPr>
        <w:tabs>
          <w:tab w:val="left" w:pos="1122"/>
        </w:tabs>
        <w:spacing w:before="1"/>
        <w:ind w:left="1121" w:hanging="722"/>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4"/>
          <w:sz w:val="24"/>
        </w:rPr>
        <w:t xml:space="preserve"> </w:t>
      </w:r>
      <w:r>
        <w:rPr>
          <w:sz w:val="24"/>
        </w:rPr>
        <w:t>культуре.</w:t>
      </w:r>
    </w:p>
    <w:p w:rsidR="00292DCE" w:rsidRDefault="00292DCE">
      <w:pPr>
        <w:pStyle w:val="a3"/>
        <w:spacing w:before="3"/>
        <w:ind w:left="0"/>
        <w:rPr>
          <w:sz w:val="22"/>
        </w:rPr>
      </w:pPr>
    </w:p>
    <w:p w:rsidR="00292DCE" w:rsidRDefault="00F301D9">
      <w:pPr>
        <w:pStyle w:val="a3"/>
      </w:pPr>
      <w:r>
        <w:t>Возрождение</w:t>
      </w:r>
      <w:r>
        <w:rPr>
          <w:spacing w:val="-4"/>
        </w:rPr>
        <w:t xml:space="preserve"> </w:t>
      </w:r>
      <w:r>
        <w:t>Олимпийских игр</w:t>
      </w:r>
      <w:r>
        <w:rPr>
          <w:spacing w:val="-4"/>
        </w:rPr>
        <w:t xml:space="preserve"> </w:t>
      </w:r>
      <w:r>
        <w:t>и</w:t>
      </w:r>
      <w:r>
        <w:rPr>
          <w:spacing w:val="-2"/>
        </w:rPr>
        <w:t xml:space="preserve"> </w:t>
      </w:r>
      <w:r>
        <w:t>олимпийского</w:t>
      </w:r>
      <w:r>
        <w:rPr>
          <w:spacing w:val="-3"/>
        </w:rPr>
        <w:t xml:space="preserve"> </w:t>
      </w:r>
      <w:r>
        <w:t>движения</w:t>
      </w:r>
      <w:r>
        <w:rPr>
          <w:spacing w:val="-2"/>
        </w:rPr>
        <w:t xml:space="preserve"> </w:t>
      </w:r>
      <w:r>
        <w:t>в</w:t>
      </w:r>
      <w:r>
        <w:rPr>
          <w:spacing w:val="-3"/>
        </w:rPr>
        <w:t xml:space="preserve"> </w:t>
      </w:r>
      <w:r>
        <w:t>современном</w:t>
      </w:r>
      <w:r>
        <w:rPr>
          <w:spacing w:val="-4"/>
        </w:rPr>
        <w:t xml:space="preserve"> </w:t>
      </w:r>
      <w:r>
        <w:t>мире,</w:t>
      </w:r>
      <w:r>
        <w:rPr>
          <w:spacing w:val="-2"/>
        </w:rPr>
        <w:t xml:space="preserve"> </w:t>
      </w:r>
      <w:r>
        <w:t>роль</w:t>
      </w:r>
    </w:p>
    <w:p w:rsidR="00292DCE" w:rsidRDefault="00F301D9">
      <w:pPr>
        <w:pStyle w:val="a3"/>
        <w:spacing w:before="17" w:line="254" w:lineRule="auto"/>
        <w:ind w:right="960"/>
      </w:pPr>
      <w:r>
        <w:t>Пьера де Кубертена в их становлении и развитии. Девиз, символика и ритуалы современных</w:t>
      </w:r>
      <w:r>
        <w:rPr>
          <w:spacing w:val="1"/>
        </w:rPr>
        <w:t xml:space="preserve"> </w:t>
      </w:r>
      <w:r>
        <w:t>Олимпийских игр. История организации и проведения первых Олимпийских игр современности,</w:t>
      </w:r>
      <w:r>
        <w:rPr>
          <w:spacing w:val="-57"/>
        </w:rPr>
        <w:t xml:space="preserve"> </w:t>
      </w:r>
      <w:r>
        <w:t>первые</w:t>
      </w:r>
      <w:r>
        <w:rPr>
          <w:spacing w:val="-2"/>
        </w:rPr>
        <w:t xml:space="preserve"> </w:t>
      </w:r>
      <w:r>
        <w:t>олимпийские</w:t>
      </w:r>
      <w:r>
        <w:rPr>
          <w:spacing w:val="-1"/>
        </w:rPr>
        <w:t xml:space="preserve"> </w:t>
      </w:r>
      <w:r>
        <w:t>чемпионы.</w:t>
      </w:r>
    </w:p>
    <w:p w:rsidR="00292DCE" w:rsidRDefault="00292DCE">
      <w:pPr>
        <w:pStyle w:val="a3"/>
        <w:spacing w:before="11"/>
        <w:ind w:left="0"/>
        <w:rPr>
          <w:sz w:val="20"/>
        </w:rPr>
      </w:pPr>
    </w:p>
    <w:p w:rsidR="00292DCE" w:rsidRDefault="00F301D9" w:rsidP="000B0FD5">
      <w:pPr>
        <w:pStyle w:val="a5"/>
        <w:numPr>
          <w:ilvl w:val="2"/>
          <w:numId w:val="94"/>
        </w:numPr>
        <w:tabs>
          <w:tab w:val="left" w:pos="1122"/>
        </w:tabs>
        <w:ind w:left="1121" w:hanging="722"/>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rsidR="00292DCE" w:rsidRDefault="00292DCE">
      <w:pPr>
        <w:pStyle w:val="a3"/>
        <w:spacing w:before="4"/>
        <w:ind w:left="0"/>
        <w:rPr>
          <w:sz w:val="22"/>
        </w:rPr>
      </w:pPr>
    </w:p>
    <w:p w:rsidR="00292DCE" w:rsidRDefault="00F301D9">
      <w:pPr>
        <w:pStyle w:val="a3"/>
        <w:spacing w:before="1" w:line="254" w:lineRule="auto"/>
        <w:ind w:right="772"/>
      </w:pPr>
      <w:r>
        <w:t>Ведение дневника физической культуры. Физическая подготовка и её влияние на развитие систем</w:t>
      </w:r>
      <w:r>
        <w:rPr>
          <w:spacing w:val="1"/>
        </w:rPr>
        <w:t xml:space="preserve"> </w:t>
      </w:r>
      <w:r>
        <w:t>организма, связь с укреплением здоровья, физическая подготовленность как результат физической</w:t>
      </w:r>
      <w:r>
        <w:rPr>
          <w:spacing w:val="-57"/>
        </w:rPr>
        <w:t xml:space="preserve"> </w:t>
      </w:r>
      <w:r>
        <w:t>подготовки.</w:t>
      </w:r>
    </w:p>
    <w:p w:rsidR="00292DCE" w:rsidRDefault="00292DCE">
      <w:pPr>
        <w:pStyle w:val="a3"/>
        <w:spacing w:before="10"/>
        <w:ind w:left="0"/>
        <w:rPr>
          <w:sz w:val="20"/>
        </w:rPr>
      </w:pPr>
    </w:p>
    <w:p w:rsidR="00292DCE" w:rsidRDefault="00F301D9">
      <w:pPr>
        <w:pStyle w:val="a3"/>
        <w:spacing w:line="254" w:lineRule="auto"/>
        <w:ind w:right="1013"/>
      </w:pPr>
      <w:r>
        <w:t>Правила и способы самостоятельного развития физических качеств. Способы определения</w:t>
      </w:r>
      <w:r>
        <w:rPr>
          <w:spacing w:val="1"/>
        </w:rPr>
        <w:t xml:space="preserve"> </w:t>
      </w:r>
      <w:r>
        <w:t>индивидуальной физической нагрузки. Правила проведения измерительных процедур по оценке</w:t>
      </w:r>
      <w:r>
        <w:rPr>
          <w:spacing w:val="-57"/>
        </w:rPr>
        <w:t xml:space="preserve"> </w:t>
      </w:r>
      <w:r>
        <w:t>физической подготовленности. Правила техники выполнения тестовых заданий и способы</w:t>
      </w:r>
      <w:r>
        <w:rPr>
          <w:spacing w:val="1"/>
        </w:rPr>
        <w:t xml:space="preserve"> </w:t>
      </w:r>
      <w:r>
        <w:t>регистрации</w:t>
      </w:r>
      <w:r>
        <w:rPr>
          <w:spacing w:val="-3"/>
        </w:rPr>
        <w:t xml:space="preserve"> </w:t>
      </w:r>
      <w:r>
        <w:t>их</w:t>
      </w:r>
      <w:r>
        <w:rPr>
          <w:spacing w:val="2"/>
        </w:rPr>
        <w:t xml:space="preserve"> </w:t>
      </w:r>
      <w:r>
        <w:t>результатов.</w:t>
      </w:r>
    </w:p>
    <w:p w:rsidR="00292DCE" w:rsidRDefault="00292DCE">
      <w:pPr>
        <w:pStyle w:val="a3"/>
        <w:spacing w:before="2"/>
        <w:ind w:left="0"/>
        <w:rPr>
          <w:sz w:val="21"/>
        </w:rPr>
      </w:pPr>
    </w:p>
    <w:p w:rsidR="00292DCE" w:rsidRDefault="00F301D9">
      <w:pPr>
        <w:pStyle w:val="a3"/>
      </w:pPr>
      <w:r>
        <w:t>Правила</w:t>
      </w:r>
      <w:r>
        <w:rPr>
          <w:spacing w:val="-5"/>
        </w:rPr>
        <w:t xml:space="preserve"> </w:t>
      </w:r>
      <w:r>
        <w:t>и</w:t>
      </w:r>
      <w:r>
        <w:rPr>
          <w:spacing w:val="-3"/>
        </w:rPr>
        <w:t xml:space="preserve"> </w:t>
      </w:r>
      <w:r>
        <w:t>способы</w:t>
      </w:r>
      <w:r>
        <w:rPr>
          <w:spacing w:val="-3"/>
        </w:rPr>
        <w:t xml:space="preserve"> </w:t>
      </w:r>
      <w:r>
        <w:t>составления</w:t>
      </w:r>
      <w:r>
        <w:rPr>
          <w:spacing w:val="-4"/>
        </w:rPr>
        <w:t xml:space="preserve"> </w:t>
      </w:r>
      <w:r>
        <w:t>плана</w:t>
      </w:r>
      <w:r>
        <w:rPr>
          <w:spacing w:val="-4"/>
        </w:rPr>
        <w:t xml:space="preserve"> </w:t>
      </w:r>
      <w:r>
        <w:t>самостоятельных</w:t>
      </w:r>
      <w:r>
        <w:rPr>
          <w:spacing w:val="-1"/>
        </w:rPr>
        <w:t xml:space="preserve"> </w:t>
      </w:r>
      <w:r>
        <w:t>занятий</w:t>
      </w:r>
      <w:r>
        <w:rPr>
          <w:spacing w:val="-4"/>
        </w:rPr>
        <w:t xml:space="preserve"> </w:t>
      </w:r>
      <w:r>
        <w:t>физической</w:t>
      </w:r>
      <w:r>
        <w:rPr>
          <w:spacing w:val="-3"/>
        </w:rPr>
        <w:t xml:space="preserve"> </w:t>
      </w:r>
      <w:r>
        <w:t>подготовкой.</w:t>
      </w:r>
    </w:p>
    <w:p w:rsidR="00292DCE" w:rsidRDefault="00292DCE">
      <w:pPr>
        <w:pStyle w:val="a3"/>
        <w:spacing w:before="4"/>
        <w:ind w:left="0"/>
        <w:rPr>
          <w:sz w:val="22"/>
        </w:rPr>
      </w:pPr>
    </w:p>
    <w:p w:rsidR="00292DCE" w:rsidRDefault="00F301D9" w:rsidP="000B0FD5">
      <w:pPr>
        <w:pStyle w:val="a5"/>
        <w:numPr>
          <w:ilvl w:val="2"/>
          <w:numId w:val="94"/>
        </w:numPr>
        <w:tabs>
          <w:tab w:val="left" w:pos="1122"/>
        </w:tabs>
        <w:ind w:left="1121" w:hanging="722"/>
        <w:rPr>
          <w:sz w:val="24"/>
        </w:rPr>
      </w:pPr>
      <w:r>
        <w:rPr>
          <w:sz w:val="24"/>
        </w:rPr>
        <w:t>Физическое</w:t>
      </w:r>
      <w:r>
        <w:rPr>
          <w:spacing w:val="-6"/>
          <w:sz w:val="24"/>
        </w:rPr>
        <w:t xml:space="preserve"> </w:t>
      </w:r>
      <w:r>
        <w:rPr>
          <w:sz w:val="24"/>
        </w:rPr>
        <w:t>совершенствование.</w:t>
      </w:r>
    </w:p>
    <w:p w:rsidR="00292DCE" w:rsidRDefault="00292DCE">
      <w:pPr>
        <w:pStyle w:val="a3"/>
        <w:spacing w:before="4"/>
        <w:ind w:left="0"/>
        <w:rPr>
          <w:sz w:val="22"/>
        </w:rPr>
      </w:pPr>
    </w:p>
    <w:p w:rsidR="00292DCE" w:rsidRDefault="00F301D9" w:rsidP="000B0FD5">
      <w:pPr>
        <w:pStyle w:val="a5"/>
        <w:numPr>
          <w:ilvl w:val="3"/>
          <w:numId w:val="94"/>
        </w:numPr>
        <w:tabs>
          <w:tab w:val="left" w:pos="1302"/>
        </w:tabs>
        <w:ind w:hanging="902"/>
        <w:rPr>
          <w:sz w:val="24"/>
        </w:rPr>
      </w:pPr>
      <w:r>
        <w:rPr>
          <w:sz w:val="24"/>
        </w:rPr>
        <w:t>Физкультурно-оздоровительная</w:t>
      </w:r>
      <w:r>
        <w:rPr>
          <w:spacing w:val="-6"/>
          <w:sz w:val="24"/>
        </w:rPr>
        <w:t xml:space="preserve"> </w:t>
      </w:r>
      <w:r>
        <w:rPr>
          <w:sz w:val="24"/>
        </w:rPr>
        <w:t>деятельность.</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32"/>
      </w:pPr>
      <w:r>
        <w:lastRenderedPageBreak/>
        <w:t>Правила самостоятельного закаливания организма с помощью воздушных и солнечных ванн, купания</w:t>
      </w:r>
      <w:r>
        <w:rPr>
          <w:spacing w:val="-57"/>
        </w:rPr>
        <w:t xml:space="preserve"> </w:t>
      </w:r>
      <w:r>
        <w:t>в естественных водоёмах. Правила техники безопасности и гигиены мест занятий физическими</w:t>
      </w:r>
      <w:r>
        <w:rPr>
          <w:spacing w:val="1"/>
        </w:rPr>
        <w:t xml:space="preserve"> </w:t>
      </w:r>
      <w:r>
        <w:t>упражнениями.</w:t>
      </w:r>
    </w:p>
    <w:p w:rsidR="00292DCE" w:rsidRDefault="00292DCE">
      <w:pPr>
        <w:pStyle w:val="a3"/>
        <w:ind w:left="0"/>
        <w:rPr>
          <w:sz w:val="21"/>
        </w:rPr>
      </w:pPr>
    </w:p>
    <w:p w:rsidR="00292DCE" w:rsidRDefault="00F301D9">
      <w:pPr>
        <w:pStyle w:val="a3"/>
        <w:spacing w:line="254" w:lineRule="auto"/>
        <w:ind w:right="776"/>
      </w:pPr>
      <w:r>
        <w:t>Оздоровительные комплексы: упражнения для коррекции телосложения с использованием</w:t>
      </w:r>
      <w:r>
        <w:rPr>
          <w:spacing w:val="1"/>
        </w:rPr>
        <w:t xml:space="preserve"> </w:t>
      </w:r>
      <w:r>
        <w:t>дополнительных отягощений, упражнения для профилактики нарушения зрения во время учебных</w:t>
      </w:r>
      <w:r>
        <w:rPr>
          <w:spacing w:val="-57"/>
        </w:rPr>
        <w:t xml:space="preserve"> </w:t>
      </w:r>
      <w:r>
        <w:t>занятий и работы за компьютером, упражнения для физкультпауз, направленных на поддержание</w:t>
      </w:r>
      <w:r>
        <w:rPr>
          <w:spacing w:val="1"/>
        </w:rPr>
        <w:t xml:space="preserve"> </w:t>
      </w:r>
      <w:r>
        <w:t>оптимальной работоспособности мышц опорно-двигательного аппарата в режиме учебной</w:t>
      </w:r>
      <w:r>
        <w:rPr>
          <w:spacing w:val="1"/>
        </w:rPr>
        <w:t xml:space="preserve"> </w:t>
      </w:r>
      <w:r>
        <w:t>деятельности.</w:t>
      </w:r>
    </w:p>
    <w:p w:rsidR="00292DCE" w:rsidRDefault="00292DCE">
      <w:pPr>
        <w:pStyle w:val="a3"/>
        <w:spacing w:before="2"/>
        <w:ind w:left="0"/>
        <w:rPr>
          <w:sz w:val="21"/>
        </w:rPr>
      </w:pPr>
    </w:p>
    <w:p w:rsidR="00292DCE" w:rsidRDefault="00F301D9" w:rsidP="000B0FD5">
      <w:pPr>
        <w:pStyle w:val="a5"/>
        <w:numPr>
          <w:ilvl w:val="3"/>
          <w:numId w:val="94"/>
        </w:numPr>
        <w:tabs>
          <w:tab w:val="left" w:pos="1302"/>
        </w:tabs>
        <w:ind w:hanging="902"/>
        <w:rPr>
          <w:sz w:val="24"/>
        </w:rPr>
      </w:pPr>
      <w:r>
        <w:rPr>
          <w:sz w:val="24"/>
        </w:rPr>
        <w:t>Спортивно-оздоровительная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rsidP="000B0FD5">
      <w:pPr>
        <w:pStyle w:val="a5"/>
        <w:numPr>
          <w:ilvl w:val="4"/>
          <w:numId w:val="94"/>
        </w:numPr>
        <w:tabs>
          <w:tab w:val="left" w:pos="1482"/>
        </w:tabs>
        <w:ind w:hanging="108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pPr>
        <w:pStyle w:val="a3"/>
        <w:spacing w:before="1" w:line="254" w:lineRule="auto"/>
        <w:ind w:right="462"/>
      </w:pPr>
      <w:r>
        <w:t>Акробатическая комбинация из общеразвивающих и сложно координированных упражнений, стоек и</w:t>
      </w:r>
      <w:r>
        <w:rPr>
          <w:spacing w:val="-57"/>
        </w:rPr>
        <w:t xml:space="preserve"> </w:t>
      </w:r>
      <w:r>
        <w:t>кувырков,</w:t>
      </w:r>
      <w:r>
        <w:rPr>
          <w:spacing w:val="-1"/>
        </w:rPr>
        <w:t xml:space="preserve"> </w:t>
      </w:r>
      <w:r>
        <w:t>ранее</w:t>
      </w:r>
      <w:r>
        <w:rPr>
          <w:spacing w:val="-1"/>
        </w:rPr>
        <w:t xml:space="preserve"> </w:t>
      </w:r>
      <w:r>
        <w:t>разученных</w:t>
      </w:r>
      <w:r>
        <w:rPr>
          <w:spacing w:val="2"/>
        </w:rPr>
        <w:t xml:space="preserve"> </w:t>
      </w:r>
      <w:r>
        <w:t>акробатических</w:t>
      </w:r>
      <w:r>
        <w:rPr>
          <w:spacing w:val="3"/>
        </w:rPr>
        <w:t xml:space="preserve"> </w:t>
      </w:r>
      <w:r>
        <w:t>упражнений.</w:t>
      </w:r>
    </w:p>
    <w:p w:rsidR="00292DCE" w:rsidRDefault="00292DCE">
      <w:pPr>
        <w:pStyle w:val="a3"/>
        <w:spacing w:before="10"/>
        <w:ind w:left="0"/>
        <w:rPr>
          <w:sz w:val="20"/>
        </w:rPr>
      </w:pPr>
    </w:p>
    <w:p w:rsidR="00292DCE" w:rsidRDefault="00F301D9">
      <w:pPr>
        <w:pStyle w:val="a3"/>
        <w:spacing w:line="254" w:lineRule="auto"/>
        <w:ind w:right="552"/>
      </w:pPr>
      <w:r>
        <w:t>Комбинация из стилизованных общеразвивающих упражнений и сложно-координированных</w:t>
      </w:r>
      <w:r>
        <w:rPr>
          <w:spacing w:val="1"/>
        </w:rPr>
        <w:t xml:space="preserve"> </w:t>
      </w:r>
      <w:r>
        <w:t>упражнений ритмической гимнастики, разнообразных движений руками и ногами с разной</w:t>
      </w:r>
      <w:r>
        <w:rPr>
          <w:spacing w:val="1"/>
        </w:rPr>
        <w:t xml:space="preserve"> </w:t>
      </w:r>
      <w:r>
        <w:t>амплитудой</w:t>
      </w:r>
      <w:r>
        <w:rPr>
          <w:spacing w:val="-3"/>
        </w:rPr>
        <w:t xml:space="preserve"> </w:t>
      </w:r>
      <w:r>
        <w:t>и</w:t>
      </w:r>
      <w:r>
        <w:rPr>
          <w:spacing w:val="-4"/>
        </w:rPr>
        <w:t xml:space="preserve"> </w:t>
      </w:r>
      <w:r>
        <w:t>траекторией,</w:t>
      </w:r>
      <w:r>
        <w:rPr>
          <w:spacing w:val="-3"/>
        </w:rPr>
        <w:t xml:space="preserve"> </w:t>
      </w:r>
      <w:r>
        <w:t>танцевальными</w:t>
      </w:r>
      <w:r>
        <w:rPr>
          <w:spacing w:val="-6"/>
        </w:rPr>
        <w:t xml:space="preserve"> </w:t>
      </w:r>
      <w:r>
        <w:t>движениями</w:t>
      </w:r>
      <w:r>
        <w:rPr>
          <w:spacing w:val="-5"/>
        </w:rPr>
        <w:t xml:space="preserve"> </w:t>
      </w:r>
      <w:r>
        <w:t>из</w:t>
      </w:r>
      <w:r>
        <w:rPr>
          <w:spacing w:val="-4"/>
        </w:rPr>
        <w:t xml:space="preserve"> </w:t>
      </w:r>
      <w:r>
        <w:t>ранее</w:t>
      </w:r>
      <w:r>
        <w:rPr>
          <w:spacing w:val="-4"/>
        </w:rPr>
        <w:t xml:space="preserve"> </w:t>
      </w:r>
      <w:r>
        <w:t>разученных</w:t>
      </w:r>
      <w:r>
        <w:rPr>
          <w:spacing w:val="-3"/>
        </w:rPr>
        <w:t xml:space="preserve"> </w:t>
      </w:r>
      <w:r>
        <w:t>танцев</w:t>
      </w:r>
      <w:r>
        <w:rPr>
          <w:spacing w:val="-5"/>
        </w:rPr>
        <w:t xml:space="preserve"> </w:t>
      </w:r>
      <w:r>
        <w:t>(девочки).</w:t>
      </w:r>
    </w:p>
    <w:p w:rsidR="00292DCE" w:rsidRDefault="00292DCE">
      <w:pPr>
        <w:pStyle w:val="a3"/>
        <w:spacing w:before="11"/>
        <w:ind w:left="0"/>
        <w:rPr>
          <w:sz w:val="20"/>
        </w:rPr>
      </w:pPr>
    </w:p>
    <w:p w:rsidR="00292DCE" w:rsidRDefault="00F301D9">
      <w:pPr>
        <w:pStyle w:val="a3"/>
        <w:spacing w:line="254" w:lineRule="auto"/>
        <w:ind w:right="1153"/>
      </w:pPr>
      <w:r>
        <w:t>Опорные прыжки через гимнастического козла с разбега способом «согнув ноги» (мальчики) и</w:t>
      </w:r>
      <w:r>
        <w:rPr>
          <w:spacing w:val="-57"/>
        </w:rPr>
        <w:t xml:space="preserve"> </w:t>
      </w:r>
      <w:r>
        <w:t>способом</w:t>
      </w:r>
      <w:r>
        <w:rPr>
          <w:spacing w:val="3"/>
        </w:rPr>
        <w:t xml:space="preserve"> </w:t>
      </w:r>
      <w:r>
        <w:t>«ноги врозь»</w:t>
      </w:r>
      <w:r>
        <w:rPr>
          <w:spacing w:val="-6"/>
        </w:rPr>
        <w:t xml:space="preserve"> </w:t>
      </w:r>
      <w:r>
        <w:t>(девочки).</w:t>
      </w:r>
    </w:p>
    <w:p w:rsidR="00292DCE" w:rsidRDefault="00292DCE">
      <w:pPr>
        <w:pStyle w:val="a3"/>
        <w:spacing w:before="10"/>
        <w:ind w:left="0"/>
        <w:rPr>
          <w:sz w:val="20"/>
        </w:rPr>
      </w:pPr>
    </w:p>
    <w:p w:rsidR="00292DCE" w:rsidRDefault="00F301D9">
      <w:pPr>
        <w:pStyle w:val="a3"/>
        <w:spacing w:before="1" w:line="256" w:lineRule="auto"/>
        <w:ind w:right="595"/>
      </w:pPr>
      <w:r>
        <w:t>Гимнастические комбинации на низком гимнастическом бревне с использованием стилизованных</w:t>
      </w:r>
      <w:r>
        <w:rPr>
          <w:spacing w:val="1"/>
        </w:rPr>
        <w:t xml:space="preserve"> </w:t>
      </w:r>
      <w:r>
        <w:t>общеразвивающих и сложно-координированных упражнений, передвижений шагом и лёгким бегом,</w:t>
      </w:r>
      <w:r>
        <w:rPr>
          <w:spacing w:val="-57"/>
        </w:rPr>
        <w:t xml:space="preserve"> </w:t>
      </w:r>
      <w:r>
        <w:t>поворотами</w:t>
      </w:r>
      <w:r>
        <w:rPr>
          <w:spacing w:val="-2"/>
        </w:rPr>
        <w:t xml:space="preserve"> </w:t>
      </w:r>
      <w:r>
        <w:t>с</w:t>
      </w:r>
      <w:r>
        <w:rPr>
          <w:spacing w:val="-3"/>
        </w:rPr>
        <w:t xml:space="preserve"> </w:t>
      </w:r>
      <w:r>
        <w:t>разнообразными</w:t>
      </w:r>
      <w:r>
        <w:rPr>
          <w:spacing w:val="-2"/>
        </w:rPr>
        <w:t xml:space="preserve"> </w:t>
      </w:r>
      <w:r>
        <w:t>движениями</w:t>
      </w:r>
      <w:r>
        <w:rPr>
          <w:spacing w:val="-2"/>
        </w:rPr>
        <w:t xml:space="preserve"> </w:t>
      </w:r>
      <w:r>
        <w:t>рук</w:t>
      </w:r>
      <w:r>
        <w:rPr>
          <w:spacing w:val="-2"/>
        </w:rPr>
        <w:t xml:space="preserve"> </w:t>
      </w:r>
      <w:r>
        <w:t>и</w:t>
      </w:r>
      <w:r>
        <w:rPr>
          <w:spacing w:val="-2"/>
        </w:rPr>
        <w:t xml:space="preserve"> </w:t>
      </w:r>
      <w:r>
        <w:t>ног, удержанием</w:t>
      </w:r>
      <w:r>
        <w:rPr>
          <w:spacing w:val="-2"/>
        </w:rPr>
        <w:t xml:space="preserve"> </w:t>
      </w:r>
      <w:r>
        <w:t>статических</w:t>
      </w:r>
      <w:r>
        <w:rPr>
          <w:spacing w:val="-2"/>
        </w:rPr>
        <w:t xml:space="preserve"> </w:t>
      </w:r>
      <w:r>
        <w:t>поз</w:t>
      </w:r>
      <w:r>
        <w:rPr>
          <w:spacing w:val="-2"/>
        </w:rPr>
        <w:t xml:space="preserve"> </w:t>
      </w:r>
      <w:r>
        <w:t>(девочки).</w:t>
      </w:r>
    </w:p>
    <w:p w:rsidR="00292DCE" w:rsidRDefault="00292DCE">
      <w:pPr>
        <w:pStyle w:val="a3"/>
        <w:spacing w:before="5"/>
        <w:ind w:left="0"/>
        <w:rPr>
          <w:sz w:val="20"/>
        </w:rPr>
      </w:pPr>
    </w:p>
    <w:p w:rsidR="00292DCE" w:rsidRDefault="00F301D9">
      <w:pPr>
        <w:pStyle w:val="a3"/>
        <w:spacing w:line="254" w:lineRule="auto"/>
        <w:ind w:right="816"/>
      </w:pPr>
      <w:r>
        <w:t>Упражнения на невысокой гимнастической перекладине: висы, упор ноги врозь, перемах вперёд и</w:t>
      </w:r>
      <w:r>
        <w:rPr>
          <w:spacing w:val="-57"/>
        </w:rPr>
        <w:t xml:space="preserve"> </w:t>
      </w:r>
      <w:r>
        <w:t>обратно</w:t>
      </w:r>
      <w:r>
        <w:rPr>
          <w:spacing w:val="-1"/>
        </w:rPr>
        <w:t xml:space="preserve"> </w:t>
      </w:r>
      <w:r>
        <w:t>(мальчики).</w:t>
      </w:r>
    </w:p>
    <w:p w:rsidR="00292DCE" w:rsidRDefault="00292DCE">
      <w:pPr>
        <w:pStyle w:val="a3"/>
        <w:spacing w:before="10"/>
        <w:ind w:left="0"/>
        <w:rPr>
          <w:sz w:val="20"/>
        </w:rPr>
      </w:pPr>
    </w:p>
    <w:p w:rsidR="00292DCE" w:rsidRDefault="00F301D9">
      <w:pPr>
        <w:pStyle w:val="a3"/>
        <w:spacing w:line="463" w:lineRule="auto"/>
        <w:ind w:right="6413"/>
      </w:pPr>
      <w:r>
        <w:t>Лазанье по канату в три приёма (мальчики).</w:t>
      </w:r>
      <w:r>
        <w:rPr>
          <w:spacing w:val="-57"/>
        </w:rPr>
        <w:t xml:space="preserve"> </w:t>
      </w:r>
      <w:r>
        <w:t>18.4.3.2.2.</w:t>
      </w:r>
      <w:r>
        <w:rPr>
          <w:spacing w:val="-2"/>
        </w:rPr>
        <w:t xml:space="preserve"> </w:t>
      </w:r>
      <w:r>
        <w:t>Модуль</w:t>
      </w:r>
      <w:r>
        <w:rPr>
          <w:spacing w:val="4"/>
        </w:rPr>
        <w:t xml:space="preserve"> </w:t>
      </w:r>
      <w:r>
        <w:t>«Лёгкая</w:t>
      </w:r>
      <w:r>
        <w:rPr>
          <w:spacing w:val="-2"/>
        </w:rPr>
        <w:t xml:space="preserve"> </w:t>
      </w:r>
      <w:r>
        <w:t>атлетика».</w:t>
      </w:r>
    </w:p>
    <w:p w:rsidR="00292DCE" w:rsidRDefault="00F301D9">
      <w:pPr>
        <w:pStyle w:val="a3"/>
        <w:spacing w:before="1" w:line="254" w:lineRule="auto"/>
        <w:ind w:right="563"/>
      </w:pPr>
      <w:r>
        <w:t>Старт с опорой на одну руку и последующим ускорением, спринтерский и гладкий равномерный бег</w:t>
      </w:r>
      <w:r>
        <w:rPr>
          <w:spacing w:val="-57"/>
        </w:rPr>
        <w:t xml:space="preserve"> </w:t>
      </w:r>
      <w:r>
        <w:t>по</w:t>
      </w:r>
      <w:r>
        <w:rPr>
          <w:spacing w:val="1"/>
        </w:rPr>
        <w:t xml:space="preserve"> </w:t>
      </w:r>
      <w:r>
        <w:t>учебной дистанции,</w:t>
      </w:r>
      <w:r>
        <w:rPr>
          <w:spacing w:val="-3"/>
        </w:rPr>
        <w:t xml:space="preserve"> </w:t>
      </w:r>
      <w:r>
        <w:t>ранее</w:t>
      </w:r>
      <w:r>
        <w:rPr>
          <w:spacing w:val="-2"/>
        </w:rPr>
        <w:t xml:space="preserve"> </w:t>
      </w:r>
      <w:r>
        <w:t>разученные</w:t>
      </w:r>
      <w:r>
        <w:rPr>
          <w:spacing w:val="-2"/>
        </w:rPr>
        <w:t xml:space="preserve"> </w:t>
      </w:r>
      <w:r>
        <w:t>беговые</w:t>
      </w:r>
      <w:r>
        <w:rPr>
          <w:spacing w:val="2"/>
        </w:rPr>
        <w:t xml:space="preserve"> </w:t>
      </w:r>
      <w:r>
        <w:t>упражнения.</w:t>
      </w:r>
    </w:p>
    <w:p w:rsidR="00292DCE" w:rsidRDefault="00292DCE">
      <w:pPr>
        <w:pStyle w:val="a3"/>
        <w:spacing w:before="10"/>
        <w:ind w:left="0"/>
        <w:rPr>
          <w:sz w:val="20"/>
        </w:rPr>
      </w:pPr>
    </w:p>
    <w:p w:rsidR="00292DCE" w:rsidRDefault="00F301D9">
      <w:pPr>
        <w:pStyle w:val="a3"/>
        <w:spacing w:line="254" w:lineRule="auto"/>
        <w:ind w:right="669"/>
      </w:pPr>
      <w:r>
        <w:t>Прыжковые упражнения: прыжок в высоту с разбега способом «перешагивание», ранее разученные</w:t>
      </w:r>
      <w:r>
        <w:rPr>
          <w:spacing w:val="-57"/>
        </w:rPr>
        <w:t xml:space="preserve"> </w:t>
      </w:r>
      <w:r>
        <w:t>прыжковые упражнения в</w:t>
      </w:r>
      <w:r>
        <w:rPr>
          <w:spacing w:val="-1"/>
        </w:rPr>
        <w:t xml:space="preserve"> </w:t>
      </w:r>
      <w:r>
        <w:t>длину</w:t>
      </w:r>
      <w:r>
        <w:rPr>
          <w:spacing w:val="-9"/>
        </w:rPr>
        <w:t xml:space="preserve"> </w:t>
      </w:r>
      <w:r>
        <w:t>и высоту, напрыгивание</w:t>
      </w:r>
      <w:r>
        <w:rPr>
          <w:spacing w:val="-2"/>
        </w:rPr>
        <w:t xml:space="preserve"> </w:t>
      </w:r>
      <w:r>
        <w:t>и спрыгивание.</w:t>
      </w:r>
    </w:p>
    <w:p w:rsidR="00292DCE" w:rsidRDefault="00292DCE">
      <w:pPr>
        <w:pStyle w:val="a3"/>
        <w:ind w:left="0"/>
        <w:rPr>
          <w:sz w:val="21"/>
        </w:rPr>
      </w:pPr>
    </w:p>
    <w:p w:rsidR="00292DCE" w:rsidRDefault="00F301D9">
      <w:pPr>
        <w:pStyle w:val="a3"/>
        <w:spacing w:line="463" w:lineRule="auto"/>
        <w:ind w:right="2825"/>
      </w:pPr>
      <w:r>
        <w:t>Метание малого (теннисного) мяча в подвижную (раскачивающуюся) мишень.</w:t>
      </w:r>
      <w:r>
        <w:rPr>
          <w:spacing w:val="-57"/>
        </w:rPr>
        <w:t xml:space="preserve"> </w:t>
      </w:r>
      <w:r>
        <w:t>18.4.3.2.3.</w:t>
      </w:r>
      <w:r>
        <w:rPr>
          <w:spacing w:val="-1"/>
        </w:rPr>
        <w:t xml:space="preserve"> </w:t>
      </w:r>
      <w:r>
        <w:t>Модуль</w:t>
      </w:r>
      <w:r>
        <w:rPr>
          <w:spacing w:val="5"/>
        </w:rPr>
        <w:t xml:space="preserve"> </w:t>
      </w:r>
      <w:r>
        <w:t>«Зимние</w:t>
      </w:r>
      <w:r>
        <w:rPr>
          <w:spacing w:val="-1"/>
        </w:rPr>
        <w:t xml:space="preserve"> </w:t>
      </w:r>
      <w:r>
        <w:t>виды</w:t>
      </w:r>
      <w:r>
        <w:rPr>
          <w:spacing w:val="-1"/>
        </w:rPr>
        <w:t xml:space="preserve"> </w:t>
      </w:r>
      <w:r>
        <w:t>спорта».</w:t>
      </w:r>
    </w:p>
    <w:p w:rsidR="00292DCE" w:rsidRDefault="00F301D9">
      <w:pPr>
        <w:pStyle w:val="a3"/>
        <w:spacing w:line="256" w:lineRule="auto"/>
        <w:ind w:right="625"/>
      </w:pPr>
      <w:r>
        <w:t>Передвижение на лыжах одновременным одношажным ходом, преодоление небольших трамплинов</w:t>
      </w:r>
      <w:r>
        <w:rPr>
          <w:spacing w:val="-57"/>
        </w:rPr>
        <w:t xml:space="preserve"> </w:t>
      </w:r>
      <w:r>
        <w:t>при спуске с пологого склона в низкой стойке, ранее разученные упражнения лыжной подготовки,</w:t>
      </w:r>
      <w:r>
        <w:rPr>
          <w:spacing w:val="1"/>
        </w:rPr>
        <w:t xml:space="preserve"> </w:t>
      </w:r>
      <w:r>
        <w:t>передвижения</w:t>
      </w:r>
      <w:r>
        <w:rPr>
          <w:spacing w:val="-1"/>
        </w:rPr>
        <w:t xml:space="preserve"> </w:t>
      </w:r>
      <w:r>
        <w:t>по</w:t>
      </w:r>
      <w:r>
        <w:rPr>
          <w:spacing w:val="2"/>
        </w:rPr>
        <w:t xml:space="preserve"> </w:t>
      </w:r>
      <w:r>
        <w:t>учебной</w:t>
      </w:r>
      <w:r>
        <w:rPr>
          <w:spacing w:val="-1"/>
        </w:rPr>
        <w:t xml:space="preserve"> </w:t>
      </w:r>
      <w:r>
        <w:t>дистанции, повороты,</w:t>
      </w:r>
      <w:r>
        <w:rPr>
          <w:spacing w:val="-1"/>
        </w:rPr>
        <w:t xml:space="preserve"> </w:t>
      </w:r>
      <w:r>
        <w:t>спуски, торможение.</w:t>
      </w:r>
    </w:p>
    <w:p w:rsidR="00292DCE" w:rsidRDefault="00292DCE">
      <w:pPr>
        <w:pStyle w:val="a3"/>
        <w:spacing w:before="5"/>
        <w:ind w:left="0"/>
        <w:rPr>
          <w:sz w:val="20"/>
        </w:rPr>
      </w:pPr>
    </w:p>
    <w:p w:rsidR="00292DCE" w:rsidRDefault="00F301D9" w:rsidP="000B0FD5">
      <w:pPr>
        <w:pStyle w:val="a5"/>
        <w:numPr>
          <w:ilvl w:val="4"/>
          <w:numId w:val="93"/>
        </w:numPr>
        <w:tabs>
          <w:tab w:val="left" w:pos="1482"/>
        </w:tabs>
        <w:ind w:hanging="1082"/>
        <w:rPr>
          <w:sz w:val="24"/>
        </w:rPr>
      </w:pPr>
      <w:r>
        <w:rPr>
          <w:sz w:val="24"/>
        </w:rPr>
        <w:t>Модуль</w:t>
      </w:r>
      <w:r>
        <w:rPr>
          <w:spacing w:val="-1"/>
          <w:sz w:val="24"/>
        </w:rPr>
        <w:t xml:space="preserve"> </w:t>
      </w:r>
      <w:r>
        <w:rPr>
          <w:sz w:val="24"/>
        </w:rPr>
        <w:t>«Спортивные</w:t>
      </w:r>
      <w:r>
        <w:rPr>
          <w:spacing w:val="-7"/>
          <w:sz w:val="24"/>
        </w:rPr>
        <w:t xml:space="preserve"> </w:t>
      </w:r>
      <w:r>
        <w:rPr>
          <w:sz w:val="24"/>
        </w:rPr>
        <w:t>игры».</w:t>
      </w:r>
    </w:p>
    <w:p w:rsidR="00292DCE" w:rsidRDefault="00292DCE">
      <w:pPr>
        <w:pStyle w:val="a3"/>
        <w:spacing w:before="4"/>
        <w:ind w:left="0"/>
        <w:rPr>
          <w:sz w:val="22"/>
        </w:rPr>
      </w:pPr>
    </w:p>
    <w:p w:rsidR="00292DCE" w:rsidRDefault="00F301D9">
      <w:pPr>
        <w:pStyle w:val="a3"/>
        <w:spacing w:before="1" w:line="254" w:lineRule="auto"/>
        <w:ind w:right="814"/>
      </w:pPr>
      <w:r>
        <w:t>Баскетбол. Технические действия игрока без мяча: передвижение в стойке баскетболиста, прыжки</w:t>
      </w:r>
      <w:r>
        <w:rPr>
          <w:spacing w:val="-57"/>
        </w:rPr>
        <w:t xml:space="preserve"> </w:t>
      </w:r>
      <w:r>
        <w:t>вверх</w:t>
      </w:r>
      <w:r>
        <w:rPr>
          <w:spacing w:val="-1"/>
        </w:rPr>
        <w:t xml:space="preserve"> </w:t>
      </w:r>
      <w:r>
        <w:t>толчком</w:t>
      </w:r>
      <w:r>
        <w:rPr>
          <w:spacing w:val="-3"/>
        </w:rPr>
        <w:t xml:space="preserve"> </w:t>
      </w:r>
      <w:r>
        <w:t>одной</w:t>
      </w:r>
      <w:r>
        <w:rPr>
          <w:spacing w:val="-5"/>
        </w:rPr>
        <w:t xml:space="preserve"> </w:t>
      </w:r>
      <w:r>
        <w:t>ногой</w:t>
      </w:r>
      <w:r>
        <w:rPr>
          <w:spacing w:val="-2"/>
        </w:rPr>
        <w:t xml:space="preserve"> </w:t>
      </w:r>
      <w:r>
        <w:t>и</w:t>
      </w:r>
      <w:r>
        <w:rPr>
          <w:spacing w:val="-2"/>
        </w:rPr>
        <w:t xml:space="preserve"> </w:t>
      </w:r>
      <w:r>
        <w:t>приземлением</w:t>
      </w:r>
      <w:r>
        <w:rPr>
          <w:spacing w:val="-4"/>
        </w:rPr>
        <w:t xml:space="preserve"> </w:t>
      </w:r>
      <w:r>
        <w:t>на</w:t>
      </w:r>
      <w:r>
        <w:rPr>
          <w:spacing w:val="-3"/>
        </w:rPr>
        <w:t xml:space="preserve"> </w:t>
      </w:r>
      <w:r>
        <w:t>другую</w:t>
      </w:r>
      <w:r>
        <w:rPr>
          <w:spacing w:val="-3"/>
        </w:rPr>
        <w:t xml:space="preserve"> </w:t>
      </w:r>
      <w:r>
        <w:t>ногу,</w:t>
      </w:r>
      <w:r>
        <w:rPr>
          <w:spacing w:val="-2"/>
        </w:rPr>
        <w:t xml:space="preserve"> </w:t>
      </w:r>
      <w:r>
        <w:t>остановка</w:t>
      </w:r>
      <w:r>
        <w:rPr>
          <w:spacing w:val="-3"/>
        </w:rPr>
        <w:t xml:space="preserve"> </w:t>
      </w:r>
      <w:r>
        <w:t>двумя</w:t>
      </w:r>
      <w:r>
        <w:rPr>
          <w:spacing w:val="-3"/>
        </w:rPr>
        <w:t xml:space="preserve"> </w:t>
      </w:r>
      <w:r>
        <w:t>шагами</w:t>
      </w:r>
      <w:r>
        <w:rPr>
          <w:spacing w:val="-2"/>
        </w:rPr>
        <w:t xml:space="preserve"> </w:t>
      </w:r>
      <w:r>
        <w:t>и</w:t>
      </w:r>
      <w:r>
        <w:rPr>
          <w:spacing w:val="-3"/>
        </w:rPr>
        <w:t xml:space="preserve"> </w:t>
      </w:r>
      <w:r>
        <w:t>прыжком.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950"/>
      </w:pPr>
      <w:r>
        <w:lastRenderedPageBreak/>
        <w:t>Упражнения с мячом: ранее разученные упражнения в ведении мяча в разных направлениях и по</w:t>
      </w:r>
      <w:r>
        <w:rPr>
          <w:spacing w:val="-57"/>
        </w:rPr>
        <w:t xml:space="preserve"> </w:t>
      </w:r>
      <w:r>
        <w:t>разной</w:t>
      </w:r>
      <w:r>
        <w:rPr>
          <w:spacing w:val="-1"/>
        </w:rPr>
        <w:t xml:space="preserve"> </w:t>
      </w:r>
      <w:r>
        <w:t>траектории,</w:t>
      </w:r>
      <w:r>
        <w:rPr>
          <w:spacing w:val="-3"/>
        </w:rPr>
        <w:t xml:space="preserve"> </w:t>
      </w:r>
      <w:r>
        <w:t>на</w:t>
      </w:r>
      <w:r>
        <w:rPr>
          <w:spacing w:val="-1"/>
        </w:rPr>
        <w:t xml:space="preserve"> </w:t>
      </w:r>
      <w:r>
        <w:t>передачу</w:t>
      </w:r>
      <w:r>
        <w:rPr>
          <w:spacing w:val="-5"/>
        </w:rPr>
        <w:t xml:space="preserve"> </w:t>
      </w:r>
      <w:r>
        <w:t>и броски</w:t>
      </w:r>
      <w:r>
        <w:rPr>
          <w:spacing w:val="-1"/>
        </w:rPr>
        <w:t xml:space="preserve"> </w:t>
      </w:r>
      <w:r>
        <w:t>мяча</w:t>
      </w:r>
      <w:r>
        <w:rPr>
          <w:spacing w:val="1"/>
        </w:rPr>
        <w:t xml:space="preserve"> </w:t>
      </w:r>
      <w:r>
        <w:t>в</w:t>
      </w:r>
      <w:r>
        <w:rPr>
          <w:spacing w:val="-1"/>
        </w:rPr>
        <w:t xml:space="preserve"> </w:t>
      </w:r>
      <w:r>
        <w:t>корзину.</w:t>
      </w:r>
    </w:p>
    <w:p w:rsidR="00292DCE" w:rsidRDefault="00292DCE">
      <w:pPr>
        <w:pStyle w:val="a3"/>
        <w:ind w:left="0"/>
        <w:rPr>
          <w:sz w:val="21"/>
        </w:rPr>
      </w:pPr>
    </w:p>
    <w:p w:rsidR="00292DCE" w:rsidRDefault="00F301D9">
      <w:pPr>
        <w:pStyle w:val="a3"/>
        <w:spacing w:line="254" w:lineRule="auto"/>
        <w:ind w:right="1193"/>
      </w:pPr>
      <w:r>
        <w:t>Правила игры и игровая деятельность по правилам с использованием разученных технических</w:t>
      </w:r>
      <w:r>
        <w:rPr>
          <w:spacing w:val="-57"/>
        </w:rPr>
        <w:t xml:space="preserve"> </w:t>
      </w:r>
      <w:r>
        <w:t>приёмов.</w:t>
      </w:r>
    </w:p>
    <w:p w:rsidR="00292DCE" w:rsidRDefault="00292DCE">
      <w:pPr>
        <w:pStyle w:val="a3"/>
        <w:spacing w:before="10"/>
        <w:ind w:left="0"/>
        <w:rPr>
          <w:sz w:val="20"/>
        </w:rPr>
      </w:pPr>
    </w:p>
    <w:p w:rsidR="00292DCE" w:rsidRDefault="00F301D9">
      <w:pPr>
        <w:pStyle w:val="a3"/>
        <w:spacing w:line="254" w:lineRule="auto"/>
        <w:ind w:right="548"/>
      </w:pPr>
      <w:r>
        <w:t>Волейбол. Приём и передача мяча двумя руками снизу в разные зоны площадки команды соперника.</w:t>
      </w:r>
      <w:r>
        <w:rPr>
          <w:spacing w:val="-57"/>
        </w:rPr>
        <w:t xml:space="preserve"> </w:t>
      </w:r>
      <w:r>
        <w:t>Правила игры и игровая деятельность по правилам с использованием разученных технических</w:t>
      </w:r>
      <w:r>
        <w:rPr>
          <w:spacing w:val="1"/>
        </w:rPr>
        <w:t xml:space="preserve"> </w:t>
      </w:r>
      <w:r>
        <w:t>приёмов</w:t>
      </w:r>
      <w:r>
        <w:rPr>
          <w:spacing w:val="-1"/>
        </w:rPr>
        <w:t xml:space="preserve"> </w:t>
      </w:r>
      <w:r>
        <w:t>в</w:t>
      </w:r>
      <w:r>
        <w:rPr>
          <w:spacing w:val="-1"/>
        </w:rPr>
        <w:t xml:space="preserve"> </w:t>
      </w:r>
      <w:r>
        <w:t>подаче</w:t>
      </w:r>
      <w:r>
        <w:rPr>
          <w:spacing w:val="-2"/>
        </w:rPr>
        <w:t xml:space="preserve"> </w:t>
      </w:r>
      <w:r>
        <w:t>мяча,</w:t>
      </w:r>
      <w:r>
        <w:rPr>
          <w:spacing w:val="2"/>
        </w:rPr>
        <w:t xml:space="preserve"> </w:t>
      </w:r>
      <w:r>
        <w:t>его</w:t>
      </w:r>
      <w:r>
        <w:rPr>
          <w:spacing w:val="-1"/>
        </w:rPr>
        <w:t xml:space="preserve"> </w:t>
      </w:r>
      <w:r>
        <w:t>приёме</w:t>
      </w:r>
      <w:r>
        <w:rPr>
          <w:spacing w:val="-2"/>
        </w:rPr>
        <w:t xml:space="preserve"> </w:t>
      </w:r>
      <w:r>
        <w:t>и передаче</w:t>
      </w:r>
      <w:r>
        <w:rPr>
          <w:spacing w:val="1"/>
        </w:rPr>
        <w:t xml:space="preserve"> </w:t>
      </w:r>
      <w:r>
        <w:t>двумя</w:t>
      </w:r>
      <w:r>
        <w:rPr>
          <w:spacing w:val="-1"/>
        </w:rPr>
        <w:t xml:space="preserve"> </w:t>
      </w:r>
      <w:r>
        <w:t>руками снизу</w:t>
      </w:r>
      <w:r>
        <w:rPr>
          <w:spacing w:val="-8"/>
        </w:rPr>
        <w:t xml:space="preserve"> </w:t>
      </w:r>
      <w:r>
        <w:t>и</w:t>
      </w:r>
      <w:r>
        <w:rPr>
          <w:spacing w:val="-1"/>
        </w:rPr>
        <w:t xml:space="preserve"> </w:t>
      </w:r>
      <w:r>
        <w:t>сверху.</w:t>
      </w:r>
    </w:p>
    <w:p w:rsidR="00292DCE" w:rsidRDefault="00292DCE">
      <w:pPr>
        <w:pStyle w:val="a3"/>
        <w:spacing w:before="2"/>
        <w:ind w:left="0"/>
        <w:rPr>
          <w:sz w:val="21"/>
        </w:rPr>
      </w:pPr>
    </w:p>
    <w:p w:rsidR="00292DCE" w:rsidRDefault="00F301D9">
      <w:pPr>
        <w:pStyle w:val="a3"/>
        <w:spacing w:line="254" w:lineRule="auto"/>
        <w:ind w:right="702"/>
      </w:pPr>
      <w:r>
        <w:t>Футбол. Удары по катящемуся мячу с разбега. Правила игры и игровая деятельность по правилам с</w:t>
      </w:r>
      <w:r>
        <w:rPr>
          <w:spacing w:val="-57"/>
        </w:rPr>
        <w:t xml:space="preserve"> </w:t>
      </w:r>
      <w:r>
        <w:t>использованием разученных технических приёмов в остановке и передаче мяча, его ведении и</w:t>
      </w:r>
      <w:r>
        <w:rPr>
          <w:spacing w:val="1"/>
        </w:rPr>
        <w:t xml:space="preserve"> </w:t>
      </w:r>
      <w:r>
        <w:t>обводке.</w:t>
      </w:r>
    </w:p>
    <w:p w:rsidR="00292DCE" w:rsidRDefault="00292DCE">
      <w:pPr>
        <w:pStyle w:val="a3"/>
        <w:ind w:left="0"/>
        <w:rPr>
          <w:sz w:val="21"/>
        </w:rPr>
      </w:pPr>
    </w:p>
    <w:p w:rsidR="00292DCE" w:rsidRDefault="00F301D9">
      <w:pPr>
        <w:pStyle w:val="a3"/>
        <w:spacing w:line="254" w:lineRule="auto"/>
        <w:ind w:right="1108"/>
      </w:pPr>
      <w:r>
        <w:t>Совершенствование техники ранее разученных гимнастических и акробатических упражнений,</w:t>
      </w:r>
      <w:r>
        <w:rPr>
          <w:spacing w:val="-57"/>
        </w:rPr>
        <w:t xml:space="preserve"> </w:t>
      </w:r>
      <w:r>
        <w:t>упражнений</w:t>
      </w:r>
      <w:r>
        <w:rPr>
          <w:spacing w:val="-3"/>
        </w:rPr>
        <w:t xml:space="preserve"> </w:t>
      </w:r>
      <w:r>
        <w:t>лёгкой</w:t>
      </w:r>
      <w:r>
        <w:rPr>
          <w:spacing w:val="-2"/>
        </w:rPr>
        <w:t xml:space="preserve"> </w:t>
      </w:r>
      <w:r>
        <w:t>атлетики</w:t>
      </w:r>
      <w:r>
        <w:rPr>
          <w:spacing w:val="-5"/>
        </w:rPr>
        <w:t xml:space="preserve"> </w:t>
      </w:r>
      <w:r>
        <w:t>и</w:t>
      </w:r>
      <w:r>
        <w:rPr>
          <w:spacing w:val="-2"/>
        </w:rPr>
        <w:t xml:space="preserve"> </w:t>
      </w:r>
      <w:r>
        <w:t>зимних</w:t>
      </w:r>
      <w:r>
        <w:rPr>
          <w:spacing w:val="-1"/>
        </w:rPr>
        <w:t xml:space="preserve"> </w:t>
      </w:r>
      <w:r>
        <w:t>видов</w:t>
      </w:r>
      <w:r>
        <w:rPr>
          <w:spacing w:val="-2"/>
        </w:rPr>
        <w:t xml:space="preserve"> </w:t>
      </w:r>
      <w:r>
        <w:t>спорта,</w:t>
      </w:r>
      <w:r>
        <w:rPr>
          <w:spacing w:val="-3"/>
        </w:rPr>
        <w:t xml:space="preserve"> </w:t>
      </w:r>
      <w:r>
        <w:t>технических действий</w:t>
      </w:r>
      <w:r>
        <w:rPr>
          <w:spacing w:val="-2"/>
        </w:rPr>
        <w:t xml:space="preserve"> </w:t>
      </w:r>
      <w:r>
        <w:t>спортивных</w:t>
      </w:r>
      <w:r>
        <w:rPr>
          <w:spacing w:val="-1"/>
        </w:rPr>
        <w:t xml:space="preserve"> </w:t>
      </w:r>
      <w:r>
        <w:t>игр.</w:t>
      </w:r>
    </w:p>
    <w:p w:rsidR="00292DCE" w:rsidRDefault="00292DCE">
      <w:pPr>
        <w:pStyle w:val="a3"/>
        <w:spacing w:before="10"/>
        <w:ind w:left="0"/>
        <w:rPr>
          <w:sz w:val="20"/>
        </w:rPr>
      </w:pPr>
    </w:p>
    <w:p w:rsidR="00292DCE" w:rsidRDefault="00F301D9" w:rsidP="000B0FD5">
      <w:pPr>
        <w:pStyle w:val="a5"/>
        <w:numPr>
          <w:ilvl w:val="4"/>
          <w:numId w:val="93"/>
        </w:numPr>
        <w:tabs>
          <w:tab w:val="left" w:pos="1482"/>
        </w:tabs>
        <w:spacing w:before="1"/>
        <w:ind w:hanging="1082"/>
        <w:rPr>
          <w:sz w:val="24"/>
        </w:rPr>
      </w:pPr>
      <w:r>
        <w:rPr>
          <w:sz w:val="24"/>
        </w:rPr>
        <w:t>Модуль</w:t>
      </w:r>
      <w:r>
        <w:rPr>
          <w:spacing w:val="-1"/>
          <w:sz w:val="24"/>
        </w:rPr>
        <w:t xml:space="preserve"> </w:t>
      </w:r>
      <w:r>
        <w:rPr>
          <w:sz w:val="24"/>
        </w:rPr>
        <w:t>«Спорт».</w:t>
      </w:r>
    </w:p>
    <w:p w:rsidR="00292DCE" w:rsidRDefault="00292DCE">
      <w:pPr>
        <w:pStyle w:val="a3"/>
        <w:spacing w:before="3"/>
        <w:ind w:left="0"/>
        <w:rPr>
          <w:sz w:val="22"/>
        </w:rPr>
      </w:pPr>
    </w:p>
    <w:p w:rsidR="00292DCE" w:rsidRDefault="00F301D9">
      <w:pPr>
        <w:pStyle w:val="a3"/>
        <w:spacing w:line="254" w:lineRule="auto"/>
        <w:ind w:right="448"/>
      </w:pPr>
      <w:r>
        <w:t>Физическая подготовка к выполнению нормативов комплекса ГТО с использованием средств базовой</w:t>
      </w:r>
      <w:r>
        <w:rPr>
          <w:spacing w:val="-57"/>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3"/>
        </w:rPr>
        <w:t xml:space="preserve"> </w:t>
      </w:r>
      <w:r>
        <w:t>видов спорта,</w:t>
      </w:r>
      <w:r>
        <w:rPr>
          <w:spacing w:val="-1"/>
        </w:rPr>
        <w:t xml:space="preserve"> </w:t>
      </w:r>
      <w:r>
        <w:t>культурно-этнических</w:t>
      </w:r>
      <w:r>
        <w:rPr>
          <w:spacing w:val="2"/>
        </w:rPr>
        <w:t xml:space="preserve"> </w:t>
      </w:r>
      <w:r>
        <w:t>игр.</w:t>
      </w:r>
    </w:p>
    <w:p w:rsidR="00292DCE" w:rsidRDefault="00292DCE">
      <w:pPr>
        <w:pStyle w:val="a3"/>
        <w:spacing w:before="4"/>
        <w:ind w:left="0"/>
        <w:rPr>
          <w:sz w:val="21"/>
        </w:rPr>
      </w:pPr>
    </w:p>
    <w:p w:rsidR="00292DCE" w:rsidRDefault="00F301D9" w:rsidP="000B0FD5">
      <w:pPr>
        <w:pStyle w:val="41"/>
        <w:numPr>
          <w:ilvl w:val="1"/>
          <w:numId w:val="94"/>
        </w:numPr>
        <w:tabs>
          <w:tab w:val="left" w:pos="942"/>
        </w:tabs>
        <w:spacing w:before="1"/>
        <w:ind w:hanging="542"/>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292DCE" w:rsidRDefault="00292DCE">
      <w:pPr>
        <w:pStyle w:val="a3"/>
        <w:spacing w:before="10"/>
        <w:ind w:left="0"/>
        <w:rPr>
          <w:b/>
          <w:sz w:val="21"/>
        </w:rPr>
      </w:pPr>
    </w:p>
    <w:p w:rsidR="00292DCE" w:rsidRDefault="00F301D9" w:rsidP="000B0FD5">
      <w:pPr>
        <w:pStyle w:val="a5"/>
        <w:numPr>
          <w:ilvl w:val="2"/>
          <w:numId w:val="94"/>
        </w:numPr>
        <w:tabs>
          <w:tab w:val="left" w:pos="1122"/>
        </w:tabs>
        <w:ind w:left="1121" w:hanging="722"/>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4"/>
          <w:sz w:val="24"/>
        </w:rPr>
        <w:t xml:space="preserve"> </w:t>
      </w:r>
      <w:r>
        <w:rPr>
          <w:sz w:val="24"/>
        </w:rPr>
        <w:t>культуре.</w:t>
      </w:r>
    </w:p>
    <w:p w:rsidR="00292DCE" w:rsidRDefault="00292DCE">
      <w:pPr>
        <w:pStyle w:val="a3"/>
        <w:spacing w:before="4"/>
        <w:ind w:left="0"/>
        <w:rPr>
          <w:sz w:val="22"/>
        </w:rPr>
      </w:pPr>
    </w:p>
    <w:p w:rsidR="00292DCE" w:rsidRDefault="00F301D9">
      <w:pPr>
        <w:pStyle w:val="a3"/>
        <w:spacing w:line="254" w:lineRule="auto"/>
        <w:ind w:right="371"/>
      </w:pPr>
      <w:r>
        <w:t>Зарождение олимпийского движения в дореволюционной России, роль А.Д. Бутовского в развитии</w:t>
      </w:r>
      <w:r>
        <w:rPr>
          <w:spacing w:val="1"/>
        </w:rPr>
        <w:t xml:space="preserve"> </w:t>
      </w:r>
      <w:r>
        <w:t>отечественной системы физического воспитания и спорта. Олимпийское движение в СССР и</w:t>
      </w:r>
      <w:r>
        <w:rPr>
          <w:spacing w:val="1"/>
        </w:rPr>
        <w:t xml:space="preserve"> </w:t>
      </w:r>
      <w:r>
        <w:t>современной России, характеристика основных этапов развития. Выдающиеся советские и российские</w:t>
      </w:r>
      <w:r>
        <w:rPr>
          <w:spacing w:val="-57"/>
        </w:rPr>
        <w:t xml:space="preserve"> </w:t>
      </w:r>
      <w:r>
        <w:t>олимпийцы.</w:t>
      </w:r>
    </w:p>
    <w:p w:rsidR="00292DCE" w:rsidRDefault="00292DCE">
      <w:pPr>
        <w:pStyle w:val="a3"/>
        <w:spacing w:before="2"/>
        <w:ind w:left="0"/>
        <w:rPr>
          <w:sz w:val="21"/>
        </w:rPr>
      </w:pPr>
    </w:p>
    <w:p w:rsidR="00292DCE" w:rsidRDefault="00F301D9">
      <w:pPr>
        <w:pStyle w:val="a3"/>
        <w:spacing w:line="254" w:lineRule="auto"/>
        <w:ind w:right="629"/>
      </w:pPr>
      <w:r>
        <w:t>Влияние занятий физической культурой и спортом на воспитание положительных качеств личности</w:t>
      </w:r>
      <w:r>
        <w:rPr>
          <w:spacing w:val="-57"/>
        </w:rPr>
        <w:t xml:space="preserve"> </w:t>
      </w:r>
      <w:r>
        <w:t>современного</w:t>
      </w:r>
      <w:r>
        <w:rPr>
          <w:spacing w:val="-1"/>
        </w:rPr>
        <w:t xml:space="preserve"> </w:t>
      </w:r>
      <w:r>
        <w:t>человека.</w:t>
      </w:r>
    </w:p>
    <w:p w:rsidR="00292DCE" w:rsidRDefault="00292DCE">
      <w:pPr>
        <w:pStyle w:val="a3"/>
        <w:spacing w:before="11"/>
        <w:ind w:left="0"/>
        <w:rPr>
          <w:sz w:val="20"/>
        </w:rPr>
      </w:pPr>
    </w:p>
    <w:p w:rsidR="00292DCE" w:rsidRDefault="00F301D9" w:rsidP="000B0FD5">
      <w:pPr>
        <w:pStyle w:val="a5"/>
        <w:numPr>
          <w:ilvl w:val="2"/>
          <w:numId w:val="94"/>
        </w:numPr>
        <w:tabs>
          <w:tab w:val="left" w:pos="1122"/>
        </w:tabs>
        <w:ind w:left="1121" w:hanging="722"/>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деятельности.</w:t>
      </w:r>
    </w:p>
    <w:p w:rsidR="00292DCE" w:rsidRDefault="00292DCE">
      <w:pPr>
        <w:pStyle w:val="a3"/>
        <w:spacing w:before="4"/>
        <w:ind w:left="0"/>
        <w:rPr>
          <w:sz w:val="22"/>
        </w:rPr>
      </w:pPr>
    </w:p>
    <w:p w:rsidR="00292DCE" w:rsidRDefault="00F301D9">
      <w:pPr>
        <w:pStyle w:val="a3"/>
        <w:spacing w:line="254" w:lineRule="auto"/>
        <w:ind w:right="1518"/>
      </w:pPr>
      <w:r>
        <w:t>Правила техники безопасности и гигиены мест занятий в процессе выполнения физических</w:t>
      </w:r>
      <w:r>
        <w:rPr>
          <w:spacing w:val="-57"/>
        </w:rPr>
        <w:t xml:space="preserve"> </w:t>
      </w:r>
      <w:r>
        <w:t>упражнений</w:t>
      </w:r>
      <w:r>
        <w:rPr>
          <w:spacing w:val="-2"/>
        </w:rPr>
        <w:t xml:space="preserve"> </w:t>
      </w:r>
      <w:r>
        <w:t>на</w:t>
      </w:r>
      <w:r>
        <w:rPr>
          <w:spacing w:val="-2"/>
        </w:rPr>
        <w:t xml:space="preserve"> </w:t>
      </w:r>
      <w:r>
        <w:t>открытых площадках.</w:t>
      </w:r>
      <w:r>
        <w:rPr>
          <w:spacing w:val="-1"/>
        </w:rPr>
        <w:t xml:space="preserve"> </w:t>
      </w:r>
      <w:r>
        <w:t>Ведение</w:t>
      </w:r>
      <w:r>
        <w:rPr>
          <w:spacing w:val="-2"/>
        </w:rPr>
        <w:t xml:space="preserve"> </w:t>
      </w:r>
      <w:r>
        <w:t>дневника</w:t>
      </w:r>
      <w:r>
        <w:rPr>
          <w:spacing w:val="-2"/>
        </w:rPr>
        <w:t xml:space="preserve"> </w:t>
      </w:r>
      <w:r>
        <w:t>по</w:t>
      </w:r>
      <w:r>
        <w:rPr>
          <w:spacing w:val="-4"/>
        </w:rPr>
        <w:t xml:space="preserve"> </w:t>
      </w:r>
      <w:r>
        <w:t>физической</w:t>
      </w:r>
      <w:r>
        <w:rPr>
          <w:spacing w:val="-1"/>
        </w:rPr>
        <w:t xml:space="preserve"> </w:t>
      </w:r>
      <w:r>
        <w:t>культуре.</w:t>
      </w:r>
    </w:p>
    <w:p w:rsidR="00292DCE" w:rsidRDefault="00292DCE">
      <w:pPr>
        <w:pStyle w:val="a3"/>
        <w:spacing w:before="11"/>
        <w:ind w:left="0"/>
        <w:rPr>
          <w:sz w:val="20"/>
        </w:rPr>
      </w:pPr>
    </w:p>
    <w:p w:rsidR="00292DCE" w:rsidRDefault="00F301D9">
      <w:pPr>
        <w:pStyle w:val="a3"/>
        <w:spacing w:line="254" w:lineRule="auto"/>
        <w:ind w:right="552"/>
      </w:pPr>
      <w:r>
        <w:t>Техническая подготовка и её значение для человека, основные правила технической подготовки.</w:t>
      </w:r>
      <w:r>
        <w:rPr>
          <w:spacing w:val="1"/>
        </w:rPr>
        <w:t xml:space="preserve"> </w:t>
      </w:r>
      <w:r>
        <w:t>Двигательные действия как основа технической подготовки, понятие двигательного умения и</w:t>
      </w:r>
      <w:r>
        <w:rPr>
          <w:spacing w:val="1"/>
        </w:rPr>
        <w:t xml:space="preserve"> </w:t>
      </w:r>
      <w:r>
        <w:t>двигательного навыка. Способы оценивания техники двигательных действий и организация</w:t>
      </w:r>
      <w:r>
        <w:rPr>
          <w:spacing w:val="1"/>
        </w:rPr>
        <w:t xml:space="preserve"> </w:t>
      </w:r>
      <w:r>
        <w:t>процедуры оценивания. Ошибки при разучивании техники выполнения двигательных действий,</w:t>
      </w:r>
      <w:r>
        <w:rPr>
          <w:spacing w:val="1"/>
        </w:rPr>
        <w:t xml:space="preserve"> </w:t>
      </w:r>
      <w:r>
        <w:t>причины</w:t>
      </w:r>
      <w:r>
        <w:rPr>
          <w:spacing w:val="-4"/>
        </w:rPr>
        <w:t xml:space="preserve"> </w:t>
      </w:r>
      <w:r>
        <w:t>и</w:t>
      </w:r>
      <w:r>
        <w:rPr>
          <w:spacing w:val="-3"/>
        </w:rPr>
        <w:t xml:space="preserve"> </w:t>
      </w:r>
      <w:r>
        <w:t>способы</w:t>
      </w:r>
      <w:r>
        <w:rPr>
          <w:spacing w:val="-3"/>
        </w:rPr>
        <w:t xml:space="preserve"> </w:t>
      </w:r>
      <w:r>
        <w:t>их</w:t>
      </w:r>
      <w:r>
        <w:rPr>
          <w:spacing w:val="-5"/>
        </w:rPr>
        <w:t xml:space="preserve"> </w:t>
      </w:r>
      <w:r>
        <w:t>предупреждения</w:t>
      </w:r>
      <w:r>
        <w:rPr>
          <w:spacing w:val="-3"/>
        </w:rPr>
        <w:t xml:space="preserve"> </w:t>
      </w:r>
      <w:r>
        <w:t>при</w:t>
      </w:r>
      <w:r>
        <w:rPr>
          <w:spacing w:val="-3"/>
        </w:rPr>
        <w:t xml:space="preserve"> </w:t>
      </w:r>
      <w:r>
        <w:t>самостоятельных</w:t>
      </w:r>
      <w:r>
        <w:rPr>
          <w:spacing w:val="-5"/>
        </w:rPr>
        <w:t xml:space="preserve"> </w:t>
      </w:r>
      <w:r>
        <w:t>занятиях</w:t>
      </w:r>
      <w:r>
        <w:rPr>
          <w:spacing w:val="-1"/>
        </w:rPr>
        <w:t xml:space="preserve"> </w:t>
      </w:r>
      <w:r>
        <w:t>технической</w:t>
      </w:r>
      <w:r>
        <w:rPr>
          <w:spacing w:val="-3"/>
        </w:rPr>
        <w:t xml:space="preserve"> </w:t>
      </w:r>
      <w:r>
        <w:t>подготовкой.</w:t>
      </w:r>
    </w:p>
    <w:p w:rsidR="00292DCE" w:rsidRDefault="00292DCE">
      <w:pPr>
        <w:pStyle w:val="a3"/>
        <w:spacing w:before="2"/>
        <w:ind w:left="0"/>
        <w:rPr>
          <w:sz w:val="21"/>
        </w:rPr>
      </w:pPr>
    </w:p>
    <w:p w:rsidR="00292DCE" w:rsidRDefault="00F301D9">
      <w:pPr>
        <w:pStyle w:val="a3"/>
        <w:spacing w:line="254" w:lineRule="auto"/>
        <w:ind w:right="424"/>
      </w:pPr>
      <w:r>
        <w:t>Планирование самостоятельных занятий технической подготовкой на учебный год и учебную</w:t>
      </w:r>
      <w:r>
        <w:rPr>
          <w:spacing w:val="1"/>
        </w:rPr>
        <w:t xml:space="preserve"> </w:t>
      </w:r>
      <w:r>
        <w:t>четверть. Составление плана учебного занятия по самостоятельной технической подготовке. Способы</w:t>
      </w:r>
      <w:r>
        <w:rPr>
          <w:spacing w:val="-57"/>
        </w:rPr>
        <w:t xml:space="preserve"> </w:t>
      </w:r>
      <w:r>
        <w:t>оценивания</w:t>
      </w:r>
      <w:r>
        <w:rPr>
          <w:spacing w:val="-4"/>
        </w:rPr>
        <w:t xml:space="preserve"> </w:t>
      </w:r>
      <w:r>
        <w:t>оздоровительного</w:t>
      </w:r>
      <w:r>
        <w:rPr>
          <w:spacing w:val="-3"/>
        </w:rPr>
        <w:t xml:space="preserve"> </w:t>
      </w:r>
      <w:r>
        <w:t>эффекта</w:t>
      </w:r>
      <w:r>
        <w:rPr>
          <w:spacing w:val="-5"/>
        </w:rPr>
        <w:t xml:space="preserve"> </w:t>
      </w:r>
      <w:r>
        <w:t>занятий</w:t>
      </w:r>
      <w:r>
        <w:rPr>
          <w:spacing w:val="-3"/>
        </w:rPr>
        <w:t xml:space="preserve"> </w:t>
      </w:r>
      <w:r>
        <w:t>физической</w:t>
      </w:r>
      <w:r>
        <w:rPr>
          <w:spacing w:val="-4"/>
        </w:rPr>
        <w:t xml:space="preserve"> </w:t>
      </w:r>
      <w:r>
        <w:t>культурой</w:t>
      </w:r>
      <w:r>
        <w:rPr>
          <w:spacing w:val="-3"/>
        </w:rPr>
        <w:t xml:space="preserve"> </w:t>
      </w:r>
      <w:r>
        <w:t>с</w:t>
      </w:r>
      <w:r>
        <w:rPr>
          <w:spacing w:val="-4"/>
        </w:rPr>
        <w:t xml:space="preserve"> </w:t>
      </w:r>
      <w:r>
        <w:t>помощью</w:t>
      </w:r>
      <w:r>
        <w:rPr>
          <w:spacing w:val="-2"/>
        </w:rPr>
        <w:t xml:space="preserve"> </w:t>
      </w:r>
      <w:r>
        <w:t>«индекса</w:t>
      </w:r>
      <w:r>
        <w:rPr>
          <w:spacing w:val="-3"/>
        </w:rPr>
        <w:t xml:space="preserve"> </w:t>
      </w:r>
      <w:r>
        <w:t>Кетле»,</w:t>
      </w:r>
    </w:p>
    <w:p w:rsidR="00292DCE" w:rsidRDefault="00F301D9">
      <w:pPr>
        <w:pStyle w:val="a3"/>
        <w:spacing w:before="1"/>
      </w:pPr>
      <w:r>
        <w:t>«ортостатической</w:t>
      </w:r>
      <w:r>
        <w:rPr>
          <w:spacing w:val="-6"/>
        </w:rPr>
        <w:t xml:space="preserve"> </w:t>
      </w:r>
      <w:r>
        <w:t>пробы»,</w:t>
      </w:r>
      <w:r>
        <w:rPr>
          <w:spacing w:val="-1"/>
        </w:rPr>
        <w:t xml:space="preserve"> </w:t>
      </w:r>
      <w:r>
        <w:t>«функциональной</w:t>
      </w:r>
      <w:r>
        <w:rPr>
          <w:spacing w:val="-7"/>
        </w:rPr>
        <w:t xml:space="preserve"> </w:t>
      </w:r>
      <w:r>
        <w:t>пробы</w:t>
      </w:r>
      <w:r>
        <w:rPr>
          <w:spacing w:val="-5"/>
        </w:rPr>
        <w:t xml:space="preserve"> </w:t>
      </w:r>
      <w:r>
        <w:t>со</w:t>
      </w:r>
      <w:r>
        <w:rPr>
          <w:spacing w:val="-5"/>
        </w:rPr>
        <w:t xml:space="preserve"> </w:t>
      </w:r>
      <w:r>
        <w:t>стандартной</w:t>
      </w:r>
      <w:r>
        <w:rPr>
          <w:spacing w:val="-6"/>
        </w:rPr>
        <w:t xml:space="preserve"> </w:t>
      </w:r>
      <w:r>
        <w:t>нагрузкой».</w:t>
      </w:r>
    </w:p>
    <w:p w:rsidR="00292DCE" w:rsidRDefault="00292DCE">
      <w:pPr>
        <w:pStyle w:val="a3"/>
        <w:spacing w:before="4"/>
        <w:ind w:left="0"/>
        <w:rPr>
          <w:sz w:val="22"/>
        </w:rPr>
      </w:pPr>
    </w:p>
    <w:p w:rsidR="00292DCE" w:rsidRDefault="00F301D9" w:rsidP="000B0FD5">
      <w:pPr>
        <w:pStyle w:val="a5"/>
        <w:numPr>
          <w:ilvl w:val="2"/>
          <w:numId w:val="94"/>
        </w:numPr>
        <w:tabs>
          <w:tab w:val="left" w:pos="1122"/>
        </w:tabs>
        <w:ind w:left="1121" w:hanging="722"/>
        <w:rPr>
          <w:sz w:val="24"/>
        </w:rPr>
      </w:pPr>
      <w:r>
        <w:rPr>
          <w:sz w:val="24"/>
        </w:rPr>
        <w:t>Физическое</w:t>
      </w:r>
      <w:r>
        <w:rPr>
          <w:spacing w:val="-6"/>
          <w:sz w:val="24"/>
        </w:rPr>
        <w:t xml:space="preserve"> </w:t>
      </w:r>
      <w:r>
        <w:rPr>
          <w:sz w:val="24"/>
        </w:rPr>
        <w:t>совершенствование.</w:t>
      </w:r>
    </w:p>
    <w:p w:rsidR="00292DCE" w:rsidRDefault="00292DCE">
      <w:pPr>
        <w:rPr>
          <w:sz w:val="24"/>
        </w:rPr>
        <w:sectPr w:rsidR="00292DCE">
          <w:pgSz w:w="11930" w:h="16860"/>
          <w:pgMar w:top="1080" w:right="100" w:bottom="860" w:left="480" w:header="0" w:footer="582" w:gutter="0"/>
          <w:cols w:space="720"/>
        </w:sectPr>
      </w:pPr>
    </w:p>
    <w:p w:rsidR="00292DCE" w:rsidRDefault="00F301D9" w:rsidP="000B0FD5">
      <w:pPr>
        <w:pStyle w:val="a5"/>
        <w:numPr>
          <w:ilvl w:val="3"/>
          <w:numId w:val="94"/>
        </w:numPr>
        <w:tabs>
          <w:tab w:val="left" w:pos="1302"/>
        </w:tabs>
        <w:spacing w:before="60"/>
        <w:ind w:hanging="902"/>
        <w:rPr>
          <w:sz w:val="24"/>
        </w:rPr>
      </w:pPr>
      <w:r>
        <w:rPr>
          <w:sz w:val="24"/>
        </w:rPr>
        <w:lastRenderedPageBreak/>
        <w:t>Физкультурно-оздоровительная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pPr>
        <w:pStyle w:val="a3"/>
        <w:spacing w:before="1" w:line="254" w:lineRule="auto"/>
        <w:ind w:right="1229"/>
      </w:pPr>
      <w:r>
        <w:t>Оздоровительные комплексы для самостоятельных занятий с добавлением ранее разученных</w:t>
      </w:r>
      <w:r>
        <w:rPr>
          <w:spacing w:val="1"/>
        </w:rPr>
        <w:t xml:space="preserve"> </w:t>
      </w:r>
      <w:r>
        <w:t>упражнений: для коррекции телосложения и профилактики нарушения осанки, дыхательной и</w:t>
      </w:r>
      <w:r>
        <w:rPr>
          <w:spacing w:val="-57"/>
        </w:rPr>
        <w:t xml:space="preserve"> </w:t>
      </w:r>
      <w:r>
        <w:t>зрительной</w:t>
      </w:r>
      <w:r>
        <w:rPr>
          <w:spacing w:val="-1"/>
        </w:rPr>
        <w:t xml:space="preserve"> </w:t>
      </w:r>
      <w:r>
        <w:t>гимнастики</w:t>
      </w:r>
      <w:r>
        <w:rPr>
          <w:spacing w:val="-2"/>
        </w:rPr>
        <w:t xml:space="preserve"> </w:t>
      </w:r>
      <w:r>
        <w:t>в</w:t>
      </w:r>
      <w:r>
        <w:rPr>
          <w:spacing w:val="-1"/>
        </w:rPr>
        <w:t xml:space="preserve"> </w:t>
      </w:r>
      <w:r>
        <w:t>режиме</w:t>
      </w:r>
      <w:r>
        <w:rPr>
          <w:spacing w:val="3"/>
        </w:rPr>
        <w:t xml:space="preserve"> </w:t>
      </w:r>
      <w:r>
        <w:t>учебного</w:t>
      </w:r>
      <w:r>
        <w:rPr>
          <w:spacing w:val="-1"/>
        </w:rPr>
        <w:t xml:space="preserve"> </w:t>
      </w:r>
      <w:r>
        <w:t>дня.</w:t>
      </w:r>
    </w:p>
    <w:p w:rsidR="00292DCE" w:rsidRDefault="00292DCE">
      <w:pPr>
        <w:pStyle w:val="a3"/>
        <w:spacing w:before="10"/>
        <w:ind w:left="0"/>
        <w:rPr>
          <w:sz w:val="20"/>
        </w:rPr>
      </w:pPr>
    </w:p>
    <w:p w:rsidR="00292DCE" w:rsidRDefault="00F301D9" w:rsidP="000B0FD5">
      <w:pPr>
        <w:pStyle w:val="a5"/>
        <w:numPr>
          <w:ilvl w:val="3"/>
          <w:numId w:val="94"/>
        </w:numPr>
        <w:tabs>
          <w:tab w:val="left" w:pos="1302"/>
        </w:tabs>
        <w:ind w:hanging="902"/>
        <w:rPr>
          <w:sz w:val="24"/>
        </w:rPr>
      </w:pPr>
      <w:r>
        <w:rPr>
          <w:sz w:val="24"/>
        </w:rPr>
        <w:t>Спортивно-оздоровительная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rsidP="000B0FD5">
      <w:pPr>
        <w:pStyle w:val="a5"/>
        <w:numPr>
          <w:ilvl w:val="4"/>
          <w:numId w:val="94"/>
        </w:numPr>
        <w:tabs>
          <w:tab w:val="left" w:pos="1482"/>
        </w:tabs>
        <w:ind w:hanging="108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pPr>
        <w:pStyle w:val="a3"/>
        <w:spacing w:line="254" w:lineRule="auto"/>
        <w:ind w:right="364"/>
      </w:pPr>
      <w:r>
        <w:t>Акробатические комбинации из ранее разученных упражнений с добавлением упражнений</w:t>
      </w:r>
      <w:r>
        <w:rPr>
          <w:spacing w:val="1"/>
        </w:rPr>
        <w:t xml:space="preserve"> </w:t>
      </w:r>
      <w:r>
        <w:t>ритмической гимнастики (девочки). Простейшие акробатические пирамиды в парах и тройках</w:t>
      </w:r>
      <w:r>
        <w:rPr>
          <w:spacing w:val="1"/>
        </w:rPr>
        <w:t xml:space="preserve"> </w:t>
      </w:r>
      <w:r>
        <w:t>(девочки). Стойка на голове с опорой на руки, акробатическая комбинация из разученных упражнений</w:t>
      </w:r>
      <w:r>
        <w:rPr>
          <w:spacing w:val="-57"/>
        </w:rPr>
        <w:t xml:space="preserve"> </w:t>
      </w:r>
      <w:r>
        <w:t>в</w:t>
      </w:r>
      <w:r>
        <w:rPr>
          <w:spacing w:val="-2"/>
        </w:rPr>
        <w:t xml:space="preserve"> </w:t>
      </w:r>
      <w:r>
        <w:t>равновесии, стойках,</w:t>
      </w:r>
      <w:r>
        <w:rPr>
          <w:spacing w:val="-3"/>
        </w:rPr>
        <w:t xml:space="preserve"> </w:t>
      </w:r>
      <w:r>
        <w:t>кувырках</w:t>
      </w:r>
      <w:r>
        <w:rPr>
          <w:spacing w:val="2"/>
        </w:rPr>
        <w:t xml:space="preserve"> </w:t>
      </w:r>
      <w:r>
        <w:t>(мальчики).</w:t>
      </w:r>
    </w:p>
    <w:p w:rsidR="00292DCE" w:rsidRDefault="00292DCE">
      <w:pPr>
        <w:pStyle w:val="a3"/>
        <w:spacing w:before="3"/>
        <w:ind w:left="0"/>
        <w:rPr>
          <w:sz w:val="21"/>
        </w:rPr>
      </w:pPr>
    </w:p>
    <w:p w:rsidR="00292DCE" w:rsidRDefault="00F301D9">
      <w:pPr>
        <w:pStyle w:val="a3"/>
        <w:spacing w:line="254" w:lineRule="auto"/>
        <w:ind w:right="638"/>
      </w:pPr>
      <w:r>
        <w:t>Комплекс упражнений степ-аэробики, включающий упражнения в ходьбе, прыжках, спрыгивании и</w:t>
      </w:r>
      <w:r>
        <w:rPr>
          <w:spacing w:val="-57"/>
        </w:rPr>
        <w:t xml:space="preserve"> </w:t>
      </w:r>
      <w:r>
        <w:t>запрыгивании с поворотами разведением рук и ног, выполняемых в среднем и высоком темпе</w:t>
      </w:r>
      <w:r>
        <w:rPr>
          <w:spacing w:val="1"/>
        </w:rPr>
        <w:t xml:space="preserve"> </w:t>
      </w:r>
      <w:r>
        <w:t>(девочки).</w:t>
      </w:r>
    </w:p>
    <w:p w:rsidR="00292DCE" w:rsidRDefault="00292DCE">
      <w:pPr>
        <w:pStyle w:val="a3"/>
        <w:spacing w:before="10"/>
        <w:ind w:left="0"/>
        <w:rPr>
          <w:sz w:val="20"/>
        </w:rPr>
      </w:pPr>
    </w:p>
    <w:p w:rsidR="00292DCE" w:rsidRDefault="00F301D9">
      <w:pPr>
        <w:pStyle w:val="a3"/>
        <w:spacing w:before="1" w:line="254" w:lineRule="auto"/>
        <w:ind w:right="485"/>
      </w:pPr>
      <w:r>
        <w:t>Комбинация на гимнастическом бревне из ранее разученных упражнений с добавлением упражнений</w:t>
      </w:r>
      <w:r>
        <w:rPr>
          <w:spacing w:val="-57"/>
        </w:rPr>
        <w:t xml:space="preserve"> </w:t>
      </w:r>
      <w:r>
        <w:t>на статическое и динамическое равновесие (девочки). Комбинация на низкой гимнастической</w:t>
      </w:r>
      <w:r>
        <w:rPr>
          <w:spacing w:val="1"/>
        </w:rPr>
        <w:t xml:space="preserve"> </w:t>
      </w:r>
      <w:r>
        <w:t>перекладине из ранее разученных упражнений в висах, упорах, переворотах (мальчики). Лазанье по</w:t>
      </w:r>
      <w:r>
        <w:rPr>
          <w:spacing w:val="1"/>
        </w:rPr>
        <w:t xml:space="preserve"> </w:t>
      </w:r>
      <w:r>
        <w:t>канату</w:t>
      </w:r>
      <w:r>
        <w:rPr>
          <w:spacing w:val="-6"/>
        </w:rPr>
        <w:t xml:space="preserve"> </w:t>
      </w:r>
      <w:r>
        <w:t>в</w:t>
      </w:r>
      <w:r>
        <w:rPr>
          <w:spacing w:val="-1"/>
        </w:rPr>
        <w:t xml:space="preserve"> </w:t>
      </w:r>
      <w:r>
        <w:t>два</w:t>
      </w:r>
      <w:r>
        <w:rPr>
          <w:spacing w:val="-2"/>
        </w:rPr>
        <w:t xml:space="preserve"> </w:t>
      </w:r>
      <w:r>
        <w:t>приёма</w:t>
      </w:r>
      <w:r>
        <w:rPr>
          <w:spacing w:val="1"/>
        </w:rPr>
        <w:t xml:space="preserve"> </w:t>
      </w:r>
      <w:r>
        <w:t>(мальчики).</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spacing w:before="1"/>
        <w:ind w:hanging="1082"/>
        <w:rPr>
          <w:sz w:val="24"/>
        </w:rPr>
      </w:pPr>
      <w:r>
        <w:rPr>
          <w:sz w:val="24"/>
        </w:rPr>
        <w:t>Модуль</w:t>
      </w:r>
      <w:r>
        <w:rPr>
          <w:spacing w:val="-1"/>
          <w:sz w:val="24"/>
        </w:rPr>
        <w:t xml:space="preserve"> </w:t>
      </w:r>
      <w:r>
        <w:rPr>
          <w:sz w:val="24"/>
        </w:rPr>
        <w:t>«Лёгкая</w:t>
      </w:r>
      <w:r>
        <w:rPr>
          <w:spacing w:val="-5"/>
          <w:sz w:val="24"/>
        </w:rPr>
        <w:t xml:space="preserve"> </w:t>
      </w:r>
      <w:r>
        <w:rPr>
          <w:sz w:val="24"/>
        </w:rPr>
        <w:t>атлетика».</w:t>
      </w:r>
    </w:p>
    <w:p w:rsidR="00292DCE" w:rsidRDefault="00292DCE">
      <w:pPr>
        <w:pStyle w:val="a3"/>
        <w:spacing w:before="4"/>
        <w:ind w:left="0"/>
        <w:rPr>
          <w:sz w:val="22"/>
        </w:rPr>
      </w:pPr>
    </w:p>
    <w:p w:rsidR="00292DCE" w:rsidRDefault="00F301D9">
      <w:pPr>
        <w:pStyle w:val="a3"/>
        <w:spacing w:line="256" w:lineRule="auto"/>
        <w:ind w:right="441"/>
      </w:pPr>
      <w:r>
        <w:t>Бег с преодолением препятствий способами «наступание» и «прыжковый бег», эстафетный бег. Ранее</w:t>
      </w:r>
      <w:r>
        <w:rPr>
          <w:spacing w:val="-57"/>
        </w:rPr>
        <w:t xml:space="preserve"> </w:t>
      </w:r>
      <w:r>
        <w:t>освоенные беговые упражнения с увеличением скорости передвижения и продолжительности</w:t>
      </w:r>
      <w:r>
        <w:rPr>
          <w:spacing w:val="1"/>
        </w:rPr>
        <w:t xml:space="preserve"> </w:t>
      </w:r>
      <w:r>
        <w:t>выполнения,</w:t>
      </w:r>
      <w:r>
        <w:rPr>
          <w:spacing w:val="-4"/>
        </w:rPr>
        <w:t xml:space="preserve"> </w:t>
      </w:r>
      <w:r>
        <w:t>прыжки с</w:t>
      </w:r>
      <w:r>
        <w:rPr>
          <w:spacing w:val="-4"/>
        </w:rPr>
        <w:t xml:space="preserve"> </w:t>
      </w:r>
      <w:r>
        <w:t>разбега</w:t>
      </w:r>
      <w:r>
        <w:rPr>
          <w:spacing w:val="-1"/>
        </w:rPr>
        <w:t xml:space="preserve"> </w:t>
      </w:r>
      <w:r>
        <w:t>в</w:t>
      </w:r>
      <w:r>
        <w:rPr>
          <w:spacing w:val="-1"/>
        </w:rPr>
        <w:t xml:space="preserve"> </w:t>
      </w:r>
      <w:r>
        <w:t>длину</w:t>
      </w:r>
      <w:r>
        <w:rPr>
          <w:spacing w:val="-5"/>
        </w:rPr>
        <w:t xml:space="preserve"> </w:t>
      </w:r>
      <w:r>
        <w:t>способом</w:t>
      </w:r>
      <w:r>
        <w:rPr>
          <w:spacing w:val="2"/>
        </w:rPr>
        <w:t xml:space="preserve"> </w:t>
      </w:r>
      <w:r>
        <w:t>«согнув</w:t>
      </w:r>
      <w:r>
        <w:rPr>
          <w:spacing w:val="-1"/>
        </w:rPr>
        <w:t xml:space="preserve"> </w:t>
      </w:r>
      <w:r>
        <w:t>ноги»</w:t>
      </w:r>
      <w:r>
        <w:rPr>
          <w:spacing w:val="-8"/>
        </w:rPr>
        <w:t xml:space="preserve"> </w:t>
      </w:r>
      <w:r>
        <w:t>и в</w:t>
      </w:r>
      <w:r>
        <w:rPr>
          <w:spacing w:val="-1"/>
        </w:rPr>
        <w:t xml:space="preserve"> </w:t>
      </w:r>
      <w:r>
        <w:t>высоту</w:t>
      </w:r>
      <w:r>
        <w:rPr>
          <w:spacing w:val="-3"/>
        </w:rPr>
        <w:t xml:space="preserve"> </w:t>
      </w:r>
      <w:r>
        <w:t>способом</w:t>
      </w:r>
    </w:p>
    <w:p w:rsidR="00292DCE" w:rsidRDefault="00F301D9">
      <w:pPr>
        <w:pStyle w:val="a3"/>
        <w:spacing w:line="271" w:lineRule="exact"/>
      </w:pPr>
      <w:r>
        <w:t>«перешагивание».</w:t>
      </w:r>
    </w:p>
    <w:p w:rsidR="00292DCE" w:rsidRDefault="00292DCE">
      <w:pPr>
        <w:pStyle w:val="a3"/>
        <w:spacing w:before="4"/>
        <w:ind w:left="0"/>
        <w:rPr>
          <w:sz w:val="22"/>
        </w:rPr>
      </w:pPr>
    </w:p>
    <w:p w:rsidR="00292DCE" w:rsidRDefault="00F301D9">
      <w:pPr>
        <w:pStyle w:val="a3"/>
        <w:spacing w:line="463" w:lineRule="auto"/>
        <w:ind w:right="1352"/>
      </w:pPr>
      <w:r>
        <w:t>Метание малого (теннисного) мяча по движущейся (катящейся) с разной скоростью мишени.</w:t>
      </w:r>
      <w:r>
        <w:rPr>
          <w:spacing w:val="-57"/>
        </w:rPr>
        <w:t xml:space="preserve"> </w:t>
      </w:r>
      <w:r>
        <w:t>18.5.3.2.3.</w:t>
      </w:r>
      <w:r>
        <w:rPr>
          <w:spacing w:val="-1"/>
        </w:rPr>
        <w:t xml:space="preserve"> </w:t>
      </w:r>
      <w:r>
        <w:t>Модуль</w:t>
      </w:r>
      <w:r>
        <w:rPr>
          <w:spacing w:val="5"/>
        </w:rPr>
        <w:t xml:space="preserve"> </w:t>
      </w:r>
      <w:r>
        <w:t>«Зимние</w:t>
      </w:r>
      <w:r>
        <w:rPr>
          <w:spacing w:val="-1"/>
        </w:rPr>
        <w:t xml:space="preserve"> </w:t>
      </w:r>
      <w:r>
        <w:t>виды спорта».</w:t>
      </w:r>
    </w:p>
    <w:p w:rsidR="00292DCE" w:rsidRDefault="00F301D9">
      <w:pPr>
        <w:pStyle w:val="a3"/>
        <w:spacing w:line="254" w:lineRule="auto"/>
        <w:ind w:right="515"/>
      </w:pPr>
      <w:r>
        <w:t>Торможение и поворот на лыжах упором при спуске с пологого склона, переход с передвижения</w:t>
      </w:r>
      <w:r>
        <w:rPr>
          <w:spacing w:val="1"/>
        </w:rPr>
        <w:t xml:space="preserve"> </w:t>
      </w:r>
      <w:r>
        <w:t>попеременным двухшажным ходом на передвижение одновременным одношажным ходом и обратно</w:t>
      </w:r>
      <w:r>
        <w:rPr>
          <w:spacing w:val="-57"/>
        </w:rPr>
        <w:t xml:space="preserve"> </w:t>
      </w:r>
      <w:r>
        <w:t>во</w:t>
      </w:r>
      <w:r>
        <w:rPr>
          <w:spacing w:val="-2"/>
        </w:rPr>
        <w:t xml:space="preserve"> </w:t>
      </w:r>
      <w:r>
        <w:t>время</w:t>
      </w:r>
      <w:r>
        <w:rPr>
          <w:spacing w:val="-1"/>
        </w:rPr>
        <w:t xml:space="preserve"> </w:t>
      </w:r>
      <w:r>
        <w:t>прохождения</w:t>
      </w:r>
      <w:r>
        <w:rPr>
          <w:spacing w:val="-4"/>
        </w:rPr>
        <w:t xml:space="preserve"> </w:t>
      </w:r>
      <w:r>
        <w:t>учебной</w:t>
      </w:r>
      <w:r>
        <w:rPr>
          <w:spacing w:val="-1"/>
        </w:rPr>
        <w:t xml:space="preserve"> </w:t>
      </w:r>
      <w:r>
        <w:t>дистанции,</w:t>
      </w:r>
      <w:r>
        <w:rPr>
          <w:spacing w:val="-1"/>
        </w:rPr>
        <w:t xml:space="preserve"> </w:t>
      </w:r>
      <w:r>
        <w:t>спуски</w:t>
      </w:r>
      <w:r>
        <w:rPr>
          <w:spacing w:val="-1"/>
        </w:rPr>
        <w:t xml:space="preserve"> </w:t>
      </w:r>
      <w:r>
        <w:t>и</w:t>
      </w:r>
      <w:r>
        <w:rPr>
          <w:spacing w:val="-1"/>
        </w:rPr>
        <w:t xml:space="preserve"> </w:t>
      </w:r>
      <w:r>
        <w:t>подъёмы</w:t>
      </w:r>
      <w:r>
        <w:rPr>
          <w:spacing w:val="-1"/>
        </w:rPr>
        <w:t xml:space="preserve"> </w:t>
      </w:r>
      <w:r>
        <w:t>ранее</w:t>
      </w:r>
      <w:r>
        <w:rPr>
          <w:spacing w:val="-2"/>
        </w:rPr>
        <w:t xml:space="preserve"> </w:t>
      </w:r>
      <w:r>
        <w:t>освоенными способами.</w:t>
      </w:r>
    </w:p>
    <w:p w:rsidR="00292DCE" w:rsidRDefault="00292DCE">
      <w:pPr>
        <w:pStyle w:val="a3"/>
        <w:ind w:left="0"/>
        <w:rPr>
          <w:sz w:val="21"/>
        </w:rPr>
      </w:pPr>
    </w:p>
    <w:p w:rsidR="00292DCE" w:rsidRDefault="00F301D9" w:rsidP="000B0FD5">
      <w:pPr>
        <w:pStyle w:val="a5"/>
        <w:numPr>
          <w:ilvl w:val="4"/>
          <w:numId w:val="92"/>
        </w:numPr>
        <w:tabs>
          <w:tab w:val="left" w:pos="1482"/>
        </w:tabs>
        <w:ind w:hanging="1082"/>
        <w:rPr>
          <w:sz w:val="24"/>
        </w:rPr>
      </w:pPr>
      <w:r>
        <w:rPr>
          <w:sz w:val="24"/>
        </w:rPr>
        <w:t>Модуль</w:t>
      </w:r>
      <w:r>
        <w:rPr>
          <w:spacing w:val="-2"/>
          <w:sz w:val="24"/>
        </w:rPr>
        <w:t xml:space="preserve"> </w:t>
      </w:r>
      <w:r>
        <w:rPr>
          <w:sz w:val="24"/>
        </w:rPr>
        <w:t>«Спортивные</w:t>
      </w:r>
      <w:r>
        <w:rPr>
          <w:spacing w:val="-8"/>
          <w:sz w:val="24"/>
        </w:rPr>
        <w:t xml:space="preserve"> </w:t>
      </w:r>
      <w:r>
        <w:rPr>
          <w:sz w:val="24"/>
        </w:rPr>
        <w:t>игры».</w:t>
      </w:r>
    </w:p>
    <w:p w:rsidR="00292DCE" w:rsidRDefault="00292DCE">
      <w:pPr>
        <w:pStyle w:val="a3"/>
        <w:spacing w:before="4"/>
        <w:ind w:left="0"/>
        <w:rPr>
          <w:sz w:val="22"/>
        </w:rPr>
      </w:pPr>
    </w:p>
    <w:p w:rsidR="00292DCE" w:rsidRDefault="00F301D9">
      <w:pPr>
        <w:pStyle w:val="a3"/>
        <w:spacing w:line="254" w:lineRule="auto"/>
        <w:ind w:right="634"/>
      </w:pPr>
      <w:r>
        <w:t>Баскетбол. Передача и ловля мяча после отскока от пола, бросок в корзину двумя руками снизу и от</w:t>
      </w:r>
      <w:r>
        <w:rPr>
          <w:spacing w:val="-57"/>
        </w:rPr>
        <w:t xml:space="preserve"> </w:t>
      </w:r>
      <w:r>
        <w:t>груди после ведения. Игровая деятельность по правилам с использованием ранее разученных</w:t>
      </w:r>
      <w:r>
        <w:rPr>
          <w:spacing w:val="1"/>
        </w:rPr>
        <w:t xml:space="preserve"> </w:t>
      </w:r>
      <w:r>
        <w:t>технических</w:t>
      </w:r>
      <w:r>
        <w:rPr>
          <w:spacing w:val="1"/>
        </w:rPr>
        <w:t xml:space="preserve"> </w:t>
      </w:r>
      <w:r>
        <w:t>приёмов</w:t>
      </w:r>
      <w:r>
        <w:rPr>
          <w:spacing w:val="-1"/>
        </w:rPr>
        <w:t xml:space="preserve"> </w:t>
      </w:r>
      <w:r>
        <w:t>без</w:t>
      </w:r>
      <w:r>
        <w:rPr>
          <w:spacing w:val="-1"/>
        </w:rPr>
        <w:t xml:space="preserve"> </w:t>
      </w:r>
      <w:r>
        <w:t>мяча</w:t>
      </w:r>
      <w:r>
        <w:rPr>
          <w:spacing w:val="-2"/>
        </w:rPr>
        <w:t xml:space="preserve"> </w:t>
      </w:r>
      <w:r>
        <w:t>и</w:t>
      </w:r>
      <w:r>
        <w:rPr>
          <w:spacing w:val="-1"/>
        </w:rPr>
        <w:t xml:space="preserve"> </w:t>
      </w:r>
      <w:r>
        <w:t>с</w:t>
      </w:r>
      <w:r>
        <w:rPr>
          <w:spacing w:val="-2"/>
        </w:rPr>
        <w:t xml:space="preserve"> </w:t>
      </w:r>
      <w:r>
        <w:t>мячом:</w:t>
      </w:r>
      <w:r>
        <w:rPr>
          <w:spacing w:val="-1"/>
        </w:rPr>
        <w:t xml:space="preserve"> </w:t>
      </w:r>
      <w:r>
        <w:t>ведение,</w:t>
      </w:r>
      <w:r>
        <w:rPr>
          <w:spacing w:val="-1"/>
        </w:rPr>
        <w:t xml:space="preserve"> </w:t>
      </w:r>
      <w:r>
        <w:t>приёмы</w:t>
      </w:r>
      <w:r>
        <w:rPr>
          <w:spacing w:val="-1"/>
        </w:rPr>
        <w:t xml:space="preserve"> </w:t>
      </w:r>
      <w:r>
        <w:t>и</w:t>
      </w:r>
      <w:r>
        <w:rPr>
          <w:spacing w:val="-2"/>
        </w:rPr>
        <w:t xml:space="preserve"> </w:t>
      </w:r>
      <w:r>
        <w:t>передачи,</w:t>
      </w:r>
      <w:r>
        <w:rPr>
          <w:spacing w:val="-1"/>
        </w:rPr>
        <w:t xml:space="preserve"> </w:t>
      </w:r>
      <w:r>
        <w:t>броски</w:t>
      </w:r>
      <w:r>
        <w:rPr>
          <w:spacing w:val="-1"/>
        </w:rPr>
        <w:t xml:space="preserve"> </w:t>
      </w:r>
      <w:r>
        <w:t>в</w:t>
      </w:r>
      <w:r>
        <w:rPr>
          <w:spacing w:val="-2"/>
        </w:rPr>
        <w:t xml:space="preserve"> </w:t>
      </w:r>
      <w:r>
        <w:t>корзину.</w:t>
      </w:r>
    </w:p>
    <w:p w:rsidR="00292DCE" w:rsidRDefault="00292DCE">
      <w:pPr>
        <w:pStyle w:val="a3"/>
        <w:spacing w:before="1"/>
        <w:ind w:left="0"/>
        <w:rPr>
          <w:sz w:val="21"/>
        </w:rPr>
      </w:pPr>
    </w:p>
    <w:p w:rsidR="00292DCE" w:rsidRDefault="00F301D9">
      <w:pPr>
        <w:pStyle w:val="a3"/>
        <w:spacing w:before="1" w:line="254" w:lineRule="auto"/>
        <w:ind w:right="937"/>
      </w:pPr>
      <w:r>
        <w:t>Волейбол. Верхняя прямая подача мяча в разные зоны площадки соперника, передача мяча через</w:t>
      </w:r>
      <w:r>
        <w:rPr>
          <w:spacing w:val="-57"/>
        </w:rPr>
        <w:t xml:space="preserve"> </w:t>
      </w:r>
      <w:r>
        <w:t>сетку двумя руками сверху и перевод мяча за голову. Игровая деятельность по правилам 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p>
    <w:p w:rsidR="00292DCE" w:rsidRDefault="00292DCE">
      <w:pPr>
        <w:pStyle w:val="a3"/>
        <w:spacing w:before="10"/>
        <w:ind w:left="0"/>
        <w:rPr>
          <w:sz w:val="20"/>
        </w:rPr>
      </w:pPr>
    </w:p>
    <w:p w:rsidR="00292DCE" w:rsidRDefault="00F301D9">
      <w:pPr>
        <w:pStyle w:val="a3"/>
        <w:spacing w:line="254" w:lineRule="auto"/>
        <w:ind w:right="1091"/>
      </w:pPr>
      <w:r>
        <w:t>Футбол. Средние и длинные передачи мяча по прямой и диагонали, тактические действия при</w:t>
      </w:r>
      <w:r>
        <w:rPr>
          <w:spacing w:val="1"/>
        </w:rPr>
        <w:t xml:space="preserve"> </w:t>
      </w:r>
      <w:r>
        <w:t>выполнении углового удара и вбрасывании мяча из-за боковой линии. Игровая деятельность по</w:t>
      </w:r>
      <w:r>
        <w:rPr>
          <w:spacing w:val="-57"/>
        </w:rPr>
        <w:t xml:space="preserve"> </w:t>
      </w:r>
      <w:r>
        <w:t>правилам</w:t>
      </w:r>
      <w:r>
        <w:rPr>
          <w:spacing w:val="-2"/>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 технических</w:t>
      </w:r>
      <w:r>
        <w:rPr>
          <w:spacing w:val="1"/>
        </w:rPr>
        <w:t xml:space="preserve"> </w:t>
      </w:r>
      <w:r>
        <w:t>приёмов.</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08"/>
      </w:pPr>
      <w:r>
        <w:lastRenderedPageBreak/>
        <w:t>Совершенствование техники ранее разученных гимнастических и акробатических упражнений,</w:t>
      </w:r>
      <w:r>
        <w:rPr>
          <w:spacing w:val="-57"/>
        </w:rPr>
        <w:t xml:space="preserve"> </w:t>
      </w:r>
      <w:r>
        <w:t>упражнений</w:t>
      </w:r>
      <w:r>
        <w:rPr>
          <w:spacing w:val="-3"/>
        </w:rPr>
        <w:t xml:space="preserve"> </w:t>
      </w:r>
      <w:r>
        <w:t>лёгкой</w:t>
      </w:r>
      <w:r>
        <w:rPr>
          <w:spacing w:val="-3"/>
        </w:rPr>
        <w:t xml:space="preserve"> </w:t>
      </w:r>
      <w:r>
        <w:t>атлетики</w:t>
      </w:r>
      <w:r>
        <w:rPr>
          <w:spacing w:val="-5"/>
        </w:rPr>
        <w:t xml:space="preserve"> </w:t>
      </w:r>
      <w:r>
        <w:t>и</w:t>
      </w:r>
      <w:r>
        <w:rPr>
          <w:spacing w:val="-2"/>
        </w:rPr>
        <w:t xml:space="preserve"> </w:t>
      </w:r>
      <w:r>
        <w:t>зимних</w:t>
      </w:r>
      <w:r>
        <w:rPr>
          <w:spacing w:val="-1"/>
        </w:rPr>
        <w:t xml:space="preserve"> </w:t>
      </w:r>
      <w:r>
        <w:t>видов</w:t>
      </w:r>
      <w:r>
        <w:rPr>
          <w:spacing w:val="-3"/>
        </w:rPr>
        <w:t xml:space="preserve"> </w:t>
      </w:r>
      <w:r>
        <w:t>спорта,</w:t>
      </w:r>
      <w:r>
        <w:rPr>
          <w:spacing w:val="-3"/>
        </w:rPr>
        <w:t xml:space="preserve"> </w:t>
      </w:r>
      <w:r>
        <w:t>технических</w:t>
      </w:r>
      <w:r>
        <w:rPr>
          <w:spacing w:val="-1"/>
        </w:rPr>
        <w:t xml:space="preserve"> </w:t>
      </w:r>
      <w:r>
        <w:t>действий</w:t>
      </w:r>
      <w:r>
        <w:rPr>
          <w:spacing w:val="-2"/>
        </w:rPr>
        <w:t xml:space="preserve"> </w:t>
      </w:r>
      <w:r>
        <w:t>спортивных</w:t>
      </w:r>
      <w:r>
        <w:rPr>
          <w:spacing w:val="-1"/>
        </w:rPr>
        <w:t xml:space="preserve"> </w:t>
      </w:r>
      <w:r>
        <w:t>игр.</w:t>
      </w:r>
    </w:p>
    <w:p w:rsidR="00292DCE" w:rsidRDefault="00292DCE">
      <w:pPr>
        <w:pStyle w:val="a3"/>
        <w:ind w:left="0"/>
        <w:rPr>
          <w:sz w:val="21"/>
        </w:rPr>
      </w:pPr>
    </w:p>
    <w:p w:rsidR="00292DCE" w:rsidRDefault="00F301D9" w:rsidP="000B0FD5">
      <w:pPr>
        <w:pStyle w:val="a5"/>
        <w:numPr>
          <w:ilvl w:val="4"/>
          <w:numId w:val="92"/>
        </w:numPr>
        <w:tabs>
          <w:tab w:val="left" w:pos="1482"/>
        </w:tabs>
        <w:ind w:hanging="1082"/>
        <w:rPr>
          <w:sz w:val="24"/>
        </w:rPr>
      </w:pPr>
      <w:r>
        <w:rPr>
          <w:sz w:val="24"/>
        </w:rPr>
        <w:t>Модуль</w:t>
      </w:r>
      <w:r>
        <w:rPr>
          <w:spacing w:val="-1"/>
          <w:sz w:val="24"/>
        </w:rPr>
        <w:t xml:space="preserve"> </w:t>
      </w:r>
      <w:r>
        <w:rPr>
          <w:sz w:val="24"/>
        </w:rPr>
        <w:t>«Спорт».</w:t>
      </w:r>
    </w:p>
    <w:p w:rsidR="00292DCE" w:rsidRDefault="00292DCE">
      <w:pPr>
        <w:pStyle w:val="a3"/>
        <w:spacing w:before="4"/>
        <w:ind w:left="0"/>
        <w:rPr>
          <w:sz w:val="22"/>
        </w:rPr>
      </w:pPr>
    </w:p>
    <w:p w:rsidR="00292DCE" w:rsidRDefault="00F301D9">
      <w:pPr>
        <w:pStyle w:val="a3"/>
        <w:spacing w:line="254" w:lineRule="auto"/>
        <w:ind w:right="448"/>
      </w:pPr>
      <w:r>
        <w:t>Физическая подготовка к выполнению нормативов комплекса ГТО с использованием средств базовой</w:t>
      </w:r>
      <w:r>
        <w:rPr>
          <w:spacing w:val="-57"/>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w:t>
      </w:r>
      <w:r>
        <w:rPr>
          <w:spacing w:val="1"/>
        </w:rPr>
        <w:t xml:space="preserve"> </w:t>
      </w:r>
      <w:r>
        <w:t>игр.</w:t>
      </w:r>
    </w:p>
    <w:p w:rsidR="00292DCE" w:rsidRDefault="00292DCE">
      <w:pPr>
        <w:pStyle w:val="a3"/>
        <w:spacing w:before="4"/>
        <w:ind w:left="0"/>
        <w:rPr>
          <w:sz w:val="21"/>
        </w:rPr>
      </w:pPr>
    </w:p>
    <w:p w:rsidR="00292DCE" w:rsidRDefault="00F301D9" w:rsidP="000B0FD5">
      <w:pPr>
        <w:pStyle w:val="41"/>
        <w:numPr>
          <w:ilvl w:val="1"/>
          <w:numId w:val="94"/>
        </w:numPr>
        <w:tabs>
          <w:tab w:val="left" w:pos="942"/>
        </w:tabs>
        <w:ind w:hanging="542"/>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292DCE" w:rsidRDefault="00292DCE">
      <w:pPr>
        <w:pStyle w:val="a3"/>
        <w:spacing w:before="1"/>
        <w:ind w:left="0"/>
        <w:rPr>
          <w:b/>
          <w:sz w:val="22"/>
        </w:rPr>
      </w:pPr>
    </w:p>
    <w:p w:rsidR="00292DCE" w:rsidRDefault="00F301D9" w:rsidP="000B0FD5">
      <w:pPr>
        <w:pStyle w:val="a5"/>
        <w:numPr>
          <w:ilvl w:val="2"/>
          <w:numId w:val="94"/>
        </w:numPr>
        <w:tabs>
          <w:tab w:val="left" w:pos="1122"/>
        </w:tabs>
        <w:ind w:left="1121" w:hanging="722"/>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4"/>
          <w:sz w:val="24"/>
        </w:rPr>
        <w:t xml:space="preserve"> </w:t>
      </w:r>
      <w:r>
        <w:rPr>
          <w:sz w:val="24"/>
        </w:rPr>
        <w:t>культуре.</w:t>
      </w:r>
    </w:p>
    <w:p w:rsidR="00292DCE" w:rsidRDefault="00292DCE">
      <w:pPr>
        <w:pStyle w:val="a3"/>
        <w:spacing w:before="4"/>
        <w:ind w:left="0"/>
        <w:rPr>
          <w:sz w:val="22"/>
        </w:rPr>
      </w:pPr>
    </w:p>
    <w:p w:rsidR="00292DCE" w:rsidRDefault="00F301D9">
      <w:pPr>
        <w:pStyle w:val="a3"/>
        <w:spacing w:line="254" w:lineRule="auto"/>
        <w:ind w:right="435"/>
      </w:pPr>
      <w:r>
        <w:t>Физическая культура в современном обществе: характеристика основных направлений и форм</w:t>
      </w:r>
      <w:r>
        <w:rPr>
          <w:spacing w:val="1"/>
        </w:rPr>
        <w:t xml:space="preserve"> </w:t>
      </w:r>
      <w:r>
        <w:t>организации. Всестороннее и гармоничное физическое развитие. Адаптивная физическая культура, её</w:t>
      </w:r>
      <w:r>
        <w:rPr>
          <w:spacing w:val="-57"/>
        </w:rPr>
        <w:t xml:space="preserve"> </w:t>
      </w:r>
      <w:r>
        <w:t>история</w:t>
      </w:r>
      <w:r>
        <w:rPr>
          <w:spacing w:val="-1"/>
        </w:rPr>
        <w:t xml:space="preserve"> </w:t>
      </w:r>
      <w:r>
        <w:t>и социальная</w:t>
      </w:r>
      <w:r>
        <w:rPr>
          <w:spacing w:val="-3"/>
        </w:rPr>
        <w:t xml:space="preserve"> </w:t>
      </w:r>
      <w:r>
        <w:t>значимость.</w:t>
      </w:r>
    </w:p>
    <w:p w:rsidR="00292DCE" w:rsidRDefault="00292DCE">
      <w:pPr>
        <w:pStyle w:val="a3"/>
        <w:ind w:left="0"/>
        <w:rPr>
          <w:sz w:val="21"/>
        </w:rPr>
      </w:pPr>
    </w:p>
    <w:p w:rsidR="00292DCE" w:rsidRDefault="00F301D9" w:rsidP="000B0FD5">
      <w:pPr>
        <w:pStyle w:val="a5"/>
        <w:numPr>
          <w:ilvl w:val="2"/>
          <w:numId w:val="94"/>
        </w:numPr>
        <w:tabs>
          <w:tab w:val="left" w:pos="1122"/>
        </w:tabs>
        <w:ind w:left="1121" w:hanging="722"/>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деятельности.</w:t>
      </w:r>
    </w:p>
    <w:p w:rsidR="00292DCE" w:rsidRDefault="00292DCE">
      <w:pPr>
        <w:pStyle w:val="a3"/>
        <w:spacing w:before="4"/>
        <w:ind w:left="0"/>
        <w:rPr>
          <w:sz w:val="22"/>
        </w:rPr>
      </w:pPr>
    </w:p>
    <w:p w:rsidR="00292DCE" w:rsidRDefault="00F301D9">
      <w:pPr>
        <w:pStyle w:val="a3"/>
        <w:spacing w:line="254" w:lineRule="auto"/>
        <w:ind w:right="807"/>
      </w:pPr>
      <w:r>
        <w:t>Коррекция осанки и разработка индивидуальных планов занятий корригирующей гимнастикой.</w:t>
      </w:r>
      <w:r>
        <w:rPr>
          <w:spacing w:val="1"/>
        </w:rPr>
        <w:t xml:space="preserve"> </w:t>
      </w:r>
      <w:r>
        <w:t>Коррекция избыточной массы тела и разработка индивидуальных планов занятий корригирующей</w:t>
      </w:r>
      <w:r>
        <w:rPr>
          <w:spacing w:val="-57"/>
        </w:rPr>
        <w:t xml:space="preserve"> </w:t>
      </w:r>
      <w:r>
        <w:t>гимнастикой.</w:t>
      </w:r>
    </w:p>
    <w:p w:rsidR="00292DCE" w:rsidRDefault="00292DCE">
      <w:pPr>
        <w:pStyle w:val="a3"/>
        <w:spacing w:before="11"/>
        <w:ind w:left="0"/>
        <w:rPr>
          <w:sz w:val="20"/>
        </w:rPr>
      </w:pPr>
    </w:p>
    <w:p w:rsidR="00292DCE" w:rsidRDefault="00F301D9">
      <w:pPr>
        <w:pStyle w:val="a3"/>
        <w:spacing w:line="254" w:lineRule="auto"/>
        <w:ind w:right="850"/>
      </w:pPr>
      <w:r>
        <w:t>Составление планов-конспектов для самостоятельных занятий спортивной подготовкой. Способы</w:t>
      </w:r>
      <w:r>
        <w:rPr>
          <w:spacing w:val="-57"/>
        </w:rPr>
        <w:t xml:space="preserve"> </w:t>
      </w:r>
      <w:r>
        <w:t>учёта индивидуальных особенностей при составлении планов самостоятельных тренировочных</w:t>
      </w:r>
      <w:r>
        <w:rPr>
          <w:spacing w:val="1"/>
        </w:rPr>
        <w:t xml:space="preserve"> </w:t>
      </w:r>
      <w:r>
        <w:t>занятий.</w:t>
      </w:r>
    </w:p>
    <w:p w:rsidR="00292DCE" w:rsidRDefault="00292DCE">
      <w:pPr>
        <w:pStyle w:val="a3"/>
        <w:spacing w:before="11"/>
        <w:ind w:left="0"/>
        <w:rPr>
          <w:sz w:val="20"/>
        </w:rPr>
      </w:pPr>
    </w:p>
    <w:p w:rsidR="00292DCE" w:rsidRDefault="00F301D9" w:rsidP="000B0FD5">
      <w:pPr>
        <w:pStyle w:val="a5"/>
        <w:numPr>
          <w:ilvl w:val="2"/>
          <w:numId w:val="94"/>
        </w:numPr>
        <w:tabs>
          <w:tab w:val="left" w:pos="1122"/>
        </w:tabs>
        <w:ind w:left="1121" w:hanging="722"/>
        <w:rPr>
          <w:sz w:val="24"/>
        </w:rPr>
      </w:pPr>
      <w:r>
        <w:rPr>
          <w:sz w:val="24"/>
        </w:rPr>
        <w:t>Физическое</w:t>
      </w:r>
      <w:r>
        <w:rPr>
          <w:spacing w:val="-6"/>
          <w:sz w:val="24"/>
        </w:rPr>
        <w:t xml:space="preserve"> </w:t>
      </w:r>
      <w:r>
        <w:rPr>
          <w:sz w:val="24"/>
        </w:rPr>
        <w:t>совершенствование.</w:t>
      </w:r>
    </w:p>
    <w:p w:rsidR="00292DCE" w:rsidRDefault="00292DCE">
      <w:pPr>
        <w:pStyle w:val="a3"/>
        <w:spacing w:before="6"/>
        <w:ind w:left="0"/>
        <w:rPr>
          <w:sz w:val="22"/>
        </w:rPr>
      </w:pPr>
    </w:p>
    <w:p w:rsidR="00292DCE" w:rsidRDefault="00F301D9" w:rsidP="000B0FD5">
      <w:pPr>
        <w:pStyle w:val="a5"/>
        <w:numPr>
          <w:ilvl w:val="3"/>
          <w:numId w:val="94"/>
        </w:numPr>
        <w:tabs>
          <w:tab w:val="left" w:pos="1302"/>
        </w:tabs>
        <w:ind w:hanging="902"/>
        <w:rPr>
          <w:sz w:val="24"/>
        </w:rPr>
      </w:pPr>
      <w:r>
        <w:rPr>
          <w:sz w:val="24"/>
        </w:rPr>
        <w:t>Физкультурно-оздоровительная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pPr>
        <w:pStyle w:val="a3"/>
        <w:spacing w:line="254" w:lineRule="auto"/>
        <w:ind w:right="391"/>
      </w:pPr>
      <w:r>
        <w:t>Профилактика перенапряжения систем организма средствами оздоровительной физической культуры:</w:t>
      </w:r>
      <w:r>
        <w:rPr>
          <w:spacing w:val="-57"/>
        </w:rPr>
        <w:t xml:space="preserve"> </w:t>
      </w:r>
      <w:r>
        <w:t>упражнения мышечной релаксации и регулирования вегетативной нервной системы, профилактики</w:t>
      </w:r>
      <w:r>
        <w:rPr>
          <w:spacing w:val="1"/>
        </w:rPr>
        <w:t xml:space="preserve"> </w:t>
      </w:r>
      <w:r>
        <w:t>общего</w:t>
      </w:r>
      <w:r>
        <w:rPr>
          <w:spacing w:val="1"/>
        </w:rPr>
        <w:t xml:space="preserve"> </w:t>
      </w:r>
      <w:r>
        <w:t>утомления и остроты зрения.</w:t>
      </w:r>
    </w:p>
    <w:p w:rsidR="00292DCE" w:rsidRDefault="00292DCE">
      <w:pPr>
        <w:pStyle w:val="a3"/>
        <w:spacing w:before="11"/>
        <w:ind w:left="0"/>
        <w:rPr>
          <w:sz w:val="20"/>
        </w:rPr>
      </w:pPr>
    </w:p>
    <w:p w:rsidR="00292DCE" w:rsidRDefault="00F301D9" w:rsidP="000B0FD5">
      <w:pPr>
        <w:pStyle w:val="a5"/>
        <w:numPr>
          <w:ilvl w:val="3"/>
          <w:numId w:val="94"/>
        </w:numPr>
        <w:tabs>
          <w:tab w:val="left" w:pos="1302"/>
        </w:tabs>
        <w:ind w:hanging="902"/>
        <w:rPr>
          <w:sz w:val="24"/>
        </w:rPr>
      </w:pPr>
      <w:r>
        <w:rPr>
          <w:sz w:val="24"/>
        </w:rPr>
        <w:t>Спортивно-оздоровительная</w:t>
      </w:r>
      <w:r>
        <w:rPr>
          <w:spacing w:val="-6"/>
          <w:sz w:val="24"/>
        </w:rPr>
        <w:t xml:space="preserve"> </w:t>
      </w:r>
      <w:r>
        <w:rPr>
          <w:sz w:val="24"/>
        </w:rPr>
        <w:t>деятельность.</w:t>
      </w:r>
    </w:p>
    <w:p w:rsidR="00292DCE" w:rsidRDefault="00292DCE">
      <w:pPr>
        <w:pStyle w:val="a3"/>
        <w:spacing w:before="3"/>
        <w:ind w:left="0"/>
        <w:rPr>
          <w:sz w:val="22"/>
        </w:rPr>
      </w:pPr>
    </w:p>
    <w:p w:rsidR="00292DCE" w:rsidRDefault="00F301D9" w:rsidP="000B0FD5">
      <w:pPr>
        <w:pStyle w:val="a5"/>
        <w:numPr>
          <w:ilvl w:val="4"/>
          <w:numId w:val="94"/>
        </w:numPr>
        <w:tabs>
          <w:tab w:val="left" w:pos="1482"/>
        </w:tabs>
        <w:spacing w:before="1"/>
        <w:ind w:hanging="108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pPr>
        <w:pStyle w:val="a3"/>
        <w:spacing w:line="254" w:lineRule="auto"/>
      </w:pPr>
      <w:r>
        <w:t>Акробатическая комбинация из ранее освоенных упражнений силовой направленности, с</w:t>
      </w:r>
      <w:r>
        <w:rPr>
          <w:spacing w:val="1"/>
        </w:rPr>
        <w:t xml:space="preserve"> </w:t>
      </w:r>
      <w:r>
        <w:t>увеличивающимся</w:t>
      </w:r>
      <w:r>
        <w:rPr>
          <w:spacing w:val="-4"/>
        </w:rPr>
        <w:t xml:space="preserve"> </w:t>
      </w:r>
      <w:r>
        <w:t>числом</w:t>
      </w:r>
      <w:r>
        <w:rPr>
          <w:spacing w:val="-5"/>
        </w:rPr>
        <w:t xml:space="preserve"> </w:t>
      </w:r>
      <w:r>
        <w:t>технических</w:t>
      </w:r>
      <w:r>
        <w:rPr>
          <w:spacing w:val="-3"/>
        </w:rPr>
        <w:t xml:space="preserve"> </w:t>
      </w:r>
      <w:r>
        <w:t>элементов</w:t>
      </w:r>
      <w:r>
        <w:rPr>
          <w:spacing w:val="-4"/>
        </w:rPr>
        <w:t xml:space="preserve"> </w:t>
      </w:r>
      <w:r>
        <w:t>в</w:t>
      </w:r>
      <w:r>
        <w:rPr>
          <w:spacing w:val="-4"/>
        </w:rPr>
        <w:t xml:space="preserve"> </w:t>
      </w:r>
      <w:r>
        <w:t>стойках,</w:t>
      </w:r>
      <w:r>
        <w:rPr>
          <w:spacing w:val="-3"/>
        </w:rPr>
        <w:t xml:space="preserve"> </w:t>
      </w:r>
      <w:r>
        <w:t>упорах,</w:t>
      </w:r>
      <w:r>
        <w:rPr>
          <w:spacing w:val="-4"/>
        </w:rPr>
        <w:t xml:space="preserve"> </w:t>
      </w:r>
      <w:r>
        <w:t>кувырках,</w:t>
      </w:r>
      <w:r>
        <w:rPr>
          <w:spacing w:val="-4"/>
        </w:rPr>
        <w:t xml:space="preserve"> </w:t>
      </w:r>
      <w:r>
        <w:t>прыжках</w:t>
      </w:r>
      <w:r>
        <w:rPr>
          <w:spacing w:val="-2"/>
        </w:rPr>
        <w:t xml:space="preserve"> </w:t>
      </w:r>
      <w:r>
        <w:t>(юноши).</w:t>
      </w:r>
    </w:p>
    <w:p w:rsidR="00292DCE" w:rsidRDefault="00292DCE">
      <w:pPr>
        <w:pStyle w:val="a3"/>
        <w:spacing w:before="10"/>
        <w:ind w:left="0"/>
        <w:rPr>
          <w:sz w:val="20"/>
        </w:rPr>
      </w:pPr>
    </w:p>
    <w:p w:rsidR="00292DCE" w:rsidRDefault="00F301D9">
      <w:pPr>
        <w:pStyle w:val="a3"/>
        <w:spacing w:before="1" w:line="254" w:lineRule="auto"/>
        <w:ind w:right="412"/>
      </w:pPr>
      <w:r>
        <w:t>Гимнастическая комбинация на гимнастическом бревне из ранее освоенных упражнений с</w:t>
      </w:r>
      <w:r>
        <w:rPr>
          <w:spacing w:val="1"/>
        </w:rPr>
        <w:t xml:space="preserve"> </w:t>
      </w:r>
      <w:r>
        <w:t>увеличивающимся числом технических элементов в прыжках, поворотах и передвижениях (девушки).</w:t>
      </w:r>
      <w:r>
        <w:rPr>
          <w:spacing w:val="-57"/>
        </w:rPr>
        <w:t xml:space="preserve"> </w:t>
      </w:r>
      <w:r>
        <w:t>Гимнастическая комбинация на перекладине с включением ранее освоенных упражнений в упорах и</w:t>
      </w:r>
      <w:r>
        <w:rPr>
          <w:spacing w:val="1"/>
        </w:rPr>
        <w:t xml:space="preserve"> </w:t>
      </w:r>
      <w:r>
        <w:t>висах (юноши). Гимнастическая комбинация на параллельных брусьях с включением упражнений в</w:t>
      </w:r>
      <w:r>
        <w:rPr>
          <w:spacing w:val="1"/>
        </w:rPr>
        <w:t xml:space="preserve"> </w:t>
      </w:r>
      <w:r>
        <w:t>упоре на руках, кувырка вперёд и соскока (юноши). Вольные упражнения на базе ранее разученных</w:t>
      </w:r>
      <w:r>
        <w:rPr>
          <w:spacing w:val="1"/>
        </w:rPr>
        <w:t xml:space="preserve"> </w:t>
      </w:r>
      <w:r>
        <w:t>акробатических</w:t>
      </w:r>
      <w:r>
        <w:rPr>
          <w:spacing w:val="3"/>
        </w:rPr>
        <w:t xml:space="preserve"> </w:t>
      </w:r>
      <w:r>
        <w:t>упражнений</w:t>
      </w:r>
      <w:r>
        <w:rPr>
          <w:spacing w:val="-3"/>
        </w:rPr>
        <w:t xml:space="preserve"> </w:t>
      </w:r>
      <w:r>
        <w:t>и</w:t>
      </w:r>
      <w:r>
        <w:rPr>
          <w:spacing w:val="2"/>
        </w:rPr>
        <w:t xml:space="preserve"> </w:t>
      </w:r>
      <w:r>
        <w:t>упражнений</w:t>
      </w:r>
      <w:r>
        <w:rPr>
          <w:spacing w:val="-1"/>
        </w:rPr>
        <w:t xml:space="preserve"> </w:t>
      </w:r>
      <w:r>
        <w:t>ритмической</w:t>
      </w:r>
      <w:r>
        <w:rPr>
          <w:spacing w:val="-1"/>
        </w:rPr>
        <w:t xml:space="preserve"> </w:t>
      </w:r>
      <w:r>
        <w:t>гимнастики (девушки).</w:t>
      </w:r>
    </w:p>
    <w:p w:rsidR="00292DCE" w:rsidRDefault="00292DCE">
      <w:pPr>
        <w:pStyle w:val="a3"/>
        <w:spacing w:before="2"/>
        <w:ind w:left="0"/>
        <w:rPr>
          <w:sz w:val="21"/>
        </w:rPr>
      </w:pPr>
    </w:p>
    <w:p w:rsidR="00292DCE" w:rsidRDefault="00F301D9" w:rsidP="000B0FD5">
      <w:pPr>
        <w:pStyle w:val="a5"/>
        <w:numPr>
          <w:ilvl w:val="4"/>
          <w:numId w:val="94"/>
        </w:numPr>
        <w:tabs>
          <w:tab w:val="left" w:pos="1482"/>
        </w:tabs>
        <w:ind w:hanging="1082"/>
        <w:rPr>
          <w:sz w:val="24"/>
        </w:rPr>
      </w:pPr>
      <w:r>
        <w:rPr>
          <w:sz w:val="24"/>
        </w:rPr>
        <w:t>Модуль</w:t>
      </w:r>
      <w:r>
        <w:rPr>
          <w:spacing w:val="-1"/>
          <w:sz w:val="24"/>
        </w:rPr>
        <w:t xml:space="preserve"> </w:t>
      </w:r>
      <w:r>
        <w:rPr>
          <w:sz w:val="24"/>
        </w:rPr>
        <w:t>«Лёгкая</w:t>
      </w:r>
      <w:r>
        <w:rPr>
          <w:spacing w:val="-5"/>
          <w:sz w:val="24"/>
        </w:rPr>
        <w:t xml:space="preserve"> </w:t>
      </w:r>
      <w:r>
        <w:rPr>
          <w:sz w:val="24"/>
        </w:rPr>
        <w:t>атлетика».</w:t>
      </w:r>
    </w:p>
    <w:p w:rsidR="00292DCE" w:rsidRDefault="00292DCE">
      <w:pPr>
        <w:pStyle w:val="a3"/>
        <w:spacing w:before="4"/>
        <w:ind w:left="0"/>
        <w:rPr>
          <w:sz w:val="22"/>
        </w:rPr>
      </w:pPr>
    </w:p>
    <w:p w:rsidR="00292DCE" w:rsidRDefault="00F301D9">
      <w:pPr>
        <w:pStyle w:val="a3"/>
      </w:pPr>
      <w:r>
        <w:t>Кроссовый</w:t>
      </w:r>
      <w:r>
        <w:rPr>
          <w:spacing w:val="-3"/>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9"/>
        </w:rPr>
        <w:t xml:space="preserve"> </w:t>
      </w:r>
      <w:r>
        <w:t>с</w:t>
      </w:r>
      <w:r>
        <w:rPr>
          <w:spacing w:val="-4"/>
        </w:rPr>
        <w:t xml:space="preserve"> </w:t>
      </w:r>
      <w:r>
        <w:t>разбега</w:t>
      </w:r>
      <w:r>
        <w:rPr>
          <w:spacing w:val="-3"/>
        </w:rPr>
        <w:t xml:space="preserve"> </w:t>
      </w:r>
      <w:r>
        <w:t>способом</w:t>
      </w:r>
      <w:r>
        <w:rPr>
          <w:spacing w:val="2"/>
        </w:rPr>
        <w:t xml:space="preserve"> </w:t>
      </w:r>
      <w:r>
        <w:t>«прогнувшись».</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552"/>
      </w:pPr>
      <w:r>
        <w:lastRenderedPageBreak/>
        <w:t>Правила проведения соревнований по сдаче норм комплекса ГТО. Самостоятельная подготовка к</w:t>
      </w:r>
      <w:r>
        <w:rPr>
          <w:spacing w:val="1"/>
        </w:rPr>
        <w:t xml:space="preserve"> </w:t>
      </w:r>
      <w:r>
        <w:t>выполнению нормативных требований комплекса ГТО в беговых (бег на короткие и средние</w:t>
      </w:r>
      <w:r>
        <w:rPr>
          <w:spacing w:val="1"/>
        </w:rPr>
        <w:t xml:space="preserve"> </w:t>
      </w:r>
      <w:r>
        <w:t>дистанции)</w:t>
      </w:r>
      <w:r>
        <w:rPr>
          <w:spacing w:val="-4"/>
        </w:rPr>
        <w:t xml:space="preserve"> </w:t>
      </w:r>
      <w:r>
        <w:t>и</w:t>
      </w:r>
      <w:r>
        <w:rPr>
          <w:spacing w:val="-5"/>
        </w:rPr>
        <w:t xml:space="preserve"> </w:t>
      </w:r>
      <w:r>
        <w:t>технических</w:t>
      </w:r>
      <w:r>
        <w:rPr>
          <w:spacing w:val="-1"/>
        </w:rPr>
        <w:t xml:space="preserve"> </w:t>
      </w:r>
      <w:r>
        <w:t>(прыжки</w:t>
      </w:r>
      <w:r>
        <w:rPr>
          <w:spacing w:val="-5"/>
        </w:rPr>
        <w:t xml:space="preserve"> </w:t>
      </w:r>
      <w:r>
        <w:t>и</w:t>
      </w:r>
      <w:r>
        <w:rPr>
          <w:spacing w:val="-3"/>
        </w:rPr>
        <w:t xml:space="preserve"> </w:t>
      </w:r>
      <w:r>
        <w:t>метание</w:t>
      </w:r>
      <w:r>
        <w:rPr>
          <w:spacing w:val="-7"/>
        </w:rPr>
        <w:t xml:space="preserve"> </w:t>
      </w:r>
      <w:r>
        <w:t>спортивного</w:t>
      </w:r>
      <w:r>
        <w:rPr>
          <w:spacing w:val="-3"/>
        </w:rPr>
        <w:t xml:space="preserve"> </w:t>
      </w:r>
      <w:r>
        <w:t>снаряда)</w:t>
      </w:r>
      <w:r>
        <w:rPr>
          <w:spacing w:val="-4"/>
        </w:rPr>
        <w:t xml:space="preserve"> </w:t>
      </w:r>
      <w:r>
        <w:t>дисциплинах</w:t>
      </w:r>
      <w:r>
        <w:rPr>
          <w:spacing w:val="-1"/>
        </w:rPr>
        <w:t xml:space="preserve"> </w:t>
      </w:r>
      <w:r>
        <w:t>лёгкой</w:t>
      </w:r>
      <w:r>
        <w:rPr>
          <w:spacing w:val="-3"/>
        </w:rPr>
        <w:t xml:space="preserve"> </w:t>
      </w:r>
      <w:r>
        <w:t>атлетики.</w:t>
      </w:r>
    </w:p>
    <w:p w:rsidR="00292DCE" w:rsidRDefault="00292DCE">
      <w:pPr>
        <w:pStyle w:val="a3"/>
        <w:ind w:left="0"/>
        <w:rPr>
          <w:sz w:val="21"/>
        </w:rPr>
      </w:pPr>
    </w:p>
    <w:p w:rsidR="00292DCE" w:rsidRDefault="00F301D9" w:rsidP="000B0FD5">
      <w:pPr>
        <w:pStyle w:val="a5"/>
        <w:numPr>
          <w:ilvl w:val="4"/>
          <w:numId w:val="94"/>
        </w:numPr>
        <w:tabs>
          <w:tab w:val="left" w:pos="1482"/>
        </w:tabs>
        <w:ind w:hanging="1082"/>
        <w:rPr>
          <w:sz w:val="24"/>
        </w:rPr>
      </w:pPr>
      <w:r>
        <w:rPr>
          <w:sz w:val="24"/>
        </w:rPr>
        <w:t>Модуль «Зимние</w:t>
      </w:r>
      <w:r>
        <w:rPr>
          <w:spacing w:val="-5"/>
          <w:sz w:val="24"/>
        </w:rPr>
        <w:t xml:space="preserve"> </w:t>
      </w:r>
      <w:r>
        <w:rPr>
          <w:sz w:val="24"/>
        </w:rPr>
        <w:t>виды</w:t>
      </w:r>
      <w:r>
        <w:rPr>
          <w:spacing w:val="-5"/>
          <w:sz w:val="24"/>
        </w:rPr>
        <w:t xml:space="preserve"> </w:t>
      </w:r>
      <w:r>
        <w:rPr>
          <w:sz w:val="24"/>
        </w:rPr>
        <w:t>спорта».</w:t>
      </w:r>
    </w:p>
    <w:p w:rsidR="00292DCE" w:rsidRDefault="00292DCE">
      <w:pPr>
        <w:pStyle w:val="a3"/>
        <w:spacing w:before="4"/>
        <w:ind w:left="0"/>
        <w:rPr>
          <w:sz w:val="22"/>
        </w:rPr>
      </w:pPr>
    </w:p>
    <w:p w:rsidR="00292DCE" w:rsidRDefault="00F301D9">
      <w:pPr>
        <w:pStyle w:val="a3"/>
        <w:spacing w:line="254" w:lineRule="auto"/>
        <w:ind w:right="468"/>
      </w:pPr>
      <w:r>
        <w:t>Передвижение на лыжах одновременным бесшажным ходом, преодоление естественных препятствий</w:t>
      </w:r>
      <w:r>
        <w:rPr>
          <w:spacing w:val="-57"/>
        </w:rPr>
        <w:t xml:space="preserve"> </w:t>
      </w:r>
      <w:r>
        <w:t>на лыжах широким шагом, перешагиванием, перелазанием, торможение боковым скольжением при</w:t>
      </w:r>
      <w:r>
        <w:rPr>
          <w:spacing w:val="1"/>
        </w:rPr>
        <w:t xml:space="preserve"> </w:t>
      </w:r>
      <w:r>
        <w:t>спуске на лыжах с пологого склона, переход с попеременного двухшажного хода на одновременный</w:t>
      </w:r>
      <w:r>
        <w:rPr>
          <w:spacing w:val="1"/>
        </w:rPr>
        <w:t xml:space="preserve"> </w:t>
      </w:r>
      <w:r>
        <w:t>бесшажный ход и обратно, ранее разученные упражнения лыжной подготовки в передвижениях на</w:t>
      </w:r>
      <w:r>
        <w:rPr>
          <w:spacing w:val="1"/>
        </w:rPr>
        <w:t xml:space="preserve"> </w:t>
      </w:r>
      <w:r>
        <w:t>лыжах,</w:t>
      </w:r>
      <w:r>
        <w:rPr>
          <w:spacing w:val="-1"/>
        </w:rPr>
        <w:t xml:space="preserve"> </w:t>
      </w:r>
      <w:r>
        <w:t>при спусках, подъёмах, торможении.</w:t>
      </w:r>
    </w:p>
    <w:p w:rsidR="00292DCE" w:rsidRDefault="00292DCE">
      <w:pPr>
        <w:pStyle w:val="a3"/>
        <w:spacing w:before="2"/>
        <w:ind w:left="0"/>
        <w:rPr>
          <w:sz w:val="21"/>
        </w:rPr>
      </w:pPr>
    </w:p>
    <w:p w:rsidR="00292DCE" w:rsidRDefault="00F301D9" w:rsidP="000B0FD5">
      <w:pPr>
        <w:pStyle w:val="a5"/>
        <w:numPr>
          <w:ilvl w:val="4"/>
          <w:numId w:val="94"/>
        </w:numPr>
        <w:tabs>
          <w:tab w:val="left" w:pos="1482"/>
        </w:tabs>
        <w:ind w:hanging="1082"/>
        <w:rPr>
          <w:sz w:val="24"/>
        </w:rPr>
      </w:pPr>
      <w:r>
        <w:rPr>
          <w:sz w:val="24"/>
        </w:rPr>
        <w:t>Модуль</w:t>
      </w:r>
      <w:r>
        <w:rPr>
          <w:spacing w:val="-5"/>
          <w:sz w:val="24"/>
        </w:rPr>
        <w:t xml:space="preserve"> </w:t>
      </w:r>
      <w:r>
        <w:rPr>
          <w:sz w:val="24"/>
        </w:rPr>
        <w:t>«Плавание».</w:t>
      </w:r>
    </w:p>
    <w:p w:rsidR="00292DCE" w:rsidRDefault="00292DCE">
      <w:pPr>
        <w:pStyle w:val="a3"/>
        <w:spacing w:before="4"/>
        <w:ind w:left="0"/>
        <w:rPr>
          <w:sz w:val="22"/>
        </w:rPr>
      </w:pPr>
    </w:p>
    <w:p w:rsidR="00292DCE" w:rsidRDefault="00F301D9">
      <w:pPr>
        <w:pStyle w:val="a3"/>
        <w:spacing w:before="1" w:line="254" w:lineRule="auto"/>
        <w:ind w:right="458"/>
      </w:pPr>
      <w:r>
        <w:t>Старт прыжком с тумбочки при плавании кролем на груди, старт из воды толчком от стенки бассейна</w:t>
      </w:r>
      <w:r>
        <w:rPr>
          <w:spacing w:val="-57"/>
        </w:rPr>
        <w:t xml:space="preserve"> </w:t>
      </w:r>
      <w:r>
        <w:t>при плавании кролем на спине. Повороты при плавании кролем на груди и на спине. Проплывание</w:t>
      </w:r>
      <w:r>
        <w:rPr>
          <w:spacing w:val="1"/>
        </w:rPr>
        <w:t xml:space="preserve"> </w:t>
      </w:r>
      <w:r>
        <w:t>учебных дистанций кролем</w:t>
      </w:r>
      <w:r>
        <w:rPr>
          <w:spacing w:val="-1"/>
        </w:rPr>
        <w:t xml:space="preserve"> </w:t>
      </w:r>
      <w:r>
        <w:t>на</w:t>
      </w:r>
      <w:r>
        <w:rPr>
          <w:spacing w:val="-1"/>
        </w:rPr>
        <w:t xml:space="preserve"> </w:t>
      </w:r>
      <w:r>
        <w:t>груди</w:t>
      </w:r>
      <w:r>
        <w:rPr>
          <w:spacing w:val="1"/>
        </w:rPr>
        <w:t xml:space="preserve"> </w:t>
      </w:r>
      <w:r>
        <w:t>и</w:t>
      </w:r>
      <w:r>
        <w:rPr>
          <w:spacing w:val="-1"/>
        </w:rPr>
        <w:t xml:space="preserve"> </w:t>
      </w:r>
      <w:r>
        <w:t>на</w:t>
      </w:r>
      <w:r>
        <w:rPr>
          <w:spacing w:val="-1"/>
        </w:rPr>
        <w:t xml:space="preserve"> </w:t>
      </w:r>
      <w:r>
        <w:t>спине.</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spacing w:before="1"/>
        <w:ind w:hanging="1082"/>
        <w:rPr>
          <w:sz w:val="24"/>
        </w:rPr>
      </w:pPr>
      <w:r>
        <w:rPr>
          <w:sz w:val="24"/>
        </w:rPr>
        <w:t>Модуль</w:t>
      </w:r>
      <w:r>
        <w:rPr>
          <w:spacing w:val="-2"/>
          <w:sz w:val="24"/>
        </w:rPr>
        <w:t xml:space="preserve"> </w:t>
      </w:r>
      <w:r>
        <w:rPr>
          <w:sz w:val="24"/>
        </w:rPr>
        <w:t>«Спортивные</w:t>
      </w:r>
      <w:r>
        <w:rPr>
          <w:spacing w:val="-8"/>
          <w:sz w:val="24"/>
        </w:rPr>
        <w:t xml:space="preserve"> </w:t>
      </w:r>
      <w:r>
        <w:rPr>
          <w:sz w:val="24"/>
        </w:rPr>
        <w:t>игры».</w:t>
      </w:r>
    </w:p>
    <w:p w:rsidR="00292DCE" w:rsidRDefault="00292DCE">
      <w:pPr>
        <w:pStyle w:val="a3"/>
        <w:spacing w:before="3"/>
        <w:ind w:left="0"/>
        <w:rPr>
          <w:sz w:val="22"/>
        </w:rPr>
      </w:pPr>
    </w:p>
    <w:p w:rsidR="00292DCE" w:rsidRDefault="00F301D9">
      <w:pPr>
        <w:pStyle w:val="a3"/>
        <w:spacing w:line="254" w:lineRule="auto"/>
        <w:ind w:right="786"/>
      </w:pPr>
      <w:r>
        <w:t>Баскетбол. Повороты туловища в правую и левую стороны с удержанием мяча двумя руками,</w:t>
      </w:r>
      <w:r>
        <w:rPr>
          <w:spacing w:val="1"/>
        </w:rPr>
        <w:t xml:space="preserve"> </w:t>
      </w:r>
      <w:r>
        <w:t>передача мяча одной рукой от плеча и снизу, бросок мяча двумя и одной рукой в прыжке. Игровая</w:t>
      </w:r>
      <w:r>
        <w:rPr>
          <w:spacing w:val="-57"/>
        </w:rPr>
        <w:t xml:space="preserve"> </w:t>
      </w:r>
      <w:r>
        <w:t>деятельность</w:t>
      </w:r>
      <w:r>
        <w:rPr>
          <w:spacing w:val="-1"/>
        </w:rPr>
        <w:t xml:space="preserve"> </w:t>
      </w:r>
      <w:r>
        <w:t>по</w:t>
      </w:r>
      <w:r>
        <w:rPr>
          <w:spacing w:val="-4"/>
        </w:rPr>
        <w:t xml:space="preserve"> </w:t>
      </w:r>
      <w:r>
        <w:t>правилам</w:t>
      </w:r>
      <w:r>
        <w:rPr>
          <w:spacing w:val="-2"/>
        </w:rPr>
        <w:t xml:space="preserve"> </w:t>
      </w:r>
      <w:r>
        <w:t>с</w:t>
      </w:r>
      <w:r>
        <w:rPr>
          <w:spacing w:val="-2"/>
        </w:rPr>
        <w:t xml:space="preserve"> </w:t>
      </w:r>
      <w:r>
        <w:t>использованием</w:t>
      </w:r>
      <w:r>
        <w:rPr>
          <w:spacing w:val="-2"/>
        </w:rPr>
        <w:t xml:space="preserve"> </w:t>
      </w:r>
      <w:r>
        <w:t>ранее</w:t>
      </w:r>
      <w:r>
        <w:rPr>
          <w:spacing w:val="-1"/>
        </w:rPr>
        <w:t xml:space="preserve"> </w:t>
      </w:r>
      <w:r>
        <w:t>разученных технических</w:t>
      </w:r>
      <w:r>
        <w:rPr>
          <w:spacing w:val="-2"/>
        </w:rPr>
        <w:t xml:space="preserve"> </w:t>
      </w:r>
      <w:r>
        <w:t>приёмов.</w:t>
      </w:r>
    </w:p>
    <w:p w:rsidR="00292DCE" w:rsidRDefault="00292DCE">
      <w:pPr>
        <w:pStyle w:val="a3"/>
        <w:spacing w:before="11"/>
        <w:ind w:left="0"/>
        <w:rPr>
          <w:sz w:val="20"/>
        </w:rPr>
      </w:pPr>
    </w:p>
    <w:p w:rsidR="00292DCE" w:rsidRDefault="00F301D9">
      <w:pPr>
        <w:pStyle w:val="a3"/>
        <w:spacing w:line="256" w:lineRule="auto"/>
        <w:ind w:right="807"/>
      </w:pPr>
      <w:r>
        <w:t>Волейбол. Прямой нападающий удар, индивидуальное блокирование мяча в прыжке с места,</w:t>
      </w:r>
      <w:r>
        <w:rPr>
          <w:spacing w:val="1"/>
        </w:rPr>
        <w:t xml:space="preserve"> </w:t>
      </w:r>
      <w:r>
        <w:t>тактические действия в защите и нападении. Игровая деятельность по правилам с использованием</w:t>
      </w:r>
      <w:r>
        <w:rPr>
          <w:spacing w:val="-57"/>
        </w:rPr>
        <w:t xml:space="preserve"> </w:t>
      </w:r>
      <w:r>
        <w:t>ранее</w:t>
      </w:r>
      <w:r>
        <w:rPr>
          <w:spacing w:val="-2"/>
        </w:rPr>
        <w:t xml:space="preserve"> </w:t>
      </w:r>
      <w:r>
        <w:t>разученных</w:t>
      </w:r>
      <w:r>
        <w:rPr>
          <w:spacing w:val="1"/>
        </w:rPr>
        <w:t xml:space="preserve"> </w:t>
      </w:r>
      <w:r>
        <w:t>технических</w:t>
      </w:r>
      <w:r>
        <w:rPr>
          <w:spacing w:val="-1"/>
        </w:rPr>
        <w:t xml:space="preserve"> </w:t>
      </w:r>
      <w:r>
        <w:t>приёмов.</w:t>
      </w:r>
    </w:p>
    <w:p w:rsidR="00292DCE" w:rsidRDefault="00292DCE">
      <w:pPr>
        <w:pStyle w:val="a3"/>
        <w:spacing w:before="5"/>
        <w:ind w:left="0"/>
        <w:rPr>
          <w:sz w:val="20"/>
        </w:rPr>
      </w:pPr>
    </w:p>
    <w:p w:rsidR="00292DCE" w:rsidRDefault="00F301D9">
      <w:pPr>
        <w:pStyle w:val="a3"/>
        <w:spacing w:line="254" w:lineRule="auto"/>
        <w:ind w:right="652"/>
      </w:pPr>
      <w:r>
        <w:t>Футбол. Удар по мячу с разбега внутренней частью подъёма стопы, остановка мяча внутренней</w:t>
      </w:r>
      <w:r>
        <w:rPr>
          <w:spacing w:val="1"/>
        </w:rPr>
        <w:t xml:space="preserve"> </w:t>
      </w:r>
      <w:r>
        <w:t>стороной стопы. Правила игры в мини-футбол, технические и тактические действия. Игровая</w:t>
      </w:r>
      <w:r>
        <w:rPr>
          <w:spacing w:val="1"/>
        </w:rPr>
        <w:t xml:space="preserve"> </w:t>
      </w:r>
      <w:r>
        <w:t>деятельность по правилам мини-футбола с использованием ранее разученных технических приёмов</w:t>
      </w:r>
      <w:r>
        <w:rPr>
          <w:spacing w:val="-57"/>
        </w:rPr>
        <w:t xml:space="preserve"> </w:t>
      </w:r>
      <w:r>
        <w:t>(девушки). Игровая деятельность по правилам классического футбола с использованием ранее</w:t>
      </w:r>
      <w:r>
        <w:rPr>
          <w:spacing w:val="1"/>
        </w:rPr>
        <w:t xml:space="preserve"> </w:t>
      </w:r>
      <w:r>
        <w:t>разученных технических</w:t>
      </w:r>
      <w:r>
        <w:rPr>
          <w:spacing w:val="2"/>
        </w:rPr>
        <w:t xml:space="preserve"> </w:t>
      </w:r>
      <w:r>
        <w:t>приёмов (юноши).</w:t>
      </w:r>
    </w:p>
    <w:p w:rsidR="00292DCE" w:rsidRDefault="00292DCE">
      <w:pPr>
        <w:pStyle w:val="a3"/>
        <w:ind w:left="0"/>
        <w:rPr>
          <w:sz w:val="21"/>
        </w:rPr>
      </w:pPr>
    </w:p>
    <w:p w:rsidR="00292DCE" w:rsidRDefault="00F301D9">
      <w:pPr>
        <w:pStyle w:val="a3"/>
        <w:spacing w:line="254" w:lineRule="auto"/>
        <w:ind w:right="1108"/>
      </w:pPr>
      <w:r>
        <w:t>Совершенствование техники ранее разученных гимнастических и акробатических упражнений,</w:t>
      </w:r>
      <w:r>
        <w:rPr>
          <w:spacing w:val="-57"/>
        </w:rPr>
        <w:t xml:space="preserve"> </w:t>
      </w:r>
      <w:r>
        <w:t>упражнений</w:t>
      </w:r>
      <w:r>
        <w:rPr>
          <w:spacing w:val="-3"/>
        </w:rPr>
        <w:t xml:space="preserve"> </w:t>
      </w:r>
      <w:r>
        <w:t>лёгкой</w:t>
      </w:r>
      <w:r>
        <w:rPr>
          <w:spacing w:val="-3"/>
        </w:rPr>
        <w:t xml:space="preserve"> </w:t>
      </w:r>
      <w:r>
        <w:t>атлетики</w:t>
      </w:r>
      <w:r>
        <w:rPr>
          <w:spacing w:val="-5"/>
        </w:rPr>
        <w:t xml:space="preserve"> </w:t>
      </w:r>
      <w:r>
        <w:t>и</w:t>
      </w:r>
      <w:r>
        <w:rPr>
          <w:spacing w:val="-2"/>
        </w:rPr>
        <w:t xml:space="preserve"> </w:t>
      </w:r>
      <w:r>
        <w:t>зимних</w:t>
      </w:r>
      <w:r>
        <w:rPr>
          <w:spacing w:val="-1"/>
        </w:rPr>
        <w:t xml:space="preserve"> </w:t>
      </w:r>
      <w:r>
        <w:t>видов</w:t>
      </w:r>
      <w:r>
        <w:rPr>
          <w:spacing w:val="-3"/>
        </w:rPr>
        <w:t xml:space="preserve"> </w:t>
      </w:r>
      <w:r>
        <w:t>спорта,</w:t>
      </w:r>
      <w:r>
        <w:rPr>
          <w:spacing w:val="-3"/>
        </w:rPr>
        <w:t xml:space="preserve"> </w:t>
      </w:r>
      <w:r>
        <w:t>технических действий</w:t>
      </w:r>
      <w:r>
        <w:rPr>
          <w:spacing w:val="-3"/>
        </w:rPr>
        <w:t xml:space="preserve"> </w:t>
      </w:r>
      <w:r>
        <w:t>спортивных</w:t>
      </w:r>
      <w:r>
        <w:rPr>
          <w:spacing w:val="-1"/>
        </w:rPr>
        <w:t xml:space="preserve"> </w:t>
      </w:r>
      <w:r>
        <w:t>игр.</w:t>
      </w:r>
    </w:p>
    <w:p w:rsidR="00292DCE" w:rsidRDefault="00292DCE">
      <w:pPr>
        <w:pStyle w:val="a3"/>
        <w:spacing w:before="11"/>
        <w:ind w:left="0"/>
        <w:rPr>
          <w:sz w:val="20"/>
        </w:rPr>
      </w:pPr>
    </w:p>
    <w:p w:rsidR="00292DCE" w:rsidRDefault="00F301D9" w:rsidP="000B0FD5">
      <w:pPr>
        <w:pStyle w:val="a5"/>
        <w:numPr>
          <w:ilvl w:val="4"/>
          <w:numId w:val="94"/>
        </w:numPr>
        <w:tabs>
          <w:tab w:val="left" w:pos="1482"/>
        </w:tabs>
        <w:ind w:hanging="1082"/>
        <w:rPr>
          <w:sz w:val="24"/>
        </w:rPr>
      </w:pPr>
      <w:r>
        <w:rPr>
          <w:sz w:val="24"/>
        </w:rPr>
        <w:t>Модуль</w:t>
      </w:r>
      <w:r>
        <w:rPr>
          <w:spacing w:val="-1"/>
          <w:sz w:val="24"/>
        </w:rPr>
        <w:t xml:space="preserve"> </w:t>
      </w:r>
      <w:r>
        <w:rPr>
          <w:sz w:val="24"/>
        </w:rPr>
        <w:t>«Спорт».</w:t>
      </w:r>
    </w:p>
    <w:p w:rsidR="00292DCE" w:rsidRDefault="00292DCE">
      <w:pPr>
        <w:pStyle w:val="a3"/>
        <w:spacing w:before="4"/>
        <w:ind w:left="0"/>
        <w:rPr>
          <w:sz w:val="22"/>
        </w:rPr>
      </w:pPr>
    </w:p>
    <w:p w:rsidR="00292DCE" w:rsidRDefault="00F301D9">
      <w:pPr>
        <w:pStyle w:val="a3"/>
        <w:spacing w:line="254" w:lineRule="auto"/>
        <w:ind w:right="448"/>
      </w:pPr>
      <w:r>
        <w:t>Физическая подготовка к выполнению нормативов комплекса ГТО с использованием средств базовой</w:t>
      </w:r>
      <w:r>
        <w:rPr>
          <w:spacing w:val="-57"/>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w:t>
      </w:r>
      <w:r>
        <w:rPr>
          <w:spacing w:val="1"/>
        </w:rPr>
        <w:t xml:space="preserve"> </w:t>
      </w:r>
      <w:r>
        <w:t>игр.</w:t>
      </w:r>
    </w:p>
    <w:p w:rsidR="00292DCE" w:rsidRDefault="00292DCE">
      <w:pPr>
        <w:pStyle w:val="a3"/>
        <w:spacing w:before="7"/>
        <w:ind w:left="0"/>
        <w:rPr>
          <w:sz w:val="21"/>
        </w:rPr>
      </w:pPr>
    </w:p>
    <w:p w:rsidR="00292DCE" w:rsidRDefault="00F301D9" w:rsidP="000B0FD5">
      <w:pPr>
        <w:pStyle w:val="41"/>
        <w:numPr>
          <w:ilvl w:val="1"/>
          <w:numId w:val="94"/>
        </w:numPr>
        <w:tabs>
          <w:tab w:val="left" w:pos="942"/>
        </w:tabs>
        <w:ind w:hanging="542"/>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292DCE" w:rsidRDefault="00292DCE">
      <w:pPr>
        <w:pStyle w:val="a3"/>
        <w:spacing w:before="10"/>
        <w:ind w:left="0"/>
        <w:rPr>
          <w:b/>
          <w:sz w:val="21"/>
        </w:rPr>
      </w:pPr>
    </w:p>
    <w:p w:rsidR="00292DCE" w:rsidRDefault="00F301D9" w:rsidP="000B0FD5">
      <w:pPr>
        <w:pStyle w:val="a5"/>
        <w:numPr>
          <w:ilvl w:val="2"/>
          <w:numId w:val="94"/>
        </w:numPr>
        <w:tabs>
          <w:tab w:val="left" w:pos="1122"/>
        </w:tabs>
        <w:ind w:left="1121" w:hanging="722"/>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4"/>
          <w:sz w:val="24"/>
        </w:rPr>
        <w:t xml:space="preserve"> </w:t>
      </w:r>
      <w:r>
        <w:rPr>
          <w:sz w:val="24"/>
        </w:rPr>
        <w:t>культуре.</w:t>
      </w:r>
    </w:p>
    <w:p w:rsidR="00292DCE" w:rsidRDefault="00292DCE">
      <w:pPr>
        <w:pStyle w:val="a3"/>
        <w:spacing w:before="4"/>
        <w:ind w:left="0"/>
        <w:rPr>
          <w:sz w:val="22"/>
        </w:rPr>
      </w:pPr>
    </w:p>
    <w:p w:rsidR="00292DCE" w:rsidRDefault="00F301D9">
      <w:pPr>
        <w:pStyle w:val="a3"/>
        <w:spacing w:line="254" w:lineRule="auto"/>
        <w:ind w:right="693"/>
        <w:jc w:val="both"/>
      </w:pPr>
      <w:r>
        <w:t>Здоровье и здоровый образ жизни, вредные привычки и их пагубное влияние на здоровье человека.</w:t>
      </w:r>
      <w:r>
        <w:rPr>
          <w:spacing w:val="-57"/>
        </w:rPr>
        <w:t xml:space="preserve"> </w:t>
      </w:r>
      <w:r>
        <w:t>Туристские походы как форма организации здорового образа жизни. Профессионально-прикладная</w:t>
      </w:r>
      <w:r>
        <w:rPr>
          <w:spacing w:val="-57"/>
        </w:rPr>
        <w:t xml:space="preserve"> </w:t>
      </w:r>
      <w:r>
        <w:t>физическая</w:t>
      </w:r>
      <w:r>
        <w:rPr>
          <w:spacing w:val="-1"/>
        </w:rPr>
        <w:t xml:space="preserve"> </w:t>
      </w:r>
      <w:r>
        <w:t>культура.</w:t>
      </w:r>
    </w:p>
    <w:p w:rsidR="00292DCE" w:rsidRDefault="00292DCE">
      <w:pPr>
        <w:pStyle w:val="a3"/>
        <w:ind w:left="0"/>
        <w:rPr>
          <w:sz w:val="21"/>
        </w:rPr>
      </w:pPr>
    </w:p>
    <w:p w:rsidR="00292DCE" w:rsidRDefault="00F301D9" w:rsidP="000B0FD5">
      <w:pPr>
        <w:pStyle w:val="a5"/>
        <w:numPr>
          <w:ilvl w:val="2"/>
          <w:numId w:val="94"/>
        </w:numPr>
        <w:tabs>
          <w:tab w:val="left" w:pos="1122"/>
        </w:tabs>
        <w:ind w:left="1121" w:hanging="722"/>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деятельности.</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30"/>
      </w:pPr>
      <w:r>
        <w:lastRenderedPageBreak/>
        <w:t>Восстановительный массаж как средство оптимизации работоспособности, его правила и приёмы во</w:t>
      </w:r>
      <w:r>
        <w:rPr>
          <w:spacing w:val="1"/>
        </w:rPr>
        <w:t xml:space="preserve"> </w:t>
      </w:r>
      <w:r>
        <w:t>время самостоятельных занятий физической подготовкой. Банные процедуры как средство укрепления</w:t>
      </w:r>
      <w:r>
        <w:rPr>
          <w:spacing w:val="-57"/>
        </w:rPr>
        <w:t xml:space="preserve"> </w:t>
      </w:r>
      <w:r>
        <w:t>здоровья. Измерение функциональных резервов организма. Оказание первой помощи на</w:t>
      </w:r>
      <w:r>
        <w:rPr>
          <w:spacing w:val="1"/>
        </w:rPr>
        <w:t xml:space="preserve"> </w:t>
      </w:r>
      <w:r>
        <w:t>самостоятельных занятиях</w:t>
      </w:r>
      <w:r>
        <w:rPr>
          <w:spacing w:val="-2"/>
        </w:rPr>
        <w:t xml:space="preserve"> </w:t>
      </w:r>
      <w:r>
        <w:t>физическими</w:t>
      </w:r>
      <w:r>
        <w:rPr>
          <w:spacing w:val="2"/>
        </w:rPr>
        <w:t xml:space="preserve"> </w:t>
      </w:r>
      <w:r>
        <w:t>упражнениями</w:t>
      </w:r>
      <w:r>
        <w:rPr>
          <w:spacing w:val="-2"/>
        </w:rPr>
        <w:t xml:space="preserve"> </w:t>
      </w:r>
      <w:r>
        <w:t>и</w:t>
      </w:r>
      <w:r>
        <w:rPr>
          <w:spacing w:val="-1"/>
        </w:rPr>
        <w:t xml:space="preserve"> </w:t>
      </w:r>
      <w:r>
        <w:t>во</w:t>
      </w:r>
      <w:r>
        <w:rPr>
          <w:spacing w:val="-2"/>
        </w:rPr>
        <w:t xml:space="preserve"> </w:t>
      </w:r>
      <w:r>
        <w:t>время активного</w:t>
      </w:r>
      <w:r>
        <w:rPr>
          <w:spacing w:val="-1"/>
        </w:rPr>
        <w:t xml:space="preserve"> </w:t>
      </w:r>
      <w:r>
        <w:t>отдыха.</w:t>
      </w:r>
    </w:p>
    <w:p w:rsidR="00292DCE" w:rsidRDefault="00292DCE">
      <w:pPr>
        <w:pStyle w:val="a3"/>
        <w:ind w:left="0"/>
        <w:rPr>
          <w:sz w:val="21"/>
        </w:rPr>
      </w:pPr>
    </w:p>
    <w:p w:rsidR="00292DCE" w:rsidRDefault="00F301D9" w:rsidP="000B0FD5">
      <w:pPr>
        <w:pStyle w:val="a5"/>
        <w:numPr>
          <w:ilvl w:val="2"/>
          <w:numId w:val="94"/>
        </w:numPr>
        <w:tabs>
          <w:tab w:val="left" w:pos="1122"/>
        </w:tabs>
        <w:ind w:left="1121" w:hanging="722"/>
        <w:rPr>
          <w:sz w:val="24"/>
        </w:rPr>
      </w:pPr>
      <w:r>
        <w:rPr>
          <w:sz w:val="24"/>
        </w:rPr>
        <w:t>Физическое</w:t>
      </w:r>
      <w:r>
        <w:rPr>
          <w:spacing w:val="-6"/>
          <w:sz w:val="24"/>
        </w:rPr>
        <w:t xml:space="preserve"> </w:t>
      </w:r>
      <w:r>
        <w:rPr>
          <w:sz w:val="24"/>
        </w:rPr>
        <w:t>совершенствование.</w:t>
      </w:r>
    </w:p>
    <w:p w:rsidR="00292DCE" w:rsidRDefault="00292DCE">
      <w:pPr>
        <w:pStyle w:val="a3"/>
        <w:spacing w:before="4"/>
        <w:ind w:left="0"/>
        <w:rPr>
          <w:sz w:val="22"/>
        </w:rPr>
      </w:pPr>
    </w:p>
    <w:p w:rsidR="00292DCE" w:rsidRDefault="00F301D9" w:rsidP="000B0FD5">
      <w:pPr>
        <w:pStyle w:val="a5"/>
        <w:numPr>
          <w:ilvl w:val="3"/>
          <w:numId w:val="94"/>
        </w:numPr>
        <w:tabs>
          <w:tab w:val="left" w:pos="1302"/>
        </w:tabs>
        <w:ind w:hanging="902"/>
        <w:rPr>
          <w:sz w:val="24"/>
        </w:rPr>
      </w:pPr>
      <w:r>
        <w:rPr>
          <w:sz w:val="24"/>
        </w:rPr>
        <w:t>Физкультурно-оздоровительная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pPr>
        <w:pStyle w:val="a3"/>
        <w:spacing w:line="256" w:lineRule="auto"/>
        <w:ind w:right="491"/>
      </w:pPr>
      <w:r>
        <w:t>Занятия физической культурой и режим питания. Упражнения для снижения избыточной массы тела.</w:t>
      </w:r>
      <w:r>
        <w:rPr>
          <w:spacing w:val="-57"/>
        </w:rPr>
        <w:t xml:space="preserve"> </w:t>
      </w:r>
      <w:r>
        <w:t>Оздоровительные, коррекционные и профилактические мероприятия в режиме двигательной</w:t>
      </w:r>
      <w:r>
        <w:rPr>
          <w:spacing w:val="1"/>
        </w:rPr>
        <w:t xml:space="preserve"> </w:t>
      </w:r>
      <w:r>
        <w:t>активности</w:t>
      </w:r>
      <w:r>
        <w:rPr>
          <w:spacing w:val="-1"/>
        </w:rPr>
        <w:t xml:space="preserve"> </w:t>
      </w:r>
      <w:r>
        <w:t>обучающихся.</w:t>
      </w:r>
    </w:p>
    <w:p w:rsidR="00292DCE" w:rsidRDefault="00292DCE">
      <w:pPr>
        <w:pStyle w:val="a3"/>
        <w:spacing w:before="5"/>
        <w:ind w:left="0"/>
        <w:rPr>
          <w:sz w:val="20"/>
        </w:rPr>
      </w:pPr>
    </w:p>
    <w:p w:rsidR="00292DCE" w:rsidRDefault="00F301D9" w:rsidP="000B0FD5">
      <w:pPr>
        <w:pStyle w:val="a5"/>
        <w:numPr>
          <w:ilvl w:val="3"/>
          <w:numId w:val="94"/>
        </w:numPr>
        <w:tabs>
          <w:tab w:val="left" w:pos="1302"/>
        </w:tabs>
        <w:ind w:hanging="902"/>
        <w:rPr>
          <w:sz w:val="24"/>
        </w:rPr>
      </w:pPr>
      <w:r>
        <w:rPr>
          <w:sz w:val="24"/>
        </w:rPr>
        <w:t>Спортивно-оздоровительная</w:t>
      </w:r>
      <w:r>
        <w:rPr>
          <w:spacing w:val="-6"/>
          <w:sz w:val="24"/>
        </w:rPr>
        <w:t xml:space="preserve"> </w:t>
      </w:r>
      <w:r>
        <w:rPr>
          <w:sz w:val="24"/>
        </w:rPr>
        <w:t>деятельность.</w:t>
      </w:r>
    </w:p>
    <w:p w:rsidR="00292DCE" w:rsidRDefault="00292DCE">
      <w:pPr>
        <w:pStyle w:val="a3"/>
        <w:spacing w:before="4"/>
        <w:ind w:left="0"/>
        <w:rPr>
          <w:sz w:val="22"/>
        </w:rPr>
      </w:pPr>
    </w:p>
    <w:p w:rsidR="00292DCE" w:rsidRDefault="00F301D9" w:rsidP="000B0FD5">
      <w:pPr>
        <w:pStyle w:val="a5"/>
        <w:numPr>
          <w:ilvl w:val="4"/>
          <w:numId w:val="94"/>
        </w:numPr>
        <w:tabs>
          <w:tab w:val="left" w:pos="1482"/>
        </w:tabs>
        <w:ind w:hanging="108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pPr>
        <w:pStyle w:val="a3"/>
        <w:spacing w:line="254" w:lineRule="auto"/>
        <w:ind w:right="383"/>
      </w:pPr>
      <w:r>
        <w:t>Акробатическая комбинация с включением длинного кувырка с разбега и кувырка назад в упор, стоя</w:t>
      </w:r>
      <w:r>
        <w:rPr>
          <w:spacing w:val="1"/>
        </w:rPr>
        <w:t xml:space="preserve"> </w:t>
      </w:r>
      <w:r>
        <w:t>ноги врозь (юноши). Гимнастическая комбинация на высокой перекладине, с включением элементов</w:t>
      </w:r>
      <w:r>
        <w:rPr>
          <w:spacing w:val="1"/>
        </w:rPr>
        <w:t xml:space="preserve"> </w:t>
      </w:r>
      <w:r>
        <w:t>размахивания и соскока вперёд прогнувшись (юноши). Гимнастическая комбинация на параллельных</w:t>
      </w:r>
      <w:r>
        <w:rPr>
          <w:spacing w:val="1"/>
        </w:rPr>
        <w:t xml:space="preserve"> </w:t>
      </w:r>
      <w:r>
        <w:t>брусьях, с включением двух кувырков вперёд с опорой на руки (юноши). Гимнастическая комбинация</w:t>
      </w:r>
      <w:r>
        <w:rPr>
          <w:spacing w:val="-57"/>
        </w:rPr>
        <w:t xml:space="preserve"> </w:t>
      </w:r>
      <w:r>
        <w:t>на гимнастическом бревне, с включением полушпагата, стойки на колене с опорой на руки и</w:t>
      </w:r>
      <w:r>
        <w:rPr>
          <w:spacing w:val="1"/>
        </w:rPr>
        <w:t xml:space="preserve"> </w:t>
      </w:r>
      <w:r>
        <w:t>отведением ноги назад (девушки). Черлидинг: композиция упражнений с построением 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292DCE" w:rsidRDefault="00292DCE">
      <w:pPr>
        <w:pStyle w:val="a3"/>
        <w:spacing w:before="1"/>
        <w:ind w:left="0"/>
        <w:rPr>
          <w:sz w:val="21"/>
        </w:rPr>
      </w:pPr>
    </w:p>
    <w:p w:rsidR="00292DCE" w:rsidRDefault="00F301D9" w:rsidP="000B0FD5">
      <w:pPr>
        <w:pStyle w:val="a5"/>
        <w:numPr>
          <w:ilvl w:val="4"/>
          <w:numId w:val="94"/>
        </w:numPr>
        <w:tabs>
          <w:tab w:val="left" w:pos="1482"/>
        </w:tabs>
        <w:ind w:hanging="1082"/>
        <w:rPr>
          <w:sz w:val="24"/>
        </w:rPr>
      </w:pPr>
      <w:r>
        <w:rPr>
          <w:sz w:val="24"/>
        </w:rPr>
        <w:t>Модуль</w:t>
      </w:r>
      <w:r>
        <w:rPr>
          <w:spacing w:val="-1"/>
          <w:sz w:val="24"/>
        </w:rPr>
        <w:t xml:space="preserve"> </w:t>
      </w:r>
      <w:r>
        <w:rPr>
          <w:sz w:val="24"/>
        </w:rPr>
        <w:t>«Лёгкая</w:t>
      </w:r>
      <w:r>
        <w:rPr>
          <w:spacing w:val="-5"/>
          <w:sz w:val="24"/>
        </w:rPr>
        <w:t xml:space="preserve"> </w:t>
      </w:r>
      <w:r>
        <w:rPr>
          <w:sz w:val="24"/>
        </w:rPr>
        <w:t>атлетика».</w:t>
      </w:r>
    </w:p>
    <w:p w:rsidR="00292DCE" w:rsidRDefault="00292DCE">
      <w:pPr>
        <w:pStyle w:val="a3"/>
        <w:spacing w:before="6"/>
        <w:ind w:left="0"/>
        <w:rPr>
          <w:sz w:val="22"/>
        </w:rPr>
      </w:pPr>
    </w:p>
    <w:p w:rsidR="00292DCE" w:rsidRDefault="00F301D9">
      <w:pPr>
        <w:pStyle w:val="a3"/>
        <w:spacing w:line="254" w:lineRule="auto"/>
        <w:ind w:right="381"/>
      </w:pPr>
      <w:r>
        <w:t>Техническая подготовка в беговых и прыжковых упражнениях: бег на короткие и длинные дистанции,</w:t>
      </w:r>
      <w:r>
        <w:rPr>
          <w:spacing w:val="-57"/>
        </w:rPr>
        <w:t xml:space="preserve"> </w:t>
      </w:r>
      <w:r>
        <w:t>прыжки</w:t>
      </w:r>
      <w:r>
        <w:rPr>
          <w:spacing w:val="-1"/>
        </w:rPr>
        <w:t xml:space="preserve"> </w:t>
      </w:r>
      <w:r>
        <w:t>в</w:t>
      </w:r>
      <w:r>
        <w:rPr>
          <w:spacing w:val="-1"/>
        </w:rPr>
        <w:t xml:space="preserve"> </w:t>
      </w:r>
      <w:r>
        <w:t>длину</w:t>
      </w:r>
      <w:r>
        <w:rPr>
          <w:spacing w:val="-8"/>
        </w:rPr>
        <w:t xml:space="preserve"> </w:t>
      </w:r>
      <w:r>
        <w:t>способами</w:t>
      </w:r>
      <w:r>
        <w:rPr>
          <w:spacing w:val="4"/>
        </w:rPr>
        <w:t xml:space="preserve"> </w:t>
      </w:r>
      <w:r>
        <w:t>«прогнувшись»</w:t>
      </w:r>
      <w:r>
        <w:rPr>
          <w:spacing w:val="-6"/>
        </w:rPr>
        <w:t xml:space="preserve"> </w:t>
      </w:r>
      <w:r>
        <w:t>и</w:t>
      </w:r>
      <w:r>
        <w:rPr>
          <w:spacing w:val="4"/>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6"/>
        </w:rPr>
        <w:t xml:space="preserve"> </w:t>
      </w:r>
      <w:r>
        <w:t>способом</w:t>
      </w:r>
    </w:p>
    <w:p w:rsidR="00292DCE" w:rsidRDefault="00F301D9">
      <w:pPr>
        <w:pStyle w:val="a3"/>
        <w:spacing w:before="1" w:line="463" w:lineRule="auto"/>
        <w:ind w:right="778"/>
      </w:pPr>
      <w:r>
        <w:t>«перешагивание». Техническая подготовка в метании спортивного снаряда с разбега на дальность.</w:t>
      </w:r>
      <w:r>
        <w:rPr>
          <w:spacing w:val="-57"/>
        </w:rPr>
        <w:t xml:space="preserve"> </w:t>
      </w:r>
      <w:r>
        <w:t>18.7.3.2.3.</w:t>
      </w:r>
      <w:r>
        <w:rPr>
          <w:spacing w:val="-1"/>
        </w:rPr>
        <w:t xml:space="preserve"> </w:t>
      </w:r>
      <w:r>
        <w:t>Модуль</w:t>
      </w:r>
      <w:r>
        <w:rPr>
          <w:spacing w:val="5"/>
        </w:rPr>
        <w:t xml:space="preserve"> </w:t>
      </w:r>
      <w:r>
        <w:t>«Зимние</w:t>
      </w:r>
      <w:r>
        <w:rPr>
          <w:spacing w:val="-1"/>
        </w:rPr>
        <w:t xml:space="preserve"> </w:t>
      </w:r>
      <w:r>
        <w:t>виды спорта».</w:t>
      </w:r>
    </w:p>
    <w:p w:rsidR="00292DCE" w:rsidRDefault="00F301D9">
      <w:pPr>
        <w:pStyle w:val="a3"/>
        <w:spacing w:line="254" w:lineRule="auto"/>
        <w:ind w:right="829"/>
        <w:jc w:val="both"/>
      </w:pPr>
      <w:r>
        <w:t>Техническая подготовка в передвижении лыжными ходами по учебной дистанции: попеременный</w:t>
      </w:r>
      <w:r>
        <w:rPr>
          <w:spacing w:val="-57"/>
        </w:rPr>
        <w:t xml:space="preserve"> </w:t>
      </w:r>
      <w:r>
        <w:t>двухшажный ход, одновременный одношажный ход, способы перехода с одного лыжного хода на</w:t>
      </w:r>
      <w:r>
        <w:rPr>
          <w:spacing w:val="-57"/>
        </w:rPr>
        <w:t xml:space="preserve"> </w:t>
      </w:r>
      <w:r>
        <w:t>другой.</w:t>
      </w:r>
    </w:p>
    <w:p w:rsidR="00292DCE" w:rsidRDefault="00292DCE">
      <w:pPr>
        <w:pStyle w:val="a3"/>
        <w:spacing w:before="11"/>
        <w:ind w:left="0"/>
        <w:rPr>
          <w:sz w:val="20"/>
        </w:rPr>
      </w:pPr>
    </w:p>
    <w:p w:rsidR="00292DCE" w:rsidRDefault="00F301D9">
      <w:pPr>
        <w:pStyle w:val="a3"/>
      </w:pPr>
      <w:r>
        <w:t>18.7.3.2.4.</w:t>
      </w:r>
      <w:r>
        <w:rPr>
          <w:spacing w:val="-7"/>
        </w:rPr>
        <w:t xml:space="preserve"> </w:t>
      </w:r>
      <w:r>
        <w:t>Модуль</w:t>
      </w:r>
      <w:r>
        <w:rPr>
          <w:spacing w:val="-2"/>
        </w:rPr>
        <w:t xml:space="preserve"> </w:t>
      </w:r>
      <w:r>
        <w:t>«Плавание».</w:t>
      </w:r>
    </w:p>
    <w:p w:rsidR="00292DCE" w:rsidRDefault="00292DCE">
      <w:pPr>
        <w:pStyle w:val="a3"/>
        <w:spacing w:before="4"/>
        <w:ind w:left="0"/>
        <w:rPr>
          <w:sz w:val="22"/>
        </w:rPr>
      </w:pPr>
    </w:p>
    <w:p w:rsidR="00292DCE" w:rsidRDefault="00F301D9">
      <w:pPr>
        <w:pStyle w:val="a3"/>
        <w:spacing w:line="463" w:lineRule="auto"/>
        <w:ind w:right="531"/>
      </w:pPr>
      <w:r>
        <w:t>Брасс: подводящие упражнения и плавание в полной координации. Повороты при плавании брассом.</w:t>
      </w:r>
      <w:r>
        <w:rPr>
          <w:spacing w:val="-57"/>
        </w:rPr>
        <w:t xml:space="preserve"> </w:t>
      </w:r>
      <w:r>
        <w:t>18.7.3.2.5.</w:t>
      </w:r>
      <w:r>
        <w:rPr>
          <w:spacing w:val="-1"/>
        </w:rPr>
        <w:t xml:space="preserve"> </w:t>
      </w:r>
      <w:r>
        <w:t>Модуль</w:t>
      </w:r>
      <w:r>
        <w:rPr>
          <w:spacing w:val="5"/>
        </w:rPr>
        <w:t xml:space="preserve"> </w:t>
      </w:r>
      <w:r>
        <w:t>«Спортивные</w:t>
      </w:r>
      <w:r>
        <w:rPr>
          <w:spacing w:val="-2"/>
        </w:rPr>
        <w:t xml:space="preserve"> </w:t>
      </w:r>
      <w:r>
        <w:t>игры».</w:t>
      </w:r>
    </w:p>
    <w:p w:rsidR="00292DCE" w:rsidRDefault="00F301D9">
      <w:pPr>
        <w:pStyle w:val="a3"/>
        <w:spacing w:before="1" w:line="254" w:lineRule="auto"/>
        <w:ind w:right="345"/>
      </w:pPr>
      <w:r>
        <w:t>Баскетбол. Техническая подготовка в игровых действиях: ведение, передачи, приёмы и броски мяча на</w:t>
      </w:r>
      <w:r>
        <w:rPr>
          <w:spacing w:val="-57"/>
        </w:rPr>
        <w:t xml:space="preserve"> </w:t>
      </w:r>
      <w:r>
        <w:t>месте,</w:t>
      </w:r>
      <w:r>
        <w:rPr>
          <w:spacing w:val="-1"/>
        </w:rPr>
        <w:t xml:space="preserve"> </w:t>
      </w:r>
      <w:r>
        <w:t>в</w:t>
      </w:r>
      <w:r>
        <w:rPr>
          <w:spacing w:val="-1"/>
        </w:rPr>
        <w:t xml:space="preserve"> </w:t>
      </w:r>
      <w:r>
        <w:t>прыжке, после</w:t>
      </w:r>
      <w:r>
        <w:rPr>
          <w:spacing w:val="1"/>
        </w:rPr>
        <w:t xml:space="preserve"> </w:t>
      </w:r>
      <w:r>
        <w:t>ведения.</w:t>
      </w:r>
    </w:p>
    <w:p w:rsidR="00292DCE" w:rsidRDefault="00292DCE">
      <w:pPr>
        <w:pStyle w:val="a3"/>
        <w:spacing w:before="1"/>
        <w:ind w:left="0"/>
        <w:rPr>
          <w:sz w:val="21"/>
        </w:rPr>
      </w:pPr>
    </w:p>
    <w:p w:rsidR="00292DCE" w:rsidRDefault="00F301D9">
      <w:pPr>
        <w:pStyle w:val="a3"/>
        <w:spacing w:line="254" w:lineRule="auto"/>
        <w:ind w:right="1105"/>
      </w:pPr>
      <w:r>
        <w:t>Волейбол. Техническая подготовка в игровых действиях: подачи мяча в разные зоны площадки</w:t>
      </w:r>
      <w:r>
        <w:rPr>
          <w:spacing w:val="-57"/>
        </w:rPr>
        <w:t xml:space="preserve"> </w:t>
      </w:r>
      <w:r>
        <w:t>соперника,</w:t>
      </w:r>
      <w:r>
        <w:rPr>
          <w:spacing w:val="-1"/>
        </w:rPr>
        <w:t xml:space="preserve"> </w:t>
      </w:r>
      <w:r>
        <w:t>приёмы</w:t>
      </w:r>
      <w:r>
        <w:rPr>
          <w:spacing w:val="-1"/>
        </w:rPr>
        <w:t xml:space="preserve"> </w:t>
      </w:r>
      <w:r>
        <w:t>и передачи</w:t>
      </w:r>
      <w:r>
        <w:rPr>
          <w:spacing w:val="-1"/>
        </w:rPr>
        <w:t xml:space="preserve"> </w:t>
      </w:r>
      <w:r>
        <w:t>на</w:t>
      </w:r>
      <w:r>
        <w:rPr>
          <w:spacing w:val="-1"/>
        </w:rPr>
        <w:t xml:space="preserve"> </w:t>
      </w:r>
      <w:r>
        <w:t>месте</w:t>
      </w:r>
      <w:r>
        <w:rPr>
          <w:spacing w:val="-2"/>
        </w:rPr>
        <w:t xml:space="preserve"> </w:t>
      </w:r>
      <w:r>
        <w:t>и в</w:t>
      </w:r>
      <w:r>
        <w:rPr>
          <w:spacing w:val="-2"/>
        </w:rPr>
        <w:t xml:space="preserve"> </w:t>
      </w:r>
      <w:r>
        <w:t>движении,</w:t>
      </w:r>
      <w:r>
        <w:rPr>
          <w:spacing w:val="1"/>
        </w:rPr>
        <w:t xml:space="preserve"> </w:t>
      </w:r>
      <w:r>
        <w:t>удары и</w:t>
      </w:r>
      <w:r>
        <w:rPr>
          <w:spacing w:val="-1"/>
        </w:rPr>
        <w:t xml:space="preserve"> </w:t>
      </w:r>
      <w:r>
        <w:t>блокировка.</w:t>
      </w:r>
    </w:p>
    <w:p w:rsidR="00292DCE" w:rsidRDefault="00292DCE">
      <w:pPr>
        <w:pStyle w:val="a3"/>
        <w:spacing w:before="11"/>
        <w:ind w:left="0"/>
        <w:rPr>
          <w:sz w:val="20"/>
        </w:rPr>
      </w:pPr>
    </w:p>
    <w:p w:rsidR="00292DCE" w:rsidRDefault="00F301D9">
      <w:pPr>
        <w:pStyle w:val="a3"/>
        <w:spacing w:line="254" w:lineRule="auto"/>
        <w:ind w:right="944"/>
        <w:jc w:val="both"/>
      </w:pPr>
      <w:r>
        <w:t>Футбол. Техническая подготовка в игровых действиях: ведение, приёмы и передачи, остановки и</w:t>
      </w:r>
      <w:r>
        <w:rPr>
          <w:spacing w:val="-57"/>
        </w:rPr>
        <w:t xml:space="preserve"> </w:t>
      </w:r>
      <w:r>
        <w:t>удары</w:t>
      </w:r>
      <w:r>
        <w:rPr>
          <w:spacing w:val="-1"/>
        </w:rPr>
        <w:t xml:space="preserve"> </w:t>
      </w:r>
      <w:r>
        <w:t>по мячу</w:t>
      </w:r>
      <w:r>
        <w:rPr>
          <w:spacing w:val="-5"/>
        </w:rPr>
        <w:t xml:space="preserve"> </w:t>
      </w:r>
      <w:r>
        <w:t>с</w:t>
      </w:r>
      <w:r>
        <w:rPr>
          <w:spacing w:val="-1"/>
        </w:rPr>
        <w:t xml:space="preserve"> </w:t>
      </w:r>
      <w:r>
        <w:t>места</w:t>
      </w:r>
      <w:r>
        <w:rPr>
          <w:spacing w:val="1"/>
        </w:rPr>
        <w:t xml:space="preserve"> </w:t>
      </w:r>
      <w:r>
        <w:t>и в</w:t>
      </w:r>
      <w:r>
        <w:rPr>
          <w:spacing w:val="-1"/>
        </w:rPr>
        <w:t xml:space="preserve"> </w:t>
      </w:r>
      <w:r>
        <w:t>движении.</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1108"/>
      </w:pPr>
      <w:r>
        <w:lastRenderedPageBreak/>
        <w:t>Совершенствование техники ранее разученных гимнастических и акробатических упражнений,</w:t>
      </w:r>
      <w:r>
        <w:rPr>
          <w:spacing w:val="-57"/>
        </w:rPr>
        <w:t xml:space="preserve"> </w:t>
      </w:r>
      <w:r>
        <w:t>упражнений</w:t>
      </w:r>
      <w:r>
        <w:rPr>
          <w:spacing w:val="-3"/>
        </w:rPr>
        <w:t xml:space="preserve"> </w:t>
      </w:r>
      <w:r>
        <w:t>лёгкой</w:t>
      </w:r>
      <w:r>
        <w:rPr>
          <w:spacing w:val="-3"/>
        </w:rPr>
        <w:t xml:space="preserve"> </w:t>
      </w:r>
      <w:r>
        <w:t>атлетики</w:t>
      </w:r>
      <w:r>
        <w:rPr>
          <w:spacing w:val="-5"/>
        </w:rPr>
        <w:t xml:space="preserve"> </w:t>
      </w:r>
      <w:r>
        <w:t>и</w:t>
      </w:r>
      <w:r>
        <w:rPr>
          <w:spacing w:val="-2"/>
        </w:rPr>
        <w:t xml:space="preserve"> </w:t>
      </w:r>
      <w:r>
        <w:t>зимних</w:t>
      </w:r>
      <w:r>
        <w:rPr>
          <w:spacing w:val="-1"/>
        </w:rPr>
        <w:t xml:space="preserve"> </w:t>
      </w:r>
      <w:r>
        <w:t>видов</w:t>
      </w:r>
      <w:r>
        <w:rPr>
          <w:spacing w:val="-3"/>
        </w:rPr>
        <w:t xml:space="preserve"> </w:t>
      </w:r>
      <w:r>
        <w:t>спорта,</w:t>
      </w:r>
      <w:r>
        <w:rPr>
          <w:spacing w:val="-3"/>
        </w:rPr>
        <w:t xml:space="preserve"> </w:t>
      </w:r>
      <w:r>
        <w:t>технических действий</w:t>
      </w:r>
      <w:r>
        <w:rPr>
          <w:spacing w:val="-3"/>
        </w:rPr>
        <w:t xml:space="preserve"> </w:t>
      </w:r>
      <w:r>
        <w:t>спортивных</w:t>
      </w:r>
      <w:r>
        <w:rPr>
          <w:spacing w:val="-1"/>
        </w:rPr>
        <w:t xml:space="preserve"> </w:t>
      </w:r>
      <w:r>
        <w:t>игр.</w:t>
      </w:r>
    </w:p>
    <w:p w:rsidR="00292DCE" w:rsidRDefault="00292DCE">
      <w:pPr>
        <w:pStyle w:val="a3"/>
        <w:ind w:left="0"/>
        <w:rPr>
          <w:sz w:val="21"/>
        </w:rPr>
      </w:pPr>
    </w:p>
    <w:p w:rsidR="00292DCE" w:rsidRDefault="00F301D9">
      <w:pPr>
        <w:pStyle w:val="a3"/>
      </w:pPr>
      <w:r>
        <w:t>18.7.3.2.6.</w:t>
      </w:r>
      <w:r>
        <w:rPr>
          <w:spacing w:val="-4"/>
        </w:rPr>
        <w:t xml:space="preserve"> </w:t>
      </w:r>
      <w:r>
        <w:t>Модуль</w:t>
      </w:r>
      <w:r>
        <w:rPr>
          <w:spacing w:val="1"/>
        </w:rPr>
        <w:t xml:space="preserve"> </w:t>
      </w:r>
      <w:r>
        <w:t>«Спорт».</w:t>
      </w:r>
    </w:p>
    <w:p w:rsidR="00292DCE" w:rsidRDefault="00292DCE">
      <w:pPr>
        <w:pStyle w:val="a3"/>
        <w:spacing w:before="4"/>
        <w:ind w:left="0"/>
        <w:rPr>
          <w:sz w:val="22"/>
        </w:rPr>
      </w:pPr>
    </w:p>
    <w:p w:rsidR="00292DCE" w:rsidRDefault="00F301D9">
      <w:pPr>
        <w:pStyle w:val="a3"/>
        <w:spacing w:line="254" w:lineRule="auto"/>
        <w:ind w:right="404"/>
      </w:pPr>
      <w:r>
        <w:t>Физическая подготовка к выполнению нормативов Комплекса ГТО с использованием средств базовой</w:t>
      </w:r>
      <w:r>
        <w:rPr>
          <w:spacing w:val="-57"/>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w:t>
      </w:r>
      <w:r>
        <w:rPr>
          <w:spacing w:val="1"/>
        </w:rPr>
        <w:t xml:space="preserve"> </w:t>
      </w:r>
      <w:r>
        <w:t>игр.</w:t>
      </w:r>
    </w:p>
    <w:p w:rsidR="00292DCE" w:rsidRDefault="00292DCE">
      <w:pPr>
        <w:pStyle w:val="a3"/>
        <w:spacing w:before="10"/>
        <w:ind w:left="0"/>
        <w:rPr>
          <w:sz w:val="20"/>
        </w:rPr>
      </w:pPr>
    </w:p>
    <w:p w:rsidR="00292DCE" w:rsidRDefault="00F301D9" w:rsidP="000B0FD5">
      <w:pPr>
        <w:pStyle w:val="a5"/>
        <w:numPr>
          <w:ilvl w:val="1"/>
          <w:numId w:val="94"/>
        </w:numPr>
        <w:tabs>
          <w:tab w:val="left" w:pos="942"/>
        </w:tabs>
        <w:spacing w:before="1"/>
        <w:ind w:hanging="542"/>
        <w:rPr>
          <w:sz w:val="24"/>
        </w:rPr>
      </w:pPr>
      <w:r>
        <w:rPr>
          <w:sz w:val="24"/>
        </w:rPr>
        <w:t>Программа</w:t>
      </w:r>
      <w:r>
        <w:rPr>
          <w:spacing w:val="-7"/>
          <w:sz w:val="24"/>
        </w:rPr>
        <w:t xml:space="preserve"> </w:t>
      </w:r>
      <w:r>
        <w:rPr>
          <w:sz w:val="24"/>
        </w:rPr>
        <w:t>вариативного</w:t>
      </w:r>
      <w:r>
        <w:rPr>
          <w:spacing w:val="-5"/>
          <w:sz w:val="24"/>
        </w:rPr>
        <w:t xml:space="preserve"> </w:t>
      </w:r>
      <w:r>
        <w:rPr>
          <w:sz w:val="24"/>
        </w:rPr>
        <w:t>модуля</w:t>
      </w:r>
      <w:r>
        <w:rPr>
          <w:spacing w:val="-2"/>
          <w:sz w:val="24"/>
        </w:rPr>
        <w:t xml:space="preserve"> </w:t>
      </w:r>
      <w:r>
        <w:rPr>
          <w:sz w:val="24"/>
        </w:rPr>
        <w:t>«Базовая</w:t>
      </w:r>
      <w:r>
        <w:rPr>
          <w:spacing w:val="-6"/>
          <w:sz w:val="24"/>
        </w:rPr>
        <w:t xml:space="preserve"> </w:t>
      </w:r>
      <w:r>
        <w:rPr>
          <w:sz w:val="24"/>
        </w:rPr>
        <w:t>физическая</w:t>
      </w:r>
      <w:r>
        <w:rPr>
          <w:spacing w:val="-5"/>
          <w:sz w:val="24"/>
        </w:rPr>
        <w:t xml:space="preserve"> </w:t>
      </w:r>
      <w:r>
        <w:rPr>
          <w:sz w:val="24"/>
        </w:rPr>
        <w:t>подготовка».</w:t>
      </w:r>
    </w:p>
    <w:p w:rsidR="00292DCE" w:rsidRDefault="00292DCE">
      <w:pPr>
        <w:pStyle w:val="a3"/>
        <w:spacing w:before="6"/>
        <w:ind w:left="0"/>
        <w:rPr>
          <w:sz w:val="22"/>
        </w:rPr>
      </w:pPr>
    </w:p>
    <w:p w:rsidR="00292DCE" w:rsidRDefault="00F301D9" w:rsidP="000B0FD5">
      <w:pPr>
        <w:pStyle w:val="a5"/>
        <w:numPr>
          <w:ilvl w:val="2"/>
          <w:numId w:val="94"/>
        </w:numPr>
        <w:tabs>
          <w:tab w:val="left" w:pos="1122"/>
        </w:tabs>
        <w:ind w:left="1121" w:hanging="722"/>
        <w:rPr>
          <w:sz w:val="24"/>
        </w:rPr>
      </w:pPr>
      <w:r>
        <w:rPr>
          <w:sz w:val="24"/>
        </w:rPr>
        <w:t>Развитие</w:t>
      </w:r>
      <w:r>
        <w:rPr>
          <w:spacing w:val="-4"/>
          <w:sz w:val="24"/>
        </w:rPr>
        <w:t xml:space="preserve"> </w:t>
      </w:r>
      <w:r>
        <w:rPr>
          <w:sz w:val="24"/>
        </w:rPr>
        <w:t>силовых</w:t>
      </w:r>
      <w:r>
        <w:rPr>
          <w:spacing w:val="-2"/>
          <w:sz w:val="24"/>
        </w:rPr>
        <w:t xml:space="preserve"> </w:t>
      </w:r>
      <w:r>
        <w:rPr>
          <w:sz w:val="24"/>
        </w:rPr>
        <w:t>способностей.</w:t>
      </w:r>
    </w:p>
    <w:p w:rsidR="00292DCE" w:rsidRDefault="00292DCE">
      <w:pPr>
        <w:pStyle w:val="a3"/>
        <w:spacing w:before="3"/>
        <w:ind w:left="0"/>
        <w:rPr>
          <w:sz w:val="22"/>
        </w:rPr>
      </w:pPr>
    </w:p>
    <w:p w:rsidR="00292DCE" w:rsidRDefault="00F301D9">
      <w:pPr>
        <w:pStyle w:val="a3"/>
        <w:spacing w:before="1" w:line="254" w:lineRule="auto"/>
        <w:ind w:right="1046"/>
      </w:pPr>
      <w:r>
        <w:t>Комплексы общеразвивающих и локально воздействующих упражнений, отягощённых весом</w:t>
      </w:r>
      <w:r>
        <w:rPr>
          <w:spacing w:val="1"/>
        </w:rPr>
        <w:t xml:space="preserve"> </w:t>
      </w:r>
      <w:r>
        <w:t>собственного тела и с использованием дополнительных средств (гантелей, эспандера, набивных</w:t>
      </w:r>
      <w:r>
        <w:rPr>
          <w:spacing w:val="-57"/>
        </w:rPr>
        <w:t xml:space="preserve"> </w:t>
      </w:r>
      <w:r>
        <w:t>мячей,</w:t>
      </w:r>
      <w:r>
        <w:rPr>
          <w:spacing w:val="-3"/>
        </w:rPr>
        <w:t xml:space="preserve"> </w:t>
      </w:r>
      <w:r>
        <w:t>штанги</w:t>
      </w:r>
      <w:r>
        <w:rPr>
          <w:spacing w:val="-2"/>
        </w:rPr>
        <w:t xml:space="preserve"> </w:t>
      </w:r>
      <w:r>
        <w:t>и</w:t>
      </w:r>
      <w:r>
        <w:rPr>
          <w:spacing w:val="-2"/>
        </w:rPr>
        <w:t xml:space="preserve"> </w:t>
      </w:r>
      <w:r>
        <w:t>другого</w:t>
      </w:r>
      <w:r>
        <w:rPr>
          <w:spacing w:val="-3"/>
        </w:rPr>
        <w:t xml:space="preserve"> </w:t>
      </w:r>
      <w:r>
        <w:t>инвентаря).</w:t>
      </w:r>
      <w:r>
        <w:rPr>
          <w:spacing w:val="-2"/>
        </w:rPr>
        <w:t xml:space="preserve"> </w:t>
      </w:r>
      <w:r>
        <w:t>Комплексы</w:t>
      </w:r>
      <w:r>
        <w:rPr>
          <w:spacing w:val="-1"/>
        </w:rPr>
        <w:t xml:space="preserve"> </w:t>
      </w:r>
      <w:r>
        <w:t>упражнений</w:t>
      </w:r>
      <w:r>
        <w:rPr>
          <w:spacing w:val="-3"/>
        </w:rPr>
        <w:t xml:space="preserve"> </w:t>
      </w:r>
      <w:r>
        <w:t>на</w:t>
      </w:r>
      <w:r>
        <w:rPr>
          <w:spacing w:val="-3"/>
        </w:rPr>
        <w:t xml:space="preserve"> </w:t>
      </w:r>
      <w:r>
        <w:t>тренажёрных</w:t>
      </w:r>
      <w:r>
        <w:rPr>
          <w:spacing w:val="1"/>
        </w:rPr>
        <w:t xml:space="preserve"> </w:t>
      </w:r>
      <w:r>
        <w:t>устройствах.</w:t>
      </w:r>
    </w:p>
    <w:p w:rsidR="00292DCE" w:rsidRDefault="00F301D9">
      <w:pPr>
        <w:pStyle w:val="a3"/>
        <w:spacing w:before="1" w:line="254" w:lineRule="auto"/>
        <w:ind w:right="552"/>
      </w:pPr>
      <w:r>
        <w:t>Упражнения на гимнастических снарядах (брусьях, перекладинах, гимнастической стенке и других</w:t>
      </w:r>
      <w:r>
        <w:rPr>
          <w:spacing w:val="1"/>
        </w:rPr>
        <w:t xml:space="preserve"> </w:t>
      </w:r>
      <w:r>
        <w:t>снарядах). Броски набивного мяча двумя и одной рукой из положений стоя и сидя (вверх, вперёд,</w:t>
      </w:r>
      <w:r>
        <w:rPr>
          <w:spacing w:val="1"/>
        </w:rPr>
        <w:t xml:space="preserve"> </w:t>
      </w:r>
      <w:r>
        <w:t>назад, в стороны, снизу и сбоку, от груди, из-за головы). Прыжковые упражнения с дополнительным</w:t>
      </w:r>
      <w:r>
        <w:rPr>
          <w:spacing w:val="-57"/>
        </w:rPr>
        <w:t xml:space="preserve"> </w:t>
      </w:r>
      <w:r>
        <w:t>отягощением (напрыгивание и спрыгивание, прыжки через скакалку, многоскоки, прыжки через</w:t>
      </w:r>
      <w:r>
        <w:rPr>
          <w:spacing w:val="1"/>
        </w:rPr>
        <w:t xml:space="preserve"> </w:t>
      </w:r>
      <w:r>
        <w:t>препятствия и другие упражнения). Бег с дополнительным отягощением (в горку и с горки, на</w:t>
      </w:r>
      <w:r>
        <w:rPr>
          <w:spacing w:val="1"/>
        </w:rPr>
        <w:t xml:space="preserve"> </w:t>
      </w:r>
      <w:r>
        <w:t>короткие дистанции, эстафеты). Передвижения в висе и упоре на руках. Лазанье (по канату, по</w:t>
      </w:r>
      <w:r>
        <w:rPr>
          <w:spacing w:val="1"/>
        </w:rPr>
        <w:t xml:space="preserve"> </w:t>
      </w:r>
      <w:r>
        <w:t>гимнастической стенке с дополнительным отягощением). Переноска непредельных тяжестей</w:t>
      </w:r>
      <w:r>
        <w:rPr>
          <w:spacing w:val="1"/>
        </w:rPr>
        <w:t xml:space="preserve"> </w:t>
      </w:r>
      <w:r>
        <w:t>(мальчики – сверстников способом на спине). Подвижные игры с силовой направленностью</w:t>
      </w:r>
      <w:r>
        <w:rPr>
          <w:spacing w:val="1"/>
        </w:rPr>
        <w:t xml:space="preserve"> </w:t>
      </w:r>
      <w:r>
        <w:t>(импровизированный</w:t>
      </w:r>
      <w:r>
        <w:rPr>
          <w:spacing w:val="-1"/>
        </w:rPr>
        <w:t xml:space="preserve"> </w:t>
      </w:r>
      <w:r>
        <w:t>баскетбол с</w:t>
      </w:r>
      <w:r>
        <w:rPr>
          <w:spacing w:val="-1"/>
        </w:rPr>
        <w:t xml:space="preserve"> </w:t>
      </w:r>
      <w:r>
        <w:t>набивным</w:t>
      </w:r>
      <w:r>
        <w:rPr>
          <w:spacing w:val="-2"/>
        </w:rPr>
        <w:t xml:space="preserve"> </w:t>
      </w:r>
      <w:r>
        <w:t>мячом</w:t>
      </w:r>
      <w:r>
        <w:rPr>
          <w:spacing w:val="-1"/>
        </w:rPr>
        <w:t xml:space="preserve"> </w:t>
      </w:r>
      <w:r>
        <w:t>и</w:t>
      </w:r>
      <w:r>
        <w:rPr>
          <w:spacing w:val="-1"/>
        </w:rPr>
        <w:t xml:space="preserve"> </w:t>
      </w:r>
      <w:r>
        <w:t>другие</w:t>
      </w:r>
      <w:r>
        <w:rPr>
          <w:spacing w:val="-1"/>
        </w:rPr>
        <w:t xml:space="preserve"> </w:t>
      </w:r>
      <w:r>
        <w:t>игры).</w:t>
      </w:r>
    </w:p>
    <w:p w:rsidR="00292DCE" w:rsidRDefault="00292DCE">
      <w:pPr>
        <w:pStyle w:val="a3"/>
        <w:spacing w:before="4"/>
        <w:ind w:left="0"/>
        <w:rPr>
          <w:sz w:val="21"/>
        </w:rPr>
      </w:pPr>
    </w:p>
    <w:p w:rsidR="00292DCE" w:rsidRDefault="00F301D9" w:rsidP="000B0FD5">
      <w:pPr>
        <w:pStyle w:val="a5"/>
        <w:numPr>
          <w:ilvl w:val="2"/>
          <w:numId w:val="94"/>
        </w:numPr>
        <w:tabs>
          <w:tab w:val="left" w:pos="1122"/>
        </w:tabs>
        <w:ind w:left="1121" w:hanging="722"/>
        <w:rPr>
          <w:sz w:val="24"/>
        </w:rPr>
      </w:pPr>
      <w:r>
        <w:rPr>
          <w:sz w:val="24"/>
        </w:rPr>
        <w:t>Развитие</w:t>
      </w:r>
      <w:r>
        <w:rPr>
          <w:spacing w:val="-5"/>
          <w:sz w:val="24"/>
        </w:rPr>
        <w:t xml:space="preserve"> </w:t>
      </w:r>
      <w:r>
        <w:rPr>
          <w:sz w:val="24"/>
        </w:rPr>
        <w:t>скоростных</w:t>
      </w:r>
      <w:r>
        <w:rPr>
          <w:spacing w:val="-2"/>
          <w:sz w:val="24"/>
        </w:rPr>
        <w:t xml:space="preserve"> </w:t>
      </w:r>
      <w:r>
        <w:rPr>
          <w:sz w:val="24"/>
        </w:rPr>
        <w:t>способностей.</w:t>
      </w:r>
    </w:p>
    <w:p w:rsidR="00292DCE" w:rsidRDefault="00292DCE">
      <w:pPr>
        <w:pStyle w:val="a3"/>
        <w:spacing w:before="3"/>
        <w:ind w:left="0"/>
        <w:rPr>
          <w:sz w:val="22"/>
        </w:rPr>
      </w:pPr>
    </w:p>
    <w:p w:rsidR="00292DCE" w:rsidRDefault="00F301D9">
      <w:pPr>
        <w:pStyle w:val="a3"/>
        <w:spacing w:before="1" w:line="254" w:lineRule="auto"/>
        <w:ind w:right="628"/>
      </w:pPr>
      <w:r>
        <w:t>Бег на месте в максимальном темпе (в упоре о гимнастическую стенку и без упора). Челночный бег.</w:t>
      </w:r>
      <w:r>
        <w:rPr>
          <w:spacing w:val="-57"/>
        </w:rPr>
        <w:t xml:space="preserve"> </w:t>
      </w:r>
      <w:r>
        <w:t>Бег по разметкам с максимальным темпом. Повторный бег с максимальной скоростью и</w:t>
      </w:r>
      <w:r>
        <w:rPr>
          <w:spacing w:val="1"/>
        </w:rPr>
        <w:t xml:space="preserve"> </w:t>
      </w:r>
      <w:r>
        <w:t>максимальной частотой шагов (10–15 м). Бег с ускорениями из разных исходных положений. Бег с</w:t>
      </w:r>
      <w:r>
        <w:rPr>
          <w:spacing w:val="1"/>
        </w:rPr>
        <w:t xml:space="preserve"> </w:t>
      </w:r>
      <w:r>
        <w:t>максимальной</w:t>
      </w:r>
      <w:r>
        <w:rPr>
          <w:spacing w:val="-2"/>
        </w:rPr>
        <w:t xml:space="preserve"> </w:t>
      </w:r>
      <w:r>
        <w:t>скоростью</w:t>
      </w:r>
      <w:r>
        <w:rPr>
          <w:spacing w:val="-1"/>
        </w:rPr>
        <w:t xml:space="preserve"> </w:t>
      </w:r>
      <w:r>
        <w:t>и</w:t>
      </w:r>
      <w:r>
        <w:rPr>
          <w:spacing w:val="-1"/>
        </w:rPr>
        <w:t xml:space="preserve"> </w:t>
      </w:r>
      <w:r>
        <w:t>собиранием</w:t>
      </w:r>
      <w:r>
        <w:rPr>
          <w:spacing w:val="-3"/>
        </w:rPr>
        <w:t xml:space="preserve"> </w:t>
      </w:r>
      <w:r>
        <w:t>малых предметов,</w:t>
      </w:r>
      <w:r>
        <w:rPr>
          <w:spacing w:val="-1"/>
        </w:rPr>
        <w:t xml:space="preserve"> </w:t>
      </w:r>
      <w:r>
        <w:t>лежащих</w:t>
      </w:r>
      <w:r>
        <w:rPr>
          <w:spacing w:val="1"/>
        </w:rPr>
        <w:t xml:space="preserve"> </w:t>
      </w:r>
      <w:r>
        <w:t>на</w:t>
      </w:r>
      <w:r>
        <w:rPr>
          <w:spacing w:val="-3"/>
        </w:rPr>
        <w:t xml:space="preserve"> </w:t>
      </w:r>
      <w:r>
        <w:t>полу</w:t>
      </w:r>
      <w:r>
        <w:rPr>
          <w:spacing w:val="-9"/>
        </w:rPr>
        <w:t xml:space="preserve"> </w:t>
      </w:r>
      <w:r>
        <w:t>и</w:t>
      </w:r>
      <w:r>
        <w:rPr>
          <w:spacing w:val="-1"/>
        </w:rPr>
        <w:t xml:space="preserve"> </w:t>
      </w:r>
      <w:r>
        <w:t>на</w:t>
      </w:r>
      <w:r>
        <w:rPr>
          <w:spacing w:val="-2"/>
        </w:rPr>
        <w:t xml:space="preserve"> </w:t>
      </w:r>
      <w:r>
        <w:t>разной</w:t>
      </w:r>
      <w:r>
        <w:rPr>
          <w:spacing w:val="-1"/>
        </w:rPr>
        <w:t xml:space="preserve"> </w:t>
      </w:r>
      <w:r>
        <w:t>высоте.</w:t>
      </w:r>
    </w:p>
    <w:p w:rsidR="00292DCE" w:rsidRDefault="00F301D9">
      <w:pPr>
        <w:pStyle w:val="a3"/>
        <w:spacing w:before="1" w:line="254" w:lineRule="auto"/>
        <w:ind w:right="337"/>
      </w:pPr>
      <w:r>
        <w:t>Стартовые ускорения по дифференцированному сигналу. Метание малых мячей по движущимся</w:t>
      </w:r>
      <w:r>
        <w:rPr>
          <w:spacing w:val="1"/>
        </w:rPr>
        <w:t xml:space="preserve"> </w:t>
      </w:r>
      <w:r>
        <w:t>мишеням (катящейся, раскачивающейся, летящей). Ловля теннисного мяча после отскока от пола,</w:t>
      </w:r>
      <w:r>
        <w:rPr>
          <w:spacing w:val="1"/>
        </w:rPr>
        <w:t xml:space="preserve"> </w:t>
      </w:r>
      <w:r>
        <w:t>стены</w:t>
      </w:r>
      <w:r>
        <w:rPr>
          <w:spacing w:val="3"/>
        </w:rPr>
        <w:t xml:space="preserve"> </w:t>
      </w:r>
      <w:r>
        <w:t>(правой</w:t>
      </w:r>
      <w:r>
        <w:rPr>
          <w:spacing w:val="4"/>
        </w:rPr>
        <w:t xml:space="preserve"> </w:t>
      </w:r>
      <w:r>
        <w:t>и</w:t>
      </w:r>
      <w:r>
        <w:rPr>
          <w:spacing w:val="4"/>
        </w:rPr>
        <w:t xml:space="preserve"> </w:t>
      </w:r>
      <w:r>
        <w:t>левой</w:t>
      </w:r>
      <w:r>
        <w:rPr>
          <w:spacing w:val="3"/>
        </w:rPr>
        <w:t xml:space="preserve"> </w:t>
      </w:r>
      <w:r>
        <w:t>рукой).</w:t>
      </w:r>
      <w:r>
        <w:rPr>
          <w:spacing w:val="4"/>
        </w:rPr>
        <w:t xml:space="preserve"> </w:t>
      </w:r>
      <w:r>
        <w:t>Передача</w:t>
      </w:r>
      <w:r>
        <w:rPr>
          <w:spacing w:val="3"/>
        </w:rPr>
        <w:t xml:space="preserve"> </w:t>
      </w:r>
      <w:r>
        <w:t>теннисного</w:t>
      </w:r>
      <w:r>
        <w:rPr>
          <w:spacing w:val="4"/>
        </w:rPr>
        <w:t xml:space="preserve"> </w:t>
      </w:r>
      <w:r>
        <w:t>мяча</w:t>
      </w:r>
      <w:r>
        <w:rPr>
          <w:spacing w:val="2"/>
        </w:rPr>
        <w:t xml:space="preserve"> </w:t>
      </w:r>
      <w:r>
        <w:t>в</w:t>
      </w:r>
      <w:r>
        <w:rPr>
          <w:spacing w:val="3"/>
        </w:rPr>
        <w:t xml:space="preserve"> </w:t>
      </w:r>
      <w:r>
        <w:t>парах</w:t>
      </w:r>
      <w:r>
        <w:rPr>
          <w:spacing w:val="6"/>
        </w:rPr>
        <w:t xml:space="preserve"> </w:t>
      </w:r>
      <w:r>
        <w:t>правой</w:t>
      </w:r>
      <w:r>
        <w:rPr>
          <w:spacing w:val="3"/>
        </w:rPr>
        <w:t xml:space="preserve"> </w:t>
      </w:r>
      <w:r>
        <w:t>(левой)</w:t>
      </w:r>
      <w:r>
        <w:rPr>
          <w:spacing w:val="4"/>
        </w:rPr>
        <w:t xml:space="preserve"> </w:t>
      </w:r>
      <w:r>
        <w:t>рукой</w:t>
      </w:r>
      <w:r>
        <w:rPr>
          <w:spacing w:val="4"/>
        </w:rPr>
        <w:t xml:space="preserve"> </w:t>
      </w:r>
      <w:r>
        <w:t>и</w:t>
      </w:r>
      <w:r>
        <w:rPr>
          <w:spacing w:val="1"/>
        </w:rPr>
        <w:t xml:space="preserve"> </w:t>
      </w:r>
      <w:r>
        <w:t>попеременно. Ведение теннисного мяча ногами с ускорениями по прямой, по кругу, вокруг стоек.</w:t>
      </w:r>
      <w:r>
        <w:rPr>
          <w:spacing w:val="1"/>
        </w:rPr>
        <w:t xml:space="preserve"> </w:t>
      </w:r>
      <w:r>
        <w:t>Прыжки через скакалку на месте и в движении с максимальной частотой прыжков. Преодоление</w:t>
      </w:r>
      <w:r>
        <w:rPr>
          <w:spacing w:val="1"/>
        </w:rPr>
        <w:t xml:space="preserve"> </w:t>
      </w:r>
      <w:r>
        <w:t>полосы препятствий, включающей в себя: прыжки на разную высоту и длину, по разметкам, бег с</w:t>
      </w:r>
      <w:r>
        <w:rPr>
          <w:spacing w:val="1"/>
        </w:rPr>
        <w:t xml:space="preserve"> </w:t>
      </w:r>
      <w:r>
        <w:t>максимальной скоростью в разных направлениях и с преодолением опор различной высоты и ширины,</w:t>
      </w:r>
      <w:r>
        <w:rPr>
          <w:spacing w:val="-57"/>
        </w:rPr>
        <w:t xml:space="preserve"> </w:t>
      </w:r>
      <w:r>
        <w:t>повороты, обегание различных предметов (легкоатлетических стоек, мячей, лежащих на полу или</w:t>
      </w:r>
      <w:r>
        <w:rPr>
          <w:spacing w:val="1"/>
        </w:rPr>
        <w:t xml:space="preserve"> </w:t>
      </w:r>
      <w:r>
        <w:t>подвешенных на высоте). Эстафеты и подвижные игры со скоростной направленностью. 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 спорта,</w:t>
      </w:r>
      <w:r>
        <w:rPr>
          <w:spacing w:val="-1"/>
        </w:rPr>
        <w:t xml:space="preserve"> </w:t>
      </w:r>
      <w:r>
        <w:t>выполняемые</w:t>
      </w:r>
      <w:r>
        <w:rPr>
          <w:spacing w:val="-2"/>
        </w:rPr>
        <w:t xml:space="preserve"> </w:t>
      </w:r>
      <w:r>
        <w:t>с</w:t>
      </w:r>
      <w:r>
        <w:rPr>
          <w:spacing w:val="-2"/>
        </w:rPr>
        <w:t xml:space="preserve"> </w:t>
      </w:r>
      <w:r>
        <w:t>максимальной</w:t>
      </w:r>
      <w:r>
        <w:rPr>
          <w:spacing w:val="-1"/>
        </w:rPr>
        <w:t xml:space="preserve"> </w:t>
      </w:r>
      <w:r>
        <w:t>скоростью движений.</w:t>
      </w:r>
    </w:p>
    <w:p w:rsidR="00292DCE" w:rsidRDefault="00292DCE">
      <w:pPr>
        <w:pStyle w:val="a3"/>
        <w:spacing w:before="4"/>
        <w:ind w:left="0"/>
        <w:rPr>
          <w:sz w:val="21"/>
        </w:rPr>
      </w:pPr>
    </w:p>
    <w:p w:rsidR="00292DCE" w:rsidRDefault="00F301D9" w:rsidP="000B0FD5">
      <w:pPr>
        <w:pStyle w:val="a5"/>
        <w:numPr>
          <w:ilvl w:val="2"/>
          <w:numId w:val="94"/>
        </w:numPr>
        <w:tabs>
          <w:tab w:val="left" w:pos="1122"/>
        </w:tabs>
        <w:ind w:left="1121" w:hanging="722"/>
        <w:rPr>
          <w:sz w:val="24"/>
        </w:rPr>
      </w:pPr>
      <w:r>
        <w:rPr>
          <w:sz w:val="24"/>
        </w:rPr>
        <w:t>Развитие</w:t>
      </w:r>
      <w:r>
        <w:rPr>
          <w:spacing w:val="-7"/>
          <w:sz w:val="24"/>
        </w:rPr>
        <w:t xml:space="preserve"> </w:t>
      </w:r>
      <w:r>
        <w:rPr>
          <w:sz w:val="24"/>
        </w:rPr>
        <w:t>выносливости.</w:t>
      </w:r>
    </w:p>
    <w:p w:rsidR="00292DCE" w:rsidRDefault="00292DCE">
      <w:pPr>
        <w:pStyle w:val="a3"/>
        <w:spacing w:before="3"/>
        <w:ind w:left="0"/>
        <w:rPr>
          <w:sz w:val="22"/>
        </w:rPr>
      </w:pPr>
    </w:p>
    <w:p w:rsidR="00292DCE" w:rsidRDefault="00F301D9">
      <w:pPr>
        <w:pStyle w:val="a3"/>
        <w:spacing w:before="1" w:line="254" w:lineRule="auto"/>
        <w:ind w:right="1297"/>
      </w:pPr>
      <w:r>
        <w:t>Равномерный бег и передвижение на лыжах в режимах умеренной и большой интенсивности.</w:t>
      </w:r>
      <w:r>
        <w:rPr>
          <w:spacing w:val="-57"/>
        </w:rPr>
        <w:t xml:space="preserve"> </w:t>
      </w:r>
      <w:r>
        <w:t>Повторный бег и передвижение на лыжах в режимах максимальной и субмаксимальной</w:t>
      </w:r>
      <w:r>
        <w:rPr>
          <w:spacing w:val="1"/>
        </w:rPr>
        <w:t xml:space="preserve"> </w:t>
      </w:r>
      <w:r>
        <w:t>интенсивности.</w:t>
      </w:r>
      <w:r>
        <w:rPr>
          <w:spacing w:val="-1"/>
        </w:rPr>
        <w:t xml:space="preserve"> </w:t>
      </w:r>
      <w:r>
        <w:t>Кроссовый бег</w:t>
      </w:r>
      <w:r>
        <w:rPr>
          <w:spacing w:val="-1"/>
        </w:rPr>
        <w:t xml:space="preserve"> </w:t>
      </w:r>
      <w:r>
        <w:t>и марш-бросок</w:t>
      </w:r>
      <w:r>
        <w:rPr>
          <w:spacing w:val="1"/>
        </w:rPr>
        <w:t xml:space="preserve"> </w:t>
      </w:r>
      <w:r>
        <w:t>на</w:t>
      </w:r>
      <w:r>
        <w:rPr>
          <w:spacing w:val="-1"/>
        </w:rPr>
        <w:t xml:space="preserve"> </w:t>
      </w:r>
      <w:r>
        <w:t>лыжах.</w:t>
      </w:r>
    </w:p>
    <w:p w:rsidR="00292DCE" w:rsidRDefault="00292DCE">
      <w:pPr>
        <w:pStyle w:val="a3"/>
        <w:spacing w:before="10"/>
        <w:ind w:left="0"/>
        <w:rPr>
          <w:sz w:val="20"/>
        </w:rPr>
      </w:pPr>
    </w:p>
    <w:p w:rsidR="00292DCE" w:rsidRDefault="00F301D9" w:rsidP="000B0FD5">
      <w:pPr>
        <w:pStyle w:val="a5"/>
        <w:numPr>
          <w:ilvl w:val="2"/>
          <w:numId w:val="94"/>
        </w:numPr>
        <w:tabs>
          <w:tab w:val="left" w:pos="1122"/>
        </w:tabs>
        <w:ind w:left="1121" w:hanging="722"/>
        <w:rPr>
          <w:sz w:val="24"/>
        </w:rPr>
      </w:pPr>
      <w:r>
        <w:rPr>
          <w:sz w:val="24"/>
        </w:rPr>
        <w:t>Развитие</w:t>
      </w:r>
      <w:r>
        <w:rPr>
          <w:spacing w:val="-7"/>
          <w:sz w:val="24"/>
        </w:rPr>
        <w:t xml:space="preserve"> </w:t>
      </w:r>
      <w:r>
        <w:rPr>
          <w:sz w:val="24"/>
        </w:rPr>
        <w:t>координации</w:t>
      </w:r>
      <w:r>
        <w:rPr>
          <w:spacing w:val="-3"/>
          <w:sz w:val="24"/>
        </w:rPr>
        <w:t xml:space="preserve"> </w:t>
      </w:r>
      <w:r>
        <w:rPr>
          <w:sz w:val="24"/>
        </w:rPr>
        <w:t>движений.</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623"/>
      </w:pPr>
      <w:r>
        <w:lastRenderedPageBreak/>
        <w:t>Жонглирование большими (волейбольными) и малыми (теннисными) мячами. Жонглирование</w:t>
      </w:r>
      <w:r>
        <w:rPr>
          <w:spacing w:val="1"/>
        </w:rPr>
        <w:t xml:space="preserve"> </w:t>
      </w:r>
      <w:r>
        <w:t>гимнастической палкой. Жонглирование волейбольным мячом головой. Метание малых и больших</w:t>
      </w:r>
      <w:r>
        <w:rPr>
          <w:spacing w:val="1"/>
        </w:rPr>
        <w:t xml:space="preserve"> </w:t>
      </w:r>
      <w:r>
        <w:t>мячей в мишень (неподвижную и двигающуюся). Передвижения по возвышенной и наклонной,</w:t>
      </w:r>
      <w:r>
        <w:rPr>
          <w:spacing w:val="1"/>
        </w:rPr>
        <w:t xml:space="preserve"> </w:t>
      </w:r>
      <w:r>
        <w:t>ограниченной по ширине опоре (без предмета и с предметом на голове). Упражнения в статическом</w:t>
      </w:r>
      <w:r>
        <w:rPr>
          <w:spacing w:val="-57"/>
        </w:rPr>
        <w:t xml:space="preserve"> </w:t>
      </w:r>
      <w:r>
        <w:t>равновесии. Упражнения в воспроизведении пространственной точности движений руками, ногами,</w:t>
      </w:r>
      <w:r>
        <w:rPr>
          <w:spacing w:val="-57"/>
        </w:rPr>
        <w:t xml:space="preserve"> </w:t>
      </w:r>
      <w:r>
        <w:t>туловищем. Упражнение на точность дифференцирования мышечных усилий. Подвижные и</w:t>
      </w:r>
      <w:r>
        <w:rPr>
          <w:spacing w:val="1"/>
        </w:rPr>
        <w:t xml:space="preserve"> </w:t>
      </w:r>
      <w:r>
        <w:t>спортивные</w:t>
      </w:r>
      <w:r>
        <w:rPr>
          <w:spacing w:val="-3"/>
        </w:rPr>
        <w:t xml:space="preserve"> </w:t>
      </w:r>
      <w:r>
        <w:t>игры.</w:t>
      </w:r>
    </w:p>
    <w:p w:rsidR="00292DCE" w:rsidRDefault="00292DCE">
      <w:pPr>
        <w:pStyle w:val="a3"/>
        <w:spacing w:before="3"/>
        <w:ind w:left="0"/>
        <w:rPr>
          <w:sz w:val="21"/>
        </w:rPr>
      </w:pPr>
    </w:p>
    <w:p w:rsidR="00292DCE" w:rsidRDefault="00F301D9" w:rsidP="000B0FD5">
      <w:pPr>
        <w:pStyle w:val="a5"/>
        <w:numPr>
          <w:ilvl w:val="2"/>
          <w:numId w:val="94"/>
        </w:numPr>
        <w:tabs>
          <w:tab w:val="left" w:pos="1122"/>
        </w:tabs>
        <w:spacing w:before="1"/>
        <w:ind w:left="1121" w:hanging="722"/>
        <w:rPr>
          <w:sz w:val="24"/>
        </w:rPr>
      </w:pPr>
      <w:r>
        <w:rPr>
          <w:sz w:val="24"/>
        </w:rPr>
        <w:t>Развитие</w:t>
      </w:r>
      <w:r>
        <w:rPr>
          <w:spacing w:val="-5"/>
          <w:sz w:val="24"/>
        </w:rPr>
        <w:t xml:space="preserve"> </w:t>
      </w:r>
      <w:r>
        <w:rPr>
          <w:sz w:val="24"/>
        </w:rPr>
        <w:t>гибкости.</w:t>
      </w:r>
    </w:p>
    <w:p w:rsidR="00292DCE" w:rsidRDefault="00292DCE">
      <w:pPr>
        <w:pStyle w:val="a3"/>
        <w:spacing w:before="3"/>
        <w:ind w:left="0"/>
        <w:rPr>
          <w:sz w:val="22"/>
        </w:rPr>
      </w:pPr>
    </w:p>
    <w:p w:rsidR="00292DCE" w:rsidRDefault="00F301D9">
      <w:pPr>
        <w:pStyle w:val="a3"/>
        <w:spacing w:line="254" w:lineRule="auto"/>
        <w:ind w:right="546"/>
      </w:pPr>
      <w:r>
        <w:t>Комплексы общеразвивающих упражнений (активных и пассивных), выполняемых с большой</w:t>
      </w:r>
      <w:r>
        <w:rPr>
          <w:spacing w:val="1"/>
        </w:rPr>
        <w:t xml:space="preserve"> </w:t>
      </w:r>
      <w:r>
        <w:t>амплитудой движений. Упражнения на растяжение и расслабление мышц. Специальные упражнения</w:t>
      </w:r>
      <w:r>
        <w:rPr>
          <w:spacing w:val="-57"/>
        </w:rPr>
        <w:t xml:space="preserve"> </w:t>
      </w:r>
      <w:r>
        <w:t>для</w:t>
      </w:r>
      <w:r>
        <w:rPr>
          <w:spacing w:val="-2"/>
        </w:rPr>
        <w:t xml:space="preserve"> </w:t>
      </w:r>
      <w:r>
        <w:t>развития</w:t>
      </w:r>
      <w:r>
        <w:rPr>
          <w:spacing w:val="-4"/>
        </w:rPr>
        <w:t xml:space="preserve"> </w:t>
      </w:r>
      <w:r>
        <w:t>подвижности</w:t>
      </w:r>
      <w:r>
        <w:rPr>
          <w:spacing w:val="-1"/>
        </w:rPr>
        <w:t xml:space="preserve"> </w:t>
      </w:r>
      <w:r>
        <w:t>суставов</w:t>
      </w:r>
      <w:r>
        <w:rPr>
          <w:spacing w:val="-2"/>
        </w:rPr>
        <w:t xml:space="preserve"> </w:t>
      </w:r>
      <w:r>
        <w:t>(полушпагат,</w:t>
      </w:r>
      <w:r>
        <w:rPr>
          <w:spacing w:val="-2"/>
        </w:rPr>
        <w:t xml:space="preserve"> </w:t>
      </w:r>
      <w:r>
        <w:t>шпагат,</w:t>
      </w:r>
      <w:r>
        <w:rPr>
          <w:spacing w:val="-1"/>
        </w:rPr>
        <w:t xml:space="preserve"> </w:t>
      </w:r>
      <w:r>
        <w:t>выкруты</w:t>
      </w:r>
      <w:r>
        <w:rPr>
          <w:spacing w:val="-1"/>
        </w:rPr>
        <w:t xml:space="preserve"> </w:t>
      </w:r>
      <w:r>
        <w:t>гимнастической</w:t>
      </w:r>
      <w:r>
        <w:rPr>
          <w:spacing w:val="-1"/>
        </w:rPr>
        <w:t xml:space="preserve"> </w:t>
      </w:r>
      <w:r>
        <w:t>палки).</w:t>
      </w:r>
    </w:p>
    <w:p w:rsidR="00292DCE" w:rsidRDefault="00292DCE">
      <w:pPr>
        <w:pStyle w:val="a3"/>
        <w:ind w:left="0"/>
        <w:rPr>
          <w:sz w:val="21"/>
        </w:rPr>
      </w:pPr>
    </w:p>
    <w:p w:rsidR="00292DCE" w:rsidRDefault="00F301D9" w:rsidP="000B0FD5">
      <w:pPr>
        <w:pStyle w:val="a5"/>
        <w:numPr>
          <w:ilvl w:val="2"/>
          <w:numId w:val="94"/>
        </w:numPr>
        <w:tabs>
          <w:tab w:val="left" w:pos="1122"/>
        </w:tabs>
        <w:ind w:left="1121" w:hanging="722"/>
        <w:rPr>
          <w:sz w:val="24"/>
        </w:rPr>
      </w:pPr>
      <w:r>
        <w:rPr>
          <w:sz w:val="24"/>
        </w:rPr>
        <w:t>Упражнения</w:t>
      </w:r>
      <w:r>
        <w:rPr>
          <w:spacing w:val="-10"/>
          <w:sz w:val="24"/>
        </w:rPr>
        <w:t xml:space="preserve"> </w:t>
      </w:r>
      <w:r>
        <w:rPr>
          <w:sz w:val="24"/>
        </w:rPr>
        <w:t>культурно-этнической</w:t>
      </w:r>
      <w:r>
        <w:rPr>
          <w:spacing w:val="-7"/>
          <w:sz w:val="24"/>
        </w:rPr>
        <w:t xml:space="preserve"> </w:t>
      </w:r>
      <w:r>
        <w:rPr>
          <w:sz w:val="24"/>
        </w:rPr>
        <w:t>направленности.</w:t>
      </w:r>
    </w:p>
    <w:p w:rsidR="00292DCE" w:rsidRDefault="00292DCE">
      <w:pPr>
        <w:pStyle w:val="a3"/>
        <w:spacing w:before="4"/>
        <w:ind w:left="0"/>
        <w:rPr>
          <w:sz w:val="22"/>
        </w:rPr>
      </w:pPr>
    </w:p>
    <w:p w:rsidR="00292DCE" w:rsidRDefault="00F301D9">
      <w:pPr>
        <w:pStyle w:val="a3"/>
      </w:pPr>
      <w:r>
        <w:t>Сюжетно-образные</w:t>
      </w:r>
      <w:r>
        <w:rPr>
          <w:spacing w:val="-6"/>
        </w:rPr>
        <w:t xml:space="preserve"> </w:t>
      </w:r>
      <w:r>
        <w:t>и</w:t>
      </w:r>
      <w:r>
        <w:rPr>
          <w:spacing w:val="-3"/>
        </w:rPr>
        <w:t xml:space="preserve"> </w:t>
      </w:r>
      <w:r>
        <w:t>обрядовые</w:t>
      </w:r>
      <w:r>
        <w:rPr>
          <w:spacing w:val="-5"/>
        </w:rPr>
        <w:t xml:space="preserve"> </w:t>
      </w:r>
      <w:r>
        <w:t>игры.</w:t>
      </w:r>
      <w:r>
        <w:rPr>
          <w:spacing w:val="-4"/>
        </w:rPr>
        <w:t xml:space="preserve"> </w:t>
      </w:r>
      <w:r>
        <w:t>Технические</w:t>
      </w:r>
      <w:r>
        <w:rPr>
          <w:spacing w:val="-4"/>
        </w:rPr>
        <w:t xml:space="preserve"> </w:t>
      </w:r>
      <w:r>
        <w:t>действия</w:t>
      </w:r>
      <w:r>
        <w:rPr>
          <w:spacing w:val="-4"/>
        </w:rPr>
        <w:t xml:space="preserve"> </w:t>
      </w:r>
      <w:r>
        <w:t>национальных</w:t>
      </w:r>
      <w:r>
        <w:rPr>
          <w:spacing w:val="-1"/>
        </w:rPr>
        <w:t xml:space="preserve"> </w:t>
      </w:r>
      <w:r>
        <w:t>видов</w:t>
      </w:r>
      <w:r>
        <w:rPr>
          <w:spacing w:val="-3"/>
        </w:rPr>
        <w:t xml:space="preserve"> </w:t>
      </w:r>
      <w:r>
        <w:t>спорта.</w:t>
      </w:r>
    </w:p>
    <w:p w:rsidR="00292DCE" w:rsidRDefault="00292DCE">
      <w:pPr>
        <w:pStyle w:val="a3"/>
        <w:spacing w:before="4"/>
        <w:ind w:left="0"/>
        <w:rPr>
          <w:sz w:val="22"/>
        </w:rPr>
      </w:pPr>
    </w:p>
    <w:p w:rsidR="00292DCE" w:rsidRDefault="00F301D9" w:rsidP="000B0FD5">
      <w:pPr>
        <w:pStyle w:val="a5"/>
        <w:numPr>
          <w:ilvl w:val="2"/>
          <w:numId w:val="94"/>
        </w:numPr>
        <w:tabs>
          <w:tab w:val="left" w:pos="1122"/>
        </w:tabs>
        <w:ind w:left="1121" w:hanging="722"/>
        <w:rPr>
          <w:sz w:val="24"/>
        </w:rPr>
      </w:pPr>
      <w:r>
        <w:rPr>
          <w:sz w:val="24"/>
        </w:rPr>
        <w:t>Специальная</w:t>
      </w:r>
      <w:r>
        <w:rPr>
          <w:spacing w:val="-3"/>
          <w:sz w:val="24"/>
        </w:rPr>
        <w:t xml:space="preserve"> </w:t>
      </w:r>
      <w:r>
        <w:rPr>
          <w:sz w:val="24"/>
        </w:rPr>
        <w:t>физическая</w:t>
      </w:r>
      <w:r>
        <w:rPr>
          <w:spacing w:val="-3"/>
          <w:sz w:val="24"/>
        </w:rPr>
        <w:t xml:space="preserve"> </w:t>
      </w:r>
      <w:r>
        <w:rPr>
          <w:sz w:val="24"/>
        </w:rPr>
        <w:t>подготовка.</w:t>
      </w:r>
    </w:p>
    <w:p w:rsidR="00292DCE" w:rsidRDefault="00292DCE">
      <w:pPr>
        <w:pStyle w:val="a3"/>
        <w:spacing w:before="4"/>
        <w:ind w:left="0"/>
        <w:rPr>
          <w:sz w:val="22"/>
        </w:rPr>
      </w:pPr>
    </w:p>
    <w:p w:rsidR="00292DCE" w:rsidRDefault="00F301D9" w:rsidP="000B0FD5">
      <w:pPr>
        <w:pStyle w:val="a5"/>
        <w:numPr>
          <w:ilvl w:val="3"/>
          <w:numId w:val="94"/>
        </w:numPr>
        <w:tabs>
          <w:tab w:val="left" w:pos="1302"/>
        </w:tabs>
        <w:ind w:hanging="902"/>
        <w:rPr>
          <w:sz w:val="24"/>
        </w:rPr>
      </w:pPr>
      <w:r>
        <w:rPr>
          <w:sz w:val="24"/>
        </w:rPr>
        <w:t>Модуль</w:t>
      </w:r>
      <w:r>
        <w:rPr>
          <w:spacing w:val="-4"/>
          <w:sz w:val="24"/>
        </w:rPr>
        <w:t xml:space="preserve"> </w:t>
      </w:r>
      <w:r>
        <w:rPr>
          <w:sz w:val="24"/>
        </w:rPr>
        <w:t>«Гимнастика».</w:t>
      </w:r>
    </w:p>
    <w:p w:rsidR="00292DCE" w:rsidRDefault="00292DCE">
      <w:pPr>
        <w:pStyle w:val="a3"/>
        <w:spacing w:before="4"/>
        <w:ind w:left="0"/>
        <w:rPr>
          <w:sz w:val="22"/>
        </w:rPr>
      </w:pPr>
    </w:p>
    <w:p w:rsidR="00292DCE" w:rsidRDefault="00F301D9" w:rsidP="000B0FD5">
      <w:pPr>
        <w:pStyle w:val="a5"/>
        <w:numPr>
          <w:ilvl w:val="4"/>
          <w:numId w:val="94"/>
        </w:numPr>
        <w:tabs>
          <w:tab w:val="left" w:pos="1482"/>
        </w:tabs>
        <w:spacing w:line="254" w:lineRule="auto"/>
        <w:ind w:right="448"/>
        <w:rPr>
          <w:sz w:val="24"/>
        </w:rPr>
      </w:pPr>
      <w:r>
        <w:rPr>
          <w:sz w:val="24"/>
        </w:rPr>
        <w:t>Развитие гибкости. Наклоны туловища вперёд, назад, в стороны с возрастающей</w:t>
      </w:r>
      <w:r>
        <w:rPr>
          <w:spacing w:val="1"/>
          <w:sz w:val="24"/>
        </w:rPr>
        <w:t xml:space="preserve"> </w:t>
      </w:r>
      <w:r>
        <w:rPr>
          <w:sz w:val="24"/>
        </w:rPr>
        <w:t>амплитудой движений в положении стоя, сидя, сидя ноги в стороны. Упражнения с гимнастической</w:t>
      </w:r>
      <w:r>
        <w:rPr>
          <w:spacing w:val="1"/>
          <w:sz w:val="24"/>
        </w:rPr>
        <w:t xml:space="preserve"> </w:t>
      </w:r>
      <w:r>
        <w:rPr>
          <w:sz w:val="24"/>
        </w:rPr>
        <w:t>палкой (укороченной скакалкой) для развития подвижности плечевого сустава (выкруты). Комплексы</w:t>
      </w:r>
      <w:r>
        <w:rPr>
          <w:spacing w:val="-57"/>
          <w:sz w:val="24"/>
        </w:rPr>
        <w:t xml:space="preserve"> </w:t>
      </w:r>
      <w:r>
        <w:rPr>
          <w:sz w:val="24"/>
        </w:rPr>
        <w:t>общеразвивающих упражнений с повышенной амплитудой для плечевых, локтевых, тазобедренных и</w:t>
      </w:r>
      <w:r>
        <w:rPr>
          <w:spacing w:val="-57"/>
          <w:sz w:val="24"/>
        </w:rPr>
        <w:t xml:space="preserve"> </w:t>
      </w:r>
      <w:r>
        <w:rPr>
          <w:sz w:val="24"/>
        </w:rPr>
        <w:t>коленных суставов, для развития подвижности позвоночного столба. Комплексы активных и</w:t>
      </w:r>
      <w:r>
        <w:rPr>
          <w:spacing w:val="1"/>
          <w:sz w:val="24"/>
        </w:rPr>
        <w:t xml:space="preserve"> </w:t>
      </w:r>
      <w:r>
        <w:rPr>
          <w:sz w:val="24"/>
        </w:rPr>
        <w:t>пассивных упражнений с большой амплитудой движений. Упражнения для развития подвижности</w:t>
      </w:r>
      <w:r>
        <w:rPr>
          <w:spacing w:val="1"/>
          <w:sz w:val="24"/>
        </w:rPr>
        <w:t xml:space="preserve"> </w:t>
      </w:r>
      <w:r>
        <w:rPr>
          <w:sz w:val="24"/>
        </w:rPr>
        <w:t>суставов (полушпагат,</w:t>
      </w:r>
      <w:r>
        <w:rPr>
          <w:spacing w:val="2"/>
          <w:sz w:val="24"/>
        </w:rPr>
        <w:t xml:space="preserve"> </w:t>
      </w:r>
      <w:r>
        <w:rPr>
          <w:sz w:val="24"/>
        </w:rPr>
        <w:t>шпагат, складка, мост).</w:t>
      </w:r>
    </w:p>
    <w:p w:rsidR="00292DCE" w:rsidRDefault="00292DCE">
      <w:pPr>
        <w:pStyle w:val="a3"/>
        <w:spacing w:before="3"/>
        <w:ind w:left="0"/>
        <w:rPr>
          <w:sz w:val="21"/>
        </w:rPr>
      </w:pPr>
    </w:p>
    <w:p w:rsidR="00292DCE" w:rsidRDefault="00F301D9" w:rsidP="000B0FD5">
      <w:pPr>
        <w:pStyle w:val="a5"/>
        <w:numPr>
          <w:ilvl w:val="4"/>
          <w:numId w:val="94"/>
        </w:numPr>
        <w:tabs>
          <w:tab w:val="left" w:pos="1482"/>
        </w:tabs>
        <w:spacing w:line="254" w:lineRule="auto"/>
        <w:ind w:right="855"/>
        <w:rPr>
          <w:sz w:val="24"/>
        </w:rPr>
      </w:pPr>
      <w:r>
        <w:rPr>
          <w:sz w:val="24"/>
        </w:rPr>
        <w:t>Развитие координации движений. Прохождение усложнённой полосы препятствий,</w:t>
      </w:r>
      <w:r>
        <w:rPr>
          <w:spacing w:val="1"/>
          <w:sz w:val="24"/>
        </w:rPr>
        <w:t xml:space="preserve"> </w:t>
      </w:r>
      <w:r>
        <w:rPr>
          <w:sz w:val="24"/>
        </w:rPr>
        <w:t>включающей быстрые кувырки (вперёд, назад), кувырки по наклонной плоскости, преодоление</w:t>
      </w:r>
      <w:r>
        <w:rPr>
          <w:spacing w:val="1"/>
          <w:sz w:val="24"/>
        </w:rPr>
        <w:t xml:space="preserve"> </w:t>
      </w:r>
      <w:r>
        <w:rPr>
          <w:sz w:val="24"/>
        </w:rPr>
        <w:t>препятствий прыжком с опорой на руку, безопорным прыжком, быстрым лазаньем. Броски</w:t>
      </w:r>
      <w:r>
        <w:rPr>
          <w:spacing w:val="1"/>
          <w:sz w:val="24"/>
        </w:rPr>
        <w:t xml:space="preserve"> </w:t>
      </w:r>
      <w:r>
        <w:rPr>
          <w:sz w:val="24"/>
        </w:rPr>
        <w:t>теннисного мяча правой и левой рукой в подвижную и неподвижную мишень, с места и с разбега.</w:t>
      </w:r>
      <w:r>
        <w:rPr>
          <w:spacing w:val="-57"/>
          <w:sz w:val="24"/>
        </w:rPr>
        <w:t xml:space="preserve"> </w:t>
      </w:r>
      <w:r>
        <w:rPr>
          <w:sz w:val="24"/>
        </w:rPr>
        <w:t>Касание</w:t>
      </w:r>
      <w:r>
        <w:rPr>
          <w:spacing w:val="-3"/>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ногой</w:t>
      </w:r>
      <w:r>
        <w:rPr>
          <w:spacing w:val="-2"/>
          <w:sz w:val="24"/>
        </w:rPr>
        <w:t xml:space="preserve"> </w:t>
      </w:r>
      <w:r>
        <w:rPr>
          <w:sz w:val="24"/>
        </w:rPr>
        <w:t>мишеней,</w:t>
      </w:r>
      <w:r>
        <w:rPr>
          <w:spacing w:val="-1"/>
          <w:sz w:val="24"/>
        </w:rPr>
        <w:t xml:space="preserve"> </w:t>
      </w:r>
      <w:r>
        <w:rPr>
          <w:sz w:val="24"/>
        </w:rPr>
        <w:t>подвешенных на</w:t>
      </w:r>
      <w:r>
        <w:rPr>
          <w:spacing w:val="-2"/>
          <w:sz w:val="24"/>
        </w:rPr>
        <w:t xml:space="preserve"> </w:t>
      </w:r>
      <w:r>
        <w:rPr>
          <w:sz w:val="24"/>
        </w:rPr>
        <w:t>разной</w:t>
      </w:r>
      <w:r>
        <w:rPr>
          <w:spacing w:val="-2"/>
          <w:sz w:val="24"/>
        </w:rPr>
        <w:t xml:space="preserve"> </w:t>
      </w:r>
      <w:r>
        <w:rPr>
          <w:sz w:val="24"/>
        </w:rPr>
        <w:t>высоте,</w:t>
      </w:r>
      <w:r>
        <w:rPr>
          <w:spacing w:val="-1"/>
          <w:sz w:val="24"/>
        </w:rPr>
        <w:t xml:space="preserve"> </w:t>
      </w:r>
      <w:r>
        <w:rPr>
          <w:sz w:val="24"/>
        </w:rPr>
        <w:t>с</w:t>
      </w:r>
      <w:r>
        <w:rPr>
          <w:spacing w:val="-3"/>
          <w:sz w:val="24"/>
        </w:rPr>
        <w:t xml:space="preserve"> </w:t>
      </w:r>
      <w:r>
        <w:rPr>
          <w:sz w:val="24"/>
        </w:rPr>
        <w:t>места</w:t>
      </w:r>
      <w:r>
        <w:rPr>
          <w:spacing w:val="-2"/>
          <w:sz w:val="24"/>
        </w:rPr>
        <w:t xml:space="preserve"> </w:t>
      </w:r>
      <w:r>
        <w:rPr>
          <w:sz w:val="24"/>
        </w:rPr>
        <w:t>и</w:t>
      </w:r>
      <w:r>
        <w:rPr>
          <w:spacing w:val="-2"/>
          <w:sz w:val="24"/>
        </w:rPr>
        <w:t xml:space="preserve"> </w:t>
      </w:r>
      <w:r>
        <w:rPr>
          <w:sz w:val="24"/>
        </w:rPr>
        <w:t>с</w:t>
      </w:r>
      <w:r>
        <w:rPr>
          <w:spacing w:val="-2"/>
          <w:sz w:val="24"/>
        </w:rPr>
        <w:t xml:space="preserve"> </w:t>
      </w:r>
      <w:r>
        <w:rPr>
          <w:sz w:val="24"/>
        </w:rPr>
        <w:t>разбега.</w:t>
      </w:r>
    </w:p>
    <w:p w:rsidR="00292DCE" w:rsidRDefault="00F301D9">
      <w:pPr>
        <w:pStyle w:val="a3"/>
        <w:spacing w:before="1" w:line="254" w:lineRule="auto"/>
        <w:ind w:right="1019"/>
      </w:pPr>
      <w:r>
        <w:t>Разнообразные прыжки через гимнастическую скакалку на месте и с продвижением. Прыжки на</w:t>
      </w:r>
      <w:r>
        <w:rPr>
          <w:spacing w:val="-57"/>
        </w:rPr>
        <w:t xml:space="preserve"> </w:t>
      </w:r>
      <w:r>
        <w:t>точность</w:t>
      </w:r>
      <w:r>
        <w:rPr>
          <w:spacing w:val="-1"/>
        </w:rPr>
        <w:t xml:space="preserve"> </w:t>
      </w:r>
      <w:r>
        <w:t>отталкивания</w:t>
      </w:r>
      <w:r>
        <w:rPr>
          <w:spacing w:val="-3"/>
        </w:rPr>
        <w:t xml:space="preserve"> </w:t>
      </w:r>
      <w:r>
        <w:t>и приземления.</w:t>
      </w:r>
    </w:p>
    <w:p w:rsidR="00292DCE" w:rsidRDefault="00292DCE">
      <w:pPr>
        <w:pStyle w:val="a3"/>
        <w:ind w:left="0"/>
        <w:rPr>
          <w:sz w:val="21"/>
        </w:rPr>
      </w:pPr>
    </w:p>
    <w:p w:rsidR="00292DCE" w:rsidRDefault="00F301D9" w:rsidP="000B0FD5">
      <w:pPr>
        <w:pStyle w:val="a5"/>
        <w:numPr>
          <w:ilvl w:val="4"/>
          <w:numId w:val="94"/>
        </w:numPr>
        <w:tabs>
          <w:tab w:val="left" w:pos="1482"/>
        </w:tabs>
        <w:spacing w:line="254" w:lineRule="auto"/>
        <w:ind w:right="378"/>
        <w:rPr>
          <w:sz w:val="24"/>
        </w:rPr>
      </w:pPr>
      <w:r>
        <w:rPr>
          <w:sz w:val="24"/>
        </w:rPr>
        <w:t>Развитие силовых способностей. Подтягивание в висе и отжимание в упоре. Передвижения</w:t>
      </w:r>
      <w:r>
        <w:rPr>
          <w:spacing w:val="1"/>
          <w:sz w:val="24"/>
        </w:rPr>
        <w:t xml:space="preserve"> </w:t>
      </w:r>
      <w:r>
        <w:rPr>
          <w:sz w:val="24"/>
        </w:rPr>
        <w:t>в висе и упоре на руках на перекладине (мальчики), подтягивание в висе стоя (лёжа) на низкой</w:t>
      </w:r>
      <w:r>
        <w:rPr>
          <w:spacing w:val="1"/>
          <w:sz w:val="24"/>
        </w:rPr>
        <w:t xml:space="preserve"> </w:t>
      </w:r>
      <w:r>
        <w:rPr>
          <w:sz w:val="24"/>
        </w:rPr>
        <w:t>перекладине (девочки), отжимания в упоре лёжа с изменяющейся высотой опоры для рук и ног,</w:t>
      </w:r>
      <w:r>
        <w:rPr>
          <w:spacing w:val="1"/>
          <w:sz w:val="24"/>
        </w:rPr>
        <w:t xml:space="preserve"> </w:t>
      </w:r>
      <w:r>
        <w:rPr>
          <w:sz w:val="24"/>
        </w:rPr>
        <w:t>отжимание в упоре на низких брусьях, поднимание ног в висе на гимнастической стенке до посильной</w:t>
      </w:r>
      <w:r>
        <w:rPr>
          <w:spacing w:val="-57"/>
          <w:sz w:val="24"/>
        </w:rPr>
        <w:t xml:space="preserve"> </w:t>
      </w:r>
      <w:r>
        <w:rPr>
          <w:sz w:val="24"/>
        </w:rPr>
        <w:t>высоты, из положения лёжа на гимнастическом козле (ноги зафиксированы) сгибание туловища с</w:t>
      </w:r>
      <w:r>
        <w:rPr>
          <w:spacing w:val="1"/>
          <w:sz w:val="24"/>
        </w:rPr>
        <w:t xml:space="preserve"> </w:t>
      </w:r>
      <w:r>
        <w:rPr>
          <w:sz w:val="24"/>
        </w:rPr>
        <w:t>различной амплитудой движений (на животе и на спине), комплексы упражнений с гантелями с</w:t>
      </w:r>
      <w:r>
        <w:rPr>
          <w:spacing w:val="1"/>
          <w:sz w:val="24"/>
        </w:rPr>
        <w:t xml:space="preserve"> </w:t>
      </w:r>
      <w:r>
        <w:rPr>
          <w:sz w:val="24"/>
        </w:rPr>
        <w:t>индивидуально подобранной массой (движения руками, повороты на месте, наклоны, подскоки со</w:t>
      </w:r>
      <w:r>
        <w:rPr>
          <w:spacing w:val="1"/>
          <w:sz w:val="24"/>
        </w:rPr>
        <w:t xml:space="preserve"> </w:t>
      </w:r>
      <w:r>
        <w:rPr>
          <w:sz w:val="24"/>
        </w:rPr>
        <w:t>взмахом рук), метание набивного мяча из различных исходных положений, комплексы упражнений</w:t>
      </w:r>
      <w:r>
        <w:rPr>
          <w:spacing w:val="1"/>
          <w:sz w:val="24"/>
        </w:rPr>
        <w:t xml:space="preserve"> </w:t>
      </w:r>
      <w:r>
        <w:rPr>
          <w:sz w:val="24"/>
        </w:rPr>
        <w:t>избирательного воздействия на отдельные мышечные группы (с увеличивающимся темпом движений</w:t>
      </w:r>
      <w:r>
        <w:rPr>
          <w:spacing w:val="1"/>
          <w:sz w:val="24"/>
        </w:rPr>
        <w:t xml:space="preserve"> </w:t>
      </w:r>
      <w:r>
        <w:rPr>
          <w:sz w:val="24"/>
        </w:rPr>
        <w:t>без потери качества выполнения), элементы атлетической гимнастики (по типу «подкачки»),</w:t>
      </w:r>
      <w:r>
        <w:rPr>
          <w:spacing w:val="1"/>
          <w:sz w:val="24"/>
        </w:rPr>
        <w:t xml:space="preserve"> </w:t>
      </w:r>
      <w:r>
        <w:rPr>
          <w:sz w:val="24"/>
        </w:rPr>
        <w:t>приседания</w:t>
      </w:r>
      <w:r>
        <w:rPr>
          <w:spacing w:val="-1"/>
          <w:sz w:val="24"/>
        </w:rPr>
        <w:t xml:space="preserve"> </w:t>
      </w:r>
      <w:r>
        <w:rPr>
          <w:sz w:val="24"/>
        </w:rPr>
        <w:t>на</w:t>
      </w:r>
      <w:r>
        <w:rPr>
          <w:spacing w:val="-2"/>
          <w:sz w:val="24"/>
        </w:rPr>
        <w:t xml:space="preserve"> </w:t>
      </w:r>
      <w:r>
        <w:rPr>
          <w:sz w:val="24"/>
        </w:rPr>
        <w:t>одной</w:t>
      </w:r>
      <w:r>
        <w:rPr>
          <w:spacing w:val="-2"/>
          <w:sz w:val="24"/>
        </w:rPr>
        <w:t xml:space="preserve"> </w:t>
      </w:r>
      <w:r>
        <w:rPr>
          <w:sz w:val="24"/>
        </w:rPr>
        <w:t>ноге</w:t>
      </w:r>
      <w:r>
        <w:rPr>
          <w:spacing w:val="2"/>
          <w:sz w:val="24"/>
        </w:rPr>
        <w:t xml:space="preserve"> </w:t>
      </w:r>
      <w:r>
        <w:rPr>
          <w:sz w:val="24"/>
        </w:rPr>
        <w:t>«пистолетом»</w:t>
      </w:r>
      <w:r>
        <w:rPr>
          <w:spacing w:val="-6"/>
          <w:sz w:val="24"/>
        </w:rPr>
        <w:t xml:space="preserve"> </w:t>
      </w:r>
      <w:r>
        <w:rPr>
          <w:sz w:val="24"/>
        </w:rPr>
        <w:t>с</w:t>
      </w:r>
      <w:r>
        <w:rPr>
          <w:spacing w:val="-2"/>
          <w:sz w:val="24"/>
        </w:rPr>
        <w:t xml:space="preserve"> </w:t>
      </w:r>
      <w:r>
        <w:rPr>
          <w:sz w:val="24"/>
        </w:rPr>
        <w:t>опорой на</w:t>
      </w:r>
      <w:r>
        <w:rPr>
          <w:spacing w:val="-2"/>
          <w:sz w:val="24"/>
        </w:rPr>
        <w:t xml:space="preserve"> </w:t>
      </w:r>
      <w:r>
        <w:rPr>
          <w:sz w:val="24"/>
        </w:rPr>
        <w:t>руку</w:t>
      </w:r>
      <w:r>
        <w:rPr>
          <w:spacing w:val="-5"/>
          <w:sz w:val="24"/>
        </w:rPr>
        <w:t xml:space="preserve"> </w:t>
      </w:r>
      <w:r>
        <w:rPr>
          <w:sz w:val="24"/>
        </w:rPr>
        <w:t>для</w:t>
      </w:r>
      <w:r>
        <w:rPr>
          <w:spacing w:val="-1"/>
          <w:sz w:val="24"/>
        </w:rPr>
        <w:t xml:space="preserve"> </w:t>
      </w:r>
      <w:r>
        <w:rPr>
          <w:sz w:val="24"/>
        </w:rPr>
        <w:t>сохранения равновесия).</w:t>
      </w:r>
    </w:p>
    <w:p w:rsidR="00292DCE" w:rsidRDefault="00292DCE">
      <w:pPr>
        <w:pStyle w:val="a3"/>
        <w:spacing w:before="4"/>
        <w:ind w:left="0"/>
        <w:rPr>
          <w:sz w:val="21"/>
        </w:rPr>
      </w:pPr>
    </w:p>
    <w:p w:rsidR="00292DCE" w:rsidRDefault="00F301D9" w:rsidP="000B0FD5">
      <w:pPr>
        <w:pStyle w:val="a5"/>
        <w:numPr>
          <w:ilvl w:val="4"/>
          <w:numId w:val="94"/>
        </w:numPr>
        <w:tabs>
          <w:tab w:val="left" w:pos="1482"/>
        </w:tabs>
        <w:spacing w:line="254" w:lineRule="auto"/>
        <w:ind w:right="706"/>
        <w:rPr>
          <w:sz w:val="24"/>
        </w:rPr>
      </w:pPr>
      <w:r>
        <w:rPr>
          <w:sz w:val="24"/>
        </w:rPr>
        <w:t>Развитие выносливости. Упражнения с непредельными отягощениями, выполняемые в</w:t>
      </w:r>
      <w:r>
        <w:rPr>
          <w:spacing w:val="1"/>
          <w:sz w:val="24"/>
        </w:rPr>
        <w:t xml:space="preserve"> </w:t>
      </w:r>
      <w:r>
        <w:rPr>
          <w:sz w:val="24"/>
        </w:rPr>
        <w:t>режиме</w:t>
      </w:r>
      <w:r>
        <w:rPr>
          <w:spacing w:val="-1"/>
          <w:sz w:val="24"/>
        </w:rPr>
        <w:t xml:space="preserve"> </w:t>
      </w:r>
      <w:r>
        <w:rPr>
          <w:sz w:val="24"/>
        </w:rPr>
        <w:t>умеренной</w:t>
      </w:r>
      <w:r>
        <w:rPr>
          <w:spacing w:val="-3"/>
          <w:sz w:val="24"/>
        </w:rPr>
        <w:t xml:space="preserve"> </w:t>
      </w:r>
      <w:r>
        <w:rPr>
          <w:sz w:val="24"/>
        </w:rPr>
        <w:t>интенсивности</w:t>
      </w:r>
      <w:r>
        <w:rPr>
          <w:spacing w:val="-3"/>
          <w:sz w:val="24"/>
        </w:rPr>
        <w:t xml:space="preserve"> </w:t>
      </w:r>
      <w:r>
        <w:rPr>
          <w:sz w:val="24"/>
        </w:rPr>
        <w:t>в</w:t>
      </w:r>
      <w:r>
        <w:rPr>
          <w:spacing w:val="-4"/>
          <w:sz w:val="24"/>
        </w:rPr>
        <w:t xml:space="preserve"> </w:t>
      </w:r>
      <w:r>
        <w:rPr>
          <w:sz w:val="24"/>
        </w:rPr>
        <w:t>сочетании</w:t>
      </w:r>
      <w:r>
        <w:rPr>
          <w:spacing w:val="-5"/>
          <w:sz w:val="24"/>
        </w:rPr>
        <w:t xml:space="preserve"> </w:t>
      </w:r>
      <w:r>
        <w:rPr>
          <w:sz w:val="24"/>
        </w:rPr>
        <w:t>с</w:t>
      </w:r>
      <w:r>
        <w:rPr>
          <w:spacing w:val="-4"/>
          <w:sz w:val="24"/>
        </w:rPr>
        <w:t xml:space="preserve"> </w:t>
      </w:r>
      <w:r>
        <w:rPr>
          <w:sz w:val="24"/>
        </w:rPr>
        <w:t>напряжением</w:t>
      </w:r>
      <w:r>
        <w:rPr>
          <w:spacing w:val="-4"/>
          <w:sz w:val="24"/>
        </w:rPr>
        <w:t xml:space="preserve"> </w:t>
      </w:r>
      <w:r>
        <w:rPr>
          <w:sz w:val="24"/>
        </w:rPr>
        <w:t>мышц</w:t>
      </w:r>
      <w:r>
        <w:rPr>
          <w:spacing w:val="-3"/>
          <w:sz w:val="24"/>
        </w:rPr>
        <w:t xml:space="preserve"> </w:t>
      </w:r>
      <w:r>
        <w:rPr>
          <w:sz w:val="24"/>
        </w:rPr>
        <w:t>и</w:t>
      </w:r>
      <w:r>
        <w:rPr>
          <w:spacing w:val="-3"/>
          <w:sz w:val="24"/>
        </w:rPr>
        <w:t xml:space="preserve"> </w:t>
      </w:r>
      <w:r>
        <w:rPr>
          <w:sz w:val="24"/>
        </w:rPr>
        <w:t>фиксацией</w:t>
      </w:r>
      <w:r>
        <w:rPr>
          <w:spacing w:val="-3"/>
          <w:sz w:val="24"/>
        </w:rPr>
        <w:t xml:space="preserve"> </w:t>
      </w:r>
      <w:r>
        <w:rPr>
          <w:sz w:val="24"/>
        </w:rPr>
        <w:t>положений</w:t>
      </w:r>
      <w:r>
        <w:rPr>
          <w:spacing w:val="-3"/>
          <w:sz w:val="24"/>
        </w:rPr>
        <w:t xml:space="preserve"> </w:t>
      </w:r>
      <w:r>
        <w:rPr>
          <w:sz w:val="24"/>
        </w:rPr>
        <w:t>тела.</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pPr>
      <w:r>
        <w:lastRenderedPageBreak/>
        <w:t>Повторное</w:t>
      </w:r>
      <w:r>
        <w:rPr>
          <w:spacing w:val="-5"/>
        </w:rPr>
        <w:t xml:space="preserve"> </w:t>
      </w:r>
      <w:r>
        <w:t>выполнение</w:t>
      </w:r>
      <w:r>
        <w:rPr>
          <w:spacing w:val="-7"/>
        </w:rPr>
        <w:t xml:space="preserve"> </w:t>
      </w:r>
      <w:r>
        <w:t>гимнастических</w:t>
      </w:r>
      <w:r>
        <w:rPr>
          <w:spacing w:val="1"/>
        </w:rPr>
        <w:t xml:space="preserve"> </w:t>
      </w:r>
      <w:r>
        <w:t>упражнений</w:t>
      </w:r>
      <w:r>
        <w:rPr>
          <w:spacing w:val="-4"/>
        </w:rPr>
        <w:t xml:space="preserve"> </w:t>
      </w:r>
      <w:r>
        <w:t>с</w:t>
      </w:r>
      <w:r>
        <w:rPr>
          <w:spacing w:val="-2"/>
        </w:rPr>
        <w:t xml:space="preserve"> </w:t>
      </w:r>
      <w:r>
        <w:t>уменьшающимся</w:t>
      </w:r>
      <w:r>
        <w:rPr>
          <w:spacing w:val="-3"/>
        </w:rPr>
        <w:t xml:space="preserve"> </w:t>
      </w:r>
      <w:r>
        <w:t>интервалом</w:t>
      </w:r>
      <w:r>
        <w:rPr>
          <w:spacing w:val="-5"/>
        </w:rPr>
        <w:t xml:space="preserve"> </w:t>
      </w:r>
      <w:r>
        <w:t>отдыха</w:t>
      </w:r>
      <w:r>
        <w:rPr>
          <w:spacing w:val="-4"/>
        </w:rPr>
        <w:t xml:space="preserve"> </w:t>
      </w:r>
      <w:r>
        <w:t>(по</w:t>
      </w:r>
      <w:r>
        <w:rPr>
          <w:spacing w:val="-3"/>
        </w:rPr>
        <w:t xml:space="preserve"> </w:t>
      </w:r>
      <w:r>
        <w:t>типу</w:t>
      </w:r>
    </w:p>
    <w:p w:rsidR="00292DCE" w:rsidRDefault="00F301D9">
      <w:pPr>
        <w:pStyle w:val="a3"/>
        <w:spacing w:before="17" w:line="254" w:lineRule="auto"/>
        <w:ind w:right="1687"/>
      </w:pPr>
      <w:r>
        <w:t>«круговой тренировки»). Комплексы упражнений с отягощением, выполняемые в режиме</w:t>
      </w:r>
      <w:r>
        <w:rPr>
          <w:spacing w:val="-57"/>
        </w:rPr>
        <w:t xml:space="preserve"> </w:t>
      </w:r>
      <w:r>
        <w:t>непрерывного</w:t>
      </w:r>
      <w:r>
        <w:rPr>
          <w:spacing w:val="-1"/>
        </w:rPr>
        <w:t xml:space="preserve"> </w:t>
      </w:r>
      <w:r>
        <w:t>и интервального методов.</w:t>
      </w:r>
    </w:p>
    <w:p w:rsidR="00292DCE" w:rsidRDefault="00292DCE">
      <w:pPr>
        <w:pStyle w:val="a3"/>
        <w:ind w:left="0"/>
        <w:rPr>
          <w:sz w:val="21"/>
        </w:rPr>
      </w:pPr>
    </w:p>
    <w:p w:rsidR="00292DCE" w:rsidRDefault="00F301D9" w:rsidP="000B0FD5">
      <w:pPr>
        <w:pStyle w:val="a5"/>
        <w:numPr>
          <w:ilvl w:val="3"/>
          <w:numId w:val="94"/>
        </w:numPr>
        <w:tabs>
          <w:tab w:val="left" w:pos="1302"/>
        </w:tabs>
        <w:ind w:hanging="902"/>
        <w:rPr>
          <w:sz w:val="24"/>
        </w:rPr>
      </w:pPr>
      <w:r>
        <w:rPr>
          <w:sz w:val="24"/>
        </w:rPr>
        <w:t>Модуль</w:t>
      </w:r>
      <w:r>
        <w:rPr>
          <w:spacing w:val="-2"/>
          <w:sz w:val="24"/>
        </w:rPr>
        <w:t xml:space="preserve"> </w:t>
      </w:r>
      <w:r>
        <w:rPr>
          <w:sz w:val="24"/>
        </w:rPr>
        <w:t>«Лёгкая</w:t>
      </w:r>
      <w:r>
        <w:rPr>
          <w:spacing w:val="-6"/>
          <w:sz w:val="24"/>
        </w:rPr>
        <w:t xml:space="preserve"> </w:t>
      </w:r>
      <w:r>
        <w:rPr>
          <w:sz w:val="24"/>
        </w:rPr>
        <w:t>атлетика».</w:t>
      </w:r>
    </w:p>
    <w:p w:rsidR="00292DCE" w:rsidRDefault="00292DCE">
      <w:pPr>
        <w:pStyle w:val="a3"/>
        <w:spacing w:before="3"/>
        <w:ind w:left="0"/>
        <w:rPr>
          <w:sz w:val="22"/>
        </w:rPr>
      </w:pPr>
    </w:p>
    <w:p w:rsidR="00292DCE" w:rsidRDefault="00F301D9" w:rsidP="000B0FD5">
      <w:pPr>
        <w:pStyle w:val="a5"/>
        <w:numPr>
          <w:ilvl w:val="4"/>
          <w:numId w:val="94"/>
        </w:numPr>
        <w:tabs>
          <w:tab w:val="left" w:pos="1482"/>
        </w:tabs>
        <w:spacing w:before="1" w:line="254" w:lineRule="auto"/>
        <w:ind w:right="490"/>
        <w:rPr>
          <w:sz w:val="24"/>
        </w:rPr>
      </w:pPr>
      <w:r>
        <w:rPr>
          <w:sz w:val="24"/>
        </w:rPr>
        <w:t>Развитие выносливости. Бег с максимальной скоростью в режиме повторно-интервального</w:t>
      </w:r>
      <w:r>
        <w:rPr>
          <w:spacing w:val="-57"/>
          <w:sz w:val="24"/>
        </w:rPr>
        <w:t xml:space="preserve"> </w:t>
      </w:r>
      <w:r>
        <w:rPr>
          <w:sz w:val="24"/>
        </w:rPr>
        <w:t>метода. Бег по пересеченной местности (кроссовый бег). Гладкий бег с равномерной скоростью в</w:t>
      </w:r>
      <w:r>
        <w:rPr>
          <w:spacing w:val="1"/>
          <w:sz w:val="24"/>
        </w:rPr>
        <w:t xml:space="preserve"> </w:t>
      </w:r>
      <w:r>
        <w:rPr>
          <w:sz w:val="24"/>
        </w:rPr>
        <w:t>разных зонах интенсивности. Повторный бег с препятствиями в максимальном темпе. Равномерный</w:t>
      </w:r>
      <w:r>
        <w:rPr>
          <w:spacing w:val="1"/>
          <w:sz w:val="24"/>
        </w:rPr>
        <w:t xml:space="preserve"> </w:t>
      </w:r>
      <w:r>
        <w:rPr>
          <w:sz w:val="24"/>
        </w:rPr>
        <w:t>повторный бег с финальным ускорением (на разные дистанции). Равномерный бег с дополнительным</w:t>
      </w:r>
      <w:r>
        <w:rPr>
          <w:spacing w:val="-57"/>
          <w:sz w:val="24"/>
        </w:rPr>
        <w:t xml:space="preserve"> </w:t>
      </w:r>
      <w:r>
        <w:rPr>
          <w:sz w:val="24"/>
        </w:rPr>
        <w:t>отягощением</w:t>
      </w:r>
      <w:r>
        <w:rPr>
          <w:spacing w:val="-2"/>
          <w:sz w:val="24"/>
        </w:rPr>
        <w:t xml:space="preserve"> </w:t>
      </w:r>
      <w:r>
        <w:rPr>
          <w:sz w:val="24"/>
        </w:rPr>
        <w:t>в</w:t>
      </w:r>
      <w:r>
        <w:rPr>
          <w:spacing w:val="-1"/>
          <w:sz w:val="24"/>
        </w:rPr>
        <w:t xml:space="preserve"> </w:t>
      </w:r>
      <w:r>
        <w:rPr>
          <w:sz w:val="24"/>
        </w:rPr>
        <w:t>режиме</w:t>
      </w:r>
      <w:r>
        <w:rPr>
          <w:spacing w:val="1"/>
          <w:sz w:val="24"/>
        </w:rPr>
        <w:t xml:space="preserve"> </w:t>
      </w:r>
      <w:r>
        <w:rPr>
          <w:sz w:val="24"/>
        </w:rPr>
        <w:t>«до отказа».</w:t>
      </w:r>
    </w:p>
    <w:p w:rsidR="00292DCE" w:rsidRDefault="00292DCE">
      <w:pPr>
        <w:pStyle w:val="a3"/>
        <w:spacing w:before="2"/>
        <w:ind w:left="0"/>
        <w:rPr>
          <w:sz w:val="21"/>
        </w:rPr>
      </w:pPr>
    </w:p>
    <w:p w:rsidR="00292DCE" w:rsidRDefault="00F301D9" w:rsidP="000B0FD5">
      <w:pPr>
        <w:pStyle w:val="a5"/>
        <w:numPr>
          <w:ilvl w:val="4"/>
          <w:numId w:val="94"/>
        </w:numPr>
        <w:tabs>
          <w:tab w:val="left" w:pos="1482"/>
        </w:tabs>
        <w:spacing w:line="254" w:lineRule="auto"/>
        <w:ind w:right="351"/>
        <w:rPr>
          <w:sz w:val="24"/>
        </w:rPr>
      </w:pPr>
      <w:r>
        <w:rPr>
          <w:sz w:val="24"/>
        </w:rPr>
        <w:t>Развитие силовых способностей. Специальные прыжковые упражнения с дополнительным</w:t>
      </w:r>
      <w:r>
        <w:rPr>
          <w:spacing w:val="1"/>
          <w:sz w:val="24"/>
        </w:rPr>
        <w:t xml:space="preserve"> </w:t>
      </w:r>
      <w:r>
        <w:rPr>
          <w:sz w:val="24"/>
        </w:rPr>
        <w:t>отягощением. Прыжки вверх с доставанием подвешенных предметов. Прыжки в полуприседе (на</w:t>
      </w:r>
      <w:r>
        <w:rPr>
          <w:spacing w:val="1"/>
          <w:sz w:val="24"/>
        </w:rPr>
        <w:t xml:space="preserve"> </w:t>
      </w:r>
      <w:r>
        <w:rPr>
          <w:sz w:val="24"/>
        </w:rPr>
        <w:t>месте, с продвижением в разные стороны). Запрыгивание с последующим спрыгиванием. Прыжки в</w:t>
      </w:r>
      <w:r>
        <w:rPr>
          <w:spacing w:val="1"/>
          <w:sz w:val="24"/>
        </w:rPr>
        <w:t xml:space="preserve"> </w:t>
      </w:r>
      <w:r>
        <w:rPr>
          <w:sz w:val="24"/>
        </w:rPr>
        <w:t>глубину по методу ударной тренировки. Прыжки в высоту с продвижением и изменением</w:t>
      </w:r>
      <w:r>
        <w:rPr>
          <w:spacing w:val="1"/>
          <w:sz w:val="24"/>
        </w:rPr>
        <w:t xml:space="preserve"> </w:t>
      </w:r>
      <w:r>
        <w:rPr>
          <w:sz w:val="24"/>
        </w:rPr>
        <w:t>направлений, поворотами вправо и влево, на правой, левой ноге и поочерёдно. Бег с препятствиями.</w:t>
      </w:r>
      <w:r>
        <w:rPr>
          <w:spacing w:val="1"/>
          <w:sz w:val="24"/>
        </w:rPr>
        <w:t xml:space="preserve"> </w:t>
      </w:r>
      <w:r>
        <w:rPr>
          <w:sz w:val="24"/>
        </w:rPr>
        <w:t>Бег в горку, с дополнительным отягощением и без него. Комплексы упражнений с набивными мячами.</w:t>
      </w:r>
      <w:r>
        <w:rPr>
          <w:spacing w:val="-57"/>
          <w:sz w:val="24"/>
        </w:rPr>
        <w:t xml:space="preserve"> </w:t>
      </w:r>
      <w:r>
        <w:rPr>
          <w:sz w:val="24"/>
        </w:rPr>
        <w:t>Упражнения с локальным отягощением на мышечные группы. Комплексы силовых упражнений по</w:t>
      </w:r>
      <w:r>
        <w:rPr>
          <w:spacing w:val="1"/>
          <w:sz w:val="24"/>
        </w:rPr>
        <w:t xml:space="preserve"> </w:t>
      </w:r>
      <w:r>
        <w:rPr>
          <w:sz w:val="24"/>
        </w:rPr>
        <w:t>методу</w:t>
      </w:r>
      <w:r>
        <w:rPr>
          <w:spacing w:val="-6"/>
          <w:sz w:val="24"/>
        </w:rPr>
        <w:t xml:space="preserve"> </w:t>
      </w:r>
      <w:r>
        <w:rPr>
          <w:sz w:val="24"/>
        </w:rPr>
        <w:t>круговой тренировки.</w:t>
      </w:r>
    </w:p>
    <w:p w:rsidR="00292DCE" w:rsidRDefault="00292DCE">
      <w:pPr>
        <w:pStyle w:val="a3"/>
        <w:spacing w:before="1"/>
        <w:ind w:left="0"/>
        <w:rPr>
          <w:sz w:val="21"/>
        </w:rPr>
      </w:pPr>
    </w:p>
    <w:p w:rsidR="00292DCE" w:rsidRDefault="00F301D9" w:rsidP="000B0FD5">
      <w:pPr>
        <w:pStyle w:val="a5"/>
        <w:numPr>
          <w:ilvl w:val="4"/>
          <w:numId w:val="94"/>
        </w:numPr>
        <w:tabs>
          <w:tab w:val="left" w:pos="1482"/>
        </w:tabs>
        <w:spacing w:line="254" w:lineRule="auto"/>
        <w:ind w:right="805"/>
        <w:rPr>
          <w:sz w:val="24"/>
        </w:rPr>
      </w:pPr>
      <w:r>
        <w:rPr>
          <w:sz w:val="24"/>
        </w:rPr>
        <w:t>Развитие скоростных способностей. Бег на месте с максимальной скоростью и темпом с</w:t>
      </w:r>
      <w:r>
        <w:rPr>
          <w:spacing w:val="-57"/>
          <w:sz w:val="24"/>
        </w:rPr>
        <w:t xml:space="preserve"> </w:t>
      </w:r>
      <w:r>
        <w:rPr>
          <w:sz w:val="24"/>
        </w:rPr>
        <w:t>опорой на руки и без опоры. Максимальный бег в горку и с горки. Повторный бег на короткие</w:t>
      </w:r>
      <w:r>
        <w:rPr>
          <w:spacing w:val="1"/>
          <w:sz w:val="24"/>
        </w:rPr>
        <w:t xml:space="preserve"> </w:t>
      </w:r>
      <w:r>
        <w:rPr>
          <w:sz w:val="24"/>
        </w:rPr>
        <w:t>дистанции с максимальной скоростью (по прямой, на повороте и со старта). Бег с максимальной</w:t>
      </w:r>
      <w:r>
        <w:rPr>
          <w:spacing w:val="1"/>
          <w:sz w:val="24"/>
        </w:rPr>
        <w:t xml:space="preserve"> </w:t>
      </w:r>
      <w:r>
        <w:rPr>
          <w:sz w:val="24"/>
        </w:rPr>
        <w:t>скоростью «с ходу». Прыжки через скакалку в максимальном темпе. Ускорение, переходящее в</w:t>
      </w:r>
      <w:r>
        <w:rPr>
          <w:spacing w:val="1"/>
          <w:sz w:val="24"/>
        </w:rPr>
        <w:t xml:space="preserve"> </w:t>
      </w:r>
      <w:r>
        <w:rPr>
          <w:sz w:val="24"/>
        </w:rPr>
        <w:t>многоскоки, и многоскоки, переходящие в бег с ускорением. Подвижные и спортивные игры,</w:t>
      </w:r>
      <w:r>
        <w:rPr>
          <w:spacing w:val="1"/>
          <w:sz w:val="24"/>
        </w:rPr>
        <w:t xml:space="preserve"> </w:t>
      </w:r>
      <w:r>
        <w:rPr>
          <w:sz w:val="24"/>
        </w:rPr>
        <w:t>эстафеты.</w:t>
      </w:r>
    </w:p>
    <w:p w:rsidR="00292DCE" w:rsidRDefault="00292DCE">
      <w:pPr>
        <w:pStyle w:val="a3"/>
        <w:spacing w:before="3"/>
        <w:ind w:left="0"/>
        <w:rPr>
          <w:sz w:val="21"/>
        </w:rPr>
      </w:pPr>
    </w:p>
    <w:p w:rsidR="00292DCE" w:rsidRDefault="00F301D9" w:rsidP="000B0FD5">
      <w:pPr>
        <w:pStyle w:val="a5"/>
        <w:numPr>
          <w:ilvl w:val="4"/>
          <w:numId w:val="94"/>
        </w:numPr>
        <w:tabs>
          <w:tab w:val="left" w:pos="1482"/>
        </w:tabs>
        <w:spacing w:line="254" w:lineRule="auto"/>
        <w:ind w:right="358"/>
        <w:rPr>
          <w:sz w:val="24"/>
        </w:rPr>
      </w:pPr>
      <w:r>
        <w:rPr>
          <w:sz w:val="24"/>
        </w:rPr>
        <w:t>Развитие координации движений. Специализированные комплексы упражнений на развитие</w:t>
      </w:r>
      <w:r>
        <w:rPr>
          <w:spacing w:val="-57"/>
          <w:sz w:val="24"/>
        </w:rPr>
        <w:t xml:space="preserve"> </w:t>
      </w:r>
      <w:r>
        <w:rPr>
          <w:sz w:val="24"/>
        </w:rPr>
        <w:t>координации (разрабатываются на основе учебного материала модулей «Гимнастика» и «Спортивные</w:t>
      </w:r>
      <w:r>
        <w:rPr>
          <w:spacing w:val="1"/>
          <w:sz w:val="24"/>
        </w:rPr>
        <w:t xml:space="preserve"> </w:t>
      </w:r>
      <w:r>
        <w:rPr>
          <w:sz w:val="24"/>
        </w:rPr>
        <w:t>игры»).</w:t>
      </w:r>
    </w:p>
    <w:p w:rsidR="00292DCE" w:rsidRDefault="00292DCE">
      <w:pPr>
        <w:pStyle w:val="a3"/>
        <w:spacing w:before="11"/>
        <w:ind w:left="0"/>
        <w:rPr>
          <w:sz w:val="20"/>
        </w:rPr>
      </w:pPr>
    </w:p>
    <w:p w:rsidR="00292DCE" w:rsidRDefault="00F301D9" w:rsidP="000B0FD5">
      <w:pPr>
        <w:pStyle w:val="a5"/>
        <w:numPr>
          <w:ilvl w:val="3"/>
          <w:numId w:val="94"/>
        </w:numPr>
        <w:tabs>
          <w:tab w:val="left" w:pos="1302"/>
        </w:tabs>
        <w:ind w:hanging="902"/>
        <w:rPr>
          <w:sz w:val="24"/>
        </w:rPr>
      </w:pPr>
      <w:r>
        <w:rPr>
          <w:sz w:val="24"/>
        </w:rPr>
        <w:t>Модуль «Зимние</w:t>
      </w:r>
      <w:r>
        <w:rPr>
          <w:spacing w:val="-5"/>
          <w:sz w:val="24"/>
        </w:rPr>
        <w:t xml:space="preserve"> </w:t>
      </w:r>
      <w:r>
        <w:rPr>
          <w:sz w:val="24"/>
        </w:rPr>
        <w:t>виды</w:t>
      </w:r>
      <w:r>
        <w:rPr>
          <w:spacing w:val="-5"/>
          <w:sz w:val="24"/>
        </w:rPr>
        <w:t xml:space="preserve"> </w:t>
      </w:r>
      <w:r>
        <w:rPr>
          <w:sz w:val="24"/>
        </w:rPr>
        <w:t>спорта».</w:t>
      </w:r>
    </w:p>
    <w:p w:rsidR="00292DCE" w:rsidRDefault="00292DCE">
      <w:pPr>
        <w:pStyle w:val="a3"/>
        <w:spacing w:before="3"/>
        <w:ind w:left="0"/>
        <w:rPr>
          <w:sz w:val="22"/>
        </w:rPr>
      </w:pPr>
    </w:p>
    <w:p w:rsidR="00292DCE" w:rsidRDefault="00F301D9" w:rsidP="000B0FD5">
      <w:pPr>
        <w:pStyle w:val="a5"/>
        <w:numPr>
          <w:ilvl w:val="4"/>
          <w:numId w:val="94"/>
        </w:numPr>
        <w:tabs>
          <w:tab w:val="left" w:pos="1482"/>
        </w:tabs>
        <w:spacing w:before="1" w:line="254" w:lineRule="auto"/>
        <w:ind w:right="932"/>
        <w:rPr>
          <w:sz w:val="24"/>
        </w:rPr>
      </w:pPr>
      <w:r>
        <w:rPr>
          <w:sz w:val="24"/>
        </w:rPr>
        <w:t>Развитие выносливости. Передвижения на лыжах с равномерной скоростью в режимах</w:t>
      </w:r>
      <w:r>
        <w:rPr>
          <w:spacing w:val="-57"/>
          <w:sz w:val="24"/>
        </w:rPr>
        <w:t xml:space="preserve"> </w:t>
      </w:r>
      <w:r>
        <w:rPr>
          <w:sz w:val="24"/>
        </w:rPr>
        <w:t>умеренной,</w:t>
      </w:r>
      <w:r>
        <w:rPr>
          <w:spacing w:val="-2"/>
          <w:sz w:val="24"/>
        </w:rPr>
        <w:t xml:space="preserve"> </w:t>
      </w:r>
      <w:r>
        <w:rPr>
          <w:sz w:val="24"/>
        </w:rPr>
        <w:t>большой</w:t>
      </w:r>
      <w:r>
        <w:rPr>
          <w:spacing w:val="-3"/>
          <w:sz w:val="24"/>
        </w:rPr>
        <w:t xml:space="preserve"> </w:t>
      </w:r>
      <w:r>
        <w:rPr>
          <w:sz w:val="24"/>
        </w:rPr>
        <w:t>и</w:t>
      </w:r>
      <w:r>
        <w:rPr>
          <w:spacing w:val="-3"/>
          <w:sz w:val="24"/>
        </w:rPr>
        <w:t xml:space="preserve"> </w:t>
      </w:r>
      <w:r>
        <w:rPr>
          <w:sz w:val="24"/>
        </w:rPr>
        <w:t>субмаксимальной</w:t>
      </w:r>
      <w:r>
        <w:rPr>
          <w:spacing w:val="-1"/>
          <w:sz w:val="24"/>
        </w:rPr>
        <w:t xml:space="preserve"> </w:t>
      </w:r>
      <w:r>
        <w:rPr>
          <w:sz w:val="24"/>
        </w:rPr>
        <w:t>интенсивности,</w:t>
      </w:r>
      <w:r>
        <w:rPr>
          <w:spacing w:val="-1"/>
          <w:sz w:val="24"/>
        </w:rPr>
        <w:t xml:space="preserve"> </w:t>
      </w:r>
      <w:r>
        <w:rPr>
          <w:sz w:val="24"/>
        </w:rPr>
        <w:t>с</w:t>
      </w:r>
      <w:r>
        <w:rPr>
          <w:spacing w:val="-2"/>
          <w:sz w:val="24"/>
        </w:rPr>
        <w:t xml:space="preserve"> </w:t>
      </w:r>
      <w:r>
        <w:rPr>
          <w:sz w:val="24"/>
        </w:rPr>
        <w:t>соревновательной</w:t>
      </w:r>
      <w:r>
        <w:rPr>
          <w:spacing w:val="-2"/>
          <w:sz w:val="24"/>
        </w:rPr>
        <w:t xml:space="preserve"> </w:t>
      </w:r>
      <w:r>
        <w:rPr>
          <w:sz w:val="24"/>
        </w:rPr>
        <w:t>скоростью.</w:t>
      </w:r>
    </w:p>
    <w:p w:rsidR="00292DCE" w:rsidRDefault="00292DCE">
      <w:pPr>
        <w:pStyle w:val="a3"/>
        <w:spacing w:before="10"/>
        <w:ind w:left="0"/>
        <w:rPr>
          <w:sz w:val="20"/>
        </w:rPr>
      </w:pPr>
    </w:p>
    <w:p w:rsidR="00292DCE" w:rsidRDefault="00F301D9" w:rsidP="000B0FD5">
      <w:pPr>
        <w:pStyle w:val="a5"/>
        <w:numPr>
          <w:ilvl w:val="4"/>
          <w:numId w:val="94"/>
        </w:numPr>
        <w:tabs>
          <w:tab w:val="left" w:pos="1482"/>
        </w:tabs>
        <w:spacing w:line="254" w:lineRule="auto"/>
        <w:ind w:right="1352"/>
        <w:rPr>
          <w:sz w:val="24"/>
        </w:rPr>
      </w:pPr>
      <w:r>
        <w:rPr>
          <w:sz w:val="24"/>
        </w:rPr>
        <w:t>Развитие силовых способностей. Передвижение на лыжах по отлогому склону с</w:t>
      </w:r>
      <w:r>
        <w:rPr>
          <w:spacing w:val="1"/>
          <w:sz w:val="24"/>
        </w:rPr>
        <w:t xml:space="preserve"> </w:t>
      </w:r>
      <w:r>
        <w:rPr>
          <w:sz w:val="24"/>
        </w:rPr>
        <w:t>дополнительным</w:t>
      </w:r>
      <w:r>
        <w:rPr>
          <w:spacing w:val="-5"/>
          <w:sz w:val="24"/>
        </w:rPr>
        <w:t xml:space="preserve"> </w:t>
      </w:r>
      <w:r>
        <w:rPr>
          <w:sz w:val="24"/>
        </w:rPr>
        <w:t>отягощением.</w:t>
      </w:r>
      <w:r>
        <w:rPr>
          <w:spacing w:val="-3"/>
          <w:sz w:val="24"/>
        </w:rPr>
        <w:t xml:space="preserve"> </w:t>
      </w:r>
      <w:r>
        <w:rPr>
          <w:sz w:val="24"/>
        </w:rPr>
        <w:t>Скоростной</w:t>
      </w:r>
      <w:r>
        <w:rPr>
          <w:spacing w:val="-4"/>
          <w:sz w:val="24"/>
        </w:rPr>
        <w:t xml:space="preserve"> </w:t>
      </w:r>
      <w:r>
        <w:rPr>
          <w:sz w:val="24"/>
        </w:rPr>
        <w:t>подъём</w:t>
      </w:r>
      <w:r>
        <w:rPr>
          <w:spacing w:val="-4"/>
          <w:sz w:val="24"/>
        </w:rPr>
        <w:t xml:space="preserve"> </w:t>
      </w:r>
      <w:r>
        <w:rPr>
          <w:sz w:val="24"/>
        </w:rPr>
        <w:t>ступающим</w:t>
      </w:r>
      <w:r>
        <w:rPr>
          <w:spacing w:val="-4"/>
          <w:sz w:val="24"/>
        </w:rPr>
        <w:t xml:space="preserve"> </w:t>
      </w:r>
      <w:r>
        <w:rPr>
          <w:sz w:val="24"/>
        </w:rPr>
        <w:t>и</w:t>
      </w:r>
      <w:r>
        <w:rPr>
          <w:spacing w:val="-2"/>
          <w:sz w:val="24"/>
        </w:rPr>
        <w:t xml:space="preserve"> </w:t>
      </w:r>
      <w:r>
        <w:rPr>
          <w:sz w:val="24"/>
        </w:rPr>
        <w:t>скользящим</w:t>
      </w:r>
      <w:r>
        <w:rPr>
          <w:spacing w:val="-4"/>
          <w:sz w:val="24"/>
        </w:rPr>
        <w:t xml:space="preserve"> </w:t>
      </w:r>
      <w:r>
        <w:rPr>
          <w:sz w:val="24"/>
        </w:rPr>
        <w:t>шагом,</w:t>
      </w:r>
      <w:r>
        <w:rPr>
          <w:spacing w:val="-3"/>
          <w:sz w:val="24"/>
        </w:rPr>
        <w:t xml:space="preserve"> </w:t>
      </w:r>
      <w:r>
        <w:rPr>
          <w:sz w:val="24"/>
        </w:rPr>
        <w:t>бегом,</w:t>
      </w:r>
    </w:p>
    <w:p w:rsidR="00292DCE" w:rsidRDefault="00F301D9">
      <w:pPr>
        <w:pStyle w:val="a3"/>
        <w:spacing w:before="4"/>
      </w:pPr>
      <w:r>
        <w:t>«лесенкой»,</w:t>
      </w:r>
      <w:r>
        <w:rPr>
          <w:spacing w:val="-3"/>
        </w:rPr>
        <w:t xml:space="preserve"> </w:t>
      </w:r>
      <w:r>
        <w:t>«ёлочкой».</w:t>
      </w:r>
      <w:r>
        <w:rPr>
          <w:spacing w:val="-3"/>
        </w:rPr>
        <w:t xml:space="preserve"> </w:t>
      </w:r>
      <w:r>
        <w:t>Упражнения</w:t>
      </w:r>
      <w:r>
        <w:rPr>
          <w:spacing w:val="-6"/>
        </w:rPr>
        <w:t xml:space="preserve"> </w:t>
      </w:r>
      <w:r>
        <w:t>в</w:t>
      </w:r>
      <w:r>
        <w:rPr>
          <w:spacing w:val="-5"/>
        </w:rPr>
        <w:t xml:space="preserve"> </w:t>
      </w:r>
      <w:r>
        <w:t>«транспортировке».</w:t>
      </w:r>
    </w:p>
    <w:p w:rsidR="00292DCE" w:rsidRDefault="00292DCE">
      <w:pPr>
        <w:pStyle w:val="a3"/>
        <w:spacing w:before="3"/>
        <w:ind w:left="0"/>
        <w:rPr>
          <w:sz w:val="22"/>
        </w:rPr>
      </w:pPr>
    </w:p>
    <w:p w:rsidR="00292DCE" w:rsidRDefault="00F301D9" w:rsidP="000B0FD5">
      <w:pPr>
        <w:pStyle w:val="a5"/>
        <w:numPr>
          <w:ilvl w:val="4"/>
          <w:numId w:val="94"/>
        </w:numPr>
        <w:tabs>
          <w:tab w:val="left" w:pos="1482"/>
        </w:tabs>
        <w:spacing w:before="1" w:line="254" w:lineRule="auto"/>
        <w:ind w:right="349"/>
        <w:rPr>
          <w:sz w:val="24"/>
        </w:rPr>
      </w:pPr>
      <w:r>
        <w:rPr>
          <w:sz w:val="24"/>
        </w:rPr>
        <w:t>Развитие координации. Упражнения в поворотах и спусках на лыжах, проезд через «ворота»</w:t>
      </w:r>
      <w:r>
        <w:rPr>
          <w:spacing w:val="-57"/>
          <w:sz w:val="24"/>
        </w:rPr>
        <w:t xml:space="preserve"> </w:t>
      </w:r>
      <w:r>
        <w:rPr>
          <w:sz w:val="24"/>
        </w:rPr>
        <w:t>и</w:t>
      </w:r>
      <w:r>
        <w:rPr>
          <w:spacing w:val="-1"/>
          <w:sz w:val="24"/>
        </w:rPr>
        <w:t xml:space="preserve"> </w:t>
      </w:r>
      <w:r>
        <w:rPr>
          <w:sz w:val="24"/>
        </w:rPr>
        <w:t>преодоление</w:t>
      </w:r>
      <w:r>
        <w:rPr>
          <w:spacing w:val="-1"/>
          <w:sz w:val="24"/>
        </w:rPr>
        <w:t xml:space="preserve"> </w:t>
      </w:r>
      <w:r>
        <w:rPr>
          <w:sz w:val="24"/>
        </w:rPr>
        <w:t>небольших</w:t>
      </w:r>
      <w:r>
        <w:rPr>
          <w:spacing w:val="-1"/>
          <w:sz w:val="24"/>
        </w:rPr>
        <w:t xml:space="preserve"> </w:t>
      </w:r>
      <w:r>
        <w:rPr>
          <w:sz w:val="24"/>
        </w:rPr>
        <w:t>трамплинов.</w:t>
      </w:r>
    </w:p>
    <w:p w:rsidR="00292DCE" w:rsidRDefault="00292DCE">
      <w:pPr>
        <w:pStyle w:val="a3"/>
        <w:spacing w:before="10"/>
        <w:ind w:left="0"/>
        <w:rPr>
          <w:sz w:val="20"/>
        </w:rPr>
      </w:pPr>
    </w:p>
    <w:p w:rsidR="00292DCE" w:rsidRDefault="00F301D9" w:rsidP="000B0FD5">
      <w:pPr>
        <w:pStyle w:val="a5"/>
        <w:numPr>
          <w:ilvl w:val="3"/>
          <w:numId w:val="94"/>
        </w:numPr>
        <w:tabs>
          <w:tab w:val="left" w:pos="1302"/>
        </w:tabs>
        <w:ind w:hanging="902"/>
        <w:rPr>
          <w:sz w:val="24"/>
        </w:rPr>
      </w:pPr>
      <w:r>
        <w:rPr>
          <w:sz w:val="24"/>
        </w:rPr>
        <w:t>Модуль</w:t>
      </w:r>
      <w:r>
        <w:rPr>
          <w:spacing w:val="-2"/>
          <w:sz w:val="24"/>
        </w:rPr>
        <w:t xml:space="preserve"> </w:t>
      </w:r>
      <w:r>
        <w:rPr>
          <w:sz w:val="24"/>
        </w:rPr>
        <w:t>«Спортивные</w:t>
      </w:r>
      <w:r>
        <w:rPr>
          <w:spacing w:val="-8"/>
          <w:sz w:val="24"/>
        </w:rPr>
        <w:t xml:space="preserve"> </w:t>
      </w:r>
      <w:r>
        <w:rPr>
          <w:sz w:val="24"/>
        </w:rPr>
        <w:t>игры».</w:t>
      </w:r>
    </w:p>
    <w:p w:rsidR="00292DCE" w:rsidRDefault="00292DCE">
      <w:pPr>
        <w:pStyle w:val="a3"/>
        <w:spacing w:before="4"/>
        <w:ind w:left="0"/>
        <w:rPr>
          <w:sz w:val="22"/>
        </w:rPr>
      </w:pPr>
    </w:p>
    <w:p w:rsidR="00292DCE" w:rsidRDefault="00F301D9" w:rsidP="000B0FD5">
      <w:pPr>
        <w:pStyle w:val="a5"/>
        <w:numPr>
          <w:ilvl w:val="4"/>
          <w:numId w:val="94"/>
        </w:numPr>
        <w:tabs>
          <w:tab w:val="left" w:pos="1482"/>
        </w:tabs>
        <w:ind w:hanging="1082"/>
        <w:rPr>
          <w:sz w:val="24"/>
        </w:rPr>
      </w:pPr>
      <w:r>
        <w:rPr>
          <w:sz w:val="24"/>
        </w:rPr>
        <w:t>Баскетбол.</w:t>
      </w:r>
    </w:p>
    <w:p w:rsidR="00292DCE" w:rsidRDefault="00292DCE">
      <w:pPr>
        <w:pStyle w:val="a3"/>
        <w:spacing w:before="4"/>
        <w:ind w:left="0"/>
        <w:rPr>
          <w:sz w:val="22"/>
        </w:rPr>
      </w:pPr>
    </w:p>
    <w:p w:rsidR="00292DCE" w:rsidRDefault="00F301D9" w:rsidP="000B0FD5">
      <w:pPr>
        <w:pStyle w:val="a5"/>
        <w:numPr>
          <w:ilvl w:val="0"/>
          <w:numId w:val="91"/>
        </w:numPr>
        <w:tabs>
          <w:tab w:val="left" w:pos="660"/>
        </w:tabs>
        <w:spacing w:line="254" w:lineRule="auto"/>
        <w:ind w:right="584" w:firstLine="0"/>
        <w:rPr>
          <w:sz w:val="24"/>
        </w:rPr>
      </w:pPr>
      <w:r>
        <w:rPr>
          <w:sz w:val="24"/>
        </w:rPr>
        <w:t>развитие скоростных способностей. Ходьба и бег в различных направлениях с максимальной</w:t>
      </w:r>
      <w:r>
        <w:rPr>
          <w:spacing w:val="1"/>
          <w:sz w:val="24"/>
        </w:rPr>
        <w:t xml:space="preserve"> </w:t>
      </w:r>
      <w:r>
        <w:rPr>
          <w:sz w:val="24"/>
        </w:rPr>
        <w:t>скоростью с внезапными остановками и выполнением различных заданий (например, прыжки вверх,</w:t>
      </w:r>
      <w:r>
        <w:rPr>
          <w:spacing w:val="-57"/>
          <w:sz w:val="24"/>
        </w:rPr>
        <w:t xml:space="preserve"> </w:t>
      </w:r>
      <w:r>
        <w:rPr>
          <w:sz w:val="24"/>
        </w:rPr>
        <w:t>назад, вправо, влево, приседания). Ускорения с изменением направления движения. Бег с</w:t>
      </w:r>
      <w:r>
        <w:rPr>
          <w:spacing w:val="1"/>
          <w:sz w:val="24"/>
        </w:rPr>
        <w:t xml:space="preserve"> </w:t>
      </w:r>
      <w:r>
        <w:rPr>
          <w:sz w:val="24"/>
        </w:rPr>
        <w:t>максимальной</w:t>
      </w:r>
      <w:r>
        <w:rPr>
          <w:spacing w:val="-2"/>
          <w:sz w:val="24"/>
        </w:rPr>
        <w:t xml:space="preserve"> </w:t>
      </w:r>
      <w:r>
        <w:rPr>
          <w:sz w:val="24"/>
        </w:rPr>
        <w:t>частотой</w:t>
      </w:r>
      <w:r>
        <w:rPr>
          <w:spacing w:val="-3"/>
          <w:sz w:val="24"/>
        </w:rPr>
        <w:t xml:space="preserve"> </w:t>
      </w:r>
      <w:r>
        <w:rPr>
          <w:sz w:val="24"/>
        </w:rPr>
        <w:t>(темпом)</w:t>
      </w:r>
      <w:r>
        <w:rPr>
          <w:spacing w:val="-1"/>
          <w:sz w:val="24"/>
        </w:rPr>
        <w:t xml:space="preserve"> </w:t>
      </w:r>
      <w:r>
        <w:rPr>
          <w:sz w:val="24"/>
        </w:rPr>
        <w:t>шагов</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руки</w:t>
      </w:r>
      <w:r>
        <w:rPr>
          <w:spacing w:val="-2"/>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Выпрыгивание</w:t>
      </w:r>
      <w:r>
        <w:rPr>
          <w:spacing w:val="-3"/>
          <w:sz w:val="24"/>
        </w:rPr>
        <w:t xml:space="preserve"> </w:t>
      </w:r>
      <w:r>
        <w:rPr>
          <w:sz w:val="24"/>
        </w:rPr>
        <w:t>вверх</w:t>
      </w:r>
      <w:r>
        <w:rPr>
          <w:spacing w:val="1"/>
          <w:sz w:val="24"/>
        </w:rPr>
        <w:t xml:space="preserve"> </w:t>
      </w:r>
      <w:r>
        <w:rPr>
          <w:sz w:val="24"/>
        </w:rPr>
        <w:t>с</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568"/>
      </w:pPr>
      <w:r>
        <w:lastRenderedPageBreak/>
        <w:t>доставанием ориентиров левой (правой) рукой. Челночный бег (чередование прохождения заданных</w:t>
      </w:r>
      <w:r>
        <w:rPr>
          <w:spacing w:val="-57"/>
        </w:rPr>
        <w:t xml:space="preserve"> </w:t>
      </w:r>
      <w:r>
        <w:t>отрезков дистанции лицом и спиной вперёд). Бег с максимальной скоростью с предварительным</w:t>
      </w:r>
      <w:r>
        <w:rPr>
          <w:spacing w:val="1"/>
        </w:rPr>
        <w:t xml:space="preserve"> </w:t>
      </w:r>
      <w:r>
        <w:t>выполнением многоскоков. Передвижения с ускорениями и максимальной скоростью приставными</w:t>
      </w:r>
      <w:r>
        <w:rPr>
          <w:spacing w:val="1"/>
        </w:rPr>
        <w:t xml:space="preserve"> </w:t>
      </w:r>
      <w:r>
        <w:t>шагами левым и правым боком. Ведение баскетбольного мяча с ускорением и максимальной</w:t>
      </w:r>
      <w:r>
        <w:rPr>
          <w:spacing w:val="1"/>
        </w:rPr>
        <w:t xml:space="preserve"> </w:t>
      </w:r>
      <w:r>
        <w:t>скоростью. Прыжки вверх на обеих ногах и одной ноге с места и с разбега. Прыжки с поворотами на</w:t>
      </w:r>
      <w:r>
        <w:rPr>
          <w:spacing w:val="-57"/>
        </w:rPr>
        <w:t xml:space="preserve"> </w:t>
      </w:r>
      <w:r>
        <w:t>точность приземления. Передача мяча двумя руками от груди в максимальном темпе при встречном</w:t>
      </w:r>
      <w:r>
        <w:rPr>
          <w:spacing w:val="1"/>
        </w:rPr>
        <w:t xml:space="preserve"> </w:t>
      </w:r>
      <w:r>
        <w:t>беге в колоннах. Кувырки вперёд, назад, боком с последующим рывком на 3–5 м. Подвижные и</w:t>
      </w:r>
      <w:r>
        <w:rPr>
          <w:spacing w:val="1"/>
        </w:rPr>
        <w:t xml:space="preserve"> </w:t>
      </w:r>
      <w:r>
        <w:t>спортивные</w:t>
      </w:r>
      <w:r>
        <w:rPr>
          <w:spacing w:val="-3"/>
        </w:rPr>
        <w:t xml:space="preserve"> </w:t>
      </w:r>
      <w:r>
        <w:t>игры,</w:t>
      </w:r>
      <w:r>
        <w:rPr>
          <w:spacing w:val="-1"/>
        </w:rPr>
        <w:t xml:space="preserve"> </w:t>
      </w:r>
      <w:r>
        <w:t>эстафеты;</w:t>
      </w:r>
    </w:p>
    <w:p w:rsidR="00292DCE" w:rsidRDefault="00292DCE">
      <w:pPr>
        <w:pStyle w:val="a3"/>
        <w:spacing w:before="4"/>
        <w:ind w:left="0"/>
        <w:rPr>
          <w:sz w:val="21"/>
        </w:rPr>
      </w:pPr>
    </w:p>
    <w:p w:rsidR="00292DCE" w:rsidRDefault="00F301D9" w:rsidP="000B0FD5">
      <w:pPr>
        <w:pStyle w:val="a5"/>
        <w:numPr>
          <w:ilvl w:val="0"/>
          <w:numId w:val="91"/>
        </w:numPr>
        <w:tabs>
          <w:tab w:val="left" w:pos="660"/>
        </w:tabs>
        <w:spacing w:line="254" w:lineRule="auto"/>
        <w:ind w:right="365" w:firstLine="0"/>
        <w:rPr>
          <w:sz w:val="24"/>
        </w:rPr>
      </w:pPr>
      <w:r>
        <w:rPr>
          <w:sz w:val="24"/>
        </w:rPr>
        <w:t>развитие силовых способностей. Комплексы упражнений с дополнительным отягощением на</w:t>
      </w:r>
      <w:r>
        <w:rPr>
          <w:spacing w:val="1"/>
          <w:sz w:val="24"/>
        </w:rPr>
        <w:t xml:space="preserve"> </w:t>
      </w:r>
      <w:r>
        <w:rPr>
          <w:sz w:val="24"/>
        </w:rPr>
        <w:t>основные мышечные группы. Ходьба и прыжки в глубоком приседе. Прыжки на одной ноге и обеих</w:t>
      </w:r>
      <w:r>
        <w:rPr>
          <w:spacing w:val="1"/>
          <w:sz w:val="24"/>
        </w:rPr>
        <w:t xml:space="preserve"> </w:t>
      </w:r>
      <w:r>
        <w:rPr>
          <w:sz w:val="24"/>
        </w:rPr>
        <w:t>ногах с продвижением вперед, по кругу, «змейкой», на месте с поворотом на 180° и 360°. Прыжки</w:t>
      </w:r>
      <w:r>
        <w:rPr>
          <w:spacing w:val="1"/>
          <w:sz w:val="24"/>
        </w:rPr>
        <w:t xml:space="preserve"> </w:t>
      </w:r>
      <w:r>
        <w:rPr>
          <w:sz w:val="24"/>
        </w:rPr>
        <w:t>через скакалку в максимальном темпе на месте и с передвижением (с дополнительным отягощением и</w:t>
      </w:r>
      <w:r>
        <w:rPr>
          <w:spacing w:val="-57"/>
          <w:sz w:val="24"/>
        </w:rPr>
        <w:t xml:space="preserve"> </w:t>
      </w:r>
      <w:r>
        <w:rPr>
          <w:sz w:val="24"/>
        </w:rPr>
        <w:t>без него). Напрыгивание и спрыгивание с последующим ускорением. Многоскоки с последующим</w:t>
      </w:r>
      <w:r>
        <w:rPr>
          <w:spacing w:val="1"/>
          <w:sz w:val="24"/>
        </w:rPr>
        <w:t xml:space="preserve"> </w:t>
      </w:r>
      <w:r>
        <w:rPr>
          <w:sz w:val="24"/>
        </w:rPr>
        <w:t>ускорением и ускорения с последующим выполнением многоскоков. Броски набивного мяча из</w:t>
      </w:r>
      <w:r>
        <w:rPr>
          <w:spacing w:val="1"/>
          <w:sz w:val="24"/>
        </w:rPr>
        <w:t xml:space="preserve"> </w:t>
      </w:r>
      <w:r>
        <w:rPr>
          <w:sz w:val="24"/>
        </w:rPr>
        <w:t>различных исходных положений, с различной траекторией полёта одной рукой и обеими руками, стоя,</w:t>
      </w:r>
      <w:r>
        <w:rPr>
          <w:spacing w:val="-57"/>
          <w:sz w:val="24"/>
        </w:rPr>
        <w:t xml:space="preserve"> </w:t>
      </w:r>
      <w:r>
        <w:rPr>
          <w:sz w:val="24"/>
        </w:rPr>
        <w:t>сидя,</w:t>
      </w:r>
      <w:r>
        <w:rPr>
          <w:spacing w:val="-1"/>
          <w:sz w:val="24"/>
        </w:rPr>
        <w:t xml:space="preserve"> </w:t>
      </w:r>
      <w:r>
        <w:rPr>
          <w:sz w:val="24"/>
        </w:rPr>
        <w:t>в</w:t>
      </w:r>
      <w:r>
        <w:rPr>
          <w:spacing w:val="-1"/>
          <w:sz w:val="24"/>
        </w:rPr>
        <w:t xml:space="preserve"> </w:t>
      </w:r>
      <w:r>
        <w:rPr>
          <w:sz w:val="24"/>
        </w:rPr>
        <w:t>полуприседе;</w:t>
      </w:r>
    </w:p>
    <w:p w:rsidR="00292DCE" w:rsidRDefault="00292DCE">
      <w:pPr>
        <w:pStyle w:val="a3"/>
        <w:spacing w:before="1"/>
        <w:ind w:left="0"/>
        <w:rPr>
          <w:sz w:val="21"/>
        </w:rPr>
      </w:pPr>
    </w:p>
    <w:p w:rsidR="00292DCE" w:rsidRDefault="00F301D9" w:rsidP="000B0FD5">
      <w:pPr>
        <w:pStyle w:val="a5"/>
        <w:numPr>
          <w:ilvl w:val="0"/>
          <w:numId w:val="91"/>
        </w:numPr>
        <w:tabs>
          <w:tab w:val="left" w:pos="660"/>
        </w:tabs>
        <w:spacing w:line="254" w:lineRule="auto"/>
        <w:ind w:right="497" w:firstLine="0"/>
        <w:rPr>
          <w:sz w:val="24"/>
        </w:rPr>
      </w:pPr>
      <w:r>
        <w:rPr>
          <w:sz w:val="24"/>
        </w:rPr>
        <w:t>развитие выносливости. Повторный бег с максимальной скоростью с уменьшающимся интервалом</w:t>
      </w:r>
      <w:r>
        <w:rPr>
          <w:spacing w:val="-58"/>
          <w:sz w:val="24"/>
        </w:rPr>
        <w:t xml:space="preserve"> </w:t>
      </w:r>
      <w:r>
        <w:rPr>
          <w:sz w:val="24"/>
        </w:rPr>
        <w:t>отдыха. Гладкий бег по методу непрерывно-интервального упражнения. Гладкий бег в режиме</w:t>
      </w:r>
      <w:r>
        <w:rPr>
          <w:spacing w:val="1"/>
          <w:sz w:val="24"/>
        </w:rPr>
        <w:t xml:space="preserve"> </w:t>
      </w:r>
      <w:r>
        <w:rPr>
          <w:sz w:val="24"/>
        </w:rPr>
        <w:t>большой</w:t>
      </w:r>
      <w:r>
        <w:rPr>
          <w:spacing w:val="-5"/>
          <w:sz w:val="24"/>
        </w:rPr>
        <w:t xml:space="preserve"> </w:t>
      </w:r>
      <w:r>
        <w:rPr>
          <w:sz w:val="24"/>
        </w:rPr>
        <w:t>и умеренной</w:t>
      </w:r>
      <w:r>
        <w:rPr>
          <w:spacing w:val="-3"/>
          <w:sz w:val="24"/>
        </w:rPr>
        <w:t xml:space="preserve"> </w:t>
      </w:r>
      <w:r>
        <w:rPr>
          <w:sz w:val="24"/>
        </w:rPr>
        <w:t>интенсивности.</w:t>
      </w:r>
      <w:r>
        <w:rPr>
          <w:spacing w:val="-2"/>
          <w:sz w:val="24"/>
        </w:rPr>
        <w:t xml:space="preserve"> </w:t>
      </w:r>
      <w:r>
        <w:rPr>
          <w:sz w:val="24"/>
        </w:rPr>
        <w:t>Игра</w:t>
      </w:r>
      <w:r>
        <w:rPr>
          <w:spacing w:val="-4"/>
          <w:sz w:val="24"/>
        </w:rPr>
        <w:t xml:space="preserve"> </w:t>
      </w:r>
      <w:r>
        <w:rPr>
          <w:sz w:val="24"/>
        </w:rPr>
        <w:t>в</w:t>
      </w:r>
      <w:r>
        <w:rPr>
          <w:spacing w:val="-4"/>
          <w:sz w:val="24"/>
        </w:rPr>
        <w:t xml:space="preserve"> </w:t>
      </w:r>
      <w:r>
        <w:rPr>
          <w:sz w:val="24"/>
        </w:rPr>
        <w:t>баскетбол</w:t>
      </w:r>
      <w:r>
        <w:rPr>
          <w:spacing w:val="-2"/>
          <w:sz w:val="24"/>
        </w:rPr>
        <w:t xml:space="preserve"> </w:t>
      </w:r>
      <w:r>
        <w:rPr>
          <w:sz w:val="24"/>
        </w:rPr>
        <w:t>с</w:t>
      </w:r>
      <w:r>
        <w:rPr>
          <w:spacing w:val="1"/>
          <w:sz w:val="24"/>
        </w:rPr>
        <w:t xml:space="preserve"> </w:t>
      </w:r>
      <w:r>
        <w:rPr>
          <w:sz w:val="24"/>
        </w:rPr>
        <w:t>увеличивающимся</w:t>
      </w:r>
      <w:r>
        <w:rPr>
          <w:spacing w:val="-3"/>
          <w:sz w:val="24"/>
        </w:rPr>
        <w:t xml:space="preserve"> </w:t>
      </w:r>
      <w:r>
        <w:rPr>
          <w:sz w:val="24"/>
        </w:rPr>
        <w:t>объёмом</w:t>
      </w:r>
      <w:r>
        <w:rPr>
          <w:spacing w:val="-3"/>
          <w:sz w:val="24"/>
        </w:rPr>
        <w:t xml:space="preserve"> </w:t>
      </w:r>
      <w:r>
        <w:rPr>
          <w:sz w:val="24"/>
        </w:rPr>
        <w:t>времени</w:t>
      </w:r>
      <w:r>
        <w:rPr>
          <w:spacing w:val="-3"/>
          <w:sz w:val="24"/>
        </w:rPr>
        <w:t xml:space="preserve"> </w:t>
      </w:r>
      <w:r>
        <w:rPr>
          <w:sz w:val="24"/>
        </w:rPr>
        <w:t>игры;</w:t>
      </w:r>
    </w:p>
    <w:p w:rsidR="00292DCE" w:rsidRDefault="00292DCE">
      <w:pPr>
        <w:pStyle w:val="a3"/>
        <w:spacing w:before="2"/>
        <w:ind w:left="0"/>
        <w:rPr>
          <w:sz w:val="21"/>
        </w:rPr>
      </w:pPr>
    </w:p>
    <w:p w:rsidR="00292DCE" w:rsidRDefault="00F301D9" w:rsidP="000B0FD5">
      <w:pPr>
        <w:pStyle w:val="a5"/>
        <w:numPr>
          <w:ilvl w:val="0"/>
          <w:numId w:val="91"/>
        </w:numPr>
        <w:tabs>
          <w:tab w:val="left" w:pos="660"/>
        </w:tabs>
        <w:spacing w:line="254" w:lineRule="auto"/>
        <w:ind w:right="522" w:firstLine="0"/>
        <w:rPr>
          <w:sz w:val="24"/>
        </w:rPr>
      </w:pPr>
      <w:r>
        <w:rPr>
          <w:sz w:val="24"/>
        </w:rPr>
        <w:t>развитие координации движений. Броски баскетбольного мяча по неподвижной и подвижной</w:t>
      </w:r>
      <w:r>
        <w:rPr>
          <w:spacing w:val="1"/>
          <w:sz w:val="24"/>
        </w:rPr>
        <w:t xml:space="preserve"> </w:t>
      </w:r>
      <w:r>
        <w:rPr>
          <w:sz w:val="24"/>
        </w:rPr>
        <w:t>мишени. Акробатические упражнения (двойные и тройные кувырки вперёд и назад). Бег с «тенью»</w:t>
      </w:r>
      <w:r>
        <w:rPr>
          <w:spacing w:val="1"/>
          <w:sz w:val="24"/>
        </w:rPr>
        <w:t xml:space="preserve"> </w:t>
      </w:r>
      <w:r>
        <w:rPr>
          <w:sz w:val="24"/>
        </w:rPr>
        <w:t>(повторение движений партнёра). Бег по гимнастической скамейке, по гимнастическому бревну</w:t>
      </w:r>
      <w:r>
        <w:rPr>
          <w:spacing w:val="1"/>
          <w:sz w:val="24"/>
        </w:rPr>
        <w:t xml:space="preserve"> </w:t>
      </w:r>
      <w:r>
        <w:rPr>
          <w:sz w:val="24"/>
        </w:rPr>
        <w:t>разной высоты. Прыжки по разметкам с изменяющейся амплитудой движений. Броски малого мяча в</w:t>
      </w:r>
      <w:r>
        <w:rPr>
          <w:spacing w:val="-57"/>
          <w:sz w:val="24"/>
        </w:rPr>
        <w:t xml:space="preserve"> </w:t>
      </w:r>
      <w:r>
        <w:rPr>
          <w:sz w:val="24"/>
        </w:rPr>
        <w:t>стену одной (обеими) руками с последующей его ловлей (обеими руками и одной рукой) после</w:t>
      </w:r>
      <w:r>
        <w:rPr>
          <w:spacing w:val="1"/>
          <w:sz w:val="24"/>
        </w:rPr>
        <w:t xml:space="preserve"> </w:t>
      </w:r>
      <w:r>
        <w:rPr>
          <w:sz w:val="24"/>
        </w:rPr>
        <w:t>отскока от стены (от пола). Ведение мяча с изменяющейся по команде скоростью и направлением</w:t>
      </w:r>
      <w:r>
        <w:rPr>
          <w:spacing w:val="1"/>
          <w:sz w:val="24"/>
        </w:rPr>
        <w:t xml:space="preserve"> </w:t>
      </w:r>
      <w:r>
        <w:rPr>
          <w:sz w:val="24"/>
        </w:rPr>
        <w:t>передвижения.</w:t>
      </w:r>
    </w:p>
    <w:p w:rsidR="00292DCE" w:rsidRDefault="00292DCE">
      <w:pPr>
        <w:pStyle w:val="a3"/>
        <w:ind w:left="0"/>
        <w:rPr>
          <w:sz w:val="21"/>
        </w:rPr>
      </w:pPr>
    </w:p>
    <w:p w:rsidR="00292DCE" w:rsidRDefault="00F301D9" w:rsidP="000B0FD5">
      <w:pPr>
        <w:pStyle w:val="a5"/>
        <w:numPr>
          <w:ilvl w:val="4"/>
          <w:numId w:val="90"/>
        </w:numPr>
        <w:tabs>
          <w:tab w:val="left" w:pos="1482"/>
        </w:tabs>
        <w:spacing w:before="1"/>
        <w:ind w:hanging="1082"/>
        <w:rPr>
          <w:sz w:val="24"/>
        </w:rPr>
      </w:pPr>
      <w:r>
        <w:rPr>
          <w:sz w:val="24"/>
        </w:rPr>
        <w:t>Футбол.</w:t>
      </w:r>
    </w:p>
    <w:p w:rsidR="00292DCE" w:rsidRDefault="00292DCE">
      <w:pPr>
        <w:pStyle w:val="a3"/>
        <w:spacing w:before="3"/>
        <w:ind w:left="0"/>
        <w:rPr>
          <w:sz w:val="22"/>
        </w:rPr>
      </w:pPr>
    </w:p>
    <w:p w:rsidR="00292DCE" w:rsidRDefault="00F301D9" w:rsidP="000B0FD5">
      <w:pPr>
        <w:pStyle w:val="a5"/>
        <w:numPr>
          <w:ilvl w:val="5"/>
          <w:numId w:val="90"/>
        </w:numPr>
        <w:tabs>
          <w:tab w:val="left" w:pos="1662"/>
        </w:tabs>
        <w:spacing w:line="254" w:lineRule="auto"/>
        <w:ind w:right="416"/>
        <w:rPr>
          <w:sz w:val="24"/>
        </w:rPr>
      </w:pPr>
      <w:r>
        <w:rPr>
          <w:sz w:val="24"/>
        </w:rPr>
        <w:t>Развитие скоростных способностей. Старты из различных положений с последующим</w:t>
      </w:r>
      <w:r>
        <w:rPr>
          <w:spacing w:val="1"/>
          <w:sz w:val="24"/>
        </w:rPr>
        <w:t xml:space="preserve"> </w:t>
      </w:r>
      <w:r>
        <w:rPr>
          <w:sz w:val="24"/>
        </w:rPr>
        <w:t>ускорением. Бег с максимальной скоростью по прямой, с остановками (по свистку, хлопку, заданному</w:t>
      </w:r>
      <w:r>
        <w:rPr>
          <w:spacing w:val="-57"/>
          <w:sz w:val="24"/>
        </w:rPr>
        <w:t xml:space="preserve"> </w:t>
      </w:r>
      <w:r>
        <w:rPr>
          <w:sz w:val="24"/>
        </w:rPr>
        <w:t>сигналу), с ускорениями, «рывками», изменением направления передвижения. Бег в максимальном</w:t>
      </w:r>
      <w:r>
        <w:rPr>
          <w:spacing w:val="1"/>
          <w:sz w:val="24"/>
        </w:rPr>
        <w:t xml:space="preserve"> </w:t>
      </w:r>
      <w:r>
        <w:rPr>
          <w:sz w:val="24"/>
        </w:rPr>
        <w:t>темпе. Бег и ходьба спиной вперёд с изменением темпа и направления движения (по прямой, по кругу</w:t>
      </w:r>
      <w:r>
        <w:rPr>
          <w:spacing w:val="-57"/>
          <w:sz w:val="24"/>
        </w:rPr>
        <w:t xml:space="preserve"> </w:t>
      </w:r>
      <w:r>
        <w:rPr>
          <w:sz w:val="24"/>
        </w:rPr>
        <w:t>и «змейкой»). Бег с максимальной скоростью с поворотами на 180° и 360°. Прыжки через скакалку в</w:t>
      </w:r>
      <w:r>
        <w:rPr>
          <w:spacing w:val="1"/>
          <w:sz w:val="24"/>
        </w:rPr>
        <w:t xml:space="preserve"> </w:t>
      </w:r>
      <w:r>
        <w:rPr>
          <w:sz w:val="24"/>
        </w:rPr>
        <w:t>максимальном</w:t>
      </w:r>
      <w:r>
        <w:rPr>
          <w:spacing w:val="-3"/>
          <w:sz w:val="24"/>
        </w:rPr>
        <w:t xml:space="preserve"> </w:t>
      </w:r>
      <w:r>
        <w:rPr>
          <w:sz w:val="24"/>
        </w:rPr>
        <w:t>темпе.</w:t>
      </w:r>
      <w:r>
        <w:rPr>
          <w:spacing w:val="-1"/>
          <w:sz w:val="24"/>
        </w:rPr>
        <w:t xml:space="preserve"> </w:t>
      </w:r>
      <w:r>
        <w:rPr>
          <w:sz w:val="24"/>
        </w:rPr>
        <w:t>Прыжки</w:t>
      </w:r>
      <w:r>
        <w:rPr>
          <w:spacing w:val="-2"/>
          <w:sz w:val="24"/>
        </w:rPr>
        <w:t xml:space="preserve"> </w:t>
      </w:r>
      <w:r>
        <w:rPr>
          <w:sz w:val="24"/>
        </w:rPr>
        <w:t>по</w:t>
      </w:r>
      <w:r>
        <w:rPr>
          <w:spacing w:val="-1"/>
          <w:sz w:val="24"/>
        </w:rPr>
        <w:t xml:space="preserve"> </w:t>
      </w:r>
      <w:r>
        <w:rPr>
          <w:sz w:val="24"/>
        </w:rPr>
        <w:t>разметкам</w:t>
      </w:r>
      <w:r>
        <w:rPr>
          <w:spacing w:val="-2"/>
          <w:sz w:val="24"/>
        </w:rPr>
        <w:t xml:space="preserve"> </w:t>
      </w:r>
      <w:r>
        <w:rPr>
          <w:sz w:val="24"/>
        </w:rPr>
        <w:t>на</w:t>
      </w:r>
      <w:r>
        <w:rPr>
          <w:spacing w:val="-6"/>
          <w:sz w:val="24"/>
        </w:rPr>
        <w:t xml:space="preserve"> </w:t>
      </w:r>
      <w:r>
        <w:rPr>
          <w:sz w:val="24"/>
        </w:rPr>
        <w:t>правой</w:t>
      </w:r>
      <w:r>
        <w:rPr>
          <w:spacing w:val="-1"/>
          <w:sz w:val="24"/>
        </w:rPr>
        <w:t xml:space="preserve"> </w:t>
      </w:r>
      <w:r>
        <w:rPr>
          <w:sz w:val="24"/>
        </w:rPr>
        <w:t>(левой)</w:t>
      </w:r>
      <w:r>
        <w:rPr>
          <w:spacing w:val="-2"/>
          <w:sz w:val="24"/>
        </w:rPr>
        <w:t xml:space="preserve"> </w:t>
      </w:r>
      <w:r>
        <w:rPr>
          <w:sz w:val="24"/>
        </w:rPr>
        <w:t>ноге,</w:t>
      </w:r>
      <w:r>
        <w:rPr>
          <w:spacing w:val="-2"/>
          <w:sz w:val="24"/>
        </w:rPr>
        <w:t xml:space="preserve"> </w:t>
      </w:r>
      <w:r>
        <w:rPr>
          <w:sz w:val="24"/>
        </w:rPr>
        <w:t>между</w:t>
      </w:r>
      <w:r>
        <w:rPr>
          <w:spacing w:val="-4"/>
          <w:sz w:val="24"/>
        </w:rPr>
        <w:t xml:space="preserve"> </w:t>
      </w:r>
      <w:r>
        <w:rPr>
          <w:sz w:val="24"/>
        </w:rPr>
        <w:t>стоек,</w:t>
      </w:r>
      <w:r>
        <w:rPr>
          <w:spacing w:val="-2"/>
          <w:sz w:val="24"/>
        </w:rPr>
        <w:t xml:space="preserve"> </w:t>
      </w:r>
      <w:r>
        <w:rPr>
          <w:sz w:val="24"/>
        </w:rPr>
        <w:t>спиной</w:t>
      </w:r>
      <w:r>
        <w:rPr>
          <w:spacing w:val="-1"/>
          <w:sz w:val="24"/>
        </w:rPr>
        <w:t xml:space="preserve"> </w:t>
      </w:r>
      <w:r>
        <w:rPr>
          <w:sz w:val="24"/>
        </w:rPr>
        <w:t>вперёд.</w:t>
      </w:r>
    </w:p>
    <w:p w:rsidR="00292DCE" w:rsidRDefault="00F301D9">
      <w:pPr>
        <w:pStyle w:val="a3"/>
        <w:spacing w:before="5" w:line="254" w:lineRule="auto"/>
        <w:ind w:right="794"/>
      </w:pPr>
      <w:r>
        <w:t>Прыжки вверх на обеих ногах и одной ноге с продвижением вперёд. Удары по мячу в стенку в</w:t>
      </w:r>
      <w:r>
        <w:rPr>
          <w:spacing w:val="1"/>
        </w:rPr>
        <w:t xml:space="preserve"> </w:t>
      </w:r>
      <w:r>
        <w:t>максимальном темпе. Ведение мяча с остановками и ускорениями, «дриблинг» мяча с изменением</w:t>
      </w:r>
      <w:r>
        <w:rPr>
          <w:spacing w:val="-57"/>
        </w:rPr>
        <w:t xml:space="preserve"> </w:t>
      </w:r>
      <w:r>
        <w:t>направления движения. Кувырки вперёд, назад, боком с последующим рывком. Подвижные и</w:t>
      </w:r>
      <w:r>
        <w:rPr>
          <w:spacing w:val="1"/>
        </w:rPr>
        <w:t xml:space="preserve"> </w:t>
      </w:r>
      <w:r>
        <w:t>спортивные</w:t>
      </w:r>
      <w:r>
        <w:rPr>
          <w:spacing w:val="-3"/>
        </w:rPr>
        <w:t xml:space="preserve"> </w:t>
      </w:r>
      <w:r>
        <w:t>игры,</w:t>
      </w:r>
      <w:r>
        <w:rPr>
          <w:spacing w:val="-1"/>
        </w:rPr>
        <w:t xml:space="preserve"> </w:t>
      </w:r>
      <w:r>
        <w:t>эстафеты.</w:t>
      </w:r>
    </w:p>
    <w:p w:rsidR="00292DCE" w:rsidRDefault="00292DCE">
      <w:pPr>
        <w:pStyle w:val="a3"/>
        <w:spacing w:before="11"/>
        <w:ind w:left="0"/>
        <w:rPr>
          <w:sz w:val="20"/>
        </w:rPr>
      </w:pPr>
    </w:p>
    <w:p w:rsidR="00292DCE" w:rsidRDefault="00F301D9" w:rsidP="000B0FD5">
      <w:pPr>
        <w:pStyle w:val="a5"/>
        <w:numPr>
          <w:ilvl w:val="5"/>
          <w:numId w:val="90"/>
        </w:numPr>
        <w:tabs>
          <w:tab w:val="left" w:pos="1662"/>
        </w:tabs>
        <w:spacing w:line="254" w:lineRule="auto"/>
        <w:ind w:right="341"/>
        <w:rPr>
          <w:sz w:val="24"/>
        </w:rPr>
      </w:pPr>
      <w:r>
        <w:rPr>
          <w:sz w:val="24"/>
        </w:rPr>
        <w:t>Развитие силовых способностей. Комплексы упражнений с дополнительным отягощением</w:t>
      </w:r>
      <w:r>
        <w:rPr>
          <w:spacing w:val="-57"/>
          <w:sz w:val="24"/>
        </w:rPr>
        <w:t xml:space="preserve"> </w:t>
      </w:r>
      <w:r>
        <w:rPr>
          <w:sz w:val="24"/>
        </w:rPr>
        <w:t>на основные мышечные группы. Многоскоки через препятствия. Спрыгивание с возвышенной опоры с</w:t>
      </w:r>
      <w:r>
        <w:rPr>
          <w:spacing w:val="-57"/>
          <w:sz w:val="24"/>
        </w:rPr>
        <w:t xml:space="preserve"> </w:t>
      </w:r>
      <w:r>
        <w:rPr>
          <w:sz w:val="24"/>
        </w:rPr>
        <w:t>последующим ускорением, прыжком в длину и в высоту. Прыжки на обеих ногах с дополнительным</w:t>
      </w:r>
      <w:r>
        <w:rPr>
          <w:spacing w:val="1"/>
          <w:sz w:val="24"/>
        </w:rPr>
        <w:t xml:space="preserve"> </w:t>
      </w:r>
      <w:r>
        <w:rPr>
          <w:sz w:val="24"/>
        </w:rPr>
        <w:t>отягощением</w:t>
      </w:r>
      <w:r>
        <w:rPr>
          <w:spacing w:val="-2"/>
          <w:sz w:val="24"/>
        </w:rPr>
        <w:t xml:space="preserve"> </w:t>
      </w:r>
      <w:r>
        <w:rPr>
          <w:sz w:val="24"/>
        </w:rPr>
        <w:t>(вперёд, назад, в</w:t>
      </w:r>
      <w:r>
        <w:rPr>
          <w:spacing w:val="-1"/>
          <w:sz w:val="24"/>
        </w:rPr>
        <w:t xml:space="preserve"> </w:t>
      </w:r>
      <w:r>
        <w:rPr>
          <w:sz w:val="24"/>
        </w:rPr>
        <w:t>приседе, с</w:t>
      </w:r>
      <w:r>
        <w:rPr>
          <w:spacing w:val="-2"/>
          <w:sz w:val="24"/>
        </w:rPr>
        <w:t xml:space="preserve"> </w:t>
      </w:r>
      <w:r>
        <w:rPr>
          <w:sz w:val="24"/>
        </w:rPr>
        <w:t>продвижением</w:t>
      </w:r>
      <w:r>
        <w:rPr>
          <w:spacing w:val="-1"/>
          <w:sz w:val="24"/>
        </w:rPr>
        <w:t xml:space="preserve"> </w:t>
      </w:r>
      <w:r>
        <w:rPr>
          <w:sz w:val="24"/>
        </w:rPr>
        <w:t>вперёд).</w:t>
      </w:r>
    </w:p>
    <w:p w:rsidR="00292DCE" w:rsidRDefault="00292DCE">
      <w:pPr>
        <w:pStyle w:val="a3"/>
        <w:spacing w:before="11"/>
        <w:ind w:left="0"/>
        <w:rPr>
          <w:sz w:val="20"/>
        </w:rPr>
      </w:pPr>
    </w:p>
    <w:p w:rsidR="00292DCE" w:rsidRDefault="00F301D9" w:rsidP="000B0FD5">
      <w:pPr>
        <w:pStyle w:val="a5"/>
        <w:numPr>
          <w:ilvl w:val="5"/>
          <w:numId w:val="90"/>
        </w:numPr>
        <w:tabs>
          <w:tab w:val="left" w:pos="1662"/>
        </w:tabs>
        <w:spacing w:line="254" w:lineRule="auto"/>
        <w:ind w:right="622"/>
        <w:rPr>
          <w:sz w:val="24"/>
        </w:rPr>
      </w:pPr>
      <w:r>
        <w:rPr>
          <w:sz w:val="24"/>
        </w:rPr>
        <w:t>Развитие выносливости. Равномерный бег на средние и длинные дистанции. Повторные</w:t>
      </w:r>
      <w:r>
        <w:rPr>
          <w:spacing w:val="-57"/>
          <w:sz w:val="24"/>
        </w:rPr>
        <w:t xml:space="preserve"> </w:t>
      </w:r>
      <w:r>
        <w:rPr>
          <w:sz w:val="24"/>
        </w:rPr>
        <w:t>ускорения</w:t>
      </w:r>
      <w:r>
        <w:rPr>
          <w:spacing w:val="-1"/>
          <w:sz w:val="24"/>
        </w:rPr>
        <w:t xml:space="preserve"> </w:t>
      </w:r>
      <w:r>
        <w:rPr>
          <w:sz w:val="24"/>
        </w:rPr>
        <w:t>с</w:t>
      </w:r>
      <w:r>
        <w:rPr>
          <w:spacing w:val="1"/>
          <w:sz w:val="24"/>
        </w:rPr>
        <w:t xml:space="preserve"> </w:t>
      </w:r>
      <w:r>
        <w:rPr>
          <w:sz w:val="24"/>
        </w:rPr>
        <w:t>уменьшающимся</w:t>
      </w:r>
      <w:r>
        <w:rPr>
          <w:spacing w:val="-1"/>
          <w:sz w:val="24"/>
        </w:rPr>
        <w:t xml:space="preserve"> </w:t>
      </w:r>
      <w:r>
        <w:rPr>
          <w:sz w:val="24"/>
        </w:rPr>
        <w:t>интервалом</w:t>
      </w:r>
      <w:r>
        <w:rPr>
          <w:spacing w:val="-1"/>
          <w:sz w:val="24"/>
        </w:rPr>
        <w:t xml:space="preserve"> </w:t>
      </w:r>
      <w:r>
        <w:rPr>
          <w:sz w:val="24"/>
        </w:rPr>
        <w:t>отдыха.</w:t>
      </w:r>
      <w:r>
        <w:rPr>
          <w:spacing w:val="-1"/>
          <w:sz w:val="24"/>
        </w:rPr>
        <w:t xml:space="preserve"> </w:t>
      </w:r>
      <w:r>
        <w:rPr>
          <w:sz w:val="24"/>
        </w:rPr>
        <w:t>Повторный</w:t>
      </w:r>
      <w:r>
        <w:rPr>
          <w:spacing w:val="-1"/>
          <w:sz w:val="24"/>
        </w:rPr>
        <w:t xml:space="preserve"> </w:t>
      </w:r>
      <w:r>
        <w:rPr>
          <w:sz w:val="24"/>
        </w:rPr>
        <w:t>бег</w:t>
      </w:r>
      <w:r>
        <w:rPr>
          <w:spacing w:val="-2"/>
          <w:sz w:val="24"/>
        </w:rPr>
        <w:t xml:space="preserve"> </w:t>
      </w:r>
      <w:r>
        <w:rPr>
          <w:sz w:val="24"/>
        </w:rPr>
        <w:t>на</w:t>
      </w:r>
      <w:r>
        <w:rPr>
          <w:spacing w:val="-5"/>
          <w:sz w:val="24"/>
        </w:rPr>
        <w:t xml:space="preserve"> </w:t>
      </w:r>
      <w:r>
        <w:rPr>
          <w:sz w:val="24"/>
        </w:rPr>
        <w:t>короткие</w:t>
      </w:r>
      <w:r>
        <w:rPr>
          <w:spacing w:val="-2"/>
          <w:sz w:val="24"/>
        </w:rPr>
        <w:t xml:space="preserve"> </w:t>
      </w:r>
      <w:r>
        <w:rPr>
          <w:sz w:val="24"/>
        </w:rPr>
        <w:t>дистанции</w:t>
      </w:r>
      <w:r>
        <w:rPr>
          <w:spacing w:val="-1"/>
          <w:sz w:val="24"/>
        </w:rPr>
        <w:t xml:space="preserve"> </w:t>
      </w:r>
      <w:r>
        <w:rPr>
          <w:sz w:val="24"/>
        </w:rPr>
        <w:t>с</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87"/>
      </w:pPr>
      <w:r>
        <w:lastRenderedPageBreak/>
        <w:t>максимальной скоростью и уменьшающимся интервалом отдыха. Гладкий бег в режиме непрерывно-</w:t>
      </w:r>
      <w:r>
        <w:rPr>
          <w:spacing w:val="-57"/>
        </w:rPr>
        <w:t xml:space="preserve"> </w:t>
      </w:r>
      <w:r>
        <w:t>интервального</w:t>
      </w:r>
      <w:r>
        <w:rPr>
          <w:spacing w:val="-2"/>
        </w:rPr>
        <w:t xml:space="preserve"> </w:t>
      </w:r>
      <w:r>
        <w:t>метода.</w:t>
      </w:r>
      <w:r>
        <w:rPr>
          <w:spacing w:val="-4"/>
        </w:rPr>
        <w:t xml:space="preserve"> </w:t>
      </w:r>
      <w:r>
        <w:t>Передвижение</w:t>
      </w:r>
      <w:r>
        <w:rPr>
          <w:spacing w:val="-3"/>
        </w:rPr>
        <w:t xml:space="preserve"> </w:t>
      </w:r>
      <w:r>
        <w:t>на</w:t>
      </w:r>
      <w:r>
        <w:rPr>
          <w:spacing w:val="-2"/>
        </w:rPr>
        <w:t xml:space="preserve"> </w:t>
      </w:r>
      <w:r>
        <w:t>лыжах</w:t>
      </w:r>
      <w:r>
        <w:rPr>
          <w:spacing w:val="1"/>
        </w:rPr>
        <w:t xml:space="preserve"> </w:t>
      </w:r>
      <w:r>
        <w:t>в</w:t>
      </w:r>
      <w:r>
        <w:rPr>
          <w:spacing w:val="-3"/>
        </w:rPr>
        <w:t xml:space="preserve"> </w:t>
      </w:r>
      <w:r>
        <w:t>режиме</w:t>
      </w:r>
      <w:r>
        <w:rPr>
          <w:spacing w:val="-2"/>
        </w:rPr>
        <w:t xml:space="preserve"> </w:t>
      </w:r>
      <w:r>
        <w:t>большой</w:t>
      </w:r>
      <w:r>
        <w:rPr>
          <w:spacing w:val="-3"/>
        </w:rPr>
        <w:t xml:space="preserve"> </w:t>
      </w:r>
      <w:r>
        <w:t>и</w:t>
      </w:r>
      <w:r>
        <w:rPr>
          <w:spacing w:val="-4"/>
        </w:rPr>
        <w:t xml:space="preserve"> </w:t>
      </w:r>
      <w:r>
        <w:t>умеренной</w:t>
      </w:r>
      <w:r>
        <w:rPr>
          <w:spacing w:val="-1"/>
        </w:rPr>
        <w:t xml:space="preserve"> </w:t>
      </w:r>
      <w:r>
        <w:t>интенсивности.</w:t>
      </w:r>
    </w:p>
    <w:p w:rsidR="00292DCE" w:rsidRDefault="00292DCE">
      <w:pPr>
        <w:pStyle w:val="a3"/>
        <w:ind w:left="0"/>
        <w:rPr>
          <w:sz w:val="21"/>
        </w:rPr>
      </w:pPr>
    </w:p>
    <w:p w:rsidR="00292DCE" w:rsidRDefault="00F301D9" w:rsidP="000B0FD5">
      <w:pPr>
        <w:pStyle w:val="a5"/>
        <w:numPr>
          <w:ilvl w:val="1"/>
          <w:numId w:val="94"/>
        </w:numPr>
        <w:tabs>
          <w:tab w:val="left" w:pos="942"/>
        </w:tabs>
        <w:spacing w:line="254" w:lineRule="auto"/>
        <w:ind w:right="828"/>
        <w:rPr>
          <w:sz w:val="24"/>
        </w:rPr>
      </w:pPr>
      <w:r>
        <w:rPr>
          <w:sz w:val="24"/>
        </w:rPr>
        <w:t>Планируемые результаты освоения программы по физической культуре на уровне основного</w:t>
      </w:r>
      <w:r>
        <w:rPr>
          <w:spacing w:val="-57"/>
          <w:sz w:val="24"/>
        </w:rPr>
        <w:t xml:space="preserve"> </w:t>
      </w:r>
      <w:r>
        <w:rPr>
          <w:sz w:val="24"/>
        </w:rPr>
        <w:t>общего</w:t>
      </w:r>
      <w:r>
        <w:rPr>
          <w:spacing w:val="-2"/>
          <w:sz w:val="24"/>
        </w:rPr>
        <w:t xml:space="preserve"> </w:t>
      </w:r>
      <w:r>
        <w:rPr>
          <w:sz w:val="24"/>
        </w:rPr>
        <w:t>образования.</w:t>
      </w:r>
    </w:p>
    <w:p w:rsidR="00292DCE" w:rsidRDefault="00292DCE">
      <w:pPr>
        <w:pStyle w:val="a3"/>
        <w:spacing w:before="10"/>
        <w:ind w:left="0"/>
        <w:rPr>
          <w:sz w:val="20"/>
        </w:rPr>
      </w:pPr>
    </w:p>
    <w:p w:rsidR="00292DCE" w:rsidRDefault="00F301D9" w:rsidP="000B0FD5">
      <w:pPr>
        <w:pStyle w:val="a5"/>
        <w:numPr>
          <w:ilvl w:val="2"/>
          <w:numId w:val="94"/>
        </w:numPr>
        <w:tabs>
          <w:tab w:val="left" w:pos="1122"/>
        </w:tabs>
        <w:spacing w:line="254" w:lineRule="auto"/>
        <w:ind w:right="1110"/>
        <w:rPr>
          <w:sz w:val="24"/>
        </w:rPr>
      </w:pPr>
      <w:r>
        <w:rPr>
          <w:sz w:val="24"/>
        </w:rPr>
        <w:t>В результате изучения физической культуры на уровне основного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292DCE" w:rsidRDefault="00292DCE">
      <w:pPr>
        <w:pStyle w:val="a3"/>
        <w:spacing w:before="11"/>
        <w:ind w:left="0"/>
        <w:rPr>
          <w:sz w:val="20"/>
        </w:rPr>
      </w:pPr>
    </w:p>
    <w:p w:rsidR="00292DCE" w:rsidRDefault="00F301D9">
      <w:pPr>
        <w:pStyle w:val="a3"/>
        <w:spacing w:line="256" w:lineRule="auto"/>
        <w:ind w:right="887"/>
      </w:pPr>
      <w:r>
        <w:t>готовность проявлять интерес к истории и развитию физической культуры и спорта в Российской</w:t>
      </w:r>
      <w:r>
        <w:rPr>
          <w:spacing w:val="-57"/>
        </w:rPr>
        <w:t xml:space="preserve"> </w:t>
      </w:r>
      <w:r>
        <w:t>Федерации,</w:t>
      </w:r>
      <w:r>
        <w:rPr>
          <w:spacing w:val="-2"/>
        </w:rPr>
        <w:t xml:space="preserve"> </w:t>
      </w:r>
      <w:r>
        <w:t>гордиться</w:t>
      </w:r>
      <w:r>
        <w:rPr>
          <w:spacing w:val="-1"/>
        </w:rPr>
        <w:t xml:space="preserve"> </w:t>
      </w:r>
      <w:r>
        <w:t>победами</w:t>
      </w:r>
      <w:r>
        <w:rPr>
          <w:spacing w:val="-1"/>
        </w:rPr>
        <w:t xml:space="preserve"> </w:t>
      </w:r>
      <w:r>
        <w:t>выдающихся</w:t>
      </w:r>
      <w:r>
        <w:rPr>
          <w:spacing w:val="-4"/>
        </w:rPr>
        <w:t xml:space="preserve"> </w:t>
      </w:r>
      <w:r>
        <w:t>отечественных спортсменов-олимпийцев;</w:t>
      </w:r>
    </w:p>
    <w:p w:rsidR="00292DCE" w:rsidRDefault="00292DCE">
      <w:pPr>
        <w:pStyle w:val="a3"/>
        <w:spacing w:before="7"/>
        <w:ind w:left="0"/>
        <w:rPr>
          <w:sz w:val="20"/>
        </w:rPr>
      </w:pPr>
    </w:p>
    <w:p w:rsidR="00292DCE" w:rsidRDefault="00F301D9">
      <w:pPr>
        <w:pStyle w:val="a3"/>
        <w:spacing w:line="254" w:lineRule="auto"/>
        <w:ind w:right="552"/>
      </w:pPr>
      <w:r>
        <w:t>готовность отстаивать символы Российской Федерации во время спортивных соревнований, уважать</w:t>
      </w:r>
      <w:r>
        <w:rPr>
          <w:spacing w:val="-57"/>
        </w:rPr>
        <w:t xml:space="preserve"> </w:t>
      </w:r>
      <w:r>
        <w:t>традиции</w:t>
      </w:r>
      <w:r>
        <w:rPr>
          <w:spacing w:val="-1"/>
        </w:rPr>
        <w:t xml:space="preserve"> </w:t>
      </w:r>
      <w:r>
        <w:t>и</w:t>
      </w:r>
      <w:r>
        <w:rPr>
          <w:spacing w:val="-3"/>
        </w:rPr>
        <w:t xml:space="preserve"> </w:t>
      </w:r>
      <w:r>
        <w:t>принципы</w:t>
      </w:r>
      <w:r>
        <w:rPr>
          <w:spacing w:val="-1"/>
        </w:rPr>
        <w:t xml:space="preserve"> </w:t>
      </w:r>
      <w:r>
        <w:t>современных Олимпийских</w:t>
      </w:r>
      <w:r>
        <w:rPr>
          <w:spacing w:val="1"/>
        </w:rPr>
        <w:t xml:space="preserve"> </w:t>
      </w:r>
      <w:r>
        <w:t>игр</w:t>
      </w:r>
      <w:r>
        <w:rPr>
          <w:spacing w:val="-4"/>
        </w:rPr>
        <w:t xml:space="preserve"> </w:t>
      </w:r>
      <w:r>
        <w:t>и</w:t>
      </w:r>
      <w:r>
        <w:rPr>
          <w:spacing w:val="-1"/>
        </w:rPr>
        <w:t xml:space="preserve"> </w:t>
      </w:r>
      <w:r>
        <w:t>олимпийского</w:t>
      </w:r>
      <w:r>
        <w:rPr>
          <w:spacing w:val="-1"/>
        </w:rPr>
        <w:t xml:space="preserve"> </w:t>
      </w:r>
      <w:r>
        <w:t>движения;</w:t>
      </w:r>
    </w:p>
    <w:p w:rsidR="00292DCE" w:rsidRDefault="00292DCE">
      <w:pPr>
        <w:pStyle w:val="a3"/>
        <w:ind w:left="0"/>
        <w:rPr>
          <w:sz w:val="21"/>
        </w:rPr>
      </w:pPr>
    </w:p>
    <w:p w:rsidR="00292DCE" w:rsidRDefault="00F301D9">
      <w:pPr>
        <w:pStyle w:val="a3"/>
        <w:spacing w:line="254" w:lineRule="auto"/>
        <w:ind w:right="683"/>
      </w:pPr>
      <w:r>
        <w:t>готовность ориентироваться на моральные ценности и нормы межличностного взаимодействия при</w:t>
      </w:r>
      <w:r>
        <w:rPr>
          <w:spacing w:val="-57"/>
        </w:rPr>
        <w:t xml:space="preserve"> </w:t>
      </w:r>
      <w:r>
        <w:t>организации, планировании и проведении совместных занятий физической культурой и спортом,</w:t>
      </w:r>
      <w:r>
        <w:rPr>
          <w:spacing w:val="1"/>
        </w:rPr>
        <w:t xml:space="preserve"> </w:t>
      </w:r>
      <w:r>
        <w:t>оздоровительных</w:t>
      </w:r>
      <w:r>
        <w:rPr>
          <w:spacing w:val="1"/>
        </w:rPr>
        <w:t xml:space="preserve"> </w:t>
      </w:r>
      <w:r>
        <w:t>мероприятий в условиях</w:t>
      </w:r>
      <w:r>
        <w:rPr>
          <w:spacing w:val="2"/>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p>
    <w:p w:rsidR="00292DCE" w:rsidRDefault="00292DCE">
      <w:pPr>
        <w:pStyle w:val="a3"/>
        <w:spacing w:before="11"/>
        <w:ind w:left="0"/>
        <w:rPr>
          <w:sz w:val="20"/>
        </w:rPr>
      </w:pPr>
    </w:p>
    <w:p w:rsidR="00292DCE" w:rsidRDefault="00F301D9">
      <w:pPr>
        <w:pStyle w:val="a3"/>
        <w:spacing w:line="254" w:lineRule="auto"/>
        <w:ind w:right="1528"/>
      </w:pPr>
      <w:r>
        <w:t>готовность оценивать своё поведение и поступки во время проведения совместных занятий</w:t>
      </w:r>
      <w:r>
        <w:rPr>
          <w:spacing w:val="-57"/>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2"/>
        </w:rPr>
        <w:t xml:space="preserve"> </w:t>
      </w:r>
      <w:r>
        <w:t>спортивных</w:t>
      </w:r>
      <w:r>
        <w:rPr>
          <w:spacing w:val="-2"/>
        </w:rPr>
        <w:t xml:space="preserve"> </w:t>
      </w:r>
      <w:r>
        <w:t>мероприятиях</w:t>
      </w:r>
      <w:r>
        <w:rPr>
          <w:spacing w:val="-2"/>
        </w:rPr>
        <w:t xml:space="preserve"> </w:t>
      </w:r>
      <w:r>
        <w:t>и</w:t>
      </w:r>
      <w:r>
        <w:rPr>
          <w:spacing w:val="-1"/>
        </w:rPr>
        <w:t xml:space="preserve"> </w:t>
      </w:r>
      <w:r>
        <w:t>соревнованиях;</w:t>
      </w:r>
    </w:p>
    <w:p w:rsidR="00292DCE" w:rsidRDefault="00292DCE">
      <w:pPr>
        <w:pStyle w:val="a3"/>
        <w:spacing w:before="10"/>
        <w:ind w:left="0"/>
        <w:rPr>
          <w:sz w:val="20"/>
        </w:rPr>
      </w:pPr>
    </w:p>
    <w:p w:rsidR="00292DCE" w:rsidRDefault="00F301D9">
      <w:pPr>
        <w:pStyle w:val="a3"/>
        <w:spacing w:line="254" w:lineRule="auto"/>
        <w:ind w:right="1087"/>
      </w:pPr>
      <w:r>
        <w:t>готовность оказывать первую медицинскую помощь при травмах и ушибах, соблюдать правила</w:t>
      </w:r>
      <w:r>
        <w:rPr>
          <w:spacing w:val="-57"/>
        </w:rPr>
        <w:t xml:space="preserve"> </w:t>
      </w:r>
      <w:r>
        <w:t>техники</w:t>
      </w:r>
      <w:r>
        <w:rPr>
          <w:spacing w:val="-2"/>
        </w:rPr>
        <w:t xml:space="preserve"> </w:t>
      </w:r>
      <w:r>
        <w:t>безопасности</w:t>
      </w:r>
      <w:r>
        <w:rPr>
          <w:spacing w:val="-1"/>
        </w:rPr>
        <w:t xml:space="preserve"> </w:t>
      </w:r>
      <w:r>
        <w:t>во</w:t>
      </w:r>
      <w:r>
        <w:rPr>
          <w:spacing w:val="-3"/>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2"/>
        </w:rPr>
        <w:t xml:space="preserve"> </w:t>
      </w:r>
      <w:r>
        <w:t>культурой</w:t>
      </w:r>
      <w:r>
        <w:rPr>
          <w:spacing w:val="-1"/>
        </w:rPr>
        <w:t xml:space="preserve"> </w:t>
      </w:r>
      <w:r>
        <w:t>и</w:t>
      </w:r>
      <w:r>
        <w:rPr>
          <w:spacing w:val="-1"/>
        </w:rPr>
        <w:t xml:space="preserve"> </w:t>
      </w:r>
      <w:r>
        <w:t>спортом;</w:t>
      </w:r>
    </w:p>
    <w:p w:rsidR="00292DCE" w:rsidRDefault="00292DCE">
      <w:pPr>
        <w:pStyle w:val="a3"/>
        <w:spacing w:before="11"/>
        <w:ind w:left="0"/>
        <w:rPr>
          <w:sz w:val="20"/>
        </w:rPr>
      </w:pPr>
    </w:p>
    <w:p w:rsidR="00292DCE" w:rsidRDefault="00F301D9">
      <w:pPr>
        <w:pStyle w:val="a3"/>
        <w:spacing w:line="254" w:lineRule="auto"/>
        <w:ind w:right="484"/>
      </w:pPr>
      <w:r>
        <w:t>стремление к физическому совершенствованию, формированию культуры движения и телосложения,</w:t>
      </w:r>
      <w:r>
        <w:rPr>
          <w:spacing w:val="-57"/>
        </w:rPr>
        <w:t xml:space="preserve"> </w:t>
      </w:r>
      <w:r>
        <w:t>самовыражению</w:t>
      </w:r>
      <w:r>
        <w:rPr>
          <w:spacing w:val="-1"/>
        </w:rPr>
        <w:t xml:space="preserve"> </w:t>
      </w:r>
      <w:r>
        <w:t>в</w:t>
      </w:r>
      <w:r>
        <w:rPr>
          <w:spacing w:val="-1"/>
        </w:rPr>
        <w:t xml:space="preserve"> </w:t>
      </w:r>
      <w:r>
        <w:t>избранном</w:t>
      </w:r>
      <w:r>
        <w:rPr>
          <w:spacing w:val="-1"/>
        </w:rPr>
        <w:t xml:space="preserve"> </w:t>
      </w:r>
      <w:r>
        <w:t>виде</w:t>
      </w:r>
      <w:r>
        <w:rPr>
          <w:spacing w:val="-1"/>
        </w:rPr>
        <w:t xml:space="preserve"> </w:t>
      </w:r>
      <w:r>
        <w:t>спорта;</w:t>
      </w:r>
    </w:p>
    <w:p w:rsidR="00292DCE" w:rsidRDefault="00292DCE">
      <w:pPr>
        <w:pStyle w:val="a3"/>
        <w:spacing w:before="2"/>
        <w:ind w:left="0"/>
        <w:rPr>
          <w:sz w:val="21"/>
        </w:rPr>
      </w:pPr>
    </w:p>
    <w:p w:rsidR="00292DCE" w:rsidRDefault="00F301D9">
      <w:pPr>
        <w:pStyle w:val="a3"/>
        <w:spacing w:line="254" w:lineRule="auto"/>
        <w:ind w:right="479"/>
      </w:pPr>
      <w:r>
        <w:t>готовность организовывать и проводить занятия физической культурой и спортом на основе научных</w:t>
      </w:r>
      <w:r>
        <w:rPr>
          <w:spacing w:val="-57"/>
        </w:rPr>
        <w:t xml:space="preserve"> </w:t>
      </w:r>
      <w:r>
        <w:t>представлений о закономерностях физического развития и физической подготовленности с учётом</w:t>
      </w:r>
      <w:r>
        <w:rPr>
          <w:spacing w:val="1"/>
        </w:rPr>
        <w:t xml:space="preserve"> </w:t>
      </w:r>
      <w:r>
        <w:t>самостоятельных наблюдений</w:t>
      </w:r>
      <w:r>
        <w:rPr>
          <w:spacing w:val="-2"/>
        </w:rPr>
        <w:t xml:space="preserve"> </w:t>
      </w:r>
      <w:r>
        <w:t>за</w:t>
      </w:r>
      <w:r>
        <w:rPr>
          <w:spacing w:val="-1"/>
        </w:rPr>
        <w:t xml:space="preserve"> </w:t>
      </w:r>
      <w:r>
        <w:t>изменением</w:t>
      </w:r>
      <w:r>
        <w:rPr>
          <w:spacing w:val="-1"/>
        </w:rPr>
        <w:t xml:space="preserve"> </w:t>
      </w:r>
      <w:r>
        <w:t>их</w:t>
      </w:r>
      <w:r>
        <w:rPr>
          <w:spacing w:val="-2"/>
        </w:rPr>
        <w:t xml:space="preserve"> </w:t>
      </w:r>
      <w:r>
        <w:t>показателей;</w:t>
      </w:r>
    </w:p>
    <w:p w:rsidR="00292DCE" w:rsidRDefault="00292DCE">
      <w:pPr>
        <w:pStyle w:val="a3"/>
        <w:spacing w:before="10"/>
        <w:ind w:left="0"/>
        <w:rPr>
          <w:sz w:val="20"/>
        </w:rPr>
      </w:pPr>
    </w:p>
    <w:p w:rsidR="00292DCE" w:rsidRDefault="00F301D9">
      <w:pPr>
        <w:pStyle w:val="a3"/>
        <w:spacing w:before="1" w:line="254" w:lineRule="auto"/>
        <w:ind w:right="913"/>
      </w:pPr>
      <w:r>
        <w:t>осознание здоровья как базовой ценности человека, признание объективной необходимости в его</w:t>
      </w:r>
      <w:r>
        <w:rPr>
          <w:spacing w:val="-57"/>
        </w:rPr>
        <w:t xml:space="preserve"> </w:t>
      </w:r>
      <w:r>
        <w:t>укреплении</w:t>
      </w:r>
      <w:r>
        <w:rPr>
          <w:spacing w:val="-3"/>
        </w:rPr>
        <w:t xml:space="preserve"> </w:t>
      </w:r>
      <w:r>
        <w:t>и</w:t>
      </w:r>
      <w:r>
        <w:rPr>
          <w:spacing w:val="-2"/>
        </w:rPr>
        <w:t xml:space="preserve"> </w:t>
      </w:r>
      <w:r>
        <w:t>длительном</w:t>
      </w:r>
      <w:r>
        <w:rPr>
          <w:spacing w:val="-4"/>
        </w:rPr>
        <w:t xml:space="preserve"> </w:t>
      </w:r>
      <w:r>
        <w:t>сохранении</w:t>
      </w:r>
      <w:r>
        <w:rPr>
          <w:spacing w:val="-4"/>
        </w:rPr>
        <w:t xml:space="preserve"> </w:t>
      </w:r>
      <w:r>
        <w:t>посредством</w:t>
      </w:r>
      <w:r>
        <w:rPr>
          <w:spacing w:val="-4"/>
        </w:rPr>
        <w:t xml:space="preserve"> </w:t>
      </w:r>
      <w:r>
        <w:t>занятий</w:t>
      </w:r>
      <w:r>
        <w:rPr>
          <w:spacing w:val="-2"/>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292DCE" w:rsidRDefault="00292DCE">
      <w:pPr>
        <w:pStyle w:val="a3"/>
        <w:spacing w:before="10"/>
        <w:ind w:left="0"/>
        <w:rPr>
          <w:sz w:val="20"/>
        </w:rPr>
      </w:pPr>
    </w:p>
    <w:p w:rsidR="00292DCE" w:rsidRDefault="00F301D9">
      <w:pPr>
        <w:pStyle w:val="a3"/>
        <w:spacing w:line="254" w:lineRule="auto"/>
        <w:ind w:right="868"/>
      </w:pPr>
      <w:r>
        <w:t>осознание необходимости ведения здорового образа жизни как средства профилактики пагубного</w:t>
      </w:r>
      <w:r>
        <w:rPr>
          <w:spacing w:val="-57"/>
        </w:rPr>
        <w:t xml:space="preserve"> </w:t>
      </w:r>
      <w:r>
        <w:t>влияния</w:t>
      </w:r>
      <w:r>
        <w:rPr>
          <w:spacing w:val="-2"/>
        </w:rPr>
        <w:t xml:space="preserve"> </w:t>
      </w:r>
      <w:r>
        <w:t>вредных</w:t>
      </w:r>
      <w:r>
        <w:rPr>
          <w:spacing w:val="-2"/>
        </w:rPr>
        <w:t xml:space="preserve"> </w:t>
      </w:r>
      <w:r>
        <w:t>привычек</w:t>
      </w:r>
      <w:r>
        <w:rPr>
          <w:spacing w:val="-1"/>
        </w:rPr>
        <w:t xml:space="preserve"> </w:t>
      </w:r>
      <w:r>
        <w:t>на</w:t>
      </w:r>
      <w:r>
        <w:rPr>
          <w:spacing w:val="-2"/>
        </w:rPr>
        <w:t xml:space="preserve"> </w:t>
      </w:r>
      <w:r>
        <w:t>физическое,</w:t>
      </w:r>
      <w:r>
        <w:rPr>
          <w:spacing w:val="-1"/>
        </w:rPr>
        <w:t xml:space="preserve"> </w:t>
      </w:r>
      <w:r>
        <w:t>психическое</w:t>
      </w:r>
      <w:r>
        <w:rPr>
          <w:spacing w:val="-2"/>
        </w:rPr>
        <w:t xml:space="preserve"> </w:t>
      </w:r>
      <w:r>
        <w:t>и</w:t>
      </w:r>
      <w:r>
        <w:rPr>
          <w:spacing w:val="-1"/>
        </w:rPr>
        <w:t xml:space="preserve"> </w:t>
      </w:r>
      <w:r>
        <w:t>социальное</w:t>
      </w:r>
      <w:r>
        <w:rPr>
          <w:spacing w:val="-2"/>
        </w:rPr>
        <w:t xml:space="preserve"> </w:t>
      </w:r>
      <w:r>
        <w:t>здоровье</w:t>
      </w:r>
      <w:r>
        <w:rPr>
          <w:spacing w:val="-2"/>
        </w:rPr>
        <w:t xml:space="preserve"> </w:t>
      </w:r>
      <w:r>
        <w:t>человека;</w:t>
      </w:r>
    </w:p>
    <w:p w:rsidR="00292DCE" w:rsidRDefault="00292DCE">
      <w:pPr>
        <w:pStyle w:val="a3"/>
        <w:spacing w:before="11"/>
        <w:ind w:left="0"/>
        <w:rPr>
          <w:sz w:val="20"/>
        </w:rPr>
      </w:pPr>
    </w:p>
    <w:p w:rsidR="00292DCE" w:rsidRDefault="00F301D9">
      <w:pPr>
        <w:pStyle w:val="a3"/>
        <w:spacing w:line="254" w:lineRule="auto"/>
        <w:ind w:right="539"/>
      </w:pPr>
      <w:r>
        <w:t>способность адаптироваться к стрессовым ситуациям, осуществлять профилактические мероприятия</w:t>
      </w:r>
      <w:r>
        <w:rPr>
          <w:spacing w:val="-57"/>
        </w:rPr>
        <w:t xml:space="preserve"> </w:t>
      </w:r>
      <w:r>
        <w:t>по регулированию эмоциональных напряжений, активному восстановлению организма после</w:t>
      </w:r>
      <w:r>
        <w:rPr>
          <w:spacing w:val="1"/>
        </w:rPr>
        <w:t xml:space="preserve"> </w:t>
      </w:r>
      <w:r>
        <w:t>значительных</w:t>
      </w:r>
      <w:r>
        <w:rPr>
          <w:spacing w:val="2"/>
        </w:rPr>
        <w:t xml:space="preserve"> </w:t>
      </w:r>
      <w:r>
        <w:t>умственных</w:t>
      </w:r>
      <w:r>
        <w:rPr>
          <w:spacing w:val="1"/>
        </w:rPr>
        <w:t xml:space="preserve"> </w:t>
      </w:r>
      <w:r>
        <w:t>и физических</w:t>
      </w:r>
      <w:r>
        <w:rPr>
          <w:spacing w:val="1"/>
        </w:rPr>
        <w:t xml:space="preserve"> </w:t>
      </w:r>
      <w:r>
        <w:t>нагрузок;</w:t>
      </w:r>
    </w:p>
    <w:p w:rsidR="00292DCE" w:rsidRDefault="00292DCE">
      <w:pPr>
        <w:pStyle w:val="a3"/>
        <w:spacing w:before="11"/>
        <w:ind w:left="0"/>
        <w:rPr>
          <w:sz w:val="20"/>
        </w:rPr>
      </w:pPr>
    </w:p>
    <w:p w:rsidR="00292DCE" w:rsidRDefault="00F301D9">
      <w:pPr>
        <w:pStyle w:val="a3"/>
        <w:spacing w:line="256" w:lineRule="auto"/>
        <w:ind w:right="823"/>
      </w:pPr>
      <w:r>
        <w:t>готовность соблюдать правила безопасности во время занятий физической культурой и спортом,</w:t>
      </w:r>
      <w:r>
        <w:rPr>
          <w:spacing w:val="1"/>
        </w:rPr>
        <w:t xml:space="preserve"> </w:t>
      </w:r>
      <w:r>
        <w:t>проводить гигиенические и профилактические мероприятия по организации мест занятий, выбору</w:t>
      </w:r>
      <w:r>
        <w:rPr>
          <w:spacing w:val="-57"/>
        </w:rPr>
        <w:t xml:space="preserve"> </w:t>
      </w:r>
      <w:r>
        <w:t>спортивного</w:t>
      </w:r>
      <w:r>
        <w:rPr>
          <w:spacing w:val="-4"/>
        </w:rPr>
        <w:t xml:space="preserve"> </w:t>
      </w:r>
      <w:r>
        <w:t>инвентаря</w:t>
      </w:r>
      <w:r>
        <w:rPr>
          <w:spacing w:val="-3"/>
        </w:rPr>
        <w:t xml:space="preserve"> </w:t>
      </w:r>
      <w:r>
        <w:t>и оборудования,</w:t>
      </w:r>
      <w:r>
        <w:rPr>
          <w:spacing w:val="-1"/>
        </w:rPr>
        <w:t xml:space="preserve"> </w:t>
      </w:r>
      <w:r>
        <w:t>спортивной одежды;</w:t>
      </w:r>
    </w:p>
    <w:p w:rsidR="00292DCE" w:rsidRDefault="00292DCE">
      <w:pPr>
        <w:pStyle w:val="a3"/>
        <w:spacing w:before="5"/>
        <w:ind w:left="0"/>
        <w:rPr>
          <w:sz w:val="20"/>
        </w:rPr>
      </w:pPr>
    </w:p>
    <w:p w:rsidR="00292DCE" w:rsidRDefault="00F301D9">
      <w:pPr>
        <w:pStyle w:val="a3"/>
        <w:spacing w:line="254" w:lineRule="auto"/>
        <w:ind w:right="827"/>
      </w:pPr>
      <w:r>
        <w:t>готовность соблюдать правила и требования к организации бивуака во время туристских походов,</w:t>
      </w:r>
      <w:r>
        <w:rPr>
          <w:spacing w:val="-57"/>
        </w:rPr>
        <w:t xml:space="preserve"> </w:t>
      </w:r>
      <w:r>
        <w:t>противостоять</w:t>
      </w:r>
      <w:r>
        <w:rPr>
          <w:spacing w:val="-1"/>
        </w:rPr>
        <w:t xml:space="preserve"> </w:t>
      </w:r>
      <w:r>
        <w:t>действиям</w:t>
      </w:r>
      <w:r>
        <w:rPr>
          <w:spacing w:val="-2"/>
        </w:rPr>
        <w:t xml:space="preserve"> </w:t>
      </w:r>
      <w:r>
        <w:t>и</w:t>
      </w:r>
      <w:r>
        <w:rPr>
          <w:spacing w:val="-1"/>
        </w:rPr>
        <w:t xml:space="preserve"> </w:t>
      </w:r>
      <w:r>
        <w:t>поступкам, приносящим</w:t>
      </w:r>
      <w:r>
        <w:rPr>
          <w:spacing w:val="-2"/>
        </w:rPr>
        <w:t xml:space="preserve"> </w:t>
      </w:r>
      <w:r>
        <w:t>вред</w:t>
      </w:r>
      <w:r>
        <w:rPr>
          <w:spacing w:val="-1"/>
        </w:rPr>
        <w:t xml:space="preserve"> </w:t>
      </w:r>
      <w:r>
        <w:t>окружающей среде;</w:t>
      </w:r>
    </w:p>
    <w:p w:rsidR="00292DCE" w:rsidRDefault="00292DCE">
      <w:pPr>
        <w:pStyle w:val="a3"/>
        <w:spacing w:before="10"/>
        <w:ind w:left="0"/>
        <w:rPr>
          <w:sz w:val="20"/>
        </w:rPr>
      </w:pPr>
    </w:p>
    <w:p w:rsidR="00292DCE" w:rsidRDefault="00F301D9">
      <w:pPr>
        <w:pStyle w:val="a3"/>
        <w:spacing w:before="1" w:line="254" w:lineRule="auto"/>
        <w:ind w:right="1158"/>
      </w:pPr>
      <w:r>
        <w:t>освоение опыта взаимодействия со сверстниками, форм общения и поведения при выполнении</w:t>
      </w:r>
      <w:r>
        <w:rPr>
          <w:spacing w:val="-57"/>
        </w:rPr>
        <w:t xml:space="preserve"> </w:t>
      </w:r>
      <w:r>
        <w:t>учебных</w:t>
      </w:r>
      <w:r>
        <w:rPr>
          <w:spacing w:val="-3"/>
        </w:rPr>
        <w:t xml:space="preserve"> </w:t>
      </w:r>
      <w:r>
        <w:t>заданий</w:t>
      </w:r>
      <w:r>
        <w:rPr>
          <w:spacing w:val="-4"/>
        </w:rPr>
        <w:t xml:space="preserve"> </w:t>
      </w:r>
      <w:r>
        <w:t>на</w:t>
      </w:r>
      <w:r>
        <w:rPr>
          <w:spacing w:val="-3"/>
        </w:rPr>
        <w:t xml:space="preserve"> </w:t>
      </w:r>
      <w:r>
        <w:t>уроках</w:t>
      </w:r>
      <w:r>
        <w:rPr>
          <w:spacing w:val="1"/>
        </w:rPr>
        <w:t xml:space="preserve"> </w:t>
      </w:r>
      <w:r>
        <w:t>физической</w:t>
      </w:r>
      <w:r>
        <w:rPr>
          <w:spacing w:val="-3"/>
        </w:rPr>
        <w:t xml:space="preserve"> </w:t>
      </w:r>
      <w:r>
        <w:t>культуры,</w:t>
      </w:r>
      <w:r>
        <w:rPr>
          <w:spacing w:val="-4"/>
        </w:rPr>
        <w:t xml:space="preserve"> </w:t>
      </w:r>
      <w:r>
        <w:t>игровой</w:t>
      </w:r>
      <w:r>
        <w:rPr>
          <w:spacing w:val="-3"/>
        </w:rPr>
        <w:t xml:space="preserve"> </w:t>
      </w:r>
      <w:r>
        <w:t>и</w:t>
      </w:r>
      <w:r>
        <w:rPr>
          <w:spacing w:val="-4"/>
        </w:rPr>
        <w:t xml:space="preserve"> </w:t>
      </w:r>
      <w:r>
        <w:t>соревновательной</w:t>
      </w:r>
      <w:r>
        <w:rPr>
          <w:spacing w:val="-4"/>
        </w:rPr>
        <w:t xml:space="preserve"> </w:t>
      </w:r>
      <w:r>
        <w:t>деятельности;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07"/>
      </w:pPr>
      <w:r>
        <w:lastRenderedPageBreak/>
        <w:t>повышение компетентности в организации самостоятельных занятий физической культурой,</w:t>
      </w:r>
      <w:r>
        <w:rPr>
          <w:spacing w:val="1"/>
        </w:rPr>
        <w:t xml:space="preserve"> </w:t>
      </w:r>
      <w:r>
        <w:t>планировании их содержания и направленности в зависимости от индивидуальных интересов и</w:t>
      </w:r>
      <w:r>
        <w:rPr>
          <w:spacing w:val="-57"/>
        </w:rPr>
        <w:t xml:space="preserve"> </w:t>
      </w:r>
      <w:r>
        <w:t>потребностей;</w:t>
      </w:r>
    </w:p>
    <w:p w:rsidR="00292DCE" w:rsidRDefault="00292DCE">
      <w:pPr>
        <w:pStyle w:val="a3"/>
        <w:ind w:left="0"/>
        <w:rPr>
          <w:sz w:val="21"/>
        </w:rPr>
      </w:pPr>
    </w:p>
    <w:p w:rsidR="00292DCE" w:rsidRDefault="00F301D9">
      <w:pPr>
        <w:pStyle w:val="a3"/>
        <w:spacing w:line="254" w:lineRule="auto"/>
        <w:ind w:right="1485"/>
      </w:pPr>
      <w:r>
        <w:t>формирование представлений об основных понятиях и терминах физического воспитания и</w:t>
      </w:r>
      <w:r>
        <w:rPr>
          <w:spacing w:val="-57"/>
        </w:rPr>
        <w:t xml:space="preserve"> </w:t>
      </w:r>
      <w:r>
        <w:t>спортивной тренировки, умений руководствоваться ими в познавательной и практической</w:t>
      </w:r>
      <w:r>
        <w:rPr>
          <w:spacing w:val="1"/>
        </w:rPr>
        <w:t xml:space="preserve"> </w:t>
      </w:r>
      <w:r>
        <w:t>деятельности,</w:t>
      </w:r>
      <w:r>
        <w:rPr>
          <w:spacing w:val="-2"/>
        </w:rPr>
        <w:t xml:space="preserve"> </w:t>
      </w:r>
      <w:r>
        <w:t>общении</w:t>
      </w:r>
      <w:r>
        <w:rPr>
          <w:spacing w:val="-3"/>
        </w:rPr>
        <w:t xml:space="preserve"> </w:t>
      </w:r>
      <w:r>
        <w:t>со</w:t>
      </w:r>
      <w:r>
        <w:rPr>
          <w:spacing w:val="-1"/>
        </w:rPr>
        <w:t xml:space="preserve"> </w:t>
      </w:r>
      <w:r>
        <w:t>сверстниками,</w:t>
      </w:r>
      <w:r>
        <w:rPr>
          <w:spacing w:val="-1"/>
        </w:rPr>
        <w:t xml:space="preserve"> </w:t>
      </w:r>
      <w:r>
        <w:t>публичных выступлениях</w:t>
      </w:r>
      <w:r>
        <w:rPr>
          <w:spacing w:val="-2"/>
        </w:rPr>
        <w:t xml:space="preserve"> </w:t>
      </w:r>
      <w:r>
        <w:t>и</w:t>
      </w:r>
      <w:r>
        <w:rPr>
          <w:spacing w:val="-3"/>
        </w:rPr>
        <w:t xml:space="preserve"> </w:t>
      </w:r>
      <w:r>
        <w:t>дискуссиях.</w:t>
      </w:r>
    </w:p>
    <w:p w:rsidR="00292DCE" w:rsidRDefault="00292DCE">
      <w:pPr>
        <w:pStyle w:val="a3"/>
        <w:spacing w:before="11"/>
        <w:ind w:left="0"/>
        <w:rPr>
          <w:sz w:val="20"/>
        </w:rPr>
      </w:pPr>
    </w:p>
    <w:p w:rsidR="00292DCE" w:rsidRDefault="00F301D9" w:rsidP="000B0FD5">
      <w:pPr>
        <w:pStyle w:val="a5"/>
        <w:numPr>
          <w:ilvl w:val="2"/>
          <w:numId w:val="94"/>
        </w:numPr>
        <w:tabs>
          <w:tab w:val="left" w:pos="1122"/>
        </w:tabs>
        <w:spacing w:line="256" w:lineRule="auto"/>
        <w:ind w:right="420"/>
        <w:rPr>
          <w:sz w:val="24"/>
        </w:rPr>
      </w:pPr>
      <w:r>
        <w:rPr>
          <w:sz w:val="24"/>
        </w:rPr>
        <w:t>В результате изучения физической культуры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7"/>
          <w:sz w:val="24"/>
        </w:rPr>
        <w:t xml:space="preserve"> </w:t>
      </w:r>
      <w:r>
        <w:rPr>
          <w:sz w:val="24"/>
        </w:rPr>
        <w:t>коммуникативные</w:t>
      </w:r>
      <w:r>
        <w:rPr>
          <w:spacing w:val="-5"/>
          <w:sz w:val="24"/>
        </w:rPr>
        <w:t xml:space="preserve"> </w:t>
      </w:r>
      <w:r>
        <w:rPr>
          <w:sz w:val="24"/>
        </w:rPr>
        <w:t>учебные</w:t>
      </w:r>
      <w:r>
        <w:rPr>
          <w:spacing w:val="-6"/>
          <w:sz w:val="24"/>
        </w:rPr>
        <w:t xml:space="preserve"> </w:t>
      </w:r>
      <w:r>
        <w:rPr>
          <w:sz w:val="24"/>
        </w:rPr>
        <w:t>действия,</w:t>
      </w:r>
      <w:r>
        <w:rPr>
          <w:spacing w:val="-3"/>
          <w:sz w:val="24"/>
        </w:rPr>
        <w:t xml:space="preserve"> </w:t>
      </w:r>
      <w:r>
        <w:rPr>
          <w:sz w:val="24"/>
        </w:rPr>
        <w:t>универсальные</w:t>
      </w:r>
      <w:r>
        <w:rPr>
          <w:spacing w:val="-7"/>
          <w:sz w:val="24"/>
        </w:rPr>
        <w:t xml:space="preserve"> </w:t>
      </w:r>
      <w:r>
        <w:rPr>
          <w:sz w:val="24"/>
        </w:rPr>
        <w:t>регулятивные</w:t>
      </w:r>
      <w:r>
        <w:rPr>
          <w:spacing w:val="-1"/>
          <w:sz w:val="24"/>
        </w:rPr>
        <w:t xml:space="preserve"> </w:t>
      </w:r>
      <w:r>
        <w:rPr>
          <w:sz w:val="24"/>
        </w:rPr>
        <w:t>учебные</w:t>
      </w:r>
      <w:r>
        <w:rPr>
          <w:spacing w:val="-7"/>
          <w:sz w:val="24"/>
        </w:rPr>
        <w:t xml:space="preserve"> </w:t>
      </w:r>
      <w:r>
        <w:rPr>
          <w:sz w:val="24"/>
        </w:rPr>
        <w:t>действия.</w:t>
      </w:r>
    </w:p>
    <w:p w:rsidR="00292DCE" w:rsidRDefault="00292DCE">
      <w:pPr>
        <w:pStyle w:val="a3"/>
        <w:spacing w:before="5"/>
        <w:ind w:left="0"/>
        <w:rPr>
          <w:sz w:val="20"/>
        </w:rPr>
      </w:pPr>
    </w:p>
    <w:p w:rsidR="00292DCE" w:rsidRDefault="00F301D9" w:rsidP="000B0FD5">
      <w:pPr>
        <w:pStyle w:val="a5"/>
        <w:numPr>
          <w:ilvl w:val="3"/>
          <w:numId w:val="94"/>
        </w:numPr>
        <w:tabs>
          <w:tab w:val="left" w:pos="1302"/>
        </w:tabs>
        <w:spacing w:line="254" w:lineRule="auto"/>
        <w:ind w:right="605"/>
        <w:rPr>
          <w:sz w:val="24"/>
        </w:rPr>
      </w:pPr>
      <w:r>
        <w:rPr>
          <w:sz w:val="24"/>
        </w:rPr>
        <w:t>У обучающегося будут сформированы следующие универсальные познавательные учебные</w:t>
      </w:r>
      <w:r>
        <w:rPr>
          <w:spacing w:val="-57"/>
          <w:sz w:val="24"/>
        </w:rPr>
        <w:t xml:space="preserve"> </w:t>
      </w:r>
      <w:r>
        <w:rPr>
          <w:sz w:val="24"/>
        </w:rPr>
        <w:t>действия:</w:t>
      </w:r>
    </w:p>
    <w:p w:rsidR="00292DCE" w:rsidRDefault="00292DCE">
      <w:pPr>
        <w:pStyle w:val="a3"/>
        <w:spacing w:before="11"/>
        <w:ind w:left="0"/>
        <w:rPr>
          <w:sz w:val="20"/>
        </w:rPr>
      </w:pPr>
    </w:p>
    <w:p w:rsidR="00292DCE" w:rsidRDefault="00F301D9">
      <w:pPr>
        <w:pStyle w:val="a3"/>
        <w:spacing w:line="254" w:lineRule="auto"/>
        <w:ind w:right="873"/>
      </w:pPr>
      <w:r>
        <w:t>проводить сравнение соревновательных упражнений Олимпийских игр древности и современных</w:t>
      </w:r>
      <w:r>
        <w:rPr>
          <w:spacing w:val="-57"/>
        </w:rPr>
        <w:t xml:space="preserve"> </w:t>
      </w:r>
      <w:r>
        <w:t>Олимпийских</w:t>
      </w:r>
      <w:r>
        <w:rPr>
          <w:spacing w:val="1"/>
        </w:rPr>
        <w:t xml:space="preserve"> </w:t>
      </w:r>
      <w:r>
        <w:t>игр,</w:t>
      </w:r>
      <w:r>
        <w:rPr>
          <w:spacing w:val="-1"/>
        </w:rPr>
        <w:t xml:space="preserve"> </w:t>
      </w:r>
      <w:r>
        <w:t>выявлять их</w:t>
      </w:r>
      <w:r>
        <w:rPr>
          <w:spacing w:val="1"/>
        </w:rPr>
        <w:t xml:space="preserve"> </w:t>
      </w:r>
      <w:r>
        <w:t>общность</w:t>
      </w:r>
      <w:r>
        <w:rPr>
          <w:spacing w:val="-2"/>
        </w:rPr>
        <w:t xml:space="preserve"> </w:t>
      </w:r>
      <w:r>
        <w:t>и различия;</w:t>
      </w:r>
    </w:p>
    <w:p w:rsidR="00292DCE" w:rsidRDefault="00292DCE">
      <w:pPr>
        <w:pStyle w:val="a3"/>
        <w:spacing w:before="10"/>
        <w:ind w:left="0"/>
        <w:rPr>
          <w:sz w:val="20"/>
        </w:rPr>
      </w:pPr>
    </w:p>
    <w:p w:rsidR="00292DCE" w:rsidRDefault="00F301D9">
      <w:pPr>
        <w:pStyle w:val="a3"/>
        <w:spacing w:before="1" w:line="254" w:lineRule="auto"/>
        <w:ind w:right="735"/>
      </w:pPr>
      <w:r>
        <w:t>осмысливать Олимпийскую хартию как основополагающий документ современного олимпийского</w:t>
      </w:r>
      <w:r>
        <w:rPr>
          <w:spacing w:val="-57"/>
        </w:rPr>
        <w:t xml:space="preserve"> </w:t>
      </w:r>
      <w:r>
        <w:t>движения,</w:t>
      </w:r>
      <w:r>
        <w:rPr>
          <w:spacing w:val="-1"/>
        </w:rPr>
        <w:t xml:space="preserve"> </w:t>
      </w:r>
      <w:r>
        <w:t>приводить</w:t>
      </w:r>
      <w:r>
        <w:rPr>
          <w:spacing w:val="-1"/>
        </w:rPr>
        <w:t xml:space="preserve"> </w:t>
      </w:r>
      <w:r>
        <w:t>примеры её</w:t>
      </w:r>
      <w:r>
        <w:rPr>
          <w:spacing w:val="-2"/>
        </w:rPr>
        <w:t xml:space="preserve"> </w:t>
      </w:r>
      <w:r>
        <w:t>гуманистической направленности;</w:t>
      </w:r>
    </w:p>
    <w:p w:rsidR="00292DCE" w:rsidRDefault="00292DCE">
      <w:pPr>
        <w:pStyle w:val="a3"/>
        <w:spacing w:before="10"/>
        <w:ind w:left="0"/>
        <w:rPr>
          <w:sz w:val="20"/>
        </w:rPr>
      </w:pPr>
    </w:p>
    <w:p w:rsidR="00292DCE" w:rsidRDefault="00F301D9">
      <w:pPr>
        <w:pStyle w:val="a3"/>
        <w:spacing w:line="254" w:lineRule="auto"/>
        <w:ind w:right="981"/>
      </w:pPr>
      <w:r>
        <w:t>анализировать влияние занятий физической культурой и спортом на воспитание положительных</w:t>
      </w:r>
      <w:r>
        <w:rPr>
          <w:spacing w:val="-57"/>
        </w:rPr>
        <w:t xml:space="preserve"> </w:t>
      </w:r>
      <w:r>
        <w:t>качеств</w:t>
      </w:r>
      <w:r>
        <w:rPr>
          <w:spacing w:val="-3"/>
        </w:rPr>
        <w:t xml:space="preserve"> </w:t>
      </w:r>
      <w:r>
        <w:t>личности,</w:t>
      </w:r>
      <w:r>
        <w:rPr>
          <w:spacing w:val="1"/>
        </w:rPr>
        <w:t xml:space="preserve"> </w:t>
      </w:r>
      <w:r>
        <w:t>устанавливать</w:t>
      </w:r>
      <w:r>
        <w:rPr>
          <w:spacing w:val="-1"/>
        </w:rPr>
        <w:t xml:space="preserve"> </w:t>
      </w:r>
      <w:r>
        <w:t>возможность</w:t>
      </w:r>
      <w:r>
        <w:rPr>
          <w:spacing w:val="-3"/>
        </w:rPr>
        <w:t xml:space="preserve"> </w:t>
      </w:r>
      <w:r>
        <w:t>профилактики</w:t>
      </w:r>
      <w:r>
        <w:rPr>
          <w:spacing w:val="-1"/>
        </w:rPr>
        <w:t xml:space="preserve"> </w:t>
      </w:r>
      <w:r>
        <w:t>вредных</w:t>
      </w:r>
      <w:r>
        <w:rPr>
          <w:spacing w:val="1"/>
        </w:rPr>
        <w:t xml:space="preserve"> </w:t>
      </w:r>
      <w:r>
        <w:t>привычек;</w:t>
      </w:r>
    </w:p>
    <w:p w:rsidR="00292DCE" w:rsidRDefault="00292DCE">
      <w:pPr>
        <w:pStyle w:val="a3"/>
        <w:spacing w:before="11"/>
        <w:ind w:left="0"/>
        <w:rPr>
          <w:sz w:val="20"/>
        </w:rPr>
      </w:pPr>
    </w:p>
    <w:p w:rsidR="00292DCE" w:rsidRDefault="00F301D9">
      <w:pPr>
        <w:pStyle w:val="a3"/>
        <w:spacing w:line="256" w:lineRule="auto"/>
        <w:ind w:right="1007"/>
      </w:pPr>
      <w:r>
        <w:t>характеризовать туристские походы как форму активного отдыха, выявлять их целевое</w:t>
      </w:r>
      <w:r>
        <w:rPr>
          <w:spacing w:val="1"/>
        </w:rPr>
        <w:t xml:space="preserve"> </w:t>
      </w:r>
      <w:r>
        <w:t>предназначение в сохранении и укреплении здоровья, руководствоваться требованиями техники</w:t>
      </w:r>
      <w:r>
        <w:rPr>
          <w:spacing w:val="-57"/>
        </w:rPr>
        <w:t xml:space="preserve"> </w:t>
      </w:r>
      <w:r>
        <w:t>безопасности</w:t>
      </w:r>
      <w:r>
        <w:rPr>
          <w:spacing w:val="-1"/>
        </w:rPr>
        <w:t xml:space="preserve"> </w:t>
      </w:r>
      <w:r>
        <w:t>во</w:t>
      </w:r>
      <w:r>
        <w:rPr>
          <w:spacing w:val="-2"/>
        </w:rPr>
        <w:t xml:space="preserve"> </w:t>
      </w:r>
      <w:r>
        <w:t>время передвижения</w:t>
      </w:r>
      <w:r>
        <w:rPr>
          <w:spacing w:val="-1"/>
        </w:rPr>
        <w:t xml:space="preserve"> </w:t>
      </w:r>
      <w:r>
        <w:t>по маршруту</w:t>
      </w:r>
      <w:r>
        <w:rPr>
          <w:spacing w:val="-5"/>
        </w:rPr>
        <w:t xml:space="preserve"> </w:t>
      </w:r>
      <w:r>
        <w:t>и</w:t>
      </w:r>
      <w:r>
        <w:rPr>
          <w:spacing w:val="4"/>
        </w:rPr>
        <w:t xml:space="preserve"> </w:t>
      </w:r>
      <w:r>
        <w:t>организации</w:t>
      </w:r>
      <w:r>
        <w:rPr>
          <w:spacing w:val="-1"/>
        </w:rPr>
        <w:t xml:space="preserve"> </w:t>
      </w:r>
      <w:r>
        <w:t>бивуака;</w:t>
      </w:r>
    </w:p>
    <w:p w:rsidR="00292DCE" w:rsidRDefault="00292DCE">
      <w:pPr>
        <w:pStyle w:val="a3"/>
        <w:spacing w:before="5"/>
        <w:ind w:left="0"/>
        <w:rPr>
          <w:sz w:val="20"/>
        </w:rPr>
      </w:pPr>
    </w:p>
    <w:p w:rsidR="00292DCE" w:rsidRDefault="00F301D9">
      <w:pPr>
        <w:pStyle w:val="a3"/>
        <w:spacing w:line="254" w:lineRule="auto"/>
        <w:ind w:right="1035"/>
      </w:pPr>
      <w:r>
        <w:t>устанавливать причинно-следственную связь между планированием режима дня и изменениями</w:t>
      </w:r>
      <w:r>
        <w:rPr>
          <w:spacing w:val="-57"/>
        </w:rPr>
        <w:t xml:space="preserve"> </w:t>
      </w:r>
      <w:r>
        <w:t>показателей</w:t>
      </w:r>
      <w:r>
        <w:rPr>
          <w:spacing w:val="-1"/>
        </w:rPr>
        <w:t xml:space="preserve"> </w:t>
      </w:r>
      <w:r>
        <w:t>работоспособности;</w:t>
      </w:r>
    </w:p>
    <w:p w:rsidR="00292DCE" w:rsidRDefault="00292DCE">
      <w:pPr>
        <w:pStyle w:val="a3"/>
        <w:spacing w:before="10"/>
        <w:ind w:left="0"/>
        <w:rPr>
          <w:sz w:val="20"/>
        </w:rPr>
      </w:pPr>
    </w:p>
    <w:p w:rsidR="00292DCE" w:rsidRDefault="00F301D9">
      <w:pPr>
        <w:pStyle w:val="a3"/>
        <w:spacing w:before="1" w:line="254" w:lineRule="auto"/>
        <w:ind w:right="1046"/>
      </w:pPr>
      <w:r>
        <w:t>устанавливать связь негативного влияния нарушения осанки на состояние здоровья и выявлять</w:t>
      </w:r>
      <w:r>
        <w:rPr>
          <w:spacing w:val="1"/>
        </w:rPr>
        <w:t xml:space="preserve"> </w:t>
      </w:r>
      <w:r>
        <w:t>причины нарушений, измерять индивидуальную форму и составлять комплексы упражнений по</w:t>
      </w:r>
      <w:r>
        <w:rPr>
          <w:spacing w:val="-57"/>
        </w:rPr>
        <w:t xml:space="preserve"> </w:t>
      </w:r>
      <w:r>
        <w:t>профилактике</w:t>
      </w:r>
      <w:r>
        <w:rPr>
          <w:spacing w:val="-5"/>
        </w:rPr>
        <w:t xml:space="preserve"> </w:t>
      </w:r>
      <w:r>
        <w:t>и коррекции выявляемых</w:t>
      </w:r>
      <w:r>
        <w:rPr>
          <w:spacing w:val="-1"/>
        </w:rPr>
        <w:t xml:space="preserve"> </w:t>
      </w:r>
      <w:r>
        <w:t>нарушений;</w:t>
      </w:r>
    </w:p>
    <w:p w:rsidR="00292DCE" w:rsidRDefault="00292DCE">
      <w:pPr>
        <w:pStyle w:val="a3"/>
        <w:spacing w:before="10"/>
        <w:ind w:left="0"/>
        <w:rPr>
          <w:sz w:val="20"/>
        </w:rPr>
      </w:pPr>
    </w:p>
    <w:p w:rsidR="00292DCE" w:rsidRDefault="00F301D9">
      <w:pPr>
        <w:pStyle w:val="a3"/>
        <w:spacing w:line="254" w:lineRule="auto"/>
        <w:ind w:right="1507"/>
      </w:pPr>
      <w:r>
        <w:t>устанавливать причинно-следственную связь между уровнем развития физических качеств,</w:t>
      </w:r>
      <w:r>
        <w:rPr>
          <w:spacing w:val="-57"/>
        </w:rPr>
        <w:t xml:space="preserve"> </w:t>
      </w:r>
      <w:r>
        <w:t>состоянием</w:t>
      </w:r>
      <w:r>
        <w:rPr>
          <w:spacing w:val="-3"/>
        </w:rPr>
        <w:t xml:space="preserve"> </w:t>
      </w:r>
      <w:r>
        <w:t>здоровья</w:t>
      </w:r>
      <w:r>
        <w:rPr>
          <w:spacing w:val="-1"/>
        </w:rPr>
        <w:t xml:space="preserve"> </w:t>
      </w:r>
      <w:r>
        <w:t>и</w:t>
      </w:r>
      <w:r>
        <w:rPr>
          <w:spacing w:val="-4"/>
        </w:rPr>
        <w:t xml:space="preserve"> </w:t>
      </w:r>
      <w:r>
        <w:t>функциональными</w:t>
      </w:r>
      <w:r>
        <w:rPr>
          <w:spacing w:val="-1"/>
        </w:rPr>
        <w:t xml:space="preserve"> </w:t>
      </w:r>
      <w:r>
        <w:t>возможностями</w:t>
      </w:r>
      <w:r>
        <w:rPr>
          <w:spacing w:val="-1"/>
        </w:rPr>
        <w:t xml:space="preserve"> </w:t>
      </w:r>
      <w:r>
        <w:t>основных</w:t>
      </w:r>
      <w:r>
        <w:rPr>
          <w:spacing w:val="-3"/>
        </w:rPr>
        <w:t xml:space="preserve"> </w:t>
      </w:r>
      <w:r>
        <w:t>систем</w:t>
      </w:r>
      <w:r>
        <w:rPr>
          <w:spacing w:val="-2"/>
        </w:rPr>
        <w:t xml:space="preserve"> </w:t>
      </w:r>
      <w:r>
        <w:t>организма;</w:t>
      </w:r>
    </w:p>
    <w:p w:rsidR="00292DCE" w:rsidRDefault="00292DCE">
      <w:pPr>
        <w:pStyle w:val="a3"/>
        <w:spacing w:before="11"/>
        <w:ind w:left="0"/>
        <w:rPr>
          <w:sz w:val="20"/>
        </w:rPr>
      </w:pPr>
    </w:p>
    <w:p w:rsidR="00292DCE" w:rsidRDefault="00F301D9">
      <w:pPr>
        <w:pStyle w:val="a3"/>
        <w:spacing w:line="254" w:lineRule="auto"/>
        <w:ind w:right="978"/>
      </w:pPr>
      <w:r>
        <w:t>устанавливать причинно-следственную связь между качеством владения техникой физического</w:t>
      </w:r>
      <w:r>
        <w:rPr>
          <w:spacing w:val="1"/>
        </w:rPr>
        <w:t xml:space="preserve"> </w:t>
      </w:r>
      <w:r>
        <w:t>упражнения и возможностью возникновения травм и ушибов во время самостоятельных 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292DCE" w:rsidRDefault="00292DCE">
      <w:pPr>
        <w:pStyle w:val="a3"/>
        <w:ind w:left="0"/>
        <w:rPr>
          <w:sz w:val="21"/>
        </w:rPr>
      </w:pPr>
    </w:p>
    <w:p w:rsidR="00292DCE" w:rsidRDefault="00F301D9">
      <w:pPr>
        <w:pStyle w:val="a3"/>
        <w:spacing w:line="256" w:lineRule="auto"/>
        <w:ind w:right="1447"/>
      </w:pPr>
      <w:r>
        <w:t>устанавливать причинно-следственную связь между подготовкой мест занятий на открытых</w:t>
      </w:r>
      <w:r>
        <w:rPr>
          <w:spacing w:val="-57"/>
        </w:rPr>
        <w:t xml:space="preserve"> </w:t>
      </w:r>
      <w:r>
        <w:t>площадках</w:t>
      </w:r>
      <w:r>
        <w:rPr>
          <w:spacing w:val="-2"/>
        </w:rPr>
        <w:t xml:space="preserve"> </w:t>
      </w:r>
      <w:r>
        <w:t>и правилами предупреждения</w:t>
      </w:r>
      <w:r>
        <w:rPr>
          <w:spacing w:val="-1"/>
        </w:rPr>
        <w:t xml:space="preserve"> </w:t>
      </w:r>
      <w:r>
        <w:t>травматизма.</w:t>
      </w:r>
    </w:p>
    <w:p w:rsidR="00292DCE" w:rsidRDefault="00292DCE">
      <w:pPr>
        <w:pStyle w:val="a3"/>
        <w:spacing w:before="7"/>
        <w:ind w:left="0"/>
        <w:rPr>
          <w:sz w:val="20"/>
        </w:rPr>
      </w:pPr>
    </w:p>
    <w:p w:rsidR="00292DCE" w:rsidRDefault="00F301D9" w:rsidP="000B0FD5">
      <w:pPr>
        <w:pStyle w:val="a5"/>
        <w:numPr>
          <w:ilvl w:val="3"/>
          <w:numId w:val="94"/>
        </w:numPr>
        <w:tabs>
          <w:tab w:val="left" w:pos="1302"/>
        </w:tabs>
        <w:spacing w:line="254" w:lineRule="auto"/>
        <w:ind w:right="359"/>
        <w:rPr>
          <w:sz w:val="24"/>
        </w:rPr>
      </w:pPr>
      <w:r>
        <w:rPr>
          <w:sz w:val="24"/>
        </w:rPr>
        <w:t>У обучающегося будут сформированы следующие универсальные коммуникативные учебные</w:t>
      </w:r>
      <w:r>
        <w:rPr>
          <w:spacing w:val="-57"/>
          <w:sz w:val="24"/>
        </w:rPr>
        <w:t xml:space="preserve"> </w:t>
      </w:r>
      <w:r>
        <w:rPr>
          <w:sz w:val="24"/>
        </w:rPr>
        <w:t>действия:</w:t>
      </w:r>
    </w:p>
    <w:p w:rsidR="00292DCE" w:rsidRDefault="00292DCE">
      <w:pPr>
        <w:pStyle w:val="a3"/>
        <w:spacing w:before="11"/>
        <w:ind w:left="0"/>
        <w:rPr>
          <w:sz w:val="20"/>
        </w:rPr>
      </w:pPr>
    </w:p>
    <w:p w:rsidR="00292DCE" w:rsidRDefault="00F301D9">
      <w:pPr>
        <w:pStyle w:val="a3"/>
        <w:spacing w:line="254" w:lineRule="auto"/>
        <w:ind w:right="700"/>
      </w:pPr>
      <w:r>
        <w:t>выбирать, анализировать и систематизировать информацию из разных источников об образцах</w:t>
      </w:r>
      <w:r>
        <w:rPr>
          <w:spacing w:val="1"/>
        </w:rPr>
        <w:t xml:space="preserve"> </w:t>
      </w:r>
      <w:r>
        <w:t>техники выполнения разучиваемых упражнений, правилах планирования самостоятельных занятий</w:t>
      </w:r>
      <w:r>
        <w:rPr>
          <w:spacing w:val="-57"/>
        </w:rPr>
        <w:t xml:space="preserve"> </w:t>
      </w:r>
      <w:r>
        <w:t>физической</w:t>
      </w:r>
      <w:r>
        <w:rPr>
          <w:spacing w:val="-1"/>
        </w:rPr>
        <w:t xml:space="preserve"> </w:t>
      </w:r>
      <w:r>
        <w:t>и технической подготовкой;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14"/>
      </w:pPr>
      <w:r>
        <w:lastRenderedPageBreak/>
        <w:t>вести наблюдения за развитием физических качеств, сравнивать их показатели с данными возрастно-</w:t>
      </w:r>
      <w:r>
        <w:rPr>
          <w:spacing w:val="-57"/>
        </w:rPr>
        <w:t xml:space="preserve"> </w:t>
      </w:r>
      <w:r>
        <w:t>половых стандартов, составлять планы занятий на основе определённых правил и регулировать</w:t>
      </w:r>
      <w:r>
        <w:rPr>
          <w:spacing w:val="1"/>
        </w:rPr>
        <w:t xml:space="preserve"> </w:t>
      </w:r>
      <w:r>
        <w:t>нагрузку</w:t>
      </w:r>
      <w:r>
        <w:rPr>
          <w:spacing w:val="-6"/>
        </w:rPr>
        <w:t xml:space="preserve"> </w:t>
      </w:r>
      <w:r>
        <w:t>по частоте пульса</w:t>
      </w:r>
      <w:r>
        <w:rPr>
          <w:spacing w:val="-1"/>
        </w:rPr>
        <w:t xml:space="preserve"> </w:t>
      </w:r>
      <w:r>
        <w:t>и</w:t>
      </w:r>
      <w:r>
        <w:rPr>
          <w:spacing w:val="-1"/>
        </w:rPr>
        <w:t xml:space="preserve"> </w:t>
      </w:r>
      <w:r>
        <w:t>внешним</w:t>
      </w:r>
      <w:r>
        <w:rPr>
          <w:spacing w:val="-1"/>
        </w:rPr>
        <w:t xml:space="preserve"> </w:t>
      </w:r>
      <w:r>
        <w:t>признакам</w:t>
      </w:r>
      <w:r>
        <w:rPr>
          <w:spacing w:val="1"/>
        </w:rPr>
        <w:t xml:space="preserve"> </w:t>
      </w:r>
      <w:r>
        <w:t>утомления;</w:t>
      </w:r>
    </w:p>
    <w:p w:rsidR="00292DCE" w:rsidRDefault="00292DCE">
      <w:pPr>
        <w:pStyle w:val="a3"/>
        <w:ind w:left="0"/>
        <w:rPr>
          <w:sz w:val="21"/>
        </w:rPr>
      </w:pPr>
    </w:p>
    <w:p w:rsidR="00292DCE" w:rsidRDefault="00F301D9">
      <w:pPr>
        <w:pStyle w:val="a3"/>
        <w:spacing w:line="254" w:lineRule="auto"/>
        <w:ind w:right="347"/>
        <w:jc w:val="both"/>
      </w:pPr>
      <w:r>
        <w:t>описывать и анализировать технику разучиваемого упражнения, выделять фазы и элементы движений,</w:t>
      </w:r>
      <w:r>
        <w:rPr>
          <w:spacing w:val="-57"/>
        </w:rPr>
        <w:t xml:space="preserve"> </w:t>
      </w:r>
      <w:r>
        <w:t>подбирать подготовительные упражнения и планировать последовательность решения задач обучения,</w:t>
      </w:r>
      <w:r>
        <w:rPr>
          <w:spacing w:val="-57"/>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2"/>
        </w:rPr>
        <w:t xml:space="preserve"> </w:t>
      </w:r>
      <w:r>
        <w:t>сравнения</w:t>
      </w:r>
      <w:r>
        <w:rPr>
          <w:spacing w:val="-1"/>
        </w:rPr>
        <w:t xml:space="preserve"> </w:t>
      </w:r>
      <w:r>
        <w:t>с</w:t>
      </w:r>
      <w:r>
        <w:rPr>
          <w:spacing w:val="-2"/>
        </w:rPr>
        <w:t xml:space="preserve"> </w:t>
      </w:r>
      <w:r>
        <w:t>эталонным</w:t>
      </w:r>
      <w:r>
        <w:rPr>
          <w:spacing w:val="-2"/>
        </w:rPr>
        <w:t xml:space="preserve"> </w:t>
      </w:r>
      <w:r>
        <w:t>образцом;</w:t>
      </w:r>
    </w:p>
    <w:p w:rsidR="00292DCE" w:rsidRDefault="00292DCE">
      <w:pPr>
        <w:pStyle w:val="a3"/>
        <w:spacing w:before="11"/>
        <w:ind w:left="0"/>
        <w:rPr>
          <w:sz w:val="20"/>
        </w:rPr>
      </w:pPr>
    </w:p>
    <w:p w:rsidR="00292DCE" w:rsidRDefault="00F301D9">
      <w:pPr>
        <w:pStyle w:val="a3"/>
        <w:spacing w:line="256" w:lineRule="auto"/>
        <w:ind w:right="636"/>
      </w:pPr>
      <w:r>
        <w:t>наблюдать, анализировать и контролировать технику выполнения физических упражнений другими</w:t>
      </w:r>
      <w:r>
        <w:rPr>
          <w:spacing w:val="-57"/>
        </w:rPr>
        <w:t xml:space="preserve"> </w:t>
      </w:r>
      <w:r>
        <w:t>обучающимися, сравнивать её с эталонным образцом, выявлять ошибки и предлагать способы их</w:t>
      </w:r>
      <w:r>
        <w:rPr>
          <w:spacing w:val="1"/>
        </w:rPr>
        <w:t xml:space="preserve"> </w:t>
      </w:r>
      <w:r>
        <w:t>устранения;</w:t>
      </w:r>
    </w:p>
    <w:p w:rsidR="00292DCE" w:rsidRDefault="00292DCE">
      <w:pPr>
        <w:pStyle w:val="a3"/>
        <w:spacing w:before="5"/>
        <w:ind w:left="0"/>
        <w:rPr>
          <w:sz w:val="20"/>
        </w:rPr>
      </w:pPr>
    </w:p>
    <w:p w:rsidR="00292DCE" w:rsidRDefault="00F301D9">
      <w:pPr>
        <w:pStyle w:val="a3"/>
        <w:spacing w:line="254" w:lineRule="auto"/>
        <w:ind w:right="500"/>
      </w:pPr>
      <w:r>
        <w:t>изучать и коллективно обсуждать технику «иллюстративного образца» разучиваемого упражнения,</w:t>
      </w:r>
      <w:r>
        <w:rPr>
          <w:spacing w:val="1"/>
        </w:rPr>
        <w:t xml:space="preserve"> </w:t>
      </w:r>
      <w:r>
        <w:t>рассматривать и моделировать появление ошибок, анализировать возможные причины их появления,</w:t>
      </w:r>
      <w:r>
        <w:rPr>
          <w:spacing w:val="-57"/>
        </w:rPr>
        <w:t xml:space="preserve"> </w:t>
      </w:r>
      <w:r>
        <w:t>выяснять</w:t>
      </w:r>
      <w:r>
        <w:rPr>
          <w:spacing w:val="-1"/>
        </w:rPr>
        <w:t xml:space="preserve"> </w:t>
      </w:r>
      <w:r>
        <w:t>способы их</w:t>
      </w:r>
      <w:r>
        <w:rPr>
          <w:spacing w:val="4"/>
        </w:rPr>
        <w:t xml:space="preserve"> </w:t>
      </w:r>
      <w:r>
        <w:t>устранения.</w:t>
      </w:r>
    </w:p>
    <w:p w:rsidR="00292DCE" w:rsidRDefault="00292DCE">
      <w:pPr>
        <w:pStyle w:val="a3"/>
        <w:ind w:left="0"/>
        <w:rPr>
          <w:sz w:val="21"/>
        </w:rPr>
      </w:pPr>
    </w:p>
    <w:p w:rsidR="00292DCE" w:rsidRDefault="00F301D9" w:rsidP="000B0FD5">
      <w:pPr>
        <w:pStyle w:val="a5"/>
        <w:numPr>
          <w:ilvl w:val="3"/>
          <w:numId w:val="94"/>
        </w:numPr>
        <w:tabs>
          <w:tab w:val="left" w:pos="1302"/>
        </w:tabs>
        <w:spacing w:line="254" w:lineRule="auto"/>
        <w:ind w:right="821"/>
        <w:rPr>
          <w:sz w:val="24"/>
        </w:rPr>
      </w:pPr>
      <w:r>
        <w:rPr>
          <w:sz w:val="24"/>
        </w:rPr>
        <w:t>У обучающегося будут сформированы следующие универсальные регулятивные учебные</w:t>
      </w:r>
      <w:r>
        <w:rPr>
          <w:spacing w:val="-57"/>
          <w:sz w:val="24"/>
        </w:rPr>
        <w:t xml:space="preserve"> </w:t>
      </w:r>
      <w:r>
        <w:rPr>
          <w:sz w:val="24"/>
        </w:rPr>
        <w:t>действия:</w:t>
      </w:r>
    </w:p>
    <w:p w:rsidR="00292DCE" w:rsidRDefault="00292DCE">
      <w:pPr>
        <w:pStyle w:val="a3"/>
        <w:spacing w:before="10"/>
        <w:ind w:left="0"/>
        <w:rPr>
          <w:sz w:val="20"/>
        </w:rPr>
      </w:pPr>
    </w:p>
    <w:p w:rsidR="00292DCE" w:rsidRDefault="00F301D9">
      <w:pPr>
        <w:pStyle w:val="a3"/>
        <w:spacing w:line="254" w:lineRule="auto"/>
        <w:ind w:right="731"/>
      </w:pPr>
      <w:r>
        <w:t>составлять и выполнять индивидуальные комплексы физических упражнений с разной</w:t>
      </w:r>
      <w:r>
        <w:rPr>
          <w:spacing w:val="1"/>
        </w:rPr>
        <w:t xml:space="preserve"> </w:t>
      </w:r>
      <w:r>
        <w:t>функциональной направленностью, выявлять особенности их воздействия на состояние организма,</w:t>
      </w:r>
      <w:r>
        <w:rPr>
          <w:spacing w:val="-57"/>
        </w:rPr>
        <w:t xml:space="preserve"> </w:t>
      </w:r>
      <w:r>
        <w:t>развитие</w:t>
      </w:r>
      <w:r>
        <w:rPr>
          <w:spacing w:val="-3"/>
        </w:rPr>
        <w:t xml:space="preserve"> </w:t>
      </w:r>
      <w:r>
        <w:t>его</w:t>
      </w:r>
      <w:r>
        <w:rPr>
          <w:spacing w:val="-3"/>
        </w:rPr>
        <w:t xml:space="preserve"> </w:t>
      </w:r>
      <w:r>
        <w:t>резервных</w:t>
      </w:r>
      <w:r>
        <w:rPr>
          <w:spacing w:val="-2"/>
        </w:rPr>
        <w:t xml:space="preserve"> </w:t>
      </w:r>
      <w:r>
        <w:t>возможностей</w:t>
      </w:r>
      <w:r>
        <w:rPr>
          <w:spacing w:val="-2"/>
        </w:rPr>
        <w:t xml:space="preserve"> </w:t>
      </w:r>
      <w:r>
        <w:t>с</w:t>
      </w:r>
      <w:r>
        <w:rPr>
          <w:spacing w:val="-2"/>
        </w:rPr>
        <w:t xml:space="preserve"> </w:t>
      </w:r>
      <w:r>
        <w:t>помощью</w:t>
      </w:r>
      <w:r>
        <w:rPr>
          <w:spacing w:val="-2"/>
        </w:rPr>
        <w:t xml:space="preserve"> </w:t>
      </w:r>
      <w:r>
        <w:t>процедур</w:t>
      </w:r>
      <w:r>
        <w:rPr>
          <w:spacing w:val="-2"/>
        </w:rPr>
        <w:t xml:space="preserve"> </w:t>
      </w:r>
      <w:r>
        <w:t>контроля</w:t>
      </w:r>
      <w:r>
        <w:rPr>
          <w:spacing w:val="-5"/>
        </w:rPr>
        <w:t xml:space="preserve"> </w:t>
      </w:r>
      <w:r>
        <w:t>и</w:t>
      </w:r>
      <w:r>
        <w:rPr>
          <w:spacing w:val="-1"/>
        </w:rPr>
        <w:t xml:space="preserve"> </w:t>
      </w:r>
      <w:r>
        <w:t>функциональных</w:t>
      </w:r>
      <w:r>
        <w:rPr>
          <w:spacing w:val="-3"/>
        </w:rPr>
        <w:t xml:space="preserve"> </w:t>
      </w:r>
      <w:r>
        <w:t>проб;</w:t>
      </w:r>
    </w:p>
    <w:p w:rsidR="00292DCE" w:rsidRDefault="00292DCE">
      <w:pPr>
        <w:pStyle w:val="a3"/>
        <w:spacing w:before="11"/>
        <w:ind w:left="0"/>
        <w:rPr>
          <w:sz w:val="20"/>
        </w:rPr>
      </w:pPr>
    </w:p>
    <w:p w:rsidR="00292DCE" w:rsidRDefault="00F301D9">
      <w:pPr>
        <w:pStyle w:val="a3"/>
        <w:spacing w:line="254" w:lineRule="auto"/>
        <w:ind w:right="681"/>
      </w:pPr>
      <w:r>
        <w:t>составлять и выполнять акробатические и гимнастические комплексы упражнений, самостоятельно</w:t>
      </w:r>
      <w:r>
        <w:rPr>
          <w:spacing w:val="-57"/>
        </w:rPr>
        <w:t xml:space="preserve"> </w:t>
      </w:r>
      <w:r>
        <w:t>разучивать</w:t>
      </w:r>
      <w:r>
        <w:rPr>
          <w:spacing w:val="-1"/>
        </w:rPr>
        <w:t xml:space="preserve"> </w:t>
      </w:r>
      <w:r>
        <w:t>сложно-координированные</w:t>
      </w:r>
      <w:r>
        <w:rPr>
          <w:spacing w:val="-1"/>
        </w:rPr>
        <w:t xml:space="preserve"> </w:t>
      </w:r>
      <w:r>
        <w:t>упражнения на</w:t>
      </w:r>
      <w:r>
        <w:rPr>
          <w:spacing w:val="-2"/>
        </w:rPr>
        <w:t xml:space="preserve"> </w:t>
      </w:r>
      <w:r>
        <w:t>спортивных</w:t>
      </w:r>
      <w:r>
        <w:rPr>
          <w:spacing w:val="1"/>
        </w:rPr>
        <w:t xml:space="preserve"> </w:t>
      </w:r>
      <w:r>
        <w:t>снарядах;</w:t>
      </w:r>
    </w:p>
    <w:p w:rsidR="00292DCE" w:rsidRDefault="00292DCE">
      <w:pPr>
        <w:pStyle w:val="a3"/>
        <w:spacing w:before="2"/>
        <w:ind w:left="0"/>
        <w:rPr>
          <w:sz w:val="21"/>
        </w:rPr>
      </w:pPr>
    </w:p>
    <w:p w:rsidR="00292DCE" w:rsidRDefault="00F301D9">
      <w:pPr>
        <w:pStyle w:val="a3"/>
        <w:spacing w:line="254" w:lineRule="auto"/>
        <w:ind w:right="409"/>
        <w:jc w:val="both"/>
      </w:pPr>
      <w:r>
        <w:t>активно взаимодействовать в условиях учебной и игровой деятельности, ориентироваться на указания</w:t>
      </w:r>
      <w:r>
        <w:rPr>
          <w:spacing w:val="-57"/>
        </w:rPr>
        <w:t xml:space="preserve"> </w:t>
      </w:r>
      <w:r>
        <w:t>учителя и правила игры при возникновении конфликтных и нестандартных ситуаций, признавать своё</w:t>
      </w:r>
      <w:r>
        <w:rPr>
          <w:spacing w:val="-57"/>
        </w:rPr>
        <w:t xml:space="preserve"> </w:t>
      </w:r>
      <w:r>
        <w:t>право</w:t>
      </w:r>
      <w:r>
        <w:rPr>
          <w:spacing w:val="-2"/>
        </w:rPr>
        <w:t xml:space="preserve"> </w:t>
      </w:r>
      <w:r>
        <w:t>и право</w:t>
      </w:r>
      <w:r>
        <w:rPr>
          <w:spacing w:val="-2"/>
        </w:rPr>
        <w:t xml:space="preserve"> </w:t>
      </w:r>
      <w:r>
        <w:t>других</w:t>
      </w:r>
      <w:r>
        <w:rPr>
          <w:spacing w:val="2"/>
        </w:rPr>
        <w:t xml:space="preserve"> </w:t>
      </w:r>
      <w:r>
        <w:t>на</w:t>
      </w:r>
      <w:r>
        <w:rPr>
          <w:spacing w:val="-1"/>
        </w:rPr>
        <w:t xml:space="preserve"> </w:t>
      </w:r>
      <w:r>
        <w:t>ошибку,</w:t>
      </w:r>
      <w:r>
        <w:rPr>
          <w:spacing w:val="-1"/>
        </w:rPr>
        <w:t xml:space="preserve"> </w:t>
      </w:r>
      <w:r>
        <w:t>право</w:t>
      </w:r>
      <w:r>
        <w:rPr>
          <w:spacing w:val="-1"/>
        </w:rPr>
        <w:t xml:space="preserve"> </w:t>
      </w:r>
      <w:r>
        <w:t>на</w:t>
      </w:r>
      <w:r>
        <w:rPr>
          <w:spacing w:val="-2"/>
        </w:rPr>
        <w:t xml:space="preserve"> </w:t>
      </w:r>
      <w:r>
        <w:t>её</w:t>
      </w:r>
      <w:r>
        <w:rPr>
          <w:spacing w:val="1"/>
        </w:rPr>
        <w:t xml:space="preserve"> </w:t>
      </w:r>
      <w:r>
        <w:t>совместное</w:t>
      </w:r>
      <w:r>
        <w:rPr>
          <w:spacing w:val="-1"/>
        </w:rPr>
        <w:t xml:space="preserve"> </w:t>
      </w:r>
      <w:r>
        <w:t>исправление;</w:t>
      </w:r>
    </w:p>
    <w:p w:rsidR="00292DCE" w:rsidRDefault="00292DCE">
      <w:pPr>
        <w:pStyle w:val="a3"/>
        <w:spacing w:before="11"/>
        <w:ind w:left="0"/>
        <w:rPr>
          <w:sz w:val="20"/>
        </w:rPr>
      </w:pPr>
    </w:p>
    <w:p w:rsidR="00292DCE" w:rsidRDefault="00F301D9">
      <w:pPr>
        <w:pStyle w:val="a3"/>
        <w:spacing w:line="254" w:lineRule="auto"/>
        <w:ind w:right="419"/>
      </w:pPr>
      <w:r>
        <w:t>разучивать и выполнять технические действия в игровых видах спорта, активно взаимодействуют при</w:t>
      </w:r>
      <w:r>
        <w:rPr>
          <w:spacing w:val="-57"/>
        </w:rPr>
        <w:t xml:space="preserve"> </w:t>
      </w:r>
      <w:r>
        <w:t>совместных тактических действиях в защите и нападении, терпимо относится к ошибкам игроков</w:t>
      </w:r>
      <w:r>
        <w:rPr>
          <w:spacing w:val="1"/>
        </w:rPr>
        <w:t xml:space="preserve"> </w:t>
      </w:r>
      <w:r>
        <w:t>своей</w:t>
      </w:r>
      <w:r>
        <w:rPr>
          <w:spacing w:val="-1"/>
        </w:rPr>
        <w:t xml:space="preserve"> </w:t>
      </w:r>
      <w:r>
        <w:t>команды и команды соперников;</w:t>
      </w:r>
    </w:p>
    <w:p w:rsidR="00292DCE" w:rsidRDefault="00292DCE">
      <w:pPr>
        <w:pStyle w:val="a3"/>
        <w:spacing w:before="10"/>
        <w:ind w:left="0"/>
        <w:rPr>
          <w:sz w:val="20"/>
        </w:rPr>
      </w:pPr>
    </w:p>
    <w:p w:rsidR="00292DCE" w:rsidRDefault="00F301D9">
      <w:pPr>
        <w:pStyle w:val="a3"/>
        <w:spacing w:before="1" w:line="254" w:lineRule="auto"/>
        <w:ind w:right="368"/>
      </w:pPr>
      <w:r>
        <w:t>организовывать оказание первой помощи при травмах и ушибах во время самостоятельных занятий</w:t>
      </w:r>
      <w:r>
        <w:rPr>
          <w:spacing w:val="1"/>
        </w:rPr>
        <w:t xml:space="preserve"> </w:t>
      </w:r>
      <w:r>
        <w:t>физической культурой и спортом, применять способы и приёмы помощи в зависимости от характера и</w:t>
      </w:r>
      <w:r>
        <w:rPr>
          <w:spacing w:val="-57"/>
        </w:rPr>
        <w:t xml:space="preserve"> </w:t>
      </w:r>
      <w:r>
        <w:t>признаков</w:t>
      </w:r>
      <w:r>
        <w:rPr>
          <w:spacing w:val="-1"/>
        </w:rPr>
        <w:t xml:space="preserve"> </w:t>
      </w:r>
      <w:r>
        <w:t>полученной травмы.</w:t>
      </w:r>
    </w:p>
    <w:p w:rsidR="00292DCE" w:rsidRDefault="00292DCE">
      <w:pPr>
        <w:pStyle w:val="a3"/>
        <w:spacing w:before="4"/>
        <w:ind w:left="0"/>
        <w:rPr>
          <w:sz w:val="21"/>
        </w:rPr>
      </w:pPr>
    </w:p>
    <w:p w:rsidR="00292DCE" w:rsidRDefault="00F301D9" w:rsidP="000B0FD5">
      <w:pPr>
        <w:pStyle w:val="41"/>
        <w:numPr>
          <w:ilvl w:val="1"/>
          <w:numId w:val="89"/>
        </w:numPr>
        <w:tabs>
          <w:tab w:val="left" w:pos="942"/>
        </w:tabs>
        <w:spacing w:line="254" w:lineRule="auto"/>
        <w:ind w:right="1319"/>
      </w:pPr>
      <w:r>
        <w:t>Планируемые результаты освоения программы по физической культуре на уровне</w:t>
      </w:r>
      <w:r>
        <w:rPr>
          <w:spacing w:val="-57"/>
        </w:rPr>
        <w:t xml:space="preserve"> </w:t>
      </w:r>
      <w:r>
        <w:t>основного</w:t>
      </w:r>
      <w:r>
        <w:rPr>
          <w:spacing w:val="-1"/>
        </w:rPr>
        <w:t xml:space="preserve"> </w:t>
      </w:r>
      <w:r>
        <w:t>общего образования.</w:t>
      </w:r>
    </w:p>
    <w:p w:rsidR="00292DCE" w:rsidRDefault="00292DCE">
      <w:pPr>
        <w:pStyle w:val="a3"/>
        <w:spacing w:before="6"/>
        <w:ind w:left="0"/>
        <w:rPr>
          <w:b/>
          <w:sz w:val="20"/>
        </w:rPr>
      </w:pPr>
    </w:p>
    <w:p w:rsidR="00292DCE" w:rsidRDefault="00F301D9" w:rsidP="000B0FD5">
      <w:pPr>
        <w:pStyle w:val="a5"/>
        <w:numPr>
          <w:ilvl w:val="2"/>
          <w:numId w:val="89"/>
        </w:numPr>
        <w:tabs>
          <w:tab w:val="left" w:pos="1122"/>
        </w:tabs>
        <w:spacing w:line="256" w:lineRule="auto"/>
        <w:ind w:right="1106"/>
        <w:rPr>
          <w:sz w:val="24"/>
        </w:rPr>
      </w:pPr>
      <w:r>
        <w:rPr>
          <w:sz w:val="24"/>
        </w:rPr>
        <w:t>В результате изучения физической культуры на уровне основного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292DCE" w:rsidRDefault="00292DCE">
      <w:pPr>
        <w:pStyle w:val="a3"/>
        <w:spacing w:before="7"/>
        <w:ind w:left="0"/>
        <w:rPr>
          <w:sz w:val="20"/>
        </w:rPr>
      </w:pPr>
    </w:p>
    <w:p w:rsidR="00292DCE" w:rsidRDefault="00F301D9">
      <w:pPr>
        <w:pStyle w:val="a3"/>
        <w:spacing w:before="1" w:line="254" w:lineRule="auto"/>
        <w:ind w:right="887"/>
      </w:pPr>
      <w:r>
        <w:t>готовность проявлять интерес к истории и развитию физической культуры и спорта в Российской</w:t>
      </w:r>
      <w:r>
        <w:rPr>
          <w:spacing w:val="-57"/>
        </w:rPr>
        <w:t xml:space="preserve"> </w:t>
      </w:r>
      <w:r>
        <w:t>Федерации,</w:t>
      </w:r>
      <w:r>
        <w:rPr>
          <w:spacing w:val="-2"/>
        </w:rPr>
        <w:t xml:space="preserve"> </w:t>
      </w:r>
      <w:r>
        <w:t>гордиться</w:t>
      </w:r>
      <w:r>
        <w:rPr>
          <w:spacing w:val="-1"/>
        </w:rPr>
        <w:t xml:space="preserve"> </w:t>
      </w:r>
      <w:r>
        <w:t>победами</w:t>
      </w:r>
      <w:r>
        <w:rPr>
          <w:spacing w:val="-1"/>
        </w:rPr>
        <w:t xml:space="preserve"> </w:t>
      </w:r>
      <w:r>
        <w:t>выдающихся</w:t>
      </w:r>
      <w:r>
        <w:rPr>
          <w:spacing w:val="-4"/>
        </w:rPr>
        <w:t xml:space="preserve"> </w:t>
      </w:r>
      <w:r>
        <w:t>отечественных спортсменов-олимпийцев;</w:t>
      </w:r>
    </w:p>
    <w:p w:rsidR="00292DCE" w:rsidRDefault="00292DCE">
      <w:pPr>
        <w:pStyle w:val="a3"/>
        <w:spacing w:before="10"/>
        <w:ind w:left="0"/>
        <w:rPr>
          <w:sz w:val="20"/>
        </w:rPr>
      </w:pPr>
    </w:p>
    <w:p w:rsidR="00292DCE" w:rsidRDefault="00F301D9">
      <w:pPr>
        <w:pStyle w:val="a3"/>
        <w:spacing w:line="254" w:lineRule="auto"/>
        <w:ind w:right="552"/>
      </w:pPr>
      <w:r>
        <w:t>готовность отстаивать символы Российской Федерации во время спортивных соревнований, уважать</w:t>
      </w:r>
      <w:r>
        <w:rPr>
          <w:spacing w:val="-57"/>
        </w:rPr>
        <w:t xml:space="preserve"> </w:t>
      </w:r>
      <w:r>
        <w:t>традиции</w:t>
      </w:r>
      <w:r>
        <w:rPr>
          <w:spacing w:val="-1"/>
        </w:rPr>
        <w:t xml:space="preserve"> </w:t>
      </w:r>
      <w:r>
        <w:t>и</w:t>
      </w:r>
      <w:r>
        <w:rPr>
          <w:spacing w:val="-3"/>
        </w:rPr>
        <w:t xml:space="preserve"> </w:t>
      </w:r>
      <w:r>
        <w:t>принципы</w:t>
      </w:r>
      <w:r>
        <w:rPr>
          <w:spacing w:val="-1"/>
        </w:rPr>
        <w:t xml:space="preserve"> </w:t>
      </w:r>
      <w:r>
        <w:t>современных Олимпийских</w:t>
      </w:r>
      <w:r>
        <w:rPr>
          <w:spacing w:val="1"/>
        </w:rPr>
        <w:t xml:space="preserve"> </w:t>
      </w:r>
      <w:r>
        <w:t>игр</w:t>
      </w:r>
      <w:r>
        <w:rPr>
          <w:spacing w:val="-4"/>
        </w:rPr>
        <w:t xml:space="preserve"> </w:t>
      </w:r>
      <w:r>
        <w:t>и</w:t>
      </w:r>
      <w:r>
        <w:rPr>
          <w:spacing w:val="-1"/>
        </w:rPr>
        <w:t xml:space="preserve"> </w:t>
      </w:r>
      <w:r>
        <w:t>олимпийского</w:t>
      </w:r>
      <w:r>
        <w:rPr>
          <w:spacing w:val="-1"/>
        </w:rPr>
        <w:t xml:space="preserve"> </w:t>
      </w:r>
      <w:r>
        <w:t>движения;</w:t>
      </w:r>
    </w:p>
    <w:p w:rsidR="00292DCE" w:rsidRDefault="00292DCE">
      <w:pPr>
        <w:pStyle w:val="a3"/>
        <w:spacing w:before="10"/>
        <w:ind w:left="0"/>
        <w:rPr>
          <w:sz w:val="20"/>
        </w:rPr>
      </w:pPr>
    </w:p>
    <w:p w:rsidR="00292DCE" w:rsidRDefault="00F301D9">
      <w:pPr>
        <w:pStyle w:val="a3"/>
        <w:spacing w:before="1" w:line="254" w:lineRule="auto"/>
        <w:ind w:right="683"/>
      </w:pPr>
      <w:r>
        <w:t>готовность ориентироваться на моральные ценности и нормы межличностного взаимодействия при</w:t>
      </w:r>
      <w:r>
        <w:rPr>
          <w:spacing w:val="-57"/>
        </w:rPr>
        <w:t xml:space="preserve"> </w:t>
      </w:r>
      <w:r>
        <w:t>организации, планировании и проведении совместных занятий физической культурой и спортом,</w:t>
      </w:r>
      <w:r>
        <w:rPr>
          <w:spacing w:val="1"/>
        </w:rPr>
        <w:t xml:space="preserve"> </w:t>
      </w:r>
      <w:r>
        <w:t>оздоровительных</w:t>
      </w:r>
      <w:r>
        <w:rPr>
          <w:spacing w:val="1"/>
        </w:rPr>
        <w:t xml:space="preserve"> </w:t>
      </w:r>
      <w:r>
        <w:t>мероприятий в условиях</w:t>
      </w:r>
      <w:r>
        <w:rPr>
          <w:spacing w:val="2"/>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line="254" w:lineRule="auto"/>
        <w:ind w:right="1528"/>
      </w:pPr>
      <w:r>
        <w:lastRenderedPageBreak/>
        <w:t>готовность оценивать своё поведение и поступки во время проведения совместных занятий</w:t>
      </w:r>
      <w:r>
        <w:rPr>
          <w:spacing w:val="-57"/>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2"/>
        </w:rPr>
        <w:t xml:space="preserve"> </w:t>
      </w:r>
      <w:r>
        <w:t>спортивных</w:t>
      </w:r>
      <w:r>
        <w:rPr>
          <w:spacing w:val="-2"/>
        </w:rPr>
        <w:t xml:space="preserve"> </w:t>
      </w:r>
      <w:r>
        <w:t>мероприятиях</w:t>
      </w:r>
      <w:r>
        <w:rPr>
          <w:spacing w:val="-2"/>
        </w:rPr>
        <w:t xml:space="preserve"> </w:t>
      </w:r>
      <w:r>
        <w:t>и</w:t>
      </w:r>
      <w:r>
        <w:rPr>
          <w:spacing w:val="-1"/>
        </w:rPr>
        <w:t xml:space="preserve"> </w:t>
      </w:r>
      <w:r>
        <w:t>соревнованиях;</w:t>
      </w:r>
    </w:p>
    <w:p w:rsidR="00292DCE" w:rsidRDefault="00292DCE">
      <w:pPr>
        <w:pStyle w:val="a3"/>
        <w:ind w:left="0"/>
        <w:rPr>
          <w:sz w:val="21"/>
        </w:rPr>
      </w:pPr>
    </w:p>
    <w:p w:rsidR="00292DCE" w:rsidRDefault="00F301D9">
      <w:pPr>
        <w:pStyle w:val="a3"/>
        <w:spacing w:line="254" w:lineRule="auto"/>
        <w:ind w:right="1087"/>
      </w:pPr>
      <w:r>
        <w:t>готовность оказывать первую медицинскую помощь при травмах и ушибах, соблюдать правила</w:t>
      </w:r>
      <w:r>
        <w:rPr>
          <w:spacing w:val="-57"/>
        </w:rPr>
        <w:t xml:space="preserve"> </w:t>
      </w:r>
      <w:r>
        <w:t>техники</w:t>
      </w:r>
      <w:r>
        <w:rPr>
          <w:spacing w:val="-2"/>
        </w:rPr>
        <w:t xml:space="preserve"> </w:t>
      </w:r>
      <w:r>
        <w:t>безопасности</w:t>
      </w:r>
      <w:r>
        <w:rPr>
          <w:spacing w:val="-1"/>
        </w:rPr>
        <w:t xml:space="preserve"> </w:t>
      </w:r>
      <w:r>
        <w:t>во</w:t>
      </w:r>
      <w:r>
        <w:rPr>
          <w:spacing w:val="-2"/>
        </w:rPr>
        <w:t xml:space="preserve"> </w:t>
      </w:r>
      <w:r>
        <w:t>время</w:t>
      </w:r>
      <w:r>
        <w:rPr>
          <w:spacing w:val="-1"/>
        </w:rPr>
        <w:t xml:space="preserve"> </w:t>
      </w:r>
      <w:r>
        <w:t>совместных занятий</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p>
    <w:p w:rsidR="00292DCE" w:rsidRDefault="00292DCE">
      <w:pPr>
        <w:pStyle w:val="a3"/>
        <w:spacing w:before="10"/>
        <w:ind w:left="0"/>
        <w:rPr>
          <w:sz w:val="20"/>
        </w:rPr>
      </w:pPr>
    </w:p>
    <w:p w:rsidR="00292DCE" w:rsidRDefault="00F301D9">
      <w:pPr>
        <w:pStyle w:val="a3"/>
        <w:spacing w:line="254" w:lineRule="auto"/>
        <w:ind w:right="484"/>
      </w:pPr>
      <w:r>
        <w:t>стремление к физическому совершенствованию, формированию культуры движения и телосложения,</w:t>
      </w:r>
      <w:r>
        <w:rPr>
          <w:spacing w:val="-57"/>
        </w:rPr>
        <w:t xml:space="preserve"> </w:t>
      </w:r>
      <w:r>
        <w:t>самовыражению</w:t>
      </w:r>
      <w:r>
        <w:rPr>
          <w:spacing w:val="-1"/>
        </w:rPr>
        <w:t xml:space="preserve"> </w:t>
      </w:r>
      <w:r>
        <w:t>в</w:t>
      </w:r>
      <w:r>
        <w:rPr>
          <w:spacing w:val="-1"/>
        </w:rPr>
        <w:t xml:space="preserve"> </w:t>
      </w:r>
      <w:r>
        <w:t>избранном</w:t>
      </w:r>
      <w:r>
        <w:rPr>
          <w:spacing w:val="-1"/>
        </w:rPr>
        <w:t xml:space="preserve"> </w:t>
      </w:r>
      <w:r>
        <w:t>виде</w:t>
      </w:r>
      <w:r>
        <w:rPr>
          <w:spacing w:val="-1"/>
        </w:rPr>
        <w:t xml:space="preserve"> </w:t>
      </w:r>
      <w:r>
        <w:t>спорта;</w:t>
      </w:r>
    </w:p>
    <w:p w:rsidR="00292DCE" w:rsidRDefault="00292DCE">
      <w:pPr>
        <w:pStyle w:val="a3"/>
        <w:spacing w:before="11"/>
        <w:ind w:left="0"/>
        <w:rPr>
          <w:sz w:val="20"/>
        </w:rPr>
      </w:pPr>
    </w:p>
    <w:p w:rsidR="00292DCE" w:rsidRDefault="00F301D9">
      <w:pPr>
        <w:pStyle w:val="a3"/>
        <w:spacing w:line="256" w:lineRule="auto"/>
        <w:ind w:right="479"/>
      </w:pPr>
      <w:r>
        <w:t>готовность организовывать и проводить занятия физической культурой и спортом на основе научных</w:t>
      </w:r>
      <w:r>
        <w:rPr>
          <w:spacing w:val="-57"/>
        </w:rPr>
        <w:t xml:space="preserve"> </w:t>
      </w:r>
      <w:r>
        <w:t>представлений о закономерностях физического развития и физической подготовленности с учётом</w:t>
      </w:r>
      <w:r>
        <w:rPr>
          <w:spacing w:val="1"/>
        </w:rPr>
        <w:t xml:space="preserve"> </w:t>
      </w:r>
      <w:r>
        <w:t>самостоятельных наблюдений</w:t>
      </w:r>
      <w:r>
        <w:rPr>
          <w:spacing w:val="-2"/>
        </w:rPr>
        <w:t xml:space="preserve"> </w:t>
      </w:r>
      <w:r>
        <w:t>за</w:t>
      </w:r>
      <w:r>
        <w:rPr>
          <w:spacing w:val="-1"/>
        </w:rPr>
        <w:t xml:space="preserve"> </w:t>
      </w:r>
      <w:r>
        <w:t>изменением</w:t>
      </w:r>
      <w:r>
        <w:rPr>
          <w:spacing w:val="-1"/>
        </w:rPr>
        <w:t xml:space="preserve"> </w:t>
      </w:r>
      <w:r>
        <w:t>их</w:t>
      </w:r>
      <w:r>
        <w:rPr>
          <w:spacing w:val="-2"/>
        </w:rPr>
        <w:t xml:space="preserve"> </w:t>
      </w:r>
      <w:r>
        <w:t>показателей;</w:t>
      </w:r>
    </w:p>
    <w:p w:rsidR="00292DCE" w:rsidRDefault="00292DCE">
      <w:pPr>
        <w:pStyle w:val="a3"/>
        <w:spacing w:before="5"/>
        <w:ind w:left="0"/>
        <w:rPr>
          <w:sz w:val="20"/>
        </w:rPr>
      </w:pPr>
    </w:p>
    <w:p w:rsidR="00292DCE" w:rsidRDefault="00F301D9">
      <w:pPr>
        <w:pStyle w:val="a3"/>
        <w:spacing w:line="254" w:lineRule="auto"/>
        <w:ind w:right="913"/>
      </w:pPr>
      <w:r>
        <w:t>осознание здоровья как базовой ценности человека, признание объективной необходимости в его</w:t>
      </w:r>
      <w:r>
        <w:rPr>
          <w:spacing w:val="-57"/>
        </w:rPr>
        <w:t xml:space="preserve"> </w:t>
      </w:r>
      <w:r>
        <w:t>укреплении</w:t>
      </w:r>
      <w:r>
        <w:rPr>
          <w:spacing w:val="-3"/>
        </w:rPr>
        <w:t xml:space="preserve"> </w:t>
      </w:r>
      <w:r>
        <w:t>и</w:t>
      </w:r>
      <w:r>
        <w:rPr>
          <w:spacing w:val="-2"/>
        </w:rPr>
        <w:t xml:space="preserve"> </w:t>
      </w:r>
      <w:r>
        <w:t>длительном</w:t>
      </w:r>
      <w:r>
        <w:rPr>
          <w:spacing w:val="-3"/>
        </w:rPr>
        <w:t xml:space="preserve"> </w:t>
      </w:r>
      <w:r>
        <w:t>сохранении</w:t>
      </w:r>
      <w:r>
        <w:rPr>
          <w:spacing w:val="-4"/>
        </w:rPr>
        <w:t xml:space="preserve"> </w:t>
      </w:r>
      <w:r>
        <w:t>посредством</w:t>
      </w:r>
      <w:r>
        <w:rPr>
          <w:spacing w:val="-4"/>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292DCE" w:rsidRDefault="00292DCE">
      <w:pPr>
        <w:pStyle w:val="a3"/>
        <w:spacing w:before="11"/>
        <w:ind w:left="0"/>
        <w:rPr>
          <w:sz w:val="20"/>
        </w:rPr>
      </w:pPr>
    </w:p>
    <w:p w:rsidR="00292DCE" w:rsidRDefault="00F301D9">
      <w:pPr>
        <w:pStyle w:val="a3"/>
        <w:spacing w:line="254" w:lineRule="auto"/>
        <w:ind w:right="868"/>
      </w:pPr>
      <w:r>
        <w:t>осознание необходимости ведения здорового образа жизни как средства профилактики пагубного</w:t>
      </w:r>
      <w:r>
        <w:rPr>
          <w:spacing w:val="-57"/>
        </w:rPr>
        <w:t xml:space="preserve"> </w:t>
      </w:r>
      <w:r>
        <w:t>влияния</w:t>
      </w:r>
      <w:r>
        <w:rPr>
          <w:spacing w:val="-2"/>
        </w:rPr>
        <w:t xml:space="preserve"> </w:t>
      </w:r>
      <w:r>
        <w:t>вредных</w:t>
      </w:r>
      <w:r>
        <w:rPr>
          <w:spacing w:val="-2"/>
        </w:rPr>
        <w:t xml:space="preserve"> </w:t>
      </w:r>
      <w:r>
        <w:t>привычек</w:t>
      </w:r>
      <w:r>
        <w:rPr>
          <w:spacing w:val="-2"/>
        </w:rPr>
        <w:t xml:space="preserve"> </w:t>
      </w:r>
      <w:r>
        <w:t>на</w:t>
      </w:r>
      <w:r>
        <w:rPr>
          <w:spacing w:val="-2"/>
        </w:rPr>
        <w:t xml:space="preserve"> </w:t>
      </w:r>
      <w:r>
        <w:t>физическое,</w:t>
      </w:r>
      <w:r>
        <w:rPr>
          <w:spacing w:val="-1"/>
        </w:rPr>
        <w:t xml:space="preserve"> </w:t>
      </w:r>
      <w:r>
        <w:t>психическое</w:t>
      </w:r>
      <w:r>
        <w:rPr>
          <w:spacing w:val="-3"/>
        </w:rPr>
        <w:t xml:space="preserve"> </w:t>
      </w:r>
      <w:r>
        <w:t>и</w:t>
      </w:r>
      <w:r>
        <w:rPr>
          <w:spacing w:val="-1"/>
        </w:rPr>
        <w:t xml:space="preserve"> </w:t>
      </w:r>
      <w:r>
        <w:t>социальное</w:t>
      </w:r>
      <w:r>
        <w:rPr>
          <w:spacing w:val="-2"/>
        </w:rPr>
        <w:t xml:space="preserve"> </w:t>
      </w:r>
      <w:r>
        <w:t>здоровье</w:t>
      </w:r>
      <w:r>
        <w:rPr>
          <w:spacing w:val="-3"/>
        </w:rPr>
        <w:t xml:space="preserve"> </w:t>
      </w:r>
      <w:r>
        <w:t>человека;</w:t>
      </w:r>
    </w:p>
    <w:p w:rsidR="00292DCE" w:rsidRDefault="00292DCE">
      <w:pPr>
        <w:pStyle w:val="a3"/>
        <w:spacing w:before="10"/>
        <w:ind w:left="0"/>
        <w:rPr>
          <w:sz w:val="20"/>
        </w:rPr>
      </w:pPr>
    </w:p>
    <w:p w:rsidR="00292DCE" w:rsidRDefault="00F301D9">
      <w:pPr>
        <w:pStyle w:val="a3"/>
        <w:spacing w:before="1" w:line="254" w:lineRule="auto"/>
        <w:ind w:right="539"/>
      </w:pPr>
      <w:r>
        <w:t>способность адаптироваться к стрессовым ситуациям, осуществлять профилактические мероприятия</w:t>
      </w:r>
      <w:r>
        <w:rPr>
          <w:spacing w:val="-57"/>
        </w:rPr>
        <w:t xml:space="preserve"> </w:t>
      </w:r>
      <w:r>
        <w:t>по регулированию эмоциональных напряжений, активному восстановлению организма после</w:t>
      </w:r>
      <w:r>
        <w:rPr>
          <w:spacing w:val="1"/>
        </w:rPr>
        <w:t xml:space="preserve"> </w:t>
      </w:r>
      <w:r>
        <w:t>значительных</w:t>
      </w:r>
      <w:r>
        <w:rPr>
          <w:spacing w:val="2"/>
        </w:rPr>
        <w:t xml:space="preserve"> </w:t>
      </w:r>
      <w:r>
        <w:t>умственных</w:t>
      </w:r>
      <w:r>
        <w:rPr>
          <w:spacing w:val="1"/>
        </w:rPr>
        <w:t xml:space="preserve"> </w:t>
      </w:r>
      <w:r>
        <w:t>и физических</w:t>
      </w:r>
      <w:r>
        <w:rPr>
          <w:spacing w:val="1"/>
        </w:rPr>
        <w:t xml:space="preserve"> </w:t>
      </w:r>
      <w:r>
        <w:t>нагрузок;</w:t>
      </w:r>
    </w:p>
    <w:p w:rsidR="00292DCE" w:rsidRDefault="00292DCE">
      <w:pPr>
        <w:pStyle w:val="a3"/>
        <w:spacing w:before="10"/>
        <w:ind w:left="0"/>
        <w:rPr>
          <w:sz w:val="20"/>
        </w:rPr>
      </w:pPr>
    </w:p>
    <w:p w:rsidR="00292DCE" w:rsidRDefault="00F301D9">
      <w:pPr>
        <w:pStyle w:val="a3"/>
        <w:spacing w:line="254" w:lineRule="auto"/>
        <w:ind w:right="823"/>
      </w:pPr>
      <w:r>
        <w:t>готовность соблюдать правила безопасности во время занятий физической культурой и спортом,</w:t>
      </w:r>
      <w:r>
        <w:rPr>
          <w:spacing w:val="1"/>
        </w:rPr>
        <w:t xml:space="preserve"> </w:t>
      </w:r>
      <w:r>
        <w:t>проводить гигиенические и профилактические мероприятия по организации мест занятий, выбору</w:t>
      </w:r>
      <w:r>
        <w:rPr>
          <w:spacing w:val="-57"/>
        </w:rPr>
        <w:t xml:space="preserve"> </w:t>
      </w:r>
      <w:r>
        <w:t>спортивного</w:t>
      </w:r>
      <w:r>
        <w:rPr>
          <w:spacing w:val="-4"/>
        </w:rPr>
        <w:t xml:space="preserve"> </w:t>
      </w:r>
      <w:r>
        <w:t>инвентаря</w:t>
      </w:r>
      <w:r>
        <w:rPr>
          <w:spacing w:val="-3"/>
        </w:rPr>
        <w:t xml:space="preserve"> </w:t>
      </w:r>
      <w:r>
        <w:t>и оборудования,</w:t>
      </w:r>
      <w:r>
        <w:rPr>
          <w:spacing w:val="-1"/>
        </w:rPr>
        <w:t xml:space="preserve"> </w:t>
      </w:r>
      <w:r>
        <w:t>спортивной одежды;</w:t>
      </w:r>
    </w:p>
    <w:p w:rsidR="00292DCE" w:rsidRDefault="00292DCE">
      <w:pPr>
        <w:pStyle w:val="a3"/>
        <w:spacing w:before="2"/>
        <w:ind w:left="0"/>
        <w:rPr>
          <w:sz w:val="21"/>
        </w:rPr>
      </w:pPr>
    </w:p>
    <w:p w:rsidR="00292DCE" w:rsidRDefault="00F301D9">
      <w:pPr>
        <w:pStyle w:val="a3"/>
        <w:spacing w:before="1" w:line="254" w:lineRule="auto"/>
        <w:ind w:right="827"/>
      </w:pPr>
      <w:r>
        <w:t>готовность соблюдать правила и требования к организации бивуака во время туристских походов,</w:t>
      </w:r>
      <w:r>
        <w:rPr>
          <w:spacing w:val="-57"/>
        </w:rPr>
        <w:t xml:space="preserve"> </w:t>
      </w:r>
      <w:r>
        <w:t>противостоять</w:t>
      </w:r>
      <w:r>
        <w:rPr>
          <w:spacing w:val="-1"/>
        </w:rPr>
        <w:t xml:space="preserve"> </w:t>
      </w:r>
      <w:r>
        <w:t>действиям</w:t>
      </w:r>
      <w:r>
        <w:rPr>
          <w:spacing w:val="-2"/>
        </w:rPr>
        <w:t xml:space="preserve"> </w:t>
      </w:r>
      <w:r>
        <w:t>и</w:t>
      </w:r>
      <w:r>
        <w:rPr>
          <w:spacing w:val="-1"/>
        </w:rPr>
        <w:t xml:space="preserve"> </w:t>
      </w:r>
      <w:r>
        <w:t>поступкам, приносящим</w:t>
      </w:r>
      <w:r>
        <w:rPr>
          <w:spacing w:val="-2"/>
        </w:rPr>
        <w:t xml:space="preserve"> </w:t>
      </w:r>
      <w:r>
        <w:t>вред</w:t>
      </w:r>
      <w:r>
        <w:rPr>
          <w:spacing w:val="-1"/>
        </w:rPr>
        <w:t xml:space="preserve"> </w:t>
      </w:r>
      <w:r>
        <w:t>окружающей среде;</w:t>
      </w:r>
    </w:p>
    <w:p w:rsidR="00292DCE" w:rsidRDefault="00292DCE">
      <w:pPr>
        <w:pStyle w:val="a3"/>
        <w:spacing w:before="10"/>
        <w:ind w:left="0"/>
        <w:rPr>
          <w:sz w:val="20"/>
        </w:rPr>
      </w:pPr>
    </w:p>
    <w:p w:rsidR="00292DCE" w:rsidRDefault="00F301D9">
      <w:pPr>
        <w:pStyle w:val="a3"/>
        <w:spacing w:line="254" w:lineRule="auto"/>
        <w:ind w:right="1158"/>
      </w:pPr>
      <w:r>
        <w:t>освоение опыта взаимодействия со сверстниками, форм общения и поведения при выполнении</w:t>
      </w:r>
      <w:r>
        <w:rPr>
          <w:spacing w:val="-57"/>
        </w:rPr>
        <w:t xml:space="preserve"> </w:t>
      </w:r>
      <w:r>
        <w:t>учебных</w:t>
      </w:r>
      <w:r>
        <w:rPr>
          <w:spacing w:val="-2"/>
        </w:rPr>
        <w:t xml:space="preserve"> </w:t>
      </w:r>
      <w:r>
        <w:t>заданий</w:t>
      </w:r>
      <w:r>
        <w:rPr>
          <w:spacing w:val="-3"/>
        </w:rPr>
        <w:t xml:space="preserve"> </w:t>
      </w:r>
      <w:r>
        <w:t>на</w:t>
      </w:r>
      <w:r>
        <w:rPr>
          <w:spacing w:val="-2"/>
        </w:rPr>
        <w:t xml:space="preserve"> </w:t>
      </w:r>
      <w:r>
        <w:t>уроках</w:t>
      </w:r>
      <w:r>
        <w:rPr>
          <w:spacing w:val="-1"/>
        </w:rPr>
        <w:t xml:space="preserve"> </w:t>
      </w:r>
      <w:r>
        <w:t>физической</w:t>
      </w:r>
      <w:r>
        <w:rPr>
          <w:spacing w:val="-3"/>
        </w:rPr>
        <w:t xml:space="preserve"> </w:t>
      </w:r>
      <w:r>
        <w:t>культуры,</w:t>
      </w:r>
      <w:r>
        <w:rPr>
          <w:spacing w:val="-3"/>
        </w:rPr>
        <w:t xml:space="preserve"> </w:t>
      </w:r>
      <w:r>
        <w:t>игровой</w:t>
      </w:r>
      <w:r>
        <w:rPr>
          <w:spacing w:val="-3"/>
        </w:rPr>
        <w:t xml:space="preserve"> </w:t>
      </w:r>
      <w:r>
        <w:t>и</w:t>
      </w:r>
      <w:r>
        <w:rPr>
          <w:spacing w:val="-3"/>
        </w:rPr>
        <w:t xml:space="preserve"> </w:t>
      </w:r>
      <w:r>
        <w:t>соревновательной</w:t>
      </w:r>
      <w:r>
        <w:rPr>
          <w:spacing w:val="-3"/>
        </w:rPr>
        <w:t xml:space="preserve"> </w:t>
      </w:r>
      <w:r>
        <w:t>деятельности;</w:t>
      </w:r>
    </w:p>
    <w:p w:rsidR="00292DCE" w:rsidRDefault="00292DCE">
      <w:pPr>
        <w:pStyle w:val="a3"/>
        <w:spacing w:before="10"/>
        <w:ind w:left="0"/>
        <w:rPr>
          <w:sz w:val="20"/>
        </w:rPr>
      </w:pPr>
    </w:p>
    <w:p w:rsidR="00292DCE" w:rsidRDefault="00F301D9">
      <w:pPr>
        <w:pStyle w:val="a3"/>
        <w:spacing w:before="1" w:line="254" w:lineRule="auto"/>
        <w:ind w:right="1107"/>
      </w:pPr>
      <w:r>
        <w:t>повышение компетентности в организации самостоятельных занятий физической культурой,</w:t>
      </w:r>
      <w:r>
        <w:rPr>
          <w:spacing w:val="1"/>
        </w:rPr>
        <w:t xml:space="preserve"> </w:t>
      </w:r>
      <w:r>
        <w:t>планировании их содержания и направленности в зависимости от индивидуальных интересов и</w:t>
      </w:r>
      <w:r>
        <w:rPr>
          <w:spacing w:val="-57"/>
        </w:rPr>
        <w:t xml:space="preserve"> </w:t>
      </w:r>
      <w:r>
        <w:t>потребностей;</w:t>
      </w:r>
    </w:p>
    <w:p w:rsidR="00292DCE" w:rsidRDefault="00292DCE">
      <w:pPr>
        <w:pStyle w:val="a3"/>
        <w:spacing w:before="10"/>
        <w:ind w:left="0"/>
        <w:rPr>
          <w:sz w:val="20"/>
        </w:rPr>
      </w:pPr>
    </w:p>
    <w:p w:rsidR="00292DCE" w:rsidRDefault="00F301D9">
      <w:pPr>
        <w:pStyle w:val="a3"/>
        <w:spacing w:line="254" w:lineRule="auto"/>
        <w:ind w:right="1485"/>
      </w:pPr>
      <w:r>
        <w:t>формирование представлений об основных понятиях и терминах физического воспитания и</w:t>
      </w:r>
      <w:r>
        <w:rPr>
          <w:spacing w:val="-57"/>
        </w:rPr>
        <w:t xml:space="preserve"> </w:t>
      </w:r>
      <w:r>
        <w:t>спортивной тренировки, умений руководствоваться ими в познавательной и практической</w:t>
      </w:r>
      <w:r>
        <w:rPr>
          <w:spacing w:val="1"/>
        </w:rPr>
        <w:t xml:space="preserve"> </w:t>
      </w:r>
      <w:r>
        <w:t>деятельности,</w:t>
      </w:r>
      <w:r>
        <w:rPr>
          <w:spacing w:val="-2"/>
        </w:rPr>
        <w:t xml:space="preserve"> </w:t>
      </w:r>
      <w:r>
        <w:t>общении</w:t>
      </w:r>
      <w:r>
        <w:rPr>
          <w:spacing w:val="-3"/>
        </w:rPr>
        <w:t xml:space="preserve"> </w:t>
      </w:r>
      <w:r>
        <w:t>со</w:t>
      </w:r>
      <w:r>
        <w:rPr>
          <w:spacing w:val="-1"/>
        </w:rPr>
        <w:t xml:space="preserve"> </w:t>
      </w:r>
      <w:r>
        <w:t>сверстниками,</w:t>
      </w:r>
      <w:r>
        <w:rPr>
          <w:spacing w:val="-1"/>
        </w:rPr>
        <w:t xml:space="preserve"> </w:t>
      </w:r>
      <w:r>
        <w:t>публичных выступлениях</w:t>
      </w:r>
      <w:r>
        <w:rPr>
          <w:spacing w:val="-2"/>
        </w:rPr>
        <w:t xml:space="preserve"> </w:t>
      </w:r>
      <w:r>
        <w:t>и</w:t>
      </w:r>
      <w:r>
        <w:rPr>
          <w:spacing w:val="-3"/>
        </w:rPr>
        <w:t xml:space="preserve"> </w:t>
      </w:r>
      <w:r>
        <w:t>дискуссиях.</w:t>
      </w:r>
    </w:p>
    <w:p w:rsidR="00292DCE" w:rsidRDefault="00292DCE">
      <w:pPr>
        <w:pStyle w:val="a3"/>
        <w:ind w:left="0"/>
        <w:rPr>
          <w:sz w:val="21"/>
        </w:rPr>
      </w:pPr>
    </w:p>
    <w:p w:rsidR="00292DCE" w:rsidRDefault="00F301D9" w:rsidP="000B0FD5">
      <w:pPr>
        <w:pStyle w:val="a5"/>
        <w:numPr>
          <w:ilvl w:val="2"/>
          <w:numId w:val="89"/>
        </w:numPr>
        <w:tabs>
          <w:tab w:val="left" w:pos="1122"/>
        </w:tabs>
        <w:spacing w:line="256" w:lineRule="auto"/>
        <w:ind w:right="420"/>
        <w:rPr>
          <w:sz w:val="24"/>
        </w:rPr>
      </w:pPr>
      <w:r>
        <w:rPr>
          <w:sz w:val="24"/>
        </w:rPr>
        <w:t>В результате изучения физической культуры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7"/>
          <w:sz w:val="24"/>
        </w:rPr>
        <w:t xml:space="preserve"> </w:t>
      </w:r>
      <w:r>
        <w:rPr>
          <w:sz w:val="24"/>
        </w:rPr>
        <w:t>коммуникативные</w:t>
      </w:r>
      <w:r>
        <w:rPr>
          <w:spacing w:val="-5"/>
          <w:sz w:val="24"/>
        </w:rPr>
        <w:t xml:space="preserve"> </w:t>
      </w:r>
      <w:r>
        <w:rPr>
          <w:sz w:val="24"/>
        </w:rPr>
        <w:t>учебные</w:t>
      </w:r>
      <w:r>
        <w:rPr>
          <w:spacing w:val="-6"/>
          <w:sz w:val="24"/>
        </w:rPr>
        <w:t xml:space="preserve"> </w:t>
      </w:r>
      <w:r>
        <w:rPr>
          <w:sz w:val="24"/>
        </w:rPr>
        <w:t>действия,</w:t>
      </w:r>
      <w:r>
        <w:rPr>
          <w:spacing w:val="-3"/>
          <w:sz w:val="24"/>
        </w:rPr>
        <w:t xml:space="preserve"> </w:t>
      </w:r>
      <w:r>
        <w:rPr>
          <w:sz w:val="24"/>
        </w:rPr>
        <w:t>универсальные</w:t>
      </w:r>
      <w:r>
        <w:rPr>
          <w:spacing w:val="-7"/>
          <w:sz w:val="24"/>
        </w:rPr>
        <w:t xml:space="preserve"> </w:t>
      </w:r>
      <w:r>
        <w:rPr>
          <w:sz w:val="24"/>
        </w:rPr>
        <w:t>регулятивные</w:t>
      </w:r>
      <w:r>
        <w:rPr>
          <w:spacing w:val="-1"/>
          <w:sz w:val="24"/>
        </w:rPr>
        <w:t xml:space="preserve"> </w:t>
      </w:r>
      <w:r>
        <w:rPr>
          <w:sz w:val="24"/>
        </w:rPr>
        <w:t>учебные</w:t>
      </w:r>
      <w:r>
        <w:rPr>
          <w:spacing w:val="-7"/>
          <w:sz w:val="24"/>
        </w:rPr>
        <w:t xml:space="preserve"> </w:t>
      </w:r>
      <w:r>
        <w:rPr>
          <w:sz w:val="24"/>
        </w:rPr>
        <w:t>действия.</w:t>
      </w:r>
    </w:p>
    <w:p w:rsidR="00292DCE" w:rsidRDefault="00292DCE">
      <w:pPr>
        <w:pStyle w:val="a3"/>
        <w:spacing w:before="5"/>
        <w:ind w:left="0"/>
        <w:rPr>
          <w:sz w:val="20"/>
        </w:rPr>
      </w:pPr>
    </w:p>
    <w:p w:rsidR="00292DCE" w:rsidRDefault="00F301D9" w:rsidP="000B0FD5">
      <w:pPr>
        <w:pStyle w:val="a5"/>
        <w:numPr>
          <w:ilvl w:val="3"/>
          <w:numId w:val="89"/>
        </w:numPr>
        <w:tabs>
          <w:tab w:val="left" w:pos="1302"/>
        </w:tabs>
        <w:spacing w:line="254" w:lineRule="auto"/>
        <w:ind w:right="599"/>
        <w:rPr>
          <w:sz w:val="24"/>
        </w:rPr>
      </w:pPr>
      <w:r>
        <w:rPr>
          <w:sz w:val="24"/>
        </w:rPr>
        <w:t>У обучающегося будут сформированы следующие универсальные познавательные учебные</w:t>
      </w:r>
      <w:r>
        <w:rPr>
          <w:spacing w:val="-57"/>
          <w:sz w:val="24"/>
        </w:rPr>
        <w:t xml:space="preserve"> </w:t>
      </w:r>
      <w:r>
        <w:rPr>
          <w:sz w:val="24"/>
        </w:rPr>
        <w:t>действия:</w:t>
      </w:r>
    </w:p>
    <w:p w:rsidR="00292DCE" w:rsidRDefault="00292DCE">
      <w:pPr>
        <w:pStyle w:val="a3"/>
        <w:spacing w:before="11"/>
        <w:ind w:left="0"/>
        <w:rPr>
          <w:sz w:val="20"/>
        </w:rPr>
      </w:pPr>
    </w:p>
    <w:p w:rsidR="00292DCE" w:rsidRDefault="00F301D9">
      <w:pPr>
        <w:pStyle w:val="a3"/>
        <w:spacing w:line="254" w:lineRule="auto"/>
        <w:ind w:right="873"/>
      </w:pPr>
      <w:r>
        <w:t>проводить сравнение соревновательных упражнений Олимпийских игр древности и современных</w:t>
      </w:r>
      <w:r>
        <w:rPr>
          <w:spacing w:val="-57"/>
        </w:rPr>
        <w:t xml:space="preserve"> </w:t>
      </w:r>
      <w:r>
        <w:t>Олимпийских</w:t>
      </w:r>
      <w:r>
        <w:rPr>
          <w:spacing w:val="1"/>
        </w:rPr>
        <w:t xml:space="preserve"> </w:t>
      </w:r>
      <w:r>
        <w:t>игр,</w:t>
      </w:r>
      <w:r>
        <w:rPr>
          <w:spacing w:val="-1"/>
        </w:rPr>
        <w:t xml:space="preserve"> </w:t>
      </w:r>
      <w:r>
        <w:t>выявлять их</w:t>
      </w:r>
      <w:r>
        <w:rPr>
          <w:spacing w:val="1"/>
        </w:rPr>
        <w:t xml:space="preserve"> </w:t>
      </w:r>
      <w:r>
        <w:t>общность</w:t>
      </w:r>
      <w:r>
        <w:rPr>
          <w:spacing w:val="-2"/>
        </w:rPr>
        <w:t xml:space="preserve"> </w:t>
      </w:r>
      <w:r>
        <w:t>и различия;</w:t>
      </w:r>
    </w:p>
    <w:p w:rsidR="00292DCE" w:rsidRDefault="00292DCE">
      <w:pPr>
        <w:pStyle w:val="a3"/>
        <w:spacing w:before="11"/>
        <w:ind w:left="0"/>
        <w:rPr>
          <w:sz w:val="20"/>
        </w:rPr>
      </w:pPr>
    </w:p>
    <w:p w:rsidR="00292DCE" w:rsidRDefault="00F301D9">
      <w:pPr>
        <w:pStyle w:val="a3"/>
        <w:spacing w:line="254" w:lineRule="auto"/>
        <w:ind w:right="735"/>
      </w:pPr>
      <w:r>
        <w:t>осмысливать Олимпийскую хартию как основополагающий документ современного олимпийского</w:t>
      </w:r>
      <w:r>
        <w:rPr>
          <w:spacing w:val="-57"/>
        </w:rPr>
        <w:t xml:space="preserve"> </w:t>
      </w:r>
      <w:r>
        <w:t>движения,</w:t>
      </w:r>
      <w:r>
        <w:rPr>
          <w:spacing w:val="-1"/>
        </w:rPr>
        <w:t xml:space="preserve"> </w:t>
      </w:r>
      <w:r>
        <w:t>приводить</w:t>
      </w:r>
      <w:r>
        <w:rPr>
          <w:spacing w:val="-1"/>
        </w:rPr>
        <w:t xml:space="preserve"> </w:t>
      </w:r>
      <w:r>
        <w:t>примеры её</w:t>
      </w:r>
      <w:r>
        <w:rPr>
          <w:spacing w:val="-2"/>
        </w:rPr>
        <w:t xml:space="preserve"> </w:t>
      </w:r>
      <w:r>
        <w:t>гуманистической направленности;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981"/>
      </w:pPr>
      <w:r>
        <w:lastRenderedPageBreak/>
        <w:t>анализировать влияние занятий физической культурой и спортом на воспитание положительных</w:t>
      </w:r>
      <w:r>
        <w:rPr>
          <w:spacing w:val="-57"/>
        </w:rPr>
        <w:t xml:space="preserve"> </w:t>
      </w:r>
      <w:r>
        <w:t>качеств</w:t>
      </w:r>
      <w:r>
        <w:rPr>
          <w:spacing w:val="-3"/>
        </w:rPr>
        <w:t xml:space="preserve"> </w:t>
      </w:r>
      <w:r>
        <w:t>личности,</w:t>
      </w:r>
      <w:r>
        <w:rPr>
          <w:spacing w:val="1"/>
        </w:rPr>
        <w:t xml:space="preserve"> </w:t>
      </w:r>
      <w:r>
        <w:t>устанавливать</w:t>
      </w:r>
      <w:r>
        <w:rPr>
          <w:spacing w:val="-1"/>
        </w:rPr>
        <w:t xml:space="preserve"> </w:t>
      </w:r>
      <w:r>
        <w:t>возможность</w:t>
      </w:r>
      <w:r>
        <w:rPr>
          <w:spacing w:val="-3"/>
        </w:rPr>
        <w:t xml:space="preserve"> </w:t>
      </w:r>
      <w:r>
        <w:t>профилактики</w:t>
      </w:r>
      <w:r>
        <w:rPr>
          <w:spacing w:val="-1"/>
        </w:rPr>
        <w:t xml:space="preserve"> </w:t>
      </w:r>
      <w:r>
        <w:t>вредных</w:t>
      </w:r>
      <w:r>
        <w:rPr>
          <w:spacing w:val="1"/>
        </w:rPr>
        <w:t xml:space="preserve"> </w:t>
      </w:r>
      <w:r>
        <w:t>привычек;</w:t>
      </w:r>
    </w:p>
    <w:p w:rsidR="00292DCE" w:rsidRDefault="00292DCE">
      <w:pPr>
        <w:pStyle w:val="a3"/>
        <w:ind w:left="0"/>
        <w:rPr>
          <w:sz w:val="21"/>
        </w:rPr>
      </w:pPr>
    </w:p>
    <w:p w:rsidR="00292DCE" w:rsidRDefault="00F301D9">
      <w:pPr>
        <w:pStyle w:val="a3"/>
        <w:spacing w:line="254" w:lineRule="auto"/>
        <w:ind w:right="1007"/>
      </w:pPr>
      <w:r>
        <w:t>характеризовать туристские походы как форму активного отдыха, выявлять их целевое</w:t>
      </w:r>
      <w:r>
        <w:rPr>
          <w:spacing w:val="1"/>
        </w:rPr>
        <w:t xml:space="preserve"> </w:t>
      </w:r>
      <w:r>
        <w:t>предназначение в сохранении и укреплении здоровья, руководствоваться требованиями техники</w:t>
      </w:r>
      <w:r>
        <w:rPr>
          <w:spacing w:val="-57"/>
        </w:rPr>
        <w:t xml:space="preserve"> </w:t>
      </w:r>
      <w:r>
        <w:t>безопасности</w:t>
      </w:r>
      <w:r>
        <w:rPr>
          <w:spacing w:val="-1"/>
        </w:rPr>
        <w:t xml:space="preserve"> </w:t>
      </w:r>
      <w:r>
        <w:t>во</w:t>
      </w:r>
      <w:r>
        <w:rPr>
          <w:spacing w:val="-2"/>
        </w:rPr>
        <w:t xml:space="preserve"> </w:t>
      </w:r>
      <w:r>
        <w:t>время передвижения</w:t>
      </w:r>
      <w:r>
        <w:rPr>
          <w:spacing w:val="-1"/>
        </w:rPr>
        <w:t xml:space="preserve"> </w:t>
      </w:r>
      <w:r>
        <w:t>по маршруту</w:t>
      </w:r>
      <w:r>
        <w:rPr>
          <w:spacing w:val="-5"/>
        </w:rPr>
        <w:t xml:space="preserve"> </w:t>
      </w:r>
      <w:r>
        <w:t>и</w:t>
      </w:r>
      <w:r>
        <w:rPr>
          <w:spacing w:val="-1"/>
        </w:rPr>
        <w:t xml:space="preserve"> </w:t>
      </w:r>
      <w:r>
        <w:t>организации</w:t>
      </w:r>
      <w:r>
        <w:rPr>
          <w:spacing w:val="-1"/>
        </w:rPr>
        <w:t xml:space="preserve"> </w:t>
      </w:r>
      <w:r>
        <w:t>бивуака;</w:t>
      </w:r>
    </w:p>
    <w:p w:rsidR="00292DCE" w:rsidRDefault="00292DCE">
      <w:pPr>
        <w:pStyle w:val="a3"/>
        <w:spacing w:before="11"/>
        <w:ind w:left="0"/>
        <w:rPr>
          <w:sz w:val="20"/>
        </w:rPr>
      </w:pPr>
    </w:p>
    <w:p w:rsidR="00292DCE" w:rsidRDefault="00F301D9">
      <w:pPr>
        <w:pStyle w:val="a3"/>
        <w:spacing w:line="254" w:lineRule="auto"/>
        <w:ind w:right="1035"/>
      </w:pPr>
      <w:r>
        <w:t>устанавливать причинно-следственную связь между планированием режима дня и изменениями</w:t>
      </w:r>
      <w:r>
        <w:rPr>
          <w:spacing w:val="-57"/>
        </w:rPr>
        <w:t xml:space="preserve"> </w:t>
      </w:r>
      <w:r>
        <w:t>показателей</w:t>
      </w:r>
      <w:r>
        <w:rPr>
          <w:spacing w:val="-1"/>
        </w:rPr>
        <w:t xml:space="preserve"> </w:t>
      </w:r>
      <w:r>
        <w:t>работоспособности;</w:t>
      </w:r>
    </w:p>
    <w:p w:rsidR="00292DCE" w:rsidRDefault="00292DCE">
      <w:pPr>
        <w:pStyle w:val="a3"/>
        <w:spacing w:before="1"/>
        <w:ind w:left="0"/>
        <w:rPr>
          <w:sz w:val="21"/>
        </w:rPr>
      </w:pPr>
    </w:p>
    <w:p w:rsidR="00292DCE" w:rsidRDefault="00F301D9">
      <w:pPr>
        <w:pStyle w:val="a3"/>
        <w:spacing w:line="254" w:lineRule="auto"/>
        <w:ind w:right="1046"/>
      </w:pPr>
      <w:r>
        <w:t>устанавливать связь негативного влияния нарушения осанки на состояние здоровья и выявлять</w:t>
      </w:r>
      <w:r>
        <w:rPr>
          <w:spacing w:val="1"/>
        </w:rPr>
        <w:t xml:space="preserve"> </w:t>
      </w:r>
      <w:r>
        <w:t>причины нарушений, измерять индивидуальную форму и составлять комплексы упражнений по</w:t>
      </w:r>
      <w:r>
        <w:rPr>
          <w:spacing w:val="-57"/>
        </w:rPr>
        <w:t xml:space="preserve"> </w:t>
      </w:r>
      <w:r>
        <w:t>профилактике</w:t>
      </w:r>
      <w:r>
        <w:rPr>
          <w:spacing w:val="-5"/>
        </w:rPr>
        <w:t xml:space="preserve"> </w:t>
      </w:r>
      <w:r>
        <w:t>и коррекции выявляемых</w:t>
      </w:r>
      <w:r>
        <w:rPr>
          <w:spacing w:val="-1"/>
        </w:rPr>
        <w:t xml:space="preserve"> </w:t>
      </w:r>
      <w:r>
        <w:t>нарушений;</w:t>
      </w:r>
    </w:p>
    <w:p w:rsidR="00292DCE" w:rsidRDefault="00292DCE">
      <w:pPr>
        <w:pStyle w:val="a3"/>
        <w:ind w:left="0"/>
        <w:rPr>
          <w:sz w:val="21"/>
        </w:rPr>
      </w:pPr>
    </w:p>
    <w:p w:rsidR="00292DCE" w:rsidRDefault="00F301D9">
      <w:pPr>
        <w:pStyle w:val="a3"/>
        <w:spacing w:line="254" w:lineRule="auto"/>
        <w:ind w:right="1507"/>
      </w:pPr>
      <w:r>
        <w:t>устанавливать причинно-следственную связь между уровнем развития физических качеств,</w:t>
      </w:r>
      <w:r>
        <w:rPr>
          <w:spacing w:val="-57"/>
        </w:rPr>
        <w:t xml:space="preserve"> </w:t>
      </w:r>
      <w:r>
        <w:t>состоянием</w:t>
      </w:r>
      <w:r>
        <w:rPr>
          <w:spacing w:val="-3"/>
        </w:rPr>
        <w:t xml:space="preserve"> </w:t>
      </w:r>
      <w:r>
        <w:t>здоровья</w:t>
      </w:r>
      <w:r>
        <w:rPr>
          <w:spacing w:val="-2"/>
        </w:rPr>
        <w:t xml:space="preserve"> </w:t>
      </w:r>
      <w:r>
        <w:t>и</w:t>
      </w:r>
      <w:r>
        <w:rPr>
          <w:spacing w:val="-4"/>
        </w:rPr>
        <w:t xml:space="preserve"> </w:t>
      </w:r>
      <w:r>
        <w:t>функциональными</w:t>
      </w:r>
      <w:r>
        <w:rPr>
          <w:spacing w:val="-2"/>
        </w:rPr>
        <w:t xml:space="preserve"> </w:t>
      </w:r>
      <w:r>
        <w:t>возможностями</w:t>
      </w:r>
      <w:r>
        <w:rPr>
          <w:spacing w:val="-1"/>
        </w:rPr>
        <w:t xml:space="preserve"> </w:t>
      </w:r>
      <w:r>
        <w:t>основных</w:t>
      </w:r>
      <w:r>
        <w:rPr>
          <w:spacing w:val="-3"/>
        </w:rPr>
        <w:t xml:space="preserve"> </w:t>
      </w:r>
      <w:r>
        <w:t>систем</w:t>
      </w:r>
      <w:r>
        <w:rPr>
          <w:spacing w:val="-3"/>
        </w:rPr>
        <w:t xml:space="preserve"> </w:t>
      </w:r>
      <w:r>
        <w:t>организма;</w:t>
      </w:r>
    </w:p>
    <w:p w:rsidR="00292DCE" w:rsidRDefault="00292DCE">
      <w:pPr>
        <w:pStyle w:val="a3"/>
        <w:spacing w:before="10"/>
        <w:ind w:left="0"/>
        <w:rPr>
          <w:sz w:val="20"/>
        </w:rPr>
      </w:pPr>
    </w:p>
    <w:p w:rsidR="00292DCE" w:rsidRDefault="00F301D9">
      <w:pPr>
        <w:pStyle w:val="a3"/>
        <w:spacing w:before="1" w:line="254" w:lineRule="auto"/>
        <w:ind w:right="978"/>
      </w:pPr>
      <w:r>
        <w:t>устанавливать причинно-следственную связь между качеством владения техникой физического</w:t>
      </w:r>
      <w:r>
        <w:rPr>
          <w:spacing w:val="1"/>
        </w:rPr>
        <w:t xml:space="preserve"> </w:t>
      </w:r>
      <w:r>
        <w:t>упражнения и возможностью возникновения травм и ушибов во время самостоятельных 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292DCE" w:rsidRDefault="00292DCE">
      <w:pPr>
        <w:pStyle w:val="a3"/>
        <w:spacing w:before="10"/>
        <w:ind w:left="0"/>
        <w:rPr>
          <w:sz w:val="20"/>
        </w:rPr>
      </w:pPr>
    </w:p>
    <w:p w:rsidR="00292DCE" w:rsidRDefault="00F301D9">
      <w:pPr>
        <w:pStyle w:val="a3"/>
        <w:spacing w:line="254" w:lineRule="auto"/>
        <w:ind w:right="1447"/>
      </w:pPr>
      <w:r>
        <w:t>устанавливать причинно-следственную связь между подготовкой мест занятий на открытых</w:t>
      </w:r>
      <w:r>
        <w:rPr>
          <w:spacing w:val="-57"/>
        </w:rPr>
        <w:t xml:space="preserve"> </w:t>
      </w:r>
      <w:r>
        <w:t>площадках</w:t>
      </w:r>
      <w:r>
        <w:rPr>
          <w:spacing w:val="-2"/>
        </w:rPr>
        <w:t xml:space="preserve"> </w:t>
      </w:r>
      <w:r>
        <w:t>и правилами предупреждения</w:t>
      </w:r>
      <w:r>
        <w:rPr>
          <w:spacing w:val="-1"/>
        </w:rPr>
        <w:t xml:space="preserve"> </w:t>
      </w:r>
      <w:r>
        <w:t>травматизма.</w:t>
      </w:r>
    </w:p>
    <w:p w:rsidR="00292DCE" w:rsidRDefault="00292DCE">
      <w:pPr>
        <w:pStyle w:val="a3"/>
        <w:spacing w:before="11"/>
        <w:ind w:left="0"/>
        <w:rPr>
          <w:sz w:val="20"/>
        </w:rPr>
      </w:pPr>
    </w:p>
    <w:p w:rsidR="00292DCE" w:rsidRDefault="00F301D9" w:rsidP="000B0FD5">
      <w:pPr>
        <w:pStyle w:val="a5"/>
        <w:numPr>
          <w:ilvl w:val="3"/>
          <w:numId w:val="89"/>
        </w:numPr>
        <w:tabs>
          <w:tab w:val="left" w:pos="1302"/>
        </w:tabs>
        <w:spacing w:line="254" w:lineRule="auto"/>
        <w:ind w:right="359"/>
        <w:rPr>
          <w:sz w:val="24"/>
        </w:rPr>
      </w:pPr>
      <w:r>
        <w:rPr>
          <w:sz w:val="24"/>
        </w:rPr>
        <w:t>У обучающегося будут сформированы следующие универсальные коммуникативные учебные</w:t>
      </w:r>
      <w:r>
        <w:rPr>
          <w:spacing w:val="-57"/>
          <w:sz w:val="24"/>
        </w:rPr>
        <w:t xml:space="preserve"> </w:t>
      </w:r>
      <w:r>
        <w:rPr>
          <w:sz w:val="24"/>
        </w:rPr>
        <w:t>действия:</w:t>
      </w:r>
    </w:p>
    <w:p w:rsidR="00292DCE" w:rsidRDefault="00292DCE">
      <w:pPr>
        <w:pStyle w:val="a3"/>
        <w:spacing w:before="2"/>
        <w:ind w:left="0"/>
        <w:rPr>
          <w:sz w:val="21"/>
        </w:rPr>
      </w:pPr>
    </w:p>
    <w:p w:rsidR="00292DCE" w:rsidRDefault="00F301D9">
      <w:pPr>
        <w:pStyle w:val="a3"/>
        <w:spacing w:line="254" w:lineRule="auto"/>
        <w:ind w:right="700"/>
      </w:pPr>
      <w:r>
        <w:t>выбирать, анализировать и систематизировать информацию из разных источников об образцах</w:t>
      </w:r>
      <w:r>
        <w:rPr>
          <w:spacing w:val="1"/>
        </w:rPr>
        <w:t xml:space="preserve"> </w:t>
      </w:r>
      <w:r>
        <w:t>техники выполнения разучиваемых упражнений, правилах планирования самостоятельных занятий</w:t>
      </w:r>
      <w:r>
        <w:rPr>
          <w:spacing w:val="-57"/>
        </w:rPr>
        <w:t xml:space="preserve"> </w:t>
      </w:r>
      <w:r>
        <w:t>физической</w:t>
      </w:r>
      <w:r>
        <w:rPr>
          <w:spacing w:val="-1"/>
        </w:rPr>
        <w:t xml:space="preserve"> </w:t>
      </w:r>
      <w:r>
        <w:t>и технической подготовкой;</w:t>
      </w:r>
    </w:p>
    <w:p w:rsidR="00292DCE" w:rsidRDefault="00292DCE">
      <w:pPr>
        <w:pStyle w:val="a3"/>
        <w:spacing w:before="10"/>
        <w:ind w:left="0"/>
        <w:rPr>
          <w:sz w:val="20"/>
        </w:rPr>
      </w:pPr>
    </w:p>
    <w:p w:rsidR="00292DCE" w:rsidRDefault="00F301D9">
      <w:pPr>
        <w:pStyle w:val="a3"/>
        <w:spacing w:before="1" w:line="254" w:lineRule="auto"/>
        <w:ind w:right="514"/>
      </w:pPr>
      <w:r>
        <w:t>вести наблюдения за развитием физических качеств, сравнивать их показатели с данными возрастно-</w:t>
      </w:r>
      <w:r>
        <w:rPr>
          <w:spacing w:val="-57"/>
        </w:rPr>
        <w:t xml:space="preserve"> </w:t>
      </w:r>
      <w:r>
        <w:t>половых стандартов, составлять планы занятий на основе определённых правил и регулировать</w:t>
      </w:r>
      <w:r>
        <w:rPr>
          <w:spacing w:val="1"/>
        </w:rPr>
        <w:t xml:space="preserve"> </w:t>
      </w:r>
      <w:r>
        <w:t>нагрузку</w:t>
      </w:r>
      <w:r>
        <w:rPr>
          <w:spacing w:val="-6"/>
        </w:rPr>
        <w:t xml:space="preserve"> </w:t>
      </w:r>
      <w:r>
        <w:t>по частоте пульса</w:t>
      </w:r>
      <w:r>
        <w:rPr>
          <w:spacing w:val="-1"/>
        </w:rPr>
        <w:t xml:space="preserve"> </w:t>
      </w:r>
      <w:r>
        <w:t>и</w:t>
      </w:r>
      <w:r>
        <w:rPr>
          <w:spacing w:val="-1"/>
        </w:rPr>
        <w:t xml:space="preserve"> </w:t>
      </w:r>
      <w:r>
        <w:t>внешним</w:t>
      </w:r>
      <w:r>
        <w:rPr>
          <w:spacing w:val="-1"/>
        </w:rPr>
        <w:t xml:space="preserve"> </w:t>
      </w:r>
      <w:r>
        <w:t>признакам</w:t>
      </w:r>
      <w:r>
        <w:rPr>
          <w:spacing w:val="1"/>
        </w:rPr>
        <w:t xml:space="preserve"> </w:t>
      </w:r>
      <w:r>
        <w:t>утомления;</w:t>
      </w:r>
    </w:p>
    <w:p w:rsidR="00292DCE" w:rsidRDefault="00292DCE">
      <w:pPr>
        <w:pStyle w:val="a3"/>
        <w:spacing w:before="10"/>
        <w:ind w:left="0"/>
        <w:rPr>
          <w:sz w:val="20"/>
        </w:rPr>
      </w:pPr>
    </w:p>
    <w:p w:rsidR="00292DCE" w:rsidRDefault="00F301D9">
      <w:pPr>
        <w:pStyle w:val="a3"/>
        <w:spacing w:line="254" w:lineRule="auto"/>
        <w:ind w:right="341"/>
        <w:jc w:val="both"/>
      </w:pPr>
      <w:r>
        <w:t>описывать и анализировать технику разучиваемого упражнения, выделять фазы и элементы движений,</w:t>
      </w:r>
      <w:r>
        <w:rPr>
          <w:spacing w:val="-57"/>
        </w:rPr>
        <w:t xml:space="preserve"> </w:t>
      </w:r>
      <w:r>
        <w:t>подбирать подготовительные упражнения и планировать последовательность решения задач обучения,</w:t>
      </w:r>
      <w:r>
        <w:rPr>
          <w:spacing w:val="-57"/>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2"/>
        </w:rPr>
        <w:t xml:space="preserve"> </w:t>
      </w:r>
      <w:r>
        <w:t>сравнения</w:t>
      </w:r>
      <w:r>
        <w:rPr>
          <w:spacing w:val="-1"/>
        </w:rPr>
        <w:t xml:space="preserve"> </w:t>
      </w:r>
      <w:r>
        <w:t>с</w:t>
      </w:r>
      <w:r>
        <w:rPr>
          <w:spacing w:val="-2"/>
        </w:rPr>
        <w:t xml:space="preserve"> </w:t>
      </w:r>
      <w:r>
        <w:t>эталонным</w:t>
      </w:r>
      <w:r>
        <w:rPr>
          <w:spacing w:val="-2"/>
        </w:rPr>
        <w:t xml:space="preserve"> </w:t>
      </w:r>
      <w:r>
        <w:t>образцом;</w:t>
      </w:r>
    </w:p>
    <w:p w:rsidR="00292DCE" w:rsidRDefault="00292DCE">
      <w:pPr>
        <w:pStyle w:val="a3"/>
        <w:ind w:left="0"/>
        <w:rPr>
          <w:sz w:val="21"/>
        </w:rPr>
      </w:pPr>
    </w:p>
    <w:p w:rsidR="00292DCE" w:rsidRDefault="00F301D9">
      <w:pPr>
        <w:pStyle w:val="a3"/>
        <w:spacing w:line="254" w:lineRule="auto"/>
        <w:ind w:right="636"/>
      </w:pPr>
      <w:r>
        <w:t>наблюдать, анализировать и контролировать технику выполнения физических упражнений другими</w:t>
      </w:r>
      <w:r>
        <w:rPr>
          <w:spacing w:val="-57"/>
        </w:rPr>
        <w:t xml:space="preserve"> </w:t>
      </w:r>
      <w:r>
        <w:t>обучающимися, сравнивать её с эталонным образцом, выявлять ошибки и предлагать способы их</w:t>
      </w:r>
      <w:r>
        <w:rPr>
          <w:spacing w:val="1"/>
        </w:rPr>
        <w:t xml:space="preserve"> </w:t>
      </w:r>
      <w:r>
        <w:t>устранения;</w:t>
      </w:r>
    </w:p>
    <w:p w:rsidR="00292DCE" w:rsidRDefault="00292DCE">
      <w:pPr>
        <w:pStyle w:val="a3"/>
        <w:spacing w:before="2"/>
        <w:ind w:left="0"/>
        <w:rPr>
          <w:sz w:val="21"/>
        </w:rPr>
      </w:pPr>
    </w:p>
    <w:p w:rsidR="00292DCE" w:rsidRDefault="00F301D9">
      <w:pPr>
        <w:pStyle w:val="a3"/>
        <w:spacing w:line="254" w:lineRule="auto"/>
        <w:ind w:right="500"/>
      </w:pPr>
      <w:r>
        <w:t>изучать и коллективно обсуждать технику «иллюстративного образца» разучиваемого упражнения,</w:t>
      </w:r>
      <w:r>
        <w:rPr>
          <w:spacing w:val="1"/>
        </w:rPr>
        <w:t xml:space="preserve"> </w:t>
      </w:r>
      <w:r>
        <w:t>рассматривать и моделировать появление ошибок, анализировать возможные причины их появления,</w:t>
      </w:r>
      <w:r>
        <w:rPr>
          <w:spacing w:val="-57"/>
        </w:rPr>
        <w:t xml:space="preserve"> </w:t>
      </w:r>
      <w:r>
        <w:t>выяснять</w:t>
      </w:r>
      <w:r>
        <w:rPr>
          <w:spacing w:val="-1"/>
        </w:rPr>
        <w:t xml:space="preserve"> </w:t>
      </w:r>
      <w:r>
        <w:t>способы их</w:t>
      </w:r>
      <w:r>
        <w:rPr>
          <w:spacing w:val="4"/>
        </w:rPr>
        <w:t xml:space="preserve"> </w:t>
      </w:r>
      <w:r>
        <w:t>устранения.</w:t>
      </w:r>
    </w:p>
    <w:p w:rsidR="00292DCE" w:rsidRDefault="00292DCE">
      <w:pPr>
        <w:pStyle w:val="a3"/>
        <w:spacing w:before="11"/>
        <w:ind w:left="0"/>
        <w:rPr>
          <w:sz w:val="20"/>
        </w:rPr>
      </w:pPr>
    </w:p>
    <w:p w:rsidR="00292DCE" w:rsidRDefault="00F301D9" w:rsidP="000B0FD5">
      <w:pPr>
        <w:pStyle w:val="a5"/>
        <w:numPr>
          <w:ilvl w:val="3"/>
          <w:numId w:val="89"/>
        </w:numPr>
        <w:tabs>
          <w:tab w:val="left" w:pos="1302"/>
        </w:tabs>
        <w:spacing w:line="254" w:lineRule="auto"/>
        <w:ind w:right="821"/>
        <w:rPr>
          <w:sz w:val="24"/>
        </w:rPr>
      </w:pPr>
      <w:r>
        <w:rPr>
          <w:sz w:val="24"/>
        </w:rPr>
        <w:t>У обучающегося будут сформированы следующие универсальные регулятивные учебные</w:t>
      </w:r>
      <w:r>
        <w:rPr>
          <w:spacing w:val="-57"/>
          <w:sz w:val="24"/>
        </w:rPr>
        <w:t xml:space="preserve"> </w:t>
      </w:r>
      <w:r>
        <w:rPr>
          <w:sz w:val="24"/>
        </w:rPr>
        <w:t>действия:</w:t>
      </w:r>
    </w:p>
    <w:p w:rsidR="00292DCE" w:rsidRDefault="00292DCE">
      <w:pPr>
        <w:pStyle w:val="a3"/>
        <w:spacing w:before="10"/>
        <w:ind w:left="0"/>
        <w:rPr>
          <w:sz w:val="20"/>
        </w:rPr>
      </w:pPr>
    </w:p>
    <w:p w:rsidR="00292DCE" w:rsidRDefault="00F301D9">
      <w:pPr>
        <w:pStyle w:val="a3"/>
        <w:spacing w:line="254" w:lineRule="auto"/>
        <w:ind w:right="731"/>
      </w:pPr>
      <w:r>
        <w:t>составлять и выполнять индивидуальные комплексы физических упражнений с разной</w:t>
      </w:r>
      <w:r>
        <w:rPr>
          <w:spacing w:val="1"/>
        </w:rPr>
        <w:t xml:space="preserve"> </w:t>
      </w:r>
      <w:r>
        <w:t>функциональной направленностью, выявлять особенности их воздействия на состояние организма,</w:t>
      </w:r>
      <w:r>
        <w:rPr>
          <w:spacing w:val="-57"/>
        </w:rPr>
        <w:t xml:space="preserve"> </w:t>
      </w:r>
      <w:r>
        <w:t>развитие</w:t>
      </w:r>
      <w:r>
        <w:rPr>
          <w:spacing w:val="-3"/>
        </w:rPr>
        <w:t xml:space="preserve"> </w:t>
      </w:r>
      <w:r>
        <w:t>его</w:t>
      </w:r>
      <w:r>
        <w:rPr>
          <w:spacing w:val="-3"/>
        </w:rPr>
        <w:t xml:space="preserve"> </w:t>
      </w:r>
      <w:r>
        <w:t>резервных</w:t>
      </w:r>
      <w:r>
        <w:rPr>
          <w:spacing w:val="-2"/>
        </w:rPr>
        <w:t xml:space="preserve"> </w:t>
      </w:r>
      <w:r>
        <w:t>возможностей</w:t>
      </w:r>
      <w:r>
        <w:rPr>
          <w:spacing w:val="-1"/>
        </w:rPr>
        <w:t xml:space="preserve"> </w:t>
      </w:r>
      <w:r>
        <w:t>с</w:t>
      </w:r>
      <w:r>
        <w:rPr>
          <w:spacing w:val="-3"/>
        </w:rPr>
        <w:t xml:space="preserve"> </w:t>
      </w:r>
      <w:r>
        <w:t>помощью</w:t>
      </w:r>
      <w:r>
        <w:rPr>
          <w:spacing w:val="-2"/>
        </w:rPr>
        <w:t xml:space="preserve"> </w:t>
      </w:r>
      <w:r>
        <w:t>процедур</w:t>
      </w:r>
      <w:r>
        <w:rPr>
          <w:spacing w:val="-2"/>
        </w:rPr>
        <w:t xml:space="preserve"> </w:t>
      </w:r>
      <w:r>
        <w:t>контроля</w:t>
      </w:r>
      <w:r>
        <w:rPr>
          <w:spacing w:val="-4"/>
        </w:rPr>
        <w:t xml:space="preserve"> </w:t>
      </w:r>
      <w:r>
        <w:t>и</w:t>
      </w:r>
      <w:r>
        <w:rPr>
          <w:spacing w:val="-2"/>
        </w:rPr>
        <w:t xml:space="preserve"> </w:t>
      </w:r>
      <w:r>
        <w:t>функциональных</w:t>
      </w:r>
      <w:r>
        <w:rPr>
          <w:spacing w:val="-3"/>
        </w:rPr>
        <w:t xml:space="preserve"> </w:t>
      </w:r>
      <w:r>
        <w:t>проб;</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line="254" w:lineRule="auto"/>
        <w:ind w:right="681"/>
      </w:pPr>
      <w:r>
        <w:lastRenderedPageBreak/>
        <w:t>составлять и выполнять акробатические и гимнастические комплексы упражнений, самостоятельно</w:t>
      </w:r>
      <w:r>
        <w:rPr>
          <w:spacing w:val="-57"/>
        </w:rPr>
        <w:t xml:space="preserve"> </w:t>
      </w:r>
      <w:r>
        <w:t>разучивать</w:t>
      </w:r>
      <w:r>
        <w:rPr>
          <w:spacing w:val="-1"/>
        </w:rPr>
        <w:t xml:space="preserve"> </w:t>
      </w:r>
      <w:r>
        <w:t>сложно-координированные</w:t>
      </w:r>
      <w:r>
        <w:rPr>
          <w:spacing w:val="-1"/>
        </w:rPr>
        <w:t xml:space="preserve"> </w:t>
      </w:r>
      <w:r>
        <w:t>упражнения на</w:t>
      </w:r>
      <w:r>
        <w:rPr>
          <w:spacing w:val="-2"/>
        </w:rPr>
        <w:t xml:space="preserve"> </w:t>
      </w:r>
      <w:r>
        <w:t>спортивных</w:t>
      </w:r>
      <w:r>
        <w:rPr>
          <w:spacing w:val="1"/>
        </w:rPr>
        <w:t xml:space="preserve"> </w:t>
      </w:r>
      <w:r>
        <w:t>снарядах;</w:t>
      </w:r>
    </w:p>
    <w:p w:rsidR="00292DCE" w:rsidRDefault="00292DCE">
      <w:pPr>
        <w:pStyle w:val="a3"/>
        <w:ind w:left="0"/>
        <w:rPr>
          <w:sz w:val="21"/>
        </w:rPr>
      </w:pPr>
    </w:p>
    <w:p w:rsidR="00292DCE" w:rsidRDefault="00F301D9">
      <w:pPr>
        <w:pStyle w:val="a3"/>
        <w:spacing w:line="254" w:lineRule="auto"/>
        <w:ind w:right="409"/>
        <w:jc w:val="both"/>
      </w:pPr>
      <w:r>
        <w:t>активно взаимодействовать в условиях учебной и игровой деятельности, ориентироваться на указания</w:t>
      </w:r>
      <w:r>
        <w:rPr>
          <w:spacing w:val="-57"/>
        </w:rPr>
        <w:t xml:space="preserve"> </w:t>
      </w:r>
      <w:r>
        <w:t>учителя и правила игры при возникновении конфликтных и нестандартных ситуаций, признавать своё</w:t>
      </w:r>
      <w:r>
        <w:rPr>
          <w:spacing w:val="-57"/>
        </w:rPr>
        <w:t xml:space="preserve"> </w:t>
      </w:r>
      <w:r>
        <w:t>право</w:t>
      </w:r>
      <w:r>
        <w:rPr>
          <w:spacing w:val="-2"/>
        </w:rPr>
        <w:t xml:space="preserve"> </w:t>
      </w:r>
      <w:r>
        <w:t>и право</w:t>
      </w:r>
      <w:r>
        <w:rPr>
          <w:spacing w:val="-2"/>
        </w:rPr>
        <w:t xml:space="preserve"> </w:t>
      </w:r>
      <w:r>
        <w:t>других</w:t>
      </w:r>
      <w:r>
        <w:rPr>
          <w:spacing w:val="2"/>
        </w:rPr>
        <w:t xml:space="preserve"> </w:t>
      </w:r>
      <w:r>
        <w:t>на</w:t>
      </w:r>
      <w:r>
        <w:rPr>
          <w:spacing w:val="-1"/>
        </w:rPr>
        <w:t xml:space="preserve"> </w:t>
      </w:r>
      <w:r>
        <w:t>ошибку,</w:t>
      </w:r>
      <w:r>
        <w:rPr>
          <w:spacing w:val="-1"/>
        </w:rPr>
        <w:t xml:space="preserve"> </w:t>
      </w:r>
      <w:r>
        <w:t>право</w:t>
      </w:r>
      <w:r>
        <w:rPr>
          <w:spacing w:val="-1"/>
        </w:rPr>
        <w:t xml:space="preserve"> </w:t>
      </w:r>
      <w:r>
        <w:t>на</w:t>
      </w:r>
      <w:r>
        <w:rPr>
          <w:spacing w:val="-2"/>
        </w:rPr>
        <w:t xml:space="preserve"> </w:t>
      </w:r>
      <w:r>
        <w:t>её</w:t>
      </w:r>
      <w:r>
        <w:rPr>
          <w:spacing w:val="1"/>
        </w:rPr>
        <w:t xml:space="preserve"> </w:t>
      </w:r>
      <w:r>
        <w:t>совместное</w:t>
      </w:r>
      <w:r>
        <w:rPr>
          <w:spacing w:val="-1"/>
        </w:rPr>
        <w:t xml:space="preserve"> </w:t>
      </w:r>
      <w:r>
        <w:t>исправление;</w:t>
      </w:r>
    </w:p>
    <w:p w:rsidR="00292DCE" w:rsidRDefault="00292DCE">
      <w:pPr>
        <w:pStyle w:val="a3"/>
        <w:spacing w:before="11"/>
        <w:ind w:left="0"/>
        <w:rPr>
          <w:sz w:val="20"/>
        </w:rPr>
      </w:pPr>
    </w:p>
    <w:p w:rsidR="00292DCE" w:rsidRDefault="00F301D9">
      <w:pPr>
        <w:pStyle w:val="a3"/>
        <w:spacing w:line="256" w:lineRule="auto"/>
        <w:ind w:right="419"/>
      </w:pPr>
      <w:r>
        <w:t>разучивать и выполнять технические действия в игровых видах спорта, активно взаимодействуют при</w:t>
      </w:r>
      <w:r>
        <w:rPr>
          <w:spacing w:val="-57"/>
        </w:rPr>
        <w:t xml:space="preserve"> </w:t>
      </w:r>
      <w:r>
        <w:t>совместных тактических действиях в защите и нападении, терпимо относится к ошибкам игроков</w:t>
      </w:r>
      <w:r>
        <w:rPr>
          <w:spacing w:val="1"/>
        </w:rPr>
        <w:t xml:space="preserve"> </w:t>
      </w:r>
      <w:r>
        <w:t>своей</w:t>
      </w:r>
      <w:r>
        <w:rPr>
          <w:spacing w:val="-1"/>
        </w:rPr>
        <w:t xml:space="preserve"> </w:t>
      </w:r>
      <w:r>
        <w:t>команды и команды соперников;</w:t>
      </w:r>
    </w:p>
    <w:p w:rsidR="00292DCE" w:rsidRDefault="00292DCE">
      <w:pPr>
        <w:pStyle w:val="a3"/>
        <w:spacing w:before="4"/>
        <w:ind w:left="0"/>
        <w:rPr>
          <w:sz w:val="20"/>
        </w:rPr>
      </w:pPr>
    </w:p>
    <w:p w:rsidR="00292DCE" w:rsidRDefault="00F301D9">
      <w:pPr>
        <w:pStyle w:val="a3"/>
        <w:spacing w:before="1" w:line="254" w:lineRule="auto"/>
        <w:ind w:right="368"/>
      </w:pPr>
      <w:r>
        <w:t>организовывать оказание первой помощи при травмах и ушибах во время самостоятельных занятий</w:t>
      </w:r>
      <w:r>
        <w:rPr>
          <w:spacing w:val="1"/>
        </w:rPr>
        <w:t xml:space="preserve"> </w:t>
      </w:r>
      <w:r>
        <w:t>физической культурой и спортом, применять способы и приёмы помощи в зависимости от характера и</w:t>
      </w:r>
      <w:r>
        <w:rPr>
          <w:spacing w:val="-57"/>
        </w:rPr>
        <w:t xml:space="preserve"> </w:t>
      </w:r>
      <w:r>
        <w:t>признаков</w:t>
      </w:r>
      <w:r>
        <w:rPr>
          <w:spacing w:val="-1"/>
        </w:rPr>
        <w:t xml:space="preserve"> </w:t>
      </w:r>
      <w:r>
        <w:t>полученной травмы.</w:t>
      </w:r>
    </w:p>
    <w:p w:rsidR="00292DCE" w:rsidRDefault="00292DCE">
      <w:pPr>
        <w:pStyle w:val="a3"/>
        <w:spacing w:before="4"/>
        <w:ind w:left="0"/>
        <w:rPr>
          <w:sz w:val="21"/>
        </w:rPr>
      </w:pPr>
    </w:p>
    <w:p w:rsidR="00292DCE" w:rsidRDefault="00F301D9" w:rsidP="000B0FD5">
      <w:pPr>
        <w:pStyle w:val="41"/>
        <w:numPr>
          <w:ilvl w:val="2"/>
          <w:numId w:val="89"/>
        </w:numPr>
        <w:tabs>
          <w:tab w:val="left" w:pos="1122"/>
        </w:tabs>
        <w:spacing w:line="254" w:lineRule="auto"/>
        <w:ind w:right="1307"/>
      </w:pPr>
      <w:r>
        <w:t>Предметные результаты освоения программы по физической культуре на уровне</w:t>
      </w:r>
      <w:r>
        <w:rPr>
          <w:spacing w:val="-57"/>
        </w:rPr>
        <w:t xml:space="preserve"> </w:t>
      </w:r>
      <w:r>
        <w:t>основного</w:t>
      </w:r>
      <w:r>
        <w:rPr>
          <w:spacing w:val="-1"/>
        </w:rPr>
        <w:t xml:space="preserve"> </w:t>
      </w:r>
      <w:r>
        <w:t>общего образования.</w:t>
      </w:r>
    </w:p>
    <w:p w:rsidR="00292DCE" w:rsidRDefault="00292DCE">
      <w:pPr>
        <w:pStyle w:val="a3"/>
        <w:spacing w:before="11"/>
        <w:ind w:left="0"/>
        <w:rPr>
          <w:b/>
          <w:sz w:val="20"/>
        </w:rPr>
      </w:pPr>
    </w:p>
    <w:p w:rsidR="00292DCE" w:rsidRDefault="00F301D9" w:rsidP="000B0FD5">
      <w:pPr>
        <w:pStyle w:val="a5"/>
        <w:numPr>
          <w:ilvl w:val="3"/>
          <w:numId w:val="89"/>
        </w:numPr>
        <w:tabs>
          <w:tab w:val="left" w:pos="1302"/>
        </w:tabs>
        <w:ind w:hanging="902"/>
        <w:rPr>
          <w:b/>
          <w:sz w:val="24"/>
        </w:rPr>
      </w:pP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1"/>
          <w:sz w:val="24"/>
        </w:rPr>
        <w:t xml:space="preserve"> </w:t>
      </w:r>
      <w:r>
        <w:rPr>
          <w:b/>
          <w:sz w:val="24"/>
        </w:rPr>
        <w:t>в</w:t>
      </w:r>
      <w:r>
        <w:rPr>
          <w:b/>
          <w:spacing w:val="-3"/>
          <w:sz w:val="24"/>
        </w:rPr>
        <w:t xml:space="preserve"> </w:t>
      </w:r>
      <w:r>
        <w:rPr>
          <w:b/>
          <w:sz w:val="24"/>
        </w:rPr>
        <w:t>5</w:t>
      </w:r>
      <w:r>
        <w:rPr>
          <w:b/>
          <w:spacing w:val="-1"/>
          <w:sz w:val="24"/>
        </w:rPr>
        <w:t xml:space="preserve"> </w:t>
      </w:r>
      <w:r>
        <w:rPr>
          <w:b/>
          <w:sz w:val="24"/>
        </w:rPr>
        <w:t>классе</w:t>
      </w:r>
      <w:r>
        <w:rPr>
          <w:b/>
          <w:spacing w:val="-3"/>
          <w:sz w:val="24"/>
        </w:rPr>
        <w:t xml:space="preserve"> </w:t>
      </w:r>
      <w:r>
        <w:rPr>
          <w:b/>
          <w:sz w:val="24"/>
        </w:rPr>
        <w:t>обучающийся</w:t>
      </w:r>
      <w:r>
        <w:rPr>
          <w:b/>
          <w:spacing w:val="-1"/>
          <w:sz w:val="24"/>
        </w:rPr>
        <w:t xml:space="preserve"> </w:t>
      </w:r>
      <w:r>
        <w:rPr>
          <w:b/>
          <w:sz w:val="24"/>
        </w:rPr>
        <w:t>научится:</w:t>
      </w:r>
    </w:p>
    <w:p w:rsidR="00292DCE" w:rsidRDefault="00292DCE">
      <w:pPr>
        <w:pStyle w:val="a3"/>
        <w:spacing w:before="10"/>
        <w:ind w:left="0"/>
        <w:rPr>
          <w:b/>
          <w:sz w:val="21"/>
        </w:rPr>
      </w:pPr>
    </w:p>
    <w:p w:rsidR="00292DCE" w:rsidRDefault="00F301D9">
      <w:pPr>
        <w:pStyle w:val="a3"/>
        <w:spacing w:line="254" w:lineRule="auto"/>
        <w:ind w:right="668"/>
      </w:pPr>
      <w:r>
        <w:t>выполнять требования безопасности на уроках физической культуры, на самостоятельных занятиях</w:t>
      </w:r>
      <w:r>
        <w:rPr>
          <w:spacing w:val="-57"/>
        </w:rPr>
        <w:t xml:space="preserve"> </w:t>
      </w:r>
      <w:r>
        <w:t>физическими</w:t>
      </w:r>
      <w:r>
        <w:rPr>
          <w:spacing w:val="2"/>
        </w:rPr>
        <w:t xml:space="preserve"> </w:t>
      </w:r>
      <w:r>
        <w:t>упражнениями</w:t>
      </w:r>
      <w:r>
        <w:rPr>
          <w:spacing w:val="-1"/>
        </w:rPr>
        <w:t xml:space="preserve"> </w:t>
      </w:r>
      <w:r>
        <w:t>в</w:t>
      </w:r>
      <w:r>
        <w:rPr>
          <w:spacing w:val="1"/>
        </w:rPr>
        <w:t xml:space="preserve"> </w:t>
      </w:r>
      <w:r>
        <w:t>условиях</w:t>
      </w:r>
      <w:r>
        <w:rPr>
          <w:spacing w:val="1"/>
        </w:rPr>
        <w:t xml:space="preserve"> </w:t>
      </w:r>
      <w:r>
        <w:t>активного отдыха</w:t>
      </w:r>
      <w:r>
        <w:rPr>
          <w:spacing w:val="-2"/>
        </w:rPr>
        <w:t xml:space="preserve"> </w:t>
      </w:r>
      <w:r>
        <w:t>и досуга;</w:t>
      </w:r>
    </w:p>
    <w:p w:rsidR="00292DCE" w:rsidRDefault="00292DCE">
      <w:pPr>
        <w:pStyle w:val="a3"/>
        <w:spacing w:before="11"/>
        <w:ind w:left="0"/>
        <w:rPr>
          <w:sz w:val="20"/>
        </w:rPr>
      </w:pPr>
    </w:p>
    <w:p w:rsidR="00292DCE" w:rsidRDefault="00F301D9">
      <w:pPr>
        <w:pStyle w:val="a3"/>
        <w:spacing w:line="254" w:lineRule="auto"/>
        <w:ind w:right="494"/>
      </w:pPr>
      <w:r>
        <w:t>проводить измерение индивидуальной осанки и сравнивать её показатели со стандартами, составлять</w:t>
      </w:r>
      <w:r>
        <w:rPr>
          <w:spacing w:val="-57"/>
        </w:rPr>
        <w:t xml:space="preserve"> </w:t>
      </w:r>
      <w:r>
        <w:t>комплексы упражнений по коррекции и профилактике её нарушения, планировать их выполнение в</w:t>
      </w:r>
      <w:r>
        <w:rPr>
          <w:spacing w:val="1"/>
        </w:rPr>
        <w:t xml:space="preserve"> </w:t>
      </w:r>
      <w:r>
        <w:t>режиме</w:t>
      </w:r>
      <w:r>
        <w:rPr>
          <w:spacing w:val="-1"/>
        </w:rPr>
        <w:t xml:space="preserve"> </w:t>
      </w:r>
      <w:r>
        <w:t>дня;</w:t>
      </w:r>
    </w:p>
    <w:p w:rsidR="00292DCE" w:rsidRDefault="00292DCE">
      <w:pPr>
        <w:pStyle w:val="a3"/>
        <w:spacing w:before="2"/>
        <w:ind w:left="0"/>
        <w:rPr>
          <w:sz w:val="21"/>
        </w:rPr>
      </w:pPr>
    </w:p>
    <w:p w:rsidR="00292DCE" w:rsidRDefault="00F301D9">
      <w:pPr>
        <w:pStyle w:val="a3"/>
        <w:spacing w:line="254" w:lineRule="auto"/>
        <w:ind w:right="817"/>
      </w:pPr>
      <w:r>
        <w:t>составлять дневник физической культуры и вести в нём наблюдение за показателями физического</w:t>
      </w:r>
      <w:r>
        <w:rPr>
          <w:spacing w:val="-57"/>
        </w:rPr>
        <w:t xml:space="preserve"> </w:t>
      </w:r>
      <w:r>
        <w:t>развития и физической подготовленности, планировать содержание и регулярность проведения</w:t>
      </w:r>
      <w:r>
        <w:rPr>
          <w:spacing w:val="1"/>
        </w:rPr>
        <w:t xml:space="preserve"> </w:t>
      </w:r>
      <w:r>
        <w:t>самостоятельных занятий;</w:t>
      </w:r>
    </w:p>
    <w:p w:rsidR="00292DCE" w:rsidRDefault="00292DCE">
      <w:pPr>
        <w:pStyle w:val="a3"/>
        <w:spacing w:before="11"/>
        <w:ind w:left="0"/>
        <w:rPr>
          <w:sz w:val="20"/>
        </w:rPr>
      </w:pPr>
    </w:p>
    <w:p w:rsidR="00292DCE" w:rsidRDefault="00F301D9">
      <w:pPr>
        <w:pStyle w:val="a3"/>
        <w:spacing w:line="254" w:lineRule="auto"/>
        <w:ind w:right="1154"/>
      </w:pPr>
      <w:r>
        <w:t>осуществлять профилактику утомления во время учебной деятельности, выполнять комплексы</w:t>
      </w:r>
      <w:r>
        <w:rPr>
          <w:spacing w:val="-57"/>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2"/>
        </w:rPr>
        <w:t xml:space="preserve"> </w:t>
      </w:r>
      <w:r>
        <w:t>зрительной</w:t>
      </w:r>
      <w:r>
        <w:rPr>
          <w:spacing w:val="-1"/>
        </w:rPr>
        <w:t xml:space="preserve"> </w:t>
      </w:r>
      <w:r>
        <w:t>гимнастики;</w:t>
      </w:r>
    </w:p>
    <w:p w:rsidR="00292DCE" w:rsidRDefault="00292DCE">
      <w:pPr>
        <w:pStyle w:val="a3"/>
        <w:spacing w:before="10"/>
        <w:ind w:left="0"/>
        <w:rPr>
          <w:sz w:val="20"/>
        </w:rPr>
      </w:pPr>
    </w:p>
    <w:p w:rsidR="00292DCE" w:rsidRDefault="00F301D9">
      <w:pPr>
        <w:pStyle w:val="a3"/>
        <w:spacing w:line="254" w:lineRule="auto"/>
        <w:ind w:right="908"/>
      </w:pPr>
      <w:r>
        <w:t>выполнять комплексы упражнений оздоровительной физической культуры на развитие гибкости,</w:t>
      </w:r>
      <w:r>
        <w:rPr>
          <w:spacing w:val="-57"/>
        </w:rPr>
        <w:t xml:space="preserve"> </w:t>
      </w:r>
      <w:r>
        <w:t>координации</w:t>
      </w:r>
      <w:r>
        <w:rPr>
          <w:spacing w:val="-1"/>
        </w:rPr>
        <w:t xml:space="preserve"> </w:t>
      </w:r>
      <w:r>
        <w:t>и формирование</w:t>
      </w:r>
      <w:r>
        <w:rPr>
          <w:spacing w:val="-1"/>
        </w:rPr>
        <w:t xml:space="preserve"> </w:t>
      </w:r>
      <w:r>
        <w:t>телосложения;</w:t>
      </w:r>
    </w:p>
    <w:p w:rsidR="00292DCE" w:rsidRDefault="00292DCE">
      <w:pPr>
        <w:pStyle w:val="a3"/>
        <w:spacing w:before="11"/>
        <w:ind w:left="0"/>
        <w:rPr>
          <w:sz w:val="20"/>
        </w:rPr>
      </w:pPr>
    </w:p>
    <w:p w:rsidR="00292DCE" w:rsidRDefault="00F301D9">
      <w:pPr>
        <w:pStyle w:val="a3"/>
        <w:spacing w:line="254" w:lineRule="auto"/>
        <w:ind w:right="367"/>
        <w:jc w:val="both"/>
      </w:pPr>
      <w:r>
        <w:t>выполнять опорный прыжок с разбега способом «ноги врозь» (мальчики) и способом «напрыгивания с</w:t>
      </w:r>
      <w:r>
        <w:rPr>
          <w:spacing w:val="-57"/>
        </w:rPr>
        <w:t xml:space="preserve"> </w:t>
      </w:r>
      <w:r>
        <w:t>последующим</w:t>
      </w:r>
      <w:r>
        <w:rPr>
          <w:spacing w:val="-2"/>
        </w:rPr>
        <w:t xml:space="preserve"> </w:t>
      </w:r>
      <w:r>
        <w:t>спрыгиванием»</w:t>
      </w:r>
      <w:r>
        <w:rPr>
          <w:spacing w:val="-8"/>
        </w:rPr>
        <w:t xml:space="preserve"> </w:t>
      </w:r>
      <w:r>
        <w:t>(девочки);</w:t>
      </w:r>
    </w:p>
    <w:p w:rsidR="00292DCE" w:rsidRDefault="00292DCE">
      <w:pPr>
        <w:pStyle w:val="a3"/>
        <w:spacing w:before="11"/>
        <w:ind w:left="0"/>
        <w:rPr>
          <w:sz w:val="20"/>
        </w:rPr>
      </w:pPr>
    </w:p>
    <w:p w:rsidR="00292DCE" w:rsidRDefault="00F301D9">
      <w:pPr>
        <w:pStyle w:val="a3"/>
        <w:spacing w:line="254" w:lineRule="auto"/>
        <w:ind w:right="1190"/>
      </w:pPr>
      <w:r>
        <w:t>выполнять упражнения в висах и упорах на низкой гимнастической перекладине (мальчики), в</w:t>
      </w:r>
      <w:r>
        <w:rPr>
          <w:spacing w:val="-57"/>
        </w:rPr>
        <w:t xml:space="preserve"> </w:t>
      </w:r>
      <w:r>
        <w:t>передвижениях по гимнастическому бревну ходьбой и приставным шагом с поворотами,</w:t>
      </w:r>
      <w:r>
        <w:rPr>
          <w:spacing w:val="1"/>
        </w:rPr>
        <w:t xml:space="preserve"> </w:t>
      </w:r>
      <w:r>
        <w:t>подпрыгиванием</w:t>
      </w:r>
      <w:r>
        <w:rPr>
          <w:spacing w:val="-2"/>
        </w:rPr>
        <w:t xml:space="preserve"> </w:t>
      </w:r>
      <w:r>
        <w:t>на</w:t>
      </w:r>
      <w:r>
        <w:rPr>
          <w:spacing w:val="-1"/>
        </w:rPr>
        <w:t xml:space="preserve"> </w:t>
      </w:r>
      <w:r>
        <w:t>двух</w:t>
      </w:r>
      <w:r>
        <w:rPr>
          <w:spacing w:val="1"/>
        </w:rPr>
        <w:t xml:space="preserve"> </w:t>
      </w:r>
      <w:r>
        <w:t>ногах</w:t>
      </w:r>
      <w:r>
        <w:rPr>
          <w:spacing w:val="-1"/>
        </w:rPr>
        <w:t xml:space="preserve"> </w:t>
      </w:r>
      <w:r>
        <w:t>на</w:t>
      </w:r>
      <w:r>
        <w:rPr>
          <w:spacing w:val="-2"/>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rsidR="00292DCE" w:rsidRDefault="00292DCE">
      <w:pPr>
        <w:pStyle w:val="a3"/>
        <w:spacing w:before="2"/>
        <w:ind w:left="0"/>
        <w:rPr>
          <w:sz w:val="21"/>
        </w:rPr>
      </w:pPr>
    </w:p>
    <w:p w:rsidR="00292DCE" w:rsidRDefault="00F301D9">
      <w:pPr>
        <w:pStyle w:val="a3"/>
        <w:spacing w:line="254" w:lineRule="auto"/>
        <w:ind w:right="481"/>
      </w:pPr>
      <w:r>
        <w:t>передвигаться по гимнастической стенке приставным шагом, лазать разноимённым способом вверх и</w:t>
      </w:r>
      <w:r>
        <w:rPr>
          <w:spacing w:val="-57"/>
        </w:rPr>
        <w:t xml:space="preserve"> </w:t>
      </w:r>
      <w:r>
        <w:t>по</w:t>
      </w:r>
      <w:r>
        <w:rPr>
          <w:spacing w:val="-1"/>
        </w:rPr>
        <w:t xml:space="preserve"> </w:t>
      </w:r>
      <w:r>
        <w:t>диагонали;</w:t>
      </w:r>
    </w:p>
    <w:p w:rsidR="00292DCE" w:rsidRDefault="00292DCE">
      <w:pPr>
        <w:pStyle w:val="a3"/>
        <w:spacing w:before="10"/>
        <w:ind w:left="0"/>
        <w:rPr>
          <w:sz w:val="20"/>
        </w:rPr>
      </w:pPr>
    </w:p>
    <w:p w:rsidR="00292DCE" w:rsidRDefault="00F301D9">
      <w:pPr>
        <w:pStyle w:val="a3"/>
        <w:spacing w:line="463" w:lineRule="auto"/>
        <w:ind w:right="2418"/>
      </w:pPr>
      <w:r>
        <w:t>выполнять бег с равномерной скоростью с высокого старта по учебной дистанции;</w:t>
      </w:r>
      <w:r>
        <w:rPr>
          <w:spacing w:val="-57"/>
        </w:rPr>
        <w:t xml:space="preserve"> </w:t>
      </w:r>
      <w:r>
        <w:t>демонстрировать</w:t>
      </w:r>
      <w:r>
        <w:rPr>
          <w:spacing w:val="-1"/>
        </w:rPr>
        <w:t xml:space="preserve"> </w:t>
      </w:r>
      <w:r>
        <w:t>технику</w:t>
      </w:r>
      <w:r>
        <w:rPr>
          <w:spacing w:val="-6"/>
        </w:rPr>
        <w:t xml:space="preserve"> </w:t>
      </w:r>
      <w:r>
        <w:t>прыжка</w:t>
      </w:r>
      <w:r>
        <w:rPr>
          <w:spacing w:val="-2"/>
        </w:rPr>
        <w:t xml:space="preserve"> </w:t>
      </w:r>
      <w:r>
        <w:t>в</w:t>
      </w:r>
      <w:r>
        <w:rPr>
          <w:spacing w:val="-2"/>
        </w:rPr>
        <w:t xml:space="preserve"> </w:t>
      </w:r>
      <w:r>
        <w:t>длину</w:t>
      </w:r>
      <w:r>
        <w:rPr>
          <w:spacing w:val="-7"/>
        </w:rPr>
        <w:t xml:space="preserve"> </w:t>
      </w:r>
      <w:r>
        <w:t>с</w:t>
      </w:r>
      <w:r>
        <w:rPr>
          <w:spacing w:val="-1"/>
        </w:rPr>
        <w:t xml:space="preserve"> </w:t>
      </w:r>
      <w:r>
        <w:t>разбега</w:t>
      </w:r>
      <w:r>
        <w:rPr>
          <w:spacing w:val="-2"/>
        </w:rPr>
        <w:t xml:space="preserve"> </w:t>
      </w:r>
      <w:r>
        <w:t>способом</w:t>
      </w:r>
      <w:r>
        <w:rPr>
          <w:spacing w:val="3"/>
        </w:rPr>
        <w:t xml:space="preserve"> </w:t>
      </w:r>
      <w:r>
        <w:t>«согнув ноги»;</w:t>
      </w:r>
    </w:p>
    <w:p w:rsidR="00292DCE" w:rsidRDefault="00F301D9">
      <w:pPr>
        <w:pStyle w:val="a3"/>
        <w:spacing w:before="1" w:line="254" w:lineRule="auto"/>
        <w:ind w:right="785"/>
      </w:pPr>
      <w:r>
        <w:t>передвигаться на лыжах попеременным двухшажным ходом (для бесснежных районов – имитация</w:t>
      </w:r>
      <w:r>
        <w:rPr>
          <w:spacing w:val="-57"/>
        </w:rPr>
        <w:t xml:space="preserve"> </w:t>
      </w:r>
      <w:r>
        <w:t>передвижения);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046"/>
      </w:pPr>
      <w:r>
        <w:lastRenderedPageBreak/>
        <w:t>тренироваться в упражнениях общефизической и специальной физической подготовки с учётом</w:t>
      </w:r>
      <w:r>
        <w:rPr>
          <w:spacing w:val="-57"/>
        </w:rPr>
        <w:t xml:space="preserve"> </w:t>
      </w:r>
      <w:r>
        <w:t>индивидуальных и возрастно-половых</w:t>
      </w:r>
      <w:r>
        <w:rPr>
          <w:spacing w:val="2"/>
        </w:rPr>
        <w:t xml:space="preserve"> </w:t>
      </w:r>
      <w:r>
        <w:t>особенностей;</w:t>
      </w:r>
    </w:p>
    <w:p w:rsidR="00292DCE" w:rsidRDefault="00292DCE">
      <w:pPr>
        <w:pStyle w:val="a3"/>
        <w:ind w:left="0"/>
        <w:rPr>
          <w:sz w:val="21"/>
        </w:rPr>
      </w:pPr>
    </w:p>
    <w:p w:rsidR="00292DCE" w:rsidRDefault="00F301D9">
      <w:pPr>
        <w:pStyle w:val="a3"/>
      </w:pPr>
      <w:r>
        <w:t>демонстрировать</w:t>
      </w:r>
      <w:r>
        <w:rPr>
          <w:spacing w:val="-4"/>
        </w:rPr>
        <w:t xml:space="preserve"> </w:t>
      </w:r>
      <w:r>
        <w:t>технические</w:t>
      </w:r>
      <w:r>
        <w:rPr>
          <w:spacing w:val="-4"/>
        </w:rPr>
        <w:t xml:space="preserve"> </w:t>
      </w:r>
      <w:r>
        <w:t>действия</w:t>
      </w:r>
      <w:r>
        <w:rPr>
          <w:spacing w:val="-3"/>
        </w:rPr>
        <w:t xml:space="preserve"> </w:t>
      </w:r>
      <w:r>
        <w:t>в</w:t>
      </w:r>
      <w:r>
        <w:rPr>
          <w:spacing w:val="-4"/>
        </w:rPr>
        <w:t xml:space="preserve"> </w:t>
      </w:r>
      <w:r>
        <w:t>спортивных</w:t>
      </w:r>
      <w:r>
        <w:rPr>
          <w:spacing w:val="-1"/>
        </w:rPr>
        <w:t xml:space="preserve"> </w:t>
      </w:r>
      <w:r>
        <w:t>играх:</w:t>
      </w:r>
    </w:p>
    <w:p w:rsidR="00292DCE" w:rsidRDefault="00292DCE">
      <w:pPr>
        <w:pStyle w:val="a3"/>
        <w:spacing w:before="4"/>
        <w:ind w:left="0"/>
        <w:rPr>
          <w:sz w:val="22"/>
        </w:rPr>
      </w:pPr>
    </w:p>
    <w:p w:rsidR="00292DCE" w:rsidRDefault="00F301D9">
      <w:pPr>
        <w:pStyle w:val="a3"/>
        <w:spacing w:line="254" w:lineRule="auto"/>
        <w:ind w:right="778"/>
      </w:pPr>
      <w:r>
        <w:t>баскетбол (ведение мяча с равномерной скоростью в разных направлениях, приём и передача мяча</w:t>
      </w:r>
      <w:r>
        <w:rPr>
          <w:spacing w:val="-57"/>
        </w:rPr>
        <w:t xml:space="preserve"> </w:t>
      </w:r>
      <w:r>
        <w:t>двумя</w:t>
      </w:r>
      <w:r>
        <w:rPr>
          <w:spacing w:val="-1"/>
        </w:rPr>
        <w:t xml:space="preserve"> </w:t>
      </w:r>
      <w:r>
        <w:t>руками от груди</w:t>
      </w:r>
      <w:r>
        <w:rPr>
          <w:spacing w:val="1"/>
        </w:rPr>
        <w:t xml:space="preserve"> </w:t>
      </w:r>
      <w:r>
        <w:t>с</w:t>
      </w:r>
      <w:r>
        <w:rPr>
          <w:spacing w:val="-1"/>
        </w:rPr>
        <w:t xml:space="preserve"> </w:t>
      </w:r>
      <w:r>
        <w:t>места</w:t>
      </w:r>
      <w:r>
        <w:rPr>
          <w:spacing w:val="-1"/>
        </w:rPr>
        <w:t xml:space="preserve"> </w:t>
      </w:r>
      <w:r>
        <w:t>и в</w:t>
      </w:r>
      <w:r>
        <w:rPr>
          <w:spacing w:val="-1"/>
        </w:rPr>
        <w:t xml:space="preserve"> </w:t>
      </w:r>
      <w:r>
        <w:t>движении);</w:t>
      </w:r>
    </w:p>
    <w:p w:rsidR="00292DCE" w:rsidRDefault="00292DCE">
      <w:pPr>
        <w:pStyle w:val="a3"/>
        <w:spacing w:before="10"/>
        <w:ind w:left="0"/>
        <w:rPr>
          <w:sz w:val="20"/>
        </w:rPr>
      </w:pPr>
    </w:p>
    <w:p w:rsidR="00292DCE" w:rsidRDefault="00F301D9">
      <w:pPr>
        <w:pStyle w:val="a3"/>
        <w:spacing w:line="254" w:lineRule="auto"/>
        <w:ind w:right="509"/>
      </w:pPr>
      <w:r>
        <w:t>волейбол (приём и передача мяча двумя руками снизу и сверху с места и в движении, прямая нижняя</w:t>
      </w:r>
      <w:r>
        <w:rPr>
          <w:spacing w:val="-57"/>
        </w:rPr>
        <w:t xml:space="preserve"> </w:t>
      </w:r>
      <w:r>
        <w:t>подача);</w:t>
      </w:r>
    </w:p>
    <w:p w:rsidR="00292DCE" w:rsidRDefault="00292DCE">
      <w:pPr>
        <w:pStyle w:val="a3"/>
        <w:spacing w:before="2"/>
        <w:ind w:left="0"/>
        <w:rPr>
          <w:sz w:val="21"/>
        </w:rPr>
      </w:pPr>
    </w:p>
    <w:p w:rsidR="00292DCE" w:rsidRDefault="00F301D9">
      <w:pPr>
        <w:pStyle w:val="a3"/>
        <w:spacing w:line="254" w:lineRule="auto"/>
        <w:ind w:right="472"/>
      </w:pPr>
      <w:r>
        <w:t>футбол (ведение мяча с равномерной скоростью в разных направлениях, приём и передача мяча, удар</w:t>
      </w:r>
      <w:r>
        <w:rPr>
          <w:spacing w:val="-57"/>
        </w:rPr>
        <w:t xml:space="preserve"> </w:t>
      </w:r>
      <w:r>
        <w:t>по</w:t>
      </w:r>
      <w:r>
        <w:rPr>
          <w:spacing w:val="-1"/>
        </w:rPr>
        <w:t xml:space="preserve"> </w:t>
      </w:r>
      <w:r>
        <w:t>неподвижному</w:t>
      </w:r>
      <w:r>
        <w:rPr>
          <w:spacing w:val="-6"/>
        </w:rPr>
        <w:t xml:space="preserve"> </w:t>
      </w:r>
      <w:r>
        <w:t>мячу</w:t>
      </w:r>
      <w:r>
        <w:rPr>
          <w:spacing w:val="-3"/>
        </w:rPr>
        <w:t xml:space="preserve"> </w:t>
      </w:r>
      <w:r>
        <w:t>с</w:t>
      </w:r>
      <w:r>
        <w:rPr>
          <w:spacing w:val="-1"/>
        </w:rPr>
        <w:t xml:space="preserve"> </w:t>
      </w:r>
      <w:r>
        <w:t>небольшого разбега).</w:t>
      </w:r>
    </w:p>
    <w:p w:rsidR="00292DCE" w:rsidRDefault="00292DCE">
      <w:pPr>
        <w:pStyle w:val="a3"/>
        <w:spacing w:before="4"/>
        <w:ind w:left="0"/>
        <w:rPr>
          <w:sz w:val="21"/>
        </w:rPr>
      </w:pPr>
    </w:p>
    <w:p w:rsidR="00292DCE" w:rsidRDefault="00F301D9" w:rsidP="000B0FD5">
      <w:pPr>
        <w:pStyle w:val="41"/>
        <w:numPr>
          <w:ilvl w:val="3"/>
          <w:numId w:val="89"/>
        </w:numPr>
        <w:tabs>
          <w:tab w:val="left" w:pos="1302"/>
        </w:tabs>
        <w:ind w:hanging="902"/>
      </w:pPr>
      <w:r>
        <w:t>К</w:t>
      </w:r>
      <w:r>
        <w:rPr>
          <w:spacing w:val="-2"/>
        </w:rPr>
        <w:t xml:space="preserve"> </w:t>
      </w:r>
      <w:r>
        <w:t>концу</w:t>
      </w:r>
      <w:r>
        <w:rPr>
          <w:spacing w:val="-2"/>
        </w:rPr>
        <w:t xml:space="preserve"> </w:t>
      </w:r>
      <w:r>
        <w:t>обучения</w:t>
      </w:r>
      <w:r>
        <w:rPr>
          <w:spacing w:val="-2"/>
        </w:rPr>
        <w:t xml:space="preserve"> </w:t>
      </w:r>
      <w:r>
        <w:t>в</w:t>
      </w:r>
      <w:r>
        <w:rPr>
          <w:spacing w:val="-3"/>
        </w:rPr>
        <w:t xml:space="preserve"> </w:t>
      </w:r>
      <w:r>
        <w:t>6</w:t>
      </w:r>
      <w:r>
        <w:rPr>
          <w:spacing w:val="-2"/>
        </w:rPr>
        <w:t xml:space="preserve"> </w:t>
      </w:r>
      <w:r>
        <w:t>классе</w:t>
      </w:r>
      <w:r>
        <w:rPr>
          <w:spacing w:val="-3"/>
        </w:rPr>
        <w:t xml:space="preserve"> </w:t>
      </w:r>
      <w:r>
        <w:t>обучающийся</w:t>
      </w:r>
      <w:r>
        <w:rPr>
          <w:spacing w:val="-2"/>
        </w:rPr>
        <w:t xml:space="preserve"> </w:t>
      </w:r>
      <w:r>
        <w:t>научится:</w:t>
      </w:r>
    </w:p>
    <w:p w:rsidR="00292DCE" w:rsidRDefault="00292DCE">
      <w:pPr>
        <w:pStyle w:val="a3"/>
        <w:spacing w:before="11"/>
        <w:ind w:left="0"/>
        <w:rPr>
          <w:b/>
          <w:sz w:val="21"/>
        </w:rPr>
      </w:pPr>
    </w:p>
    <w:p w:rsidR="00292DCE" w:rsidRDefault="00F301D9">
      <w:pPr>
        <w:pStyle w:val="a3"/>
        <w:spacing w:line="254" w:lineRule="auto"/>
        <w:ind w:right="838"/>
      </w:pPr>
      <w:r>
        <w:t>характеризовать Олимпийские игры современности как международное культурное явление, роль</w:t>
      </w:r>
      <w:r>
        <w:rPr>
          <w:spacing w:val="-57"/>
        </w:rPr>
        <w:t xml:space="preserve"> </w:t>
      </w:r>
      <w:r>
        <w:t>Пьера де Кубертена в их историческом возрождении, обсуждать историю возникновения девиза,</w:t>
      </w:r>
      <w:r>
        <w:rPr>
          <w:spacing w:val="1"/>
        </w:rPr>
        <w:t xml:space="preserve"> </w:t>
      </w:r>
      <w:r>
        <w:t>символики</w:t>
      </w:r>
      <w:r>
        <w:rPr>
          <w:spacing w:val="-3"/>
        </w:rPr>
        <w:t xml:space="preserve"> </w:t>
      </w:r>
      <w:r>
        <w:t>и ритуалов</w:t>
      </w:r>
      <w:r>
        <w:rPr>
          <w:spacing w:val="1"/>
        </w:rPr>
        <w:t xml:space="preserve"> </w:t>
      </w:r>
      <w:r>
        <w:t>Олимпийских</w:t>
      </w:r>
      <w:r>
        <w:rPr>
          <w:spacing w:val="1"/>
        </w:rPr>
        <w:t xml:space="preserve"> </w:t>
      </w:r>
      <w:r>
        <w:t>игр;</w:t>
      </w:r>
    </w:p>
    <w:p w:rsidR="00292DCE" w:rsidRDefault="00292DCE">
      <w:pPr>
        <w:pStyle w:val="a3"/>
        <w:spacing w:before="10"/>
        <w:ind w:left="0"/>
        <w:rPr>
          <w:sz w:val="20"/>
        </w:rPr>
      </w:pPr>
    </w:p>
    <w:p w:rsidR="00292DCE" w:rsidRDefault="00F301D9">
      <w:pPr>
        <w:pStyle w:val="a3"/>
        <w:spacing w:before="1" w:line="254" w:lineRule="auto"/>
        <w:ind w:right="686"/>
      </w:pPr>
      <w:r>
        <w:t>измерять индивидуальные показатели физических качеств, определять их соответствие возрастным</w:t>
      </w:r>
      <w:r>
        <w:rPr>
          <w:spacing w:val="-57"/>
        </w:rPr>
        <w:t xml:space="preserve"> </w:t>
      </w:r>
      <w:r>
        <w:t>нормам</w:t>
      </w:r>
      <w:r>
        <w:rPr>
          <w:spacing w:val="-2"/>
        </w:rPr>
        <w:t xml:space="preserve"> </w:t>
      </w:r>
      <w:r>
        <w:t>и подбирать</w:t>
      </w:r>
      <w:r>
        <w:rPr>
          <w:spacing w:val="1"/>
        </w:rPr>
        <w:t xml:space="preserve"> </w:t>
      </w:r>
      <w:r>
        <w:t>упражнения для их</w:t>
      </w:r>
      <w:r>
        <w:rPr>
          <w:spacing w:val="-2"/>
        </w:rPr>
        <w:t xml:space="preserve"> </w:t>
      </w:r>
      <w:r>
        <w:t>направленного развития;</w:t>
      </w:r>
    </w:p>
    <w:p w:rsidR="00292DCE" w:rsidRDefault="00292DCE">
      <w:pPr>
        <w:pStyle w:val="a3"/>
        <w:spacing w:before="10"/>
        <w:ind w:left="0"/>
        <w:rPr>
          <w:sz w:val="20"/>
        </w:rPr>
      </w:pPr>
    </w:p>
    <w:p w:rsidR="00292DCE" w:rsidRDefault="00F301D9">
      <w:pPr>
        <w:pStyle w:val="a3"/>
        <w:spacing w:line="254" w:lineRule="auto"/>
        <w:ind w:right="643"/>
      </w:pPr>
      <w:r>
        <w:t>контролировать режимы физической нагрузки по частоте пульса и степени утомления организма по</w:t>
      </w:r>
      <w:r>
        <w:rPr>
          <w:spacing w:val="-57"/>
        </w:rPr>
        <w:t xml:space="preserve"> </w:t>
      </w:r>
      <w:r>
        <w:t>внешним</w:t>
      </w:r>
      <w:r>
        <w:rPr>
          <w:spacing w:val="-2"/>
        </w:rPr>
        <w:t xml:space="preserve"> </w:t>
      </w:r>
      <w:r>
        <w:t>признакам</w:t>
      </w:r>
      <w:r>
        <w:rPr>
          <w:spacing w:val="-2"/>
        </w:rPr>
        <w:t xml:space="preserve"> </w:t>
      </w:r>
      <w:r>
        <w:t>во</w:t>
      </w:r>
      <w:r>
        <w:rPr>
          <w:spacing w:val="-3"/>
        </w:rPr>
        <w:t xml:space="preserve"> </w:t>
      </w:r>
      <w:r>
        <w:t>время</w:t>
      </w:r>
      <w:r>
        <w:rPr>
          <w:spacing w:val="-1"/>
        </w:rPr>
        <w:t xml:space="preserve"> </w:t>
      </w:r>
      <w:r>
        <w:t>самостоятельных</w:t>
      </w:r>
      <w:r>
        <w:rPr>
          <w:spacing w:val="-1"/>
        </w:rPr>
        <w:t xml:space="preserve"> </w:t>
      </w:r>
      <w:r>
        <w:t>занятий физической</w:t>
      </w:r>
      <w:r>
        <w:rPr>
          <w:spacing w:val="-3"/>
        </w:rPr>
        <w:t xml:space="preserve"> </w:t>
      </w:r>
      <w:r>
        <w:t>подготовкой;</w:t>
      </w:r>
    </w:p>
    <w:p w:rsidR="00292DCE" w:rsidRDefault="00292DCE">
      <w:pPr>
        <w:pStyle w:val="a3"/>
        <w:spacing w:before="10"/>
        <w:ind w:left="0"/>
        <w:rPr>
          <w:sz w:val="20"/>
        </w:rPr>
      </w:pPr>
    </w:p>
    <w:p w:rsidR="00292DCE" w:rsidRDefault="00F301D9">
      <w:pPr>
        <w:pStyle w:val="a3"/>
        <w:spacing w:before="1" w:line="254" w:lineRule="auto"/>
        <w:ind w:right="343"/>
      </w:pPr>
      <w:r>
        <w:t>подготавливать места для самостоятельных занятий физической культурой и спортом в соответствии с</w:t>
      </w:r>
      <w:r>
        <w:rPr>
          <w:spacing w:val="-57"/>
        </w:rPr>
        <w:t xml:space="preserve"> </w:t>
      </w:r>
      <w:r>
        <w:t>правилами</w:t>
      </w:r>
      <w:r>
        <w:rPr>
          <w:spacing w:val="-1"/>
        </w:rPr>
        <w:t xml:space="preserve"> </w:t>
      </w:r>
      <w:r>
        <w:t>техники безопасности</w:t>
      </w:r>
      <w:r>
        <w:rPr>
          <w:spacing w:val="-1"/>
        </w:rPr>
        <w:t xml:space="preserve"> </w:t>
      </w:r>
      <w:r>
        <w:t>и гигиеническими</w:t>
      </w:r>
      <w:r>
        <w:rPr>
          <w:spacing w:val="-1"/>
        </w:rPr>
        <w:t xml:space="preserve"> </w:t>
      </w:r>
      <w:r>
        <w:t>требованиями;</w:t>
      </w:r>
    </w:p>
    <w:p w:rsidR="00292DCE" w:rsidRDefault="00292DCE">
      <w:pPr>
        <w:pStyle w:val="a3"/>
        <w:spacing w:before="1"/>
        <w:ind w:left="0"/>
        <w:rPr>
          <w:sz w:val="21"/>
        </w:rPr>
      </w:pPr>
    </w:p>
    <w:p w:rsidR="00292DCE" w:rsidRDefault="00F301D9">
      <w:pPr>
        <w:pStyle w:val="a3"/>
        <w:spacing w:line="254" w:lineRule="auto"/>
        <w:ind w:right="1349"/>
        <w:jc w:val="both"/>
      </w:pPr>
      <w:r>
        <w:t>отбирать упражнения оздоровительной физической культуры и составлять из них комплексы</w:t>
      </w:r>
      <w:r>
        <w:rPr>
          <w:spacing w:val="-57"/>
        </w:rPr>
        <w:t xml:space="preserve"> </w:t>
      </w:r>
      <w:r>
        <w:t>физкультминуток и физкультпауз для оптимизации работоспособности и снятия мышечного</w:t>
      </w:r>
      <w:r>
        <w:rPr>
          <w:spacing w:val="1"/>
        </w:rPr>
        <w:t xml:space="preserve"> </w:t>
      </w:r>
      <w:r>
        <w:t>утомления</w:t>
      </w:r>
      <w:r>
        <w:rPr>
          <w:spacing w:val="-1"/>
        </w:rPr>
        <w:t xml:space="preserve"> </w:t>
      </w:r>
      <w:r>
        <w:t>в</w:t>
      </w:r>
      <w:r>
        <w:rPr>
          <w:spacing w:val="-1"/>
        </w:rPr>
        <w:t xml:space="preserve"> </w:t>
      </w:r>
      <w:r>
        <w:t>режиме</w:t>
      </w:r>
      <w:r>
        <w:rPr>
          <w:spacing w:val="3"/>
        </w:rPr>
        <w:t xml:space="preserve"> </w:t>
      </w:r>
      <w:r>
        <w:t>учебной деятельности;</w:t>
      </w:r>
    </w:p>
    <w:p w:rsidR="00292DCE" w:rsidRDefault="00292DCE">
      <w:pPr>
        <w:pStyle w:val="a3"/>
        <w:ind w:left="0"/>
        <w:rPr>
          <w:sz w:val="21"/>
        </w:rPr>
      </w:pPr>
    </w:p>
    <w:p w:rsidR="00292DCE" w:rsidRDefault="00F301D9">
      <w:pPr>
        <w:pStyle w:val="a3"/>
        <w:spacing w:line="254" w:lineRule="auto"/>
        <w:ind w:right="1215"/>
      </w:pPr>
      <w:r>
        <w:t>составлять и выполнять акробатические комбинации из разученных упражнений, наблюдать и</w:t>
      </w:r>
      <w:r>
        <w:rPr>
          <w:spacing w:val="-57"/>
        </w:rPr>
        <w:t xml:space="preserve"> </w:t>
      </w:r>
      <w:r>
        <w:t>анализировать выполнение другими обучающимися, выявлять ошибки и предлагать способы</w:t>
      </w:r>
      <w:r>
        <w:rPr>
          <w:spacing w:val="1"/>
        </w:rPr>
        <w:t xml:space="preserve"> </w:t>
      </w:r>
      <w:r>
        <w:t>устранения;</w:t>
      </w:r>
    </w:p>
    <w:p w:rsidR="00292DCE" w:rsidRDefault="00292DCE">
      <w:pPr>
        <w:pStyle w:val="a3"/>
        <w:spacing w:before="10"/>
        <w:ind w:left="0"/>
        <w:rPr>
          <w:sz w:val="20"/>
        </w:rPr>
      </w:pPr>
    </w:p>
    <w:p w:rsidR="00292DCE" w:rsidRDefault="00F301D9">
      <w:pPr>
        <w:pStyle w:val="a3"/>
        <w:spacing w:before="1" w:line="254" w:lineRule="auto"/>
        <w:ind w:right="328"/>
      </w:pPr>
      <w:r>
        <w:t>выполнять лазанье по канату в три приёма (мальчики), составлять и выполнять комбинацию на низком</w:t>
      </w:r>
      <w:r>
        <w:rPr>
          <w:spacing w:val="-57"/>
        </w:rPr>
        <w:t xml:space="preserve"> </w:t>
      </w:r>
      <w:r>
        <w:t>бревне</w:t>
      </w:r>
      <w:r>
        <w:rPr>
          <w:spacing w:val="-4"/>
        </w:rPr>
        <w:t xml:space="preserve"> </w:t>
      </w:r>
      <w:r>
        <w:t>из</w:t>
      </w:r>
      <w:r>
        <w:rPr>
          <w:spacing w:val="-2"/>
        </w:rPr>
        <w:t xml:space="preserve"> </w:t>
      </w:r>
      <w:r>
        <w:t>стилизованных</w:t>
      </w:r>
      <w:r>
        <w:rPr>
          <w:spacing w:val="-1"/>
        </w:rPr>
        <w:t xml:space="preserve"> </w:t>
      </w:r>
      <w:r>
        <w:t>общеразвивающих</w:t>
      </w:r>
      <w:r>
        <w:rPr>
          <w:spacing w:val="-3"/>
        </w:rPr>
        <w:t xml:space="preserve"> </w:t>
      </w:r>
      <w:r>
        <w:t>и</w:t>
      </w:r>
      <w:r>
        <w:rPr>
          <w:spacing w:val="-3"/>
        </w:rPr>
        <w:t xml:space="preserve"> </w:t>
      </w:r>
      <w:r>
        <w:t>сложно-координированных</w:t>
      </w:r>
      <w:r>
        <w:rPr>
          <w:spacing w:val="1"/>
        </w:rPr>
        <w:t xml:space="preserve"> </w:t>
      </w:r>
      <w:r>
        <w:t>упражнений</w:t>
      </w:r>
      <w:r>
        <w:rPr>
          <w:spacing w:val="-2"/>
        </w:rPr>
        <w:t xml:space="preserve"> </w:t>
      </w:r>
      <w:r>
        <w:t>(девочки);</w:t>
      </w:r>
    </w:p>
    <w:p w:rsidR="00292DCE" w:rsidRDefault="00292DCE">
      <w:pPr>
        <w:pStyle w:val="a3"/>
        <w:spacing w:before="11"/>
        <w:ind w:left="0"/>
        <w:rPr>
          <w:sz w:val="20"/>
        </w:rPr>
      </w:pPr>
    </w:p>
    <w:p w:rsidR="00292DCE" w:rsidRDefault="00F301D9">
      <w:pPr>
        <w:pStyle w:val="a3"/>
        <w:spacing w:line="254" w:lineRule="auto"/>
        <w:ind w:right="811"/>
      </w:pPr>
      <w:r>
        <w:t>выполнять беговые упражнения с максимальным ускорением, использовать их в самостоятельных</w:t>
      </w:r>
      <w:r>
        <w:rPr>
          <w:spacing w:val="-57"/>
        </w:rPr>
        <w:t xml:space="preserve"> </w:t>
      </w:r>
      <w:r>
        <w:t>занятиях для</w:t>
      </w:r>
      <w:r>
        <w:rPr>
          <w:spacing w:val="-1"/>
        </w:rPr>
        <w:t xml:space="preserve"> </w:t>
      </w:r>
      <w:r>
        <w:t>развития</w:t>
      </w:r>
      <w:r>
        <w:rPr>
          <w:spacing w:val="-4"/>
        </w:rPr>
        <w:t xml:space="preserve"> </w:t>
      </w:r>
      <w:r>
        <w:t>быстроты</w:t>
      </w:r>
      <w:r>
        <w:rPr>
          <w:spacing w:val="-1"/>
        </w:rPr>
        <w:t xml:space="preserve"> </w:t>
      </w:r>
      <w:r>
        <w:t>и</w:t>
      </w:r>
      <w:r>
        <w:rPr>
          <w:spacing w:val="-1"/>
        </w:rPr>
        <w:t xml:space="preserve"> </w:t>
      </w:r>
      <w:r>
        <w:t>равномерный</w:t>
      </w:r>
      <w:r>
        <w:rPr>
          <w:spacing w:val="-1"/>
        </w:rPr>
        <w:t xml:space="preserve"> </w:t>
      </w:r>
      <w:r>
        <w:t>бег</w:t>
      </w:r>
      <w:r>
        <w:rPr>
          <w:spacing w:val="-2"/>
        </w:rPr>
        <w:t xml:space="preserve"> </w:t>
      </w:r>
      <w:r>
        <w:t>для</w:t>
      </w:r>
      <w:r>
        <w:rPr>
          <w:spacing w:val="-1"/>
        </w:rPr>
        <w:t xml:space="preserve"> </w:t>
      </w:r>
      <w:r>
        <w:t>развития</w:t>
      </w:r>
      <w:r>
        <w:rPr>
          <w:spacing w:val="-1"/>
        </w:rPr>
        <w:t xml:space="preserve"> </w:t>
      </w:r>
      <w:r>
        <w:t>общей</w:t>
      </w:r>
      <w:r>
        <w:rPr>
          <w:spacing w:val="-1"/>
        </w:rPr>
        <w:t xml:space="preserve"> </w:t>
      </w:r>
      <w:r>
        <w:t>выносливости;</w:t>
      </w:r>
    </w:p>
    <w:p w:rsidR="00292DCE" w:rsidRDefault="00292DCE">
      <w:pPr>
        <w:pStyle w:val="a3"/>
        <w:spacing w:before="10"/>
        <w:ind w:left="0"/>
        <w:rPr>
          <w:sz w:val="20"/>
        </w:rPr>
      </w:pPr>
    </w:p>
    <w:p w:rsidR="00292DCE" w:rsidRDefault="00F301D9">
      <w:pPr>
        <w:pStyle w:val="a3"/>
        <w:spacing w:line="256" w:lineRule="auto"/>
        <w:ind w:right="422"/>
      </w:pPr>
      <w:r>
        <w:t>выполнять прыжок в высоту с разбега способом «перешагивание», наблюдать и анализировать его</w:t>
      </w:r>
      <w:r>
        <w:rPr>
          <w:spacing w:val="1"/>
        </w:rPr>
        <w:t xml:space="preserve"> </w:t>
      </w:r>
      <w:r>
        <w:t>выполнение другими обучающимися, сравнивая с заданным образцом, выявлять ошибки и предлагать</w:t>
      </w:r>
      <w:r>
        <w:rPr>
          <w:spacing w:val="-57"/>
        </w:rPr>
        <w:t xml:space="preserve"> </w:t>
      </w:r>
      <w:r>
        <w:t>способы устранения;</w:t>
      </w:r>
    </w:p>
    <w:p w:rsidR="00292DCE" w:rsidRDefault="00292DCE">
      <w:pPr>
        <w:pStyle w:val="a3"/>
        <w:spacing w:before="5"/>
        <w:ind w:left="0"/>
        <w:rPr>
          <w:sz w:val="20"/>
        </w:rPr>
      </w:pPr>
    </w:p>
    <w:p w:rsidR="00292DCE" w:rsidRDefault="00F301D9">
      <w:pPr>
        <w:pStyle w:val="a3"/>
        <w:spacing w:line="254" w:lineRule="auto"/>
        <w:ind w:right="467"/>
      </w:pPr>
      <w:r>
        <w:t>выполнять передвижение на лыжах одновременным одношажным ходом, наблюдать и анализировать</w:t>
      </w:r>
      <w:r>
        <w:rPr>
          <w:spacing w:val="-57"/>
        </w:rPr>
        <w:t xml:space="preserve"> </w:t>
      </w:r>
      <w:r>
        <w:t>его выполнение другими обучающимися, сравнивая с заданным образцом, выявлять ошибки и</w:t>
      </w:r>
      <w:r>
        <w:rPr>
          <w:spacing w:val="1"/>
        </w:rPr>
        <w:t xml:space="preserve"> </w:t>
      </w:r>
      <w:r>
        <w:t>предлагать</w:t>
      </w:r>
      <w:r>
        <w:rPr>
          <w:spacing w:val="-1"/>
        </w:rPr>
        <w:t xml:space="preserve"> </w:t>
      </w:r>
      <w:r>
        <w:t>способы устранения</w:t>
      </w:r>
      <w:r>
        <w:rPr>
          <w:spacing w:val="-1"/>
        </w:rPr>
        <w:t xml:space="preserve"> </w:t>
      </w:r>
      <w:r>
        <w:t>(для бесснежных районов</w:t>
      </w:r>
      <w:r>
        <w:rPr>
          <w:spacing w:val="3"/>
        </w:rPr>
        <w:t xml:space="preserve"> </w:t>
      </w:r>
      <w:r>
        <w:t>–</w:t>
      </w:r>
      <w:r>
        <w:rPr>
          <w:spacing w:val="-3"/>
        </w:rPr>
        <w:t xml:space="preserve"> </w:t>
      </w:r>
      <w:r>
        <w:t>имитация</w:t>
      </w:r>
      <w:r>
        <w:rPr>
          <w:spacing w:val="-4"/>
        </w:rPr>
        <w:t xml:space="preserve"> </w:t>
      </w:r>
      <w:r>
        <w:t>передвижения);</w:t>
      </w:r>
    </w:p>
    <w:p w:rsidR="00292DCE" w:rsidRDefault="00292DCE">
      <w:pPr>
        <w:pStyle w:val="a3"/>
        <w:ind w:left="0"/>
        <w:rPr>
          <w:sz w:val="21"/>
        </w:rPr>
      </w:pPr>
    </w:p>
    <w:p w:rsidR="00292DCE" w:rsidRDefault="00F301D9">
      <w:pPr>
        <w:pStyle w:val="a3"/>
        <w:spacing w:line="254" w:lineRule="auto"/>
        <w:ind w:right="1046"/>
      </w:pPr>
      <w:r>
        <w:t>тренироваться в упражнениях общефизической и специальной физической подготовки с учётом</w:t>
      </w:r>
      <w:r>
        <w:rPr>
          <w:spacing w:val="-57"/>
        </w:rPr>
        <w:t xml:space="preserve"> </w:t>
      </w:r>
      <w:r>
        <w:t>индивидуальных и возрастно-половых</w:t>
      </w:r>
      <w:r>
        <w:rPr>
          <w:spacing w:val="2"/>
        </w:rPr>
        <w:t xml:space="preserve"> </w:t>
      </w:r>
      <w:r>
        <w:t>особенностей;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выполнять</w:t>
      </w:r>
      <w:r>
        <w:rPr>
          <w:spacing w:val="-5"/>
        </w:rPr>
        <w:t xml:space="preserve"> </w:t>
      </w:r>
      <w:r>
        <w:t>правила</w:t>
      </w:r>
      <w:r>
        <w:rPr>
          <w:spacing w:val="-3"/>
        </w:rPr>
        <w:t xml:space="preserve"> </w:t>
      </w:r>
      <w:r>
        <w:t>и</w:t>
      </w:r>
      <w:r>
        <w:rPr>
          <w:spacing w:val="-3"/>
        </w:rPr>
        <w:t xml:space="preserve"> </w:t>
      </w:r>
      <w:r>
        <w:t>демонстрировать</w:t>
      </w:r>
      <w:r>
        <w:rPr>
          <w:spacing w:val="-2"/>
        </w:rPr>
        <w:t xml:space="preserve"> </w:t>
      </w:r>
      <w:r>
        <w:t>технические</w:t>
      </w:r>
      <w:r>
        <w:rPr>
          <w:spacing w:val="-3"/>
        </w:rPr>
        <w:t xml:space="preserve"> </w:t>
      </w:r>
      <w:r>
        <w:t>действия</w:t>
      </w:r>
      <w:r>
        <w:rPr>
          <w:spacing w:val="-3"/>
        </w:rPr>
        <w:t xml:space="preserve"> </w:t>
      </w:r>
      <w:r>
        <w:t>в</w:t>
      </w:r>
      <w:r>
        <w:rPr>
          <w:spacing w:val="-3"/>
        </w:rPr>
        <w:t xml:space="preserve"> </w:t>
      </w:r>
      <w:r>
        <w:t>спортивных</w:t>
      </w:r>
      <w:r>
        <w:rPr>
          <w:spacing w:val="-3"/>
        </w:rPr>
        <w:t xml:space="preserve"> </w:t>
      </w:r>
      <w:r>
        <w:t>играх:</w:t>
      </w:r>
    </w:p>
    <w:p w:rsidR="00292DCE" w:rsidRDefault="00292DCE">
      <w:pPr>
        <w:pStyle w:val="a3"/>
        <w:spacing w:before="4"/>
        <w:ind w:left="0"/>
        <w:rPr>
          <w:sz w:val="22"/>
        </w:rPr>
      </w:pPr>
    </w:p>
    <w:p w:rsidR="00292DCE" w:rsidRDefault="00F301D9">
      <w:pPr>
        <w:pStyle w:val="a3"/>
        <w:spacing w:before="1" w:line="254" w:lineRule="auto"/>
        <w:ind w:right="1090"/>
      </w:pPr>
      <w:r>
        <w:t>баскетбол (технические действия без мяча, броски мяча двумя руками снизу и от груди с места,</w:t>
      </w:r>
      <w:r>
        <w:rPr>
          <w:spacing w:val="-57"/>
        </w:rPr>
        <w:t xml:space="preserve"> </w:t>
      </w:r>
      <w:r>
        <w:t>использование</w:t>
      </w:r>
      <w:r>
        <w:rPr>
          <w:spacing w:val="-3"/>
        </w:rPr>
        <w:t xml:space="preserve"> </w:t>
      </w:r>
      <w:r>
        <w:t>разученных</w:t>
      </w:r>
      <w:r>
        <w:rPr>
          <w:spacing w:val="-2"/>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3"/>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651"/>
      </w:pPr>
      <w:r>
        <w:t>волейбол (приём и передача мяча двумя руками снизу и сверху в разные зоны площадки соперника,</w:t>
      </w:r>
      <w:r>
        <w:rPr>
          <w:spacing w:val="-57"/>
        </w:rPr>
        <w:t xml:space="preserve"> </w:t>
      </w:r>
      <w:r>
        <w:t>использование</w:t>
      </w:r>
      <w:r>
        <w:rPr>
          <w:spacing w:val="-2"/>
        </w:rPr>
        <w:t xml:space="preserve"> </w:t>
      </w:r>
      <w:r>
        <w:t>разученных</w:t>
      </w:r>
      <w:r>
        <w:rPr>
          <w:spacing w:val="-2"/>
        </w:rPr>
        <w:t xml:space="preserve"> </w:t>
      </w:r>
      <w:r>
        <w:t>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3"/>
        </w:rPr>
        <w:t xml:space="preserve"> </w:t>
      </w:r>
      <w:r>
        <w:t>деятельности);</w:t>
      </w:r>
    </w:p>
    <w:p w:rsidR="00292DCE" w:rsidRDefault="00292DCE">
      <w:pPr>
        <w:pStyle w:val="a3"/>
        <w:spacing w:before="11"/>
        <w:ind w:left="0"/>
        <w:rPr>
          <w:sz w:val="20"/>
        </w:rPr>
      </w:pPr>
    </w:p>
    <w:p w:rsidR="00292DCE" w:rsidRDefault="00F301D9">
      <w:pPr>
        <w:pStyle w:val="a3"/>
        <w:spacing w:line="256" w:lineRule="auto"/>
        <w:ind w:right="568"/>
        <w:jc w:val="both"/>
      </w:pPr>
      <w:r>
        <w:t>футбол (ведение мяча с разной скоростью передвижения, с ускорением в разных направлениях, удар</w:t>
      </w:r>
      <w:r>
        <w:rPr>
          <w:spacing w:val="-57"/>
        </w:rPr>
        <w:t xml:space="preserve"> </w:t>
      </w:r>
      <w:r>
        <w:t>по катящемуся мячу с разбега, использование разученных технических действий в условиях игровой</w:t>
      </w:r>
      <w:r>
        <w:rPr>
          <w:spacing w:val="-57"/>
        </w:rPr>
        <w:t xml:space="preserve"> </w:t>
      </w:r>
      <w:r>
        <w:t>деятельности).</w:t>
      </w:r>
    </w:p>
    <w:p w:rsidR="00292DCE" w:rsidRDefault="00292DCE">
      <w:pPr>
        <w:pStyle w:val="a3"/>
        <w:spacing w:before="9"/>
        <w:ind w:left="0"/>
        <w:rPr>
          <w:sz w:val="20"/>
        </w:rPr>
      </w:pPr>
    </w:p>
    <w:p w:rsidR="00292DCE" w:rsidRDefault="00F301D9" w:rsidP="000B0FD5">
      <w:pPr>
        <w:pStyle w:val="41"/>
        <w:numPr>
          <w:ilvl w:val="3"/>
          <w:numId w:val="89"/>
        </w:numPr>
        <w:tabs>
          <w:tab w:val="left" w:pos="1302"/>
        </w:tabs>
        <w:spacing w:before="1"/>
        <w:ind w:hanging="902"/>
      </w:pPr>
      <w:r>
        <w:t>К</w:t>
      </w:r>
      <w:r>
        <w:rPr>
          <w:spacing w:val="-2"/>
        </w:rPr>
        <w:t xml:space="preserve"> </w:t>
      </w:r>
      <w:r>
        <w:t>концу</w:t>
      </w:r>
      <w:r>
        <w:rPr>
          <w:spacing w:val="-2"/>
        </w:rPr>
        <w:t xml:space="preserve"> </w:t>
      </w:r>
      <w:r>
        <w:t>обучения</w:t>
      </w:r>
      <w:r>
        <w:rPr>
          <w:spacing w:val="-2"/>
        </w:rPr>
        <w:t xml:space="preserve"> </w:t>
      </w:r>
      <w:r>
        <w:t>в</w:t>
      </w:r>
      <w:r>
        <w:rPr>
          <w:spacing w:val="-3"/>
        </w:rPr>
        <w:t xml:space="preserve"> </w:t>
      </w:r>
      <w:r>
        <w:t>7</w:t>
      </w:r>
      <w:r>
        <w:rPr>
          <w:spacing w:val="-2"/>
        </w:rPr>
        <w:t xml:space="preserve"> </w:t>
      </w:r>
      <w:r>
        <w:t>классе</w:t>
      </w:r>
      <w:r>
        <w:rPr>
          <w:spacing w:val="-3"/>
        </w:rPr>
        <w:t xml:space="preserve"> </w:t>
      </w:r>
      <w:r>
        <w:t>обучающийся</w:t>
      </w:r>
      <w:r>
        <w:rPr>
          <w:spacing w:val="-2"/>
        </w:rPr>
        <w:t xml:space="preserve"> </w:t>
      </w:r>
      <w:r>
        <w:t>научится:</w:t>
      </w:r>
    </w:p>
    <w:p w:rsidR="00292DCE" w:rsidRDefault="00292DCE">
      <w:pPr>
        <w:pStyle w:val="a3"/>
        <w:spacing w:before="10"/>
        <w:ind w:left="0"/>
        <w:rPr>
          <w:b/>
          <w:sz w:val="21"/>
        </w:rPr>
      </w:pPr>
    </w:p>
    <w:p w:rsidR="00292DCE" w:rsidRDefault="00F301D9">
      <w:pPr>
        <w:pStyle w:val="a3"/>
        <w:spacing w:before="1" w:line="254" w:lineRule="auto"/>
        <w:ind w:right="531"/>
        <w:jc w:val="both"/>
      </w:pPr>
      <w:r>
        <w:t>проводить анализ причин зарождения современного олимпийского движения, давать характеристику</w:t>
      </w:r>
      <w:r>
        <w:rPr>
          <w:spacing w:val="-57"/>
        </w:rPr>
        <w:t xml:space="preserve"> </w:t>
      </w:r>
      <w:r>
        <w:t>основным</w:t>
      </w:r>
      <w:r>
        <w:rPr>
          <w:spacing w:val="-3"/>
        </w:rPr>
        <w:t xml:space="preserve"> </w:t>
      </w:r>
      <w:r>
        <w:t>этапам</w:t>
      </w:r>
      <w:r>
        <w:rPr>
          <w:spacing w:val="-1"/>
        </w:rPr>
        <w:t xml:space="preserve"> </w:t>
      </w:r>
      <w:r>
        <w:t>его</w:t>
      </w:r>
      <w:r>
        <w:rPr>
          <w:spacing w:val="-1"/>
        </w:rPr>
        <w:t xml:space="preserve"> </w:t>
      </w:r>
      <w:r>
        <w:t>развития в</w:t>
      </w:r>
      <w:r>
        <w:rPr>
          <w:spacing w:val="-2"/>
        </w:rPr>
        <w:t xml:space="preserve"> </w:t>
      </w:r>
      <w:r>
        <w:t>СССР</w:t>
      </w:r>
      <w:r>
        <w:rPr>
          <w:spacing w:val="-2"/>
        </w:rPr>
        <w:t xml:space="preserve"> </w:t>
      </w:r>
      <w:r>
        <w:t>и современной России;</w:t>
      </w:r>
    </w:p>
    <w:p w:rsidR="00292DCE" w:rsidRDefault="00292DCE">
      <w:pPr>
        <w:pStyle w:val="a3"/>
        <w:spacing w:before="10"/>
        <w:ind w:left="0"/>
        <w:rPr>
          <w:sz w:val="20"/>
        </w:rPr>
      </w:pPr>
    </w:p>
    <w:p w:rsidR="00292DCE" w:rsidRDefault="00F301D9">
      <w:pPr>
        <w:pStyle w:val="a3"/>
        <w:spacing w:line="254" w:lineRule="auto"/>
        <w:ind w:right="552"/>
      </w:pPr>
      <w:r>
        <w:t>объяснять положительное влияние занятий физической культурой и спортом на воспитание</w:t>
      </w:r>
      <w:r>
        <w:rPr>
          <w:spacing w:val="1"/>
        </w:rPr>
        <w:t xml:space="preserve"> </w:t>
      </w:r>
      <w:r>
        <w:t>личностных</w:t>
      </w:r>
      <w:r>
        <w:rPr>
          <w:spacing w:val="-3"/>
        </w:rPr>
        <w:t xml:space="preserve"> </w:t>
      </w:r>
      <w:r>
        <w:t>качеств</w:t>
      </w:r>
      <w:r>
        <w:rPr>
          <w:spacing w:val="-6"/>
        </w:rPr>
        <w:t xml:space="preserve"> </w:t>
      </w:r>
      <w:r>
        <w:t>современных</w:t>
      </w:r>
      <w:r>
        <w:rPr>
          <w:spacing w:val="-4"/>
        </w:rPr>
        <w:t xml:space="preserve"> </w:t>
      </w:r>
      <w:r>
        <w:t>обучающихся,</w:t>
      </w:r>
      <w:r>
        <w:rPr>
          <w:spacing w:val="-4"/>
        </w:rPr>
        <w:t xml:space="preserve"> </w:t>
      </w:r>
      <w:r>
        <w:t>приводить</w:t>
      </w:r>
      <w:r>
        <w:rPr>
          <w:spacing w:val="-5"/>
        </w:rPr>
        <w:t xml:space="preserve"> </w:t>
      </w:r>
      <w:r>
        <w:t>примеры</w:t>
      </w:r>
      <w:r>
        <w:rPr>
          <w:spacing w:val="-5"/>
        </w:rPr>
        <w:t xml:space="preserve"> </w:t>
      </w:r>
      <w:r>
        <w:t>из</w:t>
      </w:r>
      <w:r>
        <w:rPr>
          <w:spacing w:val="-3"/>
        </w:rPr>
        <w:t xml:space="preserve"> </w:t>
      </w:r>
      <w:r>
        <w:t>собственной</w:t>
      </w:r>
      <w:r>
        <w:rPr>
          <w:spacing w:val="-5"/>
        </w:rPr>
        <w:t xml:space="preserve"> </w:t>
      </w:r>
      <w:r>
        <w:t>жизни;</w:t>
      </w:r>
    </w:p>
    <w:p w:rsidR="00292DCE" w:rsidRDefault="00292DCE">
      <w:pPr>
        <w:pStyle w:val="a3"/>
        <w:spacing w:before="11"/>
        <w:ind w:left="0"/>
        <w:rPr>
          <w:sz w:val="20"/>
        </w:rPr>
      </w:pPr>
    </w:p>
    <w:p w:rsidR="00292DCE" w:rsidRDefault="00F301D9">
      <w:pPr>
        <w:pStyle w:val="a3"/>
        <w:spacing w:line="254" w:lineRule="auto"/>
        <w:ind w:right="597"/>
      </w:pPr>
      <w:r>
        <w:t>объяснять понятие «техника физических упражнений», руководствоваться правилами технической</w:t>
      </w:r>
      <w:r>
        <w:rPr>
          <w:spacing w:val="1"/>
        </w:rPr>
        <w:t xml:space="preserve"> </w:t>
      </w:r>
      <w:r>
        <w:t>подготовки при самостоятельном обучении новым физическим упражнениям, проводить процедуры</w:t>
      </w:r>
      <w:r>
        <w:rPr>
          <w:spacing w:val="-57"/>
        </w:rPr>
        <w:t xml:space="preserve"> </w:t>
      </w:r>
      <w:r>
        <w:t>оценивания</w:t>
      </w:r>
      <w:r>
        <w:rPr>
          <w:spacing w:val="-4"/>
        </w:rPr>
        <w:t xml:space="preserve"> </w:t>
      </w:r>
      <w:r>
        <w:t>техники</w:t>
      </w:r>
      <w:r>
        <w:rPr>
          <w:spacing w:val="-2"/>
        </w:rPr>
        <w:t xml:space="preserve"> </w:t>
      </w:r>
      <w:r>
        <w:t>их выполнения;</w:t>
      </w:r>
    </w:p>
    <w:p w:rsidR="00292DCE" w:rsidRDefault="00292DCE">
      <w:pPr>
        <w:pStyle w:val="a3"/>
        <w:spacing w:before="10"/>
        <w:ind w:left="0"/>
        <w:rPr>
          <w:sz w:val="20"/>
        </w:rPr>
      </w:pPr>
    </w:p>
    <w:p w:rsidR="00292DCE" w:rsidRDefault="00F301D9">
      <w:pPr>
        <w:pStyle w:val="a3"/>
        <w:spacing w:before="1" w:line="254" w:lineRule="auto"/>
        <w:ind w:right="495"/>
        <w:jc w:val="both"/>
      </w:pPr>
      <w:r>
        <w:t>составлять планы самостоятельных занятий физической и технической подготовкой, распределять их</w:t>
      </w:r>
      <w:r>
        <w:rPr>
          <w:spacing w:val="-57"/>
        </w:rPr>
        <w:t xml:space="preserve"> </w:t>
      </w:r>
      <w:r>
        <w:t>в</w:t>
      </w:r>
      <w:r>
        <w:rPr>
          <w:spacing w:val="-3"/>
        </w:rPr>
        <w:t xml:space="preserve"> </w:t>
      </w:r>
      <w:r>
        <w:t>недельном</w:t>
      </w:r>
      <w:r>
        <w:rPr>
          <w:spacing w:val="-3"/>
        </w:rPr>
        <w:t xml:space="preserve"> </w:t>
      </w:r>
      <w:r>
        <w:t>и</w:t>
      </w:r>
      <w:r>
        <w:rPr>
          <w:spacing w:val="-2"/>
        </w:rPr>
        <w:t xml:space="preserve"> </w:t>
      </w:r>
      <w:r>
        <w:t>месячном</w:t>
      </w:r>
      <w:r>
        <w:rPr>
          <w:spacing w:val="-2"/>
        </w:rPr>
        <w:t xml:space="preserve"> </w:t>
      </w:r>
      <w:r>
        <w:t>циклах</w:t>
      </w:r>
      <w:r>
        <w:rPr>
          <w:spacing w:val="2"/>
        </w:rPr>
        <w:t xml:space="preserve"> </w:t>
      </w:r>
      <w:r>
        <w:t>учебного</w:t>
      </w:r>
      <w:r>
        <w:rPr>
          <w:spacing w:val="-2"/>
        </w:rPr>
        <w:t xml:space="preserve"> </w:t>
      </w:r>
      <w:r>
        <w:t>года,</w:t>
      </w:r>
      <w:r>
        <w:rPr>
          <w:spacing w:val="-1"/>
        </w:rPr>
        <w:t xml:space="preserve"> </w:t>
      </w:r>
      <w:r>
        <w:t>оценивать</w:t>
      </w:r>
      <w:r>
        <w:rPr>
          <w:spacing w:val="-4"/>
        </w:rPr>
        <w:t xml:space="preserve"> </w:t>
      </w:r>
      <w:r>
        <w:t>их оздоровительный</w:t>
      </w:r>
      <w:r>
        <w:rPr>
          <w:spacing w:val="-2"/>
        </w:rPr>
        <w:t xml:space="preserve"> </w:t>
      </w:r>
      <w:r>
        <w:t>эффект</w:t>
      </w:r>
      <w:r>
        <w:rPr>
          <w:spacing w:val="-1"/>
        </w:rPr>
        <w:t xml:space="preserve"> </w:t>
      </w:r>
      <w:r>
        <w:t>с</w:t>
      </w:r>
      <w:r>
        <w:rPr>
          <w:spacing w:val="-6"/>
        </w:rPr>
        <w:t xml:space="preserve"> </w:t>
      </w:r>
      <w:r>
        <w:t>помощью</w:t>
      </w:r>
    </w:p>
    <w:p w:rsidR="00292DCE" w:rsidRDefault="00F301D9">
      <w:pPr>
        <w:pStyle w:val="a3"/>
        <w:spacing w:before="1"/>
      </w:pPr>
      <w:r>
        <w:t>«индекса</w:t>
      </w:r>
      <w:r>
        <w:rPr>
          <w:spacing w:val="-3"/>
        </w:rPr>
        <w:t xml:space="preserve"> </w:t>
      </w:r>
      <w:r>
        <w:t>Кетле»</w:t>
      </w:r>
      <w:r>
        <w:rPr>
          <w:spacing w:val="-10"/>
        </w:rPr>
        <w:t xml:space="preserve"> </w:t>
      </w:r>
      <w:r>
        <w:t>и</w:t>
      </w:r>
      <w:r>
        <w:rPr>
          <w:spacing w:val="3"/>
        </w:rPr>
        <w:t xml:space="preserve"> </w:t>
      </w:r>
      <w:r>
        <w:t>«ортостатической</w:t>
      </w:r>
      <w:r>
        <w:rPr>
          <w:spacing w:val="-2"/>
        </w:rPr>
        <w:t xml:space="preserve"> </w:t>
      </w:r>
      <w:r>
        <w:t>пробы»</w:t>
      </w:r>
      <w:r>
        <w:rPr>
          <w:spacing w:val="-9"/>
        </w:rPr>
        <w:t xml:space="preserve"> </w:t>
      </w:r>
      <w:r>
        <w:t>(по</w:t>
      </w:r>
      <w:r>
        <w:rPr>
          <w:spacing w:val="-2"/>
        </w:rPr>
        <w:t xml:space="preserve"> </w:t>
      </w:r>
      <w:r>
        <w:t>образцу);</w:t>
      </w:r>
    </w:p>
    <w:p w:rsidR="00292DCE" w:rsidRDefault="00292DCE">
      <w:pPr>
        <w:pStyle w:val="a3"/>
        <w:spacing w:before="6"/>
        <w:ind w:left="0"/>
        <w:rPr>
          <w:sz w:val="22"/>
        </w:rPr>
      </w:pPr>
    </w:p>
    <w:p w:rsidR="00292DCE" w:rsidRDefault="00F301D9">
      <w:pPr>
        <w:pStyle w:val="a3"/>
        <w:spacing w:line="254" w:lineRule="auto"/>
        <w:ind w:right="364"/>
        <w:jc w:val="both"/>
      </w:pPr>
      <w:r>
        <w:t>выполнять лазанье по канату в два приёма (юноши) и простейшие акробатические пирамиды в парах и</w:t>
      </w:r>
      <w:r>
        <w:rPr>
          <w:spacing w:val="-57"/>
        </w:rPr>
        <w:t xml:space="preserve"> </w:t>
      </w:r>
      <w:r>
        <w:t>тройках</w:t>
      </w:r>
      <w:r>
        <w:rPr>
          <w:spacing w:val="1"/>
        </w:rPr>
        <w:t xml:space="preserve"> </w:t>
      </w:r>
      <w:r>
        <w:t>(девушки);</w:t>
      </w:r>
    </w:p>
    <w:p w:rsidR="00292DCE" w:rsidRDefault="00292DCE">
      <w:pPr>
        <w:pStyle w:val="a3"/>
        <w:spacing w:before="10"/>
        <w:ind w:left="0"/>
        <w:rPr>
          <w:sz w:val="20"/>
        </w:rPr>
      </w:pPr>
    </w:p>
    <w:p w:rsidR="00292DCE" w:rsidRDefault="00F301D9">
      <w:pPr>
        <w:pStyle w:val="a3"/>
        <w:spacing w:line="254" w:lineRule="auto"/>
        <w:ind w:right="435"/>
        <w:jc w:val="both"/>
      </w:pPr>
      <w:r>
        <w:t>составлять и самостоятельно разучивать комплекс степ-аэробики, включающий упражнения в ходьбе,</w:t>
      </w:r>
      <w:r>
        <w:rPr>
          <w:spacing w:val="-57"/>
        </w:rPr>
        <w:t xml:space="preserve"> </w:t>
      </w:r>
      <w:r>
        <w:t>прыжках,</w:t>
      </w:r>
      <w:r>
        <w:rPr>
          <w:spacing w:val="-1"/>
        </w:rPr>
        <w:t xml:space="preserve"> </w:t>
      </w:r>
      <w:r>
        <w:t>спрыгивании</w:t>
      </w:r>
      <w:r>
        <w:rPr>
          <w:spacing w:val="-3"/>
        </w:rPr>
        <w:t xml:space="preserve"> </w:t>
      </w:r>
      <w:r>
        <w:t>и</w:t>
      </w:r>
      <w:r>
        <w:rPr>
          <w:spacing w:val="-1"/>
        </w:rPr>
        <w:t xml:space="preserve"> </w:t>
      </w:r>
      <w:r>
        <w:t>запрыгивании</w:t>
      </w:r>
      <w:r>
        <w:rPr>
          <w:spacing w:val="-1"/>
        </w:rPr>
        <w:t xml:space="preserve"> </w:t>
      </w:r>
      <w:r>
        <w:t>с</w:t>
      </w:r>
      <w:r>
        <w:rPr>
          <w:spacing w:val="-2"/>
        </w:rPr>
        <w:t xml:space="preserve"> </w:t>
      </w:r>
      <w:r>
        <w:t>поворотами,</w:t>
      </w:r>
      <w:r>
        <w:rPr>
          <w:spacing w:val="-1"/>
        </w:rPr>
        <w:t xml:space="preserve"> </w:t>
      </w:r>
      <w:r>
        <w:t>разведением</w:t>
      </w:r>
      <w:r>
        <w:rPr>
          <w:spacing w:val="-2"/>
        </w:rPr>
        <w:t xml:space="preserve"> </w:t>
      </w:r>
      <w:r>
        <w:t>рук</w:t>
      </w:r>
      <w:r>
        <w:rPr>
          <w:spacing w:val="-1"/>
        </w:rPr>
        <w:t xml:space="preserve"> </w:t>
      </w:r>
      <w:r>
        <w:t>и</w:t>
      </w:r>
      <w:r>
        <w:rPr>
          <w:spacing w:val="-1"/>
        </w:rPr>
        <w:t xml:space="preserve"> </w:t>
      </w:r>
      <w:r>
        <w:t>ног</w:t>
      </w:r>
      <w:r>
        <w:rPr>
          <w:spacing w:val="-1"/>
        </w:rPr>
        <w:t xml:space="preserve"> </w:t>
      </w:r>
      <w:r>
        <w:t>(девушки);</w:t>
      </w:r>
    </w:p>
    <w:p w:rsidR="00292DCE" w:rsidRDefault="00292DCE">
      <w:pPr>
        <w:pStyle w:val="a3"/>
        <w:spacing w:before="11"/>
        <w:ind w:left="0"/>
        <w:rPr>
          <w:sz w:val="20"/>
        </w:rPr>
      </w:pPr>
    </w:p>
    <w:p w:rsidR="00292DCE" w:rsidRDefault="00F301D9">
      <w:pPr>
        <w:pStyle w:val="a3"/>
        <w:spacing w:line="254" w:lineRule="auto"/>
        <w:ind w:right="559"/>
      </w:pPr>
      <w:r>
        <w:t>выполнять стойку на голове с опорой на руки и включать её в акробатическую комбинацию из ранее</w:t>
      </w:r>
      <w:r>
        <w:rPr>
          <w:spacing w:val="-57"/>
        </w:rPr>
        <w:t xml:space="preserve"> </w:t>
      </w:r>
      <w:r>
        <w:t>освоенных</w:t>
      </w:r>
      <w:r>
        <w:rPr>
          <w:spacing w:val="2"/>
        </w:rPr>
        <w:t xml:space="preserve"> </w:t>
      </w:r>
      <w:r>
        <w:t>упражнений (юноши);</w:t>
      </w:r>
    </w:p>
    <w:p w:rsidR="00292DCE" w:rsidRDefault="00292DCE">
      <w:pPr>
        <w:pStyle w:val="a3"/>
        <w:spacing w:before="10"/>
        <w:ind w:left="0"/>
        <w:rPr>
          <w:sz w:val="20"/>
        </w:rPr>
      </w:pPr>
    </w:p>
    <w:p w:rsidR="00292DCE" w:rsidRDefault="00F301D9">
      <w:pPr>
        <w:pStyle w:val="a3"/>
        <w:spacing w:line="254" w:lineRule="auto"/>
        <w:ind w:right="437"/>
        <w:jc w:val="both"/>
      </w:pPr>
      <w:r>
        <w:t>выполнять беговые упражнения с преодолением препятствий способами «наступание» и «прыжковый</w:t>
      </w:r>
      <w:r>
        <w:rPr>
          <w:spacing w:val="-58"/>
        </w:rPr>
        <w:t xml:space="preserve"> </w:t>
      </w:r>
      <w:r>
        <w:t>бег»,</w:t>
      </w:r>
      <w:r>
        <w:rPr>
          <w:spacing w:val="-1"/>
        </w:rPr>
        <w:t xml:space="preserve"> </w:t>
      </w:r>
      <w:r>
        <w:t>применять их</w:t>
      </w:r>
      <w:r>
        <w:rPr>
          <w:spacing w:val="2"/>
        </w:rPr>
        <w:t xml:space="preserve"> </w:t>
      </w:r>
      <w:r>
        <w:t>в</w:t>
      </w:r>
      <w:r>
        <w:rPr>
          <w:spacing w:val="-1"/>
        </w:rPr>
        <w:t xml:space="preserve"> </w:t>
      </w:r>
      <w:r>
        <w:t>беге</w:t>
      </w:r>
      <w:r>
        <w:rPr>
          <w:spacing w:val="-2"/>
        </w:rPr>
        <w:t xml:space="preserve"> </w:t>
      </w:r>
      <w:r>
        <w:t>по пересечённой местности;</w:t>
      </w:r>
    </w:p>
    <w:p w:rsidR="00292DCE" w:rsidRDefault="00292DCE">
      <w:pPr>
        <w:pStyle w:val="a3"/>
        <w:ind w:left="0"/>
        <w:rPr>
          <w:sz w:val="21"/>
        </w:rPr>
      </w:pPr>
    </w:p>
    <w:p w:rsidR="00292DCE" w:rsidRDefault="00F301D9">
      <w:pPr>
        <w:pStyle w:val="a3"/>
        <w:spacing w:line="254" w:lineRule="auto"/>
        <w:ind w:right="907"/>
      </w:pPr>
      <w:r>
        <w:t>выполнять метание малого мяча на точность в неподвижную, качающуюся и катящуюся с разной</w:t>
      </w:r>
      <w:r>
        <w:rPr>
          <w:spacing w:val="-57"/>
        </w:rPr>
        <w:t xml:space="preserve"> </w:t>
      </w:r>
      <w:r>
        <w:t>скоростью</w:t>
      </w:r>
      <w:r>
        <w:rPr>
          <w:spacing w:val="-1"/>
        </w:rPr>
        <w:t xml:space="preserve"> </w:t>
      </w:r>
      <w:r>
        <w:t>мишень;</w:t>
      </w:r>
    </w:p>
    <w:p w:rsidR="00292DCE" w:rsidRDefault="00292DCE">
      <w:pPr>
        <w:pStyle w:val="a3"/>
        <w:spacing w:before="10"/>
        <w:ind w:left="0"/>
        <w:rPr>
          <w:sz w:val="20"/>
        </w:rPr>
      </w:pPr>
    </w:p>
    <w:p w:rsidR="00292DCE" w:rsidRDefault="00F301D9">
      <w:pPr>
        <w:pStyle w:val="a3"/>
        <w:spacing w:before="1" w:line="254" w:lineRule="auto"/>
        <w:ind w:right="404"/>
      </w:pPr>
      <w:r>
        <w:t>выполнять переход с передвижения попеременным двухшажным ходом на передвижение</w:t>
      </w:r>
      <w:r>
        <w:rPr>
          <w:spacing w:val="1"/>
        </w:rPr>
        <w:t xml:space="preserve"> </w:t>
      </w:r>
      <w:r>
        <w:t>одновременным одношажным ходом и обратно во время прохождения учебной дистанции, наблюдать</w:t>
      </w:r>
      <w:r>
        <w:rPr>
          <w:spacing w:val="-57"/>
        </w:rPr>
        <w:t xml:space="preserve"> </w:t>
      </w:r>
      <w:r>
        <w:t>и анализировать его выполнение другими обучающимися, сравнивая с заданным образцом, выявлять</w:t>
      </w:r>
      <w:r>
        <w:rPr>
          <w:spacing w:val="1"/>
        </w:rPr>
        <w:t xml:space="preserve"> </w:t>
      </w:r>
      <w:r>
        <w:t>ошибки</w:t>
      </w:r>
      <w:r>
        <w:rPr>
          <w:spacing w:val="-3"/>
        </w:rPr>
        <w:t xml:space="preserve"> </w:t>
      </w:r>
      <w:r>
        <w:t>и</w:t>
      </w:r>
      <w:r>
        <w:rPr>
          <w:spacing w:val="-1"/>
        </w:rPr>
        <w:t xml:space="preserve"> </w:t>
      </w:r>
      <w:r>
        <w:t>предлагать</w:t>
      </w:r>
      <w:r>
        <w:rPr>
          <w:spacing w:val="-1"/>
        </w:rPr>
        <w:t xml:space="preserve"> </w:t>
      </w:r>
      <w:r>
        <w:t>способы устранения</w:t>
      </w:r>
      <w:r>
        <w:rPr>
          <w:spacing w:val="-1"/>
        </w:rPr>
        <w:t xml:space="preserve"> </w:t>
      </w:r>
      <w:r>
        <w:t>(для бесснежных районов</w:t>
      </w:r>
      <w:r>
        <w:rPr>
          <w:spacing w:val="1"/>
        </w:rPr>
        <w:t xml:space="preserve"> </w:t>
      </w:r>
      <w:r>
        <w:t>–</w:t>
      </w:r>
      <w:r>
        <w:rPr>
          <w:spacing w:val="-1"/>
        </w:rPr>
        <w:t xml:space="preserve"> </w:t>
      </w:r>
      <w:r>
        <w:t>имитация</w:t>
      </w:r>
      <w:r>
        <w:rPr>
          <w:spacing w:val="-1"/>
        </w:rPr>
        <w:t xml:space="preserve"> </w:t>
      </w:r>
      <w:r>
        <w:t>перехода);</w:t>
      </w:r>
    </w:p>
    <w:p w:rsidR="00292DCE" w:rsidRDefault="00292DCE">
      <w:pPr>
        <w:pStyle w:val="a3"/>
        <w:spacing w:before="1"/>
        <w:ind w:left="0"/>
        <w:rPr>
          <w:sz w:val="21"/>
        </w:rPr>
      </w:pPr>
    </w:p>
    <w:p w:rsidR="00292DCE" w:rsidRDefault="00F301D9">
      <w:pPr>
        <w:pStyle w:val="a3"/>
        <w:spacing w:before="1" w:line="254" w:lineRule="auto"/>
        <w:ind w:right="1046"/>
      </w:pPr>
      <w:r>
        <w:t>тренироваться в упражнениях общефизической и специальной физической подготовки с учётом</w:t>
      </w:r>
      <w:r>
        <w:rPr>
          <w:spacing w:val="-57"/>
        </w:rPr>
        <w:t xml:space="preserve"> </w:t>
      </w:r>
      <w:r>
        <w:t>индивидуальных и возрастно-половых</w:t>
      </w:r>
      <w:r>
        <w:rPr>
          <w:spacing w:val="2"/>
        </w:rPr>
        <w:t xml:space="preserve"> </w:t>
      </w:r>
      <w:r>
        <w:t>особенностей;</w:t>
      </w:r>
    </w:p>
    <w:p w:rsidR="00292DCE" w:rsidRDefault="00292DCE">
      <w:pPr>
        <w:pStyle w:val="a3"/>
        <w:spacing w:before="10"/>
        <w:ind w:left="0"/>
        <w:rPr>
          <w:sz w:val="20"/>
        </w:rPr>
      </w:pPr>
    </w:p>
    <w:p w:rsidR="00292DCE" w:rsidRDefault="00F301D9">
      <w:pPr>
        <w:pStyle w:val="a3"/>
        <w:spacing w:before="1"/>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4"/>
        </w:rPr>
        <w:t xml:space="preserve"> </w:t>
      </w:r>
      <w:r>
        <w:t>игр:</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356"/>
      </w:pPr>
      <w:r>
        <w:lastRenderedPageBreak/>
        <w:t>баскетбол (передача и ловля мяча после отскока от пола, броски мяча двумя руками снизу и от груди в</w:t>
      </w:r>
      <w:r>
        <w:rPr>
          <w:spacing w:val="-57"/>
        </w:rPr>
        <w:t xml:space="preserve"> </w:t>
      </w:r>
      <w:r>
        <w:t>движении,</w:t>
      </w:r>
      <w:r>
        <w:rPr>
          <w:spacing w:val="-5"/>
        </w:rPr>
        <w:t xml:space="preserve"> </w:t>
      </w:r>
      <w:r>
        <w:t>использование</w:t>
      </w:r>
      <w:r>
        <w:rPr>
          <w:spacing w:val="-3"/>
        </w:rPr>
        <w:t xml:space="preserve"> </w:t>
      </w:r>
      <w:r>
        <w:t>разученных</w:t>
      </w:r>
      <w:r>
        <w:rPr>
          <w:spacing w:val="-1"/>
        </w:rPr>
        <w:t xml:space="preserve"> </w:t>
      </w:r>
      <w:r>
        <w:t>технических действий</w:t>
      </w:r>
      <w:r>
        <w:rPr>
          <w:spacing w:val="-2"/>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292DCE" w:rsidRDefault="00292DCE">
      <w:pPr>
        <w:pStyle w:val="a3"/>
        <w:ind w:left="0"/>
        <w:rPr>
          <w:sz w:val="21"/>
        </w:rPr>
      </w:pPr>
    </w:p>
    <w:p w:rsidR="00292DCE" w:rsidRDefault="00F301D9">
      <w:pPr>
        <w:pStyle w:val="a3"/>
        <w:spacing w:line="254" w:lineRule="auto"/>
        <w:ind w:right="1057"/>
      </w:pPr>
      <w:r>
        <w:t>волейбол (передача мяча за голову на своей площадке и через сетку, использование разученных</w:t>
      </w:r>
      <w:r>
        <w:rPr>
          <w:spacing w:val="-57"/>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849"/>
      </w:pPr>
      <w:r>
        <w:t>футбол (средние и длинные передачи футбольного мяча, тактические действия при выполнении</w:t>
      </w:r>
      <w:r>
        <w:rPr>
          <w:spacing w:val="1"/>
        </w:rPr>
        <w:t xml:space="preserve"> </w:t>
      </w:r>
      <w:r>
        <w:t>углового удара и вбрасывании мяча из-за боковой линии, использование разученных технических</w:t>
      </w:r>
      <w:r>
        <w:rPr>
          <w:spacing w:val="-57"/>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 деятельности).</w:t>
      </w:r>
    </w:p>
    <w:p w:rsidR="00292DCE" w:rsidRDefault="00292DCE">
      <w:pPr>
        <w:pStyle w:val="a3"/>
        <w:spacing w:before="7"/>
        <w:ind w:left="0"/>
        <w:rPr>
          <w:sz w:val="21"/>
        </w:rPr>
      </w:pPr>
    </w:p>
    <w:p w:rsidR="00292DCE" w:rsidRDefault="00F301D9" w:rsidP="000B0FD5">
      <w:pPr>
        <w:pStyle w:val="41"/>
        <w:numPr>
          <w:ilvl w:val="3"/>
          <w:numId w:val="89"/>
        </w:numPr>
        <w:tabs>
          <w:tab w:val="left" w:pos="1302"/>
        </w:tabs>
        <w:ind w:hanging="902"/>
      </w:pPr>
      <w:r>
        <w:t>К</w:t>
      </w:r>
      <w:r>
        <w:rPr>
          <w:spacing w:val="-2"/>
        </w:rPr>
        <w:t xml:space="preserve"> </w:t>
      </w:r>
      <w:r>
        <w:t>концу</w:t>
      </w:r>
      <w:r>
        <w:rPr>
          <w:spacing w:val="-2"/>
        </w:rPr>
        <w:t xml:space="preserve"> </w:t>
      </w:r>
      <w:r>
        <w:t>обучения</w:t>
      </w:r>
      <w:r>
        <w:rPr>
          <w:spacing w:val="-2"/>
        </w:rPr>
        <w:t xml:space="preserve"> </w:t>
      </w:r>
      <w:r>
        <w:t>в</w:t>
      </w:r>
      <w:r>
        <w:rPr>
          <w:spacing w:val="-3"/>
        </w:rPr>
        <w:t xml:space="preserve"> </w:t>
      </w:r>
      <w:r>
        <w:t>8</w:t>
      </w:r>
      <w:r>
        <w:rPr>
          <w:spacing w:val="-2"/>
        </w:rPr>
        <w:t xml:space="preserve"> </w:t>
      </w:r>
      <w:r>
        <w:t>классе</w:t>
      </w:r>
      <w:r>
        <w:rPr>
          <w:spacing w:val="-3"/>
        </w:rPr>
        <w:t xml:space="preserve"> </w:t>
      </w:r>
      <w:r>
        <w:t>обучающийся</w:t>
      </w:r>
      <w:r>
        <w:rPr>
          <w:spacing w:val="-2"/>
        </w:rPr>
        <w:t xml:space="preserve"> </w:t>
      </w:r>
      <w:r>
        <w:t>научится:</w:t>
      </w:r>
    </w:p>
    <w:p w:rsidR="00292DCE" w:rsidRDefault="00292DCE">
      <w:pPr>
        <w:pStyle w:val="a3"/>
        <w:spacing w:before="10"/>
        <w:ind w:left="0"/>
        <w:rPr>
          <w:b/>
          <w:sz w:val="21"/>
        </w:rPr>
      </w:pPr>
    </w:p>
    <w:p w:rsidR="00292DCE" w:rsidRDefault="00F301D9">
      <w:pPr>
        <w:pStyle w:val="a3"/>
        <w:spacing w:line="254" w:lineRule="auto"/>
        <w:ind w:right="736"/>
      </w:pPr>
      <w:r>
        <w:t>проводить анализ основных направлений развития физической культуры в Российской Федерации,</w:t>
      </w:r>
      <w:r>
        <w:rPr>
          <w:spacing w:val="-57"/>
        </w:rPr>
        <w:t xml:space="preserve"> </w:t>
      </w:r>
      <w:r>
        <w:t>характеризовать</w:t>
      </w:r>
      <w:r>
        <w:rPr>
          <w:spacing w:val="-1"/>
        </w:rPr>
        <w:t xml:space="preserve"> </w:t>
      </w:r>
      <w:r>
        <w:t>содержание</w:t>
      </w:r>
      <w:r>
        <w:rPr>
          <w:spacing w:val="-1"/>
        </w:rPr>
        <w:t xml:space="preserve"> </w:t>
      </w:r>
      <w:r>
        <w:t>основных</w:t>
      </w:r>
      <w:r>
        <w:rPr>
          <w:spacing w:val="1"/>
        </w:rPr>
        <w:t xml:space="preserve"> </w:t>
      </w:r>
      <w:r>
        <w:t>форм</w:t>
      </w:r>
      <w:r>
        <w:rPr>
          <w:spacing w:val="-4"/>
        </w:rPr>
        <w:t xml:space="preserve"> </w:t>
      </w:r>
      <w:r>
        <w:t>их</w:t>
      </w:r>
      <w:r>
        <w:rPr>
          <w:spacing w:val="2"/>
        </w:rPr>
        <w:t xml:space="preserve"> </w:t>
      </w:r>
      <w:r>
        <w:t>организации;</w:t>
      </w:r>
    </w:p>
    <w:p w:rsidR="00292DCE" w:rsidRDefault="00292DCE">
      <w:pPr>
        <w:pStyle w:val="a3"/>
        <w:ind w:left="0"/>
        <w:rPr>
          <w:sz w:val="21"/>
        </w:rPr>
      </w:pPr>
    </w:p>
    <w:p w:rsidR="00292DCE" w:rsidRDefault="00F301D9">
      <w:pPr>
        <w:pStyle w:val="a3"/>
        <w:spacing w:line="254" w:lineRule="auto"/>
        <w:ind w:right="616"/>
      </w:pPr>
      <w:r>
        <w:t>анализировать понятие «всестороннее и гармоничное физическое развитие», раскрывать критерии и</w:t>
      </w:r>
      <w:r>
        <w:rPr>
          <w:spacing w:val="-57"/>
        </w:rPr>
        <w:t xml:space="preserve"> </w:t>
      </w:r>
      <w:r>
        <w:t>приводить примеры, устанавливать связь с наследственными факторами и занятиями физической</w:t>
      </w:r>
      <w:r>
        <w:rPr>
          <w:spacing w:val="1"/>
        </w:rPr>
        <w:t xml:space="preserve"> </w:t>
      </w:r>
      <w:r>
        <w:t>культурой</w:t>
      </w:r>
      <w:r>
        <w:rPr>
          <w:spacing w:val="-1"/>
        </w:rPr>
        <w:t xml:space="preserve"> </w:t>
      </w:r>
      <w:r>
        <w:t>и спортом;</w:t>
      </w:r>
    </w:p>
    <w:p w:rsidR="00292DCE" w:rsidRDefault="00292DCE">
      <w:pPr>
        <w:pStyle w:val="a3"/>
        <w:spacing w:before="11"/>
        <w:ind w:left="0"/>
        <w:rPr>
          <w:sz w:val="20"/>
        </w:rPr>
      </w:pPr>
    </w:p>
    <w:p w:rsidR="00292DCE" w:rsidRDefault="00F301D9">
      <w:pPr>
        <w:pStyle w:val="a3"/>
        <w:spacing w:line="254" w:lineRule="auto"/>
        <w:ind w:right="883"/>
      </w:pPr>
      <w:r>
        <w:t>проводить занятия оздоровительной гимнастикой по коррекции индивидуальной формы осанки и</w:t>
      </w:r>
      <w:r>
        <w:rPr>
          <w:spacing w:val="-57"/>
        </w:rPr>
        <w:t xml:space="preserve"> </w:t>
      </w:r>
      <w:r>
        <w:t>избыточной</w:t>
      </w:r>
      <w:r>
        <w:rPr>
          <w:spacing w:val="-1"/>
        </w:rPr>
        <w:t xml:space="preserve"> </w:t>
      </w:r>
      <w:r>
        <w:t>массы тела;</w:t>
      </w:r>
    </w:p>
    <w:p w:rsidR="00292DCE" w:rsidRDefault="00292DCE">
      <w:pPr>
        <w:pStyle w:val="a3"/>
        <w:spacing w:before="10"/>
        <w:ind w:left="0"/>
        <w:rPr>
          <w:sz w:val="20"/>
        </w:rPr>
      </w:pPr>
    </w:p>
    <w:p w:rsidR="00292DCE" w:rsidRDefault="00F301D9">
      <w:pPr>
        <w:pStyle w:val="a3"/>
        <w:spacing w:before="1" w:line="254" w:lineRule="auto"/>
        <w:ind w:right="354"/>
      </w:pPr>
      <w:r>
        <w:t>составлять планы занятия спортивной тренировкой, определять их целевое содержание в соответствии</w:t>
      </w:r>
      <w:r>
        <w:rPr>
          <w:spacing w:val="-57"/>
        </w:rPr>
        <w:t xml:space="preserve"> </w:t>
      </w:r>
      <w:r>
        <w:t>с</w:t>
      </w:r>
      <w:r>
        <w:rPr>
          <w:spacing w:val="-2"/>
        </w:rPr>
        <w:t xml:space="preserve"> </w:t>
      </w:r>
      <w:r>
        <w:t>индивидуальными</w:t>
      </w:r>
      <w:r>
        <w:rPr>
          <w:spacing w:val="-1"/>
        </w:rPr>
        <w:t xml:space="preserve"> </w:t>
      </w:r>
      <w:r>
        <w:t>показателями развития</w:t>
      </w:r>
      <w:r>
        <w:rPr>
          <w:spacing w:val="-1"/>
        </w:rPr>
        <w:t xml:space="preserve"> </w:t>
      </w:r>
      <w:r>
        <w:t>основных</w:t>
      </w:r>
      <w:r>
        <w:rPr>
          <w:spacing w:val="1"/>
        </w:rPr>
        <w:t xml:space="preserve"> </w:t>
      </w:r>
      <w:r>
        <w:t>физических</w:t>
      </w:r>
      <w:r>
        <w:rPr>
          <w:spacing w:val="2"/>
        </w:rPr>
        <w:t xml:space="preserve"> </w:t>
      </w:r>
      <w:r>
        <w:t>качеств;</w:t>
      </w:r>
    </w:p>
    <w:p w:rsidR="00292DCE" w:rsidRDefault="00292DCE">
      <w:pPr>
        <w:pStyle w:val="a3"/>
        <w:spacing w:before="10"/>
        <w:ind w:left="0"/>
        <w:rPr>
          <w:sz w:val="20"/>
        </w:rPr>
      </w:pPr>
    </w:p>
    <w:p w:rsidR="00292DCE" w:rsidRDefault="00F301D9">
      <w:pPr>
        <w:pStyle w:val="a3"/>
        <w:spacing w:line="254" w:lineRule="auto"/>
        <w:ind w:right="349"/>
      </w:pPr>
      <w:r>
        <w:t>выполнять гимнастическую комбинацию на гимнастическом бревне из ранее освоенных упражнений с</w:t>
      </w:r>
      <w:r>
        <w:rPr>
          <w:spacing w:val="-57"/>
        </w:rPr>
        <w:t xml:space="preserve"> </w:t>
      </w:r>
      <w:r>
        <w:t>добавлением</w:t>
      </w:r>
      <w:r>
        <w:rPr>
          <w:spacing w:val="-2"/>
        </w:rPr>
        <w:t xml:space="preserve"> </w:t>
      </w:r>
      <w:r>
        <w:t>элементов акробатики</w:t>
      </w:r>
      <w:r>
        <w:rPr>
          <w:spacing w:val="-2"/>
        </w:rPr>
        <w:t xml:space="preserve"> </w:t>
      </w:r>
      <w:r>
        <w:t>и</w:t>
      </w:r>
      <w:r>
        <w:rPr>
          <w:spacing w:val="-1"/>
        </w:rPr>
        <w:t xml:space="preserve"> </w:t>
      </w:r>
      <w:r>
        <w:t>ритмической гимнастики</w:t>
      </w:r>
      <w:r>
        <w:rPr>
          <w:spacing w:val="-1"/>
        </w:rPr>
        <w:t xml:space="preserve"> </w:t>
      </w:r>
      <w:r>
        <w:t>(девушки);</w:t>
      </w:r>
    </w:p>
    <w:p w:rsidR="00292DCE" w:rsidRDefault="00292DCE">
      <w:pPr>
        <w:pStyle w:val="a3"/>
        <w:spacing w:before="2"/>
        <w:ind w:left="0"/>
        <w:rPr>
          <w:sz w:val="21"/>
        </w:rPr>
      </w:pPr>
    </w:p>
    <w:p w:rsidR="00292DCE" w:rsidRDefault="00F301D9">
      <w:pPr>
        <w:pStyle w:val="a3"/>
        <w:spacing w:line="254" w:lineRule="auto"/>
        <w:ind w:right="635"/>
      </w:pPr>
      <w:r>
        <w:t>выполнять комбинацию на параллельных брусьях с включением упражнений в упоре на руках,</w:t>
      </w:r>
      <w:r>
        <w:rPr>
          <w:spacing w:val="1"/>
        </w:rPr>
        <w:t xml:space="preserve"> </w:t>
      </w:r>
      <w:r>
        <w:t>кувырка вперёд и соскока, наблюдать их выполнение другими обучающимися и сравнивать с</w:t>
      </w:r>
      <w:r>
        <w:rPr>
          <w:spacing w:val="1"/>
        </w:rPr>
        <w:t xml:space="preserve"> </w:t>
      </w:r>
      <w:r>
        <w:t>заданным образцом, анализировать ошибки и причины их появления, находить способы устранения</w:t>
      </w:r>
      <w:r>
        <w:rPr>
          <w:spacing w:val="-57"/>
        </w:rPr>
        <w:t xml:space="preserve"> </w:t>
      </w:r>
      <w:r>
        <w:t>(юноши);</w:t>
      </w:r>
    </w:p>
    <w:p w:rsidR="00292DCE" w:rsidRDefault="00292DCE">
      <w:pPr>
        <w:pStyle w:val="a3"/>
        <w:spacing w:before="11"/>
        <w:ind w:left="0"/>
        <w:rPr>
          <w:sz w:val="20"/>
        </w:rPr>
      </w:pPr>
    </w:p>
    <w:p w:rsidR="00292DCE" w:rsidRDefault="00F301D9">
      <w:pPr>
        <w:pStyle w:val="a3"/>
        <w:spacing w:line="254" w:lineRule="auto"/>
        <w:ind w:right="945"/>
      </w:pPr>
      <w:r>
        <w:t>выполнять прыжок в длину с разбега способом «прогнувшись», наблюдать и анализировать</w:t>
      </w:r>
      <w:r>
        <w:rPr>
          <w:spacing w:val="1"/>
        </w:rPr>
        <w:t xml:space="preserve"> </w:t>
      </w:r>
      <w:r>
        <w:t>технические особенности в выполнении другими обучающимися, выявлять ошибки и предлагать</w:t>
      </w:r>
      <w:r>
        <w:rPr>
          <w:spacing w:val="-57"/>
        </w:rPr>
        <w:t xml:space="preserve"> </w:t>
      </w:r>
      <w:r>
        <w:t>способы устранения;</w:t>
      </w:r>
    </w:p>
    <w:p w:rsidR="00292DCE" w:rsidRDefault="00292DCE">
      <w:pPr>
        <w:pStyle w:val="a3"/>
        <w:spacing w:before="11"/>
        <w:ind w:left="0"/>
        <w:rPr>
          <w:sz w:val="20"/>
        </w:rPr>
      </w:pPr>
    </w:p>
    <w:p w:rsidR="00292DCE" w:rsidRDefault="00F301D9">
      <w:pPr>
        <w:pStyle w:val="a3"/>
        <w:spacing w:line="254" w:lineRule="auto"/>
        <w:ind w:right="334"/>
      </w:pPr>
      <w:r>
        <w:t>выполнять тестовые задания комплекса ГТО в беговых и технических легкоатлетических дисциплинах</w:t>
      </w:r>
      <w:r>
        <w:rPr>
          <w:spacing w:val="-57"/>
        </w:rPr>
        <w:t xml:space="preserve"> </w:t>
      </w:r>
      <w:r>
        <w:t>в</w:t>
      </w:r>
      <w:r>
        <w:rPr>
          <w:spacing w:val="-2"/>
        </w:rPr>
        <w:t xml:space="preserve"> </w:t>
      </w:r>
      <w:r>
        <w:t>соответствии с установленными требованиями к</w:t>
      </w:r>
      <w:r>
        <w:rPr>
          <w:spacing w:val="-1"/>
        </w:rPr>
        <w:t xml:space="preserve"> </w:t>
      </w:r>
      <w:r>
        <w:t>их</w:t>
      </w:r>
      <w:r>
        <w:rPr>
          <w:spacing w:val="-1"/>
        </w:rPr>
        <w:t xml:space="preserve"> </w:t>
      </w:r>
      <w:r>
        <w:t>технике;</w:t>
      </w:r>
    </w:p>
    <w:p w:rsidR="00292DCE" w:rsidRDefault="00292DCE">
      <w:pPr>
        <w:pStyle w:val="a3"/>
        <w:spacing w:before="11"/>
        <w:ind w:left="0"/>
        <w:rPr>
          <w:sz w:val="20"/>
        </w:rPr>
      </w:pPr>
    </w:p>
    <w:p w:rsidR="00292DCE" w:rsidRDefault="00F301D9">
      <w:pPr>
        <w:pStyle w:val="a3"/>
        <w:spacing w:line="254" w:lineRule="auto"/>
        <w:ind w:right="803"/>
      </w:pPr>
      <w:r>
        <w:t>выполнять передвижение на лыжах одновременным бесшажным ходом, переход с попеременного</w:t>
      </w:r>
      <w:r>
        <w:rPr>
          <w:spacing w:val="-57"/>
        </w:rPr>
        <w:t xml:space="preserve"> </w:t>
      </w:r>
      <w:r>
        <w:t>двухшажного хода на одновременный бесшажный ход, преодоление естественных препятствий на</w:t>
      </w:r>
      <w:r>
        <w:rPr>
          <w:spacing w:val="-57"/>
        </w:rPr>
        <w:t xml:space="preserve"> </w:t>
      </w:r>
      <w:r>
        <w:t>лыжах широким шагом, перешагиванием, перелазанием (для бесснежных районов – имитация</w:t>
      </w:r>
      <w:r>
        <w:rPr>
          <w:spacing w:val="1"/>
        </w:rPr>
        <w:t xml:space="preserve"> </w:t>
      </w:r>
      <w:r>
        <w:t>передвижения);</w:t>
      </w:r>
    </w:p>
    <w:p w:rsidR="00292DCE" w:rsidRDefault="00292DCE">
      <w:pPr>
        <w:pStyle w:val="a3"/>
        <w:spacing w:before="2"/>
        <w:ind w:left="0"/>
        <w:rPr>
          <w:sz w:val="21"/>
        </w:rPr>
      </w:pPr>
    </w:p>
    <w:p w:rsidR="00292DCE" w:rsidRDefault="00F301D9">
      <w:pPr>
        <w:pStyle w:val="a3"/>
        <w:spacing w:line="463" w:lineRule="auto"/>
        <w:ind w:right="1745"/>
      </w:pPr>
      <w:r>
        <w:t>соблюдать правила безопасности в бассейне при выполнении плавательных упражнений;</w:t>
      </w:r>
      <w:r>
        <w:rPr>
          <w:spacing w:val="-57"/>
        </w:rPr>
        <w:t xml:space="preserve"> </w:t>
      </w:r>
      <w:r>
        <w:t>выполнять</w:t>
      </w:r>
      <w:r>
        <w:rPr>
          <w:spacing w:val="-3"/>
        </w:rPr>
        <w:t xml:space="preserve"> </w:t>
      </w:r>
      <w:r>
        <w:t>прыжки в</w:t>
      </w:r>
      <w:r>
        <w:rPr>
          <w:spacing w:val="-1"/>
        </w:rPr>
        <w:t xml:space="preserve"> </w:t>
      </w:r>
      <w:r>
        <w:t>воду</w:t>
      </w:r>
      <w:r>
        <w:rPr>
          <w:spacing w:val="-5"/>
        </w:rPr>
        <w:t xml:space="preserve"> </w:t>
      </w:r>
      <w:r>
        <w:t>со</w:t>
      </w:r>
      <w:r>
        <w:rPr>
          <w:spacing w:val="2"/>
        </w:rPr>
        <w:t xml:space="preserve"> </w:t>
      </w:r>
      <w:r>
        <w:t>стартовой тумбы;</w:t>
      </w:r>
    </w:p>
    <w:p w:rsidR="00292DCE" w:rsidRDefault="00F301D9">
      <w:pPr>
        <w:pStyle w:val="a3"/>
      </w:pPr>
      <w:r>
        <w:t>выполнять</w:t>
      </w:r>
      <w:r>
        <w:rPr>
          <w:spacing w:val="-5"/>
        </w:rPr>
        <w:t xml:space="preserve"> </w:t>
      </w:r>
      <w:r>
        <w:t>технические</w:t>
      </w:r>
      <w:r>
        <w:rPr>
          <w:spacing w:val="-7"/>
        </w:rPr>
        <w:t xml:space="preserve"> </w:t>
      </w:r>
      <w:r>
        <w:t>элементы</w:t>
      </w:r>
      <w:r>
        <w:rPr>
          <w:spacing w:val="-3"/>
        </w:rPr>
        <w:t xml:space="preserve"> </w:t>
      </w:r>
      <w:r>
        <w:t>плавания</w:t>
      </w:r>
      <w:r>
        <w:rPr>
          <w:spacing w:val="-3"/>
        </w:rPr>
        <w:t xml:space="preserve"> </w:t>
      </w:r>
      <w:r>
        <w:t>кролем</w:t>
      </w:r>
      <w:r>
        <w:rPr>
          <w:spacing w:val="-3"/>
        </w:rPr>
        <w:t xml:space="preserve"> </w:t>
      </w:r>
      <w:r>
        <w:t>на</w:t>
      </w:r>
      <w:r>
        <w:rPr>
          <w:spacing w:val="1"/>
        </w:rPr>
        <w:t xml:space="preserve"> </w:t>
      </w:r>
      <w:r>
        <w:t>груди</w:t>
      </w:r>
      <w:r>
        <w:rPr>
          <w:spacing w:val="-2"/>
        </w:rPr>
        <w:t xml:space="preserve"> </w:t>
      </w:r>
      <w:r>
        <w:t>в</w:t>
      </w:r>
      <w:r>
        <w:rPr>
          <w:spacing w:val="-2"/>
        </w:rPr>
        <w:t xml:space="preserve"> </w:t>
      </w:r>
      <w:r>
        <w:t>согласовании</w:t>
      </w:r>
      <w:r>
        <w:rPr>
          <w:spacing w:val="-3"/>
        </w:rPr>
        <w:t xml:space="preserve"> </w:t>
      </w:r>
      <w:r>
        <w:t>с</w:t>
      </w:r>
      <w:r>
        <w:rPr>
          <w:spacing w:val="-4"/>
        </w:rPr>
        <w:t xml:space="preserve"> </w:t>
      </w:r>
      <w:r>
        <w:t>дыханием;</w:t>
      </w:r>
    </w:p>
    <w:p w:rsidR="00292DCE" w:rsidRDefault="00292DCE">
      <w:pPr>
        <w:pStyle w:val="a3"/>
        <w:spacing w:before="4"/>
        <w:ind w:left="0"/>
        <w:rPr>
          <w:sz w:val="22"/>
        </w:rPr>
      </w:pPr>
    </w:p>
    <w:p w:rsidR="00292DCE" w:rsidRDefault="00F301D9">
      <w:pPr>
        <w:pStyle w:val="a3"/>
        <w:spacing w:before="1" w:line="254" w:lineRule="auto"/>
        <w:ind w:right="1046"/>
      </w:pPr>
      <w:r>
        <w:t>тренироваться в упражнениях общефизической и специальной физической подготовки с учётом</w:t>
      </w:r>
      <w:r>
        <w:rPr>
          <w:spacing w:val="-57"/>
        </w:rPr>
        <w:t xml:space="preserve"> </w:t>
      </w:r>
      <w:r>
        <w:t>индивидуальных и возрастно-половых</w:t>
      </w:r>
      <w:r>
        <w:rPr>
          <w:spacing w:val="2"/>
        </w:rPr>
        <w:t xml:space="preserve"> </w:t>
      </w:r>
      <w:r>
        <w:t>особенностей;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292DCE" w:rsidRDefault="00292DCE">
      <w:pPr>
        <w:pStyle w:val="a3"/>
        <w:spacing w:before="4"/>
        <w:ind w:left="0"/>
        <w:rPr>
          <w:sz w:val="22"/>
        </w:rPr>
      </w:pPr>
    </w:p>
    <w:p w:rsidR="00292DCE" w:rsidRDefault="00F301D9">
      <w:pPr>
        <w:pStyle w:val="a3"/>
        <w:spacing w:before="1" w:line="254" w:lineRule="auto"/>
        <w:ind w:right="930"/>
      </w:pPr>
      <w:r>
        <w:t>баскетбол (передача мяча одной рукой снизу и от плеча, бросок в корзину двумя и одной рукой в</w:t>
      </w:r>
      <w:r>
        <w:rPr>
          <w:spacing w:val="-57"/>
        </w:rPr>
        <w:t xml:space="preserve"> </w:t>
      </w:r>
      <w:r>
        <w:t>прыжке, тактические действия в защите и нападении, использование разученных технических и</w:t>
      </w:r>
      <w:r>
        <w:rPr>
          <w:spacing w:val="1"/>
        </w:rPr>
        <w:t xml:space="preserve"> </w:t>
      </w:r>
      <w:r>
        <w:t>тактических</w:t>
      </w:r>
      <w:r>
        <w:rPr>
          <w:spacing w:val="1"/>
        </w:rPr>
        <w:t xml:space="preserve"> </w:t>
      </w:r>
      <w:r>
        <w:t>действий в</w:t>
      </w:r>
      <w:r>
        <w:rPr>
          <w:spacing w:val="-2"/>
        </w:rPr>
        <w:t xml:space="preserve"> </w:t>
      </w:r>
      <w:r>
        <w:t>условиях</w:t>
      </w:r>
      <w:r>
        <w:rPr>
          <w:spacing w:val="2"/>
        </w:rPr>
        <w:t xml:space="preserve"> </w:t>
      </w:r>
      <w:r>
        <w:t>игровой деятельности);</w:t>
      </w:r>
    </w:p>
    <w:p w:rsidR="00292DCE" w:rsidRDefault="00292DCE">
      <w:pPr>
        <w:pStyle w:val="a3"/>
        <w:spacing w:before="10"/>
        <w:ind w:left="0"/>
        <w:rPr>
          <w:sz w:val="20"/>
        </w:rPr>
      </w:pPr>
    </w:p>
    <w:p w:rsidR="00292DCE" w:rsidRDefault="00F301D9">
      <w:pPr>
        <w:pStyle w:val="a3"/>
        <w:spacing w:line="254" w:lineRule="auto"/>
        <w:ind w:right="658"/>
      </w:pPr>
      <w:r>
        <w:t>волейбол (прямой нападающий удар и индивидуальное блокирование мяча в прыжке с места,</w:t>
      </w:r>
      <w:r>
        <w:rPr>
          <w:spacing w:val="1"/>
        </w:rPr>
        <w:t xml:space="preserve"> </w:t>
      </w:r>
      <w:r>
        <w:t>тактические действия в защите и нападении, использование разученных технических и тактических</w:t>
      </w:r>
      <w:r>
        <w:rPr>
          <w:spacing w:val="-57"/>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 деятельности);</w:t>
      </w:r>
    </w:p>
    <w:p w:rsidR="00292DCE" w:rsidRDefault="00292DCE">
      <w:pPr>
        <w:pStyle w:val="a3"/>
        <w:spacing w:before="2"/>
        <w:ind w:left="0"/>
        <w:rPr>
          <w:sz w:val="21"/>
        </w:rPr>
      </w:pPr>
    </w:p>
    <w:p w:rsidR="00292DCE" w:rsidRDefault="00F301D9">
      <w:pPr>
        <w:pStyle w:val="a3"/>
        <w:spacing w:line="254" w:lineRule="auto"/>
        <w:ind w:right="990"/>
      </w:pPr>
      <w:r>
        <w:t>футбол (удары по неподвижному, катящемуся и летящему мячу с разбега внутренней и внешней</w:t>
      </w:r>
      <w:r>
        <w:rPr>
          <w:spacing w:val="-57"/>
        </w:rPr>
        <w:t xml:space="preserve"> </w:t>
      </w:r>
      <w:r>
        <w:t>частью подъёма стопы, тактические действия игроков в нападении и защите, 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3"/>
        </w:rPr>
        <w:t xml:space="preserve"> </w:t>
      </w:r>
      <w:r>
        <w:t>тактических действий</w:t>
      </w:r>
      <w:r>
        <w:rPr>
          <w:spacing w:val="-1"/>
        </w:rPr>
        <w:t xml:space="preserve"> </w:t>
      </w:r>
      <w:r>
        <w:t>в условиях</w:t>
      </w:r>
      <w:r>
        <w:rPr>
          <w:spacing w:val="1"/>
        </w:rPr>
        <w:t xml:space="preserve"> </w:t>
      </w:r>
      <w:r>
        <w:t>игровой</w:t>
      </w:r>
      <w:r>
        <w:rPr>
          <w:spacing w:val="-4"/>
        </w:rPr>
        <w:t xml:space="preserve"> </w:t>
      </w:r>
      <w:r>
        <w:t>деятельности).</w:t>
      </w:r>
    </w:p>
    <w:p w:rsidR="00292DCE" w:rsidRDefault="00292DCE">
      <w:pPr>
        <w:pStyle w:val="a3"/>
        <w:spacing w:before="5"/>
        <w:ind w:left="0"/>
        <w:rPr>
          <w:sz w:val="21"/>
        </w:rPr>
      </w:pPr>
    </w:p>
    <w:p w:rsidR="00292DCE" w:rsidRDefault="00F301D9">
      <w:pPr>
        <w:pStyle w:val="41"/>
      </w:pPr>
      <w:r>
        <w:t>18.9.3.4.</w:t>
      </w:r>
      <w:r>
        <w:rPr>
          <w:spacing w:val="-2"/>
        </w:rPr>
        <w:t xml:space="preserve"> </w:t>
      </w:r>
      <w:r>
        <w:t>К</w:t>
      </w:r>
      <w:r>
        <w:rPr>
          <w:spacing w:val="-1"/>
        </w:rPr>
        <w:t xml:space="preserve"> </w:t>
      </w:r>
      <w:r>
        <w:t>концу</w:t>
      </w:r>
      <w:r>
        <w:rPr>
          <w:spacing w:val="-2"/>
        </w:rPr>
        <w:t xml:space="preserve"> </w:t>
      </w:r>
      <w:r>
        <w:t>обучения</w:t>
      </w:r>
      <w:r>
        <w:rPr>
          <w:spacing w:val="-1"/>
        </w:rPr>
        <w:t xml:space="preserve"> </w:t>
      </w:r>
      <w:r>
        <w:t>в</w:t>
      </w:r>
      <w:r>
        <w:rPr>
          <w:spacing w:val="-2"/>
        </w:rPr>
        <w:t xml:space="preserve"> </w:t>
      </w:r>
      <w:r>
        <w:t>9</w:t>
      </w:r>
      <w:r>
        <w:rPr>
          <w:spacing w:val="-2"/>
        </w:rPr>
        <w:t xml:space="preserve"> </w:t>
      </w:r>
      <w:r>
        <w:t>классе</w:t>
      </w:r>
      <w:r>
        <w:rPr>
          <w:spacing w:val="-2"/>
        </w:rPr>
        <w:t xml:space="preserve"> </w:t>
      </w:r>
      <w:r>
        <w:t>обучающийся</w:t>
      </w:r>
      <w:r>
        <w:rPr>
          <w:spacing w:val="-2"/>
        </w:rPr>
        <w:t xml:space="preserve"> </w:t>
      </w:r>
      <w:r>
        <w:t>научится:</w:t>
      </w:r>
    </w:p>
    <w:p w:rsidR="00292DCE" w:rsidRDefault="00292DCE">
      <w:pPr>
        <w:pStyle w:val="a3"/>
        <w:spacing w:before="10"/>
        <w:ind w:left="0"/>
        <w:rPr>
          <w:b/>
          <w:sz w:val="21"/>
        </w:rPr>
      </w:pPr>
    </w:p>
    <w:p w:rsidR="00292DCE" w:rsidRDefault="00F301D9">
      <w:pPr>
        <w:pStyle w:val="a3"/>
        <w:spacing w:line="254" w:lineRule="auto"/>
        <w:ind w:right="612"/>
      </w:pPr>
      <w:r>
        <w:t>отстаивать принципы здорового образа жизни, раскрывать эффективность его форм в профилактике</w:t>
      </w:r>
      <w:r>
        <w:rPr>
          <w:spacing w:val="-57"/>
        </w:rPr>
        <w:t xml:space="preserve"> </w:t>
      </w:r>
      <w:r>
        <w:t>вредных привычек, обосновывать пагубное влияние вредных привычек на здоровье человека, его</w:t>
      </w:r>
      <w:r>
        <w:rPr>
          <w:spacing w:val="1"/>
        </w:rPr>
        <w:t xml:space="preserve"> </w:t>
      </w:r>
      <w:r>
        <w:t>социальную</w:t>
      </w:r>
      <w:r>
        <w:rPr>
          <w:spacing w:val="-1"/>
        </w:rPr>
        <w:t xml:space="preserve"> </w:t>
      </w:r>
      <w:r>
        <w:t>и производственную деятельность;</w:t>
      </w:r>
    </w:p>
    <w:p w:rsidR="00292DCE" w:rsidRDefault="00292DCE">
      <w:pPr>
        <w:pStyle w:val="a3"/>
        <w:ind w:left="0"/>
        <w:rPr>
          <w:sz w:val="21"/>
        </w:rPr>
      </w:pPr>
    </w:p>
    <w:p w:rsidR="00292DCE" w:rsidRDefault="00F301D9">
      <w:pPr>
        <w:pStyle w:val="a3"/>
        <w:spacing w:line="254" w:lineRule="auto"/>
        <w:ind w:right="699"/>
      </w:pPr>
      <w:r>
        <w:t>понимать пользу туристских подходов как формы организации здорового образа жизни, выполнять</w:t>
      </w:r>
      <w:r>
        <w:rPr>
          <w:spacing w:val="-57"/>
        </w:rPr>
        <w:t xml:space="preserve"> </w:t>
      </w:r>
      <w:r>
        <w:t>правила подготовки к пешим походам, требования безопасности при передвижении и организации</w:t>
      </w:r>
      <w:r>
        <w:rPr>
          <w:spacing w:val="1"/>
        </w:rPr>
        <w:t xml:space="preserve"> </w:t>
      </w:r>
      <w:r>
        <w:t>бивуака;</w:t>
      </w:r>
    </w:p>
    <w:p w:rsidR="00292DCE" w:rsidRDefault="00292DCE">
      <w:pPr>
        <w:pStyle w:val="a3"/>
        <w:spacing w:before="10"/>
        <w:ind w:left="0"/>
        <w:rPr>
          <w:sz w:val="20"/>
        </w:rPr>
      </w:pPr>
    </w:p>
    <w:p w:rsidR="00292DCE" w:rsidRDefault="00F301D9">
      <w:pPr>
        <w:pStyle w:val="a3"/>
        <w:spacing w:before="1" w:line="254" w:lineRule="auto"/>
        <w:ind w:right="476"/>
      </w:pPr>
      <w:r>
        <w:t>объяснять понятие «профессионально-прикладная физическая культура», её целевое предназначение,</w:t>
      </w:r>
      <w:r>
        <w:rPr>
          <w:spacing w:val="-57"/>
        </w:rPr>
        <w:t xml:space="preserve"> </w:t>
      </w:r>
      <w:r>
        <w:t>связь с характером и особенностями профессиональной деятельности, понимать необходимость</w:t>
      </w:r>
      <w:r>
        <w:rPr>
          <w:spacing w:val="1"/>
        </w:rPr>
        <w:t xml:space="preserve"> </w:t>
      </w:r>
      <w:r>
        <w:t>занятий профессионально-прикладной физической подготовкой обучающихся общеобразовательной</w:t>
      </w:r>
      <w:r>
        <w:rPr>
          <w:spacing w:val="1"/>
        </w:rPr>
        <w:t xml:space="preserve"> </w:t>
      </w:r>
      <w:r>
        <w:t>организации;</w:t>
      </w:r>
    </w:p>
    <w:p w:rsidR="00292DCE" w:rsidRDefault="00292DCE">
      <w:pPr>
        <w:pStyle w:val="a3"/>
        <w:spacing w:before="2"/>
        <w:ind w:left="0"/>
        <w:rPr>
          <w:sz w:val="21"/>
        </w:rPr>
      </w:pPr>
    </w:p>
    <w:p w:rsidR="00292DCE" w:rsidRDefault="00F301D9">
      <w:pPr>
        <w:pStyle w:val="a3"/>
        <w:spacing w:line="254" w:lineRule="auto"/>
        <w:ind w:right="1035"/>
      </w:pPr>
      <w:r>
        <w:t>использовать приёмы массажа и применять их в процессе самостоятельных занятий физической</w:t>
      </w:r>
      <w:r>
        <w:rPr>
          <w:spacing w:val="-57"/>
        </w:rPr>
        <w:t xml:space="preserve"> </w:t>
      </w:r>
      <w:r>
        <w:t>культурой</w:t>
      </w:r>
      <w:r>
        <w:rPr>
          <w:spacing w:val="-2"/>
        </w:rPr>
        <w:t xml:space="preserve"> </w:t>
      </w:r>
      <w:r>
        <w:t>и</w:t>
      </w:r>
      <w:r>
        <w:rPr>
          <w:spacing w:val="-1"/>
        </w:rPr>
        <w:t xml:space="preserve"> </w:t>
      </w:r>
      <w:r>
        <w:t>спортом,</w:t>
      </w:r>
      <w:r>
        <w:rPr>
          <w:spacing w:val="-1"/>
        </w:rPr>
        <w:t xml:space="preserve"> </w:t>
      </w:r>
      <w:r>
        <w:t>выполнять</w:t>
      </w:r>
      <w:r>
        <w:rPr>
          <w:spacing w:val="-1"/>
        </w:rPr>
        <w:t xml:space="preserve"> </w:t>
      </w:r>
      <w:r>
        <w:t>гигиенические</w:t>
      </w:r>
      <w:r>
        <w:rPr>
          <w:spacing w:val="-2"/>
        </w:rPr>
        <w:t xml:space="preserve"> </w:t>
      </w:r>
      <w:r>
        <w:t>требования</w:t>
      </w:r>
      <w:r>
        <w:rPr>
          <w:spacing w:val="-1"/>
        </w:rPr>
        <w:t xml:space="preserve"> </w:t>
      </w:r>
      <w:r>
        <w:t>к</w:t>
      </w:r>
      <w:r>
        <w:rPr>
          <w:spacing w:val="-1"/>
        </w:rPr>
        <w:t xml:space="preserve"> </w:t>
      </w:r>
      <w:r>
        <w:t>процедурам</w:t>
      </w:r>
      <w:r>
        <w:rPr>
          <w:spacing w:val="-2"/>
        </w:rPr>
        <w:t xml:space="preserve"> </w:t>
      </w:r>
      <w:r>
        <w:t>массажа;</w:t>
      </w:r>
    </w:p>
    <w:p w:rsidR="00292DCE" w:rsidRDefault="00292DCE">
      <w:pPr>
        <w:pStyle w:val="a3"/>
        <w:spacing w:before="10"/>
        <w:ind w:left="0"/>
        <w:rPr>
          <w:sz w:val="20"/>
        </w:rPr>
      </w:pPr>
    </w:p>
    <w:p w:rsidR="00292DCE" w:rsidRDefault="00F301D9">
      <w:pPr>
        <w:pStyle w:val="a3"/>
        <w:spacing w:before="1"/>
      </w:pPr>
      <w:r>
        <w:t>измерять</w:t>
      </w:r>
      <w:r>
        <w:rPr>
          <w:spacing w:val="-3"/>
        </w:rPr>
        <w:t xml:space="preserve"> </w:t>
      </w:r>
      <w:r>
        <w:t>индивидуальные</w:t>
      </w:r>
      <w:r>
        <w:rPr>
          <w:spacing w:val="-5"/>
        </w:rPr>
        <w:t xml:space="preserve"> </w:t>
      </w:r>
      <w:r>
        <w:t>функциональные</w:t>
      </w:r>
      <w:r>
        <w:rPr>
          <w:spacing w:val="-5"/>
        </w:rPr>
        <w:t xml:space="preserve"> </w:t>
      </w:r>
      <w:r>
        <w:t>резервы</w:t>
      </w:r>
      <w:r>
        <w:rPr>
          <w:spacing w:val="-4"/>
        </w:rPr>
        <w:t xml:space="preserve"> </w:t>
      </w:r>
      <w:r>
        <w:t>организма</w:t>
      </w:r>
      <w:r>
        <w:rPr>
          <w:spacing w:val="-4"/>
        </w:rPr>
        <w:t xml:space="preserve"> </w:t>
      </w:r>
      <w:r>
        <w:t>с</w:t>
      </w:r>
      <w:r>
        <w:rPr>
          <w:spacing w:val="-4"/>
        </w:rPr>
        <w:t xml:space="preserve"> </w:t>
      </w:r>
      <w:r>
        <w:t>помощью</w:t>
      </w:r>
      <w:r>
        <w:rPr>
          <w:spacing w:val="-3"/>
        </w:rPr>
        <w:t xml:space="preserve"> </w:t>
      </w:r>
      <w:r>
        <w:t>проб</w:t>
      </w:r>
      <w:r>
        <w:rPr>
          <w:spacing w:val="-3"/>
        </w:rPr>
        <w:t xml:space="preserve"> </w:t>
      </w:r>
      <w:r>
        <w:t>Штанге,</w:t>
      </w:r>
      <w:r>
        <w:rPr>
          <w:spacing w:val="-3"/>
        </w:rPr>
        <w:t xml:space="preserve"> </w:t>
      </w:r>
      <w:r>
        <w:t>Генча,</w:t>
      </w:r>
    </w:p>
    <w:p w:rsidR="00292DCE" w:rsidRDefault="00F301D9">
      <w:pPr>
        <w:pStyle w:val="a3"/>
        <w:spacing w:before="16" w:line="254" w:lineRule="auto"/>
        <w:ind w:right="1001"/>
      </w:pPr>
      <w:r>
        <w:t>«задержки дыхания», использовать их для планирования индивидуальных занятий спортивной и</w:t>
      </w:r>
      <w:r>
        <w:rPr>
          <w:spacing w:val="-57"/>
        </w:rPr>
        <w:t xml:space="preserve"> </w:t>
      </w:r>
      <w:r>
        <w:t>профессионально-прикладной</w:t>
      </w:r>
      <w:r>
        <w:rPr>
          <w:spacing w:val="-1"/>
        </w:rPr>
        <w:t xml:space="preserve"> </w:t>
      </w:r>
      <w:r>
        <w:t>физической</w:t>
      </w:r>
      <w:r>
        <w:rPr>
          <w:spacing w:val="-2"/>
        </w:rPr>
        <w:t xml:space="preserve"> </w:t>
      </w:r>
      <w:r>
        <w:t>подготовкой;</w:t>
      </w:r>
    </w:p>
    <w:p w:rsidR="00292DCE" w:rsidRDefault="00292DCE">
      <w:pPr>
        <w:pStyle w:val="a3"/>
        <w:spacing w:before="11"/>
        <w:ind w:left="0"/>
        <w:rPr>
          <w:sz w:val="20"/>
        </w:rPr>
      </w:pPr>
    </w:p>
    <w:p w:rsidR="00292DCE" w:rsidRDefault="00F301D9">
      <w:pPr>
        <w:pStyle w:val="a3"/>
        <w:spacing w:line="254" w:lineRule="auto"/>
        <w:ind w:right="877"/>
      </w:pPr>
      <w:r>
        <w:t>определять характер травм и ушибов, встречающихся на самостоятельных занятиях физическими</w:t>
      </w:r>
      <w:r>
        <w:rPr>
          <w:spacing w:val="-57"/>
        </w:rPr>
        <w:t xml:space="preserve"> </w:t>
      </w:r>
      <w:r>
        <w:t>упражнениями</w:t>
      </w:r>
      <w:r>
        <w:rPr>
          <w:spacing w:val="-2"/>
        </w:rPr>
        <w:t xml:space="preserve"> </w:t>
      </w:r>
      <w:r>
        <w:t>и</w:t>
      </w:r>
      <w:r>
        <w:rPr>
          <w:spacing w:val="-1"/>
        </w:rPr>
        <w:t xml:space="preserve"> </w:t>
      </w:r>
      <w:r>
        <w:t>во</w:t>
      </w:r>
      <w:r>
        <w:rPr>
          <w:spacing w:val="-2"/>
        </w:rPr>
        <w:t xml:space="preserve"> </w:t>
      </w:r>
      <w:r>
        <w:t>время</w:t>
      </w:r>
      <w:r>
        <w:rPr>
          <w:spacing w:val="-1"/>
        </w:rPr>
        <w:t xml:space="preserve"> </w:t>
      </w:r>
      <w:r>
        <w:t>активного</w:t>
      </w:r>
      <w:r>
        <w:rPr>
          <w:spacing w:val="-1"/>
        </w:rPr>
        <w:t xml:space="preserve"> </w:t>
      </w:r>
      <w:r>
        <w:t>отдыха,</w:t>
      </w:r>
      <w:r>
        <w:rPr>
          <w:spacing w:val="-1"/>
        </w:rPr>
        <w:t xml:space="preserve"> </w:t>
      </w:r>
      <w:r>
        <w:t>применять</w:t>
      </w:r>
      <w:r>
        <w:rPr>
          <w:spacing w:val="-1"/>
        </w:rPr>
        <w:t xml:space="preserve"> </w:t>
      </w:r>
      <w:r>
        <w:t>способы</w:t>
      </w:r>
      <w:r>
        <w:rPr>
          <w:spacing w:val="-1"/>
        </w:rPr>
        <w:t xml:space="preserve"> </w:t>
      </w:r>
      <w:r>
        <w:t>оказания</w:t>
      </w:r>
      <w:r>
        <w:rPr>
          <w:spacing w:val="-2"/>
        </w:rPr>
        <w:t xml:space="preserve"> </w:t>
      </w:r>
      <w:r>
        <w:t>первой</w:t>
      </w:r>
      <w:r>
        <w:rPr>
          <w:spacing w:val="-1"/>
        </w:rPr>
        <w:t xml:space="preserve"> </w:t>
      </w:r>
      <w:r>
        <w:t>помощи;</w:t>
      </w:r>
    </w:p>
    <w:p w:rsidR="00292DCE" w:rsidRDefault="00292DCE">
      <w:pPr>
        <w:pStyle w:val="a3"/>
        <w:spacing w:before="11"/>
        <w:ind w:left="0"/>
        <w:rPr>
          <w:sz w:val="20"/>
        </w:rPr>
      </w:pPr>
    </w:p>
    <w:p w:rsidR="00292DCE" w:rsidRDefault="00F301D9">
      <w:pPr>
        <w:pStyle w:val="a3"/>
        <w:spacing w:line="254" w:lineRule="auto"/>
        <w:ind w:right="1253"/>
      </w:pPr>
      <w:r>
        <w:t>составлять и выполнять комплексы упражнений из разученных акробатических упражнений с</w:t>
      </w:r>
      <w:r>
        <w:rPr>
          <w:spacing w:val="-57"/>
        </w:rPr>
        <w:t xml:space="preserve"> </w:t>
      </w:r>
      <w:r>
        <w:t>повышенными</w:t>
      </w:r>
      <w:r>
        <w:rPr>
          <w:spacing w:val="-1"/>
        </w:rPr>
        <w:t xml:space="preserve"> </w:t>
      </w:r>
      <w:r>
        <w:t>требованиями</w:t>
      </w:r>
      <w:r>
        <w:rPr>
          <w:spacing w:val="-2"/>
        </w:rPr>
        <w:t xml:space="preserve"> </w:t>
      </w:r>
      <w:r>
        <w:t>к</w:t>
      </w:r>
      <w:r>
        <w:rPr>
          <w:spacing w:val="-1"/>
        </w:rPr>
        <w:t xml:space="preserve"> </w:t>
      </w:r>
      <w:r>
        <w:t>технике</w:t>
      </w:r>
      <w:r>
        <w:rPr>
          <w:spacing w:val="-1"/>
        </w:rPr>
        <w:t xml:space="preserve"> </w:t>
      </w:r>
      <w:r>
        <w:t>их</w:t>
      </w:r>
      <w:r>
        <w:rPr>
          <w:spacing w:val="2"/>
        </w:rPr>
        <w:t xml:space="preserve"> </w:t>
      </w:r>
      <w:r>
        <w:t>выполнения</w:t>
      </w:r>
      <w:r>
        <w:rPr>
          <w:spacing w:val="-1"/>
        </w:rPr>
        <w:t xml:space="preserve"> </w:t>
      </w:r>
      <w:r>
        <w:t>(юноши);</w:t>
      </w:r>
    </w:p>
    <w:p w:rsidR="00292DCE" w:rsidRDefault="00292DCE">
      <w:pPr>
        <w:pStyle w:val="a3"/>
        <w:spacing w:before="10"/>
        <w:ind w:left="0"/>
        <w:rPr>
          <w:sz w:val="20"/>
        </w:rPr>
      </w:pPr>
    </w:p>
    <w:p w:rsidR="00292DCE" w:rsidRDefault="00F301D9">
      <w:pPr>
        <w:pStyle w:val="a3"/>
        <w:spacing w:before="1" w:line="256" w:lineRule="auto"/>
        <w:ind w:right="1029"/>
      </w:pPr>
      <w:r>
        <w:t>составлять и выполнять гимнастическую комбинацию на высокой перекладине из разученных</w:t>
      </w:r>
      <w:r>
        <w:rPr>
          <w:spacing w:val="1"/>
        </w:rPr>
        <w:t xml:space="preserve"> </w:t>
      </w:r>
      <w:r>
        <w:t>упражнений, с включением элементов размахивания и соскока вперёд способом «прогнувшись»</w:t>
      </w:r>
      <w:r>
        <w:rPr>
          <w:spacing w:val="-57"/>
        </w:rPr>
        <w:t xml:space="preserve"> </w:t>
      </w:r>
      <w:r>
        <w:t>(юноши);</w:t>
      </w:r>
    </w:p>
    <w:p w:rsidR="00292DCE" w:rsidRDefault="00292DCE">
      <w:pPr>
        <w:pStyle w:val="a3"/>
        <w:spacing w:before="4"/>
        <w:ind w:left="0"/>
        <w:rPr>
          <w:sz w:val="20"/>
        </w:rPr>
      </w:pPr>
    </w:p>
    <w:p w:rsidR="00292DCE" w:rsidRDefault="00F301D9">
      <w:pPr>
        <w:pStyle w:val="a3"/>
        <w:spacing w:before="1" w:line="254" w:lineRule="auto"/>
        <w:ind w:right="755"/>
      </w:pPr>
      <w:r>
        <w:t>составлять и выполнять композицию упражнений черлидинга с построением пирамид, элементами</w:t>
      </w:r>
      <w:r>
        <w:rPr>
          <w:spacing w:val="-57"/>
        </w:rPr>
        <w:t xml:space="preserve"> </w:t>
      </w:r>
      <w:r>
        <w:t>степ-аэробики</w:t>
      </w:r>
      <w:r>
        <w:rPr>
          <w:spacing w:val="-1"/>
        </w:rPr>
        <w:t xml:space="preserve"> </w:t>
      </w:r>
      <w:r>
        <w:t>и акробатики (девушки);</w:t>
      </w:r>
    </w:p>
    <w:p w:rsidR="00292DCE" w:rsidRDefault="00292DCE">
      <w:pPr>
        <w:pStyle w:val="a3"/>
        <w:spacing w:before="10"/>
        <w:ind w:left="0"/>
        <w:rPr>
          <w:sz w:val="20"/>
        </w:rPr>
      </w:pPr>
    </w:p>
    <w:p w:rsidR="00292DCE" w:rsidRDefault="00F301D9">
      <w:pPr>
        <w:pStyle w:val="a3"/>
        <w:spacing w:line="254" w:lineRule="auto"/>
        <w:ind w:right="442"/>
      </w:pPr>
      <w:r>
        <w:t>составлять и выполнять комплекс ритмической гимнастики с включением элементов художественной</w:t>
      </w:r>
      <w:r>
        <w:rPr>
          <w:spacing w:val="-57"/>
        </w:rPr>
        <w:t xml:space="preserve"> </w:t>
      </w:r>
      <w:r>
        <w:t>гимнастики,</w:t>
      </w:r>
      <w:r>
        <w:rPr>
          <w:spacing w:val="1"/>
        </w:rPr>
        <w:t xml:space="preserve"> </w:t>
      </w:r>
      <w:r>
        <w:t>упражнений на</w:t>
      </w:r>
      <w:r>
        <w:rPr>
          <w:spacing w:val="-2"/>
        </w:rPr>
        <w:t xml:space="preserve"> </w:t>
      </w:r>
      <w:r>
        <w:t>гибкость и</w:t>
      </w:r>
      <w:r>
        <w:rPr>
          <w:spacing w:val="-1"/>
        </w:rPr>
        <w:t xml:space="preserve"> </w:t>
      </w:r>
      <w:r>
        <w:t>равновесие</w:t>
      </w:r>
      <w:r>
        <w:rPr>
          <w:spacing w:val="-1"/>
        </w:rPr>
        <w:t xml:space="preserve"> </w:t>
      </w:r>
      <w:r>
        <w:t>(девушки);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47"/>
      </w:pPr>
      <w:r>
        <w:lastRenderedPageBreak/>
        <w:t>совершенствовать технику беговых и прыжковых упражнений в процессе самостоятельных занятий</w:t>
      </w:r>
      <w:r>
        <w:rPr>
          <w:spacing w:val="-57"/>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w:t>
      </w:r>
      <w:r>
        <w:rPr>
          <w:spacing w:val="-2"/>
        </w:rPr>
        <w:t xml:space="preserve"> </w:t>
      </w:r>
      <w:r>
        <w:t>ГТО;</w:t>
      </w:r>
    </w:p>
    <w:p w:rsidR="00292DCE" w:rsidRDefault="00292DCE">
      <w:pPr>
        <w:pStyle w:val="a3"/>
        <w:ind w:left="0"/>
        <w:rPr>
          <w:sz w:val="21"/>
        </w:rPr>
      </w:pPr>
    </w:p>
    <w:p w:rsidR="00292DCE" w:rsidRDefault="00F301D9">
      <w:pPr>
        <w:pStyle w:val="a3"/>
        <w:spacing w:line="254" w:lineRule="auto"/>
        <w:ind w:right="914"/>
      </w:pPr>
      <w:r>
        <w:t>совершенствовать технику передвижения лыжными ходами в процессе самостоятельных занятий</w:t>
      </w:r>
      <w:r>
        <w:rPr>
          <w:spacing w:val="-57"/>
        </w:rPr>
        <w:t xml:space="preserve"> </w:t>
      </w:r>
      <w:r>
        <w:t>технической</w:t>
      </w:r>
      <w:r>
        <w:rPr>
          <w:spacing w:val="-2"/>
        </w:rPr>
        <w:t xml:space="preserve"> </w:t>
      </w:r>
      <w:r>
        <w:t>подготовкой</w:t>
      </w:r>
      <w:r>
        <w:rPr>
          <w:spacing w:val="-1"/>
        </w:rPr>
        <w:t xml:space="preserve"> </w:t>
      </w:r>
      <w:r>
        <w:t>к</w:t>
      </w:r>
      <w:r>
        <w:rPr>
          <w:spacing w:val="-1"/>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w:t>
      </w:r>
      <w:r>
        <w:rPr>
          <w:spacing w:val="-2"/>
        </w:rPr>
        <w:t xml:space="preserve"> </w:t>
      </w:r>
      <w:r>
        <w:t>ГТО;</w:t>
      </w:r>
    </w:p>
    <w:p w:rsidR="00292DCE" w:rsidRDefault="00292DCE">
      <w:pPr>
        <w:pStyle w:val="a3"/>
        <w:spacing w:before="10"/>
        <w:ind w:left="0"/>
        <w:rPr>
          <w:sz w:val="20"/>
        </w:rPr>
      </w:pPr>
    </w:p>
    <w:p w:rsidR="00292DCE" w:rsidRDefault="00F301D9">
      <w:pPr>
        <w:pStyle w:val="a3"/>
        <w:spacing w:line="463" w:lineRule="auto"/>
        <w:ind w:right="1745"/>
      </w:pPr>
      <w:r>
        <w:t>соблюдать правила безопасности в бассейне при выполнении плавательных упражнений;</w:t>
      </w:r>
      <w:r>
        <w:rPr>
          <w:spacing w:val="-57"/>
        </w:rPr>
        <w:t xml:space="preserve"> </w:t>
      </w:r>
      <w:r>
        <w:t>выполнять</w:t>
      </w:r>
      <w:r>
        <w:rPr>
          <w:spacing w:val="-3"/>
        </w:rPr>
        <w:t xml:space="preserve"> </w:t>
      </w:r>
      <w:r>
        <w:t>повороты кувырком, маятником;</w:t>
      </w:r>
    </w:p>
    <w:p w:rsidR="00292DCE" w:rsidRDefault="00F301D9">
      <w:pPr>
        <w:pStyle w:val="a3"/>
        <w:spacing w:before="1"/>
      </w:pPr>
      <w:r>
        <w:t>выполнять</w:t>
      </w:r>
      <w:r>
        <w:rPr>
          <w:spacing w:val="-5"/>
        </w:rPr>
        <w:t xml:space="preserve"> </w:t>
      </w:r>
      <w:r>
        <w:t>технические</w:t>
      </w:r>
      <w:r>
        <w:rPr>
          <w:spacing w:val="-7"/>
        </w:rPr>
        <w:t xml:space="preserve"> </w:t>
      </w:r>
      <w:r>
        <w:t>элементы</w:t>
      </w:r>
      <w:r>
        <w:rPr>
          <w:spacing w:val="-3"/>
        </w:rPr>
        <w:t xml:space="preserve"> </w:t>
      </w:r>
      <w:r>
        <w:t>брассом</w:t>
      </w:r>
      <w:r>
        <w:rPr>
          <w:spacing w:val="-4"/>
        </w:rPr>
        <w:t xml:space="preserve"> </w:t>
      </w:r>
      <w:r>
        <w:t>в</w:t>
      </w:r>
      <w:r>
        <w:rPr>
          <w:spacing w:val="-4"/>
        </w:rPr>
        <w:t xml:space="preserve"> </w:t>
      </w:r>
      <w:r>
        <w:t>согласовании</w:t>
      </w:r>
      <w:r>
        <w:rPr>
          <w:spacing w:val="-3"/>
        </w:rPr>
        <w:t xml:space="preserve"> </w:t>
      </w:r>
      <w:r>
        <w:t>с</w:t>
      </w:r>
      <w:r>
        <w:rPr>
          <w:spacing w:val="-4"/>
        </w:rPr>
        <w:t xml:space="preserve"> </w:t>
      </w:r>
      <w:r>
        <w:t>дыханием;</w:t>
      </w:r>
    </w:p>
    <w:p w:rsidR="00292DCE" w:rsidRDefault="00292DCE">
      <w:pPr>
        <w:pStyle w:val="a3"/>
        <w:spacing w:before="6"/>
        <w:ind w:left="0"/>
        <w:rPr>
          <w:sz w:val="22"/>
        </w:rPr>
      </w:pPr>
    </w:p>
    <w:p w:rsidR="00292DCE" w:rsidRDefault="00F301D9">
      <w:pPr>
        <w:pStyle w:val="a3"/>
        <w:spacing w:line="254" w:lineRule="auto"/>
        <w:ind w:right="994"/>
      </w:pPr>
      <w:r>
        <w:t>совершенствовать технические действия в спортивных играх: баскетбол, волейбол, футбол,</w:t>
      </w:r>
      <w:r>
        <w:rPr>
          <w:spacing w:val="1"/>
        </w:rPr>
        <w:t xml:space="preserve"> </w:t>
      </w:r>
      <w:r>
        <w:t>взаимодействовать с игроками своих команд в условиях игровой деятельности, при организации</w:t>
      </w:r>
      <w:r>
        <w:rPr>
          <w:spacing w:val="-57"/>
        </w:rPr>
        <w:t xml:space="preserve"> </w:t>
      </w:r>
      <w:r>
        <w:t>тактических</w:t>
      </w:r>
      <w:r>
        <w:rPr>
          <w:spacing w:val="1"/>
        </w:rPr>
        <w:t xml:space="preserve"> </w:t>
      </w:r>
      <w:r>
        <w:t>действий в</w:t>
      </w:r>
      <w:r>
        <w:rPr>
          <w:spacing w:val="-3"/>
        </w:rPr>
        <w:t xml:space="preserve"> </w:t>
      </w:r>
      <w:r>
        <w:t>нападении</w:t>
      </w:r>
      <w:r>
        <w:rPr>
          <w:spacing w:val="-2"/>
        </w:rPr>
        <w:t xml:space="preserve"> </w:t>
      </w:r>
      <w:r>
        <w:t>и защите;</w:t>
      </w:r>
    </w:p>
    <w:p w:rsidR="00292DCE" w:rsidRDefault="00292DCE">
      <w:pPr>
        <w:pStyle w:val="a3"/>
        <w:ind w:left="0"/>
        <w:rPr>
          <w:sz w:val="21"/>
        </w:rPr>
      </w:pPr>
    </w:p>
    <w:p w:rsidR="00292DCE" w:rsidRDefault="00F301D9">
      <w:pPr>
        <w:pStyle w:val="a3"/>
        <w:spacing w:line="254" w:lineRule="auto"/>
        <w:ind w:right="1046"/>
      </w:pPr>
      <w:r>
        <w:t>тренироваться в упражнениях общефизической и специальной физической подготовки с учётом</w:t>
      </w:r>
      <w:r>
        <w:rPr>
          <w:spacing w:val="-57"/>
        </w:rPr>
        <w:t xml:space="preserve"> </w:t>
      </w:r>
      <w:r>
        <w:t>индивидуальных и возрастно-половых</w:t>
      </w:r>
      <w:r>
        <w:rPr>
          <w:spacing w:val="2"/>
        </w:rPr>
        <w:t xml:space="preserve"> </w:t>
      </w:r>
      <w:r>
        <w:t>особенностей.</w:t>
      </w:r>
    </w:p>
    <w:p w:rsidR="00292DCE" w:rsidRDefault="00292DCE">
      <w:pPr>
        <w:pStyle w:val="a3"/>
        <w:spacing w:before="4"/>
        <w:ind w:left="0"/>
        <w:rPr>
          <w:sz w:val="21"/>
        </w:rPr>
      </w:pPr>
    </w:p>
    <w:p w:rsidR="00292DCE" w:rsidRDefault="00F301D9" w:rsidP="000B0FD5">
      <w:pPr>
        <w:pStyle w:val="41"/>
        <w:numPr>
          <w:ilvl w:val="1"/>
          <w:numId w:val="89"/>
        </w:numPr>
        <w:tabs>
          <w:tab w:val="left" w:pos="1061"/>
        </w:tabs>
        <w:ind w:left="1060" w:hanging="661"/>
      </w:pPr>
      <w:r>
        <w:t>Физическая</w:t>
      </w:r>
      <w:r>
        <w:rPr>
          <w:spacing w:val="-2"/>
        </w:rPr>
        <w:t xml:space="preserve"> </w:t>
      </w:r>
      <w:r>
        <w:t>культура.</w:t>
      </w:r>
      <w:r>
        <w:rPr>
          <w:spacing w:val="-2"/>
        </w:rPr>
        <w:t xml:space="preserve"> </w:t>
      </w:r>
      <w:r>
        <w:t>Модули</w:t>
      </w:r>
      <w:r>
        <w:rPr>
          <w:spacing w:val="-2"/>
        </w:rPr>
        <w:t xml:space="preserve"> </w:t>
      </w:r>
      <w:r>
        <w:t>по</w:t>
      </w:r>
      <w:r>
        <w:rPr>
          <w:spacing w:val="-1"/>
        </w:rPr>
        <w:t xml:space="preserve"> </w:t>
      </w:r>
      <w:r>
        <w:t>видам</w:t>
      </w:r>
      <w:r>
        <w:rPr>
          <w:spacing w:val="-2"/>
        </w:rPr>
        <w:t xml:space="preserve"> </w:t>
      </w:r>
      <w:r>
        <w:t>спорта.</w:t>
      </w:r>
    </w:p>
    <w:p w:rsidR="00292DCE" w:rsidRDefault="00292DCE">
      <w:pPr>
        <w:pStyle w:val="a3"/>
        <w:spacing w:before="3"/>
        <w:ind w:left="0"/>
        <w:rPr>
          <w:b/>
          <w:sz w:val="22"/>
        </w:rPr>
      </w:pPr>
    </w:p>
    <w:p w:rsidR="00292DCE" w:rsidRDefault="00F301D9" w:rsidP="000B0FD5">
      <w:pPr>
        <w:pStyle w:val="a5"/>
        <w:numPr>
          <w:ilvl w:val="2"/>
          <w:numId w:val="88"/>
        </w:numPr>
        <w:tabs>
          <w:tab w:val="left" w:pos="1242"/>
        </w:tabs>
        <w:spacing w:before="1"/>
        <w:ind w:hanging="842"/>
        <w:rPr>
          <w:b/>
          <w:sz w:val="24"/>
        </w:rPr>
      </w:pPr>
      <w:r>
        <w:rPr>
          <w:b/>
          <w:sz w:val="24"/>
        </w:rPr>
        <w:t>Модуль</w:t>
      </w:r>
      <w:r>
        <w:rPr>
          <w:b/>
          <w:spacing w:val="-2"/>
          <w:sz w:val="24"/>
        </w:rPr>
        <w:t xml:space="preserve"> </w:t>
      </w:r>
      <w:r>
        <w:rPr>
          <w:b/>
          <w:sz w:val="24"/>
        </w:rPr>
        <w:t>«Гандбол».</w:t>
      </w:r>
    </w:p>
    <w:p w:rsidR="00292DCE" w:rsidRDefault="00292DCE">
      <w:pPr>
        <w:pStyle w:val="a3"/>
        <w:spacing w:before="10"/>
        <w:ind w:left="0"/>
        <w:rPr>
          <w:b/>
          <w:sz w:val="21"/>
        </w:rPr>
      </w:pPr>
    </w:p>
    <w:p w:rsidR="00292DCE" w:rsidRDefault="00F301D9" w:rsidP="000B0FD5">
      <w:pPr>
        <w:pStyle w:val="a5"/>
        <w:numPr>
          <w:ilvl w:val="3"/>
          <w:numId w:val="88"/>
        </w:numPr>
        <w:tabs>
          <w:tab w:val="left" w:pos="1422"/>
        </w:tabs>
        <w:ind w:hanging="1022"/>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«Гандбол».</w:t>
      </w:r>
    </w:p>
    <w:p w:rsidR="00292DCE" w:rsidRDefault="00292DCE">
      <w:pPr>
        <w:pStyle w:val="a3"/>
        <w:spacing w:before="4"/>
        <w:ind w:left="0"/>
        <w:rPr>
          <w:sz w:val="22"/>
        </w:rPr>
      </w:pPr>
    </w:p>
    <w:p w:rsidR="00292DCE" w:rsidRDefault="00F301D9">
      <w:pPr>
        <w:pStyle w:val="a3"/>
        <w:spacing w:line="254" w:lineRule="auto"/>
        <w:ind w:right="388"/>
      </w:pPr>
      <w:r>
        <w:t>Модуль «Гандбол» (далее – модуль по гандболу, гандбол) на уровне основного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 программы по физической культуре с учётом современных тенденций в системе образования</w:t>
      </w:r>
      <w:r>
        <w:rPr>
          <w:spacing w:val="1"/>
        </w:rPr>
        <w:t xml:space="preserve"> </w:t>
      </w:r>
      <w:r>
        <w:t>и использования спортивно-ориентированных форм, средств и методов обучения по различным видам</w:t>
      </w:r>
      <w:r>
        <w:rPr>
          <w:spacing w:val="-57"/>
        </w:rPr>
        <w:t xml:space="preserve"> </w:t>
      </w:r>
      <w:r>
        <w:t>спорта.</w:t>
      </w:r>
    </w:p>
    <w:p w:rsidR="00292DCE" w:rsidRDefault="00292DCE">
      <w:pPr>
        <w:pStyle w:val="a3"/>
        <w:spacing w:before="2"/>
        <w:ind w:left="0"/>
        <w:rPr>
          <w:sz w:val="21"/>
        </w:rPr>
      </w:pPr>
    </w:p>
    <w:p w:rsidR="00292DCE" w:rsidRDefault="00F301D9">
      <w:pPr>
        <w:pStyle w:val="a3"/>
        <w:spacing w:before="1" w:line="254" w:lineRule="auto"/>
        <w:ind w:right="355"/>
      </w:pPr>
      <w:r>
        <w:t>Гандбол является одним из универсальных средств физического воспитания. Важнейшими</w:t>
      </w:r>
      <w:r>
        <w:rPr>
          <w:spacing w:val="1"/>
        </w:rPr>
        <w:t xml:space="preserve"> </w:t>
      </w:r>
      <w:r>
        <w:t>физическими качествами для игры в гандбол является скорость, ловкость, выносливость, сила,</w:t>
      </w:r>
      <w:r>
        <w:rPr>
          <w:spacing w:val="1"/>
        </w:rPr>
        <w:t xml:space="preserve"> </w:t>
      </w:r>
      <w:r>
        <w:t>гибкость. Результат игры во многом зависит от двигательных реакций, быстроты мышления, умения</w:t>
      </w:r>
      <w:r>
        <w:rPr>
          <w:spacing w:val="1"/>
        </w:rPr>
        <w:t xml:space="preserve"> </w:t>
      </w:r>
      <w:r>
        <w:t>маневрировать и перестраивать двигательные действия в зависимости от сложившейся ситуации. Игра</w:t>
      </w:r>
      <w:r>
        <w:rPr>
          <w:spacing w:val="-57"/>
        </w:rPr>
        <w:t xml:space="preserve"> </w:t>
      </w:r>
      <w:r>
        <w:t>в гандбол всегда проходит с высоким эмоциональным настроением, возникающим в результате</w:t>
      </w:r>
      <w:r>
        <w:rPr>
          <w:spacing w:val="1"/>
        </w:rPr>
        <w:t xml:space="preserve"> </w:t>
      </w:r>
      <w:r>
        <w:t>большого разнообразия движений, остроты игровых положений, динамики спортивной борьбы,</w:t>
      </w:r>
      <w:r>
        <w:rPr>
          <w:spacing w:val="1"/>
        </w:rPr>
        <w:t xml:space="preserve"> </w:t>
      </w:r>
      <w:r>
        <w:t>коллективного характера игровых действий, прямой зависимости действий игроков и команды,</w:t>
      </w:r>
      <w:r>
        <w:rPr>
          <w:spacing w:val="1"/>
        </w:rPr>
        <w:t xml:space="preserve"> </w:t>
      </w:r>
      <w:r>
        <w:t>немедленной оценки результатов спортивной борьбы, что создает положительные условия для</w:t>
      </w:r>
      <w:r>
        <w:rPr>
          <w:spacing w:val="1"/>
        </w:rPr>
        <w:t xml:space="preserve"> </w:t>
      </w:r>
      <w:r>
        <w:t>эффективного</w:t>
      </w:r>
      <w:r>
        <w:rPr>
          <w:spacing w:val="-1"/>
        </w:rPr>
        <w:t xml:space="preserve"> </w:t>
      </w:r>
      <w:r>
        <w:t>физического воспитания</w:t>
      </w:r>
      <w:r>
        <w:rPr>
          <w:spacing w:val="-1"/>
        </w:rPr>
        <w:t xml:space="preserve"> </w:t>
      </w:r>
      <w:r>
        <w:t>обучающихся, для их</w:t>
      </w:r>
      <w:r>
        <w:rPr>
          <w:spacing w:val="1"/>
        </w:rPr>
        <w:t xml:space="preserve"> </w:t>
      </w:r>
      <w:r>
        <w:t>общего</w:t>
      </w:r>
      <w:r>
        <w:rPr>
          <w:spacing w:val="-3"/>
        </w:rPr>
        <w:t xml:space="preserve"> </w:t>
      </w:r>
      <w:r>
        <w:t>развития.</w:t>
      </w:r>
    </w:p>
    <w:p w:rsidR="00292DCE" w:rsidRDefault="00292DCE">
      <w:pPr>
        <w:pStyle w:val="a3"/>
        <w:spacing w:before="1"/>
        <w:ind w:left="0"/>
        <w:rPr>
          <w:sz w:val="21"/>
        </w:rPr>
      </w:pPr>
    </w:p>
    <w:p w:rsidR="00292DCE" w:rsidRDefault="00F301D9">
      <w:pPr>
        <w:pStyle w:val="a3"/>
        <w:spacing w:line="254" w:lineRule="auto"/>
        <w:ind w:right="387"/>
      </w:pPr>
      <w:r>
        <w:t>Средства гандбола способствуют гармоничному развитию и укреплению здоровья обучающихся,</w:t>
      </w:r>
      <w:r>
        <w:rPr>
          <w:spacing w:val="1"/>
        </w:rPr>
        <w:t xml:space="preserve"> </w:t>
      </w:r>
      <w:r>
        <w:t>комплексно влияют на органы и системы растущего организма, укрепляя и повышая функциональный</w:t>
      </w:r>
      <w:r>
        <w:rPr>
          <w:spacing w:val="-57"/>
        </w:rPr>
        <w:t xml:space="preserve"> </w:t>
      </w:r>
      <w:r>
        <w:t>уровень всех систем организма человека. Регулярные занятия гандболом содействуют развитию</w:t>
      </w:r>
      <w:r>
        <w:rPr>
          <w:spacing w:val="1"/>
        </w:rPr>
        <w:t xml:space="preserve"> </w:t>
      </w:r>
      <w:r>
        <w:t>личностных качеств обучающихся, формированию коллективизма, инициативности, решительности,</w:t>
      </w:r>
      <w:r>
        <w:rPr>
          <w:spacing w:val="1"/>
        </w:rPr>
        <w:t xml:space="preserve"> </w:t>
      </w:r>
      <w:r>
        <w:t>развития морально-волевых качеств, а также способствуют формированию комплекса</w:t>
      </w:r>
      <w:r>
        <w:rPr>
          <w:spacing w:val="1"/>
        </w:rPr>
        <w:t xml:space="preserve"> </w:t>
      </w:r>
      <w:r>
        <w:t>психофизиологических</w:t>
      </w:r>
      <w:r>
        <w:rPr>
          <w:spacing w:val="-2"/>
        </w:rPr>
        <w:t xml:space="preserve"> </w:t>
      </w:r>
      <w:r>
        <w:t>свойств</w:t>
      </w:r>
      <w:r>
        <w:rPr>
          <w:spacing w:val="-1"/>
        </w:rPr>
        <w:t xml:space="preserve"> </w:t>
      </w:r>
      <w:r>
        <w:t>организма.</w:t>
      </w:r>
    </w:p>
    <w:p w:rsidR="00292DCE" w:rsidRDefault="00292DCE">
      <w:pPr>
        <w:pStyle w:val="a3"/>
        <w:spacing w:before="2"/>
        <w:ind w:left="0"/>
        <w:rPr>
          <w:sz w:val="21"/>
        </w:rPr>
      </w:pPr>
    </w:p>
    <w:p w:rsidR="00292DCE" w:rsidRDefault="00F301D9" w:rsidP="000B0FD5">
      <w:pPr>
        <w:pStyle w:val="a5"/>
        <w:numPr>
          <w:ilvl w:val="3"/>
          <w:numId w:val="88"/>
        </w:numPr>
        <w:tabs>
          <w:tab w:val="left" w:pos="1422"/>
        </w:tabs>
        <w:spacing w:before="1" w:line="254" w:lineRule="auto"/>
        <w:ind w:right="463"/>
        <w:rPr>
          <w:sz w:val="24"/>
        </w:rPr>
      </w:pPr>
      <w:r>
        <w:rPr>
          <w:sz w:val="24"/>
        </w:rPr>
        <w:t>Целью изучения модуля по гандболу является формирование у обучающихся навыков</w:t>
      </w:r>
      <w:r>
        <w:rPr>
          <w:spacing w:val="1"/>
          <w:sz w:val="24"/>
        </w:rPr>
        <w:t xml:space="preserve"> </w:t>
      </w:r>
      <w:r>
        <w:rPr>
          <w:sz w:val="24"/>
        </w:rPr>
        <w:t>общечеловеческой культуры и социального самоопределения, устойчивой мотивации к сохранению и</w:t>
      </w:r>
      <w:r>
        <w:rPr>
          <w:spacing w:val="-57"/>
          <w:sz w:val="24"/>
        </w:rPr>
        <w:t xml:space="preserve"> </w:t>
      </w:r>
      <w:r>
        <w:rPr>
          <w:sz w:val="24"/>
        </w:rPr>
        <w:t>укреплению собственного здоровья, ведению здорового образа жизни через занятия физической</w:t>
      </w:r>
      <w:r>
        <w:rPr>
          <w:spacing w:val="1"/>
          <w:sz w:val="24"/>
        </w:rPr>
        <w:t xml:space="preserve"> </w:t>
      </w:r>
      <w:r>
        <w:rPr>
          <w:sz w:val="24"/>
        </w:rPr>
        <w:t>культурой</w:t>
      </w:r>
      <w:r>
        <w:rPr>
          <w:spacing w:val="-1"/>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3"/>
          <w:sz w:val="24"/>
        </w:rPr>
        <w:t xml:space="preserve"> </w:t>
      </w:r>
      <w:r>
        <w:rPr>
          <w:sz w:val="24"/>
        </w:rPr>
        <w:t>«Гандбол».</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3"/>
          <w:numId w:val="88"/>
        </w:numPr>
        <w:tabs>
          <w:tab w:val="left" w:pos="1422"/>
        </w:tabs>
        <w:spacing w:before="60"/>
        <w:ind w:hanging="1022"/>
        <w:rPr>
          <w:sz w:val="24"/>
        </w:rPr>
      </w:pPr>
      <w:r>
        <w:rPr>
          <w:sz w:val="24"/>
        </w:rPr>
        <w:lastRenderedPageBreak/>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гандболу</w:t>
      </w:r>
      <w:r>
        <w:rPr>
          <w:spacing w:val="-7"/>
          <w:sz w:val="24"/>
        </w:rPr>
        <w:t xml:space="preserve"> </w:t>
      </w:r>
      <w:r>
        <w:rPr>
          <w:sz w:val="24"/>
        </w:rPr>
        <w:t>являются:</w:t>
      </w:r>
    </w:p>
    <w:p w:rsidR="00292DCE" w:rsidRDefault="00292DCE">
      <w:pPr>
        <w:pStyle w:val="a3"/>
        <w:spacing w:before="4"/>
        <w:ind w:left="0"/>
        <w:rPr>
          <w:sz w:val="22"/>
        </w:rPr>
      </w:pPr>
    </w:p>
    <w:p w:rsidR="00292DCE" w:rsidRDefault="00F301D9">
      <w:pPr>
        <w:pStyle w:val="a3"/>
        <w:spacing w:before="1"/>
      </w:pPr>
      <w:r>
        <w:t>всестороннее</w:t>
      </w:r>
      <w:r>
        <w:rPr>
          <w:spacing w:val="-6"/>
        </w:rPr>
        <w:t xml:space="preserve"> </w:t>
      </w:r>
      <w:r>
        <w:t>гармоничное</w:t>
      </w:r>
      <w:r>
        <w:rPr>
          <w:spacing w:val="-5"/>
        </w:rPr>
        <w:t xml:space="preserve"> </w:t>
      </w:r>
      <w:r>
        <w:t>развитие</w:t>
      </w:r>
      <w:r>
        <w:rPr>
          <w:spacing w:val="-5"/>
        </w:rPr>
        <w:t xml:space="preserve"> </w:t>
      </w:r>
      <w:r>
        <w:t>обучающихся,</w:t>
      </w:r>
      <w:r>
        <w:rPr>
          <w:spacing w:val="-2"/>
        </w:rPr>
        <w:t xml:space="preserve"> </w:t>
      </w:r>
      <w:r>
        <w:t>увеличение</w:t>
      </w:r>
      <w:r>
        <w:rPr>
          <w:spacing w:val="-5"/>
        </w:rPr>
        <w:t xml:space="preserve"> </w:t>
      </w:r>
      <w:r>
        <w:t>объёма</w:t>
      </w:r>
      <w:r>
        <w:rPr>
          <w:spacing w:val="-5"/>
        </w:rPr>
        <w:t xml:space="preserve"> </w:t>
      </w:r>
      <w:r>
        <w:t>их</w:t>
      </w:r>
      <w:r>
        <w:rPr>
          <w:spacing w:val="-2"/>
        </w:rPr>
        <w:t xml:space="preserve"> </w:t>
      </w:r>
      <w:r>
        <w:t>двигательной</w:t>
      </w:r>
      <w:r>
        <w:rPr>
          <w:spacing w:val="-4"/>
        </w:rPr>
        <w:t xml:space="preserve"> </w:t>
      </w:r>
      <w:r>
        <w:t>активности;</w:t>
      </w:r>
    </w:p>
    <w:p w:rsidR="00292DCE" w:rsidRDefault="00292DCE">
      <w:pPr>
        <w:pStyle w:val="a3"/>
        <w:spacing w:before="3"/>
        <w:ind w:left="0"/>
        <w:rPr>
          <w:sz w:val="22"/>
        </w:rPr>
      </w:pPr>
    </w:p>
    <w:p w:rsidR="00292DCE" w:rsidRDefault="00F301D9">
      <w:pPr>
        <w:pStyle w:val="a3"/>
        <w:spacing w:before="1" w:line="254"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безопасности</w:t>
      </w:r>
      <w:r>
        <w:rPr>
          <w:spacing w:val="-1"/>
        </w:rPr>
        <w:t xml:space="preserve"> </w:t>
      </w:r>
      <w:r>
        <w:t>на</w:t>
      </w:r>
      <w:r>
        <w:rPr>
          <w:spacing w:val="-1"/>
        </w:rPr>
        <w:t xml:space="preserve"> </w:t>
      </w:r>
      <w:r>
        <w:t>занятиях</w:t>
      </w:r>
      <w:r>
        <w:rPr>
          <w:spacing w:val="2"/>
        </w:rPr>
        <w:t xml:space="preserve"> </w:t>
      </w:r>
      <w:r>
        <w:t>по гандболу;</w:t>
      </w:r>
    </w:p>
    <w:p w:rsidR="00292DCE" w:rsidRDefault="00292DCE">
      <w:pPr>
        <w:pStyle w:val="a3"/>
        <w:spacing w:before="10"/>
        <w:ind w:left="0"/>
        <w:rPr>
          <w:sz w:val="20"/>
        </w:rPr>
      </w:pPr>
    </w:p>
    <w:p w:rsidR="00292DCE" w:rsidRDefault="00F301D9">
      <w:pPr>
        <w:pStyle w:val="a3"/>
      </w:pPr>
      <w:r>
        <w:t>освоение</w:t>
      </w:r>
      <w:r>
        <w:rPr>
          <w:spacing w:val="-4"/>
        </w:rPr>
        <w:t xml:space="preserve"> </w:t>
      </w:r>
      <w:r>
        <w:t>знаний</w:t>
      </w:r>
      <w:r>
        <w:rPr>
          <w:spacing w:val="-2"/>
        </w:rPr>
        <w:t xml:space="preserve"> </w:t>
      </w:r>
      <w:r>
        <w:t>о</w:t>
      </w:r>
      <w:r>
        <w:rPr>
          <w:spacing w:val="-2"/>
        </w:rPr>
        <w:t xml:space="preserve"> </w:t>
      </w:r>
      <w:r>
        <w:t>физической</w:t>
      </w:r>
      <w:r>
        <w:rPr>
          <w:spacing w:val="-2"/>
        </w:rPr>
        <w:t xml:space="preserve"> </w:t>
      </w:r>
      <w:r>
        <w:t>культуре</w:t>
      </w:r>
      <w:r>
        <w:rPr>
          <w:spacing w:val="-3"/>
        </w:rPr>
        <w:t xml:space="preserve"> </w:t>
      </w:r>
      <w:r>
        <w:t>и</w:t>
      </w:r>
      <w:r>
        <w:rPr>
          <w:spacing w:val="-2"/>
        </w:rPr>
        <w:t xml:space="preserve"> </w:t>
      </w:r>
      <w:r>
        <w:t>спорте</w:t>
      </w:r>
      <w:r>
        <w:rPr>
          <w:spacing w:val="-3"/>
        </w:rPr>
        <w:t xml:space="preserve"> </w:t>
      </w:r>
      <w:r>
        <w:t>в</w:t>
      </w:r>
      <w:r>
        <w:rPr>
          <w:spacing w:val="-3"/>
        </w:rPr>
        <w:t xml:space="preserve"> </w:t>
      </w:r>
      <w:r>
        <w:t>целом,</w:t>
      </w:r>
      <w:r>
        <w:rPr>
          <w:spacing w:val="-3"/>
        </w:rPr>
        <w:t xml:space="preserve"> </w:t>
      </w:r>
      <w:r>
        <w:t>истории</w:t>
      </w:r>
      <w:r>
        <w:rPr>
          <w:spacing w:val="-2"/>
        </w:rPr>
        <w:t xml:space="preserve"> </w:t>
      </w:r>
      <w:r>
        <w:t>развития</w:t>
      </w:r>
      <w:r>
        <w:rPr>
          <w:spacing w:val="-3"/>
        </w:rPr>
        <w:t xml:space="preserve"> </w:t>
      </w:r>
      <w:r>
        <w:t>гандбола</w:t>
      </w:r>
      <w:r>
        <w:rPr>
          <w:spacing w:val="-3"/>
        </w:rPr>
        <w:t xml:space="preserve"> </w:t>
      </w:r>
      <w:r>
        <w:t>в</w:t>
      </w:r>
      <w:r>
        <w:rPr>
          <w:spacing w:val="-3"/>
        </w:rPr>
        <w:t xml:space="preserve"> </w:t>
      </w:r>
      <w:r>
        <w:t>частности;</w:t>
      </w:r>
    </w:p>
    <w:p w:rsidR="00292DCE" w:rsidRDefault="00292DCE">
      <w:pPr>
        <w:pStyle w:val="a3"/>
        <w:spacing w:before="4"/>
        <w:ind w:left="0"/>
        <w:rPr>
          <w:sz w:val="22"/>
        </w:rPr>
      </w:pPr>
    </w:p>
    <w:p w:rsidR="00292DCE" w:rsidRDefault="00F301D9">
      <w:pPr>
        <w:pStyle w:val="a3"/>
        <w:spacing w:line="256" w:lineRule="auto"/>
        <w:ind w:right="1463"/>
      </w:pPr>
      <w:r>
        <w:t>формирование общих представлений о гандболе, о его возможностях и значении в процессе</w:t>
      </w:r>
      <w:r>
        <w:rPr>
          <w:spacing w:val="-57"/>
        </w:rPr>
        <w:t xml:space="preserve"> </w:t>
      </w:r>
      <w:r>
        <w:t>укрепления</w:t>
      </w:r>
      <w:r>
        <w:rPr>
          <w:spacing w:val="-2"/>
        </w:rPr>
        <w:t xml:space="preserve"> </w:t>
      </w:r>
      <w:r>
        <w:t>здоровья,</w:t>
      </w:r>
      <w:r>
        <w:rPr>
          <w:spacing w:val="-1"/>
        </w:rPr>
        <w:t xml:space="preserve"> </w:t>
      </w:r>
      <w:r>
        <w:t>физическом</w:t>
      </w:r>
      <w:r>
        <w:rPr>
          <w:spacing w:val="-2"/>
        </w:rPr>
        <w:t xml:space="preserve"> </w:t>
      </w:r>
      <w:r>
        <w:t>развитии</w:t>
      </w:r>
      <w:r>
        <w:rPr>
          <w:spacing w:val="-3"/>
        </w:rPr>
        <w:t xml:space="preserve"> </w:t>
      </w:r>
      <w:r>
        <w:t>и</w:t>
      </w:r>
      <w:r>
        <w:rPr>
          <w:spacing w:val="-3"/>
        </w:rPr>
        <w:t xml:space="preserve"> </w:t>
      </w:r>
      <w:r>
        <w:t>физической</w:t>
      </w:r>
      <w:r>
        <w:rPr>
          <w:spacing w:val="-1"/>
        </w:rPr>
        <w:t xml:space="preserve"> </w:t>
      </w:r>
      <w:r>
        <w:t>подготовке</w:t>
      </w:r>
      <w:r>
        <w:rPr>
          <w:spacing w:val="-2"/>
        </w:rPr>
        <w:t xml:space="preserve"> </w:t>
      </w:r>
      <w:r>
        <w:t>обучающихся;</w:t>
      </w:r>
    </w:p>
    <w:p w:rsidR="00292DCE" w:rsidRDefault="00292DCE">
      <w:pPr>
        <w:pStyle w:val="a3"/>
        <w:spacing w:before="7"/>
        <w:ind w:left="0"/>
        <w:rPr>
          <w:sz w:val="20"/>
        </w:rPr>
      </w:pPr>
    </w:p>
    <w:p w:rsidR="00292DCE" w:rsidRDefault="00F301D9">
      <w:pPr>
        <w:pStyle w:val="a3"/>
        <w:spacing w:before="1" w:line="254" w:lineRule="auto"/>
        <w:ind w:right="431"/>
      </w:pPr>
      <w:r>
        <w:t>формирование образовательного базиса, основанного как на знаниях и умениях в области физической</w:t>
      </w:r>
      <w:r>
        <w:rPr>
          <w:spacing w:val="-57"/>
        </w:rPr>
        <w:t xml:space="preserve"> </w:t>
      </w:r>
      <w:r>
        <w:t>культуры и спорта, так и на соответствующем культурном уровне развития личности обучающегося,</w:t>
      </w:r>
      <w:r>
        <w:rPr>
          <w:spacing w:val="1"/>
        </w:rPr>
        <w:t xml:space="preserve"> </w:t>
      </w:r>
      <w:r>
        <w:t>создающем</w:t>
      </w:r>
      <w:r>
        <w:rPr>
          <w:spacing w:val="-2"/>
        </w:rPr>
        <w:t xml:space="preserve"> </w:t>
      </w:r>
      <w:r>
        <w:t>необходимые</w:t>
      </w:r>
      <w:r>
        <w:rPr>
          <w:spacing w:val="-2"/>
        </w:rPr>
        <w:t xml:space="preserve"> </w:t>
      </w:r>
      <w:r>
        <w:t>предпосылки для его самореализации;</w:t>
      </w:r>
    </w:p>
    <w:p w:rsidR="00292DCE" w:rsidRDefault="00292DCE">
      <w:pPr>
        <w:pStyle w:val="a3"/>
        <w:spacing w:before="11"/>
        <w:ind w:left="0"/>
        <w:rPr>
          <w:sz w:val="20"/>
        </w:rPr>
      </w:pPr>
    </w:p>
    <w:p w:rsidR="00292DCE" w:rsidRDefault="00F301D9">
      <w:pPr>
        <w:pStyle w:val="a3"/>
        <w:spacing w:line="254" w:lineRule="auto"/>
        <w:ind w:right="582"/>
      </w:pPr>
      <w:r>
        <w:t>формирование культуры движений, обогащение двигательного опыта физическими упражнениями с</w:t>
      </w:r>
      <w:r>
        <w:rPr>
          <w:spacing w:val="-57"/>
        </w:rPr>
        <w:t xml:space="preserve"> </w:t>
      </w:r>
      <w:r>
        <w:t>общеразвивающей и корригирующей направленностью, техническими действиями и приемами по</w:t>
      </w:r>
      <w:r>
        <w:rPr>
          <w:spacing w:val="1"/>
        </w:rPr>
        <w:t xml:space="preserve"> </w:t>
      </w:r>
      <w:r>
        <w:t>гандболу;</w:t>
      </w:r>
    </w:p>
    <w:p w:rsidR="00292DCE" w:rsidRDefault="00292DCE">
      <w:pPr>
        <w:pStyle w:val="a3"/>
        <w:spacing w:before="11"/>
        <w:ind w:left="0"/>
        <w:rPr>
          <w:sz w:val="20"/>
        </w:rPr>
      </w:pPr>
    </w:p>
    <w:p w:rsidR="00292DCE" w:rsidRDefault="00F301D9">
      <w:pPr>
        <w:pStyle w:val="a3"/>
      </w:pPr>
      <w:r>
        <w:t>воспитание</w:t>
      </w:r>
      <w:r>
        <w:rPr>
          <w:spacing w:val="-6"/>
        </w:rPr>
        <w:t xml:space="preserve"> </w:t>
      </w:r>
      <w:r>
        <w:t>положительных</w:t>
      </w:r>
      <w:r>
        <w:rPr>
          <w:spacing w:val="-5"/>
        </w:rPr>
        <w:t xml:space="preserve"> </w:t>
      </w:r>
      <w:r>
        <w:t>качеств</w:t>
      </w:r>
      <w:r>
        <w:rPr>
          <w:spacing w:val="-5"/>
        </w:rPr>
        <w:t xml:space="preserve"> </w:t>
      </w:r>
      <w:r>
        <w:t>личности,</w:t>
      </w:r>
      <w:r>
        <w:rPr>
          <w:spacing w:val="-4"/>
        </w:rPr>
        <w:t xml:space="preserve"> </w:t>
      </w:r>
      <w:r>
        <w:t>норм</w:t>
      </w:r>
      <w:r>
        <w:rPr>
          <w:spacing w:val="-5"/>
        </w:rPr>
        <w:t xml:space="preserve"> </w:t>
      </w:r>
      <w:r>
        <w:t>коллективного</w:t>
      </w:r>
      <w:r>
        <w:rPr>
          <w:spacing w:val="-4"/>
        </w:rPr>
        <w:t xml:space="preserve"> </w:t>
      </w:r>
      <w:r>
        <w:t>взаимодействия</w:t>
      </w:r>
      <w:r>
        <w:rPr>
          <w:spacing w:val="-5"/>
        </w:rPr>
        <w:t xml:space="preserve"> </w:t>
      </w:r>
      <w:r>
        <w:t>и</w:t>
      </w:r>
      <w:r>
        <w:rPr>
          <w:spacing w:val="-4"/>
        </w:rPr>
        <w:t xml:space="preserve"> </w:t>
      </w:r>
      <w:r>
        <w:t>сотрудничества;</w:t>
      </w:r>
    </w:p>
    <w:p w:rsidR="00292DCE" w:rsidRDefault="00292DCE">
      <w:pPr>
        <w:pStyle w:val="a3"/>
        <w:spacing w:before="3"/>
        <w:ind w:left="0"/>
        <w:rPr>
          <w:sz w:val="22"/>
        </w:rPr>
      </w:pPr>
    </w:p>
    <w:p w:rsidR="00292DCE" w:rsidRDefault="00F301D9">
      <w:pPr>
        <w:pStyle w:val="a3"/>
        <w:spacing w:before="1" w:line="254"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p>
    <w:p w:rsidR="00292DCE" w:rsidRDefault="00292DCE">
      <w:pPr>
        <w:pStyle w:val="a3"/>
        <w:spacing w:before="11"/>
        <w:ind w:left="0"/>
        <w:rPr>
          <w:sz w:val="20"/>
        </w:rPr>
      </w:pPr>
    </w:p>
    <w:p w:rsidR="00292DCE" w:rsidRDefault="00F301D9">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292DCE" w:rsidRDefault="00292DCE">
      <w:pPr>
        <w:pStyle w:val="a3"/>
        <w:spacing w:before="6"/>
        <w:ind w:left="0"/>
        <w:rPr>
          <w:sz w:val="22"/>
        </w:rPr>
      </w:pPr>
    </w:p>
    <w:p w:rsidR="00292DCE" w:rsidRDefault="00F301D9" w:rsidP="000B0FD5">
      <w:pPr>
        <w:pStyle w:val="a5"/>
        <w:numPr>
          <w:ilvl w:val="3"/>
          <w:numId w:val="88"/>
        </w:numPr>
        <w:tabs>
          <w:tab w:val="left" w:pos="1422"/>
        </w:tabs>
        <w:ind w:hanging="1022"/>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по</w:t>
      </w:r>
      <w:r>
        <w:rPr>
          <w:spacing w:val="-2"/>
          <w:sz w:val="24"/>
        </w:rPr>
        <w:t xml:space="preserve"> </w:t>
      </w:r>
      <w:r>
        <w:rPr>
          <w:sz w:val="24"/>
        </w:rPr>
        <w:t>гандболу.</w:t>
      </w:r>
    </w:p>
    <w:p w:rsidR="00292DCE" w:rsidRDefault="00292DCE">
      <w:pPr>
        <w:pStyle w:val="a3"/>
        <w:spacing w:before="4"/>
        <w:ind w:left="0"/>
        <w:rPr>
          <w:sz w:val="22"/>
        </w:rPr>
      </w:pPr>
    </w:p>
    <w:p w:rsidR="00292DCE" w:rsidRDefault="00F301D9">
      <w:pPr>
        <w:pStyle w:val="a3"/>
        <w:spacing w:line="254" w:lineRule="auto"/>
        <w:ind w:right="341"/>
      </w:pPr>
      <w:r>
        <w:t>Модуль по гандболу доступен для освоения всем обучающимся, независимо от уровня их физического</w:t>
      </w:r>
      <w:r>
        <w:rPr>
          <w:spacing w:val="-57"/>
        </w:rPr>
        <w:t xml:space="preserve"> </w:t>
      </w:r>
      <w:r>
        <w:t>развития и гендерных особенностей и расширяет спектр физкультурно-спортивных направлений в</w:t>
      </w:r>
      <w:r>
        <w:rPr>
          <w:spacing w:val="1"/>
        </w:rPr>
        <w:t xml:space="preserve"> </w:t>
      </w:r>
      <w:r>
        <w:t>общеобразовательных</w:t>
      </w:r>
      <w:r>
        <w:rPr>
          <w:spacing w:val="-2"/>
        </w:rPr>
        <w:t xml:space="preserve"> </w:t>
      </w:r>
      <w:r>
        <w:t>организациях.</w:t>
      </w:r>
    </w:p>
    <w:p w:rsidR="00292DCE" w:rsidRDefault="00292DCE">
      <w:pPr>
        <w:pStyle w:val="a3"/>
        <w:spacing w:before="11"/>
        <w:ind w:left="0"/>
        <w:rPr>
          <w:sz w:val="20"/>
        </w:rPr>
      </w:pPr>
    </w:p>
    <w:p w:rsidR="00292DCE" w:rsidRDefault="00F301D9">
      <w:pPr>
        <w:pStyle w:val="a3"/>
        <w:spacing w:line="254" w:lineRule="auto"/>
        <w:ind w:right="552"/>
      </w:pPr>
      <w:r>
        <w:t>Специфика модуля по гандболу сочетается практически со всеми базовыми видами спорта,</w:t>
      </w:r>
      <w:r>
        <w:rPr>
          <w:spacing w:val="1"/>
        </w:rPr>
        <w:t xml:space="preserve"> </w:t>
      </w:r>
      <w:r>
        <w:t>входящими</w:t>
      </w:r>
      <w:r>
        <w:rPr>
          <w:spacing w:val="-5"/>
        </w:rPr>
        <w:t xml:space="preserve"> </w:t>
      </w:r>
      <w:r>
        <w:t>в</w:t>
      </w:r>
      <w:r>
        <w:rPr>
          <w:spacing w:val="-3"/>
        </w:rPr>
        <w:t xml:space="preserve"> </w:t>
      </w:r>
      <w:r>
        <w:t>учебный</w:t>
      </w:r>
      <w:r>
        <w:rPr>
          <w:spacing w:val="-4"/>
        </w:rPr>
        <w:t xml:space="preserve"> </w:t>
      </w:r>
      <w:r>
        <w:t>предмет</w:t>
      </w:r>
      <w:r>
        <w:rPr>
          <w:spacing w:val="1"/>
        </w:rPr>
        <w:t xml:space="preserve"> </w:t>
      </w:r>
      <w:r>
        <w:t>«Физическая</w:t>
      </w:r>
      <w:r>
        <w:rPr>
          <w:spacing w:val="-5"/>
        </w:rPr>
        <w:t xml:space="preserve"> </w:t>
      </w:r>
      <w:r>
        <w:t>культура»</w:t>
      </w:r>
      <w:r>
        <w:rPr>
          <w:spacing w:val="-9"/>
        </w:rPr>
        <w:t xml:space="preserve"> </w:t>
      </w:r>
      <w:r>
        <w:t>в</w:t>
      </w:r>
      <w:r>
        <w:rPr>
          <w:spacing w:val="-5"/>
        </w:rPr>
        <w:t xml:space="preserve"> </w:t>
      </w:r>
      <w:r>
        <w:t>общеобразовательной</w:t>
      </w:r>
      <w:r>
        <w:rPr>
          <w:spacing w:val="-4"/>
        </w:rPr>
        <w:t xml:space="preserve"> </w:t>
      </w:r>
      <w:r>
        <w:t>организации</w:t>
      </w:r>
      <w:r>
        <w:rPr>
          <w:spacing w:val="-6"/>
        </w:rPr>
        <w:t xml:space="preserve"> </w:t>
      </w:r>
      <w:r>
        <w:t>(легкая</w:t>
      </w:r>
      <w:r>
        <w:rPr>
          <w:spacing w:val="-57"/>
        </w:rPr>
        <w:t xml:space="preserve"> </w:t>
      </w:r>
      <w:r>
        <w:t>атлетика,</w:t>
      </w:r>
      <w:r>
        <w:rPr>
          <w:spacing w:val="-1"/>
        </w:rPr>
        <w:t xml:space="preserve"> </w:t>
      </w:r>
      <w:r>
        <w:t>гимнастика, спортивные</w:t>
      </w:r>
      <w:r>
        <w:rPr>
          <w:spacing w:val="-2"/>
        </w:rPr>
        <w:t xml:space="preserve"> </w:t>
      </w:r>
      <w:r>
        <w:t>игры).</w:t>
      </w:r>
    </w:p>
    <w:p w:rsidR="00292DCE" w:rsidRDefault="00292DCE">
      <w:pPr>
        <w:pStyle w:val="a3"/>
        <w:ind w:left="0"/>
        <w:rPr>
          <w:sz w:val="21"/>
        </w:rPr>
      </w:pPr>
    </w:p>
    <w:p w:rsidR="00292DCE" w:rsidRDefault="00F301D9">
      <w:pPr>
        <w:pStyle w:val="a3"/>
        <w:spacing w:line="254" w:lineRule="auto"/>
        <w:ind w:right="389"/>
      </w:pPr>
      <w:r>
        <w:t>Интеграция модуля по гандболу поможет обучающимся в освоении образовательных программ в</w:t>
      </w:r>
      <w:r>
        <w:rPr>
          <w:spacing w:val="1"/>
        </w:rPr>
        <w:t xml:space="preserve"> </w:t>
      </w:r>
      <w:r>
        <w:t>рамках внеурочной деятельности, дополнительного образования, деятельности школьных спортивных</w:t>
      </w:r>
      <w:r>
        <w:rPr>
          <w:spacing w:val="-57"/>
        </w:rPr>
        <w:t xml:space="preserve"> </w:t>
      </w:r>
      <w:r>
        <w:t>клубов,</w:t>
      </w:r>
      <w:r>
        <w:rPr>
          <w:spacing w:val="-3"/>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2"/>
        </w:rPr>
        <w:t xml:space="preserve"> </w:t>
      </w:r>
      <w:r>
        <w:t>норм</w:t>
      </w:r>
      <w:r>
        <w:rPr>
          <w:spacing w:val="-2"/>
        </w:rPr>
        <w:t xml:space="preserve"> </w:t>
      </w:r>
      <w:r>
        <w:t>ГТО</w:t>
      </w:r>
      <w:r>
        <w:rPr>
          <w:spacing w:val="-2"/>
        </w:rPr>
        <w:t xml:space="preserve"> </w:t>
      </w:r>
      <w:r>
        <w:t>и</w:t>
      </w:r>
      <w:r>
        <w:rPr>
          <w:spacing w:val="1"/>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292DCE" w:rsidRDefault="00292DCE">
      <w:pPr>
        <w:pStyle w:val="a3"/>
        <w:spacing w:before="10"/>
        <w:ind w:left="0"/>
        <w:rPr>
          <w:sz w:val="20"/>
        </w:rPr>
      </w:pPr>
    </w:p>
    <w:p w:rsidR="00292DCE" w:rsidRDefault="00F301D9" w:rsidP="000B0FD5">
      <w:pPr>
        <w:pStyle w:val="a5"/>
        <w:numPr>
          <w:ilvl w:val="3"/>
          <w:numId w:val="88"/>
        </w:numPr>
        <w:tabs>
          <w:tab w:val="left" w:pos="1422"/>
        </w:tabs>
        <w:spacing w:before="1"/>
        <w:ind w:hanging="1022"/>
        <w:rPr>
          <w:sz w:val="24"/>
        </w:rPr>
      </w:pPr>
      <w:r>
        <w:rPr>
          <w:sz w:val="24"/>
        </w:rPr>
        <w:t>Модуль</w:t>
      </w:r>
      <w:r>
        <w:rPr>
          <w:spacing w:val="-2"/>
          <w:sz w:val="24"/>
        </w:rPr>
        <w:t xml:space="preserve"> </w:t>
      </w:r>
      <w:r>
        <w:rPr>
          <w:sz w:val="24"/>
        </w:rPr>
        <w:t>по</w:t>
      </w:r>
      <w:r>
        <w:rPr>
          <w:spacing w:val="-1"/>
          <w:sz w:val="24"/>
        </w:rPr>
        <w:t xml:space="preserve"> </w:t>
      </w:r>
      <w:r>
        <w:rPr>
          <w:sz w:val="24"/>
        </w:rPr>
        <w:t>гандболу</w:t>
      </w:r>
      <w:r>
        <w:rPr>
          <w:spacing w:val="-10"/>
          <w:sz w:val="24"/>
        </w:rPr>
        <w:t xml:space="preserve"> </w:t>
      </w:r>
      <w:r>
        <w:rPr>
          <w:sz w:val="24"/>
        </w:rPr>
        <w:t>может</w:t>
      </w:r>
      <w:r>
        <w:rPr>
          <w:spacing w:val="-1"/>
          <w:sz w:val="24"/>
        </w:rPr>
        <w:t xml:space="preserve"> </w:t>
      </w:r>
      <w:r>
        <w:rPr>
          <w:sz w:val="24"/>
        </w:rPr>
        <w:t>быть реализован</w:t>
      </w:r>
      <w:r>
        <w:rPr>
          <w:spacing w:val="-2"/>
          <w:sz w:val="24"/>
        </w:rPr>
        <w:t xml:space="preserve"> </w:t>
      </w:r>
      <w:r>
        <w:rPr>
          <w:sz w:val="24"/>
        </w:rPr>
        <w:t>в</w:t>
      </w:r>
      <w:r>
        <w:rPr>
          <w:spacing w:val="-2"/>
          <w:sz w:val="24"/>
        </w:rPr>
        <w:t xml:space="preserve"> </w:t>
      </w:r>
      <w:r>
        <w:rPr>
          <w:sz w:val="24"/>
        </w:rPr>
        <w:t>следующих вариантах:</w:t>
      </w:r>
    </w:p>
    <w:p w:rsidR="00292DCE" w:rsidRDefault="00292DCE">
      <w:pPr>
        <w:pStyle w:val="a3"/>
        <w:spacing w:before="3"/>
        <w:ind w:left="0"/>
        <w:rPr>
          <w:sz w:val="22"/>
        </w:rPr>
      </w:pPr>
    </w:p>
    <w:p w:rsidR="00292DCE" w:rsidRDefault="00F301D9">
      <w:pPr>
        <w:pStyle w:val="a3"/>
        <w:spacing w:line="256" w:lineRule="auto"/>
        <w:ind w:right="822"/>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гандболу с выбором различных элементов и правил игры в</w:t>
      </w:r>
      <w:r>
        <w:rPr>
          <w:spacing w:val="-57"/>
        </w:rPr>
        <w:t xml:space="preserve"> </w:t>
      </w:r>
      <w:r>
        <w:t>гандбол,</w:t>
      </w:r>
      <w:r>
        <w:rPr>
          <w:spacing w:val="-1"/>
        </w:rPr>
        <w:t xml:space="preserve"> </w:t>
      </w:r>
      <w:r>
        <w:t>с</w:t>
      </w:r>
      <w:r>
        <w:rPr>
          <w:spacing w:val="1"/>
        </w:rPr>
        <w:t xml:space="preserve"> </w:t>
      </w:r>
      <w:r>
        <w:t>учётом</w:t>
      </w:r>
      <w:r>
        <w:rPr>
          <w:spacing w:val="-2"/>
        </w:rPr>
        <w:t xml:space="preserve"> </w:t>
      </w:r>
      <w:r>
        <w:t>возраста</w:t>
      </w:r>
      <w:r>
        <w:rPr>
          <w:spacing w:val="-1"/>
        </w:rPr>
        <w:t xml:space="preserve"> </w:t>
      </w:r>
      <w:r>
        <w:t>и физической</w:t>
      </w:r>
      <w:r>
        <w:rPr>
          <w:spacing w:val="-1"/>
        </w:rPr>
        <w:t xml:space="preserve"> </w:t>
      </w:r>
      <w:r>
        <w:t>подготовленности обучающихся;</w:t>
      </w:r>
    </w:p>
    <w:p w:rsidR="00292DCE" w:rsidRDefault="00292DCE">
      <w:pPr>
        <w:pStyle w:val="a3"/>
        <w:spacing w:before="5"/>
        <w:ind w:left="0"/>
        <w:rPr>
          <w:sz w:val="20"/>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w:t>
      </w:r>
      <w:r>
        <w:rPr>
          <w:spacing w:val="-1"/>
        </w:rPr>
        <w:t xml:space="preserve"> </w:t>
      </w:r>
      <w:r>
        <w:t>представителей)</w:t>
      </w:r>
      <w:r>
        <w:rPr>
          <w:spacing w:val="-3"/>
        </w:rPr>
        <w:t xml:space="preserve"> </w:t>
      </w:r>
      <w:r>
        <w:t>несовершеннолетних обучающихся,</w:t>
      </w:r>
      <w:r>
        <w:rPr>
          <w:spacing w:val="-3"/>
        </w:rPr>
        <w:t xml:space="preserve"> </w:t>
      </w:r>
      <w:r>
        <w:t>в</w:t>
      </w:r>
      <w:r>
        <w:rPr>
          <w:spacing w:val="-3"/>
        </w:rPr>
        <w:t xml:space="preserve"> </w:t>
      </w:r>
      <w:r>
        <w:t>том</w:t>
      </w:r>
      <w:r>
        <w:rPr>
          <w:spacing w:val="-3"/>
        </w:rPr>
        <w:t xml:space="preserve"> </w:t>
      </w:r>
      <w:r>
        <w:t>числе</w:t>
      </w:r>
      <w:r>
        <w:rPr>
          <w:spacing w:val="-3"/>
        </w:rPr>
        <w:t xml:space="preserve"> </w:t>
      </w:r>
      <w:r>
        <w:t>предусматривающие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49"/>
      </w:pPr>
      <w:r>
        <w:lastRenderedPageBreak/>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57"/>
        </w:rPr>
        <w:t xml:space="preserve"> </w:t>
      </w:r>
      <w:r>
        <w:t>классах</w:t>
      </w:r>
      <w:r>
        <w:rPr>
          <w:spacing w:val="2"/>
        </w:rPr>
        <w:t xml:space="preserve"> </w:t>
      </w:r>
      <w:r>
        <w:t>– по 34 часа);</w:t>
      </w:r>
    </w:p>
    <w:p w:rsidR="00292DCE" w:rsidRDefault="00292DCE">
      <w:pPr>
        <w:pStyle w:val="a3"/>
        <w:ind w:left="0"/>
        <w:rPr>
          <w:sz w:val="21"/>
        </w:rPr>
      </w:pPr>
    </w:p>
    <w:p w:rsidR="00292DCE" w:rsidRDefault="00F301D9">
      <w:pPr>
        <w:pStyle w:val="a3"/>
        <w:spacing w:line="254" w:lineRule="auto"/>
        <w:ind w:right="405"/>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деятельности школьных спортивных клубов, включая</w:t>
      </w:r>
      <w:r>
        <w:rPr>
          <w:spacing w:val="1"/>
        </w:rPr>
        <w:t xml:space="preserve"> </w:t>
      </w:r>
      <w:r>
        <w:t>использование учебных модулей по видам спорта (рекомендуемый объём в 5, 6, 7, 8, 9 классах – по 34</w:t>
      </w:r>
      <w:r>
        <w:rPr>
          <w:spacing w:val="-57"/>
        </w:rPr>
        <w:t xml:space="preserve"> </w:t>
      </w:r>
      <w:r>
        <w:t>часа);</w:t>
      </w:r>
    </w:p>
    <w:p w:rsidR="00292DCE" w:rsidRDefault="00292DCE">
      <w:pPr>
        <w:pStyle w:val="a3"/>
        <w:spacing w:before="2"/>
        <w:ind w:left="0"/>
        <w:rPr>
          <w:sz w:val="21"/>
        </w:rPr>
      </w:pPr>
    </w:p>
    <w:p w:rsidR="00292DCE" w:rsidRDefault="00F301D9" w:rsidP="000B0FD5">
      <w:pPr>
        <w:pStyle w:val="a5"/>
        <w:numPr>
          <w:ilvl w:val="3"/>
          <w:numId w:val="88"/>
        </w:numPr>
        <w:tabs>
          <w:tab w:val="left" w:pos="1422"/>
        </w:tabs>
        <w:ind w:hanging="1022"/>
        <w:rPr>
          <w:sz w:val="24"/>
        </w:rPr>
      </w:pPr>
      <w:r>
        <w:rPr>
          <w:sz w:val="24"/>
        </w:rPr>
        <w:t>Содержание</w:t>
      </w:r>
      <w:r>
        <w:rPr>
          <w:spacing w:val="-4"/>
          <w:sz w:val="24"/>
        </w:rPr>
        <w:t xml:space="preserve"> </w:t>
      </w:r>
      <w:r>
        <w:rPr>
          <w:sz w:val="24"/>
        </w:rPr>
        <w:t>модуля</w:t>
      </w:r>
      <w:r>
        <w:rPr>
          <w:spacing w:val="-4"/>
          <w:sz w:val="24"/>
        </w:rPr>
        <w:t xml:space="preserve"> </w:t>
      </w:r>
      <w:r>
        <w:rPr>
          <w:sz w:val="24"/>
        </w:rPr>
        <w:t>по</w:t>
      </w:r>
      <w:r>
        <w:rPr>
          <w:spacing w:val="-3"/>
          <w:sz w:val="24"/>
        </w:rPr>
        <w:t xml:space="preserve"> </w:t>
      </w:r>
      <w:r>
        <w:rPr>
          <w:sz w:val="24"/>
        </w:rPr>
        <w:t>гандболу.</w:t>
      </w:r>
    </w:p>
    <w:p w:rsidR="00292DCE" w:rsidRDefault="00292DCE">
      <w:pPr>
        <w:pStyle w:val="a3"/>
        <w:spacing w:before="4"/>
        <w:ind w:left="0"/>
        <w:rPr>
          <w:sz w:val="22"/>
        </w:rPr>
      </w:pPr>
    </w:p>
    <w:p w:rsidR="00292DCE" w:rsidRDefault="00F301D9">
      <w:pPr>
        <w:pStyle w:val="a3"/>
      </w:pPr>
      <w:r>
        <w:t>Знания</w:t>
      </w:r>
      <w:r>
        <w:rPr>
          <w:spacing w:val="-2"/>
        </w:rPr>
        <w:t xml:space="preserve"> </w:t>
      </w:r>
      <w:r>
        <w:t>о</w:t>
      </w:r>
      <w:r>
        <w:rPr>
          <w:spacing w:val="-1"/>
        </w:rPr>
        <w:t xml:space="preserve"> </w:t>
      </w:r>
      <w:r>
        <w:t>гандболе.</w:t>
      </w:r>
    </w:p>
    <w:p w:rsidR="00292DCE" w:rsidRDefault="00292DCE">
      <w:pPr>
        <w:pStyle w:val="a3"/>
        <w:spacing w:before="4"/>
        <w:ind w:left="0"/>
        <w:rPr>
          <w:sz w:val="22"/>
        </w:rPr>
      </w:pPr>
    </w:p>
    <w:p w:rsidR="00292DCE" w:rsidRDefault="00F301D9">
      <w:pPr>
        <w:pStyle w:val="a3"/>
        <w:spacing w:line="254" w:lineRule="auto"/>
        <w:ind w:right="529"/>
      </w:pPr>
      <w:r>
        <w:t>История развития гандбола как вида спорта в мире, в Российской Федерации, в регионе. Достижения</w:t>
      </w:r>
      <w:r>
        <w:rPr>
          <w:spacing w:val="-57"/>
        </w:rPr>
        <w:t xml:space="preserve"> </w:t>
      </w:r>
      <w:r>
        <w:t>отечественных гандболистов</w:t>
      </w:r>
      <w:r>
        <w:rPr>
          <w:spacing w:val="-1"/>
        </w:rPr>
        <w:t xml:space="preserve"> </w:t>
      </w:r>
      <w:r>
        <w:t>на</w:t>
      </w:r>
      <w:r>
        <w:rPr>
          <w:spacing w:val="-2"/>
        </w:rPr>
        <w:t xml:space="preserve"> </w:t>
      </w:r>
      <w:r>
        <w:t>мировых</w:t>
      </w:r>
      <w:r>
        <w:rPr>
          <w:spacing w:val="2"/>
        </w:rPr>
        <w:t xml:space="preserve"> </w:t>
      </w:r>
      <w:r>
        <w:t>первенствах</w:t>
      </w:r>
      <w:r>
        <w:rPr>
          <w:spacing w:val="1"/>
        </w:rPr>
        <w:t xml:space="preserve"> </w:t>
      </w:r>
      <w:r>
        <w:t>и</w:t>
      </w:r>
      <w:r>
        <w:rPr>
          <w:spacing w:val="-1"/>
        </w:rPr>
        <w:t xml:space="preserve"> </w:t>
      </w:r>
      <w:r>
        <w:t>Олимпийских</w:t>
      </w:r>
      <w:r>
        <w:rPr>
          <w:spacing w:val="2"/>
        </w:rPr>
        <w:t xml:space="preserve"> </w:t>
      </w:r>
      <w:r>
        <w:t>играх.</w:t>
      </w:r>
    </w:p>
    <w:p w:rsidR="00292DCE" w:rsidRDefault="00292DCE">
      <w:pPr>
        <w:pStyle w:val="a3"/>
        <w:spacing w:before="11"/>
        <w:ind w:left="0"/>
        <w:rPr>
          <w:sz w:val="20"/>
        </w:rPr>
      </w:pPr>
    </w:p>
    <w:p w:rsidR="00292DCE" w:rsidRDefault="00F301D9">
      <w:pPr>
        <w:pStyle w:val="a3"/>
      </w:pPr>
      <w:r>
        <w:t>Характеристика</w:t>
      </w:r>
      <w:r>
        <w:rPr>
          <w:spacing w:val="-4"/>
        </w:rPr>
        <w:t xml:space="preserve"> </w:t>
      </w:r>
      <w:r>
        <w:t>спортивных</w:t>
      </w:r>
      <w:r>
        <w:rPr>
          <w:spacing w:val="-2"/>
        </w:rPr>
        <w:t xml:space="preserve"> </w:t>
      </w:r>
      <w:r>
        <w:t>дисциплин</w:t>
      </w:r>
      <w:r>
        <w:rPr>
          <w:spacing w:val="-3"/>
        </w:rPr>
        <w:t xml:space="preserve"> </w:t>
      </w:r>
      <w:r>
        <w:t>гандбола</w:t>
      </w:r>
      <w:r>
        <w:rPr>
          <w:spacing w:val="-4"/>
        </w:rPr>
        <w:t xml:space="preserve"> </w:t>
      </w:r>
      <w:r>
        <w:t>(гандбол,</w:t>
      </w:r>
      <w:r>
        <w:rPr>
          <w:spacing w:val="-3"/>
        </w:rPr>
        <w:t xml:space="preserve"> </w:t>
      </w:r>
      <w:r>
        <w:t>пляжный</w:t>
      </w:r>
      <w:r>
        <w:rPr>
          <w:spacing w:val="-5"/>
        </w:rPr>
        <w:t xml:space="preserve"> </w:t>
      </w:r>
      <w:r>
        <w:t>гандбол,</w:t>
      </w:r>
      <w:r>
        <w:rPr>
          <w:spacing w:val="-3"/>
        </w:rPr>
        <w:t xml:space="preserve"> </w:t>
      </w:r>
      <w:r>
        <w:t>мини-гандбол).</w:t>
      </w:r>
    </w:p>
    <w:p w:rsidR="00292DCE" w:rsidRDefault="00292DCE">
      <w:pPr>
        <w:pStyle w:val="a3"/>
        <w:spacing w:before="4"/>
        <w:ind w:left="0"/>
        <w:rPr>
          <w:sz w:val="22"/>
        </w:rPr>
      </w:pPr>
    </w:p>
    <w:p w:rsidR="00292DCE" w:rsidRDefault="00F301D9">
      <w:pPr>
        <w:pStyle w:val="a3"/>
        <w:spacing w:line="254" w:lineRule="auto"/>
        <w:ind w:right="998"/>
      </w:pPr>
      <w:r>
        <w:t>Основные правила проведения соревнований по гандболу. Судейская коллегия, обслуживающая</w:t>
      </w:r>
      <w:r>
        <w:rPr>
          <w:spacing w:val="-57"/>
        </w:rPr>
        <w:t xml:space="preserve"> </w:t>
      </w:r>
      <w:r>
        <w:t>соревнования</w:t>
      </w:r>
      <w:r>
        <w:rPr>
          <w:spacing w:val="-3"/>
        </w:rPr>
        <w:t xml:space="preserve"> </w:t>
      </w:r>
      <w:r>
        <w:t>по</w:t>
      </w:r>
      <w:r>
        <w:rPr>
          <w:spacing w:val="-3"/>
        </w:rPr>
        <w:t xml:space="preserve"> </w:t>
      </w:r>
      <w:r>
        <w:t>гандболу</w:t>
      </w:r>
      <w:r>
        <w:rPr>
          <w:spacing w:val="-5"/>
        </w:rPr>
        <w:t xml:space="preserve"> </w:t>
      </w:r>
      <w:r>
        <w:t>(основные</w:t>
      </w:r>
      <w:r>
        <w:rPr>
          <w:spacing w:val="-5"/>
        </w:rPr>
        <w:t xml:space="preserve"> </w:t>
      </w:r>
      <w:r>
        <w:t>функции).</w:t>
      </w:r>
      <w:r>
        <w:rPr>
          <w:spacing w:val="-2"/>
        </w:rPr>
        <w:t xml:space="preserve"> </w:t>
      </w:r>
      <w:r>
        <w:t>Словарь</w:t>
      </w:r>
      <w:r>
        <w:rPr>
          <w:spacing w:val="-3"/>
        </w:rPr>
        <w:t xml:space="preserve"> </w:t>
      </w:r>
      <w:r>
        <w:t>терминов</w:t>
      </w:r>
      <w:r>
        <w:rPr>
          <w:spacing w:val="-2"/>
        </w:rPr>
        <w:t xml:space="preserve"> </w:t>
      </w:r>
      <w:r>
        <w:t>и</w:t>
      </w:r>
      <w:r>
        <w:rPr>
          <w:spacing w:val="-3"/>
        </w:rPr>
        <w:t xml:space="preserve"> </w:t>
      </w:r>
      <w:r>
        <w:t>определений</w:t>
      </w:r>
      <w:r>
        <w:rPr>
          <w:spacing w:val="-3"/>
        </w:rPr>
        <w:t xml:space="preserve"> </w:t>
      </w:r>
      <w:r>
        <w:t>по</w:t>
      </w:r>
      <w:r>
        <w:rPr>
          <w:spacing w:val="-2"/>
        </w:rPr>
        <w:t xml:space="preserve"> </w:t>
      </w:r>
      <w:r>
        <w:t>гандболу.</w:t>
      </w:r>
    </w:p>
    <w:p w:rsidR="00292DCE" w:rsidRDefault="00292DCE">
      <w:pPr>
        <w:pStyle w:val="a3"/>
        <w:spacing w:before="10"/>
        <w:ind w:left="0"/>
        <w:rPr>
          <w:sz w:val="20"/>
        </w:rPr>
      </w:pPr>
    </w:p>
    <w:p w:rsidR="00292DCE" w:rsidRDefault="00F301D9">
      <w:pPr>
        <w:pStyle w:val="a3"/>
        <w:spacing w:line="254" w:lineRule="auto"/>
        <w:ind w:right="412"/>
      </w:pPr>
      <w:r>
        <w:t>Занятия гандболом как средство укрепления здоровья, повышения функциональных возможностей</w:t>
      </w:r>
      <w:r>
        <w:rPr>
          <w:spacing w:val="1"/>
        </w:rPr>
        <w:t xml:space="preserve"> </w:t>
      </w:r>
      <w:r>
        <w:t>основных систем организма. Сведения о физических качествах, необходимых гандболисту и способах</w:t>
      </w:r>
      <w:r>
        <w:rPr>
          <w:spacing w:val="-57"/>
        </w:rPr>
        <w:t xml:space="preserve"> </w:t>
      </w:r>
      <w:r>
        <w:t>их развития. Значение занятий гандболом на формирование положительных качеств личности</w:t>
      </w:r>
      <w:r>
        <w:rPr>
          <w:spacing w:val="1"/>
        </w:rPr>
        <w:t xml:space="preserve"> </w:t>
      </w:r>
      <w:r>
        <w:t>человека.</w:t>
      </w:r>
    </w:p>
    <w:p w:rsidR="00292DCE" w:rsidRDefault="00292DCE">
      <w:pPr>
        <w:pStyle w:val="a3"/>
        <w:ind w:left="0"/>
        <w:rPr>
          <w:sz w:val="21"/>
        </w:rPr>
      </w:pPr>
    </w:p>
    <w:p w:rsidR="00292DCE" w:rsidRDefault="00F301D9">
      <w:pPr>
        <w:pStyle w:val="a3"/>
        <w:spacing w:line="256" w:lineRule="auto"/>
        <w:ind w:right="348"/>
      </w:pPr>
      <w:r>
        <w:t>Основные требования к игровой площадке, её размерам, зонам безопасности, допустимой температуре</w:t>
      </w:r>
      <w:r>
        <w:rPr>
          <w:spacing w:val="-57"/>
        </w:rPr>
        <w:t xml:space="preserve"> </w:t>
      </w:r>
      <w:r>
        <w:t>воздуха.</w:t>
      </w:r>
    </w:p>
    <w:p w:rsidR="00292DCE" w:rsidRDefault="00292DCE">
      <w:pPr>
        <w:pStyle w:val="a3"/>
        <w:spacing w:before="8"/>
        <w:ind w:left="0"/>
        <w:rPr>
          <w:sz w:val="20"/>
        </w:rPr>
      </w:pPr>
    </w:p>
    <w:p w:rsidR="00292DCE" w:rsidRDefault="00F301D9">
      <w:pPr>
        <w:pStyle w:val="a3"/>
        <w:spacing w:line="254" w:lineRule="auto"/>
        <w:ind w:right="486"/>
      </w:pPr>
      <w:r>
        <w:t>Основные средства и методы обучения технике передвижения с мячом и без мяча, броскам с опоры и</w:t>
      </w:r>
      <w:r>
        <w:rPr>
          <w:spacing w:val="-57"/>
        </w:rPr>
        <w:t xml:space="preserve"> </w:t>
      </w:r>
      <w:r>
        <w:t>в</w:t>
      </w:r>
      <w:r>
        <w:rPr>
          <w:spacing w:val="-2"/>
        </w:rPr>
        <w:t xml:space="preserve"> </w:t>
      </w:r>
      <w:r>
        <w:t>прыжке, игре</w:t>
      </w:r>
      <w:r>
        <w:rPr>
          <w:spacing w:val="-1"/>
        </w:rPr>
        <w:t xml:space="preserve"> </w:t>
      </w:r>
      <w:r>
        <w:t>вратаря.</w:t>
      </w:r>
    </w:p>
    <w:p w:rsidR="00292DCE" w:rsidRDefault="00292DCE">
      <w:pPr>
        <w:pStyle w:val="a3"/>
        <w:spacing w:before="10"/>
        <w:ind w:left="0"/>
        <w:rPr>
          <w:sz w:val="20"/>
        </w:rPr>
      </w:pPr>
    </w:p>
    <w:p w:rsidR="00292DCE" w:rsidRDefault="00F301D9">
      <w:pPr>
        <w:pStyle w:val="a3"/>
        <w:spacing w:line="463" w:lineRule="auto"/>
        <w:ind w:right="1542"/>
      </w:pPr>
      <w:r>
        <w:t>Режим дня при занятиях гандболом. Правила личной гигиены во время занятий гандболом.</w:t>
      </w:r>
      <w:r>
        <w:rPr>
          <w:spacing w:val="-57"/>
        </w:rPr>
        <w:t xml:space="preserve"> </w:t>
      </w:r>
      <w:r>
        <w:t>Правила</w:t>
      </w:r>
      <w:r>
        <w:rPr>
          <w:spacing w:val="-2"/>
        </w:rPr>
        <w:t xml:space="preserve"> </w:t>
      </w:r>
      <w:r>
        <w:t>поведения</w:t>
      </w:r>
      <w:r>
        <w:rPr>
          <w:spacing w:val="-1"/>
        </w:rPr>
        <w:t xml:space="preserve"> </w:t>
      </w:r>
      <w:r>
        <w:t>и техники</w:t>
      </w:r>
      <w:r>
        <w:rPr>
          <w:spacing w:val="-1"/>
        </w:rPr>
        <w:t xml:space="preserve"> </w:t>
      </w:r>
      <w:r>
        <w:t>безопасности</w:t>
      </w:r>
      <w:r>
        <w:rPr>
          <w:spacing w:val="-1"/>
        </w:rPr>
        <w:t xml:space="preserve"> </w:t>
      </w:r>
      <w:r>
        <w:t>при занятиях</w:t>
      </w:r>
      <w:r>
        <w:rPr>
          <w:spacing w:val="1"/>
        </w:rPr>
        <w:t xml:space="preserve"> </w:t>
      </w:r>
      <w:r>
        <w:t>гандболом.</w:t>
      </w:r>
    </w:p>
    <w:p w:rsidR="00292DCE" w:rsidRDefault="00F301D9">
      <w:pPr>
        <w:pStyle w:val="a3"/>
        <w:spacing w:before="1"/>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3"/>
        <w:ind w:left="0"/>
        <w:rPr>
          <w:sz w:val="22"/>
        </w:rPr>
      </w:pPr>
    </w:p>
    <w:p w:rsidR="00292DCE" w:rsidRDefault="00F301D9">
      <w:pPr>
        <w:pStyle w:val="a3"/>
        <w:spacing w:line="254" w:lineRule="auto"/>
        <w:ind w:right="1868"/>
      </w:pPr>
      <w:r>
        <w:t>Подвижные игры и правила их проведения. Организация и проведение игр специальной</w:t>
      </w:r>
      <w:r>
        <w:rPr>
          <w:spacing w:val="-57"/>
        </w:rPr>
        <w:t xml:space="preserve"> </w:t>
      </w:r>
      <w:r>
        <w:t>направленности</w:t>
      </w:r>
      <w:r>
        <w:rPr>
          <w:spacing w:val="-1"/>
        </w:rPr>
        <w:t xml:space="preserve"> </w:t>
      </w:r>
      <w:r>
        <w:t>с</w:t>
      </w:r>
      <w:r>
        <w:rPr>
          <w:spacing w:val="-1"/>
        </w:rPr>
        <w:t xml:space="preserve"> </w:t>
      </w:r>
      <w:r>
        <w:t>элементами гандбола.</w:t>
      </w:r>
    </w:p>
    <w:p w:rsidR="00292DCE" w:rsidRDefault="00292DCE">
      <w:pPr>
        <w:pStyle w:val="a3"/>
        <w:ind w:left="0"/>
        <w:rPr>
          <w:sz w:val="21"/>
        </w:rPr>
      </w:pPr>
    </w:p>
    <w:p w:rsidR="00292DCE" w:rsidRDefault="00F301D9">
      <w:pPr>
        <w:pStyle w:val="a3"/>
        <w:spacing w:line="254" w:lineRule="auto"/>
        <w:ind w:right="394"/>
      </w:pPr>
      <w:r>
        <w:t>Организация и проведение самостоятельных занятий по гандболу. Составление планов и</w:t>
      </w:r>
      <w:r>
        <w:rPr>
          <w:spacing w:val="1"/>
        </w:rPr>
        <w:t xml:space="preserve"> </w:t>
      </w:r>
      <w:r>
        <w:t>самостоятельное проведение занятий по гандболу. Способы самостоятельного освоения двигательных</w:t>
      </w:r>
      <w:r>
        <w:rPr>
          <w:spacing w:val="-57"/>
        </w:rPr>
        <w:t xml:space="preserve"> </w:t>
      </w:r>
      <w:r>
        <w:t>действий, подбор подводящих, подготовительных и специальных упражнений. Самоконтроль и его</w:t>
      </w:r>
      <w:r>
        <w:rPr>
          <w:spacing w:val="1"/>
        </w:rPr>
        <w:t xml:space="preserve"> </w:t>
      </w:r>
      <w:r>
        <w:t>роль</w:t>
      </w:r>
      <w:r>
        <w:rPr>
          <w:spacing w:val="-1"/>
        </w:rPr>
        <w:t xml:space="preserve"> </w:t>
      </w:r>
      <w:r>
        <w:t>в учебной и</w:t>
      </w:r>
      <w:r>
        <w:rPr>
          <w:spacing w:val="-1"/>
        </w:rPr>
        <w:t xml:space="preserve"> </w:t>
      </w:r>
      <w:r>
        <w:t>соревновательной деятельности.</w:t>
      </w:r>
      <w:r>
        <w:rPr>
          <w:spacing w:val="-1"/>
        </w:rPr>
        <w:t xml:space="preserve"> </w:t>
      </w:r>
      <w:r>
        <w:t>Дневник самонаблюдения.</w:t>
      </w:r>
    </w:p>
    <w:p w:rsidR="00292DCE" w:rsidRDefault="00292DCE">
      <w:pPr>
        <w:pStyle w:val="a3"/>
        <w:spacing w:before="2"/>
        <w:ind w:left="0"/>
        <w:rPr>
          <w:sz w:val="21"/>
        </w:rPr>
      </w:pPr>
    </w:p>
    <w:p w:rsidR="00292DCE" w:rsidRDefault="00F301D9">
      <w:pPr>
        <w:pStyle w:val="a3"/>
        <w:spacing w:line="254" w:lineRule="auto"/>
        <w:ind w:right="1216"/>
      </w:pPr>
      <w:r>
        <w:t>Правила безопасного, правомерного поведения во время соревнований по гандболу в качестве</w:t>
      </w:r>
      <w:r>
        <w:rPr>
          <w:spacing w:val="-57"/>
        </w:rPr>
        <w:t xml:space="preserve"> </w:t>
      </w:r>
      <w:r>
        <w:t>зрителя,</w:t>
      </w:r>
      <w:r>
        <w:rPr>
          <w:spacing w:val="-2"/>
        </w:rPr>
        <w:t xml:space="preserve"> </w:t>
      </w:r>
      <w:r>
        <w:t>болельщика.</w:t>
      </w:r>
    </w:p>
    <w:p w:rsidR="00292DCE" w:rsidRDefault="00292DCE">
      <w:pPr>
        <w:pStyle w:val="a3"/>
        <w:spacing w:before="10"/>
        <w:ind w:left="0"/>
        <w:rPr>
          <w:sz w:val="20"/>
        </w:rPr>
      </w:pPr>
    </w:p>
    <w:p w:rsidR="00292DCE" w:rsidRDefault="00F301D9">
      <w:pPr>
        <w:pStyle w:val="a3"/>
        <w:spacing w:before="1" w:line="254" w:lineRule="auto"/>
        <w:ind w:right="337"/>
      </w:pPr>
      <w:r>
        <w:t>Средства восстановления организма после физической нагрузки. Правила личной гигиены, требования</w:t>
      </w:r>
      <w:r>
        <w:rPr>
          <w:spacing w:val="-57"/>
        </w:rPr>
        <w:t xml:space="preserve"> </w:t>
      </w:r>
      <w:r>
        <w:t>к спортивной одежде и обуви для занятий гандболом. Правила ухода за спортивным инвентарем и</w:t>
      </w:r>
      <w:r>
        <w:rPr>
          <w:spacing w:val="1"/>
        </w:rPr>
        <w:t xml:space="preserve"> </w:t>
      </w:r>
      <w:r>
        <w:t>оборудованием.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82"/>
      </w:pPr>
      <w:r>
        <w:lastRenderedPageBreak/>
        <w:t>Причины возникновения ошибок при выполнении технических приёмов и способы их устранения.</w:t>
      </w:r>
      <w:r>
        <w:rPr>
          <w:spacing w:val="-57"/>
        </w:rPr>
        <w:t xml:space="preserve"> </w:t>
      </w:r>
      <w:r>
        <w:t>Основы</w:t>
      </w:r>
      <w:r>
        <w:rPr>
          <w:spacing w:val="-2"/>
        </w:rPr>
        <w:t xml:space="preserve"> </w:t>
      </w:r>
      <w:r>
        <w:t>анализа</w:t>
      </w:r>
      <w:r>
        <w:rPr>
          <w:spacing w:val="-2"/>
        </w:rPr>
        <w:t xml:space="preserve"> </w:t>
      </w:r>
      <w:r>
        <w:t>собственной</w:t>
      </w:r>
      <w:r>
        <w:rPr>
          <w:spacing w:val="-3"/>
        </w:rPr>
        <w:t xml:space="preserve"> </w:t>
      </w:r>
      <w:r>
        <w:t>игры,</w:t>
      </w:r>
      <w:r>
        <w:rPr>
          <w:spacing w:val="-2"/>
        </w:rPr>
        <w:t xml:space="preserve"> </w:t>
      </w:r>
      <w:r>
        <w:t>игры</w:t>
      </w:r>
      <w:r>
        <w:rPr>
          <w:spacing w:val="-2"/>
        </w:rPr>
        <w:t xml:space="preserve"> </w:t>
      </w:r>
      <w:r>
        <w:t>своей</w:t>
      </w:r>
      <w:r>
        <w:rPr>
          <w:spacing w:val="-1"/>
        </w:rPr>
        <w:t xml:space="preserve"> </w:t>
      </w:r>
      <w:r>
        <w:t>команды и</w:t>
      </w:r>
      <w:r>
        <w:rPr>
          <w:spacing w:val="-1"/>
        </w:rPr>
        <w:t xml:space="preserve"> </w:t>
      </w:r>
      <w:r>
        <w:t>игры</w:t>
      </w:r>
      <w:r>
        <w:rPr>
          <w:spacing w:val="-2"/>
        </w:rPr>
        <w:t xml:space="preserve"> </w:t>
      </w:r>
      <w:r>
        <w:t>команды</w:t>
      </w:r>
      <w:r>
        <w:rPr>
          <w:spacing w:val="-1"/>
        </w:rPr>
        <w:t xml:space="preserve"> </w:t>
      </w:r>
      <w:r>
        <w:t>соперников.</w:t>
      </w:r>
    </w:p>
    <w:p w:rsidR="00292DCE" w:rsidRDefault="00292DCE">
      <w:pPr>
        <w:pStyle w:val="a3"/>
        <w:ind w:left="0"/>
        <w:rPr>
          <w:sz w:val="21"/>
        </w:rPr>
      </w:pPr>
    </w:p>
    <w:p w:rsidR="00292DCE" w:rsidRDefault="00F301D9">
      <w:pPr>
        <w:pStyle w:val="a3"/>
        <w:spacing w:line="254" w:lineRule="auto"/>
        <w:ind w:right="674"/>
      </w:pPr>
      <w:r>
        <w:t>Контрольно-тестовые упражнения по общей и специальной физической подготовке. Оценка уровня</w:t>
      </w:r>
      <w:r>
        <w:rPr>
          <w:spacing w:val="-57"/>
        </w:rPr>
        <w:t xml:space="preserve"> </w:t>
      </w:r>
      <w:r>
        <w:t>технической</w:t>
      </w:r>
      <w:r>
        <w:rPr>
          <w:spacing w:val="-1"/>
        </w:rPr>
        <w:t xml:space="preserve"> </w:t>
      </w:r>
      <w:r>
        <w:t>и тактической подготовленности</w:t>
      </w:r>
      <w:r>
        <w:rPr>
          <w:spacing w:val="-3"/>
        </w:rPr>
        <w:t xml:space="preserve"> </w:t>
      </w:r>
      <w:r>
        <w:t>игроков в</w:t>
      </w:r>
      <w:r>
        <w:rPr>
          <w:spacing w:val="-1"/>
        </w:rPr>
        <w:t xml:space="preserve"> </w:t>
      </w:r>
      <w:r>
        <w:t>гандбол.</w:t>
      </w:r>
    </w:p>
    <w:p w:rsidR="00292DCE" w:rsidRDefault="00292DCE">
      <w:pPr>
        <w:pStyle w:val="a3"/>
        <w:spacing w:before="10"/>
        <w:ind w:left="0"/>
        <w:rPr>
          <w:sz w:val="20"/>
        </w:rPr>
      </w:pPr>
    </w:p>
    <w:p w:rsidR="00292DCE" w:rsidRDefault="00F301D9">
      <w:pPr>
        <w:pStyle w:val="a3"/>
        <w:spacing w:line="254" w:lineRule="auto"/>
        <w:ind w:right="1022"/>
      </w:pPr>
      <w:r>
        <w:t>Способы и методы профилактики пагубных привычек, асоциального и созависимого поведения.</w:t>
      </w:r>
      <w:r>
        <w:rPr>
          <w:spacing w:val="-57"/>
        </w:rPr>
        <w:t xml:space="preserve"> </w:t>
      </w:r>
      <w:r>
        <w:t>Антидопинговое</w:t>
      </w:r>
      <w:r>
        <w:rPr>
          <w:spacing w:val="-3"/>
        </w:rPr>
        <w:t xml:space="preserve"> </w:t>
      </w:r>
      <w:r>
        <w:t>поведение.</w:t>
      </w:r>
    </w:p>
    <w:p w:rsidR="00292DCE" w:rsidRDefault="00292DCE">
      <w:pPr>
        <w:pStyle w:val="a3"/>
        <w:spacing w:before="11"/>
        <w:ind w:left="0"/>
        <w:rPr>
          <w:sz w:val="20"/>
        </w:rPr>
      </w:pPr>
    </w:p>
    <w:p w:rsidR="00292DCE" w:rsidRDefault="00F301D9">
      <w:pPr>
        <w:pStyle w:val="a3"/>
      </w:pPr>
      <w:r>
        <w:t>Физическое</w:t>
      </w:r>
      <w:r>
        <w:rPr>
          <w:spacing w:val="-6"/>
        </w:rPr>
        <w:t xml:space="preserve"> </w:t>
      </w:r>
      <w:r>
        <w:t>совершенствование.</w:t>
      </w:r>
    </w:p>
    <w:p w:rsidR="00292DCE" w:rsidRDefault="00292DCE">
      <w:pPr>
        <w:pStyle w:val="a3"/>
        <w:spacing w:before="6"/>
        <w:ind w:left="0"/>
        <w:rPr>
          <w:sz w:val="22"/>
        </w:rPr>
      </w:pPr>
    </w:p>
    <w:p w:rsidR="00292DCE" w:rsidRDefault="00F301D9">
      <w:pPr>
        <w:pStyle w:val="a3"/>
        <w:spacing w:line="254" w:lineRule="auto"/>
        <w:ind w:right="359"/>
      </w:pPr>
      <w:r>
        <w:t>Комплексы общеразвивающих, специальных упражнений. Комплексы упражнений на развитие</w:t>
      </w:r>
      <w:r>
        <w:rPr>
          <w:spacing w:val="1"/>
        </w:rPr>
        <w:t xml:space="preserve"> </w:t>
      </w:r>
      <w:r>
        <w:t>физических качеств (быстроты, силы, скоростно-силовых качеств, ловкости, выносливости, гибкости),</w:t>
      </w:r>
      <w:r>
        <w:rPr>
          <w:spacing w:val="-57"/>
        </w:rPr>
        <w:t xml:space="preserve"> </w:t>
      </w:r>
      <w:r>
        <w:t>характерных</w:t>
      </w:r>
      <w:r>
        <w:rPr>
          <w:spacing w:val="1"/>
        </w:rPr>
        <w:t xml:space="preserve"> </w:t>
      </w:r>
      <w:r>
        <w:t>для гандбола.</w:t>
      </w:r>
    </w:p>
    <w:p w:rsidR="00292DCE" w:rsidRDefault="00292DCE">
      <w:pPr>
        <w:pStyle w:val="a3"/>
        <w:ind w:left="0"/>
        <w:rPr>
          <w:sz w:val="21"/>
        </w:rPr>
      </w:pPr>
    </w:p>
    <w:p w:rsidR="00292DCE" w:rsidRDefault="00F301D9">
      <w:pPr>
        <w:pStyle w:val="a3"/>
        <w:spacing w:line="254" w:lineRule="auto"/>
        <w:ind w:right="580"/>
      </w:pPr>
      <w:r>
        <w:t>Подвижные игры с элементами гандбола: игры, включающие элементы соревнования и не имеющие</w:t>
      </w:r>
      <w:r>
        <w:rPr>
          <w:spacing w:val="-57"/>
        </w:rPr>
        <w:t xml:space="preserve"> </w:t>
      </w:r>
      <w:r>
        <w:t>сюжета,</w:t>
      </w:r>
      <w:r>
        <w:rPr>
          <w:spacing w:val="-1"/>
        </w:rPr>
        <w:t xml:space="preserve"> </w:t>
      </w:r>
      <w:r>
        <w:t>игры</w:t>
      </w:r>
      <w:r>
        <w:rPr>
          <w:spacing w:val="-1"/>
        </w:rPr>
        <w:t xml:space="preserve"> </w:t>
      </w:r>
      <w:r>
        <w:t>сюжетного характера, командные</w:t>
      </w:r>
      <w:r>
        <w:rPr>
          <w:spacing w:val="-2"/>
        </w:rPr>
        <w:t xml:space="preserve"> </w:t>
      </w:r>
      <w:r>
        <w:t>игры.</w:t>
      </w:r>
    </w:p>
    <w:p w:rsidR="00292DCE" w:rsidRDefault="00292DCE">
      <w:pPr>
        <w:pStyle w:val="a3"/>
        <w:spacing w:before="11"/>
        <w:ind w:left="0"/>
        <w:rPr>
          <w:sz w:val="20"/>
        </w:rPr>
      </w:pPr>
    </w:p>
    <w:p w:rsidR="00292DCE" w:rsidRDefault="00F301D9">
      <w:pPr>
        <w:pStyle w:val="a3"/>
        <w:spacing w:line="254" w:lineRule="auto"/>
        <w:ind w:right="1010"/>
      </w:pPr>
      <w:r>
        <w:t>Специально-подготовительные упражнения, развивающие основные качества, необходимые для</w:t>
      </w:r>
      <w:r>
        <w:rPr>
          <w:spacing w:val="-57"/>
        </w:rPr>
        <w:t xml:space="preserve"> </w:t>
      </w:r>
      <w:r>
        <w:t>овладения</w:t>
      </w:r>
      <w:r>
        <w:rPr>
          <w:spacing w:val="-1"/>
        </w:rPr>
        <w:t xml:space="preserve"> </w:t>
      </w:r>
      <w:r>
        <w:t>техникой и</w:t>
      </w:r>
      <w:r>
        <w:rPr>
          <w:spacing w:val="-2"/>
        </w:rPr>
        <w:t xml:space="preserve"> </w:t>
      </w:r>
      <w:r>
        <w:t>тактикой игры</w:t>
      </w:r>
      <w:r>
        <w:rPr>
          <w:spacing w:val="-2"/>
        </w:rPr>
        <w:t xml:space="preserve"> </w:t>
      </w:r>
      <w:r>
        <w:t>в</w:t>
      </w:r>
      <w:r>
        <w:rPr>
          <w:spacing w:val="-1"/>
        </w:rPr>
        <w:t xml:space="preserve"> </w:t>
      </w:r>
      <w:r>
        <w:t>гандбол.</w:t>
      </w:r>
    </w:p>
    <w:p w:rsidR="00292DCE" w:rsidRDefault="00292DCE">
      <w:pPr>
        <w:pStyle w:val="a3"/>
        <w:spacing w:before="10"/>
        <w:ind w:left="0"/>
        <w:rPr>
          <w:sz w:val="20"/>
        </w:rPr>
      </w:pPr>
    </w:p>
    <w:p w:rsidR="00292DCE" w:rsidRDefault="00F301D9">
      <w:pPr>
        <w:pStyle w:val="a3"/>
        <w:spacing w:line="254" w:lineRule="auto"/>
        <w:ind w:right="552"/>
      </w:pPr>
      <w:r>
        <w:t>Ловля мяча: ловля мяча (двумя руками на месте и в прыжке), ловля мяча (справа и слева, с</w:t>
      </w:r>
      <w:r>
        <w:rPr>
          <w:spacing w:val="1"/>
        </w:rPr>
        <w:t xml:space="preserve"> </w:t>
      </w:r>
      <w:r>
        <w:t>недолётом),</w:t>
      </w:r>
      <w:r>
        <w:rPr>
          <w:spacing w:val="-3"/>
        </w:rPr>
        <w:t xml:space="preserve"> </w:t>
      </w:r>
      <w:r>
        <w:t>ловля</w:t>
      </w:r>
      <w:r>
        <w:rPr>
          <w:spacing w:val="-3"/>
        </w:rPr>
        <w:t xml:space="preserve"> </w:t>
      </w:r>
      <w:r>
        <w:t>мяча</w:t>
      </w:r>
      <w:r>
        <w:rPr>
          <w:spacing w:val="-1"/>
        </w:rPr>
        <w:t xml:space="preserve"> </w:t>
      </w:r>
      <w:r>
        <w:t>высокого,</w:t>
      </w:r>
      <w:r>
        <w:rPr>
          <w:spacing w:val="-2"/>
        </w:rPr>
        <w:t xml:space="preserve"> </w:t>
      </w:r>
      <w:r>
        <w:t>низкого,</w:t>
      </w:r>
      <w:r>
        <w:rPr>
          <w:spacing w:val="-5"/>
        </w:rPr>
        <w:t xml:space="preserve"> </w:t>
      </w:r>
      <w:r>
        <w:t>катящегося,</w:t>
      </w:r>
      <w:r>
        <w:rPr>
          <w:spacing w:val="-2"/>
        </w:rPr>
        <w:t xml:space="preserve"> </w:t>
      </w:r>
      <w:r>
        <w:t>с</w:t>
      </w:r>
      <w:r>
        <w:rPr>
          <w:spacing w:val="-3"/>
        </w:rPr>
        <w:t xml:space="preserve"> </w:t>
      </w:r>
      <w:r>
        <w:t>отскока</w:t>
      </w:r>
      <w:r>
        <w:rPr>
          <w:spacing w:val="-3"/>
        </w:rPr>
        <w:t xml:space="preserve"> </w:t>
      </w:r>
      <w:r>
        <w:t>и</w:t>
      </w:r>
      <w:r>
        <w:rPr>
          <w:spacing w:val="-2"/>
        </w:rPr>
        <w:t xml:space="preserve"> </w:t>
      </w:r>
      <w:r>
        <w:t>полуотскока</w:t>
      </w:r>
      <w:r>
        <w:rPr>
          <w:spacing w:val="-3"/>
        </w:rPr>
        <w:t xml:space="preserve"> </w:t>
      </w:r>
      <w:r>
        <w:t>от</w:t>
      </w:r>
      <w:r>
        <w:rPr>
          <w:spacing w:val="-2"/>
        </w:rPr>
        <w:t xml:space="preserve"> </w:t>
      </w:r>
      <w:r>
        <w:t>площадки.</w:t>
      </w:r>
    </w:p>
    <w:p w:rsidR="00292DCE" w:rsidRDefault="00292DCE">
      <w:pPr>
        <w:pStyle w:val="a3"/>
        <w:spacing w:before="11"/>
        <w:ind w:left="0"/>
        <w:rPr>
          <w:sz w:val="20"/>
        </w:rPr>
      </w:pPr>
    </w:p>
    <w:p w:rsidR="00292DCE" w:rsidRDefault="00F301D9">
      <w:pPr>
        <w:pStyle w:val="a3"/>
        <w:spacing w:line="254" w:lineRule="auto"/>
        <w:ind w:right="352"/>
      </w:pPr>
      <w:r>
        <w:t>Передача мяча: передача мяча одной рукой хлестом сверху и сбоку, с места, с разбега, с последующим</w:t>
      </w:r>
      <w:r>
        <w:rPr>
          <w:spacing w:val="-57"/>
        </w:rPr>
        <w:t xml:space="preserve"> </w:t>
      </w:r>
      <w:r>
        <w:t>перемещением.</w:t>
      </w:r>
    </w:p>
    <w:p w:rsidR="00292DCE" w:rsidRDefault="00292DCE">
      <w:pPr>
        <w:pStyle w:val="a3"/>
        <w:spacing w:before="11"/>
        <w:ind w:left="0"/>
        <w:rPr>
          <w:sz w:val="20"/>
        </w:rPr>
      </w:pPr>
    </w:p>
    <w:p w:rsidR="00292DCE" w:rsidRDefault="00F301D9">
      <w:pPr>
        <w:pStyle w:val="a3"/>
        <w:spacing w:line="256" w:lineRule="auto"/>
        <w:ind w:right="341"/>
      </w:pPr>
      <w:r>
        <w:t>Передача мяча при движении партнеров в одном направлении. Ведение мяча. Ведение мяча</w:t>
      </w:r>
      <w:r>
        <w:rPr>
          <w:spacing w:val="1"/>
        </w:rPr>
        <w:t xml:space="preserve"> </w:t>
      </w:r>
      <w:r>
        <w:t>одноударное и многоударное на месте, с изменением направления и скорости, ведение мяча с высоким</w:t>
      </w:r>
      <w:r>
        <w:rPr>
          <w:spacing w:val="-57"/>
        </w:rPr>
        <w:t xml:space="preserve"> </w:t>
      </w:r>
      <w:r>
        <w:t>и</w:t>
      </w:r>
      <w:r>
        <w:rPr>
          <w:spacing w:val="-1"/>
        </w:rPr>
        <w:t xml:space="preserve"> </w:t>
      </w:r>
      <w:r>
        <w:t>низким</w:t>
      </w:r>
      <w:r>
        <w:rPr>
          <w:spacing w:val="-1"/>
        </w:rPr>
        <w:t xml:space="preserve"> </w:t>
      </w:r>
      <w:r>
        <w:t>отскоком.</w:t>
      </w:r>
    </w:p>
    <w:p w:rsidR="00292DCE" w:rsidRDefault="00292DCE">
      <w:pPr>
        <w:pStyle w:val="a3"/>
        <w:spacing w:before="4"/>
        <w:ind w:left="0"/>
        <w:rPr>
          <w:sz w:val="20"/>
        </w:rPr>
      </w:pPr>
    </w:p>
    <w:p w:rsidR="00292DCE" w:rsidRDefault="00F301D9">
      <w:pPr>
        <w:pStyle w:val="a3"/>
        <w:spacing w:before="1" w:line="254" w:lineRule="auto"/>
        <w:ind w:right="337"/>
      </w:pPr>
      <w:r>
        <w:t>Бросок мяча. Бросок хлестом сверху и сбоку, с разбега обычными шагами, в одноопорным положении.</w:t>
      </w:r>
      <w:r>
        <w:rPr>
          <w:spacing w:val="-57"/>
        </w:rPr>
        <w:t xml:space="preserve"> </w:t>
      </w:r>
      <w:r>
        <w:t>Бросок</w:t>
      </w:r>
      <w:r>
        <w:rPr>
          <w:spacing w:val="-2"/>
        </w:rPr>
        <w:t xml:space="preserve"> </w:t>
      </w:r>
      <w:r>
        <w:t>с</w:t>
      </w:r>
      <w:r>
        <w:rPr>
          <w:spacing w:val="-3"/>
        </w:rPr>
        <w:t xml:space="preserve"> </w:t>
      </w:r>
      <w:r>
        <w:t>разбега</w:t>
      </w:r>
      <w:r>
        <w:rPr>
          <w:spacing w:val="-1"/>
        </w:rPr>
        <w:t xml:space="preserve"> </w:t>
      </w:r>
      <w:r>
        <w:t>с</w:t>
      </w:r>
      <w:r>
        <w:rPr>
          <w:spacing w:val="-3"/>
        </w:rPr>
        <w:t xml:space="preserve"> </w:t>
      </w:r>
      <w:r>
        <w:t>горизонтальной,</w:t>
      </w:r>
      <w:r>
        <w:rPr>
          <w:spacing w:val="-5"/>
        </w:rPr>
        <w:t xml:space="preserve"> </w:t>
      </w:r>
      <w:r>
        <w:t>нисходящей,</w:t>
      </w:r>
      <w:r>
        <w:rPr>
          <w:spacing w:val="-1"/>
        </w:rPr>
        <w:t xml:space="preserve"> </w:t>
      </w:r>
      <w:r>
        <w:t>восходящей,</w:t>
      </w:r>
      <w:r>
        <w:rPr>
          <w:spacing w:val="-5"/>
        </w:rPr>
        <w:t xml:space="preserve"> </w:t>
      </w:r>
      <w:r>
        <w:t>навесной</w:t>
      </w:r>
      <w:r>
        <w:rPr>
          <w:spacing w:val="-2"/>
        </w:rPr>
        <w:t xml:space="preserve"> </w:t>
      </w:r>
      <w:r>
        <w:t>траекториями</w:t>
      </w:r>
      <w:r>
        <w:rPr>
          <w:spacing w:val="-4"/>
        </w:rPr>
        <w:t xml:space="preserve"> </w:t>
      </w:r>
      <w:r>
        <w:t>полета</w:t>
      </w:r>
      <w:r>
        <w:rPr>
          <w:spacing w:val="-3"/>
        </w:rPr>
        <w:t xml:space="preserve"> </w:t>
      </w:r>
      <w:r>
        <w:t>мяча.</w:t>
      </w:r>
    </w:p>
    <w:p w:rsidR="00292DCE" w:rsidRDefault="00F301D9">
      <w:pPr>
        <w:pStyle w:val="a3"/>
      </w:pPr>
      <w:r>
        <w:t>Бросок</w:t>
      </w:r>
      <w:r>
        <w:rPr>
          <w:spacing w:val="-3"/>
        </w:rPr>
        <w:t xml:space="preserve"> </w:t>
      </w:r>
      <w:r>
        <w:t>с</w:t>
      </w:r>
      <w:r>
        <w:rPr>
          <w:spacing w:val="-3"/>
        </w:rPr>
        <w:t xml:space="preserve"> </w:t>
      </w:r>
      <w:r>
        <w:t>отраженным, скользящим</w:t>
      </w:r>
      <w:r>
        <w:rPr>
          <w:spacing w:val="-3"/>
        </w:rPr>
        <w:t xml:space="preserve"> </w:t>
      </w:r>
      <w:r>
        <w:t>отскоком,</w:t>
      </w:r>
      <w:r>
        <w:rPr>
          <w:spacing w:val="-5"/>
        </w:rPr>
        <w:t xml:space="preserve"> </w:t>
      </w:r>
      <w:r>
        <w:t>с</w:t>
      </w:r>
      <w:r>
        <w:rPr>
          <w:spacing w:val="-3"/>
        </w:rPr>
        <w:t xml:space="preserve"> </w:t>
      </w:r>
      <w:r>
        <w:t>отскоком</w:t>
      </w:r>
      <w:r>
        <w:rPr>
          <w:spacing w:val="-3"/>
        </w:rPr>
        <w:t xml:space="preserve"> </w:t>
      </w:r>
      <w:r>
        <w:t>с</w:t>
      </w:r>
      <w:r>
        <w:rPr>
          <w:spacing w:val="-4"/>
        </w:rPr>
        <w:t xml:space="preserve"> </w:t>
      </w:r>
      <w:r>
        <w:t>вращением</w:t>
      </w:r>
      <w:r>
        <w:rPr>
          <w:spacing w:val="-3"/>
        </w:rPr>
        <w:t xml:space="preserve"> </w:t>
      </w:r>
      <w:r>
        <w:t>мяча.</w:t>
      </w:r>
    </w:p>
    <w:p w:rsidR="00292DCE" w:rsidRDefault="00292DCE">
      <w:pPr>
        <w:pStyle w:val="a3"/>
        <w:spacing w:before="4"/>
        <w:ind w:left="0"/>
        <w:rPr>
          <w:sz w:val="22"/>
        </w:rPr>
      </w:pPr>
    </w:p>
    <w:p w:rsidR="00292DCE" w:rsidRDefault="00F301D9">
      <w:pPr>
        <w:pStyle w:val="a3"/>
        <w:spacing w:line="254" w:lineRule="auto"/>
      </w:pPr>
      <w:r>
        <w:t>Выбивание мяча. Выбивание мячам при одноударном ведении на месте, при встречном движении.</w:t>
      </w:r>
      <w:r>
        <w:rPr>
          <w:spacing w:val="-57"/>
        </w:rPr>
        <w:t xml:space="preserve"> </w:t>
      </w:r>
      <w:r>
        <w:t>Выбивание</w:t>
      </w:r>
      <w:r>
        <w:rPr>
          <w:spacing w:val="-4"/>
        </w:rPr>
        <w:t xml:space="preserve"> </w:t>
      </w:r>
      <w:r>
        <w:t>мяча</w:t>
      </w:r>
      <w:r>
        <w:rPr>
          <w:spacing w:val="-3"/>
        </w:rPr>
        <w:t xml:space="preserve"> </w:t>
      </w:r>
      <w:r>
        <w:t>при</w:t>
      </w:r>
      <w:r>
        <w:rPr>
          <w:spacing w:val="-3"/>
        </w:rPr>
        <w:t xml:space="preserve"> </w:t>
      </w:r>
      <w:r>
        <w:t>многоударном</w:t>
      </w:r>
      <w:r>
        <w:rPr>
          <w:spacing w:val="-3"/>
        </w:rPr>
        <w:t xml:space="preserve"> </w:t>
      </w:r>
      <w:r>
        <w:t>ведении</w:t>
      </w:r>
      <w:r>
        <w:rPr>
          <w:spacing w:val="-3"/>
        </w:rPr>
        <w:t xml:space="preserve"> </w:t>
      </w:r>
      <w:r>
        <w:t>в</w:t>
      </w:r>
      <w:r>
        <w:rPr>
          <w:spacing w:val="-5"/>
        </w:rPr>
        <w:t xml:space="preserve"> </w:t>
      </w:r>
      <w:r>
        <w:t>параллельном</w:t>
      </w:r>
      <w:r>
        <w:rPr>
          <w:spacing w:val="-4"/>
        </w:rPr>
        <w:t xml:space="preserve"> </w:t>
      </w:r>
      <w:r>
        <w:t>движении,</w:t>
      </w:r>
      <w:r>
        <w:rPr>
          <w:spacing w:val="-2"/>
        </w:rPr>
        <w:t xml:space="preserve"> </w:t>
      </w:r>
      <w:r>
        <w:t>при</w:t>
      </w:r>
      <w:r>
        <w:rPr>
          <w:spacing w:val="-3"/>
        </w:rPr>
        <w:t xml:space="preserve"> </w:t>
      </w:r>
      <w:r>
        <w:t>встречном</w:t>
      </w:r>
      <w:r>
        <w:rPr>
          <w:spacing w:val="-3"/>
        </w:rPr>
        <w:t xml:space="preserve"> </w:t>
      </w:r>
      <w:r>
        <w:t>движении.</w:t>
      </w:r>
    </w:p>
    <w:p w:rsidR="00292DCE" w:rsidRDefault="00292DCE">
      <w:pPr>
        <w:pStyle w:val="a3"/>
        <w:spacing w:before="10"/>
        <w:ind w:left="0"/>
        <w:rPr>
          <w:sz w:val="20"/>
        </w:rPr>
      </w:pPr>
    </w:p>
    <w:p w:rsidR="00292DCE" w:rsidRDefault="00F301D9">
      <w:pPr>
        <w:pStyle w:val="a3"/>
        <w:spacing w:before="1" w:line="254" w:lineRule="auto"/>
        <w:ind w:right="1002"/>
      </w:pPr>
      <w:r>
        <w:t>Блокирование мяча. Блокирование мяча двумя руками сверху на месте, в прыжке. Блокирование</w:t>
      </w:r>
      <w:r>
        <w:rPr>
          <w:spacing w:val="-57"/>
        </w:rPr>
        <w:t xml:space="preserve"> </w:t>
      </w:r>
      <w:r>
        <w:t>игрока.</w:t>
      </w:r>
      <w:r>
        <w:rPr>
          <w:spacing w:val="-2"/>
        </w:rPr>
        <w:t xml:space="preserve"> </w:t>
      </w:r>
      <w:r>
        <w:t>Блокирование</w:t>
      </w:r>
      <w:r>
        <w:rPr>
          <w:spacing w:val="-2"/>
        </w:rPr>
        <w:t xml:space="preserve"> </w:t>
      </w:r>
      <w:r>
        <w:t>игрока</w:t>
      </w:r>
      <w:r>
        <w:rPr>
          <w:spacing w:val="-2"/>
        </w:rPr>
        <w:t xml:space="preserve"> </w:t>
      </w:r>
      <w:r>
        <w:t>без</w:t>
      </w:r>
      <w:r>
        <w:rPr>
          <w:spacing w:val="-1"/>
        </w:rPr>
        <w:t xml:space="preserve"> </w:t>
      </w:r>
      <w:r>
        <w:t>мяча</w:t>
      </w:r>
      <w:r>
        <w:rPr>
          <w:spacing w:val="-2"/>
        </w:rPr>
        <w:t xml:space="preserve"> </w:t>
      </w:r>
      <w:r>
        <w:t>руками, туловищем.</w:t>
      </w:r>
      <w:r>
        <w:rPr>
          <w:spacing w:val="-1"/>
        </w:rPr>
        <w:t xml:space="preserve"> </w:t>
      </w:r>
      <w:r>
        <w:t>Блокирование</w:t>
      </w:r>
      <w:r>
        <w:rPr>
          <w:spacing w:val="-2"/>
        </w:rPr>
        <w:t xml:space="preserve"> </w:t>
      </w:r>
      <w:r>
        <w:t>игрока</w:t>
      </w:r>
      <w:r>
        <w:rPr>
          <w:spacing w:val="-2"/>
        </w:rPr>
        <w:t xml:space="preserve"> </w:t>
      </w:r>
      <w:r>
        <w:t>с</w:t>
      </w:r>
      <w:r>
        <w:rPr>
          <w:spacing w:val="-2"/>
        </w:rPr>
        <w:t xml:space="preserve"> </w:t>
      </w:r>
      <w:r>
        <w:t>мячом.</w:t>
      </w:r>
    </w:p>
    <w:p w:rsidR="00292DCE" w:rsidRDefault="00292DCE">
      <w:pPr>
        <w:pStyle w:val="a3"/>
        <w:spacing w:before="11"/>
        <w:ind w:left="0"/>
        <w:rPr>
          <w:sz w:val="20"/>
        </w:rPr>
      </w:pPr>
    </w:p>
    <w:p w:rsidR="00292DCE" w:rsidRDefault="00F301D9">
      <w:pPr>
        <w:pStyle w:val="a3"/>
        <w:spacing w:line="254" w:lineRule="auto"/>
        <w:ind w:right="675"/>
      </w:pPr>
      <w:r>
        <w:t>Техника вратаря. Передвижение в воротах. Изучение приёмов передвижения в воротах шагами,</w:t>
      </w:r>
      <w:r>
        <w:rPr>
          <w:spacing w:val="1"/>
        </w:rPr>
        <w:t xml:space="preserve"> </w:t>
      </w:r>
      <w:r>
        <w:t>прыжком. Задержание мяча. Задержание мяча двумя руками (прямо, сбоку), одной рукой сверху,</w:t>
      </w:r>
      <w:r>
        <w:rPr>
          <w:spacing w:val="1"/>
        </w:rPr>
        <w:t xml:space="preserve"> </w:t>
      </w:r>
      <w:r>
        <w:t>сбоку, снизу, на месте, в прыжке. Отбивание мяча. Отбивание руками в площадку, за ворота,</w:t>
      </w:r>
      <w:r>
        <w:rPr>
          <w:spacing w:val="1"/>
        </w:rPr>
        <w:t xml:space="preserve"> </w:t>
      </w:r>
      <w:r>
        <w:t>(супинация), в площадку (пронация) Передачи мяча. Обучение передачам на различное расстояние,</w:t>
      </w:r>
      <w:r>
        <w:rPr>
          <w:spacing w:val="-57"/>
        </w:rPr>
        <w:t xml:space="preserve"> </w:t>
      </w:r>
      <w:r>
        <w:t>приёмы</w:t>
      </w:r>
      <w:r>
        <w:rPr>
          <w:spacing w:val="-1"/>
        </w:rPr>
        <w:t xml:space="preserve"> </w:t>
      </w:r>
      <w:r>
        <w:t>полевого</w:t>
      </w:r>
      <w:r>
        <w:rPr>
          <w:spacing w:val="-1"/>
        </w:rPr>
        <w:t xml:space="preserve"> </w:t>
      </w:r>
      <w:r>
        <w:t>игрока.</w:t>
      </w:r>
    </w:p>
    <w:p w:rsidR="00292DCE" w:rsidRDefault="00292DCE">
      <w:pPr>
        <w:pStyle w:val="a3"/>
        <w:spacing w:before="2"/>
        <w:ind w:left="0"/>
        <w:rPr>
          <w:sz w:val="21"/>
        </w:rPr>
      </w:pPr>
    </w:p>
    <w:p w:rsidR="00292DCE" w:rsidRDefault="00F301D9">
      <w:pPr>
        <w:pStyle w:val="a3"/>
        <w:spacing w:line="254" w:lineRule="auto"/>
        <w:ind w:right="612"/>
      </w:pPr>
      <w:r>
        <w:t>Индивидуальные действия. Открытый уход для стягивания защитников, для увода за собой</w:t>
      </w:r>
      <w:r>
        <w:rPr>
          <w:spacing w:val="1"/>
        </w:rPr>
        <w:t xml:space="preserve"> </w:t>
      </w:r>
      <w:r>
        <w:t>защитника. Скрытый уход для создания численного преимущества, применение передачи скрыто.</w:t>
      </w:r>
      <w:r>
        <w:rPr>
          <w:spacing w:val="1"/>
        </w:rPr>
        <w:t xml:space="preserve"> </w:t>
      </w:r>
      <w:r>
        <w:t>Опека игрока без мяча неплотная, плотная. Опека игрока без мяча неплотная, выход и отход, далеко</w:t>
      </w:r>
      <w:r>
        <w:rPr>
          <w:spacing w:val="-57"/>
        </w:rPr>
        <w:t xml:space="preserve"> </w:t>
      </w:r>
      <w:r>
        <w:t>от ворот, в зоне ближних бросков. Опека игрока без мяча и с мячом с учётом индивидуальных</w:t>
      </w:r>
      <w:r>
        <w:rPr>
          <w:spacing w:val="1"/>
        </w:rPr>
        <w:t xml:space="preserve"> </w:t>
      </w:r>
      <w:r>
        <w:t>особенностей</w:t>
      </w:r>
      <w:r>
        <w:rPr>
          <w:spacing w:val="-1"/>
        </w:rPr>
        <w:t xml:space="preserve"> </w:t>
      </w:r>
      <w:r>
        <w:t>(высокорослый, быстрый, левша).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61"/>
      </w:pPr>
      <w:r>
        <w:lastRenderedPageBreak/>
        <w:t>Групповые действия. Подстраховка партнёра при личной защите, при зонной защите. Переключение</w:t>
      </w:r>
      <w:r>
        <w:rPr>
          <w:spacing w:val="1"/>
        </w:rPr>
        <w:t xml:space="preserve"> </w:t>
      </w:r>
      <w:r>
        <w:t>передачей игрока своему партнёру, сменой подопечных. Действия двух нападающих против одного</w:t>
      </w:r>
      <w:r>
        <w:rPr>
          <w:spacing w:val="1"/>
        </w:rPr>
        <w:t xml:space="preserve"> </w:t>
      </w:r>
      <w:r>
        <w:t>защитника. Действия трёх нападающих против двух защитников. Заслон внутренний на линии атаки</w:t>
      </w:r>
      <w:r>
        <w:rPr>
          <w:spacing w:val="1"/>
        </w:rPr>
        <w:t xml:space="preserve"> </w:t>
      </w:r>
      <w:r>
        <w:t>партнёра, заслон внешний для ухода партнёра и для его броска. Взаимодействие при вбрасывании из-</w:t>
      </w:r>
      <w:r>
        <w:rPr>
          <w:spacing w:val="-57"/>
        </w:rPr>
        <w:t xml:space="preserve"> </w:t>
      </w:r>
      <w:r>
        <w:t>за боковой линии, при свободном броске, совершенствование с конкретным партнёром в конкретной</w:t>
      </w:r>
      <w:r>
        <w:rPr>
          <w:spacing w:val="1"/>
        </w:rPr>
        <w:t xml:space="preserve"> </w:t>
      </w:r>
      <w:r>
        <w:t>ситуации.</w:t>
      </w:r>
    </w:p>
    <w:p w:rsidR="00292DCE" w:rsidRDefault="00292DCE">
      <w:pPr>
        <w:pStyle w:val="a3"/>
        <w:spacing w:before="1"/>
        <w:ind w:left="0"/>
        <w:rPr>
          <w:sz w:val="21"/>
        </w:rPr>
      </w:pPr>
    </w:p>
    <w:p w:rsidR="00292DCE" w:rsidRDefault="00F301D9">
      <w:pPr>
        <w:pStyle w:val="a3"/>
        <w:spacing w:line="254" w:lineRule="auto"/>
        <w:ind w:right="460"/>
      </w:pPr>
      <w:r>
        <w:t>Командные действия. Позиционное нападение 2:4 с крайними игроками у 6-метровой линии, у 9-</w:t>
      </w:r>
      <w:r>
        <w:rPr>
          <w:spacing w:val="1"/>
        </w:rPr>
        <w:t xml:space="preserve"> </w:t>
      </w:r>
      <w:r>
        <w:t>метровой линии. Позиционное нападение 3:3 с крайними игроками у 6-метровой линии, у 9-метровой</w:t>
      </w:r>
      <w:r>
        <w:rPr>
          <w:spacing w:val="-57"/>
        </w:rPr>
        <w:t xml:space="preserve"> </w:t>
      </w:r>
      <w:r>
        <w:t>линии. Нападение в меньшинстве, в большинстве, поточное нападение (восьмёрка), стремительное</w:t>
      </w:r>
      <w:r>
        <w:rPr>
          <w:spacing w:val="1"/>
        </w:rPr>
        <w:t xml:space="preserve"> </w:t>
      </w:r>
      <w:r>
        <w:t>нападение-отрыв, прорыв. Зонная защита 6:0 без выхода на игрока, с выходом, зонная защита 5:1 без</w:t>
      </w:r>
      <w:r>
        <w:rPr>
          <w:spacing w:val="1"/>
        </w:rPr>
        <w:t xml:space="preserve"> </w:t>
      </w:r>
      <w:r>
        <w:t>выхода, с</w:t>
      </w:r>
      <w:r>
        <w:rPr>
          <w:spacing w:val="-2"/>
        </w:rPr>
        <w:t xml:space="preserve"> </w:t>
      </w:r>
      <w:r>
        <w:t>выходом.</w:t>
      </w:r>
    </w:p>
    <w:p w:rsidR="00292DCE" w:rsidRDefault="00292DCE">
      <w:pPr>
        <w:pStyle w:val="a3"/>
        <w:spacing w:before="2"/>
        <w:ind w:left="0"/>
        <w:rPr>
          <w:sz w:val="21"/>
        </w:rPr>
      </w:pPr>
    </w:p>
    <w:p w:rsidR="00292DCE" w:rsidRDefault="00F301D9">
      <w:pPr>
        <w:pStyle w:val="a3"/>
        <w:spacing w:line="254" w:lineRule="auto"/>
        <w:ind w:right="817"/>
      </w:pPr>
      <w:r>
        <w:t>Учебные игры в гандбол. Малые (упрощенные) игры в технико-тактической подготовке игроков в</w:t>
      </w:r>
      <w:r>
        <w:rPr>
          <w:spacing w:val="-57"/>
        </w:rPr>
        <w:t xml:space="preserve"> </w:t>
      </w:r>
      <w:r>
        <w:t>гандбол.</w:t>
      </w:r>
      <w:r>
        <w:rPr>
          <w:spacing w:val="-1"/>
        </w:rPr>
        <w:t xml:space="preserve"> </w:t>
      </w:r>
      <w:r>
        <w:t>Участие</w:t>
      </w:r>
      <w:r>
        <w:rPr>
          <w:spacing w:val="-1"/>
        </w:rPr>
        <w:t xml:space="preserve"> </w:t>
      </w:r>
      <w:r>
        <w:t>в</w:t>
      </w:r>
      <w:r>
        <w:rPr>
          <w:spacing w:val="-1"/>
        </w:rPr>
        <w:t xml:space="preserve"> </w:t>
      </w:r>
      <w:r>
        <w:t>соревновательной деятельности.</w:t>
      </w:r>
    </w:p>
    <w:p w:rsidR="00292DCE" w:rsidRDefault="00292DCE">
      <w:pPr>
        <w:pStyle w:val="a3"/>
        <w:ind w:left="0"/>
        <w:rPr>
          <w:sz w:val="21"/>
        </w:rPr>
      </w:pPr>
    </w:p>
    <w:p w:rsidR="00292DCE" w:rsidRDefault="00F301D9" w:rsidP="000B0FD5">
      <w:pPr>
        <w:pStyle w:val="a5"/>
        <w:numPr>
          <w:ilvl w:val="3"/>
          <w:numId w:val="88"/>
        </w:numPr>
        <w:tabs>
          <w:tab w:val="left" w:pos="1422"/>
        </w:tabs>
        <w:spacing w:line="254" w:lineRule="auto"/>
        <w:ind w:right="736"/>
        <w:rPr>
          <w:sz w:val="24"/>
        </w:rPr>
      </w:pPr>
      <w:r>
        <w:rPr>
          <w:sz w:val="24"/>
        </w:rPr>
        <w:t>Содержание модуля по гандболу направлено на достижение обучающимися личностных,</w:t>
      </w:r>
      <w:r>
        <w:rPr>
          <w:spacing w:val="-57"/>
          <w:sz w:val="24"/>
        </w:rPr>
        <w:t xml:space="preserve"> </w:t>
      </w:r>
      <w:r>
        <w:rPr>
          <w:sz w:val="24"/>
        </w:rPr>
        <w:t>метапредметных 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0"/>
        <w:ind w:left="0"/>
        <w:rPr>
          <w:sz w:val="20"/>
        </w:rPr>
      </w:pPr>
    </w:p>
    <w:p w:rsidR="00292DCE" w:rsidRDefault="00F301D9" w:rsidP="000B0FD5">
      <w:pPr>
        <w:pStyle w:val="a5"/>
        <w:numPr>
          <w:ilvl w:val="4"/>
          <w:numId w:val="88"/>
        </w:numPr>
        <w:tabs>
          <w:tab w:val="left" w:pos="1602"/>
        </w:tabs>
        <w:spacing w:line="254" w:lineRule="auto"/>
        <w:ind w:right="808"/>
        <w:rPr>
          <w:sz w:val="24"/>
        </w:rPr>
      </w:pPr>
      <w:r>
        <w:rPr>
          <w:sz w:val="24"/>
        </w:rPr>
        <w:t>В результате изучения модуля по гандболу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292DCE" w:rsidRDefault="00292DCE">
      <w:pPr>
        <w:pStyle w:val="a3"/>
        <w:spacing w:before="11"/>
        <w:ind w:left="0"/>
        <w:rPr>
          <w:sz w:val="20"/>
        </w:rPr>
      </w:pPr>
    </w:p>
    <w:p w:rsidR="00292DCE" w:rsidRDefault="00F301D9">
      <w:pPr>
        <w:pStyle w:val="a3"/>
        <w:spacing w:line="254" w:lineRule="auto"/>
        <w:ind w:right="1017"/>
      </w:pPr>
      <w:r>
        <w:t>проявление чувства гордости за свою Родину, российский народ и историю России через знания</w:t>
      </w:r>
      <w:r>
        <w:rPr>
          <w:spacing w:val="-57"/>
        </w:rPr>
        <w:t xml:space="preserve"> </w:t>
      </w:r>
      <w:r>
        <w:t>истории</w:t>
      </w:r>
      <w:r>
        <w:rPr>
          <w:spacing w:val="-3"/>
        </w:rPr>
        <w:t xml:space="preserve"> </w:t>
      </w:r>
      <w:r>
        <w:t>и современного состояния развития гандбола;</w:t>
      </w:r>
    </w:p>
    <w:p w:rsidR="00292DCE" w:rsidRDefault="00292DCE">
      <w:pPr>
        <w:pStyle w:val="a3"/>
        <w:spacing w:before="1"/>
        <w:ind w:left="0"/>
        <w:rPr>
          <w:sz w:val="21"/>
        </w:rPr>
      </w:pPr>
    </w:p>
    <w:p w:rsidR="00292DCE" w:rsidRDefault="00F301D9">
      <w:pPr>
        <w:pStyle w:val="a3"/>
        <w:spacing w:line="254" w:lineRule="auto"/>
        <w:ind w:right="766"/>
      </w:pPr>
      <w:r>
        <w:t>готовность обучающихся к саморазвитию и самообразованию, мотивации и осознанному выбору</w:t>
      </w:r>
      <w:r>
        <w:rPr>
          <w:spacing w:val="1"/>
        </w:rPr>
        <w:t xml:space="preserve"> </w:t>
      </w:r>
      <w:r>
        <w:t>индивидуальной траектории образования средствами гандбола профессиональных предпочтений в</w:t>
      </w:r>
      <w:r>
        <w:rPr>
          <w:spacing w:val="-57"/>
        </w:rPr>
        <w:t xml:space="preserve"> </w:t>
      </w:r>
      <w:r>
        <w:t>области</w:t>
      </w:r>
      <w:r>
        <w:rPr>
          <w:spacing w:val="-1"/>
        </w:rPr>
        <w:t xml:space="preserve"> </w:t>
      </w:r>
      <w:r>
        <w:t>физической культуры и спорта;</w:t>
      </w:r>
    </w:p>
    <w:p w:rsidR="00292DCE" w:rsidRDefault="00292DCE">
      <w:pPr>
        <w:pStyle w:val="a3"/>
        <w:ind w:left="0"/>
        <w:rPr>
          <w:sz w:val="21"/>
        </w:rPr>
      </w:pPr>
    </w:p>
    <w:p w:rsidR="00292DCE" w:rsidRDefault="00F301D9">
      <w:pPr>
        <w:pStyle w:val="a3"/>
        <w:spacing w:line="254" w:lineRule="auto"/>
        <w:ind w:right="1445"/>
      </w:pPr>
      <w:r>
        <w:t>проявление осознанного и ответственного отношения к собственным поступкам, моральной</w:t>
      </w:r>
      <w:r>
        <w:rPr>
          <w:spacing w:val="-57"/>
        </w:rPr>
        <w:t xml:space="preserve"> </w:t>
      </w:r>
      <w:r>
        <w:t>компетентности в решении проблем в процессе занятий физической культурой, игровой и</w:t>
      </w:r>
      <w:r>
        <w:rPr>
          <w:spacing w:val="1"/>
        </w:rPr>
        <w:t xml:space="preserve"> </w:t>
      </w:r>
      <w:r>
        <w:t>соревновательной</w:t>
      </w:r>
      <w:r>
        <w:rPr>
          <w:spacing w:val="-1"/>
        </w:rPr>
        <w:t xml:space="preserve"> </w:t>
      </w:r>
      <w:r>
        <w:t>деятельности по виду</w:t>
      </w:r>
      <w:r>
        <w:rPr>
          <w:spacing w:val="-7"/>
        </w:rPr>
        <w:t xml:space="preserve"> </w:t>
      </w:r>
      <w:r>
        <w:t>спорта</w:t>
      </w:r>
      <w:r>
        <w:rPr>
          <w:spacing w:val="3"/>
        </w:rPr>
        <w:t xml:space="preserve"> </w:t>
      </w:r>
      <w:r>
        <w:t>«гандбол»;</w:t>
      </w:r>
    </w:p>
    <w:p w:rsidR="00292DCE" w:rsidRDefault="00292DCE">
      <w:pPr>
        <w:pStyle w:val="a3"/>
        <w:spacing w:before="11"/>
        <w:ind w:left="0"/>
        <w:rPr>
          <w:sz w:val="20"/>
        </w:rPr>
      </w:pPr>
    </w:p>
    <w:p w:rsidR="00292DCE" w:rsidRDefault="00F301D9">
      <w:pPr>
        <w:pStyle w:val="a3"/>
        <w:spacing w:line="254" w:lineRule="auto"/>
        <w:ind w:right="1354"/>
      </w:pPr>
      <w:r>
        <w:t>проявление ценностных ориентиров здорового и безопасного образа жизни, усвоение правил</w:t>
      </w:r>
      <w:r>
        <w:rPr>
          <w:spacing w:val="-57"/>
        </w:rPr>
        <w:t xml:space="preserve"> </w:t>
      </w:r>
      <w:r>
        <w:t>безопасного</w:t>
      </w:r>
      <w:r>
        <w:rPr>
          <w:spacing w:val="-1"/>
        </w:rPr>
        <w:t xml:space="preserve"> </w:t>
      </w:r>
      <w:r>
        <w:t>поведения</w:t>
      </w:r>
      <w:r>
        <w:rPr>
          <w:spacing w:val="-4"/>
        </w:rPr>
        <w:t xml:space="preserve"> </w:t>
      </w:r>
      <w:r>
        <w:t>в учебной, соревновательной,</w:t>
      </w:r>
      <w:r>
        <w:rPr>
          <w:spacing w:val="-4"/>
        </w:rPr>
        <w:t xml:space="preserve"> </w:t>
      </w:r>
      <w:r>
        <w:t>досуговой</w:t>
      </w:r>
      <w:r>
        <w:rPr>
          <w:spacing w:val="-1"/>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438"/>
      </w:pPr>
      <w:r>
        <w:t>проявление положительных качеств личности и управление своими эмоциями в различных ситуациях</w:t>
      </w:r>
      <w:r>
        <w:rPr>
          <w:spacing w:val="-57"/>
        </w:rPr>
        <w:t xml:space="preserve"> </w:t>
      </w:r>
      <w:r>
        <w:t>и</w:t>
      </w:r>
      <w:r>
        <w:rPr>
          <w:spacing w:val="2"/>
        </w:rPr>
        <w:t xml:space="preserve"> </w:t>
      </w:r>
      <w:r>
        <w:t>условиях;</w:t>
      </w:r>
    </w:p>
    <w:p w:rsidR="00292DCE" w:rsidRDefault="00292DCE">
      <w:pPr>
        <w:pStyle w:val="a3"/>
        <w:ind w:left="0"/>
        <w:rPr>
          <w:sz w:val="21"/>
        </w:rPr>
      </w:pPr>
    </w:p>
    <w:p w:rsidR="00292DCE" w:rsidRDefault="00F301D9">
      <w:pPr>
        <w:pStyle w:val="a3"/>
      </w:pPr>
      <w:r>
        <w:t>осознанное,</w:t>
      </w:r>
      <w:r>
        <w:rPr>
          <w:spacing w:val="-2"/>
        </w:rPr>
        <w:t xml:space="preserve"> </w:t>
      </w:r>
      <w:r>
        <w:t>уважительное</w:t>
      </w:r>
      <w:r>
        <w:rPr>
          <w:spacing w:val="-5"/>
        </w:rPr>
        <w:t xml:space="preserve"> </w:t>
      </w:r>
      <w:r>
        <w:t>и</w:t>
      </w:r>
      <w:r>
        <w:rPr>
          <w:spacing w:val="-4"/>
        </w:rPr>
        <w:t xml:space="preserve"> </w:t>
      </w:r>
      <w:r>
        <w:t>доброжелательное</w:t>
      </w:r>
      <w:r>
        <w:rPr>
          <w:spacing w:val="-4"/>
        </w:rPr>
        <w:t xml:space="preserve"> </w:t>
      </w:r>
      <w:r>
        <w:t>отношение</w:t>
      </w:r>
      <w:r>
        <w:rPr>
          <w:spacing w:val="-5"/>
        </w:rPr>
        <w:t xml:space="preserve"> </w:t>
      </w:r>
      <w:r>
        <w:t>к</w:t>
      </w:r>
      <w:r>
        <w:rPr>
          <w:spacing w:val="-3"/>
        </w:rPr>
        <w:t xml:space="preserve"> </w:t>
      </w:r>
      <w:r>
        <w:t>сверстникам</w:t>
      </w:r>
      <w:r>
        <w:rPr>
          <w:spacing w:val="-5"/>
        </w:rPr>
        <w:t xml:space="preserve"> </w:t>
      </w:r>
      <w:r>
        <w:t>и</w:t>
      </w:r>
      <w:r>
        <w:rPr>
          <w:spacing w:val="-4"/>
        </w:rPr>
        <w:t xml:space="preserve"> </w:t>
      </w:r>
      <w:r>
        <w:t>педагогам.</w:t>
      </w:r>
    </w:p>
    <w:p w:rsidR="00292DCE" w:rsidRDefault="00292DCE">
      <w:pPr>
        <w:pStyle w:val="a3"/>
        <w:spacing w:before="4"/>
        <w:ind w:left="0"/>
        <w:rPr>
          <w:sz w:val="22"/>
        </w:rPr>
      </w:pPr>
    </w:p>
    <w:p w:rsidR="00292DCE" w:rsidRDefault="00F301D9" w:rsidP="000B0FD5">
      <w:pPr>
        <w:pStyle w:val="a5"/>
        <w:numPr>
          <w:ilvl w:val="4"/>
          <w:numId w:val="88"/>
        </w:numPr>
        <w:tabs>
          <w:tab w:val="left" w:pos="1602"/>
        </w:tabs>
        <w:spacing w:line="256" w:lineRule="auto"/>
        <w:ind w:right="815"/>
        <w:rPr>
          <w:sz w:val="24"/>
        </w:rPr>
      </w:pPr>
      <w:r>
        <w:rPr>
          <w:sz w:val="24"/>
        </w:rPr>
        <w:t>В результате изучения модуля по гандболу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292DCE" w:rsidRDefault="00292DCE">
      <w:pPr>
        <w:pStyle w:val="a3"/>
        <w:spacing w:before="7"/>
        <w:ind w:left="0"/>
        <w:rPr>
          <w:sz w:val="20"/>
        </w:rPr>
      </w:pPr>
    </w:p>
    <w:p w:rsidR="00292DCE" w:rsidRDefault="00F301D9">
      <w:pPr>
        <w:pStyle w:val="a3"/>
        <w:spacing w:line="254" w:lineRule="auto"/>
        <w:ind w:right="764"/>
      </w:pPr>
      <w:r>
        <w:t>умение самостоятельно определять цели и задачи своего обучения средствами гандбола, развивать</w:t>
      </w:r>
      <w:r>
        <w:rPr>
          <w:spacing w:val="-57"/>
        </w:rPr>
        <w:t xml:space="preserve"> </w:t>
      </w:r>
      <w:r>
        <w:t>мотивы</w:t>
      </w:r>
      <w:r>
        <w:rPr>
          <w:spacing w:val="-5"/>
        </w:rPr>
        <w:t xml:space="preserve"> </w:t>
      </w:r>
      <w:r>
        <w:t>и</w:t>
      </w:r>
      <w:r>
        <w:rPr>
          <w:spacing w:val="-4"/>
        </w:rPr>
        <w:t xml:space="preserve"> </w:t>
      </w:r>
      <w:r>
        <w:t>интересы</w:t>
      </w:r>
      <w:r>
        <w:rPr>
          <w:spacing w:val="-4"/>
        </w:rPr>
        <w:t xml:space="preserve"> </w:t>
      </w:r>
      <w:r>
        <w:t>своей</w:t>
      </w:r>
      <w:r>
        <w:rPr>
          <w:spacing w:val="-4"/>
        </w:rPr>
        <w:t xml:space="preserve"> </w:t>
      </w:r>
      <w:r>
        <w:t>познавательной</w:t>
      </w:r>
      <w:r>
        <w:rPr>
          <w:spacing w:val="-3"/>
        </w:rPr>
        <w:t xml:space="preserve"> </w:t>
      </w:r>
      <w:r>
        <w:t>деятельности</w:t>
      </w:r>
      <w:r>
        <w:rPr>
          <w:spacing w:val="-4"/>
        </w:rPr>
        <w:t xml:space="preserve"> </w:t>
      </w:r>
      <w:r>
        <w:t>в</w:t>
      </w:r>
      <w:r>
        <w:rPr>
          <w:spacing w:val="-5"/>
        </w:rPr>
        <w:t xml:space="preserve"> </w:t>
      </w:r>
      <w:r>
        <w:t>физкультурно-спортивном</w:t>
      </w:r>
      <w:r>
        <w:rPr>
          <w:spacing w:val="-4"/>
        </w:rPr>
        <w:t xml:space="preserve"> </w:t>
      </w:r>
      <w:r>
        <w:t>направлении;</w:t>
      </w:r>
    </w:p>
    <w:p w:rsidR="00292DCE" w:rsidRDefault="00292DCE">
      <w:pPr>
        <w:pStyle w:val="a3"/>
        <w:spacing w:before="11"/>
        <w:ind w:left="0"/>
        <w:rPr>
          <w:sz w:val="20"/>
        </w:rPr>
      </w:pPr>
    </w:p>
    <w:p w:rsidR="00292DCE" w:rsidRDefault="00F301D9">
      <w:pPr>
        <w:pStyle w:val="a3"/>
        <w:spacing w:line="254"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 деятельности, оценивать правильность выполнения задач, собственные возможности их</w:t>
      </w:r>
      <w:r>
        <w:rPr>
          <w:spacing w:val="1"/>
        </w:rPr>
        <w:t xml:space="preserve"> </w:t>
      </w:r>
      <w:r>
        <w:t>решения;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09"/>
      </w:pPr>
      <w:r>
        <w:lastRenderedPageBreak/>
        <w:t>умение владеть основами самоконтроля, самооценки, выявлять, анализировать и находить способы</w:t>
      </w:r>
      <w:r>
        <w:rPr>
          <w:spacing w:val="-57"/>
        </w:rPr>
        <w:t xml:space="preserve"> </w:t>
      </w:r>
      <w:r>
        <w:t>устранения</w:t>
      </w:r>
      <w:r>
        <w:rPr>
          <w:spacing w:val="-1"/>
        </w:rPr>
        <w:t xml:space="preserve"> </w:t>
      </w:r>
      <w:r>
        <w:t>ошибок при</w:t>
      </w:r>
      <w:r>
        <w:rPr>
          <w:spacing w:val="-2"/>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 способов</w:t>
      </w:r>
      <w:r>
        <w:rPr>
          <w:spacing w:val="-4"/>
        </w:rPr>
        <w:t xml:space="preserve"> </w:t>
      </w:r>
      <w:r>
        <w:t>гандбола;</w:t>
      </w:r>
    </w:p>
    <w:p w:rsidR="00292DCE" w:rsidRDefault="00292DCE">
      <w:pPr>
        <w:pStyle w:val="a3"/>
        <w:ind w:left="0"/>
        <w:rPr>
          <w:sz w:val="21"/>
        </w:rPr>
      </w:pPr>
    </w:p>
    <w:p w:rsidR="00292DCE" w:rsidRDefault="00F301D9">
      <w:pPr>
        <w:pStyle w:val="a3"/>
        <w:spacing w:line="254" w:lineRule="auto"/>
        <w:ind w:right="780"/>
      </w:pPr>
      <w:r>
        <w:t>умение организовывать совместную деятельность с учителем и сверстниками, работать</w:t>
      </w:r>
      <w:r>
        <w:rPr>
          <w:spacing w:val="1"/>
        </w:rPr>
        <w:t xml:space="preserve"> </w:t>
      </w:r>
      <w:r>
        <w:t>индивидуально и в группе, формулировать, аргументировать и отстаивать своё мнение, соблюдать</w:t>
      </w:r>
      <w:r>
        <w:rPr>
          <w:spacing w:val="-57"/>
        </w:rPr>
        <w:t xml:space="preserve"> </w:t>
      </w:r>
      <w:r>
        <w:t>нормы</w:t>
      </w:r>
      <w:r>
        <w:rPr>
          <w:spacing w:val="-1"/>
        </w:rPr>
        <w:t xml:space="preserve"> </w:t>
      </w:r>
      <w:r>
        <w:t>информационной избирательности, этики</w:t>
      </w:r>
      <w:r>
        <w:rPr>
          <w:spacing w:val="-1"/>
        </w:rPr>
        <w:t xml:space="preserve"> </w:t>
      </w:r>
      <w:r>
        <w:t>и этикета.</w:t>
      </w:r>
    </w:p>
    <w:p w:rsidR="00292DCE" w:rsidRDefault="00292DCE">
      <w:pPr>
        <w:pStyle w:val="a3"/>
        <w:spacing w:before="11"/>
        <w:ind w:left="0"/>
        <w:rPr>
          <w:sz w:val="20"/>
        </w:rPr>
      </w:pPr>
    </w:p>
    <w:p w:rsidR="00292DCE" w:rsidRDefault="00F301D9" w:rsidP="000B0FD5">
      <w:pPr>
        <w:pStyle w:val="a5"/>
        <w:numPr>
          <w:ilvl w:val="4"/>
          <w:numId w:val="88"/>
        </w:numPr>
        <w:tabs>
          <w:tab w:val="left" w:pos="1602"/>
        </w:tabs>
        <w:spacing w:line="254" w:lineRule="auto"/>
        <w:ind w:right="815"/>
        <w:rPr>
          <w:sz w:val="24"/>
        </w:rPr>
      </w:pPr>
      <w:r>
        <w:rPr>
          <w:sz w:val="24"/>
        </w:rPr>
        <w:t>В результате изучения модуля по гандболу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292DCE" w:rsidRDefault="00292DCE">
      <w:pPr>
        <w:pStyle w:val="a3"/>
        <w:spacing w:before="1"/>
        <w:ind w:left="0"/>
        <w:rPr>
          <w:sz w:val="21"/>
        </w:rPr>
      </w:pPr>
    </w:p>
    <w:p w:rsidR="00292DCE" w:rsidRDefault="00F301D9">
      <w:pPr>
        <w:pStyle w:val="a3"/>
        <w:spacing w:line="254" w:lineRule="auto"/>
        <w:ind w:right="837"/>
      </w:pPr>
      <w:r>
        <w:t>понимание значения гандбола как средства повышения функциональных возможностей основных</w:t>
      </w:r>
      <w:r>
        <w:rPr>
          <w:spacing w:val="-57"/>
        </w:rPr>
        <w:t xml:space="preserve"> </w:t>
      </w:r>
      <w:r>
        <w:t>систем организма и укрепления здоровья человека, роли гандбола в направлениях: физическая</w:t>
      </w:r>
      <w:r>
        <w:rPr>
          <w:spacing w:val="1"/>
        </w:rPr>
        <w:t xml:space="preserve"> </w:t>
      </w:r>
      <w:r>
        <w:t>культура, спорт, здоровье, безопасность, укрепление международных связей, достижений</w:t>
      </w:r>
      <w:r>
        <w:rPr>
          <w:spacing w:val="1"/>
        </w:rPr>
        <w:t xml:space="preserve"> </w:t>
      </w:r>
      <w:r>
        <w:t>выдающихся</w:t>
      </w:r>
      <w:r>
        <w:rPr>
          <w:spacing w:val="-1"/>
        </w:rPr>
        <w:t xml:space="preserve"> </w:t>
      </w:r>
      <w:r>
        <w:t>отечественных</w:t>
      </w:r>
      <w:r>
        <w:rPr>
          <w:spacing w:val="1"/>
        </w:rPr>
        <w:t xml:space="preserve"> </w:t>
      </w:r>
      <w:r>
        <w:t>гандболистов, их</w:t>
      </w:r>
      <w:r>
        <w:rPr>
          <w:spacing w:val="-2"/>
        </w:rPr>
        <w:t xml:space="preserve"> </w:t>
      </w:r>
      <w:r>
        <w:t>вклад в</w:t>
      </w:r>
      <w:r>
        <w:rPr>
          <w:spacing w:val="-2"/>
        </w:rPr>
        <w:t xml:space="preserve"> </w:t>
      </w:r>
      <w:r>
        <w:t>развитие</w:t>
      </w:r>
      <w:r>
        <w:rPr>
          <w:spacing w:val="-1"/>
        </w:rPr>
        <w:t xml:space="preserve"> </w:t>
      </w:r>
      <w:r>
        <w:t>гандбола;</w:t>
      </w:r>
    </w:p>
    <w:p w:rsidR="00292DCE" w:rsidRDefault="00292DCE">
      <w:pPr>
        <w:pStyle w:val="a3"/>
        <w:ind w:left="0"/>
        <w:rPr>
          <w:sz w:val="21"/>
        </w:rPr>
      </w:pPr>
    </w:p>
    <w:p w:rsidR="00292DCE" w:rsidRDefault="00F301D9">
      <w:pPr>
        <w:pStyle w:val="a3"/>
        <w:spacing w:line="254" w:lineRule="auto"/>
        <w:ind w:right="377"/>
      </w:pPr>
      <w:r>
        <w:t>знания спортивных дисциплин гандбола, программ соревнований, состава судейской коллегии,</w:t>
      </w:r>
      <w:r>
        <w:rPr>
          <w:spacing w:val="1"/>
        </w:rPr>
        <w:t xml:space="preserve"> </w:t>
      </w:r>
      <w:r>
        <w:t>функций судей, применение терминологии и правил проведения соревнований по гандболу в учебной,</w:t>
      </w:r>
      <w:r>
        <w:rPr>
          <w:spacing w:val="-57"/>
        </w:rPr>
        <w:t xml:space="preserve"> </w:t>
      </w:r>
      <w:r>
        <w:t>соревновательной</w:t>
      </w:r>
      <w:r>
        <w:rPr>
          <w:spacing w:val="-1"/>
        </w:rPr>
        <w:t xml:space="preserve"> </w:t>
      </w:r>
      <w:r>
        <w:t>и досуговой деятельности;</w:t>
      </w:r>
    </w:p>
    <w:p w:rsidR="00292DCE" w:rsidRDefault="00292DCE">
      <w:pPr>
        <w:pStyle w:val="a3"/>
        <w:spacing w:before="11"/>
        <w:ind w:left="0"/>
        <w:rPr>
          <w:sz w:val="20"/>
        </w:rPr>
      </w:pPr>
    </w:p>
    <w:p w:rsidR="00292DCE" w:rsidRDefault="00F301D9">
      <w:pPr>
        <w:pStyle w:val="a3"/>
        <w:spacing w:line="254" w:lineRule="auto"/>
      </w:pPr>
      <w:r>
        <w:t>умение выполнять комплексы упражнений, включающие общеразвивающие, специальные и</w:t>
      </w:r>
      <w:r>
        <w:rPr>
          <w:spacing w:val="1"/>
        </w:rPr>
        <w:t xml:space="preserve"> </w:t>
      </w:r>
      <w:r>
        <w:t>имитационные</w:t>
      </w:r>
      <w:r>
        <w:rPr>
          <w:spacing w:val="-5"/>
        </w:rPr>
        <w:t xml:space="preserve"> </w:t>
      </w:r>
      <w:r>
        <w:t>упражнения,</w:t>
      </w:r>
      <w:r>
        <w:rPr>
          <w:spacing w:val="-2"/>
        </w:rPr>
        <w:t xml:space="preserve"> </w:t>
      </w:r>
      <w:r>
        <w:t>упражнения</w:t>
      </w:r>
      <w:r>
        <w:rPr>
          <w:spacing w:val="-4"/>
        </w:rPr>
        <w:t xml:space="preserve"> </w:t>
      </w:r>
      <w:r>
        <w:t>для</w:t>
      </w:r>
      <w:r>
        <w:rPr>
          <w:spacing w:val="-4"/>
        </w:rPr>
        <w:t xml:space="preserve"> </w:t>
      </w:r>
      <w:r>
        <w:t>изучения</w:t>
      </w:r>
      <w:r>
        <w:rPr>
          <w:spacing w:val="-5"/>
        </w:rPr>
        <w:t xml:space="preserve"> </w:t>
      </w:r>
      <w:r>
        <w:t>технических</w:t>
      </w:r>
      <w:r>
        <w:rPr>
          <w:spacing w:val="-5"/>
        </w:rPr>
        <w:t xml:space="preserve"> </w:t>
      </w:r>
      <w:r>
        <w:t>приемов</w:t>
      </w:r>
      <w:r>
        <w:rPr>
          <w:spacing w:val="-4"/>
        </w:rPr>
        <w:t xml:space="preserve"> </w:t>
      </w:r>
      <w:r>
        <w:t>и</w:t>
      </w:r>
      <w:r>
        <w:rPr>
          <w:spacing w:val="-4"/>
        </w:rPr>
        <w:t xml:space="preserve"> </w:t>
      </w:r>
      <w:r>
        <w:t>их</w:t>
      </w:r>
      <w:r>
        <w:rPr>
          <w:spacing w:val="-2"/>
        </w:rPr>
        <w:t xml:space="preserve"> </w:t>
      </w:r>
      <w:r>
        <w:t>совершенствования;</w:t>
      </w:r>
    </w:p>
    <w:p w:rsidR="00292DCE" w:rsidRDefault="00292DCE">
      <w:pPr>
        <w:pStyle w:val="a3"/>
        <w:spacing w:before="11"/>
        <w:ind w:left="0"/>
        <w:rPr>
          <w:sz w:val="20"/>
        </w:rPr>
      </w:pPr>
    </w:p>
    <w:p w:rsidR="00292DCE" w:rsidRDefault="00F301D9">
      <w:pPr>
        <w:pStyle w:val="a3"/>
        <w:spacing w:line="254" w:lineRule="auto"/>
        <w:ind w:right="535"/>
      </w:pPr>
      <w:r>
        <w:t>совершенствование технических приемов и тактических действий по гандболу, изученных на уровне</w:t>
      </w:r>
      <w:r>
        <w:rPr>
          <w:spacing w:val="-57"/>
        </w:rPr>
        <w:t xml:space="preserve"> </w:t>
      </w:r>
      <w:r>
        <w:t>начального</w:t>
      </w:r>
      <w:r>
        <w:rPr>
          <w:spacing w:val="-1"/>
        </w:rPr>
        <w:t xml:space="preserve"> </w:t>
      </w:r>
      <w:r>
        <w:t>общего образования;</w:t>
      </w:r>
    </w:p>
    <w:p w:rsidR="00292DCE" w:rsidRDefault="00292DCE">
      <w:pPr>
        <w:pStyle w:val="a3"/>
        <w:spacing w:before="10"/>
        <w:ind w:left="0"/>
        <w:rPr>
          <w:sz w:val="20"/>
        </w:rPr>
      </w:pPr>
    </w:p>
    <w:p w:rsidR="00292DCE" w:rsidRDefault="00F301D9">
      <w:pPr>
        <w:pStyle w:val="a3"/>
        <w:spacing w:line="256" w:lineRule="auto"/>
        <w:ind w:right="1086"/>
      </w:pPr>
      <w:r>
        <w:t>умение составлять и демонстрировать комплексы упражнений на развитие физических качеств,</w:t>
      </w:r>
      <w:r>
        <w:rPr>
          <w:spacing w:val="-57"/>
        </w:rPr>
        <w:t xml:space="preserve"> </w:t>
      </w:r>
      <w:r>
        <w:t>характерные</w:t>
      </w:r>
      <w:r>
        <w:rPr>
          <w:spacing w:val="-3"/>
        </w:rPr>
        <w:t xml:space="preserve"> </w:t>
      </w:r>
      <w:r>
        <w:t>для гандбола;</w:t>
      </w:r>
    </w:p>
    <w:p w:rsidR="00292DCE" w:rsidRDefault="00292DCE">
      <w:pPr>
        <w:pStyle w:val="a3"/>
        <w:spacing w:before="8"/>
        <w:ind w:left="0"/>
        <w:rPr>
          <w:sz w:val="20"/>
        </w:rPr>
      </w:pPr>
    </w:p>
    <w:p w:rsidR="00292DCE" w:rsidRDefault="00F301D9">
      <w:pPr>
        <w:pStyle w:val="a3"/>
        <w:spacing w:line="254" w:lineRule="auto"/>
        <w:ind w:right="413"/>
      </w:pPr>
      <w:r>
        <w:t>освоение и демонстрация базовых технических приемов техники игры, знания, демонстрация базовых</w:t>
      </w:r>
      <w:r>
        <w:rPr>
          <w:spacing w:val="-57"/>
        </w:rPr>
        <w:t xml:space="preserve"> </w:t>
      </w:r>
      <w:r>
        <w:t>тактических</w:t>
      </w:r>
      <w:r>
        <w:rPr>
          <w:spacing w:val="1"/>
        </w:rPr>
        <w:t xml:space="preserve"> </w:t>
      </w:r>
      <w:r>
        <w:t>действий игроков в</w:t>
      </w:r>
      <w:r>
        <w:rPr>
          <w:spacing w:val="-1"/>
        </w:rPr>
        <w:t xml:space="preserve"> </w:t>
      </w:r>
      <w:r>
        <w:t>гандболе;</w:t>
      </w:r>
    </w:p>
    <w:p w:rsidR="00292DCE" w:rsidRDefault="00292DCE">
      <w:pPr>
        <w:pStyle w:val="a3"/>
        <w:spacing w:before="10"/>
        <w:ind w:left="0"/>
        <w:rPr>
          <w:sz w:val="20"/>
        </w:rPr>
      </w:pPr>
    </w:p>
    <w:p w:rsidR="00292DCE" w:rsidRDefault="00F301D9">
      <w:pPr>
        <w:pStyle w:val="a3"/>
        <w:spacing w:before="1" w:line="254" w:lineRule="auto"/>
        <w:ind w:right="614"/>
      </w:pPr>
      <w:r>
        <w:t>использование основных средств и методов обучения базовым техническим приемам и тактическим</w:t>
      </w:r>
      <w:r>
        <w:rPr>
          <w:spacing w:val="-57"/>
        </w:rPr>
        <w:t xml:space="preserve"> </w:t>
      </w:r>
      <w:r>
        <w:t>действиям</w:t>
      </w:r>
      <w:r>
        <w:rPr>
          <w:spacing w:val="-2"/>
        </w:rPr>
        <w:t xml:space="preserve"> </w:t>
      </w:r>
      <w:r>
        <w:t>гандбола;</w:t>
      </w:r>
    </w:p>
    <w:p w:rsidR="00292DCE" w:rsidRDefault="00292DCE">
      <w:pPr>
        <w:pStyle w:val="a3"/>
        <w:spacing w:before="10"/>
        <w:ind w:left="0"/>
        <w:rPr>
          <w:sz w:val="20"/>
        </w:rPr>
      </w:pPr>
    </w:p>
    <w:p w:rsidR="00292DCE" w:rsidRDefault="00F301D9">
      <w:pPr>
        <w:pStyle w:val="a3"/>
        <w:spacing w:line="254" w:lineRule="auto"/>
        <w:ind w:right="734"/>
      </w:pPr>
      <w:r>
        <w:t>соблюдение правил личной гигиены и ухода за спортивным инвентарем и оборудованием, подбора</w:t>
      </w:r>
      <w:r>
        <w:rPr>
          <w:spacing w:val="-57"/>
        </w:rPr>
        <w:t xml:space="preserve"> </w:t>
      </w:r>
      <w:r>
        <w:t>спортивной</w:t>
      </w:r>
      <w:r>
        <w:rPr>
          <w:spacing w:val="-1"/>
        </w:rPr>
        <w:t xml:space="preserve"> </w:t>
      </w:r>
      <w:r>
        <w:t>одежды и</w:t>
      </w:r>
      <w:r>
        <w:rPr>
          <w:spacing w:val="-1"/>
        </w:rPr>
        <w:t xml:space="preserve"> </w:t>
      </w:r>
      <w:r>
        <w:t>обуви для</w:t>
      </w:r>
      <w:r>
        <w:rPr>
          <w:spacing w:val="-1"/>
        </w:rPr>
        <w:t xml:space="preserve"> </w:t>
      </w:r>
      <w:r>
        <w:t>занятий</w:t>
      </w:r>
      <w:r>
        <w:rPr>
          <w:spacing w:val="-2"/>
        </w:rPr>
        <w:t xml:space="preserve"> </w:t>
      </w:r>
      <w:r>
        <w:t>по гандболу;</w:t>
      </w:r>
    </w:p>
    <w:p w:rsidR="00292DCE" w:rsidRDefault="00292DCE">
      <w:pPr>
        <w:pStyle w:val="a3"/>
        <w:spacing w:before="11"/>
        <w:ind w:left="0"/>
        <w:rPr>
          <w:sz w:val="20"/>
        </w:rPr>
      </w:pPr>
    </w:p>
    <w:p w:rsidR="00292DCE" w:rsidRDefault="00F301D9">
      <w:pPr>
        <w:pStyle w:val="a3"/>
        <w:spacing w:line="254" w:lineRule="auto"/>
        <w:ind w:right="1389"/>
      </w:pPr>
      <w:r>
        <w:t>умение осуществлять самоконтроль за физической нагрузкой в процессе занятий гандболом,</w:t>
      </w:r>
      <w:r>
        <w:rPr>
          <w:spacing w:val="-57"/>
        </w:rPr>
        <w:t xml:space="preserve"> </w:t>
      </w:r>
      <w:r>
        <w:t>применять</w:t>
      </w:r>
      <w:r>
        <w:rPr>
          <w:spacing w:val="-1"/>
        </w:rPr>
        <w:t xml:space="preserve"> </w:t>
      </w:r>
      <w:r>
        <w:t>средства</w:t>
      </w:r>
      <w:r>
        <w:rPr>
          <w:spacing w:val="-3"/>
        </w:rPr>
        <w:t xml:space="preserve"> </w:t>
      </w:r>
      <w:r>
        <w:t>восстановления</w:t>
      </w:r>
      <w:r>
        <w:rPr>
          <w:spacing w:val="-1"/>
        </w:rPr>
        <w:t xml:space="preserve"> </w:t>
      </w:r>
      <w:r>
        <w:t>организма</w:t>
      </w:r>
      <w:r>
        <w:rPr>
          <w:spacing w:val="-4"/>
        </w:rPr>
        <w:t xml:space="preserve"> </w:t>
      </w:r>
      <w:r>
        <w:t>после</w:t>
      </w:r>
      <w:r>
        <w:rPr>
          <w:spacing w:val="-2"/>
        </w:rPr>
        <w:t xml:space="preserve"> </w:t>
      </w:r>
      <w:r>
        <w:t>физической</w:t>
      </w:r>
      <w:r>
        <w:rPr>
          <w:spacing w:val="-3"/>
        </w:rPr>
        <w:t xml:space="preserve"> </w:t>
      </w:r>
      <w:r>
        <w:t>нагрузки;</w:t>
      </w:r>
    </w:p>
    <w:p w:rsidR="00292DCE" w:rsidRDefault="00292DCE">
      <w:pPr>
        <w:pStyle w:val="a3"/>
        <w:spacing w:before="11"/>
        <w:ind w:left="0"/>
        <w:rPr>
          <w:sz w:val="20"/>
        </w:rPr>
      </w:pPr>
    </w:p>
    <w:p w:rsidR="00292DCE" w:rsidRDefault="00F301D9">
      <w:pPr>
        <w:pStyle w:val="a3"/>
        <w:spacing w:line="254" w:lineRule="auto"/>
        <w:ind w:right="1307"/>
      </w:pPr>
      <w:r>
        <w:t>знание контрольно-тестовых упражнений для определения уровня физической и технической</w:t>
      </w:r>
      <w:r>
        <w:rPr>
          <w:spacing w:val="-57"/>
        </w:rPr>
        <w:t xml:space="preserve"> </w:t>
      </w:r>
      <w:r>
        <w:t>подготовленности</w:t>
      </w:r>
      <w:r>
        <w:rPr>
          <w:spacing w:val="-1"/>
        </w:rPr>
        <w:t xml:space="preserve"> </w:t>
      </w:r>
      <w:r>
        <w:t>игроков в</w:t>
      </w:r>
      <w:r>
        <w:rPr>
          <w:spacing w:val="-1"/>
        </w:rPr>
        <w:t xml:space="preserve"> </w:t>
      </w:r>
      <w:r>
        <w:t>гандбол;</w:t>
      </w:r>
    </w:p>
    <w:p w:rsidR="00292DCE" w:rsidRDefault="00292DCE">
      <w:pPr>
        <w:pStyle w:val="a3"/>
        <w:spacing w:before="10"/>
        <w:ind w:left="0"/>
        <w:rPr>
          <w:sz w:val="20"/>
        </w:rPr>
      </w:pPr>
    </w:p>
    <w:p w:rsidR="00292DCE" w:rsidRDefault="00F301D9">
      <w:pPr>
        <w:pStyle w:val="a3"/>
        <w:spacing w:line="256" w:lineRule="auto"/>
        <w:ind w:right="933"/>
      </w:pPr>
      <w:r>
        <w:t>взаимодействие в коллективе сверстников при выполнении групповых и командных упражнений</w:t>
      </w:r>
      <w:r>
        <w:rPr>
          <w:spacing w:val="-57"/>
        </w:rPr>
        <w:t xml:space="preserve"> </w:t>
      </w:r>
      <w:r>
        <w:t>тактического характера, проявление толерантности во время учебной и соревновательной</w:t>
      </w:r>
      <w:r>
        <w:rPr>
          <w:spacing w:val="1"/>
        </w:rPr>
        <w:t xml:space="preserve"> </w:t>
      </w:r>
      <w:r>
        <w:t>деятельности.</w:t>
      </w:r>
    </w:p>
    <w:p w:rsidR="00292DCE" w:rsidRDefault="00292DCE">
      <w:pPr>
        <w:pStyle w:val="a3"/>
        <w:spacing w:before="10"/>
        <w:ind w:left="0"/>
        <w:rPr>
          <w:sz w:val="20"/>
        </w:rPr>
      </w:pPr>
    </w:p>
    <w:p w:rsidR="00292DCE" w:rsidRDefault="00F301D9" w:rsidP="000B0FD5">
      <w:pPr>
        <w:pStyle w:val="41"/>
        <w:numPr>
          <w:ilvl w:val="2"/>
          <w:numId w:val="87"/>
        </w:numPr>
        <w:tabs>
          <w:tab w:val="left" w:pos="1242"/>
        </w:tabs>
        <w:ind w:hanging="842"/>
      </w:pPr>
      <w:r>
        <w:t>Модуль</w:t>
      </w:r>
      <w:r>
        <w:rPr>
          <w:spacing w:val="-2"/>
        </w:rPr>
        <w:t xml:space="preserve"> </w:t>
      </w:r>
      <w:r>
        <w:t>«Хоккей».</w:t>
      </w:r>
    </w:p>
    <w:p w:rsidR="00292DCE" w:rsidRDefault="00292DCE">
      <w:pPr>
        <w:pStyle w:val="a3"/>
        <w:spacing w:before="10"/>
        <w:ind w:left="0"/>
        <w:rPr>
          <w:b/>
          <w:sz w:val="21"/>
        </w:rPr>
      </w:pPr>
    </w:p>
    <w:p w:rsidR="00292DCE" w:rsidRDefault="00F301D9" w:rsidP="000B0FD5">
      <w:pPr>
        <w:pStyle w:val="a5"/>
        <w:numPr>
          <w:ilvl w:val="3"/>
          <w:numId w:val="87"/>
        </w:numPr>
        <w:tabs>
          <w:tab w:val="left" w:pos="1422"/>
        </w:tabs>
        <w:spacing w:before="1"/>
        <w:ind w:hanging="1022"/>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«Хоккей».</w:t>
      </w:r>
    </w:p>
    <w:p w:rsidR="00292DCE" w:rsidRDefault="00292DCE">
      <w:pPr>
        <w:pStyle w:val="a3"/>
        <w:spacing w:before="4"/>
        <w:ind w:left="0"/>
        <w:rPr>
          <w:sz w:val="22"/>
        </w:rPr>
      </w:pPr>
    </w:p>
    <w:p w:rsidR="00292DCE" w:rsidRDefault="00F301D9">
      <w:pPr>
        <w:pStyle w:val="a3"/>
        <w:spacing w:line="254" w:lineRule="auto"/>
        <w:ind w:right="1022"/>
      </w:pPr>
      <w:r>
        <w:t>Модуль «Хоккей» (далее – модуль по хоккею, хоккей) на уровне основного общего образования</w:t>
      </w:r>
      <w:r>
        <w:rPr>
          <w:spacing w:val="-57"/>
        </w:rPr>
        <w:t xml:space="preserve"> </w:t>
      </w:r>
      <w:r>
        <w:t>разработан</w:t>
      </w:r>
      <w:r>
        <w:rPr>
          <w:spacing w:val="-3"/>
        </w:rPr>
        <w:t xml:space="preserve"> </w:t>
      </w:r>
      <w:r>
        <w:t>с</w:t>
      </w:r>
      <w:r>
        <w:rPr>
          <w:spacing w:val="-4"/>
        </w:rPr>
        <w:t xml:space="preserve"> </w:t>
      </w:r>
      <w:r>
        <w:t>целью</w:t>
      </w:r>
      <w:r>
        <w:rPr>
          <w:spacing w:val="-3"/>
        </w:rPr>
        <w:t xml:space="preserve"> </w:t>
      </w:r>
      <w:r>
        <w:t>оказания</w:t>
      </w:r>
      <w:r>
        <w:rPr>
          <w:spacing w:val="-2"/>
        </w:rPr>
        <w:t xml:space="preserve"> </w:t>
      </w:r>
      <w:r>
        <w:t>методической</w:t>
      </w:r>
      <w:r>
        <w:rPr>
          <w:spacing w:val="-5"/>
        </w:rPr>
        <w:t xml:space="preserve"> </w:t>
      </w:r>
      <w:r>
        <w:t>помощи учителю</w:t>
      </w:r>
      <w:r>
        <w:rPr>
          <w:spacing w:val="-3"/>
        </w:rPr>
        <w:t xml:space="preserve"> </w:t>
      </w:r>
      <w:r>
        <w:t>физической</w:t>
      </w:r>
      <w:r>
        <w:rPr>
          <w:spacing w:val="-2"/>
        </w:rPr>
        <w:t xml:space="preserve"> </w:t>
      </w:r>
      <w:r>
        <w:t>культуры</w:t>
      </w:r>
      <w:r>
        <w:rPr>
          <w:spacing w:val="-3"/>
        </w:rPr>
        <w:t xml:space="preserve"> </w:t>
      </w:r>
      <w:r>
        <w:t>в</w:t>
      </w:r>
      <w:r>
        <w:rPr>
          <w:spacing w:val="-2"/>
        </w:rPr>
        <w:t xml:space="preserve"> </w:t>
      </w:r>
      <w:r>
        <w:t>создании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99"/>
        <w:jc w:val="both"/>
      </w:pPr>
      <w:r>
        <w:lastRenderedPageBreak/>
        <w:t>рабочей программы по физической культуре с учётом современных тенденций в системе образования</w:t>
      </w:r>
      <w:r>
        <w:rPr>
          <w:spacing w:val="1"/>
        </w:rPr>
        <w:t xml:space="preserve"> </w:t>
      </w:r>
      <w:r>
        <w:t>и использования спортивно-ориентированных форм, средств и методов обучения по различным видам</w:t>
      </w:r>
      <w:r>
        <w:rPr>
          <w:spacing w:val="-57"/>
        </w:rPr>
        <w:t xml:space="preserve"> </w:t>
      </w:r>
      <w:r>
        <w:t>спорта.</w:t>
      </w:r>
    </w:p>
    <w:p w:rsidR="00292DCE" w:rsidRDefault="00292DCE">
      <w:pPr>
        <w:pStyle w:val="a3"/>
        <w:ind w:left="0"/>
        <w:rPr>
          <w:sz w:val="21"/>
        </w:rPr>
      </w:pPr>
    </w:p>
    <w:p w:rsidR="00292DCE" w:rsidRDefault="00F301D9">
      <w:pPr>
        <w:pStyle w:val="a3"/>
        <w:spacing w:line="254" w:lineRule="auto"/>
        <w:ind w:right="861"/>
      </w:pPr>
      <w:r>
        <w:t>Хоккей является эффективным средством физического воспитания и содействует всестороннему</w:t>
      </w:r>
      <w:r>
        <w:rPr>
          <w:spacing w:val="1"/>
        </w:rPr>
        <w:t xml:space="preserve"> </w:t>
      </w:r>
      <w:r>
        <w:t>физическому, интеллектуальному, нравственному развитию обучающихся, укреплению здоровья,</w:t>
      </w:r>
      <w:r>
        <w:rPr>
          <w:spacing w:val="-57"/>
        </w:rPr>
        <w:t xml:space="preserve"> </w:t>
      </w:r>
      <w:r>
        <w:t>привлечению обучающихся к систематическим занятиям физической культурой и спортом, их</w:t>
      </w:r>
      <w:r>
        <w:rPr>
          <w:spacing w:val="1"/>
        </w:rPr>
        <w:t xml:space="preserve"> </w:t>
      </w:r>
      <w:r>
        <w:t>личностному</w:t>
      </w:r>
      <w:r>
        <w:rPr>
          <w:spacing w:val="-9"/>
        </w:rPr>
        <w:t xml:space="preserve"> </w:t>
      </w:r>
      <w:r>
        <w:t>и профессиональному</w:t>
      </w:r>
      <w:r>
        <w:rPr>
          <w:spacing w:val="-5"/>
        </w:rPr>
        <w:t xml:space="preserve"> </w:t>
      </w:r>
      <w:r>
        <w:t>самоопределению.</w:t>
      </w:r>
    </w:p>
    <w:p w:rsidR="00292DCE" w:rsidRDefault="00292DCE">
      <w:pPr>
        <w:pStyle w:val="a3"/>
        <w:spacing w:before="2"/>
        <w:ind w:left="0"/>
        <w:rPr>
          <w:sz w:val="21"/>
        </w:rPr>
      </w:pPr>
    </w:p>
    <w:p w:rsidR="00292DCE" w:rsidRDefault="00F301D9">
      <w:pPr>
        <w:pStyle w:val="a3"/>
        <w:spacing w:line="254" w:lineRule="auto"/>
        <w:ind w:right="687"/>
      </w:pPr>
      <w:r>
        <w:t>Выполнение сложнокоординационных, технико-тактических действий в хоккее обеспечивает</w:t>
      </w:r>
      <w:r>
        <w:rPr>
          <w:spacing w:val="1"/>
        </w:rPr>
        <w:t xml:space="preserve"> </w:t>
      </w:r>
      <w:r>
        <w:t>эффективное развитие физических качеств (быстроты, ловкости, выносливости, силы и гибкости) и</w:t>
      </w:r>
      <w:r>
        <w:rPr>
          <w:spacing w:val="-57"/>
        </w:rPr>
        <w:t xml:space="preserve"> </w:t>
      </w:r>
      <w:r>
        <w:t>формирование</w:t>
      </w:r>
      <w:r>
        <w:rPr>
          <w:spacing w:val="-2"/>
        </w:rPr>
        <w:t xml:space="preserve"> </w:t>
      </w:r>
      <w:r>
        <w:t>двигательных</w:t>
      </w:r>
      <w:r>
        <w:rPr>
          <w:spacing w:val="2"/>
        </w:rPr>
        <w:t xml:space="preserve"> </w:t>
      </w:r>
      <w:r>
        <w:t>навыков.</w:t>
      </w:r>
    </w:p>
    <w:p w:rsidR="00292DCE" w:rsidRDefault="00292DCE">
      <w:pPr>
        <w:pStyle w:val="a3"/>
        <w:spacing w:before="11"/>
        <w:ind w:left="0"/>
        <w:rPr>
          <w:sz w:val="20"/>
        </w:rPr>
      </w:pPr>
    </w:p>
    <w:p w:rsidR="00292DCE" w:rsidRDefault="00F301D9">
      <w:pPr>
        <w:pStyle w:val="a3"/>
        <w:spacing w:line="254" w:lineRule="auto"/>
        <w:ind w:right="413"/>
      </w:pPr>
      <w:r>
        <w:t>Средства хоккея формируют у обучающихся чувство патриотизма, нравственные качества (честность,</w:t>
      </w:r>
      <w:r>
        <w:rPr>
          <w:spacing w:val="-57"/>
        </w:rPr>
        <w:t xml:space="preserve"> </w:t>
      </w:r>
      <w:r>
        <w:t>доброжелательность, дисциплинированность, самообладание, терпимость, коллективизм) в сочетании</w:t>
      </w:r>
      <w:r>
        <w:rPr>
          <w:spacing w:val="-57"/>
        </w:rPr>
        <w:t xml:space="preserve"> </w:t>
      </w:r>
      <w:r>
        <w:t>с волевыми качествами (смелость, решительность, инициатива, трудолюбие, настойчивость и</w:t>
      </w:r>
      <w:r>
        <w:rPr>
          <w:spacing w:val="1"/>
        </w:rPr>
        <w:t xml:space="preserve"> </w:t>
      </w:r>
      <w:r>
        <w:t>целеустремленность,</w:t>
      </w:r>
      <w:r>
        <w:rPr>
          <w:spacing w:val="-1"/>
        </w:rPr>
        <w:t xml:space="preserve"> </w:t>
      </w:r>
      <w:r>
        <w:t>способность</w:t>
      </w:r>
      <w:r>
        <w:rPr>
          <w:spacing w:val="2"/>
        </w:rPr>
        <w:t xml:space="preserve"> </w:t>
      </w:r>
      <w:r>
        <w:t>управлять своими эмоциями).</w:t>
      </w:r>
    </w:p>
    <w:p w:rsidR="00292DCE" w:rsidRDefault="00292DCE">
      <w:pPr>
        <w:pStyle w:val="a3"/>
        <w:ind w:left="0"/>
        <w:rPr>
          <w:sz w:val="21"/>
        </w:rPr>
      </w:pPr>
    </w:p>
    <w:p w:rsidR="00292DCE" w:rsidRDefault="00F301D9" w:rsidP="000B0FD5">
      <w:pPr>
        <w:pStyle w:val="a5"/>
        <w:numPr>
          <w:ilvl w:val="3"/>
          <w:numId w:val="87"/>
        </w:numPr>
        <w:tabs>
          <w:tab w:val="left" w:pos="1422"/>
        </w:tabs>
        <w:spacing w:line="254" w:lineRule="auto"/>
        <w:ind w:right="463"/>
        <w:rPr>
          <w:sz w:val="24"/>
        </w:rPr>
      </w:pPr>
      <w:r>
        <w:rPr>
          <w:sz w:val="24"/>
        </w:rPr>
        <w:t>Целью изучения модуля по хоккею является формирование у обучающихся навыков</w:t>
      </w:r>
      <w:r>
        <w:rPr>
          <w:spacing w:val="1"/>
          <w:sz w:val="24"/>
        </w:rPr>
        <w:t xml:space="preserve"> </w:t>
      </w:r>
      <w:r>
        <w:rPr>
          <w:sz w:val="24"/>
        </w:rPr>
        <w:t>общечеловеческой культуры и социального самоопределения, устойчивой мотивации к сохранению и</w:t>
      </w:r>
      <w:r>
        <w:rPr>
          <w:spacing w:val="-57"/>
          <w:sz w:val="24"/>
        </w:rPr>
        <w:t xml:space="preserve"> </w:t>
      </w:r>
      <w:r>
        <w:rPr>
          <w:sz w:val="24"/>
        </w:rPr>
        <w:t>укреплению собственного здоровья, ведению здорового и безопасного образа жизни через занятия</w:t>
      </w:r>
      <w:r>
        <w:rPr>
          <w:spacing w:val="1"/>
          <w:sz w:val="24"/>
        </w:rPr>
        <w:t xml:space="preserve"> </w:t>
      </w:r>
      <w:r>
        <w:rPr>
          <w:sz w:val="24"/>
        </w:rPr>
        <w:t>физической</w:t>
      </w:r>
      <w:r>
        <w:rPr>
          <w:spacing w:val="-1"/>
          <w:sz w:val="24"/>
        </w:rPr>
        <w:t xml:space="preserve"> </w:t>
      </w:r>
      <w:r>
        <w:rPr>
          <w:sz w:val="24"/>
        </w:rPr>
        <w:t>культурой</w:t>
      </w:r>
      <w:r>
        <w:rPr>
          <w:spacing w:val="3"/>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2"/>
          <w:sz w:val="24"/>
        </w:rPr>
        <w:t xml:space="preserve"> </w:t>
      </w:r>
      <w:r>
        <w:rPr>
          <w:sz w:val="24"/>
        </w:rPr>
        <w:t>хоккея.</w:t>
      </w:r>
    </w:p>
    <w:p w:rsidR="00292DCE" w:rsidRDefault="00292DCE">
      <w:pPr>
        <w:pStyle w:val="a3"/>
        <w:ind w:left="0"/>
        <w:rPr>
          <w:sz w:val="21"/>
        </w:rPr>
      </w:pPr>
    </w:p>
    <w:p w:rsidR="00292DCE" w:rsidRDefault="00F301D9" w:rsidP="000B0FD5">
      <w:pPr>
        <w:pStyle w:val="a5"/>
        <w:numPr>
          <w:ilvl w:val="3"/>
          <w:numId w:val="87"/>
        </w:numPr>
        <w:tabs>
          <w:tab w:val="left" w:pos="1422"/>
        </w:tabs>
        <w:ind w:hanging="1022"/>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4"/>
          <w:sz w:val="24"/>
        </w:rPr>
        <w:t xml:space="preserve"> </w:t>
      </w:r>
      <w:r>
        <w:rPr>
          <w:sz w:val="24"/>
        </w:rPr>
        <w:t>по</w:t>
      </w:r>
      <w:r>
        <w:rPr>
          <w:spacing w:val="-2"/>
          <w:sz w:val="24"/>
        </w:rPr>
        <w:t xml:space="preserve"> </w:t>
      </w:r>
      <w:r>
        <w:rPr>
          <w:sz w:val="24"/>
        </w:rPr>
        <w:t>хоккею</w:t>
      </w:r>
      <w:r>
        <w:rPr>
          <w:spacing w:val="-2"/>
          <w:sz w:val="24"/>
        </w:rPr>
        <w:t xml:space="preserve"> </w:t>
      </w:r>
      <w:r>
        <w:rPr>
          <w:sz w:val="24"/>
        </w:rPr>
        <w:t>являются:</w:t>
      </w:r>
    </w:p>
    <w:p w:rsidR="00292DCE" w:rsidRDefault="00292DCE">
      <w:pPr>
        <w:pStyle w:val="a3"/>
        <w:spacing w:before="6"/>
        <w:ind w:left="0"/>
        <w:rPr>
          <w:sz w:val="22"/>
        </w:rPr>
      </w:pPr>
    </w:p>
    <w:p w:rsidR="00292DCE" w:rsidRDefault="00F301D9">
      <w:pPr>
        <w:pStyle w:val="a3"/>
      </w:pPr>
      <w:r>
        <w:t>всестороннее</w:t>
      </w:r>
      <w:r>
        <w:rPr>
          <w:spacing w:val="-6"/>
        </w:rPr>
        <w:t xml:space="preserve"> </w:t>
      </w:r>
      <w:r>
        <w:t>гармоничное</w:t>
      </w:r>
      <w:r>
        <w:rPr>
          <w:spacing w:val="-5"/>
        </w:rPr>
        <w:t xml:space="preserve"> </w:t>
      </w:r>
      <w:r>
        <w:t>развитие</w:t>
      </w:r>
      <w:r>
        <w:rPr>
          <w:spacing w:val="-5"/>
        </w:rPr>
        <w:t xml:space="preserve"> </w:t>
      </w:r>
      <w:r>
        <w:t>обучающихся,</w:t>
      </w:r>
      <w:r>
        <w:rPr>
          <w:spacing w:val="-2"/>
        </w:rPr>
        <w:t xml:space="preserve"> </w:t>
      </w:r>
      <w:r>
        <w:t>увеличение</w:t>
      </w:r>
      <w:r>
        <w:rPr>
          <w:spacing w:val="-5"/>
        </w:rPr>
        <w:t xml:space="preserve"> </w:t>
      </w:r>
      <w:r>
        <w:t>объёма</w:t>
      </w:r>
      <w:r>
        <w:rPr>
          <w:spacing w:val="-5"/>
        </w:rPr>
        <w:t xml:space="preserve"> </w:t>
      </w:r>
      <w:r>
        <w:t>их</w:t>
      </w:r>
      <w:r>
        <w:rPr>
          <w:spacing w:val="-2"/>
        </w:rPr>
        <w:t xml:space="preserve"> </w:t>
      </w:r>
      <w:r>
        <w:t>двигательной</w:t>
      </w:r>
      <w:r>
        <w:rPr>
          <w:spacing w:val="-4"/>
        </w:rPr>
        <w:t xml:space="preserve"> </w:t>
      </w:r>
      <w:r>
        <w:t>активности;</w:t>
      </w:r>
    </w:p>
    <w:p w:rsidR="00292DCE" w:rsidRDefault="00292DCE">
      <w:pPr>
        <w:pStyle w:val="a3"/>
        <w:spacing w:before="4"/>
        <w:ind w:left="0"/>
        <w:rPr>
          <w:sz w:val="22"/>
        </w:rPr>
      </w:pPr>
    </w:p>
    <w:p w:rsidR="00292DCE" w:rsidRDefault="00F301D9">
      <w:pPr>
        <w:pStyle w:val="a3"/>
        <w:spacing w:line="254"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1"/>
        </w:rPr>
        <w:t xml:space="preserve"> </w:t>
      </w:r>
      <w:r>
        <w:t>занятиях</w:t>
      </w:r>
      <w:r>
        <w:rPr>
          <w:spacing w:val="-2"/>
        </w:rPr>
        <w:t xml:space="preserve"> </w:t>
      </w:r>
      <w:r>
        <w:t>по хоккею;</w:t>
      </w:r>
    </w:p>
    <w:p w:rsidR="00292DCE" w:rsidRDefault="00292DCE">
      <w:pPr>
        <w:pStyle w:val="a3"/>
        <w:spacing w:before="11"/>
        <w:ind w:left="0"/>
        <w:rPr>
          <w:sz w:val="20"/>
        </w:rPr>
      </w:pPr>
    </w:p>
    <w:p w:rsidR="00292DCE" w:rsidRDefault="00F301D9">
      <w:pPr>
        <w:pStyle w:val="a3"/>
      </w:pPr>
      <w:r>
        <w:t>освоение</w:t>
      </w:r>
      <w:r>
        <w:rPr>
          <w:spacing w:val="-4"/>
        </w:rPr>
        <w:t xml:space="preserve"> </w:t>
      </w:r>
      <w:r>
        <w:t>знаний</w:t>
      </w:r>
      <w:r>
        <w:rPr>
          <w:spacing w:val="-2"/>
        </w:rPr>
        <w:t xml:space="preserve"> </w:t>
      </w:r>
      <w:r>
        <w:t>о</w:t>
      </w:r>
      <w:r>
        <w:rPr>
          <w:spacing w:val="-2"/>
        </w:rPr>
        <w:t xml:space="preserve"> </w:t>
      </w:r>
      <w:r>
        <w:t>физической</w:t>
      </w:r>
      <w:r>
        <w:rPr>
          <w:spacing w:val="-3"/>
        </w:rPr>
        <w:t xml:space="preserve"> </w:t>
      </w:r>
      <w:r>
        <w:t>культуре</w:t>
      </w:r>
      <w:r>
        <w:rPr>
          <w:spacing w:val="-3"/>
        </w:rPr>
        <w:t xml:space="preserve"> </w:t>
      </w:r>
      <w:r>
        <w:t>и</w:t>
      </w:r>
      <w:r>
        <w:rPr>
          <w:spacing w:val="-2"/>
        </w:rPr>
        <w:t xml:space="preserve"> </w:t>
      </w:r>
      <w:r>
        <w:t>спорте</w:t>
      </w:r>
      <w:r>
        <w:rPr>
          <w:spacing w:val="-4"/>
        </w:rPr>
        <w:t xml:space="preserve"> </w:t>
      </w:r>
      <w:r>
        <w:t>в</w:t>
      </w:r>
      <w:r>
        <w:rPr>
          <w:spacing w:val="-3"/>
        </w:rPr>
        <w:t xml:space="preserve"> </w:t>
      </w:r>
      <w:r>
        <w:t>целом,</w:t>
      </w:r>
      <w:r>
        <w:rPr>
          <w:spacing w:val="-3"/>
        </w:rPr>
        <w:t xml:space="preserve"> </w:t>
      </w:r>
      <w:r>
        <w:t>истории</w:t>
      </w:r>
      <w:r>
        <w:rPr>
          <w:spacing w:val="4"/>
        </w:rPr>
        <w:t xml:space="preserve"> </w:t>
      </w:r>
      <w:r>
        <w:t>развития</w:t>
      </w:r>
      <w:r>
        <w:rPr>
          <w:spacing w:val="-5"/>
        </w:rPr>
        <w:t xml:space="preserve"> </w:t>
      </w:r>
      <w:r>
        <w:t>хоккея</w:t>
      </w:r>
      <w:r>
        <w:rPr>
          <w:spacing w:val="-2"/>
        </w:rPr>
        <w:t xml:space="preserve"> </w:t>
      </w:r>
      <w:r>
        <w:t>в</w:t>
      </w:r>
      <w:r>
        <w:rPr>
          <w:spacing w:val="-3"/>
        </w:rPr>
        <w:t xml:space="preserve"> </w:t>
      </w:r>
      <w:r>
        <w:t>частности;</w:t>
      </w:r>
    </w:p>
    <w:p w:rsidR="00292DCE" w:rsidRDefault="00292DCE">
      <w:pPr>
        <w:pStyle w:val="a3"/>
        <w:spacing w:before="4"/>
        <w:ind w:left="0"/>
        <w:rPr>
          <w:sz w:val="22"/>
        </w:rPr>
      </w:pPr>
    </w:p>
    <w:p w:rsidR="00292DCE" w:rsidRDefault="00F301D9">
      <w:pPr>
        <w:pStyle w:val="a3"/>
        <w:spacing w:line="254" w:lineRule="auto"/>
        <w:ind w:right="456"/>
      </w:pPr>
      <w:r>
        <w:t>формирование общих представлений о хоккее, о его возможностях и значении в процессе укрепления</w:t>
      </w:r>
      <w:r>
        <w:rPr>
          <w:spacing w:val="-57"/>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 физической подготовке</w:t>
      </w:r>
      <w:r>
        <w:rPr>
          <w:spacing w:val="-1"/>
        </w:rPr>
        <w:t xml:space="preserve"> </w:t>
      </w:r>
      <w:r>
        <w:t>обучающихся;</w:t>
      </w:r>
    </w:p>
    <w:p w:rsidR="00292DCE" w:rsidRDefault="00292DCE">
      <w:pPr>
        <w:pStyle w:val="a3"/>
        <w:spacing w:before="10"/>
        <w:ind w:left="0"/>
        <w:rPr>
          <w:sz w:val="20"/>
        </w:rPr>
      </w:pPr>
    </w:p>
    <w:p w:rsidR="00292DCE" w:rsidRDefault="00F301D9">
      <w:pPr>
        <w:pStyle w:val="a3"/>
        <w:spacing w:line="254" w:lineRule="auto"/>
        <w:ind w:right="899"/>
      </w:pPr>
      <w:r>
        <w:t>формирование образовательного фундамента, основанного как на знаниях и умениях в области</w:t>
      </w:r>
      <w:r>
        <w:rPr>
          <w:spacing w:val="1"/>
        </w:rPr>
        <w:t xml:space="preserve"> </w:t>
      </w:r>
      <w:r>
        <w:t>физической культуры и спорта, так и на соответствующем культурном уровне развития личности</w:t>
      </w:r>
      <w:r>
        <w:rPr>
          <w:spacing w:val="-57"/>
        </w:rPr>
        <w:t xml:space="preserve"> </w:t>
      </w:r>
      <w:r>
        <w:t>обучающегося,</w:t>
      </w:r>
      <w:r>
        <w:rPr>
          <w:spacing w:val="-1"/>
        </w:rPr>
        <w:t xml:space="preserve"> </w:t>
      </w:r>
      <w:r>
        <w:t>создающем</w:t>
      </w:r>
      <w:r>
        <w:rPr>
          <w:spacing w:val="-1"/>
        </w:rPr>
        <w:t xml:space="preserve"> </w:t>
      </w:r>
      <w:r>
        <w:t>необходимые</w:t>
      </w:r>
      <w:r>
        <w:rPr>
          <w:spacing w:val="-3"/>
        </w:rPr>
        <w:t xml:space="preserve"> </w:t>
      </w:r>
      <w:r>
        <w:t>предпосылки для его</w:t>
      </w:r>
      <w:r>
        <w:rPr>
          <w:spacing w:val="-1"/>
        </w:rPr>
        <w:t xml:space="preserve"> </w:t>
      </w:r>
      <w:r>
        <w:t>самореализации;</w:t>
      </w:r>
    </w:p>
    <w:p w:rsidR="00292DCE" w:rsidRDefault="00292DCE">
      <w:pPr>
        <w:pStyle w:val="a3"/>
        <w:ind w:left="0"/>
        <w:rPr>
          <w:sz w:val="21"/>
        </w:rPr>
      </w:pPr>
    </w:p>
    <w:p w:rsidR="00292DCE" w:rsidRDefault="00F301D9">
      <w:pPr>
        <w:pStyle w:val="a3"/>
        <w:spacing w:line="256" w:lineRule="auto"/>
        <w:ind w:right="588"/>
        <w:jc w:val="both"/>
      </w:pPr>
      <w:r>
        <w:t>формирование культуры движений, обогащение двигательного опыта физическими упражнениями с</w:t>
      </w:r>
      <w:r>
        <w:rPr>
          <w:spacing w:val="-57"/>
        </w:rPr>
        <w:t xml:space="preserve"> </w:t>
      </w:r>
      <w:r>
        <w:t>общеразвивающей и корригирующей направленностью, техническими действиями и приемами вида</w:t>
      </w:r>
      <w:r>
        <w:rPr>
          <w:spacing w:val="-57"/>
        </w:rPr>
        <w:t xml:space="preserve"> </w:t>
      </w:r>
      <w:r>
        <w:t>спорта</w:t>
      </w:r>
      <w:r>
        <w:rPr>
          <w:spacing w:val="2"/>
        </w:rPr>
        <w:t xml:space="preserve"> </w:t>
      </w:r>
      <w:r>
        <w:t>«хоккей»;</w:t>
      </w:r>
    </w:p>
    <w:p w:rsidR="00292DCE" w:rsidRDefault="00292DCE">
      <w:pPr>
        <w:pStyle w:val="a3"/>
        <w:spacing w:before="5"/>
        <w:ind w:left="0"/>
        <w:rPr>
          <w:sz w:val="20"/>
        </w:rPr>
      </w:pPr>
    </w:p>
    <w:p w:rsidR="00292DCE" w:rsidRDefault="00F301D9">
      <w:pPr>
        <w:pStyle w:val="a3"/>
        <w:spacing w:line="254" w:lineRule="auto"/>
        <w:ind w:right="460"/>
        <w:jc w:val="both"/>
      </w:pPr>
      <w:r>
        <w:t>воспитание положительных качеств личности, норм коллективного взаимодействия и сотрудничества</w:t>
      </w:r>
      <w:r>
        <w:rPr>
          <w:spacing w:val="-57"/>
        </w:rPr>
        <w:t xml:space="preserve"> </w:t>
      </w:r>
      <w:r>
        <w:t>в</w:t>
      </w:r>
      <w:r>
        <w:rPr>
          <w:spacing w:val="-2"/>
        </w:rPr>
        <w:t xml:space="preserve"> </w:t>
      </w:r>
      <w:r>
        <w:t>образовательной и соревновательной деятельности;</w:t>
      </w:r>
    </w:p>
    <w:p w:rsidR="00292DCE" w:rsidRDefault="00292DCE">
      <w:pPr>
        <w:pStyle w:val="a3"/>
        <w:spacing w:before="11"/>
        <w:ind w:left="0"/>
        <w:rPr>
          <w:sz w:val="20"/>
        </w:rPr>
      </w:pPr>
    </w:p>
    <w:p w:rsidR="00292DCE" w:rsidRDefault="00F301D9">
      <w:pPr>
        <w:pStyle w:val="a3"/>
        <w:spacing w:line="254"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r>
        <w:rPr>
          <w:spacing w:val="-1"/>
        </w:rPr>
        <w:t xml:space="preserve"> </w:t>
      </w:r>
      <w:r>
        <w:t>средствами</w:t>
      </w:r>
      <w:r>
        <w:rPr>
          <w:spacing w:val="-1"/>
        </w:rPr>
        <w:t xml:space="preserve"> </w:t>
      </w:r>
      <w:r>
        <w:t>вида</w:t>
      </w:r>
      <w:r>
        <w:rPr>
          <w:spacing w:val="-1"/>
        </w:rPr>
        <w:t xml:space="preserve"> </w:t>
      </w:r>
      <w:r>
        <w:t>спорта</w:t>
      </w:r>
      <w:r>
        <w:rPr>
          <w:spacing w:val="3"/>
        </w:rPr>
        <w:t xml:space="preserve"> </w:t>
      </w:r>
      <w:r>
        <w:t>«Хоккей»;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028"/>
      </w:pPr>
      <w:r>
        <w:lastRenderedPageBreak/>
        <w:t>популяризация вида спорта «Хоккей», привлечение обучающихся, проявляющих повышенный</w:t>
      </w:r>
      <w:r>
        <w:rPr>
          <w:spacing w:val="1"/>
        </w:rPr>
        <w:t xml:space="preserve"> </w:t>
      </w:r>
      <w:r>
        <w:t>интерес и способности к занятиям хоккеем, в школьные спортивные клубы, секции, к участию в</w:t>
      </w:r>
      <w:r>
        <w:rPr>
          <w:spacing w:val="-57"/>
        </w:rPr>
        <w:t xml:space="preserve"> </w:t>
      </w:r>
      <w:r>
        <w:t>спортивных</w:t>
      </w:r>
      <w:r>
        <w:rPr>
          <w:spacing w:val="1"/>
        </w:rPr>
        <w:t xml:space="preserve"> </w:t>
      </w:r>
      <w:r>
        <w:t>соревнованиях;</w:t>
      </w:r>
    </w:p>
    <w:p w:rsidR="00292DCE" w:rsidRDefault="00292DCE">
      <w:pPr>
        <w:pStyle w:val="a3"/>
        <w:ind w:left="0"/>
        <w:rPr>
          <w:sz w:val="21"/>
        </w:rPr>
      </w:pPr>
    </w:p>
    <w:p w:rsidR="00292DCE" w:rsidRDefault="00F301D9">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4"/>
        </w:rPr>
        <w:t xml:space="preserve"> </w:t>
      </w:r>
      <w:r>
        <w:t>спорта.</w:t>
      </w:r>
    </w:p>
    <w:p w:rsidR="00292DCE" w:rsidRDefault="00292DCE">
      <w:pPr>
        <w:pStyle w:val="a3"/>
        <w:spacing w:before="4"/>
        <w:ind w:left="0"/>
        <w:rPr>
          <w:sz w:val="22"/>
        </w:rPr>
      </w:pPr>
    </w:p>
    <w:p w:rsidR="00292DCE" w:rsidRDefault="00F301D9" w:rsidP="000B0FD5">
      <w:pPr>
        <w:pStyle w:val="a5"/>
        <w:numPr>
          <w:ilvl w:val="3"/>
          <w:numId w:val="87"/>
        </w:numPr>
        <w:tabs>
          <w:tab w:val="left" w:pos="1422"/>
        </w:tabs>
        <w:ind w:hanging="1022"/>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хоккею.</w:t>
      </w:r>
    </w:p>
    <w:p w:rsidR="00292DCE" w:rsidRDefault="00292DCE">
      <w:pPr>
        <w:pStyle w:val="a3"/>
        <w:spacing w:before="4"/>
        <w:ind w:left="0"/>
        <w:rPr>
          <w:sz w:val="22"/>
        </w:rPr>
      </w:pPr>
    </w:p>
    <w:p w:rsidR="00292DCE" w:rsidRDefault="00F301D9">
      <w:pPr>
        <w:pStyle w:val="a3"/>
        <w:spacing w:line="256" w:lineRule="auto"/>
        <w:ind w:right="519"/>
      </w:pPr>
      <w:r>
        <w:t>Модуль по хоккею доступен для освоения всем обучающимся, независимо от уровня их физического</w:t>
      </w:r>
      <w:r>
        <w:rPr>
          <w:spacing w:val="-57"/>
        </w:rPr>
        <w:t xml:space="preserve"> </w:t>
      </w:r>
      <w:r>
        <w:t>развития и гендерных особенностей, и расширяет спектр физкультурно-спортивных направлений в</w:t>
      </w:r>
      <w:r>
        <w:rPr>
          <w:spacing w:val="1"/>
        </w:rPr>
        <w:t xml:space="preserve"> </w:t>
      </w:r>
      <w:r>
        <w:t>общеобразовательных</w:t>
      </w:r>
      <w:r>
        <w:rPr>
          <w:spacing w:val="-2"/>
        </w:rPr>
        <w:t xml:space="preserve"> </w:t>
      </w:r>
      <w:r>
        <w:t>организациях.</w:t>
      </w:r>
    </w:p>
    <w:p w:rsidR="00292DCE" w:rsidRDefault="00292DCE">
      <w:pPr>
        <w:pStyle w:val="a3"/>
        <w:spacing w:before="5"/>
        <w:ind w:left="0"/>
        <w:rPr>
          <w:sz w:val="20"/>
        </w:rPr>
      </w:pPr>
    </w:p>
    <w:p w:rsidR="00292DCE" w:rsidRDefault="00F301D9">
      <w:pPr>
        <w:pStyle w:val="a3"/>
        <w:spacing w:line="254" w:lineRule="auto"/>
        <w:ind w:right="445"/>
      </w:pPr>
      <w:r>
        <w:t>Интеграция модуля по хоккею поможет обучающимся в освоении содержательных компонентов и</w:t>
      </w:r>
      <w:r>
        <w:rPr>
          <w:spacing w:val="1"/>
        </w:rPr>
        <w:t xml:space="preserve"> </w:t>
      </w:r>
      <w:r>
        <w:t>модулей по гимнастике, легкой атлетике, спортивным играм, подготовке и проведении спортивных</w:t>
      </w:r>
      <w:r>
        <w:rPr>
          <w:spacing w:val="1"/>
        </w:rPr>
        <w:t xml:space="preserve"> </w:t>
      </w:r>
      <w:r>
        <w:t>мероприятий, а также в освоении программ в рамках внеурочной деятельности, дополнительного</w:t>
      </w:r>
      <w:r>
        <w:rPr>
          <w:spacing w:val="1"/>
        </w:rPr>
        <w:t xml:space="preserve"> </w:t>
      </w:r>
      <w:r>
        <w:t>образования физкультурно-спортивной направленности, деятельности школьных спортивных клубов,</w:t>
      </w:r>
      <w:r>
        <w:rPr>
          <w:spacing w:val="-57"/>
        </w:rPr>
        <w:t xml:space="preserve"> </w:t>
      </w:r>
      <w:r>
        <w:t>подготовке обучающихся к сдаче норм ГТО и подготовке юношей к службе в Вооруженных Силах</w:t>
      </w:r>
      <w:r>
        <w:rPr>
          <w:spacing w:val="1"/>
        </w:rPr>
        <w:t xml:space="preserve"> </w:t>
      </w:r>
      <w:r>
        <w:t>Российской</w:t>
      </w:r>
      <w:r>
        <w:rPr>
          <w:spacing w:val="-1"/>
        </w:rPr>
        <w:t xml:space="preserve"> </w:t>
      </w:r>
      <w:r>
        <w:t>Федерации</w:t>
      </w:r>
      <w:r>
        <w:rPr>
          <w:spacing w:val="-2"/>
        </w:rPr>
        <w:t xml:space="preserve"> </w:t>
      </w:r>
      <w:r>
        <w:t>и</w:t>
      </w:r>
      <w:r>
        <w:rPr>
          <w:spacing w:val="3"/>
        </w:rPr>
        <w:t xml:space="preserve"> </w:t>
      </w:r>
      <w:r>
        <w:t>участии в</w:t>
      </w:r>
      <w:r>
        <w:rPr>
          <w:spacing w:val="-2"/>
        </w:rPr>
        <w:t xml:space="preserve"> </w:t>
      </w:r>
      <w:r>
        <w:t>спортивных</w:t>
      </w:r>
      <w:r>
        <w:rPr>
          <w:spacing w:val="1"/>
        </w:rPr>
        <w:t xml:space="preserve"> </w:t>
      </w:r>
      <w:r>
        <w:t>соревнованиях.</w:t>
      </w:r>
    </w:p>
    <w:p w:rsidR="00292DCE" w:rsidRDefault="00292DCE">
      <w:pPr>
        <w:pStyle w:val="a3"/>
        <w:ind w:left="0"/>
        <w:rPr>
          <w:sz w:val="21"/>
        </w:rPr>
      </w:pPr>
    </w:p>
    <w:p w:rsidR="00292DCE" w:rsidRDefault="00F301D9" w:rsidP="000B0FD5">
      <w:pPr>
        <w:pStyle w:val="a5"/>
        <w:numPr>
          <w:ilvl w:val="3"/>
          <w:numId w:val="87"/>
        </w:numPr>
        <w:tabs>
          <w:tab w:val="left" w:pos="1422"/>
        </w:tabs>
        <w:ind w:hanging="1022"/>
        <w:rPr>
          <w:sz w:val="24"/>
        </w:rPr>
      </w:pPr>
      <w:r>
        <w:rPr>
          <w:sz w:val="24"/>
        </w:rPr>
        <w:t>Модуль</w:t>
      </w:r>
      <w:r>
        <w:rPr>
          <w:spacing w:val="-3"/>
          <w:sz w:val="24"/>
        </w:rPr>
        <w:t xml:space="preserve"> </w:t>
      </w:r>
      <w:r>
        <w:rPr>
          <w:sz w:val="24"/>
        </w:rPr>
        <w:t>по</w:t>
      </w:r>
      <w:r>
        <w:rPr>
          <w:spacing w:val="-3"/>
          <w:sz w:val="24"/>
        </w:rPr>
        <w:t xml:space="preserve"> </w:t>
      </w:r>
      <w:r>
        <w:rPr>
          <w:sz w:val="24"/>
        </w:rPr>
        <w:t>хоккею</w:t>
      </w:r>
      <w:r>
        <w:rPr>
          <w:spacing w:val="-3"/>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292DCE" w:rsidRDefault="00292DCE">
      <w:pPr>
        <w:pStyle w:val="a3"/>
        <w:spacing w:before="4"/>
        <w:ind w:left="0"/>
        <w:rPr>
          <w:sz w:val="22"/>
        </w:rPr>
      </w:pPr>
    </w:p>
    <w:p w:rsidR="00292DCE" w:rsidRDefault="00F301D9">
      <w:pPr>
        <w:pStyle w:val="a3"/>
        <w:spacing w:line="254" w:lineRule="auto"/>
        <w:ind w:right="94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хоккею с выбором различных элементов хоккея, с учётом</w:t>
      </w:r>
      <w:r>
        <w:rPr>
          <w:spacing w:val="-57"/>
        </w:rPr>
        <w:t xml:space="preserve"> </w:t>
      </w:r>
      <w:r>
        <w:t>возраста</w:t>
      </w:r>
      <w:r>
        <w:rPr>
          <w:spacing w:val="-2"/>
        </w:rPr>
        <w:t xml:space="preserve"> </w:t>
      </w:r>
      <w:r>
        <w:t>и физической подготовленности обучающихся;</w:t>
      </w:r>
    </w:p>
    <w:p w:rsidR="00292DCE" w:rsidRDefault="00292DCE">
      <w:pPr>
        <w:pStyle w:val="a3"/>
        <w:spacing w:before="11"/>
        <w:ind w:left="0"/>
        <w:rPr>
          <w:sz w:val="20"/>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3"/>
        <w:ind w:left="0"/>
        <w:rPr>
          <w:sz w:val="21"/>
        </w:rPr>
      </w:pPr>
    </w:p>
    <w:p w:rsidR="00292DCE" w:rsidRDefault="00F301D9">
      <w:pPr>
        <w:pStyle w:val="a3"/>
        <w:spacing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ind w:left="0"/>
        <w:rPr>
          <w:sz w:val="21"/>
        </w:rPr>
      </w:pPr>
    </w:p>
    <w:p w:rsidR="00292DCE" w:rsidRDefault="00F301D9" w:rsidP="000B0FD5">
      <w:pPr>
        <w:pStyle w:val="a5"/>
        <w:numPr>
          <w:ilvl w:val="3"/>
          <w:numId w:val="87"/>
        </w:numPr>
        <w:tabs>
          <w:tab w:val="left" w:pos="1422"/>
        </w:tabs>
        <w:ind w:hanging="1022"/>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хоккею.</w:t>
      </w:r>
    </w:p>
    <w:p w:rsidR="00292DCE" w:rsidRDefault="00292DCE">
      <w:pPr>
        <w:pStyle w:val="a3"/>
        <w:spacing w:before="4"/>
        <w:ind w:left="0"/>
        <w:rPr>
          <w:sz w:val="22"/>
        </w:rPr>
      </w:pPr>
    </w:p>
    <w:p w:rsidR="00292DCE" w:rsidRDefault="00F301D9">
      <w:pPr>
        <w:pStyle w:val="a3"/>
      </w:pPr>
      <w:r>
        <w:t>Знания</w:t>
      </w:r>
      <w:r>
        <w:rPr>
          <w:spacing w:val="-1"/>
        </w:rPr>
        <w:t xml:space="preserve"> </w:t>
      </w:r>
      <w:r>
        <w:t>о</w:t>
      </w:r>
      <w:r>
        <w:rPr>
          <w:spacing w:val="-4"/>
        </w:rPr>
        <w:t xml:space="preserve"> </w:t>
      </w:r>
      <w:r>
        <w:t>хоккее.</w:t>
      </w:r>
    </w:p>
    <w:p w:rsidR="00292DCE" w:rsidRDefault="00292DCE">
      <w:pPr>
        <w:pStyle w:val="a3"/>
        <w:spacing w:before="6"/>
        <w:ind w:left="0"/>
        <w:rPr>
          <w:sz w:val="22"/>
        </w:rPr>
      </w:pPr>
    </w:p>
    <w:p w:rsidR="00292DCE" w:rsidRDefault="00F301D9">
      <w:pPr>
        <w:pStyle w:val="a3"/>
        <w:spacing w:before="1" w:line="254" w:lineRule="auto"/>
        <w:ind w:right="1069"/>
      </w:pPr>
      <w:r>
        <w:t>История развития отечественных и зарубежных хоккейных клубов. Ведущие игроки хоккейных</w:t>
      </w:r>
      <w:r>
        <w:rPr>
          <w:spacing w:val="-57"/>
        </w:rPr>
        <w:t xml:space="preserve"> </w:t>
      </w:r>
      <w:r>
        <w:t>клубов региона и Российской Федерации. Названия и роль главных хоккейных организаций,</w:t>
      </w:r>
      <w:r>
        <w:rPr>
          <w:spacing w:val="1"/>
        </w:rPr>
        <w:t xml:space="preserve"> </w:t>
      </w:r>
      <w:r>
        <w:t>осуществляющих</w:t>
      </w:r>
      <w:r>
        <w:rPr>
          <w:spacing w:val="1"/>
        </w:rPr>
        <w:t xml:space="preserve"> </w:t>
      </w:r>
      <w:r>
        <w:t>развитие</w:t>
      </w:r>
      <w:r>
        <w:rPr>
          <w:spacing w:val="-1"/>
        </w:rPr>
        <w:t xml:space="preserve"> </w:t>
      </w:r>
      <w:r>
        <w:t>вида</w:t>
      </w:r>
      <w:r>
        <w:rPr>
          <w:spacing w:val="-1"/>
        </w:rPr>
        <w:t xml:space="preserve"> </w:t>
      </w:r>
      <w:r>
        <w:t>спорта</w:t>
      </w:r>
      <w:r>
        <w:rPr>
          <w:spacing w:val="2"/>
        </w:rPr>
        <w:t xml:space="preserve"> </w:t>
      </w:r>
      <w:r>
        <w:t>«хоккей»</w:t>
      </w:r>
      <w:r>
        <w:rPr>
          <w:spacing w:val="-8"/>
        </w:rPr>
        <w:t xml:space="preserve"> </w:t>
      </w:r>
      <w:r>
        <w:t>(федераций).</w:t>
      </w:r>
    </w:p>
    <w:p w:rsidR="00292DCE" w:rsidRDefault="00292DCE">
      <w:pPr>
        <w:pStyle w:val="a3"/>
        <w:spacing w:before="10"/>
        <w:ind w:left="0"/>
        <w:rPr>
          <w:sz w:val="20"/>
        </w:rPr>
      </w:pPr>
    </w:p>
    <w:p w:rsidR="00292DCE" w:rsidRDefault="00F301D9">
      <w:pPr>
        <w:pStyle w:val="a3"/>
        <w:spacing w:line="254" w:lineRule="auto"/>
        <w:ind w:right="882"/>
      </w:pPr>
      <w:r>
        <w:t>Требования к безопасности при организации занятий хоккеем. Характерные травмы хоккеистов и</w:t>
      </w:r>
      <w:r>
        <w:rPr>
          <w:spacing w:val="-57"/>
        </w:rPr>
        <w:t xml:space="preserve"> </w:t>
      </w:r>
      <w:r>
        <w:t>мероприятия</w:t>
      </w:r>
      <w:r>
        <w:rPr>
          <w:spacing w:val="-4"/>
        </w:rPr>
        <w:t xml:space="preserve"> </w:t>
      </w:r>
      <w:r>
        <w:t>по их</w:t>
      </w:r>
      <w:r>
        <w:rPr>
          <w:spacing w:val="2"/>
        </w:rPr>
        <w:t xml:space="preserve"> </w:t>
      </w:r>
      <w:r>
        <w:t>предупреждению.</w:t>
      </w:r>
    </w:p>
    <w:p w:rsidR="00292DCE" w:rsidRDefault="00292DCE">
      <w:pPr>
        <w:pStyle w:val="a3"/>
        <w:spacing w:before="11"/>
        <w:ind w:left="0"/>
        <w:rPr>
          <w:sz w:val="20"/>
        </w:rPr>
      </w:pPr>
    </w:p>
    <w:p w:rsidR="00292DCE" w:rsidRDefault="00F301D9">
      <w:pPr>
        <w:pStyle w:val="a3"/>
      </w:pPr>
      <w:r>
        <w:t>Хоккейный</w:t>
      </w:r>
      <w:r>
        <w:rPr>
          <w:spacing w:val="-4"/>
        </w:rPr>
        <w:t xml:space="preserve"> </w:t>
      </w:r>
      <w:r>
        <w:t>словарь</w:t>
      </w:r>
      <w:r>
        <w:rPr>
          <w:spacing w:val="-4"/>
        </w:rPr>
        <w:t xml:space="preserve"> </w:t>
      </w:r>
      <w:r>
        <w:t>терминов</w:t>
      </w:r>
      <w:r>
        <w:rPr>
          <w:spacing w:val="-3"/>
        </w:rPr>
        <w:t xml:space="preserve"> </w:t>
      </w:r>
      <w:r>
        <w:t>и</w:t>
      </w:r>
      <w:r>
        <w:rPr>
          <w:spacing w:val="-4"/>
        </w:rPr>
        <w:t xml:space="preserve"> </w:t>
      </w:r>
      <w:r>
        <w:t>определений.</w:t>
      </w:r>
      <w:r>
        <w:rPr>
          <w:spacing w:val="-6"/>
        </w:rPr>
        <w:t xml:space="preserve"> </w:t>
      </w:r>
      <w:r>
        <w:t>Правила</w:t>
      </w:r>
      <w:r>
        <w:rPr>
          <w:spacing w:val="-5"/>
        </w:rPr>
        <w:t xml:space="preserve"> </w:t>
      </w:r>
      <w:r>
        <w:t>соревнований</w:t>
      </w:r>
      <w:r>
        <w:rPr>
          <w:spacing w:val="-5"/>
        </w:rPr>
        <w:t xml:space="preserve"> </w:t>
      </w:r>
      <w:r>
        <w:t>вида</w:t>
      </w:r>
      <w:r>
        <w:rPr>
          <w:spacing w:val="-5"/>
        </w:rPr>
        <w:t xml:space="preserve"> </w:t>
      </w:r>
      <w:r>
        <w:t>спорта</w:t>
      </w:r>
      <w:r>
        <w:rPr>
          <w:spacing w:val="-1"/>
        </w:rPr>
        <w:t xml:space="preserve"> </w:t>
      </w:r>
      <w:r>
        <w:t>«хоккей».</w:t>
      </w:r>
    </w:p>
    <w:p w:rsidR="00292DCE" w:rsidRDefault="00292DCE">
      <w:pPr>
        <w:pStyle w:val="a3"/>
        <w:spacing w:before="4"/>
        <w:ind w:left="0"/>
        <w:rPr>
          <w:sz w:val="22"/>
        </w:rPr>
      </w:pPr>
    </w:p>
    <w:p w:rsidR="00292DCE" w:rsidRDefault="00F301D9">
      <w:pPr>
        <w:pStyle w:val="a3"/>
        <w:spacing w:line="254" w:lineRule="auto"/>
        <w:ind w:right="1170"/>
      </w:pPr>
      <w:r>
        <w:t>Судейская коллегия, обслуживающая соревнования по хоккею. Жесты судьи. Амплуа полевых</w:t>
      </w:r>
      <w:r>
        <w:rPr>
          <w:spacing w:val="-57"/>
        </w:rPr>
        <w:t xml:space="preserve"> </w:t>
      </w:r>
      <w:r>
        <w:t>игроков</w:t>
      </w:r>
      <w:r>
        <w:rPr>
          <w:spacing w:val="-1"/>
        </w:rPr>
        <w:t xml:space="preserve"> </w:t>
      </w:r>
      <w:r>
        <w:t>при игре</w:t>
      </w:r>
      <w:r>
        <w:rPr>
          <w:spacing w:val="-1"/>
        </w:rPr>
        <w:t xml:space="preserve"> </w:t>
      </w:r>
      <w:r>
        <w:t>в</w:t>
      </w:r>
      <w:r>
        <w:rPr>
          <w:spacing w:val="-1"/>
        </w:rPr>
        <w:t xml:space="preserve"> </w:t>
      </w:r>
      <w:r>
        <w:t>хоккей.</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pPr>
      <w:r>
        <w:lastRenderedPageBreak/>
        <w:t>Правила</w:t>
      </w:r>
      <w:r>
        <w:rPr>
          <w:spacing w:val="-6"/>
        </w:rPr>
        <w:t xml:space="preserve"> </w:t>
      </w:r>
      <w:r>
        <w:t>подбора</w:t>
      </w:r>
      <w:r>
        <w:rPr>
          <w:spacing w:val="-4"/>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4"/>
        </w:rPr>
        <w:t xml:space="preserve"> </w:t>
      </w:r>
      <w:r>
        <w:t>качеств</w:t>
      </w:r>
      <w:r>
        <w:rPr>
          <w:spacing w:val="-6"/>
        </w:rPr>
        <w:t xml:space="preserve"> </w:t>
      </w:r>
      <w:r>
        <w:t>хоккеиста.</w:t>
      </w:r>
    </w:p>
    <w:p w:rsidR="00292DCE" w:rsidRDefault="00292DCE">
      <w:pPr>
        <w:pStyle w:val="a3"/>
        <w:spacing w:before="4"/>
        <w:ind w:left="0"/>
        <w:rPr>
          <w:sz w:val="22"/>
        </w:rPr>
      </w:pPr>
    </w:p>
    <w:p w:rsidR="00292DCE" w:rsidRDefault="00F301D9">
      <w:pPr>
        <w:pStyle w:val="a3"/>
        <w:spacing w:before="1" w:line="254" w:lineRule="auto"/>
        <w:ind w:right="946"/>
      </w:pPr>
      <w:r>
        <w:t>Понятия и характеристика технических и тактических элементов хоккея, их название и методика</w:t>
      </w:r>
      <w:r>
        <w:rPr>
          <w:spacing w:val="-57"/>
        </w:rPr>
        <w:t xml:space="preserve"> </w:t>
      </w:r>
      <w:r>
        <w:t>выполнения.</w:t>
      </w:r>
    </w:p>
    <w:p w:rsidR="00292DCE" w:rsidRDefault="00292DCE">
      <w:pPr>
        <w:pStyle w:val="a3"/>
        <w:spacing w:before="10"/>
        <w:ind w:left="0"/>
        <w:rPr>
          <w:sz w:val="20"/>
        </w:rPr>
      </w:pPr>
    </w:p>
    <w:p w:rsidR="00292DCE" w:rsidRDefault="00F301D9">
      <w:pPr>
        <w:pStyle w:val="a3"/>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4"/>
        <w:ind w:left="0"/>
        <w:rPr>
          <w:sz w:val="22"/>
        </w:rPr>
      </w:pPr>
    </w:p>
    <w:p w:rsidR="00292DCE" w:rsidRDefault="00F301D9">
      <w:pPr>
        <w:pStyle w:val="a3"/>
        <w:spacing w:line="254" w:lineRule="auto"/>
        <w:ind w:right="490"/>
      </w:pPr>
      <w:r>
        <w:t>Правила безопасного, правомерного поведения во время соревнований по хоккею в качестве зрителя,</w:t>
      </w:r>
      <w:r>
        <w:rPr>
          <w:spacing w:val="-57"/>
        </w:rPr>
        <w:t xml:space="preserve"> </w:t>
      </w:r>
      <w:r>
        <w:t>болельщика</w:t>
      </w:r>
      <w:r>
        <w:rPr>
          <w:spacing w:val="-2"/>
        </w:rPr>
        <w:t xml:space="preserve"> </w:t>
      </w:r>
      <w:r>
        <w:t>(фаната).</w:t>
      </w:r>
    </w:p>
    <w:p w:rsidR="00292DCE" w:rsidRDefault="00292DCE">
      <w:pPr>
        <w:pStyle w:val="a3"/>
        <w:spacing w:before="10"/>
        <w:ind w:left="0"/>
        <w:rPr>
          <w:sz w:val="20"/>
        </w:rPr>
      </w:pPr>
    </w:p>
    <w:p w:rsidR="00292DCE" w:rsidRDefault="00F301D9">
      <w:pPr>
        <w:pStyle w:val="a3"/>
        <w:spacing w:before="1" w:line="256" w:lineRule="auto"/>
        <w:ind w:right="872"/>
      </w:pPr>
      <w:r>
        <w:t>Самоконтроль и его роль в учебной и соревновательной деятельности. Первые внешние признаки</w:t>
      </w:r>
      <w:r>
        <w:rPr>
          <w:spacing w:val="-57"/>
        </w:rPr>
        <w:t xml:space="preserve"> </w:t>
      </w:r>
      <w:r>
        <w:t>утомления.</w:t>
      </w:r>
      <w:r>
        <w:rPr>
          <w:spacing w:val="-1"/>
        </w:rPr>
        <w:t xml:space="preserve"> </w:t>
      </w:r>
      <w:r>
        <w:t>Средства</w:t>
      </w:r>
      <w:r>
        <w:rPr>
          <w:spacing w:val="-3"/>
        </w:rPr>
        <w:t xml:space="preserve"> </w:t>
      </w:r>
      <w:r>
        <w:t>восстановления организма</w:t>
      </w:r>
      <w:r>
        <w:rPr>
          <w:spacing w:val="-2"/>
        </w:rPr>
        <w:t xml:space="preserve"> </w:t>
      </w:r>
      <w:r>
        <w:t>после</w:t>
      </w:r>
      <w:r>
        <w:rPr>
          <w:spacing w:val="-2"/>
        </w:rPr>
        <w:t xml:space="preserve"> </w:t>
      </w:r>
      <w:r>
        <w:t>физической</w:t>
      </w:r>
      <w:r>
        <w:rPr>
          <w:spacing w:val="7"/>
        </w:rPr>
        <w:t xml:space="preserve"> </w:t>
      </w:r>
      <w:r>
        <w:t>нагрузки.</w:t>
      </w:r>
    </w:p>
    <w:p w:rsidR="00292DCE" w:rsidRDefault="00292DCE">
      <w:pPr>
        <w:pStyle w:val="a3"/>
        <w:spacing w:before="7"/>
        <w:ind w:left="0"/>
        <w:rPr>
          <w:sz w:val="20"/>
        </w:rPr>
      </w:pPr>
    </w:p>
    <w:p w:rsidR="00292DCE" w:rsidRDefault="00F301D9">
      <w:pPr>
        <w:pStyle w:val="a3"/>
        <w:spacing w:line="254" w:lineRule="auto"/>
        <w:ind w:right="815"/>
      </w:pPr>
      <w:r>
        <w:t>Правила личной гигиены, требования к спортивной одежде и обуви для занятий хоккеем. Правила</w:t>
      </w:r>
      <w:r>
        <w:rPr>
          <w:spacing w:val="-57"/>
        </w:rPr>
        <w:t xml:space="preserve"> </w:t>
      </w:r>
      <w:r>
        <w:t>ухода</w:t>
      </w:r>
      <w:r>
        <w:rPr>
          <w:spacing w:val="-2"/>
        </w:rPr>
        <w:t xml:space="preserve"> </w:t>
      </w:r>
      <w:r>
        <w:t>за</w:t>
      </w:r>
      <w:r>
        <w:rPr>
          <w:spacing w:val="1"/>
        </w:rPr>
        <w:t xml:space="preserve"> </w:t>
      </w:r>
      <w:r>
        <w:t>спортивным</w:t>
      </w:r>
      <w:r>
        <w:rPr>
          <w:spacing w:val="-2"/>
        </w:rPr>
        <w:t xml:space="preserve"> </w:t>
      </w:r>
      <w:r>
        <w:t>инвентарем</w:t>
      </w:r>
      <w:r>
        <w:rPr>
          <w:spacing w:val="-1"/>
        </w:rPr>
        <w:t xml:space="preserve"> </w:t>
      </w:r>
      <w:r>
        <w:t>и оборудованием.</w:t>
      </w:r>
    </w:p>
    <w:p w:rsidR="00292DCE" w:rsidRDefault="00292DCE">
      <w:pPr>
        <w:pStyle w:val="a3"/>
        <w:ind w:left="0"/>
        <w:rPr>
          <w:sz w:val="21"/>
        </w:rPr>
      </w:pPr>
    </w:p>
    <w:p w:rsidR="00292DCE" w:rsidRDefault="00F301D9">
      <w:pPr>
        <w:pStyle w:val="a3"/>
        <w:spacing w:line="463" w:lineRule="auto"/>
        <w:ind w:right="4486"/>
      </w:pPr>
      <w:r>
        <w:t>Правильное сбалансированное питание хоккеиста.</w:t>
      </w:r>
      <w:r>
        <w:rPr>
          <w:spacing w:val="1"/>
        </w:rPr>
        <w:t xml:space="preserve"> </w:t>
      </w:r>
      <w:r>
        <w:t>Тестирование</w:t>
      </w:r>
      <w:r>
        <w:rPr>
          <w:spacing w:val="-2"/>
        </w:rPr>
        <w:t xml:space="preserve"> </w:t>
      </w:r>
      <w:r>
        <w:t>уровня</w:t>
      </w:r>
      <w:r>
        <w:rPr>
          <w:spacing w:val="-3"/>
        </w:rPr>
        <w:t xml:space="preserve"> </w:t>
      </w:r>
      <w:r>
        <w:t>физической</w:t>
      </w:r>
      <w:r>
        <w:rPr>
          <w:spacing w:val="-5"/>
        </w:rPr>
        <w:t xml:space="preserve"> </w:t>
      </w:r>
      <w:r>
        <w:t>подготовленности</w:t>
      </w:r>
      <w:r>
        <w:rPr>
          <w:spacing w:val="-3"/>
        </w:rPr>
        <w:t xml:space="preserve"> </w:t>
      </w:r>
      <w:r>
        <w:t>в</w:t>
      </w:r>
      <w:r>
        <w:rPr>
          <w:spacing w:val="-6"/>
        </w:rPr>
        <w:t xml:space="preserve"> </w:t>
      </w:r>
      <w:r>
        <w:t>хоккее.</w:t>
      </w:r>
    </w:p>
    <w:p w:rsidR="00292DCE" w:rsidRDefault="00F301D9">
      <w:pPr>
        <w:pStyle w:val="a3"/>
        <w:spacing w:line="463" w:lineRule="auto"/>
        <w:ind w:right="1149"/>
      </w:pPr>
      <w:r>
        <w:t>Дневник самонаблюдения за показателями развития физических качеств и состояния здоровья.</w:t>
      </w:r>
      <w:r>
        <w:rPr>
          <w:spacing w:val="-57"/>
        </w:rPr>
        <w:t xml:space="preserve"> </w:t>
      </w:r>
      <w:r>
        <w:t>Физическое</w:t>
      </w:r>
      <w:r>
        <w:rPr>
          <w:spacing w:val="-2"/>
        </w:rPr>
        <w:t xml:space="preserve"> </w:t>
      </w:r>
      <w:r>
        <w:t>совершенствование.</w:t>
      </w:r>
    </w:p>
    <w:p w:rsidR="00292DCE" w:rsidRDefault="00F301D9">
      <w:pPr>
        <w:pStyle w:val="a3"/>
        <w:spacing w:line="254" w:lineRule="auto"/>
        <w:ind w:right="1878"/>
      </w:pPr>
      <w:r>
        <w:t>Комплексы упражнений для воспитания физических качеств (ловкости, гибкости, силы,</w:t>
      </w:r>
      <w:r>
        <w:rPr>
          <w:spacing w:val="-57"/>
        </w:rPr>
        <w:t xml:space="preserve"> </w:t>
      </w:r>
      <w:r>
        <w:t>выносливости,</w:t>
      </w:r>
      <w:r>
        <w:rPr>
          <w:spacing w:val="-1"/>
        </w:rPr>
        <w:t xml:space="preserve"> </w:t>
      </w:r>
      <w:r>
        <w:t>быстроты).</w:t>
      </w:r>
    </w:p>
    <w:p w:rsidR="00292DCE" w:rsidRDefault="00292DCE">
      <w:pPr>
        <w:pStyle w:val="a3"/>
        <w:ind w:left="0"/>
        <w:rPr>
          <w:sz w:val="21"/>
        </w:rPr>
      </w:pPr>
    </w:p>
    <w:p w:rsidR="00292DCE" w:rsidRDefault="00F301D9">
      <w:pPr>
        <w:pStyle w:val="a3"/>
        <w:spacing w:line="254" w:lineRule="auto"/>
        <w:ind w:right="353"/>
      </w:pPr>
      <w:r>
        <w:t>Комплексы упражнений, формирующие двигательные умения и навыки для реализации технических и</w:t>
      </w:r>
      <w:r>
        <w:rPr>
          <w:spacing w:val="-57"/>
        </w:rPr>
        <w:t xml:space="preserve"> </w:t>
      </w:r>
      <w:r>
        <w:t>тактических</w:t>
      </w:r>
      <w:r>
        <w:rPr>
          <w:spacing w:val="1"/>
        </w:rPr>
        <w:t xml:space="preserve"> </w:t>
      </w:r>
      <w:r>
        <w:t>действий</w:t>
      </w:r>
      <w:r>
        <w:rPr>
          <w:spacing w:val="-2"/>
        </w:rPr>
        <w:t xml:space="preserve"> </w:t>
      </w:r>
      <w:r>
        <w:t>хоккеиста.</w:t>
      </w:r>
    </w:p>
    <w:p w:rsidR="00292DCE" w:rsidRDefault="00292DCE">
      <w:pPr>
        <w:pStyle w:val="a3"/>
        <w:spacing w:before="10"/>
        <w:ind w:left="0"/>
        <w:rPr>
          <w:sz w:val="20"/>
        </w:rPr>
      </w:pPr>
    </w:p>
    <w:p w:rsidR="00292DCE" w:rsidRDefault="00F301D9">
      <w:pPr>
        <w:pStyle w:val="a3"/>
        <w:spacing w:line="256" w:lineRule="auto"/>
        <w:ind w:right="917"/>
      </w:pPr>
      <w:r>
        <w:t>Комплексы корригирующей гимнастики с использованием специальных хоккейных упражнений.</w:t>
      </w:r>
      <w:r>
        <w:rPr>
          <w:spacing w:val="-57"/>
        </w:rPr>
        <w:t xml:space="preserve"> </w:t>
      </w:r>
      <w:r>
        <w:t>Разминка</w:t>
      </w:r>
      <w:r>
        <w:rPr>
          <w:spacing w:val="-2"/>
        </w:rPr>
        <w:t xml:space="preserve"> </w:t>
      </w:r>
      <w:r>
        <w:t>и её</w:t>
      </w:r>
      <w:r>
        <w:rPr>
          <w:spacing w:val="-1"/>
        </w:rPr>
        <w:t xml:space="preserve"> </w:t>
      </w:r>
      <w:r>
        <w:t>роль в уроке</w:t>
      </w:r>
      <w:r>
        <w:rPr>
          <w:spacing w:val="-1"/>
        </w:rPr>
        <w:t xml:space="preserve"> </w:t>
      </w:r>
      <w:r>
        <w:t>физической культуры.</w:t>
      </w:r>
    </w:p>
    <w:p w:rsidR="00292DCE" w:rsidRDefault="00292DCE">
      <w:pPr>
        <w:pStyle w:val="a3"/>
        <w:spacing w:before="8"/>
        <w:ind w:left="0"/>
        <w:rPr>
          <w:sz w:val="20"/>
        </w:rPr>
      </w:pPr>
    </w:p>
    <w:p w:rsidR="00292DCE" w:rsidRDefault="00F301D9">
      <w:pPr>
        <w:pStyle w:val="a3"/>
      </w:pPr>
      <w:r>
        <w:t>Техника</w:t>
      </w:r>
      <w:r>
        <w:rPr>
          <w:spacing w:val="-3"/>
        </w:rPr>
        <w:t xml:space="preserve"> </w:t>
      </w:r>
      <w:r>
        <w:t>передвижения</w:t>
      </w:r>
      <w:r>
        <w:rPr>
          <w:spacing w:val="-4"/>
        </w:rPr>
        <w:t xml:space="preserve"> </w:t>
      </w:r>
      <w:r>
        <w:t>на</w:t>
      </w:r>
      <w:r>
        <w:rPr>
          <w:spacing w:val="-3"/>
        </w:rPr>
        <w:t xml:space="preserve"> </w:t>
      </w:r>
      <w:r>
        <w:t>коньках:</w:t>
      </w:r>
    </w:p>
    <w:p w:rsidR="00292DCE" w:rsidRDefault="00292DCE">
      <w:pPr>
        <w:pStyle w:val="a3"/>
        <w:spacing w:before="3"/>
        <w:ind w:left="0"/>
        <w:rPr>
          <w:sz w:val="22"/>
        </w:rPr>
      </w:pPr>
    </w:p>
    <w:p w:rsidR="00292DCE" w:rsidRDefault="00F301D9">
      <w:pPr>
        <w:pStyle w:val="a3"/>
        <w:spacing w:before="1" w:line="254" w:lineRule="auto"/>
        <w:ind w:right="442"/>
      </w:pPr>
      <w:r>
        <w:t>бег скользящими, короткими и скрестными шагами, бег с изменением направления движения, спиной</w:t>
      </w:r>
      <w:r>
        <w:rPr>
          <w:spacing w:val="-57"/>
        </w:rPr>
        <w:t xml:space="preserve"> </w:t>
      </w:r>
      <w:r>
        <w:t>вперед переступанием ногами, спиной вперед не отрывая коньков ото льда, спиной вперед</w:t>
      </w:r>
      <w:r>
        <w:rPr>
          <w:spacing w:val="1"/>
        </w:rPr>
        <w:t xml:space="preserve"> </w:t>
      </w:r>
      <w:r>
        <w:t>скрестными</w:t>
      </w:r>
      <w:r>
        <w:rPr>
          <w:spacing w:val="-1"/>
        </w:rPr>
        <w:t xml:space="preserve"> </w:t>
      </w:r>
      <w:r>
        <w:t>шагами;</w:t>
      </w:r>
    </w:p>
    <w:p w:rsidR="00292DCE" w:rsidRDefault="00292DCE">
      <w:pPr>
        <w:pStyle w:val="a3"/>
        <w:spacing w:before="11"/>
        <w:ind w:left="0"/>
        <w:rPr>
          <w:sz w:val="20"/>
        </w:rPr>
      </w:pPr>
    </w:p>
    <w:p w:rsidR="00292DCE" w:rsidRDefault="00F301D9">
      <w:pPr>
        <w:pStyle w:val="a3"/>
      </w:pPr>
      <w:r>
        <w:t>повороты</w:t>
      </w:r>
      <w:r>
        <w:rPr>
          <w:spacing w:val="-3"/>
        </w:rPr>
        <w:t xml:space="preserve"> </w:t>
      </w:r>
      <w:r>
        <w:t>влево</w:t>
      </w:r>
      <w:r>
        <w:rPr>
          <w:spacing w:val="-4"/>
        </w:rPr>
        <w:t xml:space="preserve"> </w:t>
      </w:r>
      <w:r>
        <w:t>и</w:t>
      </w:r>
      <w:r>
        <w:rPr>
          <w:spacing w:val="-3"/>
        </w:rPr>
        <w:t xml:space="preserve"> </w:t>
      </w:r>
      <w:r>
        <w:t>вправо</w:t>
      </w:r>
      <w:r>
        <w:rPr>
          <w:spacing w:val="-4"/>
        </w:rPr>
        <w:t xml:space="preserve"> </w:t>
      </w:r>
      <w:r>
        <w:t>скрестными</w:t>
      </w:r>
      <w:r>
        <w:rPr>
          <w:spacing w:val="-3"/>
        </w:rPr>
        <w:t xml:space="preserve"> </w:t>
      </w:r>
      <w:r>
        <w:t>шагами;</w:t>
      </w:r>
    </w:p>
    <w:p w:rsidR="00292DCE" w:rsidRDefault="00292DCE">
      <w:pPr>
        <w:pStyle w:val="a3"/>
        <w:spacing w:before="4"/>
        <w:ind w:left="0"/>
        <w:rPr>
          <w:sz w:val="22"/>
        </w:rPr>
      </w:pPr>
    </w:p>
    <w:p w:rsidR="00292DCE" w:rsidRDefault="00F301D9">
      <w:pPr>
        <w:pStyle w:val="a3"/>
        <w:spacing w:line="254" w:lineRule="auto"/>
        <w:ind w:right="1002"/>
      </w:pPr>
      <w:r>
        <w:t>старт с места лицом вперед, из различных положений с последующими ускорениями в заданные</w:t>
      </w:r>
      <w:r>
        <w:rPr>
          <w:spacing w:val="-57"/>
        </w:rPr>
        <w:t xml:space="preserve"> </w:t>
      </w:r>
      <w:r>
        <w:t>направления;</w:t>
      </w:r>
    </w:p>
    <w:p w:rsidR="00292DCE" w:rsidRDefault="00292DCE">
      <w:pPr>
        <w:pStyle w:val="a3"/>
        <w:spacing w:before="10"/>
        <w:ind w:left="0"/>
        <w:rPr>
          <w:sz w:val="20"/>
        </w:rPr>
      </w:pPr>
    </w:p>
    <w:p w:rsidR="00292DCE" w:rsidRDefault="00F301D9">
      <w:pPr>
        <w:pStyle w:val="a3"/>
      </w:pPr>
      <w:r>
        <w:t>торможение</w:t>
      </w:r>
      <w:r>
        <w:rPr>
          <w:spacing w:val="-3"/>
        </w:rPr>
        <w:t xml:space="preserve"> </w:t>
      </w:r>
      <w:r>
        <w:t>с</w:t>
      </w:r>
      <w:r>
        <w:rPr>
          <w:spacing w:val="-2"/>
        </w:rPr>
        <w:t xml:space="preserve"> </w:t>
      </w:r>
      <w:r>
        <w:t>поворотом</w:t>
      </w:r>
      <w:r>
        <w:rPr>
          <w:spacing w:val="-1"/>
        </w:rPr>
        <w:t xml:space="preserve"> </w:t>
      </w:r>
      <w:r>
        <w:t>туловища</w:t>
      </w:r>
      <w:r>
        <w:rPr>
          <w:spacing w:val="-2"/>
        </w:rPr>
        <w:t xml:space="preserve"> </w:t>
      </w:r>
      <w:r>
        <w:t>на</w:t>
      </w:r>
      <w:r>
        <w:rPr>
          <w:spacing w:val="-2"/>
        </w:rPr>
        <w:t xml:space="preserve"> </w:t>
      </w:r>
      <w:r>
        <w:t>90</w:t>
      </w:r>
      <w:r>
        <w:rPr>
          <w:spacing w:val="-1"/>
        </w:rPr>
        <w:t xml:space="preserve"> </w:t>
      </w:r>
      <w:r>
        <w:t>градусов</w:t>
      </w:r>
      <w:r>
        <w:rPr>
          <w:spacing w:val="-1"/>
        </w:rPr>
        <w:t xml:space="preserve"> </w:t>
      </w:r>
      <w:r>
        <w:t>на</w:t>
      </w:r>
      <w:r>
        <w:rPr>
          <w:spacing w:val="-3"/>
        </w:rPr>
        <w:t xml:space="preserve"> </w:t>
      </w:r>
      <w:r>
        <w:t>одной</w:t>
      </w:r>
      <w:r>
        <w:rPr>
          <w:spacing w:val="-1"/>
        </w:rPr>
        <w:t xml:space="preserve"> </w:t>
      </w:r>
      <w:r>
        <w:t>и</w:t>
      </w:r>
      <w:r>
        <w:rPr>
          <w:spacing w:val="-1"/>
        </w:rPr>
        <w:t xml:space="preserve"> </w:t>
      </w:r>
      <w:r>
        <w:t>двух</w:t>
      </w:r>
      <w:r>
        <w:rPr>
          <w:spacing w:val="1"/>
        </w:rPr>
        <w:t xml:space="preserve"> </w:t>
      </w:r>
      <w:r>
        <w:t>ногах;</w:t>
      </w:r>
    </w:p>
    <w:p w:rsidR="00292DCE" w:rsidRDefault="00292DCE">
      <w:pPr>
        <w:pStyle w:val="a3"/>
        <w:spacing w:before="4"/>
        <w:ind w:left="0"/>
        <w:rPr>
          <w:sz w:val="22"/>
        </w:rPr>
      </w:pPr>
    </w:p>
    <w:p w:rsidR="00292DCE" w:rsidRDefault="00F301D9">
      <w:pPr>
        <w:pStyle w:val="a3"/>
      </w:pPr>
      <w:r>
        <w:t>прыжки</w:t>
      </w:r>
      <w:r>
        <w:rPr>
          <w:spacing w:val="-2"/>
        </w:rPr>
        <w:t xml:space="preserve"> </w:t>
      </w:r>
      <w:r>
        <w:t>толчком</w:t>
      </w:r>
      <w:r>
        <w:rPr>
          <w:spacing w:val="-2"/>
        </w:rPr>
        <w:t xml:space="preserve"> </w:t>
      </w:r>
      <w:r>
        <w:t>одной</w:t>
      </w:r>
      <w:r>
        <w:rPr>
          <w:spacing w:val="-4"/>
        </w:rPr>
        <w:t xml:space="preserve"> </w:t>
      </w:r>
      <w:r>
        <w:t>и</w:t>
      </w:r>
      <w:r>
        <w:rPr>
          <w:spacing w:val="-1"/>
        </w:rPr>
        <w:t xml:space="preserve"> </w:t>
      </w:r>
      <w:r>
        <w:t>двумя</w:t>
      </w:r>
      <w:r>
        <w:rPr>
          <w:spacing w:val="-2"/>
        </w:rPr>
        <w:t xml:space="preserve"> </w:t>
      </w:r>
      <w:r>
        <w:t>ногами,</w:t>
      </w:r>
      <w:r>
        <w:rPr>
          <w:spacing w:val="-1"/>
        </w:rPr>
        <w:t xml:space="preserve"> </w:t>
      </w:r>
      <w:r>
        <w:t>повороты</w:t>
      </w:r>
      <w:r>
        <w:rPr>
          <w:spacing w:val="-2"/>
        </w:rPr>
        <w:t xml:space="preserve"> </w:t>
      </w:r>
      <w:r>
        <w:t>в</w:t>
      </w:r>
      <w:r>
        <w:rPr>
          <w:spacing w:val="-2"/>
        </w:rPr>
        <w:t xml:space="preserve"> </w:t>
      </w:r>
      <w:r>
        <w:t>движении</w:t>
      </w:r>
      <w:r>
        <w:rPr>
          <w:spacing w:val="-4"/>
        </w:rPr>
        <w:t xml:space="preserve"> </w:t>
      </w:r>
      <w:r>
        <w:t>на</w:t>
      </w:r>
      <w:r>
        <w:rPr>
          <w:spacing w:val="-2"/>
        </w:rPr>
        <w:t xml:space="preserve"> </w:t>
      </w:r>
      <w:r>
        <w:t>180</w:t>
      </w:r>
      <w:r>
        <w:rPr>
          <w:spacing w:val="-2"/>
        </w:rPr>
        <w:t xml:space="preserve"> </w:t>
      </w:r>
      <w:r>
        <w:t>градусов</w:t>
      </w:r>
      <w:r>
        <w:rPr>
          <w:spacing w:val="-1"/>
        </w:rPr>
        <w:t xml:space="preserve"> </w:t>
      </w:r>
      <w:r>
        <w:t>и</w:t>
      </w:r>
      <w:r>
        <w:rPr>
          <w:spacing w:val="-2"/>
        </w:rPr>
        <w:t xml:space="preserve"> </w:t>
      </w:r>
      <w:r>
        <w:t>360</w:t>
      </w:r>
      <w:r>
        <w:rPr>
          <w:spacing w:val="-1"/>
        </w:rPr>
        <w:t xml:space="preserve"> </w:t>
      </w:r>
      <w:r>
        <w:t>градусов;</w:t>
      </w:r>
    </w:p>
    <w:p w:rsidR="00292DCE" w:rsidRDefault="00292DCE">
      <w:pPr>
        <w:pStyle w:val="a3"/>
        <w:spacing w:before="4"/>
        <w:ind w:left="0"/>
        <w:rPr>
          <w:sz w:val="22"/>
        </w:rPr>
      </w:pPr>
    </w:p>
    <w:p w:rsidR="00292DCE" w:rsidRDefault="00F301D9">
      <w:pPr>
        <w:pStyle w:val="a3"/>
        <w:spacing w:line="254" w:lineRule="auto"/>
        <w:ind w:right="533"/>
      </w:pPr>
      <w:r>
        <w:t>выпады, глубокие приседания на одной и двух ногах, падения на колени в движении с последующим</w:t>
      </w:r>
      <w:r>
        <w:rPr>
          <w:spacing w:val="-57"/>
        </w:rPr>
        <w:t xml:space="preserve"> </w:t>
      </w:r>
      <w:r>
        <w:t>быстрым</w:t>
      </w:r>
      <w:r>
        <w:rPr>
          <w:spacing w:val="-3"/>
        </w:rPr>
        <w:t xml:space="preserve"> </w:t>
      </w:r>
      <w:r>
        <w:t>вставанием</w:t>
      </w:r>
      <w:r>
        <w:rPr>
          <w:spacing w:val="-1"/>
        </w:rPr>
        <w:t xml:space="preserve"> </w:t>
      </w:r>
      <w:r>
        <w:t>и ускорениями;</w:t>
      </w:r>
    </w:p>
    <w:p w:rsidR="00292DCE" w:rsidRDefault="00F301D9">
      <w:pPr>
        <w:pStyle w:val="a3"/>
        <w:spacing w:before="40" w:line="534" w:lineRule="exact"/>
        <w:ind w:right="354"/>
      </w:pPr>
      <w:r>
        <w:t>падение на грудь, на бок с последующим быстрым вставанием и бегом в заданном направлении;</w:t>
      </w:r>
      <w:r>
        <w:rPr>
          <w:spacing w:val="1"/>
        </w:rPr>
        <w:t xml:space="preserve"> </w:t>
      </w:r>
      <w:r>
        <w:t>комплекс</w:t>
      </w:r>
      <w:r>
        <w:rPr>
          <w:spacing w:val="-4"/>
        </w:rPr>
        <w:t xml:space="preserve"> </w:t>
      </w:r>
      <w:r>
        <w:t>приемов</w:t>
      </w:r>
      <w:r>
        <w:rPr>
          <w:spacing w:val="-3"/>
        </w:rPr>
        <w:t xml:space="preserve"> </w:t>
      </w:r>
      <w:r>
        <w:t>техники</w:t>
      </w:r>
      <w:r>
        <w:rPr>
          <w:spacing w:val="-3"/>
        </w:rPr>
        <w:t xml:space="preserve"> </w:t>
      </w:r>
      <w:r>
        <w:t>движения</w:t>
      </w:r>
      <w:r>
        <w:rPr>
          <w:spacing w:val="-5"/>
        </w:rPr>
        <w:t xml:space="preserve"> </w:t>
      </w:r>
      <w:r>
        <w:t>на</w:t>
      </w:r>
      <w:r>
        <w:rPr>
          <w:spacing w:val="-4"/>
        </w:rPr>
        <w:t xml:space="preserve"> </w:t>
      </w:r>
      <w:r>
        <w:t>коньках</w:t>
      </w:r>
      <w:r>
        <w:rPr>
          <w:spacing w:val="-1"/>
        </w:rPr>
        <w:t xml:space="preserve"> </w:t>
      </w:r>
      <w:r>
        <w:t>по</w:t>
      </w:r>
      <w:r>
        <w:rPr>
          <w:spacing w:val="-2"/>
        </w:rPr>
        <w:t xml:space="preserve"> </w:t>
      </w:r>
      <w:r>
        <w:t>реализации</w:t>
      </w:r>
      <w:r>
        <w:rPr>
          <w:spacing w:val="-3"/>
        </w:rPr>
        <w:t xml:space="preserve"> </w:t>
      </w:r>
      <w:r>
        <w:t>стартовой</w:t>
      </w:r>
      <w:r>
        <w:rPr>
          <w:spacing w:val="-3"/>
        </w:rPr>
        <w:t xml:space="preserve"> </w:t>
      </w:r>
      <w:r>
        <w:t>и</w:t>
      </w:r>
      <w:r>
        <w:rPr>
          <w:spacing w:val="-3"/>
        </w:rPr>
        <w:t xml:space="preserve"> </w:t>
      </w:r>
      <w:r>
        <w:t>дистанционной</w:t>
      </w:r>
      <w:r>
        <w:rPr>
          <w:spacing w:val="-4"/>
        </w:rPr>
        <w:t xml:space="preserve"> </w:t>
      </w:r>
      <w:r>
        <w:t>скорости;</w:t>
      </w:r>
    </w:p>
    <w:p w:rsidR="00292DCE" w:rsidRDefault="00292DCE">
      <w:pPr>
        <w:spacing w:line="534" w:lineRule="exact"/>
        <w:sectPr w:rsidR="00292DCE">
          <w:pgSz w:w="11930" w:h="16860"/>
          <w:pgMar w:top="1080" w:right="100" w:bottom="860" w:left="480" w:header="0" w:footer="582" w:gutter="0"/>
          <w:cols w:space="720"/>
        </w:sectPr>
      </w:pPr>
    </w:p>
    <w:p w:rsidR="00292DCE" w:rsidRDefault="00F301D9">
      <w:pPr>
        <w:pStyle w:val="a3"/>
        <w:spacing w:before="60" w:line="254" w:lineRule="auto"/>
        <w:ind w:right="1962"/>
      </w:pPr>
      <w:r>
        <w:lastRenderedPageBreak/>
        <w:t>комплекс приемов техники по передвижению хоккеистов на коньках, направленный на</w:t>
      </w:r>
      <w:r>
        <w:rPr>
          <w:spacing w:val="-57"/>
        </w:rPr>
        <w:t xml:space="preserve"> </w:t>
      </w:r>
      <w:r>
        <w:t>совершенствование</w:t>
      </w:r>
      <w:r>
        <w:rPr>
          <w:spacing w:val="-2"/>
        </w:rPr>
        <w:t xml:space="preserve"> </w:t>
      </w:r>
      <w:r>
        <w:t>скоростного маневрирования.</w:t>
      </w:r>
    </w:p>
    <w:p w:rsidR="00292DCE" w:rsidRDefault="00292DCE">
      <w:pPr>
        <w:pStyle w:val="a3"/>
        <w:ind w:left="0"/>
        <w:rPr>
          <w:sz w:val="21"/>
        </w:rPr>
      </w:pPr>
    </w:p>
    <w:p w:rsidR="00292DCE" w:rsidRDefault="00F301D9">
      <w:pPr>
        <w:pStyle w:val="a3"/>
        <w:spacing w:line="254" w:lineRule="auto"/>
        <w:ind w:right="670"/>
      </w:pPr>
      <w:r>
        <w:t>Техника владения клюшкой и шайбой: ведение шайбы, обводка, удары, бросок шайбы, остановка</w:t>
      </w:r>
      <w:r>
        <w:rPr>
          <w:spacing w:val="1"/>
        </w:rPr>
        <w:t xml:space="preserve"> </w:t>
      </w:r>
      <w:r>
        <w:t>шайбы, прием шайбы с одновременной ее подработкой и последующими действиями, отбор шайбы</w:t>
      </w:r>
      <w:r>
        <w:rPr>
          <w:spacing w:val="-57"/>
        </w:rPr>
        <w:t xml:space="preserve"> </w:t>
      </w:r>
      <w:r>
        <w:t>способом</w:t>
      </w:r>
      <w:r>
        <w:rPr>
          <w:spacing w:val="-1"/>
        </w:rPr>
        <w:t xml:space="preserve"> </w:t>
      </w:r>
      <w:r>
        <w:t>остановки, прижимания соперника</w:t>
      </w:r>
      <w:r>
        <w:rPr>
          <w:spacing w:val="-1"/>
        </w:rPr>
        <w:t xml:space="preserve"> </w:t>
      </w:r>
      <w:r>
        <w:t>к</w:t>
      </w:r>
      <w:r>
        <w:rPr>
          <w:spacing w:val="-3"/>
        </w:rPr>
        <w:t xml:space="preserve"> </w:t>
      </w:r>
      <w:r>
        <w:t>борту</w:t>
      </w:r>
      <w:r>
        <w:rPr>
          <w:spacing w:val="-5"/>
        </w:rPr>
        <w:t xml:space="preserve"> </w:t>
      </w:r>
      <w:r>
        <w:t>и овладения шайбой.</w:t>
      </w:r>
    </w:p>
    <w:p w:rsidR="00292DCE" w:rsidRDefault="00292DCE">
      <w:pPr>
        <w:pStyle w:val="a3"/>
        <w:spacing w:before="11"/>
        <w:ind w:left="0"/>
        <w:rPr>
          <w:sz w:val="20"/>
        </w:rPr>
      </w:pPr>
    </w:p>
    <w:p w:rsidR="00292DCE" w:rsidRDefault="00F301D9">
      <w:pPr>
        <w:pStyle w:val="a3"/>
      </w:pPr>
      <w:r>
        <w:t>Техника</w:t>
      </w:r>
      <w:r>
        <w:rPr>
          <w:spacing w:val="-3"/>
        </w:rPr>
        <w:t xml:space="preserve"> </w:t>
      </w:r>
      <w:r>
        <w:t>игры</w:t>
      </w:r>
      <w:r>
        <w:rPr>
          <w:spacing w:val="-3"/>
        </w:rPr>
        <w:t xml:space="preserve"> </w:t>
      </w:r>
      <w:r>
        <w:t>вратаря:</w:t>
      </w:r>
    </w:p>
    <w:p w:rsidR="00292DCE" w:rsidRDefault="00292DCE">
      <w:pPr>
        <w:pStyle w:val="a3"/>
        <w:spacing w:before="3"/>
        <w:ind w:left="0"/>
        <w:rPr>
          <w:sz w:val="22"/>
        </w:rPr>
      </w:pPr>
    </w:p>
    <w:p w:rsidR="00292DCE" w:rsidRDefault="00F301D9">
      <w:pPr>
        <w:pStyle w:val="a3"/>
        <w:spacing w:before="1"/>
      </w:pPr>
      <w:r>
        <w:t>торможение</w:t>
      </w:r>
      <w:r>
        <w:rPr>
          <w:spacing w:val="-4"/>
        </w:rPr>
        <w:t xml:space="preserve"> </w:t>
      </w:r>
      <w:r>
        <w:t>на</w:t>
      </w:r>
      <w:r>
        <w:rPr>
          <w:spacing w:val="-4"/>
        </w:rPr>
        <w:t xml:space="preserve"> </w:t>
      </w:r>
      <w:r>
        <w:t>параллельных</w:t>
      </w:r>
      <w:r>
        <w:rPr>
          <w:spacing w:val="-1"/>
        </w:rPr>
        <w:t xml:space="preserve"> </w:t>
      </w:r>
      <w:r>
        <w:t>коньках;</w:t>
      </w:r>
    </w:p>
    <w:p w:rsidR="00292DCE" w:rsidRDefault="00292DCE">
      <w:pPr>
        <w:pStyle w:val="a3"/>
        <w:spacing w:before="6"/>
        <w:ind w:left="0"/>
        <w:rPr>
          <w:sz w:val="22"/>
        </w:rPr>
      </w:pPr>
    </w:p>
    <w:p w:rsidR="00292DCE" w:rsidRDefault="00F301D9">
      <w:pPr>
        <w:pStyle w:val="a3"/>
        <w:spacing w:line="254" w:lineRule="auto"/>
        <w:ind w:right="771"/>
      </w:pPr>
      <w:r>
        <w:t>передвижения короткими шагами, повороты в движении на 180 градусов, 360 градусов в основной</w:t>
      </w:r>
      <w:r>
        <w:rPr>
          <w:spacing w:val="-57"/>
        </w:rPr>
        <w:t xml:space="preserve"> </w:t>
      </w:r>
      <w:r>
        <w:t>стойке</w:t>
      </w:r>
      <w:r>
        <w:rPr>
          <w:spacing w:val="-2"/>
        </w:rPr>
        <w:t xml:space="preserve"> </w:t>
      </w:r>
      <w:r>
        <w:t>вратаря, бег</w:t>
      </w:r>
      <w:r>
        <w:rPr>
          <w:spacing w:val="-1"/>
        </w:rPr>
        <w:t xml:space="preserve"> </w:t>
      </w:r>
      <w:r>
        <w:t>спиной вперед, лицом</w:t>
      </w:r>
      <w:r>
        <w:rPr>
          <w:spacing w:val="-1"/>
        </w:rPr>
        <w:t xml:space="preserve"> </w:t>
      </w:r>
      <w:r>
        <w:t>вперед;</w:t>
      </w:r>
    </w:p>
    <w:p w:rsidR="00292DCE" w:rsidRDefault="00292DCE">
      <w:pPr>
        <w:pStyle w:val="a3"/>
        <w:spacing w:before="11"/>
        <w:ind w:left="0"/>
        <w:rPr>
          <w:sz w:val="20"/>
        </w:rPr>
      </w:pPr>
    </w:p>
    <w:p w:rsidR="00292DCE" w:rsidRDefault="00F301D9">
      <w:pPr>
        <w:pStyle w:val="a3"/>
      </w:pPr>
      <w:r>
        <w:t>ловля</w:t>
      </w:r>
      <w:r>
        <w:rPr>
          <w:spacing w:val="-3"/>
        </w:rPr>
        <w:t xml:space="preserve"> </w:t>
      </w:r>
      <w:r>
        <w:t>шайбы</w:t>
      </w:r>
      <w:r>
        <w:rPr>
          <w:spacing w:val="-2"/>
        </w:rPr>
        <w:t xml:space="preserve"> </w:t>
      </w:r>
      <w:r>
        <w:t>ловушкой</w:t>
      </w:r>
      <w:r>
        <w:rPr>
          <w:spacing w:val="-1"/>
        </w:rPr>
        <w:t xml:space="preserve"> </w:t>
      </w:r>
      <w:r>
        <w:t>в</w:t>
      </w:r>
      <w:r>
        <w:rPr>
          <w:spacing w:val="-3"/>
        </w:rPr>
        <w:t xml:space="preserve"> </w:t>
      </w:r>
      <w:r>
        <w:t>шпагате,</w:t>
      </w:r>
      <w:r>
        <w:rPr>
          <w:spacing w:val="-2"/>
        </w:rPr>
        <w:t xml:space="preserve"> </w:t>
      </w:r>
      <w:r>
        <w:t>на</w:t>
      </w:r>
      <w:r>
        <w:rPr>
          <w:spacing w:val="-2"/>
        </w:rPr>
        <w:t xml:space="preserve"> </w:t>
      </w:r>
      <w:r>
        <w:t>блин;</w:t>
      </w:r>
    </w:p>
    <w:p w:rsidR="00292DCE" w:rsidRDefault="00292DCE">
      <w:pPr>
        <w:pStyle w:val="a3"/>
        <w:spacing w:before="4"/>
        <w:ind w:left="0"/>
        <w:rPr>
          <w:sz w:val="22"/>
        </w:rPr>
      </w:pPr>
    </w:p>
    <w:p w:rsidR="00292DCE" w:rsidRDefault="00F301D9">
      <w:pPr>
        <w:pStyle w:val="a3"/>
        <w:spacing w:line="254" w:lineRule="auto"/>
        <w:ind w:right="711"/>
      </w:pPr>
      <w:r>
        <w:t>отбивание шайбы блином с одновременным движением в сторону (вправо, влево) на параллельных</w:t>
      </w:r>
      <w:r>
        <w:rPr>
          <w:spacing w:val="-57"/>
        </w:rPr>
        <w:t xml:space="preserve"> </w:t>
      </w:r>
      <w:r>
        <w:t>коньках,</w:t>
      </w:r>
      <w:r>
        <w:rPr>
          <w:spacing w:val="-1"/>
        </w:rPr>
        <w:t xml:space="preserve"> </w:t>
      </w:r>
      <w:r>
        <w:t>щитками с</w:t>
      </w:r>
      <w:r>
        <w:rPr>
          <w:spacing w:val="-1"/>
        </w:rPr>
        <w:t xml:space="preserve"> </w:t>
      </w:r>
      <w:r>
        <w:t>падением</w:t>
      </w:r>
      <w:r>
        <w:rPr>
          <w:spacing w:val="-2"/>
        </w:rPr>
        <w:t xml:space="preserve"> </w:t>
      </w:r>
      <w:r>
        <w:t>на</w:t>
      </w:r>
      <w:r>
        <w:rPr>
          <w:spacing w:val="-1"/>
        </w:rPr>
        <w:t xml:space="preserve"> </w:t>
      </w:r>
      <w:r>
        <w:t>бок</w:t>
      </w:r>
      <w:r>
        <w:rPr>
          <w:spacing w:val="1"/>
        </w:rPr>
        <w:t xml:space="preserve"> </w:t>
      </w:r>
      <w:r>
        <w:t>(вправо,</w:t>
      </w:r>
      <w:r>
        <w:rPr>
          <w:spacing w:val="-1"/>
        </w:rPr>
        <w:t xml:space="preserve"> </w:t>
      </w:r>
      <w:r>
        <w:t>влево).</w:t>
      </w:r>
    </w:p>
    <w:p w:rsidR="00292DCE" w:rsidRDefault="00292DCE">
      <w:pPr>
        <w:pStyle w:val="a3"/>
        <w:spacing w:before="10"/>
        <w:ind w:left="0"/>
        <w:rPr>
          <w:sz w:val="20"/>
        </w:rPr>
      </w:pPr>
    </w:p>
    <w:p w:rsidR="00292DCE" w:rsidRDefault="00F301D9">
      <w:pPr>
        <w:pStyle w:val="a3"/>
      </w:pPr>
      <w:r>
        <w:t>Тактическая</w:t>
      </w:r>
      <w:r>
        <w:rPr>
          <w:spacing w:val="-4"/>
        </w:rPr>
        <w:t xml:space="preserve"> </w:t>
      </w:r>
      <w:r>
        <w:t>подготовка:</w:t>
      </w:r>
    </w:p>
    <w:p w:rsidR="00292DCE" w:rsidRDefault="00292DCE">
      <w:pPr>
        <w:pStyle w:val="a3"/>
        <w:spacing w:before="4"/>
        <w:ind w:left="0"/>
        <w:rPr>
          <w:sz w:val="22"/>
        </w:rPr>
      </w:pPr>
    </w:p>
    <w:p w:rsidR="00292DCE" w:rsidRDefault="00F301D9">
      <w:pPr>
        <w:pStyle w:val="a3"/>
        <w:spacing w:line="463" w:lineRule="auto"/>
        <w:ind w:right="1966"/>
      </w:pPr>
      <w:r>
        <w:t>скоростное маневрирование и выбор позиции, дистанционная опека, контактная опека;</w:t>
      </w:r>
      <w:r>
        <w:rPr>
          <w:spacing w:val="-57"/>
        </w:rPr>
        <w:t xml:space="preserve"> </w:t>
      </w:r>
      <w:r>
        <w:t>отбор</w:t>
      </w:r>
      <w:r>
        <w:rPr>
          <w:spacing w:val="-1"/>
        </w:rPr>
        <w:t xml:space="preserve"> </w:t>
      </w:r>
      <w:r>
        <w:t>шайбы</w:t>
      </w:r>
      <w:r>
        <w:rPr>
          <w:spacing w:val="-1"/>
        </w:rPr>
        <w:t xml:space="preserve"> </w:t>
      </w:r>
      <w:r>
        <w:t>перехватом,</w:t>
      </w:r>
      <w:r>
        <w:rPr>
          <w:spacing w:val="-1"/>
        </w:rPr>
        <w:t xml:space="preserve"> </w:t>
      </w:r>
      <w:r>
        <w:t>клюшкой, с</w:t>
      </w:r>
      <w:r>
        <w:rPr>
          <w:spacing w:val="-2"/>
        </w:rPr>
        <w:t xml:space="preserve"> </w:t>
      </w:r>
      <w:r>
        <w:t>применением</w:t>
      </w:r>
      <w:r>
        <w:rPr>
          <w:spacing w:val="-2"/>
        </w:rPr>
        <w:t xml:space="preserve"> </w:t>
      </w:r>
      <w:r>
        <w:t>силовых единоборств;</w:t>
      </w:r>
    </w:p>
    <w:p w:rsidR="00292DCE" w:rsidRDefault="00F301D9">
      <w:pPr>
        <w:pStyle w:val="a3"/>
        <w:spacing w:before="1" w:line="463" w:lineRule="auto"/>
        <w:ind w:right="2518"/>
      </w:pPr>
      <w:r>
        <w:t>ловля шайбы на себя с падением на одно и два колена, а также с падением на бок.</w:t>
      </w:r>
      <w:r>
        <w:rPr>
          <w:spacing w:val="-57"/>
        </w:rPr>
        <w:t xml:space="preserve"> </w:t>
      </w:r>
      <w:r>
        <w:t>Групповые</w:t>
      </w:r>
      <w:r>
        <w:rPr>
          <w:spacing w:val="-2"/>
        </w:rPr>
        <w:t xml:space="preserve"> </w:t>
      </w:r>
      <w:r>
        <w:t>тактические</w:t>
      </w:r>
      <w:r>
        <w:rPr>
          <w:spacing w:val="-1"/>
        </w:rPr>
        <w:t xml:space="preserve"> </w:t>
      </w:r>
      <w:r>
        <w:t>действия.</w:t>
      </w:r>
    </w:p>
    <w:p w:rsidR="00292DCE" w:rsidRDefault="00F301D9">
      <w:pPr>
        <w:pStyle w:val="a3"/>
        <w:spacing w:line="463" w:lineRule="auto"/>
        <w:ind w:right="5732"/>
      </w:pPr>
      <w:r>
        <w:t>Командные атакующие тактические действия.</w:t>
      </w:r>
      <w:r>
        <w:rPr>
          <w:spacing w:val="1"/>
        </w:rPr>
        <w:t xml:space="preserve"> </w:t>
      </w:r>
      <w:r>
        <w:t>Тактика</w:t>
      </w:r>
      <w:r>
        <w:rPr>
          <w:spacing w:val="-3"/>
        </w:rPr>
        <w:t xml:space="preserve"> </w:t>
      </w:r>
      <w:r>
        <w:t>игры</w:t>
      </w:r>
      <w:r>
        <w:rPr>
          <w:spacing w:val="-3"/>
        </w:rPr>
        <w:t xml:space="preserve"> </w:t>
      </w:r>
      <w:r>
        <w:t>вратаря.</w:t>
      </w:r>
      <w:r>
        <w:rPr>
          <w:spacing w:val="-3"/>
        </w:rPr>
        <w:t xml:space="preserve"> </w:t>
      </w:r>
      <w:r>
        <w:t>Выбор</w:t>
      </w:r>
      <w:r>
        <w:rPr>
          <w:spacing w:val="-2"/>
        </w:rPr>
        <w:t xml:space="preserve"> </w:t>
      </w:r>
      <w:r>
        <w:t>позиции</w:t>
      </w:r>
      <w:r>
        <w:rPr>
          <w:spacing w:val="-2"/>
        </w:rPr>
        <w:t xml:space="preserve"> </w:t>
      </w:r>
      <w:r>
        <w:t>в</w:t>
      </w:r>
      <w:r>
        <w:rPr>
          <w:spacing w:val="-3"/>
        </w:rPr>
        <w:t xml:space="preserve"> </w:t>
      </w:r>
      <w:r>
        <w:t>воротах.</w:t>
      </w:r>
    </w:p>
    <w:p w:rsidR="00292DCE" w:rsidRDefault="00F301D9">
      <w:pPr>
        <w:pStyle w:val="a3"/>
        <w:spacing w:before="3"/>
      </w:pPr>
      <w:r>
        <w:t>Учебные</w:t>
      </w:r>
      <w:r>
        <w:rPr>
          <w:spacing w:val="-4"/>
        </w:rPr>
        <w:t xml:space="preserve"> </w:t>
      </w:r>
      <w:r>
        <w:t>игры</w:t>
      </w:r>
      <w:r>
        <w:rPr>
          <w:spacing w:val="-3"/>
        </w:rPr>
        <w:t xml:space="preserve"> </w:t>
      </w:r>
      <w:r>
        <w:t>в</w:t>
      </w:r>
      <w:r>
        <w:rPr>
          <w:spacing w:val="-1"/>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t>деятельности.</w:t>
      </w:r>
    </w:p>
    <w:p w:rsidR="00292DCE" w:rsidRDefault="00292DCE">
      <w:pPr>
        <w:pStyle w:val="a3"/>
        <w:spacing w:before="4"/>
        <w:ind w:left="0"/>
        <w:rPr>
          <w:sz w:val="22"/>
        </w:rPr>
      </w:pPr>
    </w:p>
    <w:p w:rsidR="00292DCE" w:rsidRDefault="00F301D9" w:rsidP="000B0FD5">
      <w:pPr>
        <w:pStyle w:val="a5"/>
        <w:numPr>
          <w:ilvl w:val="3"/>
          <w:numId w:val="87"/>
        </w:numPr>
        <w:tabs>
          <w:tab w:val="left" w:pos="1422"/>
        </w:tabs>
        <w:spacing w:line="254" w:lineRule="auto"/>
        <w:ind w:right="916"/>
        <w:rPr>
          <w:sz w:val="24"/>
        </w:rPr>
      </w:pPr>
      <w:r>
        <w:rPr>
          <w:sz w:val="24"/>
        </w:rPr>
        <w:t>Содержание модуля по хоккею направлено на достижение обучающимися личностных,</w:t>
      </w:r>
      <w:r>
        <w:rPr>
          <w:spacing w:val="-57"/>
          <w:sz w:val="24"/>
        </w:rPr>
        <w:t xml:space="preserve"> </w:t>
      </w:r>
      <w:r>
        <w:rPr>
          <w:sz w:val="24"/>
        </w:rPr>
        <w:t>метапредметных 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0"/>
        <w:ind w:left="0"/>
        <w:rPr>
          <w:sz w:val="20"/>
        </w:rPr>
      </w:pPr>
    </w:p>
    <w:p w:rsidR="00292DCE" w:rsidRDefault="00F301D9" w:rsidP="000B0FD5">
      <w:pPr>
        <w:pStyle w:val="a5"/>
        <w:numPr>
          <w:ilvl w:val="4"/>
          <w:numId w:val="87"/>
        </w:numPr>
        <w:tabs>
          <w:tab w:val="left" w:pos="1602"/>
        </w:tabs>
        <w:spacing w:line="254" w:lineRule="auto"/>
        <w:ind w:right="387"/>
        <w:rPr>
          <w:sz w:val="24"/>
        </w:rPr>
      </w:pPr>
      <w:r>
        <w:rPr>
          <w:sz w:val="24"/>
        </w:rPr>
        <w:t>При изучении модуля по хоккею на уровне основного общего образования у обучающихся</w:t>
      </w:r>
      <w:r>
        <w:rPr>
          <w:spacing w:val="-57"/>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2"/>
          <w:sz w:val="24"/>
        </w:rPr>
        <w:t xml:space="preserve"> </w:t>
      </w:r>
      <w:r>
        <w:rPr>
          <w:sz w:val="24"/>
        </w:rPr>
        <w:t>результаты:</w:t>
      </w:r>
    </w:p>
    <w:p w:rsidR="00292DCE" w:rsidRDefault="00292DCE">
      <w:pPr>
        <w:pStyle w:val="a3"/>
        <w:ind w:left="0"/>
        <w:rPr>
          <w:sz w:val="21"/>
        </w:rPr>
      </w:pPr>
    </w:p>
    <w:p w:rsidR="00292DCE" w:rsidRDefault="00F301D9">
      <w:pPr>
        <w:pStyle w:val="a3"/>
        <w:spacing w:line="254" w:lineRule="auto"/>
        <w:ind w:right="984"/>
      </w:pPr>
      <w:r>
        <w:t>воспитание патриотизма, уважения к Отечеству через знания истории и современного состояния</w:t>
      </w:r>
      <w:r>
        <w:rPr>
          <w:spacing w:val="-57"/>
        </w:rPr>
        <w:t xml:space="preserve"> </w:t>
      </w:r>
      <w:r>
        <w:t>развития</w:t>
      </w:r>
      <w:r>
        <w:rPr>
          <w:spacing w:val="-4"/>
        </w:rPr>
        <w:t xml:space="preserve"> </w:t>
      </w:r>
      <w:r>
        <w:t>хоккея,</w:t>
      </w:r>
      <w:r>
        <w:rPr>
          <w:spacing w:val="-2"/>
        </w:rPr>
        <w:t xml:space="preserve"> </w:t>
      </w:r>
      <w:r>
        <w:t>включая</w:t>
      </w:r>
      <w:r>
        <w:rPr>
          <w:spacing w:val="-1"/>
        </w:rPr>
        <w:t xml:space="preserve"> </w:t>
      </w:r>
      <w:r>
        <w:t>региональный,</w:t>
      </w:r>
      <w:r>
        <w:rPr>
          <w:spacing w:val="-1"/>
        </w:rPr>
        <w:t xml:space="preserve"> </w:t>
      </w:r>
      <w:r>
        <w:t>всероссийский</w:t>
      </w:r>
      <w:r>
        <w:rPr>
          <w:spacing w:val="-3"/>
        </w:rPr>
        <w:t xml:space="preserve"> </w:t>
      </w:r>
      <w:r>
        <w:t>и</w:t>
      </w:r>
      <w:r>
        <w:rPr>
          <w:spacing w:val="-1"/>
        </w:rPr>
        <w:t xml:space="preserve"> </w:t>
      </w:r>
      <w:r>
        <w:t>международный</w:t>
      </w:r>
      <w:r>
        <w:rPr>
          <w:spacing w:val="1"/>
        </w:rPr>
        <w:t xml:space="preserve"> </w:t>
      </w:r>
      <w:r>
        <w:t>уровни;</w:t>
      </w:r>
    </w:p>
    <w:p w:rsidR="00292DCE" w:rsidRDefault="00292DCE">
      <w:pPr>
        <w:pStyle w:val="a3"/>
        <w:spacing w:before="10"/>
        <w:ind w:left="0"/>
        <w:rPr>
          <w:sz w:val="20"/>
        </w:rPr>
      </w:pPr>
    </w:p>
    <w:p w:rsidR="00292DCE" w:rsidRDefault="00F301D9">
      <w:pPr>
        <w:pStyle w:val="a3"/>
        <w:spacing w:before="1" w:line="254" w:lineRule="auto"/>
        <w:ind w:right="474"/>
      </w:pPr>
      <w:r>
        <w:t>формирование готовности обучающихся к саморазвитию и самообразованию, мотивации и</w:t>
      </w:r>
      <w:r>
        <w:rPr>
          <w:spacing w:val="1"/>
        </w:rPr>
        <w:t xml:space="preserve"> </w:t>
      </w:r>
      <w:r>
        <w:t>осознанному выбору индивидуальной траектории образования средствами хоккея профессиональных</w:t>
      </w:r>
      <w:r>
        <w:rPr>
          <w:spacing w:val="-57"/>
        </w:rPr>
        <w:t xml:space="preserve"> </w:t>
      </w:r>
      <w:r>
        <w:t>предпочтений</w:t>
      </w:r>
      <w:r>
        <w:rPr>
          <w:spacing w:val="-1"/>
        </w:rPr>
        <w:t xml:space="preserve"> </w:t>
      </w:r>
      <w:r>
        <w:t>в</w:t>
      </w:r>
      <w:r>
        <w:rPr>
          <w:spacing w:val="-1"/>
        </w:rPr>
        <w:t xml:space="preserve"> </w:t>
      </w:r>
      <w:r>
        <w:t>области физической культуры и спорта;</w:t>
      </w:r>
    </w:p>
    <w:p w:rsidR="00292DCE" w:rsidRDefault="00292DCE">
      <w:pPr>
        <w:pStyle w:val="a3"/>
        <w:spacing w:before="10"/>
        <w:ind w:left="0"/>
        <w:rPr>
          <w:sz w:val="20"/>
        </w:rPr>
      </w:pPr>
    </w:p>
    <w:p w:rsidR="00292DCE" w:rsidRDefault="00F301D9">
      <w:pPr>
        <w:pStyle w:val="a3"/>
        <w:spacing w:line="254" w:lineRule="auto"/>
        <w:ind w:right="1786"/>
      </w:pPr>
      <w:r>
        <w:t>формирование осознанного, уважительного и доброжелательного общения в команде, со</w:t>
      </w:r>
      <w:r>
        <w:rPr>
          <w:spacing w:val="-57"/>
        </w:rPr>
        <w:t xml:space="preserve"> </w:t>
      </w:r>
      <w:r>
        <w:t>сверстниками</w:t>
      </w:r>
      <w:r>
        <w:rPr>
          <w:spacing w:val="-1"/>
        </w:rPr>
        <w:t xml:space="preserve"> </w:t>
      </w:r>
      <w:r>
        <w:t>и педагогами;</w:t>
      </w:r>
    </w:p>
    <w:p w:rsidR="00292DCE" w:rsidRDefault="00292DCE">
      <w:pPr>
        <w:pStyle w:val="a3"/>
        <w:spacing w:before="2"/>
        <w:ind w:left="0"/>
        <w:rPr>
          <w:sz w:val="21"/>
        </w:rPr>
      </w:pPr>
    </w:p>
    <w:p w:rsidR="00292DCE" w:rsidRDefault="00F301D9">
      <w:pPr>
        <w:pStyle w:val="a3"/>
        <w:spacing w:line="254" w:lineRule="auto"/>
        <w:ind w:right="651"/>
      </w:pPr>
      <w:r>
        <w:t>владение умением вести дискуссию, обсуждать содержание и результаты совместной деятельности,</w:t>
      </w:r>
      <w:r>
        <w:rPr>
          <w:spacing w:val="-57"/>
        </w:rPr>
        <w:t xml:space="preserve"> </w:t>
      </w:r>
      <w:r>
        <w:t>находить</w:t>
      </w:r>
      <w:r>
        <w:rPr>
          <w:spacing w:val="-3"/>
        </w:rPr>
        <w:t xml:space="preserve"> </w:t>
      </w:r>
      <w:r>
        <w:t>компромиссы при принятии общих</w:t>
      </w:r>
      <w:r>
        <w:rPr>
          <w:spacing w:val="1"/>
        </w:rPr>
        <w:t xml:space="preserve"> </w:t>
      </w:r>
      <w:r>
        <w:t>решений;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77"/>
      </w:pPr>
      <w:r>
        <w:lastRenderedPageBreak/>
        <w:t>формирование нравственного поведения, осознанного и ответственного отношения к собственным</w:t>
      </w:r>
      <w:r>
        <w:rPr>
          <w:spacing w:val="1"/>
        </w:rPr>
        <w:t xml:space="preserve"> </w:t>
      </w:r>
      <w:r>
        <w:t>поступкам, моральной компетентности в решении проблем в процессе занятий физической культурой,</w:t>
      </w:r>
      <w:r>
        <w:rPr>
          <w:spacing w:val="-57"/>
        </w:rPr>
        <w:t xml:space="preserve"> </w:t>
      </w:r>
      <w:r>
        <w:t>игровой</w:t>
      </w:r>
      <w:r>
        <w:rPr>
          <w:spacing w:val="-1"/>
        </w:rPr>
        <w:t xml:space="preserve"> </w:t>
      </w:r>
      <w:r>
        <w:t>и соревновательной деятельности</w:t>
      </w:r>
      <w:r>
        <w:rPr>
          <w:spacing w:val="-2"/>
        </w:rPr>
        <w:t xml:space="preserve"> </w:t>
      </w:r>
      <w:r>
        <w:t>по</w:t>
      </w:r>
      <w:r>
        <w:rPr>
          <w:spacing w:val="-3"/>
        </w:rPr>
        <w:t xml:space="preserve"> </w:t>
      </w:r>
      <w:r>
        <w:t>хоккею;</w:t>
      </w:r>
    </w:p>
    <w:p w:rsidR="00292DCE" w:rsidRDefault="00292DCE">
      <w:pPr>
        <w:pStyle w:val="a3"/>
        <w:ind w:left="0"/>
        <w:rPr>
          <w:sz w:val="21"/>
        </w:rPr>
      </w:pPr>
    </w:p>
    <w:p w:rsidR="00292DCE" w:rsidRDefault="00F301D9">
      <w:pPr>
        <w:pStyle w:val="a3"/>
        <w:spacing w:line="254" w:lineRule="auto"/>
        <w:ind w:right="525"/>
      </w:pPr>
      <w:r>
        <w:t>формирование ценности здорового и безопасного образа жизни, усвоение правил индивидуального и</w:t>
      </w:r>
      <w:r>
        <w:rPr>
          <w:spacing w:val="-57"/>
        </w:rPr>
        <w:t xml:space="preserve"> </w:t>
      </w:r>
      <w:r>
        <w:t>коллективного безопасного поведения в учебной, соревновательной, досуговой деятельности и</w:t>
      </w:r>
      <w:r>
        <w:rPr>
          <w:spacing w:val="1"/>
        </w:rPr>
        <w:t xml:space="preserve"> </w:t>
      </w:r>
      <w:r>
        <w:t>чрезвычайных ситуациях.</w:t>
      </w:r>
    </w:p>
    <w:p w:rsidR="00292DCE" w:rsidRDefault="00292DCE">
      <w:pPr>
        <w:pStyle w:val="a3"/>
        <w:spacing w:before="11"/>
        <w:ind w:left="0"/>
        <w:rPr>
          <w:sz w:val="20"/>
        </w:rPr>
      </w:pPr>
    </w:p>
    <w:p w:rsidR="00292DCE" w:rsidRDefault="00F301D9" w:rsidP="000B0FD5">
      <w:pPr>
        <w:pStyle w:val="a5"/>
        <w:numPr>
          <w:ilvl w:val="4"/>
          <w:numId w:val="87"/>
        </w:numPr>
        <w:tabs>
          <w:tab w:val="left" w:pos="1602"/>
        </w:tabs>
        <w:spacing w:line="256" w:lineRule="auto"/>
        <w:ind w:right="393"/>
        <w:rPr>
          <w:sz w:val="24"/>
        </w:rPr>
      </w:pPr>
      <w:r>
        <w:rPr>
          <w:sz w:val="24"/>
        </w:rPr>
        <w:t>При изучении модуля по хоккею на уровне основного общего образования у обучающихся</w:t>
      </w:r>
      <w:r>
        <w:rPr>
          <w:spacing w:val="-57"/>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292DCE" w:rsidRDefault="00292DCE">
      <w:pPr>
        <w:pStyle w:val="a3"/>
        <w:spacing w:before="7"/>
        <w:ind w:left="0"/>
        <w:rPr>
          <w:sz w:val="20"/>
        </w:rPr>
      </w:pPr>
    </w:p>
    <w:p w:rsidR="00292DCE" w:rsidRDefault="00F301D9">
      <w:pPr>
        <w:pStyle w:val="a3"/>
        <w:spacing w:line="254" w:lineRule="auto"/>
        <w:ind w:right="1972"/>
        <w:jc w:val="both"/>
      </w:pPr>
      <w:r>
        <w:t>умение самостоятельно определять цели своего обучения средствами хоккея, ставить и</w:t>
      </w:r>
      <w:r>
        <w:rPr>
          <w:spacing w:val="-57"/>
        </w:rPr>
        <w:t xml:space="preserve"> </w:t>
      </w:r>
      <w:r>
        <w:t>формулировать для себя новые задачи в обучении, развивать мотивы и интересы своей</w:t>
      </w:r>
      <w:r>
        <w:rPr>
          <w:spacing w:val="-57"/>
        </w:rPr>
        <w:t xml:space="preserve"> </w:t>
      </w:r>
      <w:r>
        <w:t>познавательной</w:t>
      </w:r>
      <w:r>
        <w:rPr>
          <w:spacing w:val="-1"/>
        </w:rPr>
        <w:t xml:space="preserve"> </w:t>
      </w:r>
      <w:r>
        <w:t>деятельности</w:t>
      </w:r>
      <w:r>
        <w:rPr>
          <w:spacing w:val="-1"/>
        </w:rPr>
        <w:t xml:space="preserve"> </w:t>
      </w:r>
      <w:r>
        <w:t>в</w:t>
      </w:r>
      <w:r>
        <w:rPr>
          <w:spacing w:val="-2"/>
        </w:rPr>
        <w:t xml:space="preserve"> </w:t>
      </w:r>
      <w:r>
        <w:t>физкультурно-спортивном</w:t>
      </w:r>
      <w:r>
        <w:rPr>
          <w:spacing w:val="-2"/>
        </w:rPr>
        <w:t xml:space="preserve"> </w:t>
      </w:r>
      <w:r>
        <w:t>направлении;</w:t>
      </w:r>
    </w:p>
    <w:p w:rsidR="00292DCE" w:rsidRDefault="00292DCE">
      <w:pPr>
        <w:pStyle w:val="a3"/>
        <w:ind w:left="0"/>
        <w:rPr>
          <w:sz w:val="21"/>
        </w:rPr>
      </w:pPr>
    </w:p>
    <w:p w:rsidR="00292DCE" w:rsidRDefault="00F301D9">
      <w:pPr>
        <w:pStyle w:val="a3"/>
        <w:spacing w:line="254"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w:t>
      </w:r>
      <w:r>
        <w:rPr>
          <w:spacing w:val="-3"/>
        </w:rPr>
        <w:t xml:space="preserve"> </w:t>
      </w:r>
      <w:r>
        <w:t>деятельности,</w:t>
      </w:r>
      <w:r>
        <w:rPr>
          <w:spacing w:val="-2"/>
        </w:rPr>
        <w:t xml:space="preserve"> </w:t>
      </w:r>
      <w:r>
        <w:t>оценивать</w:t>
      </w:r>
      <w:r>
        <w:rPr>
          <w:spacing w:val="-3"/>
        </w:rPr>
        <w:t xml:space="preserve"> </w:t>
      </w:r>
      <w:r>
        <w:t>собственные</w:t>
      </w:r>
      <w:r>
        <w:rPr>
          <w:spacing w:val="-4"/>
        </w:rPr>
        <w:t xml:space="preserve"> </w:t>
      </w:r>
      <w:r>
        <w:t>возможности</w:t>
      </w:r>
      <w:r>
        <w:rPr>
          <w:spacing w:val="-2"/>
        </w:rPr>
        <w:t xml:space="preserve"> </w:t>
      </w:r>
      <w:r>
        <w:t>и</w:t>
      </w:r>
      <w:r>
        <w:rPr>
          <w:spacing w:val="-3"/>
        </w:rPr>
        <w:t xml:space="preserve"> </w:t>
      </w:r>
      <w:r>
        <w:t>правильность</w:t>
      </w:r>
      <w:r>
        <w:rPr>
          <w:spacing w:val="-2"/>
        </w:rPr>
        <w:t xml:space="preserve"> </w:t>
      </w:r>
      <w:r>
        <w:t>выполнения</w:t>
      </w:r>
      <w:r>
        <w:rPr>
          <w:spacing w:val="-3"/>
        </w:rPr>
        <w:t xml:space="preserve"> </w:t>
      </w:r>
      <w:r>
        <w:t>задач;</w:t>
      </w:r>
    </w:p>
    <w:p w:rsidR="00292DCE" w:rsidRDefault="00292DCE">
      <w:pPr>
        <w:pStyle w:val="a3"/>
        <w:spacing w:before="11"/>
        <w:ind w:left="0"/>
        <w:rPr>
          <w:sz w:val="20"/>
        </w:rPr>
      </w:pPr>
    </w:p>
    <w:p w:rsidR="00292DCE" w:rsidRDefault="00F301D9">
      <w:pPr>
        <w:pStyle w:val="a3"/>
        <w:spacing w:line="254" w:lineRule="auto"/>
        <w:ind w:right="895"/>
      </w:pPr>
      <w:r>
        <w:t>умение соотносить собственные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игровой и соревновательной</w:t>
      </w:r>
      <w:r>
        <w:rPr>
          <w:spacing w:val="1"/>
        </w:rPr>
        <w:t xml:space="preserve"> </w:t>
      </w:r>
      <w:r>
        <w:t>деятельности, определять способы действий в рамках предложенных условий и требований,</w:t>
      </w:r>
      <w:r>
        <w:rPr>
          <w:spacing w:val="1"/>
        </w:rPr>
        <w:t xml:space="preserve"> </w:t>
      </w:r>
      <w:r>
        <w:t>корректировать</w:t>
      </w:r>
      <w:r>
        <w:rPr>
          <w:spacing w:val="-1"/>
        </w:rPr>
        <w:t xml:space="preserve"> </w:t>
      </w:r>
      <w:r>
        <w:t>свои</w:t>
      </w:r>
      <w:r>
        <w:rPr>
          <w:spacing w:val="-1"/>
        </w:rPr>
        <w:t xml:space="preserve"> </w:t>
      </w:r>
      <w:r>
        <w:t>действия в</w:t>
      </w:r>
      <w:r>
        <w:rPr>
          <w:spacing w:val="-2"/>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292DCE" w:rsidRDefault="00292DCE">
      <w:pPr>
        <w:pStyle w:val="a3"/>
        <w:ind w:left="0"/>
        <w:rPr>
          <w:sz w:val="21"/>
        </w:rPr>
      </w:pPr>
    </w:p>
    <w:p w:rsidR="00292DCE" w:rsidRDefault="00F301D9">
      <w:pPr>
        <w:pStyle w:val="a3"/>
        <w:spacing w:line="256"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2"/>
        </w:rPr>
        <w:t xml:space="preserve"> </w:t>
      </w:r>
      <w:r>
        <w:t>в</w:t>
      </w:r>
      <w:r>
        <w:rPr>
          <w:spacing w:val="4"/>
        </w:rPr>
        <w:t xml:space="preserve"> </w:t>
      </w:r>
      <w:r>
        <w:t>учебной и познавательной деятельности;</w:t>
      </w:r>
    </w:p>
    <w:p w:rsidR="00292DCE" w:rsidRDefault="00292DCE">
      <w:pPr>
        <w:pStyle w:val="a3"/>
        <w:spacing w:before="7"/>
        <w:ind w:left="0"/>
        <w:rPr>
          <w:sz w:val="20"/>
        </w:rPr>
      </w:pPr>
    </w:p>
    <w:p w:rsidR="00292DCE" w:rsidRDefault="00F301D9">
      <w:pPr>
        <w:pStyle w:val="a3"/>
        <w:spacing w:before="1" w:line="254" w:lineRule="auto"/>
        <w:ind w:right="1067"/>
      </w:pPr>
      <w:r>
        <w:t>умение создавать графические пиктограммы физических упражнений, схемы для тактических и</w:t>
      </w:r>
      <w:r>
        <w:rPr>
          <w:spacing w:val="-57"/>
        </w:rPr>
        <w:t xml:space="preserve"> </w:t>
      </w:r>
      <w:r>
        <w:t>игровых</w:t>
      </w:r>
      <w:r>
        <w:rPr>
          <w:spacing w:val="-2"/>
        </w:rPr>
        <w:t xml:space="preserve"> </w:t>
      </w:r>
      <w:r>
        <w:t>задач</w:t>
      </w:r>
      <w:r>
        <w:rPr>
          <w:spacing w:val="-2"/>
        </w:rPr>
        <w:t xml:space="preserve"> </w:t>
      </w:r>
      <w:r>
        <w:t>и</w:t>
      </w:r>
      <w:r>
        <w:rPr>
          <w:spacing w:val="-1"/>
        </w:rPr>
        <w:t xml:space="preserve"> </w:t>
      </w:r>
      <w:r>
        <w:t>преобразовывать их</w:t>
      </w:r>
      <w:r>
        <w:rPr>
          <w:spacing w:val="1"/>
        </w:rPr>
        <w:t xml:space="preserve"> </w:t>
      </w:r>
      <w:r>
        <w:t>в</w:t>
      </w:r>
      <w:r>
        <w:rPr>
          <w:spacing w:val="-2"/>
        </w:rPr>
        <w:t xml:space="preserve"> </w:t>
      </w:r>
      <w:r>
        <w:t>выполнение</w:t>
      </w:r>
      <w:r>
        <w:rPr>
          <w:spacing w:val="-1"/>
        </w:rPr>
        <w:t xml:space="preserve"> </w:t>
      </w:r>
      <w:r>
        <w:t>двигательных</w:t>
      </w:r>
      <w:r>
        <w:rPr>
          <w:spacing w:val="1"/>
        </w:rPr>
        <w:t xml:space="preserve"> </w:t>
      </w:r>
      <w:r>
        <w:t>действий;</w:t>
      </w:r>
    </w:p>
    <w:p w:rsidR="00292DCE" w:rsidRDefault="00292DCE">
      <w:pPr>
        <w:pStyle w:val="a3"/>
        <w:spacing w:before="10"/>
        <w:ind w:left="0"/>
        <w:rPr>
          <w:sz w:val="20"/>
        </w:rPr>
      </w:pPr>
    </w:p>
    <w:p w:rsidR="00292DCE" w:rsidRDefault="00F301D9">
      <w:pPr>
        <w:pStyle w:val="a3"/>
        <w:spacing w:line="254" w:lineRule="auto"/>
        <w:ind w:right="517"/>
      </w:pPr>
      <w:r>
        <w:t>умение организовывать учебное сотрудничество и совместную деятельность с учителем и</w:t>
      </w:r>
      <w:r>
        <w:rPr>
          <w:spacing w:val="1"/>
        </w:rPr>
        <w:t xml:space="preserve"> </w:t>
      </w:r>
      <w:r>
        <w:t>сверстниками, работать индивидуально и в группе: находить общее решение и разрешать конфликты</w:t>
      </w:r>
      <w:r>
        <w:rPr>
          <w:spacing w:val="-57"/>
        </w:rPr>
        <w:t xml:space="preserve"> </w:t>
      </w:r>
      <w:r>
        <w:t>на основе согласования позиций и учёта интересов, формулировать, аргументировать и отстаивать</w:t>
      </w:r>
      <w:r>
        <w:rPr>
          <w:spacing w:val="1"/>
        </w:rPr>
        <w:t xml:space="preserve"> </w:t>
      </w:r>
      <w:r>
        <w:t>своё</w:t>
      </w:r>
      <w:r>
        <w:rPr>
          <w:spacing w:val="-3"/>
        </w:rPr>
        <w:t xml:space="preserve"> </w:t>
      </w:r>
      <w:r>
        <w:t>мнение;</w:t>
      </w:r>
    </w:p>
    <w:p w:rsidR="00292DCE" w:rsidRDefault="00292DCE">
      <w:pPr>
        <w:pStyle w:val="a3"/>
        <w:spacing w:before="11"/>
        <w:ind w:left="0"/>
        <w:rPr>
          <w:sz w:val="20"/>
        </w:rPr>
      </w:pPr>
    </w:p>
    <w:p w:rsidR="00292DCE" w:rsidRDefault="00F301D9">
      <w:pPr>
        <w:pStyle w:val="a3"/>
        <w:spacing w:line="254" w:lineRule="auto"/>
        <w:ind w:right="765"/>
      </w:pPr>
      <w:r>
        <w:t>формирование компетентности в области использования ИКТ, соблюдение норм информационной</w:t>
      </w:r>
      <w:r>
        <w:rPr>
          <w:spacing w:val="-57"/>
        </w:rPr>
        <w:t xml:space="preserve"> </w:t>
      </w:r>
      <w:r>
        <w:t>избирательности,</w:t>
      </w:r>
      <w:r>
        <w:rPr>
          <w:spacing w:val="-4"/>
        </w:rPr>
        <w:t xml:space="preserve"> </w:t>
      </w:r>
      <w:r>
        <w:t>этики</w:t>
      </w:r>
      <w:r>
        <w:rPr>
          <w:spacing w:val="-2"/>
        </w:rPr>
        <w:t xml:space="preserve"> </w:t>
      </w:r>
      <w:r>
        <w:t>и этикета.</w:t>
      </w:r>
    </w:p>
    <w:p w:rsidR="00292DCE" w:rsidRDefault="00292DCE">
      <w:pPr>
        <w:pStyle w:val="a3"/>
        <w:spacing w:before="11"/>
        <w:ind w:left="0"/>
        <w:rPr>
          <w:sz w:val="20"/>
        </w:rPr>
      </w:pPr>
    </w:p>
    <w:p w:rsidR="00292DCE" w:rsidRDefault="00F301D9" w:rsidP="000B0FD5">
      <w:pPr>
        <w:pStyle w:val="a5"/>
        <w:numPr>
          <w:ilvl w:val="4"/>
          <w:numId w:val="87"/>
        </w:numPr>
        <w:tabs>
          <w:tab w:val="left" w:pos="1602"/>
        </w:tabs>
        <w:spacing w:line="254" w:lineRule="auto"/>
        <w:ind w:right="393"/>
        <w:rPr>
          <w:sz w:val="24"/>
        </w:rPr>
      </w:pPr>
      <w:r>
        <w:rPr>
          <w:sz w:val="24"/>
        </w:rPr>
        <w:t>При изучении модуля по хоккею на уровне основного общего образования у обучающихся</w:t>
      </w:r>
      <w:r>
        <w:rPr>
          <w:spacing w:val="-57"/>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предметные</w:t>
      </w:r>
      <w:r>
        <w:rPr>
          <w:spacing w:val="-1"/>
          <w:sz w:val="24"/>
        </w:rPr>
        <w:t xml:space="preserve"> </w:t>
      </w:r>
      <w:r>
        <w:rPr>
          <w:sz w:val="24"/>
        </w:rPr>
        <w:t>результаты:</w:t>
      </w:r>
    </w:p>
    <w:p w:rsidR="00292DCE" w:rsidRDefault="00292DCE">
      <w:pPr>
        <w:pStyle w:val="a3"/>
        <w:spacing w:before="11"/>
        <w:ind w:left="0"/>
        <w:rPr>
          <w:sz w:val="20"/>
        </w:rPr>
      </w:pPr>
    </w:p>
    <w:p w:rsidR="00292DCE" w:rsidRDefault="00F301D9">
      <w:pPr>
        <w:pStyle w:val="a3"/>
        <w:spacing w:line="256" w:lineRule="auto"/>
        <w:ind w:right="1170"/>
      </w:pPr>
      <w:r>
        <w:t>понимание роли и значения занятий хоккеем в формировании личностных качеств, в активном</w:t>
      </w:r>
      <w:r>
        <w:rPr>
          <w:spacing w:val="-57"/>
        </w:rPr>
        <w:t xml:space="preserve"> </w:t>
      </w:r>
      <w:r>
        <w:t>включении</w:t>
      </w:r>
      <w:r>
        <w:rPr>
          <w:spacing w:val="-2"/>
        </w:rPr>
        <w:t xml:space="preserve"> </w:t>
      </w:r>
      <w:r>
        <w:t>в</w:t>
      </w:r>
      <w:r>
        <w:rPr>
          <w:spacing w:val="-5"/>
        </w:rPr>
        <w:t xml:space="preserve"> </w:t>
      </w:r>
      <w:r>
        <w:t>здоровый</w:t>
      </w:r>
      <w:r>
        <w:rPr>
          <w:spacing w:val="-4"/>
        </w:rPr>
        <w:t xml:space="preserve"> </w:t>
      </w:r>
      <w:r>
        <w:t>образ</w:t>
      </w:r>
      <w:r>
        <w:rPr>
          <w:spacing w:val="-2"/>
        </w:rPr>
        <w:t xml:space="preserve"> </w:t>
      </w:r>
      <w:r>
        <w:t>жизни, укреплении</w:t>
      </w:r>
      <w:r>
        <w:rPr>
          <w:spacing w:val="-2"/>
        </w:rPr>
        <w:t xml:space="preserve"> </w:t>
      </w:r>
      <w:r>
        <w:t>и</w:t>
      </w:r>
      <w:r>
        <w:rPr>
          <w:spacing w:val="-2"/>
        </w:rPr>
        <w:t xml:space="preserve"> </w:t>
      </w:r>
      <w:r>
        <w:t>сохранении</w:t>
      </w:r>
      <w:r>
        <w:rPr>
          <w:spacing w:val="-4"/>
        </w:rPr>
        <w:t xml:space="preserve"> </w:t>
      </w:r>
      <w:r>
        <w:t>индивидуального</w:t>
      </w:r>
      <w:r>
        <w:rPr>
          <w:spacing w:val="-2"/>
        </w:rPr>
        <w:t xml:space="preserve"> </w:t>
      </w:r>
      <w:r>
        <w:t>здоровья;</w:t>
      </w:r>
    </w:p>
    <w:p w:rsidR="00292DCE" w:rsidRDefault="00292DCE">
      <w:pPr>
        <w:pStyle w:val="a3"/>
        <w:spacing w:before="7"/>
        <w:ind w:left="0"/>
        <w:rPr>
          <w:sz w:val="20"/>
        </w:rPr>
      </w:pPr>
    </w:p>
    <w:p w:rsidR="00292DCE" w:rsidRDefault="00F301D9">
      <w:pPr>
        <w:pStyle w:val="a3"/>
        <w:spacing w:line="254" w:lineRule="auto"/>
        <w:ind w:right="730"/>
      </w:pPr>
      <w:r>
        <w:t>знание роли хоккейных организаций регионального, всероссийского и мирового уровней, общих</w:t>
      </w:r>
      <w:r>
        <w:rPr>
          <w:spacing w:val="1"/>
        </w:rPr>
        <w:t xml:space="preserve"> </w:t>
      </w:r>
      <w:r>
        <w:t>сведений о развитии отечественных и зарубежных хоккейных клубов, игроках ведущих хоккейных</w:t>
      </w:r>
      <w:r>
        <w:rPr>
          <w:spacing w:val="-57"/>
        </w:rPr>
        <w:t xml:space="preserve"> </w:t>
      </w:r>
      <w:r>
        <w:t>клубов</w:t>
      </w:r>
      <w:r>
        <w:rPr>
          <w:spacing w:val="-2"/>
        </w:rPr>
        <w:t xml:space="preserve"> </w:t>
      </w:r>
      <w:r>
        <w:t>региона</w:t>
      </w:r>
      <w:r>
        <w:rPr>
          <w:spacing w:val="-1"/>
        </w:rPr>
        <w:t xml:space="preserve"> </w:t>
      </w:r>
      <w:r>
        <w:t>и</w:t>
      </w:r>
      <w:r>
        <w:rPr>
          <w:spacing w:val="-1"/>
        </w:rPr>
        <w:t xml:space="preserve"> </w:t>
      </w:r>
      <w:r>
        <w:t>Российской Федерации,</w:t>
      </w:r>
      <w:r>
        <w:rPr>
          <w:spacing w:val="-4"/>
        </w:rPr>
        <w:t xml:space="preserve"> </w:t>
      </w:r>
      <w:r>
        <w:t>принесших</w:t>
      </w:r>
      <w:r>
        <w:rPr>
          <w:spacing w:val="2"/>
        </w:rPr>
        <w:t xml:space="preserve"> </w:t>
      </w:r>
      <w:r>
        <w:t>славу</w:t>
      </w:r>
      <w:r>
        <w:rPr>
          <w:spacing w:val="-6"/>
        </w:rPr>
        <w:t xml:space="preserve"> </w:t>
      </w:r>
      <w:r>
        <w:t>российскому</w:t>
      </w:r>
      <w:r>
        <w:rPr>
          <w:spacing w:val="-5"/>
        </w:rPr>
        <w:t xml:space="preserve"> </w:t>
      </w:r>
      <w:r>
        <w:t>хоккею;</w:t>
      </w:r>
    </w:p>
    <w:p w:rsidR="00292DCE" w:rsidRDefault="00292DCE">
      <w:pPr>
        <w:pStyle w:val="a3"/>
        <w:spacing w:before="11"/>
        <w:ind w:left="0"/>
        <w:rPr>
          <w:sz w:val="20"/>
        </w:rPr>
      </w:pPr>
    </w:p>
    <w:p w:rsidR="00292DCE" w:rsidRDefault="00F301D9">
      <w:pPr>
        <w:pStyle w:val="a3"/>
        <w:spacing w:line="254" w:lineRule="auto"/>
        <w:ind w:right="435"/>
      </w:pPr>
      <w:r>
        <w:t>знания правил соревнований по виду спорта «Хоккей», состава судейской коллегии, обслуживающей</w:t>
      </w:r>
      <w:r>
        <w:rPr>
          <w:spacing w:val="1"/>
        </w:rPr>
        <w:t xml:space="preserve"> </w:t>
      </w:r>
      <w:r>
        <w:t>соревнования по хоккею и основных функций судей, жестов судьи, применения и соблюдения правил</w:t>
      </w:r>
      <w:r>
        <w:rPr>
          <w:spacing w:val="-57"/>
        </w:rPr>
        <w:t xml:space="preserve"> </w:t>
      </w:r>
      <w:r>
        <w:t>игры в хоккей в процессе учебной и соревновательной деятельности, правил соревнований и</w:t>
      </w:r>
      <w:r>
        <w:rPr>
          <w:spacing w:val="1"/>
        </w:rPr>
        <w:t xml:space="preserve"> </w:t>
      </w:r>
      <w:r>
        <w:t>судейской</w:t>
      </w:r>
      <w:r>
        <w:rPr>
          <w:spacing w:val="-1"/>
        </w:rPr>
        <w:t xml:space="preserve"> </w:t>
      </w:r>
      <w:r>
        <w:t>терминологии в</w:t>
      </w:r>
      <w:r>
        <w:rPr>
          <w:spacing w:val="-1"/>
        </w:rPr>
        <w:t xml:space="preserve"> </w:t>
      </w:r>
      <w:r>
        <w:t>игре;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972"/>
      </w:pPr>
      <w:r>
        <w:lastRenderedPageBreak/>
        <w:t>умение классифицировать: физические упражнения и применять правила подбора физических</w:t>
      </w:r>
      <w:r>
        <w:rPr>
          <w:spacing w:val="1"/>
        </w:rPr>
        <w:t xml:space="preserve"> </w:t>
      </w:r>
      <w:r>
        <w:t>упражнений для развития различных физических качеств, общеподготовительные и специально-</w:t>
      </w:r>
      <w:r>
        <w:rPr>
          <w:spacing w:val="-57"/>
        </w:rPr>
        <w:t xml:space="preserve"> </w:t>
      </w:r>
      <w:r>
        <w:t>подготовительные упражнения, формирующие двигательные умения и навыки для реализации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3"/>
        </w:rPr>
        <w:t xml:space="preserve"> </w:t>
      </w:r>
      <w:r>
        <w:t>хоккеиста,</w:t>
      </w:r>
      <w:r>
        <w:rPr>
          <w:spacing w:val="-1"/>
        </w:rPr>
        <w:t xml:space="preserve"> </w:t>
      </w:r>
      <w:r>
        <w:t>определять</w:t>
      </w:r>
      <w:r>
        <w:rPr>
          <w:spacing w:val="-1"/>
        </w:rPr>
        <w:t xml:space="preserve"> </w:t>
      </w:r>
      <w:r>
        <w:t>их</w:t>
      </w:r>
      <w:r>
        <w:rPr>
          <w:spacing w:val="2"/>
        </w:rPr>
        <w:t xml:space="preserve"> </w:t>
      </w:r>
      <w:r>
        <w:t>эффективность;</w:t>
      </w:r>
    </w:p>
    <w:p w:rsidR="00292DCE" w:rsidRDefault="00292DCE">
      <w:pPr>
        <w:pStyle w:val="a3"/>
        <w:ind w:left="0"/>
        <w:rPr>
          <w:sz w:val="21"/>
        </w:rPr>
      </w:pPr>
    </w:p>
    <w:p w:rsidR="00292DCE" w:rsidRDefault="00F301D9">
      <w:pPr>
        <w:pStyle w:val="a3"/>
        <w:spacing w:line="254" w:lineRule="auto"/>
        <w:ind w:right="1333"/>
      </w:pPr>
      <w:r>
        <w:t>умение описания и демонстрации правильной техники выполнения общеподготовительных и</w:t>
      </w:r>
      <w:r>
        <w:rPr>
          <w:spacing w:val="-57"/>
        </w:rPr>
        <w:t xml:space="preserve"> </w:t>
      </w:r>
      <w:r>
        <w:t>специально-подготовительных</w:t>
      </w:r>
      <w:r>
        <w:rPr>
          <w:spacing w:val="2"/>
        </w:rPr>
        <w:t xml:space="preserve"> </w:t>
      </w:r>
      <w:r>
        <w:t>упражнений в</w:t>
      </w:r>
      <w:r>
        <w:rPr>
          <w:spacing w:val="-3"/>
        </w:rPr>
        <w:t xml:space="preserve"> </w:t>
      </w:r>
      <w:r>
        <w:t>хоккее;</w:t>
      </w:r>
    </w:p>
    <w:p w:rsidR="00292DCE" w:rsidRDefault="00292DCE">
      <w:pPr>
        <w:pStyle w:val="a3"/>
        <w:spacing w:before="11"/>
        <w:ind w:left="0"/>
        <w:rPr>
          <w:sz w:val="20"/>
        </w:rPr>
      </w:pPr>
    </w:p>
    <w:p w:rsidR="00292DCE" w:rsidRDefault="00F301D9">
      <w:pPr>
        <w:pStyle w:val="a3"/>
        <w:spacing w:line="256" w:lineRule="auto"/>
        <w:ind w:right="1105"/>
      </w:pPr>
      <w:r>
        <w:t>знание определений тактической и технической подготовки хоккеиста, описание тактических и</w:t>
      </w:r>
      <w:r>
        <w:rPr>
          <w:spacing w:val="-57"/>
        </w:rPr>
        <w:t xml:space="preserve"> </w:t>
      </w:r>
      <w:r>
        <w:t>технических элементов игры в хоккей, характеристика и владение методикой технических и</w:t>
      </w:r>
      <w:r>
        <w:rPr>
          <w:spacing w:val="1"/>
        </w:rPr>
        <w:t xml:space="preserve"> </w:t>
      </w:r>
      <w:r>
        <w:t>тактических</w:t>
      </w:r>
      <w:r>
        <w:rPr>
          <w:spacing w:val="1"/>
        </w:rPr>
        <w:t xml:space="preserve"> </w:t>
      </w:r>
      <w:r>
        <w:t>элементов</w:t>
      </w:r>
      <w:r>
        <w:rPr>
          <w:spacing w:val="-4"/>
        </w:rPr>
        <w:t xml:space="preserve"> </w:t>
      </w:r>
      <w:r>
        <w:t>хоккея,</w:t>
      </w:r>
      <w:r>
        <w:rPr>
          <w:spacing w:val="-1"/>
        </w:rPr>
        <w:t xml:space="preserve"> </w:t>
      </w:r>
      <w:r>
        <w:t>их</w:t>
      </w:r>
      <w:r>
        <w:rPr>
          <w:spacing w:val="1"/>
        </w:rPr>
        <w:t xml:space="preserve"> </w:t>
      </w:r>
      <w:r>
        <w:t>применение</w:t>
      </w:r>
      <w:r>
        <w:rPr>
          <w:spacing w:val="-5"/>
        </w:rPr>
        <w:t xml:space="preserve"> </w:t>
      </w:r>
      <w:r>
        <w:t>в учебных,</w:t>
      </w:r>
      <w:r>
        <w:rPr>
          <w:spacing w:val="-1"/>
        </w:rPr>
        <w:t xml:space="preserve"> </w:t>
      </w:r>
      <w:r>
        <w:t>игровых</w:t>
      </w:r>
      <w:r>
        <w:rPr>
          <w:spacing w:val="1"/>
        </w:rPr>
        <w:t xml:space="preserve"> </w:t>
      </w:r>
      <w:r>
        <w:t>заданиях;</w:t>
      </w:r>
    </w:p>
    <w:p w:rsidR="00292DCE" w:rsidRDefault="00292DCE">
      <w:pPr>
        <w:pStyle w:val="a3"/>
        <w:spacing w:before="5"/>
        <w:ind w:left="0"/>
        <w:rPr>
          <w:sz w:val="20"/>
        </w:rPr>
      </w:pPr>
    </w:p>
    <w:p w:rsidR="00292DCE" w:rsidRDefault="00F301D9">
      <w:pPr>
        <w:pStyle w:val="a3"/>
        <w:spacing w:line="254" w:lineRule="auto"/>
        <w:ind w:right="1417"/>
      </w:pPr>
      <w:r>
        <w:t>применение техники владения клюшкой и шайбой (ведение, обводка, финты, бросок, удары,</w:t>
      </w:r>
      <w:r>
        <w:rPr>
          <w:spacing w:val="-57"/>
        </w:rPr>
        <w:t xml:space="preserve"> </w:t>
      </w:r>
      <w:r>
        <w:t>остановка,</w:t>
      </w:r>
      <w:r>
        <w:rPr>
          <w:spacing w:val="-1"/>
        </w:rPr>
        <w:t xml:space="preserve"> </w:t>
      </w:r>
      <w:r>
        <w:t>отбор) в</w:t>
      </w:r>
      <w:r>
        <w:rPr>
          <w:spacing w:val="-1"/>
        </w:rPr>
        <w:t xml:space="preserve"> </w:t>
      </w:r>
      <w:r>
        <w:t>игровых</w:t>
      </w:r>
      <w:r>
        <w:rPr>
          <w:spacing w:val="2"/>
        </w:rPr>
        <w:t xml:space="preserve"> </w:t>
      </w:r>
      <w:r>
        <w:t>ситуациях;</w:t>
      </w:r>
    </w:p>
    <w:p w:rsidR="00292DCE" w:rsidRDefault="00292DCE">
      <w:pPr>
        <w:pStyle w:val="a3"/>
        <w:spacing w:before="11"/>
        <w:ind w:left="0"/>
        <w:rPr>
          <w:sz w:val="20"/>
        </w:rPr>
      </w:pPr>
    </w:p>
    <w:p w:rsidR="00292DCE" w:rsidRDefault="00F301D9">
      <w:pPr>
        <w:pStyle w:val="a3"/>
        <w:spacing w:line="254" w:lineRule="auto"/>
        <w:ind w:right="396"/>
      </w:pPr>
      <w:r>
        <w:t>выполнение комплекса технических приемов по передвижению хоккеистов на коньках, направленный</w:t>
      </w:r>
      <w:r>
        <w:rPr>
          <w:spacing w:val="-57"/>
        </w:rPr>
        <w:t xml:space="preserve"> </w:t>
      </w:r>
      <w:r>
        <w:t>на</w:t>
      </w:r>
      <w:r>
        <w:rPr>
          <w:spacing w:val="-4"/>
        </w:rPr>
        <w:t xml:space="preserve"> </w:t>
      </w:r>
      <w:r>
        <w:t>совершенствование</w:t>
      </w:r>
      <w:r>
        <w:rPr>
          <w:spacing w:val="-3"/>
        </w:rPr>
        <w:t xml:space="preserve"> </w:t>
      </w:r>
      <w:r>
        <w:t>скоростного</w:t>
      </w:r>
      <w:r>
        <w:rPr>
          <w:spacing w:val="-3"/>
        </w:rPr>
        <w:t xml:space="preserve"> </w:t>
      </w:r>
      <w:r>
        <w:t>маневрирования,</w:t>
      </w:r>
      <w:r>
        <w:rPr>
          <w:spacing w:val="-3"/>
        </w:rPr>
        <w:t xml:space="preserve"> </w:t>
      </w:r>
      <w:r>
        <w:t>перехватов</w:t>
      </w:r>
      <w:r>
        <w:rPr>
          <w:spacing w:val="-2"/>
        </w:rPr>
        <w:t xml:space="preserve"> </w:t>
      </w:r>
      <w:r>
        <w:t>шайбы</w:t>
      </w:r>
      <w:r>
        <w:rPr>
          <w:spacing w:val="-3"/>
        </w:rPr>
        <w:t xml:space="preserve"> </w:t>
      </w:r>
      <w:r>
        <w:t>различным</w:t>
      </w:r>
      <w:r>
        <w:rPr>
          <w:spacing w:val="-4"/>
        </w:rPr>
        <w:t xml:space="preserve"> </w:t>
      </w:r>
      <w:r>
        <w:t>способом</w:t>
      </w:r>
      <w:r>
        <w:rPr>
          <w:spacing w:val="-3"/>
        </w:rPr>
        <w:t xml:space="preserve"> </w:t>
      </w:r>
      <w:r>
        <w:t>в</w:t>
      </w:r>
      <w:r>
        <w:rPr>
          <w:spacing w:val="-3"/>
        </w:rPr>
        <w:t xml:space="preserve"> </w:t>
      </w:r>
      <w:r>
        <w:t>игре;</w:t>
      </w:r>
    </w:p>
    <w:p w:rsidR="00292DCE" w:rsidRDefault="00292DCE">
      <w:pPr>
        <w:pStyle w:val="a3"/>
        <w:spacing w:before="10"/>
        <w:ind w:left="0"/>
        <w:rPr>
          <w:sz w:val="20"/>
        </w:rPr>
      </w:pPr>
    </w:p>
    <w:p w:rsidR="00292DCE" w:rsidRDefault="00F301D9">
      <w:pPr>
        <w:pStyle w:val="a3"/>
        <w:spacing w:before="1" w:line="254" w:lineRule="auto"/>
        <w:ind w:right="345"/>
      </w:pPr>
      <w:r>
        <w:t>применение групповых тактических действий (переключение, взаимодействие защитников с вратарем,</w:t>
      </w:r>
      <w:r>
        <w:rPr>
          <w:spacing w:val="-57"/>
        </w:rPr>
        <w:t xml:space="preserve"> </w:t>
      </w:r>
      <w:r>
        <w:t>оборонительные</w:t>
      </w:r>
      <w:r>
        <w:rPr>
          <w:spacing w:val="-3"/>
        </w:rPr>
        <w:t xml:space="preserve"> </w:t>
      </w:r>
      <w:r>
        <w:t>системы)</w:t>
      </w:r>
      <w:r>
        <w:rPr>
          <w:spacing w:val="-2"/>
        </w:rPr>
        <w:t xml:space="preserve"> </w:t>
      </w:r>
      <w:r>
        <w:t>в</w:t>
      </w:r>
      <w:r>
        <w:rPr>
          <w:spacing w:val="-2"/>
        </w:rPr>
        <w:t xml:space="preserve"> </w:t>
      </w:r>
      <w:r>
        <w:t>игровой и соревновательной</w:t>
      </w:r>
      <w:r>
        <w:rPr>
          <w:spacing w:val="-1"/>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832"/>
      </w:pPr>
      <w:r>
        <w:t>умение характеризовать амплуа полевых игроков при игре в хоккей, определять амплуа игроков и</w:t>
      </w:r>
      <w:r>
        <w:rPr>
          <w:spacing w:val="-57"/>
        </w:rPr>
        <w:t xml:space="preserve"> </w:t>
      </w:r>
      <w:r>
        <w:t>выбирать</w:t>
      </w:r>
      <w:r>
        <w:rPr>
          <w:spacing w:val="-1"/>
        </w:rPr>
        <w:t xml:space="preserve"> </w:t>
      </w:r>
      <w:r>
        <w:t>позицию</w:t>
      </w:r>
      <w:r>
        <w:rPr>
          <w:spacing w:val="-2"/>
        </w:rPr>
        <w:t xml:space="preserve"> </w:t>
      </w:r>
      <w:r>
        <w:t>игроков</w:t>
      </w:r>
      <w:r>
        <w:rPr>
          <w:spacing w:val="-1"/>
        </w:rPr>
        <w:t xml:space="preserve"> </w:t>
      </w:r>
      <w:r>
        <w:t>в</w:t>
      </w:r>
      <w:r>
        <w:rPr>
          <w:spacing w:val="-1"/>
        </w:rPr>
        <w:t xml:space="preserve"> </w:t>
      </w:r>
      <w:r>
        <w:t>зависимости</w:t>
      </w:r>
      <w:r>
        <w:rPr>
          <w:spacing w:val="-1"/>
        </w:rPr>
        <w:t xml:space="preserve"> </w:t>
      </w:r>
      <w:r>
        <w:t>от</w:t>
      </w:r>
      <w:r>
        <w:rPr>
          <w:spacing w:val="-2"/>
        </w:rPr>
        <w:t xml:space="preserve"> </w:t>
      </w:r>
      <w:r>
        <w:t>игровой ситуации;</w:t>
      </w:r>
    </w:p>
    <w:p w:rsidR="00292DCE" w:rsidRDefault="00292DCE">
      <w:pPr>
        <w:pStyle w:val="a3"/>
        <w:spacing w:before="11"/>
        <w:ind w:left="0"/>
        <w:rPr>
          <w:sz w:val="20"/>
        </w:rPr>
      </w:pPr>
    </w:p>
    <w:p w:rsidR="00292DCE" w:rsidRDefault="00F301D9">
      <w:pPr>
        <w:pStyle w:val="a3"/>
        <w:spacing w:line="254" w:lineRule="auto"/>
        <w:ind w:right="363"/>
      </w:pPr>
      <w:r>
        <w:t>умение демонстрировать атакующие действия с шайбой и без шайбы, командные атакующие действия</w:t>
      </w:r>
      <w:r>
        <w:rPr>
          <w:spacing w:val="-57"/>
        </w:rPr>
        <w:t xml:space="preserve"> </w:t>
      </w:r>
      <w:r>
        <w:t>и</w:t>
      </w:r>
      <w:r>
        <w:rPr>
          <w:spacing w:val="-3"/>
        </w:rPr>
        <w:t xml:space="preserve"> </w:t>
      </w:r>
      <w:r>
        <w:t>способы</w:t>
      </w:r>
      <w:r>
        <w:rPr>
          <w:spacing w:val="-3"/>
        </w:rPr>
        <w:t xml:space="preserve"> </w:t>
      </w:r>
      <w:r>
        <w:t>атаки</w:t>
      </w:r>
      <w:r>
        <w:rPr>
          <w:spacing w:val="-3"/>
        </w:rPr>
        <w:t xml:space="preserve"> </w:t>
      </w:r>
      <w:r>
        <w:t>и</w:t>
      </w:r>
      <w:r>
        <w:rPr>
          <w:spacing w:val="-3"/>
        </w:rPr>
        <w:t xml:space="preserve"> </w:t>
      </w:r>
      <w:r>
        <w:t>контратаки</w:t>
      </w:r>
      <w:r>
        <w:rPr>
          <w:spacing w:val="-2"/>
        </w:rPr>
        <w:t xml:space="preserve"> </w:t>
      </w:r>
      <w:r>
        <w:t>в</w:t>
      </w:r>
      <w:r>
        <w:rPr>
          <w:spacing w:val="-4"/>
        </w:rPr>
        <w:t xml:space="preserve"> </w:t>
      </w:r>
      <w:r>
        <w:t>хоккее,</w:t>
      </w:r>
      <w:r>
        <w:rPr>
          <w:spacing w:val="-3"/>
        </w:rPr>
        <w:t xml:space="preserve"> </w:t>
      </w:r>
      <w:r>
        <w:t>тактические</w:t>
      </w:r>
      <w:r>
        <w:rPr>
          <w:spacing w:val="-3"/>
        </w:rPr>
        <w:t xml:space="preserve"> </w:t>
      </w:r>
      <w:r>
        <w:t>комбинации</w:t>
      </w:r>
      <w:r>
        <w:rPr>
          <w:spacing w:val="-3"/>
        </w:rPr>
        <w:t xml:space="preserve"> </w:t>
      </w:r>
      <w:r>
        <w:t>при</w:t>
      </w:r>
      <w:r>
        <w:rPr>
          <w:spacing w:val="-5"/>
        </w:rPr>
        <w:t xml:space="preserve"> </w:t>
      </w:r>
      <w:r>
        <w:t>различных</w:t>
      </w:r>
      <w:r>
        <w:rPr>
          <w:spacing w:val="-1"/>
        </w:rPr>
        <w:t xml:space="preserve"> </w:t>
      </w:r>
      <w:r>
        <w:t>игровых</w:t>
      </w:r>
      <w:r>
        <w:rPr>
          <w:spacing w:val="-1"/>
        </w:rPr>
        <w:t xml:space="preserve"> </w:t>
      </w:r>
      <w:r>
        <w:t>ситуациях;</w:t>
      </w:r>
    </w:p>
    <w:p w:rsidR="00292DCE" w:rsidRDefault="00292DCE">
      <w:pPr>
        <w:pStyle w:val="a3"/>
        <w:spacing w:before="1"/>
        <w:ind w:left="0"/>
        <w:rPr>
          <w:sz w:val="21"/>
        </w:rPr>
      </w:pPr>
    </w:p>
    <w:p w:rsidR="00292DCE" w:rsidRDefault="00F301D9">
      <w:pPr>
        <w:pStyle w:val="a3"/>
        <w:spacing w:before="1" w:line="254" w:lineRule="auto"/>
        <w:ind w:right="636"/>
      </w:pPr>
      <w:r>
        <w:t>умение отслеживать правильность двигательных действий и выявлять ошибки в технике владения</w:t>
      </w:r>
      <w:r>
        <w:rPr>
          <w:spacing w:val="1"/>
        </w:rPr>
        <w:t xml:space="preserve"> </w:t>
      </w:r>
      <w:r>
        <w:t>клюшкой и шайбой (ведение, обводка, финты, бросок, удары, остановка, отбор) и ошибки в технике</w:t>
      </w:r>
      <w:r>
        <w:rPr>
          <w:spacing w:val="-57"/>
        </w:rPr>
        <w:t xml:space="preserve"> </w:t>
      </w:r>
      <w:r>
        <w:t>передвижения</w:t>
      </w:r>
      <w:r>
        <w:rPr>
          <w:spacing w:val="-1"/>
        </w:rPr>
        <w:t xml:space="preserve"> </w:t>
      </w:r>
      <w:r>
        <w:t>на</w:t>
      </w:r>
      <w:r>
        <w:rPr>
          <w:spacing w:val="-1"/>
        </w:rPr>
        <w:t xml:space="preserve"> </w:t>
      </w:r>
      <w:r>
        <w:t>коньках</w:t>
      </w:r>
      <w:r>
        <w:rPr>
          <w:spacing w:val="2"/>
        </w:rPr>
        <w:t xml:space="preserve"> </w:t>
      </w:r>
      <w:r>
        <w:t>различным</w:t>
      </w:r>
      <w:r>
        <w:rPr>
          <w:spacing w:val="-2"/>
        </w:rPr>
        <w:t xml:space="preserve"> </w:t>
      </w:r>
      <w:r>
        <w:t>способом;</w:t>
      </w:r>
    </w:p>
    <w:p w:rsidR="00292DCE" w:rsidRDefault="00292DCE">
      <w:pPr>
        <w:pStyle w:val="a3"/>
        <w:spacing w:before="10"/>
        <w:ind w:left="0"/>
        <w:rPr>
          <w:sz w:val="20"/>
        </w:rPr>
      </w:pPr>
    </w:p>
    <w:p w:rsidR="00292DCE" w:rsidRDefault="00F301D9">
      <w:pPr>
        <w:pStyle w:val="a3"/>
        <w:spacing w:line="254" w:lineRule="auto"/>
        <w:ind w:right="419"/>
      </w:pPr>
      <w:r>
        <w:t>знание и соблюдение правил безопасного, правомерного поведения во время соревнований по хоккею</w:t>
      </w:r>
      <w:r>
        <w:rPr>
          <w:spacing w:val="-57"/>
        </w:rPr>
        <w:t xml:space="preserve"> </w:t>
      </w:r>
      <w:r>
        <w:t>в</w:t>
      </w:r>
      <w:r>
        <w:rPr>
          <w:spacing w:val="-2"/>
        </w:rPr>
        <w:t xml:space="preserve"> </w:t>
      </w:r>
      <w:r>
        <w:t>качестве</w:t>
      </w:r>
      <w:r>
        <w:rPr>
          <w:spacing w:val="-1"/>
        </w:rPr>
        <w:t xml:space="preserve"> </w:t>
      </w:r>
      <w:r>
        <w:t>зрителя,</w:t>
      </w:r>
      <w:r>
        <w:rPr>
          <w:spacing w:val="-1"/>
        </w:rPr>
        <w:t xml:space="preserve"> </w:t>
      </w:r>
      <w:r>
        <w:t>болельщика;</w:t>
      </w:r>
    </w:p>
    <w:p w:rsidR="00292DCE" w:rsidRDefault="00292DCE">
      <w:pPr>
        <w:pStyle w:val="a3"/>
        <w:spacing w:before="11"/>
        <w:ind w:left="0"/>
        <w:rPr>
          <w:sz w:val="20"/>
        </w:rPr>
      </w:pPr>
    </w:p>
    <w:p w:rsidR="00292DCE" w:rsidRDefault="00F301D9">
      <w:pPr>
        <w:pStyle w:val="a3"/>
        <w:spacing w:line="254" w:lineRule="auto"/>
        <w:ind w:right="686"/>
      </w:pPr>
      <w:r>
        <w:t>знание характеристики внешних признаков утомления, осуществление самоконтроля и применение</w:t>
      </w:r>
      <w:r>
        <w:rPr>
          <w:spacing w:val="-57"/>
        </w:rPr>
        <w:t xml:space="preserve"> </w:t>
      </w:r>
      <w:r>
        <w:t>средств восстановления организма после физической нагрузки на занятиях хоккеем, способность</w:t>
      </w:r>
      <w:r>
        <w:rPr>
          <w:spacing w:val="1"/>
        </w:rPr>
        <w:t xml:space="preserve"> </w:t>
      </w:r>
      <w:r>
        <w:t>применять</w:t>
      </w:r>
      <w:r>
        <w:rPr>
          <w:spacing w:val="-1"/>
        </w:rPr>
        <w:t xml:space="preserve"> </w:t>
      </w:r>
      <w:r>
        <w:t>самоконтроль в учебной и соревновательной</w:t>
      </w:r>
      <w:r>
        <w:rPr>
          <w:spacing w:val="-1"/>
        </w:rPr>
        <w:t xml:space="preserve"> </w:t>
      </w:r>
      <w:r>
        <w:t>деятельности;</w:t>
      </w:r>
    </w:p>
    <w:p w:rsidR="00292DCE" w:rsidRDefault="00292DCE">
      <w:pPr>
        <w:pStyle w:val="a3"/>
        <w:spacing w:before="11"/>
        <w:ind w:left="0"/>
        <w:rPr>
          <w:sz w:val="20"/>
        </w:rPr>
      </w:pPr>
    </w:p>
    <w:p w:rsidR="00292DCE" w:rsidRDefault="00F301D9">
      <w:pPr>
        <w:pStyle w:val="a3"/>
        <w:spacing w:line="254" w:lineRule="auto"/>
        <w:ind w:right="424"/>
      </w:pPr>
      <w:r>
        <w:t>соблюдение правил личной гигиены и ухода за хоккейным спортивным инвентарем и оборудованием,</w:t>
      </w:r>
      <w:r>
        <w:rPr>
          <w:spacing w:val="-57"/>
        </w:rPr>
        <w:t xml:space="preserve"> </w:t>
      </w:r>
      <w:r>
        <w:t>подбора</w:t>
      </w:r>
      <w:r>
        <w:rPr>
          <w:spacing w:val="-1"/>
        </w:rPr>
        <w:t xml:space="preserve"> </w:t>
      </w:r>
      <w:r>
        <w:t>спортивной одежды и</w:t>
      </w:r>
      <w:r>
        <w:rPr>
          <w:spacing w:val="-1"/>
        </w:rPr>
        <w:t xml:space="preserve"> </w:t>
      </w:r>
      <w:r>
        <w:t>обуви для</w:t>
      </w:r>
      <w:r>
        <w:rPr>
          <w:spacing w:val="-1"/>
        </w:rPr>
        <w:t xml:space="preserve"> </w:t>
      </w:r>
      <w:r>
        <w:t>занятий</w:t>
      </w:r>
      <w:r>
        <w:rPr>
          <w:spacing w:val="-2"/>
        </w:rPr>
        <w:t xml:space="preserve"> </w:t>
      </w:r>
      <w:r>
        <w:t>хоккеем;</w:t>
      </w:r>
    </w:p>
    <w:p w:rsidR="00292DCE" w:rsidRDefault="00292DCE">
      <w:pPr>
        <w:pStyle w:val="a3"/>
        <w:spacing w:before="11"/>
        <w:ind w:left="0"/>
        <w:rPr>
          <w:sz w:val="20"/>
        </w:rPr>
      </w:pPr>
    </w:p>
    <w:p w:rsidR="00292DCE" w:rsidRDefault="00F301D9">
      <w:pPr>
        <w:pStyle w:val="a3"/>
        <w:spacing w:line="256" w:lineRule="auto"/>
        <w:ind w:right="643"/>
      </w:pPr>
      <w:r>
        <w:t>способность организовывать самостоятельные занятия с использованием средств хоккея, подбирать</w:t>
      </w:r>
      <w:r>
        <w:rPr>
          <w:spacing w:val="-57"/>
        </w:rPr>
        <w:t xml:space="preserve"> </w:t>
      </w:r>
      <w:r>
        <w:t>упражнения различной направленности, режимы физической нагрузки в зависимости от</w:t>
      </w:r>
      <w:r>
        <w:rPr>
          <w:spacing w:val="1"/>
        </w:rPr>
        <w:t xml:space="preserve"> </w:t>
      </w:r>
      <w:r>
        <w:t>индивидуальных особенностей физической</w:t>
      </w:r>
      <w:r>
        <w:rPr>
          <w:spacing w:val="-1"/>
        </w:rPr>
        <w:t xml:space="preserve"> </w:t>
      </w:r>
      <w:r>
        <w:t>подготовленности;</w:t>
      </w:r>
    </w:p>
    <w:p w:rsidR="00292DCE" w:rsidRDefault="00292DCE">
      <w:pPr>
        <w:pStyle w:val="a3"/>
        <w:spacing w:before="5"/>
        <w:ind w:left="0"/>
        <w:rPr>
          <w:sz w:val="20"/>
        </w:rPr>
      </w:pPr>
    </w:p>
    <w:p w:rsidR="00292DCE" w:rsidRDefault="00F301D9">
      <w:pPr>
        <w:pStyle w:val="a3"/>
        <w:spacing w:line="254" w:lineRule="auto"/>
        <w:ind w:right="617"/>
        <w:jc w:val="both"/>
      </w:pPr>
      <w:r>
        <w:t>знание контрольных упражнений для определения уровня физической подготовленности хоккеиста,</w:t>
      </w:r>
      <w:r>
        <w:rPr>
          <w:spacing w:val="-57"/>
        </w:rPr>
        <w:t xml:space="preserve"> </w:t>
      </w:r>
      <w:r>
        <w:t>умение проводить тестирование уровня физической подготовленности юного хоккеиста, сравнивать</w:t>
      </w:r>
      <w:r>
        <w:rPr>
          <w:spacing w:val="-57"/>
        </w:rPr>
        <w:t xml:space="preserve"> </w:t>
      </w:r>
      <w:r>
        <w:t>свои</w:t>
      </w:r>
      <w:r>
        <w:rPr>
          <w:spacing w:val="-1"/>
        </w:rPr>
        <w:t xml:space="preserve"> </w:t>
      </w:r>
      <w:r>
        <w:t>результаты с</w:t>
      </w:r>
      <w:r>
        <w:rPr>
          <w:spacing w:val="-2"/>
        </w:rPr>
        <w:t xml:space="preserve"> </w:t>
      </w:r>
      <w:r>
        <w:t>результатами других</w:t>
      </w:r>
      <w:r>
        <w:rPr>
          <w:spacing w:val="1"/>
        </w:rPr>
        <w:t xml:space="preserve"> </w:t>
      </w:r>
      <w:r>
        <w:t>обучающихся;</w:t>
      </w:r>
    </w:p>
    <w:p w:rsidR="00292DCE" w:rsidRDefault="00292DCE">
      <w:pPr>
        <w:pStyle w:val="a3"/>
        <w:spacing w:before="10"/>
        <w:ind w:left="0"/>
        <w:rPr>
          <w:sz w:val="20"/>
        </w:rPr>
      </w:pPr>
    </w:p>
    <w:p w:rsidR="00292DCE" w:rsidRDefault="00F301D9">
      <w:pPr>
        <w:pStyle w:val="a3"/>
        <w:spacing w:before="1" w:line="254" w:lineRule="auto"/>
        <w:ind w:right="927"/>
      </w:pPr>
      <w:r>
        <w:t>взаимодействие в коллективе сверстников при выполнении групповых упражнений тактического</w:t>
      </w:r>
      <w:r>
        <w:rPr>
          <w:spacing w:val="-57"/>
        </w:rPr>
        <w:t xml:space="preserve"> </w:t>
      </w:r>
      <w:r>
        <w:t>характера,</w:t>
      </w:r>
      <w:r>
        <w:rPr>
          <w:spacing w:val="-1"/>
        </w:rPr>
        <w:t xml:space="preserve"> </w:t>
      </w:r>
      <w:r>
        <w:t>проявление</w:t>
      </w:r>
      <w:r>
        <w:rPr>
          <w:spacing w:val="-5"/>
        </w:rPr>
        <w:t xml:space="preserve"> </w:t>
      </w:r>
      <w:r>
        <w:t>толерантности</w:t>
      </w:r>
      <w:r>
        <w:rPr>
          <w:spacing w:val="-1"/>
        </w:rPr>
        <w:t xml:space="preserve"> </w:t>
      </w:r>
      <w:r>
        <w:t>во</w:t>
      </w:r>
      <w:r>
        <w:rPr>
          <w:spacing w:val="-2"/>
        </w:rPr>
        <w:t xml:space="preserve"> </w:t>
      </w:r>
      <w:r>
        <w:t>время</w:t>
      </w:r>
      <w:r>
        <w:rPr>
          <w:spacing w:val="1"/>
        </w:rPr>
        <w:t xml:space="preserve"> </w:t>
      </w:r>
      <w:r>
        <w:t>учебной</w:t>
      </w:r>
      <w:r>
        <w:rPr>
          <w:spacing w:val="-1"/>
        </w:rPr>
        <w:t xml:space="preserve"> </w:t>
      </w:r>
      <w:r>
        <w:t>и</w:t>
      </w:r>
      <w:r>
        <w:rPr>
          <w:spacing w:val="-1"/>
        </w:rPr>
        <w:t xml:space="preserve"> </w:t>
      </w:r>
      <w:r>
        <w:t>соревновательной</w:t>
      </w:r>
      <w:r>
        <w:rPr>
          <w:spacing w:val="-3"/>
        </w:rPr>
        <w:t xml:space="preserve"> </w:t>
      </w:r>
      <w:r>
        <w:t>деятельности.</w:t>
      </w:r>
    </w:p>
    <w:p w:rsidR="00292DCE" w:rsidRDefault="00292DCE">
      <w:pPr>
        <w:pStyle w:val="a3"/>
        <w:spacing w:before="4"/>
        <w:ind w:left="0"/>
        <w:rPr>
          <w:sz w:val="21"/>
        </w:rPr>
      </w:pPr>
    </w:p>
    <w:p w:rsidR="00292DCE" w:rsidRDefault="00F301D9" w:rsidP="000B0FD5">
      <w:pPr>
        <w:pStyle w:val="41"/>
        <w:numPr>
          <w:ilvl w:val="2"/>
          <w:numId w:val="86"/>
        </w:numPr>
        <w:tabs>
          <w:tab w:val="left" w:pos="1242"/>
        </w:tabs>
        <w:ind w:hanging="842"/>
      </w:pPr>
      <w:r>
        <w:t>Модуль</w:t>
      </w:r>
      <w:r>
        <w:rPr>
          <w:spacing w:val="-1"/>
        </w:rPr>
        <w:t xml:space="preserve"> </w:t>
      </w:r>
      <w:r>
        <w:t>«Футбол».</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3"/>
          <w:numId w:val="86"/>
        </w:numPr>
        <w:tabs>
          <w:tab w:val="left" w:pos="1422"/>
        </w:tabs>
        <w:spacing w:before="60"/>
        <w:ind w:hanging="1022"/>
        <w:rPr>
          <w:sz w:val="24"/>
        </w:rPr>
      </w:pPr>
      <w:r>
        <w:rPr>
          <w:sz w:val="24"/>
        </w:rPr>
        <w:lastRenderedPageBreak/>
        <w:t>Пояснительная</w:t>
      </w:r>
      <w:r>
        <w:rPr>
          <w:spacing w:val="-6"/>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«Футбол».</w:t>
      </w:r>
    </w:p>
    <w:p w:rsidR="00292DCE" w:rsidRDefault="00292DCE">
      <w:pPr>
        <w:pStyle w:val="a3"/>
        <w:spacing w:before="4"/>
        <w:ind w:left="0"/>
        <w:rPr>
          <w:sz w:val="22"/>
        </w:rPr>
      </w:pPr>
    </w:p>
    <w:p w:rsidR="00292DCE" w:rsidRDefault="00F301D9">
      <w:pPr>
        <w:pStyle w:val="a3"/>
        <w:spacing w:before="1" w:line="254" w:lineRule="auto"/>
        <w:ind w:right="369"/>
      </w:pPr>
      <w:r>
        <w:t>Учебный модуль «Футбол» (далее – модуль по футболу, футбол) на уровне основного 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 рабочей программы по учебному физической культуре с учётом современных тенденций в</w:t>
      </w:r>
      <w:r>
        <w:rPr>
          <w:spacing w:val="1"/>
        </w:rPr>
        <w:t xml:space="preserve"> </w:t>
      </w:r>
      <w:r>
        <w:t>системе образования и использования спортивно-ориентированных форм, средств и методов обучения</w:t>
      </w:r>
      <w:r>
        <w:rPr>
          <w:spacing w:val="-57"/>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292DCE" w:rsidRDefault="00292DCE">
      <w:pPr>
        <w:pStyle w:val="a3"/>
        <w:spacing w:before="11"/>
        <w:ind w:left="0"/>
        <w:rPr>
          <w:sz w:val="20"/>
        </w:rPr>
      </w:pPr>
    </w:p>
    <w:p w:rsidR="00292DCE" w:rsidRDefault="00F301D9">
      <w:pPr>
        <w:pStyle w:val="a3"/>
        <w:spacing w:line="254" w:lineRule="auto"/>
        <w:ind w:right="456"/>
      </w:pPr>
      <w:r>
        <w:t>Футбол – самая популярная и доступная игра, которая является эффективным средством физического</w:t>
      </w:r>
      <w:r>
        <w:rPr>
          <w:spacing w:val="-57"/>
        </w:rPr>
        <w:t xml:space="preserve"> </w:t>
      </w:r>
      <w:r>
        <w:t>воспитания, содействует всестороннему физическому, интеллектуальному, нравственному развитию</w:t>
      </w:r>
      <w:r>
        <w:rPr>
          <w:spacing w:val="1"/>
        </w:rPr>
        <w:t xml:space="preserve"> </w:t>
      </w:r>
      <w:r>
        <w:t>обучающихся, укреплению здоровья, привлечению школьников к систематическим занятиям</w:t>
      </w:r>
      <w:r>
        <w:rPr>
          <w:spacing w:val="1"/>
        </w:rPr>
        <w:t xml:space="preserve"> </w:t>
      </w:r>
      <w:r>
        <w:t>физической</w:t>
      </w:r>
      <w:r>
        <w:rPr>
          <w:spacing w:val="-2"/>
        </w:rPr>
        <w:t xml:space="preserve"> </w:t>
      </w:r>
      <w:r>
        <w:t>культурой</w:t>
      </w:r>
      <w:r>
        <w:rPr>
          <w:spacing w:val="2"/>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6"/>
        </w:rPr>
        <w:t xml:space="preserve"> </w:t>
      </w:r>
      <w:r>
        <w:t>и</w:t>
      </w:r>
      <w:r>
        <w:rPr>
          <w:spacing w:val="-2"/>
        </w:rPr>
        <w:t xml:space="preserve"> </w:t>
      </w:r>
      <w:r>
        <w:t>профессиональному</w:t>
      </w:r>
      <w:r>
        <w:rPr>
          <w:spacing w:val="-4"/>
        </w:rPr>
        <w:t xml:space="preserve"> </w:t>
      </w:r>
      <w:r>
        <w:t>самоопределению.</w:t>
      </w:r>
    </w:p>
    <w:p w:rsidR="00292DCE" w:rsidRDefault="00292DCE">
      <w:pPr>
        <w:pStyle w:val="a3"/>
        <w:spacing w:before="2"/>
        <w:ind w:left="0"/>
        <w:rPr>
          <w:sz w:val="21"/>
        </w:rPr>
      </w:pPr>
    </w:p>
    <w:p w:rsidR="00292DCE" w:rsidRDefault="00F301D9">
      <w:pPr>
        <w:pStyle w:val="a3"/>
        <w:spacing w:line="254" w:lineRule="auto"/>
        <w:ind w:right="371"/>
      </w:pPr>
      <w:r>
        <w:t>Футбол позволяет обучающимся понимать принципы взаимовыручки, проявлять волю, терпение и</w:t>
      </w:r>
      <w:r>
        <w:rPr>
          <w:spacing w:val="1"/>
        </w:rPr>
        <w:t xml:space="preserve"> </w:t>
      </w:r>
      <w:r>
        <w:t>развивать чувство ответственности. В процессе игры формируется командный дух, познаются основы</w:t>
      </w:r>
      <w:r>
        <w:rPr>
          <w:spacing w:val="-57"/>
        </w:rPr>
        <w:t xml:space="preserve"> </w:t>
      </w:r>
      <w:r>
        <w:t>взаимодействия друг с другом. Футбол – командная игра, в которой каждому члену команды надо</w:t>
      </w:r>
      <w:r>
        <w:rPr>
          <w:spacing w:val="1"/>
        </w:rPr>
        <w:t xml:space="preserve"> </w:t>
      </w:r>
      <w:r>
        <w:t>уметь выстраивать отношения с другими игроками. Психологический климат в команде играет</w:t>
      </w:r>
      <w:r>
        <w:rPr>
          <w:spacing w:val="1"/>
        </w:rPr>
        <w:t xml:space="preserve"> </w:t>
      </w:r>
      <w:r>
        <w:t>определяющую роль и оказывает серьезное влияние на результат. Футбол дает возможность</w:t>
      </w:r>
      <w:r>
        <w:rPr>
          <w:spacing w:val="1"/>
        </w:rPr>
        <w:t xml:space="preserve"> </w:t>
      </w:r>
      <w:r>
        <w:t>выработать коммуникативные навыки, развить чувство сплочённости и желание находить общий язык</w:t>
      </w:r>
      <w:r>
        <w:rPr>
          <w:spacing w:val="-57"/>
        </w:rPr>
        <w:t xml:space="preserve"> </w:t>
      </w:r>
      <w:r>
        <w:t>с</w:t>
      </w:r>
      <w:r>
        <w:rPr>
          <w:spacing w:val="-2"/>
        </w:rPr>
        <w:t xml:space="preserve"> </w:t>
      </w:r>
      <w:r>
        <w:t>партнером, а</w:t>
      </w:r>
      <w:r>
        <w:rPr>
          <w:spacing w:val="-1"/>
        </w:rPr>
        <w:t xml:space="preserve"> </w:t>
      </w:r>
      <w:r>
        <w:t>также решать конфликтные</w:t>
      </w:r>
      <w:r>
        <w:rPr>
          <w:spacing w:val="-2"/>
        </w:rPr>
        <w:t xml:space="preserve"> </w:t>
      </w:r>
      <w:r>
        <w:t>ситуации.</w:t>
      </w:r>
    </w:p>
    <w:p w:rsidR="00292DCE" w:rsidRDefault="00292DCE">
      <w:pPr>
        <w:pStyle w:val="a3"/>
        <w:spacing w:before="1"/>
        <w:ind w:left="0"/>
        <w:rPr>
          <w:sz w:val="21"/>
        </w:rPr>
      </w:pPr>
    </w:p>
    <w:p w:rsidR="00292DCE" w:rsidRDefault="00F301D9">
      <w:pPr>
        <w:pStyle w:val="a3"/>
        <w:spacing w:line="256" w:lineRule="auto"/>
        <w:ind w:right="645"/>
      </w:pPr>
      <w:r>
        <w:t>Систематические занятия футболом оказывают на организм обучающихся всестороннее влияние:</w:t>
      </w:r>
      <w:r>
        <w:rPr>
          <w:spacing w:val="1"/>
        </w:rPr>
        <w:t xml:space="preserve"> </w:t>
      </w:r>
      <w:r>
        <w:t>повышают общий объем двигательной активности, совершенствуют функциональную деятельность</w:t>
      </w:r>
      <w:r>
        <w:rPr>
          <w:spacing w:val="-57"/>
        </w:rPr>
        <w:t xml:space="preserve"> </w:t>
      </w:r>
      <w:r>
        <w:t>организма,</w:t>
      </w:r>
      <w:r>
        <w:rPr>
          <w:spacing w:val="-1"/>
        </w:rPr>
        <w:t xml:space="preserve"> </w:t>
      </w:r>
      <w:r>
        <w:t>обеспечивая</w:t>
      </w:r>
      <w:r>
        <w:rPr>
          <w:spacing w:val="2"/>
        </w:rPr>
        <w:t xml:space="preserve"> </w:t>
      </w:r>
      <w:r>
        <w:t>правильное</w:t>
      </w:r>
      <w:r>
        <w:rPr>
          <w:spacing w:val="-1"/>
        </w:rPr>
        <w:t xml:space="preserve"> </w:t>
      </w:r>
      <w:r>
        <w:t>физическое</w:t>
      </w:r>
      <w:r>
        <w:rPr>
          <w:spacing w:val="-2"/>
        </w:rPr>
        <w:t xml:space="preserve"> </w:t>
      </w:r>
      <w:r>
        <w:t>развитие.</w:t>
      </w:r>
    </w:p>
    <w:p w:rsidR="00292DCE" w:rsidRDefault="00292DCE">
      <w:pPr>
        <w:pStyle w:val="a3"/>
        <w:spacing w:before="5"/>
        <w:ind w:left="0"/>
        <w:rPr>
          <w:sz w:val="20"/>
        </w:rPr>
      </w:pPr>
    </w:p>
    <w:p w:rsidR="00292DCE" w:rsidRDefault="00F301D9">
      <w:pPr>
        <w:pStyle w:val="a3"/>
        <w:spacing w:line="254" w:lineRule="auto"/>
        <w:ind w:right="688"/>
      </w:pPr>
      <w:r>
        <w:t>Модуль по футболу рассматривается как средство физической подготовки, освоения технической и</w:t>
      </w:r>
      <w:r>
        <w:rPr>
          <w:spacing w:val="-57"/>
        </w:rPr>
        <w:t xml:space="preserve"> </w:t>
      </w:r>
      <w:r>
        <w:t>тактической стороны игры как для мальчиков, так и для девочек, повышает умственную</w:t>
      </w:r>
      <w:r>
        <w:rPr>
          <w:spacing w:val="1"/>
        </w:rPr>
        <w:t xml:space="preserve"> </w:t>
      </w:r>
      <w:r>
        <w:t>работоспособность, снижает заболеваемость и утомление у обучающихся, возникающее в ходе</w:t>
      </w:r>
      <w:r>
        <w:rPr>
          <w:spacing w:val="1"/>
        </w:rPr>
        <w:t xml:space="preserve"> </w:t>
      </w:r>
      <w:r>
        <w:t>учебных занятий.</w:t>
      </w:r>
    </w:p>
    <w:p w:rsidR="00292DCE" w:rsidRDefault="00292DCE">
      <w:pPr>
        <w:pStyle w:val="a3"/>
        <w:ind w:left="0"/>
        <w:rPr>
          <w:sz w:val="21"/>
        </w:rPr>
      </w:pPr>
    </w:p>
    <w:p w:rsidR="00292DCE" w:rsidRDefault="00F301D9" w:rsidP="000B0FD5">
      <w:pPr>
        <w:pStyle w:val="a5"/>
        <w:numPr>
          <w:ilvl w:val="3"/>
          <w:numId w:val="86"/>
        </w:numPr>
        <w:tabs>
          <w:tab w:val="left" w:pos="1422"/>
        </w:tabs>
        <w:spacing w:line="254" w:lineRule="auto"/>
        <w:ind w:right="463"/>
        <w:rPr>
          <w:sz w:val="24"/>
        </w:rPr>
      </w:pPr>
      <w:r>
        <w:rPr>
          <w:sz w:val="24"/>
        </w:rPr>
        <w:t>Целями изучения модуля по футболу» являются: формирование у обучающихся навыков</w:t>
      </w:r>
      <w:r>
        <w:rPr>
          <w:spacing w:val="1"/>
          <w:sz w:val="24"/>
        </w:rPr>
        <w:t xml:space="preserve"> </w:t>
      </w:r>
      <w:r>
        <w:rPr>
          <w:sz w:val="24"/>
        </w:rPr>
        <w:t>общечеловеческой культуры и социального самоопределения, устойчивой мотивации к сохранению и</w:t>
      </w:r>
      <w:r>
        <w:rPr>
          <w:spacing w:val="-57"/>
          <w:sz w:val="24"/>
        </w:rPr>
        <w:t xml:space="preserve"> </w:t>
      </w:r>
      <w:r>
        <w:rPr>
          <w:sz w:val="24"/>
        </w:rPr>
        <w:t>укреплению собственного здоровья, ведению здорового образа жизни через занятия физической</w:t>
      </w:r>
      <w:r>
        <w:rPr>
          <w:spacing w:val="1"/>
          <w:sz w:val="24"/>
        </w:rPr>
        <w:t xml:space="preserve"> </w:t>
      </w:r>
      <w:r>
        <w:rPr>
          <w:sz w:val="24"/>
        </w:rPr>
        <w:t>культурой</w:t>
      </w:r>
      <w:r>
        <w:rPr>
          <w:spacing w:val="-1"/>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3"/>
          <w:sz w:val="24"/>
        </w:rPr>
        <w:t xml:space="preserve"> </w:t>
      </w:r>
      <w:r>
        <w:rPr>
          <w:sz w:val="24"/>
        </w:rPr>
        <w:t>«Футбол».</w:t>
      </w:r>
    </w:p>
    <w:p w:rsidR="00292DCE" w:rsidRDefault="00292DCE">
      <w:pPr>
        <w:pStyle w:val="a3"/>
        <w:spacing w:before="11"/>
        <w:ind w:left="0"/>
        <w:rPr>
          <w:sz w:val="20"/>
        </w:rPr>
      </w:pPr>
    </w:p>
    <w:p w:rsidR="00292DCE" w:rsidRDefault="00F301D9" w:rsidP="000B0FD5">
      <w:pPr>
        <w:pStyle w:val="a5"/>
        <w:numPr>
          <w:ilvl w:val="3"/>
          <w:numId w:val="86"/>
        </w:numPr>
        <w:tabs>
          <w:tab w:val="left" w:pos="1422"/>
        </w:tabs>
        <w:ind w:hanging="1022"/>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футболу</w:t>
      </w:r>
      <w:r>
        <w:rPr>
          <w:spacing w:val="-7"/>
          <w:sz w:val="24"/>
        </w:rPr>
        <w:t xml:space="preserve"> </w:t>
      </w:r>
      <w:r>
        <w:rPr>
          <w:sz w:val="24"/>
        </w:rPr>
        <w:t>являются:</w:t>
      </w:r>
    </w:p>
    <w:p w:rsidR="00292DCE" w:rsidRDefault="00292DCE">
      <w:pPr>
        <w:pStyle w:val="a3"/>
        <w:spacing w:before="4"/>
        <w:ind w:left="0"/>
        <w:rPr>
          <w:sz w:val="22"/>
        </w:rPr>
      </w:pPr>
    </w:p>
    <w:p w:rsidR="00292DCE" w:rsidRDefault="00F301D9">
      <w:pPr>
        <w:pStyle w:val="a3"/>
      </w:pPr>
      <w:r>
        <w:t>всестороннее</w:t>
      </w:r>
      <w:r>
        <w:rPr>
          <w:spacing w:val="-6"/>
        </w:rPr>
        <w:t xml:space="preserve"> </w:t>
      </w:r>
      <w:r>
        <w:t>гармоничное</w:t>
      </w:r>
      <w:r>
        <w:rPr>
          <w:spacing w:val="-5"/>
        </w:rPr>
        <w:t xml:space="preserve"> </w:t>
      </w:r>
      <w:r>
        <w:t>развитие</w:t>
      </w:r>
      <w:r>
        <w:rPr>
          <w:spacing w:val="-5"/>
        </w:rPr>
        <w:t xml:space="preserve"> </w:t>
      </w:r>
      <w:r>
        <w:t>обучающихся,</w:t>
      </w:r>
      <w:r>
        <w:rPr>
          <w:spacing w:val="-2"/>
        </w:rPr>
        <w:t xml:space="preserve"> </w:t>
      </w:r>
      <w:r>
        <w:t>увеличение</w:t>
      </w:r>
      <w:r>
        <w:rPr>
          <w:spacing w:val="-5"/>
        </w:rPr>
        <w:t xml:space="preserve"> </w:t>
      </w:r>
      <w:r>
        <w:t>объёма</w:t>
      </w:r>
      <w:r>
        <w:rPr>
          <w:spacing w:val="-5"/>
        </w:rPr>
        <w:t xml:space="preserve"> </w:t>
      </w:r>
      <w:r>
        <w:t>их</w:t>
      </w:r>
      <w:r>
        <w:rPr>
          <w:spacing w:val="-2"/>
        </w:rPr>
        <w:t xml:space="preserve"> </w:t>
      </w:r>
      <w:r>
        <w:t>двигательной</w:t>
      </w:r>
      <w:r>
        <w:rPr>
          <w:spacing w:val="-4"/>
        </w:rPr>
        <w:t xml:space="preserve"> </w:t>
      </w:r>
      <w:r>
        <w:t>активности;</w:t>
      </w:r>
    </w:p>
    <w:p w:rsidR="00292DCE" w:rsidRDefault="00292DCE">
      <w:pPr>
        <w:pStyle w:val="a3"/>
        <w:spacing w:before="4"/>
        <w:ind w:left="0"/>
        <w:rPr>
          <w:sz w:val="22"/>
        </w:rPr>
      </w:pPr>
    </w:p>
    <w:p w:rsidR="00292DCE" w:rsidRDefault="00F301D9">
      <w:pPr>
        <w:pStyle w:val="a3"/>
        <w:spacing w:line="256" w:lineRule="auto"/>
        <w:ind w:right="473"/>
      </w:pPr>
      <w:r>
        <w:t>формирование общих представлений о футболе, его возможностях и значении в процессе укрепления</w:t>
      </w:r>
      <w:r>
        <w:rPr>
          <w:spacing w:val="-57"/>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 физической подготовке</w:t>
      </w:r>
      <w:r>
        <w:rPr>
          <w:spacing w:val="-1"/>
        </w:rPr>
        <w:t xml:space="preserve"> </w:t>
      </w:r>
      <w:r>
        <w:t>обучающихся;</w:t>
      </w:r>
    </w:p>
    <w:p w:rsidR="00292DCE" w:rsidRDefault="00292DCE">
      <w:pPr>
        <w:pStyle w:val="a3"/>
        <w:spacing w:before="8"/>
        <w:ind w:left="0"/>
        <w:rPr>
          <w:sz w:val="20"/>
        </w:rPr>
      </w:pPr>
    </w:p>
    <w:p w:rsidR="00292DCE" w:rsidRDefault="00F301D9">
      <w:pPr>
        <w:pStyle w:val="a3"/>
        <w:spacing w:line="254" w:lineRule="auto"/>
        <w:ind w:right="387"/>
      </w:pPr>
      <w:r>
        <w:t>развитие основных физических качеств и повышение функциональных возможностей организма</w:t>
      </w:r>
      <w:r>
        <w:rPr>
          <w:spacing w:val="1"/>
        </w:rPr>
        <w:t xml:space="preserve"> </w:t>
      </w:r>
      <w:r>
        <w:t>обучающихся, укрепление их физического, нравственного, психологического и социального здоровья,</w:t>
      </w:r>
      <w:r>
        <w:rPr>
          <w:spacing w:val="-57"/>
        </w:rPr>
        <w:t xml:space="preserve"> </w:t>
      </w:r>
      <w:r>
        <w:t>обеспечение</w:t>
      </w:r>
      <w:r>
        <w:rPr>
          <w:spacing w:val="-2"/>
        </w:rPr>
        <w:t xml:space="preserve"> </w:t>
      </w:r>
      <w:r>
        <w:t>культуры</w:t>
      </w:r>
      <w:r>
        <w:rPr>
          <w:spacing w:val="1"/>
        </w:rPr>
        <w:t xml:space="preserve"> </w:t>
      </w:r>
      <w:r>
        <w:t>безопасного поведения</w:t>
      </w:r>
      <w:r>
        <w:rPr>
          <w:spacing w:val="-4"/>
        </w:rPr>
        <w:t xml:space="preserve"> </w:t>
      </w:r>
      <w:r>
        <w:t>средствами футбола;</w:t>
      </w:r>
    </w:p>
    <w:p w:rsidR="00292DCE" w:rsidRDefault="00292DCE">
      <w:pPr>
        <w:pStyle w:val="a3"/>
        <w:spacing w:before="10"/>
        <w:ind w:left="0"/>
        <w:rPr>
          <w:sz w:val="20"/>
        </w:rPr>
      </w:pPr>
    </w:p>
    <w:p w:rsidR="00292DCE" w:rsidRDefault="00F301D9">
      <w:pPr>
        <w:pStyle w:val="a3"/>
        <w:spacing w:before="1" w:line="254" w:lineRule="auto"/>
        <w:ind w:right="1653"/>
      </w:pPr>
      <w:r>
        <w:t>ознакомление и обучение физическим упражнениям общеразвивающей и корригирующей</w:t>
      </w:r>
      <w:r>
        <w:rPr>
          <w:spacing w:val="-57"/>
        </w:rPr>
        <w:t xml:space="preserve"> </w:t>
      </w:r>
      <w:r>
        <w:t>направленности</w:t>
      </w:r>
      <w:r>
        <w:rPr>
          <w:spacing w:val="-1"/>
        </w:rPr>
        <w:t xml:space="preserve"> </w:t>
      </w:r>
      <w:r>
        <w:t>посредством</w:t>
      </w:r>
      <w:r>
        <w:rPr>
          <w:spacing w:val="-3"/>
        </w:rPr>
        <w:t xml:space="preserve"> </w:t>
      </w:r>
      <w:r>
        <w:t>освоения</w:t>
      </w:r>
      <w:r>
        <w:rPr>
          <w:spacing w:val="-1"/>
        </w:rPr>
        <w:t xml:space="preserve"> </w:t>
      </w:r>
      <w:r>
        <w:t>технических</w:t>
      </w:r>
      <w:r>
        <w:rPr>
          <w:spacing w:val="1"/>
        </w:rPr>
        <w:t xml:space="preserve"> </w:t>
      </w:r>
      <w:r>
        <w:t>действий</w:t>
      </w:r>
      <w:r>
        <w:rPr>
          <w:spacing w:val="-1"/>
        </w:rPr>
        <w:t xml:space="preserve"> </w:t>
      </w:r>
      <w:r>
        <w:t>в</w:t>
      </w:r>
      <w:r>
        <w:rPr>
          <w:spacing w:val="-2"/>
        </w:rPr>
        <w:t xml:space="preserve"> </w:t>
      </w:r>
      <w:r>
        <w:t>футболе;</w:t>
      </w:r>
    </w:p>
    <w:p w:rsidR="00292DCE" w:rsidRDefault="00292DCE">
      <w:pPr>
        <w:pStyle w:val="a3"/>
        <w:spacing w:before="10"/>
        <w:ind w:left="0"/>
        <w:rPr>
          <w:sz w:val="20"/>
        </w:rPr>
      </w:pPr>
    </w:p>
    <w:p w:rsidR="00292DCE" w:rsidRDefault="00F301D9">
      <w:pPr>
        <w:pStyle w:val="a3"/>
        <w:spacing w:line="254" w:lineRule="auto"/>
        <w:ind w:right="378"/>
      </w:pPr>
      <w:r>
        <w:t>ознакомление и освоение знаний об истории и развитии футбола, основных понятиях и современных</w:t>
      </w:r>
      <w:r>
        <w:rPr>
          <w:spacing w:val="1"/>
        </w:rPr>
        <w:t xml:space="preserve"> </w:t>
      </w:r>
      <w:r>
        <w:t>представлениях о футболе, его возможностях и значениях в процессе развития и укрепления здоровья,</w:t>
      </w:r>
      <w:r>
        <w:rPr>
          <w:spacing w:val="-57"/>
        </w:rPr>
        <w:t xml:space="preserve"> </w:t>
      </w:r>
      <w:r>
        <w:t>физическом</w:t>
      </w:r>
      <w:r>
        <w:rPr>
          <w:spacing w:val="-2"/>
        </w:rPr>
        <w:t xml:space="preserve"> </w:t>
      </w:r>
      <w:r>
        <w:t>развитии обучающихся;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68"/>
      </w:pPr>
      <w:r>
        <w:lastRenderedPageBreak/>
        <w:t>обучение двигательным умениям и навыкам, техническим действиям в футболе в образовательной</w:t>
      </w:r>
      <w:r>
        <w:rPr>
          <w:spacing w:val="-57"/>
        </w:rPr>
        <w:t xml:space="preserve"> </w:t>
      </w:r>
      <w:r>
        <w:t>деятельности, физкультурно-оздоровительной деятельности и при организации самостоятельных</w:t>
      </w:r>
      <w:r>
        <w:rPr>
          <w:spacing w:val="1"/>
        </w:rPr>
        <w:t xml:space="preserve"> </w:t>
      </w:r>
      <w:r>
        <w:t>занятий</w:t>
      </w:r>
      <w:r>
        <w:rPr>
          <w:spacing w:val="-1"/>
        </w:rPr>
        <w:t xml:space="preserve"> </w:t>
      </w:r>
      <w:r>
        <w:t>по</w:t>
      </w:r>
      <w:r>
        <w:rPr>
          <w:spacing w:val="-3"/>
        </w:rPr>
        <w:t xml:space="preserve"> </w:t>
      </w:r>
      <w:r>
        <w:t>футболу;</w:t>
      </w:r>
    </w:p>
    <w:p w:rsidR="00292DCE" w:rsidRDefault="00292DCE">
      <w:pPr>
        <w:pStyle w:val="a3"/>
        <w:ind w:left="0"/>
        <w:rPr>
          <w:sz w:val="21"/>
        </w:rPr>
      </w:pPr>
    </w:p>
    <w:p w:rsidR="00292DCE" w:rsidRDefault="00F301D9">
      <w:pPr>
        <w:pStyle w:val="a3"/>
        <w:spacing w:line="254" w:lineRule="auto"/>
        <w:ind w:right="1609"/>
      </w:pPr>
      <w:r>
        <w:t>воспитание социально значимых качеств личности, норм коллективного взаимодействия и</w:t>
      </w:r>
      <w:r>
        <w:rPr>
          <w:spacing w:val="-57"/>
        </w:rPr>
        <w:t xml:space="preserve"> </w:t>
      </w:r>
      <w:r>
        <w:t>сотрудничества</w:t>
      </w:r>
      <w:r>
        <w:rPr>
          <w:spacing w:val="-1"/>
        </w:rPr>
        <w:t xml:space="preserve"> </w:t>
      </w:r>
      <w:r>
        <w:t>в</w:t>
      </w:r>
      <w:r>
        <w:rPr>
          <w:spacing w:val="-1"/>
        </w:rPr>
        <w:t xml:space="preserve"> </w:t>
      </w:r>
      <w:r>
        <w:t>игровой</w:t>
      </w:r>
      <w:r>
        <w:rPr>
          <w:spacing w:val="-1"/>
        </w:rPr>
        <w:t xml:space="preserve"> </w:t>
      </w:r>
      <w:r>
        <w:t>деятельности средствами</w:t>
      </w:r>
      <w:r>
        <w:rPr>
          <w:spacing w:val="-1"/>
        </w:rPr>
        <w:t xml:space="preserve"> </w:t>
      </w:r>
      <w:r>
        <w:t>футбола;</w:t>
      </w:r>
    </w:p>
    <w:p w:rsidR="00292DCE" w:rsidRDefault="00292DCE">
      <w:pPr>
        <w:pStyle w:val="a3"/>
        <w:spacing w:before="11"/>
        <w:ind w:left="0"/>
        <w:rPr>
          <w:sz w:val="20"/>
        </w:rPr>
      </w:pPr>
    </w:p>
    <w:p w:rsidR="00292DCE" w:rsidRDefault="00F301D9">
      <w:pPr>
        <w:pStyle w:val="a3"/>
        <w:spacing w:line="254" w:lineRule="auto"/>
        <w:ind w:right="857"/>
      </w:pPr>
      <w:r>
        <w:t>удовлетворение индивидуальных потребностей обучающихся в занятиях физической культурой и</w:t>
      </w:r>
      <w:r>
        <w:rPr>
          <w:spacing w:val="-57"/>
        </w:rPr>
        <w:t xml:space="preserve"> </w:t>
      </w:r>
      <w:r>
        <w:t>спортом</w:t>
      </w:r>
      <w:r>
        <w:rPr>
          <w:spacing w:val="-2"/>
        </w:rPr>
        <w:t xml:space="preserve"> </w:t>
      </w:r>
      <w:r>
        <w:t>средствами футбола;</w:t>
      </w:r>
    </w:p>
    <w:p w:rsidR="00292DCE" w:rsidRDefault="00292DCE">
      <w:pPr>
        <w:pStyle w:val="a3"/>
        <w:spacing w:before="1"/>
        <w:ind w:left="0"/>
        <w:rPr>
          <w:sz w:val="21"/>
        </w:rPr>
      </w:pPr>
    </w:p>
    <w:p w:rsidR="00292DCE" w:rsidRDefault="00F301D9">
      <w:pPr>
        <w:pStyle w:val="a3"/>
        <w:spacing w:line="254" w:lineRule="auto"/>
        <w:ind w:right="570"/>
      </w:pPr>
      <w:r>
        <w:t>популяризация футбола среди подрастающего поколения, привлечение обучающихся, проявляющих</w:t>
      </w:r>
      <w:r>
        <w:rPr>
          <w:spacing w:val="-57"/>
        </w:rPr>
        <w:t xml:space="preserve"> </w:t>
      </w:r>
      <w:r>
        <w:t>повышенный интерес и способность к занятиям футболом, в школьные спортивные клубы,</w:t>
      </w:r>
      <w:r>
        <w:rPr>
          <w:spacing w:val="1"/>
        </w:rPr>
        <w:t xml:space="preserve"> </w:t>
      </w:r>
      <w:r>
        <w:t>футбольные</w:t>
      </w:r>
      <w:r>
        <w:rPr>
          <w:spacing w:val="-3"/>
        </w:rPr>
        <w:t xml:space="preserve"> </w:t>
      </w:r>
      <w:r>
        <w:t>секции</w:t>
      </w:r>
      <w:r>
        <w:rPr>
          <w:spacing w:val="-2"/>
        </w:rPr>
        <w:t xml:space="preserve"> </w:t>
      </w:r>
      <w:r>
        <w:t>и к</w:t>
      </w:r>
      <w:r>
        <w:rPr>
          <w:spacing w:val="-2"/>
        </w:rPr>
        <w:t xml:space="preserve"> </w:t>
      </w:r>
      <w:r>
        <w:t>участию в</w:t>
      </w:r>
      <w:r>
        <w:rPr>
          <w:spacing w:val="-1"/>
        </w:rPr>
        <w:t xml:space="preserve"> </w:t>
      </w:r>
      <w:r>
        <w:t>соревнованиях;</w:t>
      </w:r>
    </w:p>
    <w:p w:rsidR="00292DCE" w:rsidRDefault="00292DCE">
      <w:pPr>
        <w:pStyle w:val="a3"/>
        <w:ind w:left="0"/>
        <w:rPr>
          <w:sz w:val="21"/>
        </w:rPr>
      </w:pPr>
    </w:p>
    <w:p w:rsidR="00292DCE" w:rsidRDefault="00F301D9">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292DCE" w:rsidRDefault="00292DCE">
      <w:pPr>
        <w:pStyle w:val="a3"/>
        <w:spacing w:before="4"/>
        <w:ind w:left="0"/>
        <w:rPr>
          <w:sz w:val="22"/>
        </w:rPr>
      </w:pPr>
    </w:p>
    <w:p w:rsidR="00292DCE" w:rsidRDefault="00F301D9" w:rsidP="000B0FD5">
      <w:pPr>
        <w:pStyle w:val="a5"/>
        <w:numPr>
          <w:ilvl w:val="3"/>
          <w:numId w:val="86"/>
        </w:numPr>
        <w:tabs>
          <w:tab w:val="left" w:pos="1422"/>
        </w:tabs>
        <w:ind w:hanging="1022"/>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p>
    <w:p w:rsidR="00292DCE" w:rsidRDefault="00292DCE">
      <w:pPr>
        <w:pStyle w:val="a3"/>
        <w:spacing w:before="4"/>
        <w:ind w:left="0"/>
        <w:rPr>
          <w:sz w:val="22"/>
        </w:rPr>
      </w:pPr>
    </w:p>
    <w:p w:rsidR="00292DCE" w:rsidRDefault="00F301D9">
      <w:pPr>
        <w:pStyle w:val="a3"/>
        <w:spacing w:line="254" w:lineRule="auto"/>
        <w:ind w:right="349"/>
      </w:pPr>
      <w:r>
        <w:t>Модуль по футболу доступен для освоения всем обучающимся, независимо от уровня их физического</w:t>
      </w:r>
      <w:r>
        <w:rPr>
          <w:spacing w:val="1"/>
        </w:rPr>
        <w:t xml:space="preserve"> </w:t>
      </w:r>
      <w:r>
        <w:t>развития и гендерных особенностей, и расширяет спектр физкультурно-спортивных направлений в</w:t>
      </w:r>
      <w:r>
        <w:rPr>
          <w:spacing w:val="1"/>
        </w:rPr>
        <w:t xml:space="preserve"> </w:t>
      </w:r>
      <w:r>
        <w:t>общеобразовательных организациях. Расширяет и дополняет компетенции обучающихся, полученные</w:t>
      </w:r>
      <w:r>
        <w:rPr>
          <w:spacing w:val="1"/>
        </w:rPr>
        <w:t xml:space="preserve"> </w:t>
      </w:r>
      <w:r>
        <w:t>в результате обучения и формирования новых двигательных действий средствами футбола, их</w:t>
      </w:r>
      <w:r>
        <w:rPr>
          <w:spacing w:val="1"/>
        </w:rPr>
        <w:t xml:space="preserve"> </w:t>
      </w:r>
      <w:r>
        <w:t>использования в прикладных целях для увеличения объема двигательной активности и оздоровления в</w:t>
      </w:r>
      <w:r>
        <w:rPr>
          <w:spacing w:val="-57"/>
        </w:rPr>
        <w:t xml:space="preserve"> </w:t>
      </w:r>
      <w:r>
        <w:t>повседневной</w:t>
      </w:r>
      <w:r>
        <w:rPr>
          <w:spacing w:val="-1"/>
        </w:rPr>
        <w:t xml:space="preserve"> </w:t>
      </w:r>
      <w:r>
        <w:t>жизни.</w:t>
      </w:r>
    </w:p>
    <w:p w:rsidR="00292DCE" w:rsidRDefault="00292DCE">
      <w:pPr>
        <w:pStyle w:val="a3"/>
        <w:ind w:left="0"/>
        <w:rPr>
          <w:sz w:val="21"/>
        </w:rPr>
      </w:pPr>
    </w:p>
    <w:p w:rsidR="00292DCE" w:rsidRDefault="00F301D9">
      <w:pPr>
        <w:pStyle w:val="a3"/>
        <w:spacing w:line="254" w:lineRule="auto"/>
        <w:ind w:right="450"/>
      </w:pPr>
      <w:r>
        <w:t>Интеграция модуля по футболу поможет обучающимся в освоении содержательных компонентов и</w:t>
      </w:r>
      <w:r>
        <w:rPr>
          <w:spacing w:val="1"/>
        </w:rPr>
        <w:t xml:space="preserve"> </w:t>
      </w:r>
      <w:r>
        <w:t>модулей по легкой атлетике, подвижным и спортивным играм, гимнастике, а также в освоении</w:t>
      </w:r>
      <w:r>
        <w:rPr>
          <w:spacing w:val="1"/>
        </w:rPr>
        <w:t xml:space="preserve"> </w:t>
      </w:r>
      <w:r>
        <w:t>программ в рамках внеурочной деятельности, дополнительного образования, деятельности школьных</w:t>
      </w:r>
      <w:r>
        <w:rPr>
          <w:spacing w:val="-57"/>
        </w:rPr>
        <w:t xml:space="preserve"> </w:t>
      </w:r>
      <w:r>
        <w:t>спортивных клубов, подготовке обучающихся к выполнению норм ГТО и участию в спортивных</w:t>
      </w:r>
      <w:r>
        <w:rPr>
          <w:spacing w:val="1"/>
        </w:rPr>
        <w:t xml:space="preserve"> </w:t>
      </w:r>
      <w:r>
        <w:t>мероприятиях.</w:t>
      </w:r>
    </w:p>
    <w:p w:rsidR="00292DCE" w:rsidRDefault="00292DCE">
      <w:pPr>
        <w:pStyle w:val="a3"/>
        <w:spacing w:before="2"/>
        <w:ind w:left="0"/>
        <w:rPr>
          <w:sz w:val="21"/>
        </w:rPr>
      </w:pPr>
    </w:p>
    <w:p w:rsidR="00292DCE" w:rsidRDefault="00F301D9" w:rsidP="000B0FD5">
      <w:pPr>
        <w:pStyle w:val="a5"/>
        <w:numPr>
          <w:ilvl w:val="3"/>
          <w:numId w:val="86"/>
        </w:numPr>
        <w:tabs>
          <w:tab w:val="left" w:pos="1422"/>
        </w:tabs>
        <w:spacing w:before="1"/>
        <w:ind w:hanging="1022"/>
        <w:rPr>
          <w:sz w:val="24"/>
        </w:rPr>
      </w:pPr>
      <w:r>
        <w:rPr>
          <w:sz w:val="24"/>
        </w:rPr>
        <w:t>Модуль</w:t>
      </w:r>
      <w:r>
        <w:rPr>
          <w:spacing w:val="-2"/>
          <w:sz w:val="24"/>
        </w:rPr>
        <w:t xml:space="preserve"> </w:t>
      </w:r>
      <w:r>
        <w:rPr>
          <w:sz w:val="24"/>
        </w:rPr>
        <w:t>по</w:t>
      </w:r>
      <w:r>
        <w:rPr>
          <w:spacing w:val="-2"/>
          <w:sz w:val="24"/>
        </w:rPr>
        <w:t xml:space="preserve"> </w:t>
      </w:r>
      <w:r>
        <w:rPr>
          <w:sz w:val="24"/>
        </w:rPr>
        <w:t>футболу</w:t>
      </w:r>
      <w:r>
        <w:rPr>
          <w:spacing w:val="-7"/>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3"/>
          <w:sz w:val="24"/>
        </w:rPr>
        <w:t xml:space="preserve"> </w:t>
      </w:r>
      <w:r>
        <w:rPr>
          <w:sz w:val="24"/>
        </w:rPr>
        <w:t>следующих вариантах:</w:t>
      </w:r>
    </w:p>
    <w:p w:rsidR="00292DCE" w:rsidRDefault="00292DCE">
      <w:pPr>
        <w:pStyle w:val="a3"/>
        <w:spacing w:before="3"/>
        <w:ind w:left="0"/>
        <w:rPr>
          <w:sz w:val="22"/>
        </w:rPr>
      </w:pPr>
    </w:p>
    <w:p w:rsidR="00292DCE" w:rsidRDefault="00F301D9">
      <w:pPr>
        <w:pStyle w:val="a3"/>
        <w:spacing w:line="254" w:lineRule="auto"/>
        <w:ind w:right="684"/>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футболу с выбором различных элементов футбола, с учётом</w:t>
      </w:r>
      <w:r>
        <w:rPr>
          <w:spacing w:val="-57"/>
        </w:rPr>
        <w:t xml:space="preserve"> </w:t>
      </w:r>
      <w:r>
        <w:t>возраста</w:t>
      </w:r>
      <w:r>
        <w:rPr>
          <w:spacing w:val="-2"/>
        </w:rPr>
        <w:t xml:space="preserve"> </w:t>
      </w:r>
      <w:r>
        <w:t>и физической подготовленности обучающихся;</w:t>
      </w:r>
    </w:p>
    <w:p w:rsidR="00292DCE" w:rsidRDefault="00292DCE">
      <w:pPr>
        <w:pStyle w:val="a3"/>
        <w:spacing w:before="11"/>
        <w:ind w:left="0"/>
        <w:rPr>
          <w:sz w:val="20"/>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3"/>
        <w:ind w:left="0"/>
        <w:rPr>
          <w:sz w:val="21"/>
        </w:rPr>
      </w:pPr>
    </w:p>
    <w:p w:rsidR="00292DCE" w:rsidRDefault="00F301D9">
      <w:pPr>
        <w:pStyle w:val="a3"/>
        <w:spacing w:before="1" w:line="254" w:lineRule="auto"/>
        <w:ind w:right="389"/>
        <w:jc w:val="both"/>
      </w:pPr>
      <w:r>
        <w:t>в виде дополнительных часов, выделяемых на спортивно-оздоровительную работу с обучающимися в</w:t>
      </w:r>
      <w:r>
        <w:rPr>
          <w:spacing w:val="1"/>
        </w:rPr>
        <w:t xml:space="preserve"> </w:t>
      </w:r>
      <w:r>
        <w:t>рамках внеурочной деятельности, деятельности школьных спортивных клубов (рекомендуемый объём</w:t>
      </w:r>
      <w:r>
        <w:rPr>
          <w:spacing w:val="-57"/>
        </w:rPr>
        <w:t xml:space="preserve"> </w:t>
      </w:r>
      <w:r>
        <w:t>в</w:t>
      </w:r>
      <w:r>
        <w:rPr>
          <w:spacing w:val="-2"/>
        </w:rPr>
        <w:t xml:space="preserve"> </w:t>
      </w:r>
      <w:r>
        <w:t>5, 6, 7, 8, 9-х</w:t>
      </w:r>
      <w:r>
        <w:rPr>
          <w:spacing w:val="2"/>
        </w:rPr>
        <w:t xml:space="preserve"> </w:t>
      </w:r>
      <w:r>
        <w:t>классах</w:t>
      </w:r>
      <w:r>
        <w:rPr>
          <w:spacing w:val="2"/>
        </w:rPr>
        <w:t xml:space="preserve"> </w:t>
      </w:r>
      <w:r>
        <w:t>– по 34 часа).</w:t>
      </w:r>
    </w:p>
    <w:p w:rsidR="00292DCE" w:rsidRDefault="00292DCE">
      <w:pPr>
        <w:pStyle w:val="a3"/>
        <w:spacing w:before="10"/>
        <w:ind w:left="0"/>
        <w:rPr>
          <w:sz w:val="20"/>
        </w:rPr>
      </w:pPr>
    </w:p>
    <w:p w:rsidR="00292DCE" w:rsidRDefault="00F301D9" w:rsidP="000B0FD5">
      <w:pPr>
        <w:pStyle w:val="a5"/>
        <w:numPr>
          <w:ilvl w:val="3"/>
          <w:numId w:val="86"/>
        </w:numPr>
        <w:tabs>
          <w:tab w:val="left" w:pos="1422"/>
        </w:tabs>
        <w:ind w:hanging="1022"/>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футболу.</w:t>
      </w:r>
    </w:p>
    <w:p w:rsidR="00292DCE" w:rsidRDefault="00292DCE">
      <w:pPr>
        <w:pStyle w:val="a3"/>
        <w:spacing w:before="4"/>
        <w:ind w:left="0"/>
        <w:rPr>
          <w:sz w:val="22"/>
        </w:rPr>
      </w:pPr>
    </w:p>
    <w:p w:rsidR="00292DCE" w:rsidRDefault="00F301D9">
      <w:pPr>
        <w:pStyle w:val="a3"/>
        <w:spacing w:before="1"/>
        <w:jc w:val="both"/>
      </w:pPr>
      <w:r>
        <w:t>Знания</w:t>
      </w:r>
      <w:r>
        <w:rPr>
          <w:spacing w:val="-3"/>
        </w:rPr>
        <w:t xml:space="preserve"> </w:t>
      </w:r>
      <w:r>
        <w:t>о</w:t>
      </w:r>
      <w:r>
        <w:rPr>
          <w:spacing w:val="-2"/>
        </w:rPr>
        <w:t xml:space="preserve"> </w:t>
      </w:r>
      <w:r>
        <w:t>футболе.</w:t>
      </w:r>
    </w:p>
    <w:p w:rsidR="00292DCE" w:rsidRDefault="00292DCE">
      <w:pPr>
        <w:jc w:val="both"/>
        <w:sectPr w:rsidR="00292DCE">
          <w:pgSz w:w="11930" w:h="16860"/>
          <w:pgMar w:top="1080" w:right="100" w:bottom="860" w:left="480" w:header="0" w:footer="582" w:gutter="0"/>
          <w:cols w:space="720"/>
        </w:sectPr>
      </w:pPr>
    </w:p>
    <w:p w:rsidR="00292DCE" w:rsidRDefault="00F301D9">
      <w:pPr>
        <w:pStyle w:val="a3"/>
        <w:spacing w:before="60"/>
      </w:pPr>
      <w:r>
        <w:lastRenderedPageBreak/>
        <w:t>Сведения</w:t>
      </w:r>
      <w:r>
        <w:rPr>
          <w:spacing w:val="-4"/>
        </w:rPr>
        <w:t xml:space="preserve"> </w:t>
      </w:r>
      <w:r>
        <w:t>о</w:t>
      </w:r>
      <w:r>
        <w:rPr>
          <w:spacing w:val="-4"/>
        </w:rPr>
        <w:t xml:space="preserve"> </w:t>
      </w:r>
      <w:r>
        <w:t>ведущих</w:t>
      </w:r>
      <w:r>
        <w:rPr>
          <w:spacing w:val="-1"/>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футбольных</w:t>
      </w:r>
      <w:r>
        <w:rPr>
          <w:spacing w:val="-2"/>
        </w:rPr>
        <w:t xml:space="preserve"> </w:t>
      </w:r>
      <w:r>
        <w:t>клубах,</w:t>
      </w:r>
      <w:r>
        <w:rPr>
          <w:spacing w:val="-3"/>
        </w:rPr>
        <w:t xml:space="preserve"> </w:t>
      </w:r>
      <w:r>
        <w:t>их</w:t>
      </w:r>
      <w:r>
        <w:rPr>
          <w:spacing w:val="-5"/>
        </w:rPr>
        <w:t xml:space="preserve"> </w:t>
      </w:r>
      <w:r>
        <w:t>традициях.</w:t>
      </w:r>
    </w:p>
    <w:p w:rsidR="00292DCE" w:rsidRDefault="00292DCE">
      <w:pPr>
        <w:pStyle w:val="a3"/>
        <w:spacing w:before="4"/>
        <w:ind w:left="0"/>
        <w:rPr>
          <w:sz w:val="22"/>
        </w:rPr>
      </w:pPr>
    </w:p>
    <w:p w:rsidR="00292DCE" w:rsidRDefault="00F301D9">
      <w:pPr>
        <w:pStyle w:val="a3"/>
        <w:spacing w:before="1" w:line="254" w:lineRule="auto"/>
        <w:ind w:right="1068"/>
      </w:pPr>
      <w:r>
        <w:t>Выдающиеся отечественные и зарубежные игроки, тренеры, внесшие общий вклад в развитие и</w:t>
      </w:r>
      <w:r>
        <w:rPr>
          <w:spacing w:val="-57"/>
        </w:rPr>
        <w:t xml:space="preserve"> </w:t>
      </w:r>
      <w:r>
        <w:t>становление</w:t>
      </w:r>
      <w:r>
        <w:rPr>
          <w:spacing w:val="-2"/>
        </w:rPr>
        <w:t xml:space="preserve"> </w:t>
      </w:r>
      <w:r>
        <w:t>современного футбола.</w:t>
      </w:r>
    </w:p>
    <w:p w:rsidR="00292DCE" w:rsidRDefault="00292DCE">
      <w:pPr>
        <w:pStyle w:val="a3"/>
        <w:spacing w:before="10"/>
        <w:ind w:left="0"/>
        <w:rPr>
          <w:sz w:val="20"/>
        </w:rPr>
      </w:pPr>
    </w:p>
    <w:p w:rsidR="00292DCE" w:rsidRDefault="00F301D9">
      <w:pPr>
        <w:pStyle w:val="a3"/>
        <w:spacing w:line="254" w:lineRule="auto"/>
        <w:ind w:right="356"/>
      </w:pPr>
      <w:r>
        <w:t>Правила игры в футбол. Размеры футбольного поля, инвентарь и оборудование для занятий футболом.</w:t>
      </w:r>
      <w:r>
        <w:rPr>
          <w:spacing w:val="-57"/>
        </w:rPr>
        <w:t xml:space="preserve"> </w:t>
      </w:r>
      <w:r>
        <w:t>Судейство</w:t>
      </w:r>
      <w:r>
        <w:rPr>
          <w:spacing w:val="-2"/>
        </w:rPr>
        <w:t xml:space="preserve"> </w:t>
      </w:r>
      <w:r>
        <w:t>соревнований по</w:t>
      </w:r>
      <w:r>
        <w:rPr>
          <w:spacing w:val="-1"/>
        </w:rPr>
        <w:t xml:space="preserve"> </w:t>
      </w:r>
      <w:r>
        <w:t>футболу, роль</w:t>
      </w:r>
      <w:r>
        <w:rPr>
          <w:spacing w:val="-1"/>
        </w:rPr>
        <w:t xml:space="preserve"> </w:t>
      </w:r>
      <w:r>
        <w:t>и обязанности</w:t>
      </w:r>
      <w:r>
        <w:rPr>
          <w:spacing w:val="-1"/>
        </w:rPr>
        <w:t xml:space="preserve"> </w:t>
      </w:r>
      <w:r>
        <w:t>судейской бригады.</w:t>
      </w:r>
    </w:p>
    <w:p w:rsidR="00292DCE" w:rsidRDefault="00292DCE">
      <w:pPr>
        <w:pStyle w:val="a3"/>
        <w:spacing w:before="11"/>
        <w:ind w:left="0"/>
        <w:rPr>
          <w:sz w:val="20"/>
        </w:rPr>
      </w:pPr>
    </w:p>
    <w:p w:rsidR="00292DCE" w:rsidRDefault="00F301D9">
      <w:pPr>
        <w:pStyle w:val="a3"/>
        <w:spacing w:line="256" w:lineRule="auto"/>
        <w:ind w:right="373"/>
      </w:pPr>
      <w:r>
        <w:t>Соревнования по футболу, фестивали и футбольные проекты, проводимые для общеобразовательных</w:t>
      </w:r>
      <w:r>
        <w:rPr>
          <w:spacing w:val="1"/>
        </w:rPr>
        <w:t xml:space="preserve"> </w:t>
      </w:r>
      <w:r>
        <w:t>организаций и обучающихся («Кожаный мяч», «Мини-футбол – в школу», «Футбол в школе» и другие</w:t>
      </w:r>
      <w:r>
        <w:rPr>
          <w:spacing w:val="-57"/>
        </w:rPr>
        <w:t xml:space="preserve"> </w:t>
      </w:r>
      <w:r>
        <w:t>физкультурно-спортивные</w:t>
      </w:r>
      <w:r>
        <w:rPr>
          <w:spacing w:val="-3"/>
        </w:rPr>
        <w:t xml:space="preserve"> </w:t>
      </w:r>
      <w:r>
        <w:t>мероприятия).</w:t>
      </w:r>
    </w:p>
    <w:p w:rsidR="00292DCE" w:rsidRDefault="00292DCE">
      <w:pPr>
        <w:pStyle w:val="a3"/>
        <w:spacing w:before="5"/>
        <w:ind w:left="0"/>
        <w:rPr>
          <w:sz w:val="20"/>
        </w:rPr>
      </w:pPr>
    </w:p>
    <w:p w:rsidR="00292DCE" w:rsidRDefault="00F301D9">
      <w:pPr>
        <w:pStyle w:val="a3"/>
      </w:pPr>
      <w:r>
        <w:t>Правила</w:t>
      </w:r>
      <w:r>
        <w:rPr>
          <w:spacing w:val="-1"/>
        </w:rPr>
        <w:t xml:space="preserve"> </w:t>
      </w:r>
      <w:r>
        <w:t>ухода</w:t>
      </w:r>
      <w:r>
        <w:rPr>
          <w:spacing w:val="-4"/>
        </w:rPr>
        <w:t xml:space="preserve"> </w:t>
      </w:r>
      <w:r>
        <w:t>за</w:t>
      </w:r>
      <w:r>
        <w:rPr>
          <w:spacing w:val="-4"/>
        </w:rPr>
        <w:t xml:space="preserve"> </w:t>
      </w:r>
      <w:r>
        <w:t>инвентарем,</w:t>
      </w:r>
      <w:r>
        <w:rPr>
          <w:spacing w:val="-3"/>
        </w:rPr>
        <w:t xml:space="preserve"> </w:t>
      </w:r>
      <w:r>
        <w:t>спортивным</w:t>
      </w:r>
      <w:r>
        <w:rPr>
          <w:spacing w:val="-5"/>
        </w:rPr>
        <w:t xml:space="preserve"> </w:t>
      </w:r>
      <w:r>
        <w:t>оборудованием,</w:t>
      </w:r>
      <w:r>
        <w:rPr>
          <w:spacing w:val="-3"/>
        </w:rPr>
        <w:t xml:space="preserve"> </w:t>
      </w:r>
      <w:r>
        <w:t>футбольным</w:t>
      </w:r>
      <w:r>
        <w:rPr>
          <w:spacing w:val="-4"/>
        </w:rPr>
        <w:t xml:space="preserve"> </w:t>
      </w:r>
      <w:r>
        <w:t>полем.</w:t>
      </w:r>
    </w:p>
    <w:p w:rsidR="00292DCE" w:rsidRDefault="00292DCE">
      <w:pPr>
        <w:pStyle w:val="a3"/>
        <w:spacing w:before="4"/>
        <w:ind w:left="0"/>
        <w:rPr>
          <w:sz w:val="22"/>
        </w:rPr>
      </w:pPr>
    </w:p>
    <w:p w:rsidR="00292DCE" w:rsidRDefault="00F301D9">
      <w:pPr>
        <w:pStyle w:val="a3"/>
        <w:spacing w:line="254" w:lineRule="auto"/>
        <w:ind w:right="344"/>
      </w:pPr>
      <w:r>
        <w:t>Правила безопасного поведения на занятиях футболом и стадионе во время просмотра игры в качестве</w:t>
      </w:r>
      <w:r>
        <w:rPr>
          <w:spacing w:val="-57"/>
        </w:rPr>
        <w:t xml:space="preserve"> </w:t>
      </w:r>
      <w:r>
        <w:t>зрителя,</w:t>
      </w:r>
      <w:r>
        <w:rPr>
          <w:spacing w:val="-2"/>
        </w:rPr>
        <w:t xml:space="preserve"> </w:t>
      </w:r>
      <w:r>
        <w:t>болельщика.</w:t>
      </w:r>
    </w:p>
    <w:p w:rsidR="00292DCE" w:rsidRDefault="00292DCE">
      <w:pPr>
        <w:pStyle w:val="a3"/>
        <w:spacing w:before="11"/>
        <w:ind w:left="0"/>
        <w:rPr>
          <w:sz w:val="20"/>
        </w:rPr>
      </w:pPr>
    </w:p>
    <w:p w:rsidR="00292DCE" w:rsidRDefault="00F301D9">
      <w:pPr>
        <w:pStyle w:val="a3"/>
        <w:spacing w:line="463" w:lineRule="auto"/>
        <w:ind w:right="710"/>
      </w:pPr>
      <w:r>
        <w:t>Характерные травмы футболистов, методы и меры предупреждения травматизма во время занятий.</w:t>
      </w:r>
      <w:r>
        <w:rPr>
          <w:spacing w:val="-57"/>
        </w:rPr>
        <w:t xml:space="preserve"> </w:t>
      </w:r>
      <w:r>
        <w:t>Основы</w:t>
      </w:r>
      <w:r>
        <w:rPr>
          <w:spacing w:val="-2"/>
        </w:rPr>
        <w:t xml:space="preserve"> </w:t>
      </w:r>
      <w:r>
        <w:t>правильного</w:t>
      </w:r>
      <w:r>
        <w:rPr>
          <w:spacing w:val="-1"/>
        </w:rPr>
        <w:t xml:space="preserve"> </w:t>
      </w:r>
      <w:r>
        <w:t>питания</w:t>
      </w:r>
      <w:r>
        <w:rPr>
          <w:spacing w:val="-3"/>
        </w:rPr>
        <w:t xml:space="preserve"> </w:t>
      </w:r>
      <w:r>
        <w:t>и</w:t>
      </w:r>
      <w:r>
        <w:rPr>
          <w:spacing w:val="-1"/>
        </w:rPr>
        <w:t xml:space="preserve"> </w:t>
      </w:r>
      <w:r>
        <w:t>суточного пищевого</w:t>
      </w:r>
      <w:r>
        <w:rPr>
          <w:spacing w:val="-2"/>
        </w:rPr>
        <w:t xml:space="preserve"> </w:t>
      </w:r>
      <w:r>
        <w:t>рациона</w:t>
      </w:r>
      <w:r>
        <w:rPr>
          <w:spacing w:val="-1"/>
        </w:rPr>
        <w:t xml:space="preserve"> </w:t>
      </w:r>
      <w:r>
        <w:t>футболистов.</w:t>
      </w:r>
    </w:p>
    <w:p w:rsidR="00292DCE" w:rsidRDefault="00F301D9">
      <w:pPr>
        <w:pStyle w:val="a3"/>
        <w:spacing w:line="254" w:lineRule="auto"/>
        <w:ind w:right="1027"/>
      </w:pPr>
      <w:r>
        <w:t>Влияние занятий футболом на укрепление здоровья, развитие физических качеств и физической</w:t>
      </w:r>
      <w:r>
        <w:rPr>
          <w:spacing w:val="-57"/>
        </w:rPr>
        <w:t xml:space="preserve"> </w:t>
      </w:r>
      <w:r>
        <w:t>подготовленности</w:t>
      </w:r>
      <w:r>
        <w:rPr>
          <w:spacing w:val="-1"/>
        </w:rPr>
        <w:t xml:space="preserve"> </w:t>
      </w:r>
      <w:r>
        <w:t>организма.</w:t>
      </w:r>
    </w:p>
    <w:p w:rsidR="00292DCE" w:rsidRDefault="00292DCE">
      <w:pPr>
        <w:pStyle w:val="a3"/>
        <w:spacing w:before="10"/>
        <w:ind w:left="0"/>
        <w:rPr>
          <w:sz w:val="20"/>
        </w:rPr>
      </w:pPr>
    </w:p>
    <w:p w:rsidR="00292DCE" w:rsidRDefault="00F301D9">
      <w:pPr>
        <w:pStyle w:val="a3"/>
        <w:spacing w:before="1" w:line="254" w:lineRule="auto"/>
        <w:ind w:right="766"/>
      </w:pPr>
      <w:r>
        <w:t>Основы организации здорового образа жизни средствами футбола, методы профилактики вредных</w:t>
      </w:r>
      <w:r>
        <w:rPr>
          <w:spacing w:val="-57"/>
        </w:rPr>
        <w:t xml:space="preserve"> </w:t>
      </w:r>
      <w:r>
        <w:t>привычек</w:t>
      </w:r>
      <w:r>
        <w:rPr>
          <w:spacing w:val="-1"/>
        </w:rPr>
        <w:t xml:space="preserve"> </w:t>
      </w:r>
      <w:r>
        <w:t>и асоциального поведения.</w:t>
      </w:r>
    </w:p>
    <w:p w:rsidR="00292DCE" w:rsidRDefault="00292DCE">
      <w:pPr>
        <w:pStyle w:val="a3"/>
        <w:spacing w:before="10"/>
        <w:ind w:left="0"/>
        <w:rPr>
          <w:sz w:val="20"/>
        </w:rPr>
      </w:pPr>
    </w:p>
    <w:p w:rsidR="00292DCE" w:rsidRDefault="00F301D9">
      <w:pPr>
        <w:pStyle w:val="a3"/>
        <w:spacing w:before="1" w:line="463" w:lineRule="auto"/>
        <w:ind w:right="1682"/>
      </w:pPr>
      <w:r>
        <w:t>Влияние занятий футболом на формирование положительных качеств личности человека.</w:t>
      </w:r>
      <w:r>
        <w:rPr>
          <w:spacing w:val="-57"/>
        </w:rPr>
        <w:t xml:space="preserve"> </w:t>
      </w:r>
      <w:r>
        <w:t>Стратегии,</w:t>
      </w:r>
      <w:r>
        <w:rPr>
          <w:spacing w:val="-1"/>
        </w:rPr>
        <w:t xml:space="preserve"> </w:t>
      </w:r>
      <w:r>
        <w:t>системы, тактика</w:t>
      </w:r>
      <w:r>
        <w:rPr>
          <w:spacing w:val="-1"/>
        </w:rPr>
        <w:t xml:space="preserve"> </w:t>
      </w:r>
      <w:r>
        <w:t>и</w:t>
      </w:r>
      <w:r>
        <w:rPr>
          <w:spacing w:val="-1"/>
        </w:rPr>
        <w:t xml:space="preserve"> </w:t>
      </w:r>
      <w:r>
        <w:t>стили игры</w:t>
      </w:r>
      <w:r>
        <w:rPr>
          <w:spacing w:val="-1"/>
        </w:rPr>
        <w:t xml:space="preserve"> </w:t>
      </w:r>
      <w:r>
        <w:t>футбол.</w:t>
      </w:r>
    </w:p>
    <w:p w:rsidR="00292DCE" w:rsidRDefault="00F301D9">
      <w:pPr>
        <w:pStyle w:val="a3"/>
        <w:spacing w:before="2"/>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4"/>
        <w:ind w:left="0"/>
        <w:rPr>
          <w:sz w:val="22"/>
        </w:rPr>
      </w:pPr>
    </w:p>
    <w:p w:rsidR="00292DCE" w:rsidRDefault="00F301D9">
      <w:pPr>
        <w:pStyle w:val="a3"/>
        <w:spacing w:line="254" w:lineRule="auto"/>
        <w:ind w:right="618"/>
      </w:pPr>
      <w:r>
        <w:t>Самоконтроль и его роль в учебной и соревновательной деятельности. Первые признаки утомления.</w:t>
      </w:r>
      <w:r>
        <w:rPr>
          <w:spacing w:val="-57"/>
        </w:rPr>
        <w:t xml:space="preserve"> </w:t>
      </w:r>
      <w:r>
        <w:t>Средства</w:t>
      </w:r>
      <w:r>
        <w:rPr>
          <w:spacing w:val="-3"/>
        </w:rPr>
        <w:t xml:space="preserve"> </w:t>
      </w:r>
      <w:r>
        <w:t>восстановления после</w:t>
      </w:r>
      <w:r>
        <w:rPr>
          <w:spacing w:val="-1"/>
        </w:rPr>
        <w:t xml:space="preserve"> </w:t>
      </w:r>
      <w:r>
        <w:t>физической</w:t>
      </w:r>
      <w:r>
        <w:rPr>
          <w:spacing w:val="-1"/>
        </w:rPr>
        <w:t xml:space="preserve"> </w:t>
      </w:r>
      <w:r>
        <w:t>нагрузки.</w:t>
      </w:r>
    </w:p>
    <w:p w:rsidR="00292DCE" w:rsidRDefault="00292DCE">
      <w:pPr>
        <w:pStyle w:val="a3"/>
        <w:spacing w:before="10"/>
        <w:ind w:left="0"/>
        <w:rPr>
          <w:sz w:val="20"/>
        </w:rPr>
      </w:pPr>
    </w:p>
    <w:p w:rsidR="00292DCE" w:rsidRDefault="00F301D9">
      <w:pPr>
        <w:pStyle w:val="a3"/>
        <w:spacing w:before="1" w:line="254" w:lineRule="auto"/>
        <w:ind w:right="639"/>
      </w:pPr>
      <w:r>
        <w:t>Правила личной гигиены, требования к спортивной одежде и обуви для занятий футболом. Правила</w:t>
      </w:r>
      <w:r>
        <w:rPr>
          <w:spacing w:val="-57"/>
        </w:rPr>
        <w:t xml:space="preserve"> </w:t>
      </w:r>
      <w:r>
        <w:t>ухода</w:t>
      </w:r>
      <w:r>
        <w:rPr>
          <w:spacing w:val="-2"/>
        </w:rPr>
        <w:t xml:space="preserve"> </w:t>
      </w:r>
      <w:r>
        <w:t>за</w:t>
      </w:r>
      <w:r>
        <w:rPr>
          <w:spacing w:val="1"/>
        </w:rPr>
        <w:t xml:space="preserve"> </w:t>
      </w:r>
      <w:r>
        <w:t>спортивным</w:t>
      </w:r>
      <w:r>
        <w:rPr>
          <w:spacing w:val="-2"/>
        </w:rPr>
        <w:t xml:space="preserve"> </w:t>
      </w:r>
      <w:r>
        <w:t>инвентарем</w:t>
      </w:r>
      <w:r>
        <w:rPr>
          <w:spacing w:val="-1"/>
        </w:rPr>
        <w:t xml:space="preserve"> </w:t>
      </w:r>
      <w:r>
        <w:t>и оборудованием.</w:t>
      </w:r>
    </w:p>
    <w:p w:rsidR="00292DCE" w:rsidRDefault="00292DCE">
      <w:pPr>
        <w:pStyle w:val="a3"/>
        <w:spacing w:before="11"/>
        <w:ind w:left="0"/>
        <w:rPr>
          <w:sz w:val="20"/>
        </w:rPr>
      </w:pPr>
    </w:p>
    <w:p w:rsidR="00292DCE" w:rsidRDefault="00F301D9">
      <w:pPr>
        <w:pStyle w:val="a3"/>
        <w:spacing w:line="254" w:lineRule="auto"/>
        <w:ind w:right="517"/>
      </w:pPr>
      <w:r>
        <w:t>Подбор и составление комплексов общеразвивающих и корригирующих упражнений. Закаливающие</w:t>
      </w:r>
      <w:r>
        <w:rPr>
          <w:spacing w:val="-57"/>
        </w:rPr>
        <w:t xml:space="preserve"> </w:t>
      </w:r>
      <w:r>
        <w:t>процедуры.</w:t>
      </w:r>
    </w:p>
    <w:p w:rsidR="00292DCE" w:rsidRDefault="00292DCE">
      <w:pPr>
        <w:pStyle w:val="a3"/>
        <w:spacing w:before="10"/>
        <w:ind w:left="0"/>
        <w:rPr>
          <w:sz w:val="20"/>
        </w:rPr>
      </w:pPr>
    </w:p>
    <w:p w:rsidR="00292DCE" w:rsidRDefault="00F301D9">
      <w:pPr>
        <w:pStyle w:val="a3"/>
        <w:spacing w:line="254" w:lineRule="auto"/>
        <w:ind w:right="1328"/>
      </w:pPr>
      <w:r>
        <w:t>Подбор физических упражнений и комплексов для развития физических качеств футболиста.</w:t>
      </w:r>
      <w:r>
        <w:rPr>
          <w:spacing w:val="-57"/>
        </w:rPr>
        <w:t xml:space="preserve"> </w:t>
      </w:r>
      <w:r>
        <w:t>Методические</w:t>
      </w:r>
      <w:r>
        <w:rPr>
          <w:spacing w:val="-2"/>
        </w:rPr>
        <w:t xml:space="preserve"> </w:t>
      </w:r>
      <w:r>
        <w:t>принципы</w:t>
      </w:r>
      <w:r>
        <w:rPr>
          <w:spacing w:val="-1"/>
        </w:rPr>
        <w:t xml:space="preserve"> </w:t>
      </w:r>
      <w:r>
        <w:t>построения</w:t>
      </w:r>
      <w:r>
        <w:rPr>
          <w:spacing w:val="-1"/>
        </w:rPr>
        <w:t xml:space="preserve"> </w:t>
      </w:r>
      <w:r>
        <w:t>частей</w:t>
      </w:r>
      <w:r>
        <w:rPr>
          <w:spacing w:val="2"/>
        </w:rPr>
        <w:t xml:space="preserve"> </w:t>
      </w:r>
      <w:r>
        <w:t>урока</w:t>
      </w:r>
      <w:r>
        <w:rPr>
          <w:spacing w:val="-1"/>
        </w:rPr>
        <w:t xml:space="preserve"> </w:t>
      </w:r>
      <w:r>
        <w:t>(занятия)</w:t>
      </w:r>
      <w:r>
        <w:rPr>
          <w:spacing w:val="-2"/>
        </w:rPr>
        <w:t xml:space="preserve"> </w:t>
      </w:r>
      <w:r>
        <w:t>по</w:t>
      </w:r>
      <w:r>
        <w:rPr>
          <w:spacing w:val="-1"/>
        </w:rPr>
        <w:t xml:space="preserve"> </w:t>
      </w:r>
      <w:r>
        <w:t>футболу.</w:t>
      </w:r>
    </w:p>
    <w:p w:rsidR="00292DCE" w:rsidRDefault="00292DCE">
      <w:pPr>
        <w:pStyle w:val="a3"/>
        <w:spacing w:before="11"/>
        <w:ind w:left="0"/>
        <w:rPr>
          <w:sz w:val="20"/>
        </w:rPr>
      </w:pPr>
    </w:p>
    <w:p w:rsidR="00292DCE" w:rsidRDefault="00F301D9">
      <w:pPr>
        <w:pStyle w:val="a3"/>
      </w:pPr>
      <w:r>
        <w:t>Методы</w:t>
      </w:r>
      <w:r>
        <w:rPr>
          <w:spacing w:val="-5"/>
        </w:rPr>
        <w:t xml:space="preserve"> </w:t>
      </w:r>
      <w:r>
        <w:t>предупреждения</w:t>
      </w:r>
      <w:r>
        <w:rPr>
          <w:spacing w:val="-4"/>
        </w:rPr>
        <w:t xml:space="preserve"> </w:t>
      </w:r>
      <w:r>
        <w:t>и</w:t>
      </w:r>
      <w:r>
        <w:rPr>
          <w:spacing w:val="-4"/>
        </w:rPr>
        <w:t xml:space="preserve"> </w:t>
      </w:r>
      <w:r>
        <w:t>нивелирования</w:t>
      </w:r>
      <w:r>
        <w:rPr>
          <w:spacing w:val="-7"/>
        </w:rPr>
        <w:t xml:space="preserve"> </w:t>
      </w:r>
      <w:r>
        <w:t>конфликтных</w:t>
      </w:r>
      <w:r>
        <w:rPr>
          <w:spacing w:val="-2"/>
        </w:rPr>
        <w:t xml:space="preserve"> </w:t>
      </w:r>
      <w:r>
        <w:t>ситуации</w:t>
      </w:r>
      <w:r>
        <w:rPr>
          <w:spacing w:val="-4"/>
        </w:rPr>
        <w:t xml:space="preserve"> </w:t>
      </w:r>
      <w:r>
        <w:t>во</w:t>
      </w:r>
      <w:r>
        <w:rPr>
          <w:spacing w:val="-5"/>
        </w:rPr>
        <w:t xml:space="preserve"> </w:t>
      </w:r>
      <w:r>
        <w:t>время</w:t>
      </w:r>
      <w:r>
        <w:rPr>
          <w:spacing w:val="-4"/>
        </w:rPr>
        <w:t xml:space="preserve"> </w:t>
      </w:r>
      <w:r>
        <w:t>занятий</w:t>
      </w:r>
      <w:r>
        <w:rPr>
          <w:spacing w:val="-4"/>
        </w:rPr>
        <w:t xml:space="preserve"> </w:t>
      </w:r>
      <w:r>
        <w:t>футболом.</w:t>
      </w:r>
    </w:p>
    <w:p w:rsidR="00292DCE" w:rsidRDefault="00292DCE">
      <w:pPr>
        <w:pStyle w:val="a3"/>
        <w:spacing w:before="4"/>
        <w:ind w:left="0"/>
        <w:rPr>
          <w:sz w:val="22"/>
        </w:rPr>
      </w:pPr>
    </w:p>
    <w:p w:rsidR="00292DCE" w:rsidRDefault="00F301D9">
      <w:pPr>
        <w:pStyle w:val="a3"/>
        <w:spacing w:line="254" w:lineRule="auto"/>
        <w:ind w:right="520"/>
      </w:pPr>
      <w:r>
        <w:t>Подвижные игры и эстафеты с элементами футбола. Контроль за физической нагрузкой, физическим</w:t>
      </w:r>
      <w:r>
        <w:rPr>
          <w:spacing w:val="-57"/>
        </w:rPr>
        <w:t xml:space="preserve"> </w:t>
      </w:r>
      <w:r>
        <w:t>развития</w:t>
      </w:r>
      <w:r>
        <w:rPr>
          <w:spacing w:val="-4"/>
        </w:rPr>
        <w:t xml:space="preserve"> </w:t>
      </w:r>
      <w:r>
        <w:t>и состоянием</w:t>
      </w:r>
      <w:r>
        <w:rPr>
          <w:spacing w:val="-1"/>
        </w:rPr>
        <w:t xml:space="preserve"> </w:t>
      </w:r>
      <w:r>
        <w:t>здоровья.</w:t>
      </w:r>
    </w:p>
    <w:p w:rsidR="00292DCE" w:rsidRDefault="00292DCE">
      <w:pPr>
        <w:pStyle w:val="a3"/>
        <w:spacing w:before="1"/>
        <w:ind w:left="0"/>
        <w:rPr>
          <w:sz w:val="21"/>
        </w:rPr>
      </w:pPr>
    </w:p>
    <w:p w:rsidR="00292DCE" w:rsidRDefault="00F301D9">
      <w:pPr>
        <w:pStyle w:val="a3"/>
        <w:spacing w:line="463" w:lineRule="auto"/>
        <w:ind w:right="2867"/>
      </w:pPr>
      <w:r>
        <w:t>Тестирование уровня физической и технической подготовленности в футболе.</w:t>
      </w:r>
      <w:r>
        <w:rPr>
          <w:spacing w:val="-57"/>
        </w:rPr>
        <w:t xml:space="preserve"> </w:t>
      </w:r>
      <w:r>
        <w:t>Физическое</w:t>
      </w:r>
      <w:r>
        <w:rPr>
          <w:spacing w:val="-2"/>
        </w:rPr>
        <w:t xml:space="preserve"> </w:t>
      </w:r>
      <w:r>
        <w:t>совершенствование.</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Подбор</w:t>
      </w:r>
      <w:r>
        <w:rPr>
          <w:spacing w:val="-6"/>
        </w:rPr>
        <w:t xml:space="preserve"> </w:t>
      </w:r>
      <w:r>
        <w:t>и</w:t>
      </w:r>
      <w:r>
        <w:rPr>
          <w:spacing w:val="-4"/>
        </w:rPr>
        <w:t xml:space="preserve"> </w:t>
      </w:r>
      <w:r>
        <w:t>составление</w:t>
      </w:r>
      <w:r>
        <w:rPr>
          <w:spacing w:val="-5"/>
        </w:rPr>
        <w:t xml:space="preserve"> </w:t>
      </w:r>
      <w:r>
        <w:t>комплексов</w:t>
      </w:r>
      <w:r>
        <w:rPr>
          <w:spacing w:val="-4"/>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t>мячом.</w:t>
      </w:r>
    </w:p>
    <w:p w:rsidR="00292DCE" w:rsidRDefault="00292DCE">
      <w:pPr>
        <w:pStyle w:val="a3"/>
        <w:spacing w:before="4"/>
        <w:ind w:left="0"/>
        <w:rPr>
          <w:sz w:val="22"/>
        </w:rPr>
      </w:pPr>
    </w:p>
    <w:p w:rsidR="00292DCE" w:rsidRDefault="00F301D9">
      <w:pPr>
        <w:pStyle w:val="a3"/>
        <w:spacing w:before="1" w:line="254" w:lineRule="auto"/>
        <w:ind w:right="1052"/>
      </w:pPr>
      <w:r>
        <w:t>Комплексы специальных упражнений для развития физических качеств, упражнения на частоту</w:t>
      </w:r>
      <w:r>
        <w:rPr>
          <w:spacing w:val="-57"/>
        </w:rPr>
        <w:t xml:space="preserve"> </w:t>
      </w:r>
      <w:r>
        <w:t>движений</w:t>
      </w:r>
      <w:r>
        <w:rPr>
          <w:spacing w:val="-3"/>
        </w:rPr>
        <w:t xml:space="preserve"> </w:t>
      </w:r>
      <w:r>
        <w:t>ног и специально-беговые упражнения.</w:t>
      </w:r>
    </w:p>
    <w:p w:rsidR="00292DCE" w:rsidRDefault="00292DCE">
      <w:pPr>
        <w:pStyle w:val="a3"/>
        <w:spacing w:before="10"/>
        <w:ind w:left="0"/>
        <w:rPr>
          <w:sz w:val="20"/>
        </w:rPr>
      </w:pPr>
    </w:p>
    <w:p w:rsidR="00292DCE" w:rsidRDefault="00F301D9">
      <w:pPr>
        <w:pStyle w:val="a3"/>
        <w:spacing w:line="254" w:lineRule="auto"/>
      </w:pPr>
      <w:r>
        <w:t>Подвижные</w:t>
      </w:r>
      <w:r>
        <w:rPr>
          <w:spacing w:val="-7"/>
        </w:rPr>
        <w:t xml:space="preserve"> </w:t>
      </w:r>
      <w:r>
        <w:t>игры</w:t>
      </w:r>
      <w:r>
        <w:rPr>
          <w:spacing w:val="-5"/>
        </w:rPr>
        <w:t xml:space="preserve"> </w:t>
      </w:r>
      <w:r>
        <w:t>и</w:t>
      </w:r>
      <w:r>
        <w:rPr>
          <w:spacing w:val="-5"/>
        </w:rPr>
        <w:t xml:space="preserve"> </w:t>
      </w:r>
      <w:r>
        <w:t>эстафеты</w:t>
      </w:r>
      <w:r>
        <w:rPr>
          <w:spacing w:val="-5"/>
        </w:rPr>
        <w:t xml:space="preserve"> </w:t>
      </w:r>
      <w:r>
        <w:t>специальной</w:t>
      </w:r>
      <w:r>
        <w:rPr>
          <w:spacing w:val="-6"/>
        </w:rPr>
        <w:t xml:space="preserve"> </w:t>
      </w:r>
      <w:r>
        <w:t>направленности</w:t>
      </w:r>
      <w:r>
        <w:rPr>
          <w:spacing w:val="-4"/>
        </w:rPr>
        <w:t xml:space="preserve"> </w:t>
      </w:r>
      <w:r>
        <w:t>с</w:t>
      </w:r>
      <w:r>
        <w:rPr>
          <w:spacing w:val="-6"/>
        </w:rPr>
        <w:t xml:space="preserve"> </w:t>
      </w:r>
      <w:r>
        <w:t>элементами</w:t>
      </w:r>
      <w:r>
        <w:rPr>
          <w:spacing w:val="-4"/>
        </w:rPr>
        <w:t xml:space="preserve"> </w:t>
      </w:r>
      <w:r>
        <w:t>и</w:t>
      </w:r>
      <w:r>
        <w:rPr>
          <w:spacing w:val="-4"/>
        </w:rPr>
        <w:t xml:space="preserve"> </w:t>
      </w:r>
      <w:r>
        <w:t>техническими</w:t>
      </w:r>
      <w:r>
        <w:rPr>
          <w:spacing w:val="-5"/>
        </w:rPr>
        <w:t xml:space="preserve"> </w:t>
      </w:r>
      <w:r>
        <w:t>приемами</w:t>
      </w:r>
      <w:r>
        <w:rPr>
          <w:spacing w:val="-57"/>
        </w:rPr>
        <w:t xml:space="preserve"> </w:t>
      </w:r>
      <w:r>
        <w:t>футбола.</w:t>
      </w:r>
    </w:p>
    <w:p w:rsidR="00292DCE" w:rsidRDefault="00292DCE">
      <w:pPr>
        <w:pStyle w:val="a3"/>
        <w:spacing w:before="11"/>
        <w:ind w:left="0"/>
        <w:rPr>
          <w:sz w:val="20"/>
        </w:rPr>
      </w:pPr>
    </w:p>
    <w:p w:rsidR="00292DCE" w:rsidRDefault="00F301D9">
      <w:pPr>
        <w:pStyle w:val="a3"/>
      </w:pPr>
      <w:r>
        <w:t>Индивидуальные</w:t>
      </w:r>
      <w:r>
        <w:rPr>
          <w:spacing w:val="-5"/>
        </w:rPr>
        <w:t xml:space="preserve"> </w:t>
      </w:r>
      <w:r>
        <w:t>технические</w:t>
      </w:r>
      <w:r>
        <w:rPr>
          <w:spacing w:val="-4"/>
        </w:rPr>
        <w:t xml:space="preserve"> </w:t>
      </w:r>
      <w:r>
        <w:t>действия</w:t>
      </w:r>
      <w:r>
        <w:rPr>
          <w:spacing w:val="-3"/>
        </w:rPr>
        <w:t xml:space="preserve"> </w:t>
      </w:r>
      <w:r>
        <w:t>с</w:t>
      </w:r>
      <w:r>
        <w:rPr>
          <w:spacing w:val="-4"/>
        </w:rPr>
        <w:t xml:space="preserve"> </w:t>
      </w:r>
      <w:r>
        <w:t>мячом:</w:t>
      </w:r>
    </w:p>
    <w:p w:rsidR="00292DCE" w:rsidRDefault="00292DCE">
      <w:pPr>
        <w:pStyle w:val="a3"/>
        <w:spacing w:before="3"/>
        <w:ind w:left="0"/>
        <w:rPr>
          <w:sz w:val="22"/>
        </w:rPr>
      </w:pPr>
    </w:p>
    <w:p w:rsidR="00292DCE" w:rsidRDefault="00F301D9">
      <w:pPr>
        <w:pStyle w:val="a3"/>
        <w:spacing w:before="1" w:line="256" w:lineRule="auto"/>
        <w:ind w:right="465"/>
      </w:pPr>
      <w:r>
        <w:t>ведение мяча ногой – различными способами с изменением скорости и направления движения, с</w:t>
      </w:r>
      <w:r>
        <w:rPr>
          <w:spacing w:val="1"/>
        </w:rPr>
        <w:t xml:space="preserve"> </w:t>
      </w:r>
      <w:r>
        <w:t>различным сочетанием техники владения мячом (развороты с мячом, обманные движения («финты»),</w:t>
      </w:r>
      <w:r>
        <w:rPr>
          <w:spacing w:val="-57"/>
        </w:rPr>
        <w:t xml:space="preserve"> </w:t>
      </w:r>
      <w:r>
        <w:t>удары по</w:t>
      </w:r>
      <w:r>
        <w:rPr>
          <w:spacing w:val="-1"/>
        </w:rPr>
        <w:t xml:space="preserve"> </w:t>
      </w:r>
      <w:r>
        <w:t>мячу</w:t>
      </w:r>
      <w:r>
        <w:rPr>
          <w:spacing w:val="-5"/>
        </w:rPr>
        <w:t xml:space="preserve"> </w:t>
      </w:r>
      <w:r>
        <w:t>ногой);</w:t>
      </w:r>
    </w:p>
    <w:p w:rsidR="00292DCE" w:rsidRDefault="00292DCE">
      <w:pPr>
        <w:pStyle w:val="a3"/>
        <w:spacing w:before="5"/>
        <w:ind w:left="0"/>
        <w:rPr>
          <w:sz w:val="20"/>
        </w:rPr>
      </w:pPr>
    </w:p>
    <w:p w:rsidR="00292DCE" w:rsidRDefault="00F301D9">
      <w:pPr>
        <w:pStyle w:val="a3"/>
        <w:spacing w:line="254" w:lineRule="auto"/>
        <w:ind w:right="410"/>
      </w:pPr>
      <w:r>
        <w:t>остановка мяча ногой – внутренней стороной стопы, подошвой, средней частью подъема, с переводом</w:t>
      </w:r>
      <w:r>
        <w:rPr>
          <w:spacing w:val="-57"/>
        </w:rPr>
        <w:t xml:space="preserve"> </w:t>
      </w:r>
      <w:r>
        <w:t>в</w:t>
      </w:r>
      <w:r>
        <w:rPr>
          <w:spacing w:val="-2"/>
        </w:rPr>
        <w:t xml:space="preserve"> </w:t>
      </w:r>
      <w:r>
        <w:t>стороны;</w:t>
      </w:r>
    </w:p>
    <w:p w:rsidR="00292DCE" w:rsidRDefault="00292DCE">
      <w:pPr>
        <w:pStyle w:val="a3"/>
        <w:spacing w:before="11"/>
        <w:ind w:left="0"/>
        <w:rPr>
          <w:sz w:val="20"/>
        </w:rPr>
      </w:pPr>
    </w:p>
    <w:p w:rsidR="00292DCE" w:rsidRDefault="00F301D9">
      <w:pPr>
        <w:pStyle w:val="a3"/>
        <w:spacing w:line="254" w:lineRule="auto"/>
        <w:ind w:right="921"/>
      </w:pPr>
      <w:r>
        <w:t>удары по мячу ногой – внутренней стороной стопы, внутренней частью подъема, средней частью</w:t>
      </w:r>
      <w:r>
        <w:rPr>
          <w:spacing w:val="-57"/>
        </w:rPr>
        <w:t xml:space="preserve"> </w:t>
      </w:r>
      <w:r>
        <w:t>подъема,</w:t>
      </w:r>
      <w:r>
        <w:rPr>
          <w:spacing w:val="-1"/>
        </w:rPr>
        <w:t xml:space="preserve"> </w:t>
      </w:r>
      <w:r>
        <w:t>внешней частью подъема;</w:t>
      </w:r>
    </w:p>
    <w:p w:rsidR="00292DCE" w:rsidRDefault="00292DCE">
      <w:pPr>
        <w:pStyle w:val="a3"/>
        <w:spacing w:before="10"/>
        <w:ind w:left="0"/>
        <w:rPr>
          <w:sz w:val="20"/>
        </w:rPr>
      </w:pPr>
    </w:p>
    <w:p w:rsidR="00292DCE" w:rsidRDefault="00F301D9">
      <w:pPr>
        <w:pStyle w:val="a3"/>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292DCE" w:rsidRDefault="00292DCE">
      <w:pPr>
        <w:pStyle w:val="a3"/>
        <w:spacing w:before="4"/>
        <w:ind w:left="0"/>
        <w:rPr>
          <w:sz w:val="22"/>
        </w:rPr>
      </w:pPr>
    </w:p>
    <w:p w:rsidR="00292DCE" w:rsidRDefault="00F301D9">
      <w:pPr>
        <w:pStyle w:val="a3"/>
        <w:spacing w:line="254" w:lineRule="auto"/>
        <w:ind w:right="452"/>
      </w:pPr>
      <w:r>
        <w:t>обманные движения («финты») – «остановка» мяча ногой, «уход» выпадом, «уход» в сторону, «уход»</w:t>
      </w:r>
      <w:r>
        <w:rPr>
          <w:spacing w:val="-57"/>
        </w:rPr>
        <w:t xml:space="preserve"> </w:t>
      </w:r>
      <w:r>
        <w:t>с</w:t>
      </w:r>
      <w:r>
        <w:rPr>
          <w:spacing w:val="-2"/>
        </w:rPr>
        <w:t xml:space="preserve"> </w:t>
      </w:r>
      <w:r>
        <w:t>переносом</w:t>
      </w:r>
      <w:r>
        <w:rPr>
          <w:spacing w:val="-1"/>
        </w:rPr>
        <w:t xml:space="preserve"> </w:t>
      </w:r>
      <w:r>
        <w:t>ноги через</w:t>
      </w:r>
      <w:r>
        <w:rPr>
          <w:spacing w:val="3"/>
        </w:rPr>
        <w:t xml:space="preserve"> </w:t>
      </w:r>
      <w:r>
        <w:t>мяч,</w:t>
      </w:r>
      <w:r>
        <w:rPr>
          <w:spacing w:val="4"/>
        </w:rPr>
        <w:t xml:space="preserve"> </w:t>
      </w:r>
      <w:r>
        <w:t>«удар»</w:t>
      </w:r>
      <w:r>
        <w:rPr>
          <w:spacing w:val="-8"/>
        </w:rPr>
        <w:t xml:space="preserve"> </w:t>
      </w:r>
      <w:r>
        <w:t>по</w:t>
      </w:r>
      <w:r>
        <w:rPr>
          <w:spacing w:val="2"/>
        </w:rPr>
        <w:t xml:space="preserve"> </w:t>
      </w:r>
      <w:r>
        <w:t>мячу</w:t>
      </w:r>
      <w:r>
        <w:rPr>
          <w:spacing w:val="-5"/>
        </w:rPr>
        <w:t xml:space="preserve"> </w:t>
      </w:r>
      <w:r>
        <w:t>ногой;</w:t>
      </w:r>
    </w:p>
    <w:p w:rsidR="00292DCE" w:rsidRDefault="00292DCE">
      <w:pPr>
        <w:pStyle w:val="a3"/>
        <w:spacing w:before="10"/>
        <w:ind w:left="0"/>
        <w:rPr>
          <w:sz w:val="20"/>
        </w:rPr>
      </w:pPr>
    </w:p>
    <w:p w:rsidR="00292DCE" w:rsidRDefault="00F301D9">
      <w:pPr>
        <w:pStyle w:val="a3"/>
        <w:spacing w:before="1" w:line="463" w:lineRule="auto"/>
        <w:ind w:right="6928"/>
      </w:pPr>
      <w:r>
        <w:t>отбор мяча – выбиванием, перехватом;</w:t>
      </w:r>
      <w:r>
        <w:rPr>
          <w:spacing w:val="-57"/>
        </w:rPr>
        <w:t xml:space="preserve"> </w:t>
      </w:r>
      <w:r>
        <w:t>Вбрасывание</w:t>
      </w:r>
      <w:r>
        <w:rPr>
          <w:spacing w:val="-2"/>
        </w:rPr>
        <w:t xml:space="preserve"> </w:t>
      </w:r>
      <w:r>
        <w:t>мяча.</w:t>
      </w:r>
    </w:p>
    <w:p w:rsidR="00292DCE" w:rsidRDefault="00F301D9">
      <w:pPr>
        <w:pStyle w:val="a3"/>
        <w:spacing w:line="256" w:lineRule="auto"/>
        <w:ind w:right="552"/>
      </w:pPr>
      <w:r>
        <w:t>Игровые комбинации и упражнения в парах, тройках, группах, тактические действия (в процессе</w:t>
      </w:r>
      <w:r>
        <w:rPr>
          <w:spacing w:val="-57"/>
        </w:rPr>
        <w:t xml:space="preserve"> </w:t>
      </w:r>
      <w:r>
        <w:t>учебной</w:t>
      </w:r>
      <w:r>
        <w:rPr>
          <w:spacing w:val="-3"/>
        </w:rPr>
        <w:t xml:space="preserve"> </w:t>
      </w:r>
      <w:r>
        <w:t>игры</w:t>
      </w:r>
      <w:r>
        <w:rPr>
          <w:spacing w:val="-4"/>
        </w:rPr>
        <w:t xml:space="preserve"> </w:t>
      </w:r>
      <w:r>
        <w:t>и</w:t>
      </w:r>
      <w:r>
        <w:rPr>
          <w:spacing w:val="-4"/>
        </w:rPr>
        <w:t xml:space="preserve"> </w:t>
      </w:r>
      <w:r>
        <w:t>(или)</w:t>
      </w:r>
      <w:r>
        <w:rPr>
          <w:spacing w:val="-3"/>
        </w:rPr>
        <w:t xml:space="preserve"> </w:t>
      </w:r>
      <w:r>
        <w:t>соревновательной</w:t>
      </w:r>
      <w:r>
        <w:rPr>
          <w:spacing w:val="-3"/>
        </w:rPr>
        <w:t xml:space="preserve"> </w:t>
      </w:r>
      <w:r>
        <w:t>деятельности).</w:t>
      </w:r>
      <w:r>
        <w:rPr>
          <w:spacing w:val="-3"/>
        </w:rPr>
        <w:t xml:space="preserve"> </w:t>
      </w:r>
      <w:r>
        <w:t>Игра</w:t>
      </w:r>
      <w:r>
        <w:rPr>
          <w:spacing w:val="-4"/>
        </w:rPr>
        <w:t xml:space="preserve"> </w:t>
      </w:r>
      <w:r>
        <w:t>в</w:t>
      </w:r>
      <w:r>
        <w:rPr>
          <w:spacing w:val="-4"/>
        </w:rPr>
        <w:t xml:space="preserve"> </w:t>
      </w:r>
      <w:r>
        <w:t>футбол</w:t>
      </w:r>
      <w:r>
        <w:rPr>
          <w:spacing w:val="-4"/>
        </w:rPr>
        <w:t xml:space="preserve"> </w:t>
      </w:r>
      <w:r>
        <w:t>по</w:t>
      </w:r>
      <w:r>
        <w:rPr>
          <w:spacing w:val="-1"/>
        </w:rPr>
        <w:t xml:space="preserve"> </w:t>
      </w:r>
      <w:r>
        <w:t>упрощенным</w:t>
      </w:r>
      <w:r>
        <w:rPr>
          <w:spacing w:val="-5"/>
        </w:rPr>
        <w:t xml:space="preserve"> </w:t>
      </w:r>
      <w:r>
        <w:t>правилам.</w:t>
      </w:r>
    </w:p>
    <w:p w:rsidR="00292DCE" w:rsidRDefault="00292DCE">
      <w:pPr>
        <w:pStyle w:val="a3"/>
        <w:spacing w:before="8"/>
        <w:ind w:left="0"/>
        <w:rPr>
          <w:sz w:val="20"/>
        </w:rPr>
      </w:pPr>
    </w:p>
    <w:p w:rsidR="00292DCE" w:rsidRDefault="00F301D9">
      <w:pPr>
        <w:pStyle w:val="a3"/>
      </w:pPr>
      <w:r>
        <w:t>Учебные</w:t>
      </w:r>
      <w:r>
        <w:rPr>
          <w:spacing w:val="-4"/>
        </w:rPr>
        <w:t xml:space="preserve"> </w:t>
      </w:r>
      <w:r>
        <w:t>игры</w:t>
      </w:r>
      <w:r>
        <w:rPr>
          <w:spacing w:val="-3"/>
        </w:rPr>
        <w:t xml:space="preserve"> </w:t>
      </w:r>
      <w:r>
        <w:t>в</w:t>
      </w:r>
      <w:r>
        <w:rPr>
          <w:spacing w:val="-3"/>
        </w:rPr>
        <w:t xml:space="preserve"> </w:t>
      </w:r>
      <w:r>
        <w:t>футбол.</w:t>
      </w:r>
      <w:r>
        <w:rPr>
          <w:spacing w:val="-3"/>
        </w:rPr>
        <w:t xml:space="preserve"> </w:t>
      </w:r>
      <w:r>
        <w:t>Участие</w:t>
      </w:r>
      <w:r>
        <w:rPr>
          <w:spacing w:val="-3"/>
        </w:rPr>
        <w:t xml:space="preserve"> </w:t>
      </w:r>
      <w:r>
        <w:t>в</w:t>
      </w:r>
      <w:r>
        <w:rPr>
          <w:spacing w:val="-3"/>
        </w:rPr>
        <w:t xml:space="preserve"> </w:t>
      </w:r>
      <w:r>
        <w:t>фестивалях и</w:t>
      </w:r>
      <w:r>
        <w:rPr>
          <w:spacing w:val="-2"/>
        </w:rPr>
        <w:t xml:space="preserve"> </w:t>
      </w:r>
      <w:r>
        <w:t>соревнованиях</w:t>
      </w:r>
      <w:r>
        <w:rPr>
          <w:spacing w:val="-4"/>
        </w:rPr>
        <w:t xml:space="preserve"> </w:t>
      </w:r>
      <w:r>
        <w:t>по</w:t>
      </w:r>
      <w:r>
        <w:rPr>
          <w:spacing w:val="-2"/>
        </w:rPr>
        <w:t xml:space="preserve"> </w:t>
      </w:r>
      <w:r>
        <w:t>футболу.</w:t>
      </w:r>
    </w:p>
    <w:p w:rsidR="00292DCE" w:rsidRDefault="00292DCE">
      <w:pPr>
        <w:pStyle w:val="a3"/>
        <w:spacing w:before="3"/>
        <w:ind w:left="0"/>
        <w:rPr>
          <w:sz w:val="22"/>
        </w:rPr>
      </w:pPr>
    </w:p>
    <w:p w:rsidR="00292DCE" w:rsidRDefault="00F301D9">
      <w:pPr>
        <w:pStyle w:val="a3"/>
        <w:spacing w:before="1"/>
      </w:pPr>
      <w:r>
        <w:t>Тестовые</w:t>
      </w:r>
      <w:r>
        <w:rPr>
          <w:spacing w:val="-1"/>
        </w:rPr>
        <w:t xml:space="preserve"> </w:t>
      </w:r>
      <w:r>
        <w:t>упражнения</w:t>
      </w:r>
      <w:r>
        <w:rPr>
          <w:spacing w:val="-4"/>
        </w:rPr>
        <w:t xml:space="preserve"> </w:t>
      </w:r>
      <w:r>
        <w:t>по</w:t>
      </w:r>
      <w:r>
        <w:rPr>
          <w:spacing w:val="-3"/>
        </w:rPr>
        <w:t xml:space="preserve"> </w:t>
      </w:r>
      <w:r>
        <w:t>физической</w:t>
      </w:r>
      <w:r>
        <w:rPr>
          <w:spacing w:val="-4"/>
        </w:rPr>
        <w:t xml:space="preserve"> </w:t>
      </w:r>
      <w:r>
        <w:t>и</w:t>
      </w:r>
      <w:r>
        <w:rPr>
          <w:spacing w:val="-5"/>
        </w:rPr>
        <w:t xml:space="preserve"> </w:t>
      </w:r>
      <w:r>
        <w:t>технической</w:t>
      </w:r>
      <w:r>
        <w:rPr>
          <w:spacing w:val="-4"/>
        </w:rPr>
        <w:t xml:space="preserve"> </w:t>
      </w:r>
      <w:r>
        <w:t>подготовленности</w:t>
      </w:r>
      <w:r>
        <w:rPr>
          <w:spacing w:val="-4"/>
        </w:rPr>
        <w:t xml:space="preserve"> </w:t>
      </w:r>
      <w:r>
        <w:t>обучающихся</w:t>
      </w:r>
      <w:r>
        <w:rPr>
          <w:spacing w:val="-3"/>
        </w:rPr>
        <w:t xml:space="preserve"> </w:t>
      </w:r>
      <w:r>
        <w:t>в</w:t>
      </w:r>
      <w:r>
        <w:rPr>
          <w:spacing w:val="-5"/>
        </w:rPr>
        <w:t xml:space="preserve"> </w:t>
      </w:r>
      <w:r>
        <w:t>футболе.</w:t>
      </w:r>
    </w:p>
    <w:p w:rsidR="00292DCE" w:rsidRDefault="00292DCE">
      <w:pPr>
        <w:pStyle w:val="a3"/>
        <w:spacing w:before="3"/>
        <w:ind w:left="0"/>
        <w:rPr>
          <w:sz w:val="22"/>
        </w:rPr>
      </w:pPr>
    </w:p>
    <w:p w:rsidR="00292DCE" w:rsidRDefault="00F301D9" w:rsidP="000B0FD5">
      <w:pPr>
        <w:pStyle w:val="a5"/>
        <w:numPr>
          <w:ilvl w:val="3"/>
          <w:numId w:val="86"/>
        </w:numPr>
        <w:tabs>
          <w:tab w:val="left" w:pos="1422"/>
        </w:tabs>
        <w:spacing w:before="1" w:line="254" w:lineRule="auto"/>
        <w:ind w:right="813"/>
        <w:rPr>
          <w:sz w:val="24"/>
        </w:rPr>
      </w:pPr>
      <w:r>
        <w:rPr>
          <w:sz w:val="24"/>
        </w:rPr>
        <w:t>Содержание модуля по футболу направлено на достижение обучающимися личностных,</w:t>
      </w:r>
      <w:r>
        <w:rPr>
          <w:spacing w:val="-57"/>
          <w:sz w:val="24"/>
        </w:rPr>
        <w:t xml:space="preserve"> </w:t>
      </w:r>
      <w:r>
        <w:rPr>
          <w:sz w:val="24"/>
        </w:rPr>
        <w:t>метапредметных</w:t>
      </w:r>
      <w:r>
        <w:rPr>
          <w:spacing w:val="1"/>
          <w:sz w:val="24"/>
        </w:rPr>
        <w:t xml:space="preserve"> </w:t>
      </w:r>
      <w:r>
        <w:rPr>
          <w:sz w:val="24"/>
        </w:rPr>
        <w:t>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0"/>
        <w:ind w:left="0"/>
        <w:rPr>
          <w:sz w:val="20"/>
        </w:rPr>
      </w:pPr>
    </w:p>
    <w:p w:rsidR="00292DCE" w:rsidRDefault="00F301D9" w:rsidP="000B0FD5">
      <w:pPr>
        <w:pStyle w:val="a5"/>
        <w:numPr>
          <w:ilvl w:val="4"/>
          <w:numId w:val="86"/>
        </w:numPr>
        <w:tabs>
          <w:tab w:val="left" w:pos="1602"/>
        </w:tabs>
        <w:spacing w:before="1" w:line="254" w:lineRule="auto"/>
        <w:ind w:right="1765"/>
        <w:rPr>
          <w:sz w:val="24"/>
        </w:rPr>
      </w:pPr>
      <w:r>
        <w:rPr>
          <w:sz w:val="24"/>
        </w:rPr>
        <w:t>При изучении модуля по футболу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984"/>
      </w:pPr>
      <w:r>
        <w:t>воспитание патриотизма, уважения к Отечеству через знания истории и современного состояния</w:t>
      </w:r>
      <w:r>
        <w:rPr>
          <w:spacing w:val="-57"/>
        </w:rPr>
        <w:t xml:space="preserve"> </w:t>
      </w:r>
      <w:r>
        <w:t>развития</w:t>
      </w:r>
      <w:r>
        <w:rPr>
          <w:spacing w:val="-1"/>
        </w:rPr>
        <w:t xml:space="preserve"> </w:t>
      </w:r>
      <w:r>
        <w:t>футбола;</w:t>
      </w:r>
    </w:p>
    <w:p w:rsidR="00292DCE" w:rsidRDefault="00292DCE">
      <w:pPr>
        <w:pStyle w:val="a3"/>
        <w:spacing w:before="11"/>
        <w:ind w:left="0"/>
        <w:rPr>
          <w:sz w:val="20"/>
        </w:rPr>
      </w:pPr>
    </w:p>
    <w:p w:rsidR="00292DCE" w:rsidRDefault="00F301D9">
      <w:pPr>
        <w:pStyle w:val="a3"/>
        <w:spacing w:line="254" w:lineRule="auto"/>
        <w:ind w:right="490"/>
      </w:pPr>
      <w:r>
        <w:t>проявление готовности обучающихся к саморазвитию и самообразованию, мотивации и осознанному</w:t>
      </w:r>
      <w:r>
        <w:rPr>
          <w:spacing w:val="-57"/>
        </w:rPr>
        <w:t xml:space="preserve"> </w:t>
      </w:r>
      <w:r>
        <w:t>выбору индивидуальной траектории образования средствами футбола 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 культуры и</w:t>
      </w:r>
      <w:r>
        <w:rPr>
          <w:spacing w:val="6"/>
        </w:rPr>
        <w:t xml:space="preserve"> </w:t>
      </w:r>
      <w:r>
        <w:t>спорта;</w:t>
      </w:r>
    </w:p>
    <w:p w:rsidR="00292DCE" w:rsidRDefault="00292DCE">
      <w:pPr>
        <w:pStyle w:val="a3"/>
        <w:spacing w:before="1"/>
        <w:ind w:left="0"/>
        <w:rPr>
          <w:sz w:val="21"/>
        </w:rPr>
      </w:pPr>
    </w:p>
    <w:p w:rsidR="00292DCE" w:rsidRDefault="00F301D9">
      <w:pPr>
        <w:pStyle w:val="a3"/>
        <w:spacing w:line="254" w:lineRule="auto"/>
        <w:ind w:right="1555"/>
      </w:pPr>
      <w:r>
        <w:t>формирование осознанного, уважительного и доброжелательного отношения в команде, со</w:t>
      </w:r>
      <w:r>
        <w:rPr>
          <w:spacing w:val="-57"/>
        </w:rPr>
        <w:t xml:space="preserve"> </w:t>
      </w:r>
      <w:r>
        <w:t>сверстниками</w:t>
      </w:r>
      <w:r>
        <w:rPr>
          <w:spacing w:val="-1"/>
        </w:rPr>
        <w:t xml:space="preserve"> </w:t>
      </w:r>
      <w:r>
        <w:t>и педагогами;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57"/>
      </w:pPr>
      <w:r>
        <w:lastRenderedPageBreak/>
        <w:t>формирование нравственного поведения, осознанного и ответственного отношения к собственным</w:t>
      </w:r>
      <w:r>
        <w:rPr>
          <w:spacing w:val="-57"/>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p>
    <w:p w:rsidR="00292DCE" w:rsidRDefault="00292DCE">
      <w:pPr>
        <w:pStyle w:val="a3"/>
        <w:ind w:left="0"/>
        <w:rPr>
          <w:sz w:val="21"/>
        </w:rPr>
      </w:pPr>
    </w:p>
    <w:p w:rsidR="00292DCE" w:rsidRDefault="00F301D9">
      <w:pPr>
        <w:pStyle w:val="a3"/>
        <w:spacing w:line="254" w:lineRule="auto"/>
        <w:ind w:right="503"/>
      </w:pPr>
      <w:r>
        <w:t>моральной компетентности в решении проблем в процессе занятий физической культурой, игровой и</w:t>
      </w:r>
      <w:r>
        <w:rPr>
          <w:spacing w:val="-57"/>
        </w:rPr>
        <w:t xml:space="preserve"> </w:t>
      </w:r>
      <w:r>
        <w:t>соревновательной</w:t>
      </w:r>
      <w:r>
        <w:rPr>
          <w:spacing w:val="-1"/>
        </w:rPr>
        <w:t xml:space="preserve"> </w:t>
      </w:r>
      <w:r>
        <w:t>деятельности по</w:t>
      </w:r>
      <w:r>
        <w:rPr>
          <w:spacing w:val="-3"/>
        </w:rPr>
        <w:t xml:space="preserve"> </w:t>
      </w:r>
      <w:r>
        <w:t>футболу;</w:t>
      </w:r>
    </w:p>
    <w:p w:rsidR="00292DCE" w:rsidRDefault="00292DCE">
      <w:pPr>
        <w:pStyle w:val="a3"/>
        <w:spacing w:before="10"/>
        <w:ind w:left="0"/>
        <w:rPr>
          <w:sz w:val="20"/>
        </w:rPr>
      </w:pPr>
    </w:p>
    <w:p w:rsidR="00292DCE" w:rsidRDefault="00F301D9">
      <w:pPr>
        <w:pStyle w:val="a3"/>
        <w:spacing w:line="254" w:lineRule="auto"/>
        <w:ind w:right="651"/>
      </w:pPr>
      <w:r>
        <w:t>владение умением вести дискуссию, обсуждать содержание и результаты совместной деятельности,</w:t>
      </w:r>
      <w:r>
        <w:rPr>
          <w:spacing w:val="-57"/>
        </w:rPr>
        <w:t xml:space="preserve"> </w:t>
      </w:r>
      <w:r>
        <w:t>находить</w:t>
      </w:r>
      <w:r>
        <w:rPr>
          <w:spacing w:val="-3"/>
        </w:rPr>
        <w:t xml:space="preserve"> </w:t>
      </w:r>
      <w:r>
        <w:t>компромиссы при принятии общих</w:t>
      </w:r>
      <w:r>
        <w:rPr>
          <w:spacing w:val="2"/>
        </w:rPr>
        <w:t xml:space="preserve"> </w:t>
      </w:r>
      <w:r>
        <w:t>решений;</w:t>
      </w:r>
    </w:p>
    <w:p w:rsidR="00292DCE" w:rsidRDefault="00292DCE">
      <w:pPr>
        <w:pStyle w:val="a3"/>
        <w:spacing w:before="11"/>
        <w:ind w:left="0"/>
        <w:rPr>
          <w:sz w:val="20"/>
        </w:rPr>
      </w:pPr>
    </w:p>
    <w:p w:rsidR="00292DCE" w:rsidRDefault="00F301D9">
      <w:pPr>
        <w:pStyle w:val="a3"/>
      </w:pPr>
      <w:r>
        <w:t>формирование</w:t>
      </w:r>
      <w:r>
        <w:rPr>
          <w:spacing w:val="-4"/>
        </w:rPr>
        <w:t xml:space="preserve"> </w:t>
      </w:r>
      <w:r>
        <w:t>ценности</w:t>
      </w:r>
      <w:r>
        <w:rPr>
          <w:spacing w:val="-2"/>
        </w:rPr>
        <w:t xml:space="preserve"> </w:t>
      </w:r>
      <w:r>
        <w:t>здорового</w:t>
      </w:r>
      <w:r>
        <w:rPr>
          <w:spacing w:val="-2"/>
        </w:rPr>
        <w:t xml:space="preserve"> </w:t>
      </w:r>
      <w:r>
        <w:t>и</w:t>
      </w:r>
      <w:r>
        <w:rPr>
          <w:spacing w:val="-2"/>
        </w:rPr>
        <w:t xml:space="preserve"> </w:t>
      </w:r>
      <w:r>
        <w:t>безопасного</w:t>
      </w:r>
      <w:r>
        <w:rPr>
          <w:spacing w:val="-2"/>
        </w:rPr>
        <w:t xml:space="preserve"> </w:t>
      </w:r>
      <w:r>
        <w:t>образа</w:t>
      </w:r>
      <w:r>
        <w:rPr>
          <w:spacing w:val="-2"/>
        </w:rPr>
        <w:t xml:space="preserve"> </w:t>
      </w:r>
      <w:r>
        <w:t>жизни;</w:t>
      </w:r>
    </w:p>
    <w:p w:rsidR="00292DCE" w:rsidRDefault="00292DCE">
      <w:pPr>
        <w:pStyle w:val="a3"/>
        <w:spacing w:before="6"/>
        <w:ind w:left="0"/>
        <w:rPr>
          <w:sz w:val="22"/>
        </w:rPr>
      </w:pPr>
    </w:p>
    <w:p w:rsidR="00292DCE" w:rsidRDefault="00F301D9">
      <w:pPr>
        <w:pStyle w:val="a3"/>
        <w:spacing w:line="254" w:lineRule="auto"/>
        <w:ind w:right="2033"/>
      </w:pPr>
      <w:r>
        <w:t>освоение правил индивидуального и коллективного безопасного поведения в учебной,</w:t>
      </w:r>
      <w:r>
        <w:rPr>
          <w:spacing w:val="-57"/>
        </w:rPr>
        <w:t xml:space="preserve"> </w:t>
      </w:r>
      <w:r>
        <w:t>соревновательной,</w:t>
      </w:r>
      <w:r>
        <w:rPr>
          <w:spacing w:val="-1"/>
        </w:rPr>
        <w:t xml:space="preserve"> </w:t>
      </w:r>
      <w:r>
        <w:t>досуговой</w:t>
      </w:r>
      <w:r>
        <w:rPr>
          <w:spacing w:val="-1"/>
        </w:rPr>
        <w:t xml:space="preserve"> </w:t>
      </w:r>
      <w:r>
        <w:t>деятельности</w:t>
      </w:r>
      <w:r>
        <w:rPr>
          <w:spacing w:val="-3"/>
        </w:rPr>
        <w:t xml:space="preserve"> </w:t>
      </w:r>
      <w:r>
        <w:t>и</w:t>
      </w:r>
      <w:r>
        <w:rPr>
          <w:spacing w:val="-1"/>
        </w:rPr>
        <w:t xml:space="preserve"> </w:t>
      </w:r>
      <w:r>
        <w:t>чрезвычайных ситуациях.</w:t>
      </w:r>
    </w:p>
    <w:p w:rsidR="00292DCE" w:rsidRDefault="00292DCE">
      <w:pPr>
        <w:pStyle w:val="a3"/>
        <w:ind w:left="0"/>
        <w:rPr>
          <w:sz w:val="21"/>
        </w:rPr>
      </w:pPr>
    </w:p>
    <w:p w:rsidR="00292DCE" w:rsidRDefault="00F301D9">
      <w:pPr>
        <w:pStyle w:val="a3"/>
        <w:spacing w:line="254" w:lineRule="auto"/>
        <w:ind w:right="438"/>
      </w:pPr>
      <w:r>
        <w:t>проявление положительных качеств личности и управление своими эмоциями в различных ситуациях</w:t>
      </w:r>
      <w:r>
        <w:rPr>
          <w:spacing w:val="-57"/>
        </w:rPr>
        <w:t xml:space="preserve"> </w:t>
      </w:r>
      <w:r>
        <w:t>и условиях, способность к самостоятельной, творческой и ответственной деятельности средствами</w:t>
      </w:r>
      <w:r>
        <w:rPr>
          <w:spacing w:val="1"/>
        </w:rPr>
        <w:t xml:space="preserve"> </w:t>
      </w:r>
      <w:r>
        <w:t>футбола.</w:t>
      </w:r>
    </w:p>
    <w:p w:rsidR="00292DCE" w:rsidRDefault="00292DCE">
      <w:pPr>
        <w:pStyle w:val="a3"/>
        <w:spacing w:before="11"/>
        <w:ind w:left="0"/>
        <w:rPr>
          <w:sz w:val="20"/>
        </w:rPr>
      </w:pPr>
    </w:p>
    <w:p w:rsidR="00292DCE" w:rsidRDefault="00F301D9" w:rsidP="000B0FD5">
      <w:pPr>
        <w:pStyle w:val="a5"/>
        <w:numPr>
          <w:ilvl w:val="4"/>
          <w:numId w:val="86"/>
        </w:numPr>
        <w:tabs>
          <w:tab w:val="left" w:pos="1602"/>
        </w:tabs>
        <w:spacing w:line="254" w:lineRule="auto"/>
        <w:ind w:right="1765"/>
        <w:rPr>
          <w:sz w:val="24"/>
        </w:rPr>
      </w:pPr>
      <w:r>
        <w:rPr>
          <w:sz w:val="24"/>
        </w:rPr>
        <w:t>При изучении модуля по футболу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 деятельности, оценивать правильность выполнения задач и собственные возможности их</w:t>
      </w:r>
      <w:r>
        <w:rPr>
          <w:spacing w:val="1"/>
        </w:rPr>
        <w:t xml:space="preserve"> </w:t>
      </w:r>
      <w:r>
        <w:t>решения;</w:t>
      </w:r>
    </w:p>
    <w:p w:rsidR="00292DCE" w:rsidRDefault="00292DCE">
      <w:pPr>
        <w:pStyle w:val="a3"/>
        <w:ind w:left="0"/>
        <w:rPr>
          <w:sz w:val="21"/>
        </w:rPr>
      </w:pPr>
    </w:p>
    <w:p w:rsidR="00292DCE" w:rsidRDefault="00F301D9">
      <w:pPr>
        <w:pStyle w:val="a3"/>
        <w:spacing w:line="254" w:lineRule="auto"/>
        <w:ind w:right="676"/>
      </w:pPr>
      <w:r>
        <w:t>умение сопоставлять свои действия с планируемыми результатами, осуществлять контроль своей</w:t>
      </w:r>
      <w:r>
        <w:rPr>
          <w:spacing w:val="1"/>
        </w:rPr>
        <w:t xml:space="preserve"> </w:t>
      </w:r>
      <w:r>
        <w:t>деятельности в процессе достижения результатов в учебной, игровой и соревновательной</w:t>
      </w:r>
      <w:r>
        <w:rPr>
          <w:spacing w:val="1"/>
        </w:rPr>
        <w:t xml:space="preserve"> </w:t>
      </w:r>
      <w:r>
        <w:t>деятельности, определять способы действий в рамках предложенных условий, корректировать свои</w:t>
      </w:r>
      <w:r>
        <w:rPr>
          <w:spacing w:val="-57"/>
        </w:rPr>
        <w:t xml:space="preserve"> </w:t>
      </w:r>
      <w:r>
        <w:t>действия</w:t>
      </w:r>
      <w:r>
        <w:rPr>
          <w:spacing w:val="-1"/>
        </w:rPr>
        <w:t xml:space="preserve"> </w:t>
      </w:r>
      <w:r>
        <w:t>в</w:t>
      </w:r>
      <w:r>
        <w:rPr>
          <w:spacing w:val="-1"/>
        </w:rPr>
        <w:t xml:space="preserve"> </w:t>
      </w:r>
      <w:r>
        <w:t>соответствии с</w:t>
      </w:r>
      <w:r>
        <w:rPr>
          <w:spacing w:val="-1"/>
        </w:rPr>
        <w:t xml:space="preserve"> </w:t>
      </w:r>
      <w:r>
        <w:t>изменяющейся</w:t>
      </w:r>
      <w:r>
        <w:rPr>
          <w:spacing w:val="-1"/>
        </w:rPr>
        <w:t xml:space="preserve"> </w:t>
      </w:r>
      <w:r>
        <w:t>ситуацией;</w:t>
      </w:r>
    </w:p>
    <w:p w:rsidR="00292DCE" w:rsidRDefault="00292DCE">
      <w:pPr>
        <w:pStyle w:val="a3"/>
        <w:spacing w:before="2"/>
        <w:ind w:left="0"/>
        <w:rPr>
          <w:sz w:val="21"/>
        </w:rPr>
      </w:pPr>
    </w:p>
    <w:p w:rsidR="00292DCE" w:rsidRDefault="00F301D9">
      <w:pPr>
        <w:pStyle w:val="a3"/>
        <w:spacing w:line="254" w:lineRule="auto"/>
        <w:ind w:right="1427"/>
      </w:pPr>
      <w:r>
        <w:t>умение самостоятельно определять цели своего обучения средствами футбола, определять и</w:t>
      </w:r>
      <w:r>
        <w:rPr>
          <w:spacing w:val="-57"/>
        </w:rPr>
        <w:t xml:space="preserve"> </w:t>
      </w:r>
      <w:r>
        <w:t>формулировать для себя новые задачи, развивать мотивы и интересы своей 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1"/>
        </w:rPr>
        <w:t xml:space="preserve"> </w:t>
      </w:r>
      <w:r>
        <w:t>направлении;</w:t>
      </w:r>
    </w:p>
    <w:p w:rsidR="00292DCE" w:rsidRDefault="00292DCE">
      <w:pPr>
        <w:pStyle w:val="a3"/>
        <w:spacing w:before="11"/>
        <w:ind w:left="0"/>
        <w:rPr>
          <w:sz w:val="20"/>
        </w:rPr>
      </w:pPr>
    </w:p>
    <w:p w:rsidR="00292DCE" w:rsidRDefault="00F301D9">
      <w:pPr>
        <w:pStyle w:val="a3"/>
        <w:spacing w:line="254"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2"/>
        </w:rPr>
        <w:t xml:space="preserve"> </w:t>
      </w:r>
      <w:r>
        <w:t>в</w:t>
      </w:r>
      <w:r>
        <w:rPr>
          <w:spacing w:val="4"/>
        </w:rPr>
        <w:t xml:space="preserve"> </w:t>
      </w:r>
      <w:r>
        <w:t>учебной и познавательной</w:t>
      </w:r>
      <w:r>
        <w:rPr>
          <w:spacing w:val="-1"/>
        </w:rPr>
        <w:t xml:space="preserve"> </w:t>
      </w:r>
      <w:r>
        <w:t>деятельности;</w:t>
      </w:r>
    </w:p>
    <w:p w:rsidR="00292DCE" w:rsidRDefault="00292DCE">
      <w:pPr>
        <w:pStyle w:val="a3"/>
        <w:spacing w:before="10"/>
        <w:ind w:left="0"/>
        <w:rPr>
          <w:sz w:val="20"/>
        </w:rPr>
      </w:pPr>
    </w:p>
    <w:p w:rsidR="00292DCE" w:rsidRDefault="00F301D9">
      <w:pPr>
        <w:pStyle w:val="a3"/>
        <w:spacing w:before="1" w:line="254" w:lineRule="auto"/>
        <w:ind w:right="1667"/>
      </w:pPr>
      <w:r>
        <w:t>умение организовывать учебное сотрудничество и совместную деятельность с учителем и</w:t>
      </w:r>
      <w:r>
        <w:rPr>
          <w:spacing w:val="-57"/>
        </w:rPr>
        <w:t xml:space="preserve"> </w:t>
      </w:r>
      <w:r>
        <w:t>сверстниками,</w:t>
      </w:r>
      <w:r>
        <w:rPr>
          <w:spacing w:val="-1"/>
        </w:rPr>
        <w:t xml:space="preserve"> </w:t>
      </w:r>
      <w:r>
        <w:t>работать индивидуально и</w:t>
      </w:r>
      <w:r>
        <w:rPr>
          <w:spacing w:val="-1"/>
        </w:rPr>
        <w:t xml:space="preserve"> </w:t>
      </w:r>
      <w:r>
        <w:t>в</w:t>
      </w:r>
      <w:r>
        <w:rPr>
          <w:spacing w:val="-1"/>
        </w:rPr>
        <w:t xml:space="preserve"> </w:t>
      </w:r>
      <w:r>
        <w:t>группе;</w:t>
      </w:r>
    </w:p>
    <w:p w:rsidR="00292DCE" w:rsidRDefault="00292DCE">
      <w:pPr>
        <w:pStyle w:val="a3"/>
        <w:spacing w:before="11"/>
        <w:ind w:left="0"/>
        <w:rPr>
          <w:sz w:val="20"/>
        </w:rPr>
      </w:pPr>
    </w:p>
    <w:p w:rsidR="00292DCE" w:rsidRDefault="00F301D9">
      <w:pPr>
        <w:pStyle w:val="a3"/>
        <w:spacing w:line="254" w:lineRule="auto"/>
        <w:ind w:right="390"/>
      </w:pPr>
      <w:r>
        <w:t>находить общее решение и разрешать конфликтные ситуации на основе согласования позиций и учёта</w:t>
      </w:r>
      <w:r>
        <w:rPr>
          <w:spacing w:val="-57"/>
        </w:rPr>
        <w:t xml:space="preserve"> </w:t>
      </w:r>
      <w:r>
        <w:t>интересов;</w:t>
      </w:r>
    </w:p>
    <w:p w:rsidR="00292DCE" w:rsidRDefault="00292DCE">
      <w:pPr>
        <w:pStyle w:val="a3"/>
        <w:spacing w:before="1"/>
        <w:ind w:left="0"/>
        <w:rPr>
          <w:sz w:val="21"/>
        </w:rPr>
      </w:pPr>
    </w:p>
    <w:p w:rsidR="00292DCE" w:rsidRDefault="00F301D9">
      <w:pPr>
        <w:pStyle w:val="a3"/>
      </w:pPr>
      <w:r>
        <w:t>формулировать,</w:t>
      </w:r>
      <w:r>
        <w:rPr>
          <w:spacing w:val="-3"/>
        </w:rPr>
        <w:t xml:space="preserve"> </w:t>
      </w:r>
      <w:r>
        <w:t>аргументировать</w:t>
      </w:r>
      <w:r>
        <w:rPr>
          <w:spacing w:val="-5"/>
        </w:rPr>
        <w:t xml:space="preserve"> </w:t>
      </w:r>
      <w:r>
        <w:t>и</w:t>
      </w:r>
      <w:r>
        <w:rPr>
          <w:spacing w:val="-3"/>
        </w:rPr>
        <w:t xml:space="preserve"> </w:t>
      </w:r>
      <w:r>
        <w:t>отстаивать</w:t>
      </w:r>
      <w:r>
        <w:rPr>
          <w:spacing w:val="-4"/>
        </w:rPr>
        <w:t xml:space="preserve"> </w:t>
      </w:r>
      <w:r>
        <w:t>своё</w:t>
      </w:r>
      <w:r>
        <w:rPr>
          <w:spacing w:val="-5"/>
        </w:rPr>
        <w:t xml:space="preserve"> </w:t>
      </w:r>
      <w:r>
        <w:t>мнение;</w:t>
      </w:r>
    </w:p>
    <w:p w:rsidR="00292DCE" w:rsidRDefault="00292DCE">
      <w:pPr>
        <w:pStyle w:val="a3"/>
        <w:spacing w:before="4"/>
        <w:ind w:left="0"/>
        <w:rPr>
          <w:sz w:val="22"/>
        </w:rPr>
      </w:pPr>
    </w:p>
    <w:p w:rsidR="00292DCE" w:rsidRDefault="00F301D9">
      <w:pPr>
        <w:pStyle w:val="a3"/>
        <w:spacing w:line="254" w:lineRule="auto"/>
        <w:ind w:right="377"/>
      </w:pPr>
      <w:r>
        <w:t>умение создавать, применять и преобразовывать графические пиктограммы физических упражнений в</w:t>
      </w:r>
      <w:r>
        <w:rPr>
          <w:spacing w:val="-57"/>
        </w:rPr>
        <w:t xml:space="preserve"> </w:t>
      </w:r>
      <w:r>
        <w:t>двигательные</w:t>
      </w:r>
      <w:r>
        <w:rPr>
          <w:spacing w:val="-3"/>
        </w:rPr>
        <w:t xml:space="preserve"> </w:t>
      </w:r>
      <w:r>
        <w:t>действия</w:t>
      </w:r>
      <w:r>
        <w:rPr>
          <w:spacing w:val="-3"/>
        </w:rPr>
        <w:t xml:space="preserve"> </w:t>
      </w:r>
      <w:r>
        <w:t>и</w:t>
      </w:r>
      <w:r>
        <w:rPr>
          <w:spacing w:val="-1"/>
        </w:rPr>
        <w:t xml:space="preserve"> </w:t>
      </w:r>
      <w:r>
        <w:t>наоборот, схемы</w:t>
      </w:r>
      <w:r>
        <w:rPr>
          <w:spacing w:val="-1"/>
        </w:rPr>
        <w:t xml:space="preserve"> </w:t>
      </w:r>
      <w:r>
        <w:t>для тактических,</w:t>
      </w:r>
      <w:r>
        <w:rPr>
          <w:spacing w:val="-1"/>
        </w:rPr>
        <w:t xml:space="preserve"> </w:t>
      </w:r>
      <w:r>
        <w:t>игровых</w:t>
      </w:r>
      <w:r>
        <w:rPr>
          <w:spacing w:val="2"/>
        </w:rPr>
        <w:t xml:space="preserve"> </w:t>
      </w:r>
      <w:r>
        <w:t>задач.</w:t>
      </w:r>
    </w:p>
    <w:p w:rsidR="00292DCE" w:rsidRDefault="00292DCE">
      <w:pPr>
        <w:pStyle w:val="a3"/>
        <w:spacing w:before="10"/>
        <w:ind w:left="0"/>
        <w:rPr>
          <w:sz w:val="20"/>
        </w:rPr>
      </w:pPr>
    </w:p>
    <w:p w:rsidR="00292DCE" w:rsidRDefault="00F301D9" w:rsidP="000B0FD5">
      <w:pPr>
        <w:pStyle w:val="a5"/>
        <w:numPr>
          <w:ilvl w:val="4"/>
          <w:numId w:val="86"/>
        </w:numPr>
        <w:tabs>
          <w:tab w:val="left" w:pos="1602"/>
        </w:tabs>
        <w:spacing w:line="254" w:lineRule="auto"/>
        <w:ind w:right="1762"/>
        <w:rPr>
          <w:sz w:val="24"/>
        </w:rPr>
      </w:pPr>
      <w:r>
        <w:rPr>
          <w:sz w:val="24"/>
        </w:rPr>
        <w:t>При изучении модуля по футболу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предметные</w:t>
      </w:r>
      <w:r>
        <w:rPr>
          <w:spacing w:val="-3"/>
          <w:sz w:val="24"/>
        </w:rPr>
        <w:t xml:space="preserve"> </w:t>
      </w:r>
      <w:r>
        <w:rPr>
          <w:sz w:val="24"/>
        </w:rPr>
        <w:t>результаты:</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61"/>
      </w:pPr>
      <w:r>
        <w:lastRenderedPageBreak/>
        <w:t>понимание роли и значения занятий футболом в формировании личностных качеств, основ здорового</w:t>
      </w:r>
      <w:r>
        <w:rPr>
          <w:spacing w:val="-57"/>
        </w:rPr>
        <w:t xml:space="preserve"> </w:t>
      </w:r>
      <w:r>
        <w:t>образа</w:t>
      </w:r>
      <w:r>
        <w:rPr>
          <w:spacing w:val="-2"/>
        </w:rPr>
        <w:t xml:space="preserve"> </w:t>
      </w:r>
      <w:r>
        <w:t>жизни,</w:t>
      </w:r>
      <w:r>
        <w:rPr>
          <w:spacing w:val="2"/>
        </w:rPr>
        <w:t xml:space="preserve"> </w:t>
      </w:r>
      <w:r>
        <w:t>укреплении и сохранении</w:t>
      </w:r>
      <w:r>
        <w:rPr>
          <w:spacing w:val="-3"/>
        </w:rPr>
        <w:t xml:space="preserve"> </w:t>
      </w:r>
      <w:r>
        <w:t>здоровья;</w:t>
      </w:r>
    </w:p>
    <w:p w:rsidR="00292DCE" w:rsidRDefault="00292DCE">
      <w:pPr>
        <w:pStyle w:val="a3"/>
        <w:ind w:left="0"/>
        <w:rPr>
          <w:sz w:val="21"/>
        </w:rPr>
      </w:pPr>
    </w:p>
    <w:p w:rsidR="00292DCE" w:rsidRDefault="00F301D9">
      <w:pPr>
        <w:pStyle w:val="a3"/>
        <w:spacing w:line="254" w:lineRule="auto"/>
        <w:ind w:right="1740"/>
      </w:pPr>
      <w:r>
        <w:t>знания правил соревнований по виду спорта футбол, состава судейской бригады их роли,</w:t>
      </w:r>
      <w:r>
        <w:rPr>
          <w:spacing w:val="-57"/>
        </w:rPr>
        <w:t xml:space="preserve"> </w:t>
      </w:r>
      <w:r>
        <w:t>обязанностей,</w:t>
      </w:r>
      <w:r>
        <w:rPr>
          <w:spacing w:val="-1"/>
        </w:rPr>
        <w:t xml:space="preserve"> </w:t>
      </w:r>
      <w:r>
        <w:t>основных</w:t>
      </w:r>
      <w:r>
        <w:rPr>
          <w:spacing w:val="1"/>
        </w:rPr>
        <w:t xml:space="preserve"> </w:t>
      </w:r>
      <w:r>
        <w:t>функций и жесты;</w:t>
      </w:r>
    </w:p>
    <w:p w:rsidR="00292DCE" w:rsidRDefault="00292DCE">
      <w:pPr>
        <w:pStyle w:val="a3"/>
        <w:spacing w:before="10"/>
        <w:ind w:left="0"/>
        <w:rPr>
          <w:sz w:val="20"/>
        </w:rPr>
      </w:pPr>
    </w:p>
    <w:p w:rsidR="00292DCE" w:rsidRDefault="00F301D9">
      <w:pPr>
        <w:pStyle w:val="a3"/>
      </w:pPr>
      <w:r>
        <w:t>соблюдать</w:t>
      </w:r>
      <w:r>
        <w:rPr>
          <w:spacing w:val="-3"/>
        </w:rPr>
        <w:t xml:space="preserve"> </w:t>
      </w:r>
      <w:r>
        <w:t>правила</w:t>
      </w:r>
      <w:r>
        <w:rPr>
          <w:spacing w:val="-4"/>
        </w:rPr>
        <w:t xml:space="preserve"> </w:t>
      </w:r>
      <w:r>
        <w:t>игры</w:t>
      </w:r>
      <w:r>
        <w:rPr>
          <w:spacing w:val="-2"/>
        </w:rPr>
        <w:t xml:space="preserve"> </w:t>
      </w:r>
      <w:r>
        <w:t>футбол</w:t>
      </w:r>
      <w:r>
        <w:rPr>
          <w:spacing w:val="-3"/>
        </w:rPr>
        <w:t xml:space="preserve"> </w:t>
      </w:r>
      <w:r>
        <w:t>в</w:t>
      </w:r>
      <w:r>
        <w:rPr>
          <w:spacing w:val="2"/>
        </w:rPr>
        <w:t xml:space="preserve"> </w:t>
      </w:r>
      <w:r>
        <w:t>учебных</w:t>
      </w:r>
      <w:r>
        <w:rPr>
          <w:spacing w:val="-2"/>
        </w:rPr>
        <w:t xml:space="preserve"> </w:t>
      </w:r>
      <w:r>
        <w:t>играх</w:t>
      </w:r>
      <w:r>
        <w:rPr>
          <w:spacing w:val="-1"/>
        </w:rPr>
        <w:t xml:space="preserve"> </w:t>
      </w:r>
      <w:r>
        <w:t>в</w:t>
      </w:r>
      <w:r>
        <w:rPr>
          <w:spacing w:val="-3"/>
        </w:rPr>
        <w:t xml:space="preserve"> </w:t>
      </w:r>
      <w:r>
        <w:t>качестве</w:t>
      </w:r>
      <w:r>
        <w:rPr>
          <w:spacing w:val="-5"/>
        </w:rPr>
        <w:t xml:space="preserve"> </w:t>
      </w:r>
      <w:r>
        <w:t>судьи,</w:t>
      </w:r>
      <w:r>
        <w:rPr>
          <w:spacing w:val="-2"/>
        </w:rPr>
        <w:t xml:space="preserve"> </w:t>
      </w:r>
      <w:r>
        <w:t>помощника</w:t>
      </w:r>
      <w:r>
        <w:rPr>
          <w:spacing w:val="-4"/>
        </w:rPr>
        <w:t xml:space="preserve"> </w:t>
      </w:r>
      <w:r>
        <w:t>судьи,</w:t>
      </w:r>
      <w:r>
        <w:rPr>
          <w:spacing w:val="-2"/>
        </w:rPr>
        <w:t xml:space="preserve"> </w:t>
      </w:r>
      <w:r>
        <w:t>секретаря;</w:t>
      </w:r>
    </w:p>
    <w:p w:rsidR="00292DCE" w:rsidRDefault="00292DCE">
      <w:pPr>
        <w:pStyle w:val="a3"/>
        <w:spacing w:before="4"/>
        <w:ind w:left="0"/>
        <w:rPr>
          <w:sz w:val="22"/>
        </w:rPr>
      </w:pPr>
    </w:p>
    <w:p w:rsidR="00292DCE" w:rsidRDefault="00F301D9">
      <w:pPr>
        <w:pStyle w:val="a3"/>
        <w:spacing w:line="254" w:lineRule="auto"/>
        <w:ind w:right="435"/>
      </w:pPr>
      <w:r>
        <w:t>знания правил безопасности при занятиях футболом, правомерного поведения во время соревнований</w:t>
      </w:r>
      <w:r>
        <w:rPr>
          <w:spacing w:val="-57"/>
        </w:rPr>
        <w:t xml:space="preserve"> </w:t>
      </w:r>
      <w:r>
        <w:t>по</w:t>
      </w:r>
      <w:r>
        <w:rPr>
          <w:spacing w:val="-1"/>
        </w:rPr>
        <w:t xml:space="preserve"> </w:t>
      </w:r>
      <w:r>
        <w:t>футболу</w:t>
      </w:r>
      <w:r>
        <w:rPr>
          <w:spacing w:val="-5"/>
        </w:rPr>
        <w:t xml:space="preserve"> </w:t>
      </w:r>
      <w:r>
        <w:t>в</w:t>
      </w:r>
      <w:r>
        <w:rPr>
          <w:spacing w:val="-1"/>
        </w:rPr>
        <w:t xml:space="preserve"> </w:t>
      </w:r>
      <w:r>
        <w:t>качестве</w:t>
      </w:r>
      <w:r>
        <w:rPr>
          <w:spacing w:val="-2"/>
        </w:rPr>
        <w:t xml:space="preserve"> </w:t>
      </w:r>
      <w:r>
        <w:t>зрителя,</w:t>
      </w:r>
      <w:r>
        <w:rPr>
          <w:spacing w:val="-1"/>
        </w:rPr>
        <w:t xml:space="preserve"> </w:t>
      </w:r>
      <w:r>
        <w:t>болельщика;</w:t>
      </w:r>
    </w:p>
    <w:p w:rsidR="00292DCE" w:rsidRDefault="00292DCE">
      <w:pPr>
        <w:pStyle w:val="a3"/>
        <w:spacing w:before="2"/>
        <w:ind w:left="0"/>
        <w:rPr>
          <w:sz w:val="21"/>
        </w:rPr>
      </w:pPr>
    </w:p>
    <w:p w:rsidR="00292DCE" w:rsidRDefault="00F301D9">
      <w:pPr>
        <w:pStyle w:val="a3"/>
        <w:spacing w:line="254" w:lineRule="auto"/>
        <w:ind w:right="829"/>
      </w:pPr>
      <w:r>
        <w:t>умение организовывать и проводить подвижные игры и эстафеты с элементами футбола, во время</w:t>
      </w:r>
      <w:r>
        <w:rPr>
          <w:spacing w:val="-57"/>
        </w:rPr>
        <w:t xml:space="preserve"> </w:t>
      </w:r>
      <w:r>
        <w:t>самостоятельных занятий и</w:t>
      </w:r>
      <w:r>
        <w:rPr>
          <w:spacing w:val="-3"/>
        </w:rPr>
        <w:t xml:space="preserve"> </w:t>
      </w:r>
      <w:r>
        <w:t>досуговой деятельности</w:t>
      </w:r>
      <w:r>
        <w:rPr>
          <w:spacing w:val="-1"/>
        </w:rPr>
        <w:t xml:space="preserve"> </w:t>
      </w:r>
      <w:r>
        <w:t>со сверстниками;</w:t>
      </w:r>
    </w:p>
    <w:p w:rsidR="00292DCE" w:rsidRDefault="00292DCE">
      <w:pPr>
        <w:pStyle w:val="a3"/>
        <w:spacing w:before="11"/>
        <w:ind w:left="0"/>
        <w:rPr>
          <w:sz w:val="20"/>
        </w:rPr>
      </w:pPr>
    </w:p>
    <w:p w:rsidR="00292DCE" w:rsidRDefault="00F301D9">
      <w:pPr>
        <w:pStyle w:val="a3"/>
        <w:spacing w:line="254" w:lineRule="auto"/>
        <w:ind w:right="792"/>
      </w:pPr>
      <w:r>
        <w:t>умение характеризовать средства общей и специальной физической подготовки, основные методы</w:t>
      </w:r>
      <w:r>
        <w:rPr>
          <w:spacing w:val="-57"/>
        </w:rPr>
        <w:t xml:space="preserve"> </w:t>
      </w:r>
      <w:r>
        <w:t>обучения</w:t>
      </w:r>
      <w:r>
        <w:rPr>
          <w:spacing w:val="-1"/>
        </w:rPr>
        <w:t xml:space="preserve"> </w:t>
      </w:r>
      <w:r>
        <w:t>техническим</w:t>
      </w:r>
      <w:r>
        <w:rPr>
          <w:spacing w:val="-4"/>
        </w:rPr>
        <w:t xml:space="preserve"> </w:t>
      </w:r>
      <w:r>
        <w:t>приемам;</w:t>
      </w:r>
    </w:p>
    <w:p w:rsidR="00292DCE" w:rsidRDefault="00292DCE">
      <w:pPr>
        <w:pStyle w:val="a3"/>
        <w:spacing w:before="10"/>
        <w:ind w:left="0"/>
        <w:rPr>
          <w:sz w:val="20"/>
        </w:rPr>
      </w:pPr>
    </w:p>
    <w:p w:rsidR="00292DCE" w:rsidRDefault="00F301D9">
      <w:pPr>
        <w:pStyle w:val="a3"/>
        <w:spacing w:line="254" w:lineRule="auto"/>
        <w:ind w:right="786"/>
      </w:pPr>
      <w:r>
        <w:t>демонстрировать технику ударов по мячу ногой различными способами, удар по мячу головой,</w:t>
      </w:r>
      <w:r>
        <w:rPr>
          <w:spacing w:val="1"/>
        </w:rPr>
        <w:t xml:space="preserve"> </w:t>
      </w:r>
      <w:r>
        <w:t>остановку мяча, ведения мяча в различных сочетаниях приемов техники передвижения с техникой</w:t>
      </w:r>
      <w:r>
        <w:rPr>
          <w:spacing w:val="-57"/>
        </w:rPr>
        <w:t xml:space="preserve"> </w:t>
      </w:r>
      <w:r>
        <w:t>владения</w:t>
      </w:r>
      <w:r>
        <w:rPr>
          <w:spacing w:val="-2"/>
        </w:rPr>
        <w:t xml:space="preserve"> </w:t>
      </w:r>
      <w:r>
        <w:t>мячом,</w:t>
      </w:r>
      <w:r>
        <w:rPr>
          <w:spacing w:val="-2"/>
        </w:rPr>
        <w:t xml:space="preserve"> </w:t>
      </w:r>
      <w:r>
        <w:t>различных</w:t>
      </w:r>
      <w:r>
        <w:rPr>
          <w:spacing w:val="-1"/>
        </w:rPr>
        <w:t xml:space="preserve"> </w:t>
      </w:r>
      <w:r>
        <w:t>обманных</w:t>
      </w:r>
      <w:r>
        <w:rPr>
          <w:spacing w:val="1"/>
        </w:rPr>
        <w:t xml:space="preserve"> </w:t>
      </w:r>
      <w:r>
        <w:t>движений</w:t>
      </w:r>
      <w:r>
        <w:rPr>
          <w:spacing w:val="-2"/>
        </w:rPr>
        <w:t xml:space="preserve"> </w:t>
      </w:r>
      <w:r>
        <w:t>(«финтов»),</w:t>
      </w:r>
      <w:r>
        <w:rPr>
          <w:spacing w:val="-2"/>
        </w:rPr>
        <w:t xml:space="preserve"> </w:t>
      </w:r>
      <w:r>
        <w:t>отбора и</w:t>
      </w:r>
      <w:r>
        <w:rPr>
          <w:spacing w:val="-2"/>
        </w:rPr>
        <w:t xml:space="preserve"> </w:t>
      </w:r>
      <w:r>
        <w:t>вбрасывания</w:t>
      </w:r>
      <w:r>
        <w:rPr>
          <w:spacing w:val="-2"/>
        </w:rPr>
        <w:t xml:space="preserve"> </w:t>
      </w:r>
      <w:r>
        <w:t>мяча;</w:t>
      </w:r>
    </w:p>
    <w:p w:rsidR="00292DCE" w:rsidRDefault="00292DCE">
      <w:pPr>
        <w:pStyle w:val="a3"/>
        <w:ind w:left="0"/>
        <w:rPr>
          <w:sz w:val="21"/>
        </w:rPr>
      </w:pPr>
    </w:p>
    <w:p w:rsidR="00292DCE" w:rsidRDefault="00F301D9">
      <w:pPr>
        <w:pStyle w:val="a3"/>
        <w:spacing w:line="254" w:lineRule="auto"/>
        <w:ind w:right="396"/>
      </w:pPr>
      <w:r>
        <w:t>умение применять изученные технические приемы в учебной, игровой, соревновательной и досуговой</w:t>
      </w:r>
      <w:r>
        <w:rPr>
          <w:spacing w:val="-57"/>
        </w:rPr>
        <w:t xml:space="preserve"> </w:t>
      </w:r>
      <w:r>
        <w:t>деятельности;</w:t>
      </w:r>
    </w:p>
    <w:p w:rsidR="00292DCE" w:rsidRDefault="00292DCE">
      <w:pPr>
        <w:pStyle w:val="a3"/>
        <w:spacing w:before="10"/>
        <w:ind w:left="0"/>
        <w:rPr>
          <w:sz w:val="20"/>
        </w:rPr>
      </w:pPr>
    </w:p>
    <w:p w:rsidR="00292DCE" w:rsidRDefault="00F301D9">
      <w:pPr>
        <w:pStyle w:val="a3"/>
      </w:pPr>
      <w:r>
        <w:t>анализировать</w:t>
      </w:r>
      <w:r>
        <w:rPr>
          <w:spacing w:val="-3"/>
        </w:rPr>
        <w:t xml:space="preserve"> </w:t>
      </w:r>
      <w:r>
        <w:t>выполнение</w:t>
      </w:r>
      <w:r>
        <w:rPr>
          <w:spacing w:val="-4"/>
        </w:rPr>
        <w:t xml:space="preserve"> </w:t>
      </w:r>
      <w:r>
        <w:t>технических</w:t>
      </w:r>
      <w:r>
        <w:rPr>
          <w:spacing w:val="-3"/>
        </w:rPr>
        <w:t xml:space="preserve"> </w:t>
      </w:r>
      <w:r>
        <w:t>приемов</w:t>
      </w:r>
      <w:r>
        <w:rPr>
          <w:spacing w:val="-3"/>
        </w:rPr>
        <w:t xml:space="preserve"> </w:t>
      </w:r>
      <w:r>
        <w:t>в</w:t>
      </w:r>
      <w:r>
        <w:rPr>
          <w:spacing w:val="-4"/>
        </w:rPr>
        <w:t xml:space="preserve"> </w:t>
      </w:r>
      <w:r>
        <w:t>футболе</w:t>
      </w:r>
      <w:r>
        <w:rPr>
          <w:spacing w:val="-2"/>
        </w:rPr>
        <w:t xml:space="preserve"> </w:t>
      </w:r>
      <w:r>
        <w:t>и</w:t>
      </w:r>
      <w:r>
        <w:rPr>
          <w:spacing w:val="-4"/>
        </w:rPr>
        <w:t xml:space="preserve"> </w:t>
      </w:r>
      <w:r>
        <w:t>находить</w:t>
      </w:r>
      <w:r>
        <w:rPr>
          <w:spacing w:val="-3"/>
        </w:rPr>
        <w:t xml:space="preserve"> </w:t>
      </w:r>
      <w:r>
        <w:t>способы</w:t>
      </w:r>
      <w:r>
        <w:rPr>
          <w:spacing w:val="-1"/>
        </w:rPr>
        <w:t xml:space="preserve"> </w:t>
      </w:r>
      <w:r>
        <w:t>устранения</w:t>
      </w:r>
      <w:r>
        <w:rPr>
          <w:spacing w:val="-3"/>
        </w:rPr>
        <w:t xml:space="preserve"> </w:t>
      </w:r>
      <w:r>
        <w:t>ошибок;</w:t>
      </w:r>
    </w:p>
    <w:p w:rsidR="00292DCE" w:rsidRDefault="00292DCE">
      <w:pPr>
        <w:pStyle w:val="a3"/>
        <w:spacing w:before="4"/>
        <w:ind w:left="0"/>
        <w:rPr>
          <w:sz w:val="22"/>
        </w:rPr>
      </w:pPr>
    </w:p>
    <w:p w:rsidR="00292DCE" w:rsidRDefault="00F301D9">
      <w:pPr>
        <w:pStyle w:val="a3"/>
        <w:spacing w:line="254" w:lineRule="auto"/>
        <w:ind w:right="354"/>
      </w:pPr>
      <w:r>
        <w:t>выполнять игровые комбинации и упражнения в парах, тройках, группах и тактические действия с</w:t>
      </w:r>
      <w:r>
        <w:rPr>
          <w:spacing w:val="1"/>
        </w:rPr>
        <w:t xml:space="preserve"> </w:t>
      </w:r>
      <w:r>
        <w:t>учетом</w:t>
      </w:r>
      <w:r>
        <w:rPr>
          <w:spacing w:val="-4"/>
        </w:rPr>
        <w:t xml:space="preserve"> </w:t>
      </w:r>
      <w:r>
        <w:t>игровых</w:t>
      </w:r>
      <w:r>
        <w:rPr>
          <w:spacing w:val="-2"/>
        </w:rPr>
        <w:t xml:space="preserve"> </w:t>
      </w:r>
      <w:r>
        <w:t>амплуа</w:t>
      </w:r>
      <w:r>
        <w:rPr>
          <w:spacing w:val="-2"/>
        </w:rPr>
        <w:t xml:space="preserve"> </w:t>
      </w:r>
      <w:r>
        <w:t>и</w:t>
      </w:r>
      <w:r>
        <w:rPr>
          <w:spacing w:val="-3"/>
        </w:rPr>
        <w:t xml:space="preserve"> </w:t>
      </w:r>
      <w:r>
        <w:t>ситуаций,</w:t>
      </w:r>
      <w:r>
        <w:rPr>
          <w:spacing w:val="-3"/>
        </w:rPr>
        <w:t xml:space="preserve"> </w:t>
      </w:r>
      <w:r>
        <w:t>в</w:t>
      </w:r>
      <w:r>
        <w:rPr>
          <w:spacing w:val="-2"/>
        </w:rPr>
        <w:t xml:space="preserve"> </w:t>
      </w:r>
      <w:r>
        <w:t>учебной,</w:t>
      </w:r>
      <w:r>
        <w:rPr>
          <w:spacing w:val="-3"/>
        </w:rPr>
        <w:t xml:space="preserve"> </w:t>
      </w:r>
      <w:r>
        <w:t>игровой,</w:t>
      </w:r>
      <w:r>
        <w:rPr>
          <w:spacing w:val="-3"/>
        </w:rPr>
        <w:t xml:space="preserve"> </w:t>
      </w:r>
      <w:r>
        <w:t>соревновательной</w:t>
      </w:r>
      <w:r>
        <w:rPr>
          <w:spacing w:val="-5"/>
        </w:rPr>
        <w:t xml:space="preserve"> </w:t>
      </w:r>
      <w:r>
        <w:t>и</w:t>
      </w:r>
      <w:r>
        <w:rPr>
          <w:spacing w:val="-3"/>
        </w:rPr>
        <w:t xml:space="preserve"> </w:t>
      </w:r>
      <w:r>
        <w:t>досуговой</w:t>
      </w:r>
      <w:r>
        <w:rPr>
          <w:spacing w:val="-3"/>
        </w:rPr>
        <w:t xml:space="preserve"> </w:t>
      </w:r>
      <w:r>
        <w:t>деятельности;</w:t>
      </w:r>
    </w:p>
    <w:p w:rsidR="00292DCE" w:rsidRDefault="00292DCE">
      <w:pPr>
        <w:pStyle w:val="a3"/>
        <w:spacing w:before="2"/>
        <w:ind w:left="0"/>
        <w:rPr>
          <w:sz w:val="21"/>
        </w:rPr>
      </w:pPr>
    </w:p>
    <w:p w:rsidR="00292DCE" w:rsidRDefault="00F301D9">
      <w:pPr>
        <w:pStyle w:val="a3"/>
      </w:pPr>
      <w:r>
        <w:t>умение</w:t>
      </w:r>
      <w:r>
        <w:rPr>
          <w:spacing w:val="-4"/>
        </w:rPr>
        <w:t xml:space="preserve"> </w:t>
      </w:r>
      <w:r>
        <w:t>оказывать</w:t>
      </w:r>
      <w:r>
        <w:rPr>
          <w:spacing w:val="-3"/>
        </w:rPr>
        <w:t xml:space="preserve"> </w:t>
      </w:r>
      <w:r>
        <w:t>первую</w:t>
      </w:r>
      <w:r>
        <w:rPr>
          <w:spacing w:val="-1"/>
        </w:rPr>
        <w:t xml:space="preserve"> </w:t>
      </w:r>
      <w:r>
        <w:t>помощь</w:t>
      </w:r>
      <w:r>
        <w:rPr>
          <w:spacing w:val="-3"/>
        </w:rPr>
        <w:t xml:space="preserve"> </w:t>
      </w:r>
      <w:r>
        <w:t>при</w:t>
      </w:r>
      <w:r>
        <w:rPr>
          <w:spacing w:val="-3"/>
        </w:rPr>
        <w:t xml:space="preserve"> </w:t>
      </w:r>
      <w:r>
        <w:t>травмах</w:t>
      </w:r>
      <w:r>
        <w:rPr>
          <w:spacing w:val="-1"/>
        </w:rPr>
        <w:t xml:space="preserve"> </w:t>
      </w:r>
      <w:r>
        <w:t>и</w:t>
      </w:r>
      <w:r>
        <w:rPr>
          <w:spacing w:val="-5"/>
        </w:rPr>
        <w:t xml:space="preserve"> </w:t>
      </w:r>
      <w:r>
        <w:t>повреждениях</w:t>
      </w:r>
      <w:r>
        <w:rPr>
          <w:spacing w:val="-1"/>
        </w:rPr>
        <w:t xml:space="preserve"> </w:t>
      </w:r>
      <w:r>
        <w:t>во</w:t>
      </w:r>
      <w:r>
        <w:rPr>
          <w:spacing w:val="-4"/>
        </w:rPr>
        <w:t xml:space="preserve"> </w:t>
      </w:r>
      <w:r>
        <w:t>время</w:t>
      </w:r>
      <w:r>
        <w:rPr>
          <w:spacing w:val="-3"/>
        </w:rPr>
        <w:t xml:space="preserve"> </w:t>
      </w:r>
      <w:r>
        <w:t>занятий</w:t>
      </w:r>
      <w:r>
        <w:rPr>
          <w:spacing w:val="-3"/>
        </w:rPr>
        <w:t xml:space="preserve"> </w:t>
      </w:r>
      <w:r>
        <w:t>футболом;</w:t>
      </w:r>
    </w:p>
    <w:p w:rsidR="00292DCE" w:rsidRDefault="00292DCE">
      <w:pPr>
        <w:pStyle w:val="a3"/>
        <w:spacing w:before="4"/>
        <w:ind w:left="0"/>
        <w:rPr>
          <w:sz w:val="22"/>
        </w:rPr>
      </w:pPr>
    </w:p>
    <w:p w:rsidR="00292DCE" w:rsidRDefault="00F301D9">
      <w:pPr>
        <w:pStyle w:val="a3"/>
        <w:spacing w:line="254" w:lineRule="auto"/>
        <w:ind w:right="985"/>
      </w:pPr>
      <w:r>
        <w:t>соблюдение требований к местам проведения занятий футболом, правил ухода за спортивным</w:t>
      </w:r>
      <w:r>
        <w:rPr>
          <w:spacing w:val="1"/>
        </w:rPr>
        <w:t xml:space="preserve"> </w:t>
      </w:r>
      <w:r>
        <w:t>оборудованием, инвентарем, футбольным полем, знание и применение способов самоконтроля в</w:t>
      </w:r>
      <w:r>
        <w:rPr>
          <w:spacing w:val="-57"/>
        </w:rPr>
        <w:t xml:space="preserve"> </w:t>
      </w:r>
      <w:r>
        <w:t>учебной</w:t>
      </w:r>
      <w:r>
        <w:rPr>
          <w:spacing w:val="-4"/>
        </w:rPr>
        <w:t xml:space="preserve"> </w:t>
      </w:r>
      <w:r>
        <w:t>и</w:t>
      </w:r>
      <w:r>
        <w:rPr>
          <w:spacing w:val="-3"/>
        </w:rPr>
        <w:t xml:space="preserve"> </w:t>
      </w:r>
      <w:r>
        <w:t>соревновательной</w:t>
      </w:r>
      <w:r>
        <w:rPr>
          <w:spacing w:val="-5"/>
        </w:rPr>
        <w:t xml:space="preserve"> </w:t>
      </w:r>
      <w:r>
        <w:t>деятельности,</w:t>
      </w:r>
      <w:r>
        <w:rPr>
          <w:spacing w:val="-3"/>
        </w:rPr>
        <w:t xml:space="preserve"> </w:t>
      </w:r>
      <w:r>
        <w:t>средств</w:t>
      </w:r>
      <w:r>
        <w:rPr>
          <w:spacing w:val="-4"/>
        </w:rPr>
        <w:t xml:space="preserve"> </w:t>
      </w:r>
      <w:r>
        <w:t>восстановления</w:t>
      </w:r>
      <w:r>
        <w:rPr>
          <w:spacing w:val="-4"/>
        </w:rPr>
        <w:t xml:space="preserve"> </w:t>
      </w:r>
      <w:r>
        <w:t>после</w:t>
      </w:r>
      <w:r>
        <w:rPr>
          <w:spacing w:val="-4"/>
        </w:rPr>
        <w:t xml:space="preserve"> </w:t>
      </w:r>
      <w:r>
        <w:t>физической</w:t>
      </w:r>
      <w:r>
        <w:rPr>
          <w:spacing w:val="-3"/>
        </w:rPr>
        <w:t xml:space="preserve"> </w:t>
      </w:r>
      <w:r>
        <w:t>нагрузки;</w:t>
      </w:r>
    </w:p>
    <w:p w:rsidR="00292DCE" w:rsidRDefault="00292DCE">
      <w:pPr>
        <w:pStyle w:val="a3"/>
        <w:spacing w:before="10"/>
        <w:ind w:left="0"/>
        <w:rPr>
          <w:sz w:val="20"/>
        </w:rPr>
      </w:pPr>
    </w:p>
    <w:p w:rsidR="00292DCE" w:rsidRDefault="00F301D9">
      <w:pPr>
        <w:pStyle w:val="a3"/>
        <w:spacing w:before="1" w:line="254" w:lineRule="auto"/>
        <w:ind w:right="895"/>
      </w:pPr>
      <w:r>
        <w:t>выполнение контрольно-тестовых упражнений по общей, специальной и технической подготовке</w:t>
      </w:r>
      <w:r>
        <w:rPr>
          <w:spacing w:val="-57"/>
        </w:rPr>
        <w:t xml:space="preserve"> </w:t>
      </w:r>
      <w:r>
        <w:t>футболистов, а также знание методов тестирования физических качеств и умение оценивать</w:t>
      </w:r>
      <w:r>
        <w:rPr>
          <w:spacing w:val="1"/>
        </w:rPr>
        <w:t xml:space="preserve"> </w:t>
      </w:r>
      <w:r>
        <w:t>показатели</w:t>
      </w:r>
      <w:r>
        <w:rPr>
          <w:spacing w:val="-1"/>
        </w:rPr>
        <w:t xml:space="preserve"> </w:t>
      </w:r>
      <w:r>
        <w:t>физической</w:t>
      </w:r>
      <w:r>
        <w:rPr>
          <w:spacing w:val="-3"/>
        </w:rPr>
        <w:t xml:space="preserve"> </w:t>
      </w:r>
      <w:r>
        <w:t>подготовленности,</w:t>
      </w:r>
      <w:r>
        <w:rPr>
          <w:spacing w:val="-1"/>
        </w:rPr>
        <w:t xml:space="preserve"> </w:t>
      </w:r>
      <w:r>
        <w:t>анализировать</w:t>
      </w:r>
      <w:r>
        <w:rPr>
          <w:spacing w:val="-1"/>
        </w:rPr>
        <w:t xml:space="preserve"> </w:t>
      </w:r>
      <w:r>
        <w:t>результаты тестирования;</w:t>
      </w:r>
    </w:p>
    <w:p w:rsidR="00292DCE" w:rsidRDefault="00292DCE">
      <w:pPr>
        <w:pStyle w:val="a3"/>
        <w:spacing w:before="11"/>
        <w:ind w:left="0"/>
        <w:rPr>
          <w:sz w:val="20"/>
        </w:rPr>
      </w:pPr>
    </w:p>
    <w:p w:rsidR="00292DCE" w:rsidRDefault="00F301D9">
      <w:pPr>
        <w:pStyle w:val="a3"/>
        <w:spacing w:line="254" w:lineRule="auto"/>
        <w:ind w:right="352"/>
      </w:pPr>
      <w:r>
        <w:t>участие в соревновательной деятельности на внутришкольном, районном, муниципальном, городском,</w:t>
      </w:r>
      <w:r>
        <w:rPr>
          <w:spacing w:val="-57"/>
        </w:rPr>
        <w:t xml:space="preserve"> </w:t>
      </w:r>
      <w:r>
        <w:t>региональном,</w:t>
      </w:r>
      <w:r>
        <w:rPr>
          <w:spacing w:val="-1"/>
        </w:rPr>
        <w:t xml:space="preserve"> </w:t>
      </w:r>
      <w:r>
        <w:t>всероссийском</w:t>
      </w:r>
      <w:r>
        <w:rPr>
          <w:spacing w:val="1"/>
        </w:rPr>
        <w:t xml:space="preserve"> </w:t>
      </w:r>
      <w:r>
        <w:t>уровнях;</w:t>
      </w:r>
    </w:p>
    <w:p w:rsidR="00292DCE" w:rsidRDefault="00292DCE">
      <w:pPr>
        <w:pStyle w:val="a3"/>
        <w:spacing w:before="10"/>
        <w:ind w:left="0"/>
        <w:rPr>
          <w:sz w:val="20"/>
        </w:rPr>
      </w:pPr>
    </w:p>
    <w:p w:rsidR="00292DCE" w:rsidRDefault="00F301D9">
      <w:pPr>
        <w:pStyle w:val="a3"/>
        <w:spacing w:before="1" w:line="254" w:lineRule="auto"/>
        <w:ind w:right="745"/>
      </w:pPr>
      <w:r>
        <w:t>взаимодействие со сверстниками при выполнении групповых упражнений тактического характера,</w:t>
      </w:r>
      <w:r>
        <w:rPr>
          <w:spacing w:val="-57"/>
        </w:rPr>
        <w:t xml:space="preserve"> </w:t>
      </w:r>
      <w:r>
        <w:t>умение</w:t>
      </w:r>
      <w:r>
        <w:rPr>
          <w:spacing w:val="-2"/>
        </w:rPr>
        <w:t xml:space="preserve"> </w:t>
      </w:r>
      <w:r>
        <w:t>проявлять толерантность</w:t>
      </w:r>
      <w:r>
        <w:rPr>
          <w:spacing w:val="-1"/>
        </w:rPr>
        <w:t xml:space="preserve"> </w:t>
      </w:r>
      <w:r>
        <w:t>во</w:t>
      </w:r>
      <w:r>
        <w:rPr>
          <w:spacing w:val="-1"/>
        </w:rPr>
        <w:t xml:space="preserve"> </w:t>
      </w:r>
      <w:r>
        <w:t>время</w:t>
      </w:r>
      <w:r>
        <w:rPr>
          <w:spacing w:val="1"/>
        </w:rPr>
        <w:t xml:space="preserve"> </w:t>
      </w:r>
      <w:r>
        <w:t>учебной</w:t>
      </w:r>
      <w:r>
        <w:rPr>
          <w:spacing w:val="-3"/>
        </w:rPr>
        <w:t xml:space="preserve"> </w:t>
      </w:r>
      <w:r>
        <w:t>и</w:t>
      </w:r>
      <w:r>
        <w:rPr>
          <w:spacing w:val="-1"/>
        </w:rPr>
        <w:t xml:space="preserve"> </w:t>
      </w:r>
      <w:r>
        <w:t>соревновательной деятельности.</w:t>
      </w:r>
    </w:p>
    <w:p w:rsidR="00292DCE" w:rsidRDefault="00292DCE">
      <w:pPr>
        <w:pStyle w:val="a3"/>
        <w:spacing w:before="3"/>
        <w:ind w:left="0"/>
        <w:rPr>
          <w:sz w:val="21"/>
        </w:rPr>
      </w:pPr>
    </w:p>
    <w:p w:rsidR="00292DCE" w:rsidRDefault="00F301D9" w:rsidP="000B0FD5">
      <w:pPr>
        <w:pStyle w:val="41"/>
        <w:numPr>
          <w:ilvl w:val="2"/>
          <w:numId w:val="86"/>
        </w:numPr>
        <w:tabs>
          <w:tab w:val="left" w:pos="1242"/>
        </w:tabs>
        <w:ind w:hanging="842"/>
      </w:pPr>
      <w:r>
        <w:t>Модуль</w:t>
      </w:r>
      <w:r>
        <w:rPr>
          <w:spacing w:val="-2"/>
        </w:rPr>
        <w:t xml:space="preserve"> </w:t>
      </w:r>
      <w:r>
        <w:t>«Фитнес-аэробика».</w:t>
      </w:r>
    </w:p>
    <w:p w:rsidR="00292DCE" w:rsidRDefault="00292DCE">
      <w:pPr>
        <w:pStyle w:val="a3"/>
        <w:spacing w:before="2"/>
        <w:ind w:left="0"/>
        <w:rPr>
          <w:b/>
          <w:sz w:val="22"/>
        </w:rPr>
      </w:pPr>
    </w:p>
    <w:p w:rsidR="00292DCE" w:rsidRDefault="00F301D9" w:rsidP="000B0FD5">
      <w:pPr>
        <w:pStyle w:val="a5"/>
        <w:numPr>
          <w:ilvl w:val="3"/>
          <w:numId w:val="86"/>
        </w:numPr>
        <w:tabs>
          <w:tab w:val="left" w:pos="1422"/>
        </w:tabs>
        <w:ind w:hanging="1022"/>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«Фитнес-аэробика».</w:t>
      </w:r>
    </w:p>
    <w:p w:rsidR="00292DCE" w:rsidRDefault="00292DCE">
      <w:pPr>
        <w:pStyle w:val="a3"/>
        <w:spacing w:before="4"/>
        <w:ind w:left="0"/>
        <w:rPr>
          <w:sz w:val="22"/>
        </w:rPr>
      </w:pPr>
    </w:p>
    <w:p w:rsidR="00292DCE" w:rsidRDefault="00F301D9">
      <w:pPr>
        <w:pStyle w:val="a3"/>
        <w:spacing w:line="254" w:lineRule="auto"/>
        <w:ind w:right="424"/>
      </w:pPr>
      <w:r>
        <w:t>Модуль «Фитнес-аэробика» (далее – модуль по фитнес-аэробике, фитнес-аэробика, фитнес) на уровне</w:t>
      </w:r>
      <w:r>
        <w:rPr>
          <w:spacing w:val="-57"/>
        </w:rPr>
        <w:t xml:space="preserve"> </w:t>
      </w:r>
      <w:r>
        <w:t>основного общего образования разработан с целью оказания методической помощи учителю</w:t>
      </w:r>
      <w:r>
        <w:rPr>
          <w:spacing w:val="1"/>
        </w:rPr>
        <w:t xml:space="preserve"> </w:t>
      </w:r>
      <w:r>
        <w:t>физической</w:t>
      </w:r>
      <w:r>
        <w:rPr>
          <w:spacing w:val="-3"/>
        </w:rPr>
        <w:t xml:space="preserve"> </w:t>
      </w:r>
      <w:r>
        <w:t>культуры</w:t>
      </w:r>
      <w:r>
        <w:rPr>
          <w:spacing w:val="-2"/>
        </w:rPr>
        <w:t xml:space="preserve"> </w:t>
      </w:r>
      <w:r>
        <w:t>в</w:t>
      </w:r>
      <w:r>
        <w:rPr>
          <w:spacing w:val="-1"/>
        </w:rPr>
        <w:t xml:space="preserve"> </w:t>
      </w:r>
      <w:r>
        <w:t>создании</w:t>
      </w:r>
      <w:r>
        <w:rPr>
          <w:spacing w:val="-2"/>
        </w:rPr>
        <w:t xml:space="preserve"> </w:t>
      </w:r>
      <w:r>
        <w:t>рабочей</w:t>
      </w:r>
      <w:r>
        <w:rPr>
          <w:spacing w:val="-2"/>
        </w:rPr>
        <w:t xml:space="preserve"> </w:t>
      </w:r>
      <w:r>
        <w:t>программы</w:t>
      </w:r>
      <w:r>
        <w:rPr>
          <w:spacing w:val="-2"/>
        </w:rPr>
        <w:t xml:space="preserve"> </w:t>
      </w:r>
      <w:r>
        <w:t>по</w:t>
      </w:r>
      <w:r>
        <w:rPr>
          <w:spacing w:val="-2"/>
        </w:rPr>
        <w:t xml:space="preserve"> </w:t>
      </w:r>
      <w:r>
        <w:t>физической</w:t>
      </w:r>
      <w:r>
        <w:rPr>
          <w:spacing w:val="-2"/>
        </w:rPr>
        <w:t xml:space="preserve"> </w:t>
      </w:r>
      <w:r>
        <w:t>культуре</w:t>
      </w:r>
      <w:r>
        <w:rPr>
          <w:spacing w:val="-3"/>
        </w:rPr>
        <w:t xml:space="preserve"> </w:t>
      </w:r>
      <w:r>
        <w:t>с учётом</w:t>
      </w:r>
      <w:r>
        <w:rPr>
          <w:spacing w:val="-3"/>
        </w:rPr>
        <w:t xml:space="preserve"> </w:t>
      </w:r>
      <w:r>
        <w:t>современных</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969"/>
      </w:pPr>
      <w:r>
        <w:lastRenderedPageBreak/>
        <w:t>тенденций в системе образования и использования спортивно-ориентированных форм, средств и</w:t>
      </w:r>
      <w:r>
        <w:rPr>
          <w:spacing w:val="-57"/>
        </w:rPr>
        <w:t xml:space="preserve"> </w:t>
      </w:r>
      <w:r>
        <w:t>методов</w:t>
      </w:r>
      <w:r>
        <w:rPr>
          <w:spacing w:val="-1"/>
        </w:rPr>
        <w:t xml:space="preserve"> </w:t>
      </w:r>
      <w:r>
        <w:t>обучения.</w:t>
      </w:r>
    </w:p>
    <w:p w:rsidR="00292DCE" w:rsidRDefault="00292DCE">
      <w:pPr>
        <w:pStyle w:val="a3"/>
        <w:ind w:left="0"/>
        <w:rPr>
          <w:sz w:val="21"/>
        </w:rPr>
      </w:pPr>
    </w:p>
    <w:p w:rsidR="00292DCE" w:rsidRDefault="00F301D9">
      <w:pPr>
        <w:pStyle w:val="a3"/>
        <w:spacing w:line="254" w:lineRule="auto"/>
        <w:ind w:right="852"/>
      </w:pPr>
      <w:r>
        <w:t>Занятия фитнесом соединяют элементы хореографии, гимнастики, танцевальных занятий,</w:t>
      </w:r>
      <w:r>
        <w:rPr>
          <w:spacing w:val="1"/>
        </w:rPr>
        <w:t xml:space="preserve"> </w:t>
      </w:r>
      <w:r>
        <w:t>двигательную активность аэробного характера, оздоровительные виды гимнастики различной</w:t>
      </w:r>
      <w:r>
        <w:rPr>
          <w:spacing w:val="1"/>
        </w:rPr>
        <w:t xml:space="preserve"> </w:t>
      </w:r>
      <w:r>
        <w:t>направленности. Фитнес-аэробика является эффективным средством развития массового спорта и</w:t>
      </w:r>
      <w:r>
        <w:rPr>
          <w:spacing w:val="-57"/>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w:t>
      </w:r>
      <w:r>
        <w:rPr>
          <w:spacing w:val="-1"/>
        </w:rPr>
        <w:t xml:space="preserve"> </w:t>
      </w:r>
      <w:r>
        <w:t>поколения.</w:t>
      </w:r>
    </w:p>
    <w:p w:rsidR="00292DCE" w:rsidRDefault="00292DCE">
      <w:pPr>
        <w:pStyle w:val="a3"/>
        <w:spacing w:before="11"/>
        <w:ind w:left="0"/>
        <w:rPr>
          <w:sz w:val="20"/>
        </w:rPr>
      </w:pPr>
    </w:p>
    <w:p w:rsidR="00292DCE" w:rsidRDefault="00F301D9">
      <w:pPr>
        <w:pStyle w:val="a3"/>
        <w:spacing w:line="254" w:lineRule="auto"/>
        <w:ind w:right="486"/>
      </w:pPr>
      <w:r>
        <w:t>Фитнес-аэробика способствует гармоничному развитию обучающихся, всестороннему</w:t>
      </w:r>
      <w:r>
        <w:rPr>
          <w:spacing w:val="1"/>
        </w:rPr>
        <w:t xml:space="preserve"> </w:t>
      </w:r>
      <w:r>
        <w:t>совершенствованию их двигательных способностей, укреплению здоровья, воспитанию устойчивого</w:t>
      </w:r>
      <w:r>
        <w:rPr>
          <w:spacing w:val="1"/>
        </w:rPr>
        <w:t xml:space="preserve"> </w:t>
      </w:r>
      <w:r>
        <w:t>интереса и положительного эмоционально-ценностного отношения к физкультурно-оздоровительной</w:t>
      </w:r>
      <w:r>
        <w:rPr>
          <w:spacing w:val="-57"/>
        </w:rPr>
        <w:t xml:space="preserve"> </w:t>
      </w:r>
      <w:r>
        <w:t>и спортивной деятельности, формированию навыков культуры здорового образа жизни,</w:t>
      </w:r>
      <w:r>
        <w:rPr>
          <w:spacing w:val="1"/>
        </w:rPr>
        <w:t xml:space="preserve"> </w:t>
      </w:r>
      <w:r>
        <w:t>способствующих</w:t>
      </w:r>
      <w:r>
        <w:rPr>
          <w:spacing w:val="3"/>
        </w:rPr>
        <w:t xml:space="preserve"> </w:t>
      </w:r>
      <w:r>
        <w:t>успешной социализации в</w:t>
      </w:r>
      <w:r>
        <w:rPr>
          <w:spacing w:val="-2"/>
        </w:rPr>
        <w:t xml:space="preserve"> </w:t>
      </w:r>
      <w:r>
        <w:t>жизни.</w:t>
      </w:r>
    </w:p>
    <w:p w:rsidR="00292DCE" w:rsidRDefault="00292DCE">
      <w:pPr>
        <w:pStyle w:val="a3"/>
        <w:spacing w:before="3"/>
        <w:ind w:left="0"/>
        <w:rPr>
          <w:sz w:val="21"/>
        </w:rPr>
      </w:pPr>
    </w:p>
    <w:p w:rsidR="00292DCE" w:rsidRDefault="00F301D9" w:rsidP="000B0FD5">
      <w:pPr>
        <w:pStyle w:val="a5"/>
        <w:numPr>
          <w:ilvl w:val="3"/>
          <w:numId w:val="86"/>
        </w:numPr>
        <w:tabs>
          <w:tab w:val="left" w:pos="1422"/>
        </w:tabs>
        <w:spacing w:line="254" w:lineRule="auto"/>
        <w:ind w:right="996"/>
        <w:rPr>
          <w:sz w:val="24"/>
        </w:rPr>
      </w:pPr>
      <w:r>
        <w:rPr>
          <w:sz w:val="24"/>
        </w:rPr>
        <w:t>Целью изучения модуля по фитнес-аэробике является формирование у обучающихся</w:t>
      </w:r>
      <w:r>
        <w:rPr>
          <w:spacing w:val="1"/>
          <w:sz w:val="24"/>
        </w:rPr>
        <w:t xml:space="preserve"> </w:t>
      </w:r>
      <w:r>
        <w:rPr>
          <w:sz w:val="24"/>
        </w:rPr>
        <w:t>устойчивой мотивации к сохранению и укреплению собственного здоровья и самоопределения с</w:t>
      </w:r>
      <w:r>
        <w:rPr>
          <w:spacing w:val="-57"/>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фитнес-аэробики.</w:t>
      </w:r>
    </w:p>
    <w:p w:rsidR="00292DCE" w:rsidRDefault="00292DCE">
      <w:pPr>
        <w:pStyle w:val="a3"/>
        <w:spacing w:before="10"/>
        <w:ind w:left="0"/>
        <w:rPr>
          <w:sz w:val="20"/>
        </w:rPr>
      </w:pPr>
    </w:p>
    <w:p w:rsidR="00292DCE" w:rsidRDefault="00F301D9" w:rsidP="000B0FD5">
      <w:pPr>
        <w:pStyle w:val="a5"/>
        <w:numPr>
          <w:ilvl w:val="3"/>
          <w:numId w:val="86"/>
        </w:numPr>
        <w:tabs>
          <w:tab w:val="left" w:pos="1422"/>
        </w:tabs>
        <w:spacing w:before="1"/>
        <w:ind w:hanging="1022"/>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3"/>
          <w:sz w:val="24"/>
        </w:rPr>
        <w:t xml:space="preserve"> </w:t>
      </w:r>
      <w:r>
        <w:rPr>
          <w:sz w:val="24"/>
        </w:rPr>
        <w:t>являются:</w:t>
      </w:r>
    </w:p>
    <w:p w:rsidR="00292DCE" w:rsidRDefault="00292DCE">
      <w:pPr>
        <w:pStyle w:val="a3"/>
        <w:spacing w:before="3"/>
        <w:ind w:left="0"/>
        <w:rPr>
          <w:sz w:val="22"/>
        </w:rPr>
      </w:pPr>
    </w:p>
    <w:p w:rsidR="00292DCE" w:rsidRDefault="00F301D9">
      <w:pPr>
        <w:pStyle w:val="a3"/>
        <w:spacing w:line="254" w:lineRule="auto"/>
        <w:ind w:right="1316"/>
      </w:pPr>
      <w:r>
        <w:t>всестороннее гармоничное развитие детей и подростков, увеличение объёма их двигательной</w:t>
      </w:r>
      <w:r>
        <w:rPr>
          <w:spacing w:val="-57"/>
        </w:rPr>
        <w:t xml:space="preserve"> </w:t>
      </w:r>
      <w:r>
        <w:t>активности;</w:t>
      </w:r>
    </w:p>
    <w:p w:rsidR="00292DCE" w:rsidRDefault="00292DCE">
      <w:pPr>
        <w:pStyle w:val="a3"/>
        <w:spacing w:before="11"/>
        <w:ind w:left="0"/>
        <w:rPr>
          <w:sz w:val="20"/>
        </w:rPr>
      </w:pPr>
    </w:p>
    <w:p w:rsidR="00292DCE" w:rsidRDefault="00F301D9">
      <w:pPr>
        <w:pStyle w:val="a3"/>
        <w:spacing w:line="254" w:lineRule="auto"/>
        <w:ind w:right="1095"/>
      </w:pPr>
      <w:r>
        <w:t>освоение знаний о физической культуре и спорте в целом, истории развития фитнес-аэробики в</w:t>
      </w:r>
      <w:r>
        <w:rPr>
          <w:spacing w:val="-57"/>
        </w:rPr>
        <w:t xml:space="preserve"> </w:t>
      </w:r>
      <w:r>
        <w:t>частности;</w:t>
      </w:r>
    </w:p>
    <w:p w:rsidR="00292DCE" w:rsidRDefault="00292DCE">
      <w:pPr>
        <w:pStyle w:val="a3"/>
        <w:spacing w:before="2"/>
        <w:ind w:left="0"/>
        <w:rPr>
          <w:sz w:val="21"/>
        </w:rPr>
      </w:pPr>
    </w:p>
    <w:p w:rsidR="00292DCE" w:rsidRDefault="00F301D9">
      <w:pPr>
        <w:pStyle w:val="a3"/>
        <w:spacing w:line="254"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 фитнес-аэробике;</w:t>
      </w:r>
    </w:p>
    <w:p w:rsidR="00292DCE" w:rsidRDefault="00292DCE">
      <w:pPr>
        <w:pStyle w:val="a3"/>
        <w:spacing w:before="10"/>
        <w:ind w:left="0"/>
        <w:rPr>
          <w:sz w:val="20"/>
        </w:rPr>
      </w:pPr>
    </w:p>
    <w:p w:rsidR="00292DCE" w:rsidRDefault="00F301D9">
      <w:pPr>
        <w:pStyle w:val="a3"/>
        <w:spacing w:before="1" w:line="254" w:lineRule="auto"/>
        <w:ind w:right="582"/>
      </w:pPr>
      <w:r>
        <w:t>формирование культуры движений, обогащение двигательного опыта физическими упражнениями с</w:t>
      </w:r>
      <w:r>
        <w:rPr>
          <w:spacing w:val="-57"/>
        </w:rPr>
        <w:t xml:space="preserve"> </w:t>
      </w:r>
      <w:r>
        <w:t>общеразвивающей и корригирующей направленностью, техническими действиями и приемами</w:t>
      </w:r>
      <w:r>
        <w:rPr>
          <w:spacing w:val="1"/>
        </w:rPr>
        <w:t xml:space="preserve"> </w:t>
      </w:r>
      <w:r>
        <w:t>различных</w:t>
      </w:r>
      <w:r>
        <w:rPr>
          <w:spacing w:val="1"/>
        </w:rPr>
        <w:t xml:space="preserve"> </w:t>
      </w:r>
      <w:r>
        <w:t>видов фитнес-аэробики;</w:t>
      </w:r>
    </w:p>
    <w:p w:rsidR="00292DCE" w:rsidRDefault="00292DCE">
      <w:pPr>
        <w:pStyle w:val="a3"/>
        <w:spacing w:before="10"/>
        <w:ind w:left="0"/>
        <w:rPr>
          <w:sz w:val="20"/>
        </w:rPr>
      </w:pPr>
    </w:p>
    <w:p w:rsidR="00292DCE" w:rsidRDefault="00F301D9">
      <w:pPr>
        <w:pStyle w:val="a3"/>
        <w:spacing w:line="254" w:lineRule="auto"/>
        <w:ind w:right="425"/>
      </w:pPr>
      <w:r>
        <w:t>формирование общей культуры развития личности обучающегося средствами фитнес-аэробики, в том</w:t>
      </w:r>
      <w:r>
        <w:rPr>
          <w:spacing w:val="-57"/>
        </w:rPr>
        <w:t xml:space="preserve"> </w:t>
      </w:r>
      <w:r>
        <w:t>числе</w:t>
      </w:r>
      <w:r>
        <w:rPr>
          <w:spacing w:val="-2"/>
        </w:rPr>
        <w:t xml:space="preserve"> </w:t>
      </w:r>
      <w:r>
        <w:t>для самореализации и самоопределения;</w:t>
      </w:r>
    </w:p>
    <w:p w:rsidR="00292DCE" w:rsidRDefault="00292DCE">
      <w:pPr>
        <w:pStyle w:val="a3"/>
        <w:spacing w:before="11"/>
        <w:ind w:left="0"/>
        <w:rPr>
          <w:sz w:val="20"/>
        </w:rPr>
      </w:pPr>
    </w:p>
    <w:p w:rsidR="00292DCE" w:rsidRDefault="00F301D9">
      <w:pPr>
        <w:pStyle w:val="a3"/>
        <w:spacing w:line="254" w:lineRule="auto"/>
        <w:ind w:right="447"/>
      </w:pPr>
      <w:r>
        <w:t>воспитание положительных качеств личности, норм коллективного взаимодействия и сотрудничества</w:t>
      </w:r>
      <w:r>
        <w:rPr>
          <w:spacing w:val="-57"/>
        </w:rPr>
        <w:t xml:space="preserve"> </w:t>
      </w:r>
      <w:r>
        <w:t>в</w:t>
      </w:r>
      <w:r>
        <w:rPr>
          <w:spacing w:val="-2"/>
        </w:rPr>
        <w:t xml:space="preserve"> </w:t>
      </w:r>
      <w:r>
        <w:t>образовательной</w:t>
      </w:r>
      <w:r>
        <w:rPr>
          <w:spacing w:val="-1"/>
        </w:rPr>
        <w:t xml:space="preserve"> </w:t>
      </w:r>
      <w:r>
        <w:t>и соревновательной</w:t>
      </w:r>
      <w:r>
        <w:rPr>
          <w:spacing w:val="-1"/>
        </w:rPr>
        <w:t xml:space="preserve"> </w:t>
      </w:r>
      <w:r>
        <w:t>деятельности</w:t>
      </w:r>
      <w:r>
        <w:rPr>
          <w:spacing w:val="-1"/>
        </w:rPr>
        <w:t xml:space="preserve"> </w:t>
      </w:r>
      <w:r>
        <w:t>средствами фитнес-аэробики;</w:t>
      </w:r>
    </w:p>
    <w:p w:rsidR="00292DCE" w:rsidRDefault="00292DCE">
      <w:pPr>
        <w:pStyle w:val="a3"/>
        <w:spacing w:before="11"/>
        <w:ind w:left="0"/>
        <w:rPr>
          <w:sz w:val="20"/>
        </w:rPr>
      </w:pPr>
    </w:p>
    <w:p w:rsidR="00292DCE" w:rsidRDefault="00F301D9">
      <w:pPr>
        <w:pStyle w:val="a3"/>
        <w:spacing w:line="256" w:lineRule="auto"/>
        <w:ind w:right="1024"/>
      </w:pPr>
      <w:r>
        <w:t>укрепление и сохранение здоровья, совершенствование телосложения и воспитание гармонично</w:t>
      </w:r>
      <w:r>
        <w:rPr>
          <w:spacing w:val="-57"/>
        </w:rPr>
        <w:t xml:space="preserve"> </w:t>
      </w:r>
      <w:r>
        <w:t>развитой личности, нацеленной на многолетнее сохранение высокого уровня общей</w:t>
      </w:r>
      <w:r>
        <w:rPr>
          <w:spacing w:val="1"/>
        </w:rPr>
        <w:t xml:space="preserve"> </w:t>
      </w:r>
      <w:r>
        <w:t>работоспособности;</w:t>
      </w:r>
    </w:p>
    <w:p w:rsidR="00292DCE" w:rsidRDefault="00292DCE">
      <w:pPr>
        <w:pStyle w:val="a3"/>
        <w:spacing w:before="5"/>
        <w:ind w:left="0"/>
        <w:rPr>
          <w:sz w:val="20"/>
        </w:rPr>
      </w:pPr>
    </w:p>
    <w:p w:rsidR="00292DCE" w:rsidRDefault="00F301D9">
      <w:pPr>
        <w:pStyle w:val="a3"/>
        <w:spacing w:line="254" w:lineRule="auto"/>
        <w:ind w:right="1020"/>
      </w:pPr>
      <w:r>
        <w:t>популяризация вида спорта «Фитнес-аэробика» среди детей и молодежи и вовлечение большого</w:t>
      </w:r>
      <w:r>
        <w:rPr>
          <w:spacing w:val="-57"/>
        </w:rPr>
        <w:t xml:space="preserve"> </w:t>
      </w:r>
      <w:r>
        <w:t>количества</w:t>
      </w:r>
      <w:r>
        <w:rPr>
          <w:spacing w:val="-3"/>
        </w:rPr>
        <w:t xml:space="preserve"> </w:t>
      </w:r>
      <w:r>
        <w:t>обучающихся в</w:t>
      </w:r>
      <w:r>
        <w:rPr>
          <w:spacing w:val="-1"/>
        </w:rPr>
        <w:t xml:space="preserve"> </w:t>
      </w:r>
      <w:r>
        <w:t>занятия фитнес-аэробикой;</w:t>
      </w:r>
    </w:p>
    <w:p w:rsidR="00292DCE" w:rsidRDefault="00292DCE">
      <w:pPr>
        <w:pStyle w:val="a3"/>
        <w:spacing w:before="10"/>
        <w:ind w:left="0"/>
        <w:rPr>
          <w:sz w:val="20"/>
        </w:rPr>
      </w:pPr>
    </w:p>
    <w:p w:rsidR="00292DCE" w:rsidRDefault="00F301D9">
      <w:pPr>
        <w:pStyle w:val="a3"/>
        <w:spacing w:before="1"/>
      </w:pPr>
      <w:r>
        <w:t>выявление,</w:t>
      </w:r>
      <w:r>
        <w:rPr>
          <w:spacing w:val="-4"/>
        </w:rPr>
        <w:t xml:space="preserve"> </w:t>
      </w:r>
      <w:r>
        <w:t>развитие</w:t>
      </w:r>
      <w:r>
        <w:rPr>
          <w:spacing w:val="-2"/>
        </w:rPr>
        <w:t xml:space="preserve"> </w:t>
      </w:r>
      <w:r>
        <w:t>у</w:t>
      </w:r>
      <w:r>
        <w:rPr>
          <w:spacing w:val="-7"/>
        </w:rPr>
        <w:t xml:space="preserve"> </w:t>
      </w:r>
      <w:r>
        <w:t>обучающихся</w:t>
      </w:r>
      <w:r>
        <w:rPr>
          <w:spacing w:val="-3"/>
        </w:rPr>
        <w:t xml:space="preserve"> </w:t>
      </w:r>
      <w:r>
        <w:t>творческих</w:t>
      </w:r>
      <w:r>
        <w:rPr>
          <w:spacing w:val="-2"/>
        </w:rPr>
        <w:t xml:space="preserve"> </w:t>
      </w:r>
      <w:r>
        <w:t>способностей;</w:t>
      </w:r>
    </w:p>
    <w:p w:rsidR="00292DCE" w:rsidRDefault="00292DCE">
      <w:pPr>
        <w:pStyle w:val="a3"/>
        <w:spacing w:before="3"/>
        <w:ind w:left="0"/>
        <w:rPr>
          <w:sz w:val="22"/>
        </w:rPr>
      </w:pPr>
    </w:p>
    <w:p w:rsidR="00292DCE" w:rsidRDefault="00F301D9">
      <w:pPr>
        <w:pStyle w:val="a3"/>
        <w:spacing w:line="254"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292DCE" w:rsidRDefault="00292DCE">
      <w:pPr>
        <w:pStyle w:val="a3"/>
        <w:spacing w:before="4"/>
        <w:ind w:left="0"/>
        <w:rPr>
          <w:sz w:val="22"/>
        </w:rPr>
      </w:pPr>
    </w:p>
    <w:p w:rsidR="00292DCE" w:rsidRDefault="00F301D9" w:rsidP="000B0FD5">
      <w:pPr>
        <w:pStyle w:val="a5"/>
        <w:numPr>
          <w:ilvl w:val="3"/>
          <w:numId w:val="86"/>
        </w:numPr>
        <w:tabs>
          <w:tab w:val="left" w:pos="1422"/>
        </w:tabs>
        <w:spacing w:before="1"/>
        <w:ind w:hanging="1022"/>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фитнес-аэробике.</w:t>
      </w:r>
    </w:p>
    <w:p w:rsidR="00292DCE" w:rsidRDefault="00292DCE">
      <w:pPr>
        <w:pStyle w:val="a3"/>
        <w:spacing w:before="3"/>
        <w:ind w:left="0"/>
        <w:rPr>
          <w:sz w:val="22"/>
        </w:rPr>
      </w:pPr>
    </w:p>
    <w:p w:rsidR="00292DCE" w:rsidRDefault="00F301D9">
      <w:pPr>
        <w:pStyle w:val="a3"/>
        <w:spacing w:before="1" w:line="254" w:lineRule="auto"/>
        <w:ind w:right="901"/>
      </w:pPr>
      <w:r>
        <w:t>Модуль по фитнес-аэробике доступен для освоения всем обучающимся, независимо от уровня их</w:t>
      </w:r>
      <w:r>
        <w:rPr>
          <w:spacing w:val="-57"/>
        </w:rPr>
        <w:t xml:space="preserve"> </w:t>
      </w:r>
      <w:r>
        <w:t>физического развития и гендерных особенностей и расширяет спектр 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292DCE" w:rsidRDefault="00292DCE">
      <w:pPr>
        <w:pStyle w:val="a3"/>
        <w:spacing w:before="10"/>
        <w:ind w:left="0"/>
        <w:rPr>
          <w:sz w:val="20"/>
        </w:rPr>
      </w:pPr>
    </w:p>
    <w:p w:rsidR="00292DCE" w:rsidRDefault="00F301D9">
      <w:pPr>
        <w:pStyle w:val="a3"/>
        <w:spacing w:line="256" w:lineRule="auto"/>
      </w:pPr>
      <w:r>
        <w:t>Специфика модуля по фитнес-аэробике сочетается практически со всеми базовыми видами спорта,</w:t>
      </w:r>
      <w:r>
        <w:rPr>
          <w:spacing w:val="1"/>
        </w:rPr>
        <w:t xml:space="preserve"> </w:t>
      </w:r>
      <w:r>
        <w:t>входящими</w:t>
      </w:r>
      <w:r>
        <w:rPr>
          <w:spacing w:val="-5"/>
        </w:rPr>
        <w:t xml:space="preserve"> </w:t>
      </w:r>
      <w:r>
        <w:t>в</w:t>
      </w:r>
      <w:r>
        <w:rPr>
          <w:spacing w:val="-3"/>
        </w:rPr>
        <w:t xml:space="preserve"> </w:t>
      </w:r>
      <w:r>
        <w:t>учебный</w:t>
      </w:r>
      <w:r>
        <w:rPr>
          <w:spacing w:val="-4"/>
        </w:rPr>
        <w:t xml:space="preserve"> </w:t>
      </w:r>
      <w:r>
        <w:t>предмет</w:t>
      </w:r>
      <w:r>
        <w:rPr>
          <w:spacing w:val="1"/>
        </w:rPr>
        <w:t xml:space="preserve"> </w:t>
      </w:r>
      <w:r>
        <w:t>«Физическая</w:t>
      </w:r>
      <w:r>
        <w:rPr>
          <w:spacing w:val="-5"/>
        </w:rPr>
        <w:t xml:space="preserve"> </w:t>
      </w:r>
      <w:r>
        <w:t>культура»</w:t>
      </w:r>
      <w:r>
        <w:rPr>
          <w:spacing w:val="-9"/>
        </w:rPr>
        <w:t xml:space="preserve"> </w:t>
      </w:r>
      <w:r>
        <w:t>в</w:t>
      </w:r>
      <w:r>
        <w:rPr>
          <w:spacing w:val="-5"/>
        </w:rPr>
        <w:t xml:space="preserve"> </w:t>
      </w:r>
      <w:r>
        <w:t>общеобразовательной</w:t>
      </w:r>
      <w:r>
        <w:rPr>
          <w:spacing w:val="-4"/>
        </w:rPr>
        <w:t xml:space="preserve"> </w:t>
      </w:r>
      <w:r>
        <w:t>организации</w:t>
      </w:r>
      <w:r>
        <w:rPr>
          <w:spacing w:val="-6"/>
        </w:rPr>
        <w:t xml:space="preserve"> </w:t>
      </w:r>
      <w:r>
        <w:t>(легкая</w:t>
      </w:r>
      <w:r>
        <w:rPr>
          <w:spacing w:val="-57"/>
        </w:rPr>
        <w:t xml:space="preserve"> </w:t>
      </w:r>
      <w:r>
        <w:t>атлетика,</w:t>
      </w:r>
      <w:r>
        <w:rPr>
          <w:spacing w:val="-1"/>
        </w:rPr>
        <w:t xml:space="preserve"> </w:t>
      </w:r>
      <w:r>
        <w:t>гимнастика, спортивные</w:t>
      </w:r>
      <w:r>
        <w:rPr>
          <w:spacing w:val="-2"/>
        </w:rPr>
        <w:t xml:space="preserve"> </w:t>
      </w:r>
      <w:r>
        <w:t>игры).</w:t>
      </w:r>
    </w:p>
    <w:p w:rsidR="00292DCE" w:rsidRDefault="00292DCE">
      <w:pPr>
        <w:pStyle w:val="a3"/>
        <w:spacing w:before="5"/>
        <w:ind w:left="0"/>
        <w:rPr>
          <w:sz w:val="20"/>
        </w:rPr>
      </w:pPr>
    </w:p>
    <w:p w:rsidR="00292DCE" w:rsidRDefault="00F301D9">
      <w:pPr>
        <w:pStyle w:val="a3"/>
        <w:spacing w:line="254" w:lineRule="auto"/>
        <w:ind w:right="450"/>
      </w:pPr>
      <w:r>
        <w:t>Интеграция модуля по фитнес-аэробике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 школьных</w:t>
      </w:r>
      <w:r>
        <w:rPr>
          <w:spacing w:val="-57"/>
        </w:rPr>
        <w:t xml:space="preserve"> </w:t>
      </w:r>
      <w:r>
        <w:t>спортивных клубов, подготовке обучающихся к сдаче норм ГТО и участии в спортивных</w:t>
      </w:r>
      <w:r>
        <w:rPr>
          <w:spacing w:val="1"/>
        </w:rPr>
        <w:t xml:space="preserve"> </w:t>
      </w:r>
      <w:r>
        <w:t>соревнованиях.</w:t>
      </w:r>
    </w:p>
    <w:p w:rsidR="00292DCE" w:rsidRDefault="00F301D9" w:rsidP="000B0FD5">
      <w:pPr>
        <w:pStyle w:val="a5"/>
        <w:numPr>
          <w:ilvl w:val="3"/>
          <w:numId w:val="86"/>
        </w:numPr>
        <w:tabs>
          <w:tab w:val="left" w:pos="1422"/>
        </w:tabs>
        <w:spacing w:before="40" w:line="532" w:lineRule="exact"/>
        <w:ind w:right="1930"/>
        <w:rPr>
          <w:sz w:val="24"/>
        </w:rPr>
      </w:pPr>
      <w:r>
        <w:rPr>
          <w:sz w:val="24"/>
        </w:rPr>
        <w:t>Модуль по фитнес-аэробике может быть реализован в следующих вариантах:</w:t>
      </w:r>
      <w:r>
        <w:rPr>
          <w:spacing w:val="-57"/>
          <w:sz w:val="24"/>
        </w:rPr>
        <w:t xml:space="preserve"> </w:t>
      </w:r>
      <w:r>
        <w:rPr>
          <w:sz w:val="24"/>
        </w:rPr>
        <w:t>при</w:t>
      </w:r>
      <w:r>
        <w:rPr>
          <w:spacing w:val="-5"/>
          <w:sz w:val="24"/>
        </w:rPr>
        <w:t xml:space="preserve"> </w:t>
      </w:r>
      <w:r>
        <w:rPr>
          <w:sz w:val="24"/>
        </w:rPr>
        <w:t>самостоятельном</w:t>
      </w:r>
      <w:r>
        <w:rPr>
          <w:spacing w:val="-6"/>
          <w:sz w:val="24"/>
        </w:rPr>
        <w:t xml:space="preserve"> </w:t>
      </w:r>
      <w:r>
        <w:rPr>
          <w:sz w:val="24"/>
        </w:rPr>
        <w:t>планировании</w:t>
      </w:r>
      <w:r>
        <w:rPr>
          <w:spacing w:val="-2"/>
          <w:sz w:val="24"/>
        </w:rPr>
        <w:t xml:space="preserve"> </w:t>
      </w:r>
      <w:r>
        <w:rPr>
          <w:sz w:val="24"/>
        </w:rPr>
        <w:t>учителем</w:t>
      </w:r>
      <w:r>
        <w:rPr>
          <w:spacing w:val="-3"/>
          <w:sz w:val="24"/>
        </w:rPr>
        <w:t xml:space="preserve"> </w:t>
      </w:r>
      <w:r>
        <w:rPr>
          <w:sz w:val="24"/>
        </w:rPr>
        <w:t>физической</w:t>
      </w:r>
      <w:r>
        <w:rPr>
          <w:spacing w:val="-5"/>
          <w:sz w:val="24"/>
        </w:rPr>
        <w:t xml:space="preserve"> </w:t>
      </w:r>
      <w:r>
        <w:rPr>
          <w:sz w:val="24"/>
        </w:rPr>
        <w:t>культуры</w:t>
      </w:r>
      <w:r>
        <w:rPr>
          <w:spacing w:val="-5"/>
          <w:sz w:val="24"/>
        </w:rPr>
        <w:t xml:space="preserve"> </w:t>
      </w:r>
      <w:r>
        <w:rPr>
          <w:sz w:val="24"/>
        </w:rPr>
        <w:t>процесса</w:t>
      </w:r>
      <w:r>
        <w:rPr>
          <w:spacing w:val="-5"/>
          <w:sz w:val="24"/>
        </w:rPr>
        <w:t xml:space="preserve"> </w:t>
      </w:r>
      <w:r>
        <w:rPr>
          <w:sz w:val="24"/>
        </w:rPr>
        <w:t>освоения</w:t>
      </w:r>
    </w:p>
    <w:p w:rsidR="00292DCE" w:rsidRDefault="00F301D9">
      <w:pPr>
        <w:pStyle w:val="a3"/>
        <w:spacing w:line="239" w:lineRule="exact"/>
      </w:pPr>
      <w:r>
        <w:t>обучающимися</w:t>
      </w:r>
      <w:r>
        <w:rPr>
          <w:spacing w:val="-1"/>
        </w:rPr>
        <w:t xml:space="preserve"> </w:t>
      </w:r>
      <w:r>
        <w:t>учебного</w:t>
      </w:r>
      <w:r>
        <w:rPr>
          <w:spacing w:val="-3"/>
        </w:rPr>
        <w:t xml:space="preserve"> </w:t>
      </w:r>
      <w:r>
        <w:t>материала</w:t>
      </w:r>
      <w:r>
        <w:rPr>
          <w:spacing w:val="-3"/>
        </w:rPr>
        <w:t xml:space="preserve"> </w:t>
      </w:r>
      <w:r>
        <w:t>по</w:t>
      </w:r>
      <w:r>
        <w:rPr>
          <w:spacing w:val="-3"/>
        </w:rPr>
        <w:t xml:space="preserve"> </w:t>
      </w:r>
      <w:r>
        <w:t>фитнес-аэробике</w:t>
      </w:r>
      <w:r>
        <w:rPr>
          <w:spacing w:val="-3"/>
        </w:rPr>
        <w:t xml:space="preserve"> </w:t>
      </w:r>
      <w:r>
        <w:t>с</w:t>
      </w:r>
      <w:r>
        <w:rPr>
          <w:spacing w:val="-4"/>
        </w:rPr>
        <w:t xml:space="preserve"> </w:t>
      </w:r>
      <w:r>
        <w:t>выбором</w:t>
      </w:r>
      <w:r>
        <w:rPr>
          <w:spacing w:val="-2"/>
        </w:rPr>
        <w:t xml:space="preserve"> </w:t>
      </w:r>
      <w:r>
        <w:t>различных</w:t>
      </w:r>
      <w:r>
        <w:rPr>
          <w:spacing w:val="-1"/>
        </w:rPr>
        <w:t xml:space="preserve"> </w:t>
      </w:r>
      <w:r>
        <w:t>элементов</w:t>
      </w:r>
      <w:r>
        <w:rPr>
          <w:spacing w:val="-2"/>
        </w:rPr>
        <w:t xml:space="preserve"> </w:t>
      </w:r>
      <w:r>
        <w:t>фитнес-</w:t>
      </w:r>
    </w:p>
    <w:p w:rsidR="00292DCE" w:rsidRDefault="00F301D9">
      <w:pPr>
        <w:pStyle w:val="a3"/>
        <w:spacing w:before="17"/>
      </w:pPr>
      <w:r>
        <w:t>аэробики,</w:t>
      </w:r>
      <w:r>
        <w:rPr>
          <w:spacing w:val="-4"/>
        </w:rPr>
        <w:t xml:space="preserve"> </w:t>
      </w:r>
      <w:r>
        <w:t>с</w:t>
      </w:r>
      <w:r>
        <w:rPr>
          <w:spacing w:val="-2"/>
        </w:rPr>
        <w:t xml:space="preserve"> </w:t>
      </w:r>
      <w:r>
        <w:t>учётом</w:t>
      </w:r>
      <w:r>
        <w:rPr>
          <w:spacing w:val="-5"/>
        </w:rPr>
        <w:t xml:space="preserve"> </w:t>
      </w:r>
      <w:r>
        <w:t>возраста</w:t>
      </w:r>
      <w:r>
        <w:rPr>
          <w:spacing w:val="-4"/>
        </w:rPr>
        <w:t xml:space="preserve"> </w:t>
      </w:r>
      <w:r>
        <w:t>и</w:t>
      </w:r>
      <w:r>
        <w:rPr>
          <w:spacing w:val="-3"/>
        </w:rPr>
        <w:t xml:space="preserve"> </w:t>
      </w:r>
      <w:r>
        <w:t>физической</w:t>
      </w:r>
      <w:r>
        <w:rPr>
          <w:spacing w:val="-6"/>
        </w:rPr>
        <w:t xml:space="preserve"> </w:t>
      </w:r>
      <w:r>
        <w:t>подготовленности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3"/>
        <w:ind w:left="0"/>
        <w:rPr>
          <w:sz w:val="21"/>
        </w:rPr>
      </w:pPr>
    </w:p>
    <w:p w:rsidR="00292DCE" w:rsidRDefault="00F301D9">
      <w:pPr>
        <w:pStyle w:val="a3"/>
        <w:spacing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объем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spacing w:before="4"/>
        <w:ind w:left="0"/>
        <w:rPr>
          <w:sz w:val="21"/>
        </w:rPr>
      </w:pPr>
    </w:p>
    <w:p w:rsidR="00292DCE" w:rsidRDefault="00F301D9" w:rsidP="000B0FD5">
      <w:pPr>
        <w:pStyle w:val="41"/>
        <w:numPr>
          <w:ilvl w:val="2"/>
          <w:numId w:val="85"/>
        </w:numPr>
        <w:tabs>
          <w:tab w:val="left" w:pos="1242"/>
        </w:tabs>
        <w:spacing w:before="1"/>
        <w:ind w:hanging="842"/>
      </w:pPr>
      <w:r>
        <w:t>Модуль</w:t>
      </w:r>
      <w:r>
        <w:rPr>
          <w:spacing w:val="-2"/>
        </w:rPr>
        <w:t xml:space="preserve"> </w:t>
      </w:r>
      <w:r>
        <w:t>«Фитнес-аэробика».</w:t>
      </w:r>
    </w:p>
    <w:p w:rsidR="00292DCE" w:rsidRDefault="00292DCE">
      <w:pPr>
        <w:pStyle w:val="a3"/>
        <w:spacing w:before="10"/>
        <w:ind w:left="0"/>
        <w:rPr>
          <w:b/>
          <w:sz w:val="21"/>
        </w:rPr>
      </w:pPr>
    </w:p>
    <w:p w:rsidR="00292DCE" w:rsidRDefault="00F301D9" w:rsidP="000B0FD5">
      <w:pPr>
        <w:pStyle w:val="a5"/>
        <w:numPr>
          <w:ilvl w:val="3"/>
          <w:numId w:val="85"/>
        </w:numPr>
        <w:tabs>
          <w:tab w:val="left" w:pos="1422"/>
        </w:tabs>
        <w:ind w:hanging="1022"/>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«Фитнес-аэробика».</w:t>
      </w:r>
    </w:p>
    <w:p w:rsidR="00292DCE" w:rsidRDefault="00292DCE">
      <w:pPr>
        <w:pStyle w:val="a3"/>
        <w:spacing w:before="4"/>
        <w:ind w:left="0"/>
        <w:rPr>
          <w:sz w:val="22"/>
        </w:rPr>
      </w:pPr>
    </w:p>
    <w:p w:rsidR="00292DCE" w:rsidRDefault="00F301D9">
      <w:pPr>
        <w:pStyle w:val="a3"/>
        <w:spacing w:before="1" w:line="254" w:lineRule="auto"/>
        <w:ind w:right="424"/>
      </w:pPr>
      <w:r>
        <w:t>Модуль «Фитнес-аэробика» (далее – модуль по фитнес-аэробике, фитнес-аэробика, фитнес) на уровне</w:t>
      </w:r>
      <w:r>
        <w:rPr>
          <w:spacing w:val="-57"/>
        </w:rPr>
        <w:t xml:space="preserve"> </w:t>
      </w:r>
      <w:r>
        <w:t>основного общего образования разработан с целью оказания методической помощи учителю</w:t>
      </w:r>
      <w:r>
        <w:rPr>
          <w:spacing w:val="1"/>
        </w:rPr>
        <w:t xml:space="preserve"> </w:t>
      </w:r>
      <w:r>
        <w:t>физической культуры в создании рабочей программы по физической культуре с учётом 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w:t>
      </w:r>
    </w:p>
    <w:p w:rsidR="00292DCE" w:rsidRDefault="00292DCE">
      <w:pPr>
        <w:pStyle w:val="a3"/>
        <w:spacing w:before="2"/>
        <w:ind w:left="0"/>
        <w:rPr>
          <w:sz w:val="21"/>
        </w:rPr>
      </w:pPr>
    </w:p>
    <w:p w:rsidR="00292DCE" w:rsidRDefault="00F301D9">
      <w:pPr>
        <w:pStyle w:val="a3"/>
        <w:spacing w:line="254" w:lineRule="auto"/>
        <w:ind w:right="852"/>
      </w:pPr>
      <w:r>
        <w:t>Занятия фитнесом соединяют элементы хореографии, гимнастики, танцевальных занятий,</w:t>
      </w:r>
      <w:r>
        <w:rPr>
          <w:spacing w:val="1"/>
        </w:rPr>
        <w:t xml:space="preserve"> </w:t>
      </w:r>
      <w:r>
        <w:t>двигательную активность аэробного характера, оздоровительные виды гимнастики различной</w:t>
      </w:r>
      <w:r>
        <w:rPr>
          <w:spacing w:val="1"/>
        </w:rPr>
        <w:t xml:space="preserve"> </w:t>
      </w:r>
      <w:r>
        <w:t>направленности. Фитнес-аэробика является эффективным средством развития массового спорта и</w:t>
      </w:r>
      <w:r>
        <w:rPr>
          <w:spacing w:val="-57"/>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w:t>
      </w:r>
      <w:r>
        <w:rPr>
          <w:spacing w:val="-1"/>
        </w:rPr>
        <w:t xml:space="preserve"> </w:t>
      </w:r>
      <w:r>
        <w:t>поколения.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86"/>
      </w:pPr>
      <w:r>
        <w:lastRenderedPageBreak/>
        <w:t>Фитнес-аэробика способствует гармоничному развитию обучающихся, всестороннему</w:t>
      </w:r>
      <w:r>
        <w:rPr>
          <w:spacing w:val="1"/>
        </w:rPr>
        <w:t xml:space="preserve"> </w:t>
      </w:r>
      <w:r>
        <w:t>совершенствованию их двигательных способностей, укреплению здоровья, воспитанию устойчивого</w:t>
      </w:r>
      <w:r>
        <w:rPr>
          <w:spacing w:val="1"/>
        </w:rPr>
        <w:t xml:space="preserve"> </w:t>
      </w:r>
      <w:r>
        <w:t>интереса и положительного эмоционально-ценностного отношения к физкультурно-оздоровительной</w:t>
      </w:r>
      <w:r>
        <w:rPr>
          <w:spacing w:val="-57"/>
        </w:rPr>
        <w:t xml:space="preserve"> </w:t>
      </w:r>
      <w:r>
        <w:t>и спортивной деятельности, формированию навыков культуры здорового образа жизни,</w:t>
      </w:r>
      <w:r>
        <w:rPr>
          <w:spacing w:val="1"/>
        </w:rPr>
        <w:t xml:space="preserve"> </w:t>
      </w:r>
      <w:r>
        <w:t>способствующих</w:t>
      </w:r>
      <w:r>
        <w:rPr>
          <w:spacing w:val="3"/>
        </w:rPr>
        <w:t xml:space="preserve"> </w:t>
      </w:r>
      <w:r>
        <w:t>успешной социализации в</w:t>
      </w:r>
      <w:r>
        <w:rPr>
          <w:spacing w:val="-1"/>
        </w:rPr>
        <w:t xml:space="preserve"> </w:t>
      </w:r>
      <w:r>
        <w:t>жизни.</w:t>
      </w:r>
    </w:p>
    <w:p w:rsidR="00292DCE" w:rsidRDefault="00292DCE">
      <w:pPr>
        <w:pStyle w:val="a3"/>
        <w:ind w:left="0"/>
        <w:rPr>
          <w:sz w:val="21"/>
        </w:rPr>
      </w:pPr>
    </w:p>
    <w:p w:rsidR="00292DCE" w:rsidRDefault="00F301D9" w:rsidP="000B0FD5">
      <w:pPr>
        <w:pStyle w:val="a5"/>
        <w:numPr>
          <w:ilvl w:val="3"/>
          <w:numId w:val="85"/>
        </w:numPr>
        <w:tabs>
          <w:tab w:val="left" w:pos="1422"/>
        </w:tabs>
        <w:spacing w:before="1" w:line="256" w:lineRule="auto"/>
        <w:ind w:right="996"/>
        <w:rPr>
          <w:sz w:val="24"/>
        </w:rPr>
      </w:pPr>
      <w:r>
        <w:rPr>
          <w:sz w:val="24"/>
        </w:rPr>
        <w:t>Целью изучения модуля по фитнес-аэробике является формирование у обучающихся</w:t>
      </w:r>
      <w:r>
        <w:rPr>
          <w:spacing w:val="1"/>
          <w:sz w:val="24"/>
        </w:rPr>
        <w:t xml:space="preserve"> </w:t>
      </w:r>
      <w:r>
        <w:rPr>
          <w:sz w:val="24"/>
        </w:rPr>
        <w:t>устойчивой мотивации к сохранению и укреплению собственного здоровья и самоопределения с</w:t>
      </w:r>
      <w:r>
        <w:rPr>
          <w:spacing w:val="-57"/>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фитнес-аэробики.</w:t>
      </w:r>
    </w:p>
    <w:p w:rsidR="00292DCE" w:rsidRDefault="00292DCE">
      <w:pPr>
        <w:pStyle w:val="a3"/>
        <w:spacing w:before="4"/>
        <w:ind w:left="0"/>
        <w:rPr>
          <w:sz w:val="20"/>
        </w:rPr>
      </w:pPr>
    </w:p>
    <w:p w:rsidR="00292DCE" w:rsidRDefault="00F301D9" w:rsidP="000B0FD5">
      <w:pPr>
        <w:pStyle w:val="a5"/>
        <w:numPr>
          <w:ilvl w:val="3"/>
          <w:numId w:val="85"/>
        </w:numPr>
        <w:tabs>
          <w:tab w:val="left" w:pos="1422"/>
        </w:tabs>
        <w:spacing w:before="1"/>
        <w:ind w:hanging="1022"/>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4"/>
          <w:sz w:val="24"/>
        </w:rPr>
        <w:t xml:space="preserve"> </w:t>
      </w:r>
      <w:r>
        <w:rPr>
          <w:sz w:val="24"/>
        </w:rPr>
        <w:t>по</w:t>
      </w:r>
      <w:r>
        <w:rPr>
          <w:spacing w:val="-4"/>
          <w:sz w:val="24"/>
        </w:rPr>
        <w:t xml:space="preserve"> </w:t>
      </w:r>
      <w:r>
        <w:rPr>
          <w:sz w:val="24"/>
        </w:rPr>
        <w:t>фитнес-аэробике</w:t>
      </w:r>
      <w:r>
        <w:rPr>
          <w:spacing w:val="-4"/>
          <w:sz w:val="24"/>
        </w:rPr>
        <w:t xml:space="preserve"> </w:t>
      </w:r>
      <w:r>
        <w:rPr>
          <w:sz w:val="24"/>
        </w:rPr>
        <w:t>являются:</w:t>
      </w:r>
    </w:p>
    <w:p w:rsidR="00292DCE" w:rsidRDefault="00292DCE">
      <w:pPr>
        <w:pStyle w:val="a3"/>
        <w:spacing w:before="3"/>
        <w:ind w:left="0"/>
        <w:rPr>
          <w:sz w:val="22"/>
        </w:rPr>
      </w:pPr>
    </w:p>
    <w:p w:rsidR="00292DCE" w:rsidRDefault="00F301D9">
      <w:pPr>
        <w:pStyle w:val="a3"/>
        <w:spacing w:line="254" w:lineRule="auto"/>
        <w:ind w:right="1316"/>
      </w:pPr>
      <w:r>
        <w:t>всестороннее гармоничное развитие детей и подростков, увеличение объёма их двигательной</w:t>
      </w:r>
      <w:r>
        <w:rPr>
          <w:spacing w:val="-57"/>
        </w:rPr>
        <w:t xml:space="preserve"> </w:t>
      </w:r>
      <w:r>
        <w:t>активности;</w:t>
      </w:r>
    </w:p>
    <w:p w:rsidR="00292DCE" w:rsidRDefault="00292DCE">
      <w:pPr>
        <w:pStyle w:val="a3"/>
        <w:ind w:left="0"/>
        <w:rPr>
          <w:sz w:val="21"/>
        </w:rPr>
      </w:pPr>
    </w:p>
    <w:p w:rsidR="00292DCE" w:rsidRDefault="00F301D9">
      <w:pPr>
        <w:pStyle w:val="a3"/>
        <w:spacing w:line="254" w:lineRule="auto"/>
        <w:ind w:right="1095"/>
      </w:pPr>
      <w:r>
        <w:t>освоение знаний о физической культуре и спорте в целом, истории развития фитнес-аэробики в</w:t>
      </w:r>
      <w:r>
        <w:rPr>
          <w:spacing w:val="-57"/>
        </w:rPr>
        <w:t xml:space="preserve"> </w:t>
      </w:r>
      <w:r>
        <w:t>частности;</w:t>
      </w:r>
    </w:p>
    <w:p w:rsidR="00292DCE" w:rsidRDefault="00292DCE">
      <w:pPr>
        <w:pStyle w:val="a3"/>
        <w:spacing w:before="10"/>
        <w:ind w:left="0"/>
        <w:rPr>
          <w:sz w:val="20"/>
        </w:rPr>
      </w:pPr>
    </w:p>
    <w:p w:rsidR="00292DCE" w:rsidRDefault="00F301D9">
      <w:pPr>
        <w:pStyle w:val="a3"/>
        <w:spacing w:before="1" w:line="254"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1"/>
        </w:rPr>
        <w:t xml:space="preserve"> </w:t>
      </w:r>
      <w:r>
        <w:t>на</w:t>
      </w:r>
      <w:r>
        <w:rPr>
          <w:spacing w:val="-1"/>
        </w:rPr>
        <w:t xml:space="preserve"> </w:t>
      </w:r>
      <w:r>
        <w:t>занятиях</w:t>
      </w:r>
      <w:r>
        <w:rPr>
          <w:spacing w:val="-1"/>
        </w:rPr>
        <w:t xml:space="preserve"> </w:t>
      </w:r>
      <w:r>
        <w:t>по фитнес-аэробике;</w:t>
      </w:r>
    </w:p>
    <w:p w:rsidR="00292DCE" w:rsidRDefault="00292DCE">
      <w:pPr>
        <w:pStyle w:val="a3"/>
        <w:spacing w:before="10"/>
        <w:ind w:left="0"/>
        <w:rPr>
          <w:sz w:val="20"/>
        </w:rPr>
      </w:pPr>
    </w:p>
    <w:p w:rsidR="00292DCE" w:rsidRDefault="00F301D9">
      <w:pPr>
        <w:pStyle w:val="a3"/>
        <w:spacing w:line="254" w:lineRule="auto"/>
        <w:ind w:right="582"/>
      </w:pPr>
      <w:r>
        <w:t>формирование культуры движений, обогащение двигательного опыта физическими упражнениями с</w:t>
      </w:r>
      <w:r>
        <w:rPr>
          <w:spacing w:val="-57"/>
        </w:rPr>
        <w:t xml:space="preserve"> </w:t>
      </w:r>
      <w:r>
        <w:t>общеразвивающей и корригирующей направленностью, техническими действиями и приемами</w:t>
      </w:r>
      <w:r>
        <w:rPr>
          <w:spacing w:val="1"/>
        </w:rPr>
        <w:t xml:space="preserve"> </w:t>
      </w:r>
      <w:r>
        <w:t>различных</w:t>
      </w:r>
      <w:r>
        <w:rPr>
          <w:spacing w:val="1"/>
        </w:rPr>
        <w:t xml:space="preserve"> </w:t>
      </w:r>
      <w:r>
        <w:t>видов фитнес-аэробики;</w:t>
      </w:r>
    </w:p>
    <w:p w:rsidR="00292DCE" w:rsidRDefault="00292DCE">
      <w:pPr>
        <w:pStyle w:val="a3"/>
        <w:spacing w:before="2"/>
        <w:ind w:left="0"/>
        <w:rPr>
          <w:sz w:val="21"/>
        </w:rPr>
      </w:pPr>
    </w:p>
    <w:p w:rsidR="00292DCE" w:rsidRDefault="00F301D9">
      <w:pPr>
        <w:pStyle w:val="a3"/>
        <w:spacing w:before="1" w:line="254" w:lineRule="auto"/>
        <w:ind w:right="425"/>
      </w:pPr>
      <w:r>
        <w:t>формирование общей культуры развития личности обучающегося средствами фитнес-аэробики, в том</w:t>
      </w:r>
      <w:r>
        <w:rPr>
          <w:spacing w:val="-57"/>
        </w:rPr>
        <w:t xml:space="preserve"> </w:t>
      </w:r>
      <w:r>
        <w:t>числе</w:t>
      </w:r>
      <w:r>
        <w:rPr>
          <w:spacing w:val="-2"/>
        </w:rPr>
        <w:t xml:space="preserve"> </w:t>
      </w:r>
      <w:r>
        <w:t>для самореализации и самоопределения;</w:t>
      </w:r>
    </w:p>
    <w:p w:rsidR="00292DCE" w:rsidRDefault="00292DCE">
      <w:pPr>
        <w:pStyle w:val="a3"/>
        <w:spacing w:before="10"/>
        <w:ind w:left="0"/>
        <w:rPr>
          <w:sz w:val="20"/>
        </w:rPr>
      </w:pPr>
    </w:p>
    <w:p w:rsidR="00292DCE" w:rsidRDefault="00F301D9">
      <w:pPr>
        <w:pStyle w:val="a3"/>
        <w:spacing w:line="254" w:lineRule="auto"/>
        <w:ind w:right="447"/>
      </w:pPr>
      <w:r>
        <w:t>воспитание положительных качеств личности, норм коллективного взаимодействия и сотрудничества</w:t>
      </w:r>
      <w:r>
        <w:rPr>
          <w:spacing w:val="-57"/>
        </w:rPr>
        <w:t xml:space="preserve"> </w:t>
      </w:r>
      <w:r>
        <w:t>в</w:t>
      </w:r>
      <w:r>
        <w:rPr>
          <w:spacing w:val="-2"/>
        </w:rPr>
        <w:t xml:space="preserve"> </w:t>
      </w:r>
      <w:r>
        <w:t>образовательной</w:t>
      </w:r>
      <w:r>
        <w:rPr>
          <w:spacing w:val="-1"/>
        </w:rPr>
        <w:t xml:space="preserve"> </w:t>
      </w:r>
      <w:r>
        <w:t>и соревновательной</w:t>
      </w:r>
      <w:r>
        <w:rPr>
          <w:spacing w:val="-1"/>
        </w:rPr>
        <w:t xml:space="preserve"> </w:t>
      </w:r>
      <w:r>
        <w:t>деятельности</w:t>
      </w:r>
      <w:r>
        <w:rPr>
          <w:spacing w:val="-1"/>
        </w:rPr>
        <w:t xml:space="preserve"> </w:t>
      </w:r>
      <w:r>
        <w:t>средствами фитнес-аэробики;</w:t>
      </w:r>
    </w:p>
    <w:p w:rsidR="00292DCE" w:rsidRDefault="00292DCE">
      <w:pPr>
        <w:pStyle w:val="a3"/>
        <w:spacing w:before="10"/>
        <w:ind w:left="0"/>
        <w:rPr>
          <w:sz w:val="20"/>
        </w:rPr>
      </w:pPr>
    </w:p>
    <w:p w:rsidR="00292DCE" w:rsidRDefault="00F301D9">
      <w:pPr>
        <w:pStyle w:val="a3"/>
        <w:spacing w:before="1" w:line="254" w:lineRule="auto"/>
        <w:ind w:right="1024"/>
      </w:pPr>
      <w:r>
        <w:t>укрепление и сохранение здоровья, совершенствование телосложения и воспитание гармонично</w:t>
      </w:r>
      <w:r>
        <w:rPr>
          <w:spacing w:val="-57"/>
        </w:rPr>
        <w:t xml:space="preserve"> </w:t>
      </w:r>
      <w:r>
        <w:t>развитой личности, нацеленной на многолетнее сохранение высокого уровня общей</w:t>
      </w:r>
      <w:r>
        <w:rPr>
          <w:spacing w:val="1"/>
        </w:rPr>
        <w:t xml:space="preserve"> </w:t>
      </w:r>
      <w:r>
        <w:t>работоспособности;</w:t>
      </w:r>
    </w:p>
    <w:p w:rsidR="00292DCE" w:rsidRDefault="00292DCE">
      <w:pPr>
        <w:pStyle w:val="a3"/>
        <w:spacing w:before="10"/>
        <w:ind w:left="0"/>
        <w:rPr>
          <w:sz w:val="20"/>
        </w:rPr>
      </w:pPr>
    </w:p>
    <w:p w:rsidR="00292DCE" w:rsidRDefault="00F301D9">
      <w:pPr>
        <w:pStyle w:val="a3"/>
        <w:spacing w:before="1" w:line="254" w:lineRule="auto"/>
        <w:ind w:right="1020"/>
      </w:pPr>
      <w:r>
        <w:t>популяризация вида спорта «Фитнес-аэробика» среди детей и молодежи и вовлечение большого</w:t>
      </w:r>
      <w:r>
        <w:rPr>
          <w:spacing w:val="-57"/>
        </w:rPr>
        <w:t xml:space="preserve"> </w:t>
      </w:r>
      <w:r>
        <w:t>количества</w:t>
      </w:r>
      <w:r>
        <w:rPr>
          <w:spacing w:val="-3"/>
        </w:rPr>
        <w:t xml:space="preserve"> </w:t>
      </w:r>
      <w:r>
        <w:t>обучающихся в</w:t>
      </w:r>
      <w:r>
        <w:rPr>
          <w:spacing w:val="-1"/>
        </w:rPr>
        <w:t xml:space="preserve"> </w:t>
      </w:r>
      <w:r>
        <w:t>занятия фитнес-аэробикой;</w:t>
      </w:r>
    </w:p>
    <w:p w:rsidR="00292DCE" w:rsidRDefault="00292DCE">
      <w:pPr>
        <w:pStyle w:val="a3"/>
        <w:spacing w:before="10"/>
        <w:ind w:left="0"/>
        <w:rPr>
          <w:sz w:val="20"/>
        </w:rPr>
      </w:pPr>
    </w:p>
    <w:p w:rsidR="00292DCE" w:rsidRDefault="00F301D9">
      <w:pPr>
        <w:pStyle w:val="a3"/>
        <w:spacing w:before="1"/>
      </w:pPr>
      <w:r>
        <w:t>выявление,</w:t>
      </w:r>
      <w:r>
        <w:rPr>
          <w:spacing w:val="-4"/>
        </w:rPr>
        <w:t xml:space="preserve"> </w:t>
      </w:r>
      <w:r>
        <w:t>развитие</w:t>
      </w:r>
      <w:r>
        <w:rPr>
          <w:spacing w:val="-2"/>
        </w:rPr>
        <w:t xml:space="preserve"> </w:t>
      </w:r>
      <w:r>
        <w:t>у</w:t>
      </w:r>
      <w:r>
        <w:rPr>
          <w:spacing w:val="-7"/>
        </w:rPr>
        <w:t xml:space="preserve"> </w:t>
      </w:r>
      <w:r>
        <w:t>обучающихся</w:t>
      </w:r>
      <w:r>
        <w:rPr>
          <w:spacing w:val="-3"/>
        </w:rPr>
        <w:t xml:space="preserve"> </w:t>
      </w:r>
      <w:r>
        <w:t>творческих</w:t>
      </w:r>
      <w:r>
        <w:rPr>
          <w:spacing w:val="-2"/>
        </w:rPr>
        <w:t xml:space="preserve"> </w:t>
      </w:r>
      <w:r>
        <w:t>способностей;</w:t>
      </w:r>
    </w:p>
    <w:p w:rsidR="00292DCE" w:rsidRDefault="00292DCE">
      <w:pPr>
        <w:pStyle w:val="a3"/>
        <w:spacing w:before="3"/>
        <w:ind w:left="0"/>
        <w:rPr>
          <w:sz w:val="22"/>
        </w:rPr>
      </w:pPr>
    </w:p>
    <w:p w:rsidR="00292DCE" w:rsidRDefault="00F301D9">
      <w:pPr>
        <w:pStyle w:val="a3"/>
        <w:spacing w:line="256"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p>
    <w:p w:rsidR="00292DCE" w:rsidRDefault="00292DCE">
      <w:pPr>
        <w:pStyle w:val="a3"/>
        <w:spacing w:before="5"/>
        <w:ind w:left="0"/>
        <w:rPr>
          <w:sz w:val="20"/>
        </w:rPr>
      </w:pPr>
    </w:p>
    <w:p w:rsidR="00292DCE" w:rsidRDefault="00F301D9">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292DCE" w:rsidRDefault="00292DCE">
      <w:pPr>
        <w:pStyle w:val="a3"/>
        <w:spacing w:before="4"/>
        <w:ind w:left="0"/>
        <w:rPr>
          <w:sz w:val="22"/>
        </w:rPr>
      </w:pPr>
    </w:p>
    <w:p w:rsidR="00292DCE" w:rsidRDefault="00F301D9" w:rsidP="000B0FD5">
      <w:pPr>
        <w:pStyle w:val="a5"/>
        <w:numPr>
          <w:ilvl w:val="3"/>
          <w:numId w:val="85"/>
        </w:numPr>
        <w:tabs>
          <w:tab w:val="left" w:pos="1422"/>
        </w:tabs>
        <w:ind w:hanging="1022"/>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фитнес-аэробике.</w:t>
      </w:r>
    </w:p>
    <w:p w:rsidR="00292DCE" w:rsidRDefault="00292DCE">
      <w:pPr>
        <w:pStyle w:val="a3"/>
        <w:spacing w:before="4"/>
        <w:ind w:left="0"/>
        <w:rPr>
          <w:sz w:val="22"/>
        </w:rPr>
      </w:pPr>
    </w:p>
    <w:p w:rsidR="00292DCE" w:rsidRDefault="00F301D9">
      <w:pPr>
        <w:pStyle w:val="a3"/>
        <w:spacing w:line="254" w:lineRule="auto"/>
        <w:ind w:right="901"/>
      </w:pPr>
      <w:r>
        <w:t>Модуль по фитнес-аэробике доступен для освоения всем обучающимся, независимо от уровня их</w:t>
      </w:r>
      <w:r>
        <w:rPr>
          <w:spacing w:val="-57"/>
        </w:rPr>
        <w:t xml:space="preserve"> </w:t>
      </w:r>
      <w:r>
        <w:t>физического развития и гендерных особенностей и расширяет спектр 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09"/>
      </w:pPr>
      <w:r>
        <w:lastRenderedPageBreak/>
        <w:t>Специфика модуля по фитнес-аэробике сочетается практически со всеми базовыми видами спорта,</w:t>
      </w:r>
      <w:r>
        <w:rPr>
          <w:spacing w:val="1"/>
        </w:rPr>
        <w:t xml:space="preserve"> </w:t>
      </w:r>
      <w:r>
        <w:t>входящими в учебный предмет «Физическая культура» в общеобразовательной организации (легкая</w:t>
      </w:r>
      <w:r>
        <w:rPr>
          <w:spacing w:val="-57"/>
        </w:rPr>
        <w:t xml:space="preserve"> </w:t>
      </w:r>
      <w:r>
        <w:t>атлетика,</w:t>
      </w:r>
      <w:r>
        <w:rPr>
          <w:spacing w:val="-1"/>
        </w:rPr>
        <w:t xml:space="preserve"> </w:t>
      </w:r>
      <w:r>
        <w:t>гимнастика, спортивные</w:t>
      </w:r>
      <w:r>
        <w:rPr>
          <w:spacing w:val="-2"/>
        </w:rPr>
        <w:t xml:space="preserve"> </w:t>
      </w:r>
      <w:r>
        <w:t>игры).</w:t>
      </w:r>
    </w:p>
    <w:p w:rsidR="00292DCE" w:rsidRDefault="00292DCE">
      <w:pPr>
        <w:pStyle w:val="a3"/>
        <w:ind w:left="0"/>
        <w:rPr>
          <w:sz w:val="21"/>
        </w:rPr>
      </w:pPr>
    </w:p>
    <w:p w:rsidR="00292DCE" w:rsidRDefault="00F301D9">
      <w:pPr>
        <w:pStyle w:val="a3"/>
        <w:spacing w:line="254" w:lineRule="auto"/>
        <w:ind w:right="450"/>
      </w:pPr>
      <w:r>
        <w:t>Интеграция модуля по фитнес-аэробике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 школьных</w:t>
      </w:r>
      <w:r>
        <w:rPr>
          <w:spacing w:val="-57"/>
        </w:rPr>
        <w:t xml:space="preserve"> </w:t>
      </w:r>
      <w:r>
        <w:t>спортивных клубов, подготовке обучающихся к сдаче норм ГТО и участии в спортивных</w:t>
      </w:r>
      <w:r>
        <w:rPr>
          <w:spacing w:val="1"/>
        </w:rPr>
        <w:t xml:space="preserve"> </w:t>
      </w:r>
      <w:r>
        <w:t>соревнованиях.</w:t>
      </w:r>
    </w:p>
    <w:p w:rsidR="00292DCE" w:rsidRDefault="00F301D9" w:rsidP="000B0FD5">
      <w:pPr>
        <w:pStyle w:val="a5"/>
        <w:numPr>
          <w:ilvl w:val="3"/>
          <w:numId w:val="85"/>
        </w:numPr>
        <w:tabs>
          <w:tab w:val="left" w:pos="1422"/>
        </w:tabs>
        <w:spacing w:before="42" w:line="532" w:lineRule="exact"/>
        <w:ind w:right="1925"/>
        <w:rPr>
          <w:sz w:val="24"/>
        </w:rPr>
      </w:pPr>
      <w:r>
        <w:rPr>
          <w:sz w:val="24"/>
        </w:rPr>
        <w:t>Модуль по фитнес-аэробике может быть реализован в следующих вариантах:</w:t>
      </w:r>
      <w:r>
        <w:rPr>
          <w:spacing w:val="-57"/>
          <w:sz w:val="24"/>
        </w:rPr>
        <w:t xml:space="preserve"> </w:t>
      </w:r>
      <w:r>
        <w:rPr>
          <w:sz w:val="24"/>
        </w:rPr>
        <w:t>при</w:t>
      </w:r>
      <w:r>
        <w:rPr>
          <w:spacing w:val="-5"/>
          <w:sz w:val="24"/>
        </w:rPr>
        <w:t xml:space="preserve"> </w:t>
      </w:r>
      <w:r>
        <w:rPr>
          <w:sz w:val="24"/>
        </w:rPr>
        <w:t>самостоятельном</w:t>
      </w:r>
      <w:r>
        <w:rPr>
          <w:spacing w:val="-5"/>
          <w:sz w:val="24"/>
        </w:rPr>
        <w:t xml:space="preserve"> </w:t>
      </w:r>
      <w:r>
        <w:rPr>
          <w:sz w:val="24"/>
        </w:rPr>
        <w:t>планировании</w:t>
      </w:r>
      <w:r>
        <w:rPr>
          <w:spacing w:val="-1"/>
          <w:sz w:val="24"/>
        </w:rPr>
        <w:t xml:space="preserve"> </w:t>
      </w:r>
      <w:r>
        <w:rPr>
          <w:sz w:val="24"/>
        </w:rPr>
        <w:t>учителем</w:t>
      </w:r>
      <w:r>
        <w:rPr>
          <w:spacing w:val="-3"/>
          <w:sz w:val="24"/>
        </w:rPr>
        <w:t xml:space="preserve"> </w:t>
      </w:r>
      <w:r>
        <w:rPr>
          <w:sz w:val="24"/>
        </w:rPr>
        <w:t>физической</w:t>
      </w:r>
      <w:r>
        <w:rPr>
          <w:spacing w:val="-4"/>
          <w:sz w:val="24"/>
        </w:rPr>
        <w:t xml:space="preserve"> </w:t>
      </w:r>
      <w:r>
        <w:rPr>
          <w:sz w:val="24"/>
        </w:rPr>
        <w:t>культуры</w:t>
      </w:r>
      <w:r>
        <w:rPr>
          <w:spacing w:val="-5"/>
          <w:sz w:val="24"/>
        </w:rPr>
        <w:t xml:space="preserve"> </w:t>
      </w:r>
      <w:r>
        <w:rPr>
          <w:sz w:val="24"/>
        </w:rPr>
        <w:t>процесса</w:t>
      </w:r>
      <w:r>
        <w:rPr>
          <w:spacing w:val="-5"/>
          <w:sz w:val="24"/>
        </w:rPr>
        <w:t xml:space="preserve"> </w:t>
      </w:r>
      <w:r>
        <w:rPr>
          <w:sz w:val="24"/>
        </w:rPr>
        <w:t>освоения</w:t>
      </w:r>
    </w:p>
    <w:p w:rsidR="00292DCE" w:rsidRDefault="00F301D9">
      <w:pPr>
        <w:pStyle w:val="a3"/>
        <w:spacing w:line="239" w:lineRule="exact"/>
      </w:pPr>
      <w:r>
        <w:t>обучающимися</w:t>
      </w:r>
      <w:r>
        <w:rPr>
          <w:spacing w:val="-1"/>
        </w:rPr>
        <w:t xml:space="preserve"> </w:t>
      </w:r>
      <w:r>
        <w:t>учебного</w:t>
      </w:r>
      <w:r>
        <w:rPr>
          <w:spacing w:val="-3"/>
        </w:rPr>
        <w:t xml:space="preserve"> </w:t>
      </w:r>
      <w:r>
        <w:t>материала</w:t>
      </w:r>
      <w:r>
        <w:rPr>
          <w:spacing w:val="-3"/>
        </w:rPr>
        <w:t xml:space="preserve"> </w:t>
      </w:r>
      <w:r>
        <w:t>по</w:t>
      </w:r>
      <w:r>
        <w:rPr>
          <w:spacing w:val="-3"/>
        </w:rPr>
        <w:t xml:space="preserve"> </w:t>
      </w:r>
      <w:r>
        <w:t>фитнес-аэробике</w:t>
      </w:r>
      <w:r>
        <w:rPr>
          <w:spacing w:val="-3"/>
        </w:rPr>
        <w:t xml:space="preserve"> </w:t>
      </w:r>
      <w:r>
        <w:t>с</w:t>
      </w:r>
      <w:r>
        <w:rPr>
          <w:spacing w:val="-4"/>
        </w:rPr>
        <w:t xml:space="preserve"> </w:t>
      </w:r>
      <w:r>
        <w:t>выбором</w:t>
      </w:r>
      <w:r>
        <w:rPr>
          <w:spacing w:val="-2"/>
        </w:rPr>
        <w:t xml:space="preserve"> </w:t>
      </w:r>
      <w:r>
        <w:t>различных</w:t>
      </w:r>
      <w:r>
        <w:rPr>
          <w:spacing w:val="-1"/>
        </w:rPr>
        <w:t xml:space="preserve"> </w:t>
      </w:r>
      <w:r>
        <w:t>элементов</w:t>
      </w:r>
      <w:r>
        <w:rPr>
          <w:spacing w:val="-2"/>
        </w:rPr>
        <w:t xml:space="preserve"> </w:t>
      </w:r>
      <w:r>
        <w:t>фитнес-</w:t>
      </w:r>
    </w:p>
    <w:p w:rsidR="00292DCE" w:rsidRDefault="00F301D9">
      <w:pPr>
        <w:pStyle w:val="a3"/>
        <w:spacing w:before="17"/>
      </w:pPr>
      <w:r>
        <w:t>аэробики,</w:t>
      </w:r>
      <w:r>
        <w:rPr>
          <w:spacing w:val="-4"/>
        </w:rPr>
        <w:t xml:space="preserve"> </w:t>
      </w:r>
      <w:r>
        <w:t>с</w:t>
      </w:r>
      <w:r>
        <w:rPr>
          <w:spacing w:val="-2"/>
        </w:rPr>
        <w:t xml:space="preserve"> </w:t>
      </w:r>
      <w:r>
        <w:t>учётом</w:t>
      </w:r>
      <w:r>
        <w:rPr>
          <w:spacing w:val="-5"/>
        </w:rPr>
        <w:t xml:space="preserve"> </w:t>
      </w:r>
      <w:r>
        <w:t>возраста</w:t>
      </w:r>
      <w:r>
        <w:rPr>
          <w:spacing w:val="-4"/>
        </w:rPr>
        <w:t xml:space="preserve"> </w:t>
      </w:r>
      <w:r>
        <w:t>и</w:t>
      </w:r>
      <w:r>
        <w:rPr>
          <w:spacing w:val="-3"/>
        </w:rPr>
        <w:t xml:space="preserve"> </w:t>
      </w:r>
      <w:r>
        <w:t>физической</w:t>
      </w:r>
      <w:r>
        <w:rPr>
          <w:spacing w:val="-6"/>
        </w:rPr>
        <w:t xml:space="preserve"> </w:t>
      </w:r>
      <w:r>
        <w:t>подготовленности</w:t>
      </w:r>
      <w:r>
        <w:rPr>
          <w:spacing w:val="-3"/>
        </w:rPr>
        <w:t xml:space="preserve"> </w:t>
      </w:r>
      <w:r>
        <w:t>обучающихся;</w:t>
      </w:r>
    </w:p>
    <w:p w:rsidR="00292DCE" w:rsidRDefault="00292DCE">
      <w:pPr>
        <w:pStyle w:val="a3"/>
        <w:spacing w:before="4"/>
        <w:ind w:left="0"/>
        <w:rPr>
          <w:sz w:val="22"/>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1"/>
        <w:ind w:left="0"/>
        <w:rPr>
          <w:sz w:val="21"/>
        </w:rPr>
      </w:pPr>
    </w:p>
    <w:p w:rsidR="00292DCE" w:rsidRDefault="00F301D9">
      <w:pPr>
        <w:pStyle w:val="a3"/>
        <w:spacing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объем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spacing w:before="2"/>
        <w:ind w:left="0"/>
        <w:rPr>
          <w:sz w:val="21"/>
        </w:rPr>
      </w:pPr>
    </w:p>
    <w:p w:rsidR="00292DCE" w:rsidRDefault="00F301D9" w:rsidP="000B0FD5">
      <w:pPr>
        <w:pStyle w:val="a5"/>
        <w:numPr>
          <w:ilvl w:val="3"/>
          <w:numId w:val="85"/>
        </w:numPr>
        <w:tabs>
          <w:tab w:val="left" w:pos="1422"/>
        </w:tabs>
        <w:ind w:hanging="1022"/>
        <w:rPr>
          <w:sz w:val="24"/>
        </w:rPr>
      </w:pPr>
      <w:r>
        <w:rPr>
          <w:sz w:val="24"/>
        </w:rPr>
        <w:t>Содержание</w:t>
      </w:r>
      <w:r>
        <w:rPr>
          <w:spacing w:val="-3"/>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фитнес-аэробике.</w:t>
      </w:r>
    </w:p>
    <w:p w:rsidR="00292DCE" w:rsidRDefault="00292DCE">
      <w:pPr>
        <w:pStyle w:val="a3"/>
        <w:spacing w:before="4"/>
        <w:ind w:left="0"/>
        <w:rPr>
          <w:sz w:val="22"/>
        </w:rPr>
      </w:pPr>
    </w:p>
    <w:p w:rsidR="00292DCE" w:rsidRDefault="00F301D9">
      <w:pPr>
        <w:pStyle w:val="a3"/>
      </w:pPr>
      <w:r>
        <w:t>Знания</w:t>
      </w:r>
      <w:r>
        <w:rPr>
          <w:spacing w:val="-3"/>
        </w:rPr>
        <w:t xml:space="preserve"> </w:t>
      </w:r>
      <w:r>
        <w:t>о</w:t>
      </w:r>
      <w:r>
        <w:rPr>
          <w:spacing w:val="-3"/>
        </w:rPr>
        <w:t xml:space="preserve"> </w:t>
      </w:r>
      <w:r>
        <w:t>фитнес-аэробике.</w:t>
      </w:r>
    </w:p>
    <w:p w:rsidR="00292DCE" w:rsidRDefault="00292DCE">
      <w:pPr>
        <w:pStyle w:val="a3"/>
        <w:spacing w:before="4"/>
        <w:ind w:left="0"/>
        <w:rPr>
          <w:sz w:val="22"/>
        </w:rPr>
      </w:pPr>
    </w:p>
    <w:p w:rsidR="00292DCE" w:rsidRDefault="00F301D9">
      <w:pPr>
        <w:pStyle w:val="a3"/>
        <w:spacing w:line="254" w:lineRule="auto"/>
      </w:pPr>
      <w:r>
        <w:t>Фитнес-аэробика как массовый вид спорта, его роль, как важного фактора укрепления здоровья и</w:t>
      </w:r>
      <w:r>
        <w:rPr>
          <w:spacing w:val="1"/>
        </w:rPr>
        <w:t xml:space="preserve"> </w:t>
      </w:r>
      <w:r>
        <w:t>формирования</w:t>
      </w:r>
      <w:r>
        <w:rPr>
          <w:spacing w:val="-2"/>
        </w:rPr>
        <w:t xml:space="preserve"> </w:t>
      </w:r>
      <w:r>
        <w:t>собственного</w:t>
      </w:r>
      <w:r>
        <w:rPr>
          <w:spacing w:val="-2"/>
        </w:rPr>
        <w:t xml:space="preserve"> </w:t>
      </w:r>
      <w:r>
        <w:t>стиля</w:t>
      </w:r>
      <w:r>
        <w:rPr>
          <w:spacing w:val="-4"/>
        </w:rPr>
        <w:t xml:space="preserve"> </w:t>
      </w:r>
      <w:r>
        <w:t>здорового</w:t>
      </w:r>
      <w:r>
        <w:rPr>
          <w:spacing w:val="-4"/>
        </w:rPr>
        <w:t xml:space="preserve"> </w:t>
      </w:r>
      <w:r>
        <w:t>образа</w:t>
      </w:r>
      <w:r>
        <w:rPr>
          <w:spacing w:val="-3"/>
        </w:rPr>
        <w:t xml:space="preserve"> </w:t>
      </w:r>
      <w:r>
        <w:t>жизни.</w:t>
      </w:r>
      <w:r>
        <w:rPr>
          <w:spacing w:val="-2"/>
        </w:rPr>
        <w:t xml:space="preserve"> </w:t>
      </w:r>
      <w:r>
        <w:t>Правила</w:t>
      </w:r>
      <w:r>
        <w:rPr>
          <w:spacing w:val="-2"/>
        </w:rPr>
        <w:t xml:space="preserve"> </w:t>
      </w:r>
      <w:r>
        <w:t>соревнований</w:t>
      </w:r>
      <w:r>
        <w:rPr>
          <w:spacing w:val="-2"/>
        </w:rPr>
        <w:t xml:space="preserve"> </w:t>
      </w:r>
      <w:r>
        <w:t>по</w:t>
      </w:r>
      <w:r>
        <w:rPr>
          <w:spacing w:val="-1"/>
        </w:rPr>
        <w:t xml:space="preserve"> </w:t>
      </w:r>
      <w:r>
        <w:t>виду</w:t>
      </w:r>
      <w:r>
        <w:rPr>
          <w:spacing w:val="-9"/>
        </w:rPr>
        <w:t xml:space="preserve"> </w:t>
      </w:r>
      <w:r>
        <w:t>спорта</w:t>
      </w:r>
    </w:p>
    <w:p w:rsidR="00292DCE" w:rsidRDefault="00F301D9">
      <w:pPr>
        <w:pStyle w:val="a3"/>
      </w:pPr>
      <w:r>
        <w:t>«Фитнес-аэробика».</w:t>
      </w:r>
    </w:p>
    <w:p w:rsidR="00292DCE" w:rsidRDefault="00292DCE">
      <w:pPr>
        <w:pStyle w:val="a3"/>
        <w:spacing w:before="4"/>
        <w:ind w:left="0"/>
        <w:rPr>
          <w:sz w:val="22"/>
        </w:rPr>
      </w:pPr>
    </w:p>
    <w:p w:rsidR="00292DCE" w:rsidRDefault="00F301D9">
      <w:pPr>
        <w:pStyle w:val="a3"/>
        <w:spacing w:line="254" w:lineRule="auto"/>
        <w:ind w:right="336"/>
      </w:pPr>
      <w:r>
        <w:t>Требования безопасности при организации занятий фитнес-аэробикой (в спортивном и</w:t>
      </w:r>
      <w:r>
        <w:rPr>
          <w:spacing w:val="1"/>
        </w:rPr>
        <w:t xml:space="preserve"> </w:t>
      </w:r>
      <w:r>
        <w:t>хореографическом залах) в том числе самостоятельных. Гигиена и самоконтроль при занятиях фитнес-</w:t>
      </w:r>
      <w:r>
        <w:rPr>
          <w:spacing w:val="-57"/>
        </w:rPr>
        <w:t xml:space="preserve"> </w:t>
      </w:r>
      <w:r>
        <w:t>аэробикой.</w:t>
      </w:r>
      <w:r>
        <w:rPr>
          <w:spacing w:val="-1"/>
        </w:rPr>
        <w:t xml:space="preserve"> </w:t>
      </w:r>
      <w:r>
        <w:t>Специальное</w:t>
      </w:r>
      <w:r>
        <w:rPr>
          <w:spacing w:val="-1"/>
        </w:rPr>
        <w:t xml:space="preserve"> </w:t>
      </w:r>
      <w:r>
        <w:t>оборудование</w:t>
      </w:r>
      <w:r>
        <w:rPr>
          <w:spacing w:val="-1"/>
        </w:rPr>
        <w:t xml:space="preserve"> </w:t>
      </w:r>
      <w:r>
        <w:t>для фитнес-занятий.</w:t>
      </w:r>
    </w:p>
    <w:p w:rsidR="00292DCE" w:rsidRDefault="00292DCE">
      <w:pPr>
        <w:pStyle w:val="a3"/>
        <w:ind w:left="0"/>
        <w:rPr>
          <w:sz w:val="21"/>
        </w:rPr>
      </w:pPr>
    </w:p>
    <w:p w:rsidR="00292DCE" w:rsidRDefault="00F301D9">
      <w:pPr>
        <w:pStyle w:val="a3"/>
      </w:pPr>
      <w:r>
        <w:t>Воспитание</w:t>
      </w:r>
      <w:r>
        <w:rPr>
          <w:spacing w:val="-5"/>
        </w:rPr>
        <w:t xml:space="preserve"> </w:t>
      </w:r>
      <w:r>
        <w:t>морально-волевых</w:t>
      </w:r>
      <w:r>
        <w:rPr>
          <w:spacing w:val="-1"/>
        </w:rPr>
        <w:t xml:space="preserve"> </w:t>
      </w:r>
      <w:r>
        <w:t>качеств</w:t>
      </w:r>
      <w:r>
        <w:rPr>
          <w:spacing w:val="-5"/>
        </w:rPr>
        <w:t xml:space="preserve"> </w:t>
      </w:r>
      <w:r>
        <w:t>во</w:t>
      </w:r>
      <w:r>
        <w:rPr>
          <w:spacing w:val="-3"/>
        </w:rPr>
        <w:t xml:space="preserve"> </w:t>
      </w:r>
      <w:r>
        <w:t>время</w:t>
      </w:r>
      <w:r>
        <w:rPr>
          <w:spacing w:val="-4"/>
        </w:rPr>
        <w:t xml:space="preserve"> </w:t>
      </w:r>
      <w:r>
        <w:t>занятий</w:t>
      </w:r>
      <w:r>
        <w:rPr>
          <w:spacing w:val="-3"/>
        </w:rPr>
        <w:t xml:space="preserve"> </w:t>
      </w:r>
      <w:r>
        <w:t>фитнес-аэробикой.</w:t>
      </w:r>
    </w:p>
    <w:p w:rsidR="00292DCE" w:rsidRDefault="00292DCE">
      <w:pPr>
        <w:pStyle w:val="a3"/>
        <w:spacing w:before="6"/>
        <w:ind w:left="0"/>
        <w:rPr>
          <w:sz w:val="22"/>
        </w:rPr>
      </w:pPr>
    </w:p>
    <w:p w:rsidR="00292DCE" w:rsidRDefault="00F301D9">
      <w:pPr>
        <w:pStyle w:val="a3"/>
        <w:spacing w:line="254" w:lineRule="auto"/>
        <w:ind w:right="930"/>
      </w:pPr>
      <w:r>
        <w:t>Движения рук в фитнес-аэробике. Подача вербальных и визуальных команд. Построение занятия</w:t>
      </w:r>
      <w:r>
        <w:rPr>
          <w:spacing w:val="-57"/>
        </w:rPr>
        <w:t xml:space="preserve"> </w:t>
      </w:r>
      <w:r>
        <w:t>(разминка,</w:t>
      </w:r>
      <w:r>
        <w:rPr>
          <w:spacing w:val="-1"/>
        </w:rPr>
        <w:t xml:space="preserve"> </w:t>
      </w:r>
      <w:r>
        <w:t>аэробная часть, силовая часть,</w:t>
      </w:r>
      <w:r>
        <w:rPr>
          <w:spacing w:val="-1"/>
        </w:rPr>
        <w:t xml:space="preserve"> </w:t>
      </w:r>
      <w:r>
        <w:t>заминка).</w:t>
      </w:r>
    </w:p>
    <w:p w:rsidR="00292DCE" w:rsidRDefault="00292DCE">
      <w:pPr>
        <w:pStyle w:val="a3"/>
        <w:spacing w:before="11"/>
        <w:ind w:left="0"/>
        <w:rPr>
          <w:sz w:val="20"/>
        </w:rPr>
      </w:pPr>
    </w:p>
    <w:p w:rsidR="00292DCE" w:rsidRDefault="00F301D9">
      <w:pPr>
        <w:pStyle w:val="a3"/>
        <w:spacing w:line="254" w:lineRule="auto"/>
        <w:ind w:right="995"/>
      </w:pPr>
      <w:r>
        <w:t>История возникновения и развития хип-хоп аэробики в Америке, Европе и России. Особенности</w:t>
      </w:r>
      <w:r>
        <w:rPr>
          <w:spacing w:val="-57"/>
        </w:rPr>
        <w:t xml:space="preserve"> </w:t>
      </w:r>
      <w:r>
        <w:t>данного</w:t>
      </w:r>
      <w:r>
        <w:rPr>
          <w:spacing w:val="-1"/>
        </w:rPr>
        <w:t xml:space="preserve"> </w:t>
      </w:r>
      <w:r>
        <w:t>танцевального стиля.</w:t>
      </w:r>
    </w:p>
    <w:p w:rsidR="00292DCE" w:rsidRDefault="00292DCE">
      <w:pPr>
        <w:pStyle w:val="a3"/>
        <w:spacing w:before="10"/>
        <w:ind w:left="0"/>
        <w:rPr>
          <w:sz w:val="20"/>
        </w:rPr>
      </w:pPr>
    </w:p>
    <w:p w:rsidR="00292DCE" w:rsidRDefault="00F301D9">
      <w:pPr>
        <w:pStyle w:val="a3"/>
        <w:spacing w:line="463" w:lineRule="auto"/>
        <w:ind w:right="6507"/>
      </w:pPr>
      <w:r>
        <w:t>Правила постановки позиции ног, корпуса.</w:t>
      </w:r>
      <w:r>
        <w:rPr>
          <w:spacing w:val="-57"/>
        </w:rPr>
        <w:t xml:space="preserve"> </w:t>
      </w:r>
      <w:r>
        <w:t>Способы</w:t>
      </w:r>
      <w:r>
        <w:rPr>
          <w:spacing w:val="-2"/>
        </w:rPr>
        <w:t xml:space="preserve"> </w:t>
      </w:r>
      <w:r>
        <w:t>самостоятельной</w:t>
      </w:r>
      <w:r>
        <w:rPr>
          <w:spacing w:val="-2"/>
        </w:rPr>
        <w:t xml:space="preserve"> </w:t>
      </w:r>
      <w:r>
        <w:t>деятельности.</w:t>
      </w:r>
    </w:p>
    <w:p w:rsidR="00292DCE" w:rsidRDefault="00F301D9">
      <w:pPr>
        <w:pStyle w:val="a3"/>
        <w:spacing w:before="1"/>
      </w:pPr>
      <w:r>
        <w:t>Подготовка</w:t>
      </w:r>
      <w:r>
        <w:rPr>
          <w:spacing w:val="-4"/>
        </w:rPr>
        <w:t xml:space="preserve"> </w:t>
      </w:r>
      <w:r>
        <w:t>места</w:t>
      </w:r>
      <w:r>
        <w:rPr>
          <w:spacing w:val="-3"/>
        </w:rPr>
        <w:t xml:space="preserve"> </w:t>
      </w:r>
      <w:r>
        <w:t>занятий,</w:t>
      </w:r>
      <w:r>
        <w:rPr>
          <w:spacing w:val="-2"/>
        </w:rPr>
        <w:t xml:space="preserve"> </w:t>
      </w:r>
      <w:r>
        <w:t>выбор</w:t>
      </w:r>
      <w:r>
        <w:rPr>
          <w:spacing w:val="-3"/>
        </w:rPr>
        <w:t xml:space="preserve"> </w:t>
      </w:r>
      <w:r>
        <w:t>одежды</w:t>
      </w:r>
      <w:r>
        <w:rPr>
          <w:spacing w:val="-2"/>
        </w:rPr>
        <w:t xml:space="preserve"> </w:t>
      </w:r>
      <w:r>
        <w:t>и</w:t>
      </w:r>
      <w:r>
        <w:rPr>
          <w:spacing w:val="-2"/>
        </w:rPr>
        <w:t xml:space="preserve"> </w:t>
      </w:r>
      <w:r>
        <w:t>обуви</w:t>
      </w:r>
      <w:r>
        <w:rPr>
          <w:spacing w:val="-3"/>
        </w:rPr>
        <w:t xml:space="preserve"> </w:t>
      </w:r>
      <w:r>
        <w:t>для</w:t>
      </w:r>
      <w:r>
        <w:rPr>
          <w:spacing w:val="-2"/>
        </w:rPr>
        <w:t xml:space="preserve"> </w:t>
      </w:r>
      <w:r>
        <w:t>занятий</w:t>
      </w:r>
      <w:r>
        <w:rPr>
          <w:spacing w:val="-4"/>
        </w:rPr>
        <w:t xml:space="preserve"> </w:t>
      </w:r>
      <w:r>
        <w:t>фитнес-аэробикой.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522"/>
      </w:pPr>
      <w:r>
        <w:lastRenderedPageBreak/>
        <w:t>Подбор упражнений фитнес-аэробики, определение последовательности их выполнения, дозировка в</w:t>
      </w:r>
      <w:r>
        <w:rPr>
          <w:spacing w:val="-57"/>
        </w:rPr>
        <w:t xml:space="preserve"> </w:t>
      </w:r>
      <w:r>
        <w:t>соответствии</w:t>
      </w:r>
      <w:r>
        <w:rPr>
          <w:spacing w:val="-2"/>
        </w:rPr>
        <w:t xml:space="preserve"> </w:t>
      </w:r>
      <w:r>
        <w:t>с</w:t>
      </w:r>
      <w:r>
        <w:rPr>
          <w:spacing w:val="-2"/>
        </w:rPr>
        <w:t xml:space="preserve"> </w:t>
      </w:r>
      <w:r>
        <w:t>возрастными</w:t>
      </w:r>
      <w:r>
        <w:rPr>
          <w:spacing w:val="-2"/>
        </w:rPr>
        <w:t xml:space="preserve"> </w:t>
      </w:r>
      <w:r>
        <w:t>особенностями</w:t>
      </w:r>
      <w:r>
        <w:rPr>
          <w:spacing w:val="-1"/>
        </w:rPr>
        <w:t xml:space="preserve"> </w:t>
      </w:r>
      <w:r>
        <w:t>и</w:t>
      </w:r>
      <w:r>
        <w:rPr>
          <w:spacing w:val="-4"/>
        </w:rPr>
        <w:t xml:space="preserve"> </w:t>
      </w:r>
      <w:r>
        <w:t>физической</w:t>
      </w:r>
      <w:r>
        <w:rPr>
          <w:spacing w:val="-1"/>
        </w:rPr>
        <w:t xml:space="preserve"> </w:t>
      </w:r>
      <w:r>
        <w:t>подготовленностью</w:t>
      </w:r>
      <w:r>
        <w:rPr>
          <w:spacing w:val="-2"/>
        </w:rPr>
        <w:t xml:space="preserve"> </w:t>
      </w:r>
      <w:r>
        <w:t>обучающихся.</w:t>
      </w:r>
    </w:p>
    <w:p w:rsidR="00292DCE" w:rsidRDefault="00292DCE">
      <w:pPr>
        <w:pStyle w:val="a3"/>
        <w:ind w:left="0"/>
        <w:rPr>
          <w:sz w:val="21"/>
        </w:rPr>
      </w:pPr>
    </w:p>
    <w:p w:rsidR="00292DCE" w:rsidRDefault="00F301D9">
      <w:pPr>
        <w:pStyle w:val="a3"/>
        <w:spacing w:line="463" w:lineRule="auto"/>
        <w:ind w:right="2784"/>
      </w:pPr>
      <w:r>
        <w:t>Составление планов и самостоятельное проведение занятий фитнес-аэробикой.</w:t>
      </w:r>
      <w:r>
        <w:rPr>
          <w:spacing w:val="-57"/>
        </w:rPr>
        <w:t xml:space="preserve"> </w:t>
      </w:r>
      <w:r>
        <w:t>Тестирование</w:t>
      </w:r>
      <w:r>
        <w:rPr>
          <w:spacing w:val="-1"/>
        </w:rPr>
        <w:t xml:space="preserve"> </w:t>
      </w:r>
      <w:r>
        <w:t>уровня</w:t>
      </w:r>
      <w:r>
        <w:rPr>
          <w:spacing w:val="-1"/>
        </w:rPr>
        <w:t xml:space="preserve"> </w:t>
      </w:r>
      <w:r>
        <w:t>физической</w:t>
      </w:r>
      <w:r>
        <w:rPr>
          <w:spacing w:val="-3"/>
        </w:rPr>
        <w:t xml:space="preserve"> </w:t>
      </w:r>
      <w:r>
        <w:t>подготовленности</w:t>
      </w:r>
      <w:r>
        <w:rPr>
          <w:spacing w:val="-1"/>
        </w:rPr>
        <w:t xml:space="preserve"> </w:t>
      </w:r>
      <w:r>
        <w:t>в</w:t>
      </w:r>
      <w:r>
        <w:rPr>
          <w:spacing w:val="-3"/>
        </w:rPr>
        <w:t xml:space="preserve"> </w:t>
      </w:r>
      <w:r>
        <w:t>фитнес-аэробики.</w:t>
      </w:r>
    </w:p>
    <w:p w:rsidR="00292DCE" w:rsidRDefault="00F301D9">
      <w:pPr>
        <w:pStyle w:val="a3"/>
        <w:spacing w:line="463" w:lineRule="auto"/>
        <w:ind w:right="3049"/>
      </w:pPr>
      <w:r>
        <w:t>Движения рук в фитнес-аэробике. Подача вербальных и визуальных команд.</w:t>
      </w:r>
      <w:r>
        <w:rPr>
          <w:spacing w:val="-57"/>
        </w:rPr>
        <w:t xml:space="preserve"> </w:t>
      </w:r>
      <w:r>
        <w:t>Построение</w:t>
      </w:r>
      <w:r>
        <w:rPr>
          <w:spacing w:val="-1"/>
        </w:rPr>
        <w:t xml:space="preserve"> </w:t>
      </w:r>
      <w:r>
        <w:t>урока</w:t>
      </w:r>
      <w:r>
        <w:rPr>
          <w:spacing w:val="-3"/>
        </w:rPr>
        <w:t xml:space="preserve"> </w:t>
      </w:r>
      <w:r>
        <w:t>(разминка,</w:t>
      </w:r>
      <w:r>
        <w:rPr>
          <w:spacing w:val="-1"/>
        </w:rPr>
        <w:t xml:space="preserve"> </w:t>
      </w:r>
      <w:r>
        <w:t>аэробная</w:t>
      </w:r>
      <w:r>
        <w:rPr>
          <w:spacing w:val="-2"/>
        </w:rPr>
        <w:t xml:space="preserve"> </w:t>
      </w:r>
      <w:r>
        <w:t>часть,</w:t>
      </w:r>
      <w:r>
        <w:rPr>
          <w:spacing w:val="-2"/>
        </w:rPr>
        <w:t xml:space="preserve"> </w:t>
      </w:r>
      <w:r>
        <w:t>силовая</w:t>
      </w:r>
      <w:r>
        <w:rPr>
          <w:spacing w:val="-1"/>
        </w:rPr>
        <w:t xml:space="preserve"> </w:t>
      </w:r>
      <w:r>
        <w:t>часть,</w:t>
      </w:r>
      <w:r>
        <w:rPr>
          <w:spacing w:val="-2"/>
        </w:rPr>
        <w:t xml:space="preserve"> </w:t>
      </w:r>
      <w:r>
        <w:t>заминка).</w:t>
      </w:r>
    </w:p>
    <w:p w:rsidR="00292DCE" w:rsidRDefault="00F301D9">
      <w:pPr>
        <w:pStyle w:val="a3"/>
        <w:spacing w:before="1"/>
      </w:pPr>
      <w:r>
        <w:t>Физическое</w:t>
      </w:r>
      <w:r>
        <w:rPr>
          <w:spacing w:val="-6"/>
        </w:rPr>
        <w:t xml:space="preserve"> </w:t>
      </w:r>
      <w:r>
        <w:t>совершенствование.</w:t>
      </w:r>
    </w:p>
    <w:p w:rsidR="00292DCE" w:rsidRDefault="00292DCE">
      <w:pPr>
        <w:pStyle w:val="a3"/>
        <w:spacing w:before="6"/>
        <w:ind w:left="0"/>
        <w:rPr>
          <w:sz w:val="22"/>
        </w:rPr>
      </w:pPr>
    </w:p>
    <w:p w:rsidR="00292DCE" w:rsidRDefault="00F301D9">
      <w:pPr>
        <w:pStyle w:val="a3"/>
        <w:spacing w:line="254" w:lineRule="auto"/>
        <w:ind w:right="376"/>
      </w:pPr>
      <w:r>
        <w:t>Комплексы упражнений для развития физических качеств (гибкости, силы, выносливости, быстроты и</w:t>
      </w:r>
      <w:r>
        <w:rPr>
          <w:spacing w:val="-57"/>
        </w:rPr>
        <w:t xml:space="preserve"> </w:t>
      </w:r>
      <w:r>
        <w:t>скоростных способностей).</w:t>
      </w:r>
    </w:p>
    <w:p w:rsidR="00292DCE" w:rsidRDefault="00292DCE">
      <w:pPr>
        <w:pStyle w:val="a3"/>
        <w:spacing w:before="11"/>
        <w:ind w:left="0"/>
        <w:rPr>
          <w:sz w:val="20"/>
        </w:rPr>
      </w:pPr>
    </w:p>
    <w:p w:rsidR="00292DCE" w:rsidRDefault="00F301D9">
      <w:pPr>
        <w:pStyle w:val="a3"/>
        <w:spacing w:line="254" w:lineRule="auto"/>
        <w:ind w:right="1168"/>
      </w:pPr>
      <w:r>
        <w:t>Изучение и совершенствование техники двигательных действий (элементов) фитнес-аэробики,</w:t>
      </w:r>
      <w:r>
        <w:rPr>
          <w:spacing w:val="-57"/>
        </w:rPr>
        <w:t xml:space="preserve"> </w:t>
      </w:r>
      <w:r>
        <w:t>акробатических</w:t>
      </w:r>
      <w:r>
        <w:rPr>
          <w:spacing w:val="2"/>
        </w:rPr>
        <w:t xml:space="preserve"> </w:t>
      </w:r>
      <w:r>
        <w:t>упражнений,</w:t>
      </w:r>
      <w:r>
        <w:rPr>
          <w:spacing w:val="-4"/>
        </w:rPr>
        <w:t xml:space="preserve"> </w:t>
      </w:r>
      <w:r>
        <w:t>изученных</w:t>
      </w:r>
      <w:r>
        <w:rPr>
          <w:spacing w:val="-2"/>
        </w:rPr>
        <w:t xml:space="preserve"> </w:t>
      </w:r>
      <w:r>
        <w:t>на уровне</w:t>
      </w:r>
      <w:r>
        <w:rPr>
          <w:spacing w:val="-2"/>
        </w:rPr>
        <w:t xml:space="preserve"> </w:t>
      </w:r>
      <w:r>
        <w:t>начального</w:t>
      </w:r>
      <w:r>
        <w:rPr>
          <w:spacing w:val="-2"/>
        </w:rPr>
        <w:t xml:space="preserve"> </w:t>
      </w:r>
      <w:r>
        <w:t>общего</w:t>
      </w:r>
      <w:r>
        <w:rPr>
          <w:spacing w:val="-1"/>
        </w:rPr>
        <w:t xml:space="preserve"> </w:t>
      </w:r>
      <w:r>
        <w:t>образования.</w:t>
      </w:r>
    </w:p>
    <w:p w:rsidR="00292DCE" w:rsidRDefault="00292DCE">
      <w:pPr>
        <w:pStyle w:val="a3"/>
        <w:spacing w:before="10"/>
        <w:ind w:left="0"/>
        <w:rPr>
          <w:sz w:val="20"/>
        </w:rPr>
      </w:pPr>
    </w:p>
    <w:p w:rsidR="00292DCE" w:rsidRDefault="00F301D9">
      <w:pPr>
        <w:pStyle w:val="a3"/>
      </w:pPr>
      <w:r>
        <w:t>Классическая</w:t>
      </w:r>
      <w:r>
        <w:rPr>
          <w:spacing w:val="-4"/>
        </w:rPr>
        <w:t xml:space="preserve"> </w:t>
      </w:r>
      <w:r>
        <w:t>аэробика:</w:t>
      </w:r>
    </w:p>
    <w:p w:rsidR="00292DCE" w:rsidRDefault="00292DCE">
      <w:pPr>
        <w:pStyle w:val="a3"/>
        <w:spacing w:before="4"/>
        <w:ind w:left="0"/>
        <w:rPr>
          <w:sz w:val="22"/>
        </w:rPr>
      </w:pPr>
    </w:p>
    <w:p w:rsidR="00292DCE" w:rsidRDefault="00F301D9">
      <w:pPr>
        <w:pStyle w:val="a3"/>
        <w:spacing w:line="254" w:lineRule="auto"/>
        <w:ind w:right="850"/>
      </w:pPr>
      <w:r>
        <w:t>структурные элементы высокой интенсивности, выполнение различных элементов без смены и со</w:t>
      </w:r>
      <w:r>
        <w:rPr>
          <w:spacing w:val="-57"/>
        </w:rPr>
        <w:t xml:space="preserve"> </w:t>
      </w:r>
      <w:r>
        <w:t>сменой</w:t>
      </w:r>
      <w:r>
        <w:rPr>
          <w:spacing w:val="-2"/>
        </w:rPr>
        <w:t xml:space="preserve"> </w:t>
      </w:r>
      <w:r>
        <w:t>лидирующей</w:t>
      </w:r>
      <w:r>
        <w:rPr>
          <w:spacing w:val="-1"/>
        </w:rPr>
        <w:t xml:space="preserve"> </w:t>
      </w:r>
      <w:r>
        <w:t>ноги,</w:t>
      </w:r>
      <w:r>
        <w:rPr>
          <w:spacing w:val="-1"/>
        </w:rPr>
        <w:t xml:space="preserve"> </w:t>
      </w:r>
      <w:r>
        <w:t>движения</w:t>
      </w:r>
      <w:r>
        <w:rPr>
          <w:spacing w:val="-1"/>
        </w:rPr>
        <w:t xml:space="preserve"> </w:t>
      </w:r>
      <w:r>
        <w:t>руками</w:t>
      </w:r>
      <w:r>
        <w:rPr>
          <w:spacing w:val="-1"/>
        </w:rPr>
        <w:t xml:space="preserve"> </w:t>
      </w:r>
      <w:r>
        <w:t>(в том</w:t>
      </w:r>
      <w:r>
        <w:rPr>
          <w:spacing w:val="-2"/>
        </w:rPr>
        <w:t xml:space="preserve"> </w:t>
      </w:r>
      <w:r>
        <w:t>числе</w:t>
      </w:r>
      <w:r>
        <w:rPr>
          <w:spacing w:val="-2"/>
        </w:rPr>
        <w:t xml:space="preserve"> </w:t>
      </w:r>
      <w:r>
        <w:t>в</w:t>
      </w:r>
      <w:r>
        <w:rPr>
          <w:spacing w:val="-2"/>
        </w:rPr>
        <w:t xml:space="preserve"> </w:t>
      </w:r>
      <w:r>
        <w:t>сочетании</w:t>
      </w:r>
      <w:r>
        <w:rPr>
          <w:spacing w:val="-3"/>
        </w:rPr>
        <w:t xml:space="preserve"> </w:t>
      </w:r>
      <w:r>
        <w:t>с</w:t>
      </w:r>
      <w:r>
        <w:rPr>
          <w:spacing w:val="-2"/>
        </w:rPr>
        <w:t xml:space="preserve"> </w:t>
      </w:r>
      <w:r>
        <w:t>движениями</w:t>
      </w:r>
      <w:r>
        <w:rPr>
          <w:spacing w:val="-1"/>
        </w:rPr>
        <w:t xml:space="preserve"> </w:t>
      </w:r>
      <w:r>
        <w:t>ног);</w:t>
      </w:r>
    </w:p>
    <w:p w:rsidR="00292DCE" w:rsidRDefault="00292DCE">
      <w:pPr>
        <w:pStyle w:val="a3"/>
        <w:spacing w:before="11"/>
        <w:ind w:left="0"/>
        <w:rPr>
          <w:sz w:val="20"/>
        </w:rPr>
      </w:pPr>
    </w:p>
    <w:p w:rsidR="00292DCE" w:rsidRDefault="00F301D9">
      <w:pPr>
        <w:pStyle w:val="a3"/>
        <w:spacing w:line="254" w:lineRule="auto"/>
        <w:ind w:right="329"/>
      </w:pPr>
      <w:r>
        <w:t>комплексы и комбинации базовых шагов и элементов различной сложности, в том числе для</w:t>
      </w:r>
      <w:r>
        <w:rPr>
          <w:spacing w:val="1"/>
        </w:rPr>
        <w:t xml:space="preserve"> </w:t>
      </w:r>
      <w:r>
        <w:t>самостоятельных занятий под музыкальное сопровождение и без него с учетом интенсивности и ритма</w:t>
      </w:r>
      <w:r>
        <w:rPr>
          <w:spacing w:val="-57"/>
        </w:rPr>
        <w:t xml:space="preserve"> </w:t>
      </w:r>
      <w:r>
        <w:t>движений;</w:t>
      </w:r>
    </w:p>
    <w:p w:rsidR="00292DCE" w:rsidRDefault="00292DCE">
      <w:pPr>
        <w:pStyle w:val="a3"/>
        <w:spacing w:before="11"/>
        <w:ind w:left="0"/>
        <w:rPr>
          <w:sz w:val="20"/>
        </w:rPr>
      </w:pPr>
    </w:p>
    <w:p w:rsidR="00292DCE" w:rsidRDefault="00F301D9">
      <w:pPr>
        <w:pStyle w:val="a3"/>
        <w:spacing w:line="256" w:lineRule="auto"/>
        <w:ind w:right="376"/>
      </w:pPr>
      <w:r>
        <w:t>сочетания маршевых и синкопированных элементов, сочетание маршевых и лифтовых элементов,</w:t>
      </w:r>
      <w:r>
        <w:rPr>
          <w:spacing w:val="1"/>
        </w:rPr>
        <w:t xml:space="preserve"> </w:t>
      </w:r>
      <w:r>
        <w:t>комплексы и комбинации классической аэробики на развитие выносливости, гибкости, координации и</w:t>
      </w:r>
      <w:r>
        <w:rPr>
          <w:spacing w:val="-57"/>
        </w:rPr>
        <w:t xml:space="preserve"> </w:t>
      </w:r>
      <w:r>
        <w:t>силы;</w:t>
      </w:r>
    </w:p>
    <w:p w:rsidR="00292DCE" w:rsidRDefault="00292DCE">
      <w:pPr>
        <w:pStyle w:val="a3"/>
        <w:spacing w:before="5"/>
        <w:ind w:left="0"/>
        <w:rPr>
          <w:sz w:val="20"/>
        </w:rPr>
      </w:pPr>
    </w:p>
    <w:p w:rsidR="00292DCE" w:rsidRDefault="00F301D9">
      <w:pPr>
        <w:pStyle w:val="a3"/>
        <w:spacing w:line="463" w:lineRule="auto"/>
        <w:ind w:right="4530"/>
      </w:pPr>
      <w:r>
        <w:t>подбор элементов, движений и связок классической аэробики.</w:t>
      </w:r>
      <w:r>
        <w:rPr>
          <w:spacing w:val="-57"/>
        </w:rPr>
        <w:t xml:space="preserve"> </w:t>
      </w:r>
      <w:r>
        <w:t>Степ-аэробика:</w:t>
      </w:r>
    </w:p>
    <w:p w:rsidR="00292DCE" w:rsidRDefault="00F301D9">
      <w:pPr>
        <w:pStyle w:val="a3"/>
      </w:pPr>
      <w:r>
        <w:t>базовые</w:t>
      </w:r>
      <w:r>
        <w:rPr>
          <w:spacing w:val="-4"/>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3"/>
        </w:rPr>
        <w:t xml:space="preserve"> </w:t>
      </w:r>
      <w:r>
        <w:t>(билатеральные);</w:t>
      </w:r>
    </w:p>
    <w:p w:rsidR="00292DCE" w:rsidRDefault="00292DCE">
      <w:pPr>
        <w:pStyle w:val="a3"/>
        <w:spacing w:before="4"/>
        <w:ind w:left="0"/>
        <w:rPr>
          <w:sz w:val="22"/>
        </w:rPr>
      </w:pPr>
    </w:p>
    <w:p w:rsidR="00292DCE" w:rsidRDefault="00F301D9">
      <w:pPr>
        <w:pStyle w:val="a3"/>
        <w:spacing w:line="254" w:lineRule="auto"/>
        <w:ind w:right="662"/>
      </w:pPr>
      <w:r>
        <w:t>базовые шаги и различные элементы без смены и со сменой лидирующей ноги, движения руками (в</w:t>
      </w:r>
      <w:r>
        <w:rPr>
          <w:spacing w:val="-57"/>
        </w:rPr>
        <w:t xml:space="preserve"> </w:t>
      </w:r>
      <w:r>
        <w:t>том</w:t>
      </w:r>
      <w:r>
        <w:rPr>
          <w:spacing w:val="-2"/>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1"/>
        </w:rPr>
        <w:t xml:space="preserve"> </w:t>
      </w:r>
      <w:r>
        <w:t>движениями ног);</w:t>
      </w:r>
    </w:p>
    <w:p w:rsidR="00292DCE" w:rsidRDefault="00292DCE">
      <w:pPr>
        <w:pStyle w:val="a3"/>
        <w:ind w:left="0"/>
        <w:rPr>
          <w:sz w:val="21"/>
        </w:rPr>
      </w:pPr>
    </w:p>
    <w:p w:rsidR="00292DCE" w:rsidRDefault="00F301D9">
      <w:pPr>
        <w:pStyle w:val="a3"/>
        <w:spacing w:line="254" w:lineRule="auto"/>
        <w:ind w:right="1161"/>
      </w:pPr>
      <w:r>
        <w:t>комплексы и комбинации базовых шагов и элементов различной сложности степ-аэробики под</w:t>
      </w:r>
      <w:r>
        <w:rPr>
          <w:spacing w:val="-57"/>
        </w:rPr>
        <w:t xml:space="preserve"> </w:t>
      </w:r>
      <w:r>
        <w:t>музыкальное</w:t>
      </w:r>
      <w:r>
        <w:rPr>
          <w:spacing w:val="-2"/>
        </w:rPr>
        <w:t xml:space="preserve"> </w:t>
      </w:r>
      <w:r>
        <w:t>сопровождение</w:t>
      </w:r>
      <w:r>
        <w:rPr>
          <w:spacing w:val="-2"/>
        </w:rPr>
        <w:t xml:space="preserve"> </w:t>
      </w:r>
      <w:r>
        <w:t>и без</w:t>
      </w:r>
      <w:r>
        <w:rPr>
          <w:spacing w:val="-1"/>
        </w:rPr>
        <w:t xml:space="preserve"> </w:t>
      </w:r>
      <w:r>
        <w:t>него</w:t>
      </w:r>
      <w:r>
        <w:rPr>
          <w:spacing w:val="-1"/>
        </w:rPr>
        <w:t xml:space="preserve"> </w:t>
      </w:r>
      <w:r>
        <w:t>с учетом</w:t>
      </w:r>
      <w:r>
        <w:rPr>
          <w:spacing w:val="-1"/>
        </w:rPr>
        <w:t xml:space="preserve"> </w:t>
      </w:r>
      <w:r>
        <w:t>интенсивности</w:t>
      </w:r>
      <w:r>
        <w:rPr>
          <w:spacing w:val="-1"/>
        </w:rPr>
        <w:t xml:space="preserve"> </w:t>
      </w:r>
      <w:r>
        <w:t>и ритма;</w:t>
      </w:r>
    </w:p>
    <w:p w:rsidR="00292DCE" w:rsidRDefault="00292DCE">
      <w:pPr>
        <w:pStyle w:val="a3"/>
        <w:spacing w:before="10"/>
        <w:ind w:left="0"/>
        <w:rPr>
          <w:sz w:val="20"/>
        </w:rPr>
      </w:pPr>
    </w:p>
    <w:p w:rsidR="00292DCE" w:rsidRDefault="00F301D9">
      <w:pPr>
        <w:pStyle w:val="a3"/>
        <w:spacing w:line="254" w:lineRule="auto"/>
        <w:ind w:right="840"/>
      </w:pPr>
      <w:r>
        <w:t>сочетание маршевых и синкопированных элементов, сочетание маршевых и лифтовых элементов,</w:t>
      </w:r>
      <w:r>
        <w:rPr>
          <w:spacing w:val="-57"/>
        </w:rPr>
        <w:t xml:space="preserve"> </w:t>
      </w:r>
      <w:r>
        <w:t>комплексы</w:t>
      </w:r>
      <w:r>
        <w:rPr>
          <w:spacing w:val="-2"/>
        </w:rPr>
        <w:t xml:space="preserve"> </w:t>
      </w:r>
      <w:r>
        <w:t>и комбинации</w:t>
      </w:r>
      <w:r>
        <w:rPr>
          <w:spacing w:val="-1"/>
        </w:rPr>
        <w:t xml:space="preserve"> </w:t>
      </w:r>
      <w:r>
        <w:t>на</w:t>
      </w:r>
      <w:r>
        <w:rPr>
          <w:spacing w:val="-2"/>
        </w:rPr>
        <w:t xml:space="preserve"> </w:t>
      </w:r>
      <w:r>
        <w:t>воспитание</w:t>
      </w:r>
      <w:r>
        <w:rPr>
          <w:spacing w:val="-2"/>
        </w:rPr>
        <w:t xml:space="preserve"> </w:t>
      </w:r>
      <w:r>
        <w:t>общей</w:t>
      </w:r>
      <w:r>
        <w:rPr>
          <w:spacing w:val="-1"/>
        </w:rPr>
        <w:t xml:space="preserve"> </w:t>
      </w:r>
      <w:r>
        <w:t>выносливости,</w:t>
      </w:r>
      <w:r>
        <w:rPr>
          <w:spacing w:val="-1"/>
        </w:rPr>
        <w:t xml:space="preserve"> </w:t>
      </w:r>
      <w:r>
        <w:t>координации</w:t>
      </w:r>
      <w:r>
        <w:rPr>
          <w:spacing w:val="-1"/>
        </w:rPr>
        <w:t xml:space="preserve"> </w:t>
      </w:r>
      <w:r>
        <w:t>и</w:t>
      </w:r>
      <w:r>
        <w:rPr>
          <w:spacing w:val="-1"/>
        </w:rPr>
        <w:t xml:space="preserve"> </w:t>
      </w:r>
      <w:r>
        <w:t>силы.</w:t>
      </w:r>
    </w:p>
    <w:p w:rsidR="00292DCE" w:rsidRDefault="00292DCE">
      <w:pPr>
        <w:pStyle w:val="a3"/>
        <w:spacing w:before="11"/>
        <w:ind w:left="0"/>
        <w:rPr>
          <w:sz w:val="20"/>
        </w:rPr>
      </w:pPr>
    </w:p>
    <w:p w:rsidR="00292DCE" w:rsidRDefault="00F301D9">
      <w:pPr>
        <w:pStyle w:val="a3"/>
      </w:pPr>
      <w:r>
        <w:t>Хип-хоп</w:t>
      </w:r>
      <w:r>
        <w:rPr>
          <w:spacing w:val="-4"/>
        </w:rPr>
        <w:t xml:space="preserve"> </w:t>
      </w:r>
      <w:r>
        <w:t>аэробика:</w:t>
      </w:r>
    </w:p>
    <w:p w:rsidR="00292DCE" w:rsidRDefault="00292DCE">
      <w:pPr>
        <w:pStyle w:val="a3"/>
        <w:spacing w:before="4"/>
        <w:ind w:left="0"/>
        <w:rPr>
          <w:sz w:val="22"/>
        </w:rPr>
      </w:pPr>
    </w:p>
    <w:p w:rsidR="00292DCE" w:rsidRDefault="00F301D9">
      <w:pPr>
        <w:pStyle w:val="a3"/>
      </w:pPr>
      <w:r>
        <w:t>базовые</w:t>
      </w:r>
      <w:r>
        <w:rPr>
          <w:spacing w:val="-4"/>
        </w:rPr>
        <w:t xml:space="preserve"> </w:t>
      </w:r>
      <w:r>
        <w:t>элементы</w:t>
      </w:r>
      <w:r>
        <w:rPr>
          <w:spacing w:val="-3"/>
        </w:rPr>
        <w:t xml:space="preserve"> </w:t>
      </w:r>
      <w:r>
        <w:t>танцевальных</w:t>
      </w:r>
      <w:r>
        <w:rPr>
          <w:spacing w:val="-2"/>
        </w:rPr>
        <w:t xml:space="preserve"> </w:t>
      </w:r>
      <w:r>
        <w:t>движений,</w:t>
      </w:r>
      <w:r>
        <w:rPr>
          <w:spacing w:val="-2"/>
        </w:rPr>
        <w:t xml:space="preserve"> </w:t>
      </w:r>
      <w:r>
        <w:t>базовые</w:t>
      </w:r>
      <w:r>
        <w:rPr>
          <w:spacing w:val="-4"/>
        </w:rPr>
        <w:t xml:space="preserve"> </w:t>
      </w:r>
      <w:r>
        <w:t>движения</w:t>
      </w:r>
      <w:r>
        <w:rPr>
          <w:spacing w:val="-6"/>
        </w:rPr>
        <w:t xml:space="preserve"> </w:t>
      </w:r>
      <w:r>
        <w:t>хип-хопа;</w:t>
      </w:r>
    </w:p>
    <w:p w:rsidR="00292DCE" w:rsidRDefault="00292DCE">
      <w:pPr>
        <w:pStyle w:val="a3"/>
        <w:spacing w:before="6"/>
        <w:ind w:left="0"/>
        <w:rPr>
          <w:sz w:val="22"/>
        </w:rPr>
      </w:pPr>
    </w:p>
    <w:p w:rsidR="00292DCE" w:rsidRDefault="00F301D9">
      <w:pPr>
        <w:pStyle w:val="a3"/>
        <w:spacing w:line="254" w:lineRule="auto"/>
        <w:ind w:right="1173"/>
      </w:pPr>
      <w:r>
        <w:t>элементы хип-хоп танца на середине и в партере в разнообразных вариациях; выразительность</w:t>
      </w:r>
      <w:r>
        <w:rPr>
          <w:spacing w:val="-57"/>
        </w:rPr>
        <w:t xml:space="preserve"> </w:t>
      </w:r>
      <w:r>
        <w:t>танцевальных</w:t>
      </w:r>
      <w:r>
        <w:rPr>
          <w:spacing w:val="1"/>
        </w:rPr>
        <w:t xml:space="preserve"> </w:t>
      </w:r>
      <w:r>
        <w:t>движений;</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463" w:lineRule="auto"/>
        <w:ind w:right="6043"/>
      </w:pPr>
      <w:r>
        <w:lastRenderedPageBreak/>
        <w:t>комбинации танцевальных движений хип-хопа.</w:t>
      </w:r>
      <w:r>
        <w:rPr>
          <w:spacing w:val="-57"/>
        </w:rPr>
        <w:t xml:space="preserve"> </w:t>
      </w:r>
      <w:r>
        <w:t>Хореографическая</w:t>
      </w:r>
      <w:r>
        <w:rPr>
          <w:spacing w:val="-1"/>
        </w:rPr>
        <w:t xml:space="preserve"> </w:t>
      </w:r>
      <w:r>
        <w:t>подготовка:</w:t>
      </w:r>
    </w:p>
    <w:p w:rsidR="00292DCE" w:rsidRDefault="00F301D9">
      <w:pPr>
        <w:pStyle w:val="a3"/>
        <w:spacing w:before="1" w:line="254" w:lineRule="auto"/>
        <w:ind w:right="600"/>
      </w:pPr>
      <w:r>
        <w:t>повторение танцевальных шагов, основных элементов танцевальных движений: (шаги с подскоками</w:t>
      </w:r>
      <w:r>
        <w:rPr>
          <w:spacing w:val="-57"/>
        </w:rPr>
        <w:t xml:space="preserve"> </w:t>
      </w:r>
      <w:r>
        <w:t>вперед</w:t>
      </w:r>
      <w:r>
        <w:rPr>
          <w:spacing w:val="-1"/>
        </w:rPr>
        <w:t xml:space="preserve"> </w:t>
      </w:r>
      <w:r>
        <w:t>и</w:t>
      </w:r>
      <w:r>
        <w:rPr>
          <w:spacing w:val="1"/>
        </w:rPr>
        <w:t xml:space="preserve"> </w:t>
      </w:r>
      <w:r>
        <w:t>с</w:t>
      </w:r>
      <w:r>
        <w:rPr>
          <w:spacing w:val="-1"/>
        </w:rPr>
        <w:t xml:space="preserve"> </w:t>
      </w:r>
      <w:r>
        <w:t>поворотом, шаги галопа);</w:t>
      </w:r>
    </w:p>
    <w:p w:rsidR="00292DCE" w:rsidRDefault="00292DCE">
      <w:pPr>
        <w:pStyle w:val="a3"/>
        <w:spacing w:before="11"/>
        <w:ind w:left="0"/>
        <w:rPr>
          <w:sz w:val="20"/>
        </w:rPr>
      </w:pPr>
    </w:p>
    <w:p w:rsidR="00292DCE" w:rsidRDefault="00F301D9">
      <w:pPr>
        <w:pStyle w:val="a3"/>
        <w:spacing w:line="463" w:lineRule="auto"/>
        <w:ind w:right="4647"/>
      </w:pPr>
      <w:r>
        <w:t>французская классическая балетная постановка позиции рук;</w:t>
      </w:r>
      <w:r>
        <w:rPr>
          <w:spacing w:val="-57"/>
        </w:rPr>
        <w:t xml:space="preserve"> </w:t>
      </w:r>
      <w:r>
        <w:t>позиции</w:t>
      </w:r>
      <w:r>
        <w:rPr>
          <w:spacing w:val="-1"/>
        </w:rPr>
        <w:t xml:space="preserve"> </w:t>
      </w:r>
      <w:r>
        <w:t>рук классического танца;</w:t>
      </w:r>
    </w:p>
    <w:p w:rsidR="00292DCE" w:rsidRDefault="00F301D9">
      <w:pPr>
        <w:pStyle w:val="a3"/>
        <w:spacing w:line="256" w:lineRule="auto"/>
        <w:ind w:right="889"/>
      </w:pPr>
      <w:r>
        <w:t>взаимодействие в паре, синхронность, распределение движений и фигур в пространстве, внешнее</w:t>
      </w:r>
      <w:r>
        <w:rPr>
          <w:spacing w:val="-57"/>
        </w:rPr>
        <w:t xml:space="preserve"> </w:t>
      </w:r>
      <w:r>
        <w:t>воздействие</w:t>
      </w:r>
      <w:r>
        <w:rPr>
          <w:spacing w:val="-2"/>
        </w:rPr>
        <w:t xml:space="preserve"> </w:t>
      </w:r>
      <w:r>
        <w:t>на</w:t>
      </w:r>
      <w:r>
        <w:rPr>
          <w:spacing w:val="-1"/>
        </w:rPr>
        <w:t xml:space="preserve"> </w:t>
      </w:r>
      <w:r>
        <w:t>зрителей</w:t>
      </w:r>
      <w:r>
        <w:rPr>
          <w:spacing w:val="-1"/>
        </w:rPr>
        <w:t xml:space="preserve"> </w:t>
      </w:r>
      <w:r>
        <w:t>и судей, артистизм</w:t>
      </w:r>
      <w:r>
        <w:rPr>
          <w:spacing w:val="-2"/>
        </w:rPr>
        <w:t xml:space="preserve"> </w:t>
      </w:r>
      <w:r>
        <w:t>и</w:t>
      </w:r>
      <w:r>
        <w:rPr>
          <w:spacing w:val="-2"/>
        </w:rPr>
        <w:t xml:space="preserve"> </w:t>
      </w:r>
      <w:r>
        <w:t>эмоциональность.</w:t>
      </w:r>
    </w:p>
    <w:p w:rsidR="00292DCE" w:rsidRDefault="00292DCE">
      <w:pPr>
        <w:pStyle w:val="a3"/>
        <w:spacing w:before="8"/>
        <w:ind w:left="0"/>
        <w:rPr>
          <w:sz w:val="20"/>
        </w:rPr>
      </w:pPr>
    </w:p>
    <w:p w:rsidR="00292DCE" w:rsidRDefault="00F301D9" w:rsidP="000B0FD5">
      <w:pPr>
        <w:pStyle w:val="a5"/>
        <w:numPr>
          <w:ilvl w:val="3"/>
          <w:numId w:val="85"/>
        </w:numPr>
        <w:tabs>
          <w:tab w:val="left" w:pos="1422"/>
        </w:tabs>
        <w:spacing w:line="254" w:lineRule="auto"/>
        <w:ind w:right="1417"/>
        <w:rPr>
          <w:sz w:val="24"/>
        </w:rPr>
      </w:pPr>
      <w:r>
        <w:rPr>
          <w:sz w:val="24"/>
        </w:rPr>
        <w:t>Содержание модуля по фитнес-аэробике направлен на достижение обучающимися</w:t>
      </w:r>
      <w:r>
        <w:rPr>
          <w:spacing w:val="-57"/>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0"/>
        <w:ind w:left="0"/>
        <w:rPr>
          <w:sz w:val="20"/>
        </w:rPr>
      </w:pPr>
    </w:p>
    <w:p w:rsidR="00292DCE" w:rsidRDefault="00F301D9" w:rsidP="000B0FD5">
      <w:pPr>
        <w:pStyle w:val="a5"/>
        <w:numPr>
          <w:ilvl w:val="4"/>
          <w:numId w:val="85"/>
        </w:numPr>
        <w:tabs>
          <w:tab w:val="left" w:pos="1602"/>
        </w:tabs>
        <w:spacing w:before="1" w:line="254" w:lineRule="auto"/>
        <w:ind w:right="889"/>
        <w:rPr>
          <w:sz w:val="24"/>
        </w:rPr>
      </w:pPr>
      <w:r>
        <w:rPr>
          <w:sz w:val="24"/>
        </w:rPr>
        <w:t>При изучении модуля по фитнес-аэробике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988"/>
      </w:pPr>
      <w:r>
        <w:t>воспитание патриотизма, уважения к Отечеству через знание истории и современного состояния</w:t>
      </w:r>
      <w:r>
        <w:rPr>
          <w:spacing w:val="-57"/>
        </w:rPr>
        <w:t xml:space="preserve"> </w:t>
      </w:r>
      <w:r>
        <w:t>развития</w:t>
      </w:r>
      <w:r>
        <w:rPr>
          <w:spacing w:val="-3"/>
        </w:rPr>
        <w:t xml:space="preserve"> </w:t>
      </w:r>
      <w:r>
        <w:t>фитнес-аэробики,</w:t>
      </w:r>
      <w:r>
        <w:rPr>
          <w:spacing w:val="-3"/>
        </w:rPr>
        <w:t xml:space="preserve"> </w:t>
      </w:r>
      <w:r>
        <w:t>включая</w:t>
      </w:r>
      <w:r>
        <w:rPr>
          <w:spacing w:val="-3"/>
        </w:rPr>
        <w:t xml:space="preserve"> </w:t>
      </w:r>
      <w:r>
        <w:t>региональный,</w:t>
      </w:r>
      <w:r>
        <w:rPr>
          <w:spacing w:val="-3"/>
        </w:rPr>
        <w:t xml:space="preserve"> </w:t>
      </w:r>
      <w:r>
        <w:t>всероссийский</w:t>
      </w:r>
      <w:r>
        <w:rPr>
          <w:spacing w:val="-5"/>
        </w:rPr>
        <w:t xml:space="preserve"> </w:t>
      </w:r>
      <w:r>
        <w:t>и</w:t>
      </w:r>
      <w:r>
        <w:rPr>
          <w:spacing w:val="-4"/>
        </w:rPr>
        <w:t xml:space="preserve"> </w:t>
      </w:r>
      <w:r>
        <w:t>международный</w:t>
      </w:r>
      <w:r>
        <w:rPr>
          <w:spacing w:val="-1"/>
        </w:rPr>
        <w:t xml:space="preserve"> </w:t>
      </w:r>
      <w:r>
        <w:t>уровни;</w:t>
      </w:r>
    </w:p>
    <w:p w:rsidR="00292DCE" w:rsidRDefault="00292DCE">
      <w:pPr>
        <w:pStyle w:val="a3"/>
        <w:spacing w:before="11"/>
        <w:ind w:left="0"/>
        <w:rPr>
          <w:sz w:val="20"/>
        </w:rPr>
      </w:pPr>
    </w:p>
    <w:p w:rsidR="00292DCE" w:rsidRDefault="00F301D9">
      <w:pPr>
        <w:pStyle w:val="a3"/>
        <w:spacing w:line="254" w:lineRule="auto"/>
        <w:ind w:right="439"/>
      </w:pPr>
      <w:r>
        <w:t>умение предупреждать конфликтные ситуации во время совместных занятий физической культурой и</w:t>
      </w:r>
      <w:r>
        <w:rPr>
          <w:spacing w:val="-57"/>
        </w:rPr>
        <w:t xml:space="preserve"> </w:t>
      </w:r>
      <w:r>
        <w:t>спортом, разрешать спорные проблемы на основе уважительного и доброжелательного отношения к</w:t>
      </w:r>
      <w:r>
        <w:rPr>
          <w:spacing w:val="1"/>
        </w:rPr>
        <w:t xml:space="preserve"> </w:t>
      </w:r>
      <w:r>
        <w:t>окружающим;</w:t>
      </w:r>
    </w:p>
    <w:p w:rsidR="00292DCE" w:rsidRDefault="00292DCE">
      <w:pPr>
        <w:pStyle w:val="a3"/>
        <w:spacing w:before="11"/>
        <w:ind w:left="0"/>
        <w:rPr>
          <w:sz w:val="20"/>
        </w:rPr>
      </w:pPr>
    </w:p>
    <w:p w:rsidR="00292DCE" w:rsidRDefault="00F301D9">
      <w:pPr>
        <w:pStyle w:val="a3"/>
        <w:spacing w:line="254" w:lineRule="auto"/>
        <w:ind w:right="1438"/>
      </w:pPr>
      <w:r>
        <w:t>оценивать ситуацию и оперативно принимать решения, находить способы взаимодействия с</w:t>
      </w:r>
      <w:r>
        <w:rPr>
          <w:spacing w:val="-57"/>
        </w:rPr>
        <w:t xml:space="preserve"> </w:t>
      </w:r>
      <w:r>
        <w:t>партнерами</w:t>
      </w:r>
      <w:r>
        <w:rPr>
          <w:spacing w:val="-3"/>
        </w:rPr>
        <w:t xml:space="preserve"> </w:t>
      </w:r>
      <w:r>
        <w:t>во</w:t>
      </w:r>
      <w:r>
        <w:rPr>
          <w:spacing w:val="-3"/>
        </w:rPr>
        <w:t xml:space="preserve"> </w:t>
      </w:r>
      <w:r>
        <w:t>время</w:t>
      </w:r>
      <w:r>
        <w:rPr>
          <w:spacing w:val="-3"/>
        </w:rPr>
        <w:t xml:space="preserve"> </w:t>
      </w:r>
      <w:r>
        <w:t>занятий</w:t>
      </w:r>
      <w:r>
        <w:rPr>
          <w:spacing w:val="-2"/>
        </w:rPr>
        <w:t xml:space="preserve"> </w:t>
      </w:r>
      <w:r>
        <w:t>фитнес-аэробикой,</w:t>
      </w:r>
      <w:r>
        <w:rPr>
          <w:spacing w:val="-2"/>
        </w:rPr>
        <w:t xml:space="preserve"> </w:t>
      </w:r>
      <w:r>
        <w:t>а</w:t>
      </w:r>
      <w:r>
        <w:rPr>
          <w:spacing w:val="-4"/>
        </w:rPr>
        <w:t xml:space="preserve"> </w:t>
      </w:r>
      <w:r>
        <w:t>также</w:t>
      </w:r>
      <w:r>
        <w:rPr>
          <w:spacing w:val="-2"/>
        </w:rPr>
        <w:t xml:space="preserve"> </w:t>
      </w:r>
      <w:r>
        <w:t>в</w:t>
      </w:r>
      <w:r>
        <w:rPr>
          <w:spacing w:val="-2"/>
        </w:rPr>
        <w:t xml:space="preserve"> </w:t>
      </w:r>
      <w:r>
        <w:t>учебной</w:t>
      </w:r>
      <w:r>
        <w:rPr>
          <w:spacing w:val="-2"/>
        </w:rPr>
        <w:t xml:space="preserve"> </w:t>
      </w:r>
      <w:r>
        <w:t>и</w:t>
      </w:r>
      <w:r>
        <w:rPr>
          <w:spacing w:val="-4"/>
        </w:rPr>
        <w:t xml:space="preserve"> </w:t>
      </w:r>
      <w:r>
        <w:t>игровой</w:t>
      </w:r>
      <w:r>
        <w:rPr>
          <w:spacing w:val="-3"/>
        </w:rPr>
        <w:t xml:space="preserve"> </w:t>
      </w:r>
      <w:r>
        <w:t>деятельности;</w:t>
      </w:r>
    </w:p>
    <w:p w:rsidR="00292DCE" w:rsidRDefault="00292DCE">
      <w:pPr>
        <w:pStyle w:val="a3"/>
        <w:spacing w:before="1"/>
        <w:ind w:left="0"/>
        <w:rPr>
          <w:sz w:val="21"/>
        </w:rPr>
      </w:pPr>
    </w:p>
    <w:p w:rsidR="00292DCE" w:rsidRDefault="00F301D9">
      <w:pPr>
        <w:pStyle w:val="a3"/>
        <w:spacing w:line="254" w:lineRule="auto"/>
        <w:ind w:right="540"/>
      </w:pPr>
      <w:r>
        <w:t>проявление уважительного отношения к сверстникам, культуры общения и взаимодействия,</w:t>
      </w:r>
      <w:r>
        <w:rPr>
          <w:spacing w:val="1"/>
        </w:rPr>
        <w:t xml:space="preserve"> </w:t>
      </w:r>
      <w:r>
        <w:t>терпимости и толерантности в достижении общих целей при совместной деятельности на принципах</w:t>
      </w:r>
      <w:r>
        <w:rPr>
          <w:spacing w:val="-57"/>
        </w:rPr>
        <w:t xml:space="preserve"> </w:t>
      </w:r>
      <w:r>
        <w:t>доброжелательности</w:t>
      </w:r>
      <w:r>
        <w:rPr>
          <w:spacing w:val="-1"/>
        </w:rPr>
        <w:t xml:space="preserve"> </w:t>
      </w:r>
      <w:r>
        <w:t>и</w:t>
      </w:r>
      <w:r>
        <w:rPr>
          <w:spacing w:val="-2"/>
        </w:rPr>
        <w:t xml:space="preserve"> </w:t>
      </w:r>
      <w:r>
        <w:t>взаимопомощи;</w:t>
      </w:r>
    </w:p>
    <w:p w:rsidR="00292DCE" w:rsidRDefault="00292DCE">
      <w:pPr>
        <w:pStyle w:val="a3"/>
        <w:ind w:left="0"/>
        <w:rPr>
          <w:sz w:val="21"/>
        </w:rPr>
      </w:pPr>
    </w:p>
    <w:p w:rsidR="00292DCE" w:rsidRDefault="00F301D9">
      <w:pPr>
        <w:pStyle w:val="a3"/>
        <w:spacing w:line="254" w:lineRule="auto"/>
        <w:ind w:right="1375"/>
      </w:pPr>
      <w:r>
        <w:t>формирование готовности обучающихся к саморазвитию и самообразованию, мотивации и</w:t>
      </w:r>
      <w:r>
        <w:rPr>
          <w:spacing w:val="1"/>
        </w:rPr>
        <w:t xml:space="preserve"> </w:t>
      </w:r>
      <w:r>
        <w:t>осознанному выбору индивидуальной траектории образования средствами фитнес-аэробики,</w:t>
      </w:r>
      <w:r>
        <w:rPr>
          <w:spacing w:val="-57"/>
        </w:rPr>
        <w:t xml:space="preserve"> </w:t>
      </w:r>
      <w:r>
        <w:t>профессиональных</w:t>
      </w:r>
      <w:r>
        <w:rPr>
          <w:spacing w:val="1"/>
        </w:rPr>
        <w:t xml:space="preserve"> </w:t>
      </w:r>
      <w:r>
        <w:t>предпочтений</w:t>
      </w:r>
      <w:r>
        <w:rPr>
          <w:spacing w:val="-1"/>
        </w:rPr>
        <w:t xml:space="preserve"> </w:t>
      </w:r>
      <w:r>
        <w:t>в</w:t>
      </w:r>
      <w:r>
        <w:rPr>
          <w:spacing w:val="-2"/>
        </w:rPr>
        <w:t xml:space="preserve"> </w:t>
      </w:r>
      <w:r>
        <w:t>области физической</w:t>
      </w:r>
      <w:r>
        <w:rPr>
          <w:spacing w:val="-3"/>
        </w:rPr>
        <w:t xml:space="preserve"> </w:t>
      </w:r>
      <w:r>
        <w:t>культуры</w:t>
      </w:r>
      <w:r>
        <w:rPr>
          <w:spacing w:val="-1"/>
        </w:rPr>
        <w:t xml:space="preserve"> </w:t>
      </w:r>
      <w:r>
        <w:t>и спорта;</w:t>
      </w:r>
    </w:p>
    <w:p w:rsidR="00292DCE" w:rsidRDefault="00292DCE">
      <w:pPr>
        <w:pStyle w:val="a3"/>
        <w:spacing w:before="10"/>
        <w:ind w:left="0"/>
        <w:rPr>
          <w:sz w:val="20"/>
        </w:rPr>
      </w:pPr>
    </w:p>
    <w:p w:rsidR="00292DCE" w:rsidRDefault="00F301D9">
      <w:pPr>
        <w:pStyle w:val="a3"/>
        <w:spacing w:before="1" w:line="254" w:lineRule="auto"/>
        <w:ind w:right="698"/>
      </w:pPr>
      <w:r>
        <w:t>формирование навыка сотрудничества со сверстниками, детьми младшего возраста, взрослыми в</w:t>
      </w:r>
      <w:r>
        <w:rPr>
          <w:spacing w:val="1"/>
        </w:rPr>
        <w:t xml:space="preserve"> </w:t>
      </w:r>
      <w:r>
        <w:t>учебной, игровой, досуговой и соревновательной деятельности, судейской практике; способность к</w:t>
      </w:r>
      <w:r>
        <w:rPr>
          <w:spacing w:val="-57"/>
        </w:rPr>
        <w:t xml:space="preserve"> </w:t>
      </w:r>
      <w:r>
        <w:t>самостоятельной, творческой и ответственной деятельности с использованием средств фитнес-</w:t>
      </w:r>
      <w:r>
        <w:rPr>
          <w:spacing w:val="1"/>
        </w:rPr>
        <w:t xml:space="preserve"> </w:t>
      </w:r>
      <w:r>
        <w:t>аэробики;</w:t>
      </w:r>
    </w:p>
    <w:p w:rsidR="00292DCE" w:rsidRDefault="00292DCE">
      <w:pPr>
        <w:pStyle w:val="a3"/>
        <w:spacing w:before="11"/>
        <w:ind w:left="0"/>
        <w:rPr>
          <w:sz w:val="20"/>
        </w:rPr>
      </w:pPr>
    </w:p>
    <w:p w:rsidR="00292DCE" w:rsidRDefault="00F301D9">
      <w:pPr>
        <w:pStyle w:val="a3"/>
        <w:spacing w:line="256" w:lineRule="auto"/>
        <w:ind w:right="572"/>
        <w:jc w:val="both"/>
      </w:pPr>
      <w:r>
        <w:t>осознанный выбор будущей профессии и возможностей реализации собственных жизненных планов</w:t>
      </w:r>
      <w:r>
        <w:rPr>
          <w:spacing w:val="-57"/>
        </w:rPr>
        <w:t xml:space="preserve"> </w:t>
      </w:r>
      <w:r>
        <w:t>средствами фитнес-аэробики как условие успешной профессиональной, спортивной и общественной</w:t>
      </w:r>
      <w:r>
        <w:rPr>
          <w:spacing w:val="-57"/>
        </w:rPr>
        <w:t xml:space="preserve"> </w:t>
      </w:r>
      <w:r>
        <w:t>деятельности;</w:t>
      </w:r>
    </w:p>
    <w:p w:rsidR="00292DCE" w:rsidRDefault="00292DCE">
      <w:pPr>
        <w:pStyle w:val="a3"/>
        <w:spacing w:before="5"/>
        <w:ind w:left="0"/>
        <w:rPr>
          <w:sz w:val="20"/>
        </w:rPr>
      </w:pPr>
    </w:p>
    <w:p w:rsidR="00292DCE" w:rsidRDefault="00F301D9">
      <w:pPr>
        <w:pStyle w:val="a3"/>
        <w:spacing w:line="254" w:lineRule="auto"/>
        <w:ind w:right="337"/>
      </w:pPr>
      <w:r>
        <w:t>понимание установки на безопасный, здоровый образ жизни, наличие мотивации к творческому труду,</w:t>
      </w:r>
      <w:r>
        <w:rPr>
          <w:spacing w:val="-57"/>
        </w:rPr>
        <w:t xml:space="preserve"> </w:t>
      </w:r>
      <w:r>
        <w:t>работе</w:t>
      </w:r>
      <w:r>
        <w:rPr>
          <w:spacing w:val="-2"/>
        </w:rPr>
        <w:t xml:space="preserve"> </w:t>
      </w:r>
      <w:r>
        <w:t>на</w:t>
      </w:r>
      <w:r>
        <w:rPr>
          <w:spacing w:val="-1"/>
        </w:rPr>
        <w:t xml:space="preserve"> </w:t>
      </w:r>
      <w:r>
        <w:t>результат,</w:t>
      </w:r>
      <w:r>
        <w:rPr>
          <w:spacing w:val="-1"/>
        </w:rPr>
        <w:t xml:space="preserve"> </w:t>
      </w:r>
      <w:r>
        <w:t>бережному</w:t>
      </w:r>
      <w:r>
        <w:rPr>
          <w:spacing w:val="-5"/>
        </w:rPr>
        <w:t xml:space="preserve"> </w:t>
      </w:r>
      <w:r>
        <w:t>отношению к</w:t>
      </w:r>
      <w:r>
        <w:rPr>
          <w:spacing w:val="-3"/>
        </w:rPr>
        <w:t xml:space="preserve"> </w:t>
      </w:r>
      <w:r>
        <w:t>материальным</w:t>
      </w:r>
      <w:r>
        <w:rPr>
          <w:spacing w:val="-2"/>
        </w:rPr>
        <w:t xml:space="preserve"> </w:t>
      </w:r>
      <w:r>
        <w:t>и духовным</w:t>
      </w:r>
      <w:r>
        <w:rPr>
          <w:spacing w:val="-3"/>
        </w:rPr>
        <w:t xml:space="preserve"> </w:t>
      </w:r>
      <w:r>
        <w:t>ценностям;</w:t>
      </w:r>
    </w:p>
    <w:p w:rsidR="00292DCE" w:rsidRDefault="00292DCE">
      <w:pPr>
        <w:pStyle w:val="a3"/>
        <w:spacing w:before="10"/>
        <w:ind w:left="0"/>
        <w:rPr>
          <w:sz w:val="20"/>
        </w:rPr>
      </w:pPr>
    </w:p>
    <w:p w:rsidR="00292DCE" w:rsidRDefault="00F301D9">
      <w:pPr>
        <w:pStyle w:val="a3"/>
        <w:spacing w:before="1" w:line="254" w:lineRule="auto"/>
        <w:ind w:right="453"/>
      </w:pPr>
      <w:r>
        <w:t>проявление положительных качеств личности и управление своими эмоциями в различных ситуациях</w:t>
      </w:r>
      <w:r>
        <w:rPr>
          <w:spacing w:val="-57"/>
        </w:rPr>
        <w:t xml:space="preserve"> </w:t>
      </w:r>
      <w:r>
        <w:t>и условиях, способность к самостоятельной, творческой и ответственной деятельности средствами</w:t>
      </w:r>
      <w:r>
        <w:rPr>
          <w:spacing w:val="1"/>
        </w:rPr>
        <w:t xml:space="preserve"> </w:t>
      </w:r>
      <w:r>
        <w:t>фитнес-аэробики.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a5"/>
        <w:numPr>
          <w:ilvl w:val="4"/>
          <w:numId w:val="85"/>
        </w:numPr>
        <w:tabs>
          <w:tab w:val="left" w:pos="1602"/>
        </w:tabs>
        <w:spacing w:before="60" w:line="254" w:lineRule="auto"/>
        <w:ind w:right="889"/>
        <w:rPr>
          <w:sz w:val="24"/>
        </w:rPr>
      </w:pPr>
      <w:r>
        <w:rPr>
          <w:sz w:val="24"/>
        </w:rPr>
        <w:lastRenderedPageBreak/>
        <w:t>При изучении модуля по фитнес-аэробике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292DCE" w:rsidRDefault="00292DCE">
      <w:pPr>
        <w:pStyle w:val="a3"/>
        <w:ind w:left="0"/>
        <w:rPr>
          <w:sz w:val="21"/>
        </w:rPr>
      </w:pPr>
    </w:p>
    <w:p w:rsidR="00292DCE" w:rsidRDefault="00F301D9">
      <w:pPr>
        <w:pStyle w:val="a3"/>
        <w:spacing w:line="254" w:lineRule="auto"/>
        <w:ind w:right="990"/>
      </w:pPr>
      <w:r>
        <w:t>умение самостоятельно определять цели и задачи своего обучения средствами фитнес-аэробики,</w:t>
      </w:r>
      <w:r>
        <w:rPr>
          <w:spacing w:val="-57"/>
        </w:rPr>
        <w:t xml:space="preserve"> </w:t>
      </w:r>
      <w:r>
        <w:t>развивать мотивы и интересы своей познавательной деятельности в физкультурно-спортивном</w:t>
      </w:r>
      <w:r>
        <w:rPr>
          <w:spacing w:val="1"/>
        </w:rPr>
        <w:t xml:space="preserve"> </w:t>
      </w:r>
      <w:r>
        <w:t>направлении;</w:t>
      </w:r>
    </w:p>
    <w:p w:rsidR="00292DCE" w:rsidRDefault="00292DCE">
      <w:pPr>
        <w:pStyle w:val="a3"/>
        <w:spacing w:before="11"/>
        <w:ind w:left="0"/>
        <w:rPr>
          <w:sz w:val="20"/>
        </w:rPr>
      </w:pPr>
    </w:p>
    <w:p w:rsidR="00292DCE" w:rsidRDefault="00F301D9">
      <w:pPr>
        <w:pStyle w:val="a3"/>
        <w:spacing w:line="254" w:lineRule="auto"/>
        <w:ind w:right="974"/>
      </w:pPr>
      <w:r>
        <w:t>умение самостоятельно определять цели и составлять планы в рамках физкультурно-спортивной</w:t>
      </w:r>
      <w:r>
        <w:rPr>
          <w:spacing w:val="-57"/>
        </w:rPr>
        <w:t xml:space="preserve"> </w:t>
      </w:r>
      <w:r>
        <w:t>деятельности, выбирать успешную стратегию и тактику в различных ситуациях, осуществлять,</w:t>
      </w:r>
      <w:r>
        <w:rPr>
          <w:spacing w:val="1"/>
        </w:rPr>
        <w:t xml:space="preserve"> </w:t>
      </w:r>
      <w:r>
        <w:t>контролировать и корректировать учебную, тренировочную, игровую и соревновательную</w:t>
      </w:r>
      <w:r>
        <w:rPr>
          <w:spacing w:val="1"/>
        </w:rPr>
        <w:t xml:space="preserve"> </w:t>
      </w:r>
      <w:r>
        <w:t>деятельность</w:t>
      </w:r>
      <w:r>
        <w:rPr>
          <w:spacing w:val="-1"/>
        </w:rPr>
        <w:t xml:space="preserve"> </w:t>
      </w:r>
      <w:r>
        <w:t>по</w:t>
      </w:r>
      <w:r>
        <w:rPr>
          <w:spacing w:val="-3"/>
        </w:rPr>
        <w:t xml:space="preserve"> </w:t>
      </w:r>
      <w:r>
        <w:t>фитнес-аэробике;</w:t>
      </w:r>
    </w:p>
    <w:p w:rsidR="00292DCE" w:rsidRDefault="00292DCE">
      <w:pPr>
        <w:pStyle w:val="a3"/>
        <w:spacing w:before="1"/>
        <w:ind w:left="0"/>
        <w:rPr>
          <w:sz w:val="21"/>
        </w:rPr>
      </w:pPr>
    </w:p>
    <w:p w:rsidR="00292DCE" w:rsidRDefault="00F301D9">
      <w:pPr>
        <w:pStyle w:val="a3"/>
        <w:spacing w:before="1" w:line="254" w:lineRule="auto"/>
        <w:ind w:right="361"/>
      </w:pPr>
      <w:r>
        <w:t>умения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57"/>
        </w:rPr>
        <w:t xml:space="preserve"> </w:t>
      </w:r>
      <w:r>
        <w:t>достижения</w:t>
      </w:r>
      <w:r>
        <w:rPr>
          <w:spacing w:val="-1"/>
        </w:rPr>
        <w:t xml:space="preserve"> </w:t>
      </w:r>
      <w:r>
        <w:t>результата;</w:t>
      </w:r>
    </w:p>
    <w:p w:rsidR="00292DCE" w:rsidRDefault="00292DCE">
      <w:pPr>
        <w:pStyle w:val="a3"/>
        <w:spacing w:before="11"/>
        <w:ind w:left="0"/>
        <w:rPr>
          <w:sz w:val="20"/>
        </w:rPr>
      </w:pPr>
    </w:p>
    <w:p w:rsidR="00292DCE" w:rsidRDefault="00F301D9">
      <w:pPr>
        <w:pStyle w:val="a3"/>
        <w:spacing w:line="254" w:lineRule="auto"/>
        <w:ind w:right="343"/>
      </w:pPr>
      <w:r>
        <w:t>умение самостоятельно оценивать уровень сложности заданий (упражнений) во время занятий</w:t>
      </w:r>
      <w:r>
        <w:rPr>
          <w:spacing w:val="1"/>
        </w:rPr>
        <w:t xml:space="preserve"> </w:t>
      </w:r>
      <w:r>
        <w:t>различными видами фитнес-аэробики в соответствии с физическими возможностями своего организма</w:t>
      </w:r>
      <w:r>
        <w:rPr>
          <w:spacing w:val="-57"/>
        </w:rPr>
        <w:t xml:space="preserve"> </w:t>
      </w:r>
      <w:r>
        <w:t>и</w:t>
      </w:r>
      <w:r>
        <w:rPr>
          <w:spacing w:val="-1"/>
        </w:rPr>
        <w:t xml:space="preserve"> </w:t>
      </w:r>
      <w:r>
        <w:t>состоянием</w:t>
      </w:r>
      <w:r>
        <w:rPr>
          <w:spacing w:val="-1"/>
        </w:rPr>
        <w:t xml:space="preserve"> </w:t>
      </w:r>
      <w:r>
        <w:t>здоровья</w:t>
      </w:r>
      <w:r>
        <w:rPr>
          <w:spacing w:val="-3"/>
        </w:rPr>
        <w:t xml:space="preserve"> </w:t>
      </w:r>
      <w:r>
        <w:t>на</w:t>
      </w:r>
      <w:r>
        <w:rPr>
          <w:spacing w:val="-1"/>
        </w:rPr>
        <w:t xml:space="preserve"> </w:t>
      </w:r>
      <w:r>
        <w:t>настоящий момент;</w:t>
      </w:r>
    </w:p>
    <w:p w:rsidR="00292DCE" w:rsidRDefault="00292DCE">
      <w:pPr>
        <w:pStyle w:val="a3"/>
        <w:spacing w:before="11"/>
        <w:ind w:left="0"/>
        <w:rPr>
          <w:sz w:val="20"/>
        </w:rPr>
      </w:pPr>
    </w:p>
    <w:p w:rsidR="00292DCE" w:rsidRDefault="00F301D9">
      <w:pPr>
        <w:pStyle w:val="a3"/>
        <w:spacing w:line="254" w:lineRule="auto"/>
        <w:ind w:right="1794"/>
      </w:pPr>
      <w:r>
        <w:t>умение вести дискуссию, обсуждать содержание и результаты совместной деятельности,</w:t>
      </w:r>
      <w:r>
        <w:rPr>
          <w:spacing w:val="-57"/>
        </w:rPr>
        <w:t xml:space="preserve"> </w:t>
      </w:r>
      <w:r>
        <w:t>формулировать,</w:t>
      </w:r>
      <w:r>
        <w:rPr>
          <w:spacing w:val="-1"/>
        </w:rPr>
        <w:t xml:space="preserve"> </w:t>
      </w:r>
      <w:r>
        <w:t>аргументировать</w:t>
      </w:r>
      <w:r>
        <w:rPr>
          <w:spacing w:val="-2"/>
        </w:rPr>
        <w:t xml:space="preserve"> </w:t>
      </w:r>
      <w:r>
        <w:t>и отстаивать</w:t>
      </w:r>
      <w:r>
        <w:rPr>
          <w:spacing w:val="-3"/>
        </w:rPr>
        <w:t xml:space="preserve"> </w:t>
      </w:r>
      <w:r>
        <w:t>своё</w:t>
      </w:r>
      <w:r>
        <w:rPr>
          <w:spacing w:val="-2"/>
        </w:rPr>
        <w:t xml:space="preserve"> </w:t>
      </w:r>
      <w:r>
        <w:t>мнение;</w:t>
      </w:r>
    </w:p>
    <w:p w:rsidR="00292DCE" w:rsidRDefault="00292DCE">
      <w:pPr>
        <w:pStyle w:val="a3"/>
        <w:spacing w:before="10"/>
        <w:ind w:left="0"/>
        <w:rPr>
          <w:sz w:val="20"/>
        </w:rPr>
      </w:pPr>
    </w:p>
    <w:p w:rsidR="00292DCE" w:rsidRDefault="00F301D9">
      <w:pPr>
        <w:pStyle w:val="a3"/>
        <w:spacing w:line="254" w:lineRule="auto"/>
        <w:ind w:right="1283"/>
      </w:pPr>
      <w:r>
        <w:t>умение организовывать самостоятельную деятельность с учетом требований ее безопасности,</w:t>
      </w:r>
      <w:r>
        <w:rPr>
          <w:spacing w:val="-57"/>
        </w:rPr>
        <w:t xml:space="preserve"> </w:t>
      </w:r>
      <w:r>
        <w:t>сохранности</w:t>
      </w:r>
      <w:r>
        <w:rPr>
          <w:spacing w:val="-2"/>
        </w:rPr>
        <w:t xml:space="preserve"> </w:t>
      </w:r>
      <w:r>
        <w:t>инвентаря</w:t>
      </w:r>
      <w:r>
        <w:rPr>
          <w:spacing w:val="-2"/>
        </w:rPr>
        <w:t xml:space="preserve"> </w:t>
      </w:r>
      <w:r>
        <w:t>и</w:t>
      </w:r>
      <w:r>
        <w:rPr>
          <w:spacing w:val="-1"/>
        </w:rPr>
        <w:t xml:space="preserve"> </w:t>
      </w:r>
      <w:r>
        <w:t>оборудования,</w:t>
      </w:r>
      <w:r>
        <w:rPr>
          <w:spacing w:val="-2"/>
        </w:rPr>
        <w:t xml:space="preserve"> </w:t>
      </w:r>
      <w:r>
        <w:t>организации</w:t>
      </w:r>
      <w:r>
        <w:rPr>
          <w:spacing w:val="-2"/>
        </w:rPr>
        <w:t xml:space="preserve"> </w:t>
      </w:r>
      <w:r>
        <w:t>места</w:t>
      </w:r>
      <w:r>
        <w:rPr>
          <w:spacing w:val="-2"/>
        </w:rPr>
        <w:t xml:space="preserve"> </w:t>
      </w:r>
      <w:r>
        <w:t>занятий</w:t>
      </w:r>
      <w:r>
        <w:rPr>
          <w:spacing w:val="-2"/>
        </w:rPr>
        <w:t xml:space="preserve"> </w:t>
      </w:r>
      <w:r>
        <w:t>по</w:t>
      </w:r>
      <w:r>
        <w:rPr>
          <w:spacing w:val="-1"/>
        </w:rPr>
        <w:t xml:space="preserve"> </w:t>
      </w:r>
      <w:r>
        <w:t>фитнес-аэробике;</w:t>
      </w:r>
    </w:p>
    <w:p w:rsidR="00292DCE" w:rsidRDefault="00292DCE">
      <w:pPr>
        <w:pStyle w:val="a3"/>
        <w:spacing w:before="2"/>
        <w:ind w:left="0"/>
        <w:rPr>
          <w:sz w:val="21"/>
        </w:rPr>
      </w:pPr>
    </w:p>
    <w:p w:rsidR="00292DCE" w:rsidRDefault="00F301D9">
      <w:pPr>
        <w:pStyle w:val="a3"/>
        <w:spacing w:line="254" w:lineRule="auto"/>
        <w:ind w:right="693"/>
      </w:pPr>
      <w:r>
        <w:t>умение выделять и обосновывать эстетические признаки в физических упражнениях, двигательных</w:t>
      </w:r>
      <w:r>
        <w:rPr>
          <w:spacing w:val="-57"/>
        </w:rPr>
        <w:t xml:space="preserve"> </w:t>
      </w:r>
      <w:r>
        <w:t>действиях;</w:t>
      </w:r>
      <w:r>
        <w:rPr>
          <w:spacing w:val="-1"/>
        </w:rPr>
        <w:t xml:space="preserve"> </w:t>
      </w:r>
      <w:r>
        <w:t>оценивать красоту</w:t>
      </w:r>
      <w:r>
        <w:rPr>
          <w:spacing w:val="-5"/>
        </w:rPr>
        <w:t xml:space="preserve"> </w:t>
      </w:r>
      <w:r>
        <w:t>телосложения и осанки.</w:t>
      </w:r>
    </w:p>
    <w:p w:rsidR="00292DCE" w:rsidRDefault="00292DCE">
      <w:pPr>
        <w:pStyle w:val="a3"/>
        <w:spacing w:before="11"/>
        <w:ind w:left="0"/>
        <w:rPr>
          <w:sz w:val="20"/>
        </w:rPr>
      </w:pPr>
    </w:p>
    <w:p w:rsidR="00292DCE" w:rsidRDefault="00F301D9" w:rsidP="000B0FD5">
      <w:pPr>
        <w:pStyle w:val="a5"/>
        <w:numPr>
          <w:ilvl w:val="4"/>
          <w:numId w:val="85"/>
        </w:numPr>
        <w:tabs>
          <w:tab w:val="left" w:pos="1602"/>
        </w:tabs>
        <w:spacing w:line="254" w:lineRule="auto"/>
        <w:ind w:right="889"/>
        <w:rPr>
          <w:sz w:val="24"/>
        </w:rPr>
      </w:pPr>
      <w:r>
        <w:rPr>
          <w:sz w:val="24"/>
        </w:rPr>
        <w:t>При изучении модуля по фитнес-аэробике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552"/>
      </w:pPr>
      <w:r>
        <w:t>понимание роли и значения занятий фитнес-аэробикой в формировании личностных качеств, в</w:t>
      </w:r>
      <w:r>
        <w:rPr>
          <w:spacing w:val="1"/>
        </w:rPr>
        <w:t xml:space="preserve"> </w:t>
      </w:r>
      <w:r>
        <w:t>активном</w:t>
      </w:r>
      <w:r>
        <w:rPr>
          <w:spacing w:val="-5"/>
        </w:rPr>
        <w:t xml:space="preserve"> </w:t>
      </w:r>
      <w:r>
        <w:t>включении</w:t>
      </w:r>
      <w:r>
        <w:rPr>
          <w:spacing w:val="-3"/>
        </w:rPr>
        <w:t xml:space="preserve"> </w:t>
      </w:r>
      <w:r>
        <w:t>в</w:t>
      </w:r>
      <w:r>
        <w:rPr>
          <w:spacing w:val="-6"/>
        </w:rPr>
        <w:t xml:space="preserve"> </w:t>
      </w:r>
      <w:r>
        <w:t>здоровый</w:t>
      </w:r>
      <w:r>
        <w:rPr>
          <w:spacing w:val="-4"/>
        </w:rPr>
        <w:t xml:space="preserve"> </w:t>
      </w:r>
      <w:r>
        <w:t>образ</w:t>
      </w:r>
      <w:r>
        <w:rPr>
          <w:spacing w:val="-3"/>
        </w:rPr>
        <w:t xml:space="preserve"> </w:t>
      </w:r>
      <w:r>
        <w:t>жизни,</w:t>
      </w:r>
      <w:r>
        <w:rPr>
          <w:spacing w:val="-6"/>
        </w:rPr>
        <w:t xml:space="preserve"> </w:t>
      </w:r>
      <w:r>
        <w:t>укреплении</w:t>
      </w:r>
      <w:r>
        <w:rPr>
          <w:spacing w:val="-4"/>
        </w:rPr>
        <w:t xml:space="preserve"> </w:t>
      </w:r>
      <w:r>
        <w:t>и</w:t>
      </w:r>
      <w:r>
        <w:rPr>
          <w:spacing w:val="-3"/>
        </w:rPr>
        <w:t xml:space="preserve"> </w:t>
      </w:r>
      <w:r>
        <w:t>сохранении</w:t>
      </w:r>
      <w:r>
        <w:rPr>
          <w:spacing w:val="-3"/>
        </w:rPr>
        <w:t xml:space="preserve"> </w:t>
      </w:r>
      <w:r>
        <w:t>индивидуального</w:t>
      </w:r>
      <w:r>
        <w:rPr>
          <w:spacing w:val="-4"/>
        </w:rPr>
        <w:t xml:space="preserve"> </w:t>
      </w:r>
      <w:r>
        <w:t>здоровья;</w:t>
      </w:r>
    </w:p>
    <w:p w:rsidR="00292DCE" w:rsidRDefault="00292DCE">
      <w:pPr>
        <w:pStyle w:val="a3"/>
        <w:spacing w:before="11"/>
        <w:ind w:left="0"/>
        <w:rPr>
          <w:sz w:val="20"/>
        </w:rPr>
      </w:pPr>
    </w:p>
    <w:p w:rsidR="00292DCE" w:rsidRDefault="00F301D9">
      <w:pPr>
        <w:pStyle w:val="a3"/>
        <w:spacing w:line="254" w:lineRule="auto"/>
        <w:ind w:right="706"/>
      </w:pPr>
      <w:r>
        <w:t>знания основных методов и мер предупреждения травматизма во время занятий фитнес-аэробикой;</w:t>
      </w:r>
      <w:r>
        <w:rPr>
          <w:spacing w:val="-57"/>
        </w:rPr>
        <w:t xml:space="preserve"> </w:t>
      </w:r>
      <w:r>
        <w:t>выявление факторов риска и предупреждение травмоопасных ситуаций; умение оказывать первую</w:t>
      </w:r>
      <w:r>
        <w:rPr>
          <w:spacing w:val="1"/>
        </w:rPr>
        <w:t xml:space="preserve"> </w:t>
      </w:r>
      <w:r>
        <w:t>помощь</w:t>
      </w:r>
      <w:r>
        <w:rPr>
          <w:spacing w:val="-1"/>
        </w:rPr>
        <w:t xml:space="preserve"> </w:t>
      </w:r>
      <w:r>
        <w:t>при травмах</w:t>
      </w:r>
      <w:r>
        <w:rPr>
          <w:spacing w:val="1"/>
        </w:rPr>
        <w:t xml:space="preserve"> </w:t>
      </w:r>
      <w:r>
        <w:t>и</w:t>
      </w:r>
      <w:r>
        <w:rPr>
          <w:spacing w:val="-2"/>
        </w:rPr>
        <w:t xml:space="preserve"> </w:t>
      </w:r>
      <w:r>
        <w:t>повреждениях</w:t>
      </w:r>
      <w:r>
        <w:rPr>
          <w:spacing w:val="1"/>
        </w:rPr>
        <w:t xml:space="preserve"> </w:t>
      </w:r>
      <w:r>
        <w:t>во</w:t>
      </w:r>
      <w:r>
        <w:rPr>
          <w:spacing w:val="-1"/>
        </w:rPr>
        <w:t xml:space="preserve"> </w:t>
      </w:r>
      <w:r>
        <w:t>время</w:t>
      </w:r>
      <w:r>
        <w:rPr>
          <w:spacing w:val="-1"/>
        </w:rPr>
        <w:t xml:space="preserve"> </w:t>
      </w:r>
      <w:r>
        <w:t>занятий фитнес-аэробикой;</w:t>
      </w:r>
    </w:p>
    <w:p w:rsidR="00292DCE" w:rsidRDefault="00292DCE">
      <w:pPr>
        <w:pStyle w:val="a3"/>
        <w:ind w:left="0"/>
        <w:rPr>
          <w:sz w:val="21"/>
        </w:rPr>
      </w:pPr>
    </w:p>
    <w:p w:rsidR="00292DCE" w:rsidRDefault="00F301D9">
      <w:pPr>
        <w:pStyle w:val="a3"/>
        <w:spacing w:line="254" w:lineRule="auto"/>
        <w:ind w:right="479"/>
      </w:pPr>
      <w:r>
        <w:t>знания современных правил организации и проведения соревнований по фитнес-аэробике, правил</w:t>
      </w:r>
      <w:r>
        <w:rPr>
          <w:spacing w:val="1"/>
        </w:rPr>
        <w:t xml:space="preserve"> </w:t>
      </w:r>
      <w:r>
        <w:t>судейства, роли и обязанностей судейской бригады, осуществление судейства композиций в качестве</w:t>
      </w:r>
      <w:r>
        <w:rPr>
          <w:spacing w:val="-57"/>
        </w:rPr>
        <w:t xml:space="preserve"> </w:t>
      </w:r>
      <w:r>
        <w:t>судьи,</w:t>
      </w:r>
      <w:r>
        <w:rPr>
          <w:spacing w:val="-1"/>
        </w:rPr>
        <w:t xml:space="preserve"> </w:t>
      </w:r>
      <w:r>
        <w:t>помощника</w:t>
      </w:r>
      <w:r>
        <w:rPr>
          <w:spacing w:val="-1"/>
        </w:rPr>
        <w:t xml:space="preserve"> </w:t>
      </w:r>
      <w:r>
        <w:t>судьи, секретаря;</w:t>
      </w:r>
    </w:p>
    <w:p w:rsidR="00292DCE" w:rsidRDefault="00292DCE">
      <w:pPr>
        <w:pStyle w:val="a3"/>
        <w:spacing w:before="1"/>
        <w:ind w:left="0"/>
        <w:rPr>
          <w:sz w:val="21"/>
        </w:rPr>
      </w:pPr>
    </w:p>
    <w:p w:rsidR="00292DCE" w:rsidRDefault="00F301D9">
      <w:pPr>
        <w:pStyle w:val="a3"/>
        <w:spacing w:before="1" w:line="254" w:lineRule="auto"/>
        <w:ind w:right="353"/>
      </w:pPr>
      <w:r>
        <w:t>умения применять правила требований безопасности к местам проведения занятий фитнес-аэробикой</w:t>
      </w:r>
      <w:r>
        <w:rPr>
          <w:spacing w:val="1"/>
        </w:rPr>
        <w:t xml:space="preserve"> </w:t>
      </w:r>
      <w:r>
        <w:t>(в спортивном, хореографическом и тренажерном залах), правил ухода за спортивным оборудованием,</w:t>
      </w:r>
      <w:r>
        <w:rPr>
          <w:spacing w:val="-57"/>
        </w:rPr>
        <w:t xml:space="preserve"> </w:t>
      </w:r>
      <w:r>
        <w:t>инвентарем,</w:t>
      </w:r>
      <w:r>
        <w:rPr>
          <w:spacing w:val="-1"/>
        </w:rPr>
        <w:t xml:space="preserve"> </w:t>
      </w:r>
      <w:r>
        <w:t>правильного</w:t>
      </w:r>
      <w:r>
        <w:rPr>
          <w:spacing w:val="-1"/>
        </w:rPr>
        <w:t xml:space="preserve"> </w:t>
      </w:r>
      <w:r>
        <w:t>выбора</w:t>
      </w:r>
      <w:r>
        <w:rPr>
          <w:spacing w:val="-1"/>
        </w:rPr>
        <w:t xml:space="preserve"> </w:t>
      </w:r>
      <w:r>
        <w:t>обуви и одежды;</w:t>
      </w:r>
    </w:p>
    <w:p w:rsidR="00292DCE" w:rsidRDefault="00292DCE">
      <w:pPr>
        <w:pStyle w:val="a3"/>
        <w:spacing w:before="10"/>
        <w:ind w:left="0"/>
        <w:rPr>
          <w:sz w:val="20"/>
        </w:rPr>
      </w:pPr>
    </w:p>
    <w:p w:rsidR="00292DCE" w:rsidRDefault="00F301D9">
      <w:pPr>
        <w:pStyle w:val="a3"/>
      </w:pPr>
      <w:r>
        <w:t>умение</w:t>
      </w:r>
      <w:r>
        <w:rPr>
          <w:spacing w:val="-5"/>
        </w:rPr>
        <w:t xml:space="preserve"> </w:t>
      </w:r>
      <w:r>
        <w:t>характеризовать</w:t>
      </w:r>
      <w:r>
        <w:rPr>
          <w:spacing w:val="-4"/>
        </w:rPr>
        <w:t xml:space="preserve"> </w:t>
      </w:r>
      <w:r>
        <w:t>классификацию</w:t>
      </w:r>
      <w:r>
        <w:rPr>
          <w:spacing w:val="-3"/>
        </w:rPr>
        <w:t xml:space="preserve"> </w:t>
      </w:r>
      <w:r>
        <w:t>видов</w:t>
      </w:r>
      <w:r>
        <w:rPr>
          <w:spacing w:val="-4"/>
        </w:rPr>
        <w:t xml:space="preserve"> </w:t>
      </w:r>
      <w:r>
        <w:t>фитнес-аэробики;</w:t>
      </w:r>
    </w:p>
    <w:p w:rsidR="00292DCE" w:rsidRDefault="00292DCE">
      <w:pPr>
        <w:pStyle w:val="a3"/>
        <w:spacing w:before="4"/>
        <w:ind w:left="0"/>
        <w:rPr>
          <w:sz w:val="22"/>
        </w:rPr>
      </w:pPr>
    </w:p>
    <w:p w:rsidR="00292DCE" w:rsidRDefault="00F301D9">
      <w:pPr>
        <w:pStyle w:val="a3"/>
      </w:pPr>
      <w:r>
        <w:t>знание</w:t>
      </w:r>
      <w:r>
        <w:rPr>
          <w:spacing w:val="-5"/>
        </w:rPr>
        <w:t xml:space="preserve"> </w:t>
      </w:r>
      <w:r>
        <w:t>и</w:t>
      </w:r>
      <w:r>
        <w:rPr>
          <w:spacing w:val="-3"/>
        </w:rPr>
        <w:t xml:space="preserve"> </w:t>
      </w:r>
      <w:r>
        <w:t>понимание</w:t>
      </w:r>
      <w:r>
        <w:rPr>
          <w:spacing w:val="-4"/>
        </w:rPr>
        <w:t xml:space="preserve"> </w:t>
      </w:r>
      <w:r>
        <w:t>техники</w:t>
      </w:r>
      <w:r>
        <w:rPr>
          <w:spacing w:val="-3"/>
        </w:rPr>
        <w:t xml:space="preserve"> </w:t>
      </w:r>
      <w:r>
        <w:t>и</w:t>
      </w:r>
      <w:r>
        <w:rPr>
          <w:spacing w:val="-5"/>
        </w:rPr>
        <w:t xml:space="preserve"> </w:t>
      </w:r>
      <w:r>
        <w:t>последовательности</w:t>
      </w:r>
      <w:r>
        <w:rPr>
          <w:spacing w:val="-3"/>
        </w:rPr>
        <w:t xml:space="preserve"> </w:t>
      </w:r>
      <w:r>
        <w:t>выполнения</w:t>
      </w:r>
      <w:r>
        <w:rPr>
          <w:spacing w:val="-1"/>
        </w:rPr>
        <w:t xml:space="preserve"> </w:t>
      </w:r>
      <w:r>
        <w:t>упражнений</w:t>
      </w:r>
      <w:r>
        <w:rPr>
          <w:spacing w:val="-5"/>
        </w:rPr>
        <w:t xml:space="preserve"> </w:t>
      </w:r>
      <w:r>
        <w:t>по</w:t>
      </w:r>
      <w:r>
        <w:rPr>
          <w:spacing w:val="-3"/>
        </w:rPr>
        <w:t xml:space="preserve"> </w:t>
      </w:r>
      <w:r>
        <w:t>фитнес-аэробике;</w:t>
      </w:r>
    </w:p>
    <w:p w:rsidR="00292DCE" w:rsidRDefault="00292DCE">
      <w:pPr>
        <w:pStyle w:val="a3"/>
        <w:spacing w:before="4"/>
        <w:ind w:left="0"/>
        <w:rPr>
          <w:sz w:val="22"/>
        </w:rPr>
      </w:pPr>
    </w:p>
    <w:p w:rsidR="00292DCE" w:rsidRDefault="00F301D9">
      <w:pPr>
        <w:pStyle w:val="a3"/>
        <w:spacing w:line="254" w:lineRule="auto"/>
        <w:ind w:right="742"/>
      </w:pPr>
      <w:r>
        <w:t>выполнение базовых элементов классической и степ-аэробики низкой и высокой интенсивности со</w:t>
      </w:r>
      <w:r>
        <w:rPr>
          <w:spacing w:val="-57"/>
        </w:rPr>
        <w:t xml:space="preserve"> </w:t>
      </w:r>
      <w:r>
        <w:t>сменой</w:t>
      </w:r>
      <w:r>
        <w:rPr>
          <w:spacing w:val="-1"/>
        </w:rPr>
        <w:t xml:space="preserve"> </w:t>
      </w:r>
      <w:r>
        <w:t>(и без смены)</w:t>
      </w:r>
      <w:r>
        <w:rPr>
          <w:spacing w:val="-2"/>
        </w:rPr>
        <w:t xml:space="preserve"> </w:t>
      </w:r>
      <w:r>
        <w:t>лидирующей ноги;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умение</w:t>
      </w:r>
      <w:r>
        <w:rPr>
          <w:spacing w:val="-4"/>
        </w:rPr>
        <w:t xml:space="preserve"> </w:t>
      </w:r>
      <w:r>
        <w:t>сочетать</w:t>
      </w:r>
      <w:r>
        <w:rPr>
          <w:spacing w:val="-2"/>
        </w:rPr>
        <w:t xml:space="preserve"> </w:t>
      </w:r>
      <w:r>
        <w:t>маршевые</w:t>
      </w:r>
      <w:r>
        <w:rPr>
          <w:spacing w:val="-3"/>
        </w:rPr>
        <w:t xml:space="preserve"> </w:t>
      </w:r>
      <w:r>
        <w:t>и</w:t>
      </w:r>
      <w:r>
        <w:rPr>
          <w:spacing w:val="-2"/>
        </w:rPr>
        <w:t xml:space="preserve"> </w:t>
      </w:r>
      <w:r>
        <w:t>лифтовые</w:t>
      </w:r>
      <w:r>
        <w:rPr>
          <w:spacing w:val="-4"/>
        </w:rPr>
        <w:t xml:space="preserve"> </w:t>
      </w:r>
      <w:r>
        <w:t>элементы;</w:t>
      </w:r>
    </w:p>
    <w:p w:rsidR="00292DCE" w:rsidRDefault="00292DCE">
      <w:pPr>
        <w:pStyle w:val="a3"/>
        <w:spacing w:before="4"/>
        <w:ind w:left="0"/>
        <w:rPr>
          <w:sz w:val="22"/>
        </w:rPr>
      </w:pPr>
    </w:p>
    <w:p w:rsidR="00292DCE" w:rsidRDefault="00F301D9">
      <w:pPr>
        <w:pStyle w:val="a3"/>
        <w:spacing w:before="1" w:line="254" w:lineRule="auto"/>
        <w:ind w:right="701"/>
      </w:pPr>
      <w:r>
        <w:t>умение подбирать музыку для комплексов упражнений фитнес-аэробики с учетом интенсивности и</w:t>
      </w:r>
      <w:r>
        <w:rPr>
          <w:spacing w:val="-57"/>
        </w:rPr>
        <w:t xml:space="preserve"> </w:t>
      </w:r>
      <w:r>
        <w:t>ритма;</w:t>
      </w:r>
    </w:p>
    <w:p w:rsidR="00292DCE" w:rsidRDefault="00292DCE">
      <w:pPr>
        <w:pStyle w:val="a3"/>
        <w:spacing w:before="10"/>
        <w:ind w:left="0"/>
        <w:rPr>
          <w:sz w:val="20"/>
        </w:rPr>
      </w:pPr>
    </w:p>
    <w:p w:rsidR="00292DCE" w:rsidRDefault="00F301D9">
      <w:pPr>
        <w:pStyle w:val="a3"/>
        <w:spacing w:line="254" w:lineRule="auto"/>
        <w:ind w:right="774"/>
      </w:pPr>
      <w:r>
        <w:t>умение находить отличительные особенности в техническом выполнении упражнений разными</w:t>
      </w:r>
      <w:r>
        <w:rPr>
          <w:spacing w:val="1"/>
        </w:rPr>
        <w:t xml:space="preserve"> </w:t>
      </w:r>
      <w:r>
        <w:t>обучающимися и оказывать посильную помощь сверстникам при выполнении учебных заданий по</w:t>
      </w:r>
      <w:r>
        <w:rPr>
          <w:spacing w:val="-57"/>
        </w:rPr>
        <w:t xml:space="preserve"> </w:t>
      </w:r>
      <w:r>
        <w:t>фитнес-аэробике;</w:t>
      </w:r>
    </w:p>
    <w:p w:rsidR="00292DCE" w:rsidRDefault="00292DCE">
      <w:pPr>
        <w:pStyle w:val="a3"/>
        <w:spacing w:before="11"/>
        <w:ind w:left="0"/>
        <w:rPr>
          <w:sz w:val="20"/>
        </w:rPr>
      </w:pPr>
    </w:p>
    <w:p w:rsidR="00292DCE" w:rsidRDefault="00F301D9">
      <w:pPr>
        <w:pStyle w:val="a3"/>
        <w:spacing w:line="465" w:lineRule="auto"/>
        <w:ind w:right="1010"/>
      </w:pPr>
      <w:r>
        <w:t>формирование основ музыкальных знаний грамоты (музыкальный квадрат, музыкальная фраза);</w:t>
      </w:r>
      <w:r>
        <w:rPr>
          <w:spacing w:val="-57"/>
        </w:rPr>
        <w:t xml:space="preserve"> </w:t>
      </w:r>
      <w:r>
        <w:t>формирование</w:t>
      </w:r>
      <w:r>
        <w:rPr>
          <w:spacing w:val="-2"/>
        </w:rPr>
        <w:t xml:space="preserve"> </w:t>
      </w:r>
      <w:r>
        <w:t>чувства</w:t>
      </w:r>
      <w:r>
        <w:rPr>
          <w:spacing w:val="-1"/>
        </w:rPr>
        <w:t xml:space="preserve"> </w:t>
      </w:r>
      <w:r>
        <w:t>ритма, понимание</w:t>
      </w:r>
      <w:r>
        <w:rPr>
          <w:spacing w:val="-2"/>
        </w:rPr>
        <w:t xml:space="preserve"> </w:t>
      </w:r>
      <w:r>
        <w:t>взаимосвязи</w:t>
      </w:r>
      <w:r>
        <w:rPr>
          <w:spacing w:val="-1"/>
        </w:rPr>
        <w:t xml:space="preserve"> </w:t>
      </w:r>
      <w:r>
        <w:t>музыки</w:t>
      </w:r>
      <w:r>
        <w:rPr>
          <w:spacing w:val="1"/>
        </w:rPr>
        <w:t xml:space="preserve"> </w:t>
      </w:r>
      <w:r>
        <w:t>и</w:t>
      </w:r>
      <w:r>
        <w:rPr>
          <w:spacing w:val="-1"/>
        </w:rPr>
        <w:t xml:space="preserve"> </w:t>
      </w:r>
      <w:r>
        <w:t>движений;</w:t>
      </w:r>
    </w:p>
    <w:p w:rsidR="00292DCE" w:rsidRDefault="00F301D9">
      <w:pPr>
        <w:pStyle w:val="a3"/>
        <w:spacing w:line="254" w:lineRule="auto"/>
        <w:ind w:right="764"/>
      </w:pPr>
      <w:r>
        <w:t>знание и применение способов самоконтроля в учебной и соревновательной деятельности, средств</w:t>
      </w:r>
      <w:r>
        <w:rPr>
          <w:spacing w:val="-57"/>
        </w:rPr>
        <w:t xml:space="preserve"> </w:t>
      </w:r>
      <w:r>
        <w:t>восстановления</w:t>
      </w:r>
      <w:r>
        <w:rPr>
          <w:spacing w:val="-1"/>
        </w:rPr>
        <w:t xml:space="preserve"> </w:t>
      </w:r>
      <w:r>
        <w:t>после</w:t>
      </w:r>
      <w:r>
        <w:rPr>
          <w:spacing w:val="-2"/>
        </w:rPr>
        <w:t xml:space="preserve"> </w:t>
      </w:r>
      <w:r>
        <w:t>физической</w:t>
      </w:r>
      <w:r>
        <w:rPr>
          <w:spacing w:val="-1"/>
        </w:rPr>
        <w:t xml:space="preserve"> </w:t>
      </w:r>
      <w:r>
        <w:t>нагрузки</w:t>
      </w:r>
      <w:r>
        <w:rPr>
          <w:spacing w:val="-1"/>
        </w:rPr>
        <w:t xml:space="preserve"> </w:t>
      </w:r>
      <w:r>
        <w:t>во</w:t>
      </w:r>
      <w:r>
        <w:rPr>
          <w:spacing w:val="-2"/>
        </w:rPr>
        <w:t xml:space="preserve"> </w:t>
      </w:r>
      <w:r>
        <w:t>время</w:t>
      </w:r>
      <w:r>
        <w:rPr>
          <w:spacing w:val="-1"/>
        </w:rPr>
        <w:t xml:space="preserve"> </w:t>
      </w:r>
      <w:r>
        <w:t>занятий</w:t>
      </w:r>
      <w:r>
        <w:rPr>
          <w:spacing w:val="6"/>
        </w:rPr>
        <w:t xml:space="preserve"> </w:t>
      </w:r>
      <w:r>
        <w:t>фитнес-аэробикой;</w:t>
      </w:r>
    </w:p>
    <w:p w:rsidR="00292DCE" w:rsidRDefault="00292DCE">
      <w:pPr>
        <w:pStyle w:val="a3"/>
        <w:spacing w:before="8"/>
        <w:ind w:left="0"/>
        <w:rPr>
          <w:sz w:val="20"/>
        </w:rPr>
      </w:pPr>
    </w:p>
    <w:p w:rsidR="00292DCE" w:rsidRDefault="00F301D9">
      <w:pPr>
        <w:pStyle w:val="a3"/>
        <w:spacing w:line="254" w:lineRule="auto"/>
        <w:ind w:right="792"/>
      </w:pPr>
      <w:r>
        <w:t>умение проектировать, организовывать и проводить различные части урока в качестве помощника</w:t>
      </w:r>
      <w:r>
        <w:rPr>
          <w:spacing w:val="-57"/>
        </w:rPr>
        <w:t xml:space="preserve"> </w:t>
      </w:r>
      <w:r>
        <w:t>учителя, разминку, стретчинг, танцевальные движения с элементами фитнес-аэробики во время</w:t>
      </w:r>
      <w:r>
        <w:rPr>
          <w:spacing w:val="1"/>
        </w:rPr>
        <w:t xml:space="preserve"> </w:t>
      </w:r>
      <w:r>
        <w:t>самостоятельных занятий и</w:t>
      </w:r>
      <w:r>
        <w:rPr>
          <w:spacing w:val="-3"/>
        </w:rPr>
        <w:t xml:space="preserve"> </w:t>
      </w:r>
      <w:r>
        <w:t>досуговой деятельности со</w:t>
      </w:r>
      <w:r>
        <w:rPr>
          <w:spacing w:val="-1"/>
        </w:rPr>
        <w:t xml:space="preserve"> </w:t>
      </w:r>
      <w:r>
        <w:t>сверстниками;</w:t>
      </w:r>
    </w:p>
    <w:p w:rsidR="00292DCE" w:rsidRDefault="00292DCE">
      <w:pPr>
        <w:pStyle w:val="a3"/>
        <w:ind w:left="0"/>
        <w:rPr>
          <w:sz w:val="21"/>
        </w:rPr>
      </w:pPr>
    </w:p>
    <w:p w:rsidR="00292DCE" w:rsidRDefault="00F301D9">
      <w:pPr>
        <w:pStyle w:val="a3"/>
        <w:spacing w:line="254" w:lineRule="auto"/>
        <w:ind w:right="548"/>
      </w:pPr>
      <w:r>
        <w:t>знания методов тестирования физических качеств, умение оценивать показатели физической</w:t>
      </w:r>
      <w:r>
        <w:rPr>
          <w:spacing w:val="1"/>
        </w:rPr>
        <w:t xml:space="preserve"> </w:t>
      </w:r>
      <w:r>
        <w:t>подготовленности, анализировать результаты тестирования, сопоставлять со среднестатистическими</w:t>
      </w:r>
      <w:r>
        <w:rPr>
          <w:spacing w:val="-57"/>
        </w:rPr>
        <w:t xml:space="preserve"> </w:t>
      </w:r>
      <w:r>
        <w:t>показателями.</w:t>
      </w:r>
    </w:p>
    <w:p w:rsidR="00292DCE" w:rsidRDefault="00292DCE">
      <w:pPr>
        <w:pStyle w:val="a3"/>
        <w:spacing w:before="4"/>
        <w:ind w:left="0"/>
        <w:rPr>
          <w:sz w:val="21"/>
        </w:rPr>
      </w:pPr>
    </w:p>
    <w:p w:rsidR="00292DCE" w:rsidRDefault="00F301D9" w:rsidP="000B0FD5">
      <w:pPr>
        <w:pStyle w:val="41"/>
        <w:numPr>
          <w:ilvl w:val="2"/>
          <w:numId w:val="84"/>
        </w:numPr>
        <w:tabs>
          <w:tab w:val="left" w:pos="1362"/>
        </w:tabs>
        <w:ind w:hanging="962"/>
      </w:pPr>
      <w:r>
        <w:t>Модуль</w:t>
      </w:r>
      <w:r>
        <w:rPr>
          <w:spacing w:val="-1"/>
        </w:rPr>
        <w:t xml:space="preserve"> </w:t>
      </w:r>
      <w:r>
        <w:t>«Флорбол».</w:t>
      </w:r>
    </w:p>
    <w:p w:rsidR="00292DCE" w:rsidRDefault="00292DCE">
      <w:pPr>
        <w:pStyle w:val="a3"/>
        <w:spacing w:before="10"/>
        <w:ind w:left="0"/>
        <w:rPr>
          <w:b/>
          <w:sz w:val="21"/>
        </w:rPr>
      </w:pPr>
    </w:p>
    <w:p w:rsidR="00292DCE" w:rsidRDefault="00F301D9" w:rsidP="000B0FD5">
      <w:pPr>
        <w:pStyle w:val="a5"/>
        <w:numPr>
          <w:ilvl w:val="3"/>
          <w:numId w:val="84"/>
        </w:numPr>
        <w:tabs>
          <w:tab w:val="left" w:pos="1542"/>
        </w:tabs>
        <w:ind w:hanging="1142"/>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«Флорбол».</w:t>
      </w:r>
    </w:p>
    <w:p w:rsidR="00292DCE" w:rsidRDefault="00292DCE">
      <w:pPr>
        <w:pStyle w:val="a3"/>
        <w:spacing w:before="4"/>
        <w:ind w:left="0"/>
        <w:rPr>
          <w:sz w:val="22"/>
        </w:rPr>
      </w:pPr>
    </w:p>
    <w:p w:rsidR="00292DCE" w:rsidRDefault="00F301D9">
      <w:pPr>
        <w:pStyle w:val="a3"/>
        <w:spacing w:before="1" w:line="254" w:lineRule="auto"/>
        <w:ind w:right="388"/>
      </w:pPr>
      <w:r>
        <w:t>Модуль «Флорбол» (далее – модуль по флорболу, флорбол) на уровне основного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 программы по физической культуре с учётом современных тенденций в системе образования</w:t>
      </w:r>
      <w:r>
        <w:rPr>
          <w:spacing w:val="1"/>
        </w:rPr>
        <w:t xml:space="preserve"> </w:t>
      </w:r>
      <w:r>
        <w:t>и использования спортивно-ориентированных форм, средств и методов обучения по различным видам</w:t>
      </w:r>
      <w:r>
        <w:rPr>
          <w:spacing w:val="-57"/>
        </w:rPr>
        <w:t xml:space="preserve"> </w:t>
      </w:r>
      <w:r>
        <w:t>спорта.</w:t>
      </w:r>
    </w:p>
    <w:p w:rsidR="00292DCE" w:rsidRDefault="00292DCE">
      <w:pPr>
        <w:pStyle w:val="a3"/>
        <w:spacing w:before="2"/>
        <w:ind w:left="0"/>
        <w:rPr>
          <w:sz w:val="21"/>
        </w:rPr>
      </w:pPr>
    </w:p>
    <w:p w:rsidR="00292DCE" w:rsidRDefault="00F301D9">
      <w:pPr>
        <w:pStyle w:val="a3"/>
        <w:spacing w:line="254" w:lineRule="auto"/>
        <w:ind w:right="806"/>
      </w:pPr>
      <w:r>
        <w:t>Флорбол является эффективным средством физического воспитания и содействует всестороннему</w:t>
      </w:r>
      <w:r>
        <w:rPr>
          <w:spacing w:val="-57"/>
        </w:rPr>
        <w:t xml:space="preserve"> </w:t>
      </w:r>
      <w:r>
        <w:t>физическому, интеллектуальному, нравственному развитию обучающихся, укреплению здоровья,</w:t>
      </w:r>
      <w:r>
        <w:rPr>
          <w:spacing w:val="1"/>
        </w:rPr>
        <w:t xml:space="preserve"> </w:t>
      </w:r>
      <w:r>
        <w:t>привлечению школьников к систематическим занятиям физической культурой и спортом, их</w:t>
      </w:r>
      <w:r>
        <w:rPr>
          <w:spacing w:val="1"/>
        </w:rPr>
        <w:t xml:space="preserve"> </w:t>
      </w:r>
      <w:r>
        <w:t>личностному</w:t>
      </w:r>
      <w:r>
        <w:rPr>
          <w:spacing w:val="-9"/>
        </w:rPr>
        <w:t xml:space="preserve"> </w:t>
      </w:r>
      <w:r>
        <w:t>и профессиональному</w:t>
      </w:r>
      <w:r>
        <w:rPr>
          <w:spacing w:val="-5"/>
        </w:rPr>
        <w:t xml:space="preserve"> </w:t>
      </w:r>
      <w:r>
        <w:t>самоопределению.</w:t>
      </w:r>
    </w:p>
    <w:p w:rsidR="00292DCE" w:rsidRDefault="00292DCE">
      <w:pPr>
        <w:pStyle w:val="a3"/>
        <w:ind w:left="0"/>
        <w:rPr>
          <w:sz w:val="21"/>
        </w:rPr>
      </w:pPr>
    </w:p>
    <w:p w:rsidR="00292DCE" w:rsidRDefault="00F301D9">
      <w:pPr>
        <w:pStyle w:val="a3"/>
        <w:spacing w:line="254" w:lineRule="auto"/>
        <w:ind w:right="432"/>
      </w:pPr>
      <w:r>
        <w:t>Выполнение сложно координационных, технико-тактических действий во флорболе, связанных с</w:t>
      </w:r>
      <w:r>
        <w:rPr>
          <w:spacing w:val="1"/>
        </w:rPr>
        <w:t xml:space="preserve"> </w:t>
      </w:r>
      <w:r>
        <w:t>ходьбой, бегом, борьбой за мяч, прыжками, быстрым стартом и ускорениями, резкими торможениями</w:t>
      </w:r>
      <w:r>
        <w:rPr>
          <w:spacing w:val="-57"/>
        </w:rPr>
        <w:t xml:space="preserve"> </w:t>
      </w:r>
      <w:r>
        <w:t>и остановками, ударами по мячу обеспечивает эффективное развитие физических качеств (быстроты,</w:t>
      </w:r>
      <w:r>
        <w:rPr>
          <w:spacing w:val="1"/>
        </w:rPr>
        <w:t xml:space="preserve"> </w:t>
      </w:r>
      <w:r>
        <w:t>ловкости,</w:t>
      </w:r>
      <w:r>
        <w:rPr>
          <w:spacing w:val="-1"/>
        </w:rPr>
        <w:t xml:space="preserve"> </w:t>
      </w:r>
      <w:r>
        <w:t>выносливости, силы</w:t>
      </w:r>
      <w:r>
        <w:rPr>
          <w:spacing w:val="-2"/>
        </w:rPr>
        <w:t xml:space="preserve"> </w:t>
      </w:r>
      <w:r>
        <w:t>и гибкости) и</w:t>
      </w:r>
      <w:r>
        <w:rPr>
          <w:spacing w:val="-3"/>
        </w:rPr>
        <w:t xml:space="preserve"> </w:t>
      </w:r>
      <w:r>
        <w:t>двигательных</w:t>
      </w:r>
      <w:r>
        <w:rPr>
          <w:spacing w:val="2"/>
        </w:rPr>
        <w:t xml:space="preserve"> </w:t>
      </w:r>
      <w:r>
        <w:t>навыков.</w:t>
      </w:r>
    </w:p>
    <w:p w:rsidR="00292DCE" w:rsidRDefault="00292DCE">
      <w:pPr>
        <w:pStyle w:val="a3"/>
        <w:spacing w:before="2"/>
        <w:ind w:left="0"/>
        <w:rPr>
          <w:sz w:val="21"/>
        </w:rPr>
      </w:pPr>
    </w:p>
    <w:p w:rsidR="00292DCE" w:rsidRDefault="00F301D9" w:rsidP="000B0FD5">
      <w:pPr>
        <w:pStyle w:val="a5"/>
        <w:numPr>
          <w:ilvl w:val="3"/>
          <w:numId w:val="84"/>
        </w:numPr>
        <w:tabs>
          <w:tab w:val="left" w:pos="1542"/>
        </w:tabs>
        <w:spacing w:line="254" w:lineRule="auto"/>
        <w:ind w:right="463"/>
        <w:rPr>
          <w:sz w:val="24"/>
        </w:rPr>
      </w:pPr>
      <w:r>
        <w:rPr>
          <w:sz w:val="24"/>
        </w:rPr>
        <w:t>Целью изучение модуля по флорболу является формирование у обучающихся навыков</w:t>
      </w:r>
      <w:r>
        <w:rPr>
          <w:spacing w:val="1"/>
          <w:sz w:val="24"/>
        </w:rPr>
        <w:t xml:space="preserve"> </w:t>
      </w:r>
      <w:r>
        <w:rPr>
          <w:sz w:val="24"/>
        </w:rPr>
        <w:t>общечеловеческой культуры и социального самоопределения, устойчивой мотивации к сохранению и</w:t>
      </w:r>
      <w:r>
        <w:rPr>
          <w:spacing w:val="-57"/>
          <w:sz w:val="24"/>
        </w:rPr>
        <w:t xml:space="preserve"> </w:t>
      </w:r>
      <w:r>
        <w:rPr>
          <w:sz w:val="24"/>
        </w:rPr>
        <w:t>укреплению собственного здоровья, ведению здорового и безопасного образа жизни через занятия</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спортом</w:t>
      </w:r>
      <w:r>
        <w:rPr>
          <w:spacing w:val="-2"/>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средств</w:t>
      </w:r>
      <w:r>
        <w:rPr>
          <w:spacing w:val="-2"/>
          <w:sz w:val="24"/>
        </w:rPr>
        <w:t xml:space="preserve"> </w:t>
      </w:r>
      <w:r>
        <w:rPr>
          <w:sz w:val="24"/>
        </w:rPr>
        <w:t>вида</w:t>
      </w:r>
      <w:r>
        <w:rPr>
          <w:spacing w:val="-2"/>
          <w:sz w:val="24"/>
        </w:rPr>
        <w:t xml:space="preserve"> </w:t>
      </w:r>
      <w:r>
        <w:rPr>
          <w:sz w:val="24"/>
        </w:rPr>
        <w:t>спорта</w:t>
      </w:r>
      <w:r>
        <w:rPr>
          <w:spacing w:val="2"/>
          <w:sz w:val="24"/>
        </w:rPr>
        <w:t xml:space="preserve"> </w:t>
      </w:r>
      <w:r>
        <w:rPr>
          <w:sz w:val="24"/>
        </w:rPr>
        <w:t>«флорбол».</w:t>
      </w:r>
    </w:p>
    <w:p w:rsidR="00292DCE" w:rsidRDefault="00292DCE">
      <w:pPr>
        <w:pStyle w:val="a3"/>
        <w:spacing w:before="11"/>
        <w:ind w:left="0"/>
        <w:rPr>
          <w:sz w:val="20"/>
        </w:rPr>
      </w:pPr>
    </w:p>
    <w:p w:rsidR="00292DCE" w:rsidRDefault="00F301D9" w:rsidP="000B0FD5">
      <w:pPr>
        <w:pStyle w:val="a5"/>
        <w:numPr>
          <w:ilvl w:val="3"/>
          <w:numId w:val="84"/>
        </w:numPr>
        <w:tabs>
          <w:tab w:val="left" w:pos="1542"/>
        </w:tabs>
        <w:ind w:hanging="1142"/>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флорболу</w:t>
      </w:r>
      <w:r>
        <w:rPr>
          <w:spacing w:val="-7"/>
          <w:sz w:val="24"/>
        </w:rPr>
        <w:t xml:space="preserve"> </w:t>
      </w:r>
      <w:r>
        <w:rPr>
          <w:sz w:val="24"/>
        </w:rPr>
        <w:t>являются:</w:t>
      </w:r>
    </w:p>
    <w:p w:rsidR="00292DCE" w:rsidRDefault="00292DCE">
      <w:pPr>
        <w:pStyle w:val="a3"/>
        <w:spacing w:before="4"/>
        <w:ind w:left="0"/>
        <w:rPr>
          <w:sz w:val="22"/>
        </w:rPr>
      </w:pPr>
    </w:p>
    <w:p w:rsidR="00292DCE" w:rsidRDefault="00F301D9">
      <w:pPr>
        <w:pStyle w:val="a3"/>
        <w:spacing w:line="254" w:lineRule="auto"/>
        <w:ind w:right="1316"/>
      </w:pPr>
      <w:r>
        <w:t>всестороннее гармоничное развитие детей и подростков, увеличение объёма их двигательной</w:t>
      </w:r>
      <w:r>
        <w:rPr>
          <w:spacing w:val="-57"/>
        </w:rPr>
        <w:t xml:space="preserve"> </w:t>
      </w:r>
      <w:r>
        <w:t>активности;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49"/>
      </w:pPr>
      <w:r>
        <w:lastRenderedPageBreak/>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 флорболу;</w:t>
      </w:r>
    </w:p>
    <w:p w:rsidR="00292DCE" w:rsidRDefault="00292DCE">
      <w:pPr>
        <w:pStyle w:val="a3"/>
        <w:ind w:left="0"/>
        <w:rPr>
          <w:sz w:val="21"/>
        </w:rPr>
      </w:pPr>
    </w:p>
    <w:p w:rsidR="00292DCE" w:rsidRDefault="00F301D9">
      <w:pPr>
        <w:pStyle w:val="a3"/>
        <w:spacing w:line="254" w:lineRule="auto"/>
        <w:ind w:right="408"/>
      </w:pPr>
      <w:r>
        <w:t>формирование общих представлений о виде спорта «флорбол», его истории развития, возможностях и</w:t>
      </w:r>
      <w:r>
        <w:rPr>
          <w:spacing w:val="-57"/>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292DCE" w:rsidRDefault="00292DCE">
      <w:pPr>
        <w:pStyle w:val="a3"/>
        <w:spacing w:before="11"/>
        <w:ind w:left="0"/>
        <w:rPr>
          <w:sz w:val="20"/>
        </w:rPr>
      </w:pPr>
    </w:p>
    <w:p w:rsidR="00292DCE" w:rsidRDefault="00F301D9">
      <w:pPr>
        <w:pStyle w:val="a3"/>
        <w:spacing w:line="256" w:lineRule="auto"/>
        <w:ind w:right="688"/>
      </w:pPr>
      <w:r>
        <w:t>формирование культуры движений, обогащение двигательного опыта физическими упражнениями,</w:t>
      </w:r>
      <w:r>
        <w:rPr>
          <w:spacing w:val="-57"/>
        </w:rPr>
        <w:t xml:space="preserve"> </w:t>
      </w:r>
      <w:r>
        <w:t>имеющими общеразвивающую и корригирующую направленность, техническими действиями и</w:t>
      </w:r>
      <w:r>
        <w:rPr>
          <w:spacing w:val="1"/>
        </w:rPr>
        <w:t xml:space="preserve"> </w:t>
      </w:r>
      <w:r>
        <w:t>приемами</w:t>
      </w:r>
      <w:r>
        <w:rPr>
          <w:spacing w:val="-1"/>
        </w:rPr>
        <w:t xml:space="preserve"> </w:t>
      </w:r>
      <w:r>
        <w:t>вида</w:t>
      </w:r>
      <w:r>
        <w:rPr>
          <w:spacing w:val="-1"/>
        </w:rPr>
        <w:t xml:space="preserve"> </w:t>
      </w:r>
      <w:r>
        <w:t>спорта</w:t>
      </w:r>
      <w:r>
        <w:rPr>
          <w:spacing w:val="-1"/>
        </w:rPr>
        <w:t xml:space="preserve"> </w:t>
      </w:r>
      <w:r>
        <w:t>«флорбол»;</w:t>
      </w:r>
    </w:p>
    <w:p w:rsidR="00292DCE" w:rsidRDefault="00292DCE">
      <w:pPr>
        <w:pStyle w:val="a3"/>
        <w:spacing w:before="5"/>
        <w:ind w:left="0"/>
        <w:rPr>
          <w:sz w:val="20"/>
        </w:rPr>
      </w:pPr>
    </w:p>
    <w:p w:rsidR="00292DCE" w:rsidRDefault="00F301D9">
      <w:pPr>
        <w:pStyle w:val="a3"/>
        <w:spacing w:line="254" w:lineRule="auto"/>
        <w:ind w:right="555"/>
      </w:pPr>
      <w:r>
        <w:t>формирование общей культуры развития личности обучающегося средствами флорбола, в том числе</w:t>
      </w:r>
      <w:r>
        <w:rPr>
          <w:spacing w:val="-57"/>
        </w:rPr>
        <w:t xml:space="preserve"> </w:t>
      </w:r>
      <w:r>
        <w:t>для</w:t>
      </w:r>
      <w:r>
        <w:rPr>
          <w:spacing w:val="-1"/>
        </w:rPr>
        <w:t xml:space="preserve"> </w:t>
      </w:r>
      <w:r>
        <w:t>самореализации</w:t>
      </w:r>
      <w:r>
        <w:rPr>
          <w:spacing w:val="-2"/>
        </w:rPr>
        <w:t xml:space="preserve"> </w:t>
      </w:r>
      <w:r>
        <w:t>и самоопределения;</w:t>
      </w:r>
    </w:p>
    <w:p w:rsidR="00292DCE" w:rsidRDefault="00292DCE">
      <w:pPr>
        <w:pStyle w:val="a3"/>
        <w:spacing w:before="11"/>
        <w:ind w:left="0"/>
        <w:rPr>
          <w:sz w:val="20"/>
        </w:rPr>
      </w:pPr>
    </w:p>
    <w:p w:rsidR="00292DCE" w:rsidRDefault="00F301D9">
      <w:pPr>
        <w:pStyle w:val="a3"/>
        <w:spacing w:line="254" w:lineRule="auto"/>
        <w:ind w:right="447"/>
      </w:pPr>
      <w:r>
        <w:t>воспитание положительных качеств личности, норм коллективного взаимодействия и сотрудничества</w:t>
      </w:r>
      <w:r>
        <w:rPr>
          <w:spacing w:val="-57"/>
        </w:rPr>
        <w:t xml:space="preserve"> </w:t>
      </w:r>
      <w:r>
        <w:t>в</w:t>
      </w:r>
      <w:r>
        <w:rPr>
          <w:spacing w:val="-2"/>
        </w:rPr>
        <w:t xml:space="preserve"> </w:t>
      </w:r>
      <w:r>
        <w:t>образовательной и соревновательной деятельности;</w:t>
      </w:r>
    </w:p>
    <w:p w:rsidR="00292DCE" w:rsidRDefault="00292DCE">
      <w:pPr>
        <w:pStyle w:val="a3"/>
        <w:spacing w:before="10"/>
        <w:ind w:left="0"/>
        <w:rPr>
          <w:sz w:val="20"/>
        </w:rPr>
      </w:pPr>
    </w:p>
    <w:p w:rsidR="00292DCE" w:rsidRDefault="00F301D9">
      <w:pPr>
        <w:pStyle w:val="a3"/>
        <w:spacing w:before="1" w:line="254" w:lineRule="auto"/>
        <w:ind w:right="870"/>
      </w:pPr>
      <w:r>
        <w:t>развитие положительной мотивации и устойчивого учебно-познавательного интереса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r>
        <w:rPr>
          <w:spacing w:val="-1"/>
        </w:rPr>
        <w:t xml:space="preserve"> </w:t>
      </w:r>
      <w:r>
        <w:t>средствами флорбола;</w:t>
      </w:r>
    </w:p>
    <w:p w:rsidR="00292DCE" w:rsidRDefault="00292DCE">
      <w:pPr>
        <w:pStyle w:val="a3"/>
        <w:spacing w:before="10"/>
        <w:ind w:left="0"/>
        <w:rPr>
          <w:sz w:val="20"/>
        </w:rPr>
      </w:pPr>
    </w:p>
    <w:p w:rsidR="00292DCE" w:rsidRDefault="00F301D9">
      <w:pPr>
        <w:pStyle w:val="a3"/>
        <w:spacing w:line="254" w:lineRule="auto"/>
        <w:ind w:right="403"/>
        <w:jc w:val="both"/>
      </w:pPr>
      <w:r>
        <w:t>популяризация флорбола среди подрастающего поколения, привлечение обучающихся, проявляющих</w:t>
      </w:r>
      <w:r>
        <w:rPr>
          <w:spacing w:val="-57"/>
        </w:rPr>
        <w:t xml:space="preserve"> </w:t>
      </w:r>
      <w:r>
        <w:t>повышенный интерес и способности к занятиям флорболом, в школьные спортивные клубы, секции, к</w:t>
      </w:r>
      <w:r>
        <w:rPr>
          <w:spacing w:val="-57"/>
        </w:rPr>
        <w:t xml:space="preserve"> </w:t>
      </w:r>
      <w:r>
        <w:t>участию</w:t>
      </w:r>
      <w:r>
        <w:rPr>
          <w:spacing w:val="-1"/>
        </w:rPr>
        <w:t xml:space="preserve"> </w:t>
      </w:r>
      <w:r>
        <w:t>в</w:t>
      </w:r>
      <w:r>
        <w:rPr>
          <w:spacing w:val="-1"/>
        </w:rPr>
        <w:t xml:space="preserve"> </w:t>
      </w:r>
      <w:r>
        <w:t>соревнованиях;</w:t>
      </w:r>
    </w:p>
    <w:p w:rsidR="00292DCE" w:rsidRDefault="00292DCE">
      <w:pPr>
        <w:pStyle w:val="a3"/>
        <w:spacing w:before="2"/>
        <w:ind w:left="0"/>
        <w:rPr>
          <w:sz w:val="21"/>
        </w:rPr>
      </w:pPr>
    </w:p>
    <w:p w:rsidR="00292DCE" w:rsidRDefault="00F301D9">
      <w:pPr>
        <w:pStyle w:val="a3"/>
        <w:spacing w:before="1" w:line="463" w:lineRule="auto"/>
        <w:ind w:right="3812"/>
      </w:pPr>
      <w:r>
        <w:t>выявление, развитие и поддержка одарённых детей в области спорта.</w:t>
      </w:r>
      <w:r>
        <w:rPr>
          <w:spacing w:val="-57"/>
        </w:rPr>
        <w:t xml:space="preserve"> </w:t>
      </w:r>
      <w:r>
        <w:t>18.10.10.4.</w:t>
      </w:r>
      <w:r>
        <w:rPr>
          <w:spacing w:val="-1"/>
        </w:rPr>
        <w:t xml:space="preserve"> </w:t>
      </w:r>
      <w:r>
        <w:t>Место и роль модуля</w:t>
      </w:r>
      <w:r>
        <w:rPr>
          <w:spacing w:val="-2"/>
        </w:rPr>
        <w:t xml:space="preserve"> </w:t>
      </w:r>
      <w:r>
        <w:t>по флорболу.</w:t>
      </w:r>
    </w:p>
    <w:p w:rsidR="00292DCE" w:rsidRDefault="00F301D9">
      <w:pPr>
        <w:pStyle w:val="a3"/>
        <w:spacing w:line="254" w:lineRule="auto"/>
        <w:ind w:right="980"/>
      </w:pPr>
      <w:r>
        <w:t>Модуль по флорболу доступен для освоения всем обучающимся, независимо от уровня их</w:t>
      </w:r>
      <w:r>
        <w:rPr>
          <w:spacing w:val="1"/>
        </w:rPr>
        <w:t xml:space="preserve"> </w:t>
      </w:r>
      <w:r>
        <w:t>физического развития и гендерных особенностей и расширяет спектр физкультурно-спортивных</w:t>
      </w:r>
      <w:r>
        <w:rPr>
          <w:spacing w:val="-57"/>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292DCE" w:rsidRDefault="00292DCE">
      <w:pPr>
        <w:pStyle w:val="a3"/>
        <w:spacing w:before="10"/>
        <w:ind w:left="0"/>
        <w:rPr>
          <w:sz w:val="20"/>
        </w:rPr>
      </w:pPr>
    </w:p>
    <w:p w:rsidR="00292DCE" w:rsidRDefault="00F301D9">
      <w:pPr>
        <w:pStyle w:val="a3"/>
        <w:spacing w:before="1" w:line="254" w:lineRule="auto"/>
        <w:ind w:right="395"/>
      </w:pPr>
      <w:r>
        <w:t>Специфика модуля по флорболу сочетается практически со всеми базовыми видами спорта,</w:t>
      </w:r>
      <w:r>
        <w:rPr>
          <w:spacing w:val="1"/>
        </w:rPr>
        <w:t xml:space="preserve"> </w:t>
      </w:r>
      <w:r>
        <w:t>входящими в учебный предмет «Физическая культура» в общеобразовательной организации (легкая</w:t>
      </w:r>
      <w:r>
        <w:rPr>
          <w:spacing w:val="1"/>
        </w:rPr>
        <w:t xml:space="preserve"> </w:t>
      </w:r>
      <w:r>
        <w:t>атлетика, гимнастика, спортивные игры), предполагая доступность освоения учебного материала всем</w:t>
      </w:r>
      <w:r>
        <w:rPr>
          <w:spacing w:val="-58"/>
        </w:rPr>
        <w:t xml:space="preserve"> </w:t>
      </w:r>
      <w:r>
        <w:t>возрастным</w:t>
      </w:r>
      <w:r>
        <w:rPr>
          <w:spacing w:val="-3"/>
        </w:rPr>
        <w:t xml:space="preserve"> </w:t>
      </w:r>
      <w:r>
        <w:t>категориям</w:t>
      </w:r>
      <w:r>
        <w:rPr>
          <w:spacing w:val="-1"/>
        </w:rPr>
        <w:t xml:space="preserve"> </w:t>
      </w:r>
      <w:r>
        <w:t>обучающихся.</w:t>
      </w:r>
    </w:p>
    <w:p w:rsidR="00292DCE" w:rsidRDefault="00292DCE">
      <w:pPr>
        <w:pStyle w:val="a3"/>
        <w:ind w:left="0"/>
        <w:rPr>
          <w:sz w:val="21"/>
        </w:rPr>
      </w:pPr>
    </w:p>
    <w:p w:rsidR="00292DCE" w:rsidRDefault="00F301D9">
      <w:pPr>
        <w:pStyle w:val="a3"/>
        <w:spacing w:line="254" w:lineRule="auto"/>
        <w:ind w:right="445"/>
      </w:pPr>
      <w:r>
        <w:t>Интеграция модуля по флорболу поможет обучающимся в освоении содержательных компонентов и</w:t>
      </w:r>
      <w:r>
        <w:rPr>
          <w:spacing w:val="1"/>
        </w:rPr>
        <w:t xml:space="preserve"> </w:t>
      </w:r>
      <w:r>
        <w:t>модулей по гимнастике, легкой атлетике, спортивным играм, подготовке и проведении спортивных</w:t>
      </w:r>
      <w:r>
        <w:rPr>
          <w:spacing w:val="1"/>
        </w:rPr>
        <w:t xml:space="preserve"> </w:t>
      </w:r>
      <w:r>
        <w:t>мероприятий, а также в освоении программ в рамках внеурочной деятельности, дополнительного</w:t>
      </w:r>
      <w:r>
        <w:rPr>
          <w:spacing w:val="1"/>
        </w:rPr>
        <w:t xml:space="preserve"> </w:t>
      </w:r>
      <w:r>
        <w:t>образования физкультурно-спортивной направленности, деятельности школьных спортивных клубов,</w:t>
      </w:r>
      <w:r>
        <w:rPr>
          <w:spacing w:val="-57"/>
        </w:rPr>
        <w:t xml:space="preserve"> </w:t>
      </w:r>
      <w:r>
        <w:t>подготовке</w:t>
      </w:r>
      <w:r>
        <w:rPr>
          <w:spacing w:val="-1"/>
        </w:rPr>
        <w:t xml:space="preserve"> </w:t>
      </w:r>
      <w:r>
        <w:t>обучающихся</w:t>
      </w:r>
      <w:r>
        <w:rPr>
          <w:spacing w:val="-1"/>
        </w:rPr>
        <w:t xml:space="preserve"> </w:t>
      </w:r>
      <w:r>
        <w:t>к сдаче</w:t>
      </w:r>
      <w:r>
        <w:rPr>
          <w:spacing w:val="-2"/>
        </w:rPr>
        <w:t xml:space="preserve"> </w:t>
      </w:r>
      <w:r>
        <w:t>норм</w:t>
      </w:r>
      <w:r>
        <w:rPr>
          <w:spacing w:val="-2"/>
        </w:rPr>
        <w:t xml:space="preserve"> </w:t>
      </w:r>
      <w:r>
        <w:t>ГТО</w:t>
      </w:r>
      <w:r>
        <w:rPr>
          <w:spacing w:val="-1"/>
        </w:rPr>
        <w:t xml:space="preserve"> </w:t>
      </w:r>
      <w:r>
        <w:t>и</w:t>
      </w:r>
      <w:r>
        <w:rPr>
          <w:spacing w:val="1"/>
        </w:rPr>
        <w:t xml:space="preserve"> </w:t>
      </w:r>
      <w:r>
        <w:t>участия в</w:t>
      </w:r>
      <w:r>
        <w:rPr>
          <w:spacing w:val="-2"/>
        </w:rPr>
        <w:t xml:space="preserve"> </w:t>
      </w:r>
      <w:r>
        <w:t>спортивных соревнованиях.</w:t>
      </w:r>
    </w:p>
    <w:p w:rsidR="00292DCE" w:rsidRDefault="00292DCE">
      <w:pPr>
        <w:pStyle w:val="a3"/>
        <w:spacing w:before="2"/>
        <w:ind w:left="0"/>
        <w:rPr>
          <w:sz w:val="21"/>
        </w:rPr>
      </w:pPr>
    </w:p>
    <w:p w:rsidR="00292DCE" w:rsidRDefault="00F301D9" w:rsidP="000B0FD5">
      <w:pPr>
        <w:pStyle w:val="a5"/>
        <w:numPr>
          <w:ilvl w:val="3"/>
          <w:numId w:val="83"/>
        </w:numPr>
        <w:tabs>
          <w:tab w:val="left" w:pos="1542"/>
        </w:tabs>
        <w:ind w:hanging="1142"/>
        <w:jc w:val="both"/>
        <w:rPr>
          <w:sz w:val="24"/>
        </w:rPr>
      </w:pPr>
      <w:r>
        <w:rPr>
          <w:sz w:val="24"/>
        </w:rPr>
        <w:t>Модуль</w:t>
      </w:r>
      <w:r>
        <w:rPr>
          <w:spacing w:val="-2"/>
          <w:sz w:val="24"/>
        </w:rPr>
        <w:t xml:space="preserve"> </w:t>
      </w:r>
      <w:r>
        <w:rPr>
          <w:sz w:val="24"/>
        </w:rPr>
        <w:t>по</w:t>
      </w:r>
      <w:r>
        <w:rPr>
          <w:spacing w:val="-2"/>
          <w:sz w:val="24"/>
        </w:rPr>
        <w:t xml:space="preserve"> </w:t>
      </w:r>
      <w:r>
        <w:rPr>
          <w:sz w:val="24"/>
        </w:rPr>
        <w:t>флорболу</w:t>
      </w:r>
      <w:r>
        <w:rPr>
          <w:spacing w:val="-7"/>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3"/>
          <w:sz w:val="24"/>
        </w:rPr>
        <w:t xml:space="preserve"> </w:t>
      </w:r>
      <w:r>
        <w:rPr>
          <w:sz w:val="24"/>
        </w:rPr>
        <w:t>следующих вариантах:</w:t>
      </w:r>
    </w:p>
    <w:p w:rsidR="00292DCE" w:rsidRDefault="00292DCE">
      <w:pPr>
        <w:pStyle w:val="a3"/>
        <w:spacing w:before="4"/>
        <w:ind w:left="0"/>
        <w:rPr>
          <w:sz w:val="22"/>
        </w:rPr>
      </w:pPr>
    </w:p>
    <w:p w:rsidR="00292DCE" w:rsidRDefault="00F301D9">
      <w:pPr>
        <w:pStyle w:val="a3"/>
        <w:spacing w:line="254" w:lineRule="auto"/>
        <w:ind w:right="1073"/>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флорболу с выбором различных его элементов, с учётом</w:t>
      </w:r>
      <w:r>
        <w:rPr>
          <w:spacing w:val="-57"/>
        </w:rPr>
        <w:t xml:space="preserve"> </w:t>
      </w:r>
      <w:r>
        <w:t>возраста</w:t>
      </w:r>
      <w:r>
        <w:rPr>
          <w:spacing w:val="-2"/>
        </w:rPr>
        <w:t xml:space="preserve"> </w:t>
      </w:r>
      <w:r>
        <w:t>и физической подготовленности обучающихся;</w:t>
      </w:r>
    </w:p>
    <w:p w:rsidR="00292DCE" w:rsidRDefault="00292DCE">
      <w:pPr>
        <w:pStyle w:val="a3"/>
        <w:spacing w:before="11"/>
        <w:ind w:left="0"/>
        <w:rPr>
          <w:sz w:val="20"/>
        </w:rPr>
      </w:pPr>
    </w:p>
    <w:p w:rsidR="00292DCE" w:rsidRDefault="00F301D9">
      <w:pPr>
        <w:pStyle w:val="a3"/>
        <w:spacing w:line="254" w:lineRule="auto"/>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w:t>
      </w:r>
      <w:r>
        <w:rPr>
          <w:spacing w:val="-5"/>
        </w:rPr>
        <w:t xml:space="preserve"> </w:t>
      </w:r>
      <w:r>
        <w:t>образовательных</w:t>
      </w:r>
      <w:r>
        <w:rPr>
          <w:spacing w:val="-4"/>
        </w:rPr>
        <w:t xml:space="preserve"> </w:t>
      </w:r>
      <w:r>
        <w:t>отношений</w:t>
      </w:r>
      <w:r>
        <w:rPr>
          <w:spacing w:val="-4"/>
        </w:rPr>
        <w:t xml:space="preserve"> </w:t>
      </w:r>
      <w:r>
        <w:t>из</w:t>
      </w:r>
      <w:r>
        <w:rPr>
          <w:spacing w:val="-5"/>
        </w:rPr>
        <w:t xml:space="preserve"> </w:t>
      </w:r>
      <w:r>
        <w:t>перечня,</w:t>
      </w:r>
      <w:r>
        <w:rPr>
          <w:spacing w:val="-4"/>
        </w:rPr>
        <w:t xml:space="preserve"> </w:t>
      </w:r>
      <w:r>
        <w:t>предлагаемого</w:t>
      </w:r>
      <w:r>
        <w:rPr>
          <w:spacing w:val="-5"/>
        </w:rPr>
        <w:t xml:space="preserve"> </w:t>
      </w:r>
      <w:r>
        <w:t>образовательной</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line="254" w:lineRule="auto"/>
        <w:ind w:right="908"/>
      </w:pPr>
      <w:r>
        <w:lastRenderedPageBreak/>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57"/>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ind w:left="0"/>
        <w:rPr>
          <w:sz w:val="21"/>
        </w:rPr>
      </w:pPr>
    </w:p>
    <w:p w:rsidR="00292DCE" w:rsidRDefault="00F301D9">
      <w:pPr>
        <w:pStyle w:val="a3"/>
        <w:spacing w:before="1"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объем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spacing w:before="1"/>
        <w:ind w:left="0"/>
        <w:rPr>
          <w:sz w:val="21"/>
        </w:rPr>
      </w:pPr>
    </w:p>
    <w:p w:rsidR="00292DCE" w:rsidRDefault="00F301D9" w:rsidP="000B0FD5">
      <w:pPr>
        <w:pStyle w:val="a5"/>
        <w:numPr>
          <w:ilvl w:val="3"/>
          <w:numId w:val="83"/>
        </w:numPr>
        <w:tabs>
          <w:tab w:val="left" w:pos="1542"/>
        </w:tabs>
        <w:spacing w:before="1" w:line="463" w:lineRule="auto"/>
        <w:ind w:right="6307"/>
        <w:rPr>
          <w:sz w:val="24"/>
        </w:rPr>
      </w:pPr>
      <w:r>
        <w:rPr>
          <w:sz w:val="24"/>
        </w:rPr>
        <w:t>Содержание модуля по флорболу.</w:t>
      </w:r>
      <w:r>
        <w:rPr>
          <w:spacing w:val="-57"/>
          <w:sz w:val="24"/>
        </w:rPr>
        <w:t xml:space="preserve"> </w:t>
      </w:r>
      <w:r>
        <w:rPr>
          <w:sz w:val="24"/>
        </w:rPr>
        <w:t>Знания</w:t>
      </w:r>
      <w:r>
        <w:rPr>
          <w:spacing w:val="-1"/>
          <w:sz w:val="24"/>
        </w:rPr>
        <w:t xml:space="preserve"> </w:t>
      </w:r>
      <w:r>
        <w:rPr>
          <w:sz w:val="24"/>
        </w:rPr>
        <w:t>о флорболе.</w:t>
      </w:r>
    </w:p>
    <w:p w:rsidR="00292DCE" w:rsidRDefault="00F301D9">
      <w:pPr>
        <w:pStyle w:val="a3"/>
        <w:spacing w:before="1" w:line="254" w:lineRule="auto"/>
        <w:ind w:right="512"/>
      </w:pPr>
      <w:r>
        <w:t>История развития отечественных и зарубежных флорбольных клубов. Ведущие игроки флорбольных</w:t>
      </w:r>
      <w:r>
        <w:rPr>
          <w:spacing w:val="-57"/>
        </w:rPr>
        <w:t xml:space="preserve"> </w:t>
      </w:r>
      <w:r>
        <w:t>клубов</w:t>
      </w:r>
      <w:r>
        <w:rPr>
          <w:spacing w:val="-2"/>
        </w:rPr>
        <w:t xml:space="preserve"> </w:t>
      </w:r>
      <w:r>
        <w:t>региона</w:t>
      </w:r>
      <w:r>
        <w:rPr>
          <w:spacing w:val="-1"/>
        </w:rPr>
        <w:t xml:space="preserve"> </w:t>
      </w:r>
      <w:r>
        <w:t>и Российской Федерации.</w:t>
      </w:r>
    </w:p>
    <w:p w:rsidR="00292DCE" w:rsidRDefault="00292DCE">
      <w:pPr>
        <w:pStyle w:val="a3"/>
        <w:spacing w:before="10"/>
        <w:ind w:left="0"/>
        <w:rPr>
          <w:sz w:val="20"/>
        </w:rPr>
      </w:pPr>
    </w:p>
    <w:p w:rsidR="00292DCE" w:rsidRDefault="00F301D9">
      <w:pPr>
        <w:pStyle w:val="a3"/>
        <w:spacing w:line="254" w:lineRule="auto"/>
        <w:ind w:right="1088"/>
      </w:pPr>
      <w:r>
        <w:t>Названия и роль главных флорбольных организаций, федераций (международные, российские),</w:t>
      </w:r>
      <w:r>
        <w:rPr>
          <w:spacing w:val="-57"/>
        </w:rPr>
        <w:t xml:space="preserve"> </w:t>
      </w:r>
      <w:r>
        <w:t>осуществляющих</w:t>
      </w:r>
      <w:r>
        <w:rPr>
          <w:spacing w:val="3"/>
        </w:rPr>
        <w:t xml:space="preserve"> </w:t>
      </w:r>
      <w:r>
        <w:t>управление</w:t>
      </w:r>
      <w:r>
        <w:rPr>
          <w:spacing w:val="-1"/>
        </w:rPr>
        <w:t xml:space="preserve"> </w:t>
      </w:r>
      <w:r>
        <w:t>флорболом.</w:t>
      </w:r>
    </w:p>
    <w:p w:rsidR="00292DCE" w:rsidRDefault="00292DCE">
      <w:pPr>
        <w:pStyle w:val="a3"/>
        <w:spacing w:before="11"/>
        <w:ind w:left="0"/>
        <w:rPr>
          <w:sz w:val="20"/>
        </w:rPr>
      </w:pPr>
    </w:p>
    <w:p w:rsidR="00292DCE" w:rsidRDefault="00F301D9">
      <w:pPr>
        <w:pStyle w:val="a3"/>
      </w:pPr>
      <w:r>
        <w:t>Флорбольные</w:t>
      </w:r>
      <w:r>
        <w:rPr>
          <w:spacing w:val="-4"/>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3"/>
        </w:rPr>
        <w:t xml:space="preserve"> </w:t>
      </w:r>
      <w:r>
        <w:t>традиции.</w:t>
      </w:r>
      <w:r>
        <w:rPr>
          <w:spacing w:val="-4"/>
        </w:rPr>
        <w:t xml:space="preserve"> </w:t>
      </w:r>
      <w:r>
        <w:t>Известные</w:t>
      </w:r>
      <w:r>
        <w:rPr>
          <w:spacing w:val="-3"/>
        </w:rPr>
        <w:t xml:space="preserve"> </w:t>
      </w:r>
      <w:r>
        <w:t>отечественные</w:t>
      </w:r>
      <w:r>
        <w:rPr>
          <w:spacing w:val="-4"/>
        </w:rPr>
        <w:t xml:space="preserve"> </w:t>
      </w:r>
      <w:r>
        <w:t>флорболисты</w:t>
      </w:r>
      <w:r>
        <w:rPr>
          <w:spacing w:val="-1"/>
        </w:rPr>
        <w:t xml:space="preserve"> </w:t>
      </w:r>
      <w:r>
        <w:t>и</w:t>
      </w:r>
      <w:r>
        <w:rPr>
          <w:spacing w:val="-1"/>
        </w:rPr>
        <w:t xml:space="preserve"> </w:t>
      </w:r>
      <w:r>
        <w:t>тренеры.</w:t>
      </w:r>
    </w:p>
    <w:p w:rsidR="00292DCE" w:rsidRDefault="00292DCE">
      <w:pPr>
        <w:pStyle w:val="a3"/>
        <w:spacing w:before="3"/>
        <w:ind w:left="0"/>
        <w:rPr>
          <w:sz w:val="22"/>
        </w:rPr>
      </w:pPr>
    </w:p>
    <w:p w:rsidR="00292DCE" w:rsidRDefault="00F301D9">
      <w:pPr>
        <w:pStyle w:val="a3"/>
        <w:spacing w:before="1" w:line="254" w:lineRule="auto"/>
        <w:ind w:right="477"/>
      </w:pPr>
      <w:r>
        <w:t>Достижения отечественной сборной команды страны и российских клубов на мировых первенствах и</w:t>
      </w:r>
      <w:r>
        <w:rPr>
          <w:spacing w:val="-57"/>
        </w:rPr>
        <w:t xml:space="preserve"> </w:t>
      </w:r>
      <w:r>
        <w:t>международных соревнованиях.</w:t>
      </w:r>
    </w:p>
    <w:p w:rsidR="00292DCE" w:rsidRDefault="00292DCE">
      <w:pPr>
        <w:pStyle w:val="a3"/>
        <w:spacing w:before="10"/>
        <w:ind w:left="0"/>
        <w:rPr>
          <w:sz w:val="20"/>
        </w:rPr>
      </w:pPr>
    </w:p>
    <w:p w:rsidR="00292DCE" w:rsidRDefault="00F301D9">
      <w:pPr>
        <w:pStyle w:val="a3"/>
        <w:spacing w:line="256" w:lineRule="auto"/>
        <w:ind w:right="450"/>
      </w:pPr>
      <w:r>
        <w:t>Требования безопасности при организации занятий флорболом. Характерные травмы флорболистов и</w:t>
      </w:r>
      <w:r>
        <w:rPr>
          <w:spacing w:val="-57"/>
        </w:rPr>
        <w:t xml:space="preserve"> </w:t>
      </w:r>
      <w:r>
        <w:t>мероприятия</w:t>
      </w:r>
      <w:r>
        <w:rPr>
          <w:spacing w:val="-4"/>
        </w:rPr>
        <w:t xml:space="preserve"> </w:t>
      </w:r>
      <w:r>
        <w:t>по их</w:t>
      </w:r>
      <w:r>
        <w:rPr>
          <w:spacing w:val="2"/>
        </w:rPr>
        <w:t xml:space="preserve"> </w:t>
      </w:r>
      <w:r>
        <w:t>предупреждению.</w:t>
      </w:r>
    </w:p>
    <w:p w:rsidR="00292DCE" w:rsidRDefault="00292DCE">
      <w:pPr>
        <w:pStyle w:val="a3"/>
        <w:spacing w:before="8"/>
        <w:ind w:left="0"/>
        <w:rPr>
          <w:sz w:val="20"/>
        </w:rPr>
      </w:pPr>
    </w:p>
    <w:p w:rsidR="00292DCE" w:rsidRDefault="00F301D9">
      <w:pPr>
        <w:pStyle w:val="a3"/>
      </w:pPr>
      <w:r>
        <w:t>Флорбольный</w:t>
      </w:r>
      <w:r>
        <w:rPr>
          <w:spacing w:val="-2"/>
        </w:rPr>
        <w:t xml:space="preserve"> </w:t>
      </w:r>
      <w:r>
        <w:t>словарь</w:t>
      </w:r>
      <w:r>
        <w:rPr>
          <w:spacing w:val="-4"/>
        </w:rPr>
        <w:t xml:space="preserve"> </w:t>
      </w:r>
      <w:r>
        <w:t>терминов</w:t>
      </w:r>
      <w:r>
        <w:rPr>
          <w:spacing w:val="-2"/>
        </w:rPr>
        <w:t xml:space="preserve"> </w:t>
      </w:r>
      <w:r>
        <w:t>и</w:t>
      </w:r>
      <w:r>
        <w:rPr>
          <w:spacing w:val="-1"/>
        </w:rPr>
        <w:t xml:space="preserve"> </w:t>
      </w:r>
      <w:r>
        <w:t>определений.</w:t>
      </w:r>
    </w:p>
    <w:p w:rsidR="00292DCE" w:rsidRDefault="00292DCE">
      <w:pPr>
        <w:pStyle w:val="a3"/>
        <w:spacing w:before="4"/>
        <w:ind w:left="0"/>
        <w:rPr>
          <w:sz w:val="22"/>
        </w:rPr>
      </w:pPr>
    </w:p>
    <w:p w:rsidR="00292DCE" w:rsidRDefault="00F301D9">
      <w:pPr>
        <w:pStyle w:val="a3"/>
        <w:spacing w:line="254" w:lineRule="auto"/>
        <w:ind w:right="1032"/>
      </w:pPr>
      <w:r>
        <w:t>Правила соревнований игры во флорбол. Судейская коллегия, обслуживающая соревнования по</w:t>
      </w:r>
      <w:r>
        <w:rPr>
          <w:spacing w:val="-57"/>
        </w:rPr>
        <w:t xml:space="preserve"> </w:t>
      </w:r>
      <w:r>
        <w:t>флорболу.</w:t>
      </w:r>
      <w:r>
        <w:rPr>
          <w:spacing w:val="-1"/>
        </w:rPr>
        <w:t xml:space="preserve"> </w:t>
      </w:r>
      <w:r>
        <w:t>Жесты судьи.</w:t>
      </w:r>
    </w:p>
    <w:p w:rsidR="00292DCE" w:rsidRDefault="00292DCE">
      <w:pPr>
        <w:pStyle w:val="a3"/>
        <w:spacing w:before="10"/>
        <w:ind w:left="0"/>
        <w:rPr>
          <w:sz w:val="20"/>
        </w:rPr>
      </w:pPr>
    </w:p>
    <w:p w:rsidR="00292DCE" w:rsidRDefault="00F301D9">
      <w:pPr>
        <w:pStyle w:val="a3"/>
      </w:pPr>
      <w:r>
        <w:t>Амплуа</w:t>
      </w:r>
      <w:r>
        <w:rPr>
          <w:spacing w:val="-4"/>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3"/>
        </w:rPr>
        <w:t xml:space="preserve"> </w:t>
      </w:r>
      <w:r>
        <w:t>во</w:t>
      </w:r>
      <w:r>
        <w:rPr>
          <w:spacing w:val="-4"/>
        </w:rPr>
        <w:t xml:space="preserve"> </w:t>
      </w:r>
      <w:r>
        <w:t>флорбол.</w:t>
      </w:r>
    </w:p>
    <w:p w:rsidR="00292DCE" w:rsidRDefault="00292DCE">
      <w:pPr>
        <w:pStyle w:val="a3"/>
        <w:spacing w:before="4"/>
        <w:ind w:left="0"/>
        <w:rPr>
          <w:sz w:val="22"/>
        </w:rPr>
      </w:pPr>
    </w:p>
    <w:p w:rsidR="00292DCE" w:rsidRDefault="00F301D9">
      <w:pPr>
        <w:pStyle w:val="a3"/>
      </w:pPr>
      <w:r>
        <w:t>Правила</w:t>
      </w:r>
      <w:r>
        <w:rPr>
          <w:spacing w:val="-5"/>
        </w:rPr>
        <w:t xml:space="preserve"> </w:t>
      </w:r>
      <w:r>
        <w:t>подбора</w:t>
      </w:r>
      <w:r>
        <w:rPr>
          <w:spacing w:val="-4"/>
        </w:rPr>
        <w:t xml:space="preserve"> </w:t>
      </w:r>
      <w:r>
        <w:t>физических упражнений</w:t>
      </w:r>
      <w:r>
        <w:rPr>
          <w:spacing w:val="-3"/>
        </w:rPr>
        <w:t xml:space="preserve"> </w:t>
      </w:r>
      <w:r>
        <w:t>для</w:t>
      </w:r>
      <w:r>
        <w:rPr>
          <w:spacing w:val="-6"/>
        </w:rPr>
        <w:t xml:space="preserve"> </w:t>
      </w:r>
      <w:r>
        <w:t>развития</w:t>
      </w:r>
      <w:r>
        <w:rPr>
          <w:spacing w:val="-3"/>
        </w:rPr>
        <w:t xml:space="preserve"> </w:t>
      </w:r>
      <w:r>
        <w:t>физических</w:t>
      </w:r>
      <w:r>
        <w:rPr>
          <w:spacing w:val="-2"/>
        </w:rPr>
        <w:t xml:space="preserve"> </w:t>
      </w:r>
      <w:r>
        <w:t>качеств</w:t>
      </w:r>
      <w:r>
        <w:rPr>
          <w:spacing w:val="-5"/>
        </w:rPr>
        <w:t xml:space="preserve"> </w:t>
      </w:r>
      <w:r>
        <w:t>флорболистов.</w:t>
      </w:r>
    </w:p>
    <w:p w:rsidR="00292DCE" w:rsidRDefault="00292DCE">
      <w:pPr>
        <w:pStyle w:val="a3"/>
        <w:spacing w:before="4"/>
        <w:ind w:left="0"/>
        <w:rPr>
          <w:sz w:val="22"/>
        </w:rPr>
      </w:pPr>
    </w:p>
    <w:p w:rsidR="00292DCE" w:rsidRDefault="00F301D9">
      <w:pPr>
        <w:pStyle w:val="a3"/>
        <w:spacing w:line="254" w:lineRule="auto"/>
        <w:ind w:right="652"/>
      </w:pPr>
      <w:r>
        <w:t>Понятия и характеристика технических и тактических элементов флорбола, их название и методика</w:t>
      </w:r>
      <w:r>
        <w:rPr>
          <w:spacing w:val="-57"/>
        </w:rPr>
        <w:t xml:space="preserve"> </w:t>
      </w:r>
      <w:r>
        <w:t>выполнения.</w:t>
      </w:r>
    </w:p>
    <w:p w:rsidR="00292DCE" w:rsidRDefault="00292DCE">
      <w:pPr>
        <w:pStyle w:val="a3"/>
        <w:spacing w:before="11"/>
        <w:ind w:left="0"/>
        <w:rPr>
          <w:sz w:val="20"/>
        </w:rPr>
      </w:pPr>
    </w:p>
    <w:p w:rsidR="00292DCE" w:rsidRDefault="00F301D9">
      <w:pPr>
        <w:pStyle w:val="a3"/>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4"/>
        <w:ind w:left="0"/>
        <w:rPr>
          <w:sz w:val="22"/>
        </w:rPr>
      </w:pPr>
    </w:p>
    <w:p w:rsidR="00292DCE" w:rsidRDefault="00F301D9">
      <w:pPr>
        <w:pStyle w:val="a3"/>
        <w:spacing w:line="254" w:lineRule="auto"/>
        <w:ind w:right="1156"/>
      </w:pPr>
      <w:r>
        <w:t>Правила безопасного, правомерного поведения во время соревнований по флорболу в качестве</w:t>
      </w:r>
      <w:r>
        <w:rPr>
          <w:spacing w:val="-57"/>
        </w:rPr>
        <w:t xml:space="preserve"> </w:t>
      </w:r>
      <w:r>
        <w:t>зрителя,</w:t>
      </w:r>
      <w:r>
        <w:rPr>
          <w:spacing w:val="-2"/>
        </w:rPr>
        <w:t xml:space="preserve"> </w:t>
      </w:r>
      <w:r>
        <w:t>болельщика</w:t>
      </w:r>
      <w:r>
        <w:rPr>
          <w:spacing w:val="-1"/>
        </w:rPr>
        <w:t xml:space="preserve"> </w:t>
      </w:r>
      <w:r>
        <w:t>(фаната).</w:t>
      </w:r>
    </w:p>
    <w:p w:rsidR="00292DCE" w:rsidRDefault="00292DCE">
      <w:pPr>
        <w:pStyle w:val="a3"/>
        <w:spacing w:before="10"/>
        <w:ind w:left="0"/>
        <w:rPr>
          <w:sz w:val="20"/>
        </w:rPr>
      </w:pPr>
    </w:p>
    <w:p w:rsidR="00292DCE" w:rsidRDefault="00F301D9">
      <w:pPr>
        <w:pStyle w:val="a3"/>
        <w:spacing w:before="1"/>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2"/>
        </w:rPr>
        <w:t xml:space="preserve"> </w:t>
      </w:r>
      <w:r>
        <w:t>деятельности.</w:t>
      </w:r>
    </w:p>
    <w:p w:rsidR="00292DCE" w:rsidRDefault="00292DCE">
      <w:pPr>
        <w:pStyle w:val="a3"/>
        <w:spacing w:before="6"/>
        <w:ind w:left="0"/>
        <w:rPr>
          <w:sz w:val="22"/>
        </w:rPr>
      </w:pPr>
    </w:p>
    <w:p w:rsidR="00292DCE" w:rsidRDefault="00F301D9">
      <w:pPr>
        <w:pStyle w:val="a3"/>
        <w:spacing w:line="254" w:lineRule="auto"/>
        <w:ind w:right="1275"/>
      </w:pPr>
      <w:r>
        <w:t>Первые внешние признаки утомления. Средства восстановления организма после физической</w:t>
      </w:r>
      <w:r>
        <w:rPr>
          <w:spacing w:val="-57"/>
        </w:rPr>
        <w:t xml:space="preserve"> </w:t>
      </w:r>
      <w:r>
        <w:t>нагрузки.</w:t>
      </w:r>
      <w:r>
        <w:rPr>
          <w:spacing w:val="-1"/>
        </w:rPr>
        <w:t xml:space="preserve"> </w:t>
      </w:r>
      <w:r>
        <w:t>Правильное</w:t>
      </w:r>
      <w:r>
        <w:rPr>
          <w:spacing w:val="-1"/>
        </w:rPr>
        <w:t xml:space="preserve"> </w:t>
      </w:r>
      <w:r>
        <w:t>сбалансированное</w:t>
      </w:r>
      <w:r>
        <w:rPr>
          <w:spacing w:val="-2"/>
        </w:rPr>
        <w:t xml:space="preserve"> </w:t>
      </w:r>
      <w:r>
        <w:t>питание</w:t>
      </w:r>
      <w:r>
        <w:rPr>
          <w:spacing w:val="-1"/>
        </w:rPr>
        <w:t xml:space="preserve"> </w:t>
      </w:r>
      <w:r>
        <w:t>флорболиста.</w:t>
      </w:r>
    </w:p>
    <w:p w:rsidR="00292DCE" w:rsidRDefault="00292DCE">
      <w:pPr>
        <w:pStyle w:val="a3"/>
        <w:spacing w:before="10"/>
        <w:ind w:left="0"/>
        <w:rPr>
          <w:sz w:val="20"/>
        </w:rPr>
      </w:pPr>
    </w:p>
    <w:p w:rsidR="00292DCE" w:rsidRDefault="00F301D9">
      <w:pPr>
        <w:pStyle w:val="a3"/>
        <w:spacing w:line="254" w:lineRule="auto"/>
        <w:ind w:right="504"/>
      </w:pPr>
      <w:r>
        <w:t>Правила личной гигиены, требования к спортивной одежде и обуви для занятий флорболом. Правила</w:t>
      </w:r>
      <w:r>
        <w:rPr>
          <w:spacing w:val="-57"/>
        </w:rPr>
        <w:t xml:space="preserve"> </w:t>
      </w:r>
      <w:r>
        <w:t>ухода</w:t>
      </w:r>
      <w:r>
        <w:rPr>
          <w:spacing w:val="-2"/>
        </w:rPr>
        <w:t xml:space="preserve"> </w:t>
      </w:r>
      <w:r>
        <w:t>за</w:t>
      </w:r>
      <w:r>
        <w:rPr>
          <w:spacing w:val="1"/>
        </w:rPr>
        <w:t xml:space="preserve"> </w:t>
      </w:r>
      <w:r>
        <w:t>спортивным</w:t>
      </w:r>
      <w:r>
        <w:rPr>
          <w:spacing w:val="-2"/>
        </w:rPr>
        <w:t xml:space="preserve"> </w:t>
      </w:r>
      <w:r>
        <w:t>инвентарем</w:t>
      </w:r>
      <w:r>
        <w:rPr>
          <w:spacing w:val="-1"/>
        </w:rPr>
        <w:t xml:space="preserve"> </w:t>
      </w:r>
      <w:r>
        <w:t>и оборудованием.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Тестирование</w:t>
      </w:r>
      <w:r>
        <w:rPr>
          <w:spacing w:val="-2"/>
        </w:rPr>
        <w:t xml:space="preserve"> </w:t>
      </w:r>
      <w:r>
        <w:t>уровня</w:t>
      </w:r>
      <w:r>
        <w:rPr>
          <w:spacing w:val="-3"/>
        </w:rPr>
        <w:t xml:space="preserve"> </w:t>
      </w:r>
      <w:r>
        <w:t>физической</w:t>
      </w:r>
      <w:r>
        <w:rPr>
          <w:spacing w:val="-5"/>
        </w:rPr>
        <w:t xml:space="preserve"> </w:t>
      </w:r>
      <w:r>
        <w:t>подготовленности</w:t>
      </w:r>
      <w:r>
        <w:rPr>
          <w:spacing w:val="-3"/>
        </w:rPr>
        <w:t xml:space="preserve"> </w:t>
      </w:r>
      <w:r>
        <w:t>во</w:t>
      </w:r>
      <w:r>
        <w:rPr>
          <w:spacing w:val="-4"/>
        </w:rPr>
        <w:t xml:space="preserve"> </w:t>
      </w:r>
      <w:r>
        <w:t>флорболе.</w:t>
      </w:r>
    </w:p>
    <w:p w:rsidR="00292DCE" w:rsidRDefault="00292DCE">
      <w:pPr>
        <w:pStyle w:val="a3"/>
        <w:spacing w:before="4"/>
        <w:ind w:left="0"/>
        <w:rPr>
          <w:sz w:val="22"/>
        </w:rPr>
      </w:pPr>
    </w:p>
    <w:p w:rsidR="00292DCE" w:rsidRDefault="00F301D9">
      <w:pPr>
        <w:pStyle w:val="a3"/>
        <w:spacing w:before="1" w:line="463" w:lineRule="auto"/>
        <w:ind w:right="1149"/>
      </w:pPr>
      <w:r>
        <w:t>Дневник самонаблюдения за показателями развития физических качеств и состояния здоровья.</w:t>
      </w:r>
      <w:r>
        <w:rPr>
          <w:spacing w:val="-57"/>
        </w:rPr>
        <w:t xml:space="preserve"> </w:t>
      </w:r>
      <w:r>
        <w:t>Физическое</w:t>
      </w:r>
      <w:r>
        <w:rPr>
          <w:spacing w:val="-2"/>
        </w:rPr>
        <w:t xml:space="preserve"> </w:t>
      </w:r>
      <w:r>
        <w:t>совершенствование.</w:t>
      </w:r>
    </w:p>
    <w:p w:rsidR="00292DCE" w:rsidRDefault="00F301D9">
      <w:pPr>
        <w:pStyle w:val="a3"/>
        <w:spacing w:line="254" w:lineRule="auto"/>
        <w:ind w:right="576"/>
      </w:pPr>
      <w:r>
        <w:t>Комплексы упражнений для развития физических качеств (ловкости, гибкости, силы, выносливости,</w:t>
      </w:r>
      <w:r>
        <w:rPr>
          <w:spacing w:val="-57"/>
        </w:rPr>
        <w:t xml:space="preserve"> </w:t>
      </w:r>
      <w:r>
        <w:t>быстроты</w:t>
      </w:r>
      <w:r>
        <w:rPr>
          <w:spacing w:val="-1"/>
        </w:rPr>
        <w:t xml:space="preserve"> </w:t>
      </w:r>
      <w:r>
        <w:t>и скоростных способностей).</w:t>
      </w:r>
    </w:p>
    <w:p w:rsidR="00292DCE" w:rsidRDefault="00292DCE">
      <w:pPr>
        <w:pStyle w:val="a3"/>
        <w:spacing w:before="10"/>
        <w:ind w:left="0"/>
        <w:rPr>
          <w:sz w:val="20"/>
        </w:rPr>
      </w:pPr>
    </w:p>
    <w:p w:rsidR="00292DCE" w:rsidRDefault="00F301D9">
      <w:pPr>
        <w:pStyle w:val="a3"/>
        <w:spacing w:before="1" w:line="254" w:lineRule="auto"/>
        <w:ind w:right="673"/>
      </w:pPr>
      <w:r>
        <w:t>Комплексы упражнений, формирующие двигательные умения и навыки технических и тактических</w:t>
      </w:r>
      <w:r>
        <w:rPr>
          <w:spacing w:val="-57"/>
        </w:rPr>
        <w:t xml:space="preserve"> </w:t>
      </w:r>
      <w:r>
        <w:t>действий</w:t>
      </w:r>
      <w:r>
        <w:rPr>
          <w:spacing w:val="-3"/>
        </w:rPr>
        <w:t xml:space="preserve"> </w:t>
      </w:r>
      <w:r>
        <w:t>флорболиста:</w:t>
      </w:r>
      <w:r>
        <w:rPr>
          <w:spacing w:val="-4"/>
        </w:rPr>
        <w:t xml:space="preserve"> </w:t>
      </w:r>
      <w:r>
        <w:t>общеподготовительных</w:t>
      </w:r>
      <w:r>
        <w:rPr>
          <w:spacing w:val="-2"/>
        </w:rPr>
        <w:t xml:space="preserve"> </w:t>
      </w:r>
      <w:r>
        <w:t>и</w:t>
      </w:r>
      <w:r>
        <w:rPr>
          <w:spacing w:val="-2"/>
        </w:rPr>
        <w:t xml:space="preserve"> </w:t>
      </w:r>
      <w:r>
        <w:t>специально-подготовительных</w:t>
      </w:r>
      <w:r>
        <w:rPr>
          <w:spacing w:val="2"/>
        </w:rPr>
        <w:t xml:space="preserve"> </w:t>
      </w:r>
      <w:r>
        <w:t>упражнений.</w:t>
      </w:r>
    </w:p>
    <w:p w:rsidR="00292DCE" w:rsidRDefault="00292DCE">
      <w:pPr>
        <w:pStyle w:val="a3"/>
        <w:spacing w:before="1"/>
        <w:ind w:left="0"/>
        <w:rPr>
          <w:sz w:val="21"/>
        </w:rPr>
      </w:pPr>
    </w:p>
    <w:p w:rsidR="00292DCE" w:rsidRDefault="00F301D9">
      <w:pPr>
        <w:pStyle w:val="a3"/>
        <w:spacing w:line="254" w:lineRule="auto"/>
        <w:ind w:right="639"/>
      </w:pPr>
      <w:r>
        <w:t>Комплексы корригирующей гимнастики с использованием специальных флорбольных упражнений.</w:t>
      </w:r>
      <w:r>
        <w:rPr>
          <w:spacing w:val="-57"/>
        </w:rPr>
        <w:t xml:space="preserve"> </w:t>
      </w:r>
      <w:r>
        <w:t>Разминка</w:t>
      </w:r>
      <w:r>
        <w:rPr>
          <w:spacing w:val="-2"/>
        </w:rPr>
        <w:t xml:space="preserve"> </w:t>
      </w:r>
      <w:r>
        <w:t>и её</w:t>
      </w:r>
      <w:r>
        <w:rPr>
          <w:spacing w:val="-1"/>
        </w:rPr>
        <w:t xml:space="preserve"> </w:t>
      </w:r>
      <w:r>
        <w:t>роль в</w:t>
      </w:r>
      <w:r>
        <w:rPr>
          <w:spacing w:val="1"/>
        </w:rPr>
        <w:t xml:space="preserve"> </w:t>
      </w:r>
      <w:r>
        <w:t>уроке</w:t>
      </w:r>
      <w:r>
        <w:rPr>
          <w:spacing w:val="-2"/>
        </w:rPr>
        <w:t xml:space="preserve"> </w:t>
      </w:r>
      <w:r>
        <w:t>физической культуры.</w:t>
      </w:r>
    </w:p>
    <w:p w:rsidR="00292DCE" w:rsidRDefault="00292DCE">
      <w:pPr>
        <w:pStyle w:val="a3"/>
        <w:spacing w:before="11"/>
        <w:ind w:left="0"/>
        <w:rPr>
          <w:sz w:val="20"/>
        </w:rPr>
      </w:pPr>
    </w:p>
    <w:p w:rsidR="00292DCE" w:rsidRDefault="00F301D9">
      <w:pPr>
        <w:pStyle w:val="a3"/>
        <w:spacing w:line="254" w:lineRule="auto"/>
        <w:ind w:right="636"/>
      </w:pPr>
      <w:r>
        <w:t>Технические приемы и тактические действия во флорболе, изученные на уровне начального общего</w:t>
      </w:r>
      <w:r>
        <w:rPr>
          <w:spacing w:val="-57"/>
        </w:rPr>
        <w:t xml:space="preserve"> </w:t>
      </w:r>
      <w:r>
        <w:t>образования.</w:t>
      </w:r>
    </w:p>
    <w:p w:rsidR="00292DCE" w:rsidRDefault="00292DCE">
      <w:pPr>
        <w:pStyle w:val="a3"/>
        <w:spacing w:before="11"/>
        <w:ind w:left="0"/>
        <w:rPr>
          <w:sz w:val="20"/>
        </w:rPr>
      </w:pPr>
    </w:p>
    <w:p w:rsidR="00292DCE" w:rsidRDefault="00F301D9">
      <w:pPr>
        <w:pStyle w:val="a3"/>
        <w:spacing w:line="463" w:lineRule="auto"/>
        <w:ind w:right="2078"/>
      </w:pPr>
      <w:r>
        <w:t>Элементы техники передвижения по игровой площадке полевого игрока во флорболе.</w:t>
      </w:r>
      <w:r>
        <w:rPr>
          <w:spacing w:val="-57"/>
        </w:rPr>
        <w:t xml:space="preserve"> </w:t>
      </w:r>
      <w:r>
        <w:t>Ведение</w:t>
      </w:r>
      <w:r>
        <w:rPr>
          <w:spacing w:val="-2"/>
        </w:rPr>
        <w:t xml:space="preserve"> </w:t>
      </w:r>
      <w:r>
        <w:t>мяча:</w:t>
      </w:r>
    </w:p>
    <w:p w:rsidR="00292DCE" w:rsidRDefault="00F301D9">
      <w:pPr>
        <w:pStyle w:val="a3"/>
        <w:spacing w:line="463" w:lineRule="auto"/>
        <w:ind w:right="2475"/>
      </w:pPr>
      <w:r>
        <w:t>различными способами дриблинга (с перекладыванием, способом «пятка-носок»);</w:t>
      </w:r>
      <w:r>
        <w:rPr>
          <w:spacing w:val="-57"/>
        </w:rPr>
        <w:t xml:space="preserve"> </w:t>
      </w:r>
      <w:r>
        <w:t>без</w:t>
      </w:r>
      <w:r>
        <w:rPr>
          <w:spacing w:val="-1"/>
        </w:rPr>
        <w:t xml:space="preserve"> </w:t>
      </w:r>
      <w:r>
        <w:t>отрыва</w:t>
      </w:r>
      <w:r>
        <w:rPr>
          <w:spacing w:val="-1"/>
        </w:rPr>
        <w:t xml:space="preserve"> </w:t>
      </w:r>
      <w:r>
        <w:t>мяча</w:t>
      </w:r>
      <w:r>
        <w:rPr>
          <w:spacing w:val="-1"/>
        </w:rPr>
        <w:t xml:space="preserve"> </w:t>
      </w:r>
      <w:r>
        <w:t>от крюка</w:t>
      </w:r>
      <w:r>
        <w:rPr>
          <w:spacing w:val="-1"/>
        </w:rPr>
        <w:t xml:space="preserve"> </w:t>
      </w:r>
      <w:r>
        <w:t>клюшки;</w:t>
      </w:r>
    </w:p>
    <w:p w:rsidR="00292DCE" w:rsidRDefault="00F301D9">
      <w:pPr>
        <w:pStyle w:val="a3"/>
        <w:spacing w:line="463" w:lineRule="auto"/>
        <w:ind w:right="3875"/>
      </w:pPr>
      <w:r>
        <w:t>ведение мяча толками (ударами), ведение, прикрывая мяч корпусом;</w:t>
      </w:r>
      <w:r>
        <w:rPr>
          <w:spacing w:val="-57"/>
        </w:rPr>
        <w:t xml:space="preserve"> </w:t>
      </w:r>
      <w:r>
        <w:t>смешанный</w:t>
      </w:r>
      <w:r>
        <w:rPr>
          <w:spacing w:val="-1"/>
        </w:rPr>
        <w:t xml:space="preserve"> </w:t>
      </w:r>
      <w:r>
        <w:t>способ ведения мяча.</w:t>
      </w:r>
    </w:p>
    <w:p w:rsidR="00292DCE" w:rsidRDefault="00F301D9">
      <w:pPr>
        <w:pStyle w:val="a3"/>
        <w:spacing w:before="1" w:line="256" w:lineRule="auto"/>
        <w:ind w:right="816"/>
      </w:pPr>
      <w:r>
        <w:t>Прием: прием мяча с уступающим движением крюка клюшки (в захват), прием без уступающего</w:t>
      </w:r>
      <w:r>
        <w:rPr>
          <w:spacing w:val="1"/>
        </w:rPr>
        <w:t xml:space="preserve"> </w:t>
      </w:r>
      <w:r>
        <w:t>движения крюка клюшки (подставка клюшки), прием мяча корпусом и ногой, прием летного мяча</w:t>
      </w:r>
      <w:r>
        <w:rPr>
          <w:spacing w:val="-57"/>
        </w:rPr>
        <w:t xml:space="preserve"> </w:t>
      </w:r>
      <w:r>
        <w:t>клюшкой.</w:t>
      </w:r>
    </w:p>
    <w:p w:rsidR="00292DCE" w:rsidRDefault="00292DCE">
      <w:pPr>
        <w:pStyle w:val="a3"/>
        <w:spacing w:before="5"/>
        <w:ind w:left="0"/>
        <w:rPr>
          <w:sz w:val="20"/>
        </w:rPr>
      </w:pPr>
    </w:p>
    <w:p w:rsidR="00292DCE" w:rsidRDefault="00F301D9">
      <w:pPr>
        <w:pStyle w:val="a3"/>
        <w:spacing w:line="463" w:lineRule="auto"/>
        <w:ind w:right="3521"/>
      </w:pPr>
      <w:r>
        <w:t>Передача мяча: ударом, броском, верхом, по полу, неудобной стороной.</w:t>
      </w:r>
      <w:r>
        <w:rPr>
          <w:spacing w:val="-57"/>
        </w:rPr>
        <w:t xml:space="preserve"> </w:t>
      </w:r>
      <w:r>
        <w:t>Бросок</w:t>
      </w:r>
      <w:r>
        <w:rPr>
          <w:spacing w:val="-2"/>
        </w:rPr>
        <w:t xml:space="preserve"> </w:t>
      </w:r>
      <w:r>
        <w:t>мяча:</w:t>
      </w:r>
      <w:r>
        <w:rPr>
          <w:spacing w:val="-1"/>
        </w:rPr>
        <w:t xml:space="preserve"> </w:t>
      </w:r>
      <w:r>
        <w:t>заметающий,</w:t>
      </w:r>
      <w:r>
        <w:rPr>
          <w:spacing w:val="-1"/>
        </w:rPr>
        <w:t xml:space="preserve"> </w:t>
      </w:r>
      <w:r>
        <w:t>кистевой,</w:t>
      </w:r>
      <w:r>
        <w:rPr>
          <w:spacing w:val="-1"/>
        </w:rPr>
        <w:t xml:space="preserve"> </w:t>
      </w:r>
      <w:r>
        <w:t>с</w:t>
      </w:r>
      <w:r>
        <w:rPr>
          <w:spacing w:val="-2"/>
        </w:rPr>
        <w:t xml:space="preserve"> </w:t>
      </w:r>
      <w:r>
        <w:t>дуги,</w:t>
      </w:r>
      <w:r>
        <w:rPr>
          <w:spacing w:val="3"/>
        </w:rPr>
        <w:t xml:space="preserve"> </w:t>
      </w:r>
      <w:r>
        <w:t>с неудобной</w:t>
      </w:r>
      <w:r>
        <w:rPr>
          <w:spacing w:val="-1"/>
        </w:rPr>
        <w:t xml:space="preserve"> </w:t>
      </w:r>
      <w:r>
        <w:t>стороны.</w:t>
      </w:r>
    </w:p>
    <w:p w:rsidR="00292DCE" w:rsidRDefault="00F301D9">
      <w:pPr>
        <w:pStyle w:val="a3"/>
        <w:spacing w:line="254" w:lineRule="auto"/>
        <w:ind w:right="635"/>
      </w:pPr>
      <w:r>
        <w:t>Удар по мячу: заметающий, удар-щелчок, прямой удар, удар с неудобной стороны, удар по летному</w:t>
      </w:r>
      <w:r>
        <w:rPr>
          <w:spacing w:val="-57"/>
        </w:rPr>
        <w:t xml:space="preserve"> </w:t>
      </w:r>
      <w:r>
        <w:t>мячу.</w:t>
      </w:r>
    </w:p>
    <w:p w:rsidR="00292DCE" w:rsidRDefault="00292DCE">
      <w:pPr>
        <w:pStyle w:val="a3"/>
        <w:ind w:left="0"/>
        <w:rPr>
          <w:sz w:val="21"/>
        </w:rPr>
      </w:pPr>
    </w:p>
    <w:p w:rsidR="00292DCE" w:rsidRDefault="00F301D9">
      <w:pPr>
        <w:pStyle w:val="a3"/>
        <w:spacing w:line="254" w:lineRule="auto"/>
        <w:ind w:right="353"/>
      </w:pPr>
      <w:r>
        <w:t>Обводка и обыгрывание: обеганием соперника, прокидкой или пробросом мяча, с помощью элементов</w:t>
      </w:r>
      <w:r>
        <w:rPr>
          <w:spacing w:val="-57"/>
        </w:rPr>
        <w:t xml:space="preserve"> </w:t>
      </w:r>
      <w:r>
        <w:t>дриблинга,</w:t>
      </w:r>
      <w:r>
        <w:rPr>
          <w:spacing w:val="-1"/>
        </w:rPr>
        <w:t xml:space="preserve"> </w:t>
      </w:r>
      <w:r>
        <w:t>при</w:t>
      </w:r>
      <w:r>
        <w:rPr>
          <w:spacing w:val="-2"/>
        </w:rPr>
        <w:t xml:space="preserve"> </w:t>
      </w:r>
      <w:r>
        <w:t>помощи обманных</w:t>
      </w:r>
      <w:r>
        <w:rPr>
          <w:spacing w:val="2"/>
        </w:rPr>
        <w:t xml:space="preserve"> </w:t>
      </w:r>
      <w:r>
        <w:t>движений</w:t>
      </w:r>
      <w:r>
        <w:rPr>
          <w:spacing w:val="4"/>
        </w:rPr>
        <w:t xml:space="preserve"> </w:t>
      </w:r>
      <w:r>
        <w:t>(финтов).</w:t>
      </w:r>
    </w:p>
    <w:p w:rsidR="00292DCE" w:rsidRDefault="00292DCE">
      <w:pPr>
        <w:pStyle w:val="a3"/>
        <w:spacing w:before="10"/>
        <w:ind w:left="0"/>
        <w:rPr>
          <w:sz w:val="20"/>
        </w:rPr>
      </w:pPr>
    </w:p>
    <w:p w:rsidR="00292DCE" w:rsidRDefault="00F301D9">
      <w:pPr>
        <w:pStyle w:val="a3"/>
        <w:tabs>
          <w:tab w:val="left" w:pos="1877"/>
        </w:tabs>
        <w:spacing w:before="1" w:line="463" w:lineRule="auto"/>
        <w:ind w:right="2333"/>
      </w:pPr>
      <w:r>
        <w:t>Отбор</w:t>
      </w:r>
      <w:r>
        <w:rPr>
          <w:spacing w:val="-3"/>
        </w:rPr>
        <w:t xml:space="preserve"> </w:t>
      </w:r>
      <w:r>
        <w:t>мяча</w:t>
      </w:r>
      <w:r>
        <w:tab/>
        <w:t>(в момент приема и во время ведения): выбивание или вытаскивание.</w:t>
      </w:r>
      <w:r>
        <w:rPr>
          <w:spacing w:val="-57"/>
        </w:rPr>
        <w:t xml:space="preserve"> </w:t>
      </w:r>
      <w:r>
        <w:t>Перехват</w:t>
      </w:r>
      <w:r>
        <w:rPr>
          <w:spacing w:val="-1"/>
        </w:rPr>
        <w:t xml:space="preserve"> </w:t>
      </w:r>
      <w:r>
        <w:t>мяча: клюшкой, ногой,</w:t>
      </w:r>
      <w:r>
        <w:rPr>
          <w:spacing w:val="-3"/>
        </w:rPr>
        <w:t xml:space="preserve"> </w:t>
      </w:r>
      <w:r>
        <w:t>корпусом.</w:t>
      </w:r>
    </w:p>
    <w:p w:rsidR="00292DCE" w:rsidRDefault="00F301D9">
      <w:pPr>
        <w:pStyle w:val="a3"/>
        <w:spacing w:line="463" w:lineRule="auto"/>
        <w:ind w:right="1229"/>
      </w:pPr>
      <w:r>
        <w:t>Розыгрыш спорного мяча: выигрыш носком пера клюшки на себя, выбивание, продавливание.</w:t>
      </w:r>
      <w:r>
        <w:rPr>
          <w:spacing w:val="-57"/>
        </w:rPr>
        <w:t xml:space="preserve"> </w:t>
      </w:r>
      <w:r>
        <w:t>Техника</w:t>
      </w:r>
      <w:r>
        <w:rPr>
          <w:spacing w:val="-2"/>
        </w:rPr>
        <w:t xml:space="preserve"> </w:t>
      </w:r>
      <w:r>
        <w:t>игры</w:t>
      </w:r>
      <w:r>
        <w:rPr>
          <w:spacing w:val="-1"/>
        </w:rPr>
        <w:t xml:space="preserve"> </w:t>
      </w:r>
      <w:r>
        <w:t>вратаря:</w:t>
      </w:r>
    </w:p>
    <w:p w:rsidR="00292DCE" w:rsidRDefault="00F301D9">
      <w:pPr>
        <w:pStyle w:val="a3"/>
        <w:spacing w:before="1"/>
      </w:pPr>
      <w:r>
        <w:t>стойка</w:t>
      </w:r>
      <w:r>
        <w:rPr>
          <w:spacing w:val="-3"/>
        </w:rPr>
        <w:t xml:space="preserve"> </w:t>
      </w:r>
      <w:r>
        <w:t>(высокая,</w:t>
      </w:r>
      <w:r>
        <w:rPr>
          <w:spacing w:val="-2"/>
        </w:rPr>
        <w:t xml:space="preserve"> </w:t>
      </w:r>
      <w:r>
        <w:t>средняя,</w:t>
      </w:r>
      <w:r>
        <w:rPr>
          <w:spacing w:val="-1"/>
        </w:rPr>
        <w:t xml:space="preserve"> </w:t>
      </w:r>
      <w:r>
        <w:t>низкая);</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693"/>
      </w:pPr>
      <w:r>
        <w:lastRenderedPageBreak/>
        <w:t>элементы техники перемещения (приставными шагами, стоя на коленях, на коленях толчком одной</w:t>
      </w:r>
      <w:r>
        <w:rPr>
          <w:spacing w:val="-57"/>
        </w:rPr>
        <w:t xml:space="preserve"> </w:t>
      </w:r>
      <w:r>
        <w:t>или</w:t>
      </w:r>
      <w:r>
        <w:rPr>
          <w:spacing w:val="-1"/>
        </w:rPr>
        <w:t xml:space="preserve"> </w:t>
      </w:r>
      <w:r>
        <w:t>двумя</w:t>
      </w:r>
      <w:r>
        <w:rPr>
          <w:spacing w:val="-1"/>
        </w:rPr>
        <w:t xml:space="preserve"> </w:t>
      </w:r>
      <w:r>
        <w:t>руками</w:t>
      </w:r>
      <w:r>
        <w:rPr>
          <w:spacing w:val="-2"/>
        </w:rPr>
        <w:t xml:space="preserve"> </w:t>
      </w:r>
      <w:r>
        <w:t>от</w:t>
      </w:r>
      <w:r>
        <w:rPr>
          <w:spacing w:val="-1"/>
        </w:rPr>
        <w:t xml:space="preserve"> </w:t>
      </w:r>
      <w:r>
        <w:t>пола,</w:t>
      </w:r>
      <w:r>
        <w:rPr>
          <w:spacing w:val="-2"/>
        </w:rPr>
        <w:t xml:space="preserve"> </w:t>
      </w:r>
      <w:r>
        <w:t>отталкиванием</w:t>
      </w:r>
      <w:r>
        <w:rPr>
          <w:spacing w:val="-2"/>
        </w:rPr>
        <w:t xml:space="preserve"> </w:t>
      </w:r>
      <w:r>
        <w:t>ногой</w:t>
      </w:r>
      <w:r>
        <w:rPr>
          <w:spacing w:val="-2"/>
        </w:rPr>
        <w:t xml:space="preserve"> </w:t>
      </w:r>
      <w:r>
        <w:t>от</w:t>
      </w:r>
      <w:r>
        <w:rPr>
          <w:spacing w:val="-1"/>
        </w:rPr>
        <w:t xml:space="preserve"> </w:t>
      </w:r>
      <w:r>
        <w:t>пола</w:t>
      </w:r>
      <w:r>
        <w:rPr>
          <w:spacing w:val="-3"/>
        </w:rPr>
        <w:t xml:space="preserve"> </w:t>
      </w:r>
      <w:r>
        <w:t>со</w:t>
      </w:r>
      <w:r>
        <w:rPr>
          <w:spacing w:val="-1"/>
        </w:rPr>
        <w:t xml:space="preserve"> </w:t>
      </w:r>
      <w:r>
        <w:t>стойки</w:t>
      </w:r>
      <w:r>
        <w:rPr>
          <w:spacing w:val="-2"/>
        </w:rPr>
        <w:t xml:space="preserve"> </w:t>
      </w:r>
      <w:r>
        <w:t>на</w:t>
      </w:r>
      <w:r>
        <w:rPr>
          <w:spacing w:val="-5"/>
        </w:rPr>
        <w:t xml:space="preserve"> </w:t>
      </w:r>
      <w:r>
        <w:t>колене,</w:t>
      </w:r>
      <w:r>
        <w:rPr>
          <w:spacing w:val="-1"/>
        </w:rPr>
        <w:t xml:space="preserve"> </w:t>
      </w:r>
      <w:r>
        <w:t>смешанный</w:t>
      </w:r>
      <w:r>
        <w:rPr>
          <w:spacing w:val="-2"/>
        </w:rPr>
        <w:t xml:space="preserve"> </w:t>
      </w:r>
      <w:r>
        <w:t>тип);</w:t>
      </w:r>
    </w:p>
    <w:p w:rsidR="00292DCE" w:rsidRDefault="00292DCE">
      <w:pPr>
        <w:pStyle w:val="a3"/>
        <w:ind w:left="0"/>
        <w:rPr>
          <w:sz w:val="21"/>
        </w:rPr>
      </w:pPr>
    </w:p>
    <w:p w:rsidR="00292DCE" w:rsidRDefault="00F301D9">
      <w:pPr>
        <w:pStyle w:val="a3"/>
        <w:spacing w:line="254" w:lineRule="auto"/>
        <w:ind w:right="524"/>
      </w:pPr>
      <w:r>
        <w:t>элементы техники противодействия и овладения мячом (парирование - отбивание мяча ногой, рукой,</w:t>
      </w:r>
      <w:r>
        <w:rPr>
          <w:spacing w:val="-57"/>
        </w:rPr>
        <w:t xml:space="preserve"> </w:t>
      </w:r>
      <w:r>
        <w:t>туловищем,</w:t>
      </w:r>
      <w:r>
        <w:rPr>
          <w:spacing w:val="-1"/>
        </w:rPr>
        <w:t xml:space="preserve"> </w:t>
      </w:r>
      <w:r>
        <w:t>головой, ловля – одной</w:t>
      </w:r>
      <w:r>
        <w:rPr>
          <w:spacing w:val="-1"/>
        </w:rPr>
        <w:t xml:space="preserve"> </w:t>
      </w:r>
      <w:r>
        <w:t>или</w:t>
      </w:r>
      <w:r>
        <w:rPr>
          <w:spacing w:val="1"/>
        </w:rPr>
        <w:t xml:space="preserve"> </w:t>
      </w:r>
      <w:r>
        <w:t>двумя</w:t>
      </w:r>
      <w:r>
        <w:rPr>
          <w:spacing w:val="1"/>
        </w:rPr>
        <w:t xml:space="preserve"> </w:t>
      </w:r>
      <w:r>
        <w:t>руками, накрывание);</w:t>
      </w:r>
    </w:p>
    <w:p w:rsidR="00292DCE" w:rsidRDefault="00292DCE">
      <w:pPr>
        <w:pStyle w:val="a3"/>
        <w:spacing w:before="10"/>
        <w:ind w:left="0"/>
        <w:rPr>
          <w:sz w:val="20"/>
        </w:rPr>
      </w:pPr>
    </w:p>
    <w:p w:rsidR="00292DCE" w:rsidRDefault="00F301D9">
      <w:pPr>
        <w:pStyle w:val="a3"/>
      </w:pPr>
      <w:r>
        <w:t>элементы</w:t>
      </w:r>
      <w:r>
        <w:rPr>
          <w:spacing w:val="-3"/>
        </w:rPr>
        <w:t xml:space="preserve"> </w:t>
      </w:r>
      <w:r>
        <w:t>техники</w:t>
      </w:r>
      <w:r>
        <w:rPr>
          <w:spacing w:val="-5"/>
        </w:rPr>
        <w:t xml:space="preserve"> </w:t>
      </w:r>
      <w:r>
        <w:t>нападения</w:t>
      </w:r>
      <w:r>
        <w:rPr>
          <w:spacing w:val="-3"/>
        </w:rPr>
        <w:t xml:space="preserve"> </w:t>
      </w:r>
      <w:r>
        <w:t>(передача</w:t>
      </w:r>
      <w:r>
        <w:rPr>
          <w:spacing w:val="-3"/>
        </w:rPr>
        <w:t xml:space="preserve"> </w:t>
      </w:r>
      <w:r>
        <w:t>мяча</w:t>
      </w:r>
      <w:r>
        <w:rPr>
          <w:spacing w:val="-4"/>
        </w:rPr>
        <w:t xml:space="preserve"> </w:t>
      </w:r>
      <w:r>
        <w:t>рукой).</w:t>
      </w:r>
    </w:p>
    <w:p w:rsidR="00292DCE" w:rsidRDefault="00292DCE">
      <w:pPr>
        <w:pStyle w:val="a3"/>
        <w:spacing w:before="4"/>
        <w:ind w:left="0"/>
        <w:rPr>
          <w:sz w:val="22"/>
        </w:rPr>
      </w:pPr>
    </w:p>
    <w:p w:rsidR="00292DCE" w:rsidRDefault="00F301D9">
      <w:pPr>
        <w:pStyle w:val="a3"/>
        <w:spacing w:line="256" w:lineRule="auto"/>
        <w:ind w:right="349"/>
      </w:pPr>
      <w:r>
        <w:t>Тактика игры вратаря: выбор позиции при атакующих действиях соперника и стандартных</w:t>
      </w:r>
      <w:r>
        <w:rPr>
          <w:spacing w:val="1"/>
        </w:rPr>
        <w:t xml:space="preserve"> </w:t>
      </w:r>
      <w:r>
        <w:t>положениях, правильный способ применения технических действий в игре, атакующие действия (пас),</w:t>
      </w:r>
      <w:r>
        <w:rPr>
          <w:spacing w:val="-57"/>
        </w:rPr>
        <w:t xml:space="preserve"> </w:t>
      </w:r>
      <w:r>
        <w:t>руководство</w:t>
      </w:r>
      <w:r>
        <w:rPr>
          <w:spacing w:val="-2"/>
        </w:rPr>
        <w:t xml:space="preserve"> </w:t>
      </w:r>
      <w:r>
        <w:t>игрой партнеров по обороне.</w:t>
      </w:r>
    </w:p>
    <w:p w:rsidR="00292DCE" w:rsidRDefault="00292DCE">
      <w:pPr>
        <w:pStyle w:val="a3"/>
        <w:spacing w:before="5"/>
        <w:ind w:left="0"/>
        <w:rPr>
          <w:sz w:val="20"/>
        </w:rPr>
      </w:pPr>
    </w:p>
    <w:p w:rsidR="00292DCE" w:rsidRDefault="00F301D9">
      <w:pPr>
        <w:pStyle w:val="a3"/>
      </w:pPr>
      <w:r>
        <w:t>Тактика</w:t>
      </w:r>
      <w:r>
        <w:rPr>
          <w:spacing w:val="-4"/>
        </w:rPr>
        <w:t xml:space="preserve"> </w:t>
      </w:r>
      <w:r>
        <w:t>нападения:</w:t>
      </w:r>
    </w:p>
    <w:p w:rsidR="00292DCE" w:rsidRDefault="00292DCE">
      <w:pPr>
        <w:pStyle w:val="a3"/>
        <w:spacing w:before="4"/>
        <w:ind w:left="0"/>
        <w:rPr>
          <w:sz w:val="22"/>
        </w:rPr>
      </w:pPr>
    </w:p>
    <w:p w:rsidR="00292DCE" w:rsidRDefault="00F301D9">
      <w:pPr>
        <w:pStyle w:val="a3"/>
        <w:spacing w:before="1" w:line="254" w:lineRule="auto"/>
        <w:ind w:right="1447"/>
      </w:pPr>
      <w:r>
        <w:t>индивидуальные действия с мячом и без мяча (открывание, отвлечение соперника, создание</w:t>
      </w:r>
      <w:r>
        <w:rPr>
          <w:spacing w:val="-57"/>
        </w:rPr>
        <w:t xml:space="preserve"> </w:t>
      </w:r>
      <w:r>
        <w:t>численного</w:t>
      </w:r>
      <w:r>
        <w:rPr>
          <w:spacing w:val="-1"/>
        </w:rPr>
        <w:t xml:space="preserve"> </w:t>
      </w:r>
      <w:r>
        <w:t>преимущества</w:t>
      </w:r>
      <w:r>
        <w:rPr>
          <w:spacing w:val="-2"/>
        </w:rPr>
        <w:t xml:space="preserve"> </w:t>
      </w:r>
      <w:r>
        <w:t>на</w:t>
      </w:r>
      <w:r>
        <w:rPr>
          <w:spacing w:val="-2"/>
        </w:rPr>
        <w:t xml:space="preserve"> </w:t>
      </w:r>
      <w:r>
        <w:t>отдельном</w:t>
      </w:r>
      <w:r>
        <w:rPr>
          <w:spacing w:val="1"/>
        </w:rPr>
        <w:t xml:space="preserve"> </w:t>
      </w:r>
      <w:r>
        <w:t>участке</w:t>
      </w:r>
      <w:r>
        <w:rPr>
          <w:spacing w:val="-1"/>
        </w:rPr>
        <w:t xml:space="preserve"> </w:t>
      </w:r>
      <w:r>
        <w:t>поля,</w:t>
      </w:r>
      <w:r>
        <w:rPr>
          <w:spacing w:val="-1"/>
        </w:rPr>
        <w:t xml:space="preserve"> </w:t>
      </w:r>
      <w:r>
        <w:t>подключение);</w:t>
      </w:r>
    </w:p>
    <w:p w:rsidR="00292DCE" w:rsidRDefault="00292DCE">
      <w:pPr>
        <w:pStyle w:val="a3"/>
        <w:spacing w:before="10"/>
        <w:ind w:left="0"/>
        <w:rPr>
          <w:sz w:val="20"/>
        </w:rPr>
      </w:pPr>
    </w:p>
    <w:p w:rsidR="00292DCE" w:rsidRDefault="00F301D9">
      <w:pPr>
        <w:pStyle w:val="a3"/>
      </w:pPr>
      <w:r>
        <w:t>групповые</w:t>
      </w:r>
      <w:r>
        <w:rPr>
          <w:spacing w:val="-4"/>
        </w:rPr>
        <w:t xml:space="preserve"> </w:t>
      </w:r>
      <w:r>
        <w:t>взаимодействия</w:t>
      </w:r>
      <w:r>
        <w:rPr>
          <w:spacing w:val="-3"/>
        </w:rPr>
        <w:t xml:space="preserve"> </w:t>
      </w:r>
      <w:r>
        <w:t>и</w:t>
      </w:r>
      <w:r>
        <w:rPr>
          <w:spacing w:val="-3"/>
        </w:rPr>
        <w:t xml:space="preserve"> </w:t>
      </w:r>
      <w:r>
        <w:t>комбинации</w:t>
      </w:r>
      <w:r>
        <w:rPr>
          <w:spacing w:val="-3"/>
        </w:rPr>
        <w:t xml:space="preserve"> </w:t>
      </w:r>
      <w:r>
        <w:t>(в</w:t>
      </w:r>
      <w:r>
        <w:rPr>
          <w:spacing w:val="-4"/>
        </w:rPr>
        <w:t xml:space="preserve"> </w:t>
      </w:r>
      <w:r>
        <w:t>парах,</w:t>
      </w:r>
      <w:r>
        <w:rPr>
          <w:spacing w:val="-3"/>
        </w:rPr>
        <w:t xml:space="preserve"> </w:t>
      </w:r>
      <w:r>
        <w:t>тройках,</w:t>
      </w:r>
      <w:r>
        <w:rPr>
          <w:spacing w:val="-3"/>
        </w:rPr>
        <w:t xml:space="preserve"> </w:t>
      </w:r>
      <w:r>
        <w:t>группах,</w:t>
      </w:r>
      <w:r>
        <w:rPr>
          <w:spacing w:val="-6"/>
        </w:rPr>
        <w:t xml:space="preserve"> </w:t>
      </w:r>
      <w:r>
        <w:t>при</w:t>
      </w:r>
      <w:r>
        <w:rPr>
          <w:spacing w:val="-3"/>
        </w:rPr>
        <w:t xml:space="preserve"> </w:t>
      </w:r>
      <w:r>
        <w:t>стандартных</w:t>
      </w:r>
      <w:r>
        <w:rPr>
          <w:spacing w:val="-4"/>
        </w:rPr>
        <w:t xml:space="preserve"> </w:t>
      </w:r>
      <w:r>
        <w:t>положениях);</w:t>
      </w:r>
    </w:p>
    <w:p w:rsidR="00292DCE" w:rsidRDefault="00292DCE">
      <w:pPr>
        <w:pStyle w:val="a3"/>
        <w:spacing w:before="4"/>
        <w:ind w:left="0"/>
        <w:rPr>
          <w:sz w:val="22"/>
        </w:rPr>
      </w:pPr>
    </w:p>
    <w:p w:rsidR="00292DCE" w:rsidRDefault="00F301D9">
      <w:pPr>
        <w:pStyle w:val="a3"/>
        <w:spacing w:line="254" w:lineRule="auto"/>
        <w:ind w:right="739"/>
      </w:pPr>
      <w:r>
        <w:t>командные взаимодействия: расположение и взаимодействие игроков при организации атакующих</w:t>
      </w:r>
      <w:r>
        <w:rPr>
          <w:spacing w:val="-57"/>
        </w:rPr>
        <w:t xml:space="preserve"> </w:t>
      </w:r>
      <w:r>
        <w:t>действий в различных игровых ситуациях (позиционная атака, быстрая атака), расположение и</w:t>
      </w:r>
      <w:r>
        <w:rPr>
          <w:spacing w:val="1"/>
        </w:rPr>
        <w:t xml:space="preserve"> </w:t>
      </w:r>
      <w:r>
        <w:t>взаимодействие игроков при розыгрышах стандартных ситуаций в атаке (спорный мяч, свободный</w:t>
      </w:r>
      <w:r>
        <w:rPr>
          <w:spacing w:val="-57"/>
        </w:rPr>
        <w:t xml:space="preserve"> </w:t>
      </w:r>
      <w:r>
        <w:t>удар, ввод мяча в игру), расположение и взаимодействие игроков при игре в неравночисленных</w:t>
      </w:r>
      <w:r>
        <w:rPr>
          <w:spacing w:val="1"/>
        </w:rPr>
        <w:t xml:space="preserve"> </w:t>
      </w:r>
      <w:r>
        <w:t>составах</w:t>
      </w:r>
      <w:r>
        <w:rPr>
          <w:spacing w:val="1"/>
        </w:rPr>
        <w:t xml:space="preserve"> </w:t>
      </w:r>
      <w:r>
        <w:t>в</w:t>
      </w:r>
      <w:r>
        <w:rPr>
          <w:spacing w:val="-1"/>
        </w:rPr>
        <w:t xml:space="preserve"> </w:t>
      </w:r>
      <w:r>
        <w:t>атаке</w:t>
      </w:r>
      <w:r>
        <w:rPr>
          <w:spacing w:val="-1"/>
        </w:rPr>
        <w:t xml:space="preserve"> </w:t>
      </w:r>
      <w:r>
        <w:t>(игра</w:t>
      </w:r>
      <w:r>
        <w:rPr>
          <w:spacing w:val="1"/>
        </w:rPr>
        <w:t xml:space="preserve"> </w:t>
      </w:r>
      <w:r>
        <w:t>в численном</w:t>
      </w:r>
      <w:r>
        <w:rPr>
          <w:spacing w:val="-1"/>
        </w:rPr>
        <w:t xml:space="preserve"> </w:t>
      </w:r>
      <w:r>
        <w:t>большинстве).</w:t>
      </w:r>
    </w:p>
    <w:p w:rsidR="00292DCE" w:rsidRDefault="00292DCE">
      <w:pPr>
        <w:pStyle w:val="a3"/>
        <w:ind w:left="0"/>
        <w:rPr>
          <w:sz w:val="21"/>
        </w:rPr>
      </w:pPr>
    </w:p>
    <w:p w:rsidR="00292DCE" w:rsidRDefault="00F301D9">
      <w:pPr>
        <w:pStyle w:val="a3"/>
      </w:pPr>
      <w:r>
        <w:t>Тактика</w:t>
      </w:r>
      <w:r>
        <w:rPr>
          <w:spacing w:val="-4"/>
        </w:rPr>
        <w:t xml:space="preserve"> </w:t>
      </w:r>
      <w:r>
        <w:t>защиты:</w:t>
      </w:r>
    </w:p>
    <w:p w:rsidR="00292DCE" w:rsidRDefault="00292DCE">
      <w:pPr>
        <w:pStyle w:val="a3"/>
        <w:spacing w:before="4"/>
        <w:ind w:left="0"/>
        <w:rPr>
          <w:sz w:val="22"/>
        </w:rPr>
      </w:pPr>
    </w:p>
    <w:p w:rsidR="00292DCE" w:rsidRDefault="00F301D9">
      <w:pPr>
        <w:pStyle w:val="a3"/>
        <w:spacing w:line="256" w:lineRule="auto"/>
        <w:ind w:right="388"/>
      </w:pPr>
      <w:r>
        <w:t>Индивидуальные действия. Оценка целесообразности той или иной позиции. Своевременное занятие</w:t>
      </w:r>
      <w:r>
        <w:rPr>
          <w:spacing w:val="1"/>
        </w:rPr>
        <w:t xml:space="preserve"> </w:t>
      </w:r>
      <w:r>
        <w:t>наиболее выгодной позиции. Применение отбора мяча изученным способом в зависимости от игровой</w:t>
      </w:r>
      <w:r>
        <w:rPr>
          <w:spacing w:val="-57"/>
        </w:rPr>
        <w:t xml:space="preserve"> </w:t>
      </w:r>
      <w:r>
        <w:t>обстановки.</w:t>
      </w:r>
    </w:p>
    <w:p w:rsidR="00292DCE" w:rsidRDefault="00292DCE">
      <w:pPr>
        <w:pStyle w:val="a3"/>
        <w:spacing w:before="5"/>
        <w:ind w:left="0"/>
        <w:rPr>
          <w:sz w:val="20"/>
        </w:rPr>
      </w:pPr>
    </w:p>
    <w:p w:rsidR="00292DCE" w:rsidRDefault="00F301D9">
      <w:pPr>
        <w:pStyle w:val="a3"/>
        <w:spacing w:line="254" w:lineRule="auto"/>
        <w:ind w:right="662"/>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 противодействия атакующим комбинациям. Организация противодействия различным</w:t>
      </w:r>
      <w:r>
        <w:rPr>
          <w:spacing w:val="-57"/>
        </w:rPr>
        <w:t xml:space="preserve"> </w:t>
      </w:r>
      <w:r>
        <w:t>комбинациям.</w:t>
      </w:r>
      <w:r>
        <w:rPr>
          <w:spacing w:val="-1"/>
        </w:rPr>
        <w:t xml:space="preserve"> </w:t>
      </w:r>
      <w:r>
        <w:t>Создания численного превосходства</w:t>
      </w:r>
      <w:r>
        <w:rPr>
          <w:spacing w:val="-3"/>
        </w:rPr>
        <w:t xml:space="preserve"> </w:t>
      </w:r>
      <w:r>
        <w:t>в</w:t>
      </w:r>
      <w:r>
        <w:rPr>
          <w:spacing w:val="-1"/>
        </w:rPr>
        <w:t xml:space="preserve"> </w:t>
      </w:r>
      <w:r>
        <w:t>обороне.</w:t>
      </w:r>
    </w:p>
    <w:p w:rsidR="00292DCE" w:rsidRDefault="00292DCE">
      <w:pPr>
        <w:pStyle w:val="a3"/>
        <w:ind w:left="0"/>
        <w:rPr>
          <w:sz w:val="21"/>
        </w:rPr>
      </w:pPr>
    </w:p>
    <w:p w:rsidR="00292DCE" w:rsidRDefault="00F301D9">
      <w:pPr>
        <w:pStyle w:val="a3"/>
        <w:spacing w:line="254" w:lineRule="auto"/>
        <w:ind w:right="367"/>
      </w:pPr>
      <w:r>
        <w:t>Командные взаимодействия: расположение и взаимодействие игроков при организации</w:t>
      </w:r>
      <w:r>
        <w:rPr>
          <w:spacing w:val="1"/>
        </w:rPr>
        <w:t xml:space="preserve"> </w:t>
      </w:r>
      <w:r>
        <w:t>оборонительных действий в различных игровых ситуациях (позиционная оборона, против быстрой</w:t>
      </w:r>
      <w:r>
        <w:rPr>
          <w:spacing w:val="1"/>
        </w:rPr>
        <w:t xml:space="preserve"> </w:t>
      </w:r>
      <w:r>
        <w:t>атаки), расположение и взаимодействие игроков при розыгрышах стандартных ситуаций в защите</w:t>
      </w:r>
      <w:r>
        <w:rPr>
          <w:spacing w:val="1"/>
        </w:rPr>
        <w:t xml:space="preserve"> </w:t>
      </w:r>
      <w:r>
        <w:t>(спорный мяч, свободный удар, ввод мяча в игру), расположение и взаимодействие игроков при игре в</w:t>
      </w:r>
      <w:r>
        <w:rPr>
          <w:spacing w:val="-57"/>
        </w:rPr>
        <w:t xml:space="preserve"> </w:t>
      </w:r>
      <w:r>
        <w:t>неравночисленных составах</w:t>
      </w:r>
      <w:r>
        <w:rPr>
          <w:spacing w:val="2"/>
        </w:rPr>
        <w:t xml:space="preserve"> </w:t>
      </w:r>
      <w:r>
        <w:t>(игра</w:t>
      </w:r>
      <w:r>
        <w:rPr>
          <w:spacing w:val="-2"/>
        </w:rPr>
        <w:t xml:space="preserve"> </w:t>
      </w:r>
      <w:r>
        <w:t>в</w:t>
      </w:r>
      <w:r>
        <w:rPr>
          <w:spacing w:val="-1"/>
        </w:rPr>
        <w:t xml:space="preserve"> </w:t>
      </w:r>
      <w:r>
        <w:t>численном</w:t>
      </w:r>
      <w:r>
        <w:rPr>
          <w:spacing w:val="-1"/>
        </w:rPr>
        <w:t xml:space="preserve"> </w:t>
      </w:r>
      <w:r>
        <w:t>меньшинстве).</w:t>
      </w:r>
    </w:p>
    <w:p w:rsidR="00292DCE" w:rsidRDefault="00292DCE">
      <w:pPr>
        <w:pStyle w:val="a3"/>
        <w:spacing w:before="3"/>
        <w:ind w:left="0"/>
        <w:rPr>
          <w:sz w:val="21"/>
        </w:rPr>
      </w:pPr>
    </w:p>
    <w:p w:rsidR="00292DCE" w:rsidRDefault="00F301D9">
      <w:pPr>
        <w:pStyle w:val="a3"/>
        <w:spacing w:line="254" w:lineRule="auto"/>
        <w:ind w:right="1687"/>
      </w:pPr>
      <w:r>
        <w:t>Учебные игры во флорбол. Малые (упрощенные) игры в технико-тактической подготовке</w:t>
      </w:r>
      <w:r>
        <w:rPr>
          <w:spacing w:val="-57"/>
        </w:rPr>
        <w:t xml:space="preserve"> </w:t>
      </w:r>
      <w:r>
        <w:t>флорболистов.</w:t>
      </w:r>
      <w:r>
        <w:rPr>
          <w:spacing w:val="-1"/>
        </w:rPr>
        <w:t xml:space="preserve"> </w:t>
      </w:r>
      <w:r>
        <w:t>Участие</w:t>
      </w:r>
      <w:r>
        <w:rPr>
          <w:spacing w:val="-1"/>
        </w:rPr>
        <w:t xml:space="preserve"> </w:t>
      </w:r>
      <w:r>
        <w:t>в</w:t>
      </w:r>
      <w:r>
        <w:rPr>
          <w:spacing w:val="-1"/>
        </w:rPr>
        <w:t xml:space="preserve"> </w:t>
      </w:r>
      <w:r>
        <w:t>соревновательной деятельности.</w:t>
      </w:r>
    </w:p>
    <w:p w:rsidR="00292DCE" w:rsidRDefault="00292DCE">
      <w:pPr>
        <w:pStyle w:val="a3"/>
        <w:spacing w:before="10"/>
        <w:ind w:left="0"/>
        <w:rPr>
          <w:sz w:val="20"/>
        </w:rPr>
      </w:pPr>
    </w:p>
    <w:p w:rsidR="00292DCE" w:rsidRDefault="00F301D9" w:rsidP="000B0FD5">
      <w:pPr>
        <w:pStyle w:val="a5"/>
        <w:numPr>
          <w:ilvl w:val="3"/>
          <w:numId w:val="83"/>
        </w:numPr>
        <w:tabs>
          <w:tab w:val="left" w:pos="1542"/>
        </w:tabs>
        <w:spacing w:line="254" w:lineRule="auto"/>
        <w:ind w:right="552"/>
        <w:rPr>
          <w:sz w:val="24"/>
        </w:rPr>
      </w:pPr>
      <w:r>
        <w:rPr>
          <w:sz w:val="24"/>
        </w:rPr>
        <w:t>Содержание модуля по флорболу направлено на достижение обучающимися личностных,</w:t>
      </w:r>
      <w:r>
        <w:rPr>
          <w:spacing w:val="-57"/>
          <w:sz w:val="24"/>
        </w:rPr>
        <w:t xml:space="preserve"> </w:t>
      </w:r>
      <w:r>
        <w:rPr>
          <w:sz w:val="24"/>
        </w:rPr>
        <w:t>метапредметных 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1"/>
        <w:ind w:left="0"/>
        <w:rPr>
          <w:sz w:val="20"/>
        </w:rPr>
      </w:pPr>
    </w:p>
    <w:p w:rsidR="00292DCE" w:rsidRDefault="00F301D9" w:rsidP="000B0FD5">
      <w:pPr>
        <w:pStyle w:val="a5"/>
        <w:numPr>
          <w:ilvl w:val="4"/>
          <w:numId w:val="83"/>
        </w:numPr>
        <w:tabs>
          <w:tab w:val="left" w:pos="1722"/>
        </w:tabs>
        <w:spacing w:line="254" w:lineRule="auto"/>
        <w:ind w:right="1508"/>
        <w:rPr>
          <w:sz w:val="24"/>
        </w:rPr>
      </w:pPr>
      <w:r>
        <w:rPr>
          <w:sz w:val="24"/>
        </w:rPr>
        <w:t>При изучении модуля по флорболу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385"/>
      </w:pPr>
      <w:r>
        <w:lastRenderedPageBreak/>
        <w:t>проявление чувства гордости за свою Родину, российский народ и историю России через достижения</w:t>
      </w:r>
      <w:r>
        <w:rPr>
          <w:spacing w:val="1"/>
        </w:rPr>
        <w:t xml:space="preserve"> </w:t>
      </w:r>
      <w:r>
        <w:t>национальной сборной команды страны по флорболу и ведущих российских клубов на чемпионатах</w:t>
      </w:r>
      <w:r>
        <w:rPr>
          <w:spacing w:val="1"/>
        </w:rPr>
        <w:t xml:space="preserve"> </w:t>
      </w:r>
      <w:r>
        <w:t>мира, чемпионатах Европы и других международных соревнованиях, уважение государственных</w:t>
      </w:r>
      <w:r>
        <w:rPr>
          <w:spacing w:val="1"/>
        </w:rPr>
        <w:t xml:space="preserve"> </w:t>
      </w:r>
      <w:r>
        <w:t>символов (герб, флаг, гимн), готовность к служению Отечеству, его защите на примере роли традиций</w:t>
      </w:r>
      <w:r>
        <w:rPr>
          <w:spacing w:val="-57"/>
        </w:rPr>
        <w:t xml:space="preserve"> </w:t>
      </w:r>
      <w:r>
        <w:t>и</w:t>
      </w:r>
      <w:r>
        <w:rPr>
          <w:spacing w:val="-1"/>
        </w:rPr>
        <w:t xml:space="preserve"> </w:t>
      </w:r>
      <w:r>
        <w:t>развития флорбола в</w:t>
      </w:r>
      <w:r>
        <w:rPr>
          <w:spacing w:val="-1"/>
        </w:rPr>
        <w:t xml:space="preserve"> </w:t>
      </w:r>
      <w:r>
        <w:t>современном</w:t>
      </w:r>
      <w:r>
        <w:rPr>
          <w:spacing w:val="-1"/>
        </w:rPr>
        <w:t xml:space="preserve"> </w:t>
      </w:r>
      <w:r>
        <w:t>обществе;</w:t>
      </w:r>
    </w:p>
    <w:p w:rsidR="00292DCE" w:rsidRDefault="00292DCE">
      <w:pPr>
        <w:pStyle w:val="a3"/>
        <w:ind w:left="0"/>
        <w:rPr>
          <w:sz w:val="21"/>
        </w:rPr>
      </w:pPr>
    </w:p>
    <w:p w:rsidR="00292DCE" w:rsidRDefault="00F301D9">
      <w:pPr>
        <w:pStyle w:val="a3"/>
        <w:spacing w:before="1" w:line="256" w:lineRule="auto"/>
        <w:ind w:right="504"/>
        <w:jc w:val="both"/>
      </w:pPr>
      <w:r>
        <w:t>умение ориентироваться на основные нормы морали, духовно-нравственной культуры и ценностного</w:t>
      </w:r>
      <w:r>
        <w:rPr>
          <w:spacing w:val="-57"/>
        </w:rPr>
        <w:t xml:space="preserve"> </w:t>
      </w:r>
      <w:r>
        <w:t>отношения к физической культуре, как неотъемлемой части общечеловеческой культуры средствами</w:t>
      </w:r>
      <w:r>
        <w:rPr>
          <w:spacing w:val="-57"/>
        </w:rPr>
        <w:t xml:space="preserve"> </w:t>
      </w:r>
      <w:r>
        <w:t>флорбола;</w:t>
      </w:r>
    </w:p>
    <w:p w:rsidR="00292DCE" w:rsidRDefault="00292DCE">
      <w:pPr>
        <w:pStyle w:val="a3"/>
        <w:spacing w:before="4"/>
        <w:ind w:left="0"/>
        <w:rPr>
          <w:sz w:val="20"/>
        </w:rPr>
      </w:pPr>
    </w:p>
    <w:p w:rsidR="00292DCE" w:rsidRDefault="00F301D9">
      <w:pPr>
        <w:pStyle w:val="a3"/>
        <w:spacing w:before="1" w:line="254" w:lineRule="auto"/>
        <w:ind w:right="837"/>
      </w:pPr>
      <w:r>
        <w:t>проявление готовности к саморазвитию, самообразованию и самовоспитанию, мотивации к</w:t>
      </w:r>
      <w:r>
        <w:rPr>
          <w:spacing w:val="1"/>
        </w:rPr>
        <w:t xml:space="preserve"> </w:t>
      </w:r>
      <w:r>
        <w:t>осознанному выбору индивидуальной траектории образования средствами флорбола,</w:t>
      </w:r>
      <w:r>
        <w:rPr>
          <w:spacing w:val="1"/>
        </w:rPr>
        <w:t xml:space="preserve"> </w:t>
      </w:r>
      <w:r>
        <w:t>профессиональных предпочтений в области физической культуры, спорта и общественной</w:t>
      </w:r>
      <w:r>
        <w:rPr>
          <w:spacing w:val="1"/>
        </w:rPr>
        <w:t xml:space="preserve"> </w:t>
      </w:r>
      <w:r>
        <w:t>деятельности, в том числе через ценности, традиции и идеалы главных флорбольных организаций</w:t>
      </w:r>
      <w:r>
        <w:rPr>
          <w:spacing w:val="-57"/>
        </w:rPr>
        <w:t xml:space="preserve"> </w:t>
      </w:r>
      <w:r>
        <w:t>регионального, всероссийского и мирового уровней, отечественных и зарубежных флорбольных</w:t>
      </w:r>
      <w:r>
        <w:rPr>
          <w:spacing w:val="1"/>
        </w:rPr>
        <w:t xml:space="preserve"> </w:t>
      </w:r>
      <w:r>
        <w:t>клубов,</w:t>
      </w:r>
      <w:r>
        <w:rPr>
          <w:spacing w:val="-2"/>
        </w:rPr>
        <w:t xml:space="preserve"> </w:t>
      </w:r>
      <w:r>
        <w:t>а</w:t>
      </w:r>
      <w:r>
        <w:rPr>
          <w:spacing w:val="-2"/>
        </w:rPr>
        <w:t xml:space="preserve"> </w:t>
      </w:r>
      <w:r>
        <w:t>также школьных</w:t>
      </w:r>
      <w:r>
        <w:rPr>
          <w:spacing w:val="1"/>
        </w:rPr>
        <w:t xml:space="preserve"> </w:t>
      </w:r>
      <w:r>
        <w:t>спортивных</w:t>
      </w:r>
      <w:r>
        <w:rPr>
          <w:spacing w:val="2"/>
        </w:rPr>
        <w:t xml:space="preserve"> </w:t>
      </w:r>
      <w:r>
        <w:t>клубов;</w:t>
      </w:r>
    </w:p>
    <w:p w:rsidR="00292DCE" w:rsidRDefault="00292DCE">
      <w:pPr>
        <w:pStyle w:val="a3"/>
        <w:ind w:left="0"/>
        <w:rPr>
          <w:sz w:val="21"/>
        </w:rPr>
      </w:pPr>
    </w:p>
    <w:p w:rsidR="00292DCE" w:rsidRDefault="00F301D9">
      <w:pPr>
        <w:pStyle w:val="a3"/>
        <w:spacing w:line="254" w:lineRule="auto"/>
        <w:ind w:right="521"/>
      </w:pPr>
      <w:r>
        <w:t>сформированность толерантного сознания и поведения, способность вести диалог с другими людьми</w:t>
      </w:r>
      <w:r>
        <w:rPr>
          <w:spacing w:val="-57"/>
        </w:rPr>
        <w:t xml:space="preserve"> </w:t>
      </w:r>
      <w:r>
        <w:t>(сверстниками, взрослыми, педагогами, взрослыми), достигать в нём взаимопонимания, находить</w:t>
      </w:r>
      <w:r>
        <w:rPr>
          <w:spacing w:val="1"/>
        </w:rPr>
        <w:t xml:space="preserve"> </w:t>
      </w:r>
      <w:r>
        <w:t>общие цели и сотрудничать для их достижения в учебной, тренировочной, досуговой, игровой и</w:t>
      </w:r>
      <w:r>
        <w:rPr>
          <w:spacing w:val="1"/>
        </w:rPr>
        <w:t xml:space="preserve"> </w:t>
      </w:r>
      <w:r>
        <w:t>соревновательной деятельности, судейской практики на принципах доброжелательности и</w:t>
      </w:r>
      <w:r>
        <w:rPr>
          <w:spacing w:val="1"/>
        </w:rPr>
        <w:t xml:space="preserve"> </w:t>
      </w:r>
      <w:r>
        <w:t>взаимопомощи;</w:t>
      </w:r>
    </w:p>
    <w:p w:rsidR="00292DCE" w:rsidRDefault="00292DCE">
      <w:pPr>
        <w:pStyle w:val="a3"/>
        <w:spacing w:before="2"/>
        <w:ind w:left="0"/>
        <w:rPr>
          <w:sz w:val="21"/>
        </w:rPr>
      </w:pPr>
    </w:p>
    <w:p w:rsidR="00292DCE" w:rsidRDefault="00F301D9">
      <w:pPr>
        <w:pStyle w:val="a3"/>
        <w:spacing w:before="1" w:line="254" w:lineRule="auto"/>
        <w:ind w:right="717"/>
      </w:pPr>
      <w:r>
        <w:t>реализация ценностей здорового и безопасного образа жизни, потребности в физическом</w:t>
      </w:r>
      <w:r>
        <w:rPr>
          <w:spacing w:val="1"/>
        </w:rPr>
        <w:t xml:space="preserve"> </w:t>
      </w:r>
      <w:r>
        <w:t>самосовершенствовании, занятиях спортивно-оздоровительной деятельностью, неприятие вредных</w:t>
      </w:r>
      <w:r>
        <w:rPr>
          <w:spacing w:val="-57"/>
        </w:rPr>
        <w:t xml:space="preserve"> </w:t>
      </w:r>
      <w:r>
        <w:t>привычек:</w:t>
      </w:r>
      <w:r>
        <w:rPr>
          <w:spacing w:val="-1"/>
        </w:rPr>
        <w:t xml:space="preserve"> </w:t>
      </w:r>
      <w:r>
        <w:t>курения,</w:t>
      </w:r>
      <w:r>
        <w:rPr>
          <w:spacing w:val="2"/>
        </w:rPr>
        <w:t xml:space="preserve"> </w:t>
      </w:r>
      <w:r>
        <w:t>употребления алкоголя, наркотиков;</w:t>
      </w:r>
    </w:p>
    <w:p w:rsidR="00292DCE" w:rsidRDefault="00292DCE">
      <w:pPr>
        <w:pStyle w:val="a3"/>
        <w:spacing w:before="11"/>
        <w:ind w:left="0"/>
        <w:rPr>
          <w:sz w:val="20"/>
        </w:rPr>
      </w:pPr>
    </w:p>
    <w:p w:rsidR="00292DCE" w:rsidRDefault="00F301D9">
      <w:pPr>
        <w:pStyle w:val="a3"/>
        <w:spacing w:line="254" w:lineRule="auto"/>
        <w:ind w:right="1445"/>
      </w:pPr>
      <w:r>
        <w:t>проявление осознанного и ответственного отношения к собственным поступкам, моральной</w:t>
      </w:r>
      <w:r>
        <w:rPr>
          <w:spacing w:val="-57"/>
        </w:rPr>
        <w:t xml:space="preserve"> </w:t>
      </w:r>
      <w:r>
        <w:t>компетентности в решении проблем в процессе занятий физической культурой, игровой и</w:t>
      </w:r>
      <w:r>
        <w:rPr>
          <w:spacing w:val="1"/>
        </w:rPr>
        <w:t xml:space="preserve"> </w:t>
      </w:r>
      <w:r>
        <w:t>соревновательной</w:t>
      </w:r>
      <w:r>
        <w:rPr>
          <w:spacing w:val="-1"/>
        </w:rPr>
        <w:t xml:space="preserve"> </w:t>
      </w:r>
      <w:r>
        <w:t>деятельности по</w:t>
      </w:r>
      <w:r>
        <w:rPr>
          <w:spacing w:val="-3"/>
        </w:rPr>
        <w:t xml:space="preserve"> </w:t>
      </w:r>
      <w:r>
        <w:t>флорболу;</w:t>
      </w:r>
    </w:p>
    <w:p w:rsidR="00292DCE" w:rsidRDefault="00292DCE">
      <w:pPr>
        <w:pStyle w:val="a3"/>
        <w:spacing w:before="10"/>
        <w:ind w:left="0"/>
        <w:rPr>
          <w:sz w:val="20"/>
        </w:rPr>
      </w:pPr>
    </w:p>
    <w:p w:rsidR="00292DCE" w:rsidRDefault="00F301D9">
      <w:pPr>
        <w:pStyle w:val="a3"/>
        <w:spacing w:before="1" w:line="254" w:lineRule="auto"/>
        <w:ind w:right="593"/>
        <w:jc w:val="both"/>
      </w:pPr>
      <w:r>
        <w:t>готовность соблюдать правила индивидуального и коллективного безопасного поведения в учебной,</w:t>
      </w:r>
      <w:r>
        <w:rPr>
          <w:spacing w:val="-57"/>
        </w:rPr>
        <w:t xml:space="preserve"> </w:t>
      </w:r>
      <w:r>
        <w:t>соревновательной,</w:t>
      </w:r>
      <w:r>
        <w:rPr>
          <w:spacing w:val="-1"/>
        </w:rPr>
        <w:t xml:space="preserve"> </w:t>
      </w:r>
      <w:r>
        <w:t>досуговой деятельности</w:t>
      </w:r>
      <w:r>
        <w:rPr>
          <w:spacing w:val="-3"/>
        </w:rPr>
        <w:t xml:space="preserve"> </w:t>
      </w:r>
      <w:r>
        <w:t>и чрезвычайных ситуациях;</w:t>
      </w:r>
    </w:p>
    <w:p w:rsidR="00292DCE" w:rsidRDefault="00292DCE">
      <w:pPr>
        <w:pStyle w:val="a3"/>
        <w:spacing w:before="10"/>
        <w:ind w:left="0"/>
        <w:rPr>
          <w:sz w:val="20"/>
        </w:rPr>
      </w:pPr>
    </w:p>
    <w:p w:rsidR="00292DCE" w:rsidRDefault="00F301D9">
      <w:pPr>
        <w:pStyle w:val="a3"/>
        <w:spacing w:line="254" w:lineRule="auto"/>
        <w:ind w:right="438"/>
      </w:pPr>
      <w:r>
        <w:t>проявление положительных качеств личности и управление своими эмоциями в различных ситуациях</w:t>
      </w:r>
      <w:r>
        <w:rPr>
          <w:spacing w:val="-57"/>
        </w:rPr>
        <w:t xml:space="preserve"> </w:t>
      </w:r>
      <w:r>
        <w:t>и условиях, способность к самостоятельной, творческой и ответственной деятельности средствами</w:t>
      </w:r>
      <w:r>
        <w:rPr>
          <w:spacing w:val="1"/>
        </w:rPr>
        <w:t xml:space="preserve"> </w:t>
      </w:r>
      <w:r>
        <w:t>флорбола.</w:t>
      </w:r>
    </w:p>
    <w:p w:rsidR="00292DCE" w:rsidRDefault="00292DCE">
      <w:pPr>
        <w:pStyle w:val="a3"/>
        <w:ind w:left="0"/>
        <w:rPr>
          <w:sz w:val="21"/>
        </w:rPr>
      </w:pPr>
    </w:p>
    <w:p w:rsidR="00292DCE" w:rsidRDefault="00F301D9" w:rsidP="000B0FD5">
      <w:pPr>
        <w:pStyle w:val="a5"/>
        <w:numPr>
          <w:ilvl w:val="4"/>
          <w:numId w:val="83"/>
        </w:numPr>
        <w:tabs>
          <w:tab w:val="left" w:pos="1722"/>
        </w:tabs>
        <w:spacing w:line="256" w:lineRule="auto"/>
        <w:ind w:right="1502"/>
        <w:rPr>
          <w:sz w:val="24"/>
        </w:rPr>
      </w:pPr>
      <w:r>
        <w:rPr>
          <w:sz w:val="24"/>
        </w:rPr>
        <w:t>При изучении модуля по флорболу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метапредметных</w:t>
      </w:r>
      <w:r>
        <w:rPr>
          <w:spacing w:val="1"/>
          <w:sz w:val="24"/>
        </w:rPr>
        <w:t xml:space="preserve"> </w:t>
      </w:r>
      <w:r>
        <w:rPr>
          <w:sz w:val="24"/>
        </w:rPr>
        <w:t>результаты:</w:t>
      </w:r>
    </w:p>
    <w:p w:rsidR="00292DCE" w:rsidRDefault="00292DCE">
      <w:pPr>
        <w:pStyle w:val="a3"/>
        <w:spacing w:before="7"/>
        <w:ind w:left="0"/>
        <w:rPr>
          <w:sz w:val="20"/>
        </w:rPr>
      </w:pPr>
    </w:p>
    <w:p w:rsidR="00292DCE" w:rsidRDefault="00F301D9">
      <w:pPr>
        <w:pStyle w:val="a3"/>
        <w:spacing w:line="254" w:lineRule="auto"/>
        <w:ind w:right="831"/>
      </w:pPr>
      <w:r>
        <w:t>умение соотносить свои действия с планируемыми результатами, осуществлять контроль своей</w:t>
      </w:r>
      <w:r>
        <w:rPr>
          <w:spacing w:val="1"/>
        </w:rPr>
        <w:t xml:space="preserve"> </w:t>
      </w:r>
      <w:r>
        <w:t>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 и</w:t>
      </w:r>
      <w:r>
        <w:rPr>
          <w:spacing w:val="-57"/>
        </w:rPr>
        <w:t xml:space="preserve"> </w:t>
      </w:r>
      <w:r>
        <w:t>требований,</w:t>
      </w:r>
      <w:r>
        <w:rPr>
          <w:spacing w:val="-2"/>
        </w:rPr>
        <w:t xml:space="preserve"> </w:t>
      </w:r>
      <w:r>
        <w:t>корректировать</w:t>
      </w:r>
      <w:r>
        <w:rPr>
          <w:spacing w:val="-1"/>
        </w:rPr>
        <w:t xml:space="preserve"> </w:t>
      </w:r>
      <w:r>
        <w:t>свои</w:t>
      </w:r>
      <w:r>
        <w:rPr>
          <w:spacing w:val="-1"/>
        </w:rPr>
        <w:t xml:space="preserve"> </w:t>
      </w:r>
      <w:r>
        <w:t>действия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w:t>
      </w:r>
      <w:r>
        <w:rPr>
          <w:spacing w:val="-2"/>
        </w:rPr>
        <w:t xml:space="preserve"> </w:t>
      </w:r>
      <w:r>
        <w:t>ситуацией;</w:t>
      </w:r>
    </w:p>
    <w:p w:rsidR="00292DCE" w:rsidRDefault="00292DCE">
      <w:pPr>
        <w:pStyle w:val="a3"/>
        <w:ind w:left="0"/>
        <w:rPr>
          <w:sz w:val="21"/>
        </w:rPr>
      </w:pPr>
    </w:p>
    <w:p w:rsidR="00292DCE" w:rsidRDefault="00F301D9">
      <w:pPr>
        <w:pStyle w:val="a3"/>
        <w:spacing w:line="254" w:lineRule="auto"/>
        <w:ind w:right="974"/>
      </w:pPr>
      <w:r>
        <w:t>умение самостоятельно определять цели и составлять планы в рамках физкультурно-спортивной</w:t>
      </w:r>
      <w:r>
        <w:rPr>
          <w:spacing w:val="-57"/>
        </w:rPr>
        <w:t xml:space="preserve"> </w:t>
      </w:r>
      <w:r>
        <w:t>деятельности, выбирать успешную стратегию и тактику в различных ситуациях, осуществлять,</w:t>
      </w:r>
      <w:r>
        <w:rPr>
          <w:spacing w:val="1"/>
        </w:rPr>
        <w:t xml:space="preserve"> </w:t>
      </w:r>
      <w:r>
        <w:t>контролировать и корректировать учебную, тренировочную, игровую и соревновательную</w:t>
      </w:r>
      <w:r>
        <w:rPr>
          <w:spacing w:val="1"/>
        </w:rPr>
        <w:t xml:space="preserve"> </w:t>
      </w:r>
      <w:r>
        <w:t>деятельность</w:t>
      </w:r>
      <w:r>
        <w:rPr>
          <w:spacing w:val="-1"/>
        </w:rPr>
        <w:t xml:space="preserve"> </w:t>
      </w:r>
      <w:r>
        <w:t>по</w:t>
      </w:r>
      <w:r>
        <w:rPr>
          <w:spacing w:val="-3"/>
        </w:rPr>
        <w:t xml:space="preserve"> </w:t>
      </w:r>
      <w:r>
        <w:t>флорболу;</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03"/>
      </w:pPr>
      <w:r>
        <w:lastRenderedPageBreak/>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 деятельности, оценивать правильность выполнения задач, собственные возможности их</w:t>
      </w:r>
      <w:r>
        <w:rPr>
          <w:spacing w:val="1"/>
        </w:rPr>
        <w:t xml:space="preserve"> </w:t>
      </w:r>
      <w:r>
        <w:t>решения;</w:t>
      </w:r>
    </w:p>
    <w:p w:rsidR="00292DCE" w:rsidRDefault="00292DCE">
      <w:pPr>
        <w:pStyle w:val="a3"/>
        <w:ind w:left="0"/>
        <w:rPr>
          <w:sz w:val="21"/>
        </w:rPr>
      </w:pPr>
    </w:p>
    <w:p w:rsidR="00292DCE" w:rsidRDefault="00F301D9">
      <w:pPr>
        <w:pStyle w:val="a3"/>
        <w:spacing w:line="254" w:lineRule="auto"/>
        <w:ind w:right="1291"/>
      </w:pPr>
      <w:r>
        <w:t>умение самостоятельно оценивать и принимать решения, определяющие стратегию и тактику</w:t>
      </w:r>
      <w:r>
        <w:rPr>
          <w:spacing w:val="-57"/>
        </w:rPr>
        <w:t xml:space="preserve"> </w:t>
      </w:r>
      <w:r>
        <w:t>поведения в учебной, тренировочной, игровой, соревновательной и досуговой деятельности,</w:t>
      </w:r>
      <w:r>
        <w:rPr>
          <w:spacing w:val="1"/>
        </w:rPr>
        <w:t xml:space="preserve"> </w:t>
      </w:r>
      <w:r>
        <w:t>судейской</w:t>
      </w:r>
      <w:r>
        <w:rPr>
          <w:spacing w:val="-1"/>
        </w:rPr>
        <w:t xml:space="preserve"> </w:t>
      </w:r>
      <w:r>
        <w:t>практике</w:t>
      </w:r>
      <w:r>
        <w:rPr>
          <w:spacing w:val="-2"/>
        </w:rPr>
        <w:t xml:space="preserve"> </w:t>
      </w:r>
      <w:r>
        <w:t>с</w:t>
      </w:r>
      <w:r>
        <w:rPr>
          <w:spacing w:val="1"/>
        </w:rPr>
        <w:t xml:space="preserve"> </w:t>
      </w:r>
      <w:r>
        <w:t>учётом</w:t>
      </w:r>
      <w:r>
        <w:rPr>
          <w:spacing w:val="-2"/>
        </w:rPr>
        <w:t xml:space="preserve"> </w:t>
      </w:r>
      <w:r>
        <w:t>гражданских</w:t>
      </w:r>
      <w:r>
        <w:rPr>
          <w:spacing w:val="1"/>
        </w:rPr>
        <w:t xml:space="preserve"> </w:t>
      </w:r>
      <w:r>
        <w:t>и нравственных ценностей;</w:t>
      </w:r>
    </w:p>
    <w:p w:rsidR="00292DCE" w:rsidRDefault="00292DCE">
      <w:pPr>
        <w:pStyle w:val="a3"/>
        <w:spacing w:before="2"/>
        <w:ind w:left="0"/>
        <w:rPr>
          <w:sz w:val="21"/>
        </w:rPr>
      </w:pPr>
    </w:p>
    <w:p w:rsidR="00292DCE" w:rsidRDefault="00F301D9">
      <w:pPr>
        <w:pStyle w:val="a3"/>
        <w:spacing w:line="254" w:lineRule="auto"/>
        <w:ind w:right="384"/>
      </w:pPr>
      <w:r>
        <w:t>умение организовывать учебное сотрудничество и совместную деятельность со сверстниками и</w:t>
      </w:r>
      <w:r>
        <w:rPr>
          <w:spacing w:val="1"/>
        </w:rPr>
        <w:t xml:space="preserve"> </w:t>
      </w:r>
      <w:r>
        <w:t>взрослыми, работать индивидуально, в парах и в группе, эффективно взаимодействовать и разрешать</w:t>
      </w:r>
      <w:r>
        <w:rPr>
          <w:spacing w:val="1"/>
        </w:rPr>
        <w:t xml:space="preserve"> </w:t>
      </w:r>
      <w:r>
        <w:t>конфликты в процессе учебной, тренировочной, игровой и соревновательной деятельности, судейской</w:t>
      </w:r>
      <w:r>
        <w:rPr>
          <w:spacing w:val="-57"/>
        </w:rPr>
        <w:t xml:space="preserve"> </w:t>
      </w:r>
      <w:r>
        <w:t>практики,</w:t>
      </w:r>
      <w:r>
        <w:rPr>
          <w:spacing w:val="1"/>
        </w:rPr>
        <w:t xml:space="preserve"> </w:t>
      </w:r>
      <w:r>
        <w:t>учитывать позиции</w:t>
      </w:r>
      <w:r>
        <w:rPr>
          <w:spacing w:val="-3"/>
        </w:rPr>
        <w:t xml:space="preserve"> </w:t>
      </w:r>
      <w:r>
        <w:t>других</w:t>
      </w:r>
      <w:r>
        <w:rPr>
          <w:spacing w:val="4"/>
        </w:rPr>
        <w:t xml:space="preserve"> </w:t>
      </w:r>
      <w:r>
        <w:t>участников</w:t>
      </w:r>
      <w:r>
        <w:rPr>
          <w:spacing w:val="-1"/>
        </w:rPr>
        <w:t xml:space="preserve"> </w:t>
      </w:r>
      <w:r>
        <w:t>деятельности;</w:t>
      </w:r>
    </w:p>
    <w:p w:rsidR="00292DCE" w:rsidRDefault="00292DCE">
      <w:pPr>
        <w:pStyle w:val="a3"/>
        <w:ind w:left="0"/>
        <w:rPr>
          <w:sz w:val="21"/>
        </w:rPr>
      </w:pPr>
    </w:p>
    <w:p w:rsidR="00292DCE" w:rsidRDefault="00F301D9">
      <w:pPr>
        <w:pStyle w:val="a3"/>
        <w:spacing w:line="254"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2"/>
        </w:rPr>
        <w:t xml:space="preserve"> </w:t>
      </w:r>
      <w:r>
        <w:t>в</w:t>
      </w:r>
      <w:r>
        <w:rPr>
          <w:spacing w:val="4"/>
        </w:rPr>
        <w:t xml:space="preserve"> </w:t>
      </w:r>
      <w:r>
        <w:t>учебной и</w:t>
      </w:r>
      <w:r>
        <w:rPr>
          <w:spacing w:val="-1"/>
        </w:rPr>
        <w:t xml:space="preserve"> </w:t>
      </w:r>
      <w:r>
        <w:t>познавательной деятельности;</w:t>
      </w:r>
    </w:p>
    <w:p w:rsidR="00292DCE" w:rsidRDefault="00292DCE">
      <w:pPr>
        <w:pStyle w:val="a3"/>
        <w:spacing w:before="11"/>
        <w:ind w:left="0"/>
        <w:rPr>
          <w:sz w:val="20"/>
        </w:rPr>
      </w:pPr>
    </w:p>
    <w:p w:rsidR="00292DCE" w:rsidRDefault="00F301D9">
      <w:pPr>
        <w:pStyle w:val="a3"/>
        <w:spacing w:line="254" w:lineRule="auto"/>
        <w:ind w:right="377"/>
      </w:pPr>
      <w:r>
        <w:t>умение создавать, применять и преобразовывать графические пиктограммы физических упражнений в</w:t>
      </w:r>
      <w:r>
        <w:rPr>
          <w:spacing w:val="-57"/>
        </w:rPr>
        <w:t xml:space="preserve"> </w:t>
      </w:r>
      <w:r>
        <w:t>двигательные</w:t>
      </w:r>
      <w:r>
        <w:rPr>
          <w:spacing w:val="-3"/>
        </w:rPr>
        <w:t xml:space="preserve"> </w:t>
      </w:r>
      <w:r>
        <w:t>действия</w:t>
      </w:r>
      <w:r>
        <w:rPr>
          <w:spacing w:val="-3"/>
        </w:rPr>
        <w:t xml:space="preserve"> </w:t>
      </w:r>
      <w:r>
        <w:t>и</w:t>
      </w:r>
      <w:r>
        <w:rPr>
          <w:spacing w:val="-1"/>
        </w:rPr>
        <w:t xml:space="preserve"> </w:t>
      </w:r>
      <w:r>
        <w:t>наоборот, схемы</w:t>
      </w:r>
      <w:r>
        <w:rPr>
          <w:spacing w:val="-1"/>
        </w:rPr>
        <w:t xml:space="preserve"> </w:t>
      </w:r>
      <w:r>
        <w:t>для тактических,</w:t>
      </w:r>
      <w:r>
        <w:rPr>
          <w:spacing w:val="-1"/>
        </w:rPr>
        <w:t xml:space="preserve"> </w:t>
      </w:r>
      <w:r>
        <w:t>игровых</w:t>
      </w:r>
      <w:r>
        <w:rPr>
          <w:spacing w:val="2"/>
        </w:rPr>
        <w:t xml:space="preserve"> </w:t>
      </w:r>
      <w:r>
        <w:t>задач;</w:t>
      </w:r>
    </w:p>
    <w:p w:rsidR="00292DCE" w:rsidRDefault="00292DCE">
      <w:pPr>
        <w:pStyle w:val="a3"/>
        <w:spacing w:before="10"/>
        <w:ind w:left="0"/>
        <w:rPr>
          <w:sz w:val="20"/>
        </w:rPr>
      </w:pPr>
    </w:p>
    <w:p w:rsidR="00292DCE" w:rsidRDefault="00F301D9">
      <w:pPr>
        <w:pStyle w:val="a3"/>
        <w:spacing w:line="254" w:lineRule="auto"/>
        <w:ind w:right="924"/>
      </w:pPr>
      <w:r>
        <w:t>способность самостоятельно применять различные методы, инструменты и запросы в</w:t>
      </w:r>
      <w:r>
        <w:rPr>
          <w:spacing w:val="1"/>
        </w:rPr>
        <w:t xml:space="preserve"> </w:t>
      </w:r>
      <w:r>
        <w:t>информационно-познавательной деятельности, умение ориентироваться в различных источниках</w:t>
      </w:r>
      <w:r>
        <w:rPr>
          <w:spacing w:val="-57"/>
        </w:rPr>
        <w:t xml:space="preserve"> </w:t>
      </w:r>
      <w:r>
        <w:t>информации</w:t>
      </w:r>
      <w:r>
        <w:rPr>
          <w:spacing w:val="-3"/>
        </w:rPr>
        <w:t xml:space="preserve"> </w:t>
      </w:r>
      <w:r>
        <w:t>с</w:t>
      </w:r>
      <w:r>
        <w:rPr>
          <w:spacing w:val="-4"/>
        </w:rPr>
        <w:t xml:space="preserve"> </w:t>
      </w:r>
      <w:r>
        <w:t>соблюдением</w:t>
      </w:r>
      <w:r>
        <w:rPr>
          <w:spacing w:val="-3"/>
        </w:rPr>
        <w:t xml:space="preserve"> </w:t>
      </w:r>
      <w:r>
        <w:t>правовых</w:t>
      </w:r>
      <w:r>
        <w:rPr>
          <w:spacing w:val="-2"/>
        </w:rPr>
        <w:t xml:space="preserve"> </w:t>
      </w:r>
      <w:r>
        <w:t>и</w:t>
      </w:r>
      <w:r>
        <w:rPr>
          <w:spacing w:val="-3"/>
        </w:rPr>
        <w:t xml:space="preserve"> </w:t>
      </w:r>
      <w:r>
        <w:t>этических норм,</w:t>
      </w:r>
      <w:r>
        <w:rPr>
          <w:spacing w:val="-3"/>
        </w:rPr>
        <w:t xml:space="preserve"> </w:t>
      </w:r>
      <w:r>
        <w:t>норм</w:t>
      </w:r>
      <w:r>
        <w:rPr>
          <w:spacing w:val="-4"/>
        </w:rPr>
        <w:t xml:space="preserve"> </w:t>
      </w:r>
      <w:r>
        <w:t>информационной</w:t>
      </w:r>
      <w:r>
        <w:rPr>
          <w:spacing w:val="-2"/>
        </w:rPr>
        <w:t xml:space="preserve"> </w:t>
      </w:r>
      <w:r>
        <w:t>безопасности.</w:t>
      </w:r>
    </w:p>
    <w:p w:rsidR="00292DCE" w:rsidRDefault="00292DCE">
      <w:pPr>
        <w:pStyle w:val="a3"/>
        <w:ind w:left="0"/>
        <w:rPr>
          <w:sz w:val="21"/>
        </w:rPr>
      </w:pPr>
    </w:p>
    <w:p w:rsidR="00292DCE" w:rsidRDefault="00F301D9" w:rsidP="000B0FD5">
      <w:pPr>
        <w:pStyle w:val="a5"/>
        <w:numPr>
          <w:ilvl w:val="4"/>
          <w:numId w:val="83"/>
        </w:numPr>
        <w:tabs>
          <w:tab w:val="left" w:pos="1722"/>
        </w:tabs>
        <w:spacing w:line="256" w:lineRule="auto"/>
        <w:ind w:right="1508"/>
        <w:rPr>
          <w:sz w:val="24"/>
        </w:rPr>
      </w:pPr>
      <w:r>
        <w:rPr>
          <w:sz w:val="24"/>
        </w:rPr>
        <w:t>При изучении модуля по флорболу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предметные</w:t>
      </w:r>
      <w:r>
        <w:rPr>
          <w:spacing w:val="-2"/>
          <w:sz w:val="24"/>
        </w:rPr>
        <w:t xml:space="preserve"> </w:t>
      </w:r>
      <w:r>
        <w:rPr>
          <w:sz w:val="24"/>
        </w:rPr>
        <w:t>результаты:</w:t>
      </w:r>
    </w:p>
    <w:p w:rsidR="00292DCE" w:rsidRDefault="00292DCE">
      <w:pPr>
        <w:pStyle w:val="a3"/>
        <w:spacing w:before="7"/>
        <w:ind w:left="0"/>
        <w:rPr>
          <w:sz w:val="20"/>
        </w:rPr>
      </w:pPr>
    </w:p>
    <w:p w:rsidR="00292DCE" w:rsidRDefault="00F301D9">
      <w:pPr>
        <w:pStyle w:val="a3"/>
        <w:spacing w:before="1" w:line="254" w:lineRule="auto"/>
        <w:ind w:right="859"/>
      </w:pPr>
      <w:r>
        <w:t>понимание роли и значения занятий флорболом в формировании личностных качеств, в активном</w:t>
      </w:r>
      <w:r>
        <w:rPr>
          <w:spacing w:val="-57"/>
        </w:rPr>
        <w:t xml:space="preserve"> </w:t>
      </w:r>
      <w:r>
        <w:t>включении</w:t>
      </w:r>
      <w:r>
        <w:rPr>
          <w:spacing w:val="-2"/>
        </w:rPr>
        <w:t xml:space="preserve"> </w:t>
      </w:r>
      <w:r>
        <w:t>в</w:t>
      </w:r>
      <w:r>
        <w:rPr>
          <w:spacing w:val="-4"/>
        </w:rPr>
        <w:t xml:space="preserve"> </w:t>
      </w:r>
      <w:r>
        <w:t>здоровый</w:t>
      </w:r>
      <w:r>
        <w:rPr>
          <w:spacing w:val="-4"/>
        </w:rPr>
        <w:t xml:space="preserve"> </w:t>
      </w:r>
      <w:r>
        <w:t>образ</w:t>
      </w:r>
      <w:r>
        <w:rPr>
          <w:spacing w:val="-1"/>
        </w:rPr>
        <w:t xml:space="preserve"> </w:t>
      </w:r>
      <w:r>
        <w:t>жизни, укреплении</w:t>
      </w:r>
      <w:r>
        <w:rPr>
          <w:spacing w:val="-1"/>
        </w:rPr>
        <w:t xml:space="preserve"> </w:t>
      </w:r>
      <w:r>
        <w:t>и</w:t>
      </w:r>
      <w:r>
        <w:rPr>
          <w:spacing w:val="-2"/>
        </w:rPr>
        <w:t xml:space="preserve"> </w:t>
      </w:r>
      <w:r>
        <w:t>сохранении</w:t>
      </w:r>
      <w:r>
        <w:rPr>
          <w:spacing w:val="-3"/>
        </w:rPr>
        <w:t xml:space="preserve"> </w:t>
      </w:r>
      <w:r>
        <w:t>индивидуального</w:t>
      </w:r>
      <w:r>
        <w:rPr>
          <w:spacing w:val="-2"/>
        </w:rPr>
        <w:t xml:space="preserve"> </w:t>
      </w:r>
      <w:r>
        <w:t>здоровья;</w:t>
      </w:r>
    </w:p>
    <w:p w:rsidR="00292DCE" w:rsidRDefault="00292DCE">
      <w:pPr>
        <w:pStyle w:val="a3"/>
        <w:spacing w:before="10"/>
        <w:ind w:left="0"/>
        <w:rPr>
          <w:sz w:val="20"/>
        </w:rPr>
      </w:pPr>
    </w:p>
    <w:p w:rsidR="00292DCE" w:rsidRDefault="00F301D9">
      <w:pPr>
        <w:pStyle w:val="a3"/>
        <w:spacing w:line="254" w:lineRule="auto"/>
        <w:ind w:right="512"/>
      </w:pPr>
      <w:r>
        <w:t>знания роли главных флорбольных организаций регионального, всероссийского и мирового уровней,</w:t>
      </w:r>
      <w:r>
        <w:rPr>
          <w:spacing w:val="-57"/>
        </w:rPr>
        <w:t xml:space="preserve"> </w:t>
      </w:r>
      <w:r>
        <w:t>общих сведений о развитии отечественных и зарубежных флорбольных клубов, игроках ведущих</w:t>
      </w:r>
      <w:r>
        <w:rPr>
          <w:spacing w:val="1"/>
        </w:rPr>
        <w:t xml:space="preserve"> </w:t>
      </w:r>
      <w:r>
        <w:t>флорбольных</w:t>
      </w:r>
      <w:r>
        <w:rPr>
          <w:spacing w:val="-2"/>
        </w:rPr>
        <w:t xml:space="preserve"> </w:t>
      </w:r>
      <w:r>
        <w:t>клубов региона</w:t>
      </w:r>
      <w:r>
        <w:rPr>
          <w:spacing w:val="-1"/>
        </w:rPr>
        <w:t xml:space="preserve"> </w:t>
      </w:r>
      <w:r>
        <w:t>и Российской</w:t>
      </w:r>
      <w:r>
        <w:rPr>
          <w:spacing w:val="-1"/>
        </w:rPr>
        <w:t xml:space="preserve"> </w:t>
      </w:r>
      <w:r>
        <w:t>Федерации;</w:t>
      </w:r>
    </w:p>
    <w:p w:rsidR="00292DCE" w:rsidRDefault="00292DCE">
      <w:pPr>
        <w:pStyle w:val="a3"/>
        <w:spacing w:before="11"/>
        <w:ind w:left="0"/>
        <w:rPr>
          <w:sz w:val="20"/>
        </w:rPr>
      </w:pPr>
    </w:p>
    <w:p w:rsidR="00292DCE" w:rsidRDefault="00F301D9">
      <w:pPr>
        <w:pStyle w:val="a3"/>
        <w:spacing w:line="254" w:lineRule="auto"/>
        <w:ind w:right="621"/>
      </w:pPr>
      <w:r>
        <w:t>знания правил соревнований по виду спорта флорбол, состава судейской коллегии, обслуживающей</w:t>
      </w:r>
      <w:r>
        <w:rPr>
          <w:spacing w:val="-57"/>
        </w:rPr>
        <w:t xml:space="preserve"> </w:t>
      </w:r>
      <w:r>
        <w:t>соревнования по флорболу и основных функций судей, жестов судьи, осуществление судейства</w:t>
      </w:r>
      <w:r>
        <w:rPr>
          <w:spacing w:val="1"/>
        </w:rPr>
        <w:t xml:space="preserve"> </w:t>
      </w:r>
      <w:r>
        <w:t>учебных игр</w:t>
      </w:r>
      <w:r>
        <w:rPr>
          <w:spacing w:val="-1"/>
        </w:rPr>
        <w:t xml:space="preserve"> </w:t>
      </w:r>
      <w:r>
        <w:t>в</w:t>
      </w:r>
      <w:r>
        <w:rPr>
          <w:spacing w:val="-1"/>
        </w:rPr>
        <w:t xml:space="preserve"> </w:t>
      </w:r>
      <w:r>
        <w:t>качестве</w:t>
      </w:r>
      <w:r>
        <w:rPr>
          <w:spacing w:val="-2"/>
        </w:rPr>
        <w:t xml:space="preserve"> </w:t>
      </w:r>
      <w:r>
        <w:t>судьи,</w:t>
      </w:r>
      <w:r>
        <w:rPr>
          <w:spacing w:val="-1"/>
        </w:rPr>
        <w:t xml:space="preserve"> </w:t>
      </w:r>
      <w:r>
        <w:t>помощника</w:t>
      </w:r>
      <w:r>
        <w:rPr>
          <w:spacing w:val="-1"/>
        </w:rPr>
        <w:t xml:space="preserve"> </w:t>
      </w:r>
      <w:r>
        <w:t>судьи, секретаря;</w:t>
      </w:r>
    </w:p>
    <w:p w:rsidR="00292DCE" w:rsidRDefault="00292DCE">
      <w:pPr>
        <w:pStyle w:val="a3"/>
        <w:spacing w:before="11"/>
        <w:ind w:left="0"/>
        <w:rPr>
          <w:sz w:val="20"/>
        </w:rPr>
      </w:pPr>
    </w:p>
    <w:p w:rsidR="00292DCE" w:rsidRDefault="00F301D9">
      <w:pPr>
        <w:pStyle w:val="a3"/>
        <w:spacing w:line="254" w:lineRule="auto"/>
        <w:ind w:right="678"/>
      </w:pPr>
      <w:r>
        <w:t>умение проектировать, организовывать и проводить различные части урока в качестве помощника</w:t>
      </w:r>
      <w:r>
        <w:rPr>
          <w:spacing w:val="1"/>
        </w:rPr>
        <w:t xml:space="preserve"> </w:t>
      </w:r>
      <w:r>
        <w:t>учителя, подвижные игры и эстафеты с элементами флорбола, во время самостоятельных занятий и</w:t>
      </w:r>
      <w:r>
        <w:rPr>
          <w:spacing w:val="-57"/>
        </w:rPr>
        <w:t xml:space="preserve"> </w:t>
      </w:r>
      <w:r>
        <w:t>досуговой</w:t>
      </w:r>
      <w:r>
        <w:rPr>
          <w:spacing w:val="-1"/>
        </w:rPr>
        <w:t xml:space="preserve"> </w:t>
      </w:r>
      <w:r>
        <w:t>деятельности со сверстниками;</w:t>
      </w:r>
    </w:p>
    <w:p w:rsidR="00292DCE" w:rsidRDefault="00292DCE">
      <w:pPr>
        <w:pStyle w:val="a3"/>
        <w:spacing w:before="2"/>
        <w:ind w:left="0"/>
        <w:rPr>
          <w:sz w:val="21"/>
        </w:rPr>
      </w:pPr>
    </w:p>
    <w:p w:rsidR="00292DCE" w:rsidRDefault="00F301D9">
      <w:pPr>
        <w:pStyle w:val="a3"/>
        <w:spacing w:line="254" w:lineRule="auto"/>
        <w:ind w:right="1326"/>
      </w:pPr>
      <w:r>
        <w:t>умение характеризовать средства общей и специальной физической подготовки во флорболе,</w:t>
      </w:r>
      <w:r>
        <w:rPr>
          <w:spacing w:val="-57"/>
        </w:rPr>
        <w:t xml:space="preserve"> </w:t>
      </w:r>
      <w:r>
        <w:t>основные</w:t>
      </w:r>
      <w:r>
        <w:rPr>
          <w:spacing w:val="-3"/>
        </w:rPr>
        <w:t xml:space="preserve"> </w:t>
      </w:r>
      <w:r>
        <w:t>методы обучения техническим</w:t>
      </w:r>
      <w:r>
        <w:rPr>
          <w:spacing w:val="-1"/>
        </w:rPr>
        <w:t xml:space="preserve"> </w:t>
      </w:r>
      <w:r>
        <w:t>приемам;</w:t>
      </w:r>
    </w:p>
    <w:p w:rsidR="00292DCE" w:rsidRDefault="00292DCE">
      <w:pPr>
        <w:pStyle w:val="a3"/>
        <w:spacing w:before="10"/>
        <w:ind w:left="0"/>
        <w:rPr>
          <w:sz w:val="20"/>
        </w:rPr>
      </w:pPr>
    </w:p>
    <w:p w:rsidR="00292DCE" w:rsidRDefault="00F301D9">
      <w:pPr>
        <w:pStyle w:val="a3"/>
        <w:spacing w:before="1" w:line="254" w:lineRule="auto"/>
        <w:ind w:right="351"/>
      </w:pPr>
      <w:r>
        <w:t>умение демонстрировать технику владения клюшкой и мячом: ведение, удар, бросок, передача, прием,</w:t>
      </w:r>
      <w:r>
        <w:rPr>
          <w:spacing w:val="-57"/>
        </w:rPr>
        <w:t xml:space="preserve"> </w:t>
      </w:r>
      <w:r>
        <w:t>обводка и обыгрывание, в том числе в сочетании с приемами техники передвижения, отбора и</w:t>
      </w:r>
      <w:r>
        <w:rPr>
          <w:spacing w:val="1"/>
        </w:rPr>
        <w:t xml:space="preserve"> </w:t>
      </w:r>
      <w:r>
        <w:t>розыгрыша спорного мяча, технических приемов и тактических действий игры вратаря (стойки,</w:t>
      </w:r>
      <w:r>
        <w:rPr>
          <w:spacing w:val="1"/>
        </w:rPr>
        <w:t xml:space="preserve"> </w:t>
      </w:r>
      <w:r>
        <w:t>элементы техники перемещения, элементы техники противодействия и овладения мячом, элементы</w:t>
      </w:r>
      <w:r>
        <w:rPr>
          <w:spacing w:val="1"/>
        </w:rPr>
        <w:t xml:space="preserve"> </w:t>
      </w:r>
      <w:r>
        <w:t>техники нападения), применение изученных технических приемов в учебной, игровой и досуговой</w:t>
      </w:r>
      <w:r>
        <w:rPr>
          <w:spacing w:val="1"/>
        </w:rPr>
        <w:t xml:space="preserve"> </w:t>
      </w:r>
      <w:r>
        <w:t>деятельности;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15"/>
      </w:pPr>
      <w:r>
        <w:lastRenderedPageBreak/>
        <w:t>знание, моделирование и демонстрация индивидуальных, групповых и командных действий в тактике</w:t>
      </w:r>
      <w:r>
        <w:rPr>
          <w:spacing w:val="-57"/>
        </w:rPr>
        <w:t xml:space="preserve"> </w:t>
      </w:r>
      <w:r>
        <w:t>нападения и защиты с учетом игровых амплуа, наиболее выгодных позиций, игровых ситуаций,</w:t>
      </w:r>
      <w:r>
        <w:rPr>
          <w:spacing w:val="1"/>
        </w:rPr>
        <w:t xml:space="preserve"> </w:t>
      </w:r>
      <w:r>
        <w:t>применение изученных тактических действий в учебной, игровой соревновательной и досуговой</w:t>
      </w:r>
      <w:r>
        <w:rPr>
          <w:spacing w:val="1"/>
        </w:rPr>
        <w:t xml:space="preserve"> </w:t>
      </w:r>
      <w:r>
        <w:t>деятельности;</w:t>
      </w:r>
    </w:p>
    <w:p w:rsidR="00292DCE" w:rsidRDefault="00292DCE">
      <w:pPr>
        <w:pStyle w:val="a3"/>
        <w:ind w:left="0"/>
        <w:rPr>
          <w:sz w:val="21"/>
        </w:rPr>
      </w:pPr>
    </w:p>
    <w:p w:rsidR="00292DCE" w:rsidRDefault="00F301D9">
      <w:pPr>
        <w:pStyle w:val="a3"/>
        <w:spacing w:line="254" w:lineRule="auto"/>
        <w:ind w:right="532"/>
        <w:jc w:val="both"/>
      </w:pPr>
      <w:r>
        <w:t>проявление заинтересованности и познавательного интереса к освоению технико-тактических основ</w:t>
      </w:r>
      <w:r>
        <w:rPr>
          <w:spacing w:val="1"/>
        </w:rPr>
        <w:t xml:space="preserve"> </w:t>
      </w:r>
      <w:r>
        <w:t>флорбола, умение отслеживать правильность двигательных действий и выявлять ошибки в технике и</w:t>
      </w:r>
      <w:r>
        <w:rPr>
          <w:spacing w:val="-57"/>
        </w:rPr>
        <w:t xml:space="preserve"> </w:t>
      </w:r>
      <w:r>
        <w:t>тактике</w:t>
      </w:r>
      <w:r>
        <w:rPr>
          <w:spacing w:val="-2"/>
        </w:rPr>
        <w:t xml:space="preserve"> </w:t>
      </w:r>
      <w:r>
        <w:t>игры</w:t>
      </w:r>
      <w:r>
        <w:rPr>
          <w:spacing w:val="-1"/>
        </w:rPr>
        <w:t xml:space="preserve"> </w:t>
      </w:r>
      <w:r>
        <w:t>во флорбол;</w:t>
      </w:r>
    </w:p>
    <w:p w:rsidR="00292DCE" w:rsidRDefault="00292DCE">
      <w:pPr>
        <w:pStyle w:val="a3"/>
        <w:spacing w:before="2"/>
        <w:ind w:left="0"/>
        <w:rPr>
          <w:sz w:val="21"/>
        </w:rPr>
      </w:pPr>
    </w:p>
    <w:p w:rsidR="00292DCE" w:rsidRDefault="00F301D9">
      <w:pPr>
        <w:pStyle w:val="a3"/>
        <w:spacing w:line="254" w:lineRule="auto"/>
        <w:ind w:right="627"/>
        <w:jc w:val="both"/>
      </w:pPr>
      <w:r>
        <w:t>умение составлять и выполнять индивидуальные комплексы общеразвивающих, оздоровительных и</w:t>
      </w:r>
      <w:r>
        <w:rPr>
          <w:spacing w:val="-57"/>
        </w:rPr>
        <w:t xml:space="preserve"> </w:t>
      </w:r>
      <w:r>
        <w:t>корригирующих</w:t>
      </w:r>
      <w:r>
        <w:rPr>
          <w:spacing w:val="1"/>
        </w:rPr>
        <w:t xml:space="preserve"> </w:t>
      </w:r>
      <w:r>
        <w:t>упражнений, упражнений</w:t>
      </w:r>
      <w:r>
        <w:rPr>
          <w:spacing w:val="-2"/>
        </w:rPr>
        <w:t xml:space="preserve"> </w:t>
      </w:r>
      <w:r>
        <w:t>для</w:t>
      </w:r>
      <w:r>
        <w:rPr>
          <w:spacing w:val="-2"/>
        </w:rPr>
        <w:t xml:space="preserve"> </w:t>
      </w:r>
      <w:r>
        <w:t>развития</w:t>
      </w:r>
      <w:r>
        <w:rPr>
          <w:spacing w:val="-2"/>
        </w:rPr>
        <w:t xml:space="preserve"> </w:t>
      </w:r>
      <w:r>
        <w:t>физических качеств</w:t>
      </w:r>
      <w:r>
        <w:rPr>
          <w:spacing w:val="-3"/>
        </w:rPr>
        <w:t xml:space="preserve"> </w:t>
      </w:r>
      <w:r>
        <w:t>флорболистов;</w:t>
      </w:r>
    </w:p>
    <w:p w:rsidR="00292DCE" w:rsidRDefault="00292DCE">
      <w:pPr>
        <w:pStyle w:val="a3"/>
        <w:spacing w:before="10"/>
        <w:ind w:left="0"/>
        <w:rPr>
          <w:sz w:val="20"/>
        </w:rPr>
      </w:pPr>
    </w:p>
    <w:p w:rsidR="00292DCE" w:rsidRDefault="00F301D9">
      <w:pPr>
        <w:pStyle w:val="a3"/>
        <w:spacing w:before="1" w:line="254" w:lineRule="auto"/>
        <w:ind w:right="425"/>
      </w:pPr>
      <w:r>
        <w:t>умение отслеживать правильность двигательных действий и выявлять ошибки в технике владения</w:t>
      </w:r>
      <w:r>
        <w:rPr>
          <w:spacing w:val="1"/>
        </w:rPr>
        <w:t xml:space="preserve"> </w:t>
      </w:r>
      <w:r>
        <w:t>клюшкой и мячом (ведение, удар, бросок, передача, прием, обводка и обыгрывание, отбор и перехват,</w:t>
      </w:r>
      <w:r>
        <w:rPr>
          <w:spacing w:val="-57"/>
        </w:rPr>
        <w:t xml:space="preserve"> </w:t>
      </w:r>
      <w:r>
        <w:t>розыгрыш</w:t>
      </w:r>
      <w:r>
        <w:rPr>
          <w:spacing w:val="-1"/>
        </w:rPr>
        <w:t xml:space="preserve"> </w:t>
      </w:r>
      <w:r>
        <w:t>спорного</w:t>
      </w:r>
      <w:r>
        <w:rPr>
          <w:spacing w:val="-1"/>
        </w:rPr>
        <w:t xml:space="preserve"> </w:t>
      </w:r>
      <w:r>
        <w:t>мяча) и</w:t>
      </w:r>
      <w:r>
        <w:rPr>
          <w:spacing w:val="-2"/>
        </w:rPr>
        <w:t xml:space="preserve"> </w:t>
      </w:r>
      <w:r>
        <w:t>ошибки в</w:t>
      </w:r>
      <w:r>
        <w:rPr>
          <w:spacing w:val="-2"/>
        </w:rPr>
        <w:t xml:space="preserve"> </w:t>
      </w:r>
      <w:r>
        <w:t>технике</w:t>
      </w:r>
      <w:r>
        <w:rPr>
          <w:spacing w:val="-4"/>
        </w:rPr>
        <w:t xml:space="preserve"> </w:t>
      </w:r>
      <w:r>
        <w:t>передвижения</w:t>
      </w:r>
      <w:r>
        <w:rPr>
          <w:spacing w:val="-1"/>
        </w:rPr>
        <w:t xml:space="preserve"> </w:t>
      </w:r>
      <w:r>
        <w:t>различными способами;</w:t>
      </w:r>
    </w:p>
    <w:p w:rsidR="00292DCE" w:rsidRDefault="00292DCE">
      <w:pPr>
        <w:pStyle w:val="a3"/>
        <w:spacing w:before="11"/>
        <w:ind w:left="0"/>
        <w:rPr>
          <w:sz w:val="20"/>
        </w:rPr>
      </w:pPr>
    </w:p>
    <w:p w:rsidR="00292DCE" w:rsidRDefault="00F301D9">
      <w:pPr>
        <w:pStyle w:val="a3"/>
        <w:spacing w:line="254" w:lineRule="auto"/>
        <w:ind w:right="555"/>
        <w:jc w:val="both"/>
      </w:pPr>
      <w:r>
        <w:t>умение применять правила безопасности при занятиях флорболом правомерного поведения во время</w:t>
      </w:r>
      <w:r>
        <w:rPr>
          <w:spacing w:val="-57"/>
        </w:rPr>
        <w:t xml:space="preserve"> </w:t>
      </w:r>
      <w:r>
        <w:t>соревнований</w:t>
      </w:r>
      <w:r>
        <w:rPr>
          <w:spacing w:val="-1"/>
        </w:rPr>
        <w:t xml:space="preserve"> </w:t>
      </w:r>
      <w:r>
        <w:t>по флорболу</w:t>
      </w:r>
      <w:r>
        <w:rPr>
          <w:spacing w:val="-5"/>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p>
    <w:p w:rsidR="00292DCE" w:rsidRDefault="00292DCE">
      <w:pPr>
        <w:pStyle w:val="a3"/>
        <w:spacing w:before="10"/>
        <w:ind w:left="0"/>
        <w:rPr>
          <w:sz w:val="20"/>
        </w:rPr>
      </w:pPr>
    </w:p>
    <w:p w:rsidR="00292DCE" w:rsidRDefault="00F301D9">
      <w:pPr>
        <w:pStyle w:val="a3"/>
        <w:spacing w:before="1" w:line="254" w:lineRule="auto"/>
        <w:ind w:right="999"/>
        <w:jc w:val="both"/>
      </w:pPr>
      <w:r>
        <w:t>умение характеризовать внешние признаки утомления, осуществлять самоконтроль и применять</w:t>
      </w:r>
      <w:r>
        <w:rPr>
          <w:spacing w:val="-57"/>
        </w:rPr>
        <w:t xml:space="preserve"> </w:t>
      </w:r>
      <w:r>
        <w:t>средства восстановления организма после физической нагрузки на занятиях флорболом, умение</w:t>
      </w:r>
      <w:r>
        <w:rPr>
          <w:spacing w:val="1"/>
        </w:rPr>
        <w:t xml:space="preserve"> </w:t>
      </w:r>
      <w:r>
        <w:t>применять</w:t>
      </w:r>
      <w:r>
        <w:rPr>
          <w:spacing w:val="-1"/>
        </w:rPr>
        <w:t xml:space="preserve"> </w:t>
      </w:r>
      <w:r>
        <w:t>самоконтроль</w:t>
      </w:r>
      <w:r>
        <w:rPr>
          <w:spacing w:val="-1"/>
        </w:rPr>
        <w:t xml:space="preserve"> </w:t>
      </w:r>
      <w:r>
        <w:t>в</w:t>
      </w:r>
      <w:r>
        <w:rPr>
          <w:spacing w:val="1"/>
        </w:rPr>
        <w:t xml:space="preserve"> </w:t>
      </w:r>
      <w:r>
        <w:t>учебной</w:t>
      </w:r>
      <w:r>
        <w:rPr>
          <w:spacing w:val="-1"/>
        </w:rPr>
        <w:t xml:space="preserve"> </w:t>
      </w:r>
      <w:r>
        <w:t>и соревновательной</w:t>
      </w:r>
      <w:r>
        <w:rPr>
          <w:spacing w:val="-1"/>
        </w:rPr>
        <w:t xml:space="preserve"> </w:t>
      </w:r>
      <w:r>
        <w:t>деятельности;</w:t>
      </w:r>
    </w:p>
    <w:p w:rsidR="00292DCE" w:rsidRDefault="00292DCE">
      <w:pPr>
        <w:pStyle w:val="a3"/>
        <w:spacing w:before="10"/>
        <w:ind w:left="0"/>
        <w:rPr>
          <w:sz w:val="20"/>
        </w:rPr>
      </w:pPr>
    </w:p>
    <w:p w:rsidR="00292DCE" w:rsidRDefault="00F301D9">
      <w:pPr>
        <w:pStyle w:val="a3"/>
        <w:spacing w:line="254" w:lineRule="auto"/>
        <w:ind w:right="1098"/>
        <w:jc w:val="both"/>
      </w:pPr>
      <w:r>
        <w:t>умение соблюдать правила личной гигиены и ухода за флорбольным спортивным инвентарем и</w:t>
      </w:r>
      <w:r>
        <w:rPr>
          <w:spacing w:val="-57"/>
        </w:rPr>
        <w:t xml:space="preserve"> </w:t>
      </w:r>
      <w:r>
        <w:t>оборудованием,</w:t>
      </w:r>
      <w:r>
        <w:rPr>
          <w:spacing w:val="2"/>
        </w:rPr>
        <w:t xml:space="preserve"> </w:t>
      </w:r>
      <w:r>
        <w:t>умение</w:t>
      </w:r>
      <w:r>
        <w:rPr>
          <w:spacing w:val="-2"/>
        </w:rPr>
        <w:t xml:space="preserve"> </w:t>
      </w:r>
      <w:r>
        <w:t>подбирать</w:t>
      </w:r>
      <w:r>
        <w:rPr>
          <w:spacing w:val="-1"/>
        </w:rPr>
        <w:t xml:space="preserve"> </w:t>
      </w:r>
      <w:r>
        <w:t>спортивную одежду</w:t>
      </w:r>
      <w:r>
        <w:rPr>
          <w:spacing w:val="-6"/>
        </w:rPr>
        <w:t xml:space="preserve"> </w:t>
      </w:r>
      <w:r>
        <w:t>и</w:t>
      </w:r>
      <w:r>
        <w:rPr>
          <w:spacing w:val="-1"/>
        </w:rPr>
        <w:t xml:space="preserve"> </w:t>
      </w:r>
      <w:r>
        <w:t>обувь</w:t>
      </w:r>
      <w:r>
        <w:rPr>
          <w:spacing w:val="-2"/>
        </w:rPr>
        <w:t xml:space="preserve"> </w:t>
      </w:r>
      <w:r>
        <w:t>для</w:t>
      </w:r>
      <w:r>
        <w:rPr>
          <w:spacing w:val="-2"/>
        </w:rPr>
        <w:t xml:space="preserve"> </w:t>
      </w:r>
      <w:r>
        <w:t>занятий</w:t>
      </w:r>
      <w:r>
        <w:rPr>
          <w:spacing w:val="-2"/>
        </w:rPr>
        <w:t xml:space="preserve"> </w:t>
      </w:r>
      <w:r>
        <w:t>флорболом;</w:t>
      </w:r>
    </w:p>
    <w:p w:rsidR="00292DCE" w:rsidRDefault="00292DCE">
      <w:pPr>
        <w:pStyle w:val="a3"/>
        <w:spacing w:before="2"/>
        <w:ind w:left="0"/>
        <w:rPr>
          <w:sz w:val="21"/>
        </w:rPr>
      </w:pPr>
    </w:p>
    <w:p w:rsidR="00292DCE" w:rsidRDefault="00F301D9">
      <w:pPr>
        <w:pStyle w:val="a3"/>
        <w:spacing w:line="254" w:lineRule="auto"/>
        <w:ind w:right="880"/>
      </w:pPr>
      <w:r>
        <w:t>умение организовывать самостоятельные занятия с использованием средств флорбола, подбирать</w:t>
      </w:r>
      <w:r>
        <w:rPr>
          <w:spacing w:val="-57"/>
        </w:rPr>
        <w:t xml:space="preserve"> </w:t>
      </w:r>
      <w:r>
        <w:t>упражнения различной направленности, режимы физической нагрузки в зависимости от</w:t>
      </w:r>
      <w:r>
        <w:rPr>
          <w:spacing w:val="1"/>
        </w:rPr>
        <w:t xml:space="preserve"> </w:t>
      </w:r>
      <w:r>
        <w:t>индивидуальных особенностей физической</w:t>
      </w:r>
      <w:r>
        <w:rPr>
          <w:spacing w:val="-1"/>
        </w:rPr>
        <w:t xml:space="preserve"> </w:t>
      </w:r>
      <w:r>
        <w:t>подготовленности;</w:t>
      </w:r>
    </w:p>
    <w:p w:rsidR="00292DCE" w:rsidRDefault="00292DCE">
      <w:pPr>
        <w:pStyle w:val="a3"/>
        <w:spacing w:before="11"/>
        <w:ind w:left="0"/>
        <w:rPr>
          <w:sz w:val="20"/>
        </w:rPr>
      </w:pPr>
    </w:p>
    <w:p w:rsidR="00292DCE" w:rsidRDefault="00F301D9">
      <w:pPr>
        <w:pStyle w:val="a3"/>
        <w:spacing w:line="254" w:lineRule="auto"/>
        <w:ind w:right="679"/>
      </w:pPr>
      <w:r>
        <w:t>знания контрольно-тестовых упражнений для определения уровня физической и технической</w:t>
      </w:r>
      <w:r>
        <w:rPr>
          <w:spacing w:val="1"/>
        </w:rPr>
        <w:t xml:space="preserve"> </w:t>
      </w:r>
      <w:r>
        <w:t>подготовленности флорболиста, умение проводить тестирование уровня физической и технической</w:t>
      </w:r>
      <w:r>
        <w:rPr>
          <w:spacing w:val="-57"/>
        </w:rPr>
        <w:t xml:space="preserve"> </w:t>
      </w:r>
      <w:r>
        <w:t>подготовленности юного флорболиста, сравнивать свои результаты с результатами других</w:t>
      </w:r>
      <w:r>
        <w:rPr>
          <w:spacing w:val="1"/>
        </w:rPr>
        <w:t xml:space="preserve"> </w:t>
      </w:r>
      <w:r>
        <w:t>обучающихся;</w:t>
      </w:r>
    </w:p>
    <w:p w:rsidR="00292DCE" w:rsidRDefault="00292DCE">
      <w:pPr>
        <w:pStyle w:val="a3"/>
        <w:ind w:left="0"/>
        <w:rPr>
          <w:sz w:val="21"/>
        </w:rPr>
      </w:pPr>
    </w:p>
    <w:p w:rsidR="00292DCE" w:rsidRDefault="00F301D9">
      <w:pPr>
        <w:pStyle w:val="a3"/>
        <w:spacing w:line="254" w:lineRule="auto"/>
        <w:ind w:right="1604"/>
        <w:jc w:val="both"/>
      </w:pPr>
      <w:r>
        <w:t>владение навыками взаимодействия в коллективе сверстников при выполнении групповых</w:t>
      </w:r>
      <w:r>
        <w:rPr>
          <w:spacing w:val="-57"/>
        </w:rPr>
        <w:t xml:space="preserve"> </w:t>
      </w:r>
      <w:r>
        <w:t>упражнений тактического характера, умение проявлять толерантность во время учебной и</w:t>
      </w:r>
      <w:r>
        <w:rPr>
          <w:spacing w:val="-57"/>
        </w:rPr>
        <w:t xml:space="preserve"> </w:t>
      </w:r>
      <w:r>
        <w:t>соревновательной</w:t>
      </w:r>
      <w:r>
        <w:rPr>
          <w:spacing w:val="-1"/>
        </w:rPr>
        <w:t xml:space="preserve"> </w:t>
      </w:r>
      <w:r>
        <w:t>деятельности.</w:t>
      </w:r>
    </w:p>
    <w:p w:rsidR="00292DCE" w:rsidRDefault="00292DCE">
      <w:pPr>
        <w:pStyle w:val="a3"/>
        <w:spacing w:before="4"/>
        <w:ind w:left="0"/>
        <w:rPr>
          <w:sz w:val="21"/>
        </w:rPr>
      </w:pPr>
    </w:p>
    <w:p w:rsidR="00292DCE" w:rsidRDefault="00F301D9" w:rsidP="000B0FD5">
      <w:pPr>
        <w:pStyle w:val="41"/>
        <w:numPr>
          <w:ilvl w:val="2"/>
          <w:numId w:val="84"/>
        </w:numPr>
        <w:tabs>
          <w:tab w:val="left" w:pos="1361"/>
        </w:tabs>
        <w:ind w:left="1360"/>
      </w:pPr>
      <w:r>
        <w:t>Модуль</w:t>
      </w:r>
      <w:r>
        <w:rPr>
          <w:spacing w:val="-2"/>
        </w:rPr>
        <w:t xml:space="preserve"> </w:t>
      </w:r>
      <w:r>
        <w:t>«Легкая</w:t>
      </w:r>
      <w:r>
        <w:rPr>
          <w:spacing w:val="-1"/>
        </w:rPr>
        <w:t xml:space="preserve"> </w:t>
      </w:r>
      <w:r>
        <w:t>атлетика».</w:t>
      </w:r>
    </w:p>
    <w:p w:rsidR="00292DCE" w:rsidRDefault="00292DCE">
      <w:pPr>
        <w:pStyle w:val="a3"/>
        <w:spacing w:before="11"/>
        <w:ind w:left="0"/>
        <w:rPr>
          <w:b/>
          <w:sz w:val="21"/>
        </w:rPr>
      </w:pPr>
    </w:p>
    <w:p w:rsidR="00292DCE" w:rsidRDefault="00F301D9" w:rsidP="000B0FD5">
      <w:pPr>
        <w:pStyle w:val="a5"/>
        <w:numPr>
          <w:ilvl w:val="3"/>
          <w:numId w:val="84"/>
        </w:numPr>
        <w:tabs>
          <w:tab w:val="left" w:pos="1542"/>
        </w:tabs>
        <w:ind w:hanging="1142"/>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«Легкая</w:t>
      </w:r>
      <w:r>
        <w:rPr>
          <w:spacing w:val="-6"/>
          <w:sz w:val="24"/>
        </w:rPr>
        <w:t xml:space="preserve"> </w:t>
      </w:r>
      <w:r>
        <w:rPr>
          <w:sz w:val="24"/>
        </w:rPr>
        <w:t>атлетика».</w:t>
      </w:r>
    </w:p>
    <w:p w:rsidR="00292DCE" w:rsidRDefault="00292DCE">
      <w:pPr>
        <w:pStyle w:val="a3"/>
        <w:spacing w:before="6"/>
        <w:ind w:left="0"/>
        <w:rPr>
          <w:sz w:val="22"/>
        </w:rPr>
      </w:pPr>
    </w:p>
    <w:p w:rsidR="00292DCE" w:rsidRDefault="00F301D9">
      <w:pPr>
        <w:pStyle w:val="a3"/>
        <w:spacing w:line="254" w:lineRule="auto"/>
        <w:ind w:right="369"/>
      </w:pPr>
      <w:r>
        <w:t>Модуль «Легкая атлетика» (далее – модуль по легкой атлетике, легкая атлетика) на уровне основного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физической культуре с учётом современных тенденций в</w:t>
      </w:r>
      <w:r>
        <w:rPr>
          <w:spacing w:val="1"/>
        </w:rPr>
        <w:t xml:space="preserve"> </w:t>
      </w:r>
      <w:r>
        <w:t>системе образования и использования спортивно-ориентированных форм, средств и методов обучения</w:t>
      </w:r>
      <w:r>
        <w:rPr>
          <w:spacing w:val="-57"/>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292DCE" w:rsidRDefault="00292DCE">
      <w:pPr>
        <w:pStyle w:val="a3"/>
        <w:ind w:left="0"/>
        <w:rPr>
          <w:sz w:val="21"/>
        </w:rPr>
      </w:pPr>
    </w:p>
    <w:p w:rsidR="00292DCE" w:rsidRDefault="00F301D9">
      <w:pPr>
        <w:pStyle w:val="a3"/>
        <w:spacing w:line="254" w:lineRule="auto"/>
        <w:ind w:right="411"/>
      </w:pPr>
      <w:r>
        <w:t>Легкая атлетика дает возможность развивать все физические (двигательные) качества: быстроту,</w:t>
      </w:r>
      <w:r>
        <w:rPr>
          <w:spacing w:val="1"/>
        </w:rPr>
        <w:t xml:space="preserve"> </w:t>
      </w:r>
      <w:r>
        <w:t>выносливость, силу, гибкость, координацию, с учетом сенситивных периодов развития детей. Занятия</w:t>
      </w:r>
      <w:r>
        <w:rPr>
          <w:spacing w:val="-57"/>
        </w:rPr>
        <w:t xml:space="preserve"> </w:t>
      </w:r>
      <w:r>
        <w:t>лёгкой</w:t>
      </w:r>
      <w:r>
        <w:rPr>
          <w:spacing w:val="-3"/>
        </w:rPr>
        <w:t xml:space="preserve"> </w:t>
      </w:r>
      <w:r>
        <w:t>атлетикой</w:t>
      </w:r>
      <w:r>
        <w:rPr>
          <w:spacing w:val="-2"/>
        </w:rPr>
        <w:t xml:space="preserve"> </w:t>
      </w:r>
      <w:r>
        <w:t>являются</w:t>
      </w:r>
      <w:r>
        <w:rPr>
          <w:spacing w:val="-3"/>
        </w:rPr>
        <w:t xml:space="preserve"> </w:t>
      </w:r>
      <w:r>
        <w:t>общедоступными</w:t>
      </w:r>
      <w:r>
        <w:rPr>
          <w:spacing w:val="-2"/>
        </w:rPr>
        <w:t xml:space="preserve"> </w:t>
      </w:r>
      <w:r>
        <w:t>благодаря</w:t>
      </w:r>
      <w:r>
        <w:rPr>
          <w:spacing w:val="-2"/>
        </w:rPr>
        <w:t xml:space="preserve"> </w:t>
      </w:r>
      <w:r>
        <w:t>разнообразию</w:t>
      </w:r>
      <w:r>
        <w:rPr>
          <w:spacing w:val="-3"/>
        </w:rPr>
        <w:t xml:space="preserve"> </w:t>
      </w:r>
      <w:r>
        <w:t>видов,</w:t>
      </w:r>
      <w:r>
        <w:rPr>
          <w:spacing w:val="-2"/>
        </w:rPr>
        <w:t xml:space="preserve"> </w:t>
      </w:r>
      <w:r>
        <w:t>огромному</w:t>
      </w:r>
      <w:r>
        <w:rPr>
          <w:spacing w:val="-7"/>
        </w:rPr>
        <w:t xml:space="preserve"> </w:t>
      </w:r>
      <w:r>
        <w:t>количеству</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879"/>
      </w:pPr>
      <w:r>
        <w:lastRenderedPageBreak/>
        <w:t>легко дозируемых упражнений, которыми можно заниматься практически повсеместно и в любое</w:t>
      </w:r>
      <w:r>
        <w:rPr>
          <w:spacing w:val="-57"/>
        </w:rPr>
        <w:t xml:space="preserve"> </w:t>
      </w:r>
      <w:r>
        <w:t>время</w:t>
      </w:r>
      <w:r>
        <w:rPr>
          <w:spacing w:val="-1"/>
        </w:rPr>
        <w:t xml:space="preserve"> </w:t>
      </w:r>
      <w:r>
        <w:t>года.</w:t>
      </w:r>
    </w:p>
    <w:p w:rsidR="00292DCE" w:rsidRDefault="00292DCE">
      <w:pPr>
        <w:pStyle w:val="a3"/>
        <w:ind w:left="0"/>
        <w:rPr>
          <w:sz w:val="21"/>
        </w:rPr>
      </w:pPr>
    </w:p>
    <w:p w:rsidR="00292DCE" w:rsidRDefault="00F301D9">
      <w:pPr>
        <w:pStyle w:val="a3"/>
        <w:spacing w:line="254" w:lineRule="auto"/>
        <w:ind w:right="344"/>
      </w:pPr>
      <w:r>
        <w:t>Виды легкой атлетики имеют большое оздоровительное, воспитательное и прикладное значение, так</w:t>
      </w:r>
      <w:r>
        <w:rPr>
          <w:spacing w:val="1"/>
        </w:rPr>
        <w:t xml:space="preserve"> </w:t>
      </w:r>
      <w:r>
        <w:t>как владение основами техники бега, прыжков и метаний является жизненно необходимыми навыками</w:t>
      </w:r>
      <w:r>
        <w:rPr>
          <w:spacing w:val="-57"/>
        </w:rPr>
        <w:t xml:space="preserve"> </w:t>
      </w:r>
      <w:r>
        <w:t>каждого</w:t>
      </w:r>
      <w:r>
        <w:rPr>
          <w:spacing w:val="5"/>
        </w:rPr>
        <w:t xml:space="preserve"> </w:t>
      </w:r>
      <w:r>
        <w:t>человека.</w:t>
      </w:r>
      <w:r>
        <w:rPr>
          <w:spacing w:val="6"/>
        </w:rPr>
        <w:t xml:space="preserve"> </w:t>
      </w:r>
      <w:r>
        <w:t>Легкоатлетические</w:t>
      </w:r>
      <w:r>
        <w:rPr>
          <w:spacing w:val="4"/>
        </w:rPr>
        <w:t xml:space="preserve"> </w:t>
      </w:r>
      <w:r>
        <w:t>дисциплины</w:t>
      </w:r>
      <w:r>
        <w:rPr>
          <w:spacing w:val="6"/>
        </w:rPr>
        <w:t xml:space="preserve"> </w:t>
      </w:r>
      <w:r>
        <w:t>играют</w:t>
      </w:r>
      <w:r>
        <w:rPr>
          <w:spacing w:val="5"/>
        </w:rPr>
        <w:t xml:space="preserve"> </w:t>
      </w:r>
      <w:r>
        <w:t>важную</w:t>
      </w:r>
      <w:r>
        <w:rPr>
          <w:spacing w:val="6"/>
        </w:rPr>
        <w:t xml:space="preserve"> </w:t>
      </w:r>
      <w:r>
        <w:t>роль</w:t>
      </w:r>
      <w:r>
        <w:rPr>
          <w:spacing w:val="5"/>
        </w:rPr>
        <w:t xml:space="preserve"> </w:t>
      </w:r>
      <w:r>
        <w:t>в</w:t>
      </w:r>
      <w:r>
        <w:rPr>
          <w:spacing w:val="5"/>
        </w:rPr>
        <w:t xml:space="preserve"> </w:t>
      </w:r>
      <w:r>
        <w:t>общефизической</w:t>
      </w:r>
      <w:r>
        <w:rPr>
          <w:spacing w:val="1"/>
        </w:rPr>
        <w:t xml:space="preserve"> </w:t>
      </w:r>
      <w:r>
        <w:t>подготовке спортсменов практически во всех видах спорта. Беговые виды легкой атлетики, как</w:t>
      </w:r>
      <w:r>
        <w:rPr>
          <w:spacing w:val="1"/>
        </w:rPr>
        <w:t xml:space="preserve"> </w:t>
      </w:r>
      <w:r>
        <w:t>средство закаливания, оказывают положительное влияние на иммунную систему организма человека,</w:t>
      </w:r>
      <w:r>
        <w:rPr>
          <w:spacing w:val="1"/>
        </w:rPr>
        <w:t xml:space="preserve"> </w:t>
      </w:r>
      <w:r>
        <w:t>повышают выносливость и устойчивое состояние организма к воздействию низких температур,</w:t>
      </w:r>
      <w:r>
        <w:rPr>
          <w:spacing w:val="1"/>
        </w:rPr>
        <w:t xml:space="preserve"> </w:t>
      </w:r>
      <w:r>
        <w:t>простудным</w:t>
      </w:r>
      <w:r>
        <w:rPr>
          <w:spacing w:val="-3"/>
        </w:rPr>
        <w:t xml:space="preserve"> </w:t>
      </w:r>
      <w:r>
        <w:t>заболеваниям.</w:t>
      </w:r>
    </w:p>
    <w:p w:rsidR="00292DCE" w:rsidRDefault="00292DCE">
      <w:pPr>
        <w:pStyle w:val="a3"/>
        <w:spacing w:before="2"/>
        <w:ind w:left="0"/>
        <w:rPr>
          <w:sz w:val="21"/>
        </w:rPr>
      </w:pPr>
    </w:p>
    <w:p w:rsidR="00292DCE" w:rsidRDefault="00F301D9" w:rsidP="000B0FD5">
      <w:pPr>
        <w:pStyle w:val="a5"/>
        <w:numPr>
          <w:ilvl w:val="3"/>
          <w:numId w:val="84"/>
        </w:numPr>
        <w:tabs>
          <w:tab w:val="left" w:pos="1542"/>
        </w:tabs>
        <w:spacing w:before="1" w:line="254" w:lineRule="auto"/>
        <w:ind w:right="375"/>
        <w:rPr>
          <w:sz w:val="24"/>
        </w:rPr>
      </w:pPr>
      <w:r>
        <w:rPr>
          <w:sz w:val="24"/>
        </w:rPr>
        <w:t>Целью изучения модуля по легкой атлетике является обучение основам легкоатлетических</w:t>
      </w:r>
      <w:r>
        <w:rPr>
          <w:spacing w:val="1"/>
          <w:sz w:val="24"/>
        </w:rPr>
        <w:t xml:space="preserve"> </w:t>
      </w:r>
      <w:r>
        <w:rPr>
          <w:sz w:val="24"/>
        </w:rPr>
        <w:t>дисциплин (бега, прыжков и метаний) как базовому жизненно необходимому навыку, формирование у</w:t>
      </w:r>
      <w:r>
        <w:rPr>
          <w:spacing w:val="-57"/>
          <w:sz w:val="24"/>
        </w:rPr>
        <w:t xml:space="preserve"> </w:t>
      </w:r>
      <w:r>
        <w:rPr>
          <w:sz w:val="24"/>
        </w:rPr>
        <w:t>обучающихся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и безопасного образа жизни</w:t>
      </w:r>
      <w:r>
        <w:rPr>
          <w:spacing w:val="1"/>
          <w:sz w:val="24"/>
        </w:rPr>
        <w:t xml:space="preserve"> </w:t>
      </w:r>
      <w:r>
        <w:rPr>
          <w:sz w:val="24"/>
        </w:rPr>
        <w:t>через</w:t>
      </w:r>
      <w:r>
        <w:rPr>
          <w:spacing w:val="-2"/>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средств</w:t>
      </w:r>
      <w:r>
        <w:rPr>
          <w:spacing w:val="-2"/>
          <w:sz w:val="24"/>
        </w:rPr>
        <w:t xml:space="preserve"> </w:t>
      </w:r>
      <w:r>
        <w:rPr>
          <w:sz w:val="24"/>
        </w:rPr>
        <w:t>легкой</w:t>
      </w:r>
      <w:r>
        <w:rPr>
          <w:spacing w:val="-1"/>
          <w:sz w:val="24"/>
        </w:rPr>
        <w:t xml:space="preserve"> </w:t>
      </w:r>
      <w:r>
        <w:rPr>
          <w:sz w:val="24"/>
        </w:rPr>
        <w:t>атлетики.</w:t>
      </w:r>
    </w:p>
    <w:p w:rsidR="00292DCE" w:rsidRDefault="00292DCE">
      <w:pPr>
        <w:pStyle w:val="a3"/>
        <w:ind w:left="0"/>
        <w:rPr>
          <w:sz w:val="21"/>
        </w:rPr>
      </w:pPr>
    </w:p>
    <w:p w:rsidR="00292DCE" w:rsidRDefault="00F301D9" w:rsidP="000B0FD5">
      <w:pPr>
        <w:pStyle w:val="a5"/>
        <w:numPr>
          <w:ilvl w:val="3"/>
          <w:numId w:val="84"/>
        </w:numPr>
        <w:tabs>
          <w:tab w:val="left" w:pos="1542"/>
        </w:tabs>
        <w:ind w:hanging="1142"/>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легкой</w:t>
      </w:r>
      <w:r>
        <w:rPr>
          <w:spacing w:val="-2"/>
          <w:sz w:val="24"/>
        </w:rPr>
        <w:t xml:space="preserve"> </w:t>
      </w:r>
      <w:r>
        <w:rPr>
          <w:sz w:val="24"/>
        </w:rPr>
        <w:t>атлетике</w:t>
      </w:r>
      <w:r>
        <w:rPr>
          <w:spacing w:val="-4"/>
          <w:sz w:val="24"/>
        </w:rPr>
        <w:t xml:space="preserve"> </w:t>
      </w:r>
      <w:r>
        <w:rPr>
          <w:sz w:val="24"/>
        </w:rPr>
        <w:t>являются:</w:t>
      </w:r>
    </w:p>
    <w:p w:rsidR="00292DCE" w:rsidRDefault="00292DCE">
      <w:pPr>
        <w:pStyle w:val="a3"/>
        <w:spacing w:before="4"/>
        <w:ind w:left="0"/>
        <w:rPr>
          <w:sz w:val="22"/>
        </w:rPr>
      </w:pPr>
    </w:p>
    <w:p w:rsidR="00292DCE" w:rsidRDefault="00F301D9">
      <w:pPr>
        <w:pStyle w:val="a3"/>
        <w:spacing w:line="254" w:lineRule="auto"/>
        <w:ind w:right="1316"/>
      </w:pPr>
      <w:r>
        <w:t>всестороннее гармоничное развитие детей и подростков, увеличение объёма их двигательной</w:t>
      </w:r>
      <w:r>
        <w:rPr>
          <w:spacing w:val="-57"/>
        </w:rPr>
        <w:t xml:space="preserve"> </w:t>
      </w:r>
      <w:r>
        <w:t>активности;</w:t>
      </w:r>
    </w:p>
    <w:p w:rsidR="00292DCE" w:rsidRDefault="00292DCE">
      <w:pPr>
        <w:pStyle w:val="a3"/>
        <w:spacing w:before="10"/>
        <w:ind w:left="0"/>
        <w:rPr>
          <w:sz w:val="20"/>
        </w:rPr>
      </w:pPr>
    </w:p>
    <w:p w:rsidR="00292DCE" w:rsidRDefault="00F301D9">
      <w:pPr>
        <w:pStyle w:val="a3"/>
        <w:spacing w:before="1" w:line="256"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w:t>
      </w:r>
      <w:r>
        <w:rPr>
          <w:spacing w:val="-1"/>
        </w:rPr>
        <w:t xml:space="preserve"> </w:t>
      </w:r>
      <w:r>
        <w:t>средствами</w:t>
      </w:r>
      <w:r>
        <w:rPr>
          <w:spacing w:val="3"/>
        </w:rPr>
        <w:t xml:space="preserve"> </w:t>
      </w:r>
      <w:r>
        <w:t>легкой атлетики;</w:t>
      </w:r>
    </w:p>
    <w:p w:rsidR="00292DCE" w:rsidRDefault="00292DCE">
      <w:pPr>
        <w:pStyle w:val="a3"/>
        <w:spacing w:before="5"/>
        <w:ind w:left="0"/>
        <w:rPr>
          <w:sz w:val="20"/>
        </w:rPr>
      </w:pPr>
    </w:p>
    <w:p w:rsidR="00292DCE" w:rsidRDefault="00F301D9">
      <w:pPr>
        <w:pStyle w:val="a3"/>
        <w:spacing w:line="254" w:lineRule="auto"/>
        <w:ind w:right="866"/>
      </w:pPr>
      <w:r>
        <w:t>формирование технических навыков бега, прыжков, метаний и умения применять их в различных</w:t>
      </w:r>
      <w:r>
        <w:rPr>
          <w:spacing w:val="-57"/>
        </w:rPr>
        <w:t xml:space="preserve"> </w:t>
      </w:r>
      <w:r>
        <w:t>условиях;</w:t>
      </w:r>
    </w:p>
    <w:p w:rsidR="00292DCE" w:rsidRDefault="00292DCE">
      <w:pPr>
        <w:pStyle w:val="a3"/>
        <w:spacing w:before="10"/>
        <w:ind w:left="0"/>
        <w:rPr>
          <w:sz w:val="20"/>
        </w:rPr>
      </w:pPr>
    </w:p>
    <w:p w:rsidR="00292DCE" w:rsidRDefault="00F301D9">
      <w:pPr>
        <w:pStyle w:val="a3"/>
        <w:spacing w:line="254" w:lineRule="auto"/>
        <w:ind w:right="1326"/>
      </w:pPr>
      <w:r>
        <w:t>формирование общих представлений о различных видах легкой атлетики, их возможностях и</w:t>
      </w:r>
      <w:r>
        <w:rPr>
          <w:spacing w:val="-57"/>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292DCE" w:rsidRDefault="00292DCE">
      <w:pPr>
        <w:pStyle w:val="a3"/>
        <w:spacing w:before="11"/>
        <w:ind w:left="0"/>
        <w:rPr>
          <w:sz w:val="20"/>
        </w:rPr>
      </w:pPr>
    </w:p>
    <w:p w:rsidR="00292DCE" w:rsidRDefault="00F301D9">
      <w:pPr>
        <w:pStyle w:val="a3"/>
        <w:spacing w:line="254" w:lineRule="auto"/>
        <w:ind w:right="379"/>
      </w:pPr>
      <w:r>
        <w:t>обучение основам техники бега, прыжков и метаний, безопасному поведению на занятиях на стадионе</w:t>
      </w:r>
      <w:r>
        <w:rPr>
          <w:spacing w:val="-57"/>
        </w:rPr>
        <w:t xml:space="preserve"> </w:t>
      </w:r>
      <w:r>
        <w:t>(спортивной площадке), в легкоатлетическом манеже, в спортивном зале, при проведении</w:t>
      </w:r>
      <w:r>
        <w:rPr>
          <w:spacing w:val="1"/>
        </w:rPr>
        <w:t xml:space="preserve"> </w:t>
      </w:r>
      <w:r>
        <w:t>соревнований</w:t>
      </w:r>
      <w:r>
        <w:rPr>
          <w:spacing w:val="-1"/>
        </w:rPr>
        <w:t xml:space="preserve"> </w:t>
      </w:r>
      <w:r>
        <w:t>по</w:t>
      </w:r>
      <w:r>
        <w:rPr>
          <w:spacing w:val="-1"/>
        </w:rPr>
        <w:t xml:space="preserve"> </w:t>
      </w:r>
      <w:r>
        <w:t>кроссу</w:t>
      </w:r>
      <w:r>
        <w:rPr>
          <w:spacing w:val="-4"/>
        </w:rPr>
        <w:t xml:space="preserve"> </w:t>
      </w:r>
      <w:r>
        <w:t>и</w:t>
      </w:r>
      <w:r>
        <w:rPr>
          <w:spacing w:val="-1"/>
        </w:rPr>
        <w:t xml:space="preserve"> </w:t>
      </w:r>
      <w:r>
        <w:t>различным</w:t>
      </w:r>
      <w:r>
        <w:rPr>
          <w:spacing w:val="-3"/>
        </w:rPr>
        <w:t xml:space="preserve"> </w:t>
      </w:r>
      <w:r>
        <w:t>эстафетам,</w:t>
      </w:r>
      <w:r>
        <w:rPr>
          <w:spacing w:val="-1"/>
        </w:rPr>
        <w:t xml:space="preserve"> </w:t>
      </w:r>
      <w:r>
        <w:t>отдыхе</w:t>
      </w:r>
      <w:r>
        <w:rPr>
          <w:spacing w:val="-2"/>
        </w:rPr>
        <w:t xml:space="preserve"> </w:t>
      </w:r>
      <w:r>
        <w:t>на</w:t>
      </w:r>
      <w:r>
        <w:rPr>
          <w:spacing w:val="-2"/>
        </w:rPr>
        <w:t xml:space="preserve"> </w:t>
      </w:r>
      <w:r>
        <w:t>природе,</w:t>
      </w:r>
      <w:r>
        <w:rPr>
          <w:spacing w:val="-1"/>
        </w:rPr>
        <w:t xml:space="preserve"> </w:t>
      </w:r>
      <w:r>
        <w:t>в</w:t>
      </w:r>
      <w:r>
        <w:rPr>
          <w:spacing w:val="-2"/>
        </w:rPr>
        <w:t xml:space="preserve"> </w:t>
      </w:r>
      <w:r>
        <w:t>критических</w:t>
      </w:r>
      <w:r>
        <w:rPr>
          <w:spacing w:val="1"/>
        </w:rPr>
        <w:t xml:space="preserve"> </w:t>
      </w:r>
      <w:r>
        <w:t>ситуациях;</w:t>
      </w:r>
    </w:p>
    <w:p w:rsidR="00292DCE" w:rsidRDefault="00292DCE">
      <w:pPr>
        <w:pStyle w:val="a3"/>
        <w:spacing w:before="11"/>
        <w:ind w:left="0"/>
        <w:rPr>
          <w:sz w:val="20"/>
        </w:rPr>
      </w:pPr>
    </w:p>
    <w:p w:rsidR="00292DCE" w:rsidRDefault="00F301D9">
      <w:pPr>
        <w:pStyle w:val="a3"/>
        <w:spacing w:line="254" w:lineRule="auto"/>
        <w:ind w:right="714"/>
      </w:pPr>
      <w:r>
        <w:t>формирование культуры движений, обогащение двигательного опыта средствами различных видов</w:t>
      </w:r>
      <w:r>
        <w:rPr>
          <w:spacing w:val="-57"/>
        </w:rPr>
        <w:t xml:space="preserve"> </w:t>
      </w:r>
      <w:r>
        <w:t>легкой</w:t>
      </w:r>
      <w:r>
        <w:rPr>
          <w:spacing w:val="-1"/>
        </w:rPr>
        <w:t xml:space="preserve"> </w:t>
      </w:r>
      <w:r>
        <w:t>атлетики</w:t>
      </w:r>
      <w:r>
        <w:rPr>
          <w:spacing w:val="-1"/>
        </w:rPr>
        <w:t xml:space="preserve"> </w:t>
      </w:r>
      <w:r>
        <w:t>с</w:t>
      </w:r>
      <w:r>
        <w:rPr>
          <w:spacing w:val="-1"/>
        </w:rPr>
        <w:t xml:space="preserve"> </w:t>
      </w:r>
      <w:r>
        <w:t>общеразвивающей</w:t>
      </w:r>
      <w:r>
        <w:rPr>
          <w:spacing w:val="-1"/>
        </w:rPr>
        <w:t xml:space="preserve"> </w:t>
      </w:r>
      <w:r>
        <w:t>и корригирующей</w:t>
      </w:r>
      <w:r>
        <w:rPr>
          <w:spacing w:val="-1"/>
        </w:rPr>
        <w:t xml:space="preserve"> </w:t>
      </w:r>
      <w:r>
        <w:t>направленностью;</w:t>
      </w:r>
    </w:p>
    <w:p w:rsidR="00292DCE" w:rsidRDefault="00292DCE">
      <w:pPr>
        <w:pStyle w:val="a3"/>
        <w:spacing w:before="11"/>
        <w:ind w:left="0"/>
        <w:rPr>
          <w:sz w:val="20"/>
        </w:rPr>
      </w:pPr>
    </w:p>
    <w:p w:rsidR="00292DCE" w:rsidRDefault="00F301D9">
      <w:pPr>
        <w:pStyle w:val="a3"/>
        <w:spacing w:line="256" w:lineRule="auto"/>
        <w:ind w:right="842"/>
      </w:pPr>
      <w:r>
        <w:t>воспитание общей культуры развития личности обучающегося средствами легкой атлетики, в том</w:t>
      </w:r>
      <w:r>
        <w:rPr>
          <w:spacing w:val="-57"/>
        </w:rPr>
        <w:t xml:space="preserve"> </w:t>
      </w:r>
      <w:r>
        <w:t>числе,</w:t>
      </w:r>
      <w:r>
        <w:rPr>
          <w:spacing w:val="-1"/>
        </w:rPr>
        <w:t xml:space="preserve"> </w:t>
      </w:r>
      <w:r>
        <w:t>для самореализации</w:t>
      </w:r>
      <w:r>
        <w:rPr>
          <w:spacing w:val="-2"/>
        </w:rPr>
        <w:t xml:space="preserve"> </w:t>
      </w:r>
      <w:r>
        <w:t>и самоопределения;</w:t>
      </w:r>
    </w:p>
    <w:p w:rsidR="00292DCE" w:rsidRDefault="00292DCE">
      <w:pPr>
        <w:pStyle w:val="a3"/>
        <w:spacing w:before="7"/>
        <w:ind w:left="0"/>
        <w:rPr>
          <w:sz w:val="20"/>
        </w:rPr>
      </w:pPr>
    </w:p>
    <w:p w:rsidR="00292DCE" w:rsidRDefault="00F301D9">
      <w:pPr>
        <w:pStyle w:val="a3"/>
        <w:spacing w:before="1" w:line="254"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r>
        <w:rPr>
          <w:spacing w:val="-2"/>
        </w:rPr>
        <w:t xml:space="preserve"> </w:t>
      </w:r>
      <w:r>
        <w:t>средствами различных</w:t>
      </w:r>
      <w:r>
        <w:rPr>
          <w:spacing w:val="1"/>
        </w:rPr>
        <w:t xml:space="preserve"> </w:t>
      </w:r>
      <w:r>
        <w:t>видов</w:t>
      </w:r>
      <w:r>
        <w:rPr>
          <w:spacing w:val="-1"/>
        </w:rPr>
        <w:t xml:space="preserve"> </w:t>
      </w:r>
      <w:r>
        <w:t>легкой атлетики;</w:t>
      </w:r>
    </w:p>
    <w:p w:rsidR="00292DCE" w:rsidRDefault="00292DCE">
      <w:pPr>
        <w:pStyle w:val="a3"/>
        <w:spacing w:before="10"/>
        <w:ind w:left="0"/>
        <w:rPr>
          <w:sz w:val="20"/>
        </w:rPr>
      </w:pPr>
    </w:p>
    <w:p w:rsidR="00292DCE" w:rsidRDefault="00F301D9">
      <w:pPr>
        <w:pStyle w:val="a3"/>
        <w:spacing w:line="254" w:lineRule="auto"/>
        <w:ind w:right="470"/>
      </w:pPr>
      <w:r>
        <w:t>популяризация легкой атлетики в общеобразовательных организациях, привлечение обучающихся,</w:t>
      </w:r>
      <w:r>
        <w:rPr>
          <w:spacing w:val="1"/>
        </w:rPr>
        <w:t xml:space="preserve"> </w:t>
      </w:r>
      <w:r>
        <w:t>проявляющих повышенный интерес и способности к занятиям различными видами легкой атлетики в</w:t>
      </w:r>
      <w:r>
        <w:rPr>
          <w:spacing w:val="-57"/>
        </w:rPr>
        <w:t xml:space="preserve"> </w:t>
      </w:r>
      <w:r>
        <w:t>школьные</w:t>
      </w:r>
      <w:r>
        <w:rPr>
          <w:spacing w:val="-3"/>
        </w:rPr>
        <w:t xml:space="preserve"> </w:t>
      </w:r>
      <w:r>
        <w:t>спортивные</w:t>
      </w:r>
      <w:r>
        <w:rPr>
          <w:spacing w:val="-2"/>
        </w:rPr>
        <w:t xml:space="preserve"> </w:t>
      </w:r>
      <w:r>
        <w:t>клубы,</w:t>
      </w:r>
      <w:r>
        <w:rPr>
          <w:spacing w:val="-1"/>
        </w:rPr>
        <w:t xml:space="preserve"> </w:t>
      </w:r>
      <w:r>
        <w:t>секции, к</w:t>
      </w:r>
      <w:r>
        <w:rPr>
          <w:spacing w:val="2"/>
        </w:rPr>
        <w:t xml:space="preserve"> </w:t>
      </w:r>
      <w:r>
        <w:t>участию</w:t>
      </w:r>
      <w:r>
        <w:rPr>
          <w:spacing w:val="-1"/>
        </w:rPr>
        <w:t xml:space="preserve"> </w:t>
      </w:r>
      <w:r>
        <w:t>в</w:t>
      </w:r>
      <w:r>
        <w:rPr>
          <w:spacing w:val="-1"/>
        </w:rPr>
        <w:t xml:space="preserve"> </w:t>
      </w:r>
      <w:r>
        <w:t>соревнованиях;</w:t>
      </w:r>
    </w:p>
    <w:p w:rsidR="00292DCE" w:rsidRDefault="00292DCE">
      <w:pPr>
        <w:pStyle w:val="a3"/>
        <w:ind w:left="0"/>
        <w:rPr>
          <w:sz w:val="21"/>
        </w:rPr>
      </w:pPr>
    </w:p>
    <w:p w:rsidR="00292DCE" w:rsidRDefault="00F301D9">
      <w:pPr>
        <w:pStyle w:val="a3"/>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одаренных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292DCE" w:rsidRDefault="00292DCE">
      <w:pPr>
        <w:sectPr w:rsidR="00292DCE">
          <w:pgSz w:w="11930" w:h="16860"/>
          <w:pgMar w:top="1080" w:right="100" w:bottom="860" w:left="480" w:header="0" w:footer="582" w:gutter="0"/>
          <w:cols w:space="720"/>
        </w:sectPr>
      </w:pPr>
    </w:p>
    <w:p w:rsidR="00292DCE" w:rsidRDefault="00F301D9" w:rsidP="000B0FD5">
      <w:pPr>
        <w:pStyle w:val="a5"/>
        <w:numPr>
          <w:ilvl w:val="3"/>
          <w:numId w:val="84"/>
        </w:numPr>
        <w:tabs>
          <w:tab w:val="left" w:pos="1542"/>
        </w:tabs>
        <w:spacing w:before="60"/>
        <w:ind w:hanging="1142"/>
        <w:jc w:val="both"/>
        <w:rPr>
          <w:sz w:val="24"/>
        </w:rPr>
      </w:pPr>
      <w:r>
        <w:rPr>
          <w:sz w:val="24"/>
        </w:rPr>
        <w:lastRenderedPageBreak/>
        <w:t>Место</w:t>
      </w:r>
      <w:r>
        <w:rPr>
          <w:spacing w:val="-2"/>
          <w:sz w:val="24"/>
        </w:rPr>
        <w:t xml:space="preserve"> </w:t>
      </w:r>
      <w:r>
        <w:rPr>
          <w:sz w:val="24"/>
        </w:rPr>
        <w:t>и</w:t>
      </w:r>
      <w:r>
        <w:rPr>
          <w:spacing w:val="-1"/>
          <w:sz w:val="24"/>
        </w:rPr>
        <w:t xml:space="preserve"> </w:t>
      </w:r>
      <w:r>
        <w:rPr>
          <w:sz w:val="24"/>
        </w:rPr>
        <w:t>роль</w:t>
      </w:r>
      <w:r>
        <w:rPr>
          <w:spacing w:val="-2"/>
          <w:sz w:val="24"/>
        </w:rPr>
        <w:t xml:space="preserve"> </w:t>
      </w:r>
      <w:r>
        <w:rPr>
          <w:sz w:val="24"/>
        </w:rPr>
        <w:t>модуля</w:t>
      </w:r>
      <w:r>
        <w:rPr>
          <w:spacing w:val="-3"/>
          <w:sz w:val="24"/>
        </w:rPr>
        <w:t xml:space="preserve"> </w:t>
      </w:r>
      <w:r>
        <w:rPr>
          <w:sz w:val="24"/>
        </w:rPr>
        <w:t>по</w:t>
      </w:r>
      <w:r>
        <w:rPr>
          <w:spacing w:val="-1"/>
          <w:sz w:val="24"/>
        </w:rPr>
        <w:t xml:space="preserve"> </w:t>
      </w:r>
      <w:r>
        <w:rPr>
          <w:sz w:val="24"/>
        </w:rPr>
        <w:t>легкой</w:t>
      </w:r>
      <w:r>
        <w:rPr>
          <w:spacing w:val="-2"/>
          <w:sz w:val="24"/>
        </w:rPr>
        <w:t xml:space="preserve"> </w:t>
      </w:r>
      <w:r>
        <w:rPr>
          <w:sz w:val="24"/>
        </w:rPr>
        <w:t>атлетике.</w:t>
      </w:r>
    </w:p>
    <w:p w:rsidR="00292DCE" w:rsidRDefault="00292DCE">
      <w:pPr>
        <w:pStyle w:val="a3"/>
        <w:spacing w:before="4"/>
        <w:ind w:left="0"/>
        <w:rPr>
          <w:sz w:val="22"/>
        </w:rPr>
      </w:pPr>
    </w:p>
    <w:p w:rsidR="00292DCE" w:rsidRDefault="00F301D9">
      <w:pPr>
        <w:pStyle w:val="a3"/>
        <w:spacing w:before="1" w:line="254" w:lineRule="auto"/>
        <w:ind w:right="986"/>
        <w:jc w:val="both"/>
      </w:pPr>
      <w:r>
        <w:t>Модуль по легкой атлетике доступен для освоения всем обучающимся, независимо от уровня их</w:t>
      </w:r>
      <w:r>
        <w:rPr>
          <w:spacing w:val="-57"/>
        </w:rPr>
        <w:t xml:space="preserve"> </w:t>
      </w:r>
      <w:r>
        <w:t>физического развития и гендерных особенностей и расширяет спектр физкультурно-спортивных</w:t>
      </w:r>
      <w:r>
        <w:rPr>
          <w:spacing w:val="-57"/>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292DCE" w:rsidRDefault="00292DCE">
      <w:pPr>
        <w:pStyle w:val="a3"/>
        <w:spacing w:before="10"/>
        <w:ind w:left="0"/>
        <w:rPr>
          <w:sz w:val="20"/>
        </w:rPr>
      </w:pPr>
    </w:p>
    <w:p w:rsidR="00292DCE" w:rsidRDefault="00F301D9">
      <w:pPr>
        <w:pStyle w:val="a3"/>
        <w:spacing w:line="254" w:lineRule="auto"/>
        <w:ind w:right="428"/>
      </w:pPr>
      <w:r>
        <w:t>Интеграция модуля по легкой атлетике поможет обучающимся в освоении содержательных</w:t>
      </w:r>
      <w:r>
        <w:rPr>
          <w:spacing w:val="1"/>
        </w:rPr>
        <w:t xml:space="preserve"> </w:t>
      </w:r>
      <w:r>
        <w:t>компонентов и модулей по гимнастике, самбо, плаванию, подвижным и спортивным играм, а также в</w:t>
      </w:r>
      <w:r>
        <w:rPr>
          <w:spacing w:val="1"/>
        </w:rPr>
        <w:t xml:space="preserve"> </w:t>
      </w:r>
      <w:r>
        <w:t>освоении программ в рамках внеурочной деятельности, дополнительного образования физкультурно-</w:t>
      </w:r>
      <w:r>
        <w:rPr>
          <w:spacing w:val="-57"/>
        </w:rPr>
        <w:t xml:space="preserve"> </w:t>
      </w:r>
      <w:r>
        <w:t>спортивной направленности, деятельности школьных спортивных клубов, подготовке обучающихся к</w:t>
      </w:r>
      <w:r>
        <w:rPr>
          <w:spacing w:val="-57"/>
        </w:rPr>
        <w:t xml:space="preserve"> </w:t>
      </w:r>
      <w:r>
        <w:t>сдаче норм ГТО, подготовки юношей к службе в Вооруженных Силах Российской Федерации и</w:t>
      </w:r>
      <w:r>
        <w:rPr>
          <w:spacing w:val="1"/>
        </w:rPr>
        <w:t xml:space="preserve"> </w:t>
      </w:r>
      <w:r>
        <w:t>участии</w:t>
      </w:r>
      <w:r>
        <w:rPr>
          <w:spacing w:val="-1"/>
        </w:rPr>
        <w:t xml:space="preserve"> </w:t>
      </w:r>
      <w:r>
        <w:t>в</w:t>
      </w:r>
      <w:r>
        <w:rPr>
          <w:spacing w:val="-1"/>
        </w:rPr>
        <w:t xml:space="preserve"> </w:t>
      </w:r>
      <w:r>
        <w:t>спортивных</w:t>
      </w:r>
      <w:r>
        <w:rPr>
          <w:spacing w:val="2"/>
        </w:rPr>
        <w:t xml:space="preserve"> </w:t>
      </w:r>
      <w:r>
        <w:t>соревнованиях.</w:t>
      </w:r>
    </w:p>
    <w:p w:rsidR="00292DCE" w:rsidRDefault="00292DCE">
      <w:pPr>
        <w:pStyle w:val="a3"/>
        <w:spacing w:before="3"/>
        <w:ind w:left="0"/>
        <w:rPr>
          <w:sz w:val="21"/>
        </w:rPr>
      </w:pPr>
    </w:p>
    <w:p w:rsidR="00292DCE" w:rsidRDefault="00F301D9" w:rsidP="000B0FD5">
      <w:pPr>
        <w:pStyle w:val="a5"/>
        <w:numPr>
          <w:ilvl w:val="3"/>
          <w:numId w:val="84"/>
        </w:numPr>
        <w:tabs>
          <w:tab w:val="left" w:pos="1542"/>
        </w:tabs>
        <w:ind w:hanging="1142"/>
        <w:rPr>
          <w:sz w:val="24"/>
        </w:rPr>
      </w:pPr>
      <w:r>
        <w:rPr>
          <w:sz w:val="24"/>
        </w:rPr>
        <w:t>Модуль</w:t>
      </w:r>
      <w:r>
        <w:rPr>
          <w:spacing w:val="-3"/>
          <w:sz w:val="24"/>
        </w:rPr>
        <w:t xml:space="preserve"> </w:t>
      </w:r>
      <w:r>
        <w:rPr>
          <w:sz w:val="24"/>
        </w:rPr>
        <w:t>по</w:t>
      </w:r>
      <w:r>
        <w:rPr>
          <w:spacing w:val="-3"/>
          <w:sz w:val="24"/>
        </w:rPr>
        <w:t xml:space="preserve"> </w:t>
      </w:r>
      <w:r>
        <w:rPr>
          <w:sz w:val="24"/>
        </w:rPr>
        <w:t>легкой</w:t>
      </w:r>
      <w:r>
        <w:rPr>
          <w:spacing w:val="-3"/>
          <w:sz w:val="24"/>
        </w:rPr>
        <w:t xml:space="preserve"> </w:t>
      </w:r>
      <w:r>
        <w:rPr>
          <w:sz w:val="24"/>
        </w:rPr>
        <w:t>атлетике</w:t>
      </w:r>
      <w:r>
        <w:rPr>
          <w:spacing w:val="-4"/>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292DCE" w:rsidRDefault="00292DCE">
      <w:pPr>
        <w:pStyle w:val="a3"/>
        <w:spacing w:before="4"/>
        <w:ind w:left="0"/>
        <w:rPr>
          <w:sz w:val="22"/>
        </w:rPr>
      </w:pPr>
    </w:p>
    <w:p w:rsidR="00292DCE" w:rsidRDefault="00F301D9">
      <w:pPr>
        <w:pStyle w:val="a3"/>
        <w:spacing w:line="254" w:lineRule="auto"/>
        <w:ind w:right="1833"/>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легкой атлетике, с учётом возраста и физической</w:t>
      </w:r>
      <w:r>
        <w:rPr>
          <w:spacing w:val="-57"/>
        </w:rPr>
        <w:t xml:space="preserve"> </w:t>
      </w:r>
      <w:r>
        <w:t>подготовленности</w:t>
      </w:r>
      <w:r>
        <w:rPr>
          <w:spacing w:val="-3"/>
        </w:rPr>
        <w:t xml:space="preserve"> </w:t>
      </w:r>
      <w:r>
        <w:t>обучающихся</w:t>
      </w:r>
      <w:r>
        <w:rPr>
          <w:spacing w:val="-2"/>
        </w:rPr>
        <w:t xml:space="preserve"> </w:t>
      </w:r>
      <w:r>
        <w:t>(с</w:t>
      </w:r>
      <w:r>
        <w:rPr>
          <w:spacing w:val="-4"/>
        </w:rPr>
        <w:t xml:space="preserve"> </w:t>
      </w:r>
      <w:r>
        <w:t>соответствующей</w:t>
      </w:r>
      <w:r>
        <w:rPr>
          <w:spacing w:val="-2"/>
        </w:rPr>
        <w:t xml:space="preserve"> </w:t>
      </w:r>
      <w:r>
        <w:t>дозировкой</w:t>
      </w:r>
      <w:r>
        <w:rPr>
          <w:spacing w:val="-3"/>
        </w:rPr>
        <w:t xml:space="preserve"> </w:t>
      </w:r>
      <w:r>
        <w:t>и</w:t>
      </w:r>
      <w:r>
        <w:rPr>
          <w:spacing w:val="-3"/>
        </w:rPr>
        <w:t xml:space="preserve"> </w:t>
      </w:r>
      <w:r>
        <w:t>интенсивностью);</w:t>
      </w:r>
    </w:p>
    <w:p w:rsidR="00292DCE" w:rsidRDefault="00292DCE">
      <w:pPr>
        <w:pStyle w:val="a3"/>
        <w:ind w:left="0"/>
        <w:rPr>
          <w:sz w:val="21"/>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3"/>
        <w:ind w:left="0"/>
        <w:rPr>
          <w:sz w:val="21"/>
        </w:rPr>
      </w:pPr>
    </w:p>
    <w:p w:rsidR="00292DCE" w:rsidRDefault="00F301D9">
      <w:pPr>
        <w:pStyle w:val="a3"/>
        <w:spacing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школьных спортивных клубов, включая использование учебных</w:t>
      </w:r>
      <w:r>
        <w:rPr>
          <w:spacing w:val="1"/>
        </w:rPr>
        <w:t xml:space="preserve"> </w:t>
      </w:r>
      <w:r>
        <w:t>модулей</w:t>
      </w:r>
      <w:r>
        <w:rPr>
          <w:spacing w:val="-1"/>
        </w:rPr>
        <w:t xml:space="preserve"> </w:t>
      </w:r>
      <w:r>
        <w:t>по видам</w:t>
      </w:r>
      <w:r>
        <w:rPr>
          <w:spacing w:val="-2"/>
        </w:rPr>
        <w:t xml:space="preserve"> </w:t>
      </w:r>
      <w:r>
        <w:t>спорта</w:t>
      </w:r>
      <w:r>
        <w:rPr>
          <w:spacing w:val="-1"/>
        </w:rPr>
        <w:t xml:space="preserve"> </w:t>
      </w:r>
      <w:r>
        <w:t>(рекомендуемый объём</w:t>
      </w:r>
      <w:r>
        <w:rPr>
          <w:spacing w:val="-2"/>
        </w:rPr>
        <w:t xml:space="preserve"> </w:t>
      </w:r>
      <w:r>
        <w:t>в</w:t>
      </w:r>
      <w:r>
        <w:rPr>
          <w:spacing w:val="-1"/>
        </w:rPr>
        <w:t xml:space="preserve"> </w:t>
      </w:r>
      <w:r>
        <w:t>5,</w:t>
      </w:r>
      <w:r>
        <w:rPr>
          <w:spacing w:val="-1"/>
        </w:rPr>
        <w:t xml:space="preserve"> </w:t>
      </w:r>
      <w:r>
        <w:t>6, 7, 8,</w:t>
      </w:r>
      <w:r>
        <w:rPr>
          <w:spacing w:val="-1"/>
        </w:rPr>
        <w:t xml:space="preserve"> </w:t>
      </w:r>
      <w:r>
        <w:t>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spacing w:before="11"/>
        <w:ind w:left="0"/>
        <w:rPr>
          <w:sz w:val="20"/>
        </w:rPr>
      </w:pPr>
    </w:p>
    <w:p w:rsidR="00292DCE" w:rsidRDefault="00F301D9" w:rsidP="000B0FD5">
      <w:pPr>
        <w:pStyle w:val="a5"/>
        <w:numPr>
          <w:ilvl w:val="3"/>
          <w:numId w:val="84"/>
        </w:numPr>
        <w:tabs>
          <w:tab w:val="left" w:pos="1542"/>
        </w:tabs>
        <w:spacing w:line="463" w:lineRule="auto"/>
        <w:ind w:right="5658"/>
        <w:rPr>
          <w:sz w:val="24"/>
        </w:rPr>
      </w:pPr>
      <w:r>
        <w:rPr>
          <w:sz w:val="24"/>
        </w:rPr>
        <w:t>Содержание модуля по легкой атлетике.</w:t>
      </w:r>
      <w:r>
        <w:rPr>
          <w:spacing w:val="-57"/>
          <w:sz w:val="24"/>
        </w:rPr>
        <w:t xml:space="preserve"> </w:t>
      </w:r>
      <w:r>
        <w:rPr>
          <w:sz w:val="24"/>
        </w:rPr>
        <w:t>Знания</w:t>
      </w:r>
      <w:r>
        <w:rPr>
          <w:spacing w:val="-1"/>
          <w:sz w:val="24"/>
        </w:rPr>
        <w:t xml:space="preserve"> </w:t>
      </w:r>
      <w:r>
        <w:rPr>
          <w:sz w:val="24"/>
        </w:rPr>
        <w:t>о легкой атлетике.</w:t>
      </w:r>
    </w:p>
    <w:p w:rsidR="00292DCE" w:rsidRDefault="00F301D9">
      <w:pPr>
        <w:pStyle w:val="a3"/>
        <w:spacing w:line="463" w:lineRule="auto"/>
        <w:ind w:right="873"/>
      </w:pPr>
      <w:r>
        <w:t>История развития легкой атлетики как вида спорта в мире, в Российской Федерации, в регионе.</w:t>
      </w:r>
      <w:r>
        <w:rPr>
          <w:spacing w:val="1"/>
        </w:rPr>
        <w:t xml:space="preserve"> </w:t>
      </w:r>
      <w:r>
        <w:t>Характеристика различных видов легкой атлетики (бега, прыжков, метаний, спортивной ходьбы).</w:t>
      </w:r>
      <w:r>
        <w:rPr>
          <w:spacing w:val="-57"/>
        </w:rPr>
        <w:t xml:space="preserve"> </w:t>
      </w:r>
      <w:r>
        <w:t>Достижения</w:t>
      </w:r>
      <w:r>
        <w:rPr>
          <w:spacing w:val="-2"/>
        </w:rPr>
        <w:t xml:space="preserve"> </w:t>
      </w:r>
      <w:r>
        <w:t>отечественных</w:t>
      </w:r>
      <w:r>
        <w:rPr>
          <w:spacing w:val="-1"/>
        </w:rPr>
        <w:t xml:space="preserve"> </w:t>
      </w:r>
      <w:r>
        <w:t>легкоатлетов</w:t>
      </w:r>
      <w:r>
        <w:rPr>
          <w:spacing w:val="-4"/>
        </w:rPr>
        <w:t xml:space="preserve"> </w:t>
      </w:r>
      <w:r>
        <w:t>на</w:t>
      </w:r>
      <w:r>
        <w:rPr>
          <w:spacing w:val="-3"/>
        </w:rPr>
        <w:t xml:space="preserve"> </w:t>
      </w:r>
      <w:r>
        <w:t>мировых</w:t>
      </w:r>
      <w:r>
        <w:rPr>
          <w:spacing w:val="1"/>
        </w:rPr>
        <w:t xml:space="preserve"> </w:t>
      </w:r>
      <w:r>
        <w:t>первенствах и</w:t>
      </w:r>
      <w:r>
        <w:rPr>
          <w:spacing w:val="-1"/>
        </w:rPr>
        <w:t xml:space="preserve"> </w:t>
      </w:r>
      <w:r>
        <w:t>Олимпийских</w:t>
      </w:r>
      <w:r>
        <w:rPr>
          <w:spacing w:val="-3"/>
        </w:rPr>
        <w:t xml:space="preserve"> </w:t>
      </w:r>
      <w:r>
        <w:t>играх.</w:t>
      </w:r>
    </w:p>
    <w:p w:rsidR="00292DCE" w:rsidRDefault="00F301D9">
      <w:pPr>
        <w:pStyle w:val="a3"/>
        <w:spacing w:before="1" w:line="254" w:lineRule="auto"/>
        <w:ind w:right="1038"/>
      </w:pPr>
      <w:r>
        <w:t>Главные организации и федерации (международные, российские), осуществляющие управление</w:t>
      </w:r>
      <w:r>
        <w:rPr>
          <w:spacing w:val="-57"/>
        </w:rPr>
        <w:t xml:space="preserve"> </w:t>
      </w:r>
      <w:r>
        <w:t>легкой</w:t>
      </w:r>
      <w:r>
        <w:rPr>
          <w:spacing w:val="-1"/>
        </w:rPr>
        <w:t xml:space="preserve"> </w:t>
      </w:r>
      <w:r>
        <w:t>атлетикой.</w:t>
      </w:r>
    </w:p>
    <w:p w:rsidR="00292DCE" w:rsidRDefault="00292DCE">
      <w:pPr>
        <w:pStyle w:val="a3"/>
        <w:spacing w:before="1"/>
        <w:ind w:left="0"/>
        <w:rPr>
          <w:sz w:val="21"/>
        </w:rPr>
      </w:pPr>
    </w:p>
    <w:p w:rsidR="00292DCE" w:rsidRDefault="00F301D9">
      <w:pPr>
        <w:pStyle w:val="a3"/>
        <w:spacing w:before="1" w:line="254" w:lineRule="auto"/>
        <w:ind w:right="465"/>
      </w:pPr>
      <w:r>
        <w:t>Основные правила проведения соревнований по легкой атлетике. Программа соревнований по легкой</w:t>
      </w:r>
      <w:r>
        <w:rPr>
          <w:spacing w:val="-57"/>
        </w:rPr>
        <w:t xml:space="preserve"> </w:t>
      </w:r>
      <w:r>
        <w:t>атлетике</w:t>
      </w:r>
      <w:r>
        <w:rPr>
          <w:spacing w:val="-3"/>
        </w:rPr>
        <w:t xml:space="preserve"> </w:t>
      </w:r>
      <w:r>
        <w:t>(бег,</w:t>
      </w:r>
      <w:r>
        <w:rPr>
          <w:spacing w:val="-2"/>
        </w:rPr>
        <w:t xml:space="preserve"> </w:t>
      </w:r>
      <w:r>
        <w:t>прыжки,</w:t>
      </w:r>
      <w:r>
        <w:rPr>
          <w:spacing w:val="-4"/>
        </w:rPr>
        <w:t xml:space="preserve"> </w:t>
      </w:r>
      <w:r>
        <w:t>метания,</w:t>
      </w:r>
      <w:r>
        <w:rPr>
          <w:spacing w:val="-1"/>
        </w:rPr>
        <w:t xml:space="preserve"> </w:t>
      </w:r>
      <w:r>
        <w:t>многоборья,</w:t>
      </w:r>
      <w:r>
        <w:rPr>
          <w:spacing w:val="-1"/>
        </w:rPr>
        <w:t xml:space="preserve"> </w:t>
      </w:r>
      <w:r>
        <w:t>спортивная</w:t>
      </w:r>
      <w:r>
        <w:rPr>
          <w:spacing w:val="-1"/>
        </w:rPr>
        <w:t xml:space="preserve"> </w:t>
      </w:r>
      <w:r>
        <w:t>ходьба,</w:t>
      </w:r>
      <w:r>
        <w:rPr>
          <w:spacing w:val="-1"/>
        </w:rPr>
        <w:t xml:space="preserve"> </w:t>
      </w:r>
      <w:r>
        <w:t>соревнования</w:t>
      </w:r>
      <w:r>
        <w:rPr>
          <w:spacing w:val="-1"/>
        </w:rPr>
        <w:t xml:space="preserve"> </w:t>
      </w:r>
      <w:r>
        <w:t>вне</w:t>
      </w:r>
      <w:r>
        <w:rPr>
          <w:spacing w:val="-2"/>
        </w:rPr>
        <w:t xml:space="preserve"> </w:t>
      </w:r>
      <w:r>
        <w:t>стадиона).</w:t>
      </w:r>
    </w:p>
    <w:p w:rsidR="00292DCE" w:rsidRDefault="00292DCE">
      <w:pPr>
        <w:pStyle w:val="a3"/>
        <w:spacing w:before="10"/>
        <w:ind w:left="0"/>
        <w:rPr>
          <w:sz w:val="20"/>
        </w:rPr>
      </w:pPr>
    </w:p>
    <w:p w:rsidR="00292DCE" w:rsidRDefault="00F301D9">
      <w:pPr>
        <w:pStyle w:val="a3"/>
        <w:spacing w:line="463" w:lineRule="auto"/>
        <w:ind w:right="1364"/>
      </w:pPr>
      <w:r>
        <w:t>Судейская коллегия, обслуживающая соревнования по легкой атлетике (основные функции).</w:t>
      </w:r>
      <w:r>
        <w:rPr>
          <w:spacing w:val="-57"/>
        </w:rPr>
        <w:t xml:space="preserve"> </w:t>
      </w:r>
      <w:r>
        <w:t>Словарь</w:t>
      </w:r>
      <w:r>
        <w:rPr>
          <w:spacing w:val="-1"/>
        </w:rPr>
        <w:t xml:space="preserve"> </w:t>
      </w:r>
      <w:r>
        <w:t>терминов и определений по</w:t>
      </w:r>
      <w:r>
        <w:rPr>
          <w:spacing w:val="-1"/>
        </w:rPr>
        <w:t xml:space="preserve"> </w:t>
      </w:r>
      <w:r>
        <w:t>легкой атлетике.</w:t>
      </w:r>
    </w:p>
    <w:p w:rsidR="00292DCE" w:rsidRDefault="00F301D9">
      <w:pPr>
        <w:pStyle w:val="a3"/>
        <w:spacing w:before="1" w:line="254" w:lineRule="auto"/>
        <w:ind w:right="636"/>
      </w:pPr>
      <w:r>
        <w:t>Занятия легкой атлетикой (в первую очередь бегом и спортивной ходьбой) как средство укрепления</w:t>
      </w:r>
      <w:r>
        <w:rPr>
          <w:spacing w:val="-57"/>
        </w:rPr>
        <w:t xml:space="preserve"> </w:t>
      </w:r>
      <w:r>
        <w:t>здоровья,</w:t>
      </w:r>
      <w:r>
        <w:rPr>
          <w:spacing w:val="-1"/>
        </w:rPr>
        <w:t xml:space="preserve"> </w:t>
      </w:r>
      <w:r>
        <w:t>повышения</w:t>
      </w:r>
      <w:r>
        <w:rPr>
          <w:spacing w:val="-4"/>
        </w:rPr>
        <w:t xml:space="preserve"> </w:t>
      </w:r>
      <w:r>
        <w:t>функциональных</w:t>
      </w:r>
      <w:r>
        <w:rPr>
          <w:spacing w:val="1"/>
        </w:rPr>
        <w:t xml:space="preserve"> </w:t>
      </w:r>
      <w:r>
        <w:t>возможностей основных</w:t>
      </w:r>
      <w:r>
        <w:rPr>
          <w:spacing w:val="1"/>
        </w:rPr>
        <w:t xml:space="preserve"> </w:t>
      </w:r>
      <w:r>
        <w:t>систем</w:t>
      </w:r>
      <w:r>
        <w:rPr>
          <w:spacing w:val="-2"/>
        </w:rPr>
        <w:t xml:space="preserve"> </w:t>
      </w:r>
      <w:r>
        <w:t>организма.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29"/>
      </w:pPr>
      <w:r>
        <w:lastRenderedPageBreak/>
        <w:t>Сведения о физических качествах, необходимых в различных видах легкой атлетики и способах их</w:t>
      </w:r>
      <w:r>
        <w:rPr>
          <w:spacing w:val="-57"/>
        </w:rPr>
        <w:t xml:space="preserve"> </w:t>
      </w:r>
      <w:r>
        <w:t>развития</w:t>
      </w:r>
      <w:r>
        <w:rPr>
          <w:spacing w:val="-1"/>
        </w:rPr>
        <w:t xml:space="preserve"> </w:t>
      </w:r>
      <w:r>
        <w:t>с</w:t>
      </w:r>
      <w:r>
        <w:rPr>
          <w:spacing w:val="1"/>
        </w:rPr>
        <w:t xml:space="preserve"> </w:t>
      </w:r>
      <w:r>
        <w:t>учетом</w:t>
      </w:r>
      <w:r>
        <w:rPr>
          <w:spacing w:val="-1"/>
        </w:rPr>
        <w:t xml:space="preserve"> </w:t>
      </w:r>
      <w:r>
        <w:t>сенситивных</w:t>
      </w:r>
      <w:r>
        <w:rPr>
          <w:spacing w:val="-1"/>
        </w:rPr>
        <w:t xml:space="preserve"> </w:t>
      </w:r>
      <w:r>
        <w:t>периодов.</w:t>
      </w:r>
    </w:p>
    <w:p w:rsidR="00292DCE" w:rsidRDefault="00292DCE">
      <w:pPr>
        <w:pStyle w:val="a3"/>
        <w:ind w:left="0"/>
        <w:rPr>
          <w:sz w:val="21"/>
        </w:rPr>
      </w:pPr>
    </w:p>
    <w:p w:rsidR="00292DCE" w:rsidRDefault="00F301D9">
      <w:pPr>
        <w:pStyle w:val="a3"/>
        <w:spacing w:line="254" w:lineRule="auto"/>
        <w:ind w:right="883"/>
      </w:pPr>
      <w:r>
        <w:t>Значение занятий различными видами легкой атлетики на формирование положительных качеств</w:t>
      </w:r>
      <w:r>
        <w:rPr>
          <w:spacing w:val="-57"/>
        </w:rPr>
        <w:t xml:space="preserve"> </w:t>
      </w:r>
      <w:r>
        <w:t>личности</w:t>
      </w:r>
      <w:r>
        <w:rPr>
          <w:spacing w:val="1"/>
        </w:rPr>
        <w:t xml:space="preserve"> </w:t>
      </w:r>
      <w:r>
        <w:t>человека.</w:t>
      </w:r>
    </w:p>
    <w:p w:rsidR="00292DCE" w:rsidRDefault="00292DCE">
      <w:pPr>
        <w:pStyle w:val="a3"/>
        <w:spacing w:before="10"/>
        <w:ind w:left="0"/>
        <w:rPr>
          <w:sz w:val="20"/>
        </w:rPr>
      </w:pPr>
    </w:p>
    <w:p w:rsidR="00292DCE" w:rsidRDefault="00F301D9">
      <w:pPr>
        <w:pStyle w:val="a3"/>
        <w:spacing w:line="254" w:lineRule="auto"/>
        <w:ind w:right="697"/>
      </w:pPr>
      <w:r>
        <w:t>Основные требования к спортивным сооружениям для занятий легкой атлетикой (стадион, манеж –</w:t>
      </w:r>
      <w:r>
        <w:rPr>
          <w:spacing w:val="-57"/>
        </w:rPr>
        <w:t xml:space="preserve"> </w:t>
      </w:r>
      <w:r>
        <w:t>размеры,</w:t>
      </w:r>
      <w:r>
        <w:rPr>
          <w:spacing w:val="-1"/>
        </w:rPr>
        <w:t xml:space="preserve"> </w:t>
      </w:r>
      <w:r>
        <w:t>планировка, беговая</w:t>
      </w:r>
      <w:r>
        <w:rPr>
          <w:spacing w:val="-1"/>
        </w:rPr>
        <w:t xml:space="preserve"> </w:t>
      </w:r>
      <w:r>
        <w:t>дорожка, секторы для</w:t>
      </w:r>
      <w:r>
        <w:rPr>
          <w:spacing w:val="-1"/>
        </w:rPr>
        <w:t xml:space="preserve"> </w:t>
      </w:r>
      <w:r>
        <w:t>прыжков и метаний).</w:t>
      </w:r>
    </w:p>
    <w:p w:rsidR="00292DCE" w:rsidRDefault="00292DCE">
      <w:pPr>
        <w:pStyle w:val="a3"/>
        <w:spacing w:before="11"/>
        <w:ind w:left="0"/>
        <w:rPr>
          <w:sz w:val="20"/>
        </w:rPr>
      </w:pPr>
    </w:p>
    <w:p w:rsidR="00292DCE" w:rsidRDefault="00F301D9">
      <w:pPr>
        <w:pStyle w:val="a3"/>
        <w:spacing w:line="465" w:lineRule="auto"/>
        <w:ind w:right="2439"/>
      </w:pPr>
      <w:r>
        <w:t>Основные средства и методы обучения технике различных видов легкой атлетики.</w:t>
      </w:r>
      <w:r>
        <w:rPr>
          <w:spacing w:val="-57"/>
        </w:rPr>
        <w:t xml:space="preserve"> </w:t>
      </w:r>
      <w:r>
        <w:t>Основы</w:t>
      </w:r>
      <w:r>
        <w:rPr>
          <w:spacing w:val="-2"/>
        </w:rPr>
        <w:t xml:space="preserve"> </w:t>
      </w:r>
      <w:r>
        <w:t>прикладного</w:t>
      </w:r>
      <w:r>
        <w:rPr>
          <w:spacing w:val="-4"/>
        </w:rPr>
        <w:t xml:space="preserve"> </w:t>
      </w:r>
      <w:r>
        <w:t>значения различных</w:t>
      </w:r>
      <w:r>
        <w:rPr>
          <w:spacing w:val="1"/>
        </w:rPr>
        <w:t xml:space="preserve"> </w:t>
      </w:r>
      <w:r>
        <w:t>видов</w:t>
      </w:r>
      <w:r>
        <w:rPr>
          <w:spacing w:val="-2"/>
        </w:rPr>
        <w:t xml:space="preserve"> </w:t>
      </w:r>
      <w:r>
        <w:t>легкой атлетики.</w:t>
      </w:r>
    </w:p>
    <w:p w:rsidR="00292DCE" w:rsidRDefault="00F301D9">
      <w:pPr>
        <w:pStyle w:val="a3"/>
        <w:spacing w:line="273" w:lineRule="exact"/>
      </w:pPr>
      <w:r>
        <w:t>Игры</w:t>
      </w:r>
      <w:r>
        <w:rPr>
          <w:spacing w:val="-5"/>
        </w:rPr>
        <w:t xml:space="preserve"> </w:t>
      </w:r>
      <w:r>
        <w:t>и</w:t>
      </w:r>
      <w:r>
        <w:rPr>
          <w:spacing w:val="-4"/>
        </w:rPr>
        <w:t xml:space="preserve"> </w:t>
      </w:r>
      <w:r>
        <w:t>развлечения</w:t>
      </w:r>
      <w:r>
        <w:rPr>
          <w:spacing w:val="-3"/>
        </w:rPr>
        <w:t xml:space="preserve"> </w:t>
      </w:r>
      <w:r>
        <w:t>при</w:t>
      </w:r>
      <w:r>
        <w:rPr>
          <w:spacing w:val="-4"/>
        </w:rPr>
        <w:t xml:space="preserve"> </w:t>
      </w:r>
      <w:r>
        <w:t>занятиях</w:t>
      </w:r>
      <w:r>
        <w:rPr>
          <w:spacing w:val="-2"/>
        </w:rPr>
        <w:t xml:space="preserve"> </w:t>
      </w:r>
      <w:r>
        <w:t>различными</w:t>
      </w:r>
      <w:r>
        <w:rPr>
          <w:spacing w:val="-5"/>
        </w:rPr>
        <w:t xml:space="preserve"> </w:t>
      </w:r>
      <w:r>
        <w:t>видами</w:t>
      </w:r>
      <w:r>
        <w:rPr>
          <w:spacing w:val="-4"/>
        </w:rPr>
        <w:t xml:space="preserve"> </w:t>
      </w:r>
      <w:r>
        <w:t>легкой</w:t>
      </w:r>
      <w:r>
        <w:rPr>
          <w:spacing w:val="-4"/>
        </w:rPr>
        <w:t xml:space="preserve"> </w:t>
      </w:r>
      <w:r>
        <w:t>атлетики.</w:t>
      </w:r>
    </w:p>
    <w:p w:rsidR="00292DCE" w:rsidRDefault="00292DCE">
      <w:pPr>
        <w:pStyle w:val="a3"/>
        <w:spacing w:before="4"/>
        <w:ind w:left="0"/>
        <w:rPr>
          <w:sz w:val="22"/>
        </w:rPr>
      </w:pPr>
    </w:p>
    <w:p w:rsidR="00292DCE" w:rsidRDefault="00F301D9">
      <w:pPr>
        <w:pStyle w:val="a3"/>
        <w:spacing w:line="254" w:lineRule="auto"/>
        <w:ind w:right="870"/>
      </w:pPr>
      <w:r>
        <w:t>Правила поведения и техники безопасности при занятиях различными видами легкой атлетики на</w:t>
      </w:r>
      <w:r>
        <w:rPr>
          <w:spacing w:val="-57"/>
        </w:rPr>
        <w:t xml:space="preserve"> </w:t>
      </w:r>
      <w:r>
        <w:t>стадионе,</w:t>
      </w:r>
      <w:r>
        <w:rPr>
          <w:spacing w:val="-1"/>
        </w:rPr>
        <w:t xml:space="preserve"> </w:t>
      </w:r>
      <w:r>
        <w:t>на</w:t>
      </w:r>
      <w:r>
        <w:rPr>
          <w:spacing w:val="-1"/>
        </w:rPr>
        <w:t xml:space="preserve"> </w:t>
      </w:r>
      <w:r>
        <w:t>пересеченной</w:t>
      </w:r>
      <w:r>
        <w:rPr>
          <w:spacing w:val="-1"/>
        </w:rPr>
        <w:t xml:space="preserve"> </w:t>
      </w:r>
      <w:r>
        <w:t>местности, в</w:t>
      </w:r>
      <w:r>
        <w:rPr>
          <w:spacing w:val="-1"/>
        </w:rPr>
        <w:t xml:space="preserve"> </w:t>
      </w:r>
      <w:r>
        <w:t>легкоатлетическом</w:t>
      </w:r>
      <w:r>
        <w:rPr>
          <w:spacing w:val="-2"/>
        </w:rPr>
        <w:t xml:space="preserve"> </w:t>
      </w:r>
      <w:r>
        <w:t>манеже.</w:t>
      </w:r>
    </w:p>
    <w:p w:rsidR="00292DCE" w:rsidRDefault="00292DCE">
      <w:pPr>
        <w:pStyle w:val="a3"/>
        <w:spacing w:before="11"/>
        <w:ind w:left="0"/>
        <w:rPr>
          <w:sz w:val="20"/>
        </w:rPr>
      </w:pPr>
    </w:p>
    <w:p w:rsidR="00292DCE" w:rsidRDefault="00F301D9" w:rsidP="000B0FD5">
      <w:pPr>
        <w:pStyle w:val="a5"/>
        <w:numPr>
          <w:ilvl w:val="0"/>
          <w:numId w:val="82"/>
        </w:numPr>
        <w:tabs>
          <w:tab w:val="left" w:pos="660"/>
        </w:tabs>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292DCE" w:rsidRDefault="00292DCE">
      <w:pPr>
        <w:pStyle w:val="a3"/>
        <w:spacing w:before="4"/>
        <w:ind w:left="0"/>
        <w:rPr>
          <w:sz w:val="22"/>
        </w:rPr>
      </w:pPr>
    </w:p>
    <w:p w:rsidR="00292DCE" w:rsidRDefault="00F301D9">
      <w:pPr>
        <w:pStyle w:val="a3"/>
        <w:spacing w:line="254" w:lineRule="auto"/>
        <w:ind w:right="909"/>
      </w:pPr>
      <w:r>
        <w:t>Самоконтроль во время занятий различными видами легкой атлетики. Первые внешние признаки</w:t>
      </w:r>
      <w:r>
        <w:rPr>
          <w:spacing w:val="-57"/>
        </w:rPr>
        <w:t xml:space="preserve"> </w:t>
      </w:r>
      <w:r>
        <w:t>утомления.</w:t>
      </w:r>
      <w:r>
        <w:rPr>
          <w:spacing w:val="-1"/>
        </w:rPr>
        <w:t xml:space="preserve"> </w:t>
      </w:r>
      <w:r>
        <w:t>Средства</w:t>
      </w:r>
      <w:r>
        <w:rPr>
          <w:spacing w:val="-3"/>
        </w:rPr>
        <w:t xml:space="preserve"> </w:t>
      </w:r>
      <w:r>
        <w:t>восстановления организма</w:t>
      </w:r>
      <w:r>
        <w:rPr>
          <w:spacing w:val="-2"/>
        </w:rPr>
        <w:t xml:space="preserve"> </w:t>
      </w:r>
      <w:r>
        <w:t>после</w:t>
      </w:r>
      <w:r>
        <w:rPr>
          <w:spacing w:val="-2"/>
        </w:rPr>
        <w:t xml:space="preserve"> </w:t>
      </w:r>
      <w:r>
        <w:t>физической нагрузки.</w:t>
      </w:r>
    </w:p>
    <w:p w:rsidR="00292DCE" w:rsidRDefault="00292DCE">
      <w:pPr>
        <w:pStyle w:val="a3"/>
        <w:spacing w:before="10"/>
        <w:ind w:left="0"/>
        <w:rPr>
          <w:sz w:val="20"/>
        </w:rPr>
      </w:pPr>
    </w:p>
    <w:p w:rsidR="00292DCE" w:rsidRDefault="00F301D9">
      <w:pPr>
        <w:pStyle w:val="a3"/>
        <w:spacing w:line="254" w:lineRule="auto"/>
        <w:ind w:right="1020"/>
      </w:pPr>
      <w:r>
        <w:t>Правила личной гигиены, требования к спортивной одежде, кроссовой и специальной обуви для</w:t>
      </w:r>
      <w:r>
        <w:rPr>
          <w:spacing w:val="-57"/>
        </w:rPr>
        <w:t xml:space="preserve"> </w:t>
      </w:r>
      <w:r>
        <w:t>занятий</w:t>
      </w:r>
      <w:r>
        <w:rPr>
          <w:spacing w:val="-1"/>
        </w:rPr>
        <w:t xml:space="preserve"> </w:t>
      </w:r>
      <w:r>
        <w:t>легкой атлетикой.</w:t>
      </w:r>
    </w:p>
    <w:p w:rsidR="00292DCE" w:rsidRDefault="00292DCE">
      <w:pPr>
        <w:pStyle w:val="a3"/>
        <w:spacing w:before="11"/>
        <w:ind w:left="0"/>
        <w:rPr>
          <w:sz w:val="20"/>
        </w:rPr>
      </w:pPr>
    </w:p>
    <w:p w:rsidR="00292DCE" w:rsidRDefault="00F301D9">
      <w:pPr>
        <w:pStyle w:val="a3"/>
      </w:pPr>
      <w:r>
        <w:t>Правильное</w:t>
      </w:r>
      <w:r>
        <w:rPr>
          <w:spacing w:val="-5"/>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3"/>
        </w:rPr>
        <w:t xml:space="preserve"> </w:t>
      </w:r>
      <w:r>
        <w:t>атлетики.</w:t>
      </w:r>
    </w:p>
    <w:p w:rsidR="00292DCE" w:rsidRDefault="00292DCE">
      <w:pPr>
        <w:pStyle w:val="a3"/>
        <w:spacing w:before="4"/>
        <w:ind w:left="0"/>
        <w:rPr>
          <w:sz w:val="22"/>
        </w:rPr>
      </w:pPr>
    </w:p>
    <w:p w:rsidR="00292DCE" w:rsidRDefault="00F301D9">
      <w:pPr>
        <w:pStyle w:val="a3"/>
        <w:spacing w:line="256" w:lineRule="auto"/>
        <w:ind w:right="729"/>
      </w:pPr>
      <w:r>
        <w:t>Индивидуальные комплексы упражнений, включающие общеразвивающие, специальные и</w:t>
      </w:r>
      <w:r>
        <w:rPr>
          <w:spacing w:val="1"/>
        </w:rPr>
        <w:t xml:space="preserve"> </w:t>
      </w:r>
      <w:r>
        <w:t>имитационные упражнения в различных видах легкой атлетики, упражнения для изучения техники</w:t>
      </w:r>
      <w:r>
        <w:rPr>
          <w:spacing w:val="-57"/>
        </w:rPr>
        <w:t xml:space="preserve"> </w:t>
      </w:r>
      <w:r>
        <w:t>бега,</w:t>
      </w:r>
      <w:r>
        <w:rPr>
          <w:spacing w:val="-1"/>
        </w:rPr>
        <w:t xml:space="preserve"> </w:t>
      </w:r>
      <w:r>
        <w:t>прыжков, метаний и ее</w:t>
      </w:r>
      <w:r>
        <w:rPr>
          <w:spacing w:val="-1"/>
        </w:rPr>
        <w:t xml:space="preserve"> </w:t>
      </w:r>
      <w:r>
        <w:t>совершенствования.</w:t>
      </w:r>
    </w:p>
    <w:p w:rsidR="00292DCE" w:rsidRDefault="00292DCE">
      <w:pPr>
        <w:pStyle w:val="a3"/>
        <w:spacing w:before="5"/>
        <w:ind w:left="0"/>
        <w:rPr>
          <w:sz w:val="20"/>
        </w:rPr>
      </w:pPr>
    </w:p>
    <w:p w:rsidR="00292DCE" w:rsidRDefault="00F301D9">
      <w:pPr>
        <w:pStyle w:val="a3"/>
      </w:pPr>
      <w:r>
        <w:t>Самостоятельное</w:t>
      </w:r>
      <w:r>
        <w:rPr>
          <w:spacing w:val="-6"/>
        </w:rPr>
        <w:t xml:space="preserve"> </w:t>
      </w:r>
      <w:r>
        <w:t>освоение</w:t>
      </w:r>
      <w:r>
        <w:rPr>
          <w:spacing w:val="-5"/>
        </w:rPr>
        <w:t xml:space="preserve"> </w:t>
      </w:r>
      <w:r>
        <w:t>двигательных</w:t>
      </w:r>
      <w:r>
        <w:rPr>
          <w:spacing w:val="-2"/>
        </w:rPr>
        <w:t xml:space="preserve"> </w:t>
      </w:r>
      <w:r>
        <w:t>действий.</w:t>
      </w:r>
    </w:p>
    <w:p w:rsidR="00292DCE" w:rsidRDefault="00292DCE">
      <w:pPr>
        <w:pStyle w:val="a3"/>
        <w:spacing w:before="4"/>
        <w:ind w:left="0"/>
        <w:rPr>
          <w:sz w:val="22"/>
        </w:rPr>
      </w:pPr>
    </w:p>
    <w:p w:rsidR="00292DCE" w:rsidRDefault="00F301D9">
      <w:pPr>
        <w:pStyle w:val="a3"/>
        <w:spacing w:line="254" w:lineRule="auto"/>
        <w:ind w:right="745"/>
      </w:pPr>
      <w:r>
        <w:t>Судейство простейших спортивных соревнований по различным видам легкой атлетики в качестве</w:t>
      </w:r>
      <w:r>
        <w:rPr>
          <w:spacing w:val="-57"/>
        </w:rPr>
        <w:t xml:space="preserve"> </w:t>
      </w:r>
      <w:r>
        <w:t>судьи.</w:t>
      </w:r>
    </w:p>
    <w:p w:rsidR="00292DCE" w:rsidRDefault="00292DCE">
      <w:pPr>
        <w:pStyle w:val="a3"/>
        <w:spacing w:before="10"/>
        <w:ind w:left="0"/>
        <w:rPr>
          <w:sz w:val="20"/>
        </w:rPr>
      </w:pPr>
    </w:p>
    <w:p w:rsidR="00292DCE" w:rsidRDefault="00F301D9">
      <w:pPr>
        <w:pStyle w:val="a3"/>
        <w:spacing w:line="254" w:lineRule="auto"/>
        <w:ind w:right="892"/>
      </w:pPr>
      <w:r>
        <w:t>Характерные травмы во время занятий различными видами легкой атлетики и мероприятия по их</w:t>
      </w:r>
      <w:r>
        <w:rPr>
          <w:spacing w:val="-57"/>
        </w:rPr>
        <w:t xml:space="preserve"> </w:t>
      </w:r>
      <w:r>
        <w:t>профилактике.</w:t>
      </w:r>
    </w:p>
    <w:p w:rsidR="00292DCE" w:rsidRDefault="00292DCE">
      <w:pPr>
        <w:pStyle w:val="a3"/>
        <w:ind w:left="0"/>
        <w:rPr>
          <w:sz w:val="21"/>
        </w:rPr>
      </w:pPr>
    </w:p>
    <w:p w:rsidR="00292DCE" w:rsidRDefault="00F301D9">
      <w:pPr>
        <w:pStyle w:val="a3"/>
        <w:spacing w:line="463" w:lineRule="auto"/>
        <w:ind w:right="513"/>
      </w:pPr>
      <w:r>
        <w:t>Причины возникновения ошибок при выполнении технических приёмов в беге, прыжках и метаниях.</w:t>
      </w:r>
      <w:r>
        <w:rPr>
          <w:spacing w:val="-57"/>
        </w:rPr>
        <w:t xml:space="preserve"> </w:t>
      </w:r>
      <w:r>
        <w:t>Тестирование уровня физической</w:t>
      </w:r>
      <w:r>
        <w:rPr>
          <w:spacing w:val="-3"/>
        </w:rPr>
        <w:t xml:space="preserve"> </w:t>
      </w:r>
      <w:r>
        <w:t>подготовленности в</w:t>
      </w:r>
      <w:r>
        <w:rPr>
          <w:spacing w:val="-2"/>
        </w:rPr>
        <w:t xml:space="preserve"> </w:t>
      </w:r>
      <w:r>
        <w:t>беге, прыжках</w:t>
      </w:r>
      <w:r>
        <w:rPr>
          <w:spacing w:val="-2"/>
        </w:rPr>
        <w:t xml:space="preserve"> </w:t>
      </w:r>
      <w:r>
        <w:t>и метаниях.</w:t>
      </w:r>
    </w:p>
    <w:p w:rsidR="00292DCE" w:rsidRDefault="00F301D9" w:rsidP="000B0FD5">
      <w:pPr>
        <w:pStyle w:val="a5"/>
        <w:numPr>
          <w:ilvl w:val="0"/>
          <w:numId w:val="82"/>
        </w:numPr>
        <w:tabs>
          <w:tab w:val="left" w:pos="660"/>
        </w:tabs>
        <w:rPr>
          <w:sz w:val="24"/>
        </w:rPr>
      </w:pPr>
      <w:r>
        <w:rPr>
          <w:sz w:val="24"/>
        </w:rPr>
        <w:t>Физическое</w:t>
      </w:r>
      <w:r>
        <w:rPr>
          <w:spacing w:val="-6"/>
          <w:sz w:val="24"/>
        </w:rPr>
        <w:t xml:space="preserve"> </w:t>
      </w:r>
      <w:r>
        <w:rPr>
          <w:sz w:val="24"/>
        </w:rPr>
        <w:t>совершенствование.</w:t>
      </w:r>
    </w:p>
    <w:p w:rsidR="00292DCE" w:rsidRDefault="00292DCE">
      <w:pPr>
        <w:pStyle w:val="a3"/>
        <w:spacing w:before="4"/>
        <w:ind w:left="0"/>
        <w:rPr>
          <w:sz w:val="22"/>
        </w:rPr>
      </w:pPr>
    </w:p>
    <w:p w:rsidR="00292DCE" w:rsidRDefault="00F301D9">
      <w:pPr>
        <w:pStyle w:val="a3"/>
        <w:spacing w:line="254" w:lineRule="auto"/>
        <w:ind w:right="468"/>
      </w:pPr>
      <w:r>
        <w:t>Комплексы общеразвивающих, специальных и имитационных упражнений в различных видах легкой</w:t>
      </w:r>
      <w:r>
        <w:rPr>
          <w:spacing w:val="-57"/>
        </w:rPr>
        <w:t xml:space="preserve"> </w:t>
      </w:r>
      <w:r>
        <w:t>атлетики.</w:t>
      </w:r>
    </w:p>
    <w:p w:rsidR="00292DCE" w:rsidRDefault="00292DCE">
      <w:pPr>
        <w:pStyle w:val="a3"/>
        <w:spacing w:before="11"/>
        <w:ind w:left="0"/>
        <w:rPr>
          <w:sz w:val="20"/>
        </w:rPr>
      </w:pPr>
    </w:p>
    <w:p w:rsidR="00292DCE" w:rsidRDefault="00F301D9">
      <w:pPr>
        <w:pStyle w:val="a3"/>
        <w:spacing w:line="256" w:lineRule="auto"/>
        <w:ind w:right="669"/>
      </w:pPr>
      <w:r>
        <w:t>Комплексы упражнений на развитие физических качеств, характерных для различных видов легкой</w:t>
      </w:r>
      <w:r>
        <w:rPr>
          <w:spacing w:val="-57"/>
        </w:rPr>
        <w:t xml:space="preserve"> </w:t>
      </w:r>
      <w:r>
        <w:t>атлетики.</w:t>
      </w:r>
    </w:p>
    <w:p w:rsidR="00292DCE" w:rsidRDefault="00292DCE">
      <w:pPr>
        <w:pStyle w:val="a3"/>
        <w:spacing w:before="8"/>
        <w:ind w:left="0"/>
        <w:rPr>
          <w:sz w:val="20"/>
        </w:rPr>
      </w:pPr>
    </w:p>
    <w:p w:rsidR="00292DCE" w:rsidRDefault="00F301D9">
      <w:pPr>
        <w:pStyle w:val="a3"/>
        <w:spacing w:line="254" w:lineRule="auto"/>
        <w:ind w:right="907"/>
      </w:pPr>
      <w:r>
        <w:t>Упражнения с использованием вспомогательных средств (барьеров и конусов различной высоты,</w:t>
      </w:r>
      <w:r>
        <w:rPr>
          <w:spacing w:val="-57"/>
        </w:rPr>
        <w:t xml:space="preserve"> </w:t>
      </w:r>
      <w:r>
        <w:t>медболов).</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04"/>
      </w:pPr>
      <w:r>
        <w:lastRenderedPageBreak/>
        <w:t>Бег со старта из различных положений, бег со сменой темпа и направлений бега, многоскоки (прыжки</w:t>
      </w:r>
      <w:r>
        <w:rPr>
          <w:spacing w:val="-57"/>
        </w:rPr>
        <w:t xml:space="preserve"> </w:t>
      </w:r>
      <w:r>
        <w:t>с</w:t>
      </w:r>
      <w:r>
        <w:rPr>
          <w:spacing w:val="-2"/>
        </w:rPr>
        <w:t xml:space="preserve"> </w:t>
      </w:r>
      <w:r>
        <w:t>ноги на</w:t>
      </w:r>
      <w:r>
        <w:rPr>
          <w:spacing w:val="-1"/>
        </w:rPr>
        <w:t xml:space="preserve"> </w:t>
      </w:r>
      <w:r>
        <w:t>ногу),</w:t>
      </w:r>
      <w:r>
        <w:rPr>
          <w:spacing w:val="1"/>
        </w:rPr>
        <w:t xml:space="preserve"> </w:t>
      </w:r>
      <w:r>
        <w:t>метание</w:t>
      </w:r>
      <w:r>
        <w:rPr>
          <w:spacing w:val="-1"/>
        </w:rPr>
        <w:t xml:space="preserve"> </w:t>
      </w:r>
      <w:r>
        <w:t>медбола</w:t>
      </w:r>
      <w:r>
        <w:rPr>
          <w:spacing w:val="1"/>
        </w:rPr>
        <w:t xml:space="preserve"> </w:t>
      </w:r>
      <w:r>
        <w:t>с</w:t>
      </w:r>
      <w:r>
        <w:rPr>
          <w:spacing w:val="-1"/>
        </w:rPr>
        <w:t xml:space="preserve"> </w:t>
      </w:r>
      <w:r>
        <w:t>партнером.</w:t>
      </w:r>
    </w:p>
    <w:p w:rsidR="00292DCE" w:rsidRDefault="00292DCE">
      <w:pPr>
        <w:pStyle w:val="a3"/>
        <w:ind w:left="0"/>
        <w:rPr>
          <w:sz w:val="21"/>
        </w:rPr>
      </w:pPr>
    </w:p>
    <w:p w:rsidR="00292DCE" w:rsidRDefault="00F301D9">
      <w:pPr>
        <w:pStyle w:val="a3"/>
        <w:spacing w:line="254" w:lineRule="auto"/>
        <w:ind w:right="485"/>
      </w:pPr>
      <w:r>
        <w:t>Пробегание учебных дистанций с низкого и высокого старта, с хода, в группах и в парах с фиксацией</w:t>
      </w:r>
      <w:r>
        <w:rPr>
          <w:spacing w:val="-57"/>
        </w:rPr>
        <w:t xml:space="preserve"> </w:t>
      </w:r>
      <w:r>
        <w:t>результата.</w:t>
      </w:r>
    </w:p>
    <w:p w:rsidR="00292DCE" w:rsidRDefault="00292DCE">
      <w:pPr>
        <w:pStyle w:val="a3"/>
        <w:spacing w:before="10"/>
        <w:ind w:left="0"/>
        <w:rPr>
          <w:sz w:val="20"/>
        </w:rPr>
      </w:pPr>
    </w:p>
    <w:p w:rsidR="00292DCE" w:rsidRDefault="00F301D9">
      <w:pPr>
        <w:pStyle w:val="a3"/>
        <w:spacing w:line="254" w:lineRule="auto"/>
        <w:ind w:right="688"/>
      </w:pPr>
      <w:r>
        <w:t>Подвижные игры с элементами бега, прыжков и метаний (с элементами соревнования, не имеющие</w:t>
      </w:r>
      <w:r>
        <w:rPr>
          <w:spacing w:val="-57"/>
        </w:rPr>
        <w:t xml:space="preserve"> </w:t>
      </w:r>
      <w:r>
        <w:t>сюжета,</w:t>
      </w:r>
      <w:r>
        <w:rPr>
          <w:spacing w:val="-1"/>
        </w:rPr>
        <w:t xml:space="preserve"> </w:t>
      </w:r>
      <w:r>
        <w:t>игры</w:t>
      </w:r>
      <w:r>
        <w:rPr>
          <w:spacing w:val="-1"/>
        </w:rPr>
        <w:t xml:space="preserve"> </w:t>
      </w:r>
      <w:r>
        <w:t>сюжетного характера,</w:t>
      </w:r>
      <w:r>
        <w:rPr>
          <w:spacing w:val="-1"/>
        </w:rPr>
        <w:t xml:space="preserve"> </w:t>
      </w:r>
      <w:r>
        <w:t>командные</w:t>
      </w:r>
      <w:r>
        <w:rPr>
          <w:spacing w:val="-1"/>
        </w:rPr>
        <w:t xml:space="preserve"> </w:t>
      </w:r>
      <w:r>
        <w:t>игры).</w:t>
      </w:r>
    </w:p>
    <w:p w:rsidR="00292DCE" w:rsidRDefault="00292DCE">
      <w:pPr>
        <w:pStyle w:val="a3"/>
        <w:spacing w:before="11"/>
        <w:ind w:left="0"/>
        <w:rPr>
          <w:sz w:val="20"/>
        </w:rPr>
      </w:pPr>
    </w:p>
    <w:p w:rsidR="00292DCE" w:rsidRDefault="00F301D9">
      <w:pPr>
        <w:pStyle w:val="a3"/>
        <w:spacing w:line="256" w:lineRule="auto"/>
        <w:ind w:right="979"/>
      </w:pPr>
      <w:r>
        <w:t>Специальные и имитационные упражнения при проведении занятий по различным видам легкой</w:t>
      </w:r>
      <w:r>
        <w:rPr>
          <w:spacing w:val="-57"/>
        </w:rPr>
        <w:t xml:space="preserve"> </w:t>
      </w:r>
      <w:r>
        <w:t>атлетики, упражнения</w:t>
      </w:r>
      <w:r>
        <w:rPr>
          <w:spacing w:val="-2"/>
        </w:rPr>
        <w:t xml:space="preserve"> </w:t>
      </w:r>
      <w:r>
        <w:t>для</w:t>
      </w:r>
      <w:r>
        <w:rPr>
          <w:spacing w:val="-2"/>
        </w:rPr>
        <w:t xml:space="preserve"> </w:t>
      </w:r>
      <w:r>
        <w:t>изучения</w:t>
      </w:r>
      <w:r>
        <w:rPr>
          <w:spacing w:val="-2"/>
        </w:rPr>
        <w:t xml:space="preserve"> </w:t>
      </w:r>
      <w:r>
        <w:t>техники</w:t>
      </w:r>
      <w:r>
        <w:rPr>
          <w:spacing w:val="-3"/>
        </w:rPr>
        <w:t xml:space="preserve"> </w:t>
      </w:r>
      <w:r>
        <w:t>при</w:t>
      </w:r>
      <w:r>
        <w:rPr>
          <w:spacing w:val="-2"/>
        </w:rPr>
        <w:t xml:space="preserve"> </w:t>
      </w:r>
      <w:r>
        <w:t>занятиях бегом,</w:t>
      </w:r>
      <w:r>
        <w:rPr>
          <w:spacing w:val="-2"/>
        </w:rPr>
        <w:t xml:space="preserve"> </w:t>
      </w:r>
      <w:r>
        <w:t>прыжками</w:t>
      </w:r>
      <w:r>
        <w:rPr>
          <w:spacing w:val="-2"/>
        </w:rPr>
        <w:t xml:space="preserve"> </w:t>
      </w:r>
      <w:r>
        <w:t>и</w:t>
      </w:r>
      <w:r>
        <w:rPr>
          <w:spacing w:val="-2"/>
        </w:rPr>
        <w:t xml:space="preserve"> </w:t>
      </w:r>
      <w:r>
        <w:t>метаниями.</w:t>
      </w:r>
    </w:p>
    <w:p w:rsidR="00292DCE" w:rsidRDefault="00292DCE">
      <w:pPr>
        <w:pStyle w:val="a3"/>
        <w:spacing w:before="7"/>
        <w:ind w:left="0"/>
        <w:rPr>
          <w:sz w:val="20"/>
        </w:rPr>
      </w:pPr>
    </w:p>
    <w:p w:rsidR="00292DCE" w:rsidRDefault="00F301D9">
      <w:pPr>
        <w:pStyle w:val="a3"/>
      </w:pPr>
      <w:r>
        <w:t>Прикладные</w:t>
      </w:r>
      <w:r>
        <w:rPr>
          <w:spacing w:val="-5"/>
        </w:rPr>
        <w:t xml:space="preserve"> </w:t>
      </w:r>
      <w:r>
        <w:t>виды</w:t>
      </w:r>
      <w:r>
        <w:rPr>
          <w:spacing w:val="-3"/>
        </w:rPr>
        <w:t xml:space="preserve"> </w:t>
      </w:r>
      <w:r>
        <w:t>легкой</w:t>
      </w:r>
      <w:r>
        <w:rPr>
          <w:spacing w:val="-2"/>
        </w:rPr>
        <w:t xml:space="preserve"> </w:t>
      </w:r>
      <w:r>
        <w:t>атлетики</w:t>
      </w:r>
      <w:r>
        <w:rPr>
          <w:spacing w:val="-3"/>
        </w:rPr>
        <w:t xml:space="preserve"> </w:t>
      </w:r>
      <w:r>
        <w:t>(кросс).</w:t>
      </w:r>
    </w:p>
    <w:p w:rsidR="00292DCE" w:rsidRDefault="00292DCE">
      <w:pPr>
        <w:pStyle w:val="a3"/>
        <w:spacing w:before="5"/>
        <w:ind w:left="0"/>
        <w:rPr>
          <w:sz w:val="22"/>
        </w:rPr>
      </w:pPr>
    </w:p>
    <w:p w:rsidR="00292DCE" w:rsidRDefault="00F301D9">
      <w:pPr>
        <w:pStyle w:val="a3"/>
      </w:pPr>
      <w:r>
        <w:t>Тестовые</w:t>
      </w:r>
      <w:r>
        <w:rPr>
          <w:spacing w:val="-1"/>
        </w:rPr>
        <w:t xml:space="preserve"> </w:t>
      </w:r>
      <w:r>
        <w:t>упражнения</w:t>
      </w:r>
      <w:r>
        <w:rPr>
          <w:spacing w:val="-4"/>
        </w:rPr>
        <w:t xml:space="preserve"> </w:t>
      </w:r>
      <w:r>
        <w:t>по</w:t>
      </w:r>
      <w:r>
        <w:rPr>
          <w:spacing w:val="-4"/>
        </w:rPr>
        <w:t xml:space="preserve"> </w:t>
      </w:r>
      <w:r>
        <w:t>физической</w:t>
      </w:r>
      <w:r>
        <w:rPr>
          <w:spacing w:val="-3"/>
        </w:rPr>
        <w:t xml:space="preserve"> </w:t>
      </w:r>
      <w:r>
        <w:t>подготовленности</w:t>
      </w:r>
      <w:r>
        <w:rPr>
          <w:spacing w:val="-4"/>
        </w:rPr>
        <w:t xml:space="preserve"> </w:t>
      </w:r>
      <w:r>
        <w:t>в</w:t>
      </w:r>
      <w:r>
        <w:rPr>
          <w:spacing w:val="-4"/>
        </w:rPr>
        <w:t xml:space="preserve"> </w:t>
      </w:r>
      <w:r>
        <w:t>беге,</w:t>
      </w:r>
      <w:r>
        <w:rPr>
          <w:spacing w:val="1"/>
        </w:rPr>
        <w:t xml:space="preserve"> </w:t>
      </w:r>
      <w:r>
        <w:t>прыжках</w:t>
      </w:r>
      <w:r>
        <w:rPr>
          <w:spacing w:val="-2"/>
        </w:rPr>
        <w:t xml:space="preserve"> </w:t>
      </w:r>
      <w:r>
        <w:t>и</w:t>
      </w:r>
      <w:r>
        <w:rPr>
          <w:spacing w:val="-4"/>
        </w:rPr>
        <w:t xml:space="preserve"> </w:t>
      </w:r>
      <w:r>
        <w:t>метаниях.</w:t>
      </w:r>
    </w:p>
    <w:p w:rsidR="00292DCE" w:rsidRDefault="00292DCE">
      <w:pPr>
        <w:pStyle w:val="a3"/>
        <w:spacing w:before="4"/>
        <w:ind w:left="0"/>
        <w:rPr>
          <w:sz w:val="22"/>
        </w:rPr>
      </w:pPr>
    </w:p>
    <w:p w:rsidR="00292DCE" w:rsidRDefault="00F301D9">
      <w:pPr>
        <w:pStyle w:val="a3"/>
        <w:spacing w:line="254" w:lineRule="auto"/>
        <w:ind w:right="855"/>
      </w:pPr>
      <w:r>
        <w:t>Участие в соревновательной деятельности. Соревнования, проводимые по нестандартным</w:t>
      </w:r>
      <w:r>
        <w:rPr>
          <w:spacing w:val="1"/>
        </w:rPr>
        <w:t xml:space="preserve"> </w:t>
      </w:r>
      <w:r>
        <w:t>многоборьям (3-4 вида - «станции»), имеющие четкую направленность – спринтерско-барьерную,</w:t>
      </w:r>
      <w:r>
        <w:rPr>
          <w:spacing w:val="-57"/>
        </w:rPr>
        <w:t xml:space="preserve"> </w:t>
      </w:r>
      <w:r>
        <w:t>прыжковую</w:t>
      </w:r>
      <w:r>
        <w:rPr>
          <w:spacing w:val="-1"/>
        </w:rPr>
        <w:t xml:space="preserve"> </w:t>
      </w:r>
      <w:r>
        <w:t>или</w:t>
      </w:r>
      <w:r>
        <w:rPr>
          <w:spacing w:val="1"/>
        </w:rPr>
        <w:t xml:space="preserve"> </w:t>
      </w:r>
      <w:r>
        <w:t>метательскую.</w:t>
      </w:r>
    </w:p>
    <w:p w:rsidR="00292DCE" w:rsidRDefault="00292DCE">
      <w:pPr>
        <w:pStyle w:val="a3"/>
        <w:spacing w:before="10"/>
        <w:ind w:left="0"/>
        <w:rPr>
          <w:sz w:val="20"/>
        </w:rPr>
      </w:pPr>
    </w:p>
    <w:p w:rsidR="00292DCE" w:rsidRDefault="00F301D9" w:rsidP="000B0FD5">
      <w:pPr>
        <w:pStyle w:val="a5"/>
        <w:numPr>
          <w:ilvl w:val="3"/>
          <w:numId w:val="84"/>
        </w:numPr>
        <w:tabs>
          <w:tab w:val="left" w:pos="1542"/>
        </w:tabs>
        <w:spacing w:before="1" w:line="254" w:lineRule="auto"/>
        <w:ind w:right="1272"/>
        <w:rPr>
          <w:sz w:val="24"/>
        </w:rPr>
      </w:pPr>
      <w:r>
        <w:rPr>
          <w:sz w:val="24"/>
        </w:rPr>
        <w:t>Содержание модуля по легкой атлетике направлено на достижение обучающимися</w:t>
      </w:r>
      <w:r>
        <w:rPr>
          <w:spacing w:val="-57"/>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0"/>
        <w:ind w:left="0"/>
        <w:rPr>
          <w:sz w:val="20"/>
        </w:rPr>
      </w:pPr>
    </w:p>
    <w:p w:rsidR="00292DCE" w:rsidRDefault="00F301D9" w:rsidP="000B0FD5">
      <w:pPr>
        <w:pStyle w:val="a5"/>
        <w:numPr>
          <w:ilvl w:val="4"/>
          <w:numId w:val="84"/>
        </w:numPr>
        <w:tabs>
          <w:tab w:val="left" w:pos="1722"/>
        </w:tabs>
        <w:spacing w:line="254" w:lineRule="auto"/>
        <w:ind w:right="864"/>
        <w:rPr>
          <w:sz w:val="24"/>
        </w:rPr>
      </w:pPr>
      <w:r>
        <w:rPr>
          <w:sz w:val="24"/>
        </w:rPr>
        <w:t>При изучении модуля по легкой атлетике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before="1" w:line="254" w:lineRule="auto"/>
        <w:ind w:right="413"/>
      </w:pPr>
      <w:r>
        <w:t>проявление патриотизма, уважения к Отечеству через знания истории и современного состояния</w:t>
      </w:r>
      <w:r>
        <w:rPr>
          <w:spacing w:val="1"/>
        </w:rPr>
        <w:t xml:space="preserve"> </w:t>
      </w:r>
      <w:r>
        <w:t>развития легкой атлетики, проявление чувства гордости за свою Родину, российский народ и историю</w:t>
      </w:r>
      <w:r>
        <w:rPr>
          <w:spacing w:val="-57"/>
        </w:rPr>
        <w:t xml:space="preserve"> </w:t>
      </w:r>
      <w:r>
        <w:t>России через достижения отечественных легкоатлетов на мировых чемпионатах и первенствах,</w:t>
      </w:r>
      <w:r>
        <w:rPr>
          <w:spacing w:val="1"/>
        </w:rPr>
        <w:t xml:space="preserve"> </w:t>
      </w:r>
      <w:r>
        <w:t>Чемпионатах</w:t>
      </w:r>
      <w:r>
        <w:rPr>
          <w:spacing w:val="1"/>
        </w:rPr>
        <w:t xml:space="preserve"> </w:t>
      </w:r>
      <w:r>
        <w:t>Европы</w:t>
      </w:r>
      <w:r>
        <w:rPr>
          <w:spacing w:val="-3"/>
        </w:rPr>
        <w:t xml:space="preserve"> </w:t>
      </w:r>
      <w:r>
        <w:t>и</w:t>
      </w:r>
      <w:r>
        <w:rPr>
          <w:spacing w:val="-2"/>
        </w:rPr>
        <w:t xml:space="preserve"> </w:t>
      </w:r>
      <w:r>
        <w:t>Олимпийских</w:t>
      </w:r>
      <w:r>
        <w:rPr>
          <w:spacing w:val="2"/>
        </w:rPr>
        <w:t xml:space="preserve"> </w:t>
      </w:r>
      <w:r>
        <w:t>играх;</w:t>
      </w:r>
    </w:p>
    <w:p w:rsidR="00292DCE" w:rsidRDefault="00292DCE">
      <w:pPr>
        <w:pStyle w:val="a3"/>
        <w:spacing w:before="2"/>
        <w:ind w:left="0"/>
        <w:rPr>
          <w:sz w:val="21"/>
        </w:rPr>
      </w:pPr>
    </w:p>
    <w:p w:rsidR="00292DCE" w:rsidRDefault="00F301D9">
      <w:pPr>
        <w:pStyle w:val="a3"/>
        <w:spacing w:line="254" w:lineRule="auto"/>
        <w:ind w:right="364"/>
      </w:pPr>
      <w:r>
        <w:t>проявление готовности обучающихся к саморазвитию и самообразованию, мотивации и осознанному</w:t>
      </w:r>
      <w:r>
        <w:rPr>
          <w:spacing w:val="1"/>
        </w:rPr>
        <w:t xml:space="preserve"> </w:t>
      </w:r>
      <w:r>
        <w:t>выбору индивидуальной траектории образования средствами легкой атлетики, профессиональных</w:t>
      </w:r>
      <w:r>
        <w:rPr>
          <w:spacing w:val="1"/>
        </w:rPr>
        <w:t xml:space="preserve"> </w:t>
      </w:r>
      <w:r>
        <w:t>предпочтений в области физической культуры и спорта, в том числе через традиции и идеалы главных</w:t>
      </w:r>
      <w:r>
        <w:rPr>
          <w:spacing w:val="-57"/>
        </w:rPr>
        <w:t xml:space="preserve"> </w:t>
      </w:r>
      <w:r>
        <w:t>организаций по легкой атлетике регионального, всероссийского и мирового уровней, а также</w:t>
      </w:r>
      <w:r>
        <w:rPr>
          <w:spacing w:val="1"/>
        </w:rPr>
        <w:t xml:space="preserve"> </w:t>
      </w:r>
      <w:r>
        <w:t>школьных</w:t>
      </w:r>
      <w:r>
        <w:rPr>
          <w:spacing w:val="1"/>
        </w:rPr>
        <w:t xml:space="preserve"> </w:t>
      </w:r>
      <w:r>
        <w:t>спортивных</w:t>
      </w:r>
      <w:r>
        <w:rPr>
          <w:spacing w:val="-1"/>
        </w:rPr>
        <w:t xml:space="preserve"> </w:t>
      </w:r>
      <w:r>
        <w:t>клубов;</w:t>
      </w:r>
    </w:p>
    <w:p w:rsidR="00292DCE" w:rsidRDefault="00292DCE">
      <w:pPr>
        <w:pStyle w:val="a3"/>
        <w:ind w:left="0"/>
        <w:rPr>
          <w:sz w:val="21"/>
        </w:rPr>
      </w:pPr>
    </w:p>
    <w:p w:rsidR="00292DCE" w:rsidRDefault="00F301D9">
      <w:pPr>
        <w:pStyle w:val="a3"/>
        <w:spacing w:line="254" w:lineRule="auto"/>
        <w:ind w:right="521"/>
      </w:pPr>
      <w:r>
        <w:t>сформированность толерантного сознания и поведения, способность вести диалог с другими людьми</w:t>
      </w:r>
      <w:r>
        <w:rPr>
          <w:spacing w:val="-57"/>
        </w:rPr>
        <w:t xml:space="preserve"> </w:t>
      </w:r>
      <w:r>
        <w:t>(сверстниками, взрослыми, педагогами), достигать взаимопонимание, находить общие цели и</w:t>
      </w:r>
      <w:r>
        <w:rPr>
          <w:spacing w:val="1"/>
        </w:rPr>
        <w:t xml:space="preserve"> </w:t>
      </w:r>
      <w:r>
        <w:t>сотрудничать для их достижения в учебной, тренировочной, досуговой, игровой и соревновательной</w:t>
      </w:r>
      <w:r>
        <w:rPr>
          <w:spacing w:val="-57"/>
        </w:rPr>
        <w:t xml:space="preserve"> </w:t>
      </w:r>
      <w:r>
        <w:t>деятельности</w:t>
      </w:r>
      <w:r>
        <w:rPr>
          <w:spacing w:val="-1"/>
        </w:rPr>
        <w:t xml:space="preserve"> </w:t>
      </w:r>
      <w:r>
        <w:t>на</w:t>
      </w:r>
      <w:r>
        <w:rPr>
          <w:spacing w:val="-2"/>
        </w:rPr>
        <w:t xml:space="preserve"> </w:t>
      </w:r>
      <w:r>
        <w:t>принципах</w:t>
      </w:r>
      <w:r>
        <w:rPr>
          <w:spacing w:val="2"/>
        </w:rPr>
        <w:t xml:space="preserve"> </w:t>
      </w:r>
      <w:r>
        <w:t>доброжелательности</w:t>
      </w:r>
      <w:r>
        <w:rPr>
          <w:spacing w:val="-1"/>
        </w:rPr>
        <w:t xml:space="preserve"> </w:t>
      </w:r>
      <w:r>
        <w:t>и взаимопомощи;</w:t>
      </w:r>
    </w:p>
    <w:p w:rsidR="00292DCE" w:rsidRDefault="00292DCE">
      <w:pPr>
        <w:pStyle w:val="a3"/>
        <w:ind w:left="0"/>
        <w:rPr>
          <w:sz w:val="21"/>
        </w:rPr>
      </w:pPr>
    </w:p>
    <w:p w:rsidR="00292DCE" w:rsidRDefault="00F301D9">
      <w:pPr>
        <w:pStyle w:val="a3"/>
        <w:spacing w:line="256" w:lineRule="auto"/>
        <w:ind w:right="1445"/>
      </w:pPr>
      <w:r>
        <w:t>проявление осознанного и ответственного отношения к собственным поступкам, моральной</w:t>
      </w:r>
      <w:r>
        <w:rPr>
          <w:spacing w:val="-57"/>
        </w:rPr>
        <w:t xml:space="preserve"> </w:t>
      </w:r>
      <w:r>
        <w:t>компетентности в решении проблем в процессе занятий физической культурой, игровой и</w:t>
      </w:r>
      <w:r>
        <w:rPr>
          <w:spacing w:val="1"/>
        </w:rPr>
        <w:t xml:space="preserve"> </w:t>
      </w:r>
      <w:r>
        <w:t>соревновательной</w:t>
      </w:r>
      <w:r>
        <w:rPr>
          <w:spacing w:val="-1"/>
        </w:rPr>
        <w:t xml:space="preserve"> </w:t>
      </w:r>
      <w:r>
        <w:t>деятельности по</w:t>
      </w:r>
      <w:r>
        <w:rPr>
          <w:spacing w:val="-3"/>
        </w:rPr>
        <w:t xml:space="preserve"> </w:t>
      </w:r>
      <w:r>
        <w:t>легкой атлетике;</w:t>
      </w:r>
    </w:p>
    <w:p w:rsidR="00292DCE" w:rsidRDefault="00292DCE">
      <w:pPr>
        <w:pStyle w:val="a3"/>
        <w:spacing w:before="5"/>
        <w:ind w:left="0"/>
        <w:rPr>
          <w:sz w:val="20"/>
        </w:rPr>
      </w:pPr>
    </w:p>
    <w:p w:rsidR="00292DCE" w:rsidRDefault="00F301D9">
      <w:pPr>
        <w:pStyle w:val="a3"/>
        <w:spacing w:line="254" w:lineRule="auto"/>
        <w:ind w:right="462"/>
        <w:jc w:val="both"/>
      </w:pPr>
      <w:r>
        <w:t>проявление готовности соблюдать правила индивидуального и коллективного безопасного поведения</w:t>
      </w:r>
      <w:r>
        <w:rPr>
          <w:spacing w:val="-57"/>
        </w:rPr>
        <w:t xml:space="preserve"> </w:t>
      </w:r>
      <w:r>
        <w:t>в учебной, соревновательной, досуговой деятельности и чрезвычайных ситуациях при занятии легкой</w:t>
      </w:r>
      <w:r>
        <w:rPr>
          <w:spacing w:val="-57"/>
        </w:rPr>
        <w:t xml:space="preserve"> </w:t>
      </w:r>
      <w:r>
        <w:t>атлетикой;</w:t>
      </w:r>
    </w:p>
    <w:p w:rsidR="00292DCE" w:rsidRDefault="00292DCE">
      <w:pPr>
        <w:pStyle w:val="a3"/>
        <w:spacing w:before="11"/>
        <w:ind w:left="0"/>
        <w:rPr>
          <w:sz w:val="20"/>
        </w:rPr>
      </w:pPr>
    </w:p>
    <w:p w:rsidR="00292DCE" w:rsidRDefault="00F301D9">
      <w:pPr>
        <w:pStyle w:val="a3"/>
        <w:spacing w:line="254" w:lineRule="auto"/>
        <w:ind w:right="1000"/>
      </w:pPr>
      <w:r>
        <w:t>способность принимать и осваивать социальную роль обучающегося, развитие мотивов учебной</w:t>
      </w:r>
      <w:r>
        <w:rPr>
          <w:spacing w:val="-57"/>
        </w:rPr>
        <w:t xml:space="preserve"> </w:t>
      </w:r>
      <w:r>
        <w:t>деятельности,</w:t>
      </w:r>
      <w:r>
        <w:rPr>
          <w:spacing w:val="-1"/>
        </w:rPr>
        <w:t xml:space="preserve"> </w:t>
      </w:r>
      <w:r>
        <w:t>стремление</w:t>
      </w:r>
      <w:r>
        <w:rPr>
          <w:spacing w:val="-2"/>
        </w:rPr>
        <w:t xml:space="preserve"> </w:t>
      </w:r>
      <w:r>
        <w:t>к</w:t>
      </w:r>
      <w:r>
        <w:rPr>
          <w:spacing w:val="-1"/>
        </w:rPr>
        <w:t xml:space="preserve"> </w:t>
      </w:r>
      <w:r>
        <w:t>познанию</w:t>
      </w:r>
      <w:r>
        <w:rPr>
          <w:spacing w:val="-1"/>
        </w:rPr>
        <w:t xml:space="preserve"> </w:t>
      </w:r>
      <w:r>
        <w:t>и</w:t>
      </w:r>
      <w:r>
        <w:rPr>
          <w:spacing w:val="-3"/>
        </w:rPr>
        <w:t xml:space="preserve"> </w:t>
      </w:r>
      <w:r>
        <w:t>творчеству, эстетическим</w:t>
      </w:r>
      <w:r>
        <w:rPr>
          <w:spacing w:val="-2"/>
        </w:rPr>
        <w:t xml:space="preserve"> </w:t>
      </w:r>
      <w:r>
        <w:t>потребностям;</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38"/>
      </w:pPr>
      <w:r>
        <w:lastRenderedPageBreak/>
        <w:t>проявление положительных качеств личности и управление своими эмоциями в различных ситуациях</w:t>
      </w:r>
      <w:r>
        <w:rPr>
          <w:spacing w:val="-57"/>
        </w:rPr>
        <w:t xml:space="preserve"> </w:t>
      </w:r>
      <w:r>
        <w:t>и условиях, в достижении поставленных целей на основе представлений о нравственных нормах,</w:t>
      </w:r>
      <w:r>
        <w:rPr>
          <w:spacing w:val="1"/>
        </w:rPr>
        <w:t xml:space="preserve"> </w:t>
      </w:r>
      <w:r>
        <w:t>способность к самостоятельной, творческой и ответственной деятельности средствами легкой</w:t>
      </w:r>
      <w:r>
        <w:rPr>
          <w:spacing w:val="1"/>
        </w:rPr>
        <w:t xml:space="preserve"> </w:t>
      </w:r>
      <w:r>
        <w:t>атлетики.</w:t>
      </w:r>
    </w:p>
    <w:p w:rsidR="00292DCE" w:rsidRDefault="00292DCE">
      <w:pPr>
        <w:pStyle w:val="a3"/>
        <w:ind w:left="0"/>
        <w:rPr>
          <w:sz w:val="21"/>
        </w:rPr>
      </w:pPr>
    </w:p>
    <w:p w:rsidR="00292DCE" w:rsidRDefault="00F301D9" w:rsidP="000B0FD5">
      <w:pPr>
        <w:pStyle w:val="a5"/>
        <w:numPr>
          <w:ilvl w:val="4"/>
          <w:numId w:val="84"/>
        </w:numPr>
        <w:tabs>
          <w:tab w:val="left" w:pos="1722"/>
        </w:tabs>
        <w:spacing w:line="254" w:lineRule="auto"/>
        <w:ind w:right="864"/>
        <w:rPr>
          <w:sz w:val="24"/>
        </w:rPr>
      </w:pPr>
      <w:r>
        <w:rPr>
          <w:sz w:val="24"/>
        </w:rPr>
        <w:t>При изучении модуля по легкой атлетике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292DCE" w:rsidRDefault="00292DCE">
      <w:pPr>
        <w:pStyle w:val="a3"/>
        <w:spacing w:before="11"/>
        <w:ind w:left="0"/>
        <w:rPr>
          <w:sz w:val="20"/>
        </w:rPr>
      </w:pPr>
    </w:p>
    <w:p w:rsidR="00292DCE" w:rsidRDefault="00F301D9">
      <w:pPr>
        <w:pStyle w:val="a3"/>
        <w:spacing w:line="254" w:lineRule="auto"/>
        <w:ind w:right="591"/>
      </w:pPr>
      <w:r>
        <w:t>умение самостоятельно определять цели и задачи своего обучения средствами различных видов</w:t>
      </w:r>
      <w:r>
        <w:rPr>
          <w:spacing w:val="1"/>
        </w:rPr>
        <w:t xml:space="preserve"> </w:t>
      </w:r>
      <w:r>
        <w:t>легкой атлетики, составлять планы в рамках физкультурно-спортивной деятельности, осуществлять,</w:t>
      </w:r>
      <w:r>
        <w:rPr>
          <w:spacing w:val="-57"/>
        </w:rPr>
        <w:t xml:space="preserve"> </w:t>
      </w:r>
      <w:r>
        <w:t>контролировать и корректировать учебную, тренировочную, игровую и соревновательную</w:t>
      </w:r>
      <w:r>
        <w:rPr>
          <w:spacing w:val="1"/>
        </w:rPr>
        <w:t xml:space="preserve"> </w:t>
      </w:r>
      <w:r>
        <w:t>деятельность;</w:t>
      </w:r>
    </w:p>
    <w:p w:rsidR="00292DCE" w:rsidRDefault="00292DCE">
      <w:pPr>
        <w:pStyle w:val="a3"/>
        <w:spacing w:before="2"/>
        <w:ind w:left="0"/>
        <w:rPr>
          <w:sz w:val="21"/>
        </w:rPr>
      </w:pPr>
    </w:p>
    <w:p w:rsidR="00292DCE" w:rsidRDefault="00F301D9">
      <w:pPr>
        <w:pStyle w:val="a3"/>
        <w:spacing w:line="254" w:lineRule="auto"/>
        <w:ind w:right="384"/>
      </w:pPr>
      <w:r>
        <w:t>умение организовывать учебное сотрудничество и совместную деятельность со сверстниками и</w:t>
      </w:r>
      <w:r>
        <w:rPr>
          <w:spacing w:val="1"/>
        </w:rPr>
        <w:t xml:space="preserve"> </w:t>
      </w:r>
      <w:r>
        <w:t>взрослыми, работать индивидуально, в парах и в группе, эффективно взаимодействовать и разрешать</w:t>
      </w:r>
      <w:r>
        <w:rPr>
          <w:spacing w:val="1"/>
        </w:rPr>
        <w:t xml:space="preserve"> </w:t>
      </w:r>
      <w:r>
        <w:t>конфликты в процессе учебной, тренировочной, игровой и соревновательной деятельности, судейской</w:t>
      </w:r>
      <w:r>
        <w:rPr>
          <w:spacing w:val="-57"/>
        </w:rPr>
        <w:t xml:space="preserve"> </w:t>
      </w:r>
      <w:r>
        <w:t>практики,</w:t>
      </w:r>
      <w:r>
        <w:rPr>
          <w:spacing w:val="1"/>
        </w:rPr>
        <w:t xml:space="preserve"> </w:t>
      </w:r>
      <w:r>
        <w:t>учитывать позиции</w:t>
      </w:r>
      <w:r>
        <w:rPr>
          <w:spacing w:val="-3"/>
        </w:rPr>
        <w:t xml:space="preserve"> </w:t>
      </w:r>
      <w:r>
        <w:t>других</w:t>
      </w:r>
      <w:r>
        <w:rPr>
          <w:spacing w:val="4"/>
        </w:rPr>
        <w:t xml:space="preserve"> </w:t>
      </w:r>
      <w:r>
        <w:t>участников</w:t>
      </w:r>
      <w:r>
        <w:rPr>
          <w:spacing w:val="-1"/>
        </w:rPr>
        <w:t xml:space="preserve"> </w:t>
      </w:r>
      <w:r>
        <w:t>деятельности;</w:t>
      </w:r>
    </w:p>
    <w:p w:rsidR="00292DCE" w:rsidRDefault="00292DCE">
      <w:pPr>
        <w:pStyle w:val="a3"/>
        <w:ind w:left="0"/>
        <w:rPr>
          <w:sz w:val="21"/>
        </w:rPr>
      </w:pPr>
    </w:p>
    <w:p w:rsidR="00292DCE" w:rsidRDefault="00F301D9">
      <w:pPr>
        <w:pStyle w:val="a3"/>
        <w:spacing w:line="254" w:lineRule="auto"/>
        <w:ind w:right="709"/>
      </w:pPr>
      <w:r>
        <w:t>умение владеть основами самоконтроля, самооценки, выявлять, анализировать и находить способы</w:t>
      </w:r>
      <w:r>
        <w:rPr>
          <w:spacing w:val="-57"/>
        </w:rPr>
        <w:t xml:space="preserve"> </w:t>
      </w:r>
      <w:r>
        <w:t>устранения</w:t>
      </w:r>
      <w:r>
        <w:rPr>
          <w:spacing w:val="-3"/>
        </w:rPr>
        <w:t xml:space="preserve"> </w:t>
      </w:r>
      <w:r>
        <w:t>ошибок</w:t>
      </w:r>
      <w:r>
        <w:rPr>
          <w:spacing w:val="-1"/>
        </w:rPr>
        <w:t xml:space="preserve"> </w:t>
      </w:r>
      <w:r>
        <w:t>при</w:t>
      </w:r>
      <w:r>
        <w:rPr>
          <w:spacing w:val="-4"/>
        </w:rPr>
        <w:t xml:space="preserve"> </w:t>
      </w:r>
      <w:r>
        <w:t>выполнении</w:t>
      </w:r>
      <w:r>
        <w:rPr>
          <w:spacing w:val="-3"/>
        </w:rPr>
        <w:t xml:space="preserve"> </w:t>
      </w:r>
      <w:r>
        <w:t>технических</w:t>
      </w:r>
      <w:r>
        <w:rPr>
          <w:spacing w:val="-3"/>
        </w:rPr>
        <w:t xml:space="preserve"> </w:t>
      </w:r>
      <w:r>
        <w:t>действий</w:t>
      </w:r>
      <w:r>
        <w:rPr>
          <w:spacing w:val="-2"/>
        </w:rPr>
        <w:t xml:space="preserve"> </w:t>
      </w:r>
      <w:r>
        <w:t>в</w:t>
      </w:r>
      <w:r>
        <w:rPr>
          <w:spacing w:val="-3"/>
        </w:rPr>
        <w:t xml:space="preserve"> </w:t>
      </w:r>
      <w:r>
        <w:t>различных</w:t>
      </w:r>
      <w:r>
        <w:rPr>
          <w:spacing w:val="-2"/>
        </w:rPr>
        <w:t xml:space="preserve"> </w:t>
      </w:r>
      <w:r>
        <w:t>видах легкой</w:t>
      </w:r>
      <w:r>
        <w:rPr>
          <w:spacing w:val="-2"/>
        </w:rPr>
        <w:t xml:space="preserve"> </w:t>
      </w:r>
      <w:r>
        <w:t>атлетики;</w:t>
      </w:r>
    </w:p>
    <w:p w:rsidR="00292DCE" w:rsidRDefault="00292DCE">
      <w:pPr>
        <w:pStyle w:val="a3"/>
        <w:spacing w:before="10"/>
        <w:ind w:left="0"/>
        <w:rPr>
          <w:sz w:val="20"/>
        </w:rPr>
      </w:pPr>
    </w:p>
    <w:p w:rsidR="00292DCE" w:rsidRDefault="00F301D9">
      <w:pPr>
        <w:pStyle w:val="a3"/>
        <w:spacing w:before="1" w:line="254" w:lineRule="auto"/>
        <w:ind w:right="780"/>
      </w:pPr>
      <w:r>
        <w:t>умение организовывать совместную деятельность с учителем и сверстниками, работать</w:t>
      </w:r>
      <w:r>
        <w:rPr>
          <w:spacing w:val="1"/>
        </w:rPr>
        <w:t xml:space="preserve"> </w:t>
      </w:r>
      <w:r>
        <w:t>индивидуально и в группе, формулировать, аргументировать и отстаивать своё мнение, соблюдать</w:t>
      </w:r>
      <w:r>
        <w:rPr>
          <w:spacing w:val="-57"/>
        </w:rPr>
        <w:t xml:space="preserve"> </w:t>
      </w:r>
      <w:r>
        <w:t>нормы</w:t>
      </w:r>
      <w:r>
        <w:rPr>
          <w:spacing w:val="-1"/>
        </w:rPr>
        <w:t xml:space="preserve"> </w:t>
      </w:r>
      <w:r>
        <w:t>информационной избирательности, этики</w:t>
      </w:r>
      <w:r>
        <w:rPr>
          <w:spacing w:val="-1"/>
        </w:rPr>
        <w:t xml:space="preserve"> </w:t>
      </w:r>
      <w:r>
        <w:t>и этикета.</w:t>
      </w:r>
    </w:p>
    <w:p w:rsidR="00292DCE" w:rsidRDefault="00292DCE">
      <w:pPr>
        <w:pStyle w:val="a3"/>
        <w:spacing w:before="1"/>
        <w:ind w:left="0"/>
        <w:rPr>
          <w:sz w:val="21"/>
        </w:rPr>
      </w:pPr>
    </w:p>
    <w:p w:rsidR="00292DCE" w:rsidRDefault="00F301D9" w:rsidP="000B0FD5">
      <w:pPr>
        <w:pStyle w:val="a5"/>
        <w:numPr>
          <w:ilvl w:val="4"/>
          <w:numId w:val="84"/>
        </w:numPr>
        <w:tabs>
          <w:tab w:val="left" w:pos="1722"/>
        </w:tabs>
        <w:spacing w:line="254" w:lineRule="auto"/>
        <w:ind w:right="864"/>
        <w:rPr>
          <w:sz w:val="24"/>
        </w:rPr>
      </w:pPr>
      <w:r>
        <w:rPr>
          <w:sz w:val="24"/>
        </w:rPr>
        <w:t>При изучении модуля по легкой атлетике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292DCE" w:rsidRDefault="00292DCE">
      <w:pPr>
        <w:pStyle w:val="a3"/>
        <w:ind w:left="0"/>
        <w:rPr>
          <w:sz w:val="21"/>
        </w:rPr>
      </w:pPr>
    </w:p>
    <w:p w:rsidR="00292DCE" w:rsidRDefault="00F301D9">
      <w:pPr>
        <w:pStyle w:val="a3"/>
        <w:spacing w:line="254" w:lineRule="auto"/>
        <w:ind w:right="1280"/>
      </w:pPr>
      <w:r>
        <w:t>знания о значении легкой атлетики, особенно бега, как средства повышения функциональных</w:t>
      </w:r>
      <w:r>
        <w:rPr>
          <w:spacing w:val="-57"/>
        </w:rPr>
        <w:t xml:space="preserve"> </w:t>
      </w:r>
      <w:r>
        <w:t>возможностей</w:t>
      </w:r>
      <w:r>
        <w:rPr>
          <w:spacing w:val="-1"/>
        </w:rPr>
        <w:t xml:space="preserve"> </w:t>
      </w:r>
      <w:r>
        <w:t>основных</w:t>
      </w:r>
      <w:r>
        <w:rPr>
          <w:spacing w:val="1"/>
        </w:rPr>
        <w:t xml:space="preserve"> </w:t>
      </w:r>
      <w:r>
        <w:t>систем</w:t>
      </w:r>
      <w:r>
        <w:rPr>
          <w:spacing w:val="-2"/>
        </w:rPr>
        <w:t xml:space="preserve"> </w:t>
      </w:r>
      <w:r>
        <w:t>организма</w:t>
      </w:r>
      <w:r>
        <w:rPr>
          <w:spacing w:val="-1"/>
        </w:rPr>
        <w:t xml:space="preserve"> </w:t>
      </w:r>
      <w:r>
        <w:t>и</w:t>
      </w:r>
      <w:r>
        <w:rPr>
          <w:spacing w:val="2"/>
        </w:rPr>
        <w:t xml:space="preserve"> </w:t>
      </w:r>
      <w:r>
        <w:t>укрепления</w:t>
      </w:r>
      <w:r>
        <w:rPr>
          <w:spacing w:val="-4"/>
        </w:rPr>
        <w:t xml:space="preserve"> </w:t>
      </w:r>
      <w:r>
        <w:t>здоровья человека;</w:t>
      </w:r>
    </w:p>
    <w:p w:rsidR="00292DCE" w:rsidRDefault="00292DCE">
      <w:pPr>
        <w:pStyle w:val="a3"/>
        <w:spacing w:before="10"/>
        <w:ind w:left="0"/>
        <w:rPr>
          <w:sz w:val="20"/>
        </w:rPr>
      </w:pPr>
    </w:p>
    <w:p w:rsidR="00292DCE" w:rsidRDefault="00F301D9">
      <w:pPr>
        <w:pStyle w:val="a3"/>
        <w:spacing w:line="254" w:lineRule="auto"/>
        <w:ind w:right="342"/>
      </w:pPr>
      <w:r>
        <w:t>знания о роли легкой атлетики в направлениях: физическая культура, спорт, здоровье, безопасность,</w:t>
      </w:r>
      <w:r>
        <w:rPr>
          <w:spacing w:val="1"/>
        </w:rPr>
        <w:t xml:space="preserve"> </w:t>
      </w:r>
      <w:r>
        <w:t>укрепление международных связей, достижениях выдающихся отечественных легкоатлетов, их вкладе</w:t>
      </w:r>
      <w:r>
        <w:rPr>
          <w:spacing w:val="-57"/>
        </w:rPr>
        <w:t xml:space="preserve"> </w:t>
      </w:r>
      <w:r>
        <w:t>в</w:t>
      </w:r>
      <w:r>
        <w:rPr>
          <w:spacing w:val="-2"/>
        </w:rPr>
        <w:t xml:space="preserve"> </w:t>
      </w:r>
      <w:r>
        <w:t>развитие</w:t>
      </w:r>
      <w:r>
        <w:rPr>
          <w:spacing w:val="-1"/>
        </w:rPr>
        <w:t xml:space="preserve"> </w:t>
      </w:r>
      <w:r>
        <w:t>легкой атлетики;</w:t>
      </w:r>
    </w:p>
    <w:p w:rsidR="00292DCE" w:rsidRDefault="00292DCE">
      <w:pPr>
        <w:pStyle w:val="a3"/>
        <w:ind w:left="0"/>
        <w:rPr>
          <w:sz w:val="21"/>
        </w:rPr>
      </w:pPr>
    </w:p>
    <w:p w:rsidR="00292DCE" w:rsidRDefault="00F301D9">
      <w:pPr>
        <w:pStyle w:val="a3"/>
        <w:spacing w:line="254" w:lineRule="auto"/>
        <w:ind w:right="740"/>
      </w:pPr>
      <w:r>
        <w:t>умение характеризовать виды легкой атлетики (бег, прыжки, метания, соревнования на стадионе, в</w:t>
      </w:r>
      <w:r>
        <w:rPr>
          <w:spacing w:val="-57"/>
        </w:rPr>
        <w:t xml:space="preserve"> </w:t>
      </w:r>
      <w:r>
        <w:t>манеже,</w:t>
      </w:r>
      <w:r>
        <w:rPr>
          <w:spacing w:val="-1"/>
        </w:rPr>
        <w:t xml:space="preserve"> </w:t>
      </w:r>
      <w:r>
        <w:t>пробеги по шоссе, кросс, спортивная</w:t>
      </w:r>
      <w:r>
        <w:rPr>
          <w:spacing w:val="-1"/>
        </w:rPr>
        <w:t xml:space="preserve"> </w:t>
      </w:r>
      <w:r>
        <w:t>ходьба);</w:t>
      </w:r>
    </w:p>
    <w:p w:rsidR="00292DCE" w:rsidRDefault="00292DCE">
      <w:pPr>
        <w:pStyle w:val="a3"/>
        <w:spacing w:before="10"/>
        <w:ind w:left="0"/>
        <w:rPr>
          <w:sz w:val="20"/>
        </w:rPr>
      </w:pPr>
    </w:p>
    <w:p w:rsidR="00292DCE" w:rsidRDefault="00F301D9">
      <w:pPr>
        <w:pStyle w:val="a3"/>
        <w:spacing w:line="254" w:lineRule="auto"/>
        <w:ind w:right="640"/>
      </w:pPr>
      <w:r>
        <w:t>знания легкоатлетических дисциплин и программ соревнований, состава судейской коллегии,</w:t>
      </w:r>
      <w:r>
        <w:rPr>
          <w:spacing w:val="1"/>
        </w:rPr>
        <w:t xml:space="preserve"> </w:t>
      </w:r>
      <w:r>
        <w:t>функций судей, применение терминологии и правил проведения соревнований по различным видам</w:t>
      </w:r>
      <w:r>
        <w:rPr>
          <w:spacing w:val="-57"/>
        </w:rPr>
        <w:t xml:space="preserve"> </w:t>
      </w:r>
      <w:r>
        <w:t>легкой</w:t>
      </w:r>
      <w:r>
        <w:rPr>
          <w:spacing w:val="-1"/>
        </w:rPr>
        <w:t xml:space="preserve"> </w:t>
      </w:r>
      <w:r>
        <w:t>атлетики</w:t>
      </w:r>
      <w:r>
        <w:rPr>
          <w:spacing w:val="-1"/>
        </w:rPr>
        <w:t xml:space="preserve"> </w:t>
      </w:r>
      <w:r>
        <w:t>в</w:t>
      </w:r>
      <w:r>
        <w:rPr>
          <w:spacing w:val="1"/>
        </w:rPr>
        <w:t xml:space="preserve"> </w:t>
      </w:r>
      <w:r>
        <w:t>учебной,</w:t>
      </w:r>
      <w:r>
        <w:rPr>
          <w:spacing w:val="-1"/>
        </w:rPr>
        <w:t xml:space="preserve"> </w:t>
      </w:r>
      <w:r>
        <w:t>соревновательной</w:t>
      </w:r>
      <w:r>
        <w:rPr>
          <w:spacing w:val="-2"/>
        </w:rPr>
        <w:t xml:space="preserve"> </w:t>
      </w:r>
      <w:r>
        <w:t>и</w:t>
      </w:r>
      <w:r>
        <w:rPr>
          <w:spacing w:val="-1"/>
        </w:rPr>
        <w:t xml:space="preserve"> </w:t>
      </w:r>
      <w:r>
        <w:t>досуговой деятельности;</w:t>
      </w:r>
    </w:p>
    <w:p w:rsidR="00292DCE" w:rsidRDefault="00292DCE">
      <w:pPr>
        <w:pStyle w:val="a3"/>
        <w:spacing w:before="2"/>
        <w:ind w:left="0"/>
        <w:rPr>
          <w:sz w:val="21"/>
        </w:rPr>
      </w:pPr>
    </w:p>
    <w:p w:rsidR="00292DCE" w:rsidRDefault="00F301D9">
      <w:pPr>
        <w:pStyle w:val="a3"/>
        <w:spacing w:before="1" w:line="254" w:lineRule="auto"/>
        <w:ind w:right="1050"/>
      </w:pPr>
      <w:r>
        <w:t>использование основных средств и методов обучения основам техники различных видов легкой</w:t>
      </w:r>
      <w:r>
        <w:rPr>
          <w:spacing w:val="-57"/>
        </w:rPr>
        <w:t xml:space="preserve"> </w:t>
      </w:r>
      <w:r>
        <w:t>атлетики,</w:t>
      </w:r>
      <w:r>
        <w:rPr>
          <w:spacing w:val="-4"/>
        </w:rPr>
        <w:t xml:space="preserve"> </w:t>
      </w:r>
      <w:r>
        <w:t>знание</w:t>
      </w:r>
      <w:r>
        <w:rPr>
          <w:spacing w:val="-1"/>
        </w:rPr>
        <w:t xml:space="preserve"> </w:t>
      </w:r>
      <w:r>
        <w:t>прикладного значения</w:t>
      </w:r>
      <w:r>
        <w:rPr>
          <w:spacing w:val="-1"/>
        </w:rPr>
        <w:t xml:space="preserve"> </w:t>
      </w:r>
      <w:r>
        <w:t>легкой</w:t>
      </w:r>
      <w:r>
        <w:rPr>
          <w:spacing w:val="-2"/>
        </w:rPr>
        <w:t xml:space="preserve"> </w:t>
      </w:r>
      <w:r>
        <w:t>атлетики;</w:t>
      </w:r>
    </w:p>
    <w:p w:rsidR="00292DCE" w:rsidRDefault="00292DCE">
      <w:pPr>
        <w:pStyle w:val="a3"/>
        <w:spacing w:before="10"/>
        <w:ind w:left="0"/>
        <w:rPr>
          <w:sz w:val="20"/>
        </w:rPr>
      </w:pPr>
    </w:p>
    <w:p w:rsidR="00292DCE" w:rsidRDefault="00F301D9">
      <w:pPr>
        <w:pStyle w:val="a3"/>
        <w:spacing w:line="254" w:lineRule="auto"/>
        <w:ind w:right="442"/>
      </w:pPr>
      <w:r>
        <w:t>применение правил поведения и требований безопасности при организации занятий легкой атлетикой</w:t>
      </w:r>
      <w:r>
        <w:rPr>
          <w:spacing w:val="-57"/>
        </w:rPr>
        <w:t xml:space="preserve"> </w:t>
      </w:r>
      <w:r>
        <w:t>на</w:t>
      </w:r>
      <w:r>
        <w:rPr>
          <w:spacing w:val="-2"/>
        </w:rPr>
        <w:t xml:space="preserve"> </w:t>
      </w:r>
      <w:r>
        <w:t>стадионе, в</w:t>
      </w:r>
      <w:r>
        <w:rPr>
          <w:spacing w:val="-1"/>
        </w:rPr>
        <w:t xml:space="preserve"> </w:t>
      </w:r>
      <w:r>
        <w:t>легкоатлетическом</w:t>
      </w:r>
      <w:r>
        <w:rPr>
          <w:spacing w:val="-2"/>
        </w:rPr>
        <w:t xml:space="preserve"> </w:t>
      </w:r>
      <w:r>
        <w:t>манеже</w:t>
      </w:r>
      <w:r>
        <w:rPr>
          <w:spacing w:val="-1"/>
        </w:rPr>
        <w:t xml:space="preserve"> </w:t>
      </w:r>
      <w:r>
        <w:t>(спортивном</w:t>
      </w:r>
      <w:r>
        <w:rPr>
          <w:spacing w:val="-1"/>
        </w:rPr>
        <w:t xml:space="preserve"> </w:t>
      </w:r>
      <w:r>
        <w:t>зале)</w:t>
      </w:r>
      <w:r>
        <w:rPr>
          <w:spacing w:val="-1"/>
        </w:rPr>
        <w:t xml:space="preserve"> </w:t>
      </w:r>
      <w:r>
        <w:t>и</w:t>
      </w:r>
      <w:r>
        <w:rPr>
          <w:spacing w:val="-1"/>
        </w:rPr>
        <w:t xml:space="preserve"> </w:t>
      </w:r>
      <w:r>
        <w:t>вне</w:t>
      </w:r>
      <w:r>
        <w:rPr>
          <w:spacing w:val="-1"/>
        </w:rPr>
        <w:t xml:space="preserve"> </w:t>
      </w:r>
      <w:r>
        <w:t>стадиона;</w:t>
      </w:r>
    </w:p>
    <w:p w:rsidR="00292DCE" w:rsidRDefault="00292DCE">
      <w:pPr>
        <w:pStyle w:val="a3"/>
        <w:spacing w:before="10"/>
        <w:ind w:left="0"/>
        <w:rPr>
          <w:sz w:val="20"/>
        </w:rPr>
      </w:pPr>
    </w:p>
    <w:p w:rsidR="00292DCE" w:rsidRDefault="00F301D9">
      <w:pPr>
        <w:pStyle w:val="a3"/>
        <w:spacing w:before="1" w:line="254" w:lineRule="auto"/>
        <w:ind w:right="729"/>
      </w:pPr>
      <w:r>
        <w:t>умение выполнять комплексы упражнений, включающие общеразвивающие, специальные и</w:t>
      </w:r>
      <w:r>
        <w:rPr>
          <w:spacing w:val="1"/>
        </w:rPr>
        <w:t xml:space="preserve"> </w:t>
      </w:r>
      <w:r>
        <w:t>имитационные упражнения в различных видах легкой атлетики, упражнения для изучения техники</w:t>
      </w:r>
      <w:r>
        <w:rPr>
          <w:spacing w:val="-57"/>
        </w:rPr>
        <w:t xml:space="preserve"> </w:t>
      </w:r>
      <w:r>
        <w:t>отдельных</w:t>
      </w:r>
      <w:r>
        <w:rPr>
          <w:spacing w:val="1"/>
        </w:rPr>
        <w:t xml:space="preserve"> </w:t>
      </w:r>
      <w:r>
        <w:t>видов легкой</w:t>
      </w:r>
      <w:r>
        <w:rPr>
          <w:spacing w:val="-1"/>
        </w:rPr>
        <w:t xml:space="preserve"> </w:t>
      </w:r>
      <w:r>
        <w:t>атлетики и</w:t>
      </w:r>
      <w:r>
        <w:rPr>
          <w:spacing w:val="-2"/>
        </w:rPr>
        <w:t xml:space="preserve"> </w:t>
      </w:r>
      <w:r>
        <w:t>их</w:t>
      </w:r>
      <w:r>
        <w:rPr>
          <w:spacing w:val="1"/>
        </w:rPr>
        <w:t xml:space="preserve"> </w:t>
      </w:r>
      <w:r>
        <w:t>совершенствование;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086"/>
      </w:pPr>
      <w:r>
        <w:lastRenderedPageBreak/>
        <w:t>умение составлять и демонстрировать комплексы упражнений на развитие физических качеств,</w:t>
      </w:r>
      <w:r>
        <w:rPr>
          <w:spacing w:val="-57"/>
        </w:rPr>
        <w:t xml:space="preserve"> </w:t>
      </w:r>
      <w:r>
        <w:t>характерные</w:t>
      </w:r>
      <w:r>
        <w:rPr>
          <w:spacing w:val="-3"/>
        </w:rPr>
        <w:t xml:space="preserve"> </w:t>
      </w:r>
      <w:r>
        <w:t>для</w:t>
      </w:r>
      <w:r>
        <w:rPr>
          <w:spacing w:val="-1"/>
        </w:rPr>
        <w:t xml:space="preserve"> </w:t>
      </w:r>
      <w:r>
        <w:t>легкой</w:t>
      </w:r>
      <w:r>
        <w:rPr>
          <w:spacing w:val="-1"/>
        </w:rPr>
        <w:t xml:space="preserve"> </w:t>
      </w:r>
      <w:r>
        <w:t>атлетики в</w:t>
      </w:r>
      <w:r>
        <w:rPr>
          <w:spacing w:val="-2"/>
        </w:rPr>
        <w:t xml:space="preserve"> </w:t>
      </w:r>
      <w:r>
        <w:t>целом</w:t>
      </w:r>
      <w:r>
        <w:rPr>
          <w:spacing w:val="-2"/>
        </w:rPr>
        <w:t xml:space="preserve"> </w:t>
      </w:r>
      <w:r>
        <w:t>и отдельно</w:t>
      </w:r>
      <w:r>
        <w:rPr>
          <w:spacing w:val="-1"/>
        </w:rPr>
        <w:t xml:space="preserve"> </w:t>
      </w:r>
      <w:r>
        <w:t>для</w:t>
      </w:r>
      <w:r>
        <w:rPr>
          <w:spacing w:val="-1"/>
        </w:rPr>
        <w:t xml:space="preserve"> </w:t>
      </w:r>
      <w:r>
        <w:t>бега,</w:t>
      </w:r>
      <w:r>
        <w:rPr>
          <w:spacing w:val="-1"/>
        </w:rPr>
        <w:t xml:space="preserve"> </w:t>
      </w:r>
      <w:r>
        <w:t>прыжков и</w:t>
      </w:r>
      <w:r>
        <w:rPr>
          <w:spacing w:val="-1"/>
        </w:rPr>
        <w:t xml:space="preserve"> </w:t>
      </w:r>
      <w:r>
        <w:t>метаний;</w:t>
      </w:r>
    </w:p>
    <w:p w:rsidR="00292DCE" w:rsidRDefault="00292DCE">
      <w:pPr>
        <w:pStyle w:val="a3"/>
        <w:ind w:left="0"/>
        <w:rPr>
          <w:sz w:val="21"/>
        </w:rPr>
      </w:pPr>
    </w:p>
    <w:p w:rsidR="00292DCE" w:rsidRDefault="00F301D9">
      <w:pPr>
        <w:pStyle w:val="a3"/>
        <w:spacing w:line="254" w:lineRule="auto"/>
        <w:ind w:right="692"/>
      </w:pPr>
      <w:r>
        <w:t>умение осуществлять самоконтроль за физической нагрузкой в процессе занятий легкой атлетикой,</w:t>
      </w:r>
      <w:r>
        <w:rPr>
          <w:spacing w:val="-57"/>
        </w:rPr>
        <w:t xml:space="preserve"> </w:t>
      </w:r>
      <w:r>
        <w:t>применять</w:t>
      </w:r>
      <w:r>
        <w:rPr>
          <w:spacing w:val="-1"/>
        </w:rPr>
        <w:t xml:space="preserve"> </w:t>
      </w:r>
      <w:r>
        <w:t>средства</w:t>
      </w:r>
      <w:r>
        <w:rPr>
          <w:spacing w:val="-2"/>
        </w:rPr>
        <w:t xml:space="preserve"> </w:t>
      </w:r>
      <w:r>
        <w:t>восстановления</w:t>
      </w:r>
      <w:r>
        <w:rPr>
          <w:spacing w:val="-1"/>
        </w:rPr>
        <w:t xml:space="preserve"> </w:t>
      </w:r>
      <w:r>
        <w:t>организма</w:t>
      </w:r>
      <w:r>
        <w:rPr>
          <w:spacing w:val="-4"/>
        </w:rPr>
        <w:t xml:space="preserve"> </w:t>
      </w:r>
      <w:r>
        <w:t>после</w:t>
      </w:r>
      <w:r>
        <w:rPr>
          <w:spacing w:val="-2"/>
        </w:rPr>
        <w:t xml:space="preserve"> </w:t>
      </w:r>
      <w:r>
        <w:t>физической</w:t>
      </w:r>
      <w:r>
        <w:rPr>
          <w:spacing w:val="-2"/>
        </w:rPr>
        <w:t xml:space="preserve"> </w:t>
      </w:r>
      <w:r>
        <w:t>нагрузки;</w:t>
      </w:r>
    </w:p>
    <w:p w:rsidR="00292DCE" w:rsidRDefault="00292DCE">
      <w:pPr>
        <w:pStyle w:val="a3"/>
        <w:spacing w:before="10"/>
        <w:ind w:left="0"/>
        <w:rPr>
          <w:sz w:val="20"/>
        </w:rPr>
      </w:pPr>
    </w:p>
    <w:p w:rsidR="00292DCE" w:rsidRDefault="00F301D9">
      <w:pPr>
        <w:pStyle w:val="a3"/>
        <w:spacing w:line="254" w:lineRule="auto"/>
        <w:ind w:right="507"/>
      </w:pPr>
      <w:r>
        <w:t>умение выполнять тестовые упражнения по физической подготовленности в различных видах легкой</w:t>
      </w:r>
      <w:r>
        <w:rPr>
          <w:spacing w:val="-57"/>
        </w:rPr>
        <w:t xml:space="preserve"> </w:t>
      </w:r>
      <w:r>
        <w:t>атлетики,</w:t>
      </w:r>
      <w:r>
        <w:rPr>
          <w:spacing w:val="1"/>
        </w:rPr>
        <w:t xml:space="preserve"> </w:t>
      </w:r>
      <w:r>
        <w:t>участие</w:t>
      </w:r>
      <w:r>
        <w:rPr>
          <w:spacing w:val="-1"/>
        </w:rPr>
        <w:t xml:space="preserve"> </w:t>
      </w:r>
      <w:r>
        <w:t>в</w:t>
      </w:r>
      <w:r>
        <w:rPr>
          <w:spacing w:val="-1"/>
        </w:rPr>
        <w:t xml:space="preserve"> </w:t>
      </w:r>
      <w:r>
        <w:t>соревнованиях</w:t>
      </w:r>
      <w:r>
        <w:rPr>
          <w:spacing w:val="-2"/>
        </w:rPr>
        <w:t xml:space="preserve"> </w:t>
      </w:r>
      <w:r>
        <w:t>по легкой атлетике.</w:t>
      </w:r>
    </w:p>
    <w:p w:rsidR="00292DCE" w:rsidRDefault="00292DCE">
      <w:pPr>
        <w:pStyle w:val="a3"/>
        <w:spacing w:before="4"/>
        <w:ind w:left="0"/>
        <w:rPr>
          <w:sz w:val="21"/>
        </w:rPr>
      </w:pPr>
    </w:p>
    <w:p w:rsidR="00292DCE" w:rsidRDefault="00F301D9" w:rsidP="000B0FD5">
      <w:pPr>
        <w:pStyle w:val="41"/>
        <w:numPr>
          <w:ilvl w:val="2"/>
          <w:numId w:val="84"/>
        </w:numPr>
        <w:tabs>
          <w:tab w:val="left" w:pos="1361"/>
        </w:tabs>
        <w:ind w:left="1360"/>
      </w:pPr>
      <w:r>
        <w:t>Модуль</w:t>
      </w:r>
      <w:r>
        <w:rPr>
          <w:spacing w:val="-2"/>
        </w:rPr>
        <w:t xml:space="preserve"> </w:t>
      </w:r>
      <w:r>
        <w:t>«Бадминтон».</w:t>
      </w:r>
    </w:p>
    <w:p w:rsidR="00292DCE" w:rsidRDefault="00292DCE">
      <w:pPr>
        <w:pStyle w:val="a3"/>
        <w:spacing w:before="2"/>
        <w:ind w:left="0"/>
        <w:rPr>
          <w:b/>
          <w:sz w:val="22"/>
        </w:rPr>
      </w:pPr>
    </w:p>
    <w:p w:rsidR="00292DCE" w:rsidRDefault="00F301D9" w:rsidP="000B0FD5">
      <w:pPr>
        <w:pStyle w:val="a5"/>
        <w:numPr>
          <w:ilvl w:val="3"/>
          <w:numId w:val="84"/>
        </w:numPr>
        <w:tabs>
          <w:tab w:val="left" w:pos="1542"/>
        </w:tabs>
        <w:ind w:hanging="1142"/>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«Бадминтон».</w:t>
      </w:r>
    </w:p>
    <w:p w:rsidR="00292DCE" w:rsidRDefault="00292DCE">
      <w:pPr>
        <w:pStyle w:val="a3"/>
        <w:spacing w:before="3"/>
        <w:ind w:left="0"/>
        <w:rPr>
          <w:sz w:val="22"/>
        </w:rPr>
      </w:pPr>
    </w:p>
    <w:p w:rsidR="00292DCE" w:rsidRDefault="00F301D9">
      <w:pPr>
        <w:pStyle w:val="a3"/>
        <w:spacing w:before="1" w:line="254" w:lineRule="auto"/>
        <w:ind w:right="780"/>
      </w:pPr>
      <w:r>
        <w:t>Модуль «Бадминтон» (далее – модуль по бадминтону, бадминтон) на уровне основного 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 рабочей программы по физической культуре с учётом современных тенденций в системе</w:t>
      </w:r>
      <w:r>
        <w:rPr>
          <w:spacing w:val="-57"/>
        </w:rPr>
        <w:t xml:space="preserve"> </w:t>
      </w:r>
      <w:r>
        <w:t>образования и использования спортивно-ориентированных форм, средств и методов обучения по</w:t>
      </w:r>
      <w:r>
        <w:rPr>
          <w:spacing w:val="1"/>
        </w:rPr>
        <w:t xml:space="preserve"> </w:t>
      </w:r>
      <w:r>
        <w:t>различным</w:t>
      </w:r>
      <w:r>
        <w:rPr>
          <w:spacing w:val="-3"/>
        </w:rPr>
        <w:t xml:space="preserve"> </w:t>
      </w:r>
      <w:r>
        <w:t>видам</w:t>
      </w:r>
      <w:r>
        <w:rPr>
          <w:spacing w:val="-1"/>
        </w:rPr>
        <w:t xml:space="preserve"> </w:t>
      </w:r>
      <w:r>
        <w:t>спорта.</w:t>
      </w:r>
    </w:p>
    <w:p w:rsidR="00292DCE" w:rsidRDefault="00292DCE">
      <w:pPr>
        <w:pStyle w:val="a3"/>
        <w:ind w:left="0"/>
        <w:rPr>
          <w:sz w:val="21"/>
        </w:rPr>
      </w:pPr>
    </w:p>
    <w:p w:rsidR="00292DCE" w:rsidRDefault="00F301D9">
      <w:pPr>
        <w:pStyle w:val="a3"/>
        <w:spacing w:line="254" w:lineRule="auto"/>
        <w:ind w:right="370"/>
      </w:pPr>
      <w:r>
        <w:t>Игра в бадминтон является эффективным средством укрепления здоровья и физического развития</w:t>
      </w:r>
      <w:r>
        <w:rPr>
          <w:spacing w:val="1"/>
        </w:rPr>
        <w:t xml:space="preserve"> </w:t>
      </w:r>
      <w:r>
        <w:t>обучающихся. Занятия бадминтоном позволяют разносторонне воздействовать на организм человека,</w:t>
      </w:r>
      <w:r>
        <w:rPr>
          <w:spacing w:val="1"/>
        </w:rPr>
        <w:t xml:space="preserve"> </w:t>
      </w:r>
      <w:r>
        <w:t>развивают быстроту, силу, выносливость, координацию движения, улучшают подвижность в суставах,</w:t>
      </w:r>
      <w:r>
        <w:rPr>
          <w:spacing w:val="-58"/>
        </w:rPr>
        <w:t xml:space="preserve"> </w:t>
      </w:r>
      <w:r>
        <w:t>способствуют приобретению широкого круга двигательных навыков, воспитывают волевые качества.</w:t>
      </w:r>
      <w:r>
        <w:rPr>
          <w:spacing w:val="1"/>
        </w:rPr>
        <w:t xml:space="preserve"> </w:t>
      </w:r>
      <w:r>
        <w:t>Все движения в бадминтоне носят естественный характер, базирующийся на беге, прыжках,</w:t>
      </w:r>
      <w:r>
        <w:rPr>
          <w:spacing w:val="1"/>
        </w:rPr>
        <w:t xml:space="preserve"> </w:t>
      </w:r>
      <w:r>
        <w:t>различных</w:t>
      </w:r>
      <w:r>
        <w:rPr>
          <w:spacing w:val="1"/>
        </w:rPr>
        <w:t xml:space="preserve"> </w:t>
      </w:r>
      <w:r>
        <w:t>перемещениях.</w:t>
      </w:r>
    </w:p>
    <w:p w:rsidR="00292DCE" w:rsidRDefault="00292DCE">
      <w:pPr>
        <w:pStyle w:val="a3"/>
        <w:spacing w:before="3"/>
        <w:ind w:left="0"/>
        <w:rPr>
          <w:sz w:val="21"/>
        </w:rPr>
      </w:pPr>
    </w:p>
    <w:p w:rsidR="00292DCE" w:rsidRDefault="00F301D9">
      <w:pPr>
        <w:pStyle w:val="a3"/>
        <w:spacing w:line="254" w:lineRule="auto"/>
        <w:ind w:right="418"/>
      </w:pPr>
      <w:r>
        <w:t>Широкая возможность вариативности нагрузки позволяет использовать бадминтон, как</w:t>
      </w:r>
      <w:r>
        <w:rPr>
          <w:spacing w:val="1"/>
        </w:rPr>
        <w:t xml:space="preserve"> </w:t>
      </w:r>
      <w:r>
        <w:t>реабилитационное средство, в группах общей физической подготовки и на занятиях в специальной</w:t>
      </w:r>
      <w:r>
        <w:rPr>
          <w:spacing w:val="1"/>
        </w:rPr>
        <w:t xml:space="preserve"> </w:t>
      </w:r>
      <w:r>
        <w:t>медицинской группе. Занятия бадминтоном вызывают значительные морфофункциональные</w:t>
      </w:r>
      <w:r>
        <w:rPr>
          <w:spacing w:val="1"/>
        </w:rPr>
        <w:t xml:space="preserve"> </w:t>
      </w:r>
      <w:r>
        <w:t>изменения в деятельности зрительных анализаторов, в частности, улучшается глубинное и</w:t>
      </w:r>
      <w:r>
        <w:rPr>
          <w:spacing w:val="1"/>
        </w:rPr>
        <w:t xml:space="preserve"> </w:t>
      </w:r>
      <w:r>
        <w:t>периферическое зрение, повышается способность нервно-мышечного аппарата к быстрому</w:t>
      </w:r>
      <w:r>
        <w:rPr>
          <w:spacing w:val="1"/>
        </w:rPr>
        <w:t xml:space="preserve"> </w:t>
      </w:r>
      <w:r>
        <w:t>напряжению и расслаблению мышц. Эффективность занятий бадминтоном обоснована для коррекции</w:t>
      </w:r>
      <w:r>
        <w:rPr>
          <w:spacing w:val="-57"/>
        </w:rPr>
        <w:t xml:space="preserve"> </w:t>
      </w:r>
      <w:r>
        <w:t>зрения</w:t>
      </w:r>
      <w:r>
        <w:rPr>
          <w:spacing w:val="-4"/>
        </w:rPr>
        <w:t xml:space="preserve"> </w:t>
      </w:r>
      <w:r>
        <w:t>и осанки ребёнка.</w:t>
      </w:r>
    </w:p>
    <w:p w:rsidR="00292DCE" w:rsidRDefault="00292DCE">
      <w:pPr>
        <w:pStyle w:val="a3"/>
        <w:ind w:left="0"/>
        <w:rPr>
          <w:sz w:val="21"/>
        </w:rPr>
      </w:pPr>
    </w:p>
    <w:p w:rsidR="00292DCE" w:rsidRDefault="00F301D9">
      <w:pPr>
        <w:pStyle w:val="a3"/>
        <w:spacing w:line="254" w:lineRule="auto"/>
        <w:ind w:right="493"/>
      </w:pPr>
      <w:r>
        <w:t>В процессе игры в бадминтон обучающиеся испытывают положительные эмоции: жизнерадостность,</w:t>
      </w:r>
      <w:r>
        <w:rPr>
          <w:spacing w:val="-57"/>
        </w:rPr>
        <w:t xml:space="preserve"> </w:t>
      </w:r>
      <w:r>
        <w:t>бодрость, инициативу, благодаря чему игра представляет собой средство не только физического</w:t>
      </w:r>
      <w:r>
        <w:rPr>
          <w:spacing w:val="1"/>
        </w:rPr>
        <w:t xml:space="preserve"> </w:t>
      </w:r>
      <w:r>
        <w:t>развития, но и активного отдыха всех детей. Игра в бадминтон на открытом воздухе (в парке, на</w:t>
      </w:r>
      <w:r>
        <w:rPr>
          <w:spacing w:val="1"/>
        </w:rPr>
        <w:t xml:space="preserve"> </w:t>
      </w:r>
      <w:r>
        <w:t>пляжах вблизи водоёмов или просто во дворе дома) создаёт прекрасные условия для насыщения</w:t>
      </w:r>
      <w:r>
        <w:rPr>
          <w:spacing w:val="1"/>
        </w:rPr>
        <w:t xml:space="preserve"> </w:t>
      </w:r>
      <w:r>
        <w:t>организма</w:t>
      </w:r>
      <w:r>
        <w:rPr>
          <w:spacing w:val="-2"/>
        </w:rPr>
        <w:t xml:space="preserve"> </w:t>
      </w:r>
      <w:r>
        <w:t>человека</w:t>
      </w:r>
      <w:r>
        <w:rPr>
          <w:spacing w:val="-2"/>
        </w:rPr>
        <w:t xml:space="preserve"> </w:t>
      </w:r>
      <w:r>
        <w:t>кислородом</w:t>
      </w:r>
      <w:r>
        <w:rPr>
          <w:spacing w:val="-1"/>
        </w:rPr>
        <w:t xml:space="preserve"> </w:t>
      </w:r>
      <w:r>
        <w:t>во</w:t>
      </w:r>
      <w:r>
        <w:rPr>
          <w:spacing w:val="-1"/>
        </w:rPr>
        <w:t xml:space="preserve"> </w:t>
      </w:r>
      <w:r>
        <w:t>время</w:t>
      </w:r>
      <w:r>
        <w:rPr>
          <w:spacing w:val="-1"/>
        </w:rPr>
        <w:t xml:space="preserve"> </w:t>
      </w:r>
      <w:r>
        <w:t>выполнения двигательной</w:t>
      </w:r>
      <w:r>
        <w:rPr>
          <w:spacing w:val="-1"/>
        </w:rPr>
        <w:t xml:space="preserve"> </w:t>
      </w:r>
      <w:r>
        <w:t>активности.</w:t>
      </w:r>
    </w:p>
    <w:p w:rsidR="00292DCE" w:rsidRDefault="00292DCE">
      <w:pPr>
        <w:pStyle w:val="a3"/>
        <w:spacing w:before="3"/>
        <w:ind w:left="0"/>
        <w:rPr>
          <w:sz w:val="21"/>
        </w:rPr>
      </w:pPr>
    </w:p>
    <w:p w:rsidR="00292DCE" w:rsidRDefault="00F301D9" w:rsidP="000B0FD5">
      <w:pPr>
        <w:pStyle w:val="a5"/>
        <w:numPr>
          <w:ilvl w:val="3"/>
          <w:numId w:val="84"/>
        </w:numPr>
        <w:tabs>
          <w:tab w:val="left" w:pos="1542"/>
        </w:tabs>
        <w:spacing w:line="254" w:lineRule="auto"/>
        <w:ind w:right="511"/>
        <w:rPr>
          <w:sz w:val="24"/>
        </w:rPr>
      </w:pPr>
      <w:r>
        <w:rPr>
          <w:sz w:val="24"/>
        </w:rPr>
        <w:t>Целью изучения модуля по бадминтону является формирование устойчивых мотивов и</w:t>
      </w:r>
      <w:r>
        <w:rPr>
          <w:spacing w:val="1"/>
          <w:sz w:val="24"/>
        </w:rPr>
        <w:t xml:space="preserve"> </w:t>
      </w:r>
      <w:r>
        <w:rPr>
          <w:sz w:val="24"/>
        </w:rPr>
        <w:t>потребностей обучающихся в бережном отношении к своему здоровью, целостном развитии</w:t>
      </w:r>
      <w:r>
        <w:rPr>
          <w:spacing w:val="1"/>
          <w:sz w:val="24"/>
        </w:rPr>
        <w:t xml:space="preserve"> </w:t>
      </w:r>
      <w:r>
        <w:rPr>
          <w:sz w:val="24"/>
        </w:rPr>
        <w:t>физических, психических и нравственных качеств, творческом использовании ценностей физической</w:t>
      </w:r>
      <w:r>
        <w:rPr>
          <w:spacing w:val="-57"/>
          <w:sz w:val="24"/>
        </w:rPr>
        <w:t xml:space="preserve"> </w:t>
      </w:r>
      <w:r>
        <w:rPr>
          <w:sz w:val="24"/>
        </w:rPr>
        <w:t>культуры в организации здорового образа жизни, регулярных занятиях физической культурой и</w:t>
      </w:r>
      <w:r>
        <w:rPr>
          <w:spacing w:val="1"/>
          <w:sz w:val="24"/>
        </w:rPr>
        <w:t xml:space="preserve"> </w:t>
      </w:r>
      <w:r>
        <w:rPr>
          <w:sz w:val="24"/>
        </w:rPr>
        <w:t>спортом</w:t>
      </w:r>
      <w:r>
        <w:rPr>
          <w:spacing w:val="-2"/>
          <w:sz w:val="24"/>
        </w:rPr>
        <w:t xml:space="preserve"> </w:t>
      </w:r>
      <w:r>
        <w:rPr>
          <w:sz w:val="24"/>
        </w:rPr>
        <w:t>средствами бадминтона.</w:t>
      </w:r>
    </w:p>
    <w:p w:rsidR="00292DCE" w:rsidRDefault="00292DCE">
      <w:pPr>
        <w:pStyle w:val="a3"/>
        <w:ind w:left="0"/>
        <w:rPr>
          <w:sz w:val="21"/>
        </w:rPr>
      </w:pPr>
    </w:p>
    <w:p w:rsidR="00292DCE" w:rsidRDefault="00F301D9" w:rsidP="000B0FD5">
      <w:pPr>
        <w:pStyle w:val="a5"/>
        <w:numPr>
          <w:ilvl w:val="3"/>
          <w:numId w:val="84"/>
        </w:numPr>
        <w:tabs>
          <w:tab w:val="left" w:pos="1542"/>
        </w:tabs>
        <w:ind w:hanging="1142"/>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9"/>
          <w:sz w:val="24"/>
        </w:rPr>
        <w:t xml:space="preserve"> </w:t>
      </w:r>
      <w:r>
        <w:rPr>
          <w:sz w:val="24"/>
        </w:rPr>
        <w:t>являются:</w:t>
      </w:r>
    </w:p>
    <w:p w:rsidR="00292DCE" w:rsidRDefault="00292DCE">
      <w:pPr>
        <w:pStyle w:val="a3"/>
        <w:spacing w:before="4"/>
        <w:ind w:left="0"/>
        <w:rPr>
          <w:sz w:val="22"/>
        </w:rPr>
      </w:pPr>
    </w:p>
    <w:p w:rsidR="00292DCE" w:rsidRDefault="00F301D9">
      <w:pPr>
        <w:pStyle w:val="a3"/>
        <w:spacing w:line="254" w:lineRule="auto"/>
        <w:ind w:right="495"/>
      </w:pPr>
      <w:r>
        <w:t>всестороннее гармоничное развитие обучающихся, увеличение объёма их двигательной активности в</w:t>
      </w:r>
      <w:r>
        <w:rPr>
          <w:spacing w:val="-57"/>
        </w:rPr>
        <w:t xml:space="preserve"> </w:t>
      </w:r>
      <w:r>
        <w:t>соответствии</w:t>
      </w:r>
      <w:r>
        <w:rPr>
          <w:spacing w:val="-1"/>
        </w:rPr>
        <w:t xml:space="preserve"> </w:t>
      </w:r>
      <w:r>
        <w:t>с</w:t>
      </w:r>
      <w:r>
        <w:rPr>
          <w:spacing w:val="-1"/>
        </w:rPr>
        <w:t xml:space="preserve"> </w:t>
      </w:r>
      <w:r>
        <w:t>половозрастными нормами</w:t>
      </w:r>
      <w:r>
        <w:rPr>
          <w:spacing w:val="-1"/>
        </w:rPr>
        <w:t xml:space="preserve"> </w:t>
      </w:r>
      <w:r>
        <w:t>средствами бадминтона;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60"/>
      </w:pPr>
      <w:r>
        <w:lastRenderedPageBreak/>
        <w:t>формирование и развитие физического, нравственного, психологического и социального здоровья</w:t>
      </w:r>
      <w:r>
        <w:rPr>
          <w:spacing w:val="1"/>
        </w:rPr>
        <w:t xml:space="preserve"> </w:t>
      </w:r>
      <w:r>
        <w:t>обучающихся, двигательных способностей и повышение функциональных возможностей организма,</w:t>
      </w:r>
      <w:r>
        <w:rPr>
          <w:spacing w:val="-57"/>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3"/>
        </w:rPr>
        <w:t xml:space="preserve"> </w:t>
      </w:r>
      <w:r>
        <w:t>на</w:t>
      </w:r>
      <w:r>
        <w:rPr>
          <w:spacing w:val="-2"/>
        </w:rPr>
        <w:t xml:space="preserve"> </w:t>
      </w:r>
      <w:r>
        <w:t>занятиях</w:t>
      </w:r>
      <w:r>
        <w:rPr>
          <w:spacing w:val="-1"/>
        </w:rPr>
        <w:t xml:space="preserve"> </w:t>
      </w:r>
      <w:r>
        <w:t>по</w:t>
      </w:r>
      <w:r>
        <w:rPr>
          <w:spacing w:val="-1"/>
        </w:rPr>
        <w:t xml:space="preserve"> </w:t>
      </w:r>
      <w:r>
        <w:t>бадминтону;</w:t>
      </w:r>
    </w:p>
    <w:p w:rsidR="00292DCE" w:rsidRDefault="00292DCE">
      <w:pPr>
        <w:pStyle w:val="a3"/>
        <w:ind w:left="0"/>
        <w:rPr>
          <w:sz w:val="21"/>
        </w:rPr>
      </w:pPr>
    </w:p>
    <w:p w:rsidR="00292DCE" w:rsidRDefault="00F301D9">
      <w:pPr>
        <w:pStyle w:val="a3"/>
        <w:spacing w:line="254" w:lineRule="auto"/>
        <w:ind w:right="672"/>
      </w:pPr>
      <w:r>
        <w:t>обогащение двигательного опыта обучающихся физическими упражнениями с общеразвивающей и</w:t>
      </w:r>
      <w:r>
        <w:rPr>
          <w:spacing w:val="-57"/>
        </w:rPr>
        <w:t xml:space="preserve"> </w:t>
      </w:r>
      <w:r>
        <w:t>корригирующей</w:t>
      </w:r>
      <w:r>
        <w:rPr>
          <w:spacing w:val="-3"/>
        </w:rPr>
        <w:t xml:space="preserve"> </w:t>
      </w:r>
      <w:r>
        <w:t>направленностью</w:t>
      </w:r>
      <w:r>
        <w:rPr>
          <w:spacing w:val="-4"/>
        </w:rPr>
        <w:t xml:space="preserve"> </w:t>
      </w:r>
      <w:r>
        <w:t>посредством</w:t>
      </w:r>
      <w:r>
        <w:rPr>
          <w:spacing w:val="-4"/>
        </w:rPr>
        <w:t xml:space="preserve"> </w:t>
      </w:r>
      <w:r>
        <w:t>освоения</w:t>
      </w:r>
      <w:r>
        <w:rPr>
          <w:spacing w:val="-2"/>
        </w:rPr>
        <w:t xml:space="preserve"> </w:t>
      </w:r>
      <w:r>
        <w:t>технических действий</w:t>
      </w:r>
      <w:r>
        <w:rPr>
          <w:spacing w:val="-2"/>
        </w:rPr>
        <w:t xml:space="preserve"> </w:t>
      </w:r>
      <w:r>
        <w:t>бадминтона;</w:t>
      </w:r>
    </w:p>
    <w:p w:rsidR="00292DCE" w:rsidRDefault="00292DCE">
      <w:pPr>
        <w:pStyle w:val="a3"/>
        <w:spacing w:before="11"/>
        <w:ind w:left="0"/>
        <w:rPr>
          <w:sz w:val="20"/>
        </w:rPr>
      </w:pPr>
    </w:p>
    <w:p w:rsidR="00292DCE" w:rsidRDefault="00F301D9">
      <w:pPr>
        <w:pStyle w:val="a3"/>
        <w:spacing w:line="254" w:lineRule="auto"/>
        <w:ind w:right="624"/>
      </w:pPr>
      <w:r>
        <w:t>освоение знаний об истории развития бадминтона как олимпийского вида спорта, основных формах</w:t>
      </w:r>
      <w:r>
        <w:rPr>
          <w:spacing w:val="-57"/>
        </w:rPr>
        <w:t xml:space="preserve"> </w:t>
      </w:r>
      <w:r>
        <w:t>занятий</w:t>
      </w:r>
      <w:r>
        <w:rPr>
          <w:spacing w:val="-1"/>
        </w:rPr>
        <w:t xml:space="preserve"> </w:t>
      </w:r>
      <w:r>
        <w:t>бадминтоном,</w:t>
      </w:r>
      <w:r>
        <w:rPr>
          <w:spacing w:val="-4"/>
        </w:rPr>
        <w:t xml:space="preserve"> </w:t>
      </w:r>
      <w:r>
        <w:t>их</w:t>
      </w:r>
      <w:r>
        <w:rPr>
          <w:spacing w:val="1"/>
        </w:rPr>
        <w:t xml:space="preserve"> </w:t>
      </w:r>
      <w:r>
        <w:t>связи</w:t>
      </w:r>
      <w:r>
        <w:rPr>
          <w:spacing w:val="-1"/>
        </w:rPr>
        <w:t xml:space="preserve"> </w:t>
      </w:r>
      <w:r>
        <w:t>с укреплением</w:t>
      </w:r>
      <w:r>
        <w:rPr>
          <w:spacing w:val="-1"/>
        </w:rPr>
        <w:t xml:space="preserve"> </w:t>
      </w:r>
      <w:r>
        <w:t>здоровья,</w:t>
      </w:r>
      <w:r>
        <w:rPr>
          <w:spacing w:val="-1"/>
        </w:rPr>
        <w:t xml:space="preserve"> </w:t>
      </w:r>
      <w:r>
        <w:t>организацией</w:t>
      </w:r>
      <w:r>
        <w:rPr>
          <w:spacing w:val="-1"/>
        </w:rPr>
        <w:t xml:space="preserve"> </w:t>
      </w:r>
      <w:r>
        <w:t>отдыха</w:t>
      </w:r>
      <w:r>
        <w:rPr>
          <w:spacing w:val="-2"/>
        </w:rPr>
        <w:t xml:space="preserve"> </w:t>
      </w:r>
      <w:r>
        <w:t>и</w:t>
      </w:r>
      <w:r>
        <w:rPr>
          <w:spacing w:val="-1"/>
        </w:rPr>
        <w:t xml:space="preserve"> </w:t>
      </w:r>
      <w:r>
        <w:t>досуга;</w:t>
      </w:r>
    </w:p>
    <w:p w:rsidR="00292DCE" w:rsidRDefault="00292DCE">
      <w:pPr>
        <w:pStyle w:val="a3"/>
        <w:spacing w:before="1"/>
        <w:ind w:left="0"/>
        <w:rPr>
          <w:sz w:val="21"/>
        </w:rPr>
      </w:pPr>
    </w:p>
    <w:p w:rsidR="00292DCE" w:rsidRDefault="00F301D9">
      <w:pPr>
        <w:pStyle w:val="a3"/>
        <w:spacing w:line="254" w:lineRule="auto"/>
        <w:ind w:right="496"/>
      </w:pPr>
      <w:r>
        <w:t>обучение двигательным и инструктивным умениям и навыкам, технико-тактическим действиям игры</w:t>
      </w:r>
      <w:r>
        <w:rPr>
          <w:spacing w:val="-57"/>
        </w:rPr>
        <w:t xml:space="preserve"> </w:t>
      </w:r>
      <w:r>
        <w:t>в бадминтон, в физкультурно-оздоровительной и спортивно-оздоровительной деятельности,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2"/>
        </w:rPr>
        <w:t xml:space="preserve"> </w:t>
      </w:r>
      <w:r>
        <w:t>по бадминтону;</w:t>
      </w:r>
    </w:p>
    <w:p w:rsidR="00292DCE" w:rsidRDefault="00292DCE">
      <w:pPr>
        <w:pStyle w:val="a3"/>
        <w:ind w:left="0"/>
        <w:rPr>
          <w:sz w:val="21"/>
        </w:rPr>
      </w:pPr>
    </w:p>
    <w:p w:rsidR="00292DCE" w:rsidRDefault="00F301D9">
      <w:pPr>
        <w:pStyle w:val="a3"/>
        <w:spacing w:line="254" w:lineRule="auto"/>
        <w:ind w:right="1609"/>
      </w:pPr>
      <w:r>
        <w:t>воспитание социально значимых качеств личности, норм коллективного взаимодействия и</w:t>
      </w:r>
      <w:r>
        <w:rPr>
          <w:spacing w:val="-57"/>
        </w:rPr>
        <w:t xml:space="preserve"> </w:t>
      </w:r>
      <w:r>
        <w:t>сотрудничества</w:t>
      </w:r>
      <w:r>
        <w:rPr>
          <w:spacing w:val="-2"/>
        </w:rPr>
        <w:t xml:space="preserve"> </w:t>
      </w:r>
      <w:r>
        <w:t>в</w:t>
      </w:r>
      <w:r>
        <w:rPr>
          <w:spacing w:val="-3"/>
        </w:rPr>
        <w:t xml:space="preserve"> </w:t>
      </w:r>
      <w:r>
        <w:t>игровой</w:t>
      </w:r>
      <w:r>
        <w:rPr>
          <w:spacing w:val="-2"/>
        </w:rPr>
        <w:t xml:space="preserve"> </w:t>
      </w:r>
      <w:r>
        <w:t>и</w:t>
      </w:r>
      <w:r>
        <w:rPr>
          <w:spacing w:val="-1"/>
        </w:rPr>
        <w:t xml:space="preserve"> </w:t>
      </w:r>
      <w:r>
        <w:t>соревновательной</w:t>
      </w:r>
      <w:r>
        <w:rPr>
          <w:spacing w:val="-4"/>
        </w:rPr>
        <w:t xml:space="preserve"> </w:t>
      </w:r>
      <w:r>
        <w:t>деятельности</w:t>
      </w:r>
      <w:r>
        <w:rPr>
          <w:spacing w:val="-2"/>
        </w:rPr>
        <w:t xml:space="preserve"> </w:t>
      </w:r>
      <w:r>
        <w:t>средствами</w:t>
      </w:r>
      <w:r>
        <w:rPr>
          <w:spacing w:val="-1"/>
        </w:rPr>
        <w:t xml:space="preserve"> </w:t>
      </w:r>
      <w:r>
        <w:t>бадминтона;</w:t>
      </w:r>
    </w:p>
    <w:p w:rsidR="00292DCE" w:rsidRDefault="00292DCE">
      <w:pPr>
        <w:pStyle w:val="a3"/>
        <w:spacing w:before="10"/>
        <w:ind w:left="0"/>
        <w:rPr>
          <w:sz w:val="20"/>
        </w:rPr>
      </w:pPr>
    </w:p>
    <w:p w:rsidR="00292DCE" w:rsidRDefault="00F301D9">
      <w:pPr>
        <w:pStyle w:val="a3"/>
        <w:spacing w:before="1" w:line="254" w:lineRule="auto"/>
        <w:ind w:right="602"/>
      </w:pPr>
      <w:r>
        <w:t>популяризация бадминтона среди подрастающего поколения, привлечение обучающихся,</w:t>
      </w:r>
      <w:r>
        <w:rPr>
          <w:spacing w:val="1"/>
        </w:rPr>
        <w:t xml:space="preserve"> </w:t>
      </w:r>
      <w:r>
        <w:t>проявляющих повышенный интерес и способности к занятиям бадминтона, в школьные спортивные</w:t>
      </w:r>
      <w:r>
        <w:rPr>
          <w:spacing w:val="-57"/>
        </w:rPr>
        <w:t xml:space="preserve"> </w:t>
      </w:r>
      <w:r>
        <w:t>клубы,</w:t>
      </w:r>
      <w:r>
        <w:rPr>
          <w:spacing w:val="-1"/>
        </w:rPr>
        <w:t xml:space="preserve"> </w:t>
      </w:r>
      <w:r>
        <w:t>секции, к</w:t>
      </w:r>
      <w:r>
        <w:rPr>
          <w:spacing w:val="2"/>
        </w:rPr>
        <w:t xml:space="preserve"> </w:t>
      </w:r>
      <w:r>
        <w:t>участию в</w:t>
      </w:r>
      <w:r>
        <w:rPr>
          <w:spacing w:val="-1"/>
        </w:rPr>
        <w:t xml:space="preserve"> </w:t>
      </w:r>
      <w:r>
        <w:t>соревнованиях;</w:t>
      </w:r>
    </w:p>
    <w:p w:rsidR="00292DCE" w:rsidRDefault="00292DCE">
      <w:pPr>
        <w:pStyle w:val="a3"/>
        <w:spacing w:before="10"/>
        <w:ind w:left="0"/>
        <w:rPr>
          <w:sz w:val="20"/>
        </w:rPr>
      </w:pPr>
    </w:p>
    <w:p w:rsidR="00292DCE" w:rsidRDefault="00F301D9">
      <w:pPr>
        <w:pStyle w:val="a3"/>
        <w:spacing w:line="463" w:lineRule="auto"/>
        <w:ind w:right="3209"/>
      </w:pPr>
      <w:r>
        <w:t>выявление, развитие и поддержка одарённых подростков в области спорта.</w:t>
      </w:r>
      <w:r>
        <w:rPr>
          <w:spacing w:val="-57"/>
        </w:rPr>
        <w:t xml:space="preserve"> </w:t>
      </w:r>
      <w:r>
        <w:t>18.10.12.4.</w:t>
      </w:r>
      <w:r>
        <w:rPr>
          <w:spacing w:val="-1"/>
        </w:rPr>
        <w:t xml:space="preserve"> </w:t>
      </w:r>
      <w:r>
        <w:t>Место и роль</w:t>
      </w:r>
      <w:r>
        <w:rPr>
          <w:spacing w:val="-1"/>
        </w:rPr>
        <w:t xml:space="preserve"> </w:t>
      </w:r>
      <w:r>
        <w:t>модуля</w:t>
      </w:r>
      <w:r>
        <w:rPr>
          <w:spacing w:val="-1"/>
        </w:rPr>
        <w:t xml:space="preserve"> </w:t>
      </w:r>
      <w:r>
        <w:t>по бадминтону.</w:t>
      </w:r>
    </w:p>
    <w:p w:rsidR="00292DCE" w:rsidRDefault="00F301D9">
      <w:pPr>
        <w:pStyle w:val="a3"/>
        <w:spacing w:before="1" w:line="254" w:lineRule="auto"/>
        <w:ind w:right="843"/>
      </w:pPr>
      <w:r>
        <w:t>Модуль по бадминтону сочетается практически со всеми базовыми видами спорта, входящими в</w:t>
      </w:r>
      <w:r>
        <w:rPr>
          <w:spacing w:val="1"/>
        </w:rPr>
        <w:t xml:space="preserve"> </w:t>
      </w:r>
      <w:r>
        <w:t>содержание учебного предмета «Физическая культура» (легкая атлетика, гимнастика, спортивные</w:t>
      </w:r>
      <w:r>
        <w:rPr>
          <w:spacing w:val="-57"/>
        </w:rPr>
        <w:t xml:space="preserve"> </w:t>
      </w:r>
      <w:r>
        <w:t>игры), предполагая доступность освоения учебного материала всем возрастным категориям</w:t>
      </w:r>
      <w:r>
        <w:rPr>
          <w:spacing w:val="1"/>
        </w:rPr>
        <w:t xml:space="preserve"> </w:t>
      </w:r>
      <w:r>
        <w:t>обучающихся, независимо от уровня их физического развития, физической подготовленности,</w:t>
      </w:r>
      <w:r>
        <w:rPr>
          <w:spacing w:val="1"/>
        </w:rPr>
        <w:t xml:space="preserve"> </w:t>
      </w:r>
      <w:r>
        <w:t>здоровья</w:t>
      </w:r>
      <w:r>
        <w:rPr>
          <w:spacing w:val="-1"/>
        </w:rPr>
        <w:t xml:space="preserve"> </w:t>
      </w:r>
      <w:r>
        <w:t>и гендерных</w:t>
      </w:r>
      <w:r>
        <w:rPr>
          <w:spacing w:val="1"/>
        </w:rPr>
        <w:t xml:space="preserve"> </w:t>
      </w:r>
      <w:r>
        <w:t>особенностей.</w:t>
      </w:r>
    </w:p>
    <w:p w:rsidR="00292DCE" w:rsidRDefault="00292DCE">
      <w:pPr>
        <w:pStyle w:val="a3"/>
        <w:spacing w:before="2"/>
        <w:ind w:left="0"/>
        <w:rPr>
          <w:sz w:val="21"/>
        </w:rPr>
      </w:pPr>
    </w:p>
    <w:p w:rsidR="00292DCE" w:rsidRDefault="00F301D9">
      <w:pPr>
        <w:pStyle w:val="a3"/>
        <w:spacing w:line="254" w:lineRule="auto"/>
        <w:ind w:right="489"/>
      </w:pPr>
      <w:r>
        <w:t>Интеграция модуля по бадминтону поможет обучающимся в освоении содержательных разделов</w:t>
      </w:r>
      <w:r>
        <w:rPr>
          <w:spacing w:val="1"/>
        </w:rPr>
        <w:t xml:space="preserve"> </w:t>
      </w:r>
      <w:r>
        <w:t>программы учебного предмета «Физическая культура» - «Знания о физической культуре», «Способы</w:t>
      </w:r>
      <w:r>
        <w:rPr>
          <w:spacing w:val="1"/>
        </w:rPr>
        <w:t xml:space="preserve"> </w:t>
      </w:r>
      <w:r>
        <w:t>самостоятельной деятельности», «Физическое совершенствование» в рамках реализации рабочей</w:t>
      </w:r>
      <w:r>
        <w:rPr>
          <w:spacing w:val="1"/>
        </w:rPr>
        <w:t xml:space="preserve"> </w:t>
      </w:r>
      <w:r>
        <w:t>программы по физической культуре, при подготовке и проведении спортивных мероприятий, в</w:t>
      </w:r>
      <w:r>
        <w:rPr>
          <w:spacing w:val="1"/>
        </w:rPr>
        <w:t xml:space="preserve"> </w:t>
      </w:r>
      <w:r>
        <w:t>достижении образовательных результатов внеурочной деятельности и дополнительного образования,</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2"/>
        </w:rPr>
        <w:t xml:space="preserve"> </w:t>
      </w:r>
      <w:r>
        <w:t>клубов</w:t>
      </w:r>
      <w:r>
        <w:rPr>
          <w:spacing w:val="-1"/>
        </w:rPr>
        <w:t xml:space="preserve"> </w:t>
      </w:r>
      <w:r>
        <w:t>и участии</w:t>
      </w:r>
      <w:r>
        <w:rPr>
          <w:spacing w:val="-1"/>
        </w:rPr>
        <w:t xml:space="preserve"> </w:t>
      </w:r>
      <w:r>
        <w:t>в</w:t>
      </w:r>
      <w:r>
        <w:rPr>
          <w:spacing w:val="-1"/>
        </w:rPr>
        <w:t xml:space="preserve"> </w:t>
      </w:r>
      <w:r>
        <w:t>соревнованиях.</w:t>
      </w:r>
    </w:p>
    <w:p w:rsidR="00292DCE" w:rsidRDefault="00F301D9" w:rsidP="000B0FD5">
      <w:pPr>
        <w:pStyle w:val="a5"/>
        <w:numPr>
          <w:ilvl w:val="3"/>
          <w:numId w:val="81"/>
        </w:numPr>
        <w:tabs>
          <w:tab w:val="left" w:pos="1542"/>
        </w:tabs>
        <w:spacing w:before="39" w:line="534" w:lineRule="exact"/>
        <w:ind w:right="1922"/>
        <w:rPr>
          <w:sz w:val="24"/>
        </w:rPr>
      </w:pPr>
      <w:r>
        <w:rPr>
          <w:sz w:val="24"/>
        </w:rPr>
        <w:t>Модуль</w:t>
      </w:r>
      <w:r>
        <w:rPr>
          <w:spacing w:val="7"/>
          <w:sz w:val="24"/>
        </w:rPr>
        <w:t xml:space="preserve"> </w:t>
      </w:r>
      <w:r>
        <w:rPr>
          <w:sz w:val="24"/>
        </w:rPr>
        <w:t>по</w:t>
      </w:r>
      <w:r>
        <w:rPr>
          <w:spacing w:val="7"/>
          <w:sz w:val="24"/>
        </w:rPr>
        <w:t xml:space="preserve"> </w:t>
      </w:r>
      <w:r>
        <w:rPr>
          <w:sz w:val="24"/>
        </w:rPr>
        <w:t>бадминтону</w:t>
      </w:r>
      <w:r>
        <w:rPr>
          <w:spacing w:val="-1"/>
          <w:sz w:val="24"/>
        </w:rPr>
        <w:t xml:space="preserve"> </w:t>
      </w:r>
      <w:r>
        <w:rPr>
          <w:sz w:val="24"/>
        </w:rPr>
        <w:t>может</w:t>
      </w:r>
      <w:r>
        <w:rPr>
          <w:spacing w:val="7"/>
          <w:sz w:val="24"/>
        </w:rPr>
        <w:t xml:space="preserve"> </w:t>
      </w:r>
      <w:r>
        <w:rPr>
          <w:sz w:val="24"/>
        </w:rPr>
        <w:t>быть</w:t>
      </w:r>
      <w:r>
        <w:rPr>
          <w:spacing w:val="8"/>
          <w:sz w:val="24"/>
        </w:rPr>
        <w:t xml:space="preserve"> </w:t>
      </w:r>
      <w:r>
        <w:rPr>
          <w:sz w:val="24"/>
        </w:rPr>
        <w:t>реализован</w:t>
      </w:r>
      <w:r>
        <w:rPr>
          <w:spacing w:val="7"/>
          <w:sz w:val="24"/>
        </w:rPr>
        <w:t xml:space="preserve"> </w:t>
      </w:r>
      <w:r>
        <w:rPr>
          <w:sz w:val="24"/>
        </w:rPr>
        <w:t>в</w:t>
      </w:r>
      <w:r>
        <w:rPr>
          <w:spacing w:val="6"/>
          <w:sz w:val="24"/>
        </w:rPr>
        <w:t xml:space="preserve"> </w:t>
      </w:r>
      <w:r>
        <w:rPr>
          <w:sz w:val="24"/>
        </w:rPr>
        <w:t>следующих</w:t>
      </w:r>
      <w:r>
        <w:rPr>
          <w:spacing w:val="9"/>
          <w:sz w:val="24"/>
        </w:rPr>
        <w:t xml:space="preserve"> </w:t>
      </w:r>
      <w:r>
        <w:rPr>
          <w:sz w:val="24"/>
        </w:rPr>
        <w:t>вариантах:</w:t>
      </w:r>
      <w:r>
        <w:rPr>
          <w:spacing w:val="1"/>
          <w:sz w:val="24"/>
        </w:rPr>
        <w:t xml:space="preserve"> </w:t>
      </w:r>
      <w:r>
        <w:rPr>
          <w:sz w:val="24"/>
        </w:rPr>
        <w:t>при</w:t>
      </w:r>
      <w:r>
        <w:rPr>
          <w:spacing w:val="-4"/>
          <w:sz w:val="24"/>
        </w:rPr>
        <w:t xml:space="preserve"> </w:t>
      </w:r>
      <w:r>
        <w:rPr>
          <w:sz w:val="24"/>
        </w:rPr>
        <w:t>самостоятельном</w:t>
      </w:r>
      <w:r>
        <w:rPr>
          <w:spacing w:val="-4"/>
          <w:sz w:val="24"/>
        </w:rPr>
        <w:t xml:space="preserve"> </w:t>
      </w:r>
      <w:r>
        <w:rPr>
          <w:sz w:val="24"/>
        </w:rPr>
        <w:t>планировании</w:t>
      </w:r>
      <w:r>
        <w:rPr>
          <w:spacing w:val="-1"/>
          <w:sz w:val="24"/>
        </w:rPr>
        <w:t xml:space="preserve"> </w:t>
      </w:r>
      <w:r>
        <w:rPr>
          <w:sz w:val="24"/>
        </w:rPr>
        <w:t>учителем</w:t>
      </w:r>
      <w:r>
        <w:rPr>
          <w:spacing w:val="-3"/>
          <w:sz w:val="24"/>
        </w:rPr>
        <w:t xml:space="preserve"> </w:t>
      </w:r>
      <w:r>
        <w:rPr>
          <w:sz w:val="24"/>
        </w:rPr>
        <w:t>физической</w:t>
      </w:r>
      <w:r>
        <w:rPr>
          <w:spacing w:val="-3"/>
          <w:sz w:val="24"/>
        </w:rPr>
        <w:t xml:space="preserve"> </w:t>
      </w:r>
      <w:r>
        <w:rPr>
          <w:sz w:val="24"/>
        </w:rPr>
        <w:t>культуры</w:t>
      </w:r>
      <w:r>
        <w:rPr>
          <w:spacing w:val="-4"/>
          <w:sz w:val="24"/>
        </w:rPr>
        <w:t xml:space="preserve"> </w:t>
      </w:r>
      <w:r>
        <w:rPr>
          <w:sz w:val="24"/>
        </w:rPr>
        <w:t>процесса</w:t>
      </w:r>
      <w:r>
        <w:rPr>
          <w:spacing w:val="-4"/>
          <w:sz w:val="24"/>
        </w:rPr>
        <w:t xml:space="preserve"> </w:t>
      </w:r>
      <w:r>
        <w:rPr>
          <w:sz w:val="24"/>
        </w:rPr>
        <w:t>освоения</w:t>
      </w:r>
    </w:p>
    <w:p w:rsidR="00292DCE" w:rsidRDefault="00F301D9">
      <w:pPr>
        <w:pStyle w:val="a3"/>
        <w:spacing w:line="237" w:lineRule="exact"/>
      </w:pPr>
      <w:r>
        <w:t>обучающимися</w:t>
      </w:r>
      <w:r>
        <w:rPr>
          <w:spacing w:val="-1"/>
        </w:rPr>
        <w:t xml:space="preserve"> </w:t>
      </w:r>
      <w:r>
        <w:t>учебного</w:t>
      </w:r>
      <w:r>
        <w:rPr>
          <w:spacing w:val="-3"/>
        </w:rPr>
        <w:t xml:space="preserve"> </w:t>
      </w:r>
      <w:r>
        <w:t>материала</w:t>
      </w:r>
      <w:r>
        <w:rPr>
          <w:spacing w:val="-4"/>
        </w:rPr>
        <w:t xml:space="preserve"> </w:t>
      </w:r>
      <w:r>
        <w:t>по</w:t>
      </w:r>
      <w:r>
        <w:rPr>
          <w:spacing w:val="-3"/>
        </w:rPr>
        <w:t xml:space="preserve"> </w:t>
      </w:r>
      <w:r>
        <w:t>бадминтону</w:t>
      </w:r>
      <w:r>
        <w:rPr>
          <w:spacing w:val="-9"/>
        </w:rPr>
        <w:t xml:space="preserve"> </w:t>
      </w:r>
      <w:r>
        <w:t>с учётом</w:t>
      </w:r>
      <w:r>
        <w:rPr>
          <w:spacing w:val="-2"/>
        </w:rPr>
        <w:t xml:space="preserve"> </w:t>
      </w:r>
      <w:r>
        <w:t>возраста</w:t>
      </w:r>
      <w:r>
        <w:rPr>
          <w:spacing w:val="-2"/>
        </w:rPr>
        <w:t xml:space="preserve"> </w:t>
      </w:r>
      <w:r>
        <w:t>и</w:t>
      </w:r>
      <w:r>
        <w:rPr>
          <w:spacing w:val="-3"/>
        </w:rPr>
        <w:t xml:space="preserve"> </w:t>
      </w:r>
      <w:r>
        <w:t>физической</w:t>
      </w:r>
      <w:r>
        <w:rPr>
          <w:spacing w:val="-3"/>
        </w:rPr>
        <w:t xml:space="preserve"> </w:t>
      </w:r>
      <w:r>
        <w:t>подготовленности</w:t>
      </w:r>
    </w:p>
    <w:p w:rsidR="00292DCE" w:rsidRDefault="00F301D9">
      <w:pPr>
        <w:pStyle w:val="a3"/>
        <w:spacing w:before="19"/>
      </w:pPr>
      <w:r>
        <w:t>обучающихся;</w:t>
      </w:r>
    </w:p>
    <w:p w:rsidR="00292DCE" w:rsidRDefault="00292DCE">
      <w:pPr>
        <w:pStyle w:val="a3"/>
        <w:spacing w:before="4"/>
        <w:ind w:left="0"/>
        <w:rPr>
          <w:sz w:val="22"/>
        </w:rPr>
      </w:pPr>
    </w:p>
    <w:p w:rsidR="00292DCE" w:rsidRDefault="00F301D9">
      <w:pPr>
        <w:pStyle w:val="a3"/>
        <w:spacing w:line="254" w:lineRule="auto"/>
        <w:ind w:right="534"/>
      </w:pPr>
      <w:r>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444"/>
      </w:pPr>
      <w:r>
        <w:lastRenderedPageBreak/>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ind w:left="0"/>
        <w:rPr>
          <w:sz w:val="21"/>
        </w:rPr>
      </w:pPr>
    </w:p>
    <w:p w:rsidR="00292DCE" w:rsidRDefault="00F301D9" w:rsidP="000B0FD5">
      <w:pPr>
        <w:pStyle w:val="a5"/>
        <w:numPr>
          <w:ilvl w:val="3"/>
          <w:numId w:val="81"/>
        </w:numPr>
        <w:tabs>
          <w:tab w:val="left" w:pos="1542"/>
        </w:tabs>
        <w:spacing w:line="463" w:lineRule="auto"/>
        <w:ind w:right="6069"/>
        <w:rPr>
          <w:sz w:val="24"/>
        </w:rPr>
      </w:pPr>
      <w:r>
        <w:rPr>
          <w:sz w:val="24"/>
        </w:rPr>
        <w:t>Содержание модуля по бадминтону.</w:t>
      </w:r>
      <w:r>
        <w:rPr>
          <w:spacing w:val="-57"/>
          <w:sz w:val="24"/>
        </w:rPr>
        <w:t xml:space="preserve"> </w:t>
      </w:r>
      <w:r>
        <w:rPr>
          <w:sz w:val="24"/>
        </w:rPr>
        <w:t>Знания</w:t>
      </w:r>
      <w:r>
        <w:rPr>
          <w:spacing w:val="-1"/>
          <w:sz w:val="24"/>
        </w:rPr>
        <w:t xml:space="preserve"> </w:t>
      </w:r>
      <w:r>
        <w:rPr>
          <w:sz w:val="24"/>
        </w:rPr>
        <w:t>о бадминтоне.</w:t>
      </w:r>
    </w:p>
    <w:p w:rsidR="00292DCE" w:rsidRDefault="00F301D9">
      <w:pPr>
        <w:pStyle w:val="a3"/>
        <w:spacing w:before="1" w:line="254" w:lineRule="auto"/>
        <w:ind w:right="357"/>
      </w:pPr>
      <w:r>
        <w:t>Бадминтон в содержании физической культуры в основной школе: задачи, содержание и формы</w:t>
      </w:r>
      <w:r>
        <w:rPr>
          <w:spacing w:val="1"/>
        </w:rPr>
        <w:t xml:space="preserve"> </w:t>
      </w:r>
      <w:r>
        <w:t>организации занятий. Система дополнительного образования по бадминтону; организация спортивной</w:t>
      </w:r>
      <w:r>
        <w:rPr>
          <w:spacing w:val="-57"/>
        </w:rPr>
        <w:t xml:space="preserve"> </w:t>
      </w:r>
      <w:r>
        <w:t>работы по бадминтону в общеобразовательной школе. Бадминтон и здоровый образ жизни:</w:t>
      </w:r>
      <w:r>
        <w:rPr>
          <w:spacing w:val="1"/>
        </w:rPr>
        <w:t xml:space="preserve"> </w:t>
      </w:r>
      <w:r>
        <w:t>характеристика основных форм занятий бадминтоном, их связь с укреплением здоровья, организацией</w:t>
      </w:r>
      <w:r>
        <w:rPr>
          <w:spacing w:val="-57"/>
        </w:rPr>
        <w:t xml:space="preserve"> </w:t>
      </w:r>
      <w:r>
        <w:t>отдыха</w:t>
      </w:r>
      <w:r>
        <w:rPr>
          <w:spacing w:val="-2"/>
        </w:rPr>
        <w:t xml:space="preserve"> </w:t>
      </w:r>
      <w:r>
        <w:t>и досуга.</w:t>
      </w:r>
    </w:p>
    <w:p w:rsidR="00292DCE" w:rsidRDefault="00292DCE">
      <w:pPr>
        <w:pStyle w:val="a3"/>
        <w:spacing w:before="2"/>
        <w:ind w:left="0"/>
        <w:rPr>
          <w:sz w:val="21"/>
        </w:rPr>
      </w:pPr>
    </w:p>
    <w:p w:rsidR="00292DCE" w:rsidRDefault="00F301D9">
      <w:pPr>
        <w:pStyle w:val="a3"/>
        <w:spacing w:before="1" w:line="254" w:lineRule="auto"/>
        <w:ind w:right="406"/>
      </w:pPr>
      <w:r>
        <w:t>Возрождение Олимпийских игр и олимпийского движения в современном мире, роль Пьера де</w:t>
      </w:r>
      <w:r>
        <w:rPr>
          <w:spacing w:val="1"/>
        </w:rPr>
        <w:t xml:space="preserve"> </w:t>
      </w:r>
      <w:r>
        <w:t>Кубертена в их становлении и развитии. Спортивные игры в программе Олимпийских игр. Бадминтон</w:t>
      </w:r>
      <w:r>
        <w:rPr>
          <w:spacing w:val="-57"/>
        </w:rPr>
        <w:t xml:space="preserve"> </w:t>
      </w:r>
      <w:r>
        <w:t>как</w:t>
      </w:r>
      <w:r>
        <w:rPr>
          <w:spacing w:val="-1"/>
        </w:rPr>
        <w:t xml:space="preserve"> </w:t>
      </w:r>
      <w:r>
        <w:t>олимпийский вид спорта.</w:t>
      </w:r>
    </w:p>
    <w:p w:rsidR="00292DCE" w:rsidRDefault="00292DCE">
      <w:pPr>
        <w:pStyle w:val="a3"/>
        <w:spacing w:before="10"/>
        <w:ind w:left="0"/>
        <w:rPr>
          <w:sz w:val="20"/>
        </w:rPr>
      </w:pPr>
    </w:p>
    <w:p w:rsidR="00292DCE" w:rsidRDefault="00F301D9">
      <w:pPr>
        <w:pStyle w:val="a3"/>
        <w:spacing w:line="254" w:lineRule="auto"/>
        <w:ind w:right="591"/>
      </w:pPr>
      <w:r>
        <w:t>Зарождение олимпийского движения в дореволюционной России. Олимпийское движение в СССР и</w:t>
      </w:r>
      <w:r>
        <w:rPr>
          <w:spacing w:val="-57"/>
        </w:rPr>
        <w:t xml:space="preserve"> </w:t>
      </w:r>
      <w:r>
        <w:t>современной России. История дебюта бадминтона на Олимпийских играх в Барселоне. Развитие</w:t>
      </w:r>
      <w:r>
        <w:rPr>
          <w:spacing w:val="1"/>
        </w:rPr>
        <w:t xml:space="preserve"> </w:t>
      </w:r>
      <w:r>
        <w:t>бадминтона</w:t>
      </w:r>
      <w:r>
        <w:rPr>
          <w:spacing w:val="-2"/>
        </w:rPr>
        <w:t xml:space="preserve"> </w:t>
      </w:r>
      <w:r>
        <w:t>как</w:t>
      </w:r>
      <w:r>
        <w:rPr>
          <w:spacing w:val="-1"/>
        </w:rPr>
        <w:t xml:space="preserve"> </w:t>
      </w:r>
      <w:r>
        <w:t>олимпийского</w:t>
      </w:r>
      <w:r>
        <w:rPr>
          <w:spacing w:val="-1"/>
        </w:rPr>
        <w:t xml:space="preserve"> </w:t>
      </w:r>
      <w:r>
        <w:t>вида</w:t>
      </w:r>
      <w:r>
        <w:rPr>
          <w:spacing w:val="-2"/>
        </w:rPr>
        <w:t xml:space="preserve"> </w:t>
      </w:r>
      <w:r>
        <w:t>спорта.</w:t>
      </w:r>
      <w:r>
        <w:rPr>
          <w:spacing w:val="-1"/>
        </w:rPr>
        <w:t xml:space="preserve"> </w:t>
      </w:r>
      <w:r>
        <w:t>Олимпийские</w:t>
      </w:r>
      <w:r>
        <w:rPr>
          <w:spacing w:val="-1"/>
        </w:rPr>
        <w:t xml:space="preserve"> </w:t>
      </w:r>
      <w:r>
        <w:t>чемпионы</w:t>
      </w:r>
      <w:r>
        <w:rPr>
          <w:spacing w:val="-1"/>
        </w:rPr>
        <w:t xml:space="preserve"> </w:t>
      </w:r>
      <w:r>
        <w:t>по</w:t>
      </w:r>
      <w:r>
        <w:rPr>
          <w:spacing w:val="-1"/>
        </w:rPr>
        <w:t xml:space="preserve"> </w:t>
      </w:r>
      <w:r>
        <w:t>бадминтону.</w:t>
      </w:r>
    </w:p>
    <w:p w:rsidR="00292DCE" w:rsidRDefault="00292DCE">
      <w:pPr>
        <w:pStyle w:val="a3"/>
        <w:ind w:left="0"/>
        <w:rPr>
          <w:sz w:val="21"/>
        </w:rPr>
      </w:pPr>
    </w:p>
    <w:p w:rsidR="00292DCE" w:rsidRDefault="00F301D9">
      <w:pPr>
        <w:pStyle w:val="a3"/>
        <w:spacing w:line="254" w:lineRule="auto"/>
        <w:ind w:right="1189"/>
      </w:pPr>
      <w:r>
        <w:t>Влияние занятий бадминтоном на воспитание положительных качеств личности современного</w:t>
      </w:r>
      <w:r>
        <w:rPr>
          <w:spacing w:val="-57"/>
        </w:rPr>
        <w:t xml:space="preserve"> </w:t>
      </w:r>
      <w:r>
        <w:t>человека.</w:t>
      </w:r>
    </w:p>
    <w:p w:rsidR="00292DCE" w:rsidRDefault="00292DCE">
      <w:pPr>
        <w:pStyle w:val="a3"/>
        <w:spacing w:before="1"/>
        <w:ind w:left="0"/>
        <w:rPr>
          <w:sz w:val="21"/>
        </w:rPr>
      </w:pPr>
    </w:p>
    <w:p w:rsidR="00292DCE" w:rsidRDefault="00F301D9">
      <w:pPr>
        <w:pStyle w:val="a3"/>
        <w:spacing w:before="1" w:line="254" w:lineRule="auto"/>
        <w:ind w:right="387"/>
      </w:pPr>
      <w:r>
        <w:t>Физическая культура в современном обществе: характеристика основных направлений и форм</w:t>
      </w:r>
      <w:r>
        <w:rPr>
          <w:spacing w:val="1"/>
        </w:rPr>
        <w:t xml:space="preserve"> </w:t>
      </w:r>
      <w:r>
        <w:t>организации. Всестороннее и гармоничное физическое развитие средствами бадминтона. Бадминтон –</w:t>
      </w:r>
      <w:r>
        <w:rPr>
          <w:spacing w:val="-57"/>
        </w:rPr>
        <w:t xml:space="preserve"> </w:t>
      </w:r>
      <w:r>
        <w:t>средство</w:t>
      </w:r>
      <w:r>
        <w:rPr>
          <w:spacing w:val="-2"/>
        </w:rPr>
        <w:t xml:space="preserve"> </w:t>
      </w:r>
      <w:r>
        <w:t>адаптивной</w:t>
      </w:r>
      <w:r>
        <w:rPr>
          <w:spacing w:val="-2"/>
        </w:rPr>
        <w:t xml:space="preserve"> </w:t>
      </w:r>
      <w:r>
        <w:t>физической</w:t>
      </w:r>
      <w:r>
        <w:rPr>
          <w:spacing w:val="-2"/>
        </w:rPr>
        <w:t xml:space="preserve"> </w:t>
      </w:r>
      <w:r>
        <w:t>культуры.</w:t>
      </w:r>
    </w:p>
    <w:p w:rsidR="00292DCE" w:rsidRDefault="00292DCE">
      <w:pPr>
        <w:pStyle w:val="a3"/>
        <w:spacing w:before="10"/>
        <w:ind w:left="0"/>
        <w:rPr>
          <w:sz w:val="20"/>
        </w:rPr>
      </w:pPr>
    </w:p>
    <w:p w:rsidR="00292DCE" w:rsidRDefault="00F301D9">
      <w:pPr>
        <w:pStyle w:val="a3"/>
        <w:spacing w:line="254" w:lineRule="auto"/>
        <w:ind w:right="1119"/>
      </w:pPr>
      <w:r>
        <w:t>Бадминтон и здоровье. Организация здорового образа жизни, профилактика вредных привычек</w:t>
      </w:r>
      <w:r>
        <w:rPr>
          <w:spacing w:val="-57"/>
        </w:rPr>
        <w:t xml:space="preserve"> </w:t>
      </w:r>
      <w:r>
        <w:t>средствами</w:t>
      </w:r>
      <w:r>
        <w:rPr>
          <w:spacing w:val="-1"/>
        </w:rPr>
        <w:t xml:space="preserve"> </w:t>
      </w:r>
      <w:r>
        <w:t>бадминтона.</w:t>
      </w:r>
    </w:p>
    <w:p w:rsidR="00292DCE" w:rsidRDefault="00292DCE">
      <w:pPr>
        <w:pStyle w:val="a3"/>
        <w:spacing w:before="11"/>
        <w:ind w:left="0"/>
        <w:rPr>
          <w:sz w:val="20"/>
        </w:rPr>
      </w:pPr>
    </w:p>
    <w:p w:rsidR="00292DCE" w:rsidRDefault="00F301D9">
      <w:pPr>
        <w:pStyle w:val="a3"/>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4"/>
        <w:ind w:left="0"/>
        <w:rPr>
          <w:sz w:val="22"/>
        </w:rPr>
      </w:pPr>
    </w:p>
    <w:p w:rsidR="00292DCE" w:rsidRDefault="00F301D9">
      <w:pPr>
        <w:pStyle w:val="a3"/>
        <w:spacing w:line="254" w:lineRule="auto"/>
        <w:ind w:right="715"/>
      </w:pPr>
      <w:r>
        <w:t>Составление индивидуального режима дня, место и временной диапазон занятиями бадминтоном в</w:t>
      </w:r>
      <w:r>
        <w:rPr>
          <w:spacing w:val="-57"/>
        </w:rPr>
        <w:t xml:space="preserve"> </w:t>
      </w:r>
      <w:r>
        <w:t>режиме дня. Бадминтон как средство физического развития человека, формирования правильной</w:t>
      </w:r>
      <w:r>
        <w:rPr>
          <w:spacing w:val="1"/>
        </w:rPr>
        <w:t xml:space="preserve"> </w:t>
      </w:r>
      <w:r>
        <w:t>осанки, профилактики миопии. Составление комплексов физических упражнений с элементами</w:t>
      </w:r>
      <w:r>
        <w:rPr>
          <w:spacing w:val="1"/>
        </w:rPr>
        <w:t xml:space="preserve"> </w:t>
      </w:r>
      <w:r>
        <w:t>бадминтона</w:t>
      </w:r>
      <w:r>
        <w:rPr>
          <w:spacing w:val="-3"/>
        </w:rPr>
        <w:t xml:space="preserve"> </w:t>
      </w:r>
      <w:r>
        <w:t>с</w:t>
      </w:r>
      <w:r>
        <w:rPr>
          <w:spacing w:val="-2"/>
        </w:rPr>
        <w:t xml:space="preserve"> </w:t>
      </w:r>
      <w:r>
        <w:t>коррекционной</w:t>
      </w:r>
      <w:r>
        <w:rPr>
          <w:spacing w:val="-3"/>
        </w:rPr>
        <w:t xml:space="preserve"> </w:t>
      </w:r>
      <w:r>
        <w:t>направленностью</w:t>
      </w:r>
      <w:r>
        <w:rPr>
          <w:spacing w:val="-1"/>
        </w:rPr>
        <w:t xml:space="preserve"> </w:t>
      </w:r>
      <w:r>
        <w:t>и</w:t>
      </w:r>
      <w:r>
        <w:rPr>
          <w:spacing w:val="-1"/>
        </w:rPr>
        <w:t xml:space="preserve"> </w:t>
      </w:r>
      <w:r>
        <w:t>правила</w:t>
      </w:r>
      <w:r>
        <w:rPr>
          <w:spacing w:val="-3"/>
        </w:rPr>
        <w:t xml:space="preserve"> </w:t>
      </w:r>
      <w:r>
        <w:t>их</w:t>
      </w:r>
      <w:r>
        <w:rPr>
          <w:spacing w:val="1"/>
        </w:rPr>
        <w:t xml:space="preserve"> </w:t>
      </w:r>
      <w:r>
        <w:t>самостоятельного</w:t>
      </w:r>
      <w:r>
        <w:rPr>
          <w:spacing w:val="-1"/>
        </w:rPr>
        <w:t xml:space="preserve"> </w:t>
      </w:r>
      <w:r>
        <w:t>проведения.</w:t>
      </w:r>
    </w:p>
    <w:p w:rsidR="00292DCE" w:rsidRDefault="00292DCE">
      <w:pPr>
        <w:pStyle w:val="a3"/>
        <w:ind w:left="0"/>
        <w:rPr>
          <w:sz w:val="21"/>
        </w:rPr>
      </w:pPr>
    </w:p>
    <w:p w:rsidR="00292DCE" w:rsidRDefault="00F301D9">
      <w:pPr>
        <w:pStyle w:val="a3"/>
        <w:spacing w:line="254" w:lineRule="auto"/>
        <w:ind w:right="463"/>
      </w:pPr>
      <w:r>
        <w:t>Проведение самостоятельных занятий бадминтоном на открытых площадках и в домашних условиях;</w:t>
      </w:r>
      <w:r>
        <w:rPr>
          <w:spacing w:val="-57"/>
        </w:rPr>
        <w:t xml:space="preserve"> </w:t>
      </w:r>
      <w:r>
        <w:t>подготовка мест занятий, выбор одежды и обуви, предупреждение травматизма. Оценивание</w:t>
      </w:r>
      <w:r>
        <w:rPr>
          <w:spacing w:val="1"/>
        </w:rPr>
        <w:t xml:space="preserve"> </w:t>
      </w:r>
      <w:r>
        <w:t>состояния организма в покое и после физической нагрузки в процессе самостоятельных занятий</w:t>
      </w:r>
      <w:r>
        <w:rPr>
          <w:spacing w:val="1"/>
        </w:rPr>
        <w:t xml:space="preserve"> </w:t>
      </w:r>
      <w:r>
        <w:t>бадминтоном.</w:t>
      </w:r>
      <w:r>
        <w:rPr>
          <w:spacing w:val="-1"/>
        </w:rPr>
        <w:t xml:space="preserve"> </w:t>
      </w:r>
      <w:r>
        <w:t>Ведение</w:t>
      </w:r>
      <w:r>
        <w:rPr>
          <w:spacing w:val="-1"/>
        </w:rPr>
        <w:t xml:space="preserve"> </w:t>
      </w:r>
      <w:r>
        <w:t>дневника</w:t>
      </w:r>
      <w:r>
        <w:rPr>
          <w:spacing w:val="-2"/>
        </w:rPr>
        <w:t xml:space="preserve"> </w:t>
      </w:r>
      <w:r>
        <w:t>самоконтроля</w:t>
      </w:r>
      <w:r>
        <w:rPr>
          <w:spacing w:val="-3"/>
        </w:rPr>
        <w:t xml:space="preserve"> </w:t>
      </w:r>
      <w:r>
        <w:t>по</w:t>
      </w:r>
      <w:r>
        <w:rPr>
          <w:spacing w:val="4"/>
        </w:rPr>
        <w:t xml:space="preserve"> </w:t>
      </w:r>
      <w:r>
        <w:t>физической</w:t>
      </w:r>
      <w:r>
        <w:rPr>
          <w:spacing w:val="-1"/>
        </w:rPr>
        <w:t xml:space="preserve"> </w:t>
      </w:r>
      <w:r>
        <w:t>культуре.</w:t>
      </w:r>
    </w:p>
    <w:p w:rsidR="00292DCE" w:rsidRDefault="00292DCE">
      <w:pPr>
        <w:pStyle w:val="a3"/>
        <w:spacing w:before="2"/>
        <w:ind w:left="0"/>
        <w:rPr>
          <w:sz w:val="21"/>
        </w:rPr>
      </w:pPr>
    </w:p>
    <w:p w:rsidR="00292DCE" w:rsidRDefault="00F301D9">
      <w:pPr>
        <w:pStyle w:val="a3"/>
        <w:spacing w:line="254" w:lineRule="auto"/>
        <w:ind w:right="349"/>
      </w:pPr>
      <w:r>
        <w:t>Физическая подготовка в бадминтоне и её влияние на развитие систем организма, связь с укреплением</w:t>
      </w:r>
      <w:r>
        <w:rPr>
          <w:spacing w:val="-57"/>
        </w:rPr>
        <w:t xml:space="preserve"> </w:t>
      </w:r>
      <w:r>
        <w:t>здоровья;</w:t>
      </w:r>
      <w:r>
        <w:rPr>
          <w:spacing w:val="-1"/>
        </w:rPr>
        <w:t xml:space="preserve"> </w:t>
      </w:r>
      <w:r>
        <w:t>физическая подготовленность</w:t>
      </w:r>
      <w:r>
        <w:rPr>
          <w:spacing w:val="-3"/>
        </w:rPr>
        <w:t xml:space="preserve"> </w:t>
      </w:r>
      <w:r>
        <w:t>как результат</w:t>
      </w:r>
      <w:r>
        <w:rPr>
          <w:spacing w:val="-1"/>
        </w:rPr>
        <w:t xml:space="preserve"> </w:t>
      </w:r>
      <w:r>
        <w:t>физической подготовки.</w:t>
      </w:r>
    </w:p>
    <w:p w:rsidR="00292DCE" w:rsidRDefault="00292DCE">
      <w:pPr>
        <w:pStyle w:val="a3"/>
        <w:spacing w:before="10"/>
        <w:ind w:left="0"/>
        <w:rPr>
          <w:sz w:val="20"/>
        </w:rPr>
      </w:pPr>
    </w:p>
    <w:p w:rsidR="00292DCE" w:rsidRDefault="00F301D9">
      <w:pPr>
        <w:pStyle w:val="a3"/>
        <w:spacing w:line="254" w:lineRule="auto"/>
        <w:ind w:right="698"/>
      </w:pPr>
      <w:r>
        <w:t>Правила и способы самостоятельного развития физических качеств, необходимых для успешного</w:t>
      </w:r>
      <w:r>
        <w:rPr>
          <w:spacing w:val="1"/>
        </w:rPr>
        <w:t xml:space="preserve"> </w:t>
      </w:r>
      <w:r>
        <w:t>освоения двигательных умений и навыков в бадминтоне. Способы определения индивидуальной</w:t>
      </w:r>
      <w:r>
        <w:rPr>
          <w:spacing w:val="1"/>
        </w:rPr>
        <w:t xml:space="preserve"> </w:t>
      </w:r>
      <w:r>
        <w:t>физической нагрузки при занятиях бадминтоном. Правила проведения измерительных процедур по</w:t>
      </w:r>
      <w:r>
        <w:rPr>
          <w:spacing w:val="-57"/>
        </w:rPr>
        <w:t xml:space="preserve"> </w:t>
      </w:r>
      <w:r>
        <w:t>оценке уровня физической</w:t>
      </w:r>
      <w:r>
        <w:rPr>
          <w:spacing w:val="-1"/>
        </w:rPr>
        <w:t xml:space="preserve"> </w:t>
      </w:r>
      <w:r>
        <w:t>подготовленности</w:t>
      </w:r>
      <w:r>
        <w:rPr>
          <w:spacing w:val="-2"/>
        </w:rPr>
        <w:t xml:space="preserve"> </w:t>
      </w:r>
      <w:r>
        <w:t>средствами бадминтона.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725"/>
      </w:pPr>
      <w:r>
        <w:lastRenderedPageBreak/>
        <w:t>Правила техники выполнения тестовых заданий и способы регистрации их результатов средствами</w:t>
      </w:r>
      <w:r>
        <w:rPr>
          <w:spacing w:val="-57"/>
        </w:rPr>
        <w:t xml:space="preserve"> </w:t>
      </w:r>
      <w:r>
        <w:t>контрольных упражнений бадминтона. Правила и способы составления плана самостоятельных</w:t>
      </w:r>
      <w:r>
        <w:rPr>
          <w:spacing w:val="1"/>
        </w:rPr>
        <w:t xml:space="preserve"> </w:t>
      </w:r>
      <w:r>
        <w:t>занятий</w:t>
      </w:r>
      <w:r>
        <w:rPr>
          <w:spacing w:val="-1"/>
        </w:rPr>
        <w:t xml:space="preserve"> </w:t>
      </w:r>
      <w:r>
        <w:t>физической</w:t>
      </w:r>
      <w:r>
        <w:rPr>
          <w:spacing w:val="-2"/>
        </w:rPr>
        <w:t xml:space="preserve"> </w:t>
      </w:r>
      <w:r>
        <w:t>подготовкой</w:t>
      </w:r>
      <w:r>
        <w:rPr>
          <w:spacing w:val="1"/>
        </w:rPr>
        <w:t xml:space="preserve"> </w:t>
      </w:r>
      <w:r>
        <w:t>в</w:t>
      </w:r>
      <w:r>
        <w:rPr>
          <w:spacing w:val="-1"/>
        </w:rPr>
        <w:t xml:space="preserve"> </w:t>
      </w:r>
      <w:r>
        <w:t>бадминтоне.</w:t>
      </w:r>
    </w:p>
    <w:p w:rsidR="00292DCE" w:rsidRDefault="00292DCE">
      <w:pPr>
        <w:pStyle w:val="a3"/>
        <w:ind w:left="0"/>
        <w:rPr>
          <w:sz w:val="21"/>
        </w:rPr>
      </w:pPr>
    </w:p>
    <w:p w:rsidR="00292DCE" w:rsidRDefault="00F301D9">
      <w:pPr>
        <w:pStyle w:val="a3"/>
        <w:spacing w:line="254" w:lineRule="auto"/>
        <w:ind w:right="1518"/>
      </w:pPr>
      <w:r>
        <w:t>Правила техники безопасности и гигиены мест занятий в процессе выполнения физических</w:t>
      </w:r>
      <w:r>
        <w:rPr>
          <w:spacing w:val="-57"/>
        </w:rPr>
        <w:t xml:space="preserve"> </w:t>
      </w:r>
      <w:r>
        <w:t>упражнений</w:t>
      </w:r>
      <w:r>
        <w:rPr>
          <w:spacing w:val="-1"/>
        </w:rPr>
        <w:t xml:space="preserve"> </w:t>
      </w:r>
      <w:r>
        <w:t>c</w:t>
      </w:r>
      <w:r>
        <w:rPr>
          <w:spacing w:val="-1"/>
        </w:rPr>
        <w:t xml:space="preserve"> </w:t>
      </w:r>
      <w:r>
        <w:t>элементами бадминтона</w:t>
      </w:r>
      <w:r>
        <w:rPr>
          <w:spacing w:val="-5"/>
        </w:rPr>
        <w:t xml:space="preserve"> </w:t>
      </w:r>
      <w:r>
        <w:t>на</w:t>
      </w:r>
      <w:r>
        <w:rPr>
          <w:spacing w:val="-1"/>
        </w:rPr>
        <w:t xml:space="preserve"> </w:t>
      </w:r>
      <w:r>
        <w:t>открытых</w:t>
      </w:r>
      <w:r>
        <w:rPr>
          <w:spacing w:val="1"/>
        </w:rPr>
        <w:t xml:space="preserve"> </w:t>
      </w:r>
      <w:r>
        <w:t>площадках.</w:t>
      </w:r>
    </w:p>
    <w:p w:rsidR="00292DCE" w:rsidRDefault="00292DCE">
      <w:pPr>
        <w:pStyle w:val="a3"/>
        <w:spacing w:before="11"/>
        <w:ind w:left="0"/>
        <w:rPr>
          <w:sz w:val="20"/>
        </w:rPr>
      </w:pPr>
    </w:p>
    <w:p w:rsidR="00292DCE" w:rsidRDefault="00F301D9">
      <w:pPr>
        <w:pStyle w:val="a3"/>
        <w:spacing w:line="254" w:lineRule="auto"/>
        <w:ind w:right="479"/>
      </w:pPr>
      <w:r>
        <w:t>Техническая подготовка в бадминтоне и её значение для человека, основные правила технической</w:t>
      </w:r>
      <w:r>
        <w:rPr>
          <w:spacing w:val="1"/>
        </w:rPr>
        <w:t xml:space="preserve"> </w:t>
      </w:r>
      <w:r>
        <w:t>подготовки. Двигательные действия как основа технической подготовки; понятие двигательного</w:t>
      </w:r>
      <w:r>
        <w:rPr>
          <w:spacing w:val="1"/>
        </w:rPr>
        <w:t xml:space="preserve"> </w:t>
      </w:r>
      <w:r>
        <w:t>умения и двигательного навыка. Способы оценивания техники двигательных действий и организация</w:t>
      </w:r>
      <w:r>
        <w:rPr>
          <w:spacing w:val="-57"/>
        </w:rPr>
        <w:t xml:space="preserve"> </w:t>
      </w:r>
      <w:r>
        <w:t>процедуры оценивания. Ошибки при разучивании техники выполнения двигательных действий,</w:t>
      </w:r>
      <w:r>
        <w:rPr>
          <w:spacing w:val="1"/>
        </w:rPr>
        <w:t xml:space="preserve"> </w:t>
      </w:r>
      <w:r>
        <w:t>причины</w:t>
      </w:r>
      <w:r>
        <w:rPr>
          <w:spacing w:val="-3"/>
        </w:rPr>
        <w:t xml:space="preserve"> </w:t>
      </w:r>
      <w:r>
        <w:t>и</w:t>
      </w:r>
      <w:r>
        <w:rPr>
          <w:spacing w:val="-2"/>
        </w:rPr>
        <w:t xml:space="preserve"> </w:t>
      </w:r>
      <w:r>
        <w:t>способы</w:t>
      </w:r>
      <w:r>
        <w:rPr>
          <w:spacing w:val="-1"/>
        </w:rPr>
        <w:t xml:space="preserve"> </w:t>
      </w:r>
      <w:r>
        <w:t>их</w:t>
      </w:r>
      <w:r>
        <w:rPr>
          <w:spacing w:val="-3"/>
        </w:rPr>
        <w:t xml:space="preserve"> </w:t>
      </w:r>
      <w:r>
        <w:t>предупреждения</w:t>
      </w:r>
      <w:r>
        <w:rPr>
          <w:spacing w:val="-2"/>
        </w:rPr>
        <w:t xml:space="preserve"> </w:t>
      </w:r>
      <w:r>
        <w:t>при</w:t>
      </w:r>
      <w:r>
        <w:rPr>
          <w:spacing w:val="-2"/>
        </w:rPr>
        <w:t xml:space="preserve"> </w:t>
      </w:r>
      <w:r>
        <w:t>самостоятельных</w:t>
      </w:r>
      <w:r>
        <w:rPr>
          <w:spacing w:val="-3"/>
        </w:rPr>
        <w:t xml:space="preserve"> </w:t>
      </w:r>
      <w:r>
        <w:t>занятиях технической</w:t>
      </w:r>
      <w:r>
        <w:rPr>
          <w:spacing w:val="-2"/>
        </w:rPr>
        <w:t xml:space="preserve"> </w:t>
      </w:r>
      <w:r>
        <w:t>подготовкой.</w:t>
      </w:r>
    </w:p>
    <w:p w:rsidR="00292DCE" w:rsidRDefault="00F301D9">
      <w:pPr>
        <w:pStyle w:val="a3"/>
        <w:spacing w:before="3" w:line="254" w:lineRule="auto"/>
        <w:ind w:right="1263"/>
      </w:pPr>
      <w:r>
        <w:t>Планирование самостоятельных занятий технической подготовкой на учебный год и учебную</w:t>
      </w:r>
      <w:r>
        <w:rPr>
          <w:spacing w:val="-57"/>
        </w:rPr>
        <w:t xml:space="preserve"> </w:t>
      </w:r>
      <w:r>
        <w:t>четверть.</w:t>
      </w:r>
      <w:r>
        <w:rPr>
          <w:spacing w:val="-3"/>
        </w:rPr>
        <w:t xml:space="preserve"> </w:t>
      </w:r>
      <w:r>
        <w:t>Составление</w:t>
      </w:r>
      <w:r>
        <w:rPr>
          <w:spacing w:val="-3"/>
        </w:rPr>
        <w:t xml:space="preserve"> </w:t>
      </w:r>
      <w:r>
        <w:t>плана</w:t>
      </w:r>
      <w:r>
        <w:rPr>
          <w:spacing w:val="-2"/>
        </w:rPr>
        <w:t xml:space="preserve"> </w:t>
      </w:r>
      <w:r>
        <w:t>учебного</w:t>
      </w:r>
      <w:r>
        <w:rPr>
          <w:spacing w:val="-2"/>
        </w:rPr>
        <w:t xml:space="preserve"> </w:t>
      </w:r>
      <w:r>
        <w:t>занятия</w:t>
      </w:r>
      <w:r>
        <w:rPr>
          <w:spacing w:val="-6"/>
        </w:rPr>
        <w:t xml:space="preserve"> </w:t>
      </w:r>
      <w:r>
        <w:t>по</w:t>
      </w:r>
      <w:r>
        <w:rPr>
          <w:spacing w:val="-2"/>
        </w:rPr>
        <w:t xml:space="preserve"> </w:t>
      </w:r>
      <w:r>
        <w:t>самостоятельной</w:t>
      </w:r>
      <w:r>
        <w:rPr>
          <w:spacing w:val="-3"/>
        </w:rPr>
        <w:t xml:space="preserve"> </w:t>
      </w:r>
      <w:r>
        <w:t>технической</w:t>
      </w:r>
      <w:r>
        <w:rPr>
          <w:spacing w:val="-2"/>
        </w:rPr>
        <w:t xml:space="preserve"> </w:t>
      </w:r>
      <w:r>
        <w:t>подготовке.</w:t>
      </w:r>
    </w:p>
    <w:p w:rsidR="00292DCE" w:rsidRDefault="00292DCE">
      <w:pPr>
        <w:pStyle w:val="a3"/>
        <w:ind w:left="0"/>
        <w:rPr>
          <w:sz w:val="21"/>
        </w:rPr>
      </w:pPr>
    </w:p>
    <w:p w:rsidR="00292DCE" w:rsidRDefault="00F301D9">
      <w:pPr>
        <w:pStyle w:val="a3"/>
        <w:spacing w:line="254" w:lineRule="auto"/>
        <w:ind w:right="633"/>
      </w:pPr>
      <w:r>
        <w:t>Профилактика и лечение миопии. Разработка индивидуальных планов занятий адаптивной</w:t>
      </w:r>
      <w:r>
        <w:rPr>
          <w:spacing w:val="1"/>
        </w:rPr>
        <w:t xml:space="preserve"> </w:t>
      </w:r>
      <w:r>
        <w:t>физической культурой для людей с нарушением зрения. Составление планов-конспектов для</w:t>
      </w:r>
      <w:r>
        <w:rPr>
          <w:spacing w:val="1"/>
        </w:rPr>
        <w:t xml:space="preserve"> </w:t>
      </w:r>
      <w:r>
        <w:t>самостоятельных занятий спортивной подготовкой с использованием средств бадминтона. Способы</w:t>
      </w:r>
      <w:r>
        <w:rPr>
          <w:spacing w:val="-57"/>
        </w:rPr>
        <w:t xml:space="preserve"> </w:t>
      </w:r>
      <w:r>
        <w:t>учёта индивидуальных особенностей при составлении планов самостоятельных тренировочных</w:t>
      </w:r>
      <w:r>
        <w:rPr>
          <w:spacing w:val="1"/>
        </w:rPr>
        <w:t xml:space="preserve"> </w:t>
      </w:r>
      <w:r>
        <w:t>занятий.</w:t>
      </w:r>
    </w:p>
    <w:p w:rsidR="00292DCE" w:rsidRDefault="00292DCE">
      <w:pPr>
        <w:pStyle w:val="a3"/>
        <w:ind w:left="0"/>
        <w:rPr>
          <w:sz w:val="21"/>
        </w:rPr>
      </w:pPr>
    </w:p>
    <w:p w:rsidR="00292DCE" w:rsidRDefault="00F301D9">
      <w:pPr>
        <w:pStyle w:val="a3"/>
        <w:spacing w:line="254" w:lineRule="auto"/>
        <w:ind w:right="592"/>
      </w:pPr>
      <w:r>
        <w:t>Восстановительный массаж как средство оптимизации работоспособности, его правила и приёмы во</w:t>
      </w:r>
      <w:r>
        <w:rPr>
          <w:spacing w:val="-57"/>
        </w:rPr>
        <w:t xml:space="preserve"> </w:t>
      </w:r>
      <w:r>
        <w:t>время</w:t>
      </w:r>
      <w:r>
        <w:rPr>
          <w:spacing w:val="-1"/>
        </w:rPr>
        <w:t xml:space="preserve"> </w:t>
      </w:r>
      <w:r>
        <w:t>самостоятельных занятий бадминтоном.</w:t>
      </w:r>
    </w:p>
    <w:p w:rsidR="00292DCE" w:rsidRDefault="00292DCE">
      <w:pPr>
        <w:pStyle w:val="a3"/>
        <w:spacing w:before="1"/>
        <w:ind w:left="0"/>
        <w:rPr>
          <w:sz w:val="21"/>
        </w:rPr>
      </w:pPr>
    </w:p>
    <w:p w:rsidR="00292DCE" w:rsidRDefault="00F301D9">
      <w:pPr>
        <w:pStyle w:val="a3"/>
        <w:spacing w:line="254" w:lineRule="auto"/>
        <w:ind w:right="744"/>
      </w:pPr>
      <w:r>
        <w:t>Банные процедуры как средство восстановления организма при занятиях бадминтоном. Измерение</w:t>
      </w:r>
      <w:r>
        <w:rPr>
          <w:spacing w:val="-57"/>
        </w:rPr>
        <w:t xml:space="preserve"> </w:t>
      </w:r>
      <w:r>
        <w:t>функциональных резервов организма при занятиях бадминтоном. Оказание первой помощи на</w:t>
      </w:r>
      <w:r>
        <w:rPr>
          <w:spacing w:val="1"/>
        </w:rPr>
        <w:t xml:space="preserve"> </w:t>
      </w:r>
      <w:r>
        <w:t>самостоятельных занятиях</w:t>
      </w:r>
      <w:r>
        <w:rPr>
          <w:spacing w:val="-1"/>
        </w:rPr>
        <w:t xml:space="preserve"> </w:t>
      </w:r>
      <w:r>
        <w:t>бадминтоном</w:t>
      </w:r>
      <w:r>
        <w:rPr>
          <w:spacing w:val="-2"/>
        </w:rPr>
        <w:t xml:space="preserve"> </w:t>
      </w:r>
      <w:r>
        <w:t>и во</w:t>
      </w:r>
      <w:r>
        <w:rPr>
          <w:spacing w:val="-3"/>
        </w:rPr>
        <w:t xml:space="preserve"> </w:t>
      </w:r>
      <w:r>
        <w:t>время</w:t>
      </w:r>
      <w:r>
        <w:rPr>
          <w:spacing w:val="-1"/>
        </w:rPr>
        <w:t xml:space="preserve"> </w:t>
      </w:r>
      <w:r>
        <w:t>активного отдыха.</w:t>
      </w:r>
    </w:p>
    <w:p w:rsidR="00292DCE" w:rsidRDefault="00292DCE">
      <w:pPr>
        <w:pStyle w:val="a3"/>
        <w:ind w:left="0"/>
        <w:rPr>
          <w:sz w:val="21"/>
        </w:rPr>
      </w:pPr>
    </w:p>
    <w:p w:rsidR="00292DCE" w:rsidRDefault="00F301D9">
      <w:pPr>
        <w:pStyle w:val="a3"/>
      </w:pPr>
      <w:r>
        <w:t>Физическое</w:t>
      </w:r>
      <w:r>
        <w:rPr>
          <w:spacing w:val="-6"/>
        </w:rPr>
        <w:t xml:space="preserve"> </w:t>
      </w:r>
      <w:r>
        <w:t>совершенствование.</w:t>
      </w:r>
    </w:p>
    <w:p w:rsidR="00292DCE" w:rsidRDefault="00292DCE">
      <w:pPr>
        <w:pStyle w:val="a3"/>
        <w:spacing w:before="4"/>
        <w:ind w:left="0"/>
        <w:rPr>
          <w:sz w:val="22"/>
        </w:rPr>
      </w:pPr>
    </w:p>
    <w:p w:rsidR="00292DCE" w:rsidRDefault="00F301D9">
      <w:pPr>
        <w:pStyle w:val="a3"/>
        <w:spacing w:line="254" w:lineRule="auto"/>
        <w:ind w:right="448"/>
      </w:pPr>
      <w:r>
        <w:t>Бадминтон против близорукости. Упражнения физкультминуток и зрительной гимнастики в процессе</w:t>
      </w:r>
      <w:r>
        <w:rPr>
          <w:spacing w:val="-57"/>
        </w:rPr>
        <w:t xml:space="preserve"> </w:t>
      </w:r>
      <w:r>
        <w:t>учебных занятий бадминтоном. Индивидуальные и парные упражнения с одним и двумя воланами</w:t>
      </w:r>
      <w:r>
        <w:rPr>
          <w:spacing w:val="1"/>
        </w:rPr>
        <w:t xml:space="preserve"> </w:t>
      </w:r>
      <w:r>
        <w:t>(разноцветными) для профилактики миопии. Физические упражнения на развитие гибкости и</w:t>
      </w:r>
      <w:r>
        <w:rPr>
          <w:spacing w:val="1"/>
        </w:rPr>
        <w:t xml:space="preserve"> </w:t>
      </w:r>
      <w:r>
        <w:t>подвижности</w:t>
      </w:r>
      <w:r>
        <w:rPr>
          <w:spacing w:val="-1"/>
        </w:rPr>
        <w:t xml:space="preserve"> </w:t>
      </w:r>
      <w:r>
        <w:t>суставов</w:t>
      </w:r>
      <w:r>
        <w:rPr>
          <w:spacing w:val="1"/>
        </w:rPr>
        <w:t xml:space="preserve"> </w:t>
      </w:r>
      <w:r>
        <w:t>с</w:t>
      </w:r>
      <w:r>
        <w:rPr>
          <w:spacing w:val="-1"/>
        </w:rPr>
        <w:t xml:space="preserve"> </w:t>
      </w:r>
      <w:r>
        <w:t>элементами бадминтона.</w:t>
      </w:r>
    </w:p>
    <w:p w:rsidR="00292DCE" w:rsidRDefault="00292DCE">
      <w:pPr>
        <w:pStyle w:val="a3"/>
        <w:spacing w:before="11"/>
        <w:ind w:left="0"/>
        <w:rPr>
          <w:sz w:val="20"/>
        </w:rPr>
      </w:pPr>
    </w:p>
    <w:p w:rsidR="00292DCE" w:rsidRDefault="00F301D9">
      <w:pPr>
        <w:pStyle w:val="a3"/>
        <w:spacing w:line="254" w:lineRule="auto"/>
        <w:ind w:right="363"/>
      </w:pPr>
      <w:r>
        <w:t>Правила техники безопасности и соблюдение правил гигиены в местах занятия бадминтоном.</w:t>
      </w:r>
      <w:r>
        <w:rPr>
          <w:spacing w:val="1"/>
        </w:rPr>
        <w:t xml:space="preserve"> </w:t>
      </w:r>
      <w:r>
        <w:t>Упражнения для профилактики нарушения зрения во время учебных занятий и работы за</w:t>
      </w:r>
      <w:r>
        <w:rPr>
          <w:spacing w:val="1"/>
        </w:rPr>
        <w:t xml:space="preserve"> </w:t>
      </w:r>
      <w:r>
        <w:t>компьютером; упражнения для физкультпауз, направленных на поддержание оптимальной</w:t>
      </w:r>
      <w:r>
        <w:rPr>
          <w:spacing w:val="1"/>
        </w:rPr>
        <w:t xml:space="preserve"> </w:t>
      </w:r>
      <w:r>
        <w:t>работоспособности мышц опорно-двигательного аппарата в режиме учебной деятельности средствами</w:t>
      </w:r>
      <w:r>
        <w:rPr>
          <w:spacing w:val="-57"/>
        </w:rPr>
        <w:t xml:space="preserve"> </w:t>
      </w:r>
      <w:r>
        <w:t>бадминтона.</w:t>
      </w:r>
    </w:p>
    <w:p w:rsidR="00292DCE" w:rsidRDefault="00292DCE">
      <w:pPr>
        <w:pStyle w:val="a3"/>
        <w:spacing w:before="3"/>
        <w:ind w:left="0"/>
        <w:rPr>
          <w:sz w:val="21"/>
        </w:rPr>
      </w:pPr>
    </w:p>
    <w:p w:rsidR="00292DCE" w:rsidRDefault="00F301D9">
      <w:pPr>
        <w:pStyle w:val="a3"/>
        <w:spacing w:line="254" w:lineRule="auto"/>
        <w:ind w:right="552"/>
      </w:pPr>
      <w:r>
        <w:t>Оздоровительные комплексы для самостоятельных занятий с добавлением ранее разученных</w:t>
      </w:r>
      <w:r>
        <w:rPr>
          <w:spacing w:val="1"/>
        </w:rPr>
        <w:t xml:space="preserve"> </w:t>
      </w:r>
      <w:r>
        <w:t>упражнений:</w:t>
      </w:r>
      <w:r>
        <w:rPr>
          <w:spacing w:val="-4"/>
        </w:rPr>
        <w:t xml:space="preserve"> </w:t>
      </w:r>
      <w:r>
        <w:t>профилактики</w:t>
      </w:r>
      <w:r>
        <w:rPr>
          <w:spacing w:val="-4"/>
        </w:rPr>
        <w:t xml:space="preserve"> </w:t>
      </w:r>
      <w:r>
        <w:t>нарушения</w:t>
      </w:r>
      <w:r>
        <w:rPr>
          <w:spacing w:val="-4"/>
        </w:rPr>
        <w:t xml:space="preserve"> </w:t>
      </w:r>
      <w:r>
        <w:t>осанки,</w:t>
      </w:r>
      <w:r>
        <w:rPr>
          <w:spacing w:val="-3"/>
        </w:rPr>
        <w:t xml:space="preserve"> </w:t>
      </w:r>
      <w:r>
        <w:t>зрительной</w:t>
      </w:r>
      <w:r>
        <w:rPr>
          <w:spacing w:val="-4"/>
        </w:rPr>
        <w:t xml:space="preserve"> </w:t>
      </w:r>
      <w:r>
        <w:t>гимнастики</w:t>
      </w:r>
      <w:r>
        <w:rPr>
          <w:spacing w:val="-4"/>
        </w:rPr>
        <w:t xml:space="preserve"> </w:t>
      </w:r>
      <w:r>
        <w:t>в</w:t>
      </w:r>
      <w:r>
        <w:rPr>
          <w:spacing w:val="-4"/>
        </w:rPr>
        <w:t xml:space="preserve"> </w:t>
      </w:r>
      <w:r>
        <w:t>режиме</w:t>
      </w:r>
      <w:r>
        <w:rPr>
          <w:spacing w:val="-3"/>
        </w:rPr>
        <w:t xml:space="preserve"> </w:t>
      </w:r>
      <w:r>
        <w:t>учебного</w:t>
      </w:r>
      <w:r>
        <w:rPr>
          <w:spacing w:val="-4"/>
        </w:rPr>
        <w:t xml:space="preserve"> </w:t>
      </w:r>
      <w:r>
        <w:t>дня.</w:t>
      </w:r>
    </w:p>
    <w:p w:rsidR="00292DCE" w:rsidRDefault="00292DCE">
      <w:pPr>
        <w:pStyle w:val="a3"/>
        <w:spacing w:before="10"/>
        <w:ind w:left="0"/>
        <w:rPr>
          <w:sz w:val="20"/>
        </w:rPr>
      </w:pPr>
    </w:p>
    <w:p w:rsidR="00292DCE" w:rsidRDefault="00F301D9">
      <w:pPr>
        <w:pStyle w:val="a3"/>
        <w:spacing w:line="254" w:lineRule="auto"/>
        <w:ind w:right="1510"/>
      </w:pPr>
      <w:r>
        <w:t>Профилактика перенапряжения систем организма средствами бадминтона: упражнения для</w:t>
      </w:r>
      <w:r>
        <w:rPr>
          <w:spacing w:val="-57"/>
        </w:rPr>
        <w:t xml:space="preserve"> </w:t>
      </w:r>
      <w:r>
        <w:t>профилактики</w:t>
      </w:r>
      <w:r>
        <w:rPr>
          <w:spacing w:val="-1"/>
        </w:rPr>
        <w:t xml:space="preserve"> </w:t>
      </w:r>
      <w:r>
        <w:t>общего</w:t>
      </w:r>
      <w:r>
        <w:rPr>
          <w:spacing w:val="-3"/>
        </w:rPr>
        <w:t xml:space="preserve"> </w:t>
      </w:r>
      <w:r>
        <w:t>утомления и остроты</w:t>
      </w:r>
      <w:r>
        <w:rPr>
          <w:spacing w:val="-1"/>
        </w:rPr>
        <w:t xml:space="preserve"> </w:t>
      </w:r>
      <w:r>
        <w:t>зрения.</w:t>
      </w:r>
    </w:p>
    <w:p w:rsidR="00292DCE" w:rsidRDefault="00292DCE">
      <w:pPr>
        <w:pStyle w:val="a3"/>
        <w:spacing w:before="11"/>
        <w:ind w:left="0"/>
        <w:rPr>
          <w:sz w:val="20"/>
        </w:rPr>
      </w:pPr>
    </w:p>
    <w:p w:rsidR="00292DCE" w:rsidRDefault="00F301D9">
      <w:pPr>
        <w:pStyle w:val="a3"/>
        <w:spacing w:line="254" w:lineRule="auto"/>
        <w:ind w:right="1380"/>
        <w:jc w:val="both"/>
      </w:pPr>
      <w:r>
        <w:t>Занятия бадминтоном и режим питания. Упражнения для снижения избыточной массы тела.</w:t>
      </w:r>
      <w:r>
        <w:rPr>
          <w:spacing w:val="1"/>
        </w:rPr>
        <w:t xml:space="preserve"> </w:t>
      </w:r>
      <w:r>
        <w:t>Оздоровительные, коррекционные и профилактические мероприятия в режиме двигательной</w:t>
      </w:r>
      <w:r>
        <w:rPr>
          <w:spacing w:val="-57"/>
        </w:rPr>
        <w:t xml:space="preserve"> </w:t>
      </w:r>
      <w:r>
        <w:t>активности</w:t>
      </w:r>
      <w:r>
        <w:rPr>
          <w:spacing w:val="-1"/>
        </w:rPr>
        <w:t xml:space="preserve"> </w:t>
      </w:r>
      <w:r>
        <w:t>старшеклассников.</w:t>
      </w:r>
    </w:p>
    <w:p w:rsidR="00292DCE" w:rsidRDefault="00292DCE">
      <w:pPr>
        <w:spacing w:line="254"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466"/>
      </w:pPr>
      <w:r>
        <w:lastRenderedPageBreak/>
        <w:t>Способы держания (хватки) ракетки. Игровые стойки в бадминтоне. Передвижения по площадке.</w:t>
      </w:r>
      <w:r>
        <w:rPr>
          <w:spacing w:val="1"/>
        </w:rPr>
        <w:t xml:space="preserve"> </w:t>
      </w:r>
      <w:r>
        <w:t>Техника выполнения ударов. Техника выполнения подачи. Техника передвижений в различных зонах</w:t>
      </w:r>
      <w:r>
        <w:rPr>
          <w:spacing w:val="-57"/>
        </w:rPr>
        <w:t xml:space="preserve"> </w:t>
      </w:r>
      <w:r>
        <w:t>площадки</w:t>
      </w:r>
      <w:r>
        <w:rPr>
          <w:spacing w:val="-1"/>
        </w:rPr>
        <w:t xml:space="preserve"> </w:t>
      </w:r>
      <w:r>
        <w:t>с</w:t>
      </w:r>
      <w:r>
        <w:rPr>
          <w:spacing w:val="-1"/>
        </w:rPr>
        <w:t xml:space="preserve"> </w:t>
      </w:r>
      <w:r>
        <w:t>выполнением</w:t>
      </w:r>
      <w:r>
        <w:rPr>
          <w:spacing w:val="2"/>
        </w:rPr>
        <w:t xml:space="preserve"> </w:t>
      </w:r>
      <w:r>
        <w:t>ударов открытой, закрытой стороной ракетки.</w:t>
      </w:r>
    </w:p>
    <w:p w:rsidR="00292DCE" w:rsidRDefault="00292DCE">
      <w:pPr>
        <w:pStyle w:val="a3"/>
        <w:ind w:left="0"/>
        <w:rPr>
          <w:sz w:val="21"/>
        </w:rPr>
      </w:pPr>
    </w:p>
    <w:p w:rsidR="00292DCE" w:rsidRDefault="00F301D9">
      <w:pPr>
        <w:pStyle w:val="a3"/>
        <w:spacing w:line="254" w:lineRule="auto"/>
        <w:ind w:right="529"/>
      </w:pPr>
      <w:r>
        <w:t>Технические действия: передвижения по площадке, удары на сетке, подачи, техника передвижений в</w:t>
      </w:r>
      <w:r>
        <w:rPr>
          <w:spacing w:val="-57"/>
        </w:rPr>
        <w:t xml:space="preserve"> </w:t>
      </w:r>
      <w:r>
        <w:t>передней зоне площадки с выполнением ударов на сетке. Правила игры и игровая деятельность по</w:t>
      </w:r>
      <w:r>
        <w:rPr>
          <w:spacing w:val="1"/>
        </w:rPr>
        <w:t xml:space="preserve"> </w:t>
      </w:r>
      <w:r>
        <w:t>правилам</w:t>
      </w:r>
      <w:r>
        <w:rPr>
          <w:spacing w:val="-2"/>
        </w:rPr>
        <w:t xml:space="preserve"> </w:t>
      </w:r>
      <w:r>
        <w:t>с</w:t>
      </w:r>
      <w:r>
        <w:rPr>
          <w:spacing w:val="-1"/>
        </w:rPr>
        <w:t xml:space="preserve"> </w:t>
      </w:r>
      <w:r>
        <w:t>использованием</w:t>
      </w:r>
      <w:r>
        <w:rPr>
          <w:spacing w:val="-1"/>
        </w:rPr>
        <w:t xml:space="preserve"> </w:t>
      </w:r>
      <w:r>
        <w:t>разученных технических</w:t>
      </w:r>
      <w:r>
        <w:rPr>
          <w:spacing w:val="2"/>
        </w:rPr>
        <w:t xml:space="preserve"> </w:t>
      </w:r>
      <w:r>
        <w:t>приёмов.</w:t>
      </w:r>
    </w:p>
    <w:p w:rsidR="00292DCE" w:rsidRDefault="00292DCE">
      <w:pPr>
        <w:pStyle w:val="a3"/>
        <w:spacing w:before="11"/>
        <w:ind w:left="0"/>
        <w:rPr>
          <w:sz w:val="20"/>
        </w:rPr>
      </w:pPr>
    </w:p>
    <w:p w:rsidR="00292DCE" w:rsidRDefault="00F301D9">
      <w:pPr>
        <w:pStyle w:val="a3"/>
        <w:spacing w:line="256" w:lineRule="auto"/>
        <w:ind w:right="737"/>
      </w:pPr>
      <w:r>
        <w:t>Технические действия: удары на сетке, в средней зоне площадки, подачи. Техника передвижений в</w:t>
      </w:r>
      <w:r>
        <w:rPr>
          <w:spacing w:val="-57"/>
        </w:rPr>
        <w:t xml:space="preserve"> </w:t>
      </w:r>
      <w:r>
        <w:t>средней</w:t>
      </w:r>
      <w:r>
        <w:rPr>
          <w:spacing w:val="-1"/>
        </w:rPr>
        <w:t xml:space="preserve"> </w:t>
      </w:r>
      <w:r>
        <w:t>зоне</w:t>
      </w:r>
      <w:r>
        <w:rPr>
          <w:spacing w:val="-1"/>
        </w:rPr>
        <w:t xml:space="preserve"> </w:t>
      </w:r>
      <w:r>
        <w:t>площадки</w:t>
      </w:r>
      <w:r>
        <w:rPr>
          <w:spacing w:val="-2"/>
        </w:rPr>
        <w:t xml:space="preserve"> </w:t>
      </w:r>
      <w:r>
        <w:t>с</w:t>
      </w:r>
      <w:r>
        <w:rPr>
          <w:spacing w:val="-1"/>
        </w:rPr>
        <w:t xml:space="preserve"> </w:t>
      </w:r>
      <w:r>
        <w:t>выполнением</w:t>
      </w:r>
      <w:r>
        <w:rPr>
          <w:spacing w:val="-2"/>
        </w:rPr>
        <w:t xml:space="preserve"> </w:t>
      </w:r>
      <w:r>
        <w:t>атакующих</w:t>
      </w:r>
      <w:r>
        <w:rPr>
          <w:spacing w:val="4"/>
        </w:rPr>
        <w:t xml:space="preserve"> </w:t>
      </w:r>
      <w:r>
        <w:t>ударов.</w:t>
      </w:r>
    </w:p>
    <w:p w:rsidR="00292DCE" w:rsidRDefault="00292DCE">
      <w:pPr>
        <w:pStyle w:val="a3"/>
        <w:spacing w:before="7"/>
        <w:ind w:left="0"/>
        <w:rPr>
          <w:sz w:val="20"/>
        </w:rPr>
      </w:pPr>
    </w:p>
    <w:p w:rsidR="00292DCE" w:rsidRDefault="00F301D9">
      <w:pPr>
        <w:pStyle w:val="a3"/>
        <w:spacing w:line="254" w:lineRule="auto"/>
        <w:ind w:right="939"/>
      </w:pPr>
      <w:r>
        <w:t>Технические и тактические действия: удары в задней зоне площадки, защитные действия игрока,</w:t>
      </w:r>
      <w:r>
        <w:rPr>
          <w:spacing w:val="-58"/>
        </w:rPr>
        <w:t xml:space="preserve"> </w:t>
      </w:r>
      <w:r>
        <w:t>прием</w:t>
      </w:r>
      <w:r>
        <w:rPr>
          <w:spacing w:val="-2"/>
        </w:rPr>
        <w:t xml:space="preserve"> </w:t>
      </w:r>
      <w:r>
        <w:t>и выполнение</w:t>
      </w:r>
      <w:r>
        <w:rPr>
          <w:spacing w:val="-1"/>
        </w:rPr>
        <w:t xml:space="preserve"> </w:t>
      </w:r>
      <w:r>
        <w:t>атакующих</w:t>
      </w:r>
      <w:r>
        <w:rPr>
          <w:spacing w:val="4"/>
        </w:rPr>
        <w:t xml:space="preserve"> </w:t>
      </w:r>
      <w:r>
        <w:t>ударов.</w:t>
      </w:r>
    </w:p>
    <w:p w:rsidR="00292DCE" w:rsidRDefault="00292DCE">
      <w:pPr>
        <w:pStyle w:val="a3"/>
        <w:ind w:left="0"/>
        <w:rPr>
          <w:sz w:val="21"/>
        </w:rPr>
      </w:pPr>
    </w:p>
    <w:p w:rsidR="00292DCE" w:rsidRDefault="00F301D9">
      <w:pPr>
        <w:pStyle w:val="a3"/>
      </w:pPr>
      <w:r>
        <w:t>Технико-тактические</w:t>
      </w:r>
      <w:r>
        <w:rPr>
          <w:spacing w:val="-5"/>
        </w:rPr>
        <w:t xml:space="preserve"> </w:t>
      </w:r>
      <w:r>
        <w:t>действия</w:t>
      </w:r>
      <w:r>
        <w:rPr>
          <w:spacing w:val="-4"/>
        </w:rPr>
        <w:t xml:space="preserve"> </w:t>
      </w:r>
      <w:r>
        <w:t>в</w:t>
      </w:r>
      <w:r>
        <w:rPr>
          <w:spacing w:val="-4"/>
        </w:rPr>
        <w:t xml:space="preserve"> </w:t>
      </w:r>
      <w:r>
        <w:t>нападении.</w:t>
      </w:r>
      <w:r>
        <w:rPr>
          <w:spacing w:val="-4"/>
        </w:rPr>
        <w:t xml:space="preserve"> </w:t>
      </w:r>
      <w:r>
        <w:t>Тактика</w:t>
      </w:r>
      <w:r>
        <w:rPr>
          <w:spacing w:val="-5"/>
        </w:rPr>
        <w:t xml:space="preserve"> </w:t>
      </w:r>
      <w:r>
        <w:t>одиночной</w:t>
      </w:r>
      <w:r>
        <w:rPr>
          <w:spacing w:val="-4"/>
        </w:rPr>
        <w:t xml:space="preserve"> </w:t>
      </w:r>
      <w:r>
        <w:t>игры.</w:t>
      </w:r>
      <w:r>
        <w:rPr>
          <w:spacing w:val="-3"/>
        </w:rPr>
        <w:t xml:space="preserve"> </w:t>
      </w:r>
      <w:r>
        <w:t>Тактика</w:t>
      </w:r>
      <w:r>
        <w:rPr>
          <w:spacing w:val="-5"/>
        </w:rPr>
        <w:t xml:space="preserve"> </w:t>
      </w:r>
      <w:r>
        <w:t>парной</w:t>
      </w:r>
      <w:r>
        <w:rPr>
          <w:spacing w:val="-4"/>
        </w:rPr>
        <w:t xml:space="preserve"> </w:t>
      </w:r>
      <w:r>
        <w:t>игры.</w:t>
      </w:r>
    </w:p>
    <w:p w:rsidR="00292DCE" w:rsidRDefault="00292DCE">
      <w:pPr>
        <w:pStyle w:val="a3"/>
        <w:spacing w:before="4"/>
        <w:ind w:left="0"/>
        <w:rPr>
          <w:sz w:val="22"/>
        </w:rPr>
      </w:pPr>
    </w:p>
    <w:p w:rsidR="00292DCE" w:rsidRDefault="00F301D9">
      <w:pPr>
        <w:pStyle w:val="a3"/>
        <w:spacing w:line="254" w:lineRule="auto"/>
        <w:ind w:right="1505"/>
      </w:pPr>
      <w:r>
        <w:t>Упражнения общефизической и специальной подготовки для развития физических качеств,</w:t>
      </w:r>
      <w:r>
        <w:rPr>
          <w:spacing w:val="-57"/>
        </w:rPr>
        <w:t xml:space="preserve"> </w:t>
      </w:r>
      <w:r>
        <w:t>доминирующих</w:t>
      </w:r>
      <w:r>
        <w:rPr>
          <w:spacing w:val="1"/>
        </w:rPr>
        <w:t xml:space="preserve"> </w:t>
      </w:r>
      <w:r>
        <w:t>при</w:t>
      </w:r>
      <w:r>
        <w:rPr>
          <w:spacing w:val="-1"/>
        </w:rPr>
        <w:t xml:space="preserve"> </w:t>
      </w:r>
      <w:r>
        <w:t>освоении</w:t>
      </w:r>
      <w:r>
        <w:rPr>
          <w:spacing w:val="-1"/>
        </w:rPr>
        <w:t xml:space="preserve"> </w:t>
      </w:r>
      <w:r>
        <w:t>двигательных</w:t>
      </w:r>
      <w:r>
        <w:rPr>
          <w:spacing w:val="-1"/>
        </w:rPr>
        <w:t xml:space="preserve"> </w:t>
      </w:r>
      <w:r>
        <w:t>действий</w:t>
      </w:r>
      <w:r>
        <w:rPr>
          <w:spacing w:val="-1"/>
        </w:rPr>
        <w:t xml:space="preserve"> </w:t>
      </w:r>
      <w:r>
        <w:t>в</w:t>
      </w:r>
      <w:r>
        <w:rPr>
          <w:spacing w:val="-2"/>
        </w:rPr>
        <w:t xml:space="preserve"> </w:t>
      </w:r>
      <w:r>
        <w:t>бадминтоне.</w:t>
      </w:r>
    </w:p>
    <w:p w:rsidR="00292DCE" w:rsidRDefault="00292DCE">
      <w:pPr>
        <w:pStyle w:val="a3"/>
        <w:spacing w:before="10"/>
        <w:ind w:left="0"/>
        <w:rPr>
          <w:sz w:val="20"/>
        </w:rPr>
      </w:pPr>
    </w:p>
    <w:p w:rsidR="00292DCE" w:rsidRDefault="00F301D9">
      <w:pPr>
        <w:pStyle w:val="a3"/>
      </w:pPr>
      <w:r>
        <w:t>Игровая</w:t>
      </w:r>
      <w:r>
        <w:rPr>
          <w:spacing w:val="-4"/>
        </w:rPr>
        <w:t xml:space="preserve"> </w:t>
      </w:r>
      <w:r>
        <w:t>деятельность</w:t>
      </w:r>
      <w:r>
        <w:rPr>
          <w:spacing w:val="-4"/>
        </w:rPr>
        <w:t xml:space="preserve"> </w:t>
      </w:r>
      <w:r>
        <w:t>по</w:t>
      </w:r>
      <w:r>
        <w:rPr>
          <w:spacing w:val="-3"/>
        </w:rPr>
        <w:t xml:space="preserve"> </w:t>
      </w:r>
      <w:r>
        <w:t>правилам</w:t>
      </w:r>
      <w:r>
        <w:rPr>
          <w:spacing w:val="-5"/>
        </w:rPr>
        <w:t xml:space="preserve"> </w:t>
      </w:r>
      <w:r>
        <w:t>с</w:t>
      </w:r>
      <w:r>
        <w:rPr>
          <w:spacing w:val="-4"/>
        </w:rPr>
        <w:t xml:space="preserve"> </w:t>
      </w:r>
      <w:r>
        <w:t>использованием</w:t>
      </w:r>
      <w:r>
        <w:rPr>
          <w:spacing w:val="-5"/>
        </w:rPr>
        <w:t xml:space="preserve"> </w:t>
      </w:r>
      <w:r>
        <w:t>ранее</w:t>
      </w:r>
      <w:r>
        <w:rPr>
          <w:spacing w:val="-4"/>
        </w:rPr>
        <w:t xml:space="preserve"> </w:t>
      </w:r>
      <w:r>
        <w:t>разученных</w:t>
      </w:r>
      <w:r>
        <w:rPr>
          <w:spacing w:val="-2"/>
        </w:rPr>
        <w:t xml:space="preserve"> </w:t>
      </w:r>
      <w:r>
        <w:t>технических</w:t>
      </w:r>
      <w:r>
        <w:rPr>
          <w:spacing w:val="-2"/>
        </w:rPr>
        <w:t xml:space="preserve"> </w:t>
      </w:r>
      <w:r>
        <w:t>приёмов.</w:t>
      </w:r>
    </w:p>
    <w:p w:rsidR="00292DCE" w:rsidRDefault="00292DCE">
      <w:pPr>
        <w:pStyle w:val="a3"/>
        <w:spacing w:before="4"/>
        <w:ind w:left="0"/>
        <w:rPr>
          <w:sz w:val="22"/>
        </w:rPr>
      </w:pPr>
    </w:p>
    <w:p w:rsidR="00292DCE" w:rsidRDefault="00F301D9" w:rsidP="000B0FD5">
      <w:pPr>
        <w:pStyle w:val="a5"/>
        <w:numPr>
          <w:ilvl w:val="3"/>
          <w:numId w:val="81"/>
        </w:numPr>
        <w:tabs>
          <w:tab w:val="left" w:pos="1542"/>
        </w:tabs>
        <w:spacing w:line="254" w:lineRule="auto"/>
        <w:ind w:right="360"/>
        <w:rPr>
          <w:sz w:val="24"/>
        </w:rPr>
      </w:pPr>
      <w:r>
        <w:rPr>
          <w:sz w:val="24"/>
        </w:rPr>
        <w:t>Содержание модуля по бадминтону способствует достижению обучающимися личностных,</w:t>
      </w:r>
      <w:r>
        <w:rPr>
          <w:spacing w:val="-57"/>
          <w:sz w:val="24"/>
        </w:rPr>
        <w:t xml:space="preserve"> </w:t>
      </w:r>
      <w:r>
        <w:rPr>
          <w:sz w:val="24"/>
        </w:rPr>
        <w:t>метапредметных 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1"/>
        <w:ind w:left="0"/>
        <w:rPr>
          <w:sz w:val="20"/>
        </w:rPr>
      </w:pPr>
    </w:p>
    <w:p w:rsidR="00292DCE" w:rsidRDefault="00F301D9" w:rsidP="000B0FD5">
      <w:pPr>
        <w:pStyle w:val="a5"/>
        <w:numPr>
          <w:ilvl w:val="4"/>
          <w:numId w:val="81"/>
        </w:numPr>
        <w:tabs>
          <w:tab w:val="left" w:pos="1722"/>
        </w:tabs>
        <w:spacing w:line="254" w:lineRule="auto"/>
        <w:ind w:right="1275"/>
        <w:rPr>
          <w:sz w:val="24"/>
        </w:rPr>
      </w:pPr>
      <w:r>
        <w:rPr>
          <w:sz w:val="24"/>
        </w:rPr>
        <w:t>При изучении модуля по бадминтону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292DCE" w:rsidRDefault="00292DCE">
      <w:pPr>
        <w:pStyle w:val="a3"/>
        <w:spacing w:before="11"/>
        <w:ind w:left="0"/>
        <w:rPr>
          <w:sz w:val="20"/>
        </w:rPr>
      </w:pPr>
    </w:p>
    <w:p w:rsidR="00292DCE" w:rsidRDefault="00F301D9">
      <w:pPr>
        <w:pStyle w:val="a3"/>
        <w:spacing w:line="256" w:lineRule="auto"/>
        <w:ind w:right="988"/>
      </w:pPr>
      <w:r>
        <w:t>воспитание патриотизма, уважения к Отечеству через знание истории и современного состояния</w:t>
      </w:r>
      <w:r>
        <w:rPr>
          <w:spacing w:val="-57"/>
        </w:rPr>
        <w:t xml:space="preserve"> </w:t>
      </w:r>
      <w:r>
        <w:t>развития</w:t>
      </w:r>
      <w:r>
        <w:rPr>
          <w:spacing w:val="-2"/>
        </w:rPr>
        <w:t xml:space="preserve"> </w:t>
      </w:r>
      <w:r>
        <w:t>бадминтона,</w:t>
      </w:r>
      <w:r>
        <w:rPr>
          <w:spacing w:val="-2"/>
        </w:rPr>
        <w:t xml:space="preserve"> </w:t>
      </w:r>
      <w:r>
        <w:t>включая</w:t>
      </w:r>
      <w:r>
        <w:rPr>
          <w:spacing w:val="-1"/>
        </w:rPr>
        <w:t xml:space="preserve"> </w:t>
      </w:r>
      <w:r>
        <w:t>региональный,</w:t>
      </w:r>
      <w:r>
        <w:rPr>
          <w:spacing w:val="-5"/>
        </w:rPr>
        <w:t xml:space="preserve"> </w:t>
      </w:r>
      <w:r>
        <w:t>всероссийский</w:t>
      </w:r>
      <w:r>
        <w:rPr>
          <w:spacing w:val="-3"/>
        </w:rPr>
        <w:t xml:space="preserve"> </w:t>
      </w:r>
      <w:r>
        <w:t>и</w:t>
      </w:r>
      <w:r>
        <w:rPr>
          <w:spacing w:val="-2"/>
        </w:rPr>
        <w:t xml:space="preserve"> </w:t>
      </w:r>
      <w:r>
        <w:t>международный</w:t>
      </w:r>
      <w:r>
        <w:rPr>
          <w:spacing w:val="1"/>
        </w:rPr>
        <w:t xml:space="preserve"> </w:t>
      </w:r>
      <w:r>
        <w:t>уровни;</w:t>
      </w:r>
    </w:p>
    <w:p w:rsidR="00292DCE" w:rsidRDefault="00292DCE">
      <w:pPr>
        <w:pStyle w:val="a3"/>
        <w:spacing w:before="7"/>
        <w:ind w:left="0"/>
        <w:rPr>
          <w:sz w:val="20"/>
        </w:rPr>
      </w:pPr>
    </w:p>
    <w:p w:rsidR="00292DCE" w:rsidRDefault="00F301D9">
      <w:pPr>
        <w:pStyle w:val="a3"/>
        <w:spacing w:line="254" w:lineRule="auto"/>
        <w:ind w:right="1558"/>
      </w:pPr>
      <w:r>
        <w:t>формирование готовности обучающихся к саморазвитию и самообразованию, мотивации и</w:t>
      </w:r>
      <w:r>
        <w:rPr>
          <w:spacing w:val="-57"/>
        </w:rPr>
        <w:t xml:space="preserve"> </w:t>
      </w:r>
      <w:r>
        <w:t>осознанному выбору индивидуальной траектории образования средствами бадминтона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2"/>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w:t>
      </w:r>
      <w:r>
        <w:rPr>
          <w:spacing w:val="-1"/>
        </w:rPr>
        <w:t xml:space="preserve"> </w:t>
      </w:r>
      <w:r>
        <w:t>спорта;</w:t>
      </w:r>
    </w:p>
    <w:p w:rsidR="00292DCE" w:rsidRDefault="00292DCE">
      <w:pPr>
        <w:pStyle w:val="a3"/>
        <w:spacing w:before="11"/>
        <w:ind w:left="0"/>
        <w:rPr>
          <w:sz w:val="20"/>
        </w:rPr>
      </w:pPr>
    </w:p>
    <w:p w:rsidR="00292DCE" w:rsidRDefault="00F301D9">
      <w:pPr>
        <w:pStyle w:val="a3"/>
        <w:spacing w:line="254" w:lineRule="auto"/>
        <w:ind w:right="1786"/>
      </w:pPr>
      <w:r>
        <w:t>формирование осознанного, уважительного и доброжелательного общения в команде, со</w:t>
      </w:r>
      <w:r>
        <w:rPr>
          <w:spacing w:val="-57"/>
        </w:rPr>
        <w:t xml:space="preserve"> </w:t>
      </w:r>
      <w:r>
        <w:t>сверстниками</w:t>
      </w:r>
      <w:r>
        <w:rPr>
          <w:spacing w:val="-1"/>
        </w:rPr>
        <w:t xml:space="preserve"> </w:t>
      </w:r>
      <w:r>
        <w:t>и педагогами;</w:t>
      </w:r>
    </w:p>
    <w:p w:rsidR="00292DCE" w:rsidRDefault="00292DCE">
      <w:pPr>
        <w:pStyle w:val="a3"/>
        <w:spacing w:before="10"/>
        <w:ind w:left="0"/>
        <w:rPr>
          <w:sz w:val="20"/>
        </w:rPr>
      </w:pPr>
    </w:p>
    <w:p w:rsidR="00292DCE" w:rsidRDefault="00F301D9">
      <w:pPr>
        <w:pStyle w:val="a3"/>
        <w:spacing w:before="1" w:line="254" w:lineRule="auto"/>
        <w:ind w:right="651"/>
      </w:pPr>
      <w:r>
        <w:t>владение умением вести дискуссию, обсуждать содержание и результаты совместной деятельности,</w:t>
      </w:r>
      <w:r>
        <w:rPr>
          <w:spacing w:val="-57"/>
        </w:rPr>
        <w:t xml:space="preserve"> </w:t>
      </w:r>
      <w:r>
        <w:t>находить</w:t>
      </w:r>
      <w:r>
        <w:rPr>
          <w:spacing w:val="-3"/>
        </w:rPr>
        <w:t xml:space="preserve"> </w:t>
      </w:r>
      <w:r>
        <w:t>компромиссы при принятии общих</w:t>
      </w:r>
      <w:r>
        <w:rPr>
          <w:spacing w:val="1"/>
        </w:rPr>
        <w:t xml:space="preserve"> </w:t>
      </w:r>
      <w:r>
        <w:t>решений;</w:t>
      </w:r>
    </w:p>
    <w:p w:rsidR="00292DCE" w:rsidRDefault="00292DCE">
      <w:pPr>
        <w:pStyle w:val="a3"/>
        <w:spacing w:before="11"/>
        <w:ind w:left="0"/>
        <w:rPr>
          <w:sz w:val="20"/>
        </w:rPr>
      </w:pPr>
    </w:p>
    <w:p w:rsidR="00292DCE" w:rsidRDefault="00F301D9">
      <w:pPr>
        <w:pStyle w:val="a3"/>
        <w:spacing w:line="254" w:lineRule="auto"/>
        <w:ind w:right="377"/>
      </w:pPr>
      <w:r>
        <w:t>формирование нравственного поведения, осознанного и ответственного отношения к собственным</w:t>
      </w:r>
      <w:r>
        <w:rPr>
          <w:spacing w:val="1"/>
        </w:rPr>
        <w:t xml:space="preserve"> </w:t>
      </w:r>
      <w:r>
        <w:t>поступкам, моральной компетентности в решении проблем в процессе занятий физической культурой,</w:t>
      </w:r>
      <w:r>
        <w:rPr>
          <w:spacing w:val="-57"/>
        </w:rPr>
        <w:t xml:space="preserve"> </w:t>
      </w:r>
      <w:r>
        <w:t>игровой</w:t>
      </w:r>
      <w:r>
        <w:rPr>
          <w:spacing w:val="-1"/>
        </w:rPr>
        <w:t xml:space="preserve"> </w:t>
      </w:r>
      <w:r>
        <w:t>и соревновательной деятельности</w:t>
      </w:r>
      <w:r>
        <w:rPr>
          <w:spacing w:val="-3"/>
        </w:rPr>
        <w:t xml:space="preserve"> </w:t>
      </w:r>
      <w:r>
        <w:t>по бадминтону;</w:t>
      </w:r>
    </w:p>
    <w:p w:rsidR="00292DCE" w:rsidRDefault="00292DCE">
      <w:pPr>
        <w:pStyle w:val="a3"/>
        <w:spacing w:before="10"/>
        <w:ind w:left="0"/>
        <w:rPr>
          <w:sz w:val="20"/>
        </w:rPr>
      </w:pPr>
    </w:p>
    <w:p w:rsidR="00292DCE" w:rsidRDefault="00F301D9">
      <w:pPr>
        <w:pStyle w:val="a3"/>
        <w:spacing w:before="1" w:line="256" w:lineRule="auto"/>
        <w:ind w:right="525"/>
      </w:pPr>
      <w:r>
        <w:t>формирование ценности здорового и безопасного образа жизни, усвоение правил индивидуального и</w:t>
      </w:r>
      <w:r>
        <w:rPr>
          <w:spacing w:val="-57"/>
        </w:rPr>
        <w:t xml:space="preserve"> </w:t>
      </w:r>
      <w:r>
        <w:t>коллективного безопасного поведения в учебной, соревновательной, досуговой деятельности и</w:t>
      </w:r>
      <w:r>
        <w:rPr>
          <w:spacing w:val="1"/>
        </w:rPr>
        <w:t xml:space="preserve"> </w:t>
      </w:r>
      <w:r>
        <w:t>чрезвычайных ситуациях.</w:t>
      </w:r>
    </w:p>
    <w:p w:rsidR="00292DCE" w:rsidRDefault="00292DCE">
      <w:pPr>
        <w:pStyle w:val="a3"/>
        <w:spacing w:before="4"/>
        <w:ind w:left="0"/>
        <w:rPr>
          <w:sz w:val="20"/>
        </w:rPr>
      </w:pPr>
    </w:p>
    <w:p w:rsidR="00292DCE" w:rsidRDefault="00F301D9" w:rsidP="000B0FD5">
      <w:pPr>
        <w:pStyle w:val="a5"/>
        <w:numPr>
          <w:ilvl w:val="4"/>
          <w:numId w:val="81"/>
        </w:numPr>
        <w:tabs>
          <w:tab w:val="left" w:pos="1722"/>
        </w:tabs>
        <w:spacing w:line="254" w:lineRule="auto"/>
        <w:ind w:right="1275"/>
        <w:rPr>
          <w:sz w:val="24"/>
        </w:rPr>
      </w:pPr>
      <w:r>
        <w:rPr>
          <w:sz w:val="24"/>
        </w:rPr>
        <w:t>При изучении модуля по бадминтону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3"/>
          <w:sz w:val="24"/>
        </w:rPr>
        <w:t xml:space="preserve"> </w:t>
      </w:r>
      <w:r>
        <w:rPr>
          <w:sz w:val="24"/>
        </w:rPr>
        <w:t>результаты:</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1431"/>
      </w:pPr>
      <w:r>
        <w:lastRenderedPageBreak/>
        <w:t>умение самостоятельно определять цели своего обучения средствами бадминтона, ставить и</w:t>
      </w:r>
      <w:r>
        <w:rPr>
          <w:spacing w:val="-57"/>
        </w:rPr>
        <w:t xml:space="preserve"> </w:t>
      </w:r>
      <w:r>
        <w:t>формулировать для себя новые задачи в обучении, развивать мотивы и интересы 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2"/>
        </w:rPr>
        <w:t xml:space="preserve"> </w:t>
      </w:r>
      <w:r>
        <w:t>физкультурно-спортивном</w:t>
      </w:r>
      <w:r>
        <w:rPr>
          <w:spacing w:val="-2"/>
        </w:rPr>
        <w:t xml:space="preserve"> </w:t>
      </w:r>
      <w:r>
        <w:t>направлении;</w:t>
      </w:r>
    </w:p>
    <w:p w:rsidR="00292DCE" w:rsidRDefault="00292DCE">
      <w:pPr>
        <w:pStyle w:val="a3"/>
        <w:ind w:left="0"/>
        <w:rPr>
          <w:sz w:val="21"/>
        </w:rPr>
      </w:pPr>
    </w:p>
    <w:p w:rsidR="00292DCE" w:rsidRDefault="00F301D9">
      <w:pPr>
        <w:pStyle w:val="a3"/>
        <w:spacing w:line="254"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w:t>
      </w:r>
      <w:r>
        <w:rPr>
          <w:spacing w:val="-3"/>
        </w:rPr>
        <w:t xml:space="preserve"> </w:t>
      </w:r>
      <w:r>
        <w:t>деятельности,</w:t>
      </w:r>
      <w:r>
        <w:rPr>
          <w:spacing w:val="-3"/>
        </w:rPr>
        <w:t xml:space="preserve"> </w:t>
      </w:r>
      <w:r>
        <w:t>оценивать</w:t>
      </w:r>
      <w:r>
        <w:rPr>
          <w:spacing w:val="-3"/>
        </w:rPr>
        <w:t xml:space="preserve"> </w:t>
      </w:r>
      <w:r>
        <w:t>собственные</w:t>
      </w:r>
      <w:r>
        <w:rPr>
          <w:spacing w:val="-4"/>
        </w:rPr>
        <w:t xml:space="preserve"> </w:t>
      </w:r>
      <w:r>
        <w:t>возможности</w:t>
      </w:r>
      <w:r>
        <w:rPr>
          <w:spacing w:val="-3"/>
        </w:rPr>
        <w:t xml:space="preserve"> </w:t>
      </w:r>
      <w:r>
        <w:t>и</w:t>
      </w:r>
      <w:r>
        <w:rPr>
          <w:spacing w:val="-3"/>
        </w:rPr>
        <w:t xml:space="preserve"> </w:t>
      </w:r>
      <w:r>
        <w:t>правильность</w:t>
      </w:r>
      <w:r>
        <w:rPr>
          <w:spacing w:val="-2"/>
        </w:rPr>
        <w:t xml:space="preserve"> </w:t>
      </w:r>
      <w:r>
        <w:t>выполнения</w:t>
      </w:r>
      <w:r>
        <w:rPr>
          <w:spacing w:val="-3"/>
        </w:rPr>
        <w:t xml:space="preserve"> </w:t>
      </w:r>
      <w:r>
        <w:t>задач;</w:t>
      </w:r>
    </w:p>
    <w:p w:rsidR="00292DCE" w:rsidRDefault="00292DCE">
      <w:pPr>
        <w:pStyle w:val="a3"/>
        <w:spacing w:before="11"/>
        <w:ind w:left="0"/>
        <w:rPr>
          <w:sz w:val="20"/>
        </w:rPr>
      </w:pPr>
    </w:p>
    <w:p w:rsidR="00292DCE" w:rsidRDefault="00F301D9">
      <w:pPr>
        <w:pStyle w:val="a3"/>
        <w:spacing w:line="254" w:lineRule="auto"/>
        <w:ind w:right="895"/>
      </w:pPr>
      <w:r>
        <w:t>умение соотносить собственные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игровой и соревновательной</w:t>
      </w:r>
      <w:r>
        <w:rPr>
          <w:spacing w:val="1"/>
        </w:rPr>
        <w:t xml:space="preserve"> </w:t>
      </w:r>
      <w:r>
        <w:t>деятельности, определять способы действий в рамках предложенных условий и требований,</w:t>
      </w:r>
      <w:r>
        <w:rPr>
          <w:spacing w:val="1"/>
        </w:rPr>
        <w:t xml:space="preserve"> </w:t>
      </w:r>
      <w:r>
        <w:t>корректировать</w:t>
      </w:r>
      <w:r>
        <w:rPr>
          <w:spacing w:val="-1"/>
        </w:rPr>
        <w:t xml:space="preserve"> </w:t>
      </w:r>
      <w:r>
        <w:t>свои</w:t>
      </w:r>
      <w:r>
        <w:rPr>
          <w:spacing w:val="-1"/>
        </w:rPr>
        <w:t xml:space="preserve"> </w:t>
      </w:r>
      <w:r>
        <w:t>действия 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292DCE" w:rsidRDefault="00292DCE">
      <w:pPr>
        <w:pStyle w:val="a3"/>
        <w:spacing w:before="2"/>
        <w:ind w:left="0"/>
        <w:rPr>
          <w:sz w:val="21"/>
        </w:rPr>
      </w:pPr>
    </w:p>
    <w:p w:rsidR="00292DCE" w:rsidRDefault="00F301D9">
      <w:pPr>
        <w:pStyle w:val="a3"/>
        <w:spacing w:line="254"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2"/>
        </w:rPr>
        <w:t xml:space="preserve"> </w:t>
      </w:r>
      <w:r>
        <w:t>в</w:t>
      </w:r>
      <w:r>
        <w:rPr>
          <w:spacing w:val="4"/>
        </w:rPr>
        <w:t xml:space="preserve"> </w:t>
      </w:r>
      <w:r>
        <w:t>учебной и</w:t>
      </w:r>
      <w:r>
        <w:rPr>
          <w:spacing w:val="-1"/>
        </w:rPr>
        <w:t xml:space="preserve"> </w:t>
      </w:r>
      <w:r>
        <w:t>познавательной деятельности;</w:t>
      </w:r>
    </w:p>
    <w:p w:rsidR="00292DCE" w:rsidRDefault="00292DCE">
      <w:pPr>
        <w:pStyle w:val="a3"/>
        <w:spacing w:before="11"/>
        <w:ind w:left="0"/>
        <w:rPr>
          <w:sz w:val="20"/>
        </w:rPr>
      </w:pPr>
    </w:p>
    <w:p w:rsidR="00292DCE" w:rsidRDefault="00F301D9">
      <w:pPr>
        <w:pStyle w:val="a3"/>
        <w:spacing w:line="254" w:lineRule="auto"/>
        <w:ind w:right="1067"/>
      </w:pPr>
      <w:r>
        <w:t>умение создавать графические пиктограммы физических упражнений, схемы для тактических и</w:t>
      </w:r>
      <w:r>
        <w:rPr>
          <w:spacing w:val="-57"/>
        </w:rPr>
        <w:t xml:space="preserve"> </w:t>
      </w:r>
      <w:r>
        <w:t>игровых</w:t>
      </w:r>
      <w:r>
        <w:rPr>
          <w:spacing w:val="-2"/>
        </w:rPr>
        <w:t xml:space="preserve"> </w:t>
      </w:r>
      <w:r>
        <w:t>задач</w:t>
      </w:r>
      <w:r>
        <w:rPr>
          <w:spacing w:val="-2"/>
        </w:rPr>
        <w:t xml:space="preserve"> </w:t>
      </w:r>
      <w:r>
        <w:t>и</w:t>
      </w:r>
      <w:r>
        <w:rPr>
          <w:spacing w:val="-1"/>
        </w:rPr>
        <w:t xml:space="preserve"> </w:t>
      </w:r>
      <w:r>
        <w:t>преобразовывать их</w:t>
      </w:r>
      <w:r>
        <w:rPr>
          <w:spacing w:val="1"/>
        </w:rPr>
        <w:t xml:space="preserve"> </w:t>
      </w:r>
      <w:r>
        <w:t>в</w:t>
      </w:r>
      <w:r>
        <w:rPr>
          <w:spacing w:val="-2"/>
        </w:rPr>
        <w:t xml:space="preserve"> </w:t>
      </w:r>
      <w:r>
        <w:t>выполнение</w:t>
      </w:r>
      <w:r>
        <w:rPr>
          <w:spacing w:val="-1"/>
        </w:rPr>
        <w:t xml:space="preserve"> </w:t>
      </w:r>
      <w:r>
        <w:t>двигательных</w:t>
      </w:r>
      <w:r>
        <w:rPr>
          <w:spacing w:val="1"/>
        </w:rPr>
        <w:t xml:space="preserve"> </w:t>
      </w:r>
      <w:r>
        <w:t>действий;</w:t>
      </w:r>
    </w:p>
    <w:p w:rsidR="00292DCE" w:rsidRDefault="00292DCE">
      <w:pPr>
        <w:pStyle w:val="a3"/>
        <w:spacing w:before="10"/>
        <w:ind w:left="0"/>
        <w:rPr>
          <w:sz w:val="20"/>
        </w:rPr>
      </w:pPr>
    </w:p>
    <w:p w:rsidR="00292DCE" w:rsidRDefault="00F301D9">
      <w:pPr>
        <w:pStyle w:val="a3"/>
        <w:spacing w:before="1" w:line="254" w:lineRule="auto"/>
        <w:ind w:right="517"/>
      </w:pPr>
      <w:r>
        <w:t>умение организовывать учебное сотрудничество и совместную деятельность с учителем и</w:t>
      </w:r>
      <w:r>
        <w:rPr>
          <w:spacing w:val="1"/>
        </w:rPr>
        <w:t xml:space="preserve"> </w:t>
      </w:r>
      <w:r>
        <w:t>сверстниками, работать индивидуально и в группе: находить общее решение и разрешать конфликты</w:t>
      </w:r>
      <w:r>
        <w:rPr>
          <w:spacing w:val="-57"/>
        </w:rPr>
        <w:t xml:space="preserve"> </w:t>
      </w:r>
      <w:r>
        <w:t>на основе согласования позиций и учёта интересов, формулировать, аргументировать и отстаивать</w:t>
      </w:r>
      <w:r>
        <w:rPr>
          <w:spacing w:val="1"/>
        </w:rPr>
        <w:t xml:space="preserve"> </w:t>
      </w:r>
      <w:r>
        <w:t>своё</w:t>
      </w:r>
      <w:r>
        <w:rPr>
          <w:spacing w:val="-3"/>
        </w:rPr>
        <w:t xml:space="preserve"> </w:t>
      </w:r>
      <w:r>
        <w:t>мнение;</w:t>
      </w:r>
    </w:p>
    <w:p w:rsidR="00292DCE" w:rsidRDefault="00292DCE">
      <w:pPr>
        <w:pStyle w:val="a3"/>
        <w:spacing w:before="11"/>
        <w:ind w:left="0"/>
        <w:rPr>
          <w:sz w:val="20"/>
        </w:rPr>
      </w:pPr>
    </w:p>
    <w:p w:rsidR="00292DCE" w:rsidRDefault="00F301D9">
      <w:pPr>
        <w:pStyle w:val="a3"/>
        <w:spacing w:line="256" w:lineRule="auto"/>
        <w:ind w:right="1238"/>
      </w:pPr>
      <w:r>
        <w:t>формирование компетентности в области использования информационно-коммуникационных</w:t>
      </w:r>
      <w:r>
        <w:rPr>
          <w:spacing w:val="-57"/>
        </w:rPr>
        <w:t xml:space="preserve"> </w:t>
      </w:r>
      <w:r>
        <w:t>технологий,</w:t>
      </w:r>
      <w:r>
        <w:rPr>
          <w:spacing w:val="-2"/>
        </w:rPr>
        <w:t xml:space="preserve"> </w:t>
      </w:r>
      <w:r>
        <w:t>соблюдение</w:t>
      </w:r>
      <w:r>
        <w:rPr>
          <w:spacing w:val="-2"/>
        </w:rPr>
        <w:t xml:space="preserve"> </w:t>
      </w:r>
      <w:r>
        <w:t>норм</w:t>
      </w:r>
      <w:r>
        <w:rPr>
          <w:spacing w:val="-2"/>
        </w:rPr>
        <w:t xml:space="preserve"> </w:t>
      </w:r>
      <w:r>
        <w:t>информационной</w:t>
      </w:r>
      <w:r>
        <w:rPr>
          <w:spacing w:val="-1"/>
        </w:rPr>
        <w:t xml:space="preserve"> </w:t>
      </w:r>
      <w:r>
        <w:t>избирательности,</w:t>
      </w:r>
      <w:r>
        <w:rPr>
          <w:spacing w:val="-1"/>
        </w:rPr>
        <w:t xml:space="preserve"> </w:t>
      </w:r>
      <w:r>
        <w:t>этики</w:t>
      </w:r>
      <w:r>
        <w:rPr>
          <w:spacing w:val="-1"/>
        </w:rPr>
        <w:t xml:space="preserve"> </w:t>
      </w:r>
      <w:r>
        <w:t>и</w:t>
      </w:r>
      <w:r>
        <w:rPr>
          <w:spacing w:val="-1"/>
        </w:rPr>
        <w:t xml:space="preserve"> </w:t>
      </w:r>
      <w:r>
        <w:t>этикета.</w:t>
      </w:r>
    </w:p>
    <w:p w:rsidR="00292DCE" w:rsidRDefault="00292DCE">
      <w:pPr>
        <w:pStyle w:val="a3"/>
        <w:spacing w:before="7"/>
        <w:ind w:left="0"/>
        <w:rPr>
          <w:sz w:val="20"/>
        </w:rPr>
      </w:pPr>
    </w:p>
    <w:p w:rsidR="00292DCE" w:rsidRDefault="00F301D9" w:rsidP="000B0FD5">
      <w:pPr>
        <w:pStyle w:val="a5"/>
        <w:numPr>
          <w:ilvl w:val="4"/>
          <w:numId w:val="81"/>
        </w:numPr>
        <w:tabs>
          <w:tab w:val="left" w:pos="1722"/>
        </w:tabs>
        <w:spacing w:before="1" w:line="254" w:lineRule="auto"/>
        <w:ind w:right="1275"/>
        <w:rPr>
          <w:sz w:val="24"/>
        </w:rPr>
      </w:pPr>
      <w:r>
        <w:rPr>
          <w:sz w:val="24"/>
        </w:rPr>
        <w:t>При изучении модуля по бадминтону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624"/>
      </w:pPr>
      <w:r>
        <w:t>понимание роли и значения занятий бадминтоном в формировании личностных качеств, в активном</w:t>
      </w:r>
      <w:r>
        <w:rPr>
          <w:spacing w:val="-57"/>
        </w:rPr>
        <w:t xml:space="preserve"> </w:t>
      </w:r>
      <w:r>
        <w:t>включении</w:t>
      </w:r>
      <w:r>
        <w:rPr>
          <w:spacing w:val="-2"/>
        </w:rPr>
        <w:t xml:space="preserve"> </w:t>
      </w:r>
      <w:r>
        <w:t>в</w:t>
      </w:r>
      <w:r>
        <w:rPr>
          <w:spacing w:val="-4"/>
        </w:rPr>
        <w:t xml:space="preserve"> </w:t>
      </w:r>
      <w:r>
        <w:t>здоровый</w:t>
      </w:r>
      <w:r>
        <w:rPr>
          <w:spacing w:val="-3"/>
        </w:rPr>
        <w:t xml:space="preserve"> </w:t>
      </w:r>
      <w:r>
        <w:t>образ</w:t>
      </w:r>
      <w:r>
        <w:rPr>
          <w:spacing w:val="-1"/>
        </w:rPr>
        <w:t xml:space="preserve"> </w:t>
      </w:r>
      <w:r>
        <w:t>жизни, укреплении</w:t>
      </w:r>
      <w:r>
        <w:rPr>
          <w:spacing w:val="-1"/>
        </w:rPr>
        <w:t xml:space="preserve"> </w:t>
      </w:r>
      <w:r>
        <w:t>и</w:t>
      </w:r>
      <w:r>
        <w:rPr>
          <w:spacing w:val="-1"/>
        </w:rPr>
        <w:t xml:space="preserve"> </w:t>
      </w:r>
      <w:r>
        <w:t>сохранении</w:t>
      </w:r>
      <w:r>
        <w:rPr>
          <w:spacing w:val="-4"/>
        </w:rPr>
        <w:t xml:space="preserve"> </w:t>
      </w:r>
      <w:r>
        <w:t>индивидуального</w:t>
      </w:r>
      <w:r>
        <w:rPr>
          <w:spacing w:val="-1"/>
        </w:rPr>
        <w:t xml:space="preserve"> </w:t>
      </w:r>
      <w:r>
        <w:t>здоровья;</w:t>
      </w:r>
    </w:p>
    <w:p w:rsidR="00292DCE" w:rsidRDefault="00292DCE">
      <w:pPr>
        <w:pStyle w:val="a3"/>
        <w:spacing w:before="10"/>
        <w:ind w:left="0"/>
        <w:rPr>
          <w:sz w:val="20"/>
        </w:rPr>
      </w:pPr>
    </w:p>
    <w:p w:rsidR="00292DCE" w:rsidRDefault="00F301D9">
      <w:pPr>
        <w:pStyle w:val="a3"/>
        <w:spacing w:before="1"/>
      </w:pPr>
      <w:r>
        <w:t>знание</w:t>
      </w:r>
      <w:r>
        <w:rPr>
          <w:spacing w:val="-5"/>
        </w:rPr>
        <w:t xml:space="preserve"> </w:t>
      </w:r>
      <w:r>
        <w:t>истории</w:t>
      </w:r>
      <w:r>
        <w:rPr>
          <w:spacing w:val="-3"/>
        </w:rPr>
        <w:t xml:space="preserve"> </w:t>
      </w:r>
      <w:r>
        <w:t>развития</w:t>
      </w:r>
      <w:r>
        <w:rPr>
          <w:spacing w:val="-3"/>
        </w:rPr>
        <w:t xml:space="preserve"> </w:t>
      </w:r>
      <w:r>
        <w:t>бадминтона</w:t>
      </w:r>
      <w:r>
        <w:rPr>
          <w:spacing w:val="-4"/>
        </w:rPr>
        <w:t xml:space="preserve"> </w:t>
      </w:r>
      <w:r>
        <w:t>как</w:t>
      </w:r>
      <w:r>
        <w:rPr>
          <w:spacing w:val="-4"/>
        </w:rPr>
        <w:t xml:space="preserve"> </w:t>
      </w:r>
      <w:r>
        <w:t>олимпийского</w:t>
      </w:r>
      <w:r>
        <w:rPr>
          <w:spacing w:val="-3"/>
        </w:rPr>
        <w:t xml:space="preserve"> </w:t>
      </w:r>
      <w:r>
        <w:t>вида</w:t>
      </w:r>
      <w:r>
        <w:rPr>
          <w:spacing w:val="-4"/>
        </w:rPr>
        <w:t xml:space="preserve"> </w:t>
      </w:r>
      <w:r>
        <w:t>спорта;</w:t>
      </w:r>
    </w:p>
    <w:p w:rsidR="00292DCE" w:rsidRDefault="00292DCE">
      <w:pPr>
        <w:pStyle w:val="a3"/>
        <w:spacing w:before="3"/>
        <w:ind w:left="0"/>
        <w:rPr>
          <w:sz w:val="22"/>
        </w:rPr>
      </w:pPr>
    </w:p>
    <w:p w:rsidR="00292DCE" w:rsidRDefault="00F301D9">
      <w:pPr>
        <w:pStyle w:val="a3"/>
        <w:spacing w:line="254" w:lineRule="auto"/>
        <w:ind w:right="876"/>
      </w:pPr>
      <w:r>
        <w:t>умение характеризовать основные направления и формы организации бадминтона в современном</w:t>
      </w:r>
      <w:r>
        <w:rPr>
          <w:spacing w:val="-57"/>
        </w:rPr>
        <w:t xml:space="preserve"> </w:t>
      </w:r>
      <w:r>
        <w:t>обществе;</w:t>
      </w:r>
    </w:p>
    <w:p w:rsidR="00292DCE" w:rsidRDefault="00292DCE">
      <w:pPr>
        <w:pStyle w:val="a3"/>
        <w:spacing w:before="11"/>
        <w:ind w:left="0"/>
        <w:rPr>
          <w:sz w:val="20"/>
        </w:rPr>
      </w:pPr>
    </w:p>
    <w:p w:rsidR="00292DCE" w:rsidRDefault="00F301D9">
      <w:pPr>
        <w:pStyle w:val="a3"/>
        <w:spacing w:line="254" w:lineRule="auto"/>
        <w:ind w:right="385"/>
      </w:pPr>
      <w:r>
        <w:t>понимание значимости технической подготовки для достижения результативности двигательных</w:t>
      </w:r>
      <w:r>
        <w:rPr>
          <w:spacing w:val="1"/>
        </w:rPr>
        <w:t xml:space="preserve"> </w:t>
      </w:r>
      <w:r>
        <w:t>действий в бадминтоне и влияния физической подготовки на развитие систем организма и укрепление</w:t>
      </w:r>
      <w:r>
        <w:rPr>
          <w:spacing w:val="-57"/>
        </w:rPr>
        <w:t xml:space="preserve"> </w:t>
      </w:r>
      <w:r>
        <w:t>здоровья;</w:t>
      </w:r>
    </w:p>
    <w:p w:rsidR="00292DCE" w:rsidRDefault="00292DCE">
      <w:pPr>
        <w:pStyle w:val="a3"/>
        <w:ind w:left="0"/>
        <w:rPr>
          <w:sz w:val="21"/>
        </w:rPr>
      </w:pPr>
    </w:p>
    <w:p w:rsidR="00292DCE" w:rsidRDefault="00F301D9">
      <w:pPr>
        <w:pStyle w:val="a3"/>
      </w:pPr>
      <w:r>
        <w:t>знания</w:t>
      </w:r>
      <w:r>
        <w:rPr>
          <w:spacing w:val="-3"/>
        </w:rPr>
        <w:t xml:space="preserve"> </w:t>
      </w:r>
      <w:r>
        <w:t>правил</w:t>
      </w:r>
      <w:r>
        <w:rPr>
          <w:spacing w:val="-3"/>
        </w:rPr>
        <w:t xml:space="preserve"> </w:t>
      </w:r>
      <w:r>
        <w:t>игры</w:t>
      </w:r>
      <w:r>
        <w:rPr>
          <w:spacing w:val="-4"/>
        </w:rPr>
        <w:t xml:space="preserve"> </w:t>
      </w:r>
      <w:r>
        <w:t>в</w:t>
      </w:r>
      <w:r>
        <w:rPr>
          <w:spacing w:val="-3"/>
        </w:rPr>
        <w:t xml:space="preserve"> </w:t>
      </w:r>
      <w:r>
        <w:t>бадминтон,</w:t>
      </w:r>
      <w:r>
        <w:rPr>
          <w:spacing w:val="-3"/>
        </w:rPr>
        <w:t xml:space="preserve"> </w:t>
      </w:r>
      <w:r>
        <w:t>основных</w:t>
      </w:r>
      <w:r>
        <w:rPr>
          <w:spacing w:val="-3"/>
        </w:rPr>
        <w:t xml:space="preserve"> </w:t>
      </w:r>
      <w:r>
        <w:t>терминов</w:t>
      </w:r>
      <w:r>
        <w:rPr>
          <w:spacing w:val="-3"/>
        </w:rPr>
        <w:t xml:space="preserve"> </w:t>
      </w:r>
      <w:r>
        <w:t>и</w:t>
      </w:r>
      <w:r>
        <w:rPr>
          <w:spacing w:val="-2"/>
        </w:rPr>
        <w:t xml:space="preserve"> </w:t>
      </w:r>
      <w:r>
        <w:t>понятий,</w:t>
      </w:r>
      <w:r>
        <w:rPr>
          <w:spacing w:val="-5"/>
        </w:rPr>
        <w:t xml:space="preserve"> </w:t>
      </w:r>
      <w:r>
        <w:t>правил</w:t>
      </w:r>
      <w:r>
        <w:rPr>
          <w:spacing w:val="-4"/>
        </w:rPr>
        <w:t xml:space="preserve"> </w:t>
      </w:r>
      <w:r>
        <w:t>организации</w:t>
      </w:r>
      <w:r>
        <w:rPr>
          <w:spacing w:val="-2"/>
        </w:rPr>
        <w:t xml:space="preserve"> </w:t>
      </w:r>
      <w:r>
        <w:t>соревнований;</w:t>
      </w:r>
    </w:p>
    <w:p w:rsidR="00292DCE" w:rsidRDefault="00292DCE">
      <w:pPr>
        <w:pStyle w:val="a3"/>
        <w:spacing w:before="6"/>
        <w:ind w:left="0"/>
        <w:rPr>
          <w:sz w:val="22"/>
        </w:rPr>
      </w:pPr>
    </w:p>
    <w:p w:rsidR="00292DCE" w:rsidRDefault="00F301D9">
      <w:pPr>
        <w:pStyle w:val="a3"/>
        <w:spacing w:line="254" w:lineRule="auto"/>
        <w:ind w:right="706"/>
      </w:pPr>
      <w:r>
        <w:t>использование бадминтона как эффективного средства двигательной активности в режиме дня,</w:t>
      </w:r>
      <w:r>
        <w:rPr>
          <w:spacing w:val="1"/>
        </w:rPr>
        <w:t xml:space="preserve"> </w:t>
      </w:r>
      <w:r>
        <w:t>соблюдение режима питания и выполнение оздоровительных, коррекционных и профилактических</w:t>
      </w:r>
      <w:r>
        <w:rPr>
          <w:spacing w:val="-57"/>
        </w:rPr>
        <w:t xml:space="preserve"> </w:t>
      </w:r>
      <w:r>
        <w:t>мероприятий</w:t>
      </w:r>
      <w:r>
        <w:rPr>
          <w:spacing w:val="-1"/>
        </w:rPr>
        <w:t xml:space="preserve"> </w:t>
      </w:r>
      <w:r>
        <w:t>в</w:t>
      </w:r>
      <w:r>
        <w:rPr>
          <w:spacing w:val="-1"/>
        </w:rPr>
        <w:t xml:space="preserve"> </w:t>
      </w:r>
      <w:r>
        <w:t>режиме</w:t>
      </w:r>
      <w:r>
        <w:rPr>
          <w:spacing w:val="-1"/>
        </w:rPr>
        <w:t xml:space="preserve"> </w:t>
      </w:r>
      <w:r>
        <w:t>двигательной активности;</w:t>
      </w:r>
    </w:p>
    <w:p w:rsidR="00292DCE" w:rsidRDefault="00292DCE">
      <w:pPr>
        <w:pStyle w:val="a3"/>
        <w:spacing w:before="11"/>
        <w:ind w:left="0"/>
        <w:rPr>
          <w:sz w:val="20"/>
        </w:rPr>
      </w:pPr>
    </w:p>
    <w:p w:rsidR="00292DCE" w:rsidRDefault="00F301D9">
      <w:pPr>
        <w:pStyle w:val="a3"/>
        <w:spacing w:line="254" w:lineRule="auto"/>
        <w:ind w:right="796"/>
      </w:pPr>
      <w:r>
        <w:t>умение составлять и выполнять самостоятельно комплексы физических упражнений с элементами</w:t>
      </w:r>
      <w:r>
        <w:rPr>
          <w:spacing w:val="-57"/>
        </w:rPr>
        <w:t xml:space="preserve"> </w:t>
      </w:r>
      <w:r>
        <w:t>бадминтона</w:t>
      </w:r>
      <w:r>
        <w:rPr>
          <w:spacing w:val="-2"/>
        </w:rPr>
        <w:t xml:space="preserve"> </w:t>
      </w:r>
      <w:r>
        <w:t>с</w:t>
      </w:r>
      <w:r>
        <w:rPr>
          <w:spacing w:val="-1"/>
        </w:rPr>
        <w:t xml:space="preserve"> </w:t>
      </w:r>
      <w:r>
        <w:t>коррекционной</w:t>
      </w:r>
      <w:r>
        <w:rPr>
          <w:spacing w:val="-2"/>
        </w:rPr>
        <w:t xml:space="preserve"> </w:t>
      </w:r>
      <w:r>
        <w:t>направленностью;</w:t>
      </w:r>
    </w:p>
    <w:p w:rsidR="00292DCE" w:rsidRDefault="00292DCE">
      <w:pPr>
        <w:pStyle w:val="a3"/>
        <w:spacing w:before="11"/>
        <w:ind w:left="0"/>
        <w:rPr>
          <w:sz w:val="20"/>
        </w:rPr>
      </w:pPr>
    </w:p>
    <w:p w:rsidR="00292DCE" w:rsidRDefault="00F301D9">
      <w:pPr>
        <w:pStyle w:val="a3"/>
      </w:pPr>
      <w:r>
        <w:t>проведение</w:t>
      </w:r>
      <w:r>
        <w:rPr>
          <w:spacing w:val="-4"/>
        </w:rPr>
        <w:t xml:space="preserve"> </w:t>
      </w:r>
      <w:r>
        <w:t>самостоятельных</w:t>
      </w:r>
      <w:r>
        <w:rPr>
          <w:spacing w:val="-1"/>
        </w:rPr>
        <w:t xml:space="preserve"> </w:t>
      </w:r>
      <w:r>
        <w:t>занятий</w:t>
      </w:r>
      <w:r>
        <w:rPr>
          <w:spacing w:val="-3"/>
        </w:rPr>
        <w:t xml:space="preserve"> </w:t>
      </w:r>
      <w:r>
        <w:t>бадминтоном</w:t>
      </w:r>
      <w:r>
        <w:rPr>
          <w:spacing w:val="-4"/>
        </w:rPr>
        <w:t xml:space="preserve"> </w:t>
      </w:r>
      <w:r>
        <w:t>на</w:t>
      </w:r>
      <w:r>
        <w:rPr>
          <w:spacing w:val="-3"/>
        </w:rPr>
        <w:t xml:space="preserve"> </w:t>
      </w:r>
      <w:r>
        <w:t>открытых</w:t>
      </w:r>
      <w:r>
        <w:rPr>
          <w:spacing w:val="-1"/>
        </w:rPr>
        <w:t xml:space="preserve"> </w:t>
      </w:r>
      <w:r>
        <w:t>площадках</w:t>
      </w:r>
      <w:r>
        <w:rPr>
          <w:spacing w:val="-1"/>
        </w:rPr>
        <w:t xml:space="preserve"> </w:t>
      </w:r>
      <w:r>
        <w:t>и</w:t>
      </w:r>
      <w:r>
        <w:rPr>
          <w:spacing w:val="-3"/>
        </w:rPr>
        <w:t xml:space="preserve"> </w:t>
      </w:r>
      <w:r>
        <w:t>в</w:t>
      </w:r>
      <w:r>
        <w:rPr>
          <w:spacing w:val="-4"/>
        </w:rPr>
        <w:t xml:space="preserve"> </w:t>
      </w:r>
      <w:r>
        <w:t>домашних</w:t>
      </w:r>
      <w:r>
        <w:rPr>
          <w:spacing w:val="1"/>
        </w:rPr>
        <w:t xml:space="preserve"> </w:t>
      </w:r>
      <w:r>
        <w:t>условиях;</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552"/>
      </w:pPr>
      <w:r>
        <w:lastRenderedPageBreak/>
        <w:t>умение оценивать состояние организма в покое и после физической нагрузки в процессе</w:t>
      </w:r>
      <w:r>
        <w:rPr>
          <w:spacing w:val="1"/>
        </w:rPr>
        <w:t xml:space="preserve"> </w:t>
      </w:r>
      <w:r>
        <w:t>самостоятельных</w:t>
      </w:r>
      <w:r>
        <w:rPr>
          <w:spacing w:val="-3"/>
        </w:rPr>
        <w:t xml:space="preserve"> </w:t>
      </w:r>
      <w:r>
        <w:t>занятий</w:t>
      </w:r>
      <w:r>
        <w:rPr>
          <w:spacing w:val="-4"/>
        </w:rPr>
        <w:t xml:space="preserve"> </w:t>
      </w:r>
      <w:r>
        <w:t>бадминтоном,</w:t>
      </w:r>
      <w:r>
        <w:rPr>
          <w:spacing w:val="-3"/>
        </w:rPr>
        <w:t xml:space="preserve"> </w:t>
      </w:r>
      <w:r>
        <w:t>вести</w:t>
      </w:r>
      <w:r>
        <w:rPr>
          <w:spacing w:val="-6"/>
        </w:rPr>
        <w:t xml:space="preserve"> </w:t>
      </w:r>
      <w:r>
        <w:t>дневник</w:t>
      </w:r>
      <w:r>
        <w:rPr>
          <w:spacing w:val="-3"/>
        </w:rPr>
        <w:t xml:space="preserve"> </w:t>
      </w:r>
      <w:r>
        <w:t>самоконтроля</w:t>
      </w:r>
      <w:r>
        <w:rPr>
          <w:spacing w:val="-7"/>
        </w:rPr>
        <w:t xml:space="preserve"> </w:t>
      </w:r>
      <w:r>
        <w:t>по</w:t>
      </w:r>
      <w:r>
        <w:rPr>
          <w:spacing w:val="-3"/>
        </w:rPr>
        <w:t xml:space="preserve"> </w:t>
      </w:r>
      <w:r>
        <w:t>физической</w:t>
      </w:r>
      <w:r>
        <w:rPr>
          <w:spacing w:val="-4"/>
        </w:rPr>
        <w:t xml:space="preserve"> </w:t>
      </w:r>
      <w:r>
        <w:t>культуре;</w:t>
      </w:r>
    </w:p>
    <w:p w:rsidR="00292DCE" w:rsidRDefault="00292DCE">
      <w:pPr>
        <w:pStyle w:val="a3"/>
        <w:ind w:left="0"/>
        <w:rPr>
          <w:sz w:val="21"/>
        </w:rPr>
      </w:pPr>
    </w:p>
    <w:p w:rsidR="00292DCE" w:rsidRDefault="00F301D9">
      <w:pPr>
        <w:pStyle w:val="a3"/>
        <w:spacing w:line="254" w:lineRule="auto"/>
        <w:ind w:right="686"/>
      </w:pPr>
      <w:r>
        <w:t>владение способами оценивания техники выполнения двигательных действий и уровня физической</w:t>
      </w:r>
      <w:r>
        <w:rPr>
          <w:spacing w:val="-57"/>
        </w:rPr>
        <w:t xml:space="preserve"> </w:t>
      </w:r>
      <w:r>
        <w:t>подготовленности</w:t>
      </w:r>
      <w:r>
        <w:rPr>
          <w:spacing w:val="-2"/>
        </w:rPr>
        <w:t xml:space="preserve"> </w:t>
      </w:r>
      <w:r>
        <w:t>средствами</w:t>
      </w:r>
      <w:r>
        <w:rPr>
          <w:spacing w:val="-2"/>
        </w:rPr>
        <w:t xml:space="preserve"> </w:t>
      </w:r>
      <w:r>
        <w:t>тестовых заданий</w:t>
      </w:r>
      <w:r>
        <w:rPr>
          <w:spacing w:val="-2"/>
        </w:rPr>
        <w:t xml:space="preserve"> </w:t>
      </w:r>
      <w:r>
        <w:t>и</w:t>
      </w:r>
      <w:r>
        <w:rPr>
          <w:spacing w:val="-1"/>
        </w:rPr>
        <w:t xml:space="preserve"> </w:t>
      </w:r>
      <w:r>
        <w:t>контрольных</w:t>
      </w:r>
      <w:r>
        <w:rPr>
          <w:spacing w:val="2"/>
        </w:rPr>
        <w:t xml:space="preserve"> </w:t>
      </w:r>
      <w:r>
        <w:t>упражнений</w:t>
      </w:r>
      <w:r>
        <w:rPr>
          <w:spacing w:val="-2"/>
        </w:rPr>
        <w:t xml:space="preserve"> </w:t>
      </w:r>
      <w:r>
        <w:t>бадминтона;</w:t>
      </w:r>
    </w:p>
    <w:p w:rsidR="00292DCE" w:rsidRDefault="00292DCE">
      <w:pPr>
        <w:pStyle w:val="a3"/>
        <w:spacing w:before="10"/>
        <w:ind w:left="0"/>
        <w:rPr>
          <w:sz w:val="20"/>
        </w:rPr>
      </w:pPr>
    </w:p>
    <w:p w:rsidR="00292DCE" w:rsidRDefault="00F301D9">
      <w:pPr>
        <w:pStyle w:val="a3"/>
        <w:spacing w:line="254" w:lineRule="auto"/>
        <w:ind w:right="1456"/>
      </w:pPr>
      <w:r>
        <w:t>умение составлять план самостоятельных занятий технической и физической подготовкой в</w:t>
      </w:r>
      <w:r>
        <w:rPr>
          <w:spacing w:val="-57"/>
        </w:rPr>
        <w:t xml:space="preserve"> </w:t>
      </w:r>
      <w:r>
        <w:t>бадминтоне,</w:t>
      </w:r>
      <w:r>
        <w:rPr>
          <w:spacing w:val="-3"/>
        </w:rPr>
        <w:t xml:space="preserve"> </w:t>
      </w:r>
      <w:r>
        <w:t>занятий</w:t>
      </w:r>
      <w:r>
        <w:rPr>
          <w:spacing w:val="-2"/>
        </w:rPr>
        <w:t xml:space="preserve"> </w:t>
      </w:r>
      <w:r>
        <w:t>адаптивной</w:t>
      </w:r>
      <w:r>
        <w:rPr>
          <w:spacing w:val="-2"/>
        </w:rPr>
        <w:t xml:space="preserve"> </w:t>
      </w:r>
      <w:r>
        <w:t>физической</w:t>
      </w:r>
      <w:r>
        <w:rPr>
          <w:spacing w:val="-2"/>
        </w:rPr>
        <w:t xml:space="preserve"> </w:t>
      </w:r>
      <w:r>
        <w:t>культурой</w:t>
      </w:r>
      <w:r>
        <w:rPr>
          <w:spacing w:val="-3"/>
        </w:rPr>
        <w:t xml:space="preserve"> </w:t>
      </w:r>
      <w:r>
        <w:t>для</w:t>
      </w:r>
      <w:r>
        <w:rPr>
          <w:spacing w:val="-2"/>
        </w:rPr>
        <w:t xml:space="preserve"> </w:t>
      </w:r>
      <w:r>
        <w:t>людей</w:t>
      </w:r>
      <w:r>
        <w:rPr>
          <w:spacing w:val="-2"/>
        </w:rPr>
        <w:t xml:space="preserve"> </w:t>
      </w:r>
      <w:r>
        <w:t>с</w:t>
      </w:r>
      <w:r>
        <w:rPr>
          <w:spacing w:val="-3"/>
        </w:rPr>
        <w:t xml:space="preserve"> </w:t>
      </w:r>
      <w:r>
        <w:t>нарушением</w:t>
      </w:r>
      <w:r>
        <w:rPr>
          <w:spacing w:val="-4"/>
        </w:rPr>
        <w:t xml:space="preserve"> </w:t>
      </w:r>
      <w:r>
        <w:t>зрения;</w:t>
      </w:r>
    </w:p>
    <w:p w:rsidR="00292DCE" w:rsidRDefault="00292DCE">
      <w:pPr>
        <w:pStyle w:val="a3"/>
        <w:spacing w:before="11"/>
        <w:ind w:left="0"/>
        <w:rPr>
          <w:sz w:val="20"/>
        </w:rPr>
      </w:pPr>
    </w:p>
    <w:p w:rsidR="00292DCE" w:rsidRDefault="00F301D9">
      <w:pPr>
        <w:pStyle w:val="a3"/>
        <w:spacing w:line="256" w:lineRule="auto"/>
      </w:pPr>
      <w:r>
        <w:t>использование восстановительного массажа и банных процедур как средства оптимизации</w:t>
      </w:r>
      <w:r>
        <w:rPr>
          <w:spacing w:val="1"/>
        </w:rPr>
        <w:t xml:space="preserve"> </w:t>
      </w:r>
      <w:r>
        <w:t>работоспособности</w:t>
      </w:r>
      <w:r>
        <w:rPr>
          <w:spacing w:val="-5"/>
        </w:rPr>
        <w:t xml:space="preserve"> </w:t>
      </w:r>
      <w:r>
        <w:t>и</w:t>
      </w:r>
      <w:r>
        <w:rPr>
          <w:spacing w:val="-5"/>
        </w:rPr>
        <w:t xml:space="preserve"> </w:t>
      </w:r>
      <w:r>
        <w:t>восстановления</w:t>
      </w:r>
      <w:r>
        <w:rPr>
          <w:spacing w:val="-5"/>
        </w:rPr>
        <w:t xml:space="preserve"> </w:t>
      </w:r>
      <w:r>
        <w:t>организма</w:t>
      </w:r>
      <w:r>
        <w:rPr>
          <w:spacing w:val="-5"/>
        </w:rPr>
        <w:t xml:space="preserve"> </w:t>
      </w:r>
      <w:r>
        <w:t>при</w:t>
      </w:r>
      <w:r>
        <w:rPr>
          <w:spacing w:val="-5"/>
        </w:rPr>
        <w:t xml:space="preserve"> </w:t>
      </w:r>
      <w:r>
        <w:t>самостоятельных</w:t>
      </w:r>
      <w:r>
        <w:rPr>
          <w:spacing w:val="-4"/>
        </w:rPr>
        <w:t xml:space="preserve"> </w:t>
      </w:r>
      <w:r>
        <w:t>занятиях</w:t>
      </w:r>
      <w:r>
        <w:rPr>
          <w:spacing w:val="-2"/>
        </w:rPr>
        <w:t xml:space="preserve"> </w:t>
      </w:r>
      <w:r>
        <w:t>бадминтоном;</w:t>
      </w:r>
    </w:p>
    <w:p w:rsidR="00292DCE" w:rsidRDefault="00292DCE">
      <w:pPr>
        <w:pStyle w:val="a3"/>
        <w:spacing w:before="7"/>
        <w:ind w:left="0"/>
        <w:rPr>
          <w:sz w:val="20"/>
        </w:rPr>
      </w:pPr>
    </w:p>
    <w:p w:rsidR="00292DCE" w:rsidRDefault="00F301D9">
      <w:pPr>
        <w:pStyle w:val="a3"/>
        <w:spacing w:line="254" w:lineRule="auto"/>
        <w:ind w:right="611"/>
      </w:pPr>
      <w:r>
        <w:t>умение оказывать первую помощь на самостоятельных занятиях бадминтоном и во время активного</w:t>
      </w:r>
      <w:r>
        <w:rPr>
          <w:spacing w:val="-57"/>
        </w:rPr>
        <w:t xml:space="preserve"> </w:t>
      </w:r>
      <w:r>
        <w:t>отдыха;</w:t>
      </w:r>
    </w:p>
    <w:p w:rsidR="00292DCE" w:rsidRDefault="00292DCE">
      <w:pPr>
        <w:pStyle w:val="a3"/>
        <w:ind w:left="0"/>
        <w:rPr>
          <w:sz w:val="21"/>
        </w:rPr>
      </w:pPr>
    </w:p>
    <w:p w:rsidR="00292DCE" w:rsidRDefault="00F301D9">
      <w:pPr>
        <w:pStyle w:val="a3"/>
        <w:spacing w:line="254" w:lineRule="auto"/>
        <w:ind w:right="754"/>
      </w:pPr>
      <w:r>
        <w:t>умение демонстрации правильной техники двигательных действий при игре в бадминтон: способы</w:t>
      </w:r>
      <w:r>
        <w:rPr>
          <w:spacing w:val="-57"/>
        </w:rPr>
        <w:t xml:space="preserve"> </w:t>
      </w:r>
      <w:r>
        <w:t>держания</w:t>
      </w:r>
      <w:r>
        <w:rPr>
          <w:spacing w:val="-2"/>
        </w:rPr>
        <w:t xml:space="preserve"> </w:t>
      </w:r>
      <w:r>
        <w:t>(хватки)</w:t>
      </w:r>
      <w:r>
        <w:rPr>
          <w:spacing w:val="-1"/>
        </w:rPr>
        <w:t xml:space="preserve"> </w:t>
      </w:r>
      <w:r>
        <w:t>ракетки,</w:t>
      </w:r>
      <w:r>
        <w:rPr>
          <w:spacing w:val="-4"/>
        </w:rPr>
        <w:t xml:space="preserve"> </w:t>
      </w:r>
      <w:r>
        <w:t>игровые</w:t>
      </w:r>
      <w:r>
        <w:rPr>
          <w:spacing w:val="-2"/>
        </w:rPr>
        <w:t xml:space="preserve"> </w:t>
      </w:r>
      <w:r>
        <w:t>стойки,</w:t>
      </w:r>
      <w:r>
        <w:rPr>
          <w:spacing w:val="-4"/>
        </w:rPr>
        <w:t xml:space="preserve"> </w:t>
      </w:r>
      <w:r>
        <w:t>передвижения</w:t>
      </w:r>
      <w:r>
        <w:rPr>
          <w:spacing w:val="-1"/>
        </w:rPr>
        <w:t xml:space="preserve"> </w:t>
      </w:r>
      <w:r>
        <w:t>по</w:t>
      </w:r>
      <w:r>
        <w:rPr>
          <w:spacing w:val="-1"/>
        </w:rPr>
        <w:t xml:space="preserve"> </w:t>
      </w:r>
      <w:r>
        <w:t>площадке,</w:t>
      </w:r>
      <w:r>
        <w:rPr>
          <w:spacing w:val="1"/>
        </w:rPr>
        <w:t xml:space="preserve"> </w:t>
      </w:r>
      <w:r>
        <w:t>удары,</w:t>
      </w:r>
      <w:r>
        <w:rPr>
          <w:spacing w:val="-1"/>
        </w:rPr>
        <w:t xml:space="preserve"> </w:t>
      </w:r>
      <w:r>
        <w:t>подачи;</w:t>
      </w:r>
    </w:p>
    <w:p w:rsidR="00292DCE" w:rsidRDefault="00292DCE">
      <w:pPr>
        <w:pStyle w:val="a3"/>
        <w:spacing w:before="10"/>
        <w:ind w:left="0"/>
        <w:rPr>
          <w:sz w:val="20"/>
        </w:rPr>
      </w:pPr>
    </w:p>
    <w:p w:rsidR="00292DCE" w:rsidRDefault="00F301D9">
      <w:pPr>
        <w:pStyle w:val="a3"/>
        <w:spacing w:before="1" w:line="254" w:lineRule="auto"/>
        <w:ind w:right="595"/>
      </w:pPr>
      <w:r>
        <w:t>использование в игре технико-тактические действия в нападении и защите, при одиночной и парной</w:t>
      </w:r>
      <w:r>
        <w:rPr>
          <w:spacing w:val="-57"/>
        </w:rPr>
        <w:t xml:space="preserve"> </w:t>
      </w:r>
      <w:r>
        <w:t>игре;</w:t>
      </w:r>
    </w:p>
    <w:p w:rsidR="00292DCE" w:rsidRDefault="00292DCE">
      <w:pPr>
        <w:pStyle w:val="a3"/>
        <w:spacing w:before="10"/>
        <w:ind w:left="0"/>
        <w:rPr>
          <w:sz w:val="20"/>
        </w:rPr>
      </w:pPr>
    </w:p>
    <w:p w:rsidR="00292DCE" w:rsidRDefault="00F301D9">
      <w:pPr>
        <w:pStyle w:val="a3"/>
        <w:spacing w:line="254" w:lineRule="auto"/>
        <w:ind w:right="587"/>
      </w:pPr>
      <w:r>
        <w:t>осуществление игровой деятельности по правилам с использованием ранее разученных технических</w:t>
      </w:r>
      <w:r>
        <w:rPr>
          <w:spacing w:val="-57"/>
        </w:rPr>
        <w:t xml:space="preserve"> </w:t>
      </w:r>
      <w:r>
        <w:t>приёмов.</w:t>
      </w:r>
    </w:p>
    <w:p w:rsidR="00292DCE" w:rsidRDefault="00292DCE">
      <w:pPr>
        <w:pStyle w:val="a3"/>
        <w:spacing w:before="4"/>
        <w:ind w:left="0"/>
        <w:rPr>
          <w:sz w:val="21"/>
        </w:rPr>
      </w:pPr>
    </w:p>
    <w:p w:rsidR="00292DCE" w:rsidRDefault="00F301D9" w:rsidP="000B0FD5">
      <w:pPr>
        <w:pStyle w:val="41"/>
        <w:numPr>
          <w:ilvl w:val="2"/>
          <w:numId w:val="80"/>
        </w:numPr>
        <w:tabs>
          <w:tab w:val="left" w:pos="1362"/>
        </w:tabs>
        <w:ind w:hanging="962"/>
      </w:pPr>
      <w:r>
        <w:t>Модуль</w:t>
      </w:r>
      <w:r>
        <w:rPr>
          <w:spacing w:val="-1"/>
        </w:rPr>
        <w:t xml:space="preserve"> </w:t>
      </w:r>
      <w:r>
        <w:t>«Лапта».</w:t>
      </w:r>
    </w:p>
    <w:p w:rsidR="00292DCE" w:rsidRDefault="00292DCE">
      <w:pPr>
        <w:pStyle w:val="a3"/>
        <w:spacing w:before="10"/>
        <w:ind w:left="0"/>
        <w:rPr>
          <w:b/>
          <w:sz w:val="21"/>
        </w:rPr>
      </w:pPr>
    </w:p>
    <w:p w:rsidR="00292DCE" w:rsidRDefault="00F301D9" w:rsidP="000B0FD5">
      <w:pPr>
        <w:pStyle w:val="a5"/>
        <w:numPr>
          <w:ilvl w:val="3"/>
          <w:numId w:val="80"/>
        </w:numPr>
        <w:tabs>
          <w:tab w:val="left" w:pos="1542"/>
        </w:tabs>
        <w:spacing w:before="1"/>
        <w:ind w:hanging="1142"/>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292DCE" w:rsidRDefault="00292DCE">
      <w:pPr>
        <w:pStyle w:val="a3"/>
        <w:spacing w:before="4"/>
        <w:ind w:left="0"/>
        <w:rPr>
          <w:sz w:val="22"/>
        </w:rPr>
      </w:pPr>
    </w:p>
    <w:p w:rsidR="00292DCE" w:rsidRDefault="00F301D9">
      <w:pPr>
        <w:pStyle w:val="a3"/>
        <w:spacing w:line="254" w:lineRule="auto"/>
        <w:ind w:right="398"/>
      </w:pPr>
      <w:r>
        <w:t>Модуль</w:t>
      </w:r>
      <w:r>
        <w:rPr>
          <w:spacing w:val="5"/>
        </w:rPr>
        <w:t xml:space="preserve"> </w:t>
      </w:r>
      <w:r>
        <w:t>«Лапта»</w:t>
      </w:r>
      <w:r>
        <w:rPr>
          <w:spacing w:val="-8"/>
        </w:rPr>
        <w:t xml:space="preserve"> </w:t>
      </w:r>
      <w:r>
        <w:t>(далее</w:t>
      </w:r>
      <w:r>
        <w:rPr>
          <w:spacing w:val="3"/>
        </w:rPr>
        <w:t xml:space="preserve"> </w:t>
      </w:r>
      <w:r>
        <w:t>– модуль по</w:t>
      </w:r>
      <w:r>
        <w:rPr>
          <w:spacing w:val="1"/>
        </w:rPr>
        <w:t xml:space="preserve"> </w:t>
      </w:r>
      <w:r>
        <w:t>лапте, лапта) на</w:t>
      </w:r>
      <w:r>
        <w:rPr>
          <w:spacing w:val="1"/>
        </w:rPr>
        <w:t xml:space="preserve"> </w:t>
      </w:r>
      <w:r>
        <w:t>уровне</w:t>
      </w:r>
      <w:r>
        <w:rPr>
          <w:spacing w:val="-1"/>
        </w:rPr>
        <w:t xml:space="preserve"> </w:t>
      </w:r>
      <w:r>
        <w:t>основного</w:t>
      </w:r>
      <w:r>
        <w:rPr>
          <w:spacing w:val="1"/>
        </w:rPr>
        <w:t xml:space="preserve"> </w:t>
      </w:r>
      <w:r>
        <w:t>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 программы по физической культуре с учётом современных тенденций в системе образования</w:t>
      </w:r>
      <w:r>
        <w:rPr>
          <w:spacing w:val="1"/>
        </w:rPr>
        <w:t xml:space="preserve"> </w:t>
      </w:r>
      <w:r>
        <w:t>и использования спортивно-ориентированных форм, средств и методов обучения по различным видам</w:t>
      </w:r>
      <w:r>
        <w:rPr>
          <w:spacing w:val="-57"/>
        </w:rPr>
        <w:t xml:space="preserve"> </w:t>
      </w:r>
      <w:r>
        <w:t>спорта.</w:t>
      </w:r>
    </w:p>
    <w:p w:rsidR="00292DCE" w:rsidRDefault="00292DCE">
      <w:pPr>
        <w:pStyle w:val="a3"/>
        <w:spacing w:before="2"/>
        <w:ind w:left="0"/>
        <w:rPr>
          <w:sz w:val="21"/>
        </w:rPr>
      </w:pPr>
    </w:p>
    <w:p w:rsidR="00292DCE" w:rsidRDefault="00F301D9">
      <w:pPr>
        <w:pStyle w:val="a3"/>
        <w:spacing w:line="254" w:lineRule="auto"/>
        <w:ind w:right="391"/>
      </w:pPr>
      <w:r>
        <w:t>Русская лапта – одна из древнейших национальных спортивных игр. В настоящее время русская лапта</w:t>
      </w:r>
      <w:r>
        <w:rPr>
          <w:spacing w:val="-57"/>
        </w:rPr>
        <w:t xml:space="preserve"> </w:t>
      </w:r>
      <w:r>
        <w:t>является официальным видом спорта. Лаптой можно заниматься с дошкольного возраста и</w:t>
      </w:r>
      <w:r>
        <w:rPr>
          <w:spacing w:val="1"/>
        </w:rPr>
        <w:t xml:space="preserve"> </w:t>
      </w:r>
      <w:r>
        <w:t>продолжать</w:t>
      </w:r>
      <w:r>
        <w:rPr>
          <w:spacing w:val="-1"/>
        </w:rPr>
        <w:t xml:space="preserve"> </w:t>
      </w:r>
      <w:r>
        <w:t>эту</w:t>
      </w:r>
      <w:r>
        <w:rPr>
          <w:spacing w:val="-8"/>
        </w:rPr>
        <w:t xml:space="preserve"> </w:t>
      </w:r>
      <w:r>
        <w:t>деятельность на</w:t>
      </w:r>
      <w:r>
        <w:rPr>
          <w:spacing w:val="-1"/>
        </w:rPr>
        <w:t xml:space="preserve"> </w:t>
      </w:r>
      <w:r>
        <w:t>протяжении многих</w:t>
      </w:r>
      <w:r>
        <w:rPr>
          <w:spacing w:val="1"/>
        </w:rPr>
        <w:t xml:space="preserve"> </w:t>
      </w:r>
      <w:r>
        <w:t>лет жизни.</w:t>
      </w:r>
    </w:p>
    <w:p w:rsidR="00292DCE" w:rsidRDefault="00292DCE">
      <w:pPr>
        <w:pStyle w:val="a3"/>
        <w:spacing w:before="11"/>
        <w:ind w:left="0"/>
        <w:rPr>
          <w:sz w:val="20"/>
        </w:rPr>
      </w:pPr>
    </w:p>
    <w:p w:rsidR="00292DCE" w:rsidRDefault="00F301D9">
      <w:pPr>
        <w:pStyle w:val="a3"/>
        <w:spacing w:line="254" w:lineRule="auto"/>
        <w:ind w:right="712"/>
      </w:pPr>
      <w:r>
        <w:t>Лапта является универсальным средством физического воспитания и способствует гармоничному</w:t>
      </w:r>
      <w:r>
        <w:rPr>
          <w:spacing w:val="1"/>
        </w:rPr>
        <w:t xml:space="preserve"> </w:t>
      </w:r>
      <w:r>
        <w:t>развитию, укреплению здоровья детей. В</w:t>
      </w:r>
      <w:r>
        <w:rPr>
          <w:spacing w:val="1"/>
        </w:rPr>
        <w:t xml:space="preserve"> </w:t>
      </w:r>
      <w:r>
        <w:t>образовательном процессе средства лапты содействуют</w:t>
      </w:r>
      <w:r>
        <w:rPr>
          <w:spacing w:val="1"/>
        </w:rPr>
        <w:t xml:space="preserve"> </w:t>
      </w:r>
      <w:r>
        <w:t>комплексному развитию у обучающихся всех физических качеств, комплексно влияют на органы и</w:t>
      </w:r>
      <w:r>
        <w:rPr>
          <w:spacing w:val="-57"/>
        </w:rPr>
        <w:t xml:space="preserve"> </w:t>
      </w:r>
      <w:r>
        <w:t>системы</w:t>
      </w:r>
      <w:r>
        <w:rPr>
          <w:spacing w:val="-2"/>
        </w:rPr>
        <w:t xml:space="preserve"> </w:t>
      </w:r>
      <w:r>
        <w:t>растущего</w:t>
      </w:r>
      <w:r>
        <w:rPr>
          <w:spacing w:val="-3"/>
        </w:rPr>
        <w:t xml:space="preserve"> </w:t>
      </w:r>
      <w:r>
        <w:t>организма</w:t>
      </w:r>
      <w:r>
        <w:rPr>
          <w:spacing w:val="-2"/>
        </w:rPr>
        <w:t xml:space="preserve"> </w:t>
      </w:r>
      <w:r>
        <w:t>ребенка, укрепляя</w:t>
      </w:r>
      <w:r>
        <w:rPr>
          <w:spacing w:val="-3"/>
        </w:rPr>
        <w:t xml:space="preserve"> </w:t>
      </w:r>
      <w:r>
        <w:t>и повышая</w:t>
      </w:r>
      <w:r>
        <w:rPr>
          <w:spacing w:val="-2"/>
        </w:rPr>
        <w:t xml:space="preserve"> </w:t>
      </w:r>
      <w:r>
        <w:t>их</w:t>
      </w:r>
      <w:r>
        <w:rPr>
          <w:spacing w:val="1"/>
        </w:rPr>
        <w:t xml:space="preserve"> </w:t>
      </w:r>
      <w:r>
        <w:t>функциональный уровень.</w:t>
      </w:r>
    </w:p>
    <w:p w:rsidR="00292DCE" w:rsidRDefault="00292DCE">
      <w:pPr>
        <w:pStyle w:val="a3"/>
        <w:ind w:left="0"/>
        <w:rPr>
          <w:sz w:val="21"/>
        </w:rPr>
      </w:pPr>
    </w:p>
    <w:p w:rsidR="00292DCE" w:rsidRDefault="00F301D9">
      <w:pPr>
        <w:pStyle w:val="a3"/>
        <w:spacing w:line="254" w:lineRule="auto"/>
        <w:ind w:right="582"/>
      </w:pPr>
      <w:r>
        <w:t>Лапта выделяется среди других игровых видов спорта своей экономической доступностью. При</w:t>
      </w:r>
      <w:r>
        <w:rPr>
          <w:spacing w:val="1"/>
        </w:rPr>
        <w:t xml:space="preserve"> </w:t>
      </w:r>
      <w:r>
        <w:t>проведении учебной и внеурочной деятельности не требуется больших средств на приобретение</w:t>
      </w:r>
      <w:r>
        <w:rPr>
          <w:spacing w:val="1"/>
        </w:rPr>
        <w:t xml:space="preserve"> </w:t>
      </w:r>
      <w:r>
        <w:t>соответствующего оборудования и инвентаря. Эту игру можно организовать для обучающихся как в</w:t>
      </w:r>
      <w:r>
        <w:rPr>
          <w:spacing w:val="-57"/>
        </w:rPr>
        <w:t xml:space="preserve"> </w:t>
      </w:r>
      <w:r>
        <w:t>зале,</w:t>
      </w:r>
      <w:r>
        <w:rPr>
          <w:spacing w:val="-1"/>
        </w:rPr>
        <w:t xml:space="preserve"> </w:t>
      </w:r>
      <w:r>
        <w:t>так и</w:t>
      </w:r>
      <w:r>
        <w:rPr>
          <w:spacing w:val="1"/>
        </w:rPr>
        <w:t xml:space="preserve"> </w:t>
      </w:r>
      <w:r>
        <w:t>на</w:t>
      </w:r>
      <w:r>
        <w:rPr>
          <w:spacing w:val="-1"/>
        </w:rPr>
        <w:t xml:space="preserve"> </w:t>
      </w:r>
      <w:r>
        <w:t>открытом</w:t>
      </w:r>
      <w:r>
        <w:rPr>
          <w:spacing w:val="-3"/>
        </w:rPr>
        <w:t xml:space="preserve"> </w:t>
      </w:r>
      <w:r>
        <w:t>воздухе.</w:t>
      </w:r>
    </w:p>
    <w:p w:rsidR="00292DCE" w:rsidRDefault="00292DCE">
      <w:pPr>
        <w:pStyle w:val="a3"/>
        <w:spacing w:before="2"/>
        <w:ind w:left="0"/>
        <w:rPr>
          <w:sz w:val="21"/>
        </w:rPr>
      </w:pPr>
    </w:p>
    <w:p w:rsidR="00292DCE" w:rsidRDefault="00F301D9">
      <w:pPr>
        <w:pStyle w:val="a3"/>
        <w:spacing w:line="254" w:lineRule="auto"/>
        <w:ind w:right="400"/>
      </w:pPr>
      <w:r>
        <w:t>Регулярные занятия лаптой содействуют развитию личностных качеств обучающихся, формированию</w:t>
      </w:r>
      <w:r>
        <w:rPr>
          <w:spacing w:val="-57"/>
        </w:rPr>
        <w:t xml:space="preserve"> </w:t>
      </w:r>
      <w:r>
        <w:t>коллективизма, инициативности, решительности, развития морально-волевых качеств, а также</w:t>
      </w:r>
      <w:r>
        <w:rPr>
          <w:spacing w:val="1"/>
        </w:rPr>
        <w:t xml:space="preserve"> </w:t>
      </w:r>
      <w:r>
        <w:t>способствует формированию комплекса психофизиологических свойств организма. Игровой процесс</w:t>
      </w:r>
      <w:r>
        <w:rPr>
          <w:spacing w:val="1"/>
        </w:rPr>
        <w:t xml:space="preserve"> </w:t>
      </w:r>
      <w:r>
        <w:t>обеспечивает развитие образовательного потенциала личности, ее индивидуальности, творческого</w:t>
      </w:r>
      <w:r>
        <w:rPr>
          <w:spacing w:val="1"/>
        </w:rPr>
        <w:t xml:space="preserve"> </w:t>
      </w:r>
      <w:r>
        <w:t>отношения</w:t>
      </w:r>
      <w:r>
        <w:rPr>
          <w:spacing w:val="-4"/>
        </w:rPr>
        <w:t xml:space="preserve"> </w:t>
      </w:r>
      <w:r>
        <w:t>к деятельности.</w:t>
      </w:r>
    </w:p>
    <w:p w:rsidR="00292DCE" w:rsidRDefault="00292DCE">
      <w:pPr>
        <w:spacing w:line="254" w:lineRule="auto"/>
        <w:sectPr w:rsidR="00292DCE">
          <w:pgSz w:w="11930" w:h="16860"/>
          <w:pgMar w:top="1080" w:right="100" w:bottom="840" w:left="480" w:header="0" w:footer="582" w:gutter="0"/>
          <w:cols w:space="720"/>
        </w:sectPr>
      </w:pPr>
    </w:p>
    <w:p w:rsidR="00292DCE" w:rsidRDefault="00F301D9" w:rsidP="000B0FD5">
      <w:pPr>
        <w:pStyle w:val="a5"/>
        <w:numPr>
          <w:ilvl w:val="3"/>
          <w:numId w:val="80"/>
        </w:numPr>
        <w:tabs>
          <w:tab w:val="left" w:pos="1541"/>
        </w:tabs>
        <w:spacing w:before="60" w:line="254" w:lineRule="auto"/>
        <w:ind w:right="454"/>
        <w:rPr>
          <w:sz w:val="24"/>
        </w:rPr>
      </w:pPr>
      <w:r>
        <w:rPr>
          <w:sz w:val="24"/>
        </w:rPr>
        <w:lastRenderedPageBreak/>
        <w:t>Целью изучения модуля по лапте является формирование у обучающихся навыков</w:t>
      </w:r>
      <w:r>
        <w:rPr>
          <w:spacing w:val="1"/>
          <w:sz w:val="24"/>
        </w:rPr>
        <w:t xml:space="preserve"> </w:t>
      </w:r>
      <w:r>
        <w:rPr>
          <w:sz w:val="24"/>
        </w:rPr>
        <w:t>общечеловеческой культуры и социального самоопределения, устойчивой мотивации к сохранению и</w:t>
      </w:r>
      <w:r>
        <w:rPr>
          <w:spacing w:val="-57"/>
          <w:sz w:val="24"/>
        </w:rPr>
        <w:t xml:space="preserve"> </w:t>
      </w:r>
      <w:r>
        <w:rPr>
          <w:sz w:val="24"/>
        </w:rPr>
        <w:t>укреплению собственного здоровья, ведению здорового образа жизни через занятия физической</w:t>
      </w:r>
      <w:r>
        <w:rPr>
          <w:spacing w:val="1"/>
          <w:sz w:val="24"/>
        </w:rPr>
        <w:t xml:space="preserve"> </w:t>
      </w:r>
      <w:r>
        <w:rPr>
          <w:sz w:val="24"/>
        </w:rPr>
        <w:t>культурой</w:t>
      </w:r>
      <w:r>
        <w:rPr>
          <w:spacing w:val="-1"/>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3"/>
          <w:sz w:val="24"/>
        </w:rPr>
        <w:t xml:space="preserve"> </w:t>
      </w:r>
      <w:r>
        <w:rPr>
          <w:sz w:val="24"/>
        </w:rPr>
        <w:t>«Лапта».</w:t>
      </w:r>
    </w:p>
    <w:p w:rsidR="00292DCE" w:rsidRDefault="00292DCE">
      <w:pPr>
        <w:pStyle w:val="a3"/>
        <w:ind w:left="0"/>
        <w:rPr>
          <w:sz w:val="21"/>
        </w:rPr>
      </w:pPr>
    </w:p>
    <w:p w:rsidR="00292DCE" w:rsidRDefault="00F301D9" w:rsidP="000B0FD5">
      <w:pPr>
        <w:pStyle w:val="a5"/>
        <w:numPr>
          <w:ilvl w:val="3"/>
          <w:numId w:val="80"/>
        </w:numPr>
        <w:tabs>
          <w:tab w:val="left" w:pos="1541"/>
        </w:tabs>
        <w:ind w:left="154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4"/>
          <w:sz w:val="24"/>
        </w:rPr>
        <w:t xml:space="preserve"> </w:t>
      </w:r>
      <w:r>
        <w:rPr>
          <w:sz w:val="24"/>
        </w:rPr>
        <w:t>по</w:t>
      </w:r>
      <w:r>
        <w:rPr>
          <w:spacing w:val="-2"/>
          <w:sz w:val="24"/>
        </w:rPr>
        <w:t xml:space="preserve"> </w:t>
      </w:r>
      <w:r>
        <w:rPr>
          <w:sz w:val="24"/>
        </w:rPr>
        <w:t>лапте</w:t>
      </w:r>
      <w:r>
        <w:rPr>
          <w:spacing w:val="-3"/>
          <w:sz w:val="24"/>
        </w:rPr>
        <w:t xml:space="preserve"> </w:t>
      </w:r>
      <w:r>
        <w:rPr>
          <w:sz w:val="24"/>
        </w:rPr>
        <w:t>являются:</w:t>
      </w:r>
    </w:p>
    <w:p w:rsidR="00292DCE" w:rsidRDefault="00292DCE">
      <w:pPr>
        <w:pStyle w:val="a3"/>
        <w:spacing w:before="4"/>
        <w:ind w:left="0"/>
        <w:rPr>
          <w:sz w:val="22"/>
        </w:rPr>
      </w:pPr>
    </w:p>
    <w:p w:rsidR="00292DCE" w:rsidRDefault="00F301D9">
      <w:pPr>
        <w:pStyle w:val="a3"/>
      </w:pPr>
      <w:r>
        <w:t>всестороннее</w:t>
      </w:r>
      <w:r>
        <w:rPr>
          <w:spacing w:val="-5"/>
        </w:rPr>
        <w:t xml:space="preserve"> </w:t>
      </w:r>
      <w:r>
        <w:t>гармоничное</w:t>
      </w:r>
      <w:r>
        <w:rPr>
          <w:spacing w:val="-5"/>
        </w:rPr>
        <w:t xml:space="preserve"> </w:t>
      </w:r>
      <w:r>
        <w:t>развитие</w:t>
      </w:r>
      <w:r>
        <w:rPr>
          <w:spacing w:val="-3"/>
        </w:rPr>
        <w:t xml:space="preserve"> </w:t>
      </w:r>
      <w:r>
        <w:t>обучающихся,</w:t>
      </w:r>
      <w:r>
        <w:rPr>
          <w:spacing w:val="-2"/>
        </w:rPr>
        <w:t xml:space="preserve"> </w:t>
      </w:r>
      <w:r>
        <w:t>увеличение</w:t>
      </w:r>
      <w:r>
        <w:rPr>
          <w:spacing w:val="-5"/>
        </w:rPr>
        <w:t xml:space="preserve"> </w:t>
      </w:r>
      <w:r>
        <w:t>объёма</w:t>
      </w:r>
      <w:r>
        <w:rPr>
          <w:spacing w:val="-5"/>
        </w:rPr>
        <w:t xml:space="preserve"> </w:t>
      </w:r>
      <w:r>
        <w:t>их</w:t>
      </w:r>
      <w:r>
        <w:rPr>
          <w:spacing w:val="-2"/>
        </w:rPr>
        <w:t xml:space="preserve"> </w:t>
      </w:r>
      <w:r>
        <w:t>двигательной</w:t>
      </w:r>
      <w:r>
        <w:rPr>
          <w:spacing w:val="-4"/>
        </w:rPr>
        <w:t xml:space="preserve"> </w:t>
      </w:r>
      <w:r>
        <w:t>активности;</w:t>
      </w:r>
    </w:p>
    <w:p w:rsidR="00292DCE" w:rsidRDefault="00292DCE">
      <w:pPr>
        <w:pStyle w:val="a3"/>
        <w:spacing w:before="4"/>
        <w:ind w:left="0"/>
        <w:rPr>
          <w:sz w:val="22"/>
        </w:rPr>
      </w:pPr>
    </w:p>
    <w:p w:rsidR="00292DCE" w:rsidRDefault="00F301D9">
      <w:pPr>
        <w:pStyle w:val="a3"/>
        <w:spacing w:line="256" w:lineRule="auto"/>
        <w:ind w:right="349"/>
      </w:pPr>
      <w:r>
        <w:t>укрепление физического, психологического и социального здоровья обучающихся, развитие основных</w:t>
      </w:r>
      <w:r>
        <w:rPr>
          <w:spacing w:val="-57"/>
        </w:rPr>
        <w:t xml:space="preserve"> </w:t>
      </w:r>
      <w:r>
        <w:t>физических качеств и повышение функциональных возможностей их организма, обеспечение</w:t>
      </w:r>
      <w:r>
        <w:rPr>
          <w:spacing w:val="1"/>
        </w:rPr>
        <w:t xml:space="preserve"> </w:t>
      </w:r>
      <w:r>
        <w:t>безопасности</w:t>
      </w:r>
      <w:r>
        <w:rPr>
          <w:spacing w:val="-1"/>
        </w:rPr>
        <w:t xml:space="preserve"> </w:t>
      </w:r>
      <w:r>
        <w:t>на</w:t>
      </w:r>
      <w:r>
        <w:rPr>
          <w:spacing w:val="-1"/>
        </w:rPr>
        <w:t xml:space="preserve"> </w:t>
      </w:r>
      <w:r>
        <w:t>занятиях</w:t>
      </w:r>
      <w:r>
        <w:rPr>
          <w:spacing w:val="2"/>
        </w:rPr>
        <w:t xml:space="preserve"> </w:t>
      </w:r>
      <w:r>
        <w:t>по</w:t>
      </w:r>
      <w:r>
        <w:rPr>
          <w:spacing w:val="-3"/>
        </w:rPr>
        <w:t xml:space="preserve"> </w:t>
      </w:r>
      <w:r>
        <w:t>лапте;</w:t>
      </w:r>
    </w:p>
    <w:p w:rsidR="00292DCE" w:rsidRDefault="00292DCE">
      <w:pPr>
        <w:pStyle w:val="a3"/>
        <w:spacing w:before="5"/>
        <w:ind w:left="0"/>
        <w:rPr>
          <w:sz w:val="20"/>
        </w:rPr>
      </w:pPr>
    </w:p>
    <w:p w:rsidR="00292DCE" w:rsidRDefault="00F301D9">
      <w:pPr>
        <w:pStyle w:val="a3"/>
      </w:pPr>
      <w:r>
        <w:t>освоение</w:t>
      </w:r>
      <w:r>
        <w:rPr>
          <w:spacing w:val="-4"/>
        </w:rPr>
        <w:t xml:space="preserve"> </w:t>
      </w:r>
      <w:r>
        <w:t>знаний</w:t>
      </w:r>
      <w:r>
        <w:rPr>
          <w:spacing w:val="-2"/>
        </w:rPr>
        <w:t xml:space="preserve"> </w:t>
      </w:r>
      <w:r>
        <w:t>о</w:t>
      </w:r>
      <w:r>
        <w:rPr>
          <w:spacing w:val="-3"/>
        </w:rPr>
        <w:t xml:space="preserve"> </w:t>
      </w:r>
      <w:r>
        <w:t>физической</w:t>
      </w:r>
      <w:r>
        <w:rPr>
          <w:spacing w:val="-2"/>
        </w:rPr>
        <w:t xml:space="preserve"> </w:t>
      </w:r>
      <w:r>
        <w:t>культуре</w:t>
      </w:r>
      <w:r>
        <w:rPr>
          <w:spacing w:val="-3"/>
        </w:rPr>
        <w:t xml:space="preserve"> </w:t>
      </w:r>
      <w:r>
        <w:t>и</w:t>
      </w:r>
      <w:r>
        <w:rPr>
          <w:spacing w:val="-3"/>
        </w:rPr>
        <w:t xml:space="preserve"> </w:t>
      </w:r>
      <w:r>
        <w:t>спорте</w:t>
      </w:r>
      <w:r>
        <w:rPr>
          <w:spacing w:val="-3"/>
        </w:rPr>
        <w:t xml:space="preserve"> </w:t>
      </w:r>
      <w:r>
        <w:t>в</w:t>
      </w:r>
      <w:r>
        <w:rPr>
          <w:spacing w:val="-3"/>
        </w:rPr>
        <w:t xml:space="preserve"> </w:t>
      </w:r>
      <w:r>
        <w:t>целом,</w:t>
      </w:r>
      <w:r>
        <w:rPr>
          <w:spacing w:val="-4"/>
        </w:rPr>
        <w:t xml:space="preserve"> </w:t>
      </w:r>
      <w:r>
        <w:t>истории</w:t>
      </w:r>
      <w:r>
        <w:rPr>
          <w:spacing w:val="-2"/>
        </w:rPr>
        <w:t xml:space="preserve"> </w:t>
      </w:r>
      <w:r>
        <w:t>развития</w:t>
      </w:r>
      <w:r>
        <w:rPr>
          <w:spacing w:val="-3"/>
        </w:rPr>
        <w:t xml:space="preserve"> </w:t>
      </w:r>
      <w:r>
        <w:t>лапты</w:t>
      </w:r>
      <w:r>
        <w:rPr>
          <w:spacing w:val="-2"/>
        </w:rPr>
        <w:t xml:space="preserve"> </w:t>
      </w:r>
      <w:r>
        <w:t>в</w:t>
      </w:r>
      <w:r>
        <w:rPr>
          <w:spacing w:val="-3"/>
        </w:rPr>
        <w:t xml:space="preserve"> </w:t>
      </w:r>
      <w:r>
        <w:t>частности;</w:t>
      </w:r>
    </w:p>
    <w:p w:rsidR="00292DCE" w:rsidRDefault="00292DCE">
      <w:pPr>
        <w:pStyle w:val="a3"/>
        <w:spacing w:before="4"/>
        <w:ind w:left="0"/>
        <w:rPr>
          <w:sz w:val="22"/>
        </w:rPr>
      </w:pPr>
    </w:p>
    <w:p w:rsidR="00292DCE" w:rsidRDefault="00F301D9">
      <w:pPr>
        <w:pStyle w:val="a3"/>
        <w:spacing w:line="254" w:lineRule="auto"/>
        <w:ind w:right="688"/>
      </w:pPr>
      <w:r>
        <w:t>формирование общих представлений о лапте, о ее возможностях и значении в процессе укрепления</w:t>
      </w:r>
      <w:r>
        <w:rPr>
          <w:spacing w:val="-57"/>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 физической подготовке</w:t>
      </w:r>
      <w:r>
        <w:rPr>
          <w:spacing w:val="3"/>
        </w:rPr>
        <w:t xml:space="preserve"> </w:t>
      </w:r>
      <w:r>
        <w:t>обучающихся;</w:t>
      </w:r>
    </w:p>
    <w:p w:rsidR="00292DCE" w:rsidRDefault="00292DCE">
      <w:pPr>
        <w:pStyle w:val="a3"/>
        <w:spacing w:before="11"/>
        <w:ind w:left="0"/>
        <w:rPr>
          <w:sz w:val="20"/>
        </w:rPr>
      </w:pPr>
    </w:p>
    <w:p w:rsidR="00292DCE" w:rsidRDefault="00F301D9">
      <w:pPr>
        <w:pStyle w:val="a3"/>
        <w:spacing w:line="254" w:lineRule="auto"/>
        <w:ind w:right="431"/>
      </w:pPr>
      <w:r>
        <w:t>формирование образовательного базиса, основанного как на знаниях и умениях в области физической</w:t>
      </w:r>
      <w:r>
        <w:rPr>
          <w:spacing w:val="-57"/>
        </w:rPr>
        <w:t xml:space="preserve"> </w:t>
      </w:r>
      <w:r>
        <w:t>культуры и спорта, так и на соответствующем культурном уровне развития личности обучающегося,</w:t>
      </w:r>
      <w:r>
        <w:rPr>
          <w:spacing w:val="1"/>
        </w:rPr>
        <w:t xml:space="preserve"> </w:t>
      </w:r>
      <w:r>
        <w:t>создающем</w:t>
      </w:r>
      <w:r>
        <w:rPr>
          <w:spacing w:val="-2"/>
        </w:rPr>
        <w:t xml:space="preserve"> </w:t>
      </w:r>
      <w:r>
        <w:t>необходимые</w:t>
      </w:r>
      <w:r>
        <w:rPr>
          <w:spacing w:val="-2"/>
        </w:rPr>
        <w:t xml:space="preserve"> </w:t>
      </w:r>
      <w:r>
        <w:t>предпосылки для его самореализации;</w:t>
      </w:r>
    </w:p>
    <w:p w:rsidR="00292DCE" w:rsidRDefault="00292DCE">
      <w:pPr>
        <w:pStyle w:val="a3"/>
        <w:spacing w:before="11"/>
        <w:ind w:left="0"/>
        <w:rPr>
          <w:sz w:val="20"/>
        </w:rPr>
      </w:pPr>
    </w:p>
    <w:p w:rsidR="00292DCE" w:rsidRDefault="00F301D9">
      <w:pPr>
        <w:pStyle w:val="a3"/>
        <w:spacing w:line="254" w:lineRule="auto"/>
        <w:ind w:right="594"/>
        <w:jc w:val="both"/>
      </w:pPr>
      <w:r>
        <w:t>формирование культуры движений, обогащение двигательного опыта физическими упражнениями с</w:t>
      </w:r>
      <w:r>
        <w:rPr>
          <w:spacing w:val="-57"/>
        </w:rPr>
        <w:t xml:space="preserve"> </w:t>
      </w:r>
      <w:r>
        <w:t>общеразвивающей и корригирующей направленностью, техническими действиями и приемами вида</w:t>
      </w:r>
      <w:r>
        <w:rPr>
          <w:spacing w:val="-57"/>
        </w:rPr>
        <w:t xml:space="preserve"> </w:t>
      </w:r>
      <w:r>
        <w:t>спорта</w:t>
      </w:r>
      <w:r>
        <w:rPr>
          <w:spacing w:val="2"/>
        </w:rPr>
        <w:t xml:space="preserve"> </w:t>
      </w:r>
      <w:r>
        <w:t>«лапта»;</w:t>
      </w:r>
    </w:p>
    <w:p w:rsidR="00292DCE" w:rsidRDefault="00292DCE">
      <w:pPr>
        <w:pStyle w:val="a3"/>
        <w:spacing w:before="11"/>
        <w:ind w:left="0"/>
        <w:rPr>
          <w:sz w:val="20"/>
        </w:rPr>
      </w:pPr>
    </w:p>
    <w:p w:rsidR="00292DCE" w:rsidRDefault="00F301D9">
      <w:pPr>
        <w:pStyle w:val="a3"/>
      </w:pPr>
      <w:r>
        <w:t>воспитание</w:t>
      </w:r>
      <w:r>
        <w:rPr>
          <w:spacing w:val="-5"/>
        </w:rPr>
        <w:t xml:space="preserve"> </w:t>
      </w:r>
      <w:r>
        <w:t>положительных</w:t>
      </w:r>
      <w:r>
        <w:rPr>
          <w:spacing w:val="-4"/>
        </w:rPr>
        <w:t xml:space="preserve"> </w:t>
      </w:r>
      <w:r>
        <w:t>качеств</w:t>
      </w:r>
      <w:r>
        <w:rPr>
          <w:spacing w:val="-5"/>
        </w:rPr>
        <w:t xml:space="preserve"> </w:t>
      </w:r>
      <w:r>
        <w:t>личности,</w:t>
      </w:r>
      <w:r>
        <w:rPr>
          <w:spacing w:val="-4"/>
        </w:rPr>
        <w:t xml:space="preserve"> </w:t>
      </w:r>
      <w:r>
        <w:t>норм</w:t>
      </w:r>
      <w:r>
        <w:rPr>
          <w:spacing w:val="-4"/>
        </w:rPr>
        <w:t xml:space="preserve"> </w:t>
      </w:r>
      <w:r>
        <w:t>коллективного</w:t>
      </w:r>
      <w:r>
        <w:rPr>
          <w:spacing w:val="-4"/>
        </w:rPr>
        <w:t xml:space="preserve"> </w:t>
      </w:r>
      <w:r>
        <w:t>взаимодействия</w:t>
      </w:r>
      <w:r>
        <w:rPr>
          <w:spacing w:val="-3"/>
        </w:rPr>
        <w:t xml:space="preserve"> </w:t>
      </w:r>
      <w:r>
        <w:t>и</w:t>
      </w:r>
      <w:r>
        <w:rPr>
          <w:spacing w:val="-4"/>
        </w:rPr>
        <w:t xml:space="preserve"> </w:t>
      </w:r>
      <w:r>
        <w:t>сотрудничества;</w:t>
      </w:r>
    </w:p>
    <w:p w:rsidR="00292DCE" w:rsidRDefault="00292DCE">
      <w:pPr>
        <w:pStyle w:val="a3"/>
        <w:spacing w:before="6"/>
        <w:ind w:left="0"/>
        <w:rPr>
          <w:sz w:val="22"/>
        </w:rPr>
      </w:pPr>
    </w:p>
    <w:p w:rsidR="00292DCE" w:rsidRDefault="00F301D9">
      <w:pPr>
        <w:pStyle w:val="a3"/>
        <w:spacing w:line="254" w:lineRule="auto"/>
        <w:ind w:right="693"/>
      </w:pPr>
      <w:r>
        <w:t>развитие положительной мотивации и устойчивого учебно-познавательного интереса к физической</w:t>
      </w:r>
      <w:r>
        <w:rPr>
          <w:spacing w:val="-57"/>
        </w:rPr>
        <w:t xml:space="preserve"> </w:t>
      </w:r>
      <w:r>
        <w:t>культуре, удовлетворение индивидуальных потребностей, обучающихся в занятиях физической</w:t>
      </w:r>
      <w:r>
        <w:rPr>
          <w:spacing w:val="1"/>
        </w:rPr>
        <w:t xml:space="preserve"> </w:t>
      </w:r>
      <w:r>
        <w:t>культурой</w:t>
      </w:r>
      <w:r>
        <w:rPr>
          <w:spacing w:val="-1"/>
        </w:rPr>
        <w:t xml:space="preserve"> </w:t>
      </w:r>
      <w:r>
        <w:t>и спортом</w:t>
      </w:r>
      <w:r>
        <w:rPr>
          <w:spacing w:val="-1"/>
        </w:rPr>
        <w:t xml:space="preserve"> </w:t>
      </w:r>
      <w:r>
        <w:t>средствами лапты;</w:t>
      </w:r>
    </w:p>
    <w:p w:rsidR="00292DCE" w:rsidRDefault="00292DCE">
      <w:pPr>
        <w:pStyle w:val="a3"/>
        <w:spacing w:before="11"/>
        <w:ind w:left="0"/>
        <w:rPr>
          <w:sz w:val="20"/>
        </w:rPr>
      </w:pPr>
    </w:p>
    <w:p w:rsidR="00292DCE" w:rsidRDefault="00F301D9">
      <w:pPr>
        <w:pStyle w:val="a3"/>
        <w:spacing w:line="463" w:lineRule="auto"/>
        <w:ind w:right="3812"/>
      </w:pPr>
      <w:r>
        <w:t>выявление, развитие и поддержка одарённых детей в области спорта.</w:t>
      </w:r>
      <w:r>
        <w:rPr>
          <w:spacing w:val="-57"/>
        </w:rPr>
        <w:t xml:space="preserve"> </w:t>
      </w:r>
      <w:r>
        <w:t>18.10.14.4.</w:t>
      </w:r>
      <w:r>
        <w:rPr>
          <w:spacing w:val="-1"/>
        </w:rPr>
        <w:t xml:space="preserve"> </w:t>
      </w:r>
      <w:r>
        <w:t>Место и роль модуля</w:t>
      </w:r>
      <w:r>
        <w:rPr>
          <w:spacing w:val="-1"/>
        </w:rPr>
        <w:t xml:space="preserve"> </w:t>
      </w:r>
      <w:r>
        <w:t>по</w:t>
      </w:r>
      <w:r>
        <w:rPr>
          <w:spacing w:val="-1"/>
        </w:rPr>
        <w:t xml:space="preserve"> </w:t>
      </w:r>
      <w:r>
        <w:t>лапте.</w:t>
      </w:r>
    </w:p>
    <w:p w:rsidR="00292DCE" w:rsidRDefault="00F301D9">
      <w:pPr>
        <w:pStyle w:val="a3"/>
        <w:spacing w:line="254" w:lineRule="auto"/>
        <w:ind w:right="727"/>
        <w:jc w:val="both"/>
      </w:pPr>
      <w:r>
        <w:t>Модуль по лапте доступен для освоения всем обучающимся, независимо от уровня их физического</w:t>
      </w:r>
      <w:r>
        <w:rPr>
          <w:spacing w:val="-57"/>
        </w:rPr>
        <w:t xml:space="preserve"> </w:t>
      </w:r>
      <w:r>
        <w:t>развития и гендерных особенностей, и расширяет спектр физкультурно-спортивных направлений в</w:t>
      </w:r>
      <w:r>
        <w:rPr>
          <w:spacing w:val="-57"/>
        </w:rPr>
        <w:t xml:space="preserve"> </w:t>
      </w:r>
      <w:r>
        <w:t>общеобразовательных</w:t>
      </w:r>
      <w:r>
        <w:rPr>
          <w:spacing w:val="-2"/>
        </w:rPr>
        <w:t xml:space="preserve"> </w:t>
      </w:r>
      <w:r>
        <w:t>организациях.</w:t>
      </w:r>
    </w:p>
    <w:p w:rsidR="00292DCE" w:rsidRDefault="00292DCE">
      <w:pPr>
        <w:pStyle w:val="a3"/>
        <w:ind w:left="0"/>
        <w:rPr>
          <w:sz w:val="21"/>
        </w:rPr>
      </w:pPr>
    </w:p>
    <w:p w:rsidR="00292DCE" w:rsidRDefault="00F301D9">
      <w:pPr>
        <w:pStyle w:val="a3"/>
        <w:spacing w:line="254" w:lineRule="auto"/>
        <w:ind w:right="342"/>
      </w:pPr>
      <w:r>
        <w:t>Интеграция модуля по лапте поможет обучающимся в освоении содержательных компонентов и</w:t>
      </w:r>
      <w:r>
        <w:rPr>
          <w:spacing w:val="1"/>
        </w:rPr>
        <w:t xml:space="preserve"> </w:t>
      </w:r>
      <w:r>
        <w:t>модулей по легкой атлетике, подвижным и спортивным играм, гимнастике, а также в освоении</w:t>
      </w:r>
      <w:r>
        <w:rPr>
          <w:spacing w:val="1"/>
        </w:rPr>
        <w:t xml:space="preserve"> </w:t>
      </w:r>
      <w:r>
        <w:t>программ в рамках внеурочной деятельности, деятельности школьных спортивных клубов, подготовке</w:t>
      </w:r>
      <w:r>
        <w:rPr>
          <w:spacing w:val="-57"/>
        </w:rPr>
        <w:t xml:space="preserve"> </w:t>
      </w:r>
      <w:r>
        <w:t>обучающихся</w:t>
      </w:r>
      <w:r>
        <w:rPr>
          <w:spacing w:val="-1"/>
        </w:rPr>
        <w:t xml:space="preserve"> </w:t>
      </w:r>
      <w:r>
        <w:t>к сдаче</w:t>
      </w:r>
      <w:r>
        <w:rPr>
          <w:spacing w:val="-2"/>
        </w:rPr>
        <w:t xml:space="preserve"> </w:t>
      </w:r>
      <w:r>
        <w:t>норм</w:t>
      </w:r>
      <w:r>
        <w:rPr>
          <w:spacing w:val="-1"/>
        </w:rPr>
        <w:t xml:space="preserve"> </w:t>
      </w:r>
      <w:r>
        <w:t>ГТО</w:t>
      </w:r>
      <w:r>
        <w:rPr>
          <w:spacing w:val="-1"/>
        </w:rPr>
        <w:t xml:space="preserve"> </w:t>
      </w:r>
      <w:r>
        <w:t>и</w:t>
      </w:r>
      <w:r>
        <w:rPr>
          <w:spacing w:val="1"/>
        </w:rPr>
        <w:t xml:space="preserve"> </w:t>
      </w:r>
      <w:r>
        <w:t>участии в</w:t>
      </w:r>
      <w:r>
        <w:rPr>
          <w:spacing w:val="-2"/>
        </w:rPr>
        <w:t xml:space="preserve"> </w:t>
      </w:r>
      <w:r>
        <w:t>спортивных</w:t>
      </w:r>
      <w:r>
        <w:rPr>
          <w:spacing w:val="2"/>
        </w:rPr>
        <w:t xml:space="preserve"> </w:t>
      </w:r>
      <w:r>
        <w:t>мероприятиях.</w:t>
      </w:r>
    </w:p>
    <w:p w:rsidR="00292DCE" w:rsidRDefault="00292DCE">
      <w:pPr>
        <w:pStyle w:val="a3"/>
        <w:spacing w:before="2"/>
        <w:ind w:left="0"/>
        <w:rPr>
          <w:sz w:val="21"/>
        </w:rPr>
      </w:pPr>
    </w:p>
    <w:p w:rsidR="00292DCE" w:rsidRDefault="00F301D9" w:rsidP="000B0FD5">
      <w:pPr>
        <w:pStyle w:val="a5"/>
        <w:numPr>
          <w:ilvl w:val="3"/>
          <w:numId w:val="79"/>
        </w:numPr>
        <w:tabs>
          <w:tab w:val="left" w:pos="1542"/>
        </w:tabs>
        <w:ind w:hanging="1142"/>
        <w:rPr>
          <w:sz w:val="24"/>
        </w:rPr>
      </w:pPr>
      <w:r>
        <w:rPr>
          <w:sz w:val="24"/>
        </w:rPr>
        <w:t>Модуль</w:t>
      </w:r>
      <w:r>
        <w:rPr>
          <w:spacing w:val="-3"/>
          <w:sz w:val="24"/>
        </w:rPr>
        <w:t xml:space="preserve"> </w:t>
      </w:r>
      <w:r>
        <w:rPr>
          <w:sz w:val="24"/>
        </w:rPr>
        <w:t>по</w:t>
      </w:r>
      <w:r>
        <w:rPr>
          <w:spacing w:val="-2"/>
          <w:sz w:val="24"/>
        </w:rPr>
        <w:t xml:space="preserve"> </w:t>
      </w:r>
      <w:r>
        <w:rPr>
          <w:sz w:val="24"/>
        </w:rPr>
        <w:t>лапте</w:t>
      </w:r>
      <w:r>
        <w:rPr>
          <w:spacing w:val="-3"/>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 вариантах:</w:t>
      </w:r>
    </w:p>
    <w:p w:rsidR="00292DCE" w:rsidRDefault="00292DCE">
      <w:pPr>
        <w:pStyle w:val="a3"/>
        <w:spacing w:before="4"/>
        <w:ind w:left="0"/>
        <w:rPr>
          <w:sz w:val="22"/>
        </w:rPr>
      </w:pPr>
    </w:p>
    <w:p w:rsidR="00292DCE" w:rsidRDefault="00F301D9">
      <w:pPr>
        <w:pStyle w:val="a3"/>
        <w:spacing w:line="254" w:lineRule="auto"/>
        <w:ind w:right="1208"/>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лапте с выбором различных элементов лапты, с учётом</w:t>
      </w:r>
      <w:r>
        <w:rPr>
          <w:spacing w:val="-57"/>
        </w:rPr>
        <w:t xml:space="preserve"> </w:t>
      </w:r>
      <w:r>
        <w:t>возраста и физической подготовленности обучающихся (с соответствующей дозировкой и</w:t>
      </w:r>
      <w:r>
        <w:rPr>
          <w:spacing w:val="1"/>
        </w:rPr>
        <w:t xml:space="preserve"> </w:t>
      </w:r>
      <w:r>
        <w:t>интенсивностью);</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34"/>
      </w:pPr>
      <w:r>
        <w:lastRenderedPageBreak/>
        <w:t>в виде целостного последовательного учебного модуля, изучаемого за счёт части учебного плана,</w:t>
      </w:r>
      <w:r>
        <w:rPr>
          <w:spacing w:val="1"/>
        </w:rPr>
        <w:t xml:space="preserve"> </w:t>
      </w:r>
      <w:r>
        <w:t>формируемой участниками образовательных отношений из перечня, предлагаемого образовательной</w:t>
      </w:r>
      <w:r>
        <w:rPr>
          <w:spacing w:val="-57"/>
        </w:rPr>
        <w:t xml:space="preserve"> </w:t>
      </w:r>
      <w:r>
        <w:t>организацией, включающей, в частности, учебные модули по выбору обучающихся, родителей</w:t>
      </w:r>
      <w:r>
        <w:rPr>
          <w:spacing w:val="1"/>
        </w:rPr>
        <w:t xml:space="preserve"> </w:t>
      </w:r>
      <w:r>
        <w:t>(законных представителей) несовершеннолетних обучающихся, в том числе предусматривающие</w:t>
      </w:r>
      <w:r>
        <w:rPr>
          <w:spacing w:val="1"/>
        </w:rPr>
        <w:t xml:space="preserve"> </w:t>
      </w:r>
      <w:r>
        <w:t>удовлетворение различных интересов обучающихся (при организации и проведении уроков</w:t>
      </w:r>
      <w:r>
        <w:rPr>
          <w:spacing w:val="1"/>
        </w:rPr>
        <w:t xml:space="preserve"> </w:t>
      </w:r>
      <w:r>
        <w:t>физической культуры с 3-х часовой недельной нагрузкой рекомендуемый объём в 5, 6, 7, 8, 9-х</w:t>
      </w:r>
      <w:r>
        <w:rPr>
          <w:spacing w:val="1"/>
        </w:rPr>
        <w:t xml:space="preserve"> </w:t>
      </w:r>
      <w:r>
        <w:t>классах</w:t>
      </w:r>
      <w:r>
        <w:rPr>
          <w:spacing w:val="2"/>
        </w:rPr>
        <w:t xml:space="preserve"> </w:t>
      </w:r>
      <w:r>
        <w:t>– по 34 часа);</w:t>
      </w:r>
    </w:p>
    <w:p w:rsidR="00292DCE" w:rsidRDefault="00292DCE">
      <w:pPr>
        <w:pStyle w:val="a3"/>
        <w:spacing w:before="3"/>
        <w:ind w:left="0"/>
        <w:rPr>
          <w:sz w:val="21"/>
        </w:rPr>
      </w:pPr>
    </w:p>
    <w:p w:rsidR="00292DCE" w:rsidRDefault="00F301D9">
      <w:pPr>
        <w:pStyle w:val="a3"/>
        <w:spacing w:before="1" w:line="254" w:lineRule="auto"/>
        <w:ind w:right="444"/>
      </w:pPr>
      <w:r>
        <w:t>в виде дополнительных часов, выделяемых на спортивно-оздоровительную работу с обучающимися в</w:t>
      </w:r>
      <w:r>
        <w:rPr>
          <w:spacing w:val="-57"/>
        </w:rPr>
        <w:t xml:space="preserve"> </w:t>
      </w:r>
      <w:r>
        <w:t>рамках внеурочной деятельности и (или) за счет посещения обучающимися спортивных секций,</w:t>
      </w:r>
      <w:r>
        <w:rPr>
          <w:spacing w:val="1"/>
        </w:rPr>
        <w:t xml:space="preserve"> </w:t>
      </w:r>
      <w:r>
        <w:t>школьных спортивных клубов, включая использование учебных модулей по видам спорта</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5, 6, 7,</w:t>
      </w:r>
      <w:r>
        <w:rPr>
          <w:spacing w:val="-1"/>
        </w:rPr>
        <w:t xml:space="preserve"> </w:t>
      </w:r>
      <w:r>
        <w:t>8, 9-х</w:t>
      </w:r>
      <w:r>
        <w:rPr>
          <w:spacing w:val="2"/>
        </w:rPr>
        <w:t xml:space="preserve"> </w:t>
      </w:r>
      <w:r>
        <w:t>классах</w:t>
      </w:r>
      <w:r>
        <w:rPr>
          <w:spacing w:val="2"/>
        </w:rPr>
        <w:t xml:space="preserve"> </w:t>
      </w:r>
      <w:r>
        <w:t>– по 34</w:t>
      </w:r>
      <w:r>
        <w:rPr>
          <w:spacing w:val="-1"/>
        </w:rPr>
        <w:t xml:space="preserve"> </w:t>
      </w:r>
      <w:r>
        <w:t>часа).</w:t>
      </w:r>
    </w:p>
    <w:p w:rsidR="00292DCE" w:rsidRDefault="00292DCE">
      <w:pPr>
        <w:pStyle w:val="a3"/>
        <w:spacing w:before="11"/>
        <w:ind w:left="0"/>
        <w:rPr>
          <w:sz w:val="20"/>
        </w:rPr>
      </w:pPr>
    </w:p>
    <w:p w:rsidR="00292DCE" w:rsidRDefault="00F301D9" w:rsidP="000B0FD5">
      <w:pPr>
        <w:pStyle w:val="a5"/>
        <w:numPr>
          <w:ilvl w:val="3"/>
          <w:numId w:val="79"/>
        </w:numPr>
        <w:tabs>
          <w:tab w:val="left" w:pos="1542"/>
        </w:tabs>
        <w:spacing w:line="463" w:lineRule="auto"/>
        <w:ind w:right="6737"/>
        <w:rPr>
          <w:sz w:val="24"/>
        </w:rPr>
      </w:pPr>
      <w:r>
        <w:rPr>
          <w:sz w:val="24"/>
        </w:rPr>
        <w:t>Содержание модуля по лапте.</w:t>
      </w:r>
      <w:r>
        <w:rPr>
          <w:spacing w:val="-57"/>
          <w:sz w:val="24"/>
        </w:rPr>
        <w:t xml:space="preserve"> </w:t>
      </w:r>
      <w:r>
        <w:rPr>
          <w:sz w:val="24"/>
        </w:rPr>
        <w:t>Знания</w:t>
      </w:r>
      <w:r>
        <w:rPr>
          <w:spacing w:val="-1"/>
          <w:sz w:val="24"/>
        </w:rPr>
        <w:t xml:space="preserve"> </w:t>
      </w:r>
      <w:r>
        <w:rPr>
          <w:sz w:val="24"/>
        </w:rPr>
        <w:t>о лапте.</w:t>
      </w:r>
    </w:p>
    <w:p w:rsidR="00292DCE" w:rsidRDefault="00F301D9">
      <w:pPr>
        <w:pStyle w:val="a3"/>
        <w:spacing w:before="1" w:line="254" w:lineRule="auto"/>
        <w:ind w:right="1169"/>
      </w:pPr>
      <w:r>
        <w:t>История зарождения лапты. Известные отечественные игроки в лапту и тренеры. Современное</w:t>
      </w:r>
      <w:r>
        <w:rPr>
          <w:spacing w:val="-57"/>
        </w:rPr>
        <w:t xml:space="preserve"> </w:t>
      </w:r>
      <w:r>
        <w:t>состояние лапты в Российской Федерации. Место лапты в Единой всероссийской спортивной</w:t>
      </w:r>
      <w:r>
        <w:rPr>
          <w:spacing w:val="1"/>
        </w:rPr>
        <w:t xml:space="preserve"> </w:t>
      </w:r>
      <w:r>
        <w:t>классификации.</w:t>
      </w:r>
      <w:r>
        <w:rPr>
          <w:spacing w:val="-3"/>
        </w:rPr>
        <w:t xml:space="preserve"> </w:t>
      </w:r>
      <w:r>
        <w:t>Понятие</w:t>
      </w:r>
      <w:r>
        <w:rPr>
          <w:spacing w:val="-4"/>
        </w:rPr>
        <w:t xml:space="preserve"> </w:t>
      </w:r>
      <w:r>
        <w:t>спортивных федераций</w:t>
      </w:r>
      <w:r>
        <w:rPr>
          <w:spacing w:val="-3"/>
        </w:rPr>
        <w:t xml:space="preserve"> </w:t>
      </w:r>
      <w:r>
        <w:t>по</w:t>
      </w:r>
      <w:r>
        <w:rPr>
          <w:spacing w:val="-5"/>
        </w:rPr>
        <w:t xml:space="preserve"> </w:t>
      </w:r>
      <w:r>
        <w:t>лапте,</w:t>
      </w:r>
      <w:r>
        <w:rPr>
          <w:spacing w:val="-3"/>
        </w:rPr>
        <w:t xml:space="preserve"> </w:t>
      </w:r>
      <w:r>
        <w:t>как</w:t>
      </w:r>
      <w:r>
        <w:rPr>
          <w:spacing w:val="-2"/>
        </w:rPr>
        <w:t xml:space="preserve"> </w:t>
      </w:r>
      <w:r>
        <w:t>общественных</w:t>
      </w:r>
      <w:r>
        <w:rPr>
          <w:spacing w:val="-2"/>
        </w:rPr>
        <w:t xml:space="preserve"> </w:t>
      </w:r>
      <w:r>
        <w:t>организаций.</w:t>
      </w:r>
    </w:p>
    <w:p w:rsidR="00292DCE" w:rsidRDefault="00F301D9">
      <w:pPr>
        <w:pStyle w:val="a3"/>
      </w:pPr>
      <w:r>
        <w:t>Сильнейшие</w:t>
      </w:r>
      <w:r>
        <w:rPr>
          <w:spacing w:val="-4"/>
        </w:rPr>
        <w:t xml:space="preserve"> </w:t>
      </w:r>
      <w:r>
        <w:t>спортсмены</w:t>
      </w:r>
      <w:r>
        <w:rPr>
          <w:spacing w:val="-2"/>
        </w:rPr>
        <w:t xml:space="preserve"> </w:t>
      </w:r>
      <w:r>
        <w:t>и</w:t>
      </w:r>
      <w:r>
        <w:rPr>
          <w:spacing w:val="-2"/>
        </w:rPr>
        <w:t xml:space="preserve"> </w:t>
      </w:r>
      <w:r>
        <w:t>тренеры</w:t>
      </w:r>
      <w:r>
        <w:rPr>
          <w:spacing w:val="-2"/>
        </w:rPr>
        <w:t xml:space="preserve"> </w:t>
      </w:r>
      <w:r>
        <w:t>в</w:t>
      </w:r>
      <w:r>
        <w:rPr>
          <w:spacing w:val="-3"/>
        </w:rPr>
        <w:t xml:space="preserve"> </w:t>
      </w:r>
      <w:r>
        <w:t>современной</w:t>
      </w:r>
      <w:r>
        <w:rPr>
          <w:spacing w:val="-3"/>
        </w:rPr>
        <w:t xml:space="preserve"> </w:t>
      </w:r>
      <w:r>
        <w:t>лапте.</w:t>
      </w:r>
    </w:p>
    <w:p w:rsidR="00292DCE" w:rsidRDefault="00292DCE">
      <w:pPr>
        <w:pStyle w:val="a3"/>
        <w:spacing w:before="4"/>
        <w:ind w:left="0"/>
        <w:rPr>
          <w:sz w:val="22"/>
        </w:rPr>
      </w:pPr>
    </w:p>
    <w:p w:rsidR="00292DCE" w:rsidRDefault="00F301D9">
      <w:pPr>
        <w:pStyle w:val="a3"/>
        <w:spacing w:line="254" w:lineRule="auto"/>
        <w:ind w:right="536"/>
      </w:pPr>
      <w:r>
        <w:t>Официальные правила соревнований по лапте. Регионы Российской Федерации, развивающие лапту,</w:t>
      </w:r>
      <w:r>
        <w:rPr>
          <w:spacing w:val="-57"/>
        </w:rPr>
        <w:t xml:space="preserve"> </w:t>
      </w:r>
      <w:r>
        <w:t>команды</w:t>
      </w:r>
      <w:r>
        <w:rPr>
          <w:spacing w:val="-1"/>
        </w:rPr>
        <w:t xml:space="preserve"> </w:t>
      </w:r>
      <w:r>
        <w:t>-</w:t>
      </w:r>
      <w:r>
        <w:rPr>
          <w:spacing w:val="-1"/>
        </w:rPr>
        <w:t xml:space="preserve"> </w:t>
      </w:r>
      <w:r>
        <w:t>победители</w:t>
      </w:r>
      <w:r>
        <w:rPr>
          <w:spacing w:val="-2"/>
        </w:rPr>
        <w:t xml:space="preserve"> </w:t>
      </w:r>
      <w:r>
        <w:t>всероссийских</w:t>
      </w:r>
      <w:r>
        <w:rPr>
          <w:spacing w:val="2"/>
        </w:rPr>
        <w:t xml:space="preserve"> </w:t>
      </w:r>
      <w:r>
        <w:t>соревнований.</w:t>
      </w:r>
    </w:p>
    <w:p w:rsidR="00292DCE" w:rsidRDefault="00292DCE">
      <w:pPr>
        <w:pStyle w:val="a3"/>
        <w:spacing w:before="2"/>
        <w:ind w:left="0"/>
        <w:rPr>
          <w:sz w:val="21"/>
        </w:rPr>
      </w:pPr>
    </w:p>
    <w:p w:rsidR="00292DCE" w:rsidRDefault="00F301D9">
      <w:pPr>
        <w:pStyle w:val="a3"/>
        <w:spacing w:line="254" w:lineRule="auto"/>
        <w:ind w:right="1226"/>
      </w:pPr>
      <w:r>
        <w:t>Влияние занятий лаптой на формирование положительных качеств личности человека (воли,</w:t>
      </w:r>
      <w:r>
        <w:rPr>
          <w:spacing w:val="1"/>
        </w:rPr>
        <w:t xml:space="preserve"> </w:t>
      </w:r>
      <w:r>
        <w:t>смелости, трудолюбия, честности, сознательности, выдержки, решительности, настойчивости,</w:t>
      </w:r>
      <w:r>
        <w:rPr>
          <w:spacing w:val="-57"/>
        </w:rPr>
        <w:t xml:space="preserve"> </w:t>
      </w:r>
      <w:r>
        <w:t>этических</w:t>
      </w:r>
      <w:r>
        <w:rPr>
          <w:spacing w:val="1"/>
        </w:rPr>
        <w:t xml:space="preserve"> </w:t>
      </w:r>
      <w:r>
        <w:t>норм</w:t>
      </w:r>
      <w:r>
        <w:rPr>
          <w:spacing w:val="-1"/>
        </w:rPr>
        <w:t xml:space="preserve"> </w:t>
      </w:r>
      <w:r>
        <w:t>поведения).</w:t>
      </w:r>
    </w:p>
    <w:p w:rsidR="00292DCE" w:rsidRDefault="00292DCE">
      <w:pPr>
        <w:pStyle w:val="a3"/>
        <w:spacing w:before="11"/>
        <w:ind w:left="0"/>
        <w:rPr>
          <w:sz w:val="20"/>
        </w:rPr>
      </w:pPr>
    </w:p>
    <w:p w:rsidR="00292DCE" w:rsidRDefault="00F301D9">
      <w:pPr>
        <w:pStyle w:val="a3"/>
        <w:spacing w:line="463" w:lineRule="auto"/>
        <w:ind w:right="2436"/>
      </w:pPr>
      <w:r>
        <w:t>Разновидности лапты. Основные понятия о спортивных сооружениях и инвентаре.</w:t>
      </w:r>
      <w:r>
        <w:rPr>
          <w:spacing w:val="-57"/>
        </w:rPr>
        <w:t xml:space="preserve"> </w:t>
      </w:r>
      <w:r>
        <w:t>Амплуа</w:t>
      </w:r>
      <w:r>
        <w:rPr>
          <w:spacing w:val="-2"/>
        </w:rPr>
        <w:t xml:space="preserve"> </w:t>
      </w:r>
      <w:r>
        <w:t>полевых</w:t>
      </w:r>
      <w:r>
        <w:rPr>
          <w:spacing w:val="1"/>
        </w:rPr>
        <w:t xml:space="preserve"> </w:t>
      </w:r>
      <w:r>
        <w:t>игроков при</w:t>
      </w:r>
      <w:r>
        <w:rPr>
          <w:spacing w:val="-1"/>
        </w:rPr>
        <w:t xml:space="preserve"> </w:t>
      </w:r>
      <w:r>
        <w:t>игре</w:t>
      </w:r>
      <w:r>
        <w:rPr>
          <w:spacing w:val="-1"/>
        </w:rPr>
        <w:t xml:space="preserve"> </w:t>
      </w:r>
      <w:r>
        <w:t>в</w:t>
      </w:r>
      <w:r>
        <w:rPr>
          <w:spacing w:val="-1"/>
        </w:rPr>
        <w:t xml:space="preserve"> </w:t>
      </w:r>
      <w:r>
        <w:t>лапту.</w:t>
      </w:r>
    </w:p>
    <w:p w:rsidR="00292DCE" w:rsidRDefault="00F301D9">
      <w:pPr>
        <w:pStyle w:val="a3"/>
        <w:spacing w:line="254" w:lineRule="auto"/>
        <w:ind w:right="979"/>
      </w:pPr>
      <w:r>
        <w:t>Правила безопасного поведения во время занятий лаптой. Характерные травмы игроки в лапту и</w:t>
      </w:r>
      <w:r>
        <w:rPr>
          <w:spacing w:val="-57"/>
        </w:rPr>
        <w:t xml:space="preserve"> </w:t>
      </w:r>
      <w:r>
        <w:t>мероприятия</w:t>
      </w:r>
      <w:r>
        <w:rPr>
          <w:spacing w:val="-4"/>
        </w:rPr>
        <w:t xml:space="preserve"> </w:t>
      </w:r>
      <w:r>
        <w:t>по их</w:t>
      </w:r>
      <w:r>
        <w:rPr>
          <w:spacing w:val="2"/>
        </w:rPr>
        <w:t xml:space="preserve"> </w:t>
      </w:r>
      <w:r>
        <w:t>предупреждению.</w:t>
      </w:r>
    </w:p>
    <w:p w:rsidR="00292DCE" w:rsidRDefault="00292DCE">
      <w:pPr>
        <w:pStyle w:val="a3"/>
        <w:spacing w:before="11"/>
        <w:ind w:left="0"/>
        <w:rPr>
          <w:sz w:val="20"/>
        </w:rPr>
      </w:pPr>
    </w:p>
    <w:p w:rsidR="00292DCE" w:rsidRDefault="00F301D9">
      <w:pPr>
        <w:pStyle w:val="a3"/>
        <w:ind w:left="460"/>
      </w:pPr>
      <w:r>
        <w:t>Режим</w:t>
      </w:r>
      <w:r>
        <w:rPr>
          <w:spacing w:val="-4"/>
        </w:rPr>
        <w:t xml:space="preserve"> </w:t>
      </w:r>
      <w:r>
        <w:t>дня</w:t>
      </w:r>
      <w:r>
        <w:rPr>
          <w:spacing w:val="-3"/>
        </w:rPr>
        <w:t xml:space="preserve"> </w:t>
      </w:r>
      <w:r>
        <w:t>при</w:t>
      </w:r>
      <w:r>
        <w:rPr>
          <w:spacing w:val="-3"/>
        </w:rPr>
        <w:t xml:space="preserve"> </w:t>
      </w:r>
      <w:r>
        <w:t>занятиях</w:t>
      </w:r>
      <w:r>
        <w:rPr>
          <w:spacing w:val="-2"/>
        </w:rPr>
        <w:t xml:space="preserve"> </w:t>
      </w:r>
      <w:r>
        <w:t>лаптой.</w:t>
      </w:r>
      <w:r>
        <w:rPr>
          <w:spacing w:val="-3"/>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лаптой.</w:t>
      </w:r>
    </w:p>
    <w:p w:rsidR="00292DCE" w:rsidRDefault="00292DCE">
      <w:pPr>
        <w:pStyle w:val="a3"/>
        <w:spacing w:before="3"/>
        <w:ind w:left="0"/>
        <w:rPr>
          <w:sz w:val="22"/>
        </w:rPr>
      </w:pPr>
    </w:p>
    <w:p w:rsidR="00292DCE" w:rsidRDefault="00F301D9">
      <w:pPr>
        <w:pStyle w:val="a3"/>
        <w:spacing w:before="1" w:line="254" w:lineRule="auto"/>
        <w:ind w:right="1346"/>
      </w:pPr>
      <w:r>
        <w:t>Правила подбора физических упражнений для развития физических качеств игроков в лапту.</w:t>
      </w:r>
      <w:r>
        <w:rPr>
          <w:spacing w:val="-58"/>
        </w:rPr>
        <w:t xml:space="preserve"> </w:t>
      </w:r>
      <w:r>
        <w:t>Основные</w:t>
      </w:r>
      <w:r>
        <w:rPr>
          <w:spacing w:val="-3"/>
        </w:rPr>
        <w:t xml:space="preserve"> </w:t>
      </w:r>
      <w:r>
        <w:t>средства</w:t>
      </w:r>
      <w:r>
        <w:rPr>
          <w:spacing w:val="-2"/>
        </w:rPr>
        <w:t xml:space="preserve"> </w:t>
      </w:r>
      <w:r>
        <w:t>и методы обучения технике</w:t>
      </w:r>
      <w:r>
        <w:rPr>
          <w:spacing w:val="-2"/>
        </w:rPr>
        <w:t xml:space="preserve"> </w:t>
      </w:r>
      <w:r>
        <w:t>и тактике</w:t>
      </w:r>
      <w:r>
        <w:rPr>
          <w:spacing w:val="-1"/>
        </w:rPr>
        <w:t xml:space="preserve"> </w:t>
      </w:r>
      <w:r>
        <w:t>игры</w:t>
      </w:r>
      <w:r>
        <w:rPr>
          <w:spacing w:val="-1"/>
        </w:rPr>
        <w:t xml:space="preserve"> </w:t>
      </w:r>
      <w:r>
        <w:t>лапта.</w:t>
      </w:r>
    </w:p>
    <w:p w:rsidR="00292DCE" w:rsidRDefault="00292DCE">
      <w:pPr>
        <w:pStyle w:val="a3"/>
        <w:spacing w:before="11"/>
        <w:ind w:left="0"/>
        <w:rPr>
          <w:sz w:val="20"/>
        </w:rPr>
      </w:pPr>
    </w:p>
    <w:p w:rsidR="00292DCE" w:rsidRDefault="00F301D9">
      <w:pPr>
        <w:pStyle w:val="a3"/>
      </w:pPr>
      <w:r>
        <w:t>Способы</w:t>
      </w:r>
      <w:r>
        <w:rPr>
          <w:spacing w:val="-4"/>
        </w:rPr>
        <w:t xml:space="preserve"> </w:t>
      </w:r>
      <w:r>
        <w:t>самостоятельной</w:t>
      </w:r>
      <w:r>
        <w:rPr>
          <w:spacing w:val="-3"/>
        </w:rPr>
        <w:t xml:space="preserve"> </w:t>
      </w:r>
      <w:r>
        <w:t>деятельности.</w:t>
      </w:r>
    </w:p>
    <w:p w:rsidR="00292DCE" w:rsidRDefault="00292DCE">
      <w:pPr>
        <w:pStyle w:val="a3"/>
        <w:spacing w:before="3"/>
        <w:ind w:left="0"/>
        <w:rPr>
          <w:sz w:val="22"/>
        </w:rPr>
      </w:pPr>
    </w:p>
    <w:p w:rsidR="00292DCE" w:rsidRDefault="00F301D9">
      <w:pPr>
        <w:pStyle w:val="a3"/>
        <w:spacing w:before="1" w:line="256" w:lineRule="auto"/>
        <w:ind w:right="1868"/>
      </w:pPr>
      <w:r>
        <w:t>Подвижные игры и правила их проведения. Организация и проведение игр специальной</w:t>
      </w:r>
      <w:r>
        <w:rPr>
          <w:spacing w:val="-57"/>
        </w:rPr>
        <w:t xml:space="preserve"> </w:t>
      </w:r>
      <w:r>
        <w:t>направленности</w:t>
      </w:r>
      <w:r>
        <w:rPr>
          <w:spacing w:val="-1"/>
        </w:rPr>
        <w:t xml:space="preserve"> </w:t>
      </w:r>
      <w:r>
        <w:t>с</w:t>
      </w:r>
      <w:r>
        <w:rPr>
          <w:spacing w:val="-1"/>
        </w:rPr>
        <w:t xml:space="preserve"> </w:t>
      </w:r>
      <w:r>
        <w:t>элементами лапты.</w:t>
      </w:r>
    </w:p>
    <w:p w:rsidR="00292DCE" w:rsidRDefault="00292DCE">
      <w:pPr>
        <w:pStyle w:val="a3"/>
        <w:spacing w:before="7"/>
        <w:ind w:left="0"/>
        <w:rPr>
          <w:sz w:val="20"/>
        </w:rPr>
      </w:pPr>
    </w:p>
    <w:p w:rsidR="00292DCE" w:rsidRDefault="00F301D9">
      <w:pPr>
        <w:pStyle w:val="a3"/>
        <w:spacing w:line="254" w:lineRule="auto"/>
        <w:ind w:right="375"/>
      </w:pPr>
      <w:r>
        <w:t>Организация и проведение самостоятельных занятий по лапте. Составление планов и самостоятельное</w:t>
      </w:r>
      <w:r>
        <w:rPr>
          <w:spacing w:val="-57"/>
        </w:rPr>
        <w:t xml:space="preserve"> </w:t>
      </w:r>
      <w:r>
        <w:t>проведение занятий по лапте. Способы самостоятельного освоения двигательных действий, подбор</w:t>
      </w:r>
      <w:r>
        <w:rPr>
          <w:spacing w:val="1"/>
        </w:rPr>
        <w:t xml:space="preserve"> </w:t>
      </w:r>
      <w:r>
        <w:t>подводящих, подготовительных и специальных упражнений. Самоконтроль и его роль в учебной и</w:t>
      </w:r>
      <w:r>
        <w:rPr>
          <w:spacing w:val="1"/>
        </w:rPr>
        <w:t xml:space="preserve"> </w:t>
      </w:r>
      <w:r>
        <w:t>соревновательной</w:t>
      </w:r>
      <w:r>
        <w:rPr>
          <w:spacing w:val="-1"/>
        </w:rPr>
        <w:t xml:space="preserve"> </w:t>
      </w:r>
      <w:r>
        <w:t>деятельности. Дневник самонаблюдения.</w:t>
      </w:r>
    </w:p>
    <w:p w:rsidR="00292DCE" w:rsidRDefault="00292DCE">
      <w:pPr>
        <w:pStyle w:val="a3"/>
        <w:ind w:left="0"/>
        <w:rPr>
          <w:sz w:val="21"/>
        </w:rPr>
      </w:pPr>
    </w:p>
    <w:p w:rsidR="00292DCE" w:rsidRDefault="00F301D9">
      <w:pPr>
        <w:pStyle w:val="a3"/>
        <w:spacing w:line="254" w:lineRule="auto"/>
        <w:ind w:right="682"/>
      </w:pPr>
      <w:r>
        <w:t>Правила безопасного, правомерного поведения во время соревнований по лапте в качестве зрителя,</w:t>
      </w:r>
      <w:r>
        <w:rPr>
          <w:spacing w:val="-57"/>
        </w:rPr>
        <w:t xml:space="preserve"> </w:t>
      </w:r>
      <w:r>
        <w:t>болельщика.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37"/>
      </w:pPr>
      <w:r>
        <w:lastRenderedPageBreak/>
        <w:t>Средства восстановления организма после физической нагрузки. Правила личной гигиены, требования</w:t>
      </w:r>
      <w:r>
        <w:rPr>
          <w:spacing w:val="-57"/>
        </w:rPr>
        <w:t xml:space="preserve"> </w:t>
      </w:r>
      <w:r>
        <w:t>к спортивной одежде и обуви для занятий лаптой. Правила ухода за спортивным инвентарем и</w:t>
      </w:r>
      <w:r>
        <w:rPr>
          <w:spacing w:val="1"/>
        </w:rPr>
        <w:t xml:space="preserve"> </w:t>
      </w:r>
      <w:r>
        <w:t>оборудованием.</w:t>
      </w:r>
    </w:p>
    <w:p w:rsidR="00292DCE" w:rsidRDefault="00292DCE">
      <w:pPr>
        <w:pStyle w:val="a3"/>
        <w:ind w:left="0"/>
        <w:rPr>
          <w:sz w:val="21"/>
        </w:rPr>
      </w:pPr>
    </w:p>
    <w:p w:rsidR="00292DCE" w:rsidRDefault="00F301D9">
      <w:pPr>
        <w:pStyle w:val="a3"/>
        <w:spacing w:line="254" w:lineRule="auto"/>
        <w:ind w:right="782"/>
      </w:pPr>
      <w:r>
        <w:t>Причины возникновения ошибок при выполнении технических приёмов и способы их устранения.</w:t>
      </w:r>
      <w:r>
        <w:rPr>
          <w:spacing w:val="-57"/>
        </w:rPr>
        <w:t xml:space="preserve"> </w:t>
      </w:r>
      <w:r>
        <w:t>Основы</w:t>
      </w:r>
      <w:r>
        <w:rPr>
          <w:spacing w:val="-2"/>
        </w:rPr>
        <w:t xml:space="preserve"> </w:t>
      </w:r>
      <w:r>
        <w:t>анализа</w:t>
      </w:r>
      <w:r>
        <w:rPr>
          <w:spacing w:val="-2"/>
        </w:rPr>
        <w:t xml:space="preserve"> </w:t>
      </w:r>
      <w:r>
        <w:t>собственной</w:t>
      </w:r>
      <w:r>
        <w:rPr>
          <w:spacing w:val="-3"/>
        </w:rPr>
        <w:t xml:space="preserve"> </w:t>
      </w:r>
      <w:r>
        <w:t>игры,</w:t>
      </w:r>
      <w:r>
        <w:rPr>
          <w:spacing w:val="-2"/>
        </w:rPr>
        <w:t xml:space="preserve"> </w:t>
      </w:r>
      <w:r>
        <w:t>игры</w:t>
      </w:r>
      <w:r>
        <w:rPr>
          <w:spacing w:val="-2"/>
        </w:rPr>
        <w:t xml:space="preserve"> </w:t>
      </w:r>
      <w:r>
        <w:t>своей</w:t>
      </w:r>
      <w:r>
        <w:rPr>
          <w:spacing w:val="-1"/>
        </w:rPr>
        <w:t xml:space="preserve"> </w:t>
      </w:r>
      <w:r>
        <w:t>команды и</w:t>
      </w:r>
      <w:r>
        <w:rPr>
          <w:spacing w:val="-1"/>
        </w:rPr>
        <w:t xml:space="preserve"> </w:t>
      </w:r>
      <w:r>
        <w:t>игры</w:t>
      </w:r>
      <w:r>
        <w:rPr>
          <w:spacing w:val="-2"/>
        </w:rPr>
        <w:t xml:space="preserve"> </w:t>
      </w:r>
      <w:r>
        <w:t>команды</w:t>
      </w:r>
      <w:r>
        <w:rPr>
          <w:spacing w:val="-1"/>
        </w:rPr>
        <w:t xml:space="preserve"> </w:t>
      </w:r>
      <w:r>
        <w:t>соперников.</w:t>
      </w:r>
    </w:p>
    <w:p w:rsidR="00292DCE" w:rsidRDefault="00292DCE">
      <w:pPr>
        <w:pStyle w:val="a3"/>
        <w:spacing w:before="11"/>
        <w:ind w:left="0"/>
        <w:rPr>
          <w:sz w:val="20"/>
        </w:rPr>
      </w:pPr>
    </w:p>
    <w:p w:rsidR="00292DCE" w:rsidRDefault="00F301D9">
      <w:pPr>
        <w:pStyle w:val="a3"/>
        <w:spacing w:line="254" w:lineRule="auto"/>
        <w:ind w:right="674"/>
      </w:pPr>
      <w:r>
        <w:t>Контрольно-тестовые упражнения по общей и специальной физической подготовке. Оценка уровня</w:t>
      </w:r>
      <w:r>
        <w:rPr>
          <w:spacing w:val="-57"/>
        </w:rPr>
        <w:t xml:space="preserve"> </w:t>
      </w:r>
      <w:r>
        <w:t>технической</w:t>
      </w:r>
      <w:r>
        <w:rPr>
          <w:spacing w:val="-1"/>
        </w:rPr>
        <w:t xml:space="preserve"> </w:t>
      </w:r>
      <w:r>
        <w:t>и тактической</w:t>
      </w:r>
      <w:r>
        <w:rPr>
          <w:spacing w:val="-1"/>
        </w:rPr>
        <w:t xml:space="preserve"> </w:t>
      </w:r>
      <w:r>
        <w:t>подготовленности</w:t>
      </w:r>
      <w:r>
        <w:rPr>
          <w:spacing w:val="-2"/>
        </w:rPr>
        <w:t xml:space="preserve"> </w:t>
      </w:r>
      <w:r>
        <w:t>игроков в</w:t>
      </w:r>
      <w:r>
        <w:rPr>
          <w:spacing w:val="-2"/>
        </w:rPr>
        <w:t xml:space="preserve"> </w:t>
      </w:r>
      <w:r>
        <w:t>лапту.</w:t>
      </w:r>
    </w:p>
    <w:p w:rsidR="00292DCE" w:rsidRDefault="00292DCE">
      <w:pPr>
        <w:pStyle w:val="a3"/>
        <w:spacing w:before="1"/>
        <w:ind w:left="0"/>
        <w:rPr>
          <w:sz w:val="21"/>
        </w:rPr>
      </w:pPr>
    </w:p>
    <w:p w:rsidR="00292DCE" w:rsidRDefault="00F301D9">
      <w:pPr>
        <w:pStyle w:val="a3"/>
        <w:spacing w:line="254" w:lineRule="auto"/>
        <w:ind w:right="1022"/>
      </w:pPr>
      <w:r>
        <w:t>Способы и методы профилактики пагубных привычек, асоциального и созависимого поведения.</w:t>
      </w:r>
      <w:r>
        <w:rPr>
          <w:spacing w:val="-57"/>
        </w:rPr>
        <w:t xml:space="preserve"> </w:t>
      </w:r>
      <w:r>
        <w:t>Антидопинговое</w:t>
      </w:r>
      <w:r>
        <w:rPr>
          <w:spacing w:val="-3"/>
        </w:rPr>
        <w:t xml:space="preserve"> </w:t>
      </w:r>
      <w:r>
        <w:t>поведение.</w:t>
      </w:r>
    </w:p>
    <w:p w:rsidR="00292DCE" w:rsidRDefault="00292DCE">
      <w:pPr>
        <w:pStyle w:val="a3"/>
        <w:spacing w:before="11"/>
        <w:ind w:left="0"/>
        <w:rPr>
          <w:sz w:val="20"/>
        </w:rPr>
      </w:pPr>
    </w:p>
    <w:p w:rsidR="00292DCE" w:rsidRDefault="00F301D9">
      <w:pPr>
        <w:pStyle w:val="a3"/>
      </w:pPr>
      <w:r>
        <w:t>Физическое</w:t>
      </w:r>
      <w:r>
        <w:rPr>
          <w:spacing w:val="-6"/>
        </w:rPr>
        <w:t xml:space="preserve"> </w:t>
      </w:r>
      <w:r>
        <w:t>совершенствование.</w:t>
      </w:r>
    </w:p>
    <w:p w:rsidR="00292DCE" w:rsidRDefault="00292DCE">
      <w:pPr>
        <w:pStyle w:val="a3"/>
        <w:spacing w:before="4"/>
        <w:ind w:left="0"/>
        <w:rPr>
          <w:sz w:val="22"/>
        </w:rPr>
      </w:pPr>
    </w:p>
    <w:p w:rsidR="00292DCE" w:rsidRDefault="00F301D9">
      <w:pPr>
        <w:pStyle w:val="a3"/>
        <w:spacing w:line="254" w:lineRule="auto"/>
        <w:ind w:right="345"/>
      </w:pPr>
      <w:r>
        <w:t>Комплексы общеразвивающих упражнений без предметов и с предметами для развития физических</w:t>
      </w:r>
      <w:r>
        <w:rPr>
          <w:spacing w:val="1"/>
        </w:rPr>
        <w:t xml:space="preserve"> </w:t>
      </w:r>
      <w:r>
        <w:t>качеств (быстроты, силы, скоростно-силовых качеств, ловкости, выносливости, гибкости). Подвижные</w:t>
      </w:r>
      <w:r>
        <w:rPr>
          <w:spacing w:val="-57"/>
        </w:rPr>
        <w:t xml:space="preserve"> </w:t>
      </w:r>
      <w:r>
        <w:t>игры</w:t>
      </w:r>
      <w:r>
        <w:rPr>
          <w:spacing w:val="-5"/>
        </w:rPr>
        <w:t xml:space="preserve"> </w:t>
      </w:r>
      <w:r>
        <w:t>с</w:t>
      </w:r>
      <w:r>
        <w:rPr>
          <w:spacing w:val="-6"/>
        </w:rPr>
        <w:t xml:space="preserve"> </w:t>
      </w:r>
      <w:r>
        <w:t>элементами</w:t>
      </w:r>
      <w:r>
        <w:rPr>
          <w:spacing w:val="-4"/>
        </w:rPr>
        <w:t xml:space="preserve"> </w:t>
      </w:r>
      <w:r>
        <w:t>лапты: «Поймай</w:t>
      </w:r>
      <w:r>
        <w:rPr>
          <w:spacing w:val="-3"/>
        </w:rPr>
        <w:t xml:space="preserve"> </w:t>
      </w:r>
      <w:r>
        <w:t>лису»,</w:t>
      </w:r>
      <w:r>
        <w:rPr>
          <w:spacing w:val="2"/>
        </w:rPr>
        <w:t xml:space="preserve"> </w:t>
      </w:r>
      <w:r>
        <w:t>«Баскетбол</w:t>
      </w:r>
      <w:r>
        <w:rPr>
          <w:spacing w:val="-4"/>
        </w:rPr>
        <w:t xml:space="preserve"> </w:t>
      </w:r>
      <w:r>
        <w:t>с</w:t>
      </w:r>
      <w:r>
        <w:rPr>
          <w:spacing w:val="-4"/>
        </w:rPr>
        <w:t xml:space="preserve"> </w:t>
      </w:r>
      <w:r>
        <w:t>теннисным</w:t>
      </w:r>
      <w:r>
        <w:rPr>
          <w:spacing w:val="-6"/>
        </w:rPr>
        <w:t xml:space="preserve"> </w:t>
      </w:r>
      <w:r>
        <w:t>мячом»,</w:t>
      </w:r>
      <w:r>
        <w:rPr>
          <w:spacing w:val="2"/>
        </w:rPr>
        <w:t xml:space="preserve"> </w:t>
      </w:r>
      <w:r>
        <w:t>«Перестрелки» и</w:t>
      </w:r>
      <w:r>
        <w:rPr>
          <w:spacing w:val="-3"/>
        </w:rPr>
        <w:t xml:space="preserve"> </w:t>
      </w:r>
      <w:r>
        <w:t>другие.</w:t>
      </w:r>
    </w:p>
    <w:p w:rsidR="00292DCE" w:rsidRDefault="00292DCE">
      <w:pPr>
        <w:pStyle w:val="a3"/>
        <w:spacing w:before="11"/>
        <w:ind w:left="0"/>
        <w:rPr>
          <w:sz w:val="20"/>
        </w:rPr>
      </w:pPr>
    </w:p>
    <w:p w:rsidR="00292DCE" w:rsidRDefault="00F301D9">
      <w:pPr>
        <w:pStyle w:val="a3"/>
        <w:spacing w:line="254" w:lineRule="auto"/>
        <w:ind w:right="1010"/>
      </w:pPr>
      <w:r>
        <w:t>Специально-подготовительные упражнения, развивающие основные качества, необходимые для</w:t>
      </w:r>
      <w:r>
        <w:rPr>
          <w:spacing w:val="-57"/>
        </w:rPr>
        <w:t xml:space="preserve"> </w:t>
      </w:r>
      <w:r>
        <w:t>овладения</w:t>
      </w:r>
      <w:r>
        <w:rPr>
          <w:spacing w:val="-1"/>
        </w:rPr>
        <w:t xml:space="preserve"> </w:t>
      </w:r>
      <w:r>
        <w:t>техникой и</w:t>
      </w:r>
      <w:r>
        <w:rPr>
          <w:spacing w:val="-2"/>
        </w:rPr>
        <w:t xml:space="preserve"> </w:t>
      </w:r>
      <w:r>
        <w:t>тактикой игры</w:t>
      </w:r>
      <w:r>
        <w:rPr>
          <w:spacing w:val="-2"/>
        </w:rPr>
        <w:t xml:space="preserve"> </w:t>
      </w:r>
      <w:r>
        <w:t>в</w:t>
      </w:r>
      <w:r>
        <w:rPr>
          <w:spacing w:val="-1"/>
        </w:rPr>
        <w:t xml:space="preserve"> </w:t>
      </w:r>
      <w:r>
        <w:t>лапту.</w:t>
      </w:r>
    </w:p>
    <w:p w:rsidR="00292DCE" w:rsidRDefault="00292DCE">
      <w:pPr>
        <w:pStyle w:val="a3"/>
        <w:spacing w:before="10"/>
        <w:ind w:left="0"/>
        <w:rPr>
          <w:sz w:val="20"/>
        </w:rPr>
      </w:pPr>
    </w:p>
    <w:p w:rsidR="00292DCE" w:rsidRDefault="00F301D9">
      <w:pPr>
        <w:pStyle w:val="a3"/>
        <w:spacing w:before="1" w:line="254" w:lineRule="auto"/>
        <w:ind w:right="602"/>
      </w:pPr>
      <w:r>
        <w:t>Техника нападения. Стойки бьющего: для удара сверху, снизу. Стойки перебежчика: высокий старт,</w:t>
      </w:r>
      <w:r>
        <w:rPr>
          <w:spacing w:val="-57"/>
        </w:rPr>
        <w:t xml:space="preserve"> </w:t>
      </w:r>
      <w:r>
        <w:t>низкий старт. Передвижения: ходьба, бег, прыжки, остановки и падения, приемы, позволяющие</w:t>
      </w:r>
      <w:r>
        <w:rPr>
          <w:spacing w:val="1"/>
        </w:rPr>
        <w:t xml:space="preserve"> </w:t>
      </w:r>
      <w:r>
        <w:t>избежать</w:t>
      </w:r>
      <w:r>
        <w:rPr>
          <w:spacing w:val="-1"/>
        </w:rPr>
        <w:t xml:space="preserve"> </w:t>
      </w:r>
      <w:r>
        <w:t>осаливания.</w:t>
      </w:r>
      <w:r>
        <w:rPr>
          <w:spacing w:val="-4"/>
        </w:rPr>
        <w:t xml:space="preserve"> </w:t>
      </w:r>
      <w:r>
        <w:t>Удары битой</w:t>
      </w:r>
      <w:r>
        <w:rPr>
          <w:spacing w:val="-3"/>
        </w:rPr>
        <w:t xml:space="preserve"> </w:t>
      </w:r>
      <w:r>
        <w:t>по мячу</w:t>
      </w:r>
      <w:r>
        <w:rPr>
          <w:spacing w:val="-6"/>
        </w:rPr>
        <w:t xml:space="preserve"> </w:t>
      </w:r>
      <w:r>
        <w:t>способом сверху,</w:t>
      </w:r>
      <w:r>
        <w:rPr>
          <w:spacing w:val="-1"/>
        </w:rPr>
        <w:t xml:space="preserve"> </w:t>
      </w:r>
      <w:r>
        <w:t>сбоку.</w:t>
      </w:r>
      <w:r>
        <w:rPr>
          <w:spacing w:val="2"/>
        </w:rPr>
        <w:t xml:space="preserve"> </w:t>
      </w:r>
      <w:r>
        <w:t>Подача</w:t>
      </w:r>
      <w:r>
        <w:rPr>
          <w:spacing w:val="-2"/>
        </w:rPr>
        <w:t xml:space="preserve"> </w:t>
      </w:r>
      <w:r>
        <w:t>мяча.</w:t>
      </w:r>
    </w:p>
    <w:p w:rsidR="00292DCE" w:rsidRDefault="00292DCE">
      <w:pPr>
        <w:pStyle w:val="a3"/>
        <w:spacing w:before="11"/>
        <w:ind w:left="0"/>
        <w:rPr>
          <w:sz w:val="20"/>
        </w:rPr>
      </w:pPr>
    </w:p>
    <w:p w:rsidR="00292DCE" w:rsidRDefault="00F301D9">
      <w:pPr>
        <w:pStyle w:val="a3"/>
        <w:spacing w:line="256" w:lineRule="auto"/>
        <w:ind w:right="633"/>
      </w:pPr>
      <w:r>
        <w:t>Техника защиты. Стойки. Передвижения: ходьба, бег, прыжки. Ловля мяча: высоко, низколетящего,</w:t>
      </w:r>
      <w:r>
        <w:rPr>
          <w:spacing w:val="-57"/>
        </w:rPr>
        <w:t xml:space="preserve"> </w:t>
      </w:r>
      <w:r>
        <w:t>катящегося. Передачи мяча: сверху, сбоку, снизу. Техника осаливания неподвижного игрока и</w:t>
      </w:r>
      <w:r>
        <w:rPr>
          <w:spacing w:val="1"/>
        </w:rPr>
        <w:t xml:space="preserve"> </w:t>
      </w:r>
      <w:r>
        <w:t>бегущего</w:t>
      </w:r>
      <w:r>
        <w:rPr>
          <w:spacing w:val="-2"/>
        </w:rPr>
        <w:t xml:space="preserve"> </w:t>
      </w:r>
      <w:r>
        <w:t>в</w:t>
      </w:r>
      <w:r>
        <w:rPr>
          <w:spacing w:val="-1"/>
        </w:rPr>
        <w:t xml:space="preserve"> </w:t>
      </w:r>
      <w:r>
        <w:t>одном</w:t>
      </w:r>
      <w:r>
        <w:rPr>
          <w:spacing w:val="-2"/>
        </w:rPr>
        <w:t xml:space="preserve"> </w:t>
      </w:r>
      <w:r>
        <w:t>направлении. Бросок способом</w:t>
      </w:r>
      <w:r>
        <w:rPr>
          <w:spacing w:val="-1"/>
        </w:rPr>
        <w:t xml:space="preserve"> </w:t>
      </w:r>
      <w:r>
        <w:t>сверху,</w:t>
      </w:r>
      <w:r>
        <w:rPr>
          <w:spacing w:val="2"/>
        </w:rPr>
        <w:t xml:space="preserve"> </w:t>
      </w:r>
      <w:r>
        <w:t>сбоку.</w:t>
      </w:r>
    </w:p>
    <w:p w:rsidR="00292DCE" w:rsidRDefault="00292DCE">
      <w:pPr>
        <w:pStyle w:val="a3"/>
        <w:spacing w:before="4"/>
        <w:ind w:left="0"/>
        <w:rPr>
          <w:sz w:val="20"/>
        </w:rPr>
      </w:pPr>
    </w:p>
    <w:p w:rsidR="00292DCE" w:rsidRDefault="00F301D9">
      <w:pPr>
        <w:pStyle w:val="a3"/>
        <w:spacing w:before="1"/>
      </w:pPr>
      <w:r>
        <w:t>Тактика</w:t>
      </w:r>
      <w:r>
        <w:rPr>
          <w:spacing w:val="-4"/>
        </w:rPr>
        <w:t xml:space="preserve"> </w:t>
      </w:r>
      <w:r>
        <w:t>нападения.</w:t>
      </w:r>
    </w:p>
    <w:p w:rsidR="00292DCE" w:rsidRDefault="00292DCE">
      <w:pPr>
        <w:pStyle w:val="a3"/>
        <w:spacing w:before="3"/>
        <w:ind w:left="0"/>
        <w:rPr>
          <w:sz w:val="22"/>
        </w:rPr>
      </w:pPr>
    </w:p>
    <w:p w:rsidR="00292DCE" w:rsidRDefault="00F301D9">
      <w:pPr>
        <w:pStyle w:val="a3"/>
        <w:spacing w:before="1" w:line="254" w:lineRule="auto"/>
        <w:ind w:right="345"/>
      </w:pPr>
      <w:r>
        <w:t>Индивидуальные действия. Выбор удара в зависимости от игровой ситуации: сверху, сбоку, «свечой».</w:t>
      </w:r>
      <w:r>
        <w:rPr>
          <w:spacing w:val="1"/>
        </w:rPr>
        <w:t xml:space="preserve"> </w:t>
      </w:r>
      <w:r>
        <w:t>Выбор направления удара (влево, вправо и по центру). Действия перебежчика, которого осаливает</w:t>
      </w:r>
      <w:r>
        <w:rPr>
          <w:spacing w:val="1"/>
        </w:rPr>
        <w:t xml:space="preserve"> </w:t>
      </w:r>
      <w:r>
        <w:t>противник в случае, когда партнеры приносят своей команде очки. Действия нападающего при выносе</w:t>
      </w:r>
      <w:r>
        <w:rPr>
          <w:spacing w:val="-57"/>
        </w:rPr>
        <w:t xml:space="preserve"> </w:t>
      </w:r>
      <w:r>
        <w:t>мяча защитником за линию дома. Выбор места для перебежки. Действия нападающего при ошибках</w:t>
      </w:r>
      <w:r>
        <w:rPr>
          <w:spacing w:val="1"/>
        </w:rPr>
        <w:t xml:space="preserve"> </w:t>
      </w:r>
      <w:r>
        <w:t>защитников (неточная подача мяча, мяч выходит из поля зрения защитников). Действия нападающего</w:t>
      </w:r>
      <w:r>
        <w:rPr>
          <w:spacing w:val="1"/>
        </w:rPr>
        <w:t xml:space="preserve"> </w:t>
      </w:r>
      <w:r>
        <w:t>находящегося: за линией дома, за линией кона. Действия нападающего при осаливании,</w:t>
      </w:r>
      <w:r>
        <w:rPr>
          <w:spacing w:val="1"/>
        </w:rPr>
        <w:t xml:space="preserve"> </w:t>
      </w:r>
      <w:r>
        <w:t>самоосаливании,</w:t>
      </w:r>
      <w:r>
        <w:rPr>
          <w:spacing w:val="-1"/>
        </w:rPr>
        <w:t xml:space="preserve"> </w:t>
      </w:r>
      <w:r>
        <w:t>переосаливании.</w:t>
      </w:r>
    </w:p>
    <w:p w:rsidR="00292DCE" w:rsidRDefault="00292DCE">
      <w:pPr>
        <w:pStyle w:val="a3"/>
        <w:ind w:left="0"/>
        <w:rPr>
          <w:sz w:val="21"/>
        </w:rPr>
      </w:pPr>
    </w:p>
    <w:p w:rsidR="00292DCE" w:rsidRDefault="00F301D9">
      <w:pPr>
        <w:pStyle w:val="a3"/>
        <w:spacing w:line="254" w:lineRule="auto"/>
        <w:ind w:right="515"/>
      </w:pPr>
      <w:r>
        <w:t>Групповые действия. Взаимодействия двух, трех и более перебежчиков с перемещением от линии</w:t>
      </w:r>
      <w:r>
        <w:rPr>
          <w:spacing w:val="1"/>
        </w:rPr>
        <w:t xml:space="preserve"> </w:t>
      </w:r>
      <w:r>
        <w:t>дома до линии кона и наоборот. Виды групповых перебежек. Групповые перебежки после удара</w:t>
      </w:r>
      <w:r>
        <w:rPr>
          <w:spacing w:val="1"/>
        </w:rPr>
        <w:t xml:space="preserve"> </w:t>
      </w:r>
      <w:r>
        <w:t>сверху («свечой») за линию дома. Групповые перебежки команды, имеющей в ходе встречи меньшее</w:t>
      </w:r>
      <w:r>
        <w:rPr>
          <w:spacing w:val="-57"/>
        </w:rPr>
        <w:t xml:space="preserve"> </w:t>
      </w:r>
      <w:r>
        <w:t>количество очков. Взаимодействия бьющего ударом сверху и перебежчика (или нескольких,</w:t>
      </w:r>
      <w:r>
        <w:rPr>
          <w:spacing w:val="1"/>
        </w:rPr>
        <w:t xml:space="preserve"> </w:t>
      </w:r>
      <w:r>
        <w:t>находящихся в пригороде). Взаимодействие нападающего, бьющих ударом сбоку</w:t>
      </w:r>
      <w:r>
        <w:rPr>
          <w:spacing w:val="1"/>
        </w:rPr>
        <w:t xml:space="preserve"> </w:t>
      </w:r>
      <w:r>
        <w:t>и перебежчиков,</w:t>
      </w:r>
      <w:r>
        <w:rPr>
          <w:spacing w:val="1"/>
        </w:rPr>
        <w:t xml:space="preserve"> </w:t>
      </w:r>
      <w:r>
        <w:t>находящихся</w:t>
      </w:r>
      <w:r>
        <w:rPr>
          <w:spacing w:val="-1"/>
        </w:rPr>
        <w:t xml:space="preserve"> </w:t>
      </w:r>
      <w:r>
        <w:t>за</w:t>
      </w:r>
      <w:r>
        <w:rPr>
          <w:spacing w:val="-1"/>
        </w:rPr>
        <w:t xml:space="preserve"> </w:t>
      </w:r>
      <w:r>
        <w:t>линией</w:t>
      </w:r>
      <w:r>
        <w:rPr>
          <w:spacing w:val="-2"/>
        </w:rPr>
        <w:t xml:space="preserve"> </w:t>
      </w:r>
      <w:r>
        <w:t>кона. Методика</w:t>
      </w:r>
      <w:r>
        <w:rPr>
          <w:spacing w:val="-1"/>
        </w:rPr>
        <w:t xml:space="preserve"> </w:t>
      </w:r>
      <w:r>
        <w:t>обучения.</w:t>
      </w:r>
    </w:p>
    <w:p w:rsidR="00292DCE" w:rsidRDefault="00292DCE">
      <w:pPr>
        <w:pStyle w:val="a3"/>
        <w:spacing w:before="3"/>
        <w:ind w:left="0"/>
        <w:rPr>
          <w:sz w:val="21"/>
        </w:rPr>
      </w:pPr>
    </w:p>
    <w:p w:rsidR="00292DCE" w:rsidRDefault="00F301D9">
      <w:pPr>
        <w:pStyle w:val="a3"/>
        <w:spacing w:line="254" w:lineRule="auto"/>
        <w:ind w:right="505"/>
      </w:pPr>
      <w:r>
        <w:t>Командные взаимодействия: расположение и взаимодействие игроков при организации атакующих</w:t>
      </w:r>
      <w:r>
        <w:rPr>
          <w:spacing w:val="1"/>
        </w:rPr>
        <w:t xml:space="preserve"> </w:t>
      </w:r>
      <w:r>
        <w:t>действий в различных игровых ситуациях, расположение и взаимодействие игроков при розыгрышах</w:t>
      </w:r>
      <w:r>
        <w:rPr>
          <w:spacing w:val="-57"/>
        </w:rPr>
        <w:t xml:space="preserve"> </w:t>
      </w:r>
      <w:r>
        <w:t>стандартных ситуаций в атаке. Системы игры в нападении: 2-2-2, 1-3-2, 3-2-1. Принципы системы</w:t>
      </w:r>
      <w:r>
        <w:rPr>
          <w:spacing w:val="1"/>
        </w:rPr>
        <w:t xml:space="preserve"> </w:t>
      </w:r>
      <w:r>
        <w:t>нападения и расстановка игроков по игровым функциям: бьющие ударом сверху, бегунки, бьющие</w:t>
      </w:r>
      <w:r>
        <w:rPr>
          <w:spacing w:val="1"/>
        </w:rPr>
        <w:t xml:space="preserve"> </w:t>
      </w:r>
      <w:r>
        <w:t>ударом</w:t>
      </w:r>
      <w:r>
        <w:rPr>
          <w:spacing w:val="-3"/>
        </w:rPr>
        <w:t xml:space="preserve"> </w:t>
      </w:r>
      <w:r>
        <w:t>сбоку.</w:t>
      </w:r>
      <w:r>
        <w:rPr>
          <w:spacing w:val="-1"/>
        </w:rPr>
        <w:t xml:space="preserve"> </w:t>
      </w:r>
      <w:r>
        <w:t>Командные</w:t>
      </w:r>
      <w:r>
        <w:rPr>
          <w:spacing w:val="-3"/>
        </w:rPr>
        <w:t xml:space="preserve"> </w:t>
      </w:r>
      <w:r>
        <w:t>действия</w:t>
      </w:r>
      <w:r>
        <w:rPr>
          <w:spacing w:val="-1"/>
        </w:rPr>
        <w:t xml:space="preserve"> </w:t>
      </w:r>
      <w:r>
        <w:t>при</w:t>
      </w:r>
      <w:r>
        <w:rPr>
          <w:spacing w:val="-1"/>
        </w:rPr>
        <w:t xml:space="preserve"> </w:t>
      </w:r>
      <w:r>
        <w:t>игре</w:t>
      </w:r>
      <w:r>
        <w:rPr>
          <w:spacing w:val="-2"/>
        </w:rPr>
        <w:t xml:space="preserve"> </w:t>
      </w:r>
      <w:r>
        <w:t>в</w:t>
      </w:r>
      <w:r>
        <w:rPr>
          <w:spacing w:val="-4"/>
        </w:rPr>
        <w:t xml:space="preserve"> </w:t>
      </w:r>
      <w:r>
        <w:t>нападении:</w:t>
      </w:r>
      <w:r>
        <w:rPr>
          <w:spacing w:val="-1"/>
        </w:rPr>
        <w:t xml:space="preserve"> </w:t>
      </w:r>
      <w:r>
        <w:t>преимущественное</w:t>
      </w:r>
      <w:r>
        <w:rPr>
          <w:spacing w:val="-2"/>
        </w:rPr>
        <w:t xml:space="preserve"> </w:t>
      </w:r>
      <w:r>
        <w:t>использование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pPr>
      <w:r>
        <w:lastRenderedPageBreak/>
        <w:t>игроками</w:t>
      </w:r>
      <w:r>
        <w:rPr>
          <w:spacing w:val="-2"/>
        </w:rPr>
        <w:t xml:space="preserve"> </w:t>
      </w:r>
      <w:r>
        <w:t>ударов</w:t>
      </w:r>
      <w:r>
        <w:rPr>
          <w:spacing w:val="-5"/>
        </w:rPr>
        <w:t xml:space="preserve"> </w:t>
      </w:r>
      <w:r>
        <w:t>сверху,</w:t>
      </w:r>
      <w:r>
        <w:rPr>
          <w:spacing w:val="-2"/>
        </w:rPr>
        <w:t xml:space="preserve"> </w:t>
      </w:r>
      <w:r>
        <w:t>преимущественное</w:t>
      </w:r>
      <w:r>
        <w:rPr>
          <w:spacing w:val="-5"/>
        </w:rPr>
        <w:t xml:space="preserve"> </w:t>
      </w:r>
      <w:r>
        <w:t>использование</w:t>
      </w:r>
      <w:r>
        <w:rPr>
          <w:spacing w:val="-9"/>
        </w:rPr>
        <w:t xml:space="preserve"> </w:t>
      </w:r>
      <w:r>
        <w:t>нападающими</w:t>
      </w:r>
      <w:r>
        <w:rPr>
          <w:spacing w:val="-1"/>
        </w:rPr>
        <w:t xml:space="preserve"> </w:t>
      </w:r>
      <w:r>
        <w:t>ударов</w:t>
      </w:r>
      <w:r>
        <w:rPr>
          <w:spacing w:val="-5"/>
        </w:rPr>
        <w:t xml:space="preserve"> </w:t>
      </w:r>
      <w:r>
        <w:t>сверху</w:t>
      </w:r>
      <w:r>
        <w:rPr>
          <w:spacing w:val="-9"/>
        </w:rPr>
        <w:t xml:space="preserve"> </w:t>
      </w:r>
      <w:r>
        <w:t>и</w:t>
      </w:r>
      <w:r>
        <w:rPr>
          <w:spacing w:val="-4"/>
        </w:rPr>
        <w:t xml:space="preserve"> </w:t>
      </w:r>
      <w:r>
        <w:t>«свечой»,</w:t>
      </w:r>
      <w:r>
        <w:rPr>
          <w:spacing w:val="-57"/>
        </w:rPr>
        <w:t xml:space="preserve"> </w:t>
      </w:r>
      <w:r>
        <w:t>преимущественное</w:t>
      </w:r>
      <w:r>
        <w:rPr>
          <w:spacing w:val="-2"/>
        </w:rPr>
        <w:t xml:space="preserve"> </w:t>
      </w:r>
      <w:r>
        <w:t>использование</w:t>
      </w:r>
      <w:r>
        <w:rPr>
          <w:spacing w:val="-2"/>
        </w:rPr>
        <w:t xml:space="preserve"> </w:t>
      </w:r>
      <w:r>
        <w:t>игроками дальних</w:t>
      </w:r>
      <w:r>
        <w:rPr>
          <w:spacing w:val="1"/>
        </w:rPr>
        <w:t xml:space="preserve"> </w:t>
      </w:r>
      <w:r>
        <w:t>боковых</w:t>
      </w:r>
      <w:r>
        <w:rPr>
          <w:spacing w:val="4"/>
        </w:rPr>
        <w:t xml:space="preserve"> </w:t>
      </w:r>
      <w:r>
        <w:t>ударов.</w:t>
      </w:r>
    </w:p>
    <w:p w:rsidR="00292DCE" w:rsidRDefault="00292DCE">
      <w:pPr>
        <w:pStyle w:val="a3"/>
        <w:ind w:left="0"/>
        <w:rPr>
          <w:sz w:val="21"/>
        </w:rPr>
      </w:pPr>
    </w:p>
    <w:p w:rsidR="00292DCE" w:rsidRDefault="00F301D9">
      <w:pPr>
        <w:pStyle w:val="a3"/>
        <w:spacing w:line="254" w:lineRule="auto"/>
        <w:ind w:right="589"/>
      </w:pPr>
      <w:r>
        <w:t>Действия команды, проигрывающей в конце встречи от 1 до 12 очков. Действия команды,</w:t>
      </w:r>
      <w:r>
        <w:rPr>
          <w:spacing w:val="1"/>
        </w:rPr>
        <w:t xml:space="preserve"> </w:t>
      </w:r>
      <w:r>
        <w:t>выигрывающей в ходе встречи: с небольшим преимуществом, с большим преимуществом. Действия</w:t>
      </w:r>
      <w:r>
        <w:rPr>
          <w:spacing w:val="-57"/>
        </w:rPr>
        <w:t xml:space="preserve"> </w:t>
      </w:r>
      <w:r>
        <w:t>команды в случае, когда есть только один игрок, имеющий право на удар. Взаимодействия</w:t>
      </w:r>
      <w:r>
        <w:rPr>
          <w:spacing w:val="1"/>
        </w:rPr>
        <w:t xml:space="preserve"> </w:t>
      </w:r>
      <w:r>
        <w:t>перебежчиков,</w:t>
      </w:r>
      <w:r>
        <w:rPr>
          <w:spacing w:val="-1"/>
        </w:rPr>
        <w:t xml:space="preserve"> </w:t>
      </w:r>
      <w:r>
        <w:t>находящихся</w:t>
      </w:r>
      <w:r>
        <w:rPr>
          <w:spacing w:val="-4"/>
        </w:rPr>
        <w:t xml:space="preserve"> </w:t>
      </w:r>
      <w:r>
        <w:t>за</w:t>
      </w:r>
      <w:r>
        <w:rPr>
          <w:spacing w:val="-2"/>
        </w:rPr>
        <w:t xml:space="preserve"> </w:t>
      </w:r>
      <w:r>
        <w:t>линией</w:t>
      </w:r>
      <w:r>
        <w:rPr>
          <w:spacing w:val="-1"/>
        </w:rPr>
        <w:t xml:space="preserve"> </w:t>
      </w:r>
      <w:r>
        <w:t>дома</w:t>
      </w:r>
      <w:r>
        <w:rPr>
          <w:spacing w:val="-3"/>
        </w:rPr>
        <w:t xml:space="preserve"> </w:t>
      </w:r>
      <w:r>
        <w:t>и за</w:t>
      </w:r>
      <w:r>
        <w:rPr>
          <w:spacing w:val="-2"/>
        </w:rPr>
        <w:t xml:space="preserve"> </w:t>
      </w:r>
      <w:r>
        <w:t>линией</w:t>
      </w:r>
      <w:r>
        <w:rPr>
          <w:spacing w:val="-3"/>
        </w:rPr>
        <w:t xml:space="preserve"> </w:t>
      </w:r>
      <w:r>
        <w:t>кона</w:t>
      </w:r>
      <w:r>
        <w:rPr>
          <w:spacing w:val="-2"/>
        </w:rPr>
        <w:t xml:space="preserve"> </w:t>
      </w:r>
      <w:r>
        <w:t>при</w:t>
      </w:r>
      <w:r>
        <w:rPr>
          <w:spacing w:val="-1"/>
        </w:rPr>
        <w:t xml:space="preserve"> </w:t>
      </w:r>
      <w:r>
        <w:t>последнем</w:t>
      </w:r>
      <w:r>
        <w:rPr>
          <w:spacing w:val="-1"/>
        </w:rPr>
        <w:t xml:space="preserve"> </w:t>
      </w:r>
      <w:r>
        <w:t>бьющем</w:t>
      </w:r>
      <w:r>
        <w:rPr>
          <w:spacing w:val="-2"/>
        </w:rPr>
        <w:t xml:space="preserve"> </w:t>
      </w:r>
      <w:r>
        <w:t>игроке.</w:t>
      </w:r>
    </w:p>
    <w:p w:rsidR="00292DCE" w:rsidRDefault="00F301D9">
      <w:pPr>
        <w:pStyle w:val="a3"/>
        <w:spacing w:before="1"/>
        <w:ind w:right="8844"/>
      </w:pPr>
      <w:r>
        <w:t>Методика</w:t>
      </w:r>
      <w:r>
        <w:rPr>
          <w:spacing w:val="-8"/>
        </w:rPr>
        <w:t xml:space="preserve"> </w:t>
      </w:r>
      <w:r>
        <w:t>обучения.</w:t>
      </w:r>
    </w:p>
    <w:p w:rsidR="00292DCE" w:rsidRDefault="00292DCE">
      <w:pPr>
        <w:pStyle w:val="a3"/>
        <w:spacing w:before="6"/>
        <w:ind w:left="0"/>
        <w:rPr>
          <w:sz w:val="22"/>
        </w:rPr>
      </w:pPr>
    </w:p>
    <w:p w:rsidR="00292DCE" w:rsidRDefault="00F301D9">
      <w:pPr>
        <w:pStyle w:val="a3"/>
        <w:ind w:right="8844"/>
      </w:pPr>
      <w:r>
        <w:t>Тактика</w:t>
      </w:r>
      <w:r>
        <w:rPr>
          <w:spacing w:val="-4"/>
        </w:rPr>
        <w:t xml:space="preserve"> </w:t>
      </w:r>
      <w:r>
        <w:t>защиты:</w:t>
      </w:r>
    </w:p>
    <w:p w:rsidR="00292DCE" w:rsidRDefault="00292DCE">
      <w:pPr>
        <w:pStyle w:val="a3"/>
        <w:spacing w:before="4"/>
        <w:ind w:left="0"/>
        <w:rPr>
          <w:sz w:val="22"/>
        </w:rPr>
      </w:pPr>
    </w:p>
    <w:p w:rsidR="00292DCE" w:rsidRDefault="00F301D9">
      <w:pPr>
        <w:pStyle w:val="a3"/>
        <w:spacing w:line="463" w:lineRule="auto"/>
        <w:ind w:right="1199"/>
      </w:pPr>
      <w:r>
        <w:t>Индивидуальные действия. Выбор места для ловли мяча при ударах (сверху, сбоку, «свечой»).</w:t>
      </w:r>
      <w:r>
        <w:rPr>
          <w:spacing w:val="-57"/>
        </w:rPr>
        <w:t xml:space="preserve"> </w:t>
      </w:r>
      <w:r>
        <w:t>Действия</w:t>
      </w:r>
      <w:r>
        <w:rPr>
          <w:spacing w:val="-1"/>
        </w:rPr>
        <w:t xml:space="preserve"> </w:t>
      </w:r>
      <w:r>
        <w:t>защитника</w:t>
      </w:r>
      <w:r>
        <w:rPr>
          <w:spacing w:val="-1"/>
        </w:rPr>
        <w:t xml:space="preserve"> </w:t>
      </w:r>
      <w:r>
        <w:t>при:</w:t>
      </w:r>
    </w:p>
    <w:p w:rsidR="00292DCE" w:rsidRDefault="00F301D9">
      <w:pPr>
        <w:pStyle w:val="a3"/>
        <w:spacing w:before="1" w:line="463" w:lineRule="auto"/>
        <w:ind w:right="6029"/>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3"/>
        </w:rPr>
        <w:t xml:space="preserve"> </w:t>
      </w:r>
      <w:r>
        <w:t>при</w:t>
      </w:r>
      <w:r>
        <w:rPr>
          <w:spacing w:val="-1"/>
        </w:rPr>
        <w:t xml:space="preserve"> </w:t>
      </w:r>
      <w:r>
        <w:t>ударе</w:t>
      </w:r>
      <w:r>
        <w:rPr>
          <w:spacing w:val="-4"/>
        </w:rPr>
        <w:t xml:space="preserve"> </w:t>
      </w:r>
      <w:r>
        <w:t>сверху;</w:t>
      </w:r>
    </w:p>
    <w:p w:rsidR="00292DCE" w:rsidRDefault="00F301D9">
      <w:pPr>
        <w:pStyle w:val="a3"/>
        <w:spacing w:line="463" w:lineRule="auto"/>
        <w:ind w:right="5575"/>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2"/>
        </w:rPr>
        <w:t xml:space="preserve"> </w:t>
      </w:r>
      <w:r>
        <w:t>осаливании);</w:t>
      </w:r>
    </w:p>
    <w:p w:rsidR="00292DCE" w:rsidRDefault="00F301D9">
      <w:pPr>
        <w:pStyle w:val="a3"/>
        <w:spacing w:before="1" w:line="463" w:lineRule="auto"/>
        <w:ind w:right="4934"/>
      </w:pPr>
      <w:r>
        <w:t>расположении нападающих в пригороде и за линией кона;</w:t>
      </w:r>
      <w:r>
        <w:rPr>
          <w:spacing w:val="-57"/>
        </w:rPr>
        <w:t xml:space="preserve"> </w:t>
      </w:r>
      <w:r>
        <w:t>перебежках</w:t>
      </w:r>
      <w:r>
        <w:rPr>
          <w:spacing w:val="1"/>
        </w:rPr>
        <w:t xml:space="preserve"> </w:t>
      </w:r>
      <w:r>
        <w:t>нападающих.</w:t>
      </w:r>
    </w:p>
    <w:p w:rsidR="00292DCE" w:rsidRDefault="00F301D9">
      <w:pPr>
        <w:pStyle w:val="a3"/>
        <w:spacing w:before="1"/>
      </w:pPr>
      <w:r>
        <w:t>Действия</w:t>
      </w:r>
      <w:r>
        <w:rPr>
          <w:spacing w:val="-2"/>
        </w:rPr>
        <w:t xml:space="preserve"> </w:t>
      </w:r>
      <w:r>
        <w:t>подающего</w:t>
      </w:r>
      <w:r>
        <w:rPr>
          <w:spacing w:val="-3"/>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2"/>
        </w:rPr>
        <w:t xml:space="preserve"> </w:t>
      </w:r>
      <w:r>
        <w:t>дома.</w:t>
      </w:r>
    </w:p>
    <w:p w:rsidR="00292DCE" w:rsidRDefault="00292DCE">
      <w:pPr>
        <w:pStyle w:val="a3"/>
        <w:spacing w:before="3"/>
        <w:ind w:left="0"/>
        <w:rPr>
          <w:sz w:val="22"/>
        </w:rPr>
      </w:pPr>
    </w:p>
    <w:p w:rsidR="00292DCE" w:rsidRDefault="00F301D9">
      <w:pPr>
        <w:pStyle w:val="a3"/>
        <w:spacing w:line="256" w:lineRule="auto"/>
        <w:ind w:right="717"/>
      </w:pPr>
      <w:r>
        <w:t>Групповые действия. Взаимодействие двух, трех и более игроков при розыгрыше мяча после удара</w:t>
      </w:r>
      <w:r>
        <w:rPr>
          <w:spacing w:val="-57"/>
        </w:rPr>
        <w:t xml:space="preserve"> </w:t>
      </w:r>
      <w:r>
        <w:t>соперника. Действия группы защитников передней линии (правый ближний, левый ближний,</w:t>
      </w:r>
      <w:r>
        <w:rPr>
          <w:spacing w:val="1"/>
        </w:rPr>
        <w:t xml:space="preserve"> </w:t>
      </w:r>
      <w:r>
        <w:t>центральный)</w:t>
      </w:r>
      <w:r>
        <w:rPr>
          <w:spacing w:val="-1"/>
        </w:rPr>
        <w:t xml:space="preserve"> </w:t>
      </w:r>
      <w:r>
        <w:t>при</w:t>
      </w:r>
      <w:r>
        <w:rPr>
          <w:spacing w:val="3"/>
        </w:rPr>
        <w:t xml:space="preserve"> </w:t>
      </w:r>
      <w:r>
        <w:t>ударах</w:t>
      </w:r>
      <w:r>
        <w:rPr>
          <w:spacing w:val="2"/>
        </w:rPr>
        <w:t xml:space="preserve"> </w:t>
      </w:r>
      <w:r>
        <w:t>сверху</w:t>
      </w:r>
      <w:r>
        <w:rPr>
          <w:spacing w:val="-7"/>
        </w:rPr>
        <w:t xml:space="preserve"> </w:t>
      </w:r>
      <w:r>
        <w:t>(вправо</w:t>
      </w:r>
      <w:r>
        <w:rPr>
          <w:spacing w:val="-1"/>
        </w:rPr>
        <w:t xml:space="preserve"> </w:t>
      </w:r>
      <w:r>
        <w:t>и влево).</w:t>
      </w:r>
    </w:p>
    <w:p w:rsidR="00292DCE" w:rsidRDefault="00292DCE">
      <w:pPr>
        <w:pStyle w:val="a3"/>
        <w:spacing w:before="5"/>
        <w:ind w:left="0"/>
        <w:rPr>
          <w:sz w:val="20"/>
        </w:rPr>
      </w:pPr>
    </w:p>
    <w:p w:rsidR="00292DCE" w:rsidRDefault="00F301D9">
      <w:pPr>
        <w:pStyle w:val="a3"/>
        <w:spacing w:line="254" w:lineRule="auto"/>
        <w:ind w:right="519"/>
      </w:pPr>
      <w:r>
        <w:t>Командные взаимодействия: расположение и взаимодействие игроков при организации</w:t>
      </w:r>
      <w:r>
        <w:rPr>
          <w:spacing w:val="1"/>
        </w:rPr>
        <w:t xml:space="preserve"> </w:t>
      </w:r>
      <w:r>
        <w:t>оборонительных действий в различных игровых ситуациях, расположение и взаимодействие игроков</w:t>
      </w:r>
      <w:r>
        <w:rPr>
          <w:spacing w:val="-57"/>
        </w:rPr>
        <w:t xml:space="preserve"> </w:t>
      </w:r>
      <w:r>
        <w:t>при розыгрышах стандартных ситуаций в защите. Системы игры. 1-2-1-2, 1-3-2, 1-2-2-1</w:t>
      </w:r>
      <w:r>
        <w:rPr>
          <w:spacing w:val="1"/>
        </w:rPr>
        <w:t xml:space="preserve"> </w:t>
      </w:r>
      <w:r>
        <w:t>(ознакомление).</w:t>
      </w:r>
      <w:r>
        <w:rPr>
          <w:spacing w:val="-1"/>
        </w:rPr>
        <w:t xml:space="preserve"> </w:t>
      </w:r>
      <w:r>
        <w:t>Принципы</w:t>
      </w:r>
      <w:r>
        <w:rPr>
          <w:spacing w:val="-1"/>
        </w:rPr>
        <w:t xml:space="preserve"> </w:t>
      </w:r>
      <w:r>
        <w:t>системы защиты</w:t>
      </w:r>
      <w:r>
        <w:rPr>
          <w:spacing w:val="-1"/>
        </w:rPr>
        <w:t xml:space="preserve"> </w:t>
      </w:r>
      <w:r>
        <w:t>и</w:t>
      </w:r>
      <w:r>
        <w:rPr>
          <w:spacing w:val="-3"/>
        </w:rPr>
        <w:t xml:space="preserve"> </w:t>
      </w:r>
      <w:r>
        <w:t>расположение</w:t>
      </w:r>
      <w:r>
        <w:rPr>
          <w:spacing w:val="-1"/>
        </w:rPr>
        <w:t xml:space="preserve"> </w:t>
      </w:r>
      <w:r>
        <w:t>игроков</w:t>
      </w:r>
      <w:r>
        <w:rPr>
          <w:spacing w:val="-4"/>
        </w:rPr>
        <w:t xml:space="preserve"> </w:t>
      </w:r>
      <w:r>
        <w:t>защиты на</w:t>
      </w:r>
      <w:r>
        <w:rPr>
          <w:spacing w:val="-2"/>
        </w:rPr>
        <w:t xml:space="preserve"> </w:t>
      </w:r>
      <w:r>
        <w:t>площадке.</w:t>
      </w:r>
    </w:p>
    <w:p w:rsidR="00292DCE" w:rsidRDefault="00292DCE">
      <w:pPr>
        <w:pStyle w:val="a3"/>
        <w:ind w:left="0"/>
        <w:rPr>
          <w:sz w:val="21"/>
        </w:rPr>
      </w:pPr>
    </w:p>
    <w:p w:rsidR="00292DCE" w:rsidRDefault="00F301D9">
      <w:pPr>
        <w:pStyle w:val="a3"/>
      </w:pPr>
      <w:r>
        <w:t>Действия</w:t>
      </w:r>
      <w:r>
        <w:rPr>
          <w:spacing w:val="-3"/>
        </w:rPr>
        <w:t xml:space="preserve"> </w:t>
      </w:r>
      <w:r>
        <w:t>команды</w:t>
      </w:r>
      <w:r>
        <w:rPr>
          <w:spacing w:val="-3"/>
        </w:rPr>
        <w:t xml:space="preserve"> </w:t>
      </w:r>
      <w:r>
        <w:t>защиты</w:t>
      </w:r>
      <w:r>
        <w:rPr>
          <w:spacing w:val="-2"/>
        </w:rPr>
        <w:t xml:space="preserve"> </w:t>
      </w:r>
      <w:r>
        <w:t>при:</w:t>
      </w:r>
    </w:p>
    <w:p w:rsidR="00292DCE" w:rsidRDefault="00292DCE">
      <w:pPr>
        <w:pStyle w:val="a3"/>
        <w:spacing w:before="4"/>
        <w:ind w:left="0"/>
        <w:rPr>
          <w:sz w:val="22"/>
        </w:rPr>
      </w:pPr>
    </w:p>
    <w:p w:rsidR="00292DCE" w:rsidRDefault="00F301D9">
      <w:pPr>
        <w:pStyle w:val="a3"/>
        <w:spacing w:line="463" w:lineRule="auto"/>
        <w:ind w:right="5792"/>
      </w:pPr>
      <w:r>
        <w:t>ударе сверху (в правую, левую зоны и по центру);</w:t>
      </w:r>
      <w:r>
        <w:rPr>
          <w:spacing w:val="-57"/>
        </w:rPr>
        <w:t xml:space="preserve"> </w:t>
      </w:r>
      <w:r>
        <w:t>ударе</w:t>
      </w:r>
      <w:r>
        <w:rPr>
          <w:spacing w:val="-2"/>
        </w:rPr>
        <w:t xml:space="preserve"> </w:t>
      </w:r>
      <w:r>
        <w:t>сбоку</w:t>
      </w:r>
      <w:r>
        <w:rPr>
          <w:spacing w:val="-5"/>
        </w:rPr>
        <w:t xml:space="preserve"> </w:t>
      </w:r>
      <w:r>
        <w:t>и</w:t>
      </w:r>
      <w:r>
        <w:rPr>
          <w:spacing w:val="5"/>
        </w:rPr>
        <w:t xml:space="preserve"> </w:t>
      </w:r>
      <w:r>
        <w:t>«свечой»;</w:t>
      </w:r>
    </w:p>
    <w:p w:rsidR="00292DCE" w:rsidRDefault="00F301D9">
      <w:pPr>
        <w:pStyle w:val="a3"/>
        <w:spacing w:before="1"/>
      </w:pPr>
      <w:r>
        <w:t>проигрывающей</w:t>
      </w:r>
      <w:r>
        <w:rPr>
          <w:spacing w:val="-3"/>
        </w:rPr>
        <w:t xml:space="preserve"> </w:t>
      </w:r>
      <w:r>
        <w:t>по</w:t>
      </w:r>
      <w:r>
        <w:rPr>
          <w:spacing w:val="-6"/>
        </w:rPr>
        <w:t xml:space="preserve"> </w:t>
      </w:r>
      <w:r>
        <w:t>ходу</w:t>
      </w:r>
      <w:r>
        <w:rPr>
          <w:spacing w:val="-5"/>
        </w:rPr>
        <w:t xml:space="preserve"> </w:t>
      </w:r>
      <w:r>
        <w:t>игры;</w:t>
      </w:r>
    </w:p>
    <w:p w:rsidR="00292DCE" w:rsidRDefault="00292DCE">
      <w:pPr>
        <w:pStyle w:val="a3"/>
        <w:spacing w:before="3"/>
        <w:ind w:left="0"/>
        <w:rPr>
          <w:sz w:val="22"/>
        </w:rPr>
      </w:pPr>
    </w:p>
    <w:p w:rsidR="00292DCE" w:rsidRDefault="00F301D9">
      <w:pPr>
        <w:pStyle w:val="a3"/>
        <w:spacing w:before="1" w:line="465" w:lineRule="auto"/>
        <w:ind w:right="3311"/>
      </w:pPr>
      <w:r>
        <w:t>случае, когда у нападающих остался один игрок, имеющий право на удар;</w:t>
      </w:r>
      <w:r>
        <w:rPr>
          <w:spacing w:val="-57"/>
        </w:rPr>
        <w:t xml:space="preserve"> </w:t>
      </w:r>
      <w:r>
        <w:t>одиночных перебежках соперника, групповых перебежках соперника;</w:t>
      </w:r>
      <w:r>
        <w:rPr>
          <w:spacing w:val="1"/>
        </w:rPr>
        <w:t xml:space="preserve"> </w:t>
      </w:r>
      <w:r>
        <w:t>ударе,</w:t>
      </w:r>
      <w:r>
        <w:rPr>
          <w:spacing w:val="-1"/>
        </w:rPr>
        <w:t xml:space="preserve"> </w:t>
      </w:r>
      <w:r>
        <w:t>после</w:t>
      </w:r>
      <w:r>
        <w:rPr>
          <w:spacing w:val="-1"/>
        </w:rPr>
        <w:t xml:space="preserve"> </w:t>
      </w:r>
      <w:r>
        <w:t>которого</w:t>
      </w:r>
      <w:r>
        <w:rPr>
          <w:spacing w:val="-1"/>
        </w:rPr>
        <w:t xml:space="preserve"> </w:t>
      </w:r>
      <w:r>
        <w:t>мяч</w:t>
      </w:r>
      <w:r>
        <w:rPr>
          <w:spacing w:val="3"/>
        </w:rPr>
        <w:t xml:space="preserve"> </w:t>
      </w:r>
      <w:r>
        <w:t>улетает</w:t>
      </w:r>
      <w:r>
        <w:rPr>
          <w:spacing w:val="-1"/>
        </w:rPr>
        <w:t xml:space="preserve"> </w:t>
      </w:r>
      <w:r>
        <w:t>за</w:t>
      </w:r>
      <w:r>
        <w:rPr>
          <w:spacing w:val="-1"/>
        </w:rPr>
        <w:t xml:space="preserve"> </w:t>
      </w:r>
      <w:r>
        <w:t>боковую</w:t>
      </w:r>
      <w:r>
        <w:rPr>
          <w:spacing w:val="2"/>
        </w:rPr>
        <w:t xml:space="preserve"> </w:t>
      </w:r>
      <w:r>
        <w:t>линию;</w:t>
      </w:r>
    </w:p>
    <w:p w:rsidR="00292DCE" w:rsidRDefault="00292DCE">
      <w:pPr>
        <w:spacing w:line="465"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самоосаливание</w:t>
      </w:r>
      <w:r>
        <w:rPr>
          <w:spacing w:val="-5"/>
        </w:rPr>
        <w:t xml:space="preserve"> </w:t>
      </w:r>
      <w:r>
        <w:t>соперника,</w:t>
      </w:r>
      <w:r>
        <w:rPr>
          <w:spacing w:val="-4"/>
        </w:rPr>
        <w:t xml:space="preserve"> </w:t>
      </w:r>
      <w:r>
        <w:t>переосаливание</w:t>
      </w:r>
      <w:r>
        <w:rPr>
          <w:spacing w:val="-5"/>
        </w:rPr>
        <w:t xml:space="preserve"> </w:t>
      </w:r>
      <w:r>
        <w:t>соперника.</w:t>
      </w:r>
    </w:p>
    <w:p w:rsidR="00292DCE" w:rsidRDefault="00292DCE">
      <w:pPr>
        <w:pStyle w:val="a3"/>
        <w:spacing w:before="4"/>
        <w:ind w:left="0"/>
        <w:rPr>
          <w:sz w:val="22"/>
        </w:rPr>
      </w:pPr>
    </w:p>
    <w:p w:rsidR="00292DCE" w:rsidRDefault="00F301D9">
      <w:pPr>
        <w:pStyle w:val="a3"/>
        <w:spacing w:before="1" w:line="254" w:lineRule="auto"/>
      </w:pPr>
      <w:r>
        <w:t>Взаимодействие подающего с игроками передней линии, центрального и игроками задней линии.</w:t>
      </w:r>
      <w:r>
        <w:rPr>
          <w:spacing w:val="1"/>
        </w:rPr>
        <w:t xml:space="preserve"> </w:t>
      </w:r>
      <w:r>
        <w:t>Тактические</w:t>
      </w:r>
      <w:r>
        <w:rPr>
          <w:spacing w:val="-5"/>
        </w:rPr>
        <w:t xml:space="preserve"> </w:t>
      </w:r>
      <w:r>
        <w:t>комбинации</w:t>
      </w:r>
      <w:r>
        <w:rPr>
          <w:spacing w:val="-3"/>
        </w:rPr>
        <w:t xml:space="preserve"> </w:t>
      </w:r>
      <w:r>
        <w:t>и</w:t>
      </w:r>
      <w:r>
        <w:rPr>
          <w:spacing w:val="-3"/>
        </w:rPr>
        <w:t xml:space="preserve"> </w:t>
      </w:r>
      <w:r>
        <w:t>отдельные</w:t>
      </w:r>
      <w:r>
        <w:rPr>
          <w:spacing w:val="-5"/>
        </w:rPr>
        <w:t xml:space="preserve"> </w:t>
      </w:r>
      <w:r>
        <w:t>моменты</w:t>
      </w:r>
      <w:r>
        <w:rPr>
          <w:spacing w:val="-3"/>
        </w:rPr>
        <w:t xml:space="preserve"> </w:t>
      </w:r>
      <w:r>
        <w:t>игры</w:t>
      </w:r>
      <w:r>
        <w:rPr>
          <w:spacing w:val="-4"/>
        </w:rPr>
        <w:t xml:space="preserve"> </w:t>
      </w:r>
      <w:r>
        <w:t>(стандартные</w:t>
      </w:r>
      <w:r>
        <w:rPr>
          <w:spacing w:val="-5"/>
        </w:rPr>
        <w:t xml:space="preserve"> </w:t>
      </w:r>
      <w:r>
        <w:t>положения).</w:t>
      </w:r>
      <w:r>
        <w:rPr>
          <w:spacing w:val="-4"/>
        </w:rPr>
        <w:t xml:space="preserve"> </w:t>
      </w:r>
      <w:r>
        <w:t>Методика</w:t>
      </w:r>
      <w:r>
        <w:rPr>
          <w:spacing w:val="-4"/>
        </w:rPr>
        <w:t xml:space="preserve"> </w:t>
      </w:r>
      <w:r>
        <w:t>обучения.</w:t>
      </w:r>
    </w:p>
    <w:p w:rsidR="00292DCE" w:rsidRDefault="00292DCE">
      <w:pPr>
        <w:pStyle w:val="a3"/>
        <w:spacing w:before="10"/>
        <w:ind w:left="0"/>
        <w:rPr>
          <w:sz w:val="20"/>
        </w:rPr>
      </w:pPr>
    </w:p>
    <w:p w:rsidR="00292DCE" w:rsidRDefault="00F301D9">
      <w:pPr>
        <w:pStyle w:val="a3"/>
        <w:spacing w:line="254" w:lineRule="auto"/>
        <w:ind w:right="355"/>
      </w:pPr>
      <w:r>
        <w:t>Учебные игры в лапту. Малые (упрощенные) игры в технико-тактической подготовке игроков в лапту.</w:t>
      </w:r>
      <w:r>
        <w:rPr>
          <w:spacing w:val="-57"/>
        </w:rPr>
        <w:t xml:space="preserve"> </w:t>
      </w:r>
      <w:r>
        <w:t>Участие</w:t>
      </w:r>
      <w:r>
        <w:rPr>
          <w:spacing w:val="-2"/>
        </w:rPr>
        <w:t xml:space="preserve"> </w:t>
      </w:r>
      <w:r>
        <w:t>в</w:t>
      </w:r>
      <w:r>
        <w:rPr>
          <w:spacing w:val="-1"/>
        </w:rPr>
        <w:t xml:space="preserve"> </w:t>
      </w:r>
      <w:r>
        <w:t>соревновательной деятельности.</w:t>
      </w:r>
    </w:p>
    <w:p w:rsidR="00292DCE" w:rsidRDefault="00292DCE">
      <w:pPr>
        <w:pStyle w:val="a3"/>
        <w:spacing w:before="11"/>
        <w:ind w:left="0"/>
        <w:rPr>
          <w:sz w:val="20"/>
        </w:rPr>
      </w:pPr>
    </w:p>
    <w:p w:rsidR="00292DCE" w:rsidRDefault="00F301D9" w:rsidP="000B0FD5">
      <w:pPr>
        <w:pStyle w:val="a5"/>
        <w:numPr>
          <w:ilvl w:val="3"/>
          <w:numId w:val="79"/>
        </w:numPr>
        <w:tabs>
          <w:tab w:val="left" w:pos="1542"/>
        </w:tabs>
        <w:spacing w:line="254" w:lineRule="auto"/>
        <w:ind w:right="985"/>
        <w:rPr>
          <w:sz w:val="24"/>
        </w:rPr>
      </w:pPr>
      <w:r>
        <w:rPr>
          <w:sz w:val="24"/>
        </w:rPr>
        <w:t>Содержание модуля по лапте направлено на достижение обучающимися личностных,</w:t>
      </w:r>
      <w:r>
        <w:rPr>
          <w:spacing w:val="-57"/>
          <w:sz w:val="24"/>
        </w:rPr>
        <w:t xml:space="preserve"> </w:t>
      </w:r>
      <w:r>
        <w:rPr>
          <w:sz w:val="24"/>
        </w:rPr>
        <w:t>метапредметных и предметных</w:t>
      </w:r>
      <w:r>
        <w:rPr>
          <w:spacing w:val="1"/>
          <w:sz w:val="24"/>
        </w:rPr>
        <w:t xml:space="preserve"> </w:t>
      </w:r>
      <w:r>
        <w:rPr>
          <w:sz w:val="24"/>
        </w:rPr>
        <w:t>результатов</w:t>
      </w:r>
      <w:r>
        <w:rPr>
          <w:spacing w:val="-1"/>
          <w:sz w:val="24"/>
        </w:rPr>
        <w:t xml:space="preserve"> </w:t>
      </w:r>
      <w:r>
        <w:rPr>
          <w:sz w:val="24"/>
        </w:rPr>
        <w:t>обучения.</w:t>
      </w:r>
    </w:p>
    <w:p w:rsidR="00292DCE" w:rsidRDefault="00292DCE">
      <w:pPr>
        <w:pStyle w:val="a3"/>
        <w:spacing w:before="1"/>
        <w:ind w:left="0"/>
        <w:rPr>
          <w:sz w:val="21"/>
        </w:rPr>
      </w:pPr>
    </w:p>
    <w:p w:rsidR="00292DCE" w:rsidRDefault="00F301D9" w:rsidP="000B0FD5">
      <w:pPr>
        <w:pStyle w:val="a5"/>
        <w:numPr>
          <w:ilvl w:val="4"/>
          <w:numId w:val="79"/>
        </w:numPr>
        <w:tabs>
          <w:tab w:val="left" w:pos="1722"/>
        </w:tabs>
        <w:spacing w:line="254" w:lineRule="auto"/>
        <w:ind w:right="1069"/>
        <w:rPr>
          <w:sz w:val="24"/>
        </w:rPr>
      </w:pPr>
      <w:r>
        <w:rPr>
          <w:sz w:val="24"/>
        </w:rPr>
        <w:t>В результате изучения модуля по лапте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292DCE" w:rsidRDefault="00292DCE">
      <w:pPr>
        <w:pStyle w:val="a3"/>
        <w:ind w:left="0"/>
        <w:rPr>
          <w:sz w:val="21"/>
        </w:rPr>
      </w:pPr>
    </w:p>
    <w:p w:rsidR="00292DCE" w:rsidRDefault="00F301D9">
      <w:pPr>
        <w:pStyle w:val="a3"/>
        <w:spacing w:line="254" w:lineRule="auto"/>
        <w:ind w:right="1021"/>
      </w:pPr>
      <w:r>
        <w:t>проявление чувства гордости за свою Родину, российский народ и историю России через знание</w:t>
      </w:r>
      <w:r>
        <w:rPr>
          <w:spacing w:val="-57"/>
        </w:rPr>
        <w:t xml:space="preserve"> </w:t>
      </w:r>
      <w:r>
        <w:t>истории</w:t>
      </w:r>
      <w:r>
        <w:rPr>
          <w:spacing w:val="-3"/>
        </w:rPr>
        <w:t xml:space="preserve"> </w:t>
      </w:r>
      <w:r>
        <w:t>и современного состояния развития лапты;</w:t>
      </w:r>
    </w:p>
    <w:p w:rsidR="00292DCE" w:rsidRDefault="00292DCE">
      <w:pPr>
        <w:pStyle w:val="a3"/>
        <w:spacing w:before="10"/>
        <w:ind w:left="0"/>
        <w:rPr>
          <w:sz w:val="20"/>
        </w:rPr>
      </w:pPr>
    </w:p>
    <w:p w:rsidR="00292DCE" w:rsidRDefault="00F301D9">
      <w:pPr>
        <w:pStyle w:val="a3"/>
        <w:spacing w:line="254" w:lineRule="auto"/>
        <w:ind w:right="426"/>
      </w:pPr>
      <w:r>
        <w:t>готовность обучающихся к саморазвитию и самообразованию через ценности, традиции и идеалы</w:t>
      </w:r>
      <w:r>
        <w:rPr>
          <w:spacing w:val="1"/>
        </w:rPr>
        <w:t xml:space="preserve"> </w:t>
      </w:r>
      <w:r>
        <w:t>главных организаций регионального, всероссийского уровней по лапте, мотивации и осознанному</w:t>
      </w:r>
      <w:r>
        <w:rPr>
          <w:spacing w:val="1"/>
        </w:rPr>
        <w:t xml:space="preserve"> </w:t>
      </w:r>
      <w:r>
        <w:t>выбору индивидуальной траектории образования средствами лапты профессиональных предпочтений</w:t>
      </w:r>
      <w:r>
        <w:rPr>
          <w:spacing w:val="-57"/>
        </w:rPr>
        <w:t xml:space="preserve"> </w:t>
      </w:r>
      <w:r>
        <w:t>в</w:t>
      </w:r>
      <w:r>
        <w:rPr>
          <w:spacing w:val="-2"/>
        </w:rPr>
        <w:t xml:space="preserve"> </w:t>
      </w:r>
      <w:r>
        <w:t>области физической культуры и спорта;</w:t>
      </w:r>
    </w:p>
    <w:p w:rsidR="00292DCE" w:rsidRDefault="00292DCE">
      <w:pPr>
        <w:pStyle w:val="a3"/>
        <w:ind w:left="0"/>
        <w:rPr>
          <w:sz w:val="21"/>
        </w:rPr>
      </w:pPr>
    </w:p>
    <w:p w:rsidR="00292DCE" w:rsidRDefault="00F301D9">
      <w:pPr>
        <w:pStyle w:val="a3"/>
        <w:spacing w:line="254" w:lineRule="auto"/>
        <w:ind w:right="1445"/>
      </w:pPr>
      <w:r>
        <w:t>проявление осознанного и ответственного отношения к собственным поступкам, моральной</w:t>
      </w:r>
      <w:r>
        <w:rPr>
          <w:spacing w:val="-57"/>
        </w:rPr>
        <w:t xml:space="preserve"> </w:t>
      </w:r>
      <w:r>
        <w:t>компетентности в решении проблем в процессе занятий физической культурой, игровой и</w:t>
      </w:r>
      <w:r>
        <w:rPr>
          <w:spacing w:val="1"/>
        </w:rPr>
        <w:t xml:space="preserve"> </w:t>
      </w:r>
      <w:r>
        <w:t>соревновательной</w:t>
      </w:r>
      <w:r>
        <w:rPr>
          <w:spacing w:val="-1"/>
        </w:rPr>
        <w:t xml:space="preserve"> </w:t>
      </w:r>
      <w:r>
        <w:t>деятельности по</w:t>
      </w:r>
      <w:r>
        <w:rPr>
          <w:spacing w:val="-1"/>
        </w:rPr>
        <w:t xml:space="preserve"> </w:t>
      </w:r>
      <w:r>
        <w:t>виду</w:t>
      </w:r>
      <w:r>
        <w:rPr>
          <w:spacing w:val="-6"/>
        </w:rPr>
        <w:t xml:space="preserve"> </w:t>
      </w:r>
      <w:r>
        <w:t>спорта</w:t>
      </w:r>
      <w:r>
        <w:rPr>
          <w:spacing w:val="3"/>
        </w:rPr>
        <w:t xml:space="preserve"> </w:t>
      </w:r>
      <w:r>
        <w:t>«лапта»;</w:t>
      </w:r>
    </w:p>
    <w:p w:rsidR="00292DCE" w:rsidRDefault="00292DCE">
      <w:pPr>
        <w:pStyle w:val="a3"/>
        <w:ind w:left="0"/>
        <w:rPr>
          <w:sz w:val="21"/>
        </w:rPr>
      </w:pPr>
    </w:p>
    <w:p w:rsidR="00292DCE" w:rsidRDefault="00F301D9">
      <w:pPr>
        <w:pStyle w:val="a3"/>
        <w:spacing w:line="256" w:lineRule="auto"/>
        <w:ind w:right="579"/>
      </w:pPr>
      <w:r>
        <w:t>готовность соблюдать правила индивидуального и коллективного безопасного поведения в учебной,</w:t>
      </w:r>
      <w:r>
        <w:rPr>
          <w:spacing w:val="-57"/>
        </w:rPr>
        <w:t xml:space="preserve"> </w:t>
      </w:r>
      <w:r>
        <w:t>соревновательной,</w:t>
      </w:r>
      <w:r>
        <w:rPr>
          <w:spacing w:val="-1"/>
        </w:rPr>
        <w:t xml:space="preserve"> </w:t>
      </w:r>
      <w:r>
        <w:t>досуговой деятельности</w:t>
      </w:r>
      <w:r>
        <w:rPr>
          <w:spacing w:val="-3"/>
        </w:rPr>
        <w:t xml:space="preserve"> </w:t>
      </w:r>
      <w:r>
        <w:t>и чрезвычайных ситуациях;</w:t>
      </w:r>
    </w:p>
    <w:p w:rsidR="00292DCE" w:rsidRDefault="00292DCE">
      <w:pPr>
        <w:pStyle w:val="a3"/>
        <w:spacing w:before="7"/>
        <w:ind w:left="0"/>
        <w:rPr>
          <w:sz w:val="20"/>
        </w:rPr>
      </w:pPr>
    </w:p>
    <w:p w:rsidR="00292DCE" w:rsidRDefault="00F301D9">
      <w:pPr>
        <w:pStyle w:val="a3"/>
        <w:spacing w:line="254" w:lineRule="auto"/>
        <w:ind w:right="438"/>
      </w:pPr>
      <w:r>
        <w:t>проявление положительных качеств личности и управление своими эмоциями в различных ситуациях</w:t>
      </w:r>
      <w:r>
        <w:rPr>
          <w:spacing w:val="-57"/>
        </w:rPr>
        <w:t xml:space="preserve"> </w:t>
      </w:r>
      <w:r>
        <w:t>и</w:t>
      </w:r>
      <w:r>
        <w:rPr>
          <w:spacing w:val="2"/>
        </w:rPr>
        <w:t xml:space="preserve"> </w:t>
      </w:r>
      <w:r>
        <w:t>условиях;</w:t>
      </w:r>
    </w:p>
    <w:p w:rsidR="00292DCE" w:rsidRDefault="00292DCE">
      <w:pPr>
        <w:pStyle w:val="a3"/>
        <w:spacing w:before="11"/>
        <w:ind w:left="0"/>
        <w:rPr>
          <w:sz w:val="20"/>
        </w:rPr>
      </w:pPr>
    </w:p>
    <w:p w:rsidR="00292DCE" w:rsidRDefault="00F301D9">
      <w:pPr>
        <w:pStyle w:val="a3"/>
      </w:pPr>
      <w:r>
        <w:t>осознанное,</w:t>
      </w:r>
      <w:r>
        <w:rPr>
          <w:spacing w:val="-2"/>
        </w:rPr>
        <w:t xml:space="preserve"> </w:t>
      </w:r>
      <w:r>
        <w:t>уважительное</w:t>
      </w:r>
      <w:r>
        <w:rPr>
          <w:spacing w:val="-5"/>
        </w:rPr>
        <w:t xml:space="preserve"> </w:t>
      </w:r>
      <w:r>
        <w:t>и</w:t>
      </w:r>
      <w:r>
        <w:rPr>
          <w:spacing w:val="-4"/>
        </w:rPr>
        <w:t xml:space="preserve"> </w:t>
      </w:r>
      <w:r>
        <w:t>доброжелательное</w:t>
      </w:r>
      <w:r>
        <w:rPr>
          <w:spacing w:val="-4"/>
        </w:rPr>
        <w:t xml:space="preserve"> </w:t>
      </w:r>
      <w:r>
        <w:t>отношение</w:t>
      </w:r>
      <w:r>
        <w:rPr>
          <w:spacing w:val="-5"/>
        </w:rPr>
        <w:t xml:space="preserve"> </w:t>
      </w:r>
      <w:r>
        <w:t>к</w:t>
      </w:r>
      <w:r>
        <w:rPr>
          <w:spacing w:val="-3"/>
        </w:rPr>
        <w:t xml:space="preserve"> </w:t>
      </w:r>
      <w:r>
        <w:t>сверстникам</w:t>
      </w:r>
      <w:r>
        <w:rPr>
          <w:spacing w:val="-5"/>
        </w:rPr>
        <w:t xml:space="preserve"> </w:t>
      </w:r>
      <w:r>
        <w:t>и</w:t>
      </w:r>
      <w:r>
        <w:rPr>
          <w:spacing w:val="-4"/>
        </w:rPr>
        <w:t xml:space="preserve"> </w:t>
      </w:r>
      <w:r>
        <w:t>педагогам.</w:t>
      </w:r>
    </w:p>
    <w:p w:rsidR="00292DCE" w:rsidRDefault="00292DCE">
      <w:pPr>
        <w:pStyle w:val="a3"/>
        <w:spacing w:before="3"/>
        <w:ind w:left="0"/>
        <w:rPr>
          <w:sz w:val="22"/>
        </w:rPr>
      </w:pPr>
    </w:p>
    <w:p w:rsidR="00292DCE" w:rsidRDefault="00F301D9" w:rsidP="000B0FD5">
      <w:pPr>
        <w:pStyle w:val="a5"/>
        <w:numPr>
          <w:ilvl w:val="4"/>
          <w:numId w:val="79"/>
        </w:numPr>
        <w:tabs>
          <w:tab w:val="left" w:pos="1722"/>
        </w:tabs>
        <w:spacing w:before="1" w:line="254" w:lineRule="auto"/>
        <w:ind w:right="1068"/>
        <w:rPr>
          <w:sz w:val="24"/>
        </w:rPr>
      </w:pPr>
      <w:r>
        <w:rPr>
          <w:sz w:val="24"/>
        </w:rPr>
        <w:t>В результате изучения модуля по лапте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292DCE" w:rsidRDefault="00292DCE">
      <w:pPr>
        <w:pStyle w:val="a3"/>
        <w:spacing w:before="10"/>
        <w:ind w:left="0"/>
        <w:rPr>
          <w:sz w:val="20"/>
        </w:rPr>
      </w:pPr>
    </w:p>
    <w:p w:rsidR="00292DCE" w:rsidRDefault="00F301D9">
      <w:pPr>
        <w:pStyle w:val="a3"/>
        <w:spacing w:line="254" w:lineRule="auto"/>
        <w:ind w:right="883"/>
      </w:pPr>
      <w:r>
        <w:t>умение самостоятельно определять цели своего обучения средствами лапты и составлять планы в</w:t>
      </w:r>
      <w:r>
        <w:rPr>
          <w:spacing w:val="-57"/>
        </w:rPr>
        <w:t xml:space="preserve"> </w:t>
      </w:r>
      <w:r>
        <w:t>рамках физкультурно-спортивной деятельности, выбирать успешную стратегию и тактику в</w:t>
      </w:r>
      <w:r>
        <w:rPr>
          <w:spacing w:val="1"/>
        </w:rPr>
        <w:t xml:space="preserve"> </w:t>
      </w:r>
      <w:r>
        <w:t>различных</w:t>
      </w:r>
      <w:r>
        <w:rPr>
          <w:spacing w:val="1"/>
        </w:rPr>
        <w:t xml:space="preserve"> </w:t>
      </w:r>
      <w:r>
        <w:t>ситуациях;</w:t>
      </w:r>
    </w:p>
    <w:p w:rsidR="00292DCE" w:rsidRDefault="00292DCE">
      <w:pPr>
        <w:pStyle w:val="a3"/>
        <w:ind w:left="0"/>
        <w:rPr>
          <w:sz w:val="21"/>
        </w:rPr>
      </w:pPr>
    </w:p>
    <w:p w:rsidR="00292DCE" w:rsidRDefault="00F301D9">
      <w:pPr>
        <w:pStyle w:val="a3"/>
        <w:spacing w:line="254" w:lineRule="auto"/>
        <w:ind w:right="503"/>
      </w:pPr>
      <w:r>
        <w:t>умение самостоятельно планировать пути достижения целей, в том числе альтернативные, осознанно</w:t>
      </w:r>
      <w:r>
        <w:rPr>
          <w:spacing w:val="-57"/>
        </w:rPr>
        <w:t xml:space="preserve"> </w:t>
      </w:r>
      <w:r>
        <w:t>выбирать наиболее эффективные способы решения задач в учебной, игровой, соревновательной и</w:t>
      </w:r>
      <w:r>
        <w:rPr>
          <w:spacing w:val="1"/>
        </w:rPr>
        <w:t xml:space="preserve"> </w:t>
      </w:r>
      <w:r>
        <w:t>досуговой деятельности, оценивать правильность выполнения задач, собственные возможности их</w:t>
      </w:r>
      <w:r>
        <w:rPr>
          <w:spacing w:val="1"/>
        </w:rPr>
        <w:t xml:space="preserve"> </w:t>
      </w:r>
      <w:r>
        <w:t>решения;</w:t>
      </w:r>
    </w:p>
    <w:p w:rsidR="00292DCE" w:rsidRDefault="00292DCE">
      <w:pPr>
        <w:pStyle w:val="a3"/>
        <w:spacing w:before="2"/>
        <w:ind w:left="0"/>
        <w:rPr>
          <w:sz w:val="21"/>
        </w:rPr>
      </w:pPr>
    </w:p>
    <w:p w:rsidR="00292DCE" w:rsidRDefault="00F301D9">
      <w:pPr>
        <w:pStyle w:val="a3"/>
        <w:spacing w:line="254" w:lineRule="auto"/>
        <w:ind w:right="966"/>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2"/>
        </w:rPr>
        <w:t xml:space="preserve"> </w:t>
      </w:r>
      <w:r>
        <w:t>в</w:t>
      </w:r>
      <w:r>
        <w:rPr>
          <w:spacing w:val="4"/>
        </w:rPr>
        <w:t xml:space="preserve"> </w:t>
      </w:r>
      <w:r>
        <w:t>учебной и</w:t>
      </w:r>
      <w:r>
        <w:rPr>
          <w:spacing w:val="-1"/>
        </w:rPr>
        <w:t xml:space="preserve"> </w:t>
      </w:r>
      <w:r>
        <w:t>познавательной деятельности;</w:t>
      </w:r>
    </w:p>
    <w:p w:rsidR="00292DCE" w:rsidRDefault="00292DCE">
      <w:pPr>
        <w:pStyle w:val="a3"/>
        <w:spacing w:before="10"/>
        <w:ind w:left="0"/>
        <w:rPr>
          <w:sz w:val="20"/>
        </w:rPr>
      </w:pPr>
    </w:p>
    <w:p w:rsidR="00292DCE" w:rsidRDefault="00F301D9">
      <w:pPr>
        <w:pStyle w:val="a3"/>
        <w:spacing w:line="254" w:lineRule="auto"/>
        <w:ind w:right="780"/>
      </w:pPr>
      <w:r>
        <w:t>умение организовывать совместную деятельность с учителем и сверстниками, работать</w:t>
      </w:r>
      <w:r>
        <w:rPr>
          <w:spacing w:val="1"/>
        </w:rPr>
        <w:t xml:space="preserve"> </w:t>
      </w:r>
      <w:r>
        <w:t>индивидуально и в группе, формулировать, аргументировать и отстаивать своё мнение, соблюдать</w:t>
      </w:r>
      <w:r>
        <w:rPr>
          <w:spacing w:val="-57"/>
        </w:rPr>
        <w:t xml:space="preserve"> </w:t>
      </w:r>
      <w:r>
        <w:t>нормы</w:t>
      </w:r>
      <w:r>
        <w:rPr>
          <w:spacing w:val="-1"/>
        </w:rPr>
        <w:t xml:space="preserve"> </w:t>
      </w:r>
      <w:r>
        <w:t>информационной избирательности,</w:t>
      </w:r>
      <w:r>
        <w:rPr>
          <w:spacing w:val="-1"/>
        </w:rPr>
        <w:t xml:space="preserve"> </w:t>
      </w:r>
      <w:r>
        <w:t>этики и этикета.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rsidP="000B0FD5">
      <w:pPr>
        <w:pStyle w:val="a5"/>
        <w:numPr>
          <w:ilvl w:val="4"/>
          <w:numId w:val="79"/>
        </w:numPr>
        <w:tabs>
          <w:tab w:val="left" w:pos="1722"/>
        </w:tabs>
        <w:spacing w:before="60" w:line="254" w:lineRule="auto"/>
        <w:ind w:right="1066"/>
        <w:rPr>
          <w:sz w:val="24"/>
        </w:rPr>
      </w:pPr>
      <w:r>
        <w:rPr>
          <w:sz w:val="24"/>
        </w:rPr>
        <w:lastRenderedPageBreak/>
        <w:t>В результате изучения модуля по лапте на уровне основного общего образования 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292DCE" w:rsidRDefault="00292DCE">
      <w:pPr>
        <w:pStyle w:val="a3"/>
        <w:ind w:left="0"/>
        <w:rPr>
          <w:sz w:val="21"/>
        </w:rPr>
      </w:pPr>
    </w:p>
    <w:p w:rsidR="00292DCE" w:rsidRDefault="00F301D9">
      <w:pPr>
        <w:pStyle w:val="a3"/>
        <w:spacing w:line="254" w:lineRule="auto"/>
        <w:ind w:right="1300"/>
      </w:pPr>
      <w:r>
        <w:t>понимание роли и значения занятий лаптой в формировании личностных качеств, в активном</w:t>
      </w:r>
      <w:r>
        <w:rPr>
          <w:spacing w:val="-57"/>
        </w:rPr>
        <w:t xml:space="preserve"> </w:t>
      </w:r>
      <w:r>
        <w:t>включении</w:t>
      </w:r>
      <w:r>
        <w:rPr>
          <w:spacing w:val="-3"/>
        </w:rPr>
        <w:t xml:space="preserve"> </w:t>
      </w:r>
      <w:r>
        <w:t>в</w:t>
      </w:r>
      <w:r>
        <w:rPr>
          <w:spacing w:val="-5"/>
        </w:rPr>
        <w:t xml:space="preserve"> </w:t>
      </w:r>
      <w:r>
        <w:t>здоровый</w:t>
      </w:r>
      <w:r>
        <w:rPr>
          <w:spacing w:val="-4"/>
        </w:rPr>
        <w:t xml:space="preserve"> </w:t>
      </w:r>
      <w:r>
        <w:t>образ</w:t>
      </w:r>
      <w:r>
        <w:rPr>
          <w:spacing w:val="-2"/>
        </w:rPr>
        <w:t xml:space="preserve"> </w:t>
      </w:r>
      <w:r>
        <w:t>жизни,</w:t>
      </w:r>
      <w:r>
        <w:rPr>
          <w:spacing w:val="-1"/>
        </w:rPr>
        <w:t xml:space="preserve"> </w:t>
      </w:r>
      <w:r>
        <w:t>укреплении</w:t>
      </w:r>
      <w:r>
        <w:rPr>
          <w:spacing w:val="3"/>
        </w:rPr>
        <w:t xml:space="preserve"> </w:t>
      </w:r>
      <w:r>
        <w:t>и</w:t>
      </w:r>
      <w:r>
        <w:rPr>
          <w:spacing w:val="-3"/>
        </w:rPr>
        <w:t xml:space="preserve"> </w:t>
      </w:r>
      <w:r>
        <w:t>сохранении</w:t>
      </w:r>
      <w:r>
        <w:rPr>
          <w:spacing w:val="-4"/>
        </w:rPr>
        <w:t xml:space="preserve"> </w:t>
      </w:r>
      <w:r>
        <w:t>индивидуального</w:t>
      </w:r>
      <w:r>
        <w:rPr>
          <w:spacing w:val="-2"/>
        </w:rPr>
        <w:t xml:space="preserve"> </w:t>
      </w:r>
      <w:r>
        <w:t>здоровья;</w:t>
      </w:r>
    </w:p>
    <w:p w:rsidR="00292DCE" w:rsidRDefault="00292DCE">
      <w:pPr>
        <w:pStyle w:val="a3"/>
        <w:spacing w:before="10"/>
        <w:ind w:left="0"/>
        <w:rPr>
          <w:sz w:val="20"/>
        </w:rPr>
      </w:pPr>
    </w:p>
    <w:p w:rsidR="00292DCE" w:rsidRDefault="00F301D9">
      <w:pPr>
        <w:pStyle w:val="a3"/>
        <w:spacing w:line="254" w:lineRule="auto"/>
        <w:ind w:right="932"/>
      </w:pPr>
      <w:r>
        <w:t>знания правил соревнований по виду спорта лапта, состава судейской коллегии, обслуживающей</w:t>
      </w:r>
      <w:r>
        <w:rPr>
          <w:spacing w:val="-57"/>
        </w:rPr>
        <w:t xml:space="preserve"> </w:t>
      </w:r>
      <w:r>
        <w:t>соревнования</w:t>
      </w:r>
      <w:r>
        <w:rPr>
          <w:spacing w:val="-1"/>
        </w:rPr>
        <w:t xml:space="preserve"> </w:t>
      </w:r>
      <w:r>
        <w:t>по лапте</w:t>
      </w:r>
      <w:r>
        <w:rPr>
          <w:spacing w:val="-2"/>
        </w:rPr>
        <w:t xml:space="preserve"> </w:t>
      </w:r>
      <w:r>
        <w:t>и основных</w:t>
      </w:r>
      <w:r>
        <w:rPr>
          <w:spacing w:val="2"/>
        </w:rPr>
        <w:t xml:space="preserve"> </w:t>
      </w:r>
      <w:r>
        <w:t>функций</w:t>
      </w:r>
      <w:r>
        <w:rPr>
          <w:spacing w:val="-1"/>
        </w:rPr>
        <w:t xml:space="preserve"> </w:t>
      </w:r>
      <w:r>
        <w:t>судей, жестов</w:t>
      </w:r>
      <w:r>
        <w:rPr>
          <w:spacing w:val="-1"/>
        </w:rPr>
        <w:t xml:space="preserve"> </w:t>
      </w:r>
      <w:r>
        <w:t>судьи;</w:t>
      </w:r>
    </w:p>
    <w:p w:rsidR="00292DCE" w:rsidRDefault="00292DCE">
      <w:pPr>
        <w:pStyle w:val="a3"/>
        <w:spacing w:before="11"/>
        <w:ind w:left="0"/>
        <w:rPr>
          <w:sz w:val="20"/>
        </w:rPr>
      </w:pPr>
    </w:p>
    <w:p w:rsidR="00292DCE" w:rsidRDefault="00F301D9">
      <w:pPr>
        <w:pStyle w:val="a3"/>
        <w:spacing w:line="256" w:lineRule="auto"/>
        <w:ind w:right="417"/>
      </w:pPr>
      <w:r>
        <w:t>освоение и демонстрация базовых технических приемов техники игры, знание, демонстрация базовых</w:t>
      </w:r>
      <w:r>
        <w:rPr>
          <w:spacing w:val="-57"/>
        </w:rPr>
        <w:t xml:space="preserve"> </w:t>
      </w:r>
      <w:r>
        <w:t>тактических</w:t>
      </w:r>
      <w:r>
        <w:rPr>
          <w:spacing w:val="1"/>
        </w:rPr>
        <w:t xml:space="preserve"> </w:t>
      </w:r>
      <w:r>
        <w:t>действий игроков в</w:t>
      </w:r>
      <w:r>
        <w:rPr>
          <w:spacing w:val="-1"/>
        </w:rPr>
        <w:t xml:space="preserve"> </w:t>
      </w:r>
      <w:r>
        <w:t>лапту;</w:t>
      </w:r>
    </w:p>
    <w:p w:rsidR="00292DCE" w:rsidRDefault="00292DCE">
      <w:pPr>
        <w:pStyle w:val="a3"/>
        <w:spacing w:before="7"/>
        <w:ind w:left="0"/>
        <w:rPr>
          <w:sz w:val="20"/>
        </w:rPr>
      </w:pPr>
    </w:p>
    <w:p w:rsidR="00292DCE" w:rsidRDefault="00F301D9">
      <w:pPr>
        <w:pStyle w:val="a3"/>
        <w:spacing w:line="254" w:lineRule="auto"/>
        <w:ind w:right="614"/>
      </w:pPr>
      <w:r>
        <w:t>использование основных средств и методов обучения базовым техническим приемам и тактическим</w:t>
      </w:r>
      <w:r>
        <w:rPr>
          <w:spacing w:val="-57"/>
        </w:rPr>
        <w:t xml:space="preserve"> </w:t>
      </w:r>
      <w:r>
        <w:t>действиям</w:t>
      </w:r>
      <w:r>
        <w:rPr>
          <w:spacing w:val="-2"/>
        </w:rPr>
        <w:t xml:space="preserve"> </w:t>
      </w:r>
      <w:r>
        <w:t>лапты;</w:t>
      </w:r>
    </w:p>
    <w:p w:rsidR="00292DCE" w:rsidRDefault="00292DCE">
      <w:pPr>
        <w:pStyle w:val="a3"/>
        <w:ind w:left="0"/>
        <w:rPr>
          <w:sz w:val="21"/>
        </w:rPr>
      </w:pPr>
    </w:p>
    <w:p w:rsidR="00292DCE" w:rsidRDefault="00F301D9">
      <w:pPr>
        <w:pStyle w:val="a3"/>
        <w:spacing w:line="254" w:lineRule="auto"/>
        <w:ind w:right="734"/>
      </w:pPr>
      <w:r>
        <w:t>соблюдение правил личной гигиены и ухода за спортивным инвентарем и оборудованием, подбора</w:t>
      </w:r>
      <w:r>
        <w:rPr>
          <w:spacing w:val="-57"/>
        </w:rPr>
        <w:t xml:space="preserve"> </w:t>
      </w:r>
      <w:r>
        <w:t>спортивной</w:t>
      </w:r>
      <w:r>
        <w:rPr>
          <w:spacing w:val="-1"/>
        </w:rPr>
        <w:t xml:space="preserve"> </w:t>
      </w:r>
      <w:r>
        <w:t>одежды и</w:t>
      </w:r>
      <w:r>
        <w:rPr>
          <w:spacing w:val="-1"/>
        </w:rPr>
        <w:t xml:space="preserve"> </w:t>
      </w:r>
      <w:r>
        <w:t>обуви для занятий</w:t>
      </w:r>
      <w:r>
        <w:rPr>
          <w:spacing w:val="-3"/>
        </w:rPr>
        <w:t xml:space="preserve"> </w:t>
      </w:r>
      <w:r>
        <w:t>по лапте;</w:t>
      </w:r>
    </w:p>
    <w:p w:rsidR="00292DCE" w:rsidRDefault="00292DCE">
      <w:pPr>
        <w:pStyle w:val="a3"/>
        <w:spacing w:before="10"/>
        <w:ind w:left="0"/>
        <w:rPr>
          <w:sz w:val="20"/>
        </w:rPr>
      </w:pPr>
    </w:p>
    <w:p w:rsidR="00292DCE" w:rsidRDefault="00F301D9">
      <w:pPr>
        <w:pStyle w:val="a3"/>
        <w:spacing w:before="1" w:line="254" w:lineRule="auto"/>
        <w:ind w:right="712"/>
      </w:pPr>
      <w:r>
        <w:t>способность организовывать самостоятельные занятия с использованием средств лапты, подбирать</w:t>
      </w:r>
      <w:r>
        <w:rPr>
          <w:spacing w:val="-57"/>
        </w:rPr>
        <w:t xml:space="preserve"> </w:t>
      </w:r>
      <w:r>
        <w:t>упражнения различной направленности, режимы физической нагрузки в зависимости от</w:t>
      </w:r>
      <w:r>
        <w:rPr>
          <w:spacing w:val="1"/>
        </w:rPr>
        <w:t xml:space="preserve"> </w:t>
      </w:r>
      <w:r>
        <w:t>индивидуальных особенностей физической</w:t>
      </w:r>
      <w:r>
        <w:rPr>
          <w:spacing w:val="-1"/>
        </w:rPr>
        <w:t xml:space="preserve"> </w:t>
      </w:r>
      <w:r>
        <w:t>подготовленности;</w:t>
      </w:r>
    </w:p>
    <w:p w:rsidR="00292DCE" w:rsidRDefault="00292DCE">
      <w:pPr>
        <w:pStyle w:val="a3"/>
        <w:spacing w:before="10"/>
        <w:ind w:left="0"/>
        <w:rPr>
          <w:sz w:val="20"/>
        </w:rPr>
      </w:pPr>
    </w:p>
    <w:p w:rsidR="00292DCE" w:rsidRDefault="00F301D9">
      <w:pPr>
        <w:pStyle w:val="a3"/>
        <w:spacing w:line="254" w:lineRule="auto"/>
        <w:ind w:right="1307"/>
      </w:pPr>
      <w:r>
        <w:t>знание контрольно-тестовых упражнений для определения уровня физической и технической</w:t>
      </w:r>
      <w:r>
        <w:rPr>
          <w:spacing w:val="-57"/>
        </w:rPr>
        <w:t xml:space="preserve"> </w:t>
      </w:r>
      <w:r>
        <w:t>подготовленности</w:t>
      </w:r>
      <w:r>
        <w:rPr>
          <w:spacing w:val="-1"/>
        </w:rPr>
        <w:t xml:space="preserve"> </w:t>
      </w:r>
      <w:r>
        <w:t>игроков в</w:t>
      </w:r>
      <w:r>
        <w:rPr>
          <w:spacing w:val="-1"/>
        </w:rPr>
        <w:t xml:space="preserve"> </w:t>
      </w:r>
      <w:r>
        <w:t>лапту;</w:t>
      </w:r>
    </w:p>
    <w:p w:rsidR="00292DCE" w:rsidRDefault="00292DCE">
      <w:pPr>
        <w:pStyle w:val="a3"/>
        <w:spacing w:before="11"/>
        <w:ind w:left="0"/>
        <w:rPr>
          <w:sz w:val="20"/>
        </w:rPr>
      </w:pPr>
    </w:p>
    <w:p w:rsidR="00292DCE" w:rsidRDefault="00F301D9">
      <w:pPr>
        <w:pStyle w:val="a3"/>
        <w:spacing w:line="256" w:lineRule="auto"/>
        <w:ind w:right="933"/>
      </w:pPr>
      <w:r>
        <w:t>взаимодействие в коллективе сверстников при выполнении групповых и командных упражнений</w:t>
      </w:r>
      <w:r>
        <w:rPr>
          <w:spacing w:val="-57"/>
        </w:rPr>
        <w:t xml:space="preserve"> </w:t>
      </w:r>
      <w:r>
        <w:t>тактического характера, проявление толерантности во время учебной и соревновательной</w:t>
      </w:r>
      <w:r>
        <w:rPr>
          <w:spacing w:val="1"/>
        </w:rPr>
        <w:t xml:space="preserve"> </w:t>
      </w:r>
      <w:r>
        <w:t>деятельности.</w:t>
      </w:r>
    </w:p>
    <w:p w:rsidR="00292DCE" w:rsidRDefault="00F301D9" w:rsidP="000B0FD5">
      <w:pPr>
        <w:pStyle w:val="31"/>
        <w:numPr>
          <w:ilvl w:val="0"/>
          <w:numId w:val="152"/>
        </w:numPr>
        <w:tabs>
          <w:tab w:val="left" w:pos="824"/>
        </w:tabs>
        <w:spacing w:before="217"/>
        <w:ind w:left="400" w:right="1411" w:firstLine="0"/>
      </w:pPr>
      <w:r>
        <w:t>Рабочая программа по учебному предмету «Основы безопасности и защиты</w:t>
      </w:r>
      <w:r>
        <w:rPr>
          <w:spacing w:val="-67"/>
        </w:rPr>
        <w:t xml:space="preserve"> </w:t>
      </w:r>
      <w:r>
        <w:t>Родины».</w:t>
      </w:r>
    </w:p>
    <w:p w:rsidR="00292DCE" w:rsidRDefault="00F301D9" w:rsidP="000B0FD5">
      <w:pPr>
        <w:pStyle w:val="a5"/>
        <w:numPr>
          <w:ilvl w:val="1"/>
          <w:numId w:val="152"/>
        </w:numPr>
        <w:tabs>
          <w:tab w:val="left" w:pos="942"/>
        </w:tabs>
        <w:spacing w:before="258" w:line="254" w:lineRule="auto"/>
        <w:ind w:right="576"/>
        <w:rPr>
          <w:sz w:val="24"/>
        </w:rPr>
      </w:pPr>
      <w:r>
        <w:rPr>
          <w:sz w:val="24"/>
        </w:rPr>
        <w:t>Рабочая программа по учебному предмету «Основы безопасности и защиты Родины»</w:t>
      </w:r>
      <w:r>
        <w:rPr>
          <w:spacing w:val="1"/>
          <w:sz w:val="24"/>
        </w:rPr>
        <w:t xml:space="preserve"> </w:t>
      </w:r>
      <w:r>
        <w:rPr>
          <w:sz w:val="24"/>
        </w:rPr>
        <w:t>(предметная область «Основы безопасности</w:t>
      </w:r>
      <w:r>
        <w:rPr>
          <w:spacing w:val="1"/>
          <w:sz w:val="24"/>
        </w:rPr>
        <w:t xml:space="preserve"> </w:t>
      </w:r>
      <w:r>
        <w:rPr>
          <w:sz w:val="24"/>
        </w:rPr>
        <w:t>и защиты Родины») (далее соответственно – программа</w:t>
      </w:r>
      <w:r>
        <w:rPr>
          <w:spacing w:val="-57"/>
          <w:sz w:val="24"/>
        </w:rPr>
        <w:t xml:space="preserve"> </w:t>
      </w:r>
      <w:r>
        <w:rPr>
          <w:sz w:val="24"/>
        </w:rPr>
        <w:t>ОБЗР, ОБЗР)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ОБЗР.</w:t>
      </w:r>
    </w:p>
    <w:p w:rsidR="00292DCE" w:rsidRDefault="00292DCE">
      <w:pPr>
        <w:pStyle w:val="a3"/>
        <w:spacing w:before="4"/>
        <w:ind w:left="0"/>
        <w:rPr>
          <w:sz w:val="21"/>
        </w:rPr>
      </w:pPr>
    </w:p>
    <w:p w:rsidR="00292DCE" w:rsidRDefault="00F301D9" w:rsidP="000B0FD5">
      <w:pPr>
        <w:pStyle w:val="41"/>
        <w:numPr>
          <w:ilvl w:val="1"/>
          <w:numId w:val="152"/>
        </w:numPr>
        <w:tabs>
          <w:tab w:val="left" w:pos="941"/>
        </w:tabs>
        <w:ind w:left="940"/>
      </w:pPr>
      <w:r>
        <w:t>Пояснительная</w:t>
      </w:r>
      <w:r>
        <w:rPr>
          <w:spacing w:val="-2"/>
        </w:rPr>
        <w:t xml:space="preserve"> </w:t>
      </w:r>
      <w:r>
        <w:t>записка.</w:t>
      </w:r>
    </w:p>
    <w:p w:rsidR="00292DCE" w:rsidRDefault="00292DCE">
      <w:pPr>
        <w:pStyle w:val="a3"/>
        <w:spacing w:before="11"/>
        <w:ind w:left="0"/>
        <w:rPr>
          <w:b/>
          <w:sz w:val="21"/>
        </w:rPr>
      </w:pPr>
    </w:p>
    <w:p w:rsidR="00292DCE" w:rsidRDefault="00F301D9">
      <w:pPr>
        <w:pStyle w:val="a3"/>
        <w:spacing w:line="256" w:lineRule="auto"/>
        <w:ind w:right="973"/>
      </w:pPr>
      <w:r>
        <w:t>19.2.1 Программа ОБЗР разработана на основе требований к результатам освоения программы</w:t>
      </w:r>
      <w:r>
        <w:rPr>
          <w:spacing w:val="1"/>
        </w:rPr>
        <w:t xml:space="preserve"> </w:t>
      </w:r>
      <w:r>
        <w:t>основного общего образования, представленных в ФГОС ООО, федеральной рабочей программе</w:t>
      </w:r>
      <w:r>
        <w:rPr>
          <w:spacing w:val="-57"/>
        </w:rPr>
        <w:t xml:space="preserve"> </w:t>
      </w:r>
      <w:r>
        <w:t>воспитания,</w:t>
      </w:r>
      <w:r>
        <w:rPr>
          <w:spacing w:val="-5"/>
        </w:rPr>
        <w:t xml:space="preserve"> </w:t>
      </w:r>
      <w:r>
        <w:t>и</w:t>
      </w:r>
      <w:r>
        <w:rPr>
          <w:spacing w:val="-2"/>
        </w:rPr>
        <w:t xml:space="preserve"> </w:t>
      </w:r>
      <w:r>
        <w:t>предусматривает</w:t>
      </w:r>
      <w:r>
        <w:rPr>
          <w:spacing w:val="-2"/>
        </w:rPr>
        <w:t xml:space="preserve"> </w:t>
      </w:r>
      <w:r>
        <w:t>непосредственное</w:t>
      </w:r>
      <w:r>
        <w:rPr>
          <w:spacing w:val="-3"/>
        </w:rPr>
        <w:t xml:space="preserve"> </w:t>
      </w:r>
      <w:r>
        <w:t>применение</w:t>
      </w:r>
      <w:r>
        <w:rPr>
          <w:spacing w:val="-6"/>
        </w:rPr>
        <w:t xml:space="preserve"> </w:t>
      </w:r>
      <w:r>
        <w:t>при</w:t>
      </w:r>
      <w:r>
        <w:rPr>
          <w:spacing w:val="-2"/>
        </w:rPr>
        <w:t xml:space="preserve"> </w:t>
      </w:r>
      <w:r>
        <w:t>реализации</w:t>
      </w:r>
      <w:r>
        <w:rPr>
          <w:spacing w:val="-2"/>
        </w:rPr>
        <w:t xml:space="preserve"> </w:t>
      </w:r>
      <w:r>
        <w:t>ООП</w:t>
      </w:r>
      <w:r>
        <w:rPr>
          <w:spacing w:val="-3"/>
        </w:rPr>
        <w:t xml:space="preserve"> </w:t>
      </w:r>
      <w:r>
        <w:t>ООО.</w:t>
      </w:r>
    </w:p>
    <w:p w:rsidR="00292DCE" w:rsidRDefault="00292DCE">
      <w:pPr>
        <w:pStyle w:val="a3"/>
        <w:spacing w:before="5"/>
        <w:ind w:left="0"/>
        <w:rPr>
          <w:sz w:val="20"/>
        </w:rPr>
      </w:pPr>
    </w:p>
    <w:p w:rsidR="00292DCE" w:rsidRDefault="00F301D9" w:rsidP="000B0FD5">
      <w:pPr>
        <w:pStyle w:val="a5"/>
        <w:numPr>
          <w:ilvl w:val="2"/>
          <w:numId w:val="78"/>
        </w:numPr>
        <w:tabs>
          <w:tab w:val="left" w:pos="1122"/>
        </w:tabs>
        <w:spacing w:line="254" w:lineRule="auto"/>
        <w:ind w:right="451"/>
        <w:rPr>
          <w:sz w:val="24"/>
        </w:rPr>
      </w:pPr>
      <w:r>
        <w:rPr>
          <w:sz w:val="24"/>
        </w:rPr>
        <w:t>Программа ОБЗР позволит учителю построить освоение содержания в логике</w:t>
      </w:r>
      <w:r>
        <w:rPr>
          <w:spacing w:val="1"/>
          <w:sz w:val="24"/>
        </w:rPr>
        <w:t xml:space="preserve"> </w:t>
      </w:r>
      <w:r>
        <w:rPr>
          <w:sz w:val="24"/>
        </w:rPr>
        <w:t>последовательного нарастания факторов опасности от опасной ситуации до чрезвычайной ситуации и</w:t>
      </w:r>
      <w:r>
        <w:rPr>
          <w:spacing w:val="-57"/>
          <w:sz w:val="24"/>
        </w:rPr>
        <w:t xml:space="preserve"> </w:t>
      </w:r>
      <w:r>
        <w:rPr>
          <w:sz w:val="24"/>
        </w:rPr>
        <w:t>разумного взаимодействия человека с окружающей средой, учесть преемственность приобретения</w:t>
      </w:r>
      <w:r>
        <w:rPr>
          <w:spacing w:val="1"/>
          <w:sz w:val="24"/>
        </w:rPr>
        <w:t xml:space="preserve"> </w:t>
      </w:r>
      <w:r>
        <w:rPr>
          <w:sz w:val="24"/>
        </w:rPr>
        <w:t>обучающимися знаний и формирования у них умений и навыков в области безопасности</w:t>
      </w:r>
      <w:r>
        <w:rPr>
          <w:spacing w:val="1"/>
          <w:sz w:val="24"/>
        </w:rPr>
        <w:t xml:space="preserve"> </w:t>
      </w:r>
      <w:r>
        <w:rPr>
          <w:sz w:val="24"/>
        </w:rPr>
        <w:t>жизнедеятельности</w:t>
      </w:r>
      <w:r>
        <w:rPr>
          <w:spacing w:val="-1"/>
          <w:sz w:val="24"/>
        </w:rPr>
        <w:t xml:space="preserve"> </w:t>
      </w:r>
      <w:r>
        <w:rPr>
          <w:sz w:val="24"/>
        </w:rPr>
        <w:t>и</w:t>
      </w:r>
      <w:r>
        <w:rPr>
          <w:spacing w:val="-2"/>
          <w:sz w:val="24"/>
        </w:rPr>
        <w:t xml:space="preserve"> </w:t>
      </w:r>
      <w:r>
        <w:rPr>
          <w:sz w:val="24"/>
        </w:rPr>
        <w:t>защиты Родины.</w:t>
      </w:r>
    </w:p>
    <w:p w:rsidR="00292DCE" w:rsidRDefault="00292DCE">
      <w:pPr>
        <w:pStyle w:val="a3"/>
        <w:ind w:left="0"/>
        <w:rPr>
          <w:sz w:val="21"/>
        </w:rPr>
      </w:pPr>
    </w:p>
    <w:p w:rsidR="00292DCE" w:rsidRDefault="00F301D9" w:rsidP="000B0FD5">
      <w:pPr>
        <w:pStyle w:val="a5"/>
        <w:numPr>
          <w:ilvl w:val="2"/>
          <w:numId w:val="78"/>
        </w:numPr>
        <w:tabs>
          <w:tab w:val="left" w:pos="1121"/>
        </w:tabs>
        <w:ind w:left="1120"/>
        <w:rPr>
          <w:sz w:val="24"/>
        </w:rPr>
      </w:pPr>
      <w:r>
        <w:rPr>
          <w:sz w:val="24"/>
        </w:rPr>
        <w:t>Программа</w:t>
      </w:r>
      <w:r>
        <w:rPr>
          <w:spacing w:val="-7"/>
          <w:sz w:val="24"/>
        </w:rPr>
        <w:t xml:space="preserve"> </w:t>
      </w:r>
      <w:r>
        <w:rPr>
          <w:sz w:val="24"/>
        </w:rPr>
        <w:t>ОБЗР</w:t>
      </w:r>
      <w:r>
        <w:rPr>
          <w:spacing w:val="-5"/>
          <w:sz w:val="24"/>
        </w:rPr>
        <w:t xml:space="preserve"> </w:t>
      </w:r>
      <w:r>
        <w:rPr>
          <w:sz w:val="24"/>
        </w:rPr>
        <w:t>обеспечивает:</w:t>
      </w:r>
    </w:p>
    <w:p w:rsidR="00292DCE" w:rsidRDefault="00292DCE">
      <w:pPr>
        <w:pStyle w:val="a3"/>
        <w:spacing w:before="4"/>
        <w:ind w:left="0"/>
        <w:rPr>
          <w:sz w:val="22"/>
        </w:rPr>
      </w:pPr>
    </w:p>
    <w:p w:rsidR="00292DCE" w:rsidRDefault="00F301D9">
      <w:pPr>
        <w:pStyle w:val="a3"/>
        <w:spacing w:line="254" w:lineRule="auto"/>
        <w:ind w:right="552"/>
      </w:pPr>
      <w:r>
        <w:t>ясное понимание обучающимися современных проблем безопасности</w:t>
      </w:r>
      <w:r>
        <w:rPr>
          <w:spacing w:val="1"/>
        </w:rPr>
        <w:t xml:space="preserve"> </w:t>
      </w:r>
      <w:r>
        <w:t>и формирование у</w:t>
      </w:r>
      <w:r>
        <w:rPr>
          <w:spacing w:val="-57"/>
        </w:rPr>
        <w:t xml:space="preserve"> </w:t>
      </w:r>
      <w:r>
        <w:t>подрастающего</w:t>
      </w:r>
      <w:r>
        <w:rPr>
          <w:spacing w:val="-2"/>
        </w:rPr>
        <w:t xml:space="preserve"> </w:t>
      </w:r>
      <w:r>
        <w:t>поколения</w:t>
      </w:r>
      <w:r>
        <w:rPr>
          <w:spacing w:val="-1"/>
        </w:rPr>
        <w:t xml:space="preserve"> </w:t>
      </w:r>
      <w:r>
        <w:t>базового уровня</w:t>
      </w:r>
      <w:r>
        <w:rPr>
          <w:spacing w:val="-1"/>
        </w:rPr>
        <w:t xml:space="preserve"> </w:t>
      </w:r>
      <w:r>
        <w:t>культуры</w:t>
      </w:r>
      <w:r>
        <w:rPr>
          <w:spacing w:val="-1"/>
        </w:rPr>
        <w:t xml:space="preserve"> </w:t>
      </w:r>
      <w:r>
        <w:t>безопасного</w:t>
      </w:r>
      <w:r>
        <w:rPr>
          <w:spacing w:val="-1"/>
        </w:rPr>
        <w:t xml:space="preserve"> </w:t>
      </w:r>
      <w:r>
        <w:t>поведения;</w:t>
      </w:r>
    </w:p>
    <w:p w:rsidR="00292DCE" w:rsidRDefault="00292DCE">
      <w:pPr>
        <w:spacing w:line="254" w:lineRule="auto"/>
        <w:sectPr w:rsidR="00292DCE">
          <w:pgSz w:w="11930" w:h="16860"/>
          <w:pgMar w:top="1080" w:right="100" w:bottom="840" w:left="480" w:header="0" w:footer="582" w:gutter="0"/>
          <w:cols w:space="720"/>
        </w:sectPr>
      </w:pPr>
    </w:p>
    <w:p w:rsidR="00292DCE" w:rsidRDefault="00F301D9">
      <w:pPr>
        <w:pStyle w:val="a3"/>
        <w:spacing w:before="60" w:line="254" w:lineRule="auto"/>
        <w:ind w:right="698"/>
      </w:pPr>
      <w:r>
        <w:lastRenderedPageBreak/>
        <w:t>прочное усвоение обучающимися основных ключевых понятий, обеспечивающих преемственность</w:t>
      </w:r>
      <w:r>
        <w:rPr>
          <w:spacing w:val="-57"/>
        </w:rPr>
        <w:t xml:space="preserve"> </w:t>
      </w:r>
      <w:r>
        <w:t>изучения</w:t>
      </w:r>
      <w:r>
        <w:rPr>
          <w:spacing w:val="-2"/>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2"/>
        </w:rPr>
        <w:t xml:space="preserve"> </w:t>
      </w:r>
      <w:r>
        <w:t>следующем</w:t>
      </w:r>
      <w:r>
        <w:rPr>
          <w:spacing w:val="2"/>
        </w:rPr>
        <w:t xml:space="preserve"> </w:t>
      </w:r>
      <w:r>
        <w:t>уровне</w:t>
      </w:r>
      <w:r>
        <w:rPr>
          <w:spacing w:val="-3"/>
        </w:rPr>
        <w:t xml:space="preserve"> </w:t>
      </w:r>
      <w:r>
        <w:t>образования;</w:t>
      </w:r>
    </w:p>
    <w:p w:rsidR="00292DCE" w:rsidRDefault="00292DCE">
      <w:pPr>
        <w:pStyle w:val="a3"/>
        <w:ind w:left="0"/>
        <w:rPr>
          <w:sz w:val="21"/>
        </w:rPr>
      </w:pPr>
    </w:p>
    <w:p w:rsidR="00292DCE" w:rsidRDefault="00F301D9">
      <w:pPr>
        <w:pStyle w:val="a3"/>
        <w:spacing w:line="254" w:lineRule="auto"/>
        <w:ind w:right="1403"/>
      </w:pPr>
      <w:r>
        <w:t>возможность выработки и закрепления у обучающихся умений и навыков, необходимых для</w:t>
      </w:r>
      <w:r>
        <w:rPr>
          <w:spacing w:val="-57"/>
        </w:rPr>
        <w:t xml:space="preserve"> </w:t>
      </w:r>
      <w:r>
        <w:t>последующей</w:t>
      </w:r>
      <w:r>
        <w:rPr>
          <w:spacing w:val="-1"/>
        </w:rPr>
        <w:t xml:space="preserve"> </w:t>
      </w:r>
      <w:r>
        <w:t>жизни;</w:t>
      </w:r>
    </w:p>
    <w:p w:rsidR="00292DCE" w:rsidRDefault="00292DCE">
      <w:pPr>
        <w:pStyle w:val="a3"/>
        <w:spacing w:before="10"/>
        <w:ind w:left="0"/>
        <w:rPr>
          <w:sz w:val="20"/>
        </w:rPr>
      </w:pPr>
    </w:p>
    <w:p w:rsidR="00292DCE" w:rsidRDefault="00F301D9">
      <w:pPr>
        <w:pStyle w:val="a3"/>
      </w:pPr>
      <w:r>
        <w:t>выработку</w:t>
      </w:r>
      <w:r>
        <w:rPr>
          <w:spacing w:val="-10"/>
        </w:rPr>
        <w:t xml:space="preserve"> </w:t>
      </w:r>
      <w:r>
        <w:t>практико-ориентированных</w:t>
      </w:r>
      <w:r>
        <w:rPr>
          <w:spacing w:val="-5"/>
        </w:rPr>
        <w:t xml:space="preserve"> </w:t>
      </w:r>
      <w:r>
        <w:t>компетенций,</w:t>
      </w:r>
      <w:r>
        <w:rPr>
          <w:spacing w:val="-5"/>
        </w:rPr>
        <w:t xml:space="preserve"> </w:t>
      </w:r>
      <w:r>
        <w:t>соответствующих</w:t>
      </w:r>
      <w:r>
        <w:rPr>
          <w:spacing w:val="-3"/>
        </w:rPr>
        <w:t xml:space="preserve"> </w:t>
      </w:r>
      <w:r>
        <w:t>потребностям</w:t>
      </w:r>
      <w:r>
        <w:rPr>
          <w:spacing w:val="-5"/>
        </w:rPr>
        <w:t xml:space="preserve"> </w:t>
      </w:r>
      <w:r>
        <w:t>современности;</w:t>
      </w:r>
    </w:p>
    <w:p w:rsidR="00292DCE" w:rsidRDefault="00292DCE">
      <w:pPr>
        <w:pStyle w:val="a3"/>
        <w:spacing w:before="4"/>
        <w:ind w:left="0"/>
        <w:rPr>
          <w:sz w:val="22"/>
        </w:rPr>
      </w:pPr>
    </w:p>
    <w:p w:rsidR="00292DCE" w:rsidRDefault="00F301D9">
      <w:pPr>
        <w:pStyle w:val="a3"/>
        <w:spacing w:line="254" w:lineRule="auto"/>
        <w:ind w:right="1355"/>
      </w:pPr>
      <w:r>
        <w:t>реализацию оптимального баланса межпредметных связей и их разумное взаимодополнение,</w:t>
      </w:r>
      <w:r>
        <w:rPr>
          <w:spacing w:val="-57"/>
        </w:rPr>
        <w:t xml:space="preserve"> </w:t>
      </w:r>
      <w:r>
        <w:t>способствующее</w:t>
      </w:r>
      <w:r>
        <w:rPr>
          <w:spacing w:val="-2"/>
        </w:rPr>
        <w:t xml:space="preserve"> </w:t>
      </w:r>
      <w:r>
        <w:t>формированию</w:t>
      </w:r>
      <w:r>
        <w:rPr>
          <w:spacing w:val="-2"/>
        </w:rPr>
        <w:t xml:space="preserve"> </w:t>
      </w:r>
      <w:r>
        <w:t>практических</w:t>
      </w:r>
      <w:r>
        <w:rPr>
          <w:spacing w:val="3"/>
        </w:rPr>
        <w:t xml:space="preserve"> </w:t>
      </w:r>
      <w:r>
        <w:t>умений и</w:t>
      </w:r>
      <w:r>
        <w:rPr>
          <w:spacing w:val="-3"/>
        </w:rPr>
        <w:t xml:space="preserve"> </w:t>
      </w:r>
      <w:r>
        <w:t>навыков.</w:t>
      </w:r>
    </w:p>
    <w:p w:rsidR="00292DCE" w:rsidRDefault="00292DCE">
      <w:pPr>
        <w:pStyle w:val="a3"/>
        <w:spacing w:before="2"/>
        <w:ind w:left="0"/>
        <w:rPr>
          <w:sz w:val="21"/>
        </w:rPr>
      </w:pPr>
    </w:p>
    <w:p w:rsidR="00292DCE" w:rsidRDefault="00F301D9" w:rsidP="000B0FD5">
      <w:pPr>
        <w:pStyle w:val="a5"/>
        <w:numPr>
          <w:ilvl w:val="2"/>
          <w:numId w:val="78"/>
        </w:numPr>
        <w:tabs>
          <w:tab w:val="left" w:pos="1121"/>
        </w:tabs>
        <w:spacing w:line="254" w:lineRule="auto"/>
        <w:ind w:right="641"/>
        <w:rPr>
          <w:sz w:val="24"/>
        </w:rPr>
      </w:pPr>
      <w:r>
        <w:rPr>
          <w:sz w:val="24"/>
        </w:rPr>
        <w:t>В программе ОБЗР содержание учебного предмета ОБЗР структурно представлено</w:t>
      </w:r>
      <w:r>
        <w:rPr>
          <w:spacing w:val="1"/>
          <w:sz w:val="24"/>
        </w:rPr>
        <w:t xml:space="preserve"> </w:t>
      </w:r>
      <w:r>
        <w:rPr>
          <w:sz w:val="24"/>
        </w:rPr>
        <w:t>одиннадцатью модулями (тематическими линиями), обеспечивающими непрерывность изучения</w:t>
      </w:r>
      <w:r>
        <w:rPr>
          <w:spacing w:val="1"/>
          <w:sz w:val="24"/>
        </w:rPr>
        <w:t xml:space="preserve"> </w:t>
      </w:r>
      <w:r>
        <w:rPr>
          <w:sz w:val="24"/>
        </w:rPr>
        <w:t>предмета на уровне основного общего образования и преемственность учебного процесса на уровне</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292DCE" w:rsidRDefault="00292DCE">
      <w:pPr>
        <w:pStyle w:val="a3"/>
        <w:ind w:left="0"/>
        <w:rPr>
          <w:sz w:val="21"/>
        </w:rPr>
      </w:pPr>
    </w:p>
    <w:p w:rsidR="00292DCE" w:rsidRDefault="00F301D9">
      <w:pPr>
        <w:pStyle w:val="a3"/>
        <w:spacing w:line="463" w:lineRule="auto"/>
        <w:ind w:right="2126"/>
      </w:pPr>
      <w:r>
        <w:t>модуль</w:t>
      </w:r>
      <w:r>
        <w:rPr>
          <w:spacing w:val="-5"/>
        </w:rPr>
        <w:t xml:space="preserve"> </w:t>
      </w:r>
      <w:r>
        <w:t>№</w:t>
      </w:r>
      <w:r>
        <w:rPr>
          <w:spacing w:val="-5"/>
        </w:rPr>
        <w:t xml:space="preserve"> </w:t>
      </w:r>
      <w:r>
        <w:t>1 «Безопасное</w:t>
      </w:r>
      <w:r>
        <w:rPr>
          <w:spacing w:val="-5"/>
        </w:rPr>
        <w:t xml:space="preserve"> </w:t>
      </w:r>
      <w:r>
        <w:t>и</w:t>
      </w:r>
      <w:r>
        <w:rPr>
          <w:spacing w:val="-2"/>
        </w:rPr>
        <w:t xml:space="preserve"> </w:t>
      </w:r>
      <w:r>
        <w:t>устойчивое</w:t>
      </w:r>
      <w:r>
        <w:rPr>
          <w:spacing w:val="-6"/>
        </w:rPr>
        <w:t xml:space="preserve"> </w:t>
      </w:r>
      <w:r>
        <w:t>развитие</w:t>
      </w:r>
      <w:r>
        <w:rPr>
          <w:spacing w:val="-5"/>
        </w:rPr>
        <w:t xml:space="preserve"> </w:t>
      </w:r>
      <w:r>
        <w:t>личности,</w:t>
      </w:r>
      <w:r>
        <w:rPr>
          <w:spacing w:val="-4"/>
        </w:rPr>
        <w:t xml:space="preserve"> </w:t>
      </w:r>
      <w:r>
        <w:t>общества,</w:t>
      </w:r>
      <w:r>
        <w:rPr>
          <w:spacing w:val="-4"/>
        </w:rPr>
        <w:t xml:space="preserve"> </w:t>
      </w:r>
      <w:r>
        <w:t>государства»;</w:t>
      </w:r>
      <w:r>
        <w:rPr>
          <w:spacing w:val="-57"/>
        </w:rPr>
        <w:t xml:space="preserve"> </w:t>
      </w:r>
      <w:r>
        <w:t>модуль</w:t>
      </w:r>
      <w:r>
        <w:rPr>
          <w:spacing w:val="-1"/>
        </w:rPr>
        <w:t xml:space="preserve"> </w:t>
      </w:r>
      <w:r>
        <w:t>№</w:t>
      </w:r>
      <w:r>
        <w:rPr>
          <w:spacing w:val="-2"/>
        </w:rPr>
        <w:t xml:space="preserve"> </w:t>
      </w:r>
      <w:r>
        <w:t>2</w:t>
      </w:r>
      <w:r>
        <w:rPr>
          <w:spacing w:val="4"/>
        </w:rPr>
        <w:t xml:space="preserve"> </w:t>
      </w:r>
      <w:r>
        <w:t>«Военная</w:t>
      </w:r>
      <w:r>
        <w:rPr>
          <w:spacing w:val="-1"/>
        </w:rPr>
        <w:t xml:space="preserve"> </w:t>
      </w:r>
      <w:r>
        <w:t>подготовка.</w:t>
      </w:r>
      <w:r>
        <w:rPr>
          <w:spacing w:val="-1"/>
        </w:rPr>
        <w:t xml:space="preserve"> </w:t>
      </w:r>
      <w:r>
        <w:t>Основы</w:t>
      </w:r>
      <w:r>
        <w:rPr>
          <w:spacing w:val="-1"/>
        </w:rPr>
        <w:t xml:space="preserve"> </w:t>
      </w:r>
      <w:r>
        <w:t>военных</w:t>
      </w:r>
      <w:r>
        <w:rPr>
          <w:spacing w:val="1"/>
        </w:rPr>
        <w:t xml:space="preserve"> </w:t>
      </w:r>
      <w:r>
        <w:t>знаний»;</w:t>
      </w:r>
    </w:p>
    <w:p w:rsidR="00292DCE" w:rsidRDefault="00F301D9">
      <w:pPr>
        <w:pStyle w:val="a3"/>
        <w:spacing w:line="463" w:lineRule="auto"/>
        <w:ind w:right="2293"/>
      </w:pPr>
      <w:r>
        <w:t>модуль № 3 «Культура безопасности жизнедеятельности в современном обществе»;</w:t>
      </w:r>
      <w:r>
        <w:rPr>
          <w:spacing w:val="-57"/>
        </w:rPr>
        <w:t xml:space="preserve"> </w:t>
      </w:r>
      <w:r>
        <w:t>модуль</w:t>
      </w:r>
      <w:r>
        <w:rPr>
          <w:spacing w:val="-1"/>
        </w:rPr>
        <w:t xml:space="preserve"> </w:t>
      </w:r>
      <w:r>
        <w:t>№</w:t>
      </w:r>
      <w:r>
        <w:rPr>
          <w:spacing w:val="-1"/>
        </w:rPr>
        <w:t xml:space="preserve"> </w:t>
      </w:r>
      <w:r>
        <w:t>4</w:t>
      </w:r>
      <w:r>
        <w:rPr>
          <w:spacing w:val="4"/>
        </w:rPr>
        <w:t xml:space="preserve"> </w:t>
      </w:r>
      <w:r>
        <w:t>«Безопасность в</w:t>
      </w:r>
      <w:r>
        <w:rPr>
          <w:spacing w:val="-2"/>
        </w:rPr>
        <w:t xml:space="preserve"> </w:t>
      </w:r>
      <w:r>
        <w:t>быту»;</w:t>
      </w:r>
    </w:p>
    <w:p w:rsidR="00292DCE" w:rsidRDefault="00F301D9">
      <w:pPr>
        <w:pStyle w:val="a3"/>
        <w:spacing w:before="1"/>
      </w:pPr>
      <w:r>
        <w:t>модуль</w:t>
      </w:r>
      <w:r>
        <w:rPr>
          <w:spacing w:val="-4"/>
        </w:rPr>
        <w:t xml:space="preserve"> </w:t>
      </w:r>
      <w:r>
        <w:t>№</w:t>
      </w:r>
      <w:r>
        <w:rPr>
          <w:spacing w:val="-4"/>
        </w:rPr>
        <w:t xml:space="preserve"> </w:t>
      </w:r>
      <w:r>
        <w:t>5 «Безопасность</w:t>
      </w:r>
      <w:r>
        <w:rPr>
          <w:spacing w:val="-3"/>
        </w:rPr>
        <w:t xml:space="preserve"> </w:t>
      </w:r>
      <w:r>
        <w:t>на</w:t>
      </w:r>
      <w:r>
        <w:rPr>
          <w:spacing w:val="-4"/>
        </w:rPr>
        <w:t xml:space="preserve"> </w:t>
      </w:r>
      <w:r>
        <w:t>транспорте»;</w:t>
      </w:r>
    </w:p>
    <w:p w:rsidR="00292DCE" w:rsidRDefault="00292DCE">
      <w:pPr>
        <w:pStyle w:val="a3"/>
        <w:spacing w:before="3"/>
        <w:ind w:left="0"/>
        <w:rPr>
          <w:sz w:val="22"/>
        </w:rPr>
      </w:pPr>
    </w:p>
    <w:p w:rsidR="00292DCE" w:rsidRDefault="00F301D9">
      <w:pPr>
        <w:pStyle w:val="a3"/>
        <w:spacing w:line="463" w:lineRule="auto"/>
        <w:ind w:right="5488"/>
      </w:pPr>
      <w:r>
        <w:t>модуль № 6 «Безопасность в общественных местах»;</w:t>
      </w:r>
      <w:r>
        <w:rPr>
          <w:spacing w:val="-57"/>
        </w:rPr>
        <w:t xml:space="preserve"> </w:t>
      </w:r>
      <w:r>
        <w:t>модуль</w:t>
      </w:r>
      <w:r>
        <w:rPr>
          <w:spacing w:val="-2"/>
        </w:rPr>
        <w:t xml:space="preserve"> </w:t>
      </w:r>
      <w:r>
        <w:t>№</w:t>
      </w:r>
      <w:r>
        <w:rPr>
          <w:spacing w:val="-2"/>
        </w:rPr>
        <w:t xml:space="preserve"> </w:t>
      </w:r>
      <w:r>
        <w:t>7</w:t>
      </w:r>
      <w:r>
        <w:rPr>
          <w:spacing w:val="3"/>
        </w:rPr>
        <w:t xml:space="preserve"> </w:t>
      </w:r>
      <w:r>
        <w:t>«Безопасность</w:t>
      </w:r>
      <w:r>
        <w:rPr>
          <w:spacing w:val="-2"/>
        </w:rPr>
        <w:t xml:space="preserve"> </w:t>
      </w:r>
      <w:r>
        <w:t>в</w:t>
      </w:r>
      <w:r>
        <w:rPr>
          <w:spacing w:val="-2"/>
        </w:rPr>
        <w:t xml:space="preserve"> </w:t>
      </w:r>
      <w:r>
        <w:t>природной</w:t>
      </w:r>
      <w:r>
        <w:rPr>
          <w:spacing w:val="-1"/>
        </w:rPr>
        <w:t xml:space="preserve"> </w:t>
      </w:r>
      <w:r>
        <w:t>среде»;</w:t>
      </w:r>
    </w:p>
    <w:p w:rsidR="00292DCE" w:rsidRDefault="00F301D9">
      <w:pPr>
        <w:pStyle w:val="a3"/>
        <w:spacing w:before="1" w:line="465" w:lineRule="auto"/>
        <w:ind w:right="3595"/>
      </w:pPr>
      <w:r>
        <w:t>модуль № 8 «Основы медицинских знаний. Оказание первой помощи»;</w:t>
      </w:r>
      <w:r>
        <w:rPr>
          <w:spacing w:val="-57"/>
        </w:rPr>
        <w:t xml:space="preserve"> </w:t>
      </w:r>
      <w:r>
        <w:t>модуль</w:t>
      </w:r>
      <w:r>
        <w:rPr>
          <w:spacing w:val="-1"/>
        </w:rPr>
        <w:t xml:space="preserve"> </w:t>
      </w:r>
      <w:r>
        <w:t>№</w:t>
      </w:r>
      <w:r>
        <w:rPr>
          <w:spacing w:val="-1"/>
        </w:rPr>
        <w:t xml:space="preserve"> </w:t>
      </w:r>
      <w:r>
        <w:t>9</w:t>
      </w:r>
      <w:r>
        <w:rPr>
          <w:spacing w:val="3"/>
        </w:rPr>
        <w:t xml:space="preserve"> </w:t>
      </w:r>
      <w:r>
        <w:t>«Безопасность в</w:t>
      </w:r>
      <w:r>
        <w:rPr>
          <w:spacing w:val="-1"/>
        </w:rPr>
        <w:t xml:space="preserve"> </w:t>
      </w:r>
      <w:r>
        <w:t>социуме»;</w:t>
      </w:r>
    </w:p>
    <w:p w:rsidR="00292DCE" w:rsidRDefault="00F301D9">
      <w:pPr>
        <w:pStyle w:val="a3"/>
        <w:spacing w:line="463" w:lineRule="auto"/>
        <w:ind w:right="3694"/>
      </w:pPr>
      <w:r>
        <w:t>модуль № 10 «Безопасность в информационном пространстве»;</w:t>
      </w:r>
      <w:r>
        <w:rPr>
          <w:spacing w:val="1"/>
        </w:rPr>
        <w:t xml:space="preserve"> </w:t>
      </w:r>
      <w:r>
        <w:t>модуль</w:t>
      </w:r>
      <w:r>
        <w:rPr>
          <w:spacing w:val="-5"/>
        </w:rPr>
        <w:t xml:space="preserve"> </w:t>
      </w:r>
      <w:r>
        <w:t>№</w:t>
      </w:r>
      <w:r>
        <w:rPr>
          <w:spacing w:val="-5"/>
        </w:rPr>
        <w:t xml:space="preserve"> </w:t>
      </w:r>
      <w:r>
        <w:t>11</w:t>
      </w:r>
      <w:r>
        <w:rPr>
          <w:spacing w:val="-1"/>
        </w:rPr>
        <w:t xml:space="preserve"> </w:t>
      </w:r>
      <w:r>
        <w:t>«Основы</w:t>
      </w:r>
      <w:r>
        <w:rPr>
          <w:spacing w:val="-3"/>
        </w:rPr>
        <w:t xml:space="preserve"> </w:t>
      </w:r>
      <w:r>
        <w:t>противодействия</w:t>
      </w:r>
      <w:r>
        <w:rPr>
          <w:spacing w:val="-5"/>
        </w:rPr>
        <w:t xml:space="preserve"> </w:t>
      </w:r>
      <w:r>
        <w:t>экстремизму</w:t>
      </w:r>
      <w:r>
        <w:rPr>
          <w:spacing w:val="-8"/>
        </w:rPr>
        <w:t xml:space="preserve"> </w:t>
      </w:r>
      <w:r>
        <w:t>и</w:t>
      </w:r>
      <w:r>
        <w:rPr>
          <w:spacing w:val="-5"/>
        </w:rPr>
        <w:t xml:space="preserve"> </w:t>
      </w:r>
      <w:r>
        <w:t>терроризму».</w:t>
      </w:r>
    </w:p>
    <w:p w:rsidR="00292DCE" w:rsidRDefault="00F301D9" w:rsidP="000B0FD5">
      <w:pPr>
        <w:pStyle w:val="a5"/>
        <w:numPr>
          <w:ilvl w:val="2"/>
          <w:numId w:val="78"/>
        </w:numPr>
        <w:tabs>
          <w:tab w:val="left" w:pos="1121"/>
        </w:tabs>
        <w:spacing w:line="254" w:lineRule="auto"/>
        <w:ind w:right="504"/>
        <w:rPr>
          <w:sz w:val="24"/>
        </w:rPr>
      </w:pPr>
      <w:r>
        <w:rPr>
          <w:sz w:val="24"/>
        </w:rPr>
        <w:t>В целях обеспечения системного подхода в изучении учебного предмета ОБЗР на уровне</w:t>
      </w:r>
      <w:r>
        <w:rPr>
          <w:spacing w:val="1"/>
          <w:sz w:val="24"/>
        </w:rPr>
        <w:t xml:space="preserve"> </w:t>
      </w:r>
      <w:r>
        <w:rPr>
          <w:sz w:val="24"/>
        </w:rPr>
        <w:t>основного общего образования программа ОБЗР предполагает внедрение универсальной структурно-</w:t>
      </w:r>
      <w:r>
        <w:rPr>
          <w:spacing w:val="-57"/>
          <w:sz w:val="24"/>
        </w:rPr>
        <w:t xml:space="preserve"> </w:t>
      </w:r>
      <w:r>
        <w:rPr>
          <w:sz w:val="24"/>
        </w:rPr>
        <w:t>логической схемы изучения учебных модулей (тематических линий) в парадигме безопасной</w:t>
      </w:r>
      <w:r>
        <w:rPr>
          <w:spacing w:val="1"/>
          <w:sz w:val="24"/>
        </w:rPr>
        <w:t xml:space="preserve"> </w:t>
      </w:r>
      <w:r>
        <w:rPr>
          <w:sz w:val="24"/>
        </w:rPr>
        <w:t>жизнедеятельности: «предвидеть опасность → по возможности её избегать → при необходимости</w:t>
      </w:r>
      <w:r>
        <w:rPr>
          <w:spacing w:val="1"/>
          <w:sz w:val="24"/>
        </w:rPr>
        <w:t xml:space="preserve"> </w:t>
      </w:r>
      <w:r>
        <w:rPr>
          <w:sz w:val="24"/>
        </w:rPr>
        <w:t>действовать».</w:t>
      </w:r>
    </w:p>
    <w:p w:rsidR="00292DCE" w:rsidRDefault="00292DCE">
      <w:pPr>
        <w:pStyle w:val="a3"/>
        <w:spacing w:before="9"/>
        <w:ind w:left="0"/>
        <w:rPr>
          <w:sz w:val="20"/>
        </w:rPr>
      </w:pPr>
    </w:p>
    <w:p w:rsidR="00292DCE" w:rsidRDefault="00F301D9" w:rsidP="000B0FD5">
      <w:pPr>
        <w:pStyle w:val="a5"/>
        <w:numPr>
          <w:ilvl w:val="2"/>
          <w:numId w:val="78"/>
        </w:numPr>
        <w:tabs>
          <w:tab w:val="left" w:pos="1121"/>
        </w:tabs>
        <w:spacing w:before="1" w:line="463" w:lineRule="auto"/>
        <w:ind w:right="511"/>
        <w:rPr>
          <w:sz w:val="24"/>
        </w:rPr>
      </w:pPr>
      <w:r>
        <w:rPr>
          <w:sz w:val="24"/>
        </w:rPr>
        <w:t>Учебный материал систематизирован по сферам возможных проявлений рисков и опасностей:</w:t>
      </w:r>
      <w:r>
        <w:rPr>
          <w:spacing w:val="-57"/>
          <w:sz w:val="24"/>
        </w:rPr>
        <w:t xml:space="preserve"> </w:t>
      </w:r>
      <w:r>
        <w:rPr>
          <w:sz w:val="24"/>
        </w:rPr>
        <w:t>помещения</w:t>
      </w:r>
      <w:r>
        <w:rPr>
          <w:spacing w:val="-1"/>
          <w:sz w:val="24"/>
        </w:rPr>
        <w:t xml:space="preserve"> </w:t>
      </w:r>
      <w:r>
        <w:rPr>
          <w:sz w:val="24"/>
        </w:rPr>
        <w:t>и бытовые</w:t>
      </w:r>
      <w:r>
        <w:rPr>
          <w:spacing w:val="-2"/>
          <w:sz w:val="24"/>
        </w:rPr>
        <w:t xml:space="preserve"> </w:t>
      </w:r>
      <w:r>
        <w:rPr>
          <w:sz w:val="24"/>
        </w:rPr>
        <w:t>условия;</w:t>
      </w:r>
    </w:p>
    <w:p w:rsidR="00292DCE" w:rsidRDefault="00F301D9">
      <w:pPr>
        <w:pStyle w:val="a3"/>
        <w:spacing w:line="465" w:lineRule="auto"/>
        <w:ind w:right="6883"/>
      </w:pPr>
      <w:r>
        <w:t>улица и общественные места;</w:t>
      </w:r>
      <w:r>
        <w:rPr>
          <w:spacing w:val="1"/>
        </w:rPr>
        <w:t xml:space="preserve"> </w:t>
      </w:r>
      <w:r>
        <w:t>природные условия;</w:t>
      </w:r>
      <w:r>
        <w:rPr>
          <w:spacing w:val="1"/>
        </w:rPr>
        <w:t xml:space="preserve"> </w:t>
      </w:r>
      <w:r>
        <w:t>коммуникационные</w:t>
      </w:r>
      <w:r>
        <w:rPr>
          <w:spacing w:val="-7"/>
        </w:rPr>
        <w:t xml:space="preserve"> </w:t>
      </w:r>
      <w:r>
        <w:t>связи</w:t>
      </w:r>
      <w:r>
        <w:rPr>
          <w:spacing w:val="-5"/>
        </w:rPr>
        <w:t xml:space="preserve"> </w:t>
      </w:r>
      <w:r>
        <w:t>и</w:t>
      </w:r>
      <w:r>
        <w:rPr>
          <w:spacing w:val="-6"/>
        </w:rPr>
        <w:t xml:space="preserve"> </w:t>
      </w:r>
      <w:r>
        <w:t>каналы;</w:t>
      </w:r>
    </w:p>
    <w:p w:rsidR="00292DCE" w:rsidRDefault="00292DCE">
      <w:pPr>
        <w:spacing w:line="465" w:lineRule="auto"/>
        <w:sectPr w:rsidR="00292DCE">
          <w:pgSz w:w="11930" w:h="16860"/>
          <w:pgMar w:top="1080" w:right="100" w:bottom="860" w:left="480" w:header="0" w:footer="582" w:gutter="0"/>
          <w:cols w:space="720"/>
        </w:sectPr>
      </w:pPr>
    </w:p>
    <w:p w:rsidR="00292DCE" w:rsidRDefault="00F301D9">
      <w:pPr>
        <w:pStyle w:val="a3"/>
        <w:spacing w:before="60" w:line="463" w:lineRule="auto"/>
        <w:ind w:right="6883"/>
      </w:pPr>
      <w:r>
        <w:lastRenderedPageBreak/>
        <w:t>физическое и психическое здоровье;</w:t>
      </w:r>
      <w:r>
        <w:rPr>
          <w:spacing w:val="1"/>
        </w:rPr>
        <w:t xml:space="preserve"> </w:t>
      </w:r>
      <w:r>
        <w:t>социальное</w:t>
      </w:r>
      <w:r>
        <w:rPr>
          <w:spacing w:val="-7"/>
        </w:rPr>
        <w:t xml:space="preserve"> </w:t>
      </w:r>
      <w:r>
        <w:t>взаимодействие</w:t>
      </w:r>
      <w:r>
        <w:rPr>
          <w:spacing w:val="-6"/>
        </w:rPr>
        <w:t xml:space="preserve"> </w:t>
      </w:r>
      <w:r>
        <w:t>и</w:t>
      </w:r>
      <w:r>
        <w:rPr>
          <w:spacing w:val="-6"/>
        </w:rPr>
        <w:t xml:space="preserve"> </w:t>
      </w:r>
      <w:r>
        <w:t>другие.</w:t>
      </w:r>
    </w:p>
    <w:p w:rsidR="00292DCE" w:rsidRDefault="00F301D9" w:rsidP="000B0FD5">
      <w:pPr>
        <w:pStyle w:val="a5"/>
        <w:numPr>
          <w:ilvl w:val="2"/>
          <w:numId w:val="78"/>
        </w:numPr>
        <w:tabs>
          <w:tab w:val="left" w:pos="1121"/>
        </w:tabs>
        <w:spacing w:before="1" w:line="254" w:lineRule="auto"/>
        <w:ind w:right="410"/>
        <w:rPr>
          <w:sz w:val="24"/>
        </w:rPr>
      </w:pPr>
      <w:r>
        <w:rPr>
          <w:sz w:val="24"/>
        </w:rPr>
        <w:t>Программой ОБЗР предусматривается использование практико-ориентированных</w:t>
      </w:r>
      <w:r>
        <w:rPr>
          <w:spacing w:val="1"/>
          <w:sz w:val="24"/>
        </w:rPr>
        <w:t xml:space="preserve"> </w:t>
      </w:r>
      <w:r>
        <w:rPr>
          <w:sz w:val="24"/>
        </w:rPr>
        <w:t>интерактивных форм организации учебных занятий</w:t>
      </w:r>
      <w:r>
        <w:rPr>
          <w:spacing w:val="60"/>
          <w:sz w:val="24"/>
        </w:rPr>
        <w:t xml:space="preserve"> </w:t>
      </w:r>
      <w:r>
        <w:rPr>
          <w:sz w:val="24"/>
        </w:rPr>
        <w:t>с возможностью применения тренажёрных</w:t>
      </w:r>
      <w:r>
        <w:rPr>
          <w:spacing w:val="1"/>
          <w:sz w:val="24"/>
        </w:rPr>
        <w:t xml:space="preserve"> </w:t>
      </w:r>
      <w:r>
        <w:rPr>
          <w:sz w:val="24"/>
        </w:rPr>
        <w:t>систем и виртуальных моделей.</w:t>
      </w:r>
      <w:r>
        <w:rPr>
          <w:spacing w:val="1"/>
          <w:sz w:val="24"/>
        </w:rPr>
        <w:t xml:space="preserve"> </w:t>
      </w:r>
      <w:r>
        <w:rPr>
          <w:sz w:val="24"/>
        </w:rPr>
        <w:t>При этом использование цифровой образовательной среды на</w:t>
      </w:r>
      <w:r>
        <w:rPr>
          <w:spacing w:val="1"/>
          <w:sz w:val="24"/>
        </w:rPr>
        <w:t xml:space="preserve"> </w:t>
      </w:r>
      <w:r>
        <w:rPr>
          <w:sz w:val="24"/>
        </w:rPr>
        <w:t>учебных</w:t>
      </w:r>
      <w:r>
        <w:rPr>
          <w:spacing w:val="1"/>
          <w:sz w:val="24"/>
        </w:rPr>
        <w:t xml:space="preserve"> </w:t>
      </w:r>
      <w:r>
        <w:rPr>
          <w:sz w:val="24"/>
        </w:rPr>
        <w:t>занятиях должно быть разумным, компьютер и дистанционные образовательные технологии</w:t>
      </w:r>
      <w:r>
        <w:rPr>
          <w:spacing w:val="-57"/>
          <w:sz w:val="24"/>
        </w:rPr>
        <w:t xml:space="preserve"> </w:t>
      </w:r>
      <w:r>
        <w:rPr>
          <w:sz w:val="24"/>
        </w:rPr>
        <w:t>не</w:t>
      </w:r>
      <w:r>
        <w:rPr>
          <w:spacing w:val="-2"/>
          <w:sz w:val="24"/>
        </w:rPr>
        <w:t xml:space="preserve"> </w:t>
      </w:r>
      <w:r>
        <w:rPr>
          <w:sz w:val="24"/>
        </w:rPr>
        <w:t>способны</w:t>
      </w:r>
      <w:r>
        <w:rPr>
          <w:spacing w:val="-1"/>
          <w:sz w:val="24"/>
        </w:rPr>
        <w:t xml:space="preserve"> </w:t>
      </w:r>
      <w:r>
        <w:rPr>
          <w:sz w:val="24"/>
        </w:rPr>
        <w:t>полностью заменить</w:t>
      </w:r>
      <w:r>
        <w:rPr>
          <w:spacing w:val="-3"/>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действия</w:t>
      </w:r>
      <w:r>
        <w:rPr>
          <w:spacing w:val="-4"/>
          <w:sz w:val="24"/>
        </w:rPr>
        <w:t xml:space="preserve"> </w:t>
      </w:r>
      <w:r>
        <w:rPr>
          <w:sz w:val="24"/>
        </w:rPr>
        <w:t>обучающихся.</w:t>
      </w:r>
    </w:p>
    <w:p w:rsidR="00292DCE" w:rsidRDefault="00292DCE">
      <w:pPr>
        <w:pStyle w:val="a3"/>
        <w:spacing w:before="2"/>
        <w:ind w:left="0"/>
        <w:rPr>
          <w:sz w:val="21"/>
        </w:rPr>
      </w:pPr>
    </w:p>
    <w:p w:rsidR="00292DCE" w:rsidRDefault="00F301D9" w:rsidP="000B0FD5">
      <w:pPr>
        <w:pStyle w:val="a5"/>
        <w:numPr>
          <w:ilvl w:val="2"/>
          <w:numId w:val="78"/>
        </w:numPr>
        <w:tabs>
          <w:tab w:val="left" w:pos="1121"/>
        </w:tabs>
        <w:spacing w:line="254" w:lineRule="auto"/>
        <w:ind w:right="373"/>
        <w:rPr>
          <w:sz w:val="24"/>
        </w:rPr>
      </w:pPr>
      <w:r>
        <w:rPr>
          <w:sz w:val="24"/>
        </w:rPr>
        <w:t>В условиях современного исторического процесса с появлением новых глобальных и</w:t>
      </w:r>
      <w:r>
        <w:rPr>
          <w:spacing w:val="1"/>
          <w:sz w:val="24"/>
        </w:rPr>
        <w:t xml:space="preserve"> </w:t>
      </w:r>
      <w:r>
        <w:rPr>
          <w:sz w:val="24"/>
        </w:rPr>
        <w:t>региональных</w:t>
      </w:r>
      <w:r>
        <w:rPr>
          <w:spacing w:val="3"/>
          <w:sz w:val="24"/>
        </w:rPr>
        <w:t xml:space="preserve"> </w:t>
      </w:r>
      <w:r>
        <w:rPr>
          <w:sz w:val="24"/>
        </w:rPr>
        <w:t>природных,</w:t>
      </w:r>
      <w:r>
        <w:rPr>
          <w:spacing w:val="1"/>
          <w:sz w:val="24"/>
        </w:rPr>
        <w:t xml:space="preserve"> </w:t>
      </w:r>
      <w:r>
        <w:rPr>
          <w:sz w:val="24"/>
        </w:rPr>
        <w:t>техногенных,</w:t>
      </w:r>
      <w:r>
        <w:rPr>
          <w:spacing w:val="2"/>
          <w:sz w:val="24"/>
        </w:rPr>
        <w:t xml:space="preserve"> </w:t>
      </w:r>
      <w:r>
        <w:rPr>
          <w:sz w:val="24"/>
        </w:rPr>
        <w:t>социальных</w:t>
      </w:r>
      <w:r>
        <w:rPr>
          <w:spacing w:val="3"/>
          <w:sz w:val="24"/>
        </w:rPr>
        <w:t xml:space="preserve"> </w:t>
      </w:r>
      <w:r>
        <w:rPr>
          <w:sz w:val="24"/>
        </w:rPr>
        <w:t>вызовов и</w:t>
      </w:r>
      <w:r>
        <w:rPr>
          <w:spacing w:val="5"/>
          <w:sz w:val="24"/>
        </w:rPr>
        <w:t xml:space="preserve"> </w:t>
      </w:r>
      <w:r>
        <w:rPr>
          <w:sz w:val="24"/>
        </w:rPr>
        <w:t>угроз</w:t>
      </w:r>
      <w:r>
        <w:rPr>
          <w:spacing w:val="4"/>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(критичные изменения климата, негативные медико-биологические, экологические, информационные</w:t>
      </w:r>
      <w:r>
        <w:rPr>
          <w:spacing w:val="1"/>
          <w:sz w:val="24"/>
        </w:rPr>
        <w:t xml:space="preserve"> </w:t>
      </w:r>
      <w:r>
        <w:rPr>
          <w:sz w:val="24"/>
        </w:rPr>
        <w:t>факторы и другие условия жизнедеятельности) возрастает приоритет вопросов безопасности, их</w:t>
      </w:r>
      <w:r>
        <w:rPr>
          <w:spacing w:val="1"/>
          <w:sz w:val="24"/>
        </w:rPr>
        <w:t xml:space="preserve"> </w:t>
      </w:r>
      <w:r>
        <w:rPr>
          <w:sz w:val="24"/>
        </w:rPr>
        <w:t>значение не только для самого человека, но также для общества и государства. При этом центральной</w:t>
      </w:r>
      <w:r>
        <w:rPr>
          <w:spacing w:val="1"/>
          <w:sz w:val="24"/>
        </w:rPr>
        <w:t xml:space="preserve"> </w:t>
      </w:r>
      <w:r>
        <w:rPr>
          <w:sz w:val="24"/>
        </w:rPr>
        <w:t>проблемой</w:t>
      </w:r>
      <w:r>
        <w:rPr>
          <w:spacing w:val="-3"/>
          <w:sz w:val="24"/>
        </w:rPr>
        <w:t xml:space="preserve"> </w:t>
      </w:r>
      <w:r>
        <w:rPr>
          <w:sz w:val="24"/>
        </w:rPr>
        <w:t>безопасности</w:t>
      </w:r>
      <w:r>
        <w:rPr>
          <w:spacing w:val="-2"/>
          <w:sz w:val="24"/>
        </w:rPr>
        <w:t xml:space="preserve"> </w:t>
      </w:r>
      <w:r>
        <w:rPr>
          <w:sz w:val="24"/>
        </w:rPr>
        <w:t>жизнедеятельности</w:t>
      </w:r>
      <w:r>
        <w:rPr>
          <w:spacing w:val="-2"/>
          <w:sz w:val="24"/>
        </w:rPr>
        <w:t xml:space="preserve"> </w:t>
      </w:r>
      <w:r>
        <w:rPr>
          <w:sz w:val="24"/>
        </w:rPr>
        <w:t>остаётся</w:t>
      </w:r>
      <w:r>
        <w:rPr>
          <w:spacing w:val="-3"/>
          <w:sz w:val="24"/>
        </w:rPr>
        <w:t xml:space="preserve"> </w:t>
      </w:r>
      <w:r>
        <w:rPr>
          <w:sz w:val="24"/>
        </w:rPr>
        <w:t>сохранение</w:t>
      </w:r>
      <w:r>
        <w:rPr>
          <w:spacing w:val="-3"/>
          <w:sz w:val="24"/>
        </w:rPr>
        <w:t xml:space="preserve"> </w:t>
      </w:r>
      <w:r>
        <w:rPr>
          <w:sz w:val="24"/>
        </w:rPr>
        <w:t>жизни</w:t>
      </w:r>
      <w:r>
        <w:rPr>
          <w:spacing w:val="-2"/>
          <w:sz w:val="24"/>
        </w:rPr>
        <w:t xml:space="preserve"> </w:t>
      </w:r>
      <w:r>
        <w:rPr>
          <w:sz w:val="24"/>
        </w:rPr>
        <w:t>и</w:t>
      </w:r>
      <w:r>
        <w:rPr>
          <w:spacing w:val="-4"/>
          <w:sz w:val="24"/>
        </w:rPr>
        <w:t xml:space="preserve"> </w:t>
      </w:r>
      <w:r>
        <w:rPr>
          <w:sz w:val="24"/>
        </w:rPr>
        <w:t>здоровья</w:t>
      </w:r>
      <w:r>
        <w:rPr>
          <w:spacing w:val="-6"/>
          <w:sz w:val="24"/>
        </w:rPr>
        <w:t xml:space="preserve"> </w:t>
      </w:r>
      <w:r>
        <w:rPr>
          <w:sz w:val="24"/>
        </w:rPr>
        <w:t>каждого</w:t>
      </w:r>
      <w:r>
        <w:rPr>
          <w:spacing w:val="-2"/>
          <w:sz w:val="24"/>
        </w:rPr>
        <w:t xml:space="preserve"> </w:t>
      </w:r>
      <w:r>
        <w:rPr>
          <w:sz w:val="24"/>
        </w:rPr>
        <w:t>человека.</w:t>
      </w:r>
    </w:p>
    <w:p w:rsidR="00292DCE" w:rsidRDefault="00292DCE">
      <w:pPr>
        <w:pStyle w:val="a3"/>
        <w:spacing w:before="1"/>
        <w:ind w:left="0"/>
        <w:rPr>
          <w:sz w:val="21"/>
        </w:rPr>
      </w:pPr>
    </w:p>
    <w:p w:rsidR="00292DCE" w:rsidRDefault="00F301D9">
      <w:pPr>
        <w:pStyle w:val="a3"/>
        <w:spacing w:line="254" w:lineRule="auto"/>
        <w:ind w:right="367"/>
      </w:pPr>
      <w:r>
        <w:t>В современных условиях колоссальное значение приобретает качественное образование</w:t>
      </w:r>
      <w:r>
        <w:rPr>
          <w:spacing w:val="1"/>
        </w:rPr>
        <w:t xml:space="preserve"> </w:t>
      </w:r>
      <w:r>
        <w:t>подрастающего поколения россиян, направленное на формирование гражданской идентичности,</w:t>
      </w:r>
      <w:r>
        <w:rPr>
          <w:spacing w:val="1"/>
        </w:rPr>
        <w:t xml:space="preserve"> </w:t>
      </w:r>
      <w:r>
        <w:t>воспитание</w:t>
      </w:r>
      <w:r>
        <w:rPr>
          <w:spacing w:val="-1"/>
        </w:rPr>
        <w:t xml:space="preserve"> </w:t>
      </w:r>
      <w:r>
        <w:t>личности безопасного типа, овладение</w:t>
      </w:r>
      <w:r>
        <w:rPr>
          <w:spacing w:val="-1"/>
        </w:rPr>
        <w:t xml:space="preserve"> </w:t>
      </w:r>
      <w:r>
        <w:t>знаниями,</w:t>
      </w:r>
      <w:r>
        <w:rPr>
          <w:spacing w:val="2"/>
        </w:rPr>
        <w:t xml:space="preserve"> </w:t>
      </w:r>
      <w:r>
        <w:t>умениями, навыками и</w:t>
      </w:r>
      <w:r>
        <w:rPr>
          <w:spacing w:val="10"/>
        </w:rPr>
        <w:t xml:space="preserve"> </w:t>
      </w:r>
      <w:r>
        <w:t>компетенцией</w:t>
      </w:r>
      <w:r>
        <w:rPr>
          <w:spacing w:val="1"/>
        </w:rPr>
        <w:t xml:space="preserve"> </w:t>
      </w:r>
      <w:r>
        <w:t>для обеспечения безопасности в повседневной жизни. Актуальность совершенствования учебно-</w:t>
      </w:r>
      <w:r>
        <w:rPr>
          <w:spacing w:val="1"/>
        </w:rPr>
        <w:t xml:space="preserve"> </w:t>
      </w:r>
      <w:r>
        <w:t>методического обеспечения учебного процесса по предмету ОБЗР определяется следующими</w:t>
      </w:r>
      <w:r>
        <w:rPr>
          <w:spacing w:val="1"/>
        </w:rPr>
        <w:t xml:space="preserve"> </w:t>
      </w:r>
      <w:r>
        <w:t>системообразующими документами в области безопасности: Стратегия национальной безопасности</w:t>
      </w:r>
      <w:r>
        <w:rPr>
          <w:spacing w:val="1"/>
        </w:rPr>
        <w:t xml:space="preserve"> </w:t>
      </w:r>
      <w:r>
        <w:t>Российской Федерации, утвержденная Указом Президента Российской Федерации от 2 июля 2021 г. №</w:t>
      </w:r>
      <w:r>
        <w:rPr>
          <w:spacing w:val="-57"/>
        </w:rPr>
        <w:t xml:space="preserve"> </w:t>
      </w:r>
      <w:r>
        <w:t>400, Доктрина информационной безопасности Российской Федерации, утвержденная Указом</w:t>
      </w:r>
      <w:r>
        <w:rPr>
          <w:spacing w:val="1"/>
        </w:rPr>
        <w:t xml:space="preserve"> </w:t>
      </w:r>
      <w:r>
        <w:t>Президента Российской Федерации от 5 декабря 2016 г. № 646, Национальные цели развития</w:t>
      </w:r>
      <w:r>
        <w:rPr>
          <w:spacing w:val="1"/>
        </w:rPr>
        <w:t xml:space="preserve"> </w:t>
      </w:r>
      <w:r>
        <w:t>Российской Федерации на период до 2030 года, утвержденные Указом Президента Российской</w:t>
      </w:r>
      <w:r>
        <w:rPr>
          <w:spacing w:val="1"/>
        </w:rPr>
        <w:t xml:space="preserve"> </w:t>
      </w:r>
      <w:r>
        <w:t>Федерации от 21 июля 2020 г. № 474, государственная программа Российской Федерации «Развитие</w:t>
      </w:r>
      <w:r>
        <w:rPr>
          <w:spacing w:val="1"/>
        </w:rPr>
        <w:t xml:space="preserve"> </w:t>
      </w:r>
      <w:r>
        <w:t>образования», утвержденная постановлением Правительства Российской Федерации от 26 декабря</w:t>
      </w:r>
      <w:r>
        <w:rPr>
          <w:spacing w:val="1"/>
        </w:rPr>
        <w:t xml:space="preserve"> </w:t>
      </w:r>
      <w:r>
        <w:t>2017 г.</w:t>
      </w:r>
      <w:r>
        <w:rPr>
          <w:spacing w:val="-2"/>
        </w:rPr>
        <w:t xml:space="preserve"> </w:t>
      </w:r>
      <w:r>
        <w:t>№</w:t>
      </w:r>
      <w:r>
        <w:rPr>
          <w:spacing w:val="-1"/>
        </w:rPr>
        <w:t xml:space="preserve"> </w:t>
      </w:r>
      <w:r>
        <w:t>1642.</w:t>
      </w:r>
    </w:p>
    <w:p w:rsidR="00292DCE" w:rsidRDefault="00292DCE">
      <w:pPr>
        <w:pStyle w:val="a3"/>
        <w:spacing w:before="5"/>
        <w:ind w:left="0"/>
        <w:rPr>
          <w:sz w:val="21"/>
        </w:rPr>
      </w:pPr>
    </w:p>
    <w:p w:rsidR="00292DCE" w:rsidRDefault="00F301D9" w:rsidP="000B0FD5">
      <w:pPr>
        <w:pStyle w:val="a5"/>
        <w:numPr>
          <w:ilvl w:val="2"/>
          <w:numId w:val="78"/>
        </w:numPr>
        <w:tabs>
          <w:tab w:val="left" w:pos="1121"/>
        </w:tabs>
        <w:spacing w:line="254" w:lineRule="auto"/>
        <w:ind w:right="370"/>
        <w:rPr>
          <w:sz w:val="24"/>
        </w:rPr>
      </w:pPr>
      <w:r>
        <w:rPr>
          <w:sz w:val="24"/>
        </w:rPr>
        <w:t>ОБЗР является системообразующим учебным предметом, имеет свои дидактические</w:t>
      </w:r>
      <w:r>
        <w:rPr>
          <w:spacing w:val="1"/>
          <w:sz w:val="24"/>
        </w:rPr>
        <w:t xml:space="preserve"> </w:t>
      </w:r>
      <w:r>
        <w:rPr>
          <w:sz w:val="24"/>
        </w:rPr>
        <w:t>компоненты во всех без исключения предметных областях</w:t>
      </w:r>
      <w:r>
        <w:rPr>
          <w:spacing w:val="1"/>
          <w:sz w:val="24"/>
        </w:rPr>
        <w:t xml:space="preserve"> </w:t>
      </w:r>
      <w:r>
        <w:rPr>
          <w:sz w:val="24"/>
        </w:rPr>
        <w:t>и реализуется через приобретение</w:t>
      </w:r>
      <w:r>
        <w:rPr>
          <w:spacing w:val="1"/>
          <w:sz w:val="24"/>
        </w:rPr>
        <w:t xml:space="preserve"> </w:t>
      </w:r>
      <w:r>
        <w:rPr>
          <w:sz w:val="24"/>
        </w:rPr>
        <w:t>необходимых знаний, выработку и закрепление системы взаимосвязанных навыков и умений,</w:t>
      </w:r>
      <w:r>
        <w:rPr>
          <w:spacing w:val="1"/>
          <w:sz w:val="24"/>
        </w:rPr>
        <w:t xml:space="preserve"> </w:t>
      </w:r>
      <w:r>
        <w:rPr>
          <w:sz w:val="24"/>
        </w:rPr>
        <w:t>формирование компетенций в области безопасности, поддержанных согласованным изучением других</w:t>
      </w:r>
      <w:r>
        <w:rPr>
          <w:spacing w:val="-57"/>
          <w:sz w:val="24"/>
        </w:rPr>
        <w:t xml:space="preserve"> </w:t>
      </w:r>
      <w:r>
        <w:rPr>
          <w:sz w:val="24"/>
        </w:rPr>
        <w:t>учебных предметов. Научной базой учебного предмета ОБЗР является общая теория безопасности,</w:t>
      </w:r>
      <w:r>
        <w:rPr>
          <w:spacing w:val="1"/>
          <w:sz w:val="24"/>
        </w:rPr>
        <w:t xml:space="preserve"> </w:t>
      </w:r>
      <w:r>
        <w:rPr>
          <w:sz w:val="24"/>
        </w:rPr>
        <w:t>исходя из которой он должен обеспечивать формирование целостного видения всего комплекса</w:t>
      </w:r>
      <w:r>
        <w:rPr>
          <w:spacing w:val="1"/>
          <w:sz w:val="24"/>
        </w:rPr>
        <w:t xml:space="preserve"> </w:t>
      </w:r>
      <w:r>
        <w:rPr>
          <w:sz w:val="24"/>
        </w:rPr>
        <w:t>проблем безопасности, включая глобальные, что позволит обосновать оптимальную систему</w:t>
      </w:r>
      <w:r>
        <w:rPr>
          <w:spacing w:val="1"/>
          <w:sz w:val="24"/>
        </w:rPr>
        <w:t xml:space="preserve"> </w:t>
      </w:r>
      <w:r>
        <w:rPr>
          <w:sz w:val="24"/>
        </w:rPr>
        <w:t>обеспечения безопасности личности, общества</w:t>
      </w:r>
      <w:r>
        <w:rPr>
          <w:spacing w:val="1"/>
          <w:sz w:val="24"/>
        </w:rPr>
        <w:t xml:space="preserve"> </w:t>
      </w:r>
      <w:r>
        <w:rPr>
          <w:sz w:val="24"/>
        </w:rPr>
        <w:t>и государства, а также актуализировать для</w:t>
      </w:r>
      <w:r>
        <w:rPr>
          <w:spacing w:val="1"/>
          <w:sz w:val="24"/>
        </w:rPr>
        <w:t xml:space="preserve"> </w:t>
      </w:r>
      <w:r>
        <w:rPr>
          <w:sz w:val="24"/>
        </w:rPr>
        <w:t>обучающихся построение модели индивидуального безопасного поведения в повседневной жизни,</w:t>
      </w:r>
      <w:r>
        <w:rPr>
          <w:spacing w:val="1"/>
          <w:sz w:val="24"/>
        </w:rPr>
        <w:t xml:space="preserve"> </w:t>
      </w:r>
      <w:r>
        <w:rPr>
          <w:sz w:val="24"/>
        </w:rPr>
        <w:t>сформировать</w:t>
      </w:r>
      <w:r>
        <w:rPr>
          <w:spacing w:val="1"/>
          <w:sz w:val="24"/>
        </w:rPr>
        <w:t xml:space="preserve"> </w:t>
      </w:r>
      <w:r>
        <w:rPr>
          <w:sz w:val="24"/>
        </w:rPr>
        <w:t>у</w:t>
      </w:r>
      <w:r>
        <w:rPr>
          <w:spacing w:val="-6"/>
          <w:sz w:val="24"/>
        </w:rPr>
        <w:t xml:space="preserve"> </w:t>
      </w:r>
      <w:r>
        <w:rPr>
          <w:sz w:val="24"/>
        </w:rPr>
        <w:t>них</w:t>
      </w:r>
      <w:r>
        <w:rPr>
          <w:spacing w:val="1"/>
          <w:sz w:val="24"/>
        </w:rPr>
        <w:t xml:space="preserve"> </w:t>
      </w:r>
      <w:r>
        <w:rPr>
          <w:sz w:val="24"/>
        </w:rPr>
        <w:t>базовый</w:t>
      </w:r>
      <w:r>
        <w:rPr>
          <w:spacing w:val="2"/>
          <w:sz w:val="24"/>
        </w:rPr>
        <w:t xml:space="preserve"> </w:t>
      </w:r>
      <w:r>
        <w:rPr>
          <w:sz w:val="24"/>
        </w:rPr>
        <w:t>уровень культуры</w:t>
      </w:r>
      <w:r>
        <w:rPr>
          <w:spacing w:val="-1"/>
          <w:sz w:val="24"/>
        </w:rPr>
        <w:t xml:space="preserve"> </w:t>
      </w:r>
      <w:r>
        <w:rPr>
          <w:sz w:val="24"/>
        </w:rPr>
        <w:t>безопасности</w:t>
      </w:r>
      <w:r>
        <w:rPr>
          <w:spacing w:val="-1"/>
          <w:sz w:val="24"/>
        </w:rPr>
        <w:t xml:space="preserve"> </w:t>
      </w:r>
      <w:r>
        <w:rPr>
          <w:sz w:val="24"/>
        </w:rPr>
        <w:t>жизнедеятельности.</w:t>
      </w:r>
    </w:p>
    <w:p w:rsidR="00292DCE" w:rsidRDefault="00292DCE">
      <w:pPr>
        <w:pStyle w:val="a3"/>
        <w:spacing w:before="4"/>
        <w:ind w:left="0"/>
        <w:rPr>
          <w:sz w:val="21"/>
        </w:rPr>
      </w:pPr>
    </w:p>
    <w:p w:rsidR="00292DCE" w:rsidRDefault="00F301D9" w:rsidP="000B0FD5">
      <w:pPr>
        <w:pStyle w:val="a5"/>
        <w:numPr>
          <w:ilvl w:val="2"/>
          <w:numId w:val="78"/>
        </w:numPr>
        <w:tabs>
          <w:tab w:val="left" w:pos="1241"/>
        </w:tabs>
        <w:spacing w:line="254" w:lineRule="auto"/>
        <w:ind w:right="938"/>
        <w:rPr>
          <w:sz w:val="24"/>
        </w:rPr>
      </w:pPr>
      <w:r>
        <w:rPr>
          <w:sz w:val="24"/>
        </w:rPr>
        <w:t>ОБЗР входит в предметную область «Основы безопасности</w:t>
      </w:r>
      <w:r>
        <w:rPr>
          <w:spacing w:val="1"/>
          <w:sz w:val="24"/>
        </w:rPr>
        <w:t xml:space="preserve"> </w:t>
      </w:r>
      <w:r>
        <w:rPr>
          <w:sz w:val="24"/>
        </w:rPr>
        <w:t>и защиты Родины», является</w:t>
      </w:r>
      <w:r>
        <w:rPr>
          <w:spacing w:val="-57"/>
          <w:sz w:val="24"/>
        </w:rPr>
        <w:t xml:space="preserve"> </w:t>
      </w:r>
      <w:r>
        <w:rPr>
          <w:sz w:val="24"/>
        </w:rPr>
        <w:t>обязательным</w:t>
      </w:r>
      <w:r>
        <w:rPr>
          <w:spacing w:val="-3"/>
          <w:sz w:val="24"/>
        </w:rPr>
        <w:t xml:space="preserve"> </w:t>
      </w:r>
      <w:r>
        <w:rPr>
          <w:sz w:val="24"/>
        </w:rPr>
        <w:t>для изучения 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292DCE" w:rsidRDefault="00292DCE">
      <w:pPr>
        <w:pStyle w:val="a3"/>
        <w:spacing w:before="10"/>
        <w:ind w:left="0"/>
        <w:rPr>
          <w:sz w:val="20"/>
        </w:rPr>
      </w:pPr>
    </w:p>
    <w:p w:rsidR="00292DCE" w:rsidRDefault="00F301D9" w:rsidP="000B0FD5">
      <w:pPr>
        <w:pStyle w:val="a5"/>
        <w:numPr>
          <w:ilvl w:val="2"/>
          <w:numId w:val="78"/>
        </w:numPr>
        <w:tabs>
          <w:tab w:val="left" w:pos="1241"/>
        </w:tabs>
        <w:spacing w:before="1" w:line="254" w:lineRule="auto"/>
        <w:ind w:right="459"/>
        <w:rPr>
          <w:sz w:val="24"/>
        </w:rPr>
      </w:pPr>
      <w:r>
        <w:rPr>
          <w:sz w:val="24"/>
        </w:rPr>
        <w:t>Изучение ОБЗР направлено на обеспечение формирования готовности к защите Отечества и</w:t>
      </w:r>
      <w:r>
        <w:rPr>
          <w:spacing w:val="1"/>
          <w:sz w:val="24"/>
        </w:rPr>
        <w:t xml:space="preserve"> </w:t>
      </w:r>
      <w:r>
        <w:rPr>
          <w:sz w:val="24"/>
        </w:rPr>
        <w:t>базового уровня культуры безопасности жизнедеятельности, что способствует освоению учащимися</w:t>
      </w:r>
      <w:r>
        <w:rPr>
          <w:spacing w:val="1"/>
          <w:sz w:val="24"/>
        </w:rPr>
        <w:t xml:space="preserve"> </w:t>
      </w:r>
      <w:r>
        <w:rPr>
          <w:sz w:val="24"/>
        </w:rPr>
        <w:t>знаний и умений позволяющих подготовиться к военной службе и выработке у обучающихся умений</w:t>
      </w:r>
      <w:r>
        <w:rPr>
          <w:spacing w:val="-57"/>
          <w:sz w:val="24"/>
        </w:rPr>
        <w:t xml:space="preserve"> </w:t>
      </w:r>
      <w:r>
        <w:rPr>
          <w:sz w:val="24"/>
        </w:rPr>
        <w:t>распознавать угрозы, избегать опасности, нейтрализовывать конфликтные ситуации, решать сложные</w:t>
      </w:r>
      <w:r>
        <w:rPr>
          <w:spacing w:val="-57"/>
          <w:sz w:val="24"/>
        </w:rPr>
        <w:t xml:space="preserve"> </w:t>
      </w:r>
      <w:r>
        <w:rPr>
          <w:sz w:val="24"/>
        </w:rPr>
        <w:t>вопросы социального характера, грамотно вести себя в чрезвычайных ситуациях. Такой подход</w:t>
      </w:r>
      <w:r>
        <w:rPr>
          <w:spacing w:val="1"/>
          <w:sz w:val="24"/>
        </w:rPr>
        <w:t xml:space="preserve"> </w:t>
      </w:r>
      <w:r>
        <w:rPr>
          <w:sz w:val="24"/>
        </w:rPr>
        <w:t>содействует</w:t>
      </w:r>
      <w:r>
        <w:rPr>
          <w:spacing w:val="-3"/>
          <w:sz w:val="24"/>
        </w:rPr>
        <w:t xml:space="preserve"> </w:t>
      </w:r>
      <w:r>
        <w:rPr>
          <w:sz w:val="24"/>
        </w:rPr>
        <w:t>закреплению</w:t>
      </w:r>
      <w:r>
        <w:rPr>
          <w:spacing w:val="-3"/>
          <w:sz w:val="24"/>
        </w:rPr>
        <w:t xml:space="preserve"> </w:t>
      </w:r>
      <w:r>
        <w:rPr>
          <w:sz w:val="24"/>
        </w:rPr>
        <w:t>навыков,</w:t>
      </w:r>
      <w:r>
        <w:rPr>
          <w:spacing w:val="-3"/>
          <w:sz w:val="24"/>
        </w:rPr>
        <w:t xml:space="preserve"> </w:t>
      </w:r>
      <w:r>
        <w:rPr>
          <w:sz w:val="24"/>
        </w:rPr>
        <w:t>позволяющих обеспечивать</w:t>
      </w:r>
      <w:r>
        <w:rPr>
          <w:spacing w:val="-3"/>
          <w:sz w:val="24"/>
        </w:rPr>
        <w:t xml:space="preserve"> </w:t>
      </w:r>
      <w:r>
        <w:rPr>
          <w:sz w:val="24"/>
        </w:rPr>
        <w:t>защиту</w:t>
      </w:r>
      <w:r>
        <w:rPr>
          <w:spacing w:val="-6"/>
          <w:sz w:val="24"/>
        </w:rPr>
        <w:t xml:space="preserve"> </w:t>
      </w:r>
      <w:r>
        <w:rPr>
          <w:sz w:val="24"/>
        </w:rPr>
        <w:t>жизни</w:t>
      </w:r>
      <w:r>
        <w:rPr>
          <w:spacing w:val="-2"/>
          <w:sz w:val="24"/>
        </w:rPr>
        <w:t xml:space="preserve"> </w:t>
      </w:r>
      <w:r>
        <w:rPr>
          <w:sz w:val="24"/>
        </w:rPr>
        <w:t>и</w:t>
      </w:r>
      <w:r>
        <w:rPr>
          <w:spacing w:val="-5"/>
          <w:sz w:val="24"/>
        </w:rPr>
        <w:t xml:space="preserve"> </w:t>
      </w:r>
      <w:r>
        <w:rPr>
          <w:sz w:val="24"/>
        </w:rPr>
        <w:t>здоровья</w:t>
      </w:r>
      <w:r>
        <w:rPr>
          <w:spacing w:val="-3"/>
          <w:sz w:val="24"/>
        </w:rPr>
        <w:t xml:space="preserve"> </w:t>
      </w:r>
      <w:r>
        <w:rPr>
          <w:sz w:val="24"/>
        </w:rPr>
        <w:t>человека,</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572"/>
      </w:pPr>
      <w:r>
        <w:lastRenderedPageBreak/>
        <w:t>формированию необходимых для этого волевых и морально-нравственных качеств, предоставляет</w:t>
      </w:r>
      <w:r>
        <w:rPr>
          <w:spacing w:val="1"/>
        </w:rPr>
        <w:t xml:space="preserve"> </w:t>
      </w:r>
      <w:r>
        <w:t>широкие возможности для эффективной социализации, необходимой для успешной адаптации</w:t>
      </w:r>
      <w:r>
        <w:rPr>
          <w:spacing w:val="1"/>
        </w:rPr>
        <w:t xml:space="preserve"> </w:t>
      </w:r>
      <w:r>
        <w:t>обучающихся к современной техно-социальной и информационной среде, способствует проведению</w:t>
      </w:r>
      <w:r>
        <w:rPr>
          <w:spacing w:val="-57"/>
        </w:rPr>
        <w:t xml:space="preserve"> </w:t>
      </w:r>
      <w:r>
        <w:t>мероприятий</w:t>
      </w:r>
      <w:r>
        <w:rPr>
          <w:spacing w:val="-1"/>
        </w:rPr>
        <w:t xml:space="preserve"> </w:t>
      </w:r>
      <w:r>
        <w:t>профилактического характера</w:t>
      </w:r>
      <w:r>
        <w:rPr>
          <w:spacing w:val="-1"/>
        </w:rPr>
        <w:t xml:space="preserve"> </w:t>
      </w:r>
      <w:r>
        <w:t>в</w:t>
      </w:r>
      <w:r>
        <w:rPr>
          <w:spacing w:val="-2"/>
        </w:rPr>
        <w:t xml:space="preserve"> </w:t>
      </w:r>
      <w:r>
        <w:t>сфере</w:t>
      </w:r>
      <w:r>
        <w:rPr>
          <w:spacing w:val="-2"/>
        </w:rPr>
        <w:t xml:space="preserve"> </w:t>
      </w:r>
      <w:r>
        <w:t>безопасности.</w:t>
      </w:r>
    </w:p>
    <w:p w:rsidR="00292DCE" w:rsidRDefault="00292DCE">
      <w:pPr>
        <w:pStyle w:val="a3"/>
        <w:ind w:left="0"/>
        <w:rPr>
          <w:sz w:val="21"/>
        </w:rPr>
      </w:pPr>
    </w:p>
    <w:p w:rsidR="00292DCE" w:rsidRDefault="00F301D9" w:rsidP="000B0FD5">
      <w:pPr>
        <w:pStyle w:val="a5"/>
        <w:numPr>
          <w:ilvl w:val="2"/>
          <w:numId w:val="78"/>
        </w:numPr>
        <w:tabs>
          <w:tab w:val="left" w:pos="1241"/>
        </w:tabs>
        <w:spacing w:line="254" w:lineRule="auto"/>
        <w:ind w:right="455"/>
        <w:rPr>
          <w:sz w:val="24"/>
        </w:rPr>
      </w:pPr>
      <w:r>
        <w:rPr>
          <w:sz w:val="24"/>
        </w:rPr>
        <w:t>Целью изучения ОБЗР на уровне основного общего образования является формирование у</w:t>
      </w:r>
      <w:r>
        <w:rPr>
          <w:spacing w:val="1"/>
          <w:sz w:val="24"/>
        </w:rPr>
        <w:t xml:space="preserve"> </w:t>
      </w:r>
      <w:r>
        <w:rPr>
          <w:sz w:val="24"/>
        </w:rPr>
        <w:t>обучающихся готовности к выполнению обязанности по защите Отечества и базового уровня</w:t>
      </w:r>
      <w:r>
        <w:rPr>
          <w:spacing w:val="1"/>
          <w:sz w:val="24"/>
        </w:rPr>
        <w:t xml:space="preserve"> </w:t>
      </w:r>
      <w:r>
        <w:rPr>
          <w:sz w:val="24"/>
        </w:rPr>
        <w:t>культуры безопасности жизнедеятельности в соответствии с современными потребностями личности,</w:t>
      </w:r>
      <w:r>
        <w:rPr>
          <w:spacing w:val="-57"/>
          <w:sz w:val="24"/>
        </w:rPr>
        <w:t xml:space="preserve"> </w:t>
      </w:r>
      <w:r>
        <w:rPr>
          <w:sz w:val="24"/>
        </w:rPr>
        <w:t>общества</w:t>
      </w:r>
      <w:r>
        <w:rPr>
          <w:spacing w:val="-3"/>
          <w:sz w:val="24"/>
        </w:rPr>
        <w:t xml:space="preserve"> </w:t>
      </w:r>
      <w:r>
        <w:rPr>
          <w:sz w:val="24"/>
        </w:rPr>
        <w:t>и государства, что предполагает:</w:t>
      </w:r>
    </w:p>
    <w:p w:rsidR="00292DCE" w:rsidRDefault="00292DCE">
      <w:pPr>
        <w:pStyle w:val="a3"/>
        <w:spacing w:before="2"/>
        <w:ind w:left="0"/>
        <w:rPr>
          <w:sz w:val="21"/>
        </w:rPr>
      </w:pPr>
    </w:p>
    <w:p w:rsidR="00292DCE" w:rsidRDefault="00F301D9">
      <w:pPr>
        <w:pStyle w:val="a3"/>
        <w:spacing w:line="254" w:lineRule="auto"/>
        <w:ind w:right="368"/>
      </w:pPr>
      <w:r>
        <w:t>способность построения модели индивидуального безопасного поведения на основе понимания</w:t>
      </w:r>
      <w:r>
        <w:rPr>
          <w:spacing w:val="1"/>
        </w:rPr>
        <w:t xml:space="preserve"> </w:t>
      </w:r>
      <w:r>
        <w:t>необходимости ведения здорового образа жизни, причин, механизмов возникновения и возможных</w:t>
      </w:r>
      <w:r>
        <w:rPr>
          <w:spacing w:val="1"/>
        </w:rPr>
        <w:t xml:space="preserve"> </w:t>
      </w:r>
      <w:r>
        <w:t>последствий различных опасных и чрезвычайных ситуаций, знаний и умений применять необходимые</w:t>
      </w:r>
      <w:r>
        <w:rPr>
          <w:spacing w:val="-57"/>
        </w:rPr>
        <w:t xml:space="preserve"> </w:t>
      </w:r>
      <w:r>
        <w:t>средства</w:t>
      </w:r>
      <w:r>
        <w:rPr>
          <w:spacing w:val="-3"/>
        </w:rPr>
        <w:t xml:space="preserve"> </w:t>
      </w:r>
      <w:r>
        <w:t>и приемы</w:t>
      </w:r>
      <w:r>
        <w:rPr>
          <w:spacing w:val="-1"/>
        </w:rPr>
        <w:t xml:space="preserve"> </w:t>
      </w:r>
      <w:r>
        <w:t>рационального и</w:t>
      </w:r>
      <w:r>
        <w:rPr>
          <w:spacing w:val="-1"/>
        </w:rPr>
        <w:t xml:space="preserve"> </w:t>
      </w:r>
      <w:r>
        <w:t>безопасного поведения</w:t>
      </w:r>
      <w:r>
        <w:rPr>
          <w:spacing w:val="-1"/>
        </w:rPr>
        <w:t xml:space="preserve"> </w:t>
      </w:r>
      <w:r>
        <w:t>при</w:t>
      </w:r>
      <w:r>
        <w:rPr>
          <w:spacing w:val="-2"/>
        </w:rPr>
        <w:t xml:space="preserve"> </w:t>
      </w:r>
      <w:r>
        <w:t>их</w:t>
      </w:r>
      <w:r>
        <w:rPr>
          <w:spacing w:val="1"/>
        </w:rPr>
        <w:t xml:space="preserve"> </w:t>
      </w:r>
      <w:r>
        <w:t>проявлении;</w:t>
      </w:r>
    </w:p>
    <w:p w:rsidR="00292DCE" w:rsidRDefault="00292DCE">
      <w:pPr>
        <w:pStyle w:val="a3"/>
        <w:ind w:left="0"/>
        <w:rPr>
          <w:sz w:val="21"/>
        </w:rPr>
      </w:pPr>
    </w:p>
    <w:p w:rsidR="00292DCE" w:rsidRDefault="00F301D9">
      <w:pPr>
        <w:pStyle w:val="a3"/>
        <w:spacing w:before="1" w:line="254" w:lineRule="auto"/>
        <w:ind w:right="1263"/>
      </w:pPr>
      <w:r>
        <w:t>сформированность активной жизненной позиции, осознанное понимание значимости личного</w:t>
      </w:r>
      <w:r>
        <w:rPr>
          <w:spacing w:val="-57"/>
        </w:rPr>
        <w:t xml:space="preserve"> </w:t>
      </w:r>
      <w:r>
        <w:t>безопасного</w:t>
      </w:r>
      <w:r>
        <w:rPr>
          <w:spacing w:val="-2"/>
        </w:rPr>
        <w:t xml:space="preserve"> </w:t>
      </w:r>
      <w:r>
        <w:t>поведения</w:t>
      </w:r>
      <w:r>
        <w:rPr>
          <w:spacing w:val="-4"/>
        </w:rPr>
        <w:t xml:space="preserve"> </w:t>
      </w:r>
      <w:r>
        <w:t>в</w:t>
      </w:r>
      <w:r>
        <w:rPr>
          <w:spacing w:val="-2"/>
        </w:rPr>
        <w:t xml:space="preserve"> </w:t>
      </w:r>
      <w:r>
        <w:t>интересах</w:t>
      </w:r>
      <w:r>
        <w:rPr>
          <w:spacing w:val="1"/>
        </w:rPr>
        <w:t xml:space="preserve"> </w:t>
      </w:r>
      <w:r>
        <w:t>безопасности</w:t>
      </w:r>
      <w:r>
        <w:rPr>
          <w:spacing w:val="-2"/>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292DCE" w:rsidRDefault="00292DCE">
      <w:pPr>
        <w:pStyle w:val="a3"/>
        <w:spacing w:before="10"/>
        <w:ind w:left="0"/>
        <w:rPr>
          <w:sz w:val="20"/>
        </w:rPr>
      </w:pPr>
    </w:p>
    <w:p w:rsidR="00292DCE" w:rsidRDefault="00F301D9">
      <w:pPr>
        <w:pStyle w:val="a3"/>
        <w:spacing w:line="254" w:lineRule="auto"/>
      </w:pPr>
      <w:r>
        <w:t>знание и понимание роли государства и общества в решении задач обеспечения национальной</w:t>
      </w:r>
      <w:r>
        <w:rPr>
          <w:spacing w:val="1"/>
        </w:rPr>
        <w:t xml:space="preserve"> </w:t>
      </w:r>
      <w:r>
        <w:t>безопасности и защиты населения от опасных</w:t>
      </w:r>
      <w:r>
        <w:rPr>
          <w:spacing w:val="1"/>
        </w:rPr>
        <w:t xml:space="preserve"> </w:t>
      </w:r>
      <w:r>
        <w:t>и чрезвычайных ситуаций природного, техногенного и</w:t>
      </w:r>
      <w:r>
        <w:rPr>
          <w:spacing w:val="-57"/>
        </w:rPr>
        <w:t xml:space="preserve"> </w:t>
      </w:r>
      <w:r>
        <w:t>социального</w:t>
      </w:r>
      <w:r>
        <w:rPr>
          <w:spacing w:val="-4"/>
        </w:rPr>
        <w:t xml:space="preserve"> </w:t>
      </w:r>
      <w:r>
        <w:t>характера.</w:t>
      </w:r>
    </w:p>
    <w:p w:rsidR="00292DCE" w:rsidRDefault="00292DCE">
      <w:pPr>
        <w:pStyle w:val="a3"/>
        <w:spacing w:before="11"/>
        <w:ind w:left="0"/>
        <w:rPr>
          <w:sz w:val="20"/>
        </w:rPr>
      </w:pPr>
    </w:p>
    <w:p w:rsidR="00292DCE" w:rsidRDefault="00F301D9" w:rsidP="000B0FD5">
      <w:pPr>
        <w:pStyle w:val="a5"/>
        <w:numPr>
          <w:ilvl w:val="2"/>
          <w:numId w:val="78"/>
        </w:numPr>
        <w:tabs>
          <w:tab w:val="left" w:pos="1241"/>
        </w:tabs>
        <w:spacing w:line="254" w:lineRule="auto"/>
        <w:ind w:right="432"/>
        <w:rPr>
          <w:sz w:val="24"/>
        </w:rPr>
      </w:pPr>
      <w:r>
        <w:rPr>
          <w:sz w:val="24"/>
        </w:rPr>
        <w:t>В целях обеспечения индивидуальных потребностей обучающихся в формировании культуры</w:t>
      </w:r>
      <w:r>
        <w:rPr>
          <w:spacing w:val="-57"/>
          <w:sz w:val="24"/>
        </w:rPr>
        <w:t xml:space="preserve"> </w:t>
      </w:r>
      <w:r>
        <w:rPr>
          <w:sz w:val="24"/>
        </w:rPr>
        <w:t>безопасности жизнедеятельности на основе расширения знаний и умений, углубленного понимания</w:t>
      </w:r>
      <w:r>
        <w:rPr>
          <w:spacing w:val="1"/>
          <w:sz w:val="24"/>
        </w:rPr>
        <w:t xml:space="preserve"> </w:t>
      </w:r>
      <w:r>
        <w:rPr>
          <w:sz w:val="24"/>
        </w:rPr>
        <w:t>значимости безопасного поведения в условиях опасных и чрезвычайных ситуаций для личности,</w:t>
      </w:r>
      <w:r>
        <w:rPr>
          <w:spacing w:val="1"/>
          <w:sz w:val="24"/>
        </w:rPr>
        <w:t xml:space="preserve"> </w:t>
      </w:r>
      <w:r>
        <w:rPr>
          <w:sz w:val="24"/>
        </w:rPr>
        <w:t>общества и государства, ОБЗР может изучаться в 5–7 классах из расчета 1 час в неделю за счет</w:t>
      </w:r>
      <w:r>
        <w:rPr>
          <w:spacing w:val="1"/>
          <w:sz w:val="24"/>
        </w:rPr>
        <w:t xml:space="preserve"> </w:t>
      </w:r>
      <w:r>
        <w:rPr>
          <w:sz w:val="24"/>
        </w:rPr>
        <w:t>использования части учебного плана, формируемого участниками образовательных отношений (всего</w:t>
      </w:r>
      <w:r>
        <w:rPr>
          <w:spacing w:val="-57"/>
          <w:sz w:val="24"/>
        </w:rPr>
        <w:t xml:space="preserve"> </w:t>
      </w:r>
      <w:r>
        <w:rPr>
          <w:sz w:val="24"/>
        </w:rPr>
        <w:t>102</w:t>
      </w:r>
      <w:r>
        <w:rPr>
          <w:spacing w:val="-1"/>
          <w:sz w:val="24"/>
        </w:rPr>
        <w:t xml:space="preserve"> </w:t>
      </w:r>
      <w:r>
        <w:rPr>
          <w:sz w:val="24"/>
        </w:rPr>
        <w:t>часа).</w:t>
      </w:r>
    </w:p>
    <w:p w:rsidR="00292DCE" w:rsidRDefault="00292DCE">
      <w:pPr>
        <w:pStyle w:val="a3"/>
        <w:spacing w:before="3"/>
        <w:ind w:left="0"/>
        <w:rPr>
          <w:sz w:val="21"/>
        </w:rPr>
      </w:pPr>
    </w:p>
    <w:p w:rsidR="00292DCE" w:rsidRDefault="00F301D9">
      <w:pPr>
        <w:pStyle w:val="a3"/>
        <w:spacing w:line="254" w:lineRule="auto"/>
        <w:ind w:right="818"/>
      </w:pPr>
      <w:r>
        <w:t>Общее число часов, рекомендованных для изучения ОБЗР в 8–9 классах, составляет 68 часов, по 1</w:t>
      </w:r>
      <w:r>
        <w:rPr>
          <w:spacing w:val="-57"/>
        </w:rPr>
        <w:t xml:space="preserve"> </w:t>
      </w:r>
      <w:r>
        <w:t>часу</w:t>
      </w:r>
      <w:r>
        <w:rPr>
          <w:spacing w:val="-6"/>
        </w:rPr>
        <w:t xml:space="preserve"> </w:t>
      </w:r>
      <w:r>
        <w:t>в</w:t>
      </w:r>
      <w:r>
        <w:rPr>
          <w:spacing w:val="-2"/>
        </w:rPr>
        <w:t xml:space="preserve"> </w:t>
      </w:r>
      <w:r>
        <w:t>неделю</w:t>
      </w:r>
      <w:r>
        <w:rPr>
          <w:spacing w:val="-1"/>
        </w:rPr>
        <w:t xml:space="preserve"> </w:t>
      </w:r>
      <w:r>
        <w:t>за</w:t>
      </w:r>
      <w:r>
        <w:rPr>
          <w:spacing w:val="-1"/>
        </w:rPr>
        <w:t xml:space="preserve"> </w:t>
      </w:r>
      <w:r>
        <w:t>счет</w:t>
      </w:r>
      <w:r>
        <w:rPr>
          <w:spacing w:val="-1"/>
        </w:rPr>
        <w:t xml:space="preserve"> </w:t>
      </w:r>
      <w:r>
        <w:t>обязательной</w:t>
      </w:r>
      <w:r>
        <w:rPr>
          <w:spacing w:val="-1"/>
        </w:rPr>
        <w:t xml:space="preserve"> </w:t>
      </w:r>
      <w:r>
        <w:t>части</w:t>
      </w:r>
      <w:r>
        <w:rPr>
          <w:spacing w:val="2"/>
        </w:rPr>
        <w:t xml:space="preserve"> </w:t>
      </w:r>
      <w:r>
        <w:t>учебного плана</w:t>
      </w:r>
      <w:r>
        <w:rPr>
          <w:spacing w:val="-2"/>
        </w:rPr>
        <w:t xml:space="preserve"> </w:t>
      </w:r>
      <w:r>
        <w:t>основного</w:t>
      </w:r>
      <w:r>
        <w:rPr>
          <w:spacing w:val="-1"/>
        </w:rPr>
        <w:t xml:space="preserve"> </w:t>
      </w:r>
      <w:r>
        <w:t>общего</w:t>
      </w:r>
      <w:r>
        <w:rPr>
          <w:spacing w:val="-1"/>
        </w:rPr>
        <w:t xml:space="preserve"> </w:t>
      </w:r>
      <w:r>
        <w:t>образования.</w:t>
      </w:r>
    </w:p>
    <w:p w:rsidR="00292DCE" w:rsidRDefault="00292DCE">
      <w:pPr>
        <w:pStyle w:val="a3"/>
        <w:spacing w:before="10"/>
        <w:ind w:left="0"/>
        <w:rPr>
          <w:sz w:val="20"/>
        </w:rPr>
      </w:pPr>
    </w:p>
    <w:p w:rsidR="00292DCE" w:rsidRDefault="00F301D9">
      <w:pPr>
        <w:pStyle w:val="a3"/>
        <w:spacing w:line="254" w:lineRule="auto"/>
        <w:ind w:right="709"/>
      </w:pPr>
      <w:r>
        <w:t>Организация вправе самостоятельно определять последовательность тематических линий учебного</w:t>
      </w:r>
      <w:r>
        <w:rPr>
          <w:spacing w:val="-57"/>
        </w:rPr>
        <w:t xml:space="preserve"> </w:t>
      </w:r>
      <w:r>
        <w:t>предмета ОБЗР и количество часов для их освоения. Конкретное наполнение модулей может быть</w:t>
      </w:r>
      <w:r>
        <w:rPr>
          <w:spacing w:val="1"/>
        </w:rPr>
        <w:t xml:space="preserve"> </w:t>
      </w:r>
      <w:r>
        <w:t>скорректировано</w:t>
      </w:r>
      <w:r>
        <w:rPr>
          <w:spacing w:val="-1"/>
        </w:rPr>
        <w:t xml:space="preserve"> </w:t>
      </w:r>
      <w:r>
        <w:t>и</w:t>
      </w:r>
      <w:r>
        <w:rPr>
          <w:spacing w:val="-3"/>
        </w:rPr>
        <w:t xml:space="preserve"> </w:t>
      </w:r>
      <w:r>
        <w:t>конкретизировано с учётом</w:t>
      </w:r>
      <w:r>
        <w:rPr>
          <w:spacing w:val="-1"/>
        </w:rPr>
        <w:t xml:space="preserve"> </w:t>
      </w:r>
      <w:r>
        <w:t>региональных</w:t>
      </w:r>
      <w:r>
        <w:rPr>
          <w:spacing w:val="1"/>
        </w:rPr>
        <w:t xml:space="preserve"> </w:t>
      </w:r>
      <w:r>
        <w:t>особенностей.</w:t>
      </w:r>
    </w:p>
    <w:p w:rsidR="00292DCE" w:rsidRDefault="00292DCE">
      <w:pPr>
        <w:pStyle w:val="a3"/>
        <w:spacing w:before="4"/>
        <w:ind w:left="0"/>
        <w:rPr>
          <w:sz w:val="21"/>
        </w:rPr>
      </w:pPr>
    </w:p>
    <w:p w:rsidR="00292DCE" w:rsidRDefault="00F301D9" w:rsidP="000B0FD5">
      <w:pPr>
        <w:pStyle w:val="41"/>
        <w:numPr>
          <w:ilvl w:val="1"/>
          <w:numId w:val="152"/>
        </w:numPr>
        <w:tabs>
          <w:tab w:val="left" w:pos="941"/>
        </w:tabs>
        <w:spacing w:before="1"/>
        <w:ind w:left="940"/>
      </w:pPr>
      <w:r>
        <w:t>Содержание</w:t>
      </w:r>
      <w:r>
        <w:rPr>
          <w:spacing w:val="-5"/>
        </w:rPr>
        <w:t xml:space="preserve"> </w:t>
      </w:r>
      <w:r>
        <w:t>обучения:</w:t>
      </w:r>
    </w:p>
    <w:p w:rsidR="00292DCE" w:rsidRDefault="00292DCE">
      <w:pPr>
        <w:pStyle w:val="a3"/>
        <w:spacing w:before="10"/>
        <w:ind w:left="0"/>
        <w:rPr>
          <w:b/>
          <w:sz w:val="21"/>
        </w:rPr>
      </w:pPr>
    </w:p>
    <w:p w:rsidR="00292DCE" w:rsidRDefault="00F301D9" w:rsidP="000B0FD5">
      <w:pPr>
        <w:pStyle w:val="a5"/>
        <w:numPr>
          <w:ilvl w:val="2"/>
          <w:numId w:val="152"/>
        </w:numPr>
        <w:tabs>
          <w:tab w:val="left" w:pos="1121"/>
        </w:tabs>
        <w:spacing w:before="1"/>
        <w:ind w:left="1120" w:hanging="721"/>
        <w:rPr>
          <w:sz w:val="24"/>
        </w:rPr>
      </w:pPr>
      <w:r>
        <w:rPr>
          <w:sz w:val="24"/>
        </w:rPr>
        <w:t>Модуль</w:t>
      </w:r>
      <w:r>
        <w:rPr>
          <w:spacing w:val="-5"/>
          <w:sz w:val="24"/>
        </w:rPr>
        <w:t xml:space="preserve"> </w:t>
      </w:r>
      <w:r>
        <w:rPr>
          <w:sz w:val="24"/>
        </w:rPr>
        <w:t>№</w:t>
      </w:r>
      <w:r>
        <w:rPr>
          <w:spacing w:val="-5"/>
          <w:sz w:val="24"/>
        </w:rPr>
        <w:t xml:space="preserve"> </w:t>
      </w:r>
      <w:r>
        <w:rPr>
          <w:sz w:val="24"/>
        </w:rPr>
        <w:t>1 «Безопасное</w:t>
      </w:r>
      <w:r>
        <w:rPr>
          <w:spacing w:val="-6"/>
          <w:sz w:val="24"/>
        </w:rPr>
        <w:t xml:space="preserve"> </w:t>
      </w:r>
      <w:r>
        <w:rPr>
          <w:sz w:val="24"/>
        </w:rPr>
        <w:t>и</w:t>
      </w:r>
      <w:r>
        <w:rPr>
          <w:spacing w:val="-1"/>
          <w:sz w:val="24"/>
        </w:rPr>
        <w:t xml:space="preserve"> </w:t>
      </w:r>
      <w:r>
        <w:rPr>
          <w:sz w:val="24"/>
        </w:rPr>
        <w:t>устойчивое</w:t>
      </w:r>
      <w:r>
        <w:rPr>
          <w:spacing w:val="-6"/>
          <w:sz w:val="24"/>
        </w:rPr>
        <w:t xml:space="preserve"> </w:t>
      </w:r>
      <w:r>
        <w:rPr>
          <w:sz w:val="24"/>
        </w:rPr>
        <w:t>развитие</w:t>
      </w:r>
      <w:r>
        <w:rPr>
          <w:spacing w:val="-5"/>
          <w:sz w:val="24"/>
        </w:rPr>
        <w:t xml:space="preserve"> </w:t>
      </w:r>
      <w:r>
        <w:rPr>
          <w:sz w:val="24"/>
        </w:rPr>
        <w:t>личности,</w:t>
      </w:r>
      <w:r>
        <w:rPr>
          <w:spacing w:val="-5"/>
          <w:sz w:val="24"/>
        </w:rPr>
        <w:t xml:space="preserve"> </w:t>
      </w:r>
      <w:r>
        <w:rPr>
          <w:sz w:val="24"/>
        </w:rPr>
        <w:t>общества,</w:t>
      </w:r>
      <w:r>
        <w:rPr>
          <w:spacing w:val="-4"/>
          <w:sz w:val="24"/>
        </w:rPr>
        <w:t xml:space="preserve"> </w:t>
      </w:r>
      <w:r>
        <w:rPr>
          <w:sz w:val="24"/>
        </w:rPr>
        <w:t>государства»:</w:t>
      </w:r>
    </w:p>
    <w:p w:rsidR="00292DCE" w:rsidRDefault="00292DCE">
      <w:pPr>
        <w:pStyle w:val="a3"/>
        <w:spacing w:before="3"/>
        <w:ind w:left="0"/>
        <w:rPr>
          <w:sz w:val="22"/>
        </w:rPr>
      </w:pPr>
    </w:p>
    <w:p w:rsidR="00292DCE" w:rsidRDefault="00F301D9">
      <w:pPr>
        <w:pStyle w:val="a3"/>
        <w:spacing w:before="1" w:line="256" w:lineRule="auto"/>
        <w:ind w:right="467"/>
      </w:pPr>
      <w:r>
        <w:t>фундаментальные ценности и принципы, формирующие основы российского общества, безопасности</w:t>
      </w:r>
      <w:r>
        <w:rPr>
          <w:spacing w:val="-57"/>
        </w:rPr>
        <w:t xml:space="preserve"> </w:t>
      </w:r>
      <w:r>
        <w:t>страны,</w:t>
      </w:r>
      <w:r>
        <w:rPr>
          <w:spacing w:val="-1"/>
        </w:rPr>
        <w:t xml:space="preserve"> </w:t>
      </w:r>
      <w:r>
        <w:t>закрепленные</w:t>
      </w:r>
      <w:r>
        <w:rPr>
          <w:spacing w:val="-2"/>
        </w:rPr>
        <w:t xml:space="preserve"> </w:t>
      </w:r>
      <w:r>
        <w:t>в</w:t>
      </w:r>
      <w:r>
        <w:rPr>
          <w:spacing w:val="-1"/>
        </w:rPr>
        <w:t xml:space="preserve"> </w:t>
      </w:r>
      <w:r>
        <w:t>Конституции</w:t>
      </w:r>
      <w:r>
        <w:rPr>
          <w:spacing w:val="-1"/>
        </w:rPr>
        <w:t xml:space="preserve"> </w:t>
      </w:r>
      <w:r>
        <w:t>Российской Федерации;</w:t>
      </w:r>
    </w:p>
    <w:p w:rsidR="00292DCE" w:rsidRDefault="00292DCE">
      <w:pPr>
        <w:pStyle w:val="a3"/>
        <w:spacing w:before="7"/>
        <w:ind w:left="0"/>
        <w:rPr>
          <w:sz w:val="20"/>
        </w:rPr>
      </w:pPr>
    </w:p>
    <w:p w:rsidR="00292DCE" w:rsidRDefault="00F301D9">
      <w:pPr>
        <w:pStyle w:val="a3"/>
        <w:spacing w:line="463" w:lineRule="auto"/>
        <w:ind w:right="406"/>
      </w:pPr>
      <w:r>
        <w:t>стратегия национальной безопасности, национальные интересы и угрозы национальной безопасности;</w:t>
      </w:r>
      <w:r>
        <w:rPr>
          <w:spacing w:val="-57"/>
        </w:rPr>
        <w:t xml:space="preserve"> </w:t>
      </w:r>
      <w:r>
        <w:t>чрезвычайные ситуации природного, техногенного и биолого-социального характера;</w:t>
      </w:r>
      <w:r>
        <w:rPr>
          <w:spacing w:val="1"/>
        </w:rPr>
        <w:t xml:space="preserve"> </w:t>
      </w:r>
      <w:r>
        <w:t>информирование</w:t>
      </w:r>
      <w:r>
        <w:rPr>
          <w:spacing w:val="-3"/>
        </w:rPr>
        <w:t xml:space="preserve"> </w:t>
      </w:r>
      <w:r>
        <w:t>и</w:t>
      </w:r>
      <w:r>
        <w:rPr>
          <w:spacing w:val="-1"/>
        </w:rPr>
        <w:t xml:space="preserve"> </w:t>
      </w:r>
      <w:r>
        <w:t>оповещение</w:t>
      </w:r>
      <w:r>
        <w:rPr>
          <w:spacing w:val="-2"/>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система</w:t>
      </w:r>
      <w:r>
        <w:rPr>
          <w:spacing w:val="-2"/>
        </w:rPr>
        <w:t xml:space="preserve"> </w:t>
      </w:r>
      <w:r>
        <w:t>ОКСИОН;</w:t>
      </w:r>
    </w:p>
    <w:p w:rsidR="00292DCE" w:rsidRDefault="00F301D9">
      <w:pPr>
        <w:pStyle w:val="a3"/>
      </w:pPr>
      <w:r>
        <w:t>история</w:t>
      </w:r>
      <w:r>
        <w:rPr>
          <w:spacing w:val="-3"/>
        </w:rPr>
        <w:t xml:space="preserve"> </w:t>
      </w:r>
      <w:r>
        <w:t>развития</w:t>
      </w:r>
      <w:r>
        <w:rPr>
          <w:spacing w:val="-2"/>
        </w:rPr>
        <w:t xml:space="preserve"> </w:t>
      </w:r>
      <w:r>
        <w:t>гражданской</w:t>
      </w:r>
      <w:r>
        <w:rPr>
          <w:spacing w:val="-2"/>
        </w:rPr>
        <w:t xml:space="preserve"> </w:t>
      </w:r>
      <w:r>
        <w:t>обороны;</w:t>
      </w:r>
    </w:p>
    <w:p w:rsidR="00292DCE" w:rsidRDefault="00292DCE">
      <w:pPr>
        <w:pStyle w:val="a3"/>
        <w:spacing w:before="4"/>
        <w:ind w:left="0"/>
        <w:rPr>
          <w:sz w:val="22"/>
        </w:rPr>
      </w:pPr>
    </w:p>
    <w:p w:rsidR="00292DCE" w:rsidRDefault="00F301D9">
      <w:pPr>
        <w:pStyle w:val="a3"/>
        <w:spacing w:before="1"/>
      </w:pPr>
      <w:r>
        <w:t>сигнал</w:t>
      </w:r>
      <w:r>
        <w:rPr>
          <w:spacing w:val="-1"/>
        </w:rPr>
        <w:t xml:space="preserve"> </w:t>
      </w:r>
      <w:r>
        <w:t>«Внимание</w:t>
      </w:r>
      <w:r>
        <w:rPr>
          <w:spacing w:val="-5"/>
        </w:rPr>
        <w:t xml:space="preserve"> </w:t>
      </w:r>
      <w:r>
        <w:t>всем!»,</w:t>
      </w:r>
      <w:r>
        <w:rPr>
          <w:spacing w:val="-4"/>
        </w:rPr>
        <w:t xml:space="preserve"> </w:t>
      </w:r>
      <w:r>
        <w:t>порядок</w:t>
      </w:r>
      <w:r>
        <w:rPr>
          <w:spacing w:val="-4"/>
        </w:rPr>
        <w:t xml:space="preserve"> </w:t>
      </w:r>
      <w:r>
        <w:t>действий</w:t>
      </w:r>
      <w:r>
        <w:rPr>
          <w:spacing w:val="-5"/>
        </w:rPr>
        <w:t xml:space="preserve"> </w:t>
      </w:r>
      <w:r>
        <w:t>населения</w:t>
      </w:r>
      <w:r>
        <w:rPr>
          <w:spacing w:val="-4"/>
        </w:rPr>
        <w:t xml:space="preserve"> </w:t>
      </w:r>
      <w:r>
        <w:t>при</w:t>
      </w:r>
      <w:r>
        <w:rPr>
          <w:spacing w:val="-4"/>
        </w:rPr>
        <w:t xml:space="preserve"> </w:t>
      </w:r>
      <w:r>
        <w:t>его</w:t>
      </w:r>
      <w:r>
        <w:rPr>
          <w:spacing w:val="-5"/>
        </w:rPr>
        <w:t xml:space="preserve"> </w:t>
      </w:r>
      <w:r>
        <w:t>получении;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806"/>
      </w:pPr>
      <w:r>
        <w:lastRenderedPageBreak/>
        <w:t>средства индивидуальной и коллективной защиты населения, порядок пользования фильтрующим</w:t>
      </w:r>
      <w:r>
        <w:rPr>
          <w:spacing w:val="-57"/>
        </w:rPr>
        <w:t xml:space="preserve"> </w:t>
      </w:r>
      <w:r>
        <w:t>противогазом;</w:t>
      </w:r>
    </w:p>
    <w:p w:rsidR="00292DCE" w:rsidRDefault="00292DCE">
      <w:pPr>
        <w:pStyle w:val="a3"/>
        <w:ind w:left="0"/>
        <w:rPr>
          <w:sz w:val="21"/>
        </w:rPr>
      </w:pPr>
    </w:p>
    <w:p w:rsidR="00292DCE" w:rsidRDefault="00F301D9">
      <w:pPr>
        <w:pStyle w:val="a3"/>
        <w:spacing w:line="254" w:lineRule="auto"/>
        <w:ind w:right="1575"/>
      </w:pPr>
      <w:r>
        <w:t>эвакуация населения в условиях чрезвычайных ситуаций, порядок действий населения при</w:t>
      </w:r>
      <w:r>
        <w:rPr>
          <w:spacing w:val="-57"/>
        </w:rPr>
        <w:t xml:space="preserve"> </w:t>
      </w:r>
      <w:r>
        <w:t>объявлении</w:t>
      </w:r>
      <w:r>
        <w:rPr>
          <w:spacing w:val="-1"/>
        </w:rPr>
        <w:t xml:space="preserve"> </w:t>
      </w:r>
      <w:r>
        <w:t>эвакуации;</w:t>
      </w:r>
    </w:p>
    <w:p w:rsidR="00292DCE" w:rsidRDefault="00292DCE">
      <w:pPr>
        <w:pStyle w:val="a3"/>
        <w:spacing w:before="10"/>
        <w:ind w:left="0"/>
        <w:rPr>
          <w:sz w:val="20"/>
        </w:rPr>
      </w:pPr>
    </w:p>
    <w:p w:rsidR="00292DCE" w:rsidRDefault="00F301D9">
      <w:pPr>
        <w:pStyle w:val="a3"/>
        <w:spacing w:line="254" w:lineRule="auto"/>
        <w:ind w:right="398"/>
      </w:pPr>
      <w:r>
        <w:t>современная армия, воинская обязанность и военная служба, добровольная и обязательная подготовка</w:t>
      </w:r>
      <w:r>
        <w:rPr>
          <w:spacing w:val="-57"/>
        </w:rPr>
        <w:t xml:space="preserve"> </w:t>
      </w:r>
      <w:r>
        <w:t>к</w:t>
      </w:r>
      <w:r>
        <w:rPr>
          <w:spacing w:val="-1"/>
        </w:rPr>
        <w:t xml:space="preserve"> </w:t>
      </w:r>
      <w:r>
        <w:t>службе</w:t>
      </w:r>
      <w:r>
        <w:rPr>
          <w:spacing w:val="-1"/>
        </w:rPr>
        <w:t xml:space="preserve"> </w:t>
      </w:r>
      <w:r>
        <w:t>в</w:t>
      </w:r>
      <w:r>
        <w:rPr>
          <w:spacing w:val="1"/>
        </w:rPr>
        <w:t xml:space="preserve"> </w:t>
      </w:r>
      <w:r>
        <w:t>армии.</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5"/>
          <w:sz w:val="24"/>
        </w:rPr>
        <w:t xml:space="preserve"> </w:t>
      </w:r>
      <w:r>
        <w:rPr>
          <w:sz w:val="24"/>
        </w:rPr>
        <w:t>2 «Военная</w:t>
      </w:r>
      <w:r>
        <w:rPr>
          <w:spacing w:val="-4"/>
          <w:sz w:val="24"/>
        </w:rPr>
        <w:t xml:space="preserve"> </w:t>
      </w:r>
      <w:r>
        <w:rPr>
          <w:sz w:val="24"/>
        </w:rPr>
        <w:t>подготовка.</w:t>
      </w:r>
      <w:r>
        <w:rPr>
          <w:spacing w:val="-4"/>
          <w:sz w:val="24"/>
        </w:rPr>
        <w:t xml:space="preserve"> </w:t>
      </w:r>
      <w:r>
        <w:rPr>
          <w:sz w:val="24"/>
        </w:rPr>
        <w:t>Основы</w:t>
      </w:r>
      <w:r>
        <w:rPr>
          <w:spacing w:val="-5"/>
          <w:sz w:val="24"/>
        </w:rPr>
        <w:t xml:space="preserve"> </w:t>
      </w:r>
      <w:r>
        <w:rPr>
          <w:sz w:val="24"/>
        </w:rPr>
        <w:t>военных</w:t>
      </w:r>
      <w:r>
        <w:rPr>
          <w:spacing w:val="-3"/>
          <w:sz w:val="24"/>
        </w:rPr>
        <w:t xml:space="preserve"> </w:t>
      </w:r>
      <w:r>
        <w:rPr>
          <w:sz w:val="24"/>
        </w:rPr>
        <w:t>знаний»:</w:t>
      </w:r>
    </w:p>
    <w:p w:rsidR="00292DCE" w:rsidRDefault="00292DCE">
      <w:pPr>
        <w:pStyle w:val="a3"/>
        <w:spacing w:before="6"/>
        <w:ind w:left="0"/>
        <w:rPr>
          <w:sz w:val="22"/>
        </w:rPr>
      </w:pPr>
    </w:p>
    <w:p w:rsidR="00292DCE" w:rsidRDefault="00F301D9">
      <w:pPr>
        <w:pStyle w:val="a3"/>
        <w:spacing w:line="463" w:lineRule="auto"/>
        <w:ind w:right="2861"/>
      </w:pPr>
      <w:r>
        <w:t>история возникновения и развития Вооруженных Сил Российской Федерации;</w:t>
      </w:r>
      <w:r>
        <w:rPr>
          <w:spacing w:val="-57"/>
        </w:rPr>
        <w:t xml:space="preserve"> </w:t>
      </w:r>
      <w:r>
        <w:t>этапы становления современных Вооруженных Сил Российской Федерации;</w:t>
      </w:r>
      <w:r>
        <w:rPr>
          <w:spacing w:val="1"/>
        </w:rPr>
        <w:t xml:space="preserve"> </w:t>
      </w:r>
      <w:r>
        <w:t>основные</w:t>
      </w:r>
      <w:r>
        <w:rPr>
          <w:spacing w:val="-3"/>
        </w:rPr>
        <w:t xml:space="preserve"> </w:t>
      </w:r>
      <w:r>
        <w:t>направления подготовки</w:t>
      </w:r>
      <w:r>
        <w:rPr>
          <w:spacing w:val="-1"/>
        </w:rPr>
        <w:t xml:space="preserve"> </w:t>
      </w:r>
      <w:r>
        <w:t>к военной</w:t>
      </w:r>
      <w:r>
        <w:rPr>
          <w:spacing w:val="-1"/>
        </w:rPr>
        <w:t xml:space="preserve"> </w:t>
      </w:r>
      <w:r>
        <w:t>службе;</w:t>
      </w:r>
    </w:p>
    <w:p w:rsidR="00292DCE" w:rsidRDefault="00F301D9">
      <w:pPr>
        <w:pStyle w:val="a3"/>
        <w:spacing w:before="1"/>
      </w:pPr>
      <w:r>
        <w:t>организационная</w:t>
      </w:r>
      <w:r>
        <w:rPr>
          <w:spacing w:val="-4"/>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3"/>
        </w:rPr>
        <w:t xml:space="preserve"> </w:t>
      </w:r>
      <w:r>
        <w:t>Федерации;</w:t>
      </w:r>
    </w:p>
    <w:p w:rsidR="00292DCE" w:rsidRDefault="00292DCE">
      <w:pPr>
        <w:pStyle w:val="a3"/>
        <w:spacing w:before="4"/>
        <w:ind w:left="0"/>
        <w:rPr>
          <w:sz w:val="22"/>
        </w:rPr>
      </w:pPr>
    </w:p>
    <w:p w:rsidR="00292DCE" w:rsidRDefault="00F301D9">
      <w:pPr>
        <w:pStyle w:val="a3"/>
        <w:spacing w:line="463" w:lineRule="auto"/>
        <w:ind w:right="2132"/>
      </w:pPr>
      <w:r>
        <w:t>функции и основные задачи современных Вооруженных Сил Российской Федерации;</w:t>
      </w:r>
      <w:r>
        <w:rPr>
          <w:spacing w:val="-57"/>
        </w:rPr>
        <w:t xml:space="preserve"> </w:t>
      </w:r>
      <w:r>
        <w:t>особенности видов и родов войск Вооруженных Сил Российской Федерации;</w:t>
      </w:r>
      <w:r>
        <w:rPr>
          <w:spacing w:val="1"/>
        </w:rPr>
        <w:t xml:space="preserve"> </w:t>
      </w:r>
      <w:r>
        <w:t>воинские</w:t>
      </w:r>
      <w:r>
        <w:rPr>
          <w:spacing w:val="-3"/>
        </w:rPr>
        <w:t xml:space="preserve"> </w:t>
      </w:r>
      <w:r>
        <w:t>символы</w:t>
      </w:r>
      <w:r>
        <w:rPr>
          <w:spacing w:val="-2"/>
        </w:rPr>
        <w:t xml:space="preserve"> </w:t>
      </w:r>
      <w:r>
        <w:t>современных Вооруженных</w:t>
      </w:r>
      <w:r>
        <w:rPr>
          <w:spacing w:val="-1"/>
        </w:rPr>
        <w:t xml:space="preserve"> </w:t>
      </w:r>
      <w:r>
        <w:t>Сил</w:t>
      </w:r>
      <w:r>
        <w:rPr>
          <w:spacing w:val="3"/>
        </w:rPr>
        <w:t xml:space="preserve"> </w:t>
      </w:r>
      <w:r>
        <w:t>Российской</w:t>
      </w:r>
      <w:r>
        <w:rPr>
          <w:spacing w:val="-2"/>
        </w:rPr>
        <w:t xml:space="preserve"> </w:t>
      </w:r>
      <w:r>
        <w:t>Федерации;</w:t>
      </w:r>
    </w:p>
    <w:p w:rsidR="00292DCE" w:rsidRDefault="00F301D9">
      <w:pPr>
        <w:pStyle w:val="a3"/>
        <w:spacing w:before="1" w:line="254" w:lineRule="auto"/>
        <w:ind w:right="475"/>
      </w:pPr>
      <w:r>
        <w:t>виды, назначение и тактико-технические характеристики основных образцов вооружения и военной</w:t>
      </w:r>
      <w:r>
        <w:rPr>
          <w:spacing w:val="1"/>
        </w:rPr>
        <w:t xml:space="preserve"> </w:t>
      </w:r>
      <w:r>
        <w:t>техники видов и родов войск Вооруженных Сил Российской Федерации (мотострелковых и танковых</w:t>
      </w:r>
      <w:r>
        <w:rPr>
          <w:spacing w:val="-57"/>
        </w:rPr>
        <w:t xml:space="preserve"> </w:t>
      </w:r>
      <w:r>
        <w:t>войск,</w:t>
      </w:r>
      <w:r>
        <w:rPr>
          <w:spacing w:val="-1"/>
        </w:rPr>
        <w:t xml:space="preserve"> </w:t>
      </w:r>
      <w:r>
        <w:t>ракетных</w:t>
      </w:r>
      <w:r>
        <w:rPr>
          <w:spacing w:val="1"/>
        </w:rPr>
        <w:t xml:space="preserve"> </w:t>
      </w:r>
      <w:r>
        <w:t>войск</w:t>
      </w:r>
      <w:r>
        <w:rPr>
          <w:spacing w:val="-2"/>
        </w:rPr>
        <w:t xml:space="preserve"> </w:t>
      </w:r>
      <w:r>
        <w:t>и</w:t>
      </w:r>
      <w:r>
        <w:rPr>
          <w:spacing w:val="-1"/>
        </w:rPr>
        <w:t xml:space="preserve"> </w:t>
      </w:r>
      <w:r>
        <w:t>артиллерии, противовоздушной обороны);</w:t>
      </w:r>
    </w:p>
    <w:p w:rsidR="00292DCE" w:rsidRDefault="00292DCE">
      <w:pPr>
        <w:pStyle w:val="a3"/>
        <w:spacing w:before="11"/>
        <w:ind w:left="0"/>
        <w:rPr>
          <w:sz w:val="20"/>
        </w:rPr>
      </w:pPr>
    </w:p>
    <w:p w:rsidR="00292DCE" w:rsidRDefault="00F301D9">
      <w:pPr>
        <w:pStyle w:val="a3"/>
        <w:spacing w:line="254" w:lineRule="auto"/>
        <w:ind w:right="528"/>
      </w:pPr>
      <w:r>
        <w:t>организационно-штатная структура и боевые возможности отделения, задачи отделения в различных</w:t>
      </w:r>
      <w:r>
        <w:rPr>
          <w:spacing w:val="-57"/>
        </w:rPr>
        <w:t xml:space="preserve"> </w:t>
      </w:r>
      <w:r>
        <w:t>видах</w:t>
      </w:r>
      <w:r>
        <w:rPr>
          <w:spacing w:val="1"/>
        </w:rPr>
        <w:t xml:space="preserve"> </w:t>
      </w:r>
      <w:r>
        <w:t>боя;</w:t>
      </w:r>
    </w:p>
    <w:p w:rsidR="00292DCE" w:rsidRDefault="00292DCE">
      <w:pPr>
        <w:pStyle w:val="a3"/>
        <w:spacing w:before="1"/>
        <w:ind w:left="0"/>
        <w:rPr>
          <w:sz w:val="21"/>
        </w:rPr>
      </w:pPr>
    </w:p>
    <w:p w:rsidR="00292DCE" w:rsidRDefault="00F301D9">
      <w:pPr>
        <w:pStyle w:val="a3"/>
        <w:spacing w:line="254" w:lineRule="auto"/>
        <w:ind w:right="979"/>
      </w:pPr>
      <w:r>
        <w:t>состав, назначение, характеристики, порядок размещения современных средств индивидуальной</w:t>
      </w:r>
      <w:r>
        <w:rPr>
          <w:spacing w:val="-57"/>
        </w:rPr>
        <w:t xml:space="preserve"> </w:t>
      </w:r>
      <w:r>
        <w:t>бронезащиты</w:t>
      </w:r>
      <w:r>
        <w:rPr>
          <w:spacing w:val="-1"/>
        </w:rPr>
        <w:t xml:space="preserve"> </w:t>
      </w:r>
      <w:r>
        <w:t>и</w:t>
      </w:r>
      <w:r>
        <w:rPr>
          <w:spacing w:val="1"/>
        </w:rPr>
        <w:t xml:space="preserve"> </w:t>
      </w:r>
      <w:r>
        <w:t>экипировки</w:t>
      </w:r>
      <w:r>
        <w:rPr>
          <w:spacing w:val="1"/>
        </w:rPr>
        <w:t xml:space="preserve"> </w:t>
      </w:r>
      <w:r>
        <w:t>военнослужащего;</w:t>
      </w:r>
    </w:p>
    <w:p w:rsidR="00292DCE" w:rsidRDefault="00292DCE">
      <w:pPr>
        <w:pStyle w:val="a3"/>
        <w:spacing w:before="11"/>
        <w:ind w:left="0"/>
        <w:rPr>
          <w:sz w:val="20"/>
        </w:rPr>
      </w:pPr>
    </w:p>
    <w:p w:rsidR="00292DCE" w:rsidRDefault="00F301D9">
      <w:pPr>
        <w:pStyle w:val="a3"/>
        <w:spacing w:line="254" w:lineRule="auto"/>
        <w:ind w:right="350"/>
        <w:jc w:val="both"/>
      </w:pPr>
      <w:r>
        <w:t>вооружение мотострелкового отделения, назначение и тактико-технические характеристики основных</w:t>
      </w:r>
      <w:r>
        <w:rPr>
          <w:spacing w:val="-57"/>
        </w:rPr>
        <w:t xml:space="preserve"> </w:t>
      </w:r>
      <w:r>
        <w:t>видов стрелкового оружия (автомат Калашникова АК-74, ручной пулемет Калашникова (РПК), ручной</w:t>
      </w:r>
      <w:r>
        <w:rPr>
          <w:spacing w:val="-57"/>
        </w:rPr>
        <w:t xml:space="preserve"> </w:t>
      </w:r>
      <w:r>
        <w:t>противотанковый</w:t>
      </w:r>
      <w:r>
        <w:rPr>
          <w:spacing w:val="-1"/>
        </w:rPr>
        <w:t xml:space="preserve"> </w:t>
      </w:r>
      <w:r>
        <w:t>гранатомет</w:t>
      </w:r>
      <w:r>
        <w:rPr>
          <w:spacing w:val="-1"/>
        </w:rPr>
        <w:t xml:space="preserve"> </w:t>
      </w:r>
      <w:r>
        <w:t>РПГ-7В, снайперская</w:t>
      </w:r>
      <w:r>
        <w:rPr>
          <w:spacing w:val="-1"/>
        </w:rPr>
        <w:t xml:space="preserve"> </w:t>
      </w:r>
      <w:r>
        <w:t>винтовка Драгунова</w:t>
      </w:r>
      <w:r>
        <w:rPr>
          <w:spacing w:val="57"/>
        </w:rPr>
        <w:t xml:space="preserve"> </w:t>
      </w:r>
      <w:r>
        <w:t>(СВД);</w:t>
      </w:r>
    </w:p>
    <w:p w:rsidR="00292DCE" w:rsidRDefault="00292DCE">
      <w:pPr>
        <w:pStyle w:val="a3"/>
        <w:ind w:left="0"/>
        <w:rPr>
          <w:sz w:val="21"/>
        </w:rPr>
      </w:pPr>
    </w:p>
    <w:p w:rsidR="00292DCE" w:rsidRDefault="00F301D9">
      <w:pPr>
        <w:pStyle w:val="a3"/>
        <w:spacing w:line="254" w:lineRule="auto"/>
        <w:ind w:right="702"/>
      </w:pPr>
      <w:r>
        <w:t>назначение и тактико-технические характеристики основных видов ручных гранат (наступательная</w:t>
      </w:r>
      <w:r>
        <w:rPr>
          <w:spacing w:val="-57"/>
        </w:rPr>
        <w:t xml:space="preserve"> </w:t>
      </w:r>
      <w:r>
        <w:t>ручная граната РГД-5, ручная оборонительная граната Ф-1, ручная граната оборонительная (РГО),</w:t>
      </w:r>
      <w:r>
        <w:rPr>
          <w:spacing w:val="1"/>
        </w:rPr>
        <w:t xml:space="preserve"> </w:t>
      </w:r>
      <w:r>
        <w:t>ручная</w:t>
      </w:r>
      <w:r>
        <w:rPr>
          <w:spacing w:val="-1"/>
        </w:rPr>
        <w:t xml:space="preserve"> </w:t>
      </w:r>
      <w:r>
        <w:t>граната</w:t>
      </w:r>
      <w:r>
        <w:rPr>
          <w:spacing w:val="-1"/>
        </w:rPr>
        <w:t xml:space="preserve"> </w:t>
      </w:r>
      <w:r>
        <w:t>наступательная (РГН);</w:t>
      </w:r>
    </w:p>
    <w:p w:rsidR="00292DCE" w:rsidRDefault="00292DCE">
      <w:pPr>
        <w:pStyle w:val="a3"/>
        <w:spacing w:before="10"/>
        <w:ind w:left="0"/>
        <w:rPr>
          <w:sz w:val="20"/>
        </w:rPr>
      </w:pPr>
    </w:p>
    <w:p w:rsidR="00292DCE" w:rsidRDefault="00F301D9">
      <w:pPr>
        <w:pStyle w:val="a3"/>
        <w:spacing w:before="1"/>
      </w:pPr>
      <w:r>
        <w:t>история</w:t>
      </w:r>
      <w:r>
        <w:rPr>
          <w:spacing w:val="-5"/>
        </w:rPr>
        <w:t xml:space="preserve"> </w:t>
      </w:r>
      <w:r>
        <w:t>создания</w:t>
      </w:r>
      <w:r>
        <w:rPr>
          <w:spacing w:val="-5"/>
        </w:rPr>
        <w:t xml:space="preserve"> </w:t>
      </w:r>
      <w:r>
        <w:t>общевоинских уставов;</w:t>
      </w:r>
    </w:p>
    <w:p w:rsidR="00292DCE" w:rsidRDefault="00292DCE">
      <w:pPr>
        <w:pStyle w:val="a3"/>
        <w:spacing w:before="3"/>
        <w:ind w:left="0"/>
        <w:rPr>
          <w:sz w:val="22"/>
        </w:rPr>
      </w:pPr>
    </w:p>
    <w:p w:rsidR="00292DCE" w:rsidRDefault="00F301D9">
      <w:pPr>
        <w:pStyle w:val="a3"/>
      </w:pPr>
      <w:r>
        <w:t>этапы</w:t>
      </w:r>
      <w:r>
        <w:rPr>
          <w:spacing w:val="-8"/>
        </w:rPr>
        <w:t xml:space="preserve"> </w:t>
      </w:r>
      <w:r>
        <w:t>становления</w:t>
      </w:r>
      <w:r>
        <w:rPr>
          <w:spacing w:val="-8"/>
        </w:rPr>
        <w:t xml:space="preserve"> </w:t>
      </w:r>
      <w:r>
        <w:t>современных</w:t>
      </w:r>
      <w:r>
        <w:rPr>
          <w:spacing w:val="-6"/>
        </w:rPr>
        <w:t xml:space="preserve"> </w:t>
      </w:r>
      <w:r>
        <w:t>общевоинских</w:t>
      </w:r>
      <w:r>
        <w:rPr>
          <w:spacing w:val="-4"/>
        </w:rPr>
        <w:t xml:space="preserve"> </w:t>
      </w:r>
      <w:r>
        <w:t>уставов;</w:t>
      </w:r>
    </w:p>
    <w:p w:rsidR="00292DCE" w:rsidRDefault="00292DCE">
      <w:pPr>
        <w:pStyle w:val="a3"/>
        <w:spacing w:before="4"/>
        <w:ind w:left="0"/>
        <w:rPr>
          <w:sz w:val="22"/>
        </w:rPr>
      </w:pPr>
    </w:p>
    <w:p w:rsidR="00292DCE" w:rsidRDefault="00F301D9">
      <w:pPr>
        <w:pStyle w:val="a3"/>
        <w:spacing w:line="254" w:lineRule="auto"/>
        <w:ind w:right="975"/>
      </w:pPr>
      <w:r>
        <w:t>общевоинские уставы Вооруженных Сил Российской Федерации, их состав и основные понятия,</w:t>
      </w:r>
      <w:r>
        <w:rPr>
          <w:spacing w:val="-57"/>
        </w:rPr>
        <w:t xml:space="preserve"> </w:t>
      </w:r>
      <w:r>
        <w:t>определяющие</w:t>
      </w:r>
      <w:r>
        <w:rPr>
          <w:spacing w:val="-2"/>
        </w:rPr>
        <w:t xml:space="preserve"> </w:t>
      </w:r>
      <w:r>
        <w:t>повседневную жизнедеятельность войск;</w:t>
      </w:r>
    </w:p>
    <w:p w:rsidR="00292DCE" w:rsidRDefault="00292DCE">
      <w:pPr>
        <w:pStyle w:val="a3"/>
        <w:spacing w:before="1"/>
        <w:ind w:left="0"/>
        <w:rPr>
          <w:sz w:val="21"/>
        </w:rPr>
      </w:pPr>
    </w:p>
    <w:p w:rsidR="00292DCE" w:rsidRDefault="00F301D9">
      <w:pPr>
        <w:pStyle w:val="a3"/>
        <w:spacing w:before="1"/>
      </w:pPr>
      <w:r>
        <w:t>сущность</w:t>
      </w:r>
      <w:r>
        <w:rPr>
          <w:spacing w:val="-3"/>
        </w:rPr>
        <w:t xml:space="preserve"> </w:t>
      </w:r>
      <w:r>
        <w:t>единоначалия;</w:t>
      </w:r>
    </w:p>
    <w:p w:rsidR="00292DCE" w:rsidRDefault="00292DCE">
      <w:pPr>
        <w:pStyle w:val="a3"/>
        <w:spacing w:before="4"/>
        <w:ind w:left="0"/>
        <w:rPr>
          <w:sz w:val="22"/>
        </w:rPr>
      </w:pPr>
    </w:p>
    <w:p w:rsidR="00292DCE" w:rsidRDefault="00F301D9">
      <w:pPr>
        <w:pStyle w:val="a3"/>
      </w:pPr>
      <w:r>
        <w:t>командиры</w:t>
      </w:r>
      <w:r>
        <w:rPr>
          <w:spacing w:val="-3"/>
        </w:rPr>
        <w:t xml:space="preserve"> </w:t>
      </w:r>
      <w:r>
        <w:t>(начальники)</w:t>
      </w:r>
      <w:r>
        <w:rPr>
          <w:spacing w:val="-2"/>
        </w:rPr>
        <w:t xml:space="preserve"> </w:t>
      </w:r>
      <w:r>
        <w:t>и</w:t>
      </w:r>
      <w:r>
        <w:rPr>
          <w:spacing w:val="-3"/>
        </w:rPr>
        <w:t xml:space="preserve"> </w:t>
      </w:r>
      <w:r>
        <w:t>подчинённые;</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pPr>
      <w:r>
        <w:lastRenderedPageBreak/>
        <w:t>старшие</w:t>
      </w:r>
      <w:r>
        <w:rPr>
          <w:spacing w:val="-3"/>
        </w:rPr>
        <w:t xml:space="preserve"> </w:t>
      </w:r>
      <w:r>
        <w:t>и</w:t>
      </w:r>
      <w:r>
        <w:rPr>
          <w:spacing w:val="-1"/>
        </w:rPr>
        <w:t xml:space="preserve"> </w:t>
      </w:r>
      <w:r>
        <w:t>младшие;</w:t>
      </w:r>
    </w:p>
    <w:p w:rsidR="00292DCE" w:rsidRDefault="00292DCE">
      <w:pPr>
        <w:pStyle w:val="a3"/>
        <w:spacing w:before="4"/>
        <w:ind w:left="0"/>
        <w:rPr>
          <w:sz w:val="22"/>
        </w:rPr>
      </w:pPr>
    </w:p>
    <w:p w:rsidR="00292DCE" w:rsidRDefault="00F301D9">
      <w:pPr>
        <w:pStyle w:val="a3"/>
        <w:spacing w:before="1" w:line="463" w:lineRule="auto"/>
        <w:ind w:right="5185"/>
      </w:pPr>
      <w:r>
        <w:t>приказ (приказание), порядок его отдачи и выполнения;</w:t>
      </w:r>
      <w:r>
        <w:rPr>
          <w:spacing w:val="-57"/>
        </w:rPr>
        <w:t xml:space="preserve"> </w:t>
      </w:r>
      <w:r>
        <w:t>воинские</w:t>
      </w:r>
      <w:r>
        <w:rPr>
          <w:spacing w:val="-2"/>
        </w:rPr>
        <w:t xml:space="preserve"> </w:t>
      </w:r>
      <w:r>
        <w:t>звания</w:t>
      </w:r>
      <w:r>
        <w:rPr>
          <w:spacing w:val="-1"/>
        </w:rPr>
        <w:t xml:space="preserve"> </w:t>
      </w:r>
      <w:r>
        <w:t>и военная</w:t>
      </w:r>
      <w:r>
        <w:rPr>
          <w:spacing w:val="-1"/>
        </w:rPr>
        <w:t xml:space="preserve"> </w:t>
      </w:r>
      <w:r>
        <w:t>форма</w:t>
      </w:r>
      <w:r>
        <w:rPr>
          <w:spacing w:val="-2"/>
        </w:rPr>
        <w:t xml:space="preserve"> </w:t>
      </w:r>
      <w:r>
        <w:t>одежды;</w:t>
      </w:r>
    </w:p>
    <w:p w:rsidR="00292DCE" w:rsidRDefault="00F301D9">
      <w:pPr>
        <w:pStyle w:val="a3"/>
      </w:pPr>
      <w:r>
        <w:t>воинская</w:t>
      </w:r>
      <w:r>
        <w:rPr>
          <w:spacing w:val="-3"/>
        </w:rPr>
        <w:t xml:space="preserve"> </w:t>
      </w:r>
      <w:r>
        <w:t>дисциплина,</w:t>
      </w:r>
      <w:r>
        <w:rPr>
          <w:spacing w:val="-3"/>
        </w:rPr>
        <w:t xml:space="preserve"> </w:t>
      </w:r>
      <w:r>
        <w:t>её</w:t>
      </w:r>
      <w:r>
        <w:rPr>
          <w:spacing w:val="-4"/>
        </w:rPr>
        <w:t xml:space="preserve"> </w:t>
      </w:r>
      <w:r>
        <w:t>сущность</w:t>
      </w:r>
      <w:r>
        <w:rPr>
          <w:spacing w:val="-3"/>
        </w:rPr>
        <w:t xml:space="preserve"> </w:t>
      </w:r>
      <w:r>
        <w:t>и</w:t>
      </w:r>
      <w:r>
        <w:rPr>
          <w:spacing w:val="-3"/>
        </w:rPr>
        <w:t xml:space="preserve"> </w:t>
      </w:r>
      <w:r>
        <w:t>значение;</w:t>
      </w:r>
    </w:p>
    <w:p w:rsidR="00292DCE" w:rsidRDefault="00292DCE">
      <w:pPr>
        <w:pStyle w:val="a3"/>
        <w:spacing w:before="4"/>
        <w:ind w:left="0"/>
        <w:rPr>
          <w:sz w:val="22"/>
        </w:rPr>
      </w:pPr>
    </w:p>
    <w:p w:rsidR="00292DCE" w:rsidRDefault="00F301D9">
      <w:pPr>
        <w:pStyle w:val="a3"/>
        <w:spacing w:line="463" w:lineRule="auto"/>
        <w:ind w:right="2482"/>
      </w:pPr>
      <w:r>
        <w:t>обязанности военнослужащих по соблюдению требований воинской дисциплины;</w:t>
      </w:r>
      <w:r>
        <w:rPr>
          <w:spacing w:val="-57"/>
        </w:rPr>
        <w:t xml:space="preserve"> </w:t>
      </w:r>
      <w:r>
        <w:t>способы</w:t>
      </w:r>
      <w:r>
        <w:rPr>
          <w:spacing w:val="-1"/>
        </w:rPr>
        <w:t xml:space="preserve"> </w:t>
      </w:r>
      <w:r>
        <w:t>достижения</w:t>
      </w:r>
      <w:r>
        <w:rPr>
          <w:spacing w:val="1"/>
        </w:rPr>
        <w:t xml:space="preserve"> </w:t>
      </w:r>
      <w:r>
        <w:t>воинской</w:t>
      </w:r>
      <w:r>
        <w:rPr>
          <w:spacing w:val="-2"/>
        </w:rPr>
        <w:t xml:space="preserve"> </w:t>
      </w:r>
      <w:r>
        <w:t>дисциплины;</w:t>
      </w:r>
    </w:p>
    <w:p w:rsidR="00292DCE" w:rsidRDefault="00F301D9">
      <w:pPr>
        <w:pStyle w:val="a3"/>
      </w:pPr>
      <w:r>
        <w:t>положения</w:t>
      </w:r>
      <w:r>
        <w:rPr>
          <w:spacing w:val="-5"/>
        </w:rPr>
        <w:t xml:space="preserve"> </w:t>
      </w:r>
      <w:r>
        <w:t>Строевого</w:t>
      </w:r>
      <w:r>
        <w:rPr>
          <w:spacing w:val="-4"/>
        </w:rPr>
        <w:t xml:space="preserve"> </w:t>
      </w:r>
      <w:r>
        <w:t>устава;</w:t>
      </w:r>
    </w:p>
    <w:p w:rsidR="00292DCE" w:rsidRDefault="00292DCE">
      <w:pPr>
        <w:pStyle w:val="a3"/>
        <w:spacing w:before="6"/>
        <w:ind w:left="0"/>
        <w:rPr>
          <w:sz w:val="22"/>
        </w:rPr>
      </w:pPr>
    </w:p>
    <w:p w:rsidR="00292DCE" w:rsidRDefault="00F301D9">
      <w:pPr>
        <w:pStyle w:val="a3"/>
      </w:pPr>
      <w:r>
        <w:t>обязанности</w:t>
      </w:r>
      <w:r>
        <w:rPr>
          <w:spacing w:val="-3"/>
        </w:rPr>
        <w:t xml:space="preserve"> </w:t>
      </w:r>
      <w:r>
        <w:t>военнослужащих</w:t>
      </w:r>
      <w:r>
        <w:rPr>
          <w:spacing w:val="-1"/>
        </w:rPr>
        <w:t xml:space="preserve"> </w:t>
      </w:r>
      <w:r>
        <w:t>перед</w:t>
      </w:r>
      <w:r>
        <w:rPr>
          <w:spacing w:val="-3"/>
        </w:rPr>
        <w:t xml:space="preserve"> </w:t>
      </w:r>
      <w:r>
        <w:t>построением</w:t>
      </w:r>
      <w:r>
        <w:rPr>
          <w:spacing w:val="-4"/>
        </w:rPr>
        <w:t xml:space="preserve"> </w:t>
      </w:r>
      <w:r>
        <w:t>и</w:t>
      </w:r>
      <w:r>
        <w:rPr>
          <w:spacing w:val="2"/>
        </w:rPr>
        <w:t xml:space="preserve"> </w:t>
      </w:r>
      <w:r>
        <w:t>в</w:t>
      </w:r>
      <w:r>
        <w:rPr>
          <w:spacing w:val="-4"/>
        </w:rPr>
        <w:t xml:space="preserve"> </w:t>
      </w:r>
      <w:r>
        <w:t>строю;</w:t>
      </w:r>
    </w:p>
    <w:p w:rsidR="00292DCE" w:rsidRDefault="00292DCE">
      <w:pPr>
        <w:pStyle w:val="a3"/>
        <w:spacing w:before="5"/>
        <w:ind w:left="0"/>
        <w:rPr>
          <w:sz w:val="22"/>
        </w:rPr>
      </w:pPr>
    </w:p>
    <w:p w:rsidR="00292DCE" w:rsidRDefault="00F301D9">
      <w:pPr>
        <w:pStyle w:val="a3"/>
      </w:pPr>
      <w:r>
        <w:t>строевые</w:t>
      </w:r>
      <w:r>
        <w:rPr>
          <w:spacing w:val="-5"/>
        </w:rPr>
        <w:t xml:space="preserve"> </w:t>
      </w:r>
      <w:r>
        <w:t>приёмы</w:t>
      </w:r>
      <w:r>
        <w:rPr>
          <w:spacing w:val="-3"/>
        </w:rPr>
        <w:t xml:space="preserve"> </w:t>
      </w:r>
      <w:r>
        <w:t>и</w:t>
      </w:r>
      <w:r>
        <w:rPr>
          <w:spacing w:val="-3"/>
        </w:rPr>
        <w:t xml:space="preserve"> </w:t>
      </w:r>
      <w:r>
        <w:t>движение</w:t>
      </w:r>
      <w:r>
        <w:rPr>
          <w:spacing w:val="-5"/>
        </w:rPr>
        <w:t xml:space="preserve"> </w:t>
      </w:r>
      <w:r>
        <w:t>без</w:t>
      </w:r>
      <w:r>
        <w:rPr>
          <w:spacing w:val="-3"/>
        </w:rPr>
        <w:t xml:space="preserve"> </w:t>
      </w:r>
      <w:r>
        <w:t>оружия,</w:t>
      </w:r>
      <w:r>
        <w:rPr>
          <w:spacing w:val="-3"/>
        </w:rPr>
        <w:t xml:space="preserve"> </w:t>
      </w:r>
      <w:r>
        <w:t>строевая</w:t>
      </w:r>
      <w:r>
        <w:rPr>
          <w:spacing w:val="-4"/>
        </w:rPr>
        <w:t xml:space="preserve"> </w:t>
      </w:r>
      <w:r>
        <w:t>стойка,</w:t>
      </w:r>
      <w:r>
        <w:rPr>
          <w:spacing w:val="-3"/>
        </w:rPr>
        <w:t xml:space="preserve"> </w:t>
      </w:r>
      <w:r>
        <w:t>выполнение</w:t>
      </w:r>
      <w:r>
        <w:rPr>
          <w:spacing w:val="-4"/>
        </w:rPr>
        <w:t xml:space="preserve"> </w:t>
      </w:r>
      <w:r>
        <w:t>команд «Становись»,</w:t>
      </w:r>
    </w:p>
    <w:p w:rsidR="00292DCE" w:rsidRDefault="00F301D9">
      <w:pPr>
        <w:pStyle w:val="a3"/>
        <w:spacing w:before="17" w:line="254" w:lineRule="auto"/>
        <w:ind w:right="598"/>
      </w:pPr>
      <w:r>
        <w:t>«Равняйсь», «Смирно», «Вольно», «Заправиться», «Отставить», «Головные уборы (головной убор) –</w:t>
      </w:r>
      <w:r>
        <w:rPr>
          <w:spacing w:val="-57"/>
        </w:rPr>
        <w:t xml:space="preserve"> </w:t>
      </w:r>
      <w:r>
        <w:t>снять</w:t>
      </w:r>
      <w:r>
        <w:rPr>
          <w:spacing w:val="-1"/>
        </w:rPr>
        <w:t xml:space="preserve"> </w:t>
      </w:r>
      <w:r>
        <w:t>(надеть)», повороты  на</w:t>
      </w:r>
      <w:r>
        <w:rPr>
          <w:spacing w:val="-1"/>
        </w:rPr>
        <w:t xml:space="preserve"> </w:t>
      </w:r>
      <w:r>
        <w:t>месте.</w:t>
      </w:r>
    </w:p>
    <w:p w:rsidR="00292DCE" w:rsidRDefault="00292DCE">
      <w:pPr>
        <w:pStyle w:val="a3"/>
        <w:spacing w:before="10"/>
        <w:ind w:left="0"/>
        <w:rPr>
          <w:sz w:val="20"/>
        </w:rPr>
      </w:pPr>
    </w:p>
    <w:p w:rsidR="00292DCE" w:rsidRDefault="00F301D9" w:rsidP="000B0FD5">
      <w:pPr>
        <w:pStyle w:val="a5"/>
        <w:numPr>
          <w:ilvl w:val="2"/>
          <w:numId w:val="152"/>
        </w:numPr>
        <w:tabs>
          <w:tab w:val="left" w:pos="1121"/>
        </w:tabs>
        <w:spacing w:line="463" w:lineRule="auto"/>
        <w:ind w:right="1469"/>
        <w:rPr>
          <w:sz w:val="24"/>
        </w:rPr>
      </w:pPr>
      <w:r>
        <w:rPr>
          <w:sz w:val="24"/>
        </w:rPr>
        <w:t>Модуль № 3 «Культура безопасности жизнедеятельности</w:t>
      </w:r>
      <w:r>
        <w:rPr>
          <w:spacing w:val="1"/>
          <w:sz w:val="24"/>
        </w:rPr>
        <w:t xml:space="preserve"> </w:t>
      </w:r>
      <w:r>
        <w:rPr>
          <w:sz w:val="24"/>
        </w:rPr>
        <w:t>в современном обществе»:</w:t>
      </w:r>
      <w:r>
        <w:rPr>
          <w:spacing w:val="-57"/>
          <w:sz w:val="24"/>
        </w:rPr>
        <w:t xml:space="preserve"> </w:t>
      </w:r>
      <w:r>
        <w:rPr>
          <w:sz w:val="24"/>
        </w:rPr>
        <w:t>безопасность</w:t>
      </w:r>
      <w:r>
        <w:rPr>
          <w:spacing w:val="-1"/>
          <w:sz w:val="24"/>
        </w:rPr>
        <w:t xml:space="preserve"> </w:t>
      </w:r>
      <w:r>
        <w:rPr>
          <w:sz w:val="24"/>
        </w:rPr>
        <w:t>жизнедеятельности:</w:t>
      </w:r>
      <w:r>
        <w:rPr>
          <w:spacing w:val="-3"/>
          <w:sz w:val="24"/>
        </w:rPr>
        <w:t xml:space="preserve"> </w:t>
      </w:r>
      <w:r>
        <w:rPr>
          <w:sz w:val="24"/>
        </w:rPr>
        <w:t>ключевые</w:t>
      </w:r>
      <w:r>
        <w:rPr>
          <w:spacing w:val="-2"/>
          <w:sz w:val="24"/>
        </w:rPr>
        <w:t xml:space="preserve"> </w:t>
      </w:r>
      <w:r>
        <w:rPr>
          <w:sz w:val="24"/>
        </w:rPr>
        <w:t>понятия</w:t>
      </w:r>
      <w:r>
        <w:rPr>
          <w:spacing w:val="-4"/>
          <w:sz w:val="24"/>
        </w:rPr>
        <w:t xml:space="preserve"> </w:t>
      </w:r>
      <w:r>
        <w:rPr>
          <w:sz w:val="24"/>
        </w:rPr>
        <w:t>и значение</w:t>
      </w:r>
      <w:r>
        <w:rPr>
          <w:spacing w:val="-2"/>
          <w:sz w:val="24"/>
        </w:rPr>
        <w:t xml:space="preserve"> </w:t>
      </w:r>
      <w:r>
        <w:rPr>
          <w:sz w:val="24"/>
        </w:rPr>
        <w:t>для</w:t>
      </w:r>
      <w:r>
        <w:rPr>
          <w:spacing w:val="-1"/>
          <w:sz w:val="24"/>
        </w:rPr>
        <w:t xml:space="preserve"> </w:t>
      </w:r>
      <w:r>
        <w:rPr>
          <w:sz w:val="24"/>
        </w:rPr>
        <w:t>человека;</w:t>
      </w:r>
    </w:p>
    <w:p w:rsidR="00292DCE" w:rsidRDefault="00F301D9">
      <w:pPr>
        <w:pStyle w:val="a3"/>
        <w:spacing w:before="1" w:line="463" w:lineRule="auto"/>
        <w:ind w:right="669"/>
      </w:pPr>
      <w:r>
        <w:t>смысл понятий «опасность», «безопасность», «риск», «культура безопасности жизнедеятельности»;</w:t>
      </w:r>
      <w:r>
        <w:rPr>
          <w:spacing w:val="-57"/>
        </w:rPr>
        <w:t xml:space="preserve"> </w:t>
      </w:r>
      <w:r>
        <w:t>источники</w:t>
      </w:r>
      <w:r>
        <w:rPr>
          <w:spacing w:val="-1"/>
        </w:rPr>
        <w:t xml:space="preserve"> </w:t>
      </w:r>
      <w:r>
        <w:t>и</w:t>
      </w:r>
      <w:r>
        <w:rPr>
          <w:spacing w:val="-2"/>
        </w:rPr>
        <w:t xml:space="preserve"> </w:t>
      </w:r>
      <w:r>
        <w:t>факторы опасности, их</w:t>
      </w:r>
      <w:r>
        <w:rPr>
          <w:spacing w:val="1"/>
        </w:rPr>
        <w:t xml:space="preserve"> </w:t>
      </w:r>
      <w:r>
        <w:t>классификация;</w:t>
      </w:r>
    </w:p>
    <w:p w:rsidR="00292DCE" w:rsidRDefault="00F301D9">
      <w:pPr>
        <w:pStyle w:val="a3"/>
      </w:pPr>
      <w:r>
        <w:t>общие</w:t>
      </w:r>
      <w:r>
        <w:rPr>
          <w:spacing w:val="-5"/>
        </w:rPr>
        <w:t xml:space="preserve"> </w:t>
      </w:r>
      <w:r>
        <w:t>принципы</w:t>
      </w:r>
      <w:r>
        <w:rPr>
          <w:spacing w:val="-3"/>
        </w:rPr>
        <w:t xml:space="preserve"> </w:t>
      </w:r>
      <w:r>
        <w:t>безопасного</w:t>
      </w:r>
      <w:r>
        <w:rPr>
          <w:spacing w:val="-4"/>
        </w:rPr>
        <w:t xml:space="preserve"> </w:t>
      </w:r>
      <w:r>
        <w:t>поведения;</w:t>
      </w:r>
    </w:p>
    <w:p w:rsidR="00292DCE" w:rsidRDefault="00292DCE">
      <w:pPr>
        <w:pStyle w:val="a3"/>
        <w:spacing w:before="4"/>
        <w:ind w:left="0"/>
        <w:rPr>
          <w:sz w:val="22"/>
        </w:rPr>
      </w:pPr>
    </w:p>
    <w:p w:rsidR="00292DCE" w:rsidRDefault="00F301D9">
      <w:pPr>
        <w:pStyle w:val="a3"/>
      </w:pPr>
      <w:r>
        <w:t>понятия</w:t>
      </w:r>
      <w:r>
        <w:rPr>
          <w:spacing w:val="-4"/>
        </w:rPr>
        <w:t xml:space="preserve"> </w:t>
      </w:r>
      <w:r>
        <w:t>опасной</w:t>
      </w:r>
      <w:r>
        <w:rPr>
          <w:spacing w:val="-5"/>
        </w:rPr>
        <w:t xml:space="preserve"> </w:t>
      </w:r>
      <w:r>
        <w:t>и</w:t>
      </w:r>
      <w:r>
        <w:rPr>
          <w:spacing w:val="-3"/>
        </w:rPr>
        <w:t xml:space="preserve"> </w:t>
      </w:r>
      <w:r>
        <w:t>чрезвычайной</w:t>
      </w:r>
      <w:r>
        <w:rPr>
          <w:spacing w:val="-3"/>
        </w:rPr>
        <w:t xml:space="preserve"> </w:t>
      </w:r>
      <w:r>
        <w:t>ситуации,</w:t>
      </w:r>
      <w:r>
        <w:rPr>
          <w:spacing w:val="-3"/>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54"/>
        </w:rPr>
        <w:t xml:space="preserve"> </w:t>
      </w:r>
      <w:r>
        <w:t>и</w:t>
      </w:r>
      <w:r>
        <w:rPr>
          <w:spacing w:val="-3"/>
        </w:rPr>
        <w:t xml:space="preserve"> </w:t>
      </w:r>
      <w:r>
        <w:t>чрезвычайной</w:t>
      </w:r>
      <w:r>
        <w:rPr>
          <w:spacing w:val="-3"/>
        </w:rPr>
        <w:t xml:space="preserve"> </w:t>
      </w:r>
      <w:r>
        <w:t>ситуации;</w:t>
      </w:r>
    </w:p>
    <w:p w:rsidR="00292DCE" w:rsidRDefault="00292DCE">
      <w:pPr>
        <w:pStyle w:val="a3"/>
        <w:spacing w:before="4"/>
        <w:ind w:left="0"/>
        <w:rPr>
          <w:sz w:val="22"/>
        </w:rPr>
      </w:pPr>
    </w:p>
    <w:p w:rsidR="00292DCE" w:rsidRDefault="00F301D9">
      <w:pPr>
        <w:pStyle w:val="a3"/>
        <w:spacing w:line="254" w:lineRule="auto"/>
        <w:ind w:right="978"/>
      </w:pPr>
      <w:r>
        <w:t>механизм перерастания повседневной ситуации в чрезвычайную ситуацию, правила поведения в</w:t>
      </w:r>
      <w:r>
        <w:rPr>
          <w:spacing w:val="-57"/>
        </w:rPr>
        <w:t xml:space="preserve"> </w:t>
      </w:r>
      <w:r>
        <w:t>опасных и чрезвычайных</w:t>
      </w:r>
      <w:r>
        <w:rPr>
          <w:spacing w:val="1"/>
        </w:rPr>
        <w:t xml:space="preserve"> </w:t>
      </w:r>
      <w:r>
        <w:t>ситуациях.</w:t>
      </w:r>
    </w:p>
    <w:p w:rsidR="00292DCE" w:rsidRDefault="00292DCE">
      <w:pPr>
        <w:pStyle w:val="a3"/>
        <w:spacing w:before="1"/>
        <w:ind w:left="0"/>
        <w:rPr>
          <w:sz w:val="21"/>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4"/>
          <w:sz w:val="24"/>
        </w:rPr>
        <w:t xml:space="preserve"> </w:t>
      </w:r>
      <w:r>
        <w:rPr>
          <w:sz w:val="24"/>
        </w:rPr>
        <w:t>4 «Безопасность</w:t>
      </w:r>
      <w:r>
        <w:rPr>
          <w:spacing w:val="-3"/>
          <w:sz w:val="24"/>
        </w:rPr>
        <w:t xml:space="preserve"> </w:t>
      </w:r>
      <w:r>
        <w:rPr>
          <w:sz w:val="24"/>
        </w:rPr>
        <w:t>в</w:t>
      </w:r>
      <w:r>
        <w:rPr>
          <w:spacing w:val="-4"/>
          <w:sz w:val="24"/>
        </w:rPr>
        <w:t xml:space="preserve"> </w:t>
      </w:r>
      <w:r>
        <w:rPr>
          <w:sz w:val="24"/>
        </w:rPr>
        <w:t>быту»:</w:t>
      </w:r>
    </w:p>
    <w:p w:rsidR="00292DCE" w:rsidRDefault="00292DCE">
      <w:pPr>
        <w:pStyle w:val="a3"/>
        <w:spacing w:before="4"/>
        <w:ind w:left="0"/>
        <w:rPr>
          <w:sz w:val="22"/>
        </w:rPr>
      </w:pPr>
    </w:p>
    <w:p w:rsidR="00292DCE" w:rsidRDefault="00F301D9">
      <w:pPr>
        <w:pStyle w:val="a3"/>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rsidR="00292DCE" w:rsidRDefault="00292DCE">
      <w:pPr>
        <w:pStyle w:val="a3"/>
        <w:spacing w:before="4"/>
        <w:ind w:left="0"/>
        <w:rPr>
          <w:sz w:val="22"/>
        </w:rPr>
      </w:pPr>
    </w:p>
    <w:p w:rsidR="00292DCE" w:rsidRDefault="00F301D9">
      <w:pPr>
        <w:pStyle w:val="a3"/>
        <w:spacing w:line="463" w:lineRule="auto"/>
        <w:ind w:right="3649"/>
      </w:pPr>
      <w:r>
        <w:t>защита прав потребителя, сроки годности и состав продуктов питания;</w:t>
      </w:r>
      <w:r>
        <w:rPr>
          <w:spacing w:val="-57"/>
        </w:rPr>
        <w:t xml:space="preserve"> </w:t>
      </w:r>
      <w:r>
        <w:t>бытовые</w:t>
      </w:r>
      <w:r>
        <w:rPr>
          <w:spacing w:val="-3"/>
        </w:rPr>
        <w:t xml:space="preserve"> </w:t>
      </w:r>
      <w:r>
        <w:t>отравления и</w:t>
      </w:r>
      <w:r>
        <w:rPr>
          <w:spacing w:val="-1"/>
        </w:rPr>
        <w:t xml:space="preserve"> </w:t>
      </w:r>
      <w:r>
        <w:t>причины их</w:t>
      </w:r>
      <w:r>
        <w:rPr>
          <w:spacing w:val="1"/>
        </w:rPr>
        <w:t xml:space="preserve"> </w:t>
      </w:r>
      <w:r>
        <w:t>возникновения;</w:t>
      </w:r>
    </w:p>
    <w:p w:rsidR="00292DCE" w:rsidRDefault="00F301D9">
      <w:pPr>
        <w:pStyle w:val="a3"/>
        <w:spacing w:before="1" w:line="463" w:lineRule="auto"/>
        <w:ind w:right="4063"/>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 домашней</w:t>
      </w:r>
      <w:r>
        <w:rPr>
          <w:spacing w:val="-3"/>
        </w:rPr>
        <w:t xml:space="preserve"> </w:t>
      </w:r>
      <w:r>
        <w:t>аптечки;</w:t>
      </w:r>
    </w:p>
    <w:p w:rsidR="00292DCE" w:rsidRDefault="00F301D9">
      <w:pPr>
        <w:pStyle w:val="a3"/>
      </w:pPr>
      <w:r>
        <w:t>бытовые</w:t>
      </w:r>
      <w:r>
        <w:rPr>
          <w:spacing w:val="-5"/>
        </w:rPr>
        <w:t xml:space="preserve"> </w:t>
      </w:r>
      <w:r>
        <w:t>травмы</w:t>
      </w:r>
      <w:r>
        <w:rPr>
          <w:spacing w:val="-2"/>
        </w:rPr>
        <w:t xml:space="preserve"> </w:t>
      </w:r>
      <w:r>
        <w:t>и</w:t>
      </w:r>
      <w:r>
        <w:rPr>
          <w:spacing w:val="-2"/>
        </w:rPr>
        <w:t xml:space="preserve"> </w:t>
      </w:r>
      <w:r>
        <w:t>правила</w:t>
      </w:r>
      <w:r>
        <w:rPr>
          <w:spacing w:val="-3"/>
        </w:rPr>
        <w:t xml:space="preserve"> </w:t>
      </w:r>
      <w:r>
        <w:t>их предупреждения,</w:t>
      </w:r>
      <w:r>
        <w:rPr>
          <w:spacing w:val="-2"/>
        </w:rPr>
        <w:t xml:space="preserve"> </w:t>
      </w:r>
      <w:r>
        <w:t>приёмы</w:t>
      </w:r>
      <w:r>
        <w:rPr>
          <w:spacing w:val="-2"/>
        </w:rPr>
        <w:t xml:space="preserve"> </w:t>
      </w:r>
      <w:r>
        <w:t>и</w:t>
      </w:r>
      <w:r>
        <w:rPr>
          <w:spacing w:val="-2"/>
        </w:rPr>
        <w:t xml:space="preserve"> </w:t>
      </w:r>
      <w:r>
        <w:t>правила</w:t>
      </w:r>
      <w:r>
        <w:rPr>
          <w:spacing w:val="1"/>
        </w:rPr>
        <w:t xml:space="preserve"> </w:t>
      </w:r>
      <w:r>
        <w:t>оказания</w:t>
      </w:r>
      <w:r>
        <w:rPr>
          <w:spacing w:val="-5"/>
        </w:rPr>
        <w:t xml:space="preserve"> </w:t>
      </w:r>
      <w:r>
        <w:t>первой</w:t>
      </w:r>
      <w:r>
        <w:rPr>
          <w:spacing w:val="-2"/>
        </w:rPr>
        <w:t xml:space="preserve"> </w:t>
      </w:r>
      <w:r>
        <w:t>помощи;</w:t>
      </w:r>
    </w:p>
    <w:p w:rsidR="00292DCE" w:rsidRDefault="00292DCE">
      <w:pPr>
        <w:pStyle w:val="a3"/>
        <w:spacing w:before="4"/>
        <w:ind w:left="0"/>
        <w:rPr>
          <w:sz w:val="22"/>
        </w:rPr>
      </w:pPr>
    </w:p>
    <w:p w:rsidR="00292DCE" w:rsidRDefault="00F301D9">
      <w:pPr>
        <w:pStyle w:val="a3"/>
        <w:spacing w:line="254" w:lineRule="auto"/>
        <w:ind w:right="552"/>
      </w:pPr>
      <w:r>
        <w:t>правила обращения с газовыми и электрическими приборами; приемы</w:t>
      </w:r>
      <w:r>
        <w:rPr>
          <w:spacing w:val="1"/>
        </w:rPr>
        <w:t xml:space="preserve"> </w:t>
      </w:r>
      <w:r>
        <w:t>и правила оказания первой</w:t>
      </w:r>
      <w:r>
        <w:rPr>
          <w:spacing w:val="-57"/>
        </w:rPr>
        <w:t xml:space="preserve"> </w:t>
      </w:r>
      <w:r>
        <w:t>помощи;</w:t>
      </w:r>
    </w:p>
    <w:p w:rsidR="00292DCE" w:rsidRDefault="00F301D9">
      <w:pPr>
        <w:pStyle w:val="a3"/>
        <w:spacing w:before="38" w:line="534" w:lineRule="exact"/>
        <w:ind w:right="3217"/>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292DCE" w:rsidRDefault="00292DCE">
      <w:pPr>
        <w:spacing w:line="534" w:lineRule="exact"/>
        <w:sectPr w:rsidR="00292DCE">
          <w:pgSz w:w="11930" w:h="16860"/>
          <w:pgMar w:top="1080" w:right="100" w:bottom="840" w:left="480" w:header="0" w:footer="582" w:gutter="0"/>
          <w:cols w:space="720"/>
        </w:sectPr>
      </w:pPr>
    </w:p>
    <w:p w:rsidR="00292DCE" w:rsidRDefault="00F301D9">
      <w:pPr>
        <w:pStyle w:val="a3"/>
        <w:spacing w:before="60" w:line="254" w:lineRule="auto"/>
        <w:ind w:right="539"/>
      </w:pPr>
      <w:r>
        <w:lastRenderedPageBreak/>
        <w:t>условия и причины возникновения пожаров, их возможные последствия, приёмы и правила оказания</w:t>
      </w:r>
      <w:r>
        <w:rPr>
          <w:spacing w:val="-57"/>
        </w:rPr>
        <w:t xml:space="preserve"> </w:t>
      </w:r>
      <w:r>
        <w:t>первой</w:t>
      </w:r>
      <w:r>
        <w:rPr>
          <w:spacing w:val="-1"/>
        </w:rPr>
        <w:t xml:space="preserve"> </w:t>
      </w:r>
      <w:r>
        <w:t>помощи;</w:t>
      </w:r>
    </w:p>
    <w:p w:rsidR="00292DCE" w:rsidRDefault="00292DCE">
      <w:pPr>
        <w:pStyle w:val="a3"/>
        <w:ind w:left="0"/>
        <w:rPr>
          <w:sz w:val="21"/>
        </w:rPr>
      </w:pPr>
    </w:p>
    <w:p w:rsidR="00292DCE" w:rsidRDefault="00F301D9">
      <w:pPr>
        <w:pStyle w:val="a3"/>
      </w:pPr>
      <w:r>
        <w:t>первичные</w:t>
      </w:r>
      <w:r>
        <w:rPr>
          <w:spacing w:val="-5"/>
        </w:rPr>
        <w:t xml:space="preserve"> </w:t>
      </w:r>
      <w:r>
        <w:t>средства</w:t>
      </w:r>
      <w:r>
        <w:rPr>
          <w:spacing w:val="-4"/>
        </w:rPr>
        <w:t xml:space="preserve"> </w:t>
      </w:r>
      <w:r>
        <w:t>пожаротушения;</w:t>
      </w:r>
    </w:p>
    <w:p w:rsidR="00292DCE" w:rsidRDefault="00292DCE">
      <w:pPr>
        <w:pStyle w:val="a3"/>
        <w:spacing w:before="4"/>
        <w:ind w:left="0"/>
        <w:rPr>
          <w:sz w:val="22"/>
        </w:rPr>
      </w:pPr>
    </w:p>
    <w:p w:rsidR="00292DCE" w:rsidRDefault="00F301D9">
      <w:pPr>
        <w:pStyle w:val="a3"/>
        <w:spacing w:line="254" w:lineRule="auto"/>
        <w:ind w:right="920"/>
      </w:pPr>
      <w:r>
        <w:t>правила вызова экстренных служб и порядок взаимодействия с ними, ответственность за ложные</w:t>
      </w:r>
      <w:r>
        <w:rPr>
          <w:spacing w:val="-57"/>
        </w:rPr>
        <w:t xml:space="preserve"> </w:t>
      </w:r>
      <w:r>
        <w:t>сообщения;</w:t>
      </w:r>
    </w:p>
    <w:p w:rsidR="00292DCE" w:rsidRDefault="00292DCE">
      <w:pPr>
        <w:pStyle w:val="a3"/>
        <w:spacing w:before="10"/>
        <w:ind w:left="0"/>
        <w:rPr>
          <w:sz w:val="20"/>
        </w:rPr>
      </w:pPr>
    </w:p>
    <w:p w:rsidR="00292DCE" w:rsidRDefault="00F301D9">
      <w:pPr>
        <w:pStyle w:val="a3"/>
        <w:spacing w:line="463" w:lineRule="auto"/>
        <w:ind w:right="2510"/>
      </w:pPr>
      <w:r>
        <w:t>права, обязанности и ответственность граждан в области пожарной безопасности;</w:t>
      </w:r>
      <w:r>
        <w:rPr>
          <w:spacing w:val="-57"/>
        </w:rPr>
        <w:t xml:space="preserve"> </w:t>
      </w:r>
      <w:r>
        <w:t>ситуации</w:t>
      </w:r>
      <w:r>
        <w:rPr>
          <w:spacing w:val="-1"/>
        </w:rPr>
        <w:t xml:space="preserve"> </w:t>
      </w:r>
      <w:r>
        <w:t>криминогенного характера,</w:t>
      </w:r>
    </w:p>
    <w:p w:rsidR="00292DCE" w:rsidRDefault="00F301D9">
      <w:pPr>
        <w:pStyle w:val="a3"/>
        <w:spacing w:before="3"/>
      </w:pPr>
      <w:r>
        <w:t>правила</w:t>
      </w:r>
      <w:r>
        <w:rPr>
          <w:spacing w:val="-4"/>
        </w:rPr>
        <w:t xml:space="preserve"> </w:t>
      </w:r>
      <w:r>
        <w:t>поведения</w:t>
      </w:r>
      <w:r>
        <w:rPr>
          <w:spacing w:val="-3"/>
        </w:rPr>
        <w:t xml:space="preserve"> </w:t>
      </w:r>
      <w:r>
        <w:t>с</w:t>
      </w:r>
      <w:r>
        <w:rPr>
          <w:spacing w:val="-3"/>
        </w:rPr>
        <w:t xml:space="preserve"> </w:t>
      </w:r>
      <w:r>
        <w:t>малознакомыми</w:t>
      </w:r>
      <w:r>
        <w:rPr>
          <w:spacing w:val="-3"/>
        </w:rPr>
        <w:t xml:space="preserve"> </w:t>
      </w:r>
      <w:r>
        <w:t>людьми;</w:t>
      </w:r>
    </w:p>
    <w:p w:rsidR="00292DCE" w:rsidRDefault="00292DCE">
      <w:pPr>
        <w:pStyle w:val="a3"/>
        <w:spacing w:before="4"/>
        <w:ind w:left="0"/>
        <w:rPr>
          <w:sz w:val="22"/>
        </w:rPr>
      </w:pPr>
    </w:p>
    <w:p w:rsidR="00292DCE" w:rsidRDefault="00F301D9">
      <w:pPr>
        <w:pStyle w:val="a3"/>
        <w:spacing w:line="254" w:lineRule="auto"/>
        <w:ind w:right="583"/>
      </w:pPr>
      <w:r>
        <w:t>меры по предотвращению проникновения злоумышленников в дом, правила поведения при попытке</w:t>
      </w:r>
      <w:r>
        <w:rPr>
          <w:spacing w:val="-57"/>
        </w:rPr>
        <w:t xml:space="preserve"> </w:t>
      </w:r>
      <w:r>
        <w:t>проникновения</w:t>
      </w:r>
      <w:r>
        <w:rPr>
          <w:spacing w:val="-1"/>
        </w:rPr>
        <w:t xml:space="preserve"> </w:t>
      </w:r>
      <w:r>
        <w:t>в</w:t>
      </w:r>
      <w:r>
        <w:rPr>
          <w:spacing w:val="-1"/>
        </w:rPr>
        <w:t xml:space="preserve"> </w:t>
      </w:r>
      <w:r>
        <w:t>дом</w:t>
      </w:r>
      <w:r>
        <w:rPr>
          <w:spacing w:val="-1"/>
        </w:rPr>
        <w:t xml:space="preserve"> </w:t>
      </w:r>
      <w:r>
        <w:t>посторонних;</w:t>
      </w:r>
    </w:p>
    <w:p w:rsidR="00292DCE" w:rsidRDefault="00292DCE">
      <w:pPr>
        <w:pStyle w:val="a3"/>
        <w:spacing w:before="11"/>
        <w:ind w:left="0"/>
        <w:rPr>
          <w:sz w:val="20"/>
        </w:rPr>
      </w:pPr>
    </w:p>
    <w:p w:rsidR="00292DCE" w:rsidRDefault="00F301D9">
      <w:pPr>
        <w:pStyle w:val="a3"/>
      </w:pPr>
      <w:r>
        <w:t>классификация</w:t>
      </w:r>
      <w:r>
        <w:rPr>
          <w:spacing w:val="-6"/>
        </w:rPr>
        <w:t xml:space="preserve"> </w:t>
      </w:r>
      <w:r>
        <w:t>аварийных</w:t>
      </w:r>
      <w:r>
        <w:rPr>
          <w:spacing w:val="-4"/>
        </w:rPr>
        <w:t xml:space="preserve"> </w:t>
      </w:r>
      <w:r>
        <w:t>ситуаций</w:t>
      </w:r>
      <w:r>
        <w:rPr>
          <w:spacing w:val="-5"/>
        </w:rPr>
        <w:t xml:space="preserve"> </w:t>
      </w:r>
      <w:r>
        <w:t>на</w:t>
      </w:r>
      <w:r>
        <w:rPr>
          <w:spacing w:val="-6"/>
        </w:rPr>
        <w:t xml:space="preserve"> </w:t>
      </w:r>
      <w:r>
        <w:t>коммунальных</w:t>
      </w:r>
      <w:r>
        <w:rPr>
          <w:spacing w:val="-4"/>
        </w:rPr>
        <w:t xml:space="preserve"> </w:t>
      </w:r>
      <w:r>
        <w:t>системах</w:t>
      </w:r>
      <w:r>
        <w:rPr>
          <w:spacing w:val="-4"/>
        </w:rPr>
        <w:t xml:space="preserve"> </w:t>
      </w:r>
      <w:r>
        <w:t>жизнеобеспечения;</w:t>
      </w:r>
    </w:p>
    <w:p w:rsidR="00292DCE" w:rsidRDefault="00292DCE">
      <w:pPr>
        <w:pStyle w:val="a3"/>
        <w:spacing w:before="4"/>
        <w:ind w:left="0"/>
        <w:rPr>
          <w:sz w:val="22"/>
        </w:rPr>
      </w:pPr>
    </w:p>
    <w:p w:rsidR="00292DCE" w:rsidRDefault="00F301D9">
      <w:pPr>
        <w:pStyle w:val="a3"/>
        <w:spacing w:line="254" w:lineRule="auto"/>
        <w:ind w:right="1060"/>
      </w:pPr>
      <w:r>
        <w:t>правила предупреждения возможных аварий на коммунальных системах, порядок действий при</w:t>
      </w:r>
      <w:r>
        <w:rPr>
          <w:spacing w:val="-57"/>
        </w:rPr>
        <w:t xml:space="preserve"> </w:t>
      </w:r>
      <w:r>
        <w:t>авариях</w:t>
      </w:r>
      <w:r>
        <w:rPr>
          <w:spacing w:val="1"/>
        </w:rPr>
        <w:t xml:space="preserve"> </w:t>
      </w:r>
      <w:r>
        <w:t>на</w:t>
      </w:r>
      <w:r>
        <w:rPr>
          <w:spacing w:val="-1"/>
        </w:rPr>
        <w:t xml:space="preserve"> </w:t>
      </w:r>
      <w:r>
        <w:t>коммунальных</w:t>
      </w:r>
      <w:r>
        <w:rPr>
          <w:spacing w:val="1"/>
        </w:rPr>
        <w:t xml:space="preserve"> </w:t>
      </w:r>
      <w:r>
        <w:t>системах.</w:t>
      </w:r>
    </w:p>
    <w:p w:rsidR="00292DCE" w:rsidRDefault="00292DCE">
      <w:pPr>
        <w:pStyle w:val="a3"/>
        <w:spacing w:before="10"/>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5"/>
          <w:sz w:val="24"/>
        </w:rPr>
        <w:t xml:space="preserve"> </w:t>
      </w:r>
      <w:r>
        <w:rPr>
          <w:sz w:val="24"/>
        </w:rPr>
        <w:t>5 «Безопасность</w:t>
      </w:r>
      <w:r>
        <w:rPr>
          <w:spacing w:val="-4"/>
          <w:sz w:val="24"/>
        </w:rPr>
        <w:t xml:space="preserve"> </w:t>
      </w:r>
      <w:r>
        <w:rPr>
          <w:sz w:val="24"/>
        </w:rPr>
        <w:t>на</w:t>
      </w:r>
      <w:r>
        <w:rPr>
          <w:spacing w:val="-5"/>
          <w:sz w:val="24"/>
        </w:rPr>
        <w:t xml:space="preserve"> </w:t>
      </w:r>
      <w:r>
        <w:rPr>
          <w:sz w:val="24"/>
        </w:rPr>
        <w:t>транспорте»:</w:t>
      </w:r>
    </w:p>
    <w:p w:rsidR="00292DCE" w:rsidRDefault="00292DCE">
      <w:pPr>
        <w:pStyle w:val="a3"/>
        <w:spacing w:before="4"/>
        <w:ind w:left="0"/>
        <w:rPr>
          <w:sz w:val="22"/>
        </w:rPr>
      </w:pPr>
    </w:p>
    <w:p w:rsidR="00292DCE" w:rsidRDefault="00F301D9">
      <w:pPr>
        <w:pStyle w:val="a3"/>
      </w:pPr>
      <w:r>
        <w:t>правила</w:t>
      </w:r>
      <w:r>
        <w:rPr>
          <w:spacing w:val="-3"/>
        </w:rPr>
        <w:t xml:space="preserve"> </w:t>
      </w:r>
      <w:r>
        <w:t>дорожного</w:t>
      </w:r>
      <w:r>
        <w:rPr>
          <w:spacing w:val="-2"/>
        </w:rPr>
        <w:t xml:space="preserve"> </w:t>
      </w:r>
      <w:r>
        <w:t>движения</w:t>
      </w:r>
      <w:r>
        <w:rPr>
          <w:spacing w:val="-2"/>
        </w:rPr>
        <w:t xml:space="preserve"> </w:t>
      </w:r>
      <w:r>
        <w:t>и</w:t>
      </w:r>
      <w:r>
        <w:rPr>
          <w:spacing w:val="-1"/>
        </w:rPr>
        <w:t xml:space="preserve"> </w:t>
      </w:r>
      <w:r>
        <w:t>их</w:t>
      </w:r>
      <w:r>
        <w:rPr>
          <w:spacing w:val="-3"/>
        </w:rPr>
        <w:t xml:space="preserve"> </w:t>
      </w:r>
      <w:r>
        <w:t>значение;</w:t>
      </w:r>
    </w:p>
    <w:p w:rsidR="00292DCE" w:rsidRDefault="00292DCE">
      <w:pPr>
        <w:pStyle w:val="a3"/>
        <w:spacing w:before="4"/>
        <w:ind w:left="0"/>
        <w:rPr>
          <w:sz w:val="22"/>
        </w:rPr>
      </w:pPr>
    </w:p>
    <w:p w:rsidR="00292DCE" w:rsidRDefault="00F301D9">
      <w:pPr>
        <w:pStyle w:val="a3"/>
        <w:spacing w:line="463" w:lineRule="auto"/>
        <w:ind w:right="3803"/>
      </w:pPr>
      <w:r>
        <w:t>условия обеспечения безопасности участников дорожного движения;</w:t>
      </w:r>
      <w:r>
        <w:rPr>
          <w:spacing w:val="-57"/>
        </w:rPr>
        <w:t xml:space="preserve"> </w:t>
      </w:r>
      <w:r>
        <w:t>правила</w:t>
      </w:r>
      <w:r>
        <w:rPr>
          <w:spacing w:val="-2"/>
        </w:rPr>
        <w:t xml:space="preserve"> </w:t>
      </w:r>
      <w:r>
        <w:t>дорожного</w:t>
      </w:r>
      <w:r>
        <w:rPr>
          <w:spacing w:val="-1"/>
        </w:rPr>
        <w:t xml:space="preserve"> </w:t>
      </w:r>
      <w:r>
        <w:t>движения и</w:t>
      </w:r>
      <w:r>
        <w:rPr>
          <w:spacing w:val="-1"/>
        </w:rPr>
        <w:t xml:space="preserve"> </w:t>
      </w:r>
      <w:r>
        <w:t>дорожные</w:t>
      </w:r>
      <w:r>
        <w:rPr>
          <w:spacing w:val="-2"/>
        </w:rPr>
        <w:t xml:space="preserve"> </w:t>
      </w:r>
      <w:r>
        <w:t>знаки</w:t>
      </w:r>
      <w:r>
        <w:rPr>
          <w:spacing w:val="-1"/>
        </w:rPr>
        <w:t xml:space="preserve"> </w:t>
      </w:r>
      <w:r>
        <w:t>для пешеходов;</w:t>
      </w:r>
    </w:p>
    <w:p w:rsidR="00292DCE" w:rsidRDefault="00F301D9">
      <w:pPr>
        <w:pStyle w:val="a3"/>
        <w:spacing w:before="1" w:line="254" w:lineRule="auto"/>
        <w:ind w:right="870"/>
      </w:pPr>
      <w:r>
        <w:t>«дорожные ловушки» и правила их предупреждения; световозвращающие элементы и правила их</w:t>
      </w:r>
      <w:r>
        <w:rPr>
          <w:spacing w:val="-57"/>
        </w:rPr>
        <w:t xml:space="preserve"> </w:t>
      </w:r>
      <w:r>
        <w:t>применения;</w:t>
      </w:r>
    </w:p>
    <w:p w:rsidR="00292DCE" w:rsidRDefault="00292DCE">
      <w:pPr>
        <w:pStyle w:val="a3"/>
        <w:spacing w:before="1"/>
        <w:ind w:left="0"/>
        <w:rPr>
          <w:sz w:val="21"/>
        </w:rPr>
      </w:pPr>
    </w:p>
    <w:p w:rsidR="00292DCE" w:rsidRDefault="00F301D9">
      <w:pPr>
        <w:pStyle w:val="a3"/>
      </w:pPr>
      <w:r>
        <w:t>правила</w:t>
      </w:r>
      <w:r>
        <w:rPr>
          <w:spacing w:val="-3"/>
        </w:rPr>
        <w:t xml:space="preserve"> </w:t>
      </w:r>
      <w:r>
        <w:t>дорожного</w:t>
      </w:r>
      <w:r>
        <w:rPr>
          <w:spacing w:val="-1"/>
        </w:rPr>
        <w:t xml:space="preserve"> </w:t>
      </w:r>
      <w:r>
        <w:t>движения</w:t>
      </w:r>
      <w:r>
        <w:rPr>
          <w:spacing w:val="-2"/>
        </w:rPr>
        <w:t xml:space="preserve"> </w:t>
      </w:r>
      <w:r>
        <w:t>для</w:t>
      </w:r>
      <w:r>
        <w:rPr>
          <w:spacing w:val="-1"/>
        </w:rPr>
        <w:t xml:space="preserve"> </w:t>
      </w:r>
      <w:r>
        <w:t>пассажиров;</w:t>
      </w:r>
    </w:p>
    <w:p w:rsidR="00292DCE" w:rsidRDefault="00292DCE">
      <w:pPr>
        <w:pStyle w:val="a3"/>
        <w:spacing w:before="4"/>
        <w:ind w:left="0"/>
        <w:rPr>
          <w:sz w:val="22"/>
        </w:rPr>
      </w:pPr>
    </w:p>
    <w:p w:rsidR="00292DCE" w:rsidRDefault="00F301D9">
      <w:pPr>
        <w:pStyle w:val="a3"/>
        <w:spacing w:line="254" w:lineRule="auto"/>
        <w:ind w:right="937"/>
      </w:pPr>
      <w:r>
        <w:t>обязанности пассажиров маршрутных транспортных средств, ремень безопасности и правила его</w:t>
      </w:r>
      <w:r>
        <w:rPr>
          <w:spacing w:val="-57"/>
        </w:rPr>
        <w:t xml:space="preserve"> </w:t>
      </w:r>
      <w:r>
        <w:t>применения;</w:t>
      </w:r>
    </w:p>
    <w:p w:rsidR="00292DCE" w:rsidRDefault="00292DCE">
      <w:pPr>
        <w:pStyle w:val="a3"/>
        <w:spacing w:before="10"/>
        <w:ind w:left="0"/>
        <w:rPr>
          <w:sz w:val="20"/>
        </w:rPr>
      </w:pPr>
    </w:p>
    <w:p w:rsidR="00292DCE" w:rsidRDefault="00F301D9">
      <w:pPr>
        <w:pStyle w:val="a3"/>
        <w:spacing w:before="1" w:line="254" w:lineRule="auto"/>
        <w:ind w:right="606"/>
      </w:pPr>
      <w:r>
        <w:t>порядок действий пассажиров в маршрутных транспортных средствах при опасных и чрезвычайных</w:t>
      </w:r>
      <w:r>
        <w:rPr>
          <w:spacing w:val="-57"/>
        </w:rPr>
        <w:t xml:space="preserve"> </w:t>
      </w:r>
      <w:r>
        <w:t>ситуациях;</w:t>
      </w:r>
    </w:p>
    <w:p w:rsidR="00292DCE" w:rsidRDefault="00292DCE">
      <w:pPr>
        <w:pStyle w:val="a3"/>
        <w:spacing w:before="11"/>
        <w:ind w:left="0"/>
        <w:rPr>
          <w:sz w:val="20"/>
        </w:rPr>
      </w:pPr>
    </w:p>
    <w:p w:rsidR="00292DCE" w:rsidRDefault="00F301D9">
      <w:pPr>
        <w:pStyle w:val="a3"/>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292DCE" w:rsidRDefault="00292DCE">
      <w:pPr>
        <w:pStyle w:val="a3"/>
        <w:spacing w:before="3"/>
        <w:ind w:left="0"/>
        <w:rPr>
          <w:sz w:val="22"/>
        </w:rPr>
      </w:pPr>
    </w:p>
    <w:p w:rsidR="00292DCE" w:rsidRDefault="00F301D9">
      <w:pPr>
        <w:pStyle w:val="a3"/>
        <w:spacing w:before="1" w:line="254" w:lineRule="auto"/>
        <w:ind w:right="998"/>
      </w:pPr>
      <w:r>
        <w:t>правила дорожного движения для водителя велосипеда, мопеда и иных средств индивидиальной</w:t>
      </w:r>
      <w:r>
        <w:rPr>
          <w:spacing w:val="-57"/>
        </w:rPr>
        <w:t xml:space="preserve"> </w:t>
      </w:r>
      <w:r>
        <w:t>мобильности;</w:t>
      </w:r>
    </w:p>
    <w:p w:rsidR="00292DCE" w:rsidRDefault="00292DCE">
      <w:pPr>
        <w:pStyle w:val="a3"/>
        <w:spacing w:before="10"/>
        <w:ind w:left="0"/>
        <w:rPr>
          <w:sz w:val="20"/>
        </w:rPr>
      </w:pPr>
    </w:p>
    <w:p w:rsidR="00292DCE" w:rsidRDefault="00F301D9">
      <w:pPr>
        <w:pStyle w:val="a3"/>
        <w:spacing w:line="463" w:lineRule="auto"/>
        <w:ind w:right="4041"/>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292DCE" w:rsidRDefault="00F301D9">
      <w:pPr>
        <w:pStyle w:val="a3"/>
      </w:pPr>
      <w:r>
        <w:t>дорожно-транспортные</w:t>
      </w:r>
      <w:r>
        <w:rPr>
          <w:spacing w:val="-8"/>
        </w:rPr>
        <w:t xml:space="preserve"> </w:t>
      </w:r>
      <w:r>
        <w:t>происшествия</w:t>
      </w:r>
      <w:r>
        <w:rPr>
          <w:spacing w:val="-3"/>
        </w:rPr>
        <w:t xml:space="preserve"> </w:t>
      </w:r>
      <w:r>
        <w:t>и</w:t>
      </w:r>
      <w:r>
        <w:rPr>
          <w:spacing w:val="-4"/>
        </w:rPr>
        <w:t xml:space="preserve"> </w:t>
      </w:r>
      <w:r>
        <w:t>причины</w:t>
      </w:r>
      <w:r>
        <w:rPr>
          <w:spacing w:val="-3"/>
        </w:rPr>
        <w:t xml:space="preserve"> </w:t>
      </w:r>
      <w:r>
        <w:t>их</w:t>
      </w:r>
      <w:r>
        <w:rPr>
          <w:spacing w:val="-2"/>
        </w:rPr>
        <w:t xml:space="preserve"> </w:t>
      </w:r>
      <w:r>
        <w:t>возникновения;</w:t>
      </w:r>
    </w:p>
    <w:p w:rsidR="00292DCE" w:rsidRDefault="00292DCE">
      <w:pPr>
        <w:pStyle w:val="a3"/>
        <w:spacing w:before="5"/>
        <w:ind w:left="0"/>
        <w:rPr>
          <w:sz w:val="22"/>
        </w:rPr>
      </w:pPr>
    </w:p>
    <w:p w:rsidR="00292DCE" w:rsidRDefault="00F301D9">
      <w:pPr>
        <w:pStyle w:val="a3"/>
      </w:pPr>
      <w:r>
        <w:t>основные</w:t>
      </w:r>
      <w:r>
        <w:rPr>
          <w:spacing w:val="-6"/>
        </w:rPr>
        <w:t xml:space="preserve"> </w:t>
      </w:r>
      <w:r>
        <w:t>факторы</w:t>
      </w:r>
      <w:r>
        <w:rPr>
          <w:spacing w:val="-3"/>
        </w:rPr>
        <w:t xml:space="preserve"> </w:t>
      </w:r>
      <w:r>
        <w:t>риска</w:t>
      </w:r>
      <w:r>
        <w:rPr>
          <w:spacing w:val="-4"/>
        </w:rPr>
        <w:t xml:space="preserve"> </w:t>
      </w:r>
      <w:r>
        <w:t>возникновения</w:t>
      </w:r>
      <w:r>
        <w:rPr>
          <w:spacing w:val="-6"/>
        </w:rPr>
        <w:t xml:space="preserve"> </w:t>
      </w:r>
      <w:r>
        <w:t>дорожно-транспортных</w:t>
      </w:r>
      <w:r>
        <w:rPr>
          <w:spacing w:val="-4"/>
        </w:rPr>
        <w:t xml:space="preserve"> </w:t>
      </w:r>
      <w:r>
        <w:t>происшествий;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463" w:lineRule="auto"/>
        <w:ind w:right="3959"/>
      </w:pPr>
      <w:r>
        <w:lastRenderedPageBreak/>
        <w:t>порядок действий очевидца дорожно-транспортного происшествия;</w:t>
      </w:r>
      <w:r>
        <w:rPr>
          <w:spacing w:val="-57"/>
        </w:rPr>
        <w:t xml:space="preserve"> </w:t>
      </w:r>
      <w:r>
        <w:t>порядок</w:t>
      </w:r>
      <w:r>
        <w:rPr>
          <w:spacing w:val="-1"/>
        </w:rPr>
        <w:t xml:space="preserve"> </w:t>
      </w:r>
      <w:r>
        <w:t>действий при</w:t>
      </w:r>
      <w:r>
        <w:rPr>
          <w:spacing w:val="-2"/>
        </w:rPr>
        <w:t xml:space="preserve"> </w:t>
      </w:r>
      <w:r>
        <w:t>пожаре</w:t>
      </w:r>
      <w:r>
        <w:rPr>
          <w:spacing w:val="-2"/>
        </w:rPr>
        <w:t xml:space="preserve"> </w:t>
      </w:r>
      <w:r>
        <w:t>на</w:t>
      </w:r>
      <w:r>
        <w:rPr>
          <w:spacing w:val="-1"/>
        </w:rPr>
        <w:t xml:space="preserve"> </w:t>
      </w:r>
      <w:r>
        <w:t>транспорте;</w:t>
      </w:r>
    </w:p>
    <w:p w:rsidR="00292DCE" w:rsidRDefault="00F301D9">
      <w:pPr>
        <w:pStyle w:val="a3"/>
        <w:spacing w:before="1"/>
      </w:pPr>
      <w:r>
        <w:t>особенности</w:t>
      </w:r>
      <w:r>
        <w:rPr>
          <w:spacing w:val="-3"/>
        </w:rPr>
        <w:t xml:space="preserve"> </w:t>
      </w:r>
      <w:r>
        <w:t>различных</w:t>
      </w:r>
      <w:r>
        <w:rPr>
          <w:spacing w:val="-4"/>
        </w:rPr>
        <w:t xml:space="preserve"> </w:t>
      </w:r>
      <w:r>
        <w:t>видов</w:t>
      </w:r>
      <w:r>
        <w:rPr>
          <w:spacing w:val="-3"/>
        </w:rPr>
        <w:t xml:space="preserve"> </w:t>
      </w:r>
      <w:r>
        <w:t>транспорта</w:t>
      </w:r>
      <w:r>
        <w:rPr>
          <w:spacing w:val="-3"/>
        </w:rPr>
        <w:t xml:space="preserve"> </w:t>
      </w:r>
      <w:r>
        <w:t>(внеуличного,</w:t>
      </w:r>
      <w:r>
        <w:rPr>
          <w:spacing w:val="-3"/>
        </w:rPr>
        <w:t xml:space="preserve"> </w:t>
      </w:r>
      <w:r>
        <w:t>железнодорожного,</w:t>
      </w:r>
      <w:r>
        <w:rPr>
          <w:spacing w:val="-3"/>
        </w:rPr>
        <w:t xml:space="preserve"> </w:t>
      </w:r>
      <w:r>
        <w:t>водного,</w:t>
      </w:r>
      <w:r>
        <w:rPr>
          <w:spacing w:val="-3"/>
        </w:rPr>
        <w:t xml:space="preserve"> </w:t>
      </w:r>
      <w:r>
        <w:t>воздушного);</w:t>
      </w:r>
    </w:p>
    <w:p w:rsidR="00292DCE" w:rsidRDefault="00292DCE">
      <w:pPr>
        <w:pStyle w:val="a3"/>
        <w:spacing w:before="4"/>
        <w:ind w:left="0"/>
        <w:rPr>
          <w:sz w:val="22"/>
        </w:rPr>
      </w:pPr>
    </w:p>
    <w:p w:rsidR="00292DCE" w:rsidRDefault="00F301D9">
      <w:pPr>
        <w:pStyle w:val="a3"/>
        <w:spacing w:line="254" w:lineRule="auto"/>
        <w:ind w:right="979"/>
      </w:pPr>
      <w:r>
        <w:t>обязанности и порядок действий пассажиров при различных происшествиях на отдельных видах</w:t>
      </w:r>
      <w:r>
        <w:rPr>
          <w:spacing w:val="-57"/>
        </w:rPr>
        <w:t xml:space="preserve"> </w:t>
      </w:r>
      <w:r>
        <w:t>транспорта,</w:t>
      </w:r>
      <w:r>
        <w:rPr>
          <w:spacing w:val="-1"/>
        </w:rPr>
        <w:t xml:space="preserve"> </w:t>
      </w:r>
      <w:r>
        <w:t>в</w:t>
      </w:r>
      <w:r>
        <w:rPr>
          <w:spacing w:val="-1"/>
        </w:rPr>
        <w:t xml:space="preserve"> </w:t>
      </w:r>
      <w:r>
        <w:t>том числе</w:t>
      </w:r>
      <w:r>
        <w:rPr>
          <w:spacing w:val="-2"/>
        </w:rPr>
        <w:t xml:space="preserve"> </w:t>
      </w:r>
      <w:r>
        <w:t>вызванных</w:t>
      </w:r>
      <w:r>
        <w:rPr>
          <w:spacing w:val="1"/>
        </w:rPr>
        <w:t xml:space="preserve"> </w:t>
      </w:r>
      <w:r>
        <w:t>террористическим</w:t>
      </w:r>
      <w:r>
        <w:rPr>
          <w:spacing w:val="-1"/>
        </w:rPr>
        <w:t xml:space="preserve"> </w:t>
      </w:r>
      <w:r>
        <w:t>актом;</w:t>
      </w:r>
    </w:p>
    <w:p w:rsidR="00292DCE" w:rsidRDefault="00292DCE">
      <w:pPr>
        <w:pStyle w:val="a3"/>
        <w:spacing w:before="10"/>
        <w:ind w:left="0"/>
        <w:rPr>
          <w:sz w:val="20"/>
        </w:rPr>
      </w:pPr>
    </w:p>
    <w:p w:rsidR="00292DCE" w:rsidRDefault="00F301D9">
      <w:pPr>
        <w:pStyle w:val="a3"/>
        <w:spacing w:before="1" w:line="254" w:lineRule="auto"/>
        <w:ind w:right="552"/>
      </w:pPr>
      <w:r>
        <w:t>приёмы и правила оказания первой помощи при различных травмах</w:t>
      </w:r>
      <w:r>
        <w:rPr>
          <w:spacing w:val="1"/>
        </w:rPr>
        <w:t xml:space="preserve"> </w:t>
      </w:r>
      <w:r>
        <w:t>в результате чрезвычайных</w:t>
      </w:r>
      <w:r>
        <w:rPr>
          <w:spacing w:val="-57"/>
        </w:rPr>
        <w:t xml:space="preserve"> </w:t>
      </w:r>
      <w:r>
        <w:t>ситуаций</w:t>
      </w:r>
      <w:r>
        <w:rPr>
          <w:spacing w:val="-1"/>
        </w:rPr>
        <w:t xml:space="preserve"> </w:t>
      </w:r>
      <w:r>
        <w:t>на</w:t>
      </w:r>
      <w:r>
        <w:rPr>
          <w:spacing w:val="-1"/>
        </w:rPr>
        <w:t xml:space="preserve"> </w:t>
      </w:r>
      <w:r>
        <w:t>транспорте.</w:t>
      </w:r>
    </w:p>
    <w:p w:rsidR="00292DCE" w:rsidRDefault="00292DCE">
      <w:pPr>
        <w:pStyle w:val="a3"/>
        <w:spacing w:before="1"/>
        <w:ind w:left="0"/>
        <w:rPr>
          <w:sz w:val="21"/>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4"/>
          <w:sz w:val="24"/>
        </w:rPr>
        <w:t xml:space="preserve"> </w:t>
      </w:r>
      <w:r>
        <w:rPr>
          <w:sz w:val="24"/>
        </w:rPr>
        <w:t>6 «Безопасность</w:t>
      </w:r>
      <w:r>
        <w:rPr>
          <w:spacing w:val="-4"/>
          <w:sz w:val="24"/>
        </w:rPr>
        <w:t xml:space="preserve"> </w:t>
      </w:r>
      <w:r>
        <w:rPr>
          <w:sz w:val="24"/>
        </w:rPr>
        <w:t>в</w:t>
      </w:r>
      <w:r>
        <w:rPr>
          <w:spacing w:val="-4"/>
          <w:sz w:val="24"/>
        </w:rPr>
        <w:t xml:space="preserve"> </w:t>
      </w:r>
      <w:r>
        <w:rPr>
          <w:sz w:val="24"/>
        </w:rPr>
        <w:t>общественных</w:t>
      </w:r>
      <w:r>
        <w:rPr>
          <w:spacing w:val="-3"/>
          <w:sz w:val="24"/>
        </w:rPr>
        <w:t xml:space="preserve"> </w:t>
      </w:r>
      <w:r>
        <w:rPr>
          <w:sz w:val="24"/>
        </w:rPr>
        <w:t>местах»:</w:t>
      </w:r>
    </w:p>
    <w:p w:rsidR="00292DCE" w:rsidRDefault="00292DCE">
      <w:pPr>
        <w:pStyle w:val="a3"/>
        <w:spacing w:before="4"/>
        <w:ind w:left="0"/>
        <w:rPr>
          <w:sz w:val="22"/>
        </w:rPr>
      </w:pPr>
    </w:p>
    <w:p w:rsidR="00292DCE" w:rsidRDefault="00F301D9">
      <w:pPr>
        <w:pStyle w:val="a3"/>
        <w:spacing w:line="254" w:lineRule="auto"/>
        <w:ind w:right="947"/>
      </w:pPr>
      <w:r>
        <w:t>общественные места и их характеристики, потенциальные источники опасности в общественных</w:t>
      </w:r>
      <w:r>
        <w:rPr>
          <w:spacing w:val="-57"/>
        </w:rPr>
        <w:t xml:space="preserve"> </w:t>
      </w:r>
      <w:r>
        <w:t>местах;</w:t>
      </w:r>
    </w:p>
    <w:p w:rsidR="00292DCE" w:rsidRDefault="00292DCE">
      <w:pPr>
        <w:pStyle w:val="a3"/>
        <w:spacing w:before="11"/>
        <w:ind w:left="0"/>
        <w:rPr>
          <w:sz w:val="20"/>
        </w:rPr>
      </w:pPr>
    </w:p>
    <w:p w:rsidR="00292DCE" w:rsidRDefault="00F301D9">
      <w:pPr>
        <w:pStyle w:val="a3"/>
        <w:spacing w:line="463" w:lineRule="auto"/>
        <w:ind w:right="3775"/>
      </w:pPr>
      <w:r>
        <w:t>правила вызова экстренных служб и порядок взаимодействия с ними;</w:t>
      </w:r>
      <w:r>
        <w:rPr>
          <w:spacing w:val="-57"/>
        </w:rPr>
        <w:t xml:space="preserve"> </w:t>
      </w:r>
      <w:r>
        <w:t>массовые мероприятия</w:t>
      </w:r>
      <w:r>
        <w:rPr>
          <w:spacing w:val="-3"/>
        </w:rPr>
        <w:t xml:space="preserve"> </w:t>
      </w:r>
      <w:r>
        <w:t>и правила</w:t>
      </w:r>
      <w:r>
        <w:rPr>
          <w:spacing w:val="-2"/>
        </w:rPr>
        <w:t xml:space="preserve"> </w:t>
      </w:r>
      <w:r>
        <w:t>подготовки к</w:t>
      </w:r>
      <w:r>
        <w:rPr>
          <w:spacing w:val="-2"/>
        </w:rPr>
        <w:t xml:space="preserve"> </w:t>
      </w:r>
      <w:r>
        <w:t>ним;</w:t>
      </w:r>
    </w:p>
    <w:p w:rsidR="00292DCE" w:rsidRDefault="00F301D9">
      <w:pPr>
        <w:pStyle w:val="a3"/>
        <w:spacing w:line="463" w:lineRule="auto"/>
        <w:ind w:right="3216"/>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292DCE" w:rsidRDefault="00F301D9">
      <w:pPr>
        <w:pStyle w:val="a3"/>
        <w:spacing w:before="1" w:line="463" w:lineRule="auto"/>
        <w:ind w:right="3976"/>
      </w:pPr>
      <w:r>
        <w:t>порядок действий при обнаружении угрозы возникновения пожара;</w:t>
      </w:r>
      <w:r>
        <w:rPr>
          <w:spacing w:val="-57"/>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2"/>
        </w:rPr>
        <w:t xml:space="preserve"> </w:t>
      </w:r>
      <w:r>
        <w:t>общественных</w:t>
      </w:r>
      <w:r>
        <w:rPr>
          <w:spacing w:val="-2"/>
        </w:rPr>
        <w:t xml:space="preserve"> </w:t>
      </w:r>
      <w:r>
        <w:t>мест</w:t>
      </w:r>
      <w:r>
        <w:rPr>
          <w:spacing w:val="-3"/>
        </w:rPr>
        <w:t xml:space="preserve"> </w:t>
      </w:r>
      <w:r>
        <w:t>и</w:t>
      </w:r>
      <w:r>
        <w:rPr>
          <w:spacing w:val="-2"/>
        </w:rPr>
        <w:t xml:space="preserve"> </w:t>
      </w:r>
      <w:r>
        <w:t>зданий;</w:t>
      </w:r>
    </w:p>
    <w:p w:rsidR="00292DCE" w:rsidRDefault="00F301D9">
      <w:pPr>
        <w:pStyle w:val="a3"/>
        <w:spacing w:line="254" w:lineRule="auto"/>
        <w:ind w:right="333"/>
      </w:pPr>
      <w:r>
        <w:t>опасности криминогенного и антиобщественного характера в общественных местах, порядок действий</w:t>
      </w:r>
      <w:r>
        <w:rPr>
          <w:spacing w:val="-57"/>
        </w:rPr>
        <w:t xml:space="preserve"> </w:t>
      </w:r>
      <w:r>
        <w:t>при</w:t>
      </w:r>
      <w:r>
        <w:rPr>
          <w:spacing w:val="-1"/>
        </w:rPr>
        <w:t xml:space="preserve"> </w:t>
      </w:r>
      <w:r>
        <w:t>их</w:t>
      </w:r>
      <w:r>
        <w:rPr>
          <w:spacing w:val="2"/>
        </w:rPr>
        <w:t xml:space="preserve"> </w:t>
      </w:r>
      <w:r>
        <w:t>возникновении;</w:t>
      </w:r>
    </w:p>
    <w:p w:rsidR="00292DCE" w:rsidRDefault="00292DCE">
      <w:pPr>
        <w:pStyle w:val="a3"/>
        <w:spacing w:before="11"/>
        <w:ind w:left="0"/>
        <w:rPr>
          <w:sz w:val="20"/>
        </w:rPr>
      </w:pPr>
    </w:p>
    <w:p w:rsidR="00292DCE" w:rsidRDefault="00F301D9">
      <w:pPr>
        <w:pStyle w:val="a3"/>
        <w:spacing w:line="256" w:lineRule="auto"/>
        <w:ind w:right="420"/>
      </w:pPr>
      <w:r>
        <w:t>порядок действий при обнаружении бесхозных (потенциально опасных) вещей и предметов, а также в</w:t>
      </w:r>
      <w:r>
        <w:rPr>
          <w:spacing w:val="-57"/>
        </w:rPr>
        <w:t xml:space="preserve"> </w:t>
      </w:r>
      <w:r>
        <w:t>случае</w:t>
      </w:r>
      <w:r>
        <w:rPr>
          <w:spacing w:val="-2"/>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2"/>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1"/>
        </w:rPr>
        <w:t xml:space="preserve"> </w:t>
      </w:r>
      <w:r>
        <w:t>заложников;</w:t>
      </w:r>
    </w:p>
    <w:p w:rsidR="00292DCE" w:rsidRDefault="00292DCE">
      <w:pPr>
        <w:pStyle w:val="a3"/>
        <w:spacing w:before="7"/>
        <w:ind w:left="0"/>
        <w:rPr>
          <w:sz w:val="20"/>
        </w:rPr>
      </w:pPr>
    </w:p>
    <w:p w:rsidR="00292DCE" w:rsidRDefault="00F301D9">
      <w:pPr>
        <w:pStyle w:val="a3"/>
      </w:pPr>
      <w:r>
        <w:t>порядок</w:t>
      </w:r>
      <w:r>
        <w:rPr>
          <w:spacing w:val="-5"/>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t>органами.</w:t>
      </w:r>
    </w:p>
    <w:p w:rsidR="00292DCE" w:rsidRDefault="00292DCE">
      <w:pPr>
        <w:pStyle w:val="a3"/>
        <w:spacing w:before="4"/>
        <w:ind w:left="0"/>
        <w:rPr>
          <w:sz w:val="22"/>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4"/>
          <w:sz w:val="24"/>
        </w:rPr>
        <w:t xml:space="preserve"> </w:t>
      </w:r>
      <w:r>
        <w:rPr>
          <w:sz w:val="24"/>
        </w:rPr>
        <w:t>в</w:t>
      </w:r>
      <w:r>
        <w:rPr>
          <w:spacing w:val="-4"/>
          <w:sz w:val="24"/>
        </w:rPr>
        <w:t xml:space="preserve"> </w:t>
      </w:r>
      <w:r>
        <w:rPr>
          <w:sz w:val="24"/>
        </w:rPr>
        <w:t>природной</w:t>
      </w:r>
      <w:r>
        <w:rPr>
          <w:spacing w:val="-3"/>
          <w:sz w:val="24"/>
        </w:rPr>
        <w:t xml:space="preserve"> </w:t>
      </w:r>
      <w:r>
        <w:rPr>
          <w:sz w:val="24"/>
        </w:rPr>
        <w:t>среде»:</w:t>
      </w:r>
    </w:p>
    <w:p w:rsidR="00292DCE" w:rsidRDefault="00292DCE">
      <w:pPr>
        <w:pStyle w:val="a3"/>
        <w:spacing w:before="4"/>
        <w:ind w:left="0"/>
        <w:rPr>
          <w:sz w:val="22"/>
        </w:rPr>
      </w:pPr>
    </w:p>
    <w:p w:rsidR="00292DCE" w:rsidRDefault="00F301D9">
      <w:pPr>
        <w:pStyle w:val="a3"/>
      </w:pPr>
      <w:r>
        <w:t>природные</w:t>
      </w:r>
      <w:r>
        <w:rPr>
          <w:spacing w:val="-5"/>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t>классификация;</w:t>
      </w:r>
    </w:p>
    <w:p w:rsidR="00292DCE" w:rsidRDefault="00292DCE">
      <w:pPr>
        <w:pStyle w:val="a3"/>
        <w:spacing w:before="4"/>
        <w:ind w:left="0"/>
        <w:rPr>
          <w:sz w:val="22"/>
        </w:rPr>
      </w:pPr>
    </w:p>
    <w:p w:rsidR="00292DCE" w:rsidRDefault="00F301D9">
      <w:pPr>
        <w:pStyle w:val="a3"/>
        <w:spacing w:before="1" w:line="254" w:lineRule="auto"/>
      </w:pPr>
      <w:r>
        <w:t>опасности в природной среде: дикие животные, змеи, насекомые</w:t>
      </w:r>
      <w:r>
        <w:rPr>
          <w:spacing w:val="1"/>
        </w:rPr>
        <w:t xml:space="preserve"> </w:t>
      </w:r>
      <w:r>
        <w:t>и паукообразные, ядовитые грибы и</w:t>
      </w:r>
      <w:r>
        <w:rPr>
          <w:spacing w:val="-57"/>
        </w:rPr>
        <w:t xml:space="preserve"> </w:t>
      </w:r>
      <w:r>
        <w:t>растения;</w:t>
      </w:r>
    </w:p>
    <w:p w:rsidR="00292DCE" w:rsidRDefault="00292DCE">
      <w:pPr>
        <w:pStyle w:val="a3"/>
        <w:spacing w:before="10"/>
        <w:ind w:left="0"/>
        <w:rPr>
          <w:sz w:val="20"/>
        </w:rPr>
      </w:pPr>
    </w:p>
    <w:p w:rsidR="00292DCE" w:rsidRDefault="00F301D9">
      <w:pPr>
        <w:pStyle w:val="a3"/>
        <w:spacing w:line="254" w:lineRule="auto"/>
      </w:pPr>
      <w:r>
        <w:t>автономные условия, их особенности и опасности, правила подготовки</w:t>
      </w:r>
      <w:r>
        <w:rPr>
          <w:spacing w:val="1"/>
        </w:rPr>
        <w:t xml:space="preserve"> </w:t>
      </w:r>
      <w:r>
        <w:t>к длительному автономному</w:t>
      </w:r>
      <w:r>
        <w:rPr>
          <w:spacing w:val="-57"/>
        </w:rPr>
        <w:t xml:space="preserve"> </w:t>
      </w:r>
      <w:r>
        <w:t>существованию;</w:t>
      </w:r>
    </w:p>
    <w:p w:rsidR="00292DCE" w:rsidRDefault="00292DCE">
      <w:pPr>
        <w:pStyle w:val="a3"/>
        <w:spacing w:before="10"/>
        <w:ind w:left="0"/>
        <w:rPr>
          <w:sz w:val="20"/>
        </w:rPr>
      </w:pPr>
    </w:p>
    <w:p w:rsidR="00292DCE" w:rsidRDefault="00F301D9">
      <w:pPr>
        <w:pStyle w:val="a3"/>
        <w:spacing w:before="1" w:line="463" w:lineRule="auto"/>
        <w:ind w:right="3188"/>
      </w:pPr>
      <w:r>
        <w:t>порядок</w:t>
      </w:r>
      <w:r>
        <w:rPr>
          <w:spacing w:val="3"/>
        </w:rPr>
        <w:t xml:space="preserve"> </w:t>
      </w:r>
      <w:r>
        <w:t>действий</w:t>
      </w:r>
      <w:r>
        <w:rPr>
          <w:spacing w:val="3"/>
        </w:rPr>
        <w:t xml:space="preserve"> </w:t>
      </w:r>
      <w:r>
        <w:t>при</w:t>
      </w:r>
      <w:r>
        <w:rPr>
          <w:spacing w:val="4"/>
        </w:rPr>
        <w:t xml:space="preserve"> </w:t>
      </w:r>
      <w:r>
        <w:t>автономном</w:t>
      </w:r>
      <w:r>
        <w:rPr>
          <w:spacing w:val="2"/>
        </w:rPr>
        <w:t xml:space="preserve"> </w:t>
      </w:r>
      <w:r>
        <w:t>пребывании</w:t>
      </w:r>
      <w:r>
        <w:rPr>
          <w:spacing w:val="1"/>
        </w:rPr>
        <w:t xml:space="preserve"> </w:t>
      </w:r>
      <w:r>
        <w:t>в</w:t>
      </w:r>
      <w:r>
        <w:rPr>
          <w:spacing w:val="3"/>
        </w:rPr>
        <w:t xml:space="preserve"> </w:t>
      </w:r>
      <w:r>
        <w:t>природной</w:t>
      </w:r>
      <w:r>
        <w:rPr>
          <w:spacing w:val="3"/>
        </w:rPr>
        <w:t xml:space="preserve"> </w:t>
      </w:r>
      <w:r>
        <w:t>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4"/>
        </w:rPr>
        <w:t xml:space="preserve"> </w:t>
      </w:r>
      <w:r>
        <w:t>бедствия;</w:t>
      </w:r>
    </w:p>
    <w:p w:rsidR="00292DCE" w:rsidRDefault="00F301D9">
      <w:pPr>
        <w:pStyle w:val="a3"/>
        <w:spacing w:line="254" w:lineRule="auto"/>
        <w:ind w:right="552"/>
      </w:pPr>
      <w:r>
        <w:t>природные пожары, их виды и опасности, факторы и причины</w:t>
      </w:r>
      <w:r>
        <w:rPr>
          <w:spacing w:val="1"/>
        </w:rPr>
        <w:t xml:space="preserve"> </w:t>
      </w:r>
      <w:r>
        <w:t>их возникновения, порядок действий</w:t>
      </w:r>
      <w:r>
        <w:rPr>
          <w:spacing w:val="-57"/>
        </w:rPr>
        <w:t xml:space="preserve"> </w:t>
      </w:r>
      <w:r>
        <w:t>при</w:t>
      </w:r>
      <w:r>
        <w:rPr>
          <w:spacing w:val="-1"/>
        </w:rPr>
        <w:t xml:space="preserve"> </w:t>
      </w:r>
      <w:r>
        <w:t>нахождении в</w:t>
      </w:r>
      <w:r>
        <w:rPr>
          <w:spacing w:val="-1"/>
        </w:rPr>
        <w:t xml:space="preserve"> </w:t>
      </w:r>
      <w:r>
        <w:t>зоне</w:t>
      </w:r>
      <w:r>
        <w:rPr>
          <w:spacing w:val="-1"/>
        </w:rPr>
        <w:t xml:space="preserve"> </w:t>
      </w:r>
      <w:r>
        <w:t>природного пожара;</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правила</w:t>
      </w:r>
      <w:r>
        <w:rPr>
          <w:spacing w:val="-4"/>
        </w:rPr>
        <w:t xml:space="preserve"> </w:t>
      </w:r>
      <w:r>
        <w:t>безопасного</w:t>
      </w:r>
      <w:r>
        <w:rPr>
          <w:spacing w:val="-3"/>
        </w:rPr>
        <w:t xml:space="preserve"> </w:t>
      </w:r>
      <w:r>
        <w:t>поведения</w:t>
      </w:r>
      <w:r>
        <w:rPr>
          <w:spacing w:val="-2"/>
        </w:rPr>
        <w:t xml:space="preserve"> </w:t>
      </w:r>
      <w:r>
        <w:t>в</w:t>
      </w:r>
      <w:r>
        <w:rPr>
          <w:spacing w:val="-4"/>
        </w:rPr>
        <w:t xml:space="preserve"> </w:t>
      </w:r>
      <w:r>
        <w:t>горах;</w:t>
      </w:r>
    </w:p>
    <w:p w:rsidR="00292DCE" w:rsidRDefault="00292DCE">
      <w:pPr>
        <w:pStyle w:val="a3"/>
        <w:spacing w:before="4"/>
        <w:ind w:left="0"/>
        <w:rPr>
          <w:sz w:val="22"/>
        </w:rPr>
      </w:pPr>
    </w:p>
    <w:p w:rsidR="00292DCE" w:rsidRDefault="00F301D9">
      <w:pPr>
        <w:pStyle w:val="a3"/>
        <w:spacing w:before="1" w:line="254" w:lineRule="auto"/>
        <w:ind w:right="907"/>
      </w:pPr>
      <w:r>
        <w:t>снежные лавины, их характеристики и опасности, порядок действий, необходимый для снижения</w:t>
      </w:r>
      <w:r>
        <w:rPr>
          <w:spacing w:val="-57"/>
        </w:rPr>
        <w:t xml:space="preserve"> </w:t>
      </w:r>
      <w:r>
        <w:t>риска</w:t>
      </w:r>
      <w:r>
        <w:rPr>
          <w:spacing w:val="-2"/>
        </w:rPr>
        <w:t xml:space="preserve"> </w:t>
      </w:r>
      <w:r>
        <w:t>попадания в</w:t>
      </w:r>
      <w:r>
        <w:rPr>
          <w:spacing w:val="-1"/>
        </w:rPr>
        <w:t xml:space="preserve"> </w:t>
      </w:r>
      <w:r>
        <w:t>лавину;</w:t>
      </w:r>
    </w:p>
    <w:p w:rsidR="00292DCE" w:rsidRDefault="00292DCE">
      <w:pPr>
        <w:pStyle w:val="a3"/>
        <w:spacing w:before="10"/>
        <w:ind w:left="0"/>
        <w:rPr>
          <w:sz w:val="20"/>
        </w:rPr>
      </w:pPr>
    </w:p>
    <w:p w:rsidR="00292DCE" w:rsidRDefault="00F301D9">
      <w:pPr>
        <w:pStyle w:val="a3"/>
        <w:spacing w:line="254" w:lineRule="auto"/>
        <w:ind w:right="870"/>
      </w:pPr>
      <w:r>
        <w:t>камнепады, их характеристики и опасности, порядок действий, необходимых для снижения риска</w:t>
      </w:r>
      <w:r>
        <w:rPr>
          <w:spacing w:val="-57"/>
        </w:rPr>
        <w:t xml:space="preserve"> </w:t>
      </w:r>
      <w:r>
        <w:t>попадания</w:t>
      </w:r>
      <w:r>
        <w:rPr>
          <w:spacing w:val="-4"/>
        </w:rPr>
        <w:t xml:space="preserve"> </w:t>
      </w:r>
      <w:r>
        <w:t>под камнепад;</w:t>
      </w:r>
    </w:p>
    <w:p w:rsidR="00292DCE" w:rsidRDefault="00292DCE">
      <w:pPr>
        <w:pStyle w:val="a3"/>
        <w:spacing w:before="11"/>
        <w:ind w:left="0"/>
        <w:rPr>
          <w:sz w:val="20"/>
        </w:rPr>
      </w:pPr>
    </w:p>
    <w:p w:rsidR="00292DCE" w:rsidRDefault="00F301D9">
      <w:pPr>
        <w:pStyle w:val="a3"/>
        <w:spacing w:line="463" w:lineRule="auto"/>
        <w:ind w:right="1477"/>
      </w:pPr>
      <w:r>
        <w:t>сели, их характеристики и опасности, порядок действий при попадании</w:t>
      </w:r>
      <w:r>
        <w:rPr>
          <w:spacing w:val="1"/>
        </w:rPr>
        <w:t xml:space="preserve"> </w:t>
      </w:r>
      <w:r>
        <w:t>в зону селя;</w:t>
      </w:r>
      <w:r>
        <w:rPr>
          <w:spacing w:val="-57"/>
        </w:rPr>
        <w:t xml:space="preserve"> </w:t>
      </w:r>
      <w:r>
        <w:t>оползни,</w:t>
      </w:r>
      <w:r>
        <w:rPr>
          <w:spacing w:val="-2"/>
        </w:rPr>
        <w:t xml:space="preserve"> </w:t>
      </w:r>
      <w:r>
        <w:t>их</w:t>
      </w:r>
      <w:r>
        <w:rPr>
          <w:spacing w:val="-2"/>
        </w:rPr>
        <w:t xml:space="preserve"> </w:t>
      </w:r>
      <w:r>
        <w:t>характеристики</w:t>
      </w:r>
      <w:r>
        <w:rPr>
          <w:spacing w:val="-2"/>
        </w:rPr>
        <w:t xml:space="preserve"> </w:t>
      </w:r>
      <w:r>
        <w:t>и</w:t>
      </w:r>
      <w:r>
        <w:rPr>
          <w:spacing w:val="-1"/>
        </w:rPr>
        <w:t xml:space="preserve"> </w:t>
      </w:r>
      <w:r>
        <w:t>опасности,</w:t>
      </w:r>
      <w:r>
        <w:rPr>
          <w:spacing w:val="-2"/>
        </w:rPr>
        <w:t xml:space="preserve"> </w:t>
      </w:r>
      <w:r>
        <w:t>порядок действий</w:t>
      </w:r>
      <w:r>
        <w:rPr>
          <w:spacing w:val="-4"/>
        </w:rPr>
        <w:t xml:space="preserve"> </w:t>
      </w:r>
      <w:r>
        <w:t>при</w:t>
      </w:r>
      <w:r>
        <w:rPr>
          <w:spacing w:val="-3"/>
        </w:rPr>
        <w:t xml:space="preserve"> </w:t>
      </w:r>
      <w:r>
        <w:t>начале</w:t>
      </w:r>
      <w:r>
        <w:rPr>
          <w:spacing w:val="-3"/>
        </w:rPr>
        <w:t xml:space="preserve"> </w:t>
      </w:r>
      <w:r>
        <w:t>оползня;</w:t>
      </w:r>
    </w:p>
    <w:p w:rsidR="00292DCE" w:rsidRDefault="00F301D9">
      <w:pPr>
        <w:pStyle w:val="a3"/>
        <w:spacing w:before="3" w:line="254" w:lineRule="auto"/>
      </w:pPr>
      <w:r>
        <w:t>общие правила безопасного поведения на водоёмах, правила купания</w:t>
      </w:r>
      <w:r>
        <w:rPr>
          <w:spacing w:val="1"/>
        </w:rPr>
        <w:t xml:space="preserve"> </w:t>
      </w:r>
      <w:r>
        <w:t>на оборудованных и</w:t>
      </w:r>
      <w:r>
        <w:rPr>
          <w:spacing w:val="-57"/>
        </w:rPr>
        <w:t xml:space="preserve"> </w:t>
      </w:r>
      <w:r>
        <w:t>необорудованных пляжах;</w:t>
      </w:r>
    </w:p>
    <w:p w:rsidR="00292DCE" w:rsidRDefault="00292DCE">
      <w:pPr>
        <w:pStyle w:val="a3"/>
        <w:spacing w:before="10"/>
        <w:ind w:left="0"/>
        <w:rPr>
          <w:sz w:val="20"/>
        </w:rPr>
      </w:pPr>
    </w:p>
    <w:p w:rsidR="00292DCE" w:rsidRDefault="00F301D9">
      <w:pPr>
        <w:pStyle w:val="a3"/>
        <w:spacing w:before="1" w:line="254" w:lineRule="auto"/>
        <w:ind w:right="975"/>
      </w:pPr>
      <w:r>
        <w:t>порядок действий при обнаружении тонущего человека; правила поведения при нахождении на</w:t>
      </w:r>
      <w:r>
        <w:rPr>
          <w:spacing w:val="1"/>
        </w:rPr>
        <w:t xml:space="preserve"> </w:t>
      </w:r>
      <w:r>
        <w:t>плавсредствах; правила поведения при нахождении на льду, порядок действий при обнаружении</w:t>
      </w:r>
      <w:r>
        <w:rPr>
          <w:spacing w:val="-57"/>
        </w:rPr>
        <w:t xml:space="preserve"> </w:t>
      </w:r>
      <w:r>
        <w:t>человека</w:t>
      </w:r>
      <w:r>
        <w:rPr>
          <w:spacing w:val="-2"/>
        </w:rPr>
        <w:t xml:space="preserve"> </w:t>
      </w:r>
      <w:r>
        <w:t>в</w:t>
      </w:r>
      <w:r>
        <w:rPr>
          <w:spacing w:val="-1"/>
        </w:rPr>
        <w:t xml:space="preserve"> </w:t>
      </w:r>
      <w:r>
        <w:t>полынье;</w:t>
      </w:r>
    </w:p>
    <w:p w:rsidR="00292DCE" w:rsidRDefault="00292DCE">
      <w:pPr>
        <w:pStyle w:val="a3"/>
        <w:spacing w:before="10"/>
        <w:ind w:left="0"/>
        <w:rPr>
          <w:sz w:val="20"/>
        </w:rPr>
      </w:pPr>
    </w:p>
    <w:p w:rsidR="00292DCE" w:rsidRDefault="00F301D9">
      <w:pPr>
        <w:pStyle w:val="a3"/>
      </w:pPr>
      <w:r>
        <w:t>наводнения,</w:t>
      </w:r>
      <w:r>
        <w:rPr>
          <w:spacing w:val="-6"/>
        </w:rPr>
        <w:t xml:space="preserve"> </w:t>
      </w:r>
      <w:r>
        <w:t>их</w:t>
      </w:r>
      <w:r>
        <w:rPr>
          <w:spacing w:val="-3"/>
        </w:rPr>
        <w:t xml:space="preserve"> </w:t>
      </w:r>
      <w:r>
        <w:t>характеристики</w:t>
      </w:r>
      <w:r>
        <w:rPr>
          <w:spacing w:val="-2"/>
        </w:rPr>
        <w:t xml:space="preserve"> </w:t>
      </w:r>
      <w:r>
        <w:t>и</w:t>
      </w:r>
      <w:r>
        <w:rPr>
          <w:spacing w:val="-3"/>
        </w:rPr>
        <w:t xml:space="preserve"> </w:t>
      </w:r>
      <w:r>
        <w:t>опасности,</w:t>
      </w:r>
      <w:r>
        <w:rPr>
          <w:spacing w:val="-2"/>
        </w:rPr>
        <w:t xml:space="preserve"> </w:t>
      </w:r>
      <w:r>
        <w:t>порядок</w:t>
      </w:r>
      <w:r>
        <w:rPr>
          <w:spacing w:val="-2"/>
        </w:rPr>
        <w:t xml:space="preserve"> </w:t>
      </w:r>
      <w:r>
        <w:t>действий</w:t>
      </w:r>
      <w:r>
        <w:rPr>
          <w:spacing w:val="53"/>
        </w:rPr>
        <w:t xml:space="preserve"> </w:t>
      </w:r>
      <w:r>
        <w:t>при</w:t>
      </w:r>
      <w:r>
        <w:rPr>
          <w:spacing w:val="-4"/>
        </w:rPr>
        <w:t xml:space="preserve"> </w:t>
      </w:r>
      <w:r>
        <w:t>наводнении;</w:t>
      </w:r>
    </w:p>
    <w:p w:rsidR="00292DCE" w:rsidRDefault="00292DCE">
      <w:pPr>
        <w:pStyle w:val="a3"/>
        <w:spacing w:before="4"/>
        <w:ind w:left="0"/>
        <w:rPr>
          <w:sz w:val="22"/>
        </w:rPr>
      </w:pPr>
    </w:p>
    <w:p w:rsidR="00292DCE" w:rsidRDefault="00F301D9">
      <w:pPr>
        <w:pStyle w:val="a3"/>
        <w:spacing w:line="463" w:lineRule="auto"/>
        <w:ind w:right="652"/>
      </w:pPr>
      <w:r>
        <w:t>цунами,</w:t>
      </w:r>
      <w:r>
        <w:rPr>
          <w:spacing w:val="3"/>
        </w:rPr>
        <w:t xml:space="preserve"> </w:t>
      </w:r>
      <w:r>
        <w:t>их</w:t>
      </w:r>
      <w:r>
        <w:rPr>
          <w:spacing w:val="3"/>
        </w:rPr>
        <w:t xml:space="preserve"> </w:t>
      </w:r>
      <w:r>
        <w:t>характеристики</w:t>
      </w:r>
      <w:r>
        <w:rPr>
          <w:spacing w:val="2"/>
        </w:rPr>
        <w:t xml:space="preserve"> </w:t>
      </w:r>
      <w:r>
        <w:t>и</w:t>
      </w:r>
      <w:r>
        <w:rPr>
          <w:spacing w:val="4"/>
        </w:rPr>
        <w:t xml:space="preserve"> </w:t>
      </w:r>
      <w:r>
        <w:t>опасности,</w:t>
      </w:r>
      <w:r>
        <w:rPr>
          <w:spacing w:val="1"/>
        </w:rPr>
        <w:t xml:space="preserve"> </w:t>
      </w:r>
      <w:r>
        <w:t>порядок</w:t>
      </w:r>
      <w:r>
        <w:rPr>
          <w:spacing w:val="4"/>
        </w:rPr>
        <w:t xml:space="preserve"> </w:t>
      </w:r>
      <w:r>
        <w:t>действий</w:t>
      </w:r>
      <w:r>
        <w:rPr>
          <w:spacing w:val="2"/>
        </w:rPr>
        <w:t xml:space="preserve"> </w:t>
      </w:r>
      <w:r>
        <w:t>при</w:t>
      </w:r>
      <w:r>
        <w:rPr>
          <w:spacing w:val="2"/>
        </w:rPr>
        <w:t xml:space="preserve"> </w:t>
      </w:r>
      <w:r>
        <w:t>нахождении</w:t>
      </w:r>
      <w:r>
        <w:rPr>
          <w:spacing w:val="4"/>
        </w:rPr>
        <w:t xml:space="preserve"> </w:t>
      </w:r>
      <w:r>
        <w:t>в</w:t>
      </w:r>
      <w:r>
        <w:rPr>
          <w:spacing w:val="3"/>
        </w:rPr>
        <w:t xml:space="preserve"> </w:t>
      </w:r>
      <w:r>
        <w:t>зоне</w:t>
      </w:r>
      <w:r>
        <w:rPr>
          <w:spacing w:val="3"/>
        </w:rPr>
        <w:t xml:space="preserve"> </w:t>
      </w:r>
      <w:r>
        <w:t>цунами;</w:t>
      </w:r>
      <w:r>
        <w:rPr>
          <w:spacing w:val="1"/>
        </w:rPr>
        <w:t xml:space="preserve"> </w:t>
      </w:r>
      <w:r>
        <w:t>ураганы, смерчи, их характеристики и опасности, порядок действий</w:t>
      </w:r>
      <w:r>
        <w:rPr>
          <w:spacing w:val="1"/>
        </w:rPr>
        <w:t xml:space="preserve"> </w:t>
      </w:r>
      <w:r>
        <w:t>при ураганах, бурях и смерчах;</w:t>
      </w:r>
      <w:r>
        <w:rPr>
          <w:spacing w:val="-57"/>
        </w:rPr>
        <w:t xml:space="preserve"> </w:t>
      </w:r>
      <w:r>
        <w:t>грозы,</w:t>
      </w:r>
      <w:r>
        <w:rPr>
          <w:spacing w:val="-1"/>
        </w:rPr>
        <w:t xml:space="preserve"> </w:t>
      </w:r>
      <w:r>
        <w:t>их</w:t>
      </w:r>
      <w:r>
        <w:rPr>
          <w:spacing w:val="-2"/>
        </w:rPr>
        <w:t xml:space="preserve"> </w:t>
      </w:r>
      <w:r>
        <w:t>характеристики</w:t>
      </w:r>
      <w:r>
        <w:rPr>
          <w:spacing w:val="-1"/>
        </w:rPr>
        <w:t xml:space="preserve"> </w:t>
      </w:r>
      <w:r>
        <w:t>и</w:t>
      </w:r>
      <w:r>
        <w:rPr>
          <w:spacing w:val="-1"/>
        </w:rPr>
        <w:t xml:space="preserve"> </w:t>
      </w:r>
      <w:r>
        <w:t>опасности, порядок</w:t>
      </w:r>
      <w:r>
        <w:rPr>
          <w:spacing w:val="-1"/>
        </w:rPr>
        <w:t xml:space="preserve"> </w:t>
      </w:r>
      <w:r>
        <w:t>действий</w:t>
      </w:r>
      <w:r>
        <w:rPr>
          <w:spacing w:val="-3"/>
        </w:rPr>
        <w:t xml:space="preserve"> </w:t>
      </w:r>
      <w:r>
        <w:t>при</w:t>
      </w:r>
      <w:r>
        <w:rPr>
          <w:spacing w:val="-3"/>
        </w:rPr>
        <w:t xml:space="preserve"> </w:t>
      </w:r>
      <w:r>
        <w:t>попадании</w:t>
      </w:r>
      <w:r>
        <w:rPr>
          <w:spacing w:val="59"/>
        </w:rPr>
        <w:t xml:space="preserve"> </w:t>
      </w:r>
      <w:r>
        <w:t>в</w:t>
      </w:r>
      <w:r>
        <w:rPr>
          <w:spacing w:val="-2"/>
        </w:rPr>
        <w:t xml:space="preserve"> </w:t>
      </w:r>
      <w:r>
        <w:t>грозу;</w:t>
      </w:r>
    </w:p>
    <w:p w:rsidR="00292DCE" w:rsidRDefault="00F301D9">
      <w:pPr>
        <w:pStyle w:val="a3"/>
        <w:spacing w:before="1" w:line="254" w:lineRule="auto"/>
      </w:pPr>
      <w:r>
        <w:t>землетрясения и извержения вулканов, их характеристики и опасности, порядок действий при</w:t>
      </w:r>
      <w:r>
        <w:rPr>
          <w:spacing w:val="1"/>
        </w:rPr>
        <w:t xml:space="preserve"> </w:t>
      </w:r>
      <w:r>
        <w:t>землетрясении,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3"/>
        </w:rPr>
        <w:t xml:space="preserve"> </w:t>
      </w:r>
      <w:r>
        <w:t>попадании</w:t>
      </w:r>
      <w:r>
        <w:rPr>
          <w:spacing w:val="-4"/>
        </w:rPr>
        <w:t xml:space="preserve"> </w:t>
      </w:r>
      <w:r>
        <w:t>под</w:t>
      </w:r>
      <w:r>
        <w:rPr>
          <w:spacing w:val="-3"/>
        </w:rPr>
        <w:t xml:space="preserve"> </w:t>
      </w:r>
      <w:r>
        <w:t>завал,</w:t>
      </w:r>
      <w:r>
        <w:rPr>
          <w:spacing w:val="54"/>
        </w:rPr>
        <w:t xml:space="preserve"> </w:t>
      </w:r>
      <w:r>
        <w:t>при</w:t>
      </w:r>
      <w:r>
        <w:rPr>
          <w:spacing w:val="-3"/>
        </w:rPr>
        <w:t xml:space="preserve"> </w:t>
      </w:r>
      <w:r>
        <w:t>нахождении</w:t>
      </w:r>
      <w:r>
        <w:rPr>
          <w:spacing w:val="-2"/>
        </w:rPr>
        <w:t xml:space="preserve"> </w:t>
      </w:r>
      <w:r>
        <w:t>в</w:t>
      </w:r>
      <w:r>
        <w:rPr>
          <w:spacing w:val="-4"/>
        </w:rPr>
        <w:t xml:space="preserve"> </w:t>
      </w:r>
      <w:r>
        <w:t>зоне</w:t>
      </w:r>
      <w:r>
        <w:rPr>
          <w:spacing w:val="-4"/>
        </w:rPr>
        <w:t xml:space="preserve"> </w:t>
      </w:r>
      <w:r>
        <w:t>извержения</w:t>
      </w:r>
      <w:r>
        <w:rPr>
          <w:spacing w:val="-2"/>
        </w:rPr>
        <w:t xml:space="preserve"> </w:t>
      </w:r>
      <w:r>
        <w:t>вулкана;</w:t>
      </w:r>
    </w:p>
    <w:p w:rsidR="00292DCE" w:rsidRDefault="00292DCE">
      <w:pPr>
        <w:pStyle w:val="a3"/>
        <w:spacing w:before="11"/>
        <w:ind w:left="0"/>
        <w:rPr>
          <w:sz w:val="20"/>
        </w:rPr>
      </w:pPr>
    </w:p>
    <w:p w:rsidR="00292DCE" w:rsidRDefault="00F301D9">
      <w:pPr>
        <w:pStyle w:val="a3"/>
        <w:spacing w:line="256" w:lineRule="auto"/>
        <w:ind w:right="464"/>
      </w:pPr>
      <w:r>
        <w:t>смысл понятий «экология» и «экологическая культура», значение экологии для устойчивого развития</w:t>
      </w:r>
      <w:r>
        <w:rPr>
          <w:spacing w:val="-57"/>
        </w:rPr>
        <w:t xml:space="preserve"> </w:t>
      </w:r>
      <w:r>
        <w:t>общества;</w:t>
      </w:r>
    </w:p>
    <w:p w:rsidR="00292DCE" w:rsidRDefault="00292DCE">
      <w:pPr>
        <w:pStyle w:val="a3"/>
        <w:spacing w:before="7"/>
        <w:ind w:left="0"/>
        <w:rPr>
          <w:sz w:val="20"/>
        </w:rPr>
      </w:pPr>
    </w:p>
    <w:p w:rsidR="00292DCE" w:rsidRDefault="00F301D9">
      <w:pPr>
        <w:pStyle w:val="a3"/>
        <w:spacing w:line="254" w:lineRule="auto"/>
        <w:ind w:right="1248"/>
      </w:pPr>
      <w:r>
        <w:t>правила безопасного поведения при неблагоприятной экологической обстановке (загрязнении</w:t>
      </w:r>
      <w:r>
        <w:rPr>
          <w:spacing w:val="-57"/>
        </w:rPr>
        <w:t xml:space="preserve"> </w:t>
      </w:r>
      <w:r>
        <w:t>атмосферы).</w:t>
      </w:r>
    </w:p>
    <w:p w:rsidR="00292DCE" w:rsidRDefault="00292DCE">
      <w:pPr>
        <w:pStyle w:val="a3"/>
        <w:spacing w:before="11"/>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5"/>
          <w:sz w:val="24"/>
        </w:rPr>
        <w:t xml:space="preserve"> </w:t>
      </w:r>
      <w:r>
        <w:rPr>
          <w:sz w:val="24"/>
        </w:rPr>
        <w:t>8 «Основы</w:t>
      </w:r>
      <w:r>
        <w:rPr>
          <w:spacing w:val="-5"/>
          <w:sz w:val="24"/>
        </w:rPr>
        <w:t xml:space="preserve"> </w:t>
      </w:r>
      <w:r>
        <w:rPr>
          <w:sz w:val="24"/>
        </w:rPr>
        <w:t>медицинских</w:t>
      </w:r>
      <w:r>
        <w:rPr>
          <w:spacing w:val="-1"/>
          <w:sz w:val="24"/>
        </w:rPr>
        <w:t xml:space="preserve"> </w:t>
      </w:r>
      <w:r>
        <w:rPr>
          <w:sz w:val="24"/>
        </w:rPr>
        <w:t>знаний.</w:t>
      </w:r>
      <w:r>
        <w:rPr>
          <w:spacing w:val="-4"/>
          <w:sz w:val="24"/>
        </w:rPr>
        <w:t xml:space="preserve"> </w:t>
      </w:r>
      <w:r>
        <w:rPr>
          <w:sz w:val="24"/>
        </w:rPr>
        <w:t>Оказание</w:t>
      </w:r>
      <w:r>
        <w:rPr>
          <w:spacing w:val="-5"/>
          <w:sz w:val="24"/>
        </w:rPr>
        <w:t xml:space="preserve"> </w:t>
      </w:r>
      <w:r>
        <w:rPr>
          <w:sz w:val="24"/>
        </w:rPr>
        <w:t>первой</w:t>
      </w:r>
      <w:r>
        <w:rPr>
          <w:spacing w:val="-5"/>
          <w:sz w:val="24"/>
        </w:rPr>
        <w:t xml:space="preserve"> </w:t>
      </w:r>
      <w:r>
        <w:rPr>
          <w:sz w:val="24"/>
        </w:rPr>
        <w:t>помощи»:</w:t>
      </w:r>
    </w:p>
    <w:p w:rsidR="00292DCE" w:rsidRDefault="00292DCE">
      <w:pPr>
        <w:pStyle w:val="a3"/>
        <w:spacing w:before="3"/>
        <w:ind w:left="0"/>
        <w:rPr>
          <w:sz w:val="22"/>
        </w:rPr>
      </w:pPr>
    </w:p>
    <w:p w:rsidR="00292DCE" w:rsidRDefault="00F301D9">
      <w:pPr>
        <w:pStyle w:val="a3"/>
        <w:spacing w:before="1" w:line="463" w:lineRule="auto"/>
        <w:ind w:right="552"/>
      </w:pPr>
      <w:r>
        <w:t>смысл понятий «здоровье» и «здоровый образ жизни», их содержание</w:t>
      </w:r>
      <w:r>
        <w:rPr>
          <w:spacing w:val="1"/>
        </w:rPr>
        <w:t xml:space="preserve"> </w:t>
      </w:r>
      <w:r>
        <w:t>и значение для человека;</w:t>
      </w:r>
      <w:r>
        <w:rPr>
          <w:spacing w:val="-57"/>
        </w:rPr>
        <w:t xml:space="preserve"> </w:t>
      </w:r>
      <w:r>
        <w:t>факторы,</w:t>
      </w:r>
      <w:r>
        <w:rPr>
          <w:spacing w:val="-1"/>
        </w:rPr>
        <w:t xml:space="preserve"> </w:t>
      </w:r>
      <w:r>
        <w:t>влияющие</w:t>
      </w:r>
      <w:r>
        <w:rPr>
          <w:spacing w:val="-4"/>
        </w:rPr>
        <w:t xml:space="preserve"> </w:t>
      </w:r>
      <w:r>
        <w:t>на</w:t>
      </w:r>
      <w:r>
        <w:rPr>
          <w:spacing w:val="-1"/>
        </w:rPr>
        <w:t xml:space="preserve"> </w:t>
      </w:r>
      <w:r>
        <w:t>здоровье</w:t>
      </w:r>
      <w:r>
        <w:rPr>
          <w:spacing w:val="-2"/>
        </w:rPr>
        <w:t xml:space="preserve"> </w:t>
      </w:r>
      <w:r>
        <w:t>человека, опасность вредных</w:t>
      </w:r>
      <w:r>
        <w:rPr>
          <w:spacing w:val="-1"/>
        </w:rPr>
        <w:t xml:space="preserve"> </w:t>
      </w:r>
      <w:r>
        <w:t>привычек;</w:t>
      </w:r>
    </w:p>
    <w:p w:rsidR="00292DCE" w:rsidRDefault="00F301D9">
      <w:pPr>
        <w:pStyle w:val="a3"/>
        <w:spacing w:before="1" w:line="463" w:lineRule="auto"/>
        <w:ind w:right="3095"/>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 заболевания»,</w:t>
      </w:r>
      <w:r>
        <w:rPr>
          <w:spacing w:val="-1"/>
        </w:rPr>
        <w:t xml:space="preserve"> </w:t>
      </w:r>
      <w:r>
        <w:t>причины</w:t>
      </w:r>
      <w:r>
        <w:rPr>
          <w:spacing w:val="-2"/>
        </w:rPr>
        <w:t xml:space="preserve"> </w:t>
      </w:r>
      <w:r>
        <w:t>их возникновения;</w:t>
      </w:r>
    </w:p>
    <w:p w:rsidR="00292DCE" w:rsidRDefault="00F301D9">
      <w:pPr>
        <w:pStyle w:val="a3"/>
      </w:pPr>
      <w:r>
        <w:t>механизм</w:t>
      </w:r>
      <w:r>
        <w:rPr>
          <w:spacing w:val="-4"/>
        </w:rPr>
        <w:t xml:space="preserve"> </w:t>
      </w:r>
      <w:r>
        <w:t>распространения</w:t>
      </w:r>
      <w:r>
        <w:rPr>
          <w:spacing w:val="-3"/>
        </w:rPr>
        <w:t xml:space="preserve"> </w:t>
      </w:r>
      <w:r>
        <w:t>инфекционных</w:t>
      </w:r>
      <w:r>
        <w:rPr>
          <w:spacing w:val="-1"/>
        </w:rPr>
        <w:t xml:space="preserve"> </w:t>
      </w:r>
      <w:r>
        <w:t>заболеваний,</w:t>
      </w:r>
      <w:r>
        <w:rPr>
          <w:spacing w:val="-3"/>
        </w:rPr>
        <w:t xml:space="preserve"> </w:t>
      </w:r>
      <w:r>
        <w:t>меры</w:t>
      </w:r>
      <w:r>
        <w:rPr>
          <w:spacing w:val="54"/>
        </w:rPr>
        <w:t xml:space="preserve"> </w:t>
      </w:r>
      <w:r>
        <w:t>их</w:t>
      </w:r>
      <w:r>
        <w:rPr>
          <w:spacing w:val="-3"/>
        </w:rPr>
        <w:t xml:space="preserve"> </w:t>
      </w:r>
      <w:r>
        <w:t>профилактики</w:t>
      </w:r>
      <w:r>
        <w:rPr>
          <w:spacing w:val="-5"/>
        </w:rPr>
        <w:t xml:space="preserve"> </w:t>
      </w:r>
      <w:r>
        <w:t>и</w:t>
      </w:r>
      <w:r>
        <w:rPr>
          <w:spacing w:val="-3"/>
        </w:rPr>
        <w:t xml:space="preserve"> </w:t>
      </w:r>
      <w:r>
        <w:t>защиты</w:t>
      </w:r>
      <w:r>
        <w:rPr>
          <w:spacing w:val="-3"/>
        </w:rPr>
        <w:t xml:space="preserve"> </w:t>
      </w:r>
      <w:r>
        <w:t>от</w:t>
      </w:r>
      <w:r>
        <w:rPr>
          <w:spacing w:val="-6"/>
        </w:rPr>
        <w:t xml:space="preserve"> </w:t>
      </w:r>
      <w:r>
        <w:t>них;</w:t>
      </w:r>
    </w:p>
    <w:p w:rsidR="00292DCE" w:rsidRDefault="00292DCE">
      <w:pPr>
        <w:pStyle w:val="a3"/>
        <w:spacing w:before="4"/>
        <w:ind w:left="0"/>
        <w:rPr>
          <w:sz w:val="22"/>
        </w:rPr>
      </w:pPr>
    </w:p>
    <w:p w:rsidR="00292DCE" w:rsidRDefault="00F301D9">
      <w:pPr>
        <w:pStyle w:val="a3"/>
        <w:spacing w:line="254" w:lineRule="auto"/>
        <w:ind w:right="568"/>
      </w:pPr>
      <w:r>
        <w:t>порядок действий при возникновении чрезвычайных ситуаций биолого-социального происхождения</w:t>
      </w:r>
      <w:r>
        <w:rPr>
          <w:spacing w:val="-57"/>
        </w:rPr>
        <w:t xml:space="preserve"> </w:t>
      </w:r>
      <w:r>
        <w:t>(эпидемия, пандемия); мероприятия, проводимые государством по обеспечению безопасности</w:t>
      </w:r>
      <w:r>
        <w:rPr>
          <w:spacing w:val="1"/>
        </w:rPr>
        <w:t xml:space="preserve"> </w:t>
      </w:r>
      <w:r>
        <w:t>населения при угрозе и во время чрезвычайных ситуаций биолого-социального происхождения</w:t>
      </w:r>
      <w:r>
        <w:rPr>
          <w:spacing w:val="1"/>
        </w:rPr>
        <w:t xml:space="preserve"> </w:t>
      </w:r>
      <w:r>
        <w:t>(эпидемия,</w:t>
      </w:r>
      <w:r>
        <w:rPr>
          <w:spacing w:val="-1"/>
        </w:rPr>
        <w:t xml:space="preserve"> </w:t>
      </w:r>
      <w:r>
        <w:t>пандемия, эпизоотия,</w:t>
      </w:r>
      <w:r>
        <w:rPr>
          <w:spacing w:val="-4"/>
        </w:rPr>
        <w:t xml:space="preserve"> </w:t>
      </w:r>
      <w:r>
        <w:t>панзоотия, эпифитотия,</w:t>
      </w:r>
      <w:r>
        <w:rPr>
          <w:spacing w:val="-4"/>
        </w:rPr>
        <w:t xml:space="preserve"> </w:t>
      </w:r>
      <w:r>
        <w:t>панфитотия);</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110"/>
      </w:pPr>
      <w:r>
        <w:lastRenderedPageBreak/>
        <w:t>понятие «неинфекционные заболевания» и их классификация, факторы риска неинфекционных</w:t>
      </w:r>
      <w:r>
        <w:rPr>
          <w:spacing w:val="-57"/>
        </w:rPr>
        <w:t xml:space="preserve"> </w:t>
      </w:r>
      <w:r>
        <w:t>заболеваний;</w:t>
      </w:r>
    </w:p>
    <w:p w:rsidR="00292DCE" w:rsidRDefault="00292DCE">
      <w:pPr>
        <w:pStyle w:val="a3"/>
        <w:ind w:left="0"/>
        <w:rPr>
          <w:sz w:val="21"/>
        </w:rPr>
      </w:pPr>
    </w:p>
    <w:p w:rsidR="00292DCE" w:rsidRDefault="00F301D9">
      <w:pPr>
        <w:pStyle w:val="a3"/>
        <w:spacing w:line="463" w:lineRule="auto"/>
        <w:ind w:right="3858"/>
      </w:pPr>
      <w:r>
        <w:t>меры профилактики неинфекционных заболеваний и защиты от них;</w:t>
      </w:r>
      <w:r>
        <w:rPr>
          <w:spacing w:val="-57"/>
        </w:rPr>
        <w:t xml:space="preserve"> </w:t>
      </w:r>
      <w:r>
        <w:t>диспансеризация</w:t>
      </w:r>
      <w:r>
        <w:rPr>
          <w:spacing w:val="-1"/>
        </w:rPr>
        <w:t xml:space="preserve"> </w:t>
      </w:r>
      <w:r>
        <w:t>и её</w:t>
      </w:r>
      <w:r>
        <w:rPr>
          <w:spacing w:val="-1"/>
        </w:rPr>
        <w:t xml:space="preserve"> </w:t>
      </w:r>
      <w:r>
        <w:t>задачи;</w:t>
      </w:r>
    </w:p>
    <w:p w:rsidR="00292DCE" w:rsidRDefault="00F301D9">
      <w:pPr>
        <w:pStyle w:val="a3"/>
      </w:pPr>
      <w:r>
        <w:t>понятия</w:t>
      </w:r>
      <w:r>
        <w:rPr>
          <w:spacing w:val="-2"/>
        </w:rPr>
        <w:t xml:space="preserve"> </w:t>
      </w:r>
      <w:r>
        <w:t>«психическое</w:t>
      </w:r>
      <w:r>
        <w:rPr>
          <w:spacing w:val="-5"/>
        </w:rPr>
        <w:t xml:space="preserve"> </w:t>
      </w:r>
      <w:r>
        <w:t>здоровье»</w:t>
      </w:r>
      <w:r>
        <w:rPr>
          <w:spacing w:val="-12"/>
        </w:rPr>
        <w:t xml:space="preserve"> </w:t>
      </w:r>
      <w:r>
        <w:t>и</w:t>
      </w:r>
      <w:r>
        <w:rPr>
          <w:spacing w:val="1"/>
        </w:rPr>
        <w:t xml:space="preserve"> </w:t>
      </w:r>
      <w:r>
        <w:t>«психологическое</w:t>
      </w:r>
      <w:r>
        <w:rPr>
          <w:spacing w:val="-4"/>
        </w:rPr>
        <w:t xml:space="preserve"> </w:t>
      </w:r>
      <w:r>
        <w:t>благополучие»;</w:t>
      </w:r>
    </w:p>
    <w:p w:rsidR="00292DCE" w:rsidRDefault="00292DCE">
      <w:pPr>
        <w:pStyle w:val="a3"/>
        <w:spacing w:before="4"/>
        <w:ind w:left="0"/>
        <w:rPr>
          <w:sz w:val="22"/>
        </w:rPr>
      </w:pPr>
    </w:p>
    <w:p w:rsidR="00292DCE" w:rsidRDefault="00F301D9">
      <w:pPr>
        <w:pStyle w:val="a3"/>
        <w:spacing w:line="254" w:lineRule="auto"/>
        <w:ind w:right="1944"/>
      </w:pPr>
      <w:r>
        <w:t>стресс и его влияние на человека, меры профилактики стресса, способы саморегуляции</w:t>
      </w:r>
      <w:r>
        <w:rPr>
          <w:spacing w:val="-57"/>
        </w:rPr>
        <w:t xml:space="preserve"> </w:t>
      </w:r>
      <w:r>
        <w:t>эмоциональных</w:t>
      </w:r>
      <w:r>
        <w:rPr>
          <w:spacing w:val="1"/>
        </w:rPr>
        <w:t xml:space="preserve"> </w:t>
      </w:r>
      <w:r>
        <w:t>состояний;</w:t>
      </w:r>
    </w:p>
    <w:p w:rsidR="00292DCE" w:rsidRDefault="00292DCE">
      <w:pPr>
        <w:pStyle w:val="a3"/>
        <w:spacing w:before="1"/>
        <w:ind w:left="0"/>
        <w:rPr>
          <w:sz w:val="21"/>
        </w:rPr>
      </w:pPr>
    </w:p>
    <w:p w:rsidR="00292DCE" w:rsidRDefault="00F301D9">
      <w:pPr>
        <w:pStyle w:val="a3"/>
        <w:spacing w:before="1" w:line="254" w:lineRule="auto"/>
        <w:ind w:right="665"/>
      </w:pPr>
      <w:r>
        <w:t>понятие «первая помощь» и обязанность по её оказанию, универсальный алгоритм оказания первой</w:t>
      </w:r>
      <w:r>
        <w:rPr>
          <w:spacing w:val="-57"/>
        </w:rPr>
        <w:t xml:space="preserve"> </w:t>
      </w:r>
      <w:r>
        <w:t>помощи;</w:t>
      </w:r>
    </w:p>
    <w:p w:rsidR="00292DCE" w:rsidRDefault="00292DCE">
      <w:pPr>
        <w:pStyle w:val="a3"/>
        <w:spacing w:before="10"/>
        <w:ind w:left="0"/>
        <w:rPr>
          <w:sz w:val="20"/>
        </w:rPr>
      </w:pPr>
    </w:p>
    <w:p w:rsidR="00292DCE" w:rsidRDefault="00F301D9">
      <w:pPr>
        <w:pStyle w:val="a3"/>
        <w:spacing w:before="1"/>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292DCE" w:rsidRDefault="00292DCE">
      <w:pPr>
        <w:pStyle w:val="a3"/>
        <w:spacing w:before="3"/>
        <w:ind w:left="0"/>
        <w:rPr>
          <w:sz w:val="22"/>
        </w:rPr>
      </w:pPr>
    </w:p>
    <w:p w:rsidR="00292DCE" w:rsidRDefault="00F301D9">
      <w:pPr>
        <w:pStyle w:val="a3"/>
        <w:spacing w:before="1" w:line="254" w:lineRule="auto"/>
        <w:ind w:right="804"/>
      </w:pPr>
      <w:r>
        <w:t>порядок действий при оказании первой помощи в различных ситуациях, приёмы психологической</w:t>
      </w:r>
      <w:r>
        <w:rPr>
          <w:spacing w:val="-57"/>
        </w:rPr>
        <w:t xml:space="preserve"> </w:t>
      </w:r>
      <w:r>
        <w:t>поддержки</w:t>
      </w:r>
      <w:r>
        <w:rPr>
          <w:spacing w:val="-3"/>
        </w:rPr>
        <w:t xml:space="preserve"> </w:t>
      </w:r>
      <w:r>
        <w:t>пострадавшего.</w:t>
      </w:r>
    </w:p>
    <w:p w:rsidR="00292DCE" w:rsidRDefault="00292DCE">
      <w:pPr>
        <w:pStyle w:val="a3"/>
        <w:spacing w:before="10"/>
        <w:ind w:left="0"/>
        <w:rPr>
          <w:sz w:val="20"/>
        </w:rPr>
      </w:pPr>
    </w:p>
    <w:p w:rsidR="00292DCE" w:rsidRDefault="00F301D9" w:rsidP="000B0FD5">
      <w:pPr>
        <w:pStyle w:val="a5"/>
        <w:numPr>
          <w:ilvl w:val="2"/>
          <w:numId w:val="152"/>
        </w:numPr>
        <w:tabs>
          <w:tab w:val="left" w:pos="1121"/>
        </w:tabs>
        <w:ind w:left="1120" w:hanging="721"/>
        <w:rPr>
          <w:sz w:val="24"/>
        </w:rPr>
      </w:pPr>
      <w:r>
        <w:rPr>
          <w:sz w:val="24"/>
        </w:rPr>
        <w:t>Модуль</w:t>
      </w:r>
      <w:r>
        <w:rPr>
          <w:spacing w:val="-4"/>
          <w:sz w:val="24"/>
        </w:rPr>
        <w:t xml:space="preserve"> </w:t>
      </w:r>
      <w:r>
        <w:rPr>
          <w:sz w:val="24"/>
        </w:rPr>
        <w:t>№</w:t>
      </w:r>
      <w:r>
        <w:rPr>
          <w:spacing w:val="-5"/>
          <w:sz w:val="24"/>
        </w:rPr>
        <w:t xml:space="preserve"> </w:t>
      </w:r>
      <w:r>
        <w:rPr>
          <w:sz w:val="24"/>
        </w:rPr>
        <w:t>9 «Безопасность</w:t>
      </w:r>
      <w:r>
        <w:rPr>
          <w:spacing w:val="-4"/>
          <w:sz w:val="24"/>
        </w:rPr>
        <w:t xml:space="preserve"> </w:t>
      </w:r>
      <w:r>
        <w:rPr>
          <w:sz w:val="24"/>
        </w:rPr>
        <w:t>в</w:t>
      </w:r>
      <w:r>
        <w:rPr>
          <w:spacing w:val="-5"/>
          <w:sz w:val="24"/>
        </w:rPr>
        <w:t xml:space="preserve"> </w:t>
      </w:r>
      <w:r>
        <w:rPr>
          <w:sz w:val="24"/>
        </w:rPr>
        <w:t>социуме»:</w:t>
      </w:r>
    </w:p>
    <w:p w:rsidR="00292DCE" w:rsidRDefault="00292DCE">
      <w:pPr>
        <w:pStyle w:val="a3"/>
        <w:spacing w:before="4"/>
        <w:ind w:left="0"/>
        <w:rPr>
          <w:sz w:val="22"/>
        </w:rPr>
      </w:pPr>
    </w:p>
    <w:p w:rsidR="00292DCE" w:rsidRDefault="00F301D9">
      <w:pPr>
        <w:pStyle w:val="a3"/>
      </w:pPr>
      <w:r>
        <w:t>общение</w:t>
      </w:r>
      <w:r>
        <w:rPr>
          <w:spacing w:val="-4"/>
        </w:rPr>
        <w:t xml:space="preserve"> </w:t>
      </w:r>
      <w:r>
        <w:t>и</w:t>
      </w:r>
      <w:r>
        <w:rPr>
          <w:spacing w:val="-2"/>
        </w:rPr>
        <w:t xml:space="preserve"> </w:t>
      </w:r>
      <w:r>
        <w:t>его</w:t>
      </w:r>
      <w:r>
        <w:rPr>
          <w:spacing w:val="-3"/>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2"/>
        </w:rPr>
        <w:t xml:space="preserve"> </w:t>
      </w:r>
      <w:r>
        <w:t>общения;</w:t>
      </w:r>
    </w:p>
    <w:p w:rsidR="00292DCE" w:rsidRDefault="00292DCE">
      <w:pPr>
        <w:pStyle w:val="a3"/>
        <w:spacing w:before="4"/>
        <w:ind w:left="0"/>
        <w:rPr>
          <w:sz w:val="22"/>
        </w:rPr>
      </w:pPr>
    </w:p>
    <w:p w:rsidR="00292DCE" w:rsidRDefault="00F301D9">
      <w:pPr>
        <w:pStyle w:val="a3"/>
        <w:spacing w:line="254" w:lineRule="auto"/>
        <w:ind w:right="1091"/>
      </w:pPr>
      <w:r>
        <w:t>приёмы и правила безопасной межличностной коммуникации и комфортного взаимодействия в</w:t>
      </w:r>
      <w:r>
        <w:rPr>
          <w:spacing w:val="-57"/>
        </w:rPr>
        <w:t xml:space="preserve"> </w:t>
      </w:r>
      <w:r>
        <w:t>группе,</w:t>
      </w:r>
      <w:r>
        <w:rPr>
          <w:spacing w:val="-1"/>
        </w:rPr>
        <w:t xml:space="preserve"> </w:t>
      </w:r>
      <w:r>
        <w:t>признаки конструктивного</w:t>
      </w:r>
      <w:r>
        <w:rPr>
          <w:spacing w:val="-1"/>
        </w:rPr>
        <w:t xml:space="preserve"> </w:t>
      </w:r>
      <w:r>
        <w:t>и деструктивного</w:t>
      </w:r>
      <w:r>
        <w:rPr>
          <w:spacing w:val="-1"/>
        </w:rPr>
        <w:t xml:space="preserve"> </w:t>
      </w:r>
      <w:r>
        <w:t>общения;</w:t>
      </w:r>
    </w:p>
    <w:p w:rsidR="00292DCE" w:rsidRDefault="00292DCE">
      <w:pPr>
        <w:pStyle w:val="a3"/>
        <w:spacing w:before="11"/>
        <w:ind w:left="0"/>
        <w:rPr>
          <w:sz w:val="20"/>
        </w:rPr>
      </w:pPr>
    </w:p>
    <w:p w:rsidR="00292DCE" w:rsidRDefault="00F301D9">
      <w:pPr>
        <w:pStyle w:val="a3"/>
      </w:pPr>
      <w:r>
        <w:t>понятие «конфликт»</w:t>
      </w:r>
      <w:r>
        <w:rPr>
          <w:spacing w:val="-11"/>
        </w:rPr>
        <w:t xml:space="preserve"> </w:t>
      </w:r>
      <w:r>
        <w:t>и стадии</w:t>
      </w:r>
      <w:r>
        <w:rPr>
          <w:spacing w:val="-3"/>
        </w:rPr>
        <w:t xml:space="preserve"> </w:t>
      </w:r>
      <w:r>
        <w:t>его</w:t>
      </w:r>
      <w:r>
        <w:rPr>
          <w:spacing w:val="-4"/>
        </w:rPr>
        <w:t xml:space="preserve"> </w:t>
      </w:r>
      <w:r>
        <w:t>развития,</w:t>
      </w:r>
      <w:r>
        <w:rPr>
          <w:spacing w:val="-5"/>
        </w:rPr>
        <w:t xml:space="preserve"> </w:t>
      </w:r>
      <w:r>
        <w:t>факторы</w:t>
      </w:r>
      <w:r>
        <w:rPr>
          <w:spacing w:val="-3"/>
        </w:rPr>
        <w:t xml:space="preserve"> </w:t>
      </w:r>
      <w:r>
        <w:t>и</w:t>
      </w:r>
      <w:r>
        <w:rPr>
          <w:spacing w:val="-3"/>
        </w:rPr>
        <w:t xml:space="preserve"> </w:t>
      </w:r>
      <w:r>
        <w:t>причины</w:t>
      </w:r>
      <w:r>
        <w:rPr>
          <w:spacing w:val="-3"/>
        </w:rPr>
        <w:t xml:space="preserve"> </w:t>
      </w:r>
      <w:r>
        <w:t>развития</w:t>
      </w:r>
      <w:r>
        <w:rPr>
          <w:spacing w:val="-3"/>
        </w:rPr>
        <w:t xml:space="preserve"> </w:t>
      </w:r>
      <w:r>
        <w:t>конфликта;</w:t>
      </w:r>
    </w:p>
    <w:p w:rsidR="00292DCE" w:rsidRDefault="00292DCE">
      <w:pPr>
        <w:pStyle w:val="a3"/>
        <w:spacing w:before="3"/>
        <w:ind w:left="0"/>
        <w:rPr>
          <w:sz w:val="22"/>
        </w:rPr>
      </w:pPr>
    </w:p>
    <w:p w:rsidR="00292DCE" w:rsidRDefault="00F301D9">
      <w:pPr>
        <w:pStyle w:val="a3"/>
        <w:spacing w:before="1" w:line="254" w:lineRule="auto"/>
        <w:ind w:right="1460"/>
      </w:pPr>
      <w:r>
        <w:t>условия и ситуации возникновения межличностных и групповых конфликтов, безопасные и</w:t>
      </w:r>
      <w:r>
        <w:rPr>
          <w:spacing w:val="-57"/>
        </w:rPr>
        <w:t xml:space="preserve"> </w:t>
      </w:r>
      <w:r>
        <w:t>эффективные</w:t>
      </w:r>
      <w:r>
        <w:rPr>
          <w:spacing w:val="-3"/>
        </w:rPr>
        <w:t xml:space="preserve"> </w:t>
      </w:r>
      <w:r>
        <w:t>способы</w:t>
      </w:r>
      <w:r>
        <w:rPr>
          <w:spacing w:val="-1"/>
        </w:rPr>
        <w:t xml:space="preserve"> </w:t>
      </w:r>
      <w:r>
        <w:t>избегания и разрешения</w:t>
      </w:r>
      <w:r>
        <w:rPr>
          <w:spacing w:val="-1"/>
        </w:rPr>
        <w:t xml:space="preserve"> </w:t>
      </w:r>
      <w:r>
        <w:t>конфликтных</w:t>
      </w:r>
      <w:r>
        <w:rPr>
          <w:spacing w:val="1"/>
        </w:rPr>
        <w:t xml:space="preserve"> </w:t>
      </w:r>
      <w:r>
        <w:t>ситуаций;</w:t>
      </w:r>
    </w:p>
    <w:p w:rsidR="00292DCE" w:rsidRDefault="00292DCE">
      <w:pPr>
        <w:pStyle w:val="a3"/>
        <w:spacing w:before="1"/>
        <w:ind w:left="0"/>
        <w:rPr>
          <w:sz w:val="21"/>
        </w:rPr>
      </w:pPr>
    </w:p>
    <w:p w:rsidR="00292DCE" w:rsidRDefault="00F301D9">
      <w:pPr>
        <w:pStyle w:val="a3"/>
        <w:spacing w:line="463" w:lineRule="auto"/>
        <w:ind w:right="442"/>
      </w:pPr>
      <w:r>
        <w:t>правила поведения для снижения риска конфликта и порядок действий при его опасных проявлениях;</w:t>
      </w:r>
      <w:r>
        <w:rPr>
          <w:spacing w:val="-57"/>
        </w:rPr>
        <w:t xml:space="preserve"> </w:t>
      </w:r>
      <w:r>
        <w:t>способ</w:t>
      </w:r>
      <w:r>
        <w:rPr>
          <w:spacing w:val="-1"/>
        </w:rPr>
        <w:t xml:space="preserve"> </w:t>
      </w:r>
      <w:r>
        <w:t>разрешения конфликта</w:t>
      </w:r>
      <w:r>
        <w:rPr>
          <w:spacing w:val="-2"/>
        </w:rPr>
        <w:t xml:space="preserve"> </w:t>
      </w:r>
      <w:r>
        <w:t>с</w:t>
      </w:r>
      <w:r>
        <w:rPr>
          <w:spacing w:val="-1"/>
        </w:rPr>
        <w:t xml:space="preserve"> </w:t>
      </w:r>
      <w:r>
        <w:t>помощью третьей</w:t>
      </w:r>
      <w:r>
        <w:rPr>
          <w:spacing w:val="-1"/>
        </w:rPr>
        <w:t xml:space="preserve"> </w:t>
      </w:r>
      <w:r>
        <w:t>стороны (медиатора);</w:t>
      </w:r>
    </w:p>
    <w:p w:rsidR="00292DCE" w:rsidRDefault="00F301D9">
      <w:pPr>
        <w:pStyle w:val="a3"/>
      </w:pPr>
      <w:r>
        <w:t>опасные</w:t>
      </w:r>
      <w:r>
        <w:rPr>
          <w:spacing w:val="-5"/>
        </w:rPr>
        <w:t xml:space="preserve"> </w:t>
      </w:r>
      <w:r>
        <w:t>формы</w:t>
      </w:r>
      <w:r>
        <w:rPr>
          <w:spacing w:val="-3"/>
        </w:rPr>
        <w:t xml:space="preserve"> </w:t>
      </w:r>
      <w:r>
        <w:t>проявления</w:t>
      </w:r>
      <w:r>
        <w:rPr>
          <w:spacing w:val="-2"/>
        </w:rPr>
        <w:t xml:space="preserve"> </w:t>
      </w:r>
      <w:r>
        <w:t>конфликта:</w:t>
      </w:r>
      <w:r>
        <w:rPr>
          <w:spacing w:val="-3"/>
        </w:rPr>
        <w:t xml:space="preserve"> </w:t>
      </w:r>
      <w:r>
        <w:t>агрессия,</w:t>
      </w:r>
      <w:r>
        <w:rPr>
          <w:spacing w:val="-2"/>
        </w:rPr>
        <w:t xml:space="preserve"> </w:t>
      </w:r>
      <w:r>
        <w:t>домашнее</w:t>
      </w:r>
      <w:r>
        <w:rPr>
          <w:spacing w:val="-1"/>
        </w:rPr>
        <w:t xml:space="preserve"> </w:t>
      </w:r>
      <w:r>
        <w:t>насилие</w:t>
      </w:r>
      <w:r>
        <w:rPr>
          <w:spacing w:val="54"/>
        </w:rPr>
        <w:t xml:space="preserve"> </w:t>
      </w:r>
      <w:r>
        <w:t>и</w:t>
      </w:r>
      <w:r>
        <w:rPr>
          <w:spacing w:val="-3"/>
        </w:rPr>
        <w:t xml:space="preserve"> </w:t>
      </w:r>
      <w:r>
        <w:t>буллинг;</w:t>
      </w:r>
    </w:p>
    <w:p w:rsidR="00292DCE" w:rsidRDefault="00292DCE">
      <w:pPr>
        <w:pStyle w:val="a3"/>
        <w:spacing w:before="4"/>
        <w:ind w:left="0"/>
        <w:rPr>
          <w:sz w:val="22"/>
        </w:rPr>
      </w:pPr>
    </w:p>
    <w:p w:rsidR="00292DCE" w:rsidRDefault="00F301D9">
      <w:pPr>
        <w:pStyle w:val="a3"/>
        <w:spacing w:line="254" w:lineRule="auto"/>
        <w:ind w:right="1080"/>
      </w:pPr>
      <w:r>
        <w:t>манипуляции в ходе межличностного общения, приёмы распознавания манипуляций и способы</w:t>
      </w:r>
      <w:r>
        <w:rPr>
          <w:spacing w:val="-57"/>
        </w:rPr>
        <w:t xml:space="preserve"> </w:t>
      </w:r>
      <w:r>
        <w:t>противостояния</w:t>
      </w:r>
      <w:r>
        <w:rPr>
          <w:spacing w:val="-1"/>
        </w:rPr>
        <w:t xml:space="preserve"> </w:t>
      </w:r>
      <w:r>
        <w:t>им;</w:t>
      </w:r>
    </w:p>
    <w:p w:rsidR="00292DCE" w:rsidRDefault="00292DCE">
      <w:pPr>
        <w:pStyle w:val="a3"/>
        <w:ind w:left="0"/>
        <w:rPr>
          <w:sz w:val="21"/>
        </w:rPr>
      </w:pPr>
    </w:p>
    <w:p w:rsidR="00292DCE" w:rsidRDefault="00F301D9">
      <w:pPr>
        <w:pStyle w:val="a3"/>
        <w:spacing w:line="254" w:lineRule="auto"/>
        <w:ind w:right="423"/>
      </w:pPr>
      <w:r>
        <w:t>приёмы распознавания противозаконных проявлений манипуляции (мошенничество, вымогательство,</w:t>
      </w:r>
      <w:r>
        <w:rPr>
          <w:spacing w:val="-57"/>
        </w:rPr>
        <w:t xml:space="preserve"> </w:t>
      </w:r>
      <w:r>
        <w:t>подстрекательство к действиям, которые могут причинить вред жизни и здоровью, и вовлечение в</w:t>
      </w:r>
      <w:r>
        <w:rPr>
          <w:spacing w:val="1"/>
        </w:rPr>
        <w:t xml:space="preserve"> </w:t>
      </w:r>
      <w:r>
        <w:t>преступную,</w:t>
      </w:r>
      <w:r>
        <w:rPr>
          <w:spacing w:val="-2"/>
        </w:rPr>
        <w:t xml:space="preserve"> </w:t>
      </w:r>
      <w:r>
        <w:t>асоциальную</w:t>
      </w:r>
      <w:r>
        <w:rPr>
          <w:spacing w:val="1"/>
        </w:rPr>
        <w:t xml:space="preserve"> </w:t>
      </w:r>
      <w:r>
        <w:t>или деструктивную</w:t>
      </w:r>
      <w:r>
        <w:rPr>
          <w:spacing w:val="1"/>
        </w:rPr>
        <w:t xml:space="preserve"> </w:t>
      </w:r>
      <w:r>
        <w:t>деятельность)</w:t>
      </w:r>
      <w:r>
        <w:rPr>
          <w:spacing w:val="-1"/>
        </w:rPr>
        <w:t xml:space="preserve"> </w:t>
      </w:r>
      <w:r>
        <w:t>и</w:t>
      </w:r>
      <w:r>
        <w:rPr>
          <w:spacing w:val="-2"/>
        </w:rPr>
        <w:t xml:space="preserve"> </w:t>
      </w:r>
      <w:r>
        <w:t>способы</w:t>
      </w:r>
      <w:r>
        <w:rPr>
          <w:spacing w:val="-1"/>
        </w:rPr>
        <w:t xml:space="preserve"> </w:t>
      </w:r>
      <w:r>
        <w:t>защиты</w:t>
      </w:r>
      <w:r>
        <w:rPr>
          <w:spacing w:val="-1"/>
        </w:rPr>
        <w:t xml:space="preserve"> </w:t>
      </w:r>
      <w:r>
        <w:t>от</w:t>
      </w:r>
      <w:r>
        <w:rPr>
          <w:spacing w:val="-1"/>
        </w:rPr>
        <w:t xml:space="preserve"> </w:t>
      </w:r>
      <w:r>
        <w:t>них;</w:t>
      </w:r>
    </w:p>
    <w:p w:rsidR="00292DCE" w:rsidRDefault="00292DCE">
      <w:pPr>
        <w:pStyle w:val="a3"/>
        <w:spacing w:before="10"/>
        <w:ind w:left="0"/>
        <w:rPr>
          <w:sz w:val="20"/>
        </w:rPr>
      </w:pPr>
    </w:p>
    <w:p w:rsidR="00292DCE" w:rsidRDefault="00F301D9">
      <w:pPr>
        <w:pStyle w:val="a3"/>
        <w:spacing w:before="1" w:line="463" w:lineRule="auto"/>
        <w:ind w:right="420"/>
      </w:pPr>
      <w:r>
        <w:t>современные молодёжные увлечения и опасности, связанные с ними, правила безопасного поведения;</w:t>
      </w:r>
      <w:r>
        <w:rPr>
          <w:spacing w:val="-57"/>
        </w:rPr>
        <w:t xml:space="preserve"> </w:t>
      </w:r>
      <w:r>
        <w:t>правила</w:t>
      </w:r>
      <w:r>
        <w:rPr>
          <w:spacing w:val="-2"/>
        </w:rPr>
        <w:t xml:space="preserve"> </w:t>
      </w:r>
      <w:r>
        <w:t>безопасной коммуникации с</w:t>
      </w:r>
      <w:r>
        <w:rPr>
          <w:spacing w:val="-2"/>
        </w:rPr>
        <w:t xml:space="preserve"> </w:t>
      </w:r>
      <w:r>
        <w:t>незнакомыми людьми.</w:t>
      </w:r>
    </w:p>
    <w:p w:rsidR="00292DCE" w:rsidRDefault="00F301D9" w:rsidP="000B0FD5">
      <w:pPr>
        <w:pStyle w:val="a5"/>
        <w:numPr>
          <w:ilvl w:val="2"/>
          <w:numId w:val="152"/>
        </w:numPr>
        <w:tabs>
          <w:tab w:val="left" w:pos="1241"/>
        </w:tabs>
        <w:ind w:left="1240" w:hanging="841"/>
        <w:rPr>
          <w:sz w:val="24"/>
        </w:rPr>
      </w:pPr>
      <w:r>
        <w:rPr>
          <w:sz w:val="24"/>
        </w:rPr>
        <w:t>Модуль</w:t>
      </w:r>
      <w:r>
        <w:rPr>
          <w:spacing w:val="-5"/>
          <w:sz w:val="24"/>
        </w:rPr>
        <w:t xml:space="preserve"> </w:t>
      </w:r>
      <w:r>
        <w:rPr>
          <w:sz w:val="24"/>
        </w:rPr>
        <w:t>№</w:t>
      </w:r>
      <w:r>
        <w:rPr>
          <w:spacing w:val="-5"/>
          <w:sz w:val="24"/>
        </w:rPr>
        <w:t xml:space="preserve"> </w:t>
      </w:r>
      <w:r>
        <w:rPr>
          <w:sz w:val="24"/>
        </w:rPr>
        <w:t>10 «Безопасность</w:t>
      </w:r>
      <w:r>
        <w:rPr>
          <w:spacing w:val="-5"/>
          <w:sz w:val="24"/>
        </w:rPr>
        <w:t xml:space="preserve"> </w:t>
      </w:r>
      <w:r>
        <w:rPr>
          <w:sz w:val="24"/>
        </w:rPr>
        <w:t>в</w:t>
      </w:r>
      <w:r>
        <w:rPr>
          <w:spacing w:val="-5"/>
          <w:sz w:val="24"/>
        </w:rPr>
        <w:t xml:space="preserve"> </w:t>
      </w:r>
      <w:r>
        <w:rPr>
          <w:sz w:val="24"/>
        </w:rPr>
        <w:t>информационном</w:t>
      </w:r>
      <w:r>
        <w:rPr>
          <w:spacing w:val="-5"/>
          <w:sz w:val="24"/>
        </w:rPr>
        <w:t xml:space="preserve"> </w:t>
      </w:r>
      <w:r>
        <w:rPr>
          <w:sz w:val="24"/>
        </w:rPr>
        <w:t>пространстве»:</w:t>
      </w:r>
    </w:p>
    <w:p w:rsidR="00292DCE" w:rsidRDefault="00292DCE">
      <w:pPr>
        <w:pStyle w:val="a3"/>
        <w:spacing w:before="4"/>
        <w:ind w:left="0"/>
        <w:rPr>
          <w:sz w:val="22"/>
        </w:rPr>
      </w:pPr>
    </w:p>
    <w:p w:rsidR="00292DCE" w:rsidRDefault="00F301D9">
      <w:pPr>
        <w:pStyle w:val="a3"/>
        <w:spacing w:line="256" w:lineRule="auto"/>
        <w:ind w:right="672"/>
      </w:pPr>
      <w:r>
        <w:t>понятие «цифровая среда», её характеристики и примеры информационных и компьютерных угроз,</w:t>
      </w:r>
      <w:r>
        <w:rPr>
          <w:spacing w:val="-57"/>
        </w:rPr>
        <w:t xml:space="preserve"> </w:t>
      </w:r>
      <w:r>
        <w:t>положительные</w:t>
      </w:r>
      <w:r>
        <w:rPr>
          <w:spacing w:val="-3"/>
        </w:rPr>
        <w:t xml:space="preserve"> </w:t>
      </w:r>
      <w:r>
        <w:t>возможности цифровой среды;</w:t>
      </w:r>
    </w:p>
    <w:p w:rsidR="00292DCE" w:rsidRDefault="00292DCE">
      <w:pPr>
        <w:spacing w:line="256" w:lineRule="auto"/>
        <w:sectPr w:rsidR="00292DCE">
          <w:pgSz w:w="11930" w:h="16860"/>
          <w:pgMar w:top="1080" w:right="100" w:bottom="860" w:left="480" w:header="0" w:footer="582" w:gutter="0"/>
          <w:cols w:space="720"/>
        </w:sectPr>
      </w:pPr>
    </w:p>
    <w:p w:rsidR="00292DCE" w:rsidRDefault="00F301D9">
      <w:pPr>
        <w:pStyle w:val="a3"/>
        <w:spacing w:before="60"/>
      </w:pPr>
      <w:r>
        <w:lastRenderedPageBreak/>
        <w:t>риски</w:t>
      </w:r>
      <w:r>
        <w:rPr>
          <w:spacing w:val="-3"/>
        </w:rPr>
        <w:t xml:space="preserve"> </w:t>
      </w:r>
      <w:r>
        <w:t>и</w:t>
      </w:r>
      <w:r>
        <w:rPr>
          <w:spacing w:val="-1"/>
        </w:rPr>
        <w:t xml:space="preserve"> </w:t>
      </w:r>
      <w:r>
        <w:t>угрозы</w:t>
      </w:r>
      <w:r>
        <w:rPr>
          <w:spacing w:val="-3"/>
        </w:rPr>
        <w:t xml:space="preserve"> </w:t>
      </w:r>
      <w:r>
        <w:t>при</w:t>
      </w:r>
      <w:r>
        <w:rPr>
          <w:spacing w:val="-3"/>
        </w:rPr>
        <w:t xml:space="preserve"> </w:t>
      </w:r>
      <w:r>
        <w:t>использовании</w:t>
      </w:r>
      <w:r>
        <w:rPr>
          <w:spacing w:val="-3"/>
        </w:rPr>
        <w:t xml:space="preserve"> </w:t>
      </w:r>
      <w:r>
        <w:t>Интернета;</w:t>
      </w:r>
    </w:p>
    <w:p w:rsidR="00292DCE" w:rsidRDefault="00292DCE">
      <w:pPr>
        <w:pStyle w:val="a3"/>
        <w:spacing w:before="4"/>
        <w:ind w:left="0"/>
        <w:rPr>
          <w:sz w:val="22"/>
        </w:rPr>
      </w:pPr>
    </w:p>
    <w:p w:rsidR="00292DCE" w:rsidRDefault="00F301D9">
      <w:pPr>
        <w:pStyle w:val="a3"/>
        <w:spacing w:before="1" w:line="254" w:lineRule="auto"/>
        <w:ind w:right="498"/>
      </w:pPr>
      <w:r>
        <w:t>общие принципы безопасного поведения, необходимые для предупреждения возникновения опасных</w:t>
      </w:r>
      <w:r>
        <w:rPr>
          <w:spacing w:val="-57"/>
        </w:rPr>
        <w:t xml:space="preserve"> </w:t>
      </w:r>
      <w:r>
        <w:t>ситуаций</w:t>
      </w:r>
      <w:r>
        <w:rPr>
          <w:spacing w:val="-1"/>
        </w:rPr>
        <w:t xml:space="preserve"> </w:t>
      </w:r>
      <w:r>
        <w:t>в</w:t>
      </w:r>
      <w:r>
        <w:rPr>
          <w:spacing w:val="-1"/>
        </w:rPr>
        <w:t xml:space="preserve"> </w:t>
      </w:r>
      <w:r>
        <w:t>личном</w:t>
      </w:r>
      <w:r>
        <w:rPr>
          <w:spacing w:val="-1"/>
        </w:rPr>
        <w:t xml:space="preserve"> </w:t>
      </w:r>
      <w:r>
        <w:t>цифровом</w:t>
      </w:r>
      <w:r>
        <w:rPr>
          <w:spacing w:val="-2"/>
        </w:rPr>
        <w:t xml:space="preserve"> </w:t>
      </w:r>
      <w:r>
        <w:t>пространстве;</w:t>
      </w:r>
    </w:p>
    <w:p w:rsidR="00292DCE" w:rsidRDefault="00292DCE">
      <w:pPr>
        <w:pStyle w:val="a3"/>
        <w:spacing w:before="10"/>
        <w:ind w:left="0"/>
        <w:rPr>
          <w:sz w:val="20"/>
        </w:rPr>
      </w:pPr>
    </w:p>
    <w:p w:rsidR="00292DCE" w:rsidRDefault="00F301D9">
      <w:pPr>
        <w:pStyle w:val="a3"/>
      </w:pPr>
      <w:r>
        <w:t>опасные</w:t>
      </w:r>
      <w:r>
        <w:rPr>
          <w:spacing w:val="-5"/>
        </w:rPr>
        <w:t xml:space="preserve"> </w:t>
      </w:r>
      <w:r>
        <w:t>явления</w:t>
      </w:r>
      <w:r>
        <w:rPr>
          <w:spacing w:val="-2"/>
        </w:rPr>
        <w:t xml:space="preserve"> </w:t>
      </w:r>
      <w:r>
        <w:t>цифровой</w:t>
      </w:r>
      <w:r>
        <w:rPr>
          <w:spacing w:val="-2"/>
        </w:rPr>
        <w:t xml:space="preserve"> </w:t>
      </w:r>
      <w:r>
        <w:t>среды:</w:t>
      </w:r>
      <w:r>
        <w:rPr>
          <w:spacing w:val="-3"/>
        </w:rPr>
        <w:t xml:space="preserve"> </w:t>
      </w:r>
      <w:r>
        <w:t>вредоносные</w:t>
      </w:r>
      <w:r>
        <w:rPr>
          <w:spacing w:val="-3"/>
        </w:rPr>
        <w:t xml:space="preserve"> </w:t>
      </w:r>
      <w:r>
        <w:t>программы</w:t>
      </w:r>
      <w:r>
        <w:rPr>
          <w:spacing w:val="-2"/>
        </w:rPr>
        <w:t xml:space="preserve"> </w:t>
      </w:r>
      <w:r>
        <w:t>и</w:t>
      </w:r>
      <w:r>
        <w:rPr>
          <w:spacing w:val="-3"/>
        </w:rPr>
        <w:t xml:space="preserve"> </w:t>
      </w:r>
      <w:r>
        <w:t>приложения</w:t>
      </w:r>
      <w:r>
        <w:rPr>
          <w:spacing w:val="-2"/>
        </w:rPr>
        <w:t xml:space="preserve"> </w:t>
      </w:r>
      <w:r>
        <w:t>и</w:t>
      </w:r>
      <w:r>
        <w:rPr>
          <w:spacing w:val="-4"/>
        </w:rPr>
        <w:t xml:space="preserve"> </w:t>
      </w:r>
      <w:r>
        <w:t>их разновидности;</w:t>
      </w:r>
    </w:p>
    <w:p w:rsidR="00292DCE" w:rsidRDefault="00292DCE">
      <w:pPr>
        <w:pStyle w:val="a3"/>
        <w:spacing w:before="4"/>
        <w:ind w:left="0"/>
        <w:rPr>
          <w:sz w:val="22"/>
        </w:rPr>
      </w:pPr>
    </w:p>
    <w:p w:rsidR="00292DCE" w:rsidRDefault="00F301D9">
      <w:pPr>
        <w:pStyle w:val="a3"/>
        <w:spacing w:line="254" w:lineRule="auto"/>
        <w:ind w:right="1196"/>
      </w:pPr>
      <w:r>
        <w:t>правила кибергигиены, необходимые для предупреждения возникновения опасных ситуаций в</w:t>
      </w:r>
      <w:r>
        <w:rPr>
          <w:spacing w:val="-57"/>
        </w:rPr>
        <w:t xml:space="preserve"> </w:t>
      </w:r>
      <w:r>
        <w:t>цифровой</w:t>
      </w:r>
      <w:r>
        <w:rPr>
          <w:spacing w:val="-1"/>
        </w:rPr>
        <w:t xml:space="preserve"> </w:t>
      </w:r>
      <w:r>
        <w:t>среде;</w:t>
      </w:r>
    </w:p>
    <w:p w:rsidR="00292DCE" w:rsidRDefault="00292DCE">
      <w:pPr>
        <w:pStyle w:val="a3"/>
        <w:spacing w:before="10"/>
        <w:ind w:left="0"/>
        <w:rPr>
          <w:sz w:val="20"/>
        </w:rPr>
      </w:pPr>
    </w:p>
    <w:p w:rsidR="00292DCE" w:rsidRDefault="00F301D9">
      <w:pPr>
        <w:pStyle w:val="a3"/>
        <w:spacing w:before="1" w:line="256" w:lineRule="auto"/>
        <w:ind w:right="552"/>
      </w:pPr>
      <w:r>
        <w:t>основные виды опасного и запрещённого контента в Интернете</w:t>
      </w:r>
      <w:r>
        <w:rPr>
          <w:spacing w:val="1"/>
        </w:rPr>
        <w:t xml:space="preserve"> </w:t>
      </w:r>
      <w:r>
        <w:t>и его признаки, приёмы</w:t>
      </w:r>
      <w:r>
        <w:rPr>
          <w:spacing w:val="-57"/>
        </w:rPr>
        <w:t xml:space="preserve"> </w:t>
      </w:r>
      <w:r>
        <w:t>распознавания</w:t>
      </w:r>
      <w:r>
        <w:rPr>
          <w:spacing w:val="-1"/>
        </w:rPr>
        <w:t xml:space="preserve"> </w:t>
      </w:r>
      <w:r>
        <w:t>опасностей при</w:t>
      </w:r>
      <w:r>
        <w:rPr>
          <w:spacing w:val="-3"/>
        </w:rPr>
        <w:t xml:space="preserve"> </w:t>
      </w:r>
      <w:r>
        <w:t>использовании</w:t>
      </w:r>
      <w:r>
        <w:rPr>
          <w:spacing w:val="-2"/>
        </w:rPr>
        <w:t xml:space="preserve"> </w:t>
      </w:r>
      <w:r>
        <w:t>Интернета;</w:t>
      </w:r>
    </w:p>
    <w:p w:rsidR="00292DCE" w:rsidRDefault="00292DCE">
      <w:pPr>
        <w:pStyle w:val="a3"/>
        <w:spacing w:before="7"/>
        <w:ind w:left="0"/>
        <w:rPr>
          <w:sz w:val="20"/>
        </w:rPr>
      </w:pPr>
    </w:p>
    <w:p w:rsidR="00292DCE" w:rsidRDefault="00F301D9">
      <w:pPr>
        <w:pStyle w:val="a3"/>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rsidR="00292DCE" w:rsidRDefault="00292DCE">
      <w:pPr>
        <w:pStyle w:val="a3"/>
        <w:spacing w:before="4"/>
        <w:ind w:left="0"/>
        <w:rPr>
          <w:sz w:val="22"/>
        </w:rPr>
      </w:pPr>
    </w:p>
    <w:p w:rsidR="00292DCE" w:rsidRDefault="00F301D9">
      <w:pPr>
        <w:pStyle w:val="a3"/>
        <w:spacing w:before="1" w:line="254" w:lineRule="auto"/>
        <w:ind w:right="1169"/>
      </w:pPr>
      <w:r>
        <w:t>правила цифрового поведения, необходимого для снижения рисков и угроз при использовании</w:t>
      </w:r>
      <w:r>
        <w:rPr>
          <w:spacing w:val="-57"/>
        </w:rPr>
        <w:t xml:space="preserve"> </w:t>
      </w:r>
      <w:r>
        <w:t>Интернета</w:t>
      </w:r>
      <w:r>
        <w:rPr>
          <w:spacing w:val="-2"/>
        </w:rPr>
        <w:t xml:space="preserve"> </w:t>
      </w:r>
      <w:r>
        <w:t>(кибербуллинга,</w:t>
      </w:r>
      <w:r>
        <w:rPr>
          <w:spacing w:val="-1"/>
        </w:rPr>
        <w:t xml:space="preserve"> </w:t>
      </w:r>
      <w:r>
        <w:t>вербовки в</w:t>
      </w:r>
      <w:r>
        <w:rPr>
          <w:spacing w:val="-2"/>
        </w:rPr>
        <w:t xml:space="preserve"> </w:t>
      </w:r>
      <w:r>
        <w:t>различные</w:t>
      </w:r>
      <w:r>
        <w:rPr>
          <w:spacing w:val="-3"/>
        </w:rPr>
        <w:t xml:space="preserve"> </w:t>
      </w:r>
      <w:r>
        <w:t>организации</w:t>
      </w:r>
      <w:r>
        <w:rPr>
          <w:spacing w:val="59"/>
        </w:rPr>
        <w:t xml:space="preserve"> </w:t>
      </w:r>
      <w:r>
        <w:t>и группы);</w:t>
      </w:r>
    </w:p>
    <w:p w:rsidR="00292DCE" w:rsidRDefault="00292DCE">
      <w:pPr>
        <w:pStyle w:val="a3"/>
        <w:spacing w:before="10"/>
        <w:ind w:left="0"/>
        <w:rPr>
          <w:sz w:val="20"/>
        </w:rPr>
      </w:pPr>
    </w:p>
    <w:p w:rsidR="00292DCE" w:rsidRDefault="00F301D9">
      <w:pPr>
        <w:pStyle w:val="a3"/>
        <w:spacing w:line="254" w:lineRule="auto"/>
      </w:pPr>
      <w:r>
        <w:t>деструктивные течения в Интернете, их признаки и опасности, правила безопасного использования</w:t>
      </w:r>
      <w:r>
        <w:rPr>
          <w:spacing w:val="1"/>
        </w:rPr>
        <w:t xml:space="preserve"> </w:t>
      </w:r>
      <w:r>
        <w:t>Интернета</w:t>
      </w:r>
      <w:r>
        <w:rPr>
          <w:spacing w:val="-5"/>
        </w:rPr>
        <w:t xml:space="preserve"> </w:t>
      </w:r>
      <w:r>
        <w:t>по</w:t>
      </w:r>
      <w:r>
        <w:rPr>
          <w:spacing w:val="-4"/>
        </w:rPr>
        <w:t xml:space="preserve"> </w:t>
      </w:r>
      <w:r>
        <w:t>предотвращению</w:t>
      </w:r>
      <w:r>
        <w:rPr>
          <w:spacing w:val="-4"/>
        </w:rPr>
        <w:t xml:space="preserve"> </w:t>
      </w:r>
      <w:r>
        <w:t>рисков</w:t>
      </w:r>
      <w:r>
        <w:rPr>
          <w:spacing w:val="-3"/>
        </w:rPr>
        <w:t xml:space="preserve"> </w:t>
      </w:r>
      <w:r>
        <w:t>и</w:t>
      </w:r>
      <w:r>
        <w:rPr>
          <w:spacing w:val="-2"/>
        </w:rPr>
        <w:t xml:space="preserve"> </w:t>
      </w:r>
      <w:r>
        <w:t>угроз</w:t>
      </w:r>
      <w:r>
        <w:rPr>
          <w:spacing w:val="-4"/>
        </w:rPr>
        <w:t xml:space="preserve"> </w:t>
      </w:r>
      <w:r>
        <w:t>вовлечения</w:t>
      </w:r>
      <w:r>
        <w:rPr>
          <w:spacing w:val="-3"/>
        </w:rPr>
        <w:t xml:space="preserve"> </w:t>
      </w:r>
      <w:r>
        <w:t>в</w:t>
      </w:r>
      <w:r>
        <w:rPr>
          <w:spacing w:val="-5"/>
        </w:rPr>
        <w:t xml:space="preserve"> </w:t>
      </w:r>
      <w:r>
        <w:t>различную</w:t>
      </w:r>
      <w:r>
        <w:rPr>
          <w:spacing w:val="-4"/>
        </w:rPr>
        <w:t xml:space="preserve"> </w:t>
      </w:r>
      <w:r>
        <w:t>деструктивную</w:t>
      </w:r>
      <w:r>
        <w:rPr>
          <w:spacing w:val="-3"/>
        </w:rPr>
        <w:t xml:space="preserve"> </w:t>
      </w:r>
      <w:r>
        <w:t>деятельность.</w:t>
      </w:r>
    </w:p>
    <w:p w:rsidR="00292DCE" w:rsidRDefault="00292DCE">
      <w:pPr>
        <w:pStyle w:val="a3"/>
        <w:spacing w:before="10"/>
        <w:ind w:left="0"/>
        <w:rPr>
          <w:sz w:val="20"/>
        </w:rPr>
      </w:pPr>
    </w:p>
    <w:p w:rsidR="00292DCE" w:rsidRDefault="00F301D9" w:rsidP="000B0FD5">
      <w:pPr>
        <w:pStyle w:val="a5"/>
        <w:numPr>
          <w:ilvl w:val="2"/>
          <w:numId w:val="152"/>
        </w:numPr>
        <w:tabs>
          <w:tab w:val="left" w:pos="1241"/>
        </w:tabs>
        <w:spacing w:before="1"/>
        <w:ind w:left="1240" w:hanging="841"/>
        <w:rPr>
          <w:sz w:val="24"/>
        </w:rPr>
      </w:pPr>
      <w:r>
        <w:rPr>
          <w:sz w:val="24"/>
        </w:rPr>
        <w:t>Модуль</w:t>
      </w:r>
      <w:r>
        <w:rPr>
          <w:spacing w:val="-4"/>
          <w:sz w:val="24"/>
        </w:rPr>
        <w:t xml:space="preserve"> </w:t>
      </w:r>
      <w:r>
        <w:rPr>
          <w:sz w:val="24"/>
        </w:rPr>
        <w:t>№</w:t>
      </w:r>
      <w:r>
        <w:rPr>
          <w:spacing w:val="-4"/>
          <w:sz w:val="24"/>
        </w:rPr>
        <w:t xml:space="preserve"> </w:t>
      </w:r>
      <w:r>
        <w:rPr>
          <w:sz w:val="24"/>
        </w:rPr>
        <w:t>11</w:t>
      </w:r>
      <w:r>
        <w:rPr>
          <w:spacing w:val="1"/>
          <w:sz w:val="24"/>
        </w:rPr>
        <w:t xml:space="preserve"> </w:t>
      </w:r>
      <w:r>
        <w:rPr>
          <w:sz w:val="24"/>
        </w:rPr>
        <w:t>«Основы</w:t>
      </w:r>
      <w:r>
        <w:rPr>
          <w:spacing w:val="-5"/>
          <w:sz w:val="24"/>
        </w:rPr>
        <w:t xml:space="preserve"> </w:t>
      </w:r>
      <w:r>
        <w:rPr>
          <w:sz w:val="24"/>
        </w:rPr>
        <w:t>противодействия</w:t>
      </w:r>
      <w:r>
        <w:rPr>
          <w:spacing w:val="-3"/>
          <w:sz w:val="24"/>
        </w:rPr>
        <w:t xml:space="preserve"> </w:t>
      </w:r>
      <w:r>
        <w:rPr>
          <w:sz w:val="24"/>
        </w:rPr>
        <w:t>экстремизму</w:t>
      </w:r>
      <w:r>
        <w:rPr>
          <w:spacing w:val="46"/>
          <w:sz w:val="24"/>
        </w:rPr>
        <w:t xml:space="preserve"> </w:t>
      </w:r>
      <w:r>
        <w:rPr>
          <w:sz w:val="24"/>
        </w:rPr>
        <w:t>и</w:t>
      </w:r>
      <w:r>
        <w:rPr>
          <w:spacing w:val="-3"/>
          <w:sz w:val="24"/>
        </w:rPr>
        <w:t xml:space="preserve"> </w:t>
      </w:r>
      <w:r>
        <w:rPr>
          <w:sz w:val="24"/>
        </w:rPr>
        <w:t>терроризму»:</w:t>
      </w:r>
    </w:p>
    <w:p w:rsidR="00292DCE" w:rsidRDefault="00292DCE">
      <w:pPr>
        <w:pStyle w:val="a3"/>
        <w:spacing w:before="3"/>
        <w:ind w:left="0"/>
        <w:rPr>
          <w:sz w:val="22"/>
        </w:rPr>
      </w:pPr>
    </w:p>
    <w:p w:rsidR="00292DCE" w:rsidRDefault="00F301D9">
      <w:pPr>
        <w:pStyle w:val="a3"/>
        <w:spacing w:line="254" w:lineRule="auto"/>
        <w:ind w:right="638"/>
      </w:pPr>
      <w:r>
        <w:t>понятия «экстремизм» и «терроризм», их содержание, причины, возможные варианты проявления и</w:t>
      </w:r>
      <w:r>
        <w:rPr>
          <w:spacing w:val="-57"/>
        </w:rPr>
        <w:t xml:space="preserve"> </w:t>
      </w:r>
      <w:r>
        <w:t>последствия;</w:t>
      </w:r>
    </w:p>
    <w:p w:rsidR="00292DCE" w:rsidRDefault="00292DCE">
      <w:pPr>
        <w:pStyle w:val="a3"/>
        <w:spacing w:before="11"/>
        <w:ind w:left="0"/>
        <w:rPr>
          <w:sz w:val="20"/>
        </w:rPr>
      </w:pPr>
    </w:p>
    <w:p w:rsidR="00292DCE" w:rsidRDefault="00F301D9">
      <w:pPr>
        <w:pStyle w:val="a3"/>
        <w:spacing w:line="254" w:lineRule="auto"/>
        <w:ind w:right="1240"/>
      </w:pPr>
      <w:r>
        <w:t>цели и формы проявления террористических актов, их последствия, уровни террористической</w:t>
      </w:r>
      <w:r>
        <w:rPr>
          <w:spacing w:val="-57"/>
        </w:rPr>
        <w:t xml:space="preserve"> </w:t>
      </w:r>
      <w:r>
        <w:t>опасности;</w:t>
      </w:r>
    </w:p>
    <w:p w:rsidR="00292DCE" w:rsidRDefault="00292DCE">
      <w:pPr>
        <w:pStyle w:val="a3"/>
        <w:spacing w:before="11"/>
        <w:ind w:left="0"/>
        <w:rPr>
          <w:sz w:val="20"/>
        </w:rPr>
      </w:pPr>
    </w:p>
    <w:p w:rsidR="00292DCE" w:rsidRDefault="00F301D9">
      <w:pPr>
        <w:pStyle w:val="a3"/>
        <w:spacing w:line="256" w:lineRule="auto"/>
        <w:ind w:right="1367"/>
      </w:pPr>
      <w:r>
        <w:t>основы общественно-государственной системы противодействия экстремизму и терроризму,</w:t>
      </w:r>
      <w:r>
        <w:rPr>
          <w:spacing w:val="-57"/>
        </w:rPr>
        <w:t xml:space="preserve"> </w:t>
      </w:r>
      <w:r>
        <w:t>контртеррористическая</w:t>
      </w:r>
      <w:r>
        <w:rPr>
          <w:spacing w:val="-1"/>
        </w:rPr>
        <w:t xml:space="preserve"> </w:t>
      </w:r>
      <w:r>
        <w:t>операция и её</w:t>
      </w:r>
      <w:r>
        <w:rPr>
          <w:spacing w:val="-1"/>
        </w:rPr>
        <w:t xml:space="preserve"> </w:t>
      </w:r>
      <w:r>
        <w:t>цели;</w:t>
      </w:r>
    </w:p>
    <w:p w:rsidR="00292DCE" w:rsidRDefault="00292DCE">
      <w:pPr>
        <w:pStyle w:val="a3"/>
        <w:spacing w:before="7"/>
        <w:ind w:left="0"/>
        <w:rPr>
          <w:sz w:val="20"/>
        </w:rPr>
      </w:pPr>
    </w:p>
    <w:p w:rsidR="00292DCE" w:rsidRDefault="00F301D9">
      <w:pPr>
        <w:pStyle w:val="a3"/>
        <w:spacing w:line="463" w:lineRule="auto"/>
        <w:ind w:right="588"/>
      </w:pPr>
      <w:r>
        <w:t>признаки вовлечения в террористическую деятельность, правила антитеррористического поведения;</w:t>
      </w:r>
      <w:r>
        <w:rPr>
          <w:spacing w:val="-57"/>
        </w:rPr>
        <w:t xml:space="preserve"> </w:t>
      </w:r>
      <w:r>
        <w:t>признаки угроз</w:t>
      </w:r>
      <w:r>
        <w:rPr>
          <w:spacing w:val="-2"/>
        </w:rPr>
        <w:t xml:space="preserve"> </w:t>
      </w:r>
      <w:r>
        <w:t>и</w:t>
      </w:r>
      <w:r>
        <w:rPr>
          <w:spacing w:val="-3"/>
        </w:rPr>
        <w:t xml:space="preserve"> </w:t>
      </w:r>
      <w:r>
        <w:t>подготовки</w:t>
      </w:r>
      <w:r>
        <w:rPr>
          <w:spacing w:val="-1"/>
        </w:rPr>
        <w:t xml:space="preserve"> </w:t>
      </w:r>
      <w:r>
        <w:t>различных форм</w:t>
      </w:r>
      <w:r>
        <w:rPr>
          <w:spacing w:val="-5"/>
        </w:rPr>
        <w:t xml:space="preserve"> </w:t>
      </w:r>
      <w:r>
        <w:t>терактов,</w:t>
      </w:r>
      <w:r>
        <w:rPr>
          <w:spacing w:val="-3"/>
        </w:rPr>
        <w:t xml:space="preserve"> </w:t>
      </w:r>
      <w:r>
        <w:t>порядок</w:t>
      </w:r>
      <w:r>
        <w:rPr>
          <w:spacing w:val="-2"/>
        </w:rPr>
        <w:t xml:space="preserve"> </w:t>
      </w:r>
      <w:r>
        <w:t>действий</w:t>
      </w:r>
      <w:r>
        <w:rPr>
          <w:spacing w:val="-4"/>
        </w:rPr>
        <w:t xml:space="preserve"> </w:t>
      </w:r>
      <w:r>
        <w:t>при</w:t>
      </w:r>
      <w:r>
        <w:rPr>
          <w:spacing w:val="-3"/>
        </w:rPr>
        <w:t xml:space="preserve"> </w:t>
      </w:r>
      <w:r>
        <w:t>их обнаружении;</w:t>
      </w:r>
    </w:p>
    <w:p w:rsidR="00292DCE" w:rsidRDefault="00F301D9">
      <w:pPr>
        <w:pStyle w:val="a3"/>
        <w:spacing w:before="1" w:line="254" w:lineRule="auto"/>
        <w:ind w:right="411"/>
      </w:pPr>
      <w:r>
        <w:t>правила безопасного поведения в случае теракта (нападение террористов и попытка захвата</w:t>
      </w:r>
      <w:r>
        <w:rPr>
          <w:spacing w:val="1"/>
        </w:rPr>
        <w:t xml:space="preserve"> </w:t>
      </w:r>
      <w:r>
        <w:t>заложников, попадание в заложники, огневой налёт, наезд транспортного средства, подрыв взрывного</w:t>
      </w:r>
      <w:r>
        <w:rPr>
          <w:spacing w:val="-57"/>
        </w:rPr>
        <w:t xml:space="preserve"> </w:t>
      </w:r>
      <w:r>
        <w:t>устройства).</w:t>
      </w:r>
    </w:p>
    <w:p w:rsidR="00292DCE" w:rsidRDefault="00292DCE">
      <w:pPr>
        <w:pStyle w:val="a3"/>
        <w:spacing w:before="4"/>
        <w:ind w:left="0"/>
        <w:rPr>
          <w:sz w:val="21"/>
        </w:rPr>
      </w:pPr>
    </w:p>
    <w:p w:rsidR="00292DCE" w:rsidRDefault="00F301D9" w:rsidP="000B0FD5">
      <w:pPr>
        <w:pStyle w:val="41"/>
        <w:numPr>
          <w:ilvl w:val="1"/>
          <w:numId w:val="152"/>
        </w:numPr>
        <w:tabs>
          <w:tab w:val="left" w:pos="941"/>
        </w:tabs>
        <w:spacing w:line="254" w:lineRule="auto"/>
        <w:ind w:right="370"/>
      </w:pPr>
      <w:r>
        <w:t>Планируемые результаты освоения программы по основам безопасности и защиты Родины</w:t>
      </w:r>
      <w:r>
        <w:rPr>
          <w:spacing w:val="-57"/>
        </w:rPr>
        <w:t xml:space="preserve"> </w:t>
      </w:r>
      <w:r>
        <w:t>на</w:t>
      </w:r>
      <w:r>
        <w:rPr>
          <w:spacing w:val="-1"/>
        </w:rPr>
        <w:t xml:space="preserve"> </w:t>
      </w:r>
      <w:r>
        <w:t>уровне</w:t>
      </w:r>
      <w:r>
        <w:rPr>
          <w:spacing w:val="-1"/>
        </w:rPr>
        <w:t xml:space="preserve"> </w:t>
      </w:r>
      <w:r>
        <w:t>основного общего образования.</w:t>
      </w:r>
    </w:p>
    <w:p w:rsidR="00292DCE" w:rsidRDefault="00292DCE">
      <w:pPr>
        <w:pStyle w:val="a3"/>
        <w:spacing w:before="6"/>
        <w:ind w:left="0"/>
        <w:rPr>
          <w:b/>
          <w:sz w:val="20"/>
        </w:rPr>
      </w:pPr>
    </w:p>
    <w:p w:rsidR="00292DCE" w:rsidRDefault="00F301D9" w:rsidP="000B0FD5">
      <w:pPr>
        <w:pStyle w:val="a5"/>
        <w:numPr>
          <w:ilvl w:val="2"/>
          <w:numId w:val="152"/>
        </w:numPr>
        <w:tabs>
          <w:tab w:val="left" w:pos="1121"/>
        </w:tabs>
        <w:spacing w:line="254" w:lineRule="auto"/>
        <w:ind w:right="498"/>
        <w:rPr>
          <w:sz w:val="24"/>
        </w:rPr>
      </w:pPr>
      <w:r>
        <w:rPr>
          <w:sz w:val="24"/>
        </w:rPr>
        <w:t>Личностные результаты достигаются в единстве учебной</w:t>
      </w:r>
      <w:r>
        <w:rPr>
          <w:spacing w:val="1"/>
          <w:sz w:val="24"/>
        </w:rPr>
        <w:t xml:space="preserve"> </w:t>
      </w:r>
      <w:r>
        <w:rPr>
          <w:sz w:val="24"/>
        </w:rPr>
        <w:t>и воспитательной деятельности в</w:t>
      </w:r>
      <w:r>
        <w:rPr>
          <w:spacing w:val="1"/>
          <w:sz w:val="24"/>
        </w:rPr>
        <w:t xml:space="preserve"> </w:t>
      </w:r>
      <w:r>
        <w:rPr>
          <w:sz w:val="24"/>
        </w:rPr>
        <w:t>соответствии с традиционными российскими социокультурными и духовно-нравственными</w:t>
      </w:r>
      <w:r>
        <w:rPr>
          <w:spacing w:val="1"/>
          <w:sz w:val="24"/>
        </w:rPr>
        <w:t xml:space="preserve"> </w:t>
      </w:r>
      <w:r>
        <w:rPr>
          <w:sz w:val="24"/>
        </w:rPr>
        <w:t>ценностями, принятыми в обществе правилами и нормами поведения. Способствуют процессам</w:t>
      </w:r>
      <w:r>
        <w:rPr>
          <w:spacing w:val="1"/>
          <w:sz w:val="24"/>
        </w:rPr>
        <w:t xml:space="preserve"> </w:t>
      </w:r>
      <w:r>
        <w:rPr>
          <w:sz w:val="24"/>
        </w:rPr>
        <w:t>самопознания, самовоспитания и саморазвития, формирования внутренней позиции личности и</w:t>
      </w:r>
      <w:r>
        <w:rPr>
          <w:spacing w:val="1"/>
          <w:sz w:val="24"/>
        </w:rPr>
        <w:t xml:space="preserve"> </w:t>
      </w:r>
      <w:r>
        <w:rPr>
          <w:sz w:val="24"/>
        </w:rPr>
        <w:t>проявляются в индивидуальных социально значимых качествах, которые выражаются прежде всего в</w:t>
      </w:r>
      <w:r>
        <w:rPr>
          <w:spacing w:val="-57"/>
          <w:sz w:val="24"/>
        </w:rPr>
        <w:t xml:space="preserve"> </w:t>
      </w:r>
      <w:r>
        <w:rPr>
          <w:sz w:val="24"/>
        </w:rPr>
        <w:t>готовности обучающихся к саморазвитию, самостоятельности, инициативе и личностному</w:t>
      </w:r>
      <w:r>
        <w:rPr>
          <w:spacing w:val="1"/>
          <w:sz w:val="24"/>
        </w:rPr>
        <w:t xml:space="preserve"> </w:t>
      </w:r>
      <w:r>
        <w:rPr>
          <w:sz w:val="24"/>
        </w:rPr>
        <w:t>самоопределению; осмысленному ведению здорового и безопасного образа жизни и соблюдению</w:t>
      </w:r>
      <w:r>
        <w:rPr>
          <w:spacing w:val="1"/>
          <w:sz w:val="24"/>
        </w:rPr>
        <w:t xml:space="preserve"> </w:t>
      </w:r>
      <w:r>
        <w:rPr>
          <w:sz w:val="24"/>
        </w:rPr>
        <w:t>правил экологического поведения; к целенаправленной социально значимой деятельности; принятию</w:t>
      </w:r>
      <w:r>
        <w:rPr>
          <w:spacing w:val="-57"/>
          <w:sz w:val="24"/>
        </w:rPr>
        <w:t xml:space="preserve"> </w:t>
      </w:r>
      <w:r>
        <w:rPr>
          <w:sz w:val="24"/>
        </w:rPr>
        <w:t>внутренней позиции личности как особого ценностного отношения к себе, к окружающим людям и к</w:t>
      </w:r>
      <w:r>
        <w:rPr>
          <w:spacing w:val="-57"/>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2"/>
          <w:numId w:val="152"/>
        </w:numPr>
        <w:tabs>
          <w:tab w:val="left" w:pos="1121"/>
        </w:tabs>
        <w:spacing w:before="60" w:line="254" w:lineRule="auto"/>
        <w:ind w:right="498"/>
        <w:rPr>
          <w:sz w:val="24"/>
        </w:rPr>
      </w:pPr>
      <w:r>
        <w:rPr>
          <w:sz w:val="24"/>
        </w:rPr>
        <w:lastRenderedPageBreak/>
        <w:t>Личностные результаты, формируемые в ходе изучения учебного предмета ОБЗР, должны</w:t>
      </w:r>
      <w:r>
        <w:rPr>
          <w:spacing w:val="1"/>
          <w:sz w:val="24"/>
        </w:rPr>
        <w:t xml:space="preserve"> </w:t>
      </w:r>
      <w:r>
        <w:rPr>
          <w:sz w:val="24"/>
        </w:rPr>
        <w:t>отражать готовность обучающихся руководствоваться системой позитивных ценностных ориентаций</w:t>
      </w:r>
      <w:r>
        <w:rPr>
          <w:spacing w:val="-57"/>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опыта деятельности</w:t>
      </w:r>
      <w:r>
        <w:rPr>
          <w:spacing w:val="-2"/>
          <w:sz w:val="24"/>
        </w:rPr>
        <w:t xml:space="preserve"> </w:t>
      </w:r>
      <w:r>
        <w:rPr>
          <w:sz w:val="24"/>
        </w:rPr>
        <w:t>на</w:t>
      </w:r>
      <w:r>
        <w:rPr>
          <w:spacing w:val="-1"/>
          <w:sz w:val="24"/>
        </w:rPr>
        <w:t xml:space="preserve"> </w:t>
      </w:r>
      <w:r>
        <w:rPr>
          <w:sz w:val="24"/>
        </w:rPr>
        <w:t>её</w:t>
      </w:r>
      <w:r>
        <w:rPr>
          <w:spacing w:val="-1"/>
          <w:sz w:val="24"/>
        </w:rPr>
        <w:t xml:space="preserve"> </w:t>
      </w:r>
      <w:r>
        <w:rPr>
          <w:sz w:val="24"/>
        </w:rPr>
        <w:t>основе.</w:t>
      </w:r>
    </w:p>
    <w:p w:rsidR="00292DCE" w:rsidRDefault="00292DCE">
      <w:pPr>
        <w:pStyle w:val="a3"/>
        <w:ind w:left="0"/>
        <w:rPr>
          <w:sz w:val="21"/>
        </w:rPr>
      </w:pPr>
    </w:p>
    <w:p w:rsidR="00292DCE" w:rsidRDefault="00F301D9" w:rsidP="000B0FD5">
      <w:pPr>
        <w:pStyle w:val="a5"/>
        <w:numPr>
          <w:ilvl w:val="2"/>
          <w:numId w:val="152"/>
        </w:numPr>
        <w:tabs>
          <w:tab w:val="left" w:pos="1121"/>
        </w:tabs>
        <w:ind w:left="1120" w:hanging="721"/>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ОБЗР</w:t>
      </w:r>
      <w:r>
        <w:rPr>
          <w:spacing w:val="-1"/>
          <w:sz w:val="24"/>
        </w:rPr>
        <w:t xml:space="preserve"> </w:t>
      </w:r>
      <w:r>
        <w:rPr>
          <w:sz w:val="24"/>
        </w:rPr>
        <w:t>включают:</w:t>
      </w:r>
    </w:p>
    <w:p w:rsidR="00292DCE" w:rsidRDefault="00292DCE">
      <w:pPr>
        <w:pStyle w:val="a3"/>
        <w:spacing w:before="4"/>
        <w:ind w:left="0"/>
        <w:rPr>
          <w:sz w:val="22"/>
        </w:rPr>
      </w:pPr>
    </w:p>
    <w:p w:rsidR="00292DCE" w:rsidRDefault="00F301D9" w:rsidP="000B0FD5">
      <w:pPr>
        <w:pStyle w:val="a5"/>
        <w:numPr>
          <w:ilvl w:val="0"/>
          <w:numId w:val="77"/>
        </w:numPr>
        <w:tabs>
          <w:tab w:val="left" w:pos="602"/>
        </w:tabs>
        <w:ind w:hanging="202"/>
        <w:rPr>
          <w:sz w:val="24"/>
        </w:rPr>
      </w:pPr>
      <w:r>
        <w:rPr>
          <w:sz w:val="24"/>
        </w:rPr>
        <w:t>патриотическое</w:t>
      </w:r>
      <w:r>
        <w:rPr>
          <w:spacing w:val="-5"/>
          <w:sz w:val="24"/>
        </w:rPr>
        <w:t xml:space="preserve"> </w:t>
      </w:r>
      <w:r>
        <w:rPr>
          <w:sz w:val="24"/>
        </w:rPr>
        <w:t>воспитание:</w:t>
      </w:r>
    </w:p>
    <w:p w:rsidR="00292DCE" w:rsidRDefault="00292DCE">
      <w:pPr>
        <w:pStyle w:val="a3"/>
        <w:spacing w:before="4"/>
        <w:ind w:left="0"/>
        <w:rPr>
          <w:sz w:val="22"/>
        </w:rPr>
      </w:pPr>
    </w:p>
    <w:p w:rsidR="00292DCE" w:rsidRDefault="00F301D9">
      <w:pPr>
        <w:pStyle w:val="a3"/>
        <w:spacing w:line="256" w:lineRule="auto"/>
        <w:ind w:right="345"/>
      </w:pPr>
      <w:r>
        <w:t>осознание российской гражданской идентичности в поликультурном</w:t>
      </w:r>
      <w:r>
        <w:rPr>
          <w:spacing w:val="1"/>
        </w:rPr>
        <w:t xml:space="preserve"> </w:t>
      </w:r>
      <w:r>
        <w:t>и многоконфессиональном</w:t>
      </w:r>
      <w:r>
        <w:rPr>
          <w:spacing w:val="1"/>
        </w:rPr>
        <w:t xml:space="preserve"> </w:t>
      </w:r>
      <w:r>
        <w:t>обществе, проявление интереса к познанию родного языка, истории, культуры Российской Федерации,</w:t>
      </w:r>
      <w:r>
        <w:rPr>
          <w:spacing w:val="-57"/>
        </w:rPr>
        <w:t xml:space="preserve"> </w:t>
      </w:r>
      <w:r>
        <w:t>своего</w:t>
      </w:r>
      <w:r>
        <w:rPr>
          <w:spacing w:val="-2"/>
        </w:rPr>
        <w:t xml:space="preserve"> </w:t>
      </w:r>
      <w:r>
        <w:t>края, народов России;</w:t>
      </w:r>
    </w:p>
    <w:p w:rsidR="00292DCE" w:rsidRDefault="00292DCE">
      <w:pPr>
        <w:pStyle w:val="a3"/>
        <w:spacing w:before="5"/>
        <w:ind w:left="0"/>
        <w:rPr>
          <w:sz w:val="20"/>
        </w:rPr>
      </w:pPr>
    </w:p>
    <w:p w:rsidR="00292DCE" w:rsidRDefault="00F301D9">
      <w:pPr>
        <w:pStyle w:val="a3"/>
        <w:spacing w:line="254" w:lineRule="auto"/>
        <w:ind w:right="1604"/>
      </w:pPr>
      <w:r>
        <w:t>ценностное отношение к достижениям своей Родины – России, к науке, искусству, спорту,</w:t>
      </w:r>
      <w:r>
        <w:rPr>
          <w:spacing w:val="-57"/>
        </w:rPr>
        <w:t xml:space="preserve"> </w:t>
      </w:r>
      <w:r>
        <w:t>технологиям,</w:t>
      </w:r>
      <w:r>
        <w:rPr>
          <w:spacing w:val="-1"/>
        </w:rPr>
        <w:t xml:space="preserve"> </w:t>
      </w:r>
      <w:r>
        <w:t>боевым</w:t>
      </w:r>
      <w:r>
        <w:rPr>
          <w:spacing w:val="-1"/>
        </w:rPr>
        <w:t xml:space="preserve"> </w:t>
      </w:r>
      <w:r>
        <w:t>подвигам</w:t>
      </w:r>
      <w:r>
        <w:rPr>
          <w:spacing w:val="-2"/>
        </w:rPr>
        <w:t xml:space="preserve"> </w:t>
      </w:r>
      <w:r>
        <w:t>и трудовым</w:t>
      </w:r>
      <w:r>
        <w:rPr>
          <w:spacing w:val="-1"/>
        </w:rPr>
        <w:t xml:space="preserve"> </w:t>
      </w:r>
      <w:r>
        <w:t>достижениям</w:t>
      </w:r>
      <w:r>
        <w:rPr>
          <w:spacing w:val="-2"/>
        </w:rPr>
        <w:t xml:space="preserve"> </w:t>
      </w:r>
      <w:r>
        <w:t>народа;</w:t>
      </w:r>
    </w:p>
    <w:p w:rsidR="00292DCE" w:rsidRDefault="00292DCE">
      <w:pPr>
        <w:pStyle w:val="a3"/>
        <w:spacing w:before="11"/>
        <w:ind w:left="0"/>
        <w:rPr>
          <w:sz w:val="20"/>
        </w:rPr>
      </w:pPr>
    </w:p>
    <w:p w:rsidR="00292DCE" w:rsidRDefault="00F301D9">
      <w:pPr>
        <w:pStyle w:val="a3"/>
        <w:spacing w:line="254" w:lineRule="auto"/>
        <w:ind w:right="1077"/>
      </w:pPr>
      <w:r>
        <w:t>уважение к символам государства, государственным праздникам, историческому и природному</w:t>
      </w:r>
      <w:r>
        <w:rPr>
          <w:spacing w:val="-57"/>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2"/>
        </w:rPr>
        <w:t xml:space="preserve"> </w:t>
      </w:r>
      <w:r>
        <w:t>разных</w:t>
      </w:r>
      <w:r>
        <w:rPr>
          <w:spacing w:val="-2"/>
        </w:rPr>
        <w:t xml:space="preserve"> </w:t>
      </w:r>
      <w:r>
        <w:t>народов,</w:t>
      </w:r>
      <w:r>
        <w:rPr>
          <w:spacing w:val="-1"/>
        </w:rPr>
        <w:t xml:space="preserve"> </w:t>
      </w:r>
      <w:r>
        <w:t>проживающих</w:t>
      </w:r>
      <w:r>
        <w:rPr>
          <w:spacing w:val="-2"/>
        </w:rPr>
        <w:t xml:space="preserve"> </w:t>
      </w:r>
      <w:r>
        <w:t>в</w:t>
      </w:r>
      <w:r>
        <w:rPr>
          <w:spacing w:val="-1"/>
        </w:rPr>
        <w:t xml:space="preserve"> </w:t>
      </w:r>
      <w:r>
        <w:t>родной</w:t>
      </w:r>
      <w:r>
        <w:rPr>
          <w:spacing w:val="-1"/>
        </w:rPr>
        <w:t xml:space="preserve"> </w:t>
      </w:r>
      <w:r>
        <w:t>стране;</w:t>
      </w:r>
    </w:p>
    <w:p w:rsidR="00292DCE" w:rsidRDefault="00292DCE">
      <w:pPr>
        <w:pStyle w:val="a3"/>
        <w:spacing w:before="10"/>
        <w:ind w:left="0"/>
        <w:rPr>
          <w:sz w:val="20"/>
        </w:rPr>
      </w:pPr>
    </w:p>
    <w:p w:rsidR="00292DCE" w:rsidRDefault="00F301D9">
      <w:pPr>
        <w:pStyle w:val="a3"/>
        <w:spacing w:line="254" w:lineRule="auto"/>
        <w:ind w:right="1513"/>
      </w:pPr>
      <w:r>
        <w:t>формирование чувства гордости за свою Родину, ответственного отношения к выполнению</w:t>
      </w:r>
      <w:r>
        <w:rPr>
          <w:spacing w:val="-57"/>
        </w:rPr>
        <w:t xml:space="preserve"> </w:t>
      </w:r>
      <w:r>
        <w:t>конституционного</w:t>
      </w:r>
      <w:r>
        <w:rPr>
          <w:spacing w:val="-1"/>
        </w:rPr>
        <w:t xml:space="preserve"> </w:t>
      </w:r>
      <w:r>
        <w:t>долга</w:t>
      </w:r>
      <w:r>
        <w:rPr>
          <w:spacing w:val="1"/>
        </w:rPr>
        <w:t xml:space="preserve"> </w:t>
      </w:r>
      <w:r>
        <w:t>– защите</w:t>
      </w:r>
      <w:r>
        <w:rPr>
          <w:spacing w:val="-1"/>
        </w:rPr>
        <w:t xml:space="preserve"> </w:t>
      </w:r>
      <w:r>
        <w:t>Отечества;</w:t>
      </w:r>
    </w:p>
    <w:p w:rsidR="00292DCE" w:rsidRDefault="00292DCE">
      <w:pPr>
        <w:pStyle w:val="a3"/>
        <w:spacing w:before="11"/>
        <w:ind w:left="0"/>
        <w:rPr>
          <w:sz w:val="20"/>
        </w:rPr>
      </w:pPr>
    </w:p>
    <w:p w:rsidR="00292DCE" w:rsidRDefault="00F301D9" w:rsidP="000B0FD5">
      <w:pPr>
        <w:pStyle w:val="a5"/>
        <w:numPr>
          <w:ilvl w:val="0"/>
          <w:numId w:val="77"/>
        </w:numPr>
        <w:tabs>
          <w:tab w:val="left" w:pos="602"/>
        </w:tabs>
        <w:ind w:hanging="202"/>
        <w:rPr>
          <w:sz w:val="24"/>
        </w:rPr>
      </w:pPr>
      <w:r>
        <w:rPr>
          <w:sz w:val="24"/>
        </w:rPr>
        <w:t>гражданское</w:t>
      </w:r>
      <w:r>
        <w:rPr>
          <w:spacing w:val="-5"/>
          <w:sz w:val="24"/>
        </w:rPr>
        <w:t xml:space="preserve"> </w:t>
      </w:r>
      <w:r>
        <w:rPr>
          <w:sz w:val="24"/>
        </w:rPr>
        <w:t>воспитание:</w:t>
      </w:r>
    </w:p>
    <w:p w:rsidR="00292DCE" w:rsidRDefault="00292DCE">
      <w:pPr>
        <w:pStyle w:val="a3"/>
        <w:spacing w:before="4"/>
        <w:ind w:left="0"/>
        <w:rPr>
          <w:sz w:val="22"/>
        </w:rPr>
      </w:pPr>
    </w:p>
    <w:p w:rsidR="00292DCE" w:rsidRDefault="00F301D9">
      <w:pPr>
        <w:pStyle w:val="a3"/>
        <w:spacing w:line="254" w:lineRule="auto"/>
        <w:ind w:right="579"/>
      </w:pPr>
      <w:r>
        <w:t>готовность к выполнению обязанностей гражданина и реализации его прав, уважение прав, свобод и</w:t>
      </w:r>
      <w:r>
        <w:rPr>
          <w:spacing w:val="-57"/>
        </w:rPr>
        <w:t xml:space="preserve"> </w:t>
      </w:r>
      <w:r>
        <w:t>законных</w:t>
      </w:r>
      <w:r>
        <w:rPr>
          <w:spacing w:val="-2"/>
        </w:rPr>
        <w:t xml:space="preserve"> </w:t>
      </w:r>
      <w:r>
        <w:t>интересов других</w:t>
      </w:r>
      <w:r>
        <w:rPr>
          <w:spacing w:val="2"/>
        </w:rPr>
        <w:t xml:space="preserve"> </w:t>
      </w:r>
      <w:r>
        <w:t>людей;</w:t>
      </w:r>
    </w:p>
    <w:p w:rsidR="00292DCE" w:rsidRDefault="00292DCE">
      <w:pPr>
        <w:pStyle w:val="a3"/>
        <w:spacing w:before="10"/>
        <w:ind w:left="0"/>
        <w:rPr>
          <w:sz w:val="20"/>
        </w:rPr>
      </w:pPr>
    </w:p>
    <w:p w:rsidR="00292DCE" w:rsidRDefault="00F301D9">
      <w:pPr>
        <w:pStyle w:val="a3"/>
        <w:spacing w:line="463" w:lineRule="auto"/>
        <w:ind w:right="1516"/>
      </w:pPr>
      <w:r>
        <w:t>активное участие в жизни семьи, организации, местного сообщества, родного края, страны;</w:t>
      </w:r>
      <w:r>
        <w:rPr>
          <w:spacing w:val="-57"/>
        </w:rPr>
        <w:t xml:space="preserve"> </w:t>
      </w:r>
      <w:r>
        <w:t>неприятие</w:t>
      </w:r>
      <w:r>
        <w:rPr>
          <w:spacing w:val="-2"/>
        </w:rPr>
        <w:t xml:space="preserve"> </w:t>
      </w:r>
      <w:r>
        <w:t>любых</w:t>
      </w:r>
      <w:r>
        <w:rPr>
          <w:spacing w:val="2"/>
        </w:rPr>
        <w:t xml:space="preserve"> </w:t>
      </w:r>
      <w:r>
        <w:t>форм</w:t>
      </w:r>
      <w:r>
        <w:rPr>
          <w:spacing w:val="-3"/>
        </w:rPr>
        <w:t xml:space="preserve"> </w:t>
      </w:r>
      <w:r>
        <w:t>экстремизма, дискриминации;</w:t>
      </w:r>
    </w:p>
    <w:p w:rsidR="00292DCE" w:rsidRDefault="00F301D9">
      <w:pPr>
        <w:pStyle w:val="a3"/>
        <w:spacing w:before="4" w:line="254" w:lineRule="auto"/>
        <w:ind w:right="752"/>
      </w:pPr>
      <w:r>
        <w:t>понимание роли различных социальных институтов в жизни человека; представление об основных</w:t>
      </w:r>
      <w:r>
        <w:rPr>
          <w:spacing w:val="-57"/>
        </w:rPr>
        <w:t xml:space="preserve"> </w:t>
      </w:r>
      <w:r>
        <w:t>правах, свободах и обязанностях гражданина, социальных нормах и правилах 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p>
    <w:p w:rsidR="00292DCE" w:rsidRDefault="00292DCE">
      <w:pPr>
        <w:pStyle w:val="a3"/>
        <w:spacing w:before="10"/>
        <w:ind w:left="0"/>
        <w:rPr>
          <w:sz w:val="20"/>
        </w:rPr>
      </w:pPr>
    </w:p>
    <w:p w:rsidR="00292DCE" w:rsidRDefault="00F301D9">
      <w:pPr>
        <w:pStyle w:val="a3"/>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292DCE" w:rsidRDefault="00292DCE">
      <w:pPr>
        <w:pStyle w:val="a3"/>
        <w:spacing w:before="4"/>
        <w:ind w:left="0"/>
        <w:rPr>
          <w:sz w:val="22"/>
        </w:rPr>
      </w:pPr>
    </w:p>
    <w:p w:rsidR="00292DCE" w:rsidRDefault="00F301D9">
      <w:pPr>
        <w:pStyle w:val="a3"/>
        <w:spacing w:line="254" w:lineRule="auto"/>
        <w:ind w:right="552"/>
      </w:pPr>
      <w:r>
        <w:t>готовность к разнообразной совместной деятельности, стремление</w:t>
      </w:r>
      <w:r>
        <w:rPr>
          <w:spacing w:val="1"/>
        </w:rPr>
        <w:t xml:space="preserve"> </w:t>
      </w:r>
      <w:r>
        <w:t>к взаимопониманию и</w:t>
      </w:r>
      <w:r>
        <w:rPr>
          <w:spacing w:val="-57"/>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1"/>
        </w:rPr>
        <w:t xml:space="preserve"> </w:t>
      </w:r>
      <w:r>
        <w:t>самоуправлении</w:t>
      </w:r>
      <w:r>
        <w:rPr>
          <w:spacing w:val="56"/>
        </w:rPr>
        <w:t xml:space="preserve"> </w:t>
      </w:r>
      <w:r>
        <w:t>в</w:t>
      </w:r>
      <w:r>
        <w:rPr>
          <w:spacing w:val="-3"/>
        </w:rPr>
        <w:t xml:space="preserve"> </w:t>
      </w:r>
      <w:r>
        <w:t>образовательной</w:t>
      </w:r>
      <w:r>
        <w:rPr>
          <w:spacing w:val="-2"/>
        </w:rPr>
        <w:t xml:space="preserve"> </w:t>
      </w:r>
      <w:r>
        <w:t>организации;</w:t>
      </w:r>
    </w:p>
    <w:p w:rsidR="00292DCE" w:rsidRDefault="00292DCE">
      <w:pPr>
        <w:pStyle w:val="a3"/>
        <w:ind w:left="0"/>
        <w:rPr>
          <w:sz w:val="21"/>
        </w:rPr>
      </w:pPr>
    </w:p>
    <w:p w:rsidR="00292DCE" w:rsidRDefault="00F301D9">
      <w:pPr>
        <w:pStyle w:val="a3"/>
        <w:spacing w:line="254" w:lineRule="auto"/>
        <w:ind w:right="604"/>
      </w:pPr>
      <w:r>
        <w:t>готовность к участию в гуманитарной деятельности (волонтёрство, помощь людям, нуждающимся в</w:t>
      </w:r>
      <w:r>
        <w:rPr>
          <w:spacing w:val="-57"/>
        </w:rPr>
        <w:t xml:space="preserve"> </w:t>
      </w:r>
      <w:r>
        <w:t>ней);</w:t>
      </w:r>
    </w:p>
    <w:p w:rsidR="00292DCE" w:rsidRDefault="00292DCE">
      <w:pPr>
        <w:pStyle w:val="a3"/>
        <w:spacing w:before="10"/>
        <w:ind w:left="0"/>
        <w:rPr>
          <w:sz w:val="20"/>
        </w:rPr>
      </w:pPr>
    </w:p>
    <w:p w:rsidR="00292DCE" w:rsidRDefault="00F301D9">
      <w:pPr>
        <w:pStyle w:val="a3"/>
        <w:spacing w:line="254" w:lineRule="auto"/>
        <w:ind w:right="596"/>
      </w:pPr>
      <w:r>
        <w:t>сформированность активной жизненной позиции, умений и навыков личного участия в обеспечении</w:t>
      </w:r>
      <w:r>
        <w:rPr>
          <w:spacing w:val="-57"/>
        </w:rPr>
        <w:t xml:space="preserve"> </w:t>
      </w:r>
      <w:r>
        <w:t>мер</w:t>
      </w:r>
      <w:r>
        <w:rPr>
          <w:spacing w:val="-1"/>
        </w:rPr>
        <w:t xml:space="preserve"> </w:t>
      </w:r>
      <w:r>
        <w:t>безопасности личности, общества</w:t>
      </w:r>
      <w:r>
        <w:rPr>
          <w:spacing w:val="-2"/>
        </w:rPr>
        <w:t xml:space="preserve"> </w:t>
      </w:r>
      <w:r>
        <w:t>и</w:t>
      </w:r>
      <w:r>
        <w:rPr>
          <w:spacing w:val="-1"/>
        </w:rPr>
        <w:t xml:space="preserve"> </w:t>
      </w:r>
      <w:r>
        <w:t>государства;</w:t>
      </w:r>
    </w:p>
    <w:p w:rsidR="00292DCE" w:rsidRDefault="00292DCE">
      <w:pPr>
        <w:pStyle w:val="a3"/>
        <w:spacing w:before="11"/>
        <w:ind w:left="0"/>
        <w:rPr>
          <w:sz w:val="20"/>
        </w:rPr>
      </w:pPr>
    </w:p>
    <w:p w:rsidR="00292DCE" w:rsidRDefault="00F301D9">
      <w:pPr>
        <w:pStyle w:val="a3"/>
        <w:spacing w:line="256" w:lineRule="auto"/>
        <w:ind w:right="440"/>
      </w:pPr>
      <w:r>
        <w:t>понимание и признание особой роли государства в обеспечении государственной и международной</w:t>
      </w:r>
      <w:r>
        <w:rPr>
          <w:spacing w:val="1"/>
        </w:rPr>
        <w:t xml:space="preserve"> </w:t>
      </w:r>
      <w:r>
        <w:t>безопасности, обороны, осмысление роли государства и общества в решении задачи защиты</w:t>
      </w:r>
      <w:r>
        <w:rPr>
          <w:spacing w:val="1"/>
        </w:rPr>
        <w:t xml:space="preserve"> </w:t>
      </w:r>
      <w:r>
        <w:t>населения</w:t>
      </w:r>
      <w:r>
        <w:rPr>
          <w:spacing w:val="-3"/>
        </w:rPr>
        <w:t xml:space="preserve"> </w:t>
      </w:r>
      <w:r>
        <w:t>от</w:t>
      </w:r>
      <w:r>
        <w:rPr>
          <w:spacing w:val="-3"/>
        </w:rPr>
        <w:t xml:space="preserve"> </w:t>
      </w:r>
      <w:r>
        <w:t>опасных</w:t>
      </w:r>
      <w:r>
        <w:rPr>
          <w:spacing w:val="53"/>
        </w:rPr>
        <w:t xml:space="preserve"> </w:t>
      </w:r>
      <w:r>
        <w:t>и</w:t>
      </w:r>
      <w:r>
        <w:rPr>
          <w:spacing w:val="-3"/>
        </w:rPr>
        <w:t xml:space="preserve"> </w:t>
      </w:r>
      <w:r>
        <w:t>чрезвычайных</w:t>
      </w:r>
      <w:r>
        <w:rPr>
          <w:spacing w:val="-1"/>
        </w:rPr>
        <w:t xml:space="preserve"> </w:t>
      </w:r>
      <w:r>
        <w:t>ситуаций</w:t>
      </w:r>
      <w:r>
        <w:rPr>
          <w:spacing w:val="-3"/>
        </w:rPr>
        <w:t xml:space="preserve"> </w:t>
      </w:r>
      <w:r>
        <w:t>природного,</w:t>
      </w:r>
      <w:r>
        <w:rPr>
          <w:spacing w:val="-3"/>
        </w:rPr>
        <w:t xml:space="preserve"> </w:t>
      </w:r>
      <w:r>
        <w:t>техногенного</w:t>
      </w:r>
      <w:r>
        <w:rPr>
          <w:spacing w:val="-3"/>
        </w:rPr>
        <w:t xml:space="preserve"> </w:t>
      </w:r>
      <w:r>
        <w:t>и</w:t>
      </w:r>
      <w:r>
        <w:rPr>
          <w:spacing w:val="-3"/>
        </w:rPr>
        <w:t xml:space="preserve"> </w:t>
      </w:r>
      <w:r>
        <w:t>социального</w:t>
      </w:r>
      <w:r>
        <w:rPr>
          <w:spacing w:val="-5"/>
        </w:rPr>
        <w:t xml:space="preserve"> </w:t>
      </w:r>
      <w:r>
        <w:t>характера;</w:t>
      </w:r>
    </w:p>
    <w:p w:rsidR="00292DCE" w:rsidRDefault="00292DCE">
      <w:pPr>
        <w:pStyle w:val="a3"/>
        <w:spacing w:before="5"/>
        <w:ind w:left="0"/>
        <w:rPr>
          <w:sz w:val="20"/>
        </w:rPr>
      </w:pPr>
    </w:p>
    <w:p w:rsidR="00292DCE" w:rsidRDefault="00F301D9">
      <w:pPr>
        <w:pStyle w:val="a3"/>
        <w:spacing w:line="254" w:lineRule="auto"/>
        <w:ind w:right="638"/>
      </w:pPr>
      <w:r>
        <w:t>знание и понимание роли государства в противодействии основным вызовам современности:</w:t>
      </w:r>
      <w:r>
        <w:rPr>
          <w:spacing w:val="1"/>
        </w:rPr>
        <w:t xml:space="preserve"> </w:t>
      </w:r>
      <w:r>
        <w:t>терроризму, экстремизму, незаконному распространению наркотических средств, неприятие любых</w:t>
      </w:r>
      <w:r>
        <w:rPr>
          <w:spacing w:val="-57"/>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2"/>
        </w:rPr>
        <w:t xml:space="preserve"> </w:t>
      </w:r>
      <w:r>
        <w:t>веротерпимости, уважительного</w:t>
      </w:r>
      <w:r>
        <w:rPr>
          <w:spacing w:val="-1"/>
        </w:rPr>
        <w:t xml:space="preserve"> </w:t>
      </w:r>
      <w:r>
        <w:t>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1775"/>
      </w:pPr>
      <w:r>
        <w:lastRenderedPageBreak/>
        <w:t>доброжелательного отношения к другому человеку, его мнению, развитие способности к</w:t>
      </w:r>
      <w:r>
        <w:rPr>
          <w:spacing w:val="-57"/>
        </w:rPr>
        <w:t xml:space="preserve"> </w:t>
      </w:r>
      <w:r>
        <w:t>конструктивному</w:t>
      </w:r>
      <w:r>
        <w:rPr>
          <w:spacing w:val="-6"/>
        </w:rPr>
        <w:t xml:space="preserve"> </w:t>
      </w:r>
      <w:r>
        <w:t>диалогу</w:t>
      </w:r>
      <w:r>
        <w:rPr>
          <w:spacing w:val="-5"/>
        </w:rPr>
        <w:t xml:space="preserve"> </w:t>
      </w:r>
      <w:r>
        <w:t>с</w:t>
      </w:r>
      <w:r>
        <w:rPr>
          <w:spacing w:val="-1"/>
        </w:rPr>
        <w:t xml:space="preserve"> </w:t>
      </w:r>
      <w:r>
        <w:t>другими людьми;</w:t>
      </w:r>
    </w:p>
    <w:p w:rsidR="00292DCE" w:rsidRDefault="00292DCE">
      <w:pPr>
        <w:pStyle w:val="a3"/>
        <w:ind w:left="0"/>
        <w:rPr>
          <w:sz w:val="21"/>
        </w:rPr>
      </w:pPr>
    </w:p>
    <w:p w:rsidR="00292DCE" w:rsidRDefault="00F301D9" w:rsidP="000B0FD5">
      <w:pPr>
        <w:pStyle w:val="a5"/>
        <w:numPr>
          <w:ilvl w:val="0"/>
          <w:numId w:val="77"/>
        </w:numPr>
        <w:tabs>
          <w:tab w:val="left" w:pos="660"/>
        </w:tabs>
        <w:ind w:left="660" w:hanging="260"/>
        <w:rPr>
          <w:sz w:val="24"/>
        </w:rPr>
      </w:pPr>
      <w:r>
        <w:rPr>
          <w:sz w:val="24"/>
        </w:rPr>
        <w:t>духовно–нравственное</w:t>
      </w:r>
      <w:r>
        <w:rPr>
          <w:spacing w:val="-7"/>
          <w:sz w:val="24"/>
        </w:rPr>
        <w:t xml:space="preserve"> </w:t>
      </w:r>
      <w:r>
        <w:rPr>
          <w:sz w:val="24"/>
        </w:rPr>
        <w:t>воспитание:</w:t>
      </w:r>
    </w:p>
    <w:p w:rsidR="00292DCE" w:rsidRDefault="00292DCE">
      <w:pPr>
        <w:pStyle w:val="a3"/>
        <w:spacing w:before="4"/>
        <w:ind w:left="0"/>
        <w:rPr>
          <w:sz w:val="22"/>
        </w:rPr>
      </w:pPr>
    </w:p>
    <w:p w:rsidR="00292DCE" w:rsidRDefault="00F301D9">
      <w:pPr>
        <w:pStyle w:val="a3"/>
      </w:pPr>
      <w:r>
        <w:t>ориентация</w:t>
      </w:r>
      <w:r>
        <w:rPr>
          <w:spacing w:val="-6"/>
        </w:rPr>
        <w:t xml:space="preserve"> </w:t>
      </w:r>
      <w:r>
        <w:t>на</w:t>
      </w:r>
      <w:r>
        <w:rPr>
          <w:spacing w:val="-4"/>
        </w:rPr>
        <w:t xml:space="preserve"> </w:t>
      </w:r>
      <w:r>
        <w:t>моральные</w:t>
      </w:r>
      <w:r>
        <w:rPr>
          <w:spacing w:val="-4"/>
        </w:rPr>
        <w:t xml:space="preserve"> </w:t>
      </w:r>
      <w:r>
        <w:t>ценности</w:t>
      </w:r>
      <w:r>
        <w:rPr>
          <w:spacing w:val="-3"/>
        </w:rPr>
        <w:t xml:space="preserve"> </w:t>
      </w:r>
      <w:r>
        <w:t>и</w:t>
      </w:r>
      <w:r>
        <w:rPr>
          <w:spacing w:val="-5"/>
        </w:rPr>
        <w:t xml:space="preserve"> </w:t>
      </w:r>
      <w:r>
        <w:t>нормы</w:t>
      </w:r>
      <w:r>
        <w:rPr>
          <w:spacing w:val="-3"/>
        </w:rPr>
        <w:t xml:space="preserve"> </w:t>
      </w:r>
      <w:r>
        <w:t>в</w:t>
      </w:r>
      <w:r>
        <w:rPr>
          <w:spacing w:val="-3"/>
        </w:rPr>
        <w:t xml:space="preserve"> </w:t>
      </w:r>
      <w:r>
        <w:t>ситуациях</w:t>
      </w:r>
      <w:r>
        <w:rPr>
          <w:spacing w:val="-1"/>
        </w:rPr>
        <w:t xml:space="preserve"> </w:t>
      </w:r>
      <w:r>
        <w:t>нравственного</w:t>
      </w:r>
      <w:r>
        <w:rPr>
          <w:spacing w:val="-4"/>
        </w:rPr>
        <w:t xml:space="preserve"> </w:t>
      </w:r>
      <w:r>
        <w:t>выбора;</w:t>
      </w:r>
    </w:p>
    <w:p w:rsidR="00292DCE" w:rsidRDefault="00292DCE">
      <w:pPr>
        <w:pStyle w:val="a3"/>
        <w:spacing w:before="3"/>
        <w:ind w:left="0"/>
        <w:rPr>
          <w:sz w:val="22"/>
        </w:rPr>
      </w:pPr>
    </w:p>
    <w:p w:rsidR="00292DCE" w:rsidRDefault="00F301D9">
      <w:pPr>
        <w:pStyle w:val="a3"/>
        <w:spacing w:before="1" w:line="254" w:lineRule="auto"/>
        <w:ind w:right="552"/>
      </w:pPr>
      <w:r>
        <w:t>готовность оценивать своё поведение и поступки, а также поведение</w:t>
      </w:r>
      <w:r>
        <w:rPr>
          <w:spacing w:val="1"/>
        </w:rPr>
        <w:t xml:space="preserve"> </w:t>
      </w:r>
      <w:r>
        <w:t>и поступки других людей с</w:t>
      </w:r>
      <w:r>
        <w:rPr>
          <w:spacing w:val="-57"/>
        </w:rPr>
        <w:t xml:space="preserve"> </w:t>
      </w:r>
      <w:r>
        <w:t>позиции</w:t>
      </w:r>
      <w:r>
        <w:rPr>
          <w:spacing w:val="-2"/>
        </w:rPr>
        <w:t xml:space="preserve"> </w:t>
      </w:r>
      <w:r>
        <w:t>нравственных</w:t>
      </w:r>
      <w:r>
        <w:rPr>
          <w:spacing w:val="-2"/>
        </w:rPr>
        <w:t xml:space="preserve"> </w:t>
      </w:r>
      <w:r>
        <w:t>и</w:t>
      </w:r>
      <w:r>
        <w:rPr>
          <w:spacing w:val="-1"/>
        </w:rPr>
        <w:t xml:space="preserve"> </w:t>
      </w:r>
      <w:r>
        <w:t>правовых норм</w:t>
      </w:r>
      <w:r>
        <w:rPr>
          <w:spacing w:val="-3"/>
        </w:rPr>
        <w:t xml:space="preserve"> </w:t>
      </w:r>
      <w:r>
        <w:t>с учётом</w:t>
      </w:r>
      <w:r>
        <w:rPr>
          <w:spacing w:val="-2"/>
        </w:rPr>
        <w:t xml:space="preserve"> </w:t>
      </w:r>
      <w:r>
        <w:t>осознания</w:t>
      </w:r>
      <w:r>
        <w:rPr>
          <w:spacing w:val="-1"/>
        </w:rPr>
        <w:t xml:space="preserve"> </w:t>
      </w:r>
      <w:r>
        <w:t>последствий</w:t>
      </w:r>
      <w:r>
        <w:rPr>
          <w:spacing w:val="-2"/>
        </w:rPr>
        <w:t xml:space="preserve"> </w:t>
      </w:r>
      <w:r>
        <w:t>поступков;</w:t>
      </w:r>
    </w:p>
    <w:p w:rsidR="00292DCE" w:rsidRDefault="00292DCE">
      <w:pPr>
        <w:pStyle w:val="a3"/>
        <w:spacing w:before="10"/>
        <w:ind w:left="0"/>
        <w:rPr>
          <w:sz w:val="20"/>
        </w:rPr>
      </w:pPr>
    </w:p>
    <w:p w:rsidR="00292DCE" w:rsidRDefault="00F301D9">
      <w:pPr>
        <w:pStyle w:val="a3"/>
        <w:spacing w:line="256" w:lineRule="auto"/>
        <w:ind w:right="1323"/>
      </w:pPr>
      <w:r>
        <w:t>активное неприятие асоциальных поступков, свобода и ответственность личности в условиях</w:t>
      </w:r>
      <w:r>
        <w:rPr>
          <w:spacing w:val="-57"/>
        </w:rPr>
        <w:t xml:space="preserve"> </w:t>
      </w:r>
      <w:r>
        <w:t>индивидуального</w:t>
      </w:r>
      <w:r>
        <w:rPr>
          <w:spacing w:val="-1"/>
        </w:rPr>
        <w:t xml:space="preserve"> </w:t>
      </w:r>
      <w:r>
        <w:t>и общественного пространства;</w:t>
      </w:r>
    </w:p>
    <w:p w:rsidR="00292DCE" w:rsidRDefault="00292DCE">
      <w:pPr>
        <w:pStyle w:val="a3"/>
        <w:spacing w:before="7"/>
        <w:ind w:left="0"/>
        <w:rPr>
          <w:sz w:val="20"/>
        </w:rPr>
      </w:pPr>
    </w:p>
    <w:p w:rsidR="00292DCE" w:rsidRDefault="00F301D9">
      <w:pPr>
        <w:pStyle w:val="a3"/>
        <w:spacing w:before="1" w:line="254" w:lineRule="auto"/>
        <w:ind w:right="394"/>
      </w:pPr>
      <w:r>
        <w:t>развитие ответственного отношения к ведению здорового образа жизни, исключающего употребление</w:t>
      </w:r>
      <w:r>
        <w:rPr>
          <w:spacing w:val="-57"/>
        </w:rPr>
        <w:t xml:space="preserve"> </w:t>
      </w:r>
      <w:r>
        <w:t>наркотиков, алкоголя, курения и нанесение иного вреда собственному здоровью и здоровью</w:t>
      </w:r>
      <w:r>
        <w:rPr>
          <w:spacing w:val="1"/>
        </w:rPr>
        <w:t xml:space="preserve"> </w:t>
      </w:r>
      <w:r>
        <w:t>окружающих;</w:t>
      </w:r>
    </w:p>
    <w:p w:rsidR="00292DCE" w:rsidRDefault="00292DCE">
      <w:pPr>
        <w:pStyle w:val="a3"/>
        <w:spacing w:before="11"/>
        <w:ind w:left="0"/>
        <w:rPr>
          <w:sz w:val="20"/>
        </w:rPr>
      </w:pPr>
    </w:p>
    <w:p w:rsidR="00292DCE" w:rsidRDefault="00F301D9">
      <w:pPr>
        <w:pStyle w:val="a3"/>
        <w:spacing w:line="254" w:lineRule="auto"/>
        <w:ind w:right="1183"/>
      </w:pPr>
      <w:r>
        <w:t>формирование личности безопасного типа, осознанного и ответственного отношения к личной</w:t>
      </w:r>
      <w:r>
        <w:rPr>
          <w:spacing w:val="-57"/>
        </w:rPr>
        <w:t xml:space="preserve"> </w:t>
      </w:r>
      <w:r>
        <w:t>безопасности</w:t>
      </w:r>
      <w:r>
        <w:rPr>
          <w:spacing w:val="-1"/>
        </w:rPr>
        <w:t xml:space="preserve"> </w:t>
      </w:r>
      <w:r>
        <w:t>и безопасности других</w:t>
      </w:r>
      <w:r>
        <w:rPr>
          <w:spacing w:val="2"/>
        </w:rPr>
        <w:t xml:space="preserve"> </w:t>
      </w:r>
      <w:r>
        <w:t>людей;</w:t>
      </w:r>
    </w:p>
    <w:p w:rsidR="00292DCE" w:rsidRDefault="00292DCE">
      <w:pPr>
        <w:pStyle w:val="a3"/>
        <w:spacing w:before="10"/>
        <w:ind w:left="0"/>
        <w:rPr>
          <w:sz w:val="20"/>
        </w:rPr>
      </w:pPr>
    </w:p>
    <w:p w:rsidR="00292DCE" w:rsidRDefault="00F301D9" w:rsidP="000B0FD5">
      <w:pPr>
        <w:pStyle w:val="a5"/>
        <w:numPr>
          <w:ilvl w:val="0"/>
          <w:numId w:val="77"/>
        </w:numPr>
        <w:tabs>
          <w:tab w:val="left" w:pos="660"/>
        </w:tabs>
        <w:spacing w:before="1"/>
        <w:ind w:left="660" w:hanging="260"/>
        <w:rPr>
          <w:sz w:val="24"/>
        </w:rPr>
      </w:pPr>
      <w:r>
        <w:rPr>
          <w:sz w:val="24"/>
        </w:rPr>
        <w:t>эстетическое</w:t>
      </w:r>
      <w:r>
        <w:rPr>
          <w:spacing w:val="-12"/>
          <w:sz w:val="24"/>
        </w:rPr>
        <w:t xml:space="preserve"> </w:t>
      </w:r>
      <w:r>
        <w:rPr>
          <w:sz w:val="24"/>
        </w:rPr>
        <w:t>воспитание:</w:t>
      </w:r>
    </w:p>
    <w:p w:rsidR="00292DCE" w:rsidRDefault="00292DCE">
      <w:pPr>
        <w:pStyle w:val="a3"/>
        <w:spacing w:before="3"/>
        <w:ind w:left="0"/>
        <w:rPr>
          <w:sz w:val="22"/>
        </w:rPr>
      </w:pPr>
    </w:p>
    <w:p w:rsidR="00292DCE" w:rsidRDefault="00F301D9">
      <w:pPr>
        <w:pStyle w:val="a3"/>
        <w:spacing w:line="254" w:lineRule="auto"/>
        <w:ind w:right="1062"/>
      </w:pPr>
      <w:r>
        <w:t>формирование гармоничной личности, развитие способности воспринимать, ценить и создавать</w:t>
      </w:r>
      <w:r>
        <w:rPr>
          <w:spacing w:val="-57"/>
        </w:rPr>
        <w:t xml:space="preserve"> </w:t>
      </w:r>
      <w:r>
        <w:t>прекрасное</w:t>
      </w:r>
      <w:r>
        <w:rPr>
          <w:spacing w:val="-2"/>
        </w:rPr>
        <w:t xml:space="preserve"> </w:t>
      </w:r>
      <w:r>
        <w:t>в</w:t>
      </w:r>
      <w:r>
        <w:rPr>
          <w:spacing w:val="-1"/>
        </w:rPr>
        <w:t xml:space="preserve"> </w:t>
      </w:r>
      <w:r>
        <w:t>повседневной жизни;</w:t>
      </w:r>
    </w:p>
    <w:p w:rsidR="00292DCE" w:rsidRDefault="00292DCE">
      <w:pPr>
        <w:pStyle w:val="a3"/>
        <w:spacing w:before="11"/>
        <w:ind w:left="0"/>
        <w:rPr>
          <w:sz w:val="20"/>
        </w:rPr>
      </w:pPr>
    </w:p>
    <w:p w:rsidR="00292DCE" w:rsidRDefault="00F301D9">
      <w:pPr>
        <w:pStyle w:val="a3"/>
        <w:spacing w:line="254" w:lineRule="auto"/>
        <w:ind w:right="1529"/>
      </w:pPr>
      <w:r>
        <w:t>понимание взаимозависимости счастливого юношества и безопасного личного поведения в</w:t>
      </w:r>
      <w:r>
        <w:rPr>
          <w:spacing w:val="-57"/>
        </w:rPr>
        <w:t xml:space="preserve"> </w:t>
      </w:r>
      <w:r>
        <w:t>повседневной</w:t>
      </w:r>
      <w:r>
        <w:rPr>
          <w:spacing w:val="-1"/>
        </w:rPr>
        <w:t xml:space="preserve"> </w:t>
      </w:r>
      <w:r>
        <w:t>жизни;</w:t>
      </w:r>
    </w:p>
    <w:p w:rsidR="00292DCE" w:rsidRDefault="00292DCE">
      <w:pPr>
        <w:pStyle w:val="a3"/>
        <w:spacing w:before="11"/>
        <w:ind w:left="0"/>
        <w:rPr>
          <w:sz w:val="20"/>
        </w:rPr>
      </w:pPr>
    </w:p>
    <w:p w:rsidR="00292DCE" w:rsidRDefault="00F301D9" w:rsidP="000B0FD5">
      <w:pPr>
        <w:pStyle w:val="a5"/>
        <w:numPr>
          <w:ilvl w:val="0"/>
          <w:numId w:val="77"/>
        </w:numPr>
        <w:tabs>
          <w:tab w:val="left" w:pos="660"/>
        </w:tabs>
        <w:ind w:left="660" w:hanging="26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292DCE" w:rsidRDefault="00292DCE">
      <w:pPr>
        <w:pStyle w:val="a3"/>
        <w:spacing w:before="6"/>
        <w:ind w:left="0"/>
        <w:rPr>
          <w:sz w:val="22"/>
        </w:rPr>
      </w:pPr>
    </w:p>
    <w:p w:rsidR="00292DCE" w:rsidRDefault="00F301D9">
      <w:pPr>
        <w:pStyle w:val="a3"/>
        <w:spacing w:line="254" w:lineRule="auto"/>
        <w:ind w:right="1013"/>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57"/>
        </w:rPr>
        <w:t xml:space="preserve"> </w:t>
      </w:r>
      <w:r>
        <w:t>социальной</w:t>
      </w:r>
      <w:r>
        <w:rPr>
          <w:spacing w:val="-1"/>
        </w:rPr>
        <w:t xml:space="preserve"> </w:t>
      </w:r>
      <w:r>
        <w:t>средой;</w:t>
      </w:r>
    </w:p>
    <w:p w:rsidR="00292DCE" w:rsidRDefault="00292DCE">
      <w:pPr>
        <w:pStyle w:val="a3"/>
        <w:spacing w:before="11"/>
        <w:ind w:left="0"/>
        <w:rPr>
          <w:sz w:val="20"/>
        </w:rPr>
      </w:pPr>
    </w:p>
    <w:p w:rsidR="00292DCE" w:rsidRDefault="00F301D9">
      <w:pPr>
        <w:pStyle w:val="a3"/>
        <w:spacing w:line="254" w:lineRule="auto"/>
        <w:ind w:right="682"/>
      </w:pPr>
      <w:r>
        <w:t>овладение основными навыками исследовательской деятельности, установка на осмысление опыта,</w:t>
      </w:r>
      <w:r>
        <w:rPr>
          <w:spacing w:val="-57"/>
        </w:rPr>
        <w:t xml:space="preserve"> </w:t>
      </w:r>
      <w:r>
        <w:t>наблюдений, поступков и стремление совершенствовать пути достижения индивидуального и</w:t>
      </w:r>
      <w:r>
        <w:rPr>
          <w:spacing w:val="1"/>
        </w:rPr>
        <w:t xml:space="preserve"> </w:t>
      </w:r>
      <w:r>
        <w:t>коллективного</w:t>
      </w:r>
      <w:r>
        <w:rPr>
          <w:spacing w:val="-1"/>
        </w:rPr>
        <w:t xml:space="preserve"> </w:t>
      </w:r>
      <w:r>
        <w:t>благополучия;</w:t>
      </w:r>
    </w:p>
    <w:p w:rsidR="00292DCE" w:rsidRDefault="00292DCE">
      <w:pPr>
        <w:pStyle w:val="a3"/>
        <w:spacing w:before="11"/>
        <w:ind w:left="0"/>
        <w:rPr>
          <w:sz w:val="20"/>
        </w:rPr>
      </w:pPr>
    </w:p>
    <w:p w:rsidR="00292DCE" w:rsidRDefault="00F301D9">
      <w:pPr>
        <w:pStyle w:val="a3"/>
        <w:spacing w:line="254" w:lineRule="auto"/>
        <w:ind w:right="446"/>
      </w:pPr>
      <w:r>
        <w:t>формирование современной научной картины мира, понимание причин, механизмов возникновения и</w:t>
      </w:r>
      <w:r>
        <w:rPr>
          <w:spacing w:val="-57"/>
        </w:rPr>
        <w:t xml:space="preserve"> </w:t>
      </w:r>
      <w:r>
        <w:t>последствий распространённых видов опасных</w:t>
      </w:r>
      <w:r>
        <w:rPr>
          <w:spacing w:val="1"/>
        </w:rPr>
        <w:t xml:space="preserve"> </w:t>
      </w:r>
      <w:r>
        <w:t>и чрезвычайных ситуаций, которые могут произойти</w:t>
      </w:r>
      <w:r>
        <w:rPr>
          <w:spacing w:val="1"/>
        </w:rPr>
        <w:t xml:space="preserve"> </w:t>
      </w:r>
      <w:r>
        <w:t>во время пребывания</w:t>
      </w:r>
      <w:r>
        <w:rPr>
          <w:spacing w:val="1"/>
        </w:rPr>
        <w:t xml:space="preserve"> </w:t>
      </w:r>
      <w:r>
        <w:t>в различных средах (бытовые условия, дорожное движение, общественные</w:t>
      </w:r>
      <w:r>
        <w:rPr>
          <w:spacing w:val="1"/>
        </w:rPr>
        <w:t xml:space="preserve"> </w:t>
      </w:r>
      <w:r>
        <w:t>места</w:t>
      </w:r>
      <w:r>
        <w:rPr>
          <w:spacing w:val="-2"/>
        </w:rPr>
        <w:t xml:space="preserve"> </w:t>
      </w:r>
      <w:r>
        <w:t>и социум, природа,</w:t>
      </w:r>
      <w:r>
        <w:rPr>
          <w:spacing w:val="-1"/>
        </w:rPr>
        <w:t xml:space="preserve"> </w:t>
      </w:r>
      <w:r>
        <w:t>коммуникационные</w:t>
      </w:r>
      <w:r>
        <w:rPr>
          <w:spacing w:val="-2"/>
        </w:rPr>
        <w:t xml:space="preserve"> </w:t>
      </w:r>
      <w:r>
        <w:t>связи и</w:t>
      </w:r>
      <w:r>
        <w:rPr>
          <w:spacing w:val="-2"/>
        </w:rPr>
        <w:t xml:space="preserve"> </w:t>
      </w:r>
      <w:r>
        <w:t>каналы);</w:t>
      </w:r>
    </w:p>
    <w:p w:rsidR="00292DCE" w:rsidRDefault="00292DCE">
      <w:pPr>
        <w:pStyle w:val="a3"/>
        <w:ind w:left="0"/>
        <w:rPr>
          <w:sz w:val="21"/>
        </w:rPr>
      </w:pPr>
    </w:p>
    <w:p w:rsidR="00292DCE" w:rsidRDefault="00F301D9">
      <w:pPr>
        <w:pStyle w:val="a3"/>
        <w:spacing w:line="256" w:lineRule="auto"/>
        <w:ind w:right="369"/>
      </w:pPr>
      <w:r>
        <w:t>установка на осмысление опыта, наблюдений и поступков, овладение способностью оценивать и</w:t>
      </w:r>
      <w:r>
        <w:rPr>
          <w:spacing w:val="1"/>
        </w:rPr>
        <w:t xml:space="preserve"> </w:t>
      </w:r>
      <w:r>
        <w:t>прогнозировать неблагоприятные факторы обстановки и принимать обоснованные решения в опасных</w:t>
      </w:r>
      <w:r>
        <w:rPr>
          <w:spacing w:val="-57"/>
        </w:rPr>
        <w:t xml:space="preserve"> </w:t>
      </w:r>
      <w:r>
        <w:t>или чрезвычайных</w:t>
      </w:r>
      <w:r>
        <w:rPr>
          <w:spacing w:val="1"/>
        </w:rPr>
        <w:t xml:space="preserve"> </w:t>
      </w:r>
      <w:r>
        <w:t>ситуациях</w:t>
      </w:r>
      <w:r>
        <w:rPr>
          <w:spacing w:val="1"/>
        </w:rPr>
        <w:t xml:space="preserve"> </w:t>
      </w:r>
      <w:r>
        <w:t>с</w:t>
      </w:r>
      <w:r>
        <w:rPr>
          <w:spacing w:val="1"/>
        </w:rPr>
        <w:t xml:space="preserve"> </w:t>
      </w:r>
      <w:r>
        <w:t>учётом</w:t>
      </w:r>
      <w:r>
        <w:rPr>
          <w:spacing w:val="-2"/>
        </w:rPr>
        <w:t xml:space="preserve"> </w:t>
      </w:r>
      <w:r>
        <w:t>реальных</w:t>
      </w:r>
      <w:r>
        <w:rPr>
          <w:spacing w:val="3"/>
        </w:rPr>
        <w:t xml:space="preserve"> </w:t>
      </w:r>
      <w:r>
        <w:t>условий</w:t>
      </w:r>
      <w:r>
        <w:rPr>
          <w:spacing w:val="-1"/>
        </w:rPr>
        <w:t xml:space="preserve"> </w:t>
      </w:r>
      <w:r>
        <w:t>и</w:t>
      </w:r>
      <w:r>
        <w:rPr>
          <w:spacing w:val="-1"/>
        </w:rPr>
        <w:t xml:space="preserve"> </w:t>
      </w:r>
      <w:r>
        <w:t>возможностей;</w:t>
      </w:r>
    </w:p>
    <w:p w:rsidR="00292DCE" w:rsidRDefault="00292DCE">
      <w:pPr>
        <w:pStyle w:val="a3"/>
        <w:spacing w:before="5"/>
        <w:ind w:left="0"/>
        <w:rPr>
          <w:sz w:val="20"/>
        </w:rPr>
      </w:pPr>
    </w:p>
    <w:p w:rsidR="00292DCE" w:rsidRDefault="00F301D9" w:rsidP="000B0FD5">
      <w:pPr>
        <w:pStyle w:val="a5"/>
        <w:numPr>
          <w:ilvl w:val="0"/>
          <w:numId w:val="77"/>
        </w:numPr>
        <w:tabs>
          <w:tab w:val="left" w:pos="660"/>
        </w:tabs>
        <w:ind w:left="660" w:hanging="260"/>
        <w:rPr>
          <w:sz w:val="24"/>
        </w:rPr>
      </w:pPr>
      <w:r>
        <w:rPr>
          <w:sz w:val="24"/>
        </w:rPr>
        <w:t>физическое</w:t>
      </w:r>
      <w:r>
        <w:rPr>
          <w:spacing w:val="-5"/>
          <w:sz w:val="24"/>
        </w:rPr>
        <w:t xml:space="preserve"> </w:t>
      </w:r>
      <w:r>
        <w:rPr>
          <w:sz w:val="24"/>
        </w:rPr>
        <w:t>воспитание,</w:t>
      </w:r>
      <w:r>
        <w:rPr>
          <w:spacing w:val="-4"/>
          <w:sz w:val="24"/>
        </w:rPr>
        <w:t xml:space="preserve"> </w:t>
      </w:r>
      <w:r>
        <w:rPr>
          <w:sz w:val="24"/>
        </w:rPr>
        <w:t>формирование</w:t>
      </w:r>
      <w:r>
        <w:rPr>
          <w:spacing w:val="-4"/>
          <w:sz w:val="24"/>
        </w:rPr>
        <w:t xml:space="preserve"> </w:t>
      </w:r>
      <w:r>
        <w:rPr>
          <w:sz w:val="24"/>
        </w:rPr>
        <w:t>культуры</w:t>
      </w:r>
      <w:r>
        <w:rPr>
          <w:spacing w:val="-4"/>
          <w:sz w:val="24"/>
        </w:rPr>
        <w:t xml:space="preserve"> </w:t>
      </w:r>
      <w:r>
        <w:rPr>
          <w:sz w:val="24"/>
        </w:rPr>
        <w:t>здоровья</w:t>
      </w:r>
      <w:r>
        <w:rPr>
          <w:spacing w:val="53"/>
          <w:sz w:val="24"/>
        </w:rPr>
        <w:t xml:space="preserve"> </w:t>
      </w:r>
      <w:r>
        <w:rPr>
          <w:sz w:val="24"/>
        </w:rPr>
        <w:t>и</w:t>
      </w:r>
      <w:r>
        <w:rPr>
          <w:spacing w:val="-3"/>
          <w:sz w:val="24"/>
        </w:rPr>
        <w:t xml:space="preserve"> </w:t>
      </w:r>
      <w:r>
        <w:rPr>
          <w:sz w:val="24"/>
        </w:rPr>
        <w:t>эмоционального</w:t>
      </w:r>
      <w:r>
        <w:rPr>
          <w:spacing w:val="-4"/>
          <w:sz w:val="24"/>
        </w:rPr>
        <w:t xml:space="preserve"> </w:t>
      </w:r>
      <w:r>
        <w:rPr>
          <w:sz w:val="24"/>
        </w:rPr>
        <w:t>благополучия:</w:t>
      </w:r>
    </w:p>
    <w:p w:rsidR="00292DCE" w:rsidRDefault="00292DCE">
      <w:pPr>
        <w:pStyle w:val="a3"/>
        <w:spacing w:before="3"/>
        <w:ind w:left="0"/>
        <w:rPr>
          <w:sz w:val="22"/>
        </w:rPr>
      </w:pPr>
    </w:p>
    <w:p w:rsidR="00292DCE" w:rsidRDefault="00F301D9">
      <w:pPr>
        <w:pStyle w:val="a3"/>
        <w:spacing w:before="1" w:line="254" w:lineRule="auto"/>
      </w:pPr>
      <w:r>
        <w:t>понимание личностного смысла изучения учебного предмета ОБЗР,</w:t>
      </w:r>
      <w:r>
        <w:rPr>
          <w:spacing w:val="1"/>
        </w:rPr>
        <w:t xml:space="preserve"> </w:t>
      </w:r>
      <w:r>
        <w:t>его значения для безопасной и</w:t>
      </w:r>
      <w:r>
        <w:rPr>
          <w:spacing w:val="-57"/>
        </w:rPr>
        <w:t xml:space="preserve"> </w:t>
      </w:r>
      <w:r>
        <w:t>продуктивной</w:t>
      </w:r>
      <w:r>
        <w:rPr>
          <w:spacing w:val="-1"/>
        </w:rPr>
        <w:t xml:space="preserve"> </w:t>
      </w:r>
      <w:r>
        <w:t>жизнедеятельности человека,</w:t>
      </w:r>
      <w:r>
        <w:rPr>
          <w:spacing w:val="-1"/>
        </w:rPr>
        <w:t xml:space="preserve"> </w:t>
      </w:r>
      <w:r>
        <w:t>общества</w:t>
      </w:r>
      <w:r>
        <w:rPr>
          <w:spacing w:val="-2"/>
        </w:rPr>
        <w:t xml:space="preserve"> </w:t>
      </w:r>
      <w:r>
        <w:t>и</w:t>
      </w:r>
      <w:r>
        <w:rPr>
          <w:spacing w:val="-1"/>
        </w:rPr>
        <w:t xml:space="preserve"> </w:t>
      </w:r>
      <w:r>
        <w:t>государства;</w:t>
      </w:r>
    </w:p>
    <w:p w:rsidR="00292DCE" w:rsidRDefault="00292DCE">
      <w:pPr>
        <w:pStyle w:val="a3"/>
        <w:spacing w:before="10"/>
        <w:ind w:left="0"/>
        <w:rPr>
          <w:sz w:val="20"/>
        </w:rPr>
      </w:pPr>
    </w:p>
    <w:p w:rsidR="00292DCE" w:rsidRDefault="00F301D9">
      <w:pPr>
        <w:pStyle w:val="a3"/>
        <w:spacing w:before="1"/>
      </w:pPr>
      <w:r>
        <w:t>осознание</w:t>
      </w:r>
      <w:r>
        <w:rPr>
          <w:spacing w:val="-5"/>
        </w:rPr>
        <w:t xml:space="preserve"> </w:t>
      </w:r>
      <w:r>
        <w:t>ценности</w:t>
      </w:r>
      <w:r>
        <w:rPr>
          <w:spacing w:val="-4"/>
        </w:rPr>
        <w:t xml:space="preserve"> </w:t>
      </w:r>
      <w:r>
        <w:t>жизни;</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340"/>
      </w:pPr>
      <w:r>
        <w:lastRenderedPageBreak/>
        <w:t>ответственное отношение к своему здоровью и установка на здоровый образ жизни (здоровое питание,</w:t>
      </w:r>
      <w:r>
        <w:rPr>
          <w:spacing w:val="-57"/>
        </w:rPr>
        <w:t xml:space="preserve"> </w:t>
      </w:r>
      <w:r>
        <w:t>соблюдение гигиенических правил, сбалансированный режим занятий и отдыха, регулярная</w:t>
      </w:r>
      <w:r>
        <w:rPr>
          <w:spacing w:val="1"/>
        </w:rPr>
        <w:t xml:space="preserve"> </w:t>
      </w:r>
      <w:r>
        <w:t>физическая</w:t>
      </w:r>
      <w:r>
        <w:rPr>
          <w:spacing w:val="-1"/>
        </w:rPr>
        <w:t xml:space="preserve"> </w:t>
      </w:r>
      <w:r>
        <w:t>активность);</w:t>
      </w:r>
    </w:p>
    <w:p w:rsidR="00292DCE" w:rsidRDefault="00292DCE">
      <w:pPr>
        <w:pStyle w:val="a3"/>
        <w:ind w:left="0"/>
        <w:rPr>
          <w:sz w:val="21"/>
        </w:rPr>
      </w:pPr>
    </w:p>
    <w:p w:rsidR="00292DCE" w:rsidRDefault="00F301D9">
      <w:pPr>
        <w:pStyle w:val="a3"/>
        <w:spacing w:line="254" w:lineRule="auto"/>
        <w:ind w:right="403"/>
      </w:pPr>
      <w:r>
        <w:t>осознание последствий и неприятие вредных привычек (употребление алкоголя, наркотиков, курение)</w:t>
      </w:r>
      <w:r>
        <w:rPr>
          <w:spacing w:val="-57"/>
        </w:rPr>
        <w:t xml:space="preserve"> </w:t>
      </w:r>
      <w:r>
        <w:t>и</w:t>
      </w:r>
      <w:r>
        <w:rPr>
          <w:spacing w:val="-1"/>
        </w:rPr>
        <w:t xml:space="preserve"> </w:t>
      </w:r>
      <w:r>
        <w:t>иных</w:t>
      </w:r>
      <w:r>
        <w:rPr>
          <w:spacing w:val="2"/>
        </w:rPr>
        <w:t xml:space="preserve"> </w:t>
      </w:r>
      <w:r>
        <w:t>форм вреда</w:t>
      </w:r>
      <w:r>
        <w:rPr>
          <w:spacing w:val="-1"/>
        </w:rPr>
        <w:t xml:space="preserve"> </w:t>
      </w:r>
      <w:r>
        <w:t>для</w:t>
      </w:r>
      <w:r>
        <w:rPr>
          <w:spacing w:val="-1"/>
        </w:rPr>
        <w:t xml:space="preserve"> </w:t>
      </w:r>
      <w:r>
        <w:t>физического  и психического здоровья;</w:t>
      </w:r>
    </w:p>
    <w:p w:rsidR="00292DCE" w:rsidRDefault="00292DCE">
      <w:pPr>
        <w:pStyle w:val="a3"/>
        <w:spacing w:before="11"/>
        <w:ind w:left="0"/>
        <w:rPr>
          <w:sz w:val="20"/>
        </w:rPr>
      </w:pPr>
    </w:p>
    <w:p w:rsidR="00292DCE" w:rsidRDefault="00F301D9">
      <w:pPr>
        <w:pStyle w:val="a3"/>
      </w:pPr>
      <w:r>
        <w:t>соблюдение</w:t>
      </w:r>
      <w:r>
        <w:rPr>
          <w:spacing w:val="-4"/>
        </w:rPr>
        <w:t xml:space="preserve"> </w:t>
      </w:r>
      <w:r>
        <w:t>правил</w:t>
      </w:r>
      <w:r>
        <w:rPr>
          <w:spacing w:val="-4"/>
        </w:rPr>
        <w:t xml:space="preserve"> </w:t>
      </w:r>
      <w:r>
        <w:t>безопасности,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навыков</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Интернет–среде;</w:t>
      </w:r>
    </w:p>
    <w:p w:rsidR="00292DCE" w:rsidRDefault="00292DCE">
      <w:pPr>
        <w:pStyle w:val="a3"/>
        <w:spacing w:before="3"/>
        <w:ind w:left="0"/>
        <w:rPr>
          <w:sz w:val="22"/>
        </w:rPr>
      </w:pPr>
    </w:p>
    <w:p w:rsidR="00292DCE" w:rsidRDefault="00F301D9">
      <w:pPr>
        <w:pStyle w:val="a3"/>
        <w:spacing w:before="1" w:line="256" w:lineRule="auto"/>
        <w:ind w:right="335"/>
      </w:pPr>
      <w:r>
        <w:t>способность адаптироваться к стрессовым ситуациям и меняющимся социальным, информационным и</w:t>
      </w:r>
      <w:r>
        <w:rPr>
          <w:spacing w:val="-57"/>
        </w:rPr>
        <w:t xml:space="preserve"> </w:t>
      </w:r>
      <w:r>
        <w:t>природным</w:t>
      </w:r>
      <w:r>
        <w:rPr>
          <w:spacing w:val="-1"/>
        </w:rPr>
        <w:t xml:space="preserve"> </w:t>
      </w:r>
      <w:r>
        <w:t>условиям,</w:t>
      </w:r>
      <w:r>
        <w:rPr>
          <w:spacing w:val="-2"/>
        </w:rPr>
        <w:t xml:space="preserve"> </w:t>
      </w:r>
      <w:r>
        <w:t>в</w:t>
      </w:r>
      <w:r>
        <w:rPr>
          <w:spacing w:val="-1"/>
        </w:rPr>
        <w:t xml:space="preserve"> </w:t>
      </w:r>
      <w:r>
        <w:t>том</w:t>
      </w:r>
      <w:r>
        <w:rPr>
          <w:spacing w:val="-3"/>
        </w:rPr>
        <w:t xml:space="preserve"> </w:t>
      </w:r>
      <w:r>
        <w:t>числе</w:t>
      </w:r>
      <w:r>
        <w:rPr>
          <w:spacing w:val="-2"/>
        </w:rPr>
        <w:t xml:space="preserve"> </w:t>
      </w:r>
      <w:r>
        <w:t>осмысливая собственный</w:t>
      </w:r>
      <w:r>
        <w:rPr>
          <w:spacing w:val="-2"/>
        </w:rPr>
        <w:t xml:space="preserve"> </w:t>
      </w:r>
      <w:r>
        <w:t>опыт</w:t>
      </w:r>
      <w:r>
        <w:rPr>
          <w:spacing w:val="-2"/>
        </w:rPr>
        <w:t xml:space="preserve"> </w:t>
      </w:r>
      <w:r>
        <w:t>и выстраивая</w:t>
      </w:r>
      <w:r>
        <w:rPr>
          <w:spacing w:val="-2"/>
        </w:rPr>
        <w:t xml:space="preserve"> </w:t>
      </w:r>
      <w:r>
        <w:t>дальнейшие</w:t>
      </w:r>
      <w:r>
        <w:rPr>
          <w:spacing w:val="-3"/>
        </w:rPr>
        <w:t xml:space="preserve"> </w:t>
      </w:r>
      <w:r>
        <w:t>цели;</w:t>
      </w:r>
    </w:p>
    <w:p w:rsidR="00292DCE" w:rsidRDefault="00292DCE">
      <w:pPr>
        <w:pStyle w:val="a3"/>
        <w:spacing w:before="7"/>
        <w:ind w:left="0"/>
        <w:rPr>
          <w:sz w:val="20"/>
        </w:rPr>
      </w:pPr>
    </w:p>
    <w:p w:rsidR="00292DCE" w:rsidRDefault="00F301D9">
      <w:pPr>
        <w:pStyle w:val="a3"/>
      </w:pPr>
      <w:r>
        <w:t>умение</w:t>
      </w:r>
      <w:r>
        <w:rPr>
          <w:spacing w:val="-4"/>
        </w:rPr>
        <w:t xml:space="preserve"> </w:t>
      </w:r>
      <w:r>
        <w:t>принимать</w:t>
      </w:r>
      <w:r>
        <w:rPr>
          <w:spacing w:val="-2"/>
        </w:rPr>
        <w:t xml:space="preserve"> </w:t>
      </w:r>
      <w:r>
        <w:t>себя</w:t>
      </w:r>
      <w:r>
        <w:rPr>
          <w:spacing w:val="-3"/>
        </w:rPr>
        <w:t xml:space="preserve"> </w:t>
      </w:r>
      <w:r>
        <w:t>и</w:t>
      </w:r>
      <w:r>
        <w:rPr>
          <w:spacing w:val="-1"/>
        </w:rPr>
        <w:t xml:space="preserve"> </w:t>
      </w:r>
      <w:r>
        <w:t>других</w:t>
      </w:r>
      <w:r>
        <w:rPr>
          <w:spacing w:val="-1"/>
        </w:rPr>
        <w:t xml:space="preserve"> </w:t>
      </w:r>
      <w:r>
        <w:t>людей,</w:t>
      </w:r>
      <w:r>
        <w:rPr>
          <w:spacing w:val="-2"/>
        </w:rPr>
        <w:t xml:space="preserve"> </w:t>
      </w:r>
      <w:r>
        <w:t>не</w:t>
      </w:r>
      <w:r>
        <w:rPr>
          <w:spacing w:val="-3"/>
        </w:rPr>
        <w:t xml:space="preserve"> </w:t>
      </w:r>
      <w:r>
        <w:t>осуждая;</w:t>
      </w:r>
    </w:p>
    <w:p w:rsidR="00292DCE" w:rsidRDefault="00292DCE">
      <w:pPr>
        <w:pStyle w:val="a3"/>
        <w:spacing w:before="4"/>
        <w:ind w:left="0"/>
        <w:rPr>
          <w:sz w:val="22"/>
        </w:rPr>
      </w:pPr>
    </w:p>
    <w:p w:rsidR="00292DCE" w:rsidRDefault="00F301D9">
      <w:pPr>
        <w:pStyle w:val="a3"/>
        <w:spacing w:line="254" w:lineRule="auto"/>
        <w:ind w:right="899"/>
      </w:pPr>
      <w:r>
        <w:t>умение осознавать эмоциональное состояние своё и других людей, уметь управлять собственным</w:t>
      </w:r>
      <w:r>
        <w:rPr>
          <w:spacing w:val="-57"/>
        </w:rPr>
        <w:t xml:space="preserve"> </w:t>
      </w:r>
      <w:r>
        <w:t>эмоциональным</w:t>
      </w:r>
      <w:r>
        <w:rPr>
          <w:spacing w:val="-3"/>
        </w:rPr>
        <w:t xml:space="preserve"> </w:t>
      </w:r>
      <w:r>
        <w:t>состоянием;</w:t>
      </w:r>
    </w:p>
    <w:p w:rsidR="00292DCE" w:rsidRDefault="00292DCE">
      <w:pPr>
        <w:pStyle w:val="a3"/>
        <w:spacing w:before="11"/>
        <w:ind w:left="0"/>
        <w:rPr>
          <w:sz w:val="20"/>
        </w:rPr>
      </w:pPr>
    </w:p>
    <w:p w:rsidR="00292DCE" w:rsidRDefault="00F301D9">
      <w:pPr>
        <w:pStyle w:val="a3"/>
        <w:spacing w:line="254" w:lineRule="auto"/>
        <w:ind w:right="611"/>
      </w:pPr>
      <w:r>
        <w:t>сформированность навыка рефлексии, признание своего права на ошибку и такого же права другого</w:t>
      </w:r>
      <w:r>
        <w:rPr>
          <w:spacing w:val="-57"/>
        </w:rPr>
        <w:t xml:space="preserve"> </w:t>
      </w:r>
      <w:r>
        <w:t>человека;</w:t>
      </w:r>
    </w:p>
    <w:p w:rsidR="00292DCE" w:rsidRDefault="00292DCE">
      <w:pPr>
        <w:pStyle w:val="a3"/>
        <w:spacing w:before="10"/>
        <w:ind w:left="0"/>
        <w:rPr>
          <w:sz w:val="20"/>
        </w:rPr>
      </w:pPr>
    </w:p>
    <w:p w:rsidR="00292DCE" w:rsidRDefault="00F301D9" w:rsidP="000B0FD5">
      <w:pPr>
        <w:pStyle w:val="a5"/>
        <w:numPr>
          <w:ilvl w:val="0"/>
          <w:numId w:val="77"/>
        </w:numPr>
        <w:tabs>
          <w:tab w:val="left" w:pos="660"/>
        </w:tabs>
        <w:spacing w:before="1"/>
        <w:ind w:left="660" w:hanging="260"/>
        <w:rPr>
          <w:sz w:val="24"/>
        </w:rPr>
      </w:pPr>
      <w:r>
        <w:rPr>
          <w:sz w:val="24"/>
        </w:rPr>
        <w:t>трудовое</w:t>
      </w:r>
      <w:r>
        <w:rPr>
          <w:spacing w:val="-5"/>
          <w:sz w:val="24"/>
        </w:rPr>
        <w:t xml:space="preserve"> </w:t>
      </w:r>
      <w:r>
        <w:rPr>
          <w:sz w:val="24"/>
        </w:rPr>
        <w:t>воспитание:</w:t>
      </w:r>
    </w:p>
    <w:p w:rsidR="00292DCE" w:rsidRDefault="00292DCE">
      <w:pPr>
        <w:pStyle w:val="a3"/>
        <w:spacing w:before="3"/>
        <w:ind w:left="0"/>
        <w:rPr>
          <w:sz w:val="22"/>
        </w:rPr>
      </w:pPr>
    </w:p>
    <w:p w:rsidR="00292DCE" w:rsidRDefault="00F301D9">
      <w:pPr>
        <w:pStyle w:val="a3"/>
        <w:spacing w:line="254" w:lineRule="auto"/>
        <w:ind w:right="1004"/>
      </w:pPr>
      <w:r>
        <w:t>установка на активное участие в решении практических задач (в рамках семьи, организации,</w:t>
      </w:r>
      <w:r>
        <w:rPr>
          <w:spacing w:val="1"/>
        </w:rPr>
        <w:t xml:space="preserve"> </w:t>
      </w:r>
      <w:r>
        <w:t>населенного пункта, родного края) технологической и социальной направленности, способность</w:t>
      </w:r>
      <w:r>
        <w:rPr>
          <w:spacing w:val="-57"/>
        </w:rPr>
        <w:t xml:space="preserve"> </w:t>
      </w:r>
      <w:r>
        <w:t>инициировать,</w:t>
      </w:r>
      <w:r>
        <w:rPr>
          <w:spacing w:val="-1"/>
        </w:rPr>
        <w:t xml:space="preserve"> </w:t>
      </w:r>
      <w:r>
        <w:t>планировать</w:t>
      </w:r>
      <w:r>
        <w:rPr>
          <w:spacing w:val="-1"/>
        </w:rPr>
        <w:t xml:space="preserve"> </w:t>
      </w:r>
      <w:r>
        <w:t>и самостоятельно</w:t>
      </w:r>
      <w:r>
        <w:rPr>
          <w:spacing w:val="-1"/>
        </w:rPr>
        <w:t xml:space="preserve"> </w:t>
      </w:r>
      <w:r>
        <w:t>выполнять</w:t>
      </w:r>
      <w:r>
        <w:rPr>
          <w:spacing w:val="-2"/>
        </w:rPr>
        <w:t xml:space="preserve"> </w:t>
      </w:r>
      <w:r>
        <w:t>такого</w:t>
      </w:r>
      <w:r>
        <w:rPr>
          <w:spacing w:val="-1"/>
        </w:rPr>
        <w:t xml:space="preserve"> </w:t>
      </w:r>
      <w:r>
        <w:t>рода</w:t>
      </w:r>
      <w:r>
        <w:rPr>
          <w:spacing w:val="-1"/>
        </w:rPr>
        <w:t xml:space="preserve"> </w:t>
      </w:r>
      <w:r>
        <w:t>деятельность;</w:t>
      </w:r>
    </w:p>
    <w:p w:rsidR="00292DCE" w:rsidRDefault="00292DCE">
      <w:pPr>
        <w:pStyle w:val="a3"/>
        <w:spacing w:before="11"/>
        <w:ind w:left="0"/>
        <w:rPr>
          <w:sz w:val="20"/>
        </w:rPr>
      </w:pPr>
    </w:p>
    <w:p w:rsidR="00292DCE" w:rsidRDefault="00F301D9">
      <w:pPr>
        <w:pStyle w:val="a3"/>
        <w:spacing w:line="254" w:lineRule="auto"/>
      </w:pPr>
      <w:r>
        <w:t>интерес к практическому изучению профессий и труда различного рода,</w:t>
      </w:r>
      <w:r>
        <w:rPr>
          <w:spacing w:val="1"/>
        </w:rPr>
        <w:t xml:space="preserve"> </w:t>
      </w:r>
      <w:r>
        <w:t>в том числе на основе</w:t>
      </w:r>
      <w:r>
        <w:rPr>
          <w:spacing w:val="-57"/>
        </w:rPr>
        <w:t xml:space="preserve"> </w:t>
      </w:r>
      <w:r>
        <w:t>применения</w:t>
      </w:r>
      <w:r>
        <w:rPr>
          <w:spacing w:val="-4"/>
        </w:rPr>
        <w:t xml:space="preserve"> </w:t>
      </w:r>
      <w:r>
        <w:t>изучаемого предметного знания;</w:t>
      </w:r>
    </w:p>
    <w:p w:rsidR="00292DCE" w:rsidRDefault="00292DCE">
      <w:pPr>
        <w:pStyle w:val="a3"/>
        <w:spacing w:before="2"/>
        <w:ind w:left="0"/>
        <w:rPr>
          <w:sz w:val="21"/>
        </w:rPr>
      </w:pPr>
    </w:p>
    <w:p w:rsidR="00292DCE" w:rsidRDefault="00F301D9">
      <w:pPr>
        <w:pStyle w:val="a3"/>
        <w:spacing w:line="254" w:lineRule="auto"/>
        <w:ind w:right="1534"/>
      </w:pPr>
      <w:r>
        <w:t>осознание важности обучения на протяжении всей жизни для успешной профессиональной</w:t>
      </w:r>
      <w:r>
        <w:rPr>
          <w:spacing w:val="-57"/>
        </w:rPr>
        <w:t xml:space="preserve"> </w:t>
      </w:r>
      <w:r>
        <w:t>деятельности</w:t>
      </w:r>
      <w:r>
        <w:rPr>
          <w:spacing w:val="-1"/>
        </w:rPr>
        <w:t xml:space="preserve"> </w:t>
      </w:r>
      <w:r>
        <w:t>и развитие</w:t>
      </w:r>
      <w:r>
        <w:rPr>
          <w:spacing w:val="-2"/>
        </w:rPr>
        <w:t xml:space="preserve"> </w:t>
      </w:r>
      <w:r>
        <w:t>необходимых</w:t>
      </w:r>
      <w:r>
        <w:rPr>
          <w:spacing w:val="8"/>
        </w:rPr>
        <w:t xml:space="preserve"> </w:t>
      </w:r>
      <w:r>
        <w:t>умений</w:t>
      </w:r>
      <w:r>
        <w:rPr>
          <w:spacing w:val="-2"/>
        </w:rPr>
        <w:t xml:space="preserve"> </w:t>
      </w:r>
      <w:r>
        <w:t>для</w:t>
      </w:r>
      <w:r>
        <w:rPr>
          <w:spacing w:val="-1"/>
        </w:rPr>
        <w:t xml:space="preserve"> </w:t>
      </w:r>
      <w:r>
        <w:t>этого;</w:t>
      </w:r>
    </w:p>
    <w:p w:rsidR="00292DCE" w:rsidRDefault="00292DCE">
      <w:pPr>
        <w:pStyle w:val="a3"/>
        <w:spacing w:before="10"/>
        <w:ind w:left="0"/>
        <w:rPr>
          <w:sz w:val="20"/>
        </w:rPr>
      </w:pPr>
    </w:p>
    <w:p w:rsidR="00292DCE" w:rsidRDefault="00F301D9">
      <w:pPr>
        <w:pStyle w:val="a3"/>
        <w:spacing w:before="1" w:line="463" w:lineRule="auto"/>
        <w:ind w:right="4657"/>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292DCE" w:rsidRDefault="00F301D9">
      <w:pPr>
        <w:pStyle w:val="a3"/>
        <w:spacing w:line="254" w:lineRule="auto"/>
        <w:ind w:right="927"/>
      </w:pPr>
      <w:r>
        <w:t>осознанный выбор и построение индивидуальной траектории образования и жизненных планов с</w:t>
      </w:r>
      <w:r>
        <w:rPr>
          <w:spacing w:val="-57"/>
        </w:rPr>
        <w:t xml:space="preserve"> </w:t>
      </w:r>
      <w:r>
        <w:t>учётом</w:t>
      </w:r>
      <w:r>
        <w:rPr>
          <w:spacing w:val="-2"/>
        </w:rPr>
        <w:t xml:space="preserve"> </w:t>
      </w:r>
      <w:r>
        <w:t>личных</w:t>
      </w:r>
      <w:r>
        <w:rPr>
          <w:spacing w:val="1"/>
        </w:rPr>
        <w:t xml:space="preserve"> </w:t>
      </w:r>
      <w:r>
        <w:t>и общественных</w:t>
      </w:r>
      <w:r>
        <w:rPr>
          <w:spacing w:val="-1"/>
        </w:rPr>
        <w:t xml:space="preserve"> </w:t>
      </w:r>
      <w:r>
        <w:t>интересов</w:t>
      </w:r>
      <w:r>
        <w:rPr>
          <w:spacing w:val="2"/>
        </w:rPr>
        <w:t xml:space="preserve"> </w:t>
      </w:r>
      <w:r>
        <w:t>и потребностей;</w:t>
      </w:r>
    </w:p>
    <w:p w:rsidR="00292DCE" w:rsidRDefault="00292DCE">
      <w:pPr>
        <w:pStyle w:val="a3"/>
        <w:spacing w:before="11"/>
        <w:ind w:left="0"/>
        <w:rPr>
          <w:sz w:val="20"/>
        </w:rPr>
      </w:pPr>
    </w:p>
    <w:p w:rsidR="00292DCE" w:rsidRDefault="00F301D9">
      <w:pPr>
        <w:pStyle w:val="a3"/>
        <w:spacing w:line="254" w:lineRule="auto"/>
        <w:ind w:right="415"/>
      </w:pPr>
      <w:r>
        <w:t>укрепление ответственного отношения к учёбе, способности применять меры и средства</w:t>
      </w:r>
      <w:r>
        <w:rPr>
          <w:spacing w:val="1"/>
        </w:rPr>
        <w:t xml:space="preserve"> </w:t>
      </w:r>
      <w:r>
        <w:t>индивидуальной защиты, приёмы рационального и безопасного поведения в опасных и чрезвычайных</w:t>
      </w:r>
      <w:r>
        <w:rPr>
          <w:spacing w:val="-57"/>
        </w:rPr>
        <w:t xml:space="preserve"> </w:t>
      </w:r>
      <w:r>
        <w:t>ситуациях;</w:t>
      </w:r>
    </w:p>
    <w:p w:rsidR="00292DCE" w:rsidRDefault="00292DCE">
      <w:pPr>
        <w:pStyle w:val="a3"/>
        <w:spacing w:before="11"/>
        <w:ind w:left="0"/>
        <w:rPr>
          <w:sz w:val="20"/>
        </w:rPr>
      </w:pPr>
    </w:p>
    <w:p w:rsidR="00292DCE" w:rsidRDefault="00F301D9">
      <w:pPr>
        <w:pStyle w:val="a3"/>
        <w:spacing w:line="254" w:lineRule="auto"/>
        <w:ind w:right="541"/>
      </w:pPr>
      <w:r>
        <w:t>овладение умениями оказывать первую помощь пострадавшим при потере сознания, остановке</w:t>
      </w:r>
      <w:r>
        <w:rPr>
          <w:spacing w:val="1"/>
        </w:rPr>
        <w:t xml:space="preserve"> </w:t>
      </w:r>
      <w:r>
        <w:t>дыхания, наружных кровотечениях, попадании инородных тел в верхние дыхательные пути, травмах</w:t>
      </w:r>
      <w:r>
        <w:rPr>
          <w:spacing w:val="-57"/>
        </w:rPr>
        <w:t xml:space="preserve"> </w:t>
      </w:r>
      <w:r>
        <w:t>различных</w:t>
      </w:r>
      <w:r>
        <w:rPr>
          <w:spacing w:val="1"/>
        </w:rPr>
        <w:t xml:space="preserve"> </w:t>
      </w:r>
      <w:r>
        <w:t>областей тела, ожогах,</w:t>
      </w:r>
      <w:r>
        <w:rPr>
          <w:spacing w:val="-1"/>
        </w:rPr>
        <w:t xml:space="preserve"> </w:t>
      </w:r>
      <w:r>
        <w:t>отморожениях, отравлениях;</w:t>
      </w:r>
    </w:p>
    <w:p w:rsidR="00292DCE" w:rsidRDefault="00292DCE">
      <w:pPr>
        <w:pStyle w:val="a3"/>
        <w:spacing w:before="1"/>
        <w:ind w:left="0"/>
        <w:rPr>
          <w:sz w:val="21"/>
        </w:rPr>
      </w:pPr>
    </w:p>
    <w:p w:rsidR="00292DCE" w:rsidRDefault="00F301D9">
      <w:pPr>
        <w:pStyle w:val="a3"/>
        <w:spacing w:before="1" w:line="254" w:lineRule="auto"/>
        <w:ind w:right="354"/>
      </w:pPr>
      <w:r>
        <w:t>установка на овладение знаниями и умениями предупреждения опасных</w:t>
      </w:r>
      <w:r>
        <w:rPr>
          <w:spacing w:val="1"/>
        </w:rPr>
        <w:t xml:space="preserve"> </w:t>
      </w:r>
      <w:r>
        <w:t>и чрезвычайных ситуаций, во</w:t>
      </w:r>
      <w:r>
        <w:rPr>
          <w:spacing w:val="-57"/>
        </w:rPr>
        <w:t xml:space="preserve"> </w:t>
      </w:r>
      <w:r>
        <w:t>время пребывания в различных средах (в помещении, на улице, на природе, в общественных местах и</w:t>
      </w:r>
      <w:r>
        <w:rPr>
          <w:spacing w:val="1"/>
        </w:rPr>
        <w:t xml:space="preserve"> </w:t>
      </w:r>
      <w:r>
        <w:t>на</w:t>
      </w:r>
      <w:r>
        <w:rPr>
          <w:spacing w:val="-3"/>
        </w:rPr>
        <w:t xml:space="preserve"> </w:t>
      </w:r>
      <w:r>
        <w:t>массовых</w:t>
      </w:r>
      <w:r>
        <w:rPr>
          <w:spacing w:val="1"/>
        </w:rPr>
        <w:t xml:space="preserve"> </w:t>
      </w:r>
      <w:r>
        <w:t>мероприятиях,</w:t>
      </w:r>
      <w:r>
        <w:rPr>
          <w:spacing w:val="-5"/>
        </w:rPr>
        <w:t xml:space="preserve"> </w:t>
      </w:r>
      <w:r>
        <w:t>при</w:t>
      </w:r>
      <w:r>
        <w:rPr>
          <w:spacing w:val="-3"/>
        </w:rPr>
        <w:t xml:space="preserve"> </w:t>
      </w:r>
      <w:r>
        <w:t>коммуникации,</w:t>
      </w:r>
      <w:r>
        <w:rPr>
          <w:spacing w:val="-1"/>
        </w:rPr>
        <w:t xml:space="preserve"> </w:t>
      </w:r>
      <w:r>
        <w:t>при</w:t>
      </w:r>
      <w:r>
        <w:rPr>
          <w:spacing w:val="-2"/>
        </w:rPr>
        <w:t xml:space="preserve"> </w:t>
      </w:r>
      <w:r>
        <w:t>воздействии</w:t>
      </w:r>
      <w:r>
        <w:rPr>
          <w:spacing w:val="-1"/>
        </w:rPr>
        <w:t xml:space="preserve"> </w:t>
      </w:r>
      <w:r>
        <w:t>рисков</w:t>
      </w:r>
      <w:r>
        <w:rPr>
          <w:spacing w:val="-2"/>
        </w:rPr>
        <w:t xml:space="preserve"> </w:t>
      </w:r>
      <w:r>
        <w:t>культурной</w:t>
      </w:r>
      <w:r>
        <w:rPr>
          <w:spacing w:val="-1"/>
        </w:rPr>
        <w:t xml:space="preserve"> </w:t>
      </w:r>
      <w:r>
        <w:t>среды);</w:t>
      </w:r>
    </w:p>
    <w:p w:rsidR="00292DCE" w:rsidRDefault="00292DCE">
      <w:pPr>
        <w:pStyle w:val="a3"/>
        <w:spacing w:before="11"/>
        <w:ind w:left="0"/>
        <w:rPr>
          <w:sz w:val="20"/>
        </w:rPr>
      </w:pPr>
    </w:p>
    <w:p w:rsidR="00292DCE" w:rsidRDefault="00F301D9" w:rsidP="000B0FD5">
      <w:pPr>
        <w:pStyle w:val="a5"/>
        <w:numPr>
          <w:ilvl w:val="0"/>
          <w:numId w:val="77"/>
        </w:numPr>
        <w:tabs>
          <w:tab w:val="left" w:pos="660"/>
        </w:tabs>
        <w:ind w:left="660" w:hanging="260"/>
        <w:rPr>
          <w:sz w:val="24"/>
        </w:rPr>
      </w:pPr>
      <w:r>
        <w:rPr>
          <w:sz w:val="24"/>
        </w:rPr>
        <w:t>экологическое</w:t>
      </w:r>
      <w:r>
        <w:rPr>
          <w:spacing w:val="-5"/>
          <w:sz w:val="24"/>
        </w:rPr>
        <w:t xml:space="preserve"> </w:t>
      </w:r>
      <w:r>
        <w:rPr>
          <w:sz w:val="24"/>
        </w:rPr>
        <w:t>воспитание:</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0" w:line="254" w:lineRule="auto"/>
      </w:pPr>
      <w:r>
        <w:lastRenderedPageBreak/>
        <w:t>ориентация на применение знаний из социальных и естественных наук</w:t>
      </w:r>
      <w:r>
        <w:rPr>
          <w:spacing w:val="1"/>
        </w:rPr>
        <w:t xml:space="preserve"> </w:t>
      </w:r>
      <w:r>
        <w:t>для решения задач в области</w:t>
      </w:r>
      <w:r>
        <w:rPr>
          <w:spacing w:val="1"/>
        </w:rPr>
        <w:t xml:space="preserve"> </w:t>
      </w:r>
      <w:r>
        <w:t>окружающей среды, планирования поступков</w:t>
      </w:r>
      <w:r>
        <w:rPr>
          <w:spacing w:val="1"/>
        </w:rPr>
        <w:t xml:space="preserve"> </w:t>
      </w:r>
      <w:r>
        <w:t>и оценки их возможных последствий для окружающей</w:t>
      </w:r>
      <w:r>
        <w:rPr>
          <w:spacing w:val="-57"/>
        </w:rPr>
        <w:t xml:space="preserve"> </w:t>
      </w:r>
      <w:r>
        <w:t>среды;</w:t>
      </w:r>
    </w:p>
    <w:p w:rsidR="00292DCE" w:rsidRDefault="00292DCE">
      <w:pPr>
        <w:pStyle w:val="a3"/>
        <w:ind w:left="0"/>
        <w:rPr>
          <w:sz w:val="21"/>
        </w:rPr>
      </w:pPr>
    </w:p>
    <w:p w:rsidR="00292DCE" w:rsidRDefault="00F301D9">
      <w:pPr>
        <w:pStyle w:val="a3"/>
        <w:spacing w:line="254" w:lineRule="auto"/>
        <w:ind w:right="339"/>
      </w:pPr>
      <w:r>
        <w:t>повышение уровня экологической культуры, осознание глобального характера экологических проблем</w:t>
      </w:r>
      <w:r>
        <w:rPr>
          <w:spacing w:val="-57"/>
        </w:rPr>
        <w:t xml:space="preserve"> </w:t>
      </w:r>
      <w:r>
        <w:t>и</w:t>
      </w:r>
      <w:r>
        <w:rPr>
          <w:spacing w:val="-2"/>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1"/>
        </w:rPr>
        <w:t xml:space="preserve"> </w:t>
      </w:r>
      <w:r>
        <w:t>приносящих</w:t>
      </w:r>
      <w:r>
        <w:rPr>
          <w:spacing w:val="1"/>
        </w:rPr>
        <w:t xml:space="preserve"> </w:t>
      </w:r>
      <w:r>
        <w:t>вред</w:t>
      </w:r>
      <w:r>
        <w:rPr>
          <w:spacing w:val="-4"/>
        </w:rPr>
        <w:t xml:space="preserve"> </w:t>
      </w:r>
      <w:r>
        <w:t>окружающей</w:t>
      </w:r>
      <w:r>
        <w:rPr>
          <w:spacing w:val="-1"/>
        </w:rPr>
        <w:t xml:space="preserve"> </w:t>
      </w:r>
      <w:r>
        <w:t>среде;</w:t>
      </w:r>
    </w:p>
    <w:p w:rsidR="00292DCE" w:rsidRDefault="00292DCE">
      <w:pPr>
        <w:pStyle w:val="a3"/>
        <w:spacing w:before="11"/>
        <w:ind w:left="0"/>
        <w:rPr>
          <w:sz w:val="20"/>
        </w:rPr>
      </w:pPr>
    </w:p>
    <w:p w:rsidR="00292DCE" w:rsidRDefault="00F301D9">
      <w:pPr>
        <w:pStyle w:val="a3"/>
        <w:spacing w:line="254" w:lineRule="auto"/>
        <w:ind w:right="1779"/>
      </w:pPr>
      <w:r>
        <w:t>осознание своей роли как гражданина и потребителя в условиях взаимосвязи природной,</w:t>
      </w:r>
      <w:r>
        <w:rPr>
          <w:spacing w:val="-57"/>
        </w:rPr>
        <w:t xml:space="preserve"> </w:t>
      </w:r>
      <w:r>
        <w:t>технологической</w:t>
      </w:r>
      <w:r>
        <w:rPr>
          <w:spacing w:val="-1"/>
        </w:rPr>
        <w:t xml:space="preserve"> </w:t>
      </w:r>
      <w:r>
        <w:t>и социальной сред;</w:t>
      </w:r>
    </w:p>
    <w:p w:rsidR="00292DCE" w:rsidRDefault="00292DCE">
      <w:pPr>
        <w:pStyle w:val="a3"/>
        <w:spacing w:before="1"/>
        <w:ind w:left="0"/>
        <w:rPr>
          <w:sz w:val="21"/>
        </w:rPr>
      </w:pPr>
    </w:p>
    <w:p w:rsidR="00292DCE" w:rsidRDefault="00F301D9">
      <w:pPr>
        <w:pStyle w:val="a3"/>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292DCE" w:rsidRDefault="00292DCE">
      <w:pPr>
        <w:pStyle w:val="a3"/>
        <w:spacing w:before="4"/>
        <w:ind w:left="0"/>
        <w:rPr>
          <w:sz w:val="22"/>
        </w:rPr>
      </w:pPr>
    </w:p>
    <w:p w:rsidR="00292DCE" w:rsidRDefault="00F301D9">
      <w:pPr>
        <w:pStyle w:val="a3"/>
        <w:spacing w:line="254" w:lineRule="auto"/>
        <w:ind w:right="1530"/>
        <w:jc w:val="both"/>
      </w:pPr>
      <w:r>
        <w:t>освоение основ экологической культуры, методов проектирования собственной безопасной</w:t>
      </w:r>
      <w:r>
        <w:rPr>
          <w:spacing w:val="-57"/>
        </w:rPr>
        <w:t xml:space="preserve"> </w:t>
      </w:r>
      <w:r>
        <w:t>жизнедеятельности с учётом природных, техногенных и социальных рисков на территории</w:t>
      </w:r>
      <w:r>
        <w:rPr>
          <w:spacing w:val="-57"/>
        </w:rPr>
        <w:t xml:space="preserve"> </w:t>
      </w:r>
      <w:r>
        <w:t>проживания.</w:t>
      </w:r>
    </w:p>
    <w:p w:rsidR="00292DCE" w:rsidRDefault="00292DCE">
      <w:pPr>
        <w:pStyle w:val="a3"/>
        <w:ind w:left="0"/>
        <w:rPr>
          <w:sz w:val="21"/>
        </w:rPr>
      </w:pPr>
    </w:p>
    <w:p w:rsidR="00292DCE" w:rsidRDefault="00F301D9" w:rsidP="000B0FD5">
      <w:pPr>
        <w:pStyle w:val="a5"/>
        <w:numPr>
          <w:ilvl w:val="2"/>
          <w:numId w:val="152"/>
        </w:numPr>
        <w:tabs>
          <w:tab w:val="left" w:pos="1121"/>
        </w:tabs>
        <w:spacing w:line="254" w:lineRule="auto"/>
        <w:ind w:right="577"/>
        <w:jc w:val="both"/>
        <w:rPr>
          <w:sz w:val="24"/>
        </w:rPr>
      </w:pPr>
      <w:r>
        <w:rPr>
          <w:sz w:val="24"/>
        </w:rPr>
        <w:t>В результате изучения ОБЗР на уровне основного общего образования у обучающегося будут</w:t>
      </w:r>
      <w:r>
        <w:rPr>
          <w:spacing w:val="-57"/>
          <w:sz w:val="24"/>
        </w:rPr>
        <w:t xml:space="preserve"> </w:t>
      </w:r>
      <w:r>
        <w:rPr>
          <w:sz w:val="24"/>
        </w:rPr>
        <w:t>сформированы познавательные универсальные учебные действия, коммуникативные универсальные</w:t>
      </w:r>
      <w:r>
        <w:rPr>
          <w:spacing w:val="-57"/>
          <w:sz w:val="24"/>
        </w:rPr>
        <w:t xml:space="preserve"> </w:t>
      </w:r>
      <w:r>
        <w:rPr>
          <w:sz w:val="24"/>
        </w:rPr>
        <w:t>учебные</w:t>
      </w:r>
      <w:r>
        <w:rPr>
          <w:spacing w:val="-4"/>
          <w:sz w:val="24"/>
        </w:rPr>
        <w:t xml:space="preserve"> </w:t>
      </w:r>
      <w:r>
        <w:rPr>
          <w:sz w:val="24"/>
        </w:rPr>
        <w:t>действия,</w:t>
      </w:r>
      <w:r>
        <w:rPr>
          <w:spacing w:val="-2"/>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2"/>
          <w:sz w:val="24"/>
        </w:rPr>
        <w:t xml:space="preserve"> </w:t>
      </w:r>
      <w:r>
        <w:rPr>
          <w:sz w:val="24"/>
        </w:rPr>
        <w:t>совместная</w:t>
      </w:r>
      <w:r>
        <w:rPr>
          <w:spacing w:val="-2"/>
          <w:sz w:val="24"/>
        </w:rPr>
        <w:t xml:space="preserve"> </w:t>
      </w:r>
      <w:r>
        <w:rPr>
          <w:sz w:val="24"/>
        </w:rPr>
        <w:t>деятельность.</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spacing w:line="254" w:lineRule="auto"/>
        <w:ind w:right="756"/>
        <w:rPr>
          <w:sz w:val="24"/>
        </w:rPr>
      </w:pPr>
      <w:r>
        <w:rPr>
          <w:sz w:val="24"/>
        </w:rPr>
        <w:t>У обучающегося будут сформированы следующие базовые логические действия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pStyle w:val="a3"/>
        <w:spacing w:before="10"/>
        <w:ind w:left="0"/>
        <w:rPr>
          <w:sz w:val="20"/>
        </w:rPr>
      </w:pPr>
    </w:p>
    <w:p w:rsidR="00292DCE" w:rsidRDefault="00F301D9">
      <w:pPr>
        <w:pStyle w:val="a3"/>
      </w:pPr>
      <w:r>
        <w:t>выявлять</w:t>
      </w:r>
      <w:r>
        <w:rPr>
          <w:spacing w:val="-2"/>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3"/>
        </w:rPr>
        <w:t xml:space="preserve"> </w:t>
      </w:r>
      <w:r>
        <w:t>объектов</w:t>
      </w:r>
      <w:r>
        <w:rPr>
          <w:spacing w:val="-3"/>
        </w:rPr>
        <w:t xml:space="preserve"> </w:t>
      </w:r>
      <w:r>
        <w:t>(явлений);</w:t>
      </w:r>
    </w:p>
    <w:p w:rsidR="00292DCE" w:rsidRDefault="00292DCE">
      <w:pPr>
        <w:pStyle w:val="a3"/>
        <w:spacing w:before="4"/>
        <w:ind w:left="0"/>
        <w:rPr>
          <w:sz w:val="22"/>
        </w:rPr>
      </w:pPr>
    </w:p>
    <w:p w:rsidR="00292DCE" w:rsidRDefault="00F301D9">
      <w:pPr>
        <w:pStyle w:val="a3"/>
        <w:spacing w:line="254" w:lineRule="auto"/>
        <w:ind w:right="552"/>
      </w:pPr>
      <w:r>
        <w:t>устанавливать существенный признак классификации, основания</w:t>
      </w:r>
      <w:r>
        <w:rPr>
          <w:spacing w:val="1"/>
        </w:rPr>
        <w:t xml:space="preserve"> </w:t>
      </w:r>
      <w:r>
        <w:t>для обобщения и сравнения,</w:t>
      </w:r>
      <w:r>
        <w:rPr>
          <w:spacing w:val="-57"/>
        </w:rPr>
        <w:t xml:space="preserve"> </w:t>
      </w:r>
      <w:r>
        <w:t>критерии</w:t>
      </w:r>
      <w:r>
        <w:rPr>
          <w:spacing w:val="-1"/>
        </w:rPr>
        <w:t xml:space="preserve"> </w:t>
      </w:r>
      <w:r>
        <w:t>проводимого анализа;</w:t>
      </w:r>
    </w:p>
    <w:p w:rsidR="00292DCE" w:rsidRDefault="00292DCE">
      <w:pPr>
        <w:pStyle w:val="a3"/>
        <w:spacing w:before="2"/>
        <w:ind w:left="0"/>
        <w:rPr>
          <w:sz w:val="21"/>
        </w:rPr>
      </w:pPr>
    </w:p>
    <w:p w:rsidR="00292DCE" w:rsidRDefault="00F301D9">
      <w:pPr>
        <w:pStyle w:val="a3"/>
        <w:spacing w:line="254" w:lineRule="auto"/>
      </w:pPr>
      <w:r>
        <w:t>с учётом предложенной задачи выявлять закономерности и противоречия</w:t>
      </w:r>
      <w:r>
        <w:rPr>
          <w:spacing w:val="1"/>
        </w:rPr>
        <w:t xml:space="preserve"> </w:t>
      </w:r>
      <w:r>
        <w:t>в рассматриваемых фактах,</w:t>
      </w:r>
      <w:r>
        <w:rPr>
          <w:spacing w:val="-57"/>
        </w:rPr>
        <w:t xml:space="preserve"> </w:t>
      </w:r>
      <w:r>
        <w:t>данных</w:t>
      </w:r>
      <w:r>
        <w:rPr>
          <w:spacing w:val="-2"/>
        </w:rPr>
        <w:t xml:space="preserve"> </w:t>
      </w:r>
      <w:r>
        <w:t>и наблюдениях;</w:t>
      </w:r>
    </w:p>
    <w:p w:rsidR="00292DCE" w:rsidRDefault="00292DCE">
      <w:pPr>
        <w:pStyle w:val="a3"/>
        <w:spacing w:before="10"/>
        <w:ind w:left="0"/>
        <w:rPr>
          <w:sz w:val="20"/>
        </w:rPr>
      </w:pPr>
    </w:p>
    <w:p w:rsidR="00292DCE" w:rsidRDefault="00F301D9">
      <w:pPr>
        <w:pStyle w:val="a3"/>
        <w:spacing w:before="1"/>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292DCE" w:rsidRDefault="00292DCE">
      <w:pPr>
        <w:pStyle w:val="a3"/>
        <w:spacing w:before="3"/>
        <w:ind w:left="0"/>
        <w:rPr>
          <w:sz w:val="22"/>
        </w:rPr>
      </w:pPr>
    </w:p>
    <w:p w:rsidR="00292DCE" w:rsidRDefault="00F301D9">
      <w:pPr>
        <w:pStyle w:val="a3"/>
      </w:pPr>
      <w:r>
        <w:t>выявлять</w:t>
      </w:r>
      <w:r>
        <w:rPr>
          <w:spacing w:val="-2"/>
        </w:rPr>
        <w:t xml:space="preserve"> </w:t>
      </w:r>
      <w:r>
        <w:t>дефицит</w:t>
      </w:r>
      <w:r>
        <w:rPr>
          <w:spacing w:val="-3"/>
        </w:rPr>
        <w:t xml:space="preserve"> </w:t>
      </w:r>
      <w:r>
        <w:t>информации,</w:t>
      </w:r>
      <w:r>
        <w:rPr>
          <w:spacing w:val="-3"/>
        </w:rPr>
        <w:t xml:space="preserve"> </w:t>
      </w:r>
      <w:r>
        <w:t>данных,</w:t>
      </w:r>
      <w:r>
        <w:rPr>
          <w:spacing w:val="-6"/>
        </w:rPr>
        <w:t xml:space="preserve"> </w:t>
      </w:r>
      <w:r>
        <w:t>необходимых</w:t>
      </w:r>
      <w:r>
        <w:rPr>
          <w:spacing w:val="-1"/>
        </w:rPr>
        <w:t xml:space="preserve"> </w:t>
      </w:r>
      <w:r>
        <w:t>для</w:t>
      </w:r>
      <w:r>
        <w:rPr>
          <w:spacing w:val="-3"/>
        </w:rPr>
        <w:t xml:space="preserve"> </w:t>
      </w:r>
      <w:r>
        <w:t>решения</w:t>
      </w:r>
      <w:r>
        <w:rPr>
          <w:spacing w:val="-6"/>
        </w:rPr>
        <w:t xml:space="preserve"> </w:t>
      </w:r>
      <w:r>
        <w:t>поставленной</w:t>
      </w:r>
      <w:r>
        <w:rPr>
          <w:spacing w:val="-3"/>
        </w:rPr>
        <w:t xml:space="preserve"> </w:t>
      </w:r>
      <w:r>
        <w:t>задачи;</w:t>
      </w:r>
    </w:p>
    <w:p w:rsidR="00292DCE" w:rsidRDefault="00292DCE">
      <w:pPr>
        <w:pStyle w:val="a3"/>
        <w:spacing w:before="4"/>
        <w:ind w:left="0"/>
        <w:rPr>
          <w:sz w:val="22"/>
        </w:rPr>
      </w:pPr>
    </w:p>
    <w:p w:rsidR="00292DCE" w:rsidRDefault="00F301D9">
      <w:pPr>
        <w:pStyle w:val="a3"/>
        <w:spacing w:line="254" w:lineRule="auto"/>
        <w:ind w:right="962"/>
      </w:pPr>
      <w:r>
        <w:t>выявлять причинно-следственные связи при изучении явлений и процессов; проводить выводы с</w:t>
      </w:r>
      <w:r>
        <w:rPr>
          <w:spacing w:val="-57"/>
        </w:rPr>
        <w:t xml:space="preserve"> </w:t>
      </w:r>
      <w:r>
        <w:t>использованием дедуктивных и индуктивных умозаключений, умозаключений по аналогии,</w:t>
      </w:r>
      <w:r>
        <w:rPr>
          <w:spacing w:val="1"/>
        </w:rPr>
        <w:t xml:space="preserve"> </w:t>
      </w:r>
      <w:r>
        <w:t>формулировать</w:t>
      </w:r>
      <w:r>
        <w:rPr>
          <w:spacing w:val="-1"/>
        </w:rPr>
        <w:t xml:space="preserve"> </w:t>
      </w:r>
      <w:r>
        <w:t>гипотезы о взаимосвязях;</w:t>
      </w:r>
    </w:p>
    <w:p w:rsidR="00292DCE" w:rsidRDefault="00292DCE">
      <w:pPr>
        <w:pStyle w:val="a3"/>
        <w:ind w:left="0"/>
        <w:rPr>
          <w:sz w:val="21"/>
        </w:rPr>
      </w:pPr>
    </w:p>
    <w:p w:rsidR="00292DCE" w:rsidRDefault="00F301D9">
      <w:pPr>
        <w:pStyle w:val="a3"/>
        <w:spacing w:line="254" w:lineRule="auto"/>
        <w:ind w:right="446"/>
      </w:pPr>
      <w:r>
        <w:t>самостоятельно выбирать способ решения учебной задачи (сравнивать несколько вариантов решения,</w:t>
      </w:r>
      <w:r>
        <w:rPr>
          <w:spacing w:val="-57"/>
        </w:rPr>
        <w:t xml:space="preserve"> </w:t>
      </w:r>
      <w:r>
        <w:t>выбирать</w:t>
      </w:r>
      <w:r>
        <w:rPr>
          <w:spacing w:val="-1"/>
        </w:rPr>
        <w:t xml:space="preserve"> </w:t>
      </w:r>
      <w:r>
        <w:t>наиболее</w:t>
      </w:r>
      <w:r>
        <w:rPr>
          <w:spacing w:val="-3"/>
        </w:rPr>
        <w:t xml:space="preserve"> </w:t>
      </w:r>
      <w:r>
        <w:t>подходящий с 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292DCE" w:rsidRDefault="00292DCE">
      <w:pPr>
        <w:pStyle w:val="a3"/>
        <w:spacing w:before="10"/>
        <w:ind w:left="0"/>
        <w:rPr>
          <w:sz w:val="20"/>
        </w:rPr>
      </w:pPr>
    </w:p>
    <w:p w:rsidR="00292DCE" w:rsidRDefault="00F301D9" w:rsidP="000B0FD5">
      <w:pPr>
        <w:pStyle w:val="a5"/>
        <w:numPr>
          <w:ilvl w:val="3"/>
          <w:numId w:val="152"/>
        </w:numPr>
        <w:tabs>
          <w:tab w:val="left" w:pos="1301"/>
        </w:tabs>
        <w:spacing w:before="1" w:line="254" w:lineRule="auto"/>
        <w:ind w:right="586"/>
        <w:rPr>
          <w:sz w:val="24"/>
        </w:rPr>
      </w:pPr>
      <w:r>
        <w:rPr>
          <w:sz w:val="24"/>
        </w:rPr>
        <w:t>У обучающегося будут сформированы следующие базовые исследовательские действия как</w:t>
      </w:r>
      <w:r>
        <w:rPr>
          <w:spacing w:val="-57"/>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0"/>
        <w:ind w:left="0"/>
        <w:rPr>
          <w:sz w:val="20"/>
        </w:rPr>
      </w:pPr>
    </w:p>
    <w:p w:rsidR="00292DCE" w:rsidRDefault="00F301D9">
      <w:pPr>
        <w:pStyle w:val="a3"/>
        <w:spacing w:line="256" w:lineRule="auto"/>
        <w:ind w:right="552"/>
      </w:pPr>
      <w:r>
        <w:t>формулировать проблемные вопросы, отражающие несоответствие</w:t>
      </w:r>
      <w:r>
        <w:rPr>
          <w:spacing w:val="1"/>
        </w:rPr>
        <w:t xml:space="preserve"> </w:t>
      </w:r>
      <w:r>
        <w:t>между рассматриваемым и</w:t>
      </w:r>
      <w:r>
        <w:rPr>
          <w:spacing w:val="-57"/>
        </w:rPr>
        <w:t xml:space="preserve"> </w:t>
      </w:r>
      <w:r>
        <w:t>наиболее</w:t>
      </w:r>
      <w:r>
        <w:rPr>
          <w:spacing w:val="-3"/>
        </w:rPr>
        <w:t xml:space="preserve"> </w:t>
      </w:r>
      <w:r>
        <w:t>благоприятным</w:t>
      </w:r>
      <w:r>
        <w:rPr>
          <w:spacing w:val="-2"/>
        </w:rPr>
        <w:t xml:space="preserve"> </w:t>
      </w:r>
      <w:r>
        <w:t>состоянием</w:t>
      </w:r>
      <w:r>
        <w:rPr>
          <w:spacing w:val="-2"/>
        </w:rPr>
        <w:t xml:space="preserve"> </w:t>
      </w:r>
      <w:r>
        <w:t>объекта</w:t>
      </w:r>
      <w:r>
        <w:rPr>
          <w:spacing w:val="-1"/>
        </w:rPr>
        <w:t xml:space="preserve"> </w:t>
      </w:r>
      <w:r>
        <w:t>(явления)</w:t>
      </w:r>
      <w:r>
        <w:rPr>
          <w:spacing w:val="-2"/>
        </w:rPr>
        <w:t xml:space="preserve"> </w:t>
      </w:r>
      <w:r>
        <w:t>повседневной</w:t>
      </w:r>
      <w:r>
        <w:rPr>
          <w:spacing w:val="-2"/>
        </w:rPr>
        <w:t xml:space="preserve"> </w:t>
      </w:r>
      <w:r>
        <w:t>жизни;</w:t>
      </w:r>
    </w:p>
    <w:p w:rsidR="00292DCE" w:rsidRDefault="00292DCE">
      <w:pPr>
        <w:pStyle w:val="a3"/>
        <w:spacing w:before="7"/>
        <w:ind w:left="0"/>
        <w:rPr>
          <w:sz w:val="20"/>
        </w:rPr>
      </w:pPr>
    </w:p>
    <w:p w:rsidR="00292DCE" w:rsidRDefault="00F301D9">
      <w:pPr>
        <w:pStyle w:val="a3"/>
        <w:spacing w:before="1" w:line="254" w:lineRule="auto"/>
        <w:ind w:right="552"/>
      </w:pPr>
      <w:r>
        <w:t>обобщать, анализировать и оценивать получаемую информацию, выдвигать гипотезы,</w:t>
      </w:r>
      <w:r>
        <w:rPr>
          <w:spacing w:val="1"/>
        </w:rPr>
        <w:t xml:space="preserve"> </w:t>
      </w:r>
      <w:r>
        <w:t>аргументировать</w:t>
      </w:r>
      <w:r>
        <w:rPr>
          <w:spacing w:val="-3"/>
        </w:rPr>
        <w:t xml:space="preserve"> </w:t>
      </w:r>
      <w:r>
        <w:t>свою</w:t>
      </w:r>
      <w:r>
        <w:rPr>
          <w:spacing w:val="-4"/>
        </w:rPr>
        <w:t xml:space="preserve"> </w:t>
      </w:r>
      <w:r>
        <w:t>точку</w:t>
      </w:r>
      <w:r>
        <w:rPr>
          <w:spacing w:val="-7"/>
        </w:rPr>
        <w:t xml:space="preserve"> </w:t>
      </w:r>
      <w:r>
        <w:t>зрения,</w:t>
      </w:r>
      <w:r>
        <w:rPr>
          <w:spacing w:val="-3"/>
        </w:rPr>
        <w:t xml:space="preserve"> </w:t>
      </w:r>
      <w:r>
        <w:t>делать</w:t>
      </w:r>
      <w:r>
        <w:rPr>
          <w:spacing w:val="-3"/>
        </w:rPr>
        <w:t xml:space="preserve"> </w:t>
      </w:r>
      <w:r>
        <w:t>обоснованные</w:t>
      </w:r>
      <w:r>
        <w:rPr>
          <w:spacing w:val="-5"/>
        </w:rPr>
        <w:t xml:space="preserve"> </w:t>
      </w:r>
      <w:r>
        <w:t>выводы</w:t>
      </w:r>
      <w:r>
        <w:rPr>
          <w:spacing w:val="54"/>
        </w:rPr>
        <w:t xml:space="preserve"> </w:t>
      </w:r>
      <w:r>
        <w:t>по</w:t>
      </w:r>
      <w:r>
        <w:rPr>
          <w:spacing w:val="-4"/>
        </w:rPr>
        <w:t xml:space="preserve"> </w:t>
      </w:r>
      <w:r>
        <w:t>результатам</w:t>
      </w:r>
      <w:r>
        <w:rPr>
          <w:spacing w:val="-3"/>
        </w:rPr>
        <w:t xml:space="preserve"> </w:t>
      </w:r>
      <w:r>
        <w:t>исследования;</w:t>
      </w:r>
    </w:p>
    <w:p w:rsidR="00292DCE" w:rsidRDefault="00292DCE">
      <w:pPr>
        <w:pStyle w:val="a3"/>
        <w:spacing w:before="10"/>
        <w:ind w:left="0"/>
        <w:rPr>
          <w:sz w:val="20"/>
        </w:rPr>
      </w:pPr>
    </w:p>
    <w:p w:rsidR="00292DCE" w:rsidRDefault="00F301D9">
      <w:pPr>
        <w:pStyle w:val="a3"/>
        <w:spacing w:before="1" w:line="254" w:lineRule="auto"/>
        <w:ind w:right="1324"/>
      </w:pPr>
      <w:r>
        <w:t>проводить (принимать участие) небольшое самостоятельное исследование заданного объекта</w:t>
      </w:r>
      <w:r>
        <w:rPr>
          <w:spacing w:val="-57"/>
        </w:rPr>
        <w:t xml:space="preserve"> </w:t>
      </w:r>
      <w:r>
        <w:t>(явления), устанавливать причинно-следственные</w:t>
      </w:r>
      <w:r>
        <w:rPr>
          <w:spacing w:val="-3"/>
        </w:rPr>
        <w:t xml:space="preserve"> </w:t>
      </w:r>
      <w:r>
        <w:t>связи;</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354"/>
      </w:pPr>
      <w:r>
        <w:lastRenderedPageBreak/>
        <w:t>прогнозировать возможное дальнейшее развитие процессов, событий</w:t>
      </w:r>
      <w:r>
        <w:rPr>
          <w:spacing w:val="1"/>
        </w:rPr>
        <w:t xml:space="preserve"> </w:t>
      </w:r>
      <w:r>
        <w:t>и их последствия в аналогичных</w:t>
      </w:r>
      <w:r>
        <w:rPr>
          <w:spacing w:val="-57"/>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p>
    <w:p w:rsidR="00292DCE" w:rsidRDefault="00292DCE">
      <w:pPr>
        <w:pStyle w:val="a3"/>
        <w:ind w:left="0"/>
        <w:rPr>
          <w:sz w:val="21"/>
        </w:rPr>
      </w:pPr>
    </w:p>
    <w:p w:rsidR="00292DCE" w:rsidRDefault="00F301D9" w:rsidP="000B0FD5">
      <w:pPr>
        <w:pStyle w:val="a5"/>
        <w:numPr>
          <w:ilvl w:val="3"/>
          <w:numId w:val="152"/>
        </w:numPr>
        <w:tabs>
          <w:tab w:val="left" w:pos="1301"/>
        </w:tabs>
        <w:spacing w:line="254" w:lineRule="auto"/>
        <w:ind w:right="1615"/>
        <w:rPr>
          <w:sz w:val="24"/>
        </w:rPr>
      </w:pPr>
      <w:r>
        <w:rPr>
          <w:sz w:val="24"/>
        </w:rPr>
        <w:t>У обучающегося будут сформированы умения работать</w:t>
      </w:r>
      <w:r>
        <w:rPr>
          <w:spacing w:val="1"/>
          <w:sz w:val="24"/>
        </w:rPr>
        <w:t xml:space="preserve"> </w:t>
      </w:r>
      <w:r>
        <w:rPr>
          <w:sz w:val="24"/>
        </w:rPr>
        <w:t>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292DCE" w:rsidRDefault="00292DCE">
      <w:pPr>
        <w:pStyle w:val="a3"/>
        <w:spacing w:before="11"/>
        <w:ind w:left="0"/>
        <w:rPr>
          <w:sz w:val="20"/>
        </w:rPr>
      </w:pPr>
    </w:p>
    <w:p w:rsidR="00292DCE" w:rsidRDefault="00F301D9">
      <w:pPr>
        <w:pStyle w:val="a3"/>
        <w:spacing w:line="254" w:lineRule="auto"/>
        <w:ind w:right="536"/>
      </w:pPr>
      <w:r>
        <w:t>применять различные методы, инструменты и запросы при поиске и отборе информации или данных</w:t>
      </w:r>
      <w:r>
        <w:rPr>
          <w:spacing w:val="-57"/>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2"/>
        </w:rPr>
        <w:t xml:space="preserve"> </w:t>
      </w:r>
      <w:r>
        <w:t>критериев;</w:t>
      </w:r>
    </w:p>
    <w:p w:rsidR="00292DCE" w:rsidRDefault="00292DCE">
      <w:pPr>
        <w:pStyle w:val="a3"/>
        <w:spacing w:before="1"/>
        <w:ind w:left="0"/>
        <w:rPr>
          <w:sz w:val="21"/>
        </w:rPr>
      </w:pPr>
    </w:p>
    <w:p w:rsidR="00292DCE" w:rsidRDefault="00F301D9">
      <w:pPr>
        <w:pStyle w:val="a3"/>
        <w:spacing w:line="254" w:lineRule="auto"/>
        <w:ind w:right="783"/>
      </w:pPr>
      <w:r>
        <w:t>выбирать, анализировать, систематизировать и интерпретировать информацию различных видов и</w:t>
      </w:r>
      <w:r>
        <w:rPr>
          <w:spacing w:val="-57"/>
        </w:rPr>
        <w:t xml:space="preserve"> </w:t>
      </w:r>
      <w:r>
        <w:t>форм</w:t>
      </w:r>
      <w:r>
        <w:rPr>
          <w:spacing w:val="-1"/>
        </w:rPr>
        <w:t xml:space="preserve"> </w:t>
      </w:r>
      <w:r>
        <w:t>представления;</w:t>
      </w:r>
    </w:p>
    <w:p w:rsidR="00292DCE" w:rsidRDefault="00292DCE">
      <w:pPr>
        <w:pStyle w:val="a3"/>
        <w:spacing w:before="11"/>
        <w:ind w:left="0"/>
        <w:rPr>
          <w:sz w:val="20"/>
        </w:rPr>
      </w:pPr>
    </w:p>
    <w:p w:rsidR="00292DCE" w:rsidRDefault="00F301D9">
      <w:pPr>
        <w:pStyle w:val="a3"/>
        <w:spacing w:line="254" w:lineRule="auto"/>
        <w:ind w:right="749"/>
      </w:pPr>
      <w:r>
        <w:t>находить сходные аргументы (подтверждающие или опровергающие одну и ту же идею, версию) в</w:t>
      </w:r>
      <w:r>
        <w:rPr>
          <w:spacing w:val="-57"/>
        </w:rPr>
        <w:t xml:space="preserve"> </w:t>
      </w:r>
      <w:r>
        <w:t>различных</w:t>
      </w:r>
      <w:r>
        <w:rPr>
          <w:spacing w:val="1"/>
        </w:rPr>
        <w:t xml:space="preserve"> </w:t>
      </w:r>
      <w:r>
        <w:t>информационных</w:t>
      </w:r>
      <w:r>
        <w:rPr>
          <w:spacing w:val="2"/>
        </w:rPr>
        <w:t xml:space="preserve"> </w:t>
      </w:r>
      <w:r>
        <w:t>источниках;</w:t>
      </w:r>
    </w:p>
    <w:p w:rsidR="00292DCE" w:rsidRDefault="00292DCE">
      <w:pPr>
        <w:pStyle w:val="a3"/>
        <w:spacing w:before="11"/>
        <w:ind w:left="0"/>
        <w:rPr>
          <w:sz w:val="20"/>
        </w:rPr>
      </w:pPr>
    </w:p>
    <w:p w:rsidR="00292DCE" w:rsidRDefault="00F301D9">
      <w:pPr>
        <w:pStyle w:val="a3"/>
        <w:spacing w:line="254" w:lineRule="auto"/>
        <w:ind w:right="1256"/>
      </w:pPr>
      <w:r>
        <w:t>самостоятельно выбирать оптимальную форму представления информации и иллюстрировать</w:t>
      </w:r>
      <w:r>
        <w:rPr>
          <w:spacing w:val="-57"/>
        </w:rPr>
        <w:t xml:space="preserve"> </w:t>
      </w:r>
      <w:r>
        <w:t>решаемые</w:t>
      </w:r>
      <w:r>
        <w:rPr>
          <w:spacing w:val="-5"/>
        </w:rPr>
        <w:t xml:space="preserve"> </w:t>
      </w:r>
      <w:r>
        <w:t>задачи</w:t>
      </w:r>
      <w:r>
        <w:rPr>
          <w:spacing w:val="-2"/>
        </w:rPr>
        <w:t xml:space="preserve"> </w:t>
      </w:r>
      <w:r>
        <w:t>несложными</w:t>
      </w:r>
      <w:r>
        <w:rPr>
          <w:spacing w:val="-2"/>
        </w:rPr>
        <w:t xml:space="preserve"> </w:t>
      </w:r>
      <w:r>
        <w:t>схемами,</w:t>
      </w:r>
      <w:r>
        <w:rPr>
          <w:spacing w:val="-2"/>
        </w:rPr>
        <w:t xml:space="preserve"> </w:t>
      </w:r>
      <w:r>
        <w:t>диаграммами,</w:t>
      </w:r>
      <w:r>
        <w:rPr>
          <w:spacing w:val="-2"/>
        </w:rPr>
        <w:t xml:space="preserve"> </w:t>
      </w:r>
      <w:r>
        <w:t>иной</w:t>
      </w:r>
      <w:r>
        <w:rPr>
          <w:spacing w:val="-2"/>
        </w:rPr>
        <w:t xml:space="preserve"> </w:t>
      </w:r>
      <w:r>
        <w:t>графикой</w:t>
      </w:r>
      <w:r>
        <w:rPr>
          <w:spacing w:val="-2"/>
        </w:rPr>
        <w:t xml:space="preserve"> </w:t>
      </w:r>
      <w:r>
        <w:t>и</w:t>
      </w:r>
      <w:r>
        <w:rPr>
          <w:spacing w:val="-3"/>
        </w:rPr>
        <w:t xml:space="preserve"> </w:t>
      </w:r>
      <w:r>
        <w:t>их</w:t>
      </w:r>
      <w:r>
        <w:rPr>
          <w:spacing w:val="-3"/>
        </w:rPr>
        <w:t xml:space="preserve"> </w:t>
      </w:r>
      <w:r>
        <w:t>комбинациями;</w:t>
      </w:r>
    </w:p>
    <w:p w:rsidR="00292DCE" w:rsidRDefault="00292DCE">
      <w:pPr>
        <w:pStyle w:val="a3"/>
        <w:spacing w:before="10"/>
        <w:ind w:left="0"/>
        <w:rPr>
          <w:sz w:val="20"/>
        </w:rPr>
      </w:pPr>
    </w:p>
    <w:p w:rsidR="00292DCE" w:rsidRDefault="00F301D9">
      <w:pPr>
        <w:pStyle w:val="a3"/>
        <w:spacing w:line="254" w:lineRule="auto"/>
        <w:ind w:right="719"/>
      </w:pPr>
      <w:r>
        <w:t>оценивать надёжность информации по критериям, предложенным педагогическим работником или</w:t>
      </w:r>
      <w:r>
        <w:rPr>
          <w:spacing w:val="-57"/>
        </w:rPr>
        <w:t xml:space="preserve"> </w:t>
      </w:r>
      <w:r>
        <w:t>сформулированным</w:t>
      </w:r>
      <w:r>
        <w:rPr>
          <w:spacing w:val="-3"/>
        </w:rPr>
        <w:t xml:space="preserve"> </w:t>
      </w:r>
      <w:r>
        <w:t>самостоятельно;</w:t>
      </w:r>
    </w:p>
    <w:p w:rsidR="00292DCE" w:rsidRDefault="00292DCE">
      <w:pPr>
        <w:pStyle w:val="a3"/>
        <w:spacing w:before="11"/>
        <w:ind w:left="0"/>
        <w:rPr>
          <w:sz w:val="20"/>
        </w:rPr>
      </w:pPr>
    </w:p>
    <w:p w:rsidR="00292DCE" w:rsidRDefault="00F301D9">
      <w:pPr>
        <w:pStyle w:val="a3"/>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292DCE" w:rsidRDefault="00292DCE">
      <w:pPr>
        <w:pStyle w:val="a3"/>
        <w:spacing w:before="4"/>
        <w:ind w:left="0"/>
        <w:rPr>
          <w:sz w:val="22"/>
        </w:rPr>
      </w:pPr>
    </w:p>
    <w:p w:rsidR="00292DCE" w:rsidRDefault="00F301D9">
      <w:pPr>
        <w:pStyle w:val="a3"/>
        <w:spacing w:line="254" w:lineRule="auto"/>
        <w:ind w:right="1099"/>
      </w:pPr>
      <w:r>
        <w:t>овладение системой универсальных познавательных действий обеспечивает сформированность</w:t>
      </w:r>
      <w:r>
        <w:rPr>
          <w:spacing w:val="-57"/>
        </w:rPr>
        <w:t xml:space="preserve"> </w:t>
      </w:r>
      <w:r>
        <w:t>когнитивных</w:t>
      </w:r>
      <w:r>
        <w:rPr>
          <w:spacing w:val="-2"/>
        </w:rPr>
        <w:t xml:space="preserve"> </w:t>
      </w:r>
      <w:r>
        <w:t>навыков обучающихся.</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spacing w:line="256" w:lineRule="auto"/>
        <w:ind w:right="1344"/>
        <w:rPr>
          <w:sz w:val="24"/>
        </w:rPr>
      </w:pPr>
      <w:r>
        <w:rPr>
          <w:sz w:val="24"/>
        </w:rPr>
        <w:t>У обучающегося будут сформированы умения общения как часть 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292DCE">
      <w:pPr>
        <w:pStyle w:val="a3"/>
        <w:spacing w:before="7"/>
        <w:ind w:left="0"/>
        <w:rPr>
          <w:sz w:val="20"/>
        </w:rPr>
      </w:pPr>
    </w:p>
    <w:p w:rsidR="00292DCE" w:rsidRDefault="00F301D9">
      <w:pPr>
        <w:pStyle w:val="a3"/>
        <w:spacing w:line="254" w:lineRule="auto"/>
        <w:ind w:right="617"/>
      </w:pPr>
      <w:r>
        <w:t>уверенно высказывать свою точку зрения в устной и письменной речи, выражать эмоции в</w:t>
      </w:r>
      <w:r>
        <w:rPr>
          <w:spacing w:val="1"/>
        </w:rPr>
        <w:t xml:space="preserve"> </w:t>
      </w:r>
      <w:r>
        <w:t>соответствии с форматом и целями общения, определять предпосылки возникновения конфликтных</w:t>
      </w:r>
      <w:r>
        <w:rPr>
          <w:spacing w:val="-57"/>
        </w:rPr>
        <w:t xml:space="preserve"> </w:t>
      </w:r>
      <w:r>
        <w:t>ситуаций</w:t>
      </w:r>
      <w:r>
        <w:rPr>
          <w:spacing w:val="-1"/>
        </w:rPr>
        <w:t xml:space="preserve"> </w:t>
      </w:r>
      <w:r>
        <w:t>и выстраивать грамотное</w:t>
      </w:r>
      <w:r>
        <w:rPr>
          <w:spacing w:val="-2"/>
        </w:rPr>
        <w:t xml:space="preserve"> </w:t>
      </w:r>
      <w:r>
        <w:t>общение</w:t>
      </w:r>
      <w:r>
        <w:rPr>
          <w:spacing w:val="-1"/>
        </w:rPr>
        <w:t xml:space="preserve"> </w:t>
      </w:r>
      <w:r>
        <w:t>для их</w:t>
      </w:r>
      <w:r>
        <w:rPr>
          <w:spacing w:val="1"/>
        </w:rPr>
        <w:t xml:space="preserve"> </w:t>
      </w:r>
      <w:r>
        <w:t>смягчения;</w:t>
      </w:r>
    </w:p>
    <w:p w:rsidR="00292DCE" w:rsidRDefault="00292DCE">
      <w:pPr>
        <w:pStyle w:val="a3"/>
        <w:spacing w:before="11"/>
        <w:ind w:left="0"/>
        <w:rPr>
          <w:sz w:val="20"/>
        </w:rPr>
      </w:pPr>
    </w:p>
    <w:p w:rsidR="00292DCE" w:rsidRDefault="00F301D9">
      <w:pPr>
        <w:pStyle w:val="a3"/>
        <w:spacing w:line="254" w:lineRule="auto"/>
        <w:ind w:right="746"/>
      </w:pPr>
      <w:r>
        <w:t>распознавать невербальные средства общения, понимать значение социальных знаков и намерения</w:t>
      </w:r>
      <w:r>
        <w:rPr>
          <w:spacing w:val="-57"/>
        </w:rPr>
        <w:t xml:space="preserve"> </w:t>
      </w:r>
      <w:r>
        <w:t>других</w:t>
      </w:r>
      <w:r>
        <w:rPr>
          <w:spacing w:val="1"/>
        </w:rPr>
        <w:t xml:space="preserve"> </w:t>
      </w:r>
      <w:r>
        <w:t>людей,</w:t>
      </w:r>
      <w:r>
        <w:rPr>
          <w:spacing w:val="1"/>
        </w:rPr>
        <w:t xml:space="preserve"> </w:t>
      </w:r>
      <w:r>
        <w:t>уважительно,</w:t>
      </w:r>
      <w:r>
        <w:rPr>
          <w:spacing w:val="-1"/>
        </w:rPr>
        <w:t xml:space="preserve"> </w:t>
      </w:r>
      <w:r>
        <w:t>в</w:t>
      </w:r>
      <w:r>
        <w:rPr>
          <w:spacing w:val="-1"/>
        </w:rPr>
        <w:t xml:space="preserve"> </w:t>
      </w:r>
      <w:r>
        <w:t>корректной</w:t>
      </w:r>
      <w:r>
        <w:rPr>
          <w:spacing w:val="-3"/>
        </w:rPr>
        <w:t xml:space="preserve"> </w:t>
      </w:r>
      <w:r>
        <w:t>форме</w:t>
      </w:r>
      <w:r>
        <w:rPr>
          <w:spacing w:val="-2"/>
        </w:rPr>
        <w:t xml:space="preserve"> </w:t>
      </w:r>
      <w:r>
        <w:t>формулировать свои</w:t>
      </w:r>
      <w:r>
        <w:rPr>
          <w:spacing w:val="-1"/>
        </w:rPr>
        <w:t xml:space="preserve"> </w:t>
      </w:r>
      <w:r>
        <w:t>взгляды;</w:t>
      </w:r>
    </w:p>
    <w:p w:rsidR="00292DCE" w:rsidRDefault="00292DCE">
      <w:pPr>
        <w:pStyle w:val="a3"/>
        <w:spacing w:before="10"/>
        <w:ind w:left="0"/>
        <w:rPr>
          <w:sz w:val="20"/>
        </w:rPr>
      </w:pPr>
    </w:p>
    <w:p w:rsidR="00292DCE" w:rsidRDefault="00F301D9">
      <w:pPr>
        <w:pStyle w:val="a3"/>
        <w:spacing w:before="1" w:line="254" w:lineRule="auto"/>
        <w:ind w:right="552"/>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4"/>
        </w:rPr>
        <w:t xml:space="preserve"> </w:t>
      </w:r>
      <w:r>
        <w:t>других участников</w:t>
      </w:r>
      <w:r>
        <w:rPr>
          <w:spacing w:val="-4"/>
        </w:rPr>
        <w:t xml:space="preserve"> </w:t>
      </w:r>
      <w:r>
        <w:t>диалога,</w:t>
      </w:r>
      <w:r>
        <w:rPr>
          <w:spacing w:val="-4"/>
        </w:rPr>
        <w:t xml:space="preserve"> </w:t>
      </w:r>
      <w:r>
        <w:t>обнаруживать</w:t>
      </w:r>
      <w:r>
        <w:rPr>
          <w:spacing w:val="-5"/>
        </w:rPr>
        <w:t xml:space="preserve"> </w:t>
      </w:r>
      <w:r>
        <w:t>различие</w:t>
      </w:r>
      <w:r>
        <w:rPr>
          <w:spacing w:val="-5"/>
        </w:rPr>
        <w:t xml:space="preserve"> </w:t>
      </w:r>
      <w:r>
        <w:t>и</w:t>
      </w:r>
      <w:r>
        <w:rPr>
          <w:spacing w:val="-57"/>
        </w:rPr>
        <w:t xml:space="preserve"> </w:t>
      </w:r>
      <w:r>
        <w:t>сходство</w:t>
      </w:r>
      <w:r>
        <w:rPr>
          <w:spacing w:val="-2"/>
        </w:rPr>
        <w:t xml:space="preserve"> </w:t>
      </w:r>
      <w:r>
        <w:t>позиций;</w:t>
      </w:r>
    </w:p>
    <w:p w:rsidR="00292DCE" w:rsidRDefault="00292DCE">
      <w:pPr>
        <w:pStyle w:val="a3"/>
        <w:spacing w:before="10"/>
        <w:ind w:left="0"/>
        <w:rPr>
          <w:sz w:val="20"/>
        </w:rPr>
      </w:pPr>
    </w:p>
    <w:p w:rsidR="00292DCE" w:rsidRDefault="00F301D9">
      <w:pPr>
        <w:pStyle w:val="a3"/>
        <w:spacing w:before="1" w:line="254" w:lineRule="auto"/>
        <w:ind w:right="1395"/>
      </w:pPr>
      <w:r>
        <w:t>в ходе общения задавать вопросы и выдавать ответы по существу решаемой учебной задачи,</w:t>
      </w:r>
      <w:r>
        <w:rPr>
          <w:spacing w:val="-57"/>
        </w:rPr>
        <w:t xml:space="preserve"> </w:t>
      </w:r>
      <w:r>
        <w:t>обнаруживать</w:t>
      </w:r>
      <w:r>
        <w:rPr>
          <w:spacing w:val="-1"/>
        </w:rPr>
        <w:t xml:space="preserve"> </w:t>
      </w:r>
      <w:r>
        <w:t>различие</w:t>
      </w:r>
      <w:r>
        <w:rPr>
          <w:spacing w:val="-2"/>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3"/>
        </w:rPr>
        <w:t xml:space="preserve"> </w:t>
      </w:r>
      <w:r>
        <w:t>участников диалога;</w:t>
      </w:r>
    </w:p>
    <w:p w:rsidR="00292DCE" w:rsidRDefault="00292DCE">
      <w:pPr>
        <w:pStyle w:val="a3"/>
        <w:spacing w:before="10"/>
        <w:ind w:left="0"/>
        <w:rPr>
          <w:sz w:val="20"/>
        </w:rPr>
      </w:pPr>
    </w:p>
    <w:p w:rsidR="00292DCE" w:rsidRDefault="00F301D9">
      <w:pPr>
        <w:pStyle w:val="a3"/>
        <w:spacing w:line="254" w:lineRule="auto"/>
        <w:ind w:right="970"/>
      </w:pPr>
      <w:r>
        <w:t>публично представлять результаты решения учебной задачи, самостоятельно выбирать наиболее</w:t>
      </w:r>
      <w:r>
        <w:rPr>
          <w:spacing w:val="-57"/>
        </w:rPr>
        <w:t xml:space="preserve"> </w:t>
      </w:r>
      <w:r>
        <w:t>целесообразный</w:t>
      </w:r>
      <w:r>
        <w:rPr>
          <w:spacing w:val="-2"/>
        </w:rPr>
        <w:t xml:space="preserve"> </w:t>
      </w:r>
      <w:r>
        <w:t>формат</w:t>
      </w:r>
      <w:r>
        <w:rPr>
          <w:spacing w:val="-2"/>
        </w:rPr>
        <w:t xml:space="preserve"> </w:t>
      </w:r>
      <w:r>
        <w:t>выступления</w:t>
      </w:r>
      <w:r>
        <w:rPr>
          <w:spacing w:val="-1"/>
        </w:rPr>
        <w:t xml:space="preserve"> </w:t>
      </w:r>
      <w:r>
        <w:t>и</w:t>
      </w:r>
      <w:r>
        <w:rPr>
          <w:spacing w:val="-2"/>
        </w:rPr>
        <w:t xml:space="preserve"> </w:t>
      </w:r>
      <w:r>
        <w:t>готовить</w:t>
      </w:r>
      <w:r>
        <w:rPr>
          <w:spacing w:val="-1"/>
        </w:rPr>
        <w:t xml:space="preserve"> </w:t>
      </w:r>
      <w:r>
        <w:t>различные</w:t>
      </w:r>
      <w:r>
        <w:rPr>
          <w:spacing w:val="-4"/>
        </w:rPr>
        <w:t xml:space="preserve"> </w:t>
      </w:r>
      <w:r>
        <w:t>презентационные</w:t>
      </w:r>
      <w:r>
        <w:rPr>
          <w:spacing w:val="-3"/>
        </w:rPr>
        <w:t xml:space="preserve"> </w:t>
      </w:r>
      <w:r>
        <w:t>материалы.</w:t>
      </w:r>
    </w:p>
    <w:p w:rsidR="00292DCE" w:rsidRDefault="00292DCE">
      <w:pPr>
        <w:pStyle w:val="a3"/>
        <w:spacing w:before="1"/>
        <w:ind w:left="0"/>
        <w:rPr>
          <w:sz w:val="21"/>
        </w:rPr>
      </w:pPr>
    </w:p>
    <w:p w:rsidR="00292DCE" w:rsidRDefault="00F301D9" w:rsidP="000B0FD5">
      <w:pPr>
        <w:pStyle w:val="a5"/>
        <w:numPr>
          <w:ilvl w:val="3"/>
          <w:numId w:val="152"/>
        </w:numPr>
        <w:tabs>
          <w:tab w:val="left" w:pos="1301"/>
        </w:tabs>
        <w:spacing w:before="1" w:line="254" w:lineRule="auto"/>
        <w:ind w:right="916"/>
        <w:rPr>
          <w:sz w:val="24"/>
        </w:rPr>
      </w:pPr>
      <w:r>
        <w:rPr>
          <w:sz w:val="24"/>
        </w:rPr>
        <w:t>У обучающегося будут сформированы умения самоорганизации как части 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92DCE" w:rsidRDefault="00292DCE">
      <w:pPr>
        <w:pStyle w:val="a3"/>
        <w:spacing w:before="10"/>
        <w:ind w:left="0"/>
        <w:rPr>
          <w:sz w:val="20"/>
        </w:rPr>
      </w:pPr>
    </w:p>
    <w:p w:rsidR="00292DCE" w:rsidRDefault="00F301D9">
      <w:pPr>
        <w:pStyle w:val="a3"/>
      </w:pPr>
      <w:r>
        <w:t>выявлять</w:t>
      </w:r>
      <w:r>
        <w:rPr>
          <w:spacing w:val="-2"/>
        </w:rPr>
        <w:t xml:space="preserve"> </w:t>
      </w:r>
      <w:r>
        <w:t>проблемные</w:t>
      </w:r>
      <w:r>
        <w:rPr>
          <w:spacing w:val="-5"/>
        </w:rPr>
        <w:t xml:space="preserve"> </w:t>
      </w:r>
      <w:r>
        <w:t>вопросы,</w:t>
      </w:r>
      <w:r>
        <w:rPr>
          <w:spacing w:val="-3"/>
        </w:rPr>
        <w:t xml:space="preserve"> </w:t>
      </w:r>
      <w:r>
        <w:t>требующие</w:t>
      </w:r>
      <w:r>
        <w:rPr>
          <w:spacing w:val="-4"/>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w:t>
      </w:r>
      <w:r>
        <w:t>ситуациях;</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623"/>
      </w:pPr>
      <w:r>
        <w:lastRenderedPageBreak/>
        <w:t>аргументированно определять оптимальный вариант принятия решений, самостоятельно составлять</w:t>
      </w:r>
      <w:r>
        <w:rPr>
          <w:spacing w:val="-57"/>
        </w:rPr>
        <w:t xml:space="preserve"> </w:t>
      </w:r>
      <w:r>
        <w:t>алгоритм (часть алгоритма) и выбирать способ решения учебной задачи с учётом собственных</w:t>
      </w:r>
      <w:r>
        <w:rPr>
          <w:spacing w:val="1"/>
        </w:rPr>
        <w:t xml:space="preserve"> </w:t>
      </w:r>
      <w:r>
        <w:t>возможностей</w:t>
      </w:r>
      <w:r>
        <w:rPr>
          <w:spacing w:val="-1"/>
        </w:rPr>
        <w:t xml:space="preserve"> </w:t>
      </w:r>
      <w:r>
        <w:t>и имеющихся ресурсов;</w:t>
      </w:r>
    </w:p>
    <w:p w:rsidR="00292DCE" w:rsidRDefault="00292DCE">
      <w:pPr>
        <w:pStyle w:val="a3"/>
        <w:ind w:left="0"/>
        <w:rPr>
          <w:sz w:val="21"/>
        </w:rPr>
      </w:pPr>
    </w:p>
    <w:p w:rsidR="00292DCE" w:rsidRDefault="00F301D9">
      <w:pPr>
        <w:pStyle w:val="a3"/>
        <w:spacing w:line="254" w:lineRule="auto"/>
      </w:pPr>
      <w:r>
        <w:t>составлять план действий, находить необходимые ресурсы</w:t>
      </w:r>
      <w:r>
        <w:rPr>
          <w:spacing w:val="1"/>
        </w:rPr>
        <w:t xml:space="preserve"> </w:t>
      </w:r>
      <w:r>
        <w:t>для его выполнения, при необходимости</w:t>
      </w:r>
      <w:r>
        <w:rPr>
          <w:spacing w:val="-57"/>
        </w:rPr>
        <w:t xml:space="preserve"> </w:t>
      </w:r>
      <w:r>
        <w:t>корректировать</w:t>
      </w:r>
      <w:r>
        <w:rPr>
          <w:spacing w:val="-3"/>
        </w:rPr>
        <w:t xml:space="preserve"> </w:t>
      </w:r>
      <w:r>
        <w:t>предложенный</w:t>
      </w:r>
      <w:r>
        <w:rPr>
          <w:spacing w:val="-1"/>
        </w:rPr>
        <w:t xml:space="preserve"> </w:t>
      </w:r>
      <w:r>
        <w:t>алгоритм, брать</w:t>
      </w:r>
      <w:r>
        <w:rPr>
          <w:spacing w:val="-1"/>
        </w:rPr>
        <w:t xml:space="preserve"> </w:t>
      </w:r>
      <w:r>
        <w:t>ответственность за</w:t>
      </w:r>
      <w:r>
        <w:rPr>
          <w:spacing w:val="-5"/>
        </w:rPr>
        <w:t xml:space="preserve"> </w:t>
      </w:r>
      <w:r>
        <w:t>принятое</w:t>
      </w:r>
      <w:r>
        <w:rPr>
          <w:spacing w:val="-2"/>
        </w:rPr>
        <w:t xml:space="preserve"> </w:t>
      </w:r>
      <w:r>
        <w:t>решение.</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spacing w:line="254" w:lineRule="auto"/>
        <w:ind w:right="380"/>
        <w:rPr>
          <w:sz w:val="24"/>
        </w:rPr>
      </w:pPr>
      <w:r>
        <w:rPr>
          <w:sz w:val="24"/>
        </w:rPr>
        <w:t>У обучающегося будут сформированы умения самоконтроля, эмоционального интеллекта как</w:t>
      </w:r>
      <w:r>
        <w:rPr>
          <w:spacing w:val="-57"/>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92DCE" w:rsidRDefault="00292DCE">
      <w:pPr>
        <w:pStyle w:val="a3"/>
        <w:spacing w:before="1"/>
        <w:ind w:left="0"/>
        <w:rPr>
          <w:sz w:val="21"/>
        </w:rPr>
      </w:pPr>
    </w:p>
    <w:p w:rsidR="00292DCE" w:rsidRDefault="00F301D9">
      <w:pPr>
        <w:pStyle w:val="a3"/>
        <w:spacing w:line="254" w:lineRule="auto"/>
        <w:ind w:right="923"/>
      </w:pPr>
      <w:r>
        <w:t>давать оценку ситуации, предвидеть трудности, которые могут возникнуть при решении учебной</w:t>
      </w:r>
      <w:r>
        <w:rPr>
          <w:spacing w:val="-57"/>
        </w:rPr>
        <w:t xml:space="preserve"> </w:t>
      </w:r>
      <w:r>
        <w:t>задачи,</w:t>
      </w:r>
      <w:r>
        <w:rPr>
          <w:spacing w:val="-1"/>
        </w:rPr>
        <w:t xml:space="preserve"> </w:t>
      </w:r>
      <w:r>
        <w:t>и</w:t>
      </w:r>
      <w:r>
        <w:rPr>
          <w:spacing w:val="-1"/>
        </w:rPr>
        <w:t xml:space="preserve"> </w:t>
      </w:r>
      <w:r>
        <w:t>вносить коррективы</w:t>
      </w:r>
      <w:r>
        <w:rPr>
          <w:spacing w:val="-2"/>
        </w:rPr>
        <w:t xml:space="preserve"> </w:t>
      </w:r>
      <w:r>
        <w:t>в</w:t>
      </w:r>
      <w:r>
        <w:rPr>
          <w:spacing w:val="-1"/>
        </w:rPr>
        <w:t xml:space="preserve"> </w:t>
      </w:r>
      <w:r>
        <w:t>деятельность</w:t>
      </w:r>
      <w:r>
        <w:rPr>
          <w:spacing w:val="-3"/>
        </w:rPr>
        <w:t xml:space="preserve"> </w:t>
      </w:r>
      <w:r>
        <w:t>на</w:t>
      </w:r>
      <w:r>
        <w:rPr>
          <w:spacing w:val="-1"/>
        </w:rPr>
        <w:t xml:space="preserve"> </w:t>
      </w:r>
      <w:r>
        <w:t>основе</w:t>
      </w:r>
      <w:r>
        <w:rPr>
          <w:spacing w:val="-3"/>
        </w:rPr>
        <w:t xml:space="preserve"> </w:t>
      </w:r>
      <w:r>
        <w:t>новых</w:t>
      </w:r>
      <w:r>
        <w:rPr>
          <w:spacing w:val="2"/>
        </w:rPr>
        <w:t xml:space="preserve"> </w:t>
      </w:r>
      <w:r>
        <w:t>обстоятельств;</w:t>
      </w:r>
    </w:p>
    <w:p w:rsidR="00292DCE" w:rsidRDefault="00292DCE">
      <w:pPr>
        <w:pStyle w:val="a3"/>
        <w:spacing w:before="11"/>
        <w:ind w:left="0"/>
        <w:rPr>
          <w:sz w:val="20"/>
        </w:rPr>
      </w:pPr>
    </w:p>
    <w:p w:rsidR="00292DCE" w:rsidRDefault="00F301D9">
      <w:pPr>
        <w:pStyle w:val="a3"/>
        <w:spacing w:line="254" w:lineRule="auto"/>
        <w:ind w:right="1689"/>
      </w:pPr>
      <w:r>
        <w:t>объяснять причины достижения (недостижения) результатов деятельности, давать оценку</w:t>
      </w:r>
      <w:r>
        <w:rPr>
          <w:spacing w:val="-57"/>
        </w:rPr>
        <w:t xml:space="preserve"> </w:t>
      </w:r>
      <w:r>
        <w:t>приобретённому</w:t>
      </w:r>
      <w:r>
        <w:rPr>
          <w:spacing w:val="-6"/>
        </w:rPr>
        <w:t xml:space="preserve"> </w:t>
      </w:r>
      <w:r>
        <w:t>опыту,</w:t>
      </w:r>
      <w:r>
        <w:rPr>
          <w:spacing w:val="1"/>
        </w:rPr>
        <w:t xml:space="preserve"> </w:t>
      </w:r>
      <w:r>
        <w:t>уметь находить</w:t>
      </w:r>
      <w:r>
        <w:rPr>
          <w:spacing w:val="-3"/>
        </w:rPr>
        <w:t xml:space="preserve"> </w:t>
      </w:r>
      <w:r>
        <w:t>позитивное</w:t>
      </w:r>
      <w:r>
        <w:rPr>
          <w:spacing w:val="-2"/>
        </w:rPr>
        <w:t xml:space="preserve"> </w:t>
      </w:r>
      <w:r>
        <w:t>в</w:t>
      </w:r>
      <w:r>
        <w:rPr>
          <w:spacing w:val="-1"/>
        </w:rPr>
        <w:t xml:space="preserve"> </w:t>
      </w:r>
      <w:r>
        <w:t>произошедшей</w:t>
      </w:r>
      <w:r>
        <w:rPr>
          <w:spacing w:val="-1"/>
        </w:rPr>
        <w:t xml:space="preserve"> </w:t>
      </w:r>
      <w:r>
        <w:t>ситуации;</w:t>
      </w:r>
    </w:p>
    <w:p w:rsidR="00292DCE" w:rsidRDefault="00292DCE">
      <w:pPr>
        <w:pStyle w:val="a3"/>
        <w:spacing w:before="11"/>
        <w:ind w:left="0"/>
        <w:rPr>
          <w:sz w:val="20"/>
        </w:rPr>
      </w:pPr>
    </w:p>
    <w:p w:rsidR="00292DCE" w:rsidRDefault="00F301D9">
      <w:pPr>
        <w:pStyle w:val="a3"/>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292DCE" w:rsidRDefault="00292DCE">
      <w:pPr>
        <w:pStyle w:val="a3"/>
        <w:spacing w:before="4"/>
        <w:ind w:left="0"/>
        <w:rPr>
          <w:sz w:val="22"/>
        </w:rPr>
      </w:pPr>
    </w:p>
    <w:p w:rsidR="00292DCE" w:rsidRDefault="00F301D9">
      <w:pPr>
        <w:pStyle w:val="a3"/>
        <w:spacing w:line="254" w:lineRule="auto"/>
        <w:ind w:right="1792"/>
      </w:pPr>
      <w:r>
        <w:t>управлять собственными эмоциями и не поддаваться эмоциям других людей, выявлять и</w:t>
      </w:r>
      <w:r>
        <w:rPr>
          <w:spacing w:val="-57"/>
        </w:rPr>
        <w:t xml:space="preserve"> </w:t>
      </w:r>
      <w:r>
        <w:t>анализировать</w:t>
      </w:r>
      <w:r>
        <w:rPr>
          <w:spacing w:val="-3"/>
        </w:rPr>
        <w:t xml:space="preserve"> </w:t>
      </w:r>
      <w:r>
        <w:t>их</w:t>
      </w:r>
      <w:r>
        <w:rPr>
          <w:spacing w:val="2"/>
        </w:rPr>
        <w:t xml:space="preserve"> </w:t>
      </w:r>
      <w:r>
        <w:t>причины;</w:t>
      </w:r>
    </w:p>
    <w:p w:rsidR="00292DCE" w:rsidRDefault="00292DCE">
      <w:pPr>
        <w:pStyle w:val="a3"/>
        <w:spacing w:before="10"/>
        <w:ind w:left="0"/>
        <w:rPr>
          <w:sz w:val="20"/>
        </w:rPr>
      </w:pPr>
    </w:p>
    <w:p w:rsidR="00292DCE" w:rsidRDefault="00F301D9">
      <w:pPr>
        <w:pStyle w:val="a3"/>
        <w:spacing w:line="254" w:lineRule="auto"/>
        <w:ind w:right="1714"/>
      </w:pPr>
      <w:r>
        <w:t>ставить себя на место другого человека, понимать мотивы и намерения другого человека,</w:t>
      </w:r>
      <w:r>
        <w:rPr>
          <w:spacing w:val="-57"/>
        </w:rPr>
        <w:t xml:space="preserve"> </w:t>
      </w:r>
      <w:r>
        <w:t>регулировать</w:t>
      </w:r>
      <w:r>
        <w:rPr>
          <w:spacing w:val="-1"/>
        </w:rPr>
        <w:t xml:space="preserve"> </w:t>
      </w:r>
      <w:r>
        <w:t>способ выражения эмоций;</w:t>
      </w:r>
    </w:p>
    <w:p w:rsidR="00292DCE" w:rsidRDefault="00292DCE">
      <w:pPr>
        <w:pStyle w:val="a3"/>
        <w:spacing w:before="11"/>
        <w:ind w:left="0"/>
        <w:rPr>
          <w:sz w:val="20"/>
        </w:rPr>
      </w:pPr>
    </w:p>
    <w:p w:rsidR="00292DCE" w:rsidRDefault="00F301D9">
      <w:pPr>
        <w:pStyle w:val="a3"/>
        <w:spacing w:line="463" w:lineRule="auto"/>
        <w:ind w:right="552"/>
      </w:pPr>
      <w:r>
        <w:t>осознанно</w:t>
      </w:r>
      <w:r>
        <w:rPr>
          <w:spacing w:val="-3"/>
        </w:rPr>
        <w:t xml:space="preserve"> </w:t>
      </w:r>
      <w:r>
        <w:t>относиться</w:t>
      </w:r>
      <w:r>
        <w:rPr>
          <w:spacing w:val="-2"/>
        </w:rPr>
        <w:t xml:space="preserve"> </w:t>
      </w:r>
      <w:r>
        <w:t>к</w:t>
      </w:r>
      <w:r>
        <w:rPr>
          <w:spacing w:val="-4"/>
        </w:rPr>
        <w:t xml:space="preserve"> </w:t>
      </w:r>
      <w:r>
        <w:t>другому</w:t>
      </w:r>
      <w:r>
        <w:rPr>
          <w:spacing w:val="-6"/>
        </w:rPr>
        <w:t xml:space="preserve"> </w:t>
      </w:r>
      <w:r>
        <w:t>человеку,</w:t>
      </w:r>
      <w:r>
        <w:rPr>
          <w:spacing w:val="-2"/>
        </w:rPr>
        <w:t xml:space="preserve"> </w:t>
      </w:r>
      <w:r>
        <w:t>его мнению,</w:t>
      </w:r>
      <w:r>
        <w:rPr>
          <w:spacing w:val="-6"/>
        </w:rPr>
        <w:t xml:space="preserve"> </w:t>
      </w:r>
      <w:r>
        <w:t>признавать</w:t>
      </w:r>
      <w:r>
        <w:rPr>
          <w:spacing w:val="-2"/>
        </w:rPr>
        <w:t xml:space="preserve"> </w:t>
      </w:r>
      <w:r>
        <w:t>право</w:t>
      </w:r>
      <w:r>
        <w:rPr>
          <w:spacing w:val="54"/>
        </w:rPr>
        <w:t xml:space="preserve"> </w:t>
      </w:r>
      <w:r>
        <w:t>на</w:t>
      </w:r>
      <w:r>
        <w:rPr>
          <w:spacing w:val="-3"/>
        </w:rPr>
        <w:t xml:space="preserve"> </w:t>
      </w:r>
      <w:r>
        <w:t>ошибку</w:t>
      </w:r>
      <w:r>
        <w:rPr>
          <w:spacing w:val="-7"/>
        </w:rPr>
        <w:t xml:space="preserve"> </w:t>
      </w:r>
      <w:r>
        <w:t>свою</w:t>
      </w:r>
      <w:r>
        <w:rPr>
          <w:spacing w:val="-3"/>
        </w:rPr>
        <w:t xml:space="preserve"> </w:t>
      </w:r>
      <w:r>
        <w:t>и</w:t>
      </w:r>
      <w:r>
        <w:rPr>
          <w:spacing w:val="-2"/>
        </w:rPr>
        <w:t xml:space="preserve"> </w:t>
      </w:r>
      <w:r>
        <w:t>чужую;</w:t>
      </w:r>
      <w:r>
        <w:rPr>
          <w:spacing w:val="-57"/>
        </w:rPr>
        <w:t xml:space="preserve"> </w:t>
      </w:r>
      <w:r>
        <w:t>быть</w:t>
      </w:r>
      <w:r>
        <w:rPr>
          <w:spacing w:val="-1"/>
        </w:rPr>
        <w:t xml:space="preserve"> </w:t>
      </w:r>
      <w:r>
        <w:t>открытым</w:t>
      </w:r>
      <w:r>
        <w:rPr>
          <w:spacing w:val="-2"/>
        </w:rPr>
        <w:t xml:space="preserve"> </w:t>
      </w:r>
      <w:r>
        <w:t>себе</w:t>
      </w:r>
      <w:r>
        <w:rPr>
          <w:spacing w:val="-2"/>
        </w:rPr>
        <w:t xml:space="preserve"> </w:t>
      </w:r>
      <w:r>
        <w:t>и</w:t>
      </w:r>
      <w:r>
        <w:rPr>
          <w:spacing w:val="-1"/>
        </w:rPr>
        <w:t xml:space="preserve"> </w:t>
      </w:r>
      <w:r>
        <w:t>другим</w:t>
      </w:r>
      <w:r>
        <w:rPr>
          <w:spacing w:val="-2"/>
        </w:rPr>
        <w:t xml:space="preserve"> </w:t>
      </w:r>
      <w:r>
        <w:t>людям,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1"/>
        </w:rPr>
        <w:t xml:space="preserve"> </w:t>
      </w:r>
      <w:r>
        <w:t>всего</w:t>
      </w:r>
      <w:r>
        <w:rPr>
          <w:spacing w:val="-2"/>
        </w:rPr>
        <w:t xml:space="preserve"> </w:t>
      </w:r>
      <w:r>
        <w:t>вокруг.</w:t>
      </w:r>
    </w:p>
    <w:p w:rsidR="00292DCE" w:rsidRDefault="00F301D9" w:rsidP="000B0FD5">
      <w:pPr>
        <w:pStyle w:val="a5"/>
        <w:numPr>
          <w:ilvl w:val="3"/>
          <w:numId w:val="152"/>
        </w:numPr>
        <w:tabs>
          <w:tab w:val="left" w:pos="1301"/>
        </w:tabs>
        <w:spacing w:before="1"/>
        <w:ind w:left="1300" w:hanging="901"/>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3"/>
          <w:sz w:val="24"/>
        </w:rPr>
        <w:t xml:space="preserve"> </w:t>
      </w:r>
      <w:r>
        <w:rPr>
          <w:sz w:val="24"/>
        </w:rPr>
        <w:t>совместной</w:t>
      </w:r>
      <w:r>
        <w:rPr>
          <w:spacing w:val="-3"/>
          <w:sz w:val="24"/>
        </w:rPr>
        <w:t xml:space="preserve"> </w:t>
      </w:r>
      <w:r>
        <w:rPr>
          <w:sz w:val="24"/>
        </w:rPr>
        <w:t>деятельности:</w:t>
      </w:r>
    </w:p>
    <w:p w:rsidR="00292DCE" w:rsidRDefault="00292DCE">
      <w:pPr>
        <w:pStyle w:val="a3"/>
        <w:spacing w:before="6"/>
        <w:ind w:left="0"/>
        <w:rPr>
          <w:sz w:val="22"/>
        </w:rPr>
      </w:pPr>
    </w:p>
    <w:p w:rsidR="00292DCE" w:rsidRDefault="00F301D9">
      <w:pPr>
        <w:pStyle w:val="a3"/>
        <w:spacing w:line="254" w:lineRule="auto"/>
        <w:ind w:right="1474"/>
      </w:pPr>
      <w:r>
        <w:t>понимать и использовать преимущества командной и индивидуальной работы при решении</w:t>
      </w:r>
      <w:r>
        <w:rPr>
          <w:spacing w:val="-57"/>
        </w:rPr>
        <w:t xml:space="preserve"> </w:t>
      </w:r>
      <w:r>
        <w:t>конкретной</w:t>
      </w:r>
      <w:r>
        <w:rPr>
          <w:spacing w:val="2"/>
        </w:rPr>
        <w:t xml:space="preserve"> </w:t>
      </w:r>
      <w:r>
        <w:t>учебной задачи;</w:t>
      </w:r>
    </w:p>
    <w:p w:rsidR="00292DCE" w:rsidRDefault="00292DCE">
      <w:pPr>
        <w:pStyle w:val="a3"/>
        <w:spacing w:before="10"/>
        <w:ind w:left="0"/>
        <w:rPr>
          <w:sz w:val="20"/>
        </w:rPr>
      </w:pPr>
    </w:p>
    <w:p w:rsidR="00292DCE" w:rsidRDefault="00F301D9">
      <w:pPr>
        <w:pStyle w:val="a3"/>
        <w:spacing w:line="254" w:lineRule="auto"/>
        <w:ind w:right="838"/>
      </w:pPr>
      <w:r>
        <w:t>планировать организацию совместной деятельности (распределять роли</w:t>
      </w:r>
      <w:r>
        <w:rPr>
          <w:spacing w:val="1"/>
        </w:rPr>
        <w:t xml:space="preserve"> </w:t>
      </w:r>
      <w:r>
        <w:t>и понимать свою роль,</w:t>
      </w:r>
      <w:r>
        <w:rPr>
          <w:spacing w:val="1"/>
        </w:rPr>
        <w:t xml:space="preserve"> </w:t>
      </w:r>
      <w:r>
        <w:t>принимать правила учебного взаимодействия, обсуждать процесс и результат совместной работы,</w:t>
      </w:r>
      <w:r>
        <w:rPr>
          <w:spacing w:val="-57"/>
        </w:rPr>
        <w:t xml:space="preserve"> </w:t>
      </w:r>
      <w:r>
        <w:t>подчиняться,</w:t>
      </w:r>
      <w:r>
        <w:rPr>
          <w:spacing w:val="-1"/>
        </w:rPr>
        <w:t xml:space="preserve"> </w:t>
      </w:r>
      <w:r>
        <w:t>выделять</w:t>
      </w:r>
      <w:r>
        <w:rPr>
          <w:spacing w:val="-2"/>
        </w:rPr>
        <w:t xml:space="preserve"> </w:t>
      </w:r>
      <w:r>
        <w:t>общую точку</w:t>
      </w:r>
      <w:r>
        <w:rPr>
          <w:spacing w:val="-6"/>
        </w:rPr>
        <w:t xml:space="preserve"> </w:t>
      </w:r>
      <w:r>
        <w:t>зрения, договариваться о</w:t>
      </w:r>
      <w:r>
        <w:rPr>
          <w:spacing w:val="-1"/>
        </w:rPr>
        <w:t xml:space="preserve"> </w:t>
      </w:r>
      <w:r>
        <w:t>результатах);</w:t>
      </w:r>
    </w:p>
    <w:p w:rsidR="00292DCE" w:rsidRDefault="00292DCE">
      <w:pPr>
        <w:pStyle w:val="a3"/>
        <w:spacing w:before="11"/>
        <w:ind w:left="0"/>
        <w:rPr>
          <w:sz w:val="20"/>
        </w:rPr>
      </w:pPr>
    </w:p>
    <w:p w:rsidR="00292DCE" w:rsidRDefault="00F301D9">
      <w:pPr>
        <w:pStyle w:val="a3"/>
        <w:spacing w:line="254" w:lineRule="auto"/>
        <w:ind w:right="377"/>
      </w:pPr>
      <w:r>
        <w:t>определять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действия</w:t>
      </w:r>
      <w:r>
        <w:rPr>
          <w:spacing w:val="-1"/>
        </w:rPr>
        <w:t xml:space="preserve"> </w:t>
      </w:r>
      <w:r>
        <w:t>партнёра,</w:t>
      </w:r>
      <w:r>
        <w:rPr>
          <w:spacing w:val="1"/>
        </w:rPr>
        <w:t xml:space="preserve"> </w:t>
      </w:r>
      <w:r>
        <w:t>которые</w:t>
      </w:r>
      <w:r>
        <w:rPr>
          <w:spacing w:val="-1"/>
        </w:rPr>
        <w:t xml:space="preserve"> </w:t>
      </w:r>
      <w:r>
        <w:t>помогали</w:t>
      </w:r>
      <w:r>
        <w:rPr>
          <w:spacing w:val="61"/>
        </w:rPr>
        <w:t xml:space="preserve"> </w:t>
      </w:r>
      <w:r>
        <w:t>или затрудняли</w:t>
      </w:r>
      <w:r>
        <w:rPr>
          <w:spacing w:val="2"/>
        </w:rPr>
        <w:t xml:space="preserve"> </w:t>
      </w:r>
      <w:r>
        <w:t>нахождение</w:t>
      </w:r>
      <w:r>
        <w:rPr>
          <w:spacing w:val="1"/>
        </w:rPr>
        <w:t xml:space="preserve"> </w:t>
      </w:r>
      <w:r>
        <w:t>общего решения, оценивать качество своего вклада в общий продукт по заданным участниками</w:t>
      </w:r>
      <w:r>
        <w:rPr>
          <w:spacing w:val="1"/>
        </w:rPr>
        <w:t xml:space="preserve"> </w:t>
      </w:r>
      <w:r>
        <w:t>группы критериям, разделять сферу ответственности и проявлять готовность к предоставлению отчёта</w:t>
      </w:r>
      <w:r>
        <w:rPr>
          <w:spacing w:val="-57"/>
        </w:rPr>
        <w:t xml:space="preserve"> </w:t>
      </w:r>
      <w:r>
        <w:t>перед</w:t>
      </w:r>
      <w:r>
        <w:rPr>
          <w:spacing w:val="-1"/>
        </w:rPr>
        <w:t xml:space="preserve"> </w:t>
      </w:r>
      <w:r>
        <w:t>группой.</w:t>
      </w:r>
    </w:p>
    <w:p w:rsidR="00292DCE" w:rsidRDefault="00292DCE">
      <w:pPr>
        <w:pStyle w:val="a3"/>
        <w:spacing w:before="5"/>
        <w:ind w:left="0"/>
        <w:rPr>
          <w:sz w:val="21"/>
        </w:rPr>
      </w:pPr>
    </w:p>
    <w:p w:rsidR="00292DCE" w:rsidRDefault="00F301D9" w:rsidP="000B0FD5">
      <w:pPr>
        <w:pStyle w:val="41"/>
        <w:numPr>
          <w:ilvl w:val="2"/>
          <w:numId w:val="152"/>
        </w:numPr>
        <w:tabs>
          <w:tab w:val="left" w:pos="1121"/>
        </w:tabs>
        <w:spacing w:line="254" w:lineRule="auto"/>
        <w:ind w:right="1348"/>
      </w:pPr>
      <w:r>
        <w:t>Предметные результаты освоения программы ОБЗР на уровне основного общего</w:t>
      </w:r>
      <w:r>
        <w:rPr>
          <w:spacing w:val="-57"/>
        </w:rPr>
        <w:t xml:space="preserve"> </w:t>
      </w:r>
      <w:r>
        <w:t>образования.</w:t>
      </w:r>
    </w:p>
    <w:p w:rsidR="00292DCE" w:rsidRDefault="00292DCE">
      <w:pPr>
        <w:pStyle w:val="a3"/>
        <w:spacing w:before="6"/>
        <w:ind w:left="0"/>
        <w:rPr>
          <w:b/>
          <w:sz w:val="20"/>
        </w:rPr>
      </w:pPr>
    </w:p>
    <w:p w:rsidR="00292DCE" w:rsidRDefault="00F301D9" w:rsidP="000B0FD5">
      <w:pPr>
        <w:pStyle w:val="a5"/>
        <w:numPr>
          <w:ilvl w:val="3"/>
          <w:numId w:val="152"/>
        </w:numPr>
        <w:tabs>
          <w:tab w:val="left" w:pos="1301"/>
        </w:tabs>
        <w:spacing w:line="256" w:lineRule="auto"/>
        <w:ind w:right="569"/>
        <w:rPr>
          <w:sz w:val="24"/>
        </w:rPr>
      </w:pPr>
      <w:r>
        <w:rPr>
          <w:sz w:val="24"/>
        </w:rPr>
        <w:t>Предметные результаты характеризуют сформированность</w:t>
      </w:r>
      <w:r>
        <w:rPr>
          <w:spacing w:val="1"/>
          <w:sz w:val="24"/>
        </w:rPr>
        <w:t xml:space="preserve"> </w:t>
      </w:r>
      <w:r>
        <w:rPr>
          <w:sz w:val="24"/>
        </w:rPr>
        <w:t>у обучающихся основ культуры</w:t>
      </w:r>
      <w:r>
        <w:rPr>
          <w:spacing w:val="-57"/>
          <w:sz w:val="24"/>
        </w:rPr>
        <w:t xml:space="preserve"> </w:t>
      </w:r>
      <w:r>
        <w:rPr>
          <w:sz w:val="24"/>
        </w:rPr>
        <w:t>безопасности и защиты Родины и проявляются</w:t>
      </w:r>
      <w:r>
        <w:rPr>
          <w:spacing w:val="1"/>
          <w:sz w:val="24"/>
        </w:rPr>
        <w:t xml:space="preserve"> </w:t>
      </w:r>
      <w:r>
        <w:rPr>
          <w:sz w:val="24"/>
        </w:rPr>
        <w:t>в способности построения и следования модели</w:t>
      </w:r>
      <w:r>
        <w:rPr>
          <w:spacing w:val="1"/>
          <w:sz w:val="24"/>
        </w:rPr>
        <w:t xml:space="preserve"> </w:t>
      </w:r>
      <w:r>
        <w:rPr>
          <w:sz w:val="24"/>
        </w:rPr>
        <w:t>индивидуального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опыте</w:t>
      </w:r>
      <w:r>
        <w:rPr>
          <w:spacing w:val="-1"/>
          <w:sz w:val="24"/>
        </w:rPr>
        <w:t xml:space="preserve"> </w:t>
      </w:r>
      <w:r>
        <w:rPr>
          <w:sz w:val="24"/>
        </w:rPr>
        <w:t>её</w:t>
      </w:r>
      <w:r>
        <w:rPr>
          <w:spacing w:val="-2"/>
          <w:sz w:val="24"/>
        </w:rPr>
        <w:t xml:space="preserve"> </w:t>
      </w:r>
      <w:r>
        <w:rPr>
          <w:sz w:val="24"/>
        </w:rPr>
        <w:t>применения</w:t>
      </w:r>
      <w:r>
        <w:rPr>
          <w:spacing w:val="-1"/>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p>
    <w:p w:rsidR="00292DCE" w:rsidRDefault="00292DCE">
      <w:pPr>
        <w:pStyle w:val="a3"/>
        <w:spacing w:before="5"/>
        <w:ind w:left="0"/>
        <w:rPr>
          <w:sz w:val="20"/>
        </w:rPr>
      </w:pPr>
    </w:p>
    <w:p w:rsidR="00292DCE" w:rsidRDefault="00F301D9">
      <w:pPr>
        <w:pStyle w:val="a3"/>
        <w:spacing w:line="254" w:lineRule="auto"/>
        <w:ind w:right="404"/>
      </w:pPr>
      <w:r>
        <w:t>Приобретаемый опыт проявляется в понимании существующих проблем безопасности и усвоении</w:t>
      </w:r>
      <w:r>
        <w:rPr>
          <w:spacing w:val="1"/>
        </w:rPr>
        <w:t xml:space="preserve"> </w:t>
      </w:r>
      <w:r>
        <w:t>обучающимися минимума основных ключевых понятий, которые в дальнейшем будут использоваться</w:t>
      </w:r>
      <w:r>
        <w:rPr>
          <w:spacing w:val="-57"/>
        </w:rPr>
        <w:t xml:space="preserve"> </w:t>
      </w:r>
      <w:r>
        <w:t>без дополнительных разъяснений, приобретении систематизированных знаний основ комплексной</w:t>
      </w:r>
      <w:r>
        <w:rPr>
          <w:spacing w:val="1"/>
        </w:rPr>
        <w:t xml:space="preserve"> </w:t>
      </w:r>
      <w:r>
        <w:t>безопасности</w:t>
      </w:r>
      <w:r>
        <w:rPr>
          <w:spacing w:val="-2"/>
        </w:rPr>
        <w:t xml:space="preserve"> </w:t>
      </w:r>
      <w:r>
        <w:t>личности,</w:t>
      </w:r>
      <w:r>
        <w:rPr>
          <w:spacing w:val="-5"/>
        </w:rPr>
        <w:t xml:space="preserve"> </w:t>
      </w:r>
      <w:r>
        <w:t>общества</w:t>
      </w:r>
      <w:r>
        <w:rPr>
          <w:spacing w:val="-4"/>
        </w:rPr>
        <w:t xml:space="preserve"> </w:t>
      </w:r>
      <w:r>
        <w:t>и</w:t>
      </w:r>
      <w:r>
        <w:rPr>
          <w:spacing w:val="-2"/>
        </w:rPr>
        <w:t xml:space="preserve"> </w:t>
      </w:r>
      <w:r>
        <w:t>государства,</w:t>
      </w:r>
      <w:r>
        <w:rPr>
          <w:spacing w:val="-2"/>
        </w:rPr>
        <w:t xml:space="preserve"> </w:t>
      </w:r>
      <w:r>
        <w:t>военной</w:t>
      </w:r>
      <w:r>
        <w:rPr>
          <w:spacing w:val="-2"/>
        </w:rPr>
        <w:t xml:space="preserve"> </w:t>
      </w:r>
      <w:r>
        <w:t>подготовки,</w:t>
      </w:r>
      <w:r>
        <w:rPr>
          <w:spacing w:val="-4"/>
        </w:rPr>
        <w:t xml:space="preserve"> </w:t>
      </w:r>
      <w:r>
        <w:t>индивидуальной</w:t>
      </w:r>
      <w:r>
        <w:rPr>
          <w:spacing w:val="-2"/>
        </w:rPr>
        <w:t xml:space="preserve"> </w:t>
      </w:r>
      <w:r>
        <w:t>системы</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666"/>
      </w:pPr>
      <w:r>
        <w:lastRenderedPageBreak/>
        <w:t>здорового образа жизни, антиэкстремистского мышления и антитеррористического поведения,</w:t>
      </w:r>
      <w:r>
        <w:rPr>
          <w:spacing w:val="1"/>
        </w:rPr>
        <w:t xml:space="preserve"> </w:t>
      </w:r>
      <w:r>
        <w:t>овладении базовыми медицинскими знаниями и практическими умениями безопасного поведения в</w:t>
      </w:r>
      <w:r>
        <w:rPr>
          <w:spacing w:val="-57"/>
        </w:rPr>
        <w:t xml:space="preserve"> </w:t>
      </w:r>
      <w:r>
        <w:t>повседневной</w:t>
      </w:r>
      <w:r>
        <w:rPr>
          <w:spacing w:val="-1"/>
        </w:rPr>
        <w:t xml:space="preserve"> </w:t>
      </w:r>
      <w:r>
        <w:t>жизни.</w:t>
      </w:r>
    </w:p>
    <w:p w:rsidR="00292DCE" w:rsidRDefault="00292DCE">
      <w:pPr>
        <w:pStyle w:val="a3"/>
        <w:ind w:left="0"/>
        <w:rPr>
          <w:sz w:val="21"/>
        </w:rPr>
      </w:pPr>
    </w:p>
    <w:p w:rsidR="00292DCE" w:rsidRDefault="00F301D9" w:rsidP="000B0FD5">
      <w:pPr>
        <w:pStyle w:val="a5"/>
        <w:numPr>
          <w:ilvl w:val="3"/>
          <w:numId w:val="152"/>
        </w:numPr>
        <w:tabs>
          <w:tab w:val="left" w:pos="1301"/>
        </w:tabs>
        <w:ind w:left="1300" w:hanging="90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по</w:t>
      </w:r>
      <w:r>
        <w:rPr>
          <w:spacing w:val="-3"/>
          <w:sz w:val="24"/>
        </w:rPr>
        <w:t xml:space="preserve"> </w:t>
      </w:r>
      <w:r>
        <w:rPr>
          <w:sz w:val="24"/>
        </w:rPr>
        <w:t>ОБЗР</w:t>
      </w:r>
      <w:r>
        <w:rPr>
          <w:spacing w:val="-3"/>
          <w:sz w:val="24"/>
        </w:rPr>
        <w:t xml:space="preserve"> </w:t>
      </w:r>
      <w:r>
        <w:rPr>
          <w:sz w:val="24"/>
        </w:rPr>
        <w:t>должны</w:t>
      </w:r>
      <w:r>
        <w:rPr>
          <w:spacing w:val="-3"/>
          <w:sz w:val="24"/>
        </w:rPr>
        <w:t xml:space="preserve"> </w:t>
      </w:r>
      <w:r>
        <w:rPr>
          <w:sz w:val="24"/>
        </w:rPr>
        <w:t>обеспечивать:</w:t>
      </w:r>
    </w:p>
    <w:p w:rsidR="00292DCE" w:rsidRDefault="00292DCE">
      <w:pPr>
        <w:pStyle w:val="a3"/>
        <w:spacing w:before="4"/>
        <w:ind w:left="0"/>
        <w:rPr>
          <w:sz w:val="22"/>
        </w:rPr>
      </w:pPr>
    </w:p>
    <w:p w:rsidR="00292DCE" w:rsidRDefault="00F301D9" w:rsidP="000B0FD5">
      <w:pPr>
        <w:pStyle w:val="a5"/>
        <w:numPr>
          <w:ilvl w:val="0"/>
          <w:numId w:val="76"/>
        </w:numPr>
        <w:tabs>
          <w:tab w:val="left" w:pos="602"/>
        </w:tabs>
        <w:spacing w:line="254" w:lineRule="auto"/>
        <w:ind w:right="480" w:firstLine="0"/>
        <w:rPr>
          <w:sz w:val="24"/>
        </w:rPr>
      </w:pPr>
      <w:r>
        <w:rPr>
          <w:sz w:val="24"/>
        </w:rPr>
        <w:t>сформированность</w:t>
      </w:r>
      <w:r>
        <w:rPr>
          <w:spacing w:val="-5"/>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значении</w:t>
      </w:r>
      <w:r>
        <w:rPr>
          <w:spacing w:val="-6"/>
          <w:sz w:val="24"/>
        </w:rPr>
        <w:t xml:space="preserve"> </w:t>
      </w:r>
      <w:r>
        <w:rPr>
          <w:sz w:val="24"/>
        </w:rPr>
        <w:t>безопасного</w:t>
      </w:r>
      <w:r>
        <w:rPr>
          <w:spacing w:val="-5"/>
          <w:sz w:val="24"/>
        </w:rPr>
        <w:t xml:space="preserve"> </w:t>
      </w:r>
      <w:r>
        <w:rPr>
          <w:sz w:val="24"/>
        </w:rPr>
        <w:t>и</w:t>
      </w:r>
      <w:r>
        <w:rPr>
          <w:spacing w:val="-2"/>
          <w:sz w:val="24"/>
        </w:rPr>
        <w:t xml:space="preserve"> </w:t>
      </w:r>
      <w:r>
        <w:rPr>
          <w:sz w:val="24"/>
        </w:rPr>
        <w:t>устойчивого</w:t>
      </w:r>
      <w:r>
        <w:rPr>
          <w:spacing w:val="-5"/>
          <w:sz w:val="24"/>
        </w:rPr>
        <w:t xml:space="preserve"> </w:t>
      </w:r>
      <w:r>
        <w:rPr>
          <w:sz w:val="24"/>
        </w:rPr>
        <w:t>развития</w:t>
      </w:r>
      <w:r>
        <w:rPr>
          <w:spacing w:val="-5"/>
          <w:sz w:val="24"/>
        </w:rPr>
        <w:t xml:space="preserve"> </w:t>
      </w:r>
      <w:r>
        <w:rPr>
          <w:sz w:val="24"/>
        </w:rPr>
        <w:t>для</w:t>
      </w:r>
      <w:r>
        <w:rPr>
          <w:spacing w:val="-5"/>
          <w:sz w:val="24"/>
        </w:rPr>
        <w:t xml:space="preserve"> </w:t>
      </w:r>
      <w:r>
        <w:rPr>
          <w:sz w:val="24"/>
        </w:rPr>
        <w:t>государства,</w:t>
      </w:r>
      <w:r>
        <w:rPr>
          <w:spacing w:val="-57"/>
          <w:sz w:val="24"/>
        </w:rPr>
        <w:t xml:space="preserve"> </w:t>
      </w:r>
      <w:r>
        <w:rPr>
          <w:sz w:val="24"/>
        </w:rPr>
        <w:t>общества, личности; фундаментальных ценностях и принципах, формирующих основы российского</w:t>
      </w:r>
      <w:r>
        <w:rPr>
          <w:spacing w:val="1"/>
          <w:sz w:val="24"/>
        </w:rPr>
        <w:t xml:space="preserve"> </w:t>
      </w:r>
      <w:r>
        <w:rPr>
          <w:sz w:val="24"/>
        </w:rPr>
        <w:t>общества, безопасности страны, закрепленных в Конституции Российской Федерации, правовых</w:t>
      </w:r>
      <w:r>
        <w:rPr>
          <w:spacing w:val="1"/>
          <w:sz w:val="24"/>
        </w:rPr>
        <w:t xml:space="preserve"> </w:t>
      </w:r>
      <w:r>
        <w:rPr>
          <w:sz w:val="24"/>
        </w:rPr>
        <w:t>основах обеспечения</w:t>
      </w:r>
      <w:r>
        <w:rPr>
          <w:spacing w:val="-1"/>
          <w:sz w:val="24"/>
        </w:rPr>
        <w:t xml:space="preserve"> </w:t>
      </w:r>
      <w:r>
        <w:rPr>
          <w:sz w:val="24"/>
        </w:rPr>
        <w:t>национальной</w:t>
      </w:r>
      <w:r>
        <w:rPr>
          <w:spacing w:val="-3"/>
          <w:sz w:val="24"/>
        </w:rPr>
        <w:t xml:space="preserve"> </w:t>
      </w:r>
      <w:r>
        <w:rPr>
          <w:sz w:val="24"/>
        </w:rPr>
        <w:t>безопасности, угрозах</w:t>
      </w:r>
      <w:r>
        <w:rPr>
          <w:spacing w:val="1"/>
          <w:sz w:val="24"/>
        </w:rPr>
        <w:t xml:space="preserve"> </w:t>
      </w:r>
      <w:r>
        <w:rPr>
          <w:sz w:val="24"/>
        </w:rPr>
        <w:t>мирного</w:t>
      </w:r>
      <w:r>
        <w:rPr>
          <w:spacing w:val="-1"/>
          <w:sz w:val="24"/>
        </w:rPr>
        <w:t xml:space="preserve"> </w:t>
      </w:r>
      <w:r>
        <w:rPr>
          <w:sz w:val="24"/>
        </w:rPr>
        <w:t>и</w:t>
      </w:r>
      <w:r>
        <w:rPr>
          <w:spacing w:val="-1"/>
          <w:sz w:val="24"/>
        </w:rPr>
        <w:t xml:space="preserve"> </w:t>
      </w:r>
      <w:r>
        <w:rPr>
          <w:sz w:val="24"/>
        </w:rPr>
        <w:t>военного</w:t>
      </w:r>
      <w:r>
        <w:rPr>
          <w:spacing w:val="-4"/>
          <w:sz w:val="24"/>
        </w:rPr>
        <w:t xml:space="preserve"> </w:t>
      </w:r>
      <w:r>
        <w:rPr>
          <w:sz w:val="24"/>
        </w:rPr>
        <w:t>характера;</w:t>
      </w:r>
    </w:p>
    <w:p w:rsidR="00292DCE" w:rsidRDefault="00292DCE">
      <w:pPr>
        <w:pStyle w:val="a3"/>
        <w:spacing w:before="2"/>
        <w:ind w:left="0"/>
        <w:rPr>
          <w:sz w:val="21"/>
        </w:rPr>
      </w:pPr>
    </w:p>
    <w:p w:rsidR="00292DCE" w:rsidRDefault="00F301D9" w:rsidP="000B0FD5">
      <w:pPr>
        <w:pStyle w:val="a5"/>
        <w:numPr>
          <w:ilvl w:val="0"/>
          <w:numId w:val="76"/>
        </w:numPr>
        <w:tabs>
          <w:tab w:val="left" w:pos="602"/>
        </w:tabs>
        <w:spacing w:line="254" w:lineRule="auto"/>
        <w:ind w:right="734" w:firstLine="0"/>
        <w:rPr>
          <w:sz w:val="24"/>
        </w:rPr>
      </w:pPr>
      <w:r>
        <w:rPr>
          <w:sz w:val="24"/>
        </w:rPr>
        <w:t>освоение знаний о мероприятиях по защите населения при чрезвычайных ситуациях природного,</w:t>
      </w:r>
      <w:r>
        <w:rPr>
          <w:spacing w:val="-57"/>
          <w:sz w:val="24"/>
        </w:rPr>
        <w:t xml:space="preserve"> </w:t>
      </w:r>
      <w:r>
        <w:rPr>
          <w:sz w:val="24"/>
        </w:rPr>
        <w:t>техногенного и биолого-социального характера, возникновении военной угрозы; формирование</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и</w:t>
      </w:r>
      <w:r>
        <w:rPr>
          <w:spacing w:val="-4"/>
          <w:sz w:val="24"/>
        </w:rPr>
        <w:t xml:space="preserve"> </w:t>
      </w:r>
      <w:r>
        <w:rPr>
          <w:sz w:val="24"/>
        </w:rPr>
        <w:t>ее</w:t>
      </w:r>
      <w:r>
        <w:rPr>
          <w:spacing w:val="-2"/>
          <w:sz w:val="24"/>
        </w:rPr>
        <w:t xml:space="preserve"> </w:t>
      </w:r>
      <w:r>
        <w:rPr>
          <w:sz w:val="24"/>
        </w:rPr>
        <w:t>истории;</w:t>
      </w:r>
      <w:r>
        <w:rPr>
          <w:spacing w:val="-1"/>
          <w:sz w:val="24"/>
        </w:rPr>
        <w:t xml:space="preserve"> </w:t>
      </w:r>
      <w:r>
        <w:rPr>
          <w:sz w:val="24"/>
        </w:rPr>
        <w:t>знание</w:t>
      </w:r>
      <w:r>
        <w:rPr>
          <w:spacing w:val="-3"/>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при</w:t>
      </w:r>
      <w:r>
        <w:rPr>
          <w:spacing w:val="-2"/>
          <w:sz w:val="24"/>
        </w:rPr>
        <w:t xml:space="preserve"> </w:t>
      </w:r>
      <w:r>
        <w:rPr>
          <w:sz w:val="24"/>
        </w:rPr>
        <w:t>сигнале</w:t>
      </w:r>
    </w:p>
    <w:p w:rsidR="00292DCE" w:rsidRDefault="00F301D9">
      <w:pPr>
        <w:pStyle w:val="a3"/>
        <w:spacing w:before="1" w:line="254" w:lineRule="auto"/>
        <w:ind w:right="716"/>
      </w:pPr>
      <w:r>
        <w:t>«Внимание всем!»; знание об индивидуальных и коллективных мерах защиты и сформированность</w:t>
      </w:r>
      <w:r>
        <w:rPr>
          <w:spacing w:val="-57"/>
        </w:rPr>
        <w:t xml:space="preserve"> </w:t>
      </w:r>
      <w:r>
        <w:t>представлений</w:t>
      </w:r>
      <w:r>
        <w:rPr>
          <w:spacing w:val="-1"/>
        </w:rPr>
        <w:t xml:space="preserve"> </w:t>
      </w:r>
      <w:r>
        <w:t>о порядке</w:t>
      </w:r>
      <w:r>
        <w:rPr>
          <w:spacing w:val="-1"/>
        </w:rPr>
        <w:t xml:space="preserve"> </w:t>
      </w:r>
      <w:r>
        <w:t>их</w:t>
      </w:r>
      <w:r>
        <w:rPr>
          <w:spacing w:val="-1"/>
        </w:rPr>
        <w:t xml:space="preserve"> </w:t>
      </w:r>
      <w:r>
        <w:t>применения;</w:t>
      </w:r>
    </w:p>
    <w:p w:rsidR="00292DCE" w:rsidRDefault="00292DCE">
      <w:pPr>
        <w:pStyle w:val="a3"/>
        <w:spacing w:before="11"/>
        <w:ind w:left="0"/>
        <w:rPr>
          <w:sz w:val="20"/>
        </w:rPr>
      </w:pPr>
    </w:p>
    <w:p w:rsidR="00292DCE" w:rsidRDefault="00F301D9" w:rsidP="000B0FD5">
      <w:pPr>
        <w:pStyle w:val="a5"/>
        <w:numPr>
          <w:ilvl w:val="0"/>
          <w:numId w:val="76"/>
        </w:numPr>
        <w:tabs>
          <w:tab w:val="left" w:pos="602"/>
        </w:tabs>
        <w:spacing w:line="254" w:lineRule="auto"/>
        <w:ind w:right="842" w:firstLine="0"/>
        <w:rPr>
          <w:sz w:val="24"/>
        </w:rPr>
      </w:pPr>
      <w:r>
        <w:rPr>
          <w:sz w:val="24"/>
        </w:rPr>
        <w:t>сформированность чувства гордости за свою Родину, ответственного отношения к выполнению</w:t>
      </w:r>
      <w:r>
        <w:rPr>
          <w:spacing w:val="-57"/>
          <w:sz w:val="24"/>
        </w:rPr>
        <w:t xml:space="preserve"> </w:t>
      </w:r>
      <w:r>
        <w:rPr>
          <w:sz w:val="24"/>
        </w:rPr>
        <w:t>конституционного долга - защите Отечества; овладение знаниями об истории возникновения и</w:t>
      </w:r>
      <w:r>
        <w:rPr>
          <w:spacing w:val="1"/>
          <w:sz w:val="24"/>
        </w:rPr>
        <w:t xml:space="preserve"> </w:t>
      </w:r>
      <w:r>
        <w:rPr>
          <w:sz w:val="24"/>
        </w:rPr>
        <w:t>развития военной организации государства, функции и задачи современных Вооруженных сил</w:t>
      </w:r>
      <w:r>
        <w:rPr>
          <w:spacing w:val="1"/>
          <w:sz w:val="24"/>
        </w:rPr>
        <w:t xml:space="preserve"> </w:t>
      </w:r>
      <w:r>
        <w:rPr>
          <w:sz w:val="24"/>
        </w:rPr>
        <w:t>Российской Федерации, знание особенностей добровольной и обязательной подготовки к военной</w:t>
      </w:r>
      <w:r>
        <w:rPr>
          <w:spacing w:val="-57"/>
          <w:sz w:val="24"/>
        </w:rPr>
        <w:t xml:space="preserve"> </w:t>
      </w:r>
      <w:r>
        <w:rPr>
          <w:sz w:val="24"/>
        </w:rPr>
        <w:t>службе;</w:t>
      </w:r>
    </w:p>
    <w:p w:rsidR="00292DCE" w:rsidRDefault="00292DCE">
      <w:pPr>
        <w:pStyle w:val="a3"/>
        <w:ind w:left="0"/>
        <w:rPr>
          <w:sz w:val="21"/>
        </w:rPr>
      </w:pPr>
    </w:p>
    <w:p w:rsidR="00292DCE" w:rsidRDefault="00F301D9" w:rsidP="000B0FD5">
      <w:pPr>
        <w:pStyle w:val="a5"/>
        <w:numPr>
          <w:ilvl w:val="0"/>
          <w:numId w:val="76"/>
        </w:numPr>
        <w:tabs>
          <w:tab w:val="left" w:pos="602"/>
        </w:tabs>
        <w:spacing w:line="256" w:lineRule="auto"/>
        <w:ind w:right="433" w:firstLine="0"/>
        <w:rPr>
          <w:sz w:val="24"/>
        </w:rPr>
      </w:pPr>
      <w:r>
        <w:rPr>
          <w:sz w:val="24"/>
        </w:rPr>
        <w:t>сформированность представлений о назначении, боевых свойствах и общем устройстве стрелкового</w:t>
      </w:r>
      <w:r>
        <w:rPr>
          <w:spacing w:val="-57"/>
          <w:sz w:val="24"/>
        </w:rPr>
        <w:t xml:space="preserve"> </w:t>
      </w:r>
      <w:r>
        <w:rPr>
          <w:sz w:val="24"/>
        </w:rPr>
        <w:t>оружия;</w:t>
      </w:r>
    </w:p>
    <w:p w:rsidR="00292DCE" w:rsidRDefault="00292DCE">
      <w:pPr>
        <w:pStyle w:val="a3"/>
        <w:spacing w:before="7"/>
        <w:ind w:left="0"/>
        <w:rPr>
          <w:sz w:val="20"/>
        </w:rPr>
      </w:pPr>
    </w:p>
    <w:p w:rsidR="00292DCE" w:rsidRDefault="00F301D9" w:rsidP="000B0FD5">
      <w:pPr>
        <w:pStyle w:val="a5"/>
        <w:numPr>
          <w:ilvl w:val="0"/>
          <w:numId w:val="76"/>
        </w:numPr>
        <w:tabs>
          <w:tab w:val="left" w:pos="602"/>
        </w:tabs>
        <w:spacing w:before="1" w:line="254" w:lineRule="auto"/>
        <w:ind w:right="1369" w:firstLine="0"/>
        <w:rPr>
          <w:sz w:val="24"/>
        </w:rPr>
      </w:pPr>
      <w:r>
        <w:rPr>
          <w:sz w:val="24"/>
        </w:rPr>
        <w:t>овладение основными положениями общевоинских уставов Вооруженных Сил Российской</w:t>
      </w:r>
      <w:r>
        <w:rPr>
          <w:spacing w:val="-57"/>
          <w:sz w:val="24"/>
        </w:rPr>
        <w:t xml:space="preserve"> </w:t>
      </w:r>
      <w:r>
        <w:rPr>
          <w:sz w:val="24"/>
        </w:rPr>
        <w:t>Федерации</w:t>
      </w:r>
      <w:r>
        <w:rPr>
          <w:spacing w:val="-2"/>
          <w:sz w:val="24"/>
        </w:rPr>
        <w:t xml:space="preserve"> </w:t>
      </w:r>
      <w:r>
        <w:rPr>
          <w:sz w:val="24"/>
        </w:rPr>
        <w:t>и</w:t>
      </w:r>
      <w:r>
        <w:rPr>
          <w:spacing w:val="1"/>
          <w:sz w:val="24"/>
        </w:rPr>
        <w:t xml:space="preserve"> </w:t>
      </w:r>
      <w:r>
        <w:rPr>
          <w:sz w:val="24"/>
        </w:rPr>
        <w:t>умение</w:t>
      </w:r>
      <w:r>
        <w:rPr>
          <w:spacing w:val="-2"/>
          <w:sz w:val="24"/>
        </w:rPr>
        <w:t xml:space="preserve"> </w:t>
      </w:r>
      <w:r>
        <w:rPr>
          <w:sz w:val="24"/>
        </w:rPr>
        <w:t>их</w:t>
      </w:r>
      <w:r>
        <w:rPr>
          <w:spacing w:val="-2"/>
          <w:sz w:val="24"/>
        </w:rPr>
        <w:t xml:space="preserve"> </w:t>
      </w:r>
      <w:r>
        <w:rPr>
          <w:sz w:val="24"/>
        </w:rPr>
        <w:t>применять</w:t>
      </w:r>
      <w:r>
        <w:rPr>
          <w:spacing w:val="-3"/>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обязанностей</w:t>
      </w:r>
      <w:r>
        <w:rPr>
          <w:spacing w:val="-1"/>
          <w:sz w:val="24"/>
        </w:rPr>
        <w:t xml:space="preserve"> </w:t>
      </w:r>
      <w:r>
        <w:rPr>
          <w:sz w:val="24"/>
        </w:rPr>
        <w:t>воинской</w:t>
      </w:r>
      <w:r>
        <w:rPr>
          <w:spacing w:val="-2"/>
          <w:sz w:val="24"/>
        </w:rPr>
        <w:t xml:space="preserve"> </w:t>
      </w:r>
      <w:r>
        <w:rPr>
          <w:sz w:val="24"/>
        </w:rPr>
        <w:t>службы;</w:t>
      </w:r>
    </w:p>
    <w:p w:rsidR="00292DCE" w:rsidRDefault="00292DCE">
      <w:pPr>
        <w:pStyle w:val="a3"/>
        <w:spacing w:before="10"/>
        <w:ind w:left="0"/>
        <w:rPr>
          <w:sz w:val="20"/>
        </w:rPr>
      </w:pPr>
    </w:p>
    <w:p w:rsidR="00292DCE" w:rsidRDefault="00F301D9" w:rsidP="000B0FD5">
      <w:pPr>
        <w:pStyle w:val="a5"/>
        <w:numPr>
          <w:ilvl w:val="0"/>
          <w:numId w:val="76"/>
        </w:numPr>
        <w:tabs>
          <w:tab w:val="left" w:pos="602"/>
        </w:tabs>
        <w:ind w:left="601" w:hanging="202"/>
        <w:rPr>
          <w:sz w:val="24"/>
        </w:rPr>
      </w:pPr>
      <w:r>
        <w:rPr>
          <w:sz w:val="24"/>
        </w:rPr>
        <w:t>сформированность</w:t>
      </w:r>
      <w:r>
        <w:rPr>
          <w:spacing w:val="-5"/>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культуре</w:t>
      </w:r>
      <w:r>
        <w:rPr>
          <w:spacing w:val="-4"/>
          <w:sz w:val="24"/>
        </w:rPr>
        <w:t xml:space="preserve"> </w:t>
      </w:r>
      <w:r>
        <w:rPr>
          <w:sz w:val="24"/>
        </w:rPr>
        <w:t>безопасности</w:t>
      </w:r>
      <w:r>
        <w:rPr>
          <w:spacing w:val="-5"/>
          <w:sz w:val="24"/>
        </w:rPr>
        <w:t xml:space="preserve"> </w:t>
      </w:r>
      <w:r>
        <w:rPr>
          <w:sz w:val="24"/>
        </w:rPr>
        <w:t>жизнедеятельности,</w:t>
      </w:r>
      <w:r>
        <w:rPr>
          <w:spacing w:val="-8"/>
          <w:sz w:val="24"/>
        </w:rPr>
        <w:t xml:space="preserve"> </w:t>
      </w:r>
      <w:r>
        <w:rPr>
          <w:sz w:val="24"/>
        </w:rPr>
        <w:t>понятиях</w:t>
      </w:r>
    </w:p>
    <w:p w:rsidR="00292DCE" w:rsidRDefault="00F301D9">
      <w:pPr>
        <w:pStyle w:val="a3"/>
        <w:spacing w:before="17" w:line="254" w:lineRule="auto"/>
        <w:ind w:right="868"/>
      </w:pPr>
      <w:r>
        <w:t>«опасность», «безопасность», «риск», знание универсальных правил безопасного поведения,</w:t>
      </w:r>
      <w:r>
        <w:rPr>
          <w:spacing w:val="1"/>
        </w:rPr>
        <w:t xml:space="preserve"> </w:t>
      </w:r>
      <w:r>
        <w:t>готовность применять их на практике, используя освоенные знания и умения, освоение основ</w:t>
      </w:r>
      <w:r>
        <w:rPr>
          <w:spacing w:val="1"/>
        </w:rPr>
        <w:t xml:space="preserve"> </w:t>
      </w:r>
      <w:r>
        <w:t>проектирования собственной безопасной жизнедеятельности с учетом природных, техногенных и</w:t>
      </w:r>
      <w:r>
        <w:rPr>
          <w:spacing w:val="-57"/>
        </w:rPr>
        <w:t xml:space="preserve"> </w:t>
      </w:r>
      <w:r>
        <w:t>социальных</w:t>
      </w:r>
      <w:r>
        <w:rPr>
          <w:spacing w:val="1"/>
        </w:rPr>
        <w:t xml:space="preserve"> </w:t>
      </w:r>
      <w:r>
        <w:t>рисков;</w:t>
      </w:r>
    </w:p>
    <w:p w:rsidR="00292DCE" w:rsidRDefault="00292DCE">
      <w:pPr>
        <w:pStyle w:val="a3"/>
        <w:spacing w:before="11"/>
        <w:ind w:left="0"/>
        <w:rPr>
          <w:sz w:val="20"/>
        </w:rPr>
      </w:pPr>
    </w:p>
    <w:p w:rsidR="00292DCE" w:rsidRDefault="00F301D9" w:rsidP="000B0FD5">
      <w:pPr>
        <w:pStyle w:val="a5"/>
        <w:numPr>
          <w:ilvl w:val="0"/>
          <w:numId w:val="76"/>
        </w:numPr>
        <w:tabs>
          <w:tab w:val="left" w:pos="602"/>
        </w:tabs>
        <w:spacing w:line="254" w:lineRule="auto"/>
        <w:ind w:right="1169" w:firstLine="0"/>
        <w:rPr>
          <w:sz w:val="24"/>
        </w:rPr>
      </w:pPr>
      <w:r>
        <w:rPr>
          <w:sz w:val="24"/>
        </w:rPr>
        <w:t>знание правил дорожного движения, пожарной безопасности, безопасного поведения в быту,</w:t>
      </w:r>
      <w:r>
        <w:rPr>
          <w:spacing w:val="-57"/>
          <w:sz w:val="24"/>
        </w:rPr>
        <w:t xml:space="preserve"> </w:t>
      </w:r>
      <w:r>
        <w:rPr>
          <w:sz w:val="24"/>
        </w:rPr>
        <w:t>транспорте,</w:t>
      </w:r>
      <w:r>
        <w:rPr>
          <w:spacing w:val="-1"/>
          <w:sz w:val="24"/>
        </w:rPr>
        <w:t xml:space="preserve"> </w:t>
      </w:r>
      <w:r>
        <w:rPr>
          <w:sz w:val="24"/>
        </w:rPr>
        <w:t>в</w:t>
      </w:r>
      <w:r>
        <w:rPr>
          <w:spacing w:val="-2"/>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2"/>
          <w:sz w:val="24"/>
        </w:rPr>
        <w:t xml:space="preserve"> </w:t>
      </w:r>
      <w:r>
        <w:rPr>
          <w:sz w:val="24"/>
        </w:rPr>
        <w:t>природе</w:t>
      </w:r>
      <w:r>
        <w:rPr>
          <w:spacing w:val="-2"/>
          <w:sz w:val="24"/>
        </w:rPr>
        <w:t xml:space="preserve"> </w:t>
      </w:r>
      <w:r>
        <w:rPr>
          <w:sz w:val="24"/>
        </w:rPr>
        <w:t>и</w:t>
      </w:r>
      <w:r>
        <w:rPr>
          <w:spacing w:val="2"/>
          <w:sz w:val="24"/>
        </w:rPr>
        <w:t xml:space="preserve"> </w:t>
      </w:r>
      <w:r>
        <w:rPr>
          <w:sz w:val="24"/>
        </w:rPr>
        <w:t>умение</w:t>
      </w:r>
      <w:r>
        <w:rPr>
          <w:spacing w:val="-2"/>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в</w:t>
      </w:r>
      <w:r>
        <w:rPr>
          <w:spacing w:val="-2"/>
          <w:sz w:val="24"/>
        </w:rPr>
        <w:t xml:space="preserve"> </w:t>
      </w:r>
      <w:r>
        <w:rPr>
          <w:sz w:val="24"/>
        </w:rPr>
        <w:t>поведении;</w:t>
      </w:r>
    </w:p>
    <w:p w:rsidR="00292DCE" w:rsidRDefault="00292DCE">
      <w:pPr>
        <w:pStyle w:val="a3"/>
        <w:spacing w:before="11"/>
        <w:ind w:left="0"/>
        <w:rPr>
          <w:sz w:val="20"/>
        </w:rPr>
      </w:pPr>
    </w:p>
    <w:p w:rsidR="00292DCE" w:rsidRDefault="00F301D9" w:rsidP="000B0FD5">
      <w:pPr>
        <w:pStyle w:val="a5"/>
        <w:numPr>
          <w:ilvl w:val="0"/>
          <w:numId w:val="76"/>
        </w:numPr>
        <w:tabs>
          <w:tab w:val="left" w:pos="602"/>
        </w:tabs>
        <w:spacing w:line="254" w:lineRule="auto"/>
        <w:ind w:right="383" w:firstLine="0"/>
        <w:rPr>
          <w:sz w:val="24"/>
        </w:rPr>
      </w:pPr>
      <w:r>
        <w:rPr>
          <w:sz w:val="24"/>
        </w:rPr>
        <w:t>сформированность представлений о порядке действий при возникновении чрезвычайных ситуаций в</w:t>
      </w:r>
      <w:r>
        <w:rPr>
          <w:spacing w:val="-57"/>
          <w:sz w:val="24"/>
        </w:rPr>
        <w:t xml:space="preserve"> </w:t>
      </w:r>
      <w:r>
        <w:rPr>
          <w:sz w:val="24"/>
        </w:rPr>
        <w:t>быту, транспорте, в общественных местах, на природе; умение оценивать и прогнозировать</w:t>
      </w:r>
      <w:r>
        <w:rPr>
          <w:spacing w:val="1"/>
          <w:sz w:val="24"/>
        </w:rPr>
        <w:t xml:space="preserve"> </w:t>
      </w:r>
      <w:r>
        <w:rPr>
          <w:sz w:val="24"/>
        </w:rPr>
        <w:t>неблагоприятные</w:t>
      </w:r>
      <w:r>
        <w:rPr>
          <w:spacing w:val="-1"/>
          <w:sz w:val="24"/>
        </w:rPr>
        <w:t xml:space="preserve"> </w:t>
      </w:r>
      <w:r>
        <w:rPr>
          <w:sz w:val="24"/>
        </w:rPr>
        <w:t>факторы</w:t>
      </w:r>
      <w:r>
        <w:rPr>
          <w:spacing w:val="2"/>
          <w:sz w:val="24"/>
        </w:rPr>
        <w:t xml:space="preserve"> </w:t>
      </w:r>
      <w:r>
        <w:rPr>
          <w:sz w:val="24"/>
        </w:rPr>
        <w:t>обстановки</w:t>
      </w:r>
      <w:r>
        <w:rPr>
          <w:spacing w:val="3"/>
          <w:sz w:val="24"/>
        </w:rPr>
        <w:t xml:space="preserve"> </w:t>
      </w:r>
      <w:r>
        <w:rPr>
          <w:sz w:val="24"/>
        </w:rPr>
        <w:t>и принимать</w:t>
      </w:r>
      <w:r>
        <w:rPr>
          <w:spacing w:val="1"/>
          <w:sz w:val="24"/>
        </w:rPr>
        <w:t xml:space="preserve"> </w:t>
      </w:r>
      <w:r>
        <w:rPr>
          <w:sz w:val="24"/>
        </w:rPr>
        <w:t>обоснованные решения</w:t>
      </w:r>
      <w:r>
        <w:rPr>
          <w:spacing w:val="2"/>
          <w:sz w:val="24"/>
        </w:rPr>
        <w:t xml:space="preserve"> </w:t>
      </w:r>
      <w:r>
        <w:rPr>
          <w:sz w:val="24"/>
        </w:rPr>
        <w:t>в</w:t>
      </w:r>
      <w:r>
        <w:rPr>
          <w:spacing w:val="1"/>
          <w:sz w:val="24"/>
        </w:rPr>
        <w:t xml:space="preserve"> </w:t>
      </w:r>
      <w:r>
        <w:rPr>
          <w:sz w:val="24"/>
        </w:rPr>
        <w:t>опасных и</w:t>
      </w:r>
      <w:r>
        <w:rPr>
          <w:spacing w:val="1"/>
          <w:sz w:val="24"/>
        </w:rPr>
        <w:t xml:space="preserve"> </w:t>
      </w:r>
      <w:r>
        <w:rPr>
          <w:sz w:val="24"/>
        </w:rPr>
        <w:t>чрезвычайных ситуациях, с учетом</w:t>
      </w:r>
      <w:r>
        <w:rPr>
          <w:spacing w:val="-1"/>
          <w:sz w:val="24"/>
        </w:rPr>
        <w:t xml:space="preserve"> </w:t>
      </w:r>
      <w:r>
        <w:rPr>
          <w:sz w:val="24"/>
        </w:rPr>
        <w:t>реальных</w:t>
      </w:r>
      <w:r>
        <w:rPr>
          <w:spacing w:val="2"/>
          <w:sz w:val="24"/>
        </w:rPr>
        <w:t xml:space="preserve"> </w:t>
      </w:r>
      <w:r>
        <w:rPr>
          <w:sz w:val="24"/>
        </w:rPr>
        <w:t>условий и</w:t>
      </w:r>
      <w:r>
        <w:rPr>
          <w:spacing w:val="-1"/>
          <w:sz w:val="24"/>
        </w:rPr>
        <w:t xml:space="preserve"> </w:t>
      </w:r>
      <w:r>
        <w:rPr>
          <w:sz w:val="24"/>
        </w:rPr>
        <w:t>возможностей;</w:t>
      </w:r>
    </w:p>
    <w:p w:rsidR="00292DCE" w:rsidRDefault="00292DCE">
      <w:pPr>
        <w:pStyle w:val="a3"/>
        <w:spacing w:before="2"/>
        <w:ind w:left="0"/>
        <w:rPr>
          <w:sz w:val="21"/>
        </w:rPr>
      </w:pPr>
    </w:p>
    <w:p w:rsidR="00292DCE" w:rsidRDefault="00F301D9" w:rsidP="000B0FD5">
      <w:pPr>
        <w:pStyle w:val="a5"/>
        <w:numPr>
          <w:ilvl w:val="0"/>
          <w:numId w:val="76"/>
        </w:numPr>
        <w:tabs>
          <w:tab w:val="left" w:pos="602"/>
        </w:tabs>
        <w:spacing w:line="254" w:lineRule="auto"/>
        <w:ind w:right="351" w:firstLine="0"/>
        <w:rPr>
          <w:sz w:val="24"/>
        </w:rPr>
      </w:pPr>
      <w:r>
        <w:rPr>
          <w:sz w:val="24"/>
        </w:rPr>
        <w:t>освоение основ медицинских знаний и владение умениями оказывать первую помощь пострадавшим</w:t>
      </w:r>
      <w:r>
        <w:rPr>
          <w:spacing w:val="-57"/>
          <w:sz w:val="24"/>
        </w:rPr>
        <w:t xml:space="preserve"> </w:t>
      </w:r>
      <w:r>
        <w:rPr>
          <w:sz w:val="24"/>
        </w:rPr>
        <w:t>при потере сознания, остановке дыхания, наружных кровотечениях, попадании инородных тел в</w:t>
      </w:r>
      <w:r>
        <w:rPr>
          <w:spacing w:val="1"/>
          <w:sz w:val="24"/>
        </w:rPr>
        <w:t xml:space="preserve"> </w:t>
      </w:r>
      <w:r>
        <w:rPr>
          <w:sz w:val="24"/>
        </w:rPr>
        <w:t>верхние дыхательные пути, травмах различных областей тела, ожогах, отморожениях, отравлениях;</w:t>
      </w:r>
      <w:r>
        <w:rPr>
          <w:spacing w:val="1"/>
          <w:sz w:val="24"/>
        </w:rPr>
        <w:t xml:space="preserve"> </w:t>
      </w:r>
      <w:r>
        <w:rPr>
          <w:sz w:val="24"/>
        </w:rPr>
        <w:t>сформированность социально ответственного отношения к ведению здорового образа жизни,</w:t>
      </w:r>
      <w:r>
        <w:rPr>
          <w:spacing w:val="1"/>
          <w:sz w:val="24"/>
        </w:rPr>
        <w:t xml:space="preserve"> </w:t>
      </w:r>
      <w:r>
        <w:rPr>
          <w:sz w:val="24"/>
        </w:rPr>
        <w:t>исключающего употребление наркотиков, алкоголя, курения и нанесения иного вреда собственному</w:t>
      </w:r>
      <w:r>
        <w:rPr>
          <w:spacing w:val="1"/>
          <w:sz w:val="24"/>
        </w:rPr>
        <w:t xml:space="preserve"> </w:t>
      </w:r>
      <w:r>
        <w:rPr>
          <w:sz w:val="24"/>
        </w:rPr>
        <w:t>здоровью</w:t>
      </w:r>
      <w:r>
        <w:rPr>
          <w:spacing w:val="-3"/>
          <w:sz w:val="24"/>
        </w:rPr>
        <w:t xml:space="preserve"> </w:t>
      </w:r>
      <w:r>
        <w:rPr>
          <w:sz w:val="24"/>
        </w:rPr>
        <w:t>и здоровью окружающих;</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rsidP="000B0FD5">
      <w:pPr>
        <w:pStyle w:val="a5"/>
        <w:numPr>
          <w:ilvl w:val="0"/>
          <w:numId w:val="76"/>
        </w:numPr>
        <w:tabs>
          <w:tab w:val="left" w:pos="722"/>
        </w:tabs>
        <w:spacing w:before="60" w:line="254" w:lineRule="auto"/>
        <w:ind w:right="813" w:firstLine="0"/>
        <w:rPr>
          <w:sz w:val="24"/>
        </w:rPr>
      </w:pPr>
      <w:r>
        <w:rPr>
          <w:sz w:val="24"/>
        </w:rPr>
        <w:lastRenderedPageBreak/>
        <w:t>сформированность представлений о правилах безопасного поведения в социуме, овладение</w:t>
      </w:r>
      <w:r>
        <w:rPr>
          <w:spacing w:val="1"/>
          <w:sz w:val="24"/>
        </w:rPr>
        <w:t xml:space="preserve"> </w:t>
      </w:r>
      <w:r>
        <w:rPr>
          <w:sz w:val="24"/>
        </w:rPr>
        <w:t>знаниями об опасных проявлениях конфликтов, манипулятивном поведении, умения распознавать</w:t>
      </w:r>
      <w:r>
        <w:rPr>
          <w:spacing w:val="-58"/>
          <w:sz w:val="24"/>
        </w:rPr>
        <w:t xml:space="preserve"> </w:t>
      </w:r>
      <w:r>
        <w:rPr>
          <w:sz w:val="24"/>
        </w:rPr>
        <w:t>опасные</w:t>
      </w:r>
      <w:r>
        <w:rPr>
          <w:spacing w:val="-2"/>
          <w:sz w:val="24"/>
        </w:rPr>
        <w:t xml:space="preserve"> </w:t>
      </w:r>
      <w:r>
        <w:rPr>
          <w:sz w:val="24"/>
        </w:rPr>
        <w:t>проявления и</w:t>
      </w:r>
      <w:r>
        <w:rPr>
          <w:spacing w:val="-3"/>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им</w:t>
      </w:r>
      <w:r>
        <w:rPr>
          <w:spacing w:val="-1"/>
          <w:sz w:val="24"/>
        </w:rPr>
        <w:t xml:space="preserve"> </w:t>
      </w:r>
      <w:r>
        <w:rPr>
          <w:sz w:val="24"/>
        </w:rPr>
        <w:t>противодействовать;</w:t>
      </w:r>
    </w:p>
    <w:p w:rsidR="00292DCE" w:rsidRDefault="00292DCE">
      <w:pPr>
        <w:pStyle w:val="a3"/>
        <w:ind w:left="0"/>
        <w:rPr>
          <w:sz w:val="21"/>
        </w:rPr>
      </w:pPr>
    </w:p>
    <w:p w:rsidR="00292DCE" w:rsidRDefault="00F301D9" w:rsidP="000B0FD5">
      <w:pPr>
        <w:pStyle w:val="a5"/>
        <w:numPr>
          <w:ilvl w:val="0"/>
          <w:numId w:val="76"/>
        </w:numPr>
        <w:tabs>
          <w:tab w:val="left" w:pos="722"/>
        </w:tabs>
        <w:spacing w:line="254" w:lineRule="auto"/>
        <w:ind w:right="592" w:firstLine="0"/>
        <w:rPr>
          <w:sz w:val="24"/>
        </w:rPr>
      </w:pPr>
      <w:r>
        <w:rPr>
          <w:sz w:val="24"/>
        </w:rPr>
        <w:t>сформированность представлений об информационных и компьютерных угрозах, опасных</w:t>
      </w:r>
      <w:r>
        <w:rPr>
          <w:spacing w:val="1"/>
          <w:sz w:val="24"/>
        </w:rPr>
        <w:t xml:space="preserve"> </w:t>
      </w:r>
      <w:r>
        <w:rPr>
          <w:sz w:val="24"/>
        </w:rPr>
        <w:t>явлениях в Интернете, знания о правилах безопасного поведения в информационном пространстве и</w:t>
      </w:r>
      <w:r>
        <w:rPr>
          <w:spacing w:val="-57"/>
          <w:sz w:val="24"/>
        </w:rPr>
        <w:t xml:space="preserve"> </w:t>
      </w:r>
      <w:r>
        <w:rPr>
          <w:sz w:val="24"/>
        </w:rPr>
        <w:t>готовность</w:t>
      </w:r>
      <w:r>
        <w:rPr>
          <w:spacing w:val="-1"/>
          <w:sz w:val="24"/>
        </w:rPr>
        <w:t xml:space="preserve"> </w:t>
      </w:r>
      <w:r>
        <w:rPr>
          <w:sz w:val="24"/>
        </w:rPr>
        <w:t>применять</w:t>
      </w:r>
      <w:r>
        <w:rPr>
          <w:spacing w:val="-2"/>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p>
    <w:p w:rsidR="00292DCE" w:rsidRDefault="00292DCE">
      <w:pPr>
        <w:pStyle w:val="a3"/>
        <w:spacing w:before="11"/>
        <w:ind w:left="0"/>
        <w:rPr>
          <w:sz w:val="20"/>
        </w:rPr>
      </w:pPr>
    </w:p>
    <w:p w:rsidR="00292DCE" w:rsidRDefault="00F301D9" w:rsidP="000B0FD5">
      <w:pPr>
        <w:pStyle w:val="a5"/>
        <w:numPr>
          <w:ilvl w:val="0"/>
          <w:numId w:val="76"/>
        </w:numPr>
        <w:tabs>
          <w:tab w:val="left" w:pos="722"/>
        </w:tabs>
        <w:spacing w:line="254" w:lineRule="auto"/>
        <w:ind w:right="415" w:firstLine="0"/>
        <w:rPr>
          <w:sz w:val="24"/>
        </w:rPr>
      </w:pPr>
      <w:r>
        <w:rPr>
          <w:sz w:val="24"/>
        </w:rPr>
        <w:t>освоение знаний об основах общественно-государственной системы противодействия экстремизму</w:t>
      </w:r>
      <w:r>
        <w:rPr>
          <w:spacing w:val="-57"/>
          <w:sz w:val="24"/>
        </w:rPr>
        <w:t xml:space="preserve"> </w:t>
      </w:r>
      <w:r>
        <w:rPr>
          <w:sz w:val="24"/>
        </w:rPr>
        <w:t>и терроризму; сформированность представлений об опасности вовлечения в деструктивную,</w:t>
      </w:r>
      <w:r>
        <w:rPr>
          <w:spacing w:val="1"/>
          <w:sz w:val="24"/>
        </w:rPr>
        <w:t xml:space="preserve"> </w:t>
      </w:r>
      <w:r>
        <w:rPr>
          <w:sz w:val="24"/>
        </w:rPr>
        <w:t>экстремистскую и террористическую деятельность, умение распознавать опасности вовлечения;</w:t>
      </w:r>
      <w:r>
        <w:rPr>
          <w:spacing w:val="1"/>
          <w:sz w:val="24"/>
        </w:rPr>
        <w:t xml:space="preserve"> </w:t>
      </w:r>
      <w:r>
        <w:rPr>
          <w:sz w:val="24"/>
        </w:rPr>
        <w:t>знания</w:t>
      </w:r>
      <w:r>
        <w:rPr>
          <w:spacing w:val="-1"/>
          <w:sz w:val="24"/>
        </w:rPr>
        <w:t xml:space="preserve"> </w:t>
      </w:r>
      <w:r>
        <w:rPr>
          <w:sz w:val="24"/>
        </w:rPr>
        <w:t>правил</w:t>
      </w:r>
      <w:r>
        <w:rPr>
          <w:spacing w:val="-2"/>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2"/>
          <w:sz w:val="24"/>
        </w:rPr>
        <w:t xml:space="preserve"> </w:t>
      </w:r>
      <w:r>
        <w:rPr>
          <w:sz w:val="24"/>
        </w:rPr>
        <w:t>угрозе</w:t>
      </w:r>
      <w:r>
        <w:rPr>
          <w:spacing w:val="-2"/>
          <w:sz w:val="24"/>
        </w:rPr>
        <w:t xml:space="preserve"> </w:t>
      </w:r>
      <w:r>
        <w:rPr>
          <w:sz w:val="24"/>
        </w:rPr>
        <w:t>или</w:t>
      </w:r>
      <w:r>
        <w:rPr>
          <w:spacing w:val="1"/>
          <w:sz w:val="24"/>
        </w:rPr>
        <w:t xml:space="preserve"> </w:t>
      </w:r>
      <w:r>
        <w:rPr>
          <w:sz w:val="24"/>
        </w:rPr>
        <w:t>в</w:t>
      </w:r>
      <w:r>
        <w:rPr>
          <w:spacing w:val="-2"/>
          <w:sz w:val="24"/>
        </w:rPr>
        <w:t xml:space="preserve"> </w:t>
      </w:r>
      <w:r>
        <w:rPr>
          <w:sz w:val="24"/>
        </w:rPr>
        <w:t>случае</w:t>
      </w:r>
      <w:r>
        <w:rPr>
          <w:spacing w:val="57"/>
          <w:sz w:val="24"/>
        </w:rPr>
        <w:t xml:space="preserve"> </w:t>
      </w:r>
      <w:r>
        <w:rPr>
          <w:sz w:val="24"/>
        </w:rPr>
        <w:t>террористического</w:t>
      </w:r>
      <w:r>
        <w:rPr>
          <w:spacing w:val="-1"/>
          <w:sz w:val="24"/>
        </w:rPr>
        <w:t xml:space="preserve"> </w:t>
      </w:r>
      <w:r>
        <w:rPr>
          <w:sz w:val="24"/>
        </w:rPr>
        <w:t>акта;</w:t>
      </w:r>
    </w:p>
    <w:p w:rsidR="00292DCE" w:rsidRDefault="00292DCE">
      <w:pPr>
        <w:pStyle w:val="a3"/>
        <w:spacing w:before="2"/>
        <w:ind w:left="0"/>
        <w:rPr>
          <w:sz w:val="21"/>
        </w:rPr>
      </w:pPr>
    </w:p>
    <w:p w:rsidR="00292DCE" w:rsidRDefault="00F301D9" w:rsidP="000B0FD5">
      <w:pPr>
        <w:pStyle w:val="a5"/>
        <w:numPr>
          <w:ilvl w:val="0"/>
          <w:numId w:val="76"/>
        </w:numPr>
        <w:tabs>
          <w:tab w:val="left" w:pos="781"/>
        </w:tabs>
        <w:spacing w:line="254" w:lineRule="auto"/>
        <w:ind w:right="1592" w:firstLine="0"/>
        <w:rPr>
          <w:sz w:val="24"/>
        </w:rPr>
      </w:pPr>
      <w:r>
        <w:rPr>
          <w:sz w:val="24"/>
        </w:rPr>
        <w:t>сформированность активной жизненной позиции, умений и навыков личного участия в</w:t>
      </w:r>
      <w:r>
        <w:rPr>
          <w:spacing w:val="-57"/>
          <w:sz w:val="24"/>
        </w:rPr>
        <w:t xml:space="preserve"> </w:t>
      </w:r>
      <w:r>
        <w:rPr>
          <w:sz w:val="24"/>
        </w:rPr>
        <w:t>обеспечении</w:t>
      </w:r>
      <w:r>
        <w:rPr>
          <w:spacing w:val="-1"/>
          <w:sz w:val="24"/>
        </w:rPr>
        <w:t xml:space="preserve"> </w:t>
      </w:r>
      <w:r>
        <w:rPr>
          <w:sz w:val="24"/>
        </w:rPr>
        <w:t>мер безопасности</w:t>
      </w:r>
      <w:r>
        <w:rPr>
          <w:spacing w:val="-1"/>
          <w:sz w:val="24"/>
        </w:rPr>
        <w:t xml:space="preserve"> </w:t>
      </w:r>
      <w:r>
        <w:rPr>
          <w:sz w:val="24"/>
        </w:rPr>
        <w:t>личности, общества</w:t>
      </w:r>
      <w:r>
        <w:rPr>
          <w:spacing w:val="-3"/>
          <w:sz w:val="24"/>
        </w:rPr>
        <w:t xml:space="preserve"> </w:t>
      </w:r>
      <w:r>
        <w:rPr>
          <w:sz w:val="24"/>
        </w:rPr>
        <w:t>и государства;</w:t>
      </w:r>
    </w:p>
    <w:p w:rsidR="00292DCE" w:rsidRDefault="00292DCE">
      <w:pPr>
        <w:pStyle w:val="a3"/>
        <w:spacing w:before="11"/>
        <w:ind w:left="0"/>
        <w:rPr>
          <w:sz w:val="20"/>
        </w:rPr>
      </w:pPr>
    </w:p>
    <w:p w:rsidR="00292DCE" w:rsidRDefault="00F301D9" w:rsidP="000B0FD5">
      <w:pPr>
        <w:pStyle w:val="a5"/>
        <w:numPr>
          <w:ilvl w:val="0"/>
          <w:numId w:val="76"/>
        </w:numPr>
        <w:tabs>
          <w:tab w:val="left" w:pos="781"/>
        </w:tabs>
        <w:spacing w:line="254" w:lineRule="auto"/>
        <w:ind w:right="836" w:firstLine="0"/>
        <w:rPr>
          <w:sz w:val="24"/>
        </w:rPr>
      </w:pPr>
      <w:r>
        <w:rPr>
          <w:sz w:val="24"/>
        </w:rPr>
        <w:t>понимание роли государства в обеспечении государственной</w:t>
      </w:r>
      <w:r>
        <w:rPr>
          <w:spacing w:val="1"/>
          <w:sz w:val="24"/>
        </w:rPr>
        <w:t xml:space="preserve"> </w:t>
      </w:r>
      <w:r>
        <w:rPr>
          <w:sz w:val="24"/>
        </w:rPr>
        <w:t>и международной безопасности,</w:t>
      </w:r>
      <w:r>
        <w:rPr>
          <w:spacing w:val="-57"/>
          <w:sz w:val="24"/>
        </w:rPr>
        <w:t xml:space="preserve"> </w:t>
      </w:r>
      <w:r>
        <w:rPr>
          <w:sz w:val="24"/>
        </w:rPr>
        <w:t>обороны, в противодействии основным вызовам современности: терроризму, экстремизму,</w:t>
      </w:r>
      <w:r>
        <w:rPr>
          <w:spacing w:val="1"/>
          <w:sz w:val="24"/>
        </w:rPr>
        <w:t xml:space="preserve"> </w:t>
      </w:r>
      <w:r>
        <w:rPr>
          <w:sz w:val="24"/>
        </w:rPr>
        <w:t>незаконному</w:t>
      </w:r>
      <w:r>
        <w:rPr>
          <w:spacing w:val="-6"/>
          <w:sz w:val="24"/>
        </w:rPr>
        <w:t xml:space="preserve"> </w:t>
      </w:r>
      <w:r>
        <w:rPr>
          <w:sz w:val="24"/>
        </w:rPr>
        <w:t>распространению наркотических</w:t>
      </w:r>
      <w:r>
        <w:rPr>
          <w:spacing w:val="-1"/>
          <w:sz w:val="24"/>
        </w:rPr>
        <w:t xml:space="preserve"> </w:t>
      </w:r>
      <w:r>
        <w:rPr>
          <w:sz w:val="24"/>
        </w:rPr>
        <w:t>средств.</w:t>
      </w:r>
    </w:p>
    <w:p w:rsidR="00292DCE" w:rsidRDefault="00292DCE">
      <w:pPr>
        <w:pStyle w:val="a3"/>
        <w:spacing w:before="11"/>
        <w:ind w:left="0"/>
        <w:rPr>
          <w:sz w:val="20"/>
        </w:rPr>
      </w:pPr>
    </w:p>
    <w:p w:rsidR="00292DCE" w:rsidRDefault="00F301D9" w:rsidP="000B0FD5">
      <w:pPr>
        <w:pStyle w:val="a5"/>
        <w:numPr>
          <w:ilvl w:val="3"/>
          <w:numId w:val="152"/>
        </w:numPr>
        <w:tabs>
          <w:tab w:val="left" w:pos="1301"/>
        </w:tabs>
        <w:spacing w:line="254" w:lineRule="auto"/>
        <w:ind w:right="471"/>
        <w:rPr>
          <w:sz w:val="24"/>
        </w:rPr>
      </w:pPr>
      <w:r>
        <w:rPr>
          <w:sz w:val="24"/>
        </w:rPr>
        <w:t>Достижение результатов освоения программы ОБЗР обеспечивается посредством включения</w:t>
      </w:r>
      <w:r>
        <w:rPr>
          <w:spacing w:val="-57"/>
          <w:sz w:val="24"/>
        </w:rPr>
        <w:t xml:space="preserve"> </w:t>
      </w:r>
      <w:r>
        <w:rPr>
          <w:sz w:val="24"/>
        </w:rPr>
        <w:t>в указанную</w:t>
      </w:r>
      <w:r>
        <w:rPr>
          <w:spacing w:val="-1"/>
          <w:sz w:val="24"/>
        </w:rPr>
        <w:t xml:space="preserve"> </w:t>
      </w:r>
      <w:r>
        <w:rPr>
          <w:sz w:val="24"/>
        </w:rPr>
        <w:t>программу</w:t>
      </w:r>
      <w:r>
        <w:rPr>
          <w:spacing w:val="-3"/>
          <w:sz w:val="24"/>
        </w:rPr>
        <w:t xml:space="preserve"> </w:t>
      </w:r>
      <w:r>
        <w:rPr>
          <w:sz w:val="24"/>
        </w:rPr>
        <w:t>предметных результатов освоения</w:t>
      </w:r>
      <w:r>
        <w:rPr>
          <w:spacing w:val="-1"/>
          <w:sz w:val="24"/>
        </w:rPr>
        <w:t xml:space="preserve"> </w:t>
      </w:r>
      <w:r>
        <w:rPr>
          <w:sz w:val="24"/>
        </w:rPr>
        <w:t>модулей ОБЗР:</w:t>
      </w:r>
    </w:p>
    <w:p w:rsidR="00292DCE" w:rsidRDefault="00292DCE">
      <w:pPr>
        <w:pStyle w:val="a3"/>
        <w:spacing w:before="10"/>
        <w:ind w:left="0"/>
        <w:rPr>
          <w:sz w:val="20"/>
        </w:rPr>
      </w:pPr>
    </w:p>
    <w:p w:rsidR="00292DCE" w:rsidRDefault="00F301D9" w:rsidP="000B0FD5">
      <w:pPr>
        <w:pStyle w:val="a5"/>
        <w:numPr>
          <w:ilvl w:val="4"/>
          <w:numId w:val="152"/>
        </w:numPr>
        <w:tabs>
          <w:tab w:val="left" w:pos="1481"/>
        </w:tabs>
        <w:spacing w:line="254" w:lineRule="auto"/>
        <w:ind w:right="930"/>
        <w:rPr>
          <w:sz w:val="24"/>
        </w:rPr>
      </w:pPr>
      <w:r>
        <w:rPr>
          <w:sz w:val="24"/>
        </w:rPr>
        <w:t>Предметные результаты по модулю № 1 «Безопасное и устойчивое развитие личности,</w:t>
      </w:r>
      <w:r>
        <w:rPr>
          <w:spacing w:val="-57"/>
          <w:sz w:val="24"/>
        </w:rPr>
        <w:t xml:space="preserve"> </w:t>
      </w:r>
      <w:r>
        <w:rPr>
          <w:sz w:val="24"/>
        </w:rPr>
        <w:t>общества,</w:t>
      </w:r>
      <w:r>
        <w:rPr>
          <w:spacing w:val="-1"/>
          <w:sz w:val="24"/>
        </w:rPr>
        <w:t xml:space="preserve"> </w:t>
      </w:r>
      <w:r>
        <w:rPr>
          <w:sz w:val="24"/>
        </w:rPr>
        <w:t>государства»:</w:t>
      </w:r>
    </w:p>
    <w:p w:rsidR="00292DCE" w:rsidRDefault="00292DCE">
      <w:pPr>
        <w:pStyle w:val="a3"/>
        <w:spacing w:before="2"/>
        <w:ind w:left="0"/>
        <w:rPr>
          <w:sz w:val="21"/>
        </w:rPr>
      </w:pPr>
    </w:p>
    <w:p w:rsidR="00292DCE" w:rsidRDefault="00F301D9">
      <w:pPr>
        <w:pStyle w:val="a3"/>
      </w:pPr>
      <w:r>
        <w:t>объяснять</w:t>
      </w:r>
      <w:r>
        <w:rPr>
          <w:spacing w:val="-7"/>
        </w:rPr>
        <w:t xml:space="preserve"> </w:t>
      </w:r>
      <w:r>
        <w:t>значение</w:t>
      </w:r>
      <w:r>
        <w:rPr>
          <w:spacing w:val="-5"/>
        </w:rPr>
        <w:t xml:space="preserve"> </w:t>
      </w:r>
      <w:r>
        <w:t>Конституции</w:t>
      </w:r>
      <w:r>
        <w:rPr>
          <w:spacing w:val="-4"/>
        </w:rPr>
        <w:t xml:space="preserve"> </w:t>
      </w:r>
      <w:r>
        <w:t>Российской</w:t>
      </w:r>
      <w:r>
        <w:rPr>
          <w:spacing w:val="-7"/>
        </w:rPr>
        <w:t xml:space="preserve"> </w:t>
      </w:r>
      <w:r>
        <w:t>Федерации;</w:t>
      </w:r>
    </w:p>
    <w:p w:rsidR="00292DCE" w:rsidRDefault="00292DCE">
      <w:pPr>
        <w:pStyle w:val="a3"/>
        <w:spacing w:before="4"/>
        <w:ind w:left="0"/>
        <w:rPr>
          <w:sz w:val="22"/>
        </w:rPr>
      </w:pPr>
    </w:p>
    <w:p w:rsidR="00292DCE" w:rsidRDefault="00F301D9">
      <w:pPr>
        <w:pStyle w:val="a3"/>
        <w:spacing w:line="254" w:lineRule="auto"/>
        <w:ind w:right="339"/>
      </w:pPr>
      <w:r>
        <w:t>раскрывать содержание статей 2, 4, 20, 41, 42, 58, 59 Конституции Российской Федерации, пояснять их</w:t>
      </w:r>
      <w:r>
        <w:rPr>
          <w:spacing w:val="-57"/>
        </w:rPr>
        <w:t xml:space="preserve"> </w:t>
      </w:r>
      <w:r>
        <w:t>значение</w:t>
      </w:r>
      <w:r>
        <w:rPr>
          <w:spacing w:val="-2"/>
        </w:rPr>
        <w:t xml:space="preserve"> </w:t>
      </w:r>
      <w:r>
        <w:t>для личности</w:t>
      </w:r>
      <w:r>
        <w:rPr>
          <w:spacing w:val="-2"/>
        </w:rPr>
        <w:t xml:space="preserve"> </w:t>
      </w:r>
      <w:r>
        <w:t>и общества;</w:t>
      </w:r>
    </w:p>
    <w:p w:rsidR="00292DCE" w:rsidRDefault="00292DCE">
      <w:pPr>
        <w:pStyle w:val="a3"/>
        <w:spacing w:before="11"/>
        <w:ind w:left="0"/>
        <w:rPr>
          <w:sz w:val="20"/>
        </w:rPr>
      </w:pPr>
    </w:p>
    <w:p w:rsidR="00292DCE" w:rsidRDefault="00F301D9">
      <w:pPr>
        <w:pStyle w:val="a3"/>
        <w:spacing w:line="254" w:lineRule="auto"/>
        <w:ind w:right="812"/>
      </w:pPr>
      <w:r>
        <w:t>объяснять значение Стратегии национальной безопасности Российской Федерации, утвержденной</w:t>
      </w:r>
      <w:r>
        <w:rPr>
          <w:spacing w:val="-57"/>
        </w:rPr>
        <w:t xml:space="preserve"> </w:t>
      </w:r>
      <w:r>
        <w:t>Указом</w:t>
      </w:r>
      <w:r>
        <w:rPr>
          <w:spacing w:val="-2"/>
        </w:rPr>
        <w:t xml:space="preserve"> </w:t>
      </w:r>
      <w:r>
        <w:t>Президента</w:t>
      </w:r>
      <w:r>
        <w:rPr>
          <w:spacing w:val="-1"/>
        </w:rPr>
        <w:t xml:space="preserve"> </w:t>
      </w:r>
      <w:r>
        <w:t>Российской Федерации</w:t>
      </w:r>
      <w:r>
        <w:rPr>
          <w:spacing w:val="59"/>
        </w:rPr>
        <w:t xml:space="preserve"> </w:t>
      </w:r>
      <w:r>
        <w:t>от</w:t>
      </w:r>
      <w:r>
        <w:rPr>
          <w:spacing w:val="-2"/>
        </w:rPr>
        <w:t xml:space="preserve"> </w:t>
      </w:r>
      <w:r>
        <w:t>2</w:t>
      </w:r>
      <w:r>
        <w:rPr>
          <w:spacing w:val="-1"/>
        </w:rPr>
        <w:t xml:space="preserve"> </w:t>
      </w:r>
      <w:r>
        <w:t>июля</w:t>
      </w:r>
      <w:r>
        <w:rPr>
          <w:spacing w:val="-1"/>
        </w:rPr>
        <w:t xml:space="preserve"> </w:t>
      </w:r>
      <w:r>
        <w:t>2021 г.</w:t>
      </w:r>
      <w:r>
        <w:rPr>
          <w:spacing w:val="-2"/>
        </w:rPr>
        <w:t xml:space="preserve"> </w:t>
      </w:r>
      <w:r>
        <w:t>№</w:t>
      </w:r>
      <w:r>
        <w:rPr>
          <w:spacing w:val="-1"/>
        </w:rPr>
        <w:t xml:space="preserve"> </w:t>
      </w:r>
      <w:r>
        <w:t>400;</w:t>
      </w:r>
    </w:p>
    <w:p w:rsidR="00292DCE" w:rsidRDefault="00292DCE">
      <w:pPr>
        <w:pStyle w:val="a3"/>
        <w:spacing w:before="10"/>
        <w:ind w:left="0"/>
        <w:rPr>
          <w:sz w:val="20"/>
        </w:rPr>
      </w:pPr>
    </w:p>
    <w:p w:rsidR="00292DCE" w:rsidRDefault="00F301D9">
      <w:pPr>
        <w:pStyle w:val="a3"/>
        <w:spacing w:line="254" w:lineRule="auto"/>
        <w:ind w:right="735"/>
      </w:pPr>
      <w:r>
        <w:t>раскрывать понятия «национальные интересы» и «угрозы национальной безопасности», приводить</w:t>
      </w:r>
      <w:r>
        <w:rPr>
          <w:spacing w:val="-57"/>
        </w:rPr>
        <w:t xml:space="preserve"> </w:t>
      </w:r>
      <w:r>
        <w:t>примеры;</w:t>
      </w:r>
    </w:p>
    <w:p w:rsidR="00292DCE" w:rsidRDefault="00292DCE">
      <w:pPr>
        <w:pStyle w:val="a3"/>
        <w:spacing w:before="11"/>
        <w:ind w:left="0"/>
        <w:rPr>
          <w:sz w:val="20"/>
        </w:rPr>
      </w:pPr>
    </w:p>
    <w:p w:rsidR="00292DCE" w:rsidRDefault="00F301D9">
      <w:pPr>
        <w:pStyle w:val="a3"/>
        <w:spacing w:line="254" w:lineRule="auto"/>
      </w:pPr>
      <w:r>
        <w:t>раскрывать классификацию чрезвычайных ситуаций по масштабам</w:t>
      </w:r>
      <w:r>
        <w:rPr>
          <w:spacing w:val="1"/>
        </w:rPr>
        <w:t xml:space="preserve"> </w:t>
      </w:r>
      <w:r>
        <w:t>и источникам возникновения,</w:t>
      </w:r>
      <w:r>
        <w:rPr>
          <w:spacing w:val="-57"/>
        </w:rPr>
        <w:t xml:space="preserve"> </w:t>
      </w:r>
      <w:r>
        <w:t>приводить</w:t>
      </w:r>
      <w:r>
        <w:rPr>
          <w:spacing w:val="-1"/>
        </w:rPr>
        <w:t xml:space="preserve"> </w:t>
      </w:r>
      <w:r>
        <w:t>примеры;</w:t>
      </w:r>
    </w:p>
    <w:p w:rsidR="00292DCE" w:rsidRDefault="00292DCE">
      <w:pPr>
        <w:pStyle w:val="a3"/>
        <w:spacing w:before="11"/>
        <w:ind w:left="0"/>
        <w:rPr>
          <w:sz w:val="20"/>
        </w:rPr>
      </w:pPr>
    </w:p>
    <w:p w:rsidR="00292DCE" w:rsidRDefault="00F301D9">
      <w:pPr>
        <w:pStyle w:val="a3"/>
      </w:pPr>
      <w:r>
        <w:t>раскрывать</w:t>
      </w:r>
      <w:r>
        <w:rPr>
          <w:spacing w:val="-3"/>
        </w:rPr>
        <w:t xml:space="preserve"> </w:t>
      </w:r>
      <w:r>
        <w:t>способы</w:t>
      </w:r>
      <w:r>
        <w:rPr>
          <w:spacing w:val="-3"/>
        </w:rPr>
        <w:t xml:space="preserve"> </w:t>
      </w:r>
      <w:r>
        <w:t>информирования</w:t>
      </w:r>
      <w:r>
        <w:rPr>
          <w:spacing w:val="-3"/>
        </w:rPr>
        <w:t xml:space="preserve"> </w:t>
      </w:r>
      <w:r>
        <w:t>и</w:t>
      </w:r>
      <w:r>
        <w:rPr>
          <w:spacing w:val="-3"/>
        </w:rPr>
        <w:t xml:space="preserve"> </w:t>
      </w:r>
      <w:r>
        <w:t>оповещения</w:t>
      </w:r>
      <w:r>
        <w:rPr>
          <w:spacing w:val="-2"/>
        </w:rPr>
        <w:t xml:space="preserve"> </w:t>
      </w:r>
      <w:r>
        <w:t>населения</w:t>
      </w:r>
      <w:r>
        <w:rPr>
          <w:spacing w:val="54"/>
        </w:rPr>
        <w:t xml:space="preserve"> </w:t>
      </w:r>
      <w:r>
        <w:t>о</w:t>
      </w:r>
      <w:r>
        <w:rPr>
          <w:spacing w:val="-3"/>
        </w:rPr>
        <w:t xml:space="preserve"> </w:t>
      </w:r>
      <w:r>
        <w:t>чрезвычайных</w:t>
      </w:r>
      <w:r>
        <w:rPr>
          <w:spacing w:val="-2"/>
        </w:rPr>
        <w:t xml:space="preserve"> </w:t>
      </w:r>
      <w:r>
        <w:t>ситуациях;</w:t>
      </w:r>
    </w:p>
    <w:p w:rsidR="00292DCE" w:rsidRDefault="00292DCE">
      <w:pPr>
        <w:pStyle w:val="a3"/>
        <w:spacing w:before="4"/>
        <w:ind w:left="0"/>
        <w:rPr>
          <w:sz w:val="22"/>
        </w:rPr>
      </w:pPr>
    </w:p>
    <w:p w:rsidR="00292DCE" w:rsidRDefault="00F301D9">
      <w:pPr>
        <w:pStyle w:val="a3"/>
        <w:spacing w:line="254" w:lineRule="auto"/>
        <w:ind w:right="954"/>
      </w:pPr>
      <w:r>
        <w:t>перечислять основные этапы развития гражданской обороны, характеризовать роль гражданской</w:t>
      </w:r>
      <w:r>
        <w:rPr>
          <w:spacing w:val="-57"/>
        </w:rPr>
        <w:t xml:space="preserve"> </w:t>
      </w:r>
      <w:r>
        <w:t>обороны</w:t>
      </w:r>
      <w:r>
        <w:rPr>
          <w:spacing w:val="-1"/>
        </w:rPr>
        <w:t xml:space="preserve"> </w:t>
      </w:r>
      <w:r>
        <w:t>при</w:t>
      </w:r>
      <w:r>
        <w:rPr>
          <w:spacing w:val="-1"/>
        </w:rPr>
        <w:t xml:space="preserve"> </w:t>
      </w:r>
      <w:r>
        <w:t>чрезвычайных</w:t>
      </w:r>
      <w:r>
        <w:rPr>
          <w:spacing w:val="2"/>
        </w:rPr>
        <w:t xml:space="preserve"> </w:t>
      </w:r>
      <w:r>
        <w:t>ситуациях</w:t>
      </w:r>
      <w:r>
        <w:rPr>
          <w:spacing w:val="1"/>
        </w:rPr>
        <w:t xml:space="preserve"> </w:t>
      </w:r>
      <w:r>
        <w:t>и</w:t>
      </w:r>
      <w:r>
        <w:rPr>
          <w:spacing w:val="6"/>
        </w:rPr>
        <w:t xml:space="preserve"> </w:t>
      </w:r>
      <w:r>
        <w:t>угрозах</w:t>
      </w:r>
      <w:r>
        <w:rPr>
          <w:spacing w:val="2"/>
        </w:rPr>
        <w:t xml:space="preserve"> </w:t>
      </w:r>
      <w:r>
        <w:t>военного</w:t>
      </w:r>
      <w:r>
        <w:rPr>
          <w:spacing w:val="-4"/>
        </w:rPr>
        <w:t xml:space="preserve"> </w:t>
      </w:r>
      <w:r>
        <w:t>характера;</w:t>
      </w:r>
    </w:p>
    <w:p w:rsidR="00292DCE" w:rsidRDefault="00292DCE">
      <w:pPr>
        <w:pStyle w:val="a3"/>
        <w:spacing w:before="1"/>
        <w:ind w:left="0"/>
        <w:rPr>
          <w:sz w:val="21"/>
        </w:rPr>
      </w:pPr>
    </w:p>
    <w:p w:rsidR="00292DCE" w:rsidRDefault="00F301D9">
      <w:pPr>
        <w:pStyle w:val="a3"/>
        <w:spacing w:line="254" w:lineRule="auto"/>
        <w:ind w:right="364"/>
        <w:jc w:val="both"/>
      </w:pPr>
      <w:r>
        <w:t>выработать навыки безопасных действий при получении сигнала «Внимание всем!»; изучить средства</w:t>
      </w:r>
      <w:r>
        <w:rPr>
          <w:spacing w:val="1"/>
        </w:rPr>
        <w:t xml:space="preserve"> </w:t>
      </w:r>
      <w:r>
        <w:t>индивидуальной и коллективной защиты населения, вырабатывать навыки пользования фильтрующим</w:t>
      </w:r>
      <w:r>
        <w:rPr>
          <w:spacing w:val="-58"/>
        </w:rPr>
        <w:t xml:space="preserve"> </w:t>
      </w:r>
      <w:r>
        <w:t>противогазом;</w:t>
      </w:r>
    </w:p>
    <w:p w:rsidR="00292DCE" w:rsidRDefault="00292DCE">
      <w:pPr>
        <w:pStyle w:val="a3"/>
        <w:spacing w:before="11"/>
        <w:ind w:left="0"/>
        <w:rPr>
          <w:sz w:val="20"/>
        </w:rPr>
      </w:pPr>
    </w:p>
    <w:p w:rsidR="00292DCE" w:rsidRDefault="00F301D9">
      <w:pPr>
        <w:pStyle w:val="a3"/>
        <w:spacing w:line="463" w:lineRule="auto"/>
        <w:ind w:right="2308"/>
        <w:jc w:val="both"/>
      </w:pPr>
      <w:r>
        <w:t>объяснять</w:t>
      </w:r>
      <w:r>
        <w:rPr>
          <w:spacing w:val="6"/>
        </w:rPr>
        <w:t xml:space="preserve"> </w:t>
      </w:r>
      <w:r>
        <w:t>порядок</w:t>
      </w:r>
      <w:r>
        <w:rPr>
          <w:spacing w:val="9"/>
        </w:rPr>
        <w:t xml:space="preserve"> </w:t>
      </w:r>
      <w:r>
        <w:t>действий</w:t>
      </w:r>
      <w:r>
        <w:rPr>
          <w:spacing w:val="12"/>
        </w:rPr>
        <w:t xml:space="preserve"> </w:t>
      </w:r>
      <w:r>
        <w:t>населения</w:t>
      </w:r>
      <w:r>
        <w:rPr>
          <w:spacing w:val="9"/>
        </w:rPr>
        <w:t xml:space="preserve"> </w:t>
      </w:r>
      <w:r>
        <w:t>при</w:t>
      </w:r>
      <w:r>
        <w:rPr>
          <w:spacing w:val="8"/>
        </w:rPr>
        <w:t xml:space="preserve"> </w:t>
      </w:r>
      <w:r>
        <w:t>объявлении</w:t>
      </w:r>
      <w:r>
        <w:rPr>
          <w:spacing w:val="9"/>
        </w:rPr>
        <w:t xml:space="preserve"> </w:t>
      </w:r>
      <w:r>
        <w:t>эвакуации;</w:t>
      </w:r>
      <w:r>
        <w:rPr>
          <w:spacing w:val="1"/>
        </w:rPr>
        <w:t xml:space="preserve"> </w:t>
      </w:r>
      <w:r>
        <w:t>характеризовать</w:t>
      </w:r>
      <w:r>
        <w:rPr>
          <w:spacing w:val="-4"/>
        </w:rPr>
        <w:t xml:space="preserve"> </w:t>
      </w:r>
      <w:r>
        <w:t>современное</w:t>
      </w:r>
      <w:r>
        <w:rPr>
          <w:spacing w:val="-5"/>
        </w:rPr>
        <w:t xml:space="preserve"> </w:t>
      </w:r>
      <w:r>
        <w:t>состояние</w:t>
      </w:r>
      <w:r>
        <w:rPr>
          <w:spacing w:val="-5"/>
        </w:rPr>
        <w:t xml:space="preserve"> </w:t>
      </w:r>
      <w:r>
        <w:t>Вооружённых</w:t>
      </w:r>
      <w:r>
        <w:rPr>
          <w:spacing w:val="-3"/>
        </w:rPr>
        <w:t xml:space="preserve"> </w:t>
      </w:r>
      <w:r>
        <w:t>Сил</w:t>
      </w:r>
      <w:r>
        <w:rPr>
          <w:spacing w:val="-6"/>
        </w:rPr>
        <w:t xml:space="preserve"> </w:t>
      </w:r>
      <w:r>
        <w:t>Российской</w:t>
      </w:r>
      <w:r>
        <w:rPr>
          <w:spacing w:val="-4"/>
        </w:rPr>
        <w:t xml:space="preserve"> </w:t>
      </w:r>
      <w:r>
        <w:t>Федерации;</w:t>
      </w:r>
    </w:p>
    <w:p w:rsidR="00292DCE" w:rsidRDefault="00292DCE">
      <w:pPr>
        <w:spacing w:line="463" w:lineRule="auto"/>
        <w:jc w:val="both"/>
        <w:sectPr w:rsidR="00292DCE">
          <w:pgSz w:w="11930" w:h="16860"/>
          <w:pgMar w:top="1080" w:right="100" w:bottom="860" w:left="480" w:header="0" w:footer="582" w:gutter="0"/>
          <w:cols w:space="720"/>
        </w:sectPr>
      </w:pPr>
    </w:p>
    <w:p w:rsidR="00292DCE" w:rsidRDefault="00F301D9">
      <w:pPr>
        <w:pStyle w:val="a3"/>
        <w:spacing w:before="60" w:line="254" w:lineRule="auto"/>
        <w:ind w:right="436"/>
      </w:pPr>
      <w:r>
        <w:lastRenderedPageBreak/>
        <w:t>приводить примеры применения Вооружённых Сил Российской Федерации в борьбе с неонацизмом и</w:t>
      </w:r>
      <w:r>
        <w:rPr>
          <w:spacing w:val="-57"/>
        </w:rPr>
        <w:t xml:space="preserve"> </w:t>
      </w:r>
      <w:r>
        <w:t>международным</w:t>
      </w:r>
      <w:r>
        <w:rPr>
          <w:spacing w:val="-3"/>
        </w:rPr>
        <w:t xml:space="preserve"> </w:t>
      </w:r>
      <w:r>
        <w:t>терроризмом;</w:t>
      </w:r>
    </w:p>
    <w:p w:rsidR="00292DCE" w:rsidRDefault="00292DCE">
      <w:pPr>
        <w:pStyle w:val="a3"/>
        <w:ind w:left="0"/>
        <w:rPr>
          <w:sz w:val="21"/>
        </w:rPr>
      </w:pPr>
    </w:p>
    <w:p w:rsidR="00292DCE" w:rsidRDefault="00F301D9">
      <w:pPr>
        <w:pStyle w:val="a3"/>
        <w:spacing w:line="463" w:lineRule="auto"/>
        <w:ind w:right="4291"/>
      </w:pPr>
      <w:r>
        <w:t>раскрывать понятия «воинская обязанность», «военная служба»;</w:t>
      </w:r>
      <w:r>
        <w:rPr>
          <w:spacing w:val="-57"/>
        </w:rPr>
        <w:t xml:space="preserve"> </w:t>
      </w:r>
      <w:r>
        <w:t>раскрывать</w:t>
      </w:r>
      <w:r>
        <w:rPr>
          <w:spacing w:val="-1"/>
        </w:rPr>
        <w:t xml:space="preserve"> </w:t>
      </w:r>
      <w:r>
        <w:t>содержание</w:t>
      </w:r>
      <w:r>
        <w:rPr>
          <w:spacing w:val="-2"/>
        </w:rPr>
        <w:t xml:space="preserve"> </w:t>
      </w:r>
      <w:r>
        <w:t>подготовки к</w:t>
      </w:r>
      <w:r>
        <w:rPr>
          <w:spacing w:val="-1"/>
        </w:rPr>
        <w:t xml:space="preserve"> </w:t>
      </w:r>
      <w:r>
        <w:t>службе</w:t>
      </w:r>
      <w:r>
        <w:rPr>
          <w:spacing w:val="-2"/>
        </w:rPr>
        <w:t xml:space="preserve"> </w:t>
      </w:r>
      <w:r>
        <w:t>в</w:t>
      </w:r>
      <w:r>
        <w:rPr>
          <w:spacing w:val="1"/>
        </w:rPr>
        <w:t xml:space="preserve"> </w:t>
      </w:r>
      <w:r>
        <w:t>армии.</w:t>
      </w:r>
    </w:p>
    <w:p w:rsidR="00292DCE" w:rsidRDefault="00F301D9" w:rsidP="000B0FD5">
      <w:pPr>
        <w:pStyle w:val="a5"/>
        <w:numPr>
          <w:ilvl w:val="4"/>
          <w:numId w:val="152"/>
        </w:numPr>
        <w:tabs>
          <w:tab w:val="left" w:pos="1481"/>
        </w:tabs>
        <w:spacing w:line="463" w:lineRule="auto"/>
        <w:ind w:right="653"/>
        <w:jc w:val="both"/>
        <w:rPr>
          <w:sz w:val="24"/>
        </w:rPr>
      </w:pPr>
      <w:r>
        <w:rPr>
          <w:sz w:val="24"/>
        </w:rPr>
        <w:t>Предметные результаты по модулю № 2 «Военная подготовка. Основы военных знаний»:</w:t>
      </w:r>
      <w:r>
        <w:rPr>
          <w:spacing w:val="-57"/>
          <w:sz w:val="24"/>
        </w:rPr>
        <w:t xml:space="preserve"> </w:t>
      </w:r>
      <w:r>
        <w:rPr>
          <w:sz w:val="24"/>
        </w:rPr>
        <w:t>иметь представление об истории зарождения и развития Вооруженных Сил Российской Федерации;</w:t>
      </w:r>
      <w:r>
        <w:rPr>
          <w:spacing w:val="-57"/>
          <w:sz w:val="24"/>
        </w:rPr>
        <w:t xml:space="preserve"> </w:t>
      </w:r>
      <w:r>
        <w:rPr>
          <w:sz w:val="24"/>
        </w:rPr>
        <w:t>владеть</w:t>
      </w:r>
      <w:r>
        <w:rPr>
          <w:spacing w:val="-1"/>
          <w:sz w:val="24"/>
        </w:rPr>
        <w:t xml:space="preserve"> </w:t>
      </w:r>
      <w:r>
        <w:rPr>
          <w:sz w:val="24"/>
        </w:rPr>
        <w:t>информацией</w:t>
      </w:r>
      <w:r>
        <w:rPr>
          <w:spacing w:val="-1"/>
          <w:sz w:val="24"/>
        </w:rPr>
        <w:t xml:space="preserve"> </w:t>
      </w:r>
      <w:r>
        <w:rPr>
          <w:sz w:val="24"/>
        </w:rPr>
        <w:t>о</w:t>
      </w:r>
      <w:r>
        <w:rPr>
          <w:spacing w:val="-3"/>
          <w:sz w:val="24"/>
        </w:rPr>
        <w:t xml:space="preserve"> </w:t>
      </w:r>
      <w:r>
        <w:rPr>
          <w:sz w:val="24"/>
        </w:rPr>
        <w:t>направлениях</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военной службе;</w:t>
      </w:r>
    </w:p>
    <w:p w:rsidR="00292DCE" w:rsidRDefault="00F301D9">
      <w:pPr>
        <w:pStyle w:val="a3"/>
        <w:spacing w:before="3"/>
        <w:jc w:val="both"/>
      </w:pPr>
      <w:r>
        <w:t>понимать</w:t>
      </w:r>
      <w:r>
        <w:rPr>
          <w:spacing w:val="-6"/>
        </w:rPr>
        <w:t xml:space="preserve"> </w:t>
      </w:r>
      <w:r>
        <w:t>необходимость</w:t>
      </w:r>
      <w:r>
        <w:rPr>
          <w:spacing w:val="-3"/>
        </w:rPr>
        <w:t xml:space="preserve"> </w:t>
      </w:r>
      <w:r>
        <w:t>подготовки</w:t>
      </w:r>
      <w:r>
        <w:rPr>
          <w:spacing w:val="-4"/>
        </w:rPr>
        <w:t xml:space="preserve"> </w:t>
      </w:r>
      <w:r>
        <w:t>к</w:t>
      </w:r>
      <w:r>
        <w:rPr>
          <w:spacing w:val="-3"/>
        </w:rPr>
        <w:t xml:space="preserve"> </w:t>
      </w:r>
      <w:r>
        <w:t>военной</w:t>
      </w:r>
      <w:r>
        <w:rPr>
          <w:spacing w:val="-3"/>
        </w:rPr>
        <w:t xml:space="preserve"> </w:t>
      </w:r>
      <w:r>
        <w:t>службе</w:t>
      </w:r>
      <w:r>
        <w:rPr>
          <w:spacing w:val="-5"/>
        </w:rPr>
        <w:t xml:space="preserve"> </w:t>
      </w:r>
      <w:r>
        <w:t>по</w:t>
      </w:r>
      <w:r>
        <w:rPr>
          <w:spacing w:val="-3"/>
        </w:rPr>
        <w:t xml:space="preserve"> </w:t>
      </w:r>
      <w:r>
        <w:t>основным</w:t>
      </w:r>
      <w:r>
        <w:rPr>
          <w:spacing w:val="-2"/>
        </w:rPr>
        <w:t xml:space="preserve"> </w:t>
      </w:r>
      <w:r>
        <w:t>направлениям;</w:t>
      </w:r>
    </w:p>
    <w:p w:rsidR="00292DCE" w:rsidRDefault="00292DCE">
      <w:pPr>
        <w:pStyle w:val="a3"/>
        <w:spacing w:before="4"/>
        <w:ind w:left="0"/>
        <w:rPr>
          <w:sz w:val="22"/>
        </w:rPr>
      </w:pPr>
    </w:p>
    <w:p w:rsidR="00292DCE" w:rsidRDefault="00F301D9">
      <w:pPr>
        <w:pStyle w:val="a3"/>
        <w:spacing w:before="1" w:line="254" w:lineRule="auto"/>
        <w:ind w:right="634"/>
      </w:pPr>
      <w:r>
        <w:t>осознавать значимость каждого направления подготовки к военной службе в решении комплексных</w:t>
      </w:r>
      <w:r>
        <w:rPr>
          <w:spacing w:val="-57"/>
        </w:rPr>
        <w:t xml:space="preserve"> </w:t>
      </w:r>
      <w:r>
        <w:t>задач;</w:t>
      </w:r>
    </w:p>
    <w:p w:rsidR="00292DCE" w:rsidRDefault="00292DCE">
      <w:pPr>
        <w:pStyle w:val="a3"/>
        <w:spacing w:before="10"/>
        <w:ind w:left="0"/>
        <w:rPr>
          <w:sz w:val="20"/>
        </w:rPr>
      </w:pPr>
    </w:p>
    <w:p w:rsidR="00292DCE" w:rsidRDefault="00F301D9">
      <w:pPr>
        <w:pStyle w:val="a3"/>
        <w:spacing w:line="254" w:lineRule="auto"/>
        <w:ind w:right="1257"/>
      </w:pPr>
      <w:r>
        <w:t>иметь представление о составе, предназначении видов и родов Вооруженных Сил Российской</w:t>
      </w:r>
      <w:r>
        <w:rPr>
          <w:spacing w:val="-57"/>
        </w:rPr>
        <w:t xml:space="preserve"> </w:t>
      </w:r>
      <w:r>
        <w:t>Федерации;</w:t>
      </w:r>
    </w:p>
    <w:p w:rsidR="00292DCE" w:rsidRDefault="00292DCE">
      <w:pPr>
        <w:pStyle w:val="a3"/>
        <w:spacing w:before="10"/>
        <w:ind w:left="0"/>
        <w:rPr>
          <w:sz w:val="20"/>
        </w:rPr>
      </w:pPr>
    </w:p>
    <w:p w:rsidR="00292DCE" w:rsidRDefault="00F301D9">
      <w:pPr>
        <w:pStyle w:val="a3"/>
        <w:spacing w:before="1"/>
        <w:jc w:val="both"/>
      </w:pPr>
      <w:r>
        <w:t>понимать</w:t>
      </w:r>
      <w:r>
        <w:rPr>
          <w:spacing w:val="-5"/>
        </w:rPr>
        <w:t xml:space="preserve"> </w:t>
      </w:r>
      <w:r>
        <w:t>функции</w:t>
      </w:r>
      <w:r>
        <w:rPr>
          <w:spacing w:val="-3"/>
        </w:rPr>
        <w:t xml:space="preserve"> </w:t>
      </w:r>
      <w:r>
        <w:t>и</w:t>
      </w:r>
      <w:r>
        <w:rPr>
          <w:spacing w:val="-5"/>
        </w:rPr>
        <w:t xml:space="preserve"> </w:t>
      </w:r>
      <w:r>
        <w:t>задачи</w:t>
      </w:r>
      <w:r>
        <w:rPr>
          <w:spacing w:val="-3"/>
        </w:rPr>
        <w:t xml:space="preserve"> </w:t>
      </w:r>
      <w:r>
        <w:t>Вооруженных</w:t>
      </w:r>
      <w:r>
        <w:rPr>
          <w:spacing w:val="-2"/>
        </w:rPr>
        <w:t xml:space="preserve"> </w:t>
      </w:r>
      <w:r>
        <w:t>Сил</w:t>
      </w:r>
      <w:r>
        <w:rPr>
          <w:spacing w:val="-4"/>
        </w:rPr>
        <w:t xml:space="preserve"> </w:t>
      </w:r>
      <w:r>
        <w:t>Российской</w:t>
      </w:r>
      <w:r>
        <w:rPr>
          <w:spacing w:val="-3"/>
        </w:rPr>
        <w:t xml:space="preserve"> </w:t>
      </w:r>
      <w:r>
        <w:t>Федерации</w:t>
      </w:r>
      <w:r>
        <w:rPr>
          <w:spacing w:val="53"/>
        </w:rPr>
        <w:t xml:space="preserve"> </w:t>
      </w:r>
      <w:r>
        <w:t>на</w:t>
      </w:r>
      <w:r>
        <w:rPr>
          <w:spacing w:val="-3"/>
        </w:rPr>
        <w:t xml:space="preserve"> </w:t>
      </w:r>
      <w:r>
        <w:t>современном</w:t>
      </w:r>
      <w:r>
        <w:rPr>
          <w:spacing w:val="-4"/>
        </w:rPr>
        <w:t xml:space="preserve"> </w:t>
      </w:r>
      <w:r>
        <w:t>этапе;</w:t>
      </w:r>
    </w:p>
    <w:p w:rsidR="00292DCE" w:rsidRDefault="00292DCE">
      <w:pPr>
        <w:pStyle w:val="a3"/>
        <w:spacing w:before="3"/>
        <w:ind w:left="0"/>
        <w:rPr>
          <w:sz w:val="22"/>
        </w:rPr>
      </w:pPr>
    </w:p>
    <w:p w:rsidR="00292DCE" w:rsidRDefault="00F301D9">
      <w:pPr>
        <w:pStyle w:val="a3"/>
        <w:spacing w:before="1" w:line="254" w:lineRule="auto"/>
        <w:ind w:right="812"/>
      </w:pPr>
      <w:r>
        <w:t>понимать значимость военной присяги для формирования образа российского военнослужащего –</w:t>
      </w:r>
      <w:r>
        <w:rPr>
          <w:spacing w:val="-57"/>
        </w:rPr>
        <w:t xml:space="preserve"> </w:t>
      </w:r>
      <w:r>
        <w:t>защитника</w:t>
      </w:r>
      <w:r>
        <w:rPr>
          <w:spacing w:val="-2"/>
        </w:rPr>
        <w:t xml:space="preserve"> </w:t>
      </w:r>
      <w:r>
        <w:t>Отечества;</w:t>
      </w:r>
    </w:p>
    <w:p w:rsidR="00292DCE" w:rsidRDefault="00292DCE">
      <w:pPr>
        <w:pStyle w:val="a3"/>
        <w:spacing w:before="10"/>
        <w:ind w:left="0"/>
        <w:rPr>
          <w:sz w:val="20"/>
        </w:rPr>
      </w:pPr>
    </w:p>
    <w:p w:rsidR="00292DCE" w:rsidRDefault="00F301D9">
      <w:pPr>
        <w:pStyle w:val="a3"/>
        <w:spacing w:line="463" w:lineRule="auto"/>
        <w:ind w:right="2977"/>
      </w:pPr>
      <w:r>
        <w:t>иметь представление об основных образцах вооружения и военной техники;</w:t>
      </w:r>
      <w:r>
        <w:rPr>
          <w:spacing w:val="1"/>
        </w:rPr>
        <w:t xml:space="preserve"> </w:t>
      </w:r>
      <w:r>
        <w:t>иметь</w:t>
      </w:r>
      <w:r>
        <w:rPr>
          <w:spacing w:val="-4"/>
        </w:rPr>
        <w:t xml:space="preserve"> </w:t>
      </w:r>
      <w:r>
        <w:t>представление</w:t>
      </w:r>
      <w:r>
        <w:rPr>
          <w:spacing w:val="-5"/>
        </w:rPr>
        <w:t xml:space="preserve"> </w:t>
      </w:r>
      <w:r>
        <w:t>о</w:t>
      </w:r>
      <w:r>
        <w:rPr>
          <w:spacing w:val="-4"/>
        </w:rPr>
        <w:t xml:space="preserve"> </w:t>
      </w:r>
      <w:r>
        <w:t>классификации</w:t>
      </w:r>
      <w:r>
        <w:rPr>
          <w:spacing w:val="-4"/>
        </w:rPr>
        <w:t xml:space="preserve"> </w:t>
      </w:r>
      <w:r>
        <w:t>виды</w:t>
      </w:r>
      <w:r>
        <w:rPr>
          <w:spacing w:val="-3"/>
        </w:rPr>
        <w:t xml:space="preserve"> </w:t>
      </w:r>
      <w:r>
        <w:t>вооружения</w:t>
      </w:r>
      <w:r>
        <w:rPr>
          <w:spacing w:val="-4"/>
        </w:rPr>
        <w:t xml:space="preserve"> </w:t>
      </w:r>
      <w:r>
        <w:t>и</w:t>
      </w:r>
      <w:r>
        <w:rPr>
          <w:spacing w:val="-4"/>
        </w:rPr>
        <w:t xml:space="preserve"> </w:t>
      </w:r>
      <w:r>
        <w:t>военной</w:t>
      </w:r>
      <w:r>
        <w:rPr>
          <w:spacing w:val="-4"/>
        </w:rPr>
        <w:t xml:space="preserve"> </w:t>
      </w:r>
      <w:r>
        <w:t>техники;</w:t>
      </w:r>
    </w:p>
    <w:p w:rsidR="00292DCE" w:rsidRDefault="00F301D9">
      <w:pPr>
        <w:pStyle w:val="a3"/>
        <w:spacing w:before="1" w:line="254" w:lineRule="auto"/>
        <w:ind w:right="1026"/>
      </w:pPr>
      <w:r>
        <w:t>иметь представление об основных тактико-технических характеристиках вооружения и военной</w:t>
      </w:r>
      <w:r>
        <w:rPr>
          <w:spacing w:val="-57"/>
        </w:rPr>
        <w:t xml:space="preserve"> </w:t>
      </w:r>
      <w:r>
        <w:t>техники;</w:t>
      </w:r>
    </w:p>
    <w:p w:rsidR="00292DCE" w:rsidRDefault="00292DCE">
      <w:pPr>
        <w:pStyle w:val="a3"/>
        <w:spacing w:before="1"/>
        <w:ind w:left="0"/>
        <w:rPr>
          <w:sz w:val="21"/>
        </w:rPr>
      </w:pPr>
    </w:p>
    <w:p w:rsidR="00292DCE" w:rsidRDefault="00F301D9">
      <w:pPr>
        <w:pStyle w:val="a3"/>
        <w:spacing w:line="463" w:lineRule="auto"/>
        <w:ind w:right="969"/>
      </w:pPr>
      <w:r>
        <w:t>иметь представление об организационной структуре отделения и задачах личного состава в бою;</w:t>
      </w:r>
      <w:r>
        <w:rPr>
          <w:spacing w:val="-57"/>
        </w:rPr>
        <w:t xml:space="preserve"> </w:t>
      </w:r>
      <w:r>
        <w:t>иметь представление о современных элементах экипировки и бронезащиты военнослужащего;</w:t>
      </w:r>
      <w:r>
        <w:rPr>
          <w:spacing w:val="1"/>
        </w:rPr>
        <w:t xml:space="preserve"> </w:t>
      </w:r>
      <w:r>
        <w:t>знать</w:t>
      </w:r>
      <w:r>
        <w:rPr>
          <w:spacing w:val="-1"/>
        </w:rPr>
        <w:t xml:space="preserve"> </w:t>
      </w:r>
      <w:r>
        <w:t>алгоритм</w:t>
      </w:r>
      <w:r>
        <w:rPr>
          <w:spacing w:val="-1"/>
        </w:rPr>
        <w:t xml:space="preserve"> </w:t>
      </w:r>
      <w:r>
        <w:t>надевания экипировки</w:t>
      </w:r>
      <w:r>
        <w:rPr>
          <w:spacing w:val="-2"/>
        </w:rPr>
        <w:t xml:space="preserve"> </w:t>
      </w:r>
      <w:r>
        <w:t>и средств</w:t>
      </w:r>
      <w:r>
        <w:rPr>
          <w:spacing w:val="-2"/>
        </w:rPr>
        <w:t xml:space="preserve"> </w:t>
      </w:r>
      <w:r>
        <w:t>бронезащиты;</w:t>
      </w:r>
    </w:p>
    <w:p w:rsidR="00292DCE" w:rsidRDefault="00F301D9">
      <w:pPr>
        <w:pStyle w:val="a3"/>
        <w:spacing w:before="1" w:line="254" w:lineRule="auto"/>
        <w:ind w:right="680"/>
      </w:pPr>
      <w:r>
        <w:t>иметь представление о вооружении отделения и тактико-технических характеристиках стрелкового</w:t>
      </w:r>
      <w:r>
        <w:rPr>
          <w:spacing w:val="-57"/>
        </w:rPr>
        <w:t xml:space="preserve"> </w:t>
      </w:r>
      <w:r>
        <w:t>оружия;</w:t>
      </w:r>
    </w:p>
    <w:p w:rsidR="00292DCE" w:rsidRDefault="00292DCE">
      <w:pPr>
        <w:pStyle w:val="a3"/>
        <w:spacing w:before="11"/>
        <w:ind w:left="0"/>
        <w:rPr>
          <w:sz w:val="20"/>
        </w:rPr>
      </w:pPr>
    </w:p>
    <w:p w:rsidR="00292DCE" w:rsidRDefault="00F301D9">
      <w:pPr>
        <w:pStyle w:val="a3"/>
        <w:jc w:val="both"/>
      </w:pPr>
      <w:r>
        <w:t>знать</w:t>
      </w:r>
      <w:r>
        <w:rPr>
          <w:spacing w:val="-4"/>
        </w:rPr>
        <w:t xml:space="preserve"> </w:t>
      </w:r>
      <w:r>
        <w:t>основные</w:t>
      </w:r>
      <w:r>
        <w:rPr>
          <w:spacing w:val="-5"/>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3"/>
        </w:rPr>
        <w:t xml:space="preserve"> </w:t>
      </w:r>
      <w:r>
        <w:t>ручных</w:t>
      </w:r>
      <w:r>
        <w:rPr>
          <w:spacing w:val="-3"/>
        </w:rPr>
        <w:t xml:space="preserve"> </w:t>
      </w:r>
      <w:r>
        <w:t>гранат;</w:t>
      </w:r>
    </w:p>
    <w:p w:rsidR="00292DCE" w:rsidRDefault="00292DCE">
      <w:pPr>
        <w:pStyle w:val="a3"/>
        <w:spacing w:before="4"/>
        <w:ind w:left="0"/>
        <w:rPr>
          <w:sz w:val="22"/>
        </w:rPr>
      </w:pPr>
    </w:p>
    <w:p w:rsidR="00292DCE" w:rsidRDefault="00F301D9">
      <w:pPr>
        <w:pStyle w:val="a3"/>
        <w:spacing w:line="254" w:lineRule="auto"/>
        <w:ind w:right="1536"/>
      </w:pPr>
      <w:r>
        <w:t>знать историю создания уставов и этапов становления современных общевоинских уставов</w:t>
      </w:r>
      <w:r>
        <w:rPr>
          <w:spacing w:val="-57"/>
        </w:rPr>
        <w:t xml:space="preserve"> </w:t>
      </w:r>
      <w:r>
        <w:t>Вооруженных Сил</w:t>
      </w:r>
      <w:r>
        <w:rPr>
          <w:spacing w:val="-3"/>
        </w:rPr>
        <w:t xml:space="preserve"> </w:t>
      </w:r>
      <w:r>
        <w:t>Российской Федерации;</w:t>
      </w:r>
    </w:p>
    <w:p w:rsidR="00292DCE" w:rsidRDefault="00292DCE">
      <w:pPr>
        <w:pStyle w:val="a3"/>
        <w:spacing w:before="10"/>
        <w:ind w:left="0"/>
        <w:rPr>
          <w:sz w:val="20"/>
        </w:rPr>
      </w:pPr>
    </w:p>
    <w:p w:rsidR="00292DCE" w:rsidRDefault="00F301D9">
      <w:pPr>
        <w:pStyle w:val="a3"/>
        <w:spacing w:line="254" w:lineRule="auto"/>
        <w:ind w:right="1060"/>
      </w:pPr>
      <w:r>
        <w:t>знать структуру современных общевоинских уставов и понимать их значение для повседневной</w:t>
      </w:r>
      <w:r>
        <w:rPr>
          <w:spacing w:val="-57"/>
        </w:rPr>
        <w:t xml:space="preserve"> </w:t>
      </w:r>
      <w:r>
        <w:t>жизнедеятельности</w:t>
      </w:r>
      <w:r>
        <w:rPr>
          <w:spacing w:val="-1"/>
        </w:rPr>
        <w:t xml:space="preserve"> </w:t>
      </w:r>
      <w:r>
        <w:t>войск;</w:t>
      </w:r>
    </w:p>
    <w:p w:rsidR="00292DCE" w:rsidRDefault="00292DCE">
      <w:pPr>
        <w:pStyle w:val="a3"/>
        <w:spacing w:before="11"/>
        <w:ind w:left="0"/>
        <w:rPr>
          <w:sz w:val="20"/>
        </w:rPr>
      </w:pPr>
    </w:p>
    <w:p w:rsidR="00292DCE" w:rsidRDefault="00F301D9">
      <w:pPr>
        <w:pStyle w:val="a3"/>
        <w:spacing w:line="463" w:lineRule="auto"/>
        <w:ind w:right="1487"/>
      </w:pPr>
      <w:r>
        <w:t>понимать принцип единоначалия, принятый в Вооруженных Силах Российской Федерации;</w:t>
      </w:r>
      <w:r>
        <w:rPr>
          <w:spacing w:val="-57"/>
        </w:rPr>
        <w:t xml:space="preserve"> </w:t>
      </w:r>
      <w:r>
        <w:t>иметь</w:t>
      </w:r>
      <w:r>
        <w:rPr>
          <w:spacing w:val="-3"/>
        </w:rPr>
        <w:t xml:space="preserve"> </w:t>
      </w:r>
      <w:r>
        <w:t>представление</w:t>
      </w:r>
      <w:r>
        <w:rPr>
          <w:spacing w:val="-3"/>
        </w:rPr>
        <w:t xml:space="preserve"> </w:t>
      </w:r>
      <w:r>
        <w:t>о порядке</w:t>
      </w:r>
      <w:r>
        <w:rPr>
          <w:spacing w:val="-3"/>
        </w:rPr>
        <w:t xml:space="preserve"> </w:t>
      </w:r>
      <w:r>
        <w:t>подчиненности</w:t>
      </w:r>
      <w:r>
        <w:rPr>
          <w:spacing w:val="-4"/>
        </w:rPr>
        <w:t xml:space="preserve"> </w:t>
      </w:r>
      <w:r>
        <w:t>и</w:t>
      </w:r>
      <w:r>
        <w:rPr>
          <w:spacing w:val="-2"/>
        </w:rPr>
        <w:t xml:space="preserve"> </w:t>
      </w:r>
      <w:r>
        <w:t>взаимоотношениях военнослужащих;</w:t>
      </w:r>
    </w:p>
    <w:p w:rsidR="00292DCE" w:rsidRDefault="00292DCE">
      <w:pPr>
        <w:spacing w:line="463" w:lineRule="auto"/>
        <w:sectPr w:rsidR="00292DCE">
          <w:pgSz w:w="11930" w:h="16860"/>
          <w:pgMar w:top="1080" w:right="100" w:bottom="860" w:left="480" w:header="0" w:footer="582" w:gutter="0"/>
          <w:cols w:space="720"/>
        </w:sectPr>
      </w:pPr>
    </w:p>
    <w:p w:rsidR="00292DCE" w:rsidRDefault="00F301D9">
      <w:pPr>
        <w:pStyle w:val="a3"/>
        <w:spacing w:before="60" w:line="463" w:lineRule="auto"/>
        <w:ind w:right="4173"/>
      </w:pPr>
      <w:r>
        <w:lastRenderedPageBreak/>
        <w:t>понимать порядок отдачи приказа (приказания) и их выполнения;</w:t>
      </w:r>
      <w:r>
        <w:rPr>
          <w:spacing w:val="-57"/>
        </w:rPr>
        <w:t xml:space="preserve"> </w:t>
      </w:r>
      <w:r>
        <w:t>различать</w:t>
      </w:r>
      <w:r>
        <w:rPr>
          <w:spacing w:val="-2"/>
        </w:rPr>
        <w:t xml:space="preserve"> </w:t>
      </w:r>
      <w:r>
        <w:t>воинские</w:t>
      </w:r>
      <w:r>
        <w:rPr>
          <w:spacing w:val="-3"/>
        </w:rPr>
        <w:t xml:space="preserve"> </w:t>
      </w:r>
      <w:r>
        <w:t>звания</w:t>
      </w:r>
      <w:r>
        <w:rPr>
          <w:spacing w:val="-2"/>
        </w:rPr>
        <w:t xml:space="preserve"> </w:t>
      </w:r>
      <w:r>
        <w:t>и</w:t>
      </w:r>
      <w:r>
        <w:rPr>
          <w:spacing w:val="-1"/>
        </w:rPr>
        <w:t xml:space="preserve"> </w:t>
      </w:r>
      <w:r>
        <w:t>образцы</w:t>
      </w:r>
      <w:r>
        <w:rPr>
          <w:spacing w:val="-2"/>
        </w:rPr>
        <w:t xml:space="preserve"> </w:t>
      </w:r>
      <w:r>
        <w:t>военной</w:t>
      </w:r>
      <w:r>
        <w:rPr>
          <w:spacing w:val="-4"/>
        </w:rPr>
        <w:t xml:space="preserve"> </w:t>
      </w:r>
      <w:r>
        <w:t>формы</w:t>
      </w:r>
      <w:r>
        <w:rPr>
          <w:spacing w:val="-1"/>
        </w:rPr>
        <w:t xml:space="preserve"> </w:t>
      </w:r>
      <w:r>
        <w:t>одежды;</w:t>
      </w:r>
    </w:p>
    <w:p w:rsidR="00292DCE" w:rsidRDefault="00F301D9">
      <w:pPr>
        <w:pStyle w:val="a3"/>
        <w:spacing w:before="1" w:line="463" w:lineRule="auto"/>
        <w:ind w:right="3633"/>
      </w:pPr>
      <w:r>
        <w:t>иметь представление о воинской дисциплине, ее сущности и значении;</w:t>
      </w:r>
      <w:r>
        <w:rPr>
          <w:spacing w:val="-57"/>
        </w:rPr>
        <w:t xml:space="preserve"> </w:t>
      </w:r>
      <w:r>
        <w:t>понимать</w:t>
      </w:r>
      <w:r>
        <w:rPr>
          <w:spacing w:val="-3"/>
        </w:rPr>
        <w:t xml:space="preserve"> </w:t>
      </w:r>
      <w:r>
        <w:t>принципы</w:t>
      </w:r>
      <w:r>
        <w:rPr>
          <w:spacing w:val="-1"/>
        </w:rPr>
        <w:t xml:space="preserve"> </w:t>
      </w:r>
      <w:r>
        <w:t>достижения</w:t>
      </w:r>
      <w:r>
        <w:rPr>
          <w:spacing w:val="-1"/>
        </w:rPr>
        <w:t xml:space="preserve"> </w:t>
      </w:r>
      <w:r>
        <w:t>воинской</w:t>
      </w:r>
      <w:r>
        <w:rPr>
          <w:spacing w:val="-1"/>
        </w:rPr>
        <w:t xml:space="preserve"> </w:t>
      </w:r>
      <w:r>
        <w:t>дисциплины;</w:t>
      </w:r>
    </w:p>
    <w:p w:rsidR="00292DCE" w:rsidRDefault="00F301D9">
      <w:pPr>
        <w:pStyle w:val="a3"/>
        <w:spacing w:line="463" w:lineRule="auto"/>
        <w:ind w:right="4948"/>
      </w:pPr>
      <w:r>
        <w:t>уметь оценивать риски нарушения воинской дисциплины;</w:t>
      </w:r>
      <w:r>
        <w:rPr>
          <w:spacing w:val="-57"/>
        </w:rPr>
        <w:t xml:space="preserve"> </w:t>
      </w:r>
      <w:r>
        <w:t>знать</w:t>
      </w:r>
      <w:r>
        <w:rPr>
          <w:spacing w:val="-1"/>
        </w:rPr>
        <w:t xml:space="preserve"> </w:t>
      </w:r>
      <w:r>
        <w:t>основные</w:t>
      </w:r>
      <w:r>
        <w:rPr>
          <w:spacing w:val="-3"/>
        </w:rPr>
        <w:t xml:space="preserve"> </w:t>
      </w:r>
      <w:r>
        <w:t>положения</w:t>
      </w:r>
      <w:r>
        <w:rPr>
          <w:spacing w:val="-1"/>
        </w:rPr>
        <w:t xml:space="preserve"> </w:t>
      </w:r>
      <w:r>
        <w:t>Строевого устава;</w:t>
      </w:r>
    </w:p>
    <w:p w:rsidR="00292DCE" w:rsidRDefault="00F301D9">
      <w:pPr>
        <w:pStyle w:val="a3"/>
        <w:spacing w:before="1" w:line="465" w:lineRule="auto"/>
        <w:ind w:right="4005"/>
      </w:pPr>
      <w:r>
        <w:t>знать обязанности военнослужащего перед построением и в строю;</w:t>
      </w:r>
      <w:r>
        <w:rPr>
          <w:spacing w:val="-57"/>
        </w:rPr>
        <w:t xml:space="preserve"> </w:t>
      </w:r>
      <w:r>
        <w:t>знать</w:t>
      </w:r>
      <w:r>
        <w:rPr>
          <w:spacing w:val="-1"/>
        </w:rPr>
        <w:t xml:space="preserve"> </w:t>
      </w:r>
      <w:r>
        <w:t>строевые</w:t>
      </w:r>
      <w:r>
        <w:rPr>
          <w:spacing w:val="-1"/>
        </w:rPr>
        <w:t xml:space="preserve"> </w:t>
      </w:r>
      <w:r>
        <w:t>приёмы на</w:t>
      </w:r>
      <w:r>
        <w:rPr>
          <w:spacing w:val="-2"/>
        </w:rPr>
        <w:t xml:space="preserve"> </w:t>
      </w:r>
      <w:r>
        <w:t>месте</w:t>
      </w:r>
      <w:r>
        <w:rPr>
          <w:spacing w:val="-1"/>
        </w:rPr>
        <w:t xml:space="preserve"> </w:t>
      </w:r>
      <w:r>
        <w:t>без оружия;</w:t>
      </w:r>
    </w:p>
    <w:p w:rsidR="00292DCE" w:rsidRDefault="00F301D9">
      <w:pPr>
        <w:pStyle w:val="a3"/>
        <w:spacing w:line="274" w:lineRule="exact"/>
      </w:pPr>
      <w:r>
        <w:t>выполнять</w:t>
      </w:r>
      <w:r>
        <w:rPr>
          <w:spacing w:val="-2"/>
        </w:rPr>
        <w:t xml:space="preserve"> </w:t>
      </w:r>
      <w:r>
        <w:t>строевые</w:t>
      </w:r>
      <w:r>
        <w:rPr>
          <w:spacing w:val="-3"/>
        </w:rPr>
        <w:t xml:space="preserve"> </w:t>
      </w:r>
      <w:r>
        <w:t>приёмы</w:t>
      </w:r>
      <w:r>
        <w:rPr>
          <w:spacing w:val="-1"/>
        </w:rPr>
        <w:t xml:space="preserve"> </w:t>
      </w:r>
      <w:r>
        <w:t>на</w:t>
      </w:r>
      <w:r>
        <w:rPr>
          <w:spacing w:val="-3"/>
        </w:rPr>
        <w:t xml:space="preserve"> </w:t>
      </w:r>
      <w:r>
        <w:t>месте</w:t>
      </w:r>
      <w:r>
        <w:rPr>
          <w:spacing w:val="-3"/>
        </w:rPr>
        <w:t xml:space="preserve"> </w:t>
      </w:r>
      <w:r>
        <w:t>без</w:t>
      </w:r>
      <w:r>
        <w:rPr>
          <w:spacing w:val="-1"/>
        </w:rPr>
        <w:t xml:space="preserve"> </w:t>
      </w:r>
      <w:r>
        <w:t>оружия.</w:t>
      </w:r>
    </w:p>
    <w:p w:rsidR="00292DCE" w:rsidRDefault="00292DCE">
      <w:pPr>
        <w:pStyle w:val="a3"/>
        <w:spacing w:before="3"/>
        <w:ind w:left="0"/>
        <w:rPr>
          <w:sz w:val="22"/>
        </w:rPr>
      </w:pPr>
    </w:p>
    <w:p w:rsidR="00292DCE" w:rsidRDefault="00F301D9" w:rsidP="000B0FD5">
      <w:pPr>
        <w:pStyle w:val="a5"/>
        <w:numPr>
          <w:ilvl w:val="4"/>
          <w:numId w:val="152"/>
        </w:numPr>
        <w:tabs>
          <w:tab w:val="left" w:pos="1481"/>
        </w:tabs>
        <w:spacing w:before="1" w:line="254" w:lineRule="auto"/>
        <w:ind w:right="922"/>
        <w:rPr>
          <w:sz w:val="24"/>
        </w:rPr>
      </w:pPr>
      <w:r>
        <w:rPr>
          <w:sz w:val="24"/>
        </w:rPr>
        <w:t>Предметные результаты по модулю № 3 «Культура безопасности жизнедеятельности в</w:t>
      </w:r>
      <w:r>
        <w:rPr>
          <w:spacing w:val="-57"/>
          <w:sz w:val="24"/>
        </w:rPr>
        <w:t xml:space="preserve"> </w:t>
      </w:r>
      <w:r>
        <w:rPr>
          <w:sz w:val="24"/>
        </w:rPr>
        <w:t>современном</w:t>
      </w:r>
      <w:r>
        <w:rPr>
          <w:spacing w:val="-2"/>
          <w:sz w:val="24"/>
        </w:rPr>
        <w:t xml:space="preserve"> </w:t>
      </w:r>
      <w:r>
        <w:rPr>
          <w:sz w:val="24"/>
        </w:rPr>
        <w:t>обществе»:</w:t>
      </w:r>
    </w:p>
    <w:p w:rsidR="00292DCE" w:rsidRDefault="00292DCE">
      <w:pPr>
        <w:pStyle w:val="a3"/>
        <w:spacing w:before="10"/>
        <w:ind w:left="0"/>
        <w:rPr>
          <w:sz w:val="20"/>
        </w:rPr>
      </w:pPr>
    </w:p>
    <w:p w:rsidR="00292DCE" w:rsidRDefault="00F301D9">
      <w:pPr>
        <w:pStyle w:val="a3"/>
      </w:pPr>
      <w:r>
        <w:t>характеризовать</w:t>
      </w:r>
      <w:r>
        <w:rPr>
          <w:spacing w:val="-5"/>
        </w:rPr>
        <w:t xml:space="preserve"> </w:t>
      </w:r>
      <w:r>
        <w:t>значение</w:t>
      </w:r>
      <w:r>
        <w:rPr>
          <w:spacing w:val="-5"/>
        </w:rPr>
        <w:t xml:space="preserve"> </w:t>
      </w:r>
      <w:r>
        <w:t>безопасности</w:t>
      </w:r>
      <w:r>
        <w:rPr>
          <w:spacing w:val="-5"/>
        </w:rPr>
        <w:t xml:space="preserve"> </w:t>
      </w:r>
      <w:r>
        <w:t>жизнедеятельности</w:t>
      </w:r>
      <w:r>
        <w:rPr>
          <w:spacing w:val="-4"/>
        </w:rPr>
        <w:t xml:space="preserve"> </w:t>
      </w:r>
      <w:r>
        <w:t>для</w:t>
      </w:r>
      <w:r>
        <w:rPr>
          <w:spacing w:val="-5"/>
        </w:rPr>
        <w:t xml:space="preserve"> </w:t>
      </w:r>
      <w:r>
        <w:t>человека;</w:t>
      </w:r>
    </w:p>
    <w:p w:rsidR="00292DCE" w:rsidRDefault="00292DCE">
      <w:pPr>
        <w:pStyle w:val="a3"/>
        <w:spacing w:before="4"/>
        <w:ind w:left="0"/>
        <w:rPr>
          <w:sz w:val="22"/>
        </w:rPr>
      </w:pPr>
    </w:p>
    <w:p w:rsidR="00292DCE" w:rsidRDefault="00F301D9">
      <w:pPr>
        <w:pStyle w:val="a3"/>
        <w:spacing w:line="254" w:lineRule="auto"/>
        <w:ind w:right="1682"/>
      </w:pPr>
      <w:r>
        <w:t>раскрывать смысл понятий «опасность», «безопасность», «риск», «культура безопасности</w:t>
      </w:r>
      <w:r>
        <w:rPr>
          <w:spacing w:val="-57"/>
        </w:rPr>
        <w:t xml:space="preserve"> </w:t>
      </w:r>
      <w:r>
        <w:t>жизнедеятельности»;</w:t>
      </w:r>
    </w:p>
    <w:p w:rsidR="00292DCE" w:rsidRDefault="00292DCE">
      <w:pPr>
        <w:pStyle w:val="a3"/>
        <w:spacing w:before="10"/>
        <w:ind w:left="0"/>
        <w:rPr>
          <w:sz w:val="20"/>
        </w:rPr>
      </w:pPr>
    </w:p>
    <w:p w:rsidR="00292DCE" w:rsidRDefault="00F301D9">
      <w:pPr>
        <w:pStyle w:val="a3"/>
        <w:spacing w:before="1"/>
      </w:pPr>
      <w:r>
        <w:t>классифицировать</w:t>
      </w:r>
      <w:r>
        <w:rPr>
          <w:spacing w:val="-5"/>
        </w:rPr>
        <w:t xml:space="preserve"> </w:t>
      </w:r>
      <w:r>
        <w:t>и</w:t>
      </w:r>
      <w:r>
        <w:rPr>
          <w:spacing w:val="-6"/>
        </w:rPr>
        <w:t xml:space="preserve"> </w:t>
      </w:r>
      <w:r>
        <w:t>характеризовать</w:t>
      </w:r>
      <w:r>
        <w:rPr>
          <w:spacing w:val="-5"/>
        </w:rPr>
        <w:t xml:space="preserve"> </w:t>
      </w:r>
      <w:r>
        <w:t>источники</w:t>
      </w:r>
      <w:r>
        <w:rPr>
          <w:spacing w:val="-4"/>
        </w:rPr>
        <w:t xml:space="preserve"> </w:t>
      </w:r>
      <w:r>
        <w:t>опасности;</w:t>
      </w:r>
    </w:p>
    <w:p w:rsidR="00292DCE" w:rsidRDefault="00292DCE">
      <w:pPr>
        <w:pStyle w:val="a3"/>
        <w:spacing w:before="4"/>
        <w:ind w:left="0"/>
        <w:rPr>
          <w:sz w:val="22"/>
        </w:rPr>
      </w:pPr>
    </w:p>
    <w:p w:rsidR="00292DCE" w:rsidRDefault="00F301D9">
      <w:pPr>
        <w:pStyle w:val="a3"/>
        <w:spacing w:line="254" w:lineRule="auto"/>
        <w:ind w:right="1252"/>
      </w:pPr>
      <w:r>
        <w:t>раскрывать и обосновывать общие принципы безопасного поведения; моделировать реальные</w:t>
      </w:r>
      <w:r>
        <w:rPr>
          <w:spacing w:val="-57"/>
        </w:rPr>
        <w:t xml:space="preserve"> </w:t>
      </w:r>
      <w:r>
        <w:t>ситуации</w:t>
      </w:r>
      <w:r>
        <w:rPr>
          <w:spacing w:val="-1"/>
        </w:rPr>
        <w:t xml:space="preserve"> </w:t>
      </w:r>
      <w:r>
        <w:t>и решать ситуационные</w:t>
      </w:r>
      <w:r>
        <w:rPr>
          <w:spacing w:val="-2"/>
        </w:rPr>
        <w:t xml:space="preserve"> </w:t>
      </w:r>
      <w:r>
        <w:t>задачи;</w:t>
      </w:r>
    </w:p>
    <w:p w:rsidR="00292DCE" w:rsidRDefault="00292DCE">
      <w:pPr>
        <w:pStyle w:val="a3"/>
        <w:spacing w:before="10"/>
        <w:ind w:left="0"/>
        <w:rPr>
          <w:sz w:val="20"/>
        </w:rPr>
      </w:pPr>
    </w:p>
    <w:p w:rsidR="00292DCE" w:rsidRDefault="00F301D9">
      <w:pPr>
        <w:pStyle w:val="a3"/>
      </w:pPr>
      <w:r>
        <w:t>объяснять</w:t>
      </w:r>
      <w:r>
        <w:rPr>
          <w:spacing w:val="-4"/>
        </w:rPr>
        <w:t xml:space="preserve"> </w:t>
      </w:r>
      <w:r>
        <w:t>сходство</w:t>
      </w:r>
      <w:r>
        <w:rPr>
          <w:spacing w:val="-4"/>
        </w:rPr>
        <w:t xml:space="preserve"> </w:t>
      </w:r>
      <w:r>
        <w:t>и</w:t>
      </w:r>
      <w:r>
        <w:rPr>
          <w:spacing w:val="-3"/>
        </w:rPr>
        <w:t xml:space="preserve"> </w:t>
      </w:r>
      <w:r>
        <w:t>различия</w:t>
      </w:r>
      <w:r>
        <w:rPr>
          <w:spacing w:val="-3"/>
        </w:rPr>
        <w:t xml:space="preserve"> </w:t>
      </w:r>
      <w:r>
        <w:t>опасной</w:t>
      </w:r>
      <w:r>
        <w:rPr>
          <w:spacing w:val="-3"/>
        </w:rPr>
        <w:t xml:space="preserve"> </w:t>
      </w:r>
      <w:r>
        <w:t>и</w:t>
      </w:r>
      <w:r>
        <w:rPr>
          <w:spacing w:val="-3"/>
        </w:rPr>
        <w:t xml:space="preserve"> </w:t>
      </w:r>
      <w:r>
        <w:t>чрезвычайной</w:t>
      </w:r>
      <w:r>
        <w:rPr>
          <w:spacing w:val="-3"/>
        </w:rPr>
        <w:t xml:space="preserve"> </w:t>
      </w:r>
      <w:r>
        <w:t>ситуаций;</w:t>
      </w:r>
    </w:p>
    <w:p w:rsidR="00292DCE" w:rsidRDefault="00292DCE">
      <w:pPr>
        <w:pStyle w:val="a3"/>
        <w:spacing w:before="4"/>
        <w:ind w:left="0"/>
        <w:rPr>
          <w:sz w:val="22"/>
        </w:rPr>
      </w:pPr>
    </w:p>
    <w:p w:rsidR="00292DCE" w:rsidRDefault="00F301D9">
      <w:pPr>
        <w:pStyle w:val="a3"/>
        <w:spacing w:line="465" w:lineRule="auto"/>
        <w:ind w:right="2055"/>
      </w:pPr>
      <w:r>
        <w:t>объяснять механизм перерастания повседневной ситуации в чрезвычайную ситуацию;</w:t>
      </w:r>
      <w:r>
        <w:rPr>
          <w:spacing w:val="-57"/>
        </w:rPr>
        <w:t xml:space="preserve"> </w:t>
      </w:r>
      <w:r>
        <w:t>приводить</w:t>
      </w:r>
      <w:r>
        <w:rPr>
          <w:spacing w:val="-2"/>
        </w:rPr>
        <w:t xml:space="preserve"> </w:t>
      </w:r>
      <w:r>
        <w:t>примеры</w:t>
      </w:r>
      <w:r>
        <w:rPr>
          <w:spacing w:val="-1"/>
        </w:rPr>
        <w:t xml:space="preserve"> </w:t>
      </w:r>
      <w:r>
        <w:t>различных</w:t>
      </w:r>
      <w:r>
        <w:rPr>
          <w:spacing w:val="3"/>
        </w:rPr>
        <w:t xml:space="preserve"> </w:t>
      </w:r>
      <w:r>
        <w:t>угроз</w:t>
      </w:r>
      <w:r>
        <w:rPr>
          <w:spacing w:val="-1"/>
        </w:rPr>
        <w:t xml:space="preserve"> </w:t>
      </w:r>
      <w:r>
        <w:t>безопасности</w:t>
      </w:r>
      <w:r>
        <w:rPr>
          <w:spacing w:val="-1"/>
        </w:rPr>
        <w:t xml:space="preserve"> </w:t>
      </w:r>
      <w:r>
        <w:t>и</w:t>
      </w:r>
      <w:r>
        <w:rPr>
          <w:spacing w:val="-3"/>
        </w:rPr>
        <w:t xml:space="preserve"> </w:t>
      </w:r>
      <w:r>
        <w:t>характеризовать</w:t>
      </w:r>
      <w:r>
        <w:rPr>
          <w:spacing w:val="-3"/>
        </w:rPr>
        <w:t xml:space="preserve"> </w:t>
      </w:r>
      <w:r>
        <w:t>их;</w:t>
      </w:r>
    </w:p>
    <w:p w:rsidR="00292DCE" w:rsidRDefault="00F301D9">
      <w:pPr>
        <w:pStyle w:val="a3"/>
        <w:spacing w:line="463" w:lineRule="auto"/>
        <w:ind w:right="2074"/>
      </w:pPr>
      <w:r>
        <w:t>раскрывать и обосновывать правила поведения в опасных и чрезвычайных ситуациях.</w:t>
      </w:r>
      <w:r>
        <w:rPr>
          <w:spacing w:val="-57"/>
        </w:rPr>
        <w:t xml:space="preserve"> </w:t>
      </w:r>
      <w:r>
        <w:t>19.4.5.3.4.</w:t>
      </w:r>
      <w:r>
        <w:rPr>
          <w:spacing w:val="-2"/>
        </w:rPr>
        <w:t xml:space="preserve"> </w:t>
      </w:r>
      <w:r>
        <w:t>Предметные</w:t>
      </w:r>
      <w:r>
        <w:rPr>
          <w:spacing w:val="-1"/>
        </w:rPr>
        <w:t xml:space="preserve"> </w:t>
      </w:r>
      <w:r>
        <w:t>результаты</w:t>
      </w:r>
      <w:r>
        <w:rPr>
          <w:spacing w:val="-1"/>
        </w:rPr>
        <w:t xml:space="preserve"> </w:t>
      </w:r>
      <w:r>
        <w:t>по</w:t>
      </w:r>
      <w:r>
        <w:rPr>
          <w:spacing w:val="-1"/>
        </w:rPr>
        <w:t xml:space="preserve"> </w:t>
      </w:r>
      <w:r>
        <w:t>модулю</w:t>
      </w:r>
      <w:r>
        <w:rPr>
          <w:spacing w:val="1"/>
        </w:rPr>
        <w:t xml:space="preserve"> </w:t>
      </w:r>
      <w:r>
        <w:t>№</w:t>
      </w:r>
      <w:r>
        <w:rPr>
          <w:spacing w:val="-2"/>
        </w:rPr>
        <w:t xml:space="preserve"> </w:t>
      </w:r>
      <w:r>
        <w:t>4</w:t>
      </w:r>
      <w:r>
        <w:rPr>
          <w:spacing w:val="3"/>
        </w:rPr>
        <w:t xml:space="preserve"> </w:t>
      </w:r>
      <w:r>
        <w:t>«Безопасность</w:t>
      </w:r>
      <w:r>
        <w:rPr>
          <w:spacing w:val="-1"/>
        </w:rPr>
        <w:t xml:space="preserve"> </w:t>
      </w:r>
      <w:r>
        <w:t>в</w:t>
      </w:r>
      <w:r>
        <w:rPr>
          <w:spacing w:val="-2"/>
        </w:rPr>
        <w:t xml:space="preserve"> </w:t>
      </w:r>
      <w:r>
        <w:t>быту»:</w:t>
      </w:r>
    </w:p>
    <w:p w:rsidR="00292DCE" w:rsidRDefault="00F301D9">
      <w:pPr>
        <w:pStyle w:val="a3"/>
        <w:spacing w:line="463" w:lineRule="auto"/>
        <w:ind w:right="4657"/>
      </w:pPr>
      <w:r>
        <w:t>объяснять особенности жизнеобеспечения жилища;</w:t>
      </w:r>
      <w:r>
        <w:rPr>
          <w:spacing w:val="1"/>
        </w:rPr>
        <w:t xml:space="preserve"> </w:t>
      </w:r>
      <w:r>
        <w:t>классифицировать</w:t>
      </w:r>
      <w:r>
        <w:rPr>
          <w:spacing w:val="-5"/>
        </w:rPr>
        <w:t xml:space="preserve"> </w:t>
      </w:r>
      <w:r>
        <w:t>основные</w:t>
      </w:r>
      <w:r>
        <w:rPr>
          <w:spacing w:val="-7"/>
        </w:rPr>
        <w:t xml:space="preserve"> </w:t>
      </w:r>
      <w:r>
        <w:t>источники</w:t>
      </w:r>
      <w:r>
        <w:rPr>
          <w:spacing w:val="-5"/>
        </w:rPr>
        <w:t xml:space="preserve"> </w:t>
      </w:r>
      <w:r>
        <w:t>опасности</w:t>
      </w:r>
      <w:r>
        <w:rPr>
          <w:spacing w:val="-5"/>
        </w:rPr>
        <w:t xml:space="preserve"> </w:t>
      </w:r>
      <w:r>
        <w:t>в</w:t>
      </w:r>
      <w:r>
        <w:rPr>
          <w:spacing w:val="-6"/>
        </w:rPr>
        <w:t xml:space="preserve"> </w:t>
      </w:r>
      <w:r>
        <w:t>быту;</w:t>
      </w:r>
    </w:p>
    <w:p w:rsidR="00292DCE" w:rsidRDefault="00F301D9">
      <w:pPr>
        <w:pStyle w:val="a3"/>
        <w:spacing w:line="463" w:lineRule="auto"/>
        <w:ind w:right="1620"/>
      </w:pPr>
      <w:r>
        <w:t>объяснять права потребителя, выработать навыки безопасного выбора продуктов питания;</w:t>
      </w:r>
      <w:r>
        <w:rPr>
          <w:spacing w:val="-57"/>
        </w:rPr>
        <w:t xml:space="preserve"> </w:t>
      </w:r>
      <w:r>
        <w:t>характеризовать</w:t>
      </w:r>
      <w:r>
        <w:rPr>
          <w:spacing w:val="-1"/>
        </w:rPr>
        <w:t xml:space="preserve"> </w:t>
      </w:r>
      <w:r>
        <w:t>бытовые</w:t>
      </w:r>
      <w:r>
        <w:rPr>
          <w:spacing w:val="-3"/>
        </w:rPr>
        <w:t xml:space="preserve"> </w:t>
      </w:r>
      <w:r>
        <w:t>отравления и</w:t>
      </w:r>
      <w:r>
        <w:rPr>
          <w:spacing w:val="-1"/>
        </w:rPr>
        <w:t xml:space="preserve"> </w:t>
      </w:r>
      <w:r>
        <w:t>причины их</w:t>
      </w:r>
      <w:r>
        <w:rPr>
          <w:spacing w:val="1"/>
        </w:rPr>
        <w:t xml:space="preserve"> </w:t>
      </w:r>
      <w:r>
        <w:t>возникновения;</w:t>
      </w:r>
    </w:p>
    <w:p w:rsidR="00292DCE" w:rsidRDefault="00F301D9">
      <w:pPr>
        <w:pStyle w:val="a3"/>
        <w:spacing w:line="254" w:lineRule="auto"/>
        <w:ind w:right="1341"/>
      </w:pPr>
      <w:r>
        <w:t>характеризовать правила безопасного использования средств бытовой химии; иметь навыки</w:t>
      </w:r>
      <w:r>
        <w:rPr>
          <w:spacing w:val="1"/>
        </w:rPr>
        <w:t xml:space="preserve"> </w:t>
      </w:r>
      <w:r>
        <w:t>безопасных действий при сборе ртути в домашних условиях в случае, если разбился ртутный</w:t>
      </w:r>
      <w:r>
        <w:rPr>
          <w:spacing w:val="-57"/>
        </w:rPr>
        <w:t xml:space="preserve"> </w:t>
      </w:r>
      <w:r>
        <w:t>термометр;</w:t>
      </w:r>
    </w:p>
    <w:p w:rsidR="00292DCE" w:rsidRDefault="00292DCE">
      <w:pPr>
        <w:pStyle w:val="a3"/>
        <w:spacing w:before="10"/>
        <w:ind w:left="0"/>
        <w:rPr>
          <w:sz w:val="20"/>
        </w:rPr>
      </w:pPr>
    </w:p>
    <w:p w:rsidR="00292DCE" w:rsidRDefault="00F301D9">
      <w:pPr>
        <w:pStyle w:val="a3"/>
      </w:pPr>
      <w:r>
        <w:t>раскрывать</w:t>
      </w:r>
      <w:r>
        <w:rPr>
          <w:spacing w:val="-5"/>
        </w:rPr>
        <w:t xml:space="preserve"> </w:t>
      </w:r>
      <w:r>
        <w:t>признаки</w:t>
      </w:r>
      <w:r>
        <w:rPr>
          <w:spacing w:val="-5"/>
        </w:rPr>
        <w:t xml:space="preserve"> </w:t>
      </w:r>
      <w:r>
        <w:t>отравления,</w:t>
      </w:r>
      <w:r>
        <w:rPr>
          <w:spacing w:val="-4"/>
        </w:rPr>
        <w:t xml:space="preserve"> </w:t>
      </w:r>
      <w:r>
        <w:t>иметь</w:t>
      </w:r>
      <w:r>
        <w:rPr>
          <w:spacing w:val="-5"/>
        </w:rPr>
        <w:t xml:space="preserve"> </w:t>
      </w:r>
      <w:r>
        <w:t>навыки</w:t>
      </w:r>
      <w:r>
        <w:rPr>
          <w:spacing w:val="-4"/>
        </w:rPr>
        <w:t xml:space="preserve"> </w:t>
      </w:r>
      <w:r>
        <w:t>профилактики</w:t>
      </w:r>
      <w:r>
        <w:rPr>
          <w:spacing w:val="-7"/>
        </w:rPr>
        <w:t xml:space="preserve"> </w:t>
      </w:r>
      <w:r>
        <w:t>пищевых</w:t>
      </w:r>
      <w:r>
        <w:rPr>
          <w:spacing w:val="-3"/>
        </w:rPr>
        <w:t xml:space="preserve"> </w:t>
      </w:r>
      <w:r>
        <w:t>отравлений;</w:t>
      </w:r>
    </w:p>
    <w:p w:rsidR="00292DCE" w:rsidRDefault="00292DCE">
      <w:pPr>
        <w:sectPr w:rsidR="00292DCE">
          <w:pgSz w:w="11930" w:h="16860"/>
          <w:pgMar w:top="1080" w:right="100" w:bottom="860" w:left="480" w:header="0" w:footer="582" w:gutter="0"/>
          <w:cols w:space="720"/>
        </w:sectPr>
      </w:pPr>
    </w:p>
    <w:p w:rsidR="00292DCE" w:rsidRDefault="00F301D9">
      <w:pPr>
        <w:pStyle w:val="a3"/>
        <w:spacing w:before="60" w:line="254" w:lineRule="auto"/>
        <w:ind w:right="1590"/>
      </w:pPr>
      <w:r>
        <w:lastRenderedPageBreak/>
        <w:t>знать правила и приёмы оказания первой помощи, иметь навыки безопасных действий при</w:t>
      </w:r>
      <w:r>
        <w:rPr>
          <w:spacing w:val="-57"/>
        </w:rPr>
        <w:t xml:space="preserve"> </w:t>
      </w:r>
      <w:r>
        <w:t>отравлениях,</w:t>
      </w:r>
      <w:r>
        <w:rPr>
          <w:spacing w:val="-4"/>
        </w:rPr>
        <w:t xml:space="preserve"> </w:t>
      </w:r>
      <w:r>
        <w:t>промывании желудка;</w:t>
      </w:r>
    </w:p>
    <w:p w:rsidR="00292DCE" w:rsidRDefault="00292DCE">
      <w:pPr>
        <w:pStyle w:val="a3"/>
        <w:ind w:left="0"/>
        <w:rPr>
          <w:sz w:val="21"/>
        </w:rPr>
      </w:pPr>
    </w:p>
    <w:p w:rsidR="00292DCE" w:rsidRDefault="00F301D9">
      <w:pPr>
        <w:pStyle w:val="a3"/>
        <w:spacing w:line="463" w:lineRule="auto"/>
        <w:ind w:right="3167"/>
      </w:pPr>
      <w:r>
        <w:t>характеризовать бытовые травмы и объяснять правила их предупреждения;</w:t>
      </w:r>
      <w:r>
        <w:rPr>
          <w:spacing w:val="-57"/>
        </w:rPr>
        <w:t xml:space="preserve"> </w:t>
      </w:r>
      <w:r>
        <w:t>знать</w:t>
      </w:r>
      <w:r>
        <w:rPr>
          <w:spacing w:val="-3"/>
        </w:rPr>
        <w:t xml:space="preserve"> </w:t>
      </w:r>
      <w:r>
        <w:t>правила</w:t>
      </w:r>
      <w:r>
        <w:rPr>
          <w:spacing w:val="-1"/>
        </w:rPr>
        <w:t xml:space="preserve"> </w:t>
      </w:r>
      <w:r>
        <w:t>безопасного</w:t>
      </w:r>
      <w:r>
        <w:rPr>
          <w:spacing w:val="-1"/>
        </w:rPr>
        <w:t xml:space="preserve"> </w:t>
      </w:r>
      <w:r>
        <w:t>обращения с</w:t>
      </w:r>
      <w:r>
        <w:rPr>
          <w:spacing w:val="-2"/>
        </w:rPr>
        <w:t xml:space="preserve"> </w:t>
      </w:r>
      <w:r>
        <w:t>инструментами;</w:t>
      </w:r>
    </w:p>
    <w:p w:rsidR="00292DCE" w:rsidRDefault="00F301D9">
      <w:pPr>
        <w:pStyle w:val="a3"/>
      </w:pPr>
      <w:r>
        <w:t>знать</w:t>
      </w:r>
      <w:r>
        <w:rPr>
          <w:spacing w:val="-4"/>
        </w:rPr>
        <w:t xml:space="preserve"> </w:t>
      </w:r>
      <w:r>
        <w:t>меры</w:t>
      </w:r>
      <w:r>
        <w:rPr>
          <w:spacing w:val="-3"/>
        </w:rPr>
        <w:t xml:space="preserve"> </w:t>
      </w:r>
      <w:r>
        <w:t>предосторожности</w:t>
      </w:r>
      <w:r>
        <w:rPr>
          <w:spacing w:val="-3"/>
        </w:rPr>
        <w:t xml:space="preserve"> </w:t>
      </w:r>
      <w:r>
        <w:t>от</w:t>
      </w:r>
      <w:r>
        <w:rPr>
          <w:spacing w:val="-2"/>
        </w:rPr>
        <w:t xml:space="preserve"> </w:t>
      </w:r>
      <w:r>
        <w:t>укусов</w:t>
      </w:r>
      <w:r>
        <w:rPr>
          <w:spacing w:val="-3"/>
        </w:rPr>
        <w:t xml:space="preserve"> </w:t>
      </w:r>
      <w:r>
        <w:t>различных</w:t>
      </w:r>
      <w:r>
        <w:rPr>
          <w:spacing w:val="-2"/>
        </w:rPr>
        <w:t xml:space="preserve"> </w:t>
      </w:r>
      <w:r>
        <w:t>животных;</w:t>
      </w:r>
    </w:p>
    <w:p w:rsidR="00292DCE" w:rsidRDefault="00292DCE">
      <w:pPr>
        <w:pStyle w:val="a3"/>
        <w:spacing w:before="4"/>
        <w:ind w:left="0"/>
        <w:rPr>
          <w:sz w:val="22"/>
        </w:rPr>
      </w:pPr>
    </w:p>
    <w:p w:rsidR="00292DCE" w:rsidRDefault="00F301D9">
      <w:pPr>
        <w:pStyle w:val="a3"/>
        <w:spacing w:line="254" w:lineRule="auto"/>
        <w:ind w:right="469"/>
      </w:pPr>
      <w:r>
        <w:t>знать правила и иметь навыки оказания первой помощи при ушибах, переломах, растяжении, вывихе,</w:t>
      </w:r>
      <w:r>
        <w:rPr>
          <w:spacing w:val="-57"/>
        </w:rPr>
        <w:t xml:space="preserve"> </w:t>
      </w:r>
      <w:r>
        <w:t>сотрясении</w:t>
      </w:r>
      <w:r>
        <w:rPr>
          <w:spacing w:val="1"/>
        </w:rPr>
        <w:t xml:space="preserve"> </w:t>
      </w:r>
      <w:r>
        <w:t>мозга,</w:t>
      </w:r>
      <w:r>
        <w:rPr>
          <w:spacing w:val="2"/>
        </w:rPr>
        <w:t xml:space="preserve"> </w:t>
      </w:r>
      <w:r>
        <w:t>укусах</w:t>
      </w:r>
      <w:r>
        <w:rPr>
          <w:spacing w:val="2"/>
        </w:rPr>
        <w:t xml:space="preserve"> </w:t>
      </w:r>
      <w:r>
        <w:t>животных,</w:t>
      </w:r>
      <w:r>
        <w:rPr>
          <w:spacing w:val="-3"/>
        </w:rPr>
        <w:t xml:space="preserve"> </w:t>
      </w:r>
      <w:r>
        <w:t>кровотечениях;</w:t>
      </w:r>
    </w:p>
    <w:p w:rsidR="00292DCE" w:rsidRDefault="00292DCE">
      <w:pPr>
        <w:pStyle w:val="a3"/>
        <w:spacing w:before="1"/>
        <w:ind w:left="0"/>
        <w:rPr>
          <w:sz w:val="21"/>
        </w:rPr>
      </w:pPr>
    </w:p>
    <w:p w:rsidR="00292DCE" w:rsidRDefault="00F301D9">
      <w:pPr>
        <w:pStyle w:val="a3"/>
        <w:spacing w:before="1"/>
      </w:pPr>
      <w:r>
        <w:t>владеть</w:t>
      </w:r>
      <w:r>
        <w:rPr>
          <w:spacing w:val="-3"/>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3"/>
        </w:rPr>
        <w:t xml:space="preserve"> </w:t>
      </w:r>
      <w:r>
        <w:t>аптечки;</w:t>
      </w:r>
    </w:p>
    <w:p w:rsidR="00292DCE" w:rsidRDefault="00292DCE">
      <w:pPr>
        <w:pStyle w:val="a3"/>
        <w:spacing w:before="4"/>
        <w:ind w:left="0"/>
        <w:rPr>
          <w:sz w:val="22"/>
        </w:rPr>
      </w:pPr>
    </w:p>
    <w:p w:rsidR="00292DCE" w:rsidRDefault="00F301D9">
      <w:pPr>
        <w:pStyle w:val="a3"/>
        <w:spacing w:line="254" w:lineRule="auto"/>
        <w:ind w:right="822"/>
      </w:pPr>
      <w:r>
        <w:t>владеть правилами безопасного поведения и иметь навыки безопасных действий при обращении с</w:t>
      </w:r>
      <w:r>
        <w:rPr>
          <w:spacing w:val="-57"/>
        </w:rPr>
        <w:t xml:space="preserve"> </w:t>
      </w:r>
      <w:r>
        <w:t>газовыми</w:t>
      </w:r>
      <w:r>
        <w:rPr>
          <w:spacing w:val="-1"/>
        </w:rPr>
        <w:t xml:space="preserve"> </w:t>
      </w:r>
      <w:r>
        <w:t>и электрическими</w:t>
      </w:r>
      <w:r>
        <w:rPr>
          <w:spacing w:val="-2"/>
        </w:rPr>
        <w:t xml:space="preserve"> </w:t>
      </w:r>
      <w:r>
        <w:t>приборами;</w:t>
      </w:r>
    </w:p>
    <w:p w:rsidR="00292DCE" w:rsidRDefault="00292DCE">
      <w:pPr>
        <w:pStyle w:val="a3"/>
        <w:spacing w:before="10"/>
        <w:ind w:left="0"/>
        <w:rPr>
          <w:sz w:val="20"/>
        </w:rPr>
      </w:pPr>
    </w:p>
    <w:p w:rsidR="00292DCE" w:rsidRDefault="00F301D9">
      <w:pPr>
        <w:pStyle w:val="a3"/>
        <w:spacing w:before="1" w:line="254" w:lineRule="auto"/>
        <w:ind w:right="1262"/>
      </w:pPr>
      <w:r>
        <w:t>владеть правилами безопасного поведения и иметь навыки безопасных действий при опасных</w:t>
      </w:r>
      <w:r>
        <w:rPr>
          <w:spacing w:val="-57"/>
        </w:rPr>
        <w:t xml:space="preserve"> </w:t>
      </w:r>
      <w:r>
        <w:t>ситуациях</w:t>
      </w:r>
      <w:r>
        <w:rPr>
          <w:spacing w:val="1"/>
        </w:rPr>
        <w:t xml:space="preserve"> </w:t>
      </w:r>
      <w:r>
        <w:t>в</w:t>
      </w:r>
      <w:r>
        <w:rPr>
          <w:spacing w:val="-1"/>
        </w:rPr>
        <w:t xml:space="preserve"> </w:t>
      </w:r>
      <w:r>
        <w:t>подъезде</w:t>
      </w:r>
      <w:r>
        <w:rPr>
          <w:spacing w:val="-1"/>
        </w:rPr>
        <w:t xml:space="preserve"> </w:t>
      </w:r>
      <w:r>
        <w:t>и</w:t>
      </w:r>
      <w:r>
        <w:rPr>
          <w:spacing w:val="-2"/>
        </w:rPr>
        <w:t xml:space="preserve"> </w:t>
      </w:r>
      <w:r>
        <w:t>лифте;</w:t>
      </w:r>
    </w:p>
    <w:p w:rsidR="00292DCE" w:rsidRDefault="00292DCE">
      <w:pPr>
        <w:pStyle w:val="a3"/>
        <w:spacing w:before="10"/>
        <w:ind w:left="0"/>
        <w:rPr>
          <w:sz w:val="20"/>
        </w:rPr>
      </w:pPr>
    </w:p>
    <w:p w:rsidR="00292DCE" w:rsidRDefault="00F301D9">
      <w:pPr>
        <w:pStyle w:val="a3"/>
        <w:spacing w:line="254" w:lineRule="auto"/>
        <w:ind w:right="1256"/>
      </w:pPr>
      <w:r>
        <w:t>владеть правилами и иметь навыки приёмов оказания первой помощи при отравлении газом и</w:t>
      </w:r>
      <w:r>
        <w:rPr>
          <w:spacing w:val="-57"/>
        </w:rPr>
        <w:t xml:space="preserve"> </w:t>
      </w:r>
      <w:r>
        <w:t>электротравме;</w:t>
      </w:r>
    </w:p>
    <w:p w:rsidR="00292DCE" w:rsidRDefault="00292DCE">
      <w:pPr>
        <w:pStyle w:val="a3"/>
        <w:spacing w:before="10"/>
        <w:ind w:left="0"/>
        <w:rPr>
          <w:sz w:val="20"/>
        </w:rPr>
      </w:pPr>
    </w:p>
    <w:p w:rsidR="00292DCE" w:rsidRDefault="00F301D9">
      <w:pPr>
        <w:pStyle w:val="a3"/>
        <w:spacing w:before="1"/>
      </w:pPr>
      <w:r>
        <w:t>характеризовать</w:t>
      </w:r>
      <w:r>
        <w:rPr>
          <w:spacing w:val="-3"/>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2"/>
        </w:rPr>
        <w:t xml:space="preserve"> </w:t>
      </w:r>
      <w:r>
        <w:t>стадии</w:t>
      </w:r>
      <w:r>
        <w:rPr>
          <w:spacing w:val="-2"/>
        </w:rPr>
        <w:t xml:space="preserve"> </w:t>
      </w:r>
      <w:r>
        <w:t>развития;</w:t>
      </w:r>
    </w:p>
    <w:p w:rsidR="00292DCE" w:rsidRDefault="00292DCE">
      <w:pPr>
        <w:pStyle w:val="a3"/>
        <w:spacing w:before="3"/>
        <w:ind w:left="0"/>
        <w:rPr>
          <w:sz w:val="22"/>
        </w:rPr>
      </w:pPr>
    </w:p>
    <w:p w:rsidR="00292DCE" w:rsidRDefault="00F301D9">
      <w:pPr>
        <w:pStyle w:val="a3"/>
        <w:spacing w:line="463" w:lineRule="auto"/>
        <w:ind w:right="552"/>
      </w:pPr>
      <w:r>
        <w:t>объяснять условия и причины возникновения пожаров, характеризовать</w:t>
      </w:r>
      <w:r>
        <w:rPr>
          <w:spacing w:val="1"/>
        </w:rPr>
        <w:t xml:space="preserve"> </w:t>
      </w:r>
      <w:r>
        <w:t>их возможные последствия;</w:t>
      </w:r>
      <w:r>
        <w:rPr>
          <w:spacing w:val="-57"/>
        </w:rPr>
        <w:t xml:space="preserve"> </w:t>
      </w:r>
      <w:r>
        <w:t>иметь</w:t>
      </w:r>
      <w:r>
        <w:rPr>
          <w:spacing w:val="-1"/>
        </w:rPr>
        <w:t xml:space="preserve"> </w:t>
      </w:r>
      <w:r>
        <w:t>навыки</w:t>
      </w:r>
      <w:r>
        <w:rPr>
          <w:spacing w:val="-1"/>
        </w:rPr>
        <w:t xml:space="preserve"> </w:t>
      </w:r>
      <w:r>
        <w:t>безопасных действий</w:t>
      </w:r>
      <w:r>
        <w:rPr>
          <w:spacing w:val="-1"/>
        </w:rPr>
        <w:t xml:space="preserve"> </w:t>
      </w:r>
      <w:r>
        <w:t>при</w:t>
      </w:r>
      <w:r>
        <w:rPr>
          <w:spacing w:val="-1"/>
        </w:rPr>
        <w:t xml:space="preserve"> </w:t>
      </w:r>
      <w:r>
        <w:t>пожаре</w:t>
      </w:r>
      <w:r>
        <w:rPr>
          <w:spacing w:val="-1"/>
        </w:rPr>
        <w:t xml:space="preserve"> </w:t>
      </w:r>
      <w:r>
        <w:t>дома,</w:t>
      </w:r>
      <w:r>
        <w:rPr>
          <w:spacing w:val="-1"/>
        </w:rPr>
        <w:t xml:space="preserve"> </w:t>
      </w:r>
      <w:r>
        <w:t>на</w:t>
      </w:r>
      <w:r>
        <w:rPr>
          <w:spacing w:val="-2"/>
        </w:rPr>
        <w:t xml:space="preserve"> </w:t>
      </w:r>
      <w:r>
        <w:t>балконе,</w:t>
      </w:r>
      <w:r>
        <w:rPr>
          <w:spacing w:val="-1"/>
        </w:rPr>
        <w:t xml:space="preserve"> </w:t>
      </w:r>
      <w:r>
        <w:t>в</w:t>
      </w:r>
      <w:r>
        <w:rPr>
          <w:spacing w:val="-2"/>
        </w:rPr>
        <w:t xml:space="preserve"> </w:t>
      </w:r>
      <w:r>
        <w:t>подъезде,</w:t>
      </w:r>
      <w:r>
        <w:rPr>
          <w:spacing w:val="-1"/>
        </w:rPr>
        <w:t xml:space="preserve"> </w:t>
      </w:r>
      <w:r>
        <w:t>в</w:t>
      </w:r>
      <w:r>
        <w:rPr>
          <w:spacing w:val="-1"/>
        </w:rPr>
        <w:t xml:space="preserve"> </w:t>
      </w:r>
      <w:r>
        <w:t>лифте;</w:t>
      </w:r>
    </w:p>
    <w:p w:rsidR="00292DCE" w:rsidRDefault="00F301D9">
      <w:pPr>
        <w:pStyle w:val="a3"/>
        <w:spacing w:before="1" w:line="254" w:lineRule="auto"/>
        <w:ind w:right="1047"/>
      </w:pPr>
      <w:r>
        <w:t>иметь навыки правильного использования первичных средств пожаротушения, оказания первой</w:t>
      </w:r>
      <w:r>
        <w:rPr>
          <w:spacing w:val="-57"/>
        </w:rPr>
        <w:t xml:space="preserve"> </w:t>
      </w:r>
      <w:r>
        <w:t>помощи;</w:t>
      </w:r>
    </w:p>
    <w:p w:rsidR="00292DCE" w:rsidRDefault="00292DCE">
      <w:pPr>
        <w:pStyle w:val="a3"/>
        <w:spacing w:before="1"/>
        <w:ind w:left="0"/>
        <w:rPr>
          <w:sz w:val="21"/>
        </w:rPr>
      </w:pPr>
    </w:p>
    <w:p w:rsidR="00292DCE" w:rsidRDefault="00F301D9">
      <w:pPr>
        <w:pStyle w:val="a3"/>
        <w:spacing w:before="1" w:line="254" w:lineRule="auto"/>
        <w:ind w:right="866"/>
      </w:pPr>
      <w:r>
        <w:t>знать права, обязанности и иметь представление об ответственности граждан в области пожарной</w:t>
      </w:r>
      <w:r>
        <w:rPr>
          <w:spacing w:val="-57"/>
        </w:rPr>
        <w:t xml:space="preserve"> </w:t>
      </w:r>
      <w:r>
        <w:t>безопасности;</w:t>
      </w:r>
    </w:p>
    <w:p w:rsidR="00292DCE" w:rsidRDefault="00292DCE">
      <w:pPr>
        <w:pStyle w:val="a3"/>
        <w:spacing w:before="10"/>
        <w:ind w:left="0"/>
        <w:rPr>
          <w:sz w:val="20"/>
        </w:rPr>
      </w:pPr>
    </w:p>
    <w:p w:rsidR="00292DCE" w:rsidRDefault="00F301D9">
      <w:pPr>
        <w:pStyle w:val="a3"/>
        <w:spacing w:line="254" w:lineRule="auto"/>
        <w:ind w:right="387"/>
      </w:pPr>
      <w:r>
        <w:t>знать порядок и иметь навыки вызова экстренных служб; знать порядок взаимодействия с экстренным</w:t>
      </w:r>
      <w:r>
        <w:rPr>
          <w:spacing w:val="-57"/>
        </w:rPr>
        <w:t xml:space="preserve"> </w:t>
      </w:r>
      <w:r>
        <w:t>службами;</w:t>
      </w:r>
    </w:p>
    <w:p w:rsidR="00292DCE" w:rsidRDefault="00292DCE">
      <w:pPr>
        <w:pStyle w:val="a3"/>
        <w:spacing w:before="11"/>
        <w:ind w:left="0"/>
        <w:rPr>
          <w:sz w:val="20"/>
        </w:rPr>
      </w:pPr>
    </w:p>
    <w:p w:rsidR="00292DCE" w:rsidRDefault="00F301D9">
      <w:pPr>
        <w:pStyle w:val="a3"/>
      </w:pPr>
      <w:r>
        <w:t>иметь</w:t>
      </w:r>
      <w:r>
        <w:rPr>
          <w:spacing w:val="-3"/>
        </w:rPr>
        <w:t xml:space="preserve"> </w:t>
      </w:r>
      <w:r>
        <w:t>представление</w:t>
      </w:r>
      <w:r>
        <w:rPr>
          <w:spacing w:val="-3"/>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t>сообщения;</w:t>
      </w:r>
    </w:p>
    <w:p w:rsidR="00292DCE" w:rsidRDefault="00292DCE">
      <w:pPr>
        <w:pStyle w:val="a3"/>
        <w:spacing w:before="4"/>
        <w:ind w:left="0"/>
        <w:rPr>
          <w:sz w:val="22"/>
        </w:rPr>
      </w:pPr>
    </w:p>
    <w:p w:rsidR="00292DCE" w:rsidRDefault="00F301D9">
      <w:pPr>
        <w:pStyle w:val="a3"/>
        <w:spacing w:line="463" w:lineRule="auto"/>
        <w:ind w:right="2208"/>
      </w:pPr>
      <w:r>
        <w:t>характеризовать меры по предотвращению проникновения злоумышленников в дом;</w:t>
      </w:r>
      <w:r>
        <w:rPr>
          <w:spacing w:val="-57"/>
        </w:rPr>
        <w:t xml:space="preserve"> </w:t>
      </w:r>
      <w:r>
        <w:t>характеризовать</w:t>
      </w:r>
      <w:r>
        <w:rPr>
          <w:spacing w:val="-1"/>
        </w:rPr>
        <w:t xml:space="preserve"> </w:t>
      </w:r>
      <w:r>
        <w:t>ситуации криминогенного</w:t>
      </w:r>
      <w:r>
        <w:rPr>
          <w:spacing w:val="-4"/>
        </w:rPr>
        <w:t xml:space="preserve"> </w:t>
      </w:r>
      <w:r>
        <w:t>характера;</w:t>
      </w:r>
    </w:p>
    <w:p w:rsidR="00292DCE" w:rsidRDefault="00F301D9">
      <w:pPr>
        <w:pStyle w:val="a3"/>
        <w:spacing w:before="1"/>
      </w:pPr>
      <w:r>
        <w:t>знать</w:t>
      </w:r>
      <w:r>
        <w:rPr>
          <w:spacing w:val="-4"/>
        </w:rPr>
        <w:t xml:space="preserve"> </w:t>
      </w:r>
      <w:r>
        <w:t>правила</w:t>
      </w:r>
      <w:r>
        <w:rPr>
          <w:spacing w:val="-4"/>
        </w:rPr>
        <w:t xml:space="preserve"> </w:t>
      </w:r>
      <w:r>
        <w:t>поведения</w:t>
      </w:r>
      <w:r>
        <w:rPr>
          <w:spacing w:val="-2"/>
        </w:rPr>
        <w:t xml:space="preserve"> </w:t>
      </w:r>
      <w:r>
        <w:t>с</w:t>
      </w:r>
      <w:r>
        <w:rPr>
          <w:spacing w:val="-3"/>
        </w:rPr>
        <w:t xml:space="preserve"> </w:t>
      </w:r>
      <w:r>
        <w:t>малознакомыми</w:t>
      </w:r>
      <w:r>
        <w:rPr>
          <w:spacing w:val="-2"/>
        </w:rPr>
        <w:t xml:space="preserve"> </w:t>
      </w:r>
      <w:r>
        <w:t>людьми;</w:t>
      </w:r>
    </w:p>
    <w:p w:rsidR="00292DCE" w:rsidRDefault="00292DCE">
      <w:pPr>
        <w:pStyle w:val="a3"/>
        <w:spacing w:before="3"/>
        <w:ind w:left="0"/>
        <w:rPr>
          <w:sz w:val="22"/>
        </w:rPr>
      </w:pPr>
    </w:p>
    <w:p w:rsidR="00292DCE" w:rsidRDefault="00F301D9">
      <w:pPr>
        <w:pStyle w:val="a3"/>
        <w:spacing w:line="254" w:lineRule="auto"/>
        <w:ind w:right="833"/>
      </w:pPr>
      <w:r>
        <w:t>знать правила поведения и иметь навыки безопасных действий при попытке проникновения в дом</w:t>
      </w:r>
      <w:r>
        <w:rPr>
          <w:spacing w:val="-57"/>
        </w:rPr>
        <w:t xml:space="preserve"> </w:t>
      </w:r>
      <w:r>
        <w:t>посторонних;</w:t>
      </w:r>
    </w:p>
    <w:p w:rsidR="00292DCE" w:rsidRDefault="00292DCE">
      <w:pPr>
        <w:pStyle w:val="a3"/>
        <w:spacing w:before="11"/>
        <w:ind w:left="0"/>
        <w:rPr>
          <w:sz w:val="20"/>
        </w:rPr>
      </w:pPr>
    </w:p>
    <w:p w:rsidR="00292DCE" w:rsidRDefault="00F301D9">
      <w:pPr>
        <w:pStyle w:val="a3"/>
      </w:pPr>
      <w:r>
        <w:t>классифицировать</w:t>
      </w:r>
      <w:r>
        <w:rPr>
          <w:spacing w:val="-6"/>
        </w:rPr>
        <w:t xml:space="preserve"> </w:t>
      </w:r>
      <w:r>
        <w:t>аварийные</w:t>
      </w:r>
      <w:r>
        <w:rPr>
          <w:spacing w:val="-7"/>
        </w:rPr>
        <w:t xml:space="preserve"> </w:t>
      </w:r>
      <w:r>
        <w:t>ситуации</w:t>
      </w:r>
      <w:r>
        <w:rPr>
          <w:spacing w:val="-5"/>
        </w:rPr>
        <w:t xml:space="preserve"> </w:t>
      </w:r>
      <w:r>
        <w:t>на</w:t>
      </w:r>
      <w:r>
        <w:rPr>
          <w:spacing w:val="-6"/>
        </w:rPr>
        <w:t xml:space="preserve"> </w:t>
      </w:r>
      <w:r>
        <w:t>коммунальных</w:t>
      </w:r>
      <w:r>
        <w:rPr>
          <w:spacing w:val="-4"/>
        </w:rPr>
        <w:t xml:space="preserve"> </w:t>
      </w:r>
      <w:r>
        <w:t>системах</w:t>
      </w:r>
      <w:r>
        <w:rPr>
          <w:spacing w:val="-4"/>
        </w:rPr>
        <w:t xml:space="preserve"> </w:t>
      </w:r>
      <w:r>
        <w:t>жизнеобеспечения;</w:t>
      </w:r>
    </w:p>
    <w:p w:rsidR="00292DCE" w:rsidRDefault="00F301D9">
      <w:pPr>
        <w:pStyle w:val="a3"/>
        <w:spacing w:before="52" w:line="536" w:lineRule="exact"/>
        <w:ind w:right="1049"/>
      </w:pPr>
      <w:r>
        <w:t>иметь навыки безопасных действий при авариях на коммунальных системах жизнеобеспечения.</w:t>
      </w:r>
      <w:r>
        <w:rPr>
          <w:spacing w:val="-57"/>
        </w:rPr>
        <w:t xml:space="preserve"> </w:t>
      </w:r>
      <w:r>
        <w:t>19.4.5.3.5.</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модулю</w:t>
      </w:r>
      <w:r>
        <w:rPr>
          <w:spacing w:val="1"/>
        </w:rPr>
        <w:t xml:space="preserve"> </w:t>
      </w:r>
      <w:r>
        <w:t>№</w:t>
      </w:r>
      <w:r>
        <w:rPr>
          <w:spacing w:val="-2"/>
        </w:rPr>
        <w:t xml:space="preserve"> </w:t>
      </w:r>
      <w:r>
        <w:t>5</w:t>
      </w:r>
      <w:r>
        <w:rPr>
          <w:spacing w:val="3"/>
        </w:rPr>
        <w:t xml:space="preserve"> </w:t>
      </w:r>
      <w:r>
        <w:t>«Безопасность</w:t>
      </w:r>
      <w:r>
        <w:rPr>
          <w:spacing w:val="58"/>
        </w:rPr>
        <w:t xml:space="preserve"> </w:t>
      </w:r>
      <w:r>
        <w:t>на</w:t>
      </w:r>
      <w:r>
        <w:rPr>
          <w:spacing w:val="-2"/>
        </w:rPr>
        <w:t xml:space="preserve"> </w:t>
      </w:r>
      <w:r>
        <w:t>транспорте»:</w:t>
      </w:r>
    </w:p>
    <w:p w:rsidR="00292DCE" w:rsidRDefault="00292DCE">
      <w:pPr>
        <w:spacing w:line="536" w:lineRule="exact"/>
        <w:sectPr w:rsidR="00292DCE">
          <w:pgSz w:w="11930" w:h="16860"/>
          <w:pgMar w:top="1080" w:right="100" w:bottom="860" w:left="480" w:header="0" w:footer="582" w:gutter="0"/>
          <w:cols w:space="720"/>
        </w:sectPr>
      </w:pPr>
    </w:p>
    <w:p w:rsidR="00292DCE" w:rsidRDefault="00F301D9">
      <w:pPr>
        <w:pStyle w:val="a3"/>
        <w:spacing w:before="60"/>
      </w:pPr>
      <w:r>
        <w:lastRenderedPageBreak/>
        <w:t>знать</w:t>
      </w:r>
      <w:r>
        <w:rPr>
          <w:spacing w:val="-5"/>
        </w:rPr>
        <w:t xml:space="preserve"> </w:t>
      </w:r>
      <w:r>
        <w:t>правила</w:t>
      </w:r>
      <w:r>
        <w:rPr>
          <w:spacing w:val="-4"/>
        </w:rPr>
        <w:t xml:space="preserve"> </w:t>
      </w:r>
      <w:r>
        <w:t>дорожного</w:t>
      </w:r>
      <w:r>
        <w:rPr>
          <w:spacing w:val="-4"/>
        </w:rPr>
        <w:t xml:space="preserve"> </w:t>
      </w:r>
      <w:r>
        <w:t>движения</w:t>
      </w:r>
      <w:r>
        <w:rPr>
          <w:spacing w:val="-2"/>
        </w:rPr>
        <w:t xml:space="preserve"> </w:t>
      </w:r>
      <w:r>
        <w:t>и</w:t>
      </w:r>
      <w:r>
        <w:rPr>
          <w:spacing w:val="-3"/>
        </w:rPr>
        <w:t xml:space="preserve"> </w:t>
      </w:r>
      <w:r>
        <w:t>объяснять</w:t>
      </w:r>
      <w:r>
        <w:rPr>
          <w:spacing w:val="-3"/>
        </w:rPr>
        <w:t xml:space="preserve"> </w:t>
      </w:r>
      <w:r>
        <w:t>их</w:t>
      </w:r>
      <w:r>
        <w:rPr>
          <w:spacing w:val="-4"/>
        </w:rPr>
        <w:t xml:space="preserve"> </w:t>
      </w:r>
      <w:r>
        <w:t>значение;</w:t>
      </w:r>
    </w:p>
    <w:p w:rsidR="00292DCE" w:rsidRDefault="00292DCE">
      <w:pPr>
        <w:pStyle w:val="a3"/>
        <w:spacing w:before="4"/>
        <w:ind w:left="0"/>
        <w:rPr>
          <w:sz w:val="22"/>
        </w:rPr>
      </w:pPr>
    </w:p>
    <w:p w:rsidR="00292DCE" w:rsidRDefault="00F301D9">
      <w:pPr>
        <w:pStyle w:val="a3"/>
        <w:spacing w:before="1" w:line="463" w:lineRule="auto"/>
        <w:ind w:right="2211"/>
      </w:pPr>
      <w:r>
        <w:t>перечислять и характеризовать участников дорожного движения и элементы дороги;</w:t>
      </w:r>
      <w:r>
        <w:rPr>
          <w:spacing w:val="-57"/>
        </w:rPr>
        <w:t xml:space="preserve"> </w:t>
      </w:r>
      <w:r>
        <w:t>знать условия</w:t>
      </w:r>
      <w:r>
        <w:rPr>
          <w:spacing w:val="-1"/>
        </w:rPr>
        <w:t xml:space="preserve"> </w:t>
      </w:r>
      <w:r>
        <w:t>обеспечения</w:t>
      </w:r>
      <w:r>
        <w:rPr>
          <w:spacing w:val="-2"/>
        </w:rPr>
        <w:t xml:space="preserve"> </w:t>
      </w:r>
      <w:r>
        <w:t>безопасности</w:t>
      </w:r>
      <w:r>
        <w:rPr>
          <w:spacing w:val="2"/>
        </w:rPr>
        <w:t xml:space="preserve"> </w:t>
      </w:r>
      <w:r>
        <w:t>участников</w:t>
      </w:r>
      <w:r>
        <w:rPr>
          <w:spacing w:val="-1"/>
        </w:rPr>
        <w:t xml:space="preserve"> </w:t>
      </w:r>
      <w:r>
        <w:t>дорожного</w:t>
      </w:r>
      <w:r>
        <w:rPr>
          <w:spacing w:val="-2"/>
        </w:rPr>
        <w:t xml:space="preserve"> </w:t>
      </w:r>
      <w:r>
        <w:t>движения;</w:t>
      </w:r>
    </w:p>
    <w:p w:rsidR="00292DCE" w:rsidRDefault="00F301D9">
      <w:pPr>
        <w:pStyle w:val="a3"/>
        <w:spacing w:line="463" w:lineRule="auto"/>
        <w:ind w:right="3714"/>
      </w:pPr>
      <w:r>
        <w:t>знать</w:t>
      </w:r>
      <w:r>
        <w:rPr>
          <w:spacing w:val="1"/>
        </w:rPr>
        <w:t xml:space="preserve"> </w:t>
      </w:r>
      <w:r>
        <w:t>правила</w:t>
      </w:r>
      <w:r>
        <w:rPr>
          <w:spacing w:val="2"/>
        </w:rPr>
        <w:t xml:space="preserve"> </w:t>
      </w:r>
      <w:r>
        <w:t>дорожного</w:t>
      </w:r>
      <w:r>
        <w:rPr>
          <w:spacing w:val="2"/>
        </w:rPr>
        <w:t xml:space="preserve"> </w:t>
      </w:r>
      <w:r>
        <w:t>движения</w:t>
      </w:r>
      <w:r>
        <w:rPr>
          <w:spacing w:val="4"/>
        </w:rPr>
        <w:t xml:space="preserve"> </w:t>
      </w:r>
      <w:r>
        <w:t>для</w:t>
      </w:r>
      <w:r>
        <w:rPr>
          <w:spacing w:val="1"/>
        </w:rPr>
        <w:t xml:space="preserve"> </w:t>
      </w:r>
      <w:r>
        <w:t>пешеходов;</w:t>
      </w:r>
      <w:r>
        <w:rPr>
          <w:spacing w:val="1"/>
        </w:rPr>
        <w:t xml:space="preserve"> </w:t>
      </w:r>
      <w:r>
        <w:t>классифицировать и характеризовать дорожные знаки для пешеходов;</w:t>
      </w:r>
      <w:r>
        <w:rPr>
          <w:spacing w:val="-57"/>
        </w:rPr>
        <w:t xml:space="preserve"> </w:t>
      </w:r>
      <w:r>
        <w:t>знать «дорожные ловушки» и объяснять правила</w:t>
      </w:r>
      <w:r>
        <w:rPr>
          <w:spacing w:val="1"/>
        </w:rPr>
        <w:t xml:space="preserve"> </w:t>
      </w:r>
      <w:r>
        <w:t>их предупреждения;</w:t>
      </w:r>
      <w:r>
        <w:rPr>
          <w:spacing w:val="-57"/>
        </w:rPr>
        <w:t xml:space="preserve"> </w:t>
      </w:r>
      <w:r>
        <w:t>иметь</w:t>
      </w:r>
      <w:r>
        <w:rPr>
          <w:spacing w:val="-1"/>
        </w:rPr>
        <w:t xml:space="preserve"> </w:t>
      </w:r>
      <w:r>
        <w:t>навыки безопасного перехода</w:t>
      </w:r>
      <w:r>
        <w:rPr>
          <w:spacing w:val="-1"/>
        </w:rPr>
        <w:t xml:space="preserve"> </w:t>
      </w:r>
      <w:r>
        <w:t>дороги;</w:t>
      </w:r>
    </w:p>
    <w:p w:rsidR="00292DCE" w:rsidRDefault="00F301D9">
      <w:pPr>
        <w:pStyle w:val="a3"/>
        <w:spacing w:before="3" w:line="463" w:lineRule="auto"/>
        <w:ind w:right="4841"/>
      </w:pPr>
      <w:r>
        <w:t>знать правила применения световозвращающих элементов;</w:t>
      </w:r>
      <w:r>
        <w:rPr>
          <w:spacing w:val="-57"/>
        </w:rPr>
        <w:t xml:space="preserve"> </w:t>
      </w:r>
      <w:r>
        <w:t>знать</w:t>
      </w:r>
      <w:r>
        <w:rPr>
          <w:spacing w:val="-3"/>
        </w:rPr>
        <w:t xml:space="preserve"> </w:t>
      </w:r>
      <w:r>
        <w:t>правила</w:t>
      </w:r>
      <w:r>
        <w:rPr>
          <w:spacing w:val="-2"/>
        </w:rPr>
        <w:t xml:space="preserve"> </w:t>
      </w:r>
      <w:r>
        <w:t>дорожного</w:t>
      </w:r>
      <w:r>
        <w:rPr>
          <w:spacing w:val="-1"/>
        </w:rPr>
        <w:t xml:space="preserve"> </w:t>
      </w:r>
      <w:r>
        <w:t>движения</w:t>
      </w:r>
      <w:r>
        <w:rPr>
          <w:spacing w:val="-1"/>
        </w:rPr>
        <w:t xml:space="preserve"> </w:t>
      </w:r>
      <w:r>
        <w:t>для</w:t>
      </w:r>
      <w:r>
        <w:rPr>
          <w:spacing w:val="-2"/>
        </w:rPr>
        <w:t xml:space="preserve"> </w:t>
      </w:r>
      <w:r>
        <w:t>пассажиров;</w:t>
      </w:r>
    </w:p>
    <w:p w:rsidR="00292DCE" w:rsidRDefault="00F301D9">
      <w:pPr>
        <w:pStyle w:val="a3"/>
        <w:spacing w:before="1"/>
      </w:pPr>
      <w:r>
        <w:t>знать</w:t>
      </w:r>
      <w:r>
        <w:rPr>
          <w:spacing w:val="-5"/>
        </w:rPr>
        <w:t xml:space="preserve"> </w:t>
      </w:r>
      <w:r>
        <w:t>обязанности</w:t>
      </w:r>
      <w:r>
        <w:rPr>
          <w:spacing w:val="-4"/>
        </w:rPr>
        <w:t xml:space="preserve"> </w:t>
      </w:r>
      <w:r>
        <w:t>пассажиров</w:t>
      </w:r>
      <w:r>
        <w:rPr>
          <w:spacing w:val="-5"/>
        </w:rPr>
        <w:t xml:space="preserve"> </w:t>
      </w:r>
      <w:r>
        <w:t>маршрутных</w:t>
      </w:r>
      <w:r>
        <w:rPr>
          <w:spacing w:val="-3"/>
        </w:rPr>
        <w:t xml:space="preserve"> </w:t>
      </w:r>
      <w:r>
        <w:t>транспортных</w:t>
      </w:r>
      <w:r>
        <w:rPr>
          <w:spacing w:val="-3"/>
        </w:rPr>
        <w:t xml:space="preserve"> </w:t>
      </w:r>
      <w:r>
        <w:t>средств;</w:t>
      </w:r>
    </w:p>
    <w:p w:rsidR="00292DCE" w:rsidRDefault="00292DCE">
      <w:pPr>
        <w:pStyle w:val="a3"/>
        <w:spacing w:before="4"/>
        <w:ind w:left="0"/>
        <w:rPr>
          <w:sz w:val="22"/>
        </w:rPr>
      </w:pPr>
    </w:p>
    <w:p w:rsidR="00292DCE" w:rsidRDefault="00F301D9">
      <w:pPr>
        <w:pStyle w:val="a3"/>
      </w:pPr>
      <w:r>
        <w:t>знать</w:t>
      </w:r>
      <w:r>
        <w:rPr>
          <w:spacing w:val="-7"/>
        </w:rPr>
        <w:t xml:space="preserve"> </w:t>
      </w:r>
      <w:r>
        <w:t>правила</w:t>
      </w:r>
      <w:r>
        <w:rPr>
          <w:spacing w:val="-5"/>
        </w:rPr>
        <w:t xml:space="preserve"> </w:t>
      </w:r>
      <w:r>
        <w:t>применения</w:t>
      </w:r>
      <w:r>
        <w:rPr>
          <w:spacing w:val="-5"/>
        </w:rPr>
        <w:t xml:space="preserve"> </w:t>
      </w:r>
      <w:r>
        <w:t>ремня</w:t>
      </w:r>
      <w:r>
        <w:rPr>
          <w:spacing w:val="-5"/>
        </w:rPr>
        <w:t xml:space="preserve"> </w:t>
      </w:r>
      <w:r>
        <w:t>безопасности</w:t>
      </w:r>
      <w:r>
        <w:rPr>
          <w:spacing w:val="-4"/>
        </w:rPr>
        <w:t xml:space="preserve"> </w:t>
      </w:r>
      <w:r>
        <w:t>и</w:t>
      </w:r>
      <w:r>
        <w:rPr>
          <w:spacing w:val="-5"/>
        </w:rPr>
        <w:t xml:space="preserve"> </w:t>
      </w:r>
      <w:r>
        <w:t>детских</w:t>
      </w:r>
      <w:r>
        <w:rPr>
          <w:spacing w:val="-1"/>
        </w:rPr>
        <w:t xml:space="preserve"> </w:t>
      </w:r>
      <w:r>
        <w:t>удерживающих устройств;</w:t>
      </w:r>
    </w:p>
    <w:p w:rsidR="00292DCE" w:rsidRDefault="00292DCE">
      <w:pPr>
        <w:pStyle w:val="a3"/>
        <w:spacing w:before="4"/>
        <w:ind w:left="0"/>
        <w:rPr>
          <w:sz w:val="22"/>
        </w:rPr>
      </w:pPr>
    </w:p>
    <w:p w:rsidR="00292DCE" w:rsidRDefault="00F301D9">
      <w:pPr>
        <w:pStyle w:val="a3"/>
        <w:spacing w:line="254" w:lineRule="auto"/>
        <w:ind w:right="1613"/>
      </w:pPr>
      <w:r>
        <w:t>иметь навыки безопасных действий пассажиров при опасных и чрезвычайных ситуациях в</w:t>
      </w:r>
      <w:r>
        <w:rPr>
          <w:spacing w:val="-57"/>
        </w:rPr>
        <w:t xml:space="preserve"> </w:t>
      </w:r>
      <w:r>
        <w:t>маршрутных транспортных</w:t>
      </w:r>
      <w:r>
        <w:rPr>
          <w:spacing w:val="1"/>
        </w:rPr>
        <w:t xml:space="preserve"> </w:t>
      </w:r>
      <w:r>
        <w:t>средствах;</w:t>
      </w:r>
    </w:p>
    <w:p w:rsidR="00292DCE" w:rsidRDefault="00292DCE">
      <w:pPr>
        <w:pStyle w:val="a3"/>
        <w:spacing w:before="10"/>
        <w:ind w:left="0"/>
        <w:rPr>
          <w:sz w:val="20"/>
        </w:rPr>
      </w:pPr>
    </w:p>
    <w:p w:rsidR="00292DCE" w:rsidRDefault="00F301D9">
      <w:pPr>
        <w:pStyle w:val="a3"/>
      </w:pPr>
      <w:r>
        <w:t>знать</w:t>
      </w:r>
      <w:r>
        <w:rPr>
          <w:spacing w:val="-5"/>
        </w:rPr>
        <w:t xml:space="preserve"> </w:t>
      </w:r>
      <w:r>
        <w:t>правила</w:t>
      </w:r>
      <w:r>
        <w:rPr>
          <w:spacing w:val="-4"/>
        </w:rPr>
        <w:t xml:space="preserve"> </w:t>
      </w:r>
      <w:r>
        <w:t>поведения</w:t>
      </w:r>
      <w:r>
        <w:rPr>
          <w:spacing w:val="-2"/>
        </w:rPr>
        <w:t xml:space="preserve"> </w:t>
      </w:r>
      <w:r>
        <w:t>пассажира</w:t>
      </w:r>
      <w:r>
        <w:rPr>
          <w:spacing w:val="-4"/>
        </w:rPr>
        <w:t xml:space="preserve"> </w:t>
      </w:r>
      <w:r>
        <w:t>мотоцикла;</w:t>
      </w:r>
    </w:p>
    <w:p w:rsidR="00292DCE" w:rsidRDefault="00292DCE">
      <w:pPr>
        <w:pStyle w:val="a3"/>
        <w:spacing w:before="4"/>
        <w:ind w:left="0"/>
        <w:rPr>
          <w:sz w:val="22"/>
        </w:rPr>
      </w:pPr>
    </w:p>
    <w:p w:rsidR="00292DCE" w:rsidRDefault="00F301D9">
      <w:pPr>
        <w:pStyle w:val="a3"/>
        <w:spacing w:line="254" w:lineRule="auto"/>
        <w:ind w:right="690"/>
      </w:pPr>
      <w:r>
        <w:t>знать правила дорожного движения для водителя велосипеда, мопеда, лиц, использующих средства</w:t>
      </w:r>
      <w:r>
        <w:rPr>
          <w:spacing w:val="-57"/>
        </w:rPr>
        <w:t xml:space="preserve"> </w:t>
      </w:r>
      <w:r>
        <w:t>индивидуальной</w:t>
      </w:r>
      <w:r>
        <w:rPr>
          <w:spacing w:val="-1"/>
        </w:rPr>
        <w:t xml:space="preserve"> </w:t>
      </w:r>
      <w:r>
        <w:t>мобильности;</w:t>
      </w:r>
    </w:p>
    <w:p w:rsidR="00292DCE" w:rsidRDefault="00292DCE">
      <w:pPr>
        <w:pStyle w:val="a3"/>
        <w:spacing w:before="11"/>
        <w:ind w:left="0"/>
        <w:rPr>
          <w:sz w:val="20"/>
        </w:rPr>
      </w:pPr>
    </w:p>
    <w:p w:rsidR="00292DCE" w:rsidRDefault="00F301D9">
      <w:pPr>
        <w:pStyle w:val="a3"/>
      </w:pPr>
      <w:r>
        <w:t>знать</w:t>
      </w:r>
      <w:r>
        <w:rPr>
          <w:spacing w:val="-3"/>
        </w:rPr>
        <w:t xml:space="preserve"> </w:t>
      </w:r>
      <w:r>
        <w:t>дорожные</w:t>
      </w:r>
      <w:r>
        <w:rPr>
          <w:spacing w:val="-5"/>
        </w:rPr>
        <w:t xml:space="preserve"> </w:t>
      </w:r>
      <w:r>
        <w:t>знаки</w:t>
      </w:r>
      <w:r>
        <w:rPr>
          <w:spacing w:val="-5"/>
        </w:rPr>
        <w:t xml:space="preserve"> </w:t>
      </w:r>
      <w:r>
        <w:t>для</w:t>
      </w:r>
      <w:r>
        <w:rPr>
          <w:spacing w:val="-3"/>
        </w:rPr>
        <w:t xml:space="preserve"> </w:t>
      </w:r>
      <w:r>
        <w:t>водителя</w:t>
      </w:r>
      <w:r>
        <w:rPr>
          <w:spacing w:val="-4"/>
        </w:rPr>
        <w:t xml:space="preserve"> </w:t>
      </w:r>
      <w:r>
        <w:t>велосипеда,</w:t>
      </w:r>
      <w:r>
        <w:rPr>
          <w:spacing w:val="-3"/>
        </w:rPr>
        <w:t xml:space="preserve"> </w:t>
      </w:r>
      <w:r>
        <w:t>сигналы</w:t>
      </w:r>
      <w:r>
        <w:rPr>
          <w:spacing w:val="-4"/>
        </w:rPr>
        <w:t xml:space="preserve"> </w:t>
      </w:r>
      <w:r>
        <w:t>велосипедиста;</w:t>
      </w:r>
    </w:p>
    <w:p w:rsidR="00292DCE" w:rsidRDefault="00292DCE">
      <w:pPr>
        <w:pStyle w:val="a3"/>
        <w:spacing w:before="4"/>
        <w:ind w:left="0"/>
        <w:rPr>
          <w:sz w:val="22"/>
        </w:rPr>
      </w:pPr>
    </w:p>
    <w:p w:rsidR="00292DCE" w:rsidRDefault="00F301D9">
      <w:pPr>
        <w:pStyle w:val="a3"/>
        <w:spacing w:line="463" w:lineRule="auto"/>
        <w:ind w:right="1867"/>
      </w:pPr>
      <w:r>
        <w:t>знать правила подготовки и выработать навыки безопасного использования велосипеда;</w:t>
      </w:r>
      <w:r>
        <w:rPr>
          <w:spacing w:val="-57"/>
        </w:rPr>
        <w:t xml:space="preserve"> </w:t>
      </w:r>
      <w:r>
        <w:t>знать</w:t>
      </w:r>
      <w:r>
        <w:rPr>
          <w:spacing w:val="-3"/>
        </w:rPr>
        <w:t xml:space="preserve"> </w:t>
      </w:r>
      <w:r>
        <w:t>требования правил</w:t>
      </w:r>
      <w:r>
        <w:rPr>
          <w:spacing w:val="-2"/>
        </w:rPr>
        <w:t xml:space="preserve"> </w:t>
      </w:r>
      <w:r>
        <w:t>дорожного движения</w:t>
      </w:r>
      <w:r>
        <w:rPr>
          <w:spacing w:val="-4"/>
        </w:rPr>
        <w:t xml:space="preserve"> </w:t>
      </w:r>
      <w:r>
        <w:t>к водителю</w:t>
      </w:r>
      <w:r>
        <w:rPr>
          <w:spacing w:val="-1"/>
        </w:rPr>
        <w:t xml:space="preserve"> </w:t>
      </w:r>
      <w:r>
        <w:t>мотоцикла;</w:t>
      </w:r>
    </w:p>
    <w:p w:rsidR="00292DCE" w:rsidRDefault="00F301D9">
      <w:pPr>
        <w:pStyle w:val="a3"/>
        <w:spacing w:before="3" w:line="254" w:lineRule="auto"/>
        <w:ind w:right="1829"/>
      </w:pPr>
      <w:r>
        <w:t>классифицировать дорожно-транспортные происшествия и характеризовать причины их</w:t>
      </w:r>
      <w:r>
        <w:rPr>
          <w:spacing w:val="-57"/>
        </w:rPr>
        <w:t xml:space="preserve"> </w:t>
      </w:r>
      <w:r>
        <w:t>возникновения;</w:t>
      </w:r>
    </w:p>
    <w:p w:rsidR="00292DCE" w:rsidRDefault="00292DCE">
      <w:pPr>
        <w:pStyle w:val="a3"/>
        <w:spacing w:before="10"/>
        <w:ind w:left="0"/>
        <w:rPr>
          <w:sz w:val="20"/>
        </w:rPr>
      </w:pPr>
    </w:p>
    <w:p w:rsidR="00292DCE" w:rsidRDefault="00F301D9">
      <w:pPr>
        <w:pStyle w:val="a3"/>
        <w:spacing w:line="463" w:lineRule="auto"/>
        <w:ind w:right="2127"/>
      </w:pPr>
      <w:r>
        <w:t>иметь навыки безопасных действий очевидца дорожно-транспортного происшествия;</w:t>
      </w:r>
      <w:r>
        <w:rPr>
          <w:spacing w:val="-57"/>
        </w:rPr>
        <w:t xml:space="preserve"> </w:t>
      </w:r>
      <w:r>
        <w:t>знать</w:t>
      </w:r>
      <w:r>
        <w:rPr>
          <w:spacing w:val="-3"/>
        </w:rPr>
        <w:t xml:space="preserve"> </w:t>
      </w:r>
      <w:r>
        <w:t>порядок действий</w:t>
      </w:r>
      <w:r>
        <w:rPr>
          <w:spacing w:val="-2"/>
        </w:rPr>
        <w:t xml:space="preserve"> </w:t>
      </w:r>
      <w:r>
        <w:t>при пожаре</w:t>
      </w:r>
      <w:r>
        <w:rPr>
          <w:spacing w:val="-1"/>
        </w:rPr>
        <w:t xml:space="preserve"> </w:t>
      </w:r>
      <w:r>
        <w:t>на</w:t>
      </w:r>
      <w:r>
        <w:rPr>
          <w:spacing w:val="-2"/>
        </w:rPr>
        <w:t xml:space="preserve"> </w:t>
      </w:r>
      <w:r>
        <w:t>транспорте;</w:t>
      </w:r>
    </w:p>
    <w:p w:rsidR="00292DCE" w:rsidRDefault="00F301D9">
      <w:pPr>
        <w:pStyle w:val="a3"/>
        <w:spacing w:before="1" w:line="254" w:lineRule="auto"/>
        <w:ind w:right="843"/>
      </w:pPr>
      <w:r>
        <w:t>знать особенности и опасности на различных видах транспорта (внеуличного, железнодорожного,</w:t>
      </w:r>
      <w:r>
        <w:rPr>
          <w:spacing w:val="-57"/>
        </w:rPr>
        <w:t xml:space="preserve"> </w:t>
      </w:r>
      <w:r>
        <w:t>водного,</w:t>
      </w:r>
      <w:r>
        <w:rPr>
          <w:spacing w:val="-1"/>
        </w:rPr>
        <w:t xml:space="preserve"> </w:t>
      </w:r>
      <w:r>
        <w:t>воздушного);</w:t>
      </w:r>
    </w:p>
    <w:p w:rsidR="00292DCE" w:rsidRDefault="00292DCE">
      <w:pPr>
        <w:pStyle w:val="a3"/>
        <w:spacing w:before="10"/>
        <w:ind w:left="0"/>
        <w:rPr>
          <w:sz w:val="20"/>
        </w:rPr>
      </w:pPr>
    </w:p>
    <w:p w:rsidR="00292DCE" w:rsidRDefault="00F301D9">
      <w:pPr>
        <w:pStyle w:val="a3"/>
        <w:spacing w:before="1"/>
      </w:pPr>
      <w:r>
        <w:t>знать</w:t>
      </w:r>
      <w:r>
        <w:rPr>
          <w:spacing w:val="-4"/>
        </w:rPr>
        <w:t xml:space="preserve"> </w:t>
      </w:r>
      <w:r>
        <w:t>обязанности</w:t>
      </w:r>
      <w:r>
        <w:rPr>
          <w:spacing w:val="-3"/>
        </w:rPr>
        <w:t xml:space="preserve"> </w:t>
      </w:r>
      <w:r>
        <w:t>пассажиров</w:t>
      </w:r>
      <w:r>
        <w:rPr>
          <w:spacing w:val="-4"/>
        </w:rPr>
        <w:t xml:space="preserve"> </w:t>
      </w:r>
      <w:r>
        <w:t>отдельных</w:t>
      </w:r>
      <w:r>
        <w:rPr>
          <w:spacing w:val="-1"/>
        </w:rPr>
        <w:t xml:space="preserve"> </w:t>
      </w:r>
      <w:r>
        <w:t>видов</w:t>
      </w:r>
      <w:r>
        <w:rPr>
          <w:spacing w:val="-5"/>
        </w:rPr>
        <w:t xml:space="preserve"> </w:t>
      </w:r>
      <w:r>
        <w:t>транспорта;</w:t>
      </w:r>
    </w:p>
    <w:p w:rsidR="00292DCE" w:rsidRDefault="00292DCE">
      <w:pPr>
        <w:pStyle w:val="a3"/>
        <w:spacing w:before="3"/>
        <w:ind w:left="0"/>
        <w:rPr>
          <w:sz w:val="22"/>
        </w:rPr>
      </w:pPr>
    </w:p>
    <w:p w:rsidR="00292DCE" w:rsidRDefault="00F301D9">
      <w:pPr>
        <w:pStyle w:val="a3"/>
        <w:spacing w:line="254" w:lineRule="auto"/>
        <w:ind w:right="483"/>
      </w:pPr>
      <w:r>
        <w:t>иметь навыки безопасного поведения пассажиров при различных происшествиях на отдельных видах</w:t>
      </w:r>
      <w:r>
        <w:rPr>
          <w:spacing w:val="-57"/>
        </w:rPr>
        <w:t xml:space="preserve"> </w:t>
      </w:r>
      <w:r>
        <w:t>транспорта;</w:t>
      </w:r>
    </w:p>
    <w:p w:rsidR="00292DCE" w:rsidRDefault="00292DCE">
      <w:pPr>
        <w:pStyle w:val="a3"/>
        <w:spacing w:before="11"/>
        <w:ind w:left="0"/>
        <w:rPr>
          <w:sz w:val="20"/>
        </w:rPr>
      </w:pPr>
    </w:p>
    <w:p w:rsidR="00292DCE" w:rsidRDefault="00F301D9">
      <w:pPr>
        <w:pStyle w:val="a3"/>
        <w:spacing w:line="254" w:lineRule="auto"/>
        <w:ind w:right="1390"/>
      </w:pPr>
      <w:r>
        <w:t>знать правила и иметь навыки оказания первой помощи при различных травмах в результате</w:t>
      </w:r>
      <w:r>
        <w:rPr>
          <w:spacing w:val="-57"/>
        </w:rPr>
        <w:t xml:space="preserve"> </w:t>
      </w:r>
      <w:r>
        <w:t>чрезвычайных ситуаций на</w:t>
      </w:r>
      <w:r>
        <w:rPr>
          <w:spacing w:val="-1"/>
        </w:rPr>
        <w:t xml:space="preserve"> </w:t>
      </w:r>
      <w:r>
        <w:t>транспорте;</w:t>
      </w:r>
    </w:p>
    <w:p w:rsidR="00292DCE" w:rsidRDefault="00292DCE">
      <w:pPr>
        <w:spacing w:line="254" w:lineRule="auto"/>
        <w:sectPr w:rsidR="00292DCE">
          <w:pgSz w:w="11930" w:h="16860"/>
          <w:pgMar w:top="1080" w:right="100" w:bottom="860" w:left="480" w:header="0" w:footer="582" w:gutter="0"/>
          <w:cols w:space="720"/>
        </w:sectPr>
      </w:pPr>
    </w:p>
    <w:p w:rsidR="00292DCE" w:rsidRDefault="00F301D9">
      <w:pPr>
        <w:pStyle w:val="a3"/>
        <w:spacing w:before="60"/>
      </w:pPr>
      <w:r>
        <w:lastRenderedPageBreak/>
        <w:t>знать</w:t>
      </w:r>
      <w:r>
        <w:rPr>
          <w:spacing w:val="-4"/>
        </w:rPr>
        <w:t xml:space="preserve"> </w:t>
      </w:r>
      <w:r>
        <w:t>способы</w:t>
      </w:r>
      <w:r>
        <w:rPr>
          <w:spacing w:val="-4"/>
        </w:rPr>
        <w:t xml:space="preserve"> </w:t>
      </w:r>
      <w:r>
        <w:t>извлечения</w:t>
      </w:r>
      <w:r>
        <w:rPr>
          <w:spacing w:val="-4"/>
        </w:rPr>
        <w:t xml:space="preserve"> </w:t>
      </w:r>
      <w:r>
        <w:t>пострадавшего</w:t>
      </w:r>
      <w:r>
        <w:rPr>
          <w:spacing w:val="-5"/>
        </w:rPr>
        <w:t xml:space="preserve"> </w:t>
      </w:r>
      <w:r>
        <w:t>из</w:t>
      </w:r>
      <w:r>
        <w:rPr>
          <w:spacing w:val="-3"/>
        </w:rPr>
        <w:t xml:space="preserve"> </w:t>
      </w:r>
      <w:r>
        <w:t>транспорта.</w:t>
      </w:r>
    </w:p>
    <w:p w:rsidR="00292DCE" w:rsidRDefault="00292DCE">
      <w:pPr>
        <w:pStyle w:val="a3"/>
        <w:spacing w:before="4"/>
        <w:ind w:left="0"/>
        <w:rPr>
          <w:sz w:val="22"/>
        </w:rPr>
      </w:pPr>
    </w:p>
    <w:p w:rsidR="00292DCE" w:rsidRDefault="00F301D9">
      <w:pPr>
        <w:pStyle w:val="a3"/>
        <w:spacing w:before="1" w:line="463" w:lineRule="auto"/>
        <w:ind w:right="1480"/>
      </w:pPr>
      <w:r>
        <w:t>19.4.5.3.6. Предметные результаты по модулю № 6 «Безопасность в общественных местах»:</w:t>
      </w:r>
      <w:r>
        <w:rPr>
          <w:spacing w:val="-58"/>
        </w:rPr>
        <w:t xml:space="preserve"> </w:t>
      </w:r>
      <w:r>
        <w:t>классифицировать</w:t>
      </w:r>
      <w:r>
        <w:rPr>
          <w:spacing w:val="-1"/>
        </w:rPr>
        <w:t xml:space="preserve"> </w:t>
      </w:r>
      <w:r>
        <w:t>общественные</w:t>
      </w:r>
      <w:r>
        <w:rPr>
          <w:spacing w:val="-2"/>
        </w:rPr>
        <w:t xml:space="preserve"> </w:t>
      </w:r>
      <w:r>
        <w:t>места;</w:t>
      </w:r>
    </w:p>
    <w:p w:rsidR="00292DCE" w:rsidRDefault="00F301D9">
      <w:pPr>
        <w:pStyle w:val="a3"/>
        <w:spacing w:line="463" w:lineRule="auto"/>
        <w:ind w:right="2803"/>
      </w:pPr>
      <w:r>
        <w:t>характеризовать потенциальные источники опасности в общественных местах;</w:t>
      </w:r>
      <w:r>
        <w:rPr>
          <w:spacing w:val="-57"/>
        </w:rPr>
        <w:t xml:space="preserve"> </w:t>
      </w:r>
      <w:r>
        <w:t>знать</w:t>
      </w:r>
      <w:r>
        <w:rPr>
          <w:spacing w:val="-4"/>
        </w:rPr>
        <w:t xml:space="preserve"> </w:t>
      </w:r>
      <w:r>
        <w:t>правила</w:t>
      </w:r>
      <w:r>
        <w:rPr>
          <w:spacing w:val="-2"/>
        </w:rPr>
        <w:t xml:space="preserve"> </w:t>
      </w:r>
      <w:r>
        <w:t>вызова</w:t>
      </w:r>
      <w:r>
        <w:rPr>
          <w:spacing w:val="-4"/>
        </w:rPr>
        <w:t xml:space="preserve"> </w:t>
      </w:r>
      <w:r>
        <w:t>экстренных</w:t>
      </w:r>
      <w:r>
        <w:rPr>
          <w:spacing w:val="1"/>
        </w:rPr>
        <w:t xml:space="preserve"> </w:t>
      </w:r>
      <w:r>
        <w:t>служб</w:t>
      </w:r>
      <w:r>
        <w:rPr>
          <w:spacing w:val="-1"/>
        </w:rPr>
        <w:t xml:space="preserve"> </w:t>
      </w:r>
      <w:r>
        <w:t>и</w:t>
      </w:r>
      <w:r>
        <w:rPr>
          <w:spacing w:val="-2"/>
        </w:rPr>
        <w:t xml:space="preserve"> </w:t>
      </w:r>
      <w:r>
        <w:t>порядок</w:t>
      </w:r>
      <w:r>
        <w:rPr>
          <w:spacing w:val="-1"/>
        </w:rPr>
        <w:t xml:space="preserve"> </w:t>
      </w:r>
      <w:r>
        <w:t>взаимодействия</w:t>
      </w:r>
      <w:r>
        <w:rPr>
          <w:spacing w:val="-2"/>
        </w:rPr>
        <w:t xml:space="preserve"> </w:t>
      </w:r>
      <w:r>
        <w:t>с</w:t>
      </w:r>
      <w:r>
        <w:rPr>
          <w:spacing w:val="-5"/>
        </w:rPr>
        <w:t xml:space="preserve"> </w:t>
      </w:r>
      <w:r>
        <w:t>ними;</w:t>
      </w:r>
    </w:p>
    <w:p w:rsidR="00292DCE" w:rsidRDefault="00F301D9">
      <w:pPr>
        <w:pStyle w:val="a3"/>
      </w:pPr>
      <w:r>
        <w:t>уметь</w:t>
      </w:r>
      <w:r>
        <w:rPr>
          <w:spacing w:val="-5"/>
        </w:rPr>
        <w:t xml:space="preserve"> </w:t>
      </w:r>
      <w:r>
        <w:t>планировать</w:t>
      </w:r>
      <w:r>
        <w:rPr>
          <w:spacing w:val="-4"/>
        </w:rPr>
        <w:t xml:space="preserve"> </w:t>
      </w:r>
      <w:r>
        <w:t>действия</w:t>
      </w:r>
      <w:r>
        <w:rPr>
          <w:spacing w:val="-4"/>
        </w:rPr>
        <w:t xml:space="preserve"> </w:t>
      </w:r>
      <w:r>
        <w:t>в</w:t>
      </w:r>
      <w:r>
        <w:rPr>
          <w:spacing w:val="-5"/>
        </w:rPr>
        <w:t xml:space="preserve"> </w:t>
      </w:r>
      <w:r>
        <w:t>случае</w:t>
      </w:r>
      <w:r>
        <w:rPr>
          <w:spacing w:val="-3"/>
        </w:rPr>
        <w:t xml:space="preserve"> </w:t>
      </w:r>
      <w:r>
        <w:t>возникновения</w:t>
      </w:r>
      <w:r>
        <w:rPr>
          <w:spacing w:val="-4"/>
        </w:rPr>
        <w:t xml:space="preserve"> </w:t>
      </w:r>
      <w:r>
        <w:t>опасной</w:t>
      </w:r>
      <w:r>
        <w:rPr>
          <w:spacing w:val="-4"/>
        </w:rPr>
        <w:t xml:space="preserve"> </w:t>
      </w:r>
      <w:r>
        <w:t>или</w:t>
      </w:r>
      <w:r>
        <w:rPr>
          <w:spacing w:val="-3"/>
        </w:rPr>
        <w:t xml:space="preserve"> </w:t>
      </w:r>
      <w:r>
        <w:t>чрезвычайной</w:t>
      </w:r>
      <w:r>
        <w:rPr>
          <w:spacing w:val="-4"/>
        </w:rPr>
        <w:t xml:space="preserve"> </w:t>
      </w:r>
      <w:r>
        <w:t>ситуации;</w:t>
      </w:r>
    </w:p>
    <w:p w:rsidR="00292DCE" w:rsidRDefault="00292DCE">
      <w:pPr>
        <w:pStyle w:val="a3"/>
        <w:spacing w:before="4"/>
        <w:ind w:left="0"/>
        <w:rPr>
          <w:sz w:val="22"/>
        </w:rPr>
      </w:pPr>
    </w:p>
    <w:p w:rsidR="00292DCE" w:rsidRDefault="00F301D9">
      <w:pPr>
        <w:pStyle w:val="a3"/>
        <w:spacing w:line="256" w:lineRule="auto"/>
        <w:ind w:right="1312"/>
      </w:pPr>
      <w:r>
        <w:t>характеризовать риски массовых мероприятий и объяснять правила подготовки к посещению</w:t>
      </w:r>
      <w:r>
        <w:rPr>
          <w:spacing w:val="-57"/>
        </w:rPr>
        <w:t xml:space="preserve"> </w:t>
      </w:r>
      <w:r>
        <w:t>массовых</w:t>
      </w:r>
      <w:r>
        <w:rPr>
          <w:spacing w:val="1"/>
        </w:rPr>
        <w:t xml:space="preserve"> </w:t>
      </w:r>
      <w:r>
        <w:t>мероприятий;</w:t>
      </w:r>
    </w:p>
    <w:p w:rsidR="00292DCE" w:rsidRDefault="00292DCE">
      <w:pPr>
        <w:pStyle w:val="a3"/>
        <w:spacing w:before="8"/>
        <w:ind w:left="0"/>
        <w:rPr>
          <w:sz w:val="20"/>
        </w:rPr>
      </w:pPr>
    </w:p>
    <w:p w:rsidR="00292DCE" w:rsidRDefault="00F301D9">
      <w:pPr>
        <w:pStyle w:val="a3"/>
        <w:spacing w:line="463" w:lineRule="auto"/>
        <w:ind w:right="1201"/>
      </w:pPr>
      <w:r>
        <w:t>иметь навыки безопасного поведения при беспорядках в местах массового пребывания людей;</w:t>
      </w:r>
      <w:r>
        <w:rPr>
          <w:spacing w:val="-57"/>
        </w:rPr>
        <w:t xml:space="preserve"> </w:t>
      </w:r>
      <w:r>
        <w:t>иметь</w:t>
      </w:r>
      <w:r>
        <w:rPr>
          <w:spacing w:val="-1"/>
        </w:rPr>
        <w:t xml:space="preserve"> </w:t>
      </w:r>
      <w:r>
        <w:t>навыки безопасных действий при</w:t>
      </w:r>
      <w:r>
        <w:rPr>
          <w:spacing w:val="-1"/>
        </w:rPr>
        <w:t xml:space="preserve"> </w:t>
      </w:r>
      <w:r>
        <w:t>попадании в</w:t>
      </w:r>
      <w:r>
        <w:rPr>
          <w:spacing w:val="-2"/>
        </w:rPr>
        <w:t xml:space="preserve"> </w:t>
      </w:r>
      <w:r>
        <w:t>толпу</w:t>
      </w:r>
      <w:r>
        <w:rPr>
          <w:spacing w:val="-8"/>
        </w:rPr>
        <w:t xml:space="preserve"> </w:t>
      </w:r>
      <w:r>
        <w:t>и давку;</w:t>
      </w:r>
    </w:p>
    <w:p w:rsidR="00292DCE" w:rsidRDefault="00F301D9">
      <w:pPr>
        <w:pStyle w:val="a3"/>
        <w:spacing w:before="1"/>
      </w:pPr>
      <w:r>
        <w:t>иметь</w:t>
      </w:r>
      <w:r>
        <w:rPr>
          <w:spacing w:val="-4"/>
        </w:rPr>
        <w:t xml:space="preserve"> </w:t>
      </w:r>
      <w:r>
        <w:t>навыки</w:t>
      </w:r>
      <w:r>
        <w:rPr>
          <w:spacing w:val="-4"/>
        </w:rPr>
        <w:t xml:space="preserve"> </w:t>
      </w:r>
      <w:r>
        <w:t>безопасных</w:t>
      </w:r>
      <w:r>
        <w:rPr>
          <w:spacing w:val="-3"/>
        </w:rPr>
        <w:t xml:space="preserve"> </w:t>
      </w:r>
      <w:r>
        <w:t>действий</w:t>
      </w:r>
      <w:r>
        <w:rPr>
          <w:spacing w:val="-4"/>
        </w:rPr>
        <w:t xml:space="preserve"> </w:t>
      </w:r>
      <w:r>
        <w:t>при</w:t>
      </w:r>
      <w:r>
        <w:rPr>
          <w:spacing w:val="-4"/>
        </w:rPr>
        <w:t xml:space="preserve"> </w:t>
      </w:r>
      <w:r>
        <w:t>обнаружении</w:t>
      </w:r>
      <w:r>
        <w:rPr>
          <w:spacing w:val="-1"/>
        </w:rPr>
        <w:t xml:space="preserve"> </w:t>
      </w:r>
      <w:r>
        <w:t>угрозы</w:t>
      </w:r>
      <w:r>
        <w:rPr>
          <w:spacing w:val="-4"/>
        </w:rPr>
        <w:t xml:space="preserve"> </w:t>
      </w:r>
      <w:r>
        <w:t>возникновения</w:t>
      </w:r>
      <w:r>
        <w:rPr>
          <w:spacing w:val="-4"/>
        </w:rPr>
        <w:t xml:space="preserve"> </w:t>
      </w:r>
      <w:r>
        <w:t>пожара;</w:t>
      </w:r>
    </w:p>
    <w:p w:rsidR="00292DCE" w:rsidRDefault="00292DCE">
      <w:pPr>
        <w:pStyle w:val="a3"/>
        <w:spacing w:before="3"/>
        <w:ind w:left="0"/>
        <w:rPr>
          <w:sz w:val="22"/>
        </w:rPr>
      </w:pPr>
    </w:p>
    <w:p w:rsidR="00292DCE" w:rsidRDefault="00F301D9">
      <w:pPr>
        <w:pStyle w:val="a3"/>
        <w:spacing w:line="463" w:lineRule="auto"/>
        <w:ind w:right="637"/>
      </w:pPr>
      <w:r>
        <w:t>знать правила и иметь навыки безопасных действий при эвакуации из общественных мест и зданий;</w:t>
      </w:r>
      <w:r>
        <w:rPr>
          <w:spacing w:val="-57"/>
        </w:rPr>
        <w:t xml:space="preserve"> </w:t>
      </w:r>
      <w:r>
        <w:t>знать</w:t>
      </w:r>
      <w:r>
        <w:rPr>
          <w:spacing w:val="-3"/>
        </w:rPr>
        <w:t xml:space="preserve"> </w:t>
      </w:r>
      <w:r>
        <w:t>навыки</w:t>
      </w:r>
      <w:r>
        <w:rPr>
          <w:spacing w:val="-1"/>
        </w:rPr>
        <w:t xml:space="preserve"> </w:t>
      </w:r>
      <w:r>
        <w:t>безопасных</w:t>
      </w:r>
      <w:r>
        <w:rPr>
          <w:spacing w:val="1"/>
        </w:rPr>
        <w:t xml:space="preserve"> </w:t>
      </w:r>
      <w:r>
        <w:t>действий</w:t>
      </w:r>
      <w:r>
        <w:rPr>
          <w:spacing w:val="-1"/>
        </w:rPr>
        <w:t xml:space="preserve"> </w:t>
      </w:r>
      <w:r>
        <w:t>при</w:t>
      </w:r>
      <w:r>
        <w:rPr>
          <w:spacing w:val="-1"/>
        </w:rPr>
        <w:t xml:space="preserve"> </w:t>
      </w:r>
      <w:r>
        <w:t>обрушениях</w:t>
      </w:r>
      <w:r>
        <w:rPr>
          <w:spacing w:val="2"/>
        </w:rPr>
        <w:t xml:space="preserve"> </w:t>
      </w:r>
      <w:r>
        <w:t>зданий</w:t>
      </w:r>
      <w:r>
        <w:rPr>
          <w:spacing w:val="-3"/>
        </w:rPr>
        <w:t xml:space="preserve"> </w:t>
      </w:r>
      <w:r>
        <w:t>и</w:t>
      </w:r>
      <w:r>
        <w:rPr>
          <w:spacing w:val="-1"/>
        </w:rPr>
        <w:t xml:space="preserve"> </w:t>
      </w:r>
      <w:r>
        <w:t>сооружений;</w:t>
      </w:r>
    </w:p>
    <w:p w:rsidR="00292DCE" w:rsidRDefault="00F301D9">
      <w:pPr>
        <w:pStyle w:val="a3"/>
        <w:spacing w:before="1"/>
      </w:pPr>
      <w:r>
        <w:t>характеризовать</w:t>
      </w:r>
      <w:r>
        <w:rPr>
          <w:spacing w:val="-4"/>
        </w:rPr>
        <w:t xml:space="preserve"> </w:t>
      </w:r>
      <w:r>
        <w:t>опасности</w:t>
      </w:r>
      <w:r>
        <w:rPr>
          <w:spacing w:val="-3"/>
        </w:rPr>
        <w:t xml:space="preserve"> </w:t>
      </w:r>
      <w:r>
        <w:t>криминогенного</w:t>
      </w:r>
      <w:r>
        <w:rPr>
          <w:spacing w:val="-7"/>
        </w:rPr>
        <w:t xml:space="preserve"> </w:t>
      </w:r>
      <w:r>
        <w:t>и</w:t>
      </w:r>
      <w:r>
        <w:rPr>
          <w:spacing w:val="-3"/>
        </w:rPr>
        <w:t xml:space="preserve"> </w:t>
      </w:r>
      <w:r>
        <w:t>антиобщественного</w:t>
      </w:r>
      <w:r>
        <w:rPr>
          <w:spacing w:val="-6"/>
        </w:rPr>
        <w:t xml:space="preserve"> </w:t>
      </w:r>
      <w:r>
        <w:t>характера</w:t>
      </w:r>
      <w:r>
        <w:rPr>
          <w:spacing w:val="-5"/>
        </w:rPr>
        <w:t xml:space="preserve"> </w:t>
      </w:r>
      <w:r>
        <w:t>в</w:t>
      </w:r>
      <w:r>
        <w:rPr>
          <w:spacing w:val="4"/>
        </w:rPr>
        <w:t xml:space="preserve"> </w:t>
      </w:r>
      <w:r>
        <w:t>общественных</w:t>
      </w:r>
      <w:r>
        <w:rPr>
          <w:spacing w:val="-3"/>
        </w:rPr>
        <w:t xml:space="preserve"> </w:t>
      </w:r>
      <w:r>
        <w:t>местах;</w:t>
      </w:r>
    </w:p>
    <w:p w:rsidR="00292DCE" w:rsidRDefault="00292DCE">
      <w:pPr>
        <w:pStyle w:val="a3"/>
        <w:spacing w:before="4"/>
        <w:ind w:left="0"/>
        <w:rPr>
          <w:sz w:val="22"/>
        </w:rPr>
      </w:pPr>
    </w:p>
    <w:p w:rsidR="00292DCE" w:rsidRDefault="00F301D9">
      <w:pPr>
        <w:pStyle w:val="a3"/>
        <w:spacing w:line="254" w:lineRule="auto"/>
        <w:ind w:right="448"/>
      </w:pPr>
      <w:r>
        <w:t>иметь представление о безопасных действиях в ситуациях криминогенного и антиобщественного</w:t>
      </w:r>
      <w:r>
        <w:rPr>
          <w:spacing w:val="1"/>
        </w:rPr>
        <w:t xml:space="preserve"> </w:t>
      </w:r>
      <w:r>
        <w:t>характера, при обнаружении бесхозных (потенциально опасных) вещей и предметов, а также в случае</w:t>
      </w:r>
      <w:r>
        <w:rPr>
          <w:spacing w:val="-57"/>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захвате</w:t>
      </w:r>
      <w:r>
        <w:rPr>
          <w:spacing w:val="3"/>
        </w:rPr>
        <w:t xml:space="preserve"> </w:t>
      </w:r>
      <w:r>
        <w:t>и</w:t>
      </w:r>
      <w:r>
        <w:rPr>
          <w:spacing w:val="-1"/>
        </w:rPr>
        <w:t xml:space="preserve"> </w:t>
      </w:r>
      <w:r>
        <w:t>освобождении заложников;</w:t>
      </w:r>
    </w:p>
    <w:p w:rsidR="00292DCE" w:rsidRDefault="00292DCE">
      <w:pPr>
        <w:pStyle w:val="a3"/>
        <w:spacing w:before="11"/>
        <w:ind w:left="0"/>
        <w:rPr>
          <w:sz w:val="20"/>
        </w:rPr>
      </w:pPr>
    </w:p>
    <w:p w:rsidR="00292DCE" w:rsidRDefault="00F301D9">
      <w:pPr>
        <w:pStyle w:val="a3"/>
        <w:spacing w:line="463" w:lineRule="auto"/>
        <w:ind w:right="1822"/>
      </w:pPr>
      <w:r>
        <w:t>иметь навыки действий при взаимодействии с правоохранительными органами.</w:t>
      </w:r>
      <w:r>
        <w:rPr>
          <w:spacing w:val="1"/>
        </w:rPr>
        <w:t xml:space="preserve"> </w:t>
      </w:r>
      <w:r>
        <w:t>19.4.5.3.7. Предметные результаты по модулю № 7</w:t>
      </w:r>
      <w:r>
        <w:rPr>
          <w:spacing w:val="1"/>
        </w:rPr>
        <w:t xml:space="preserve"> </w:t>
      </w:r>
      <w:r>
        <w:t>«Безопасность</w:t>
      </w:r>
      <w:r>
        <w:rPr>
          <w:spacing w:val="1"/>
        </w:rPr>
        <w:t xml:space="preserve"> </w:t>
      </w:r>
      <w:r>
        <w:t>в природной среде»:</w:t>
      </w:r>
      <w:r>
        <w:rPr>
          <w:spacing w:val="-57"/>
        </w:rPr>
        <w:t xml:space="preserve"> </w:t>
      </w:r>
      <w:r>
        <w:t>классифицировать</w:t>
      </w:r>
      <w:r>
        <w:rPr>
          <w:spacing w:val="-3"/>
        </w:rPr>
        <w:t xml:space="preserve"> </w:t>
      </w:r>
      <w:r>
        <w:t>и</w:t>
      </w:r>
      <w:r>
        <w:rPr>
          <w:spacing w:val="-4"/>
        </w:rPr>
        <w:t xml:space="preserve"> </w:t>
      </w:r>
      <w:r>
        <w:t>характеризовать</w:t>
      </w:r>
      <w:r>
        <w:rPr>
          <w:spacing w:val="-2"/>
        </w:rPr>
        <w:t xml:space="preserve"> </w:t>
      </w:r>
      <w:r>
        <w:t>чрезвычайные</w:t>
      </w:r>
      <w:r>
        <w:rPr>
          <w:spacing w:val="-4"/>
        </w:rPr>
        <w:t xml:space="preserve"> </w:t>
      </w:r>
      <w:r>
        <w:t>ситуации</w:t>
      </w:r>
      <w:r>
        <w:rPr>
          <w:spacing w:val="-2"/>
        </w:rPr>
        <w:t xml:space="preserve"> </w:t>
      </w:r>
      <w:r>
        <w:t>природного</w:t>
      </w:r>
      <w:r>
        <w:rPr>
          <w:spacing w:val="-2"/>
        </w:rPr>
        <w:t xml:space="preserve"> </w:t>
      </w:r>
      <w:r>
        <w:t>характера;</w:t>
      </w:r>
    </w:p>
    <w:p w:rsidR="00292DCE" w:rsidRDefault="00F301D9">
      <w:pPr>
        <w:pStyle w:val="a3"/>
        <w:spacing w:before="3" w:line="254" w:lineRule="auto"/>
        <w:ind w:right="667"/>
      </w:pPr>
      <w:r>
        <w:t>характеризовать опасности в природной среде: дикие животные, змеи, насекомые и паукообразные,</w:t>
      </w:r>
      <w:r>
        <w:rPr>
          <w:spacing w:val="-57"/>
        </w:rPr>
        <w:t xml:space="preserve"> </w:t>
      </w:r>
      <w:r>
        <w:t>ядовитые</w:t>
      </w:r>
      <w:r>
        <w:rPr>
          <w:spacing w:val="-3"/>
        </w:rPr>
        <w:t xml:space="preserve"> </w:t>
      </w:r>
      <w:r>
        <w:t>грибы и растения;</w:t>
      </w:r>
    </w:p>
    <w:p w:rsidR="00292DCE" w:rsidRDefault="00292DCE">
      <w:pPr>
        <w:pStyle w:val="a3"/>
        <w:spacing w:before="11"/>
        <w:ind w:left="0"/>
        <w:rPr>
          <w:sz w:val="20"/>
        </w:rPr>
      </w:pPr>
    </w:p>
    <w:p w:rsidR="00292DCE" w:rsidRDefault="00F301D9">
      <w:pPr>
        <w:pStyle w:val="a3"/>
        <w:spacing w:line="254" w:lineRule="auto"/>
        <w:ind w:right="433"/>
      </w:pPr>
      <w:r>
        <w:t>иметь представление о безопасных действиях при встрече с дикими животными, змеями, насекомыми</w:t>
      </w:r>
      <w:r>
        <w:rPr>
          <w:spacing w:val="-58"/>
        </w:rPr>
        <w:t xml:space="preserve"> </w:t>
      </w:r>
      <w:r>
        <w:t>и</w:t>
      </w:r>
      <w:r>
        <w:rPr>
          <w:spacing w:val="-1"/>
        </w:rPr>
        <w:t xml:space="preserve"> </w:t>
      </w:r>
      <w:r>
        <w:t>паукообразными;</w:t>
      </w:r>
    </w:p>
    <w:p w:rsidR="00292DCE" w:rsidRDefault="00292DCE">
      <w:pPr>
        <w:pStyle w:val="a3"/>
        <w:spacing w:before="10"/>
        <w:ind w:left="0"/>
        <w:rPr>
          <w:sz w:val="20"/>
        </w:rPr>
      </w:pPr>
    </w:p>
    <w:p w:rsidR="00292DCE" w:rsidRDefault="00F301D9">
      <w:pPr>
        <w:pStyle w:val="a3"/>
        <w:spacing w:line="463" w:lineRule="auto"/>
      </w:pPr>
      <w:r>
        <w:t>знать правила поведения для снижения риска отравления ядовитыми грибами и растениями;</w:t>
      </w:r>
      <w:r>
        <w:rPr>
          <w:spacing w:val="1"/>
        </w:rPr>
        <w:t xml:space="preserve"> </w:t>
      </w:r>
      <w:r>
        <w:t>характеризовать</w:t>
      </w:r>
      <w:r>
        <w:rPr>
          <w:spacing w:val="-3"/>
        </w:rPr>
        <w:t xml:space="preserve"> </w:t>
      </w:r>
      <w:r>
        <w:t>автономные</w:t>
      </w:r>
      <w:r>
        <w:rPr>
          <w:spacing w:val="-2"/>
        </w:rPr>
        <w:t xml:space="preserve"> </w:t>
      </w:r>
      <w:r>
        <w:t>условия,</w:t>
      </w:r>
      <w:r>
        <w:rPr>
          <w:spacing w:val="-2"/>
        </w:rPr>
        <w:t xml:space="preserve"> </w:t>
      </w:r>
      <w:r>
        <w:t>раскрывать</w:t>
      </w:r>
      <w:r>
        <w:rPr>
          <w:spacing w:val="-2"/>
        </w:rPr>
        <w:t xml:space="preserve"> </w:t>
      </w:r>
      <w:r>
        <w:t>их</w:t>
      </w:r>
      <w:r>
        <w:rPr>
          <w:spacing w:val="-1"/>
        </w:rPr>
        <w:t xml:space="preserve"> </w:t>
      </w:r>
      <w:r>
        <w:t>опасности</w:t>
      </w:r>
      <w:r>
        <w:rPr>
          <w:spacing w:val="-4"/>
        </w:rPr>
        <w:t xml:space="preserve"> </w:t>
      </w:r>
      <w:r>
        <w:t>и</w:t>
      </w:r>
      <w:r>
        <w:rPr>
          <w:spacing w:val="-2"/>
        </w:rPr>
        <w:t xml:space="preserve"> </w:t>
      </w:r>
      <w:r>
        <w:t>порядок</w:t>
      </w:r>
      <w:r>
        <w:rPr>
          <w:spacing w:val="-2"/>
        </w:rPr>
        <w:t xml:space="preserve"> </w:t>
      </w:r>
      <w:r>
        <w:t>подготовки</w:t>
      </w:r>
      <w:r>
        <w:rPr>
          <w:spacing w:val="-2"/>
        </w:rPr>
        <w:t xml:space="preserve"> </w:t>
      </w:r>
      <w:r>
        <w:t>к</w:t>
      </w:r>
      <w:r>
        <w:rPr>
          <w:spacing w:val="-4"/>
        </w:rPr>
        <w:t xml:space="preserve"> </w:t>
      </w:r>
      <w:r>
        <w:t>ним;</w:t>
      </w:r>
    </w:p>
    <w:p w:rsidR="00292DCE" w:rsidRDefault="00F301D9">
      <w:pPr>
        <w:pStyle w:val="a3"/>
        <w:spacing w:before="1" w:line="254" w:lineRule="auto"/>
        <w:ind w:right="1167"/>
        <w:jc w:val="both"/>
      </w:pPr>
      <w:r>
        <w:t>иметь представление о безопасных действиях при автономном пребывании в природной среде:</w:t>
      </w:r>
      <w:r>
        <w:rPr>
          <w:spacing w:val="-57"/>
        </w:rPr>
        <w:t xml:space="preserve"> </w:t>
      </w:r>
      <w:r>
        <w:t>ориентирование на местности, в том числе работа с компасом и картой, обеспечение ночлега и</w:t>
      </w:r>
      <w:r>
        <w:rPr>
          <w:spacing w:val="-57"/>
        </w:rPr>
        <w:t xml:space="preserve"> </w:t>
      </w:r>
      <w:r>
        <w:t>питания,</w:t>
      </w:r>
      <w:r>
        <w:rPr>
          <w:spacing w:val="-1"/>
        </w:rPr>
        <w:t xml:space="preserve"> </w:t>
      </w:r>
      <w:r>
        <w:t>разведение</w:t>
      </w:r>
      <w:r>
        <w:rPr>
          <w:spacing w:val="-1"/>
        </w:rPr>
        <w:t xml:space="preserve"> </w:t>
      </w:r>
      <w:r>
        <w:t>костра, подача</w:t>
      </w:r>
      <w:r>
        <w:rPr>
          <w:spacing w:val="-2"/>
        </w:rPr>
        <w:t xml:space="preserve"> </w:t>
      </w:r>
      <w:r>
        <w:t>сигналов</w:t>
      </w:r>
      <w:r>
        <w:rPr>
          <w:spacing w:val="-1"/>
        </w:rPr>
        <w:t xml:space="preserve"> </w:t>
      </w:r>
      <w:r>
        <w:t>бедствия;</w:t>
      </w:r>
    </w:p>
    <w:p w:rsidR="00292DCE" w:rsidRDefault="00292DCE">
      <w:pPr>
        <w:pStyle w:val="a3"/>
        <w:spacing w:before="5"/>
        <w:ind w:left="0"/>
        <w:rPr>
          <w:sz w:val="20"/>
        </w:rPr>
      </w:pPr>
    </w:p>
    <w:p w:rsidR="00292DCE" w:rsidRDefault="00F301D9">
      <w:pPr>
        <w:pStyle w:val="a3"/>
        <w:spacing w:line="463" w:lineRule="auto"/>
        <w:ind w:right="3386"/>
        <w:jc w:val="both"/>
      </w:pPr>
      <w:r>
        <w:t>классифицировать и характеризовать природные пожары и их опасности;</w:t>
      </w:r>
      <w:r>
        <w:rPr>
          <w:spacing w:val="-57"/>
        </w:rPr>
        <w:t xml:space="preserve"> </w:t>
      </w:r>
      <w:r>
        <w:t>характеризовать</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возникновения пожаров;</w:t>
      </w:r>
    </w:p>
    <w:p w:rsidR="00292DCE" w:rsidRDefault="00292DCE">
      <w:pPr>
        <w:spacing w:line="463" w:lineRule="auto"/>
        <w:jc w:val="both"/>
        <w:sectPr w:rsidR="00292DCE">
          <w:pgSz w:w="11930" w:h="16860"/>
          <w:pgMar w:top="1080" w:right="100" w:bottom="860" w:left="480" w:header="0" w:footer="582" w:gutter="0"/>
          <w:cols w:space="720"/>
        </w:sectPr>
      </w:pPr>
    </w:p>
    <w:p w:rsidR="00292DCE" w:rsidRDefault="00F301D9">
      <w:pPr>
        <w:pStyle w:val="a3"/>
        <w:spacing w:before="60" w:line="463" w:lineRule="auto"/>
        <w:ind w:right="1657"/>
      </w:pPr>
      <w:r>
        <w:lastRenderedPageBreak/>
        <w:t>иметь представления о безопасных действиях при нахождении в зоне природного пожара;</w:t>
      </w:r>
      <w:r>
        <w:rPr>
          <w:spacing w:val="-57"/>
        </w:rPr>
        <w:t xml:space="preserve"> </w:t>
      </w: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безопасного поведения</w:t>
      </w:r>
      <w:r>
        <w:rPr>
          <w:spacing w:val="-1"/>
        </w:rPr>
        <w:t xml:space="preserve"> </w:t>
      </w:r>
      <w:r>
        <w:t>в</w:t>
      </w:r>
      <w:r>
        <w:rPr>
          <w:spacing w:val="-1"/>
        </w:rPr>
        <w:t xml:space="preserve"> </w:t>
      </w:r>
      <w:r>
        <w:t>горах;</w:t>
      </w:r>
    </w:p>
    <w:p w:rsidR="00292DCE" w:rsidRDefault="00F301D9">
      <w:pPr>
        <w:pStyle w:val="a3"/>
        <w:spacing w:before="1"/>
      </w:pPr>
      <w:r>
        <w:t>характеризовать</w:t>
      </w:r>
      <w:r>
        <w:rPr>
          <w:spacing w:val="-4"/>
        </w:rPr>
        <w:t xml:space="preserve"> </w:t>
      </w:r>
      <w:r>
        <w:t>снежные</w:t>
      </w:r>
      <w:r>
        <w:rPr>
          <w:spacing w:val="-5"/>
        </w:rPr>
        <w:t xml:space="preserve"> </w:t>
      </w:r>
      <w:r>
        <w:t>лавины,</w:t>
      </w:r>
      <w:r>
        <w:rPr>
          <w:spacing w:val="-3"/>
        </w:rPr>
        <w:t xml:space="preserve"> </w:t>
      </w:r>
      <w:r>
        <w:t>камнепады,</w:t>
      </w:r>
      <w:r>
        <w:rPr>
          <w:spacing w:val="-3"/>
        </w:rPr>
        <w:t xml:space="preserve"> </w:t>
      </w:r>
      <w:r>
        <w:t>сели,</w:t>
      </w:r>
      <w:r>
        <w:rPr>
          <w:spacing w:val="-3"/>
        </w:rPr>
        <w:t xml:space="preserve"> </w:t>
      </w:r>
      <w:r>
        <w:t>оползни,</w:t>
      </w:r>
      <w:r>
        <w:rPr>
          <w:spacing w:val="-3"/>
        </w:rPr>
        <w:t xml:space="preserve"> </w:t>
      </w:r>
      <w:r>
        <w:t>их</w:t>
      </w:r>
      <w:r>
        <w:rPr>
          <w:spacing w:val="-2"/>
        </w:rPr>
        <w:t xml:space="preserve"> </w:t>
      </w:r>
      <w:r>
        <w:t>внешние</w:t>
      </w:r>
      <w:r>
        <w:rPr>
          <w:spacing w:val="-4"/>
        </w:rPr>
        <w:t xml:space="preserve"> </w:t>
      </w:r>
      <w:r>
        <w:t>признаки</w:t>
      </w:r>
      <w:r>
        <w:rPr>
          <w:spacing w:val="-3"/>
        </w:rPr>
        <w:t xml:space="preserve"> </w:t>
      </w:r>
      <w:r>
        <w:t>и</w:t>
      </w:r>
      <w:r>
        <w:rPr>
          <w:spacing w:val="-3"/>
        </w:rPr>
        <w:t xml:space="preserve"> </w:t>
      </w:r>
      <w:r>
        <w:t>опасности;</w:t>
      </w:r>
    </w:p>
    <w:p w:rsidR="00292DCE" w:rsidRDefault="00292DCE">
      <w:pPr>
        <w:pStyle w:val="a3"/>
        <w:spacing w:before="4"/>
        <w:ind w:left="0"/>
        <w:rPr>
          <w:sz w:val="22"/>
        </w:rPr>
      </w:pPr>
    </w:p>
    <w:p w:rsidR="00292DCE" w:rsidRDefault="00F301D9">
      <w:pPr>
        <w:pStyle w:val="a3"/>
        <w:spacing w:line="254" w:lineRule="auto"/>
        <w:ind w:right="448"/>
      </w:pPr>
      <w:r>
        <w:t>иметь представления о безопасных действиях, необходимых для снижения риска попадания в лавину,</w:t>
      </w:r>
      <w:r>
        <w:rPr>
          <w:spacing w:val="-57"/>
        </w:rPr>
        <w:t xml:space="preserve"> </w:t>
      </w:r>
      <w:r>
        <w:t>под</w:t>
      </w:r>
      <w:r>
        <w:rPr>
          <w:spacing w:val="-1"/>
        </w:rPr>
        <w:t xml:space="preserve"> </w:t>
      </w:r>
      <w:r>
        <w:t>камнепад, при попадании в</w:t>
      </w:r>
      <w:r>
        <w:rPr>
          <w:spacing w:val="-1"/>
        </w:rPr>
        <w:t xml:space="preserve"> </w:t>
      </w:r>
      <w:r>
        <w:t>зону</w:t>
      </w:r>
      <w:r>
        <w:rPr>
          <w:spacing w:val="-8"/>
        </w:rPr>
        <w:t xml:space="preserve"> </w:t>
      </w:r>
      <w:r>
        <w:t>селя,</w:t>
      </w:r>
      <w:r>
        <w:rPr>
          <w:spacing w:val="-2"/>
        </w:rPr>
        <w:t xml:space="preserve"> </w:t>
      </w:r>
      <w:r>
        <w:t>при начале</w:t>
      </w:r>
      <w:r>
        <w:rPr>
          <w:spacing w:val="-1"/>
        </w:rPr>
        <w:t xml:space="preserve"> </w:t>
      </w:r>
      <w:r>
        <w:t>оползня;</w:t>
      </w:r>
    </w:p>
    <w:p w:rsidR="00292DCE" w:rsidRDefault="00292DCE">
      <w:pPr>
        <w:pStyle w:val="a3"/>
        <w:spacing w:before="10"/>
        <w:ind w:left="0"/>
        <w:rPr>
          <w:sz w:val="20"/>
        </w:rPr>
      </w:pPr>
    </w:p>
    <w:p w:rsidR="00292DCE" w:rsidRDefault="00F301D9">
      <w:pPr>
        <w:pStyle w:val="a3"/>
        <w:spacing w:before="1"/>
      </w:pPr>
      <w:r>
        <w:t>знать</w:t>
      </w:r>
      <w:r>
        <w:rPr>
          <w:spacing w:val="-3"/>
        </w:rPr>
        <w:t xml:space="preserve"> </w:t>
      </w:r>
      <w:r>
        <w:t>общие</w:t>
      </w:r>
      <w:r>
        <w:rPr>
          <w:spacing w:val="-3"/>
        </w:rPr>
        <w:t xml:space="preserve"> </w:t>
      </w:r>
      <w:r>
        <w:t>правила</w:t>
      </w:r>
      <w:r>
        <w:rPr>
          <w:spacing w:val="-4"/>
        </w:rPr>
        <w:t xml:space="preserve"> </w:t>
      </w:r>
      <w:r>
        <w:t>безопасного</w:t>
      </w:r>
      <w:r>
        <w:rPr>
          <w:spacing w:val="-2"/>
        </w:rPr>
        <w:t xml:space="preserve"> </w:t>
      </w:r>
      <w:r>
        <w:t>поведения</w:t>
      </w:r>
      <w:r>
        <w:rPr>
          <w:spacing w:val="-6"/>
        </w:rPr>
        <w:t xml:space="preserve"> </w:t>
      </w:r>
      <w:r>
        <w:t>на</w:t>
      </w:r>
      <w:r>
        <w:rPr>
          <w:spacing w:val="-3"/>
        </w:rPr>
        <w:t xml:space="preserve"> </w:t>
      </w:r>
      <w:r>
        <w:t>водоёмах;</w:t>
      </w:r>
    </w:p>
    <w:p w:rsidR="00292DCE" w:rsidRDefault="00292DCE">
      <w:pPr>
        <w:pStyle w:val="a3"/>
        <w:spacing w:before="3"/>
        <w:ind w:left="0"/>
        <w:rPr>
          <w:sz w:val="22"/>
        </w:rPr>
      </w:pPr>
    </w:p>
    <w:p w:rsidR="00292DCE" w:rsidRDefault="00F301D9">
      <w:pPr>
        <w:pStyle w:val="a3"/>
        <w:spacing w:line="465" w:lineRule="auto"/>
        <w:ind w:right="552"/>
      </w:pPr>
      <w:r>
        <w:t>знать правила купания, понимать различия между оборудованными</w:t>
      </w:r>
      <w:r>
        <w:rPr>
          <w:spacing w:val="1"/>
        </w:rPr>
        <w:t xml:space="preserve"> </w:t>
      </w:r>
      <w:r>
        <w:t>и необорудованными пляжами;</w:t>
      </w:r>
      <w:r>
        <w:rPr>
          <w:spacing w:val="-57"/>
        </w:rPr>
        <w:t xml:space="preserve"> </w:t>
      </w:r>
      <w:r>
        <w:t>знать</w:t>
      </w:r>
      <w:r>
        <w:rPr>
          <w:spacing w:val="-3"/>
        </w:rPr>
        <w:t xml:space="preserve"> </w:t>
      </w:r>
      <w:r>
        <w:t>правила</w:t>
      </w:r>
      <w:r>
        <w:rPr>
          <w:spacing w:val="-1"/>
        </w:rPr>
        <w:t xml:space="preserve"> </w:t>
      </w:r>
      <w:r>
        <w:t>само-</w:t>
      </w:r>
      <w:r>
        <w:rPr>
          <w:spacing w:val="-1"/>
        </w:rPr>
        <w:t xml:space="preserve"> </w:t>
      </w:r>
      <w:r>
        <w:t>и</w:t>
      </w:r>
      <w:r>
        <w:rPr>
          <w:spacing w:val="-1"/>
        </w:rPr>
        <w:t xml:space="preserve"> </w:t>
      </w:r>
      <w:r>
        <w:t>взаимопомощи терпящим</w:t>
      </w:r>
      <w:r>
        <w:rPr>
          <w:spacing w:val="-1"/>
        </w:rPr>
        <w:t xml:space="preserve"> </w:t>
      </w:r>
      <w:r>
        <w:t>бедствие</w:t>
      </w:r>
      <w:r>
        <w:rPr>
          <w:spacing w:val="-2"/>
        </w:rPr>
        <w:t xml:space="preserve"> </w:t>
      </w:r>
      <w:r>
        <w:t>на</w:t>
      </w:r>
      <w:r>
        <w:rPr>
          <w:spacing w:val="-1"/>
        </w:rPr>
        <w:t xml:space="preserve"> </w:t>
      </w:r>
      <w:r>
        <w:t>воде;</w:t>
      </w:r>
    </w:p>
    <w:p w:rsidR="00292DCE" w:rsidRDefault="00F301D9">
      <w:pPr>
        <w:pStyle w:val="a3"/>
        <w:spacing w:line="254" w:lineRule="auto"/>
      </w:pPr>
      <w:r>
        <w:t>иметь</w:t>
      </w:r>
      <w:r>
        <w:rPr>
          <w:spacing w:val="-4"/>
        </w:rPr>
        <w:t xml:space="preserve"> </w:t>
      </w:r>
      <w:r>
        <w:t>представление</w:t>
      </w:r>
      <w:r>
        <w:rPr>
          <w:spacing w:val="-4"/>
        </w:rPr>
        <w:t xml:space="preserve"> </w:t>
      </w:r>
      <w:r>
        <w:t>о</w:t>
      </w:r>
      <w:r>
        <w:rPr>
          <w:spacing w:val="-3"/>
        </w:rPr>
        <w:t xml:space="preserve"> </w:t>
      </w:r>
      <w:r>
        <w:t>безопасных</w:t>
      </w:r>
      <w:r>
        <w:rPr>
          <w:spacing w:val="-2"/>
        </w:rPr>
        <w:t xml:space="preserve"> </w:t>
      </w:r>
      <w:r>
        <w:t>действиях</w:t>
      </w:r>
      <w:r>
        <w:rPr>
          <w:spacing w:val="-4"/>
        </w:rPr>
        <w:t xml:space="preserve"> </w:t>
      </w:r>
      <w:r>
        <w:t>при</w:t>
      </w:r>
      <w:r>
        <w:rPr>
          <w:spacing w:val="-3"/>
        </w:rPr>
        <w:t xml:space="preserve"> </w:t>
      </w:r>
      <w:r>
        <w:t>обнаружении</w:t>
      </w:r>
      <w:r>
        <w:rPr>
          <w:spacing w:val="-4"/>
        </w:rPr>
        <w:t xml:space="preserve"> </w:t>
      </w:r>
      <w:r>
        <w:t>тонущего</w:t>
      </w:r>
      <w:r>
        <w:rPr>
          <w:spacing w:val="-4"/>
        </w:rPr>
        <w:t xml:space="preserve"> </w:t>
      </w:r>
      <w:r>
        <w:t>человека</w:t>
      </w:r>
      <w:r>
        <w:rPr>
          <w:spacing w:val="-4"/>
        </w:rPr>
        <w:t xml:space="preserve"> </w:t>
      </w:r>
      <w:r>
        <w:t>летом</w:t>
      </w:r>
      <w:r>
        <w:rPr>
          <w:spacing w:val="-4"/>
        </w:rPr>
        <w:t xml:space="preserve"> </w:t>
      </w:r>
      <w:r>
        <w:t>и</w:t>
      </w:r>
      <w:r>
        <w:rPr>
          <w:spacing w:val="-3"/>
        </w:rPr>
        <w:t xml:space="preserve"> </w:t>
      </w:r>
      <w:r>
        <w:t>человека</w:t>
      </w:r>
      <w:r>
        <w:rPr>
          <w:spacing w:val="-4"/>
        </w:rPr>
        <w:t xml:space="preserve"> </w:t>
      </w:r>
      <w:r>
        <w:t>в</w:t>
      </w:r>
      <w:r>
        <w:rPr>
          <w:spacing w:val="-57"/>
        </w:rPr>
        <w:t xml:space="preserve"> </w:t>
      </w:r>
      <w:r>
        <w:t>полынье;</w:t>
      </w:r>
    </w:p>
    <w:p w:rsidR="00292DCE" w:rsidRDefault="00292DCE">
      <w:pPr>
        <w:pStyle w:val="a3"/>
        <w:spacing w:before="9"/>
        <w:ind w:left="0"/>
        <w:rPr>
          <w:sz w:val="20"/>
        </w:rPr>
      </w:pPr>
    </w:p>
    <w:p w:rsidR="00292DCE" w:rsidRDefault="00F301D9">
      <w:pPr>
        <w:pStyle w:val="a3"/>
        <w:spacing w:line="463" w:lineRule="auto"/>
        <w:ind w:right="3716"/>
      </w:pPr>
      <w:r>
        <w:t>знать правила поведения при нахождении на плавсредствах и на льду;</w:t>
      </w:r>
      <w:r>
        <w:rPr>
          <w:spacing w:val="-57"/>
        </w:rPr>
        <w:t xml:space="preserve"> </w:t>
      </w:r>
      <w:r>
        <w:t>характеризовать наводнения, их внешние признаки и опасности;</w:t>
      </w:r>
      <w:r>
        <w:rPr>
          <w:spacing w:val="1"/>
        </w:rPr>
        <w:t xml:space="preserve"> </w:t>
      </w:r>
      <w:r>
        <w:t>иметь представление о безопасных действиях при наводнении;</w:t>
      </w:r>
      <w:r>
        <w:rPr>
          <w:spacing w:val="1"/>
        </w:rPr>
        <w:t xml:space="preserve"> </w:t>
      </w:r>
      <w:r>
        <w:t>характеризовать</w:t>
      </w:r>
      <w:r>
        <w:rPr>
          <w:spacing w:val="-2"/>
        </w:rPr>
        <w:t xml:space="preserve"> </w:t>
      </w:r>
      <w:r>
        <w:t>цунами,</w:t>
      </w:r>
      <w:r>
        <w:rPr>
          <w:spacing w:val="-1"/>
        </w:rPr>
        <w:t xml:space="preserve"> </w:t>
      </w:r>
      <w:r>
        <w:t>их</w:t>
      </w:r>
      <w:r>
        <w:rPr>
          <w:spacing w:val="1"/>
        </w:rPr>
        <w:t xml:space="preserve"> </w:t>
      </w:r>
      <w:r>
        <w:t>внешние</w:t>
      </w:r>
      <w:r>
        <w:rPr>
          <w:spacing w:val="-2"/>
        </w:rPr>
        <w:t xml:space="preserve"> </w:t>
      </w:r>
      <w:r>
        <w:t>признаки</w:t>
      </w:r>
      <w:r>
        <w:rPr>
          <w:spacing w:val="-1"/>
        </w:rPr>
        <w:t xml:space="preserve"> </w:t>
      </w:r>
      <w:r>
        <w:t>и</w:t>
      </w:r>
      <w:r>
        <w:rPr>
          <w:spacing w:val="-1"/>
        </w:rPr>
        <w:t xml:space="preserve"> </w:t>
      </w:r>
      <w:r>
        <w:t>опасности;</w:t>
      </w:r>
    </w:p>
    <w:p w:rsidR="00292DCE" w:rsidRDefault="00F301D9">
      <w:pPr>
        <w:pStyle w:val="a3"/>
        <w:spacing w:line="463" w:lineRule="auto"/>
        <w:ind w:right="2910"/>
      </w:pPr>
      <w:r>
        <w:t>иметь представление о безопасных действиях при нахождении в зоне цунами;</w:t>
      </w:r>
      <w:r>
        <w:rPr>
          <w:spacing w:val="-57"/>
        </w:rPr>
        <w:t xml:space="preserve"> </w:t>
      </w:r>
      <w:r>
        <w:t>характеризовать ураганы,</w:t>
      </w:r>
      <w:r>
        <w:rPr>
          <w:spacing w:val="-1"/>
        </w:rPr>
        <w:t xml:space="preserve"> </w:t>
      </w:r>
      <w:r>
        <w:t>смерчи,</w:t>
      </w:r>
      <w:r>
        <w:rPr>
          <w:spacing w:val="-1"/>
        </w:rPr>
        <w:t xml:space="preserve"> </w:t>
      </w:r>
      <w:r>
        <w:t>их</w:t>
      </w:r>
      <w:r>
        <w:rPr>
          <w:spacing w:val="1"/>
        </w:rPr>
        <w:t xml:space="preserve"> </w:t>
      </w:r>
      <w:r>
        <w:t>внешние</w:t>
      </w:r>
      <w:r>
        <w:rPr>
          <w:spacing w:val="-5"/>
        </w:rPr>
        <w:t xml:space="preserve"> </w:t>
      </w:r>
      <w:r>
        <w:t>признаки</w:t>
      </w:r>
      <w:r>
        <w:rPr>
          <w:spacing w:val="-3"/>
        </w:rPr>
        <w:t xml:space="preserve"> </w:t>
      </w:r>
      <w:r>
        <w:t>и</w:t>
      </w:r>
      <w:r>
        <w:rPr>
          <w:spacing w:val="-2"/>
        </w:rPr>
        <w:t xml:space="preserve"> </w:t>
      </w:r>
      <w:r>
        <w:t>опасности;</w:t>
      </w:r>
    </w:p>
    <w:p w:rsidR="00292DCE" w:rsidRDefault="00F301D9">
      <w:pPr>
        <w:pStyle w:val="a3"/>
        <w:spacing w:before="1" w:line="463" w:lineRule="auto"/>
        <w:ind w:right="3685"/>
      </w:pPr>
      <w:r>
        <w:t>иметь представление о безопасных действиях при ураганах и смерчах;</w:t>
      </w:r>
      <w:r>
        <w:rPr>
          <w:spacing w:val="-57"/>
        </w:rPr>
        <w:t xml:space="preserve"> </w:t>
      </w:r>
      <w:r>
        <w:t>характеризовать</w:t>
      </w:r>
      <w:r>
        <w:rPr>
          <w:spacing w:val="-1"/>
        </w:rPr>
        <w:t xml:space="preserve"> </w:t>
      </w:r>
      <w:r>
        <w:t>грозы,</w:t>
      </w:r>
      <w:r>
        <w:rPr>
          <w:spacing w:val="-4"/>
        </w:rPr>
        <w:t xml:space="preserve"> </w:t>
      </w:r>
      <w:r>
        <w:t>их</w:t>
      </w:r>
      <w:r>
        <w:rPr>
          <w:spacing w:val="1"/>
        </w:rPr>
        <w:t xml:space="preserve"> </w:t>
      </w:r>
      <w:r>
        <w:t>внешние</w:t>
      </w:r>
      <w:r>
        <w:rPr>
          <w:spacing w:val="-2"/>
        </w:rPr>
        <w:t xml:space="preserve"> </w:t>
      </w:r>
      <w:r>
        <w:t>признаки</w:t>
      </w:r>
      <w:r>
        <w:rPr>
          <w:spacing w:val="-2"/>
        </w:rPr>
        <w:t xml:space="preserve"> </w:t>
      </w:r>
      <w:r>
        <w:t>и</w:t>
      </w:r>
      <w:r>
        <w:rPr>
          <w:spacing w:val="-3"/>
        </w:rPr>
        <w:t xml:space="preserve"> </w:t>
      </w:r>
      <w:r>
        <w:t>опасности;</w:t>
      </w:r>
    </w:p>
    <w:p w:rsidR="00292DCE" w:rsidRDefault="00F301D9">
      <w:pPr>
        <w:pStyle w:val="a3"/>
        <w:spacing w:line="465" w:lineRule="auto"/>
        <w:ind w:right="3286"/>
      </w:pPr>
      <w:r>
        <w:t>иметь навыки безопасных действий при попадании в грозу;</w:t>
      </w:r>
      <w:r>
        <w:rPr>
          <w:spacing w:val="1"/>
        </w:rPr>
        <w:t xml:space="preserve"> </w:t>
      </w:r>
      <w:r>
        <w:t>характеризовать</w:t>
      </w:r>
      <w:r>
        <w:rPr>
          <w:spacing w:val="-4"/>
        </w:rPr>
        <w:t xml:space="preserve"> </w:t>
      </w:r>
      <w:r>
        <w:t>землетрясения</w:t>
      </w:r>
      <w:r>
        <w:rPr>
          <w:spacing w:val="-4"/>
        </w:rPr>
        <w:t xml:space="preserve"> </w:t>
      </w:r>
      <w:r>
        <w:t>и</w:t>
      </w:r>
      <w:r>
        <w:rPr>
          <w:spacing w:val="-4"/>
        </w:rPr>
        <w:t xml:space="preserve"> </w:t>
      </w:r>
      <w:r>
        <w:t>извержения</w:t>
      </w:r>
      <w:r>
        <w:rPr>
          <w:spacing w:val="-4"/>
        </w:rPr>
        <w:t xml:space="preserve"> </w:t>
      </w:r>
      <w:r>
        <w:t>вулканов</w:t>
      </w:r>
      <w:r>
        <w:rPr>
          <w:spacing w:val="-4"/>
        </w:rPr>
        <w:t xml:space="preserve"> </w:t>
      </w:r>
      <w:r>
        <w:t>и</w:t>
      </w:r>
      <w:r>
        <w:rPr>
          <w:spacing w:val="-4"/>
        </w:rPr>
        <w:t xml:space="preserve"> </w:t>
      </w:r>
      <w:r>
        <w:t>их</w:t>
      </w:r>
      <w:r>
        <w:rPr>
          <w:spacing w:val="-2"/>
        </w:rPr>
        <w:t xml:space="preserve"> </w:t>
      </w:r>
      <w:r>
        <w:t>опасности;</w:t>
      </w:r>
    </w:p>
    <w:p w:rsidR="00292DCE" w:rsidRDefault="00F301D9">
      <w:pPr>
        <w:pStyle w:val="a3"/>
        <w:spacing w:line="254" w:lineRule="auto"/>
        <w:ind w:right="888"/>
      </w:pPr>
      <w:r>
        <w:t>иметь представление о безопасных действиях при землетрясении, в том числе при попадании под</w:t>
      </w:r>
      <w:r>
        <w:rPr>
          <w:spacing w:val="-57"/>
        </w:rPr>
        <w:t xml:space="preserve"> </w:t>
      </w:r>
      <w:r>
        <w:t>завал;</w:t>
      </w:r>
    </w:p>
    <w:p w:rsidR="00292DCE" w:rsidRDefault="00292DCE">
      <w:pPr>
        <w:pStyle w:val="a3"/>
        <w:spacing w:before="9"/>
        <w:ind w:left="0"/>
        <w:rPr>
          <w:sz w:val="20"/>
        </w:rPr>
      </w:pPr>
    </w:p>
    <w:p w:rsidR="00292DCE" w:rsidRDefault="00F301D9">
      <w:pPr>
        <w:pStyle w:val="a3"/>
        <w:spacing w:line="463" w:lineRule="auto"/>
        <w:ind w:right="1600"/>
      </w:pPr>
      <w:r>
        <w:t>иметь представление о безопасных действиях при нахождении в зоне извержения вулкана;</w:t>
      </w:r>
      <w:r>
        <w:rPr>
          <w:spacing w:val="-57"/>
        </w:rPr>
        <w:t xml:space="preserve"> </w:t>
      </w:r>
      <w:r>
        <w:t>раскрывать</w:t>
      </w:r>
      <w:r>
        <w:rPr>
          <w:spacing w:val="-1"/>
        </w:rPr>
        <w:t xml:space="preserve"> </w:t>
      </w:r>
      <w:r>
        <w:t>смысл</w:t>
      </w:r>
      <w:r>
        <w:rPr>
          <w:spacing w:val="-2"/>
        </w:rPr>
        <w:t xml:space="preserve"> </w:t>
      </w:r>
      <w:r>
        <w:t>понятий</w:t>
      </w:r>
      <w:r>
        <w:rPr>
          <w:spacing w:val="3"/>
        </w:rPr>
        <w:t xml:space="preserve"> </w:t>
      </w:r>
      <w:r>
        <w:t>«экология»</w:t>
      </w:r>
      <w:r>
        <w:rPr>
          <w:spacing w:val="-9"/>
        </w:rPr>
        <w:t xml:space="preserve"> </w:t>
      </w:r>
      <w:r>
        <w:t>и</w:t>
      </w:r>
      <w:r>
        <w:rPr>
          <w:spacing w:val="5"/>
        </w:rPr>
        <w:t xml:space="preserve"> </w:t>
      </w:r>
      <w:r>
        <w:t>«экологическая</w:t>
      </w:r>
      <w:r>
        <w:rPr>
          <w:spacing w:val="-1"/>
        </w:rPr>
        <w:t xml:space="preserve"> </w:t>
      </w:r>
      <w:r>
        <w:t>культура»;</w:t>
      </w:r>
    </w:p>
    <w:p w:rsidR="00292DCE" w:rsidRDefault="00F301D9">
      <w:pPr>
        <w:pStyle w:val="a3"/>
      </w:pPr>
      <w:r>
        <w:t>объяснять</w:t>
      </w:r>
      <w:r>
        <w:rPr>
          <w:spacing w:val="-6"/>
        </w:rPr>
        <w:t xml:space="preserve"> </w:t>
      </w:r>
      <w:r>
        <w:t>значение</w:t>
      </w:r>
      <w:r>
        <w:rPr>
          <w:spacing w:val="-5"/>
        </w:rPr>
        <w:t xml:space="preserve"> </w:t>
      </w:r>
      <w:r>
        <w:t>экологии</w:t>
      </w:r>
      <w:r>
        <w:rPr>
          <w:spacing w:val="-4"/>
        </w:rPr>
        <w:t xml:space="preserve"> </w:t>
      </w:r>
      <w:r>
        <w:t>для</w:t>
      </w:r>
      <w:r>
        <w:rPr>
          <w:spacing w:val="-2"/>
        </w:rPr>
        <w:t xml:space="preserve"> </w:t>
      </w:r>
      <w:r>
        <w:t>устойчивого</w:t>
      </w:r>
      <w:r>
        <w:rPr>
          <w:spacing w:val="-5"/>
        </w:rPr>
        <w:t xml:space="preserve"> </w:t>
      </w:r>
      <w:r>
        <w:t>развития</w:t>
      </w:r>
      <w:r>
        <w:rPr>
          <w:spacing w:val="-3"/>
        </w:rPr>
        <w:t xml:space="preserve"> </w:t>
      </w:r>
      <w:r>
        <w:t>общества;</w:t>
      </w:r>
    </w:p>
    <w:p w:rsidR="00292DCE" w:rsidRDefault="00292DCE">
      <w:pPr>
        <w:pStyle w:val="a3"/>
        <w:spacing w:before="4"/>
        <w:ind w:left="0"/>
        <w:rPr>
          <w:sz w:val="22"/>
        </w:rPr>
      </w:pPr>
    </w:p>
    <w:p w:rsidR="00292DCE" w:rsidRDefault="00F301D9">
      <w:pPr>
        <w:pStyle w:val="a3"/>
        <w:spacing w:line="254" w:lineRule="auto"/>
        <w:ind w:right="644"/>
      </w:pPr>
      <w:r>
        <w:t>знать правила безопасного поведения при неблагоприятной экологической обстановке (загрязнении</w:t>
      </w:r>
      <w:r>
        <w:rPr>
          <w:spacing w:val="-57"/>
        </w:rPr>
        <w:t xml:space="preserve"> </w:t>
      </w:r>
      <w:r>
        <w:t>атмосферы).</w:t>
      </w:r>
    </w:p>
    <w:p w:rsidR="00292DCE" w:rsidRDefault="00292DCE">
      <w:pPr>
        <w:pStyle w:val="a3"/>
        <w:spacing w:before="10"/>
        <w:ind w:left="0"/>
        <w:rPr>
          <w:sz w:val="20"/>
        </w:rPr>
      </w:pPr>
    </w:p>
    <w:p w:rsidR="00292DCE" w:rsidRDefault="00F301D9" w:rsidP="000B0FD5">
      <w:pPr>
        <w:pStyle w:val="a5"/>
        <w:numPr>
          <w:ilvl w:val="4"/>
          <w:numId w:val="75"/>
        </w:numPr>
        <w:tabs>
          <w:tab w:val="left" w:pos="1481"/>
        </w:tabs>
        <w:spacing w:before="1" w:line="254" w:lineRule="auto"/>
        <w:ind w:right="680"/>
        <w:rPr>
          <w:sz w:val="24"/>
        </w:rPr>
      </w:pPr>
      <w:r>
        <w:rPr>
          <w:sz w:val="24"/>
        </w:rPr>
        <w:t>Предметные результаты по модулю № 8 «Основы медицинских знаний. Оказание первой</w:t>
      </w:r>
      <w:r>
        <w:rPr>
          <w:spacing w:val="-57"/>
          <w:sz w:val="24"/>
        </w:rPr>
        <w:t xml:space="preserve"> </w:t>
      </w:r>
      <w:r>
        <w:rPr>
          <w:sz w:val="24"/>
        </w:rPr>
        <w:t>помощи»:</w:t>
      </w:r>
    </w:p>
    <w:p w:rsidR="00292DCE" w:rsidRDefault="00292DCE">
      <w:pPr>
        <w:spacing w:line="254"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552"/>
      </w:pPr>
      <w:r>
        <w:lastRenderedPageBreak/>
        <w:t>раскрывать смысл понятий «здоровье» и «здоровый образ жизни»</w:t>
      </w:r>
      <w:r>
        <w:rPr>
          <w:spacing w:val="1"/>
        </w:rPr>
        <w:t xml:space="preserve"> </w:t>
      </w:r>
      <w:r>
        <w:t>и их содержание, объяснять</w:t>
      </w:r>
      <w:r>
        <w:rPr>
          <w:spacing w:val="-57"/>
        </w:rPr>
        <w:t xml:space="preserve"> </w:t>
      </w:r>
      <w:r>
        <w:t>значение</w:t>
      </w:r>
      <w:r>
        <w:rPr>
          <w:spacing w:val="-2"/>
        </w:rPr>
        <w:t xml:space="preserve"> </w:t>
      </w:r>
      <w:r>
        <w:t>здоровья для</w:t>
      </w:r>
      <w:r>
        <w:rPr>
          <w:spacing w:val="-2"/>
        </w:rPr>
        <w:t xml:space="preserve"> </w:t>
      </w:r>
      <w:r>
        <w:t>человека;</w:t>
      </w:r>
    </w:p>
    <w:p w:rsidR="00292DCE" w:rsidRDefault="00292DCE">
      <w:pPr>
        <w:pStyle w:val="a3"/>
        <w:ind w:left="0"/>
        <w:rPr>
          <w:sz w:val="21"/>
        </w:rPr>
      </w:pPr>
    </w:p>
    <w:p w:rsidR="00292DCE" w:rsidRDefault="00F301D9">
      <w:pPr>
        <w:pStyle w:val="a3"/>
      </w:pPr>
      <w:r>
        <w:t>характеризовать</w:t>
      </w:r>
      <w:r>
        <w:rPr>
          <w:spacing w:val="-4"/>
        </w:rPr>
        <w:t xml:space="preserve"> </w:t>
      </w:r>
      <w:r>
        <w:t>факторы,</w:t>
      </w:r>
      <w:r>
        <w:rPr>
          <w:spacing w:val="-3"/>
        </w:rPr>
        <w:t xml:space="preserve"> </w:t>
      </w:r>
      <w:r>
        <w:t>влияющие</w:t>
      </w:r>
      <w:r>
        <w:rPr>
          <w:spacing w:val="-4"/>
        </w:rPr>
        <w:t xml:space="preserve"> </w:t>
      </w:r>
      <w:r>
        <w:t>на</w:t>
      </w:r>
      <w:r>
        <w:rPr>
          <w:spacing w:val="-3"/>
        </w:rPr>
        <w:t xml:space="preserve"> </w:t>
      </w:r>
      <w:r>
        <w:t>здоровье</w:t>
      </w:r>
      <w:r>
        <w:rPr>
          <w:spacing w:val="-4"/>
        </w:rPr>
        <w:t xml:space="preserve"> </w:t>
      </w:r>
      <w:r>
        <w:t>человека;</w:t>
      </w:r>
    </w:p>
    <w:p w:rsidR="00292DCE" w:rsidRDefault="00292DCE">
      <w:pPr>
        <w:pStyle w:val="a3"/>
        <w:spacing w:before="4"/>
        <w:ind w:left="0"/>
        <w:rPr>
          <w:sz w:val="22"/>
        </w:rPr>
      </w:pPr>
    </w:p>
    <w:p w:rsidR="00292DCE" w:rsidRDefault="00F301D9">
      <w:pPr>
        <w:pStyle w:val="a3"/>
        <w:spacing w:line="463" w:lineRule="auto"/>
        <w:ind w:right="440"/>
      </w:pPr>
      <w:r>
        <w:t>раскрывать содержание элементов здорового образа жизни, объяснять пагубность вредных привычек;</w:t>
      </w:r>
      <w:r>
        <w:rPr>
          <w:spacing w:val="-57"/>
        </w:rPr>
        <w:t xml:space="preserve"> </w:t>
      </w:r>
      <w:r>
        <w:t>обосновывать</w:t>
      </w:r>
      <w:r>
        <w:rPr>
          <w:spacing w:val="-1"/>
        </w:rPr>
        <w:t xml:space="preserve"> </w:t>
      </w:r>
      <w:r>
        <w:t>личную</w:t>
      </w:r>
      <w:r>
        <w:rPr>
          <w:spacing w:val="2"/>
        </w:rPr>
        <w:t xml:space="preserve"> </w:t>
      </w:r>
      <w:r>
        <w:t>ответственность за</w:t>
      </w:r>
      <w:r>
        <w:rPr>
          <w:spacing w:val="-2"/>
        </w:rPr>
        <w:t xml:space="preserve"> </w:t>
      </w:r>
      <w:r>
        <w:t>сохранение</w:t>
      </w:r>
      <w:r>
        <w:rPr>
          <w:spacing w:val="-1"/>
        </w:rPr>
        <w:t xml:space="preserve"> </w:t>
      </w:r>
      <w:r>
        <w:t>здоровья;</w:t>
      </w:r>
    </w:p>
    <w:p w:rsidR="00292DCE" w:rsidRDefault="00F301D9">
      <w:pPr>
        <w:pStyle w:val="a3"/>
      </w:pPr>
      <w:r>
        <w:t>раскрывать</w:t>
      </w:r>
      <w:r>
        <w:rPr>
          <w:spacing w:val="-4"/>
        </w:rPr>
        <w:t xml:space="preserve"> </w:t>
      </w:r>
      <w:r>
        <w:t>понятие</w:t>
      </w:r>
      <w:r>
        <w:rPr>
          <w:spacing w:val="-3"/>
        </w:rPr>
        <w:t xml:space="preserve"> </w:t>
      </w:r>
      <w:r>
        <w:t>«инфекционные</w:t>
      </w:r>
      <w:r>
        <w:rPr>
          <w:spacing w:val="-5"/>
        </w:rPr>
        <w:t xml:space="preserve"> </w:t>
      </w:r>
      <w:r>
        <w:t>заболевания»,</w:t>
      </w:r>
      <w:r>
        <w:rPr>
          <w:spacing w:val="-4"/>
        </w:rPr>
        <w:t xml:space="preserve"> </w:t>
      </w:r>
      <w:r>
        <w:t>объяснять</w:t>
      </w:r>
      <w:r>
        <w:rPr>
          <w:spacing w:val="-3"/>
        </w:rPr>
        <w:t xml:space="preserve"> </w:t>
      </w:r>
      <w:r>
        <w:t>причины</w:t>
      </w:r>
      <w:r>
        <w:rPr>
          <w:spacing w:val="53"/>
        </w:rPr>
        <w:t xml:space="preserve"> </w:t>
      </w:r>
      <w:r>
        <w:t>их</w:t>
      </w:r>
      <w:r>
        <w:rPr>
          <w:spacing w:val="-2"/>
        </w:rPr>
        <w:t xml:space="preserve"> </w:t>
      </w:r>
      <w:r>
        <w:t>возникновения;</w:t>
      </w:r>
    </w:p>
    <w:p w:rsidR="00292DCE" w:rsidRDefault="00292DCE">
      <w:pPr>
        <w:pStyle w:val="a3"/>
        <w:spacing w:before="4"/>
        <w:ind w:left="0"/>
        <w:rPr>
          <w:sz w:val="22"/>
        </w:rPr>
      </w:pPr>
    </w:p>
    <w:p w:rsidR="00292DCE" w:rsidRDefault="00F301D9">
      <w:pPr>
        <w:pStyle w:val="a3"/>
        <w:spacing w:line="256" w:lineRule="auto"/>
        <w:ind w:right="1352"/>
      </w:pPr>
      <w:r>
        <w:t>характеризовать механизм распространения инфекционных заболеваний, выработать навыки</w:t>
      </w:r>
      <w:r>
        <w:rPr>
          <w:spacing w:val="-57"/>
        </w:rPr>
        <w:t xml:space="preserve"> </w:t>
      </w:r>
      <w:r>
        <w:t>соблюдения</w:t>
      </w:r>
      <w:r>
        <w:rPr>
          <w:spacing w:val="-1"/>
        </w:rPr>
        <w:t xml:space="preserve"> </w:t>
      </w:r>
      <w:r>
        <w:t>мер их</w:t>
      </w:r>
      <w:r>
        <w:rPr>
          <w:spacing w:val="2"/>
        </w:rPr>
        <w:t xml:space="preserve"> </w:t>
      </w:r>
      <w:r>
        <w:t>профилактики</w:t>
      </w:r>
      <w:r>
        <w:rPr>
          <w:spacing w:val="-2"/>
        </w:rPr>
        <w:t xml:space="preserve"> </w:t>
      </w:r>
      <w:r>
        <w:t>и защиты</w:t>
      </w:r>
      <w:r>
        <w:rPr>
          <w:spacing w:val="-1"/>
        </w:rPr>
        <w:t xml:space="preserve"> </w:t>
      </w:r>
      <w:r>
        <w:t>от</w:t>
      </w:r>
      <w:r>
        <w:rPr>
          <w:spacing w:val="-3"/>
        </w:rPr>
        <w:t xml:space="preserve"> </w:t>
      </w:r>
      <w:r>
        <w:t>них;</w:t>
      </w:r>
    </w:p>
    <w:p w:rsidR="00292DCE" w:rsidRDefault="00292DCE">
      <w:pPr>
        <w:pStyle w:val="a3"/>
        <w:spacing w:before="8"/>
        <w:ind w:left="0"/>
        <w:rPr>
          <w:sz w:val="20"/>
        </w:rPr>
      </w:pPr>
    </w:p>
    <w:p w:rsidR="00292DCE" w:rsidRDefault="00F301D9">
      <w:pPr>
        <w:pStyle w:val="a3"/>
        <w:spacing w:line="254" w:lineRule="auto"/>
        <w:ind w:right="661"/>
      </w:pPr>
      <w:r>
        <w:t>иметь представление о безопасных действиях при возникновении чрезвычайных ситуаций биолого-</w:t>
      </w:r>
      <w:r>
        <w:rPr>
          <w:spacing w:val="-57"/>
        </w:rPr>
        <w:t xml:space="preserve"> </w:t>
      </w:r>
      <w:r>
        <w:t>социального</w:t>
      </w:r>
      <w:r>
        <w:rPr>
          <w:spacing w:val="-4"/>
        </w:rPr>
        <w:t xml:space="preserve"> </w:t>
      </w:r>
      <w:r>
        <w:t>происхождения (эпидемия, пандемия);</w:t>
      </w:r>
    </w:p>
    <w:p w:rsidR="00292DCE" w:rsidRDefault="00292DCE">
      <w:pPr>
        <w:pStyle w:val="a3"/>
        <w:spacing w:before="10"/>
        <w:ind w:left="0"/>
        <w:rPr>
          <w:sz w:val="20"/>
        </w:rPr>
      </w:pPr>
    </w:p>
    <w:p w:rsidR="00292DCE" w:rsidRDefault="00F301D9">
      <w:pPr>
        <w:pStyle w:val="a3"/>
        <w:spacing w:line="254" w:lineRule="auto"/>
        <w:ind w:right="552"/>
      </w:pPr>
      <w:r>
        <w:t>характеризовать основные мероприятия, проводимые государством</w:t>
      </w:r>
      <w:r>
        <w:rPr>
          <w:spacing w:val="1"/>
        </w:rPr>
        <w:t xml:space="preserve"> </w:t>
      </w:r>
      <w:r>
        <w:t>по обеспечению безопасности</w:t>
      </w:r>
      <w:r>
        <w:rPr>
          <w:spacing w:val="-57"/>
        </w:rPr>
        <w:t xml:space="preserve"> </w:t>
      </w:r>
      <w:r>
        <w:t>населения при угрозе и во время чрезвычайных ситуаций биолого-социального происхождения</w:t>
      </w:r>
      <w:r>
        <w:rPr>
          <w:spacing w:val="1"/>
        </w:rPr>
        <w:t xml:space="preserve"> </w:t>
      </w:r>
      <w:r>
        <w:t>(эпидемия,</w:t>
      </w:r>
      <w:r>
        <w:rPr>
          <w:spacing w:val="-1"/>
        </w:rPr>
        <w:t xml:space="preserve"> </w:t>
      </w:r>
      <w:r>
        <w:t>пандемия, эпизоотия,</w:t>
      </w:r>
      <w:r>
        <w:rPr>
          <w:spacing w:val="-4"/>
        </w:rPr>
        <w:t xml:space="preserve"> </w:t>
      </w:r>
      <w:r>
        <w:t>панзоотия, эпифитотия,</w:t>
      </w:r>
      <w:r>
        <w:rPr>
          <w:spacing w:val="-4"/>
        </w:rPr>
        <w:t xml:space="preserve"> </w:t>
      </w:r>
      <w:r>
        <w:t>панфитотия);</w:t>
      </w:r>
    </w:p>
    <w:p w:rsidR="00292DCE" w:rsidRDefault="00292DCE">
      <w:pPr>
        <w:pStyle w:val="a3"/>
        <w:ind w:left="0"/>
        <w:rPr>
          <w:sz w:val="21"/>
        </w:rPr>
      </w:pPr>
    </w:p>
    <w:p w:rsidR="00292DCE" w:rsidRDefault="00F301D9">
      <w:pPr>
        <w:pStyle w:val="a3"/>
        <w:spacing w:line="463" w:lineRule="auto"/>
        <w:ind w:right="1193"/>
      </w:pPr>
      <w:r>
        <w:t>раскрывать понятие «неинфекционные заболевания» и давать</w:t>
      </w:r>
      <w:r>
        <w:rPr>
          <w:spacing w:val="1"/>
        </w:rPr>
        <w:t xml:space="preserve"> </w:t>
      </w:r>
      <w:r>
        <w:t>их классификацию;</w:t>
      </w:r>
      <w:r>
        <w:rPr>
          <w:spacing w:val="-57"/>
        </w:rPr>
        <w:t xml:space="preserve"> </w:t>
      </w:r>
      <w:r>
        <w:t>характеризовать</w:t>
      </w:r>
      <w:r>
        <w:rPr>
          <w:spacing w:val="-1"/>
        </w:rPr>
        <w:t xml:space="preserve"> </w:t>
      </w:r>
      <w:r>
        <w:t>факторы</w:t>
      </w:r>
      <w:r>
        <w:rPr>
          <w:spacing w:val="-1"/>
        </w:rPr>
        <w:t xml:space="preserve"> </w:t>
      </w:r>
      <w:r>
        <w:t>риска</w:t>
      </w:r>
      <w:r>
        <w:rPr>
          <w:spacing w:val="-1"/>
        </w:rPr>
        <w:t xml:space="preserve"> </w:t>
      </w:r>
      <w:r>
        <w:t>неинфекционных</w:t>
      </w:r>
      <w:r>
        <w:rPr>
          <w:spacing w:val="-2"/>
        </w:rPr>
        <w:t xml:space="preserve"> </w:t>
      </w:r>
      <w:r>
        <w:t>заболеваний;</w:t>
      </w:r>
    </w:p>
    <w:p w:rsidR="00292DCE" w:rsidRDefault="00F301D9">
      <w:pPr>
        <w:pStyle w:val="a3"/>
        <w:spacing w:line="463" w:lineRule="auto"/>
        <w:ind w:right="1240"/>
      </w:pPr>
      <w:r>
        <w:t>иметь навыки соблюдения мер профилактики неинфекционных заболеваний и защиты от них;</w:t>
      </w:r>
      <w:r>
        <w:rPr>
          <w:spacing w:val="-57"/>
        </w:rPr>
        <w:t xml:space="preserve"> </w:t>
      </w:r>
      <w:r>
        <w:t>знать</w:t>
      </w:r>
      <w:r>
        <w:rPr>
          <w:spacing w:val="-3"/>
        </w:rPr>
        <w:t xml:space="preserve"> </w:t>
      </w:r>
      <w:r>
        <w:t>назначение</w:t>
      </w:r>
      <w:r>
        <w:rPr>
          <w:spacing w:val="-1"/>
        </w:rPr>
        <w:t xml:space="preserve"> </w:t>
      </w:r>
      <w:r>
        <w:t>диспансеризации и раскрывать</w:t>
      </w:r>
      <w:r>
        <w:rPr>
          <w:spacing w:val="-1"/>
        </w:rPr>
        <w:t xml:space="preserve"> </w:t>
      </w:r>
      <w:r>
        <w:t>её</w:t>
      </w:r>
      <w:r>
        <w:rPr>
          <w:spacing w:val="-1"/>
        </w:rPr>
        <w:t xml:space="preserve"> </w:t>
      </w:r>
      <w:r>
        <w:t>задачи;</w:t>
      </w:r>
    </w:p>
    <w:p w:rsidR="00292DCE" w:rsidRDefault="00F301D9">
      <w:pPr>
        <w:pStyle w:val="a3"/>
        <w:spacing w:before="1" w:line="463" w:lineRule="auto"/>
        <w:ind w:right="3004"/>
      </w:pPr>
      <w:r>
        <w:t>раскрывать понятия «психическое здоровье» и «психическое благополучие»;</w:t>
      </w:r>
      <w:r>
        <w:rPr>
          <w:spacing w:val="-57"/>
        </w:rPr>
        <w:t xml:space="preserve"> </w:t>
      </w:r>
      <w:r>
        <w:t>объяснять</w:t>
      </w:r>
      <w:r>
        <w:rPr>
          <w:spacing w:val="-3"/>
        </w:rPr>
        <w:t xml:space="preserve"> </w:t>
      </w:r>
      <w:r>
        <w:t>понятие</w:t>
      </w:r>
      <w:r>
        <w:rPr>
          <w:spacing w:val="1"/>
        </w:rPr>
        <w:t xml:space="preserve"> </w:t>
      </w:r>
      <w:r>
        <w:t>«стресс»</w:t>
      </w:r>
      <w:r>
        <w:rPr>
          <w:spacing w:val="-7"/>
        </w:rPr>
        <w:t xml:space="preserve"> </w:t>
      </w:r>
      <w:r>
        <w:t>и его</w:t>
      </w:r>
      <w:r>
        <w:rPr>
          <w:spacing w:val="-1"/>
        </w:rPr>
        <w:t xml:space="preserve"> </w:t>
      </w:r>
      <w:r>
        <w:t>влияние</w:t>
      </w:r>
      <w:r>
        <w:rPr>
          <w:spacing w:val="-2"/>
        </w:rPr>
        <w:t xml:space="preserve"> </w:t>
      </w:r>
      <w:r>
        <w:t>на</w:t>
      </w:r>
      <w:r>
        <w:rPr>
          <w:spacing w:val="-1"/>
        </w:rPr>
        <w:t xml:space="preserve"> </w:t>
      </w:r>
      <w:r>
        <w:t>человека;</w:t>
      </w:r>
    </w:p>
    <w:p w:rsidR="00292DCE" w:rsidRDefault="00F301D9">
      <w:pPr>
        <w:pStyle w:val="a3"/>
        <w:spacing w:before="3" w:line="254" w:lineRule="auto"/>
        <w:ind w:right="1605"/>
      </w:pPr>
      <w:r>
        <w:t>иметь навыки соблюдения мер профилактики стресса, раскрывать способы саморегуляции</w:t>
      </w:r>
      <w:r>
        <w:rPr>
          <w:spacing w:val="-57"/>
        </w:rPr>
        <w:t xml:space="preserve"> </w:t>
      </w:r>
      <w:r>
        <w:t>эмоциональных</w:t>
      </w:r>
      <w:r>
        <w:rPr>
          <w:spacing w:val="1"/>
        </w:rPr>
        <w:t xml:space="preserve"> </w:t>
      </w:r>
      <w:r>
        <w:t>состояний;</w:t>
      </w:r>
    </w:p>
    <w:p w:rsidR="00292DCE" w:rsidRDefault="00292DCE">
      <w:pPr>
        <w:pStyle w:val="a3"/>
        <w:spacing w:before="10"/>
        <w:ind w:left="0"/>
        <w:rPr>
          <w:sz w:val="20"/>
        </w:rPr>
      </w:pPr>
    </w:p>
    <w:p w:rsidR="00292DCE" w:rsidRDefault="00F301D9">
      <w:pPr>
        <w:pStyle w:val="a3"/>
        <w:spacing w:line="463" w:lineRule="auto"/>
        <w:ind w:right="5218"/>
      </w:pPr>
      <w:r>
        <w:t>раскрывать понятие «первая помощь» и её содержание;</w:t>
      </w:r>
      <w:r>
        <w:rPr>
          <w:spacing w:val="-57"/>
        </w:rPr>
        <w:t xml:space="preserve"> </w:t>
      </w:r>
      <w:r>
        <w:t>знать</w:t>
      </w:r>
      <w:r>
        <w:rPr>
          <w:spacing w:val="-2"/>
        </w:rPr>
        <w:t xml:space="preserve"> </w:t>
      </w:r>
      <w:r>
        <w:t>состояния,</w:t>
      </w:r>
      <w:r>
        <w:rPr>
          <w:spacing w:val="-2"/>
        </w:rPr>
        <w:t xml:space="preserve"> </w:t>
      </w:r>
      <w:r>
        <w:t>требующие</w:t>
      </w:r>
      <w:r>
        <w:rPr>
          <w:spacing w:val="-3"/>
        </w:rPr>
        <w:t xml:space="preserve"> </w:t>
      </w:r>
      <w:r>
        <w:t>оказания</w:t>
      </w:r>
      <w:r>
        <w:rPr>
          <w:spacing w:val="-5"/>
        </w:rPr>
        <w:t xml:space="preserve"> </w:t>
      </w:r>
      <w:r>
        <w:t>первой</w:t>
      </w:r>
      <w:r>
        <w:rPr>
          <w:spacing w:val="-4"/>
        </w:rPr>
        <w:t xml:space="preserve"> </w:t>
      </w:r>
      <w:r>
        <w:t>помощи;</w:t>
      </w:r>
    </w:p>
    <w:p w:rsidR="00292DCE" w:rsidRDefault="00F301D9">
      <w:pPr>
        <w:pStyle w:val="a3"/>
        <w:spacing w:before="1" w:line="254" w:lineRule="auto"/>
        <w:ind w:right="655"/>
      </w:pPr>
      <w:r>
        <w:t>знать универсальный алгоритм оказания первой помощи; знать назначение и состав аптечки первой</w:t>
      </w:r>
      <w:r>
        <w:rPr>
          <w:spacing w:val="-57"/>
        </w:rPr>
        <w:t xml:space="preserve"> </w:t>
      </w:r>
      <w:r>
        <w:t>помощи;</w:t>
      </w:r>
    </w:p>
    <w:p w:rsidR="00292DCE" w:rsidRDefault="00292DCE">
      <w:pPr>
        <w:pStyle w:val="a3"/>
        <w:spacing w:before="10"/>
        <w:ind w:left="0"/>
        <w:rPr>
          <w:sz w:val="20"/>
        </w:rPr>
      </w:pPr>
    </w:p>
    <w:p w:rsidR="00292DCE" w:rsidRDefault="00F301D9">
      <w:pPr>
        <w:pStyle w:val="a3"/>
        <w:spacing w:before="1" w:line="463" w:lineRule="auto"/>
        <w:ind w:right="2905"/>
      </w:pPr>
      <w:r>
        <w:t>иметь навыки действий при оказании первой помощи в различных ситуациях;</w:t>
      </w:r>
      <w:r>
        <w:rPr>
          <w:spacing w:val="-57"/>
        </w:rPr>
        <w:t xml:space="preserve"> </w:t>
      </w:r>
      <w:r>
        <w:t>характеризовать</w:t>
      </w:r>
      <w:r>
        <w:rPr>
          <w:spacing w:val="-2"/>
        </w:rPr>
        <w:t xml:space="preserve"> </w:t>
      </w:r>
      <w:r>
        <w:t>приёмы</w:t>
      </w:r>
      <w:r>
        <w:rPr>
          <w:spacing w:val="-2"/>
        </w:rPr>
        <w:t xml:space="preserve"> </w:t>
      </w:r>
      <w:r>
        <w:t>психологической</w:t>
      </w:r>
      <w:r>
        <w:rPr>
          <w:spacing w:val="-1"/>
        </w:rPr>
        <w:t xml:space="preserve"> </w:t>
      </w:r>
      <w:r>
        <w:t>поддержки</w:t>
      </w:r>
      <w:r>
        <w:rPr>
          <w:spacing w:val="-1"/>
        </w:rPr>
        <w:t xml:space="preserve"> </w:t>
      </w:r>
      <w:r>
        <w:t>пострадавшего.</w:t>
      </w:r>
    </w:p>
    <w:p w:rsidR="00292DCE" w:rsidRDefault="00F301D9" w:rsidP="000B0FD5">
      <w:pPr>
        <w:pStyle w:val="a5"/>
        <w:numPr>
          <w:ilvl w:val="4"/>
          <w:numId w:val="75"/>
        </w:numPr>
        <w:tabs>
          <w:tab w:val="left" w:pos="1481"/>
        </w:tabs>
        <w:spacing w:line="463" w:lineRule="auto"/>
        <w:ind w:right="2834"/>
        <w:rPr>
          <w:sz w:val="24"/>
        </w:rPr>
      </w:pPr>
      <w:r>
        <w:rPr>
          <w:sz w:val="24"/>
        </w:rPr>
        <w:t>Предметные результаты по модулю № 9 «Безопасность</w:t>
      </w:r>
      <w:r>
        <w:rPr>
          <w:spacing w:val="1"/>
          <w:sz w:val="24"/>
        </w:rPr>
        <w:t xml:space="preserve"> </w:t>
      </w:r>
      <w:r>
        <w:rPr>
          <w:sz w:val="24"/>
        </w:rPr>
        <w:t>в социуме»:</w:t>
      </w:r>
      <w:r>
        <w:rPr>
          <w:spacing w:val="-57"/>
          <w:sz w:val="24"/>
        </w:rPr>
        <w:t xml:space="preserve"> </w:t>
      </w:r>
      <w:r>
        <w:rPr>
          <w:sz w:val="24"/>
        </w:rPr>
        <w:t>характеризовать общение и объяснять его значение для человека;</w:t>
      </w:r>
      <w:r>
        <w:rPr>
          <w:spacing w:val="1"/>
          <w:sz w:val="24"/>
        </w:rPr>
        <w:t xml:space="preserve"> </w:t>
      </w:r>
      <w:r>
        <w:rPr>
          <w:sz w:val="24"/>
        </w:rPr>
        <w:t>характеризовать</w:t>
      </w:r>
      <w:r>
        <w:rPr>
          <w:spacing w:val="-3"/>
          <w:sz w:val="24"/>
        </w:rPr>
        <w:t xml:space="preserve"> </w:t>
      </w:r>
      <w:r>
        <w:rPr>
          <w:sz w:val="24"/>
        </w:rPr>
        <w:t>признаки</w:t>
      </w:r>
      <w:r>
        <w:rPr>
          <w:spacing w:val="-4"/>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способы</w:t>
      </w:r>
      <w:r>
        <w:rPr>
          <w:spacing w:val="2"/>
          <w:sz w:val="24"/>
        </w:rPr>
        <w:t xml:space="preserve"> </w:t>
      </w:r>
      <w:r>
        <w:rPr>
          <w:sz w:val="24"/>
        </w:rPr>
        <w:t>эффективного</w:t>
      </w:r>
      <w:r>
        <w:rPr>
          <w:spacing w:val="-3"/>
          <w:sz w:val="24"/>
        </w:rPr>
        <w:t xml:space="preserve"> </w:t>
      </w:r>
      <w:r>
        <w:rPr>
          <w:sz w:val="24"/>
        </w:rPr>
        <w:t>общения;</w:t>
      </w:r>
    </w:p>
    <w:p w:rsidR="00292DCE" w:rsidRDefault="00292DCE">
      <w:pPr>
        <w:spacing w:line="463" w:lineRule="auto"/>
        <w:rPr>
          <w:sz w:val="24"/>
        </w:rPr>
        <w:sectPr w:rsidR="00292DCE">
          <w:pgSz w:w="11930" w:h="16860"/>
          <w:pgMar w:top="1080" w:right="100" w:bottom="860" w:left="480" w:header="0" w:footer="582" w:gutter="0"/>
          <w:cols w:space="720"/>
        </w:sectPr>
      </w:pPr>
    </w:p>
    <w:p w:rsidR="00292DCE" w:rsidRDefault="00F301D9">
      <w:pPr>
        <w:pStyle w:val="a3"/>
        <w:spacing w:before="60" w:line="254" w:lineRule="auto"/>
        <w:ind w:right="478"/>
      </w:pPr>
      <w:r>
        <w:lastRenderedPageBreak/>
        <w:t>раскрывать приёмы и иметь навыки соблюдения правил безопасной межличностной коммуникации и</w:t>
      </w:r>
      <w:r>
        <w:rPr>
          <w:spacing w:val="-57"/>
        </w:rPr>
        <w:t xml:space="preserve"> </w:t>
      </w:r>
      <w:r>
        <w:t>комфортного</w:t>
      </w:r>
      <w:r>
        <w:rPr>
          <w:spacing w:val="-1"/>
        </w:rPr>
        <w:t xml:space="preserve"> </w:t>
      </w:r>
      <w:r>
        <w:t>взаимодействия в</w:t>
      </w:r>
      <w:r>
        <w:rPr>
          <w:spacing w:val="-1"/>
        </w:rPr>
        <w:t xml:space="preserve"> </w:t>
      </w:r>
      <w:r>
        <w:t>группе;</w:t>
      </w:r>
    </w:p>
    <w:p w:rsidR="00292DCE" w:rsidRDefault="00292DCE">
      <w:pPr>
        <w:pStyle w:val="a3"/>
        <w:ind w:left="0"/>
        <w:rPr>
          <w:sz w:val="21"/>
        </w:rPr>
      </w:pPr>
    </w:p>
    <w:p w:rsidR="00292DCE" w:rsidRDefault="00F301D9">
      <w:pPr>
        <w:pStyle w:val="a3"/>
      </w:pPr>
      <w:r>
        <w:t>раскрывать</w:t>
      </w:r>
      <w:r>
        <w:rPr>
          <w:spacing w:val="-4"/>
        </w:rPr>
        <w:t xml:space="preserve"> </w:t>
      </w:r>
      <w:r>
        <w:t>признаки</w:t>
      </w:r>
      <w:r>
        <w:rPr>
          <w:spacing w:val="-4"/>
        </w:rPr>
        <w:t xml:space="preserve"> </w:t>
      </w:r>
      <w:r>
        <w:t>конструктивного</w:t>
      </w:r>
      <w:r>
        <w:rPr>
          <w:spacing w:val="-4"/>
        </w:rPr>
        <w:t xml:space="preserve"> </w:t>
      </w:r>
      <w:r>
        <w:t>и</w:t>
      </w:r>
      <w:r>
        <w:rPr>
          <w:spacing w:val="-4"/>
        </w:rPr>
        <w:t xml:space="preserve"> </w:t>
      </w:r>
      <w:r>
        <w:t>деструктивного</w:t>
      </w:r>
      <w:r>
        <w:rPr>
          <w:spacing w:val="-3"/>
        </w:rPr>
        <w:t xml:space="preserve"> </w:t>
      </w:r>
      <w:r>
        <w:t>общения;</w:t>
      </w:r>
    </w:p>
    <w:p w:rsidR="00292DCE" w:rsidRDefault="00292DCE">
      <w:pPr>
        <w:pStyle w:val="a3"/>
        <w:spacing w:before="4"/>
        <w:ind w:left="0"/>
        <w:rPr>
          <w:sz w:val="22"/>
        </w:rPr>
      </w:pPr>
    </w:p>
    <w:p w:rsidR="00292DCE" w:rsidRDefault="00F301D9">
      <w:pPr>
        <w:pStyle w:val="a3"/>
        <w:spacing w:line="463" w:lineRule="auto"/>
        <w:ind w:right="349"/>
      </w:pPr>
      <w:r>
        <w:t>раскрывать понятие «конфликт» и характеризовать стадии его развития, факторы и причины развития;</w:t>
      </w:r>
      <w:r>
        <w:rPr>
          <w:spacing w:val="-57"/>
        </w:rPr>
        <w:t xml:space="preserve"> </w:t>
      </w:r>
      <w:r>
        <w:t>иметь представление о ситуациях возникновения межличностных и групповых конфликтов;</w:t>
      </w:r>
      <w:r>
        <w:rPr>
          <w:spacing w:val="1"/>
        </w:rPr>
        <w:t xml:space="preserve"> </w:t>
      </w:r>
      <w:r>
        <w:t>характеризовать</w:t>
      </w:r>
      <w:r>
        <w:rPr>
          <w:spacing w:val="-4"/>
        </w:rPr>
        <w:t xml:space="preserve"> </w:t>
      </w:r>
      <w:r>
        <w:t>безопасные</w:t>
      </w:r>
      <w:r>
        <w:rPr>
          <w:spacing w:val="-6"/>
        </w:rPr>
        <w:t xml:space="preserve"> </w:t>
      </w:r>
      <w:r>
        <w:t>и</w:t>
      </w:r>
      <w:r>
        <w:rPr>
          <w:spacing w:val="-3"/>
        </w:rPr>
        <w:t xml:space="preserve"> </w:t>
      </w:r>
      <w:r>
        <w:t>эффективные</w:t>
      </w:r>
      <w:r>
        <w:rPr>
          <w:spacing w:val="-6"/>
        </w:rPr>
        <w:t xml:space="preserve"> </w:t>
      </w:r>
      <w:r>
        <w:t>способы</w:t>
      </w:r>
      <w:r>
        <w:rPr>
          <w:spacing w:val="-4"/>
        </w:rPr>
        <w:t xml:space="preserve"> </w:t>
      </w:r>
      <w:r>
        <w:t>избегания</w:t>
      </w:r>
      <w:r>
        <w:rPr>
          <w:spacing w:val="-3"/>
        </w:rPr>
        <w:t xml:space="preserve"> </w:t>
      </w:r>
      <w:r>
        <w:t>и</w:t>
      </w:r>
      <w:r>
        <w:rPr>
          <w:spacing w:val="-4"/>
        </w:rPr>
        <w:t xml:space="preserve"> </w:t>
      </w:r>
      <w:r>
        <w:t>разрешения</w:t>
      </w:r>
      <w:r>
        <w:rPr>
          <w:spacing w:val="-4"/>
        </w:rPr>
        <w:t xml:space="preserve"> </w:t>
      </w:r>
      <w:r>
        <w:t>конфликтных</w:t>
      </w:r>
      <w:r>
        <w:rPr>
          <w:spacing w:val="-1"/>
        </w:rPr>
        <w:t xml:space="preserve"> </w:t>
      </w:r>
      <w:r>
        <w:t>ситуаций;</w:t>
      </w:r>
    </w:p>
    <w:p w:rsidR="00292DCE" w:rsidRDefault="00F301D9">
      <w:pPr>
        <w:pStyle w:val="a3"/>
        <w:spacing w:line="256" w:lineRule="auto"/>
      </w:pPr>
      <w:r>
        <w:t>иметь навыки безопасного поведения для снижения риска конфликта</w:t>
      </w:r>
      <w:r>
        <w:rPr>
          <w:spacing w:val="1"/>
        </w:rPr>
        <w:t xml:space="preserve"> </w:t>
      </w:r>
      <w:r>
        <w:t>и безопасных действий при его</w:t>
      </w:r>
      <w:r>
        <w:rPr>
          <w:spacing w:val="-57"/>
        </w:rPr>
        <w:t xml:space="preserve"> </w:t>
      </w:r>
      <w:r>
        <w:t>опасных проявлениях;</w:t>
      </w:r>
    </w:p>
    <w:p w:rsidR="00292DCE" w:rsidRDefault="00292DCE">
      <w:pPr>
        <w:pStyle w:val="a3"/>
        <w:spacing w:before="8"/>
        <w:ind w:left="0"/>
        <w:rPr>
          <w:sz w:val="20"/>
        </w:rPr>
      </w:pPr>
    </w:p>
    <w:p w:rsidR="00292DCE" w:rsidRDefault="00F301D9">
      <w:pPr>
        <w:pStyle w:val="a3"/>
      </w:pPr>
      <w:r>
        <w:t>характеризовать</w:t>
      </w:r>
      <w:r>
        <w:rPr>
          <w:spacing w:val="-3"/>
        </w:rPr>
        <w:t xml:space="preserve"> </w:t>
      </w:r>
      <w:r>
        <w:t>способ</w:t>
      </w:r>
      <w:r>
        <w:rPr>
          <w:spacing w:val="-3"/>
        </w:rPr>
        <w:t xml:space="preserve"> </w:t>
      </w:r>
      <w:r>
        <w:t>разрешения</w:t>
      </w:r>
      <w:r>
        <w:rPr>
          <w:spacing w:val="-3"/>
        </w:rPr>
        <w:t xml:space="preserve"> </w:t>
      </w:r>
      <w:r>
        <w:t>конфликта</w:t>
      </w:r>
      <w:r>
        <w:rPr>
          <w:spacing w:val="-4"/>
        </w:rPr>
        <w:t xml:space="preserve"> </w:t>
      </w:r>
      <w:r>
        <w:t>с</w:t>
      </w:r>
      <w:r>
        <w:rPr>
          <w:spacing w:val="-3"/>
        </w:rPr>
        <w:t xml:space="preserve"> </w:t>
      </w:r>
      <w:r>
        <w:t>помощью</w:t>
      </w:r>
      <w:r>
        <w:rPr>
          <w:spacing w:val="-3"/>
        </w:rPr>
        <w:t xml:space="preserve"> </w:t>
      </w:r>
      <w:r>
        <w:t>третьей</w:t>
      </w:r>
      <w:r>
        <w:rPr>
          <w:spacing w:val="-3"/>
        </w:rPr>
        <w:t xml:space="preserve"> </w:t>
      </w:r>
      <w:r>
        <w:t>стороны</w:t>
      </w:r>
      <w:r>
        <w:rPr>
          <w:spacing w:val="-3"/>
        </w:rPr>
        <w:t xml:space="preserve"> </w:t>
      </w:r>
      <w:r>
        <w:t>(медиатора);</w:t>
      </w:r>
    </w:p>
    <w:p w:rsidR="00292DCE" w:rsidRDefault="00292DCE">
      <w:pPr>
        <w:pStyle w:val="a3"/>
        <w:spacing w:before="4"/>
        <w:ind w:left="0"/>
        <w:rPr>
          <w:sz w:val="22"/>
        </w:rPr>
      </w:pPr>
    </w:p>
    <w:p w:rsidR="00292DCE" w:rsidRDefault="00F301D9">
      <w:pPr>
        <w:pStyle w:val="a3"/>
        <w:spacing w:line="254" w:lineRule="auto"/>
        <w:ind w:right="1071"/>
      </w:pPr>
      <w:r>
        <w:t>иметь представление об опасных формах проявления конфликта: агрессия, домашнее насилие и</w:t>
      </w:r>
      <w:r>
        <w:rPr>
          <w:spacing w:val="-57"/>
        </w:rPr>
        <w:t xml:space="preserve"> </w:t>
      </w:r>
      <w:r>
        <w:t>буллинг;</w:t>
      </w:r>
    </w:p>
    <w:p w:rsidR="00292DCE" w:rsidRDefault="00292DCE">
      <w:pPr>
        <w:pStyle w:val="a3"/>
        <w:spacing w:before="10"/>
        <w:ind w:left="0"/>
        <w:rPr>
          <w:sz w:val="20"/>
        </w:rPr>
      </w:pPr>
    </w:p>
    <w:p w:rsidR="00292DCE" w:rsidRDefault="00F301D9">
      <w:pPr>
        <w:pStyle w:val="a3"/>
        <w:spacing w:before="1"/>
        <w:jc w:val="both"/>
      </w:pPr>
      <w:r>
        <w:t>характеризовать</w:t>
      </w:r>
      <w:r>
        <w:rPr>
          <w:spacing w:val="-3"/>
        </w:rPr>
        <w:t xml:space="preserve"> </w:t>
      </w:r>
      <w:r>
        <w:t>манипуляции</w:t>
      </w:r>
      <w:r>
        <w:rPr>
          <w:spacing w:val="-3"/>
        </w:rPr>
        <w:t xml:space="preserve"> </w:t>
      </w:r>
      <w:r>
        <w:t>в</w:t>
      </w:r>
      <w:r>
        <w:rPr>
          <w:spacing w:val="-3"/>
        </w:rPr>
        <w:t xml:space="preserve"> </w:t>
      </w:r>
      <w:r>
        <w:t>ходе</w:t>
      </w:r>
      <w:r>
        <w:rPr>
          <w:spacing w:val="-4"/>
        </w:rPr>
        <w:t xml:space="preserve"> </w:t>
      </w:r>
      <w:r>
        <w:t>межличностного</w:t>
      </w:r>
      <w:r>
        <w:rPr>
          <w:spacing w:val="-2"/>
        </w:rPr>
        <w:t xml:space="preserve"> </w:t>
      </w:r>
      <w:r>
        <w:t>общения;</w:t>
      </w:r>
    </w:p>
    <w:p w:rsidR="00292DCE" w:rsidRDefault="00F301D9">
      <w:pPr>
        <w:pStyle w:val="a3"/>
        <w:spacing w:before="2" w:line="530" w:lineRule="atLeast"/>
        <w:ind w:right="970"/>
        <w:jc w:val="both"/>
      </w:pPr>
      <w:r>
        <w:t>раскрывать</w:t>
      </w:r>
      <w:r>
        <w:rPr>
          <w:spacing w:val="1"/>
        </w:rPr>
        <w:t xml:space="preserve"> </w:t>
      </w:r>
      <w:r>
        <w:t>приёмы</w:t>
      </w:r>
      <w:r>
        <w:rPr>
          <w:spacing w:val="2"/>
        </w:rPr>
        <w:t xml:space="preserve"> </w:t>
      </w:r>
      <w:r>
        <w:t>распознавания</w:t>
      </w:r>
      <w:r>
        <w:rPr>
          <w:spacing w:val="2"/>
        </w:rPr>
        <w:t xml:space="preserve"> </w:t>
      </w:r>
      <w:r>
        <w:t>манипуляций</w:t>
      </w:r>
      <w:r>
        <w:rPr>
          <w:spacing w:val="2"/>
        </w:rPr>
        <w:t xml:space="preserve"> </w:t>
      </w:r>
      <w:r>
        <w:t>и знать</w:t>
      </w:r>
      <w:r>
        <w:rPr>
          <w:spacing w:val="1"/>
        </w:rPr>
        <w:t xml:space="preserve"> </w:t>
      </w:r>
      <w:r>
        <w:t>способы</w:t>
      </w:r>
      <w:r>
        <w:rPr>
          <w:spacing w:val="2"/>
        </w:rPr>
        <w:t xml:space="preserve"> </w:t>
      </w:r>
      <w:r>
        <w:t>противостояния</w:t>
      </w:r>
      <w:r>
        <w:rPr>
          <w:spacing w:val="2"/>
        </w:rPr>
        <w:t xml:space="preserve"> </w:t>
      </w:r>
      <w:r>
        <w:t>ей;</w:t>
      </w:r>
      <w:r>
        <w:rPr>
          <w:spacing w:val="1"/>
        </w:rPr>
        <w:t xml:space="preserve"> </w:t>
      </w:r>
      <w:r>
        <w:t>раскрывать</w:t>
      </w:r>
      <w:r>
        <w:rPr>
          <w:spacing w:val="-7"/>
        </w:rPr>
        <w:t xml:space="preserve"> </w:t>
      </w:r>
      <w:r>
        <w:t>приёмы</w:t>
      </w:r>
      <w:r>
        <w:rPr>
          <w:spacing w:val="-6"/>
        </w:rPr>
        <w:t xml:space="preserve"> </w:t>
      </w:r>
      <w:r>
        <w:t>распознавания</w:t>
      </w:r>
      <w:r>
        <w:rPr>
          <w:spacing w:val="-9"/>
        </w:rPr>
        <w:t xml:space="preserve"> </w:t>
      </w:r>
      <w:r>
        <w:t>противозаконных</w:t>
      </w:r>
      <w:r>
        <w:rPr>
          <w:spacing w:val="-4"/>
        </w:rPr>
        <w:t xml:space="preserve"> </w:t>
      </w:r>
      <w:r>
        <w:t>проявлений</w:t>
      </w:r>
      <w:r>
        <w:rPr>
          <w:spacing w:val="-6"/>
        </w:rPr>
        <w:t xml:space="preserve"> </w:t>
      </w:r>
      <w:r>
        <w:t>манипуляции</w:t>
      </w:r>
      <w:r>
        <w:rPr>
          <w:spacing w:val="-6"/>
        </w:rPr>
        <w:t xml:space="preserve"> </w:t>
      </w:r>
      <w:r>
        <w:t>(мошенничество,</w:t>
      </w:r>
    </w:p>
    <w:p w:rsidR="00292DCE" w:rsidRDefault="00F301D9">
      <w:pPr>
        <w:pStyle w:val="a3"/>
        <w:spacing w:before="20" w:line="254" w:lineRule="auto"/>
        <w:ind w:right="431"/>
        <w:jc w:val="both"/>
      </w:pPr>
      <w:r>
        <w:t>вымогательство, подстрекательство к действиям, которые могут причинить вред жизни и здоровью, и</w:t>
      </w:r>
      <w:r>
        <w:rPr>
          <w:spacing w:val="-57"/>
        </w:rPr>
        <w:t xml:space="preserve"> </w:t>
      </w:r>
      <w:r>
        <w:t>вовлечение в преступную, асоциальную или деструктивную деятельность) и знать способы защиты от</w:t>
      </w:r>
      <w:r>
        <w:rPr>
          <w:spacing w:val="-57"/>
        </w:rPr>
        <w:t xml:space="preserve"> </w:t>
      </w:r>
      <w:r>
        <w:t>них;</w:t>
      </w:r>
    </w:p>
    <w:p w:rsidR="00292DCE" w:rsidRDefault="00292DCE">
      <w:pPr>
        <w:pStyle w:val="a3"/>
        <w:ind w:left="0"/>
        <w:rPr>
          <w:sz w:val="21"/>
        </w:rPr>
      </w:pPr>
    </w:p>
    <w:p w:rsidR="00292DCE" w:rsidRDefault="00F301D9">
      <w:pPr>
        <w:pStyle w:val="a3"/>
        <w:spacing w:line="254" w:lineRule="auto"/>
        <w:ind w:right="580"/>
      </w:pPr>
      <w:r>
        <w:t>характеризовать современные молодёжные увлечения и опасности, связанные с ними, знать правила</w:t>
      </w:r>
      <w:r>
        <w:rPr>
          <w:spacing w:val="-57"/>
        </w:rPr>
        <w:t xml:space="preserve"> </w:t>
      </w:r>
      <w:r>
        <w:t>безопасного</w:t>
      </w:r>
      <w:r>
        <w:rPr>
          <w:spacing w:val="-1"/>
        </w:rPr>
        <w:t xml:space="preserve"> </w:t>
      </w:r>
      <w:r>
        <w:t>поведения;</w:t>
      </w:r>
    </w:p>
    <w:p w:rsidR="00292DCE" w:rsidRDefault="00292DCE">
      <w:pPr>
        <w:pStyle w:val="a3"/>
        <w:spacing w:before="1"/>
        <w:ind w:left="0"/>
        <w:rPr>
          <w:sz w:val="21"/>
        </w:rPr>
      </w:pPr>
    </w:p>
    <w:p w:rsidR="00292DCE" w:rsidRDefault="00F301D9">
      <w:pPr>
        <w:pStyle w:val="a3"/>
        <w:jc w:val="both"/>
      </w:pPr>
      <w:r>
        <w:t>иметь</w:t>
      </w:r>
      <w:r>
        <w:rPr>
          <w:spacing w:val="-4"/>
        </w:rPr>
        <w:t xml:space="preserve"> </w:t>
      </w:r>
      <w:r>
        <w:t>навыки</w:t>
      </w:r>
      <w:r>
        <w:rPr>
          <w:spacing w:val="-4"/>
        </w:rPr>
        <w:t xml:space="preserve"> </w:t>
      </w:r>
      <w:r>
        <w:t>безопасного</w:t>
      </w:r>
      <w:r>
        <w:rPr>
          <w:spacing w:val="-3"/>
        </w:rPr>
        <w:t xml:space="preserve"> </w:t>
      </w:r>
      <w:r>
        <w:t>поведения</w:t>
      </w:r>
      <w:r>
        <w:rPr>
          <w:spacing w:val="-4"/>
        </w:rPr>
        <w:t xml:space="preserve"> </w:t>
      </w:r>
      <w:r>
        <w:t>при</w:t>
      </w:r>
      <w:r>
        <w:rPr>
          <w:spacing w:val="-5"/>
        </w:rPr>
        <w:t xml:space="preserve"> </w:t>
      </w:r>
      <w:r>
        <w:t>коммуникации</w:t>
      </w:r>
      <w:r>
        <w:rPr>
          <w:spacing w:val="-4"/>
        </w:rPr>
        <w:t xml:space="preserve"> </w:t>
      </w:r>
      <w:r>
        <w:t>с</w:t>
      </w:r>
      <w:r>
        <w:rPr>
          <w:spacing w:val="-4"/>
        </w:rPr>
        <w:t xml:space="preserve"> </w:t>
      </w:r>
      <w:r>
        <w:t>незнакомыми</w:t>
      </w:r>
      <w:r>
        <w:rPr>
          <w:spacing w:val="-4"/>
        </w:rPr>
        <w:t xml:space="preserve"> </w:t>
      </w:r>
      <w:r>
        <w:t>людьми.</w:t>
      </w:r>
    </w:p>
    <w:p w:rsidR="00292DCE" w:rsidRDefault="00292DCE">
      <w:pPr>
        <w:pStyle w:val="a3"/>
        <w:spacing w:before="4"/>
        <w:ind w:left="0"/>
        <w:rPr>
          <w:sz w:val="22"/>
        </w:rPr>
      </w:pPr>
    </w:p>
    <w:p w:rsidR="00292DCE" w:rsidRDefault="00F301D9" w:rsidP="000B0FD5">
      <w:pPr>
        <w:pStyle w:val="a5"/>
        <w:numPr>
          <w:ilvl w:val="4"/>
          <w:numId w:val="75"/>
        </w:numPr>
        <w:tabs>
          <w:tab w:val="left" w:pos="1601"/>
        </w:tabs>
        <w:spacing w:line="254" w:lineRule="auto"/>
        <w:ind w:right="1820"/>
        <w:rPr>
          <w:sz w:val="24"/>
        </w:rPr>
      </w:pPr>
      <w:r>
        <w:rPr>
          <w:sz w:val="24"/>
        </w:rPr>
        <w:t>Предметные результаты по модулю № 10 «Безопасность</w:t>
      </w:r>
      <w:r>
        <w:rPr>
          <w:spacing w:val="1"/>
          <w:sz w:val="24"/>
        </w:rPr>
        <w:t xml:space="preserve"> </w:t>
      </w:r>
      <w:r>
        <w:rPr>
          <w:sz w:val="24"/>
        </w:rPr>
        <w:t>в информационном</w:t>
      </w:r>
      <w:r>
        <w:rPr>
          <w:spacing w:val="-57"/>
          <w:sz w:val="24"/>
        </w:rPr>
        <w:t xml:space="preserve"> </w:t>
      </w:r>
      <w:r>
        <w:rPr>
          <w:sz w:val="24"/>
        </w:rPr>
        <w:t>пространстве»:</w:t>
      </w:r>
    </w:p>
    <w:p w:rsidR="00292DCE" w:rsidRDefault="00292DCE">
      <w:pPr>
        <w:pStyle w:val="a3"/>
        <w:spacing w:before="10"/>
        <w:ind w:left="0"/>
        <w:rPr>
          <w:sz w:val="20"/>
        </w:rPr>
      </w:pPr>
    </w:p>
    <w:p w:rsidR="00292DCE" w:rsidRDefault="00F301D9">
      <w:pPr>
        <w:pStyle w:val="a3"/>
        <w:spacing w:before="1" w:line="254" w:lineRule="auto"/>
        <w:ind w:right="591"/>
      </w:pPr>
      <w:r>
        <w:t>раскрывать понятие «цифровая среда», её характеристики и приводить примеры информационных и</w:t>
      </w:r>
      <w:r>
        <w:rPr>
          <w:spacing w:val="-57"/>
        </w:rPr>
        <w:t xml:space="preserve"> </w:t>
      </w:r>
      <w:r>
        <w:t>компьютерных</w:t>
      </w:r>
      <w:r>
        <w:rPr>
          <w:spacing w:val="2"/>
        </w:rPr>
        <w:t xml:space="preserve"> </w:t>
      </w:r>
      <w:r>
        <w:t>угроз;</w:t>
      </w:r>
    </w:p>
    <w:p w:rsidR="00292DCE" w:rsidRDefault="00292DCE">
      <w:pPr>
        <w:pStyle w:val="a3"/>
        <w:spacing w:before="11"/>
        <w:ind w:left="0"/>
        <w:rPr>
          <w:sz w:val="20"/>
        </w:rPr>
      </w:pPr>
    </w:p>
    <w:p w:rsidR="00292DCE" w:rsidRDefault="00F301D9">
      <w:pPr>
        <w:pStyle w:val="a3"/>
        <w:spacing w:line="463" w:lineRule="auto"/>
        <w:ind w:right="4106"/>
      </w:pPr>
      <w:r>
        <w:t>объяснять положительные возможности цифровой среды;</w:t>
      </w:r>
      <w:r>
        <w:rPr>
          <w:spacing w:val="1"/>
        </w:rPr>
        <w:t xml:space="preserve"> </w:t>
      </w:r>
      <w:r>
        <w:t>характеризовать</w:t>
      </w:r>
      <w:r>
        <w:rPr>
          <w:spacing w:val="-5"/>
        </w:rPr>
        <w:t xml:space="preserve"> </w:t>
      </w:r>
      <w:r>
        <w:t>риски</w:t>
      </w:r>
      <w:r>
        <w:rPr>
          <w:spacing w:val="-6"/>
        </w:rPr>
        <w:t xml:space="preserve"> </w:t>
      </w:r>
      <w:r>
        <w:t>и</w:t>
      </w:r>
      <w:r>
        <w:rPr>
          <w:spacing w:val="-2"/>
        </w:rPr>
        <w:t xml:space="preserve"> </w:t>
      </w:r>
      <w:r>
        <w:t>угрозы</w:t>
      </w:r>
      <w:r>
        <w:rPr>
          <w:spacing w:val="-5"/>
        </w:rPr>
        <w:t xml:space="preserve"> </w:t>
      </w:r>
      <w:r>
        <w:t>при</w:t>
      </w:r>
      <w:r>
        <w:rPr>
          <w:spacing w:val="-4"/>
        </w:rPr>
        <w:t xml:space="preserve"> </w:t>
      </w:r>
      <w:r>
        <w:t>использовании</w:t>
      </w:r>
      <w:r>
        <w:rPr>
          <w:spacing w:val="-5"/>
        </w:rPr>
        <w:t xml:space="preserve"> </w:t>
      </w:r>
      <w:r>
        <w:t>Интернета;</w:t>
      </w:r>
    </w:p>
    <w:p w:rsidR="00292DCE" w:rsidRDefault="00F301D9">
      <w:pPr>
        <w:pStyle w:val="a3"/>
        <w:spacing w:line="254" w:lineRule="auto"/>
      </w:pPr>
      <w:r>
        <w:t>знать общие принципы безопасного поведения, необходимые</w:t>
      </w:r>
      <w:r>
        <w:rPr>
          <w:spacing w:val="1"/>
        </w:rPr>
        <w:t xml:space="preserve"> </w:t>
      </w:r>
      <w:r>
        <w:t>для предупреждения возникновения</w:t>
      </w:r>
      <w:r>
        <w:rPr>
          <w:spacing w:val="-57"/>
        </w:rPr>
        <w:t xml:space="preserve"> </w:t>
      </w:r>
      <w:r>
        <w:t>опасных ситуаций в</w:t>
      </w:r>
      <w:r>
        <w:rPr>
          <w:spacing w:val="-1"/>
        </w:rPr>
        <w:t xml:space="preserve"> </w:t>
      </w:r>
      <w:r>
        <w:t>личном</w:t>
      </w:r>
      <w:r>
        <w:rPr>
          <w:spacing w:val="-2"/>
        </w:rPr>
        <w:t xml:space="preserve"> </w:t>
      </w:r>
      <w:r>
        <w:t>цифровом пространстве;</w:t>
      </w:r>
    </w:p>
    <w:p w:rsidR="00292DCE" w:rsidRDefault="00292DCE">
      <w:pPr>
        <w:pStyle w:val="a3"/>
        <w:spacing w:before="10"/>
        <w:ind w:left="0"/>
        <w:rPr>
          <w:sz w:val="20"/>
        </w:rPr>
      </w:pPr>
    </w:p>
    <w:p w:rsidR="00292DCE" w:rsidRDefault="00F301D9">
      <w:pPr>
        <w:pStyle w:val="a3"/>
        <w:spacing w:before="1"/>
        <w:jc w:val="both"/>
      </w:pPr>
      <w:r>
        <w:t>характеризовать</w:t>
      </w:r>
      <w:r>
        <w:rPr>
          <w:spacing w:val="-4"/>
        </w:rPr>
        <w:t xml:space="preserve"> </w:t>
      </w:r>
      <w:r>
        <w:t>опасные</w:t>
      </w:r>
      <w:r>
        <w:rPr>
          <w:spacing w:val="-4"/>
        </w:rPr>
        <w:t xml:space="preserve"> </w:t>
      </w:r>
      <w:r>
        <w:t>явления</w:t>
      </w:r>
      <w:r>
        <w:rPr>
          <w:spacing w:val="-3"/>
        </w:rPr>
        <w:t xml:space="preserve"> </w:t>
      </w:r>
      <w:r>
        <w:t>цифровой</w:t>
      </w:r>
      <w:r>
        <w:rPr>
          <w:spacing w:val="-3"/>
        </w:rPr>
        <w:t xml:space="preserve"> </w:t>
      </w:r>
      <w:r>
        <w:t>среды;</w:t>
      </w:r>
    </w:p>
    <w:p w:rsidR="00292DCE" w:rsidRDefault="00292DCE">
      <w:pPr>
        <w:pStyle w:val="a3"/>
        <w:spacing w:before="3"/>
        <w:ind w:left="0"/>
        <w:rPr>
          <w:sz w:val="22"/>
        </w:rPr>
      </w:pPr>
    </w:p>
    <w:p w:rsidR="00292DCE" w:rsidRDefault="00F301D9">
      <w:pPr>
        <w:pStyle w:val="a3"/>
        <w:spacing w:before="1"/>
      </w:pPr>
      <w:r>
        <w:t>классифицировать</w:t>
      </w:r>
      <w:r>
        <w:rPr>
          <w:spacing w:val="-4"/>
        </w:rPr>
        <w:t xml:space="preserve"> </w:t>
      </w:r>
      <w:r>
        <w:t>и</w:t>
      </w:r>
      <w:r>
        <w:rPr>
          <w:spacing w:val="-4"/>
        </w:rPr>
        <w:t xml:space="preserve"> </w:t>
      </w:r>
      <w:r>
        <w:t>оценивать</w:t>
      </w:r>
      <w:r>
        <w:rPr>
          <w:spacing w:val="-3"/>
        </w:rPr>
        <w:t xml:space="preserve"> </w:t>
      </w:r>
      <w:r>
        <w:t>риски</w:t>
      </w:r>
      <w:r>
        <w:rPr>
          <w:spacing w:val="-4"/>
        </w:rPr>
        <w:t xml:space="preserve"> </w:t>
      </w:r>
      <w:r>
        <w:t>вредоносных</w:t>
      </w:r>
      <w:r>
        <w:rPr>
          <w:spacing w:val="-4"/>
        </w:rPr>
        <w:t xml:space="preserve"> </w:t>
      </w:r>
      <w:r>
        <w:t>программ</w:t>
      </w:r>
      <w:r>
        <w:rPr>
          <w:spacing w:val="-5"/>
        </w:rPr>
        <w:t xml:space="preserve"> </w:t>
      </w:r>
      <w:r>
        <w:t>и</w:t>
      </w:r>
      <w:r>
        <w:rPr>
          <w:spacing w:val="-3"/>
        </w:rPr>
        <w:t xml:space="preserve"> </w:t>
      </w:r>
      <w:r>
        <w:t>приложений,</w:t>
      </w:r>
      <w:r>
        <w:rPr>
          <w:spacing w:val="-4"/>
        </w:rPr>
        <w:t xml:space="preserve"> </w:t>
      </w:r>
      <w:r>
        <w:t>их</w:t>
      </w:r>
      <w:r>
        <w:rPr>
          <w:spacing w:val="-2"/>
        </w:rPr>
        <w:t xml:space="preserve"> </w:t>
      </w:r>
      <w:r>
        <w:t>разновидностей;</w:t>
      </w:r>
    </w:p>
    <w:p w:rsidR="00292DCE" w:rsidRDefault="00292DCE">
      <w:pPr>
        <w:pStyle w:val="a3"/>
        <w:spacing w:before="3"/>
        <w:ind w:left="0"/>
        <w:rPr>
          <w:sz w:val="22"/>
        </w:rPr>
      </w:pPr>
    </w:p>
    <w:p w:rsidR="00292DCE" w:rsidRDefault="00F301D9">
      <w:pPr>
        <w:pStyle w:val="a3"/>
        <w:spacing w:line="256" w:lineRule="auto"/>
        <w:ind w:right="1216"/>
      </w:pPr>
      <w:r>
        <w:t>иметь навыки соблюдения правил кибергигиены для предупреждения возникновения опасных</w:t>
      </w:r>
      <w:r>
        <w:rPr>
          <w:spacing w:val="-57"/>
        </w:rPr>
        <w:t xml:space="preserve"> </w:t>
      </w:r>
      <w:r>
        <w:t>ситуаций</w:t>
      </w:r>
      <w:r>
        <w:rPr>
          <w:spacing w:val="-1"/>
        </w:rPr>
        <w:t xml:space="preserve"> </w:t>
      </w:r>
      <w:r>
        <w:t>в</w:t>
      </w:r>
      <w:r>
        <w:rPr>
          <w:spacing w:val="-1"/>
        </w:rPr>
        <w:t xml:space="preserve"> </w:t>
      </w:r>
      <w:r>
        <w:t>цифровой среде;</w:t>
      </w:r>
    </w:p>
    <w:p w:rsidR="00292DCE" w:rsidRDefault="00292DCE">
      <w:pPr>
        <w:spacing w:line="256" w:lineRule="auto"/>
        <w:sectPr w:rsidR="00292DCE">
          <w:pgSz w:w="11930" w:h="16860"/>
          <w:pgMar w:top="1080" w:right="100" w:bottom="860" w:left="480" w:header="0" w:footer="582" w:gutter="0"/>
          <w:cols w:space="720"/>
        </w:sectPr>
      </w:pPr>
    </w:p>
    <w:p w:rsidR="00292DCE" w:rsidRDefault="00F301D9">
      <w:pPr>
        <w:pStyle w:val="a3"/>
        <w:spacing w:before="60" w:line="254" w:lineRule="auto"/>
        <w:ind w:right="552"/>
      </w:pPr>
      <w:r>
        <w:lastRenderedPageBreak/>
        <w:t>характеризовать основные виды опасного и запрещённого контента</w:t>
      </w:r>
      <w:r>
        <w:rPr>
          <w:spacing w:val="1"/>
        </w:rPr>
        <w:t xml:space="preserve"> </w:t>
      </w:r>
      <w:r>
        <w:t>в Интернете и характеризовать</w:t>
      </w:r>
      <w:r>
        <w:rPr>
          <w:spacing w:val="-57"/>
        </w:rPr>
        <w:t xml:space="preserve"> </w:t>
      </w:r>
      <w:r>
        <w:t>его</w:t>
      </w:r>
      <w:r>
        <w:rPr>
          <w:spacing w:val="-2"/>
        </w:rPr>
        <w:t xml:space="preserve"> </w:t>
      </w:r>
      <w:r>
        <w:t>признаки;</w:t>
      </w:r>
    </w:p>
    <w:p w:rsidR="00292DCE" w:rsidRDefault="00292DCE">
      <w:pPr>
        <w:pStyle w:val="a3"/>
        <w:ind w:left="0"/>
        <w:rPr>
          <w:sz w:val="21"/>
        </w:rPr>
      </w:pPr>
    </w:p>
    <w:p w:rsidR="00292DCE" w:rsidRDefault="00F301D9">
      <w:pPr>
        <w:pStyle w:val="a3"/>
        <w:spacing w:line="463" w:lineRule="auto"/>
        <w:ind w:right="2898"/>
      </w:pPr>
      <w:r>
        <w:t>раскрывать приёмы распознавания опасностей при использовании Интернета;</w:t>
      </w:r>
      <w:r>
        <w:rPr>
          <w:spacing w:val="-57"/>
        </w:rPr>
        <w:t xml:space="preserve"> </w:t>
      </w:r>
      <w:r>
        <w:t>характеризовать</w:t>
      </w:r>
      <w:r>
        <w:rPr>
          <w:spacing w:val="-1"/>
        </w:rPr>
        <w:t xml:space="preserve"> </w:t>
      </w:r>
      <w:r>
        <w:t>противоправные</w:t>
      </w:r>
      <w:r>
        <w:rPr>
          <w:spacing w:val="-2"/>
        </w:rPr>
        <w:t xml:space="preserve"> </w:t>
      </w:r>
      <w:r>
        <w:t>действия</w:t>
      </w:r>
      <w:r>
        <w:rPr>
          <w:spacing w:val="-1"/>
        </w:rPr>
        <w:t xml:space="preserve"> </w:t>
      </w:r>
      <w:r>
        <w:t>в</w:t>
      </w:r>
      <w:r>
        <w:rPr>
          <w:spacing w:val="-1"/>
        </w:rPr>
        <w:t xml:space="preserve"> </w:t>
      </w:r>
      <w:r>
        <w:t>Интернете;</w:t>
      </w:r>
    </w:p>
    <w:p w:rsidR="00292DCE" w:rsidRDefault="00F301D9">
      <w:pPr>
        <w:pStyle w:val="a3"/>
        <w:spacing w:line="254" w:lineRule="auto"/>
        <w:ind w:right="552"/>
      </w:pPr>
      <w:r>
        <w:t>иметь навыки соблюдения правил цифрового поведения, необходимых</w:t>
      </w:r>
      <w:r>
        <w:rPr>
          <w:spacing w:val="1"/>
        </w:rPr>
        <w:t xml:space="preserve"> </w:t>
      </w:r>
      <w:r>
        <w:t>для снижения рисков и угроз</w:t>
      </w:r>
      <w:r>
        <w:rPr>
          <w:spacing w:val="-57"/>
        </w:rPr>
        <w:t xml:space="preserve"> </w:t>
      </w:r>
      <w:r>
        <w:t>при</w:t>
      </w:r>
      <w:r>
        <w:rPr>
          <w:spacing w:val="-2"/>
        </w:rPr>
        <w:t xml:space="preserve"> </w:t>
      </w:r>
      <w:r>
        <w:t>использовании</w:t>
      </w:r>
      <w:r>
        <w:rPr>
          <w:spacing w:val="-2"/>
        </w:rPr>
        <w:t xml:space="preserve"> </w:t>
      </w:r>
      <w:r>
        <w:t>Интернета</w:t>
      </w:r>
      <w:r>
        <w:rPr>
          <w:spacing w:val="-3"/>
        </w:rPr>
        <w:t xml:space="preserve"> </w:t>
      </w:r>
      <w:r>
        <w:t>(кибербуллинга,</w:t>
      </w:r>
      <w:r>
        <w:rPr>
          <w:spacing w:val="-2"/>
        </w:rPr>
        <w:t xml:space="preserve"> </w:t>
      </w:r>
      <w:r>
        <w:t>вербовки</w:t>
      </w:r>
      <w:r>
        <w:rPr>
          <w:spacing w:val="-1"/>
        </w:rPr>
        <w:t xml:space="preserve"> </w:t>
      </w:r>
      <w:r>
        <w:t>в</w:t>
      </w:r>
      <w:r>
        <w:rPr>
          <w:spacing w:val="-3"/>
        </w:rPr>
        <w:t xml:space="preserve"> </w:t>
      </w:r>
      <w:r>
        <w:t>различные</w:t>
      </w:r>
      <w:r>
        <w:rPr>
          <w:spacing w:val="-4"/>
        </w:rPr>
        <w:t xml:space="preserve"> </w:t>
      </w:r>
      <w:r>
        <w:t>организации</w:t>
      </w:r>
      <w:r>
        <w:rPr>
          <w:spacing w:val="-3"/>
        </w:rPr>
        <w:t xml:space="preserve"> </w:t>
      </w:r>
      <w:r>
        <w:t>и</w:t>
      </w:r>
      <w:r>
        <w:rPr>
          <w:spacing w:val="-2"/>
        </w:rPr>
        <w:t xml:space="preserve"> </w:t>
      </w:r>
      <w:r>
        <w:t>группы);</w:t>
      </w:r>
    </w:p>
    <w:p w:rsidR="00292DCE" w:rsidRDefault="00292DCE">
      <w:pPr>
        <w:pStyle w:val="a3"/>
        <w:spacing w:before="11"/>
        <w:ind w:left="0"/>
        <w:rPr>
          <w:sz w:val="20"/>
        </w:rPr>
      </w:pPr>
    </w:p>
    <w:p w:rsidR="00292DCE" w:rsidRDefault="00F301D9">
      <w:pPr>
        <w:pStyle w:val="a3"/>
      </w:pPr>
      <w:r>
        <w:t>характеризовать</w:t>
      </w:r>
      <w:r>
        <w:rPr>
          <w:spacing w:val="-3"/>
        </w:rPr>
        <w:t xml:space="preserve"> </w:t>
      </w:r>
      <w:r>
        <w:t>деструктивные</w:t>
      </w:r>
      <w:r>
        <w:rPr>
          <w:spacing w:val="-4"/>
        </w:rPr>
        <w:t xml:space="preserve"> </w:t>
      </w:r>
      <w:r>
        <w:t>течения</w:t>
      </w:r>
      <w:r>
        <w:rPr>
          <w:spacing w:val="-3"/>
        </w:rPr>
        <w:t xml:space="preserve"> </w:t>
      </w:r>
      <w:r>
        <w:t>в</w:t>
      </w:r>
      <w:r>
        <w:rPr>
          <w:spacing w:val="1"/>
        </w:rPr>
        <w:t xml:space="preserve"> </w:t>
      </w:r>
      <w:r>
        <w:t>Интернете,</w:t>
      </w:r>
      <w:r>
        <w:rPr>
          <w:spacing w:val="-3"/>
        </w:rPr>
        <w:t xml:space="preserve"> </w:t>
      </w:r>
      <w:r>
        <w:t>их</w:t>
      </w:r>
      <w:r>
        <w:rPr>
          <w:spacing w:val="-3"/>
        </w:rPr>
        <w:t xml:space="preserve"> </w:t>
      </w:r>
      <w:r>
        <w:t>признаки</w:t>
      </w:r>
      <w:r>
        <w:rPr>
          <w:spacing w:val="55"/>
        </w:rPr>
        <w:t xml:space="preserve"> </w:t>
      </w:r>
      <w:r>
        <w:t>и</w:t>
      </w:r>
      <w:r>
        <w:rPr>
          <w:spacing w:val="-4"/>
        </w:rPr>
        <w:t xml:space="preserve"> </w:t>
      </w:r>
      <w:r>
        <w:t>опасности;</w:t>
      </w:r>
    </w:p>
    <w:p w:rsidR="00292DCE" w:rsidRDefault="00292DCE">
      <w:pPr>
        <w:pStyle w:val="a3"/>
        <w:spacing w:before="6"/>
        <w:ind w:left="0"/>
        <w:rPr>
          <w:sz w:val="22"/>
        </w:rPr>
      </w:pPr>
    </w:p>
    <w:p w:rsidR="00292DCE" w:rsidRDefault="00F301D9">
      <w:pPr>
        <w:pStyle w:val="a3"/>
        <w:spacing w:line="254" w:lineRule="auto"/>
        <w:ind w:right="412"/>
      </w:pPr>
      <w:r>
        <w:t>иметь навыки соблюдения правил безопасного использования Интернета, необходимых для снижения</w:t>
      </w:r>
      <w:r>
        <w:rPr>
          <w:spacing w:val="-57"/>
        </w:rPr>
        <w:t xml:space="preserve"> </w:t>
      </w:r>
      <w:r>
        <w:t>рисков</w:t>
      </w:r>
      <w:r>
        <w:rPr>
          <w:spacing w:val="-1"/>
        </w:rPr>
        <w:t xml:space="preserve"> </w:t>
      </w:r>
      <w:r>
        <w:t>и</w:t>
      </w:r>
      <w:r>
        <w:rPr>
          <w:spacing w:val="1"/>
        </w:rPr>
        <w:t xml:space="preserve"> </w:t>
      </w:r>
      <w:r>
        <w:t>угроз вовлечения</w:t>
      </w:r>
      <w:r>
        <w:rPr>
          <w:spacing w:val="-1"/>
        </w:rPr>
        <w:t xml:space="preserve"> </w:t>
      </w:r>
      <w:r>
        <w:t>в</w:t>
      </w:r>
      <w:r>
        <w:rPr>
          <w:spacing w:val="-1"/>
        </w:rPr>
        <w:t xml:space="preserve"> </w:t>
      </w:r>
      <w:r>
        <w:t>различную</w:t>
      </w:r>
      <w:r>
        <w:rPr>
          <w:spacing w:val="-1"/>
        </w:rPr>
        <w:t xml:space="preserve"> </w:t>
      </w:r>
      <w:r>
        <w:t>деструктивную деятельность.</w:t>
      </w:r>
    </w:p>
    <w:p w:rsidR="00292DCE" w:rsidRDefault="00292DCE">
      <w:pPr>
        <w:pStyle w:val="a3"/>
        <w:spacing w:before="11"/>
        <w:ind w:left="0"/>
        <w:rPr>
          <w:sz w:val="20"/>
        </w:rPr>
      </w:pPr>
    </w:p>
    <w:p w:rsidR="00292DCE" w:rsidRDefault="00F301D9" w:rsidP="000B0FD5">
      <w:pPr>
        <w:pStyle w:val="a5"/>
        <w:numPr>
          <w:ilvl w:val="4"/>
          <w:numId w:val="75"/>
        </w:numPr>
        <w:tabs>
          <w:tab w:val="left" w:pos="1601"/>
        </w:tabs>
        <w:spacing w:line="254" w:lineRule="auto"/>
        <w:ind w:right="1131"/>
        <w:rPr>
          <w:sz w:val="24"/>
        </w:rPr>
      </w:pPr>
      <w:r>
        <w:rPr>
          <w:sz w:val="24"/>
        </w:rPr>
        <w:t>Предметные результаты по модулю № 11 «Основы противодействия экстремизму и</w:t>
      </w:r>
      <w:r>
        <w:rPr>
          <w:spacing w:val="-57"/>
          <w:sz w:val="24"/>
        </w:rPr>
        <w:t xml:space="preserve"> </w:t>
      </w:r>
      <w:r>
        <w:rPr>
          <w:sz w:val="24"/>
        </w:rPr>
        <w:t>терроризму»:</w:t>
      </w:r>
    </w:p>
    <w:p w:rsidR="00292DCE" w:rsidRDefault="00292DCE">
      <w:pPr>
        <w:pStyle w:val="a3"/>
        <w:spacing w:before="11"/>
        <w:ind w:left="0"/>
        <w:rPr>
          <w:sz w:val="20"/>
        </w:rPr>
      </w:pPr>
    </w:p>
    <w:p w:rsidR="00292DCE" w:rsidRDefault="00F301D9">
      <w:pPr>
        <w:pStyle w:val="a3"/>
        <w:spacing w:line="254" w:lineRule="auto"/>
        <w:ind w:right="1300"/>
      </w:pPr>
      <w:r>
        <w:t>объяснять понятия «экстремизм» и «терроризм», раскрывать их содержание, характеризовать</w:t>
      </w:r>
      <w:r>
        <w:rPr>
          <w:spacing w:val="-57"/>
        </w:rPr>
        <w:t xml:space="preserve"> </w:t>
      </w:r>
      <w:r>
        <w:t>причины,</w:t>
      </w:r>
      <w:r>
        <w:rPr>
          <w:spacing w:val="-1"/>
        </w:rPr>
        <w:t xml:space="preserve"> </w:t>
      </w:r>
      <w:r>
        <w:t>возможные</w:t>
      </w:r>
      <w:r>
        <w:rPr>
          <w:spacing w:val="-2"/>
        </w:rPr>
        <w:t xml:space="preserve"> </w:t>
      </w:r>
      <w:r>
        <w:t>варианты проявления</w:t>
      </w:r>
      <w:r>
        <w:rPr>
          <w:spacing w:val="-3"/>
        </w:rPr>
        <w:t xml:space="preserve"> </w:t>
      </w:r>
      <w:r>
        <w:t>и</w:t>
      </w:r>
      <w:r>
        <w:rPr>
          <w:spacing w:val="-3"/>
        </w:rPr>
        <w:t xml:space="preserve"> </w:t>
      </w:r>
      <w:r>
        <w:t>их</w:t>
      </w:r>
      <w:r>
        <w:rPr>
          <w:spacing w:val="-1"/>
        </w:rPr>
        <w:t xml:space="preserve"> </w:t>
      </w:r>
      <w:r>
        <w:t>последствия;</w:t>
      </w:r>
    </w:p>
    <w:p w:rsidR="00292DCE" w:rsidRDefault="00292DCE">
      <w:pPr>
        <w:pStyle w:val="a3"/>
        <w:spacing w:before="10"/>
        <w:ind w:left="0"/>
        <w:rPr>
          <w:sz w:val="20"/>
        </w:rPr>
      </w:pPr>
    </w:p>
    <w:p w:rsidR="00292DCE" w:rsidRDefault="00F301D9">
      <w:pPr>
        <w:pStyle w:val="a3"/>
      </w:pPr>
      <w:r>
        <w:t>раскрывать</w:t>
      </w:r>
      <w:r>
        <w:rPr>
          <w:spacing w:val="-3"/>
        </w:rPr>
        <w:t xml:space="preserve"> </w:t>
      </w:r>
      <w:r>
        <w:t>цели</w:t>
      </w:r>
      <w:r>
        <w:rPr>
          <w:spacing w:val="-2"/>
        </w:rPr>
        <w:t xml:space="preserve"> </w:t>
      </w:r>
      <w:r>
        <w:t>и</w:t>
      </w:r>
      <w:r>
        <w:rPr>
          <w:spacing w:val="-2"/>
        </w:rPr>
        <w:t xml:space="preserve"> </w:t>
      </w:r>
      <w:r>
        <w:t>формы</w:t>
      </w:r>
      <w:r>
        <w:rPr>
          <w:spacing w:val="-3"/>
        </w:rPr>
        <w:t xml:space="preserve"> </w:t>
      </w:r>
      <w:r>
        <w:t>проявления</w:t>
      </w:r>
      <w:r>
        <w:rPr>
          <w:spacing w:val="-3"/>
        </w:rPr>
        <w:t xml:space="preserve"> </w:t>
      </w:r>
      <w:r>
        <w:t>террористических актов,</w:t>
      </w:r>
      <w:r>
        <w:rPr>
          <w:spacing w:val="-3"/>
        </w:rPr>
        <w:t xml:space="preserve"> </w:t>
      </w:r>
      <w:r>
        <w:t>характеризовать</w:t>
      </w:r>
      <w:r>
        <w:rPr>
          <w:spacing w:val="-2"/>
        </w:rPr>
        <w:t xml:space="preserve"> </w:t>
      </w:r>
      <w:r>
        <w:t>их</w:t>
      </w:r>
      <w:r>
        <w:rPr>
          <w:spacing w:val="-4"/>
        </w:rPr>
        <w:t xml:space="preserve"> </w:t>
      </w:r>
      <w:r>
        <w:t>последствия;</w:t>
      </w:r>
    </w:p>
    <w:p w:rsidR="00292DCE" w:rsidRDefault="00292DCE">
      <w:pPr>
        <w:pStyle w:val="a3"/>
        <w:spacing w:before="4"/>
        <w:ind w:left="0"/>
        <w:rPr>
          <w:sz w:val="22"/>
        </w:rPr>
      </w:pPr>
    </w:p>
    <w:p w:rsidR="00292DCE" w:rsidRDefault="00F301D9">
      <w:pPr>
        <w:pStyle w:val="a3"/>
        <w:spacing w:line="254" w:lineRule="auto"/>
        <w:ind w:right="1204"/>
      </w:pPr>
      <w:r>
        <w:t>раскрывать основы общественно-государственной системы, роль личности в противодействии</w:t>
      </w:r>
      <w:r>
        <w:rPr>
          <w:spacing w:val="-57"/>
        </w:rPr>
        <w:t xml:space="preserve"> </w:t>
      </w:r>
      <w:r>
        <w:t>экстремизму</w:t>
      </w:r>
      <w:r>
        <w:rPr>
          <w:spacing w:val="-6"/>
        </w:rPr>
        <w:t xml:space="preserve"> </w:t>
      </w:r>
      <w:r>
        <w:t>и терроризму;</w:t>
      </w:r>
    </w:p>
    <w:p w:rsidR="00292DCE" w:rsidRDefault="00292DCE">
      <w:pPr>
        <w:pStyle w:val="a3"/>
        <w:spacing w:before="10"/>
        <w:ind w:left="0"/>
        <w:rPr>
          <w:sz w:val="20"/>
        </w:rPr>
      </w:pPr>
    </w:p>
    <w:p w:rsidR="00292DCE" w:rsidRDefault="00F301D9">
      <w:pPr>
        <w:pStyle w:val="a3"/>
        <w:spacing w:before="1" w:line="463" w:lineRule="auto"/>
        <w:ind w:right="2233"/>
      </w:pPr>
      <w:r>
        <w:t>знать уровни террористической опасности и цели контртеррористической операции;</w:t>
      </w:r>
      <w:r>
        <w:rPr>
          <w:spacing w:val="-57"/>
        </w:rPr>
        <w:t xml:space="preserve"> </w:t>
      </w:r>
      <w:r>
        <w:t>характеризовать</w:t>
      </w:r>
      <w:r>
        <w:rPr>
          <w:spacing w:val="-1"/>
        </w:rPr>
        <w:t xml:space="preserve"> </w:t>
      </w:r>
      <w:r>
        <w:t>признаки</w:t>
      </w:r>
      <w:r>
        <w:rPr>
          <w:spacing w:val="-1"/>
        </w:rPr>
        <w:t xml:space="preserve"> </w:t>
      </w:r>
      <w:r>
        <w:t>вовлечения</w:t>
      </w:r>
      <w:r>
        <w:rPr>
          <w:spacing w:val="-1"/>
        </w:rPr>
        <w:t xml:space="preserve"> </w:t>
      </w:r>
      <w:r>
        <w:t>в</w:t>
      </w:r>
      <w:r>
        <w:rPr>
          <w:spacing w:val="-2"/>
        </w:rPr>
        <w:t xml:space="preserve"> </w:t>
      </w:r>
      <w:r>
        <w:t>террористическую</w:t>
      </w:r>
      <w:r>
        <w:rPr>
          <w:spacing w:val="-1"/>
        </w:rPr>
        <w:t xml:space="preserve"> </w:t>
      </w:r>
      <w:r>
        <w:t>деятельность;</w:t>
      </w:r>
    </w:p>
    <w:p w:rsidR="00292DCE" w:rsidRDefault="00F301D9">
      <w:pPr>
        <w:pStyle w:val="a3"/>
        <w:spacing w:line="256" w:lineRule="auto"/>
      </w:pPr>
      <w:r>
        <w:t>иметь навыки соблюдения правил антитеррористического поведения</w:t>
      </w:r>
      <w:r>
        <w:rPr>
          <w:spacing w:val="1"/>
        </w:rPr>
        <w:t xml:space="preserve"> </w:t>
      </w:r>
      <w:r>
        <w:t>и безопасных действий при</w:t>
      </w:r>
      <w:r>
        <w:rPr>
          <w:spacing w:val="-57"/>
        </w:rPr>
        <w:t xml:space="preserve"> </w:t>
      </w:r>
      <w:r>
        <w:t>обнаружении</w:t>
      </w:r>
      <w:r>
        <w:rPr>
          <w:spacing w:val="-1"/>
        </w:rPr>
        <w:t xml:space="preserve"> </w:t>
      </w:r>
      <w:r>
        <w:t>признаков</w:t>
      </w:r>
      <w:r>
        <w:rPr>
          <w:spacing w:val="-1"/>
        </w:rPr>
        <w:t xml:space="preserve"> </w:t>
      </w:r>
      <w:r>
        <w:t>вербовки;</w:t>
      </w:r>
    </w:p>
    <w:p w:rsidR="00292DCE" w:rsidRDefault="00292DCE">
      <w:pPr>
        <w:pStyle w:val="a3"/>
        <w:spacing w:before="8"/>
        <w:ind w:left="0"/>
        <w:rPr>
          <w:sz w:val="20"/>
        </w:rPr>
      </w:pPr>
    </w:p>
    <w:p w:rsidR="00292DCE" w:rsidRDefault="00F301D9">
      <w:pPr>
        <w:pStyle w:val="a3"/>
        <w:spacing w:line="254" w:lineRule="auto"/>
        <w:ind w:right="1360"/>
      </w:pPr>
      <w:r>
        <w:t>иметь представление о признаках подготовки различных форм терактов, объяснять признаки</w:t>
      </w:r>
      <w:r>
        <w:rPr>
          <w:spacing w:val="-57"/>
        </w:rPr>
        <w:t xml:space="preserve"> </w:t>
      </w:r>
      <w:r>
        <w:t>подозрительных</w:t>
      </w:r>
      <w:r>
        <w:rPr>
          <w:spacing w:val="-3"/>
        </w:rPr>
        <w:t xml:space="preserve"> </w:t>
      </w:r>
      <w:r>
        <w:t>предметов,</w:t>
      </w:r>
      <w:r>
        <w:rPr>
          <w:spacing w:val="-2"/>
        </w:rPr>
        <w:t xml:space="preserve"> </w:t>
      </w:r>
      <w:r>
        <w:t>иметь</w:t>
      </w:r>
      <w:r>
        <w:rPr>
          <w:spacing w:val="-1"/>
        </w:rPr>
        <w:t xml:space="preserve"> </w:t>
      </w:r>
      <w:r>
        <w:t>навыки</w:t>
      </w:r>
      <w:r>
        <w:rPr>
          <w:spacing w:val="-2"/>
        </w:rPr>
        <w:t xml:space="preserve"> </w:t>
      </w:r>
      <w:r>
        <w:t>безопасных</w:t>
      </w:r>
      <w:r>
        <w:rPr>
          <w:spacing w:val="-1"/>
        </w:rPr>
        <w:t xml:space="preserve"> </w:t>
      </w:r>
      <w:r>
        <w:t>действий</w:t>
      </w:r>
      <w:r>
        <w:rPr>
          <w:spacing w:val="-1"/>
        </w:rPr>
        <w:t xml:space="preserve"> </w:t>
      </w:r>
      <w:r>
        <w:t>при</w:t>
      </w:r>
      <w:r>
        <w:rPr>
          <w:spacing w:val="-4"/>
        </w:rPr>
        <w:t xml:space="preserve"> </w:t>
      </w:r>
      <w:r>
        <w:t>их обнаружении;</w:t>
      </w:r>
    </w:p>
    <w:p w:rsidR="00292DCE" w:rsidRDefault="00292DCE">
      <w:pPr>
        <w:pStyle w:val="a3"/>
        <w:spacing w:before="10"/>
        <w:ind w:left="0"/>
        <w:rPr>
          <w:sz w:val="20"/>
        </w:rPr>
      </w:pPr>
    </w:p>
    <w:p w:rsidR="00292DCE" w:rsidRDefault="00F301D9">
      <w:pPr>
        <w:pStyle w:val="a3"/>
        <w:spacing w:line="254" w:lineRule="auto"/>
        <w:ind w:right="728"/>
      </w:pPr>
      <w:r>
        <w:t>иметь представление о безопасных действиях в случае теракта (нападение террористов и попытка</w:t>
      </w:r>
      <w:r>
        <w:rPr>
          <w:spacing w:val="1"/>
        </w:rPr>
        <w:t xml:space="preserve"> </w:t>
      </w:r>
      <w:r>
        <w:t>захвата заложников, попадание в заложники, огневой налёт, наезд транспортного средства, подрыв</w:t>
      </w:r>
      <w:r>
        <w:rPr>
          <w:spacing w:val="-57"/>
        </w:rPr>
        <w:t xml:space="preserve"> </w:t>
      </w:r>
      <w:r>
        <w:t>взрывного</w:t>
      </w:r>
      <w:r>
        <w:rPr>
          <w:spacing w:val="2"/>
        </w:rPr>
        <w:t xml:space="preserve"> </w:t>
      </w:r>
      <w:r>
        <w:t>устройства).</w:t>
      </w:r>
    </w:p>
    <w:p w:rsidR="00292DCE" w:rsidRDefault="00292DCE">
      <w:pPr>
        <w:pStyle w:val="a3"/>
        <w:ind w:left="0"/>
        <w:rPr>
          <w:sz w:val="21"/>
        </w:rPr>
      </w:pPr>
    </w:p>
    <w:p w:rsidR="00292DCE" w:rsidRDefault="00F301D9" w:rsidP="000B0FD5">
      <w:pPr>
        <w:pStyle w:val="a5"/>
        <w:numPr>
          <w:ilvl w:val="3"/>
          <w:numId w:val="152"/>
        </w:numPr>
        <w:tabs>
          <w:tab w:val="left" w:pos="1301"/>
        </w:tabs>
        <w:spacing w:line="254" w:lineRule="auto"/>
        <w:ind w:right="1224"/>
        <w:rPr>
          <w:sz w:val="24"/>
        </w:rPr>
      </w:pPr>
      <w:r>
        <w:rPr>
          <w:sz w:val="24"/>
        </w:rPr>
        <w:t>Образовательная организация вправе самостоятельно определять последовательность</w:t>
      </w:r>
      <w:r>
        <w:rPr>
          <w:spacing w:val="-57"/>
          <w:sz w:val="24"/>
        </w:rPr>
        <w:t xml:space="preserve"> </w:t>
      </w:r>
      <w:r>
        <w:rPr>
          <w:sz w:val="24"/>
        </w:rPr>
        <w:t>освоения</w:t>
      </w:r>
      <w:r>
        <w:rPr>
          <w:spacing w:val="-1"/>
          <w:sz w:val="24"/>
        </w:rPr>
        <w:t xml:space="preserve"> </w:t>
      </w:r>
      <w:r>
        <w:rPr>
          <w:sz w:val="24"/>
        </w:rPr>
        <w:t>обучающимися модулей ОБЗР.</w:t>
      </w:r>
    </w:p>
    <w:p w:rsidR="00292DCE" w:rsidRDefault="00292DCE">
      <w:pPr>
        <w:pStyle w:val="a3"/>
        <w:ind w:left="0"/>
        <w:rPr>
          <w:sz w:val="26"/>
        </w:rPr>
      </w:pPr>
    </w:p>
    <w:p w:rsidR="00292DCE" w:rsidRPr="005E3C5D" w:rsidRDefault="00F301D9" w:rsidP="000B0FD5">
      <w:pPr>
        <w:pStyle w:val="21"/>
        <w:numPr>
          <w:ilvl w:val="1"/>
          <w:numId w:val="74"/>
        </w:numPr>
        <w:tabs>
          <w:tab w:val="left" w:pos="894"/>
        </w:tabs>
        <w:spacing w:before="0"/>
        <w:ind w:hanging="494"/>
      </w:pPr>
      <w:r w:rsidRPr="005E3C5D">
        <w:t>Программа</w:t>
      </w:r>
      <w:r w:rsidRPr="005E3C5D">
        <w:rPr>
          <w:spacing w:val="-4"/>
        </w:rPr>
        <w:t xml:space="preserve"> </w:t>
      </w:r>
      <w:r w:rsidRPr="005E3C5D">
        <w:t>формирования</w:t>
      </w:r>
      <w:r w:rsidRPr="005E3C5D">
        <w:rPr>
          <w:spacing w:val="-6"/>
        </w:rPr>
        <w:t xml:space="preserve"> </w:t>
      </w:r>
      <w:r w:rsidRPr="005E3C5D">
        <w:t>универсальных</w:t>
      </w:r>
      <w:r w:rsidRPr="005E3C5D">
        <w:rPr>
          <w:spacing w:val="-7"/>
        </w:rPr>
        <w:t xml:space="preserve"> </w:t>
      </w:r>
      <w:r w:rsidRPr="005E3C5D">
        <w:t>учебных</w:t>
      </w:r>
      <w:r w:rsidRPr="005E3C5D">
        <w:rPr>
          <w:spacing w:val="-5"/>
        </w:rPr>
        <w:t xml:space="preserve"> </w:t>
      </w:r>
      <w:r w:rsidRPr="005E3C5D">
        <w:t>действий</w:t>
      </w:r>
    </w:p>
    <w:p w:rsidR="00292DCE" w:rsidRDefault="00F301D9" w:rsidP="000B0FD5">
      <w:pPr>
        <w:pStyle w:val="41"/>
        <w:numPr>
          <w:ilvl w:val="2"/>
          <w:numId w:val="74"/>
        </w:numPr>
        <w:tabs>
          <w:tab w:val="left" w:pos="1122"/>
        </w:tabs>
        <w:spacing w:before="241"/>
        <w:ind w:hanging="722"/>
      </w:pPr>
      <w:r>
        <w:t>ЦЕЛЕВОЙ</w:t>
      </w:r>
      <w:r w:rsidR="005E3C5D">
        <w:t xml:space="preserve">     </w:t>
      </w:r>
      <w:r>
        <w:t>РАЗДЕЛ</w:t>
      </w:r>
    </w:p>
    <w:p w:rsidR="00292DCE" w:rsidRDefault="00292DCE">
      <w:pPr>
        <w:pStyle w:val="a3"/>
        <w:ind w:left="0"/>
        <w:rPr>
          <w:b/>
          <w:sz w:val="23"/>
        </w:rPr>
      </w:pPr>
    </w:p>
    <w:p w:rsidR="00292DCE" w:rsidRDefault="00F301D9">
      <w:pPr>
        <w:ind w:left="400" w:right="552"/>
        <w:rPr>
          <w:i/>
          <w:sz w:val="24"/>
        </w:rPr>
      </w:pPr>
      <w:r>
        <w:rPr>
          <w:i/>
          <w:sz w:val="24"/>
        </w:rPr>
        <w:t>Программа</w:t>
      </w:r>
      <w:r>
        <w:rPr>
          <w:i/>
          <w:spacing w:val="12"/>
          <w:sz w:val="24"/>
        </w:rPr>
        <w:t xml:space="preserve"> </w:t>
      </w:r>
      <w:r>
        <w:rPr>
          <w:i/>
          <w:sz w:val="24"/>
        </w:rPr>
        <w:t>формирования</w:t>
      </w:r>
      <w:r>
        <w:rPr>
          <w:i/>
          <w:spacing w:val="11"/>
          <w:sz w:val="24"/>
        </w:rPr>
        <w:t xml:space="preserve"> </w:t>
      </w:r>
      <w:r>
        <w:rPr>
          <w:i/>
          <w:sz w:val="24"/>
        </w:rPr>
        <w:t>универсальных</w:t>
      </w:r>
      <w:r>
        <w:rPr>
          <w:i/>
          <w:spacing w:val="14"/>
          <w:sz w:val="24"/>
        </w:rPr>
        <w:t xml:space="preserve"> </w:t>
      </w:r>
      <w:r>
        <w:rPr>
          <w:i/>
          <w:sz w:val="24"/>
        </w:rPr>
        <w:t>учебных</w:t>
      </w:r>
      <w:r>
        <w:rPr>
          <w:i/>
          <w:spacing w:val="11"/>
          <w:sz w:val="24"/>
        </w:rPr>
        <w:t xml:space="preserve"> </w:t>
      </w:r>
      <w:r>
        <w:rPr>
          <w:i/>
          <w:sz w:val="24"/>
        </w:rPr>
        <w:t>действий</w:t>
      </w:r>
      <w:r>
        <w:rPr>
          <w:i/>
          <w:spacing w:val="14"/>
          <w:sz w:val="24"/>
        </w:rPr>
        <w:t xml:space="preserve"> </w:t>
      </w:r>
      <w:r>
        <w:rPr>
          <w:i/>
          <w:sz w:val="24"/>
        </w:rPr>
        <w:t>(далее</w:t>
      </w:r>
      <w:r>
        <w:rPr>
          <w:i/>
          <w:spacing w:val="14"/>
          <w:sz w:val="24"/>
        </w:rPr>
        <w:t xml:space="preserve"> </w:t>
      </w:r>
      <w:r>
        <w:rPr>
          <w:i/>
          <w:sz w:val="24"/>
        </w:rPr>
        <w:t>-</w:t>
      </w:r>
      <w:r>
        <w:rPr>
          <w:i/>
          <w:spacing w:val="11"/>
          <w:sz w:val="24"/>
        </w:rPr>
        <w:t xml:space="preserve"> </w:t>
      </w:r>
      <w:r>
        <w:rPr>
          <w:i/>
          <w:sz w:val="24"/>
        </w:rPr>
        <w:t>УУД)</w:t>
      </w:r>
      <w:r>
        <w:rPr>
          <w:i/>
          <w:spacing w:val="9"/>
          <w:sz w:val="24"/>
        </w:rPr>
        <w:t xml:space="preserve"> </w:t>
      </w:r>
      <w:r>
        <w:rPr>
          <w:i/>
          <w:sz w:val="24"/>
        </w:rPr>
        <w:t>у</w:t>
      </w:r>
      <w:r>
        <w:rPr>
          <w:i/>
          <w:spacing w:val="11"/>
          <w:sz w:val="24"/>
        </w:rPr>
        <w:t xml:space="preserve"> </w:t>
      </w:r>
      <w:r>
        <w:rPr>
          <w:i/>
          <w:sz w:val="24"/>
        </w:rPr>
        <w:t>обучающихся</w:t>
      </w:r>
      <w:r>
        <w:rPr>
          <w:i/>
          <w:spacing w:val="-57"/>
          <w:sz w:val="24"/>
        </w:rPr>
        <w:t xml:space="preserve"> </w:t>
      </w:r>
      <w:r>
        <w:rPr>
          <w:i/>
          <w:sz w:val="24"/>
        </w:rPr>
        <w:t>обеспечивает:</w:t>
      </w:r>
    </w:p>
    <w:p w:rsidR="00292DCE" w:rsidRDefault="00F301D9" w:rsidP="000B0FD5">
      <w:pPr>
        <w:pStyle w:val="a5"/>
        <w:numPr>
          <w:ilvl w:val="3"/>
          <w:numId w:val="74"/>
        </w:numPr>
        <w:tabs>
          <w:tab w:val="left" w:pos="1362"/>
        </w:tabs>
        <w:ind w:left="1361"/>
        <w:rPr>
          <w:sz w:val="24"/>
        </w:rPr>
      </w:pPr>
      <w:r>
        <w:rPr>
          <w:sz w:val="24"/>
        </w:rPr>
        <w:t>развитие</w:t>
      </w:r>
      <w:r>
        <w:rPr>
          <w:spacing w:val="-5"/>
          <w:sz w:val="24"/>
        </w:rPr>
        <w:t xml:space="preserve"> </w:t>
      </w:r>
      <w:r>
        <w:rPr>
          <w:sz w:val="24"/>
        </w:rPr>
        <w:t>способности</w:t>
      </w:r>
      <w:r>
        <w:rPr>
          <w:spacing w:val="-6"/>
          <w:sz w:val="24"/>
        </w:rPr>
        <w:t xml:space="preserve"> </w:t>
      </w:r>
      <w:r>
        <w:rPr>
          <w:sz w:val="24"/>
        </w:rPr>
        <w:t>к</w:t>
      </w:r>
      <w:r>
        <w:rPr>
          <w:spacing w:val="-6"/>
          <w:sz w:val="24"/>
        </w:rPr>
        <w:t xml:space="preserve"> </w:t>
      </w:r>
      <w:r>
        <w:rPr>
          <w:sz w:val="24"/>
        </w:rPr>
        <w:t>саморазвитию</w:t>
      </w:r>
      <w:r>
        <w:rPr>
          <w:spacing w:val="-3"/>
          <w:sz w:val="24"/>
        </w:rPr>
        <w:t xml:space="preserve"> </w:t>
      </w:r>
      <w:r>
        <w:rPr>
          <w:sz w:val="24"/>
        </w:rPr>
        <w:t>исамосовершенствованию;</w:t>
      </w:r>
    </w:p>
    <w:p w:rsidR="00292DCE" w:rsidRDefault="00F301D9" w:rsidP="000B0FD5">
      <w:pPr>
        <w:pStyle w:val="a5"/>
        <w:numPr>
          <w:ilvl w:val="3"/>
          <w:numId w:val="74"/>
        </w:numPr>
        <w:tabs>
          <w:tab w:val="left" w:pos="1362"/>
          <w:tab w:val="left" w:pos="3213"/>
          <w:tab w:val="left" w:pos="4749"/>
          <w:tab w:val="left" w:pos="5958"/>
          <w:tab w:val="left" w:pos="7327"/>
          <w:tab w:val="left" w:pos="9169"/>
        </w:tabs>
        <w:ind w:left="1361"/>
        <w:rPr>
          <w:sz w:val="24"/>
        </w:rPr>
      </w:pPr>
      <w:r>
        <w:rPr>
          <w:sz w:val="24"/>
        </w:rPr>
        <w:t>формирование</w:t>
      </w:r>
      <w:r>
        <w:rPr>
          <w:sz w:val="24"/>
        </w:rPr>
        <w:tab/>
        <w:t>внутренней</w:t>
      </w:r>
      <w:r>
        <w:rPr>
          <w:sz w:val="24"/>
        </w:rPr>
        <w:tab/>
        <w:t>позиции</w:t>
      </w:r>
      <w:r>
        <w:rPr>
          <w:sz w:val="24"/>
        </w:rPr>
        <w:tab/>
        <w:t>личности,</w:t>
      </w:r>
      <w:r>
        <w:rPr>
          <w:sz w:val="24"/>
        </w:rPr>
        <w:tab/>
        <w:t>регулятивных,</w:t>
      </w:r>
      <w:r>
        <w:rPr>
          <w:sz w:val="24"/>
        </w:rPr>
        <w:tab/>
        <w:t>познавательных,</w:t>
      </w:r>
    </w:p>
    <w:p w:rsidR="00292DCE" w:rsidRDefault="00292DCE">
      <w:pPr>
        <w:rPr>
          <w:sz w:val="24"/>
        </w:rPr>
        <w:sectPr w:rsidR="00292DCE">
          <w:pgSz w:w="11930" w:h="16860"/>
          <w:pgMar w:top="1080" w:right="100" w:bottom="860" w:left="480" w:header="0" w:footer="582" w:gutter="0"/>
          <w:cols w:space="720"/>
        </w:sectPr>
      </w:pPr>
    </w:p>
    <w:p w:rsidR="00292DCE" w:rsidRDefault="00F301D9">
      <w:pPr>
        <w:pStyle w:val="a3"/>
        <w:spacing w:before="61"/>
        <w:ind w:left="501"/>
        <w:jc w:val="both"/>
      </w:pPr>
      <w:r>
        <w:lastRenderedPageBreak/>
        <w:t>коммуникативных</w:t>
      </w:r>
      <w:r>
        <w:rPr>
          <w:spacing w:val="-4"/>
        </w:rPr>
        <w:t xml:space="preserve"> </w:t>
      </w:r>
      <w:r>
        <w:t>УУД</w:t>
      </w:r>
      <w:r>
        <w:rPr>
          <w:spacing w:val="-4"/>
        </w:rPr>
        <w:t xml:space="preserve"> </w:t>
      </w:r>
      <w:r>
        <w:t>уобучающихся;</w:t>
      </w:r>
    </w:p>
    <w:p w:rsidR="00292DCE" w:rsidRDefault="00F301D9" w:rsidP="000B0FD5">
      <w:pPr>
        <w:pStyle w:val="a5"/>
        <w:numPr>
          <w:ilvl w:val="3"/>
          <w:numId w:val="74"/>
        </w:numPr>
        <w:tabs>
          <w:tab w:val="left" w:pos="1362"/>
        </w:tabs>
        <w:ind w:right="457" w:firstLine="720"/>
        <w:jc w:val="both"/>
        <w:rPr>
          <w:sz w:val="24"/>
        </w:rPr>
      </w:pPr>
      <w:r>
        <w:rPr>
          <w:sz w:val="24"/>
        </w:rPr>
        <w:t>формирование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общекультурного, личностного и познавательного развития обучающихся, готовности к решению</w:t>
      </w:r>
      <w:r>
        <w:rPr>
          <w:spacing w:val="1"/>
          <w:sz w:val="24"/>
        </w:rPr>
        <w:t xml:space="preserve"> </w:t>
      </w:r>
      <w:r>
        <w:rPr>
          <w:sz w:val="24"/>
        </w:rPr>
        <w:t>практическихзадач;</w:t>
      </w:r>
    </w:p>
    <w:p w:rsidR="00292DCE" w:rsidRDefault="00F301D9" w:rsidP="000B0FD5">
      <w:pPr>
        <w:pStyle w:val="a5"/>
        <w:numPr>
          <w:ilvl w:val="3"/>
          <w:numId w:val="74"/>
        </w:numPr>
        <w:tabs>
          <w:tab w:val="left" w:pos="1362"/>
        </w:tabs>
        <w:spacing w:before="1"/>
        <w:ind w:right="461" w:firstLine="720"/>
        <w:jc w:val="both"/>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1"/>
          <w:sz w:val="24"/>
        </w:rPr>
        <w:t xml:space="preserve"> </w:t>
      </w:r>
      <w:r>
        <w:rPr>
          <w:sz w:val="24"/>
        </w:rPr>
        <w:t>компетенций</w:t>
      </w:r>
      <w:r>
        <w:rPr>
          <w:spacing w:val="-2"/>
          <w:sz w:val="24"/>
        </w:rPr>
        <w:t xml:space="preserve"> </w:t>
      </w:r>
      <w:r>
        <w:rPr>
          <w:sz w:val="24"/>
        </w:rPr>
        <w:t>в</w:t>
      </w:r>
      <w:r>
        <w:rPr>
          <w:spacing w:val="-2"/>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проектнойдеятельности;</w:t>
      </w:r>
    </w:p>
    <w:p w:rsidR="00292DCE" w:rsidRDefault="00F301D9" w:rsidP="000B0FD5">
      <w:pPr>
        <w:pStyle w:val="a5"/>
        <w:numPr>
          <w:ilvl w:val="3"/>
          <w:numId w:val="74"/>
        </w:numPr>
        <w:tabs>
          <w:tab w:val="left" w:pos="1362"/>
        </w:tabs>
        <w:ind w:right="450" w:firstLine="720"/>
        <w:jc w:val="both"/>
        <w:rPr>
          <w:sz w:val="24"/>
        </w:rPr>
      </w:pPr>
      <w:r>
        <w:rPr>
          <w:sz w:val="24"/>
        </w:rPr>
        <w:t>формирование навыка участия в различных формах организации учебно-исследовательской</w:t>
      </w:r>
      <w:r>
        <w:rPr>
          <w:spacing w:val="1"/>
          <w:sz w:val="24"/>
        </w:rPr>
        <w:t xml:space="preserve"> </w:t>
      </w:r>
      <w:r>
        <w:rPr>
          <w:sz w:val="24"/>
        </w:rPr>
        <w:t>и проектной деятельности, в т.ч. творческих конкурсах, олимпиадах, научных обществах, научно-</w:t>
      </w:r>
      <w:r>
        <w:rPr>
          <w:spacing w:val="1"/>
          <w:sz w:val="24"/>
        </w:rPr>
        <w:t xml:space="preserve"> </w:t>
      </w:r>
      <w:r>
        <w:rPr>
          <w:sz w:val="24"/>
        </w:rPr>
        <w:t>практических</w:t>
      </w:r>
      <w:r>
        <w:rPr>
          <w:spacing w:val="-2"/>
          <w:sz w:val="24"/>
        </w:rPr>
        <w:t xml:space="preserve"> </w:t>
      </w:r>
      <w:r>
        <w:rPr>
          <w:sz w:val="24"/>
        </w:rPr>
        <w:t>конференциях, олимпиадах;</w:t>
      </w:r>
    </w:p>
    <w:p w:rsidR="00292DCE" w:rsidRDefault="00F301D9" w:rsidP="000B0FD5">
      <w:pPr>
        <w:pStyle w:val="a5"/>
        <w:numPr>
          <w:ilvl w:val="3"/>
          <w:numId w:val="74"/>
        </w:numPr>
        <w:tabs>
          <w:tab w:val="left" w:pos="1362"/>
        </w:tabs>
        <w:ind w:right="456" w:firstLine="720"/>
        <w:jc w:val="both"/>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 обучающимися младшего и старшего возраста и взрослыми в совместной учебно-</w:t>
      </w:r>
      <w:r>
        <w:rPr>
          <w:spacing w:val="1"/>
          <w:sz w:val="24"/>
        </w:rPr>
        <w:t xml:space="preserve"> </w:t>
      </w:r>
      <w:r>
        <w:rPr>
          <w:sz w:val="24"/>
        </w:rPr>
        <w:t>исследовательской</w:t>
      </w:r>
      <w:r>
        <w:rPr>
          <w:spacing w:val="-1"/>
          <w:sz w:val="24"/>
        </w:rPr>
        <w:t xml:space="preserve"> </w:t>
      </w:r>
      <w:r>
        <w:rPr>
          <w:sz w:val="24"/>
        </w:rPr>
        <w:t>и проектнойдеятельности;</w:t>
      </w:r>
    </w:p>
    <w:p w:rsidR="00292DCE" w:rsidRDefault="00F301D9" w:rsidP="000B0FD5">
      <w:pPr>
        <w:pStyle w:val="a5"/>
        <w:numPr>
          <w:ilvl w:val="3"/>
          <w:numId w:val="74"/>
        </w:numPr>
        <w:tabs>
          <w:tab w:val="left" w:pos="1362"/>
        </w:tabs>
        <w:spacing w:before="5" w:line="275" w:lineRule="exact"/>
        <w:ind w:left="1361"/>
        <w:jc w:val="both"/>
        <w:rPr>
          <w:sz w:val="24"/>
        </w:rPr>
      </w:pPr>
      <w:r>
        <w:rPr>
          <w:sz w:val="24"/>
        </w:rPr>
        <w:t>формирование</w:t>
      </w:r>
      <w:r>
        <w:rPr>
          <w:spacing w:val="-5"/>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компетенций</w:t>
      </w:r>
      <w:r>
        <w:rPr>
          <w:spacing w:val="1"/>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использованияИКТ;</w:t>
      </w:r>
    </w:p>
    <w:p w:rsidR="00292DCE" w:rsidRDefault="00F301D9" w:rsidP="000B0FD5">
      <w:pPr>
        <w:pStyle w:val="a5"/>
        <w:numPr>
          <w:ilvl w:val="3"/>
          <w:numId w:val="74"/>
        </w:numPr>
        <w:tabs>
          <w:tab w:val="left" w:pos="1362"/>
        </w:tabs>
        <w:ind w:right="449" w:firstLine="720"/>
        <w:jc w:val="both"/>
        <w:rPr>
          <w:sz w:val="24"/>
        </w:rPr>
      </w:pPr>
      <w:r>
        <w:rPr>
          <w:sz w:val="24"/>
        </w:rPr>
        <w:t>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 включая</w:t>
      </w:r>
      <w:r>
        <w:rPr>
          <w:spacing w:val="1"/>
          <w:sz w:val="24"/>
        </w:rPr>
        <w:t xml:space="preserve"> </w:t>
      </w:r>
      <w:r>
        <w:rPr>
          <w:sz w:val="24"/>
        </w:rPr>
        <w:t>владение</w:t>
      </w:r>
      <w:r>
        <w:rPr>
          <w:spacing w:val="1"/>
          <w:sz w:val="24"/>
        </w:rPr>
        <w:t xml:space="preserve"> </w:t>
      </w:r>
      <w:r>
        <w:rPr>
          <w:sz w:val="24"/>
        </w:rPr>
        <w:t>ИКТ, поиском, анализ</w:t>
      </w:r>
      <w:r>
        <w:rPr>
          <w:spacing w:val="1"/>
          <w:sz w:val="24"/>
        </w:rPr>
        <w:t xml:space="preserve"> </w:t>
      </w:r>
      <w:r>
        <w:rPr>
          <w:sz w:val="24"/>
        </w:rPr>
        <w:t>омипередачей</w:t>
      </w:r>
      <w:r>
        <w:rPr>
          <w:spacing w:val="1"/>
          <w:sz w:val="24"/>
        </w:rPr>
        <w:t xml:space="preserve"> </w:t>
      </w:r>
      <w:r>
        <w:rPr>
          <w:sz w:val="24"/>
        </w:rPr>
        <w:t>информации, презентацией выполненных работ, основами информационной безопасности, умением</w:t>
      </w:r>
      <w:r>
        <w:rPr>
          <w:spacing w:val="1"/>
          <w:sz w:val="24"/>
        </w:rPr>
        <w:t xml:space="preserve"> </w:t>
      </w:r>
      <w:r>
        <w:rPr>
          <w:sz w:val="24"/>
        </w:rPr>
        <w:t>безопасного</w:t>
      </w:r>
      <w:r>
        <w:rPr>
          <w:spacing w:val="18"/>
          <w:sz w:val="24"/>
        </w:rPr>
        <w:t xml:space="preserve"> </w:t>
      </w:r>
      <w:r>
        <w:rPr>
          <w:sz w:val="24"/>
        </w:rPr>
        <w:t>использования</w:t>
      </w:r>
      <w:r>
        <w:rPr>
          <w:spacing w:val="18"/>
          <w:sz w:val="24"/>
        </w:rPr>
        <w:t xml:space="preserve"> </w:t>
      </w:r>
      <w:r>
        <w:rPr>
          <w:sz w:val="24"/>
        </w:rPr>
        <w:t>средств</w:t>
      </w:r>
      <w:r>
        <w:rPr>
          <w:spacing w:val="18"/>
          <w:sz w:val="24"/>
        </w:rPr>
        <w:t xml:space="preserve"> </w:t>
      </w:r>
      <w:r>
        <w:rPr>
          <w:sz w:val="24"/>
        </w:rPr>
        <w:t>ИКТ</w:t>
      </w:r>
      <w:r>
        <w:rPr>
          <w:spacing w:val="18"/>
          <w:sz w:val="24"/>
        </w:rPr>
        <w:t xml:space="preserve"> </w:t>
      </w:r>
      <w:r>
        <w:rPr>
          <w:sz w:val="24"/>
        </w:rPr>
        <w:t>и</w:t>
      </w:r>
      <w:r>
        <w:rPr>
          <w:spacing w:val="19"/>
          <w:sz w:val="24"/>
        </w:rPr>
        <w:t xml:space="preserve"> </w:t>
      </w:r>
      <w:r>
        <w:rPr>
          <w:sz w:val="24"/>
        </w:rPr>
        <w:t>информационно-телекоммуникационной</w:t>
      </w:r>
      <w:r>
        <w:rPr>
          <w:spacing w:val="19"/>
          <w:sz w:val="24"/>
        </w:rPr>
        <w:t xml:space="preserve"> </w:t>
      </w:r>
      <w:r>
        <w:rPr>
          <w:sz w:val="24"/>
        </w:rPr>
        <w:t>сети</w:t>
      </w:r>
    </w:p>
    <w:p w:rsidR="00292DCE" w:rsidRDefault="00F301D9">
      <w:pPr>
        <w:pStyle w:val="a3"/>
        <w:ind w:left="501"/>
        <w:jc w:val="both"/>
      </w:pPr>
      <w:r>
        <w:t>«Интернет»</w:t>
      </w:r>
      <w:r>
        <w:rPr>
          <w:spacing w:val="-9"/>
        </w:rPr>
        <w:t xml:space="preserve"> </w:t>
      </w:r>
      <w:r>
        <w:t>(далее</w:t>
      </w:r>
      <w:r>
        <w:rPr>
          <w:spacing w:val="-2"/>
        </w:rPr>
        <w:t xml:space="preserve"> </w:t>
      </w:r>
      <w:r>
        <w:t>-</w:t>
      </w:r>
      <w:r>
        <w:rPr>
          <w:spacing w:val="-4"/>
        </w:rPr>
        <w:t xml:space="preserve"> </w:t>
      </w:r>
      <w:r>
        <w:t>Интернет),</w:t>
      </w:r>
      <w:r>
        <w:rPr>
          <w:spacing w:val="-3"/>
        </w:rPr>
        <w:t xml:space="preserve"> </w:t>
      </w:r>
      <w:r>
        <w:t>формирование</w:t>
      </w:r>
      <w:r>
        <w:rPr>
          <w:spacing w:val="-4"/>
        </w:rPr>
        <w:t xml:space="preserve"> </w:t>
      </w:r>
      <w:r>
        <w:t>культуры</w:t>
      </w:r>
      <w:r>
        <w:rPr>
          <w:spacing w:val="-3"/>
        </w:rPr>
        <w:t xml:space="preserve"> </w:t>
      </w:r>
      <w:r>
        <w:t>пользованияИКТ;</w:t>
      </w:r>
    </w:p>
    <w:p w:rsidR="00292DCE" w:rsidRDefault="00F301D9" w:rsidP="000B0FD5">
      <w:pPr>
        <w:pStyle w:val="a5"/>
        <w:numPr>
          <w:ilvl w:val="3"/>
          <w:numId w:val="74"/>
        </w:numPr>
        <w:tabs>
          <w:tab w:val="left" w:pos="1362"/>
        </w:tabs>
        <w:ind w:right="466" w:firstLine="720"/>
        <w:jc w:val="both"/>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развитияобщества.</w:t>
      </w:r>
    </w:p>
    <w:p w:rsidR="00292DCE" w:rsidRDefault="00F301D9">
      <w:pPr>
        <w:pStyle w:val="51"/>
        <w:spacing w:before="14" w:line="237" w:lineRule="auto"/>
        <w:ind w:right="449"/>
      </w:pPr>
      <w:r>
        <w:t>УУД позволяют решать широкий круг задач в различных предметных областях и являющихся</w:t>
      </w:r>
      <w:r>
        <w:rPr>
          <w:spacing w:val="1"/>
        </w:rPr>
        <w:t xml:space="preserve"> </w:t>
      </w:r>
      <w:r>
        <w:t>результатами</w:t>
      </w:r>
      <w:r>
        <w:rPr>
          <w:spacing w:val="-1"/>
        </w:rPr>
        <w:t xml:space="preserve"> </w:t>
      </w:r>
      <w:r>
        <w:t>освоения обучающимися ООП ООО.</w:t>
      </w:r>
    </w:p>
    <w:p w:rsidR="00292DCE" w:rsidRDefault="00F301D9">
      <w:pPr>
        <w:ind w:left="400" w:right="451"/>
        <w:jc w:val="both"/>
        <w:rPr>
          <w:b/>
          <w:i/>
          <w:sz w:val="24"/>
        </w:rPr>
      </w:pPr>
      <w:r>
        <w:rPr>
          <w:b/>
          <w:i/>
          <w:sz w:val="24"/>
        </w:rPr>
        <w:t>Достижения</w:t>
      </w:r>
      <w:r>
        <w:rPr>
          <w:b/>
          <w:i/>
          <w:spacing w:val="1"/>
          <w:sz w:val="24"/>
        </w:rPr>
        <w:t xml:space="preserve"> </w:t>
      </w:r>
      <w:r>
        <w:rPr>
          <w:b/>
          <w:i/>
          <w:sz w:val="24"/>
        </w:rPr>
        <w:t>обучающихся,</w:t>
      </w:r>
      <w:r>
        <w:rPr>
          <w:b/>
          <w:i/>
          <w:spacing w:val="1"/>
          <w:sz w:val="24"/>
        </w:rPr>
        <w:t xml:space="preserve"> </w:t>
      </w:r>
      <w:r>
        <w:rPr>
          <w:b/>
          <w:i/>
          <w:sz w:val="24"/>
        </w:rPr>
        <w:t>полученные</w:t>
      </w:r>
      <w:r>
        <w:rPr>
          <w:b/>
          <w:i/>
          <w:spacing w:val="1"/>
          <w:sz w:val="24"/>
        </w:rPr>
        <w:t xml:space="preserve"> </w:t>
      </w:r>
      <w:r>
        <w:rPr>
          <w:b/>
          <w:i/>
          <w:sz w:val="24"/>
        </w:rPr>
        <w:t>в</w:t>
      </w:r>
      <w:r>
        <w:rPr>
          <w:b/>
          <w:i/>
          <w:spacing w:val="1"/>
          <w:sz w:val="24"/>
        </w:rPr>
        <w:t xml:space="preserve"> </w:t>
      </w:r>
      <w:r>
        <w:rPr>
          <w:b/>
          <w:i/>
          <w:sz w:val="24"/>
        </w:rPr>
        <w:t>результате</w:t>
      </w:r>
      <w:r>
        <w:rPr>
          <w:b/>
          <w:i/>
          <w:spacing w:val="1"/>
          <w:sz w:val="24"/>
        </w:rPr>
        <w:t xml:space="preserve"> </w:t>
      </w:r>
      <w:r>
        <w:rPr>
          <w:b/>
          <w:i/>
          <w:sz w:val="24"/>
        </w:rPr>
        <w:t>изучения</w:t>
      </w:r>
      <w:r>
        <w:rPr>
          <w:b/>
          <w:i/>
          <w:spacing w:val="1"/>
          <w:sz w:val="24"/>
        </w:rPr>
        <w:t xml:space="preserve"> </w:t>
      </w:r>
      <w:r>
        <w:rPr>
          <w:b/>
          <w:i/>
          <w:sz w:val="24"/>
        </w:rPr>
        <w:t>учебных</w:t>
      </w:r>
      <w:r>
        <w:rPr>
          <w:b/>
          <w:i/>
          <w:spacing w:val="1"/>
          <w:sz w:val="24"/>
        </w:rPr>
        <w:t xml:space="preserve"> </w:t>
      </w:r>
      <w:r>
        <w:rPr>
          <w:b/>
          <w:i/>
          <w:sz w:val="24"/>
        </w:rPr>
        <w:t>предметов,</w:t>
      </w:r>
      <w:r>
        <w:rPr>
          <w:b/>
          <w:i/>
          <w:spacing w:val="1"/>
          <w:sz w:val="24"/>
        </w:rPr>
        <w:t xml:space="preserve"> </w:t>
      </w:r>
      <w:r>
        <w:rPr>
          <w:b/>
          <w:i/>
          <w:sz w:val="24"/>
        </w:rPr>
        <w:t>учебных</w:t>
      </w:r>
      <w:r>
        <w:rPr>
          <w:b/>
          <w:i/>
          <w:spacing w:val="-57"/>
          <w:sz w:val="24"/>
        </w:rPr>
        <w:t xml:space="preserve"> </w:t>
      </w:r>
      <w:r>
        <w:rPr>
          <w:b/>
          <w:i/>
          <w:sz w:val="24"/>
        </w:rPr>
        <w:t>курсов,</w:t>
      </w:r>
      <w:r>
        <w:rPr>
          <w:b/>
          <w:i/>
          <w:spacing w:val="1"/>
          <w:sz w:val="24"/>
        </w:rPr>
        <w:t xml:space="preserve"> </w:t>
      </w:r>
      <w:r>
        <w:rPr>
          <w:b/>
          <w:i/>
          <w:sz w:val="24"/>
        </w:rPr>
        <w:t>модулей,</w:t>
      </w:r>
      <w:r>
        <w:rPr>
          <w:b/>
          <w:i/>
          <w:spacing w:val="1"/>
          <w:sz w:val="24"/>
        </w:rPr>
        <w:t xml:space="preserve"> </w:t>
      </w:r>
      <w:r>
        <w:rPr>
          <w:b/>
          <w:i/>
          <w:sz w:val="24"/>
        </w:rPr>
        <w:t>характеризующие</w:t>
      </w:r>
      <w:r>
        <w:rPr>
          <w:b/>
          <w:i/>
          <w:spacing w:val="1"/>
          <w:sz w:val="24"/>
        </w:rPr>
        <w:t xml:space="preserve"> </w:t>
      </w:r>
      <w:r>
        <w:rPr>
          <w:b/>
          <w:i/>
          <w:sz w:val="24"/>
        </w:rPr>
        <w:t>совокупность</w:t>
      </w:r>
      <w:r>
        <w:rPr>
          <w:b/>
          <w:i/>
          <w:spacing w:val="1"/>
          <w:sz w:val="24"/>
        </w:rPr>
        <w:t xml:space="preserve"> </w:t>
      </w:r>
      <w:r>
        <w:rPr>
          <w:b/>
          <w:i/>
          <w:sz w:val="24"/>
        </w:rPr>
        <w:t>познавательных,</w:t>
      </w:r>
      <w:r>
        <w:rPr>
          <w:b/>
          <w:i/>
          <w:spacing w:val="1"/>
          <w:sz w:val="24"/>
        </w:rPr>
        <w:t xml:space="preserve"> </w:t>
      </w:r>
      <w:r>
        <w:rPr>
          <w:b/>
          <w:i/>
          <w:sz w:val="24"/>
        </w:rPr>
        <w:t>коммуникативных</w:t>
      </w:r>
      <w:r>
        <w:rPr>
          <w:b/>
          <w:i/>
          <w:spacing w:val="1"/>
          <w:sz w:val="24"/>
        </w:rPr>
        <w:t xml:space="preserve"> </w:t>
      </w:r>
      <w:r>
        <w:rPr>
          <w:b/>
          <w:i/>
          <w:sz w:val="24"/>
        </w:rPr>
        <w:t>и</w:t>
      </w:r>
      <w:r>
        <w:rPr>
          <w:b/>
          <w:i/>
          <w:spacing w:val="1"/>
          <w:sz w:val="24"/>
        </w:rPr>
        <w:t xml:space="preserve"> </w:t>
      </w:r>
      <w:r>
        <w:rPr>
          <w:b/>
          <w:i/>
          <w:sz w:val="24"/>
        </w:rPr>
        <w:t>регулятивных</w:t>
      </w:r>
      <w:r>
        <w:rPr>
          <w:b/>
          <w:i/>
          <w:spacing w:val="1"/>
          <w:sz w:val="24"/>
        </w:rPr>
        <w:t xml:space="preserve"> </w:t>
      </w:r>
      <w:r>
        <w:rPr>
          <w:b/>
          <w:i/>
          <w:sz w:val="24"/>
        </w:rPr>
        <w:t>УУД</w:t>
      </w:r>
      <w:r>
        <w:rPr>
          <w:b/>
          <w:i/>
          <w:spacing w:val="1"/>
          <w:sz w:val="24"/>
        </w:rPr>
        <w:t xml:space="preserve"> </w:t>
      </w:r>
      <w:r>
        <w:rPr>
          <w:b/>
          <w:i/>
          <w:sz w:val="24"/>
        </w:rPr>
        <w:t>отражают</w:t>
      </w:r>
      <w:r>
        <w:rPr>
          <w:b/>
          <w:i/>
          <w:spacing w:val="1"/>
          <w:sz w:val="24"/>
        </w:rPr>
        <w:t xml:space="preserve"> </w:t>
      </w:r>
      <w:r>
        <w:rPr>
          <w:b/>
          <w:i/>
          <w:sz w:val="24"/>
        </w:rPr>
        <w:t>способность</w:t>
      </w:r>
      <w:r>
        <w:rPr>
          <w:b/>
          <w:i/>
          <w:spacing w:val="1"/>
          <w:sz w:val="24"/>
        </w:rPr>
        <w:t xml:space="preserve"> </w:t>
      </w:r>
      <w:r>
        <w:rPr>
          <w:b/>
          <w:i/>
          <w:sz w:val="24"/>
        </w:rPr>
        <w:t>обучающихся</w:t>
      </w:r>
      <w:r>
        <w:rPr>
          <w:b/>
          <w:i/>
          <w:spacing w:val="1"/>
          <w:sz w:val="24"/>
        </w:rPr>
        <w:t xml:space="preserve"> </w:t>
      </w:r>
      <w:r>
        <w:rPr>
          <w:b/>
          <w:i/>
          <w:sz w:val="24"/>
        </w:rPr>
        <w:t>использовать</w:t>
      </w:r>
      <w:r>
        <w:rPr>
          <w:b/>
          <w:i/>
          <w:spacing w:val="1"/>
          <w:sz w:val="24"/>
        </w:rPr>
        <w:t xml:space="preserve"> </w:t>
      </w:r>
      <w:r>
        <w:rPr>
          <w:b/>
          <w:i/>
          <w:sz w:val="24"/>
        </w:rPr>
        <w:t>на</w:t>
      </w:r>
      <w:r>
        <w:rPr>
          <w:b/>
          <w:i/>
          <w:spacing w:val="1"/>
          <w:sz w:val="24"/>
        </w:rPr>
        <w:t xml:space="preserve"> </w:t>
      </w:r>
      <w:r>
        <w:rPr>
          <w:b/>
          <w:i/>
          <w:sz w:val="24"/>
        </w:rPr>
        <w:t>практике</w:t>
      </w:r>
      <w:r>
        <w:rPr>
          <w:b/>
          <w:i/>
          <w:spacing w:val="1"/>
          <w:sz w:val="24"/>
        </w:rPr>
        <w:t xml:space="preserve"> </w:t>
      </w:r>
      <w:r>
        <w:rPr>
          <w:b/>
          <w:i/>
          <w:sz w:val="24"/>
        </w:rPr>
        <w:t>УУД,</w:t>
      </w:r>
      <w:r>
        <w:rPr>
          <w:b/>
          <w:i/>
          <w:spacing w:val="1"/>
          <w:sz w:val="24"/>
        </w:rPr>
        <w:t xml:space="preserve"> </w:t>
      </w:r>
      <w:r>
        <w:rPr>
          <w:b/>
          <w:i/>
          <w:sz w:val="24"/>
        </w:rPr>
        <w:t>составляющие</w:t>
      </w:r>
      <w:r>
        <w:rPr>
          <w:b/>
          <w:i/>
          <w:spacing w:val="1"/>
          <w:sz w:val="24"/>
        </w:rPr>
        <w:t xml:space="preserve"> </w:t>
      </w:r>
      <w:r>
        <w:rPr>
          <w:b/>
          <w:i/>
          <w:sz w:val="24"/>
        </w:rPr>
        <w:t>умение</w:t>
      </w:r>
      <w:r>
        <w:rPr>
          <w:b/>
          <w:i/>
          <w:spacing w:val="1"/>
          <w:sz w:val="24"/>
        </w:rPr>
        <w:t xml:space="preserve"> </w:t>
      </w:r>
      <w:r>
        <w:rPr>
          <w:b/>
          <w:i/>
          <w:sz w:val="24"/>
        </w:rPr>
        <w:t>овладевать</w:t>
      </w:r>
      <w:r>
        <w:rPr>
          <w:b/>
          <w:i/>
          <w:spacing w:val="1"/>
          <w:sz w:val="24"/>
        </w:rPr>
        <w:t xml:space="preserve"> </w:t>
      </w:r>
      <w:r>
        <w:rPr>
          <w:b/>
          <w:i/>
          <w:sz w:val="24"/>
        </w:rPr>
        <w:t>учебными</w:t>
      </w:r>
      <w:r>
        <w:rPr>
          <w:b/>
          <w:i/>
          <w:spacing w:val="1"/>
          <w:sz w:val="24"/>
        </w:rPr>
        <w:t xml:space="preserve"> </w:t>
      </w:r>
      <w:r>
        <w:rPr>
          <w:b/>
          <w:i/>
          <w:sz w:val="24"/>
        </w:rPr>
        <w:t>знаково-символическими</w:t>
      </w:r>
      <w:r>
        <w:rPr>
          <w:b/>
          <w:i/>
          <w:spacing w:val="1"/>
          <w:sz w:val="24"/>
        </w:rPr>
        <w:t xml:space="preserve"> </w:t>
      </w:r>
      <w:r>
        <w:rPr>
          <w:b/>
          <w:i/>
          <w:sz w:val="24"/>
        </w:rPr>
        <w:t>средствами,</w:t>
      </w:r>
      <w:r>
        <w:rPr>
          <w:b/>
          <w:i/>
          <w:spacing w:val="-57"/>
          <w:sz w:val="24"/>
        </w:rPr>
        <w:t xml:space="preserve"> </w:t>
      </w:r>
      <w:r>
        <w:rPr>
          <w:b/>
          <w:i/>
          <w:sz w:val="24"/>
        </w:rPr>
        <w:t>направленными</w:t>
      </w:r>
      <w:r>
        <w:rPr>
          <w:b/>
          <w:i/>
          <w:spacing w:val="-1"/>
          <w:sz w:val="24"/>
        </w:rPr>
        <w:t xml:space="preserve"> </w:t>
      </w:r>
      <w:r>
        <w:rPr>
          <w:b/>
          <w:i/>
          <w:sz w:val="24"/>
        </w:rPr>
        <w:t>на:</w:t>
      </w:r>
    </w:p>
    <w:p w:rsidR="00292DCE" w:rsidRDefault="00F301D9" w:rsidP="000B0FD5">
      <w:pPr>
        <w:pStyle w:val="a5"/>
        <w:numPr>
          <w:ilvl w:val="3"/>
          <w:numId w:val="74"/>
        </w:numPr>
        <w:tabs>
          <w:tab w:val="left" w:pos="1362"/>
        </w:tabs>
        <w:ind w:right="458" w:firstLine="72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w:t>
      </w:r>
      <w:r>
        <w:rPr>
          <w:spacing w:val="1"/>
          <w:sz w:val="24"/>
        </w:rPr>
        <w:t xml:space="preserve"> </w:t>
      </w:r>
      <w:r>
        <w:rPr>
          <w:sz w:val="24"/>
        </w:rPr>
        <w:t>моделирования,</w:t>
      </w:r>
      <w:r>
        <w:rPr>
          <w:spacing w:val="1"/>
          <w:sz w:val="24"/>
        </w:rPr>
        <w:t xml:space="preserve"> </w:t>
      </w:r>
      <w:r>
        <w:rPr>
          <w:sz w:val="24"/>
        </w:rPr>
        <w:t>кодирования</w:t>
      </w:r>
      <w:r>
        <w:rPr>
          <w:spacing w:val="1"/>
          <w:sz w:val="24"/>
        </w:rPr>
        <w:t xml:space="preserve"> </w:t>
      </w:r>
      <w:r>
        <w:rPr>
          <w:sz w:val="24"/>
        </w:rPr>
        <w:t>и</w:t>
      </w:r>
      <w:r>
        <w:rPr>
          <w:spacing w:val="1"/>
          <w:sz w:val="24"/>
        </w:rPr>
        <w:t xml:space="preserve"> </w:t>
      </w:r>
      <w:r>
        <w:rPr>
          <w:sz w:val="24"/>
        </w:rPr>
        <w:t>декодирования</w:t>
      </w:r>
      <w:r>
        <w:rPr>
          <w:spacing w:val="1"/>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познавательныедействия);</w:t>
      </w:r>
    </w:p>
    <w:p w:rsidR="00292DCE" w:rsidRDefault="00F301D9" w:rsidP="000B0FD5">
      <w:pPr>
        <w:pStyle w:val="a5"/>
        <w:numPr>
          <w:ilvl w:val="3"/>
          <w:numId w:val="74"/>
        </w:numPr>
        <w:tabs>
          <w:tab w:val="left" w:pos="1362"/>
        </w:tabs>
        <w:spacing w:before="1"/>
        <w:ind w:right="455" w:firstLine="720"/>
        <w:jc w:val="both"/>
        <w:rPr>
          <w:sz w:val="24"/>
        </w:rPr>
      </w:pPr>
      <w:r>
        <w:rPr>
          <w:sz w:val="24"/>
        </w:rPr>
        <w:t>приобретение</w:t>
      </w:r>
      <w:r>
        <w:rPr>
          <w:spacing w:val="1"/>
          <w:sz w:val="24"/>
        </w:rPr>
        <w:t xml:space="preserve"> </w:t>
      </w:r>
      <w:r>
        <w:rPr>
          <w:sz w:val="24"/>
        </w:rPr>
        <w:t>ими</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61"/>
          <w:sz w:val="24"/>
        </w:rPr>
        <w:t xml:space="preserve"> </w:t>
      </w:r>
      <w:r>
        <w:rPr>
          <w:sz w:val="24"/>
        </w:rPr>
        <w:t>организовывать</w:t>
      </w:r>
      <w:r>
        <w:rPr>
          <w:spacing w:val="6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коррекцию</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адекватно передавать информацию и отображать предметное содержание и условия деятельности и</w:t>
      </w:r>
      <w:r>
        <w:rPr>
          <w:spacing w:val="1"/>
          <w:sz w:val="24"/>
        </w:rPr>
        <w:t xml:space="preserve"> </w:t>
      </w:r>
      <w:r>
        <w:rPr>
          <w:sz w:val="24"/>
        </w:rPr>
        <w:t>речи,</w:t>
      </w:r>
      <w:r>
        <w:rPr>
          <w:spacing w:val="1"/>
          <w:sz w:val="24"/>
        </w:rPr>
        <w:t xml:space="preserve"> </w:t>
      </w: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задавать вопросы, необходимые для организации собственной деятельности и сотрудничества с</w:t>
      </w:r>
      <w:r>
        <w:rPr>
          <w:spacing w:val="1"/>
          <w:sz w:val="24"/>
        </w:rPr>
        <w:t xml:space="preserve"> </w:t>
      </w:r>
      <w:r>
        <w:rPr>
          <w:sz w:val="24"/>
        </w:rPr>
        <w:t>партнером</w:t>
      </w:r>
      <w:r>
        <w:rPr>
          <w:spacing w:val="-2"/>
          <w:sz w:val="24"/>
        </w:rPr>
        <w:t xml:space="preserve"> </w:t>
      </w:r>
      <w:r>
        <w:rPr>
          <w:sz w:val="24"/>
        </w:rPr>
        <w:t>(универсальные учебные</w:t>
      </w:r>
      <w:r>
        <w:rPr>
          <w:spacing w:val="-2"/>
          <w:sz w:val="24"/>
        </w:rPr>
        <w:t xml:space="preserve"> </w:t>
      </w:r>
      <w:r>
        <w:rPr>
          <w:sz w:val="24"/>
        </w:rPr>
        <w:t>коммуникативныедействия);</w:t>
      </w:r>
    </w:p>
    <w:p w:rsidR="00292DCE" w:rsidRDefault="00F301D9" w:rsidP="000B0FD5">
      <w:pPr>
        <w:pStyle w:val="a5"/>
        <w:numPr>
          <w:ilvl w:val="3"/>
          <w:numId w:val="74"/>
        </w:numPr>
        <w:tabs>
          <w:tab w:val="left" w:pos="1362"/>
        </w:tabs>
        <w:ind w:right="462" w:firstLine="720"/>
        <w:jc w:val="both"/>
        <w:rPr>
          <w:sz w:val="24"/>
        </w:rPr>
      </w:pPr>
      <w:r>
        <w:rPr>
          <w:sz w:val="24"/>
        </w:rPr>
        <w:t>включающими способность принимать и сохранять учебную цель и задачу, планировать ее</w:t>
      </w:r>
      <w:r>
        <w:rPr>
          <w:spacing w:val="1"/>
          <w:sz w:val="24"/>
        </w:rPr>
        <w:t xml:space="preserve"> </w:t>
      </w:r>
      <w:r>
        <w:rPr>
          <w:sz w:val="24"/>
        </w:rPr>
        <w:t>реализацию, контролировать и оценивать свои действия, вносить соответствующие коррективы в их</w:t>
      </w:r>
      <w:r>
        <w:rPr>
          <w:spacing w:val="-57"/>
          <w:sz w:val="24"/>
        </w:rPr>
        <w:t xml:space="preserve"> </w:t>
      </w:r>
      <w:r>
        <w:rPr>
          <w:sz w:val="24"/>
        </w:rPr>
        <w:t>выполнение,</w:t>
      </w:r>
      <w:r>
        <w:rPr>
          <w:spacing w:val="1"/>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проявлять</w:t>
      </w:r>
      <w:r>
        <w:rPr>
          <w:spacing w:val="1"/>
          <w:sz w:val="24"/>
        </w:rPr>
        <w:t xml:space="preserve"> </w:t>
      </w:r>
      <w:r>
        <w:rPr>
          <w:sz w:val="24"/>
        </w:rPr>
        <w:t>познавательную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сотрудничестве,</w:t>
      </w:r>
      <w:r>
        <w:rPr>
          <w:spacing w:val="1"/>
          <w:sz w:val="24"/>
        </w:rPr>
        <w:t xml:space="preserve"> </w:t>
      </w:r>
      <w:r>
        <w:rPr>
          <w:sz w:val="24"/>
        </w:rPr>
        <w:t>осуществлять</w:t>
      </w:r>
      <w:r>
        <w:rPr>
          <w:spacing w:val="1"/>
          <w:sz w:val="24"/>
        </w:rPr>
        <w:t xml:space="preserve"> </w:t>
      </w:r>
      <w:r>
        <w:rPr>
          <w:sz w:val="24"/>
        </w:rPr>
        <w:t>констатирующий</w:t>
      </w:r>
      <w:r>
        <w:rPr>
          <w:spacing w:val="1"/>
          <w:sz w:val="24"/>
        </w:rPr>
        <w:t xml:space="preserve"> </w:t>
      </w:r>
      <w:r>
        <w:rPr>
          <w:sz w:val="24"/>
        </w:rPr>
        <w:t>и</w:t>
      </w:r>
      <w:r>
        <w:rPr>
          <w:spacing w:val="1"/>
          <w:sz w:val="24"/>
        </w:rPr>
        <w:t xml:space="preserve"> </w:t>
      </w:r>
      <w:r>
        <w:rPr>
          <w:sz w:val="24"/>
        </w:rPr>
        <w:t>предвосхищающий</w:t>
      </w:r>
      <w:r>
        <w:rPr>
          <w:spacing w:val="1"/>
          <w:sz w:val="24"/>
        </w:rPr>
        <w:t xml:space="preserve"> </w:t>
      </w:r>
      <w:r>
        <w:rPr>
          <w:sz w:val="24"/>
        </w:rPr>
        <w:t>контроль</w:t>
      </w:r>
      <w:r>
        <w:rPr>
          <w:spacing w:val="1"/>
          <w:sz w:val="24"/>
        </w:rPr>
        <w:t xml:space="preserve"> </w:t>
      </w:r>
      <w:r>
        <w:rPr>
          <w:sz w:val="24"/>
        </w:rPr>
        <w:t>по</w:t>
      </w:r>
      <w:r>
        <w:rPr>
          <w:spacing w:val="1"/>
          <w:sz w:val="24"/>
        </w:rPr>
        <w:t xml:space="preserve"> </w:t>
      </w:r>
      <w:r>
        <w:rPr>
          <w:sz w:val="24"/>
        </w:rPr>
        <w:t>результату и</w:t>
      </w:r>
      <w:r>
        <w:rPr>
          <w:spacing w:val="1"/>
          <w:sz w:val="24"/>
        </w:rPr>
        <w:t xml:space="preserve"> </w:t>
      </w:r>
      <w:r>
        <w:rPr>
          <w:sz w:val="24"/>
        </w:rPr>
        <w:t>способу</w:t>
      </w:r>
      <w:r>
        <w:rPr>
          <w:spacing w:val="1"/>
          <w:sz w:val="24"/>
        </w:rPr>
        <w:t xml:space="preserve"> </w:t>
      </w:r>
      <w:r>
        <w:rPr>
          <w:sz w:val="24"/>
        </w:rPr>
        <w:t>действия,</w:t>
      </w:r>
      <w:r>
        <w:rPr>
          <w:spacing w:val="1"/>
          <w:sz w:val="24"/>
        </w:rPr>
        <w:t xml:space="preserve"> </w:t>
      </w:r>
      <w:r>
        <w:rPr>
          <w:sz w:val="24"/>
        </w:rPr>
        <w:t>актуальный</w:t>
      </w:r>
      <w:r>
        <w:rPr>
          <w:spacing w:val="1"/>
          <w:sz w:val="24"/>
        </w:rPr>
        <w:t xml:space="preserve"> </w:t>
      </w:r>
      <w:r>
        <w:rPr>
          <w:sz w:val="24"/>
        </w:rPr>
        <w:t>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(универсальные</w:t>
      </w:r>
      <w:r>
        <w:rPr>
          <w:spacing w:val="1"/>
          <w:sz w:val="24"/>
        </w:rPr>
        <w:t xml:space="preserve"> </w:t>
      </w:r>
      <w:r>
        <w:rPr>
          <w:sz w:val="24"/>
        </w:rPr>
        <w:t>регулятивныедействия).</w:t>
      </w:r>
    </w:p>
    <w:p w:rsidR="00292DCE" w:rsidRDefault="00292DCE">
      <w:pPr>
        <w:pStyle w:val="a3"/>
        <w:spacing w:before="9"/>
        <w:ind w:left="0"/>
        <w:rPr>
          <w:sz w:val="31"/>
        </w:rPr>
      </w:pPr>
    </w:p>
    <w:p w:rsidR="00292DCE" w:rsidRDefault="00F301D9" w:rsidP="000B0FD5">
      <w:pPr>
        <w:pStyle w:val="41"/>
        <w:numPr>
          <w:ilvl w:val="0"/>
          <w:numId w:val="73"/>
        </w:numPr>
        <w:tabs>
          <w:tab w:val="left" w:pos="1110"/>
        </w:tabs>
        <w:ind w:hanging="282"/>
      </w:pPr>
      <w:r>
        <w:t>СОДЕРЖАТЕЛЬНЫЙРАЗДЕЛ</w:t>
      </w:r>
    </w:p>
    <w:p w:rsidR="00292DCE" w:rsidRDefault="00F301D9">
      <w:pPr>
        <w:spacing w:before="72"/>
        <w:ind w:left="828"/>
        <w:rPr>
          <w:i/>
          <w:sz w:val="24"/>
        </w:rPr>
      </w:pPr>
      <w:r>
        <w:rPr>
          <w:i/>
          <w:sz w:val="24"/>
        </w:rPr>
        <w:t>Программа</w:t>
      </w:r>
      <w:r>
        <w:rPr>
          <w:i/>
          <w:spacing w:val="-4"/>
          <w:sz w:val="24"/>
        </w:rPr>
        <w:t xml:space="preserve"> </w:t>
      </w:r>
      <w:r>
        <w:rPr>
          <w:i/>
          <w:sz w:val="24"/>
        </w:rPr>
        <w:t>формирования</w:t>
      </w:r>
      <w:r>
        <w:rPr>
          <w:i/>
          <w:spacing w:val="-4"/>
          <w:sz w:val="24"/>
        </w:rPr>
        <w:t xml:space="preserve"> </w:t>
      </w:r>
      <w:r>
        <w:rPr>
          <w:i/>
          <w:sz w:val="24"/>
        </w:rPr>
        <w:t>УУД</w:t>
      </w:r>
      <w:r>
        <w:rPr>
          <w:i/>
          <w:spacing w:val="-3"/>
          <w:sz w:val="24"/>
        </w:rPr>
        <w:t xml:space="preserve"> </w:t>
      </w:r>
      <w:r>
        <w:rPr>
          <w:i/>
          <w:sz w:val="24"/>
        </w:rPr>
        <w:t>у</w:t>
      </w:r>
      <w:r>
        <w:rPr>
          <w:i/>
          <w:spacing w:val="-3"/>
          <w:sz w:val="24"/>
        </w:rPr>
        <w:t xml:space="preserve"> </w:t>
      </w:r>
      <w:r>
        <w:rPr>
          <w:i/>
          <w:sz w:val="24"/>
        </w:rPr>
        <w:t>обучающихся</w:t>
      </w:r>
      <w:r>
        <w:rPr>
          <w:i/>
          <w:spacing w:val="-4"/>
          <w:sz w:val="24"/>
        </w:rPr>
        <w:t xml:space="preserve"> </w:t>
      </w:r>
      <w:r>
        <w:rPr>
          <w:i/>
          <w:sz w:val="24"/>
        </w:rPr>
        <w:t>содержит:</w:t>
      </w:r>
    </w:p>
    <w:p w:rsidR="00292DCE" w:rsidRDefault="00F301D9" w:rsidP="000B0FD5">
      <w:pPr>
        <w:pStyle w:val="a5"/>
        <w:numPr>
          <w:ilvl w:val="1"/>
          <w:numId w:val="73"/>
        </w:numPr>
        <w:tabs>
          <w:tab w:val="left" w:pos="1362"/>
          <w:tab w:val="left" w:pos="2538"/>
          <w:tab w:val="left" w:pos="4030"/>
          <w:tab w:val="left" w:pos="5821"/>
          <w:tab w:val="left" w:pos="6919"/>
          <w:tab w:val="left" w:pos="8080"/>
          <w:tab w:val="left" w:pos="8409"/>
          <w:tab w:val="left" w:pos="9994"/>
        </w:tabs>
        <w:ind w:right="467" w:firstLine="720"/>
        <w:rPr>
          <w:sz w:val="24"/>
        </w:rPr>
      </w:pPr>
      <w:r>
        <w:rPr>
          <w:sz w:val="24"/>
        </w:rPr>
        <w:t>описание</w:t>
      </w:r>
      <w:r>
        <w:rPr>
          <w:sz w:val="24"/>
        </w:rPr>
        <w:tab/>
        <w:t>взаимосвязи</w:t>
      </w:r>
      <w:r>
        <w:rPr>
          <w:sz w:val="24"/>
        </w:rPr>
        <w:tab/>
        <w:t>универсальных</w:t>
      </w:r>
      <w:r>
        <w:rPr>
          <w:sz w:val="24"/>
        </w:rPr>
        <w:tab/>
        <w:t>учебных</w:t>
      </w:r>
      <w:r>
        <w:rPr>
          <w:sz w:val="24"/>
        </w:rPr>
        <w:tab/>
        <w:t>действий</w:t>
      </w:r>
      <w:r>
        <w:rPr>
          <w:sz w:val="24"/>
        </w:rPr>
        <w:tab/>
        <w:t>с</w:t>
      </w:r>
      <w:r>
        <w:rPr>
          <w:sz w:val="24"/>
        </w:rPr>
        <w:tab/>
        <w:t>содержанием</w:t>
      </w:r>
      <w:r>
        <w:rPr>
          <w:sz w:val="24"/>
        </w:rPr>
        <w:tab/>
        <w:t>учебных</w:t>
      </w:r>
      <w:r>
        <w:rPr>
          <w:spacing w:val="-57"/>
          <w:sz w:val="24"/>
        </w:rPr>
        <w:t xml:space="preserve"> </w:t>
      </w:r>
      <w:r>
        <w:rPr>
          <w:sz w:val="24"/>
        </w:rPr>
        <w:t>предметов;</w:t>
      </w:r>
    </w:p>
    <w:p w:rsidR="00292DCE" w:rsidRDefault="00F301D9" w:rsidP="000B0FD5">
      <w:pPr>
        <w:pStyle w:val="a5"/>
        <w:numPr>
          <w:ilvl w:val="1"/>
          <w:numId w:val="73"/>
        </w:numPr>
        <w:tabs>
          <w:tab w:val="left" w:pos="1362"/>
          <w:tab w:val="left" w:pos="2632"/>
          <w:tab w:val="left" w:pos="4344"/>
          <w:tab w:val="left" w:pos="5828"/>
          <w:tab w:val="left" w:pos="7141"/>
          <w:tab w:val="left" w:pos="8771"/>
          <w:tab w:val="left" w:pos="9217"/>
          <w:tab w:val="left" w:pos="10091"/>
        </w:tabs>
        <w:ind w:right="454" w:firstLine="720"/>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t>форм</w:t>
      </w:r>
      <w:r>
        <w:rPr>
          <w:sz w:val="24"/>
        </w:rPr>
        <w:tab/>
      </w:r>
      <w:r>
        <w:rPr>
          <w:spacing w:val="-1"/>
          <w:sz w:val="24"/>
        </w:rPr>
        <w:t>учебно-</w:t>
      </w:r>
      <w:r>
        <w:rPr>
          <w:spacing w:val="-57"/>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урочной и</w:t>
      </w:r>
      <w:r>
        <w:rPr>
          <w:spacing w:val="-1"/>
          <w:sz w:val="24"/>
        </w:rPr>
        <w:t xml:space="preserve"> </w:t>
      </w:r>
      <w:r>
        <w:rPr>
          <w:sz w:val="24"/>
        </w:rPr>
        <w:t>внеурочнойработы.</w:t>
      </w:r>
    </w:p>
    <w:p w:rsidR="00292DCE" w:rsidRDefault="00292DCE">
      <w:pPr>
        <w:pStyle w:val="a3"/>
        <w:spacing w:before="7"/>
        <w:ind w:left="0"/>
      </w:pPr>
    </w:p>
    <w:p w:rsidR="00292DCE" w:rsidRDefault="00F301D9" w:rsidP="000B0FD5">
      <w:pPr>
        <w:pStyle w:val="41"/>
        <w:numPr>
          <w:ilvl w:val="1"/>
          <w:numId w:val="72"/>
        </w:numPr>
        <w:tabs>
          <w:tab w:val="left" w:pos="1645"/>
        </w:tabs>
        <w:spacing w:before="1" w:line="274" w:lineRule="exact"/>
      </w:pPr>
      <w:r>
        <w:t>Описание</w:t>
      </w:r>
      <w:r>
        <w:rPr>
          <w:spacing w:val="-4"/>
        </w:rPr>
        <w:t xml:space="preserve"> </w:t>
      </w:r>
      <w:r>
        <w:t>взаимосвязи</w:t>
      </w:r>
      <w:r>
        <w:rPr>
          <w:spacing w:val="-2"/>
        </w:rPr>
        <w:t xml:space="preserve"> </w:t>
      </w:r>
      <w:r>
        <w:t>УУД</w:t>
      </w:r>
      <w:r>
        <w:rPr>
          <w:spacing w:val="-2"/>
        </w:rPr>
        <w:t xml:space="preserve"> </w:t>
      </w:r>
      <w:r>
        <w:t>с</w:t>
      </w:r>
      <w:r>
        <w:rPr>
          <w:spacing w:val="-2"/>
        </w:rPr>
        <w:t xml:space="preserve"> </w:t>
      </w:r>
      <w:r>
        <w:t>содержанием</w:t>
      </w:r>
      <w:r>
        <w:rPr>
          <w:spacing w:val="-2"/>
        </w:rPr>
        <w:t xml:space="preserve"> </w:t>
      </w:r>
      <w:r>
        <w:t>учебныхпредметов</w:t>
      </w:r>
    </w:p>
    <w:p w:rsidR="00292DCE" w:rsidRDefault="00F301D9">
      <w:pPr>
        <w:pStyle w:val="a3"/>
        <w:tabs>
          <w:tab w:val="left" w:pos="1911"/>
          <w:tab w:val="left" w:pos="3211"/>
          <w:tab w:val="left" w:pos="4209"/>
          <w:tab w:val="left" w:pos="5727"/>
          <w:tab w:val="left" w:pos="7335"/>
          <w:tab w:val="left" w:pos="8824"/>
          <w:tab w:val="left" w:pos="10127"/>
        </w:tabs>
        <w:ind w:right="460"/>
      </w:pPr>
      <w:r>
        <w:t>Содержание</w:t>
      </w:r>
      <w:r>
        <w:tab/>
        <w:t>основного</w:t>
      </w:r>
      <w:r>
        <w:tab/>
        <w:t>общего</w:t>
      </w:r>
      <w:r>
        <w:tab/>
        <w:t>образования</w:t>
      </w:r>
      <w:r>
        <w:tab/>
        <w:t>определяется</w:t>
      </w:r>
      <w:r>
        <w:tab/>
        <w:t>программой</w:t>
      </w:r>
      <w:r>
        <w:tab/>
        <w:t>основного</w:t>
      </w:r>
      <w:r>
        <w:tab/>
        <w:t>общего</w:t>
      </w:r>
      <w:r>
        <w:rPr>
          <w:spacing w:val="-57"/>
        </w:rPr>
        <w:t xml:space="preserve"> </w:t>
      </w:r>
      <w:r>
        <w:t>образования.</w:t>
      </w:r>
    </w:p>
    <w:p w:rsidR="00292DCE" w:rsidRDefault="00F301D9">
      <w:pPr>
        <w:pStyle w:val="a3"/>
      </w:pPr>
      <w:r>
        <w:t>Предметное</w:t>
      </w:r>
      <w:r>
        <w:rPr>
          <w:spacing w:val="-1"/>
        </w:rPr>
        <w:t xml:space="preserve"> </w:t>
      </w:r>
      <w:r>
        <w:t>учебное</w:t>
      </w:r>
      <w:r>
        <w:rPr>
          <w:spacing w:val="-3"/>
        </w:rPr>
        <w:t xml:space="preserve"> </w:t>
      </w:r>
      <w:r>
        <w:t>содержание</w:t>
      </w:r>
      <w:r>
        <w:rPr>
          <w:spacing w:val="-1"/>
        </w:rPr>
        <w:t xml:space="preserve"> </w:t>
      </w:r>
      <w:r>
        <w:t>фиксируется</w:t>
      </w:r>
      <w:r>
        <w:rPr>
          <w:spacing w:val="-2"/>
        </w:rPr>
        <w:t xml:space="preserve"> </w:t>
      </w:r>
      <w:r>
        <w:t>в</w:t>
      </w:r>
      <w:r>
        <w:rPr>
          <w:spacing w:val="-4"/>
        </w:rPr>
        <w:t xml:space="preserve"> </w:t>
      </w:r>
      <w:r>
        <w:t>рабочих</w:t>
      </w:r>
      <w:r>
        <w:rPr>
          <w:spacing w:val="-2"/>
        </w:rPr>
        <w:t xml:space="preserve"> </w:t>
      </w:r>
      <w:r>
        <w:t>программах.</w:t>
      </w:r>
    </w:p>
    <w:p w:rsidR="00292DCE" w:rsidRDefault="00292DCE">
      <w:pPr>
        <w:sectPr w:rsidR="00292DCE">
          <w:pgSz w:w="11930" w:h="16860"/>
          <w:pgMar w:top="1060" w:right="100" w:bottom="820" w:left="480" w:header="0" w:footer="582" w:gutter="0"/>
          <w:cols w:space="720"/>
        </w:sectPr>
      </w:pPr>
    </w:p>
    <w:p w:rsidR="00292DCE" w:rsidRDefault="00F301D9">
      <w:pPr>
        <w:spacing w:before="61"/>
        <w:ind w:left="400" w:right="458"/>
        <w:jc w:val="both"/>
        <w:rPr>
          <w:i/>
          <w:sz w:val="24"/>
        </w:rPr>
      </w:pPr>
      <w:r>
        <w:rPr>
          <w:i/>
          <w:sz w:val="24"/>
        </w:rPr>
        <w:lastRenderedPageBreak/>
        <w:t>Разработанные</w:t>
      </w:r>
      <w:r>
        <w:rPr>
          <w:i/>
          <w:spacing w:val="1"/>
          <w:sz w:val="24"/>
        </w:rPr>
        <w:t xml:space="preserve"> </w:t>
      </w:r>
      <w:r>
        <w:rPr>
          <w:i/>
          <w:sz w:val="24"/>
        </w:rPr>
        <w:t>по</w:t>
      </w:r>
      <w:r>
        <w:rPr>
          <w:i/>
          <w:spacing w:val="1"/>
          <w:sz w:val="24"/>
        </w:rPr>
        <w:t xml:space="preserve"> </w:t>
      </w:r>
      <w:r>
        <w:rPr>
          <w:i/>
          <w:sz w:val="24"/>
        </w:rPr>
        <w:t>всем</w:t>
      </w:r>
      <w:r>
        <w:rPr>
          <w:i/>
          <w:spacing w:val="1"/>
          <w:sz w:val="24"/>
        </w:rPr>
        <w:t xml:space="preserve"> </w:t>
      </w:r>
      <w:r>
        <w:rPr>
          <w:i/>
          <w:sz w:val="24"/>
        </w:rPr>
        <w:t>учебным</w:t>
      </w:r>
      <w:r>
        <w:rPr>
          <w:i/>
          <w:spacing w:val="1"/>
          <w:sz w:val="24"/>
        </w:rPr>
        <w:t xml:space="preserve"> </w:t>
      </w:r>
      <w:r>
        <w:rPr>
          <w:i/>
          <w:sz w:val="24"/>
        </w:rPr>
        <w:t>предметам</w:t>
      </w:r>
      <w:r>
        <w:rPr>
          <w:i/>
          <w:spacing w:val="1"/>
          <w:sz w:val="24"/>
        </w:rPr>
        <w:t xml:space="preserve"> </w:t>
      </w:r>
      <w:r>
        <w:rPr>
          <w:i/>
          <w:sz w:val="24"/>
        </w:rPr>
        <w:t>рабочие</w:t>
      </w:r>
      <w:r>
        <w:rPr>
          <w:i/>
          <w:spacing w:val="1"/>
          <w:sz w:val="24"/>
        </w:rPr>
        <w:t xml:space="preserve"> </w:t>
      </w:r>
      <w:r>
        <w:rPr>
          <w:i/>
          <w:sz w:val="24"/>
        </w:rPr>
        <w:t>программы</w:t>
      </w:r>
      <w:r>
        <w:rPr>
          <w:i/>
          <w:spacing w:val="1"/>
          <w:sz w:val="24"/>
        </w:rPr>
        <w:t xml:space="preserve"> </w:t>
      </w:r>
      <w:r>
        <w:rPr>
          <w:i/>
          <w:sz w:val="24"/>
        </w:rPr>
        <w:t>отражают</w:t>
      </w:r>
      <w:r>
        <w:rPr>
          <w:i/>
          <w:spacing w:val="1"/>
          <w:sz w:val="24"/>
        </w:rPr>
        <w:t xml:space="preserve"> </w:t>
      </w:r>
      <w:r>
        <w:rPr>
          <w:i/>
          <w:sz w:val="24"/>
        </w:rPr>
        <w:t>определенные</w:t>
      </w:r>
      <w:r>
        <w:rPr>
          <w:i/>
          <w:spacing w:val="60"/>
          <w:sz w:val="24"/>
        </w:rPr>
        <w:t xml:space="preserve"> </w:t>
      </w:r>
      <w:r>
        <w:rPr>
          <w:i/>
          <w:sz w:val="24"/>
        </w:rPr>
        <w:t>во</w:t>
      </w:r>
      <w:r>
        <w:rPr>
          <w:i/>
          <w:spacing w:val="1"/>
          <w:sz w:val="24"/>
        </w:rPr>
        <w:t xml:space="preserve"> </w:t>
      </w:r>
      <w:r>
        <w:rPr>
          <w:i/>
          <w:sz w:val="24"/>
        </w:rPr>
        <w:t>ФГОС</w:t>
      </w:r>
      <w:r>
        <w:rPr>
          <w:i/>
          <w:spacing w:val="-1"/>
          <w:sz w:val="24"/>
        </w:rPr>
        <w:t xml:space="preserve"> </w:t>
      </w:r>
      <w:r>
        <w:rPr>
          <w:i/>
          <w:sz w:val="24"/>
        </w:rPr>
        <w:t>ООО</w:t>
      </w:r>
      <w:r>
        <w:rPr>
          <w:i/>
          <w:spacing w:val="-1"/>
          <w:sz w:val="24"/>
        </w:rPr>
        <w:t xml:space="preserve"> </w:t>
      </w:r>
      <w:r>
        <w:rPr>
          <w:i/>
          <w:sz w:val="24"/>
        </w:rPr>
        <w:t>УУД</w:t>
      </w:r>
      <w:r>
        <w:rPr>
          <w:i/>
          <w:spacing w:val="2"/>
          <w:sz w:val="24"/>
        </w:rPr>
        <w:t xml:space="preserve"> </w:t>
      </w:r>
      <w:r>
        <w:rPr>
          <w:i/>
          <w:sz w:val="24"/>
        </w:rPr>
        <w:t>в</w:t>
      </w:r>
      <w:r>
        <w:rPr>
          <w:i/>
          <w:spacing w:val="-1"/>
          <w:sz w:val="24"/>
        </w:rPr>
        <w:t xml:space="preserve"> </w:t>
      </w:r>
      <w:r>
        <w:rPr>
          <w:i/>
          <w:sz w:val="24"/>
        </w:rPr>
        <w:t>трех</w:t>
      </w:r>
      <w:r>
        <w:rPr>
          <w:i/>
          <w:spacing w:val="-1"/>
          <w:sz w:val="24"/>
        </w:rPr>
        <w:t xml:space="preserve"> </w:t>
      </w:r>
      <w:r>
        <w:rPr>
          <w:i/>
          <w:sz w:val="24"/>
        </w:rPr>
        <w:t>своих</w:t>
      </w:r>
      <w:r>
        <w:rPr>
          <w:i/>
          <w:spacing w:val="-1"/>
          <w:sz w:val="24"/>
        </w:rPr>
        <w:t xml:space="preserve"> </w:t>
      </w:r>
      <w:r>
        <w:rPr>
          <w:i/>
          <w:sz w:val="24"/>
        </w:rPr>
        <w:t>компонентах:</w:t>
      </w:r>
    </w:p>
    <w:p w:rsidR="00292DCE" w:rsidRDefault="00F301D9" w:rsidP="000B0FD5">
      <w:pPr>
        <w:pStyle w:val="a5"/>
        <w:numPr>
          <w:ilvl w:val="1"/>
          <w:numId w:val="73"/>
        </w:numPr>
        <w:tabs>
          <w:tab w:val="left" w:pos="1362"/>
        </w:tabs>
        <w:spacing w:before="1"/>
        <w:ind w:right="465" w:firstLine="720"/>
        <w:rPr>
          <w:sz w:val="24"/>
        </w:rPr>
      </w:pPr>
      <w:r>
        <w:rPr>
          <w:sz w:val="24"/>
        </w:rPr>
        <w:t>как</w:t>
      </w:r>
      <w:r>
        <w:rPr>
          <w:spacing w:val="21"/>
          <w:sz w:val="24"/>
        </w:rPr>
        <w:t xml:space="preserve"> </w:t>
      </w:r>
      <w:r>
        <w:rPr>
          <w:sz w:val="24"/>
        </w:rPr>
        <w:t>часть</w:t>
      </w:r>
      <w:r>
        <w:rPr>
          <w:spacing w:val="21"/>
          <w:sz w:val="24"/>
        </w:rPr>
        <w:t xml:space="preserve"> </w:t>
      </w:r>
      <w:r>
        <w:rPr>
          <w:sz w:val="24"/>
        </w:rPr>
        <w:t>метапредметных</w:t>
      </w:r>
      <w:r>
        <w:rPr>
          <w:spacing w:val="22"/>
          <w:sz w:val="24"/>
        </w:rPr>
        <w:t xml:space="preserve"> </w:t>
      </w:r>
      <w:r>
        <w:rPr>
          <w:sz w:val="24"/>
        </w:rPr>
        <w:t>результатов</w:t>
      </w:r>
      <w:r>
        <w:rPr>
          <w:spacing w:val="20"/>
          <w:sz w:val="24"/>
        </w:rPr>
        <w:t xml:space="preserve"> </w:t>
      </w:r>
      <w:r>
        <w:rPr>
          <w:sz w:val="24"/>
        </w:rPr>
        <w:t>обучения</w:t>
      </w:r>
      <w:r>
        <w:rPr>
          <w:spacing w:val="20"/>
          <w:sz w:val="24"/>
        </w:rPr>
        <w:t xml:space="preserve"> </w:t>
      </w:r>
      <w:r>
        <w:rPr>
          <w:sz w:val="24"/>
        </w:rPr>
        <w:t>в</w:t>
      </w:r>
      <w:r>
        <w:rPr>
          <w:spacing w:val="20"/>
          <w:sz w:val="24"/>
        </w:rPr>
        <w:t xml:space="preserve"> </w:t>
      </w:r>
      <w:r>
        <w:rPr>
          <w:sz w:val="24"/>
        </w:rPr>
        <w:t>разделе</w:t>
      </w:r>
      <w:r>
        <w:rPr>
          <w:spacing w:val="24"/>
          <w:sz w:val="24"/>
        </w:rPr>
        <w:t xml:space="preserve"> </w:t>
      </w:r>
      <w:r>
        <w:rPr>
          <w:sz w:val="24"/>
        </w:rPr>
        <w:t>«Планируемые</w:t>
      </w:r>
      <w:r>
        <w:rPr>
          <w:spacing w:val="21"/>
          <w:sz w:val="24"/>
        </w:rPr>
        <w:t xml:space="preserve"> </w:t>
      </w:r>
      <w:r>
        <w:rPr>
          <w:sz w:val="24"/>
        </w:rPr>
        <w:t>результаты</w:t>
      </w:r>
      <w:r>
        <w:rPr>
          <w:spacing w:val="-57"/>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основного общегообразования»;</w:t>
      </w:r>
    </w:p>
    <w:p w:rsidR="00292DCE" w:rsidRDefault="00F301D9" w:rsidP="000B0FD5">
      <w:pPr>
        <w:pStyle w:val="a5"/>
        <w:numPr>
          <w:ilvl w:val="1"/>
          <w:numId w:val="73"/>
        </w:numPr>
        <w:tabs>
          <w:tab w:val="left" w:pos="1362"/>
        </w:tabs>
        <w:ind w:right="464" w:firstLine="720"/>
        <w:rPr>
          <w:sz w:val="24"/>
        </w:rPr>
      </w:pPr>
      <w:r>
        <w:rPr>
          <w:sz w:val="24"/>
        </w:rPr>
        <w:t>в</w:t>
      </w:r>
      <w:r>
        <w:rPr>
          <w:spacing w:val="10"/>
          <w:sz w:val="24"/>
        </w:rPr>
        <w:t xml:space="preserve"> </w:t>
      </w:r>
      <w:r>
        <w:rPr>
          <w:sz w:val="24"/>
        </w:rPr>
        <w:t>соотнесении</w:t>
      </w:r>
      <w:r>
        <w:rPr>
          <w:spacing w:val="12"/>
          <w:sz w:val="24"/>
        </w:rPr>
        <w:t xml:space="preserve"> </w:t>
      </w:r>
      <w:r>
        <w:rPr>
          <w:sz w:val="24"/>
        </w:rPr>
        <w:t>с</w:t>
      </w:r>
      <w:r>
        <w:rPr>
          <w:spacing w:val="10"/>
          <w:sz w:val="24"/>
        </w:rPr>
        <w:t xml:space="preserve"> </w:t>
      </w:r>
      <w:r>
        <w:rPr>
          <w:sz w:val="24"/>
        </w:rPr>
        <w:t>предметными</w:t>
      </w:r>
      <w:r>
        <w:rPr>
          <w:spacing w:val="12"/>
          <w:sz w:val="24"/>
        </w:rPr>
        <w:t xml:space="preserve"> </w:t>
      </w:r>
      <w:r>
        <w:rPr>
          <w:sz w:val="24"/>
        </w:rPr>
        <w:t>результатами</w:t>
      </w:r>
      <w:r>
        <w:rPr>
          <w:spacing w:val="12"/>
          <w:sz w:val="24"/>
        </w:rPr>
        <w:t xml:space="preserve"> </w:t>
      </w:r>
      <w:r>
        <w:rPr>
          <w:sz w:val="24"/>
        </w:rPr>
        <w:t>по</w:t>
      </w:r>
      <w:r>
        <w:rPr>
          <w:spacing w:val="11"/>
          <w:sz w:val="24"/>
        </w:rPr>
        <w:t xml:space="preserve"> </w:t>
      </w:r>
      <w:r>
        <w:rPr>
          <w:sz w:val="24"/>
        </w:rPr>
        <w:t>основным</w:t>
      </w:r>
      <w:r>
        <w:rPr>
          <w:spacing w:val="10"/>
          <w:sz w:val="24"/>
        </w:rPr>
        <w:t xml:space="preserve"> </w:t>
      </w:r>
      <w:r>
        <w:rPr>
          <w:sz w:val="24"/>
        </w:rPr>
        <w:t>разделам</w:t>
      </w:r>
      <w:r>
        <w:rPr>
          <w:spacing w:val="10"/>
          <w:sz w:val="24"/>
        </w:rPr>
        <w:t xml:space="preserve"> </w:t>
      </w:r>
      <w:r>
        <w:rPr>
          <w:sz w:val="24"/>
        </w:rPr>
        <w:t>и</w:t>
      </w:r>
      <w:r>
        <w:rPr>
          <w:spacing w:val="12"/>
          <w:sz w:val="24"/>
        </w:rPr>
        <w:t xml:space="preserve"> </w:t>
      </w:r>
      <w:r>
        <w:rPr>
          <w:sz w:val="24"/>
        </w:rPr>
        <w:t>темам</w:t>
      </w:r>
      <w:r>
        <w:rPr>
          <w:spacing w:val="15"/>
          <w:sz w:val="24"/>
        </w:rPr>
        <w:t xml:space="preserve"> </w:t>
      </w:r>
      <w:r>
        <w:rPr>
          <w:sz w:val="24"/>
        </w:rPr>
        <w:t>учебного</w:t>
      </w:r>
      <w:r>
        <w:rPr>
          <w:spacing w:val="-57"/>
          <w:sz w:val="24"/>
        </w:rPr>
        <w:t xml:space="preserve"> </w:t>
      </w:r>
      <w:r>
        <w:rPr>
          <w:sz w:val="24"/>
        </w:rPr>
        <w:t>содержания;</w:t>
      </w:r>
    </w:p>
    <w:p w:rsidR="00292DCE" w:rsidRDefault="00F301D9" w:rsidP="000B0FD5">
      <w:pPr>
        <w:pStyle w:val="a5"/>
        <w:numPr>
          <w:ilvl w:val="1"/>
          <w:numId w:val="73"/>
        </w:numPr>
        <w:tabs>
          <w:tab w:val="left" w:pos="1362"/>
        </w:tabs>
        <w:ind w:left="1361"/>
        <w:rPr>
          <w:sz w:val="24"/>
        </w:rPr>
      </w:pPr>
      <w:r>
        <w:rPr>
          <w:sz w:val="24"/>
        </w:rPr>
        <w:t>в</w:t>
      </w:r>
      <w:r>
        <w:rPr>
          <w:spacing w:val="-4"/>
          <w:sz w:val="24"/>
        </w:rPr>
        <w:t xml:space="preserve"> </w:t>
      </w:r>
      <w:r>
        <w:rPr>
          <w:sz w:val="24"/>
        </w:rPr>
        <w:t>разделе «Основные</w:t>
      </w:r>
      <w:r>
        <w:rPr>
          <w:spacing w:val="-5"/>
          <w:sz w:val="24"/>
        </w:rPr>
        <w:t xml:space="preserve"> </w:t>
      </w:r>
      <w:r>
        <w:rPr>
          <w:sz w:val="24"/>
        </w:rPr>
        <w:t>виды</w:t>
      </w:r>
      <w:r>
        <w:rPr>
          <w:spacing w:val="-3"/>
          <w:sz w:val="24"/>
        </w:rPr>
        <w:t xml:space="preserve"> </w:t>
      </w:r>
      <w:r>
        <w:rPr>
          <w:sz w:val="24"/>
        </w:rPr>
        <w:t>деятельности»</w:t>
      </w:r>
      <w:r>
        <w:rPr>
          <w:spacing w:val="-11"/>
          <w:sz w:val="24"/>
        </w:rPr>
        <w:t xml:space="preserve"> </w:t>
      </w:r>
      <w:r>
        <w:rPr>
          <w:sz w:val="24"/>
        </w:rPr>
        <w:t>тематическогопланирования.</w:t>
      </w:r>
    </w:p>
    <w:p w:rsidR="00292DCE" w:rsidRDefault="00292DCE">
      <w:pPr>
        <w:pStyle w:val="a3"/>
        <w:spacing w:before="7"/>
        <w:ind w:left="0"/>
      </w:pPr>
    </w:p>
    <w:p w:rsidR="00292DCE" w:rsidRDefault="00F301D9">
      <w:pPr>
        <w:pStyle w:val="51"/>
        <w:ind w:right="458"/>
      </w:pP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rPr>
          <w:spacing w:val="1"/>
        </w:rPr>
        <w:t xml:space="preserve"> </w:t>
      </w:r>
      <w:r>
        <w:t>и</w:t>
      </w:r>
      <w:r>
        <w:rPr>
          <w:spacing w:val="1"/>
        </w:rPr>
        <w:t xml:space="preserve"> </w:t>
      </w:r>
      <w:r>
        <w:t>тематическом</w:t>
      </w:r>
      <w:r>
        <w:rPr>
          <w:spacing w:val="-1"/>
        </w:rPr>
        <w:t xml:space="preserve"> </w:t>
      </w:r>
      <w:r>
        <w:t>планировании по</w:t>
      </w:r>
      <w:r>
        <w:rPr>
          <w:spacing w:val="-1"/>
        </w:rPr>
        <w:t xml:space="preserve"> </w:t>
      </w:r>
      <w:r>
        <w:t>отдельным предметным областям.</w:t>
      </w:r>
    </w:p>
    <w:p w:rsidR="00292DCE" w:rsidRDefault="00F301D9">
      <w:pPr>
        <w:spacing w:line="275" w:lineRule="exact"/>
        <w:ind w:left="400"/>
        <w:jc w:val="both"/>
        <w:rPr>
          <w:b/>
          <w:i/>
          <w:sz w:val="24"/>
        </w:rPr>
      </w:pPr>
      <w:r>
        <w:rPr>
          <w:b/>
          <w:i/>
          <w:sz w:val="24"/>
        </w:rPr>
        <w:t>Русский</w:t>
      </w:r>
      <w:r>
        <w:rPr>
          <w:b/>
          <w:i/>
          <w:spacing w:val="-2"/>
          <w:sz w:val="24"/>
        </w:rPr>
        <w:t xml:space="preserve"> </w:t>
      </w:r>
      <w:r>
        <w:rPr>
          <w:b/>
          <w:i/>
          <w:sz w:val="24"/>
        </w:rPr>
        <w:t>язык</w:t>
      </w:r>
      <w:r>
        <w:rPr>
          <w:b/>
          <w:i/>
          <w:spacing w:val="-1"/>
          <w:sz w:val="24"/>
        </w:rPr>
        <w:t xml:space="preserve"> </w:t>
      </w:r>
      <w:r>
        <w:rPr>
          <w:b/>
          <w:i/>
          <w:sz w:val="24"/>
        </w:rPr>
        <w:t>и</w:t>
      </w:r>
      <w:r>
        <w:rPr>
          <w:b/>
          <w:i/>
          <w:spacing w:val="-1"/>
          <w:sz w:val="24"/>
        </w:rPr>
        <w:t xml:space="preserve"> </w:t>
      </w:r>
      <w:r>
        <w:rPr>
          <w:b/>
          <w:i/>
          <w:sz w:val="24"/>
        </w:rPr>
        <w:t>литература</w:t>
      </w:r>
    </w:p>
    <w:p w:rsidR="00292DCE" w:rsidRDefault="00F301D9">
      <w:pPr>
        <w:spacing w:line="271" w:lineRule="exact"/>
        <w:ind w:left="400"/>
        <w:jc w:val="both"/>
        <w:rPr>
          <w:i/>
          <w:sz w:val="24"/>
        </w:rPr>
      </w:pPr>
      <w:r>
        <w:rPr>
          <w:i/>
          <w:sz w:val="24"/>
        </w:rPr>
        <w:t>Формирование</w:t>
      </w:r>
      <w:r>
        <w:rPr>
          <w:i/>
          <w:spacing w:val="-2"/>
          <w:sz w:val="24"/>
        </w:rPr>
        <w:t xml:space="preserve"> </w:t>
      </w:r>
      <w:r>
        <w:rPr>
          <w:i/>
          <w:sz w:val="24"/>
        </w:rPr>
        <w:t>познавательных</w:t>
      </w:r>
      <w:r>
        <w:rPr>
          <w:i/>
          <w:spacing w:val="-3"/>
          <w:sz w:val="24"/>
        </w:rPr>
        <w:t xml:space="preserve"> </w:t>
      </w:r>
      <w:r>
        <w:rPr>
          <w:i/>
          <w:sz w:val="24"/>
        </w:rPr>
        <w:t>УУД</w:t>
      </w:r>
      <w:r>
        <w:rPr>
          <w:i/>
          <w:spacing w:val="-2"/>
          <w:sz w:val="24"/>
        </w:rPr>
        <w:t xml:space="preserve"> </w:t>
      </w:r>
      <w:r>
        <w:rPr>
          <w:i/>
          <w:sz w:val="24"/>
        </w:rPr>
        <w:t>в</w:t>
      </w:r>
      <w:r>
        <w:rPr>
          <w:i/>
          <w:spacing w:val="-3"/>
          <w:sz w:val="24"/>
        </w:rPr>
        <w:t xml:space="preserve"> </w:t>
      </w:r>
      <w:r>
        <w:rPr>
          <w:i/>
          <w:sz w:val="24"/>
        </w:rPr>
        <w:t>части</w:t>
      </w:r>
      <w:r>
        <w:rPr>
          <w:i/>
          <w:spacing w:val="-2"/>
          <w:sz w:val="24"/>
        </w:rPr>
        <w:t xml:space="preserve"> </w:t>
      </w:r>
      <w:r>
        <w:rPr>
          <w:i/>
          <w:sz w:val="24"/>
        </w:rPr>
        <w:t>базовых</w:t>
      </w:r>
      <w:r>
        <w:rPr>
          <w:i/>
          <w:spacing w:val="-3"/>
          <w:sz w:val="24"/>
        </w:rPr>
        <w:t xml:space="preserve"> </w:t>
      </w:r>
      <w:r>
        <w:rPr>
          <w:i/>
          <w:sz w:val="24"/>
        </w:rPr>
        <w:t>логических</w:t>
      </w:r>
      <w:r>
        <w:rPr>
          <w:i/>
          <w:spacing w:val="-2"/>
          <w:sz w:val="24"/>
        </w:rPr>
        <w:t xml:space="preserve"> </w:t>
      </w:r>
      <w:r>
        <w:rPr>
          <w:i/>
          <w:sz w:val="24"/>
        </w:rPr>
        <w:t>действий</w:t>
      </w:r>
    </w:p>
    <w:p w:rsidR="00292DCE" w:rsidRDefault="00F301D9">
      <w:pPr>
        <w:pStyle w:val="a3"/>
        <w:ind w:right="448"/>
        <w:jc w:val="both"/>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 разновидностей</w:t>
      </w:r>
      <w:r>
        <w:rPr>
          <w:spacing w:val="-1"/>
        </w:rPr>
        <w:t xml:space="preserve"> </w:t>
      </w:r>
      <w:r>
        <w:t>языка,</w:t>
      </w:r>
      <w:r>
        <w:rPr>
          <w:spacing w:val="-1"/>
        </w:rPr>
        <w:t xml:space="preserve"> </w:t>
      </w:r>
      <w:r>
        <w:t>функционально-смысловых типов</w:t>
      </w:r>
      <w:r>
        <w:rPr>
          <w:spacing w:val="-1"/>
        </w:rPr>
        <w:t xml:space="preserve"> </w:t>
      </w:r>
      <w:r>
        <w:t>речи</w:t>
      </w:r>
      <w:r>
        <w:rPr>
          <w:spacing w:val="-1"/>
        </w:rPr>
        <w:t xml:space="preserve"> </w:t>
      </w:r>
      <w:r>
        <w:t>и</w:t>
      </w:r>
      <w:r>
        <w:rPr>
          <w:spacing w:val="-1"/>
        </w:rPr>
        <w:t xml:space="preserve"> </w:t>
      </w:r>
      <w:r>
        <w:t>жанров.</w:t>
      </w:r>
    </w:p>
    <w:p w:rsidR="00292DCE" w:rsidRDefault="00F301D9">
      <w:pPr>
        <w:pStyle w:val="a3"/>
        <w:ind w:right="457"/>
        <w:jc w:val="both"/>
      </w:pPr>
      <w:r>
        <w:t>Выявлять и характеризовать существенные признаки классификации, основания для обобщения и</w:t>
      </w:r>
      <w:r>
        <w:rPr>
          <w:spacing w:val="1"/>
        </w:rPr>
        <w:t xml:space="preserve"> </w:t>
      </w:r>
      <w:r>
        <w:t>сравнения, критерии проводимого анализа языковых единиц, текстов различных функциональных</w:t>
      </w:r>
      <w:r>
        <w:rPr>
          <w:spacing w:val="1"/>
        </w:rPr>
        <w:t xml:space="preserve"> </w:t>
      </w:r>
      <w:r>
        <w:t>разновидностей</w:t>
      </w:r>
      <w:r>
        <w:rPr>
          <w:spacing w:val="-1"/>
        </w:rPr>
        <w:t xml:space="preserve"> </w:t>
      </w:r>
      <w:r>
        <w:t>языка,</w:t>
      </w:r>
      <w:r>
        <w:rPr>
          <w:spacing w:val="-3"/>
        </w:rPr>
        <w:t xml:space="preserve"> </w:t>
      </w:r>
      <w:r>
        <w:t>функционально-смысловых типов речи и</w:t>
      </w:r>
      <w:r>
        <w:rPr>
          <w:spacing w:val="-1"/>
        </w:rPr>
        <w:t xml:space="preserve"> </w:t>
      </w:r>
      <w:r>
        <w:t>жанров.</w:t>
      </w:r>
    </w:p>
    <w:p w:rsidR="00292DCE" w:rsidRDefault="00F301D9">
      <w:pPr>
        <w:pStyle w:val="a3"/>
        <w:ind w:right="457"/>
        <w:jc w:val="both"/>
      </w:pPr>
      <w:r>
        <w:t>Устанавливать существенный признак классификации и классифицировать литературные объекты,</w:t>
      </w:r>
      <w:r>
        <w:rPr>
          <w:spacing w:val="1"/>
        </w:rPr>
        <w:t xml:space="preserve"> </w:t>
      </w:r>
      <w:r>
        <w:t>устанавливать основания для их обобщения и сравнения, определять критерии проводимого анализа.</w:t>
      </w:r>
      <w:r>
        <w:rPr>
          <w:spacing w:val="1"/>
        </w:rPr>
        <w:t xml:space="preserve"> </w:t>
      </w:r>
      <w:r>
        <w:t>Выявлять</w:t>
      </w:r>
      <w:r>
        <w:rPr>
          <w:spacing w:val="1"/>
        </w:rPr>
        <w:t xml:space="preserve"> </w:t>
      </w:r>
      <w:r>
        <w:t>и</w:t>
      </w:r>
      <w:r>
        <w:rPr>
          <w:spacing w:val="1"/>
        </w:rPr>
        <w:t xml:space="preserve"> </w:t>
      </w:r>
      <w:r>
        <w:t>комментировать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w:t>
      </w:r>
      <w:r>
        <w:rPr>
          <w:spacing w:val="-57"/>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61"/>
        </w:rPr>
        <w:t xml:space="preserve"> </w:t>
      </w:r>
      <w:r>
        <w:t>по</w:t>
      </w:r>
      <w:r>
        <w:rPr>
          <w:spacing w:val="1"/>
        </w:rPr>
        <w:t xml:space="preserve"> </w:t>
      </w:r>
      <w:r>
        <w:t>аналогии.</w:t>
      </w:r>
    </w:p>
    <w:p w:rsidR="00292DCE" w:rsidRDefault="00F301D9">
      <w:pPr>
        <w:pStyle w:val="a3"/>
        <w:ind w:right="451"/>
        <w:jc w:val="both"/>
      </w:pPr>
      <w:r>
        <w:t>Самостоятельно выбирать способ решения учебной задачи при работе с разными единицами языка,</w:t>
      </w:r>
      <w:r>
        <w:rPr>
          <w:spacing w:val="1"/>
        </w:rPr>
        <w:t xml:space="preserve"> </w:t>
      </w:r>
      <w:r>
        <w:t>разными типами текстов, сравнивая варианты решения и выбирая оптимальный вариант с 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292DCE" w:rsidRDefault="00F301D9">
      <w:pPr>
        <w:pStyle w:val="a3"/>
        <w:ind w:right="454"/>
        <w:jc w:val="both"/>
      </w:pPr>
      <w:r>
        <w:t>Выявлять (в рамках предложенной задачи) критерии определения закономерностей и противоречий в</w:t>
      </w:r>
      <w:r>
        <w:rPr>
          <w:spacing w:val="-57"/>
        </w:rPr>
        <w:t xml:space="preserve"> </w:t>
      </w:r>
      <w:r>
        <w:t>рассматриваемых литературных</w:t>
      </w:r>
      <w:r>
        <w:rPr>
          <w:spacing w:val="1"/>
        </w:rPr>
        <w:t xml:space="preserve"> </w:t>
      </w:r>
      <w:r>
        <w:t>фактах</w:t>
      </w:r>
      <w:r>
        <w:rPr>
          <w:spacing w:val="-2"/>
        </w:rPr>
        <w:t xml:space="preserve"> </w:t>
      </w:r>
      <w:r>
        <w:t>и наблюдениях</w:t>
      </w:r>
      <w:r>
        <w:rPr>
          <w:spacing w:val="2"/>
        </w:rPr>
        <w:t xml:space="preserve"> </w:t>
      </w:r>
      <w:r>
        <w:t>над</w:t>
      </w:r>
      <w:r>
        <w:rPr>
          <w:spacing w:val="-1"/>
        </w:rPr>
        <w:t xml:space="preserve"> </w:t>
      </w:r>
      <w:r>
        <w:t>текстом.</w:t>
      </w:r>
    </w:p>
    <w:p w:rsidR="00292DCE" w:rsidRDefault="00F301D9">
      <w:pPr>
        <w:pStyle w:val="a3"/>
        <w:ind w:right="462"/>
        <w:jc w:val="both"/>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292DCE" w:rsidRDefault="00F301D9">
      <w:pPr>
        <w:pStyle w:val="a3"/>
        <w:spacing w:before="3" w:line="237" w:lineRule="auto"/>
        <w:ind w:right="456"/>
        <w:jc w:val="both"/>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гипотезы об их</w:t>
      </w:r>
      <w:r>
        <w:rPr>
          <w:spacing w:val="2"/>
        </w:rPr>
        <w:t xml:space="preserve"> </w:t>
      </w:r>
      <w:r>
        <w:t>взаимосвязях.</w:t>
      </w:r>
    </w:p>
    <w:p w:rsidR="00292DCE" w:rsidRDefault="00F301D9">
      <w:pPr>
        <w:pStyle w:val="a3"/>
        <w:tabs>
          <w:tab w:val="left" w:pos="6126"/>
        </w:tabs>
        <w:ind w:right="629"/>
      </w:pPr>
      <w:r>
        <w:rPr>
          <w:i/>
        </w:rPr>
        <w:t xml:space="preserve">Формирование познавательных УУД в части базовых исследовательских действий </w:t>
      </w:r>
      <w:r>
        <w:t>Самос</w:t>
      </w:r>
      <w:bookmarkStart w:id="0" w:name="_GoBack"/>
      <w:bookmarkEnd w:id="0"/>
      <w:r>
        <w:t>тоятельно</w:t>
      </w:r>
      <w:r>
        <w:rPr>
          <w:spacing w:val="-57"/>
        </w:rPr>
        <w:t xml:space="preserve"> </w:t>
      </w:r>
      <w:r>
        <w:t>определять</w:t>
      </w:r>
      <w:r>
        <w:rPr>
          <w:spacing w:val="-4"/>
        </w:rPr>
        <w:t xml:space="preserve"> </w:t>
      </w:r>
      <w:r>
        <w:t>и</w:t>
      </w:r>
      <w:r>
        <w:rPr>
          <w:spacing w:val="-4"/>
        </w:rPr>
        <w:t xml:space="preserve"> </w:t>
      </w:r>
      <w:r>
        <w:t>формулировать</w:t>
      </w:r>
      <w:r>
        <w:rPr>
          <w:spacing w:val="-4"/>
        </w:rPr>
        <w:t xml:space="preserve"> </w:t>
      </w:r>
      <w:r>
        <w:t>цели</w:t>
      </w:r>
      <w:r>
        <w:rPr>
          <w:spacing w:val="-3"/>
        </w:rPr>
        <w:t xml:space="preserve"> </w:t>
      </w:r>
      <w:r>
        <w:t>лингвистических</w:t>
      </w:r>
      <w:r>
        <w:tab/>
        <w:t>мини-исследований, формулировать и</w:t>
      </w:r>
      <w:r>
        <w:rPr>
          <w:spacing w:val="1"/>
        </w:rPr>
        <w:t xml:space="preserve"> </w:t>
      </w:r>
      <w:r>
        <w:t>использовать вопросы как исследовательский инструмент. Формулировать в устной и письменной</w:t>
      </w:r>
      <w:r>
        <w:rPr>
          <w:spacing w:val="1"/>
        </w:rPr>
        <w:t xml:space="preserve"> </w:t>
      </w:r>
      <w:r>
        <w:t>форме гипотезу предстоящего исследования (исследовательского проекта) языкового</w:t>
      </w:r>
      <w:r>
        <w:rPr>
          <w:spacing w:val="1"/>
        </w:rPr>
        <w:t xml:space="preserve"> </w:t>
      </w:r>
      <w:r>
        <w:t>материала;</w:t>
      </w:r>
      <w:r>
        <w:rPr>
          <w:spacing w:val="1"/>
        </w:rPr>
        <w:t xml:space="preserve"> </w:t>
      </w:r>
      <w:r>
        <w:t>осуществлять</w:t>
      </w:r>
      <w:r>
        <w:rPr>
          <w:spacing w:val="59"/>
        </w:rPr>
        <w:t xml:space="preserve"> </w:t>
      </w:r>
      <w:r>
        <w:t>проверку</w:t>
      </w:r>
      <w:r>
        <w:rPr>
          <w:spacing w:val="-3"/>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292DCE" w:rsidRDefault="00F301D9">
      <w:pPr>
        <w:pStyle w:val="a3"/>
        <w:spacing w:before="1"/>
        <w:ind w:right="453"/>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языковых</w:t>
      </w:r>
      <w:r>
        <w:rPr>
          <w:spacing w:val="61"/>
        </w:rPr>
        <w:t xml:space="preserve"> </w:t>
      </w:r>
      <w:r>
        <w:t>единиц,</w:t>
      </w:r>
      <w:r>
        <w:rPr>
          <w:spacing w:val="61"/>
        </w:rPr>
        <w:t xml:space="preserve"> </w:t>
      </w:r>
      <w:r>
        <w:t xml:space="preserve">языковых  </w:t>
      </w:r>
      <w:r>
        <w:rPr>
          <w:spacing w:val="1"/>
        </w:rPr>
        <w:t xml:space="preserve"> </w:t>
      </w:r>
      <w:r w:rsidR="00DF7F7B">
        <w:t xml:space="preserve">процессов,  </w:t>
      </w:r>
      <w:r>
        <w:t>особенностей причино-следственных</w:t>
      </w:r>
      <w:r>
        <w:rPr>
          <w:spacing w:val="1"/>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292DCE" w:rsidRDefault="00F301D9">
      <w:pPr>
        <w:pStyle w:val="a3"/>
        <w:ind w:right="447"/>
        <w:jc w:val="both"/>
      </w:pPr>
      <w:r>
        <w:t>Самостоятельно формулировать обобщения и выводы по результатам проведённого наблюдения за</w:t>
      </w:r>
      <w:r>
        <w:rPr>
          <w:spacing w:val="1"/>
        </w:rPr>
        <w:t xml:space="preserve"> </w:t>
      </w:r>
      <w:r>
        <w:t>языковым материалом и языковыми явлениями, лингвистического мини-исследования, представлять</w:t>
      </w:r>
      <w:r>
        <w:rPr>
          <w:spacing w:val="1"/>
        </w:rPr>
        <w:t xml:space="preserve"> </w:t>
      </w:r>
      <w:r>
        <w:t>результаты исследования в устной и письменной форме, в виде электронной презентации, схемы,</w:t>
      </w:r>
      <w:r>
        <w:rPr>
          <w:spacing w:val="1"/>
        </w:rPr>
        <w:t xml:space="preserve"> </w:t>
      </w:r>
      <w:r>
        <w:t>таблицы,</w:t>
      </w:r>
      <w:r>
        <w:rPr>
          <w:spacing w:val="-1"/>
        </w:rPr>
        <w:t xml:space="preserve"> </w:t>
      </w:r>
      <w:r>
        <w:t>диаграммы и других.</w:t>
      </w:r>
    </w:p>
    <w:p w:rsidR="00292DCE" w:rsidRDefault="00F301D9">
      <w:pPr>
        <w:pStyle w:val="a3"/>
        <w:ind w:right="464"/>
        <w:jc w:val="both"/>
      </w:pP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2"/>
        </w:rPr>
        <w:t xml:space="preserve"> </w:t>
      </w:r>
      <w:r>
        <w:t>позицию</w:t>
      </w:r>
      <w:r>
        <w:rPr>
          <w:spacing w:val="-1"/>
        </w:rPr>
        <w:t xml:space="preserve"> </w:t>
      </w:r>
      <w:r>
        <w:t>в</w:t>
      </w:r>
      <w:r>
        <w:rPr>
          <w:spacing w:val="-1"/>
        </w:rPr>
        <w:t xml:space="preserve"> </w:t>
      </w:r>
      <w:r>
        <w:t>выборе</w:t>
      </w:r>
      <w:r>
        <w:rPr>
          <w:spacing w:val="-2"/>
        </w:rPr>
        <w:t xml:space="preserve"> </w:t>
      </w:r>
      <w:r>
        <w:t>и интерпретации</w:t>
      </w:r>
      <w:r>
        <w:rPr>
          <w:spacing w:val="-1"/>
        </w:rPr>
        <w:t xml:space="preserve"> </w:t>
      </w:r>
      <w:r>
        <w:t>литературного</w:t>
      </w:r>
      <w:r>
        <w:rPr>
          <w:spacing w:val="-1"/>
        </w:rPr>
        <w:t xml:space="preserve"> </w:t>
      </w:r>
      <w:r>
        <w:t>объекта</w:t>
      </w:r>
      <w:r>
        <w:rPr>
          <w:spacing w:val="-1"/>
        </w:rPr>
        <w:t xml:space="preserve"> </w:t>
      </w:r>
      <w:r>
        <w:t>исследования.</w:t>
      </w:r>
    </w:p>
    <w:p w:rsidR="00292DCE" w:rsidRDefault="00F301D9">
      <w:pPr>
        <w:pStyle w:val="a3"/>
        <w:ind w:right="465"/>
        <w:jc w:val="both"/>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 связей и</w:t>
      </w:r>
      <w:r>
        <w:rPr>
          <w:spacing w:val="-2"/>
        </w:rPr>
        <w:t xml:space="preserve"> </w:t>
      </w:r>
      <w:r>
        <w:t>зависимостей</w:t>
      </w:r>
      <w:r>
        <w:rPr>
          <w:spacing w:val="-1"/>
        </w:rPr>
        <w:t xml:space="preserve"> </w:t>
      </w:r>
      <w:r>
        <w:t>объектов между</w:t>
      </w:r>
      <w:r>
        <w:rPr>
          <w:spacing w:val="-5"/>
        </w:rPr>
        <w:t xml:space="preserve"> </w:t>
      </w:r>
      <w:r>
        <w:t>собой.</w:t>
      </w:r>
    </w:p>
    <w:p w:rsidR="00292DCE" w:rsidRDefault="00F301D9">
      <w:pPr>
        <w:pStyle w:val="a3"/>
      </w:pPr>
      <w:r>
        <w:t>Овладеть инструментами оценки достоверности полученных выводов и обобщений. Прогнозировать</w:t>
      </w:r>
      <w:r>
        <w:rPr>
          <w:spacing w:val="1"/>
        </w:rPr>
        <w:t xml:space="preserve"> </w:t>
      </w:r>
      <w:r>
        <w:t>возможное дальнейшее развитие событий и</w:t>
      </w:r>
      <w:r>
        <w:rPr>
          <w:spacing w:val="1"/>
        </w:rPr>
        <w:t xml:space="preserve"> </w:t>
      </w:r>
      <w:r>
        <w:t>их</w:t>
      </w:r>
      <w:r>
        <w:rPr>
          <w:spacing w:val="1"/>
        </w:rPr>
        <w:t xml:space="preserve"> </w:t>
      </w:r>
      <w:r>
        <w:t>последствия</w:t>
      </w:r>
      <w:r>
        <w:rPr>
          <w:spacing w:val="1"/>
        </w:rPr>
        <w:t xml:space="preserve"> </w:t>
      </w:r>
      <w:r>
        <w:t>в аналогичных или сходных ситуациях, а</w:t>
      </w:r>
      <w:r>
        <w:rPr>
          <w:spacing w:val="-57"/>
        </w:rPr>
        <w:t xml:space="preserve"> </w:t>
      </w:r>
      <w:r>
        <w:t>также выдвигать предположения об их развитии в новых условиях и контекстах, в т.ч. в литературных</w:t>
      </w:r>
      <w:r>
        <w:rPr>
          <w:spacing w:val="-57"/>
        </w:rPr>
        <w:t xml:space="preserve"> </w:t>
      </w:r>
      <w:r>
        <w:t>произведениях.</w:t>
      </w:r>
    </w:p>
    <w:p w:rsidR="00292DCE" w:rsidRDefault="00F301D9">
      <w:pPr>
        <w:pStyle w:val="a3"/>
        <w:spacing w:before="1"/>
      </w:pPr>
      <w:r>
        <w:t>Публично</w:t>
      </w:r>
      <w:r>
        <w:rPr>
          <w:spacing w:val="10"/>
        </w:rPr>
        <w:t xml:space="preserve"> </w:t>
      </w:r>
      <w:r>
        <w:t>представлять</w:t>
      </w:r>
      <w:r>
        <w:rPr>
          <w:spacing w:val="11"/>
        </w:rPr>
        <w:t xml:space="preserve"> </w:t>
      </w:r>
      <w:r>
        <w:t>результаты</w:t>
      </w:r>
      <w:r>
        <w:rPr>
          <w:spacing w:val="13"/>
        </w:rPr>
        <w:t xml:space="preserve"> </w:t>
      </w:r>
      <w:r>
        <w:t>учебного</w:t>
      </w:r>
      <w:r>
        <w:rPr>
          <w:spacing w:val="13"/>
        </w:rPr>
        <w:t xml:space="preserve"> </w:t>
      </w:r>
      <w:r>
        <w:t>исследования</w:t>
      </w:r>
      <w:r>
        <w:rPr>
          <w:spacing w:val="11"/>
        </w:rPr>
        <w:t xml:space="preserve"> </w:t>
      </w:r>
      <w:r>
        <w:t>проектной</w:t>
      </w:r>
      <w:r>
        <w:rPr>
          <w:spacing w:val="12"/>
        </w:rPr>
        <w:t xml:space="preserve"> </w:t>
      </w:r>
      <w:r>
        <w:t>деятельности</w:t>
      </w:r>
      <w:r>
        <w:rPr>
          <w:spacing w:val="9"/>
        </w:rPr>
        <w:t xml:space="preserve"> </w:t>
      </w:r>
      <w:r>
        <w:t>на</w:t>
      </w:r>
      <w:r>
        <w:rPr>
          <w:spacing w:val="12"/>
        </w:rPr>
        <w:t xml:space="preserve"> </w:t>
      </w:r>
      <w:r>
        <w:t>уроке</w:t>
      </w:r>
      <w:r>
        <w:rPr>
          <w:spacing w:val="10"/>
        </w:rPr>
        <w:t xml:space="preserve"> </w:t>
      </w:r>
      <w:r>
        <w:t>или</w:t>
      </w:r>
      <w:r>
        <w:rPr>
          <w:spacing w:val="11"/>
        </w:rPr>
        <w:t xml:space="preserve"> </w:t>
      </w:r>
      <w:r>
        <w:t>во</w:t>
      </w:r>
      <w:r>
        <w:rPr>
          <w:spacing w:val="-57"/>
        </w:rPr>
        <w:t xml:space="preserve"> </w:t>
      </w:r>
      <w:r>
        <w:t>внеурочной</w:t>
      </w:r>
      <w:r>
        <w:rPr>
          <w:spacing w:val="8"/>
        </w:rPr>
        <w:t xml:space="preserve"> </w:t>
      </w:r>
      <w:r>
        <w:t>деятельности</w:t>
      </w:r>
      <w:r>
        <w:rPr>
          <w:spacing w:val="9"/>
        </w:rPr>
        <w:t xml:space="preserve"> </w:t>
      </w:r>
      <w:r>
        <w:t>(устный</w:t>
      </w:r>
      <w:r>
        <w:rPr>
          <w:spacing w:val="9"/>
        </w:rPr>
        <w:t xml:space="preserve"> </w:t>
      </w:r>
      <w:r>
        <w:t>журнал,</w:t>
      </w:r>
      <w:r>
        <w:rPr>
          <w:spacing w:val="8"/>
        </w:rPr>
        <w:t xml:space="preserve"> </w:t>
      </w:r>
      <w:r>
        <w:t>виртуальная</w:t>
      </w:r>
      <w:r>
        <w:rPr>
          <w:spacing w:val="8"/>
        </w:rPr>
        <w:t xml:space="preserve"> </w:t>
      </w:r>
      <w:r>
        <w:t>экскурсия,</w:t>
      </w:r>
      <w:r>
        <w:rPr>
          <w:spacing w:val="8"/>
        </w:rPr>
        <w:t xml:space="preserve"> </w:t>
      </w:r>
      <w:r>
        <w:t>научная</w:t>
      </w:r>
      <w:r>
        <w:rPr>
          <w:spacing w:val="8"/>
        </w:rPr>
        <w:t xml:space="preserve"> </w:t>
      </w:r>
      <w:r>
        <w:t>конференция,</w:t>
      </w:r>
      <w:r>
        <w:rPr>
          <w:spacing w:val="9"/>
        </w:rPr>
        <w:t xml:space="preserve"> </w:t>
      </w:r>
      <w:r>
        <w:t>стендовый</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1"/>
        <w:jc w:val="both"/>
      </w:pPr>
      <w:r>
        <w:lastRenderedPageBreak/>
        <w:t>доклад</w:t>
      </w:r>
      <w:r>
        <w:rPr>
          <w:spacing w:val="-3"/>
        </w:rPr>
        <w:t xml:space="preserve"> </w:t>
      </w:r>
      <w:r>
        <w:t>и</w:t>
      </w:r>
      <w:r>
        <w:rPr>
          <w:spacing w:val="-1"/>
        </w:rPr>
        <w:t xml:space="preserve"> </w:t>
      </w:r>
      <w:r>
        <w:t>другие).</w:t>
      </w:r>
    </w:p>
    <w:p w:rsidR="00292DCE" w:rsidRDefault="00F301D9">
      <w:pPr>
        <w:spacing w:before="3" w:line="275" w:lineRule="exact"/>
        <w:ind w:left="400"/>
        <w:jc w:val="both"/>
        <w:rPr>
          <w:i/>
          <w:sz w:val="24"/>
        </w:rPr>
      </w:pPr>
      <w:r>
        <w:rPr>
          <w:i/>
          <w:sz w:val="24"/>
        </w:rPr>
        <w:t>Формирование</w:t>
      </w:r>
      <w:r>
        <w:rPr>
          <w:i/>
          <w:spacing w:val="-2"/>
          <w:sz w:val="24"/>
        </w:rPr>
        <w:t xml:space="preserve"> </w:t>
      </w:r>
      <w:r>
        <w:rPr>
          <w:i/>
          <w:sz w:val="24"/>
        </w:rPr>
        <w:t>познавательных</w:t>
      </w:r>
      <w:r>
        <w:rPr>
          <w:i/>
          <w:spacing w:val="-2"/>
          <w:sz w:val="24"/>
        </w:rPr>
        <w:t xml:space="preserve"> </w:t>
      </w:r>
      <w:r>
        <w:rPr>
          <w:i/>
          <w:sz w:val="24"/>
        </w:rPr>
        <w:t>УУД</w:t>
      </w:r>
      <w:r>
        <w:rPr>
          <w:i/>
          <w:spacing w:val="-1"/>
          <w:sz w:val="24"/>
        </w:rPr>
        <w:t xml:space="preserve"> </w:t>
      </w:r>
      <w:r>
        <w:rPr>
          <w:i/>
          <w:sz w:val="24"/>
        </w:rPr>
        <w:t>в</w:t>
      </w:r>
      <w:r>
        <w:rPr>
          <w:i/>
          <w:spacing w:val="-2"/>
          <w:sz w:val="24"/>
        </w:rPr>
        <w:t xml:space="preserve"> </w:t>
      </w:r>
      <w:r>
        <w:rPr>
          <w:i/>
          <w:sz w:val="24"/>
        </w:rPr>
        <w:t>части</w:t>
      </w:r>
      <w:r>
        <w:rPr>
          <w:i/>
          <w:spacing w:val="-2"/>
          <w:sz w:val="24"/>
        </w:rPr>
        <w:t xml:space="preserve"> </w:t>
      </w:r>
      <w:r>
        <w:rPr>
          <w:i/>
          <w:sz w:val="24"/>
        </w:rPr>
        <w:t>работы</w:t>
      </w:r>
      <w:r>
        <w:rPr>
          <w:i/>
          <w:spacing w:val="-2"/>
          <w:sz w:val="24"/>
        </w:rPr>
        <w:t xml:space="preserve"> </w:t>
      </w:r>
      <w:r>
        <w:rPr>
          <w:i/>
          <w:sz w:val="24"/>
        </w:rPr>
        <w:t>с</w:t>
      </w:r>
      <w:r>
        <w:rPr>
          <w:i/>
          <w:spacing w:val="-1"/>
          <w:sz w:val="24"/>
        </w:rPr>
        <w:t xml:space="preserve"> </w:t>
      </w:r>
      <w:r>
        <w:rPr>
          <w:i/>
          <w:sz w:val="24"/>
        </w:rPr>
        <w:t>информацией</w:t>
      </w:r>
    </w:p>
    <w:p w:rsidR="00292DCE" w:rsidRDefault="00F301D9">
      <w:pPr>
        <w:pStyle w:val="a3"/>
        <w:ind w:right="449"/>
        <w:jc w:val="both"/>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 извлекать информацию из различных источников (энциклопедий, словарей, 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2"/>
        </w:rPr>
        <w:t xml:space="preserve"> </w:t>
      </w:r>
      <w:r>
        <w:t>сжатом и</w:t>
      </w:r>
      <w:r>
        <w:rPr>
          <w:spacing w:val="-1"/>
        </w:rPr>
        <w:t xml:space="preserve"> </w:t>
      </w:r>
      <w:r>
        <w:t>развёрнутом</w:t>
      </w:r>
      <w:r>
        <w:rPr>
          <w:spacing w:val="-1"/>
        </w:rPr>
        <w:t xml:space="preserve"> </w:t>
      </w:r>
      <w:r>
        <w:t>виде</w:t>
      </w:r>
      <w:r>
        <w:rPr>
          <w:spacing w:val="-2"/>
        </w:rPr>
        <w:t xml:space="preserve"> </w:t>
      </w:r>
      <w:r>
        <w:t>в</w:t>
      </w:r>
      <w:r>
        <w:rPr>
          <w:spacing w:val="-2"/>
        </w:rPr>
        <w:t xml:space="preserve"> </w:t>
      </w:r>
      <w:r>
        <w:t>соответствии</w:t>
      </w:r>
      <w:r>
        <w:rPr>
          <w:spacing w:val="-1"/>
        </w:rPr>
        <w:t xml:space="preserve"> </w:t>
      </w:r>
      <w:r>
        <w:t>с учебнойзадачей.</w:t>
      </w:r>
    </w:p>
    <w:p w:rsidR="00292DCE" w:rsidRDefault="00F301D9">
      <w:pPr>
        <w:pStyle w:val="a3"/>
        <w:spacing w:before="1"/>
        <w:ind w:right="455"/>
        <w:jc w:val="both"/>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 ознакомительное, просмотровое, поисковое) в зависимости от поставленной 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оценивать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2"/>
        </w:rPr>
        <w:t xml:space="preserve"> </w:t>
      </w:r>
      <w:r>
        <w:t>в</w:t>
      </w:r>
      <w:r>
        <w:rPr>
          <w:spacing w:val="-1"/>
        </w:rPr>
        <w:t xml:space="preserve"> </w:t>
      </w:r>
      <w:r>
        <w:t>тексте</w:t>
      </w:r>
      <w:r>
        <w:rPr>
          <w:spacing w:val="-1"/>
        </w:rPr>
        <w:t xml:space="preserve"> </w:t>
      </w:r>
      <w:r>
        <w:t>информации.</w:t>
      </w:r>
    </w:p>
    <w:p w:rsidR="00292DCE" w:rsidRDefault="00F301D9">
      <w:pPr>
        <w:pStyle w:val="a3"/>
        <w:ind w:right="461"/>
        <w:jc w:val="both"/>
      </w:pPr>
      <w:r>
        <w:t>Выделять главную и дополнительную информацию текстов; выявлять дефицит информации 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w:t>
      </w:r>
      <w:r>
        <w:rPr>
          <w:spacing w:val="1"/>
        </w:rPr>
        <w:t xml:space="preserve"> </w:t>
      </w:r>
      <w:r>
        <w:t>восполнять</w:t>
      </w:r>
      <w:r>
        <w:rPr>
          <w:spacing w:val="1"/>
        </w:rPr>
        <w:t xml:space="preserve"> </w:t>
      </w:r>
      <w:r>
        <w:t>его</w:t>
      </w:r>
      <w:r>
        <w:rPr>
          <w:spacing w:val="1"/>
        </w:rPr>
        <w:t xml:space="preserve"> </w:t>
      </w:r>
      <w:r>
        <w:t>путем</w:t>
      </w:r>
      <w:r>
        <w:rPr>
          <w:spacing w:val="1"/>
        </w:rPr>
        <w:t xml:space="preserve"> </w:t>
      </w:r>
      <w:r>
        <w:t>использования</w:t>
      </w:r>
      <w:r>
        <w:rPr>
          <w:spacing w:val="1"/>
        </w:rPr>
        <w:t xml:space="preserve"> </w:t>
      </w:r>
      <w:r>
        <w:t>других</w:t>
      </w:r>
      <w:r>
        <w:rPr>
          <w:spacing w:val="1"/>
        </w:rPr>
        <w:t xml:space="preserve"> </w:t>
      </w:r>
      <w:r>
        <w:t>источников</w:t>
      </w:r>
      <w:r>
        <w:rPr>
          <w:spacing w:val="-4"/>
        </w:rPr>
        <w:t xml:space="preserve"> </w:t>
      </w:r>
      <w:r>
        <w:t>информации.</w:t>
      </w:r>
    </w:p>
    <w:p w:rsidR="00292DCE" w:rsidRDefault="00F301D9">
      <w:pPr>
        <w:pStyle w:val="a3"/>
        <w:ind w:right="459"/>
        <w:jc w:val="both"/>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 и последнему абзацу и другим), выдвигать предположения о дальнейшем развитии мысли</w:t>
      </w:r>
      <w:r>
        <w:rPr>
          <w:spacing w:val="1"/>
        </w:rPr>
        <w:t xml:space="preserve"> </w:t>
      </w:r>
      <w:r>
        <w:t>автора</w:t>
      </w:r>
      <w:r>
        <w:rPr>
          <w:spacing w:val="-2"/>
        </w:rPr>
        <w:t xml:space="preserve"> </w:t>
      </w:r>
      <w:r>
        <w:t>и проверять их</w:t>
      </w:r>
      <w:r>
        <w:rPr>
          <w:spacing w:val="2"/>
        </w:rPr>
        <w:t xml:space="preserve"> </w:t>
      </w:r>
      <w:r>
        <w:t>в</w:t>
      </w:r>
      <w:r>
        <w:rPr>
          <w:spacing w:val="-3"/>
        </w:rPr>
        <w:t xml:space="preserve"> </w:t>
      </w:r>
      <w:r>
        <w:t>процессе</w:t>
      </w:r>
      <w:r>
        <w:rPr>
          <w:spacing w:val="-2"/>
        </w:rPr>
        <w:t xml:space="preserve"> </w:t>
      </w:r>
      <w:r>
        <w:t>чтения текста, вести</w:t>
      </w:r>
      <w:r>
        <w:rPr>
          <w:spacing w:val="-1"/>
        </w:rPr>
        <w:t xml:space="preserve"> </w:t>
      </w:r>
      <w:r>
        <w:t>диалог</w:t>
      </w:r>
      <w:r>
        <w:rPr>
          <w:spacing w:val="-1"/>
        </w:rPr>
        <w:t xml:space="preserve"> </w:t>
      </w:r>
      <w:r>
        <w:t>с</w:t>
      </w:r>
      <w:r>
        <w:rPr>
          <w:spacing w:val="-2"/>
        </w:rPr>
        <w:t xml:space="preserve"> </w:t>
      </w:r>
      <w:r>
        <w:t>текстом.</w:t>
      </w:r>
    </w:p>
    <w:p w:rsidR="00292DCE" w:rsidRDefault="00F301D9">
      <w:pPr>
        <w:pStyle w:val="a3"/>
        <w:ind w:right="458"/>
        <w:jc w:val="both"/>
      </w:pPr>
      <w:r>
        <w:t>Находить</w:t>
      </w:r>
      <w:r>
        <w:rPr>
          <w:spacing w:val="1"/>
        </w:rPr>
        <w:t xml:space="preserve"> </w:t>
      </w:r>
      <w:r>
        <w:t>и</w:t>
      </w:r>
      <w:r>
        <w:rPr>
          <w:spacing w:val="1"/>
        </w:rPr>
        <w:t xml:space="preserve"> </w:t>
      </w:r>
      <w:r>
        <w:t>формулироват</w:t>
      </w:r>
      <w:r>
        <w:rPr>
          <w:spacing w:val="1"/>
        </w:rPr>
        <w:t xml:space="preserve"> </w:t>
      </w:r>
      <w:r>
        <w:t>ьаргументы,</w:t>
      </w:r>
      <w:r>
        <w:rPr>
          <w:spacing w:val="1"/>
        </w:rPr>
        <w:t xml:space="preserve"> </w:t>
      </w:r>
      <w:r>
        <w:t>подтверждающую</w:t>
      </w:r>
      <w:r>
        <w:rPr>
          <w:spacing w:val="1"/>
        </w:rPr>
        <w:t xml:space="preserve"> </w:t>
      </w:r>
      <w:r>
        <w:t>илио</w:t>
      </w:r>
      <w:r>
        <w:rPr>
          <w:spacing w:val="1"/>
        </w:rPr>
        <w:t xml:space="preserve"> </w:t>
      </w:r>
      <w:r>
        <w:t>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w:t>
      </w:r>
      <w:r>
        <w:rPr>
          <w:spacing w:val="1"/>
        </w:rPr>
        <w:t xml:space="preserve"> </w:t>
      </w:r>
      <w:r>
        <w:t>тексте</w:t>
      </w:r>
      <w:r>
        <w:rPr>
          <w:spacing w:val="1"/>
        </w:rPr>
        <w:t xml:space="preserve"> </w:t>
      </w:r>
      <w:r>
        <w:t>и</w:t>
      </w:r>
      <w:r>
        <w:rPr>
          <w:spacing w:val="60"/>
        </w:rPr>
        <w:t xml:space="preserve"> </w:t>
      </w:r>
      <w:r>
        <w:t>других</w:t>
      </w:r>
      <w:r>
        <w:rPr>
          <w:spacing w:val="1"/>
        </w:rPr>
        <w:t xml:space="preserve"> </w:t>
      </w:r>
      <w:r>
        <w:t>источниках.</w:t>
      </w:r>
    </w:p>
    <w:p w:rsidR="00292DCE" w:rsidRDefault="00F301D9">
      <w:pPr>
        <w:pStyle w:val="a3"/>
        <w:ind w:right="467"/>
        <w:jc w:val="both"/>
      </w:pPr>
      <w:r>
        <w:t>Самостоятельно выбирать оптимальную форму представления литературной и другой 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2"/>
        </w:rPr>
        <w:t xml:space="preserve"> </w:t>
      </w:r>
      <w:r>
        <w:t>зависимости</w:t>
      </w:r>
      <w:r>
        <w:rPr>
          <w:spacing w:val="-1"/>
        </w:rPr>
        <w:t xml:space="preserve"> </w:t>
      </w:r>
      <w:r>
        <w:t>от</w:t>
      </w:r>
      <w:r>
        <w:rPr>
          <w:spacing w:val="-1"/>
        </w:rPr>
        <w:t xml:space="preserve"> </w:t>
      </w:r>
      <w:r>
        <w:t>коммуникативной</w:t>
      </w:r>
      <w:r>
        <w:rPr>
          <w:spacing w:val="2"/>
        </w:rPr>
        <w:t xml:space="preserve"> </w:t>
      </w:r>
      <w:r>
        <w:t>установки.</w:t>
      </w:r>
    </w:p>
    <w:p w:rsidR="00292DCE" w:rsidRDefault="00F301D9">
      <w:pPr>
        <w:pStyle w:val="a3"/>
        <w:ind w:right="454"/>
        <w:jc w:val="both"/>
      </w:pPr>
      <w:r>
        <w:t>Оценивать надежность литературной и другой информации по критериям, предложенным 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1"/>
        </w:rPr>
        <w:t xml:space="preserve"> </w:t>
      </w:r>
      <w:r>
        <w:t>и</w:t>
      </w:r>
      <w:r>
        <w:rPr>
          <w:spacing w:val="1"/>
        </w:rPr>
        <w:t xml:space="preserve"> </w:t>
      </w:r>
      <w:r>
        <w:t>систематизировать</w:t>
      </w:r>
      <w:r>
        <w:rPr>
          <w:spacing w:val="1"/>
        </w:rPr>
        <w:t xml:space="preserve"> </w:t>
      </w:r>
      <w:r>
        <w:t>эту</w:t>
      </w:r>
      <w:r>
        <w:rPr>
          <w:spacing w:val="1"/>
        </w:rPr>
        <w:t xml:space="preserve"> </w:t>
      </w:r>
      <w:r>
        <w:t>информацию.</w:t>
      </w:r>
    </w:p>
    <w:p w:rsidR="00292DCE" w:rsidRDefault="00F301D9">
      <w:pPr>
        <w:ind w:left="400"/>
        <w:jc w:val="both"/>
        <w:rPr>
          <w:i/>
          <w:sz w:val="24"/>
        </w:rPr>
      </w:pPr>
      <w:r>
        <w:rPr>
          <w:i/>
          <w:sz w:val="24"/>
        </w:rPr>
        <w:t>Формирование</w:t>
      </w:r>
      <w:r>
        <w:rPr>
          <w:i/>
          <w:spacing w:val="-4"/>
          <w:sz w:val="24"/>
        </w:rPr>
        <w:t xml:space="preserve"> </w:t>
      </w:r>
      <w:r>
        <w:rPr>
          <w:i/>
          <w:sz w:val="24"/>
        </w:rPr>
        <w:t>коммуникативных</w:t>
      </w:r>
      <w:r>
        <w:rPr>
          <w:i/>
          <w:spacing w:val="-4"/>
          <w:sz w:val="24"/>
        </w:rPr>
        <w:t xml:space="preserve"> </w:t>
      </w:r>
      <w:r>
        <w:rPr>
          <w:i/>
          <w:sz w:val="24"/>
        </w:rPr>
        <w:t>УУД</w:t>
      </w:r>
    </w:p>
    <w:p w:rsidR="00292DCE" w:rsidRDefault="00F301D9">
      <w:pPr>
        <w:pStyle w:val="a3"/>
        <w:ind w:right="453"/>
        <w:jc w:val="both"/>
      </w:pPr>
      <w:r>
        <w:t>Владеть различными видами монолога и диалога, формулировать в устной и письменной форме</w:t>
      </w:r>
      <w:r>
        <w:rPr>
          <w:spacing w:val="1"/>
        </w:rPr>
        <w:t xml:space="preserve"> </w:t>
      </w:r>
      <w:r>
        <w:t>суждения</w:t>
      </w:r>
      <w:r>
        <w:rPr>
          <w:spacing w:val="10"/>
        </w:rPr>
        <w:t xml:space="preserve"> </w:t>
      </w:r>
      <w:r>
        <w:t>на</w:t>
      </w:r>
      <w:r>
        <w:rPr>
          <w:spacing w:val="10"/>
        </w:rPr>
        <w:t xml:space="preserve"> </w:t>
      </w:r>
      <w:r>
        <w:t>социально-культурные,</w:t>
      </w:r>
      <w:r>
        <w:rPr>
          <w:spacing w:val="11"/>
        </w:rPr>
        <w:t xml:space="preserve"> </w:t>
      </w:r>
      <w:r>
        <w:t>нравственно-этические,</w:t>
      </w:r>
      <w:r>
        <w:rPr>
          <w:spacing w:val="11"/>
        </w:rPr>
        <w:t xml:space="preserve"> </w:t>
      </w:r>
      <w:r>
        <w:t>бытовые,</w:t>
      </w:r>
      <w:r>
        <w:rPr>
          <w:spacing w:val="13"/>
        </w:rPr>
        <w:t xml:space="preserve"> </w:t>
      </w:r>
      <w:r>
        <w:t>учебные</w:t>
      </w:r>
      <w:r>
        <w:rPr>
          <w:spacing w:val="9"/>
        </w:rPr>
        <w:t xml:space="preserve"> </w:t>
      </w:r>
      <w:r>
        <w:t>темы</w:t>
      </w:r>
      <w:r>
        <w:rPr>
          <w:spacing w:val="10"/>
        </w:rPr>
        <w:t xml:space="preserve"> </w:t>
      </w:r>
      <w:r>
        <w:t>в</w:t>
      </w:r>
      <w:r>
        <w:rPr>
          <w:spacing w:val="12"/>
        </w:rPr>
        <w:t xml:space="preserve"> </w:t>
      </w:r>
      <w:r>
        <w:t>соответствии</w:t>
      </w:r>
      <w:r>
        <w:rPr>
          <w:spacing w:val="-57"/>
        </w:rPr>
        <w:t xml:space="preserve"> </w:t>
      </w:r>
      <w:r>
        <w:t>с темой, целью, сферой и ситуацией общения; правильно, логично, аргументированно излагать свою</w:t>
      </w:r>
      <w:r>
        <w:rPr>
          <w:spacing w:val="1"/>
        </w:rPr>
        <w:t xml:space="preserve"> </w:t>
      </w:r>
      <w:r>
        <w:t>точку</w:t>
      </w:r>
      <w:r>
        <w:rPr>
          <w:spacing w:val="-6"/>
        </w:rPr>
        <w:t xml:space="preserve"> </w:t>
      </w:r>
      <w:r>
        <w:t>зрения по поставленнойпроблеме.</w:t>
      </w:r>
    </w:p>
    <w:p w:rsidR="00292DCE" w:rsidRDefault="00F301D9">
      <w:pPr>
        <w:pStyle w:val="a3"/>
        <w:ind w:right="456"/>
        <w:jc w:val="both"/>
      </w:pPr>
      <w:r>
        <w:t>Выражать свою точку зрения и аргументировать ее в диалогах и дискуссиях; сопоставлять свои</w:t>
      </w:r>
      <w:r>
        <w:rPr>
          <w:spacing w:val="1"/>
        </w:rPr>
        <w:t xml:space="preserve"> </w:t>
      </w:r>
      <w:r>
        <w:t>суждения с суждениями других участников диалога и полилога, обнаруживать различие и сходство</w:t>
      </w:r>
      <w:r>
        <w:rPr>
          <w:spacing w:val="1"/>
        </w:rPr>
        <w:t xml:space="preserve"> </w:t>
      </w:r>
      <w:r>
        <w:t>позиций;</w:t>
      </w:r>
      <w:r>
        <w:rPr>
          <w:spacing w:val="-3"/>
        </w:rPr>
        <w:t xml:space="preserve"> </w:t>
      </w:r>
      <w:r>
        <w:t>корректно выражать</w:t>
      </w:r>
      <w:r>
        <w:rPr>
          <w:spacing w:val="-1"/>
        </w:rPr>
        <w:t xml:space="preserve"> </w:t>
      </w:r>
      <w:r>
        <w:t>свое</w:t>
      </w:r>
      <w:r>
        <w:rPr>
          <w:spacing w:val="-2"/>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p>
    <w:p w:rsidR="00292DCE" w:rsidRDefault="00F301D9">
      <w:pPr>
        <w:pStyle w:val="a3"/>
        <w:ind w:right="458"/>
        <w:jc w:val="both"/>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p>
    <w:p w:rsidR="00292DCE" w:rsidRDefault="00F301D9">
      <w:pPr>
        <w:pStyle w:val="a3"/>
        <w:ind w:right="456"/>
        <w:jc w:val="both"/>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 их), давать оценку приобретенному речевому опыту и корректировать собственную</w:t>
      </w:r>
      <w:r>
        <w:rPr>
          <w:spacing w:val="1"/>
        </w:rPr>
        <w:t xml:space="preserve"> </w:t>
      </w:r>
      <w:r>
        <w:t>речь с учетом целей и условий общения; оценивать соответствие результата поставленной цели и</w:t>
      </w:r>
      <w:r>
        <w:rPr>
          <w:spacing w:val="1"/>
        </w:rPr>
        <w:t xml:space="preserve"> </w:t>
      </w:r>
      <w:r>
        <w:t>условиям</w:t>
      </w:r>
      <w:r>
        <w:rPr>
          <w:spacing w:val="-2"/>
        </w:rPr>
        <w:t xml:space="preserve"> </w:t>
      </w:r>
      <w:r>
        <w:t>общения.</w:t>
      </w:r>
    </w:p>
    <w:p w:rsidR="00292DCE" w:rsidRDefault="00F301D9">
      <w:pPr>
        <w:pStyle w:val="a3"/>
        <w:jc w:val="both"/>
      </w:pPr>
      <w:r>
        <w:t>Управлять</w:t>
      </w:r>
      <w:r>
        <w:rPr>
          <w:spacing w:val="-3"/>
        </w:rPr>
        <w:t xml:space="preserve"> </w:t>
      </w:r>
      <w:r>
        <w:t>собственными</w:t>
      </w:r>
      <w:r>
        <w:rPr>
          <w:spacing w:val="-4"/>
        </w:rPr>
        <w:t xml:space="preserve"> </w:t>
      </w:r>
      <w:r>
        <w:t>эмоциями,</w:t>
      </w:r>
      <w:r>
        <w:rPr>
          <w:spacing w:val="-6"/>
        </w:rPr>
        <w:t xml:space="preserve"> </w:t>
      </w:r>
      <w:r>
        <w:t>корректно</w:t>
      </w:r>
      <w:r>
        <w:rPr>
          <w:spacing w:val="-4"/>
        </w:rPr>
        <w:t xml:space="preserve"> </w:t>
      </w:r>
      <w:r>
        <w:t>выражать</w:t>
      </w:r>
      <w:r>
        <w:rPr>
          <w:spacing w:val="-3"/>
        </w:rPr>
        <w:t xml:space="preserve"> </w:t>
      </w:r>
      <w:r>
        <w:t>их</w:t>
      </w:r>
      <w:r>
        <w:rPr>
          <w:spacing w:val="-2"/>
        </w:rPr>
        <w:t xml:space="preserve"> </w:t>
      </w:r>
      <w:r>
        <w:t>в</w:t>
      </w:r>
      <w:r>
        <w:rPr>
          <w:spacing w:val="-5"/>
        </w:rPr>
        <w:t xml:space="preserve"> </w:t>
      </w:r>
      <w:r>
        <w:t>процессе</w:t>
      </w:r>
      <w:r>
        <w:rPr>
          <w:spacing w:val="-4"/>
        </w:rPr>
        <w:t xml:space="preserve"> </w:t>
      </w:r>
      <w:r>
        <w:t>речевого</w:t>
      </w:r>
      <w:r>
        <w:rPr>
          <w:spacing w:val="-5"/>
        </w:rPr>
        <w:t xml:space="preserve"> </w:t>
      </w:r>
      <w:r>
        <w:t>общения.</w:t>
      </w:r>
    </w:p>
    <w:p w:rsidR="00292DCE" w:rsidRDefault="00292DCE">
      <w:pPr>
        <w:pStyle w:val="a3"/>
        <w:ind w:left="0"/>
      </w:pPr>
    </w:p>
    <w:p w:rsidR="00292DCE" w:rsidRDefault="00F301D9">
      <w:pPr>
        <w:ind w:left="400"/>
        <w:rPr>
          <w:i/>
          <w:sz w:val="24"/>
        </w:rPr>
      </w:pPr>
      <w:r>
        <w:rPr>
          <w:i/>
          <w:sz w:val="24"/>
        </w:rPr>
        <w:t>Формирование</w:t>
      </w:r>
      <w:r>
        <w:rPr>
          <w:i/>
          <w:spacing w:val="-2"/>
          <w:sz w:val="24"/>
        </w:rPr>
        <w:t xml:space="preserve"> </w:t>
      </w:r>
      <w:r>
        <w:rPr>
          <w:i/>
          <w:sz w:val="24"/>
        </w:rPr>
        <w:t>регулятивных</w:t>
      </w:r>
      <w:r>
        <w:rPr>
          <w:i/>
          <w:spacing w:val="-3"/>
          <w:sz w:val="24"/>
        </w:rPr>
        <w:t xml:space="preserve"> </w:t>
      </w:r>
      <w:r>
        <w:rPr>
          <w:i/>
          <w:sz w:val="24"/>
        </w:rPr>
        <w:t>УУД</w:t>
      </w:r>
    </w:p>
    <w:p w:rsidR="00292DCE" w:rsidRDefault="00F301D9">
      <w:pPr>
        <w:pStyle w:val="a3"/>
        <w:ind w:right="560"/>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60"/>
        </w:rPr>
        <w:t xml:space="preserve"> </w:t>
      </w:r>
      <w:r>
        <w:t>нормами</w:t>
      </w:r>
      <w:r>
        <w:rPr>
          <w:spacing w:val="60"/>
        </w:rPr>
        <w:t xml:space="preserve"> </w:t>
      </w:r>
      <w:r>
        <w:t>речевого</w:t>
      </w:r>
      <w:r>
        <w:rPr>
          <w:spacing w:val="60"/>
        </w:rPr>
        <w:t xml:space="preserve"> </w:t>
      </w:r>
      <w:r>
        <w:t>поведения</w:t>
      </w:r>
      <w:r>
        <w:rPr>
          <w:spacing w:val="60"/>
        </w:rPr>
        <w:t xml:space="preserve"> </w:t>
      </w:r>
      <w:r>
        <w:t>в</w:t>
      </w:r>
      <w:r>
        <w:rPr>
          <w:spacing w:val="60"/>
        </w:rPr>
        <w:t xml:space="preserve"> </w:t>
      </w:r>
      <w:r>
        <w:t>актуальныхсферах</w:t>
      </w:r>
      <w:r>
        <w:rPr>
          <w:spacing w:val="1"/>
        </w:rPr>
        <w:t xml:space="preserve"> </w:t>
      </w:r>
      <w:r>
        <w:t>речевого общения, соблюдать нормы современного русского литературного языка и нормы речевого</w:t>
      </w:r>
      <w:r>
        <w:rPr>
          <w:spacing w:val="-57"/>
        </w:rPr>
        <w:t xml:space="preserve"> </w:t>
      </w:r>
      <w:r>
        <w:t>этикета; 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2"/>
        </w:rPr>
        <w:t xml:space="preserve"> </w:t>
      </w:r>
      <w:r>
        <w:t>(жестами,</w:t>
      </w:r>
      <w:r>
        <w:rPr>
          <w:spacing w:val="-1"/>
        </w:rPr>
        <w:t xml:space="preserve"> </w:t>
      </w:r>
      <w:r>
        <w:t>мимикой).</w:t>
      </w:r>
    </w:p>
    <w:p w:rsidR="00292DCE" w:rsidRDefault="00F301D9">
      <w:pPr>
        <w:pStyle w:val="a3"/>
        <w:ind w:right="456"/>
        <w:jc w:val="both"/>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w:t>
      </w:r>
      <w:r>
        <w:rPr>
          <w:spacing w:val="-1"/>
        </w:rPr>
        <w:t xml:space="preserve"> </w:t>
      </w:r>
      <w:r>
        <w:t>с</w:t>
      </w:r>
      <w:r>
        <w:rPr>
          <w:spacing w:val="-2"/>
        </w:rPr>
        <w:t xml:space="preserve"> </w:t>
      </w:r>
      <w:r>
        <w:t>использованием</w:t>
      </w:r>
      <w:r>
        <w:rPr>
          <w:spacing w:val="-2"/>
        </w:rPr>
        <w:t xml:space="preserve"> </w:t>
      </w:r>
      <w:r>
        <w:t>иллюстративного</w:t>
      </w:r>
      <w:r>
        <w:rPr>
          <w:spacing w:val="-1"/>
        </w:rPr>
        <w:t xml:space="preserve"> </w:t>
      </w:r>
      <w:r>
        <w:t>материала.</w:t>
      </w:r>
    </w:p>
    <w:p w:rsidR="00292DCE" w:rsidRDefault="00F301D9">
      <w:pPr>
        <w:pStyle w:val="51"/>
        <w:spacing w:before="8"/>
      </w:pPr>
      <w:r>
        <w:t>Иностранный</w:t>
      </w:r>
      <w:r>
        <w:rPr>
          <w:spacing w:val="-4"/>
        </w:rPr>
        <w:t xml:space="preserve"> </w:t>
      </w:r>
      <w:r>
        <w:t>язык</w:t>
      </w:r>
    </w:p>
    <w:p w:rsidR="00292DCE" w:rsidRDefault="00292DCE">
      <w:pPr>
        <w:sectPr w:rsidR="00292DCE">
          <w:pgSz w:w="11930" w:h="16860"/>
          <w:pgMar w:top="1060" w:right="100" w:bottom="860" w:left="480" w:header="0" w:footer="582" w:gutter="0"/>
          <w:cols w:space="720"/>
        </w:sectPr>
      </w:pPr>
    </w:p>
    <w:p w:rsidR="00292DCE" w:rsidRDefault="00F301D9">
      <w:pPr>
        <w:spacing w:before="66" w:line="272" w:lineRule="exact"/>
        <w:ind w:left="400"/>
        <w:rPr>
          <w:i/>
          <w:sz w:val="24"/>
        </w:rPr>
      </w:pPr>
      <w:r>
        <w:rPr>
          <w:i/>
          <w:sz w:val="24"/>
        </w:rPr>
        <w:lastRenderedPageBreak/>
        <w:t>Формирование</w:t>
      </w:r>
      <w:r>
        <w:rPr>
          <w:i/>
          <w:spacing w:val="-2"/>
          <w:sz w:val="24"/>
        </w:rPr>
        <w:t xml:space="preserve"> </w:t>
      </w:r>
      <w:r>
        <w:rPr>
          <w:i/>
          <w:sz w:val="24"/>
        </w:rPr>
        <w:t>познавательных</w:t>
      </w:r>
      <w:r>
        <w:rPr>
          <w:i/>
          <w:spacing w:val="-3"/>
          <w:sz w:val="24"/>
        </w:rPr>
        <w:t xml:space="preserve"> </w:t>
      </w:r>
      <w:r>
        <w:rPr>
          <w:i/>
          <w:sz w:val="24"/>
        </w:rPr>
        <w:t>УУД</w:t>
      </w:r>
      <w:r>
        <w:rPr>
          <w:i/>
          <w:spacing w:val="-2"/>
          <w:sz w:val="24"/>
        </w:rPr>
        <w:t xml:space="preserve"> </w:t>
      </w:r>
      <w:r>
        <w:rPr>
          <w:i/>
          <w:sz w:val="24"/>
        </w:rPr>
        <w:t>в</w:t>
      </w:r>
      <w:r>
        <w:rPr>
          <w:i/>
          <w:spacing w:val="-3"/>
          <w:sz w:val="24"/>
        </w:rPr>
        <w:t xml:space="preserve"> </w:t>
      </w:r>
      <w:r>
        <w:rPr>
          <w:i/>
          <w:sz w:val="24"/>
        </w:rPr>
        <w:t>части</w:t>
      </w:r>
      <w:r>
        <w:rPr>
          <w:i/>
          <w:spacing w:val="-2"/>
          <w:sz w:val="24"/>
        </w:rPr>
        <w:t xml:space="preserve"> </w:t>
      </w:r>
      <w:r>
        <w:rPr>
          <w:i/>
          <w:sz w:val="24"/>
        </w:rPr>
        <w:t>базовых</w:t>
      </w:r>
      <w:r>
        <w:rPr>
          <w:i/>
          <w:spacing w:val="-3"/>
          <w:sz w:val="24"/>
        </w:rPr>
        <w:t xml:space="preserve"> </w:t>
      </w:r>
      <w:r>
        <w:rPr>
          <w:i/>
          <w:sz w:val="24"/>
        </w:rPr>
        <w:t>логических</w:t>
      </w:r>
      <w:r>
        <w:rPr>
          <w:i/>
          <w:spacing w:val="-2"/>
          <w:sz w:val="24"/>
        </w:rPr>
        <w:t xml:space="preserve"> </w:t>
      </w:r>
      <w:r>
        <w:rPr>
          <w:i/>
          <w:sz w:val="24"/>
        </w:rPr>
        <w:t>действий</w:t>
      </w:r>
    </w:p>
    <w:p w:rsidR="00292DCE" w:rsidRDefault="00F301D9">
      <w:pPr>
        <w:pStyle w:val="a3"/>
        <w:ind w:right="552"/>
      </w:pPr>
      <w:r>
        <w:t>Выявлять</w:t>
      </w:r>
      <w:r>
        <w:rPr>
          <w:spacing w:val="53"/>
        </w:rPr>
        <w:t xml:space="preserve"> </w:t>
      </w:r>
      <w:r>
        <w:t>признаки</w:t>
      </w:r>
      <w:r>
        <w:rPr>
          <w:spacing w:val="51"/>
        </w:rPr>
        <w:t xml:space="preserve"> </w:t>
      </w:r>
      <w:r>
        <w:t>и</w:t>
      </w:r>
      <w:r>
        <w:rPr>
          <w:spacing w:val="51"/>
        </w:rPr>
        <w:t xml:space="preserve"> </w:t>
      </w:r>
      <w:r>
        <w:t>свойства</w:t>
      </w:r>
      <w:r>
        <w:rPr>
          <w:spacing w:val="51"/>
        </w:rPr>
        <w:t xml:space="preserve"> </w:t>
      </w:r>
      <w:r>
        <w:t>языковых</w:t>
      </w:r>
      <w:r>
        <w:rPr>
          <w:spacing w:val="52"/>
        </w:rPr>
        <w:t xml:space="preserve"> </w:t>
      </w:r>
      <w:r>
        <w:t>единиц</w:t>
      </w:r>
      <w:r>
        <w:rPr>
          <w:spacing w:val="53"/>
        </w:rPr>
        <w:t xml:space="preserve"> </w:t>
      </w:r>
      <w:r>
        <w:t>и</w:t>
      </w:r>
      <w:r>
        <w:rPr>
          <w:spacing w:val="53"/>
        </w:rPr>
        <w:t xml:space="preserve"> </w:t>
      </w:r>
      <w:r>
        <w:t>языковых</w:t>
      </w:r>
      <w:r>
        <w:rPr>
          <w:spacing w:val="52"/>
        </w:rPr>
        <w:t xml:space="preserve"> </w:t>
      </w:r>
      <w:r>
        <w:t>явлений</w:t>
      </w:r>
      <w:r>
        <w:rPr>
          <w:spacing w:val="51"/>
        </w:rPr>
        <w:t xml:space="preserve"> </w:t>
      </w:r>
      <w:r>
        <w:t>иностранного</w:t>
      </w:r>
      <w:r>
        <w:rPr>
          <w:spacing w:val="52"/>
        </w:rPr>
        <w:t xml:space="preserve"> </w:t>
      </w:r>
      <w:r>
        <w:t>языка;</w:t>
      </w:r>
      <w:r>
        <w:rPr>
          <w:spacing w:val="-57"/>
        </w:rPr>
        <w:t xml:space="preserve"> </w:t>
      </w:r>
      <w:r>
        <w:t>применять</w:t>
      </w:r>
      <w:r>
        <w:rPr>
          <w:spacing w:val="-3"/>
        </w:rPr>
        <w:t xml:space="preserve"> </w:t>
      </w:r>
      <w:r>
        <w:t>изученные</w:t>
      </w:r>
      <w:r>
        <w:rPr>
          <w:spacing w:val="-2"/>
        </w:rPr>
        <w:t xml:space="preserve"> </w:t>
      </w:r>
      <w:r>
        <w:t>правила, алгоритмы.</w:t>
      </w:r>
    </w:p>
    <w:p w:rsidR="00292DCE" w:rsidRDefault="00F301D9">
      <w:pPr>
        <w:pStyle w:val="a3"/>
      </w:pPr>
      <w:r>
        <w:t>Анализировать,</w:t>
      </w:r>
      <w:r>
        <w:rPr>
          <w:spacing w:val="15"/>
        </w:rPr>
        <w:t xml:space="preserve"> </w:t>
      </w:r>
      <w:r>
        <w:t>устанавливать</w:t>
      </w:r>
      <w:r>
        <w:rPr>
          <w:spacing w:val="17"/>
        </w:rPr>
        <w:t xml:space="preserve"> </w:t>
      </w:r>
      <w:r>
        <w:t>аналогии,</w:t>
      </w:r>
      <w:r>
        <w:rPr>
          <w:spacing w:val="16"/>
        </w:rPr>
        <w:t xml:space="preserve"> </w:t>
      </w:r>
      <w:r>
        <w:t>между</w:t>
      </w:r>
      <w:r>
        <w:rPr>
          <w:spacing w:val="12"/>
        </w:rPr>
        <w:t xml:space="preserve"> </w:t>
      </w:r>
      <w:r>
        <w:t>способами</w:t>
      </w:r>
      <w:r>
        <w:rPr>
          <w:spacing w:val="17"/>
        </w:rPr>
        <w:t xml:space="preserve"> </w:t>
      </w:r>
      <w:r>
        <w:t>выражения</w:t>
      </w:r>
      <w:r>
        <w:rPr>
          <w:spacing w:val="15"/>
        </w:rPr>
        <w:t xml:space="preserve"> </w:t>
      </w:r>
      <w:r>
        <w:t>мысли</w:t>
      </w:r>
      <w:r>
        <w:rPr>
          <w:spacing w:val="18"/>
        </w:rPr>
        <w:t xml:space="preserve"> </w:t>
      </w:r>
      <w:r>
        <w:t>средствами</w:t>
      </w:r>
      <w:r>
        <w:rPr>
          <w:spacing w:val="17"/>
        </w:rPr>
        <w:t xml:space="preserve"> </w:t>
      </w:r>
      <w:r>
        <w:t>родного</w:t>
      </w:r>
      <w:r>
        <w:rPr>
          <w:spacing w:val="14"/>
        </w:rPr>
        <w:t xml:space="preserve"> </w:t>
      </w:r>
      <w:r>
        <w:t>и</w:t>
      </w:r>
      <w:r>
        <w:rPr>
          <w:spacing w:val="-57"/>
        </w:rPr>
        <w:t xml:space="preserve"> </w:t>
      </w:r>
      <w:r>
        <w:t>иностранного</w:t>
      </w:r>
      <w:r>
        <w:rPr>
          <w:spacing w:val="-1"/>
        </w:rPr>
        <w:t xml:space="preserve"> </w:t>
      </w:r>
      <w:r>
        <w:t>языков.</w:t>
      </w:r>
    </w:p>
    <w:p w:rsidR="00292DCE" w:rsidRDefault="00F301D9">
      <w:pPr>
        <w:pStyle w:val="a3"/>
      </w:pPr>
      <w:r>
        <w:t>Сравнивать,</w:t>
      </w:r>
      <w:r>
        <w:rPr>
          <w:spacing w:val="3"/>
        </w:rPr>
        <w:t xml:space="preserve"> </w:t>
      </w:r>
      <w:r>
        <w:t>упорядочивать,</w:t>
      </w:r>
      <w:r>
        <w:rPr>
          <w:spacing w:val="1"/>
        </w:rPr>
        <w:t xml:space="preserve"> </w:t>
      </w:r>
      <w:r>
        <w:t>классифицировать</w:t>
      </w:r>
      <w:r>
        <w:rPr>
          <w:spacing w:val="2"/>
        </w:rPr>
        <w:t xml:space="preserve"> </w:t>
      </w:r>
      <w:r>
        <w:t>языковые единицы</w:t>
      </w:r>
      <w:r>
        <w:rPr>
          <w:spacing w:val="2"/>
        </w:rPr>
        <w:t xml:space="preserve"> </w:t>
      </w:r>
      <w:r>
        <w:t>и</w:t>
      </w:r>
      <w:r>
        <w:rPr>
          <w:spacing w:val="2"/>
        </w:rPr>
        <w:t xml:space="preserve"> </w:t>
      </w:r>
      <w:r>
        <w:t>языковые явления</w:t>
      </w:r>
      <w:r>
        <w:rPr>
          <w:spacing w:val="1"/>
        </w:rPr>
        <w:t xml:space="preserve"> </w:t>
      </w:r>
      <w:r>
        <w:t>иностранного</w:t>
      </w:r>
      <w:r>
        <w:rPr>
          <w:spacing w:val="-57"/>
        </w:rPr>
        <w:t xml:space="preserve"> </w:t>
      </w:r>
      <w:r>
        <w:t>языка,</w:t>
      </w:r>
      <w:r>
        <w:rPr>
          <w:spacing w:val="-1"/>
        </w:rPr>
        <w:t xml:space="preserve"> </w:t>
      </w:r>
      <w:r>
        <w:t>разные</w:t>
      </w:r>
      <w:r>
        <w:rPr>
          <w:spacing w:val="-2"/>
        </w:rPr>
        <w:t xml:space="preserve"> </w:t>
      </w:r>
      <w:r>
        <w:t>типы высказывания.</w:t>
      </w:r>
    </w:p>
    <w:p w:rsidR="00292DCE" w:rsidRDefault="00F301D9">
      <w:pPr>
        <w:pStyle w:val="a3"/>
        <w:ind w:right="552"/>
      </w:pPr>
      <w:r>
        <w:t>Моделировать</w:t>
      </w:r>
      <w:r>
        <w:rPr>
          <w:spacing w:val="40"/>
        </w:rPr>
        <w:t xml:space="preserve"> </w:t>
      </w:r>
      <w:r>
        <w:t>отношения</w:t>
      </w:r>
      <w:r>
        <w:rPr>
          <w:spacing w:val="39"/>
        </w:rPr>
        <w:t xml:space="preserve"> </w:t>
      </w:r>
      <w:r>
        <w:t>между</w:t>
      </w:r>
      <w:r>
        <w:rPr>
          <w:spacing w:val="35"/>
        </w:rPr>
        <w:t xml:space="preserve"> </w:t>
      </w:r>
      <w:r>
        <w:t>объектами</w:t>
      </w:r>
      <w:r>
        <w:rPr>
          <w:spacing w:val="40"/>
        </w:rPr>
        <w:t xml:space="preserve"> </w:t>
      </w:r>
      <w:r>
        <w:t>(членами</w:t>
      </w:r>
      <w:r>
        <w:rPr>
          <w:spacing w:val="40"/>
        </w:rPr>
        <w:t xml:space="preserve"> </w:t>
      </w:r>
      <w:r>
        <w:t>предложения,</w:t>
      </w:r>
      <w:r>
        <w:rPr>
          <w:spacing w:val="39"/>
        </w:rPr>
        <w:t xml:space="preserve"> </w:t>
      </w:r>
      <w:r>
        <w:t>структурными</w:t>
      </w:r>
      <w:r>
        <w:rPr>
          <w:spacing w:val="48"/>
        </w:rPr>
        <w:t xml:space="preserve"> </w:t>
      </w:r>
      <w:r>
        <w:t>единицами</w:t>
      </w:r>
      <w:r>
        <w:rPr>
          <w:spacing w:val="-57"/>
        </w:rPr>
        <w:t xml:space="preserve"> </w:t>
      </w:r>
      <w:r>
        <w:t>диалога</w:t>
      </w:r>
      <w:r>
        <w:rPr>
          <w:spacing w:val="-2"/>
        </w:rPr>
        <w:t xml:space="preserve"> </w:t>
      </w:r>
      <w:r>
        <w:t>и другие).</w:t>
      </w:r>
    </w:p>
    <w:p w:rsidR="00292DCE" w:rsidRDefault="00F301D9">
      <w:pPr>
        <w:pStyle w:val="a3"/>
        <w:tabs>
          <w:tab w:val="left" w:pos="5160"/>
          <w:tab w:val="left" w:pos="7090"/>
          <w:tab w:val="left" w:pos="8061"/>
          <w:tab w:val="left" w:pos="9275"/>
          <w:tab w:val="left" w:pos="10757"/>
        </w:tabs>
        <w:ind w:right="467"/>
      </w:pPr>
      <w:r>
        <w:t xml:space="preserve">Использовать  </w:t>
      </w:r>
      <w:r>
        <w:rPr>
          <w:spacing w:val="11"/>
        </w:rPr>
        <w:t xml:space="preserve"> </w:t>
      </w:r>
      <w:r w:rsidR="00DF7F7B">
        <w:t xml:space="preserve">информацию,  </w:t>
      </w:r>
      <w:r>
        <w:t>извлеченную</w:t>
      </w:r>
      <w:r>
        <w:tab/>
        <w:t xml:space="preserve">из  </w:t>
      </w:r>
      <w:r>
        <w:rPr>
          <w:spacing w:val="16"/>
        </w:rPr>
        <w:t xml:space="preserve"> </w:t>
      </w:r>
      <w:r>
        <w:t>несплошных</w:t>
      </w:r>
      <w:r>
        <w:tab/>
        <w:t>текстов</w:t>
      </w:r>
      <w:r>
        <w:tab/>
        <w:t>(таблицы,</w:t>
      </w:r>
      <w:r>
        <w:tab/>
        <w:t>диаграммы),</w:t>
      </w:r>
      <w:r>
        <w:tab/>
        <w:t>в</w:t>
      </w:r>
      <w:r>
        <w:rPr>
          <w:spacing w:val="-57"/>
        </w:rPr>
        <w:t xml:space="preserve"> </w:t>
      </w:r>
      <w:r>
        <w:t>собственных</w:t>
      </w:r>
      <w:r>
        <w:rPr>
          <w:spacing w:val="2"/>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высказываниях.</w:t>
      </w:r>
    </w:p>
    <w:p w:rsidR="00292DCE" w:rsidRDefault="00F301D9">
      <w:pPr>
        <w:pStyle w:val="a3"/>
        <w:tabs>
          <w:tab w:val="left" w:pos="1744"/>
          <w:tab w:val="left" w:pos="2926"/>
          <w:tab w:val="left" w:pos="4296"/>
          <w:tab w:val="left" w:pos="4781"/>
          <w:tab w:val="left" w:pos="6452"/>
          <w:tab w:val="left" w:pos="8215"/>
          <w:tab w:val="left" w:pos="8567"/>
          <w:tab w:val="left" w:pos="10148"/>
        </w:tabs>
        <w:ind w:right="454"/>
      </w:pPr>
      <w:r>
        <w:t>Выдвигать</w:t>
      </w:r>
      <w:r>
        <w:tab/>
        <w:t>гипотезы</w:t>
      </w:r>
      <w:r>
        <w:tab/>
        <w:t>(например,</w:t>
      </w:r>
      <w:r>
        <w:tab/>
        <w:t>об</w:t>
      </w:r>
      <w:r>
        <w:tab/>
        <w:t>употреблении</w:t>
      </w:r>
      <w:r>
        <w:tab/>
        <w:t>глагола-связки</w:t>
      </w:r>
      <w:r>
        <w:tab/>
        <w:t>в</w:t>
      </w:r>
      <w:r>
        <w:tab/>
        <w:t>иностранном</w:t>
      </w:r>
      <w:r>
        <w:tab/>
        <w:t>языке);</w:t>
      </w:r>
      <w:r>
        <w:rPr>
          <w:spacing w:val="-57"/>
        </w:rPr>
        <w:t xml:space="preserve"> </w:t>
      </w:r>
      <w:r>
        <w:t>обосновывать, аргументировать свои суждения,</w:t>
      </w:r>
      <w:r>
        <w:rPr>
          <w:spacing w:val="-1"/>
        </w:rPr>
        <w:t xml:space="preserve"> </w:t>
      </w:r>
      <w:r>
        <w:t>выводы.</w:t>
      </w:r>
    </w:p>
    <w:p w:rsidR="00292DCE" w:rsidRDefault="00F301D9">
      <w:pPr>
        <w:pStyle w:val="a3"/>
      </w:pPr>
      <w:r>
        <w:t>Распознавать</w:t>
      </w:r>
      <w:r>
        <w:rPr>
          <w:spacing w:val="46"/>
        </w:rPr>
        <w:t xml:space="preserve"> </w:t>
      </w:r>
      <w:r>
        <w:t>свойства</w:t>
      </w:r>
      <w:r>
        <w:rPr>
          <w:spacing w:val="44"/>
        </w:rPr>
        <w:t xml:space="preserve"> </w:t>
      </w:r>
      <w:r>
        <w:t>и</w:t>
      </w:r>
      <w:r>
        <w:rPr>
          <w:spacing w:val="48"/>
        </w:rPr>
        <w:t xml:space="preserve"> </w:t>
      </w:r>
      <w:r>
        <w:t>признаки</w:t>
      </w:r>
      <w:r>
        <w:rPr>
          <w:spacing w:val="47"/>
        </w:rPr>
        <w:t xml:space="preserve"> </w:t>
      </w:r>
      <w:r>
        <w:t>языковых</w:t>
      </w:r>
      <w:r>
        <w:rPr>
          <w:spacing w:val="46"/>
        </w:rPr>
        <w:t xml:space="preserve"> </w:t>
      </w:r>
      <w:r>
        <w:t>единиц</w:t>
      </w:r>
      <w:r>
        <w:rPr>
          <w:spacing w:val="47"/>
        </w:rPr>
        <w:t xml:space="preserve"> </w:t>
      </w:r>
      <w:r>
        <w:t>и</w:t>
      </w:r>
      <w:r>
        <w:rPr>
          <w:spacing w:val="45"/>
        </w:rPr>
        <w:t xml:space="preserve"> </w:t>
      </w:r>
      <w:r>
        <w:t>языковых</w:t>
      </w:r>
      <w:r>
        <w:rPr>
          <w:spacing w:val="48"/>
        </w:rPr>
        <w:t xml:space="preserve"> </w:t>
      </w:r>
      <w:r>
        <w:t>явлений</w:t>
      </w:r>
      <w:r>
        <w:rPr>
          <w:spacing w:val="47"/>
        </w:rPr>
        <w:t xml:space="preserve"> </w:t>
      </w:r>
      <w:r>
        <w:t>(например,</w:t>
      </w:r>
      <w:r>
        <w:rPr>
          <w:spacing w:val="47"/>
        </w:rPr>
        <w:t xml:space="preserve"> </w:t>
      </w:r>
      <w:r>
        <w:t>с</w:t>
      </w:r>
      <w:r>
        <w:rPr>
          <w:spacing w:val="45"/>
        </w:rPr>
        <w:t xml:space="preserve"> </w:t>
      </w:r>
      <w:r>
        <w:t>помощью</w:t>
      </w:r>
      <w:r>
        <w:rPr>
          <w:spacing w:val="-57"/>
        </w:rPr>
        <w:t xml:space="preserve"> </w:t>
      </w:r>
      <w:r>
        <w:t>словообразовательных</w:t>
      </w:r>
      <w:r>
        <w:rPr>
          <w:spacing w:val="-2"/>
        </w:rPr>
        <w:t xml:space="preserve"> </w:t>
      </w:r>
      <w:r>
        <w:t>элементов).</w:t>
      </w:r>
    </w:p>
    <w:p w:rsidR="00292DCE" w:rsidRDefault="00F301D9">
      <w:pPr>
        <w:pStyle w:val="a3"/>
      </w:pPr>
      <w:r>
        <w:t>Сравнивать</w:t>
      </w:r>
      <w:r>
        <w:rPr>
          <w:spacing w:val="2"/>
        </w:rPr>
        <w:t xml:space="preserve"> </w:t>
      </w:r>
      <w:r>
        <w:t>языковые</w:t>
      </w:r>
      <w:r>
        <w:rPr>
          <w:spacing w:val="2"/>
        </w:rPr>
        <w:t xml:space="preserve"> </w:t>
      </w:r>
      <w:r>
        <w:t>единицы</w:t>
      </w:r>
      <w:r>
        <w:rPr>
          <w:spacing w:val="2"/>
        </w:rPr>
        <w:t xml:space="preserve"> </w:t>
      </w:r>
      <w:r>
        <w:t>разного</w:t>
      </w:r>
      <w:r>
        <w:rPr>
          <w:spacing w:val="4"/>
        </w:rPr>
        <w:t xml:space="preserve"> </w:t>
      </w:r>
      <w:r>
        <w:t>уровня</w:t>
      </w:r>
      <w:r>
        <w:rPr>
          <w:spacing w:val="5"/>
        </w:rPr>
        <w:t xml:space="preserve"> </w:t>
      </w:r>
      <w:r>
        <w:t>(звуки,</w:t>
      </w:r>
      <w:r>
        <w:rPr>
          <w:spacing w:val="2"/>
        </w:rPr>
        <w:t xml:space="preserve"> </w:t>
      </w:r>
      <w:r>
        <w:t>буквы,</w:t>
      </w:r>
      <w:r>
        <w:rPr>
          <w:spacing w:val="2"/>
        </w:rPr>
        <w:t xml:space="preserve"> </w:t>
      </w:r>
      <w:r>
        <w:t>слова,</w:t>
      </w:r>
      <w:r>
        <w:rPr>
          <w:spacing w:val="2"/>
        </w:rPr>
        <w:t xml:space="preserve"> </w:t>
      </w:r>
      <w:r>
        <w:t>речевые</w:t>
      </w:r>
      <w:r>
        <w:rPr>
          <w:spacing w:val="2"/>
        </w:rPr>
        <w:t xml:space="preserve"> </w:t>
      </w:r>
      <w:r>
        <w:t>клише,</w:t>
      </w:r>
      <w:r>
        <w:rPr>
          <w:spacing w:val="2"/>
        </w:rPr>
        <w:t xml:space="preserve"> </w:t>
      </w:r>
      <w:r>
        <w:t>грамматические</w:t>
      </w:r>
      <w:r>
        <w:rPr>
          <w:spacing w:val="-57"/>
        </w:rPr>
        <w:t xml:space="preserve"> </w:t>
      </w:r>
      <w:r>
        <w:t>явления,</w:t>
      </w:r>
      <w:r>
        <w:rPr>
          <w:spacing w:val="-1"/>
        </w:rPr>
        <w:t xml:space="preserve"> </w:t>
      </w:r>
      <w:r>
        <w:t>тексты и т.п.).</w:t>
      </w:r>
    </w:p>
    <w:p w:rsidR="00292DCE" w:rsidRDefault="00F301D9">
      <w:pPr>
        <w:pStyle w:val="a3"/>
        <w:ind w:right="552"/>
      </w:pPr>
      <w:r>
        <w:t>Пользоваться классификациями (по типу чтения, по типу высказывания и другим). 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 представленную в разных</w:t>
      </w:r>
      <w:r>
        <w:rPr>
          <w:spacing w:val="-57"/>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 графически</w:t>
      </w:r>
      <w:r>
        <w:rPr>
          <w:spacing w:val="-1"/>
        </w:rPr>
        <w:t xml:space="preserve"> </w:t>
      </w:r>
      <w:r>
        <w:t>(в</w:t>
      </w:r>
      <w:r>
        <w:rPr>
          <w:spacing w:val="3"/>
        </w:rPr>
        <w:t xml:space="preserve"> </w:t>
      </w:r>
      <w:r>
        <w:t>таблицах,</w:t>
      </w:r>
      <w:r>
        <w:rPr>
          <w:spacing w:val="-4"/>
        </w:rPr>
        <w:t xml:space="preserve"> </w:t>
      </w:r>
      <w:r>
        <w:t>диаграммах).</w:t>
      </w:r>
    </w:p>
    <w:p w:rsidR="00292DCE" w:rsidRDefault="00F301D9">
      <w:pPr>
        <w:ind w:left="400"/>
        <w:rPr>
          <w:sz w:val="24"/>
        </w:rPr>
      </w:pPr>
      <w:r>
        <w:rPr>
          <w:i/>
          <w:sz w:val="24"/>
        </w:rPr>
        <w:t>Формирование познавательных УУД в части работы с информацией</w:t>
      </w:r>
      <w:r>
        <w:rPr>
          <w:i/>
          <w:spacing w:val="1"/>
          <w:sz w:val="24"/>
        </w:rPr>
        <w:t xml:space="preserve"> </w:t>
      </w:r>
      <w:r>
        <w:rPr>
          <w:sz w:val="24"/>
        </w:rPr>
        <w:t>Использоватьвсоответствиискоммуникативнойзадачейразличныестратегиичтенияи</w:t>
      </w:r>
      <w:r>
        <w:rPr>
          <w:spacing w:val="1"/>
          <w:sz w:val="24"/>
        </w:rPr>
        <w:t xml:space="preserve"> </w:t>
      </w:r>
      <w:r>
        <w:rPr>
          <w:sz w:val="24"/>
        </w:rPr>
        <w:t>аудирования</w:t>
      </w:r>
      <w:r>
        <w:rPr>
          <w:spacing w:val="1"/>
          <w:sz w:val="24"/>
        </w:rPr>
        <w:t xml:space="preserve"> </w:t>
      </w:r>
      <w:r>
        <w:rPr>
          <w:sz w:val="24"/>
        </w:rPr>
        <w:t>для</w:t>
      </w:r>
      <w:r>
        <w:rPr>
          <w:spacing w:val="-57"/>
          <w:sz w:val="24"/>
        </w:rPr>
        <w:t xml:space="preserve"> </w:t>
      </w:r>
      <w:r>
        <w:rPr>
          <w:sz w:val="24"/>
        </w:rPr>
        <w:t>получения</w:t>
      </w:r>
      <w:r>
        <w:rPr>
          <w:spacing w:val="43"/>
          <w:sz w:val="24"/>
        </w:rPr>
        <w:t xml:space="preserve"> </w:t>
      </w:r>
      <w:r>
        <w:rPr>
          <w:sz w:val="24"/>
        </w:rPr>
        <w:t>информации</w:t>
      </w:r>
      <w:r>
        <w:rPr>
          <w:spacing w:val="44"/>
          <w:sz w:val="24"/>
        </w:rPr>
        <w:t xml:space="preserve"> </w:t>
      </w:r>
      <w:r>
        <w:rPr>
          <w:sz w:val="24"/>
        </w:rPr>
        <w:t>(с</w:t>
      </w:r>
      <w:r>
        <w:rPr>
          <w:spacing w:val="41"/>
          <w:sz w:val="24"/>
        </w:rPr>
        <w:t xml:space="preserve"> </w:t>
      </w:r>
      <w:r>
        <w:rPr>
          <w:sz w:val="24"/>
        </w:rPr>
        <w:t>пониманием</w:t>
      </w:r>
      <w:r>
        <w:rPr>
          <w:spacing w:val="42"/>
          <w:sz w:val="24"/>
        </w:rPr>
        <w:t xml:space="preserve"> </w:t>
      </w:r>
      <w:r>
        <w:rPr>
          <w:sz w:val="24"/>
        </w:rPr>
        <w:t>основного</w:t>
      </w:r>
      <w:r>
        <w:rPr>
          <w:spacing w:val="43"/>
          <w:sz w:val="24"/>
        </w:rPr>
        <w:t xml:space="preserve"> </w:t>
      </w:r>
      <w:r>
        <w:rPr>
          <w:sz w:val="24"/>
        </w:rPr>
        <w:t>содержания,</w:t>
      </w:r>
      <w:r>
        <w:rPr>
          <w:spacing w:val="43"/>
          <w:sz w:val="24"/>
        </w:rPr>
        <w:t xml:space="preserve"> </w:t>
      </w:r>
      <w:r>
        <w:rPr>
          <w:sz w:val="24"/>
        </w:rPr>
        <w:t>с</w:t>
      </w:r>
      <w:r>
        <w:rPr>
          <w:spacing w:val="44"/>
          <w:sz w:val="24"/>
        </w:rPr>
        <w:t xml:space="preserve"> </w:t>
      </w:r>
      <w:r>
        <w:rPr>
          <w:sz w:val="24"/>
        </w:rPr>
        <w:t>пониманием</w:t>
      </w:r>
      <w:r>
        <w:rPr>
          <w:spacing w:val="42"/>
          <w:sz w:val="24"/>
        </w:rPr>
        <w:t xml:space="preserve"> </w:t>
      </w:r>
      <w:r>
        <w:rPr>
          <w:sz w:val="24"/>
        </w:rPr>
        <w:t>запрашиваемой</w:t>
      </w:r>
      <w:r>
        <w:rPr>
          <w:spacing w:val="-57"/>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полнымпониманием).</w:t>
      </w:r>
    </w:p>
    <w:p w:rsidR="00292DCE" w:rsidRDefault="00F301D9">
      <w:pPr>
        <w:pStyle w:val="a3"/>
        <w:ind w:right="453"/>
        <w:jc w:val="both"/>
      </w:pPr>
      <w:r>
        <w:t>Прогнозировать содержание текста по заголовку; прогнозировать возможное дальнейшее 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w:t>
      </w:r>
      <w:r>
        <w:rPr>
          <w:spacing w:val="-1"/>
        </w:rPr>
        <w:t xml:space="preserve"> </w:t>
      </w:r>
      <w:r>
        <w:t>текст из разрозненных</w:t>
      </w:r>
      <w:r>
        <w:rPr>
          <w:spacing w:val="1"/>
        </w:rPr>
        <w:t xml:space="preserve"> </w:t>
      </w:r>
      <w:r>
        <w:t>абзацев.</w:t>
      </w:r>
    </w:p>
    <w:p w:rsidR="00292DCE" w:rsidRDefault="00F301D9">
      <w:pPr>
        <w:pStyle w:val="a3"/>
        <w:ind w:right="454"/>
        <w:jc w:val="both"/>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 и структурного анализа отдельных частей текста, выборочного перевода); 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w:t>
      </w:r>
      <w:r>
        <w:rPr>
          <w:spacing w:val="1"/>
        </w:rPr>
        <w:t xml:space="preserve"> </w:t>
      </w:r>
      <w:r>
        <w:t>понимания</w:t>
      </w:r>
      <w:r>
        <w:rPr>
          <w:spacing w:val="1"/>
        </w:rPr>
        <w:t xml:space="preserve"> </w:t>
      </w:r>
      <w:r>
        <w:t>его</w:t>
      </w:r>
      <w:r>
        <w:rPr>
          <w:spacing w:val="-57"/>
        </w:rPr>
        <w:t xml:space="preserve"> </w:t>
      </w:r>
      <w:r>
        <w:t>содержания.</w:t>
      </w:r>
      <w:r>
        <w:rPr>
          <w:spacing w:val="1"/>
        </w:rPr>
        <w:t xml:space="preserve"> </w:t>
      </w: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2"/>
        </w:rPr>
        <w:t xml:space="preserve"> </w:t>
      </w:r>
      <w:r>
        <w:t>из</w:t>
      </w:r>
      <w:r>
        <w:rPr>
          <w:spacing w:val="-3"/>
        </w:rPr>
        <w:t xml:space="preserve"> </w:t>
      </w:r>
      <w:r>
        <w:t>иноязычных</w:t>
      </w:r>
      <w:r>
        <w:rPr>
          <w:spacing w:val="1"/>
        </w:rPr>
        <w:t xml:space="preserve"> </w:t>
      </w:r>
      <w:r>
        <w:t>источников.</w:t>
      </w:r>
    </w:p>
    <w:p w:rsidR="00292DCE" w:rsidRDefault="00F301D9">
      <w:pPr>
        <w:pStyle w:val="a3"/>
        <w:ind w:right="455"/>
        <w:jc w:val="both"/>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 источниках; выдвигать предположения (например, о значении слова в контексте) и</w:t>
      </w:r>
      <w:r>
        <w:rPr>
          <w:spacing w:val="1"/>
        </w:rPr>
        <w:t xml:space="preserve"> </w:t>
      </w:r>
      <w:r>
        <w:t>аргументировать</w:t>
      </w:r>
      <w:r>
        <w:rPr>
          <w:spacing w:val="-1"/>
        </w:rPr>
        <w:t xml:space="preserve"> </w:t>
      </w:r>
      <w:r>
        <w:t>его.</w:t>
      </w:r>
    </w:p>
    <w:p w:rsidR="00292DCE" w:rsidRDefault="00F301D9">
      <w:pPr>
        <w:ind w:left="400"/>
        <w:jc w:val="both"/>
        <w:rPr>
          <w:i/>
          <w:sz w:val="24"/>
        </w:rPr>
      </w:pPr>
      <w:r>
        <w:rPr>
          <w:i/>
          <w:sz w:val="24"/>
        </w:rPr>
        <w:t>Формирование</w:t>
      </w:r>
      <w:r>
        <w:rPr>
          <w:i/>
          <w:spacing w:val="-2"/>
          <w:sz w:val="24"/>
        </w:rPr>
        <w:t xml:space="preserve"> </w:t>
      </w:r>
      <w:r>
        <w:rPr>
          <w:i/>
          <w:sz w:val="24"/>
        </w:rPr>
        <w:t>коммуникативных</w:t>
      </w:r>
      <w:r>
        <w:rPr>
          <w:i/>
          <w:spacing w:val="-2"/>
          <w:sz w:val="24"/>
        </w:rPr>
        <w:t xml:space="preserve"> </w:t>
      </w:r>
      <w:r>
        <w:rPr>
          <w:i/>
          <w:sz w:val="24"/>
        </w:rPr>
        <w:t>УУД</w:t>
      </w:r>
    </w:p>
    <w:p w:rsidR="00292DCE" w:rsidRDefault="00F301D9">
      <w:pPr>
        <w:pStyle w:val="a3"/>
        <w:ind w:right="468"/>
        <w:jc w:val="both"/>
      </w:pPr>
      <w:r>
        <w:t>Воспринимать и создавать собственные диалогические и монологические высказывания, участвуя в</w:t>
      </w:r>
      <w:r>
        <w:rPr>
          <w:spacing w:val="1"/>
        </w:rPr>
        <w:t xml:space="preserve"> </w:t>
      </w:r>
      <w:r>
        <w:t>обсуждениях,</w:t>
      </w:r>
      <w:r>
        <w:rPr>
          <w:spacing w:val="-2"/>
        </w:rPr>
        <w:t xml:space="preserve"> </w:t>
      </w:r>
      <w:r>
        <w:t>выступлениях;</w:t>
      </w:r>
      <w:r>
        <w:rPr>
          <w:spacing w:val="-2"/>
        </w:rPr>
        <w:t xml:space="preserve"> </w:t>
      </w:r>
      <w:r>
        <w:t>выражать</w:t>
      </w:r>
      <w:r>
        <w:rPr>
          <w:spacing w:val="-2"/>
        </w:rPr>
        <w:t xml:space="preserve"> </w:t>
      </w:r>
      <w:r>
        <w:t>эмоции</w:t>
      </w:r>
      <w:r>
        <w:rPr>
          <w:spacing w:val="-3"/>
        </w:rPr>
        <w:t xml:space="preserve"> </w:t>
      </w:r>
      <w:r>
        <w:t>в</w:t>
      </w:r>
      <w:r>
        <w:rPr>
          <w:spacing w:val="-3"/>
        </w:rPr>
        <w:t xml:space="preserve"> </w:t>
      </w:r>
      <w:r>
        <w:t>соответствии</w:t>
      </w:r>
      <w:r>
        <w:rPr>
          <w:spacing w:val="-2"/>
        </w:rPr>
        <w:t xml:space="preserve"> </w:t>
      </w:r>
      <w:r>
        <w:t>с условиями</w:t>
      </w:r>
      <w:r>
        <w:rPr>
          <w:spacing w:val="-2"/>
        </w:rPr>
        <w:t xml:space="preserve"> </w:t>
      </w:r>
      <w:r>
        <w:t>и</w:t>
      </w:r>
      <w:r>
        <w:rPr>
          <w:spacing w:val="-4"/>
        </w:rPr>
        <w:t xml:space="preserve"> </w:t>
      </w:r>
      <w:r>
        <w:t>целями</w:t>
      </w:r>
      <w:r>
        <w:rPr>
          <w:spacing w:val="-2"/>
        </w:rPr>
        <w:t xml:space="preserve"> </w:t>
      </w:r>
      <w:r>
        <w:t>общения.</w:t>
      </w:r>
    </w:p>
    <w:p w:rsidR="00292DCE" w:rsidRDefault="00F301D9">
      <w:pPr>
        <w:pStyle w:val="a3"/>
        <w:ind w:right="462"/>
        <w:jc w:val="both"/>
      </w:pPr>
      <w:r>
        <w:t>Осуществлять смысловое чтение текста с учетом коммуникативной задачи и вида текста, 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w:t>
      </w:r>
      <w:r>
        <w:rPr>
          <w:spacing w:val="1"/>
        </w:rPr>
        <w:t xml:space="preserve"> </w:t>
      </w:r>
      <w:r>
        <w:t>нахождением</w:t>
      </w:r>
      <w:r>
        <w:rPr>
          <w:spacing w:val="-2"/>
        </w:rPr>
        <w:t xml:space="preserve"> </w:t>
      </w:r>
      <w:r>
        <w:t>интересующей информации).</w:t>
      </w:r>
    </w:p>
    <w:p w:rsidR="00292DCE" w:rsidRDefault="00F301D9">
      <w:pPr>
        <w:pStyle w:val="a3"/>
        <w:jc w:val="both"/>
      </w:pPr>
      <w:r>
        <w:t>Анализировать</w:t>
      </w:r>
      <w:r>
        <w:rPr>
          <w:spacing w:val="-5"/>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целях</w:t>
      </w:r>
      <w:r>
        <w:rPr>
          <w:spacing w:val="-2"/>
        </w:rPr>
        <w:t xml:space="preserve"> </w:t>
      </w:r>
      <w:r>
        <w:t>фрагментами.</w:t>
      </w:r>
    </w:p>
    <w:p w:rsidR="00292DCE" w:rsidRDefault="00F301D9">
      <w:pPr>
        <w:pStyle w:val="a3"/>
        <w:ind w:right="468"/>
        <w:jc w:val="both"/>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2"/>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 или</w:t>
      </w:r>
      <w:r>
        <w:rPr>
          <w:spacing w:val="2"/>
        </w:rPr>
        <w:t xml:space="preserve"> </w:t>
      </w:r>
      <w:r>
        <w:t>утверждений).</w:t>
      </w:r>
    </w:p>
    <w:p w:rsidR="00292DCE" w:rsidRDefault="00F301D9">
      <w:pPr>
        <w:pStyle w:val="a3"/>
        <w:ind w:right="461"/>
        <w:jc w:val="both"/>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2"/>
        </w:rPr>
        <w:t xml:space="preserve"> </w:t>
      </w:r>
      <w:r>
        <w:t>учебных</w:t>
      </w:r>
      <w:r>
        <w:rPr>
          <w:spacing w:val="2"/>
        </w:rPr>
        <w:t xml:space="preserve"> </w:t>
      </w:r>
      <w:r>
        <w:t>регулятивных</w:t>
      </w:r>
      <w:r>
        <w:rPr>
          <w:spacing w:val="1"/>
        </w:rPr>
        <w:t xml:space="preserve"> </w:t>
      </w:r>
      <w:r>
        <w:t>действий</w:t>
      </w:r>
    </w:p>
    <w:p w:rsidR="00292DCE" w:rsidRDefault="00F301D9">
      <w:pPr>
        <w:pStyle w:val="a3"/>
        <w:ind w:right="462"/>
        <w:jc w:val="both"/>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w:t>
      </w:r>
      <w:r>
        <w:rPr>
          <w:spacing w:val="-1"/>
        </w:rPr>
        <w:t xml:space="preserve"> </w:t>
      </w:r>
      <w:r>
        <w:t>способ деятельности.</w:t>
      </w:r>
    </w:p>
    <w:p w:rsidR="00292DCE" w:rsidRDefault="00F301D9">
      <w:pPr>
        <w:pStyle w:val="a3"/>
        <w:spacing w:before="7" w:line="237" w:lineRule="auto"/>
        <w:ind w:right="460"/>
        <w:jc w:val="both"/>
      </w:pPr>
      <w:r>
        <w:t>Планировать организацию совместной работы, определять свою роль, распределять задачи между</w:t>
      </w:r>
      <w:r>
        <w:rPr>
          <w:spacing w:val="1"/>
        </w:rPr>
        <w:t xml:space="preserve"> </w:t>
      </w:r>
      <w:r>
        <w:t>членами</w:t>
      </w:r>
      <w:r>
        <w:rPr>
          <w:spacing w:val="-1"/>
        </w:rPr>
        <w:t xml:space="preserve"> </w:t>
      </w:r>
      <w:r>
        <w:t>команды,</w:t>
      </w:r>
      <w:r>
        <w:rPr>
          <w:spacing w:val="2"/>
        </w:rPr>
        <w:t xml:space="preserve"> </w:t>
      </w:r>
      <w:r>
        <w:t>участвовать в</w:t>
      </w:r>
      <w:r>
        <w:rPr>
          <w:spacing w:val="-2"/>
        </w:rPr>
        <w:t xml:space="preserve"> </w:t>
      </w:r>
      <w:r>
        <w:t>групповых</w:t>
      </w:r>
      <w:r>
        <w:rPr>
          <w:spacing w:val="2"/>
        </w:rPr>
        <w:t xml:space="preserve"> </w:t>
      </w:r>
      <w:r>
        <w:t>формах</w:t>
      </w:r>
      <w:r>
        <w:rPr>
          <w:spacing w:val="2"/>
        </w:rPr>
        <w:t xml:space="preserve"> </w:t>
      </w:r>
      <w:r>
        <w:t>работы.</w:t>
      </w:r>
    </w:p>
    <w:p w:rsidR="00292DCE" w:rsidRDefault="00F301D9">
      <w:pPr>
        <w:pStyle w:val="a3"/>
        <w:spacing w:before="1"/>
        <w:ind w:right="461"/>
        <w:jc w:val="both"/>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1"/>
        </w:rPr>
        <w:t xml:space="preserve"> </w:t>
      </w:r>
      <w:r>
        <w:t>поиск</w:t>
      </w:r>
      <w:r>
        <w:rPr>
          <w:spacing w:val="1"/>
        </w:rPr>
        <w:t xml:space="preserve"> </w:t>
      </w:r>
      <w:r>
        <w:t>совместного</w:t>
      </w:r>
      <w:r>
        <w:rPr>
          <w:spacing w:val="-1"/>
        </w:rPr>
        <w:t xml:space="preserve"> </w:t>
      </w:r>
      <w:r>
        <w:t>решения поставленной задачи).</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ind w:right="552"/>
      </w:pPr>
      <w:r>
        <w:lastRenderedPageBreak/>
        <w:t>Корректировать</w:t>
      </w:r>
      <w:r>
        <w:rPr>
          <w:spacing w:val="60"/>
        </w:rPr>
        <w:t xml:space="preserve"> </w:t>
      </w:r>
      <w:r>
        <w:t>деятельность</w:t>
      </w:r>
      <w:r>
        <w:rPr>
          <w:spacing w:val="60"/>
        </w:rPr>
        <w:t xml:space="preserve"> </w:t>
      </w:r>
      <w:r>
        <w:t>с</w:t>
      </w:r>
      <w:r>
        <w:rPr>
          <w:spacing w:val="3"/>
        </w:rPr>
        <w:t xml:space="preserve"> </w:t>
      </w:r>
      <w:r>
        <w:t>учетом</w:t>
      </w:r>
      <w:r>
        <w:rPr>
          <w:spacing w:val="60"/>
        </w:rPr>
        <w:t xml:space="preserve"> </w:t>
      </w:r>
      <w:r>
        <w:t>возникших</w:t>
      </w:r>
      <w:r>
        <w:rPr>
          <w:spacing w:val="1"/>
        </w:rPr>
        <w:t xml:space="preserve"> </w:t>
      </w:r>
      <w:r>
        <w:t>трудностей,</w:t>
      </w:r>
      <w:r>
        <w:rPr>
          <w:spacing w:val="1"/>
        </w:rPr>
        <w:t xml:space="preserve"> </w:t>
      </w:r>
      <w:r>
        <w:t>ошибок,</w:t>
      </w:r>
      <w:r>
        <w:rPr>
          <w:spacing w:val="59"/>
        </w:rPr>
        <w:t xml:space="preserve"> </w:t>
      </w:r>
      <w:r>
        <w:t>новых</w:t>
      </w:r>
      <w:r>
        <w:rPr>
          <w:spacing w:val="3"/>
        </w:rPr>
        <w:t xml:space="preserve"> </w:t>
      </w:r>
      <w:r>
        <w:t>данных</w:t>
      </w:r>
      <w:r>
        <w:rPr>
          <w:spacing w:val="1"/>
        </w:rPr>
        <w:t xml:space="preserve"> </w:t>
      </w:r>
      <w:r>
        <w:t>или</w:t>
      </w:r>
      <w:r>
        <w:rPr>
          <w:spacing w:val="-57"/>
        </w:rPr>
        <w:t xml:space="preserve"> </w:t>
      </w:r>
      <w:r>
        <w:t>информации.</w:t>
      </w:r>
    </w:p>
    <w:p w:rsidR="00292DCE" w:rsidRDefault="00F301D9">
      <w:pPr>
        <w:pStyle w:val="a3"/>
        <w:spacing w:before="1"/>
        <w:ind w:right="552"/>
      </w:pPr>
      <w:r>
        <w:t>Оценивать</w:t>
      </w:r>
      <w:r>
        <w:rPr>
          <w:spacing w:val="25"/>
        </w:rPr>
        <w:t xml:space="preserve"> </w:t>
      </w:r>
      <w:r>
        <w:t>процесс</w:t>
      </w:r>
      <w:r>
        <w:rPr>
          <w:spacing w:val="23"/>
        </w:rPr>
        <w:t xml:space="preserve"> </w:t>
      </w:r>
      <w:r>
        <w:t>и</w:t>
      </w:r>
      <w:r>
        <w:rPr>
          <w:spacing w:val="25"/>
        </w:rPr>
        <w:t xml:space="preserve"> </w:t>
      </w:r>
      <w:r>
        <w:t>общий</w:t>
      </w:r>
      <w:r>
        <w:rPr>
          <w:spacing w:val="25"/>
        </w:rPr>
        <w:t xml:space="preserve"> </w:t>
      </w:r>
      <w:r>
        <w:t>результат</w:t>
      </w:r>
      <w:r>
        <w:rPr>
          <w:spacing w:val="25"/>
        </w:rPr>
        <w:t xml:space="preserve"> </w:t>
      </w:r>
      <w:r>
        <w:t>деятельности;</w:t>
      </w:r>
      <w:r>
        <w:rPr>
          <w:spacing w:val="25"/>
        </w:rPr>
        <w:t xml:space="preserve"> </w:t>
      </w:r>
      <w:r>
        <w:t>анализировать</w:t>
      </w:r>
      <w:r>
        <w:rPr>
          <w:spacing w:val="25"/>
        </w:rPr>
        <w:t xml:space="preserve"> </w:t>
      </w:r>
      <w:r>
        <w:t>и</w:t>
      </w:r>
      <w:r>
        <w:rPr>
          <w:spacing w:val="25"/>
        </w:rPr>
        <w:t xml:space="preserve"> </w:t>
      </w:r>
      <w:r>
        <w:t>оценивать</w:t>
      </w:r>
      <w:r>
        <w:rPr>
          <w:spacing w:val="25"/>
        </w:rPr>
        <w:t xml:space="preserve"> </w:t>
      </w:r>
      <w:r>
        <w:t>собственную</w:t>
      </w:r>
      <w:r>
        <w:rPr>
          <w:spacing w:val="-57"/>
        </w:rPr>
        <w:t xml:space="preserve"> </w:t>
      </w:r>
      <w:r>
        <w:t>работу:</w:t>
      </w:r>
      <w:r>
        <w:rPr>
          <w:spacing w:val="-1"/>
        </w:rPr>
        <w:t xml:space="preserve"> </w:t>
      </w:r>
      <w:r>
        <w:t>меру</w:t>
      </w:r>
      <w:r>
        <w:rPr>
          <w:spacing w:val="-4"/>
        </w:rPr>
        <w:t xml:space="preserve"> </w:t>
      </w:r>
      <w:r>
        <w:t>собственной</w:t>
      </w:r>
      <w:r>
        <w:rPr>
          <w:spacing w:val="-1"/>
        </w:rPr>
        <w:t xml:space="preserve"> </w:t>
      </w:r>
      <w:r>
        <w:t>самостоятельности,</w:t>
      </w:r>
      <w:r>
        <w:rPr>
          <w:spacing w:val="-4"/>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w:t>
      </w:r>
      <w:r>
        <w:rPr>
          <w:spacing w:val="-1"/>
        </w:rPr>
        <w:t xml:space="preserve"> </w:t>
      </w:r>
      <w:r>
        <w:t>другие.</w:t>
      </w:r>
    </w:p>
    <w:p w:rsidR="00292DCE" w:rsidRDefault="00F301D9">
      <w:pPr>
        <w:pStyle w:val="51"/>
        <w:spacing w:before="9" w:line="275" w:lineRule="exact"/>
        <w:jc w:val="left"/>
      </w:pPr>
      <w:r>
        <w:t>Математика</w:t>
      </w:r>
      <w:r>
        <w:rPr>
          <w:spacing w:val="-5"/>
        </w:rPr>
        <w:t xml:space="preserve"> </w:t>
      </w:r>
      <w:r>
        <w:t>и</w:t>
      </w:r>
      <w:r>
        <w:rPr>
          <w:spacing w:val="-3"/>
        </w:rPr>
        <w:t xml:space="preserve"> </w:t>
      </w:r>
      <w:r>
        <w:t>информатика</w:t>
      </w:r>
    </w:p>
    <w:p w:rsidR="00292DCE" w:rsidRDefault="00F301D9">
      <w:pPr>
        <w:spacing w:line="271" w:lineRule="exact"/>
        <w:ind w:left="400"/>
        <w:rPr>
          <w:i/>
          <w:sz w:val="24"/>
        </w:rPr>
      </w:pPr>
      <w:r>
        <w:rPr>
          <w:i/>
          <w:sz w:val="24"/>
        </w:rPr>
        <w:t>Формирование</w:t>
      </w:r>
      <w:r>
        <w:rPr>
          <w:i/>
          <w:spacing w:val="-2"/>
          <w:sz w:val="24"/>
        </w:rPr>
        <w:t xml:space="preserve"> </w:t>
      </w:r>
      <w:r>
        <w:rPr>
          <w:i/>
          <w:sz w:val="24"/>
        </w:rPr>
        <w:t>познавательных</w:t>
      </w:r>
      <w:r>
        <w:rPr>
          <w:i/>
          <w:spacing w:val="-3"/>
          <w:sz w:val="24"/>
        </w:rPr>
        <w:t xml:space="preserve"> </w:t>
      </w:r>
      <w:r>
        <w:rPr>
          <w:i/>
          <w:sz w:val="24"/>
        </w:rPr>
        <w:t>УУД</w:t>
      </w:r>
      <w:r>
        <w:rPr>
          <w:i/>
          <w:spacing w:val="-2"/>
          <w:sz w:val="24"/>
        </w:rPr>
        <w:t xml:space="preserve"> </w:t>
      </w:r>
      <w:r>
        <w:rPr>
          <w:i/>
          <w:sz w:val="24"/>
        </w:rPr>
        <w:t>в</w:t>
      </w:r>
      <w:r>
        <w:rPr>
          <w:i/>
          <w:spacing w:val="-3"/>
          <w:sz w:val="24"/>
        </w:rPr>
        <w:t xml:space="preserve"> </w:t>
      </w:r>
      <w:r>
        <w:rPr>
          <w:i/>
          <w:sz w:val="24"/>
        </w:rPr>
        <w:t>части</w:t>
      </w:r>
      <w:r>
        <w:rPr>
          <w:i/>
          <w:spacing w:val="-2"/>
          <w:sz w:val="24"/>
        </w:rPr>
        <w:t xml:space="preserve"> </w:t>
      </w:r>
      <w:r>
        <w:rPr>
          <w:i/>
          <w:sz w:val="24"/>
        </w:rPr>
        <w:t>базовых</w:t>
      </w:r>
      <w:r>
        <w:rPr>
          <w:i/>
          <w:spacing w:val="-3"/>
          <w:sz w:val="24"/>
        </w:rPr>
        <w:t xml:space="preserve"> </w:t>
      </w:r>
      <w:r>
        <w:rPr>
          <w:i/>
          <w:sz w:val="24"/>
        </w:rPr>
        <w:t>логических</w:t>
      </w:r>
      <w:r>
        <w:rPr>
          <w:i/>
          <w:spacing w:val="-2"/>
          <w:sz w:val="24"/>
        </w:rPr>
        <w:t xml:space="preserve"> </w:t>
      </w:r>
      <w:r>
        <w:rPr>
          <w:i/>
          <w:sz w:val="24"/>
        </w:rPr>
        <w:t>действий</w:t>
      </w:r>
    </w:p>
    <w:p w:rsidR="00292DCE" w:rsidRDefault="00F301D9">
      <w:pPr>
        <w:pStyle w:val="a3"/>
        <w:ind w:right="1244"/>
      </w:pPr>
      <w:r>
        <w:t>Выявлять качества, свойства, характеристики математических объектов. Различать свойства и</w:t>
      </w:r>
      <w:r>
        <w:rPr>
          <w:spacing w:val="-57"/>
        </w:rPr>
        <w:t xml:space="preserve"> </w:t>
      </w:r>
      <w:r>
        <w:t>признаки</w:t>
      </w:r>
      <w:r>
        <w:rPr>
          <w:spacing w:val="-1"/>
        </w:rPr>
        <w:t xml:space="preserve"> </w:t>
      </w:r>
      <w:r>
        <w:t>объектов.</w:t>
      </w:r>
    </w:p>
    <w:p w:rsidR="00292DCE" w:rsidRDefault="00F301D9">
      <w:pPr>
        <w:pStyle w:val="a3"/>
      </w:pPr>
      <w:r>
        <w:t>Сравнивать,</w:t>
      </w:r>
      <w:r>
        <w:rPr>
          <w:spacing w:val="7"/>
        </w:rPr>
        <w:t xml:space="preserve"> </w:t>
      </w:r>
      <w:r>
        <w:t>упорядочивать,</w:t>
      </w:r>
      <w:r>
        <w:rPr>
          <w:spacing w:val="5"/>
        </w:rPr>
        <w:t xml:space="preserve"> </w:t>
      </w:r>
      <w:r>
        <w:t>классифицировать</w:t>
      </w:r>
      <w:r>
        <w:rPr>
          <w:spacing w:val="6"/>
        </w:rPr>
        <w:t xml:space="preserve"> </w:t>
      </w:r>
      <w:r>
        <w:t>числа,</w:t>
      </w:r>
      <w:r>
        <w:rPr>
          <w:spacing w:val="5"/>
        </w:rPr>
        <w:t xml:space="preserve"> </w:t>
      </w:r>
      <w:r>
        <w:t>величины,</w:t>
      </w:r>
      <w:r>
        <w:rPr>
          <w:spacing w:val="4"/>
        </w:rPr>
        <w:t xml:space="preserve"> </w:t>
      </w:r>
      <w:r>
        <w:t>выражения,</w:t>
      </w:r>
      <w:r>
        <w:rPr>
          <w:spacing w:val="5"/>
        </w:rPr>
        <w:t xml:space="preserve"> </w:t>
      </w:r>
      <w:r>
        <w:t>формулы,</w:t>
      </w:r>
      <w:r>
        <w:rPr>
          <w:spacing w:val="5"/>
        </w:rPr>
        <w:t xml:space="preserve"> </w:t>
      </w:r>
      <w:r>
        <w:t>графики,</w:t>
      </w:r>
      <w:r>
        <w:rPr>
          <w:spacing w:val="-57"/>
        </w:rPr>
        <w:t xml:space="preserve"> </w:t>
      </w:r>
      <w:r>
        <w:t>геометрические</w:t>
      </w:r>
      <w:r>
        <w:rPr>
          <w:spacing w:val="-2"/>
        </w:rPr>
        <w:t xml:space="preserve"> </w:t>
      </w:r>
      <w:r>
        <w:t>фигуры и другие.</w:t>
      </w:r>
    </w:p>
    <w:p w:rsidR="00292DCE" w:rsidRDefault="00F301D9">
      <w:pPr>
        <w:pStyle w:val="a3"/>
        <w:ind w:right="491"/>
      </w:pPr>
      <w:r>
        <w:t>Устанавливать связи и отношения, проводить аналогии, распознавать зависимости между объектами.</w:t>
      </w:r>
      <w:r>
        <w:rPr>
          <w:spacing w:val="-57"/>
        </w:rPr>
        <w:t xml:space="preserve"> </w:t>
      </w:r>
      <w:r>
        <w:t>Анализировать</w:t>
      </w:r>
      <w:r>
        <w:rPr>
          <w:spacing w:val="-3"/>
        </w:rPr>
        <w:t xml:space="preserve"> </w:t>
      </w:r>
      <w:r>
        <w:t>изменения и</w:t>
      </w:r>
      <w:r>
        <w:rPr>
          <w:spacing w:val="-2"/>
        </w:rPr>
        <w:t xml:space="preserve"> </w:t>
      </w:r>
      <w:r>
        <w:t>находить</w:t>
      </w:r>
      <w:r>
        <w:rPr>
          <w:spacing w:val="-1"/>
        </w:rPr>
        <w:t xml:space="preserve"> </w:t>
      </w:r>
      <w:r>
        <w:t>закономерности.</w:t>
      </w:r>
    </w:p>
    <w:p w:rsidR="00292DCE" w:rsidRDefault="00F301D9">
      <w:pPr>
        <w:pStyle w:val="a3"/>
      </w:pPr>
      <w:r>
        <w:t>Формулировать</w:t>
      </w:r>
      <w:r>
        <w:rPr>
          <w:spacing w:val="49"/>
        </w:rPr>
        <w:t xml:space="preserve"> </w:t>
      </w:r>
      <w:r>
        <w:t>и</w:t>
      </w:r>
      <w:r>
        <w:rPr>
          <w:spacing w:val="49"/>
        </w:rPr>
        <w:t xml:space="preserve"> </w:t>
      </w:r>
      <w:r>
        <w:t>использовать</w:t>
      </w:r>
      <w:r>
        <w:rPr>
          <w:spacing w:val="49"/>
        </w:rPr>
        <w:t xml:space="preserve"> </w:t>
      </w:r>
      <w:r>
        <w:t>определения</w:t>
      </w:r>
      <w:r>
        <w:rPr>
          <w:spacing w:val="49"/>
        </w:rPr>
        <w:t xml:space="preserve"> </w:t>
      </w:r>
      <w:r>
        <w:t>понятий,</w:t>
      </w:r>
      <w:r>
        <w:rPr>
          <w:spacing w:val="49"/>
        </w:rPr>
        <w:t xml:space="preserve"> </w:t>
      </w:r>
      <w:r>
        <w:t>теоремы;</w:t>
      </w:r>
      <w:r>
        <w:rPr>
          <w:spacing w:val="49"/>
        </w:rPr>
        <w:t xml:space="preserve"> </w:t>
      </w:r>
      <w:r>
        <w:t>выводить</w:t>
      </w:r>
      <w:r>
        <w:rPr>
          <w:spacing w:val="49"/>
        </w:rPr>
        <w:t xml:space="preserve"> </w:t>
      </w:r>
      <w:r>
        <w:t>следствия,</w:t>
      </w:r>
      <w:r>
        <w:rPr>
          <w:spacing w:val="49"/>
        </w:rPr>
        <w:t xml:space="preserve"> </w:t>
      </w:r>
      <w:r>
        <w:t>строить</w:t>
      </w:r>
      <w:r>
        <w:rPr>
          <w:spacing w:val="-57"/>
        </w:rPr>
        <w:t xml:space="preserve"> </w:t>
      </w:r>
      <w:r>
        <w:t>отрицания,</w:t>
      </w:r>
      <w:r>
        <w:rPr>
          <w:spacing w:val="-1"/>
        </w:rPr>
        <w:t xml:space="preserve"> </w:t>
      </w:r>
      <w:r>
        <w:t>формулировать обратные</w:t>
      </w:r>
      <w:r>
        <w:rPr>
          <w:spacing w:val="-2"/>
        </w:rPr>
        <w:t xml:space="preserve"> </w:t>
      </w:r>
      <w:r>
        <w:t>теоремы.</w:t>
      </w:r>
    </w:p>
    <w:p w:rsidR="00292DCE" w:rsidRDefault="00F301D9">
      <w:pPr>
        <w:pStyle w:val="a3"/>
      </w:pPr>
      <w:r>
        <w:t>Использовать</w:t>
      </w:r>
      <w:r>
        <w:rPr>
          <w:spacing w:val="-4"/>
        </w:rPr>
        <w:t xml:space="preserve"> </w:t>
      </w:r>
      <w:r>
        <w:t>логические</w:t>
      </w:r>
      <w:r>
        <w:rPr>
          <w:spacing w:val="-5"/>
        </w:rPr>
        <w:t xml:space="preserve"> </w:t>
      </w:r>
      <w:r>
        <w:t>связки</w:t>
      </w:r>
      <w:r>
        <w:rPr>
          <w:spacing w:val="-2"/>
        </w:rPr>
        <w:t xml:space="preserve"> </w:t>
      </w:r>
      <w:r>
        <w:t>«и»,</w:t>
      </w:r>
      <w:r>
        <w:rPr>
          <w:spacing w:val="2"/>
        </w:rPr>
        <w:t xml:space="preserve"> </w:t>
      </w:r>
      <w:r>
        <w:t>«или»,</w:t>
      </w:r>
      <w:r>
        <w:rPr>
          <w:spacing w:val="2"/>
        </w:rPr>
        <w:t xml:space="preserve"> </w:t>
      </w:r>
      <w:r>
        <w:t>«если</w:t>
      </w:r>
      <w:r>
        <w:rPr>
          <w:spacing w:val="-3"/>
        </w:rPr>
        <w:t xml:space="preserve"> </w:t>
      </w:r>
      <w:r>
        <w:t>...,</w:t>
      </w:r>
      <w:r>
        <w:rPr>
          <w:spacing w:val="-4"/>
        </w:rPr>
        <w:t xml:space="preserve"> </w:t>
      </w:r>
      <w:r>
        <w:t>то</w:t>
      </w:r>
      <w:r>
        <w:rPr>
          <w:spacing w:val="-4"/>
        </w:rPr>
        <w:t xml:space="preserve"> </w:t>
      </w:r>
      <w:r>
        <w:t>...».</w:t>
      </w:r>
    </w:p>
    <w:p w:rsidR="00292DCE" w:rsidRDefault="00F301D9">
      <w:pPr>
        <w:pStyle w:val="a3"/>
      </w:pPr>
      <w:r>
        <w:t>Обобщать и конкретизировать; строить заключения от общего к частному и от частного к общему.</w:t>
      </w:r>
      <w:r>
        <w:rPr>
          <w:spacing w:val="1"/>
        </w:rPr>
        <w:t xml:space="preserve"> </w:t>
      </w:r>
      <w:r>
        <w:t>Использовать</w:t>
      </w:r>
      <w:r>
        <w:rPr>
          <w:spacing w:val="5"/>
        </w:rPr>
        <w:t xml:space="preserve"> </w:t>
      </w:r>
      <w:r>
        <w:t>кванторы</w:t>
      </w:r>
      <w:r>
        <w:rPr>
          <w:spacing w:val="10"/>
        </w:rPr>
        <w:t xml:space="preserve"> </w:t>
      </w:r>
      <w:r>
        <w:t>«все»,</w:t>
      </w:r>
      <w:r>
        <w:rPr>
          <w:spacing w:val="13"/>
        </w:rPr>
        <w:t xml:space="preserve"> </w:t>
      </w:r>
      <w:r>
        <w:t>«всякий»,</w:t>
      </w:r>
      <w:r>
        <w:rPr>
          <w:spacing w:val="11"/>
        </w:rPr>
        <w:t xml:space="preserve"> </w:t>
      </w:r>
      <w:r>
        <w:t>«любой»,</w:t>
      </w:r>
      <w:r>
        <w:rPr>
          <w:spacing w:val="10"/>
        </w:rPr>
        <w:t xml:space="preserve"> </w:t>
      </w:r>
      <w:r>
        <w:t>«некоторый»,</w:t>
      </w:r>
      <w:r>
        <w:rPr>
          <w:spacing w:val="11"/>
        </w:rPr>
        <w:t xml:space="preserve"> </w:t>
      </w:r>
      <w:r>
        <w:t>«существует»;</w:t>
      </w:r>
      <w:r>
        <w:rPr>
          <w:spacing w:val="7"/>
        </w:rPr>
        <w:t xml:space="preserve"> </w:t>
      </w:r>
      <w:r>
        <w:t>приводить</w:t>
      </w:r>
      <w:r>
        <w:rPr>
          <w:spacing w:val="5"/>
        </w:rPr>
        <w:t xml:space="preserve"> </w:t>
      </w:r>
      <w:r>
        <w:t>пример</w:t>
      </w:r>
      <w:r>
        <w:rPr>
          <w:spacing w:val="7"/>
        </w:rPr>
        <w:t xml:space="preserve"> </w:t>
      </w:r>
      <w:r>
        <w:t>и</w:t>
      </w:r>
      <w:r>
        <w:rPr>
          <w:spacing w:val="-57"/>
        </w:rPr>
        <w:t xml:space="preserve"> </w:t>
      </w:r>
      <w:r>
        <w:t>контрпример.</w:t>
      </w:r>
    </w:p>
    <w:p w:rsidR="00292DCE" w:rsidRDefault="00F301D9">
      <w:pPr>
        <w:pStyle w:val="a3"/>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t>утверждения.</w:t>
      </w:r>
    </w:p>
    <w:p w:rsidR="00292DCE" w:rsidRDefault="00F301D9">
      <w:pPr>
        <w:pStyle w:val="a3"/>
        <w:ind w:right="1193"/>
      </w:pPr>
      <w:r>
        <w:t>Выражать отношения, зависимости, правила, закономерности с помощью формул.</w:t>
      </w:r>
      <w:r>
        <w:rPr>
          <w:spacing w:val="1"/>
        </w:rPr>
        <w:t xml:space="preserve"> </w:t>
      </w:r>
      <w:r>
        <w:t>Моделировать</w:t>
      </w:r>
      <w:r>
        <w:rPr>
          <w:spacing w:val="-4"/>
        </w:rPr>
        <w:t xml:space="preserve"> </w:t>
      </w:r>
      <w:r>
        <w:t>отношения</w:t>
      </w:r>
      <w:r>
        <w:rPr>
          <w:spacing w:val="-3"/>
        </w:rPr>
        <w:t xml:space="preserve"> </w:t>
      </w:r>
      <w:r>
        <w:t>между</w:t>
      </w:r>
      <w:r>
        <w:rPr>
          <w:spacing w:val="-8"/>
        </w:rPr>
        <w:t xml:space="preserve"> </w:t>
      </w:r>
      <w:r>
        <w:t>объектами,</w:t>
      </w:r>
      <w:r>
        <w:rPr>
          <w:spacing w:val="-3"/>
        </w:rPr>
        <w:t xml:space="preserve"> </w:t>
      </w:r>
      <w:r>
        <w:t>использовать</w:t>
      </w:r>
      <w:r>
        <w:rPr>
          <w:spacing w:val="-3"/>
        </w:rPr>
        <w:t xml:space="preserve"> </w:t>
      </w:r>
      <w:r>
        <w:t>символьные</w:t>
      </w:r>
      <w:r>
        <w:rPr>
          <w:spacing w:val="-6"/>
        </w:rPr>
        <w:t xml:space="preserve"> </w:t>
      </w:r>
      <w:r>
        <w:t>и</w:t>
      </w:r>
      <w:r>
        <w:rPr>
          <w:spacing w:val="-3"/>
        </w:rPr>
        <w:t xml:space="preserve"> </w:t>
      </w:r>
      <w:r>
        <w:t>графические</w:t>
      </w:r>
      <w:r>
        <w:rPr>
          <w:spacing w:val="-4"/>
        </w:rPr>
        <w:t xml:space="preserve"> </w:t>
      </w:r>
      <w:r>
        <w:t>модели.</w:t>
      </w:r>
    </w:p>
    <w:p w:rsidR="00292DCE" w:rsidRDefault="00F301D9">
      <w:pPr>
        <w:pStyle w:val="a3"/>
        <w:ind w:right="433"/>
      </w:pPr>
      <w:r>
        <w:t>Воспроизводить и строить логические цепочки утверждений, прямые и от противного. Устанавливать</w:t>
      </w:r>
      <w:r>
        <w:rPr>
          <w:spacing w:val="-57"/>
        </w:rPr>
        <w:t xml:space="preserve"> </w:t>
      </w:r>
      <w:r>
        <w:t>противоречия</w:t>
      </w:r>
      <w:r>
        <w:rPr>
          <w:spacing w:val="-1"/>
        </w:rPr>
        <w:t xml:space="preserve"> </w:t>
      </w:r>
      <w:r>
        <w:t>в</w:t>
      </w:r>
      <w:r>
        <w:rPr>
          <w:spacing w:val="-1"/>
        </w:rPr>
        <w:t xml:space="preserve"> </w:t>
      </w:r>
      <w:r>
        <w:t>рассуждениях.</w:t>
      </w:r>
    </w:p>
    <w:p w:rsidR="00292DCE" w:rsidRDefault="00F301D9">
      <w:pPr>
        <w:pStyle w:val="a3"/>
        <w:ind w:right="715"/>
      </w:pPr>
      <w:r>
        <w:t>Создавать, применять и преобразовывать знаки и символы, модели и схемы для решенияучебных и</w:t>
      </w:r>
      <w:r>
        <w:rPr>
          <w:spacing w:val="-57"/>
        </w:rPr>
        <w:t xml:space="preserve"> </w:t>
      </w:r>
      <w:r>
        <w:t>познавательных</w:t>
      </w:r>
      <w:r>
        <w:rPr>
          <w:spacing w:val="-2"/>
        </w:rPr>
        <w:t xml:space="preserve"> </w:t>
      </w:r>
      <w:r>
        <w:t>задач.</w:t>
      </w:r>
    </w:p>
    <w:p w:rsidR="00292DCE" w:rsidRDefault="00F301D9">
      <w:pPr>
        <w:pStyle w:val="a3"/>
        <w:ind w:right="491"/>
      </w:pPr>
      <w:r>
        <w:t>Применять различные методы, инструменты и запросы при поиске и отборе информации или данных</w:t>
      </w:r>
      <w:r>
        <w:rPr>
          <w:spacing w:val="-57"/>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2"/>
        </w:rPr>
        <w:t xml:space="preserve"> </w:t>
      </w:r>
      <w:r>
        <w:t>учебной</w:t>
      </w:r>
      <w:r>
        <w:rPr>
          <w:spacing w:val="-1"/>
        </w:rPr>
        <w:t xml:space="preserve"> </w:t>
      </w:r>
      <w:r>
        <w:t>задачи и</w:t>
      </w:r>
      <w:r>
        <w:rPr>
          <w:spacing w:val="-1"/>
        </w:rPr>
        <w:t xml:space="preserve"> </w:t>
      </w:r>
      <w:r>
        <w:t>заданныхкритериев.</w:t>
      </w:r>
    </w:p>
    <w:p w:rsidR="00292DCE" w:rsidRDefault="00F301D9">
      <w:pPr>
        <w:ind w:left="400"/>
        <w:rPr>
          <w:i/>
          <w:sz w:val="24"/>
        </w:rPr>
      </w:pPr>
      <w:r>
        <w:rPr>
          <w:i/>
          <w:sz w:val="24"/>
        </w:rPr>
        <w:t>Формирование</w:t>
      </w:r>
      <w:r>
        <w:rPr>
          <w:i/>
          <w:spacing w:val="-3"/>
          <w:sz w:val="24"/>
        </w:rPr>
        <w:t xml:space="preserve"> </w:t>
      </w:r>
      <w:r>
        <w:rPr>
          <w:i/>
          <w:sz w:val="24"/>
        </w:rPr>
        <w:t>познавательных</w:t>
      </w:r>
      <w:r>
        <w:rPr>
          <w:i/>
          <w:spacing w:val="-3"/>
          <w:sz w:val="24"/>
        </w:rPr>
        <w:t xml:space="preserve"> </w:t>
      </w:r>
      <w:r>
        <w:rPr>
          <w:i/>
          <w:sz w:val="24"/>
        </w:rPr>
        <w:t>УУД</w:t>
      </w:r>
      <w:r>
        <w:rPr>
          <w:i/>
          <w:spacing w:val="-2"/>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базовых</w:t>
      </w:r>
      <w:r>
        <w:rPr>
          <w:i/>
          <w:spacing w:val="-3"/>
          <w:sz w:val="24"/>
        </w:rPr>
        <w:t xml:space="preserve"> </w:t>
      </w:r>
      <w:r>
        <w:rPr>
          <w:i/>
          <w:sz w:val="24"/>
        </w:rPr>
        <w:t>исследовательских</w:t>
      </w:r>
      <w:r>
        <w:rPr>
          <w:i/>
          <w:spacing w:val="-2"/>
          <w:sz w:val="24"/>
        </w:rPr>
        <w:t xml:space="preserve"> </w:t>
      </w:r>
      <w:r>
        <w:rPr>
          <w:i/>
          <w:sz w:val="24"/>
        </w:rPr>
        <w:t>действий</w:t>
      </w:r>
    </w:p>
    <w:p w:rsidR="00292DCE" w:rsidRDefault="00F301D9">
      <w:pPr>
        <w:pStyle w:val="a3"/>
        <w:ind w:right="460"/>
        <w:jc w:val="both"/>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 на свойства отдельных элементов и параметров; выдвигать гипотезы, разбирать различные</w:t>
      </w:r>
      <w:r>
        <w:rPr>
          <w:spacing w:val="1"/>
        </w:rPr>
        <w:t xml:space="preserve"> </w:t>
      </w:r>
      <w:r>
        <w:t>варианты;</w:t>
      </w:r>
      <w:r>
        <w:rPr>
          <w:spacing w:val="-1"/>
        </w:rPr>
        <w:t xml:space="preserve"> </w:t>
      </w:r>
      <w:r>
        <w:t>использовать пример, аналогию</w:t>
      </w:r>
      <w:r>
        <w:rPr>
          <w:spacing w:val="-2"/>
        </w:rPr>
        <w:t xml:space="preserve"> </w:t>
      </w:r>
      <w:r>
        <w:t>и</w:t>
      </w:r>
      <w:r>
        <w:rPr>
          <w:spacing w:val="-1"/>
        </w:rPr>
        <w:t xml:space="preserve"> </w:t>
      </w:r>
      <w:r>
        <w:t>обобщение.</w:t>
      </w:r>
    </w:p>
    <w:p w:rsidR="00292DCE" w:rsidRDefault="00F301D9">
      <w:pPr>
        <w:pStyle w:val="a3"/>
        <w:ind w:right="610"/>
      </w:pPr>
      <w:r>
        <w:t>Доказывать, обосновывать, аргументировать свои суждения, выводы, закономерности и результаты.</w:t>
      </w:r>
      <w:r>
        <w:rPr>
          <w:spacing w:val="-57"/>
        </w:rPr>
        <w:t xml:space="preserve"> </w:t>
      </w:r>
      <w:r>
        <w:t>Дописывать выводы, результаты опытов, экспериментов, исследований, используя математический</w:t>
      </w:r>
      <w:r>
        <w:rPr>
          <w:spacing w:val="1"/>
        </w:rPr>
        <w:t xml:space="preserve"> </w:t>
      </w:r>
      <w:r>
        <w:t>язык</w:t>
      </w:r>
      <w:r>
        <w:rPr>
          <w:spacing w:val="-1"/>
        </w:rPr>
        <w:t xml:space="preserve"> </w:t>
      </w:r>
      <w:r>
        <w:t>и</w:t>
      </w:r>
      <w:r>
        <w:rPr>
          <w:spacing w:val="1"/>
        </w:rPr>
        <w:t xml:space="preserve"> </w:t>
      </w:r>
      <w:r>
        <w:t>символику.</w:t>
      </w:r>
    </w:p>
    <w:p w:rsidR="00292DCE" w:rsidRDefault="00F301D9">
      <w:pPr>
        <w:pStyle w:val="a3"/>
        <w:ind w:right="513"/>
      </w:pPr>
      <w:r>
        <w:t>Оценивать надежность информации по критериям, предложенным учителем или сформулированным</w:t>
      </w:r>
      <w:r>
        <w:rPr>
          <w:spacing w:val="-57"/>
        </w:rPr>
        <w:t xml:space="preserve"> </w:t>
      </w:r>
      <w:r>
        <w:t>самостоятельно.</w:t>
      </w:r>
    </w:p>
    <w:p w:rsidR="00292DCE" w:rsidRDefault="00F301D9">
      <w:pPr>
        <w:ind w:left="400"/>
        <w:rPr>
          <w:i/>
          <w:sz w:val="24"/>
        </w:rPr>
      </w:pPr>
      <w:r>
        <w:rPr>
          <w:i/>
          <w:sz w:val="24"/>
        </w:rPr>
        <w:t>Формирование</w:t>
      </w:r>
      <w:r>
        <w:rPr>
          <w:i/>
          <w:spacing w:val="-2"/>
          <w:sz w:val="24"/>
        </w:rPr>
        <w:t xml:space="preserve"> </w:t>
      </w:r>
      <w:r>
        <w:rPr>
          <w:i/>
          <w:sz w:val="24"/>
        </w:rPr>
        <w:t>познавательных</w:t>
      </w:r>
      <w:r>
        <w:rPr>
          <w:i/>
          <w:spacing w:val="-2"/>
          <w:sz w:val="24"/>
        </w:rPr>
        <w:t xml:space="preserve"> </w:t>
      </w:r>
      <w:r>
        <w:rPr>
          <w:i/>
          <w:sz w:val="24"/>
        </w:rPr>
        <w:t>УУД</w:t>
      </w:r>
      <w:r>
        <w:rPr>
          <w:i/>
          <w:spacing w:val="-1"/>
          <w:sz w:val="24"/>
        </w:rPr>
        <w:t xml:space="preserve"> </w:t>
      </w:r>
      <w:r>
        <w:rPr>
          <w:i/>
          <w:sz w:val="24"/>
        </w:rPr>
        <w:t>в</w:t>
      </w:r>
      <w:r>
        <w:rPr>
          <w:i/>
          <w:spacing w:val="-2"/>
          <w:sz w:val="24"/>
        </w:rPr>
        <w:t xml:space="preserve"> </w:t>
      </w:r>
      <w:r>
        <w:rPr>
          <w:i/>
          <w:sz w:val="24"/>
        </w:rPr>
        <w:t>части</w:t>
      </w:r>
      <w:r>
        <w:rPr>
          <w:i/>
          <w:spacing w:val="-2"/>
          <w:sz w:val="24"/>
        </w:rPr>
        <w:t xml:space="preserve"> </w:t>
      </w:r>
      <w:r>
        <w:rPr>
          <w:i/>
          <w:sz w:val="24"/>
        </w:rPr>
        <w:t>работы</w:t>
      </w:r>
      <w:r>
        <w:rPr>
          <w:i/>
          <w:spacing w:val="-2"/>
          <w:sz w:val="24"/>
        </w:rPr>
        <w:t xml:space="preserve"> </w:t>
      </w:r>
      <w:r>
        <w:rPr>
          <w:i/>
          <w:sz w:val="24"/>
        </w:rPr>
        <w:t>с</w:t>
      </w:r>
      <w:r>
        <w:rPr>
          <w:i/>
          <w:spacing w:val="-1"/>
          <w:sz w:val="24"/>
        </w:rPr>
        <w:t xml:space="preserve"> </w:t>
      </w:r>
      <w:r>
        <w:rPr>
          <w:i/>
          <w:sz w:val="24"/>
        </w:rPr>
        <w:t>информацией</w:t>
      </w:r>
    </w:p>
    <w:p w:rsidR="00292DCE" w:rsidRDefault="00F301D9">
      <w:pPr>
        <w:pStyle w:val="a3"/>
        <w:ind w:right="796"/>
      </w:pPr>
      <w:r>
        <w:t>Использовать таблицы и схемы для структурированного представления информации, графические</w:t>
      </w:r>
      <w:r>
        <w:rPr>
          <w:spacing w:val="-57"/>
        </w:rPr>
        <w:t xml:space="preserve"> </w:t>
      </w:r>
      <w:r>
        <w:t>способы</w:t>
      </w:r>
      <w:r>
        <w:rPr>
          <w:spacing w:val="-1"/>
        </w:rPr>
        <w:t xml:space="preserve"> </w:t>
      </w:r>
      <w:r>
        <w:t>представления данных.</w:t>
      </w:r>
    </w:p>
    <w:p w:rsidR="00292DCE" w:rsidRDefault="00F301D9">
      <w:pPr>
        <w:pStyle w:val="a3"/>
      </w:pPr>
      <w:r>
        <w:t>Переводить</w:t>
      </w:r>
      <w:r>
        <w:rPr>
          <w:spacing w:val="-3"/>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rsidR="00292DCE" w:rsidRDefault="00F301D9">
      <w:pPr>
        <w:pStyle w:val="a3"/>
        <w:spacing w:before="1" w:line="237" w:lineRule="auto"/>
        <w:ind w:right="473"/>
      </w:pPr>
      <w:r>
        <w:t>Выявлять недостаточность и избыточность информации, данных, необходимых для решения учебной</w:t>
      </w:r>
      <w:r>
        <w:rPr>
          <w:spacing w:val="-57"/>
        </w:rPr>
        <w:t xml:space="preserve"> </w:t>
      </w:r>
      <w:r>
        <w:t>или</w:t>
      </w:r>
      <w:r>
        <w:rPr>
          <w:spacing w:val="-3"/>
        </w:rPr>
        <w:t xml:space="preserve"> </w:t>
      </w:r>
      <w:r>
        <w:t>практической</w:t>
      </w:r>
      <w:r>
        <w:rPr>
          <w:spacing w:val="-2"/>
        </w:rPr>
        <w:t xml:space="preserve"> </w:t>
      </w:r>
      <w:r>
        <w:t>задачи.</w:t>
      </w:r>
    </w:p>
    <w:p w:rsidR="00292DCE" w:rsidRDefault="00F301D9">
      <w:pPr>
        <w:pStyle w:val="a3"/>
        <w:ind w:right="702"/>
      </w:pPr>
      <w:r>
        <w:t>Распознавать неверную информацию, данные, утверждения; устанавливать противоречия в фактах,</w:t>
      </w:r>
      <w:r>
        <w:rPr>
          <w:spacing w:val="-57"/>
        </w:rPr>
        <w:t xml:space="preserve"> </w:t>
      </w:r>
      <w:r>
        <w:t>данных.</w:t>
      </w:r>
    </w:p>
    <w:p w:rsidR="00292DCE" w:rsidRDefault="00F301D9">
      <w:pPr>
        <w:pStyle w:val="a3"/>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292DCE" w:rsidRDefault="00F301D9">
      <w:pPr>
        <w:pStyle w:val="a3"/>
        <w:ind w:right="513"/>
      </w:pPr>
      <w:r>
        <w:t>Оценивать надежность информации по критериям, предложенным учителем или сформулированным</w:t>
      </w:r>
      <w:r>
        <w:rPr>
          <w:spacing w:val="-57"/>
        </w:rPr>
        <w:t xml:space="preserve"> </w:t>
      </w:r>
      <w:r>
        <w:t>самостоятельно.</w:t>
      </w:r>
    </w:p>
    <w:p w:rsidR="00292DCE" w:rsidRDefault="00F301D9">
      <w:pPr>
        <w:ind w:left="400"/>
        <w:rPr>
          <w:i/>
          <w:sz w:val="24"/>
        </w:rPr>
      </w:pPr>
      <w:r>
        <w:rPr>
          <w:i/>
          <w:sz w:val="24"/>
        </w:rPr>
        <w:t>Формирование</w:t>
      </w:r>
      <w:r>
        <w:rPr>
          <w:i/>
          <w:spacing w:val="-2"/>
          <w:sz w:val="24"/>
        </w:rPr>
        <w:t xml:space="preserve"> </w:t>
      </w:r>
      <w:r>
        <w:rPr>
          <w:i/>
          <w:sz w:val="24"/>
        </w:rPr>
        <w:t>коммуникативных</w:t>
      </w:r>
      <w:r>
        <w:rPr>
          <w:i/>
          <w:spacing w:val="-2"/>
          <w:sz w:val="24"/>
        </w:rPr>
        <w:t xml:space="preserve"> </w:t>
      </w:r>
      <w:r>
        <w:rPr>
          <w:i/>
          <w:sz w:val="24"/>
        </w:rPr>
        <w:t>УУД</w:t>
      </w:r>
    </w:p>
    <w:p w:rsidR="00292DCE" w:rsidRDefault="00F301D9">
      <w:pPr>
        <w:pStyle w:val="a3"/>
        <w:ind w:left="734" w:right="453" w:firstLine="875"/>
        <w:jc w:val="right"/>
      </w:pPr>
      <w:r>
        <w:t>Выстраивать и представлять в письменной форме логику решения задачи, доказательства,</w:t>
      </w:r>
      <w:r>
        <w:rPr>
          <w:spacing w:val="-57"/>
        </w:rPr>
        <w:t xml:space="preserve"> </w:t>
      </w:r>
      <w:r>
        <w:t>исследования, подкрепляя пояснениями, обоснованиями в текстовом и графическом виде. Владеть</w:t>
      </w:r>
      <w:r>
        <w:rPr>
          <w:spacing w:val="-57"/>
        </w:rPr>
        <w:t xml:space="preserve"> </w:t>
      </w:r>
      <w:r>
        <w:t>базовыми нормами информационной этики и права, основами информационной безопасности,</w:t>
      </w:r>
      <w:r>
        <w:rPr>
          <w:spacing w:val="1"/>
        </w:rPr>
        <w:t xml:space="preserve"> </w:t>
      </w:r>
      <w:r>
        <w:t>определяющими</w:t>
      </w:r>
      <w:r>
        <w:rPr>
          <w:spacing w:val="-1"/>
        </w:rPr>
        <w:t xml:space="preserve"> </w:t>
      </w:r>
      <w:r>
        <w:t>правила</w:t>
      </w:r>
      <w:r>
        <w:rPr>
          <w:spacing w:val="-2"/>
        </w:rPr>
        <w:t xml:space="preserve"> </w:t>
      </w:r>
      <w:r>
        <w:t>общественного поведения,</w:t>
      </w:r>
      <w:r>
        <w:rPr>
          <w:spacing w:val="-1"/>
        </w:rPr>
        <w:t xml:space="preserve"> </w:t>
      </w:r>
      <w:r>
        <w:t>формы</w:t>
      </w:r>
      <w:r>
        <w:rPr>
          <w:spacing w:val="-1"/>
        </w:rPr>
        <w:t xml:space="preserve"> </w:t>
      </w:r>
      <w:r>
        <w:t>социальной жизни</w:t>
      </w:r>
      <w:r>
        <w:rPr>
          <w:spacing w:val="-1"/>
        </w:rPr>
        <w:t xml:space="preserve"> </w:t>
      </w:r>
      <w:r>
        <w:t>в</w:t>
      </w:r>
    </w:p>
    <w:p w:rsidR="00292DCE" w:rsidRDefault="00F301D9">
      <w:pPr>
        <w:pStyle w:val="a3"/>
        <w:jc w:val="both"/>
      </w:pPr>
      <w:r>
        <w:t>группах</w:t>
      </w:r>
      <w:r>
        <w:rPr>
          <w:spacing w:val="-2"/>
        </w:rPr>
        <w:t xml:space="preserve"> </w:t>
      </w:r>
      <w:r>
        <w:t>и</w:t>
      </w:r>
      <w:r>
        <w:rPr>
          <w:spacing w:val="-3"/>
        </w:rPr>
        <w:t xml:space="preserve"> </w:t>
      </w:r>
      <w:r>
        <w:t>сообществах,</w:t>
      </w:r>
      <w:r>
        <w:rPr>
          <w:spacing w:val="-7"/>
        </w:rPr>
        <w:t xml:space="preserve"> </w:t>
      </w:r>
      <w:r>
        <w:t>существующих</w:t>
      </w:r>
      <w:r>
        <w:rPr>
          <w:spacing w:val="-1"/>
        </w:rPr>
        <w:t xml:space="preserve"> </w:t>
      </w:r>
      <w:r>
        <w:t>в</w:t>
      </w:r>
      <w:r>
        <w:rPr>
          <w:spacing w:val="-5"/>
        </w:rPr>
        <w:t xml:space="preserve"> </w:t>
      </w:r>
      <w:r>
        <w:t>виртуальном</w:t>
      </w:r>
      <w:r>
        <w:rPr>
          <w:spacing w:val="-4"/>
        </w:rPr>
        <w:t xml:space="preserve"> </w:t>
      </w:r>
      <w:r>
        <w:t>пространстве.</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ind w:right="1429"/>
      </w:pPr>
      <w:r>
        <w:lastRenderedPageBreak/>
        <w:t>Понимать и использовать преимущества командной и индивидуальной работы при решении</w:t>
      </w:r>
      <w:r>
        <w:rPr>
          <w:spacing w:val="-57"/>
        </w:rPr>
        <w:t xml:space="preserve"> </w:t>
      </w:r>
      <w:r>
        <w:t>конкретной</w:t>
      </w:r>
      <w:r>
        <w:rPr>
          <w:spacing w:val="-3"/>
        </w:rPr>
        <w:t xml:space="preserve"> </w:t>
      </w:r>
      <w:r>
        <w:t>проблемы, в</w:t>
      </w:r>
      <w:r>
        <w:rPr>
          <w:spacing w:val="-2"/>
        </w:rPr>
        <w:t xml:space="preserve"> </w:t>
      </w:r>
      <w:r>
        <w:t>т.ч. при</w:t>
      </w:r>
      <w:r>
        <w:rPr>
          <w:spacing w:val="-1"/>
        </w:rPr>
        <w:t xml:space="preserve"> </w:t>
      </w:r>
      <w:r>
        <w:t>создании информационного</w:t>
      </w:r>
      <w:r>
        <w:rPr>
          <w:spacing w:val="-4"/>
        </w:rPr>
        <w:t xml:space="preserve"> </w:t>
      </w:r>
      <w:r>
        <w:t>продукта.</w:t>
      </w:r>
    </w:p>
    <w:p w:rsidR="00292DCE" w:rsidRDefault="00F301D9">
      <w:pPr>
        <w:pStyle w:val="a3"/>
        <w:spacing w:before="1"/>
        <w:ind w:right="1513"/>
      </w:pPr>
      <w:r>
        <w:t>Принимать цель совместной информационной деятельности по сбору, обработке, передаче,</w:t>
      </w:r>
      <w:r>
        <w:rPr>
          <w:spacing w:val="-57"/>
        </w:rPr>
        <w:t xml:space="preserve"> </w:t>
      </w:r>
      <w:r>
        <w:t>формализации</w:t>
      </w:r>
      <w:r>
        <w:rPr>
          <w:spacing w:val="-1"/>
        </w:rPr>
        <w:t xml:space="preserve"> </w:t>
      </w:r>
      <w:r>
        <w:t>информации.</w:t>
      </w:r>
    </w:p>
    <w:p w:rsidR="00292DCE" w:rsidRDefault="00F301D9">
      <w:pPr>
        <w:pStyle w:val="a3"/>
        <w:ind w:right="892"/>
      </w:pPr>
      <w:r>
        <w:t>Коллективно строить действия по ее достижению: распределять роли, договариваться, обсуждать</w:t>
      </w:r>
      <w:r>
        <w:rPr>
          <w:spacing w:val="-57"/>
        </w:rPr>
        <w:t xml:space="preserve"> </w:t>
      </w:r>
      <w:r>
        <w:t>процесс</w:t>
      </w:r>
      <w:r>
        <w:rPr>
          <w:spacing w:val="-2"/>
        </w:rPr>
        <w:t xml:space="preserve"> </w:t>
      </w:r>
      <w:r>
        <w:t>и результат совместной работы.</w:t>
      </w:r>
    </w:p>
    <w:p w:rsidR="00292DCE" w:rsidRDefault="00F301D9">
      <w:pPr>
        <w:pStyle w:val="a3"/>
        <w:ind w:right="456"/>
        <w:jc w:val="both"/>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 результата по своему направлению и координируя свои действия с другими членами</w:t>
      </w:r>
      <w:r>
        <w:rPr>
          <w:spacing w:val="1"/>
        </w:rPr>
        <w:t xml:space="preserve"> </w:t>
      </w:r>
      <w:r>
        <w:t>команды.</w:t>
      </w:r>
    </w:p>
    <w:p w:rsidR="00292DCE" w:rsidRDefault="00F301D9">
      <w:pPr>
        <w:pStyle w:val="a3"/>
        <w:ind w:right="524"/>
        <w:jc w:val="both"/>
      </w:pPr>
      <w:r>
        <w:t>Оценивать качество своего вклада в общий информационный продукт по критериям, самостоятельно</w:t>
      </w:r>
      <w:r>
        <w:rPr>
          <w:spacing w:val="-57"/>
        </w:rPr>
        <w:t xml:space="preserve"> </w:t>
      </w:r>
      <w:r>
        <w:t>сформулированным участниками взаимодействия.</w:t>
      </w:r>
    </w:p>
    <w:p w:rsidR="00292DCE" w:rsidRDefault="00F301D9">
      <w:pPr>
        <w:ind w:left="400"/>
        <w:jc w:val="both"/>
        <w:rPr>
          <w:i/>
          <w:sz w:val="24"/>
        </w:rPr>
      </w:pPr>
      <w:r>
        <w:rPr>
          <w:i/>
          <w:sz w:val="24"/>
        </w:rPr>
        <w:t>Формирование</w:t>
      </w:r>
      <w:r>
        <w:rPr>
          <w:i/>
          <w:spacing w:val="-2"/>
          <w:sz w:val="24"/>
        </w:rPr>
        <w:t xml:space="preserve"> </w:t>
      </w:r>
      <w:r>
        <w:rPr>
          <w:i/>
          <w:sz w:val="24"/>
        </w:rPr>
        <w:t>регулятивных</w:t>
      </w:r>
      <w:r>
        <w:rPr>
          <w:i/>
          <w:spacing w:val="-3"/>
          <w:sz w:val="24"/>
        </w:rPr>
        <w:t xml:space="preserve"> </w:t>
      </w:r>
      <w:r>
        <w:rPr>
          <w:i/>
          <w:sz w:val="24"/>
        </w:rPr>
        <w:t>УУД</w:t>
      </w:r>
    </w:p>
    <w:p w:rsidR="00292DCE" w:rsidRDefault="00F301D9">
      <w:pPr>
        <w:pStyle w:val="a3"/>
        <w:jc w:val="both"/>
      </w:pPr>
      <w:r>
        <w:t>Удерживать</w:t>
      </w:r>
      <w:r>
        <w:rPr>
          <w:spacing w:val="-4"/>
        </w:rPr>
        <w:t xml:space="preserve"> </w:t>
      </w:r>
      <w:r>
        <w:t>цель</w:t>
      </w:r>
      <w:r>
        <w:rPr>
          <w:spacing w:val="-3"/>
        </w:rPr>
        <w:t xml:space="preserve"> </w:t>
      </w:r>
      <w:r>
        <w:t>деятельности.</w:t>
      </w:r>
    </w:p>
    <w:p w:rsidR="00292DCE" w:rsidRDefault="00F301D9">
      <w:pPr>
        <w:pStyle w:val="a3"/>
        <w:ind w:right="1327"/>
      </w:pPr>
      <w:r>
        <w:t>Планировать выполнение учебной задачи, выбирать и аргументировать способ деятельности.</w:t>
      </w:r>
      <w:r>
        <w:rPr>
          <w:spacing w:val="-57"/>
        </w:rPr>
        <w:t xml:space="preserve"> </w:t>
      </w:r>
      <w:r>
        <w:t>Корректировать деятельность с учетом возникших трудностей, ошибок, новых данных или</w:t>
      </w:r>
      <w:r>
        <w:rPr>
          <w:spacing w:val="1"/>
        </w:rPr>
        <w:t xml:space="preserve"> </w:t>
      </w:r>
      <w:r>
        <w:t>информации.</w:t>
      </w:r>
    </w:p>
    <w:p w:rsidR="00292DCE" w:rsidRDefault="00F301D9">
      <w:pPr>
        <w:pStyle w:val="a3"/>
        <w:spacing w:before="1"/>
        <w:ind w:right="495"/>
      </w:pPr>
      <w:r>
        <w:t>Анализировать и оценивать собственную работу: меру собственной самостоятельности, затруднения,</w:t>
      </w:r>
      <w:r>
        <w:rPr>
          <w:spacing w:val="-57"/>
        </w:rPr>
        <w:t xml:space="preserve"> </w:t>
      </w:r>
      <w:r>
        <w:t>дефициты,</w:t>
      </w:r>
      <w:r>
        <w:rPr>
          <w:spacing w:val="-1"/>
        </w:rPr>
        <w:t xml:space="preserve"> </w:t>
      </w:r>
      <w:r>
        <w:t>ошибки и</w:t>
      </w:r>
      <w:r>
        <w:rPr>
          <w:spacing w:val="-2"/>
        </w:rPr>
        <w:t xml:space="preserve"> </w:t>
      </w:r>
      <w:r>
        <w:t>другое.</w:t>
      </w:r>
    </w:p>
    <w:p w:rsidR="00292DCE" w:rsidRDefault="00F301D9">
      <w:pPr>
        <w:pStyle w:val="51"/>
        <w:spacing w:before="9" w:line="275" w:lineRule="exact"/>
        <w:jc w:val="left"/>
      </w:pPr>
      <w:r>
        <w:t>Естественнонаучные</w:t>
      </w:r>
      <w:r>
        <w:rPr>
          <w:spacing w:val="-7"/>
        </w:rPr>
        <w:t xml:space="preserve"> </w:t>
      </w:r>
      <w:r>
        <w:t>предметы</w:t>
      </w:r>
    </w:p>
    <w:p w:rsidR="00292DCE" w:rsidRDefault="00F301D9">
      <w:pPr>
        <w:spacing w:line="271" w:lineRule="exact"/>
        <w:ind w:left="400"/>
        <w:rPr>
          <w:i/>
          <w:sz w:val="24"/>
        </w:rPr>
      </w:pPr>
      <w:r>
        <w:rPr>
          <w:i/>
          <w:sz w:val="24"/>
        </w:rPr>
        <w:t>Формирование</w:t>
      </w:r>
      <w:r>
        <w:rPr>
          <w:i/>
          <w:spacing w:val="-2"/>
          <w:sz w:val="24"/>
        </w:rPr>
        <w:t xml:space="preserve"> </w:t>
      </w:r>
      <w:r>
        <w:rPr>
          <w:i/>
          <w:sz w:val="24"/>
        </w:rPr>
        <w:t>познавательных</w:t>
      </w:r>
      <w:r>
        <w:rPr>
          <w:i/>
          <w:spacing w:val="-3"/>
          <w:sz w:val="24"/>
        </w:rPr>
        <w:t xml:space="preserve"> </w:t>
      </w:r>
      <w:r>
        <w:rPr>
          <w:i/>
          <w:sz w:val="24"/>
        </w:rPr>
        <w:t>УУД</w:t>
      </w:r>
      <w:r>
        <w:rPr>
          <w:i/>
          <w:spacing w:val="-2"/>
          <w:sz w:val="24"/>
        </w:rPr>
        <w:t xml:space="preserve"> </w:t>
      </w:r>
      <w:r>
        <w:rPr>
          <w:i/>
          <w:sz w:val="24"/>
        </w:rPr>
        <w:t>в</w:t>
      </w:r>
      <w:r>
        <w:rPr>
          <w:i/>
          <w:spacing w:val="-3"/>
          <w:sz w:val="24"/>
        </w:rPr>
        <w:t xml:space="preserve"> </w:t>
      </w:r>
      <w:r>
        <w:rPr>
          <w:i/>
          <w:sz w:val="24"/>
        </w:rPr>
        <w:t>части</w:t>
      </w:r>
      <w:r>
        <w:rPr>
          <w:i/>
          <w:spacing w:val="-2"/>
          <w:sz w:val="24"/>
        </w:rPr>
        <w:t xml:space="preserve"> </w:t>
      </w:r>
      <w:r>
        <w:rPr>
          <w:i/>
          <w:sz w:val="24"/>
        </w:rPr>
        <w:t>базовых</w:t>
      </w:r>
      <w:r>
        <w:rPr>
          <w:i/>
          <w:spacing w:val="-3"/>
          <w:sz w:val="24"/>
        </w:rPr>
        <w:t xml:space="preserve"> </w:t>
      </w:r>
      <w:r>
        <w:rPr>
          <w:i/>
          <w:sz w:val="24"/>
        </w:rPr>
        <w:t>логических</w:t>
      </w:r>
      <w:r>
        <w:rPr>
          <w:i/>
          <w:spacing w:val="-2"/>
          <w:sz w:val="24"/>
        </w:rPr>
        <w:t xml:space="preserve"> </w:t>
      </w:r>
      <w:r>
        <w:rPr>
          <w:i/>
          <w:sz w:val="24"/>
        </w:rPr>
        <w:t>действий</w:t>
      </w:r>
    </w:p>
    <w:p w:rsidR="00292DCE" w:rsidRDefault="00F301D9">
      <w:pPr>
        <w:pStyle w:val="a3"/>
        <w:ind w:right="1281"/>
      </w:pPr>
      <w:r>
        <w:t>Выдвигать</w:t>
      </w:r>
      <w:r>
        <w:rPr>
          <w:spacing w:val="1"/>
        </w:rPr>
        <w:t xml:space="preserve"> </w:t>
      </w:r>
      <w:r>
        <w:t>гипотезы,</w:t>
      </w:r>
      <w:r>
        <w:rPr>
          <w:spacing w:val="1"/>
        </w:rPr>
        <w:t xml:space="preserve"> </w:t>
      </w:r>
      <w:r>
        <w:t>объясняющие простые</w:t>
      </w:r>
      <w:r>
        <w:rPr>
          <w:spacing w:val="1"/>
        </w:rPr>
        <w:t xml:space="preserve"> </w:t>
      </w:r>
      <w:r>
        <w:t>явления,</w:t>
      </w:r>
      <w:r>
        <w:rPr>
          <w:spacing w:val="1"/>
        </w:rPr>
        <w:t xml:space="preserve"> </w:t>
      </w:r>
      <w:r>
        <w:t>например, почему останавливается</w:t>
      </w:r>
      <w:r>
        <w:rPr>
          <w:spacing w:val="1"/>
        </w:rPr>
        <w:t xml:space="preserve"> </w:t>
      </w:r>
      <w:r>
        <w:t>движущееся по горизонтальной поверхности тело; почему в жаркую погоду в светлой одежде</w:t>
      </w:r>
      <w:r>
        <w:rPr>
          <w:spacing w:val="-57"/>
        </w:rPr>
        <w:t xml:space="preserve"> </w:t>
      </w:r>
      <w:r>
        <w:t>прохладнее,</w:t>
      </w:r>
      <w:r>
        <w:rPr>
          <w:spacing w:val="-1"/>
        </w:rPr>
        <w:t xml:space="preserve"> </w:t>
      </w:r>
      <w:r>
        <w:t>чем</w:t>
      </w:r>
      <w:r>
        <w:rPr>
          <w:spacing w:val="-1"/>
        </w:rPr>
        <w:t xml:space="preserve"> </w:t>
      </w:r>
      <w:r>
        <w:t>в</w:t>
      </w:r>
      <w:r>
        <w:rPr>
          <w:spacing w:val="-1"/>
        </w:rPr>
        <w:t xml:space="preserve"> </w:t>
      </w:r>
      <w:r>
        <w:t>темной.</w:t>
      </w:r>
    </w:p>
    <w:p w:rsidR="00292DCE" w:rsidRDefault="00F301D9">
      <w:pPr>
        <w:pStyle w:val="a3"/>
      </w:pPr>
      <w:r>
        <w:t>Строить</w:t>
      </w:r>
      <w:r>
        <w:rPr>
          <w:spacing w:val="38"/>
        </w:rPr>
        <w:t xml:space="preserve"> </w:t>
      </w:r>
      <w:r>
        <w:t>простейшие</w:t>
      </w:r>
      <w:r>
        <w:rPr>
          <w:spacing w:val="36"/>
        </w:rPr>
        <w:t xml:space="preserve"> </w:t>
      </w:r>
      <w:r>
        <w:t>модели</w:t>
      </w:r>
      <w:r>
        <w:rPr>
          <w:spacing w:val="38"/>
        </w:rPr>
        <w:t xml:space="preserve"> </w:t>
      </w:r>
      <w:r>
        <w:t>физических</w:t>
      </w:r>
      <w:r>
        <w:rPr>
          <w:spacing w:val="39"/>
        </w:rPr>
        <w:t xml:space="preserve"> </w:t>
      </w:r>
      <w:r>
        <w:t>явлений</w:t>
      </w:r>
      <w:r>
        <w:rPr>
          <w:spacing w:val="38"/>
        </w:rPr>
        <w:t xml:space="preserve"> </w:t>
      </w:r>
      <w:r>
        <w:t>(в</w:t>
      </w:r>
      <w:r>
        <w:rPr>
          <w:spacing w:val="36"/>
        </w:rPr>
        <w:t xml:space="preserve"> </w:t>
      </w:r>
      <w:r>
        <w:t>виде</w:t>
      </w:r>
      <w:r>
        <w:rPr>
          <w:spacing w:val="36"/>
        </w:rPr>
        <w:t xml:space="preserve"> </w:t>
      </w:r>
      <w:r>
        <w:t>рисунков</w:t>
      </w:r>
      <w:r>
        <w:rPr>
          <w:spacing w:val="39"/>
        </w:rPr>
        <w:t xml:space="preserve"> </w:t>
      </w:r>
      <w:r>
        <w:t>или</w:t>
      </w:r>
      <w:r>
        <w:rPr>
          <w:spacing w:val="38"/>
        </w:rPr>
        <w:t xml:space="preserve"> </w:t>
      </w:r>
      <w:r>
        <w:t>схем),</w:t>
      </w:r>
      <w:r>
        <w:rPr>
          <w:spacing w:val="36"/>
        </w:rPr>
        <w:t xml:space="preserve"> </w:t>
      </w:r>
      <w:r w:rsidR="00DF7F7B">
        <w:t>например</w:t>
      </w:r>
      <w:r>
        <w:t>:</w:t>
      </w:r>
      <w:r>
        <w:rPr>
          <w:spacing w:val="38"/>
        </w:rPr>
        <w:t xml:space="preserve"> </w:t>
      </w:r>
      <w:r>
        <w:t>падение</w:t>
      </w:r>
      <w:r>
        <w:rPr>
          <w:spacing w:val="-57"/>
        </w:rPr>
        <w:t xml:space="preserve"> </w:t>
      </w:r>
      <w:r>
        <w:t>предмета;</w:t>
      </w:r>
      <w:r>
        <w:rPr>
          <w:spacing w:val="-1"/>
        </w:rPr>
        <w:t xml:space="preserve"> </w:t>
      </w:r>
      <w:r>
        <w:t>отражение</w:t>
      </w:r>
      <w:r>
        <w:rPr>
          <w:spacing w:val="-1"/>
        </w:rPr>
        <w:t xml:space="preserve"> </w:t>
      </w:r>
      <w:r>
        <w:t>света</w:t>
      </w:r>
      <w:r>
        <w:rPr>
          <w:spacing w:val="-1"/>
        </w:rPr>
        <w:t xml:space="preserve"> </w:t>
      </w:r>
      <w:r>
        <w:t>от зеркальной</w:t>
      </w:r>
      <w:r>
        <w:rPr>
          <w:spacing w:val="-2"/>
        </w:rPr>
        <w:t xml:space="preserve"> </w:t>
      </w:r>
      <w:r>
        <w:t>поверхности.</w:t>
      </w:r>
    </w:p>
    <w:p w:rsidR="00292DCE" w:rsidRDefault="00F301D9">
      <w:pPr>
        <w:pStyle w:val="a3"/>
      </w:pPr>
      <w:r>
        <w:t>Прогнозировать</w:t>
      </w:r>
      <w:r>
        <w:rPr>
          <w:spacing w:val="15"/>
        </w:rPr>
        <w:t xml:space="preserve"> </w:t>
      </w:r>
      <w:r>
        <w:t>свойства</w:t>
      </w:r>
      <w:r>
        <w:rPr>
          <w:spacing w:val="16"/>
        </w:rPr>
        <w:t xml:space="preserve"> </w:t>
      </w:r>
      <w:r>
        <w:t>веществ</w:t>
      </w:r>
      <w:r>
        <w:rPr>
          <w:spacing w:val="17"/>
        </w:rPr>
        <w:t xml:space="preserve"> </w:t>
      </w:r>
      <w:r>
        <w:t>на</w:t>
      </w:r>
      <w:r>
        <w:rPr>
          <w:spacing w:val="17"/>
        </w:rPr>
        <w:t xml:space="preserve"> </w:t>
      </w:r>
      <w:r>
        <w:t>основе</w:t>
      </w:r>
      <w:r>
        <w:rPr>
          <w:spacing w:val="16"/>
        </w:rPr>
        <w:t xml:space="preserve"> </w:t>
      </w:r>
      <w:r>
        <w:t>общих</w:t>
      </w:r>
      <w:r>
        <w:rPr>
          <w:spacing w:val="17"/>
        </w:rPr>
        <w:t xml:space="preserve"> </w:t>
      </w:r>
      <w:r>
        <w:t>химических</w:t>
      </w:r>
      <w:r>
        <w:rPr>
          <w:spacing w:val="18"/>
        </w:rPr>
        <w:t xml:space="preserve"> </w:t>
      </w:r>
      <w:r>
        <w:t>свойств</w:t>
      </w:r>
      <w:r>
        <w:rPr>
          <w:spacing w:val="17"/>
        </w:rPr>
        <w:t xml:space="preserve"> </w:t>
      </w:r>
      <w:r>
        <w:t>изученных</w:t>
      </w:r>
      <w:r>
        <w:rPr>
          <w:spacing w:val="17"/>
        </w:rPr>
        <w:t xml:space="preserve"> </w:t>
      </w:r>
      <w:r>
        <w:t>классов</w:t>
      </w:r>
      <w:r>
        <w:rPr>
          <w:spacing w:val="20"/>
        </w:rPr>
        <w:t xml:space="preserve"> </w:t>
      </w:r>
      <w:r>
        <w:t>(групп)</w:t>
      </w:r>
      <w:r>
        <w:rPr>
          <w:spacing w:val="-57"/>
        </w:rPr>
        <w:t xml:space="preserve"> </w:t>
      </w:r>
      <w:r>
        <w:t>веществ,</w:t>
      </w:r>
      <w:r>
        <w:rPr>
          <w:spacing w:val="-2"/>
        </w:rPr>
        <w:t xml:space="preserve"> </w:t>
      </w:r>
      <w:r>
        <w:t>к которым</w:t>
      </w:r>
      <w:r>
        <w:rPr>
          <w:spacing w:val="-2"/>
        </w:rPr>
        <w:t xml:space="preserve"> </w:t>
      </w:r>
      <w:r>
        <w:t>они относятся.</w:t>
      </w:r>
    </w:p>
    <w:p w:rsidR="00292DCE" w:rsidRDefault="00F301D9">
      <w:pPr>
        <w:pStyle w:val="a3"/>
      </w:pPr>
      <w:r>
        <w:t>Объяснять</w:t>
      </w:r>
      <w:r>
        <w:rPr>
          <w:spacing w:val="16"/>
        </w:rPr>
        <w:t xml:space="preserve"> </w:t>
      </w:r>
      <w:r>
        <w:t>общности</w:t>
      </w:r>
      <w:r>
        <w:rPr>
          <w:spacing w:val="16"/>
        </w:rPr>
        <w:t xml:space="preserve"> </w:t>
      </w:r>
      <w:r>
        <w:t>происхождения</w:t>
      </w:r>
      <w:r>
        <w:rPr>
          <w:spacing w:val="15"/>
        </w:rPr>
        <w:t xml:space="preserve"> </w:t>
      </w:r>
      <w:r>
        <w:t>и</w:t>
      </w:r>
      <w:r>
        <w:rPr>
          <w:spacing w:val="16"/>
        </w:rPr>
        <w:t xml:space="preserve"> </w:t>
      </w:r>
      <w:r>
        <w:t>эволюции</w:t>
      </w:r>
      <w:r>
        <w:rPr>
          <w:spacing w:val="16"/>
        </w:rPr>
        <w:t xml:space="preserve"> </w:t>
      </w:r>
      <w:r>
        <w:t>систематических</w:t>
      </w:r>
      <w:r>
        <w:rPr>
          <w:spacing w:val="18"/>
        </w:rPr>
        <w:t xml:space="preserve"> </w:t>
      </w:r>
      <w:r>
        <w:t>групп</w:t>
      </w:r>
      <w:r>
        <w:rPr>
          <w:spacing w:val="16"/>
        </w:rPr>
        <w:t xml:space="preserve"> </w:t>
      </w:r>
      <w:r>
        <w:t>растений</w:t>
      </w:r>
      <w:r>
        <w:rPr>
          <w:spacing w:val="16"/>
        </w:rPr>
        <w:t xml:space="preserve"> </w:t>
      </w:r>
      <w:r>
        <w:t>на</w:t>
      </w:r>
      <w:r>
        <w:rPr>
          <w:spacing w:val="15"/>
        </w:rPr>
        <w:t xml:space="preserve"> </w:t>
      </w:r>
      <w:r>
        <w:t>примере</w:t>
      </w:r>
      <w:r>
        <w:rPr>
          <w:spacing w:val="-57"/>
        </w:rPr>
        <w:t xml:space="preserve"> </w:t>
      </w:r>
      <w:r>
        <w:t>сопоставления</w:t>
      </w:r>
      <w:r>
        <w:rPr>
          <w:spacing w:val="-1"/>
        </w:rPr>
        <w:t xml:space="preserve"> </w:t>
      </w:r>
      <w:r>
        <w:t>биологических</w:t>
      </w:r>
      <w:r>
        <w:rPr>
          <w:spacing w:val="2"/>
        </w:rPr>
        <w:t xml:space="preserve"> </w:t>
      </w:r>
      <w:r>
        <w:t>растительных</w:t>
      </w:r>
      <w:r>
        <w:rPr>
          <w:spacing w:val="1"/>
        </w:rPr>
        <w:t xml:space="preserve"> </w:t>
      </w:r>
      <w:r>
        <w:t>объектов.</w:t>
      </w:r>
    </w:p>
    <w:p w:rsidR="00292DCE" w:rsidRDefault="00F301D9">
      <w:pPr>
        <w:ind w:left="400" w:right="1233"/>
        <w:rPr>
          <w:sz w:val="24"/>
        </w:rPr>
      </w:pPr>
      <w:r>
        <w:rPr>
          <w:i/>
          <w:sz w:val="24"/>
        </w:rPr>
        <w:t>Формирование познавательных УУД в части базовых исследовательских действий</w:t>
      </w:r>
      <w:r>
        <w:rPr>
          <w:i/>
          <w:spacing w:val="1"/>
          <w:sz w:val="24"/>
        </w:rPr>
        <w:t xml:space="preserve"> </w:t>
      </w:r>
      <w:r>
        <w:rPr>
          <w:sz w:val="24"/>
        </w:rPr>
        <w:t>Исследование явления теплообмена при смешивании холодной и горячей воды. Исследование</w:t>
      </w:r>
      <w:r>
        <w:rPr>
          <w:spacing w:val="-57"/>
          <w:sz w:val="24"/>
        </w:rPr>
        <w:t xml:space="preserve"> </w:t>
      </w:r>
      <w:r>
        <w:rPr>
          <w:sz w:val="24"/>
        </w:rPr>
        <w:t>процесса</w:t>
      </w:r>
      <w:r>
        <w:rPr>
          <w:spacing w:val="-2"/>
          <w:sz w:val="24"/>
        </w:rPr>
        <w:t xml:space="preserve"> </w:t>
      </w:r>
      <w:r>
        <w:rPr>
          <w:sz w:val="24"/>
        </w:rPr>
        <w:t>испарения различных</w:t>
      </w:r>
      <w:r>
        <w:rPr>
          <w:spacing w:val="2"/>
          <w:sz w:val="24"/>
        </w:rPr>
        <w:t xml:space="preserve"> </w:t>
      </w:r>
      <w:r>
        <w:rPr>
          <w:sz w:val="24"/>
        </w:rPr>
        <w:t>жидкостей.</w:t>
      </w:r>
    </w:p>
    <w:p w:rsidR="00292DCE" w:rsidRDefault="00F301D9">
      <w:pPr>
        <w:pStyle w:val="a3"/>
        <w:ind w:right="449"/>
        <w:jc w:val="both"/>
      </w:pPr>
      <w:r>
        <w:t>Планирование и осуществление на практике химических экспериментов, проведение 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 кислоты с</w:t>
      </w:r>
      <w:r>
        <w:rPr>
          <w:spacing w:val="-2"/>
        </w:rPr>
        <w:t xml:space="preserve"> </w:t>
      </w:r>
      <w:r>
        <w:t>цинком.</w:t>
      </w:r>
    </w:p>
    <w:p w:rsidR="00292DCE" w:rsidRDefault="00F301D9">
      <w:pPr>
        <w:ind w:left="400"/>
        <w:jc w:val="both"/>
        <w:rPr>
          <w:i/>
          <w:sz w:val="24"/>
        </w:rPr>
      </w:pPr>
      <w:r>
        <w:rPr>
          <w:i/>
          <w:sz w:val="24"/>
        </w:rPr>
        <w:t>Формирование</w:t>
      </w:r>
      <w:r>
        <w:rPr>
          <w:i/>
          <w:spacing w:val="-2"/>
          <w:sz w:val="24"/>
        </w:rPr>
        <w:t xml:space="preserve"> </w:t>
      </w:r>
      <w:r>
        <w:rPr>
          <w:i/>
          <w:sz w:val="24"/>
        </w:rPr>
        <w:t>познавательных</w:t>
      </w:r>
      <w:r>
        <w:rPr>
          <w:i/>
          <w:spacing w:val="-2"/>
          <w:sz w:val="24"/>
        </w:rPr>
        <w:t xml:space="preserve"> </w:t>
      </w:r>
      <w:r>
        <w:rPr>
          <w:i/>
          <w:sz w:val="24"/>
        </w:rPr>
        <w:t>УУД</w:t>
      </w:r>
      <w:r>
        <w:rPr>
          <w:i/>
          <w:spacing w:val="-1"/>
          <w:sz w:val="24"/>
        </w:rPr>
        <w:t xml:space="preserve"> </w:t>
      </w:r>
      <w:r>
        <w:rPr>
          <w:i/>
          <w:sz w:val="24"/>
        </w:rPr>
        <w:t>в</w:t>
      </w:r>
      <w:r>
        <w:rPr>
          <w:i/>
          <w:spacing w:val="-2"/>
          <w:sz w:val="24"/>
        </w:rPr>
        <w:t xml:space="preserve"> </w:t>
      </w:r>
      <w:r>
        <w:rPr>
          <w:i/>
          <w:sz w:val="24"/>
        </w:rPr>
        <w:t>части</w:t>
      </w:r>
      <w:r>
        <w:rPr>
          <w:i/>
          <w:spacing w:val="-2"/>
          <w:sz w:val="24"/>
        </w:rPr>
        <w:t xml:space="preserve"> </w:t>
      </w:r>
      <w:r>
        <w:rPr>
          <w:i/>
          <w:sz w:val="24"/>
        </w:rPr>
        <w:t>работы</w:t>
      </w:r>
      <w:r>
        <w:rPr>
          <w:i/>
          <w:spacing w:val="-2"/>
          <w:sz w:val="24"/>
        </w:rPr>
        <w:t xml:space="preserve"> </w:t>
      </w:r>
      <w:r>
        <w:rPr>
          <w:i/>
          <w:sz w:val="24"/>
        </w:rPr>
        <w:t>с</w:t>
      </w:r>
      <w:r>
        <w:rPr>
          <w:i/>
          <w:spacing w:val="-1"/>
          <w:sz w:val="24"/>
        </w:rPr>
        <w:t xml:space="preserve"> </w:t>
      </w:r>
      <w:r>
        <w:rPr>
          <w:i/>
          <w:sz w:val="24"/>
        </w:rPr>
        <w:t>информацией</w:t>
      </w:r>
    </w:p>
    <w:p w:rsidR="00292DCE" w:rsidRDefault="00F301D9">
      <w:pPr>
        <w:pStyle w:val="a3"/>
        <w:ind w:right="457"/>
        <w:jc w:val="both"/>
      </w:pPr>
      <w:r>
        <w:t>Анализировать оригинальный текст, посвященный использованию звука (или ультразвука) в технике</w:t>
      </w:r>
      <w:r>
        <w:rPr>
          <w:spacing w:val="1"/>
        </w:rPr>
        <w:t xml:space="preserve"> </w:t>
      </w:r>
      <w:r>
        <w:t>(эхолокация,</w:t>
      </w:r>
      <w:r>
        <w:rPr>
          <w:spacing w:val="1"/>
        </w:rPr>
        <w:t xml:space="preserve"> </w:t>
      </w:r>
      <w:r>
        <w:t>ультразвук в</w:t>
      </w:r>
      <w:r>
        <w:rPr>
          <w:spacing w:val="-1"/>
        </w:rPr>
        <w:t xml:space="preserve"> </w:t>
      </w:r>
      <w:r>
        <w:t>медицине</w:t>
      </w:r>
      <w:r>
        <w:rPr>
          <w:spacing w:val="-1"/>
        </w:rPr>
        <w:t xml:space="preserve"> </w:t>
      </w:r>
      <w:r>
        <w:t>и</w:t>
      </w:r>
      <w:r>
        <w:rPr>
          <w:spacing w:val="-1"/>
        </w:rPr>
        <w:t xml:space="preserve"> </w:t>
      </w:r>
      <w:r>
        <w:t>другие).</w:t>
      </w:r>
    </w:p>
    <w:p w:rsidR="00292DCE" w:rsidRDefault="00F301D9">
      <w:pPr>
        <w:pStyle w:val="a3"/>
        <w:spacing w:line="275" w:lineRule="exact"/>
        <w:jc w:val="both"/>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292DCE" w:rsidRDefault="00F301D9">
      <w:pPr>
        <w:pStyle w:val="a3"/>
        <w:ind w:right="460"/>
        <w:jc w:val="both"/>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57"/>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информационно -</w:t>
      </w:r>
      <w:r>
        <w:rPr>
          <w:spacing w:val="-1"/>
        </w:rPr>
        <w:t xml:space="preserve"> </w:t>
      </w:r>
      <w:r>
        <w:t>телекоммуникационной</w:t>
      </w:r>
      <w:r>
        <w:rPr>
          <w:spacing w:val="-1"/>
        </w:rPr>
        <w:t xml:space="preserve"> </w:t>
      </w:r>
      <w:r>
        <w:t>сети</w:t>
      </w:r>
      <w:r>
        <w:rPr>
          <w:spacing w:val="3"/>
        </w:rPr>
        <w:t xml:space="preserve"> </w:t>
      </w:r>
      <w:r>
        <w:t>«Интернет».</w:t>
      </w:r>
    </w:p>
    <w:p w:rsidR="00292DCE" w:rsidRDefault="00F301D9">
      <w:pPr>
        <w:pStyle w:val="a3"/>
        <w:ind w:right="465"/>
        <w:jc w:val="both"/>
      </w:pPr>
      <w:r>
        <w:t>Анализировать современные источники о вакцинах и вакцинировании. Обсуждать роли вакцин и</w:t>
      </w:r>
      <w:r>
        <w:rPr>
          <w:spacing w:val="1"/>
        </w:rPr>
        <w:t xml:space="preserve"> </w:t>
      </w:r>
      <w:r>
        <w:t>лечебных сывороток для сохранения</w:t>
      </w:r>
      <w:r>
        <w:rPr>
          <w:spacing w:val="-3"/>
        </w:rPr>
        <w:t xml:space="preserve"> </w:t>
      </w:r>
      <w:r>
        <w:t>здоровья</w:t>
      </w:r>
      <w:r>
        <w:rPr>
          <w:spacing w:val="-3"/>
        </w:rPr>
        <w:t xml:space="preserve"> </w:t>
      </w:r>
      <w:r>
        <w:t>человека.</w:t>
      </w:r>
    </w:p>
    <w:p w:rsidR="00292DCE" w:rsidRDefault="00F301D9">
      <w:pPr>
        <w:ind w:left="400"/>
        <w:jc w:val="both"/>
        <w:rPr>
          <w:i/>
          <w:sz w:val="24"/>
        </w:rPr>
      </w:pPr>
      <w:r>
        <w:rPr>
          <w:i/>
          <w:sz w:val="24"/>
        </w:rPr>
        <w:t>Формирование</w:t>
      </w:r>
      <w:r>
        <w:rPr>
          <w:i/>
          <w:spacing w:val="-2"/>
          <w:sz w:val="24"/>
        </w:rPr>
        <w:t xml:space="preserve"> </w:t>
      </w:r>
      <w:r>
        <w:rPr>
          <w:i/>
          <w:sz w:val="24"/>
        </w:rPr>
        <w:t>коммуникативных</w:t>
      </w:r>
      <w:r>
        <w:rPr>
          <w:i/>
          <w:spacing w:val="-2"/>
          <w:sz w:val="24"/>
        </w:rPr>
        <w:t xml:space="preserve"> </w:t>
      </w:r>
      <w:r>
        <w:rPr>
          <w:i/>
          <w:sz w:val="24"/>
        </w:rPr>
        <w:t>УУД</w:t>
      </w:r>
    </w:p>
    <w:p w:rsidR="00292DCE" w:rsidRDefault="00F301D9">
      <w:pPr>
        <w:pStyle w:val="a3"/>
        <w:ind w:right="466"/>
        <w:jc w:val="both"/>
      </w:pPr>
      <w:r>
        <w:t>Сопоставлять свои суждения с суждениями других участников дискуссии, при выявлении различий и</w:t>
      </w:r>
      <w:r>
        <w:rPr>
          <w:spacing w:val="-57"/>
        </w:rPr>
        <w:t xml:space="preserve"> </w:t>
      </w:r>
      <w:r>
        <w:t>сходства</w:t>
      </w:r>
      <w:r>
        <w:rPr>
          <w:spacing w:val="-3"/>
        </w:rPr>
        <w:t xml:space="preserve"> </w:t>
      </w:r>
      <w:r>
        <w:t>позиций</w:t>
      </w:r>
      <w:r>
        <w:rPr>
          <w:spacing w:val="-1"/>
        </w:rPr>
        <w:t xml:space="preserve"> </w:t>
      </w:r>
      <w:r>
        <w:t>по отношению</w:t>
      </w:r>
      <w:r>
        <w:rPr>
          <w:spacing w:val="-3"/>
        </w:rPr>
        <w:t xml:space="preserve"> </w:t>
      </w:r>
      <w:r>
        <w:t>к</w:t>
      </w:r>
      <w:r>
        <w:rPr>
          <w:spacing w:val="-1"/>
        </w:rPr>
        <w:t xml:space="preserve"> </w:t>
      </w:r>
      <w:r>
        <w:t>обсуждаемой естественнонаучной</w:t>
      </w:r>
      <w:r>
        <w:rPr>
          <w:spacing w:val="-1"/>
        </w:rPr>
        <w:t xml:space="preserve"> </w:t>
      </w:r>
      <w:r>
        <w:t>проблеме.</w:t>
      </w:r>
    </w:p>
    <w:p w:rsidR="00292DCE" w:rsidRDefault="00F301D9">
      <w:pPr>
        <w:pStyle w:val="a3"/>
        <w:ind w:right="455"/>
        <w:jc w:val="both"/>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решение</w:t>
      </w:r>
      <w:r>
        <w:rPr>
          <w:spacing w:val="1"/>
        </w:rPr>
        <w:t xml:space="preserve"> </w:t>
      </w:r>
      <w:r>
        <w:t>естественнонаучной</w:t>
      </w:r>
      <w:r>
        <w:rPr>
          <w:spacing w:val="1"/>
        </w:rPr>
        <w:t xml:space="preserve"> </w:t>
      </w:r>
      <w:r>
        <w:t>задачи</w:t>
      </w:r>
      <w:r>
        <w:rPr>
          <w:spacing w:val="1"/>
        </w:rPr>
        <w:t xml:space="preserve"> </w:t>
      </w:r>
      <w:r>
        <w:t>в</w:t>
      </w:r>
      <w:r>
        <w:rPr>
          <w:spacing w:val="1"/>
        </w:rPr>
        <w:t xml:space="preserve"> </w:t>
      </w:r>
      <w:r>
        <w:t>устных</w:t>
      </w:r>
      <w:r>
        <w:rPr>
          <w:spacing w:val="1"/>
        </w:rPr>
        <w:t xml:space="preserve"> </w:t>
      </w:r>
      <w:r>
        <w:t>и</w:t>
      </w:r>
      <w:r>
        <w:rPr>
          <w:spacing w:val="60"/>
        </w:rPr>
        <w:t xml:space="preserve"> </w:t>
      </w:r>
      <w:r>
        <w:t>письменных</w:t>
      </w:r>
      <w:r>
        <w:rPr>
          <w:spacing w:val="1"/>
        </w:rPr>
        <w:t xml:space="preserve"> </w:t>
      </w:r>
      <w:r>
        <w:t>текстах.</w:t>
      </w:r>
    </w:p>
    <w:p w:rsidR="00292DCE" w:rsidRDefault="00F301D9">
      <w:pPr>
        <w:pStyle w:val="a3"/>
        <w:ind w:right="466"/>
        <w:jc w:val="both"/>
      </w:pPr>
      <w:r>
        <w:t>Публично представлять результаты выполненного естественнонаучного исследования или проекта,</w:t>
      </w:r>
      <w:r>
        <w:rPr>
          <w:spacing w:val="1"/>
        </w:rPr>
        <w:t xml:space="preserve"> </w:t>
      </w:r>
      <w:r>
        <w:t>физического</w:t>
      </w:r>
      <w:r>
        <w:rPr>
          <w:spacing w:val="-1"/>
        </w:rPr>
        <w:t xml:space="preserve"> </w:t>
      </w:r>
      <w:r>
        <w:t>или</w:t>
      </w:r>
      <w:r>
        <w:rPr>
          <w:spacing w:val="-2"/>
        </w:rPr>
        <w:t xml:space="preserve"> </w:t>
      </w:r>
      <w:r>
        <w:t>химического опыта, биологического</w:t>
      </w:r>
      <w:r>
        <w:rPr>
          <w:spacing w:val="-1"/>
        </w:rPr>
        <w:t xml:space="preserve"> </w:t>
      </w:r>
      <w:r>
        <w:t>наблюдения.</w:t>
      </w:r>
    </w:p>
    <w:p w:rsidR="00292DCE" w:rsidRDefault="00F301D9">
      <w:pPr>
        <w:pStyle w:val="a3"/>
        <w:ind w:right="456"/>
        <w:jc w:val="both"/>
      </w:pPr>
      <w:r>
        <w:t>Определять и принимать цель совместной деятельности по решению естественнонаучной проблемы,</w:t>
      </w:r>
      <w:r>
        <w:rPr>
          <w:spacing w:val="1"/>
        </w:rPr>
        <w:t xml:space="preserve"> </w:t>
      </w:r>
      <w:r>
        <w:t>организация</w:t>
      </w:r>
      <w:r>
        <w:rPr>
          <w:spacing w:val="32"/>
        </w:rPr>
        <w:t xml:space="preserve"> </w:t>
      </w:r>
      <w:r>
        <w:t>действий</w:t>
      </w:r>
      <w:r>
        <w:rPr>
          <w:spacing w:val="32"/>
        </w:rPr>
        <w:t xml:space="preserve"> </w:t>
      </w:r>
      <w:r>
        <w:t>по</w:t>
      </w:r>
      <w:r>
        <w:rPr>
          <w:spacing w:val="33"/>
        </w:rPr>
        <w:t xml:space="preserve"> </w:t>
      </w:r>
      <w:r>
        <w:t>ее</w:t>
      </w:r>
      <w:r>
        <w:rPr>
          <w:spacing w:val="32"/>
        </w:rPr>
        <w:t xml:space="preserve"> </w:t>
      </w:r>
      <w:r>
        <w:t>достижению:</w:t>
      </w:r>
      <w:r>
        <w:rPr>
          <w:spacing w:val="34"/>
        </w:rPr>
        <w:t xml:space="preserve"> </w:t>
      </w:r>
      <w:r>
        <w:t>обсуждение</w:t>
      </w:r>
      <w:r>
        <w:rPr>
          <w:spacing w:val="31"/>
        </w:rPr>
        <w:t xml:space="preserve"> </w:t>
      </w:r>
      <w:r>
        <w:t>процесса</w:t>
      </w:r>
      <w:r>
        <w:rPr>
          <w:spacing w:val="32"/>
        </w:rPr>
        <w:t xml:space="preserve"> </w:t>
      </w:r>
      <w:r>
        <w:t>и</w:t>
      </w:r>
      <w:r>
        <w:rPr>
          <w:spacing w:val="34"/>
        </w:rPr>
        <w:t xml:space="preserve"> </w:t>
      </w:r>
      <w:r>
        <w:t>результатов</w:t>
      </w:r>
      <w:r>
        <w:rPr>
          <w:spacing w:val="33"/>
        </w:rPr>
        <w:t xml:space="preserve"> </w:t>
      </w:r>
      <w:r>
        <w:t>совместной</w:t>
      </w:r>
      <w:r>
        <w:rPr>
          <w:spacing w:val="34"/>
        </w:rPr>
        <w:t xml:space="preserve"> </w:t>
      </w:r>
      <w:r>
        <w:t>работы;</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jc w:val="both"/>
      </w:pPr>
      <w:r>
        <w:lastRenderedPageBreak/>
        <w:t>обобщение</w:t>
      </w:r>
      <w:r>
        <w:rPr>
          <w:spacing w:val="-4"/>
        </w:rPr>
        <w:t xml:space="preserve"> </w:t>
      </w:r>
      <w:r>
        <w:t>мнений</w:t>
      </w:r>
      <w:r>
        <w:rPr>
          <w:spacing w:val="-2"/>
        </w:rPr>
        <w:t xml:space="preserve"> </w:t>
      </w:r>
      <w:r>
        <w:t>нескольких людей.</w:t>
      </w:r>
    </w:p>
    <w:p w:rsidR="00292DCE" w:rsidRDefault="00F301D9">
      <w:pPr>
        <w:pStyle w:val="a3"/>
        <w:ind w:right="467"/>
        <w:jc w:val="both"/>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r>
        <w:rPr>
          <w:spacing w:val="3"/>
        </w:rPr>
        <w:t xml:space="preserve"> </w:t>
      </w:r>
      <w:r>
        <w:t>или</w:t>
      </w:r>
      <w:r>
        <w:rPr>
          <w:spacing w:val="-2"/>
        </w:rPr>
        <w:t xml:space="preserve"> </w:t>
      </w:r>
      <w:r>
        <w:t>проекта.</w:t>
      </w:r>
    </w:p>
    <w:p w:rsidR="00292DCE" w:rsidRDefault="00F301D9">
      <w:pPr>
        <w:pStyle w:val="a3"/>
        <w:spacing w:before="1"/>
        <w:ind w:right="468"/>
        <w:jc w:val="both"/>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команды.</w:t>
      </w:r>
    </w:p>
    <w:p w:rsidR="00292DCE" w:rsidRDefault="00F301D9">
      <w:pPr>
        <w:ind w:left="400"/>
        <w:jc w:val="both"/>
        <w:rPr>
          <w:i/>
          <w:sz w:val="24"/>
        </w:rPr>
      </w:pPr>
      <w:r>
        <w:rPr>
          <w:i/>
          <w:sz w:val="24"/>
        </w:rPr>
        <w:t>Формирование</w:t>
      </w:r>
      <w:r>
        <w:rPr>
          <w:i/>
          <w:spacing w:val="-2"/>
          <w:sz w:val="24"/>
        </w:rPr>
        <w:t xml:space="preserve"> </w:t>
      </w:r>
      <w:r>
        <w:rPr>
          <w:i/>
          <w:sz w:val="24"/>
        </w:rPr>
        <w:t>регулятивных</w:t>
      </w:r>
      <w:r>
        <w:rPr>
          <w:i/>
          <w:spacing w:val="-3"/>
          <w:sz w:val="24"/>
        </w:rPr>
        <w:t xml:space="preserve"> </w:t>
      </w:r>
      <w:r>
        <w:rPr>
          <w:i/>
          <w:sz w:val="24"/>
        </w:rPr>
        <w:t>УУД</w:t>
      </w:r>
    </w:p>
    <w:p w:rsidR="00292DCE" w:rsidRDefault="00F301D9">
      <w:pPr>
        <w:pStyle w:val="a3"/>
        <w:ind w:right="459"/>
        <w:jc w:val="both"/>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1"/>
        </w:rPr>
        <w:t xml:space="preserve"> </w:t>
      </w:r>
      <w:r>
        <w:t>естественнонаучной</w:t>
      </w:r>
      <w:r>
        <w:rPr>
          <w:spacing w:val="-1"/>
        </w:rPr>
        <w:t xml:space="preserve"> </w:t>
      </w:r>
      <w:r>
        <w:t>грамотности.</w:t>
      </w:r>
    </w:p>
    <w:p w:rsidR="00292DCE" w:rsidRDefault="00F301D9">
      <w:pPr>
        <w:pStyle w:val="a3"/>
        <w:ind w:right="468"/>
        <w:jc w:val="both"/>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57"/>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1"/>
        </w:rPr>
        <w:t xml:space="preserve"> </w:t>
      </w:r>
      <w:r>
        <w:t>группе,</w:t>
      </w:r>
      <w:r>
        <w:rPr>
          <w:spacing w:val="-1"/>
        </w:rPr>
        <w:t xml:space="preserve"> </w:t>
      </w:r>
      <w:r>
        <w:t>принятие</w:t>
      </w:r>
      <w:r>
        <w:rPr>
          <w:spacing w:val="-1"/>
        </w:rPr>
        <w:t xml:space="preserve"> </w:t>
      </w:r>
      <w:r>
        <w:t>решений группой).</w:t>
      </w:r>
    </w:p>
    <w:p w:rsidR="00292DCE" w:rsidRDefault="00F301D9">
      <w:pPr>
        <w:pStyle w:val="a3"/>
        <w:ind w:right="466"/>
        <w:jc w:val="both"/>
      </w:pPr>
      <w:r>
        <w:t>Самостоятельное</w:t>
      </w:r>
      <w:r>
        <w:rPr>
          <w:spacing w:val="1"/>
        </w:rPr>
        <w:t xml:space="preserve"> </w:t>
      </w:r>
      <w:r>
        <w:t>составление</w:t>
      </w:r>
      <w:r>
        <w:rPr>
          <w:spacing w:val="1"/>
        </w:rPr>
        <w:t xml:space="preserve"> </w:t>
      </w:r>
      <w:r>
        <w:t>алгоритмов</w:t>
      </w:r>
      <w:r>
        <w:rPr>
          <w:spacing w:val="1"/>
        </w:rPr>
        <w:t xml:space="preserve"> </w:t>
      </w:r>
      <w:r>
        <w:t>решения</w:t>
      </w:r>
      <w:r>
        <w:rPr>
          <w:spacing w:val="1"/>
        </w:rPr>
        <w:t xml:space="preserve"> </w:t>
      </w:r>
      <w:r>
        <w:t>естественнонаучной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2"/>
        </w:rPr>
        <w:t xml:space="preserve"> </w:t>
      </w:r>
      <w:r>
        <w:t>собственных</w:t>
      </w:r>
      <w:r>
        <w:rPr>
          <w:spacing w:val="1"/>
        </w:rPr>
        <w:t xml:space="preserve"> </w:t>
      </w:r>
      <w:r>
        <w:t>возможностей.</w:t>
      </w:r>
    </w:p>
    <w:p w:rsidR="00292DCE" w:rsidRDefault="00F301D9">
      <w:pPr>
        <w:pStyle w:val="a3"/>
        <w:ind w:right="470"/>
        <w:jc w:val="both"/>
      </w:pPr>
      <w:r>
        <w:t>Выработка адекватной оценки ситуации, возникшей при решении естественнонаучной задачи, и при</w:t>
      </w:r>
      <w:r>
        <w:rPr>
          <w:spacing w:val="1"/>
        </w:rPr>
        <w:t xml:space="preserve"> </w:t>
      </w:r>
      <w:r>
        <w:t>выдвижении</w:t>
      </w:r>
      <w:r>
        <w:rPr>
          <w:spacing w:val="-1"/>
        </w:rPr>
        <w:t xml:space="preserve"> </w:t>
      </w:r>
      <w:r>
        <w:t>плана</w:t>
      </w:r>
      <w:r>
        <w:rPr>
          <w:spacing w:val="-1"/>
        </w:rPr>
        <w:t xml:space="preserve"> </w:t>
      </w:r>
      <w:r>
        <w:t>изменения ситуации</w:t>
      </w:r>
      <w:r>
        <w:rPr>
          <w:spacing w:val="-1"/>
        </w:rPr>
        <w:t xml:space="preserve"> </w:t>
      </w:r>
      <w:r>
        <w:t>в</w:t>
      </w:r>
      <w:r>
        <w:rPr>
          <w:spacing w:val="-1"/>
        </w:rPr>
        <w:t xml:space="preserve"> </w:t>
      </w:r>
      <w:r>
        <w:t>случае</w:t>
      </w:r>
      <w:r>
        <w:rPr>
          <w:spacing w:val="-1"/>
        </w:rPr>
        <w:t xml:space="preserve"> </w:t>
      </w:r>
      <w:r>
        <w:t>необходимости.</w:t>
      </w:r>
    </w:p>
    <w:p w:rsidR="00292DCE" w:rsidRDefault="00F301D9">
      <w:pPr>
        <w:pStyle w:val="a3"/>
        <w:spacing w:before="1"/>
        <w:ind w:right="456"/>
        <w:jc w:val="both"/>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 естественно-научного</w:t>
      </w:r>
      <w:r>
        <w:rPr>
          <w:spacing w:val="-1"/>
        </w:rPr>
        <w:t xml:space="preserve"> </w:t>
      </w:r>
      <w:r>
        <w:t>исследования.</w:t>
      </w:r>
    </w:p>
    <w:p w:rsidR="00292DCE" w:rsidRDefault="00F301D9">
      <w:pPr>
        <w:pStyle w:val="a3"/>
        <w:ind w:right="552"/>
      </w:pPr>
      <w:r>
        <w:t>Оценка</w:t>
      </w:r>
      <w:r>
        <w:rPr>
          <w:spacing w:val="10"/>
        </w:rPr>
        <w:t xml:space="preserve"> </w:t>
      </w:r>
      <w:r>
        <w:t>соответствия</w:t>
      </w:r>
      <w:r>
        <w:rPr>
          <w:spacing w:val="8"/>
        </w:rPr>
        <w:t xml:space="preserve"> </w:t>
      </w:r>
      <w:r>
        <w:t>результата</w:t>
      </w:r>
      <w:r>
        <w:rPr>
          <w:spacing w:val="10"/>
        </w:rPr>
        <w:t xml:space="preserve"> </w:t>
      </w:r>
      <w:r>
        <w:t>решения</w:t>
      </w:r>
      <w:r>
        <w:rPr>
          <w:spacing w:val="11"/>
        </w:rPr>
        <w:t xml:space="preserve"> </w:t>
      </w:r>
      <w:r>
        <w:t>естественнонаучной</w:t>
      </w:r>
      <w:r>
        <w:rPr>
          <w:spacing w:val="12"/>
        </w:rPr>
        <w:t xml:space="preserve"> </w:t>
      </w:r>
      <w:r>
        <w:t>проблемы</w:t>
      </w:r>
      <w:r>
        <w:rPr>
          <w:spacing w:val="10"/>
        </w:rPr>
        <w:t xml:space="preserve"> </w:t>
      </w:r>
      <w:r>
        <w:t>поставленным</w:t>
      </w:r>
      <w:r>
        <w:rPr>
          <w:spacing w:val="10"/>
        </w:rPr>
        <w:t xml:space="preserve"> </w:t>
      </w:r>
      <w:r>
        <w:t>целям</w:t>
      </w:r>
      <w:r>
        <w:rPr>
          <w:spacing w:val="8"/>
        </w:rPr>
        <w:t xml:space="preserve"> </w:t>
      </w:r>
      <w:r>
        <w:t>и</w:t>
      </w:r>
      <w:r>
        <w:rPr>
          <w:spacing w:val="-57"/>
        </w:rPr>
        <w:t xml:space="preserve"> </w:t>
      </w:r>
      <w:r>
        <w:t>условиям.</w:t>
      </w:r>
      <w:r>
        <w:rPr>
          <w:spacing w:val="7"/>
        </w:rPr>
        <w:t xml:space="preserve"> </w:t>
      </w:r>
      <w:r>
        <w:t>Готовность</w:t>
      </w:r>
      <w:r>
        <w:rPr>
          <w:spacing w:val="5"/>
        </w:rPr>
        <w:t xml:space="preserve"> </w:t>
      </w:r>
      <w:r>
        <w:t>ставить</w:t>
      </w:r>
      <w:r>
        <w:rPr>
          <w:spacing w:val="8"/>
        </w:rPr>
        <w:t xml:space="preserve"> </w:t>
      </w:r>
      <w:r>
        <w:t>себя</w:t>
      </w:r>
      <w:r>
        <w:rPr>
          <w:spacing w:val="7"/>
        </w:rPr>
        <w:t xml:space="preserve"> </w:t>
      </w:r>
      <w:r>
        <w:t>на</w:t>
      </w:r>
      <w:r>
        <w:rPr>
          <w:spacing w:val="6"/>
        </w:rPr>
        <w:t xml:space="preserve"> </w:t>
      </w:r>
      <w:r>
        <w:t>место</w:t>
      </w:r>
      <w:r>
        <w:rPr>
          <w:spacing w:val="7"/>
        </w:rPr>
        <w:t xml:space="preserve"> </w:t>
      </w:r>
      <w:r>
        <w:t>другого</w:t>
      </w:r>
      <w:r>
        <w:rPr>
          <w:spacing w:val="7"/>
        </w:rPr>
        <w:t xml:space="preserve"> </w:t>
      </w:r>
      <w:r>
        <w:t>человека</w:t>
      </w:r>
      <w:r>
        <w:rPr>
          <w:spacing w:val="6"/>
        </w:rPr>
        <w:t xml:space="preserve"> </w:t>
      </w:r>
      <w:r>
        <w:t>в</w:t>
      </w:r>
      <w:r>
        <w:rPr>
          <w:spacing w:val="9"/>
        </w:rPr>
        <w:t xml:space="preserve"> </w:t>
      </w:r>
      <w:r>
        <w:t>ходе</w:t>
      </w:r>
      <w:r>
        <w:rPr>
          <w:spacing w:val="6"/>
        </w:rPr>
        <w:t xml:space="preserve"> </w:t>
      </w:r>
      <w:r>
        <w:t>спора</w:t>
      </w:r>
      <w:r>
        <w:rPr>
          <w:spacing w:val="6"/>
        </w:rPr>
        <w:t xml:space="preserve"> </w:t>
      </w:r>
      <w:r>
        <w:t>или</w:t>
      </w:r>
      <w:r>
        <w:rPr>
          <w:spacing w:val="8"/>
        </w:rPr>
        <w:t xml:space="preserve"> </w:t>
      </w:r>
      <w:r>
        <w:t>дискуссии</w:t>
      </w:r>
      <w:r>
        <w:rPr>
          <w:spacing w:val="8"/>
        </w:rPr>
        <w:t xml:space="preserve"> </w:t>
      </w:r>
      <w:r>
        <w:t>по</w:t>
      </w:r>
      <w:r>
        <w:rPr>
          <w:spacing w:val="-57"/>
        </w:rPr>
        <w:t xml:space="preserve"> </w:t>
      </w:r>
      <w:r w:rsidR="00DF7F7B">
        <w:t>естественнонаучной проблеме, интерпретации результатов естественнонаучного исследования</w:t>
      </w:r>
      <w:r>
        <w:t>;</w:t>
      </w:r>
      <w:r>
        <w:rPr>
          <w:spacing w:val="1"/>
        </w:rPr>
        <w:t xml:space="preserve"> </w:t>
      </w:r>
      <w:r>
        <w:t>готовность</w:t>
      </w:r>
      <w:r>
        <w:rPr>
          <w:spacing w:val="-1"/>
        </w:rPr>
        <w:t xml:space="preserve"> </w:t>
      </w:r>
      <w:r>
        <w:t>понимать мотивы, намерения</w:t>
      </w:r>
      <w:r>
        <w:rPr>
          <w:spacing w:val="-1"/>
        </w:rPr>
        <w:t xml:space="preserve"> </w:t>
      </w:r>
      <w:r>
        <w:t>и логикудругого.</w:t>
      </w:r>
    </w:p>
    <w:p w:rsidR="00292DCE" w:rsidRDefault="00F301D9">
      <w:pPr>
        <w:pStyle w:val="51"/>
        <w:spacing w:before="7"/>
        <w:jc w:val="left"/>
      </w:pPr>
      <w:r>
        <w:t>Общественно-научные</w:t>
      </w:r>
      <w:r>
        <w:rPr>
          <w:spacing w:val="-5"/>
        </w:rPr>
        <w:t xml:space="preserve"> </w:t>
      </w:r>
      <w:r>
        <w:t>предметы</w:t>
      </w:r>
    </w:p>
    <w:p w:rsidR="00292DCE" w:rsidRDefault="00F301D9">
      <w:pPr>
        <w:spacing w:before="2" w:line="237" w:lineRule="auto"/>
        <w:ind w:left="400" w:right="2242"/>
        <w:rPr>
          <w:sz w:val="24"/>
        </w:rPr>
      </w:pPr>
      <w:r>
        <w:rPr>
          <w:i/>
          <w:sz w:val="24"/>
        </w:rPr>
        <w:t>Формирование познавательных УУД в части базовых логических действий</w:t>
      </w:r>
      <w:r>
        <w:rPr>
          <w:i/>
          <w:spacing w:val="1"/>
          <w:sz w:val="24"/>
        </w:rPr>
        <w:t xml:space="preserve"> </w:t>
      </w:r>
      <w:r w:rsidR="00DF7F7B">
        <w:rPr>
          <w:sz w:val="24"/>
        </w:rPr>
        <w:t>систематизировать</w:t>
      </w:r>
      <w:r>
        <w:rPr>
          <w:sz w:val="24"/>
        </w:rPr>
        <w:t>, классифицировать и обобщать исторические факты. Составлять</w:t>
      </w:r>
      <w:r>
        <w:rPr>
          <w:spacing w:val="-57"/>
          <w:sz w:val="24"/>
        </w:rPr>
        <w:t xml:space="preserve"> </w:t>
      </w:r>
      <w:r>
        <w:rPr>
          <w:sz w:val="24"/>
        </w:rPr>
        <w:t>синхронистические</w:t>
      </w:r>
      <w:r>
        <w:rPr>
          <w:spacing w:val="-2"/>
          <w:sz w:val="24"/>
        </w:rPr>
        <w:t xml:space="preserve"> </w:t>
      </w:r>
      <w:r>
        <w:rPr>
          <w:sz w:val="24"/>
        </w:rPr>
        <w:t>и систематические</w:t>
      </w:r>
      <w:r>
        <w:rPr>
          <w:spacing w:val="-1"/>
          <w:sz w:val="24"/>
        </w:rPr>
        <w:t xml:space="preserve"> </w:t>
      </w:r>
      <w:r>
        <w:rPr>
          <w:sz w:val="24"/>
        </w:rPr>
        <w:t>таблицы.</w:t>
      </w:r>
    </w:p>
    <w:p w:rsidR="00292DCE" w:rsidRDefault="00F301D9">
      <w:pPr>
        <w:pStyle w:val="a3"/>
        <w:ind w:right="625"/>
      </w:pPr>
      <w:r>
        <w:t>Выявлять и характеризовать существенные признаки исторических явлений, процессов. Сравнивать</w:t>
      </w:r>
      <w:r>
        <w:rPr>
          <w:spacing w:val="-57"/>
        </w:rPr>
        <w:t xml:space="preserve"> </w:t>
      </w:r>
      <w:r>
        <w:t>исторические явления, процессы (политическое устройство государств, социально-экономические</w:t>
      </w:r>
      <w:r>
        <w:rPr>
          <w:spacing w:val="1"/>
        </w:rPr>
        <w:t xml:space="preserve"> </w:t>
      </w:r>
      <w:r>
        <w:t>отношения, пути модернизации и другие) по горизонтали (существовавшие синхронно в разных</w:t>
      </w:r>
      <w:r>
        <w:rPr>
          <w:spacing w:val="1"/>
        </w:rPr>
        <w:t xml:space="preserve"> </w:t>
      </w:r>
      <w:r>
        <w:t>сообществах)</w:t>
      </w:r>
      <w:r>
        <w:rPr>
          <w:spacing w:val="-1"/>
        </w:rPr>
        <w:t xml:space="preserve"> </w:t>
      </w:r>
      <w:r>
        <w:t>и в</w:t>
      </w:r>
      <w:r>
        <w:rPr>
          <w:spacing w:val="-1"/>
        </w:rPr>
        <w:t xml:space="preserve"> </w:t>
      </w:r>
      <w:r>
        <w:t>динамике</w:t>
      </w:r>
      <w:r>
        <w:rPr>
          <w:spacing w:val="-1"/>
        </w:rPr>
        <w:t xml:space="preserve"> </w:t>
      </w:r>
      <w:r>
        <w:t>(«было -</w:t>
      </w:r>
      <w:r>
        <w:rPr>
          <w:spacing w:val="-1"/>
        </w:rPr>
        <w:t xml:space="preserve"> </w:t>
      </w:r>
      <w:r>
        <w:t>стало»)</w:t>
      </w:r>
      <w:r>
        <w:rPr>
          <w:spacing w:val="1"/>
        </w:rPr>
        <w:t xml:space="preserve"> </w:t>
      </w:r>
      <w:r>
        <w:t>по заданным</w:t>
      </w:r>
      <w:r>
        <w:rPr>
          <w:spacing w:val="-3"/>
        </w:rPr>
        <w:t xml:space="preserve"> </w:t>
      </w:r>
      <w:r>
        <w:t>или</w:t>
      </w:r>
    </w:p>
    <w:p w:rsidR="00292DCE" w:rsidRDefault="00F301D9">
      <w:pPr>
        <w:pStyle w:val="a3"/>
      </w:pPr>
      <w:r>
        <w:t>самостоятельно</w:t>
      </w:r>
      <w:r>
        <w:rPr>
          <w:spacing w:val="-4"/>
        </w:rPr>
        <w:t xml:space="preserve"> </w:t>
      </w:r>
      <w:r>
        <w:t>определенным</w:t>
      </w:r>
      <w:r>
        <w:rPr>
          <w:spacing w:val="-5"/>
        </w:rPr>
        <w:t xml:space="preserve"> </w:t>
      </w:r>
      <w:r>
        <w:t>основаниям.</w:t>
      </w:r>
    </w:p>
    <w:p w:rsidR="00292DCE" w:rsidRDefault="00F301D9">
      <w:pPr>
        <w:pStyle w:val="a3"/>
      </w:pPr>
      <w:r>
        <w:t>Использовать</w:t>
      </w:r>
      <w:r>
        <w:rPr>
          <w:spacing w:val="49"/>
        </w:rPr>
        <w:t xml:space="preserve"> </w:t>
      </w:r>
      <w:r>
        <w:t>понятия</w:t>
      </w:r>
      <w:r>
        <w:rPr>
          <w:spacing w:val="46"/>
        </w:rPr>
        <w:t xml:space="preserve"> </w:t>
      </w:r>
      <w:r>
        <w:t>и</w:t>
      </w:r>
      <w:r>
        <w:rPr>
          <w:spacing w:val="49"/>
        </w:rPr>
        <w:t xml:space="preserve"> </w:t>
      </w:r>
      <w:r>
        <w:t>категории</w:t>
      </w:r>
      <w:r>
        <w:rPr>
          <w:spacing w:val="49"/>
        </w:rPr>
        <w:t xml:space="preserve"> </w:t>
      </w:r>
      <w:r>
        <w:t>современного</w:t>
      </w:r>
      <w:r>
        <w:rPr>
          <w:spacing w:val="48"/>
        </w:rPr>
        <w:t xml:space="preserve"> </w:t>
      </w:r>
      <w:r>
        <w:t>исторического</w:t>
      </w:r>
      <w:r>
        <w:rPr>
          <w:spacing w:val="46"/>
        </w:rPr>
        <w:t xml:space="preserve"> </w:t>
      </w:r>
      <w:r>
        <w:t>знания</w:t>
      </w:r>
      <w:r>
        <w:rPr>
          <w:spacing w:val="48"/>
        </w:rPr>
        <w:t xml:space="preserve"> </w:t>
      </w:r>
      <w:r>
        <w:t>(эпоха,</w:t>
      </w:r>
      <w:r>
        <w:rPr>
          <w:spacing w:val="48"/>
        </w:rPr>
        <w:t xml:space="preserve"> </w:t>
      </w:r>
      <w:r>
        <w:t>цивилизация,</w:t>
      </w:r>
      <w:r>
        <w:rPr>
          <w:spacing w:val="-57"/>
        </w:rPr>
        <w:t xml:space="preserve"> </w:t>
      </w:r>
      <w:r>
        <w:t>исторический</w:t>
      </w:r>
      <w:r>
        <w:rPr>
          <w:spacing w:val="-3"/>
        </w:rPr>
        <w:t xml:space="preserve"> </w:t>
      </w:r>
      <w:r>
        <w:t>источник, исторический</w:t>
      </w:r>
      <w:r>
        <w:rPr>
          <w:spacing w:val="-1"/>
        </w:rPr>
        <w:t xml:space="preserve"> </w:t>
      </w:r>
      <w:r>
        <w:t>факт, историзм</w:t>
      </w:r>
      <w:r>
        <w:rPr>
          <w:spacing w:val="-1"/>
        </w:rPr>
        <w:t xml:space="preserve"> </w:t>
      </w:r>
      <w:r>
        <w:t>и</w:t>
      </w:r>
      <w:r>
        <w:rPr>
          <w:spacing w:val="-3"/>
        </w:rPr>
        <w:t xml:space="preserve"> </w:t>
      </w:r>
      <w:r>
        <w:t>другие).</w:t>
      </w:r>
    </w:p>
    <w:p w:rsidR="00292DCE" w:rsidRDefault="00F301D9">
      <w:pPr>
        <w:pStyle w:val="a3"/>
      </w:pPr>
      <w:r>
        <w:t>Выявлять</w:t>
      </w:r>
      <w:r>
        <w:rPr>
          <w:spacing w:val="-3"/>
        </w:rPr>
        <w:t xml:space="preserve"> </w:t>
      </w:r>
      <w:r>
        <w:t>причины</w:t>
      </w:r>
      <w:r>
        <w:rPr>
          <w:spacing w:val="-5"/>
        </w:rPr>
        <w:t xml:space="preserve"> </w:t>
      </w:r>
      <w:r>
        <w:t>и</w:t>
      </w:r>
      <w:r>
        <w:rPr>
          <w:spacing w:val="-1"/>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292DCE" w:rsidRDefault="00F301D9">
      <w:pPr>
        <w:pStyle w:val="a3"/>
        <w:ind w:right="453"/>
        <w:jc w:val="both"/>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 (например, по истории своего края, города, села), привлекая материалы музеев, библиотек,</w:t>
      </w:r>
      <w:r>
        <w:rPr>
          <w:spacing w:val="1"/>
        </w:rPr>
        <w:t xml:space="preserve"> </w:t>
      </w:r>
      <w:r>
        <w:t>средств</w:t>
      </w:r>
      <w:r>
        <w:rPr>
          <w:spacing w:val="-2"/>
        </w:rPr>
        <w:t xml:space="preserve"> </w:t>
      </w:r>
      <w:r>
        <w:t>массовой информации.</w:t>
      </w:r>
    </w:p>
    <w:p w:rsidR="00292DCE" w:rsidRDefault="00F301D9">
      <w:pPr>
        <w:pStyle w:val="a3"/>
        <w:tabs>
          <w:tab w:val="left" w:pos="2134"/>
          <w:tab w:val="left" w:pos="3530"/>
          <w:tab w:val="left" w:pos="5091"/>
          <w:tab w:val="left" w:pos="6528"/>
          <w:tab w:val="left" w:pos="6993"/>
          <w:tab w:val="left" w:pos="7861"/>
          <w:tab w:val="left" w:pos="9199"/>
        </w:tabs>
        <w:ind w:right="449"/>
      </w:pPr>
      <w:r>
        <w:t>Соотносить результаты своего исследования с уже имеющимися данными, оценивать их значимость.</w:t>
      </w:r>
      <w:r>
        <w:rPr>
          <w:spacing w:val="1"/>
        </w:rPr>
        <w:t xml:space="preserve"> </w:t>
      </w:r>
      <w:r>
        <w:t>Классифицировать</w:t>
      </w:r>
      <w:r>
        <w:rPr>
          <w:spacing w:val="34"/>
        </w:rPr>
        <w:t xml:space="preserve"> </w:t>
      </w:r>
      <w:r>
        <w:t>(выделять</w:t>
      </w:r>
      <w:r>
        <w:rPr>
          <w:spacing w:val="37"/>
        </w:rPr>
        <w:t xml:space="preserve"> </w:t>
      </w:r>
      <w:r>
        <w:t>основания,</w:t>
      </w:r>
      <w:r>
        <w:rPr>
          <w:spacing w:val="34"/>
        </w:rPr>
        <w:t xml:space="preserve"> </w:t>
      </w:r>
      <w:r>
        <w:t>заполнять</w:t>
      </w:r>
      <w:r>
        <w:rPr>
          <w:spacing w:val="35"/>
        </w:rPr>
        <w:t xml:space="preserve"> </w:t>
      </w:r>
      <w:r>
        <w:t>составлять</w:t>
      </w:r>
      <w:r>
        <w:rPr>
          <w:spacing w:val="37"/>
        </w:rPr>
        <w:t xml:space="preserve"> </w:t>
      </w:r>
      <w:r>
        <w:t>схему,</w:t>
      </w:r>
      <w:r>
        <w:rPr>
          <w:spacing w:val="38"/>
        </w:rPr>
        <w:t xml:space="preserve"> </w:t>
      </w:r>
      <w:r>
        <w:t>таблицу)</w:t>
      </w:r>
      <w:r>
        <w:rPr>
          <w:spacing w:val="35"/>
        </w:rPr>
        <w:t xml:space="preserve"> </w:t>
      </w:r>
      <w:r>
        <w:t>виды</w:t>
      </w:r>
      <w:r>
        <w:rPr>
          <w:spacing w:val="36"/>
        </w:rPr>
        <w:t xml:space="preserve"> </w:t>
      </w:r>
      <w:r>
        <w:t>деятельности</w:t>
      </w:r>
      <w:r>
        <w:rPr>
          <w:spacing w:val="-57"/>
        </w:rPr>
        <w:t xml:space="preserve"> </w:t>
      </w:r>
      <w:r>
        <w:t>человека:</w:t>
      </w:r>
      <w:r>
        <w:rPr>
          <w:spacing w:val="17"/>
        </w:rPr>
        <w:t xml:space="preserve"> </w:t>
      </w:r>
      <w:r>
        <w:t>виды</w:t>
      </w:r>
      <w:r>
        <w:rPr>
          <w:spacing w:val="16"/>
        </w:rPr>
        <w:t xml:space="preserve"> </w:t>
      </w:r>
      <w:r>
        <w:t>юридической</w:t>
      </w:r>
      <w:r>
        <w:rPr>
          <w:spacing w:val="17"/>
        </w:rPr>
        <w:t xml:space="preserve"> </w:t>
      </w:r>
      <w:r>
        <w:t>ответственности</w:t>
      </w:r>
      <w:r>
        <w:rPr>
          <w:spacing w:val="17"/>
        </w:rPr>
        <w:t xml:space="preserve"> </w:t>
      </w:r>
      <w:r>
        <w:t>по</w:t>
      </w:r>
      <w:r>
        <w:rPr>
          <w:spacing w:val="16"/>
        </w:rPr>
        <w:t xml:space="preserve"> </w:t>
      </w:r>
      <w:r>
        <w:t>отраслям</w:t>
      </w:r>
      <w:r>
        <w:rPr>
          <w:spacing w:val="16"/>
        </w:rPr>
        <w:t xml:space="preserve"> </w:t>
      </w:r>
      <w:r>
        <w:t>права,</w:t>
      </w:r>
      <w:r>
        <w:rPr>
          <w:spacing w:val="16"/>
        </w:rPr>
        <w:t xml:space="preserve"> </w:t>
      </w:r>
      <w:r>
        <w:t>механизмы</w:t>
      </w:r>
      <w:r>
        <w:rPr>
          <w:spacing w:val="16"/>
        </w:rPr>
        <w:t xml:space="preserve"> </w:t>
      </w:r>
      <w:r>
        <w:t>государственного</w:t>
      </w:r>
      <w:r>
        <w:rPr>
          <w:spacing w:val="-57"/>
        </w:rPr>
        <w:t xml:space="preserve"> </w:t>
      </w:r>
      <w:r>
        <w:t>регулирования</w:t>
      </w:r>
      <w:r>
        <w:tab/>
        <w:t>экономики:</w:t>
      </w:r>
      <w:r>
        <w:tab/>
        <w:t>современные</w:t>
      </w:r>
      <w:r>
        <w:tab/>
        <w:t>государства</w:t>
      </w:r>
      <w:r>
        <w:tab/>
        <w:t>по</w:t>
      </w:r>
      <w:r>
        <w:tab/>
        <w:t>форме</w:t>
      </w:r>
      <w:r>
        <w:tab/>
        <w:t>правления,</w:t>
      </w:r>
      <w:r>
        <w:tab/>
        <w:t>государственно-</w:t>
      </w:r>
      <w:r>
        <w:rPr>
          <w:spacing w:val="-57"/>
        </w:rPr>
        <w:t xml:space="preserve"> </w:t>
      </w:r>
      <w:r>
        <w:t>территориальному устройству, типы политических партий, общественно-политических организаций.</w:t>
      </w:r>
      <w:r>
        <w:rPr>
          <w:spacing w:val="1"/>
        </w:rPr>
        <w:t xml:space="preserve"> </w:t>
      </w:r>
      <w:r>
        <w:t>Сравнивать</w:t>
      </w:r>
      <w:r>
        <w:rPr>
          <w:spacing w:val="14"/>
        </w:rPr>
        <w:t xml:space="preserve"> </w:t>
      </w:r>
      <w:r>
        <w:t>формы</w:t>
      </w:r>
      <w:r>
        <w:rPr>
          <w:spacing w:val="10"/>
        </w:rPr>
        <w:t xml:space="preserve"> </w:t>
      </w:r>
      <w:r>
        <w:t>политического</w:t>
      </w:r>
      <w:r>
        <w:rPr>
          <w:spacing w:val="15"/>
        </w:rPr>
        <w:t xml:space="preserve"> </w:t>
      </w:r>
      <w:r>
        <w:t>участия</w:t>
      </w:r>
      <w:r>
        <w:rPr>
          <w:spacing w:val="13"/>
        </w:rPr>
        <w:t xml:space="preserve"> </w:t>
      </w:r>
      <w:r>
        <w:t>(выборы</w:t>
      </w:r>
      <w:r>
        <w:rPr>
          <w:spacing w:val="12"/>
        </w:rPr>
        <w:t xml:space="preserve"> </w:t>
      </w:r>
      <w:r>
        <w:t>и</w:t>
      </w:r>
      <w:r>
        <w:rPr>
          <w:spacing w:val="14"/>
        </w:rPr>
        <w:t xml:space="preserve"> </w:t>
      </w:r>
      <w:r>
        <w:t>референдум),</w:t>
      </w:r>
      <w:r>
        <w:rPr>
          <w:spacing w:val="12"/>
        </w:rPr>
        <w:t xml:space="preserve"> </w:t>
      </w:r>
      <w:r>
        <w:t>проступок</w:t>
      </w:r>
      <w:r>
        <w:rPr>
          <w:spacing w:val="14"/>
        </w:rPr>
        <w:t xml:space="preserve"> </w:t>
      </w:r>
      <w:r>
        <w:t>и</w:t>
      </w:r>
      <w:r>
        <w:rPr>
          <w:spacing w:val="14"/>
        </w:rPr>
        <w:t xml:space="preserve"> </w:t>
      </w:r>
      <w:r>
        <w:t>преступление,</w:t>
      </w:r>
      <w:r>
        <w:rPr>
          <w:spacing w:val="-57"/>
        </w:rPr>
        <w:t xml:space="preserve"> </w:t>
      </w:r>
      <w:r>
        <w:t>дееспособность</w:t>
      </w:r>
      <w:r>
        <w:rPr>
          <w:spacing w:val="17"/>
        </w:rPr>
        <w:t xml:space="preserve"> </w:t>
      </w:r>
      <w:r>
        <w:t>малолетних</w:t>
      </w:r>
      <w:r>
        <w:rPr>
          <w:spacing w:val="20"/>
        </w:rPr>
        <w:t xml:space="preserve"> </w:t>
      </w:r>
      <w:r>
        <w:t>в</w:t>
      </w:r>
      <w:r>
        <w:rPr>
          <w:spacing w:val="17"/>
        </w:rPr>
        <w:t xml:space="preserve"> </w:t>
      </w:r>
      <w:r>
        <w:t>возрасте</w:t>
      </w:r>
      <w:r>
        <w:rPr>
          <w:spacing w:val="17"/>
        </w:rPr>
        <w:t xml:space="preserve"> </w:t>
      </w:r>
      <w:r>
        <w:t>от</w:t>
      </w:r>
      <w:r>
        <w:rPr>
          <w:spacing w:val="18"/>
        </w:rPr>
        <w:t xml:space="preserve"> </w:t>
      </w:r>
      <w:r>
        <w:t>6</w:t>
      </w:r>
      <w:r>
        <w:rPr>
          <w:spacing w:val="16"/>
        </w:rPr>
        <w:t xml:space="preserve"> </w:t>
      </w:r>
      <w:r>
        <w:t>до</w:t>
      </w:r>
      <w:r>
        <w:rPr>
          <w:spacing w:val="20"/>
        </w:rPr>
        <w:t xml:space="preserve"> </w:t>
      </w:r>
      <w:r>
        <w:t>14</w:t>
      </w:r>
      <w:r>
        <w:rPr>
          <w:spacing w:val="17"/>
        </w:rPr>
        <w:t xml:space="preserve"> </w:t>
      </w:r>
      <w:r>
        <w:t>лет</w:t>
      </w:r>
      <w:r>
        <w:rPr>
          <w:spacing w:val="18"/>
        </w:rPr>
        <w:t xml:space="preserve"> </w:t>
      </w:r>
      <w:r>
        <w:t>и</w:t>
      </w:r>
      <w:r>
        <w:rPr>
          <w:spacing w:val="18"/>
        </w:rPr>
        <w:t xml:space="preserve"> </w:t>
      </w:r>
      <w:r>
        <w:t>несовершеннолетних</w:t>
      </w:r>
      <w:r>
        <w:rPr>
          <w:spacing w:val="19"/>
        </w:rPr>
        <w:t xml:space="preserve"> </w:t>
      </w:r>
      <w:r>
        <w:t>в</w:t>
      </w:r>
      <w:r>
        <w:rPr>
          <w:spacing w:val="17"/>
        </w:rPr>
        <w:t xml:space="preserve"> </w:t>
      </w:r>
      <w:r>
        <w:t>возрасте</w:t>
      </w:r>
      <w:r>
        <w:rPr>
          <w:spacing w:val="17"/>
        </w:rPr>
        <w:t xml:space="preserve"> </w:t>
      </w:r>
      <w:r>
        <w:t>от</w:t>
      </w:r>
      <w:r>
        <w:rPr>
          <w:spacing w:val="21"/>
        </w:rPr>
        <w:t xml:space="preserve"> </w:t>
      </w:r>
      <w:r>
        <w:t>14</w:t>
      </w:r>
      <w:r>
        <w:rPr>
          <w:spacing w:val="17"/>
        </w:rPr>
        <w:t xml:space="preserve"> </w:t>
      </w:r>
      <w:r>
        <w:t>до</w:t>
      </w:r>
      <w:r>
        <w:rPr>
          <w:spacing w:val="17"/>
        </w:rPr>
        <w:t xml:space="preserve"> </w:t>
      </w:r>
      <w:r>
        <w:t>18</w:t>
      </w:r>
      <w:r>
        <w:rPr>
          <w:spacing w:val="-57"/>
        </w:rPr>
        <w:t xml:space="preserve"> </w:t>
      </w:r>
      <w:r>
        <w:t>лет,</w:t>
      </w:r>
      <w:r>
        <w:rPr>
          <w:spacing w:val="-1"/>
        </w:rPr>
        <w:t xml:space="preserve"> </w:t>
      </w:r>
      <w:r>
        <w:t>мораль и право.</w:t>
      </w:r>
    </w:p>
    <w:p w:rsidR="00292DCE" w:rsidRDefault="00F301D9">
      <w:pPr>
        <w:pStyle w:val="a3"/>
        <w:spacing w:before="3"/>
      </w:pPr>
      <w:r>
        <w:t>Определять</w:t>
      </w:r>
      <w:r>
        <w:rPr>
          <w:spacing w:val="25"/>
        </w:rPr>
        <w:t xml:space="preserve"> </w:t>
      </w:r>
      <w:r>
        <w:t>конструктивные</w:t>
      </w:r>
      <w:r>
        <w:rPr>
          <w:spacing w:val="24"/>
        </w:rPr>
        <w:t xml:space="preserve"> </w:t>
      </w:r>
      <w:r>
        <w:t>модели</w:t>
      </w:r>
      <w:r>
        <w:rPr>
          <w:spacing w:val="26"/>
        </w:rPr>
        <w:t xml:space="preserve"> </w:t>
      </w:r>
      <w:r>
        <w:t>поведения</w:t>
      </w:r>
      <w:r>
        <w:rPr>
          <w:spacing w:val="24"/>
        </w:rPr>
        <w:t xml:space="preserve"> </w:t>
      </w:r>
      <w:r>
        <w:t>в</w:t>
      </w:r>
      <w:r>
        <w:rPr>
          <w:spacing w:val="25"/>
        </w:rPr>
        <w:t xml:space="preserve"> </w:t>
      </w:r>
      <w:r>
        <w:t>конфликтной</w:t>
      </w:r>
      <w:r>
        <w:rPr>
          <w:spacing w:val="24"/>
        </w:rPr>
        <w:t xml:space="preserve"> </w:t>
      </w:r>
      <w:r>
        <w:t>ситуации,</w:t>
      </w:r>
      <w:r>
        <w:rPr>
          <w:spacing w:val="22"/>
        </w:rPr>
        <w:t xml:space="preserve"> </w:t>
      </w:r>
      <w:r>
        <w:t>находить</w:t>
      </w:r>
      <w:r>
        <w:rPr>
          <w:spacing w:val="26"/>
        </w:rPr>
        <w:t xml:space="preserve"> </w:t>
      </w:r>
      <w:r>
        <w:t>конструктивное</w:t>
      </w:r>
      <w:r>
        <w:rPr>
          <w:spacing w:val="-57"/>
        </w:rPr>
        <w:t xml:space="preserve"> </w:t>
      </w:r>
      <w:r>
        <w:t>разрешение</w:t>
      </w:r>
      <w:r>
        <w:rPr>
          <w:spacing w:val="-2"/>
        </w:rPr>
        <w:t xml:space="preserve"> </w:t>
      </w:r>
      <w:r>
        <w:t>конфликта.</w:t>
      </w:r>
    </w:p>
    <w:p w:rsidR="00292DCE" w:rsidRDefault="00F301D9">
      <w:pPr>
        <w:pStyle w:val="a3"/>
        <w:ind w:right="1340"/>
        <w:jc w:val="both"/>
      </w:pPr>
      <w:r>
        <w:t>Преобразовывать статистическую и визуальную информацию о достижениях России в текст.</w:t>
      </w:r>
      <w:r>
        <w:rPr>
          <w:spacing w:val="-57"/>
        </w:rPr>
        <w:t xml:space="preserve"> </w:t>
      </w:r>
      <w:r>
        <w:t>Вносить коррективы в моделируемую экономическую деятельность на основе изменившихся</w:t>
      </w:r>
      <w:r>
        <w:rPr>
          <w:spacing w:val="-57"/>
        </w:rPr>
        <w:t xml:space="preserve"> </w:t>
      </w:r>
      <w:r>
        <w:t>ситуаций.</w:t>
      </w:r>
    </w:p>
    <w:p w:rsidR="00292DCE" w:rsidRDefault="00F301D9">
      <w:pPr>
        <w:pStyle w:val="a3"/>
        <w:ind w:right="456"/>
        <w:jc w:val="both"/>
      </w:pPr>
      <w:r>
        <w:t>Использовать полученные знания для публичного представления результатов своей деятельности в</w:t>
      </w:r>
      <w:r>
        <w:rPr>
          <w:spacing w:val="1"/>
        </w:rPr>
        <w:t xml:space="preserve"> </w:t>
      </w:r>
      <w:r>
        <w:t>сфере</w:t>
      </w:r>
      <w:r>
        <w:rPr>
          <w:spacing w:val="-3"/>
        </w:rPr>
        <w:t xml:space="preserve"> </w:t>
      </w:r>
      <w:r>
        <w:t>духовной культуры.</w:t>
      </w:r>
    </w:p>
    <w:p w:rsidR="00292DCE" w:rsidRDefault="00F301D9">
      <w:pPr>
        <w:pStyle w:val="a3"/>
        <w:spacing w:before="1"/>
        <w:ind w:right="494"/>
        <w:jc w:val="both"/>
      </w:pPr>
      <w:r>
        <w:t>Выступать с сообщениями в соответствии с особенностями аудитории и регламентом. Устанавливать</w:t>
      </w:r>
      <w:r>
        <w:rPr>
          <w:spacing w:val="-57"/>
        </w:rPr>
        <w:t xml:space="preserve"> </w:t>
      </w:r>
      <w:r>
        <w:t>и</w:t>
      </w:r>
      <w:r>
        <w:rPr>
          <w:spacing w:val="-2"/>
        </w:rPr>
        <w:t xml:space="preserve"> </w:t>
      </w:r>
      <w:r>
        <w:t>объяснять</w:t>
      </w:r>
      <w:r>
        <w:rPr>
          <w:spacing w:val="-1"/>
        </w:rPr>
        <w:t xml:space="preserve"> </w:t>
      </w:r>
      <w:r>
        <w:t>взаимосвязи</w:t>
      </w:r>
      <w:r>
        <w:rPr>
          <w:spacing w:val="-1"/>
        </w:rPr>
        <w:t xml:space="preserve"> </w:t>
      </w:r>
      <w:r>
        <w:t>между</w:t>
      </w:r>
      <w:r>
        <w:rPr>
          <w:spacing w:val="-5"/>
        </w:rPr>
        <w:t xml:space="preserve"> </w:t>
      </w:r>
      <w:r>
        <w:t>правами</w:t>
      </w:r>
      <w:r>
        <w:rPr>
          <w:spacing w:val="-1"/>
        </w:rPr>
        <w:t xml:space="preserve"> </w:t>
      </w:r>
      <w:r>
        <w:t>человека</w:t>
      </w:r>
      <w:r>
        <w:rPr>
          <w:spacing w:val="-2"/>
        </w:rPr>
        <w:t xml:space="preserve"> </w:t>
      </w:r>
      <w:r>
        <w:t>и</w:t>
      </w:r>
      <w:r>
        <w:rPr>
          <w:spacing w:val="-2"/>
        </w:rPr>
        <w:t xml:space="preserve"> </w:t>
      </w:r>
      <w:r>
        <w:t>гражданина</w:t>
      </w:r>
      <w:r>
        <w:rPr>
          <w:spacing w:val="-2"/>
        </w:rPr>
        <w:t xml:space="preserve"> </w:t>
      </w:r>
      <w:r>
        <w:t>и</w:t>
      </w:r>
      <w:r>
        <w:rPr>
          <w:spacing w:val="-1"/>
        </w:rPr>
        <w:t xml:space="preserve"> </w:t>
      </w:r>
      <w:r>
        <w:t>обязанностями</w:t>
      </w:r>
      <w:r>
        <w:rPr>
          <w:spacing w:val="-1"/>
        </w:rPr>
        <w:t xml:space="preserve"> </w:t>
      </w:r>
      <w:r>
        <w:t>граждан.</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jc w:val="both"/>
      </w:pPr>
      <w:r>
        <w:lastRenderedPageBreak/>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2"/>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292DCE" w:rsidRDefault="00F301D9">
      <w:pPr>
        <w:pStyle w:val="a3"/>
        <w:ind w:right="460"/>
        <w:jc w:val="both"/>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 местности, между высотой Солнца над горизонтом и географической широтой местности на</w:t>
      </w:r>
      <w:r>
        <w:rPr>
          <w:spacing w:val="-57"/>
        </w:rPr>
        <w:t xml:space="preserve"> </w:t>
      </w:r>
      <w:r>
        <w:t>основе</w:t>
      </w:r>
      <w:r>
        <w:rPr>
          <w:spacing w:val="-3"/>
        </w:rPr>
        <w:t xml:space="preserve"> </w:t>
      </w:r>
      <w:r>
        <w:t>анализа</w:t>
      </w:r>
      <w:r>
        <w:rPr>
          <w:spacing w:val="-1"/>
        </w:rPr>
        <w:t xml:space="preserve"> </w:t>
      </w:r>
      <w:r>
        <w:t>данных</w:t>
      </w:r>
      <w:r>
        <w:rPr>
          <w:spacing w:val="-1"/>
        </w:rPr>
        <w:t xml:space="preserve"> </w:t>
      </w:r>
      <w:r>
        <w:t>наблюдений.</w:t>
      </w:r>
    </w:p>
    <w:p w:rsidR="00292DCE" w:rsidRDefault="00F301D9">
      <w:pPr>
        <w:pStyle w:val="a3"/>
        <w:spacing w:before="1"/>
        <w:ind w:right="367"/>
        <w:jc w:val="both"/>
      </w:pPr>
      <w:r>
        <w:t>Классифицировать формы рельефа суши по высоте и по внешнему облику. Классифицировать острова</w:t>
      </w:r>
      <w:r>
        <w:rPr>
          <w:spacing w:val="-57"/>
        </w:rPr>
        <w:t xml:space="preserve"> </w:t>
      </w:r>
      <w:r>
        <w:t>по</w:t>
      </w:r>
      <w:r>
        <w:rPr>
          <w:spacing w:val="-1"/>
        </w:rPr>
        <w:t xml:space="preserve"> </w:t>
      </w:r>
      <w:r>
        <w:t>происхождению.</w:t>
      </w:r>
    </w:p>
    <w:p w:rsidR="00292DCE" w:rsidRDefault="00F301D9">
      <w:pPr>
        <w:pStyle w:val="a3"/>
        <w:ind w:right="461"/>
        <w:jc w:val="both"/>
      </w:pPr>
      <w:r>
        <w:t>Формулировать оценочные суждения о последствиях изменений компонентов природы в результате</w:t>
      </w:r>
      <w:r>
        <w:rPr>
          <w:spacing w:val="1"/>
        </w:rPr>
        <w:t xml:space="preserve"> </w:t>
      </w:r>
      <w:r>
        <w:t>деятельности</w:t>
      </w:r>
      <w:r>
        <w:rPr>
          <w:spacing w:val="-2"/>
        </w:rPr>
        <w:t xml:space="preserve"> </w:t>
      </w:r>
      <w:r>
        <w:t>человека</w:t>
      </w:r>
      <w:r>
        <w:rPr>
          <w:spacing w:val="-2"/>
        </w:rPr>
        <w:t xml:space="preserve"> </w:t>
      </w:r>
      <w:r>
        <w:t>с</w:t>
      </w:r>
      <w:r>
        <w:rPr>
          <w:spacing w:val="-2"/>
        </w:rPr>
        <w:t xml:space="preserve"> </w:t>
      </w:r>
      <w:r>
        <w:t>использованием</w:t>
      </w:r>
      <w:r>
        <w:rPr>
          <w:spacing w:val="-2"/>
        </w:rPr>
        <w:t xml:space="preserve"> </w:t>
      </w:r>
      <w:r>
        <w:t>разных источников</w:t>
      </w:r>
      <w:r>
        <w:rPr>
          <w:spacing w:val="-1"/>
        </w:rPr>
        <w:t xml:space="preserve"> </w:t>
      </w:r>
      <w:r>
        <w:t>географической</w:t>
      </w:r>
      <w:r>
        <w:rPr>
          <w:spacing w:val="6"/>
        </w:rPr>
        <w:t xml:space="preserve"> </w:t>
      </w:r>
      <w:r>
        <w:t>информации.</w:t>
      </w:r>
    </w:p>
    <w:p w:rsidR="00292DCE" w:rsidRDefault="00F301D9">
      <w:pPr>
        <w:ind w:left="400" w:right="552"/>
        <w:rPr>
          <w:sz w:val="24"/>
        </w:rPr>
      </w:pPr>
      <w:r>
        <w:rPr>
          <w:sz w:val="24"/>
        </w:rPr>
        <w:t xml:space="preserve">Самостоятельно составлять план решения учебной географической задачи. </w:t>
      </w:r>
      <w:r>
        <w:rPr>
          <w:i/>
          <w:sz w:val="24"/>
        </w:rPr>
        <w:t>Формирование</w:t>
      </w:r>
      <w:r>
        <w:rPr>
          <w:i/>
          <w:spacing w:val="1"/>
          <w:sz w:val="24"/>
        </w:rPr>
        <w:t xml:space="preserve"> </w:t>
      </w:r>
      <w:r>
        <w:rPr>
          <w:i/>
          <w:sz w:val="24"/>
        </w:rPr>
        <w:t xml:space="preserve">познавательных УУД в части базовых исследовательских действий </w:t>
      </w:r>
      <w:r>
        <w:rPr>
          <w:sz w:val="24"/>
        </w:rPr>
        <w:t>Проводить</w:t>
      </w:r>
      <w:r>
        <w:rPr>
          <w:spacing w:val="1"/>
          <w:sz w:val="24"/>
        </w:rPr>
        <w:t xml:space="preserve"> </w:t>
      </w:r>
      <w:r>
        <w:rPr>
          <w:sz w:val="24"/>
        </w:rPr>
        <w:t>измерения</w:t>
      </w:r>
      <w:r>
        <w:rPr>
          <w:spacing w:val="-57"/>
          <w:sz w:val="24"/>
        </w:rPr>
        <w:t xml:space="preserve"> </w:t>
      </w:r>
      <w:r w:rsidR="00DF7F7B">
        <w:rPr>
          <w:sz w:val="24"/>
        </w:rPr>
        <w:t xml:space="preserve">температуры </w:t>
      </w:r>
      <w:r w:rsidR="00DF7F7B">
        <w:rPr>
          <w:spacing w:val="1"/>
          <w:sz w:val="24"/>
        </w:rPr>
        <w:t>воздуха</w:t>
      </w:r>
      <w:r>
        <w:rPr>
          <w:sz w:val="24"/>
        </w:rPr>
        <w:t>,</w:t>
      </w:r>
      <w:r>
        <w:rPr>
          <w:spacing w:val="2"/>
          <w:sz w:val="24"/>
        </w:rPr>
        <w:t xml:space="preserve"> </w:t>
      </w:r>
      <w:r>
        <w:rPr>
          <w:sz w:val="24"/>
        </w:rPr>
        <w:t>атмосферного</w:t>
      </w:r>
      <w:r>
        <w:rPr>
          <w:spacing w:val="60"/>
          <w:sz w:val="24"/>
        </w:rPr>
        <w:t xml:space="preserve"> </w:t>
      </w:r>
      <w:r>
        <w:rPr>
          <w:sz w:val="24"/>
        </w:rPr>
        <w:t>давления,</w:t>
      </w:r>
      <w:r>
        <w:rPr>
          <w:spacing w:val="60"/>
          <w:sz w:val="24"/>
        </w:rPr>
        <w:t xml:space="preserve"> </w:t>
      </w:r>
      <w:r>
        <w:rPr>
          <w:sz w:val="24"/>
        </w:rPr>
        <w:t>скорости</w:t>
      </w:r>
      <w:r>
        <w:rPr>
          <w:spacing w:val="-1"/>
          <w:sz w:val="24"/>
        </w:rPr>
        <w:t xml:space="preserve"> </w:t>
      </w:r>
      <w:r>
        <w:rPr>
          <w:sz w:val="24"/>
        </w:rPr>
        <w:t>и</w:t>
      </w:r>
    </w:p>
    <w:p w:rsidR="00292DCE" w:rsidRDefault="00F301D9">
      <w:pPr>
        <w:pStyle w:val="a3"/>
        <w:ind w:right="335"/>
      </w:pPr>
      <w:r>
        <w:t>направления ветра с использованием аналоговых и (или) цифровых приборов (термометр, барометр,</w:t>
      </w:r>
      <w:r>
        <w:rPr>
          <w:spacing w:val="1"/>
        </w:rPr>
        <w:t xml:space="preserve"> </w:t>
      </w:r>
      <w:r>
        <w:t xml:space="preserve">анемометр, флюгер) и представлять результаты наблюдений в табличной и (или) </w:t>
      </w:r>
      <w:r w:rsidR="00DF7F7B">
        <w:t>графической</w:t>
      </w:r>
      <w:r>
        <w:t xml:space="preserve"> форме.</w:t>
      </w:r>
      <w:r>
        <w:rPr>
          <w:spacing w:val="-57"/>
        </w:rPr>
        <w:t xml:space="preserve"> </w:t>
      </w:r>
      <w:r>
        <w:t>Формулировать</w:t>
      </w:r>
      <w:r>
        <w:rPr>
          <w:spacing w:val="5"/>
        </w:rPr>
        <w:t xml:space="preserve"> </w:t>
      </w:r>
      <w:r>
        <w:t>вопросы,</w:t>
      </w:r>
      <w:r>
        <w:rPr>
          <w:spacing w:val="4"/>
        </w:rPr>
        <w:t xml:space="preserve"> </w:t>
      </w:r>
      <w:r>
        <w:t>поиск</w:t>
      </w:r>
      <w:r>
        <w:rPr>
          <w:spacing w:val="5"/>
        </w:rPr>
        <w:t xml:space="preserve"> </w:t>
      </w:r>
      <w:r>
        <w:t>ответов</w:t>
      </w:r>
      <w:r>
        <w:rPr>
          <w:spacing w:val="4"/>
        </w:rPr>
        <w:t xml:space="preserve"> </w:t>
      </w:r>
      <w:r>
        <w:t>на</w:t>
      </w:r>
      <w:r>
        <w:rPr>
          <w:spacing w:val="1"/>
        </w:rPr>
        <w:t xml:space="preserve"> </w:t>
      </w:r>
      <w:r>
        <w:t>которые</w:t>
      </w:r>
      <w:r>
        <w:rPr>
          <w:spacing w:val="3"/>
        </w:rPr>
        <w:t xml:space="preserve"> </w:t>
      </w:r>
      <w:r>
        <w:t>необходим</w:t>
      </w:r>
      <w:r>
        <w:rPr>
          <w:spacing w:val="4"/>
        </w:rPr>
        <w:t xml:space="preserve"> </w:t>
      </w:r>
      <w:r>
        <w:t>для</w:t>
      </w:r>
      <w:r>
        <w:rPr>
          <w:spacing w:val="5"/>
        </w:rPr>
        <w:t xml:space="preserve"> </w:t>
      </w:r>
      <w:r>
        <w:t>прогнозирования</w:t>
      </w:r>
      <w:r>
        <w:rPr>
          <w:spacing w:val="13"/>
        </w:rPr>
        <w:t xml:space="preserve"> </w:t>
      </w:r>
      <w:r>
        <w:t>изменения</w:t>
      </w:r>
      <w:r>
        <w:rPr>
          <w:spacing w:val="1"/>
        </w:rPr>
        <w:t xml:space="preserve"> </w:t>
      </w:r>
      <w:r>
        <w:t>численности</w:t>
      </w:r>
      <w:r>
        <w:rPr>
          <w:spacing w:val="-1"/>
        </w:rPr>
        <w:t xml:space="preserve"> </w:t>
      </w:r>
      <w:r>
        <w:t>населения</w:t>
      </w:r>
      <w:r>
        <w:rPr>
          <w:spacing w:val="-3"/>
        </w:rPr>
        <w:t xml:space="preserve"> </w:t>
      </w:r>
      <w:r>
        <w:t>Российской Федерации</w:t>
      </w:r>
      <w:r>
        <w:rPr>
          <w:spacing w:val="-2"/>
        </w:rPr>
        <w:t xml:space="preserve"> </w:t>
      </w:r>
      <w:r>
        <w:t>в</w:t>
      </w:r>
      <w:r>
        <w:rPr>
          <w:spacing w:val="-2"/>
        </w:rPr>
        <w:t xml:space="preserve"> </w:t>
      </w:r>
      <w:r>
        <w:t>будущем.</w:t>
      </w:r>
    </w:p>
    <w:p w:rsidR="00292DCE" w:rsidRDefault="00F301D9">
      <w:pPr>
        <w:pStyle w:val="a3"/>
        <w:spacing w:before="1"/>
      </w:pPr>
      <w:r>
        <w:t>Представлять</w:t>
      </w:r>
      <w:r>
        <w:rPr>
          <w:spacing w:val="9"/>
        </w:rPr>
        <w:t xml:space="preserve"> </w:t>
      </w:r>
      <w:r>
        <w:t>результаты</w:t>
      </w:r>
      <w:r>
        <w:rPr>
          <w:spacing w:val="9"/>
        </w:rPr>
        <w:t xml:space="preserve"> </w:t>
      </w:r>
      <w:r>
        <w:t>фенологических</w:t>
      </w:r>
      <w:r>
        <w:rPr>
          <w:spacing w:val="8"/>
        </w:rPr>
        <w:t xml:space="preserve"> </w:t>
      </w:r>
      <w:r>
        <w:t>наблюдений</w:t>
      </w:r>
      <w:r>
        <w:rPr>
          <w:spacing w:val="10"/>
        </w:rPr>
        <w:t xml:space="preserve"> </w:t>
      </w:r>
      <w:r>
        <w:t>и</w:t>
      </w:r>
      <w:r>
        <w:rPr>
          <w:spacing w:val="10"/>
        </w:rPr>
        <w:t xml:space="preserve"> </w:t>
      </w:r>
      <w:r>
        <w:t>наблюдений</w:t>
      </w:r>
      <w:r>
        <w:rPr>
          <w:spacing w:val="9"/>
        </w:rPr>
        <w:t xml:space="preserve"> </w:t>
      </w:r>
      <w:r>
        <w:t>за</w:t>
      </w:r>
      <w:r>
        <w:rPr>
          <w:spacing w:val="8"/>
        </w:rPr>
        <w:t xml:space="preserve"> </w:t>
      </w:r>
      <w:r>
        <w:t>погодой</w:t>
      </w:r>
      <w:r>
        <w:rPr>
          <w:spacing w:val="10"/>
        </w:rPr>
        <w:t xml:space="preserve"> </w:t>
      </w:r>
      <w:r>
        <w:t>в</w:t>
      </w:r>
      <w:r>
        <w:rPr>
          <w:spacing w:val="8"/>
        </w:rPr>
        <w:t xml:space="preserve"> </w:t>
      </w:r>
      <w:r>
        <w:t>различной</w:t>
      </w:r>
      <w:r>
        <w:rPr>
          <w:spacing w:val="10"/>
        </w:rPr>
        <w:t xml:space="preserve"> </w:t>
      </w:r>
      <w:r>
        <w:t>форме</w:t>
      </w:r>
      <w:r>
        <w:rPr>
          <w:spacing w:val="-57"/>
        </w:rPr>
        <w:t xml:space="preserve"> </w:t>
      </w:r>
      <w:r>
        <w:t>(табличной,</w:t>
      </w:r>
      <w:r>
        <w:rPr>
          <w:spacing w:val="-1"/>
        </w:rPr>
        <w:t xml:space="preserve"> </w:t>
      </w:r>
      <w:r>
        <w:t>графической, географического описания).</w:t>
      </w:r>
    </w:p>
    <w:p w:rsidR="00292DCE" w:rsidRDefault="00F301D9">
      <w:pPr>
        <w:pStyle w:val="a3"/>
        <w:ind w:right="552"/>
      </w:pPr>
      <w:r>
        <w:t>Проводить</w:t>
      </w:r>
      <w:r>
        <w:rPr>
          <w:spacing w:val="20"/>
        </w:rPr>
        <w:t xml:space="preserve"> </w:t>
      </w:r>
      <w:r>
        <w:t>по</w:t>
      </w:r>
      <w:r>
        <w:rPr>
          <w:spacing w:val="21"/>
        </w:rPr>
        <w:t xml:space="preserve"> </w:t>
      </w:r>
      <w:r>
        <w:t>самостоятельно</w:t>
      </w:r>
      <w:r>
        <w:rPr>
          <w:spacing w:val="21"/>
        </w:rPr>
        <w:t xml:space="preserve"> </w:t>
      </w:r>
      <w:r>
        <w:t>составленному</w:t>
      </w:r>
      <w:r>
        <w:rPr>
          <w:spacing w:val="16"/>
        </w:rPr>
        <w:t xml:space="preserve"> </w:t>
      </w:r>
      <w:r>
        <w:t>плану</w:t>
      </w:r>
      <w:r>
        <w:rPr>
          <w:spacing w:val="23"/>
        </w:rPr>
        <w:t xml:space="preserve"> </w:t>
      </w:r>
      <w:r>
        <w:t>небольшое</w:t>
      </w:r>
      <w:r>
        <w:rPr>
          <w:spacing w:val="23"/>
        </w:rPr>
        <w:t xml:space="preserve"> </w:t>
      </w:r>
      <w:r>
        <w:t>исследование</w:t>
      </w:r>
      <w:r>
        <w:rPr>
          <w:spacing w:val="20"/>
        </w:rPr>
        <w:t xml:space="preserve"> </w:t>
      </w:r>
      <w:r>
        <w:t>роли</w:t>
      </w:r>
      <w:r>
        <w:rPr>
          <w:spacing w:val="22"/>
        </w:rPr>
        <w:t xml:space="preserve"> </w:t>
      </w:r>
      <w:r>
        <w:t>традиций</w:t>
      </w:r>
      <w:r>
        <w:rPr>
          <w:spacing w:val="22"/>
        </w:rPr>
        <w:t xml:space="preserve"> </w:t>
      </w:r>
      <w:r>
        <w:t>в</w:t>
      </w:r>
      <w:r>
        <w:rPr>
          <w:spacing w:val="-57"/>
        </w:rPr>
        <w:t xml:space="preserve"> </w:t>
      </w:r>
      <w:r>
        <w:t>обществе.</w:t>
      </w:r>
    </w:p>
    <w:p w:rsidR="00292DCE" w:rsidRDefault="00F301D9">
      <w:pPr>
        <w:pStyle w:val="a3"/>
      </w:pPr>
      <w:r>
        <w:t>Исследовать</w:t>
      </w:r>
      <w:r>
        <w:rPr>
          <w:spacing w:val="33"/>
        </w:rPr>
        <w:t xml:space="preserve"> </w:t>
      </w:r>
      <w:r>
        <w:t>несложные</w:t>
      </w:r>
      <w:r>
        <w:rPr>
          <w:spacing w:val="32"/>
        </w:rPr>
        <w:t xml:space="preserve"> </w:t>
      </w:r>
      <w:r>
        <w:t>практические</w:t>
      </w:r>
      <w:r>
        <w:rPr>
          <w:spacing w:val="33"/>
        </w:rPr>
        <w:t xml:space="preserve"> </w:t>
      </w:r>
      <w:r>
        <w:t>ситуации,</w:t>
      </w:r>
      <w:r>
        <w:rPr>
          <w:spacing w:val="34"/>
        </w:rPr>
        <w:t xml:space="preserve"> </w:t>
      </w:r>
      <w:r>
        <w:t>связанные</w:t>
      </w:r>
      <w:r>
        <w:rPr>
          <w:spacing w:val="32"/>
        </w:rPr>
        <w:t xml:space="preserve"> </w:t>
      </w:r>
      <w:r>
        <w:t>с</w:t>
      </w:r>
      <w:r>
        <w:rPr>
          <w:spacing w:val="33"/>
        </w:rPr>
        <w:t xml:space="preserve"> </w:t>
      </w:r>
      <w:r>
        <w:t>использованием</w:t>
      </w:r>
      <w:r>
        <w:rPr>
          <w:spacing w:val="33"/>
        </w:rPr>
        <w:t xml:space="preserve"> </w:t>
      </w:r>
      <w:r>
        <w:t>различных</w:t>
      </w:r>
      <w:r>
        <w:rPr>
          <w:spacing w:val="31"/>
        </w:rPr>
        <w:t xml:space="preserve"> </w:t>
      </w:r>
      <w:r>
        <w:t>способов</w:t>
      </w:r>
      <w:r>
        <w:rPr>
          <w:spacing w:val="-57"/>
        </w:rPr>
        <w:t xml:space="preserve"> </w:t>
      </w:r>
      <w:r>
        <w:t>повышения</w:t>
      </w:r>
      <w:r>
        <w:rPr>
          <w:spacing w:val="-1"/>
        </w:rPr>
        <w:t xml:space="preserve"> </w:t>
      </w:r>
      <w:r>
        <w:t>эффективности производства.</w:t>
      </w:r>
    </w:p>
    <w:p w:rsidR="00292DCE" w:rsidRDefault="00F301D9">
      <w:pPr>
        <w:ind w:left="400"/>
        <w:rPr>
          <w:i/>
          <w:sz w:val="24"/>
        </w:rPr>
      </w:pPr>
      <w:r>
        <w:rPr>
          <w:i/>
          <w:sz w:val="24"/>
        </w:rPr>
        <w:t>Формирование</w:t>
      </w:r>
      <w:r>
        <w:rPr>
          <w:i/>
          <w:spacing w:val="-2"/>
          <w:sz w:val="24"/>
        </w:rPr>
        <w:t xml:space="preserve"> </w:t>
      </w:r>
      <w:r>
        <w:rPr>
          <w:i/>
          <w:sz w:val="24"/>
        </w:rPr>
        <w:t>познавательных</w:t>
      </w:r>
      <w:r>
        <w:rPr>
          <w:i/>
          <w:spacing w:val="-2"/>
          <w:sz w:val="24"/>
        </w:rPr>
        <w:t xml:space="preserve"> </w:t>
      </w:r>
      <w:r>
        <w:rPr>
          <w:i/>
          <w:sz w:val="24"/>
        </w:rPr>
        <w:t>УУД</w:t>
      </w:r>
      <w:r>
        <w:rPr>
          <w:i/>
          <w:spacing w:val="-1"/>
          <w:sz w:val="24"/>
        </w:rPr>
        <w:t xml:space="preserve"> </w:t>
      </w:r>
      <w:r>
        <w:rPr>
          <w:i/>
          <w:sz w:val="24"/>
        </w:rPr>
        <w:t>в</w:t>
      </w:r>
      <w:r>
        <w:rPr>
          <w:i/>
          <w:spacing w:val="-2"/>
          <w:sz w:val="24"/>
        </w:rPr>
        <w:t xml:space="preserve"> </w:t>
      </w:r>
      <w:r>
        <w:rPr>
          <w:i/>
          <w:sz w:val="24"/>
        </w:rPr>
        <w:t>части</w:t>
      </w:r>
      <w:r>
        <w:rPr>
          <w:i/>
          <w:spacing w:val="-2"/>
          <w:sz w:val="24"/>
        </w:rPr>
        <w:t xml:space="preserve"> </w:t>
      </w:r>
      <w:r>
        <w:rPr>
          <w:i/>
          <w:sz w:val="24"/>
        </w:rPr>
        <w:t>работы</w:t>
      </w:r>
      <w:r>
        <w:rPr>
          <w:i/>
          <w:spacing w:val="-2"/>
          <w:sz w:val="24"/>
        </w:rPr>
        <w:t xml:space="preserve"> </w:t>
      </w:r>
      <w:r>
        <w:rPr>
          <w:i/>
          <w:sz w:val="24"/>
        </w:rPr>
        <w:t>с</w:t>
      </w:r>
      <w:r>
        <w:rPr>
          <w:i/>
          <w:spacing w:val="-1"/>
          <w:sz w:val="24"/>
        </w:rPr>
        <w:t xml:space="preserve"> </w:t>
      </w:r>
      <w:r>
        <w:rPr>
          <w:i/>
          <w:sz w:val="24"/>
        </w:rPr>
        <w:t>информацией</w:t>
      </w:r>
    </w:p>
    <w:p w:rsidR="00292DCE" w:rsidRDefault="00F301D9">
      <w:pPr>
        <w:pStyle w:val="a3"/>
        <w:ind w:right="459"/>
        <w:jc w:val="both"/>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2"/>
        </w:rPr>
        <w:t xml:space="preserve"> </w:t>
      </w:r>
      <w:r>
        <w:t>задачей.</w:t>
      </w:r>
    </w:p>
    <w:p w:rsidR="00292DCE" w:rsidRDefault="00F301D9">
      <w:pPr>
        <w:pStyle w:val="a3"/>
        <w:ind w:right="455"/>
        <w:jc w:val="both"/>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36"/>
        </w:rPr>
        <w:t xml:space="preserve"> </w:t>
      </w:r>
      <w:r>
        <w:t>высказывать</w:t>
      </w:r>
      <w:r>
        <w:rPr>
          <w:spacing w:val="38"/>
        </w:rPr>
        <w:t xml:space="preserve"> </w:t>
      </w:r>
      <w:r>
        <w:t>суждение</w:t>
      </w:r>
      <w:r>
        <w:rPr>
          <w:spacing w:val="36"/>
        </w:rPr>
        <w:t xml:space="preserve"> </w:t>
      </w:r>
      <w:r>
        <w:t>о</w:t>
      </w:r>
      <w:r>
        <w:rPr>
          <w:spacing w:val="37"/>
        </w:rPr>
        <w:t xml:space="preserve"> </w:t>
      </w:r>
      <w:r>
        <w:t>его</w:t>
      </w:r>
      <w:r>
        <w:rPr>
          <w:spacing w:val="37"/>
        </w:rPr>
        <w:t xml:space="preserve"> </w:t>
      </w:r>
      <w:r>
        <w:t>информационных</w:t>
      </w:r>
      <w:r>
        <w:rPr>
          <w:spacing w:val="39"/>
        </w:rPr>
        <w:t xml:space="preserve"> </w:t>
      </w:r>
      <w:r>
        <w:t>особенностях</w:t>
      </w:r>
      <w:r>
        <w:rPr>
          <w:spacing w:val="39"/>
        </w:rPr>
        <w:t xml:space="preserve"> </w:t>
      </w:r>
      <w:r>
        <w:t>и</w:t>
      </w:r>
      <w:r>
        <w:rPr>
          <w:spacing w:val="36"/>
        </w:rPr>
        <w:t xml:space="preserve"> </w:t>
      </w:r>
      <w:r>
        <w:t>ценности</w:t>
      </w:r>
      <w:r>
        <w:rPr>
          <w:spacing w:val="38"/>
        </w:rPr>
        <w:t xml:space="preserve"> </w:t>
      </w:r>
      <w:r>
        <w:t>(по</w:t>
      </w:r>
      <w:r>
        <w:rPr>
          <w:spacing w:val="35"/>
        </w:rPr>
        <w:t xml:space="preserve"> </w:t>
      </w:r>
      <w:r>
        <w:t>заданным</w:t>
      </w:r>
      <w:r>
        <w:rPr>
          <w:spacing w:val="-57"/>
        </w:rPr>
        <w:t xml:space="preserve"> </w:t>
      </w:r>
      <w:r>
        <w:t>или самостоятельно определяемым</w:t>
      </w:r>
      <w:r>
        <w:rPr>
          <w:spacing w:val="-1"/>
        </w:rPr>
        <w:t xml:space="preserve"> </w:t>
      </w:r>
      <w:r>
        <w:t>критериям).</w:t>
      </w:r>
    </w:p>
    <w:p w:rsidR="00292DCE" w:rsidRDefault="00F301D9">
      <w:pPr>
        <w:pStyle w:val="a3"/>
        <w:spacing w:before="5" w:line="235" w:lineRule="auto"/>
        <w:ind w:right="455"/>
        <w:jc w:val="both"/>
      </w:pPr>
      <w:r>
        <w:t>Сравнивать данные разных источников исторической информации, выявлять их сходство и различия,</w:t>
      </w:r>
      <w:r>
        <w:rPr>
          <w:spacing w:val="-57"/>
        </w:rPr>
        <w:t xml:space="preserve"> </w:t>
      </w:r>
      <w:r>
        <w:t>в</w:t>
      </w:r>
      <w:r>
        <w:rPr>
          <w:spacing w:val="-2"/>
        </w:rPr>
        <w:t xml:space="preserve"> </w:t>
      </w:r>
      <w:r>
        <w:t>т.ч., связанные</w:t>
      </w:r>
      <w:r>
        <w:rPr>
          <w:spacing w:val="-3"/>
        </w:rPr>
        <w:t xml:space="preserve"> </w:t>
      </w:r>
      <w:r>
        <w:t>со степенью</w:t>
      </w:r>
      <w:r>
        <w:rPr>
          <w:spacing w:val="-3"/>
        </w:rPr>
        <w:t xml:space="preserve"> </w:t>
      </w:r>
      <w:r>
        <w:t>информированности и</w:t>
      </w:r>
      <w:r>
        <w:rPr>
          <w:spacing w:val="-1"/>
        </w:rPr>
        <w:t xml:space="preserve"> </w:t>
      </w:r>
      <w:r>
        <w:t>позицией авторов.</w:t>
      </w:r>
    </w:p>
    <w:p w:rsidR="00292DCE" w:rsidRDefault="00F301D9">
      <w:pPr>
        <w:pStyle w:val="a3"/>
        <w:spacing w:before="2"/>
        <w:ind w:right="457"/>
        <w:jc w:val="both"/>
      </w:pPr>
      <w:r>
        <w:t>Выбирать оптимальную форму представления результатов самостоятельной работы с исторической</w:t>
      </w:r>
      <w:r>
        <w:rPr>
          <w:spacing w:val="1"/>
        </w:rPr>
        <w:t xml:space="preserve"> </w:t>
      </w:r>
      <w:r>
        <w:t>информацией</w:t>
      </w:r>
      <w:r>
        <w:rPr>
          <w:spacing w:val="-1"/>
        </w:rPr>
        <w:t xml:space="preserve"> </w:t>
      </w:r>
      <w:r>
        <w:t>(сообщение, эссе,</w:t>
      </w:r>
      <w:r>
        <w:rPr>
          <w:spacing w:val="-1"/>
        </w:rPr>
        <w:t xml:space="preserve"> </w:t>
      </w:r>
      <w:r>
        <w:t>презентация,</w:t>
      </w:r>
      <w:r>
        <w:rPr>
          <w:spacing w:val="2"/>
        </w:rPr>
        <w:t xml:space="preserve"> </w:t>
      </w:r>
      <w:r>
        <w:t>учебный</w:t>
      </w:r>
      <w:r>
        <w:rPr>
          <w:spacing w:val="-1"/>
        </w:rPr>
        <w:t xml:space="preserve"> </w:t>
      </w:r>
      <w:r>
        <w:t>проект и</w:t>
      </w:r>
      <w:r>
        <w:rPr>
          <w:spacing w:val="-3"/>
        </w:rPr>
        <w:t xml:space="preserve"> </w:t>
      </w:r>
      <w:r>
        <w:t>другие).</w:t>
      </w:r>
    </w:p>
    <w:p w:rsidR="00292DCE" w:rsidRDefault="00F301D9">
      <w:pPr>
        <w:pStyle w:val="a3"/>
        <w:ind w:right="458"/>
        <w:jc w:val="both"/>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2"/>
        </w:rPr>
        <w:t xml:space="preserve"> </w:t>
      </w:r>
      <w:r>
        <w:t>задачей.</w:t>
      </w:r>
    </w:p>
    <w:p w:rsidR="00292DCE" w:rsidRDefault="00F301D9">
      <w:pPr>
        <w:pStyle w:val="a3"/>
        <w:ind w:right="455"/>
        <w:jc w:val="both"/>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36"/>
        </w:rPr>
        <w:t xml:space="preserve"> </w:t>
      </w:r>
      <w:r>
        <w:t>высказывать</w:t>
      </w:r>
      <w:r>
        <w:rPr>
          <w:spacing w:val="38"/>
        </w:rPr>
        <w:t xml:space="preserve"> </w:t>
      </w:r>
      <w:r>
        <w:t>суждение</w:t>
      </w:r>
      <w:r>
        <w:rPr>
          <w:spacing w:val="36"/>
        </w:rPr>
        <w:t xml:space="preserve"> </w:t>
      </w:r>
      <w:r>
        <w:t>о</w:t>
      </w:r>
      <w:r>
        <w:rPr>
          <w:spacing w:val="37"/>
        </w:rPr>
        <w:t xml:space="preserve"> </w:t>
      </w:r>
      <w:r>
        <w:t>его</w:t>
      </w:r>
      <w:r>
        <w:rPr>
          <w:spacing w:val="37"/>
        </w:rPr>
        <w:t xml:space="preserve"> </w:t>
      </w:r>
      <w:r>
        <w:t>информационных</w:t>
      </w:r>
      <w:r>
        <w:rPr>
          <w:spacing w:val="39"/>
        </w:rPr>
        <w:t xml:space="preserve"> </w:t>
      </w:r>
      <w:r>
        <w:t>особенностях</w:t>
      </w:r>
      <w:r>
        <w:rPr>
          <w:spacing w:val="39"/>
        </w:rPr>
        <w:t xml:space="preserve"> </w:t>
      </w:r>
      <w:r>
        <w:t>и</w:t>
      </w:r>
      <w:r>
        <w:rPr>
          <w:spacing w:val="36"/>
        </w:rPr>
        <w:t xml:space="preserve"> </w:t>
      </w:r>
      <w:r>
        <w:t>ценности</w:t>
      </w:r>
      <w:r>
        <w:rPr>
          <w:spacing w:val="38"/>
        </w:rPr>
        <w:t xml:space="preserve"> </w:t>
      </w:r>
      <w:r>
        <w:t>(по</w:t>
      </w:r>
      <w:r>
        <w:rPr>
          <w:spacing w:val="35"/>
        </w:rPr>
        <w:t xml:space="preserve"> </w:t>
      </w:r>
      <w:r>
        <w:t>заданным</w:t>
      </w:r>
      <w:r>
        <w:rPr>
          <w:spacing w:val="-57"/>
        </w:rPr>
        <w:t xml:space="preserve"> </w:t>
      </w:r>
      <w:r>
        <w:t>или самостоятельно определяемым</w:t>
      </w:r>
      <w:r>
        <w:rPr>
          <w:spacing w:val="-1"/>
        </w:rPr>
        <w:t xml:space="preserve"> </w:t>
      </w:r>
      <w:r>
        <w:t>критериям).</w:t>
      </w:r>
    </w:p>
    <w:p w:rsidR="00292DCE" w:rsidRDefault="00F301D9">
      <w:pPr>
        <w:pStyle w:val="a3"/>
        <w:ind w:right="454"/>
        <w:jc w:val="both"/>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1"/>
        </w:rPr>
        <w:t xml:space="preserve"> </w:t>
      </w:r>
      <w:r>
        <w:t>хозяйства</w:t>
      </w:r>
      <w:r>
        <w:rPr>
          <w:spacing w:val="-3"/>
        </w:rPr>
        <w:t xml:space="preserve"> </w:t>
      </w:r>
      <w:r>
        <w:t>России.</w:t>
      </w:r>
    </w:p>
    <w:p w:rsidR="00292DCE" w:rsidRDefault="00F301D9">
      <w:pPr>
        <w:pStyle w:val="a3"/>
        <w:ind w:right="459"/>
        <w:jc w:val="both"/>
      </w:pPr>
      <w:r>
        <w:t>Находить, извлекать и использовать</w:t>
      </w:r>
      <w:r>
        <w:rPr>
          <w:spacing w:val="1"/>
        </w:rPr>
        <w:t xml:space="preserve"> </w:t>
      </w:r>
      <w:r>
        <w:t>информацию, характеризующую</w:t>
      </w:r>
      <w:r>
        <w:rPr>
          <w:spacing w:val="60"/>
        </w:rPr>
        <w:t xml:space="preserve"> </w:t>
      </w:r>
      <w:r>
        <w:t>отраслевую, функциональную</w:t>
      </w:r>
      <w:r>
        <w:rPr>
          <w:spacing w:val="-57"/>
        </w:rPr>
        <w:t xml:space="preserve"> </w:t>
      </w:r>
      <w:r>
        <w:t>и территориальную структуру хозяйства России, выделять географическую информацию, которая</w:t>
      </w:r>
      <w:r>
        <w:rPr>
          <w:spacing w:val="1"/>
        </w:rPr>
        <w:t xml:space="preserve"> </w:t>
      </w:r>
      <w:r>
        <w:t>является</w:t>
      </w:r>
      <w:r>
        <w:rPr>
          <w:spacing w:val="-1"/>
        </w:rPr>
        <w:t xml:space="preserve"> </w:t>
      </w:r>
      <w:r>
        <w:t>противоречивой или может</w:t>
      </w:r>
      <w:r>
        <w:rPr>
          <w:spacing w:val="-1"/>
        </w:rPr>
        <w:t xml:space="preserve"> </w:t>
      </w:r>
      <w:r>
        <w:t>быть</w:t>
      </w:r>
      <w:r>
        <w:rPr>
          <w:spacing w:val="1"/>
        </w:rPr>
        <w:t xml:space="preserve"> </w:t>
      </w:r>
      <w:r>
        <w:t>недостоверной.</w:t>
      </w:r>
    </w:p>
    <w:p w:rsidR="00292DCE" w:rsidRDefault="00F301D9">
      <w:pPr>
        <w:pStyle w:val="a3"/>
        <w:spacing w:before="1"/>
        <w:jc w:val="both"/>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292DCE" w:rsidRDefault="00F301D9">
      <w:pPr>
        <w:pStyle w:val="a3"/>
        <w:ind w:right="467"/>
        <w:jc w:val="both"/>
      </w:pPr>
      <w:r>
        <w:t>Извлекать информацию о правах и обязанностях учащегося из разных адаптированных источников (в</w:t>
      </w:r>
      <w:r>
        <w:rPr>
          <w:spacing w:val="-57"/>
        </w:rPr>
        <w:t xml:space="preserve"> </w:t>
      </w:r>
      <w:r>
        <w:t>т.ч.</w:t>
      </w:r>
      <w:r>
        <w:rPr>
          <w:spacing w:val="1"/>
        </w:rPr>
        <w:t xml:space="preserve"> </w:t>
      </w:r>
      <w:r>
        <w:t>учебных</w:t>
      </w:r>
      <w:r>
        <w:rPr>
          <w:spacing w:val="1"/>
        </w:rPr>
        <w:t xml:space="preserve"> </w:t>
      </w:r>
      <w:r>
        <w:t>материалов): заполнять таблицу</w:t>
      </w:r>
      <w:r>
        <w:rPr>
          <w:spacing w:val="-9"/>
        </w:rPr>
        <w:t xml:space="preserve"> </w:t>
      </w:r>
      <w:r>
        <w:t>и</w:t>
      </w:r>
      <w:r>
        <w:rPr>
          <w:spacing w:val="3"/>
        </w:rPr>
        <w:t xml:space="preserve"> </w:t>
      </w:r>
      <w:r>
        <w:t>составлять</w:t>
      </w:r>
      <w:r>
        <w:rPr>
          <w:spacing w:val="1"/>
        </w:rPr>
        <w:t xml:space="preserve"> </w:t>
      </w:r>
      <w:r>
        <w:t>план.</w:t>
      </w:r>
    </w:p>
    <w:p w:rsidR="00292DCE" w:rsidRDefault="00F301D9">
      <w:pPr>
        <w:pStyle w:val="a3"/>
        <w:ind w:right="457"/>
        <w:jc w:val="both"/>
      </w:pPr>
      <w:r>
        <w:t>Анализировать и обобщать текстовую и статистическую информацию об отклоняющемся поведении,</w:t>
      </w:r>
      <w:r>
        <w:rPr>
          <w:spacing w:val="-57"/>
        </w:rPr>
        <w:t xml:space="preserve"> </w:t>
      </w:r>
      <w:r>
        <w:t>его причинах и негативных последствиях из адаптированных источников (в т.ч. учебных материалов)</w:t>
      </w:r>
      <w:r>
        <w:rPr>
          <w:spacing w:val="-57"/>
        </w:rPr>
        <w:t xml:space="preserve"> </w:t>
      </w:r>
      <w:r>
        <w:t>и</w:t>
      </w:r>
      <w:r>
        <w:rPr>
          <w:spacing w:val="-1"/>
        </w:rPr>
        <w:t xml:space="preserve"> </w:t>
      </w:r>
      <w:r>
        <w:t>публикаций СМИ.</w:t>
      </w:r>
    </w:p>
    <w:p w:rsidR="00292DCE" w:rsidRDefault="00F301D9">
      <w:pPr>
        <w:pStyle w:val="a3"/>
        <w:spacing w:line="274" w:lineRule="exact"/>
        <w:jc w:val="both"/>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292DCE" w:rsidRDefault="00F301D9">
      <w:pPr>
        <w:pStyle w:val="a3"/>
        <w:ind w:right="456"/>
        <w:jc w:val="both"/>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23"/>
        </w:rPr>
        <w:t xml:space="preserve"> </w:t>
      </w:r>
      <w:r>
        <w:t>источниках</w:t>
      </w:r>
      <w:r>
        <w:rPr>
          <w:spacing w:val="26"/>
        </w:rPr>
        <w:t xml:space="preserve"> </w:t>
      </w:r>
      <w:r>
        <w:t>информации:</w:t>
      </w:r>
      <w:r>
        <w:rPr>
          <w:spacing w:val="25"/>
        </w:rPr>
        <w:t xml:space="preserve"> </w:t>
      </w:r>
      <w:r>
        <w:t>сопоставлять</w:t>
      </w:r>
      <w:r>
        <w:rPr>
          <w:spacing w:val="25"/>
        </w:rPr>
        <w:t xml:space="preserve"> </w:t>
      </w:r>
      <w:r>
        <w:t>и</w:t>
      </w:r>
      <w:r>
        <w:rPr>
          <w:spacing w:val="25"/>
        </w:rPr>
        <w:t xml:space="preserve"> </w:t>
      </w:r>
      <w:r>
        <w:t>обобщать</w:t>
      </w:r>
      <w:r>
        <w:rPr>
          <w:spacing w:val="25"/>
        </w:rPr>
        <w:t xml:space="preserve"> </w:t>
      </w:r>
      <w:r>
        <w:t>информацию,</w:t>
      </w:r>
      <w:r>
        <w:rPr>
          <w:spacing w:val="24"/>
        </w:rPr>
        <w:t xml:space="preserve"> </w:t>
      </w:r>
      <w:r>
        <w:t>представленную</w:t>
      </w:r>
      <w:r>
        <w:rPr>
          <w:spacing w:val="27"/>
        </w:rPr>
        <w:t xml:space="preserve"> </w:t>
      </w:r>
      <w:r>
        <w:t>в</w:t>
      </w:r>
      <w:r>
        <w:rPr>
          <w:spacing w:val="25"/>
        </w:rPr>
        <w:t xml:space="preserve"> </w:t>
      </w:r>
      <w:r>
        <w:t>разных</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pPr>
      <w:r>
        <w:lastRenderedPageBreak/>
        <w:t>формах</w:t>
      </w:r>
      <w:r>
        <w:rPr>
          <w:spacing w:val="-4"/>
        </w:rPr>
        <w:t xml:space="preserve"> </w:t>
      </w:r>
      <w:r>
        <w:t>(описательную,</w:t>
      </w:r>
      <w:r>
        <w:rPr>
          <w:spacing w:val="-5"/>
        </w:rPr>
        <w:t xml:space="preserve"> </w:t>
      </w:r>
      <w:r>
        <w:t>графическую,</w:t>
      </w:r>
      <w:r>
        <w:rPr>
          <w:spacing w:val="-4"/>
        </w:rPr>
        <w:t xml:space="preserve"> </w:t>
      </w:r>
      <w:r>
        <w:t>аудиовизуальную).</w:t>
      </w:r>
    </w:p>
    <w:p w:rsidR="00292DCE" w:rsidRDefault="00F301D9">
      <w:pPr>
        <w:ind w:left="400"/>
        <w:rPr>
          <w:i/>
          <w:sz w:val="24"/>
        </w:rPr>
      </w:pPr>
      <w:r>
        <w:rPr>
          <w:i/>
          <w:sz w:val="24"/>
        </w:rPr>
        <w:t>Формирование</w:t>
      </w:r>
      <w:r>
        <w:rPr>
          <w:i/>
          <w:spacing w:val="-2"/>
          <w:sz w:val="24"/>
        </w:rPr>
        <w:t xml:space="preserve"> </w:t>
      </w:r>
      <w:r>
        <w:rPr>
          <w:i/>
          <w:sz w:val="24"/>
        </w:rPr>
        <w:t>коммуникативных</w:t>
      </w:r>
      <w:r>
        <w:rPr>
          <w:i/>
          <w:spacing w:val="-2"/>
          <w:sz w:val="24"/>
        </w:rPr>
        <w:t xml:space="preserve"> </w:t>
      </w:r>
      <w:r>
        <w:rPr>
          <w:i/>
          <w:sz w:val="24"/>
        </w:rPr>
        <w:t>УУД</w:t>
      </w:r>
    </w:p>
    <w:p w:rsidR="00292DCE" w:rsidRDefault="00F301D9">
      <w:pPr>
        <w:pStyle w:val="a3"/>
        <w:spacing w:before="1"/>
        <w:ind w:right="552"/>
      </w:pPr>
      <w:r>
        <w:t>Определять</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различных</w:t>
      </w:r>
      <w:r>
        <w:rPr>
          <w:spacing w:val="1"/>
        </w:rPr>
        <w:t xml:space="preserve"> </w:t>
      </w:r>
      <w:r>
        <w:t>исторических</w:t>
      </w:r>
      <w:r>
        <w:rPr>
          <w:spacing w:val="1"/>
        </w:rPr>
        <w:t xml:space="preserve"> </w:t>
      </w:r>
      <w:r>
        <w:t>и</w:t>
      </w:r>
      <w:r>
        <w:rPr>
          <w:spacing w:val="1"/>
        </w:rPr>
        <w:t xml:space="preserve"> </w:t>
      </w:r>
      <w:r>
        <w:t>современных</w:t>
      </w:r>
      <w:r>
        <w:rPr>
          <w:spacing w:val="-57"/>
        </w:rPr>
        <w:t xml:space="preserve"> </w:t>
      </w:r>
      <w:r>
        <w:t>ситуациях,</w:t>
      </w:r>
      <w:r>
        <w:rPr>
          <w:spacing w:val="-1"/>
        </w:rPr>
        <w:t xml:space="preserve"> </w:t>
      </w:r>
      <w:r>
        <w:t>событиях.</w:t>
      </w:r>
    </w:p>
    <w:p w:rsidR="00292DCE" w:rsidRDefault="00F301D9">
      <w:pPr>
        <w:pStyle w:val="a3"/>
      </w:pPr>
      <w:r>
        <w:t>Раскрывать</w:t>
      </w:r>
      <w:r>
        <w:rPr>
          <w:spacing w:val="10"/>
        </w:rPr>
        <w:t xml:space="preserve"> </w:t>
      </w:r>
      <w:r>
        <w:t>значение</w:t>
      </w:r>
      <w:r>
        <w:rPr>
          <w:spacing w:val="10"/>
        </w:rPr>
        <w:t xml:space="preserve"> </w:t>
      </w:r>
      <w:r>
        <w:t>совместной</w:t>
      </w:r>
      <w:r>
        <w:rPr>
          <w:spacing w:val="11"/>
        </w:rPr>
        <w:t xml:space="preserve"> </w:t>
      </w:r>
      <w:r>
        <w:t>деятельности,</w:t>
      </w:r>
      <w:r>
        <w:rPr>
          <w:spacing w:val="11"/>
        </w:rPr>
        <w:t xml:space="preserve"> </w:t>
      </w:r>
      <w:r>
        <w:t>сотрудничества</w:t>
      </w:r>
      <w:r>
        <w:rPr>
          <w:spacing w:val="9"/>
        </w:rPr>
        <w:t xml:space="preserve"> </w:t>
      </w:r>
      <w:r>
        <w:t>людей</w:t>
      </w:r>
      <w:r>
        <w:rPr>
          <w:spacing w:val="12"/>
        </w:rPr>
        <w:t xml:space="preserve"> </w:t>
      </w:r>
      <w:r>
        <w:t>в</w:t>
      </w:r>
      <w:r>
        <w:rPr>
          <w:spacing w:val="9"/>
        </w:rPr>
        <w:t xml:space="preserve"> </w:t>
      </w:r>
      <w:r>
        <w:t>разных</w:t>
      </w:r>
      <w:r>
        <w:rPr>
          <w:spacing w:val="22"/>
        </w:rPr>
        <w:t xml:space="preserve"> </w:t>
      </w:r>
      <w:r>
        <w:t>сферах</w:t>
      </w:r>
      <w:r>
        <w:rPr>
          <w:spacing w:val="13"/>
        </w:rPr>
        <w:t xml:space="preserve"> </w:t>
      </w:r>
      <w:r>
        <w:t>в</w:t>
      </w:r>
      <w:r>
        <w:rPr>
          <w:spacing w:val="9"/>
        </w:rPr>
        <w:t xml:space="preserve"> </w:t>
      </w:r>
      <w:r>
        <w:t>различные</w:t>
      </w:r>
      <w:r>
        <w:rPr>
          <w:spacing w:val="-57"/>
        </w:rPr>
        <w:t xml:space="preserve"> </w:t>
      </w:r>
      <w:r>
        <w:t>исторические</w:t>
      </w:r>
      <w:r>
        <w:rPr>
          <w:spacing w:val="-2"/>
        </w:rPr>
        <w:t xml:space="preserve"> </w:t>
      </w:r>
      <w:r>
        <w:t>эпохи.</w:t>
      </w:r>
    </w:p>
    <w:p w:rsidR="00292DCE" w:rsidRDefault="00F301D9">
      <w:pPr>
        <w:pStyle w:val="a3"/>
      </w:pPr>
      <w:r>
        <w:t>Принимать</w:t>
      </w:r>
      <w:r>
        <w:rPr>
          <w:spacing w:val="11"/>
        </w:rPr>
        <w:t xml:space="preserve"> </w:t>
      </w:r>
      <w:r>
        <w:t>участие</w:t>
      </w:r>
      <w:r>
        <w:rPr>
          <w:spacing w:val="8"/>
        </w:rPr>
        <w:t xml:space="preserve"> </w:t>
      </w:r>
      <w:r>
        <w:t>в</w:t>
      </w:r>
      <w:r>
        <w:rPr>
          <w:spacing w:val="11"/>
        </w:rPr>
        <w:t xml:space="preserve"> </w:t>
      </w:r>
      <w:r>
        <w:t>обсуждении</w:t>
      </w:r>
      <w:r>
        <w:rPr>
          <w:spacing w:val="9"/>
        </w:rPr>
        <w:t xml:space="preserve"> </w:t>
      </w:r>
      <w:r>
        <w:t>открытых</w:t>
      </w:r>
      <w:r>
        <w:rPr>
          <w:spacing w:val="11"/>
        </w:rPr>
        <w:t xml:space="preserve"> </w:t>
      </w:r>
      <w:r>
        <w:t>(в</w:t>
      </w:r>
      <w:r>
        <w:rPr>
          <w:spacing w:val="8"/>
        </w:rPr>
        <w:t xml:space="preserve"> </w:t>
      </w:r>
      <w:r>
        <w:t>т.ч.</w:t>
      </w:r>
      <w:r>
        <w:rPr>
          <w:spacing w:val="9"/>
        </w:rPr>
        <w:t xml:space="preserve"> </w:t>
      </w:r>
      <w:r>
        <w:t>дискуссионных)</w:t>
      </w:r>
      <w:r>
        <w:rPr>
          <w:spacing w:val="9"/>
        </w:rPr>
        <w:t xml:space="preserve"> </w:t>
      </w:r>
      <w:r>
        <w:t>вопросов</w:t>
      </w:r>
      <w:r>
        <w:rPr>
          <w:spacing w:val="8"/>
        </w:rPr>
        <w:t xml:space="preserve"> </w:t>
      </w:r>
      <w:r>
        <w:t>истории,</w:t>
      </w:r>
      <w:r>
        <w:rPr>
          <w:spacing w:val="9"/>
        </w:rPr>
        <w:t xml:space="preserve"> </w:t>
      </w:r>
      <w:r>
        <w:t>высказывая</w:t>
      </w:r>
      <w:r>
        <w:rPr>
          <w:spacing w:val="9"/>
        </w:rPr>
        <w:t xml:space="preserve"> </w:t>
      </w:r>
      <w:r>
        <w:t>и</w:t>
      </w:r>
      <w:r>
        <w:rPr>
          <w:spacing w:val="-57"/>
        </w:rPr>
        <w:t xml:space="preserve"> </w:t>
      </w:r>
      <w:r>
        <w:t>аргументируя</w:t>
      </w:r>
      <w:r>
        <w:rPr>
          <w:spacing w:val="-1"/>
        </w:rPr>
        <w:t xml:space="preserve"> </w:t>
      </w:r>
      <w:r>
        <w:t>свои суждения.</w:t>
      </w:r>
    </w:p>
    <w:p w:rsidR="00292DCE" w:rsidRDefault="00F301D9">
      <w:pPr>
        <w:pStyle w:val="a3"/>
        <w:tabs>
          <w:tab w:val="left" w:pos="2108"/>
          <w:tab w:val="left" w:pos="3692"/>
          <w:tab w:val="left" w:pos="5321"/>
          <w:tab w:val="left" w:pos="7314"/>
          <w:tab w:val="left" w:pos="8297"/>
          <w:tab w:val="left" w:pos="8796"/>
          <w:tab w:val="left" w:pos="9940"/>
        </w:tabs>
        <w:ind w:right="464"/>
      </w:pPr>
      <w:r>
        <w:t>Осуществлять</w:t>
      </w:r>
      <w:r>
        <w:tab/>
        <w:t>презентацию</w:t>
      </w:r>
      <w:r>
        <w:tab/>
        <w:t>выполненной</w:t>
      </w:r>
      <w:r>
        <w:tab/>
        <w:t>самостоятельной</w:t>
      </w:r>
      <w:r>
        <w:tab/>
        <w:t>работы</w:t>
      </w:r>
      <w:r>
        <w:tab/>
        <w:t>по</w:t>
      </w:r>
      <w:r>
        <w:tab/>
        <w:t>истории,</w:t>
      </w:r>
      <w:r>
        <w:tab/>
        <w:t>проявляя</w:t>
      </w:r>
      <w:r>
        <w:rPr>
          <w:spacing w:val="-57"/>
        </w:rPr>
        <w:t xml:space="preserve"> </w:t>
      </w:r>
      <w:r>
        <w:t>способность</w:t>
      </w:r>
      <w:r>
        <w:rPr>
          <w:spacing w:val="-1"/>
        </w:rPr>
        <w:t xml:space="preserve"> </w:t>
      </w:r>
      <w:r>
        <w:t>к</w:t>
      </w:r>
      <w:r>
        <w:rPr>
          <w:spacing w:val="2"/>
        </w:rPr>
        <w:t xml:space="preserve"> </w:t>
      </w:r>
      <w:r>
        <w:t>диалогу</w:t>
      </w:r>
      <w:r>
        <w:rPr>
          <w:spacing w:val="-3"/>
        </w:rPr>
        <w:t xml:space="preserve"> </w:t>
      </w:r>
      <w:r>
        <w:t>с</w:t>
      </w:r>
      <w:r>
        <w:rPr>
          <w:spacing w:val="-1"/>
        </w:rPr>
        <w:t xml:space="preserve"> </w:t>
      </w:r>
      <w:r>
        <w:t>аудиторией.</w:t>
      </w:r>
    </w:p>
    <w:p w:rsidR="00292DCE" w:rsidRDefault="00F301D9">
      <w:pPr>
        <w:pStyle w:val="a3"/>
        <w:spacing w:before="62"/>
        <w:ind w:right="552"/>
      </w:pPr>
      <w:r>
        <w:t>Оценивать</w:t>
      </w:r>
      <w:r>
        <w:rPr>
          <w:spacing w:val="22"/>
        </w:rPr>
        <w:t xml:space="preserve"> </w:t>
      </w:r>
      <w:r>
        <w:t>собственные</w:t>
      </w:r>
      <w:r>
        <w:rPr>
          <w:spacing w:val="20"/>
        </w:rPr>
        <w:t xml:space="preserve"> </w:t>
      </w:r>
      <w:r>
        <w:t>поступки</w:t>
      </w:r>
      <w:r>
        <w:rPr>
          <w:spacing w:val="22"/>
        </w:rPr>
        <w:t xml:space="preserve"> </w:t>
      </w:r>
      <w:r>
        <w:t>и</w:t>
      </w:r>
      <w:r>
        <w:rPr>
          <w:spacing w:val="22"/>
        </w:rPr>
        <w:t xml:space="preserve"> </w:t>
      </w:r>
      <w:r>
        <w:t>поведение</w:t>
      </w:r>
      <w:r>
        <w:rPr>
          <w:spacing w:val="20"/>
        </w:rPr>
        <w:t xml:space="preserve"> </w:t>
      </w:r>
      <w:r>
        <w:t>других</w:t>
      </w:r>
      <w:r>
        <w:rPr>
          <w:spacing w:val="23"/>
        </w:rPr>
        <w:t xml:space="preserve"> </w:t>
      </w:r>
      <w:r>
        <w:t>людей</w:t>
      </w:r>
      <w:r>
        <w:rPr>
          <w:spacing w:val="22"/>
        </w:rPr>
        <w:t xml:space="preserve"> </w:t>
      </w:r>
      <w:r>
        <w:t>с</w:t>
      </w:r>
      <w:r>
        <w:rPr>
          <w:spacing w:val="20"/>
        </w:rPr>
        <w:t xml:space="preserve"> </w:t>
      </w:r>
      <w:r>
        <w:t>точки</w:t>
      </w:r>
      <w:r>
        <w:rPr>
          <w:spacing w:val="22"/>
        </w:rPr>
        <w:t xml:space="preserve"> </w:t>
      </w:r>
      <w:r>
        <w:t>зрения</w:t>
      </w:r>
      <w:r>
        <w:rPr>
          <w:spacing w:val="21"/>
        </w:rPr>
        <w:t xml:space="preserve"> </w:t>
      </w:r>
      <w:r>
        <w:t>их</w:t>
      </w:r>
      <w:r>
        <w:rPr>
          <w:spacing w:val="23"/>
        </w:rPr>
        <w:t xml:space="preserve"> </w:t>
      </w:r>
      <w:r>
        <w:t>соответствия</w:t>
      </w:r>
      <w:r>
        <w:rPr>
          <w:spacing w:val="-57"/>
        </w:rPr>
        <w:t xml:space="preserve"> </w:t>
      </w:r>
      <w:r>
        <w:t>правовым</w:t>
      </w:r>
      <w:r>
        <w:rPr>
          <w:spacing w:val="-3"/>
        </w:rPr>
        <w:t xml:space="preserve"> </w:t>
      </w:r>
      <w:r>
        <w:t>и нравственным</w:t>
      </w:r>
      <w:r>
        <w:rPr>
          <w:spacing w:val="-2"/>
        </w:rPr>
        <w:t xml:space="preserve"> </w:t>
      </w:r>
      <w:r>
        <w:t>нормам.</w:t>
      </w:r>
    </w:p>
    <w:p w:rsidR="00292DCE" w:rsidRDefault="00F301D9">
      <w:pPr>
        <w:pStyle w:val="a3"/>
        <w:ind w:right="354"/>
      </w:pPr>
      <w:r>
        <w:t>Анализировать</w:t>
      </w:r>
      <w:r>
        <w:rPr>
          <w:spacing w:val="6"/>
        </w:rPr>
        <w:t xml:space="preserve"> </w:t>
      </w:r>
      <w:r>
        <w:t>причины</w:t>
      </w:r>
      <w:r>
        <w:rPr>
          <w:spacing w:val="7"/>
        </w:rPr>
        <w:t xml:space="preserve"> </w:t>
      </w:r>
      <w:r>
        <w:t>социальных</w:t>
      </w:r>
      <w:r>
        <w:rPr>
          <w:spacing w:val="7"/>
        </w:rPr>
        <w:t xml:space="preserve"> </w:t>
      </w:r>
      <w:r>
        <w:t>и</w:t>
      </w:r>
      <w:r>
        <w:rPr>
          <w:spacing w:val="8"/>
        </w:rPr>
        <w:t xml:space="preserve"> </w:t>
      </w:r>
      <w:r>
        <w:t>межличностных</w:t>
      </w:r>
      <w:r>
        <w:rPr>
          <w:spacing w:val="7"/>
        </w:rPr>
        <w:t xml:space="preserve"> </w:t>
      </w:r>
      <w:r>
        <w:t>конфликтов,</w:t>
      </w:r>
      <w:r>
        <w:rPr>
          <w:spacing w:val="5"/>
        </w:rPr>
        <w:t xml:space="preserve"> </w:t>
      </w:r>
      <w:r>
        <w:t>моделировать</w:t>
      </w:r>
      <w:r>
        <w:rPr>
          <w:spacing w:val="8"/>
        </w:rPr>
        <w:t xml:space="preserve"> </w:t>
      </w:r>
      <w:r>
        <w:t>варианты</w:t>
      </w:r>
      <w:r>
        <w:rPr>
          <w:spacing w:val="7"/>
        </w:rPr>
        <w:t xml:space="preserve"> </w:t>
      </w:r>
      <w:r>
        <w:t>выхода</w:t>
      </w:r>
      <w:r>
        <w:rPr>
          <w:spacing w:val="-57"/>
        </w:rPr>
        <w:t xml:space="preserve"> </w:t>
      </w:r>
      <w:r>
        <w:t>из</w:t>
      </w:r>
      <w:r>
        <w:rPr>
          <w:spacing w:val="-1"/>
        </w:rPr>
        <w:t xml:space="preserve"> </w:t>
      </w:r>
      <w:r>
        <w:t>конфликтной ситуации.</w:t>
      </w:r>
    </w:p>
    <w:p w:rsidR="00292DCE" w:rsidRDefault="00F301D9">
      <w:pPr>
        <w:pStyle w:val="a3"/>
        <w:spacing w:before="1"/>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292DCE" w:rsidRDefault="00F301D9">
      <w:pPr>
        <w:pStyle w:val="a3"/>
        <w:ind w:right="460"/>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2"/>
        </w:rPr>
        <w:t xml:space="preserve"> </w:t>
      </w:r>
      <w:r>
        <w:t>общества.</w:t>
      </w:r>
    </w:p>
    <w:p w:rsidR="00292DCE" w:rsidRDefault="00F301D9">
      <w:pPr>
        <w:pStyle w:val="a3"/>
        <w:ind w:right="452"/>
        <w:jc w:val="both"/>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p>
    <w:p w:rsidR="00292DCE" w:rsidRDefault="00F301D9">
      <w:pPr>
        <w:pStyle w:val="a3"/>
        <w:ind w:right="463"/>
        <w:jc w:val="both"/>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 океана</w:t>
      </w:r>
      <w:r>
        <w:rPr>
          <w:spacing w:val="-2"/>
        </w:rPr>
        <w:t xml:space="preserve"> </w:t>
      </w:r>
      <w:r>
        <w:t>в</w:t>
      </w:r>
      <w:r>
        <w:rPr>
          <w:spacing w:val="-1"/>
        </w:rPr>
        <w:t xml:space="preserve"> </w:t>
      </w:r>
      <w:r>
        <w:t>связи</w:t>
      </w:r>
      <w:r>
        <w:rPr>
          <w:spacing w:val="-1"/>
        </w:rPr>
        <w:t xml:space="preserve"> </w:t>
      </w:r>
      <w:r>
        <w:t>с</w:t>
      </w:r>
      <w:r>
        <w:rPr>
          <w:spacing w:val="-1"/>
        </w:rPr>
        <w:t xml:space="preserve"> </w:t>
      </w:r>
      <w:r>
        <w:t>глобальными</w:t>
      </w:r>
      <w:r>
        <w:rPr>
          <w:spacing w:val="-1"/>
        </w:rPr>
        <w:t xml:space="preserve"> </w:t>
      </w:r>
      <w:r>
        <w:t>изменениями климата.</w:t>
      </w:r>
    </w:p>
    <w:p w:rsidR="00292DCE" w:rsidRDefault="00F301D9">
      <w:pPr>
        <w:pStyle w:val="a3"/>
        <w:ind w:right="453"/>
        <w:jc w:val="both"/>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57"/>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 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3"/>
        </w:rPr>
        <w:t xml:space="preserve"> </w:t>
      </w:r>
      <w:r>
        <w:t>участвовать в</w:t>
      </w:r>
      <w:r>
        <w:rPr>
          <w:spacing w:val="-1"/>
        </w:rPr>
        <w:t xml:space="preserve"> </w:t>
      </w:r>
      <w:r>
        <w:t>обсуждении.</w:t>
      </w:r>
    </w:p>
    <w:p w:rsidR="00292DCE" w:rsidRDefault="00F301D9">
      <w:pPr>
        <w:pStyle w:val="a3"/>
        <w:spacing w:before="5" w:line="235" w:lineRule="auto"/>
        <w:ind w:right="462"/>
        <w:jc w:val="both"/>
      </w:pPr>
      <w:r>
        <w:t>Сравнивать результаты выполнения учебного географического проекта с исходной задачей и вклад</w:t>
      </w:r>
      <w:r>
        <w:rPr>
          <w:spacing w:val="1"/>
        </w:rPr>
        <w:t xml:space="preserve"> </w:t>
      </w:r>
      <w:r>
        <w:t>каждого</w:t>
      </w:r>
      <w:r>
        <w:rPr>
          <w:spacing w:val="-1"/>
        </w:rPr>
        <w:t xml:space="preserve"> </w:t>
      </w:r>
      <w:r>
        <w:t>члена</w:t>
      </w:r>
      <w:r>
        <w:rPr>
          <w:spacing w:val="-1"/>
        </w:rPr>
        <w:t xml:space="preserve"> </w:t>
      </w:r>
      <w:r>
        <w:t>команды в</w:t>
      </w:r>
      <w:r>
        <w:rPr>
          <w:spacing w:val="-1"/>
        </w:rPr>
        <w:t xml:space="preserve"> </w:t>
      </w:r>
      <w:r>
        <w:t>достижение</w:t>
      </w:r>
      <w:r>
        <w:rPr>
          <w:spacing w:val="-1"/>
        </w:rPr>
        <w:t xml:space="preserve"> </w:t>
      </w:r>
      <w:r>
        <w:t>результатов.</w:t>
      </w:r>
    </w:p>
    <w:p w:rsidR="00292DCE" w:rsidRDefault="00F301D9">
      <w:pPr>
        <w:pStyle w:val="a3"/>
        <w:spacing w:before="2"/>
        <w:jc w:val="both"/>
      </w:pPr>
      <w:r>
        <w:t>Разделять</w:t>
      </w:r>
      <w:r>
        <w:rPr>
          <w:spacing w:val="-3"/>
        </w:rPr>
        <w:t xml:space="preserve"> </w:t>
      </w:r>
      <w:r>
        <w:t>сферу</w:t>
      </w:r>
      <w:r>
        <w:rPr>
          <w:spacing w:val="-7"/>
        </w:rPr>
        <w:t xml:space="preserve"> </w:t>
      </w:r>
      <w:r>
        <w:t>ответственности.</w:t>
      </w:r>
    </w:p>
    <w:p w:rsidR="00292DCE" w:rsidRDefault="00F301D9">
      <w:pPr>
        <w:ind w:left="400"/>
        <w:jc w:val="both"/>
        <w:rPr>
          <w:i/>
          <w:sz w:val="24"/>
        </w:rPr>
      </w:pPr>
      <w:r>
        <w:rPr>
          <w:i/>
          <w:sz w:val="24"/>
        </w:rPr>
        <w:t>Формирование</w:t>
      </w:r>
      <w:r>
        <w:rPr>
          <w:i/>
          <w:spacing w:val="-2"/>
          <w:sz w:val="24"/>
        </w:rPr>
        <w:t xml:space="preserve"> </w:t>
      </w:r>
      <w:r>
        <w:rPr>
          <w:i/>
          <w:sz w:val="24"/>
        </w:rPr>
        <w:t>регулятивных</w:t>
      </w:r>
      <w:r>
        <w:rPr>
          <w:i/>
          <w:spacing w:val="-3"/>
          <w:sz w:val="24"/>
        </w:rPr>
        <w:t xml:space="preserve"> </w:t>
      </w:r>
      <w:r>
        <w:rPr>
          <w:i/>
          <w:sz w:val="24"/>
        </w:rPr>
        <w:t>УУД</w:t>
      </w:r>
    </w:p>
    <w:p w:rsidR="00292DCE" w:rsidRDefault="00F301D9">
      <w:pPr>
        <w:pStyle w:val="a3"/>
        <w:ind w:right="442"/>
        <w:jc w:val="both"/>
      </w:pPr>
      <w:r>
        <w:t>Раскрывать смысл и значение целенаправленной деятельности людей в истории - на уровне 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w:t>
      </w:r>
      <w:r>
        <w:rPr>
          <w:spacing w:val="-57"/>
        </w:rPr>
        <w:t xml:space="preserve"> </w:t>
      </w:r>
      <w:r>
        <w:t>общества в целом (при характеристике целей и задач социальных движений, реформ и революций и</w:t>
      </w:r>
      <w:r>
        <w:rPr>
          <w:spacing w:val="1"/>
        </w:rPr>
        <w:t xml:space="preserve"> </w:t>
      </w:r>
      <w:r>
        <w:t>другого).</w:t>
      </w:r>
    </w:p>
    <w:p w:rsidR="00292DCE" w:rsidRDefault="00F301D9">
      <w:pPr>
        <w:pStyle w:val="a3"/>
        <w:ind w:right="452"/>
        <w:jc w:val="both"/>
      </w:pPr>
      <w:r>
        <w:t>Определять способ решения поисковых, исследовательских, творческих задач по истории (включая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 плана</w:t>
      </w:r>
      <w:r>
        <w:rPr>
          <w:spacing w:val="-1"/>
        </w:rPr>
        <w:t xml:space="preserve"> </w:t>
      </w:r>
      <w:r>
        <w:t>и</w:t>
      </w:r>
      <w:r>
        <w:rPr>
          <w:spacing w:val="-2"/>
        </w:rPr>
        <w:t xml:space="preserve"> </w:t>
      </w:r>
      <w:r>
        <w:t>источников</w:t>
      </w:r>
      <w:r>
        <w:rPr>
          <w:spacing w:val="-3"/>
        </w:rPr>
        <w:t xml:space="preserve"> </w:t>
      </w:r>
      <w:r>
        <w:t>информации).</w:t>
      </w:r>
    </w:p>
    <w:p w:rsidR="00292DCE" w:rsidRDefault="00F301D9">
      <w:pPr>
        <w:pStyle w:val="a3"/>
        <w:ind w:right="456"/>
        <w:jc w:val="both"/>
      </w:pPr>
      <w:r>
        <w:t>Осуществлять самоконтроль и рефлексию применительно к результатам своей учебной деятельности,</w:t>
      </w:r>
      <w:r>
        <w:rPr>
          <w:spacing w:val="-57"/>
        </w:rPr>
        <w:t xml:space="preserve"> </w:t>
      </w:r>
      <w:r>
        <w:t>соотнося</w:t>
      </w:r>
      <w:r>
        <w:rPr>
          <w:spacing w:val="-2"/>
        </w:rPr>
        <w:t xml:space="preserve"> </w:t>
      </w:r>
      <w:r>
        <w:t>их с</w:t>
      </w:r>
      <w:r>
        <w:rPr>
          <w:spacing w:val="-5"/>
        </w:rPr>
        <w:t xml:space="preserve"> </w:t>
      </w:r>
      <w:r>
        <w:t>исторической</w:t>
      </w:r>
      <w:r>
        <w:rPr>
          <w:spacing w:val="-2"/>
        </w:rPr>
        <w:t xml:space="preserve"> </w:t>
      </w:r>
      <w:r>
        <w:t>информацией,</w:t>
      </w:r>
      <w:r>
        <w:rPr>
          <w:spacing w:val="-2"/>
        </w:rPr>
        <w:t xml:space="preserve"> </w:t>
      </w:r>
      <w:r>
        <w:t>содержащейся</w:t>
      </w:r>
      <w:r>
        <w:rPr>
          <w:spacing w:val="-1"/>
        </w:rPr>
        <w:t xml:space="preserve"> </w:t>
      </w:r>
      <w:r>
        <w:t>в</w:t>
      </w:r>
      <w:r>
        <w:rPr>
          <w:spacing w:val="2"/>
        </w:rPr>
        <w:t xml:space="preserve"> </w:t>
      </w:r>
      <w:r>
        <w:t>учебной</w:t>
      </w:r>
      <w:r>
        <w:rPr>
          <w:spacing w:val="-2"/>
        </w:rPr>
        <w:t xml:space="preserve"> </w:t>
      </w:r>
      <w:r>
        <w:t>и</w:t>
      </w:r>
      <w:r>
        <w:rPr>
          <w:spacing w:val="-1"/>
        </w:rPr>
        <w:t xml:space="preserve"> </w:t>
      </w:r>
      <w:r>
        <w:t>исторической</w:t>
      </w:r>
      <w:r>
        <w:rPr>
          <w:spacing w:val="-2"/>
        </w:rPr>
        <w:t xml:space="preserve"> </w:t>
      </w:r>
      <w:r>
        <w:t>литературе.</w:t>
      </w:r>
    </w:p>
    <w:p w:rsidR="00292DCE" w:rsidRDefault="00F301D9">
      <w:pPr>
        <w:pStyle w:val="a3"/>
        <w:spacing w:before="1"/>
        <w:ind w:right="459"/>
        <w:jc w:val="both"/>
      </w:pPr>
      <w:r>
        <w:t>Самостоятельно составлять алгоритм решения географических задач и выбиратьспособ их решения 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вариантырешений.</w:t>
      </w:r>
    </w:p>
    <w:p w:rsidR="00292DCE" w:rsidRDefault="00292DCE">
      <w:pPr>
        <w:pStyle w:val="a3"/>
        <w:spacing w:before="9"/>
        <w:ind w:left="0"/>
      </w:pPr>
    </w:p>
    <w:p w:rsidR="00292DCE" w:rsidRDefault="00F301D9" w:rsidP="000B0FD5">
      <w:pPr>
        <w:pStyle w:val="41"/>
        <w:numPr>
          <w:ilvl w:val="1"/>
          <w:numId w:val="72"/>
        </w:numPr>
        <w:tabs>
          <w:tab w:val="left" w:pos="1645"/>
        </w:tabs>
        <w:spacing w:before="1"/>
        <w:ind w:left="501" w:right="560" w:firstLine="720"/>
        <w:jc w:val="both"/>
      </w:pPr>
      <w:r>
        <w:t>Особенности реализации основных направлений и форм учебно-исследовательской</w:t>
      </w:r>
      <w:r>
        <w:rPr>
          <w:spacing w:val="-57"/>
        </w:rPr>
        <w:t xml:space="preserve"> </w:t>
      </w:r>
      <w:r>
        <w:t>и</w:t>
      </w:r>
      <w:r>
        <w:rPr>
          <w:spacing w:val="-1"/>
        </w:rPr>
        <w:t xml:space="preserve"> </w:t>
      </w:r>
      <w:r>
        <w:t>проектной деятельности</w:t>
      </w:r>
      <w:r>
        <w:rPr>
          <w:spacing w:val="-1"/>
        </w:rPr>
        <w:t xml:space="preserve"> </w:t>
      </w:r>
      <w:r>
        <w:t>в</w:t>
      </w:r>
      <w:r>
        <w:rPr>
          <w:spacing w:val="-1"/>
        </w:rPr>
        <w:t xml:space="preserve"> </w:t>
      </w:r>
      <w:r>
        <w:t>рамках</w:t>
      </w:r>
      <w:r>
        <w:rPr>
          <w:spacing w:val="-1"/>
        </w:rPr>
        <w:t xml:space="preserve"> </w:t>
      </w:r>
      <w:r>
        <w:t>урочной и</w:t>
      </w:r>
      <w:r>
        <w:rPr>
          <w:spacing w:val="-1"/>
        </w:rPr>
        <w:t xml:space="preserve"> </w:t>
      </w:r>
      <w:r>
        <w:t>внеурочной</w:t>
      </w:r>
      <w:r>
        <w:rPr>
          <w:spacing w:val="-2"/>
        </w:rPr>
        <w:t xml:space="preserve"> </w:t>
      </w:r>
      <w:r>
        <w:t>деятельности</w:t>
      </w:r>
    </w:p>
    <w:p w:rsidR="00292DCE" w:rsidRDefault="00F301D9">
      <w:pPr>
        <w:ind w:left="400" w:right="450"/>
        <w:jc w:val="both"/>
        <w:rPr>
          <w:sz w:val="24"/>
        </w:rPr>
      </w:pPr>
      <w:r>
        <w:rPr>
          <w:sz w:val="24"/>
        </w:rPr>
        <w:t>Одним из важнейших путей формирования УУД на уровне основного общего образования является</w:t>
      </w:r>
      <w:r>
        <w:rPr>
          <w:spacing w:val="1"/>
          <w:sz w:val="24"/>
        </w:rPr>
        <w:t xml:space="preserve"> </w:t>
      </w:r>
      <w:r>
        <w:rPr>
          <w:i/>
          <w:sz w:val="24"/>
        </w:rPr>
        <w:t>включение обучающихся в учебно-исследовательскую и проектную деятельность (далее - УИПД),</w:t>
      </w:r>
      <w:r>
        <w:rPr>
          <w:i/>
          <w:spacing w:val="1"/>
          <w:sz w:val="24"/>
        </w:rPr>
        <w:t xml:space="preserve"> </w:t>
      </w:r>
      <w:r>
        <w:rPr>
          <w:sz w:val="24"/>
        </w:rPr>
        <w:t>которая</w:t>
      </w:r>
      <w:r>
        <w:rPr>
          <w:spacing w:val="-1"/>
          <w:sz w:val="24"/>
        </w:rPr>
        <w:t xml:space="preserve"> </w:t>
      </w:r>
      <w:r>
        <w:rPr>
          <w:sz w:val="24"/>
        </w:rPr>
        <w:t>организована</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программы формирования УУД.</w:t>
      </w:r>
    </w:p>
    <w:p w:rsidR="00292DCE" w:rsidRDefault="00F301D9">
      <w:pPr>
        <w:pStyle w:val="a3"/>
        <w:spacing w:before="2"/>
        <w:ind w:right="458"/>
        <w:jc w:val="both"/>
      </w:pPr>
      <w:r>
        <w:t>Организация УИПД призвана обеспечивать формирование у обучающихся опыта применения УУД 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 младшего</w:t>
      </w:r>
      <w:r>
        <w:rPr>
          <w:spacing w:val="-2"/>
        </w:rPr>
        <w:t xml:space="preserve"> </w:t>
      </w:r>
      <w:r>
        <w:t>и старшего</w:t>
      </w:r>
      <w:r>
        <w:rPr>
          <w:spacing w:val="-2"/>
        </w:rPr>
        <w:t xml:space="preserve"> </w:t>
      </w:r>
      <w:r>
        <w:t>возраста, взрослыми.</w:t>
      </w:r>
    </w:p>
    <w:p w:rsidR="00292DCE" w:rsidRDefault="00F301D9">
      <w:pPr>
        <w:pStyle w:val="a3"/>
        <w:spacing w:line="274" w:lineRule="exact"/>
        <w:jc w:val="both"/>
      </w:pPr>
      <w:r>
        <w:t>УИПД</w:t>
      </w:r>
      <w:r>
        <w:rPr>
          <w:spacing w:val="20"/>
        </w:rPr>
        <w:t xml:space="preserve"> </w:t>
      </w:r>
      <w:r>
        <w:t>обучающихся</w:t>
      </w:r>
      <w:r>
        <w:rPr>
          <w:spacing w:val="22"/>
        </w:rPr>
        <w:t xml:space="preserve"> </w:t>
      </w:r>
      <w:r>
        <w:t>сориентирована</w:t>
      </w:r>
      <w:r>
        <w:rPr>
          <w:spacing w:val="21"/>
        </w:rPr>
        <w:t xml:space="preserve"> </w:t>
      </w:r>
      <w:r>
        <w:t>на</w:t>
      </w:r>
      <w:r>
        <w:rPr>
          <w:spacing w:val="21"/>
        </w:rPr>
        <w:t xml:space="preserve"> </w:t>
      </w:r>
      <w:r>
        <w:t>формирование</w:t>
      </w:r>
      <w:r>
        <w:rPr>
          <w:spacing w:val="21"/>
        </w:rPr>
        <w:t xml:space="preserve"> </w:t>
      </w:r>
      <w:r>
        <w:t>и</w:t>
      </w:r>
      <w:r>
        <w:rPr>
          <w:spacing w:val="22"/>
        </w:rPr>
        <w:t xml:space="preserve"> </w:t>
      </w:r>
      <w:r>
        <w:t>развитие</w:t>
      </w:r>
      <w:r>
        <w:rPr>
          <w:spacing w:val="21"/>
        </w:rPr>
        <w:t xml:space="preserve"> </w:t>
      </w:r>
      <w:r>
        <w:t>у</w:t>
      </w:r>
      <w:r>
        <w:rPr>
          <w:spacing w:val="20"/>
        </w:rPr>
        <w:t xml:space="preserve"> </w:t>
      </w:r>
      <w:r>
        <w:t>школьников</w:t>
      </w:r>
      <w:r>
        <w:rPr>
          <w:spacing w:val="22"/>
        </w:rPr>
        <w:t xml:space="preserve"> </w:t>
      </w:r>
      <w:r>
        <w:t>научного</w:t>
      </w:r>
      <w:r>
        <w:rPr>
          <w:spacing w:val="22"/>
        </w:rPr>
        <w:t xml:space="preserve"> </w:t>
      </w:r>
      <w:r>
        <w:t>способа</w:t>
      </w:r>
    </w:p>
    <w:p w:rsidR="00292DCE" w:rsidRDefault="00292DCE">
      <w:pPr>
        <w:spacing w:line="274" w:lineRule="exact"/>
        <w:jc w:val="both"/>
        <w:sectPr w:rsidR="00292DCE">
          <w:pgSz w:w="11930" w:h="16860"/>
          <w:pgMar w:top="1060" w:right="100" w:bottom="860" w:left="480" w:header="0" w:footer="582" w:gutter="0"/>
          <w:cols w:space="720"/>
        </w:sectPr>
      </w:pPr>
    </w:p>
    <w:p w:rsidR="00292DCE" w:rsidRDefault="00F301D9">
      <w:pPr>
        <w:pStyle w:val="a3"/>
        <w:spacing w:before="61"/>
        <w:ind w:right="457"/>
        <w:jc w:val="both"/>
      </w:pPr>
      <w:r>
        <w:lastRenderedPageBreak/>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57"/>
        </w:rPr>
        <w:t xml:space="preserve"> </w:t>
      </w:r>
      <w:r>
        <w:t>личностно</w:t>
      </w:r>
      <w:r>
        <w:rPr>
          <w:spacing w:val="-4"/>
        </w:rPr>
        <w:t xml:space="preserve"> </w:t>
      </w:r>
      <w:r>
        <w:t>и социально</w:t>
      </w:r>
      <w:r>
        <w:rPr>
          <w:spacing w:val="-3"/>
        </w:rPr>
        <w:t xml:space="preserve"> </w:t>
      </w:r>
      <w:r>
        <w:t>значимых</w:t>
      </w:r>
      <w:r>
        <w:rPr>
          <w:spacing w:val="-1"/>
        </w:rPr>
        <w:t xml:space="preserve"> </w:t>
      </w:r>
      <w:r>
        <w:t>проблем.</w:t>
      </w:r>
    </w:p>
    <w:p w:rsidR="00292DCE" w:rsidRDefault="00F301D9">
      <w:pPr>
        <w:spacing w:before="1"/>
        <w:ind w:left="400" w:right="458"/>
        <w:jc w:val="both"/>
        <w:rPr>
          <w:i/>
          <w:sz w:val="24"/>
        </w:rPr>
      </w:pPr>
      <w:r>
        <w:rPr>
          <w:i/>
          <w:sz w:val="24"/>
        </w:rPr>
        <w:t>УИПД</w:t>
      </w:r>
      <w:r>
        <w:rPr>
          <w:i/>
          <w:spacing w:val="1"/>
          <w:sz w:val="24"/>
        </w:rPr>
        <w:t xml:space="preserve"> </w:t>
      </w:r>
      <w:r>
        <w:rPr>
          <w:i/>
          <w:sz w:val="24"/>
        </w:rPr>
        <w:t>может</w:t>
      </w:r>
      <w:r>
        <w:rPr>
          <w:i/>
          <w:spacing w:val="1"/>
          <w:sz w:val="24"/>
        </w:rPr>
        <w:t xml:space="preserve"> </w:t>
      </w:r>
      <w:r>
        <w:rPr>
          <w:i/>
          <w:sz w:val="24"/>
        </w:rPr>
        <w:t>осуществляться</w:t>
      </w:r>
      <w:r>
        <w:rPr>
          <w:i/>
          <w:spacing w:val="1"/>
          <w:sz w:val="24"/>
        </w:rPr>
        <w:t xml:space="preserve"> </w:t>
      </w:r>
      <w:r>
        <w:rPr>
          <w:i/>
          <w:sz w:val="24"/>
        </w:rPr>
        <w:t>обучающимися</w:t>
      </w:r>
      <w:r>
        <w:rPr>
          <w:i/>
          <w:spacing w:val="1"/>
          <w:sz w:val="24"/>
        </w:rPr>
        <w:t xml:space="preserve"> </w:t>
      </w:r>
      <w:r>
        <w:rPr>
          <w:i/>
          <w:sz w:val="24"/>
        </w:rPr>
        <w:t>индивидуально</w:t>
      </w:r>
      <w:r>
        <w:rPr>
          <w:i/>
          <w:spacing w:val="1"/>
          <w:sz w:val="24"/>
        </w:rPr>
        <w:t xml:space="preserve"> </w:t>
      </w:r>
      <w:r>
        <w:rPr>
          <w:i/>
          <w:sz w:val="24"/>
        </w:rPr>
        <w:t>и</w:t>
      </w:r>
      <w:r>
        <w:rPr>
          <w:i/>
          <w:spacing w:val="1"/>
          <w:sz w:val="24"/>
        </w:rPr>
        <w:t xml:space="preserve"> </w:t>
      </w:r>
      <w:r>
        <w:rPr>
          <w:i/>
          <w:sz w:val="24"/>
        </w:rPr>
        <w:t>коллективно</w:t>
      </w:r>
      <w:r>
        <w:rPr>
          <w:i/>
          <w:spacing w:val="1"/>
          <w:sz w:val="24"/>
        </w:rPr>
        <w:t xml:space="preserve"> </w:t>
      </w:r>
      <w:r>
        <w:rPr>
          <w:i/>
          <w:sz w:val="24"/>
        </w:rPr>
        <w:t>(в</w:t>
      </w:r>
      <w:r>
        <w:rPr>
          <w:i/>
          <w:spacing w:val="1"/>
          <w:sz w:val="24"/>
        </w:rPr>
        <w:t xml:space="preserve"> </w:t>
      </w:r>
      <w:r>
        <w:rPr>
          <w:i/>
          <w:sz w:val="24"/>
        </w:rPr>
        <w:t>составе</w:t>
      </w:r>
      <w:r>
        <w:rPr>
          <w:i/>
          <w:spacing w:val="1"/>
          <w:sz w:val="24"/>
        </w:rPr>
        <w:t xml:space="preserve"> </w:t>
      </w:r>
      <w:r>
        <w:rPr>
          <w:i/>
          <w:sz w:val="24"/>
        </w:rPr>
        <w:t>малых</w:t>
      </w:r>
      <w:r>
        <w:rPr>
          <w:i/>
          <w:spacing w:val="1"/>
          <w:sz w:val="24"/>
        </w:rPr>
        <w:t xml:space="preserve"> </w:t>
      </w:r>
      <w:r w:rsidR="00DF7F7B">
        <w:rPr>
          <w:i/>
          <w:sz w:val="24"/>
        </w:rPr>
        <w:t>групп, класса</w:t>
      </w:r>
      <w:r>
        <w:rPr>
          <w:i/>
          <w:sz w:val="24"/>
        </w:rPr>
        <w:t>).</w:t>
      </w:r>
    </w:p>
    <w:p w:rsidR="00292DCE" w:rsidRDefault="00F301D9">
      <w:pPr>
        <w:pStyle w:val="a3"/>
        <w:ind w:right="452"/>
        <w:jc w:val="both"/>
        <w:rPr>
          <w:i/>
        </w:rPr>
      </w:pPr>
      <w:r>
        <w:t>Результаты</w:t>
      </w:r>
      <w:r>
        <w:rPr>
          <w:spacing w:val="1"/>
        </w:rPr>
        <w:t xml:space="preserve"> </w:t>
      </w:r>
      <w:r>
        <w:t>учебных исследований и проектов, реализуемых обучающимися в рамках</w:t>
      </w:r>
      <w:r>
        <w:rPr>
          <w:spacing w:val="1"/>
        </w:rPr>
        <w:t xml:space="preserve"> </w:t>
      </w:r>
      <w:r>
        <w:t>урочной 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 и проектных компетенций, предметных и междисциплинарных знаний. В ходе</w:t>
      </w:r>
      <w:r>
        <w:rPr>
          <w:spacing w:val="1"/>
        </w:rPr>
        <w:t xml:space="preserve"> </w:t>
      </w:r>
      <w:r>
        <w:t xml:space="preserve">оценивания учебно-исследовательской и проектной деятельности </w:t>
      </w:r>
      <w:r>
        <w:rPr>
          <w:i/>
        </w:rPr>
        <w:t>УУД оцениваются на протяжении</w:t>
      </w:r>
      <w:r>
        <w:rPr>
          <w:i/>
          <w:spacing w:val="1"/>
        </w:rPr>
        <w:t xml:space="preserve"> </w:t>
      </w:r>
      <w:r>
        <w:rPr>
          <w:i/>
        </w:rPr>
        <w:t>всего</w:t>
      </w:r>
      <w:r>
        <w:rPr>
          <w:i/>
          <w:spacing w:val="-2"/>
        </w:rPr>
        <w:t xml:space="preserve"> </w:t>
      </w:r>
      <w:r>
        <w:rPr>
          <w:i/>
        </w:rPr>
        <w:t>процесса их</w:t>
      </w:r>
      <w:r>
        <w:rPr>
          <w:i/>
          <w:spacing w:val="-1"/>
        </w:rPr>
        <w:t xml:space="preserve"> </w:t>
      </w:r>
      <w:r>
        <w:rPr>
          <w:i/>
        </w:rPr>
        <w:t>формирования.</w:t>
      </w:r>
    </w:p>
    <w:p w:rsidR="00292DCE" w:rsidRDefault="00F301D9">
      <w:pPr>
        <w:pStyle w:val="a3"/>
        <w:ind w:right="451"/>
        <w:jc w:val="both"/>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обеспечивает</w:t>
      </w:r>
      <w:r>
        <w:rPr>
          <w:spacing w:val="1"/>
        </w:rPr>
        <w:t xml:space="preserve"> </w:t>
      </w:r>
      <w:r>
        <w:t>возможность</w:t>
      </w:r>
      <w:r>
        <w:rPr>
          <w:spacing w:val="-57"/>
        </w:rPr>
        <w:t xml:space="preserve"> </w:t>
      </w:r>
      <w:r>
        <w:t>включения</w:t>
      </w:r>
      <w:r>
        <w:rPr>
          <w:spacing w:val="-1"/>
        </w:rPr>
        <w:t xml:space="preserve"> </w:t>
      </w:r>
      <w:r>
        <w:t>всех</w:t>
      </w:r>
      <w:r>
        <w:rPr>
          <w:spacing w:val="2"/>
        </w:rPr>
        <w:t xml:space="preserve"> </w:t>
      </w:r>
      <w:r>
        <w:t>обучающихся в</w:t>
      </w:r>
      <w:r>
        <w:rPr>
          <w:spacing w:val="-1"/>
        </w:rPr>
        <w:t xml:space="preserve"> </w:t>
      </w:r>
      <w:r>
        <w:t>УИПД.</w:t>
      </w:r>
    </w:p>
    <w:p w:rsidR="00292DCE" w:rsidRDefault="00F301D9">
      <w:pPr>
        <w:pStyle w:val="a3"/>
        <w:ind w:right="453"/>
        <w:jc w:val="both"/>
        <w:rPr>
          <w:i/>
        </w:rPr>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rsidR="00DF7F7B">
        <w:t>проблемы</w:t>
      </w:r>
      <w:r>
        <w:rPr>
          <w:spacing w:val="1"/>
        </w:rPr>
        <w:t xml:space="preserve"> </w:t>
      </w:r>
      <w:r>
        <w:t>со</w:t>
      </w:r>
      <w:r>
        <w:rPr>
          <w:spacing w:val="1"/>
        </w:rPr>
        <w:t xml:space="preserve"> </w:t>
      </w:r>
      <w:r>
        <w:t xml:space="preserve">здоровьем; выбор обучающимся индивидуальной траектории или заочной формы обучения) </w:t>
      </w:r>
      <w:r>
        <w:rPr>
          <w:i/>
        </w:rPr>
        <w:t>УИПД</w:t>
      </w:r>
      <w:r>
        <w:rPr>
          <w:i/>
          <w:spacing w:val="1"/>
        </w:rPr>
        <w:t xml:space="preserve"> </w:t>
      </w:r>
      <w:r>
        <w:rPr>
          <w:i/>
        </w:rPr>
        <w:t>может</w:t>
      </w:r>
      <w:r>
        <w:rPr>
          <w:i/>
          <w:spacing w:val="-2"/>
        </w:rPr>
        <w:t xml:space="preserve"> </w:t>
      </w:r>
      <w:r>
        <w:rPr>
          <w:i/>
        </w:rPr>
        <w:t>быть реализована в</w:t>
      </w:r>
      <w:r>
        <w:rPr>
          <w:i/>
          <w:spacing w:val="-1"/>
        </w:rPr>
        <w:t xml:space="preserve"> </w:t>
      </w:r>
      <w:r>
        <w:rPr>
          <w:i/>
        </w:rPr>
        <w:t>дистанционном формате.</w:t>
      </w:r>
    </w:p>
    <w:p w:rsidR="00292DCE" w:rsidRDefault="00F301D9">
      <w:pPr>
        <w:pStyle w:val="51"/>
        <w:spacing w:before="8" w:line="274" w:lineRule="exact"/>
      </w:pPr>
      <w:r>
        <w:t>Особенности</w:t>
      </w:r>
      <w:r>
        <w:rPr>
          <w:spacing w:val="-5"/>
        </w:rPr>
        <w:t xml:space="preserve"> </w:t>
      </w:r>
      <w:r>
        <w:t>учебно-исследовательской</w:t>
      </w:r>
      <w:r>
        <w:rPr>
          <w:spacing w:val="-5"/>
        </w:rPr>
        <w:t xml:space="preserve"> </w:t>
      </w:r>
      <w:r>
        <w:t>деятельности</w:t>
      </w:r>
    </w:p>
    <w:p w:rsidR="00292DCE" w:rsidRDefault="00F301D9">
      <w:pPr>
        <w:pStyle w:val="a3"/>
        <w:ind w:right="450"/>
        <w:jc w:val="both"/>
      </w:pPr>
      <w:r>
        <w:rPr>
          <w:i/>
        </w:rPr>
        <w:t>Особенностьучебно-исследовательскойдеятельности</w:t>
      </w:r>
      <w:r>
        <w:t>(далее-УИД) состоитвтом, что она нацелена на</w:t>
      </w:r>
      <w:r>
        <w:rPr>
          <w:spacing w:val="1"/>
        </w:rPr>
        <w:t xml:space="preserve"> </w:t>
      </w:r>
      <w:r>
        <w:t>решение обучающимися познавательной проблемы, носит теоретический характер, ориентирована на</w:t>
      </w:r>
      <w:r>
        <w:rPr>
          <w:spacing w:val="-57"/>
        </w:rPr>
        <w:t xml:space="preserve"> </w:t>
      </w:r>
      <w:r>
        <w:t>получение обучающимися субъективно нового знания (ранее неизвестного или малоизвестного), 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1"/>
        </w:rPr>
        <w:t xml:space="preserve"> </w:t>
      </w:r>
      <w:r>
        <w:t>опытно-экспериментальной проверки.</w:t>
      </w:r>
    </w:p>
    <w:p w:rsidR="00292DCE" w:rsidRDefault="00F301D9">
      <w:pPr>
        <w:spacing w:before="4" w:line="235" w:lineRule="auto"/>
        <w:ind w:left="400" w:right="462"/>
        <w:jc w:val="both"/>
        <w:rPr>
          <w:i/>
          <w:sz w:val="24"/>
        </w:rPr>
      </w:pPr>
      <w:r>
        <w:rPr>
          <w:i/>
          <w:sz w:val="24"/>
        </w:rPr>
        <w:t>Исследовательские</w:t>
      </w:r>
      <w:r>
        <w:rPr>
          <w:i/>
          <w:spacing w:val="1"/>
          <w:sz w:val="24"/>
        </w:rPr>
        <w:t xml:space="preserve"> </w:t>
      </w:r>
      <w:r>
        <w:rPr>
          <w:i/>
          <w:sz w:val="24"/>
        </w:rPr>
        <w:t>задачи</w:t>
      </w:r>
      <w:r>
        <w:rPr>
          <w:i/>
          <w:spacing w:val="1"/>
          <w:sz w:val="24"/>
        </w:rPr>
        <w:t xml:space="preserve"> </w:t>
      </w:r>
      <w:r>
        <w:rPr>
          <w:i/>
          <w:sz w:val="24"/>
        </w:rPr>
        <w:t>представляют</w:t>
      </w:r>
      <w:r>
        <w:rPr>
          <w:i/>
          <w:spacing w:val="1"/>
          <w:sz w:val="24"/>
        </w:rPr>
        <w:t xml:space="preserve"> </w:t>
      </w:r>
      <w:r>
        <w:rPr>
          <w:i/>
          <w:sz w:val="24"/>
        </w:rPr>
        <w:t>собой</w:t>
      </w:r>
      <w:r>
        <w:rPr>
          <w:i/>
          <w:spacing w:val="1"/>
          <w:sz w:val="24"/>
        </w:rPr>
        <w:t xml:space="preserve"> </w:t>
      </w:r>
      <w:r>
        <w:rPr>
          <w:i/>
          <w:sz w:val="24"/>
        </w:rPr>
        <w:t>особый</w:t>
      </w:r>
      <w:r>
        <w:rPr>
          <w:i/>
          <w:spacing w:val="1"/>
          <w:sz w:val="24"/>
        </w:rPr>
        <w:t xml:space="preserve"> </w:t>
      </w:r>
      <w:r>
        <w:rPr>
          <w:i/>
          <w:sz w:val="24"/>
        </w:rPr>
        <w:t>вид</w:t>
      </w:r>
      <w:r>
        <w:rPr>
          <w:i/>
          <w:spacing w:val="1"/>
          <w:sz w:val="24"/>
        </w:rPr>
        <w:t xml:space="preserve"> </w:t>
      </w:r>
      <w:r>
        <w:rPr>
          <w:i/>
          <w:sz w:val="24"/>
        </w:rPr>
        <w:t>педагогической</w:t>
      </w:r>
      <w:r>
        <w:rPr>
          <w:i/>
          <w:spacing w:val="1"/>
          <w:sz w:val="24"/>
        </w:rPr>
        <w:t xml:space="preserve"> </w:t>
      </w:r>
      <w:r>
        <w:rPr>
          <w:i/>
          <w:sz w:val="24"/>
        </w:rPr>
        <w:t>установки,</w:t>
      </w:r>
      <w:r>
        <w:rPr>
          <w:i/>
          <w:spacing w:val="1"/>
          <w:sz w:val="24"/>
        </w:rPr>
        <w:t xml:space="preserve"> </w:t>
      </w:r>
      <w:r>
        <w:rPr>
          <w:i/>
          <w:sz w:val="24"/>
        </w:rPr>
        <w:t>ориентированной:</w:t>
      </w:r>
    </w:p>
    <w:p w:rsidR="00292DCE" w:rsidRDefault="00F301D9" w:rsidP="000B0FD5">
      <w:pPr>
        <w:pStyle w:val="a5"/>
        <w:numPr>
          <w:ilvl w:val="1"/>
          <w:numId w:val="73"/>
        </w:numPr>
        <w:tabs>
          <w:tab w:val="left" w:pos="1362"/>
        </w:tabs>
        <w:spacing w:before="2"/>
        <w:ind w:right="675" w:firstLine="720"/>
        <w:rPr>
          <w:sz w:val="24"/>
        </w:rPr>
      </w:pPr>
      <w:r>
        <w:rPr>
          <w:sz w:val="24"/>
        </w:rPr>
        <w:t>на формирование и развитие у школьников навыков поиска ответов на проблемные</w:t>
      </w:r>
      <w:r>
        <w:rPr>
          <w:spacing w:val="1"/>
          <w:sz w:val="24"/>
        </w:rPr>
        <w:t xml:space="preserve"> </w:t>
      </w:r>
      <w:r>
        <w:rPr>
          <w:sz w:val="24"/>
        </w:rPr>
        <w:t>вопросы, предполагающие неиспользование имеющихся у школьников знаний, а получение новых</w:t>
      </w:r>
      <w:r>
        <w:rPr>
          <w:spacing w:val="-57"/>
          <w:sz w:val="24"/>
        </w:rPr>
        <w:t xml:space="preserve"> </w:t>
      </w:r>
      <w:r>
        <w:rPr>
          <w:sz w:val="24"/>
        </w:rPr>
        <w:t>посредством</w:t>
      </w:r>
      <w:r>
        <w:rPr>
          <w:spacing w:val="-3"/>
          <w:sz w:val="24"/>
        </w:rPr>
        <w:t xml:space="preserve"> </w:t>
      </w:r>
      <w:r>
        <w:rPr>
          <w:sz w:val="24"/>
        </w:rPr>
        <w:t>размышлений,</w:t>
      </w:r>
      <w:r>
        <w:rPr>
          <w:spacing w:val="-1"/>
          <w:sz w:val="24"/>
        </w:rPr>
        <w:t xml:space="preserve"> </w:t>
      </w:r>
      <w:r>
        <w:rPr>
          <w:sz w:val="24"/>
        </w:rPr>
        <w:t>рассуждений,</w:t>
      </w:r>
      <w:r>
        <w:rPr>
          <w:spacing w:val="-1"/>
          <w:sz w:val="24"/>
        </w:rPr>
        <w:t xml:space="preserve"> </w:t>
      </w:r>
      <w:r>
        <w:rPr>
          <w:sz w:val="24"/>
        </w:rPr>
        <w:t>предположений,</w:t>
      </w:r>
      <w:r>
        <w:rPr>
          <w:spacing w:val="-1"/>
          <w:sz w:val="24"/>
        </w:rPr>
        <w:t xml:space="preserve"> </w:t>
      </w:r>
      <w:r>
        <w:rPr>
          <w:sz w:val="24"/>
        </w:rPr>
        <w:t>экспериментирования;</w:t>
      </w:r>
    </w:p>
    <w:p w:rsidR="00292DCE" w:rsidRDefault="00F301D9" w:rsidP="000B0FD5">
      <w:pPr>
        <w:pStyle w:val="a5"/>
        <w:numPr>
          <w:ilvl w:val="1"/>
          <w:numId w:val="73"/>
        </w:numPr>
        <w:tabs>
          <w:tab w:val="left" w:pos="1362"/>
        </w:tabs>
        <w:spacing w:before="1"/>
        <w:ind w:right="520" w:firstLine="720"/>
        <w:rPr>
          <w:i/>
          <w:sz w:val="24"/>
        </w:rPr>
      </w:pPr>
      <w:r>
        <w:rPr>
          <w:sz w:val="24"/>
        </w:rPr>
        <w:t>на овладение обучающимися основныминаучно-исследовательскими умениями (умения</w:t>
      </w:r>
      <w:r>
        <w:rPr>
          <w:spacing w:val="1"/>
          <w:sz w:val="24"/>
        </w:rPr>
        <w:t xml:space="preserve"> </w:t>
      </w:r>
      <w:r>
        <w:rPr>
          <w:sz w:val="24"/>
        </w:rPr>
        <w:t>формулировать гипотезуипрогноз, планировать и осуществлять анализ, опыти эксперимент, делать</w:t>
      </w:r>
      <w:r>
        <w:rPr>
          <w:spacing w:val="1"/>
          <w:sz w:val="24"/>
        </w:rPr>
        <w:t xml:space="preserve"> </w:t>
      </w:r>
      <w:r>
        <w:rPr>
          <w:sz w:val="24"/>
        </w:rPr>
        <w:t xml:space="preserve">обобщения и формулировать выводы на основе анализа полученных данных). </w:t>
      </w:r>
      <w:r>
        <w:rPr>
          <w:i/>
          <w:sz w:val="24"/>
        </w:rPr>
        <w:t>Ценность учебно-</w:t>
      </w:r>
      <w:r>
        <w:rPr>
          <w:i/>
          <w:spacing w:val="1"/>
          <w:sz w:val="24"/>
        </w:rPr>
        <w:t xml:space="preserve"> </w:t>
      </w:r>
      <w:r>
        <w:rPr>
          <w:i/>
          <w:sz w:val="24"/>
        </w:rPr>
        <w:t>исследовательской работы</w:t>
      </w:r>
      <w:r>
        <w:rPr>
          <w:i/>
          <w:spacing w:val="1"/>
          <w:sz w:val="24"/>
        </w:rPr>
        <w:t xml:space="preserve"> </w:t>
      </w:r>
      <w:r>
        <w:rPr>
          <w:i/>
          <w:sz w:val="24"/>
        </w:rPr>
        <w:t>определяется</w:t>
      </w:r>
      <w:r>
        <w:rPr>
          <w:i/>
          <w:spacing w:val="1"/>
          <w:sz w:val="24"/>
        </w:rPr>
        <w:t xml:space="preserve"> </w:t>
      </w:r>
      <w:r>
        <w:rPr>
          <w:i/>
          <w:sz w:val="24"/>
        </w:rPr>
        <w:t>возможностью обучающихся посмотреть на различные</w:t>
      </w:r>
      <w:r>
        <w:rPr>
          <w:i/>
          <w:spacing w:val="-57"/>
          <w:sz w:val="24"/>
        </w:rPr>
        <w:t xml:space="preserve"> </w:t>
      </w:r>
      <w:r>
        <w:rPr>
          <w:i/>
          <w:sz w:val="24"/>
        </w:rPr>
        <w:t>проблемы</w:t>
      </w:r>
      <w:r>
        <w:rPr>
          <w:i/>
          <w:spacing w:val="-1"/>
          <w:sz w:val="24"/>
        </w:rPr>
        <w:t xml:space="preserve"> </w:t>
      </w:r>
      <w:r>
        <w:rPr>
          <w:i/>
          <w:sz w:val="24"/>
        </w:rPr>
        <w:t>с</w:t>
      </w:r>
      <w:r>
        <w:rPr>
          <w:i/>
          <w:spacing w:val="-1"/>
          <w:sz w:val="24"/>
        </w:rPr>
        <w:t xml:space="preserve"> </w:t>
      </w:r>
      <w:r>
        <w:rPr>
          <w:i/>
          <w:sz w:val="24"/>
        </w:rPr>
        <w:t>позиции ученых,</w:t>
      </w:r>
      <w:r>
        <w:rPr>
          <w:i/>
          <w:spacing w:val="-1"/>
          <w:sz w:val="24"/>
        </w:rPr>
        <w:t xml:space="preserve"> </w:t>
      </w:r>
      <w:r>
        <w:rPr>
          <w:i/>
          <w:sz w:val="24"/>
        </w:rPr>
        <w:t>занимающихся</w:t>
      </w:r>
      <w:r>
        <w:rPr>
          <w:i/>
          <w:spacing w:val="-2"/>
          <w:sz w:val="24"/>
        </w:rPr>
        <w:t xml:space="preserve"> </w:t>
      </w:r>
      <w:r>
        <w:rPr>
          <w:i/>
          <w:sz w:val="24"/>
        </w:rPr>
        <w:t>научным</w:t>
      </w:r>
      <w:r>
        <w:rPr>
          <w:i/>
          <w:spacing w:val="-1"/>
          <w:sz w:val="24"/>
        </w:rPr>
        <w:t xml:space="preserve"> </w:t>
      </w:r>
      <w:r>
        <w:rPr>
          <w:i/>
          <w:sz w:val="24"/>
        </w:rPr>
        <w:t>исследованием.</w:t>
      </w:r>
    </w:p>
    <w:p w:rsidR="00292DCE" w:rsidRDefault="00F301D9">
      <w:pPr>
        <w:spacing w:before="2" w:line="275" w:lineRule="exact"/>
        <w:ind w:left="400"/>
        <w:rPr>
          <w:i/>
          <w:sz w:val="24"/>
        </w:rPr>
      </w:pPr>
      <w:r>
        <w:rPr>
          <w:i/>
          <w:sz w:val="24"/>
        </w:rPr>
        <w:t>Осуществление</w:t>
      </w:r>
      <w:r>
        <w:rPr>
          <w:i/>
          <w:spacing w:val="-3"/>
          <w:sz w:val="24"/>
        </w:rPr>
        <w:t xml:space="preserve"> </w:t>
      </w:r>
      <w:r>
        <w:rPr>
          <w:i/>
          <w:sz w:val="24"/>
        </w:rPr>
        <w:t>УИД</w:t>
      </w:r>
      <w:r>
        <w:rPr>
          <w:i/>
          <w:spacing w:val="-2"/>
          <w:sz w:val="24"/>
        </w:rPr>
        <w:t xml:space="preserve"> </w:t>
      </w:r>
      <w:r>
        <w:rPr>
          <w:i/>
          <w:sz w:val="24"/>
        </w:rPr>
        <w:t>обучающимися</w:t>
      </w:r>
      <w:r>
        <w:rPr>
          <w:i/>
          <w:spacing w:val="-2"/>
          <w:sz w:val="24"/>
        </w:rPr>
        <w:t xml:space="preserve"> </w:t>
      </w:r>
      <w:r>
        <w:rPr>
          <w:i/>
          <w:sz w:val="24"/>
        </w:rPr>
        <w:t>включает</w:t>
      </w:r>
      <w:r>
        <w:rPr>
          <w:i/>
          <w:spacing w:val="-3"/>
          <w:sz w:val="24"/>
        </w:rPr>
        <w:t xml:space="preserve"> </w:t>
      </w:r>
      <w:r>
        <w:rPr>
          <w:i/>
          <w:sz w:val="24"/>
        </w:rPr>
        <w:t>в</w:t>
      </w:r>
      <w:r>
        <w:rPr>
          <w:i/>
          <w:spacing w:val="-3"/>
          <w:sz w:val="24"/>
        </w:rPr>
        <w:t xml:space="preserve"> </w:t>
      </w:r>
      <w:r>
        <w:rPr>
          <w:i/>
          <w:sz w:val="24"/>
        </w:rPr>
        <w:t>себя</w:t>
      </w:r>
      <w:r>
        <w:rPr>
          <w:i/>
          <w:spacing w:val="-4"/>
          <w:sz w:val="24"/>
        </w:rPr>
        <w:t xml:space="preserve"> </w:t>
      </w:r>
      <w:r>
        <w:rPr>
          <w:i/>
          <w:sz w:val="24"/>
        </w:rPr>
        <w:t>ряд</w:t>
      </w:r>
      <w:r>
        <w:rPr>
          <w:i/>
          <w:spacing w:val="-2"/>
          <w:sz w:val="24"/>
        </w:rPr>
        <w:t xml:space="preserve"> </w:t>
      </w:r>
      <w:r>
        <w:rPr>
          <w:i/>
          <w:sz w:val="24"/>
        </w:rPr>
        <w:t>этапов:</w:t>
      </w:r>
    </w:p>
    <w:p w:rsidR="00292DCE" w:rsidRDefault="00F301D9" w:rsidP="000B0FD5">
      <w:pPr>
        <w:pStyle w:val="a5"/>
        <w:numPr>
          <w:ilvl w:val="1"/>
          <w:numId w:val="73"/>
        </w:numPr>
        <w:tabs>
          <w:tab w:val="left" w:pos="1362"/>
        </w:tabs>
        <w:spacing w:line="275" w:lineRule="exact"/>
        <w:ind w:left="1361"/>
        <w:jc w:val="both"/>
        <w:rPr>
          <w:sz w:val="24"/>
        </w:rPr>
      </w:pPr>
      <w:r>
        <w:rPr>
          <w:sz w:val="24"/>
        </w:rPr>
        <w:t>обоснование</w:t>
      </w:r>
      <w:r>
        <w:rPr>
          <w:spacing w:val="-7"/>
          <w:sz w:val="24"/>
        </w:rPr>
        <w:t xml:space="preserve"> </w:t>
      </w:r>
      <w:r>
        <w:rPr>
          <w:sz w:val="24"/>
        </w:rPr>
        <w:t>актуальностиисследования;</w:t>
      </w:r>
    </w:p>
    <w:p w:rsidR="00292DCE" w:rsidRDefault="00F301D9" w:rsidP="000B0FD5">
      <w:pPr>
        <w:pStyle w:val="a5"/>
        <w:numPr>
          <w:ilvl w:val="1"/>
          <w:numId w:val="73"/>
        </w:numPr>
        <w:tabs>
          <w:tab w:val="left" w:pos="1362"/>
        </w:tabs>
        <w:ind w:right="456" w:firstLine="720"/>
        <w:jc w:val="both"/>
        <w:rPr>
          <w:sz w:val="24"/>
        </w:rPr>
      </w:pPr>
      <w:r>
        <w:rPr>
          <w:sz w:val="24"/>
        </w:rPr>
        <w:t>планирование</w:t>
      </w:r>
      <w:r>
        <w:rPr>
          <w:spacing w:val="1"/>
          <w:sz w:val="24"/>
        </w:rPr>
        <w:t xml:space="preserve"> </w:t>
      </w:r>
      <w:r>
        <w:rPr>
          <w:sz w:val="24"/>
        </w:rPr>
        <w:t>(проектирование)</w:t>
      </w:r>
      <w:r>
        <w:rPr>
          <w:spacing w:val="1"/>
          <w:sz w:val="24"/>
        </w:rPr>
        <w:t xml:space="preserve"> </w:t>
      </w:r>
      <w:r>
        <w:rPr>
          <w:sz w:val="24"/>
        </w:rPr>
        <w:t>исследовательских</w:t>
      </w:r>
      <w:r>
        <w:rPr>
          <w:spacing w:val="1"/>
          <w:sz w:val="24"/>
        </w:rPr>
        <w:t xml:space="preserve"> </w:t>
      </w:r>
      <w:r>
        <w:rPr>
          <w:sz w:val="24"/>
        </w:rPr>
        <w:t>работ</w:t>
      </w:r>
      <w:r>
        <w:rPr>
          <w:spacing w:val="1"/>
          <w:sz w:val="24"/>
        </w:rPr>
        <w:t xml:space="preserve"> </w:t>
      </w:r>
      <w:r>
        <w:rPr>
          <w:sz w:val="24"/>
        </w:rPr>
        <w:t>(выдвижение</w:t>
      </w:r>
      <w:r>
        <w:rPr>
          <w:spacing w:val="1"/>
          <w:sz w:val="24"/>
        </w:rPr>
        <w:t xml:space="preserve"> </w:t>
      </w:r>
      <w:r>
        <w:rPr>
          <w:sz w:val="24"/>
        </w:rPr>
        <w:t>гипотезы,</w:t>
      </w:r>
      <w:r>
        <w:rPr>
          <w:spacing w:val="1"/>
          <w:sz w:val="24"/>
        </w:rPr>
        <w:t xml:space="preserve"> </w:t>
      </w:r>
      <w:r>
        <w:rPr>
          <w:sz w:val="24"/>
        </w:rPr>
        <w:t>постановка</w:t>
      </w:r>
      <w:r>
        <w:rPr>
          <w:spacing w:val="-1"/>
          <w:sz w:val="24"/>
        </w:rPr>
        <w:t xml:space="preserve"> </w:t>
      </w:r>
      <w:r>
        <w:rPr>
          <w:sz w:val="24"/>
        </w:rPr>
        <w:t>цели</w:t>
      </w:r>
      <w:r>
        <w:rPr>
          <w:spacing w:val="1"/>
          <w:sz w:val="24"/>
        </w:rPr>
        <w:t xml:space="preserve"> </w:t>
      </w:r>
      <w:r>
        <w:rPr>
          <w:sz w:val="24"/>
        </w:rPr>
        <w:t>и</w:t>
      </w:r>
      <w:r>
        <w:rPr>
          <w:spacing w:val="-2"/>
          <w:sz w:val="24"/>
        </w:rPr>
        <w:t xml:space="preserve"> </w:t>
      </w:r>
      <w:r>
        <w:rPr>
          <w:sz w:val="24"/>
        </w:rPr>
        <w:t>задач),</w:t>
      </w:r>
      <w:r>
        <w:rPr>
          <w:spacing w:val="-1"/>
          <w:sz w:val="24"/>
        </w:rPr>
        <w:t xml:space="preserve"> </w:t>
      </w:r>
      <w:r>
        <w:rPr>
          <w:sz w:val="24"/>
        </w:rPr>
        <w:t>выбор необходимых средств(инструментария);</w:t>
      </w:r>
    </w:p>
    <w:p w:rsidR="00292DCE" w:rsidRDefault="00DF7F7B" w:rsidP="000B0FD5">
      <w:pPr>
        <w:pStyle w:val="a5"/>
        <w:numPr>
          <w:ilvl w:val="1"/>
          <w:numId w:val="73"/>
        </w:numPr>
        <w:tabs>
          <w:tab w:val="left" w:pos="1362"/>
        </w:tabs>
        <w:ind w:right="451" w:firstLine="720"/>
        <w:jc w:val="both"/>
        <w:rPr>
          <w:sz w:val="24"/>
        </w:rPr>
      </w:pPr>
      <w:r>
        <w:rPr>
          <w:sz w:val="24"/>
        </w:rPr>
        <w:t>собственно,</w:t>
      </w:r>
      <w:r w:rsidR="00F301D9">
        <w:rPr>
          <w:sz w:val="24"/>
        </w:rPr>
        <w:t xml:space="preserve"> проведение исследования с обязательным поэтапным контролем и кор- рекцией</w:t>
      </w:r>
      <w:r w:rsidR="00F301D9">
        <w:rPr>
          <w:spacing w:val="1"/>
          <w:sz w:val="24"/>
        </w:rPr>
        <w:t xml:space="preserve"> </w:t>
      </w:r>
      <w:r w:rsidR="00F301D9">
        <w:rPr>
          <w:sz w:val="24"/>
        </w:rPr>
        <w:t>результатов</w:t>
      </w:r>
      <w:r w:rsidR="00F301D9">
        <w:rPr>
          <w:spacing w:val="-1"/>
          <w:sz w:val="24"/>
        </w:rPr>
        <w:t xml:space="preserve"> </w:t>
      </w:r>
      <w:r w:rsidR="00F301D9">
        <w:rPr>
          <w:sz w:val="24"/>
        </w:rPr>
        <w:t>работ, проверкагипотезы;</w:t>
      </w:r>
    </w:p>
    <w:p w:rsidR="00292DCE" w:rsidRDefault="00F301D9" w:rsidP="000B0FD5">
      <w:pPr>
        <w:pStyle w:val="a5"/>
        <w:numPr>
          <w:ilvl w:val="1"/>
          <w:numId w:val="73"/>
        </w:numPr>
        <w:tabs>
          <w:tab w:val="left" w:pos="1362"/>
        </w:tabs>
        <w:spacing w:before="1"/>
        <w:ind w:right="452" w:firstLine="720"/>
        <w:jc w:val="both"/>
        <w:rPr>
          <w:sz w:val="24"/>
        </w:rPr>
      </w:pPr>
      <w:r>
        <w:rPr>
          <w:sz w:val="24"/>
        </w:rPr>
        <w:t>описание</w:t>
      </w:r>
      <w:r>
        <w:rPr>
          <w:spacing w:val="1"/>
          <w:sz w:val="24"/>
        </w:rPr>
        <w:t xml:space="preserve"> </w:t>
      </w:r>
      <w:r>
        <w:rPr>
          <w:sz w:val="24"/>
        </w:rPr>
        <w:t>процесса</w:t>
      </w:r>
      <w:r>
        <w:rPr>
          <w:spacing w:val="1"/>
          <w:sz w:val="24"/>
        </w:rPr>
        <w:t xml:space="preserve"> </w:t>
      </w:r>
      <w:r>
        <w:rPr>
          <w:sz w:val="24"/>
        </w:rPr>
        <w:t>исследования,</w:t>
      </w:r>
      <w:r>
        <w:rPr>
          <w:spacing w:val="1"/>
          <w:sz w:val="24"/>
        </w:rPr>
        <w:t xml:space="preserve"> </w:t>
      </w:r>
      <w:r>
        <w:rPr>
          <w:sz w:val="24"/>
        </w:rPr>
        <w:t>оформление</w:t>
      </w:r>
      <w:r>
        <w:rPr>
          <w:spacing w:val="1"/>
          <w:sz w:val="24"/>
        </w:rPr>
        <w:t xml:space="preserve"> </w:t>
      </w:r>
      <w:r>
        <w:rPr>
          <w:sz w:val="24"/>
        </w:rPr>
        <w:t>результатов</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конечногопродукта;</w:t>
      </w:r>
    </w:p>
    <w:p w:rsidR="00292DCE" w:rsidRDefault="00F301D9" w:rsidP="000B0FD5">
      <w:pPr>
        <w:pStyle w:val="a5"/>
        <w:numPr>
          <w:ilvl w:val="1"/>
          <w:numId w:val="73"/>
        </w:numPr>
        <w:tabs>
          <w:tab w:val="left" w:pos="1362"/>
        </w:tabs>
        <w:ind w:right="459" w:firstLine="720"/>
        <w:jc w:val="both"/>
        <w:rPr>
          <w:sz w:val="24"/>
        </w:rPr>
      </w:pPr>
      <w:r>
        <w:rPr>
          <w:sz w:val="24"/>
        </w:rPr>
        <w:t>представление результатов исследования, где в любое исследование может быть включена</w:t>
      </w:r>
      <w:r>
        <w:rPr>
          <w:spacing w:val="1"/>
          <w:sz w:val="24"/>
        </w:rPr>
        <w:t xml:space="preserve"> </w:t>
      </w:r>
      <w:r>
        <w:rPr>
          <w:sz w:val="24"/>
        </w:rPr>
        <w:t>прикладная составляющая в виде предложений и рекомендаций относительно того, как полученные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могут быть</w:t>
      </w:r>
      <w:r>
        <w:rPr>
          <w:spacing w:val="3"/>
          <w:sz w:val="24"/>
        </w:rPr>
        <w:t xml:space="preserve"> </w:t>
      </w:r>
      <w:r>
        <w:rPr>
          <w:sz w:val="24"/>
        </w:rPr>
        <w:t>применены</w:t>
      </w:r>
      <w:r>
        <w:rPr>
          <w:spacing w:val="-1"/>
          <w:sz w:val="24"/>
        </w:rPr>
        <w:t xml:space="preserve"> </w:t>
      </w:r>
      <w:r>
        <w:rPr>
          <w:sz w:val="24"/>
        </w:rPr>
        <w:t>напрактике.</w:t>
      </w:r>
    </w:p>
    <w:p w:rsidR="00292DCE" w:rsidRDefault="00F301D9">
      <w:pPr>
        <w:ind w:left="400" w:right="447"/>
        <w:jc w:val="both"/>
        <w:rPr>
          <w:sz w:val="24"/>
        </w:rPr>
      </w:pPr>
      <w:r>
        <w:rPr>
          <w:b/>
          <w:i/>
          <w:sz w:val="24"/>
        </w:rPr>
        <w:t xml:space="preserve">Особенность организации УИД обучающихся в рамках урочной деятельности </w:t>
      </w:r>
      <w:r>
        <w:rPr>
          <w:sz w:val="24"/>
        </w:rPr>
        <w:t>связана с тем, 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которое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специально</w:t>
      </w:r>
      <w:r>
        <w:rPr>
          <w:spacing w:val="1"/>
          <w:sz w:val="24"/>
        </w:rPr>
        <w:t xml:space="preserve"> </w:t>
      </w:r>
      <w:r>
        <w:rPr>
          <w:sz w:val="24"/>
        </w:rPr>
        <w:t>выделено</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полноценной</w:t>
      </w:r>
      <w:r>
        <w:rPr>
          <w:spacing w:val="1"/>
          <w:sz w:val="24"/>
        </w:rPr>
        <w:t xml:space="preserve"> </w:t>
      </w:r>
      <w:r>
        <w:rPr>
          <w:sz w:val="24"/>
        </w:rPr>
        <w:t>исследовательской работы в классе и в рамках выполнения домашних заданий, крайне ограничено и</w:t>
      </w:r>
      <w:r>
        <w:rPr>
          <w:spacing w:val="1"/>
          <w:sz w:val="24"/>
        </w:rPr>
        <w:t xml:space="preserve"> </w:t>
      </w:r>
      <w:r>
        <w:rPr>
          <w:sz w:val="24"/>
        </w:rPr>
        <w:t>ориентировано</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2"/>
          <w:sz w:val="24"/>
        </w:rPr>
        <w:t xml:space="preserve"> </w:t>
      </w:r>
      <w:r>
        <w:rPr>
          <w:sz w:val="24"/>
        </w:rPr>
        <w:t>реализацию задач</w:t>
      </w:r>
      <w:r>
        <w:rPr>
          <w:spacing w:val="-2"/>
          <w:sz w:val="24"/>
        </w:rPr>
        <w:t xml:space="preserve"> </w:t>
      </w:r>
      <w:r>
        <w:rPr>
          <w:sz w:val="24"/>
        </w:rPr>
        <w:t>предметного обучения.</w:t>
      </w:r>
    </w:p>
    <w:p w:rsidR="00292DCE" w:rsidRDefault="00F301D9">
      <w:pPr>
        <w:ind w:left="400" w:right="453"/>
        <w:jc w:val="both"/>
        <w:rPr>
          <w:i/>
          <w:sz w:val="24"/>
        </w:rPr>
      </w:pPr>
      <w:r>
        <w:rPr>
          <w:i/>
          <w:sz w:val="24"/>
        </w:rPr>
        <w:t>С</w:t>
      </w:r>
      <w:r>
        <w:rPr>
          <w:i/>
          <w:spacing w:val="1"/>
          <w:sz w:val="24"/>
        </w:rPr>
        <w:t xml:space="preserve"> </w:t>
      </w:r>
      <w:r>
        <w:rPr>
          <w:i/>
          <w:sz w:val="24"/>
        </w:rPr>
        <w:t>учетом</w:t>
      </w:r>
      <w:r>
        <w:rPr>
          <w:i/>
          <w:spacing w:val="1"/>
          <w:sz w:val="24"/>
        </w:rPr>
        <w:t xml:space="preserve"> </w:t>
      </w:r>
      <w:r>
        <w:rPr>
          <w:i/>
          <w:sz w:val="24"/>
        </w:rPr>
        <w:t>этого</w:t>
      </w:r>
      <w:r>
        <w:rPr>
          <w:i/>
          <w:spacing w:val="1"/>
          <w:sz w:val="24"/>
        </w:rPr>
        <w:t xml:space="preserve"> </w:t>
      </w:r>
      <w:r>
        <w:rPr>
          <w:i/>
          <w:sz w:val="24"/>
        </w:rPr>
        <w:t>при</w:t>
      </w:r>
      <w:r>
        <w:rPr>
          <w:i/>
          <w:spacing w:val="1"/>
          <w:sz w:val="24"/>
        </w:rPr>
        <w:t xml:space="preserve"> </w:t>
      </w:r>
      <w:r>
        <w:rPr>
          <w:i/>
          <w:sz w:val="24"/>
        </w:rPr>
        <w:t>организации</w:t>
      </w:r>
      <w:r>
        <w:rPr>
          <w:i/>
          <w:spacing w:val="1"/>
          <w:sz w:val="24"/>
        </w:rPr>
        <w:t xml:space="preserve"> </w:t>
      </w:r>
      <w:r>
        <w:rPr>
          <w:i/>
          <w:sz w:val="24"/>
        </w:rPr>
        <w:t>УИД</w:t>
      </w:r>
      <w:r>
        <w:rPr>
          <w:i/>
          <w:spacing w:val="1"/>
          <w:sz w:val="24"/>
        </w:rPr>
        <w:t xml:space="preserve"> </w:t>
      </w:r>
      <w:r>
        <w:rPr>
          <w:i/>
          <w:sz w:val="24"/>
        </w:rPr>
        <w:t>обучающихся</w:t>
      </w:r>
      <w:r>
        <w:rPr>
          <w:i/>
          <w:spacing w:val="1"/>
          <w:sz w:val="24"/>
        </w:rPr>
        <w:t xml:space="preserve"> </w:t>
      </w:r>
      <w:r>
        <w:rPr>
          <w:i/>
          <w:sz w:val="24"/>
        </w:rPr>
        <w:t>в</w:t>
      </w:r>
      <w:r>
        <w:rPr>
          <w:i/>
          <w:spacing w:val="1"/>
          <w:sz w:val="24"/>
        </w:rPr>
        <w:t xml:space="preserve"> </w:t>
      </w:r>
      <w:r>
        <w:rPr>
          <w:i/>
          <w:sz w:val="24"/>
        </w:rPr>
        <w:t>урочное</w:t>
      </w:r>
      <w:r>
        <w:rPr>
          <w:i/>
          <w:spacing w:val="1"/>
          <w:sz w:val="24"/>
        </w:rPr>
        <w:t xml:space="preserve"> </w:t>
      </w:r>
      <w:r>
        <w:rPr>
          <w:i/>
          <w:sz w:val="24"/>
        </w:rPr>
        <w:t>время</w:t>
      </w:r>
      <w:r>
        <w:rPr>
          <w:i/>
          <w:spacing w:val="61"/>
          <w:sz w:val="24"/>
        </w:rPr>
        <w:t xml:space="preserve"> </w:t>
      </w:r>
      <w:r>
        <w:rPr>
          <w:i/>
          <w:sz w:val="24"/>
        </w:rPr>
        <w:t>целесообразно</w:t>
      </w:r>
      <w:r>
        <w:rPr>
          <w:i/>
          <w:spacing w:val="1"/>
          <w:sz w:val="24"/>
        </w:rPr>
        <w:t xml:space="preserve"> </w:t>
      </w:r>
      <w:r>
        <w:rPr>
          <w:i/>
          <w:sz w:val="24"/>
        </w:rPr>
        <w:t>ориентироваться</w:t>
      </w:r>
      <w:r>
        <w:rPr>
          <w:i/>
          <w:spacing w:val="-3"/>
          <w:sz w:val="24"/>
        </w:rPr>
        <w:t xml:space="preserve"> </w:t>
      </w:r>
      <w:r>
        <w:rPr>
          <w:i/>
          <w:sz w:val="24"/>
        </w:rPr>
        <w:t>на реализацию двух</w:t>
      </w:r>
      <w:r>
        <w:rPr>
          <w:i/>
          <w:spacing w:val="-2"/>
          <w:sz w:val="24"/>
        </w:rPr>
        <w:t xml:space="preserve"> </w:t>
      </w:r>
      <w:r>
        <w:rPr>
          <w:i/>
          <w:sz w:val="24"/>
        </w:rPr>
        <w:t>основных</w:t>
      </w:r>
      <w:r>
        <w:rPr>
          <w:i/>
          <w:spacing w:val="-1"/>
          <w:sz w:val="24"/>
        </w:rPr>
        <w:t xml:space="preserve"> </w:t>
      </w:r>
      <w:r>
        <w:rPr>
          <w:i/>
          <w:sz w:val="24"/>
        </w:rPr>
        <w:t>направлений исследований:</w:t>
      </w:r>
    </w:p>
    <w:p w:rsidR="00292DCE" w:rsidRDefault="00F301D9" w:rsidP="000B0FD5">
      <w:pPr>
        <w:pStyle w:val="a5"/>
        <w:numPr>
          <w:ilvl w:val="1"/>
          <w:numId w:val="73"/>
        </w:numPr>
        <w:tabs>
          <w:tab w:val="left" w:pos="1362"/>
        </w:tabs>
        <w:ind w:left="1361"/>
        <w:jc w:val="both"/>
        <w:rPr>
          <w:sz w:val="24"/>
        </w:rPr>
      </w:pPr>
      <w:r>
        <w:rPr>
          <w:sz w:val="24"/>
        </w:rPr>
        <w:t>предметные</w:t>
      </w:r>
      <w:r>
        <w:rPr>
          <w:spacing w:val="-6"/>
          <w:sz w:val="24"/>
        </w:rPr>
        <w:t xml:space="preserve"> </w:t>
      </w:r>
      <w:r>
        <w:rPr>
          <w:sz w:val="24"/>
        </w:rPr>
        <w:t>учебныеисследования;</w:t>
      </w:r>
    </w:p>
    <w:p w:rsidR="00292DCE" w:rsidRDefault="00F301D9" w:rsidP="000B0FD5">
      <w:pPr>
        <w:pStyle w:val="a5"/>
        <w:numPr>
          <w:ilvl w:val="1"/>
          <w:numId w:val="73"/>
        </w:numPr>
        <w:tabs>
          <w:tab w:val="left" w:pos="1362"/>
        </w:tabs>
        <w:spacing w:before="1"/>
        <w:ind w:left="1361"/>
        <w:jc w:val="both"/>
        <w:rPr>
          <w:sz w:val="24"/>
        </w:rPr>
      </w:pPr>
      <w:r>
        <w:rPr>
          <w:sz w:val="24"/>
        </w:rPr>
        <w:t>междисциплинарные</w:t>
      </w:r>
      <w:r>
        <w:rPr>
          <w:spacing w:val="-6"/>
          <w:sz w:val="24"/>
        </w:rPr>
        <w:t xml:space="preserve"> </w:t>
      </w:r>
      <w:r>
        <w:rPr>
          <w:sz w:val="24"/>
        </w:rPr>
        <w:t>учебныеисследования.</w:t>
      </w:r>
    </w:p>
    <w:p w:rsidR="00292DCE" w:rsidRDefault="00F301D9">
      <w:pPr>
        <w:pStyle w:val="a3"/>
        <w:jc w:val="both"/>
      </w:pPr>
      <w:r>
        <w:t>В</w:t>
      </w:r>
      <w:r>
        <w:rPr>
          <w:spacing w:val="21"/>
        </w:rPr>
        <w:t xml:space="preserve"> </w:t>
      </w:r>
      <w:r>
        <w:t>отличие</w:t>
      </w:r>
      <w:r>
        <w:rPr>
          <w:spacing w:val="79"/>
        </w:rPr>
        <w:t xml:space="preserve"> </w:t>
      </w:r>
      <w:r>
        <w:t>от</w:t>
      </w:r>
      <w:r>
        <w:rPr>
          <w:spacing w:val="82"/>
        </w:rPr>
        <w:t xml:space="preserve"> </w:t>
      </w:r>
      <w:r>
        <w:t>предметных</w:t>
      </w:r>
      <w:r>
        <w:rPr>
          <w:spacing w:val="86"/>
        </w:rPr>
        <w:t xml:space="preserve"> </w:t>
      </w:r>
      <w:r>
        <w:t>учебных</w:t>
      </w:r>
      <w:r>
        <w:rPr>
          <w:spacing w:val="82"/>
        </w:rPr>
        <w:t xml:space="preserve"> </w:t>
      </w:r>
      <w:r>
        <w:t>исследований,</w:t>
      </w:r>
      <w:r>
        <w:rPr>
          <w:spacing w:val="81"/>
        </w:rPr>
        <w:t xml:space="preserve"> </w:t>
      </w:r>
      <w:r w:rsidR="00DF7F7B">
        <w:t>нацеленных</w:t>
      </w:r>
      <w:r w:rsidR="00DF7F7B">
        <w:rPr>
          <w:spacing w:val="83"/>
        </w:rPr>
        <w:t xml:space="preserve"> </w:t>
      </w:r>
      <w:r w:rsidR="00DF7F7B">
        <w:t>на</w:t>
      </w:r>
      <w:r w:rsidR="00DF7F7B">
        <w:rPr>
          <w:spacing w:val="80"/>
        </w:rPr>
        <w:t xml:space="preserve"> </w:t>
      </w:r>
      <w:r w:rsidR="00DF7F7B">
        <w:t>решение</w:t>
      </w:r>
      <w:r w:rsidR="00DF7F7B">
        <w:rPr>
          <w:spacing w:val="79"/>
        </w:rPr>
        <w:t xml:space="preserve"> </w:t>
      </w:r>
      <w:r w:rsidR="00DF7F7B">
        <w:t>задач,</w:t>
      </w:r>
      <w:r>
        <w:rPr>
          <w:spacing w:val="81"/>
        </w:rPr>
        <w:t xml:space="preserve"> </w:t>
      </w:r>
      <w:r>
        <w:t>связанных</w:t>
      </w:r>
      <w:r>
        <w:rPr>
          <w:spacing w:val="83"/>
        </w:rPr>
        <w:t xml:space="preserve"> </w:t>
      </w:r>
      <w:r>
        <w:t>с</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tabs>
          <w:tab w:val="left" w:pos="10518"/>
        </w:tabs>
        <w:spacing w:before="61"/>
        <w:ind w:right="446"/>
        <w:jc w:val="both"/>
      </w:pPr>
      <w:r>
        <w:lastRenderedPageBreak/>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w:t>
      </w:r>
      <w:r>
        <w:rPr>
          <w:spacing w:val="1"/>
        </w:rPr>
        <w:t xml:space="preserve"> </w:t>
      </w:r>
      <w:r>
        <w:t>следования</w:t>
      </w:r>
      <w:r>
        <w:rPr>
          <w:spacing w:val="1"/>
        </w:rPr>
        <w:t xml:space="preserve"> </w:t>
      </w:r>
      <w:r>
        <w:t>ориентированы на 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изучаемых</w:t>
      </w:r>
      <w:r>
        <w:rPr>
          <w:spacing w:val="1"/>
        </w:rPr>
        <w:t xml:space="preserve"> </w:t>
      </w:r>
      <w:r>
        <w:t>на</w:t>
      </w:r>
      <w:r>
        <w:rPr>
          <w:spacing w:val="1"/>
        </w:rPr>
        <w:t xml:space="preserve"> </w:t>
      </w:r>
      <w:r>
        <w:t>нескольких</w:t>
      </w:r>
      <w:r>
        <w:rPr>
          <w:spacing w:val="1"/>
        </w:rPr>
        <w:t xml:space="preserve"> </w:t>
      </w:r>
      <w:r>
        <w:t>учебных</w:t>
      </w:r>
      <w:r>
        <w:rPr>
          <w:spacing w:val="1"/>
        </w:rPr>
        <w:t xml:space="preserve"> </w:t>
      </w:r>
      <w:r w:rsidR="00DF7F7B">
        <w:t>предметах 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57"/>
        </w:rPr>
        <w:t xml:space="preserve"> </w:t>
      </w:r>
      <w:r>
        <w:t>самостоятельно</w:t>
      </w:r>
      <w:r>
        <w:tab/>
        <w:t>под</w:t>
      </w:r>
    </w:p>
    <w:p w:rsidR="00292DCE" w:rsidRDefault="00F301D9">
      <w:pPr>
        <w:spacing w:before="1"/>
        <w:ind w:left="400" w:right="456"/>
        <w:jc w:val="both"/>
        <w:rPr>
          <w:i/>
          <w:sz w:val="24"/>
        </w:rPr>
      </w:pPr>
      <w:r>
        <w:rPr>
          <w:sz w:val="24"/>
        </w:rPr>
        <w:t>руководствомучителяповыбраннойтемеврамкаходногоилинесколькихизучаемыхучебных</w:t>
      </w:r>
      <w:r>
        <w:rPr>
          <w:spacing w:val="1"/>
          <w:sz w:val="24"/>
        </w:rPr>
        <w:t xml:space="preserve"> </w:t>
      </w:r>
      <w:r>
        <w:rPr>
          <w:sz w:val="24"/>
        </w:rPr>
        <w:t>предметов</w:t>
      </w:r>
      <w:r>
        <w:rPr>
          <w:spacing w:val="1"/>
          <w:sz w:val="24"/>
        </w:rPr>
        <w:t xml:space="preserve"> </w:t>
      </w:r>
      <w:r>
        <w:rPr>
          <w:sz w:val="24"/>
        </w:rPr>
        <w:t>(курсов) в любой избранной области учебной деятельности в индивидуальном и групповомформатах.</w:t>
      </w:r>
      <w:r>
        <w:rPr>
          <w:spacing w:val="-57"/>
          <w:sz w:val="24"/>
        </w:rPr>
        <w:t xml:space="preserve"> </w:t>
      </w:r>
      <w:r>
        <w:rPr>
          <w:i/>
          <w:sz w:val="24"/>
        </w:rPr>
        <w:t>Формы</w:t>
      </w:r>
      <w:r>
        <w:rPr>
          <w:i/>
          <w:spacing w:val="-2"/>
          <w:sz w:val="24"/>
        </w:rPr>
        <w:t xml:space="preserve"> </w:t>
      </w:r>
      <w:r>
        <w:rPr>
          <w:i/>
          <w:sz w:val="24"/>
        </w:rPr>
        <w:t>организации</w:t>
      </w:r>
      <w:r>
        <w:rPr>
          <w:i/>
          <w:spacing w:val="-1"/>
          <w:sz w:val="24"/>
        </w:rPr>
        <w:t xml:space="preserve"> </w:t>
      </w:r>
      <w:r>
        <w:rPr>
          <w:i/>
          <w:sz w:val="24"/>
        </w:rPr>
        <w:t>исследовательской</w:t>
      </w:r>
      <w:r>
        <w:rPr>
          <w:i/>
          <w:spacing w:val="-1"/>
          <w:sz w:val="24"/>
        </w:rPr>
        <w:t xml:space="preserve"> </w:t>
      </w:r>
      <w:r>
        <w:rPr>
          <w:i/>
          <w:sz w:val="24"/>
        </w:rPr>
        <w:t>деятельности</w:t>
      </w:r>
      <w:r>
        <w:rPr>
          <w:i/>
          <w:spacing w:val="-2"/>
          <w:sz w:val="24"/>
        </w:rPr>
        <w:t xml:space="preserve"> </w:t>
      </w:r>
      <w:r>
        <w:rPr>
          <w:i/>
          <w:sz w:val="24"/>
        </w:rPr>
        <w:t>обучающихся</w:t>
      </w:r>
      <w:r>
        <w:rPr>
          <w:i/>
          <w:spacing w:val="-1"/>
          <w:sz w:val="24"/>
        </w:rPr>
        <w:t xml:space="preserve"> </w:t>
      </w:r>
      <w:r>
        <w:rPr>
          <w:i/>
          <w:sz w:val="24"/>
        </w:rPr>
        <w:t>могут</w:t>
      </w:r>
      <w:r>
        <w:rPr>
          <w:i/>
          <w:spacing w:val="-2"/>
          <w:sz w:val="24"/>
        </w:rPr>
        <w:t xml:space="preserve"> </w:t>
      </w:r>
      <w:r>
        <w:rPr>
          <w:i/>
          <w:sz w:val="24"/>
        </w:rPr>
        <w:t>быть</w:t>
      </w:r>
      <w:r>
        <w:rPr>
          <w:i/>
          <w:spacing w:val="-1"/>
          <w:sz w:val="24"/>
        </w:rPr>
        <w:t xml:space="preserve"> </w:t>
      </w:r>
      <w:r>
        <w:rPr>
          <w:i/>
          <w:sz w:val="24"/>
        </w:rPr>
        <w:t>следующие:</w:t>
      </w:r>
    </w:p>
    <w:p w:rsidR="00292DCE" w:rsidRDefault="00F301D9" w:rsidP="000B0FD5">
      <w:pPr>
        <w:pStyle w:val="a5"/>
        <w:numPr>
          <w:ilvl w:val="1"/>
          <w:numId w:val="73"/>
        </w:numPr>
        <w:tabs>
          <w:tab w:val="left" w:pos="1364"/>
        </w:tabs>
        <w:ind w:left="1363" w:hanging="142"/>
        <w:jc w:val="both"/>
        <w:rPr>
          <w:sz w:val="24"/>
        </w:rPr>
      </w:pPr>
      <w:r>
        <w:rPr>
          <w:sz w:val="24"/>
        </w:rPr>
        <w:t>урок-исследование;</w:t>
      </w:r>
    </w:p>
    <w:p w:rsidR="00292DCE" w:rsidRDefault="00F301D9" w:rsidP="000B0FD5">
      <w:pPr>
        <w:pStyle w:val="a5"/>
        <w:numPr>
          <w:ilvl w:val="1"/>
          <w:numId w:val="73"/>
        </w:numPr>
        <w:tabs>
          <w:tab w:val="left" w:pos="1364"/>
        </w:tabs>
        <w:ind w:left="1363" w:hanging="142"/>
        <w:jc w:val="both"/>
        <w:rPr>
          <w:sz w:val="24"/>
        </w:rPr>
      </w:pPr>
      <w:r>
        <w:rPr>
          <w:sz w:val="24"/>
        </w:rPr>
        <w:t>урок</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интерактивной</w:t>
      </w:r>
      <w:r>
        <w:rPr>
          <w:spacing w:val="-5"/>
          <w:sz w:val="24"/>
        </w:rPr>
        <w:t xml:space="preserve"> </w:t>
      </w:r>
      <w:r>
        <w:rPr>
          <w:sz w:val="24"/>
        </w:rPr>
        <w:t>беседы</w:t>
      </w:r>
      <w:r>
        <w:rPr>
          <w:spacing w:val="-1"/>
          <w:sz w:val="24"/>
        </w:rPr>
        <w:t xml:space="preserve"> </w:t>
      </w:r>
      <w:r>
        <w:rPr>
          <w:sz w:val="24"/>
        </w:rPr>
        <w:t>в</w:t>
      </w:r>
      <w:r>
        <w:rPr>
          <w:spacing w:val="-4"/>
          <w:sz w:val="24"/>
        </w:rPr>
        <w:t xml:space="preserve"> </w:t>
      </w:r>
      <w:r>
        <w:rPr>
          <w:sz w:val="24"/>
        </w:rPr>
        <w:t>исследовательскомключе;</w:t>
      </w:r>
    </w:p>
    <w:p w:rsidR="00292DCE" w:rsidRDefault="00F301D9" w:rsidP="000B0FD5">
      <w:pPr>
        <w:pStyle w:val="a5"/>
        <w:numPr>
          <w:ilvl w:val="1"/>
          <w:numId w:val="73"/>
        </w:numPr>
        <w:tabs>
          <w:tab w:val="left" w:pos="1364"/>
          <w:tab w:val="left" w:pos="3495"/>
          <w:tab w:val="left" w:pos="5140"/>
          <w:tab w:val="left" w:pos="6157"/>
          <w:tab w:val="left" w:pos="7354"/>
          <w:tab w:val="left" w:pos="9512"/>
        </w:tabs>
        <w:ind w:right="459" w:firstLine="720"/>
        <w:rPr>
          <w:sz w:val="24"/>
        </w:rPr>
      </w:pPr>
      <w:r>
        <w:rPr>
          <w:sz w:val="24"/>
        </w:rPr>
        <w:t>урок-эксперимент,</w:t>
      </w:r>
      <w:r>
        <w:rPr>
          <w:sz w:val="24"/>
        </w:rPr>
        <w:tab/>
        <w:t>позволяющий</w:t>
      </w:r>
      <w:r>
        <w:rPr>
          <w:sz w:val="24"/>
        </w:rPr>
        <w:tab/>
        <w:t>освоить</w:t>
      </w:r>
      <w:r>
        <w:rPr>
          <w:sz w:val="24"/>
        </w:rPr>
        <w:tab/>
        <w:t>элементы</w:t>
      </w:r>
      <w:r>
        <w:rPr>
          <w:sz w:val="24"/>
        </w:rPr>
        <w:tab/>
        <w:t>исследовательской</w:t>
      </w:r>
      <w:r>
        <w:rPr>
          <w:sz w:val="24"/>
        </w:rPr>
        <w:tab/>
        <w:t>деятельности</w:t>
      </w:r>
      <w:r>
        <w:rPr>
          <w:spacing w:val="-57"/>
          <w:sz w:val="24"/>
        </w:rPr>
        <w:t xml:space="preserve"> </w:t>
      </w:r>
      <w:r>
        <w:rPr>
          <w:sz w:val="24"/>
        </w:rPr>
        <w:t>(планирование</w:t>
      </w:r>
      <w:r>
        <w:rPr>
          <w:spacing w:val="-2"/>
          <w:sz w:val="24"/>
        </w:rPr>
        <w:t xml:space="preserve"> </w:t>
      </w:r>
      <w:r>
        <w:rPr>
          <w:sz w:val="24"/>
        </w:rPr>
        <w:t>и</w:t>
      </w:r>
      <w:r>
        <w:rPr>
          <w:spacing w:val="-2"/>
          <w:sz w:val="24"/>
        </w:rPr>
        <w:t xml:space="preserve"> </w:t>
      </w:r>
      <w:r>
        <w:rPr>
          <w:sz w:val="24"/>
        </w:rPr>
        <w:t>проведение</w:t>
      </w:r>
      <w:r>
        <w:rPr>
          <w:spacing w:val="-2"/>
          <w:sz w:val="24"/>
        </w:rPr>
        <w:t xml:space="preserve"> </w:t>
      </w:r>
      <w:r>
        <w:rPr>
          <w:sz w:val="24"/>
        </w:rPr>
        <w:t>эксперимента,</w:t>
      </w:r>
      <w:r>
        <w:rPr>
          <w:spacing w:val="-1"/>
          <w:sz w:val="24"/>
        </w:rPr>
        <w:t xml:space="preserve"> </w:t>
      </w:r>
      <w:r>
        <w:rPr>
          <w:sz w:val="24"/>
        </w:rPr>
        <w:t>обработка</w:t>
      </w:r>
      <w:r>
        <w:rPr>
          <w:spacing w:val="-1"/>
          <w:sz w:val="24"/>
        </w:rPr>
        <w:t xml:space="preserve"> </w:t>
      </w:r>
      <w:r>
        <w:rPr>
          <w:sz w:val="24"/>
        </w:rPr>
        <w:t>и</w:t>
      </w:r>
      <w:r>
        <w:rPr>
          <w:spacing w:val="-1"/>
          <w:sz w:val="24"/>
        </w:rPr>
        <w:t xml:space="preserve"> </w:t>
      </w:r>
      <w:r>
        <w:rPr>
          <w:sz w:val="24"/>
        </w:rPr>
        <w:t>анализ егорезультатов);</w:t>
      </w:r>
    </w:p>
    <w:p w:rsidR="00292DCE" w:rsidRDefault="00F301D9" w:rsidP="000B0FD5">
      <w:pPr>
        <w:pStyle w:val="a5"/>
        <w:numPr>
          <w:ilvl w:val="1"/>
          <w:numId w:val="73"/>
        </w:numPr>
        <w:tabs>
          <w:tab w:val="left" w:pos="1364"/>
        </w:tabs>
        <w:ind w:left="1363" w:hanging="142"/>
        <w:rPr>
          <w:sz w:val="24"/>
        </w:rPr>
      </w:pPr>
      <w:r>
        <w:rPr>
          <w:sz w:val="24"/>
        </w:rPr>
        <w:t>урок-консультация;</w:t>
      </w:r>
    </w:p>
    <w:p w:rsidR="00292DCE" w:rsidRDefault="00F301D9" w:rsidP="000B0FD5">
      <w:pPr>
        <w:pStyle w:val="a5"/>
        <w:numPr>
          <w:ilvl w:val="1"/>
          <w:numId w:val="73"/>
        </w:numPr>
        <w:tabs>
          <w:tab w:val="left" w:pos="1362"/>
        </w:tabs>
        <w:ind w:left="1361"/>
        <w:rPr>
          <w:sz w:val="24"/>
        </w:rPr>
      </w:pPr>
      <w:r>
        <w:rPr>
          <w:sz w:val="24"/>
        </w:rPr>
        <w:t>мини-исследование</w:t>
      </w:r>
      <w:r>
        <w:rPr>
          <w:spacing w:val="-5"/>
          <w:sz w:val="24"/>
        </w:rPr>
        <w:t xml:space="preserve"> </w:t>
      </w:r>
      <w:r>
        <w:rPr>
          <w:sz w:val="24"/>
        </w:rPr>
        <w:t>в</w:t>
      </w:r>
      <w:r>
        <w:rPr>
          <w:spacing w:val="-5"/>
          <w:sz w:val="24"/>
        </w:rPr>
        <w:t xml:space="preserve"> </w:t>
      </w:r>
      <w:r>
        <w:rPr>
          <w:sz w:val="24"/>
        </w:rPr>
        <w:t>рамках</w:t>
      </w:r>
      <w:r>
        <w:rPr>
          <w:spacing w:val="-2"/>
          <w:sz w:val="24"/>
        </w:rPr>
        <w:t xml:space="preserve"> </w:t>
      </w:r>
      <w:r>
        <w:rPr>
          <w:sz w:val="24"/>
        </w:rPr>
        <w:t>домашнегозадания.</w:t>
      </w:r>
    </w:p>
    <w:p w:rsidR="00292DCE" w:rsidRDefault="00F301D9">
      <w:pPr>
        <w:pStyle w:val="a3"/>
        <w:ind w:right="457"/>
        <w:jc w:val="both"/>
      </w:pPr>
      <w:r>
        <w:t>В связи с недостаточностью времени на проведение развернутого полноценного исследования 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временных затрат является использование:</w:t>
      </w:r>
    </w:p>
    <w:p w:rsidR="00292DCE" w:rsidRDefault="00F301D9" w:rsidP="000B0FD5">
      <w:pPr>
        <w:pStyle w:val="a5"/>
        <w:numPr>
          <w:ilvl w:val="1"/>
          <w:numId w:val="73"/>
        </w:numPr>
        <w:tabs>
          <w:tab w:val="left" w:pos="1364"/>
        </w:tabs>
        <w:spacing w:before="5" w:line="237" w:lineRule="auto"/>
        <w:ind w:right="465" w:firstLine="720"/>
        <w:jc w:val="both"/>
        <w:rPr>
          <w:sz w:val="24"/>
        </w:rPr>
      </w:pPr>
      <w:r>
        <w:rPr>
          <w:sz w:val="24"/>
        </w:rPr>
        <w:t>учебных исследовательских задач, предполагающих деятельность учащихся в проблемной</w:t>
      </w:r>
      <w:r>
        <w:rPr>
          <w:spacing w:val="1"/>
          <w:sz w:val="24"/>
        </w:rPr>
        <w:t xml:space="preserve"> </w:t>
      </w:r>
      <w:r>
        <w:rPr>
          <w:sz w:val="24"/>
        </w:rPr>
        <w:t>ситуации,</w:t>
      </w:r>
      <w:r>
        <w:rPr>
          <w:spacing w:val="-2"/>
          <w:sz w:val="24"/>
        </w:rPr>
        <w:t xml:space="preserve"> </w:t>
      </w:r>
      <w:r>
        <w:rPr>
          <w:sz w:val="24"/>
        </w:rPr>
        <w:t>поставленной</w:t>
      </w:r>
      <w:r>
        <w:rPr>
          <w:spacing w:val="-2"/>
          <w:sz w:val="24"/>
        </w:rPr>
        <w:t xml:space="preserve"> </w:t>
      </w:r>
      <w:r>
        <w:rPr>
          <w:sz w:val="24"/>
        </w:rPr>
        <w:t>перед</w:t>
      </w:r>
      <w:r>
        <w:rPr>
          <w:spacing w:val="-2"/>
          <w:sz w:val="24"/>
        </w:rPr>
        <w:t xml:space="preserve"> </w:t>
      </w:r>
      <w:r>
        <w:rPr>
          <w:sz w:val="24"/>
        </w:rPr>
        <w:t>ними</w:t>
      </w:r>
      <w:r>
        <w:rPr>
          <w:spacing w:val="1"/>
          <w:sz w:val="24"/>
        </w:rPr>
        <w:t xml:space="preserve"> </w:t>
      </w:r>
      <w:r>
        <w:rPr>
          <w:sz w:val="24"/>
        </w:rPr>
        <w:t>учителем</w:t>
      </w:r>
      <w:r>
        <w:rPr>
          <w:spacing w:val="-1"/>
          <w:sz w:val="24"/>
        </w:rPr>
        <w:t xml:space="preserve"> </w:t>
      </w:r>
      <w:r>
        <w:rPr>
          <w:sz w:val="24"/>
        </w:rPr>
        <w:t>в</w:t>
      </w:r>
      <w:r>
        <w:rPr>
          <w:spacing w:val="-3"/>
          <w:sz w:val="24"/>
        </w:rPr>
        <w:t xml:space="preserve"> </w:t>
      </w:r>
      <w:r>
        <w:rPr>
          <w:sz w:val="24"/>
        </w:rPr>
        <w:t>рамках следующих теоретических вопросов:</w:t>
      </w:r>
    </w:p>
    <w:p w:rsidR="00292DCE" w:rsidRDefault="00F301D9">
      <w:pPr>
        <w:pStyle w:val="a3"/>
        <w:spacing w:before="1"/>
        <w:ind w:right="3192"/>
      </w:pPr>
      <w:r>
        <w:t xml:space="preserve">Как (в каком направлении) ... в какой степени... изменилось </w:t>
      </w:r>
      <w:r w:rsidR="00DF7F7B">
        <w:t>...?</w:t>
      </w:r>
      <w:r>
        <w:t xml:space="preserve"> Как (каким</w:t>
      </w:r>
      <w:r>
        <w:rPr>
          <w:spacing w:val="-57"/>
        </w:rPr>
        <w:t xml:space="preserve"> </w:t>
      </w:r>
      <w:r>
        <w:t>образом)</w:t>
      </w:r>
      <w:r>
        <w:rPr>
          <w:spacing w:val="-1"/>
        </w:rPr>
        <w:t xml:space="preserve"> </w:t>
      </w:r>
      <w:r>
        <w:t>... в</w:t>
      </w:r>
      <w:r>
        <w:rPr>
          <w:spacing w:val="-2"/>
        </w:rPr>
        <w:t xml:space="preserve"> </w:t>
      </w:r>
      <w:r>
        <w:t>какой степени</w:t>
      </w:r>
      <w:r>
        <w:rPr>
          <w:spacing w:val="-2"/>
        </w:rPr>
        <w:t xml:space="preserve"> </w:t>
      </w:r>
      <w:r>
        <w:t>повлияло... на</w:t>
      </w:r>
      <w:r>
        <w:rPr>
          <w:spacing w:val="-1"/>
        </w:rPr>
        <w:t xml:space="preserve"> </w:t>
      </w:r>
      <w:r w:rsidR="00DF7F7B">
        <w:t>...</w:t>
      </w:r>
      <w:r w:rsidR="00DF7F7B">
        <w:rPr>
          <w:spacing w:val="-3"/>
        </w:rPr>
        <w:t>?</w:t>
      </w:r>
    </w:p>
    <w:p w:rsidR="00292DCE" w:rsidRDefault="00F301D9">
      <w:pPr>
        <w:pStyle w:val="a3"/>
        <w:spacing w:before="3"/>
        <w:ind w:right="2962"/>
      </w:pPr>
      <w:r>
        <w:t xml:space="preserve">Какой (в чем проявилась) ... насколько важной... была роль </w:t>
      </w:r>
      <w:r w:rsidR="00DF7F7B">
        <w:t>...?</w:t>
      </w:r>
      <w:r>
        <w:t xml:space="preserve"> Каково (в чем</w:t>
      </w:r>
      <w:r>
        <w:rPr>
          <w:spacing w:val="-57"/>
        </w:rPr>
        <w:t xml:space="preserve"> </w:t>
      </w:r>
      <w:r>
        <w:t xml:space="preserve">проявилось) ... как можно оценить... значение </w:t>
      </w:r>
      <w:r w:rsidR="00DF7F7B">
        <w:t>...?</w:t>
      </w:r>
      <w:r>
        <w:t xml:space="preserve"> Что произойдет... как</w:t>
      </w:r>
      <w:r>
        <w:rPr>
          <w:spacing w:val="1"/>
        </w:rPr>
        <w:t xml:space="preserve"> </w:t>
      </w:r>
      <w:r>
        <w:t>изменится...,</w:t>
      </w:r>
      <w:r>
        <w:rPr>
          <w:spacing w:val="-1"/>
        </w:rPr>
        <w:t xml:space="preserve"> </w:t>
      </w:r>
      <w:r>
        <w:t>если</w:t>
      </w:r>
      <w:r>
        <w:rPr>
          <w:spacing w:val="1"/>
        </w:rPr>
        <w:t xml:space="preserve"> </w:t>
      </w:r>
      <w:r w:rsidR="00DF7F7B">
        <w:t>...</w:t>
      </w:r>
      <w:r w:rsidR="00DF7F7B">
        <w:rPr>
          <w:spacing w:val="-3"/>
        </w:rPr>
        <w:t>?</w:t>
      </w:r>
    </w:p>
    <w:p w:rsidR="00292DCE" w:rsidRDefault="00F301D9" w:rsidP="000B0FD5">
      <w:pPr>
        <w:pStyle w:val="a5"/>
        <w:numPr>
          <w:ilvl w:val="1"/>
          <w:numId w:val="73"/>
        </w:numPr>
        <w:tabs>
          <w:tab w:val="left" w:pos="1362"/>
        </w:tabs>
        <w:ind w:right="444" w:firstLine="720"/>
        <w:jc w:val="both"/>
        <w:rPr>
          <w:sz w:val="24"/>
        </w:rPr>
      </w:pPr>
      <w:r>
        <w:rPr>
          <w:sz w:val="24"/>
        </w:rPr>
        <w:t>мини-исследований, организуемых педагогом в течение одного или 2 уроков («сдвоенный</w:t>
      </w:r>
      <w:r>
        <w:rPr>
          <w:spacing w:val="1"/>
          <w:sz w:val="24"/>
        </w:rPr>
        <w:t xml:space="preserve"> </w:t>
      </w:r>
      <w:r>
        <w:rPr>
          <w:sz w:val="24"/>
        </w:rPr>
        <w:t>урок»)</w:t>
      </w:r>
      <w:r>
        <w:rPr>
          <w:spacing w:val="1"/>
          <w:sz w:val="24"/>
        </w:rPr>
        <w:t xml:space="preserve"> </w:t>
      </w:r>
      <w:r>
        <w:rPr>
          <w:sz w:val="24"/>
        </w:rPr>
        <w:t>и</w:t>
      </w:r>
      <w:r>
        <w:rPr>
          <w:spacing w:val="1"/>
          <w:sz w:val="24"/>
        </w:rPr>
        <w:t xml:space="preserve"> </w:t>
      </w:r>
      <w:r>
        <w:rPr>
          <w:sz w:val="24"/>
        </w:rPr>
        <w:t>ориентирующих</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один</w:t>
      </w:r>
      <w:r>
        <w:rPr>
          <w:spacing w:val="1"/>
          <w:sz w:val="24"/>
        </w:rPr>
        <w:t xml:space="preserve"> </w:t>
      </w:r>
      <w:r>
        <w:rPr>
          <w:sz w:val="24"/>
        </w:rPr>
        <w:t>или</w:t>
      </w:r>
      <w:r>
        <w:rPr>
          <w:spacing w:val="1"/>
          <w:sz w:val="24"/>
        </w:rPr>
        <w:t xml:space="preserve"> </w:t>
      </w:r>
      <w:r>
        <w:rPr>
          <w:sz w:val="24"/>
        </w:rPr>
        <w:t>несколько</w:t>
      </w:r>
      <w:r>
        <w:rPr>
          <w:spacing w:val="1"/>
          <w:sz w:val="24"/>
        </w:rPr>
        <w:t xml:space="preserve"> </w:t>
      </w:r>
      <w:r>
        <w:rPr>
          <w:sz w:val="24"/>
        </w:rPr>
        <w:t>про-</w:t>
      </w:r>
      <w:r>
        <w:rPr>
          <w:spacing w:val="1"/>
          <w:sz w:val="24"/>
        </w:rPr>
        <w:t xml:space="preserve"> </w:t>
      </w:r>
      <w:r>
        <w:rPr>
          <w:sz w:val="24"/>
        </w:rPr>
        <w:t>блемныхвопросов.</w:t>
      </w:r>
    </w:p>
    <w:p w:rsidR="00292DCE" w:rsidRDefault="00F301D9">
      <w:pPr>
        <w:ind w:left="400"/>
        <w:jc w:val="both"/>
        <w:rPr>
          <w:i/>
          <w:sz w:val="24"/>
        </w:rPr>
      </w:pPr>
      <w:r>
        <w:rPr>
          <w:i/>
          <w:sz w:val="24"/>
        </w:rPr>
        <w:t>Основными</w:t>
      </w:r>
      <w:r>
        <w:rPr>
          <w:i/>
          <w:spacing w:val="-5"/>
          <w:sz w:val="24"/>
        </w:rPr>
        <w:t xml:space="preserve"> </w:t>
      </w:r>
      <w:r>
        <w:rPr>
          <w:i/>
          <w:sz w:val="24"/>
        </w:rPr>
        <w:t>формами</w:t>
      </w:r>
      <w:r>
        <w:rPr>
          <w:i/>
          <w:spacing w:val="-4"/>
          <w:sz w:val="24"/>
        </w:rPr>
        <w:t xml:space="preserve"> </w:t>
      </w:r>
      <w:r>
        <w:rPr>
          <w:i/>
          <w:sz w:val="24"/>
        </w:rPr>
        <w:t>представления</w:t>
      </w:r>
      <w:r>
        <w:rPr>
          <w:i/>
          <w:spacing w:val="-5"/>
          <w:sz w:val="24"/>
        </w:rPr>
        <w:t xml:space="preserve"> </w:t>
      </w:r>
      <w:r>
        <w:rPr>
          <w:i/>
          <w:sz w:val="24"/>
        </w:rPr>
        <w:t>итогов</w:t>
      </w:r>
      <w:r>
        <w:rPr>
          <w:i/>
          <w:spacing w:val="-5"/>
          <w:sz w:val="24"/>
        </w:rPr>
        <w:t xml:space="preserve"> </w:t>
      </w:r>
      <w:r>
        <w:rPr>
          <w:i/>
          <w:sz w:val="24"/>
        </w:rPr>
        <w:t>учебных</w:t>
      </w:r>
      <w:r>
        <w:rPr>
          <w:i/>
          <w:spacing w:val="-4"/>
          <w:sz w:val="24"/>
        </w:rPr>
        <w:t xml:space="preserve"> </w:t>
      </w:r>
      <w:r>
        <w:rPr>
          <w:i/>
          <w:sz w:val="24"/>
        </w:rPr>
        <w:t>исследований</w:t>
      </w:r>
      <w:r>
        <w:rPr>
          <w:i/>
          <w:spacing w:val="-4"/>
          <w:sz w:val="24"/>
        </w:rPr>
        <w:t xml:space="preserve"> </w:t>
      </w:r>
      <w:r>
        <w:rPr>
          <w:i/>
          <w:sz w:val="24"/>
        </w:rPr>
        <w:t>являются:</w:t>
      </w:r>
    </w:p>
    <w:p w:rsidR="00292DCE" w:rsidRDefault="00DF7F7B" w:rsidP="000B0FD5">
      <w:pPr>
        <w:pStyle w:val="a5"/>
        <w:numPr>
          <w:ilvl w:val="1"/>
          <w:numId w:val="73"/>
        </w:numPr>
        <w:tabs>
          <w:tab w:val="left" w:pos="1362"/>
        </w:tabs>
        <w:ind w:left="1361"/>
        <w:jc w:val="both"/>
        <w:rPr>
          <w:sz w:val="24"/>
        </w:rPr>
      </w:pPr>
      <w:r>
        <w:rPr>
          <w:sz w:val="24"/>
        </w:rPr>
        <w:t>доклад, реферат</w:t>
      </w:r>
      <w:r w:rsidR="00F301D9">
        <w:rPr>
          <w:sz w:val="24"/>
        </w:rPr>
        <w:t>;</w:t>
      </w:r>
    </w:p>
    <w:p w:rsidR="00292DCE" w:rsidRDefault="00F301D9" w:rsidP="000B0FD5">
      <w:pPr>
        <w:pStyle w:val="a5"/>
        <w:numPr>
          <w:ilvl w:val="1"/>
          <w:numId w:val="73"/>
        </w:numPr>
        <w:tabs>
          <w:tab w:val="left" w:pos="1362"/>
        </w:tabs>
        <w:ind w:right="461" w:firstLine="720"/>
        <w:jc w:val="both"/>
        <w:rPr>
          <w:sz w:val="24"/>
        </w:rPr>
      </w:pPr>
      <w:r>
        <w:rPr>
          <w:sz w:val="24"/>
        </w:rPr>
        <w:t>статьи,</w:t>
      </w:r>
      <w:r>
        <w:rPr>
          <w:spacing w:val="1"/>
          <w:sz w:val="24"/>
        </w:rPr>
        <w:t xml:space="preserve"> </w:t>
      </w:r>
      <w:r>
        <w:rPr>
          <w:sz w:val="24"/>
        </w:rPr>
        <w:t>обзоры,</w:t>
      </w:r>
      <w:r>
        <w:rPr>
          <w:spacing w:val="1"/>
          <w:sz w:val="24"/>
        </w:rPr>
        <w:t xml:space="preserve"> </w:t>
      </w:r>
      <w:r>
        <w:rPr>
          <w:sz w:val="24"/>
        </w:rPr>
        <w:t>отчеты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различным</w:t>
      </w:r>
      <w:r>
        <w:rPr>
          <w:spacing w:val="-57"/>
          <w:sz w:val="24"/>
        </w:rPr>
        <w:t xml:space="preserve"> </w:t>
      </w:r>
      <w:r>
        <w:rPr>
          <w:sz w:val="24"/>
        </w:rPr>
        <w:t>предметнымобластям.</w:t>
      </w:r>
    </w:p>
    <w:p w:rsidR="00292DCE" w:rsidRDefault="00F301D9">
      <w:pPr>
        <w:pStyle w:val="51"/>
        <w:spacing w:before="7" w:line="274" w:lineRule="exact"/>
      </w:pPr>
      <w:r>
        <w:t>Особенности</w:t>
      </w:r>
      <w:r>
        <w:rPr>
          <w:spacing w:val="-4"/>
        </w:rPr>
        <w:t xml:space="preserve"> </w:t>
      </w:r>
      <w:r>
        <w:t>организации</w:t>
      </w:r>
      <w:r>
        <w:rPr>
          <w:spacing w:val="-5"/>
        </w:rPr>
        <w:t xml:space="preserve"> </w:t>
      </w:r>
      <w:r>
        <w:t>УИД</w:t>
      </w:r>
      <w:r>
        <w:rPr>
          <w:spacing w:val="-4"/>
        </w:rPr>
        <w:t xml:space="preserve"> </w:t>
      </w:r>
      <w:r>
        <w:t>в</w:t>
      </w:r>
      <w:r>
        <w:rPr>
          <w:spacing w:val="-3"/>
        </w:rPr>
        <w:t xml:space="preserve"> </w:t>
      </w:r>
      <w:r>
        <w:t>рамках</w:t>
      </w:r>
      <w:r>
        <w:rPr>
          <w:spacing w:val="-3"/>
        </w:rPr>
        <w:t xml:space="preserve"> </w:t>
      </w:r>
      <w:r>
        <w:t>внеурочной</w:t>
      </w:r>
      <w:r>
        <w:rPr>
          <w:spacing w:val="-4"/>
        </w:rPr>
        <w:t xml:space="preserve"> </w:t>
      </w:r>
      <w:r>
        <w:t>деятельности</w:t>
      </w:r>
    </w:p>
    <w:p w:rsidR="00292DCE" w:rsidRDefault="00F301D9">
      <w:pPr>
        <w:pStyle w:val="a3"/>
        <w:ind w:right="463"/>
        <w:jc w:val="both"/>
      </w:pPr>
      <w:r>
        <w:t>Особенность</w:t>
      </w:r>
      <w:r>
        <w:rPr>
          <w:spacing w:val="1"/>
        </w:rPr>
        <w:t xml:space="preserve"> </w:t>
      </w:r>
      <w:r>
        <w:t>УИД обучающихс в рамках</w:t>
      </w:r>
      <w:r>
        <w:rPr>
          <w:spacing w:val="1"/>
        </w:rPr>
        <w:t xml:space="preserve"> </w:t>
      </w:r>
      <w:r>
        <w:t>внеурочной</w:t>
      </w:r>
      <w:r>
        <w:rPr>
          <w:spacing w:val="1"/>
        </w:rPr>
        <w:t xml:space="preserve"> </w:t>
      </w:r>
      <w:r>
        <w:t>деятельности связана с</w:t>
      </w:r>
      <w:r>
        <w:rPr>
          <w:spacing w:val="1"/>
        </w:rPr>
        <w:t xml:space="preserve"> </w:t>
      </w:r>
      <w:r>
        <w:t>тем,</w:t>
      </w:r>
      <w:r>
        <w:rPr>
          <w:spacing w:val="1"/>
        </w:rPr>
        <w:t xml:space="preserve"> </w:t>
      </w:r>
      <w:r>
        <w:t>что в</w:t>
      </w:r>
      <w:r>
        <w:rPr>
          <w:spacing w:val="60"/>
        </w:rPr>
        <w:t xml:space="preserve"> </w:t>
      </w:r>
      <w:r>
        <w:t>данном</w:t>
      </w:r>
      <w:r>
        <w:rPr>
          <w:spacing w:val="1"/>
        </w:rPr>
        <w:t xml:space="preserve"> </w:t>
      </w:r>
      <w:r>
        <w:t>случае имеется достаточно времени на организацию и проведение развернутого и полноценного</w:t>
      </w:r>
      <w:r>
        <w:rPr>
          <w:spacing w:val="1"/>
        </w:rPr>
        <w:t xml:space="preserve"> </w:t>
      </w:r>
      <w:r>
        <w:t>исследования.</w:t>
      </w:r>
    </w:p>
    <w:p w:rsidR="00292DCE" w:rsidRDefault="00F301D9">
      <w:pPr>
        <w:spacing w:before="1"/>
        <w:ind w:left="400" w:right="449"/>
        <w:jc w:val="both"/>
        <w:rPr>
          <w:i/>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i/>
          <w:sz w:val="24"/>
        </w:rPr>
        <w:t>нескольких</w:t>
      </w:r>
      <w:r>
        <w:rPr>
          <w:i/>
          <w:spacing w:val="1"/>
          <w:sz w:val="24"/>
        </w:rPr>
        <w:t xml:space="preserve"> </w:t>
      </w:r>
      <w:r>
        <w:rPr>
          <w:i/>
          <w:sz w:val="24"/>
        </w:rPr>
        <w:t>направлений</w:t>
      </w:r>
      <w:r>
        <w:rPr>
          <w:i/>
          <w:spacing w:val="1"/>
          <w:sz w:val="24"/>
        </w:rPr>
        <w:t xml:space="preserve"> </w:t>
      </w:r>
      <w:r>
        <w:rPr>
          <w:i/>
          <w:sz w:val="24"/>
        </w:rPr>
        <w:t>учебных</w:t>
      </w:r>
      <w:r>
        <w:rPr>
          <w:i/>
          <w:spacing w:val="1"/>
          <w:sz w:val="24"/>
        </w:rPr>
        <w:t xml:space="preserve"> </w:t>
      </w:r>
      <w:r>
        <w:rPr>
          <w:i/>
          <w:sz w:val="24"/>
        </w:rPr>
        <w:t>исследований,</w:t>
      </w:r>
      <w:r>
        <w:rPr>
          <w:i/>
          <w:spacing w:val="61"/>
          <w:sz w:val="24"/>
        </w:rPr>
        <w:t xml:space="preserve"> </w:t>
      </w:r>
      <w:r>
        <w:rPr>
          <w:i/>
          <w:sz w:val="24"/>
        </w:rPr>
        <w:t>основными</w:t>
      </w:r>
      <w:r>
        <w:rPr>
          <w:i/>
          <w:spacing w:val="1"/>
          <w:sz w:val="24"/>
        </w:rPr>
        <w:t xml:space="preserve"> </w:t>
      </w:r>
      <w:r>
        <w:rPr>
          <w:i/>
          <w:sz w:val="24"/>
        </w:rPr>
        <w:t>являются:</w:t>
      </w:r>
    </w:p>
    <w:p w:rsidR="00292DCE" w:rsidRDefault="00F301D9" w:rsidP="000B0FD5">
      <w:pPr>
        <w:pStyle w:val="a5"/>
        <w:numPr>
          <w:ilvl w:val="1"/>
          <w:numId w:val="73"/>
        </w:numPr>
        <w:tabs>
          <w:tab w:val="left" w:pos="1362"/>
        </w:tabs>
        <w:ind w:left="1361"/>
        <w:rPr>
          <w:sz w:val="24"/>
        </w:rPr>
      </w:pPr>
      <w:r>
        <w:rPr>
          <w:sz w:val="24"/>
        </w:rPr>
        <w:t>социально-гуманитарное;</w:t>
      </w:r>
    </w:p>
    <w:p w:rsidR="00292DCE" w:rsidRDefault="00F301D9" w:rsidP="000B0FD5">
      <w:pPr>
        <w:pStyle w:val="a5"/>
        <w:numPr>
          <w:ilvl w:val="1"/>
          <w:numId w:val="73"/>
        </w:numPr>
        <w:tabs>
          <w:tab w:val="left" w:pos="1362"/>
        </w:tabs>
        <w:ind w:left="1361"/>
        <w:rPr>
          <w:sz w:val="24"/>
        </w:rPr>
      </w:pPr>
      <w:r>
        <w:rPr>
          <w:sz w:val="24"/>
        </w:rPr>
        <w:t>филологическое;</w:t>
      </w:r>
    </w:p>
    <w:p w:rsidR="00292DCE" w:rsidRDefault="00F301D9" w:rsidP="000B0FD5">
      <w:pPr>
        <w:pStyle w:val="a5"/>
        <w:numPr>
          <w:ilvl w:val="1"/>
          <w:numId w:val="73"/>
        </w:numPr>
        <w:tabs>
          <w:tab w:val="left" w:pos="1362"/>
        </w:tabs>
        <w:ind w:left="1361"/>
        <w:rPr>
          <w:sz w:val="24"/>
        </w:rPr>
      </w:pPr>
      <w:r>
        <w:rPr>
          <w:sz w:val="24"/>
        </w:rPr>
        <w:t>естественнонаучное;</w:t>
      </w:r>
    </w:p>
    <w:p w:rsidR="00292DCE" w:rsidRDefault="00F301D9" w:rsidP="000B0FD5">
      <w:pPr>
        <w:pStyle w:val="a5"/>
        <w:numPr>
          <w:ilvl w:val="1"/>
          <w:numId w:val="73"/>
        </w:numPr>
        <w:tabs>
          <w:tab w:val="left" w:pos="1362"/>
        </w:tabs>
        <w:ind w:left="1361"/>
        <w:rPr>
          <w:sz w:val="24"/>
        </w:rPr>
      </w:pPr>
      <w:r>
        <w:rPr>
          <w:sz w:val="24"/>
        </w:rPr>
        <w:t>информационно-технологическое;</w:t>
      </w:r>
    </w:p>
    <w:p w:rsidR="00292DCE" w:rsidRDefault="00F301D9" w:rsidP="000B0FD5">
      <w:pPr>
        <w:pStyle w:val="a5"/>
        <w:numPr>
          <w:ilvl w:val="1"/>
          <w:numId w:val="73"/>
        </w:numPr>
        <w:tabs>
          <w:tab w:val="left" w:pos="1362"/>
        </w:tabs>
        <w:ind w:left="1361"/>
        <w:rPr>
          <w:sz w:val="24"/>
        </w:rPr>
      </w:pPr>
      <w:r>
        <w:rPr>
          <w:sz w:val="24"/>
        </w:rPr>
        <w:t>междисциплинарное.</w:t>
      </w:r>
    </w:p>
    <w:p w:rsidR="00292DCE" w:rsidRDefault="00F301D9">
      <w:pPr>
        <w:spacing w:before="3" w:line="275" w:lineRule="exact"/>
        <w:ind w:left="400"/>
        <w:rPr>
          <w:i/>
          <w:sz w:val="24"/>
        </w:rPr>
      </w:pPr>
      <w:r>
        <w:rPr>
          <w:i/>
          <w:sz w:val="24"/>
        </w:rPr>
        <w:t>Основными</w:t>
      </w:r>
      <w:r>
        <w:rPr>
          <w:i/>
          <w:spacing w:val="-4"/>
          <w:sz w:val="24"/>
        </w:rPr>
        <w:t xml:space="preserve"> </w:t>
      </w:r>
      <w:r>
        <w:rPr>
          <w:i/>
          <w:sz w:val="24"/>
        </w:rPr>
        <w:t>формами</w:t>
      </w:r>
      <w:r>
        <w:rPr>
          <w:i/>
          <w:spacing w:val="-3"/>
          <w:sz w:val="24"/>
        </w:rPr>
        <w:t xml:space="preserve"> </w:t>
      </w:r>
      <w:r>
        <w:rPr>
          <w:i/>
          <w:sz w:val="24"/>
        </w:rPr>
        <w:t>организации</w:t>
      </w:r>
      <w:r>
        <w:rPr>
          <w:i/>
          <w:spacing w:val="-2"/>
          <w:sz w:val="24"/>
        </w:rPr>
        <w:t xml:space="preserve"> </w:t>
      </w:r>
      <w:r>
        <w:rPr>
          <w:i/>
          <w:sz w:val="24"/>
        </w:rPr>
        <w:t>УИД</w:t>
      </w:r>
      <w:r>
        <w:rPr>
          <w:i/>
          <w:spacing w:val="-3"/>
          <w:sz w:val="24"/>
        </w:rPr>
        <w:t xml:space="preserve"> </w:t>
      </w:r>
      <w:r>
        <w:rPr>
          <w:i/>
          <w:sz w:val="24"/>
        </w:rPr>
        <w:t>во</w:t>
      </w:r>
      <w:r>
        <w:rPr>
          <w:i/>
          <w:spacing w:val="-3"/>
          <w:sz w:val="24"/>
        </w:rPr>
        <w:t xml:space="preserve"> </w:t>
      </w:r>
      <w:r>
        <w:rPr>
          <w:i/>
          <w:sz w:val="24"/>
        </w:rPr>
        <w:t>внеурочное</w:t>
      </w:r>
      <w:r>
        <w:rPr>
          <w:i/>
          <w:spacing w:val="-3"/>
          <w:sz w:val="24"/>
        </w:rPr>
        <w:t xml:space="preserve"> </w:t>
      </w:r>
      <w:r>
        <w:rPr>
          <w:i/>
          <w:sz w:val="24"/>
        </w:rPr>
        <w:t>время</w:t>
      </w:r>
      <w:r>
        <w:rPr>
          <w:i/>
          <w:spacing w:val="-2"/>
          <w:sz w:val="24"/>
        </w:rPr>
        <w:t xml:space="preserve"> </w:t>
      </w:r>
      <w:r>
        <w:rPr>
          <w:i/>
          <w:sz w:val="24"/>
        </w:rPr>
        <w:t>являются:</w:t>
      </w:r>
    </w:p>
    <w:p w:rsidR="00292DCE" w:rsidRDefault="00F301D9" w:rsidP="000B0FD5">
      <w:pPr>
        <w:pStyle w:val="a5"/>
        <w:numPr>
          <w:ilvl w:val="1"/>
          <w:numId w:val="73"/>
        </w:numPr>
        <w:tabs>
          <w:tab w:val="left" w:pos="1362"/>
        </w:tabs>
        <w:spacing w:line="275" w:lineRule="exact"/>
        <w:ind w:left="1361"/>
        <w:rPr>
          <w:sz w:val="24"/>
        </w:rPr>
      </w:pPr>
      <w:r>
        <w:rPr>
          <w:sz w:val="24"/>
        </w:rPr>
        <w:t>конференция,</w:t>
      </w:r>
      <w:r>
        <w:rPr>
          <w:spacing w:val="-2"/>
          <w:sz w:val="24"/>
        </w:rPr>
        <w:t xml:space="preserve"> </w:t>
      </w:r>
      <w:r>
        <w:rPr>
          <w:sz w:val="24"/>
        </w:rPr>
        <w:t>семинар,</w:t>
      </w:r>
      <w:r>
        <w:rPr>
          <w:spacing w:val="-2"/>
          <w:sz w:val="24"/>
        </w:rPr>
        <w:t xml:space="preserve"> </w:t>
      </w:r>
      <w:r>
        <w:rPr>
          <w:sz w:val="24"/>
        </w:rPr>
        <w:t>дискуссия,</w:t>
      </w:r>
      <w:r>
        <w:rPr>
          <w:spacing w:val="-2"/>
          <w:sz w:val="24"/>
        </w:rPr>
        <w:t xml:space="preserve"> </w:t>
      </w:r>
      <w:r>
        <w:rPr>
          <w:sz w:val="24"/>
        </w:rPr>
        <w:t>диспут;</w:t>
      </w:r>
      <w:r>
        <w:rPr>
          <w:spacing w:val="-2"/>
          <w:sz w:val="24"/>
        </w:rPr>
        <w:t xml:space="preserve"> </w:t>
      </w:r>
      <w:r>
        <w:rPr>
          <w:sz w:val="24"/>
        </w:rPr>
        <w:t>брифинг,</w:t>
      </w:r>
      <w:r>
        <w:rPr>
          <w:spacing w:val="-4"/>
          <w:sz w:val="24"/>
        </w:rPr>
        <w:t xml:space="preserve"> </w:t>
      </w:r>
      <w:r>
        <w:rPr>
          <w:sz w:val="24"/>
        </w:rPr>
        <w:t>интервью,</w:t>
      </w:r>
      <w:r>
        <w:rPr>
          <w:spacing w:val="-5"/>
          <w:sz w:val="24"/>
        </w:rPr>
        <w:t xml:space="preserve"> </w:t>
      </w:r>
      <w:r>
        <w:rPr>
          <w:sz w:val="24"/>
        </w:rPr>
        <w:t>телемост;</w:t>
      </w:r>
    </w:p>
    <w:p w:rsidR="00292DCE" w:rsidRDefault="00F301D9" w:rsidP="000B0FD5">
      <w:pPr>
        <w:pStyle w:val="a5"/>
        <w:numPr>
          <w:ilvl w:val="1"/>
          <w:numId w:val="73"/>
        </w:numPr>
        <w:tabs>
          <w:tab w:val="left" w:pos="1362"/>
        </w:tabs>
        <w:ind w:left="1361"/>
        <w:rPr>
          <w:sz w:val="24"/>
        </w:rPr>
      </w:pPr>
      <w:r>
        <w:rPr>
          <w:sz w:val="24"/>
        </w:rPr>
        <w:t>исследовательская</w:t>
      </w:r>
      <w:r>
        <w:rPr>
          <w:spacing w:val="54"/>
          <w:sz w:val="24"/>
        </w:rPr>
        <w:t xml:space="preserve"> </w:t>
      </w:r>
      <w:r>
        <w:rPr>
          <w:sz w:val="24"/>
        </w:rPr>
        <w:t>практика,</w:t>
      </w:r>
      <w:r>
        <w:rPr>
          <w:spacing w:val="-2"/>
          <w:sz w:val="24"/>
        </w:rPr>
        <w:t xml:space="preserve"> </w:t>
      </w:r>
      <w:r>
        <w:rPr>
          <w:sz w:val="24"/>
        </w:rPr>
        <w:t>образовательные</w:t>
      </w:r>
      <w:r>
        <w:rPr>
          <w:spacing w:val="-5"/>
          <w:sz w:val="24"/>
        </w:rPr>
        <w:t xml:space="preserve"> </w:t>
      </w:r>
      <w:r>
        <w:rPr>
          <w:sz w:val="24"/>
        </w:rPr>
        <w:t>экспедиции,</w:t>
      </w:r>
      <w:r>
        <w:rPr>
          <w:spacing w:val="-5"/>
          <w:sz w:val="24"/>
        </w:rPr>
        <w:t xml:space="preserve"> </w:t>
      </w:r>
      <w:r>
        <w:rPr>
          <w:sz w:val="24"/>
        </w:rPr>
        <w:t>походы,</w:t>
      </w:r>
      <w:r>
        <w:rPr>
          <w:spacing w:val="-3"/>
          <w:sz w:val="24"/>
        </w:rPr>
        <w:t xml:space="preserve"> </w:t>
      </w:r>
      <w:r>
        <w:rPr>
          <w:sz w:val="24"/>
        </w:rPr>
        <w:t>поездки,</w:t>
      </w:r>
      <w:r>
        <w:rPr>
          <w:spacing w:val="-2"/>
          <w:sz w:val="24"/>
        </w:rPr>
        <w:t xml:space="preserve"> </w:t>
      </w:r>
      <w:r>
        <w:rPr>
          <w:sz w:val="24"/>
        </w:rPr>
        <w:t>экскурсии;</w:t>
      </w:r>
    </w:p>
    <w:p w:rsidR="00292DCE" w:rsidRDefault="00F301D9" w:rsidP="000B0FD5">
      <w:pPr>
        <w:pStyle w:val="a5"/>
        <w:numPr>
          <w:ilvl w:val="0"/>
          <w:numId w:val="71"/>
        </w:numPr>
        <w:tabs>
          <w:tab w:val="left" w:pos="641"/>
        </w:tabs>
        <w:rPr>
          <w:sz w:val="24"/>
        </w:rPr>
      </w:pPr>
      <w:r>
        <w:rPr>
          <w:sz w:val="24"/>
        </w:rPr>
        <w:t>научно-исследовательское</w:t>
      </w:r>
      <w:r>
        <w:rPr>
          <w:spacing w:val="-7"/>
          <w:sz w:val="24"/>
        </w:rPr>
        <w:t xml:space="preserve"> </w:t>
      </w:r>
      <w:r>
        <w:rPr>
          <w:sz w:val="24"/>
        </w:rPr>
        <w:t>обществоучащихся.</w:t>
      </w:r>
    </w:p>
    <w:p w:rsidR="00292DCE" w:rsidRDefault="00F301D9">
      <w:pPr>
        <w:ind w:left="400" w:right="1453"/>
        <w:rPr>
          <w:i/>
          <w:sz w:val="24"/>
        </w:rPr>
      </w:pPr>
      <w:r>
        <w:rPr>
          <w:i/>
          <w:sz w:val="24"/>
        </w:rPr>
        <w:t>Для представления итогов УИД во внеурочное время наиболее целесообразно использование</w:t>
      </w:r>
      <w:r>
        <w:rPr>
          <w:i/>
          <w:spacing w:val="-57"/>
          <w:sz w:val="24"/>
        </w:rPr>
        <w:t xml:space="preserve"> </w:t>
      </w:r>
      <w:r>
        <w:rPr>
          <w:i/>
          <w:sz w:val="24"/>
        </w:rPr>
        <w:t>следующих</w:t>
      </w:r>
      <w:r>
        <w:rPr>
          <w:i/>
          <w:spacing w:val="-2"/>
          <w:sz w:val="24"/>
        </w:rPr>
        <w:t xml:space="preserve"> </w:t>
      </w:r>
      <w:r>
        <w:rPr>
          <w:i/>
          <w:sz w:val="24"/>
        </w:rPr>
        <w:t>форм предъявления</w:t>
      </w:r>
      <w:r>
        <w:rPr>
          <w:i/>
          <w:spacing w:val="-2"/>
          <w:sz w:val="24"/>
        </w:rPr>
        <w:t xml:space="preserve"> </w:t>
      </w:r>
      <w:r>
        <w:rPr>
          <w:i/>
          <w:sz w:val="24"/>
        </w:rPr>
        <w:t>результатов:</w:t>
      </w:r>
    </w:p>
    <w:p w:rsidR="00292DCE" w:rsidRDefault="00F301D9" w:rsidP="000B0FD5">
      <w:pPr>
        <w:pStyle w:val="a5"/>
        <w:numPr>
          <w:ilvl w:val="1"/>
          <w:numId w:val="71"/>
        </w:numPr>
        <w:tabs>
          <w:tab w:val="left" w:pos="1362"/>
        </w:tabs>
        <w:spacing w:before="62"/>
        <w:ind w:right="448" w:firstLine="720"/>
        <w:jc w:val="both"/>
        <w:rPr>
          <w:sz w:val="24"/>
        </w:rPr>
      </w:pPr>
      <w:r>
        <w:rPr>
          <w:sz w:val="24"/>
        </w:rPr>
        <w:t>письменная</w:t>
      </w:r>
      <w:r>
        <w:rPr>
          <w:spacing w:val="1"/>
          <w:sz w:val="24"/>
        </w:rPr>
        <w:t xml:space="preserve"> </w:t>
      </w:r>
      <w:r>
        <w:rPr>
          <w:sz w:val="24"/>
        </w:rPr>
        <w:t>исследовательская</w:t>
      </w:r>
      <w:r>
        <w:rPr>
          <w:spacing w:val="1"/>
          <w:sz w:val="24"/>
        </w:rPr>
        <w:t xml:space="preserve"> </w:t>
      </w:r>
      <w:r w:rsidR="00DF7F7B">
        <w:rPr>
          <w:sz w:val="24"/>
        </w:rPr>
        <w:t>работа (</w:t>
      </w:r>
      <w:r>
        <w:rPr>
          <w:sz w:val="24"/>
        </w:rPr>
        <w:t>эссе,</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статьи,</w:t>
      </w:r>
      <w:r>
        <w:rPr>
          <w:spacing w:val="1"/>
          <w:sz w:val="24"/>
        </w:rPr>
        <w:t xml:space="preserve"> </w:t>
      </w:r>
      <w:r>
        <w:rPr>
          <w:sz w:val="24"/>
        </w:rPr>
        <w:t>обзоры,</w:t>
      </w:r>
      <w:r>
        <w:rPr>
          <w:spacing w:val="1"/>
          <w:sz w:val="24"/>
        </w:rPr>
        <w:t xml:space="preserve"> </w:t>
      </w:r>
      <w:r>
        <w:rPr>
          <w:sz w:val="24"/>
        </w:rPr>
        <w:t>отчеты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исследований,</w:t>
      </w:r>
      <w:r>
        <w:rPr>
          <w:spacing w:val="1"/>
          <w:sz w:val="24"/>
        </w:rPr>
        <w:t xml:space="preserve"> </w:t>
      </w:r>
      <w:r>
        <w:rPr>
          <w:sz w:val="24"/>
        </w:rPr>
        <w:t>проводимых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исследовательских</w:t>
      </w:r>
      <w:r>
        <w:rPr>
          <w:spacing w:val="1"/>
          <w:sz w:val="24"/>
        </w:rPr>
        <w:t xml:space="preserve"> </w:t>
      </w:r>
      <w:r>
        <w:rPr>
          <w:sz w:val="24"/>
        </w:rPr>
        <w:t>экспедиций,</w:t>
      </w:r>
      <w:r>
        <w:rPr>
          <w:spacing w:val="1"/>
          <w:sz w:val="24"/>
        </w:rPr>
        <w:t xml:space="preserve"> </w:t>
      </w:r>
      <w:r>
        <w:rPr>
          <w:sz w:val="24"/>
        </w:rPr>
        <w:t>обработки архивов, исследований по различным предметным областям.</w:t>
      </w:r>
      <w:r>
        <w:rPr>
          <w:i/>
          <w:sz w:val="24"/>
        </w:rPr>
        <w:t>ри оценивании результатов</w:t>
      </w:r>
      <w:r>
        <w:rPr>
          <w:i/>
          <w:spacing w:val="1"/>
          <w:sz w:val="24"/>
        </w:rPr>
        <w:t xml:space="preserve"> </w:t>
      </w:r>
      <w:r>
        <w:rPr>
          <w:i/>
          <w:sz w:val="24"/>
        </w:rPr>
        <w:t xml:space="preserve">УИД </w:t>
      </w:r>
      <w:r>
        <w:rPr>
          <w:sz w:val="24"/>
        </w:rPr>
        <w:t>следует ориентироваться на то, что основными критериямип учебного исследования является</w:t>
      </w:r>
      <w:r>
        <w:rPr>
          <w:spacing w:val="1"/>
          <w:sz w:val="24"/>
        </w:rPr>
        <w:t xml:space="preserve"> </w:t>
      </w:r>
      <w:r>
        <w:rPr>
          <w:sz w:val="24"/>
        </w:rPr>
        <w:t>то,</w:t>
      </w:r>
      <w:r>
        <w:rPr>
          <w:spacing w:val="33"/>
          <w:sz w:val="24"/>
        </w:rPr>
        <w:t xml:space="preserve"> </w:t>
      </w:r>
      <w:r>
        <w:rPr>
          <w:sz w:val="24"/>
        </w:rPr>
        <w:t>насколько</w:t>
      </w:r>
      <w:r>
        <w:rPr>
          <w:spacing w:val="33"/>
          <w:sz w:val="24"/>
        </w:rPr>
        <w:t xml:space="preserve"> </w:t>
      </w:r>
      <w:r>
        <w:rPr>
          <w:sz w:val="24"/>
        </w:rPr>
        <w:t>доказательно</w:t>
      </w:r>
      <w:r>
        <w:rPr>
          <w:spacing w:val="33"/>
          <w:sz w:val="24"/>
        </w:rPr>
        <w:t xml:space="preserve"> </w:t>
      </w:r>
      <w:r>
        <w:rPr>
          <w:sz w:val="24"/>
        </w:rPr>
        <w:t>и</w:t>
      </w:r>
      <w:r>
        <w:rPr>
          <w:spacing w:val="34"/>
          <w:sz w:val="24"/>
        </w:rPr>
        <w:t xml:space="preserve"> </w:t>
      </w:r>
      <w:r>
        <w:rPr>
          <w:sz w:val="24"/>
        </w:rPr>
        <w:t>корректно</w:t>
      </w:r>
      <w:r>
        <w:rPr>
          <w:spacing w:val="33"/>
          <w:sz w:val="24"/>
        </w:rPr>
        <w:t xml:space="preserve"> </w:t>
      </w:r>
      <w:r>
        <w:rPr>
          <w:sz w:val="24"/>
        </w:rPr>
        <w:t>решена</w:t>
      </w:r>
      <w:r>
        <w:rPr>
          <w:spacing w:val="32"/>
          <w:sz w:val="24"/>
        </w:rPr>
        <w:t xml:space="preserve"> </w:t>
      </w:r>
      <w:r>
        <w:rPr>
          <w:sz w:val="24"/>
        </w:rPr>
        <w:t>поставленная</w:t>
      </w:r>
      <w:r>
        <w:rPr>
          <w:spacing w:val="33"/>
          <w:sz w:val="24"/>
        </w:rPr>
        <w:t xml:space="preserve"> </w:t>
      </w:r>
      <w:r>
        <w:rPr>
          <w:sz w:val="24"/>
        </w:rPr>
        <w:t>проблема,</w:t>
      </w:r>
      <w:r>
        <w:rPr>
          <w:spacing w:val="33"/>
          <w:sz w:val="24"/>
        </w:rPr>
        <w:t xml:space="preserve"> </w:t>
      </w:r>
      <w:r>
        <w:rPr>
          <w:sz w:val="24"/>
        </w:rPr>
        <w:t>насколько</w:t>
      </w:r>
      <w:r>
        <w:rPr>
          <w:spacing w:val="33"/>
          <w:sz w:val="24"/>
        </w:rPr>
        <w:t xml:space="preserve"> </w:t>
      </w:r>
      <w:r>
        <w:rPr>
          <w:sz w:val="24"/>
        </w:rPr>
        <w:t>полно</w:t>
      </w:r>
      <w:r>
        <w:rPr>
          <w:spacing w:val="33"/>
          <w:sz w:val="24"/>
        </w:rPr>
        <w:t xml:space="preserve"> </w:t>
      </w:r>
      <w:r>
        <w:rPr>
          <w:sz w:val="24"/>
        </w:rPr>
        <w:t>и</w:t>
      </w:r>
    </w:p>
    <w:p w:rsidR="00292DCE" w:rsidRDefault="00292DCE">
      <w:pPr>
        <w:jc w:val="both"/>
        <w:rPr>
          <w:sz w:val="24"/>
        </w:rPr>
        <w:sectPr w:rsidR="00292DCE">
          <w:pgSz w:w="11930" w:h="16860"/>
          <w:pgMar w:top="1060" w:right="100" w:bottom="860" w:left="480" w:header="0" w:footer="582" w:gutter="0"/>
          <w:cols w:space="720"/>
        </w:sectPr>
      </w:pPr>
    </w:p>
    <w:p w:rsidR="00292DCE" w:rsidRDefault="00F301D9">
      <w:pPr>
        <w:pStyle w:val="a3"/>
        <w:spacing w:before="61"/>
        <w:ind w:left="501"/>
        <w:jc w:val="both"/>
      </w:pPr>
      <w:r>
        <w:lastRenderedPageBreak/>
        <w:t>последовательно</w:t>
      </w:r>
      <w:r>
        <w:rPr>
          <w:spacing w:val="-4"/>
        </w:rPr>
        <w:t xml:space="preserve"> </w:t>
      </w:r>
      <w:r>
        <w:t>достигнуты</w:t>
      </w:r>
      <w:r>
        <w:rPr>
          <w:spacing w:val="-2"/>
        </w:rPr>
        <w:t xml:space="preserve"> </w:t>
      </w:r>
      <w:r>
        <w:t>сформулированные</w:t>
      </w:r>
      <w:r>
        <w:rPr>
          <w:spacing w:val="-5"/>
        </w:rPr>
        <w:t xml:space="preserve"> </w:t>
      </w:r>
      <w:r>
        <w:t>цель,</w:t>
      </w:r>
      <w:r>
        <w:rPr>
          <w:spacing w:val="-4"/>
        </w:rPr>
        <w:t xml:space="preserve"> </w:t>
      </w:r>
      <w:r>
        <w:t>задачи,</w:t>
      </w:r>
      <w:r>
        <w:rPr>
          <w:spacing w:val="-3"/>
        </w:rPr>
        <w:t xml:space="preserve"> </w:t>
      </w:r>
      <w:r>
        <w:t>гипотеза.</w:t>
      </w:r>
    </w:p>
    <w:p w:rsidR="00292DCE" w:rsidRDefault="00F301D9">
      <w:pPr>
        <w:ind w:left="400" w:right="465"/>
        <w:jc w:val="both"/>
        <w:rPr>
          <w:i/>
          <w:sz w:val="24"/>
        </w:rPr>
      </w:pPr>
      <w:r>
        <w:rPr>
          <w:i/>
          <w:sz w:val="24"/>
        </w:rPr>
        <w:t>Оценка результатов УИД должна учитывать то, насколько обучающимся в рамках проведения</w:t>
      </w:r>
      <w:r>
        <w:rPr>
          <w:i/>
          <w:spacing w:val="1"/>
          <w:sz w:val="24"/>
        </w:rPr>
        <w:t xml:space="preserve"> </w:t>
      </w:r>
      <w:r>
        <w:rPr>
          <w:i/>
          <w:sz w:val="24"/>
        </w:rPr>
        <w:t>исследования</w:t>
      </w:r>
      <w:r>
        <w:rPr>
          <w:i/>
          <w:spacing w:val="-3"/>
          <w:sz w:val="24"/>
        </w:rPr>
        <w:t xml:space="preserve"> </w:t>
      </w:r>
      <w:r>
        <w:rPr>
          <w:i/>
          <w:sz w:val="24"/>
        </w:rPr>
        <w:t>удалось</w:t>
      </w:r>
      <w:r>
        <w:rPr>
          <w:i/>
          <w:spacing w:val="-1"/>
          <w:sz w:val="24"/>
        </w:rPr>
        <w:t xml:space="preserve"> </w:t>
      </w:r>
      <w:r>
        <w:rPr>
          <w:i/>
          <w:sz w:val="24"/>
        </w:rPr>
        <w:t>продемонстрировать</w:t>
      </w:r>
      <w:r>
        <w:rPr>
          <w:i/>
          <w:spacing w:val="-1"/>
          <w:sz w:val="24"/>
        </w:rPr>
        <w:t xml:space="preserve"> </w:t>
      </w: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p>
    <w:p w:rsidR="00292DCE" w:rsidRDefault="00F301D9" w:rsidP="000B0FD5">
      <w:pPr>
        <w:pStyle w:val="a5"/>
        <w:numPr>
          <w:ilvl w:val="1"/>
          <w:numId w:val="71"/>
        </w:numPr>
        <w:tabs>
          <w:tab w:val="left" w:pos="1362"/>
        </w:tabs>
        <w:spacing w:before="1"/>
        <w:ind w:right="465" w:firstLine="720"/>
        <w:jc w:val="both"/>
        <w:rPr>
          <w:sz w:val="24"/>
        </w:rPr>
      </w:pP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1"/>
          <w:sz w:val="24"/>
        </w:rPr>
        <w:t xml:space="preserve"> </w:t>
      </w:r>
      <w:r>
        <w:rPr>
          <w:sz w:val="24"/>
        </w:rPr>
        <w:t>инструмент</w:t>
      </w:r>
      <w:r>
        <w:rPr>
          <w:spacing w:val="1"/>
          <w:sz w:val="24"/>
        </w:rPr>
        <w:t xml:space="preserve"> </w:t>
      </w:r>
      <w:r>
        <w:rPr>
          <w:sz w:val="24"/>
        </w:rPr>
        <w:t>познания;</w:t>
      </w:r>
      <w:r>
        <w:rPr>
          <w:spacing w:val="1"/>
          <w:sz w:val="24"/>
        </w:rPr>
        <w:t xml:space="preserve"> </w:t>
      </w:r>
      <w:r>
        <w:rPr>
          <w:sz w:val="24"/>
        </w:rPr>
        <w:t>формулировать</w:t>
      </w:r>
      <w:r>
        <w:rPr>
          <w:spacing w:val="1"/>
          <w:sz w:val="24"/>
        </w:rPr>
        <w:t xml:space="preserve"> </w:t>
      </w:r>
      <w:r>
        <w:rPr>
          <w:sz w:val="24"/>
        </w:rPr>
        <w:t>вопросы, фиксирующие разрыв между реальным и желательным состоянием ситуации, объекта,</w:t>
      </w:r>
      <w:r>
        <w:rPr>
          <w:spacing w:val="1"/>
          <w:sz w:val="24"/>
        </w:rPr>
        <w:t xml:space="preserve"> </w:t>
      </w:r>
      <w:r>
        <w:rPr>
          <w:sz w:val="24"/>
        </w:rPr>
        <w:t>самостоятельно</w:t>
      </w:r>
      <w:r>
        <w:rPr>
          <w:spacing w:val="1"/>
          <w:sz w:val="24"/>
        </w:rPr>
        <w:t xml:space="preserve"> </w:t>
      </w:r>
      <w:r>
        <w:rPr>
          <w:sz w:val="24"/>
        </w:rPr>
        <w:t>устанавливать искомое</w:t>
      </w:r>
      <w:r>
        <w:rPr>
          <w:spacing w:val="-1"/>
          <w:sz w:val="24"/>
        </w:rPr>
        <w:t xml:space="preserve"> </w:t>
      </w:r>
      <w:r>
        <w:rPr>
          <w:sz w:val="24"/>
        </w:rPr>
        <w:t>иданное;</w:t>
      </w:r>
    </w:p>
    <w:p w:rsidR="00292DCE" w:rsidRDefault="00F301D9" w:rsidP="000B0FD5">
      <w:pPr>
        <w:pStyle w:val="a5"/>
        <w:numPr>
          <w:ilvl w:val="1"/>
          <w:numId w:val="71"/>
        </w:numPr>
        <w:tabs>
          <w:tab w:val="left" w:pos="1362"/>
        </w:tabs>
        <w:ind w:right="463" w:firstLine="720"/>
        <w:jc w:val="both"/>
        <w:rPr>
          <w:sz w:val="24"/>
        </w:rPr>
      </w:pPr>
      <w:r>
        <w:rPr>
          <w:sz w:val="24"/>
        </w:rPr>
        <w:t>формировать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292DCE" w:rsidRDefault="00F301D9" w:rsidP="000B0FD5">
      <w:pPr>
        <w:pStyle w:val="a5"/>
        <w:numPr>
          <w:ilvl w:val="1"/>
          <w:numId w:val="71"/>
        </w:numPr>
        <w:tabs>
          <w:tab w:val="left" w:pos="1362"/>
        </w:tabs>
        <w:ind w:right="460" w:firstLine="720"/>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несложный</w:t>
      </w:r>
      <w:r>
        <w:rPr>
          <w:spacing w:val="1"/>
          <w:sz w:val="24"/>
        </w:rPr>
        <w:t xml:space="preserve"> </w:t>
      </w:r>
      <w:r>
        <w:rPr>
          <w:sz w:val="24"/>
        </w:rPr>
        <w:t>эксперимент,</w:t>
      </w:r>
      <w:r>
        <w:rPr>
          <w:spacing w:val="1"/>
          <w:sz w:val="24"/>
        </w:rPr>
        <w:t xml:space="preserve"> </w:t>
      </w:r>
      <w:r>
        <w:rPr>
          <w:sz w:val="24"/>
        </w:rPr>
        <w:t>небольшоеисследование;</w:t>
      </w:r>
    </w:p>
    <w:p w:rsidR="00292DCE" w:rsidRDefault="00F301D9" w:rsidP="000B0FD5">
      <w:pPr>
        <w:pStyle w:val="a5"/>
        <w:numPr>
          <w:ilvl w:val="1"/>
          <w:numId w:val="71"/>
        </w:numPr>
        <w:tabs>
          <w:tab w:val="left" w:pos="1362"/>
        </w:tabs>
        <w:ind w:right="454" w:firstLine="720"/>
        <w:jc w:val="both"/>
        <w:rPr>
          <w:sz w:val="24"/>
        </w:rPr>
      </w:pPr>
      <w:r>
        <w:rPr>
          <w:sz w:val="24"/>
        </w:rPr>
        <w:t>оценивать</w:t>
      </w:r>
      <w:r>
        <w:rPr>
          <w:spacing w:val="1"/>
          <w:sz w:val="24"/>
        </w:rPr>
        <w:t xml:space="preserve"> </w:t>
      </w:r>
      <w:r>
        <w:rPr>
          <w:sz w:val="24"/>
        </w:rPr>
        <w:t>на</w:t>
      </w:r>
      <w:r>
        <w:rPr>
          <w:spacing w:val="1"/>
          <w:sz w:val="24"/>
        </w:rPr>
        <w:t xml:space="preserve"> </w:t>
      </w:r>
      <w:r>
        <w:rPr>
          <w:sz w:val="24"/>
        </w:rPr>
        <w:t>применимость</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sidR="00DF7F7B">
        <w:rPr>
          <w:sz w:val="24"/>
        </w:rPr>
        <w:t>исследования</w:t>
      </w:r>
      <w:r>
        <w:rPr>
          <w:spacing w:val="-1"/>
          <w:sz w:val="24"/>
        </w:rPr>
        <w:t xml:space="preserve"> </w:t>
      </w:r>
      <w:r>
        <w:rPr>
          <w:sz w:val="24"/>
        </w:rPr>
        <w:t>(эксперимента);</w:t>
      </w:r>
    </w:p>
    <w:p w:rsidR="00292DCE" w:rsidRDefault="00F301D9" w:rsidP="000B0FD5">
      <w:pPr>
        <w:pStyle w:val="a5"/>
        <w:numPr>
          <w:ilvl w:val="1"/>
          <w:numId w:val="71"/>
        </w:numPr>
        <w:tabs>
          <w:tab w:val="left" w:pos="1362"/>
        </w:tabs>
        <w:spacing w:before="2"/>
        <w:ind w:right="455" w:firstLine="720"/>
        <w:jc w:val="both"/>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w:t>
      </w:r>
      <w:r>
        <w:rPr>
          <w:spacing w:val="1"/>
          <w:sz w:val="24"/>
        </w:rPr>
        <w:t xml:space="preserve"> </w:t>
      </w:r>
      <w:r>
        <w:rPr>
          <w:sz w:val="24"/>
        </w:rPr>
        <w:t>выводов</w:t>
      </w:r>
      <w:r>
        <w:rPr>
          <w:spacing w:val="-2"/>
          <w:sz w:val="24"/>
        </w:rPr>
        <w:t xml:space="preserve"> </w:t>
      </w:r>
      <w:r>
        <w:rPr>
          <w:sz w:val="24"/>
        </w:rPr>
        <w:t>иобобщений;</w:t>
      </w:r>
    </w:p>
    <w:p w:rsidR="00292DCE" w:rsidRDefault="00F301D9" w:rsidP="000B0FD5">
      <w:pPr>
        <w:pStyle w:val="a5"/>
        <w:numPr>
          <w:ilvl w:val="1"/>
          <w:numId w:val="71"/>
        </w:numPr>
        <w:tabs>
          <w:tab w:val="left" w:pos="1362"/>
        </w:tabs>
        <w:ind w:right="455" w:firstLine="720"/>
        <w:jc w:val="both"/>
        <w:rPr>
          <w:sz w:val="24"/>
        </w:rPr>
      </w:pPr>
      <w:r>
        <w:rPr>
          <w:sz w:val="24"/>
        </w:rPr>
        <w:t>прогнозировать возможное дальнейшее развитие процессов, событий и их последствия в</w:t>
      </w:r>
      <w:r>
        <w:rPr>
          <w:spacing w:val="1"/>
          <w:sz w:val="24"/>
        </w:rPr>
        <w:t xml:space="preserve"> </w:t>
      </w:r>
      <w:r>
        <w:rPr>
          <w:sz w:val="24"/>
        </w:rPr>
        <w:t>аналогичных или сходных ситуациях, выдвигать предположения об их развитии в новых условиях</w:t>
      </w:r>
      <w:r>
        <w:rPr>
          <w:spacing w:val="1"/>
          <w:sz w:val="24"/>
        </w:rPr>
        <w:t xml:space="preserve"> </w:t>
      </w:r>
      <w:r>
        <w:rPr>
          <w:sz w:val="24"/>
        </w:rPr>
        <w:t>иконтекстах.</w:t>
      </w:r>
    </w:p>
    <w:p w:rsidR="00292DCE" w:rsidRDefault="00F301D9">
      <w:pPr>
        <w:pStyle w:val="51"/>
        <w:spacing w:before="11" w:line="272" w:lineRule="exact"/>
      </w:pPr>
      <w:r>
        <w:t>Особенности</w:t>
      </w:r>
      <w:r>
        <w:rPr>
          <w:spacing w:val="-5"/>
        </w:rPr>
        <w:t xml:space="preserve"> </w:t>
      </w:r>
      <w:r>
        <w:t>организации</w:t>
      </w:r>
      <w:r>
        <w:rPr>
          <w:spacing w:val="-7"/>
        </w:rPr>
        <w:t xml:space="preserve"> </w:t>
      </w:r>
      <w:r>
        <w:t>проектной</w:t>
      </w:r>
      <w:r>
        <w:rPr>
          <w:spacing w:val="-5"/>
        </w:rPr>
        <w:t xml:space="preserve"> </w:t>
      </w:r>
      <w:r>
        <w:t>деятельности</w:t>
      </w:r>
    </w:p>
    <w:p w:rsidR="00292DCE" w:rsidRDefault="00F301D9">
      <w:pPr>
        <w:ind w:left="400" w:right="447"/>
        <w:jc w:val="both"/>
        <w:rPr>
          <w:sz w:val="24"/>
        </w:rPr>
      </w:pPr>
      <w:r>
        <w:rPr>
          <w:i/>
          <w:sz w:val="24"/>
        </w:rPr>
        <w:t>Особенность</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ПД)</w:t>
      </w:r>
      <w:r>
        <w:rPr>
          <w:i/>
          <w:spacing w:val="1"/>
          <w:sz w:val="24"/>
        </w:rPr>
        <w:t xml:space="preserve"> </w:t>
      </w:r>
      <w:r>
        <w:rPr>
          <w:i/>
          <w:sz w:val="24"/>
        </w:rPr>
        <w:t>заключается</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что</w:t>
      </w:r>
      <w:r>
        <w:rPr>
          <w:i/>
          <w:spacing w:val="1"/>
          <w:sz w:val="24"/>
        </w:rPr>
        <w:t xml:space="preserve"> </w:t>
      </w:r>
      <w:r>
        <w:rPr>
          <w:i/>
          <w:sz w:val="24"/>
        </w:rPr>
        <w:t>она</w:t>
      </w:r>
      <w:r>
        <w:rPr>
          <w:i/>
          <w:spacing w:val="1"/>
          <w:sz w:val="24"/>
        </w:rPr>
        <w:t xml:space="preserve"> </w:t>
      </w:r>
      <w:r>
        <w:rPr>
          <w:i/>
          <w:sz w:val="24"/>
        </w:rPr>
        <w:t>нацелена</w:t>
      </w:r>
      <w:r>
        <w:rPr>
          <w:i/>
          <w:spacing w:val="1"/>
          <w:sz w:val="24"/>
        </w:rPr>
        <w:t xml:space="preserve"> </w:t>
      </w:r>
      <w:r>
        <w:rPr>
          <w:i/>
          <w:sz w:val="24"/>
        </w:rPr>
        <w:t>на</w:t>
      </w:r>
      <w:r>
        <w:rPr>
          <w:i/>
          <w:spacing w:val="1"/>
          <w:sz w:val="24"/>
        </w:rPr>
        <w:t xml:space="preserve"> </w:t>
      </w:r>
      <w:r>
        <w:rPr>
          <w:i/>
          <w:sz w:val="24"/>
        </w:rPr>
        <w:t>получение</w:t>
      </w:r>
      <w:r>
        <w:rPr>
          <w:i/>
          <w:spacing w:val="1"/>
          <w:sz w:val="24"/>
        </w:rPr>
        <w:t xml:space="preserve"> </w:t>
      </w:r>
      <w:r>
        <w:rPr>
          <w:i/>
          <w:sz w:val="24"/>
        </w:rPr>
        <w:t>конкретного</w:t>
      </w:r>
      <w:r>
        <w:rPr>
          <w:i/>
          <w:spacing w:val="1"/>
          <w:sz w:val="24"/>
        </w:rPr>
        <w:t xml:space="preserve"> </w:t>
      </w:r>
      <w:r>
        <w:rPr>
          <w:i/>
          <w:sz w:val="24"/>
        </w:rPr>
        <w:t>результата</w:t>
      </w:r>
      <w:r>
        <w:rPr>
          <w:i/>
          <w:spacing w:val="1"/>
          <w:sz w:val="24"/>
        </w:rPr>
        <w:t xml:space="preserve"> </w:t>
      </w:r>
      <w:r>
        <w:rPr>
          <w:i/>
          <w:sz w:val="24"/>
        </w:rPr>
        <w:t>(далее-продукта),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заранее</w:t>
      </w:r>
      <w:r>
        <w:rPr>
          <w:i/>
          <w:spacing w:val="1"/>
          <w:sz w:val="24"/>
        </w:rPr>
        <w:t xml:space="preserve"> </w:t>
      </w:r>
      <w:r>
        <w:rPr>
          <w:i/>
          <w:sz w:val="24"/>
        </w:rPr>
        <w:t>заданных</w:t>
      </w:r>
      <w:r>
        <w:rPr>
          <w:i/>
          <w:spacing w:val="1"/>
          <w:sz w:val="24"/>
        </w:rPr>
        <w:t xml:space="preserve"> </w:t>
      </w:r>
      <w:r>
        <w:rPr>
          <w:i/>
          <w:sz w:val="24"/>
        </w:rPr>
        <w:t>требований</w:t>
      </w:r>
      <w:r>
        <w:rPr>
          <w:i/>
          <w:spacing w:val="1"/>
          <w:sz w:val="24"/>
        </w:rPr>
        <w:t xml:space="preserve"> </w:t>
      </w:r>
      <w:r>
        <w:rPr>
          <w:i/>
          <w:sz w:val="24"/>
        </w:rPr>
        <w:t>и</w:t>
      </w:r>
      <w:r>
        <w:rPr>
          <w:i/>
          <w:spacing w:val="-57"/>
          <w:sz w:val="24"/>
        </w:rPr>
        <w:t xml:space="preserve"> </w:t>
      </w:r>
      <w:r>
        <w:rPr>
          <w:i/>
          <w:sz w:val="24"/>
        </w:rPr>
        <w:t xml:space="preserve">запланированных ресурсов. </w:t>
      </w:r>
      <w:r>
        <w:rPr>
          <w:sz w:val="24"/>
        </w:rPr>
        <w:t>ПД имеет прикладной характер и ориентирована на поиск, нахождение</w:t>
      </w:r>
      <w:r>
        <w:rPr>
          <w:spacing w:val="1"/>
          <w:sz w:val="24"/>
        </w:rPr>
        <w:t xml:space="preserve"> </w:t>
      </w:r>
      <w:r>
        <w:rPr>
          <w:sz w:val="24"/>
        </w:rPr>
        <w:t>обучающимися практического средства (инструмента) для решения жизненной, социально-значимой</w:t>
      </w:r>
      <w:r>
        <w:rPr>
          <w:spacing w:val="1"/>
          <w:sz w:val="24"/>
        </w:rPr>
        <w:t xml:space="preserve"> </w:t>
      </w:r>
      <w:r>
        <w:rPr>
          <w:sz w:val="24"/>
        </w:rPr>
        <w:t>или</w:t>
      </w:r>
      <w:r>
        <w:rPr>
          <w:spacing w:val="-3"/>
          <w:sz w:val="24"/>
        </w:rPr>
        <w:t xml:space="preserve"> </w:t>
      </w:r>
      <w:r>
        <w:rPr>
          <w:sz w:val="24"/>
        </w:rPr>
        <w:t>познавательной проблемы.</w:t>
      </w:r>
    </w:p>
    <w:p w:rsidR="00292DCE" w:rsidRDefault="00F301D9">
      <w:pPr>
        <w:pStyle w:val="a3"/>
        <w:ind w:right="459"/>
        <w:jc w:val="both"/>
      </w:pPr>
      <w:r>
        <w:rPr>
          <w:i/>
        </w:rPr>
        <w:t>Проектные</w:t>
      </w:r>
      <w:r>
        <w:rPr>
          <w:i/>
          <w:spacing w:val="1"/>
        </w:rPr>
        <w:t xml:space="preserve"> </w:t>
      </w:r>
      <w:r>
        <w:rPr>
          <w:i/>
        </w:rPr>
        <w:t>задачи</w:t>
      </w:r>
      <w:r>
        <w:rPr>
          <w:i/>
          <w:spacing w:val="1"/>
        </w:rPr>
        <w:t xml:space="preserve"> </w:t>
      </w:r>
      <w:r>
        <w:t>отличаются</w:t>
      </w:r>
      <w:r>
        <w:rPr>
          <w:spacing w:val="1"/>
        </w:rPr>
        <w:t xml:space="preserve"> </w:t>
      </w:r>
      <w:r>
        <w:t>от</w:t>
      </w:r>
      <w:r>
        <w:rPr>
          <w:spacing w:val="1"/>
        </w:rPr>
        <w:t xml:space="preserve"> </w:t>
      </w:r>
      <w:r>
        <w:t>исследовательских</w:t>
      </w:r>
      <w:r>
        <w:rPr>
          <w:spacing w:val="1"/>
        </w:rPr>
        <w:t xml:space="preserve"> </w:t>
      </w:r>
      <w:r>
        <w:t>иной</w:t>
      </w:r>
      <w:r>
        <w:rPr>
          <w:spacing w:val="1"/>
        </w:rPr>
        <w:t xml:space="preserve"> </w:t>
      </w:r>
      <w:r>
        <w:t>логикой</w:t>
      </w:r>
      <w:r>
        <w:rPr>
          <w:spacing w:val="1"/>
        </w:rPr>
        <w:t xml:space="preserve"> </w:t>
      </w:r>
      <w:r>
        <w:t>решения,</w:t>
      </w:r>
      <w:r>
        <w:rPr>
          <w:spacing w:val="1"/>
        </w:rPr>
        <w:t xml:space="preserve"> </w:t>
      </w:r>
      <w:r>
        <w:t>а</w:t>
      </w:r>
      <w:r>
        <w:rPr>
          <w:spacing w:val="1"/>
        </w:rPr>
        <w:t xml:space="preserve"> </w:t>
      </w:r>
      <w:r>
        <w:t>также</w:t>
      </w:r>
      <w:r>
        <w:rPr>
          <w:spacing w:val="1"/>
        </w:rPr>
        <w:t xml:space="preserve"> </w:t>
      </w:r>
      <w:r>
        <w:t>тем,</w:t>
      </w:r>
      <w:r>
        <w:rPr>
          <w:spacing w:val="1"/>
        </w:rPr>
        <w:t xml:space="preserve"> </w:t>
      </w:r>
      <w:r>
        <w:t>что</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и развитие у</w:t>
      </w:r>
      <w:r>
        <w:rPr>
          <w:spacing w:val="-5"/>
        </w:rPr>
        <w:t xml:space="preserve"> </w:t>
      </w:r>
      <w:r>
        <w:t>обучающихся</w:t>
      </w:r>
      <w:r>
        <w:rPr>
          <w:spacing w:val="2"/>
        </w:rPr>
        <w:t xml:space="preserve"> </w:t>
      </w:r>
      <w:r>
        <w:t>умений:</w:t>
      </w:r>
    </w:p>
    <w:p w:rsidR="00292DCE" w:rsidRDefault="00F301D9" w:rsidP="000B0FD5">
      <w:pPr>
        <w:pStyle w:val="a5"/>
        <w:numPr>
          <w:ilvl w:val="1"/>
          <w:numId w:val="71"/>
        </w:numPr>
        <w:tabs>
          <w:tab w:val="left" w:pos="1362"/>
        </w:tabs>
        <w:ind w:right="455" w:firstLine="720"/>
        <w:jc w:val="both"/>
        <w:rPr>
          <w:sz w:val="24"/>
        </w:rPr>
      </w:pPr>
      <w:r>
        <w:rPr>
          <w:sz w:val="24"/>
        </w:rPr>
        <w:t>определять оптимальный путь решения проблемного вопроса, прогнозировать проектный</w:t>
      </w:r>
      <w:r>
        <w:rPr>
          <w:spacing w:val="1"/>
          <w:sz w:val="24"/>
        </w:rPr>
        <w:t xml:space="preserve"> </w:t>
      </w:r>
      <w:r>
        <w:rPr>
          <w:sz w:val="24"/>
        </w:rPr>
        <w:t>результат</w:t>
      </w:r>
      <w:r>
        <w:rPr>
          <w:spacing w:val="-1"/>
          <w:sz w:val="24"/>
        </w:rPr>
        <w:t xml:space="preserve"> </w:t>
      </w:r>
      <w:r>
        <w:rPr>
          <w:sz w:val="24"/>
        </w:rPr>
        <w:t>и оформлять</w:t>
      </w:r>
      <w:r>
        <w:rPr>
          <w:spacing w:val="-2"/>
          <w:sz w:val="24"/>
        </w:rPr>
        <w:t xml:space="preserve"> </w:t>
      </w:r>
      <w:r>
        <w:rPr>
          <w:sz w:val="24"/>
        </w:rPr>
        <w:t>его</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реального</w:t>
      </w:r>
      <w:r>
        <w:rPr>
          <w:spacing w:val="4"/>
          <w:sz w:val="24"/>
        </w:rPr>
        <w:t xml:space="preserve"> </w:t>
      </w:r>
      <w:r>
        <w:rPr>
          <w:sz w:val="24"/>
        </w:rPr>
        <w:t>«продукта»;</w:t>
      </w:r>
    </w:p>
    <w:p w:rsidR="00292DCE" w:rsidRDefault="00F301D9" w:rsidP="000B0FD5">
      <w:pPr>
        <w:pStyle w:val="a5"/>
        <w:numPr>
          <w:ilvl w:val="1"/>
          <w:numId w:val="71"/>
        </w:numPr>
        <w:tabs>
          <w:tab w:val="left" w:pos="1362"/>
        </w:tabs>
        <w:ind w:right="451" w:firstLine="720"/>
        <w:jc w:val="both"/>
        <w:rPr>
          <w:sz w:val="24"/>
        </w:rPr>
      </w:pPr>
      <w:r>
        <w:rPr>
          <w:sz w:val="24"/>
        </w:rPr>
        <w:t>максимально</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проектного</w:t>
      </w:r>
      <w:r>
        <w:rPr>
          <w:spacing w:val="1"/>
          <w:sz w:val="24"/>
        </w:rPr>
        <w:t xml:space="preserve"> </w:t>
      </w:r>
      <w:r>
        <w:rPr>
          <w:sz w:val="24"/>
        </w:rPr>
        <w:t>«продукта»</w:t>
      </w:r>
      <w:r>
        <w:rPr>
          <w:spacing w:val="1"/>
          <w:sz w:val="24"/>
        </w:rPr>
        <w:t xml:space="preserve"> </w:t>
      </w:r>
      <w:r>
        <w:rPr>
          <w:sz w:val="24"/>
        </w:rPr>
        <w:t>имеющиеся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освоенные способы действия, а при их недостаточности - производить поиск и отбор необходимых</w:t>
      </w:r>
      <w:r>
        <w:rPr>
          <w:spacing w:val="1"/>
          <w:sz w:val="24"/>
        </w:rPr>
        <w:t xml:space="preserve"> </w:t>
      </w:r>
      <w:r>
        <w:rPr>
          <w:sz w:val="24"/>
        </w:rPr>
        <w:t>знаний</w:t>
      </w:r>
      <w:r>
        <w:rPr>
          <w:spacing w:val="-3"/>
          <w:sz w:val="24"/>
        </w:rPr>
        <w:t xml:space="preserve"> </w:t>
      </w:r>
      <w:r>
        <w:rPr>
          <w:sz w:val="24"/>
        </w:rPr>
        <w:t>и методов (причем</w:t>
      </w:r>
      <w:r>
        <w:rPr>
          <w:spacing w:val="-1"/>
          <w:sz w:val="24"/>
        </w:rPr>
        <w:t xml:space="preserve"> </w:t>
      </w:r>
      <w:r>
        <w:rPr>
          <w:sz w:val="24"/>
        </w:rPr>
        <w:t>не</w:t>
      </w:r>
      <w:r>
        <w:rPr>
          <w:spacing w:val="-1"/>
          <w:sz w:val="24"/>
        </w:rPr>
        <w:t xml:space="preserve"> </w:t>
      </w:r>
      <w:r>
        <w:rPr>
          <w:sz w:val="24"/>
        </w:rPr>
        <w:t>тольконаучных).</w:t>
      </w:r>
    </w:p>
    <w:p w:rsidR="00292DCE" w:rsidRDefault="00F301D9">
      <w:pPr>
        <w:pStyle w:val="a3"/>
        <w:ind w:right="456"/>
        <w:jc w:val="both"/>
      </w:pPr>
      <w:r>
        <w:t>Проектная</w:t>
      </w:r>
      <w:r>
        <w:rPr>
          <w:spacing w:val="1"/>
        </w:rPr>
        <w:t xml:space="preserve"> </w:t>
      </w:r>
      <w:r>
        <w:t>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1"/>
        </w:rPr>
        <w:t xml:space="preserve"> </w:t>
      </w:r>
      <w:r>
        <w:t>смоделировать,</w:t>
      </w:r>
      <w:r>
        <w:rPr>
          <w:spacing w:val="1"/>
        </w:rPr>
        <w:t xml:space="preserve"> </w:t>
      </w:r>
      <w:r>
        <w:t>изготовить</w:t>
      </w:r>
      <w:r>
        <w:rPr>
          <w:spacing w:val="1"/>
        </w:rPr>
        <w:t xml:space="preserve"> </w:t>
      </w:r>
      <w:r>
        <w:t>и</w:t>
      </w:r>
      <w:r>
        <w:rPr>
          <w:spacing w:val="1"/>
        </w:rPr>
        <w:t xml:space="preserve"> </w:t>
      </w:r>
      <w:r>
        <w:t>другие</w:t>
      </w:r>
      <w:r>
        <w:rPr>
          <w:spacing w:val="1"/>
        </w:rPr>
        <w:t xml:space="preserve"> </w:t>
      </w:r>
      <w:r>
        <w:t>действия),</w:t>
      </w:r>
      <w:r>
        <w:rPr>
          <w:spacing w:val="1"/>
        </w:rPr>
        <w:t xml:space="preserve"> </w:t>
      </w:r>
      <w:r>
        <w:t>чтобы</w:t>
      </w:r>
      <w:r>
        <w:rPr>
          <w:spacing w:val="1"/>
        </w:rPr>
        <w:t xml:space="preserve"> </w:t>
      </w:r>
      <w:r>
        <w:t>решить</w:t>
      </w:r>
      <w:r>
        <w:rPr>
          <w:spacing w:val="1"/>
        </w:rPr>
        <w:t xml:space="preserve"> </w:t>
      </w:r>
      <w:r>
        <w:t>реально</w:t>
      </w:r>
      <w:r>
        <w:rPr>
          <w:spacing w:val="1"/>
        </w:rPr>
        <w:t xml:space="preserve"> </w:t>
      </w:r>
      <w:r>
        <w:t>существующую</w:t>
      </w:r>
      <w:r>
        <w:rPr>
          <w:spacing w:val="1"/>
        </w:rPr>
        <w:t xml:space="preserve"> </w:t>
      </w:r>
      <w:r>
        <w:t>или</w:t>
      </w:r>
      <w:r>
        <w:rPr>
          <w:spacing w:val="1"/>
        </w:rPr>
        <w:t xml:space="preserve"> </w:t>
      </w:r>
      <w:r>
        <w:t>потенциально</w:t>
      </w:r>
      <w:r>
        <w:rPr>
          <w:spacing w:val="-4"/>
        </w:rPr>
        <w:t xml:space="preserve"> </w:t>
      </w:r>
      <w:r>
        <w:t>значимую проблему?».</w:t>
      </w:r>
    </w:p>
    <w:p w:rsidR="00292DCE" w:rsidRDefault="00F301D9">
      <w:pPr>
        <w:ind w:left="400"/>
        <w:jc w:val="both"/>
        <w:rPr>
          <w:i/>
          <w:sz w:val="24"/>
        </w:rPr>
      </w:pPr>
      <w:r>
        <w:rPr>
          <w:i/>
          <w:sz w:val="24"/>
        </w:rPr>
        <w:t>Осуществление</w:t>
      </w:r>
      <w:r>
        <w:rPr>
          <w:i/>
          <w:spacing w:val="-3"/>
          <w:sz w:val="24"/>
        </w:rPr>
        <w:t xml:space="preserve"> </w:t>
      </w:r>
      <w:r>
        <w:rPr>
          <w:i/>
          <w:sz w:val="24"/>
        </w:rPr>
        <w:t>ПД</w:t>
      </w:r>
      <w:r>
        <w:rPr>
          <w:i/>
          <w:spacing w:val="-3"/>
          <w:sz w:val="24"/>
        </w:rPr>
        <w:t xml:space="preserve"> </w:t>
      </w:r>
      <w:r>
        <w:rPr>
          <w:i/>
          <w:sz w:val="24"/>
        </w:rPr>
        <w:t>обучающимися</w:t>
      </w:r>
      <w:r>
        <w:rPr>
          <w:i/>
          <w:spacing w:val="-4"/>
          <w:sz w:val="24"/>
        </w:rPr>
        <w:t xml:space="preserve"> </w:t>
      </w:r>
      <w:r>
        <w:rPr>
          <w:i/>
          <w:sz w:val="24"/>
        </w:rPr>
        <w:t>включает</w:t>
      </w:r>
      <w:r>
        <w:rPr>
          <w:i/>
          <w:spacing w:val="-2"/>
          <w:sz w:val="24"/>
        </w:rPr>
        <w:t xml:space="preserve"> </w:t>
      </w:r>
      <w:r>
        <w:rPr>
          <w:i/>
          <w:sz w:val="24"/>
        </w:rPr>
        <w:t>в</w:t>
      </w:r>
      <w:r>
        <w:rPr>
          <w:i/>
          <w:spacing w:val="-4"/>
          <w:sz w:val="24"/>
        </w:rPr>
        <w:t xml:space="preserve"> </w:t>
      </w:r>
      <w:r>
        <w:rPr>
          <w:i/>
          <w:sz w:val="24"/>
        </w:rPr>
        <w:t>себя</w:t>
      </w:r>
      <w:r>
        <w:rPr>
          <w:i/>
          <w:spacing w:val="-3"/>
          <w:sz w:val="24"/>
        </w:rPr>
        <w:t xml:space="preserve"> </w:t>
      </w:r>
      <w:r>
        <w:rPr>
          <w:i/>
          <w:sz w:val="24"/>
        </w:rPr>
        <w:t>ряд</w:t>
      </w:r>
      <w:r>
        <w:rPr>
          <w:i/>
          <w:spacing w:val="-2"/>
          <w:sz w:val="24"/>
        </w:rPr>
        <w:t xml:space="preserve"> </w:t>
      </w:r>
      <w:r>
        <w:rPr>
          <w:i/>
          <w:sz w:val="24"/>
        </w:rPr>
        <w:t>этапов:</w:t>
      </w:r>
    </w:p>
    <w:p w:rsidR="00292DCE" w:rsidRDefault="00F301D9" w:rsidP="000B0FD5">
      <w:pPr>
        <w:pStyle w:val="a5"/>
        <w:numPr>
          <w:ilvl w:val="1"/>
          <w:numId w:val="71"/>
        </w:numPr>
        <w:tabs>
          <w:tab w:val="left" w:pos="1362"/>
        </w:tabs>
        <w:ind w:left="1361"/>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формулированиепроблемы;</w:t>
      </w:r>
    </w:p>
    <w:p w:rsidR="00292DCE" w:rsidRDefault="00F301D9" w:rsidP="000B0FD5">
      <w:pPr>
        <w:pStyle w:val="a5"/>
        <w:numPr>
          <w:ilvl w:val="1"/>
          <w:numId w:val="71"/>
        </w:numPr>
        <w:tabs>
          <w:tab w:val="left" w:pos="1362"/>
        </w:tabs>
        <w:ind w:left="1361"/>
        <w:rPr>
          <w:sz w:val="24"/>
        </w:rPr>
      </w:pPr>
      <w:r>
        <w:rPr>
          <w:sz w:val="24"/>
        </w:rPr>
        <w:t>формулирование</w:t>
      </w:r>
      <w:r>
        <w:rPr>
          <w:spacing w:val="-4"/>
          <w:sz w:val="24"/>
        </w:rPr>
        <w:t xml:space="preserve"> </w:t>
      </w:r>
      <w:r>
        <w:rPr>
          <w:sz w:val="24"/>
        </w:rPr>
        <w:t>темыпроекта;</w:t>
      </w:r>
    </w:p>
    <w:p w:rsidR="00292DCE" w:rsidRDefault="00F301D9" w:rsidP="000B0FD5">
      <w:pPr>
        <w:pStyle w:val="a5"/>
        <w:numPr>
          <w:ilvl w:val="1"/>
          <w:numId w:val="71"/>
        </w:numPr>
        <w:tabs>
          <w:tab w:val="left" w:pos="1362"/>
        </w:tabs>
        <w:ind w:left="1361"/>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задачпроекта;</w:t>
      </w:r>
    </w:p>
    <w:p w:rsidR="00292DCE" w:rsidRDefault="00F301D9" w:rsidP="000B0FD5">
      <w:pPr>
        <w:pStyle w:val="a5"/>
        <w:numPr>
          <w:ilvl w:val="1"/>
          <w:numId w:val="71"/>
        </w:numPr>
        <w:tabs>
          <w:tab w:val="left" w:pos="1362"/>
        </w:tabs>
        <w:ind w:left="1361"/>
        <w:rPr>
          <w:sz w:val="24"/>
        </w:rPr>
      </w:pPr>
      <w:r>
        <w:rPr>
          <w:sz w:val="24"/>
        </w:rPr>
        <w:t>составление</w:t>
      </w:r>
      <w:r>
        <w:rPr>
          <w:spacing w:val="-5"/>
          <w:sz w:val="24"/>
        </w:rPr>
        <w:t xml:space="preserve"> </w:t>
      </w:r>
      <w:r>
        <w:rPr>
          <w:sz w:val="24"/>
        </w:rPr>
        <w:t>планаработы;</w:t>
      </w:r>
    </w:p>
    <w:p w:rsidR="00292DCE" w:rsidRDefault="00F301D9" w:rsidP="000B0FD5">
      <w:pPr>
        <w:pStyle w:val="a5"/>
        <w:numPr>
          <w:ilvl w:val="1"/>
          <w:numId w:val="71"/>
        </w:numPr>
        <w:tabs>
          <w:tab w:val="left" w:pos="1362"/>
        </w:tabs>
        <w:ind w:left="1361"/>
        <w:rPr>
          <w:sz w:val="24"/>
        </w:rPr>
      </w:pPr>
      <w:r>
        <w:rPr>
          <w:sz w:val="24"/>
        </w:rPr>
        <w:t>сбор</w:t>
      </w:r>
      <w:r>
        <w:rPr>
          <w:spacing w:val="-5"/>
          <w:sz w:val="24"/>
        </w:rPr>
        <w:t xml:space="preserve"> </w:t>
      </w:r>
      <w:r>
        <w:rPr>
          <w:sz w:val="24"/>
        </w:rPr>
        <w:t>информации(исследование);</w:t>
      </w:r>
    </w:p>
    <w:p w:rsidR="00292DCE" w:rsidRDefault="00F301D9" w:rsidP="000B0FD5">
      <w:pPr>
        <w:pStyle w:val="a5"/>
        <w:numPr>
          <w:ilvl w:val="1"/>
          <w:numId w:val="71"/>
        </w:numPr>
        <w:tabs>
          <w:tab w:val="left" w:pos="1362"/>
        </w:tabs>
        <w:ind w:left="1361"/>
        <w:rPr>
          <w:sz w:val="24"/>
        </w:rPr>
      </w:pPr>
      <w:r>
        <w:rPr>
          <w:sz w:val="24"/>
        </w:rPr>
        <w:t>выполнение</w:t>
      </w:r>
      <w:r>
        <w:rPr>
          <w:spacing w:val="-4"/>
          <w:sz w:val="24"/>
        </w:rPr>
        <w:t xml:space="preserve"> </w:t>
      </w:r>
      <w:r>
        <w:rPr>
          <w:sz w:val="24"/>
        </w:rPr>
        <w:t>технологического</w:t>
      </w:r>
      <w:r>
        <w:rPr>
          <w:spacing w:val="-3"/>
          <w:sz w:val="24"/>
        </w:rPr>
        <w:t xml:space="preserve"> </w:t>
      </w:r>
      <w:r>
        <w:rPr>
          <w:sz w:val="24"/>
        </w:rPr>
        <w:t>этапа;</w:t>
      </w:r>
      <w:r>
        <w:rPr>
          <w:spacing w:val="-3"/>
          <w:sz w:val="24"/>
        </w:rPr>
        <w:t xml:space="preserve"> </w:t>
      </w:r>
      <w:r>
        <w:rPr>
          <w:sz w:val="24"/>
        </w:rPr>
        <w:t>подготовка</w:t>
      </w:r>
      <w:r>
        <w:rPr>
          <w:spacing w:val="-3"/>
          <w:sz w:val="24"/>
        </w:rPr>
        <w:t xml:space="preserve"> </w:t>
      </w:r>
      <w:r>
        <w:rPr>
          <w:sz w:val="24"/>
        </w:rPr>
        <w:t>и</w:t>
      </w:r>
      <w:r>
        <w:rPr>
          <w:spacing w:val="-3"/>
          <w:sz w:val="24"/>
        </w:rPr>
        <w:t xml:space="preserve"> </w:t>
      </w:r>
      <w:r>
        <w:rPr>
          <w:sz w:val="24"/>
        </w:rPr>
        <w:t>защитапроекта;</w:t>
      </w:r>
    </w:p>
    <w:p w:rsidR="00292DCE" w:rsidRDefault="00F301D9">
      <w:pPr>
        <w:pStyle w:val="a3"/>
        <w:ind w:left="1222" w:right="552" w:hanging="255"/>
      </w:pPr>
      <w:r>
        <w:t>-</w:t>
      </w:r>
      <w:r>
        <w:rPr>
          <w:spacing w:val="1"/>
        </w:rPr>
        <w:t xml:space="preserve"> </w:t>
      </w:r>
      <w:r>
        <w:t>рефлексия, анализ результатов выполнения проекта, оценка качества выполнения. При</w:t>
      </w:r>
      <w:r>
        <w:rPr>
          <w:spacing w:val="-57"/>
        </w:rPr>
        <w:t xml:space="preserve"> </w:t>
      </w:r>
      <w:r>
        <w:t>организации</w:t>
      </w:r>
      <w:r>
        <w:rPr>
          <w:spacing w:val="-2"/>
        </w:rPr>
        <w:t xml:space="preserve"> </w:t>
      </w:r>
      <w:r>
        <w:t>ПД</w:t>
      </w:r>
      <w:r>
        <w:rPr>
          <w:spacing w:val="-2"/>
        </w:rPr>
        <w:t xml:space="preserve"> </w:t>
      </w:r>
      <w:r>
        <w:t>необходимо 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2"/>
        </w:rPr>
        <w:t xml:space="preserve"> </w:t>
      </w:r>
      <w:r>
        <w:t>должнаприсутство-</w:t>
      </w:r>
    </w:p>
    <w:p w:rsidR="00292DCE" w:rsidRDefault="00F301D9">
      <w:pPr>
        <w:pStyle w:val="a3"/>
        <w:ind w:right="456"/>
        <w:jc w:val="both"/>
      </w:pPr>
      <w:r>
        <w:t>вать исследовательская составляющая, в связи с чем обучающиеся должны быть сориентированы на</w:t>
      </w:r>
      <w:r>
        <w:rPr>
          <w:spacing w:val="1"/>
        </w:rPr>
        <w:t xml:space="preserve"> </w:t>
      </w:r>
      <w:r>
        <w:t>то, что, прежде чем создать требуемое для решения проблемы новое практическое средство, 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1"/>
        </w:rPr>
        <w:t xml:space="preserve"> </w:t>
      </w:r>
      <w:r>
        <w:t>для</w:t>
      </w:r>
      <w:r>
        <w:rPr>
          <w:spacing w:val="1"/>
        </w:rPr>
        <w:t xml:space="preserve"> </w:t>
      </w:r>
      <w:r>
        <w:t>доказательства</w:t>
      </w:r>
      <w:r>
        <w:rPr>
          <w:spacing w:val="1"/>
        </w:rPr>
        <w:t xml:space="preserve"> </w:t>
      </w:r>
      <w:r>
        <w:t>актуальности,</w:t>
      </w:r>
      <w:r>
        <w:rPr>
          <w:spacing w:val="1"/>
        </w:rPr>
        <w:t xml:space="preserve"> </w:t>
      </w:r>
      <w:r>
        <w:t>действенности</w:t>
      </w:r>
      <w:r>
        <w:rPr>
          <w:spacing w:val="1"/>
        </w:rPr>
        <w:t xml:space="preserve"> </w:t>
      </w:r>
      <w:r>
        <w:t>и</w:t>
      </w:r>
      <w:r>
        <w:rPr>
          <w:spacing w:val="1"/>
        </w:rPr>
        <w:t xml:space="preserve"> </w:t>
      </w:r>
      <w:r>
        <w:t>эффективности</w:t>
      </w:r>
      <w:r>
        <w:rPr>
          <w:spacing w:val="-1"/>
        </w:rPr>
        <w:t xml:space="preserve"> </w:t>
      </w:r>
      <w:r>
        <w:t>продукта.</w:t>
      </w:r>
    </w:p>
    <w:p w:rsidR="00292DCE" w:rsidRDefault="00F301D9">
      <w:pPr>
        <w:pStyle w:val="a3"/>
        <w:ind w:right="458"/>
        <w:jc w:val="both"/>
      </w:pPr>
      <w:r>
        <w:t>Особенности организации проектной деятельности обучающихся в рамках урочной деятельности так</w:t>
      </w:r>
      <w:r>
        <w:rPr>
          <w:spacing w:val="1"/>
        </w:rPr>
        <w:t xml:space="preserve"> </w:t>
      </w:r>
      <w:r>
        <w:t>же, как и при организации учебных исследований, связаны с тем, что учебноевремя ограничено и не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1"/>
        </w:rPr>
        <w:t xml:space="preserve"> </w:t>
      </w:r>
      <w:r>
        <w:t>рамках</w:t>
      </w:r>
      <w:r>
        <w:rPr>
          <w:spacing w:val="-57"/>
        </w:rPr>
        <w:t xml:space="preserve"> </w:t>
      </w:r>
      <w:r>
        <w:t>выполнения</w:t>
      </w:r>
      <w:r>
        <w:rPr>
          <w:spacing w:val="-1"/>
        </w:rPr>
        <w:t xml:space="preserve"> </w:t>
      </w:r>
      <w:r>
        <w:t>домашних</w:t>
      </w:r>
      <w:r>
        <w:rPr>
          <w:spacing w:val="-1"/>
        </w:rPr>
        <w:t xml:space="preserve"> </w:t>
      </w:r>
      <w:r>
        <w:t>заданий.</w:t>
      </w:r>
    </w:p>
    <w:p w:rsidR="00292DCE" w:rsidRDefault="00F301D9">
      <w:pPr>
        <w:spacing w:before="1"/>
        <w:ind w:left="400" w:right="572"/>
        <w:jc w:val="both"/>
        <w:rPr>
          <w:i/>
          <w:sz w:val="24"/>
        </w:rPr>
      </w:pPr>
      <w:r>
        <w:rPr>
          <w:i/>
          <w:sz w:val="24"/>
        </w:rPr>
        <w:t>С учетом этого при организации ПД обучающихся в урочное время целесообразно ориентироваться</w:t>
      </w:r>
      <w:r>
        <w:rPr>
          <w:i/>
          <w:spacing w:val="-57"/>
          <w:sz w:val="24"/>
        </w:rPr>
        <w:t xml:space="preserve"> </w:t>
      </w:r>
      <w:r>
        <w:rPr>
          <w:i/>
          <w:sz w:val="24"/>
        </w:rPr>
        <w:t>на</w:t>
      </w:r>
      <w:r>
        <w:rPr>
          <w:i/>
          <w:spacing w:val="-1"/>
          <w:sz w:val="24"/>
        </w:rPr>
        <w:t xml:space="preserve"> </w:t>
      </w:r>
      <w:r>
        <w:rPr>
          <w:i/>
          <w:sz w:val="24"/>
        </w:rPr>
        <w:t>реализацию двух</w:t>
      </w:r>
      <w:r>
        <w:rPr>
          <w:i/>
          <w:spacing w:val="-1"/>
          <w:sz w:val="24"/>
        </w:rPr>
        <w:t xml:space="preserve"> </w:t>
      </w:r>
      <w:r>
        <w:rPr>
          <w:i/>
          <w:sz w:val="24"/>
        </w:rPr>
        <w:t>основных</w:t>
      </w:r>
      <w:r>
        <w:rPr>
          <w:i/>
          <w:spacing w:val="-1"/>
          <w:sz w:val="24"/>
        </w:rPr>
        <w:t xml:space="preserve"> </w:t>
      </w:r>
      <w:r>
        <w:rPr>
          <w:i/>
          <w:sz w:val="24"/>
        </w:rPr>
        <w:t>направлений проектирования:</w:t>
      </w:r>
    </w:p>
    <w:p w:rsidR="00292DCE" w:rsidRDefault="00292DCE">
      <w:pPr>
        <w:jc w:val="both"/>
        <w:rPr>
          <w:sz w:val="24"/>
        </w:rPr>
        <w:sectPr w:rsidR="00292DCE">
          <w:pgSz w:w="11930" w:h="16860"/>
          <w:pgMar w:top="1060" w:right="100" w:bottom="860" w:left="480" w:header="0" w:footer="582" w:gutter="0"/>
          <w:cols w:space="720"/>
        </w:sectPr>
      </w:pPr>
    </w:p>
    <w:p w:rsidR="00292DCE" w:rsidRDefault="00F301D9" w:rsidP="000B0FD5">
      <w:pPr>
        <w:pStyle w:val="a5"/>
        <w:numPr>
          <w:ilvl w:val="0"/>
          <w:numId w:val="70"/>
        </w:numPr>
        <w:tabs>
          <w:tab w:val="left" w:pos="1362"/>
        </w:tabs>
        <w:spacing w:before="61"/>
        <w:ind w:left="1361"/>
        <w:jc w:val="both"/>
        <w:rPr>
          <w:sz w:val="24"/>
        </w:rPr>
      </w:pPr>
      <w:r>
        <w:rPr>
          <w:sz w:val="24"/>
        </w:rPr>
        <w:lastRenderedPageBreak/>
        <w:t>предметныепроекты;</w:t>
      </w:r>
    </w:p>
    <w:p w:rsidR="00292DCE" w:rsidRDefault="00F301D9" w:rsidP="000B0FD5">
      <w:pPr>
        <w:pStyle w:val="a5"/>
        <w:numPr>
          <w:ilvl w:val="0"/>
          <w:numId w:val="70"/>
        </w:numPr>
        <w:tabs>
          <w:tab w:val="left" w:pos="1362"/>
        </w:tabs>
        <w:ind w:left="1361"/>
        <w:jc w:val="both"/>
        <w:rPr>
          <w:sz w:val="24"/>
        </w:rPr>
      </w:pPr>
      <w:r>
        <w:rPr>
          <w:sz w:val="24"/>
        </w:rPr>
        <w:t>метапредметныепроекты.</w:t>
      </w:r>
    </w:p>
    <w:p w:rsidR="00292DCE" w:rsidRDefault="00F301D9">
      <w:pPr>
        <w:pStyle w:val="a3"/>
        <w:spacing w:before="1"/>
        <w:ind w:right="452"/>
        <w:jc w:val="both"/>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проектов,</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предметного</w:t>
      </w:r>
      <w:r>
        <w:rPr>
          <w:spacing w:val="1"/>
        </w:rPr>
        <w:t xml:space="preserve"> </w:t>
      </w:r>
      <w:r>
        <w:t>обучения,</w:t>
      </w:r>
      <w:r>
        <w:rPr>
          <w:spacing w:val="-57"/>
        </w:rPr>
        <w:t xml:space="preserve"> </w:t>
      </w:r>
      <w:r>
        <w:t>метапредметные проекты могут быть сориентированы на решение прикладных проблем, связанных 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1"/>
        </w:rPr>
        <w:t xml:space="preserve"> </w:t>
      </w:r>
      <w:r>
        <w:t>выходящих</w:t>
      </w:r>
      <w:r>
        <w:rPr>
          <w:spacing w:val="1"/>
        </w:rPr>
        <w:t xml:space="preserve"> </w:t>
      </w:r>
      <w:r>
        <w:t>за</w:t>
      </w:r>
      <w:r>
        <w:rPr>
          <w:spacing w:val="1"/>
        </w:rPr>
        <w:t xml:space="preserve"> </w:t>
      </w:r>
      <w:r>
        <w:t>рамки</w:t>
      </w:r>
      <w:r>
        <w:rPr>
          <w:spacing w:val="1"/>
        </w:rPr>
        <w:t xml:space="preserve"> </w:t>
      </w:r>
      <w:r>
        <w:t>содержания</w:t>
      </w:r>
      <w:r>
        <w:rPr>
          <w:spacing w:val="1"/>
        </w:rPr>
        <w:t xml:space="preserve"> </w:t>
      </w:r>
      <w:r>
        <w:t>предметного</w:t>
      </w:r>
      <w:r>
        <w:rPr>
          <w:spacing w:val="-1"/>
        </w:rPr>
        <w:t xml:space="preserve"> </w:t>
      </w:r>
      <w:r>
        <w:t>обучения.</w:t>
      </w:r>
    </w:p>
    <w:p w:rsidR="00292DCE" w:rsidRDefault="00F301D9">
      <w:pPr>
        <w:ind w:left="400"/>
        <w:jc w:val="both"/>
        <w:rPr>
          <w:i/>
          <w:sz w:val="24"/>
        </w:rPr>
      </w:pPr>
      <w:r>
        <w:rPr>
          <w:i/>
          <w:sz w:val="24"/>
        </w:rPr>
        <w:t>Формы</w:t>
      </w:r>
      <w:r>
        <w:rPr>
          <w:i/>
          <w:spacing w:val="-3"/>
          <w:sz w:val="24"/>
        </w:rPr>
        <w:t xml:space="preserve"> </w:t>
      </w:r>
      <w:r>
        <w:rPr>
          <w:i/>
          <w:sz w:val="24"/>
        </w:rPr>
        <w:t>организации</w:t>
      </w:r>
      <w:r>
        <w:rPr>
          <w:i/>
          <w:spacing w:val="-2"/>
          <w:sz w:val="24"/>
        </w:rPr>
        <w:t xml:space="preserve"> </w:t>
      </w:r>
      <w:r>
        <w:rPr>
          <w:i/>
          <w:sz w:val="24"/>
        </w:rPr>
        <w:t>ПД</w:t>
      </w:r>
      <w:r>
        <w:rPr>
          <w:i/>
          <w:spacing w:val="-3"/>
          <w:sz w:val="24"/>
        </w:rPr>
        <w:t xml:space="preserve"> </w:t>
      </w:r>
      <w:r>
        <w:rPr>
          <w:i/>
          <w:sz w:val="24"/>
        </w:rPr>
        <w:t>обучающихся</w:t>
      </w:r>
      <w:r>
        <w:rPr>
          <w:i/>
          <w:spacing w:val="-5"/>
          <w:sz w:val="24"/>
        </w:rPr>
        <w:t xml:space="preserve"> </w:t>
      </w:r>
      <w:r>
        <w:rPr>
          <w:i/>
          <w:sz w:val="24"/>
        </w:rPr>
        <w:t>могут</w:t>
      </w:r>
      <w:r>
        <w:rPr>
          <w:i/>
          <w:spacing w:val="-1"/>
          <w:sz w:val="24"/>
        </w:rPr>
        <w:t xml:space="preserve"> </w:t>
      </w:r>
      <w:r>
        <w:rPr>
          <w:i/>
          <w:sz w:val="24"/>
        </w:rPr>
        <w:t>быть</w:t>
      </w:r>
      <w:r>
        <w:rPr>
          <w:i/>
          <w:spacing w:val="-2"/>
          <w:sz w:val="24"/>
        </w:rPr>
        <w:t xml:space="preserve"> </w:t>
      </w:r>
      <w:r>
        <w:rPr>
          <w:i/>
          <w:sz w:val="24"/>
        </w:rPr>
        <w:t>следующие:</w:t>
      </w:r>
    </w:p>
    <w:p w:rsidR="00292DCE" w:rsidRDefault="00F301D9" w:rsidP="000B0FD5">
      <w:pPr>
        <w:pStyle w:val="a5"/>
        <w:numPr>
          <w:ilvl w:val="0"/>
          <w:numId w:val="70"/>
        </w:numPr>
        <w:tabs>
          <w:tab w:val="left" w:pos="1362"/>
        </w:tabs>
        <w:ind w:left="1361"/>
        <w:rPr>
          <w:sz w:val="24"/>
        </w:rPr>
      </w:pPr>
      <w:r>
        <w:rPr>
          <w:sz w:val="24"/>
        </w:rPr>
        <w:t>монопроект</w:t>
      </w:r>
      <w:r>
        <w:rPr>
          <w:spacing w:val="-4"/>
          <w:sz w:val="24"/>
        </w:rPr>
        <w:t xml:space="preserve"> </w:t>
      </w:r>
      <w:r>
        <w:rPr>
          <w:sz w:val="24"/>
        </w:rPr>
        <w:t>(использование</w:t>
      </w:r>
      <w:r>
        <w:rPr>
          <w:spacing w:val="-5"/>
          <w:sz w:val="24"/>
        </w:rPr>
        <w:t xml:space="preserve"> </w:t>
      </w:r>
      <w:r>
        <w:rPr>
          <w:sz w:val="24"/>
        </w:rPr>
        <w:t>содержания</w:t>
      </w:r>
      <w:r>
        <w:rPr>
          <w:spacing w:val="-4"/>
          <w:sz w:val="24"/>
        </w:rPr>
        <w:t xml:space="preserve"> </w:t>
      </w:r>
      <w:r>
        <w:rPr>
          <w:sz w:val="24"/>
        </w:rPr>
        <w:t>одногопредмета);</w:t>
      </w:r>
    </w:p>
    <w:p w:rsidR="00292DCE" w:rsidRDefault="00F301D9" w:rsidP="000B0FD5">
      <w:pPr>
        <w:pStyle w:val="a5"/>
        <w:numPr>
          <w:ilvl w:val="0"/>
          <w:numId w:val="70"/>
        </w:numPr>
        <w:tabs>
          <w:tab w:val="left" w:pos="1362"/>
        </w:tabs>
        <w:ind w:right="1116" w:firstLine="720"/>
        <w:rPr>
          <w:sz w:val="24"/>
        </w:rPr>
      </w:pPr>
      <w:r>
        <w:rPr>
          <w:sz w:val="24"/>
        </w:rPr>
        <w:t>межпредметный проект (использование интегрированного знания и способов учебной</w:t>
      </w:r>
      <w:r>
        <w:rPr>
          <w:spacing w:val="-57"/>
          <w:sz w:val="24"/>
        </w:rPr>
        <w:t xml:space="preserve"> </w:t>
      </w:r>
      <w:r>
        <w:rPr>
          <w:sz w:val="24"/>
        </w:rPr>
        <w:t>деятельности</w:t>
      </w:r>
      <w:r>
        <w:rPr>
          <w:spacing w:val="-1"/>
          <w:sz w:val="24"/>
        </w:rPr>
        <w:t xml:space="preserve"> </w:t>
      </w:r>
      <w:r>
        <w:rPr>
          <w:sz w:val="24"/>
        </w:rPr>
        <w:t>различныхпредметов);</w:t>
      </w:r>
    </w:p>
    <w:p w:rsidR="00292DCE" w:rsidRDefault="00F301D9" w:rsidP="000B0FD5">
      <w:pPr>
        <w:pStyle w:val="a5"/>
        <w:numPr>
          <w:ilvl w:val="0"/>
          <w:numId w:val="70"/>
        </w:numPr>
        <w:tabs>
          <w:tab w:val="left" w:pos="1362"/>
        </w:tabs>
        <w:ind w:right="673" w:firstLine="720"/>
        <w:rPr>
          <w:sz w:val="24"/>
        </w:rPr>
      </w:pPr>
      <w:r>
        <w:rPr>
          <w:sz w:val="24"/>
        </w:rPr>
        <w:t>метапроект (использование областей знания и методов деятельности, выходящих за рамки</w:t>
      </w:r>
      <w:r>
        <w:rPr>
          <w:spacing w:val="-57"/>
          <w:sz w:val="24"/>
        </w:rPr>
        <w:t xml:space="preserve"> </w:t>
      </w:r>
      <w:r>
        <w:rPr>
          <w:sz w:val="24"/>
        </w:rPr>
        <w:t>предметногообучения).</w:t>
      </w:r>
    </w:p>
    <w:p w:rsidR="00292DCE" w:rsidRDefault="00F301D9">
      <w:pPr>
        <w:pStyle w:val="a3"/>
        <w:ind w:right="460"/>
        <w:jc w:val="both"/>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 с методической точки зрения и оптимальным с точки зрения временных 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292DCE" w:rsidRDefault="00F301D9">
      <w:pPr>
        <w:pStyle w:val="a3"/>
        <w:spacing w:before="1"/>
        <w:jc w:val="both"/>
      </w:pPr>
      <w:r>
        <w:t>Какое</w:t>
      </w:r>
      <w:r>
        <w:rPr>
          <w:spacing w:val="-4"/>
        </w:rPr>
        <w:t xml:space="preserve"> </w:t>
      </w:r>
      <w:r>
        <w:t>средство</w:t>
      </w:r>
      <w:r>
        <w:rPr>
          <w:spacing w:val="-4"/>
        </w:rPr>
        <w:t xml:space="preserve"> </w:t>
      </w:r>
      <w:r>
        <w:t>поможет</w:t>
      </w:r>
      <w:r>
        <w:rPr>
          <w:spacing w:val="-3"/>
        </w:rPr>
        <w:t xml:space="preserve"> </w:t>
      </w:r>
      <w:r>
        <w:t>в</w:t>
      </w:r>
      <w:r>
        <w:rPr>
          <w:spacing w:val="-4"/>
        </w:rPr>
        <w:t xml:space="preserve"> </w:t>
      </w:r>
      <w:r>
        <w:t>решении</w:t>
      </w:r>
      <w:r>
        <w:rPr>
          <w:spacing w:val="-3"/>
        </w:rPr>
        <w:t xml:space="preserve"> </w:t>
      </w:r>
      <w:r>
        <w:t>проблемы...</w:t>
      </w:r>
      <w:r>
        <w:rPr>
          <w:spacing w:val="-3"/>
        </w:rPr>
        <w:t xml:space="preserve"> </w:t>
      </w:r>
      <w:r>
        <w:t>(опишите,</w:t>
      </w:r>
      <w:r>
        <w:rPr>
          <w:spacing w:val="-3"/>
        </w:rPr>
        <w:t xml:space="preserve"> </w:t>
      </w:r>
      <w:r>
        <w:t>объясните)?</w:t>
      </w:r>
    </w:p>
    <w:p w:rsidR="00292DCE" w:rsidRDefault="00F301D9">
      <w:pPr>
        <w:pStyle w:val="a3"/>
        <w:ind w:right="1223"/>
      </w:pPr>
      <w:r>
        <w:t>Каким должно быть средство для решения проблемы... (опишите, смоделируйте)? Как сделать</w:t>
      </w:r>
      <w:r>
        <w:rPr>
          <w:spacing w:val="-57"/>
        </w:rPr>
        <w:t xml:space="preserve"> </w:t>
      </w:r>
      <w:r>
        <w:t>средство</w:t>
      </w:r>
      <w:r>
        <w:rPr>
          <w:spacing w:val="-2"/>
        </w:rPr>
        <w:t xml:space="preserve"> </w:t>
      </w:r>
      <w:r>
        <w:t>для решения проблемы</w:t>
      </w:r>
      <w:r>
        <w:rPr>
          <w:spacing w:val="-1"/>
        </w:rPr>
        <w:t xml:space="preserve"> </w:t>
      </w:r>
      <w:r>
        <w:t>(дайте</w:t>
      </w:r>
      <w:r>
        <w:rPr>
          <w:spacing w:val="-1"/>
        </w:rPr>
        <w:t xml:space="preserve"> </w:t>
      </w:r>
      <w:r>
        <w:t>инструкцию)?</w:t>
      </w:r>
    </w:p>
    <w:p w:rsidR="00292DCE" w:rsidRDefault="00F301D9">
      <w:pPr>
        <w:pStyle w:val="a3"/>
      </w:pPr>
      <w:r>
        <w:t>Как</w:t>
      </w:r>
      <w:r>
        <w:rPr>
          <w:spacing w:val="-6"/>
        </w:rPr>
        <w:t xml:space="preserve"> </w:t>
      </w:r>
      <w:r>
        <w:t>выглядело...</w:t>
      </w:r>
      <w:r>
        <w:rPr>
          <w:spacing w:val="-6"/>
        </w:rPr>
        <w:t xml:space="preserve"> </w:t>
      </w:r>
      <w:r>
        <w:t>(опишите,</w:t>
      </w:r>
      <w:r>
        <w:rPr>
          <w:spacing w:val="-5"/>
        </w:rPr>
        <w:t xml:space="preserve"> </w:t>
      </w:r>
      <w:r>
        <w:t>реконструируйте)?</w:t>
      </w:r>
    </w:p>
    <w:p w:rsidR="00292DCE" w:rsidRDefault="00F301D9">
      <w:pPr>
        <w:pStyle w:val="a3"/>
      </w:pPr>
      <w:r>
        <w:t>Как</w:t>
      </w:r>
      <w:r>
        <w:rPr>
          <w:spacing w:val="-5"/>
        </w:rPr>
        <w:t xml:space="preserve"> </w:t>
      </w:r>
      <w:r>
        <w:t>будет</w:t>
      </w:r>
      <w:r>
        <w:rPr>
          <w:spacing w:val="-4"/>
        </w:rPr>
        <w:t xml:space="preserve"> </w:t>
      </w:r>
      <w:r>
        <w:t>выглядеть...</w:t>
      </w:r>
      <w:r>
        <w:rPr>
          <w:spacing w:val="-4"/>
        </w:rPr>
        <w:t xml:space="preserve"> </w:t>
      </w:r>
      <w:r>
        <w:t>(опишите,</w:t>
      </w:r>
      <w:r>
        <w:rPr>
          <w:spacing w:val="-5"/>
        </w:rPr>
        <w:t xml:space="preserve"> </w:t>
      </w:r>
      <w:r>
        <w:t>спрогнозируйте)?</w:t>
      </w:r>
    </w:p>
    <w:p w:rsidR="00292DCE" w:rsidRDefault="00F301D9">
      <w:pPr>
        <w:ind w:left="400"/>
        <w:rPr>
          <w:i/>
          <w:sz w:val="24"/>
        </w:rPr>
      </w:pPr>
      <w:r>
        <w:rPr>
          <w:i/>
          <w:sz w:val="24"/>
        </w:rPr>
        <w:t>Основными</w:t>
      </w:r>
      <w:r>
        <w:rPr>
          <w:i/>
          <w:spacing w:val="-4"/>
          <w:sz w:val="24"/>
        </w:rPr>
        <w:t xml:space="preserve"> </w:t>
      </w:r>
      <w:r>
        <w:rPr>
          <w:i/>
          <w:sz w:val="24"/>
        </w:rPr>
        <w:t>формами</w:t>
      </w:r>
      <w:r>
        <w:rPr>
          <w:i/>
          <w:spacing w:val="-4"/>
          <w:sz w:val="24"/>
        </w:rPr>
        <w:t xml:space="preserve"> </w:t>
      </w:r>
      <w:r>
        <w:rPr>
          <w:i/>
          <w:sz w:val="24"/>
        </w:rPr>
        <w:t>представления</w:t>
      </w:r>
      <w:r>
        <w:rPr>
          <w:i/>
          <w:spacing w:val="-4"/>
          <w:sz w:val="24"/>
        </w:rPr>
        <w:t xml:space="preserve"> </w:t>
      </w:r>
      <w:r>
        <w:rPr>
          <w:i/>
          <w:sz w:val="24"/>
        </w:rPr>
        <w:t>итогов</w:t>
      </w:r>
      <w:r>
        <w:rPr>
          <w:i/>
          <w:spacing w:val="-4"/>
          <w:sz w:val="24"/>
        </w:rPr>
        <w:t xml:space="preserve"> </w:t>
      </w:r>
      <w:r>
        <w:rPr>
          <w:i/>
          <w:sz w:val="24"/>
        </w:rPr>
        <w:t>ПД</w:t>
      </w:r>
      <w:r>
        <w:rPr>
          <w:i/>
          <w:spacing w:val="-3"/>
          <w:sz w:val="24"/>
        </w:rPr>
        <w:t xml:space="preserve"> </w:t>
      </w:r>
      <w:r>
        <w:rPr>
          <w:i/>
          <w:sz w:val="24"/>
        </w:rPr>
        <w:t>являются:</w:t>
      </w:r>
    </w:p>
    <w:p w:rsidR="00292DCE" w:rsidRDefault="00F301D9" w:rsidP="000B0FD5">
      <w:pPr>
        <w:pStyle w:val="a5"/>
        <w:numPr>
          <w:ilvl w:val="0"/>
          <w:numId w:val="70"/>
        </w:numPr>
        <w:tabs>
          <w:tab w:val="left" w:pos="1362"/>
        </w:tabs>
        <w:ind w:left="1361"/>
        <w:rPr>
          <w:sz w:val="24"/>
        </w:rPr>
      </w:pPr>
      <w:r>
        <w:rPr>
          <w:sz w:val="24"/>
        </w:rPr>
        <w:t>материальный</w:t>
      </w:r>
      <w:r>
        <w:rPr>
          <w:spacing w:val="-4"/>
          <w:sz w:val="24"/>
        </w:rPr>
        <w:t xml:space="preserve"> </w:t>
      </w:r>
      <w:r>
        <w:rPr>
          <w:sz w:val="24"/>
        </w:rPr>
        <w:t>объект,</w:t>
      </w:r>
      <w:r>
        <w:rPr>
          <w:spacing w:val="-7"/>
          <w:sz w:val="24"/>
        </w:rPr>
        <w:t xml:space="preserve"> </w:t>
      </w:r>
      <w:r>
        <w:rPr>
          <w:sz w:val="24"/>
        </w:rPr>
        <w:t>макет,</w:t>
      </w:r>
      <w:r>
        <w:rPr>
          <w:spacing w:val="-4"/>
          <w:sz w:val="24"/>
        </w:rPr>
        <w:t xml:space="preserve"> </w:t>
      </w:r>
      <w:r>
        <w:rPr>
          <w:sz w:val="24"/>
        </w:rPr>
        <w:t>конструкторское</w:t>
      </w:r>
      <w:r w:rsidR="00C11538">
        <w:rPr>
          <w:sz w:val="24"/>
        </w:rPr>
        <w:t xml:space="preserve"> </w:t>
      </w:r>
      <w:r>
        <w:rPr>
          <w:sz w:val="24"/>
        </w:rPr>
        <w:t>изделие;</w:t>
      </w:r>
    </w:p>
    <w:p w:rsidR="00292DCE" w:rsidRDefault="00F301D9" w:rsidP="000B0FD5">
      <w:pPr>
        <w:pStyle w:val="a5"/>
        <w:numPr>
          <w:ilvl w:val="0"/>
          <w:numId w:val="70"/>
        </w:numPr>
        <w:tabs>
          <w:tab w:val="left" w:pos="1362"/>
        </w:tabs>
        <w:ind w:left="1361"/>
        <w:rPr>
          <w:sz w:val="24"/>
        </w:rPr>
      </w:pPr>
      <w:r>
        <w:rPr>
          <w:sz w:val="24"/>
        </w:rPr>
        <w:t>отчетные</w:t>
      </w:r>
      <w:r>
        <w:rPr>
          <w:spacing w:val="-6"/>
          <w:sz w:val="24"/>
        </w:rPr>
        <w:t xml:space="preserve"> </w:t>
      </w:r>
      <w:r>
        <w:rPr>
          <w:sz w:val="24"/>
        </w:rPr>
        <w:t>материалы</w:t>
      </w:r>
      <w:r>
        <w:rPr>
          <w:spacing w:val="-4"/>
          <w:sz w:val="24"/>
        </w:rPr>
        <w:t xml:space="preserve"> </w:t>
      </w:r>
      <w:r>
        <w:rPr>
          <w:sz w:val="24"/>
        </w:rPr>
        <w:t>по</w:t>
      </w:r>
      <w:r>
        <w:rPr>
          <w:spacing w:val="-1"/>
          <w:sz w:val="24"/>
        </w:rPr>
        <w:t xml:space="preserve"> </w:t>
      </w:r>
      <w:r>
        <w:rPr>
          <w:sz w:val="24"/>
        </w:rPr>
        <w:t>проекту</w:t>
      </w:r>
      <w:r>
        <w:rPr>
          <w:spacing w:val="-9"/>
          <w:sz w:val="24"/>
        </w:rPr>
        <w:t xml:space="preserve"> </w:t>
      </w:r>
      <w:r>
        <w:rPr>
          <w:sz w:val="24"/>
        </w:rPr>
        <w:t>(тексты,</w:t>
      </w:r>
      <w:r>
        <w:rPr>
          <w:spacing w:val="-3"/>
          <w:sz w:val="24"/>
        </w:rPr>
        <w:t xml:space="preserve"> </w:t>
      </w:r>
      <w:r>
        <w:rPr>
          <w:sz w:val="24"/>
        </w:rPr>
        <w:t>мультимедийные</w:t>
      </w:r>
      <w:r w:rsidR="00C11538">
        <w:rPr>
          <w:sz w:val="24"/>
        </w:rPr>
        <w:t xml:space="preserve"> </w:t>
      </w:r>
      <w:r>
        <w:rPr>
          <w:sz w:val="24"/>
        </w:rPr>
        <w:t>продукты).</w:t>
      </w:r>
    </w:p>
    <w:p w:rsidR="00292DCE" w:rsidRDefault="00F301D9">
      <w:pPr>
        <w:ind w:left="400" w:right="449"/>
        <w:jc w:val="both"/>
        <w:rPr>
          <w:sz w:val="24"/>
        </w:rPr>
      </w:pPr>
      <w:r>
        <w:rPr>
          <w:i/>
          <w:sz w:val="24"/>
        </w:rPr>
        <w:t xml:space="preserve">Особенности организации ПД обучающихся в рамках внеурочной деятельности </w:t>
      </w:r>
      <w:r>
        <w:rPr>
          <w:sz w:val="24"/>
        </w:rPr>
        <w:t>так же, как и при</w:t>
      </w:r>
      <w:r>
        <w:rPr>
          <w:spacing w:val="1"/>
          <w:sz w:val="24"/>
        </w:rPr>
        <w:t xml:space="preserve"> </w:t>
      </w:r>
      <w:r>
        <w:rPr>
          <w:sz w:val="24"/>
        </w:rPr>
        <w:t>организации учебных исследований, связаны с тем, что имеющееся время предоставляет большие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подготовки и реализации</w:t>
      </w:r>
      <w:r>
        <w:rPr>
          <w:spacing w:val="1"/>
          <w:sz w:val="24"/>
        </w:rPr>
        <w:t xml:space="preserve"> </w:t>
      </w:r>
      <w:r>
        <w:rPr>
          <w:sz w:val="24"/>
        </w:rPr>
        <w:t>развернутого</w:t>
      </w:r>
      <w:r>
        <w:rPr>
          <w:spacing w:val="1"/>
          <w:sz w:val="24"/>
        </w:rPr>
        <w:t xml:space="preserve"> </w:t>
      </w:r>
      <w:r>
        <w:rPr>
          <w:sz w:val="24"/>
        </w:rPr>
        <w:t>и</w:t>
      </w:r>
      <w:r>
        <w:rPr>
          <w:spacing w:val="1"/>
          <w:sz w:val="24"/>
        </w:rPr>
        <w:t xml:space="preserve"> </w:t>
      </w:r>
      <w:r>
        <w:rPr>
          <w:sz w:val="24"/>
        </w:rPr>
        <w:t>полноценного</w:t>
      </w:r>
      <w:r>
        <w:rPr>
          <w:spacing w:val="1"/>
          <w:sz w:val="24"/>
        </w:rPr>
        <w:t xml:space="preserve"> </w:t>
      </w:r>
      <w:r>
        <w:rPr>
          <w:sz w:val="24"/>
        </w:rPr>
        <w:t>учебного</w:t>
      </w:r>
      <w:r>
        <w:rPr>
          <w:spacing w:val="1"/>
          <w:sz w:val="24"/>
        </w:rPr>
        <w:t xml:space="preserve"> </w:t>
      </w:r>
      <w:r>
        <w:rPr>
          <w:sz w:val="24"/>
        </w:rPr>
        <w:t>проекта.</w:t>
      </w:r>
    </w:p>
    <w:p w:rsidR="00292DCE" w:rsidRDefault="00F301D9">
      <w:pPr>
        <w:pStyle w:val="a3"/>
        <w:jc w:val="both"/>
      </w:pPr>
      <w:r>
        <w:t>С</w:t>
      </w:r>
      <w:r>
        <w:rPr>
          <w:spacing w:val="-1"/>
        </w:rPr>
        <w:t xml:space="preserve"> </w:t>
      </w:r>
      <w:r>
        <w:t>учетом</w:t>
      </w:r>
      <w:r>
        <w:rPr>
          <w:spacing w:val="-4"/>
        </w:rPr>
        <w:t xml:space="preserve"> </w:t>
      </w:r>
      <w:r>
        <w:t>этого</w:t>
      </w:r>
      <w:r>
        <w:rPr>
          <w:spacing w:val="-3"/>
        </w:rPr>
        <w:t xml:space="preserve"> </w:t>
      </w:r>
      <w:r>
        <w:t>при</w:t>
      </w:r>
      <w:r>
        <w:rPr>
          <w:spacing w:val="-3"/>
        </w:rPr>
        <w:t xml:space="preserve"> </w:t>
      </w:r>
      <w:r>
        <w:t>организации</w:t>
      </w:r>
      <w:r>
        <w:rPr>
          <w:spacing w:val="-3"/>
        </w:rPr>
        <w:t xml:space="preserve"> </w:t>
      </w:r>
      <w:r>
        <w:t>ПД</w:t>
      </w:r>
      <w:r>
        <w:rPr>
          <w:spacing w:val="-4"/>
        </w:rPr>
        <w:t xml:space="preserve"> </w:t>
      </w:r>
      <w:r>
        <w:t>обучающихся</w:t>
      </w:r>
      <w:r>
        <w:rPr>
          <w:spacing w:val="-3"/>
        </w:rPr>
        <w:t xml:space="preserve"> </w:t>
      </w:r>
      <w:r>
        <w:t>во</w:t>
      </w:r>
      <w:r>
        <w:rPr>
          <w:spacing w:val="-4"/>
        </w:rPr>
        <w:t xml:space="preserve"> </w:t>
      </w:r>
      <w:r>
        <w:t>внеурочное</w:t>
      </w:r>
      <w:r>
        <w:rPr>
          <w:spacing w:val="-4"/>
        </w:rPr>
        <w:t xml:space="preserve"> </w:t>
      </w:r>
      <w:r>
        <w:t>времяцелесообразно</w:t>
      </w:r>
    </w:p>
    <w:p w:rsidR="00292DCE" w:rsidRDefault="00F301D9">
      <w:pPr>
        <w:ind w:left="763"/>
        <w:jc w:val="both"/>
        <w:rPr>
          <w:i/>
          <w:sz w:val="24"/>
        </w:rPr>
      </w:pPr>
      <w:r>
        <w:rPr>
          <w:i/>
          <w:sz w:val="24"/>
        </w:rPr>
        <w:t>ориентироваться</w:t>
      </w:r>
      <w:r>
        <w:rPr>
          <w:i/>
          <w:spacing w:val="-5"/>
          <w:sz w:val="24"/>
        </w:rPr>
        <w:t xml:space="preserve"> </w:t>
      </w:r>
      <w:r>
        <w:rPr>
          <w:i/>
          <w:sz w:val="24"/>
        </w:rPr>
        <w:t>на</w:t>
      </w:r>
      <w:r>
        <w:rPr>
          <w:i/>
          <w:spacing w:val="-3"/>
          <w:sz w:val="24"/>
        </w:rPr>
        <w:t xml:space="preserve"> </w:t>
      </w:r>
      <w:r>
        <w:rPr>
          <w:i/>
          <w:sz w:val="24"/>
        </w:rPr>
        <w:t>реализацию</w:t>
      </w:r>
      <w:r>
        <w:rPr>
          <w:i/>
          <w:spacing w:val="-3"/>
          <w:sz w:val="24"/>
        </w:rPr>
        <w:t xml:space="preserve"> </w:t>
      </w:r>
      <w:r>
        <w:rPr>
          <w:i/>
          <w:sz w:val="24"/>
        </w:rPr>
        <w:t>следующих</w:t>
      </w:r>
      <w:r>
        <w:rPr>
          <w:i/>
          <w:spacing w:val="-4"/>
          <w:sz w:val="24"/>
        </w:rPr>
        <w:t xml:space="preserve"> </w:t>
      </w:r>
      <w:r>
        <w:rPr>
          <w:i/>
          <w:sz w:val="24"/>
        </w:rPr>
        <w:t>направлений</w:t>
      </w:r>
      <w:r>
        <w:rPr>
          <w:i/>
          <w:spacing w:val="-3"/>
          <w:sz w:val="24"/>
        </w:rPr>
        <w:t xml:space="preserve"> </w:t>
      </w:r>
      <w:r>
        <w:rPr>
          <w:i/>
          <w:sz w:val="24"/>
        </w:rPr>
        <w:t>учебного</w:t>
      </w:r>
      <w:r>
        <w:rPr>
          <w:i/>
          <w:spacing w:val="-3"/>
          <w:sz w:val="24"/>
        </w:rPr>
        <w:t xml:space="preserve"> </w:t>
      </w:r>
      <w:r>
        <w:rPr>
          <w:i/>
          <w:sz w:val="24"/>
        </w:rPr>
        <w:t>проектирования:</w:t>
      </w:r>
    </w:p>
    <w:p w:rsidR="00292DCE" w:rsidRDefault="00F301D9" w:rsidP="000B0FD5">
      <w:pPr>
        <w:pStyle w:val="a5"/>
        <w:numPr>
          <w:ilvl w:val="0"/>
          <w:numId w:val="70"/>
        </w:numPr>
        <w:tabs>
          <w:tab w:val="left" w:pos="1362"/>
        </w:tabs>
        <w:ind w:left="1361"/>
        <w:rPr>
          <w:sz w:val="24"/>
        </w:rPr>
      </w:pPr>
      <w:r>
        <w:rPr>
          <w:sz w:val="24"/>
        </w:rPr>
        <w:t>гуманитарное;</w:t>
      </w:r>
    </w:p>
    <w:p w:rsidR="00292DCE" w:rsidRDefault="00F301D9" w:rsidP="000B0FD5">
      <w:pPr>
        <w:pStyle w:val="a5"/>
        <w:numPr>
          <w:ilvl w:val="0"/>
          <w:numId w:val="70"/>
        </w:numPr>
        <w:tabs>
          <w:tab w:val="left" w:pos="1362"/>
        </w:tabs>
        <w:ind w:left="1361"/>
        <w:rPr>
          <w:sz w:val="24"/>
        </w:rPr>
      </w:pPr>
      <w:r>
        <w:rPr>
          <w:sz w:val="24"/>
        </w:rPr>
        <w:t>естественнонаучное;</w:t>
      </w:r>
    </w:p>
    <w:p w:rsidR="00292DCE" w:rsidRDefault="00F301D9" w:rsidP="000B0FD5">
      <w:pPr>
        <w:pStyle w:val="a5"/>
        <w:numPr>
          <w:ilvl w:val="0"/>
          <w:numId w:val="70"/>
        </w:numPr>
        <w:tabs>
          <w:tab w:val="left" w:pos="1362"/>
        </w:tabs>
        <w:ind w:left="1361"/>
        <w:rPr>
          <w:sz w:val="24"/>
        </w:rPr>
      </w:pPr>
      <w:r>
        <w:rPr>
          <w:sz w:val="24"/>
        </w:rPr>
        <w:t>социально-ориентированное;</w:t>
      </w:r>
    </w:p>
    <w:p w:rsidR="00292DCE" w:rsidRDefault="00F301D9" w:rsidP="000B0FD5">
      <w:pPr>
        <w:pStyle w:val="a5"/>
        <w:numPr>
          <w:ilvl w:val="0"/>
          <w:numId w:val="70"/>
        </w:numPr>
        <w:tabs>
          <w:tab w:val="left" w:pos="1362"/>
        </w:tabs>
        <w:ind w:left="1361"/>
        <w:rPr>
          <w:sz w:val="24"/>
        </w:rPr>
      </w:pPr>
      <w:r>
        <w:rPr>
          <w:sz w:val="24"/>
        </w:rPr>
        <w:t>инженерно-техническое;</w:t>
      </w:r>
    </w:p>
    <w:p w:rsidR="00292DCE" w:rsidRDefault="00F301D9" w:rsidP="000B0FD5">
      <w:pPr>
        <w:pStyle w:val="a5"/>
        <w:numPr>
          <w:ilvl w:val="0"/>
          <w:numId w:val="70"/>
        </w:numPr>
        <w:tabs>
          <w:tab w:val="left" w:pos="1362"/>
        </w:tabs>
        <w:ind w:left="1361"/>
        <w:rPr>
          <w:sz w:val="24"/>
        </w:rPr>
      </w:pPr>
      <w:r>
        <w:rPr>
          <w:sz w:val="24"/>
        </w:rPr>
        <w:t>художественно-творческое;</w:t>
      </w:r>
    </w:p>
    <w:p w:rsidR="00292DCE" w:rsidRDefault="00F301D9" w:rsidP="000B0FD5">
      <w:pPr>
        <w:pStyle w:val="a5"/>
        <w:numPr>
          <w:ilvl w:val="0"/>
          <w:numId w:val="70"/>
        </w:numPr>
        <w:tabs>
          <w:tab w:val="left" w:pos="1362"/>
        </w:tabs>
        <w:ind w:left="1361"/>
        <w:rPr>
          <w:sz w:val="24"/>
        </w:rPr>
      </w:pPr>
      <w:r>
        <w:rPr>
          <w:sz w:val="24"/>
        </w:rPr>
        <w:t>спортивно-оздоровительное;</w:t>
      </w:r>
    </w:p>
    <w:p w:rsidR="00292DCE" w:rsidRDefault="00F301D9" w:rsidP="000B0FD5">
      <w:pPr>
        <w:pStyle w:val="a5"/>
        <w:numPr>
          <w:ilvl w:val="0"/>
          <w:numId w:val="70"/>
        </w:numPr>
        <w:tabs>
          <w:tab w:val="left" w:pos="1362"/>
        </w:tabs>
        <w:ind w:left="1361"/>
        <w:rPr>
          <w:sz w:val="24"/>
        </w:rPr>
      </w:pPr>
      <w:r>
        <w:rPr>
          <w:sz w:val="24"/>
        </w:rPr>
        <w:t>туристско-краеведческое.</w:t>
      </w:r>
    </w:p>
    <w:p w:rsidR="00292DCE" w:rsidRDefault="00F301D9">
      <w:pPr>
        <w:spacing w:before="1"/>
        <w:ind w:left="400"/>
        <w:rPr>
          <w:i/>
          <w:sz w:val="24"/>
        </w:rPr>
      </w:pPr>
      <w:r>
        <w:rPr>
          <w:i/>
          <w:sz w:val="24"/>
        </w:rPr>
        <w:t>В</w:t>
      </w:r>
      <w:r>
        <w:rPr>
          <w:i/>
          <w:spacing w:val="-2"/>
          <w:sz w:val="24"/>
        </w:rPr>
        <w:t xml:space="preserve"> </w:t>
      </w:r>
      <w:r>
        <w:rPr>
          <w:i/>
          <w:sz w:val="24"/>
        </w:rPr>
        <w:t>качестве</w:t>
      </w:r>
      <w:r>
        <w:rPr>
          <w:i/>
          <w:spacing w:val="-3"/>
          <w:sz w:val="24"/>
        </w:rPr>
        <w:t xml:space="preserve"> </w:t>
      </w:r>
      <w:r>
        <w:rPr>
          <w:i/>
          <w:sz w:val="24"/>
        </w:rPr>
        <w:t>основных</w:t>
      </w:r>
      <w:r>
        <w:rPr>
          <w:i/>
          <w:spacing w:val="-2"/>
          <w:sz w:val="24"/>
        </w:rPr>
        <w:t xml:space="preserve"> </w:t>
      </w:r>
      <w:r>
        <w:rPr>
          <w:i/>
          <w:sz w:val="24"/>
        </w:rPr>
        <w:t>форм</w:t>
      </w:r>
      <w:r>
        <w:rPr>
          <w:i/>
          <w:spacing w:val="-2"/>
          <w:sz w:val="24"/>
        </w:rPr>
        <w:t xml:space="preserve"> </w:t>
      </w:r>
      <w:r>
        <w:rPr>
          <w:i/>
          <w:sz w:val="24"/>
        </w:rPr>
        <w:t>организации</w:t>
      </w:r>
      <w:r>
        <w:rPr>
          <w:i/>
          <w:spacing w:val="-2"/>
          <w:sz w:val="24"/>
        </w:rPr>
        <w:t xml:space="preserve"> </w:t>
      </w:r>
      <w:r>
        <w:rPr>
          <w:i/>
          <w:sz w:val="24"/>
        </w:rPr>
        <w:t>ПД</w:t>
      </w:r>
      <w:r>
        <w:rPr>
          <w:i/>
          <w:spacing w:val="-2"/>
          <w:sz w:val="24"/>
        </w:rPr>
        <w:t xml:space="preserve"> </w:t>
      </w:r>
      <w:r>
        <w:rPr>
          <w:i/>
          <w:sz w:val="24"/>
        </w:rPr>
        <w:t>могут</w:t>
      </w:r>
      <w:r>
        <w:rPr>
          <w:i/>
          <w:spacing w:val="-3"/>
          <w:sz w:val="24"/>
        </w:rPr>
        <w:t xml:space="preserve"> </w:t>
      </w:r>
      <w:r>
        <w:rPr>
          <w:i/>
          <w:sz w:val="24"/>
        </w:rPr>
        <w:t>быть</w:t>
      </w:r>
      <w:r>
        <w:rPr>
          <w:i/>
          <w:spacing w:val="-1"/>
          <w:sz w:val="24"/>
        </w:rPr>
        <w:t xml:space="preserve"> </w:t>
      </w:r>
      <w:r>
        <w:rPr>
          <w:i/>
          <w:sz w:val="24"/>
        </w:rPr>
        <w:t>использованы:</w:t>
      </w:r>
    </w:p>
    <w:p w:rsidR="00292DCE" w:rsidRDefault="00F301D9" w:rsidP="000B0FD5">
      <w:pPr>
        <w:pStyle w:val="a5"/>
        <w:numPr>
          <w:ilvl w:val="0"/>
          <w:numId w:val="70"/>
        </w:numPr>
        <w:tabs>
          <w:tab w:val="left" w:pos="1362"/>
        </w:tabs>
        <w:ind w:left="1361"/>
        <w:rPr>
          <w:sz w:val="24"/>
        </w:rPr>
      </w:pPr>
      <w:r>
        <w:rPr>
          <w:sz w:val="24"/>
        </w:rPr>
        <w:t>творческиемастерские;</w:t>
      </w:r>
    </w:p>
    <w:p w:rsidR="00292DCE" w:rsidRDefault="00F301D9" w:rsidP="000B0FD5">
      <w:pPr>
        <w:pStyle w:val="a5"/>
        <w:numPr>
          <w:ilvl w:val="0"/>
          <w:numId w:val="70"/>
        </w:numPr>
        <w:tabs>
          <w:tab w:val="left" w:pos="1362"/>
        </w:tabs>
        <w:ind w:left="1361"/>
        <w:rPr>
          <w:sz w:val="24"/>
        </w:rPr>
      </w:pPr>
      <w:r>
        <w:rPr>
          <w:sz w:val="24"/>
        </w:rPr>
        <w:t>экспериментальныелаборатории;</w:t>
      </w:r>
    </w:p>
    <w:p w:rsidR="00292DCE" w:rsidRDefault="00F301D9" w:rsidP="000B0FD5">
      <w:pPr>
        <w:pStyle w:val="a5"/>
        <w:numPr>
          <w:ilvl w:val="0"/>
          <w:numId w:val="70"/>
        </w:numPr>
        <w:tabs>
          <w:tab w:val="left" w:pos="1362"/>
        </w:tabs>
        <w:ind w:left="1361"/>
        <w:rPr>
          <w:sz w:val="24"/>
        </w:rPr>
      </w:pPr>
      <w:r>
        <w:rPr>
          <w:sz w:val="24"/>
        </w:rPr>
        <w:t>конструкторскоебюро;</w:t>
      </w:r>
    </w:p>
    <w:p w:rsidR="00292DCE" w:rsidRDefault="00F301D9" w:rsidP="000B0FD5">
      <w:pPr>
        <w:pStyle w:val="a5"/>
        <w:numPr>
          <w:ilvl w:val="0"/>
          <w:numId w:val="70"/>
        </w:numPr>
        <w:tabs>
          <w:tab w:val="left" w:pos="1362"/>
        </w:tabs>
        <w:ind w:left="1361"/>
        <w:rPr>
          <w:sz w:val="24"/>
        </w:rPr>
      </w:pPr>
      <w:r>
        <w:rPr>
          <w:sz w:val="24"/>
        </w:rPr>
        <w:t>проектныенедели;</w:t>
      </w:r>
    </w:p>
    <w:p w:rsidR="00292DCE" w:rsidRDefault="00F301D9" w:rsidP="000B0FD5">
      <w:pPr>
        <w:pStyle w:val="a5"/>
        <w:numPr>
          <w:ilvl w:val="0"/>
          <w:numId w:val="70"/>
        </w:numPr>
        <w:tabs>
          <w:tab w:val="left" w:pos="1362"/>
        </w:tabs>
        <w:ind w:left="1361"/>
        <w:rPr>
          <w:sz w:val="24"/>
        </w:rPr>
      </w:pPr>
      <w:r>
        <w:rPr>
          <w:sz w:val="24"/>
        </w:rPr>
        <w:t>практикумы.</w:t>
      </w:r>
    </w:p>
    <w:p w:rsidR="00292DCE" w:rsidRDefault="00F301D9">
      <w:pPr>
        <w:ind w:left="400"/>
        <w:rPr>
          <w:i/>
          <w:sz w:val="24"/>
        </w:rPr>
      </w:pPr>
      <w:r>
        <w:rPr>
          <w:i/>
          <w:sz w:val="24"/>
        </w:rPr>
        <w:t>Формами</w:t>
      </w:r>
      <w:r>
        <w:rPr>
          <w:i/>
          <w:spacing w:val="-2"/>
          <w:sz w:val="24"/>
        </w:rPr>
        <w:t xml:space="preserve"> </w:t>
      </w:r>
      <w:r>
        <w:rPr>
          <w:i/>
          <w:sz w:val="24"/>
        </w:rPr>
        <w:t>представления</w:t>
      </w:r>
      <w:r>
        <w:rPr>
          <w:i/>
          <w:spacing w:val="-4"/>
          <w:sz w:val="24"/>
        </w:rPr>
        <w:t xml:space="preserve"> </w:t>
      </w:r>
      <w:r>
        <w:rPr>
          <w:i/>
          <w:sz w:val="24"/>
        </w:rPr>
        <w:t>итогов</w:t>
      </w:r>
      <w:r>
        <w:rPr>
          <w:i/>
          <w:spacing w:val="-4"/>
          <w:sz w:val="24"/>
        </w:rPr>
        <w:t xml:space="preserve"> </w:t>
      </w:r>
      <w:r>
        <w:rPr>
          <w:i/>
          <w:sz w:val="24"/>
        </w:rPr>
        <w:t>ПД</w:t>
      </w:r>
      <w:r>
        <w:rPr>
          <w:i/>
          <w:spacing w:val="-3"/>
          <w:sz w:val="24"/>
        </w:rPr>
        <w:t xml:space="preserve"> </w:t>
      </w:r>
      <w:r>
        <w:rPr>
          <w:i/>
          <w:sz w:val="24"/>
        </w:rPr>
        <w:t>во внеурочное</w:t>
      </w:r>
      <w:r>
        <w:rPr>
          <w:i/>
          <w:spacing w:val="-3"/>
          <w:sz w:val="24"/>
        </w:rPr>
        <w:t xml:space="preserve"> </w:t>
      </w:r>
      <w:r>
        <w:rPr>
          <w:i/>
          <w:sz w:val="24"/>
        </w:rPr>
        <w:t>время</w:t>
      </w:r>
      <w:r>
        <w:rPr>
          <w:i/>
          <w:spacing w:val="-3"/>
          <w:sz w:val="24"/>
        </w:rPr>
        <w:t xml:space="preserve"> </w:t>
      </w:r>
      <w:r>
        <w:rPr>
          <w:i/>
          <w:sz w:val="24"/>
        </w:rPr>
        <w:t>являются:</w:t>
      </w:r>
    </w:p>
    <w:p w:rsidR="00292DCE" w:rsidRDefault="00F301D9" w:rsidP="000B0FD5">
      <w:pPr>
        <w:pStyle w:val="a5"/>
        <w:numPr>
          <w:ilvl w:val="0"/>
          <w:numId w:val="70"/>
        </w:numPr>
        <w:tabs>
          <w:tab w:val="left" w:pos="1362"/>
        </w:tabs>
        <w:ind w:left="1361"/>
        <w:rPr>
          <w:sz w:val="24"/>
        </w:rPr>
      </w:pPr>
      <w:r>
        <w:rPr>
          <w:sz w:val="24"/>
        </w:rPr>
        <w:t>материальный</w:t>
      </w:r>
      <w:r>
        <w:rPr>
          <w:spacing w:val="-4"/>
          <w:sz w:val="24"/>
        </w:rPr>
        <w:t xml:space="preserve"> </w:t>
      </w:r>
      <w:r>
        <w:rPr>
          <w:sz w:val="24"/>
        </w:rPr>
        <w:t>продукт</w:t>
      </w:r>
      <w:r>
        <w:rPr>
          <w:spacing w:val="-4"/>
          <w:sz w:val="24"/>
        </w:rPr>
        <w:t xml:space="preserve"> </w:t>
      </w:r>
      <w:r>
        <w:rPr>
          <w:sz w:val="24"/>
        </w:rPr>
        <w:t>(объект,</w:t>
      </w:r>
      <w:r>
        <w:rPr>
          <w:spacing w:val="-4"/>
          <w:sz w:val="24"/>
        </w:rPr>
        <w:t xml:space="preserve"> </w:t>
      </w:r>
      <w:r>
        <w:rPr>
          <w:sz w:val="24"/>
        </w:rPr>
        <w:t>макет,</w:t>
      </w:r>
      <w:r>
        <w:rPr>
          <w:spacing w:val="-4"/>
          <w:sz w:val="24"/>
        </w:rPr>
        <w:t xml:space="preserve"> </w:t>
      </w:r>
      <w:r>
        <w:rPr>
          <w:sz w:val="24"/>
        </w:rPr>
        <w:t>конструкторское</w:t>
      </w:r>
      <w:r>
        <w:rPr>
          <w:spacing w:val="-5"/>
          <w:sz w:val="24"/>
        </w:rPr>
        <w:t xml:space="preserve"> </w:t>
      </w:r>
      <w:r>
        <w:rPr>
          <w:sz w:val="24"/>
        </w:rPr>
        <w:t>изделие</w:t>
      </w:r>
      <w:r>
        <w:rPr>
          <w:spacing w:val="-5"/>
          <w:sz w:val="24"/>
        </w:rPr>
        <w:t xml:space="preserve"> </w:t>
      </w:r>
      <w:r>
        <w:rPr>
          <w:sz w:val="24"/>
        </w:rPr>
        <w:t>идругое);</w:t>
      </w:r>
    </w:p>
    <w:p w:rsidR="00292DCE" w:rsidRDefault="00F301D9" w:rsidP="000B0FD5">
      <w:pPr>
        <w:pStyle w:val="a5"/>
        <w:numPr>
          <w:ilvl w:val="0"/>
          <w:numId w:val="70"/>
        </w:numPr>
        <w:tabs>
          <w:tab w:val="left" w:pos="1362"/>
        </w:tabs>
        <w:ind w:left="1361"/>
        <w:rPr>
          <w:sz w:val="24"/>
        </w:rPr>
      </w:pPr>
      <w:r>
        <w:rPr>
          <w:sz w:val="24"/>
        </w:rPr>
        <w:t>медийный</w:t>
      </w:r>
      <w:r>
        <w:rPr>
          <w:spacing w:val="-6"/>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5"/>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4"/>
          <w:sz w:val="24"/>
        </w:rPr>
        <w:t xml:space="preserve"> </w:t>
      </w:r>
      <w:r>
        <w:rPr>
          <w:sz w:val="24"/>
        </w:rPr>
        <w:t>идругие);</w:t>
      </w:r>
    </w:p>
    <w:p w:rsidR="00292DCE" w:rsidRDefault="00F301D9" w:rsidP="000B0FD5">
      <w:pPr>
        <w:pStyle w:val="a5"/>
        <w:numPr>
          <w:ilvl w:val="0"/>
          <w:numId w:val="70"/>
        </w:numPr>
        <w:tabs>
          <w:tab w:val="left" w:pos="1362"/>
        </w:tabs>
        <w:spacing w:before="63"/>
        <w:ind w:right="1196" w:firstLine="720"/>
        <w:rPr>
          <w:sz w:val="24"/>
        </w:rPr>
      </w:pPr>
      <w:r>
        <w:rPr>
          <w:sz w:val="24"/>
        </w:rPr>
        <w:t>публичное мероприятие (образовательное событие, социальное мероприятие (акция),</w:t>
      </w:r>
      <w:r>
        <w:rPr>
          <w:spacing w:val="-57"/>
          <w:sz w:val="24"/>
        </w:rPr>
        <w:t xml:space="preserve"> </w:t>
      </w:r>
      <w:r>
        <w:rPr>
          <w:sz w:val="24"/>
        </w:rPr>
        <w:t>театральная постановка идругие) отчетные материалы по проекту (тексты,</w:t>
      </w:r>
      <w:r>
        <w:rPr>
          <w:spacing w:val="1"/>
          <w:sz w:val="24"/>
        </w:rPr>
        <w:t xml:space="preserve"> </w:t>
      </w:r>
      <w:r>
        <w:rPr>
          <w:sz w:val="24"/>
        </w:rPr>
        <w:t>мультимедийныепродукты).</w:t>
      </w:r>
    </w:p>
    <w:p w:rsidR="00292DCE" w:rsidRDefault="00F301D9">
      <w:pPr>
        <w:pStyle w:val="51"/>
        <w:spacing w:before="5" w:line="274" w:lineRule="exact"/>
      </w:pPr>
      <w:r>
        <w:t>Оценка</w:t>
      </w:r>
      <w:r>
        <w:rPr>
          <w:spacing w:val="-4"/>
        </w:rPr>
        <w:t xml:space="preserve"> </w:t>
      </w:r>
      <w:r>
        <w:t>результатов</w:t>
      </w:r>
      <w:r>
        <w:rPr>
          <w:spacing w:val="-5"/>
        </w:rPr>
        <w:t xml:space="preserve"> </w:t>
      </w:r>
      <w:r>
        <w:t>проектной</w:t>
      </w:r>
      <w:r>
        <w:rPr>
          <w:spacing w:val="-3"/>
        </w:rPr>
        <w:t xml:space="preserve"> </w:t>
      </w:r>
      <w:r>
        <w:t>и</w:t>
      </w:r>
      <w:r>
        <w:rPr>
          <w:spacing w:val="-4"/>
        </w:rPr>
        <w:t xml:space="preserve"> </w:t>
      </w:r>
      <w:r>
        <w:t>учебно-исследовательской</w:t>
      </w:r>
      <w:r>
        <w:rPr>
          <w:spacing w:val="-3"/>
        </w:rPr>
        <w:t xml:space="preserve"> </w:t>
      </w:r>
      <w:r>
        <w:t>деятельности</w:t>
      </w:r>
    </w:p>
    <w:p w:rsidR="00292DCE" w:rsidRDefault="00F301D9">
      <w:pPr>
        <w:pStyle w:val="a3"/>
        <w:ind w:right="449"/>
        <w:jc w:val="both"/>
      </w:pPr>
      <w:r>
        <w:rPr>
          <w:i/>
        </w:rPr>
        <w:t>При</w:t>
      </w:r>
      <w:r>
        <w:rPr>
          <w:i/>
          <w:spacing w:val="1"/>
        </w:rPr>
        <w:t xml:space="preserve"> </w:t>
      </w:r>
      <w:r>
        <w:rPr>
          <w:i/>
        </w:rPr>
        <w:t>оценивании</w:t>
      </w:r>
      <w:r>
        <w:rPr>
          <w:i/>
          <w:spacing w:val="1"/>
        </w:rPr>
        <w:t xml:space="preserve"> </w:t>
      </w:r>
      <w:r>
        <w:rPr>
          <w:i/>
        </w:rPr>
        <w:t>результатов</w:t>
      </w:r>
      <w:r>
        <w:rPr>
          <w:i/>
          <w:spacing w:val="1"/>
        </w:rPr>
        <w:t xml:space="preserve"> </w:t>
      </w:r>
      <w:r>
        <w:rPr>
          <w:i/>
        </w:rPr>
        <w:t>ПД</w:t>
      </w:r>
      <w:r>
        <w:rPr>
          <w:i/>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проекта</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практичен</w:t>
      </w:r>
      <w:r>
        <w:rPr>
          <w:spacing w:val="1"/>
        </w:rPr>
        <w:t xml:space="preserve"> </w:t>
      </w:r>
      <w:r>
        <w:t>полученный</w:t>
      </w:r>
      <w:r>
        <w:rPr>
          <w:spacing w:val="1"/>
        </w:rPr>
        <w:t xml:space="preserve"> </w:t>
      </w:r>
      <w:r>
        <w:t>результат,</w:t>
      </w:r>
      <w:r>
        <w:rPr>
          <w:spacing w:val="1"/>
        </w:rPr>
        <w:t xml:space="preserve"> </w:t>
      </w:r>
      <w:r>
        <w:t>то</w:t>
      </w:r>
      <w:r>
        <w:rPr>
          <w:spacing w:val="1"/>
        </w:rPr>
        <w:t xml:space="preserve"> </w:t>
      </w:r>
      <w:r>
        <w:t>есть</w:t>
      </w:r>
      <w:r>
        <w:rPr>
          <w:spacing w:val="1"/>
        </w:rPr>
        <w:t xml:space="preserve"> </w:t>
      </w:r>
      <w:r>
        <w:t>насколько</w:t>
      </w:r>
      <w:r>
        <w:rPr>
          <w:spacing w:val="1"/>
        </w:rPr>
        <w:t xml:space="preserve"> </w:t>
      </w:r>
      <w:r>
        <w:t>эффективно</w:t>
      </w:r>
      <w:r>
        <w:rPr>
          <w:spacing w:val="5"/>
        </w:rPr>
        <w:t xml:space="preserve"> </w:t>
      </w:r>
      <w:r>
        <w:t>этот</w:t>
      </w:r>
      <w:r>
        <w:rPr>
          <w:spacing w:val="6"/>
        </w:rPr>
        <w:t xml:space="preserve"> </w:t>
      </w:r>
      <w:r>
        <w:t>результат</w:t>
      </w:r>
      <w:r>
        <w:rPr>
          <w:spacing w:val="5"/>
        </w:rPr>
        <w:t xml:space="preserve"> </w:t>
      </w:r>
      <w:r>
        <w:t>(техническое</w:t>
      </w:r>
      <w:r>
        <w:rPr>
          <w:spacing w:val="8"/>
        </w:rPr>
        <w:t xml:space="preserve"> </w:t>
      </w:r>
      <w:r>
        <w:t>устройство,</w:t>
      </w:r>
      <w:r>
        <w:rPr>
          <w:spacing w:val="4"/>
        </w:rPr>
        <w:t xml:space="preserve"> </w:t>
      </w:r>
      <w:r>
        <w:t>программный</w:t>
      </w:r>
      <w:r>
        <w:rPr>
          <w:spacing w:val="5"/>
        </w:rPr>
        <w:t xml:space="preserve"> </w:t>
      </w:r>
      <w:r>
        <w:t>продукт,</w:t>
      </w:r>
      <w:r>
        <w:rPr>
          <w:spacing w:val="5"/>
        </w:rPr>
        <w:t xml:space="preserve"> </w:t>
      </w:r>
      <w:r>
        <w:t>инженерная</w:t>
      </w:r>
    </w:p>
    <w:p w:rsidR="00292DCE" w:rsidRDefault="00292DCE">
      <w:pPr>
        <w:jc w:val="both"/>
        <w:sectPr w:rsidR="00292DCE">
          <w:pgSz w:w="11930" w:h="16860"/>
          <w:pgMar w:top="1060" w:right="100" w:bottom="860" w:left="480" w:header="0" w:footer="582" w:gutter="0"/>
          <w:cols w:space="720"/>
        </w:sectPr>
      </w:pPr>
    </w:p>
    <w:p w:rsidR="00292DCE" w:rsidRDefault="00F301D9">
      <w:pPr>
        <w:pStyle w:val="a3"/>
        <w:spacing w:before="61"/>
      </w:pPr>
      <w:r>
        <w:lastRenderedPageBreak/>
        <w:t>конструкция</w:t>
      </w:r>
      <w:r>
        <w:rPr>
          <w:spacing w:val="-4"/>
        </w:rPr>
        <w:t xml:space="preserve"> </w:t>
      </w:r>
      <w:r>
        <w:t>и</w:t>
      </w:r>
      <w:r>
        <w:rPr>
          <w:spacing w:val="-4"/>
        </w:rPr>
        <w:t xml:space="preserve"> </w:t>
      </w:r>
      <w:r>
        <w:t>другие)</w:t>
      </w:r>
      <w:r>
        <w:rPr>
          <w:spacing w:val="-3"/>
        </w:rPr>
        <w:t xml:space="preserve"> </w:t>
      </w:r>
      <w:r>
        <w:t>помогает</w:t>
      </w:r>
      <w:r>
        <w:rPr>
          <w:spacing w:val="-4"/>
        </w:rPr>
        <w:t xml:space="preserve"> </w:t>
      </w:r>
      <w:r>
        <w:t>решить</w:t>
      </w:r>
      <w:r>
        <w:rPr>
          <w:spacing w:val="-4"/>
        </w:rPr>
        <w:t xml:space="preserve"> </w:t>
      </w:r>
      <w:r>
        <w:t>заявленную</w:t>
      </w:r>
      <w:r>
        <w:rPr>
          <w:spacing w:val="-4"/>
        </w:rPr>
        <w:t xml:space="preserve"> </w:t>
      </w:r>
      <w:r>
        <w:t>проблему.</w:t>
      </w:r>
    </w:p>
    <w:p w:rsidR="00292DCE" w:rsidRDefault="00F301D9">
      <w:pPr>
        <w:pStyle w:val="a3"/>
        <w:spacing w:before="3"/>
      </w:pPr>
      <w:r>
        <w:rPr>
          <w:i/>
        </w:rPr>
        <w:t>Оценка</w:t>
      </w:r>
      <w:r>
        <w:rPr>
          <w:i/>
          <w:spacing w:val="5"/>
        </w:rPr>
        <w:t xml:space="preserve"> </w:t>
      </w:r>
      <w:r>
        <w:rPr>
          <w:i/>
        </w:rPr>
        <w:t>результатов</w:t>
      </w:r>
      <w:r>
        <w:rPr>
          <w:i/>
          <w:spacing w:val="7"/>
        </w:rPr>
        <w:t xml:space="preserve"> </w:t>
      </w:r>
      <w:r>
        <w:rPr>
          <w:i/>
        </w:rPr>
        <w:t>УИД</w:t>
      </w:r>
      <w:r>
        <w:rPr>
          <w:i/>
          <w:spacing w:val="7"/>
        </w:rPr>
        <w:t xml:space="preserve"> </w:t>
      </w:r>
      <w:r>
        <w:t>должна</w:t>
      </w:r>
      <w:r>
        <w:rPr>
          <w:spacing w:val="7"/>
        </w:rPr>
        <w:t xml:space="preserve"> </w:t>
      </w:r>
      <w:r>
        <w:t>учитывать</w:t>
      </w:r>
      <w:r>
        <w:rPr>
          <w:spacing w:val="5"/>
        </w:rPr>
        <w:t xml:space="preserve"> </w:t>
      </w:r>
      <w:r>
        <w:t>то,</w:t>
      </w:r>
      <w:r>
        <w:rPr>
          <w:spacing w:val="4"/>
        </w:rPr>
        <w:t xml:space="preserve"> </w:t>
      </w:r>
      <w:r>
        <w:t>насколько</w:t>
      </w:r>
      <w:r>
        <w:rPr>
          <w:spacing w:val="4"/>
        </w:rPr>
        <w:t xml:space="preserve"> </w:t>
      </w:r>
      <w:r>
        <w:t>обучающимся</w:t>
      </w:r>
      <w:r>
        <w:rPr>
          <w:spacing w:val="4"/>
        </w:rPr>
        <w:t xml:space="preserve"> </w:t>
      </w:r>
      <w:r>
        <w:t>в</w:t>
      </w:r>
      <w:r>
        <w:rPr>
          <w:spacing w:val="4"/>
        </w:rPr>
        <w:t xml:space="preserve"> </w:t>
      </w:r>
      <w:r>
        <w:t>рамках</w:t>
      </w:r>
      <w:r>
        <w:rPr>
          <w:spacing w:val="6"/>
        </w:rPr>
        <w:t xml:space="preserve"> </w:t>
      </w:r>
      <w:r>
        <w:t>проведения</w:t>
      </w:r>
      <w:r>
        <w:rPr>
          <w:spacing w:val="-57"/>
        </w:rPr>
        <w:t xml:space="preserve"> </w:t>
      </w:r>
      <w:r>
        <w:t>исследования</w:t>
      </w:r>
      <w:r>
        <w:rPr>
          <w:spacing w:val="1"/>
        </w:rPr>
        <w:t xml:space="preserve"> </w:t>
      </w:r>
      <w:r>
        <w:t>удалось продемонстрировать</w:t>
      </w:r>
      <w:r>
        <w:rPr>
          <w:spacing w:val="-1"/>
        </w:rPr>
        <w:t xml:space="preserve"> </w:t>
      </w:r>
      <w:r>
        <w:t>базовые</w:t>
      </w:r>
      <w:r>
        <w:rPr>
          <w:spacing w:val="-1"/>
        </w:rPr>
        <w:t xml:space="preserve"> </w:t>
      </w:r>
      <w:r>
        <w:t>проектные</w:t>
      </w:r>
      <w:r>
        <w:rPr>
          <w:spacing w:val="-3"/>
        </w:rPr>
        <w:t xml:space="preserve"> </w:t>
      </w:r>
      <w:r>
        <w:t>действия:</w:t>
      </w:r>
    </w:p>
    <w:p w:rsidR="00292DCE" w:rsidRDefault="00F301D9" w:rsidP="000B0FD5">
      <w:pPr>
        <w:pStyle w:val="a5"/>
        <w:numPr>
          <w:ilvl w:val="0"/>
          <w:numId w:val="70"/>
        </w:numPr>
        <w:tabs>
          <w:tab w:val="left" w:pos="1362"/>
        </w:tabs>
        <w:ind w:left="1361"/>
        <w:rPr>
          <w:sz w:val="24"/>
        </w:rPr>
      </w:pPr>
      <w:r>
        <w:rPr>
          <w:sz w:val="24"/>
        </w:rPr>
        <w:t>понимание</w:t>
      </w:r>
      <w:r>
        <w:rPr>
          <w:spacing w:val="-4"/>
          <w:sz w:val="24"/>
        </w:rPr>
        <w:t xml:space="preserve"> </w:t>
      </w:r>
      <w:r>
        <w:rPr>
          <w:sz w:val="24"/>
        </w:rPr>
        <w:t>проблемы,</w:t>
      </w:r>
      <w:r>
        <w:rPr>
          <w:spacing w:val="-3"/>
          <w:sz w:val="24"/>
        </w:rPr>
        <w:t xml:space="preserve"> </w:t>
      </w:r>
      <w:r>
        <w:rPr>
          <w:sz w:val="24"/>
        </w:rPr>
        <w:t>связанных</w:t>
      </w:r>
      <w:r>
        <w:rPr>
          <w:spacing w:val="-1"/>
          <w:sz w:val="24"/>
        </w:rPr>
        <w:t xml:space="preserve"> </w:t>
      </w:r>
      <w:r>
        <w:rPr>
          <w:sz w:val="24"/>
        </w:rPr>
        <w:t>с</w:t>
      </w:r>
      <w:r>
        <w:rPr>
          <w:spacing w:val="-4"/>
          <w:sz w:val="24"/>
        </w:rPr>
        <w:t xml:space="preserve"> </w:t>
      </w:r>
      <w:r>
        <w:rPr>
          <w:sz w:val="24"/>
        </w:rPr>
        <w:t>нею</w:t>
      </w:r>
      <w:r>
        <w:rPr>
          <w:spacing w:val="-3"/>
          <w:sz w:val="24"/>
        </w:rPr>
        <w:t xml:space="preserve"> </w:t>
      </w:r>
      <w:r>
        <w:rPr>
          <w:sz w:val="24"/>
        </w:rPr>
        <w:t>цели</w:t>
      </w:r>
      <w:r>
        <w:rPr>
          <w:spacing w:val="-5"/>
          <w:sz w:val="24"/>
        </w:rPr>
        <w:t xml:space="preserve"> </w:t>
      </w:r>
      <w:r>
        <w:rPr>
          <w:sz w:val="24"/>
        </w:rPr>
        <w:t>изадач;</w:t>
      </w:r>
    </w:p>
    <w:p w:rsidR="00292DCE" w:rsidRDefault="00F301D9" w:rsidP="000B0FD5">
      <w:pPr>
        <w:pStyle w:val="a5"/>
        <w:numPr>
          <w:ilvl w:val="0"/>
          <w:numId w:val="70"/>
        </w:numPr>
        <w:tabs>
          <w:tab w:val="left" w:pos="1364"/>
        </w:tabs>
        <w:ind w:left="1363" w:hanging="142"/>
        <w:rPr>
          <w:sz w:val="24"/>
        </w:rPr>
      </w:pPr>
      <w:r>
        <w:rPr>
          <w:sz w:val="24"/>
        </w:rPr>
        <w:t>умение</w:t>
      </w:r>
      <w:r>
        <w:rPr>
          <w:spacing w:val="-5"/>
          <w:sz w:val="24"/>
        </w:rPr>
        <w:t xml:space="preserve"> </w:t>
      </w:r>
      <w:r>
        <w:rPr>
          <w:sz w:val="24"/>
        </w:rPr>
        <w:t>определить</w:t>
      </w:r>
      <w:r>
        <w:rPr>
          <w:spacing w:val="-3"/>
          <w:sz w:val="24"/>
        </w:rPr>
        <w:t xml:space="preserve"> </w:t>
      </w:r>
      <w:r>
        <w:rPr>
          <w:sz w:val="24"/>
        </w:rPr>
        <w:t>оптимальный</w:t>
      </w:r>
      <w:r>
        <w:rPr>
          <w:spacing w:val="-5"/>
          <w:sz w:val="24"/>
        </w:rPr>
        <w:t xml:space="preserve"> </w:t>
      </w:r>
      <w:r>
        <w:rPr>
          <w:sz w:val="24"/>
        </w:rPr>
        <w:t>путь</w:t>
      </w:r>
      <w:r>
        <w:rPr>
          <w:spacing w:val="-3"/>
          <w:sz w:val="24"/>
        </w:rPr>
        <w:t xml:space="preserve"> </w:t>
      </w:r>
      <w:r>
        <w:rPr>
          <w:sz w:val="24"/>
        </w:rPr>
        <w:t>решенияпроблемы;</w:t>
      </w:r>
    </w:p>
    <w:p w:rsidR="00292DCE" w:rsidRDefault="00F301D9" w:rsidP="000B0FD5">
      <w:pPr>
        <w:pStyle w:val="a5"/>
        <w:numPr>
          <w:ilvl w:val="0"/>
          <w:numId w:val="70"/>
        </w:numPr>
        <w:tabs>
          <w:tab w:val="left" w:pos="1364"/>
        </w:tabs>
        <w:ind w:left="1363" w:hanging="142"/>
        <w:rPr>
          <w:sz w:val="24"/>
        </w:rPr>
      </w:pPr>
      <w:r>
        <w:rPr>
          <w:sz w:val="24"/>
        </w:rPr>
        <w:t>умение</w:t>
      </w:r>
      <w:r>
        <w:rPr>
          <w:spacing w:val="-5"/>
          <w:sz w:val="24"/>
        </w:rPr>
        <w:t xml:space="preserve"> </w:t>
      </w:r>
      <w:r>
        <w:rPr>
          <w:sz w:val="24"/>
        </w:rPr>
        <w:t>планировать</w:t>
      </w:r>
      <w:r>
        <w:rPr>
          <w:spacing w:val="-4"/>
          <w:sz w:val="24"/>
        </w:rPr>
        <w:t xml:space="preserve"> </w:t>
      </w:r>
      <w:r>
        <w:rPr>
          <w:sz w:val="24"/>
        </w:rPr>
        <w:t>и</w:t>
      </w:r>
      <w:r>
        <w:rPr>
          <w:spacing w:val="-3"/>
          <w:sz w:val="24"/>
        </w:rPr>
        <w:t xml:space="preserve"> </w:t>
      </w:r>
      <w:r>
        <w:rPr>
          <w:sz w:val="24"/>
        </w:rPr>
        <w:t>работать</w:t>
      </w:r>
      <w:r>
        <w:rPr>
          <w:spacing w:val="-4"/>
          <w:sz w:val="24"/>
        </w:rPr>
        <w:t xml:space="preserve"> </w:t>
      </w:r>
      <w:r>
        <w:rPr>
          <w:sz w:val="24"/>
        </w:rPr>
        <w:t>поплану;</w:t>
      </w:r>
    </w:p>
    <w:p w:rsidR="00292DCE" w:rsidRDefault="00F301D9" w:rsidP="000B0FD5">
      <w:pPr>
        <w:pStyle w:val="a5"/>
        <w:numPr>
          <w:ilvl w:val="0"/>
          <w:numId w:val="70"/>
        </w:numPr>
        <w:tabs>
          <w:tab w:val="left" w:pos="1364"/>
        </w:tabs>
        <w:ind w:left="1363" w:hanging="142"/>
        <w:rPr>
          <w:sz w:val="24"/>
        </w:rPr>
      </w:pPr>
      <w:r>
        <w:rPr>
          <w:sz w:val="24"/>
        </w:rPr>
        <w:t>умение</w:t>
      </w:r>
      <w:r>
        <w:rPr>
          <w:spacing w:val="-5"/>
          <w:sz w:val="24"/>
        </w:rPr>
        <w:t xml:space="preserve"> </w:t>
      </w:r>
      <w:r>
        <w:rPr>
          <w:sz w:val="24"/>
        </w:rPr>
        <w:t>реализовать</w:t>
      </w:r>
      <w:r>
        <w:rPr>
          <w:spacing w:val="-3"/>
          <w:sz w:val="24"/>
        </w:rPr>
        <w:t xml:space="preserve"> </w:t>
      </w:r>
      <w:r>
        <w:rPr>
          <w:sz w:val="24"/>
        </w:rPr>
        <w:t>проектный</w:t>
      </w:r>
      <w:r>
        <w:rPr>
          <w:spacing w:val="-5"/>
          <w:sz w:val="24"/>
        </w:rPr>
        <w:t xml:space="preserve"> </w:t>
      </w:r>
      <w:r>
        <w:rPr>
          <w:sz w:val="24"/>
        </w:rPr>
        <w:t>замысел</w:t>
      </w:r>
      <w:r>
        <w:rPr>
          <w:spacing w:val="-4"/>
          <w:sz w:val="24"/>
        </w:rPr>
        <w:t xml:space="preserve"> </w:t>
      </w:r>
      <w:r>
        <w:rPr>
          <w:sz w:val="24"/>
        </w:rPr>
        <w:t>и</w:t>
      </w:r>
      <w:r>
        <w:rPr>
          <w:spacing w:val="-2"/>
          <w:sz w:val="24"/>
        </w:rPr>
        <w:t xml:space="preserve"> </w:t>
      </w:r>
      <w:r>
        <w:rPr>
          <w:sz w:val="24"/>
        </w:rPr>
        <w:t>оформить</w:t>
      </w:r>
      <w:r>
        <w:rPr>
          <w:spacing w:val="-3"/>
          <w:sz w:val="24"/>
        </w:rPr>
        <w:t xml:space="preserve"> </w:t>
      </w:r>
      <w:r>
        <w:rPr>
          <w:sz w:val="24"/>
        </w:rPr>
        <w:t>его</w:t>
      </w:r>
      <w:r>
        <w:rPr>
          <w:spacing w:val="-5"/>
          <w:sz w:val="24"/>
        </w:rPr>
        <w:t xml:space="preserve"> </w:t>
      </w:r>
      <w:r>
        <w:rPr>
          <w:sz w:val="24"/>
        </w:rPr>
        <w:t>в</w:t>
      </w:r>
      <w:r>
        <w:rPr>
          <w:spacing w:val="-4"/>
          <w:sz w:val="24"/>
        </w:rPr>
        <w:t xml:space="preserve"> </w:t>
      </w:r>
      <w:r>
        <w:rPr>
          <w:sz w:val="24"/>
        </w:rPr>
        <w:t>виде</w:t>
      </w:r>
      <w:r>
        <w:rPr>
          <w:spacing w:val="-4"/>
          <w:sz w:val="24"/>
        </w:rPr>
        <w:t xml:space="preserve"> </w:t>
      </w:r>
      <w:r>
        <w:rPr>
          <w:sz w:val="24"/>
        </w:rPr>
        <w:t>реального</w:t>
      </w:r>
      <w:r>
        <w:rPr>
          <w:spacing w:val="1"/>
          <w:sz w:val="24"/>
        </w:rPr>
        <w:t xml:space="preserve"> </w:t>
      </w:r>
      <w:r>
        <w:rPr>
          <w:sz w:val="24"/>
        </w:rPr>
        <w:t>«продукта»;</w:t>
      </w:r>
    </w:p>
    <w:p w:rsidR="00292DCE" w:rsidRDefault="00F301D9" w:rsidP="000B0FD5">
      <w:pPr>
        <w:pStyle w:val="a5"/>
        <w:numPr>
          <w:ilvl w:val="0"/>
          <w:numId w:val="70"/>
        </w:numPr>
        <w:tabs>
          <w:tab w:val="left" w:pos="1364"/>
        </w:tabs>
        <w:ind w:right="467" w:firstLine="720"/>
        <w:rPr>
          <w:sz w:val="24"/>
        </w:rPr>
      </w:pPr>
      <w:r>
        <w:rPr>
          <w:sz w:val="24"/>
        </w:rPr>
        <w:t>умение</w:t>
      </w:r>
      <w:r>
        <w:rPr>
          <w:spacing w:val="55"/>
          <w:sz w:val="24"/>
        </w:rPr>
        <w:t xml:space="preserve"> </w:t>
      </w:r>
      <w:r>
        <w:rPr>
          <w:sz w:val="24"/>
        </w:rPr>
        <w:t>осуществлять</w:t>
      </w:r>
      <w:r>
        <w:rPr>
          <w:spacing w:val="55"/>
          <w:sz w:val="24"/>
        </w:rPr>
        <w:t xml:space="preserve"> </w:t>
      </w:r>
      <w:r>
        <w:rPr>
          <w:sz w:val="24"/>
        </w:rPr>
        <w:t>самооценку</w:t>
      </w:r>
      <w:r>
        <w:rPr>
          <w:spacing w:val="50"/>
          <w:sz w:val="24"/>
        </w:rPr>
        <w:t xml:space="preserve"> </w:t>
      </w:r>
      <w:r>
        <w:rPr>
          <w:sz w:val="24"/>
        </w:rPr>
        <w:t>деятельности</w:t>
      </w:r>
      <w:r>
        <w:rPr>
          <w:spacing w:val="55"/>
          <w:sz w:val="24"/>
        </w:rPr>
        <w:t xml:space="preserve"> </w:t>
      </w:r>
      <w:r>
        <w:rPr>
          <w:sz w:val="24"/>
        </w:rPr>
        <w:t>и</w:t>
      </w:r>
      <w:r>
        <w:rPr>
          <w:spacing w:val="55"/>
          <w:sz w:val="24"/>
        </w:rPr>
        <w:t xml:space="preserve"> </w:t>
      </w:r>
      <w:r>
        <w:rPr>
          <w:sz w:val="24"/>
        </w:rPr>
        <w:t>результата,</w:t>
      </w:r>
      <w:r>
        <w:rPr>
          <w:spacing w:val="55"/>
          <w:sz w:val="24"/>
        </w:rPr>
        <w:t xml:space="preserve"> </w:t>
      </w:r>
      <w:r>
        <w:rPr>
          <w:sz w:val="24"/>
        </w:rPr>
        <w:t>взаимоценку</w:t>
      </w:r>
      <w:r>
        <w:rPr>
          <w:spacing w:val="49"/>
          <w:sz w:val="24"/>
        </w:rPr>
        <w:t xml:space="preserve"> </w:t>
      </w:r>
      <w:r>
        <w:rPr>
          <w:sz w:val="24"/>
        </w:rPr>
        <w:t>деятельности</w:t>
      </w:r>
      <w:r>
        <w:rPr>
          <w:spacing w:val="-57"/>
          <w:sz w:val="24"/>
        </w:rPr>
        <w:t xml:space="preserve"> </w:t>
      </w:r>
      <w:r>
        <w:rPr>
          <w:sz w:val="24"/>
        </w:rPr>
        <w:t>вгруппе.</w:t>
      </w:r>
    </w:p>
    <w:p w:rsidR="00292DCE" w:rsidRDefault="00F301D9">
      <w:pPr>
        <w:ind w:left="400"/>
        <w:rPr>
          <w:i/>
          <w:sz w:val="24"/>
        </w:rPr>
      </w:pPr>
      <w:r>
        <w:rPr>
          <w:i/>
          <w:sz w:val="24"/>
        </w:rPr>
        <w:t>В</w:t>
      </w:r>
      <w:r>
        <w:rPr>
          <w:i/>
          <w:spacing w:val="-3"/>
          <w:sz w:val="24"/>
        </w:rPr>
        <w:t xml:space="preserve"> </w:t>
      </w:r>
      <w:r>
        <w:rPr>
          <w:i/>
          <w:sz w:val="24"/>
        </w:rPr>
        <w:t>процессе</w:t>
      </w:r>
      <w:r>
        <w:rPr>
          <w:i/>
          <w:spacing w:val="-4"/>
          <w:sz w:val="24"/>
        </w:rPr>
        <w:t xml:space="preserve"> </w:t>
      </w:r>
      <w:r>
        <w:rPr>
          <w:i/>
          <w:sz w:val="24"/>
        </w:rPr>
        <w:t>публичной</w:t>
      </w:r>
      <w:r>
        <w:rPr>
          <w:i/>
          <w:spacing w:val="-3"/>
          <w:sz w:val="24"/>
        </w:rPr>
        <w:t xml:space="preserve"> </w:t>
      </w:r>
      <w:r>
        <w:rPr>
          <w:i/>
          <w:sz w:val="24"/>
        </w:rPr>
        <w:t>презентации</w:t>
      </w:r>
      <w:r>
        <w:rPr>
          <w:i/>
          <w:spacing w:val="-4"/>
          <w:sz w:val="24"/>
        </w:rPr>
        <w:t xml:space="preserve"> </w:t>
      </w:r>
      <w:r>
        <w:rPr>
          <w:i/>
          <w:sz w:val="24"/>
        </w:rPr>
        <w:t>результатов</w:t>
      </w:r>
      <w:r>
        <w:rPr>
          <w:i/>
          <w:spacing w:val="-1"/>
          <w:sz w:val="24"/>
        </w:rPr>
        <w:t xml:space="preserve"> </w:t>
      </w:r>
      <w:r>
        <w:rPr>
          <w:i/>
          <w:sz w:val="24"/>
        </w:rPr>
        <w:t>проекта</w:t>
      </w:r>
      <w:r>
        <w:rPr>
          <w:i/>
          <w:spacing w:val="-3"/>
          <w:sz w:val="24"/>
        </w:rPr>
        <w:t xml:space="preserve"> </w:t>
      </w:r>
      <w:r>
        <w:rPr>
          <w:i/>
          <w:sz w:val="24"/>
        </w:rPr>
        <w:t>оценивается:</w:t>
      </w:r>
    </w:p>
    <w:p w:rsidR="00292DCE" w:rsidRDefault="00F301D9" w:rsidP="000B0FD5">
      <w:pPr>
        <w:pStyle w:val="a5"/>
        <w:numPr>
          <w:ilvl w:val="0"/>
          <w:numId w:val="70"/>
        </w:numPr>
        <w:tabs>
          <w:tab w:val="left" w:pos="1362"/>
        </w:tabs>
        <w:ind w:left="1361"/>
        <w:rPr>
          <w:sz w:val="24"/>
        </w:rPr>
      </w:pPr>
      <w:r>
        <w:rPr>
          <w:sz w:val="24"/>
        </w:rPr>
        <w:t>качество</w:t>
      </w:r>
      <w:r>
        <w:rPr>
          <w:spacing w:val="-4"/>
          <w:sz w:val="24"/>
        </w:rPr>
        <w:t xml:space="preserve"> </w:t>
      </w:r>
      <w:r>
        <w:rPr>
          <w:sz w:val="24"/>
        </w:rPr>
        <w:t>защиты</w:t>
      </w:r>
      <w:r>
        <w:rPr>
          <w:spacing w:val="-3"/>
          <w:sz w:val="24"/>
        </w:rPr>
        <w:t xml:space="preserve"> </w:t>
      </w:r>
      <w:r>
        <w:rPr>
          <w:sz w:val="24"/>
        </w:rPr>
        <w:t>проекта</w:t>
      </w:r>
      <w:r>
        <w:rPr>
          <w:spacing w:val="-3"/>
          <w:sz w:val="24"/>
        </w:rPr>
        <w:t xml:space="preserve"> </w:t>
      </w:r>
      <w:r>
        <w:rPr>
          <w:sz w:val="24"/>
        </w:rPr>
        <w:t>(четкость</w:t>
      </w:r>
      <w:r>
        <w:rPr>
          <w:spacing w:val="-3"/>
          <w:sz w:val="24"/>
        </w:rPr>
        <w:t xml:space="preserve"> </w:t>
      </w:r>
      <w:r>
        <w:rPr>
          <w:sz w:val="24"/>
        </w:rPr>
        <w:t>и</w:t>
      </w:r>
      <w:r>
        <w:rPr>
          <w:spacing w:val="-2"/>
          <w:sz w:val="24"/>
        </w:rPr>
        <w:t xml:space="preserve"> </w:t>
      </w:r>
      <w:r>
        <w:rPr>
          <w:sz w:val="24"/>
        </w:rPr>
        <w:t>ясность</w:t>
      </w:r>
      <w:r>
        <w:rPr>
          <w:spacing w:val="-5"/>
          <w:sz w:val="24"/>
        </w:rPr>
        <w:t xml:space="preserve"> </w:t>
      </w:r>
      <w:r>
        <w:rPr>
          <w:sz w:val="24"/>
        </w:rPr>
        <w:t>изложениязадачи;</w:t>
      </w:r>
    </w:p>
    <w:p w:rsidR="00292DCE" w:rsidRDefault="00F301D9" w:rsidP="000B0FD5">
      <w:pPr>
        <w:pStyle w:val="a5"/>
        <w:numPr>
          <w:ilvl w:val="0"/>
          <w:numId w:val="70"/>
        </w:numPr>
        <w:tabs>
          <w:tab w:val="left" w:pos="1364"/>
          <w:tab w:val="left" w:pos="3231"/>
          <w:tab w:val="left" w:pos="4895"/>
          <w:tab w:val="left" w:pos="7209"/>
          <w:tab w:val="left" w:pos="7581"/>
          <w:tab w:val="left" w:pos="9336"/>
          <w:tab w:val="left" w:pos="10749"/>
        </w:tabs>
        <w:ind w:right="461" w:firstLine="720"/>
        <w:rPr>
          <w:sz w:val="24"/>
        </w:rPr>
      </w:pPr>
      <w:r>
        <w:rPr>
          <w:sz w:val="24"/>
        </w:rPr>
        <w:t>убедительность</w:t>
      </w:r>
      <w:r>
        <w:rPr>
          <w:sz w:val="24"/>
        </w:rPr>
        <w:tab/>
        <w:t>рассуждений;</w:t>
      </w:r>
      <w:r>
        <w:rPr>
          <w:sz w:val="24"/>
        </w:rPr>
        <w:tab/>
        <w:t>последовательность</w:t>
      </w:r>
      <w:r>
        <w:rPr>
          <w:sz w:val="24"/>
        </w:rPr>
        <w:tab/>
        <w:t>в</w:t>
      </w:r>
      <w:r>
        <w:rPr>
          <w:sz w:val="24"/>
        </w:rPr>
        <w:tab/>
        <w:t>аргументации;</w:t>
      </w:r>
      <w:r>
        <w:rPr>
          <w:sz w:val="24"/>
        </w:rPr>
        <w:tab/>
        <w:t>логичность</w:t>
      </w:r>
      <w:r>
        <w:rPr>
          <w:sz w:val="24"/>
        </w:rPr>
        <w:tab/>
        <w:t>и</w:t>
      </w:r>
      <w:r>
        <w:rPr>
          <w:spacing w:val="-57"/>
          <w:sz w:val="24"/>
        </w:rPr>
        <w:t xml:space="preserve"> </w:t>
      </w:r>
      <w:r>
        <w:rPr>
          <w:sz w:val="24"/>
        </w:rPr>
        <w:t>оригинальность);</w:t>
      </w:r>
    </w:p>
    <w:p w:rsidR="00292DCE" w:rsidRDefault="00F301D9" w:rsidP="000B0FD5">
      <w:pPr>
        <w:pStyle w:val="a5"/>
        <w:numPr>
          <w:ilvl w:val="0"/>
          <w:numId w:val="70"/>
        </w:numPr>
        <w:tabs>
          <w:tab w:val="left" w:pos="1362"/>
        </w:tabs>
        <w:ind w:right="450" w:firstLine="720"/>
        <w:rPr>
          <w:sz w:val="24"/>
        </w:rPr>
      </w:pPr>
      <w:r>
        <w:rPr>
          <w:sz w:val="24"/>
        </w:rPr>
        <w:t>качество</w:t>
      </w:r>
      <w:r>
        <w:rPr>
          <w:spacing w:val="19"/>
          <w:sz w:val="24"/>
        </w:rPr>
        <w:t xml:space="preserve"> </w:t>
      </w:r>
      <w:r>
        <w:rPr>
          <w:sz w:val="24"/>
        </w:rPr>
        <w:t>наглядного</w:t>
      </w:r>
      <w:r>
        <w:rPr>
          <w:spacing w:val="19"/>
          <w:sz w:val="24"/>
        </w:rPr>
        <w:t xml:space="preserve"> </w:t>
      </w:r>
      <w:r>
        <w:rPr>
          <w:sz w:val="24"/>
        </w:rPr>
        <w:t>представления</w:t>
      </w:r>
      <w:r>
        <w:rPr>
          <w:spacing w:val="19"/>
          <w:sz w:val="24"/>
        </w:rPr>
        <w:t xml:space="preserve"> </w:t>
      </w:r>
      <w:r>
        <w:rPr>
          <w:sz w:val="24"/>
        </w:rPr>
        <w:t>проекта</w:t>
      </w:r>
      <w:r>
        <w:rPr>
          <w:spacing w:val="16"/>
          <w:sz w:val="24"/>
        </w:rPr>
        <w:t xml:space="preserve"> </w:t>
      </w:r>
      <w:r>
        <w:rPr>
          <w:sz w:val="24"/>
        </w:rPr>
        <w:t>(использование</w:t>
      </w:r>
      <w:r>
        <w:rPr>
          <w:spacing w:val="18"/>
          <w:sz w:val="24"/>
        </w:rPr>
        <w:t xml:space="preserve"> </w:t>
      </w:r>
      <w:r>
        <w:rPr>
          <w:sz w:val="24"/>
        </w:rPr>
        <w:t>рисунков,</w:t>
      </w:r>
      <w:r>
        <w:rPr>
          <w:spacing w:val="19"/>
          <w:sz w:val="24"/>
        </w:rPr>
        <w:t xml:space="preserve"> </w:t>
      </w:r>
      <w:r>
        <w:rPr>
          <w:sz w:val="24"/>
        </w:rPr>
        <w:t>схем,</w:t>
      </w:r>
      <w:r>
        <w:rPr>
          <w:spacing w:val="28"/>
          <w:sz w:val="24"/>
        </w:rPr>
        <w:t xml:space="preserve"> </w:t>
      </w:r>
      <w:r>
        <w:rPr>
          <w:sz w:val="24"/>
        </w:rPr>
        <w:t>графиков,</w:t>
      </w:r>
      <w:r>
        <w:rPr>
          <w:spacing w:val="-57"/>
          <w:sz w:val="24"/>
        </w:rPr>
        <w:t xml:space="preserve"> </w:t>
      </w:r>
      <w:r>
        <w:rPr>
          <w:sz w:val="24"/>
        </w:rPr>
        <w:t>моделей</w:t>
      </w:r>
      <w:r>
        <w:rPr>
          <w:spacing w:val="-1"/>
          <w:sz w:val="24"/>
        </w:rPr>
        <w:t xml:space="preserve"> </w:t>
      </w:r>
      <w:r>
        <w:rPr>
          <w:sz w:val="24"/>
        </w:rPr>
        <w:t>и других</w:t>
      </w:r>
      <w:r>
        <w:rPr>
          <w:spacing w:val="2"/>
          <w:sz w:val="24"/>
        </w:rPr>
        <w:t xml:space="preserve"> </w:t>
      </w:r>
      <w:r>
        <w:rPr>
          <w:sz w:val="24"/>
        </w:rPr>
        <w:t>средств</w:t>
      </w:r>
      <w:r>
        <w:rPr>
          <w:spacing w:val="-1"/>
          <w:sz w:val="24"/>
        </w:rPr>
        <w:t xml:space="preserve"> </w:t>
      </w:r>
      <w:r>
        <w:rPr>
          <w:sz w:val="24"/>
        </w:rPr>
        <w:t>нагляднойпрезентации);</w:t>
      </w:r>
    </w:p>
    <w:p w:rsidR="00292DCE" w:rsidRDefault="00F301D9" w:rsidP="000B0FD5">
      <w:pPr>
        <w:pStyle w:val="a5"/>
        <w:numPr>
          <w:ilvl w:val="0"/>
          <w:numId w:val="70"/>
        </w:numPr>
        <w:tabs>
          <w:tab w:val="left" w:pos="1362"/>
        </w:tabs>
        <w:spacing w:before="3"/>
        <w:ind w:right="462" w:firstLine="720"/>
        <w:rPr>
          <w:sz w:val="24"/>
        </w:rPr>
      </w:pPr>
      <w:r>
        <w:rPr>
          <w:sz w:val="24"/>
        </w:rPr>
        <w:t>качество</w:t>
      </w:r>
      <w:r>
        <w:rPr>
          <w:spacing w:val="55"/>
          <w:sz w:val="24"/>
        </w:rPr>
        <w:t xml:space="preserve"> </w:t>
      </w:r>
      <w:r>
        <w:rPr>
          <w:sz w:val="24"/>
        </w:rPr>
        <w:t>письменного</w:t>
      </w:r>
      <w:r>
        <w:rPr>
          <w:spacing w:val="54"/>
          <w:sz w:val="24"/>
        </w:rPr>
        <w:t xml:space="preserve"> </w:t>
      </w:r>
      <w:r>
        <w:rPr>
          <w:sz w:val="24"/>
        </w:rPr>
        <w:t>текста</w:t>
      </w:r>
      <w:r>
        <w:rPr>
          <w:spacing w:val="54"/>
          <w:sz w:val="24"/>
        </w:rPr>
        <w:t xml:space="preserve"> </w:t>
      </w:r>
      <w:r>
        <w:rPr>
          <w:sz w:val="24"/>
        </w:rPr>
        <w:t>(соответствие</w:t>
      </w:r>
      <w:r>
        <w:rPr>
          <w:spacing w:val="54"/>
          <w:sz w:val="24"/>
        </w:rPr>
        <w:t xml:space="preserve"> </w:t>
      </w:r>
      <w:r>
        <w:rPr>
          <w:sz w:val="24"/>
        </w:rPr>
        <w:t>плану,</w:t>
      </w:r>
      <w:r>
        <w:rPr>
          <w:spacing w:val="55"/>
          <w:sz w:val="24"/>
        </w:rPr>
        <w:t xml:space="preserve"> </w:t>
      </w:r>
      <w:r>
        <w:rPr>
          <w:sz w:val="24"/>
        </w:rPr>
        <w:t>оформление</w:t>
      </w:r>
      <w:r>
        <w:rPr>
          <w:spacing w:val="54"/>
          <w:sz w:val="24"/>
        </w:rPr>
        <w:t xml:space="preserve"> </w:t>
      </w:r>
      <w:r>
        <w:rPr>
          <w:sz w:val="24"/>
        </w:rPr>
        <w:t>работы,</w:t>
      </w:r>
      <w:r>
        <w:rPr>
          <w:spacing w:val="55"/>
          <w:sz w:val="24"/>
        </w:rPr>
        <w:t xml:space="preserve"> </w:t>
      </w:r>
      <w:r>
        <w:rPr>
          <w:sz w:val="24"/>
        </w:rPr>
        <w:t>грамотность</w:t>
      </w:r>
      <w:r>
        <w:rPr>
          <w:spacing w:val="-57"/>
          <w:sz w:val="24"/>
        </w:rPr>
        <w:t xml:space="preserve"> </w:t>
      </w:r>
      <w:r>
        <w:rPr>
          <w:sz w:val="24"/>
        </w:rPr>
        <w:t>изложения);</w:t>
      </w:r>
    </w:p>
    <w:p w:rsidR="00292DCE" w:rsidRDefault="00F301D9" w:rsidP="000B0FD5">
      <w:pPr>
        <w:pStyle w:val="a5"/>
        <w:numPr>
          <w:ilvl w:val="0"/>
          <w:numId w:val="70"/>
        </w:numPr>
        <w:tabs>
          <w:tab w:val="left" w:pos="1364"/>
          <w:tab w:val="left" w:pos="2428"/>
          <w:tab w:val="left" w:pos="4573"/>
          <w:tab w:val="left" w:pos="5580"/>
          <w:tab w:val="left" w:pos="6647"/>
          <w:tab w:val="left" w:pos="7779"/>
          <w:tab w:val="left" w:pos="8261"/>
          <w:tab w:val="left" w:pos="9937"/>
        </w:tabs>
        <w:spacing w:before="3" w:line="237" w:lineRule="auto"/>
        <w:ind w:right="471" w:firstLine="720"/>
        <w:rPr>
          <w:sz w:val="24"/>
        </w:rPr>
      </w:pPr>
      <w:r>
        <w:rPr>
          <w:sz w:val="24"/>
        </w:rPr>
        <w:t>уровень</w:t>
      </w:r>
      <w:r>
        <w:rPr>
          <w:sz w:val="24"/>
        </w:rPr>
        <w:tab/>
        <w:t>коммуникативных</w:t>
      </w:r>
      <w:r>
        <w:rPr>
          <w:sz w:val="24"/>
        </w:rPr>
        <w:tab/>
        <w:t>умений</w:t>
      </w:r>
      <w:r>
        <w:rPr>
          <w:sz w:val="24"/>
        </w:rPr>
        <w:tab/>
        <w:t>(умение</w:t>
      </w:r>
      <w:r>
        <w:rPr>
          <w:sz w:val="24"/>
        </w:rPr>
        <w:tab/>
        <w:t>отвечать</w:t>
      </w:r>
      <w:r>
        <w:rPr>
          <w:sz w:val="24"/>
        </w:rPr>
        <w:tab/>
        <w:t>на</w:t>
      </w:r>
      <w:r>
        <w:rPr>
          <w:sz w:val="24"/>
        </w:rPr>
        <w:tab/>
        <w:t>поставленные</w:t>
      </w:r>
      <w:r>
        <w:rPr>
          <w:sz w:val="24"/>
        </w:rPr>
        <w:tab/>
        <w:t>вопросы,</w:t>
      </w:r>
      <w:r>
        <w:rPr>
          <w:spacing w:val="-57"/>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собственную</w:t>
      </w:r>
      <w:r>
        <w:rPr>
          <w:spacing w:val="-1"/>
          <w:sz w:val="24"/>
        </w:rPr>
        <w:t xml:space="preserve"> </w:t>
      </w:r>
      <w:r>
        <w:rPr>
          <w:sz w:val="24"/>
        </w:rPr>
        <w:t>точку</w:t>
      </w:r>
      <w:r>
        <w:rPr>
          <w:spacing w:val="-6"/>
          <w:sz w:val="24"/>
        </w:rPr>
        <w:t xml:space="preserve"> </w:t>
      </w:r>
      <w:r>
        <w:rPr>
          <w:sz w:val="24"/>
        </w:rPr>
        <w:t>зрения,</w:t>
      </w:r>
      <w:r>
        <w:rPr>
          <w:spacing w:val="1"/>
          <w:sz w:val="24"/>
        </w:rPr>
        <w:t xml:space="preserve"> </w:t>
      </w:r>
      <w:r>
        <w:rPr>
          <w:sz w:val="24"/>
        </w:rPr>
        <w:t>участвовать</w:t>
      </w:r>
      <w:r>
        <w:rPr>
          <w:spacing w:val="2"/>
          <w:sz w:val="24"/>
        </w:rPr>
        <w:t xml:space="preserve"> </w:t>
      </w:r>
      <w:r>
        <w:rPr>
          <w:sz w:val="24"/>
        </w:rPr>
        <w:t>вдискуссии).</w:t>
      </w:r>
    </w:p>
    <w:p w:rsidR="00292DCE" w:rsidRDefault="00292DCE">
      <w:pPr>
        <w:pStyle w:val="a3"/>
        <w:spacing w:before="1"/>
        <w:ind w:left="0"/>
        <w:rPr>
          <w:sz w:val="27"/>
        </w:rPr>
      </w:pPr>
    </w:p>
    <w:p w:rsidR="00292DCE" w:rsidRDefault="00F301D9" w:rsidP="000B0FD5">
      <w:pPr>
        <w:pStyle w:val="a5"/>
        <w:numPr>
          <w:ilvl w:val="0"/>
          <w:numId w:val="69"/>
        </w:numPr>
        <w:tabs>
          <w:tab w:val="left" w:pos="1109"/>
          <w:tab w:val="left" w:pos="1110"/>
        </w:tabs>
        <w:spacing w:before="1" w:line="250" w:lineRule="exact"/>
        <w:ind w:hanging="710"/>
        <w:rPr>
          <w:b/>
        </w:rPr>
      </w:pPr>
      <w:r>
        <w:rPr>
          <w:b/>
        </w:rPr>
        <w:t>3.</w:t>
      </w:r>
      <w:r>
        <w:rPr>
          <w:b/>
          <w:spacing w:val="-4"/>
        </w:rPr>
        <w:t xml:space="preserve"> </w:t>
      </w:r>
      <w:r>
        <w:rPr>
          <w:b/>
        </w:rPr>
        <w:t>ОРГАНИЗАЦИОННЫЙ</w:t>
      </w:r>
      <w:r>
        <w:rPr>
          <w:b/>
          <w:spacing w:val="-6"/>
        </w:rPr>
        <w:t xml:space="preserve"> </w:t>
      </w:r>
      <w:r>
        <w:rPr>
          <w:b/>
        </w:rPr>
        <w:t>РАЗДЕЛ</w:t>
      </w:r>
    </w:p>
    <w:p w:rsidR="00292DCE" w:rsidRDefault="00F301D9">
      <w:pPr>
        <w:pStyle w:val="a3"/>
      </w:pPr>
      <w:r>
        <w:t>С</w:t>
      </w:r>
      <w:r>
        <w:rPr>
          <w:spacing w:val="33"/>
        </w:rPr>
        <w:t xml:space="preserve"> </w:t>
      </w:r>
      <w:r>
        <w:t>целью</w:t>
      </w:r>
      <w:r>
        <w:rPr>
          <w:spacing w:val="34"/>
        </w:rPr>
        <w:t xml:space="preserve"> </w:t>
      </w:r>
      <w:r>
        <w:t>разработки</w:t>
      </w:r>
      <w:r>
        <w:rPr>
          <w:spacing w:val="31"/>
        </w:rPr>
        <w:t xml:space="preserve"> </w:t>
      </w:r>
      <w:r>
        <w:t>и</w:t>
      </w:r>
      <w:r>
        <w:rPr>
          <w:spacing w:val="32"/>
        </w:rPr>
        <w:t xml:space="preserve"> </w:t>
      </w:r>
      <w:r>
        <w:t>реализации</w:t>
      </w:r>
      <w:r>
        <w:rPr>
          <w:spacing w:val="31"/>
        </w:rPr>
        <w:t xml:space="preserve"> </w:t>
      </w:r>
      <w:r>
        <w:t>программы</w:t>
      </w:r>
      <w:r>
        <w:rPr>
          <w:spacing w:val="33"/>
        </w:rPr>
        <w:t xml:space="preserve"> </w:t>
      </w:r>
      <w:r>
        <w:t>формирования</w:t>
      </w:r>
      <w:r>
        <w:rPr>
          <w:spacing w:val="31"/>
        </w:rPr>
        <w:t xml:space="preserve"> </w:t>
      </w:r>
      <w:r>
        <w:t>УУД</w:t>
      </w:r>
      <w:r>
        <w:rPr>
          <w:spacing w:val="32"/>
        </w:rPr>
        <w:t xml:space="preserve"> </w:t>
      </w:r>
      <w:r>
        <w:t>в</w:t>
      </w:r>
      <w:r>
        <w:rPr>
          <w:spacing w:val="30"/>
        </w:rPr>
        <w:t xml:space="preserve"> </w:t>
      </w:r>
      <w:r>
        <w:t>образовательной</w:t>
      </w:r>
      <w:r>
        <w:rPr>
          <w:spacing w:val="31"/>
        </w:rPr>
        <w:t xml:space="preserve"> </w:t>
      </w:r>
      <w:r>
        <w:t>организации</w:t>
      </w:r>
      <w:r>
        <w:rPr>
          <w:spacing w:val="-57"/>
        </w:rPr>
        <w:t xml:space="preserve"> </w:t>
      </w:r>
      <w:r>
        <w:t>создана</w:t>
      </w:r>
      <w:r>
        <w:rPr>
          <w:spacing w:val="-2"/>
        </w:rPr>
        <w:t xml:space="preserve"> </w:t>
      </w:r>
      <w:r>
        <w:t>рабочая группа.</w:t>
      </w:r>
    </w:p>
    <w:p w:rsidR="00292DCE" w:rsidRDefault="00F301D9">
      <w:pPr>
        <w:pStyle w:val="51"/>
        <w:spacing w:before="9" w:line="275" w:lineRule="exact"/>
        <w:ind w:left="3284"/>
      </w:pPr>
      <w:r>
        <w:t>Направления</w:t>
      </w:r>
      <w:r>
        <w:rPr>
          <w:spacing w:val="-4"/>
        </w:rPr>
        <w:t xml:space="preserve"> </w:t>
      </w:r>
      <w:r>
        <w:t>деятельности</w:t>
      </w:r>
      <w:r>
        <w:rPr>
          <w:spacing w:val="-2"/>
        </w:rPr>
        <w:t xml:space="preserve"> </w:t>
      </w:r>
      <w:r>
        <w:t>рабочей</w:t>
      </w:r>
      <w:r>
        <w:rPr>
          <w:spacing w:val="-4"/>
        </w:rPr>
        <w:t xml:space="preserve"> </w:t>
      </w:r>
      <w:r>
        <w:t>группы</w:t>
      </w:r>
    </w:p>
    <w:p w:rsidR="00292DCE" w:rsidRDefault="00F301D9">
      <w:pPr>
        <w:pStyle w:val="a3"/>
        <w:spacing w:line="271" w:lineRule="exact"/>
        <w:jc w:val="both"/>
      </w:pPr>
      <w:r>
        <w:t>Деятельность</w:t>
      </w:r>
      <w:r>
        <w:rPr>
          <w:spacing w:val="-4"/>
        </w:rPr>
        <w:t xml:space="preserve"> </w:t>
      </w:r>
      <w:r>
        <w:t>рабочей</w:t>
      </w:r>
      <w:r>
        <w:rPr>
          <w:spacing w:val="-2"/>
        </w:rPr>
        <w:t xml:space="preserve"> </w:t>
      </w:r>
      <w:r>
        <w:t>группы</w:t>
      </w:r>
      <w:r>
        <w:rPr>
          <w:spacing w:val="-4"/>
        </w:rPr>
        <w:t xml:space="preserve"> </w:t>
      </w:r>
      <w:r>
        <w:t>осущеcтвляется</w:t>
      </w:r>
      <w:r>
        <w:rPr>
          <w:spacing w:val="-2"/>
        </w:rPr>
        <w:t xml:space="preserve"> </w:t>
      </w:r>
      <w:r>
        <w:t>по</w:t>
      </w:r>
      <w:r>
        <w:rPr>
          <w:spacing w:val="-3"/>
        </w:rPr>
        <w:t xml:space="preserve"> </w:t>
      </w:r>
      <w:r>
        <w:t>следующим</w:t>
      </w:r>
      <w:r>
        <w:rPr>
          <w:spacing w:val="-5"/>
        </w:rPr>
        <w:t xml:space="preserve"> </w:t>
      </w:r>
      <w:r>
        <w:t>основным</w:t>
      </w:r>
      <w:r>
        <w:rPr>
          <w:spacing w:val="-6"/>
        </w:rPr>
        <w:t xml:space="preserve"> </w:t>
      </w:r>
      <w:r>
        <w:t>направлениям:</w:t>
      </w:r>
    </w:p>
    <w:p w:rsidR="00292DCE" w:rsidRDefault="00F301D9" w:rsidP="000B0FD5">
      <w:pPr>
        <w:pStyle w:val="a5"/>
        <w:numPr>
          <w:ilvl w:val="0"/>
          <w:numId w:val="68"/>
        </w:numPr>
        <w:tabs>
          <w:tab w:val="left" w:pos="1362"/>
          <w:tab w:val="left" w:pos="9220"/>
        </w:tabs>
        <w:ind w:right="448" w:firstLine="720"/>
        <w:jc w:val="both"/>
        <w:rPr>
          <w:sz w:val="24"/>
        </w:rPr>
      </w:pPr>
      <w:r>
        <w:rPr>
          <w:sz w:val="24"/>
        </w:rPr>
        <w:t>разработкапланакоординациидеятельностиучителей-предметников,</w:t>
      </w:r>
      <w:r>
        <w:rPr>
          <w:sz w:val="24"/>
        </w:rPr>
        <w:tab/>
        <w:t>направленнойна</w:t>
      </w:r>
      <w:r>
        <w:rPr>
          <w:spacing w:val="-58"/>
          <w:sz w:val="24"/>
        </w:rPr>
        <w:t xml:space="preserve"> </w:t>
      </w:r>
      <w:r>
        <w:rPr>
          <w:sz w:val="24"/>
        </w:rPr>
        <w:t>формирование УУД, выделение общих для всех предметов планируемых результатов в овладении</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r>
        <w:rPr>
          <w:spacing w:val="1"/>
          <w:sz w:val="24"/>
        </w:rPr>
        <w:t xml:space="preserve"> </w:t>
      </w:r>
      <w:r>
        <w:rPr>
          <w:sz w:val="24"/>
        </w:rPr>
        <w:t>УУД;</w:t>
      </w:r>
      <w:r>
        <w:rPr>
          <w:spacing w:val="1"/>
          <w:sz w:val="24"/>
        </w:rPr>
        <w:t xml:space="preserve"> </w:t>
      </w:r>
      <w:r>
        <w:rPr>
          <w:sz w:val="24"/>
        </w:rPr>
        <w:t>определение</w:t>
      </w:r>
      <w:r>
        <w:rPr>
          <w:spacing w:val="1"/>
          <w:sz w:val="24"/>
        </w:rPr>
        <w:t xml:space="preserve"> </w:t>
      </w:r>
      <w:r>
        <w:rPr>
          <w:sz w:val="24"/>
        </w:rPr>
        <w:t>образовательной</w:t>
      </w:r>
      <w:r>
        <w:rPr>
          <w:spacing w:val="-57"/>
          <w:sz w:val="24"/>
        </w:rPr>
        <w:t xml:space="preserve"> </w:t>
      </w:r>
      <w:r>
        <w:rPr>
          <w:sz w:val="24"/>
        </w:rPr>
        <w:t>предметности,</w:t>
      </w:r>
      <w:r>
        <w:rPr>
          <w:spacing w:val="-1"/>
          <w:sz w:val="24"/>
        </w:rPr>
        <w:t xml:space="preserve"> </w:t>
      </w:r>
      <w:r>
        <w:rPr>
          <w:sz w:val="24"/>
        </w:rPr>
        <w:t>которая</w:t>
      </w:r>
      <w:r>
        <w:rPr>
          <w:spacing w:val="-3"/>
          <w:sz w:val="24"/>
        </w:rPr>
        <w:t xml:space="preserve"> </w:t>
      </w:r>
      <w:r>
        <w:rPr>
          <w:sz w:val="24"/>
        </w:rPr>
        <w:t>может быть положена</w:t>
      </w:r>
      <w:r>
        <w:rPr>
          <w:spacing w:val="-1"/>
          <w:sz w:val="24"/>
        </w:rPr>
        <w:t xml:space="preserve"> </w:t>
      </w:r>
      <w:r>
        <w:rPr>
          <w:sz w:val="24"/>
        </w:rPr>
        <w:t>в</w:t>
      </w:r>
      <w:r>
        <w:rPr>
          <w:spacing w:val="-2"/>
          <w:sz w:val="24"/>
        </w:rPr>
        <w:t xml:space="preserve"> </w:t>
      </w:r>
      <w:r>
        <w:rPr>
          <w:sz w:val="24"/>
        </w:rPr>
        <w:t>основу</w:t>
      </w:r>
      <w:r>
        <w:rPr>
          <w:spacing w:val="-5"/>
          <w:sz w:val="24"/>
        </w:rPr>
        <w:t xml:space="preserve"> </w:t>
      </w:r>
      <w:r>
        <w:rPr>
          <w:sz w:val="24"/>
        </w:rPr>
        <w:t>работы по</w:t>
      </w:r>
      <w:r>
        <w:rPr>
          <w:spacing w:val="-1"/>
          <w:sz w:val="24"/>
        </w:rPr>
        <w:t xml:space="preserve"> </w:t>
      </w:r>
      <w:r>
        <w:rPr>
          <w:sz w:val="24"/>
        </w:rPr>
        <w:t>развитиюУУД;</w:t>
      </w:r>
    </w:p>
    <w:p w:rsidR="00292DCE" w:rsidRDefault="00F301D9" w:rsidP="000B0FD5">
      <w:pPr>
        <w:pStyle w:val="a5"/>
        <w:numPr>
          <w:ilvl w:val="0"/>
          <w:numId w:val="68"/>
        </w:numPr>
        <w:tabs>
          <w:tab w:val="left" w:pos="1362"/>
        </w:tabs>
        <w:ind w:right="461" w:firstLine="720"/>
        <w:jc w:val="both"/>
        <w:rPr>
          <w:sz w:val="24"/>
        </w:rPr>
      </w:pPr>
      <w:r>
        <w:rPr>
          <w:sz w:val="24"/>
        </w:rPr>
        <w:t>определение способов межпредметной интеграции, обеспечивающей достижение данных</w:t>
      </w:r>
      <w:r>
        <w:rPr>
          <w:spacing w:val="1"/>
          <w:sz w:val="24"/>
        </w:rPr>
        <w:t xml:space="preserve"> </w:t>
      </w:r>
      <w:r>
        <w:rPr>
          <w:sz w:val="24"/>
        </w:rPr>
        <w:t>результатов</w:t>
      </w:r>
      <w:r>
        <w:rPr>
          <w:spacing w:val="-1"/>
          <w:sz w:val="24"/>
        </w:rPr>
        <w:t xml:space="preserve"> </w:t>
      </w:r>
      <w:r>
        <w:rPr>
          <w:sz w:val="24"/>
        </w:rPr>
        <w:t>(междисциплинарный</w:t>
      </w:r>
      <w:r>
        <w:rPr>
          <w:spacing w:val="-1"/>
          <w:sz w:val="24"/>
        </w:rPr>
        <w:t xml:space="preserve"> </w:t>
      </w:r>
      <w:r>
        <w:rPr>
          <w:sz w:val="24"/>
        </w:rPr>
        <w:t>модуль, интегративные</w:t>
      </w:r>
      <w:r>
        <w:rPr>
          <w:spacing w:val="-1"/>
          <w:sz w:val="24"/>
        </w:rPr>
        <w:t xml:space="preserve"> </w:t>
      </w:r>
      <w:r>
        <w:rPr>
          <w:sz w:val="24"/>
        </w:rPr>
        <w:t>уроки идругое);</w:t>
      </w:r>
    </w:p>
    <w:p w:rsidR="00292DCE" w:rsidRDefault="00F301D9" w:rsidP="000B0FD5">
      <w:pPr>
        <w:pStyle w:val="a5"/>
        <w:numPr>
          <w:ilvl w:val="0"/>
          <w:numId w:val="68"/>
        </w:numPr>
        <w:tabs>
          <w:tab w:val="left" w:pos="1362"/>
        </w:tabs>
        <w:ind w:right="459" w:firstLine="720"/>
        <w:jc w:val="both"/>
        <w:rPr>
          <w:sz w:val="24"/>
        </w:rPr>
      </w:pPr>
      <w:r>
        <w:rPr>
          <w:sz w:val="24"/>
        </w:rPr>
        <w:t>определение</w:t>
      </w:r>
      <w:r>
        <w:rPr>
          <w:spacing w:val="1"/>
          <w:sz w:val="24"/>
        </w:rPr>
        <w:t xml:space="preserve"> </w:t>
      </w:r>
      <w:r>
        <w:rPr>
          <w:sz w:val="24"/>
        </w:rPr>
        <w:t>этапов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постепенного</w:t>
      </w:r>
      <w:r>
        <w:rPr>
          <w:spacing w:val="1"/>
          <w:sz w:val="24"/>
        </w:rPr>
        <w:t xml:space="preserve"> </w:t>
      </w:r>
      <w:r>
        <w:rPr>
          <w:sz w:val="24"/>
        </w:rPr>
        <w:t>усложнения</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по</w:t>
      </w:r>
      <w:r>
        <w:rPr>
          <w:spacing w:val="1"/>
          <w:sz w:val="24"/>
        </w:rPr>
        <w:t xml:space="preserve"> </w:t>
      </w:r>
      <w:r>
        <w:rPr>
          <w:sz w:val="24"/>
        </w:rPr>
        <w:t>овладениюУУД;</w:t>
      </w:r>
    </w:p>
    <w:p w:rsidR="00292DCE" w:rsidRDefault="00F301D9" w:rsidP="000B0FD5">
      <w:pPr>
        <w:pStyle w:val="a5"/>
        <w:numPr>
          <w:ilvl w:val="0"/>
          <w:numId w:val="68"/>
        </w:numPr>
        <w:tabs>
          <w:tab w:val="left" w:pos="1362"/>
        </w:tabs>
        <w:ind w:right="464" w:firstLine="720"/>
        <w:jc w:val="both"/>
        <w:rPr>
          <w:sz w:val="24"/>
        </w:rPr>
      </w:pPr>
      <w:r>
        <w:rPr>
          <w:sz w:val="24"/>
        </w:rPr>
        <w:t>разработка</w:t>
      </w:r>
      <w:r>
        <w:rPr>
          <w:spacing w:val="1"/>
          <w:sz w:val="24"/>
        </w:rPr>
        <w:t xml:space="preserve"> </w:t>
      </w:r>
      <w:r>
        <w:rPr>
          <w:sz w:val="24"/>
        </w:rPr>
        <w:t>общего</w:t>
      </w:r>
      <w:r>
        <w:rPr>
          <w:spacing w:val="1"/>
          <w:sz w:val="24"/>
        </w:rPr>
        <w:t xml:space="preserve"> </w:t>
      </w:r>
      <w:r>
        <w:rPr>
          <w:sz w:val="24"/>
        </w:rPr>
        <w:t>алгоритма</w:t>
      </w:r>
      <w:r>
        <w:rPr>
          <w:spacing w:val="1"/>
          <w:sz w:val="24"/>
        </w:rPr>
        <w:t xml:space="preserve"> </w:t>
      </w:r>
      <w:r>
        <w:rPr>
          <w:sz w:val="24"/>
        </w:rPr>
        <w:t>(технологической</w:t>
      </w:r>
      <w:r>
        <w:rPr>
          <w:spacing w:val="1"/>
          <w:sz w:val="24"/>
        </w:rPr>
        <w:t xml:space="preserve"> </w:t>
      </w:r>
      <w:r>
        <w:rPr>
          <w:sz w:val="24"/>
        </w:rPr>
        <w:t>схемы)</w:t>
      </w:r>
      <w:r>
        <w:rPr>
          <w:spacing w:val="1"/>
          <w:sz w:val="24"/>
        </w:rPr>
        <w:t xml:space="preserve"> </w:t>
      </w:r>
      <w:r>
        <w:rPr>
          <w:sz w:val="24"/>
        </w:rPr>
        <w:t>урока,</w:t>
      </w:r>
      <w:r>
        <w:rPr>
          <w:spacing w:val="1"/>
          <w:sz w:val="24"/>
        </w:rPr>
        <w:t xml:space="preserve"> </w:t>
      </w:r>
      <w:r>
        <w:rPr>
          <w:sz w:val="24"/>
        </w:rPr>
        <w:t>имеющего</w:t>
      </w:r>
      <w:r>
        <w:rPr>
          <w:spacing w:val="1"/>
          <w:sz w:val="24"/>
        </w:rPr>
        <w:t xml:space="preserve"> </w:t>
      </w:r>
      <w:r>
        <w:rPr>
          <w:sz w:val="24"/>
        </w:rPr>
        <w:t>два</w:t>
      </w:r>
      <w:r>
        <w:rPr>
          <w:spacing w:val="1"/>
          <w:sz w:val="24"/>
        </w:rPr>
        <w:t xml:space="preserve"> </w:t>
      </w:r>
      <w:r>
        <w:rPr>
          <w:sz w:val="24"/>
        </w:rPr>
        <w:t>целевых</w:t>
      </w:r>
      <w:r>
        <w:rPr>
          <w:spacing w:val="1"/>
          <w:sz w:val="24"/>
        </w:rPr>
        <w:t xml:space="preserve"> </w:t>
      </w:r>
      <w:r>
        <w:rPr>
          <w:sz w:val="24"/>
        </w:rPr>
        <w:t>фокуса</w:t>
      </w:r>
      <w:r>
        <w:rPr>
          <w:spacing w:val="-2"/>
          <w:sz w:val="24"/>
        </w:rPr>
        <w:t xml:space="preserve"> </w:t>
      </w:r>
      <w:r>
        <w:rPr>
          <w:sz w:val="24"/>
        </w:rPr>
        <w:t>(предметный иметапредметный);</w:t>
      </w:r>
    </w:p>
    <w:p w:rsidR="00292DCE" w:rsidRDefault="00F301D9" w:rsidP="000B0FD5">
      <w:pPr>
        <w:pStyle w:val="a5"/>
        <w:numPr>
          <w:ilvl w:val="0"/>
          <w:numId w:val="68"/>
        </w:numPr>
        <w:tabs>
          <w:tab w:val="left" w:pos="1362"/>
        </w:tabs>
        <w:ind w:right="454" w:firstLine="720"/>
        <w:jc w:val="both"/>
        <w:rPr>
          <w:sz w:val="24"/>
        </w:rPr>
      </w:pPr>
      <w:r>
        <w:rPr>
          <w:sz w:val="24"/>
        </w:rPr>
        <w:t>разработка</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УУД;</w:t>
      </w:r>
      <w:r>
        <w:rPr>
          <w:spacing w:val="1"/>
          <w:sz w:val="24"/>
        </w:rPr>
        <w:t xml:space="preserve"> </w:t>
      </w:r>
      <w:r>
        <w:rPr>
          <w:sz w:val="24"/>
        </w:rPr>
        <w:t>конкретизация</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урочной</w:t>
      </w:r>
      <w:r>
        <w:rPr>
          <w:spacing w:val="-1"/>
          <w:sz w:val="24"/>
        </w:rPr>
        <w:t xml:space="preserve"> </w:t>
      </w:r>
      <w:r>
        <w:rPr>
          <w:sz w:val="24"/>
        </w:rPr>
        <w:t>и внеурочнойдеятельности;</w:t>
      </w:r>
    </w:p>
    <w:p w:rsidR="00292DCE" w:rsidRDefault="00F301D9" w:rsidP="000B0FD5">
      <w:pPr>
        <w:pStyle w:val="a5"/>
        <w:numPr>
          <w:ilvl w:val="0"/>
          <w:numId w:val="68"/>
        </w:numPr>
        <w:tabs>
          <w:tab w:val="left" w:pos="1362"/>
          <w:tab w:val="left" w:pos="10756"/>
        </w:tabs>
        <w:ind w:right="454" w:firstLine="720"/>
        <w:jc w:val="both"/>
        <w:rPr>
          <w:sz w:val="24"/>
        </w:rPr>
      </w:pPr>
      <w:r>
        <w:rPr>
          <w:sz w:val="24"/>
        </w:rPr>
        <w:t>разработкаосновныхподходовкорганизацииучебнойдеятельностипоформированию</w:t>
      </w:r>
      <w:r>
        <w:rPr>
          <w:sz w:val="24"/>
        </w:rPr>
        <w:tab/>
        <w:t>и</w:t>
      </w:r>
      <w:r>
        <w:rPr>
          <w:spacing w:val="-58"/>
          <w:sz w:val="24"/>
        </w:rPr>
        <w:t xml:space="preserve"> </w:t>
      </w:r>
      <w:r>
        <w:rPr>
          <w:sz w:val="24"/>
        </w:rPr>
        <w:t>развитиюИКТ-компетенций;</w:t>
      </w:r>
    </w:p>
    <w:p w:rsidR="00292DCE" w:rsidRDefault="00F301D9" w:rsidP="000B0FD5">
      <w:pPr>
        <w:pStyle w:val="a5"/>
        <w:numPr>
          <w:ilvl w:val="0"/>
          <w:numId w:val="68"/>
        </w:numPr>
        <w:tabs>
          <w:tab w:val="left" w:pos="1362"/>
        </w:tabs>
        <w:ind w:right="463" w:firstLine="720"/>
        <w:jc w:val="both"/>
        <w:rPr>
          <w:sz w:val="24"/>
        </w:rPr>
      </w:pPr>
      <w:r>
        <w:rPr>
          <w:sz w:val="24"/>
        </w:rPr>
        <w:t>разработка комплекса мер по организации системы оценки деятельности образовательной</w:t>
      </w:r>
      <w:r>
        <w:rPr>
          <w:spacing w:val="1"/>
          <w:sz w:val="24"/>
        </w:rPr>
        <w:t xml:space="preserve"> </w:t>
      </w:r>
      <w:r>
        <w:rPr>
          <w:sz w:val="24"/>
        </w:rPr>
        <w:t>организации</w:t>
      </w:r>
      <w:r>
        <w:rPr>
          <w:spacing w:val="-3"/>
          <w:sz w:val="24"/>
        </w:rPr>
        <w:t xml:space="preserve"> </w:t>
      </w:r>
      <w:r>
        <w:rPr>
          <w:sz w:val="24"/>
        </w:rPr>
        <w:t>по формированию и</w:t>
      </w:r>
      <w:r>
        <w:rPr>
          <w:spacing w:val="-1"/>
          <w:sz w:val="24"/>
        </w:rPr>
        <w:t xml:space="preserve"> </w:t>
      </w:r>
      <w:r>
        <w:rPr>
          <w:sz w:val="24"/>
        </w:rPr>
        <w:t>развитию</w:t>
      </w:r>
      <w:r>
        <w:rPr>
          <w:spacing w:val="4"/>
          <w:sz w:val="24"/>
        </w:rPr>
        <w:t xml:space="preserve"> </w:t>
      </w:r>
      <w:r>
        <w:rPr>
          <w:sz w:val="24"/>
        </w:rPr>
        <w:t>УУД</w:t>
      </w:r>
      <w:r>
        <w:rPr>
          <w:spacing w:val="1"/>
          <w:sz w:val="24"/>
        </w:rPr>
        <w:t xml:space="preserve"> </w:t>
      </w:r>
      <w:r>
        <w:rPr>
          <w:sz w:val="24"/>
        </w:rPr>
        <w:t>уобучающихся;</w:t>
      </w:r>
    </w:p>
    <w:p w:rsidR="00292DCE" w:rsidRDefault="00F301D9" w:rsidP="000B0FD5">
      <w:pPr>
        <w:pStyle w:val="a5"/>
        <w:numPr>
          <w:ilvl w:val="0"/>
          <w:numId w:val="68"/>
        </w:numPr>
        <w:tabs>
          <w:tab w:val="left" w:pos="1362"/>
        </w:tabs>
        <w:ind w:right="457" w:firstLine="720"/>
        <w:jc w:val="both"/>
        <w:rPr>
          <w:sz w:val="24"/>
        </w:rPr>
      </w:pPr>
      <w:r>
        <w:rPr>
          <w:sz w:val="24"/>
        </w:rPr>
        <w:t>разработка методики и инструментария мониторинга успешности освоения и применения</w:t>
      </w:r>
      <w:r>
        <w:rPr>
          <w:spacing w:val="1"/>
          <w:sz w:val="24"/>
        </w:rPr>
        <w:t xml:space="preserve"> </w:t>
      </w:r>
      <w:r>
        <w:rPr>
          <w:sz w:val="24"/>
        </w:rPr>
        <w:t>обучающимисяУУД;</w:t>
      </w:r>
    </w:p>
    <w:p w:rsidR="00292DCE" w:rsidRDefault="00F301D9" w:rsidP="000B0FD5">
      <w:pPr>
        <w:pStyle w:val="a5"/>
        <w:numPr>
          <w:ilvl w:val="0"/>
          <w:numId w:val="68"/>
        </w:numPr>
        <w:tabs>
          <w:tab w:val="left" w:pos="1362"/>
        </w:tabs>
        <w:ind w:right="455" w:firstLine="720"/>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серии</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работающими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в целях реализации принципа преемственности в плане развития</w:t>
      </w:r>
      <w:r>
        <w:rPr>
          <w:spacing w:val="1"/>
          <w:sz w:val="24"/>
        </w:rPr>
        <w:t xml:space="preserve"> </w:t>
      </w:r>
      <w:r>
        <w:rPr>
          <w:sz w:val="24"/>
        </w:rPr>
        <w:t>УУД;</w:t>
      </w:r>
    </w:p>
    <w:p w:rsidR="00292DCE" w:rsidRDefault="00F301D9" w:rsidP="000B0FD5">
      <w:pPr>
        <w:pStyle w:val="a5"/>
        <w:numPr>
          <w:ilvl w:val="0"/>
          <w:numId w:val="68"/>
        </w:numPr>
        <w:tabs>
          <w:tab w:val="left" w:pos="1362"/>
        </w:tabs>
        <w:ind w:right="444" w:firstLine="720"/>
        <w:jc w:val="both"/>
        <w:rPr>
          <w:sz w:val="24"/>
        </w:rPr>
      </w:pPr>
      <w:r>
        <w:rPr>
          <w:sz w:val="24"/>
        </w:rPr>
        <w:t>организация и проведение систематических консультаций с педагогами- предметниками по</w:t>
      </w:r>
      <w:r>
        <w:rPr>
          <w:spacing w:val="1"/>
          <w:sz w:val="24"/>
        </w:rPr>
        <w:t xml:space="preserve"> </w:t>
      </w:r>
      <w:r>
        <w:rPr>
          <w:sz w:val="24"/>
        </w:rPr>
        <w:t>проблемам,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развитием</w:t>
      </w:r>
      <w:r>
        <w:rPr>
          <w:spacing w:val="-2"/>
          <w:sz w:val="24"/>
        </w:rPr>
        <w:t xml:space="preserve"> </w:t>
      </w:r>
      <w:r>
        <w:rPr>
          <w:sz w:val="24"/>
        </w:rPr>
        <w:t>УУД</w:t>
      </w:r>
      <w:r>
        <w:rPr>
          <w:spacing w:val="-1"/>
          <w:sz w:val="24"/>
        </w:rPr>
        <w:t xml:space="preserve"> </w:t>
      </w:r>
      <w:r>
        <w:rPr>
          <w:sz w:val="24"/>
        </w:rPr>
        <w:t>в</w:t>
      </w:r>
      <w:r>
        <w:rPr>
          <w:spacing w:val="-1"/>
          <w:sz w:val="24"/>
        </w:rPr>
        <w:t xml:space="preserve"> </w:t>
      </w:r>
      <w:r>
        <w:rPr>
          <w:sz w:val="24"/>
        </w:rPr>
        <w:t>образовательномпроцессе;</w:t>
      </w:r>
    </w:p>
    <w:p w:rsidR="00292DCE" w:rsidRDefault="00F301D9" w:rsidP="000B0FD5">
      <w:pPr>
        <w:pStyle w:val="a5"/>
        <w:numPr>
          <w:ilvl w:val="0"/>
          <w:numId w:val="68"/>
        </w:numPr>
        <w:tabs>
          <w:tab w:val="left" w:pos="1362"/>
        </w:tabs>
        <w:ind w:right="450" w:firstLine="720"/>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методических</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педагогами-предметниками</w:t>
      </w:r>
      <w:r>
        <w:rPr>
          <w:spacing w:val="1"/>
          <w:sz w:val="24"/>
        </w:rPr>
        <w:t xml:space="preserve"> </w:t>
      </w:r>
      <w:r>
        <w:rPr>
          <w:sz w:val="24"/>
        </w:rPr>
        <w:t>и</w:t>
      </w:r>
      <w:r>
        <w:rPr>
          <w:spacing w:val="1"/>
          <w:sz w:val="24"/>
        </w:rPr>
        <w:t xml:space="preserve"> </w:t>
      </w:r>
      <w:r>
        <w:rPr>
          <w:sz w:val="24"/>
        </w:rPr>
        <w:t>педагогами-психологами</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минимизации</w:t>
      </w:r>
      <w:r>
        <w:rPr>
          <w:spacing w:val="1"/>
          <w:sz w:val="24"/>
        </w:rPr>
        <w:t xml:space="preserve"> </w:t>
      </w:r>
      <w:r>
        <w:rPr>
          <w:sz w:val="24"/>
        </w:rPr>
        <w:t>рисков</w:t>
      </w:r>
      <w:r>
        <w:rPr>
          <w:spacing w:val="1"/>
          <w:sz w:val="24"/>
        </w:rPr>
        <w:t xml:space="preserve"> </w:t>
      </w:r>
      <w:r>
        <w:rPr>
          <w:sz w:val="24"/>
        </w:rPr>
        <w:t>развития</w:t>
      </w:r>
      <w:r>
        <w:rPr>
          <w:spacing w:val="1"/>
          <w:sz w:val="24"/>
        </w:rPr>
        <w:t xml:space="preserve"> </w:t>
      </w:r>
      <w:r>
        <w:rPr>
          <w:sz w:val="24"/>
        </w:rPr>
        <w:t>УУД</w:t>
      </w:r>
      <w:r>
        <w:rPr>
          <w:spacing w:val="61"/>
          <w:sz w:val="24"/>
        </w:rPr>
        <w:t xml:space="preserve"> </w:t>
      </w:r>
      <w:r>
        <w:rPr>
          <w:sz w:val="24"/>
        </w:rPr>
        <w:t>у</w:t>
      </w:r>
      <w:r>
        <w:rPr>
          <w:spacing w:val="1"/>
          <w:sz w:val="24"/>
        </w:rPr>
        <w:t xml:space="preserve"> </w:t>
      </w:r>
      <w:r>
        <w:rPr>
          <w:sz w:val="24"/>
        </w:rPr>
        <w:t>обучающихся;</w:t>
      </w:r>
    </w:p>
    <w:p w:rsidR="00292DCE" w:rsidRDefault="00F301D9" w:rsidP="000B0FD5">
      <w:pPr>
        <w:pStyle w:val="a5"/>
        <w:numPr>
          <w:ilvl w:val="0"/>
          <w:numId w:val="68"/>
        </w:numPr>
        <w:tabs>
          <w:tab w:val="left" w:pos="1362"/>
        </w:tabs>
        <w:ind w:left="1361"/>
        <w:jc w:val="both"/>
        <w:rPr>
          <w:sz w:val="24"/>
        </w:rPr>
      </w:pPr>
      <w:r>
        <w:rPr>
          <w:sz w:val="24"/>
        </w:rPr>
        <w:t>организация</w:t>
      </w:r>
      <w:r>
        <w:rPr>
          <w:spacing w:val="31"/>
          <w:sz w:val="24"/>
        </w:rPr>
        <w:t xml:space="preserve"> </w:t>
      </w:r>
      <w:r>
        <w:rPr>
          <w:sz w:val="24"/>
        </w:rPr>
        <w:t>разъяснительной</w:t>
      </w:r>
      <w:r>
        <w:rPr>
          <w:spacing w:val="90"/>
          <w:sz w:val="24"/>
        </w:rPr>
        <w:t xml:space="preserve"> </w:t>
      </w:r>
      <w:r>
        <w:rPr>
          <w:sz w:val="24"/>
        </w:rPr>
        <w:t>(просветительской</w:t>
      </w:r>
      <w:r>
        <w:rPr>
          <w:spacing w:val="91"/>
          <w:sz w:val="24"/>
        </w:rPr>
        <w:t xml:space="preserve"> </w:t>
      </w:r>
      <w:r>
        <w:rPr>
          <w:sz w:val="24"/>
        </w:rPr>
        <w:t>работы)</w:t>
      </w:r>
      <w:r>
        <w:rPr>
          <w:spacing w:val="89"/>
          <w:sz w:val="24"/>
        </w:rPr>
        <w:t xml:space="preserve"> </w:t>
      </w:r>
      <w:r>
        <w:rPr>
          <w:sz w:val="24"/>
        </w:rPr>
        <w:t>с</w:t>
      </w:r>
      <w:r>
        <w:rPr>
          <w:spacing w:val="89"/>
          <w:sz w:val="24"/>
        </w:rPr>
        <w:t xml:space="preserve"> </w:t>
      </w:r>
      <w:r>
        <w:rPr>
          <w:sz w:val="24"/>
        </w:rPr>
        <w:t>родителями</w:t>
      </w:r>
      <w:r>
        <w:rPr>
          <w:spacing w:val="91"/>
          <w:sz w:val="24"/>
        </w:rPr>
        <w:t xml:space="preserve"> </w:t>
      </w:r>
      <w:r>
        <w:rPr>
          <w:sz w:val="24"/>
        </w:rPr>
        <w:t>по</w:t>
      </w:r>
      <w:r>
        <w:rPr>
          <w:spacing w:val="90"/>
          <w:sz w:val="24"/>
        </w:rPr>
        <w:t xml:space="preserve"> </w:t>
      </w:r>
      <w:r>
        <w:rPr>
          <w:sz w:val="24"/>
        </w:rPr>
        <w:t>проблемам</w:t>
      </w:r>
    </w:p>
    <w:p w:rsidR="00292DCE" w:rsidRDefault="00292DCE">
      <w:pPr>
        <w:jc w:val="both"/>
        <w:rPr>
          <w:sz w:val="24"/>
        </w:rPr>
        <w:sectPr w:rsidR="00292DCE">
          <w:pgSz w:w="11930" w:h="16860"/>
          <w:pgMar w:top="1060" w:right="100" w:bottom="860" w:left="480" w:header="0" w:footer="582" w:gutter="0"/>
          <w:cols w:space="720"/>
        </w:sectPr>
      </w:pPr>
    </w:p>
    <w:p w:rsidR="00292DCE" w:rsidRDefault="00F301D9">
      <w:pPr>
        <w:pStyle w:val="a3"/>
        <w:spacing w:before="61"/>
        <w:ind w:left="501"/>
      </w:pPr>
      <w:r>
        <w:lastRenderedPageBreak/>
        <w:t>развития</w:t>
      </w:r>
      <w:r>
        <w:rPr>
          <w:spacing w:val="-3"/>
        </w:rPr>
        <w:t xml:space="preserve"> </w:t>
      </w:r>
      <w:r>
        <w:t>УУД</w:t>
      </w:r>
      <w:r>
        <w:rPr>
          <w:spacing w:val="-1"/>
        </w:rPr>
        <w:t xml:space="preserve"> </w:t>
      </w:r>
      <w:r>
        <w:t>уобучающихся;</w:t>
      </w:r>
    </w:p>
    <w:p w:rsidR="00292DCE" w:rsidRDefault="00F301D9" w:rsidP="000B0FD5">
      <w:pPr>
        <w:pStyle w:val="a5"/>
        <w:numPr>
          <w:ilvl w:val="0"/>
          <w:numId w:val="68"/>
        </w:numPr>
        <w:tabs>
          <w:tab w:val="left" w:pos="1362"/>
        </w:tabs>
        <w:ind w:right="459" w:firstLine="720"/>
        <w:rPr>
          <w:sz w:val="24"/>
        </w:rPr>
      </w:pPr>
      <w:r>
        <w:rPr>
          <w:sz w:val="24"/>
        </w:rPr>
        <w:t>организация</w:t>
      </w:r>
      <w:r>
        <w:rPr>
          <w:spacing w:val="7"/>
          <w:sz w:val="24"/>
        </w:rPr>
        <w:t xml:space="preserve"> </w:t>
      </w:r>
      <w:r>
        <w:rPr>
          <w:sz w:val="24"/>
        </w:rPr>
        <w:t>отражения</w:t>
      </w:r>
      <w:r>
        <w:rPr>
          <w:spacing w:val="5"/>
          <w:sz w:val="24"/>
        </w:rPr>
        <w:t xml:space="preserve"> </w:t>
      </w:r>
      <w:r>
        <w:rPr>
          <w:sz w:val="24"/>
        </w:rPr>
        <w:t>аналитических</w:t>
      </w:r>
      <w:r>
        <w:rPr>
          <w:spacing w:val="10"/>
          <w:sz w:val="24"/>
        </w:rPr>
        <w:t xml:space="preserve"> </w:t>
      </w:r>
      <w:r>
        <w:rPr>
          <w:sz w:val="24"/>
        </w:rPr>
        <w:t>материалов</w:t>
      </w:r>
      <w:r>
        <w:rPr>
          <w:spacing w:val="7"/>
          <w:sz w:val="24"/>
        </w:rPr>
        <w:t xml:space="preserve"> </w:t>
      </w:r>
      <w:r>
        <w:rPr>
          <w:sz w:val="24"/>
        </w:rPr>
        <w:t>о</w:t>
      </w:r>
      <w:r>
        <w:rPr>
          <w:spacing w:val="8"/>
          <w:sz w:val="24"/>
        </w:rPr>
        <w:t xml:space="preserve"> </w:t>
      </w:r>
      <w:r>
        <w:rPr>
          <w:sz w:val="24"/>
        </w:rPr>
        <w:t>результатах</w:t>
      </w:r>
      <w:r>
        <w:rPr>
          <w:spacing w:val="9"/>
          <w:sz w:val="24"/>
        </w:rPr>
        <w:t xml:space="preserve"> </w:t>
      </w:r>
      <w:r>
        <w:rPr>
          <w:sz w:val="24"/>
        </w:rPr>
        <w:t>работы</w:t>
      </w:r>
      <w:r>
        <w:rPr>
          <w:spacing w:val="7"/>
          <w:sz w:val="24"/>
        </w:rPr>
        <w:t xml:space="preserve"> </w:t>
      </w:r>
      <w:r>
        <w:rPr>
          <w:sz w:val="24"/>
        </w:rPr>
        <w:t>по</w:t>
      </w:r>
      <w:r>
        <w:rPr>
          <w:spacing w:val="8"/>
          <w:sz w:val="24"/>
        </w:rPr>
        <w:t xml:space="preserve"> </w:t>
      </w:r>
      <w:r>
        <w:rPr>
          <w:sz w:val="24"/>
        </w:rPr>
        <w:t>формированию</w:t>
      </w:r>
      <w:r>
        <w:rPr>
          <w:spacing w:val="-57"/>
          <w:sz w:val="24"/>
        </w:rPr>
        <w:t xml:space="preserve"> </w:t>
      </w:r>
      <w:r>
        <w:rPr>
          <w:sz w:val="24"/>
        </w:rPr>
        <w:t>УУД</w:t>
      </w:r>
      <w:r>
        <w:rPr>
          <w:spacing w:val="1"/>
          <w:sz w:val="24"/>
        </w:rPr>
        <w:t xml:space="preserve"> </w:t>
      </w:r>
      <w:r>
        <w:rPr>
          <w:sz w:val="24"/>
        </w:rPr>
        <w:t>у</w:t>
      </w:r>
      <w:r>
        <w:rPr>
          <w:spacing w:val="-5"/>
          <w:sz w:val="24"/>
        </w:rPr>
        <w:t xml:space="preserve"> </w:t>
      </w:r>
      <w:r>
        <w:rPr>
          <w:sz w:val="24"/>
        </w:rPr>
        <w:t>обучающихся на</w:t>
      </w:r>
      <w:r>
        <w:rPr>
          <w:spacing w:val="-1"/>
          <w:sz w:val="24"/>
        </w:rPr>
        <w:t xml:space="preserve"> </w:t>
      </w:r>
      <w:r>
        <w:rPr>
          <w:sz w:val="24"/>
        </w:rPr>
        <w:t>сайте</w:t>
      </w:r>
      <w:r>
        <w:rPr>
          <w:spacing w:val="-1"/>
          <w:sz w:val="24"/>
        </w:rPr>
        <w:t xml:space="preserve"> </w:t>
      </w:r>
      <w:r>
        <w:rPr>
          <w:sz w:val="24"/>
        </w:rPr>
        <w:t>образовательнойорганизации.</w:t>
      </w:r>
    </w:p>
    <w:p w:rsidR="00292DCE" w:rsidRDefault="00F301D9">
      <w:pPr>
        <w:pStyle w:val="51"/>
        <w:spacing w:before="10"/>
        <w:jc w:val="left"/>
      </w:pPr>
      <w:r>
        <w:t>Этапы</w:t>
      </w:r>
      <w:r>
        <w:rPr>
          <w:spacing w:val="-3"/>
        </w:rPr>
        <w:t xml:space="preserve"> </w:t>
      </w:r>
      <w:r>
        <w:t>работы</w:t>
      </w:r>
      <w:r>
        <w:rPr>
          <w:spacing w:val="-2"/>
        </w:rPr>
        <w:t xml:space="preserve"> </w:t>
      </w:r>
      <w:r>
        <w:t>рабочей</w:t>
      </w:r>
      <w:r>
        <w:rPr>
          <w:spacing w:val="-1"/>
        </w:rPr>
        <w:t xml:space="preserve"> </w:t>
      </w:r>
      <w:r>
        <w:t>группы</w:t>
      </w:r>
    </w:p>
    <w:p w:rsidR="00292DCE" w:rsidRDefault="00F301D9" w:rsidP="000B0FD5">
      <w:pPr>
        <w:pStyle w:val="a5"/>
        <w:numPr>
          <w:ilvl w:val="1"/>
          <w:numId w:val="69"/>
        </w:numPr>
        <w:tabs>
          <w:tab w:val="left" w:pos="1463"/>
        </w:tabs>
        <w:spacing w:line="275" w:lineRule="exact"/>
        <w:ind w:hanging="241"/>
        <w:rPr>
          <w:b/>
          <w:i/>
          <w:sz w:val="24"/>
        </w:rPr>
      </w:pPr>
      <w:r>
        <w:rPr>
          <w:b/>
          <w:i/>
          <w:sz w:val="24"/>
        </w:rPr>
        <w:t>Подготовительныйэтап.</w:t>
      </w:r>
    </w:p>
    <w:p w:rsidR="00292DCE" w:rsidRDefault="00F301D9">
      <w:pPr>
        <w:spacing w:line="271" w:lineRule="exact"/>
        <w:ind w:left="400"/>
        <w:rPr>
          <w:i/>
          <w:sz w:val="24"/>
        </w:rPr>
      </w:pPr>
      <w:r>
        <w:rPr>
          <w:i/>
          <w:sz w:val="24"/>
        </w:rPr>
        <w:t>На</w:t>
      </w:r>
      <w:r>
        <w:rPr>
          <w:i/>
          <w:spacing w:val="-3"/>
          <w:sz w:val="24"/>
        </w:rPr>
        <w:t xml:space="preserve"> </w:t>
      </w:r>
      <w:r>
        <w:rPr>
          <w:i/>
          <w:sz w:val="24"/>
        </w:rPr>
        <w:t>подготовительном</w:t>
      </w:r>
      <w:r>
        <w:rPr>
          <w:i/>
          <w:spacing w:val="-1"/>
          <w:sz w:val="24"/>
        </w:rPr>
        <w:t xml:space="preserve"> </w:t>
      </w:r>
      <w:r>
        <w:rPr>
          <w:i/>
          <w:sz w:val="24"/>
        </w:rPr>
        <w:t>этапе</w:t>
      </w:r>
      <w:r>
        <w:rPr>
          <w:i/>
          <w:spacing w:val="-3"/>
          <w:sz w:val="24"/>
        </w:rPr>
        <w:t xml:space="preserve"> </w:t>
      </w:r>
      <w:r>
        <w:rPr>
          <w:i/>
          <w:sz w:val="24"/>
        </w:rPr>
        <w:t>рабочая</w:t>
      </w:r>
      <w:r>
        <w:rPr>
          <w:i/>
          <w:spacing w:val="-3"/>
          <w:sz w:val="24"/>
        </w:rPr>
        <w:t xml:space="preserve"> </w:t>
      </w:r>
      <w:r>
        <w:rPr>
          <w:i/>
          <w:sz w:val="24"/>
        </w:rPr>
        <w:t>группа</w:t>
      </w:r>
      <w:r>
        <w:rPr>
          <w:i/>
          <w:spacing w:val="-1"/>
          <w:sz w:val="24"/>
        </w:rPr>
        <w:t xml:space="preserve"> </w:t>
      </w:r>
      <w:r>
        <w:rPr>
          <w:i/>
          <w:sz w:val="24"/>
        </w:rPr>
        <w:t>проводит</w:t>
      </w:r>
      <w:r>
        <w:rPr>
          <w:i/>
          <w:spacing w:val="58"/>
          <w:sz w:val="24"/>
        </w:rPr>
        <w:t xml:space="preserve"> </w:t>
      </w:r>
      <w:r>
        <w:rPr>
          <w:i/>
          <w:sz w:val="24"/>
        </w:rPr>
        <w:t>следующие</w:t>
      </w:r>
      <w:r>
        <w:rPr>
          <w:i/>
          <w:spacing w:val="-2"/>
          <w:sz w:val="24"/>
        </w:rPr>
        <w:t xml:space="preserve"> </w:t>
      </w:r>
      <w:r>
        <w:rPr>
          <w:i/>
          <w:sz w:val="24"/>
        </w:rPr>
        <w:t>аналитические</w:t>
      </w:r>
      <w:r>
        <w:rPr>
          <w:i/>
          <w:spacing w:val="-1"/>
          <w:sz w:val="24"/>
        </w:rPr>
        <w:t xml:space="preserve"> </w:t>
      </w:r>
      <w:r>
        <w:rPr>
          <w:i/>
          <w:sz w:val="24"/>
        </w:rPr>
        <w:t>работы:</w:t>
      </w:r>
    </w:p>
    <w:p w:rsidR="00292DCE" w:rsidRDefault="00F301D9" w:rsidP="000B0FD5">
      <w:pPr>
        <w:pStyle w:val="a5"/>
        <w:numPr>
          <w:ilvl w:val="0"/>
          <w:numId w:val="68"/>
        </w:numPr>
        <w:tabs>
          <w:tab w:val="left" w:pos="1362"/>
        </w:tabs>
        <w:ind w:left="400" w:right="452" w:firstLine="821"/>
        <w:rPr>
          <w:sz w:val="24"/>
        </w:rPr>
      </w:pPr>
      <w:r>
        <w:rPr>
          <w:sz w:val="24"/>
        </w:rPr>
        <w:t>Выявление и обсуждение, какие рекомендательные, теоретические, методическиема-</w:t>
      </w:r>
      <w:r>
        <w:rPr>
          <w:spacing w:val="1"/>
          <w:sz w:val="24"/>
        </w:rPr>
        <w:t xml:space="preserve"> </w:t>
      </w:r>
      <w:r>
        <w:rPr>
          <w:sz w:val="24"/>
        </w:rPr>
        <w:t>териалы могут быть использованы в школе для наиболее эффективного выполнения задач программы</w:t>
      </w:r>
      <w:r>
        <w:rPr>
          <w:spacing w:val="-57"/>
          <w:sz w:val="24"/>
        </w:rPr>
        <w:t xml:space="preserve"> </w:t>
      </w:r>
      <w:r>
        <w:rPr>
          <w:sz w:val="24"/>
        </w:rPr>
        <w:t>формирования</w:t>
      </w:r>
      <w:r>
        <w:rPr>
          <w:spacing w:val="-1"/>
          <w:sz w:val="24"/>
        </w:rPr>
        <w:t xml:space="preserve"> </w:t>
      </w:r>
      <w:r>
        <w:rPr>
          <w:sz w:val="24"/>
        </w:rPr>
        <w:t>УУД;</w:t>
      </w:r>
    </w:p>
    <w:p w:rsidR="00292DCE" w:rsidRDefault="00F301D9" w:rsidP="000B0FD5">
      <w:pPr>
        <w:pStyle w:val="a5"/>
        <w:numPr>
          <w:ilvl w:val="0"/>
          <w:numId w:val="68"/>
        </w:numPr>
        <w:tabs>
          <w:tab w:val="left" w:pos="1362"/>
        </w:tabs>
        <w:ind w:right="449" w:firstLine="720"/>
        <w:jc w:val="both"/>
        <w:rPr>
          <w:sz w:val="24"/>
        </w:rPr>
      </w:pPr>
      <w:r>
        <w:rPr>
          <w:sz w:val="24"/>
        </w:rPr>
        <w:t>определение</w:t>
      </w:r>
      <w:r>
        <w:rPr>
          <w:spacing w:val="1"/>
          <w:sz w:val="24"/>
        </w:rPr>
        <w:t xml:space="preserve"> </w:t>
      </w:r>
      <w:r>
        <w:rPr>
          <w:sz w:val="24"/>
        </w:rPr>
        <w:t>состава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возможности</w:t>
      </w:r>
      <w:r>
        <w:rPr>
          <w:spacing w:val="1"/>
          <w:sz w:val="24"/>
        </w:rPr>
        <w:t xml:space="preserve"> </w:t>
      </w:r>
      <w:r>
        <w:rPr>
          <w:sz w:val="24"/>
        </w:rPr>
        <w:t>построения</w:t>
      </w:r>
      <w:r>
        <w:rPr>
          <w:spacing w:val="1"/>
          <w:sz w:val="24"/>
        </w:rPr>
        <w:t xml:space="preserve"> </w:t>
      </w:r>
      <w:r>
        <w:rPr>
          <w:sz w:val="24"/>
        </w:rPr>
        <w:t>их</w:t>
      </w:r>
      <w:r>
        <w:rPr>
          <w:spacing w:val="1"/>
          <w:sz w:val="24"/>
        </w:rPr>
        <w:t xml:space="preserve"> </w:t>
      </w:r>
      <w:r>
        <w:rPr>
          <w:sz w:val="24"/>
        </w:rPr>
        <w:t>индивидуальных образовательныхтраекторий;</w:t>
      </w:r>
    </w:p>
    <w:p w:rsidR="00292DCE" w:rsidRDefault="00F301D9" w:rsidP="000B0FD5">
      <w:pPr>
        <w:pStyle w:val="a5"/>
        <w:numPr>
          <w:ilvl w:val="0"/>
          <w:numId w:val="68"/>
        </w:numPr>
        <w:tabs>
          <w:tab w:val="left" w:pos="1362"/>
        </w:tabs>
        <w:ind w:left="1361"/>
        <w:jc w:val="both"/>
        <w:rPr>
          <w:sz w:val="24"/>
        </w:rPr>
      </w:pPr>
      <w:r>
        <w:rPr>
          <w:sz w:val="24"/>
        </w:rPr>
        <w:t>анализ</w:t>
      </w:r>
      <w:r>
        <w:rPr>
          <w:spacing w:val="-3"/>
          <w:sz w:val="24"/>
        </w:rPr>
        <w:t xml:space="preserve"> </w:t>
      </w:r>
      <w:r w:rsidR="00DF7F7B">
        <w:rPr>
          <w:sz w:val="24"/>
        </w:rPr>
        <w:t>результатов,</w:t>
      </w:r>
      <w:r>
        <w:rPr>
          <w:spacing w:val="-2"/>
          <w:sz w:val="24"/>
        </w:rPr>
        <w:t xml:space="preserve"> </w:t>
      </w:r>
      <w:r>
        <w:rPr>
          <w:sz w:val="24"/>
        </w:rPr>
        <w:t>обучающихся</w:t>
      </w:r>
      <w:r>
        <w:rPr>
          <w:spacing w:val="-3"/>
          <w:sz w:val="24"/>
        </w:rPr>
        <w:t xml:space="preserve"> </w:t>
      </w:r>
      <w:r>
        <w:rPr>
          <w:sz w:val="24"/>
        </w:rPr>
        <w:t>по</w:t>
      </w:r>
      <w:r>
        <w:rPr>
          <w:spacing w:val="-2"/>
          <w:sz w:val="24"/>
        </w:rPr>
        <w:t xml:space="preserve"> </w:t>
      </w:r>
      <w:r>
        <w:rPr>
          <w:sz w:val="24"/>
        </w:rPr>
        <w:t>линии</w:t>
      </w:r>
      <w:r>
        <w:rPr>
          <w:spacing w:val="-3"/>
          <w:sz w:val="24"/>
        </w:rPr>
        <w:t xml:space="preserve"> </w:t>
      </w:r>
      <w:r>
        <w:rPr>
          <w:sz w:val="24"/>
        </w:rPr>
        <w:t>развития</w:t>
      </w:r>
      <w:r>
        <w:rPr>
          <w:spacing w:val="-2"/>
          <w:sz w:val="24"/>
        </w:rPr>
        <w:t xml:space="preserve"> </w:t>
      </w:r>
      <w:r>
        <w:rPr>
          <w:sz w:val="24"/>
        </w:rPr>
        <w:t>УУД</w:t>
      </w:r>
      <w:r>
        <w:rPr>
          <w:spacing w:val="-6"/>
          <w:sz w:val="24"/>
        </w:rPr>
        <w:t xml:space="preserve"> </w:t>
      </w:r>
      <w:r>
        <w:rPr>
          <w:sz w:val="24"/>
        </w:rPr>
        <w:t>на</w:t>
      </w:r>
      <w:r>
        <w:rPr>
          <w:spacing w:val="-3"/>
          <w:sz w:val="24"/>
        </w:rPr>
        <w:t xml:space="preserve"> </w:t>
      </w:r>
      <w:r>
        <w:rPr>
          <w:sz w:val="24"/>
        </w:rPr>
        <w:t>предыдущемуровне;</w:t>
      </w:r>
    </w:p>
    <w:p w:rsidR="00292DCE" w:rsidRDefault="00F301D9" w:rsidP="000B0FD5">
      <w:pPr>
        <w:pStyle w:val="a5"/>
        <w:numPr>
          <w:ilvl w:val="0"/>
          <w:numId w:val="68"/>
        </w:numPr>
        <w:tabs>
          <w:tab w:val="left" w:pos="1362"/>
        </w:tabs>
        <w:ind w:right="459" w:firstLine="720"/>
        <w:jc w:val="both"/>
        <w:rPr>
          <w:sz w:val="24"/>
        </w:rPr>
      </w:pPr>
      <w:r>
        <w:rPr>
          <w:sz w:val="24"/>
        </w:rPr>
        <w:t>анализ</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успешных</w:t>
      </w:r>
      <w:r>
        <w:rPr>
          <w:spacing w:val="1"/>
          <w:sz w:val="24"/>
        </w:rPr>
        <w:t xml:space="preserve"> </w:t>
      </w:r>
      <w:r>
        <w:rPr>
          <w:sz w:val="24"/>
        </w:rPr>
        <w:t>практик,</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3"/>
          <w:sz w:val="24"/>
        </w:rPr>
        <w:t xml:space="preserve"> </w:t>
      </w:r>
      <w:r>
        <w:rPr>
          <w:sz w:val="24"/>
        </w:rPr>
        <w:t>ресурсовшколы.</w:t>
      </w:r>
    </w:p>
    <w:p w:rsidR="00292DCE" w:rsidRDefault="00F301D9" w:rsidP="000B0FD5">
      <w:pPr>
        <w:pStyle w:val="51"/>
        <w:numPr>
          <w:ilvl w:val="1"/>
          <w:numId w:val="69"/>
        </w:numPr>
        <w:tabs>
          <w:tab w:val="left" w:pos="1463"/>
        </w:tabs>
        <w:spacing w:before="7" w:line="272" w:lineRule="exact"/>
        <w:ind w:hanging="241"/>
      </w:pPr>
      <w:r>
        <w:t>Основнойэтап.</w:t>
      </w:r>
    </w:p>
    <w:p w:rsidR="00292DCE" w:rsidRDefault="00F301D9">
      <w:pPr>
        <w:pStyle w:val="a3"/>
        <w:ind w:right="455"/>
        <w:jc w:val="both"/>
      </w:pPr>
      <w:r>
        <w:t>На основном этапе проводится работа по разработке общей стратегии развития УУД, организации и</w:t>
      </w:r>
      <w:r>
        <w:rPr>
          <w:spacing w:val="1"/>
        </w:rPr>
        <w:t xml:space="preserve"> </w:t>
      </w:r>
      <w:r>
        <w:t>механизма реализации задач программы, описание специальных требований к условиям реализации</w:t>
      </w:r>
      <w:r>
        <w:rPr>
          <w:spacing w:val="1"/>
        </w:rPr>
        <w:t xml:space="preserve"> </w:t>
      </w:r>
      <w:r>
        <w:t>программы</w:t>
      </w:r>
      <w:r>
        <w:rPr>
          <w:spacing w:val="-1"/>
        </w:rPr>
        <w:t xml:space="preserve"> </w:t>
      </w:r>
      <w:r>
        <w:t>развития УУД.</w:t>
      </w:r>
    </w:p>
    <w:p w:rsidR="00292DCE" w:rsidRDefault="00F301D9" w:rsidP="000B0FD5">
      <w:pPr>
        <w:pStyle w:val="51"/>
        <w:numPr>
          <w:ilvl w:val="1"/>
          <w:numId w:val="69"/>
        </w:numPr>
        <w:tabs>
          <w:tab w:val="left" w:pos="1463"/>
        </w:tabs>
        <w:spacing w:before="9" w:line="272" w:lineRule="exact"/>
        <w:ind w:hanging="241"/>
      </w:pPr>
      <w:r>
        <w:t>Заключительныйэтап.</w:t>
      </w:r>
    </w:p>
    <w:p w:rsidR="00292DCE" w:rsidRDefault="00F301D9">
      <w:pPr>
        <w:pStyle w:val="a3"/>
        <w:ind w:right="463"/>
        <w:jc w:val="both"/>
      </w:pPr>
      <w:r>
        <w:t>На заключительном</w:t>
      </w:r>
      <w:r>
        <w:rPr>
          <w:spacing w:val="1"/>
        </w:rPr>
        <w:t xml:space="preserve"> </w:t>
      </w:r>
      <w:r>
        <w:t>этапе проводится</w:t>
      </w:r>
      <w:r>
        <w:rPr>
          <w:spacing w:val="1"/>
        </w:rPr>
        <w:t xml:space="preserve"> </w:t>
      </w:r>
      <w:r>
        <w:t>обсуждение хода</w:t>
      </w:r>
      <w:r>
        <w:rPr>
          <w:spacing w:val="1"/>
        </w:rPr>
        <w:t xml:space="preserve"> </w:t>
      </w:r>
      <w:r>
        <w:t>реализации</w:t>
      </w:r>
      <w:r>
        <w:rPr>
          <w:spacing w:val="1"/>
        </w:rPr>
        <w:t xml:space="preserve"> </w:t>
      </w:r>
      <w:r>
        <w:t>программы</w:t>
      </w:r>
      <w:r>
        <w:rPr>
          <w:spacing w:val="1"/>
        </w:rPr>
        <w:t xml:space="preserve"> </w:t>
      </w:r>
      <w:r>
        <w:t>на методических</w:t>
      </w:r>
      <w:r>
        <w:rPr>
          <w:spacing w:val="1"/>
        </w:rPr>
        <w:t xml:space="preserve"> </w:t>
      </w:r>
      <w:r>
        <w:t>семинарах (возможно, с привлечением внешних консультантов из других образовательных, научных,</w:t>
      </w:r>
      <w:r>
        <w:rPr>
          <w:spacing w:val="-57"/>
        </w:rPr>
        <w:t xml:space="preserve"> </w:t>
      </w:r>
      <w:r>
        <w:t>социальных</w:t>
      </w:r>
      <w:r>
        <w:rPr>
          <w:spacing w:val="1"/>
        </w:rPr>
        <w:t xml:space="preserve"> </w:t>
      </w:r>
      <w:r>
        <w:t>организаций).</w:t>
      </w:r>
    </w:p>
    <w:p w:rsidR="00292DCE" w:rsidRDefault="00F301D9">
      <w:pPr>
        <w:pStyle w:val="a3"/>
        <w:spacing w:before="3" w:line="237" w:lineRule="auto"/>
        <w:ind w:right="450"/>
        <w:jc w:val="both"/>
      </w:pPr>
      <w:r>
        <w:t>Cоотнесение</w:t>
      </w:r>
      <w:r>
        <w:rPr>
          <w:spacing w:val="1"/>
        </w:rPr>
        <w:t xml:space="preserve"> </w:t>
      </w:r>
      <w:r>
        <w:t>формирования</w:t>
      </w:r>
      <w:r>
        <w:rPr>
          <w:spacing w:val="1"/>
        </w:rPr>
        <w:t xml:space="preserve"> </w:t>
      </w:r>
      <w:r>
        <w:t>метапредметных</w:t>
      </w:r>
      <w:r>
        <w:rPr>
          <w:spacing w:val="1"/>
        </w:rPr>
        <w:t xml:space="preserve"> </w:t>
      </w:r>
      <w:r>
        <w:t>результатов</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по</w:t>
      </w:r>
      <w:r>
        <w:rPr>
          <w:spacing w:val="1"/>
        </w:rPr>
        <w:t xml:space="preserve"> </w:t>
      </w:r>
      <w:r>
        <w:t>учебным</w:t>
      </w:r>
      <w:r>
        <w:rPr>
          <w:spacing w:val="1"/>
        </w:rPr>
        <w:t xml:space="preserve"> </w:t>
      </w:r>
      <w:r>
        <w:t>предметам</w:t>
      </w:r>
      <w:r>
        <w:rPr>
          <w:spacing w:val="-2"/>
        </w:rPr>
        <w:t xml:space="preserve"> </w:t>
      </w:r>
      <w:r>
        <w:t>относится к компетенции</w:t>
      </w:r>
      <w:r>
        <w:rPr>
          <w:spacing w:val="-1"/>
        </w:rPr>
        <w:t xml:space="preserve"> </w:t>
      </w:r>
      <w:r>
        <w:t>методического совета.</w:t>
      </w:r>
    </w:p>
    <w:p w:rsidR="00292DCE" w:rsidRDefault="00F301D9" w:rsidP="000B0FD5">
      <w:pPr>
        <w:pStyle w:val="21"/>
        <w:numPr>
          <w:ilvl w:val="1"/>
          <w:numId w:val="67"/>
        </w:numPr>
        <w:tabs>
          <w:tab w:val="left" w:pos="942"/>
        </w:tabs>
        <w:ind w:hanging="542"/>
      </w:pPr>
      <w:r>
        <w:t>РАБОЧАЯ</w:t>
      </w:r>
      <w:r>
        <w:rPr>
          <w:spacing w:val="-3"/>
        </w:rPr>
        <w:t xml:space="preserve"> </w:t>
      </w:r>
      <w:r>
        <w:t>ПРОГРАММА</w:t>
      </w:r>
      <w:r>
        <w:rPr>
          <w:spacing w:val="-3"/>
        </w:rPr>
        <w:t xml:space="preserve"> </w:t>
      </w:r>
      <w:r>
        <w:t>ВОСПИТАНИЯ</w:t>
      </w:r>
    </w:p>
    <w:p w:rsidR="00292DCE" w:rsidRDefault="00F301D9">
      <w:pPr>
        <w:pStyle w:val="41"/>
        <w:spacing w:before="241"/>
        <w:ind w:left="460"/>
        <w:jc w:val="both"/>
      </w:pPr>
      <w:r>
        <w:t>Пояснительная</w:t>
      </w:r>
      <w:r>
        <w:rPr>
          <w:spacing w:val="-3"/>
        </w:rPr>
        <w:t xml:space="preserve"> </w:t>
      </w:r>
      <w:r>
        <w:t>записка</w:t>
      </w:r>
    </w:p>
    <w:p w:rsidR="00292DCE" w:rsidRDefault="00F301D9">
      <w:pPr>
        <w:pStyle w:val="a3"/>
        <w:spacing w:before="195"/>
        <w:jc w:val="both"/>
      </w:pPr>
      <w:r>
        <w:t>Рабочая</w:t>
      </w:r>
      <w:r>
        <w:rPr>
          <w:spacing w:val="-8"/>
        </w:rPr>
        <w:t xml:space="preserve"> </w:t>
      </w:r>
      <w:r>
        <w:t>программа</w:t>
      </w:r>
      <w:r>
        <w:rPr>
          <w:spacing w:val="-7"/>
        </w:rPr>
        <w:t xml:space="preserve"> </w:t>
      </w:r>
      <w:r>
        <w:t>воспитания</w:t>
      </w:r>
      <w:r>
        <w:rPr>
          <w:spacing w:val="-7"/>
        </w:rPr>
        <w:t xml:space="preserve"> </w:t>
      </w:r>
      <w:r w:rsidR="005E3C5D">
        <w:t>МКОУ «Уланэргинская СОШ»</w:t>
      </w:r>
      <w:r>
        <w:rPr>
          <w:spacing w:val="-8"/>
        </w:rPr>
        <w:t xml:space="preserve"> </w:t>
      </w:r>
      <w:r>
        <w:t>разработана:</w:t>
      </w:r>
    </w:p>
    <w:p w:rsidR="00292DCE" w:rsidRDefault="00F301D9" w:rsidP="000B0FD5">
      <w:pPr>
        <w:pStyle w:val="a5"/>
        <w:numPr>
          <w:ilvl w:val="2"/>
          <w:numId w:val="67"/>
        </w:numPr>
        <w:tabs>
          <w:tab w:val="left" w:pos="1122"/>
        </w:tabs>
        <w:spacing w:before="137" w:line="360" w:lineRule="auto"/>
        <w:ind w:right="333"/>
        <w:jc w:val="both"/>
        <w:rPr>
          <w:sz w:val="24"/>
        </w:rPr>
      </w:pPr>
      <w:r>
        <w:rPr>
          <w:sz w:val="24"/>
        </w:rPr>
        <w:t>Федеральный закон РФ от 29.12.2012 № 273-ФЗ «Об образовании в Российской Федерации», с</w:t>
      </w:r>
      <w:r>
        <w:rPr>
          <w:spacing w:val="1"/>
          <w:sz w:val="24"/>
        </w:rPr>
        <w:t xml:space="preserve"> </w:t>
      </w:r>
      <w:r>
        <w:rPr>
          <w:sz w:val="24"/>
        </w:rPr>
        <w:t>учётом Стратегии развития воспитания в Российской</w:t>
      </w:r>
      <w:r>
        <w:rPr>
          <w:spacing w:val="1"/>
          <w:sz w:val="24"/>
        </w:rPr>
        <w:t xml:space="preserve"> </w:t>
      </w:r>
      <w:r>
        <w:rPr>
          <w:sz w:val="24"/>
        </w:rPr>
        <w:t>Федерации</w:t>
      </w:r>
      <w:r>
        <w:rPr>
          <w:spacing w:val="1"/>
          <w:sz w:val="24"/>
        </w:rPr>
        <w:t xml:space="preserve"> </w:t>
      </w:r>
      <w:r>
        <w:rPr>
          <w:sz w:val="24"/>
        </w:rPr>
        <w:t>на период до 2025 года и</w:t>
      </w:r>
      <w:r>
        <w:rPr>
          <w:spacing w:val="1"/>
          <w:sz w:val="24"/>
        </w:rPr>
        <w:t xml:space="preserve"> </w:t>
      </w:r>
      <w:r>
        <w:rPr>
          <w:sz w:val="24"/>
        </w:rPr>
        <w:t>Плана мероприятий по ее реализации в 2021-2025 гг., № 996-р и Плана мероприятий по 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2025</w:t>
      </w:r>
      <w:r>
        <w:rPr>
          <w:spacing w:val="1"/>
          <w:sz w:val="24"/>
        </w:rPr>
        <w:t xml:space="preserve"> </w:t>
      </w:r>
      <w:r>
        <w:rPr>
          <w:sz w:val="24"/>
        </w:rPr>
        <w:t>годах</w:t>
      </w:r>
      <w:r>
        <w:rPr>
          <w:spacing w:val="1"/>
          <w:sz w:val="24"/>
        </w:rPr>
        <w:t xml:space="preserve"> </w:t>
      </w: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57"/>
          <w:sz w:val="24"/>
        </w:rPr>
        <w:t xml:space="preserve"> </w:t>
      </w:r>
      <w:r>
        <w:rPr>
          <w:sz w:val="24"/>
        </w:rPr>
        <w:t>12.11.2020</w:t>
      </w:r>
      <w:r>
        <w:rPr>
          <w:spacing w:val="-1"/>
          <w:sz w:val="24"/>
        </w:rPr>
        <w:t xml:space="preserve"> </w:t>
      </w:r>
      <w:r>
        <w:rPr>
          <w:sz w:val="24"/>
        </w:rPr>
        <w:t>№</w:t>
      </w:r>
      <w:r>
        <w:rPr>
          <w:spacing w:val="-1"/>
          <w:sz w:val="24"/>
        </w:rPr>
        <w:t xml:space="preserve"> </w:t>
      </w:r>
      <w:r>
        <w:rPr>
          <w:sz w:val="24"/>
        </w:rPr>
        <w:t>2945-р);</w:t>
      </w:r>
    </w:p>
    <w:p w:rsidR="00292DCE" w:rsidRDefault="00F301D9" w:rsidP="000B0FD5">
      <w:pPr>
        <w:pStyle w:val="a5"/>
        <w:numPr>
          <w:ilvl w:val="2"/>
          <w:numId w:val="67"/>
        </w:numPr>
        <w:tabs>
          <w:tab w:val="left" w:pos="1122"/>
        </w:tabs>
        <w:spacing w:before="1" w:line="360" w:lineRule="auto"/>
        <w:ind w:right="334"/>
        <w:jc w:val="both"/>
        <w:rPr>
          <w:sz w:val="24"/>
        </w:rPr>
      </w:pPr>
      <w:r>
        <w:rPr>
          <w:sz w:val="24"/>
        </w:rPr>
        <w:t xml:space="preserve">Федеральный    </w:t>
      </w:r>
      <w:r>
        <w:rPr>
          <w:spacing w:val="1"/>
          <w:sz w:val="24"/>
        </w:rPr>
        <w:t xml:space="preserve"> </w:t>
      </w:r>
      <w:r>
        <w:rPr>
          <w:sz w:val="24"/>
        </w:rPr>
        <w:t>закон      РФ      от      04.09.2022г      №371-ФЗ      "О      внесении      изменений</w:t>
      </w:r>
      <w:r>
        <w:rPr>
          <w:spacing w:val="-57"/>
          <w:sz w:val="24"/>
        </w:rPr>
        <w:t xml:space="preserve"> </w:t>
      </w:r>
      <w:r>
        <w:rPr>
          <w:sz w:val="24"/>
        </w:rPr>
        <w:t>в</w:t>
      </w:r>
      <w:r>
        <w:rPr>
          <w:spacing w:val="-2"/>
          <w:sz w:val="24"/>
        </w:rPr>
        <w:t xml:space="preserve"> </w:t>
      </w:r>
      <w:r>
        <w:rPr>
          <w:sz w:val="24"/>
        </w:rPr>
        <w:t>Федеральный закон</w:t>
      </w:r>
      <w:r>
        <w:rPr>
          <w:spacing w:val="1"/>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p w:rsidR="00292DCE" w:rsidRDefault="00F301D9" w:rsidP="000B0FD5">
      <w:pPr>
        <w:pStyle w:val="a5"/>
        <w:numPr>
          <w:ilvl w:val="2"/>
          <w:numId w:val="67"/>
        </w:numPr>
        <w:tabs>
          <w:tab w:val="left" w:pos="1122"/>
        </w:tabs>
        <w:spacing w:before="1" w:line="360" w:lineRule="auto"/>
        <w:ind w:right="344"/>
        <w:jc w:val="both"/>
        <w:rPr>
          <w:sz w:val="24"/>
        </w:rPr>
      </w:pPr>
      <w:r>
        <w:rPr>
          <w:sz w:val="24"/>
        </w:rPr>
        <w:t>Стратегия национальной безопасности Российской Федерации, (Указ Президента Российской</w:t>
      </w:r>
      <w:r>
        <w:rPr>
          <w:spacing w:val="1"/>
          <w:sz w:val="24"/>
        </w:rPr>
        <w:t xml:space="preserve"> </w:t>
      </w:r>
      <w:r>
        <w:rPr>
          <w:sz w:val="24"/>
        </w:rPr>
        <w:t>Федерации</w:t>
      </w:r>
      <w:r>
        <w:rPr>
          <w:spacing w:val="-1"/>
          <w:sz w:val="24"/>
        </w:rPr>
        <w:t xml:space="preserve"> </w:t>
      </w:r>
      <w:r>
        <w:rPr>
          <w:sz w:val="24"/>
        </w:rPr>
        <w:t>от 02.07.2021 №</w:t>
      </w:r>
      <w:r>
        <w:rPr>
          <w:spacing w:val="-1"/>
          <w:sz w:val="24"/>
        </w:rPr>
        <w:t xml:space="preserve"> </w:t>
      </w:r>
      <w:r>
        <w:rPr>
          <w:sz w:val="24"/>
        </w:rPr>
        <w:t>400)</w:t>
      </w:r>
    </w:p>
    <w:p w:rsidR="00292DCE" w:rsidRDefault="00F301D9" w:rsidP="000B0FD5">
      <w:pPr>
        <w:pStyle w:val="a5"/>
        <w:numPr>
          <w:ilvl w:val="2"/>
          <w:numId w:val="67"/>
        </w:numPr>
        <w:tabs>
          <w:tab w:val="left" w:pos="1122"/>
        </w:tabs>
        <w:spacing w:line="360" w:lineRule="auto"/>
        <w:ind w:right="340"/>
        <w:jc w:val="both"/>
        <w:rPr>
          <w:sz w:val="24"/>
        </w:rPr>
      </w:pPr>
      <w:r>
        <w:rPr>
          <w:sz w:val="24"/>
        </w:rPr>
        <w:t>Приказ Минпросвещения Российской Федерации № 372 от 18 мая 2023 года «Об утвеждении</w:t>
      </w:r>
      <w:r>
        <w:rPr>
          <w:spacing w:val="1"/>
          <w:sz w:val="24"/>
        </w:rPr>
        <w:t xml:space="preserve"> </w:t>
      </w:r>
      <w:r>
        <w:rPr>
          <w:sz w:val="24"/>
        </w:rPr>
        <w:t>федеральной</w:t>
      </w:r>
      <w:r>
        <w:rPr>
          <w:spacing w:val="-2"/>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292DCE" w:rsidRDefault="00F301D9" w:rsidP="000B0FD5">
      <w:pPr>
        <w:pStyle w:val="a5"/>
        <w:numPr>
          <w:ilvl w:val="2"/>
          <w:numId w:val="67"/>
        </w:numPr>
        <w:tabs>
          <w:tab w:val="left" w:pos="1122"/>
        </w:tabs>
        <w:spacing w:line="360" w:lineRule="auto"/>
        <w:ind w:right="340"/>
        <w:jc w:val="both"/>
        <w:rPr>
          <w:sz w:val="24"/>
        </w:rPr>
      </w:pPr>
      <w:r>
        <w:rPr>
          <w:sz w:val="24"/>
        </w:rPr>
        <w:t>Приказ Минпросвещения Российской Федерации № 370 от 18 мая 2023 года «Об утвеждении</w:t>
      </w:r>
      <w:r>
        <w:rPr>
          <w:spacing w:val="1"/>
          <w:sz w:val="24"/>
        </w:rPr>
        <w:t xml:space="preserve"> </w:t>
      </w:r>
      <w:r>
        <w:rPr>
          <w:sz w:val="24"/>
        </w:rPr>
        <w:t>федеральной</w:t>
      </w:r>
      <w:r>
        <w:rPr>
          <w:spacing w:val="-2"/>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92DCE" w:rsidRDefault="00F301D9" w:rsidP="000B0FD5">
      <w:pPr>
        <w:pStyle w:val="a5"/>
        <w:numPr>
          <w:ilvl w:val="2"/>
          <w:numId w:val="67"/>
        </w:numPr>
        <w:tabs>
          <w:tab w:val="left" w:pos="1122"/>
        </w:tabs>
        <w:spacing w:line="362" w:lineRule="auto"/>
        <w:ind w:right="336"/>
        <w:jc w:val="both"/>
        <w:rPr>
          <w:sz w:val="24"/>
        </w:rPr>
      </w:pPr>
      <w:r>
        <w:rPr>
          <w:sz w:val="24"/>
        </w:rPr>
        <w:t>Приказ Минпросвещения Российской Федерации № 371 от 18 мая 2023 года «Об утвеждении</w:t>
      </w:r>
      <w:r>
        <w:rPr>
          <w:spacing w:val="1"/>
          <w:sz w:val="24"/>
        </w:rPr>
        <w:t xml:space="preserve"> </w:t>
      </w:r>
      <w:r>
        <w:rPr>
          <w:sz w:val="24"/>
        </w:rPr>
        <w:t>федеральной</w:t>
      </w:r>
      <w:r>
        <w:rPr>
          <w:spacing w:val="-2"/>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92DCE" w:rsidRDefault="00F301D9" w:rsidP="000B0FD5">
      <w:pPr>
        <w:pStyle w:val="a5"/>
        <w:numPr>
          <w:ilvl w:val="2"/>
          <w:numId w:val="67"/>
        </w:numPr>
        <w:tabs>
          <w:tab w:val="left" w:pos="1122"/>
        </w:tabs>
        <w:spacing w:line="360" w:lineRule="auto"/>
        <w:ind w:right="333"/>
        <w:jc w:val="both"/>
        <w:rPr>
          <w:sz w:val="24"/>
        </w:rPr>
      </w:pPr>
      <w:r>
        <w:rPr>
          <w:sz w:val="24"/>
        </w:rPr>
        <w:lastRenderedPageBreak/>
        <w:t>Приказ</w:t>
      </w:r>
      <w:r>
        <w:rPr>
          <w:spacing w:val="1"/>
          <w:sz w:val="24"/>
        </w:rPr>
        <w:t xml:space="preserve"> </w:t>
      </w:r>
      <w:r>
        <w:rPr>
          <w:sz w:val="24"/>
        </w:rPr>
        <w:t>Минпросвещения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874</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сентября</w:t>
      </w:r>
      <w:r>
        <w:rPr>
          <w:spacing w:val="1"/>
          <w:sz w:val="24"/>
        </w:rPr>
        <w:t xml:space="preserve"> </w:t>
      </w:r>
      <w:r>
        <w:rPr>
          <w:sz w:val="24"/>
        </w:rPr>
        <w:t>2022</w:t>
      </w:r>
      <w:r>
        <w:rPr>
          <w:spacing w:val="1"/>
          <w:sz w:val="24"/>
        </w:rPr>
        <w:t xml:space="preserve"> </w:t>
      </w:r>
      <w:r>
        <w:rPr>
          <w:sz w:val="24"/>
        </w:rPr>
        <w:t>года</w:t>
      </w:r>
      <w:r>
        <w:rPr>
          <w:spacing w:val="1"/>
          <w:sz w:val="24"/>
        </w:rPr>
        <w:t xml:space="preserve"> </w:t>
      </w:r>
      <w:r>
        <w:rPr>
          <w:sz w:val="24"/>
        </w:rPr>
        <w:t>«Об</w:t>
      </w:r>
      <w:r>
        <w:rPr>
          <w:spacing w:val="1"/>
          <w:sz w:val="24"/>
        </w:rPr>
        <w:t xml:space="preserve"> </w:t>
      </w:r>
      <w:r>
        <w:rPr>
          <w:sz w:val="24"/>
        </w:rPr>
        <w:t>утверждении порядка разработки и утверждения федеральных основных общеобразовательных</w:t>
      </w:r>
      <w:r>
        <w:rPr>
          <w:spacing w:val="1"/>
          <w:sz w:val="24"/>
        </w:rPr>
        <w:t xml:space="preserve"> </w:t>
      </w:r>
      <w:r>
        <w:rPr>
          <w:sz w:val="24"/>
        </w:rPr>
        <w:t>программ»;</w:t>
      </w:r>
    </w:p>
    <w:p w:rsidR="00292DCE" w:rsidRDefault="00F301D9" w:rsidP="000B0FD5">
      <w:pPr>
        <w:pStyle w:val="a5"/>
        <w:numPr>
          <w:ilvl w:val="2"/>
          <w:numId w:val="67"/>
        </w:numPr>
        <w:tabs>
          <w:tab w:val="left" w:pos="1122"/>
        </w:tabs>
        <w:spacing w:line="360" w:lineRule="auto"/>
        <w:ind w:right="341"/>
        <w:jc w:val="both"/>
        <w:rPr>
          <w:sz w:val="24"/>
        </w:rPr>
      </w:pPr>
      <w:r>
        <w:rPr>
          <w:sz w:val="24"/>
        </w:rPr>
        <w:t>Приказ Минпросвещения Российской Федерации № 712 от 11 декабря 2020 г. «О 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некоторые</w:t>
      </w:r>
      <w:r>
        <w:rPr>
          <w:spacing w:val="1"/>
          <w:sz w:val="24"/>
        </w:rPr>
        <w:t xml:space="preserve"> </w:t>
      </w:r>
      <w:r>
        <w:rPr>
          <w:sz w:val="24"/>
        </w:rPr>
        <w:t>федеральные</w:t>
      </w:r>
      <w:r>
        <w:rPr>
          <w:spacing w:val="1"/>
          <w:sz w:val="24"/>
        </w:rPr>
        <w:t xml:space="preserve"> </w:t>
      </w:r>
      <w:r>
        <w:rPr>
          <w:sz w:val="24"/>
        </w:rPr>
        <w:t>государственные</w:t>
      </w:r>
      <w:r>
        <w:rPr>
          <w:spacing w:val="1"/>
          <w:sz w:val="24"/>
        </w:rPr>
        <w:t xml:space="preserve"> </w:t>
      </w:r>
      <w:r>
        <w:rPr>
          <w:sz w:val="24"/>
        </w:rPr>
        <w:t>образовательные</w:t>
      </w:r>
      <w:r>
        <w:rPr>
          <w:spacing w:val="1"/>
          <w:sz w:val="24"/>
        </w:rPr>
        <w:t xml:space="preserve"> </w:t>
      </w:r>
      <w:r>
        <w:rPr>
          <w:sz w:val="24"/>
        </w:rPr>
        <w:t>стандарты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 вопросам</w:t>
      </w:r>
      <w:r>
        <w:rPr>
          <w:spacing w:val="-2"/>
          <w:sz w:val="24"/>
        </w:rPr>
        <w:t xml:space="preserve"> </w:t>
      </w:r>
      <w:r>
        <w:rPr>
          <w:sz w:val="24"/>
        </w:rPr>
        <w:t>воспитания обучающихся»;</w:t>
      </w:r>
    </w:p>
    <w:p w:rsidR="00292DCE" w:rsidRDefault="00F301D9" w:rsidP="000B0FD5">
      <w:pPr>
        <w:pStyle w:val="a5"/>
        <w:numPr>
          <w:ilvl w:val="2"/>
          <w:numId w:val="67"/>
        </w:numPr>
        <w:tabs>
          <w:tab w:val="left" w:pos="1122"/>
        </w:tabs>
        <w:spacing w:line="360" w:lineRule="auto"/>
        <w:ind w:left="1109" w:right="331" w:hanging="348"/>
        <w:jc w:val="both"/>
        <w:rPr>
          <w:sz w:val="24"/>
        </w:rPr>
      </w:pPr>
      <w:r>
        <w:rPr>
          <w:sz w:val="24"/>
        </w:rPr>
        <w:t>Письмо Министерства просвещения Российской Федерации</w:t>
      </w:r>
      <w:r>
        <w:rPr>
          <w:spacing w:val="1"/>
          <w:sz w:val="24"/>
        </w:rPr>
        <w:t xml:space="preserve"> </w:t>
      </w:r>
      <w:r>
        <w:rPr>
          <w:sz w:val="24"/>
        </w:rPr>
        <w:t>от 18 июля 2022 года № АБ-</w:t>
      </w:r>
      <w:r>
        <w:rPr>
          <w:spacing w:val="1"/>
          <w:sz w:val="24"/>
        </w:rPr>
        <w:t xml:space="preserve"> </w:t>
      </w:r>
      <w:r>
        <w:rPr>
          <w:sz w:val="24"/>
        </w:rPr>
        <w:t>1951/06</w:t>
      </w:r>
      <w:r>
        <w:rPr>
          <w:spacing w:val="1"/>
          <w:sz w:val="24"/>
        </w:rPr>
        <w:t xml:space="preserve"> </w:t>
      </w:r>
      <w:r>
        <w:rPr>
          <w:sz w:val="24"/>
        </w:rPr>
        <w:t>«Об</w:t>
      </w:r>
      <w:r>
        <w:rPr>
          <w:spacing w:val="1"/>
          <w:sz w:val="24"/>
        </w:rPr>
        <w:t xml:space="preserve"> </w:t>
      </w:r>
      <w:r>
        <w:rPr>
          <w:sz w:val="24"/>
        </w:rPr>
        <w:t>актуализации</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примерной</w:t>
      </w:r>
      <w:r>
        <w:rPr>
          <w:spacing w:val="1"/>
          <w:sz w:val="24"/>
        </w:rPr>
        <w:t xml:space="preserve"> </w:t>
      </w:r>
      <w:r>
        <w:rPr>
          <w:sz w:val="24"/>
        </w:rPr>
        <w:t>программой</w:t>
      </w:r>
      <w:r>
        <w:rPr>
          <w:spacing w:val="1"/>
          <w:sz w:val="24"/>
        </w:rPr>
        <w:t xml:space="preserve"> </w:t>
      </w:r>
      <w:r>
        <w:rPr>
          <w:sz w:val="24"/>
        </w:rPr>
        <w:t>воспитания,</w:t>
      </w:r>
      <w:r>
        <w:rPr>
          <w:spacing w:val="1"/>
          <w:sz w:val="24"/>
        </w:rPr>
        <w:t xml:space="preserve"> </w:t>
      </w:r>
      <w:r>
        <w:rPr>
          <w:sz w:val="24"/>
        </w:rPr>
        <w:t>одобренной</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w:t>
      </w:r>
      <w:r>
        <w:rPr>
          <w:spacing w:val="-57"/>
          <w:sz w:val="24"/>
        </w:rPr>
        <w:t xml:space="preserve"> </w:t>
      </w:r>
      <w:r>
        <w:rPr>
          <w:sz w:val="24"/>
        </w:rPr>
        <w:t>методического</w:t>
      </w:r>
      <w:r>
        <w:rPr>
          <w:spacing w:val="-5"/>
          <w:sz w:val="24"/>
        </w:rPr>
        <w:t xml:space="preserve"> </w:t>
      </w:r>
      <w:r>
        <w:rPr>
          <w:sz w:val="24"/>
        </w:rPr>
        <w:t>объединения</w:t>
      </w:r>
      <w:r>
        <w:rPr>
          <w:spacing w:val="-4"/>
          <w:sz w:val="24"/>
        </w:rPr>
        <w:t xml:space="preserve"> </w:t>
      </w:r>
      <w:r>
        <w:rPr>
          <w:sz w:val="24"/>
        </w:rPr>
        <w:t>по</w:t>
      </w:r>
      <w:r>
        <w:rPr>
          <w:spacing w:val="-4"/>
          <w:sz w:val="24"/>
        </w:rPr>
        <w:t xml:space="preserve"> </w:t>
      </w:r>
      <w:r>
        <w:rPr>
          <w:sz w:val="24"/>
        </w:rPr>
        <w:t>общему</w:t>
      </w:r>
      <w:r>
        <w:rPr>
          <w:spacing w:val="-9"/>
          <w:sz w:val="24"/>
        </w:rPr>
        <w:t xml:space="preserve"> </w:t>
      </w:r>
      <w:r>
        <w:rPr>
          <w:sz w:val="24"/>
        </w:rPr>
        <w:t>образованию</w:t>
      </w:r>
      <w:r>
        <w:rPr>
          <w:spacing w:val="-2"/>
          <w:sz w:val="24"/>
        </w:rPr>
        <w:t xml:space="preserve"> </w:t>
      </w:r>
      <w:r>
        <w:rPr>
          <w:sz w:val="24"/>
        </w:rPr>
        <w:t>(протокол</w:t>
      </w:r>
      <w:r>
        <w:rPr>
          <w:spacing w:val="-5"/>
          <w:sz w:val="24"/>
        </w:rPr>
        <w:t xml:space="preserve"> </w:t>
      </w:r>
      <w:r>
        <w:rPr>
          <w:sz w:val="24"/>
        </w:rPr>
        <w:t>от</w:t>
      </w:r>
      <w:r>
        <w:rPr>
          <w:spacing w:val="-4"/>
          <w:sz w:val="24"/>
        </w:rPr>
        <w:t xml:space="preserve"> </w:t>
      </w:r>
      <w:r>
        <w:rPr>
          <w:sz w:val="24"/>
        </w:rPr>
        <w:t>23.06.2022г.</w:t>
      </w:r>
      <w:r>
        <w:rPr>
          <w:spacing w:val="-4"/>
          <w:sz w:val="24"/>
        </w:rPr>
        <w:t xml:space="preserve"> </w:t>
      </w:r>
      <w:r>
        <w:rPr>
          <w:sz w:val="24"/>
        </w:rPr>
        <w:t>№</w:t>
      </w:r>
      <w:r>
        <w:rPr>
          <w:spacing w:val="-5"/>
          <w:sz w:val="24"/>
        </w:rPr>
        <w:t xml:space="preserve"> </w:t>
      </w:r>
      <w:r>
        <w:rPr>
          <w:sz w:val="24"/>
        </w:rPr>
        <w:t>3/22).</w:t>
      </w:r>
    </w:p>
    <w:p w:rsidR="00292DCE" w:rsidRDefault="00F301D9">
      <w:pPr>
        <w:pStyle w:val="a3"/>
        <w:spacing w:line="360" w:lineRule="auto"/>
        <w:ind w:right="336" w:firstLine="708"/>
        <w:jc w:val="both"/>
      </w:pPr>
      <w:r>
        <w:rPr>
          <w:u w:val="single"/>
        </w:rPr>
        <w:t>Программа</w:t>
      </w:r>
      <w:r>
        <w:rPr>
          <w:spacing w:val="1"/>
          <w:u w:val="single"/>
        </w:rPr>
        <w:t xml:space="preserve"> </w:t>
      </w:r>
      <w:r>
        <w:rPr>
          <w:u w:val="single"/>
        </w:rPr>
        <w:t>воспитания</w:t>
      </w:r>
      <w:r>
        <w:rPr>
          <w:spacing w:val="1"/>
        </w:rPr>
        <w:t xml:space="preserve"> </w:t>
      </w:r>
      <w:r>
        <w:t>является</w:t>
      </w:r>
      <w:r>
        <w:rPr>
          <w:spacing w:val="1"/>
        </w:rPr>
        <w:t xml:space="preserve"> </w:t>
      </w:r>
      <w:r>
        <w:t>методическим</w:t>
      </w:r>
      <w:r>
        <w:rPr>
          <w:spacing w:val="1"/>
        </w:rPr>
        <w:t xml:space="preserve"> </w:t>
      </w:r>
      <w:r>
        <w:t>документом,</w:t>
      </w:r>
      <w:r>
        <w:rPr>
          <w:spacing w:val="1"/>
        </w:rPr>
        <w:t xml:space="preserve"> </w:t>
      </w:r>
      <w:r>
        <w:t>определяющим</w:t>
      </w:r>
      <w:r>
        <w:rPr>
          <w:spacing w:val="61"/>
        </w:rPr>
        <w:t xml:space="preserve"> </w:t>
      </w:r>
      <w:r>
        <w:t>комплекс</w:t>
      </w:r>
      <w:r>
        <w:rPr>
          <w:spacing w:val="1"/>
        </w:rPr>
        <w:t xml:space="preserve"> </w:t>
      </w:r>
      <w:r>
        <w:t>основных характеристик воспитательной работы, осуществляемой в школе, разрабатывается с учетом</w:t>
      </w:r>
      <w:r>
        <w:rPr>
          <w:spacing w:val="1"/>
        </w:rPr>
        <w:t xml:space="preserve"> </w:t>
      </w:r>
      <w:r>
        <w:t>государственной</w:t>
      </w:r>
      <w:r>
        <w:rPr>
          <w:spacing w:val="-1"/>
        </w:rPr>
        <w:t xml:space="preserve"> </w:t>
      </w:r>
      <w:r>
        <w:t>политики</w:t>
      </w:r>
      <w:r>
        <w:rPr>
          <w:spacing w:val="-1"/>
        </w:rPr>
        <w:t xml:space="preserve"> </w:t>
      </w:r>
      <w:r>
        <w:t>в</w:t>
      </w:r>
      <w:r>
        <w:rPr>
          <w:spacing w:val="-2"/>
        </w:rPr>
        <w:t xml:space="preserve"> </w:t>
      </w:r>
      <w:r>
        <w:t>области образования</w:t>
      </w:r>
      <w:r>
        <w:rPr>
          <w:spacing w:val="-1"/>
        </w:rPr>
        <w:t xml:space="preserve"> </w:t>
      </w:r>
      <w:r>
        <w:t>и</w:t>
      </w:r>
      <w:r>
        <w:rPr>
          <w:spacing w:val="-1"/>
        </w:rPr>
        <w:t xml:space="preserve"> </w:t>
      </w:r>
      <w:r>
        <w:t>воспитания.</w:t>
      </w:r>
    </w:p>
    <w:p w:rsidR="00292DCE" w:rsidRDefault="00F301D9">
      <w:pPr>
        <w:pStyle w:val="a3"/>
        <w:spacing w:line="360" w:lineRule="auto"/>
        <w:ind w:right="334" w:firstLine="708"/>
        <w:jc w:val="both"/>
      </w:pPr>
      <w:r>
        <w:rPr>
          <w:u w:val="single"/>
        </w:rPr>
        <w:t>Программа</w:t>
      </w:r>
      <w:r>
        <w:rPr>
          <w:spacing w:val="1"/>
          <w:u w:val="single"/>
        </w:rPr>
        <w:t xml:space="preserve"> </w:t>
      </w:r>
      <w:r>
        <w:rPr>
          <w:u w:val="single"/>
        </w:rPr>
        <w:t>основывается</w:t>
      </w:r>
      <w:r w:rsidR="005E3C5D">
        <w:rPr>
          <w:u w:val="single"/>
        </w:rPr>
        <w:t xml:space="preserve"> </w:t>
      </w:r>
      <w:r>
        <w:rPr>
          <w:b/>
        </w:rPr>
        <w:t>на</w:t>
      </w:r>
      <w:r>
        <w:rPr>
          <w:b/>
          <w:spacing w:val="1"/>
        </w:rPr>
        <w:t xml:space="preserve"> </w:t>
      </w:r>
      <w:r>
        <w:rPr>
          <w:b/>
        </w:rPr>
        <w:t>единстве</w:t>
      </w:r>
      <w:r>
        <w:rPr>
          <w:b/>
          <w:spacing w:val="1"/>
        </w:rPr>
        <w:t xml:space="preserve"> </w:t>
      </w:r>
      <w:r>
        <w:rPr>
          <w:b/>
        </w:rPr>
        <w:t>и</w:t>
      </w:r>
      <w:r>
        <w:rPr>
          <w:b/>
          <w:spacing w:val="1"/>
        </w:rPr>
        <w:t xml:space="preserve"> </w:t>
      </w:r>
      <w:r>
        <w:rPr>
          <w:b/>
        </w:rPr>
        <w:t>преемственности</w:t>
      </w:r>
      <w:r>
        <w:rPr>
          <w:b/>
          <w:spacing w:val="1"/>
        </w:rPr>
        <w:t xml:space="preserve"> </w:t>
      </w:r>
      <w:r>
        <w:rPr>
          <w:b/>
        </w:rPr>
        <w:t>образовательного</w:t>
      </w:r>
      <w:r>
        <w:rPr>
          <w:b/>
          <w:spacing w:val="1"/>
        </w:rPr>
        <w:t xml:space="preserve"> </w:t>
      </w:r>
      <w:r>
        <w:rPr>
          <w:b/>
        </w:rPr>
        <w:t>процесса</w:t>
      </w:r>
      <w:r>
        <w:rPr>
          <w:b/>
          <w:spacing w:val="1"/>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примерными</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образовательные</w:t>
      </w:r>
      <w:r>
        <w:rPr>
          <w:spacing w:val="-57"/>
        </w:rPr>
        <w:t xml:space="preserve"> </w:t>
      </w:r>
      <w:r>
        <w:t>программы</w:t>
      </w:r>
      <w:r>
        <w:rPr>
          <w:spacing w:val="-1"/>
        </w:rPr>
        <w:t xml:space="preserve"> </w:t>
      </w:r>
      <w:r>
        <w:t>дошкольного,</w:t>
      </w:r>
      <w:r>
        <w:rPr>
          <w:spacing w:val="-1"/>
        </w:rPr>
        <w:t xml:space="preserve"> </w:t>
      </w:r>
      <w:r>
        <w:t>среднего</w:t>
      </w:r>
      <w:r>
        <w:rPr>
          <w:spacing w:val="-1"/>
        </w:rPr>
        <w:t xml:space="preserve"> </w:t>
      </w:r>
      <w:r>
        <w:t>профессионального образования.</w:t>
      </w:r>
    </w:p>
    <w:p w:rsidR="00292DCE" w:rsidRDefault="00F301D9">
      <w:pPr>
        <w:pStyle w:val="41"/>
        <w:spacing w:before="68"/>
        <w:ind w:left="1109"/>
        <w:jc w:val="both"/>
      </w:pPr>
      <w:r>
        <w:t>Программа</w:t>
      </w:r>
      <w:r>
        <w:rPr>
          <w:spacing w:val="-3"/>
        </w:rPr>
        <w:t xml:space="preserve"> </w:t>
      </w:r>
      <w:r>
        <w:t>воспитания:</w:t>
      </w:r>
    </w:p>
    <w:p w:rsidR="00292DCE" w:rsidRDefault="00F301D9" w:rsidP="000B0FD5">
      <w:pPr>
        <w:pStyle w:val="a5"/>
        <w:numPr>
          <w:ilvl w:val="3"/>
          <w:numId w:val="67"/>
        </w:numPr>
        <w:tabs>
          <w:tab w:val="left" w:pos="1254"/>
        </w:tabs>
        <w:spacing w:before="133" w:line="360" w:lineRule="auto"/>
        <w:ind w:right="336" w:firstLine="708"/>
        <w:jc w:val="both"/>
        <w:rPr>
          <w:sz w:val="24"/>
        </w:rPr>
      </w:pPr>
      <w:r>
        <w:rPr>
          <w:b/>
          <w:sz w:val="24"/>
        </w:rPr>
        <w:t>предназначена</w:t>
      </w:r>
      <w:r>
        <w:rPr>
          <w:b/>
          <w:spacing w:val="1"/>
          <w:sz w:val="24"/>
        </w:rPr>
        <w:t xml:space="preserve"> </w:t>
      </w:r>
      <w:r>
        <w:rPr>
          <w:b/>
          <w:sz w:val="24"/>
        </w:rPr>
        <w:t>для</w:t>
      </w:r>
      <w:r>
        <w:rPr>
          <w:b/>
          <w:spacing w:val="1"/>
          <w:sz w:val="24"/>
        </w:rPr>
        <w:t xml:space="preserve"> </w:t>
      </w:r>
      <w:r>
        <w:rPr>
          <w:b/>
          <w:sz w:val="24"/>
        </w:rPr>
        <w:t>планирования</w:t>
      </w:r>
      <w:r>
        <w:rPr>
          <w:b/>
          <w:spacing w:val="1"/>
          <w:sz w:val="24"/>
        </w:rPr>
        <w:t xml:space="preserve"> </w:t>
      </w:r>
      <w:r>
        <w:rPr>
          <w:b/>
          <w:sz w:val="24"/>
        </w:rPr>
        <w:t>и</w:t>
      </w:r>
      <w:r>
        <w:rPr>
          <w:b/>
          <w:spacing w:val="1"/>
          <w:sz w:val="24"/>
        </w:rPr>
        <w:t xml:space="preserve"> </w:t>
      </w:r>
      <w:r>
        <w:rPr>
          <w:b/>
          <w:sz w:val="24"/>
        </w:rPr>
        <w:t>организации</w:t>
      </w:r>
      <w:r>
        <w:rPr>
          <w:b/>
          <w:spacing w:val="1"/>
          <w:sz w:val="24"/>
        </w:rPr>
        <w:t xml:space="preserve"> </w:t>
      </w:r>
      <w:r>
        <w:rPr>
          <w:b/>
          <w:sz w:val="24"/>
        </w:rPr>
        <w:t>системной</w:t>
      </w:r>
      <w:r>
        <w:rPr>
          <w:b/>
          <w:spacing w:val="1"/>
          <w:sz w:val="24"/>
        </w:rPr>
        <w:t xml:space="preserve"> </w:t>
      </w:r>
      <w:r>
        <w:rPr>
          <w:b/>
          <w:sz w:val="24"/>
        </w:rPr>
        <w:t>воспитательной</w:t>
      </w:r>
      <w:r>
        <w:rPr>
          <w:b/>
          <w:spacing w:val="1"/>
          <w:sz w:val="24"/>
        </w:rPr>
        <w:t xml:space="preserve"> </w:t>
      </w:r>
      <w:r>
        <w:rPr>
          <w:b/>
          <w:sz w:val="24"/>
        </w:rPr>
        <w:t xml:space="preserve">деятельности </w:t>
      </w:r>
      <w:r>
        <w:rPr>
          <w:sz w:val="24"/>
        </w:rPr>
        <w:t xml:space="preserve">в </w:t>
      </w:r>
      <w:r w:rsidR="005E3C5D">
        <w:rPr>
          <w:sz w:val="24"/>
        </w:rPr>
        <w:t>МКОУ «Уланэргинская СОШ»</w:t>
      </w:r>
      <w:r>
        <w:rPr>
          <w:sz w:val="24"/>
        </w:rPr>
        <w:t xml:space="preserve"> с целью достижения обучающимися</w:t>
      </w:r>
      <w:r>
        <w:rPr>
          <w:spacing w:val="1"/>
          <w:sz w:val="24"/>
        </w:rPr>
        <w:t xml:space="preserve"> </w:t>
      </w:r>
      <w:r>
        <w:rPr>
          <w:sz w:val="24"/>
        </w:rPr>
        <w:t>личностных результатов</w:t>
      </w:r>
      <w:r>
        <w:rPr>
          <w:spacing w:val="-1"/>
          <w:sz w:val="24"/>
        </w:rPr>
        <w:t xml:space="preserve"> </w:t>
      </w:r>
      <w:r>
        <w:rPr>
          <w:sz w:val="24"/>
        </w:rPr>
        <w:t>образования,</w:t>
      </w:r>
      <w:r>
        <w:rPr>
          <w:spacing w:val="-1"/>
          <w:sz w:val="24"/>
        </w:rPr>
        <w:t xml:space="preserve"> </w:t>
      </w:r>
      <w:r>
        <w:rPr>
          <w:sz w:val="24"/>
        </w:rPr>
        <w:t>определённых</w:t>
      </w:r>
      <w:r>
        <w:rPr>
          <w:spacing w:val="1"/>
          <w:sz w:val="24"/>
        </w:rPr>
        <w:t xml:space="preserve"> </w:t>
      </w:r>
      <w:r>
        <w:rPr>
          <w:sz w:val="24"/>
        </w:rPr>
        <w:t>ФГОС.;</w:t>
      </w:r>
    </w:p>
    <w:p w:rsidR="00292DCE" w:rsidRDefault="00F301D9" w:rsidP="000B0FD5">
      <w:pPr>
        <w:pStyle w:val="a5"/>
        <w:numPr>
          <w:ilvl w:val="3"/>
          <w:numId w:val="67"/>
        </w:numPr>
        <w:tabs>
          <w:tab w:val="left" w:pos="1254"/>
        </w:tabs>
        <w:spacing w:before="1" w:line="360" w:lineRule="auto"/>
        <w:ind w:right="331" w:firstLine="708"/>
        <w:jc w:val="both"/>
        <w:rPr>
          <w:sz w:val="24"/>
        </w:rPr>
      </w:pPr>
      <w:r>
        <w:rPr>
          <w:b/>
          <w:sz w:val="24"/>
        </w:rPr>
        <w:t>разработана</w:t>
      </w:r>
      <w:r>
        <w:rPr>
          <w:b/>
          <w:spacing w:val="1"/>
          <w:sz w:val="24"/>
        </w:rPr>
        <w:t xml:space="preserve"> </w:t>
      </w:r>
      <w:r>
        <w:rPr>
          <w:b/>
          <w:sz w:val="24"/>
        </w:rPr>
        <w:t>и</w:t>
      </w:r>
      <w:r>
        <w:rPr>
          <w:b/>
          <w:spacing w:val="1"/>
          <w:sz w:val="24"/>
        </w:rPr>
        <w:t xml:space="preserve"> </w:t>
      </w:r>
      <w:r>
        <w:rPr>
          <w:b/>
          <w:sz w:val="24"/>
        </w:rPr>
        <w:t>утверждена</w:t>
      </w:r>
      <w:r>
        <w:rPr>
          <w:b/>
          <w:spacing w:val="1"/>
          <w:sz w:val="24"/>
        </w:rPr>
        <w:t xml:space="preserve"> </w:t>
      </w:r>
      <w:r>
        <w:rPr>
          <w:b/>
          <w:sz w:val="24"/>
        </w:rPr>
        <w:t>с</w:t>
      </w:r>
      <w:r>
        <w:rPr>
          <w:b/>
          <w:spacing w:val="1"/>
          <w:sz w:val="24"/>
        </w:rPr>
        <w:t xml:space="preserve"> </w:t>
      </w:r>
      <w:r>
        <w:rPr>
          <w:b/>
          <w:sz w:val="24"/>
        </w:rPr>
        <w:t>участием</w:t>
      </w:r>
      <w:r>
        <w:rPr>
          <w:b/>
          <w:spacing w:val="1"/>
          <w:sz w:val="24"/>
        </w:rPr>
        <w:t xml:space="preserve"> </w:t>
      </w:r>
      <w:r>
        <w:rPr>
          <w:b/>
          <w:sz w:val="24"/>
        </w:rPr>
        <w:t>коллегиальных</w:t>
      </w:r>
      <w:r>
        <w:rPr>
          <w:b/>
          <w:spacing w:val="1"/>
          <w:sz w:val="24"/>
        </w:rPr>
        <w:t xml:space="preserve"> </w:t>
      </w:r>
      <w:r>
        <w:rPr>
          <w:b/>
          <w:sz w:val="24"/>
        </w:rPr>
        <w:t>органов</w:t>
      </w:r>
      <w:r>
        <w:rPr>
          <w:b/>
          <w:spacing w:val="1"/>
          <w:sz w:val="24"/>
        </w:rPr>
        <w:t xml:space="preserve"> </w:t>
      </w:r>
      <w:r>
        <w:rPr>
          <w:b/>
          <w:sz w:val="24"/>
        </w:rPr>
        <w:t>управления</w:t>
      </w:r>
      <w:r w:rsidR="005E3C5D">
        <w:rPr>
          <w:b/>
          <w:sz w:val="24"/>
        </w:rPr>
        <w:t xml:space="preserve"> </w:t>
      </w:r>
      <w:r w:rsidR="005E3C5D">
        <w:rPr>
          <w:sz w:val="24"/>
        </w:rPr>
        <w:t xml:space="preserve">МКОУ «Уланэргинская </w:t>
      </w:r>
      <w:r w:rsidR="00DF7F7B">
        <w:rPr>
          <w:sz w:val="24"/>
        </w:rPr>
        <w:t xml:space="preserve">СОШ» </w:t>
      </w:r>
      <w:r w:rsidR="00DF7F7B">
        <w:rPr>
          <w:spacing w:val="-4"/>
          <w:sz w:val="24"/>
        </w:rPr>
        <w:t>(</w:t>
      </w:r>
      <w:r>
        <w:rPr>
          <w:sz w:val="24"/>
        </w:rPr>
        <w:t>в</w:t>
      </w:r>
      <w:r>
        <w:rPr>
          <w:spacing w:val="-6"/>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совета</w:t>
      </w:r>
      <w:r>
        <w:rPr>
          <w:spacing w:val="-5"/>
          <w:sz w:val="24"/>
        </w:rPr>
        <w:t xml:space="preserve"> </w:t>
      </w:r>
      <w:r>
        <w:rPr>
          <w:sz w:val="24"/>
        </w:rPr>
        <w:t>обучающихся),</w:t>
      </w:r>
      <w:r>
        <w:rPr>
          <w:spacing w:val="-5"/>
          <w:sz w:val="24"/>
        </w:rPr>
        <w:t xml:space="preserve"> </w:t>
      </w:r>
      <w:r>
        <w:rPr>
          <w:sz w:val="24"/>
        </w:rPr>
        <w:t>родительского</w:t>
      </w:r>
      <w:r>
        <w:rPr>
          <w:spacing w:val="-4"/>
          <w:sz w:val="24"/>
        </w:rPr>
        <w:t xml:space="preserve"> </w:t>
      </w:r>
      <w:r>
        <w:rPr>
          <w:sz w:val="24"/>
        </w:rPr>
        <w:t>совета.</w:t>
      </w:r>
    </w:p>
    <w:p w:rsidR="00292DCE" w:rsidRDefault="00F301D9" w:rsidP="000B0FD5">
      <w:pPr>
        <w:pStyle w:val="a5"/>
        <w:numPr>
          <w:ilvl w:val="3"/>
          <w:numId w:val="67"/>
        </w:numPr>
        <w:tabs>
          <w:tab w:val="left" w:pos="1254"/>
        </w:tabs>
        <w:spacing w:line="360" w:lineRule="auto"/>
        <w:ind w:right="336" w:firstLine="708"/>
        <w:jc w:val="both"/>
        <w:rPr>
          <w:sz w:val="24"/>
        </w:rPr>
      </w:pPr>
      <w:r>
        <w:rPr>
          <w:b/>
          <w:sz w:val="24"/>
        </w:rPr>
        <w:t>реализуется в единстве урочной и внеурочной деятельности</w:t>
      </w:r>
      <w:r>
        <w:rPr>
          <w:sz w:val="24"/>
        </w:rPr>
        <w:t>, осуществляемой совместно с</w:t>
      </w:r>
      <w:r>
        <w:rPr>
          <w:spacing w:val="1"/>
          <w:sz w:val="24"/>
        </w:rPr>
        <w:t xml:space="preserve"> </w:t>
      </w:r>
      <w:r>
        <w:rPr>
          <w:sz w:val="24"/>
        </w:rPr>
        <w:t>семьей</w:t>
      </w:r>
      <w:r>
        <w:rPr>
          <w:spacing w:val="-5"/>
          <w:sz w:val="24"/>
        </w:rPr>
        <w:t xml:space="preserve"> </w:t>
      </w:r>
      <w:r>
        <w:rPr>
          <w:sz w:val="24"/>
        </w:rPr>
        <w:t>и</w:t>
      </w:r>
      <w:r>
        <w:rPr>
          <w:spacing w:val="-4"/>
          <w:sz w:val="24"/>
        </w:rPr>
        <w:t xml:space="preserve"> </w:t>
      </w:r>
      <w:r>
        <w:rPr>
          <w:sz w:val="24"/>
        </w:rPr>
        <w:t>другими</w:t>
      </w:r>
      <w:r>
        <w:rPr>
          <w:spacing w:val="-2"/>
          <w:sz w:val="24"/>
        </w:rPr>
        <w:t xml:space="preserve"> </w:t>
      </w:r>
      <w:r>
        <w:rPr>
          <w:sz w:val="24"/>
        </w:rPr>
        <w:t>участниками</w:t>
      </w:r>
      <w:r>
        <w:rPr>
          <w:spacing w:val="-5"/>
          <w:sz w:val="24"/>
        </w:rPr>
        <w:t xml:space="preserve"> </w:t>
      </w:r>
      <w:r>
        <w:rPr>
          <w:sz w:val="24"/>
        </w:rPr>
        <w:t>образовательных</w:t>
      </w:r>
      <w:r>
        <w:rPr>
          <w:spacing w:val="-3"/>
          <w:sz w:val="24"/>
        </w:rPr>
        <w:t xml:space="preserve"> </w:t>
      </w:r>
      <w:r>
        <w:rPr>
          <w:sz w:val="24"/>
        </w:rPr>
        <w:t>отношений,</w:t>
      </w:r>
      <w:r>
        <w:rPr>
          <w:spacing w:val="-5"/>
          <w:sz w:val="24"/>
        </w:rPr>
        <w:t xml:space="preserve"> </w:t>
      </w:r>
      <w:r>
        <w:rPr>
          <w:sz w:val="24"/>
        </w:rPr>
        <w:t>социальными</w:t>
      </w:r>
      <w:r>
        <w:rPr>
          <w:spacing w:val="-4"/>
          <w:sz w:val="24"/>
        </w:rPr>
        <w:t xml:space="preserve"> </w:t>
      </w:r>
      <w:r>
        <w:rPr>
          <w:sz w:val="24"/>
        </w:rPr>
        <w:t>институтами</w:t>
      </w:r>
      <w:r>
        <w:rPr>
          <w:spacing w:val="-5"/>
          <w:sz w:val="24"/>
        </w:rPr>
        <w:t xml:space="preserve"> </w:t>
      </w:r>
      <w:r>
        <w:rPr>
          <w:sz w:val="24"/>
        </w:rPr>
        <w:t>воспитания;</w:t>
      </w:r>
    </w:p>
    <w:p w:rsidR="00292DCE" w:rsidRDefault="00F301D9" w:rsidP="000B0FD5">
      <w:pPr>
        <w:pStyle w:val="a5"/>
        <w:numPr>
          <w:ilvl w:val="3"/>
          <w:numId w:val="67"/>
        </w:numPr>
        <w:tabs>
          <w:tab w:val="left" w:pos="1254"/>
        </w:tabs>
        <w:spacing w:line="360" w:lineRule="auto"/>
        <w:ind w:right="332" w:firstLine="708"/>
        <w:jc w:val="both"/>
        <w:rPr>
          <w:sz w:val="24"/>
        </w:rPr>
      </w:pPr>
      <w:r>
        <w:rPr>
          <w:sz w:val="24"/>
        </w:rPr>
        <w:t>предусматривает</w:t>
      </w:r>
      <w:r>
        <w:rPr>
          <w:spacing w:val="1"/>
          <w:sz w:val="24"/>
        </w:rPr>
        <w:t xml:space="preserve"> </w:t>
      </w:r>
      <w:r>
        <w:rPr>
          <w:b/>
          <w:sz w:val="24"/>
        </w:rPr>
        <w:t>приобщение</w:t>
      </w:r>
      <w:r>
        <w:rPr>
          <w:b/>
          <w:spacing w:val="1"/>
          <w:sz w:val="24"/>
        </w:rPr>
        <w:t xml:space="preserve"> </w:t>
      </w:r>
      <w:r>
        <w:rPr>
          <w:b/>
          <w:sz w:val="24"/>
        </w:rPr>
        <w:t>обучающихся</w:t>
      </w:r>
      <w:r>
        <w:rPr>
          <w:b/>
          <w:spacing w:val="1"/>
          <w:sz w:val="24"/>
        </w:rPr>
        <w:t xml:space="preserve"> </w:t>
      </w:r>
      <w:r>
        <w:rPr>
          <w:b/>
          <w:sz w:val="24"/>
        </w:rPr>
        <w:t>к</w:t>
      </w:r>
      <w:r>
        <w:rPr>
          <w:b/>
          <w:spacing w:val="1"/>
          <w:sz w:val="24"/>
        </w:rPr>
        <w:t xml:space="preserve"> </w:t>
      </w:r>
      <w:r>
        <w:rPr>
          <w:b/>
          <w:sz w:val="24"/>
        </w:rPr>
        <w:t>российским</w:t>
      </w:r>
      <w:r>
        <w:rPr>
          <w:b/>
          <w:spacing w:val="1"/>
          <w:sz w:val="24"/>
        </w:rPr>
        <w:t xml:space="preserve"> </w:t>
      </w:r>
      <w:r>
        <w:rPr>
          <w:b/>
          <w:sz w:val="24"/>
        </w:rPr>
        <w:t>традиционным</w:t>
      </w:r>
      <w:r>
        <w:rPr>
          <w:b/>
          <w:spacing w:val="1"/>
          <w:sz w:val="24"/>
        </w:rPr>
        <w:t xml:space="preserve"> </w:t>
      </w:r>
      <w:r>
        <w:rPr>
          <w:b/>
          <w:sz w:val="24"/>
        </w:rPr>
        <w:t>духовным</w:t>
      </w:r>
      <w:r>
        <w:rPr>
          <w:b/>
          <w:spacing w:val="1"/>
          <w:sz w:val="24"/>
        </w:rPr>
        <w:t xml:space="preserve"> </w:t>
      </w:r>
      <w:r>
        <w:rPr>
          <w:b/>
          <w:sz w:val="24"/>
        </w:rPr>
        <w:t xml:space="preserve">ценностям, </w:t>
      </w:r>
      <w:r>
        <w:rPr>
          <w:sz w:val="24"/>
        </w:rPr>
        <w:t>включая ценности своей этнической группы, правилам и нормам поведения, принятым в</w:t>
      </w:r>
      <w:r>
        <w:rPr>
          <w:spacing w:val="1"/>
          <w:sz w:val="24"/>
        </w:rPr>
        <w:t xml:space="preserve"> </w:t>
      </w:r>
      <w:r>
        <w:rPr>
          <w:sz w:val="24"/>
        </w:rPr>
        <w:t>российском</w:t>
      </w:r>
      <w:r>
        <w:rPr>
          <w:spacing w:val="-3"/>
          <w:sz w:val="24"/>
        </w:rPr>
        <w:t xml:space="preserve"> </w:t>
      </w:r>
      <w:r>
        <w:rPr>
          <w:sz w:val="24"/>
        </w:rPr>
        <w:t>обществе</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российских базовых</w:t>
      </w:r>
      <w:r>
        <w:rPr>
          <w:spacing w:val="1"/>
          <w:sz w:val="24"/>
        </w:rPr>
        <w:t xml:space="preserve"> </w:t>
      </w:r>
      <w:r>
        <w:rPr>
          <w:sz w:val="24"/>
        </w:rPr>
        <w:t>конституционных норм</w:t>
      </w:r>
      <w:r>
        <w:rPr>
          <w:spacing w:val="-2"/>
          <w:sz w:val="24"/>
        </w:rPr>
        <w:t xml:space="preserve"> </w:t>
      </w:r>
      <w:r>
        <w:rPr>
          <w:sz w:val="24"/>
        </w:rPr>
        <w:t>и</w:t>
      </w:r>
      <w:r>
        <w:rPr>
          <w:spacing w:val="-4"/>
          <w:sz w:val="24"/>
        </w:rPr>
        <w:t xml:space="preserve"> </w:t>
      </w:r>
      <w:r>
        <w:rPr>
          <w:sz w:val="24"/>
        </w:rPr>
        <w:t>ценностей;</w:t>
      </w:r>
    </w:p>
    <w:p w:rsidR="00292DCE" w:rsidRDefault="00F301D9" w:rsidP="000B0FD5">
      <w:pPr>
        <w:pStyle w:val="41"/>
        <w:numPr>
          <w:ilvl w:val="3"/>
          <w:numId w:val="67"/>
        </w:numPr>
        <w:tabs>
          <w:tab w:val="left" w:pos="1254"/>
        </w:tabs>
        <w:spacing w:line="360" w:lineRule="auto"/>
        <w:ind w:right="340" w:firstLine="708"/>
        <w:jc w:val="both"/>
        <w:rPr>
          <w:b w:val="0"/>
        </w:rPr>
      </w:pPr>
      <w:r>
        <w:rPr>
          <w:b w:val="0"/>
        </w:rPr>
        <w:t>предусматривает</w:t>
      </w:r>
      <w:r>
        <w:rPr>
          <w:b w:val="0"/>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57"/>
        </w:rPr>
        <w:t xml:space="preserve"> </w:t>
      </w:r>
      <w:r>
        <w:t>гражданской</w:t>
      </w:r>
      <w:r>
        <w:rPr>
          <w:spacing w:val="-1"/>
        </w:rPr>
        <w:t xml:space="preserve"> </w:t>
      </w:r>
      <w:r>
        <w:t>идентичности обучающихся</w:t>
      </w:r>
      <w:r>
        <w:rPr>
          <w:b w:val="0"/>
        </w:rPr>
        <w:t>.</w:t>
      </w:r>
    </w:p>
    <w:p w:rsidR="00292DCE" w:rsidRDefault="00F301D9">
      <w:pPr>
        <w:ind w:left="1109"/>
        <w:jc w:val="both"/>
        <w:rPr>
          <w:b/>
          <w:sz w:val="24"/>
        </w:rPr>
      </w:pPr>
      <w:r>
        <w:rPr>
          <w:sz w:val="24"/>
          <w:u w:val="single"/>
        </w:rPr>
        <w:t>Программа</w:t>
      </w:r>
      <w:r>
        <w:rPr>
          <w:spacing w:val="-8"/>
          <w:sz w:val="24"/>
          <w:u w:val="single"/>
        </w:rPr>
        <w:t xml:space="preserve"> </w:t>
      </w:r>
      <w:r>
        <w:rPr>
          <w:sz w:val="24"/>
          <w:u w:val="single"/>
        </w:rPr>
        <w:t>воспитания</w:t>
      </w:r>
      <w:r>
        <w:rPr>
          <w:spacing w:val="-5"/>
          <w:sz w:val="24"/>
        </w:rPr>
        <w:t xml:space="preserve"> </w:t>
      </w:r>
      <w:r>
        <w:rPr>
          <w:sz w:val="24"/>
        </w:rPr>
        <w:t>включает</w:t>
      </w:r>
      <w:r>
        <w:rPr>
          <w:spacing w:val="-7"/>
          <w:sz w:val="24"/>
        </w:rPr>
        <w:t xml:space="preserve"> </w:t>
      </w:r>
      <w:r>
        <w:rPr>
          <w:sz w:val="24"/>
        </w:rPr>
        <w:t>три</w:t>
      </w:r>
      <w:r>
        <w:rPr>
          <w:spacing w:val="-7"/>
          <w:sz w:val="24"/>
        </w:rPr>
        <w:t xml:space="preserve"> </w:t>
      </w:r>
      <w:r>
        <w:rPr>
          <w:sz w:val="24"/>
        </w:rPr>
        <w:t>раздела:</w:t>
      </w:r>
      <w:r>
        <w:rPr>
          <w:spacing w:val="-5"/>
          <w:sz w:val="24"/>
        </w:rPr>
        <w:t xml:space="preserve"> </w:t>
      </w:r>
      <w:r>
        <w:rPr>
          <w:b/>
          <w:sz w:val="24"/>
        </w:rPr>
        <w:t>целевой,</w:t>
      </w:r>
      <w:r>
        <w:rPr>
          <w:b/>
          <w:spacing w:val="-7"/>
          <w:sz w:val="24"/>
        </w:rPr>
        <w:t xml:space="preserve"> </w:t>
      </w:r>
      <w:r>
        <w:rPr>
          <w:b/>
          <w:sz w:val="24"/>
        </w:rPr>
        <w:t>содержательный,</w:t>
      </w:r>
      <w:r>
        <w:rPr>
          <w:b/>
          <w:spacing w:val="-7"/>
          <w:sz w:val="24"/>
        </w:rPr>
        <w:t xml:space="preserve"> </w:t>
      </w:r>
      <w:r>
        <w:rPr>
          <w:b/>
          <w:sz w:val="24"/>
        </w:rPr>
        <w:t>организационный.</w:t>
      </w:r>
    </w:p>
    <w:p w:rsidR="00292DCE" w:rsidRDefault="00F301D9">
      <w:pPr>
        <w:pStyle w:val="a3"/>
        <w:spacing w:before="139" w:line="360" w:lineRule="auto"/>
        <w:ind w:right="334" w:firstLine="708"/>
        <w:jc w:val="both"/>
      </w:pPr>
      <w:r>
        <w:t xml:space="preserve">Приложение – Примерный календарный план воспитательной работы </w:t>
      </w:r>
      <w:r w:rsidR="00C11538">
        <w:t>МКОУ «Уланэргинская СОШ»</w:t>
      </w:r>
      <w:r>
        <w:t>.</w:t>
      </w:r>
    </w:p>
    <w:p w:rsidR="00292DCE" w:rsidRDefault="00F301D9">
      <w:pPr>
        <w:pStyle w:val="a3"/>
        <w:spacing w:line="360" w:lineRule="auto"/>
        <w:ind w:right="333" w:firstLine="708"/>
        <w:jc w:val="both"/>
      </w:pPr>
      <w:r>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rPr>
          <w:u w:val="single"/>
        </w:rPr>
        <w:t>программы</w:t>
      </w:r>
      <w:r>
        <w:rPr>
          <w:spacing w:val="1"/>
          <w:u w:val="single"/>
        </w:rPr>
        <w:t xml:space="preserve"> </w:t>
      </w:r>
      <w:r>
        <w:rPr>
          <w:u w:val="single"/>
        </w:rPr>
        <w:t>воспитания</w:t>
      </w:r>
      <w:r>
        <w:rPr>
          <w:spacing w:val="1"/>
        </w:rPr>
        <w:t xml:space="preserve"> </w:t>
      </w:r>
      <w:r>
        <w:t>ее</w:t>
      </w:r>
      <w:r>
        <w:rPr>
          <w:spacing w:val="1"/>
        </w:rPr>
        <w:t xml:space="preserve"> </w:t>
      </w:r>
      <w:r>
        <w:t>содержание,</w:t>
      </w:r>
      <w:r>
        <w:rPr>
          <w:spacing w:val="1"/>
        </w:rPr>
        <w:t xml:space="preserve"> </w:t>
      </w:r>
      <w:r>
        <w:t>за</w:t>
      </w:r>
      <w:r>
        <w:rPr>
          <w:spacing w:val="1"/>
        </w:rPr>
        <w:t xml:space="preserve"> </w:t>
      </w:r>
      <w:r>
        <w:t>исключением целевого раздела, может изменяться в соответствии с особенностями образовательной</w:t>
      </w:r>
      <w:r>
        <w:rPr>
          <w:spacing w:val="1"/>
        </w:rPr>
        <w:t xml:space="preserve"> </w:t>
      </w:r>
      <w:r>
        <w:t>организации:</w:t>
      </w:r>
      <w:r>
        <w:rPr>
          <w:spacing w:val="1"/>
        </w:rPr>
        <w:t xml:space="preserve"> </w:t>
      </w:r>
      <w:r>
        <w:t>организационно-правовой</w:t>
      </w:r>
      <w:r>
        <w:rPr>
          <w:spacing w:val="1"/>
        </w:rPr>
        <w:t xml:space="preserve"> </w:t>
      </w:r>
      <w:r>
        <w:t>формой,</w:t>
      </w:r>
      <w:r>
        <w:rPr>
          <w:spacing w:val="1"/>
        </w:rPr>
        <w:t xml:space="preserve"> </w:t>
      </w:r>
      <w:r>
        <w:t>контингентом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lastRenderedPageBreak/>
        <w:t>(законных</w:t>
      </w:r>
      <w:r>
        <w:rPr>
          <w:spacing w:val="1"/>
        </w:rPr>
        <w:t xml:space="preserve"> </w:t>
      </w:r>
      <w:r>
        <w:t>представителей),</w:t>
      </w:r>
      <w:r>
        <w:rPr>
          <w:spacing w:val="1"/>
        </w:rPr>
        <w:t xml:space="preserve"> </w:t>
      </w:r>
      <w:r>
        <w:t>направленностью</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углубленное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1"/>
        </w:rPr>
        <w:t xml:space="preserve"> </w:t>
      </w:r>
      <w:r>
        <w:t>этнокультурные</w:t>
      </w:r>
      <w:r>
        <w:rPr>
          <w:spacing w:val="-4"/>
        </w:rPr>
        <w:t xml:space="preserve"> </w:t>
      </w:r>
      <w:r>
        <w:t>интересы,</w:t>
      </w:r>
      <w:r>
        <w:rPr>
          <w:spacing w:val="-1"/>
        </w:rPr>
        <w:t xml:space="preserve"> </w:t>
      </w:r>
      <w:r>
        <w:t>особые</w:t>
      </w:r>
      <w:r>
        <w:rPr>
          <w:spacing w:val="-3"/>
        </w:rPr>
        <w:t xml:space="preserve"> </w:t>
      </w:r>
      <w:r>
        <w:t>образовательные</w:t>
      </w:r>
      <w:r>
        <w:rPr>
          <w:spacing w:val="-3"/>
        </w:rPr>
        <w:t xml:space="preserve"> </w:t>
      </w:r>
      <w:r>
        <w:t>потребности</w:t>
      </w:r>
      <w:r>
        <w:rPr>
          <w:spacing w:val="-1"/>
        </w:rPr>
        <w:t xml:space="preserve"> </w:t>
      </w:r>
      <w:r>
        <w:t>обучающихся.</w:t>
      </w:r>
    </w:p>
    <w:p w:rsidR="00292DCE" w:rsidRDefault="00F301D9">
      <w:pPr>
        <w:pStyle w:val="41"/>
        <w:spacing w:before="6"/>
        <w:jc w:val="both"/>
      </w:pPr>
      <w:r>
        <w:t>Раздел</w:t>
      </w:r>
      <w:r>
        <w:rPr>
          <w:spacing w:val="-4"/>
        </w:rPr>
        <w:t xml:space="preserve"> </w:t>
      </w:r>
      <w:r>
        <w:t>I.</w:t>
      </w:r>
      <w:r>
        <w:rPr>
          <w:spacing w:val="-4"/>
        </w:rPr>
        <w:t xml:space="preserve"> </w:t>
      </w:r>
      <w:r>
        <w:t>Целевой</w:t>
      </w:r>
    </w:p>
    <w:p w:rsidR="00292DCE" w:rsidRDefault="00F301D9">
      <w:pPr>
        <w:pStyle w:val="a3"/>
        <w:spacing w:before="132" w:line="360" w:lineRule="auto"/>
        <w:ind w:right="331" w:firstLine="852"/>
        <w:jc w:val="both"/>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rsidR="00DF7F7B">
        <w:t>высоконравственный</w:t>
      </w:r>
      <w:r>
        <w:t>,</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 ответственность за настоящее и будущее страны, укоренённый в духовных и 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2"/>
        </w:rPr>
        <w:t xml:space="preserve"> </w:t>
      </w:r>
      <w:r>
        <w:t>Российской Федерации.</w:t>
      </w:r>
    </w:p>
    <w:p w:rsidR="00292DCE" w:rsidRDefault="00F301D9">
      <w:pPr>
        <w:pStyle w:val="a3"/>
        <w:spacing w:line="360" w:lineRule="auto"/>
        <w:ind w:right="335" w:firstLine="852"/>
        <w:jc w:val="both"/>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rsidR="005E3C5D">
        <w:t xml:space="preserve">МКОУ «Уланэргинская СОШ»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 содержание воспитания обучающихся. Вариативный компонент содержания воспитания</w:t>
      </w:r>
      <w:r>
        <w:rPr>
          <w:spacing w:val="-57"/>
        </w:rPr>
        <w:t xml:space="preserve"> </w:t>
      </w:r>
      <w:r>
        <w:t>обучающихся включает духовно-нравственные ценности культуры, традиционных религий народов</w:t>
      </w:r>
      <w:r>
        <w:rPr>
          <w:spacing w:val="1"/>
        </w:rPr>
        <w:t xml:space="preserve"> </w:t>
      </w:r>
      <w:r>
        <w:t>России.</w:t>
      </w:r>
    </w:p>
    <w:p w:rsidR="00292DCE" w:rsidRDefault="00F301D9" w:rsidP="005E3C5D">
      <w:pPr>
        <w:pStyle w:val="a3"/>
        <w:spacing w:line="360" w:lineRule="auto"/>
        <w:ind w:right="339" w:firstLine="852"/>
        <w:jc w:val="both"/>
      </w:pPr>
      <w:r>
        <w:t xml:space="preserve">Воспитательная деятельность в </w:t>
      </w:r>
      <w:r w:rsidR="005E3C5D">
        <w:t xml:space="preserve">МКОУ «Уланэргинская СОШ» </w:t>
      </w:r>
      <w:r>
        <w:t>планируется 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3"/>
        </w:rPr>
        <w:t xml:space="preserve"> </w:t>
      </w:r>
      <w:r>
        <w:t>задачей</w:t>
      </w:r>
      <w:r>
        <w:rPr>
          <w:spacing w:val="13"/>
        </w:rPr>
        <w:t xml:space="preserve"> </w:t>
      </w:r>
      <w:r>
        <w:t>Российской</w:t>
      </w:r>
      <w:r>
        <w:rPr>
          <w:spacing w:val="13"/>
        </w:rPr>
        <w:t xml:space="preserve"> </w:t>
      </w:r>
      <w:r>
        <w:t>Федерации</w:t>
      </w:r>
      <w:r>
        <w:rPr>
          <w:spacing w:val="13"/>
        </w:rPr>
        <w:t xml:space="preserve"> </w:t>
      </w:r>
      <w:r>
        <w:t>в</w:t>
      </w:r>
      <w:r>
        <w:rPr>
          <w:spacing w:val="12"/>
        </w:rPr>
        <w:t xml:space="preserve"> </w:t>
      </w:r>
      <w:r>
        <w:t>сфере</w:t>
      </w:r>
      <w:r>
        <w:rPr>
          <w:spacing w:val="13"/>
        </w:rPr>
        <w:t xml:space="preserve"> </w:t>
      </w:r>
      <w:r>
        <w:t>воспитания</w:t>
      </w:r>
      <w:r>
        <w:rPr>
          <w:spacing w:val="12"/>
        </w:rPr>
        <w:t xml:space="preserve"> </w:t>
      </w:r>
      <w:r>
        <w:t>детей</w:t>
      </w:r>
      <w:r>
        <w:rPr>
          <w:spacing w:val="13"/>
        </w:rPr>
        <w:t xml:space="preserve"> </w:t>
      </w:r>
      <w:r>
        <w:t>является</w:t>
      </w:r>
      <w:r>
        <w:rPr>
          <w:spacing w:val="14"/>
        </w:rPr>
        <w:t xml:space="preserve"> </w:t>
      </w:r>
      <w:r>
        <w:t>развитие</w:t>
      </w:r>
      <w:r w:rsidR="005E3C5D">
        <w:t xml:space="preserve"> </w:t>
      </w:r>
      <w:r>
        <w:t>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 актуальными знаниями и умениями, способной реализовать свой потенциал в 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3"/>
        </w:rPr>
        <w:t xml:space="preserve"> </w:t>
      </w:r>
      <w:r>
        <w:t>к</w:t>
      </w:r>
      <w:r>
        <w:rPr>
          <w:spacing w:val="-1"/>
        </w:rPr>
        <w:t xml:space="preserve"> </w:t>
      </w:r>
      <w:r>
        <w:t>мирному</w:t>
      </w:r>
      <w:r>
        <w:rPr>
          <w:spacing w:val="-8"/>
        </w:rPr>
        <w:t xml:space="preserve"> </w:t>
      </w:r>
      <w:r>
        <w:t>созиданию</w:t>
      </w:r>
      <w:r>
        <w:rPr>
          <w:spacing w:val="-3"/>
        </w:rPr>
        <w:t xml:space="preserve"> </w:t>
      </w:r>
      <w:r>
        <w:t>и</w:t>
      </w:r>
      <w:r>
        <w:rPr>
          <w:spacing w:val="-1"/>
        </w:rPr>
        <w:t xml:space="preserve"> </w:t>
      </w:r>
      <w:r>
        <w:t>защите</w:t>
      </w:r>
      <w:r>
        <w:rPr>
          <w:spacing w:val="-2"/>
        </w:rPr>
        <w:t xml:space="preserve"> </w:t>
      </w:r>
      <w:r>
        <w:t>Родины.</w:t>
      </w:r>
    </w:p>
    <w:p w:rsidR="00292DCE" w:rsidRDefault="00292DCE">
      <w:pPr>
        <w:pStyle w:val="a3"/>
        <w:spacing w:before="5"/>
        <w:ind w:left="0"/>
        <w:rPr>
          <w:sz w:val="36"/>
        </w:rPr>
      </w:pPr>
    </w:p>
    <w:p w:rsidR="00292DCE" w:rsidRDefault="00F301D9" w:rsidP="000B0FD5">
      <w:pPr>
        <w:pStyle w:val="41"/>
        <w:numPr>
          <w:ilvl w:val="1"/>
          <w:numId w:val="66"/>
        </w:numPr>
        <w:tabs>
          <w:tab w:val="left" w:pos="821"/>
        </w:tabs>
        <w:ind w:hanging="421"/>
        <w:jc w:val="both"/>
      </w:pPr>
      <w:r>
        <w:t>Цели</w:t>
      </w:r>
      <w:r>
        <w:rPr>
          <w:spacing w:val="-9"/>
        </w:rPr>
        <w:t xml:space="preserve"> </w:t>
      </w:r>
      <w:r>
        <w:t>и</w:t>
      </w:r>
      <w:r>
        <w:rPr>
          <w:spacing w:val="-8"/>
        </w:rPr>
        <w:t xml:space="preserve"> </w:t>
      </w:r>
      <w:r>
        <w:t>задачивоспитания</w:t>
      </w:r>
      <w:r>
        <w:rPr>
          <w:spacing w:val="-8"/>
        </w:rPr>
        <w:t xml:space="preserve"> </w:t>
      </w:r>
      <w:r>
        <w:t>обучающихся</w:t>
      </w:r>
    </w:p>
    <w:p w:rsidR="00292DCE" w:rsidRDefault="00F301D9" w:rsidP="000B0FD5">
      <w:pPr>
        <w:pStyle w:val="a5"/>
        <w:numPr>
          <w:ilvl w:val="2"/>
          <w:numId w:val="66"/>
        </w:numPr>
        <w:tabs>
          <w:tab w:val="left" w:pos="1818"/>
        </w:tabs>
        <w:spacing w:before="137"/>
        <w:ind w:hanging="709"/>
        <w:rPr>
          <w:b/>
          <w:sz w:val="24"/>
        </w:rPr>
      </w:pPr>
      <w:r>
        <w:rPr>
          <w:b/>
          <w:sz w:val="24"/>
        </w:rPr>
        <w:t>Цель</w:t>
      </w:r>
      <w:r>
        <w:rPr>
          <w:b/>
          <w:spacing w:val="-6"/>
          <w:sz w:val="24"/>
        </w:rPr>
        <w:t xml:space="preserve"> </w:t>
      </w:r>
      <w:r>
        <w:rPr>
          <w:b/>
          <w:sz w:val="24"/>
        </w:rPr>
        <w:t>воспитания</w:t>
      </w:r>
      <w:r>
        <w:rPr>
          <w:b/>
          <w:spacing w:val="-6"/>
          <w:sz w:val="24"/>
        </w:rPr>
        <w:t xml:space="preserve"> </w:t>
      </w:r>
      <w:r>
        <w:rPr>
          <w:b/>
          <w:sz w:val="24"/>
        </w:rPr>
        <w:t>обучающихся</w:t>
      </w:r>
      <w:r>
        <w:rPr>
          <w:b/>
          <w:spacing w:val="-5"/>
          <w:sz w:val="24"/>
        </w:rPr>
        <w:t xml:space="preserve"> </w:t>
      </w:r>
      <w:r>
        <w:rPr>
          <w:b/>
          <w:sz w:val="24"/>
        </w:rPr>
        <w:t>в</w:t>
      </w:r>
      <w:r>
        <w:rPr>
          <w:b/>
          <w:spacing w:val="-2"/>
          <w:sz w:val="24"/>
        </w:rPr>
        <w:t xml:space="preserve"> </w:t>
      </w:r>
      <w:r>
        <w:rPr>
          <w:b/>
          <w:sz w:val="24"/>
        </w:rPr>
        <w:t>школе</w:t>
      </w:r>
      <w:r>
        <w:rPr>
          <w:b/>
          <w:spacing w:val="-8"/>
          <w:sz w:val="24"/>
        </w:rPr>
        <w:t xml:space="preserve"> </w:t>
      </w:r>
      <w:r>
        <w:rPr>
          <w:b/>
          <w:sz w:val="24"/>
        </w:rPr>
        <w:t>для:</w:t>
      </w:r>
    </w:p>
    <w:p w:rsidR="00292DCE" w:rsidRDefault="00F301D9" w:rsidP="000B0FD5">
      <w:pPr>
        <w:pStyle w:val="41"/>
        <w:numPr>
          <w:ilvl w:val="0"/>
          <w:numId w:val="65"/>
        </w:numPr>
        <w:tabs>
          <w:tab w:val="left" w:pos="1122"/>
        </w:tabs>
        <w:spacing w:before="139"/>
        <w:ind w:hanging="361"/>
        <w:jc w:val="both"/>
      </w:pPr>
      <w:r>
        <w:t>начального</w:t>
      </w:r>
      <w:r>
        <w:rPr>
          <w:spacing w:val="-9"/>
        </w:rPr>
        <w:t xml:space="preserve"> </w:t>
      </w:r>
      <w:r>
        <w:t>общего</w:t>
      </w:r>
      <w:r>
        <w:rPr>
          <w:spacing w:val="-9"/>
        </w:rPr>
        <w:t xml:space="preserve"> </w:t>
      </w:r>
      <w:r>
        <w:t>образования</w:t>
      </w:r>
      <w:r>
        <w:rPr>
          <w:spacing w:val="-8"/>
        </w:rPr>
        <w:t xml:space="preserve"> </w:t>
      </w:r>
      <w:r>
        <w:t>и</w:t>
      </w:r>
      <w:r>
        <w:rPr>
          <w:spacing w:val="-9"/>
        </w:rPr>
        <w:t xml:space="preserve"> </w:t>
      </w:r>
      <w:r>
        <w:t>основного</w:t>
      </w:r>
      <w:r>
        <w:rPr>
          <w:spacing w:val="-8"/>
        </w:rPr>
        <w:t xml:space="preserve"> </w:t>
      </w:r>
      <w:r>
        <w:t>общего</w:t>
      </w:r>
      <w:r>
        <w:rPr>
          <w:spacing w:val="-9"/>
        </w:rPr>
        <w:t xml:space="preserve"> </w:t>
      </w:r>
      <w:r>
        <w:t>образования:</w:t>
      </w:r>
    </w:p>
    <w:p w:rsidR="00292DCE" w:rsidRDefault="00F301D9" w:rsidP="000B0FD5">
      <w:pPr>
        <w:pStyle w:val="a5"/>
        <w:numPr>
          <w:ilvl w:val="0"/>
          <w:numId w:val="116"/>
        </w:numPr>
        <w:tabs>
          <w:tab w:val="left" w:pos="1110"/>
        </w:tabs>
        <w:spacing w:before="132" w:line="360" w:lineRule="auto"/>
        <w:ind w:right="342" w:firstLine="0"/>
        <w:jc w:val="both"/>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 духовно-нравственных ценностей и принятых в российском обществе правил и</w:t>
      </w:r>
      <w:r>
        <w:rPr>
          <w:spacing w:val="1"/>
          <w:sz w:val="24"/>
        </w:rPr>
        <w:t xml:space="preserve"> </w:t>
      </w:r>
      <w:r>
        <w:rPr>
          <w:sz w:val="24"/>
        </w:rPr>
        <w:t>норм</w:t>
      </w:r>
      <w:r>
        <w:rPr>
          <w:spacing w:val="-2"/>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интересах</w:t>
      </w:r>
      <w:r>
        <w:rPr>
          <w:spacing w:val="2"/>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w:t>
      </w:r>
      <w:r>
        <w:rPr>
          <w:spacing w:val="-2"/>
          <w:sz w:val="24"/>
        </w:rPr>
        <w:t xml:space="preserve"> </w:t>
      </w:r>
      <w:r>
        <w:rPr>
          <w:sz w:val="24"/>
        </w:rPr>
        <w:t>и</w:t>
      </w:r>
      <w:r>
        <w:rPr>
          <w:spacing w:val="6"/>
          <w:sz w:val="24"/>
        </w:rPr>
        <w:t xml:space="preserve"> </w:t>
      </w:r>
      <w:r>
        <w:rPr>
          <w:sz w:val="24"/>
        </w:rPr>
        <w:t>государства;</w:t>
      </w:r>
    </w:p>
    <w:p w:rsidR="00292DCE" w:rsidRDefault="00F301D9" w:rsidP="000B0FD5">
      <w:pPr>
        <w:pStyle w:val="a5"/>
        <w:numPr>
          <w:ilvl w:val="0"/>
          <w:numId w:val="116"/>
        </w:numPr>
        <w:tabs>
          <w:tab w:val="left" w:pos="1110"/>
        </w:tabs>
        <w:spacing w:before="2" w:line="360" w:lineRule="auto"/>
        <w:ind w:right="333" w:firstLine="0"/>
        <w:jc w:val="both"/>
        <w:rPr>
          <w:sz w:val="24"/>
        </w:rPr>
      </w:pPr>
      <w:r>
        <w:rPr>
          <w:sz w:val="24"/>
        </w:rPr>
        <w:t>формирование у обучающихся чувства патриотизма, гражданственности, уважения к 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5"/>
          <w:sz w:val="24"/>
        </w:rPr>
        <w:t xml:space="preserve"> </w:t>
      </w:r>
      <w:r>
        <w:rPr>
          <w:sz w:val="24"/>
        </w:rPr>
        <w:t>многонационального</w:t>
      </w:r>
      <w:r>
        <w:rPr>
          <w:spacing w:val="-3"/>
          <w:sz w:val="24"/>
        </w:rPr>
        <w:t xml:space="preserve"> </w:t>
      </w:r>
      <w:r>
        <w:rPr>
          <w:sz w:val="24"/>
        </w:rPr>
        <w:t>народа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природе</w:t>
      </w:r>
      <w:r>
        <w:rPr>
          <w:spacing w:val="-4"/>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среде.</w:t>
      </w:r>
    </w:p>
    <w:p w:rsidR="00292DCE" w:rsidRDefault="00F301D9" w:rsidP="000B0FD5">
      <w:pPr>
        <w:pStyle w:val="41"/>
        <w:numPr>
          <w:ilvl w:val="1"/>
          <w:numId w:val="116"/>
        </w:numPr>
        <w:tabs>
          <w:tab w:val="left" w:pos="1122"/>
        </w:tabs>
        <w:spacing w:before="5"/>
        <w:ind w:hanging="361"/>
        <w:jc w:val="both"/>
      </w:pPr>
      <w:r>
        <w:t>среднего</w:t>
      </w:r>
      <w:r>
        <w:rPr>
          <w:spacing w:val="-9"/>
        </w:rPr>
        <w:t xml:space="preserve"> </w:t>
      </w:r>
      <w:r>
        <w:t>общего</w:t>
      </w:r>
      <w:r>
        <w:rPr>
          <w:spacing w:val="-8"/>
        </w:rPr>
        <w:t xml:space="preserve"> </w:t>
      </w:r>
      <w:r>
        <w:t>образования:</w:t>
      </w:r>
    </w:p>
    <w:p w:rsidR="00292DCE" w:rsidRDefault="00F301D9" w:rsidP="000B0FD5">
      <w:pPr>
        <w:pStyle w:val="a5"/>
        <w:numPr>
          <w:ilvl w:val="0"/>
          <w:numId w:val="116"/>
        </w:numPr>
        <w:tabs>
          <w:tab w:val="left" w:pos="1110"/>
        </w:tabs>
        <w:spacing w:before="132" w:line="360" w:lineRule="auto"/>
        <w:ind w:right="335" w:firstLine="0"/>
        <w:jc w:val="both"/>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ценностей</w:t>
      </w:r>
      <w:r>
        <w:rPr>
          <w:spacing w:val="1"/>
          <w:sz w:val="24"/>
        </w:rPr>
        <w:t xml:space="preserve"> </w:t>
      </w:r>
      <w:r>
        <w:rPr>
          <w:sz w:val="24"/>
        </w:rPr>
        <w:t>(жизни,</w:t>
      </w:r>
      <w:r>
        <w:rPr>
          <w:spacing w:val="1"/>
          <w:sz w:val="24"/>
        </w:rPr>
        <w:t xml:space="preserve"> </w:t>
      </w:r>
      <w:r>
        <w:rPr>
          <w:sz w:val="24"/>
        </w:rPr>
        <w:t>достоинства,</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патриотизма,</w:t>
      </w:r>
      <w:r>
        <w:rPr>
          <w:spacing w:val="1"/>
          <w:sz w:val="24"/>
        </w:rPr>
        <w:t xml:space="preserve"> </w:t>
      </w:r>
      <w:r>
        <w:rPr>
          <w:sz w:val="24"/>
        </w:rPr>
        <w:t>гражданственности, служения Отечеству и</w:t>
      </w:r>
      <w:r>
        <w:rPr>
          <w:spacing w:val="1"/>
          <w:sz w:val="24"/>
        </w:rPr>
        <w:t xml:space="preserve"> </w:t>
      </w:r>
      <w:r>
        <w:rPr>
          <w:sz w:val="24"/>
        </w:rPr>
        <w:t>ответственности</w:t>
      </w:r>
      <w:r>
        <w:rPr>
          <w:spacing w:val="1"/>
          <w:sz w:val="24"/>
        </w:rPr>
        <w:t xml:space="preserve"> </w:t>
      </w:r>
      <w:r>
        <w:rPr>
          <w:sz w:val="24"/>
        </w:rPr>
        <w:t>за его</w:t>
      </w:r>
      <w:r>
        <w:rPr>
          <w:spacing w:val="1"/>
          <w:sz w:val="24"/>
        </w:rPr>
        <w:t xml:space="preserve"> </w:t>
      </w:r>
      <w:r>
        <w:rPr>
          <w:sz w:val="24"/>
        </w:rPr>
        <w:t>судьбу, высоких</w:t>
      </w:r>
      <w:r>
        <w:rPr>
          <w:spacing w:val="1"/>
          <w:sz w:val="24"/>
        </w:rPr>
        <w:t xml:space="preserve"> </w:t>
      </w:r>
      <w:r>
        <w:rPr>
          <w:sz w:val="24"/>
        </w:rPr>
        <w:t>нравственных</w:t>
      </w:r>
      <w:r>
        <w:rPr>
          <w:spacing w:val="1"/>
          <w:sz w:val="24"/>
        </w:rPr>
        <w:t xml:space="preserve"> </w:t>
      </w:r>
      <w:r>
        <w:rPr>
          <w:sz w:val="24"/>
        </w:rPr>
        <w:t>идеалов, крепкой семьи, созидательного труда, приоритета, духовного над материальным, гуманизма,</w:t>
      </w:r>
      <w:r>
        <w:rPr>
          <w:spacing w:val="1"/>
          <w:sz w:val="24"/>
        </w:rPr>
        <w:t xml:space="preserve"> </w:t>
      </w:r>
      <w:r>
        <w:rPr>
          <w:sz w:val="24"/>
        </w:rPr>
        <w:t>милосердия, справедливости, коллективизма, взаимопомощи и взаимоуважения, исторической памяти</w:t>
      </w:r>
      <w:r>
        <w:rPr>
          <w:spacing w:val="1"/>
          <w:sz w:val="24"/>
        </w:rPr>
        <w:t xml:space="preserve"> </w:t>
      </w:r>
      <w:r>
        <w:rPr>
          <w:sz w:val="24"/>
        </w:rPr>
        <w:lastRenderedPageBreak/>
        <w:t>и преемственности поколений, единства народов России</w:t>
      </w:r>
      <w:r>
        <w:rPr>
          <w:sz w:val="24"/>
          <w:vertAlign w:val="superscript"/>
        </w:rPr>
        <w:t>4</w:t>
      </w:r>
      <w:r>
        <w:rPr>
          <w:sz w:val="24"/>
        </w:rPr>
        <w:t>, а также принятых в российском обществе</w:t>
      </w:r>
      <w:r>
        <w:rPr>
          <w:spacing w:val="1"/>
          <w:sz w:val="24"/>
        </w:rPr>
        <w:t xml:space="preserve"> </w:t>
      </w:r>
      <w:r>
        <w:rPr>
          <w:sz w:val="24"/>
        </w:rPr>
        <w:t>правил</w:t>
      </w:r>
      <w:r>
        <w:rPr>
          <w:spacing w:val="-2"/>
          <w:sz w:val="24"/>
        </w:rPr>
        <w:t xml:space="preserve"> </w:t>
      </w:r>
      <w:r>
        <w:rPr>
          <w:sz w:val="24"/>
        </w:rPr>
        <w:t>и норм</w:t>
      </w:r>
      <w:r>
        <w:rPr>
          <w:spacing w:val="-2"/>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интересах</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государства.</w:t>
      </w:r>
    </w:p>
    <w:p w:rsidR="00292DCE" w:rsidRDefault="00F301D9" w:rsidP="000B0FD5">
      <w:pPr>
        <w:pStyle w:val="41"/>
        <w:numPr>
          <w:ilvl w:val="2"/>
          <w:numId w:val="66"/>
        </w:numPr>
        <w:tabs>
          <w:tab w:val="left" w:pos="1110"/>
        </w:tabs>
        <w:spacing w:before="7"/>
        <w:ind w:left="1109" w:hanging="710"/>
        <w:jc w:val="both"/>
      </w:pPr>
      <w:r>
        <w:t>Задачи</w:t>
      </w:r>
      <w:r>
        <w:rPr>
          <w:spacing w:val="-12"/>
        </w:rPr>
        <w:t xml:space="preserve"> </w:t>
      </w:r>
      <w:r>
        <w:t>воспитания</w:t>
      </w:r>
      <w:r>
        <w:rPr>
          <w:spacing w:val="-11"/>
        </w:rPr>
        <w:t xml:space="preserve"> </w:t>
      </w:r>
      <w:r>
        <w:t>обучающихся:</w:t>
      </w:r>
    </w:p>
    <w:p w:rsidR="00292DCE" w:rsidRDefault="00F301D9" w:rsidP="000B0FD5">
      <w:pPr>
        <w:pStyle w:val="a5"/>
        <w:numPr>
          <w:ilvl w:val="0"/>
          <w:numId w:val="64"/>
        </w:numPr>
        <w:tabs>
          <w:tab w:val="left" w:pos="1109"/>
          <w:tab w:val="left" w:pos="1110"/>
        </w:tabs>
        <w:spacing w:before="132" w:line="360" w:lineRule="auto"/>
        <w:ind w:right="338" w:firstLine="0"/>
        <w:rPr>
          <w:sz w:val="24"/>
        </w:rPr>
      </w:pPr>
      <w:r>
        <w:rPr>
          <w:sz w:val="24"/>
        </w:rPr>
        <w:t>усвоение</w:t>
      </w:r>
      <w:r>
        <w:rPr>
          <w:spacing w:val="39"/>
          <w:sz w:val="24"/>
        </w:rPr>
        <w:t xml:space="preserve"> </w:t>
      </w:r>
      <w:r>
        <w:rPr>
          <w:sz w:val="24"/>
        </w:rPr>
        <w:t>обучающимися</w:t>
      </w:r>
      <w:r>
        <w:rPr>
          <w:spacing w:val="41"/>
          <w:sz w:val="24"/>
        </w:rPr>
        <w:t xml:space="preserve"> </w:t>
      </w:r>
      <w:r>
        <w:rPr>
          <w:sz w:val="24"/>
        </w:rPr>
        <w:t>знаний</w:t>
      </w:r>
      <w:r>
        <w:rPr>
          <w:spacing w:val="38"/>
          <w:sz w:val="24"/>
        </w:rPr>
        <w:t xml:space="preserve"> </w:t>
      </w:r>
      <w:r>
        <w:rPr>
          <w:sz w:val="24"/>
        </w:rPr>
        <w:t>норм,</w:t>
      </w:r>
      <w:r>
        <w:rPr>
          <w:spacing w:val="41"/>
          <w:sz w:val="24"/>
        </w:rPr>
        <w:t xml:space="preserve"> </w:t>
      </w:r>
      <w:r>
        <w:rPr>
          <w:sz w:val="24"/>
        </w:rPr>
        <w:t>духовно-нравственных</w:t>
      </w:r>
      <w:r>
        <w:rPr>
          <w:spacing w:val="41"/>
          <w:sz w:val="24"/>
        </w:rPr>
        <w:t xml:space="preserve"> </w:t>
      </w:r>
      <w:r>
        <w:rPr>
          <w:sz w:val="24"/>
        </w:rPr>
        <w:t>ценностей,</w:t>
      </w:r>
      <w:r>
        <w:rPr>
          <w:spacing w:val="41"/>
          <w:sz w:val="24"/>
        </w:rPr>
        <w:t xml:space="preserve"> </w:t>
      </w:r>
      <w:r>
        <w:rPr>
          <w:sz w:val="24"/>
        </w:rPr>
        <w:t>традиций,</w:t>
      </w:r>
      <w:r>
        <w:rPr>
          <w:spacing w:val="40"/>
          <w:sz w:val="24"/>
        </w:rPr>
        <w:t xml:space="preserve"> </w:t>
      </w:r>
      <w:r>
        <w:rPr>
          <w:sz w:val="24"/>
        </w:rPr>
        <w:t>которые</w:t>
      </w:r>
      <w:r>
        <w:rPr>
          <w:spacing w:val="-57"/>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1"/>
          <w:sz w:val="24"/>
        </w:rPr>
        <w:t xml:space="preserve"> </w:t>
      </w:r>
      <w:r>
        <w:rPr>
          <w:sz w:val="24"/>
        </w:rPr>
        <w:t>(социально значимых знаний);</w:t>
      </w:r>
    </w:p>
    <w:p w:rsidR="00292DCE" w:rsidRDefault="00F301D9" w:rsidP="000B0FD5">
      <w:pPr>
        <w:pStyle w:val="a5"/>
        <w:numPr>
          <w:ilvl w:val="0"/>
          <w:numId w:val="64"/>
        </w:numPr>
        <w:tabs>
          <w:tab w:val="left" w:pos="1109"/>
          <w:tab w:val="left" w:pos="1110"/>
        </w:tabs>
        <w:spacing w:line="362" w:lineRule="auto"/>
        <w:ind w:right="334" w:firstLine="0"/>
        <w:rPr>
          <w:sz w:val="24"/>
        </w:rPr>
      </w:pPr>
      <w:r>
        <w:rPr>
          <w:sz w:val="24"/>
        </w:rPr>
        <w:t>формирование</w:t>
      </w:r>
      <w:r>
        <w:rPr>
          <w:spacing w:val="31"/>
          <w:sz w:val="24"/>
        </w:rPr>
        <w:t xml:space="preserve"> </w:t>
      </w:r>
      <w:r>
        <w:rPr>
          <w:sz w:val="24"/>
        </w:rPr>
        <w:t>и</w:t>
      </w:r>
      <w:r>
        <w:rPr>
          <w:spacing w:val="33"/>
          <w:sz w:val="24"/>
        </w:rPr>
        <w:t xml:space="preserve"> </w:t>
      </w:r>
      <w:r>
        <w:rPr>
          <w:sz w:val="24"/>
        </w:rPr>
        <w:t>развитие</w:t>
      </w:r>
      <w:r>
        <w:rPr>
          <w:spacing w:val="31"/>
          <w:sz w:val="24"/>
        </w:rPr>
        <w:t xml:space="preserve"> </w:t>
      </w:r>
      <w:r>
        <w:rPr>
          <w:sz w:val="24"/>
        </w:rPr>
        <w:t>личностных</w:t>
      </w:r>
      <w:r>
        <w:rPr>
          <w:spacing w:val="34"/>
          <w:sz w:val="24"/>
        </w:rPr>
        <w:t xml:space="preserve"> </w:t>
      </w:r>
      <w:r>
        <w:rPr>
          <w:sz w:val="24"/>
        </w:rPr>
        <w:t>отношений</w:t>
      </w:r>
      <w:r>
        <w:rPr>
          <w:spacing w:val="34"/>
          <w:sz w:val="24"/>
        </w:rPr>
        <w:t xml:space="preserve"> </w:t>
      </w:r>
      <w:r>
        <w:rPr>
          <w:sz w:val="24"/>
        </w:rPr>
        <w:t>к</w:t>
      </w:r>
      <w:r>
        <w:rPr>
          <w:spacing w:val="31"/>
          <w:sz w:val="24"/>
        </w:rPr>
        <w:t xml:space="preserve"> </w:t>
      </w:r>
      <w:r>
        <w:rPr>
          <w:sz w:val="24"/>
        </w:rPr>
        <w:t>этим</w:t>
      </w:r>
      <w:r>
        <w:rPr>
          <w:spacing w:val="32"/>
          <w:sz w:val="24"/>
        </w:rPr>
        <w:t xml:space="preserve"> </w:t>
      </w:r>
      <w:r>
        <w:rPr>
          <w:sz w:val="24"/>
        </w:rPr>
        <w:t>нормам,</w:t>
      </w:r>
      <w:r>
        <w:rPr>
          <w:spacing w:val="32"/>
          <w:sz w:val="24"/>
        </w:rPr>
        <w:t xml:space="preserve"> </w:t>
      </w:r>
      <w:r>
        <w:rPr>
          <w:sz w:val="24"/>
        </w:rPr>
        <w:t>ценностям,</w:t>
      </w:r>
      <w:r>
        <w:rPr>
          <w:spacing w:val="33"/>
          <w:sz w:val="24"/>
        </w:rPr>
        <w:t xml:space="preserve"> </w:t>
      </w:r>
      <w:r>
        <w:rPr>
          <w:sz w:val="24"/>
        </w:rPr>
        <w:t>традициям</w:t>
      </w:r>
      <w:r>
        <w:rPr>
          <w:spacing w:val="32"/>
          <w:sz w:val="24"/>
        </w:rPr>
        <w:t xml:space="preserve"> </w:t>
      </w:r>
      <w:r>
        <w:rPr>
          <w:sz w:val="24"/>
        </w:rPr>
        <w:t>(их</w:t>
      </w:r>
      <w:r>
        <w:rPr>
          <w:spacing w:val="-57"/>
          <w:sz w:val="24"/>
        </w:rPr>
        <w:t xml:space="preserve"> </w:t>
      </w:r>
      <w:r>
        <w:rPr>
          <w:sz w:val="24"/>
        </w:rPr>
        <w:t>освоение,</w:t>
      </w:r>
      <w:r>
        <w:rPr>
          <w:spacing w:val="-1"/>
          <w:sz w:val="24"/>
        </w:rPr>
        <w:t xml:space="preserve"> </w:t>
      </w:r>
      <w:r>
        <w:rPr>
          <w:sz w:val="24"/>
        </w:rPr>
        <w:t>принятие);</w:t>
      </w:r>
    </w:p>
    <w:p w:rsidR="00292DCE" w:rsidRDefault="00F301D9" w:rsidP="000B0FD5">
      <w:pPr>
        <w:pStyle w:val="a5"/>
        <w:numPr>
          <w:ilvl w:val="0"/>
          <w:numId w:val="64"/>
        </w:numPr>
        <w:tabs>
          <w:tab w:val="left" w:pos="1109"/>
          <w:tab w:val="left" w:pos="1110"/>
        </w:tabs>
        <w:spacing w:line="360" w:lineRule="auto"/>
        <w:ind w:right="335" w:firstLine="0"/>
        <w:rPr>
          <w:sz w:val="24"/>
        </w:rPr>
      </w:pPr>
      <w:r>
        <w:rPr>
          <w:sz w:val="24"/>
        </w:rPr>
        <w:t>приобретение</w:t>
      </w:r>
      <w:r>
        <w:rPr>
          <w:spacing w:val="-6"/>
          <w:sz w:val="24"/>
        </w:rPr>
        <w:t xml:space="preserve"> </w:t>
      </w:r>
      <w:r>
        <w:rPr>
          <w:sz w:val="24"/>
        </w:rPr>
        <w:t>соответствующего</w:t>
      </w:r>
      <w:r>
        <w:rPr>
          <w:spacing w:val="-5"/>
          <w:sz w:val="24"/>
        </w:rPr>
        <w:t xml:space="preserve"> </w:t>
      </w:r>
      <w:r>
        <w:rPr>
          <w:sz w:val="24"/>
        </w:rPr>
        <w:t>этим</w:t>
      </w:r>
      <w:r>
        <w:rPr>
          <w:spacing w:val="-6"/>
          <w:sz w:val="24"/>
        </w:rPr>
        <w:t xml:space="preserve"> </w:t>
      </w:r>
      <w:r>
        <w:rPr>
          <w:sz w:val="24"/>
        </w:rPr>
        <w:t>нормам,</w:t>
      </w:r>
      <w:r>
        <w:rPr>
          <w:spacing w:val="-5"/>
          <w:sz w:val="24"/>
        </w:rPr>
        <w:t xml:space="preserve"> </w:t>
      </w:r>
      <w:r>
        <w:rPr>
          <w:sz w:val="24"/>
        </w:rPr>
        <w:t>ценностям,</w:t>
      </w:r>
      <w:r>
        <w:rPr>
          <w:spacing w:val="-5"/>
          <w:sz w:val="24"/>
        </w:rPr>
        <w:t xml:space="preserve"> </w:t>
      </w:r>
      <w:r>
        <w:rPr>
          <w:sz w:val="24"/>
        </w:rPr>
        <w:t>традициям</w:t>
      </w:r>
      <w:r>
        <w:rPr>
          <w:spacing w:val="-7"/>
          <w:sz w:val="24"/>
        </w:rPr>
        <w:t xml:space="preserve"> </w:t>
      </w:r>
      <w:r w:rsidR="00DF7F7B">
        <w:rPr>
          <w:sz w:val="24"/>
        </w:rPr>
        <w:t>социокультурного</w:t>
      </w:r>
      <w:r>
        <w:rPr>
          <w:spacing w:val="-5"/>
          <w:sz w:val="24"/>
        </w:rPr>
        <w:t xml:space="preserve"> </w:t>
      </w:r>
      <w:r>
        <w:rPr>
          <w:sz w:val="24"/>
        </w:rPr>
        <w:t>опыта</w:t>
      </w:r>
      <w:r>
        <w:rPr>
          <w:spacing w:val="-57"/>
          <w:sz w:val="24"/>
        </w:rPr>
        <w:t xml:space="preserve"> </w:t>
      </w:r>
      <w:r>
        <w:rPr>
          <w:sz w:val="24"/>
        </w:rPr>
        <w:t>поведения,</w:t>
      </w:r>
      <w:r>
        <w:rPr>
          <w:spacing w:val="-2"/>
          <w:sz w:val="24"/>
        </w:rPr>
        <w:t xml:space="preserve"> </w:t>
      </w:r>
      <w:r>
        <w:rPr>
          <w:sz w:val="24"/>
        </w:rPr>
        <w:t>общения,</w:t>
      </w:r>
      <w:r>
        <w:rPr>
          <w:spacing w:val="-3"/>
          <w:sz w:val="24"/>
        </w:rPr>
        <w:t xml:space="preserve"> </w:t>
      </w:r>
      <w:r>
        <w:rPr>
          <w:sz w:val="24"/>
        </w:rPr>
        <w:t>межличностных</w:t>
      </w:r>
      <w:r>
        <w:rPr>
          <w:spacing w:val="-1"/>
          <w:sz w:val="24"/>
        </w:rPr>
        <w:t xml:space="preserve"> </w:t>
      </w:r>
      <w:r>
        <w:rPr>
          <w:sz w:val="24"/>
        </w:rPr>
        <w:t>социальных</w:t>
      </w:r>
      <w:r>
        <w:rPr>
          <w:spacing w:val="-3"/>
          <w:sz w:val="24"/>
        </w:rPr>
        <w:t xml:space="preserve"> </w:t>
      </w:r>
      <w:r>
        <w:rPr>
          <w:sz w:val="24"/>
        </w:rPr>
        <w:t>отношений,</w:t>
      </w:r>
      <w:r>
        <w:rPr>
          <w:spacing w:val="-4"/>
          <w:sz w:val="24"/>
        </w:rPr>
        <w:t xml:space="preserve"> </w:t>
      </w:r>
      <w:r>
        <w:rPr>
          <w:sz w:val="24"/>
        </w:rPr>
        <w:t>применения</w:t>
      </w:r>
      <w:r>
        <w:rPr>
          <w:spacing w:val="-5"/>
          <w:sz w:val="24"/>
        </w:rPr>
        <w:t xml:space="preserve"> </w:t>
      </w:r>
      <w:r>
        <w:rPr>
          <w:sz w:val="24"/>
        </w:rPr>
        <w:t>полученных</w:t>
      </w:r>
      <w:r>
        <w:rPr>
          <w:spacing w:val="-3"/>
          <w:sz w:val="24"/>
        </w:rPr>
        <w:t xml:space="preserve"> </w:t>
      </w:r>
      <w:r>
        <w:rPr>
          <w:sz w:val="24"/>
        </w:rPr>
        <w:t>знаний;</w:t>
      </w:r>
    </w:p>
    <w:p w:rsidR="00292DCE" w:rsidRDefault="00F301D9" w:rsidP="000B0FD5">
      <w:pPr>
        <w:pStyle w:val="a5"/>
        <w:numPr>
          <w:ilvl w:val="0"/>
          <w:numId w:val="64"/>
        </w:numPr>
        <w:tabs>
          <w:tab w:val="left" w:pos="1109"/>
          <w:tab w:val="left" w:pos="1110"/>
        </w:tabs>
        <w:spacing w:line="360" w:lineRule="auto"/>
        <w:ind w:right="335" w:firstLine="0"/>
        <w:rPr>
          <w:sz w:val="24"/>
        </w:rPr>
      </w:pPr>
      <w:r>
        <w:rPr>
          <w:sz w:val="24"/>
        </w:rPr>
        <w:t>достижение</w:t>
      </w:r>
      <w:r>
        <w:rPr>
          <w:spacing w:val="11"/>
          <w:sz w:val="24"/>
        </w:rPr>
        <w:t xml:space="preserve"> </w:t>
      </w:r>
      <w:r>
        <w:rPr>
          <w:sz w:val="24"/>
        </w:rPr>
        <w:t>личностных</w:t>
      </w:r>
      <w:r>
        <w:rPr>
          <w:spacing w:val="15"/>
          <w:sz w:val="24"/>
        </w:rPr>
        <w:t xml:space="preserve"> </w:t>
      </w:r>
      <w:r>
        <w:rPr>
          <w:sz w:val="24"/>
        </w:rPr>
        <w:t>результатов</w:t>
      </w:r>
      <w:r>
        <w:rPr>
          <w:spacing w:val="11"/>
          <w:sz w:val="24"/>
        </w:rPr>
        <w:t xml:space="preserve"> </w:t>
      </w:r>
      <w:r>
        <w:rPr>
          <w:sz w:val="24"/>
        </w:rPr>
        <w:t>освоения</w:t>
      </w:r>
      <w:r>
        <w:rPr>
          <w:spacing w:val="12"/>
          <w:sz w:val="24"/>
        </w:rPr>
        <w:t xml:space="preserve"> </w:t>
      </w:r>
      <w:r>
        <w:rPr>
          <w:sz w:val="24"/>
        </w:rPr>
        <w:t>общеобразовательных</w:t>
      </w:r>
      <w:r>
        <w:rPr>
          <w:spacing w:val="11"/>
          <w:sz w:val="24"/>
        </w:rPr>
        <w:t xml:space="preserve"> </w:t>
      </w:r>
      <w:r>
        <w:rPr>
          <w:sz w:val="24"/>
        </w:rPr>
        <w:t>программ</w:t>
      </w:r>
      <w:r>
        <w:rPr>
          <w:spacing w:val="12"/>
          <w:sz w:val="24"/>
        </w:rPr>
        <w:t xml:space="preserve"> </w:t>
      </w:r>
      <w:r>
        <w:rPr>
          <w:sz w:val="24"/>
        </w:rPr>
        <w:t>в</w:t>
      </w:r>
      <w:r>
        <w:rPr>
          <w:spacing w:val="12"/>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ФГОС (НОО,</w:t>
      </w:r>
      <w:r>
        <w:rPr>
          <w:spacing w:val="-1"/>
          <w:sz w:val="24"/>
        </w:rPr>
        <w:t xml:space="preserve"> </w:t>
      </w:r>
      <w:r>
        <w:rPr>
          <w:sz w:val="24"/>
        </w:rPr>
        <w:t>ООО,</w:t>
      </w:r>
      <w:r>
        <w:rPr>
          <w:spacing w:val="-1"/>
          <w:sz w:val="24"/>
        </w:rPr>
        <w:t xml:space="preserve"> </w:t>
      </w:r>
      <w:r>
        <w:rPr>
          <w:sz w:val="24"/>
        </w:rPr>
        <w:t>СОО).</w:t>
      </w:r>
    </w:p>
    <w:p w:rsidR="00292DCE" w:rsidRDefault="00F301D9">
      <w:pPr>
        <w:pStyle w:val="a3"/>
        <w:jc w:val="both"/>
      </w:pPr>
      <w:r>
        <w:t>Личностные</w:t>
      </w:r>
      <w:r>
        <w:rPr>
          <w:spacing w:val="-12"/>
        </w:rPr>
        <w:t xml:space="preserve"> </w:t>
      </w:r>
      <w:r>
        <w:t>результаты</w:t>
      </w:r>
      <w:r>
        <w:rPr>
          <w:spacing w:val="-10"/>
        </w:rPr>
        <w:t xml:space="preserve"> </w:t>
      </w:r>
      <w:r>
        <w:t>освоения</w:t>
      </w:r>
      <w:r>
        <w:rPr>
          <w:spacing w:val="-9"/>
        </w:rPr>
        <w:t xml:space="preserve"> </w:t>
      </w:r>
      <w:r>
        <w:t>обучающимися</w:t>
      </w:r>
      <w:r>
        <w:rPr>
          <w:spacing w:val="-10"/>
        </w:rPr>
        <w:t xml:space="preserve"> </w:t>
      </w:r>
      <w:r>
        <w:t>образовательных</w:t>
      </w:r>
      <w:r>
        <w:rPr>
          <w:spacing w:val="-9"/>
        </w:rPr>
        <w:t xml:space="preserve"> </w:t>
      </w:r>
      <w:r>
        <w:t>программ</w:t>
      </w:r>
      <w:r>
        <w:rPr>
          <w:spacing w:val="-11"/>
        </w:rPr>
        <w:t xml:space="preserve"> </w:t>
      </w:r>
      <w:r>
        <w:t>включают:</w:t>
      </w:r>
    </w:p>
    <w:p w:rsidR="00292DCE" w:rsidRDefault="00F301D9" w:rsidP="000B0FD5">
      <w:pPr>
        <w:pStyle w:val="a5"/>
        <w:numPr>
          <w:ilvl w:val="0"/>
          <w:numId w:val="64"/>
        </w:numPr>
        <w:tabs>
          <w:tab w:val="left" w:pos="1110"/>
        </w:tabs>
        <w:spacing w:before="134"/>
        <w:ind w:left="1109" w:hanging="710"/>
        <w:jc w:val="both"/>
        <w:rPr>
          <w:sz w:val="24"/>
        </w:rPr>
      </w:pPr>
      <w:r>
        <w:rPr>
          <w:sz w:val="24"/>
        </w:rPr>
        <w:t>осознание</w:t>
      </w:r>
      <w:r>
        <w:rPr>
          <w:spacing w:val="-7"/>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5E3C5D" w:rsidRDefault="005E3C5D" w:rsidP="000B0FD5">
      <w:pPr>
        <w:pStyle w:val="a5"/>
        <w:numPr>
          <w:ilvl w:val="0"/>
          <w:numId w:val="64"/>
        </w:numPr>
        <w:tabs>
          <w:tab w:val="left" w:pos="1109"/>
          <w:tab w:val="left" w:pos="1110"/>
        </w:tabs>
        <w:spacing w:before="64"/>
        <w:ind w:left="1109" w:hanging="710"/>
        <w:rPr>
          <w:sz w:val="24"/>
        </w:rPr>
      </w:pPr>
      <w:r>
        <w:rPr>
          <w:sz w:val="24"/>
        </w:rPr>
        <w:t>сформированность</w:t>
      </w:r>
      <w:r>
        <w:rPr>
          <w:spacing w:val="-3"/>
          <w:sz w:val="24"/>
        </w:rPr>
        <w:t xml:space="preserve"> </w:t>
      </w:r>
      <w:r>
        <w:rPr>
          <w:sz w:val="24"/>
        </w:rPr>
        <w:t>ценностей</w:t>
      </w:r>
      <w:r>
        <w:rPr>
          <w:spacing w:val="-3"/>
          <w:sz w:val="24"/>
        </w:rPr>
        <w:t xml:space="preserve"> </w:t>
      </w:r>
      <w:r>
        <w:rPr>
          <w:sz w:val="24"/>
        </w:rPr>
        <w:t>самостоятельности</w:t>
      </w:r>
      <w:r>
        <w:rPr>
          <w:spacing w:val="-2"/>
          <w:sz w:val="24"/>
        </w:rPr>
        <w:t xml:space="preserve"> </w:t>
      </w:r>
      <w:r>
        <w:rPr>
          <w:sz w:val="24"/>
        </w:rPr>
        <w:t>и</w:t>
      </w:r>
      <w:r>
        <w:rPr>
          <w:spacing w:val="-3"/>
          <w:sz w:val="24"/>
        </w:rPr>
        <w:t xml:space="preserve"> </w:t>
      </w:r>
      <w:r>
        <w:rPr>
          <w:sz w:val="24"/>
        </w:rPr>
        <w:t>инициативы;</w:t>
      </w:r>
    </w:p>
    <w:p w:rsidR="005E3C5D" w:rsidRDefault="005E3C5D" w:rsidP="000B0FD5">
      <w:pPr>
        <w:pStyle w:val="a5"/>
        <w:numPr>
          <w:ilvl w:val="0"/>
          <w:numId w:val="64"/>
        </w:numPr>
        <w:tabs>
          <w:tab w:val="left" w:pos="1109"/>
          <w:tab w:val="left" w:pos="1110"/>
          <w:tab w:val="left" w:pos="2610"/>
          <w:tab w:val="left" w:pos="4395"/>
          <w:tab w:val="left" w:pos="4893"/>
          <w:tab w:val="left" w:pos="6797"/>
          <w:tab w:val="left" w:pos="9137"/>
          <w:tab w:val="left" w:pos="9648"/>
        </w:tabs>
        <w:spacing w:before="137" w:line="360" w:lineRule="auto"/>
        <w:ind w:right="340" w:firstLine="0"/>
        <w:rPr>
          <w:sz w:val="24"/>
        </w:rPr>
      </w:pPr>
      <w:r>
        <w:rPr>
          <w:sz w:val="24"/>
        </w:rPr>
        <w:t>готовность</w:t>
      </w:r>
      <w:r>
        <w:rPr>
          <w:sz w:val="24"/>
        </w:rPr>
        <w:tab/>
        <w:t>обучающихся</w:t>
      </w:r>
      <w:r>
        <w:rPr>
          <w:sz w:val="24"/>
        </w:rPr>
        <w:tab/>
        <w:t>к</w:t>
      </w:r>
      <w:r>
        <w:rPr>
          <w:sz w:val="24"/>
        </w:rPr>
        <w:tab/>
        <w:t>саморазвитию,</w:t>
      </w:r>
      <w:r>
        <w:rPr>
          <w:sz w:val="24"/>
        </w:rPr>
        <w:tab/>
        <w:t>самостоятельности</w:t>
      </w:r>
      <w:r>
        <w:rPr>
          <w:sz w:val="24"/>
        </w:rPr>
        <w:tab/>
        <w:t>и</w:t>
      </w:r>
      <w:r>
        <w:rPr>
          <w:sz w:val="24"/>
        </w:rPr>
        <w:tab/>
        <w:t>личностному</w:t>
      </w:r>
      <w:r>
        <w:rPr>
          <w:spacing w:val="-57"/>
          <w:sz w:val="24"/>
        </w:rPr>
        <w:t xml:space="preserve"> </w:t>
      </w:r>
      <w:r>
        <w:rPr>
          <w:sz w:val="24"/>
        </w:rPr>
        <w:t>самоопределению;</w:t>
      </w:r>
    </w:p>
    <w:p w:rsidR="005E3C5D" w:rsidRDefault="005E3C5D" w:rsidP="000B0FD5">
      <w:pPr>
        <w:pStyle w:val="a5"/>
        <w:numPr>
          <w:ilvl w:val="0"/>
          <w:numId w:val="64"/>
        </w:numPr>
        <w:tabs>
          <w:tab w:val="left" w:pos="1109"/>
          <w:tab w:val="left" w:pos="1110"/>
        </w:tabs>
        <w:ind w:left="1109" w:hanging="710"/>
        <w:rPr>
          <w:sz w:val="24"/>
        </w:rPr>
      </w:pPr>
      <w:r>
        <w:rPr>
          <w:sz w:val="24"/>
        </w:rPr>
        <w:t>наличие</w:t>
      </w:r>
      <w:r>
        <w:rPr>
          <w:spacing w:val="-7"/>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целенаправленной</w:t>
      </w:r>
      <w:r>
        <w:rPr>
          <w:spacing w:val="-6"/>
          <w:sz w:val="24"/>
        </w:rPr>
        <w:t xml:space="preserve"> </w:t>
      </w:r>
      <w:r>
        <w:rPr>
          <w:sz w:val="24"/>
        </w:rPr>
        <w:t>социально</w:t>
      </w:r>
      <w:r>
        <w:rPr>
          <w:spacing w:val="-6"/>
          <w:sz w:val="24"/>
        </w:rPr>
        <w:t xml:space="preserve"> </w:t>
      </w:r>
      <w:r>
        <w:rPr>
          <w:sz w:val="24"/>
        </w:rPr>
        <w:t>значимой</w:t>
      </w:r>
      <w:r>
        <w:rPr>
          <w:spacing w:val="-6"/>
          <w:sz w:val="24"/>
        </w:rPr>
        <w:t xml:space="preserve"> </w:t>
      </w:r>
      <w:r>
        <w:rPr>
          <w:sz w:val="24"/>
        </w:rPr>
        <w:t>деятельности;</w:t>
      </w:r>
    </w:p>
    <w:p w:rsidR="005E3C5D" w:rsidRDefault="005E3C5D" w:rsidP="000B0FD5">
      <w:pPr>
        <w:pStyle w:val="a5"/>
        <w:numPr>
          <w:ilvl w:val="0"/>
          <w:numId w:val="64"/>
        </w:numPr>
        <w:tabs>
          <w:tab w:val="left" w:pos="1109"/>
          <w:tab w:val="left" w:pos="1110"/>
        </w:tabs>
        <w:spacing w:before="139" w:line="360" w:lineRule="auto"/>
        <w:ind w:right="346" w:firstLine="0"/>
        <w:rPr>
          <w:sz w:val="24"/>
        </w:rPr>
      </w:pPr>
      <w:r>
        <w:rPr>
          <w:sz w:val="24"/>
        </w:rPr>
        <w:t>сформированность</w:t>
      </w:r>
      <w:r>
        <w:rPr>
          <w:spacing w:val="20"/>
          <w:sz w:val="24"/>
        </w:rPr>
        <w:t xml:space="preserve"> </w:t>
      </w:r>
      <w:r>
        <w:rPr>
          <w:sz w:val="24"/>
        </w:rPr>
        <w:t>внутренней</w:t>
      </w:r>
      <w:r>
        <w:rPr>
          <w:spacing w:val="21"/>
          <w:sz w:val="24"/>
        </w:rPr>
        <w:t xml:space="preserve"> </w:t>
      </w:r>
      <w:r>
        <w:rPr>
          <w:sz w:val="24"/>
        </w:rPr>
        <w:t>позиции</w:t>
      </w:r>
      <w:r>
        <w:rPr>
          <w:spacing w:val="20"/>
          <w:sz w:val="24"/>
        </w:rPr>
        <w:t xml:space="preserve"> </w:t>
      </w:r>
      <w:r>
        <w:rPr>
          <w:sz w:val="24"/>
        </w:rPr>
        <w:t>личности</w:t>
      </w:r>
      <w:r>
        <w:rPr>
          <w:spacing w:val="21"/>
          <w:sz w:val="24"/>
        </w:rPr>
        <w:t xml:space="preserve"> </w:t>
      </w:r>
      <w:r>
        <w:rPr>
          <w:sz w:val="24"/>
        </w:rPr>
        <w:t>как</w:t>
      </w:r>
      <w:r>
        <w:rPr>
          <w:spacing w:val="21"/>
          <w:sz w:val="24"/>
        </w:rPr>
        <w:t xml:space="preserve"> </w:t>
      </w:r>
      <w:r>
        <w:rPr>
          <w:sz w:val="24"/>
        </w:rPr>
        <w:t>особого</w:t>
      </w:r>
      <w:r>
        <w:rPr>
          <w:spacing w:val="19"/>
          <w:sz w:val="24"/>
        </w:rPr>
        <w:t xml:space="preserve"> </w:t>
      </w:r>
      <w:r>
        <w:rPr>
          <w:sz w:val="24"/>
        </w:rPr>
        <w:t>ценностного</w:t>
      </w:r>
      <w:r>
        <w:rPr>
          <w:spacing w:val="20"/>
          <w:sz w:val="24"/>
        </w:rPr>
        <w:t xml:space="preserve"> </w:t>
      </w:r>
      <w:r>
        <w:rPr>
          <w:sz w:val="24"/>
        </w:rPr>
        <w:t>отношения</w:t>
      </w:r>
      <w:r>
        <w:rPr>
          <w:spacing w:val="20"/>
          <w:sz w:val="24"/>
        </w:rPr>
        <w:t xml:space="preserve"> </w:t>
      </w:r>
      <w:r>
        <w:rPr>
          <w:sz w:val="24"/>
        </w:rPr>
        <w:t>к</w:t>
      </w:r>
      <w:r>
        <w:rPr>
          <w:spacing w:val="20"/>
          <w:sz w:val="24"/>
        </w:rPr>
        <w:t xml:space="preserve"> </w:t>
      </w:r>
      <w:r>
        <w:rPr>
          <w:sz w:val="24"/>
        </w:rPr>
        <w:t>себе,</w:t>
      </w:r>
      <w:r>
        <w:rPr>
          <w:spacing w:val="-57"/>
          <w:sz w:val="24"/>
        </w:rPr>
        <w:t xml:space="preserve"> </w:t>
      </w:r>
      <w:r>
        <w:rPr>
          <w:sz w:val="24"/>
        </w:rPr>
        <w:t>окружающим</w:t>
      </w:r>
      <w:r>
        <w:rPr>
          <w:spacing w:val="-2"/>
          <w:sz w:val="24"/>
        </w:rPr>
        <w:t xml:space="preserve"> </w:t>
      </w:r>
      <w:r>
        <w:rPr>
          <w:sz w:val="24"/>
        </w:rPr>
        <w:t>людям 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5E3C5D" w:rsidRDefault="005E3C5D" w:rsidP="005E3C5D">
      <w:pPr>
        <w:pStyle w:val="a3"/>
        <w:spacing w:line="360" w:lineRule="auto"/>
        <w:ind w:right="335"/>
        <w:jc w:val="both"/>
      </w:pPr>
      <w:r>
        <w:rPr>
          <w:b/>
        </w:rPr>
        <w:t xml:space="preserve">Данная цель и задачи </w:t>
      </w:r>
      <w:r>
        <w:t>ориентируют педагогов на обеспечение позитивной динамики развития</w:t>
      </w:r>
      <w:r>
        <w:rPr>
          <w:spacing w:val="1"/>
        </w:rPr>
        <w:t xml:space="preserve"> </w:t>
      </w:r>
      <w:r>
        <w:t>личности обучающегося, координирует усилия педагога и самого ребенка по своему саморазвитию,</w:t>
      </w:r>
      <w:r>
        <w:rPr>
          <w:spacing w:val="1"/>
        </w:rPr>
        <w:t xml:space="preserve"> </w:t>
      </w:r>
      <w:r>
        <w:t>сотрудничество и партнерские отношения. Именно сотрудничество и партнерские отношения педагога</w:t>
      </w:r>
      <w:r>
        <w:rPr>
          <w:spacing w:val="-57"/>
        </w:rPr>
        <w:t xml:space="preserve"> </w:t>
      </w:r>
      <w:r>
        <w:t>и</w:t>
      </w:r>
      <w:r>
        <w:rPr>
          <w:spacing w:val="-1"/>
        </w:rPr>
        <w:t xml:space="preserve"> </w:t>
      </w:r>
      <w:r>
        <w:t>обучающегося</w:t>
      </w:r>
      <w:r>
        <w:rPr>
          <w:spacing w:val="-1"/>
        </w:rPr>
        <w:t xml:space="preserve"> </w:t>
      </w:r>
      <w:r>
        <w:t>являются</w:t>
      </w:r>
      <w:r>
        <w:rPr>
          <w:spacing w:val="-1"/>
        </w:rPr>
        <w:t xml:space="preserve"> </w:t>
      </w:r>
      <w:r>
        <w:t>важным</w:t>
      </w:r>
      <w:r>
        <w:rPr>
          <w:spacing w:val="-3"/>
        </w:rPr>
        <w:t xml:space="preserve"> </w:t>
      </w:r>
      <w:r>
        <w:t>фактором</w:t>
      </w:r>
      <w:r>
        <w:rPr>
          <w:spacing w:val="1"/>
        </w:rPr>
        <w:t xml:space="preserve"> </w:t>
      </w:r>
      <w:r>
        <w:t>успеха</w:t>
      </w:r>
      <w:r>
        <w:rPr>
          <w:spacing w:val="-2"/>
        </w:rPr>
        <w:t xml:space="preserve"> </w:t>
      </w:r>
      <w:r>
        <w:t>в</w:t>
      </w:r>
      <w:r>
        <w:rPr>
          <w:spacing w:val="-2"/>
        </w:rPr>
        <w:t xml:space="preserve"> </w:t>
      </w:r>
      <w:r>
        <w:t>достижении</w:t>
      </w:r>
      <w:r>
        <w:rPr>
          <w:spacing w:val="-1"/>
        </w:rPr>
        <w:t xml:space="preserve"> </w:t>
      </w:r>
      <w:r>
        <w:t>цели.</w:t>
      </w:r>
    </w:p>
    <w:p w:rsidR="005E3C5D" w:rsidRDefault="005E3C5D" w:rsidP="005E3C5D">
      <w:pPr>
        <w:pStyle w:val="a3"/>
        <w:spacing w:before="1" w:line="360" w:lineRule="auto"/>
        <w:ind w:right="334"/>
        <w:jc w:val="both"/>
      </w:pPr>
      <w:r>
        <w:t>Воспитательная деятельность в школе планируется и осуществляется на основе 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системно-деятельностного,</w:t>
      </w:r>
      <w:r>
        <w:rPr>
          <w:spacing w:val="1"/>
        </w:rPr>
        <w:t xml:space="preserve"> </w:t>
      </w:r>
      <w:r>
        <w:t>личностно-</w:t>
      </w:r>
      <w:r>
        <w:rPr>
          <w:spacing w:val="1"/>
        </w:rPr>
        <w:t xml:space="preserve"> </w:t>
      </w:r>
      <w:r>
        <w:t>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57"/>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 инклюзивности, возрастосообразности.</w:t>
      </w:r>
    </w:p>
    <w:p w:rsidR="005E3C5D" w:rsidRPr="005E3C5D" w:rsidRDefault="005E3C5D" w:rsidP="005E3C5D">
      <w:pPr>
        <w:tabs>
          <w:tab w:val="left" w:pos="1109"/>
          <w:tab w:val="left" w:pos="1110"/>
        </w:tabs>
        <w:spacing w:before="139" w:line="360" w:lineRule="auto"/>
        <w:ind w:right="346"/>
        <w:rPr>
          <w:sz w:val="24"/>
        </w:rPr>
      </w:pPr>
    </w:p>
    <w:p w:rsidR="00292DCE" w:rsidRDefault="00292DCE">
      <w:pPr>
        <w:pStyle w:val="a3"/>
        <w:ind w:left="0"/>
        <w:rPr>
          <w:sz w:val="20"/>
        </w:rPr>
      </w:pPr>
    </w:p>
    <w:p w:rsidR="00292DCE" w:rsidRDefault="006D65C3">
      <w:pPr>
        <w:pStyle w:val="a3"/>
        <w:spacing w:before="1"/>
        <w:ind w:left="0"/>
        <w:rPr>
          <w:sz w:val="15"/>
        </w:rPr>
      </w:pPr>
      <w:r w:rsidRPr="006D65C3">
        <w:pict>
          <v:rect id="_x0000_s1034" style="position:absolute;margin-left:44.05pt;margin-top:10.65pt;width:144.05pt;height:.7pt;z-index:-15727104;mso-wrap-distance-left:0;mso-wrap-distance-right:0;mso-position-horizontal-relative:page" fillcolor="black" stroked="f">
            <w10:wrap type="topAndBottom" anchorx="page"/>
          </v:rect>
        </w:pict>
      </w:r>
    </w:p>
    <w:p w:rsidR="00292DCE" w:rsidRDefault="00F301D9">
      <w:pPr>
        <w:spacing w:before="112" w:line="247" w:lineRule="auto"/>
        <w:ind w:left="400" w:right="559"/>
        <w:rPr>
          <w:rFonts w:ascii="Calibri" w:hAnsi="Calibri"/>
          <w:sz w:val="18"/>
        </w:rPr>
      </w:pPr>
      <w:r>
        <w:rPr>
          <w:rFonts w:ascii="Calibri" w:hAnsi="Calibri"/>
          <w:sz w:val="18"/>
          <w:vertAlign w:val="superscript"/>
        </w:rPr>
        <w:t>4</w:t>
      </w:r>
      <w:r>
        <w:rPr>
          <w:rFonts w:ascii="Calibri" w:hAnsi="Calibri"/>
          <w:sz w:val="18"/>
        </w:rPr>
        <w:t>Пункт 5 Основ государственной политики по сохранению и укреплению традиционных российских духовно-нравственных ценностей,</w:t>
      </w:r>
      <w:r>
        <w:rPr>
          <w:rFonts w:ascii="Calibri" w:hAnsi="Calibri"/>
          <w:spacing w:val="-38"/>
          <w:sz w:val="18"/>
        </w:rPr>
        <w:t xml:space="preserve"> </w:t>
      </w:r>
      <w:r>
        <w:rPr>
          <w:rFonts w:ascii="Calibri" w:hAnsi="Calibri"/>
          <w:sz w:val="18"/>
        </w:rPr>
        <w:t>утверждённых</w:t>
      </w:r>
      <w:r>
        <w:rPr>
          <w:rFonts w:ascii="Calibri" w:hAnsi="Calibri"/>
          <w:spacing w:val="-2"/>
          <w:sz w:val="18"/>
        </w:rPr>
        <w:t xml:space="preserve"> </w:t>
      </w:r>
      <w:r>
        <w:rPr>
          <w:rFonts w:ascii="Calibri" w:hAnsi="Calibri"/>
          <w:sz w:val="18"/>
        </w:rPr>
        <w:t>Указом Президента Российской Федерации от</w:t>
      </w:r>
      <w:r>
        <w:rPr>
          <w:rFonts w:ascii="Calibri" w:hAnsi="Calibri"/>
          <w:spacing w:val="-2"/>
          <w:sz w:val="18"/>
        </w:rPr>
        <w:t xml:space="preserve"> </w:t>
      </w:r>
      <w:r>
        <w:rPr>
          <w:rFonts w:ascii="Calibri" w:hAnsi="Calibri"/>
          <w:sz w:val="18"/>
        </w:rPr>
        <w:t>9</w:t>
      </w:r>
      <w:r>
        <w:rPr>
          <w:rFonts w:ascii="Calibri" w:hAnsi="Calibri"/>
          <w:spacing w:val="-3"/>
          <w:sz w:val="18"/>
        </w:rPr>
        <w:t xml:space="preserve"> </w:t>
      </w:r>
      <w:r>
        <w:rPr>
          <w:rFonts w:ascii="Calibri" w:hAnsi="Calibri"/>
          <w:sz w:val="18"/>
        </w:rPr>
        <w:t>ноября 2022 г.№809</w:t>
      </w:r>
    </w:p>
    <w:p w:rsidR="00292DCE" w:rsidRDefault="00292DCE">
      <w:pPr>
        <w:spacing w:line="247" w:lineRule="auto"/>
        <w:rPr>
          <w:rFonts w:ascii="Calibri" w:hAnsi="Calibri"/>
          <w:sz w:val="18"/>
        </w:rPr>
        <w:sectPr w:rsidR="00292DCE">
          <w:pgSz w:w="11930" w:h="16860"/>
          <w:pgMar w:top="1060" w:right="100" w:bottom="860" w:left="480" w:header="0" w:footer="582" w:gutter="0"/>
          <w:cols w:space="720"/>
        </w:sectPr>
      </w:pPr>
    </w:p>
    <w:p w:rsidR="00292DCE" w:rsidRDefault="00F301D9" w:rsidP="000B0FD5">
      <w:pPr>
        <w:pStyle w:val="41"/>
        <w:numPr>
          <w:ilvl w:val="1"/>
          <w:numId w:val="63"/>
        </w:numPr>
        <w:tabs>
          <w:tab w:val="left" w:pos="761"/>
        </w:tabs>
        <w:spacing w:before="4"/>
        <w:ind w:hanging="361"/>
        <w:jc w:val="both"/>
      </w:pPr>
      <w:r>
        <w:lastRenderedPageBreak/>
        <w:t>Направления</w:t>
      </w:r>
      <w:r>
        <w:rPr>
          <w:spacing w:val="-6"/>
        </w:rPr>
        <w:t xml:space="preserve"> </w:t>
      </w:r>
      <w:r>
        <w:t>воспитания</w:t>
      </w:r>
    </w:p>
    <w:p w:rsidR="00292DCE" w:rsidRDefault="00F301D9" w:rsidP="000B0FD5">
      <w:pPr>
        <w:pStyle w:val="a5"/>
        <w:numPr>
          <w:ilvl w:val="2"/>
          <w:numId w:val="63"/>
        </w:numPr>
        <w:tabs>
          <w:tab w:val="left" w:pos="1818"/>
        </w:tabs>
        <w:spacing w:before="134" w:line="360" w:lineRule="auto"/>
        <w:ind w:right="334" w:firstLine="619"/>
        <w:jc w:val="both"/>
        <w:rPr>
          <w:sz w:val="24"/>
        </w:rPr>
      </w:pPr>
      <w:r>
        <w:rPr>
          <w:sz w:val="24"/>
        </w:rPr>
        <w:t>Программа воспитания реализуется в единстве учебной и воспитательной деятельности</w:t>
      </w:r>
      <w:r>
        <w:rPr>
          <w:spacing w:val="1"/>
          <w:sz w:val="24"/>
        </w:rPr>
        <w:t xml:space="preserve"> </w:t>
      </w:r>
      <w:r>
        <w:rPr>
          <w:sz w:val="24"/>
        </w:rPr>
        <w:t>образовательной организации по основным направлениям воспитания в соответствии с ФГОС (НОО,</w:t>
      </w:r>
      <w:r>
        <w:rPr>
          <w:spacing w:val="1"/>
          <w:sz w:val="24"/>
        </w:rPr>
        <w:t xml:space="preserve"> </w:t>
      </w:r>
      <w:r>
        <w:rPr>
          <w:sz w:val="24"/>
        </w:rPr>
        <w:t>ООО,</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приобретать</w:t>
      </w:r>
      <w:r>
        <w:rPr>
          <w:spacing w:val="1"/>
          <w:sz w:val="24"/>
        </w:rPr>
        <w:t xml:space="preserve"> </w:t>
      </w:r>
      <w:r>
        <w:rPr>
          <w:sz w:val="24"/>
        </w:rPr>
        <w:t>первоначальный</w:t>
      </w:r>
      <w:r>
        <w:rPr>
          <w:spacing w:val="-1"/>
          <w:sz w:val="24"/>
        </w:rPr>
        <w:t xml:space="preserve"> </w:t>
      </w:r>
      <w:r>
        <w:rPr>
          <w:sz w:val="24"/>
        </w:rPr>
        <w:t>опыт деятельности на</w:t>
      </w:r>
      <w:r>
        <w:rPr>
          <w:spacing w:val="-2"/>
          <w:sz w:val="24"/>
        </w:rPr>
        <w:t xml:space="preserve"> </w:t>
      </w:r>
      <w:r>
        <w:rPr>
          <w:sz w:val="24"/>
        </w:rPr>
        <w:t>их</w:t>
      </w:r>
      <w:r>
        <w:rPr>
          <w:spacing w:val="2"/>
          <w:sz w:val="24"/>
        </w:rPr>
        <w:t xml:space="preserve"> </w:t>
      </w:r>
      <w:r>
        <w:rPr>
          <w:sz w:val="24"/>
        </w:rPr>
        <w:t>основе,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части:</w:t>
      </w:r>
    </w:p>
    <w:p w:rsidR="00292DCE" w:rsidRDefault="00F301D9" w:rsidP="000B0FD5">
      <w:pPr>
        <w:pStyle w:val="a5"/>
        <w:numPr>
          <w:ilvl w:val="3"/>
          <w:numId w:val="62"/>
        </w:numPr>
        <w:tabs>
          <w:tab w:val="left" w:pos="1878"/>
        </w:tabs>
        <w:spacing w:before="1" w:line="360" w:lineRule="auto"/>
        <w:ind w:right="335" w:firstLine="679"/>
        <w:jc w:val="both"/>
        <w:rPr>
          <w:sz w:val="24"/>
        </w:rPr>
      </w:pPr>
      <w:r>
        <w:rPr>
          <w:b/>
          <w:sz w:val="24"/>
        </w:rPr>
        <w:t>Гражданского воспитания</w:t>
      </w:r>
      <w:r>
        <w:rPr>
          <w:sz w:val="24"/>
        </w:rPr>
        <w:t>, способствующего формированию российской гражданской</w:t>
      </w:r>
      <w:r>
        <w:rPr>
          <w:spacing w:val="-57"/>
          <w:sz w:val="24"/>
        </w:rPr>
        <w:t xml:space="preserve"> </w:t>
      </w:r>
      <w:r>
        <w:rPr>
          <w:sz w:val="24"/>
        </w:rPr>
        <w:t>идентичности, принадлежности к общности граждан Российской Федерации, к народу России как</w:t>
      </w:r>
      <w:r>
        <w:rPr>
          <w:spacing w:val="1"/>
          <w:sz w:val="24"/>
        </w:rPr>
        <w:t xml:space="preserve"> </w:t>
      </w:r>
      <w:r>
        <w:rPr>
          <w:sz w:val="24"/>
        </w:rPr>
        <w:t>источнику власти в Российском государстве и субъекту тысячелетней российской государственности,</w:t>
      </w:r>
      <w:r>
        <w:rPr>
          <w:spacing w:val="1"/>
          <w:sz w:val="24"/>
        </w:rPr>
        <w:t xml:space="preserve"> </w:t>
      </w:r>
      <w:r>
        <w:rPr>
          <w:sz w:val="24"/>
        </w:rPr>
        <w:t>уважения к правам, свободам и обязанностям гражданина России, правовой и политической культуры</w:t>
      </w:r>
      <w:r w:rsidR="00716C48">
        <w:rPr>
          <w:spacing w:val="1"/>
          <w:sz w:val="24"/>
        </w:rPr>
        <w:t>;</w:t>
      </w:r>
    </w:p>
    <w:p w:rsidR="00292DCE" w:rsidRDefault="00F301D9" w:rsidP="000B0FD5">
      <w:pPr>
        <w:pStyle w:val="a5"/>
        <w:numPr>
          <w:ilvl w:val="3"/>
          <w:numId w:val="62"/>
        </w:numPr>
        <w:tabs>
          <w:tab w:val="left" w:pos="1818"/>
        </w:tabs>
        <w:spacing w:line="360" w:lineRule="auto"/>
        <w:ind w:right="336" w:firstLine="619"/>
        <w:jc w:val="both"/>
        <w:rPr>
          <w:sz w:val="24"/>
        </w:rPr>
      </w:pPr>
      <w:r>
        <w:rPr>
          <w:b/>
          <w:sz w:val="24"/>
        </w:rPr>
        <w:t>Патриотического</w:t>
      </w:r>
      <w:r>
        <w:rPr>
          <w:b/>
          <w:spacing w:val="1"/>
          <w:sz w:val="24"/>
        </w:rPr>
        <w:t xml:space="preserve"> </w:t>
      </w:r>
      <w:r>
        <w:rPr>
          <w:b/>
          <w:sz w:val="24"/>
        </w:rPr>
        <w:t>воспитания</w:t>
      </w:r>
      <w:r>
        <w:rPr>
          <w:sz w:val="24"/>
        </w:rPr>
        <w:t>,</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 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уважении</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формирования</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r>
        <w:rPr>
          <w:spacing w:val="1"/>
          <w:sz w:val="24"/>
        </w:rPr>
        <w:t xml:space="preserve"> </w:t>
      </w:r>
      <w:r>
        <w:rPr>
          <w:sz w:val="24"/>
        </w:rPr>
        <w:t>(Проведение</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к</w:t>
      </w:r>
      <w:r>
        <w:rPr>
          <w:spacing w:val="1"/>
          <w:sz w:val="24"/>
        </w:rPr>
        <w:t xml:space="preserve"> </w:t>
      </w:r>
      <w:r>
        <w:rPr>
          <w:sz w:val="24"/>
        </w:rPr>
        <w:t>Дню</w:t>
      </w:r>
      <w:r>
        <w:rPr>
          <w:spacing w:val="1"/>
          <w:sz w:val="24"/>
        </w:rPr>
        <w:t xml:space="preserve"> </w:t>
      </w:r>
      <w:r>
        <w:rPr>
          <w:sz w:val="24"/>
        </w:rPr>
        <w:t>защитников</w:t>
      </w:r>
      <w:r>
        <w:rPr>
          <w:spacing w:val="1"/>
          <w:sz w:val="24"/>
        </w:rPr>
        <w:t xml:space="preserve"> </w:t>
      </w:r>
      <w:r>
        <w:rPr>
          <w:sz w:val="24"/>
        </w:rPr>
        <w:t>Отчества,</w:t>
      </w:r>
      <w:r>
        <w:rPr>
          <w:spacing w:val="60"/>
          <w:sz w:val="24"/>
        </w:rPr>
        <w:t xml:space="preserve"> </w:t>
      </w:r>
      <w:r>
        <w:rPr>
          <w:sz w:val="24"/>
        </w:rPr>
        <w:t>Дням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Дню</w:t>
      </w:r>
      <w:r>
        <w:rPr>
          <w:spacing w:val="1"/>
          <w:sz w:val="24"/>
        </w:rPr>
        <w:t xml:space="preserve"> </w:t>
      </w:r>
      <w:r>
        <w:rPr>
          <w:sz w:val="24"/>
        </w:rPr>
        <w:t>Победы,</w:t>
      </w:r>
      <w:r>
        <w:rPr>
          <w:spacing w:val="1"/>
          <w:sz w:val="24"/>
        </w:rPr>
        <w:t xml:space="preserve"> </w:t>
      </w:r>
      <w:r>
        <w:rPr>
          <w:sz w:val="24"/>
        </w:rPr>
        <w:t>Дню</w:t>
      </w:r>
      <w:r>
        <w:rPr>
          <w:spacing w:val="1"/>
          <w:sz w:val="24"/>
        </w:rPr>
        <w:t xml:space="preserve"> </w:t>
      </w:r>
      <w:r>
        <w:rPr>
          <w:sz w:val="24"/>
        </w:rPr>
        <w:t>освобождения</w:t>
      </w:r>
      <w:r>
        <w:rPr>
          <w:spacing w:val="1"/>
          <w:sz w:val="24"/>
        </w:rPr>
        <w:t xml:space="preserve"> </w:t>
      </w:r>
      <w:r>
        <w:rPr>
          <w:sz w:val="24"/>
        </w:rPr>
        <w:t>от</w:t>
      </w:r>
      <w:r>
        <w:rPr>
          <w:spacing w:val="1"/>
          <w:sz w:val="24"/>
        </w:rPr>
        <w:t xml:space="preserve"> </w:t>
      </w:r>
      <w:r>
        <w:rPr>
          <w:sz w:val="24"/>
        </w:rPr>
        <w:t>немецко</w:t>
      </w:r>
      <w:r>
        <w:rPr>
          <w:spacing w:val="1"/>
          <w:sz w:val="24"/>
        </w:rPr>
        <w:t xml:space="preserve"> </w:t>
      </w:r>
      <w:r>
        <w:rPr>
          <w:sz w:val="24"/>
        </w:rPr>
        <w:t>–</w:t>
      </w:r>
      <w:r>
        <w:rPr>
          <w:spacing w:val="1"/>
          <w:sz w:val="24"/>
        </w:rPr>
        <w:t xml:space="preserve"> </w:t>
      </w:r>
      <w:r>
        <w:rPr>
          <w:sz w:val="24"/>
        </w:rPr>
        <w:t>фашистских</w:t>
      </w:r>
      <w:r>
        <w:rPr>
          <w:spacing w:val="1"/>
          <w:sz w:val="24"/>
        </w:rPr>
        <w:t xml:space="preserve"> </w:t>
      </w:r>
      <w:r>
        <w:rPr>
          <w:sz w:val="24"/>
        </w:rPr>
        <w:t>захватчиков.</w:t>
      </w:r>
      <w:r>
        <w:rPr>
          <w:spacing w:val="1"/>
          <w:sz w:val="24"/>
        </w:rPr>
        <w:t xml:space="preserve"> </w:t>
      </w:r>
      <w:r>
        <w:rPr>
          <w:sz w:val="24"/>
        </w:rPr>
        <w:t>Дней</w:t>
      </w:r>
      <w:r>
        <w:rPr>
          <w:spacing w:val="1"/>
          <w:sz w:val="24"/>
        </w:rPr>
        <w:t xml:space="preserve"> </w:t>
      </w:r>
      <w:r>
        <w:rPr>
          <w:sz w:val="24"/>
        </w:rPr>
        <w:t>единых</w:t>
      </w:r>
      <w:r>
        <w:rPr>
          <w:spacing w:val="28"/>
          <w:sz w:val="24"/>
        </w:rPr>
        <w:t xml:space="preserve"> </w:t>
      </w:r>
      <w:r>
        <w:rPr>
          <w:sz w:val="24"/>
        </w:rPr>
        <w:t>действий</w:t>
      </w:r>
      <w:r>
        <w:rPr>
          <w:spacing w:val="28"/>
          <w:sz w:val="24"/>
        </w:rPr>
        <w:t xml:space="preserve"> </w:t>
      </w:r>
      <w:r>
        <w:rPr>
          <w:sz w:val="24"/>
        </w:rPr>
        <w:t>и</w:t>
      </w:r>
      <w:r>
        <w:rPr>
          <w:spacing w:val="30"/>
          <w:sz w:val="24"/>
        </w:rPr>
        <w:t xml:space="preserve"> </w:t>
      </w:r>
      <w:r>
        <w:rPr>
          <w:sz w:val="24"/>
        </w:rPr>
        <w:t>другие,</w:t>
      </w:r>
      <w:r>
        <w:rPr>
          <w:spacing w:val="29"/>
          <w:sz w:val="24"/>
        </w:rPr>
        <w:t xml:space="preserve"> </w:t>
      </w:r>
      <w:r>
        <w:rPr>
          <w:sz w:val="24"/>
        </w:rPr>
        <w:t>сотрудничество</w:t>
      </w:r>
      <w:r>
        <w:rPr>
          <w:spacing w:val="32"/>
          <w:sz w:val="24"/>
        </w:rPr>
        <w:t xml:space="preserve"> </w:t>
      </w:r>
      <w:r>
        <w:rPr>
          <w:sz w:val="24"/>
        </w:rPr>
        <w:t>с</w:t>
      </w:r>
      <w:r>
        <w:rPr>
          <w:spacing w:val="30"/>
          <w:sz w:val="24"/>
        </w:rPr>
        <w:t xml:space="preserve"> </w:t>
      </w:r>
      <w:r>
        <w:rPr>
          <w:sz w:val="24"/>
        </w:rPr>
        <w:t>Всероссийской</w:t>
      </w:r>
      <w:r>
        <w:rPr>
          <w:spacing w:val="31"/>
          <w:sz w:val="24"/>
        </w:rPr>
        <w:t xml:space="preserve"> </w:t>
      </w:r>
      <w:r>
        <w:rPr>
          <w:sz w:val="24"/>
        </w:rPr>
        <w:t>общественной</w:t>
      </w:r>
      <w:r>
        <w:rPr>
          <w:spacing w:val="30"/>
          <w:sz w:val="24"/>
        </w:rPr>
        <w:t xml:space="preserve"> </w:t>
      </w:r>
      <w:r>
        <w:rPr>
          <w:sz w:val="24"/>
        </w:rPr>
        <w:t>организацией</w:t>
      </w:r>
      <w:r>
        <w:rPr>
          <w:spacing w:val="28"/>
          <w:sz w:val="24"/>
        </w:rPr>
        <w:t xml:space="preserve"> </w:t>
      </w:r>
      <w:r>
        <w:rPr>
          <w:sz w:val="24"/>
        </w:rPr>
        <w:t>ветеранов</w:t>
      </w:r>
    </w:p>
    <w:p w:rsidR="00292DCE" w:rsidRDefault="00F301D9">
      <w:pPr>
        <w:pStyle w:val="a3"/>
        <w:jc w:val="both"/>
      </w:pPr>
      <w:r>
        <w:t>«Боевое</w:t>
      </w:r>
      <w:r>
        <w:rPr>
          <w:spacing w:val="-2"/>
        </w:rPr>
        <w:t xml:space="preserve"> </w:t>
      </w:r>
      <w:r>
        <w:t>братство»</w:t>
      </w:r>
      <w:r>
        <w:rPr>
          <w:spacing w:val="-8"/>
        </w:rPr>
        <w:t xml:space="preserve"> </w:t>
      </w:r>
      <w:r>
        <w:t>и т.д.);</w:t>
      </w:r>
    </w:p>
    <w:p w:rsidR="00292DCE" w:rsidRDefault="00F301D9" w:rsidP="000B0FD5">
      <w:pPr>
        <w:pStyle w:val="a5"/>
        <w:numPr>
          <w:ilvl w:val="3"/>
          <w:numId w:val="62"/>
        </w:numPr>
        <w:tabs>
          <w:tab w:val="left" w:pos="1818"/>
        </w:tabs>
        <w:spacing w:before="64" w:line="360" w:lineRule="auto"/>
        <w:ind w:right="333" w:firstLine="619"/>
        <w:jc w:val="both"/>
      </w:pPr>
      <w:r w:rsidRPr="00AD610F">
        <w:rPr>
          <w:b/>
          <w:sz w:val="24"/>
        </w:rPr>
        <w:t>Духовно-нравственного</w:t>
      </w:r>
      <w:r w:rsidRPr="00AD610F">
        <w:rPr>
          <w:b/>
          <w:spacing w:val="1"/>
          <w:sz w:val="24"/>
        </w:rPr>
        <w:t xml:space="preserve"> </w:t>
      </w:r>
      <w:r w:rsidRPr="00AD610F">
        <w:rPr>
          <w:b/>
          <w:sz w:val="24"/>
        </w:rPr>
        <w:t>воспитания</w:t>
      </w:r>
      <w:r w:rsidRPr="00AD610F">
        <w:rPr>
          <w:b/>
          <w:spacing w:val="1"/>
          <w:sz w:val="24"/>
        </w:rPr>
        <w:t xml:space="preserve"> </w:t>
      </w:r>
      <w:r w:rsidRPr="00AD610F">
        <w:rPr>
          <w:sz w:val="24"/>
        </w:rPr>
        <w:t>на</w:t>
      </w:r>
      <w:r w:rsidRPr="00AD610F">
        <w:rPr>
          <w:spacing w:val="1"/>
          <w:sz w:val="24"/>
        </w:rPr>
        <w:t xml:space="preserve"> </w:t>
      </w:r>
      <w:r w:rsidRPr="00AD610F">
        <w:rPr>
          <w:sz w:val="24"/>
        </w:rPr>
        <w:t>основе</w:t>
      </w:r>
      <w:r w:rsidRPr="00AD610F">
        <w:rPr>
          <w:spacing w:val="1"/>
          <w:sz w:val="24"/>
        </w:rPr>
        <w:t xml:space="preserve"> </w:t>
      </w:r>
      <w:r w:rsidRPr="00AD610F">
        <w:rPr>
          <w:sz w:val="24"/>
        </w:rPr>
        <w:t>духовно-нравственной</w:t>
      </w:r>
      <w:r w:rsidRPr="00AD610F">
        <w:rPr>
          <w:spacing w:val="1"/>
          <w:sz w:val="24"/>
        </w:rPr>
        <w:t xml:space="preserve"> </w:t>
      </w:r>
      <w:r w:rsidRPr="00AD610F">
        <w:rPr>
          <w:sz w:val="24"/>
        </w:rPr>
        <w:t>культуры</w:t>
      </w:r>
      <w:r w:rsidRPr="00AD610F">
        <w:rPr>
          <w:spacing w:val="1"/>
          <w:sz w:val="24"/>
        </w:rPr>
        <w:t xml:space="preserve"> </w:t>
      </w:r>
      <w:r w:rsidRPr="00AD610F">
        <w:rPr>
          <w:sz w:val="24"/>
        </w:rPr>
        <w:t>народов России, традиционных религий народов России, формирования традиционных российских</w:t>
      </w:r>
      <w:r w:rsidRPr="00AD610F">
        <w:rPr>
          <w:spacing w:val="1"/>
          <w:sz w:val="24"/>
        </w:rPr>
        <w:t xml:space="preserve"> </w:t>
      </w:r>
      <w:r w:rsidRPr="00AD610F">
        <w:rPr>
          <w:sz w:val="24"/>
        </w:rPr>
        <w:t>семейных ценностей; воспитания честности, доброты, милосердия, справедливости, дружелюбия и</w:t>
      </w:r>
      <w:r w:rsidRPr="00AD610F">
        <w:rPr>
          <w:spacing w:val="1"/>
          <w:sz w:val="24"/>
        </w:rPr>
        <w:t xml:space="preserve"> </w:t>
      </w:r>
      <w:r w:rsidRPr="00AD610F">
        <w:rPr>
          <w:sz w:val="24"/>
        </w:rPr>
        <w:t>взаимопомощи,</w:t>
      </w:r>
      <w:r w:rsidRPr="00AD610F">
        <w:rPr>
          <w:spacing w:val="6"/>
          <w:sz w:val="24"/>
        </w:rPr>
        <w:t xml:space="preserve"> </w:t>
      </w:r>
      <w:r w:rsidRPr="00AD610F">
        <w:rPr>
          <w:sz w:val="24"/>
        </w:rPr>
        <w:t>уважения</w:t>
      </w:r>
      <w:r w:rsidRPr="00AD610F">
        <w:rPr>
          <w:spacing w:val="4"/>
          <w:sz w:val="24"/>
        </w:rPr>
        <w:t xml:space="preserve"> </w:t>
      </w:r>
      <w:r w:rsidRPr="00AD610F">
        <w:rPr>
          <w:sz w:val="24"/>
        </w:rPr>
        <w:t>к</w:t>
      </w:r>
      <w:r w:rsidRPr="00AD610F">
        <w:rPr>
          <w:spacing w:val="3"/>
          <w:sz w:val="24"/>
        </w:rPr>
        <w:t xml:space="preserve"> </w:t>
      </w:r>
      <w:r w:rsidRPr="00AD610F">
        <w:rPr>
          <w:sz w:val="24"/>
        </w:rPr>
        <w:t>старшим,</w:t>
      </w:r>
      <w:r w:rsidRPr="00AD610F">
        <w:rPr>
          <w:spacing w:val="3"/>
          <w:sz w:val="24"/>
        </w:rPr>
        <w:t xml:space="preserve"> </w:t>
      </w:r>
      <w:r w:rsidRPr="00AD610F">
        <w:rPr>
          <w:sz w:val="24"/>
        </w:rPr>
        <w:t>к</w:t>
      </w:r>
      <w:r w:rsidRPr="00AD610F">
        <w:rPr>
          <w:spacing w:val="3"/>
          <w:sz w:val="24"/>
        </w:rPr>
        <w:t xml:space="preserve"> </w:t>
      </w:r>
      <w:r w:rsidRPr="00AD610F">
        <w:rPr>
          <w:sz w:val="24"/>
        </w:rPr>
        <w:t>памяти</w:t>
      </w:r>
      <w:r w:rsidRPr="00AD610F">
        <w:rPr>
          <w:spacing w:val="3"/>
          <w:sz w:val="24"/>
        </w:rPr>
        <w:t xml:space="preserve"> </w:t>
      </w:r>
      <w:r w:rsidRPr="00AD610F">
        <w:rPr>
          <w:sz w:val="24"/>
        </w:rPr>
        <w:t>предков</w:t>
      </w:r>
      <w:r w:rsidRPr="00AD610F">
        <w:rPr>
          <w:spacing w:val="4"/>
          <w:sz w:val="24"/>
        </w:rPr>
        <w:t xml:space="preserve"> </w:t>
      </w:r>
      <w:r w:rsidRPr="00AD610F">
        <w:rPr>
          <w:sz w:val="24"/>
        </w:rPr>
        <w:t>(</w:t>
      </w:r>
      <w:r>
        <w:t>участие</w:t>
      </w:r>
      <w:r w:rsidRPr="00AD610F">
        <w:rPr>
          <w:spacing w:val="1"/>
        </w:rPr>
        <w:t xml:space="preserve"> </w:t>
      </w:r>
      <w:r>
        <w:t>в акциях милосердия,</w:t>
      </w:r>
      <w:r w:rsidRPr="00AD610F">
        <w:rPr>
          <w:spacing w:val="1"/>
        </w:rPr>
        <w:t xml:space="preserve"> </w:t>
      </w:r>
      <w:r>
        <w:t>организуется</w:t>
      </w:r>
      <w:r w:rsidRPr="00AD610F">
        <w:rPr>
          <w:spacing w:val="-1"/>
        </w:rPr>
        <w:t xml:space="preserve"> </w:t>
      </w:r>
      <w:r>
        <w:t>помощь</w:t>
      </w:r>
      <w:r w:rsidRPr="00AD610F">
        <w:rPr>
          <w:spacing w:val="-1"/>
        </w:rPr>
        <w:t xml:space="preserve"> </w:t>
      </w:r>
      <w:r>
        <w:t>детям</w:t>
      </w:r>
      <w:r w:rsidRPr="00AD610F">
        <w:rPr>
          <w:spacing w:val="-1"/>
        </w:rPr>
        <w:t xml:space="preserve"> </w:t>
      </w:r>
      <w:r>
        <w:t>войны,</w:t>
      </w:r>
      <w:r w:rsidRPr="00AD610F">
        <w:rPr>
          <w:spacing w:val="-1"/>
        </w:rPr>
        <w:t xml:space="preserve"> </w:t>
      </w:r>
      <w:r>
        <w:t>вдовам</w:t>
      </w:r>
      <w:r w:rsidRPr="00AD610F">
        <w:rPr>
          <w:spacing w:val="-1"/>
        </w:rPr>
        <w:t xml:space="preserve"> </w:t>
      </w:r>
      <w:r>
        <w:t>и</w:t>
      </w:r>
      <w:r w:rsidRPr="00AD610F">
        <w:rPr>
          <w:spacing w:val="-1"/>
        </w:rPr>
        <w:t xml:space="preserve"> </w:t>
      </w:r>
      <w:r>
        <w:t>ветеранам</w:t>
      </w:r>
      <w:r w:rsidRPr="00AD610F">
        <w:rPr>
          <w:spacing w:val="-1"/>
        </w:rPr>
        <w:t xml:space="preserve"> </w:t>
      </w:r>
      <w:r>
        <w:t>педагогического</w:t>
      </w:r>
      <w:r w:rsidRPr="00AD610F">
        <w:rPr>
          <w:spacing w:val="-1"/>
        </w:rPr>
        <w:t xml:space="preserve"> </w:t>
      </w:r>
      <w:r>
        <w:t>труда);</w:t>
      </w:r>
    </w:p>
    <w:p w:rsidR="00292DCE" w:rsidRDefault="00F301D9" w:rsidP="000B0FD5">
      <w:pPr>
        <w:pStyle w:val="a5"/>
        <w:numPr>
          <w:ilvl w:val="3"/>
          <w:numId w:val="62"/>
        </w:numPr>
        <w:tabs>
          <w:tab w:val="left" w:pos="1818"/>
        </w:tabs>
        <w:spacing w:line="360" w:lineRule="auto"/>
        <w:ind w:right="334" w:firstLine="619"/>
        <w:jc w:val="both"/>
        <w:rPr>
          <w:sz w:val="24"/>
        </w:rPr>
      </w:pPr>
      <w:r>
        <w:rPr>
          <w:b/>
          <w:sz w:val="24"/>
        </w:rPr>
        <w:t>Эстетического</w:t>
      </w:r>
      <w:r>
        <w:rPr>
          <w:b/>
          <w:spacing w:val="40"/>
          <w:sz w:val="24"/>
        </w:rPr>
        <w:t xml:space="preserve"> </w:t>
      </w:r>
      <w:r>
        <w:rPr>
          <w:b/>
          <w:sz w:val="24"/>
        </w:rPr>
        <w:t>воспитания</w:t>
      </w:r>
      <w:r>
        <w:rPr>
          <w:sz w:val="24"/>
        </w:rPr>
        <w:t>,</w:t>
      </w:r>
      <w:r>
        <w:rPr>
          <w:spacing w:val="40"/>
          <w:sz w:val="24"/>
        </w:rPr>
        <w:t xml:space="preserve"> </w:t>
      </w:r>
      <w:r>
        <w:rPr>
          <w:sz w:val="24"/>
        </w:rPr>
        <w:t>способствующего</w:t>
      </w:r>
      <w:r>
        <w:rPr>
          <w:spacing w:val="40"/>
          <w:sz w:val="24"/>
        </w:rPr>
        <w:t xml:space="preserve"> </w:t>
      </w:r>
      <w:r>
        <w:rPr>
          <w:sz w:val="24"/>
        </w:rPr>
        <w:t>формированию</w:t>
      </w:r>
      <w:r>
        <w:rPr>
          <w:spacing w:val="40"/>
          <w:sz w:val="24"/>
        </w:rPr>
        <w:t xml:space="preserve"> </w:t>
      </w:r>
      <w:r>
        <w:rPr>
          <w:sz w:val="24"/>
        </w:rPr>
        <w:t>эстетической</w:t>
      </w:r>
      <w:r>
        <w:rPr>
          <w:spacing w:val="41"/>
          <w:sz w:val="24"/>
        </w:rPr>
        <w:t xml:space="preserve"> </w:t>
      </w:r>
      <w:r>
        <w:rPr>
          <w:sz w:val="24"/>
        </w:rPr>
        <w:t>культуры</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(посещение</w:t>
      </w:r>
      <w:r>
        <w:rPr>
          <w:spacing w:val="1"/>
          <w:sz w:val="24"/>
        </w:rPr>
        <w:t xml:space="preserve"> </w:t>
      </w:r>
      <w:r>
        <w:rPr>
          <w:sz w:val="24"/>
        </w:rPr>
        <w:t>музеев</w:t>
      </w:r>
      <w:r>
        <w:rPr>
          <w:spacing w:val="1"/>
          <w:sz w:val="24"/>
        </w:rPr>
        <w:t xml:space="preserve"> </w:t>
      </w:r>
      <w:r>
        <w:rPr>
          <w:sz w:val="24"/>
        </w:rPr>
        <w:t>и</w:t>
      </w:r>
      <w:r>
        <w:rPr>
          <w:spacing w:val="1"/>
          <w:sz w:val="24"/>
        </w:rPr>
        <w:t xml:space="preserve"> </w:t>
      </w:r>
      <w:r>
        <w:rPr>
          <w:sz w:val="24"/>
        </w:rPr>
        <w:t>театров</w:t>
      </w:r>
      <w:r>
        <w:rPr>
          <w:spacing w:val="1"/>
          <w:sz w:val="24"/>
        </w:rPr>
        <w:t xml:space="preserve"> </w:t>
      </w:r>
      <w:r>
        <w:rPr>
          <w:sz w:val="24"/>
        </w:rPr>
        <w:t>региона,</w:t>
      </w:r>
      <w:r>
        <w:rPr>
          <w:spacing w:val="1"/>
          <w:sz w:val="24"/>
        </w:rPr>
        <w:t xml:space="preserve"> </w:t>
      </w:r>
      <w:r>
        <w:rPr>
          <w:sz w:val="24"/>
        </w:rPr>
        <w:t>экскурсионные</w:t>
      </w:r>
      <w:r>
        <w:rPr>
          <w:spacing w:val="1"/>
          <w:sz w:val="24"/>
        </w:rPr>
        <w:t xml:space="preserve"> </w:t>
      </w:r>
      <w:r>
        <w:rPr>
          <w:sz w:val="24"/>
        </w:rPr>
        <w:t>и</w:t>
      </w:r>
      <w:r>
        <w:rPr>
          <w:spacing w:val="1"/>
          <w:sz w:val="24"/>
        </w:rPr>
        <w:t xml:space="preserve"> </w:t>
      </w:r>
      <w:r>
        <w:rPr>
          <w:sz w:val="24"/>
        </w:rPr>
        <w:t>паломнические</w:t>
      </w:r>
      <w:r>
        <w:rPr>
          <w:spacing w:val="-2"/>
          <w:sz w:val="24"/>
        </w:rPr>
        <w:t xml:space="preserve"> </w:t>
      </w:r>
      <w:r>
        <w:rPr>
          <w:sz w:val="24"/>
        </w:rPr>
        <w:t>поездки</w:t>
      </w:r>
      <w:r>
        <w:rPr>
          <w:spacing w:val="-2"/>
          <w:sz w:val="24"/>
        </w:rPr>
        <w:t xml:space="preserve"> </w:t>
      </w:r>
      <w:r>
        <w:rPr>
          <w:sz w:val="24"/>
        </w:rPr>
        <w:t>по городам</w:t>
      </w:r>
      <w:r>
        <w:rPr>
          <w:spacing w:val="-1"/>
          <w:sz w:val="24"/>
        </w:rPr>
        <w:t xml:space="preserve"> </w:t>
      </w:r>
      <w:r>
        <w:rPr>
          <w:sz w:val="24"/>
        </w:rPr>
        <w:t>России);</w:t>
      </w:r>
    </w:p>
    <w:p w:rsidR="00292DCE" w:rsidRDefault="00F301D9" w:rsidP="000B0FD5">
      <w:pPr>
        <w:pStyle w:val="a5"/>
        <w:numPr>
          <w:ilvl w:val="3"/>
          <w:numId w:val="62"/>
        </w:numPr>
        <w:tabs>
          <w:tab w:val="left" w:pos="1818"/>
        </w:tabs>
        <w:spacing w:line="360" w:lineRule="auto"/>
        <w:ind w:right="339" w:firstLine="619"/>
        <w:jc w:val="both"/>
        <w:rPr>
          <w:sz w:val="24"/>
        </w:rPr>
      </w:pPr>
      <w:r>
        <w:rPr>
          <w:b/>
          <w:sz w:val="24"/>
        </w:rPr>
        <w:t>Физического</w:t>
      </w:r>
      <w:r>
        <w:rPr>
          <w:b/>
          <w:spacing w:val="1"/>
          <w:sz w:val="24"/>
        </w:rPr>
        <w:t xml:space="preserve"> </w:t>
      </w:r>
      <w:r>
        <w:rPr>
          <w:b/>
          <w:sz w:val="24"/>
        </w:rPr>
        <w:t>воспитания</w:t>
      </w:r>
      <w:r>
        <w:rPr>
          <w:sz w:val="24"/>
        </w:rPr>
        <w:t>,</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60"/>
          <w:sz w:val="24"/>
        </w:rPr>
        <w:t xml:space="preserve"> </w:t>
      </w:r>
      <w:r>
        <w:rPr>
          <w:sz w:val="24"/>
        </w:rPr>
        <w:t>и</w:t>
      </w:r>
      <w:r>
        <w:rPr>
          <w:spacing w:val="60"/>
          <w:sz w:val="24"/>
        </w:rPr>
        <w:t xml:space="preserve"> </w:t>
      </w:r>
      <w:r>
        <w:rPr>
          <w:sz w:val="24"/>
        </w:rPr>
        <w:t>социальной</w:t>
      </w:r>
      <w:r>
        <w:rPr>
          <w:spacing w:val="1"/>
          <w:sz w:val="24"/>
        </w:rPr>
        <w:t xml:space="preserve"> </w:t>
      </w:r>
      <w:r>
        <w:rPr>
          <w:sz w:val="24"/>
        </w:rPr>
        <w:t>среде, чрезвычайных ситуациях (работа спортивного клуба «</w:t>
      </w:r>
      <w:r w:rsidR="00AD610F">
        <w:rPr>
          <w:sz w:val="24"/>
        </w:rPr>
        <w:t>Улан харвач</w:t>
      </w:r>
      <w:r>
        <w:rPr>
          <w:sz w:val="24"/>
        </w:rPr>
        <w:t>», спортивных секций, участие в</w:t>
      </w:r>
      <w:r>
        <w:rPr>
          <w:spacing w:val="1"/>
          <w:sz w:val="24"/>
        </w:rPr>
        <w:t xml:space="preserve"> </w:t>
      </w:r>
      <w:r>
        <w:rPr>
          <w:sz w:val="24"/>
        </w:rPr>
        <w:t>спортивных</w:t>
      </w:r>
      <w:r>
        <w:rPr>
          <w:spacing w:val="1"/>
          <w:sz w:val="24"/>
        </w:rPr>
        <w:t xml:space="preserve"> </w:t>
      </w:r>
      <w:r>
        <w:rPr>
          <w:sz w:val="24"/>
        </w:rPr>
        <w:t>соревнованиях</w:t>
      </w:r>
      <w:r>
        <w:rPr>
          <w:spacing w:val="2"/>
          <w:sz w:val="24"/>
        </w:rPr>
        <w:t xml:space="preserve"> </w:t>
      </w:r>
      <w:r>
        <w:rPr>
          <w:sz w:val="24"/>
        </w:rPr>
        <w:t>района</w:t>
      </w:r>
      <w:r>
        <w:rPr>
          <w:spacing w:val="-1"/>
          <w:sz w:val="24"/>
        </w:rPr>
        <w:t xml:space="preserve"> </w:t>
      </w:r>
      <w:r>
        <w:rPr>
          <w:sz w:val="24"/>
        </w:rPr>
        <w:t>и региона);</w:t>
      </w:r>
    </w:p>
    <w:p w:rsidR="00292DCE" w:rsidRDefault="00F301D9" w:rsidP="000B0FD5">
      <w:pPr>
        <w:pStyle w:val="a5"/>
        <w:numPr>
          <w:ilvl w:val="3"/>
          <w:numId w:val="62"/>
        </w:numPr>
        <w:tabs>
          <w:tab w:val="left" w:pos="1818"/>
        </w:tabs>
        <w:spacing w:before="1" w:line="360" w:lineRule="auto"/>
        <w:ind w:right="339" w:firstLine="619"/>
        <w:jc w:val="both"/>
        <w:rPr>
          <w:sz w:val="24"/>
        </w:rPr>
      </w:pPr>
      <w:r>
        <w:rPr>
          <w:b/>
          <w:sz w:val="24"/>
        </w:rPr>
        <w:t>Трудового воспитания</w:t>
      </w:r>
      <w:r>
        <w:rPr>
          <w:sz w:val="24"/>
        </w:rPr>
        <w:t>, основанного на воспитании уважения к труду, 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 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(организация</w:t>
      </w:r>
      <w:r>
        <w:rPr>
          <w:spacing w:val="1"/>
          <w:sz w:val="24"/>
        </w:rPr>
        <w:t xml:space="preserve"> </w:t>
      </w:r>
      <w:r>
        <w:rPr>
          <w:sz w:val="24"/>
        </w:rPr>
        <w:t>дежурств</w:t>
      </w:r>
      <w:r>
        <w:rPr>
          <w:spacing w:val="58"/>
          <w:sz w:val="24"/>
        </w:rPr>
        <w:t xml:space="preserve"> </w:t>
      </w:r>
      <w:r>
        <w:rPr>
          <w:sz w:val="24"/>
        </w:rPr>
        <w:t>в</w:t>
      </w:r>
      <w:r>
        <w:rPr>
          <w:spacing w:val="-2"/>
          <w:sz w:val="24"/>
        </w:rPr>
        <w:t xml:space="preserve"> </w:t>
      </w:r>
      <w:r>
        <w:rPr>
          <w:sz w:val="24"/>
        </w:rPr>
        <w:t>кабинетах,</w:t>
      </w:r>
      <w:r>
        <w:rPr>
          <w:spacing w:val="-3"/>
          <w:sz w:val="24"/>
        </w:rPr>
        <w:t xml:space="preserve"> </w:t>
      </w:r>
      <w:r>
        <w:rPr>
          <w:sz w:val="24"/>
        </w:rPr>
        <w:t>участие</w:t>
      </w:r>
      <w:r>
        <w:rPr>
          <w:spacing w:val="-2"/>
          <w:sz w:val="24"/>
        </w:rPr>
        <w:t xml:space="preserve"> </w:t>
      </w:r>
      <w:r>
        <w:rPr>
          <w:sz w:val="24"/>
        </w:rPr>
        <w:t>в</w:t>
      </w:r>
      <w:r>
        <w:rPr>
          <w:spacing w:val="-1"/>
          <w:sz w:val="24"/>
        </w:rPr>
        <w:t xml:space="preserve"> </w:t>
      </w:r>
      <w:r>
        <w:rPr>
          <w:sz w:val="24"/>
        </w:rPr>
        <w:t>субботниках</w:t>
      </w:r>
      <w:r>
        <w:rPr>
          <w:spacing w:val="-2"/>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школьного</w:t>
      </w:r>
      <w:r>
        <w:rPr>
          <w:spacing w:val="-1"/>
          <w:sz w:val="24"/>
        </w:rPr>
        <w:t xml:space="preserve"> </w:t>
      </w:r>
      <w:r>
        <w:rPr>
          <w:sz w:val="24"/>
        </w:rPr>
        <w:t>двора</w:t>
      </w:r>
      <w:r>
        <w:rPr>
          <w:spacing w:val="-3"/>
          <w:sz w:val="24"/>
        </w:rPr>
        <w:t xml:space="preserve"> </w:t>
      </w:r>
      <w:r>
        <w:rPr>
          <w:sz w:val="24"/>
        </w:rPr>
        <w:t>и т.д.);</w:t>
      </w:r>
    </w:p>
    <w:p w:rsidR="00292DCE" w:rsidRDefault="00F301D9" w:rsidP="000B0FD5">
      <w:pPr>
        <w:pStyle w:val="a5"/>
        <w:numPr>
          <w:ilvl w:val="3"/>
          <w:numId w:val="62"/>
        </w:numPr>
        <w:tabs>
          <w:tab w:val="left" w:pos="1818"/>
        </w:tabs>
        <w:spacing w:line="360" w:lineRule="auto"/>
        <w:ind w:right="335" w:firstLine="619"/>
        <w:jc w:val="both"/>
        <w:rPr>
          <w:sz w:val="24"/>
        </w:rPr>
      </w:pPr>
      <w:r>
        <w:rPr>
          <w:b/>
          <w:sz w:val="24"/>
        </w:rPr>
        <w:lastRenderedPageBreak/>
        <w:t>Экологического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 российских</w:t>
      </w:r>
      <w:r>
        <w:rPr>
          <w:spacing w:val="1"/>
          <w:sz w:val="24"/>
        </w:rPr>
        <w:t xml:space="preserve"> </w:t>
      </w:r>
      <w:r>
        <w:rPr>
          <w:sz w:val="24"/>
        </w:rPr>
        <w:t>традиционных духовных ценностей, навыков охраны, защиты, восстановления природы, окружающей</w:t>
      </w:r>
      <w:r>
        <w:rPr>
          <w:spacing w:val="1"/>
          <w:sz w:val="24"/>
        </w:rPr>
        <w:t xml:space="preserve"> </w:t>
      </w:r>
      <w:r>
        <w:rPr>
          <w:sz w:val="24"/>
        </w:rPr>
        <w:t>среды</w:t>
      </w:r>
      <w:r>
        <w:rPr>
          <w:spacing w:val="-2"/>
          <w:sz w:val="24"/>
        </w:rPr>
        <w:t xml:space="preserve"> </w:t>
      </w:r>
      <w:r>
        <w:rPr>
          <w:sz w:val="24"/>
        </w:rPr>
        <w:t>(проведение</w:t>
      </w:r>
      <w:r>
        <w:rPr>
          <w:spacing w:val="-1"/>
          <w:sz w:val="24"/>
        </w:rPr>
        <w:t xml:space="preserve"> </w:t>
      </w:r>
      <w:r>
        <w:rPr>
          <w:sz w:val="24"/>
        </w:rPr>
        <w:t>экологических</w:t>
      </w:r>
      <w:r>
        <w:rPr>
          <w:spacing w:val="2"/>
          <w:sz w:val="24"/>
        </w:rPr>
        <w:t xml:space="preserve"> </w:t>
      </w:r>
      <w:r>
        <w:rPr>
          <w:sz w:val="24"/>
        </w:rPr>
        <w:t>уроков,</w:t>
      </w:r>
      <w:r>
        <w:rPr>
          <w:spacing w:val="3"/>
          <w:sz w:val="24"/>
        </w:rPr>
        <w:t xml:space="preserve"> </w:t>
      </w:r>
      <w:r>
        <w:rPr>
          <w:sz w:val="24"/>
        </w:rPr>
        <w:t>участие</w:t>
      </w:r>
      <w:r>
        <w:rPr>
          <w:spacing w:val="-3"/>
          <w:sz w:val="24"/>
        </w:rPr>
        <w:t xml:space="preserve"> </w:t>
      </w:r>
      <w:r>
        <w:rPr>
          <w:sz w:val="24"/>
        </w:rPr>
        <w:t>в</w:t>
      </w:r>
      <w:r>
        <w:rPr>
          <w:spacing w:val="-2"/>
          <w:sz w:val="24"/>
        </w:rPr>
        <w:t xml:space="preserve"> </w:t>
      </w:r>
      <w:r>
        <w:rPr>
          <w:sz w:val="24"/>
        </w:rPr>
        <w:t>экологических акциях</w:t>
      </w:r>
      <w:r>
        <w:rPr>
          <w:spacing w:val="1"/>
          <w:sz w:val="24"/>
        </w:rPr>
        <w:t xml:space="preserve"> </w:t>
      </w:r>
      <w:r>
        <w:rPr>
          <w:sz w:val="24"/>
        </w:rPr>
        <w:t>и</w:t>
      </w:r>
      <w:r>
        <w:rPr>
          <w:spacing w:val="-3"/>
          <w:sz w:val="24"/>
        </w:rPr>
        <w:t xml:space="preserve"> </w:t>
      </w:r>
      <w:r>
        <w:rPr>
          <w:sz w:val="24"/>
        </w:rPr>
        <w:t>проектах,</w:t>
      </w:r>
      <w:r>
        <w:rPr>
          <w:spacing w:val="-2"/>
          <w:sz w:val="24"/>
        </w:rPr>
        <w:t xml:space="preserve"> </w:t>
      </w:r>
      <w:r>
        <w:rPr>
          <w:sz w:val="24"/>
        </w:rPr>
        <w:t>и</w:t>
      </w:r>
      <w:r>
        <w:rPr>
          <w:spacing w:val="-1"/>
          <w:sz w:val="24"/>
        </w:rPr>
        <w:t xml:space="preserve"> </w:t>
      </w:r>
      <w:r>
        <w:rPr>
          <w:sz w:val="24"/>
        </w:rPr>
        <w:t>др.);</w:t>
      </w:r>
    </w:p>
    <w:p w:rsidR="00292DCE" w:rsidRDefault="00F301D9" w:rsidP="000B0FD5">
      <w:pPr>
        <w:pStyle w:val="a5"/>
        <w:numPr>
          <w:ilvl w:val="3"/>
          <w:numId w:val="62"/>
        </w:numPr>
        <w:tabs>
          <w:tab w:val="left" w:pos="1818"/>
        </w:tabs>
        <w:spacing w:line="360" w:lineRule="auto"/>
        <w:ind w:right="336" w:firstLine="619"/>
        <w:jc w:val="both"/>
        <w:rPr>
          <w:sz w:val="24"/>
        </w:rPr>
      </w:pPr>
      <w:r>
        <w:rPr>
          <w:b/>
          <w:sz w:val="24"/>
        </w:rPr>
        <w:t>Ценности</w:t>
      </w:r>
      <w:r>
        <w:rPr>
          <w:b/>
          <w:spacing w:val="1"/>
          <w:sz w:val="24"/>
        </w:rPr>
        <w:t xml:space="preserve"> </w:t>
      </w:r>
      <w:r>
        <w:rPr>
          <w:b/>
          <w:sz w:val="24"/>
        </w:rPr>
        <w:t>научного</w:t>
      </w:r>
      <w:r>
        <w:rPr>
          <w:b/>
          <w:spacing w:val="1"/>
          <w:sz w:val="24"/>
        </w:rPr>
        <w:t xml:space="preserve"> </w:t>
      </w:r>
      <w:r>
        <w:rPr>
          <w:b/>
          <w:sz w:val="24"/>
        </w:rPr>
        <w:t>познания</w:t>
      </w:r>
      <w:r>
        <w:rPr>
          <w:sz w:val="24"/>
        </w:rPr>
        <w:t>,</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6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 образования</w:t>
      </w:r>
      <w:r>
        <w:rPr>
          <w:spacing w:val="-57"/>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потребностей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научно-практических</w:t>
      </w:r>
      <w:r>
        <w:rPr>
          <w:spacing w:val="1"/>
          <w:sz w:val="24"/>
        </w:rPr>
        <w:t xml:space="preserve"> </w:t>
      </w:r>
      <w:r>
        <w:rPr>
          <w:sz w:val="24"/>
        </w:rPr>
        <w:t xml:space="preserve">конференциях онлайн   и </w:t>
      </w:r>
      <w:r w:rsidR="00DF7F7B">
        <w:rPr>
          <w:sz w:val="24"/>
        </w:rPr>
        <w:t>офлайн, конкурсах</w:t>
      </w:r>
      <w:r>
        <w:rPr>
          <w:sz w:val="24"/>
        </w:rPr>
        <w:t xml:space="preserve"> и фестивалях</w:t>
      </w:r>
      <w:r>
        <w:rPr>
          <w:spacing w:val="1"/>
          <w:sz w:val="24"/>
        </w:rPr>
        <w:t xml:space="preserve"> </w:t>
      </w:r>
      <w:r>
        <w:rPr>
          <w:sz w:val="24"/>
        </w:rPr>
        <w:t>науки</w:t>
      </w:r>
      <w:r>
        <w:rPr>
          <w:spacing w:val="-1"/>
          <w:sz w:val="24"/>
        </w:rPr>
        <w:t xml:space="preserve"> </w:t>
      </w:r>
      <w:r>
        <w:rPr>
          <w:sz w:val="24"/>
        </w:rPr>
        <w:t>и творчества, и др.).</w:t>
      </w:r>
    </w:p>
    <w:p w:rsidR="00292DCE" w:rsidRDefault="00F301D9" w:rsidP="000B0FD5">
      <w:pPr>
        <w:pStyle w:val="41"/>
        <w:numPr>
          <w:ilvl w:val="1"/>
          <w:numId w:val="61"/>
        </w:numPr>
        <w:tabs>
          <w:tab w:val="left" w:pos="1194"/>
        </w:tabs>
        <w:spacing w:before="4"/>
        <w:ind w:hanging="433"/>
        <w:jc w:val="both"/>
      </w:pPr>
      <w:r>
        <w:t>Целевые</w:t>
      </w:r>
      <w:r>
        <w:rPr>
          <w:spacing w:val="-5"/>
        </w:rPr>
        <w:t xml:space="preserve"> </w:t>
      </w:r>
      <w:r>
        <w:t>ориентиры</w:t>
      </w:r>
      <w:r>
        <w:rPr>
          <w:spacing w:val="-5"/>
        </w:rPr>
        <w:t xml:space="preserve"> </w:t>
      </w:r>
      <w:r>
        <w:t>результатов</w:t>
      </w:r>
      <w:r>
        <w:rPr>
          <w:spacing w:val="-2"/>
        </w:rPr>
        <w:t xml:space="preserve"> </w:t>
      </w:r>
      <w:r>
        <w:t>воспитания</w:t>
      </w:r>
    </w:p>
    <w:p w:rsidR="00292DCE" w:rsidRDefault="00F301D9" w:rsidP="000B0FD5">
      <w:pPr>
        <w:pStyle w:val="a5"/>
        <w:numPr>
          <w:ilvl w:val="2"/>
          <w:numId w:val="61"/>
        </w:numPr>
        <w:tabs>
          <w:tab w:val="left" w:pos="1878"/>
        </w:tabs>
        <w:spacing w:before="110" w:line="336" w:lineRule="auto"/>
        <w:ind w:right="340" w:hanging="504"/>
        <w:jc w:val="both"/>
        <w:rPr>
          <w:b/>
          <w:sz w:val="24"/>
        </w:rPr>
      </w:pPr>
      <w:r>
        <w:rPr>
          <w:b/>
          <w:sz w:val="24"/>
        </w:rPr>
        <w:t>Требования</w:t>
      </w:r>
      <w:r>
        <w:rPr>
          <w:b/>
          <w:spacing w:val="1"/>
          <w:sz w:val="24"/>
        </w:rPr>
        <w:t xml:space="preserve"> </w:t>
      </w:r>
      <w:r>
        <w:rPr>
          <w:b/>
          <w:sz w:val="24"/>
        </w:rPr>
        <w:t>к</w:t>
      </w:r>
      <w:r>
        <w:rPr>
          <w:b/>
          <w:spacing w:val="1"/>
          <w:sz w:val="24"/>
        </w:rPr>
        <w:t xml:space="preserve"> </w:t>
      </w:r>
      <w:r>
        <w:rPr>
          <w:b/>
          <w:sz w:val="24"/>
        </w:rPr>
        <w:t>личностным</w:t>
      </w:r>
      <w:r>
        <w:rPr>
          <w:b/>
          <w:spacing w:val="1"/>
          <w:sz w:val="24"/>
        </w:rPr>
        <w:t xml:space="preserve"> </w:t>
      </w:r>
      <w:r>
        <w:rPr>
          <w:b/>
          <w:sz w:val="24"/>
        </w:rPr>
        <w:t>результатам</w:t>
      </w:r>
      <w:r>
        <w:rPr>
          <w:b/>
          <w:spacing w:val="1"/>
          <w:sz w:val="24"/>
        </w:rPr>
        <w:t xml:space="preserve"> </w:t>
      </w:r>
      <w:r>
        <w:rPr>
          <w:b/>
          <w:sz w:val="24"/>
        </w:rPr>
        <w:t>освоения</w:t>
      </w:r>
      <w:r>
        <w:rPr>
          <w:b/>
          <w:spacing w:val="1"/>
          <w:sz w:val="24"/>
        </w:rPr>
        <w:t xml:space="preserve"> </w:t>
      </w:r>
      <w:r>
        <w:rPr>
          <w:b/>
          <w:sz w:val="24"/>
        </w:rPr>
        <w:t>обучающимися</w:t>
      </w:r>
      <w:r>
        <w:rPr>
          <w:b/>
          <w:spacing w:val="1"/>
          <w:sz w:val="24"/>
        </w:rPr>
        <w:t xml:space="preserve"> </w:t>
      </w:r>
      <w:r>
        <w:rPr>
          <w:b/>
          <w:sz w:val="24"/>
        </w:rPr>
        <w:t>ООП</w:t>
      </w:r>
      <w:r>
        <w:rPr>
          <w:b/>
          <w:spacing w:val="1"/>
          <w:sz w:val="24"/>
        </w:rPr>
        <w:t xml:space="preserve"> </w:t>
      </w:r>
      <w:r>
        <w:rPr>
          <w:b/>
          <w:sz w:val="24"/>
        </w:rPr>
        <w:t>(НОО,</w:t>
      </w:r>
      <w:r>
        <w:rPr>
          <w:b/>
          <w:spacing w:val="1"/>
          <w:sz w:val="24"/>
        </w:rPr>
        <w:t xml:space="preserve"> </w:t>
      </w:r>
      <w:r>
        <w:rPr>
          <w:b/>
          <w:sz w:val="24"/>
        </w:rPr>
        <w:t>ООО,</w:t>
      </w:r>
      <w:r>
        <w:rPr>
          <w:b/>
          <w:spacing w:val="-1"/>
          <w:sz w:val="24"/>
        </w:rPr>
        <w:t xml:space="preserve"> </w:t>
      </w:r>
      <w:r>
        <w:rPr>
          <w:b/>
          <w:sz w:val="24"/>
        </w:rPr>
        <w:t>СОО) установлены ФГОС (НОО, ООО,</w:t>
      </w:r>
      <w:r>
        <w:rPr>
          <w:b/>
          <w:spacing w:val="-1"/>
          <w:sz w:val="24"/>
        </w:rPr>
        <w:t xml:space="preserve"> </w:t>
      </w:r>
      <w:r>
        <w:rPr>
          <w:b/>
          <w:sz w:val="24"/>
        </w:rPr>
        <w:t>СОО).</w:t>
      </w:r>
    </w:p>
    <w:p w:rsidR="00292DCE" w:rsidRDefault="00F301D9">
      <w:pPr>
        <w:pStyle w:val="a3"/>
        <w:spacing w:line="336" w:lineRule="auto"/>
        <w:ind w:right="337" w:firstLine="1068"/>
        <w:jc w:val="both"/>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 в воспитании, развитии личности обучающихся, на достижение которых должна быть</w:t>
      </w:r>
      <w:r>
        <w:rPr>
          <w:spacing w:val="1"/>
        </w:rPr>
        <w:t xml:space="preserve"> </w:t>
      </w:r>
      <w:r>
        <w:t>направлена деятельность педагогического коллектива для выполнения требований ФГОС (НОО, ООО,</w:t>
      </w:r>
      <w:r>
        <w:rPr>
          <w:spacing w:val="-57"/>
        </w:rPr>
        <w:t xml:space="preserve"> </w:t>
      </w:r>
      <w:r>
        <w:t>СОО).</w:t>
      </w:r>
    </w:p>
    <w:p w:rsidR="00292DCE" w:rsidRDefault="00F301D9" w:rsidP="000B0FD5">
      <w:pPr>
        <w:pStyle w:val="a5"/>
        <w:numPr>
          <w:ilvl w:val="2"/>
          <w:numId w:val="61"/>
        </w:numPr>
        <w:tabs>
          <w:tab w:val="left" w:pos="1818"/>
        </w:tabs>
        <w:spacing w:before="61" w:line="336" w:lineRule="auto"/>
        <w:ind w:left="1625" w:right="333" w:hanging="504"/>
        <w:jc w:val="both"/>
      </w:pPr>
      <w:r>
        <w:rPr>
          <w:sz w:val="24"/>
        </w:rPr>
        <w:t>Целевые</w:t>
      </w:r>
      <w:r w:rsidRPr="00AD610F">
        <w:rPr>
          <w:spacing w:val="1"/>
          <w:sz w:val="24"/>
        </w:rPr>
        <w:t xml:space="preserve"> </w:t>
      </w:r>
      <w:r>
        <w:rPr>
          <w:sz w:val="24"/>
        </w:rPr>
        <w:t>ориентиры</w:t>
      </w:r>
      <w:r w:rsidRPr="00AD610F">
        <w:rPr>
          <w:spacing w:val="1"/>
          <w:sz w:val="24"/>
        </w:rPr>
        <w:t xml:space="preserve"> </w:t>
      </w:r>
      <w:r>
        <w:rPr>
          <w:sz w:val="24"/>
        </w:rPr>
        <w:t>определены</w:t>
      </w:r>
      <w:r w:rsidRPr="00AD610F">
        <w:rPr>
          <w:spacing w:val="1"/>
          <w:sz w:val="24"/>
        </w:rPr>
        <w:t xml:space="preserve"> </w:t>
      </w:r>
      <w:r>
        <w:rPr>
          <w:sz w:val="24"/>
        </w:rPr>
        <w:t>в</w:t>
      </w:r>
      <w:r w:rsidRPr="00AD610F">
        <w:rPr>
          <w:spacing w:val="1"/>
          <w:sz w:val="24"/>
        </w:rPr>
        <w:t xml:space="preserve"> </w:t>
      </w:r>
      <w:r>
        <w:rPr>
          <w:sz w:val="24"/>
        </w:rPr>
        <w:t>соответствии</w:t>
      </w:r>
      <w:r w:rsidRPr="00AD610F">
        <w:rPr>
          <w:spacing w:val="1"/>
          <w:sz w:val="24"/>
        </w:rPr>
        <w:t xml:space="preserve"> </w:t>
      </w:r>
      <w:r>
        <w:rPr>
          <w:sz w:val="24"/>
        </w:rPr>
        <w:t>с</w:t>
      </w:r>
      <w:r w:rsidRPr="00AD610F">
        <w:rPr>
          <w:spacing w:val="1"/>
          <w:sz w:val="24"/>
        </w:rPr>
        <w:t xml:space="preserve"> </w:t>
      </w:r>
      <w:r>
        <w:rPr>
          <w:sz w:val="24"/>
        </w:rPr>
        <w:t>инвариантным</w:t>
      </w:r>
      <w:r w:rsidRPr="00AD610F">
        <w:rPr>
          <w:spacing w:val="1"/>
          <w:sz w:val="24"/>
        </w:rPr>
        <w:t xml:space="preserve"> </w:t>
      </w:r>
      <w:r>
        <w:rPr>
          <w:sz w:val="24"/>
        </w:rPr>
        <w:t>содержанием</w:t>
      </w:r>
      <w:r w:rsidRPr="00AD610F">
        <w:rPr>
          <w:spacing w:val="1"/>
          <w:sz w:val="24"/>
        </w:rPr>
        <w:t xml:space="preserve"> </w:t>
      </w:r>
      <w:r>
        <w:rPr>
          <w:sz w:val="24"/>
        </w:rPr>
        <w:t>воспитания</w:t>
      </w:r>
      <w:r w:rsidRPr="00AD610F">
        <w:rPr>
          <w:spacing w:val="1"/>
          <w:sz w:val="24"/>
        </w:rPr>
        <w:t xml:space="preserve"> </w:t>
      </w:r>
      <w:r>
        <w:rPr>
          <w:sz w:val="24"/>
        </w:rPr>
        <w:t>обучающихся</w:t>
      </w:r>
      <w:r w:rsidRPr="00AD610F">
        <w:rPr>
          <w:spacing w:val="1"/>
          <w:sz w:val="24"/>
        </w:rPr>
        <w:t xml:space="preserve"> </w:t>
      </w:r>
      <w:r>
        <w:rPr>
          <w:sz w:val="24"/>
        </w:rPr>
        <w:t>на</w:t>
      </w:r>
      <w:r w:rsidRPr="00AD610F">
        <w:rPr>
          <w:spacing w:val="1"/>
          <w:sz w:val="24"/>
        </w:rPr>
        <w:t xml:space="preserve"> </w:t>
      </w:r>
      <w:r>
        <w:rPr>
          <w:sz w:val="24"/>
        </w:rPr>
        <w:t>основе</w:t>
      </w:r>
      <w:r w:rsidRPr="00AD610F">
        <w:rPr>
          <w:spacing w:val="1"/>
          <w:sz w:val="24"/>
        </w:rPr>
        <w:t xml:space="preserve"> </w:t>
      </w:r>
      <w:r>
        <w:rPr>
          <w:sz w:val="24"/>
        </w:rPr>
        <w:t>российских</w:t>
      </w:r>
      <w:r w:rsidRPr="00AD610F">
        <w:rPr>
          <w:spacing w:val="1"/>
          <w:sz w:val="24"/>
        </w:rPr>
        <w:t xml:space="preserve"> </w:t>
      </w:r>
      <w:r>
        <w:rPr>
          <w:sz w:val="24"/>
        </w:rPr>
        <w:t>базовых</w:t>
      </w:r>
      <w:r w:rsidRPr="00AD610F">
        <w:rPr>
          <w:spacing w:val="1"/>
          <w:sz w:val="24"/>
        </w:rPr>
        <w:t xml:space="preserve"> </w:t>
      </w:r>
      <w:r>
        <w:rPr>
          <w:sz w:val="24"/>
        </w:rPr>
        <w:t>(гражданских,</w:t>
      </w:r>
      <w:r w:rsidRPr="00AD610F">
        <w:rPr>
          <w:spacing w:val="1"/>
          <w:sz w:val="24"/>
        </w:rPr>
        <w:t xml:space="preserve"> </w:t>
      </w:r>
      <w:r>
        <w:rPr>
          <w:sz w:val="24"/>
        </w:rPr>
        <w:t>конституциональных)</w:t>
      </w:r>
      <w:r w:rsidRPr="00AD610F">
        <w:rPr>
          <w:spacing w:val="5"/>
          <w:sz w:val="24"/>
        </w:rPr>
        <w:t xml:space="preserve"> </w:t>
      </w:r>
      <w:r>
        <w:rPr>
          <w:sz w:val="24"/>
        </w:rPr>
        <w:t>ценностей,</w:t>
      </w:r>
      <w:r w:rsidRPr="00AD610F">
        <w:rPr>
          <w:spacing w:val="8"/>
          <w:sz w:val="24"/>
        </w:rPr>
        <w:t xml:space="preserve"> </w:t>
      </w:r>
      <w:r>
        <w:rPr>
          <w:sz w:val="24"/>
        </w:rPr>
        <w:t>обеспечивают</w:t>
      </w:r>
      <w:r w:rsidRPr="00AD610F">
        <w:rPr>
          <w:spacing w:val="8"/>
          <w:sz w:val="24"/>
        </w:rPr>
        <w:t xml:space="preserve"> </w:t>
      </w:r>
      <w:r>
        <w:rPr>
          <w:sz w:val="24"/>
        </w:rPr>
        <w:t>единство</w:t>
      </w:r>
      <w:r w:rsidRPr="00AD610F">
        <w:rPr>
          <w:spacing w:val="7"/>
          <w:sz w:val="24"/>
        </w:rPr>
        <w:t xml:space="preserve"> </w:t>
      </w:r>
      <w:r>
        <w:rPr>
          <w:sz w:val="24"/>
        </w:rPr>
        <w:t>воспитания,</w:t>
      </w:r>
      <w:r w:rsidRPr="00AD610F">
        <w:rPr>
          <w:spacing w:val="8"/>
          <w:sz w:val="24"/>
        </w:rPr>
        <w:t xml:space="preserve"> </w:t>
      </w:r>
      <w:r>
        <w:rPr>
          <w:sz w:val="24"/>
        </w:rPr>
        <w:t>воспитательного</w:t>
      </w:r>
      <w:r w:rsidR="00AD610F">
        <w:rPr>
          <w:sz w:val="24"/>
        </w:rPr>
        <w:t xml:space="preserve"> </w:t>
      </w:r>
      <w:r>
        <w:t>пространства.</w:t>
      </w:r>
    </w:p>
    <w:p w:rsidR="00292DCE" w:rsidRDefault="00F301D9" w:rsidP="000B0FD5">
      <w:pPr>
        <w:pStyle w:val="a5"/>
        <w:numPr>
          <w:ilvl w:val="2"/>
          <w:numId w:val="61"/>
        </w:numPr>
        <w:tabs>
          <w:tab w:val="left" w:pos="1877"/>
          <w:tab w:val="left" w:pos="1878"/>
          <w:tab w:val="left" w:pos="3040"/>
          <w:tab w:val="left" w:pos="4462"/>
          <w:tab w:val="left" w:pos="5995"/>
          <w:tab w:val="left" w:pos="7477"/>
          <w:tab w:val="left" w:pos="7948"/>
          <w:tab w:val="left" w:pos="8847"/>
          <w:tab w:val="left" w:pos="10248"/>
        </w:tabs>
        <w:spacing w:before="116" w:after="3" w:line="336" w:lineRule="auto"/>
        <w:ind w:right="336" w:hanging="504"/>
        <w:rPr>
          <w:b/>
          <w:i/>
          <w:sz w:val="24"/>
        </w:rPr>
      </w:pPr>
      <w:r>
        <w:rPr>
          <w:b/>
          <w:sz w:val="24"/>
        </w:rPr>
        <w:t>Целевые</w:t>
      </w:r>
      <w:r>
        <w:rPr>
          <w:b/>
          <w:sz w:val="24"/>
        </w:rPr>
        <w:tab/>
        <w:t>ориентиры</w:t>
      </w:r>
      <w:r>
        <w:rPr>
          <w:b/>
          <w:sz w:val="24"/>
        </w:rPr>
        <w:tab/>
        <w:t>результатов</w:t>
      </w:r>
      <w:r>
        <w:rPr>
          <w:b/>
          <w:sz w:val="24"/>
        </w:rPr>
        <w:tab/>
        <w:t>воспитания</w:t>
      </w:r>
      <w:r>
        <w:rPr>
          <w:b/>
          <w:sz w:val="24"/>
        </w:rPr>
        <w:tab/>
        <w:t>на</w:t>
      </w:r>
      <w:r>
        <w:rPr>
          <w:b/>
          <w:sz w:val="24"/>
        </w:rPr>
        <w:tab/>
      </w:r>
      <w:r>
        <w:rPr>
          <w:b/>
          <w:i/>
          <w:sz w:val="24"/>
        </w:rPr>
        <w:t>уровне</w:t>
      </w:r>
      <w:r>
        <w:rPr>
          <w:b/>
          <w:i/>
          <w:sz w:val="24"/>
        </w:rPr>
        <w:tab/>
        <w:t>начального</w:t>
      </w:r>
      <w:r>
        <w:rPr>
          <w:b/>
          <w:i/>
          <w:sz w:val="24"/>
        </w:rPr>
        <w:tab/>
        <w:t>общего</w:t>
      </w:r>
      <w:r>
        <w:rPr>
          <w:b/>
          <w:i/>
          <w:spacing w:val="-57"/>
          <w:sz w:val="24"/>
        </w:rPr>
        <w:t xml:space="preserve"> </w:t>
      </w:r>
      <w:r>
        <w:rPr>
          <w:b/>
          <w:i/>
          <w:sz w:val="24"/>
        </w:rPr>
        <w:t>образования:</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5"/>
        <w:gridCol w:w="7293"/>
      </w:tblGrid>
      <w:tr w:rsidR="00292DCE" w:rsidTr="00AD610F">
        <w:trPr>
          <w:trHeight w:val="844"/>
        </w:trPr>
        <w:tc>
          <w:tcPr>
            <w:tcW w:w="2565" w:type="dxa"/>
          </w:tcPr>
          <w:p w:rsidR="00292DCE" w:rsidRDefault="00F301D9">
            <w:pPr>
              <w:pStyle w:val="TableParagraph"/>
              <w:spacing w:line="336" w:lineRule="auto"/>
              <w:ind w:left="252" w:right="242" w:firstLine="3"/>
              <w:jc w:val="center"/>
              <w:rPr>
                <w:b/>
                <w:sz w:val="24"/>
              </w:rPr>
            </w:pPr>
            <w:r>
              <w:rPr>
                <w:b/>
                <w:sz w:val="24"/>
              </w:rPr>
              <w:t>Гражданско-</w:t>
            </w:r>
            <w:r>
              <w:rPr>
                <w:b/>
                <w:spacing w:val="1"/>
                <w:sz w:val="24"/>
              </w:rPr>
              <w:t xml:space="preserve"> </w:t>
            </w:r>
            <w:r>
              <w:rPr>
                <w:b/>
                <w:sz w:val="24"/>
              </w:rPr>
              <w:t>патриотическое</w:t>
            </w:r>
            <w:r>
              <w:rPr>
                <w:b/>
                <w:spacing w:val="-58"/>
                <w:sz w:val="24"/>
              </w:rPr>
              <w:t xml:space="preserve"> </w:t>
            </w:r>
            <w:r>
              <w:rPr>
                <w:b/>
                <w:sz w:val="24"/>
              </w:rPr>
              <w:t>воспитание:</w:t>
            </w:r>
          </w:p>
        </w:tc>
        <w:tc>
          <w:tcPr>
            <w:tcW w:w="7293" w:type="dxa"/>
          </w:tcPr>
          <w:p w:rsidR="00292DCE" w:rsidRDefault="00F301D9" w:rsidP="000B0FD5">
            <w:pPr>
              <w:pStyle w:val="TableParagraph"/>
              <w:numPr>
                <w:ilvl w:val="0"/>
                <w:numId w:val="60"/>
              </w:numPr>
              <w:tabs>
                <w:tab w:val="left" w:pos="954"/>
              </w:tabs>
              <w:spacing w:line="268" w:lineRule="exact"/>
              <w:ind w:left="953"/>
              <w:rPr>
                <w:sz w:val="24"/>
              </w:rPr>
            </w:pPr>
            <w:r>
              <w:rPr>
                <w:sz w:val="24"/>
              </w:rPr>
              <w:t>знающий</w:t>
            </w:r>
            <w:r>
              <w:rPr>
                <w:spacing w:val="-2"/>
                <w:sz w:val="24"/>
              </w:rPr>
              <w:t xml:space="preserve"> </w:t>
            </w:r>
            <w:r>
              <w:rPr>
                <w:sz w:val="24"/>
              </w:rPr>
              <w:t>и</w:t>
            </w:r>
            <w:r>
              <w:rPr>
                <w:spacing w:val="-1"/>
                <w:sz w:val="24"/>
              </w:rPr>
              <w:t xml:space="preserve"> </w:t>
            </w:r>
            <w:r>
              <w:rPr>
                <w:sz w:val="24"/>
              </w:rPr>
              <w:t>любящий</w:t>
            </w:r>
            <w:r>
              <w:rPr>
                <w:spacing w:val="-4"/>
                <w:sz w:val="24"/>
              </w:rPr>
              <w:t xml:space="preserve"> </w:t>
            </w:r>
            <w:r>
              <w:rPr>
                <w:sz w:val="24"/>
              </w:rPr>
              <w:t>свою</w:t>
            </w:r>
            <w:r>
              <w:rPr>
                <w:spacing w:val="-2"/>
                <w:sz w:val="24"/>
              </w:rPr>
              <w:t xml:space="preserve"> </w:t>
            </w:r>
            <w:r>
              <w:rPr>
                <w:sz w:val="24"/>
              </w:rPr>
              <w:t>малую</w:t>
            </w:r>
            <w:r>
              <w:rPr>
                <w:spacing w:val="-2"/>
                <w:sz w:val="24"/>
              </w:rPr>
              <w:t xml:space="preserve"> </w:t>
            </w:r>
            <w:r>
              <w:rPr>
                <w:sz w:val="24"/>
              </w:rPr>
              <w:t>родину,</w:t>
            </w:r>
            <w:r>
              <w:rPr>
                <w:spacing w:val="-1"/>
                <w:sz w:val="24"/>
              </w:rPr>
              <w:t xml:space="preserve"> </w:t>
            </w:r>
            <w:r>
              <w:rPr>
                <w:sz w:val="24"/>
              </w:rPr>
              <w:t>свой</w:t>
            </w:r>
            <w:r>
              <w:rPr>
                <w:spacing w:val="-2"/>
                <w:sz w:val="24"/>
              </w:rPr>
              <w:t xml:space="preserve"> </w:t>
            </w:r>
            <w:r>
              <w:rPr>
                <w:sz w:val="24"/>
              </w:rPr>
              <w:t>край;</w:t>
            </w:r>
          </w:p>
          <w:p w:rsidR="00292DCE" w:rsidRDefault="00F301D9" w:rsidP="000B0FD5">
            <w:pPr>
              <w:pStyle w:val="TableParagraph"/>
              <w:numPr>
                <w:ilvl w:val="0"/>
                <w:numId w:val="60"/>
              </w:numPr>
              <w:tabs>
                <w:tab w:val="left" w:pos="954"/>
              </w:tabs>
              <w:spacing w:before="110" w:line="336" w:lineRule="auto"/>
              <w:ind w:right="376" w:firstLine="708"/>
              <w:rPr>
                <w:sz w:val="24"/>
              </w:rPr>
            </w:pPr>
            <w:r>
              <w:rPr>
                <w:sz w:val="24"/>
              </w:rPr>
              <w:t>имеющий представление о своей стране, Родине – России, ее</w:t>
            </w:r>
            <w:r>
              <w:rPr>
                <w:spacing w:val="-57"/>
                <w:sz w:val="24"/>
              </w:rPr>
              <w:t xml:space="preserve"> </w:t>
            </w:r>
            <w:r>
              <w:rPr>
                <w:sz w:val="24"/>
              </w:rPr>
              <w:t>территории,</w:t>
            </w:r>
            <w:r>
              <w:rPr>
                <w:spacing w:val="-1"/>
                <w:sz w:val="24"/>
              </w:rPr>
              <w:t xml:space="preserve"> </w:t>
            </w:r>
            <w:r>
              <w:rPr>
                <w:sz w:val="24"/>
              </w:rPr>
              <w:t>расположении;</w:t>
            </w:r>
          </w:p>
          <w:p w:rsidR="00292DCE" w:rsidRDefault="00F301D9" w:rsidP="000B0FD5">
            <w:pPr>
              <w:pStyle w:val="TableParagraph"/>
              <w:numPr>
                <w:ilvl w:val="0"/>
                <w:numId w:val="60"/>
              </w:numPr>
              <w:tabs>
                <w:tab w:val="left" w:pos="954"/>
              </w:tabs>
              <w:spacing w:line="336" w:lineRule="auto"/>
              <w:ind w:right="176" w:firstLine="708"/>
              <w:rPr>
                <w:sz w:val="24"/>
              </w:rPr>
            </w:pPr>
            <w:r>
              <w:rPr>
                <w:sz w:val="24"/>
              </w:rPr>
              <w:t>сознающий</w:t>
            </w:r>
            <w:r>
              <w:rPr>
                <w:spacing w:val="-7"/>
                <w:sz w:val="24"/>
              </w:rPr>
              <w:t xml:space="preserve"> </w:t>
            </w:r>
            <w:r>
              <w:rPr>
                <w:sz w:val="24"/>
              </w:rPr>
              <w:t>принадлежность</w:t>
            </w:r>
            <w:r>
              <w:rPr>
                <w:spacing w:val="-4"/>
                <w:sz w:val="24"/>
              </w:rPr>
              <w:t xml:space="preserve"> </w:t>
            </w:r>
            <w:r>
              <w:rPr>
                <w:sz w:val="24"/>
              </w:rPr>
              <w:t>к</w:t>
            </w:r>
            <w:r>
              <w:rPr>
                <w:spacing w:val="-5"/>
                <w:sz w:val="24"/>
              </w:rPr>
              <w:t xml:space="preserve"> </w:t>
            </w:r>
            <w:r>
              <w:rPr>
                <w:sz w:val="24"/>
              </w:rPr>
              <w:t>своему</w:t>
            </w:r>
            <w:r>
              <w:rPr>
                <w:spacing w:val="-9"/>
                <w:sz w:val="24"/>
              </w:rPr>
              <w:t xml:space="preserve"> </w:t>
            </w:r>
            <w:r>
              <w:rPr>
                <w:sz w:val="24"/>
              </w:rPr>
              <w:t>народу,</w:t>
            </w:r>
            <w:r>
              <w:rPr>
                <w:spacing w:val="-3"/>
                <w:sz w:val="24"/>
              </w:rPr>
              <w:t xml:space="preserve"> </w:t>
            </w:r>
            <w:r>
              <w:rPr>
                <w:sz w:val="24"/>
              </w:rPr>
              <w:t>этнокультурную</w:t>
            </w:r>
            <w:r>
              <w:rPr>
                <w:spacing w:val="-57"/>
                <w:sz w:val="24"/>
              </w:rPr>
              <w:t xml:space="preserve"> </w:t>
            </w:r>
            <w:r>
              <w:rPr>
                <w:sz w:val="24"/>
              </w:rPr>
              <w:t>идентичность,</w:t>
            </w:r>
            <w:r>
              <w:rPr>
                <w:spacing w:val="-2"/>
                <w:sz w:val="24"/>
              </w:rPr>
              <w:t xml:space="preserve"> </w:t>
            </w:r>
            <w:r>
              <w:rPr>
                <w:sz w:val="24"/>
              </w:rPr>
              <w:t>проявляющий</w:t>
            </w:r>
            <w:r>
              <w:rPr>
                <w:spacing w:val="1"/>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292DCE" w:rsidRDefault="00F301D9" w:rsidP="000B0FD5">
            <w:pPr>
              <w:pStyle w:val="TableParagraph"/>
              <w:numPr>
                <w:ilvl w:val="0"/>
                <w:numId w:val="60"/>
              </w:numPr>
              <w:tabs>
                <w:tab w:val="left" w:pos="954"/>
              </w:tabs>
              <w:ind w:left="953"/>
              <w:rPr>
                <w:sz w:val="24"/>
              </w:rPr>
            </w:pPr>
            <w:r>
              <w:rPr>
                <w:sz w:val="24"/>
              </w:rPr>
              <w:t>сознающий</w:t>
            </w:r>
            <w:r>
              <w:rPr>
                <w:spacing w:val="-3"/>
                <w:sz w:val="24"/>
              </w:rPr>
              <w:t xml:space="preserve"> </w:t>
            </w:r>
            <w:r>
              <w:rPr>
                <w:sz w:val="24"/>
              </w:rPr>
              <w:t>свою</w:t>
            </w:r>
            <w:r>
              <w:rPr>
                <w:spacing w:val="-4"/>
                <w:sz w:val="24"/>
              </w:rPr>
              <w:t xml:space="preserve"> </w:t>
            </w:r>
            <w:r>
              <w:rPr>
                <w:sz w:val="24"/>
              </w:rPr>
              <w:t>принадлежность</w:t>
            </w:r>
            <w:r>
              <w:rPr>
                <w:spacing w:val="-3"/>
                <w:sz w:val="24"/>
              </w:rPr>
              <w:t xml:space="preserve"> </w:t>
            </w:r>
            <w:r>
              <w:rPr>
                <w:sz w:val="24"/>
              </w:rPr>
              <w:t>к</w:t>
            </w:r>
            <w:r>
              <w:rPr>
                <w:spacing w:val="-2"/>
                <w:sz w:val="24"/>
              </w:rPr>
              <w:t xml:space="preserve"> </w:t>
            </w:r>
            <w:r>
              <w:rPr>
                <w:sz w:val="24"/>
              </w:rPr>
              <w:t>общности</w:t>
            </w:r>
            <w:r>
              <w:rPr>
                <w:spacing w:val="-3"/>
                <w:sz w:val="24"/>
              </w:rPr>
              <w:t xml:space="preserve"> </w:t>
            </w:r>
            <w:r>
              <w:rPr>
                <w:sz w:val="24"/>
              </w:rPr>
              <w:t>граждан</w:t>
            </w:r>
            <w:r>
              <w:rPr>
                <w:spacing w:val="-3"/>
                <w:sz w:val="24"/>
              </w:rPr>
              <w:t xml:space="preserve"> </w:t>
            </w:r>
            <w:r>
              <w:rPr>
                <w:sz w:val="24"/>
              </w:rPr>
              <w:t>России;</w:t>
            </w:r>
          </w:p>
          <w:p w:rsidR="00292DCE" w:rsidRDefault="00F301D9" w:rsidP="000B0FD5">
            <w:pPr>
              <w:pStyle w:val="TableParagraph"/>
              <w:numPr>
                <w:ilvl w:val="0"/>
                <w:numId w:val="60"/>
              </w:numPr>
              <w:tabs>
                <w:tab w:val="left" w:pos="954"/>
              </w:tabs>
              <w:spacing w:before="111" w:line="336" w:lineRule="auto"/>
              <w:ind w:right="344" w:firstLine="708"/>
              <w:rPr>
                <w:sz w:val="24"/>
              </w:rPr>
            </w:pPr>
            <w:r>
              <w:rPr>
                <w:sz w:val="24"/>
              </w:rPr>
              <w:t>понимающий</w:t>
            </w:r>
            <w:r>
              <w:rPr>
                <w:spacing w:val="-4"/>
                <w:sz w:val="24"/>
              </w:rPr>
              <w:t xml:space="preserve"> </w:t>
            </w:r>
            <w:r>
              <w:rPr>
                <w:sz w:val="24"/>
              </w:rPr>
              <w:t>свою</w:t>
            </w:r>
            <w:r>
              <w:rPr>
                <w:spacing w:val="-5"/>
                <w:sz w:val="24"/>
              </w:rPr>
              <w:t xml:space="preserve"> </w:t>
            </w:r>
            <w:r>
              <w:rPr>
                <w:sz w:val="24"/>
              </w:rPr>
              <w:t>сопричастность</w:t>
            </w:r>
            <w:r>
              <w:rPr>
                <w:spacing w:val="-3"/>
                <w:sz w:val="24"/>
              </w:rPr>
              <w:t xml:space="preserve"> </w:t>
            </w:r>
            <w:r>
              <w:rPr>
                <w:sz w:val="24"/>
              </w:rPr>
              <w:t>прошлому,</w:t>
            </w:r>
            <w:r>
              <w:rPr>
                <w:spacing w:val="-2"/>
                <w:sz w:val="24"/>
              </w:rPr>
              <w:t xml:space="preserve"> </w:t>
            </w:r>
            <w:r>
              <w:rPr>
                <w:sz w:val="24"/>
              </w:rPr>
              <w:t>настоящему</w:t>
            </w:r>
            <w:r>
              <w:rPr>
                <w:spacing w:val="-8"/>
                <w:sz w:val="24"/>
              </w:rPr>
              <w:t xml:space="preserve"> </w:t>
            </w:r>
            <w:r>
              <w:rPr>
                <w:sz w:val="24"/>
              </w:rPr>
              <w:t>и</w:t>
            </w:r>
            <w:r>
              <w:rPr>
                <w:spacing w:val="-57"/>
                <w:sz w:val="24"/>
              </w:rPr>
              <w:t xml:space="preserve"> </w:t>
            </w:r>
            <w:r>
              <w:rPr>
                <w:sz w:val="24"/>
              </w:rPr>
              <w:t>будущему своей малой родины, родного края, своего народа,</w:t>
            </w:r>
            <w:r>
              <w:rPr>
                <w:spacing w:val="1"/>
                <w:sz w:val="24"/>
              </w:rPr>
              <w:t xml:space="preserve"> </w:t>
            </w:r>
            <w:r>
              <w:rPr>
                <w:sz w:val="24"/>
              </w:rPr>
              <w:t>российского</w:t>
            </w:r>
            <w:r>
              <w:rPr>
                <w:spacing w:val="-1"/>
                <w:sz w:val="24"/>
              </w:rPr>
              <w:t xml:space="preserve"> </w:t>
            </w:r>
            <w:r>
              <w:rPr>
                <w:sz w:val="24"/>
              </w:rPr>
              <w:t>государства;</w:t>
            </w:r>
          </w:p>
          <w:p w:rsidR="00292DCE" w:rsidRDefault="00F301D9" w:rsidP="000B0FD5">
            <w:pPr>
              <w:pStyle w:val="TableParagraph"/>
              <w:numPr>
                <w:ilvl w:val="0"/>
                <w:numId w:val="60"/>
              </w:numPr>
              <w:tabs>
                <w:tab w:val="left" w:pos="954"/>
              </w:tabs>
              <w:spacing w:line="336" w:lineRule="auto"/>
              <w:ind w:right="136" w:firstLine="708"/>
              <w:rPr>
                <w:sz w:val="24"/>
              </w:rPr>
            </w:pPr>
            <w:r>
              <w:rPr>
                <w:sz w:val="24"/>
              </w:rPr>
              <w:t>имеющий</w:t>
            </w:r>
            <w:r>
              <w:rPr>
                <w:spacing w:val="-5"/>
                <w:sz w:val="24"/>
              </w:rPr>
              <w:t xml:space="preserve"> </w:t>
            </w:r>
            <w:r>
              <w:rPr>
                <w:sz w:val="24"/>
              </w:rPr>
              <w:t>первоначальные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своих</w:t>
            </w:r>
            <w:r>
              <w:rPr>
                <w:spacing w:val="-3"/>
                <w:sz w:val="24"/>
              </w:rPr>
              <w:t xml:space="preserve"> </w:t>
            </w:r>
            <w:r>
              <w:rPr>
                <w:sz w:val="24"/>
              </w:rPr>
              <w:t>гражданских</w:t>
            </w:r>
            <w:r>
              <w:rPr>
                <w:spacing w:val="-57"/>
                <w:sz w:val="24"/>
              </w:rPr>
              <w:t xml:space="preserve"> </w:t>
            </w:r>
            <w:r>
              <w:rPr>
                <w:sz w:val="24"/>
              </w:rPr>
              <w:t>правах и</w:t>
            </w:r>
            <w:r>
              <w:rPr>
                <w:spacing w:val="-2"/>
                <w:sz w:val="24"/>
              </w:rPr>
              <w:t xml:space="preserve"> </w:t>
            </w:r>
            <w:r>
              <w:rPr>
                <w:sz w:val="24"/>
              </w:rPr>
              <w:t>обязанностях,</w:t>
            </w:r>
            <w:r>
              <w:rPr>
                <w:spacing w:val="-5"/>
                <w:sz w:val="24"/>
              </w:rPr>
              <w:t xml:space="preserve"> </w:t>
            </w:r>
            <w:r>
              <w:rPr>
                <w:sz w:val="24"/>
              </w:rPr>
              <w:t>ответственности</w:t>
            </w:r>
            <w:r>
              <w:rPr>
                <w:spacing w:val="-1"/>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и</w:t>
            </w:r>
            <w:r>
              <w:rPr>
                <w:spacing w:val="-2"/>
                <w:sz w:val="24"/>
              </w:rPr>
              <w:t xml:space="preserve"> </w:t>
            </w:r>
            <w:r>
              <w:rPr>
                <w:sz w:val="24"/>
              </w:rPr>
              <w:t>государстве;</w:t>
            </w:r>
          </w:p>
          <w:p w:rsidR="00292DCE" w:rsidRDefault="00F301D9" w:rsidP="000B0FD5">
            <w:pPr>
              <w:pStyle w:val="TableParagraph"/>
              <w:numPr>
                <w:ilvl w:val="0"/>
                <w:numId w:val="60"/>
              </w:numPr>
              <w:tabs>
                <w:tab w:val="left" w:pos="954"/>
              </w:tabs>
              <w:spacing w:line="336" w:lineRule="auto"/>
              <w:ind w:right="163" w:firstLine="708"/>
              <w:rPr>
                <w:sz w:val="24"/>
              </w:rPr>
            </w:pPr>
            <w:r>
              <w:rPr>
                <w:sz w:val="24"/>
              </w:rPr>
              <w:t>понимающий значение гражданских символов</w:t>
            </w:r>
            <w:r>
              <w:rPr>
                <w:spacing w:val="1"/>
                <w:sz w:val="24"/>
              </w:rPr>
              <w:t xml:space="preserve"> </w:t>
            </w:r>
            <w:r>
              <w:rPr>
                <w:sz w:val="24"/>
              </w:rPr>
              <w:t>(государственная</w:t>
            </w:r>
            <w:r>
              <w:rPr>
                <w:spacing w:val="-4"/>
                <w:sz w:val="24"/>
              </w:rPr>
              <w:t xml:space="preserve"> </w:t>
            </w:r>
            <w:r>
              <w:rPr>
                <w:sz w:val="24"/>
              </w:rPr>
              <w:t>символика</w:t>
            </w:r>
            <w:r>
              <w:rPr>
                <w:spacing w:val="-5"/>
                <w:sz w:val="24"/>
              </w:rPr>
              <w:t xml:space="preserve"> </w:t>
            </w:r>
            <w:r>
              <w:rPr>
                <w:sz w:val="24"/>
              </w:rPr>
              <w:t>России,</w:t>
            </w:r>
            <w:r>
              <w:rPr>
                <w:spacing w:val="-4"/>
                <w:sz w:val="24"/>
              </w:rPr>
              <w:t xml:space="preserve"> </w:t>
            </w:r>
            <w:r>
              <w:rPr>
                <w:sz w:val="24"/>
              </w:rPr>
              <w:t>своего</w:t>
            </w:r>
            <w:r>
              <w:rPr>
                <w:spacing w:val="-5"/>
                <w:sz w:val="24"/>
              </w:rPr>
              <w:t xml:space="preserve"> </w:t>
            </w:r>
            <w:r>
              <w:rPr>
                <w:sz w:val="24"/>
              </w:rPr>
              <w:t>региона),</w:t>
            </w:r>
            <w:r>
              <w:rPr>
                <w:spacing w:val="-4"/>
                <w:sz w:val="24"/>
              </w:rPr>
              <w:t xml:space="preserve"> </w:t>
            </w:r>
            <w:r>
              <w:rPr>
                <w:sz w:val="24"/>
              </w:rPr>
              <w:t>праздников,</w:t>
            </w:r>
            <w:r>
              <w:rPr>
                <w:spacing w:val="-4"/>
                <w:sz w:val="24"/>
              </w:rPr>
              <w:t xml:space="preserve"> </w:t>
            </w:r>
            <w:r>
              <w:rPr>
                <w:sz w:val="24"/>
              </w:rPr>
              <w:lastRenderedPageBreak/>
              <w:t>мест</w:t>
            </w:r>
            <w:r>
              <w:rPr>
                <w:spacing w:val="-57"/>
                <w:sz w:val="24"/>
              </w:rPr>
              <w:t xml:space="preserve"> </w:t>
            </w:r>
            <w:r>
              <w:rPr>
                <w:sz w:val="24"/>
              </w:rPr>
              <w:t>почитания</w:t>
            </w:r>
            <w:r>
              <w:rPr>
                <w:spacing w:val="-1"/>
                <w:sz w:val="24"/>
              </w:rPr>
              <w:t xml:space="preserve"> </w:t>
            </w:r>
            <w:r>
              <w:rPr>
                <w:sz w:val="24"/>
              </w:rPr>
              <w:t>героев</w:t>
            </w:r>
            <w:r>
              <w:rPr>
                <w:spacing w:val="-2"/>
                <w:sz w:val="24"/>
              </w:rPr>
              <w:t xml:space="preserve"> </w:t>
            </w:r>
            <w:r>
              <w:rPr>
                <w:sz w:val="24"/>
              </w:rPr>
              <w:t>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проявляющий</w:t>
            </w:r>
            <w:r>
              <w:rPr>
                <w:spacing w:val="-3"/>
                <w:sz w:val="24"/>
              </w:rPr>
              <w:t xml:space="preserve"> </w:t>
            </w:r>
            <w:r>
              <w:rPr>
                <w:sz w:val="24"/>
              </w:rPr>
              <w:t>к</w:t>
            </w:r>
            <w:r>
              <w:rPr>
                <w:spacing w:val="-1"/>
                <w:sz w:val="24"/>
              </w:rPr>
              <w:t xml:space="preserve"> </w:t>
            </w:r>
            <w:r>
              <w:rPr>
                <w:sz w:val="24"/>
              </w:rPr>
              <w:t>ним</w:t>
            </w:r>
          </w:p>
          <w:p w:rsidR="00292DCE" w:rsidRDefault="00F301D9">
            <w:pPr>
              <w:pStyle w:val="TableParagraph"/>
              <w:spacing w:before="1"/>
              <w:ind w:left="106"/>
              <w:rPr>
                <w:sz w:val="24"/>
              </w:rPr>
            </w:pPr>
            <w:r>
              <w:rPr>
                <w:sz w:val="24"/>
              </w:rPr>
              <w:t>уважение.</w:t>
            </w:r>
          </w:p>
        </w:tc>
      </w:tr>
      <w:tr w:rsidR="00292DCE" w:rsidTr="00AD610F">
        <w:trPr>
          <w:trHeight w:val="7728"/>
        </w:trPr>
        <w:tc>
          <w:tcPr>
            <w:tcW w:w="2565" w:type="dxa"/>
          </w:tcPr>
          <w:p w:rsidR="00292DCE" w:rsidRDefault="00F301D9">
            <w:pPr>
              <w:pStyle w:val="TableParagraph"/>
              <w:spacing w:line="336" w:lineRule="auto"/>
              <w:ind w:left="379" w:right="367" w:hanging="2"/>
              <w:jc w:val="center"/>
              <w:rPr>
                <w:b/>
                <w:sz w:val="24"/>
              </w:rPr>
            </w:pPr>
            <w:r>
              <w:rPr>
                <w:b/>
                <w:sz w:val="24"/>
              </w:rPr>
              <w:lastRenderedPageBreak/>
              <w:t>Духовно-</w:t>
            </w:r>
            <w:r>
              <w:rPr>
                <w:b/>
                <w:spacing w:val="1"/>
                <w:sz w:val="24"/>
              </w:rPr>
              <w:t xml:space="preserve"> </w:t>
            </w:r>
            <w:r>
              <w:rPr>
                <w:b/>
                <w:sz w:val="24"/>
              </w:rPr>
              <w:t>нравственное</w:t>
            </w:r>
            <w:r>
              <w:rPr>
                <w:b/>
                <w:spacing w:val="-57"/>
                <w:sz w:val="24"/>
              </w:rPr>
              <w:t xml:space="preserve"> </w:t>
            </w:r>
            <w:r>
              <w:rPr>
                <w:b/>
                <w:sz w:val="24"/>
              </w:rPr>
              <w:t>воспитание:</w:t>
            </w:r>
          </w:p>
        </w:tc>
        <w:tc>
          <w:tcPr>
            <w:tcW w:w="7293" w:type="dxa"/>
          </w:tcPr>
          <w:p w:rsidR="00292DCE" w:rsidRDefault="00F301D9" w:rsidP="000B0FD5">
            <w:pPr>
              <w:pStyle w:val="TableParagraph"/>
              <w:numPr>
                <w:ilvl w:val="0"/>
                <w:numId w:val="59"/>
              </w:numPr>
              <w:tabs>
                <w:tab w:val="left" w:pos="954"/>
              </w:tabs>
              <w:spacing w:line="336" w:lineRule="auto"/>
              <w:ind w:right="749" w:firstLine="708"/>
              <w:rPr>
                <w:sz w:val="24"/>
              </w:rPr>
            </w:pPr>
            <w:r>
              <w:rPr>
                <w:sz w:val="24"/>
              </w:rPr>
              <w:t>понимающий ценность каждой человеческой жизни,</w:t>
            </w:r>
            <w:r>
              <w:rPr>
                <w:spacing w:val="1"/>
                <w:sz w:val="24"/>
              </w:rPr>
              <w:t xml:space="preserve"> </w:t>
            </w:r>
            <w:r>
              <w:rPr>
                <w:sz w:val="24"/>
              </w:rPr>
              <w:t>признающий</w:t>
            </w:r>
            <w:r>
              <w:rPr>
                <w:spacing w:val="-5"/>
                <w:sz w:val="24"/>
              </w:rPr>
              <w:t xml:space="preserve"> </w:t>
            </w:r>
            <w:r>
              <w:rPr>
                <w:sz w:val="24"/>
              </w:rPr>
              <w:t>индивидуальность</w:t>
            </w:r>
            <w:r>
              <w:rPr>
                <w:spacing w:val="-5"/>
                <w:sz w:val="24"/>
              </w:rPr>
              <w:t xml:space="preserve"> </w:t>
            </w:r>
            <w:r>
              <w:rPr>
                <w:sz w:val="24"/>
              </w:rPr>
              <w:t>и</w:t>
            </w:r>
            <w:r>
              <w:rPr>
                <w:spacing w:val="-5"/>
                <w:sz w:val="24"/>
              </w:rPr>
              <w:t xml:space="preserve"> </w:t>
            </w:r>
            <w:r>
              <w:rPr>
                <w:sz w:val="24"/>
              </w:rPr>
              <w:t>достоинство</w:t>
            </w:r>
            <w:r>
              <w:rPr>
                <w:spacing w:val="-8"/>
                <w:sz w:val="24"/>
              </w:rPr>
              <w:t xml:space="preserve"> </w:t>
            </w:r>
            <w:r>
              <w:rPr>
                <w:sz w:val="24"/>
              </w:rPr>
              <w:t>каждого</w:t>
            </w:r>
            <w:r>
              <w:rPr>
                <w:spacing w:val="-5"/>
                <w:sz w:val="24"/>
              </w:rPr>
              <w:t xml:space="preserve"> </w:t>
            </w:r>
            <w:r>
              <w:rPr>
                <w:sz w:val="24"/>
              </w:rPr>
              <w:t>человека;</w:t>
            </w:r>
          </w:p>
          <w:p w:rsidR="00292DCE" w:rsidRDefault="00F301D9" w:rsidP="000B0FD5">
            <w:pPr>
              <w:pStyle w:val="TableParagraph"/>
              <w:numPr>
                <w:ilvl w:val="0"/>
                <w:numId w:val="59"/>
              </w:numPr>
              <w:tabs>
                <w:tab w:val="left" w:pos="956"/>
              </w:tabs>
              <w:spacing w:line="336" w:lineRule="auto"/>
              <w:ind w:right="281" w:firstLine="708"/>
              <w:rPr>
                <w:sz w:val="24"/>
              </w:rPr>
            </w:pPr>
            <w:r>
              <w:rPr>
                <w:sz w:val="24"/>
              </w:rPr>
              <w:t>умеющий</w:t>
            </w:r>
            <w:r>
              <w:rPr>
                <w:spacing w:val="-4"/>
                <w:sz w:val="24"/>
              </w:rPr>
              <w:t xml:space="preserve"> </w:t>
            </w:r>
            <w:r>
              <w:rPr>
                <w:sz w:val="24"/>
              </w:rPr>
              <w:t>анализировать</w:t>
            </w:r>
            <w:r>
              <w:rPr>
                <w:spacing w:val="-3"/>
                <w:sz w:val="24"/>
              </w:rPr>
              <w:t xml:space="preserve"> </w:t>
            </w:r>
            <w:r>
              <w:rPr>
                <w:sz w:val="24"/>
              </w:rPr>
              <w:t>свои</w:t>
            </w:r>
            <w:r>
              <w:rPr>
                <w:spacing w:val="-4"/>
                <w:sz w:val="24"/>
              </w:rPr>
              <w:t xml:space="preserve"> </w:t>
            </w:r>
            <w:r>
              <w:rPr>
                <w:sz w:val="24"/>
              </w:rPr>
              <w:t>и</w:t>
            </w:r>
            <w:r>
              <w:rPr>
                <w:spacing w:val="-3"/>
                <w:sz w:val="24"/>
              </w:rPr>
              <w:t xml:space="preserve"> </w:t>
            </w:r>
            <w:r>
              <w:rPr>
                <w:sz w:val="24"/>
              </w:rPr>
              <w:t>чужие</w:t>
            </w:r>
            <w:r>
              <w:rPr>
                <w:spacing w:val="-4"/>
                <w:sz w:val="24"/>
              </w:rPr>
              <w:t xml:space="preserve"> </w:t>
            </w:r>
            <w:r>
              <w:rPr>
                <w:sz w:val="24"/>
              </w:rPr>
              <w:t>поступки</w:t>
            </w:r>
            <w:r>
              <w:rPr>
                <w:spacing w:val="-3"/>
                <w:sz w:val="24"/>
              </w:rPr>
              <w:t xml:space="preserve"> </w:t>
            </w:r>
            <w:r>
              <w:rPr>
                <w:sz w:val="24"/>
              </w:rPr>
              <w:t>с</w:t>
            </w:r>
            <w:r>
              <w:rPr>
                <w:spacing w:val="-5"/>
                <w:sz w:val="24"/>
              </w:rPr>
              <w:t xml:space="preserve"> </w:t>
            </w:r>
            <w:r>
              <w:rPr>
                <w:sz w:val="24"/>
              </w:rPr>
              <w:t>позиции</w:t>
            </w:r>
            <w:r>
              <w:rPr>
                <w:spacing w:val="-3"/>
                <w:sz w:val="24"/>
              </w:rPr>
              <w:t xml:space="preserve"> </w:t>
            </w:r>
            <w:r>
              <w:rPr>
                <w:sz w:val="24"/>
              </w:rPr>
              <w:t>их</w:t>
            </w:r>
            <w:r>
              <w:rPr>
                <w:spacing w:val="-57"/>
                <w:sz w:val="24"/>
              </w:rPr>
              <w:t xml:space="preserve"> </w:t>
            </w:r>
            <w:r>
              <w:rPr>
                <w:sz w:val="24"/>
              </w:rPr>
              <w:t>соответствия нравственным нормам, давать нравственную оценку</w:t>
            </w:r>
            <w:r>
              <w:rPr>
                <w:spacing w:val="1"/>
                <w:sz w:val="24"/>
              </w:rPr>
              <w:t xml:space="preserve"> </w:t>
            </w:r>
            <w:r>
              <w:rPr>
                <w:sz w:val="24"/>
              </w:rPr>
              <w:t>своим</w:t>
            </w:r>
            <w:r>
              <w:rPr>
                <w:spacing w:val="-2"/>
                <w:sz w:val="24"/>
              </w:rPr>
              <w:t xml:space="preserve"> </w:t>
            </w:r>
            <w:r>
              <w:rPr>
                <w:sz w:val="24"/>
              </w:rPr>
              <w:t>поступкам, отвечать за</w:t>
            </w:r>
            <w:r>
              <w:rPr>
                <w:spacing w:val="2"/>
                <w:sz w:val="24"/>
              </w:rPr>
              <w:t xml:space="preserve"> </w:t>
            </w:r>
            <w:r>
              <w:rPr>
                <w:sz w:val="24"/>
              </w:rPr>
              <w:t>них;</w:t>
            </w:r>
          </w:p>
          <w:p w:rsidR="00292DCE" w:rsidRDefault="00F301D9" w:rsidP="000B0FD5">
            <w:pPr>
              <w:pStyle w:val="TableParagraph"/>
              <w:numPr>
                <w:ilvl w:val="0"/>
                <w:numId w:val="59"/>
              </w:numPr>
              <w:tabs>
                <w:tab w:val="left" w:pos="954"/>
              </w:tabs>
              <w:spacing w:line="336" w:lineRule="auto"/>
              <w:ind w:right="253" w:firstLine="708"/>
              <w:rPr>
                <w:sz w:val="24"/>
              </w:rPr>
            </w:pPr>
            <w:r>
              <w:rPr>
                <w:sz w:val="24"/>
              </w:rPr>
              <w:t>доброжелательный,</w:t>
            </w:r>
            <w:r>
              <w:rPr>
                <w:spacing w:val="-5"/>
                <w:sz w:val="24"/>
              </w:rPr>
              <w:t xml:space="preserve"> </w:t>
            </w:r>
            <w:r>
              <w:rPr>
                <w:sz w:val="24"/>
              </w:rPr>
              <w:t>проявляющий</w:t>
            </w:r>
            <w:r>
              <w:rPr>
                <w:spacing w:val="-5"/>
                <w:sz w:val="24"/>
              </w:rPr>
              <w:t xml:space="preserve"> </w:t>
            </w:r>
            <w:r>
              <w:rPr>
                <w:sz w:val="24"/>
              </w:rPr>
              <w:t>сопереживание,</w:t>
            </w:r>
            <w:r>
              <w:rPr>
                <w:spacing w:val="-5"/>
                <w:sz w:val="24"/>
              </w:rPr>
              <w:t xml:space="preserve"> </w:t>
            </w:r>
            <w:r>
              <w:rPr>
                <w:sz w:val="24"/>
              </w:rPr>
              <w:t>готовность</w:t>
            </w:r>
            <w:r>
              <w:rPr>
                <w:spacing w:val="-57"/>
                <w:sz w:val="24"/>
              </w:rPr>
              <w:t xml:space="preserve"> </w:t>
            </w:r>
            <w:r>
              <w:rPr>
                <w:sz w:val="24"/>
              </w:rPr>
              <w:t>оказывать помощь, выражающий неприятие любых форм поведения,</w:t>
            </w:r>
            <w:r>
              <w:rPr>
                <w:spacing w:val="1"/>
                <w:sz w:val="24"/>
              </w:rPr>
              <w:t xml:space="preserve"> </w:t>
            </w:r>
            <w:r>
              <w:rPr>
                <w:sz w:val="24"/>
              </w:rPr>
              <w:t>причиняющего</w:t>
            </w:r>
            <w:r>
              <w:rPr>
                <w:spacing w:val="-2"/>
                <w:sz w:val="24"/>
              </w:rPr>
              <w:t xml:space="preserve"> </w:t>
            </w:r>
            <w:r>
              <w:rPr>
                <w:sz w:val="24"/>
              </w:rPr>
              <w:t>физический</w:t>
            </w:r>
            <w:r>
              <w:rPr>
                <w:spacing w:val="-3"/>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4"/>
                <w:sz w:val="24"/>
              </w:rPr>
              <w:t xml:space="preserve"> </w:t>
            </w:r>
            <w:r>
              <w:rPr>
                <w:sz w:val="24"/>
              </w:rPr>
              <w:t>другим</w:t>
            </w:r>
            <w:r>
              <w:rPr>
                <w:spacing w:val="-2"/>
                <w:sz w:val="24"/>
              </w:rPr>
              <w:t xml:space="preserve"> </w:t>
            </w:r>
            <w:r>
              <w:rPr>
                <w:sz w:val="24"/>
              </w:rPr>
              <w:t>людям;</w:t>
            </w:r>
          </w:p>
          <w:p w:rsidR="00292DCE" w:rsidRDefault="00F301D9" w:rsidP="000B0FD5">
            <w:pPr>
              <w:pStyle w:val="TableParagraph"/>
              <w:numPr>
                <w:ilvl w:val="0"/>
                <w:numId w:val="59"/>
              </w:numPr>
              <w:tabs>
                <w:tab w:val="left" w:pos="954"/>
              </w:tabs>
              <w:spacing w:line="336" w:lineRule="auto"/>
              <w:ind w:right="1137" w:firstLine="708"/>
              <w:rPr>
                <w:sz w:val="24"/>
              </w:rPr>
            </w:pPr>
            <w:r>
              <w:rPr>
                <w:sz w:val="24"/>
              </w:rPr>
              <w:t>понимающий необходимость нравственного</w:t>
            </w:r>
            <w:r>
              <w:rPr>
                <w:spacing w:val="1"/>
                <w:sz w:val="24"/>
              </w:rPr>
              <w:t xml:space="preserve"> </w:t>
            </w:r>
            <w:r>
              <w:rPr>
                <w:sz w:val="24"/>
              </w:rPr>
              <w:t>совершенствования, роли в этом личных усилий человека,</w:t>
            </w:r>
            <w:r>
              <w:rPr>
                <w:spacing w:val="1"/>
                <w:sz w:val="24"/>
              </w:rPr>
              <w:t xml:space="preserve"> </w:t>
            </w:r>
            <w:r>
              <w:rPr>
                <w:sz w:val="24"/>
              </w:rPr>
              <w:t>проявляющий</w:t>
            </w:r>
            <w:r>
              <w:rPr>
                <w:spacing w:val="-4"/>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сознательному</w:t>
            </w:r>
            <w:r>
              <w:rPr>
                <w:spacing w:val="-9"/>
                <w:sz w:val="24"/>
              </w:rPr>
              <w:t xml:space="preserve"> </w:t>
            </w:r>
            <w:r>
              <w:rPr>
                <w:sz w:val="24"/>
              </w:rPr>
              <w:t>самоограничению;</w:t>
            </w:r>
          </w:p>
          <w:p w:rsidR="00292DCE" w:rsidRDefault="00F301D9" w:rsidP="000B0FD5">
            <w:pPr>
              <w:pStyle w:val="TableParagraph"/>
              <w:numPr>
                <w:ilvl w:val="0"/>
                <w:numId w:val="59"/>
              </w:numPr>
              <w:tabs>
                <w:tab w:val="left" w:pos="954"/>
              </w:tabs>
              <w:spacing w:line="336" w:lineRule="auto"/>
              <w:ind w:right="478" w:firstLine="708"/>
              <w:rPr>
                <w:sz w:val="24"/>
              </w:rPr>
            </w:pPr>
            <w:r>
              <w:rPr>
                <w:sz w:val="24"/>
              </w:rPr>
              <w:t>владеющий первоначальными навыками общения с людьми</w:t>
            </w:r>
            <w:r>
              <w:rPr>
                <w:spacing w:val="-58"/>
                <w:sz w:val="24"/>
              </w:rPr>
              <w:t xml:space="preserve"> </w:t>
            </w:r>
            <w:r>
              <w:rPr>
                <w:sz w:val="24"/>
              </w:rPr>
              <w:t>разных</w:t>
            </w:r>
            <w:r>
              <w:rPr>
                <w:spacing w:val="-2"/>
                <w:sz w:val="24"/>
              </w:rPr>
              <w:t xml:space="preserve"> </w:t>
            </w:r>
            <w:r>
              <w:rPr>
                <w:sz w:val="24"/>
              </w:rPr>
              <w:t>народов, вероисповеданий;</w:t>
            </w:r>
          </w:p>
          <w:p w:rsidR="00292DCE" w:rsidRDefault="00F301D9" w:rsidP="000B0FD5">
            <w:pPr>
              <w:pStyle w:val="TableParagraph"/>
              <w:numPr>
                <w:ilvl w:val="0"/>
                <w:numId w:val="59"/>
              </w:numPr>
              <w:tabs>
                <w:tab w:val="left" w:pos="954"/>
              </w:tabs>
              <w:spacing w:line="336" w:lineRule="auto"/>
              <w:ind w:right="406" w:firstLine="708"/>
              <w:rPr>
                <w:sz w:val="24"/>
              </w:rPr>
            </w:pPr>
            <w:r>
              <w:rPr>
                <w:sz w:val="24"/>
              </w:rPr>
              <w:t>знающий и уважающий традиции и ценности своей семьи,</w:t>
            </w:r>
            <w:r>
              <w:rPr>
                <w:spacing w:val="1"/>
                <w:sz w:val="24"/>
              </w:rPr>
              <w:t xml:space="preserve"> </w:t>
            </w:r>
            <w:r>
              <w:rPr>
                <w:sz w:val="24"/>
              </w:rPr>
              <w:t>российские</w:t>
            </w:r>
            <w:r>
              <w:rPr>
                <w:spacing w:val="-5"/>
                <w:sz w:val="24"/>
              </w:rPr>
              <w:t xml:space="preserve"> </w:t>
            </w:r>
            <w:r>
              <w:rPr>
                <w:sz w:val="24"/>
              </w:rPr>
              <w:t>традиционные</w:t>
            </w:r>
            <w:r>
              <w:rPr>
                <w:spacing w:val="-6"/>
                <w:sz w:val="24"/>
              </w:rPr>
              <w:t xml:space="preserve"> </w:t>
            </w:r>
            <w:r>
              <w:rPr>
                <w:sz w:val="24"/>
              </w:rPr>
              <w:t>семейные</w:t>
            </w:r>
            <w:r>
              <w:rPr>
                <w:spacing w:val="-3"/>
                <w:sz w:val="24"/>
              </w:rPr>
              <w:t xml:space="preserve"> </w:t>
            </w:r>
            <w:r>
              <w:rPr>
                <w:sz w:val="24"/>
              </w:rPr>
              <w:t>ценности</w:t>
            </w:r>
            <w:r>
              <w:rPr>
                <w:spacing w:val="-5"/>
                <w:sz w:val="24"/>
              </w:rPr>
              <w:t xml:space="preserve"> </w:t>
            </w:r>
            <w:r>
              <w:rPr>
                <w:sz w:val="24"/>
              </w:rPr>
              <w:t>(с</w:t>
            </w:r>
            <w:r>
              <w:rPr>
                <w:spacing w:val="-2"/>
                <w:sz w:val="24"/>
              </w:rPr>
              <w:t xml:space="preserve"> </w:t>
            </w:r>
            <w:r>
              <w:rPr>
                <w:sz w:val="24"/>
              </w:rPr>
              <w:t>учетом</w:t>
            </w:r>
            <w:r>
              <w:rPr>
                <w:spacing w:val="-5"/>
                <w:sz w:val="24"/>
              </w:rPr>
              <w:t xml:space="preserve"> </w:t>
            </w:r>
            <w:r>
              <w:rPr>
                <w:sz w:val="24"/>
              </w:rPr>
              <w:t>этнической,</w:t>
            </w:r>
            <w:r>
              <w:rPr>
                <w:spacing w:val="-57"/>
                <w:sz w:val="24"/>
              </w:rPr>
              <w:t xml:space="preserve"> </w:t>
            </w:r>
            <w:r>
              <w:rPr>
                <w:sz w:val="24"/>
              </w:rPr>
              <w:t>религиозной</w:t>
            </w:r>
            <w:r>
              <w:rPr>
                <w:spacing w:val="-3"/>
                <w:sz w:val="24"/>
              </w:rPr>
              <w:t xml:space="preserve"> </w:t>
            </w:r>
            <w:r>
              <w:rPr>
                <w:sz w:val="24"/>
              </w:rPr>
              <w:t>принадлежности);</w:t>
            </w:r>
          </w:p>
          <w:p w:rsidR="00292DCE" w:rsidRDefault="00F301D9" w:rsidP="000B0FD5">
            <w:pPr>
              <w:pStyle w:val="TableParagraph"/>
              <w:numPr>
                <w:ilvl w:val="0"/>
                <w:numId w:val="59"/>
              </w:numPr>
              <w:tabs>
                <w:tab w:val="left" w:pos="954"/>
              </w:tabs>
              <w:spacing w:line="336" w:lineRule="auto"/>
              <w:ind w:right="146" w:firstLine="708"/>
              <w:rPr>
                <w:sz w:val="24"/>
              </w:rPr>
            </w:pPr>
            <w:r>
              <w:rPr>
                <w:sz w:val="24"/>
              </w:rPr>
              <w:t>сознающий и принимающий свой половую принадлежность,</w:t>
            </w:r>
            <w:r>
              <w:rPr>
                <w:spacing w:val="1"/>
                <w:sz w:val="24"/>
              </w:rPr>
              <w:t xml:space="preserve"> </w:t>
            </w:r>
            <w:r>
              <w:rPr>
                <w:sz w:val="24"/>
              </w:rPr>
              <w:t>соответствующие</w:t>
            </w:r>
            <w:r>
              <w:rPr>
                <w:spacing w:val="-2"/>
                <w:sz w:val="24"/>
              </w:rPr>
              <w:t xml:space="preserve"> </w:t>
            </w:r>
            <w:r>
              <w:rPr>
                <w:sz w:val="24"/>
              </w:rPr>
              <w:t>ему</w:t>
            </w:r>
            <w:r>
              <w:rPr>
                <w:spacing w:val="-8"/>
                <w:sz w:val="24"/>
              </w:rPr>
              <w:t xml:space="preserve"> </w:t>
            </w:r>
            <w:r>
              <w:rPr>
                <w:sz w:val="24"/>
              </w:rPr>
              <w:t>психологические</w:t>
            </w:r>
            <w:r>
              <w:rPr>
                <w:spacing w:val="-4"/>
                <w:sz w:val="24"/>
              </w:rPr>
              <w:t xml:space="preserve"> </w:t>
            </w:r>
            <w:r>
              <w:rPr>
                <w:sz w:val="24"/>
              </w:rPr>
              <w:t>и</w:t>
            </w:r>
            <w:r>
              <w:rPr>
                <w:spacing w:val="-3"/>
                <w:sz w:val="24"/>
              </w:rPr>
              <w:t xml:space="preserve"> </w:t>
            </w:r>
            <w:r>
              <w:rPr>
                <w:sz w:val="24"/>
              </w:rPr>
              <w:t>поведенческие</w:t>
            </w:r>
            <w:r>
              <w:rPr>
                <w:spacing w:val="-4"/>
                <w:sz w:val="24"/>
              </w:rPr>
              <w:t xml:space="preserve"> </w:t>
            </w:r>
            <w:r>
              <w:rPr>
                <w:sz w:val="24"/>
              </w:rPr>
              <w:t>особенности</w:t>
            </w:r>
            <w:r>
              <w:rPr>
                <w:spacing w:val="-2"/>
                <w:sz w:val="24"/>
              </w:rPr>
              <w:t xml:space="preserve"> </w:t>
            </w:r>
            <w:r>
              <w:rPr>
                <w:sz w:val="24"/>
              </w:rPr>
              <w:t>с</w:t>
            </w:r>
            <w:r>
              <w:rPr>
                <w:spacing w:val="-57"/>
                <w:sz w:val="24"/>
              </w:rPr>
              <w:t xml:space="preserve"> </w:t>
            </w:r>
            <w:r>
              <w:rPr>
                <w:sz w:val="24"/>
              </w:rPr>
              <w:t>учетом</w:t>
            </w:r>
            <w:r>
              <w:rPr>
                <w:spacing w:val="-2"/>
                <w:sz w:val="24"/>
              </w:rPr>
              <w:t xml:space="preserve"> </w:t>
            </w:r>
            <w:r>
              <w:rPr>
                <w:sz w:val="24"/>
              </w:rPr>
              <w:t>возраста;</w:t>
            </w:r>
          </w:p>
          <w:p w:rsidR="00292DCE" w:rsidRDefault="00F301D9" w:rsidP="000B0FD5">
            <w:pPr>
              <w:pStyle w:val="TableParagraph"/>
              <w:numPr>
                <w:ilvl w:val="0"/>
                <w:numId w:val="59"/>
              </w:numPr>
              <w:tabs>
                <w:tab w:val="left" w:pos="954"/>
              </w:tabs>
              <w:ind w:left="953"/>
              <w:rPr>
                <w:sz w:val="24"/>
              </w:rPr>
            </w:pPr>
            <w:r>
              <w:rPr>
                <w:sz w:val="24"/>
              </w:rPr>
              <w:t>владеющий</w:t>
            </w:r>
            <w:r>
              <w:rPr>
                <w:spacing w:val="-5"/>
                <w:sz w:val="24"/>
              </w:rPr>
              <w:t xml:space="preserve"> </w:t>
            </w:r>
            <w:r>
              <w:rPr>
                <w:sz w:val="24"/>
              </w:rPr>
              <w:t>первоначальными</w:t>
            </w:r>
            <w:r>
              <w:rPr>
                <w:spacing w:val="-4"/>
                <w:sz w:val="24"/>
              </w:rPr>
              <w:t xml:space="preserve"> </w:t>
            </w:r>
            <w:r>
              <w:rPr>
                <w:sz w:val="24"/>
              </w:rPr>
              <w:t>представлениями</w:t>
            </w:r>
            <w:r>
              <w:rPr>
                <w:spacing w:val="-5"/>
                <w:sz w:val="24"/>
              </w:rPr>
              <w:t xml:space="preserve"> </w:t>
            </w:r>
            <w:r>
              <w:rPr>
                <w:sz w:val="24"/>
              </w:rPr>
              <w:t>о</w:t>
            </w:r>
            <w:r>
              <w:rPr>
                <w:spacing w:val="-4"/>
                <w:sz w:val="24"/>
              </w:rPr>
              <w:t xml:space="preserve"> </w:t>
            </w:r>
            <w:r>
              <w:rPr>
                <w:sz w:val="24"/>
              </w:rPr>
              <w:t>единстве</w:t>
            </w:r>
            <w:r>
              <w:rPr>
                <w:spacing w:val="-7"/>
                <w:sz w:val="24"/>
              </w:rPr>
              <w:t xml:space="preserve"> </w:t>
            </w:r>
            <w:r>
              <w:rPr>
                <w:sz w:val="24"/>
              </w:rPr>
              <w:t>и</w:t>
            </w:r>
          </w:p>
        </w:tc>
      </w:tr>
      <w:tr w:rsidR="00292DCE" w:rsidTr="00AD610F">
        <w:trPr>
          <w:trHeight w:val="2318"/>
        </w:trPr>
        <w:tc>
          <w:tcPr>
            <w:tcW w:w="2565" w:type="dxa"/>
          </w:tcPr>
          <w:p w:rsidR="00292DCE" w:rsidRDefault="00292DCE">
            <w:pPr>
              <w:pStyle w:val="TableParagraph"/>
              <w:ind w:left="0"/>
              <w:rPr>
                <w:sz w:val="24"/>
              </w:rPr>
            </w:pPr>
          </w:p>
        </w:tc>
        <w:tc>
          <w:tcPr>
            <w:tcW w:w="7293" w:type="dxa"/>
          </w:tcPr>
          <w:p w:rsidR="00292DCE" w:rsidRDefault="00F301D9">
            <w:pPr>
              <w:pStyle w:val="TableParagraph"/>
              <w:spacing w:line="336" w:lineRule="auto"/>
              <w:ind w:left="106" w:right="19"/>
              <w:rPr>
                <w:sz w:val="24"/>
              </w:rPr>
            </w:pPr>
            <w:r>
              <w:rPr>
                <w:sz w:val="24"/>
              </w:rPr>
              <w:t>многообразии</w:t>
            </w:r>
            <w:r>
              <w:rPr>
                <w:spacing w:val="-3"/>
                <w:sz w:val="24"/>
              </w:rPr>
              <w:t xml:space="preserve"> </w:t>
            </w:r>
            <w:r>
              <w:rPr>
                <w:sz w:val="24"/>
              </w:rPr>
              <w:t>языкового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пространства</w:t>
            </w:r>
            <w:r>
              <w:rPr>
                <w:spacing w:val="-5"/>
                <w:sz w:val="24"/>
              </w:rPr>
              <w:t xml:space="preserve"> </w:t>
            </w:r>
            <w:r>
              <w:rPr>
                <w:sz w:val="24"/>
              </w:rPr>
              <w:t>России,</w:t>
            </w:r>
            <w:r>
              <w:rPr>
                <w:spacing w:val="-2"/>
                <w:sz w:val="24"/>
              </w:rPr>
              <w:t xml:space="preserve"> </w:t>
            </w:r>
            <w:r>
              <w:rPr>
                <w:sz w:val="24"/>
              </w:rPr>
              <w:t>о</w:t>
            </w:r>
            <w:r>
              <w:rPr>
                <w:spacing w:val="-3"/>
                <w:sz w:val="24"/>
              </w:rPr>
              <w:t xml:space="preserve"> </w:t>
            </w:r>
            <w:r>
              <w:rPr>
                <w:sz w:val="24"/>
              </w:rPr>
              <w:t>языке</w:t>
            </w:r>
            <w:r>
              <w:rPr>
                <w:spacing w:val="-57"/>
                <w:sz w:val="24"/>
              </w:rPr>
              <w:t xml:space="preserve"> </w:t>
            </w:r>
            <w:r>
              <w:rPr>
                <w:sz w:val="24"/>
              </w:rPr>
              <w:t>как</w:t>
            </w:r>
            <w:r>
              <w:rPr>
                <w:spacing w:val="-1"/>
                <w:sz w:val="24"/>
              </w:rPr>
              <w:t xml:space="preserve"> </w:t>
            </w:r>
            <w:r>
              <w:rPr>
                <w:sz w:val="24"/>
              </w:rPr>
              <w:t>основе</w:t>
            </w:r>
            <w:r>
              <w:rPr>
                <w:spacing w:val="-2"/>
                <w:sz w:val="24"/>
              </w:rPr>
              <w:t xml:space="preserve"> </w:t>
            </w:r>
            <w:r>
              <w:rPr>
                <w:sz w:val="24"/>
              </w:rPr>
              <w:t>национального самосознания;</w:t>
            </w:r>
          </w:p>
          <w:p w:rsidR="00292DCE" w:rsidRDefault="00F301D9" w:rsidP="000B0FD5">
            <w:pPr>
              <w:pStyle w:val="TableParagraph"/>
              <w:numPr>
                <w:ilvl w:val="0"/>
                <w:numId w:val="58"/>
              </w:numPr>
              <w:tabs>
                <w:tab w:val="left" w:pos="954"/>
              </w:tabs>
              <w:spacing w:line="336" w:lineRule="auto"/>
              <w:ind w:right="1116" w:firstLine="708"/>
              <w:rPr>
                <w:sz w:val="24"/>
              </w:rPr>
            </w:pPr>
            <w:r>
              <w:rPr>
                <w:sz w:val="24"/>
              </w:rPr>
              <w:t>испытывающий</w:t>
            </w:r>
            <w:r>
              <w:rPr>
                <w:spacing w:val="-5"/>
                <w:sz w:val="24"/>
              </w:rPr>
              <w:t xml:space="preserve"> </w:t>
            </w:r>
            <w:r>
              <w:rPr>
                <w:sz w:val="24"/>
              </w:rPr>
              <w:t>нравственные</w:t>
            </w:r>
            <w:r>
              <w:rPr>
                <w:spacing w:val="-7"/>
                <w:sz w:val="24"/>
              </w:rPr>
              <w:t xml:space="preserve"> </w:t>
            </w:r>
            <w:r>
              <w:rPr>
                <w:sz w:val="24"/>
              </w:rPr>
              <w:t>эстетические</w:t>
            </w:r>
            <w:r>
              <w:rPr>
                <w:spacing w:val="-6"/>
                <w:sz w:val="24"/>
              </w:rPr>
              <w:t xml:space="preserve"> </w:t>
            </w:r>
            <w:r>
              <w:rPr>
                <w:sz w:val="24"/>
              </w:rPr>
              <w:t>чувства</w:t>
            </w:r>
            <w:r>
              <w:rPr>
                <w:spacing w:val="-7"/>
                <w:sz w:val="24"/>
              </w:rPr>
              <w:t xml:space="preserve"> </w:t>
            </w:r>
            <w:r>
              <w:rPr>
                <w:sz w:val="24"/>
              </w:rPr>
              <w:t>к</w:t>
            </w:r>
            <w:r>
              <w:rPr>
                <w:spacing w:val="-57"/>
                <w:sz w:val="24"/>
              </w:rPr>
              <w:t xml:space="preserve"> </w:t>
            </w:r>
            <w:r>
              <w:rPr>
                <w:sz w:val="24"/>
              </w:rPr>
              <w:t>русскому</w:t>
            </w:r>
            <w:r>
              <w:rPr>
                <w:spacing w:val="-6"/>
                <w:sz w:val="24"/>
              </w:rPr>
              <w:t xml:space="preserve"> </w:t>
            </w:r>
            <w:r>
              <w:rPr>
                <w:sz w:val="24"/>
              </w:rPr>
              <w:t>и родному</w:t>
            </w:r>
            <w:r>
              <w:rPr>
                <w:spacing w:val="-5"/>
                <w:sz w:val="24"/>
              </w:rPr>
              <w:t xml:space="preserve"> </w:t>
            </w:r>
            <w:r>
              <w:rPr>
                <w:sz w:val="24"/>
              </w:rPr>
              <w:t>языкам, литературе;</w:t>
            </w:r>
          </w:p>
          <w:p w:rsidR="00292DCE" w:rsidRDefault="00F301D9" w:rsidP="000B0FD5">
            <w:pPr>
              <w:pStyle w:val="TableParagraph"/>
              <w:numPr>
                <w:ilvl w:val="0"/>
                <w:numId w:val="58"/>
              </w:numPr>
              <w:tabs>
                <w:tab w:val="left" w:pos="954"/>
              </w:tabs>
              <w:ind w:left="953"/>
              <w:rPr>
                <w:sz w:val="24"/>
              </w:rPr>
            </w:pPr>
            <w:r>
              <w:rPr>
                <w:sz w:val="24"/>
              </w:rPr>
              <w:t>знающий</w:t>
            </w:r>
            <w:r>
              <w:rPr>
                <w:spacing w:val="-2"/>
                <w:sz w:val="24"/>
              </w:rPr>
              <w:t xml:space="preserve"> </w:t>
            </w:r>
            <w:r>
              <w:rPr>
                <w:sz w:val="24"/>
              </w:rPr>
              <w:t>и</w:t>
            </w:r>
            <w:r>
              <w:rPr>
                <w:spacing w:val="-2"/>
                <w:sz w:val="24"/>
              </w:rPr>
              <w:t xml:space="preserve"> </w:t>
            </w:r>
            <w:r>
              <w:rPr>
                <w:sz w:val="24"/>
              </w:rPr>
              <w:t>соблюдающий</w:t>
            </w:r>
            <w:r>
              <w:rPr>
                <w:spacing w:val="-2"/>
                <w:sz w:val="24"/>
              </w:rPr>
              <w:t xml:space="preserve"> </w:t>
            </w:r>
            <w:r>
              <w:rPr>
                <w:sz w:val="24"/>
              </w:rPr>
              <w:t>основные</w:t>
            </w:r>
            <w:r>
              <w:rPr>
                <w:spacing w:val="-3"/>
                <w:sz w:val="24"/>
              </w:rPr>
              <w:t xml:space="preserve"> </w:t>
            </w:r>
            <w:r>
              <w:rPr>
                <w:sz w:val="24"/>
              </w:rPr>
              <w:t>правила</w:t>
            </w:r>
            <w:r>
              <w:rPr>
                <w:spacing w:val="-6"/>
                <w:sz w:val="24"/>
              </w:rPr>
              <w:t xml:space="preserve"> </w:t>
            </w:r>
            <w:r>
              <w:rPr>
                <w:sz w:val="24"/>
              </w:rPr>
              <w:t>этикета</w:t>
            </w:r>
            <w:r>
              <w:rPr>
                <w:spacing w:val="-2"/>
                <w:sz w:val="24"/>
              </w:rPr>
              <w:t xml:space="preserve"> </w:t>
            </w:r>
            <w:r>
              <w:rPr>
                <w:sz w:val="24"/>
              </w:rPr>
              <w:t>в</w:t>
            </w:r>
          </w:p>
          <w:p w:rsidR="00292DCE" w:rsidRDefault="00F301D9">
            <w:pPr>
              <w:pStyle w:val="TableParagraph"/>
              <w:spacing w:before="102"/>
              <w:ind w:left="106"/>
              <w:rPr>
                <w:sz w:val="24"/>
              </w:rPr>
            </w:pPr>
            <w:r>
              <w:rPr>
                <w:sz w:val="24"/>
              </w:rPr>
              <w:t>обществе.</w:t>
            </w:r>
          </w:p>
        </w:tc>
      </w:tr>
      <w:tr w:rsidR="00292DCE" w:rsidTr="00AD610F">
        <w:trPr>
          <w:trHeight w:val="2705"/>
        </w:trPr>
        <w:tc>
          <w:tcPr>
            <w:tcW w:w="2565" w:type="dxa"/>
          </w:tcPr>
          <w:p w:rsidR="00292DCE" w:rsidRDefault="00F301D9">
            <w:pPr>
              <w:pStyle w:val="TableParagraph"/>
              <w:spacing w:line="336" w:lineRule="auto"/>
              <w:ind w:left="453" w:right="372" w:hanging="63"/>
              <w:rPr>
                <w:b/>
                <w:sz w:val="24"/>
              </w:rPr>
            </w:pPr>
            <w:r>
              <w:rPr>
                <w:b/>
                <w:spacing w:val="-1"/>
                <w:sz w:val="24"/>
              </w:rPr>
              <w:lastRenderedPageBreak/>
              <w:t>Эстетическое</w:t>
            </w:r>
            <w:r>
              <w:rPr>
                <w:b/>
                <w:spacing w:val="-57"/>
                <w:sz w:val="24"/>
              </w:rPr>
              <w:t xml:space="preserve"> </w:t>
            </w:r>
            <w:r>
              <w:rPr>
                <w:b/>
                <w:sz w:val="24"/>
              </w:rPr>
              <w:t>воспитание:</w:t>
            </w:r>
          </w:p>
        </w:tc>
        <w:tc>
          <w:tcPr>
            <w:tcW w:w="7293" w:type="dxa"/>
          </w:tcPr>
          <w:p w:rsidR="00292DCE" w:rsidRDefault="00F301D9" w:rsidP="000B0FD5">
            <w:pPr>
              <w:pStyle w:val="TableParagraph"/>
              <w:numPr>
                <w:ilvl w:val="0"/>
                <w:numId w:val="57"/>
              </w:numPr>
              <w:tabs>
                <w:tab w:val="left" w:pos="954"/>
              </w:tabs>
              <w:spacing w:line="336" w:lineRule="auto"/>
              <w:ind w:right="149" w:firstLine="708"/>
              <w:jc w:val="both"/>
              <w:rPr>
                <w:sz w:val="24"/>
              </w:rPr>
            </w:pPr>
            <w:r>
              <w:rPr>
                <w:sz w:val="24"/>
              </w:rPr>
              <w:t>проявляющий уважение и интерес к художественной культуре,</w:t>
            </w:r>
            <w:r>
              <w:rPr>
                <w:spacing w:val="-57"/>
                <w:sz w:val="24"/>
              </w:rPr>
              <w:t xml:space="preserve"> </w:t>
            </w:r>
            <w:r>
              <w:rPr>
                <w:sz w:val="24"/>
              </w:rPr>
              <w:t>восприимчивость</w:t>
            </w:r>
            <w:r>
              <w:rPr>
                <w:spacing w:val="-4"/>
                <w:sz w:val="24"/>
              </w:rPr>
              <w:t xml:space="preserve"> </w:t>
            </w:r>
            <w:r>
              <w:rPr>
                <w:sz w:val="24"/>
              </w:rPr>
              <w:t>к</w:t>
            </w:r>
            <w:r>
              <w:rPr>
                <w:spacing w:val="-4"/>
                <w:sz w:val="24"/>
              </w:rPr>
              <w:t xml:space="preserve"> </w:t>
            </w:r>
            <w:r>
              <w:rPr>
                <w:sz w:val="24"/>
              </w:rPr>
              <w:t>разным</w:t>
            </w:r>
            <w:r>
              <w:rPr>
                <w:spacing w:val="-6"/>
                <w:sz w:val="24"/>
              </w:rPr>
              <w:t xml:space="preserve"> </w:t>
            </w:r>
            <w:r>
              <w:rPr>
                <w:sz w:val="24"/>
              </w:rPr>
              <w:t>видам</w:t>
            </w:r>
            <w:r>
              <w:rPr>
                <w:spacing w:val="-4"/>
                <w:sz w:val="24"/>
              </w:rPr>
              <w:t xml:space="preserve"> </w:t>
            </w:r>
            <w:r>
              <w:rPr>
                <w:sz w:val="24"/>
              </w:rPr>
              <w:t>искусства,</w:t>
            </w:r>
            <w:r>
              <w:rPr>
                <w:spacing w:val="-4"/>
                <w:sz w:val="24"/>
              </w:rPr>
              <w:t xml:space="preserve"> </w:t>
            </w:r>
            <w:r>
              <w:rPr>
                <w:sz w:val="24"/>
              </w:rPr>
              <w:t>творчеству</w:t>
            </w:r>
            <w:r>
              <w:rPr>
                <w:spacing w:val="-7"/>
                <w:sz w:val="24"/>
              </w:rPr>
              <w:t xml:space="preserve"> </w:t>
            </w:r>
            <w:r>
              <w:rPr>
                <w:sz w:val="24"/>
              </w:rPr>
              <w:t>своего</w:t>
            </w:r>
            <w:r>
              <w:rPr>
                <w:spacing w:val="-4"/>
                <w:sz w:val="24"/>
              </w:rPr>
              <w:t xml:space="preserve"> </w:t>
            </w:r>
            <w:r>
              <w:rPr>
                <w:sz w:val="24"/>
              </w:rPr>
              <w:t>народа,</w:t>
            </w:r>
            <w:r>
              <w:rPr>
                <w:spacing w:val="-58"/>
                <w:sz w:val="24"/>
              </w:rPr>
              <w:t xml:space="preserve"> </w:t>
            </w:r>
            <w:r>
              <w:rPr>
                <w:sz w:val="24"/>
              </w:rPr>
              <w:t>других</w:t>
            </w:r>
            <w:r>
              <w:rPr>
                <w:spacing w:val="1"/>
                <w:sz w:val="24"/>
              </w:rPr>
              <w:t xml:space="preserve"> </w:t>
            </w:r>
            <w:r>
              <w:rPr>
                <w:sz w:val="24"/>
              </w:rPr>
              <w:t>народов России;</w:t>
            </w:r>
          </w:p>
          <w:p w:rsidR="00292DCE" w:rsidRDefault="00F301D9" w:rsidP="000B0FD5">
            <w:pPr>
              <w:pStyle w:val="TableParagraph"/>
              <w:numPr>
                <w:ilvl w:val="0"/>
                <w:numId w:val="57"/>
              </w:numPr>
              <w:tabs>
                <w:tab w:val="left" w:pos="954"/>
              </w:tabs>
              <w:spacing w:line="336" w:lineRule="auto"/>
              <w:ind w:right="421" w:firstLine="708"/>
              <w:rPr>
                <w:sz w:val="24"/>
              </w:rPr>
            </w:pPr>
            <w:r>
              <w:rPr>
                <w:sz w:val="24"/>
              </w:rPr>
              <w:t>проявляющий</w:t>
            </w:r>
            <w:r>
              <w:rPr>
                <w:spacing w:val="-3"/>
                <w:sz w:val="24"/>
              </w:rPr>
              <w:t xml:space="preserve"> </w:t>
            </w: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57"/>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искусства;</w:t>
            </w:r>
          </w:p>
          <w:p w:rsidR="00292DCE" w:rsidRDefault="00F301D9" w:rsidP="000B0FD5">
            <w:pPr>
              <w:pStyle w:val="TableParagraph"/>
              <w:numPr>
                <w:ilvl w:val="0"/>
                <w:numId w:val="57"/>
              </w:numPr>
              <w:tabs>
                <w:tab w:val="left" w:pos="954"/>
              </w:tabs>
              <w:ind w:left="953"/>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4"/>
                <w:sz w:val="24"/>
              </w:rPr>
              <w:t xml:space="preserve"> </w:t>
            </w:r>
            <w:r>
              <w:rPr>
                <w:sz w:val="24"/>
              </w:rPr>
              <w:t>быту,</w:t>
            </w:r>
          </w:p>
          <w:p w:rsidR="00292DCE" w:rsidRDefault="00F301D9">
            <w:pPr>
              <w:pStyle w:val="TableParagraph"/>
              <w:spacing w:before="103"/>
              <w:ind w:left="106"/>
              <w:rPr>
                <w:sz w:val="24"/>
              </w:rPr>
            </w:pPr>
            <w:r>
              <w:rPr>
                <w:sz w:val="24"/>
              </w:rPr>
              <w:t>природе,</w:t>
            </w:r>
            <w:r>
              <w:rPr>
                <w:spacing w:val="-4"/>
                <w:sz w:val="24"/>
              </w:rPr>
              <w:t xml:space="preserve"> </w:t>
            </w:r>
            <w:r>
              <w:rPr>
                <w:sz w:val="24"/>
              </w:rPr>
              <w:t>искусстве,</w:t>
            </w:r>
            <w:r>
              <w:rPr>
                <w:spacing w:val="-3"/>
                <w:sz w:val="24"/>
              </w:rPr>
              <w:t xml:space="preserve"> </w:t>
            </w:r>
            <w:r>
              <w:rPr>
                <w:sz w:val="24"/>
              </w:rPr>
              <w:t>творчестве</w:t>
            </w:r>
            <w:r>
              <w:rPr>
                <w:spacing w:val="-4"/>
                <w:sz w:val="24"/>
              </w:rPr>
              <w:t xml:space="preserve"> </w:t>
            </w:r>
            <w:r>
              <w:rPr>
                <w:sz w:val="24"/>
              </w:rPr>
              <w:t>людей.</w:t>
            </w:r>
          </w:p>
        </w:tc>
      </w:tr>
      <w:tr w:rsidR="00292DCE" w:rsidTr="00AD610F">
        <w:trPr>
          <w:trHeight w:val="3091"/>
        </w:trPr>
        <w:tc>
          <w:tcPr>
            <w:tcW w:w="2565" w:type="dxa"/>
          </w:tcPr>
          <w:p w:rsidR="00292DCE" w:rsidRDefault="00F301D9">
            <w:pPr>
              <w:pStyle w:val="TableParagraph"/>
              <w:spacing w:line="336" w:lineRule="auto"/>
              <w:ind w:left="453" w:right="427" w:firstLine="21"/>
              <w:rPr>
                <w:b/>
                <w:sz w:val="24"/>
              </w:rPr>
            </w:pPr>
            <w:r>
              <w:rPr>
                <w:b/>
                <w:sz w:val="24"/>
              </w:rPr>
              <w:t>Физическое</w:t>
            </w:r>
            <w:r>
              <w:rPr>
                <w:b/>
                <w:spacing w:val="-57"/>
                <w:sz w:val="24"/>
              </w:rPr>
              <w:t xml:space="preserve"> </w:t>
            </w:r>
            <w:r>
              <w:rPr>
                <w:b/>
                <w:sz w:val="24"/>
              </w:rPr>
              <w:t>воспитание:</w:t>
            </w:r>
          </w:p>
        </w:tc>
        <w:tc>
          <w:tcPr>
            <w:tcW w:w="7293" w:type="dxa"/>
          </w:tcPr>
          <w:p w:rsidR="00292DCE" w:rsidRDefault="00F301D9" w:rsidP="000B0FD5">
            <w:pPr>
              <w:pStyle w:val="TableParagraph"/>
              <w:numPr>
                <w:ilvl w:val="0"/>
                <w:numId w:val="56"/>
              </w:numPr>
              <w:tabs>
                <w:tab w:val="left" w:pos="954"/>
              </w:tabs>
              <w:spacing w:line="336" w:lineRule="auto"/>
              <w:ind w:right="221" w:firstLine="708"/>
              <w:rPr>
                <w:sz w:val="24"/>
              </w:rPr>
            </w:pPr>
            <w:r>
              <w:rPr>
                <w:sz w:val="24"/>
              </w:rPr>
              <w:t>соблюдающий основные правила здорового и безопасного для</w:t>
            </w:r>
            <w:r>
              <w:rPr>
                <w:spacing w:val="-57"/>
                <w:sz w:val="24"/>
              </w:rPr>
              <w:t xml:space="preserve"> </w:t>
            </w:r>
            <w:r>
              <w:rPr>
                <w:sz w:val="24"/>
              </w:rPr>
              <w:t>себя и других людей образа жизни, в том числе в информационной</w:t>
            </w:r>
            <w:r>
              <w:rPr>
                <w:spacing w:val="1"/>
                <w:sz w:val="24"/>
              </w:rPr>
              <w:t xml:space="preserve"> </w:t>
            </w:r>
            <w:r>
              <w:rPr>
                <w:sz w:val="24"/>
              </w:rPr>
              <w:t>среде;</w:t>
            </w:r>
          </w:p>
          <w:p w:rsidR="00292DCE" w:rsidRDefault="00F301D9" w:rsidP="000B0FD5">
            <w:pPr>
              <w:pStyle w:val="TableParagraph"/>
              <w:numPr>
                <w:ilvl w:val="0"/>
                <w:numId w:val="56"/>
              </w:numPr>
              <w:tabs>
                <w:tab w:val="left" w:pos="954"/>
              </w:tabs>
              <w:ind w:left="953"/>
              <w:rPr>
                <w:sz w:val="24"/>
              </w:rPr>
            </w:pPr>
            <w:r>
              <w:rPr>
                <w:sz w:val="24"/>
              </w:rPr>
              <w:t>ориентированный</w:t>
            </w:r>
            <w:r>
              <w:rPr>
                <w:spacing w:val="-3"/>
                <w:sz w:val="24"/>
              </w:rPr>
              <w:t xml:space="preserve"> </w:t>
            </w:r>
            <w:r>
              <w:rPr>
                <w:sz w:val="24"/>
              </w:rPr>
              <w:t>на</w:t>
            </w:r>
            <w:r>
              <w:rPr>
                <w:spacing w:val="-7"/>
                <w:sz w:val="24"/>
              </w:rPr>
              <w:t xml:space="preserve"> </w:t>
            </w:r>
            <w:r>
              <w:rPr>
                <w:sz w:val="24"/>
              </w:rPr>
              <w:t>физическое</w:t>
            </w:r>
            <w:r>
              <w:rPr>
                <w:spacing w:val="-4"/>
                <w:sz w:val="24"/>
              </w:rPr>
              <w:t xml:space="preserve"> </w:t>
            </w:r>
            <w:r>
              <w:rPr>
                <w:sz w:val="24"/>
              </w:rPr>
              <w:t>развитие,</w:t>
            </w:r>
            <w:r>
              <w:rPr>
                <w:spacing w:val="-3"/>
                <w:sz w:val="24"/>
              </w:rPr>
              <w:t xml:space="preserve"> </w:t>
            </w:r>
            <w:r>
              <w:rPr>
                <w:sz w:val="24"/>
              </w:rPr>
              <w:t>занятия</w:t>
            </w:r>
            <w:r>
              <w:rPr>
                <w:spacing w:val="-3"/>
                <w:sz w:val="24"/>
              </w:rPr>
              <w:t xml:space="preserve"> </w:t>
            </w:r>
            <w:r>
              <w:rPr>
                <w:sz w:val="24"/>
              </w:rPr>
              <w:t>спортом;</w:t>
            </w:r>
          </w:p>
          <w:p w:rsidR="00292DCE" w:rsidRDefault="00F301D9" w:rsidP="000B0FD5">
            <w:pPr>
              <w:pStyle w:val="TableParagraph"/>
              <w:numPr>
                <w:ilvl w:val="0"/>
                <w:numId w:val="56"/>
              </w:numPr>
              <w:tabs>
                <w:tab w:val="left" w:pos="954"/>
              </w:tabs>
              <w:spacing w:before="102" w:line="336" w:lineRule="auto"/>
              <w:ind w:right="328" w:firstLine="708"/>
              <w:rPr>
                <w:sz w:val="24"/>
              </w:rPr>
            </w:pPr>
            <w:r>
              <w:rPr>
                <w:sz w:val="24"/>
              </w:rPr>
              <w:t>бережно относящийся к физическому здоровью и душевному</w:t>
            </w:r>
            <w:r>
              <w:rPr>
                <w:spacing w:val="-57"/>
                <w:sz w:val="24"/>
              </w:rPr>
              <w:t xml:space="preserve"> </w:t>
            </w:r>
            <w:r>
              <w:rPr>
                <w:sz w:val="24"/>
              </w:rPr>
              <w:t>состоянию</w:t>
            </w:r>
            <w:r>
              <w:rPr>
                <w:spacing w:val="-1"/>
                <w:sz w:val="24"/>
              </w:rPr>
              <w:t xml:space="preserve"> </w:t>
            </w:r>
            <w:r>
              <w:rPr>
                <w:sz w:val="24"/>
              </w:rPr>
              <w:t>своему</w:t>
            </w:r>
            <w:r>
              <w:rPr>
                <w:spacing w:val="-5"/>
                <w:sz w:val="24"/>
              </w:rPr>
              <w:t xml:space="preserve"> </w:t>
            </w:r>
            <w:r>
              <w:rPr>
                <w:sz w:val="24"/>
              </w:rPr>
              <w:t>и других</w:t>
            </w:r>
            <w:r>
              <w:rPr>
                <w:spacing w:val="2"/>
                <w:sz w:val="24"/>
              </w:rPr>
              <w:t xml:space="preserve"> </w:t>
            </w:r>
            <w:r>
              <w:rPr>
                <w:sz w:val="24"/>
              </w:rPr>
              <w:t>людей;</w:t>
            </w:r>
          </w:p>
          <w:p w:rsidR="00292DCE" w:rsidRDefault="00F301D9" w:rsidP="000B0FD5">
            <w:pPr>
              <w:pStyle w:val="TableParagraph"/>
              <w:numPr>
                <w:ilvl w:val="0"/>
                <w:numId w:val="56"/>
              </w:numPr>
              <w:tabs>
                <w:tab w:val="left" w:pos="954"/>
              </w:tabs>
              <w:ind w:left="953"/>
              <w:rPr>
                <w:sz w:val="24"/>
              </w:rPr>
            </w:pPr>
            <w:r>
              <w:rPr>
                <w:sz w:val="24"/>
              </w:rPr>
              <w:t>владеющий</w:t>
            </w:r>
            <w:r>
              <w:rPr>
                <w:spacing w:val="-4"/>
                <w:sz w:val="24"/>
              </w:rPr>
              <w:t xml:space="preserve"> </w:t>
            </w:r>
            <w:r>
              <w:rPr>
                <w:sz w:val="24"/>
              </w:rPr>
              <w:t>основными</w:t>
            </w:r>
            <w:r>
              <w:rPr>
                <w:spacing w:val="-4"/>
                <w:sz w:val="24"/>
              </w:rPr>
              <w:t xml:space="preserve"> </w:t>
            </w:r>
            <w:r>
              <w:rPr>
                <w:sz w:val="24"/>
              </w:rPr>
              <w:t>навыками</w:t>
            </w:r>
            <w:r>
              <w:rPr>
                <w:spacing w:val="-4"/>
                <w:sz w:val="24"/>
              </w:rPr>
              <w:t xml:space="preserve"> </w:t>
            </w:r>
            <w:r>
              <w:rPr>
                <w:sz w:val="24"/>
              </w:rPr>
              <w:t>личной</w:t>
            </w:r>
            <w:r>
              <w:rPr>
                <w:spacing w:val="-4"/>
                <w:sz w:val="24"/>
              </w:rPr>
              <w:t xml:space="preserve"> </w:t>
            </w:r>
            <w:r>
              <w:rPr>
                <w:sz w:val="24"/>
              </w:rPr>
              <w:t>и</w:t>
            </w:r>
            <w:r>
              <w:rPr>
                <w:spacing w:val="-4"/>
                <w:sz w:val="24"/>
              </w:rPr>
              <w:t xml:space="preserve"> </w:t>
            </w:r>
            <w:r>
              <w:rPr>
                <w:sz w:val="24"/>
              </w:rPr>
              <w:t>общественной</w:t>
            </w:r>
          </w:p>
          <w:p w:rsidR="00292DCE" w:rsidRDefault="00F301D9">
            <w:pPr>
              <w:pStyle w:val="TableParagraph"/>
              <w:spacing w:before="111"/>
              <w:ind w:left="106"/>
              <w:rPr>
                <w:sz w:val="24"/>
              </w:rPr>
            </w:pPr>
            <w:r>
              <w:rPr>
                <w:sz w:val="24"/>
              </w:rPr>
              <w:t>гигиены,</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быту,</w:t>
            </w:r>
            <w:r>
              <w:rPr>
                <w:spacing w:val="-3"/>
                <w:sz w:val="24"/>
              </w:rPr>
              <w:t xml:space="preserve"> </w:t>
            </w:r>
            <w:r>
              <w:rPr>
                <w:sz w:val="24"/>
              </w:rPr>
              <w:t>природе,</w:t>
            </w:r>
            <w:r>
              <w:rPr>
                <w:spacing w:val="-3"/>
                <w:sz w:val="24"/>
              </w:rPr>
              <w:t xml:space="preserve"> </w:t>
            </w:r>
            <w:r>
              <w:rPr>
                <w:sz w:val="24"/>
              </w:rPr>
              <w:t>обществе.</w:t>
            </w:r>
          </w:p>
        </w:tc>
      </w:tr>
      <w:tr w:rsidR="00292DCE" w:rsidTr="00AD610F">
        <w:trPr>
          <w:trHeight w:val="3091"/>
        </w:trPr>
        <w:tc>
          <w:tcPr>
            <w:tcW w:w="2565" w:type="dxa"/>
          </w:tcPr>
          <w:p w:rsidR="00292DCE" w:rsidRDefault="00F301D9">
            <w:pPr>
              <w:pStyle w:val="TableParagraph"/>
              <w:spacing w:line="336" w:lineRule="auto"/>
              <w:ind w:left="453" w:right="427" w:firstLine="160"/>
              <w:rPr>
                <w:b/>
                <w:sz w:val="24"/>
              </w:rPr>
            </w:pPr>
            <w:r>
              <w:rPr>
                <w:b/>
                <w:sz w:val="24"/>
              </w:rPr>
              <w:t>Трудовое</w:t>
            </w:r>
            <w:r>
              <w:rPr>
                <w:b/>
                <w:spacing w:val="1"/>
                <w:sz w:val="24"/>
              </w:rPr>
              <w:t xml:space="preserve"> </w:t>
            </w:r>
            <w:r>
              <w:rPr>
                <w:b/>
                <w:sz w:val="24"/>
              </w:rPr>
              <w:t>воспитание:</w:t>
            </w:r>
          </w:p>
        </w:tc>
        <w:tc>
          <w:tcPr>
            <w:tcW w:w="7293" w:type="dxa"/>
          </w:tcPr>
          <w:p w:rsidR="00292DCE" w:rsidRDefault="00F301D9" w:rsidP="000B0FD5">
            <w:pPr>
              <w:pStyle w:val="TableParagraph"/>
              <w:numPr>
                <w:ilvl w:val="0"/>
                <w:numId w:val="55"/>
              </w:numPr>
              <w:tabs>
                <w:tab w:val="left" w:pos="954"/>
              </w:tabs>
              <w:spacing w:line="336" w:lineRule="auto"/>
              <w:ind w:right="250" w:firstLine="708"/>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честного</w:t>
            </w:r>
            <w:r>
              <w:rPr>
                <w:spacing w:val="-2"/>
                <w:sz w:val="24"/>
              </w:rPr>
              <w:t xml:space="preserve"> </w:t>
            </w:r>
            <w:r>
              <w:rPr>
                <w:sz w:val="24"/>
              </w:rPr>
              <w:t>труда</w:t>
            </w:r>
            <w:r>
              <w:rPr>
                <w:spacing w:val="-2"/>
                <w:sz w:val="24"/>
              </w:rPr>
              <w:t xml:space="preserve"> </w:t>
            </w:r>
            <w:r>
              <w:rPr>
                <w:sz w:val="24"/>
              </w:rPr>
              <w:t>в</w:t>
            </w:r>
            <w:r>
              <w:rPr>
                <w:spacing w:val="-3"/>
                <w:sz w:val="24"/>
              </w:rPr>
              <w:t xml:space="preserve"> </w:t>
            </w:r>
            <w:r>
              <w:rPr>
                <w:sz w:val="24"/>
              </w:rPr>
              <w:t>жизни</w:t>
            </w:r>
            <w:r>
              <w:rPr>
                <w:spacing w:val="-5"/>
                <w:sz w:val="24"/>
              </w:rPr>
              <w:t xml:space="preserve"> </w:t>
            </w:r>
            <w:r>
              <w:rPr>
                <w:sz w:val="24"/>
              </w:rPr>
              <w:t>человека,</w:t>
            </w:r>
            <w:r>
              <w:rPr>
                <w:spacing w:val="-1"/>
                <w:sz w:val="24"/>
              </w:rPr>
              <w:t xml:space="preserve"> </w:t>
            </w:r>
            <w:r>
              <w:rPr>
                <w:sz w:val="24"/>
              </w:rPr>
              <w:t>семьи,</w:t>
            </w:r>
            <w:r>
              <w:rPr>
                <w:spacing w:val="-57"/>
                <w:sz w:val="24"/>
              </w:rPr>
              <w:t xml:space="preserve"> </w:t>
            </w:r>
            <w:r>
              <w:rPr>
                <w:sz w:val="24"/>
              </w:rPr>
              <w:t>народа,</w:t>
            </w:r>
            <w:r>
              <w:rPr>
                <w:spacing w:val="-1"/>
                <w:sz w:val="24"/>
              </w:rPr>
              <w:t xml:space="preserve"> </w:t>
            </w:r>
            <w:r>
              <w:rPr>
                <w:sz w:val="24"/>
              </w:rPr>
              <w:t>общества</w:t>
            </w:r>
            <w:r>
              <w:rPr>
                <w:spacing w:val="-2"/>
                <w:sz w:val="24"/>
              </w:rPr>
              <w:t xml:space="preserve"> </w:t>
            </w:r>
            <w:r>
              <w:rPr>
                <w:sz w:val="24"/>
              </w:rPr>
              <w:t>и государства;</w:t>
            </w:r>
          </w:p>
          <w:p w:rsidR="00292DCE" w:rsidRDefault="00F301D9" w:rsidP="000B0FD5">
            <w:pPr>
              <w:pStyle w:val="TableParagraph"/>
              <w:numPr>
                <w:ilvl w:val="0"/>
                <w:numId w:val="55"/>
              </w:numPr>
              <w:tabs>
                <w:tab w:val="left" w:pos="954"/>
              </w:tabs>
              <w:spacing w:line="336" w:lineRule="auto"/>
              <w:ind w:right="330" w:firstLine="708"/>
              <w:rPr>
                <w:sz w:val="24"/>
              </w:rPr>
            </w:pPr>
            <w:r>
              <w:rPr>
                <w:sz w:val="24"/>
              </w:rPr>
              <w:t>проявляющий</w:t>
            </w:r>
            <w:r>
              <w:rPr>
                <w:spacing w:val="-2"/>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труду,</w:t>
            </w:r>
            <w:r>
              <w:rPr>
                <w:spacing w:val="-5"/>
                <w:sz w:val="24"/>
              </w:rPr>
              <w:t xml:space="preserve"> </w:t>
            </w:r>
            <w:r>
              <w:rPr>
                <w:sz w:val="24"/>
              </w:rPr>
              <w:t>людям</w:t>
            </w:r>
            <w:r>
              <w:rPr>
                <w:spacing w:val="-4"/>
                <w:sz w:val="24"/>
              </w:rPr>
              <w:t xml:space="preserve"> </w:t>
            </w:r>
            <w:r>
              <w:rPr>
                <w:sz w:val="24"/>
              </w:rPr>
              <w:t>труда,</w:t>
            </w:r>
            <w:r>
              <w:rPr>
                <w:spacing w:val="-4"/>
                <w:sz w:val="24"/>
              </w:rPr>
              <w:t xml:space="preserve"> </w:t>
            </w:r>
            <w:r>
              <w:rPr>
                <w:sz w:val="24"/>
              </w:rPr>
              <w:t>ответственное</w:t>
            </w:r>
            <w:r>
              <w:rPr>
                <w:spacing w:val="-57"/>
                <w:sz w:val="24"/>
              </w:rPr>
              <w:t xml:space="preserve"> </w:t>
            </w:r>
            <w:r>
              <w:rPr>
                <w:sz w:val="24"/>
              </w:rPr>
              <w:t>потребление и бережное отношение к результатам своего труда и</w:t>
            </w:r>
            <w:r>
              <w:rPr>
                <w:spacing w:val="1"/>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прошлых</w:t>
            </w:r>
            <w:r>
              <w:rPr>
                <w:spacing w:val="2"/>
                <w:sz w:val="24"/>
              </w:rPr>
              <w:t xml:space="preserve"> </w:t>
            </w:r>
            <w:r>
              <w:rPr>
                <w:sz w:val="24"/>
              </w:rPr>
              <w:t>поколений;</w:t>
            </w:r>
          </w:p>
          <w:p w:rsidR="00292DCE" w:rsidRDefault="00F301D9" w:rsidP="000B0FD5">
            <w:pPr>
              <w:pStyle w:val="TableParagraph"/>
              <w:numPr>
                <w:ilvl w:val="0"/>
                <w:numId w:val="55"/>
              </w:numPr>
              <w:tabs>
                <w:tab w:val="left" w:pos="954"/>
              </w:tabs>
              <w:spacing w:line="336" w:lineRule="auto"/>
              <w:ind w:right="1065" w:firstLine="708"/>
              <w:rPr>
                <w:sz w:val="24"/>
              </w:rPr>
            </w:pPr>
            <w:r>
              <w:rPr>
                <w:sz w:val="24"/>
              </w:rPr>
              <w:t>выражающий</w:t>
            </w:r>
            <w:r>
              <w:rPr>
                <w:spacing w:val="-5"/>
                <w:sz w:val="24"/>
              </w:rPr>
              <w:t xml:space="preserve"> </w:t>
            </w:r>
            <w:r>
              <w:rPr>
                <w:sz w:val="24"/>
              </w:rPr>
              <w:t>желание</w:t>
            </w:r>
            <w:r>
              <w:rPr>
                <w:spacing w:val="-3"/>
                <w:sz w:val="24"/>
              </w:rPr>
              <w:t xml:space="preserve"> </w:t>
            </w:r>
            <w:r>
              <w:rPr>
                <w:sz w:val="24"/>
              </w:rPr>
              <w:t>участвовать</w:t>
            </w:r>
            <w:r>
              <w:rPr>
                <w:spacing w:val="-5"/>
                <w:sz w:val="24"/>
              </w:rPr>
              <w:t xml:space="preserve"> </w:t>
            </w:r>
            <w:r>
              <w:rPr>
                <w:sz w:val="24"/>
              </w:rPr>
              <w:t>в</w:t>
            </w:r>
            <w:r>
              <w:rPr>
                <w:spacing w:val="-5"/>
                <w:sz w:val="24"/>
              </w:rPr>
              <w:t xml:space="preserve"> </w:t>
            </w:r>
            <w:r>
              <w:rPr>
                <w:sz w:val="24"/>
              </w:rPr>
              <w:t>различных</w:t>
            </w:r>
            <w:r>
              <w:rPr>
                <w:spacing w:val="-4"/>
                <w:sz w:val="24"/>
              </w:rPr>
              <w:t xml:space="preserve"> </w:t>
            </w:r>
            <w:r>
              <w:rPr>
                <w:sz w:val="24"/>
              </w:rPr>
              <w:t>видах</w:t>
            </w:r>
            <w:r>
              <w:rPr>
                <w:spacing w:val="-57"/>
                <w:sz w:val="24"/>
              </w:rPr>
              <w:t xml:space="preserve"> </w:t>
            </w:r>
            <w:r>
              <w:rPr>
                <w:sz w:val="24"/>
              </w:rPr>
              <w:t>доступного</w:t>
            </w:r>
            <w:r>
              <w:rPr>
                <w:spacing w:val="-1"/>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труда,</w:t>
            </w:r>
            <w:r>
              <w:rPr>
                <w:spacing w:val="-1"/>
                <w:sz w:val="24"/>
              </w:rPr>
              <w:t xml:space="preserve"> </w:t>
            </w:r>
            <w:r>
              <w:rPr>
                <w:sz w:val="24"/>
              </w:rPr>
              <w:t>трудовой деятельности;</w:t>
            </w:r>
          </w:p>
          <w:p w:rsidR="00292DCE" w:rsidRDefault="00F301D9" w:rsidP="000B0FD5">
            <w:pPr>
              <w:pStyle w:val="TableParagraph"/>
              <w:numPr>
                <w:ilvl w:val="0"/>
                <w:numId w:val="55"/>
              </w:numPr>
              <w:tabs>
                <w:tab w:val="left" w:pos="954"/>
              </w:tabs>
              <w:ind w:left="953"/>
              <w:rPr>
                <w:sz w:val="24"/>
              </w:rPr>
            </w:pPr>
            <w:r>
              <w:rPr>
                <w:sz w:val="24"/>
              </w:rPr>
              <w:t>проявляющий</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разным</w:t>
            </w:r>
            <w:r>
              <w:rPr>
                <w:spacing w:val="-4"/>
                <w:sz w:val="24"/>
              </w:rPr>
              <w:t xml:space="preserve"> </w:t>
            </w:r>
            <w:r>
              <w:rPr>
                <w:sz w:val="24"/>
              </w:rPr>
              <w:t>профессиям.</w:t>
            </w:r>
          </w:p>
        </w:tc>
      </w:tr>
      <w:tr w:rsidR="00292DCE" w:rsidTr="00AD610F">
        <w:trPr>
          <w:trHeight w:val="2704"/>
        </w:trPr>
        <w:tc>
          <w:tcPr>
            <w:tcW w:w="2565" w:type="dxa"/>
          </w:tcPr>
          <w:p w:rsidR="00292DCE" w:rsidRDefault="00F301D9">
            <w:pPr>
              <w:pStyle w:val="TableParagraph"/>
              <w:spacing w:line="336" w:lineRule="auto"/>
              <w:ind w:left="465" w:right="286" w:hanging="161"/>
              <w:rPr>
                <w:b/>
                <w:sz w:val="24"/>
              </w:rPr>
            </w:pPr>
            <w:r>
              <w:rPr>
                <w:b/>
                <w:spacing w:val="-1"/>
                <w:sz w:val="24"/>
              </w:rPr>
              <w:t>Экологическое</w:t>
            </w:r>
            <w:r>
              <w:rPr>
                <w:b/>
                <w:spacing w:val="-57"/>
                <w:sz w:val="24"/>
              </w:rPr>
              <w:t xml:space="preserve"> </w:t>
            </w:r>
            <w:r>
              <w:rPr>
                <w:b/>
                <w:sz w:val="24"/>
              </w:rPr>
              <w:t>воспитание.</w:t>
            </w:r>
          </w:p>
        </w:tc>
        <w:tc>
          <w:tcPr>
            <w:tcW w:w="7293" w:type="dxa"/>
          </w:tcPr>
          <w:p w:rsidR="00292DCE" w:rsidRDefault="00F301D9" w:rsidP="000B0FD5">
            <w:pPr>
              <w:pStyle w:val="TableParagraph"/>
              <w:numPr>
                <w:ilvl w:val="0"/>
                <w:numId w:val="54"/>
              </w:numPr>
              <w:tabs>
                <w:tab w:val="left" w:pos="954"/>
              </w:tabs>
              <w:spacing w:line="336" w:lineRule="auto"/>
              <w:ind w:right="210" w:firstLine="708"/>
              <w:rPr>
                <w:sz w:val="24"/>
              </w:rPr>
            </w:pPr>
            <w:r>
              <w:rPr>
                <w:sz w:val="24"/>
              </w:rPr>
              <w:t>понимающий зависимость жизни людей от природы, ценность</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292DCE" w:rsidRDefault="00F301D9" w:rsidP="000B0FD5">
            <w:pPr>
              <w:pStyle w:val="TableParagraph"/>
              <w:numPr>
                <w:ilvl w:val="0"/>
                <w:numId w:val="54"/>
              </w:numPr>
              <w:tabs>
                <w:tab w:val="left" w:pos="954"/>
              </w:tabs>
              <w:spacing w:line="336" w:lineRule="auto"/>
              <w:ind w:right="762" w:firstLine="708"/>
              <w:rPr>
                <w:sz w:val="24"/>
              </w:rPr>
            </w:pPr>
            <w:r>
              <w:rPr>
                <w:sz w:val="24"/>
              </w:rPr>
              <w:t>проявляющий любовь к природе, бережное отношение,</w:t>
            </w:r>
            <w:r>
              <w:rPr>
                <w:spacing w:val="1"/>
                <w:sz w:val="24"/>
              </w:rPr>
              <w:t xml:space="preserve"> </w:t>
            </w: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1"/>
                <w:sz w:val="24"/>
              </w:rPr>
              <w:t xml:space="preserve"> </w:t>
            </w:r>
            <w:r>
              <w:rPr>
                <w:sz w:val="24"/>
              </w:rPr>
              <w:t>вред</w:t>
            </w:r>
            <w:r>
              <w:rPr>
                <w:spacing w:val="-4"/>
                <w:sz w:val="24"/>
              </w:rPr>
              <w:t xml:space="preserve"> </w:t>
            </w:r>
            <w:r>
              <w:rPr>
                <w:sz w:val="24"/>
              </w:rPr>
              <w:t>природе,</w:t>
            </w:r>
            <w:r>
              <w:rPr>
                <w:spacing w:val="-4"/>
                <w:sz w:val="24"/>
              </w:rPr>
              <w:t xml:space="preserve"> </w:t>
            </w:r>
            <w:r>
              <w:rPr>
                <w:sz w:val="24"/>
              </w:rPr>
              <w:t>особенно</w:t>
            </w:r>
            <w:r>
              <w:rPr>
                <w:spacing w:val="-3"/>
                <w:sz w:val="24"/>
              </w:rPr>
              <w:t xml:space="preserve"> </w:t>
            </w:r>
            <w:r>
              <w:rPr>
                <w:sz w:val="24"/>
              </w:rPr>
              <w:t>живым</w:t>
            </w:r>
            <w:r>
              <w:rPr>
                <w:spacing w:val="-57"/>
                <w:sz w:val="24"/>
              </w:rPr>
              <w:t xml:space="preserve"> </w:t>
            </w:r>
            <w:r>
              <w:rPr>
                <w:sz w:val="24"/>
              </w:rPr>
              <w:t>существам;</w:t>
            </w:r>
          </w:p>
          <w:p w:rsidR="00292DCE" w:rsidRDefault="00F301D9" w:rsidP="000B0FD5">
            <w:pPr>
              <w:pStyle w:val="TableParagraph"/>
              <w:numPr>
                <w:ilvl w:val="0"/>
                <w:numId w:val="54"/>
              </w:numPr>
              <w:tabs>
                <w:tab w:val="left" w:pos="954"/>
              </w:tabs>
              <w:ind w:left="953"/>
              <w:rPr>
                <w:sz w:val="24"/>
              </w:rPr>
            </w:pPr>
            <w:r>
              <w:rPr>
                <w:sz w:val="24"/>
              </w:rPr>
              <w:t>выражающий</w:t>
            </w:r>
            <w:r>
              <w:rPr>
                <w:spacing w:val="-4"/>
                <w:sz w:val="24"/>
              </w:rPr>
              <w:t xml:space="preserve"> </w:t>
            </w:r>
            <w:r>
              <w:rPr>
                <w:sz w:val="24"/>
              </w:rPr>
              <w:t>готовность</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придерживаться</w:t>
            </w:r>
            <w:r w:rsidR="00716C48">
              <w:rPr>
                <w:sz w:val="24"/>
              </w:rPr>
              <w:t xml:space="preserve"> </w:t>
            </w:r>
            <w:r>
              <w:rPr>
                <w:sz w:val="24"/>
              </w:rPr>
              <w:t>экологических</w:t>
            </w:r>
            <w:r>
              <w:rPr>
                <w:spacing w:val="-1"/>
                <w:sz w:val="24"/>
              </w:rPr>
              <w:t xml:space="preserve"> </w:t>
            </w:r>
            <w:r>
              <w:rPr>
                <w:sz w:val="24"/>
              </w:rPr>
              <w:t>норм.</w:t>
            </w:r>
          </w:p>
        </w:tc>
      </w:tr>
      <w:tr w:rsidR="00292DCE" w:rsidTr="00AD610F">
        <w:trPr>
          <w:trHeight w:val="775"/>
        </w:trPr>
        <w:tc>
          <w:tcPr>
            <w:tcW w:w="2565" w:type="dxa"/>
          </w:tcPr>
          <w:p w:rsidR="00292DCE" w:rsidRDefault="00F301D9">
            <w:pPr>
              <w:pStyle w:val="TableParagraph"/>
              <w:spacing w:line="275" w:lineRule="exact"/>
              <w:ind w:left="593"/>
              <w:rPr>
                <w:b/>
                <w:sz w:val="24"/>
              </w:rPr>
            </w:pPr>
            <w:r>
              <w:rPr>
                <w:b/>
                <w:sz w:val="24"/>
              </w:rPr>
              <w:t>Ценности</w:t>
            </w:r>
          </w:p>
          <w:p w:rsidR="00292DCE" w:rsidRDefault="00F301D9">
            <w:pPr>
              <w:pStyle w:val="TableParagraph"/>
              <w:spacing w:before="108"/>
              <w:ind w:left="621"/>
              <w:rPr>
                <w:b/>
                <w:sz w:val="24"/>
              </w:rPr>
            </w:pPr>
            <w:r>
              <w:rPr>
                <w:b/>
                <w:sz w:val="24"/>
              </w:rPr>
              <w:t>научного</w:t>
            </w:r>
          </w:p>
        </w:tc>
        <w:tc>
          <w:tcPr>
            <w:tcW w:w="7293" w:type="dxa"/>
          </w:tcPr>
          <w:p w:rsidR="00292DCE" w:rsidRDefault="00F301D9">
            <w:pPr>
              <w:pStyle w:val="TableParagraph"/>
              <w:spacing w:line="270" w:lineRule="exact"/>
              <w:ind w:left="814"/>
              <w:rPr>
                <w:sz w:val="24"/>
              </w:rPr>
            </w:pPr>
            <w:r>
              <w:rPr>
                <w:sz w:val="24"/>
              </w:rPr>
              <w:t>-</w:t>
            </w:r>
            <w:r>
              <w:rPr>
                <w:spacing w:val="-5"/>
                <w:sz w:val="24"/>
              </w:rPr>
              <w:t xml:space="preserve"> </w:t>
            </w:r>
            <w:r>
              <w:rPr>
                <w:sz w:val="24"/>
              </w:rPr>
              <w:t>выражающий</w:t>
            </w:r>
            <w:r>
              <w:rPr>
                <w:spacing w:val="-4"/>
                <w:sz w:val="24"/>
              </w:rPr>
              <w:t xml:space="preserve"> </w:t>
            </w:r>
            <w:r>
              <w:rPr>
                <w:sz w:val="24"/>
              </w:rPr>
              <w:t>познавательные</w:t>
            </w:r>
            <w:r>
              <w:rPr>
                <w:spacing w:val="-6"/>
                <w:sz w:val="24"/>
              </w:rPr>
              <w:t xml:space="preserve"> </w:t>
            </w:r>
            <w:r>
              <w:rPr>
                <w:sz w:val="24"/>
              </w:rPr>
              <w:t>интересы,</w:t>
            </w:r>
            <w:r>
              <w:rPr>
                <w:spacing w:val="-4"/>
                <w:sz w:val="24"/>
              </w:rPr>
              <w:t xml:space="preserve"> </w:t>
            </w:r>
            <w:r>
              <w:rPr>
                <w:sz w:val="24"/>
              </w:rPr>
              <w:t>активность,</w:t>
            </w:r>
          </w:p>
          <w:p w:rsidR="00292DCE" w:rsidRDefault="00F301D9">
            <w:pPr>
              <w:pStyle w:val="TableParagraph"/>
              <w:spacing w:before="108"/>
              <w:ind w:left="106"/>
              <w:rPr>
                <w:sz w:val="24"/>
              </w:rPr>
            </w:pPr>
            <w:r>
              <w:rPr>
                <w:sz w:val="24"/>
              </w:rPr>
              <w:t>любознательность</w:t>
            </w:r>
            <w:r>
              <w:rPr>
                <w:spacing w:val="-5"/>
                <w:sz w:val="24"/>
              </w:rPr>
              <w:t xml:space="preserve"> </w:t>
            </w:r>
            <w:r>
              <w:rPr>
                <w:sz w:val="24"/>
              </w:rPr>
              <w:t>и</w:t>
            </w:r>
            <w:r>
              <w:rPr>
                <w:spacing w:val="-3"/>
                <w:sz w:val="24"/>
              </w:rPr>
              <w:t xml:space="preserve"> </w:t>
            </w:r>
            <w:r>
              <w:rPr>
                <w:sz w:val="24"/>
              </w:rPr>
              <w:t>самостоятельность</w:t>
            </w:r>
            <w:r>
              <w:rPr>
                <w:spacing w:val="-3"/>
                <w:sz w:val="24"/>
              </w:rPr>
              <w:t xml:space="preserve"> </w:t>
            </w:r>
            <w:r>
              <w:rPr>
                <w:sz w:val="24"/>
              </w:rPr>
              <w:t>в</w:t>
            </w:r>
            <w:r>
              <w:rPr>
                <w:spacing w:val="-4"/>
                <w:sz w:val="24"/>
              </w:rPr>
              <w:t xml:space="preserve"> </w:t>
            </w:r>
            <w:r>
              <w:rPr>
                <w:sz w:val="24"/>
              </w:rPr>
              <w:t>познании;</w:t>
            </w:r>
          </w:p>
        </w:tc>
      </w:tr>
      <w:tr w:rsidR="00292DCE" w:rsidTr="00716C48">
        <w:trPr>
          <w:trHeight w:val="2704"/>
        </w:trPr>
        <w:tc>
          <w:tcPr>
            <w:tcW w:w="2565" w:type="dxa"/>
          </w:tcPr>
          <w:p w:rsidR="00292DCE" w:rsidRDefault="00F301D9">
            <w:pPr>
              <w:pStyle w:val="TableParagraph"/>
              <w:spacing w:line="273" w:lineRule="exact"/>
              <w:ind w:left="571"/>
              <w:rPr>
                <w:b/>
                <w:sz w:val="24"/>
              </w:rPr>
            </w:pPr>
            <w:r>
              <w:rPr>
                <w:b/>
                <w:sz w:val="24"/>
              </w:rPr>
              <w:lastRenderedPageBreak/>
              <w:t>познания:</w:t>
            </w:r>
          </w:p>
        </w:tc>
        <w:tc>
          <w:tcPr>
            <w:tcW w:w="7293" w:type="dxa"/>
          </w:tcPr>
          <w:p w:rsidR="00292DCE" w:rsidRDefault="00F301D9" w:rsidP="000B0FD5">
            <w:pPr>
              <w:pStyle w:val="TableParagraph"/>
              <w:numPr>
                <w:ilvl w:val="0"/>
                <w:numId w:val="53"/>
              </w:numPr>
              <w:tabs>
                <w:tab w:val="left" w:pos="954"/>
              </w:tabs>
              <w:spacing w:line="336" w:lineRule="auto"/>
              <w:ind w:right="101" w:firstLine="708"/>
              <w:rPr>
                <w:sz w:val="24"/>
              </w:rPr>
            </w:pPr>
            <w:r>
              <w:rPr>
                <w:sz w:val="24"/>
              </w:rPr>
              <w:t>обладающий первоначальными представлениями о природных</w:t>
            </w:r>
            <w:r>
              <w:rPr>
                <w:spacing w:val="1"/>
                <w:sz w:val="24"/>
              </w:rPr>
              <w:t xml:space="preserve"> </w:t>
            </w:r>
            <w:r>
              <w:rPr>
                <w:sz w:val="24"/>
              </w:rPr>
              <w:t>и</w:t>
            </w:r>
            <w:r>
              <w:rPr>
                <w:spacing w:val="-4"/>
                <w:sz w:val="24"/>
              </w:rPr>
              <w:t xml:space="preserve"> </w:t>
            </w:r>
            <w:r>
              <w:rPr>
                <w:sz w:val="24"/>
              </w:rPr>
              <w:t>социальных,</w:t>
            </w:r>
            <w:r>
              <w:rPr>
                <w:spacing w:val="-4"/>
                <w:sz w:val="24"/>
              </w:rPr>
              <w:t xml:space="preserve"> </w:t>
            </w:r>
            <w:r>
              <w:rPr>
                <w:sz w:val="24"/>
              </w:rPr>
              <w:t>многообразии</w:t>
            </w:r>
            <w:r>
              <w:rPr>
                <w:spacing w:val="-3"/>
                <w:sz w:val="24"/>
              </w:rPr>
              <w:t xml:space="preserve"> </w:t>
            </w:r>
            <w:r>
              <w:rPr>
                <w:sz w:val="24"/>
              </w:rPr>
              <w:t>объектов</w:t>
            </w:r>
            <w:r>
              <w:rPr>
                <w:spacing w:val="-4"/>
                <w:sz w:val="24"/>
              </w:rPr>
              <w:t xml:space="preserve"> </w:t>
            </w:r>
            <w:r>
              <w:rPr>
                <w:sz w:val="24"/>
              </w:rPr>
              <w:t>и</w:t>
            </w:r>
            <w:r>
              <w:rPr>
                <w:spacing w:val="-4"/>
                <w:sz w:val="24"/>
              </w:rPr>
              <w:t xml:space="preserve"> </w:t>
            </w:r>
            <w:r>
              <w:rPr>
                <w:sz w:val="24"/>
              </w:rPr>
              <w:t>явлений</w:t>
            </w:r>
            <w:r>
              <w:rPr>
                <w:spacing w:val="-3"/>
                <w:sz w:val="24"/>
              </w:rPr>
              <w:t xml:space="preserve"> </w:t>
            </w:r>
            <w:r>
              <w:rPr>
                <w:sz w:val="24"/>
              </w:rPr>
              <w:t>природы,</w:t>
            </w:r>
            <w:r>
              <w:rPr>
                <w:spacing w:val="-4"/>
                <w:sz w:val="24"/>
              </w:rPr>
              <w:t xml:space="preserve"> </w:t>
            </w:r>
            <w:r>
              <w:rPr>
                <w:sz w:val="24"/>
              </w:rPr>
              <w:t>связи</w:t>
            </w:r>
            <w:r>
              <w:rPr>
                <w:spacing w:val="-4"/>
                <w:sz w:val="24"/>
              </w:rPr>
              <w:t xml:space="preserve"> </w:t>
            </w:r>
            <w:r>
              <w:rPr>
                <w:sz w:val="24"/>
              </w:rPr>
              <w:t>живой</w:t>
            </w:r>
            <w:r>
              <w:rPr>
                <w:spacing w:val="-57"/>
                <w:sz w:val="24"/>
              </w:rPr>
              <w:t xml:space="preserve"> </w:t>
            </w:r>
            <w:r>
              <w:rPr>
                <w:sz w:val="24"/>
              </w:rPr>
              <w:t>и</w:t>
            </w:r>
            <w:r>
              <w:rPr>
                <w:spacing w:val="-1"/>
                <w:sz w:val="24"/>
              </w:rPr>
              <w:t xml:space="preserve"> </w:t>
            </w:r>
            <w:r>
              <w:rPr>
                <w:sz w:val="24"/>
              </w:rPr>
              <w:t>неживой</w:t>
            </w:r>
            <w:r>
              <w:rPr>
                <w:spacing w:val="-2"/>
                <w:sz w:val="24"/>
              </w:rPr>
              <w:t xml:space="preserve"> </w:t>
            </w:r>
            <w:r>
              <w:rPr>
                <w:sz w:val="24"/>
              </w:rPr>
              <w:t>природы, о</w:t>
            </w:r>
            <w:r>
              <w:rPr>
                <w:spacing w:val="-3"/>
                <w:sz w:val="24"/>
              </w:rPr>
              <w:t xml:space="preserve"> </w:t>
            </w:r>
            <w:r>
              <w:rPr>
                <w:sz w:val="24"/>
              </w:rPr>
              <w:t>науке, научном</w:t>
            </w:r>
            <w:r>
              <w:rPr>
                <w:spacing w:val="-2"/>
                <w:sz w:val="24"/>
              </w:rPr>
              <w:t xml:space="preserve"> </w:t>
            </w:r>
            <w:r>
              <w:rPr>
                <w:sz w:val="24"/>
              </w:rPr>
              <w:t>знании;</w:t>
            </w:r>
          </w:p>
          <w:p w:rsidR="00292DCE" w:rsidRDefault="00F301D9" w:rsidP="000B0FD5">
            <w:pPr>
              <w:pStyle w:val="TableParagraph"/>
              <w:numPr>
                <w:ilvl w:val="0"/>
                <w:numId w:val="53"/>
              </w:numPr>
              <w:tabs>
                <w:tab w:val="left" w:pos="954"/>
              </w:tabs>
              <w:spacing w:line="336" w:lineRule="auto"/>
              <w:ind w:right="1107" w:firstLine="708"/>
              <w:rPr>
                <w:sz w:val="24"/>
              </w:rPr>
            </w:pPr>
            <w:r>
              <w:rPr>
                <w:sz w:val="24"/>
              </w:rPr>
              <w:t>имеющий первоначальные навыки наблюдений,</w:t>
            </w:r>
            <w:r>
              <w:rPr>
                <w:spacing w:val="1"/>
                <w:sz w:val="24"/>
              </w:rPr>
              <w:t xml:space="preserve"> </w:t>
            </w:r>
            <w:r>
              <w:rPr>
                <w:sz w:val="24"/>
              </w:rPr>
              <w:t>систематизации и осмысления опыта в естественно-научной и</w:t>
            </w:r>
            <w:r>
              <w:rPr>
                <w:spacing w:val="-57"/>
                <w:sz w:val="24"/>
              </w:rPr>
              <w:t xml:space="preserve"> </w:t>
            </w:r>
            <w:r>
              <w:rPr>
                <w:sz w:val="24"/>
              </w:rPr>
              <w:t>гуманитарной</w:t>
            </w:r>
            <w:r>
              <w:rPr>
                <w:spacing w:val="-1"/>
                <w:sz w:val="24"/>
              </w:rPr>
              <w:t xml:space="preserve"> </w:t>
            </w:r>
            <w:r>
              <w:rPr>
                <w:sz w:val="24"/>
              </w:rPr>
              <w:t>областях знаний.</w:t>
            </w:r>
          </w:p>
        </w:tc>
      </w:tr>
    </w:tbl>
    <w:p w:rsidR="00292DCE" w:rsidRDefault="00292DCE">
      <w:pPr>
        <w:pStyle w:val="a3"/>
        <w:spacing w:before="3"/>
        <w:ind w:left="0"/>
        <w:rPr>
          <w:b/>
          <w:i/>
          <w:sz w:val="26"/>
        </w:rPr>
      </w:pPr>
    </w:p>
    <w:p w:rsidR="00292DCE" w:rsidRDefault="00F301D9" w:rsidP="000B0FD5">
      <w:pPr>
        <w:pStyle w:val="a5"/>
        <w:numPr>
          <w:ilvl w:val="2"/>
          <w:numId w:val="61"/>
        </w:numPr>
        <w:tabs>
          <w:tab w:val="left" w:pos="1818"/>
          <w:tab w:val="left" w:pos="3009"/>
          <w:tab w:val="left" w:pos="4462"/>
          <w:tab w:val="left" w:pos="6023"/>
          <w:tab w:val="left" w:pos="7542"/>
          <w:tab w:val="left" w:pos="8033"/>
          <w:tab w:val="left" w:pos="8964"/>
          <w:tab w:val="left" w:pos="10249"/>
        </w:tabs>
        <w:spacing w:before="90" w:after="4" w:line="336" w:lineRule="auto"/>
        <w:ind w:right="335" w:hanging="504"/>
        <w:rPr>
          <w:b/>
          <w:i/>
          <w:sz w:val="24"/>
        </w:rPr>
      </w:pPr>
      <w:r>
        <w:rPr>
          <w:b/>
          <w:sz w:val="24"/>
        </w:rPr>
        <w:t>Целевые</w:t>
      </w:r>
      <w:r>
        <w:rPr>
          <w:b/>
          <w:sz w:val="24"/>
        </w:rPr>
        <w:tab/>
        <w:t>ориентиры</w:t>
      </w:r>
      <w:r>
        <w:rPr>
          <w:b/>
          <w:sz w:val="24"/>
        </w:rPr>
        <w:tab/>
        <w:t>результатов</w:t>
      </w:r>
      <w:r>
        <w:rPr>
          <w:b/>
          <w:sz w:val="24"/>
        </w:rPr>
        <w:tab/>
        <w:t>воспитания</w:t>
      </w:r>
      <w:r>
        <w:rPr>
          <w:b/>
          <w:sz w:val="24"/>
        </w:rPr>
        <w:tab/>
      </w:r>
      <w:r>
        <w:rPr>
          <w:b/>
          <w:i/>
          <w:sz w:val="24"/>
        </w:rPr>
        <w:t>на</w:t>
      </w:r>
      <w:r>
        <w:rPr>
          <w:b/>
          <w:i/>
          <w:sz w:val="24"/>
        </w:rPr>
        <w:tab/>
        <w:t>уровне</w:t>
      </w:r>
      <w:r>
        <w:rPr>
          <w:b/>
          <w:i/>
          <w:sz w:val="24"/>
        </w:rPr>
        <w:tab/>
        <w:t>основного</w:t>
      </w:r>
      <w:r>
        <w:rPr>
          <w:b/>
          <w:i/>
          <w:sz w:val="24"/>
        </w:rPr>
        <w:tab/>
        <w:t>общего</w:t>
      </w:r>
      <w:r>
        <w:rPr>
          <w:b/>
          <w:i/>
          <w:spacing w:val="-57"/>
          <w:sz w:val="24"/>
        </w:rPr>
        <w:t xml:space="preserve"> </w:t>
      </w:r>
      <w:r>
        <w:rPr>
          <w:b/>
          <w:i/>
          <w:sz w:val="24"/>
        </w:rPr>
        <w:t>образования.</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7475"/>
      </w:tblGrid>
      <w:tr w:rsidR="00292DCE">
        <w:trPr>
          <w:trHeight w:val="6956"/>
        </w:trPr>
        <w:tc>
          <w:tcPr>
            <w:tcW w:w="2305" w:type="dxa"/>
          </w:tcPr>
          <w:p w:rsidR="00292DCE" w:rsidRDefault="00F301D9" w:rsidP="00AD610F">
            <w:pPr>
              <w:pStyle w:val="TableParagraph"/>
              <w:spacing w:line="336" w:lineRule="auto"/>
              <w:ind w:left="0" w:right="410" w:firstLine="97"/>
              <w:rPr>
                <w:b/>
                <w:sz w:val="24"/>
              </w:rPr>
            </w:pPr>
            <w:r>
              <w:rPr>
                <w:b/>
                <w:sz w:val="24"/>
              </w:rPr>
              <w:t>Гражданское</w:t>
            </w:r>
            <w:r>
              <w:rPr>
                <w:b/>
                <w:spacing w:val="-58"/>
                <w:sz w:val="24"/>
              </w:rPr>
              <w:t xml:space="preserve"> </w:t>
            </w:r>
            <w:r>
              <w:rPr>
                <w:b/>
                <w:sz w:val="24"/>
              </w:rPr>
              <w:t>воспитание</w:t>
            </w:r>
          </w:p>
        </w:tc>
        <w:tc>
          <w:tcPr>
            <w:tcW w:w="7475" w:type="dxa"/>
          </w:tcPr>
          <w:p w:rsidR="00292DCE" w:rsidRDefault="00F301D9" w:rsidP="000B0FD5">
            <w:pPr>
              <w:pStyle w:val="TableParagraph"/>
              <w:numPr>
                <w:ilvl w:val="0"/>
                <w:numId w:val="52"/>
              </w:numPr>
              <w:tabs>
                <w:tab w:val="left" w:pos="955"/>
              </w:tabs>
              <w:spacing w:line="336" w:lineRule="auto"/>
              <w:ind w:right="501" w:firstLine="708"/>
              <w:rPr>
                <w:sz w:val="24"/>
              </w:rPr>
            </w:pPr>
            <w:r>
              <w:rPr>
                <w:sz w:val="24"/>
              </w:rPr>
              <w:t>знающий</w:t>
            </w:r>
            <w:r>
              <w:rPr>
                <w:spacing w:val="-6"/>
                <w:sz w:val="24"/>
              </w:rPr>
              <w:t xml:space="preserve"> </w:t>
            </w:r>
            <w:r>
              <w:rPr>
                <w:sz w:val="24"/>
              </w:rPr>
              <w:t>и</w:t>
            </w:r>
            <w:r>
              <w:rPr>
                <w:spacing w:val="-6"/>
                <w:sz w:val="24"/>
              </w:rPr>
              <w:t xml:space="preserve"> </w:t>
            </w:r>
            <w:r>
              <w:rPr>
                <w:sz w:val="24"/>
              </w:rPr>
              <w:t>принимающий</w:t>
            </w:r>
            <w:r>
              <w:rPr>
                <w:spacing w:val="-5"/>
                <w:sz w:val="24"/>
              </w:rPr>
              <w:t xml:space="preserve"> </w:t>
            </w:r>
            <w:r>
              <w:rPr>
                <w:sz w:val="24"/>
              </w:rPr>
              <w:t>свою</w:t>
            </w:r>
            <w:r>
              <w:rPr>
                <w:spacing w:val="-7"/>
                <w:sz w:val="24"/>
              </w:rPr>
              <w:t xml:space="preserve"> </w:t>
            </w:r>
            <w:r>
              <w:rPr>
                <w:sz w:val="24"/>
              </w:rPr>
              <w:t>российскую</w:t>
            </w:r>
            <w:r>
              <w:rPr>
                <w:spacing w:val="-3"/>
                <w:sz w:val="24"/>
              </w:rPr>
              <w:t xml:space="preserve"> </w:t>
            </w:r>
            <w:r>
              <w:rPr>
                <w:sz w:val="24"/>
              </w:rPr>
              <w:t>гражданскую</w:t>
            </w:r>
            <w:r>
              <w:rPr>
                <w:spacing w:val="-57"/>
                <w:sz w:val="24"/>
              </w:rPr>
              <w:t xml:space="preserve"> </w:t>
            </w:r>
            <w:r>
              <w:rPr>
                <w:sz w:val="24"/>
              </w:rPr>
              <w:t>принадлежность (идентичность) в поликультурном,</w:t>
            </w:r>
            <w:r>
              <w:rPr>
                <w:spacing w:val="1"/>
                <w:sz w:val="24"/>
              </w:rPr>
              <w:t xml:space="preserve"> </w:t>
            </w:r>
            <w:r>
              <w:rPr>
                <w:sz w:val="24"/>
              </w:rPr>
              <w:t>многонациональном и многоконфессиональном российском</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мировом</w:t>
            </w:r>
            <w:r>
              <w:rPr>
                <w:spacing w:val="-1"/>
                <w:sz w:val="24"/>
              </w:rPr>
              <w:t xml:space="preserve"> </w:t>
            </w:r>
            <w:r>
              <w:rPr>
                <w:sz w:val="24"/>
              </w:rPr>
              <w:t>сообществе;</w:t>
            </w:r>
          </w:p>
          <w:p w:rsidR="00292DCE" w:rsidRDefault="00F301D9" w:rsidP="000B0FD5">
            <w:pPr>
              <w:pStyle w:val="TableParagraph"/>
              <w:numPr>
                <w:ilvl w:val="0"/>
                <w:numId w:val="52"/>
              </w:numPr>
              <w:tabs>
                <w:tab w:val="left" w:pos="955"/>
              </w:tabs>
              <w:spacing w:line="336" w:lineRule="auto"/>
              <w:ind w:right="607" w:firstLine="708"/>
              <w:rPr>
                <w:sz w:val="24"/>
              </w:rPr>
            </w:pPr>
            <w:r>
              <w:rPr>
                <w:sz w:val="24"/>
              </w:rPr>
              <w:t>понимающий</w:t>
            </w:r>
            <w:r>
              <w:rPr>
                <w:spacing w:val="-3"/>
                <w:sz w:val="24"/>
              </w:rPr>
              <w:t xml:space="preserve"> </w:t>
            </w:r>
            <w:r>
              <w:rPr>
                <w:sz w:val="24"/>
              </w:rPr>
              <w:t>сопричастность</w:t>
            </w:r>
            <w:r>
              <w:rPr>
                <w:spacing w:val="-3"/>
                <w:sz w:val="24"/>
              </w:rPr>
              <w:t xml:space="preserve"> </w:t>
            </w:r>
            <w:r>
              <w:rPr>
                <w:sz w:val="24"/>
              </w:rPr>
              <w:t>к</w:t>
            </w:r>
            <w:r>
              <w:rPr>
                <w:spacing w:val="-5"/>
                <w:sz w:val="24"/>
              </w:rPr>
              <w:t xml:space="preserve"> </w:t>
            </w:r>
            <w:r>
              <w:rPr>
                <w:sz w:val="24"/>
              </w:rPr>
              <w:t>прошлому,</w:t>
            </w:r>
            <w:r>
              <w:rPr>
                <w:spacing w:val="-2"/>
                <w:sz w:val="24"/>
              </w:rPr>
              <w:t xml:space="preserve"> </w:t>
            </w:r>
            <w:r>
              <w:rPr>
                <w:sz w:val="24"/>
              </w:rPr>
              <w:t>настоящему</w:t>
            </w:r>
            <w:r>
              <w:rPr>
                <w:spacing w:val="-8"/>
                <w:sz w:val="24"/>
              </w:rPr>
              <w:t xml:space="preserve"> </w:t>
            </w:r>
            <w:r>
              <w:rPr>
                <w:sz w:val="24"/>
              </w:rPr>
              <w:t>и</w:t>
            </w:r>
            <w:r>
              <w:rPr>
                <w:spacing w:val="-57"/>
                <w:sz w:val="24"/>
              </w:rPr>
              <w:t xml:space="preserve"> </w:t>
            </w:r>
            <w:r>
              <w:rPr>
                <w:sz w:val="24"/>
              </w:rPr>
              <w:t>будущему народа России, тысячелетней истории российской</w:t>
            </w:r>
            <w:r>
              <w:rPr>
                <w:spacing w:val="1"/>
                <w:sz w:val="24"/>
              </w:rPr>
              <w:t xml:space="preserve"> </w:t>
            </w:r>
            <w:r>
              <w:rPr>
                <w:sz w:val="24"/>
              </w:rPr>
              <w:t>государственности на основе исторического просвещения,</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p>
          <w:p w:rsidR="00292DCE" w:rsidRDefault="00F301D9" w:rsidP="000B0FD5">
            <w:pPr>
              <w:pStyle w:val="TableParagraph"/>
              <w:numPr>
                <w:ilvl w:val="0"/>
                <w:numId w:val="52"/>
              </w:numPr>
              <w:tabs>
                <w:tab w:val="left" w:pos="955"/>
              </w:tabs>
              <w:spacing w:line="336" w:lineRule="auto"/>
              <w:ind w:right="939" w:firstLine="708"/>
              <w:rPr>
                <w:sz w:val="24"/>
              </w:rPr>
            </w:pPr>
            <w:r>
              <w:rPr>
                <w:sz w:val="24"/>
              </w:rPr>
              <w:t>проявляющий уважение к государственным символам</w:t>
            </w:r>
            <w:r>
              <w:rPr>
                <w:spacing w:val="-57"/>
                <w:sz w:val="24"/>
              </w:rPr>
              <w:t xml:space="preserve"> </w:t>
            </w:r>
            <w:r>
              <w:rPr>
                <w:sz w:val="24"/>
              </w:rPr>
              <w:t>России,</w:t>
            </w:r>
            <w:r>
              <w:rPr>
                <w:spacing w:val="-1"/>
                <w:sz w:val="24"/>
              </w:rPr>
              <w:t xml:space="preserve"> </w:t>
            </w:r>
            <w:r>
              <w:rPr>
                <w:sz w:val="24"/>
              </w:rPr>
              <w:t>праздникам;</w:t>
            </w:r>
          </w:p>
          <w:p w:rsidR="00292DCE" w:rsidRDefault="00F301D9" w:rsidP="000B0FD5">
            <w:pPr>
              <w:pStyle w:val="TableParagraph"/>
              <w:numPr>
                <w:ilvl w:val="0"/>
                <w:numId w:val="52"/>
              </w:numPr>
              <w:tabs>
                <w:tab w:val="left" w:pos="955"/>
              </w:tabs>
              <w:spacing w:line="336" w:lineRule="auto"/>
              <w:ind w:right="130" w:firstLine="708"/>
              <w:rPr>
                <w:sz w:val="24"/>
              </w:rPr>
            </w:pPr>
            <w:r>
              <w:rPr>
                <w:sz w:val="24"/>
              </w:rPr>
              <w:t>проявляющий готовность к выполнению обязанностей</w:t>
            </w:r>
            <w:r>
              <w:rPr>
                <w:spacing w:val="1"/>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реализации</w:t>
            </w:r>
            <w:r>
              <w:rPr>
                <w:spacing w:val="-3"/>
                <w:sz w:val="24"/>
              </w:rPr>
              <w:t xml:space="preserve"> </w:t>
            </w:r>
            <w:r>
              <w:rPr>
                <w:sz w:val="24"/>
              </w:rPr>
              <w:t>своих</w:t>
            </w:r>
            <w:r>
              <w:rPr>
                <w:spacing w:val="-2"/>
                <w:sz w:val="24"/>
              </w:rPr>
              <w:t xml:space="preserve"> </w:t>
            </w:r>
            <w:r>
              <w:rPr>
                <w:sz w:val="24"/>
              </w:rPr>
              <w:t>гражданских</w:t>
            </w:r>
            <w:r>
              <w:rPr>
                <w:spacing w:val="-1"/>
                <w:sz w:val="24"/>
              </w:rPr>
              <w:t xml:space="preserve"> </w:t>
            </w:r>
            <w:r>
              <w:rPr>
                <w:sz w:val="24"/>
              </w:rPr>
              <w:t>прав</w:t>
            </w:r>
            <w:r>
              <w:rPr>
                <w:spacing w:val="-5"/>
                <w:sz w:val="24"/>
              </w:rPr>
              <w:t xml:space="preserve"> </w:t>
            </w:r>
            <w:r>
              <w:rPr>
                <w:sz w:val="24"/>
              </w:rPr>
              <w:t>и</w:t>
            </w:r>
            <w:r>
              <w:rPr>
                <w:spacing w:val="-3"/>
                <w:sz w:val="24"/>
              </w:rPr>
              <w:t xml:space="preserve"> </w:t>
            </w:r>
            <w:r>
              <w:rPr>
                <w:sz w:val="24"/>
              </w:rPr>
              <w:t>свобод</w:t>
            </w:r>
            <w:r>
              <w:rPr>
                <w:spacing w:val="-5"/>
                <w:sz w:val="24"/>
              </w:rPr>
              <w:t xml:space="preserve"> </w:t>
            </w:r>
            <w:r>
              <w:rPr>
                <w:sz w:val="24"/>
              </w:rPr>
              <w:t>при</w:t>
            </w:r>
            <w:r>
              <w:rPr>
                <w:spacing w:val="-57"/>
                <w:sz w:val="24"/>
              </w:rPr>
              <w:t xml:space="preserve"> </w:t>
            </w:r>
            <w:r>
              <w:rPr>
                <w:sz w:val="24"/>
              </w:rPr>
              <w:t>уважении</w:t>
            </w:r>
            <w:r>
              <w:rPr>
                <w:spacing w:val="-2"/>
                <w:sz w:val="24"/>
              </w:rPr>
              <w:t xml:space="preserve"> </w:t>
            </w:r>
            <w:r>
              <w:rPr>
                <w:sz w:val="24"/>
              </w:rPr>
              <w:t>прав</w:t>
            </w:r>
            <w:r>
              <w:rPr>
                <w:spacing w:val="-2"/>
                <w:sz w:val="24"/>
              </w:rPr>
              <w:t xml:space="preserve"> </w:t>
            </w:r>
            <w:r>
              <w:rPr>
                <w:sz w:val="24"/>
              </w:rPr>
              <w:t>и</w:t>
            </w:r>
            <w:r>
              <w:rPr>
                <w:spacing w:val="-1"/>
                <w:sz w:val="24"/>
              </w:rPr>
              <w:t xml:space="preserve"> </w:t>
            </w:r>
            <w:r>
              <w:rPr>
                <w:sz w:val="24"/>
              </w:rPr>
              <w:t>свобод,</w:t>
            </w:r>
            <w:r>
              <w:rPr>
                <w:spacing w:val="-2"/>
                <w:sz w:val="24"/>
              </w:rPr>
              <w:t xml:space="preserve"> </w:t>
            </w:r>
            <w:r>
              <w:rPr>
                <w:sz w:val="24"/>
              </w:rPr>
              <w:t>законных</w:t>
            </w:r>
            <w:r>
              <w:rPr>
                <w:spacing w:val="-2"/>
                <w:sz w:val="24"/>
              </w:rPr>
              <w:t xml:space="preserve"> </w:t>
            </w:r>
            <w:r>
              <w:rPr>
                <w:sz w:val="24"/>
              </w:rPr>
              <w:t>интересов других</w:t>
            </w:r>
            <w:r>
              <w:rPr>
                <w:spacing w:val="1"/>
                <w:sz w:val="24"/>
              </w:rPr>
              <w:t xml:space="preserve"> </w:t>
            </w:r>
            <w:r>
              <w:rPr>
                <w:sz w:val="24"/>
              </w:rPr>
              <w:t>людей;</w:t>
            </w:r>
          </w:p>
          <w:p w:rsidR="00292DCE" w:rsidRDefault="00F301D9" w:rsidP="000B0FD5">
            <w:pPr>
              <w:pStyle w:val="TableParagraph"/>
              <w:numPr>
                <w:ilvl w:val="0"/>
                <w:numId w:val="52"/>
              </w:numPr>
              <w:tabs>
                <w:tab w:val="left" w:pos="955"/>
              </w:tabs>
              <w:spacing w:line="336" w:lineRule="auto"/>
              <w:ind w:right="607" w:firstLine="708"/>
              <w:rPr>
                <w:sz w:val="24"/>
              </w:rPr>
            </w:pPr>
            <w:r>
              <w:rPr>
                <w:sz w:val="24"/>
              </w:rPr>
              <w:t>выражающий неприятие любой дискриминации граждан,</w:t>
            </w:r>
            <w:r>
              <w:rPr>
                <w:spacing w:val="-57"/>
                <w:sz w:val="24"/>
              </w:rPr>
              <w:t xml:space="preserve"> </w:t>
            </w:r>
            <w:r>
              <w:rPr>
                <w:sz w:val="24"/>
              </w:rPr>
              <w:t>проявлений</w:t>
            </w:r>
            <w:r>
              <w:rPr>
                <w:spacing w:val="-2"/>
                <w:sz w:val="24"/>
              </w:rPr>
              <w:t xml:space="preserve"> </w:t>
            </w:r>
            <w:r>
              <w:rPr>
                <w:sz w:val="24"/>
              </w:rPr>
              <w:t>экстремизма,</w:t>
            </w:r>
            <w:r>
              <w:rPr>
                <w:spacing w:val="-2"/>
                <w:sz w:val="24"/>
              </w:rPr>
              <w:t xml:space="preserve"> </w:t>
            </w:r>
            <w:r>
              <w:rPr>
                <w:sz w:val="24"/>
              </w:rPr>
              <w:t>терроризма,</w:t>
            </w:r>
            <w:r>
              <w:rPr>
                <w:spacing w:val="-2"/>
                <w:sz w:val="24"/>
              </w:rPr>
              <w:t xml:space="preserve"> </w:t>
            </w:r>
            <w:r>
              <w:rPr>
                <w:sz w:val="24"/>
              </w:rPr>
              <w:t>коррупции</w:t>
            </w:r>
            <w:r>
              <w:rPr>
                <w:spacing w:val="-2"/>
                <w:sz w:val="24"/>
              </w:rPr>
              <w:t xml:space="preserve"> </w:t>
            </w:r>
            <w:r>
              <w:rPr>
                <w:sz w:val="24"/>
              </w:rPr>
              <w:t>в</w:t>
            </w:r>
            <w:r>
              <w:rPr>
                <w:spacing w:val="-3"/>
                <w:sz w:val="24"/>
              </w:rPr>
              <w:t xml:space="preserve"> </w:t>
            </w:r>
            <w:r>
              <w:rPr>
                <w:sz w:val="24"/>
              </w:rPr>
              <w:t>обществе;</w:t>
            </w:r>
          </w:p>
          <w:p w:rsidR="00292DCE" w:rsidRDefault="00F301D9" w:rsidP="000B0FD5">
            <w:pPr>
              <w:pStyle w:val="TableParagraph"/>
              <w:numPr>
                <w:ilvl w:val="0"/>
                <w:numId w:val="52"/>
              </w:numPr>
              <w:tabs>
                <w:tab w:val="left" w:pos="955"/>
              </w:tabs>
              <w:spacing w:line="336" w:lineRule="auto"/>
              <w:ind w:right="224" w:firstLine="708"/>
              <w:rPr>
                <w:sz w:val="24"/>
              </w:rPr>
            </w:pPr>
            <w:r>
              <w:rPr>
                <w:sz w:val="24"/>
              </w:rPr>
              <w:t>принимающий участи в жизни класса, школы, в том числе</w:t>
            </w:r>
            <w:r>
              <w:rPr>
                <w:spacing w:val="1"/>
                <w:sz w:val="24"/>
              </w:rPr>
              <w:t xml:space="preserve"> </w:t>
            </w:r>
            <w:r>
              <w:rPr>
                <w:sz w:val="24"/>
              </w:rPr>
              <w:t>самоуправлении,</w:t>
            </w:r>
            <w:r>
              <w:rPr>
                <w:spacing w:val="-5"/>
                <w:sz w:val="24"/>
              </w:rPr>
              <w:t xml:space="preserve"> </w:t>
            </w:r>
            <w:r>
              <w:rPr>
                <w:sz w:val="24"/>
              </w:rPr>
              <w:t>ориентированный</w:t>
            </w:r>
            <w:r>
              <w:rPr>
                <w:spacing w:val="-6"/>
                <w:sz w:val="24"/>
              </w:rPr>
              <w:t xml:space="preserve"> </w:t>
            </w:r>
            <w:r>
              <w:rPr>
                <w:sz w:val="24"/>
              </w:rPr>
              <w:t>на</w:t>
            </w:r>
            <w:r>
              <w:rPr>
                <w:spacing w:val="-4"/>
                <w:sz w:val="24"/>
              </w:rPr>
              <w:t xml:space="preserve"> </w:t>
            </w:r>
            <w:r>
              <w:rPr>
                <w:sz w:val="24"/>
              </w:rPr>
              <w:t>участие</w:t>
            </w:r>
            <w:r>
              <w:rPr>
                <w:spacing w:val="-5"/>
                <w:sz w:val="24"/>
              </w:rPr>
              <w:t xml:space="preserve"> </w:t>
            </w:r>
            <w:r>
              <w:rPr>
                <w:sz w:val="24"/>
              </w:rPr>
              <w:t>в</w:t>
            </w:r>
            <w:r>
              <w:rPr>
                <w:spacing w:val="-5"/>
                <w:sz w:val="24"/>
              </w:rPr>
              <w:t xml:space="preserve"> </w:t>
            </w:r>
            <w:r>
              <w:rPr>
                <w:sz w:val="24"/>
              </w:rPr>
              <w:t>социально</w:t>
            </w:r>
            <w:r>
              <w:rPr>
                <w:spacing w:val="-5"/>
                <w:sz w:val="24"/>
              </w:rPr>
              <w:t xml:space="preserve"> </w:t>
            </w:r>
            <w:r>
              <w:rPr>
                <w:sz w:val="24"/>
              </w:rPr>
              <w:t>значимой</w:t>
            </w:r>
          </w:p>
          <w:p w:rsidR="00292DCE" w:rsidRDefault="00F301D9">
            <w:pPr>
              <w:pStyle w:val="TableParagraph"/>
              <w:ind w:left="107"/>
              <w:rPr>
                <w:sz w:val="24"/>
              </w:rPr>
            </w:pPr>
            <w:r>
              <w:rPr>
                <w:sz w:val="24"/>
              </w:rPr>
              <w:t>деятельности.</w:t>
            </w:r>
          </w:p>
        </w:tc>
      </w:tr>
      <w:tr w:rsidR="00292DCE">
        <w:trPr>
          <w:trHeight w:val="3864"/>
        </w:trPr>
        <w:tc>
          <w:tcPr>
            <w:tcW w:w="2305" w:type="dxa"/>
          </w:tcPr>
          <w:p w:rsidR="00292DCE" w:rsidRDefault="00F301D9" w:rsidP="00AD610F">
            <w:pPr>
              <w:pStyle w:val="TableParagraph"/>
              <w:spacing w:line="336" w:lineRule="auto"/>
              <w:ind w:left="522" w:right="234" w:hanging="567"/>
              <w:rPr>
                <w:b/>
                <w:sz w:val="24"/>
              </w:rPr>
            </w:pPr>
            <w:r>
              <w:rPr>
                <w:b/>
                <w:sz w:val="24"/>
              </w:rPr>
              <w:lastRenderedPageBreak/>
              <w:t>Патриотическое</w:t>
            </w:r>
            <w:r>
              <w:rPr>
                <w:b/>
                <w:spacing w:val="-57"/>
                <w:sz w:val="24"/>
              </w:rPr>
              <w:t xml:space="preserve"> </w:t>
            </w:r>
            <w:r>
              <w:rPr>
                <w:b/>
                <w:sz w:val="24"/>
              </w:rPr>
              <w:t>воспитание</w:t>
            </w:r>
          </w:p>
        </w:tc>
        <w:tc>
          <w:tcPr>
            <w:tcW w:w="7475" w:type="dxa"/>
          </w:tcPr>
          <w:p w:rsidR="00292DCE" w:rsidRDefault="00F301D9" w:rsidP="000B0FD5">
            <w:pPr>
              <w:pStyle w:val="TableParagraph"/>
              <w:numPr>
                <w:ilvl w:val="0"/>
                <w:numId w:val="51"/>
              </w:numPr>
              <w:tabs>
                <w:tab w:val="left" w:pos="955"/>
              </w:tabs>
              <w:spacing w:line="336" w:lineRule="auto"/>
              <w:ind w:right="798" w:firstLine="708"/>
              <w:rPr>
                <w:sz w:val="24"/>
              </w:rPr>
            </w:pPr>
            <w:r>
              <w:rPr>
                <w:sz w:val="24"/>
              </w:rPr>
              <w:t>осознающий свою национальную, этническую</w:t>
            </w:r>
            <w:r>
              <w:rPr>
                <w:spacing w:val="1"/>
                <w:sz w:val="24"/>
              </w:rPr>
              <w:t xml:space="preserve"> </w:t>
            </w:r>
            <w:r>
              <w:rPr>
                <w:sz w:val="24"/>
              </w:rPr>
              <w:t>принадлежность,</w:t>
            </w:r>
            <w:r>
              <w:rPr>
                <w:spacing w:val="-5"/>
                <w:sz w:val="24"/>
              </w:rPr>
              <w:t xml:space="preserve"> </w:t>
            </w:r>
            <w:r>
              <w:rPr>
                <w:sz w:val="24"/>
              </w:rPr>
              <w:t>любящий</w:t>
            </w:r>
            <w:r>
              <w:rPr>
                <w:spacing w:val="-4"/>
                <w:sz w:val="24"/>
              </w:rPr>
              <w:t xml:space="preserve"> </w:t>
            </w:r>
            <w:r>
              <w:rPr>
                <w:sz w:val="24"/>
              </w:rPr>
              <w:t>свой</w:t>
            </w:r>
            <w:r>
              <w:rPr>
                <w:spacing w:val="-5"/>
                <w:sz w:val="24"/>
              </w:rPr>
              <w:t xml:space="preserve"> </w:t>
            </w:r>
            <w:r>
              <w:rPr>
                <w:sz w:val="24"/>
              </w:rPr>
              <w:t>народ,</w:t>
            </w:r>
            <w:r>
              <w:rPr>
                <w:spacing w:val="-4"/>
                <w:sz w:val="24"/>
              </w:rPr>
              <w:t xml:space="preserve"> </w:t>
            </w:r>
            <w:r>
              <w:rPr>
                <w:sz w:val="24"/>
              </w:rPr>
              <w:t>его</w:t>
            </w:r>
            <w:r>
              <w:rPr>
                <w:spacing w:val="-5"/>
                <w:sz w:val="24"/>
              </w:rPr>
              <w:t xml:space="preserve"> </w:t>
            </w:r>
            <w:r>
              <w:rPr>
                <w:sz w:val="24"/>
              </w:rPr>
              <w:t>традиции,</w:t>
            </w:r>
            <w:r>
              <w:rPr>
                <w:spacing w:val="-5"/>
                <w:sz w:val="24"/>
              </w:rPr>
              <w:t xml:space="preserve"> </w:t>
            </w:r>
            <w:r>
              <w:rPr>
                <w:sz w:val="24"/>
              </w:rPr>
              <w:t>культуру;</w:t>
            </w:r>
          </w:p>
          <w:p w:rsidR="00292DCE" w:rsidRDefault="00F301D9" w:rsidP="000B0FD5">
            <w:pPr>
              <w:pStyle w:val="TableParagraph"/>
              <w:numPr>
                <w:ilvl w:val="0"/>
                <w:numId w:val="51"/>
              </w:numPr>
              <w:tabs>
                <w:tab w:val="left" w:pos="955"/>
              </w:tabs>
              <w:spacing w:line="336" w:lineRule="auto"/>
              <w:ind w:right="503" w:firstLine="708"/>
              <w:rPr>
                <w:sz w:val="24"/>
              </w:rPr>
            </w:pPr>
            <w:r>
              <w:rPr>
                <w:sz w:val="24"/>
              </w:rPr>
              <w:t>проявляющий уважение к историческому и культурному</w:t>
            </w:r>
            <w:r>
              <w:rPr>
                <w:spacing w:val="1"/>
                <w:sz w:val="24"/>
              </w:rPr>
              <w:t xml:space="preserve"> </w:t>
            </w:r>
            <w:r>
              <w:rPr>
                <w:sz w:val="24"/>
              </w:rPr>
              <w:t>наследию</w:t>
            </w:r>
            <w:r>
              <w:rPr>
                <w:spacing w:val="-4"/>
                <w:sz w:val="24"/>
              </w:rPr>
              <w:t xml:space="preserve"> </w:t>
            </w:r>
            <w:r>
              <w:rPr>
                <w:sz w:val="24"/>
              </w:rPr>
              <w:t>своего</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символам,</w:t>
            </w:r>
            <w:r>
              <w:rPr>
                <w:spacing w:val="-3"/>
                <w:sz w:val="24"/>
              </w:rPr>
              <w:t xml:space="preserve"> </w:t>
            </w:r>
            <w:r>
              <w:rPr>
                <w:sz w:val="24"/>
              </w:rPr>
              <w:t>праздникам,</w:t>
            </w:r>
            <w:r>
              <w:rPr>
                <w:spacing w:val="-57"/>
                <w:sz w:val="24"/>
              </w:rPr>
              <w:t xml:space="preserve"> </w:t>
            </w:r>
            <w:r>
              <w:rPr>
                <w:sz w:val="24"/>
              </w:rPr>
              <w:t>памятникам,</w:t>
            </w:r>
            <w:r>
              <w:rPr>
                <w:spacing w:val="-3"/>
                <w:sz w:val="24"/>
              </w:rPr>
              <w:t xml:space="preserve"> </w:t>
            </w:r>
            <w:r>
              <w:rPr>
                <w:sz w:val="24"/>
              </w:rPr>
              <w:t>традициям</w:t>
            </w:r>
            <w:r>
              <w:rPr>
                <w:spacing w:val="-6"/>
                <w:sz w:val="24"/>
              </w:rPr>
              <w:t xml:space="preserve"> </w:t>
            </w:r>
            <w:r>
              <w:rPr>
                <w:sz w:val="24"/>
              </w:rPr>
              <w:t>народов,</w:t>
            </w:r>
            <w:r>
              <w:rPr>
                <w:spacing w:val="-2"/>
                <w:sz w:val="24"/>
              </w:rPr>
              <w:t xml:space="preserve"> </w:t>
            </w:r>
            <w:r>
              <w:rPr>
                <w:sz w:val="24"/>
              </w:rPr>
              <w:t>проживающих в</w:t>
            </w:r>
            <w:r>
              <w:rPr>
                <w:spacing w:val="-3"/>
                <w:sz w:val="24"/>
              </w:rPr>
              <w:t xml:space="preserve"> </w:t>
            </w:r>
            <w:r>
              <w:rPr>
                <w:sz w:val="24"/>
              </w:rPr>
              <w:t>родной</w:t>
            </w:r>
            <w:r>
              <w:rPr>
                <w:spacing w:val="-2"/>
                <w:sz w:val="24"/>
              </w:rPr>
              <w:t xml:space="preserve"> </w:t>
            </w:r>
            <w:r>
              <w:rPr>
                <w:sz w:val="24"/>
              </w:rPr>
              <w:t>стране;</w:t>
            </w:r>
          </w:p>
          <w:p w:rsidR="00292DCE" w:rsidRDefault="00F301D9" w:rsidP="000B0FD5">
            <w:pPr>
              <w:pStyle w:val="TableParagraph"/>
              <w:numPr>
                <w:ilvl w:val="0"/>
                <w:numId w:val="51"/>
              </w:numPr>
              <w:tabs>
                <w:tab w:val="left" w:pos="955"/>
              </w:tabs>
              <w:spacing w:line="336" w:lineRule="auto"/>
              <w:ind w:right="270" w:firstLine="708"/>
              <w:rPr>
                <w:sz w:val="24"/>
              </w:rPr>
            </w:pPr>
            <w:r>
              <w:rPr>
                <w:sz w:val="24"/>
              </w:rPr>
              <w:t>проявляющий</w:t>
            </w:r>
            <w:r>
              <w:rPr>
                <w:spacing w:val="-4"/>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познанию</w:t>
            </w:r>
            <w:r>
              <w:rPr>
                <w:spacing w:val="-2"/>
                <w:sz w:val="24"/>
              </w:rPr>
              <w:t xml:space="preserve"> </w:t>
            </w:r>
            <w:r>
              <w:rPr>
                <w:sz w:val="24"/>
              </w:rPr>
              <w:t>родного</w:t>
            </w:r>
            <w:r>
              <w:rPr>
                <w:spacing w:val="-2"/>
                <w:sz w:val="24"/>
              </w:rPr>
              <w:t xml:space="preserve"> </w:t>
            </w:r>
            <w:r>
              <w:rPr>
                <w:sz w:val="24"/>
              </w:rPr>
              <w:t>языка,</w:t>
            </w:r>
            <w:r>
              <w:rPr>
                <w:spacing w:val="-1"/>
                <w:sz w:val="24"/>
              </w:rPr>
              <w:t xml:space="preserve"> </w:t>
            </w:r>
            <w:r>
              <w:rPr>
                <w:sz w:val="24"/>
              </w:rPr>
              <w:t>истории</w:t>
            </w:r>
            <w:r>
              <w:rPr>
                <w:spacing w:val="-4"/>
                <w:sz w:val="24"/>
              </w:rPr>
              <w:t xml:space="preserve"> </w:t>
            </w:r>
            <w:r>
              <w:rPr>
                <w:sz w:val="24"/>
              </w:rPr>
              <w:t>и</w:t>
            </w:r>
            <w:r>
              <w:rPr>
                <w:spacing w:val="-57"/>
                <w:sz w:val="24"/>
              </w:rPr>
              <w:t xml:space="preserve"> </w:t>
            </w:r>
            <w:r>
              <w:rPr>
                <w:sz w:val="24"/>
              </w:rPr>
              <w:t>культуры</w:t>
            </w:r>
            <w:r>
              <w:rPr>
                <w:spacing w:val="-2"/>
                <w:sz w:val="24"/>
              </w:rPr>
              <w:t xml:space="preserve"> </w:t>
            </w:r>
            <w:r>
              <w:rPr>
                <w:sz w:val="24"/>
              </w:rPr>
              <w:t>своего</w:t>
            </w:r>
            <w:r>
              <w:rPr>
                <w:spacing w:val="-2"/>
                <w:sz w:val="24"/>
              </w:rPr>
              <w:t xml:space="preserve"> </w:t>
            </w:r>
            <w:r>
              <w:rPr>
                <w:sz w:val="24"/>
              </w:rPr>
              <w:t>края,</w:t>
            </w:r>
            <w:r>
              <w:rPr>
                <w:spacing w:val="-1"/>
                <w:sz w:val="24"/>
              </w:rPr>
              <w:t xml:space="preserve"> </w:t>
            </w:r>
            <w:r>
              <w:rPr>
                <w:sz w:val="24"/>
              </w:rPr>
              <w:t>своего</w:t>
            </w:r>
            <w:r>
              <w:rPr>
                <w:spacing w:val="-2"/>
                <w:sz w:val="24"/>
              </w:rPr>
              <w:t xml:space="preserve"> </w:t>
            </w:r>
            <w:r>
              <w:rPr>
                <w:sz w:val="24"/>
              </w:rPr>
              <w:t>народа,</w:t>
            </w:r>
            <w:r>
              <w:rPr>
                <w:spacing w:val="-2"/>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России;</w:t>
            </w:r>
          </w:p>
          <w:p w:rsidR="00292DCE" w:rsidRDefault="00F301D9" w:rsidP="000B0FD5">
            <w:pPr>
              <w:pStyle w:val="TableParagraph"/>
              <w:numPr>
                <w:ilvl w:val="0"/>
                <w:numId w:val="51"/>
              </w:numPr>
              <w:tabs>
                <w:tab w:val="left" w:pos="955"/>
              </w:tabs>
              <w:spacing w:line="336" w:lineRule="auto"/>
              <w:ind w:right="259" w:firstLine="708"/>
              <w:rPr>
                <w:sz w:val="24"/>
              </w:rPr>
            </w:pPr>
            <w:r>
              <w:rPr>
                <w:sz w:val="24"/>
              </w:rPr>
              <w:t>знающий и уважающий достижения нашей Родины – России</w:t>
            </w:r>
            <w:r>
              <w:rPr>
                <w:spacing w:val="-57"/>
                <w:sz w:val="24"/>
              </w:rPr>
              <w:t xml:space="preserve"> </w:t>
            </w:r>
            <w:r>
              <w:rPr>
                <w:sz w:val="24"/>
              </w:rPr>
              <w:t>в</w:t>
            </w:r>
            <w:r>
              <w:rPr>
                <w:spacing w:val="-4"/>
                <w:sz w:val="24"/>
              </w:rPr>
              <w:t xml:space="preserve"> </w:t>
            </w:r>
            <w:r>
              <w:rPr>
                <w:sz w:val="24"/>
              </w:rPr>
              <w:t>науке,</w:t>
            </w:r>
            <w:r>
              <w:rPr>
                <w:spacing w:val="-2"/>
                <w:sz w:val="24"/>
              </w:rPr>
              <w:t xml:space="preserve"> </w:t>
            </w:r>
            <w:r>
              <w:rPr>
                <w:sz w:val="24"/>
              </w:rPr>
              <w:t>искусстве,</w:t>
            </w:r>
            <w:r>
              <w:rPr>
                <w:spacing w:val="-2"/>
                <w:sz w:val="24"/>
              </w:rPr>
              <w:t xml:space="preserve"> </w:t>
            </w:r>
            <w:r>
              <w:rPr>
                <w:sz w:val="24"/>
              </w:rPr>
              <w:t>спорте,</w:t>
            </w:r>
            <w:r>
              <w:rPr>
                <w:spacing w:val="-2"/>
                <w:sz w:val="24"/>
              </w:rPr>
              <w:t xml:space="preserve"> </w:t>
            </w:r>
            <w:r>
              <w:rPr>
                <w:sz w:val="24"/>
              </w:rPr>
              <w:t>технологиях,</w:t>
            </w:r>
            <w:r>
              <w:rPr>
                <w:spacing w:val="-2"/>
                <w:sz w:val="24"/>
              </w:rPr>
              <w:t xml:space="preserve"> </w:t>
            </w:r>
            <w:r>
              <w:rPr>
                <w:sz w:val="24"/>
              </w:rPr>
              <w:t>боевые</w:t>
            </w:r>
            <w:r>
              <w:rPr>
                <w:spacing w:val="-4"/>
                <w:sz w:val="24"/>
              </w:rPr>
              <w:t xml:space="preserve"> </w:t>
            </w:r>
            <w:r>
              <w:rPr>
                <w:sz w:val="24"/>
              </w:rPr>
              <w:t>подвиги</w:t>
            </w:r>
            <w:r>
              <w:rPr>
                <w:spacing w:val="-2"/>
                <w:sz w:val="24"/>
              </w:rPr>
              <w:t xml:space="preserve"> </w:t>
            </w:r>
            <w:r>
              <w:rPr>
                <w:sz w:val="24"/>
              </w:rPr>
              <w:t>и</w:t>
            </w:r>
            <w:r>
              <w:rPr>
                <w:spacing w:val="-4"/>
                <w:sz w:val="24"/>
              </w:rPr>
              <w:t xml:space="preserve"> </w:t>
            </w:r>
            <w:r>
              <w:rPr>
                <w:sz w:val="24"/>
              </w:rPr>
              <w:t>трудовые</w:t>
            </w:r>
          </w:p>
          <w:p w:rsidR="00292DCE" w:rsidRDefault="00F301D9">
            <w:pPr>
              <w:pStyle w:val="TableParagraph"/>
              <w:ind w:left="107"/>
              <w:rPr>
                <w:sz w:val="24"/>
              </w:rPr>
            </w:pPr>
            <w:r>
              <w:rPr>
                <w:sz w:val="24"/>
              </w:rPr>
              <w:t>достижения,</w:t>
            </w:r>
            <w:r>
              <w:rPr>
                <w:spacing w:val="-3"/>
                <w:sz w:val="24"/>
              </w:rPr>
              <w:t xml:space="preserve"> </w:t>
            </w:r>
            <w:r>
              <w:rPr>
                <w:sz w:val="24"/>
              </w:rPr>
              <w:t>героев</w:t>
            </w:r>
            <w:r>
              <w:rPr>
                <w:spacing w:val="-2"/>
                <w:sz w:val="24"/>
              </w:rPr>
              <w:t xml:space="preserve"> </w:t>
            </w:r>
            <w:r>
              <w:rPr>
                <w:sz w:val="24"/>
              </w:rPr>
              <w:t>и</w:t>
            </w:r>
            <w:r>
              <w:rPr>
                <w:spacing w:val="-2"/>
                <w:sz w:val="24"/>
              </w:rPr>
              <w:t xml:space="preserve"> </w:t>
            </w:r>
            <w:r>
              <w:rPr>
                <w:sz w:val="24"/>
              </w:rPr>
              <w:t>защитников</w:t>
            </w:r>
            <w:r>
              <w:rPr>
                <w:spacing w:val="-2"/>
                <w:sz w:val="24"/>
              </w:rPr>
              <w:t xml:space="preserve"> </w:t>
            </w:r>
            <w:r>
              <w:rPr>
                <w:sz w:val="24"/>
              </w:rPr>
              <w:t>Отечества</w:t>
            </w:r>
            <w:r>
              <w:rPr>
                <w:spacing w:val="-4"/>
                <w:sz w:val="24"/>
              </w:rPr>
              <w:t xml:space="preserve"> </w:t>
            </w:r>
            <w:r>
              <w:rPr>
                <w:sz w:val="24"/>
              </w:rPr>
              <w:t>в</w:t>
            </w:r>
            <w:r>
              <w:rPr>
                <w:spacing w:val="-1"/>
                <w:sz w:val="24"/>
              </w:rPr>
              <w:t xml:space="preserve"> </w:t>
            </w:r>
            <w:r>
              <w:rPr>
                <w:sz w:val="24"/>
              </w:rPr>
              <w:t>прошлом</w:t>
            </w:r>
            <w:r>
              <w:rPr>
                <w:spacing w:val="-3"/>
                <w:sz w:val="24"/>
              </w:rPr>
              <w:t xml:space="preserve"> </w:t>
            </w:r>
            <w:r>
              <w:rPr>
                <w:sz w:val="24"/>
              </w:rPr>
              <w:t>и</w:t>
            </w:r>
          </w:p>
        </w:tc>
      </w:tr>
      <w:tr w:rsidR="00292DCE">
        <w:trPr>
          <w:trHeight w:val="1159"/>
        </w:trPr>
        <w:tc>
          <w:tcPr>
            <w:tcW w:w="2305" w:type="dxa"/>
          </w:tcPr>
          <w:p w:rsidR="00292DCE" w:rsidRDefault="00292DCE">
            <w:pPr>
              <w:pStyle w:val="TableParagraph"/>
              <w:ind w:left="0"/>
              <w:rPr>
                <w:sz w:val="24"/>
              </w:rPr>
            </w:pPr>
          </w:p>
        </w:tc>
        <w:tc>
          <w:tcPr>
            <w:tcW w:w="7475" w:type="dxa"/>
          </w:tcPr>
          <w:p w:rsidR="00292DCE" w:rsidRDefault="00F301D9">
            <w:pPr>
              <w:pStyle w:val="TableParagraph"/>
              <w:spacing w:line="268" w:lineRule="exact"/>
              <w:ind w:left="107"/>
              <w:rPr>
                <w:sz w:val="24"/>
              </w:rPr>
            </w:pPr>
            <w:r>
              <w:rPr>
                <w:sz w:val="24"/>
              </w:rPr>
              <w:t>современности;</w:t>
            </w:r>
          </w:p>
          <w:p w:rsidR="00292DCE" w:rsidRDefault="00F301D9">
            <w:pPr>
              <w:pStyle w:val="TableParagraph"/>
              <w:spacing w:before="6" w:line="380" w:lineRule="atLeast"/>
              <w:ind w:left="107" w:firstLine="708"/>
              <w:rPr>
                <w:sz w:val="24"/>
              </w:rPr>
            </w:pPr>
            <w:r>
              <w:rPr>
                <w:sz w:val="24"/>
              </w:rPr>
              <w:t>-</w:t>
            </w:r>
            <w:r>
              <w:rPr>
                <w:spacing w:val="-5"/>
                <w:sz w:val="24"/>
              </w:rPr>
              <w:t xml:space="preserve"> </w:t>
            </w:r>
            <w:r>
              <w:rPr>
                <w:sz w:val="24"/>
              </w:rPr>
              <w:t>принимающий</w:t>
            </w:r>
            <w:r>
              <w:rPr>
                <w:spacing w:val="-2"/>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мероприятиях</w:t>
            </w:r>
            <w:r>
              <w:rPr>
                <w:spacing w:val="-5"/>
                <w:sz w:val="24"/>
              </w:rPr>
              <w:t xml:space="preserve"> </w:t>
            </w:r>
            <w:r>
              <w:rPr>
                <w:sz w:val="24"/>
              </w:rPr>
              <w:t>патриотической</w:t>
            </w:r>
            <w:r>
              <w:rPr>
                <w:spacing w:val="-57"/>
                <w:sz w:val="24"/>
              </w:rPr>
              <w:t xml:space="preserve"> </w:t>
            </w:r>
            <w:r>
              <w:rPr>
                <w:sz w:val="24"/>
              </w:rPr>
              <w:t>направленности.</w:t>
            </w:r>
          </w:p>
        </w:tc>
      </w:tr>
      <w:tr w:rsidR="00292DCE" w:rsidTr="00AD610F">
        <w:trPr>
          <w:trHeight w:val="287"/>
        </w:trPr>
        <w:tc>
          <w:tcPr>
            <w:tcW w:w="2305" w:type="dxa"/>
          </w:tcPr>
          <w:p w:rsidR="00292DCE" w:rsidRDefault="00F301D9" w:rsidP="00AD610F">
            <w:pPr>
              <w:pStyle w:val="TableParagraph"/>
              <w:spacing w:line="336" w:lineRule="auto"/>
              <w:ind w:left="239" w:right="149" w:hanging="310"/>
              <w:jc w:val="center"/>
              <w:rPr>
                <w:b/>
                <w:sz w:val="24"/>
              </w:rPr>
            </w:pPr>
            <w:r>
              <w:rPr>
                <w:b/>
                <w:sz w:val="24"/>
              </w:rPr>
              <w:t>Духовно-</w:t>
            </w:r>
            <w:r>
              <w:rPr>
                <w:b/>
                <w:spacing w:val="1"/>
                <w:sz w:val="24"/>
              </w:rPr>
              <w:t xml:space="preserve"> </w:t>
            </w:r>
            <w:r>
              <w:rPr>
                <w:b/>
                <w:sz w:val="24"/>
              </w:rPr>
              <w:t>нравственно</w:t>
            </w:r>
            <w:r w:rsidR="00AD610F">
              <w:rPr>
                <w:b/>
                <w:sz w:val="24"/>
              </w:rPr>
              <w:t xml:space="preserve">е </w:t>
            </w:r>
            <w:r>
              <w:rPr>
                <w:b/>
                <w:spacing w:val="-57"/>
                <w:sz w:val="24"/>
              </w:rPr>
              <w:t xml:space="preserve"> </w:t>
            </w:r>
            <w:r w:rsidR="00AD610F">
              <w:rPr>
                <w:b/>
                <w:spacing w:val="-57"/>
                <w:sz w:val="24"/>
              </w:rPr>
              <w:t xml:space="preserve"> </w:t>
            </w:r>
            <w:r>
              <w:rPr>
                <w:b/>
                <w:sz w:val="24"/>
              </w:rPr>
              <w:t>воспитание</w:t>
            </w:r>
          </w:p>
        </w:tc>
        <w:tc>
          <w:tcPr>
            <w:tcW w:w="7475" w:type="dxa"/>
          </w:tcPr>
          <w:p w:rsidR="00292DCE" w:rsidRDefault="00F301D9" w:rsidP="000B0FD5">
            <w:pPr>
              <w:pStyle w:val="TableParagraph"/>
              <w:numPr>
                <w:ilvl w:val="0"/>
                <w:numId w:val="50"/>
              </w:numPr>
              <w:tabs>
                <w:tab w:val="left" w:pos="955"/>
              </w:tabs>
              <w:spacing w:line="336" w:lineRule="auto"/>
              <w:ind w:right="644" w:firstLine="708"/>
              <w:rPr>
                <w:sz w:val="24"/>
              </w:rPr>
            </w:pPr>
            <w:r>
              <w:rPr>
                <w:sz w:val="24"/>
              </w:rPr>
              <w:t>знающий и уважающий духовно-нравственную культуру</w:t>
            </w:r>
            <w:r>
              <w:rPr>
                <w:spacing w:val="-57"/>
                <w:sz w:val="24"/>
              </w:rPr>
              <w:t xml:space="preserve"> </w:t>
            </w:r>
            <w:r>
              <w:rPr>
                <w:sz w:val="24"/>
              </w:rPr>
              <w:t>своего народа, ориентированный на духовные ценности и</w:t>
            </w:r>
            <w:r>
              <w:rPr>
                <w:spacing w:val="1"/>
                <w:sz w:val="24"/>
              </w:rPr>
              <w:t xml:space="preserve"> </w:t>
            </w:r>
            <w:r>
              <w:rPr>
                <w:sz w:val="24"/>
              </w:rPr>
              <w:t>нравственные нормы народов России, российского общества в</w:t>
            </w:r>
            <w:r>
              <w:rPr>
                <w:spacing w:val="1"/>
                <w:sz w:val="24"/>
              </w:rPr>
              <w:t xml:space="preserve"> </w:t>
            </w:r>
            <w:r>
              <w:rPr>
                <w:sz w:val="24"/>
              </w:rPr>
              <w:t>ситуациях нравственного выбора (с учетом национальной,</w:t>
            </w:r>
            <w:r>
              <w:rPr>
                <w:spacing w:val="1"/>
                <w:sz w:val="24"/>
              </w:rPr>
              <w:t xml:space="preserve"> </w:t>
            </w:r>
            <w:r>
              <w:rPr>
                <w:sz w:val="24"/>
              </w:rPr>
              <w:t>религиозной</w:t>
            </w:r>
            <w:r>
              <w:rPr>
                <w:spacing w:val="-3"/>
                <w:sz w:val="24"/>
              </w:rPr>
              <w:t xml:space="preserve"> </w:t>
            </w:r>
            <w:r>
              <w:rPr>
                <w:sz w:val="24"/>
              </w:rPr>
              <w:t>принадлежности);</w:t>
            </w:r>
          </w:p>
          <w:p w:rsidR="00292DCE" w:rsidRDefault="00F301D9" w:rsidP="000B0FD5">
            <w:pPr>
              <w:pStyle w:val="TableParagraph"/>
              <w:numPr>
                <w:ilvl w:val="0"/>
                <w:numId w:val="50"/>
              </w:numPr>
              <w:tabs>
                <w:tab w:val="left" w:pos="955"/>
              </w:tabs>
              <w:spacing w:line="336" w:lineRule="auto"/>
              <w:ind w:right="729" w:firstLine="708"/>
              <w:rPr>
                <w:sz w:val="24"/>
              </w:rPr>
            </w:pPr>
            <w:r>
              <w:rPr>
                <w:sz w:val="24"/>
              </w:rPr>
              <w:t>выражающий неприятие антигуманных и асоциальных</w:t>
            </w:r>
            <w:r>
              <w:rPr>
                <w:spacing w:val="1"/>
                <w:sz w:val="24"/>
              </w:rPr>
              <w:t xml:space="preserve"> </w:t>
            </w:r>
            <w:r>
              <w:rPr>
                <w:sz w:val="24"/>
              </w:rPr>
              <w:t>поступков,</w:t>
            </w:r>
            <w:r>
              <w:rPr>
                <w:spacing w:val="-5"/>
                <w:sz w:val="24"/>
              </w:rPr>
              <w:t xml:space="preserve"> </w:t>
            </w:r>
            <w:r>
              <w:rPr>
                <w:sz w:val="24"/>
              </w:rPr>
              <w:t>поведения,</w:t>
            </w:r>
            <w:r>
              <w:rPr>
                <w:spacing w:val="-5"/>
                <w:sz w:val="24"/>
              </w:rPr>
              <w:t xml:space="preserve"> </w:t>
            </w:r>
            <w:r>
              <w:rPr>
                <w:sz w:val="24"/>
              </w:rPr>
              <w:t>противоречащих</w:t>
            </w:r>
            <w:r>
              <w:rPr>
                <w:spacing w:val="-6"/>
                <w:sz w:val="24"/>
              </w:rPr>
              <w:t xml:space="preserve"> </w:t>
            </w:r>
            <w:r>
              <w:rPr>
                <w:sz w:val="24"/>
              </w:rPr>
              <w:t>традиционным</w:t>
            </w:r>
            <w:r>
              <w:rPr>
                <w:spacing w:val="-7"/>
                <w:sz w:val="24"/>
              </w:rPr>
              <w:t xml:space="preserve"> </w:t>
            </w:r>
            <w:r>
              <w:rPr>
                <w:sz w:val="24"/>
              </w:rPr>
              <w:t>в</w:t>
            </w:r>
            <w:r>
              <w:rPr>
                <w:spacing w:val="-5"/>
                <w:sz w:val="24"/>
              </w:rPr>
              <w:t xml:space="preserve"> </w:t>
            </w:r>
            <w:r>
              <w:rPr>
                <w:sz w:val="24"/>
              </w:rPr>
              <w:t>России</w:t>
            </w:r>
            <w:r>
              <w:rPr>
                <w:spacing w:val="-57"/>
                <w:sz w:val="24"/>
              </w:rPr>
              <w:t xml:space="preserve"> </w:t>
            </w:r>
            <w:r>
              <w:rPr>
                <w:sz w:val="24"/>
              </w:rPr>
              <w:t>духовно-нравственным</w:t>
            </w:r>
            <w:r>
              <w:rPr>
                <w:spacing w:val="-3"/>
                <w:sz w:val="24"/>
              </w:rPr>
              <w:t xml:space="preserve"> </w:t>
            </w:r>
            <w:r>
              <w:rPr>
                <w:sz w:val="24"/>
              </w:rPr>
              <w:t>нормам</w:t>
            </w:r>
            <w:r>
              <w:rPr>
                <w:spacing w:val="-1"/>
                <w:sz w:val="24"/>
              </w:rPr>
              <w:t xml:space="preserve"> </w:t>
            </w:r>
            <w:r>
              <w:rPr>
                <w:sz w:val="24"/>
              </w:rPr>
              <w:t>и</w:t>
            </w:r>
            <w:r>
              <w:rPr>
                <w:spacing w:val="-1"/>
                <w:sz w:val="24"/>
              </w:rPr>
              <w:t xml:space="preserve"> </w:t>
            </w:r>
            <w:r>
              <w:rPr>
                <w:sz w:val="24"/>
              </w:rPr>
              <w:t>ценностям;</w:t>
            </w:r>
          </w:p>
          <w:p w:rsidR="00292DCE" w:rsidRDefault="00F301D9" w:rsidP="000B0FD5">
            <w:pPr>
              <w:pStyle w:val="TableParagraph"/>
              <w:numPr>
                <w:ilvl w:val="0"/>
                <w:numId w:val="50"/>
              </w:numPr>
              <w:tabs>
                <w:tab w:val="left" w:pos="955"/>
              </w:tabs>
              <w:spacing w:line="336" w:lineRule="auto"/>
              <w:ind w:right="851" w:firstLine="708"/>
              <w:rPr>
                <w:sz w:val="24"/>
              </w:rPr>
            </w:pPr>
            <w:r>
              <w:rPr>
                <w:sz w:val="24"/>
              </w:rPr>
              <w:t>сознающий соотношение свободы и ответственности</w:t>
            </w:r>
            <w:r>
              <w:rPr>
                <w:spacing w:val="1"/>
                <w:sz w:val="24"/>
              </w:rPr>
              <w:t xml:space="preserve"> </w:t>
            </w:r>
            <w:r>
              <w:rPr>
                <w:sz w:val="24"/>
              </w:rPr>
              <w:t>личности в условиях индивидуального и общественного</w:t>
            </w:r>
            <w:r>
              <w:rPr>
                <w:spacing w:val="1"/>
                <w:sz w:val="24"/>
              </w:rPr>
              <w:t xml:space="preserve"> </w:t>
            </w:r>
            <w:r>
              <w:rPr>
                <w:sz w:val="24"/>
              </w:rPr>
              <w:t>пространства, значение и ценность межнационального,</w:t>
            </w:r>
            <w:r>
              <w:rPr>
                <w:spacing w:val="1"/>
                <w:sz w:val="24"/>
              </w:rPr>
              <w:t xml:space="preserve"> </w:t>
            </w:r>
            <w:r>
              <w:rPr>
                <w:sz w:val="24"/>
              </w:rPr>
              <w:t>межрелигиозного</w:t>
            </w:r>
            <w:r>
              <w:rPr>
                <w:spacing w:val="-3"/>
                <w:sz w:val="24"/>
              </w:rPr>
              <w:t xml:space="preserve"> </w:t>
            </w:r>
            <w:r>
              <w:rPr>
                <w:sz w:val="24"/>
              </w:rPr>
              <w:t>согласия</w:t>
            </w:r>
            <w:r>
              <w:rPr>
                <w:spacing w:val="-3"/>
                <w:sz w:val="24"/>
              </w:rPr>
              <w:t xml:space="preserve"> </w:t>
            </w:r>
            <w:r>
              <w:rPr>
                <w:sz w:val="24"/>
              </w:rPr>
              <w:t>людей,</w:t>
            </w:r>
            <w:r>
              <w:rPr>
                <w:spacing w:val="-3"/>
                <w:sz w:val="24"/>
              </w:rPr>
              <w:t xml:space="preserve"> </w:t>
            </w:r>
            <w:r>
              <w:rPr>
                <w:sz w:val="24"/>
              </w:rPr>
              <w:t>народов</w:t>
            </w:r>
            <w:r>
              <w:rPr>
                <w:spacing w:val="-3"/>
                <w:sz w:val="24"/>
              </w:rPr>
              <w:t xml:space="preserve"> </w:t>
            </w:r>
            <w:r>
              <w:rPr>
                <w:sz w:val="24"/>
              </w:rPr>
              <w:t>в</w:t>
            </w:r>
            <w:r>
              <w:rPr>
                <w:spacing w:val="-4"/>
                <w:sz w:val="24"/>
              </w:rPr>
              <w:t xml:space="preserve"> </w:t>
            </w:r>
            <w:r>
              <w:rPr>
                <w:sz w:val="24"/>
              </w:rPr>
              <w:t>России,</w:t>
            </w:r>
            <w:r>
              <w:rPr>
                <w:spacing w:val="-1"/>
                <w:sz w:val="24"/>
              </w:rPr>
              <w:t xml:space="preserve"> </w:t>
            </w:r>
            <w:r>
              <w:rPr>
                <w:sz w:val="24"/>
              </w:rPr>
              <w:t>умеющий</w:t>
            </w:r>
            <w:r>
              <w:rPr>
                <w:spacing w:val="-57"/>
                <w:sz w:val="24"/>
              </w:rPr>
              <w:t xml:space="preserve"> </w:t>
            </w:r>
            <w:r>
              <w:rPr>
                <w:sz w:val="24"/>
              </w:rPr>
              <w:t>общаться</w:t>
            </w:r>
            <w:r>
              <w:rPr>
                <w:spacing w:val="-1"/>
                <w:sz w:val="24"/>
              </w:rPr>
              <w:t xml:space="preserve"> </w:t>
            </w:r>
            <w:r>
              <w:rPr>
                <w:sz w:val="24"/>
              </w:rPr>
              <w:t>с</w:t>
            </w:r>
            <w:r>
              <w:rPr>
                <w:spacing w:val="-2"/>
                <w:sz w:val="24"/>
              </w:rPr>
              <w:t xml:space="preserve"> </w:t>
            </w:r>
            <w:r>
              <w:rPr>
                <w:sz w:val="24"/>
              </w:rPr>
              <w:t>людьми разных</w:t>
            </w:r>
            <w:r>
              <w:rPr>
                <w:spacing w:val="-2"/>
                <w:sz w:val="24"/>
              </w:rPr>
              <w:t xml:space="preserve"> </w:t>
            </w:r>
            <w:r>
              <w:rPr>
                <w:sz w:val="24"/>
              </w:rPr>
              <w:t>народов,</w:t>
            </w:r>
            <w:r>
              <w:rPr>
                <w:spacing w:val="-1"/>
                <w:sz w:val="24"/>
              </w:rPr>
              <w:t xml:space="preserve"> </w:t>
            </w:r>
            <w:r>
              <w:rPr>
                <w:sz w:val="24"/>
              </w:rPr>
              <w:t>вероисповеданий;</w:t>
            </w:r>
          </w:p>
          <w:p w:rsidR="00292DCE" w:rsidRDefault="00F301D9" w:rsidP="000B0FD5">
            <w:pPr>
              <w:pStyle w:val="TableParagraph"/>
              <w:numPr>
                <w:ilvl w:val="0"/>
                <w:numId w:val="50"/>
              </w:numPr>
              <w:tabs>
                <w:tab w:val="left" w:pos="955"/>
              </w:tabs>
              <w:spacing w:line="336" w:lineRule="auto"/>
              <w:ind w:right="529" w:firstLine="708"/>
              <w:rPr>
                <w:sz w:val="24"/>
              </w:rPr>
            </w:pPr>
            <w:r>
              <w:rPr>
                <w:sz w:val="24"/>
              </w:rPr>
              <w:t>проявляющий уважение к старшим, к российским</w:t>
            </w:r>
            <w:r>
              <w:rPr>
                <w:spacing w:val="1"/>
                <w:sz w:val="24"/>
              </w:rPr>
              <w:t xml:space="preserve"> </w:t>
            </w:r>
            <w:r>
              <w:rPr>
                <w:sz w:val="24"/>
              </w:rPr>
              <w:t>традиционным семейным ценностям, институту брака как союзу</w:t>
            </w:r>
            <w:r>
              <w:rPr>
                <w:spacing w:val="1"/>
                <w:sz w:val="24"/>
              </w:rPr>
              <w:t xml:space="preserve"> </w:t>
            </w:r>
            <w:r>
              <w:rPr>
                <w:sz w:val="24"/>
              </w:rPr>
              <w:t>мужчины и женщины для создания семьи, рождения и воспитания</w:t>
            </w:r>
            <w:r>
              <w:rPr>
                <w:spacing w:val="-58"/>
                <w:sz w:val="24"/>
              </w:rPr>
              <w:t xml:space="preserve"> </w:t>
            </w:r>
            <w:r>
              <w:rPr>
                <w:sz w:val="24"/>
              </w:rPr>
              <w:t>детей;</w:t>
            </w:r>
          </w:p>
          <w:p w:rsidR="00292DCE" w:rsidRDefault="00F301D9" w:rsidP="000B0FD5">
            <w:pPr>
              <w:pStyle w:val="TableParagraph"/>
              <w:numPr>
                <w:ilvl w:val="0"/>
                <w:numId w:val="50"/>
              </w:numPr>
              <w:tabs>
                <w:tab w:val="left" w:pos="955"/>
              </w:tabs>
              <w:spacing w:line="336" w:lineRule="auto"/>
              <w:ind w:right="271" w:firstLine="708"/>
              <w:rPr>
                <w:sz w:val="24"/>
              </w:rPr>
            </w:pPr>
            <w:r>
              <w:rPr>
                <w:sz w:val="24"/>
              </w:rPr>
              <w:t xml:space="preserve">проявляющий интерес к чтению, к родному языку, </w:t>
            </w:r>
            <w:r>
              <w:rPr>
                <w:sz w:val="24"/>
              </w:rPr>
              <w:lastRenderedPageBreak/>
              <w:t>русскому</w:t>
            </w:r>
            <w:r>
              <w:rPr>
                <w:spacing w:val="-57"/>
                <w:sz w:val="24"/>
              </w:rPr>
              <w:t xml:space="preserve"> </w:t>
            </w:r>
            <w:r>
              <w:rPr>
                <w:sz w:val="24"/>
              </w:rPr>
              <w:t>языку</w:t>
            </w:r>
            <w:r>
              <w:rPr>
                <w:spacing w:val="-10"/>
                <w:sz w:val="24"/>
              </w:rPr>
              <w:t xml:space="preserve"> </w:t>
            </w:r>
            <w:r>
              <w:rPr>
                <w:sz w:val="24"/>
              </w:rPr>
              <w:t>и</w:t>
            </w:r>
            <w:r>
              <w:rPr>
                <w:spacing w:val="-1"/>
                <w:sz w:val="24"/>
              </w:rPr>
              <w:t xml:space="preserve"> </w:t>
            </w:r>
            <w:r>
              <w:rPr>
                <w:sz w:val="24"/>
              </w:rPr>
              <w:t>литературе</w:t>
            </w:r>
            <w:r>
              <w:rPr>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своего</w:t>
            </w:r>
            <w:r>
              <w:rPr>
                <w:spacing w:val="-2"/>
                <w:sz w:val="24"/>
              </w:rPr>
              <w:t xml:space="preserve"> </w:t>
            </w:r>
            <w:r>
              <w:rPr>
                <w:sz w:val="24"/>
              </w:rPr>
              <w:t>народа,</w:t>
            </w:r>
            <w:r w:rsidR="00AD610F">
              <w:rPr>
                <w:sz w:val="24"/>
              </w:rPr>
              <w:t xml:space="preserve"> </w:t>
            </w:r>
            <w:r>
              <w:rPr>
                <w:sz w:val="24"/>
              </w:rPr>
              <w:t>российского</w:t>
            </w:r>
            <w:r>
              <w:rPr>
                <w:spacing w:val="-4"/>
                <w:sz w:val="24"/>
              </w:rPr>
              <w:t xml:space="preserve"> </w:t>
            </w:r>
            <w:r>
              <w:rPr>
                <w:sz w:val="24"/>
              </w:rPr>
              <w:t>общества.</w:t>
            </w:r>
          </w:p>
        </w:tc>
      </w:tr>
      <w:tr w:rsidR="00292DCE">
        <w:trPr>
          <w:trHeight w:val="4637"/>
        </w:trPr>
        <w:tc>
          <w:tcPr>
            <w:tcW w:w="2305" w:type="dxa"/>
          </w:tcPr>
          <w:p w:rsidR="00292DCE" w:rsidRDefault="00F301D9" w:rsidP="00AD610F">
            <w:pPr>
              <w:pStyle w:val="TableParagraph"/>
              <w:spacing w:line="336" w:lineRule="auto"/>
              <w:ind w:left="97" w:right="404"/>
              <w:rPr>
                <w:b/>
                <w:sz w:val="24"/>
              </w:rPr>
            </w:pPr>
            <w:r>
              <w:rPr>
                <w:b/>
                <w:spacing w:val="-1"/>
                <w:sz w:val="24"/>
              </w:rPr>
              <w:lastRenderedPageBreak/>
              <w:t>Эстетическое</w:t>
            </w:r>
            <w:r>
              <w:rPr>
                <w:b/>
                <w:spacing w:val="-57"/>
                <w:sz w:val="24"/>
              </w:rPr>
              <w:t xml:space="preserve"> </w:t>
            </w:r>
            <w:r>
              <w:rPr>
                <w:b/>
                <w:sz w:val="24"/>
              </w:rPr>
              <w:t>воспитание:</w:t>
            </w:r>
          </w:p>
        </w:tc>
        <w:tc>
          <w:tcPr>
            <w:tcW w:w="7475" w:type="dxa"/>
          </w:tcPr>
          <w:p w:rsidR="00292DCE" w:rsidRDefault="00F301D9" w:rsidP="000B0FD5">
            <w:pPr>
              <w:pStyle w:val="TableParagraph"/>
              <w:numPr>
                <w:ilvl w:val="0"/>
                <w:numId w:val="49"/>
              </w:numPr>
              <w:tabs>
                <w:tab w:val="left" w:pos="955"/>
              </w:tabs>
              <w:spacing w:line="336" w:lineRule="auto"/>
              <w:ind w:right="502" w:firstLine="708"/>
              <w:rPr>
                <w:sz w:val="24"/>
              </w:rPr>
            </w:pPr>
            <w:r>
              <w:rPr>
                <w:sz w:val="24"/>
              </w:rPr>
              <w:t>выражающий понимание ценности отечественного и</w:t>
            </w:r>
            <w:r>
              <w:rPr>
                <w:spacing w:val="1"/>
                <w:sz w:val="24"/>
              </w:rPr>
              <w:t xml:space="preserve"> </w:t>
            </w:r>
            <w:r>
              <w:rPr>
                <w:sz w:val="24"/>
              </w:rPr>
              <w:t>мирового</w:t>
            </w:r>
            <w:r>
              <w:rPr>
                <w:spacing w:val="-3"/>
                <w:sz w:val="24"/>
              </w:rPr>
              <w:t xml:space="preserve"> </w:t>
            </w:r>
            <w:r>
              <w:rPr>
                <w:sz w:val="24"/>
              </w:rPr>
              <w:t>искусства,</w:t>
            </w:r>
            <w:r>
              <w:rPr>
                <w:spacing w:val="-2"/>
                <w:sz w:val="24"/>
              </w:rPr>
              <w:t xml:space="preserve"> </w:t>
            </w:r>
            <w:r>
              <w:rPr>
                <w:sz w:val="24"/>
              </w:rPr>
              <w:t>народных</w:t>
            </w:r>
            <w:r>
              <w:rPr>
                <w:spacing w:val="-4"/>
                <w:sz w:val="24"/>
              </w:rPr>
              <w:t xml:space="preserve"> </w:t>
            </w:r>
            <w:r>
              <w:rPr>
                <w:sz w:val="24"/>
              </w:rPr>
              <w:t>традиций</w:t>
            </w:r>
            <w:r>
              <w:rPr>
                <w:spacing w:val="-4"/>
                <w:sz w:val="24"/>
              </w:rPr>
              <w:t xml:space="preserve"> </w:t>
            </w:r>
            <w:r>
              <w:rPr>
                <w:sz w:val="24"/>
              </w:rPr>
              <w:t>и</w:t>
            </w:r>
            <w:r>
              <w:rPr>
                <w:spacing w:val="-2"/>
                <w:sz w:val="24"/>
              </w:rPr>
              <w:t xml:space="preserve"> </w:t>
            </w:r>
            <w:r>
              <w:rPr>
                <w:sz w:val="24"/>
              </w:rPr>
              <w:t>народного</w:t>
            </w:r>
            <w:r>
              <w:rPr>
                <w:spacing w:val="-3"/>
                <w:sz w:val="24"/>
              </w:rPr>
              <w:t xml:space="preserve"> </w:t>
            </w:r>
            <w:r>
              <w:rPr>
                <w:sz w:val="24"/>
              </w:rPr>
              <w:t>творчества</w:t>
            </w:r>
            <w:r>
              <w:rPr>
                <w:spacing w:val="-4"/>
                <w:sz w:val="24"/>
              </w:rPr>
              <w:t xml:space="preserve"> </w:t>
            </w:r>
            <w:r>
              <w:rPr>
                <w:sz w:val="24"/>
              </w:rPr>
              <w:t>в</w:t>
            </w:r>
            <w:r>
              <w:rPr>
                <w:spacing w:val="-57"/>
                <w:sz w:val="24"/>
              </w:rPr>
              <w:t xml:space="preserve"> </w:t>
            </w:r>
            <w:r>
              <w:rPr>
                <w:sz w:val="24"/>
              </w:rPr>
              <w:t>искусстве;</w:t>
            </w:r>
          </w:p>
          <w:p w:rsidR="00292DCE" w:rsidRDefault="00F301D9" w:rsidP="000B0FD5">
            <w:pPr>
              <w:pStyle w:val="TableParagraph"/>
              <w:numPr>
                <w:ilvl w:val="0"/>
                <w:numId w:val="49"/>
              </w:numPr>
              <w:tabs>
                <w:tab w:val="left" w:pos="955"/>
              </w:tabs>
              <w:spacing w:line="336" w:lineRule="auto"/>
              <w:ind w:right="259" w:firstLine="708"/>
              <w:rPr>
                <w:sz w:val="24"/>
              </w:rPr>
            </w:pPr>
            <w:r>
              <w:rPr>
                <w:sz w:val="24"/>
              </w:rPr>
              <w:t>проявляющий эмоционально-чувственную восприимчивость</w:t>
            </w:r>
            <w:r>
              <w:rPr>
                <w:spacing w:val="-58"/>
                <w:sz w:val="24"/>
              </w:rPr>
              <w:t xml:space="preserve"> </w:t>
            </w:r>
            <w:r>
              <w:rPr>
                <w:sz w:val="24"/>
              </w:rPr>
              <w:t>к разным видам искусства, традициям и творчеству своего и 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их</w:t>
            </w:r>
            <w:r>
              <w:rPr>
                <w:spacing w:val="-2"/>
                <w:sz w:val="24"/>
              </w:rPr>
              <w:t xml:space="preserve"> </w:t>
            </w:r>
            <w:r>
              <w:rPr>
                <w:sz w:val="24"/>
              </w:rPr>
              <w:t>влияния</w:t>
            </w:r>
            <w:r>
              <w:rPr>
                <w:spacing w:val="-3"/>
                <w:sz w:val="24"/>
              </w:rPr>
              <w:t xml:space="preserve"> </w:t>
            </w:r>
            <w:r>
              <w:rPr>
                <w:sz w:val="24"/>
              </w:rPr>
              <w:t>на</w:t>
            </w:r>
            <w:r>
              <w:rPr>
                <w:spacing w:val="-2"/>
                <w:sz w:val="24"/>
              </w:rPr>
              <w:t xml:space="preserve"> </w:t>
            </w:r>
            <w:r>
              <w:rPr>
                <w:sz w:val="24"/>
              </w:rPr>
              <w:t>поведение</w:t>
            </w:r>
            <w:r>
              <w:rPr>
                <w:spacing w:val="-1"/>
                <w:sz w:val="24"/>
              </w:rPr>
              <w:t xml:space="preserve"> </w:t>
            </w:r>
            <w:r>
              <w:rPr>
                <w:sz w:val="24"/>
              </w:rPr>
              <w:t>людей;</w:t>
            </w:r>
          </w:p>
          <w:p w:rsidR="00292DCE" w:rsidRDefault="00F301D9" w:rsidP="000B0FD5">
            <w:pPr>
              <w:pStyle w:val="TableParagraph"/>
              <w:numPr>
                <w:ilvl w:val="0"/>
                <w:numId w:val="49"/>
              </w:numPr>
              <w:tabs>
                <w:tab w:val="left" w:pos="955"/>
              </w:tabs>
              <w:spacing w:line="336" w:lineRule="auto"/>
              <w:ind w:right="305" w:firstLine="708"/>
              <w:rPr>
                <w:sz w:val="24"/>
              </w:rPr>
            </w:pPr>
            <w:r>
              <w:rPr>
                <w:sz w:val="24"/>
              </w:rPr>
              <w:t>сознающий роль художественной культуры как средства</w:t>
            </w:r>
            <w:r>
              <w:rPr>
                <w:spacing w:val="1"/>
                <w:sz w:val="24"/>
              </w:rPr>
              <w:t xml:space="preserve"> </w:t>
            </w:r>
            <w:r>
              <w:rPr>
                <w:sz w:val="24"/>
              </w:rPr>
              <w:t>коммуникации</w:t>
            </w:r>
            <w:r>
              <w:rPr>
                <w:spacing w:val="-6"/>
                <w:sz w:val="24"/>
              </w:rPr>
              <w:t xml:space="preserve"> </w:t>
            </w:r>
            <w:r>
              <w:rPr>
                <w:sz w:val="24"/>
              </w:rPr>
              <w:t>и</w:t>
            </w:r>
            <w:r>
              <w:rPr>
                <w:spacing w:val="-4"/>
                <w:sz w:val="24"/>
              </w:rPr>
              <w:t xml:space="preserve"> </w:t>
            </w:r>
            <w:r>
              <w:rPr>
                <w:sz w:val="24"/>
              </w:rPr>
              <w:t>самовыражения</w:t>
            </w:r>
            <w:r>
              <w:rPr>
                <w:spacing w:val="-3"/>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обществе,</w:t>
            </w:r>
            <w:r>
              <w:rPr>
                <w:spacing w:val="-4"/>
                <w:sz w:val="24"/>
              </w:rPr>
              <w:t xml:space="preserve"> </w:t>
            </w:r>
            <w:r>
              <w:rPr>
                <w:sz w:val="24"/>
              </w:rPr>
              <w:t>значение</w:t>
            </w:r>
            <w:r>
              <w:rPr>
                <w:spacing w:val="-57"/>
                <w:sz w:val="24"/>
              </w:rPr>
              <w:t xml:space="preserve"> </w:t>
            </w:r>
            <w:r>
              <w:rPr>
                <w:sz w:val="24"/>
              </w:rPr>
              <w:t>нравственных норм,</w:t>
            </w:r>
            <w:r>
              <w:rPr>
                <w:spacing w:val="-4"/>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в</w:t>
            </w:r>
            <w:r>
              <w:rPr>
                <w:spacing w:val="-1"/>
                <w:sz w:val="24"/>
              </w:rPr>
              <w:t xml:space="preserve"> </w:t>
            </w:r>
            <w:r>
              <w:rPr>
                <w:sz w:val="24"/>
              </w:rPr>
              <w:t>искусстве;</w:t>
            </w:r>
          </w:p>
          <w:p w:rsidR="00292DCE" w:rsidRDefault="00F301D9" w:rsidP="000B0FD5">
            <w:pPr>
              <w:pStyle w:val="TableParagraph"/>
              <w:numPr>
                <w:ilvl w:val="0"/>
                <w:numId w:val="49"/>
              </w:numPr>
              <w:tabs>
                <w:tab w:val="left" w:pos="955"/>
              </w:tabs>
              <w:spacing w:line="336" w:lineRule="auto"/>
              <w:ind w:right="1076" w:firstLine="708"/>
              <w:rPr>
                <w:sz w:val="24"/>
              </w:rPr>
            </w:pPr>
            <w:r>
              <w:rPr>
                <w:sz w:val="24"/>
              </w:rPr>
              <w:t>ориентированный</w:t>
            </w:r>
            <w:r>
              <w:rPr>
                <w:spacing w:val="-4"/>
                <w:sz w:val="24"/>
              </w:rPr>
              <w:t xml:space="preserve"> </w:t>
            </w:r>
            <w:r>
              <w:rPr>
                <w:sz w:val="24"/>
              </w:rPr>
              <w:t>на</w:t>
            </w:r>
            <w:r>
              <w:rPr>
                <w:spacing w:val="-4"/>
                <w:sz w:val="24"/>
              </w:rPr>
              <w:t xml:space="preserve"> </w:t>
            </w:r>
            <w:r>
              <w:rPr>
                <w:sz w:val="24"/>
              </w:rPr>
              <w:t>самовыражение</w:t>
            </w:r>
            <w:r>
              <w:rPr>
                <w:spacing w:val="-5"/>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57"/>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творчестве.</w:t>
            </w:r>
          </w:p>
        </w:tc>
      </w:tr>
      <w:tr w:rsidR="00292DCE">
        <w:trPr>
          <w:trHeight w:val="1159"/>
        </w:trPr>
        <w:tc>
          <w:tcPr>
            <w:tcW w:w="2305" w:type="dxa"/>
          </w:tcPr>
          <w:p w:rsidR="00292DCE" w:rsidRDefault="00F301D9" w:rsidP="00AD610F">
            <w:pPr>
              <w:pStyle w:val="TableParagraph"/>
              <w:spacing w:line="336" w:lineRule="auto"/>
              <w:ind w:left="97" w:right="487" w:firstLine="142"/>
              <w:jc w:val="center"/>
              <w:rPr>
                <w:b/>
                <w:sz w:val="24"/>
              </w:rPr>
            </w:pPr>
            <w:r>
              <w:rPr>
                <w:b/>
                <w:sz w:val="24"/>
              </w:rPr>
              <w:t>Физическое</w:t>
            </w:r>
            <w:r>
              <w:rPr>
                <w:b/>
                <w:spacing w:val="-57"/>
                <w:sz w:val="24"/>
              </w:rPr>
              <w:t xml:space="preserve"> </w:t>
            </w:r>
            <w:r>
              <w:rPr>
                <w:b/>
                <w:sz w:val="24"/>
              </w:rPr>
              <w:t>воспитание,</w:t>
            </w:r>
          </w:p>
          <w:p w:rsidR="00292DCE" w:rsidRDefault="00F301D9" w:rsidP="00AD610F">
            <w:pPr>
              <w:pStyle w:val="TableParagraph"/>
              <w:ind w:left="249"/>
              <w:jc w:val="center"/>
              <w:rPr>
                <w:b/>
                <w:sz w:val="24"/>
              </w:rPr>
            </w:pPr>
            <w:r>
              <w:rPr>
                <w:b/>
                <w:sz w:val="24"/>
              </w:rPr>
              <w:t>формирование</w:t>
            </w:r>
          </w:p>
        </w:tc>
        <w:tc>
          <w:tcPr>
            <w:tcW w:w="7475" w:type="dxa"/>
          </w:tcPr>
          <w:p w:rsidR="00292DCE" w:rsidRDefault="00F301D9">
            <w:pPr>
              <w:pStyle w:val="TableParagraph"/>
              <w:spacing w:line="336" w:lineRule="auto"/>
              <w:ind w:left="107" w:firstLine="708"/>
              <w:rPr>
                <w:sz w:val="24"/>
              </w:rPr>
            </w:pPr>
            <w:r>
              <w:rPr>
                <w:sz w:val="24"/>
              </w:rPr>
              <w:t>-</w:t>
            </w:r>
            <w:r>
              <w:rPr>
                <w:spacing w:val="-4"/>
                <w:sz w:val="24"/>
              </w:rPr>
              <w:t xml:space="preserve"> </w:t>
            </w:r>
            <w:r>
              <w:rPr>
                <w:sz w:val="24"/>
              </w:rPr>
              <w:t>понимающий</w:t>
            </w:r>
            <w:r>
              <w:rPr>
                <w:spacing w:val="-3"/>
                <w:sz w:val="24"/>
              </w:rPr>
              <w:t xml:space="preserve"> </w:t>
            </w:r>
            <w:r>
              <w:rPr>
                <w:sz w:val="24"/>
              </w:rPr>
              <w:t>ценность</w:t>
            </w:r>
            <w:r>
              <w:rPr>
                <w:spacing w:val="-3"/>
                <w:sz w:val="24"/>
              </w:rPr>
              <w:t xml:space="preserve"> </w:t>
            </w:r>
            <w:r>
              <w:rPr>
                <w:sz w:val="24"/>
              </w:rPr>
              <w:t>жизни,</w:t>
            </w:r>
            <w:r>
              <w:rPr>
                <w:spacing w:val="-6"/>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безопасности,</w:t>
            </w:r>
            <w:r>
              <w:rPr>
                <w:spacing w:val="-57"/>
                <w:sz w:val="24"/>
              </w:rPr>
              <w:t xml:space="preserve"> </w:t>
            </w:r>
            <w:r>
              <w:rPr>
                <w:sz w:val="24"/>
              </w:rPr>
              <w:t>значение</w:t>
            </w:r>
            <w:r>
              <w:rPr>
                <w:spacing w:val="-3"/>
                <w:sz w:val="24"/>
              </w:rPr>
              <w:t xml:space="preserve"> </w:t>
            </w:r>
            <w:r>
              <w:rPr>
                <w:sz w:val="24"/>
              </w:rPr>
              <w:t>личных</w:t>
            </w:r>
            <w:r>
              <w:rPr>
                <w:spacing w:val="2"/>
                <w:sz w:val="24"/>
              </w:rPr>
              <w:t xml:space="preserve"> </w:t>
            </w:r>
            <w:r>
              <w:rPr>
                <w:sz w:val="24"/>
              </w:rPr>
              <w:t>усилий</w:t>
            </w:r>
            <w:r>
              <w:rPr>
                <w:spacing w:val="-2"/>
                <w:sz w:val="24"/>
              </w:rPr>
              <w:t xml:space="preserve"> </w:t>
            </w:r>
            <w:r>
              <w:rPr>
                <w:sz w:val="24"/>
              </w:rPr>
              <w:t>в</w:t>
            </w:r>
            <w:r>
              <w:rPr>
                <w:spacing w:val="-2"/>
                <w:sz w:val="24"/>
              </w:rPr>
              <w:t xml:space="preserve"> </w:t>
            </w:r>
            <w:r>
              <w:rPr>
                <w:sz w:val="24"/>
              </w:rPr>
              <w:t>сохранении</w:t>
            </w:r>
            <w:r>
              <w:rPr>
                <w:spacing w:val="-2"/>
                <w:sz w:val="24"/>
              </w:rPr>
              <w:t xml:space="preserve"> </w:t>
            </w:r>
            <w:r>
              <w:rPr>
                <w:sz w:val="24"/>
              </w:rPr>
              <w:t>здоровья,</w:t>
            </w:r>
            <w:r>
              <w:rPr>
                <w:spacing w:val="-2"/>
                <w:sz w:val="24"/>
              </w:rPr>
              <w:t xml:space="preserve"> </w:t>
            </w:r>
            <w:r>
              <w:rPr>
                <w:sz w:val="24"/>
              </w:rPr>
              <w:t>знающий</w:t>
            </w:r>
            <w:r>
              <w:rPr>
                <w:spacing w:val="-2"/>
                <w:sz w:val="24"/>
              </w:rPr>
              <w:t xml:space="preserve"> </w:t>
            </w:r>
            <w:r>
              <w:rPr>
                <w:sz w:val="24"/>
              </w:rPr>
              <w:t>и</w:t>
            </w:r>
          </w:p>
          <w:p w:rsidR="00292DCE" w:rsidRDefault="00F301D9">
            <w:pPr>
              <w:pStyle w:val="TableParagraph"/>
              <w:ind w:left="107"/>
              <w:rPr>
                <w:sz w:val="24"/>
              </w:rPr>
            </w:pPr>
            <w:r>
              <w:rPr>
                <w:sz w:val="24"/>
              </w:rPr>
              <w:t>соблюдающий</w:t>
            </w:r>
            <w:r>
              <w:rPr>
                <w:spacing w:val="-5"/>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том</w:t>
            </w:r>
          </w:p>
        </w:tc>
      </w:tr>
      <w:tr w:rsidR="00292DCE">
        <w:trPr>
          <w:trHeight w:val="5023"/>
        </w:trPr>
        <w:tc>
          <w:tcPr>
            <w:tcW w:w="2305" w:type="dxa"/>
          </w:tcPr>
          <w:p w:rsidR="00292DCE" w:rsidRDefault="00F301D9" w:rsidP="00AD610F">
            <w:pPr>
              <w:pStyle w:val="TableParagraph"/>
              <w:tabs>
                <w:tab w:val="left" w:pos="1940"/>
              </w:tabs>
              <w:spacing w:line="336" w:lineRule="auto"/>
              <w:ind w:left="239" w:right="8"/>
              <w:jc w:val="center"/>
              <w:rPr>
                <w:b/>
                <w:sz w:val="24"/>
              </w:rPr>
            </w:pPr>
            <w:r>
              <w:rPr>
                <w:b/>
                <w:sz w:val="24"/>
              </w:rPr>
              <w:t>культуры</w:t>
            </w:r>
            <w:r>
              <w:rPr>
                <w:b/>
                <w:spacing w:val="1"/>
                <w:sz w:val="24"/>
              </w:rPr>
              <w:t xml:space="preserve"> </w:t>
            </w:r>
            <w:r>
              <w:rPr>
                <w:b/>
                <w:sz w:val="24"/>
              </w:rPr>
              <w:t>здоровья</w:t>
            </w:r>
            <w:r>
              <w:rPr>
                <w:b/>
                <w:spacing w:val="-12"/>
                <w:sz w:val="24"/>
              </w:rPr>
              <w:t xml:space="preserve"> </w:t>
            </w:r>
            <w:r>
              <w:rPr>
                <w:b/>
                <w:sz w:val="24"/>
              </w:rPr>
              <w:t>и</w:t>
            </w:r>
          </w:p>
          <w:p w:rsidR="00292DCE" w:rsidRDefault="00F301D9" w:rsidP="00AD610F">
            <w:pPr>
              <w:pStyle w:val="TableParagraph"/>
              <w:spacing w:line="336" w:lineRule="auto"/>
              <w:ind w:left="254" w:right="246" w:hanging="254"/>
              <w:jc w:val="center"/>
              <w:rPr>
                <w:b/>
                <w:sz w:val="24"/>
              </w:rPr>
            </w:pPr>
            <w:r>
              <w:rPr>
                <w:b/>
                <w:sz w:val="24"/>
              </w:rPr>
              <w:t>эмоционального</w:t>
            </w:r>
            <w:r>
              <w:rPr>
                <w:b/>
                <w:spacing w:val="-57"/>
                <w:sz w:val="24"/>
              </w:rPr>
              <w:t xml:space="preserve"> </w:t>
            </w:r>
            <w:r>
              <w:rPr>
                <w:b/>
                <w:sz w:val="24"/>
              </w:rPr>
              <w:t>благополучия</w:t>
            </w:r>
          </w:p>
        </w:tc>
        <w:tc>
          <w:tcPr>
            <w:tcW w:w="7475" w:type="dxa"/>
          </w:tcPr>
          <w:p w:rsidR="00292DCE" w:rsidRDefault="00F301D9">
            <w:pPr>
              <w:pStyle w:val="TableParagraph"/>
              <w:spacing w:line="268" w:lineRule="exact"/>
              <w:ind w:left="107"/>
              <w:rPr>
                <w:sz w:val="24"/>
              </w:rPr>
            </w:pPr>
            <w:r>
              <w:rPr>
                <w:sz w:val="24"/>
              </w:rPr>
              <w:t>числе</w:t>
            </w:r>
            <w:r>
              <w:rPr>
                <w:spacing w:val="-4"/>
                <w:sz w:val="24"/>
              </w:rPr>
              <w:t xml:space="preserve"> </w:t>
            </w:r>
            <w:r>
              <w:rPr>
                <w:sz w:val="24"/>
              </w:rPr>
              <w:t>в</w:t>
            </w:r>
            <w:r>
              <w:rPr>
                <w:spacing w:val="-4"/>
                <w:sz w:val="24"/>
              </w:rPr>
              <w:t xml:space="preserve"> </w:t>
            </w:r>
            <w:r>
              <w:rPr>
                <w:sz w:val="24"/>
              </w:rPr>
              <w:t>информационной</w:t>
            </w:r>
            <w:r>
              <w:rPr>
                <w:spacing w:val="-2"/>
                <w:sz w:val="24"/>
              </w:rPr>
              <w:t xml:space="preserve"> </w:t>
            </w:r>
            <w:r>
              <w:rPr>
                <w:sz w:val="24"/>
              </w:rPr>
              <w:t>среде;</w:t>
            </w:r>
          </w:p>
          <w:p w:rsidR="00292DCE" w:rsidRDefault="00F301D9" w:rsidP="000B0FD5">
            <w:pPr>
              <w:pStyle w:val="TableParagraph"/>
              <w:numPr>
                <w:ilvl w:val="0"/>
                <w:numId w:val="48"/>
              </w:numPr>
              <w:tabs>
                <w:tab w:val="left" w:pos="955"/>
              </w:tabs>
              <w:spacing w:before="111" w:line="336" w:lineRule="auto"/>
              <w:ind w:right="290" w:firstLine="708"/>
              <w:rPr>
                <w:sz w:val="24"/>
              </w:rPr>
            </w:pPr>
            <w:r>
              <w:rPr>
                <w:sz w:val="24"/>
              </w:rPr>
              <w:t>выражающий установку на здоровый образ жизни (здоровое</w:t>
            </w:r>
            <w:r>
              <w:rPr>
                <w:spacing w:val="-57"/>
                <w:sz w:val="24"/>
              </w:rPr>
              <w:t xml:space="preserve"> </w:t>
            </w:r>
            <w:r>
              <w:rPr>
                <w:sz w:val="24"/>
              </w:rPr>
              <w:t>питание, соблюдение гигиенических правил, сбалансированный</w:t>
            </w:r>
            <w:r>
              <w:rPr>
                <w:spacing w:val="1"/>
                <w:sz w:val="24"/>
              </w:rPr>
              <w:t xml:space="preserve"> </w:t>
            </w:r>
            <w:r>
              <w:rPr>
                <w:sz w:val="24"/>
              </w:rPr>
              <w:t>режим</w:t>
            </w:r>
            <w:r>
              <w:rPr>
                <w:spacing w:val="-3"/>
                <w:sz w:val="24"/>
              </w:rPr>
              <w:t xml:space="preserve"> </w:t>
            </w:r>
            <w:r>
              <w:rPr>
                <w:sz w:val="24"/>
              </w:rPr>
              <w:t>занятий</w:t>
            </w:r>
            <w:r>
              <w:rPr>
                <w:spacing w:val="-1"/>
                <w:sz w:val="24"/>
              </w:rPr>
              <w:t xml:space="preserve"> </w:t>
            </w:r>
            <w:r>
              <w:rPr>
                <w:sz w:val="24"/>
              </w:rPr>
              <w:t>и</w:t>
            </w:r>
            <w:r>
              <w:rPr>
                <w:spacing w:val="-2"/>
                <w:sz w:val="24"/>
              </w:rPr>
              <w:t xml:space="preserve"> </w:t>
            </w:r>
            <w:r>
              <w:rPr>
                <w:sz w:val="24"/>
              </w:rPr>
              <w:t>отдыха,</w:t>
            </w:r>
            <w:r>
              <w:rPr>
                <w:spacing w:val="-1"/>
                <w:sz w:val="24"/>
              </w:rPr>
              <w:t xml:space="preserve"> </w:t>
            </w:r>
            <w:r>
              <w:rPr>
                <w:sz w:val="24"/>
              </w:rPr>
              <w:t>регулярную</w:t>
            </w:r>
            <w:r>
              <w:rPr>
                <w:spacing w:val="-2"/>
                <w:sz w:val="24"/>
              </w:rPr>
              <w:t xml:space="preserve"> </w:t>
            </w:r>
            <w:r>
              <w:rPr>
                <w:sz w:val="24"/>
              </w:rPr>
              <w:t>физическую</w:t>
            </w:r>
            <w:r>
              <w:rPr>
                <w:spacing w:val="1"/>
                <w:sz w:val="24"/>
              </w:rPr>
              <w:t xml:space="preserve"> </w:t>
            </w:r>
            <w:r>
              <w:rPr>
                <w:sz w:val="24"/>
              </w:rPr>
              <w:t>активность);</w:t>
            </w:r>
          </w:p>
          <w:p w:rsidR="00292DCE" w:rsidRDefault="00F301D9" w:rsidP="000B0FD5">
            <w:pPr>
              <w:pStyle w:val="TableParagraph"/>
              <w:numPr>
                <w:ilvl w:val="0"/>
                <w:numId w:val="48"/>
              </w:numPr>
              <w:tabs>
                <w:tab w:val="left" w:pos="955"/>
              </w:tabs>
              <w:spacing w:line="336" w:lineRule="auto"/>
              <w:ind w:right="288" w:firstLine="708"/>
              <w:rPr>
                <w:sz w:val="24"/>
              </w:rPr>
            </w:pPr>
            <w:r>
              <w:rPr>
                <w:sz w:val="24"/>
              </w:rPr>
              <w:t>проявляющий неприятие вредных привычек (курения,</w:t>
            </w:r>
            <w:r>
              <w:rPr>
                <w:spacing w:val="1"/>
                <w:sz w:val="24"/>
              </w:rPr>
              <w:t xml:space="preserve"> </w:t>
            </w:r>
            <w:r>
              <w:rPr>
                <w:sz w:val="24"/>
              </w:rPr>
              <w:t>употребления алкоголя, наркотиков, игровой и иных форм</w:t>
            </w:r>
            <w:r>
              <w:rPr>
                <w:spacing w:val="1"/>
                <w:sz w:val="24"/>
              </w:rPr>
              <w:t xml:space="preserve"> </w:t>
            </w:r>
            <w:r>
              <w:rPr>
                <w:sz w:val="24"/>
              </w:rPr>
              <w:t>зависимостей). Понимание их последствий, вреда для физического и</w:t>
            </w:r>
            <w:r>
              <w:rPr>
                <w:spacing w:val="-57"/>
                <w:sz w:val="24"/>
              </w:rPr>
              <w:t xml:space="preserve"> </w:t>
            </w:r>
            <w:r>
              <w:rPr>
                <w:sz w:val="24"/>
              </w:rPr>
              <w:t>психического</w:t>
            </w:r>
            <w:r>
              <w:rPr>
                <w:spacing w:val="-1"/>
                <w:sz w:val="24"/>
              </w:rPr>
              <w:t xml:space="preserve"> </w:t>
            </w:r>
            <w:r>
              <w:rPr>
                <w:sz w:val="24"/>
              </w:rPr>
              <w:t>здоровья;</w:t>
            </w:r>
          </w:p>
          <w:p w:rsidR="00292DCE" w:rsidRDefault="00F301D9" w:rsidP="000B0FD5">
            <w:pPr>
              <w:pStyle w:val="TableParagraph"/>
              <w:numPr>
                <w:ilvl w:val="0"/>
                <w:numId w:val="48"/>
              </w:numPr>
              <w:tabs>
                <w:tab w:val="left" w:pos="957"/>
              </w:tabs>
              <w:spacing w:line="336" w:lineRule="auto"/>
              <w:ind w:right="185" w:firstLine="708"/>
              <w:rPr>
                <w:sz w:val="24"/>
              </w:rPr>
            </w:pPr>
            <w:r>
              <w:rPr>
                <w:sz w:val="24"/>
              </w:rPr>
              <w:t>умеющий</w:t>
            </w:r>
            <w:r>
              <w:rPr>
                <w:spacing w:val="-5"/>
                <w:sz w:val="24"/>
              </w:rPr>
              <w:t xml:space="preserve"> </w:t>
            </w:r>
            <w:r>
              <w:rPr>
                <w:sz w:val="24"/>
              </w:rPr>
              <w:t>осознавать</w:t>
            </w:r>
            <w:r>
              <w:rPr>
                <w:spacing w:val="-6"/>
                <w:sz w:val="24"/>
              </w:rPr>
              <w:t xml:space="preserve"> </w:t>
            </w:r>
            <w:r>
              <w:rPr>
                <w:sz w:val="24"/>
              </w:rPr>
              <w:t>физическое</w:t>
            </w:r>
            <w:r>
              <w:rPr>
                <w:spacing w:val="-5"/>
                <w:sz w:val="24"/>
              </w:rPr>
              <w:t xml:space="preserve"> </w:t>
            </w:r>
            <w:r>
              <w:rPr>
                <w:sz w:val="24"/>
              </w:rPr>
              <w:t>и</w:t>
            </w:r>
            <w:r>
              <w:rPr>
                <w:spacing w:val="-5"/>
                <w:sz w:val="24"/>
              </w:rPr>
              <w:t xml:space="preserve"> </w:t>
            </w:r>
            <w:r>
              <w:rPr>
                <w:sz w:val="24"/>
              </w:rPr>
              <w:t>эмоциональное</w:t>
            </w:r>
            <w:r>
              <w:rPr>
                <w:spacing w:val="-5"/>
                <w:sz w:val="24"/>
              </w:rPr>
              <w:t xml:space="preserve"> </w:t>
            </w:r>
            <w:r>
              <w:rPr>
                <w:sz w:val="24"/>
              </w:rPr>
              <w:t>состояние</w:t>
            </w:r>
            <w:r>
              <w:rPr>
                <w:spacing w:val="-57"/>
                <w:sz w:val="24"/>
              </w:rPr>
              <w:t xml:space="preserve"> </w:t>
            </w:r>
            <w:r>
              <w:rPr>
                <w:sz w:val="24"/>
              </w:rPr>
              <w:t>(своё и других людей), стремящийся управлять собственным</w:t>
            </w:r>
            <w:r>
              <w:rPr>
                <w:spacing w:val="1"/>
                <w:sz w:val="24"/>
              </w:rPr>
              <w:t xml:space="preserve"> </w:t>
            </w:r>
            <w:r>
              <w:rPr>
                <w:sz w:val="24"/>
              </w:rPr>
              <w:t>эмоциональным</w:t>
            </w:r>
            <w:r>
              <w:rPr>
                <w:spacing w:val="-3"/>
                <w:sz w:val="24"/>
              </w:rPr>
              <w:t xml:space="preserve"> </w:t>
            </w:r>
            <w:r>
              <w:rPr>
                <w:sz w:val="24"/>
              </w:rPr>
              <w:t>состоянием;</w:t>
            </w:r>
          </w:p>
          <w:p w:rsidR="00292DCE" w:rsidRDefault="00F301D9" w:rsidP="000B0FD5">
            <w:pPr>
              <w:pStyle w:val="TableParagraph"/>
              <w:numPr>
                <w:ilvl w:val="0"/>
                <w:numId w:val="48"/>
              </w:numPr>
              <w:tabs>
                <w:tab w:val="left" w:pos="955"/>
              </w:tabs>
              <w:ind w:left="954"/>
              <w:rPr>
                <w:sz w:val="24"/>
              </w:rPr>
            </w:pPr>
            <w:r>
              <w:rPr>
                <w:sz w:val="24"/>
              </w:rPr>
              <w:t>способный</w:t>
            </w:r>
            <w:r>
              <w:rPr>
                <w:spacing w:val="-3"/>
                <w:sz w:val="24"/>
              </w:rPr>
              <w:t xml:space="preserve"> </w:t>
            </w:r>
            <w:r>
              <w:rPr>
                <w:sz w:val="24"/>
              </w:rPr>
              <w:t>адаптироваться</w:t>
            </w:r>
            <w:r>
              <w:rPr>
                <w:spacing w:val="-3"/>
                <w:sz w:val="24"/>
              </w:rPr>
              <w:t xml:space="preserve"> </w:t>
            </w:r>
            <w:r>
              <w:rPr>
                <w:sz w:val="24"/>
              </w:rPr>
              <w:t>к</w:t>
            </w:r>
            <w:r>
              <w:rPr>
                <w:spacing w:val="-2"/>
                <w:sz w:val="24"/>
              </w:rPr>
              <w:t xml:space="preserve"> </w:t>
            </w:r>
            <w:r>
              <w:rPr>
                <w:sz w:val="24"/>
              </w:rPr>
              <w:t>меняющимся</w:t>
            </w:r>
            <w:r>
              <w:rPr>
                <w:spacing w:val="-3"/>
                <w:sz w:val="24"/>
              </w:rPr>
              <w:t xml:space="preserve"> </w:t>
            </w:r>
            <w:r>
              <w:rPr>
                <w:sz w:val="24"/>
              </w:rPr>
              <w:t>социальным,</w:t>
            </w:r>
          </w:p>
          <w:p w:rsidR="00292DCE" w:rsidRDefault="00F301D9">
            <w:pPr>
              <w:pStyle w:val="TableParagraph"/>
              <w:spacing w:before="111"/>
              <w:ind w:left="107"/>
              <w:rPr>
                <w:sz w:val="24"/>
              </w:rPr>
            </w:pPr>
            <w:r>
              <w:rPr>
                <w:sz w:val="24"/>
              </w:rPr>
              <w:t>информационным</w:t>
            </w:r>
            <w:r>
              <w:rPr>
                <w:spacing w:val="-6"/>
                <w:sz w:val="24"/>
              </w:rPr>
              <w:t xml:space="preserve"> </w:t>
            </w:r>
            <w:r>
              <w:rPr>
                <w:sz w:val="24"/>
              </w:rPr>
              <w:t>и</w:t>
            </w:r>
            <w:r>
              <w:rPr>
                <w:spacing w:val="-5"/>
                <w:sz w:val="24"/>
              </w:rPr>
              <w:t xml:space="preserve"> </w:t>
            </w:r>
            <w:r>
              <w:rPr>
                <w:sz w:val="24"/>
              </w:rPr>
              <w:t>природным</w:t>
            </w:r>
            <w:r>
              <w:rPr>
                <w:spacing w:val="-2"/>
                <w:sz w:val="24"/>
              </w:rPr>
              <w:t xml:space="preserve"> </w:t>
            </w:r>
            <w:r>
              <w:rPr>
                <w:sz w:val="24"/>
              </w:rPr>
              <w:t>условиям,</w:t>
            </w:r>
            <w:r>
              <w:rPr>
                <w:spacing w:val="-4"/>
                <w:sz w:val="24"/>
              </w:rPr>
              <w:t xml:space="preserve"> </w:t>
            </w:r>
            <w:r>
              <w:rPr>
                <w:sz w:val="24"/>
              </w:rPr>
              <w:t>стрессовым</w:t>
            </w:r>
            <w:r>
              <w:rPr>
                <w:spacing w:val="-5"/>
                <w:sz w:val="24"/>
              </w:rPr>
              <w:t xml:space="preserve"> </w:t>
            </w:r>
            <w:r>
              <w:rPr>
                <w:sz w:val="24"/>
              </w:rPr>
              <w:t>ситуациям.</w:t>
            </w:r>
          </w:p>
        </w:tc>
      </w:tr>
      <w:tr w:rsidR="00292DCE">
        <w:trPr>
          <w:trHeight w:val="6183"/>
        </w:trPr>
        <w:tc>
          <w:tcPr>
            <w:tcW w:w="2305" w:type="dxa"/>
          </w:tcPr>
          <w:p w:rsidR="00292DCE" w:rsidRDefault="00AD610F" w:rsidP="00AD610F">
            <w:pPr>
              <w:pStyle w:val="TableParagraph"/>
              <w:spacing w:line="336" w:lineRule="auto"/>
              <w:ind w:left="239" w:right="499"/>
              <w:rPr>
                <w:b/>
                <w:sz w:val="24"/>
              </w:rPr>
            </w:pPr>
            <w:r>
              <w:rPr>
                <w:b/>
                <w:sz w:val="24"/>
              </w:rPr>
              <w:lastRenderedPageBreak/>
              <w:t>т</w:t>
            </w:r>
            <w:r w:rsidR="00F301D9">
              <w:rPr>
                <w:b/>
                <w:sz w:val="24"/>
              </w:rPr>
              <w:t>рудовое</w:t>
            </w:r>
            <w:r w:rsidR="00F301D9">
              <w:rPr>
                <w:b/>
                <w:spacing w:val="1"/>
                <w:sz w:val="24"/>
              </w:rPr>
              <w:t xml:space="preserve"> </w:t>
            </w:r>
            <w:r w:rsidR="00F301D9">
              <w:rPr>
                <w:b/>
                <w:sz w:val="24"/>
              </w:rPr>
              <w:t>воспитание</w:t>
            </w:r>
          </w:p>
        </w:tc>
        <w:tc>
          <w:tcPr>
            <w:tcW w:w="7475" w:type="dxa"/>
          </w:tcPr>
          <w:p w:rsidR="00292DCE" w:rsidRDefault="00F301D9" w:rsidP="000B0FD5">
            <w:pPr>
              <w:pStyle w:val="TableParagraph"/>
              <w:numPr>
                <w:ilvl w:val="0"/>
                <w:numId w:val="47"/>
              </w:numPr>
              <w:tabs>
                <w:tab w:val="left" w:pos="1017"/>
              </w:tabs>
              <w:spacing w:line="336" w:lineRule="auto"/>
              <w:ind w:right="603" w:firstLine="708"/>
              <w:rPr>
                <w:sz w:val="24"/>
              </w:rPr>
            </w:pPr>
            <w:r>
              <w:rPr>
                <w:sz w:val="24"/>
              </w:rPr>
              <w:t>уважающий</w:t>
            </w:r>
            <w:r>
              <w:rPr>
                <w:spacing w:val="-4"/>
                <w:sz w:val="24"/>
              </w:rPr>
              <w:t xml:space="preserve"> </w:t>
            </w:r>
            <w:r>
              <w:rPr>
                <w:sz w:val="24"/>
              </w:rPr>
              <w:t>труд,</w:t>
            </w:r>
            <w:r>
              <w:rPr>
                <w:spacing w:val="-4"/>
                <w:sz w:val="24"/>
              </w:rPr>
              <w:t xml:space="preserve"> </w:t>
            </w:r>
            <w:r>
              <w:rPr>
                <w:sz w:val="24"/>
              </w:rPr>
              <w:t>результаты</w:t>
            </w:r>
            <w:r>
              <w:rPr>
                <w:spacing w:val="-3"/>
                <w:sz w:val="24"/>
              </w:rPr>
              <w:t xml:space="preserve"> </w:t>
            </w:r>
            <w:r>
              <w:rPr>
                <w:sz w:val="24"/>
              </w:rPr>
              <w:t>своего</w:t>
            </w:r>
            <w:r>
              <w:rPr>
                <w:spacing w:val="-5"/>
                <w:sz w:val="24"/>
              </w:rPr>
              <w:t xml:space="preserve"> </w:t>
            </w:r>
            <w:r>
              <w:rPr>
                <w:sz w:val="24"/>
              </w:rPr>
              <w:t>труда,</w:t>
            </w:r>
            <w:r>
              <w:rPr>
                <w:spacing w:val="-4"/>
                <w:sz w:val="24"/>
              </w:rPr>
              <w:t xml:space="preserve"> </w:t>
            </w:r>
            <w:r>
              <w:rPr>
                <w:sz w:val="24"/>
              </w:rPr>
              <w:t>труда</w:t>
            </w:r>
            <w:r>
              <w:rPr>
                <w:spacing w:val="-4"/>
                <w:sz w:val="24"/>
              </w:rPr>
              <w:t xml:space="preserve"> </w:t>
            </w:r>
            <w:r>
              <w:rPr>
                <w:sz w:val="24"/>
              </w:rPr>
              <w:t>других</w:t>
            </w:r>
            <w:r>
              <w:rPr>
                <w:spacing w:val="-57"/>
                <w:sz w:val="24"/>
              </w:rPr>
              <w:t xml:space="preserve"> </w:t>
            </w:r>
            <w:r>
              <w:rPr>
                <w:sz w:val="24"/>
              </w:rPr>
              <w:t>людей;</w:t>
            </w:r>
          </w:p>
          <w:p w:rsidR="00292DCE" w:rsidRDefault="00F301D9" w:rsidP="000B0FD5">
            <w:pPr>
              <w:pStyle w:val="TableParagraph"/>
              <w:numPr>
                <w:ilvl w:val="0"/>
                <w:numId w:val="47"/>
              </w:numPr>
              <w:tabs>
                <w:tab w:val="left" w:pos="955"/>
              </w:tabs>
              <w:spacing w:line="336" w:lineRule="auto"/>
              <w:ind w:right="195" w:firstLine="708"/>
              <w:rPr>
                <w:sz w:val="24"/>
              </w:rPr>
            </w:pPr>
            <w:r>
              <w:rPr>
                <w:sz w:val="24"/>
              </w:rPr>
              <w:t>проявляющий</w:t>
            </w:r>
            <w:r>
              <w:rPr>
                <w:spacing w:val="-5"/>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практическому</w:t>
            </w:r>
            <w:r>
              <w:rPr>
                <w:spacing w:val="-7"/>
                <w:sz w:val="24"/>
              </w:rPr>
              <w:t xml:space="preserve"> </w:t>
            </w:r>
            <w:r>
              <w:rPr>
                <w:sz w:val="24"/>
              </w:rPr>
              <w:t>изучению</w:t>
            </w:r>
            <w:r>
              <w:rPr>
                <w:spacing w:val="-4"/>
                <w:sz w:val="24"/>
              </w:rPr>
              <w:t xml:space="preserve"> </w:t>
            </w:r>
            <w:r>
              <w:rPr>
                <w:sz w:val="24"/>
              </w:rPr>
              <w:t>профессий</w:t>
            </w:r>
            <w:r>
              <w:rPr>
                <w:spacing w:val="-57"/>
                <w:sz w:val="24"/>
              </w:rPr>
              <w:t xml:space="preserve"> </w:t>
            </w:r>
            <w:r>
              <w:rPr>
                <w:sz w:val="24"/>
              </w:rPr>
              <w:t>и труда различного рода, в том числе на основе применения</w:t>
            </w:r>
            <w:r>
              <w:rPr>
                <w:spacing w:val="1"/>
                <w:sz w:val="24"/>
              </w:rPr>
              <w:t xml:space="preserve"> </w:t>
            </w:r>
            <w:r>
              <w:rPr>
                <w:sz w:val="24"/>
              </w:rPr>
              <w:t>предметных</w:t>
            </w:r>
            <w:r>
              <w:rPr>
                <w:spacing w:val="-2"/>
                <w:sz w:val="24"/>
              </w:rPr>
              <w:t xml:space="preserve"> </w:t>
            </w:r>
            <w:r>
              <w:rPr>
                <w:sz w:val="24"/>
              </w:rPr>
              <w:t>знаний;</w:t>
            </w:r>
          </w:p>
          <w:p w:rsidR="00292DCE" w:rsidRDefault="00F301D9" w:rsidP="000B0FD5">
            <w:pPr>
              <w:pStyle w:val="TableParagraph"/>
              <w:numPr>
                <w:ilvl w:val="0"/>
                <w:numId w:val="47"/>
              </w:numPr>
              <w:tabs>
                <w:tab w:val="left" w:pos="955"/>
              </w:tabs>
              <w:spacing w:line="336" w:lineRule="auto"/>
              <w:ind w:right="506" w:firstLine="708"/>
              <w:rPr>
                <w:sz w:val="24"/>
              </w:rPr>
            </w:pPr>
            <w:r>
              <w:rPr>
                <w:sz w:val="24"/>
              </w:rPr>
              <w:t>сознающий важность трудолюбия, обучения труду,</w:t>
            </w:r>
            <w:r>
              <w:rPr>
                <w:spacing w:val="1"/>
                <w:sz w:val="24"/>
              </w:rPr>
              <w:t xml:space="preserve"> </w:t>
            </w:r>
            <w:r>
              <w:rPr>
                <w:sz w:val="24"/>
              </w:rPr>
              <w:t>накопления</w:t>
            </w:r>
            <w:r>
              <w:rPr>
                <w:spacing w:val="-4"/>
                <w:sz w:val="24"/>
              </w:rPr>
              <w:t xml:space="preserve"> </w:t>
            </w:r>
            <w:r>
              <w:rPr>
                <w:sz w:val="24"/>
              </w:rPr>
              <w:t>навыков</w:t>
            </w:r>
            <w:r>
              <w:rPr>
                <w:spacing w:val="-4"/>
                <w:sz w:val="24"/>
              </w:rPr>
              <w:t xml:space="preserve"> </w:t>
            </w:r>
            <w:r>
              <w:rPr>
                <w:sz w:val="24"/>
              </w:rPr>
              <w:t>трудовой</w:t>
            </w:r>
            <w:r>
              <w:rPr>
                <w:spacing w:val="-4"/>
                <w:sz w:val="24"/>
              </w:rPr>
              <w:t xml:space="preserve"> </w:t>
            </w:r>
            <w:r>
              <w:rPr>
                <w:sz w:val="24"/>
              </w:rPr>
              <w:t>деятельности</w:t>
            </w:r>
            <w:r>
              <w:rPr>
                <w:spacing w:val="-4"/>
                <w:sz w:val="24"/>
              </w:rPr>
              <w:t xml:space="preserve"> </w:t>
            </w:r>
            <w:r>
              <w:rPr>
                <w:sz w:val="24"/>
              </w:rPr>
              <w:t>на</w:t>
            </w:r>
            <w:r>
              <w:rPr>
                <w:spacing w:val="-4"/>
                <w:sz w:val="24"/>
              </w:rPr>
              <w:t xml:space="preserve"> </w:t>
            </w:r>
            <w:r>
              <w:rPr>
                <w:sz w:val="24"/>
              </w:rPr>
              <w:t>протяжении</w:t>
            </w:r>
            <w:r>
              <w:rPr>
                <w:spacing w:val="-4"/>
                <w:sz w:val="24"/>
              </w:rPr>
              <w:t xml:space="preserve"> </w:t>
            </w:r>
            <w:r>
              <w:rPr>
                <w:sz w:val="24"/>
              </w:rPr>
              <w:t>жизни</w:t>
            </w:r>
            <w:r>
              <w:rPr>
                <w:spacing w:val="-57"/>
                <w:sz w:val="24"/>
              </w:rPr>
              <w:t xml:space="preserve"> </w:t>
            </w:r>
            <w:r>
              <w:rPr>
                <w:sz w:val="24"/>
              </w:rPr>
              <w:t>для успешной профессиональной самореализации в российском</w:t>
            </w:r>
            <w:r>
              <w:rPr>
                <w:spacing w:val="1"/>
                <w:sz w:val="24"/>
              </w:rPr>
              <w:t xml:space="preserve"> </w:t>
            </w:r>
            <w:r>
              <w:rPr>
                <w:sz w:val="24"/>
              </w:rPr>
              <w:t>обществе;</w:t>
            </w:r>
          </w:p>
          <w:p w:rsidR="00292DCE" w:rsidRDefault="00F301D9" w:rsidP="000B0FD5">
            <w:pPr>
              <w:pStyle w:val="TableParagraph"/>
              <w:numPr>
                <w:ilvl w:val="0"/>
                <w:numId w:val="47"/>
              </w:numPr>
              <w:tabs>
                <w:tab w:val="left" w:pos="957"/>
              </w:tabs>
              <w:spacing w:line="336" w:lineRule="auto"/>
              <w:ind w:right="118" w:firstLine="708"/>
              <w:rPr>
                <w:sz w:val="24"/>
              </w:rPr>
            </w:pPr>
            <w:r>
              <w:rPr>
                <w:sz w:val="24"/>
              </w:rPr>
              <w:t>участвующий в решении практических трудовых дел, задач (в</w:t>
            </w:r>
            <w:r>
              <w:rPr>
                <w:spacing w:val="-57"/>
                <w:sz w:val="24"/>
              </w:rPr>
              <w:t xml:space="preserve"> </w:t>
            </w:r>
            <w:r>
              <w:rPr>
                <w:sz w:val="24"/>
              </w:rPr>
              <w:t>семье, школе, своей местности) технологической и социальной</w:t>
            </w:r>
            <w:r>
              <w:rPr>
                <w:spacing w:val="1"/>
                <w:sz w:val="24"/>
              </w:rPr>
              <w:t xml:space="preserve"> </w:t>
            </w:r>
            <w:r>
              <w:rPr>
                <w:sz w:val="24"/>
              </w:rPr>
              <w:t>направленности, способный инициировать, планировать и</w:t>
            </w:r>
            <w:r>
              <w:rPr>
                <w:spacing w:val="1"/>
                <w:sz w:val="24"/>
              </w:rPr>
              <w:t xml:space="preserve"> </w:t>
            </w:r>
            <w:r>
              <w:rPr>
                <w:sz w:val="24"/>
              </w:rPr>
              <w:t>самостоятельно</w:t>
            </w:r>
            <w:r>
              <w:rPr>
                <w:spacing w:val="-1"/>
                <w:sz w:val="24"/>
              </w:rPr>
              <w:t xml:space="preserve"> </w:t>
            </w:r>
            <w:r>
              <w:rPr>
                <w:sz w:val="24"/>
              </w:rPr>
              <w:t>выполнять такого рода</w:t>
            </w:r>
            <w:r>
              <w:rPr>
                <w:spacing w:val="-2"/>
                <w:sz w:val="24"/>
              </w:rPr>
              <w:t xml:space="preserve"> </w:t>
            </w:r>
            <w:r>
              <w:rPr>
                <w:sz w:val="24"/>
              </w:rPr>
              <w:t>деятельность;</w:t>
            </w:r>
          </w:p>
          <w:p w:rsidR="00292DCE" w:rsidRDefault="00F301D9" w:rsidP="000B0FD5">
            <w:pPr>
              <w:pStyle w:val="TableParagraph"/>
              <w:numPr>
                <w:ilvl w:val="0"/>
                <w:numId w:val="47"/>
              </w:numPr>
              <w:tabs>
                <w:tab w:val="left" w:pos="955"/>
              </w:tabs>
              <w:spacing w:line="336" w:lineRule="auto"/>
              <w:ind w:right="394" w:firstLine="708"/>
              <w:rPr>
                <w:sz w:val="24"/>
              </w:rPr>
            </w:pPr>
            <w:r>
              <w:rPr>
                <w:sz w:val="24"/>
              </w:rPr>
              <w:t>выражающий готовность к осознанному выбору и</w:t>
            </w:r>
            <w:r>
              <w:rPr>
                <w:spacing w:val="1"/>
                <w:sz w:val="24"/>
              </w:rPr>
              <w:t xml:space="preserve"> </w:t>
            </w:r>
            <w:r>
              <w:rPr>
                <w:sz w:val="24"/>
              </w:rPr>
              <w:t>построению</w:t>
            </w:r>
            <w:r>
              <w:rPr>
                <w:spacing w:val="-7"/>
                <w:sz w:val="24"/>
              </w:rPr>
              <w:t xml:space="preserve"> </w:t>
            </w:r>
            <w:r>
              <w:rPr>
                <w:sz w:val="24"/>
              </w:rPr>
              <w:t>индивидуальной</w:t>
            </w:r>
            <w:r>
              <w:rPr>
                <w:spacing w:val="-7"/>
                <w:sz w:val="24"/>
              </w:rPr>
              <w:t xml:space="preserve"> </w:t>
            </w:r>
            <w:r>
              <w:rPr>
                <w:sz w:val="24"/>
              </w:rPr>
              <w:t>траектории</w:t>
            </w:r>
            <w:r>
              <w:rPr>
                <w:spacing w:val="-1"/>
                <w:sz w:val="24"/>
              </w:rPr>
              <w:t xml:space="preserve"> </w:t>
            </w:r>
            <w:r>
              <w:rPr>
                <w:sz w:val="24"/>
              </w:rPr>
              <w:t>образования</w:t>
            </w:r>
            <w:r>
              <w:rPr>
                <w:spacing w:val="-5"/>
                <w:sz w:val="24"/>
              </w:rPr>
              <w:t xml:space="preserve"> </w:t>
            </w:r>
            <w:r>
              <w:rPr>
                <w:sz w:val="24"/>
              </w:rPr>
              <w:t>и</w:t>
            </w:r>
            <w:r>
              <w:rPr>
                <w:spacing w:val="-5"/>
                <w:sz w:val="24"/>
              </w:rPr>
              <w:t xml:space="preserve"> </w:t>
            </w:r>
            <w:r>
              <w:rPr>
                <w:sz w:val="24"/>
              </w:rPr>
              <w:t>жизненных</w:t>
            </w:r>
          </w:p>
          <w:p w:rsidR="00292DCE" w:rsidRDefault="00F301D9">
            <w:pPr>
              <w:pStyle w:val="TableParagraph"/>
              <w:ind w:left="107"/>
              <w:rPr>
                <w:sz w:val="24"/>
              </w:rPr>
            </w:pPr>
            <w:r>
              <w:rPr>
                <w:sz w:val="24"/>
              </w:rPr>
              <w:t>планов</w:t>
            </w:r>
            <w:r>
              <w:rPr>
                <w:spacing w:val="-3"/>
                <w:sz w:val="24"/>
              </w:rPr>
              <w:t xml:space="preserve"> </w:t>
            </w:r>
            <w:r>
              <w:rPr>
                <w:sz w:val="24"/>
              </w:rPr>
              <w:t>с</w:t>
            </w:r>
            <w:r>
              <w:rPr>
                <w:spacing w:val="-3"/>
                <w:sz w:val="24"/>
              </w:rPr>
              <w:t xml:space="preserve"> </w:t>
            </w:r>
            <w:r>
              <w:rPr>
                <w:sz w:val="24"/>
              </w:rPr>
              <w:t>учётом</w:t>
            </w:r>
            <w:r>
              <w:rPr>
                <w:spacing w:val="-3"/>
                <w:sz w:val="24"/>
              </w:rPr>
              <w:t xml:space="preserve"> </w:t>
            </w:r>
            <w:r>
              <w:rPr>
                <w:sz w:val="24"/>
              </w:rPr>
              <w:t>личных</w:t>
            </w:r>
            <w:r>
              <w:rPr>
                <w:spacing w:val="-2"/>
                <w:sz w:val="24"/>
              </w:rPr>
              <w:t xml:space="preserve"> </w:t>
            </w:r>
            <w:r>
              <w:rPr>
                <w:sz w:val="24"/>
              </w:rPr>
              <w:t>и</w:t>
            </w:r>
            <w:r>
              <w:rPr>
                <w:spacing w:val="-2"/>
                <w:sz w:val="24"/>
              </w:rPr>
              <w:t xml:space="preserve"> </w:t>
            </w:r>
            <w:r>
              <w:rPr>
                <w:sz w:val="24"/>
              </w:rPr>
              <w:t>общественных</w:t>
            </w:r>
            <w:r>
              <w:rPr>
                <w:spacing w:val="-4"/>
                <w:sz w:val="24"/>
              </w:rPr>
              <w:t xml:space="preserve"> </w:t>
            </w:r>
            <w:r>
              <w:rPr>
                <w:sz w:val="24"/>
              </w:rPr>
              <w:t>интересов,</w:t>
            </w:r>
            <w:r>
              <w:rPr>
                <w:spacing w:val="-2"/>
                <w:sz w:val="24"/>
              </w:rPr>
              <w:t xml:space="preserve"> </w:t>
            </w:r>
            <w:r>
              <w:rPr>
                <w:sz w:val="24"/>
              </w:rPr>
              <w:t>потребностей.</w:t>
            </w:r>
          </w:p>
        </w:tc>
      </w:tr>
      <w:tr w:rsidR="00292DCE">
        <w:trPr>
          <w:trHeight w:val="3477"/>
        </w:trPr>
        <w:tc>
          <w:tcPr>
            <w:tcW w:w="2305" w:type="dxa"/>
          </w:tcPr>
          <w:p w:rsidR="00292DCE" w:rsidRDefault="00F301D9" w:rsidP="00AD610F">
            <w:pPr>
              <w:pStyle w:val="TableParagraph"/>
              <w:spacing w:line="336" w:lineRule="auto"/>
              <w:ind w:left="522" w:right="306" w:hanging="425"/>
              <w:rPr>
                <w:b/>
                <w:sz w:val="24"/>
              </w:rPr>
            </w:pPr>
            <w:r>
              <w:rPr>
                <w:b/>
                <w:sz w:val="24"/>
              </w:rPr>
              <w:t>Экологическое</w:t>
            </w:r>
            <w:r>
              <w:rPr>
                <w:b/>
                <w:spacing w:val="-58"/>
                <w:sz w:val="24"/>
              </w:rPr>
              <w:t xml:space="preserve"> </w:t>
            </w:r>
            <w:r>
              <w:rPr>
                <w:b/>
                <w:sz w:val="24"/>
              </w:rPr>
              <w:t>воспитание</w:t>
            </w:r>
          </w:p>
        </w:tc>
        <w:tc>
          <w:tcPr>
            <w:tcW w:w="7475" w:type="dxa"/>
          </w:tcPr>
          <w:p w:rsidR="00292DCE" w:rsidRDefault="00F301D9" w:rsidP="000B0FD5">
            <w:pPr>
              <w:pStyle w:val="TableParagraph"/>
              <w:numPr>
                <w:ilvl w:val="0"/>
                <w:numId w:val="46"/>
              </w:numPr>
              <w:tabs>
                <w:tab w:val="left" w:pos="955"/>
              </w:tabs>
              <w:spacing w:line="336" w:lineRule="auto"/>
              <w:ind w:right="159" w:firstLine="708"/>
              <w:rPr>
                <w:sz w:val="24"/>
              </w:rPr>
            </w:pPr>
            <w:r>
              <w:rPr>
                <w:sz w:val="24"/>
              </w:rPr>
              <w:t>понимающий</w:t>
            </w:r>
            <w:r>
              <w:rPr>
                <w:spacing w:val="-5"/>
                <w:sz w:val="24"/>
              </w:rPr>
              <w:t xml:space="preserve"> </w:t>
            </w:r>
            <w:r>
              <w:rPr>
                <w:sz w:val="24"/>
              </w:rPr>
              <w:t>значение</w:t>
            </w:r>
            <w:r>
              <w:rPr>
                <w:spacing w:val="-6"/>
                <w:sz w:val="24"/>
              </w:rPr>
              <w:t xml:space="preserve"> </w:t>
            </w:r>
            <w:r>
              <w:rPr>
                <w:sz w:val="24"/>
              </w:rPr>
              <w:t>и</w:t>
            </w:r>
            <w:r>
              <w:rPr>
                <w:spacing w:val="-5"/>
                <w:sz w:val="24"/>
              </w:rPr>
              <w:t xml:space="preserve"> </w:t>
            </w:r>
            <w:r>
              <w:rPr>
                <w:sz w:val="24"/>
              </w:rPr>
              <w:t>глобальный</w:t>
            </w:r>
            <w:r>
              <w:rPr>
                <w:spacing w:val="-7"/>
                <w:sz w:val="24"/>
              </w:rPr>
              <w:t xml:space="preserve"> </w:t>
            </w:r>
            <w:r>
              <w:rPr>
                <w:sz w:val="24"/>
              </w:rPr>
              <w:t>характер</w:t>
            </w:r>
            <w:r>
              <w:rPr>
                <w:spacing w:val="-4"/>
                <w:sz w:val="24"/>
              </w:rPr>
              <w:t xml:space="preserve"> </w:t>
            </w:r>
            <w:r>
              <w:rPr>
                <w:sz w:val="24"/>
              </w:rPr>
              <w:t>экологических</w:t>
            </w:r>
            <w:r>
              <w:rPr>
                <w:spacing w:val="-57"/>
                <w:sz w:val="24"/>
              </w:rPr>
              <w:t xml:space="preserve"> </w:t>
            </w:r>
            <w:r>
              <w:rPr>
                <w:sz w:val="24"/>
              </w:rPr>
              <w:t>проблем, путей их решения, значение экологической культуры</w:t>
            </w:r>
            <w:r>
              <w:rPr>
                <w:spacing w:val="1"/>
                <w:sz w:val="24"/>
              </w:rPr>
              <w:t xml:space="preserve"> </w:t>
            </w:r>
            <w:r>
              <w:rPr>
                <w:sz w:val="24"/>
              </w:rPr>
              <w:t>человека,</w:t>
            </w:r>
            <w:r>
              <w:rPr>
                <w:spacing w:val="-1"/>
                <w:sz w:val="24"/>
              </w:rPr>
              <w:t xml:space="preserve"> </w:t>
            </w:r>
            <w:r>
              <w:rPr>
                <w:sz w:val="24"/>
              </w:rPr>
              <w:t>общества;</w:t>
            </w:r>
          </w:p>
          <w:p w:rsidR="00292DCE" w:rsidRDefault="00F301D9" w:rsidP="000B0FD5">
            <w:pPr>
              <w:pStyle w:val="TableParagraph"/>
              <w:numPr>
                <w:ilvl w:val="0"/>
                <w:numId w:val="46"/>
              </w:numPr>
              <w:tabs>
                <w:tab w:val="left" w:pos="955"/>
              </w:tabs>
              <w:spacing w:line="336" w:lineRule="auto"/>
              <w:ind w:right="357" w:firstLine="708"/>
              <w:rPr>
                <w:sz w:val="24"/>
              </w:rPr>
            </w:pPr>
            <w:r>
              <w:rPr>
                <w:sz w:val="24"/>
              </w:rPr>
              <w:t>сознающий свою ответственность как гражданина и</w:t>
            </w:r>
            <w:r>
              <w:rPr>
                <w:spacing w:val="1"/>
                <w:sz w:val="24"/>
              </w:rPr>
              <w:t xml:space="preserve"> </w:t>
            </w:r>
            <w:r>
              <w:rPr>
                <w:sz w:val="24"/>
              </w:rPr>
              <w:t>потребителя</w:t>
            </w:r>
            <w:r>
              <w:rPr>
                <w:spacing w:val="-5"/>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взаимосвязи</w:t>
            </w:r>
            <w:r>
              <w:rPr>
                <w:spacing w:val="-4"/>
                <w:sz w:val="24"/>
              </w:rPr>
              <w:t xml:space="preserve"> </w:t>
            </w:r>
            <w:r>
              <w:rPr>
                <w:sz w:val="24"/>
              </w:rPr>
              <w:t>природной,</w:t>
            </w:r>
            <w:r>
              <w:rPr>
                <w:spacing w:val="-3"/>
                <w:sz w:val="24"/>
              </w:rPr>
              <w:t xml:space="preserve"> </w:t>
            </w:r>
            <w:r>
              <w:rPr>
                <w:sz w:val="24"/>
              </w:rPr>
              <w:t>технологической</w:t>
            </w:r>
            <w:r>
              <w:rPr>
                <w:spacing w:val="-5"/>
                <w:sz w:val="24"/>
              </w:rPr>
              <w:t xml:space="preserve"> </w:t>
            </w:r>
            <w:r>
              <w:rPr>
                <w:sz w:val="24"/>
              </w:rPr>
              <w:t>и</w:t>
            </w:r>
            <w:r>
              <w:rPr>
                <w:spacing w:val="-57"/>
                <w:sz w:val="24"/>
              </w:rPr>
              <w:t xml:space="preserve"> </w:t>
            </w:r>
            <w:r>
              <w:rPr>
                <w:sz w:val="24"/>
              </w:rPr>
              <w:t>социальной</w:t>
            </w:r>
            <w:r>
              <w:rPr>
                <w:spacing w:val="-1"/>
                <w:sz w:val="24"/>
              </w:rPr>
              <w:t xml:space="preserve"> </w:t>
            </w:r>
            <w:r>
              <w:rPr>
                <w:sz w:val="24"/>
              </w:rPr>
              <w:t>сред;</w:t>
            </w:r>
          </w:p>
          <w:p w:rsidR="00292DCE" w:rsidRDefault="00F301D9" w:rsidP="000B0FD5">
            <w:pPr>
              <w:pStyle w:val="TableParagraph"/>
              <w:numPr>
                <w:ilvl w:val="0"/>
                <w:numId w:val="46"/>
              </w:numPr>
              <w:tabs>
                <w:tab w:val="left" w:pos="955"/>
              </w:tabs>
              <w:spacing w:line="336" w:lineRule="auto"/>
              <w:ind w:right="618" w:firstLine="708"/>
              <w:rPr>
                <w:sz w:val="24"/>
              </w:rPr>
            </w:pPr>
            <w:r>
              <w:rPr>
                <w:sz w:val="24"/>
              </w:rPr>
              <w:t>выражающий</w:t>
            </w:r>
            <w:r>
              <w:rPr>
                <w:spacing w:val="-6"/>
                <w:sz w:val="24"/>
              </w:rPr>
              <w:t xml:space="preserve"> </w:t>
            </w:r>
            <w:r>
              <w:rPr>
                <w:sz w:val="24"/>
              </w:rPr>
              <w:t>активное</w:t>
            </w:r>
            <w:r>
              <w:rPr>
                <w:spacing w:val="-6"/>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57"/>
                <w:sz w:val="24"/>
              </w:rPr>
              <w:t xml:space="preserve"> </w:t>
            </w:r>
            <w:r>
              <w:rPr>
                <w:sz w:val="24"/>
              </w:rPr>
              <w:t>вред</w:t>
            </w:r>
            <w:r>
              <w:rPr>
                <w:spacing w:val="-1"/>
                <w:sz w:val="24"/>
              </w:rPr>
              <w:t xml:space="preserve"> </w:t>
            </w:r>
            <w:r>
              <w:rPr>
                <w:sz w:val="24"/>
              </w:rPr>
              <w:t>природе;</w:t>
            </w:r>
          </w:p>
          <w:p w:rsidR="00292DCE" w:rsidRDefault="00F301D9" w:rsidP="000B0FD5">
            <w:pPr>
              <w:pStyle w:val="TableParagraph"/>
              <w:numPr>
                <w:ilvl w:val="0"/>
                <w:numId w:val="46"/>
              </w:numPr>
              <w:tabs>
                <w:tab w:val="left" w:pos="955"/>
              </w:tabs>
              <w:ind w:left="954"/>
              <w:rPr>
                <w:sz w:val="24"/>
              </w:rPr>
            </w:pPr>
            <w:r>
              <w:rPr>
                <w:sz w:val="24"/>
              </w:rPr>
              <w:t>ориентированный</w:t>
            </w:r>
            <w:r>
              <w:rPr>
                <w:spacing w:val="-4"/>
                <w:sz w:val="24"/>
              </w:rPr>
              <w:t xml:space="preserve"> </w:t>
            </w:r>
            <w:r>
              <w:rPr>
                <w:sz w:val="24"/>
              </w:rPr>
              <w:t>на</w:t>
            </w:r>
            <w:r>
              <w:rPr>
                <w:spacing w:val="-7"/>
                <w:sz w:val="24"/>
              </w:rPr>
              <w:t xml:space="preserve"> </w:t>
            </w:r>
            <w:r>
              <w:rPr>
                <w:sz w:val="24"/>
              </w:rPr>
              <w:t>применение</w:t>
            </w:r>
            <w:r>
              <w:rPr>
                <w:spacing w:val="-4"/>
                <w:sz w:val="24"/>
              </w:rPr>
              <w:t xml:space="preserve"> </w:t>
            </w:r>
            <w:r>
              <w:rPr>
                <w:sz w:val="24"/>
              </w:rPr>
              <w:t>знаний</w:t>
            </w:r>
            <w:r>
              <w:rPr>
                <w:spacing w:val="-4"/>
                <w:sz w:val="24"/>
              </w:rPr>
              <w:t xml:space="preserve"> </w:t>
            </w:r>
            <w:r>
              <w:rPr>
                <w:sz w:val="24"/>
              </w:rPr>
              <w:t>естественных</w:t>
            </w:r>
            <w:r>
              <w:rPr>
                <w:spacing w:val="-2"/>
                <w:sz w:val="24"/>
              </w:rPr>
              <w:t xml:space="preserve"> </w:t>
            </w:r>
            <w:r>
              <w:rPr>
                <w:sz w:val="24"/>
              </w:rPr>
              <w:t>и</w:t>
            </w:r>
          </w:p>
        </w:tc>
      </w:tr>
      <w:tr w:rsidR="00292DCE">
        <w:trPr>
          <w:trHeight w:val="1931"/>
        </w:trPr>
        <w:tc>
          <w:tcPr>
            <w:tcW w:w="2305" w:type="dxa"/>
          </w:tcPr>
          <w:p w:rsidR="00292DCE" w:rsidRDefault="00292DCE">
            <w:pPr>
              <w:pStyle w:val="TableParagraph"/>
              <w:ind w:left="0"/>
              <w:rPr>
                <w:sz w:val="24"/>
              </w:rPr>
            </w:pPr>
          </w:p>
        </w:tc>
        <w:tc>
          <w:tcPr>
            <w:tcW w:w="7475" w:type="dxa"/>
          </w:tcPr>
          <w:p w:rsidR="00292DCE" w:rsidRDefault="00F301D9">
            <w:pPr>
              <w:pStyle w:val="TableParagraph"/>
              <w:spacing w:line="336" w:lineRule="auto"/>
              <w:ind w:left="107"/>
              <w:rPr>
                <w:sz w:val="24"/>
              </w:rPr>
            </w:pPr>
            <w:r>
              <w:rPr>
                <w:sz w:val="24"/>
              </w:rPr>
              <w:t>социальных наук для решения задач в области охраны природы,</w:t>
            </w:r>
            <w:r>
              <w:rPr>
                <w:spacing w:val="1"/>
                <w:sz w:val="24"/>
              </w:rPr>
              <w:t xml:space="preserve"> </w:t>
            </w:r>
            <w:r>
              <w:rPr>
                <w:sz w:val="24"/>
              </w:rPr>
              <w:t>планирования</w:t>
            </w:r>
            <w:r>
              <w:rPr>
                <w:spacing w:val="-4"/>
                <w:sz w:val="24"/>
              </w:rPr>
              <w:t xml:space="preserve"> </w:t>
            </w:r>
            <w:r>
              <w:rPr>
                <w:sz w:val="24"/>
              </w:rPr>
              <w:t>своих</w:t>
            </w:r>
            <w:r>
              <w:rPr>
                <w:spacing w:val="-5"/>
                <w:sz w:val="24"/>
              </w:rPr>
              <w:t xml:space="preserve"> </w:t>
            </w:r>
            <w:r>
              <w:rPr>
                <w:sz w:val="24"/>
              </w:rPr>
              <w:t>поступков</w:t>
            </w:r>
            <w:r>
              <w:rPr>
                <w:spacing w:val="-4"/>
                <w:sz w:val="24"/>
              </w:rPr>
              <w:t xml:space="preserve"> </w:t>
            </w:r>
            <w:r>
              <w:rPr>
                <w:sz w:val="24"/>
              </w:rPr>
              <w:t>и</w:t>
            </w:r>
            <w:r>
              <w:rPr>
                <w:spacing w:val="-4"/>
                <w:sz w:val="24"/>
              </w:rPr>
              <w:t xml:space="preserve"> </w:t>
            </w:r>
            <w:r>
              <w:rPr>
                <w:sz w:val="24"/>
              </w:rPr>
              <w:t>оценки</w:t>
            </w:r>
            <w:r>
              <w:rPr>
                <w:spacing w:val="-4"/>
                <w:sz w:val="24"/>
              </w:rPr>
              <w:t xml:space="preserve"> </w:t>
            </w:r>
            <w:r>
              <w:rPr>
                <w:sz w:val="24"/>
              </w:rPr>
              <w:t>их</w:t>
            </w:r>
            <w:r>
              <w:rPr>
                <w:spacing w:val="-2"/>
                <w:sz w:val="24"/>
              </w:rPr>
              <w:t xml:space="preserve"> </w:t>
            </w:r>
            <w:r>
              <w:rPr>
                <w:sz w:val="24"/>
              </w:rPr>
              <w:t>возможных</w:t>
            </w:r>
            <w:r>
              <w:rPr>
                <w:spacing w:val="-5"/>
                <w:sz w:val="24"/>
              </w:rPr>
              <w:t xml:space="preserve"> </w:t>
            </w:r>
            <w:r>
              <w:rPr>
                <w:sz w:val="24"/>
              </w:rPr>
              <w:t>последствий</w:t>
            </w:r>
            <w:r>
              <w:rPr>
                <w:spacing w:val="-57"/>
                <w:sz w:val="24"/>
              </w:rPr>
              <w:t xml:space="preserve"> </w:t>
            </w:r>
            <w:r>
              <w:rPr>
                <w:sz w:val="24"/>
              </w:rPr>
              <w:t>для</w:t>
            </w:r>
            <w:r>
              <w:rPr>
                <w:spacing w:val="-1"/>
                <w:sz w:val="24"/>
              </w:rPr>
              <w:t xml:space="preserve"> </w:t>
            </w:r>
            <w:r>
              <w:rPr>
                <w:sz w:val="24"/>
              </w:rPr>
              <w:t>окружающей среды;</w:t>
            </w:r>
          </w:p>
          <w:p w:rsidR="00292DCE" w:rsidRDefault="00F301D9">
            <w:pPr>
              <w:pStyle w:val="TableParagraph"/>
              <w:ind w:left="815"/>
              <w:rPr>
                <w:sz w:val="24"/>
              </w:rPr>
            </w:pPr>
            <w:r>
              <w:rPr>
                <w:sz w:val="24"/>
              </w:rPr>
              <w:t>-</w:t>
            </w:r>
            <w:r>
              <w:rPr>
                <w:spacing w:val="-3"/>
                <w:sz w:val="24"/>
              </w:rPr>
              <w:t xml:space="preserve"> </w:t>
            </w:r>
            <w:r>
              <w:rPr>
                <w:sz w:val="24"/>
              </w:rPr>
              <w:t>участвующий</w:t>
            </w:r>
            <w:r>
              <w:rPr>
                <w:spacing w:val="-3"/>
                <w:sz w:val="24"/>
              </w:rPr>
              <w:t xml:space="preserve"> </w:t>
            </w:r>
            <w:r>
              <w:rPr>
                <w:sz w:val="24"/>
              </w:rPr>
              <w:t>в</w:t>
            </w:r>
            <w:r>
              <w:rPr>
                <w:spacing w:val="-4"/>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p>
          <w:p w:rsidR="00292DCE" w:rsidRDefault="00F301D9">
            <w:pPr>
              <w:pStyle w:val="TableParagraph"/>
              <w:spacing w:before="102"/>
              <w:ind w:left="107"/>
              <w:rPr>
                <w:sz w:val="24"/>
              </w:rPr>
            </w:pPr>
            <w:r>
              <w:rPr>
                <w:sz w:val="24"/>
              </w:rPr>
              <w:t>природоохранной</w:t>
            </w:r>
            <w:r>
              <w:rPr>
                <w:spacing w:val="-8"/>
                <w:sz w:val="24"/>
              </w:rPr>
              <w:t xml:space="preserve"> </w:t>
            </w:r>
            <w:r>
              <w:rPr>
                <w:sz w:val="24"/>
              </w:rPr>
              <w:t>направленности.</w:t>
            </w:r>
          </w:p>
        </w:tc>
      </w:tr>
      <w:tr w:rsidR="00292DCE">
        <w:trPr>
          <w:trHeight w:val="5023"/>
        </w:trPr>
        <w:tc>
          <w:tcPr>
            <w:tcW w:w="2305" w:type="dxa"/>
          </w:tcPr>
          <w:p w:rsidR="00292DCE" w:rsidRDefault="00F301D9" w:rsidP="00AD610F">
            <w:pPr>
              <w:pStyle w:val="TableParagraph"/>
              <w:spacing w:line="336" w:lineRule="auto"/>
              <w:ind w:left="97" w:right="83" w:hanging="19"/>
              <w:rPr>
                <w:b/>
                <w:sz w:val="24"/>
              </w:rPr>
            </w:pPr>
            <w:r>
              <w:rPr>
                <w:b/>
                <w:sz w:val="24"/>
              </w:rPr>
              <w:lastRenderedPageBreak/>
              <w:t>Ценности научного</w:t>
            </w:r>
            <w:r>
              <w:rPr>
                <w:b/>
                <w:spacing w:val="-57"/>
                <w:sz w:val="24"/>
              </w:rPr>
              <w:t xml:space="preserve"> </w:t>
            </w:r>
            <w:r>
              <w:rPr>
                <w:b/>
                <w:sz w:val="24"/>
              </w:rPr>
              <w:t>познания</w:t>
            </w:r>
          </w:p>
        </w:tc>
        <w:tc>
          <w:tcPr>
            <w:tcW w:w="7475" w:type="dxa"/>
          </w:tcPr>
          <w:p w:rsidR="00292DCE" w:rsidRDefault="00F301D9" w:rsidP="000B0FD5">
            <w:pPr>
              <w:pStyle w:val="TableParagraph"/>
              <w:numPr>
                <w:ilvl w:val="0"/>
                <w:numId w:val="45"/>
              </w:numPr>
              <w:tabs>
                <w:tab w:val="left" w:pos="955"/>
              </w:tabs>
              <w:spacing w:line="336" w:lineRule="auto"/>
              <w:ind w:right="123" w:firstLine="708"/>
              <w:rPr>
                <w:sz w:val="24"/>
              </w:rPr>
            </w:pPr>
            <w:r>
              <w:rPr>
                <w:sz w:val="24"/>
              </w:rPr>
              <w:t>выражающий</w:t>
            </w:r>
            <w:r>
              <w:rPr>
                <w:spacing w:val="-4"/>
                <w:sz w:val="24"/>
              </w:rPr>
              <w:t xml:space="preserve"> </w:t>
            </w:r>
            <w:r>
              <w:rPr>
                <w:sz w:val="24"/>
              </w:rPr>
              <w:t>познавательные</w:t>
            </w:r>
            <w:r>
              <w:rPr>
                <w:spacing w:val="-5"/>
                <w:sz w:val="24"/>
              </w:rPr>
              <w:t xml:space="preserve"> </w:t>
            </w:r>
            <w:r>
              <w:rPr>
                <w:sz w:val="24"/>
              </w:rPr>
              <w:t>интересы</w:t>
            </w:r>
            <w:r>
              <w:rPr>
                <w:spacing w:val="-3"/>
                <w:sz w:val="24"/>
              </w:rPr>
              <w:t xml:space="preserve"> </w:t>
            </w:r>
            <w:r>
              <w:rPr>
                <w:sz w:val="24"/>
              </w:rPr>
              <w:t>в</w:t>
            </w:r>
            <w:r>
              <w:rPr>
                <w:spacing w:val="-4"/>
                <w:sz w:val="24"/>
              </w:rPr>
              <w:t xml:space="preserve"> </w:t>
            </w:r>
            <w:r>
              <w:rPr>
                <w:sz w:val="24"/>
              </w:rPr>
              <w:t>разных</w:t>
            </w:r>
            <w:r>
              <w:rPr>
                <w:spacing w:val="-4"/>
                <w:sz w:val="24"/>
              </w:rPr>
              <w:t xml:space="preserve"> </w:t>
            </w:r>
            <w:r>
              <w:rPr>
                <w:sz w:val="24"/>
              </w:rPr>
              <w:t>предметных</w:t>
            </w:r>
            <w:r>
              <w:rPr>
                <w:spacing w:val="-57"/>
                <w:sz w:val="24"/>
              </w:rPr>
              <w:t xml:space="preserve"> </w:t>
            </w:r>
            <w:r>
              <w:rPr>
                <w:sz w:val="24"/>
              </w:rPr>
              <w:t>областях с учётом индивидуальных интересов, способностей,</w:t>
            </w:r>
            <w:r>
              <w:rPr>
                <w:spacing w:val="1"/>
                <w:sz w:val="24"/>
              </w:rPr>
              <w:t xml:space="preserve"> </w:t>
            </w:r>
            <w:r>
              <w:rPr>
                <w:sz w:val="24"/>
              </w:rPr>
              <w:t>достижений;</w:t>
            </w:r>
          </w:p>
          <w:p w:rsidR="00292DCE" w:rsidRDefault="00F301D9" w:rsidP="000B0FD5">
            <w:pPr>
              <w:pStyle w:val="TableParagraph"/>
              <w:numPr>
                <w:ilvl w:val="0"/>
                <w:numId w:val="45"/>
              </w:numPr>
              <w:tabs>
                <w:tab w:val="left" w:pos="955"/>
              </w:tabs>
              <w:spacing w:line="336" w:lineRule="auto"/>
              <w:ind w:right="180" w:firstLine="708"/>
              <w:rPr>
                <w:sz w:val="24"/>
              </w:rPr>
            </w:pPr>
            <w:r>
              <w:rPr>
                <w:sz w:val="24"/>
              </w:rPr>
              <w:t>ориентированный в деятельности на научные знания о</w:t>
            </w:r>
            <w:r>
              <w:rPr>
                <w:spacing w:val="1"/>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3"/>
                <w:sz w:val="24"/>
              </w:rPr>
              <w:t xml:space="preserve"> </w:t>
            </w:r>
            <w:r>
              <w:rPr>
                <w:sz w:val="24"/>
              </w:rPr>
              <w:t>взаимосвязях</w:t>
            </w:r>
            <w:r>
              <w:rPr>
                <w:spacing w:val="-1"/>
                <w:sz w:val="24"/>
              </w:rPr>
              <w:t xml:space="preserve"> </w:t>
            </w:r>
            <w:r>
              <w:rPr>
                <w:sz w:val="24"/>
              </w:rPr>
              <w:t>человека</w:t>
            </w:r>
            <w:r>
              <w:rPr>
                <w:spacing w:val="-4"/>
                <w:sz w:val="24"/>
              </w:rPr>
              <w:t xml:space="preserve"> </w:t>
            </w:r>
            <w:r>
              <w:rPr>
                <w:sz w:val="24"/>
              </w:rPr>
              <w:t>с</w:t>
            </w:r>
            <w:r>
              <w:rPr>
                <w:spacing w:val="-2"/>
                <w:sz w:val="24"/>
              </w:rPr>
              <w:t xml:space="preserve"> </w:t>
            </w:r>
            <w:r>
              <w:rPr>
                <w:sz w:val="24"/>
              </w:rPr>
              <w:t>природой</w:t>
            </w:r>
            <w:r>
              <w:rPr>
                <w:spacing w:val="-3"/>
                <w:sz w:val="24"/>
              </w:rPr>
              <w:t xml:space="preserve"> </w:t>
            </w:r>
            <w:r>
              <w:rPr>
                <w:sz w:val="24"/>
              </w:rPr>
              <w:t>и</w:t>
            </w:r>
            <w:r>
              <w:rPr>
                <w:spacing w:val="-3"/>
                <w:sz w:val="24"/>
              </w:rPr>
              <w:t xml:space="preserve"> </w:t>
            </w:r>
            <w:r>
              <w:rPr>
                <w:sz w:val="24"/>
              </w:rPr>
              <w:t>социальной</w:t>
            </w:r>
            <w:r>
              <w:rPr>
                <w:spacing w:val="-57"/>
                <w:sz w:val="24"/>
              </w:rPr>
              <w:t xml:space="preserve"> </w:t>
            </w:r>
            <w:r>
              <w:rPr>
                <w:sz w:val="24"/>
              </w:rPr>
              <w:t>средой;</w:t>
            </w:r>
          </w:p>
          <w:p w:rsidR="00292DCE" w:rsidRDefault="00F301D9" w:rsidP="000B0FD5">
            <w:pPr>
              <w:pStyle w:val="TableParagraph"/>
              <w:numPr>
                <w:ilvl w:val="0"/>
                <w:numId w:val="45"/>
              </w:numPr>
              <w:tabs>
                <w:tab w:val="left" w:pos="955"/>
              </w:tabs>
              <w:spacing w:line="336" w:lineRule="auto"/>
              <w:ind w:right="718" w:firstLine="708"/>
              <w:rPr>
                <w:sz w:val="24"/>
              </w:rPr>
            </w:pPr>
            <w:r>
              <w:rPr>
                <w:sz w:val="24"/>
              </w:rPr>
              <w:t>развивающий</w:t>
            </w:r>
            <w:r>
              <w:rPr>
                <w:spacing w:val="-6"/>
                <w:sz w:val="24"/>
              </w:rPr>
              <w:t xml:space="preserve"> </w:t>
            </w:r>
            <w:r>
              <w:rPr>
                <w:sz w:val="24"/>
              </w:rPr>
              <w:t>навыки</w:t>
            </w:r>
            <w:r>
              <w:rPr>
                <w:spacing w:val="-7"/>
                <w:sz w:val="24"/>
              </w:rPr>
              <w:t xml:space="preserve"> </w:t>
            </w:r>
            <w:r>
              <w:rPr>
                <w:sz w:val="24"/>
              </w:rPr>
              <w:t>использования</w:t>
            </w:r>
            <w:r>
              <w:rPr>
                <w:spacing w:val="-5"/>
                <w:sz w:val="24"/>
              </w:rPr>
              <w:t xml:space="preserve"> </w:t>
            </w:r>
            <w:r>
              <w:rPr>
                <w:sz w:val="24"/>
              </w:rPr>
              <w:t>различных</w:t>
            </w:r>
            <w:r>
              <w:rPr>
                <w:spacing w:val="-4"/>
                <w:sz w:val="24"/>
              </w:rPr>
              <w:t xml:space="preserve"> </w:t>
            </w:r>
            <w:r>
              <w:rPr>
                <w:sz w:val="24"/>
              </w:rPr>
              <w:t>средств</w:t>
            </w:r>
            <w:r>
              <w:rPr>
                <w:spacing w:val="-57"/>
                <w:sz w:val="24"/>
              </w:rPr>
              <w:t xml:space="preserve"> </w:t>
            </w:r>
            <w:r>
              <w:rPr>
                <w:sz w:val="24"/>
              </w:rPr>
              <w:t>познания, накоплений знаний о мире (языковая, читательская</w:t>
            </w:r>
            <w:r>
              <w:rPr>
                <w:spacing w:val="1"/>
                <w:sz w:val="24"/>
              </w:rPr>
              <w:t xml:space="preserve"> </w:t>
            </w:r>
            <w:r>
              <w:rPr>
                <w:sz w:val="24"/>
              </w:rPr>
              <w:t>культура,</w:t>
            </w:r>
            <w:r>
              <w:rPr>
                <w:spacing w:val="-3"/>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цифровой</w:t>
            </w:r>
            <w:r>
              <w:rPr>
                <w:spacing w:val="-2"/>
                <w:sz w:val="24"/>
              </w:rPr>
              <w:t xml:space="preserve"> </w:t>
            </w:r>
            <w:r>
              <w:rPr>
                <w:sz w:val="24"/>
              </w:rPr>
              <w:t>среде);</w:t>
            </w:r>
          </w:p>
          <w:p w:rsidR="00292DCE" w:rsidRDefault="00F301D9" w:rsidP="000B0FD5">
            <w:pPr>
              <w:pStyle w:val="TableParagraph"/>
              <w:numPr>
                <w:ilvl w:val="0"/>
                <w:numId w:val="45"/>
              </w:numPr>
              <w:tabs>
                <w:tab w:val="left" w:pos="955"/>
              </w:tabs>
              <w:spacing w:line="336" w:lineRule="auto"/>
              <w:ind w:right="265" w:firstLine="708"/>
              <w:rPr>
                <w:sz w:val="24"/>
              </w:rPr>
            </w:pPr>
            <w:r>
              <w:rPr>
                <w:sz w:val="24"/>
              </w:rPr>
              <w:t>демонстрирующий</w:t>
            </w:r>
            <w:r>
              <w:rPr>
                <w:spacing w:val="-5"/>
                <w:sz w:val="24"/>
              </w:rPr>
              <w:t xml:space="preserve"> </w:t>
            </w:r>
            <w:r>
              <w:rPr>
                <w:sz w:val="24"/>
              </w:rPr>
              <w:t>навыки</w:t>
            </w:r>
            <w:r>
              <w:rPr>
                <w:spacing w:val="-4"/>
                <w:sz w:val="24"/>
              </w:rPr>
              <w:t xml:space="preserve"> </w:t>
            </w:r>
            <w:r>
              <w:rPr>
                <w:sz w:val="24"/>
              </w:rPr>
              <w:t>наблюдений,</w:t>
            </w:r>
            <w:r>
              <w:rPr>
                <w:spacing w:val="-7"/>
                <w:sz w:val="24"/>
              </w:rPr>
              <w:t xml:space="preserve"> </w:t>
            </w:r>
            <w:r>
              <w:rPr>
                <w:sz w:val="24"/>
              </w:rPr>
              <w:t>накопления</w:t>
            </w:r>
            <w:r>
              <w:rPr>
                <w:spacing w:val="-5"/>
                <w:sz w:val="24"/>
              </w:rPr>
              <w:t xml:space="preserve"> </w:t>
            </w:r>
            <w:r>
              <w:rPr>
                <w:sz w:val="24"/>
              </w:rPr>
              <w:t>фактов,</w:t>
            </w:r>
            <w:r>
              <w:rPr>
                <w:spacing w:val="-57"/>
                <w:sz w:val="24"/>
              </w:rPr>
              <w:t xml:space="preserve"> </w:t>
            </w:r>
            <w:r>
              <w:rPr>
                <w:sz w:val="24"/>
              </w:rPr>
              <w:t>осмысления опыта в естественнонаучной и гуманитарной областях</w:t>
            </w:r>
            <w:r>
              <w:rPr>
                <w:spacing w:val="1"/>
                <w:sz w:val="24"/>
              </w:rPr>
              <w:t xml:space="preserve"> </w:t>
            </w:r>
            <w:r>
              <w:rPr>
                <w:sz w:val="24"/>
              </w:rPr>
              <w:t>познания,</w:t>
            </w:r>
            <w:r>
              <w:rPr>
                <w:spacing w:val="-4"/>
                <w:sz w:val="24"/>
              </w:rPr>
              <w:t xml:space="preserve"> </w:t>
            </w:r>
            <w:r>
              <w:rPr>
                <w:sz w:val="24"/>
              </w:rPr>
              <w:t>исследовательской деятельности.</w:t>
            </w:r>
          </w:p>
        </w:tc>
      </w:tr>
    </w:tbl>
    <w:p w:rsidR="00292DCE" w:rsidRDefault="00292DCE">
      <w:pPr>
        <w:pStyle w:val="a3"/>
        <w:spacing w:before="4"/>
        <w:ind w:left="0"/>
        <w:rPr>
          <w:b/>
          <w:i/>
          <w:sz w:val="26"/>
        </w:rPr>
      </w:pPr>
    </w:p>
    <w:p w:rsidR="00716C48" w:rsidRPr="00716C48" w:rsidRDefault="00716C48" w:rsidP="000B0FD5">
      <w:pPr>
        <w:pStyle w:val="a5"/>
        <w:numPr>
          <w:ilvl w:val="2"/>
          <w:numId w:val="61"/>
        </w:numPr>
        <w:tabs>
          <w:tab w:val="left" w:pos="2514"/>
        </w:tabs>
        <w:spacing w:before="90"/>
        <w:ind w:left="2513" w:hanging="697"/>
        <w:rPr>
          <w:b/>
          <w:i/>
          <w:sz w:val="24"/>
        </w:rPr>
      </w:pPr>
    </w:p>
    <w:p w:rsidR="00716C48" w:rsidRPr="00716C48" w:rsidRDefault="00716C48" w:rsidP="000B0FD5">
      <w:pPr>
        <w:pStyle w:val="a5"/>
        <w:numPr>
          <w:ilvl w:val="2"/>
          <w:numId w:val="61"/>
        </w:numPr>
        <w:tabs>
          <w:tab w:val="left" w:pos="2514"/>
        </w:tabs>
        <w:spacing w:before="90"/>
        <w:ind w:left="2513" w:hanging="697"/>
        <w:rPr>
          <w:b/>
          <w:i/>
          <w:sz w:val="24"/>
        </w:rPr>
      </w:pPr>
    </w:p>
    <w:p w:rsidR="003205E1" w:rsidRDefault="003205E1" w:rsidP="000B0FD5">
      <w:pPr>
        <w:pStyle w:val="a5"/>
        <w:numPr>
          <w:ilvl w:val="2"/>
          <w:numId w:val="61"/>
        </w:numPr>
        <w:tabs>
          <w:tab w:val="left" w:pos="2514"/>
        </w:tabs>
        <w:spacing w:before="90"/>
        <w:ind w:left="2513" w:hanging="697"/>
        <w:rPr>
          <w:b/>
          <w:i/>
          <w:sz w:val="24"/>
        </w:rPr>
        <w:sectPr w:rsidR="003205E1">
          <w:pgSz w:w="11930" w:h="16860"/>
          <w:pgMar w:top="1480" w:right="100" w:bottom="860" w:left="480" w:header="0" w:footer="582" w:gutter="0"/>
          <w:cols w:space="720"/>
        </w:sectPr>
      </w:pPr>
    </w:p>
    <w:p w:rsidR="00292DCE" w:rsidRDefault="00F301D9" w:rsidP="000B0FD5">
      <w:pPr>
        <w:pStyle w:val="a5"/>
        <w:numPr>
          <w:ilvl w:val="2"/>
          <w:numId w:val="61"/>
        </w:numPr>
        <w:tabs>
          <w:tab w:val="left" w:pos="1418"/>
        </w:tabs>
        <w:spacing w:before="110"/>
        <w:ind w:left="851" w:firstLine="142"/>
      </w:pPr>
      <w:r w:rsidRPr="00716C48">
        <w:rPr>
          <w:b/>
          <w:sz w:val="24"/>
        </w:rPr>
        <w:lastRenderedPageBreak/>
        <w:t>Целевые</w:t>
      </w:r>
      <w:r w:rsidRPr="00716C48">
        <w:rPr>
          <w:b/>
          <w:spacing w:val="-5"/>
          <w:sz w:val="24"/>
        </w:rPr>
        <w:t xml:space="preserve"> </w:t>
      </w:r>
      <w:r w:rsidRPr="00716C48">
        <w:rPr>
          <w:b/>
          <w:sz w:val="24"/>
        </w:rPr>
        <w:t>ориентиры</w:t>
      </w:r>
      <w:r w:rsidRPr="00716C48">
        <w:rPr>
          <w:b/>
          <w:spacing w:val="-5"/>
          <w:sz w:val="24"/>
        </w:rPr>
        <w:t xml:space="preserve"> </w:t>
      </w:r>
      <w:r w:rsidRPr="00716C48">
        <w:rPr>
          <w:b/>
          <w:sz w:val="24"/>
        </w:rPr>
        <w:t>результатов</w:t>
      </w:r>
      <w:r w:rsidRPr="00716C48">
        <w:rPr>
          <w:b/>
          <w:spacing w:val="-2"/>
          <w:sz w:val="24"/>
        </w:rPr>
        <w:t xml:space="preserve"> </w:t>
      </w:r>
      <w:r w:rsidRPr="00716C48">
        <w:rPr>
          <w:b/>
          <w:sz w:val="24"/>
        </w:rPr>
        <w:t xml:space="preserve">воспитания </w:t>
      </w:r>
      <w:r w:rsidRPr="00716C48">
        <w:rPr>
          <w:b/>
          <w:i/>
          <w:sz w:val="24"/>
        </w:rPr>
        <w:t>на</w:t>
      </w:r>
      <w:r w:rsidRPr="00716C48">
        <w:rPr>
          <w:b/>
          <w:i/>
          <w:spacing w:val="-2"/>
          <w:sz w:val="24"/>
        </w:rPr>
        <w:t xml:space="preserve"> </w:t>
      </w:r>
      <w:r w:rsidRPr="00716C48">
        <w:rPr>
          <w:b/>
          <w:i/>
          <w:sz w:val="24"/>
        </w:rPr>
        <w:t>уровне</w:t>
      </w:r>
      <w:r w:rsidRPr="00716C48">
        <w:rPr>
          <w:b/>
          <w:i/>
          <w:spacing w:val="-3"/>
          <w:sz w:val="24"/>
        </w:rPr>
        <w:t xml:space="preserve"> </w:t>
      </w:r>
      <w:r w:rsidRPr="00716C48">
        <w:rPr>
          <w:b/>
          <w:i/>
          <w:sz w:val="24"/>
        </w:rPr>
        <w:t>среднего</w:t>
      </w:r>
      <w:r w:rsidRPr="00716C48">
        <w:rPr>
          <w:b/>
          <w:i/>
          <w:spacing w:val="-3"/>
          <w:sz w:val="24"/>
        </w:rPr>
        <w:t xml:space="preserve"> </w:t>
      </w:r>
      <w:r w:rsidRPr="00716C48">
        <w:rPr>
          <w:b/>
          <w:i/>
          <w:sz w:val="24"/>
        </w:rPr>
        <w:t>общего</w:t>
      </w:r>
      <w:r w:rsidR="00716C48" w:rsidRPr="00716C48">
        <w:rPr>
          <w:b/>
          <w:i/>
          <w:sz w:val="24"/>
        </w:rPr>
        <w:t xml:space="preserve"> </w:t>
      </w:r>
      <w:r>
        <w:t>образования:</w:t>
      </w:r>
    </w:p>
    <w:p w:rsidR="00292DCE" w:rsidRDefault="00292DCE">
      <w:pPr>
        <w:pStyle w:val="a3"/>
        <w:spacing w:before="10"/>
        <w:ind w:left="0"/>
        <w:rPr>
          <w:b/>
          <w:i/>
          <w:sz w:val="9"/>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7192"/>
      </w:tblGrid>
      <w:tr w:rsidR="00292DCE">
        <w:trPr>
          <w:trHeight w:val="6569"/>
        </w:trPr>
        <w:tc>
          <w:tcPr>
            <w:tcW w:w="2377" w:type="dxa"/>
          </w:tcPr>
          <w:p w:rsidR="00292DCE" w:rsidRDefault="00F301D9" w:rsidP="00AD610F">
            <w:pPr>
              <w:pStyle w:val="TableParagraph"/>
              <w:spacing w:line="336" w:lineRule="auto"/>
              <w:ind w:left="30" w:right="454"/>
              <w:rPr>
                <w:b/>
                <w:sz w:val="24"/>
              </w:rPr>
            </w:pPr>
            <w:r>
              <w:rPr>
                <w:b/>
                <w:spacing w:val="-1"/>
                <w:sz w:val="24"/>
              </w:rPr>
              <w:t>Гражданское</w:t>
            </w:r>
            <w:r>
              <w:rPr>
                <w:b/>
                <w:spacing w:val="-57"/>
                <w:sz w:val="24"/>
              </w:rPr>
              <w:t xml:space="preserve"> </w:t>
            </w:r>
            <w:r>
              <w:rPr>
                <w:b/>
                <w:sz w:val="24"/>
              </w:rPr>
              <w:t>воспитание</w:t>
            </w:r>
          </w:p>
        </w:tc>
        <w:tc>
          <w:tcPr>
            <w:tcW w:w="7192" w:type="dxa"/>
          </w:tcPr>
          <w:p w:rsidR="00292DCE" w:rsidRDefault="00F301D9" w:rsidP="000B0FD5">
            <w:pPr>
              <w:pStyle w:val="TableParagraph"/>
              <w:numPr>
                <w:ilvl w:val="0"/>
                <w:numId w:val="44"/>
              </w:numPr>
              <w:tabs>
                <w:tab w:val="left" w:pos="955"/>
              </w:tabs>
              <w:spacing w:line="336" w:lineRule="auto"/>
              <w:ind w:right="422" w:firstLine="708"/>
              <w:rPr>
                <w:sz w:val="24"/>
              </w:rPr>
            </w:pPr>
            <w:r>
              <w:rPr>
                <w:sz w:val="24"/>
              </w:rPr>
              <w:t>осознанно</w:t>
            </w:r>
            <w:r>
              <w:rPr>
                <w:spacing w:val="-6"/>
                <w:sz w:val="24"/>
              </w:rPr>
              <w:t xml:space="preserve"> </w:t>
            </w:r>
            <w:r>
              <w:rPr>
                <w:sz w:val="24"/>
              </w:rPr>
              <w:t>выражающий</w:t>
            </w:r>
            <w:r>
              <w:rPr>
                <w:spacing w:val="-5"/>
                <w:sz w:val="24"/>
              </w:rPr>
              <w:t xml:space="preserve"> </w:t>
            </w:r>
            <w:r>
              <w:rPr>
                <w:sz w:val="24"/>
              </w:rPr>
              <w:t>свою</w:t>
            </w:r>
            <w:r>
              <w:rPr>
                <w:spacing w:val="-6"/>
                <w:sz w:val="24"/>
              </w:rPr>
              <w:t xml:space="preserve"> </w:t>
            </w:r>
            <w:r>
              <w:rPr>
                <w:sz w:val="24"/>
              </w:rPr>
              <w:t>российскую</w:t>
            </w:r>
            <w:r>
              <w:rPr>
                <w:spacing w:val="-5"/>
                <w:sz w:val="24"/>
              </w:rPr>
              <w:t xml:space="preserve"> </w:t>
            </w:r>
            <w:r>
              <w:rPr>
                <w:sz w:val="24"/>
              </w:rPr>
              <w:t>гражданскую</w:t>
            </w:r>
            <w:r>
              <w:rPr>
                <w:spacing w:val="-57"/>
                <w:sz w:val="24"/>
              </w:rPr>
              <w:t xml:space="preserve"> </w:t>
            </w:r>
            <w:r>
              <w:rPr>
                <w:sz w:val="24"/>
              </w:rPr>
              <w:t>принадлежность (идентичность) в поликультурном и</w:t>
            </w:r>
            <w:r>
              <w:rPr>
                <w:spacing w:val="1"/>
                <w:sz w:val="24"/>
              </w:rPr>
              <w:t xml:space="preserve"> </w:t>
            </w:r>
            <w:r>
              <w:rPr>
                <w:sz w:val="24"/>
              </w:rPr>
              <w:t>многоконфессиональном российском обществе, современном</w:t>
            </w:r>
            <w:r>
              <w:rPr>
                <w:spacing w:val="1"/>
                <w:sz w:val="24"/>
              </w:rPr>
              <w:t xml:space="preserve"> </w:t>
            </w:r>
            <w:r>
              <w:rPr>
                <w:sz w:val="24"/>
              </w:rPr>
              <w:t>мировом</w:t>
            </w:r>
            <w:r>
              <w:rPr>
                <w:spacing w:val="-3"/>
                <w:sz w:val="24"/>
              </w:rPr>
              <w:t xml:space="preserve"> </w:t>
            </w:r>
            <w:r>
              <w:rPr>
                <w:sz w:val="24"/>
              </w:rPr>
              <w:t>сообществе;</w:t>
            </w:r>
          </w:p>
          <w:p w:rsidR="00292DCE" w:rsidRDefault="00F301D9" w:rsidP="000B0FD5">
            <w:pPr>
              <w:pStyle w:val="TableParagraph"/>
              <w:numPr>
                <w:ilvl w:val="0"/>
                <w:numId w:val="44"/>
              </w:numPr>
              <w:tabs>
                <w:tab w:val="left" w:pos="955"/>
              </w:tabs>
              <w:spacing w:line="336" w:lineRule="auto"/>
              <w:ind w:right="105" w:firstLine="708"/>
              <w:rPr>
                <w:sz w:val="24"/>
              </w:rPr>
            </w:pPr>
            <w:r>
              <w:rPr>
                <w:sz w:val="24"/>
              </w:rPr>
              <w:t>сознающий свое единство с народом России как</w:t>
            </w:r>
            <w:r>
              <w:rPr>
                <w:spacing w:val="1"/>
                <w:sz w:val="24"/>
              </w:rPr>
              <w:t xml:space="preserve"> </w:t>
            </w:r>
            <w:r>
              <w:rPr>
                <w:sz w:val="24"/>
              </w:rPr>
              <w:t>источником власти и субъектом тысячелетней российской</w:t>
            </w:r>
            <w:r>
              <w:rPr>
                <w:spacing w:val="1"/>
                <w:sz w:val="24"/>
              </w:rPr>
              <w:t xml:space="preserve"> </w:t>
            </w:r>
            <w:r>
              <w:rPr>
                <w:sz w:val="24"/>
              </w:rPr>
              <w:t>государственности, с Российским государством, ответственность за</w:t>
            </w:r>
            <w:r>
              <w:rPr>
                <w:spacing w:val="-57"/>
                <w:sz w:val="24"/>
              </w:rPr>
              <w:t xml:space="preserve"> </w:t>
            </w:r>
            <w:r>
              <w:rPr>
                <w:sz w:val="24"/>
              </w:rPr>
              <w:t>его развитие в настоящем и будущем на основе исторического</w:t>
            </w:r>
            <w:r>
              <w:rPr>
                <w:spacing w:val="1"/>
                <w:sz w:val="24"/>
              </w:rPr>
              <w:t xml:space="preserve"> </w:t>
            </w:r>
            <w:r>
              <w:rPr>
                <w:sz w:val="24"/>
              </w:rPr>
              <w:t>просвещения, сформированного российского национального</w:t>
            </w:r>
            <w:r>
              <w:rPr>
                <w:spacing w:val="1"/>
                <w:sz w:val="24"/>
              </w:rPr>
              <w:t xml:space="preserve"> </w:t>
            </w:r>
            <w:r>
              <w:rPr>
                <w:sz w:val="24"/>
              </w:rPr>
              <w:t>исторического</w:t>
            </w:r>
            <w:r>
              <w:rPr>
                <w:spacing w:val="-1"/>
                <w:sz w:val="24"/>
              </w:rPr>
              <w:t xml:space="preserve"> </w:t>
            </w:r>
            <w:r>
              <w:rPr>
                <w:sz w:val="24"/>
              </w:rPr>
              <w:t>сознания;</w:t>
            </w:r>
          </w:p>
          <w:p w:rsidR="00292DCE" w:rsidRDefault="00F301D9" w:rsidP="000B0FD5">
            <w:pPr>
              <w:pStyle w:val="TableParagraph"/>
              <w:numPr>
                <w:ilvl w:val="0"/>
                <w:numId w:val="44"/>
              </w:numPr>
              <w:tabs>
                <w:tab w:val="left" w:pos="955"/>
              </w:tabs>
              <w:spacing w:line="336" w:lineRule="auto"/>
              <w:ind w:right="412" w:firstLine="708"/>
              <w:rPr>
                <w:sz w:val="24"/>
              </w:rPr>
            </w:pPr>
            <w:r>
              <w:rPr>
                <w:sz w:val="24"/>
              </w:rPr>
              <w:t>проявляющий готовность к защите Родины, способный</w:t>
            </w:r>
            <w:r>
              <w:rPr>
                <w:spacing w:val="1"/>
                <w:sz w:val="24"/>
              </w:rPr>
              <w:t xml:space="preserve"> </w:t>
            </w:r>
            <w:r>
              <w:rPr>
                <w:sz w:val="24"/>
              </w:rPr>
              <w:t>аргументированно отстаивать суверенитет и достоинство народа</w:t>
            </w:r>
            <w:r>
              <w:rPr>
                <w:spacing w:val="-58"/>
                <w:sz w:val="24"/>
              </w:rPr>
              <w:t xml:space="preserve"> </w:t>
            </w:r>
            <w:r>
              <w:rPr>
                <w:sz w:val="24"/>
              </w:rPr>
              <w:t>России и Российского государства, сохранять и защищать</w:t>
            </w:r>
            <w:r>
              <w:rPr>
                <w:spacing w:val="1"/>
                <w:sz w:val="24"/>
              </w:rPr>
              <w:t xml:space="preserve"> </w:t>
            </w:r>
            <w:r>
              <w:rPr>
                <w:sz w:val="24"/>
              </w:rPr>
              <w:t>историческую</w:t>
            </w:r>
            <w:r>
              <w:rPr>
                <w:spacing w:val="-1"/>
                <w:sz w:val="24"/>
              </w:rPr>
              <w:t xml:space="preserve"> </w:t>
            </w:r>
            <w:r>
              <w:rPr>
                <w:sz w:val="24"/>
              </w:rPr>
              <w:t>правду;</w:t>
            </w:r>
          </w:p>
          <w:p w:rsidR="00292DCE" w:rsidRDefault="00F301D9" w:rsidP="000B0FD5">
            <w:pPr>
              <w:pStyle w:val="TableParagraph"/>
              <w:numPr>
                <w:ilvl w:val="0"/>
                <w:numId w:val="44"/>
              </w:numPr>
              <w:tabs>
                <w:tab w:val="left" w:pos="955"/>
              </w:tabs>
              <w:spacing w:line="336" w:lineRule="auto"/>
              <w:ind w:right="206" w:firstLine="708"/>
              <w:rPr>
                <w:sz w:val="24"/>
              </w:rPr>
            </w:pPr>
            <w:r>
              <w:rPr>
                <w:sz w:val="24"/>
              </w:rPr>
              <w:t>ориентированный на активное гражданское участие на</w:t>
            </w:r>
            <w:r>
              <w:rPr>
                <w:spacing w:val="1"/>
                <w:sz w:val="24"/>
              </w:rPr>
              <w:t xml:space="preserve"> </w:t>
            </w:r>
            <w:r>
              <w:rPr>
                <w:sz w:val="24"/>
              </w:rPr>
              <w:t>основе</w:t>
            </w:r>
            <w:r>
              <w:rPr>
                <w:spacing w:val="-1"/>
                <w:sz w:val="24"/>
              </w:rPr>
              <w:t xml:space="preserve"> </w:t>
            </w:r>
            <w:r>
              <w:rPr>
                <w:sz w:val="24"/>
              </w:rPr>
              <w:t>уважения</w:t>
            </w:r>
            <w:r>
              <w:rPr>
                <w:spacing w:val="-3"/>
                <w:sz w:val="24"/>
              </w:rPr>
              <w:t xml:space="preserve"> </w:t>
            </w:r>
            <w:r>
              <w:rPr>
                <w:sz w:val="24"/>
              </w:rPr>
              <w:t>закона</w:t>
            </w:r>
            <w:r>
              <w:rPr>
                <w:spacing w:val="-4"/>
                <w:sz w:val="24"/>
              </w:rPr>
              <w:t xml:space="preserve"> </w:t>
            </w:r>
            <w:r>
              <w:rPr>
                <w:sz w:val="24"/>
              </w:rPr>
              <w:t>и</w:t>
            </w:r>
            <w:r>
              <w:rPr>
                <w:spacing w:val="-3"/>
                <w:sz w:val="24"/>
              </w:rPr>
              <w:t xml:space="preserve"> </w:t>
            </w:r>
            <w:r>
              <w:rPr>
                <w:sz w:val="24"/>
              </w:rPr>
              <w:t>правопорядка,</w:t>
            </w:r>
            <w:r>
              <w:rPr>
                <w:spacing w:val="-3"/>
                <w:sz w:val="24"/>
              </w:rPr>
              <w:t xml:space="preserve"> </w:t>
            </w:r>
            <w:r>
              <w:rPr>
                <w:sz w:val="24"/>
              </w:rPr>
              <w:t>прав</w:t>
            </w:r>
            <w:r>
              <w:rPr>
                <w:spacing w:val="-3"/>
                <w:sz w:val="24"/>
              </w:rPr>
              <w:t xml:space="preserve"> </w:t>
            </w:r>
            <w:r>
              <w:rPr>
                <w:sz w:val="24"/>
              </w:rPr>
              <w:t>и</w:t>
            </w:r>
            <w:r>
              <w:rPr>
                <w:spacing w:val="-3"/>
                <w:sz w:val="24"/>
              </w:rPr>
              <w:t xml:space="preserve"> </w:t>
            </w:r>
            <w:r>
              <w:rPr>
                <w:sz w:val="24"/>
              </w:rPr>
              <w:t>свобод</w:t>
            </w:r>
            <w:r>
              <w:rPr>
                <w:spacing w:val="-4"/>
                <w:sz w:val="24"/>
              </w:rPr>
              <w:t xml:space="preserve"> </w:t>
            </w:r>
            <w:r>
              <w:rPr>
                <w:sz w:val="24"/>
              </w:rPr>
              <w:t>сограждан;</w:t>
            </w:r>
          </w:p>
          <w:p w:rsidR="00292DCE" w:rsidRDefault="00F301D9" w:rsidP="000B0FD5">
            <w:pPr>
              <w:pStyle w:val="TableParagraph"/>
              <w:numPr>
                <w:ilvl w:val="0"/>
                <w:numId w:val="44"/>
              </w:numPr>
              <w:tabs>
                <w:tab w:val="left" w:pos="955"/>
              </w:tabs>
              <w:ind w:left="954"/>
              <w:rPr>
                <w:sz w:val="24"/>
              </w:rPr>
            </w:pPr>
            <w:r>
              <w:rPr>
                <w:sz w:val="24"/>
              </w:rPr>
              <w:t>осознанно</w:t>
            </w:r>
            <w:r>
              <w:rPr>
                <w:spacing w:val="-3"/>
                <w:sz w:val="24"/>
              </w:rPr>
              <w:t xml:space="preserve"> </w:t>
            </w:r>
            <w:r>
              <w:rPr>
                <w:sz w:val="24"/>
              </w:rPr>
              <w:t>и</w:t>
            </w:r>
            <w:r>
              <w:rPr>
                <w:spacing w:val="-2"/>
                <w:sz w:val="24"/>
              </w:rPr>
              <w:t xml:space="preserve"> </w:t>
            </w:r>
            <w:r>
              <w:rPr>
                <w:sz w:val="24"/>
              </w:rPr>
              <w:t>деятельно</w:t>
            </w:r>
            <w:r>
              <w:rPr>
                <w:spacing w:val="-2"/>
                <w:sz w:val="24"/>
              </w:rPr>
              <w:t xml:space="preserve"> </w:t>
            </w:r>
            <w:r>
              <w:rPr>
                <w:sz w:val="24"/>
              </w:rPr>
              <w:t>выражающий</w:t>
            </w:r>
            <w:r>
              <w:rPr>
                <w:spacing w:val="-2"/>
                <w:sz w:val="24"/>
              </w:rPr>
              <w:t xml:space="preserve"> </w:t>
            </w:r>
            <w:r>
              <w:rPr>
                <w:sz w:val="24"/>
              </w:rPr>
              <w:t>неприятие</w:t>
            </w:r>
            <w:r>
              <w:rPr>
                <w:spacing w:val="-3"/>
                <w:sz w:val="24"/>
              </w:rPr>
              <w:t xml:space="preserve"> </w:t>
            </w:r>
            <w:r>
              <w:rPr>
                <w:sz w:val="24"/>
              </w:rPr>
              <w:t>любой</w:t>
            </w:r>
          </w:p>
        </w:tc>
      </w:tr>
      <w:tr w:rsidR="00292DCE">
        <w:trPr>
          <w:trHeight w:val="2704"/>
        </w:trPr>
        <w:tc>
          <w:tcPr>
            <w:tcW w:w="2377" w:type="dxa"/>
          </w:tcPr>
          <w:p w:rsidR="00292DCE" w:rsidRDefault="00292DCE">
            <w:pPr>
              <w:pStyle w:val="TableParagraph"/>
              <w:ind w:left="0"/>
              <w:rPr>
                <w:sz w:val="24"/>
              </w:rPr>
            </w:pPr>
          </w:p>
        </w:tc>
        <w:tc>
          <w:tcPr>
            <w:tcW w:w="7192" w:type="dxa"/>
          </w:tcPr>
          <w:p w:rsidR="00292DCE" w:rsidRDefault="00F301D9">
            <w:pPr>
              <w:pStyle w:val="TableParagraph"/>
              <w:spacing w:line="336" w:lineRule="auto"/>
              <w:ind w:left="107" w:right="348"/>
              <w:rPr>
                <w:sz w:val="24"/>
              </w:rPr>
            </w:pPr>
            <w:r>
              <w:rPr>
                <w:sz w:val="24"/>
              </w:rPr>
              <w:t>дискриминации в обществе по социальным, национальным,</w:t>
            </w:r>
            <w:r>
              <w:rPr>
                <w:spacing w:val="1"/>
                <w:sz w:val="24"/>
              </w:rPr>
              <w:t xml:space="preserve"> </w:t>
            </w:r>
            <w:r>
              <w:rPr>
                <w:sz w:val="24"/>
              </w:rPr>
              <w:t>расовым,</w:t>
            </w:r>
            <w:r>
              <w:rPr>
                <w:spacing w:val="-5"/>
                <w:sz w:val="24"/>
              </w:rPr>
              <w:t xml:space="preserve"> </w:t>
            </w:r>
            <w:r>
              <w:rPr>
                <w:sz w:val="24"/>
              </w:rPr>
              <w:t>религиозным</w:t>
            </w:r>
            <w:r>
              <w:rPr>
                <w:spacing w:val="-8"/>
                <w:sz w:val="24"/>
              </w:rPr>
              <w:t xml:space="preserve"> </w:t>
            </w:r>
            <w:r>
              <w:rPr>
                <w:sz w:val="24"/>
              </w:rPr>
              <w:t>признакам,</w:t>
            </w:r>
            <w:r>
              <w:rPr>
                <w:spacing w:val="-4"/>
                <w:sz w:val="24"/>
              </w:rPr>
              <w:t xml:space="preserve"> </w:t>
            </w:r>
            <w:r>
              <w:rPr>
                <w:sz w:val="24"/>
              </w:rPr>
              <w:t>проявлений</w:t>
            </w:r>
            <w:r>
              <w:rPr>
                <w:spacing w:val="-6"/>
                <w:sz w:val="24"/>
              </w:rPr>
              <w:t xml:space="preserve"> </w:t>
            </w:r>
            <w:r>
              <w:rPr>
                <w:sz w:val="24"/>
              </w:rPr>
              <w:t>экстремизма,</w:t>
            </w:r>
            <w:r>
              <w:rPr>
                <w:spacing w:val="-57"/>
                <w:sz w:val="24"/>
              </w:rPr>
              <w:t xml:space="preserve"> </w:t>
            </w:r>
            <w:r>
              <w:rPr>
                <w:sz w:val="24"/>
              </w:rPr>
              <w:t>терроризма,</w:t>
            </w:r>
            <w:r>
              <w:rPr>
                <w:spacing w:val="-7"/>
                <w:sz w:val="24"/>
              </w:rPr>
              <w:t xml:space="preserve"> </w:t>
            </w:r>
            <w:r>
              <w:rPr>
                <w:sz w:val="24"/>
              </w:rPr>
              <w:t>коррупции,</w:t>
            </w:r>
            <w:r>
              <w:rPr>
                <w:spacing w:val="-7"/>
                <w:sz w:val="24"/>
              </w:rPr>
              <w:t xml:space="preserve"> </w:t>
            </w:r>
            <w:r>
              <w:rPr>
                <w:sz w:val="24"/>
              </w:rPr>
              <w:t>антигосударственной</w:t>
            </w:r>
            <w:r>
              <w:rPr>
                <w:spacing w:val="-8"/>
                <w:sz w:val="24"/>
              </w:rPr>
              <w:t xml:space="preserve"> </w:t>
            </w:r>
            <w:r>
              <w:rPr>
                <w:sz w:val="24"/>
              </w:rPr>
              <w:t>деятельности;</w:t>
            </w:r>
          </w:p>
          <w:p w:rsidR="00292DCE" w:rsidRDefault="00F301D9">
            <w:pPr>
              <w:pStyle w:val="TableParagraph"/>
              <w:spacing w:line="336" w:lineRule="auto"/>
              <w:ind w:left="107" w:right="348" w:firstLine="708"/>
              <w:rPr>
                <w:sz w:val="24"/>
              </w:rPr>
            </w:pPr>
            <w:r>
              <w:rPr>
                <w:sz w:val="24"/>
              </w:rPr>
              <w:t>- обладающий опытом гражданской социально значимой</w:t>
            </w:r>
            <w:r>
              <w:rPr>
                <w:spacing w:val="-57"/>
                <w:sz w:val="24"/>
              </w:rPr>
              <w:t xml:space="preserve"> </w:t>
            </w:r>
            <w:r>
              <w:rPr>
                <w:sz w:val="24"/>
              </w:rPr>
              <w:t>деятельности (школьном самоуправлении, добровольчестве,</w:t>
            </w:r>
            <w:r>
              <w:rPr>
                <w:spacing w:val="1"/>
                <w:sz w:val="24"/>
              </w:rPr>
              <w:t xml:space="preserve"> </w:t>
            </w:r>
            <w:r>
              <w:rPr>
                <w:sz w:val="24"/>
              </w:rPr>
              <w:t>экологических,</w:t>
            </w:r>
            <w:r>
              <w:rPr>
                <w:spacing w:val="-5"/>
                <w:sz w:val="24"/>
              </w:rPr>
              <w:t xml:space="preserve"> </w:t>
            </w:r>
            <w:r>
              <w:rPr>
                <w:sz w:val="24"/>
              </w:rPr>
              <w:t>природоохранных,</w:t>
            </w:r>
            <w:r>
              <w:rPr>
                <w:spacing w:val="-5"/>
                <w:sz w:val="24"/>
              </w:rPr>
              <w:t xml:space="preserve"> </w:t>
            </w:r>
            <w:r>
              <w:rPr>
                <w:sz w:val="24"/>
              </w:rPr>
              <w:t>военно-патриотических</w:t>
            </w:r>
            <w:r>
              <w:rPr>
                <w:spacing w:val="-5"/>
                <w:sz w:val="24"/>
              </w:rPr>
              <w:t xml:space="preserve"> </w:t>
            </w:r>
            <w:r>
              <w:rPr>
                <w:sz w:val="24"/>
              </w:rPr>
              <w:t>и</w:t>
            </w:r>
            <w:r>
              <w:rPr>
                <w:spacing w:val="-5"/>
                <w:sz w:val="24"/>
              </w:rPr>
              <w:t xml:space="preserve"> </w:t>
            </w:r>
            <w:r>
              <w:rPr>
                <w:sz w:val="24"/>
              </w:rPr>
              <w:t>др.</w:t>
            </w:r>
          </w:p>
          <w:p w:rsidR="00292DCE" w:rsidRDefault="00F301D9">
            <w:pPr>
              <w:pStyle w:val="TableParagraph"/>
              <w:ind w:left="107"/>
              <w:rPr>
                <w:sz w:val="24"/>
              </w:rPr>
            </w:pPr>
            <w:r>
              <w:rPr>
                <w:sz w:val="24"/>
              </w:rPr>
              <w:t>объединениях,</w:t>
            </w:r>
            <w:r>
              <w:rPr>
                <w:spacing w:val="-4"/>
                <w:sz w:val="24"/>
              </w:rPr>
              <w:t xml:space="preserve"> </w:t>
            </w:r>
            <w:r>
              <w:rPr>
                <w:sz w:val="24"/>
              </w:rPr>
              <w:t>акциях,</w:t>
            </w:r>
            <w:r>
              <w:rPr>
                <w:spacing w:val="-5"/>
                <w:sz w:val="24"/>
              </w:rPr>
              <w:t xml:space="preserve"> </w:t>
            </w:r>
            <w:r>
              <w:rPr>
                <w:sz w:val="24"/>
              </w:rPr>
              <w:t>программах).</w:t>
            </w:r>
          </w:p>
        </w:tc>
      </w:tr>
      <w:tr w:rsidR="00292DCE">
        <w:trPr>
          <w:trHeight w:val="5410"/>
        </w:trPr>
        <w:tc>
          <w:tcPr>
            <w:tcW w:w="2377" w:type="dxa"/>
          </w:tcPr>
          <w:p w:rsidR="00292DCE" w:rsidRDefault="00F301D9" w:rsidP="00AD610F">
            <w:pPr>
              <w:pStyle w:val="TableParagraph"/>
              <w:spacing w:line="336" w:lineRule="auto"/>
              <w:ind w:left="561" w:right="267" w:hanging="561"/>
              <w:rPr>
                <w:b/>
                <w:sz w:val="24"/>
              </w:rPr>
            </w:pPr>
            <w:r>
              <w:rPr>
                <w:b/>
                <w:sz w:val="24"/>
              </w:rPr>
              <w:lastRenderedPageBreak/>
              <w:t>Патриотическое</w:t>
            </w:r>
            <w:r>
              <w:rPr>
                <w:b/>
                <w:spacing w:val="-57"/>
                <w:sz w:val="24"/>
              </w:rPr>
              <w:t xml:space="preserve"> </w:t>
            </w:r>
            <w:r>
              <w:rPr>
                <w:b/>
                <w:sz w:val="24"/>
              </w:rPr>
              <w:t>воспитание</w:t>
            </w:r>
          </w:p>
        </w:tc>
        <w:tc>
          <w:tcPr>
            <w:tcW w:w="7192" w:type="dxa"/>
          </w:tcPr>
          <w:p w:rsidR="00292DCE" w:rsidRDefault="00F301D9" w:rsidP="000B0FD5">
            <w:pPr>
              <w:pStyle w:val="TableParagraph"/>
              <w:numPr>
                <w:ilvl w:val="0"/>
                <w:numId w:val="43"/>
              </w:numPr>
              <w:tabs>
                <w:tab w:val="left" w:pos="955"/>
              </w:tabs>
              <w:spacing w:line="336" w:lineRule="auto"/>
              <w:ind w:right="562" w:firstLine="708"/>
              <w:rPr>
                <w:sz w:val="24"/>
              </w:rPr>
            </w:pPr>
            <w:r>
              <w:rPr>
                <w:sz w:val="24"/>
              </w:rPr>
              <w:t>выражающий свою национальную, этническую</w:t>
            </w:r>
            <w:r>
              <w:rPr>
                <w:spacing w:val="1"/>
                <w:sz w:val="24"/>
              </w:rPr>
              <w:t xml:space="preserve"> </w:t>
            </w:r>
            <w:r>
              <w:rPr>
                <w:sz w:val="24"/>
              </w:rPr>
              <w:t>принадлежность,</w:t>
            </w:r>
            <w:r>
              <w:rPr>
                <w:spacing w:val="-4"/>
                <w:sz w:val="24"/>
              </w:rPr>
              <w:t xml:space="preserve"> </w:t>
            </w:r>
            <w:r>
              <w:rPr>
                <w:sz w:val="24"/>
              </w:rPr>
              <w:t>приверженность</w:t>
            </w:r>
            <w:r>
              <w:rPr>
                <w:spacing w:val="-4"/>
                <w:sz w:val="24"/>
              </w:rPr>
              <w:t xml:space="preserve"> </w:t>
            </w:r>
            <w:r>
              <w:rPr>
                <w:sz w:val="24"/>
              </w:rPr>
              <w:t>к</w:t>
            </w:r>
            <w:r>
              <w:rPr>
                <w:spacing w:val="-4"/>
                <w:sz w:val="24"/>
              </w:rPr>
              <w:t xml:space="preserve"> </w:t>
            </w:r>
            <w:r>
              <w:rPr>
                <w:sz w:val="24"/>
              </w:rPr>
              <w:t>родной</w:t>
            </w:r>
            <w:r>
              <w:rPr>
                <w:spacing w:val="-6"/>
                <w:sz w:val="24"/>
              </w:rPr>
              <w:t xml:space="preserve"> </w:t>
            </w:r>
            <w:r>
              <w:rPr>
                <w:sz w:val="24"/>
              </w:rPr>
              <w:t>культуре,</w:t>
            </w:r>
            <w:r>
              <w:rPr>
                <w:spacing w:val="-3"/>
                <w:sz w:val="24"/>
              </w:rPr>
              <w:t xml:space="preserve"> </w:t>
            </w:r>
            <w:r>
              <w:rPr>
                <w:sz w:val="24"/>
              </w:rPr>
              <w:t>любовь</w:t>
            </w:r>
            <w:r>
              <w:rPr>
                <w:spacing w:val="-4"/>
                <w:sz w:val="24"/>
              </w:rPr>
              <w:t xml:space="preserve"> </w:t>
            </w:r>
            <w:r>
              <w:rPr>
                <w:sz w:val="24"/>
              </w:rPr>
              <w:t>к</w:t>
            </w:r>
            <w:r>
              <w:rPr>
                <w:spacing w:val="-57"/>
                <w:sz w:val="24"/>
              </w:rPr>
              <w:t xml:space="preserve"> </w:t>
            </w:r>
            <w:r>
              <w:rPr>
                <w:sz w:val="24"/>
              </w:rPr>
              <w:t>своему</w:t>
            </w:r>
            <w:r>
              <w:rPr>
                <w:spacing w:val="-6"/>
                <w:sz w:val="24"/>
              </w:rPr>
              <w:t xml:space="preserve"> </w:t>
            </w:r>
            <w:r>
              <w:rPr>
                <w:sz w:val="24"/>
              </w:rPr>
              <w:t>народу;</w:t>
            </w:r>
          </w:p>
          <w:p w:rsidR="00292DCE" w:rsidRDefault="00F301D9" w:rsidP="000B0FD5">
            <w:pPr>
              <w:pStyle w:val="TableParagraph"/>
              <w:numPr>
                <w:ilvl w:val="0"/>
                <w:numId w:val="43"/>
              </w:numPr>
              <w:tabs>
                <w:tab w:val="left" w:pos="955"/>
              </w:tabs>
              <w:spacing w:line="336" w:lineRule="auto"/>
              <w:ind w:right="376" w:firstLine="708"/>
              <w:rPr>
                <w:sz w:val="24"/>
              </w:rPr>
            </w:pPr>
            <w:r>
              <w:rPr>
                <w:sz w:val="24"/>
              </w:rPr>
              <w:t>сознающий</w:t>
            </w:r>
            <w:r>
              <w:rPr>
                <w:spacing w:val="-6"/>
                <w:sz w:val="24"/>
              </w:rPr>
              <w:t xml:space="preserve"> </w:t>
            </w:r>
            <w:r>
              <w:rPr>
                <w:sz w:val="24"/>
              </w:rPr>
              <w:t>причастность</w:t>
            </w:r>
            <w:r>
              <w:rPr>
                <w:spacing w:val="-3"/>
                <w:sz w:val="24"/>
              </w:rPr>
              <w:t xml:space="preserve"> </w:t>
            </w:r>
            <w:r>
              <w:rPr>
                <w:sz w:val="24"/>
              </w:rPr>
              <w:t>к</w:t>
            </w:r>
            <w:r>
              <w:rPr>
                <w:spacing w:val="-3"/>
                <w:sz w:val="24"/>
              </w:rPr>
              <w:t xml:space="preserve"> </w:t>
            </w:r>
            <w:r>
              <w:rPr>
                <w:sz w:val="24"/>
              </w:rPr>
              <w:t>многонациональному</w:t>
            </w:r>
            <w:r>
              <w:rPr>
                <w:spacing w:val="-8"/>
                <w:sz w:val="24"/>
              </w:rPr>
              <w:t xml:space="preserve"> </w:t>
            </w:r>
            <w:r>
              <w:rPr>
                <w:sz w:val="24"/>
              </w:rPr>
              <w:t>народу</w:t>
            </w:r>
            <w:r>
              <w:rPr>
                <w:spacing w:val="-57"/>
                <w:sz w:val="24"/>
              </w:rPr>
              <w:t xml:space="preserve"> </w:t>
            </w:r>
            <w:r>
              <w:rPr>
                <w:sz w:val="24"/>
              </w:rPr>
              <w:t>Российской Федерации; Российскому Отечеству, российскую</w:t>
            </w:r>
            <w:r>
              <w:rPr>
                <w:spacing w:val="1"/>
                <w:sz w:val="24"/>
              </w:rPr>
              <w:t xml:space="preserve"> </w:t>
            </w:r>
            <w:r>
              <w:rPr>
                <w:sz w:val="24"/>
              </w:rPr>
              <w:t>культурную</w:t>
            </w:r>
            <w:r>
              <w:rPr>
                <w:spacing w:val="-1"/>
                <w:sz w:val="24"/>
              </w:rPr>
              <w:t xml:space="preserve"> </w:t>
            </w:r>
            <w:r>
              <w:rPr>
                <w:sz w:val="24"/>
              </w:rPr>
              <w:t>идентичность;</w:t>
            </w:r>
          </w:p>
          <w:p w:rsidR="00292DCE" w:rsidRDefault="00F301D9" w:rsidP="000B0FD5">
            <w:pPr>
              <w:pStyle w:val="TableParagraph"/>
              <w:numPr>
                <w:ilvl w:val="0"/>
                <w:numId w:val="43"/>
              </w:numPr>
              <w:tabs>
                <w:tab w:val="left" w:pos="955"/>
              </w:tabs>
              <w:spacing w:line="336" w:lineRule="auto"/>
              <w:ind w:right="316" w:firstLine="708"/>
              <w:rPr>
                <w:sz w:val="24"/>
              </w:rPr>
            </w:pPr>
            <w:r>
              <w:rPr>
                <w:sz w:val="24"/>
              </w:rPr>
              <w:t>проявляющий деятельное ценностное отношение к</w:t>
            </w:r>
            <w:r>
              <w:rPr>
                <w:spacing w:val="1"/>
                <w:sz w:val="24"/>
              </w:rPr>
              <w:t xml:space="preserve"> </w:t>
            </w:r>
            <w:r>
              <w:rPr>
                <w:sz w:val="24"/>
              </w:rPr>
              <w:t>историческому</w:t>
            </w:r>
            <w:r>
              <w:rPr>
                <w:spacing w:val="-7"/>
                <w:sz w:val="24"/>
              </w:rPr>
              <w:t xml:space="preserve"> </w:t>
            </w:r>
            <w:r>
              <w:rPr>
                <w:sz w:val="24"/>
              </w:rPr>
              <w:t>и</w:t>
            </w:r>
            <w:r>
              <w:rPr>
                <w:spacing w:val="-3"/>
                <w:sz w:val="24"/>
              </w:rPr>
              <w:t xml:space="preserve"> </w:t>
            </w:r>
            <w:r>
              <w:rPr>
                <w:sz w:val="24"/>
              </w:rPr>
              <w:t>культурному</w:t>
            </w:r>
            <w:r>
              <w:rPr>
                <w:spacing w:val="-6"/>
                <w:sz w:val="24"/>
              </w:rPr>
              <w:t xml:space="preserve"> </w:t>
            </w:r>
            <w:r>
              <w:rPr>
                <w:sz w:val="24"/>
              </w:rPr>
              <w:t>наследию</w:t>
            </w:r>
            <w:r>
              <w:rPr>
                <w:spacing w:val="-3"/>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 народов</w:t>
            </w:r>
            <w:r>
              <w:rPr>
                <w:spacing w:val="-57"/>
                <w:sz w:val="24"/>
              </w:rPr>
              <w:t xml:space="preserve"> </w:t>
            </w:r>
            <w:r>
              <w:rPr>
                <w:sz w:val="24"/>
              </w:rPr>
              <w:t>России, традициям, праздникам, памятникам 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 – России;</w:t>
            </w:r>
          </w:p>
          <w:p w:rsidR="00292DCE" w:rsidRDefault="00F301D9" w:rsidP="000B0FD5">
            <w:pPr>
              <w:pStyle w:val="TableParagraph"/>
              <w:numPr>
                <w:ilvl w:val="0"/>
                <w:numId w:val="43"/>
              </w:numPr>
              <w:tabs>
                <w:tab w:val="left" w:pos="955"/>
              </w:tabs>
              <w:spacing w:line="336" w:lineRule="auto"/>
              <w:ind w:right="239" w:firstLine="708"/>
              <w:rPr>
                <w:sz w:val="24"/>
              </w:rPr>
            </w:pPr>
            <w:r>
              <w:rPr>
                <w:sz w:val="24"/>
              </w:rPr>
              <w:t>проявляющий уважение к соотечественникам,</w:t>
            </w:r>
            <w:r>
              <w:rPr>
                <w:spacing w:val="1"/>
                <w:sz w:val="24"/>
              </w:rPr>
              <w:t xml:space="preserve"> </w:t>
            </w:r>
            <w:r>
              <w:rPr>
                <w:sz w:val="24"/>
              </w:rPr>
              <w:t>проживающим</w:t>
            </w:r>
            <w:r>
              <w:rPr>
                <w:spacing w:val="-4"/>
                <w:sz w:val="24"/>
              </w:rPr>
              <w:t xml:space="preserve"> </w:t>
            </w:r>
            <w:r>
              <w:rPr>
                <w:sz w:val="24"/>
              </w:rPr>
              <w:t>за</w:t>
            </w:r>
            <w:r>
              <w:rPr>
                <w:spacing w:val="-3"/>
                <w:sz w:val="24"/>
              </w:rPr>
              <w:t xml:space="preserve"> </w:t>
            </w:r>
            <w:r>
              <w:rPr>
                <w:sz w:val="24"/>
              </w:rPr>
              <w:t>рубежом,</w:t>
            </w:r>
            <w:r>
              <w:rPr>
                <w:spacing w:val="-2"/>
                <w:sz w:val="24"/>
              </w:rPr>
              <w:t xml:space="preserve"> </w:t>
            </w:r>
            <w:r>
              <w:rPr>
                <w:sz w:val="24"/>
              </w:rPr>
              <w:t>поддерживающий</w:t>
            </w:r>
            <w:r>
              <w:rPr>
                <w:spacing w:val="-4"/>
                <w:sz w:val="24"/>
              </w:rPr>
              <w:t xml:space="preserve"> </w:t>
            </w:r>
            <w:r>
              <w:rPr>
                <w:sz w:val="24"/>
              </w:rPr>
              <w:t>их</w:t>
            </w:r>
            <w:r>
              <w:rPr>
                <w:spacing w:val="-4"/>
                <w:sz w:val="24"/>
              </w:rPr>
              <w:t xml:space="preserve"> </w:t>
            </w:r>
            <w:r>
              <w:rPr>
                <w:sz w:val="24"/>
              </w:rPr>
              <w:t>права,</w:t>
            </w:r>
            <w:r>
              <w:rPr>
                <w:spacing w:val="-2"/>
                <w:sz w:val="24"/>
              </w:rPr>
              <w:t xml:space="preserve"> </w:t>
            </w:r>
            <w:r>
              <w:rPr>
                <w:sz w:val="24"/>
              </w:rPr>
              <w:t>защиту</w:t>
            </w:r>
            <w:r>
              <w:rPr>
                <w:spacing w:val="-10"/>
                <w:sz w:val="24"/>
              </w:rPr>
              <w:t xml:space="preserve"> </w:t>
            </w:r>
            <w:r>
              <w:rPr>
                <w:sz w:val="24"/>
              </w:rPr>
              <w:t>их</w:t>
            </w:r>
            <w:r>
              <w:rPr>
                <w:spacing w:val="-57"/>
                <w:sz w:val="24"/>
              </w:rPr>
              <w:t xml:space="preserve"> </w:t>
            </w:r>
            <w:r>
              <w:rPr>
                <w:sz w:val="24"/>
              </w:rPr>
              <w:t>интересов</w:t>
            </w:r>
            <w:r>
              <w:rPr>
                <w:spacing w:val="-1"/>
                <w:sz w:val="24"/>
              </w:rPr>
              <w:t xml:space="preserve"> </w:t>
            </w:r>
            <w:r>
              <w:rPr>
                <w:sz w:val="24"/>
              </w:rPr>
              <w:t>в</w:t>
            </w:r>
            <w:r>
              <w:rPr>
                <w:spacing w:val="-2"/>
                <w:sz w:val="24"/>
              </w:rPr>
              <w:t xml:space="preserve"> </w:t>
            </w:r>
            <w:r>
              <w:rPr>
                <w:sz w:val="24"/>
              </w:rPr>
              <w:t>сохранении</w:t>
            </w:r>
            <w:r>
              <w:rPr>
                <w:spacing w:val="-1"/>
                <w:sz w:val="24"/>
              </w:rPr>
              <w:t xml:space="preserve"> </w:t>
            </w:r>
            <w:r>
              <w:rPr>
                <w:sz w:val="24"/>
              </w:rPr>
              <w:t>общероссийской культурной</w:t>
            </w:r>
          </w:p>
          <w:p w:rsidR="00292DCE" w:rsidRDefault="00F301D9">
            <w:pPr>
              <w:pStyle w:val="TableParagraph"/>
              <w:ind w:left="107"/>
              <w:rPr>
                <w:sz w:val="24"/>
              </w:rPr>
            </w:pPr>
            <w:r>
              <w:rPr>
                <w:sz w:val="24"/>
              </w:rPr>
              <w:t>идентичности.</w:t>
            </w:r>
          </w:p>
        </w:tc>
      </w:tr>
      <w:tr w:rsidR="00292DCE">
        <w:trPr>
          <w:trHeight w:val="6569"/>
        </w:trPr>
        <w:tc>
          <w:tcPr>
            <w:tcW w:w="2377" w:type="dxa"/>
          </w:tcPr>
          <w:p w:rsidR="00292DCE" w:rsidRDefault="00AD610F" w:rsidP="00AD610F">
            <w:pPr>
              <w:pStyle w:val="TableParagraph"/>
              <w:spacing w:line="336" w:lineRule="auto"/>
              <w:ind w:left="0" w:right="435" w:firstLine="171"/>
              <w:jc w:val="center"/>
              <w:rPr>
                <w:b/>
                <w:sz w:val="24"/>
              </w:rPr>
            </w:pPr>
            <w:r>
              <w:rPr>
                <w:b/>
                <w:sz w:val="24"/>
              </w:rPr>
              <w:t>Д</w:t>
            </w:r>
            <w:r w:rsidR="00F301D9">
              <w:rPr>
                <w:b/>
                <w:sz w:val="24"/>
              </w:rPr>
              <w:t>уховно-</w:t>
            </w:r>
            <w:r w:rsidR="00F301D9">
              <w:rPr>
                <w:b/>
                <w:spacing w:val="1"/>
                <w:sz w:val="24"/>
              </w:rPr>
              <w:t xml:space="preserve"> </w:t>
            </w:r>
            <w:r w:rsidR="00F301D9">
              <w:rPr>
                <w:b/>
                <w:sz w:val="24"/>
              </w:rPr>
              <w:t>нравственное</w:t>
            </w:r>
            <w:r w:rsidR="00F301D9">
              <w:rPr>
                <w:b/>
                <w:spacing w:val="-57"/>
                <w:sz w:val="24"/>
              </w:rPr>
              <w:t xml:space="preserve"> </w:t>
            </w:r>
            <w:r w:rsidR="00F301D9">
              <w:rPr>
                <w:b/>
                <w:sz w:val="24"/>
              </w:rPr>
              <w:t>воспитание</w:t>
            </w:r>
          </w:p>
        </w:tc>
        <w:tc>
          <w:tcPr>
            <w:tcW w:w="7192" w:type="dxa"/>
          </w:tcPr>
          <w:p w:rsidR="00292DCE" w:rsidRDefault="00F301D9" w:rsidP="000B0FD5">
            <w:pPr>
              <w:pStyle w:val="TableParagraph"/>
              <w:numPr>
                <w:ilvl w:val="0"/>
                <w:numId w:val="42"/>
              </w:numPr>
              <w:tabs>
                <w:tab w:val="left" w:pos="955"/>
              </w:tabs>
              <w:spacing w:line="336" w:lineRule="auto"/>
              <w:ind w:right="463" w:firstLine="708"/>
              <w:rPr>
                <w:sz w:val="24"/>
              </w:rPr>
            </w:pPr>
            <w:r>
              <w:rPr>
                <w:sz w:val="24"/>
              </w:rPr>
              <w:t>проявляющий приверженность традиционным духовно-</w:t>
            </w:r>
            <w:r>
              <w:rPr>
                <w:spacing w:val="-58"/>
                <w:sz w:val="24"/>
              </w:rPr>
              <w:t xml:space="preserve"> </w:t>
            </w:r>
            <w:r>
              <w:rPr>
                <w:sz w:val="24"/>
              </w:rPr>
              <w:t>нравственным ценностям, культуре народов России с учетом</w:t>
            </w:r>
            <w:r>
              <w:rPr>
                <w:spacing w:val="1"/>
                <w:sz w:val="24"/>
              </w:rPr>
              <w:t xml:space="preserve"> </w:t>
            </w:r>
            <w:r>
              <w:rPr>
                <w:sz w:val="24"/>
              </w:rPr>
              <w:t>мировоззренческого, национального, конфессионального</w:t>
            </w:r>
            <w:r>
              <w:rPr>
                <w:spacing w:val="1"/>
                <w:sz w:val="24"/>
              </w:rPr>
              <w:t xml:space="preserve"> </w:t>
            </w:r>
            <w:r>
              <w:rPr>
                <w:sz w:val="24"/>
              </w:rPr>
              <w:t>самоопределения;</w:t>
            </w:r>
          </w:p>
          <w:p w:rsidR="00292DCE" w:rsidRDefault="00F301D9" w:rsidP="000B0FD5">
            <w:pPr>
              <w:pStyle w:val="TableParagraph"/>
              <w:numPr>
                <w:ilvl w:val="0"/>
                <w:numId w:val="42"/>
              </w:numPr>
              <w:tabs>
                <w:tab w:val="left" w:pos="955"/>
              </w:tabs>
              <w:spacing w:line="336" w:lineRule="auto"/>
              <w:ind w:right="163" w:firstLine="708"/>
              <w:rPr>
                <w:sz w:val="24"/>
              </w:rPr>
            </w:pPr>
            <w:r>
              <w:rPr>
                <w:sz w:val="24"/>
              </w:rPr>
              <w:t>действующий и оценивающий свое поведение и поступки,</w:t>
            </w:r>
            <w:r>
              <w:rPr>
                <w:spacing w:val="-57"/>
                <w:sz w:val="24"/>
              </w:rPr>
              <w:t xml:space="preserve"> </w:t>
            </w:r>
            <w:r>
              <w:rPr>
                <w:sz w:val="24"/>
              </w:rPr>
              <w:t>поведение и поступки других людей с позиций традиционных</w:t>
            </w:r>
            <w:r>
              <w:rPr>
                <w:spacing w:val="1"/>
                <w:sz w:val="24"/>
              </w:rPr>
              <w:t xml:space="preserve"> </w:t>
            </w:r>
            <w:r>
              <w:rPr>
                <w:sz w:val="24"/>
              </w:rPr>
              <w:t>российских духовно-нравственных ценностей и норм с осознанием</w:t>
            </w:r>
            <w:r>
              <w:rPr>
                <w:spacing w:val="-57"/>
                <w:sz w:val="24"/>
              </w:rPr>
              <w:t xml:space="preserve"> </w:t>
            </w:r>
            <w:r>
              <w:rPr>
                <w:sz w:val="24"/>
              </w:rPr>
              <w:t>последствий поступков, деятельно выражающий неприятие</w:t>
            </w:r>
            <w:r>
              <w:rPr>
                <w:spacing w:val="1"/>
                <w:sz w:val="24"/>
              </w:rPr>
              <w:t xml:space="preserve"> </w:t>
            </w:r>
            <w:r>
              <w:rPr>
                <w:sz w:val="24"/>
              </w:rPr>
              <w:t>антигуманных и асоциальных поступков, поведения,</w:t>
            </w:r>
            <w:r>
              <w:rPr>
                <w:spacing w:val="1"/>
                <w:sz w:val="24"/>
              </w:rPr>
              <w:t xml:space="preserve"> </w:t>
            </w:r>
            <w:r>
              <w:rPr>
                <w:sz w:val="24"/>
              </w:rPr>
              <w:t>противоречащих</w:t>
            </w:r>
            <w:r>
              <w:rPr>
                <w:spacing w:val="1"/>
                <w:sz w:val="24"/>
              </w:rPr>
              <w:t xml:space="preserve"> </w:t>
            </w:r>
            <w:r>
              <w:rPr>
                <w:sz w:val="24"/>
              </w:rPr>
              <w:t>этим</w:t>
            </w:r>
            <w:r>
              <w:rPr>
                <w:spacing w:val="-4"/>
                <w:sz w:val="24"/>
              </w:rPr>
              <w:t xml:space="preserve"> </w:t>
            </w:r>
            <w:r>
              <w:rPr>
                <w:sz w:val="24"/>
              </w:rPr>
              <w:t>ценностям;</w:t>
            </w:r>
          </w:p>
          <w:p w:rsidR="00292DCE" w:rsidRDefault="00F301D9" w:rsidP="000B0FD5">
            <w:pPr>
              <w:pStyle w:val="TableParagraph"/>
              <w:numPr>
                <w:ilvl w:val="0"/>
                <w:numId w:val="42"/>
              </w:numPr>
              <w:tabs>
                <w:tab w:val="left" w:pos="955"/>
              </w:tabs>
              <w:spacing w:line="336" w:lineRule="auto"/>
              <w:ind w:right="181" w:firstLine="708"/>
              <w:rPr>
                <w:sz w:val="24"/>
              </w:rPr>
            </w:pPr>
            <w:r>
              <w:rPr>
                <w:sz w:val="24"/>
              </w:rPr>
              <w:t>проявляющий уважение к жизни и достоинству каждого</w:t>
            </w:r>
            <w:r>
              <w:rPr>
                <w:spacing w:val="1"/>
                <w:sz w:val="24"/>
              </w:rPr>
              <w:t xml:space="preserve"> </w:t>
            </w:r>
            <w:r>
              <w:rPr>
                <w:sz w:val="24"/>
              </w:rPr>
              <w:t>человека, свободе мировоззренческого выбора и самоопределения,</w:t>
            </w:r>
            <w:r>
              <w:rPr>
                <w:spacing w:val="-57"/>
                <w:sz w:val="24"/>
              </w:rPr>
              <w:t xml:space="preserve"> </w:t>
            </w:r>
            <w:r>
              <w:rPr>
                <w:sz w:val="24"/>
              </w:rPr>
              <w:t>к представителям различных этнических групп, религий народов</w:t>
            </w:r>
            <w:r>
              <w:rPr>
                <w:spacing w:val="1"/>
                <w:sz w:val="24"/>
              </w:rPr>
              <w:t xml:space="preserve"> </w:t>
            </w:r>
            <w:r>
              <w:rPr>
                <w:sz w:val="24"/>
              </w:rPr>
              <w:t>России, их национальному достоинству и религиозным чувствам с</w:t>
            </w:r>
            <w:r>
              <w:rPr>
                <w:spacing w:val="-57"/>
                <w:sz w:val="24"/>
              </w:rPr>
              <w:t xml:space="preserve"> </w:t>
            </w:r>
            <w:r>
              <w:rPr>
                <w:sz w:val="24"/>
              </w:rPr>
              <w:t>учётом</w:t>
            </w:r>
            <w:r>
              <w:rPr>
                <w:spacing w:val="-5"/>
                <w:sz w:val="24"/>
              </w:rPr>
              <w:t xml:space="preserve"> </w:t>
            </w:r>
            <w:r>
              <w:rPr>
                <w:sz w:val="24"/>
              </w:rPr>
              <w:t>соблюдения</w:t>
            </w:r>
            <w:r>
              <w:rPr>
                <w:spacing w:val="-3"/>
                <w:sz w:val="24"/>
              </w:rPr>
              <w:t xml:space="preserve"> </w:t>
            </w:r>
            <w:r>
              <w:rPr>
                <w:sz w:val="24"/>
              </w:rPr>
              <w:t>конституционных</w:t>
            </w:r>
            <w:r>
              <w:rPr>
                <w:spacing w:val="-5"/>
                <w:sz w:val="24"/>
              </w:rPr>
              <w:t xml:space="preserve"> </w:t>
            </w:r>
            <w:r>
              <w:rPr>
                <w:sz w:val="24"/>
              </w:rPr>
              <w:t>прав</w:t>
            </w:r>
            <w:r>
              <w:rPr>
                <w:spacing w:val="-4"/>
                <w:sz w:val="24"/>
              </w:rPr>
              <w:t xml:space="preserve"> </w:t>
            </w:r>
            <w:r>
              <w:rPr>
                <w:sz w:val="24"/>
              </w:rPr>
              <w:t>и</w:t>
            </w:r>
            <w:r>
              <w:rPr>
                <w:spacing w:val="-4"/>
                <w:sz w:val="24"/>
              </w:rPr>
              <w:t xml:space="preserve"> </w:t>
            </w:r>
            <w:r>
              <w:rPr>
                <w:sz w:val="24"/>
              </w:rPr>
              <w:t>свобод</w:t>
            </w:r>
            <w:r>
              <w:rPr>
                <w:spacing w:val="-4"/>
                <w:sz w:val="24"/>
              </w:rPr>
              <w:t xml:space="preserve"> </w:t>
            </w:r>
            <w:r>
              <w:rPr>
                <w:sz w:val="24"/>
              </w:rPr>
              <w:t>всех</w:t>
            </w:r>
            <w:r>
              <w:rPr>
                <w:spacing w:val="-2"/>
                <w:sz w:val="24"/>
              </w:rPr>
              <w:t xml:space="preserve"> </w:t>
            </w:r>
            <w:r>
              <w:rPr>
                <w:sz w:val="24"/>
              </w:rPr>
              <w:t>граждан;</w:t>
            </w:r>
          </w:p>
          <w:p w:rsidR="00292DCE" w:rsidRDefault="00F301D9" w:rsidP="000B0FD5">
            <w:pPr>
              <w:pStyle w:val="TableParagraph"/>
              <w:numPr>
                <w:ilvl w:val="0"/>
                <w:numId w:val="42"/>
              </w:numPr>
              <w:tabs>
                <w:tab w:val="left" w:pos="955"/>
              </w:tabs>
              <w:ind w:left="954"/>
              <w:rPr>
                <w:sz w:val="24"/>
              </w:rPr>
            </w:pPr>
            <w:r>
              <w:rPr>
                <w:sz w:val="24"/>
              </w:rPr>
              <w:t>понимающий</w:t>
            </w:r>
            <w:r>
              <w:rPr>
                <w:spacing w:val="-4"/>
                <w:sz w:val="24"/>
              </w:rPr>
              <w:t xml:space="preserve"> </w:t>
            </w:r>
            <w:r>
              <w:rPr>
                <w:sz w:val="24"/>
              </w:rPr>
              <w:t>и</w:t>
            </w:r>
            <w:r>
              <w:rPr>
                <w:spacing w:val="-4"/>
                <w:sz w:val="24"/>
              </w:rPr>
              <w:t xml:space="preserve"> </w:t>
            </w:r>
            <w:r>
              <w:rPr>
                <w:sz w:val="24"/>
              </w:rPr>
              <w:t>деятельно</w:t>
            </w:r>
            <w:r>
              <w:rPr>
                <w:spacing w:val="-4"/>
                <w:sz w:val="24"/>
              </w:rPr>
              <w:t xml:space="preserve"> </w:t>
            </w:r>
            <w:r>
              <w:rPr>
                <w:sz w:val="24"/>
              </w:rPr>
              <w:t>выражающий</w:t>
            </w:r>
            <w:r>
              <w:rPr>
                <w:spacing w:val="-4"/>
                <w:sz w:val="24"/>
              </w:rPr>
              <w:t xml:space="preserve"> </w:t>
            </w:r>
            <w:r>
              <w:rPr>
                <w:sz w:val="24"/>
              </w:rPr>
              <w:t>ценность</w:t>
            </w:r>
          </w:p>
          <w:p w:rsidR="00292DCE" w:rsidRDefault="00F301D9">
            <w:pPr>
              <w:pStyle w:val="TableParagraph"/>
              <w:spacing w:before="103"/>
              <w:ind w:left="107"/>
              <w:rPr>
                <w:sz w:val="24"/>
              </w:rPr>
            </w:pPr>
            <w:r>
              <w:rPr>
                <w:sz w:val="24"/>
              </w:rPr>
              <w:t>межрелигиозного,</w:t>
            </w:r>
            <w:r>
              <w:rPr>
                <w:spacing w:val="-3"/>
                <w:sz w:val="24"/>
              </w:rPr>
              <w:t xml:space="preserve"> </w:t>
            </w:r>
            <w:r>
              <w:rPr>
                <w:sz w:val="24"/>
              </w:rPr>
              <w:t>межнационального</w:t>
            </w:r>
            <w:r>
              <w:rPr>
                <w:spacing w:val="-3"/>
                <w:sz w:val="24"/>
              </w:rPr>
              <w:t xml:space="preserve"> </w:t>
            </w:r>
            <w:r>
              <w:rPr>
                <w:sz w:val="24"/>
              </w:rPr>
              <w:t>согласия</w:t>
            </w:r>
            <w:r>
              <w:rPr>
                <w:spacing w:val="-2"/>
                <w:sz w:val="24"/>
              </w:rPr>
              <w:t xml:space="preserve"> </w:t>
            </w:r>
            <w:r>
              <w:rPr>
                <w:sz w:val="24"/>
              </w:rPr>
              <w:t>людей,</w:t>
            </w:r>
            <w:r>
              <w:rPr>
                <w:spacing w:val="-3"/>
                <w:sz w:val="24"/>
              </w:rPr>
              <w:t xml:space="preserve"> </w:t>
            </w:r>
            <w:r>
              <w:rPr>
                <w:sz w:val="24"/>
              </w:rPr>
              <w:t>народов</w:t>
            </w:r>
            <w:r>
              <w:rPr>
                <w:spacing w:val="-2"/>
                <w:sz w:val="24"/>
              </w:rPr>
              <w:t xml:space="preserve"> </w:t>
            </w:r>
            <w:r>
              <w:rPr>
                <w:sz w:val="24"/>
              </w:rPr>
              <w:t>в</w:t>
            </w:r>
          </w:p>
        </w:tc>
      </w:tr>
      <w:tr w:rsidR="00292DCE">
        <w:trPr>
          <w:trHeight w:val="5410"/>
        </w:trPr>
        <w:tc>
          <w:tcPr>
            <w:tcW w:w="2377" w:type="dxa"/>
          </w:tcPr>
          <w:p w:rsidR="00292DCE" w:rsidRDefault="00292DCE">
            <w:pPr>
              <w:pStyle w:val="TableParagraph"/>
              <w:ind w:left="0"/>
              <w:rPr>
                <w:sz w:val="24"/>
              </w:rPr>
            </w:pPr>
          </w:p>
        </w:tc>
        <w:tc>
          <w:tcPr>
            <w:tcW w:w="7192" w:type="dxa"/>
          </w:tcPr>
          <w:p w:rsidR="00292DCE" w:rsidRDefault="00F301D9">
            <w:pPr>
              <w:pStyle w:val="TableParagraph"/>
              <w:spacing w:line="336" w:lineRule="auto"/>
              <w:ind w:left="107" w:right="348"/>
              <w:rPr>
                <w:sz w:val="24"/>
              </w:rPr>
            </w:pPr>
            <w:r>
              <w:rPr>
                <w:sz w:val="24"/>
              </w:rPr>
              <w:t>России; способный вести диалог с людьми разных</w:t>
            </w:r>
            <w:r>
              <w:rPr>
                <w:spacing w:val="1"/>
                <w:sz w:val="24"/>
              </w:rPr>
              <w:t xml:space="preserve"> </w:t>
            </w:r>
            <w:r>
              <w:rPr>
                <w:sz w:val="24"/>
              </w:rPr>
              <w:t>национальностей, отношения к религии и религиозной</w:t>
            </w:r>
            <w:r>
              <w:rPr>
                <w:spacing w:val="1"/>
                <w:sz w:val="24"/>
              </w:rPr>
              <w:t xml:space="preserve"> </w:t>
            </w:r>
            <w:r>
              <w:rPr>
                <w:sz w:val="24"/>
              </w:rPr>
              <w:t>принадлежности,</w:t>
            </w:r>
            <w:r>
              <w:rPr>
                <w:spacing w:val="-3"/>
                <w:sz w:val="24"/>
              </w:rPr>
              <w:t xml:space="preserve"> </w:t>
            </w:r>
            <w:r>
              <w:rPr>
                <w:sz w:val="24"/>
              </w:rPr>
              <w:t>находить</w:t>
            </w:r>
            <w:r>
              <w:rPr>
                <w:spacing w:val="-2"/>
                <w:sz w:val="24"/>
              </w:rPr>
              <w:t xml:space="preserve"> </w:t>
            </w:r>
            <w:r>
              <w:rPr>
                <w:sz w:val="24"/>
              </w:rPr>
              <w:t>общие</w:t>
            </w:r>
            <w:r>
              <w:rPr>
                <w:spacing w:val="-4"/>
                <w:sz w:val="24"/>
              </w:rPr>
              <w:t xml:space="preserve"> </w:t>
            </w:r>
            <w:r>
              <w:rPr>
                <w:sz w:val="24"/>
              </w:rPr>
              <w:t>цели</w:t>
            </w:r>
            <w:r>
              <w:rPr>
                <w:spacing w:val="-4"/>
                <w:sz w:val="24"/>
              </w:rPr>
              <w:t xml:space="preserve"> </w:t>
            </w:r>
            <w:r>
              <w:rPr>
                <w:sz w:val="24"/>
              </w:rPr>
              <w:t>и</w:t>
            </w:r>
            <w:r>
              <w:rPr>
                <w:spacing w:val="-3"/>
                <w:sz w:val="24"/>
              </w:rPr>
              <w:t xml:space="preserve"> </w:t>
            </w:r>
            <w:r>
              <w:rPr>
                <w:sz w:val="24"/>
              </w:rPr>
              <w:t>сотрудничать</w:t>
            </w:r>
            <w:r>
              <w:rPr>
                <w:spacing w:val="-2"/>
                <w:sz w:val="24"/>
              </w:rPr>
              <w:t xml:space="preserve"> </w:t>
            </w:r>
            <w:r>
              <w:rPr>
                <w:sz w:val="24"/>
              </w:rPr>
              <w:t>для</w:t>
            </w:r>
            <w:r>
              <w:rPr>
                <w:spacing w:val="-5"/>
                <w:sz w:val="24"/>
              </w:rPr>
              <w:t xml:space="preserve"> </w:t>
            </w:r>
            <w:r>
              <w:rPr>
                <w:sz w:val="24"/>
              </w:rPr>
              <w:t>их</w:t>
            </w:r>
            <w:r>
              <w:rPr>
                <w:spacing w:val="-57"/>
                <w:sz w:val="24"/>
              </w:rPr>
              <w:t xml:space="preserve"> </w:t>
            </w:r>
            <w:r>
              <w:rPr>
                <w:sz w:val="24"/>
              </w:rPr>
              <w:t>достижения;</w:t>
            </w:r>
          </w:p>
          <w:p w:rsidR="00292DCE" w:rsidRDefault="00F301D9" w:rsidP="000B0FD5">
            <w:pPr>
              <w:pStyle w:val="TableParagraph"/>
              <w:numPr>
                <w:ilvl w:val="0"/>
                <w:numId w:val="41"/>
              </w:numPr>
              <w:tabs>
                <w:tab w:val="left" w:pos="955"/>
              </w:tabs>
              <w:spacing w:line="336" w:lineRule="auto"/>
              <w:ind w:right="152" w:firstLine="708"/>
              <w:rPr>
                <w:sz w:val="24"/>
              </w:rPr>
            </w:pPr>
            <w:r>
              <w:rPr>
                <w:sz w:val="24"/>
              </w:rPr>
              <w:t>ориентированный</w:t>
            </w:r>
            <w:r>
              <w:rPr>
                <w:spacing w:val="-4"/>
                <w:sz w:val="24"/>
              </w:rPr>
              <w:t xml:space="preserve"> </w:t>
            </w:r>
            <w:r>
              <w:rPr>
                <w:sz w:val="24"/>
              </w:rPr>
              <w:t>на</w:t>
            </w:r>
            <w:r>
              <w:rPr>
                <w:spacing w:val="-4"/>
                <w:sz w:val="24"/>
              </w:rPr>
              <w:t xml:space="preserve"> </w:t>
            </w:r>
            <w:r>
              <w:rPr>
                <w:sz w:val="24"/>
              </w:rPr>
              <w:t>создание</w:t>
            </w:r>
            <w:r>
              <w:rPr>
                <w:spacing w:val="-2"/>
                <w:sz w:val="24"/>
              </w:rPr>
              <w:t xml:space="preserve"> </w:t>
            </w:r>
            <w:r>
              <w:rPr>
                <w:sz w:val="24"/>
              </w:rPr>
              <w:t>устойчивой</w:t>
            </w:r>
            <w:r>
              <w:rPr>
                <w:spacing w:val="-4"/>
                <w:sz w:val="24"/>
              </w:rPr>
              <w:t xml:space="preserve"> </w:t>
            </w:r>
            <w:r>
              <w:rPr>
                <w:sz w:val="24"/>
              </w:rPr>
              <w:t>семьи</w:t>
            </w:r>
            <w:r>
              <w:rPr>
                <w:spacing w:val="-3"/>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российских традиционных семейных ценностей, понимании брака</w:t>
            </w:r>
            <w:r>
              <w:rPr>
                <w:spacing w:val="1"/>
                <w:sz w:val="24"/>
              </w:rPr>
              <w:t xml:space="preserve"> </w:t>
            </w:r>
            <w:r>
              <w:rPr>
                <w:sz w:val="24"/>
              </w:rPr>
              <w:t>как союза мужчины и женщины для создания семьи, рождения и</w:t>
            </w:r>
            <w:r>
              <w:rPr>
                <w:spacing w:val="1"/>
                <w:sz w:val="24"/>
              </w:rPr>
              <w:t xml:space="preserve"> </w:t>
            </w:r>
            <w:r>
              <w:rPr>
                <w:sz w:val="24"/>
              </w:rPr>
              <w:t>воспитания в семье детей, неприятия насилия в семье, ухода от</w:t>
            </w:r>
            <w:r>
              <w:rPr>
                <w:spacing w:val="1"/>
                <w:sz w:val="24"/>
              </w:rPr>
              <w:t xml:space="preserve"> </w:t>
            </w:r>
            <w:r>
              <w:rPr>
                <w:sz w:val="24"/>
              </w:rPr>
              <w:t>родительской</w:t>
            </w:r>
            <w:r>
              <w:rPr>
                <w:spacing w:val="-1"/>
                <w:sz w:val="24"/>
              </w:rPr>
              <w:t xml:space="preserve"> </w:t>
            </w:r>
            <w:r>
              <w:rPr>
                <w:sz w:val="24"/>
              </w:rPr>
              <w:t>ответственности;</w:t>
            </w:r>
          </w:p>
          <w:p w:rsidR="00292DCE" w:rsidRDefault="00F301D9" w:rsidP="000B0FD5">
            <w:pPr>
              <w:pStyle w:val="TableParagraph"/>
              <w:numPr>
                <w:ilvl w:val="0"/>
                <w:numId w:val="41"/>
              </w:numPr>
              <w:tabs>
                <w:tab w:val="left" w:pos="955"/>
              </w:tabs>
              <w:spacing w:line="336" w:lineRule="auto"/>
              <w:ind w:right="133" w:firstLine="708"/>
              <w:rPr>
                <w:sz w:val="24"/>
              </w:rPr>
            </w:pPr>
            <w:r>
              <w:rPr>
                <w:sz w:val="24"/>
              </w:rPr>
              <w:t>обладающий сформированными представлениями о</w:t>
            </w:r>
            <w:r>
              <w:rPr>
                <w:spacing w:val="1"/>
                <w:sz w:val="24"/>
              </w:rPr>
              <w:t xml:space="preserve"> </w:t>
            </w:r>
            <w:r>
              <w:rPr>
                <w:sz w:val="24"/>
              </w:rPr>
              <w:t>ценности</w:t>
            </w:r>
            <w:r>
              <w:rPr>
                <w:spacing w:val="-5"/>
                <w:sz w:val="24"/>
              </w:rPr>
              <w:t xml:space="preserve"> </w:t>
            </w:r>
            <w:r>
              <w:rPr>
                <w:sz w:val="24"/>
              </w:rPr>
              <w:t>и</w:t>
            </w:r>
            <w:r>
              <w:rPr>
                <w:spacing w:val="-2"/>
                <w:sz w:val="24"/>
              </w:rPr>
              <w:t xml:space="preserve"> </w:t>
            </w:r>
            <w:r>
              <w:rPr>
                <w:sz w:val="24"/>
              </w:rPr>
              <w:t>значении</w:t>
            </w:r>
            <w:r>
              <w:rPr>
                <w:spacing w:val="-2"/>
                <w:sz w:val="24"/>
              </w:rPr>
              <w:t xml:space="preserve"> </w:t>
            </w:r>
            <w:r>
              <w:rPr>
                <w:sz w:val="24"/>
              </w:rPr>
              <w:t>в</w:t>
            </w:r>
            <w:r>
              <w:rPr>
                <w:spacing w:val="-5"/>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мировой</w:t>
            </w:r>
            <w:r>
              <w:rPr>
                <w:spacing w:val="-2"/>
                <w:sz w:val="24"/>
              </w:rPr>
              <w:t xml:space="preserve"> </w:t>
            </w:r>
            <w:r>
              <w:rPr>
                <w:sz w:val="24"/>
              </w:rPr>
              <w:t>культуре</w:t>
            </w:r>
            <w:r>
              <w:rPr>
                <w:spacing w:val="-4"/>
                <w:sz w:val="24"/>
              </w:rPr>
              <w:t xml:space="preserve"> </w:t>
            </w:r>
            <w:r>
              <w:rPr>
                <w:sz w:val="24"/>
              </w:rPr>
              <w:t>языков</w:t>
            </w:r>
            <w:r>
              <w:rPr>
                <w:spacing w:val="-2"/>
                <w:sz w:val="24"/>
              </w:rPr>
              <w:t xml:space="preserve"> </w:t>
            </w:r>
            <w:r>
              <w:rPr>
                <w:sz w:val="24"/>
              </w:rPr>
              <w:t>и</w:t>
            </w:r>
            <w:r>
              <w:rPr>
                <w:spacing w:val="-57"/>
                <w:sz w:val="24"/>
              </w:rPr>
              <w:t xml:space="preserve"> </w:t>
            </w:r>
            <w:r>
              <w:rPr>
                <w:sz w:val="24"/>
              </w:rPr>
              <w:t>литературы народов России; демонстрирующий устойчивый</w:t>
            </w:r>
            <w:r>
              <w:rPr>
                <w:spacing w:val="1"/>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чтению</w:t>
            </w:r>
            <w:r>
              <w:rPr>
                <w:spacing w:val="-2"/>
                <w:sz w:val="24"/>
              </w:rPr>
              <w:t xml:space="preserve"> </w:t>
            </w:r>
            <w:r>
              <w:rPr>
                <w:sz w:val="24"/>
              </w:rPr>
              <w:t>как</w:t>
            </w:r>
            <w:r>
              <w:rPr>
                <w:spacing w:val="-2"/>
                <w:sz w:val="24"/>
              </w:rPr>
              <w:t xml:space="preserve"> </w:t>
            </w:r>
            <w:r>
              <w:rPr>
                <w:sz w:val="24"/>
              </w:rPr>
              <w:t>средству</w:t>
            </w:r>
            <w:r>
              <w:rPr>
                <w:spacing w:val="-7"/>
                <w:sz w:val="24"/>
              </w:rPr>
              <w:t xml:space="preserve"> </w:t>
            </w:r>
            <w:r>
              <w:rPr>
                <w:sz w:val="24"/>
              </w:rPr>
              <w:t>познания</w:t>
            </w:r>
            <w:r>
              <w:rPr>
                <w:spacing w:val="-2"/>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мировой</w:t>
            </w:r>
          </w:p>
          <w:p w:rsidR="00292DCE" w:rsidRDefault="00F301D9">
            <w:pPr>
              <w:pStyle w:val="TableParagraph"/>
              <w:ind w:left="107"/>
              <w:rPr>
                <w:sz w:val="24"/>
              </w:rPr>
            </w:pPr>
            <w:r>
              <w:rPr>
                <w:sz w:val="24"/>
              </w:rPr>
              <w:t>духовной</w:t>
            </w:r>
            <w:r>
              <w:rPr>
                <w:spacing w:val="-4"/>
                <w:sz w:val="24"/>
              </w:rPr>
              <w:t xml:space="preserve"> </w:t>
            </w:r>
            <w:r>
              <w:rPr>
                <w:sz w:val="24"/>
              </w:rPr>
              <w:t>культуры;</w:t>
            </w:r>
          </w:p>
        </w:tc>
      </w:tr>
      <w:tr w:rsidR="00292DCE">
        <w:trPr>
          <w:trHeight w:val="6183"/>
        </w:trPr>
        <w:tc>
          <w:tcPr>
            <w:tcW w:w="2377" w:type="dxa"/>
          </w:tcPr>
          <w:p w:rsidR="00292DCE" w:rsidRDefault="00F301D9" w:rsidP="00AD610F">
            <w:pPr>
              <w:pStyle w:val="TableParagraph"/>
              <w:spacing w:line="336" w:lineRule="auto"/>
              <w:ind w:left="30" w:right="440"/>
              <w:rPr>
                <w:b/>
                <w:sz w:val="24"/>
              </w:rPr>
            </w:pPr>
            <w:r>
              <w:rPr>
                <w:b/>
                <w:spacing w:val="-1"/>
                <w:sz w:val="24"/>
              </w:rPr>
              <w:t>Эстетическое</w:t>
            </w:r>
            <w:r>
              <w:rPr>
                <w:b/>
                <w:spacing w:val="-57"/>
                <w:sz w:val="24"/>
              </w:rPr>
              <w:t xml:space="preserve"> </w:t>
            </w:r>
            <w:r>
              <w:rPr>
                <w:b/>
                <w:sz w:val="24"/>
              </w:rPr>
              <w:t>воспитание</w:t>
            </w:r>
          </w:p>
        </w:tc>
        <w:tc>
          <w:tcPr>
            <w:tcW w:w="7192" w:type="dxa"/>
          </w:tcPr>
          <w:p w:rsidR="00292DCE" w:rsidRDefault="00F301D9" w:rsidP="000B0FD5">
            <w:pPr>
              <w:pStyle w:val="TableParagraph"/>
              <w:numPr>
                <w:ilvl w:val="0"/>
                <w:numId w:val="40"/>
              </w:numPr>
              <w:tabs>
                <w:tab w:val="left" w:pos="955"/>
              </w:tabs>
              <w:spacing w:line="336" w:lineRule="auto"/>
              <w:ind w:right="582" w:firstLine="708"/>
              <w:rPr>
                <w:sz w:val="24"/>
              </w:rPr>
            </w:pPr>
            <w:r>
              <w:rPr>
                <w:sz w:val="24"/>
              </w:rPr>
              <w:t>выражающий понимание ценности отечественного и</w:t>
            </w:r>
            <w:r>
              <w:rPr>
                <w:spacing w:val="1"/>
                <w:sz w:val="24"/>
              </w:rPr>
              <w:t xml:space="preserve"> </w:t>
            </w:r>
            <w:r>
              <w:rPr>
                <w:sz w:val="24"/>
              </w:rPr>
              <w:t>мирового</w:t>
            </w:r>
            <w:r>
              <w:rPr>
                <w:spacing w:val="-3"/>
                <w:sz w:val="24"/>
              </w:rPr>
              <w:t xml:space="preserve"> </w:t>
            </w:r>
            <w:r>
              <w:rPr>
                <w:sz w:val="24"/>
              </w:rPr>
              <w:t>искусства,</w:t>
            </w:r>
            <w:r>
              <w:rPr>
                <w:spacing w:val="-3"/>
                <w:sz w:val="24"/>
              </w:rPr>
              <w:t xml:space="preserve"> </w:t>
            </w:r>
            <w:r>
              <w:rPr>
                <w:sz w:val="24"/>
              </w:rPr>
              <w:t>российского</w:t>
            </w:r>
            <w:r>
              <w:rPr>
                <w:spacing w:val="-3"/>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художественного</w:t>
            </w:r>
            <w:r>
              <w:rPr>
                <w:spacing w:val="-57"/>
                <w:sz w:val="24"/>
              </w:rPr>
              <w:t xml:space="preserve"> </w:t>
            </w:r>
            <w:r>
              <w:rPr>
                <w:sz w:val="24"/>
              </w:rPr>
              <w:t>наследия;</w:t>
            </w:r>
          </w:p>
          <w:p w:rsidR="00292DCE" w:rsidRDefault="00F301D9" w:rsidP="000B0FD5">
            <w:pPr>
              <w:pStyle w:val="TableParagraph"/>
              <w:numPr>
                <w:ilvl w:val="0"/>
                <w:numId w:val="40"/>
              </w:numPr>
              <w:tabs>
                <w:tab w:val="left" w:pos="955"/>
              </w:tabs>
              <w:spacing w:line="336" w:lineRule="auto"/>
              <w:ind w:right="112" w:firstLine="708"/>
              <w:rPr>
                <w:sz w:val="24"/>
              </w:rPr>
            </w:pPr>
            <w:r>
              <w:rPr>
                <w:sz w:val="24"/>
              </w:rPr>
              <w:t>проявляющий</w:t>
            </w:r>
            <w:r>
              <w:rPr>
                <w:spacing w:val="-5"/>
                <w:sz w:val="24"/>
              </w:rPr>
              <w:t xml:space="preserve"> </w:t>
            </w:r>
            <w:r>
              <w:rPr>
                <w:sz w:val="24"/>
              </w:rPr>
              <w:t>восприимчивость</w:t>
            </w:r>
            <w:r>
              <w:rPr>
                <w:spacing w:val="-5"/>
                <w:sz w:val="24"/>
              </w:rPr>
              <w:t xml:space="preserve"> </w:t>
            </w:r>
            <w:r>
              <w:rPr>
                <w:sz w:val="24"/>
              </w:rPr>
              <w:t>к</w:t>
            </w:r>
            <w:r>
              <w:rPr>
                <w:spacing w:val="-4"/>
                <w:sz w:val="24"/>
              </w:rPr>
              <w:t xml:space="preserve"> </w:t>
            </w:r>
            <w:r>
              <w:rPr>
                <w:sz w:val="24"/>
              </w:rPr>
              <w:t>разным</w:t>
            </w:r>
            <w:r>
              <w:rPr>
                <w:spacing w:val="-7"/>
                <w:sz w:val="24"/>
              </w:rPr>
              <w:t xml:space="preserve"> </w:t>
            </w:r>
            <w:r>
              <w:rPr>
                <w:sz w:val="24"/>
              </w:rPr>
              <w:t>видам</w:t>
            </w:r>
            <w:r>
              <w:rPr>
                <w:spacing w:val="-2"/>
                <w:sz w:val="24"/>
              </w:rPr>
              <w:t xml:space="preserve"> </w:t>
            </w:r>
            <w:r>
              <w:rPr>
                <w:sz w:val="24"/>
              </w:rPr>
              <w:t>искусства,</w:t>
            </w:r>
            <w:r>
              <w:rPr>
                <w:spacing w:val="-57"/>
                <w:sz w:val="24"/>
              </w:rPr>
              <w:t xml:space="preserve"> </w:t>
            </w:r>
            <w:r>
              <w:rPr>
                <w:sz w:val="24"/>
              </w:rPr>
              <w:t>понимание эмоционального воздействия искусства, его влияния на</w:t>
            </w:r>
            <w:r>
              <w:rPr>
                <w:spacing w:val="1"/>
                <w:sz w:val="24"/>
              </w:rPr>
              <w:t xml:space="preserve"> </w:t>
            </w:r>
            <w:r>
              <w:rPr>
                <w:sz w:val="24"/>
              </w:rPr>
              <w:t>поведение</w:t>
            </w:r>
            <w:r>
              <w:rPr>
                <w:spacing w:val="-4"/>
                <w:sz w:val="24"/>
              </w:rPr>
              <w:t xml:space="preserve"> </w:t>
            </w:r>
            <w:r>
              <w:rPr>
                <w:sz w:val="24"/>
              </w:rPr>
              <w:t>людей, умеющий</w:t>
            </w:r>
            <w:r>
              <w:rPr>
                <w:spacing w:val="-2"/>
                <w:sz w:val="24"/>
              </w:rPr>
              <w:t xml:space="preserve"> </w:t>
            </w:r>
            <w:r>
              <w:rPr>
                <w:sz w:val="24"/>
              </w:rPr>
              <w:t>критически</w:t>
            </w:r>
            <w:r>
              <w:rPr>
                <w:spacing w:val="-3"/>
                <w:sz w:val="24"/>
              </w:rPr>
              <w:t xml:space="preserve"> </w:t>
            </w:r>
            <w:r>
              <w:rPr>
                <w:sz w:val="24"/>
              </w:rPr>
              <w:t>оценивать</w:t>
            </w:r>
            <w:r>
              <w:rPr>
                <w:spacing w:val="-2"/>
                <w:sz w:val="24"/>
              </w:rPr>
              <w:t xml:space="preserve"> </w:t>
            </w:r>
            <w:r>
              <w:rPr>
                <w:sz w:val="24"/>
              </w:rPr>
              <w:t>это</w:t>
            </w:r>
            <w:r>
              <w:rPr>
                <w:spacing w:val="-2"/>
                <w:sz w:val="24"/>
              </w:rPr>
              <w:t xml:space="preserve"> </w:t>
            </w:r>
            <w:r>
              <w:rPr>
                <w:sz w:val="24"/>
              </w:rPr>
              <w:t>влияние;</w:t>
            </w:r>
          </w:p>
          <w:p w:rsidR="00292DCE" w:rsidRDefault="00F301D9" w:rsidP="000B0FD5">
            <w:pPr>
              <w:pStyle w:val="TableParagraph"/>
              <w:numPr>
                <w:ilvl w:val="0"/>
                <w:numId w:val="40"/>
              </w:numPr>
              <w:tabs>
                <w:tab w:val="left" w:pos="955"/>
              </w:tabs>
              <w:spacing w:line="336" w:lineRule="auto"/>
              <w:ind w:right="416" w:firstLine="708"/>
              <w:rPr>
                <w:sz w:val="24"/>
              </w:rPr>
            </w:pPr>
            <w:r>
              <w:rPr>
                <w:sz w:val="24"/>
              </w:rPr>
              <w:t>проявляющий</w:t>
            </w:r>
            <w:r>
              <w:rPr>
                <w:spacing w:val="-6"/>
                <w:sz w:val="24"/>
              </w:rPr>
              <w:t xml:space="preserve"> </w:t>
            </w:r>
            <w:r>
              <w:rPr>
                <w:sz w:val="24"/>
              </w:rPr>
              <w:t>понимание</w:t>
            </w:r>
            <w:r>
              <w:rPr>
                <w:spacing w:val="-7"/>
                <w:sz w:val="24"/>
              </w:rPr>
              <w:t xml:space="preserve"> </w:t>
            </w:r>
            <w:r>
              <w:rPr>
                <w:sz w:val="24"/>
              </w:rPr>
              <w:t>художественной</w:t>
            </w:r>
            <w:r>
              <w:rPr>
                <w:spacing w:val="-4"/>
                <w:sz w:val="24"/>
              </w:rPr>
              <w:t xml:space="preserve"> </w:t>
            </w:r>
            <w:r>
              <w:rPr>
                <w:sz w:val="24"/>
              </w:rPr>
              <w:t>культуры</w:t>
            </w:r>
            <w:r>
              <w:rPr>
                <w:spacing w:val="-3"/>
                <w:sz w:val="24"/>
              </w:rPr>
              <w:t xml:space="preserve"> </w:t>
            </w:r>
            <w:r>
              <w:rPr>
                <w:sz w:val="24"/>
              </w:rPr>
              <w:t>как</w:t>
            </w:r>
            <w:r>
              <w:rPr>
                <w:spacing w:val="-57"/>
                <w:sz w:val="24"/>
              </w:rPr>
              <w:t xml:space="preserve"> </w:t>
            </w:r>
            <w:r>
              <w:rPr>
                <w:sz w:val="24"/>
              </w:rPr>
              <w:t>средства коммуникации и самовыражения в современном</w:t>
            </w:r>
            <w:r>
              <w:rPr>
                <w:spacing w:val="1"/>
                <w:sz w:val="24"/>
              </w:rPr>
              <w:t xml:space="preserve"> </w:t>
            </w:r>
            <w:r>
              <w:rPr>
                <w:sz w:val="24"/>
              </w:rPr>
              <w:t>обществе, значения нравственных норм, ценностей, традиций в</w:t>
            </w:r>
            <w:r>
              <w:rPr>
                <w:spacing w:val="1"/>
                <w:sz w:val="24"/>
              </w:rPr>
              <w:t xml:space="preserve"> </w:t>
            </w:r>
            <w:r>
              <w:rPr>
                <w:sz w:val="24"/>
              </w:rPr>
              <w:t>искусстве;</w:t>
            </w:r>
          </w:p>
          <w:p w:rsidR="00292DCE" w:rsidRDefault="00F301D9" w:rsidP="000B0FD5">
            <w:pPr>
              <w:pStyle w:val="TableParagraph"/>
              <w:numPr>
                <w:ilvl w:val="0"/>
                <w:numId w:val="40"/>
              </w:numPr>
              <w:tabs>
                <w:tab w:val="left" w:pos="955"/>
              </w:tabs>
              <w:spacing w:line="336" w:lineRule="auto"/>
              <w:ind w:right="414" w:firstLine="708"/>
              <w:rPr>
                <w:sz w:val="24"/>
              </w:rPr>
            </w:pPr>
            <w:r>
              <w:rPr>
                <w:sz w:val="24"/>
              </w:rPr>
              <w:t>ориентированный на осознанное творческое</w:t>
            </w:r>
            <w:r>
              <w:rPr>
                <w:spacing w:val="1"/>
                <w:sz w:val="24"/>
              </w:rPr>
              <w:t xml:space="preserve"> </w:t>
            </w:r>
            <w:r>
              <w:rPr>
                <w:sz w:val="24"/>
              </w:rPr>
              <w:t>самовыражение, реализацию творческих способностей в разных</w:t>
            </w:r>
            <w:r>
              <w:rPr>
                <w:spacing w:val="1"/>
                <w:sz w:val="24"/>
              </w:rPr>
              <w:t xml:space="preserve"> </w:t>
            </w:r>
            <w:r>
              <w:rPr>
                <w:sz w:val="24"/>
              </w:rPr>
              <w:t>видах</w:t>
            </w:r>
            <w:r>
              <w:rPr>
                <w:spacing w:val="-2"/>
                <w:sz w:val="24"/>
              </w:rPr>
              <w:t xml:space="preserve"> </w:t>
            </w:r>
            <w:r>
              <w:rPr>
                <w:sz w:val="24"/>
              </w:rPr>
              <w:t>искусства</w:t>
            </w:r>
            <w:r>
              <w:rPr>
                <w:spacing w:val="-5"/>
                <w:sz w:val="24"/>
              </w:rPr>
              <w:t xml:space="preserve"> </w:t>
            </w:r>
            <w:r>
              <w:rPr>
                <w:sz w:val="24"/>
              </w:rPr>
              <w:t>с</w:t>
            </w:r>
            <w:r>
              <w:rPr>
                <w:spacing w:val="-1"/>
                <w:sz w:val="24"/>
              </w:rPr>
              <w:t xml:space="preserve"> </w:t>
            </w:r>
            <w:r>
              <w:rPr>
                <w:sz w:val="24"/>
              </w:rPr>
              <w:t>учётом</w:t>
            </w:r>
            <w:r>
              <w:rPr>
                <w:spacing w:val="-5"/>
                <w:sz w:val="24"/>
              </w:rPr>
              <w:t xml:space="preserve"> </w:t>
            </w:r>
            <w:r>
              <w:rPr>
                <w:sz w:val="24"/>
              </w:rPr>
              <w:t>российских</w:t>
            </w:r>
            <w:r>
              <w:rPr>
                <w:spacing w:val="-5"/>
                <w:sz w:val="24"/>
              </w:rPr>
              <w:t xml:space="preserve"> </w:t>
            </w:r>
            <w:r>
              <w:rPr>
                <w:sz w:val="24"/>
              </w:rPr>
              <w:t>традиционных</w:t>
            </w:r>
            <w:r>
              <w:rPr>
                <w:spacing w:val="-1"/>
                <w:sz w:val="24"/>
              </w:rPr>
              <w:t xml:space="preserve"> </w:t>
            </w:r>
            <w:r>
              <w:rPr>
                <w:sz w:val="24"/>
              </w:rPr>
              <w:t>духовных</w:t>
            </w:r>
            <w:r>
              <w:rPr>
                <w:spacing w:val="-3"/>
                <w:sz w:val="24"/>
              </w:rPr>
              <w:t xml:space="preserve"> </w:t>
            </w:r>
            <w:r>
              <w:rPr>
                <w:sz w:val="24"/>
              </w:rPr>
              <w:t>и</w:t>
            </w:r>
            <w:r>
              <w:rPr>
                <w:spacing w:val="-57"/>
                <w:sz w:val="24"/>
              </w:rPr>
              <w:t xml:space="preserve"> </w:t>
            </w:r>
            <w:r>
              <w:rPr>
                <w:sz w:val="24"/>
              </w:rPr>
              <w:t>нравственных ценностей, на эстетическое обустройство</w:t>
            </w:r>
            <w:r>
              <w:rPr>
                <w:spacing w:val="1"/>
                <w:sz w:val="24"/>
              </w:rPr>
              <w:t xml:space="preserve"> </w:t>
            </w:r>
            <w:r>
              <w:rPr>
                <w:sz w:val="24"/>
              </w:rPr>
              <w:t>собственного</w:t>
            </w:r>
            <w:r>
              <w:rPr>
                <w:spacing w:val="-1"/>
                <w:sz w:val="24"/>
              </w:rPr>
              <w:t xml:space="preserve"> </w:t>
            </w:r>
            <w:r>
              <w:rPr>
                <w:sz w:val="24"/>
              </w:rPr>
              <w:t>быта.</w:t>
            </w:r>
          </w:p>
        </w:tc>
      </w:tr>
      <w:tr w:rsidR="00292DCE">
        <w:trPr>
          <w:trHeight w:val="3091"/>
        </w:trPr>
        <w:tc>
          <w:tcPr>
            <w:tcW w:w="2377" w:type="dxa"/>
          </w:tcPr>
          <w:p w:rsidR="00292DCE" w:rsidRDefault="00F301D9">
            <w:pPr>
              <w:pStyle w:val="TableParagraph"/>
              <w:spacing w:line="336" w:lineRule="auto"/>
              <w:ind w:left="127" w:right="119" w:firstLine="4"/>
              <w:jc w:val="center"/>
              <w:rPr>
                <w:b/>
                <w:sz w:val="24"/>
              </w:rPr>
            </w:pPr>
            <w:r>
              <w:rPr>
                <w:b/>
                <w:sz w:val="24"/>
              </w:rPr>
              <w:lastRenderedPageBreak/>
              <w:t>Физическое</w:t>
            </w:r>
            <w:r>
              <w:rPr>
                <w:b/>
                <w:spacing w:val="1"/>
                <w:sz w:val="24"/>
              </w:rPr>
              <w:t xml:space="preserve"> </w:t>
            </w:r>
            <w:r>
              <w:rPr>
                <w:b/>
                <w:sz w:val="24"/>
              </w:rPr>
              <w:t>воспитание,</w:t>
            </w:r>
            <w:r>
              <w:rPr>
                <w:b/>
                <w:spacing w:val="1"/>
                <w:sz w:val="24"/>
              </w:rPr>
              <w:t xml:space="preserve"> </w:t>
            </w:r>
            <w:r>
              <w:rPr>
                <w:b/>
                <w:sz w:val="24"/>
              </w:rPr>
              <w:t>формирование</w:t>
            </w:r>
            <w:r>
              <w:rPr>
                <w:b/>
                <w:spacing w:val="1"/>
                <w:sz w:val="24"/>
              </w:rPr>
              <w:t xml:space="preserve"> </w:t>
            </w:r>
            <w:r>
              <w:rPr>
                <w:b/>
                <w:sz w:val="24"/>
              </w:rPr>
              <w:t>культуры здоровья</w:t>
            </w:r>
            <w:r>
              <w:rPr>
                <w:b/>
                <w:spacing w:val="-57"/>
                <w:sz w:val="24"/>
              </w:rPr>
              <w:t xml:space="preserve"> </w:t>
            </w:r>
            <w:r>
              <w:rPr>
                <w:b/>
                <w:sz w:val="24"/>
              </w:rPr>
              <w:t>и эмоционального</w:t>
            </w:r>
            <w:r>
              <w:rPr>
                <w:b/>
                <w:spacing w:val="1"/>
                <w:sz w:val="24"/>
              </w:rPr>
              <w:t xml:space="preserve"> </w:t>
            </w:r>
            <w:r>
              <w:rPr>
                <w:b/>
                <w:sz w:val="24"/>
              </w:rPr>
              <w:t>благополучия:</w:t>
            </w:r>
          </w:p>
        </w:tc>
        <w:tc>
          <w:tcPr>
            <w:tcW w:w="7192" w:type="dxa"/>
          </w:tcPr>
          <w:p w:rsidR="00292DCE" w:rsidRDefault="00F301D9" w:rsidP="000B0FD5">
            <w:pPr>
              <w:pStyle w:val="TableParagraph"/>
              <w:numPr>
                <w:ilvl w:val="0"/>
                <w:numId w:val="39"/>
              </w:numPr>
              <w:tabs>
                <w:tab w:val="left" w:pos="955"/>
              </w:tabs>
              <w:spacing w:line="336" w:lineRule="auto"/>
              <w:ind w:right="117" w:firstLine="708"/>
              <w:rPr>
                <w:sz w:val="24"/>
              </w:rPr>
            </w:pPr>
            <w:r>
              <w:rPr>
                <w:sz w:val="24"/>
              </w:rPr>
              <w:t>понимающий и выражающий в практической деятельности</w:t>
            </w:r>
            <w:r>
              <w:rPr>
                <w:spacing w:val="-57"/>
                <w:sz w:val="24"/>
              </w:rPr>
              <w:t xml:space="preserve"> </w:t>
            </w:r>
            <w:r>
              <w:rPr>
                <w:sz w:val="24"/>
              </w:rPr>
              <w:t>ценность</w:t>
            </w:r>
            <w:r>
              <w:rPr>
                <w:spacing w:val="-5"/>
                <w:sz w:val="24"/>
              </w:rPr>
              <w:t xml:space="preserve"> </w:t>
            </w:r>
            <w:r>
              <w:rPr>
                <w:sz w:val="24"/>
              </w:rPr>
              <w:t>жизни,</w:t>
            </w:r>
            <w:r>
              <w:rPr>
                <w:spacing w:val="-6"/>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безопасности,</w:t>
            </w:r>
            <w:r>
              <w:rPr>
                <w:spacing w:val="-5"/>
                <w:sz w:val="24"/>
              </w:rPr>
              <w:t xml:space="preserve"> </w:t>
            </w:r>
            <w:r>
              <w:rPr>
                <w:sz w:val="24"/>
              </w:rPr>
              <w:t>значение</w:t>
            </w:r>
            <w:r>
              <w:rPr>
                <w:spacing w:val="-4"/>
                <w:sz w:val="24"/>
              </w:rPr>
              <w:t xml:space="preserve"> </w:t>
            </w:r>
            <w:r>
              <w:rPr>
                <w:sz w:val="24"/>
              </w:rPr>
              <w:t>личных</w:t>
            </w:r>
            <w:r>
              <w:rPr>
                <w:spacing w:val="-1"/>
                <w:sz w:val="24"/>
              </w:rPr>
              <w:t xml:space="preserve"> </w:t>
            </w:r>
            <w:r>
              <w:rPr>
                <w:sz w:val="24"/>
              </w:rPr>
              <w:t>усилий</w:t>
            </w:r>
            <w:r>
              <w:rPr>
                <w:spacing w:val="-57"/>
                <w:sz w:val="24"/>
              </w:rPr>
              <w:t xml:space="preserve"> </w:t>
            </w:r>
            <w:r>
              <w:rPr>
                <w:sz w:val="24"/>
              </w:rPr>
              <w:t>в сохранении и укреплении своего здоровья, здоровья других</w:t>
            </w:r>
            <w:r>
              <w:rPr>
                <w:spacing w:val="1"/>
                <w:sz w:val="24"/>
              </w:rPr>
              <w:t xml:space="preserve"> </w:t>
            </w:r>
            <w:r>
              <w:rPr>
                <w:sz w:val="24"/>
              </w:rPr>
              <w:t>людей;</w:t>
            </w:r>
          </w:p>
          <w:p w:rsidR="00292DCE" w:rsidRDefault="00F301D9" w:rsidP="000B0FD5">
            <w:pPr>
              <w:pStyle w:val="TableParagraph"/>
              <w:numPr>
                <w:ilvl w:val="0"/>
                <w:numId w:val="39"/>
              </w:numPr>
              <w:tabs>
                <w:tab w:val="left" w:pos="955"/>
              </w:tabs>
              <w:spacing w:line="336" w:lineRule="auto"/>
              <w:ind w:right="1321" w:firstLine="708"/>
              <w:rPr>
                <w:sz w:val="24"/>
              </w:rPr>
            </w:pPr>
            <w:r>
              <w:rPr>
                <w:sz w:val="24"/>
              </w:rPr>
              <w:t>соблюдающий правила личной и общественной</w:t>
            </w:r>
            <w:r>
              <w:rPr>
                <w:spacing w:val="-58"/>
                <w:sz w:val="24"/>
              </w:rPr>
              <w:t xml:space="preserve"> </w:t>
            </w:r>
            <w:r>
              <w:rPr>
                <w:sz w:val="24"/>
              </w:rPr>
              <w:t>безопасности, в том числе безопасного поведения в</w:t>
            </w:r>
            <w:r>
              <w:rPr>
                <w:spacing w:val="1"/>
                <w:sz w:val="24"/>
              </w:rPr>
              <w:t xml:space="preserve"> </w:t>
            </w:r>
            <w:r>
              <w:rPr>
                <w:sz w:val="24"/>
              </w:rPr>
              <w:t>информационной</w:t>
            </w:r>
            <w:r>
              <w:rPr>
                <w:spacing w:val="-1"/>
                <w:sz w:val="24"/>
              </w:rPr>
              <w:t xml:space="preserve"> </w:t>
            </w:r>
            <w:r>
              <w:rPr>
                <w:sz w:val="24"/>
              </w:rPr>
              <w:t>среде;</w:t>
            </w:r>
          </w:p>
          <w:p w:rsidR="00292DCE" w:rsidRDefault="00F301D9" w:rsidP="000B0FD5">
            <w:pPr>
              <w:pStyle w:val="TableParagraph"/>
              <w:numPr>
                <w:ilvl w:val="0"/>
                <w:numId w:val="39"/>
              </w:numPr>
              <w:tabs>
                <w:tab w:val="left" w:pos="955"/>
              </w:tabs>
              <w:ind w:left="954"/>
              <w:rPr>
                <w:sz w:val="24"/>
              </w:rPr>
            </w:pPr>
            <w:r>
              <w:rPr>
                <w:sz w:val="24"/>
              </w:rPr>
              <w:t>выражающий</w:t>
            </w:r>
            <w:r>
              <w:rPr>
                <w:spacing w:val="-2"/>
                <w:sz w:val="24"/>
              </w:rPr>
              <w:t xml:space="preserve"> </w:t>
            </w:r>
            <w:r>
              <w:rPr>
                <w:sz w:val="24"/>
              </w:rPr>
              <w:t>на</w:t>
            </w:r>
            <w:r>
              <w:rPr>
                <w:spacing w:val="-3"/>
                <w:sz w:val="24"/>
              </w:rPr>
              <w:t xml:space="preserve"> </w:t>
            </w:r>
            <w:r>
              <w:rPr>
                <w:sz w:val="24"/>
              </w:rPr>
              <w:t>практике</w:t>
            </w:r>
            <w:r>
              <w:rPr>
                <w:spacing w:val="-1"/>
                <w:sz w:val="24"/>
              </w:rPr>
              <w:t xml:space="preserve"> </w:t>
            </w:r>
            <w:r>
              <w:rPr>
                <w:sz w:val="24"/>
              </w:rPr>
              <w:t>установку</w:t>
            </w:r>
            <w:r>
              <w:rPr>
                <w:spacing w:val="-6"/>
                <w:sz w:val="24"/>
              </w:rPr>
              <w:t xml:space="preserve"> </w:t>
            </w:r>
            <w:r>
              <w:rPr>
                <w:sz w:val="24"/>
              </w:rPr>
              <w:t>на</w:t>
            </w:r>
            <w:r>
              <w:rPr>
                <w:spacing w:val="-3"/>
                <w:sz w:val="24"/>
              </w:rPr>
              <w:t xml:space="preserve"> </w:t>
            </w:r>
            <w:r>
              <w:rPr>
                <w:sz w:val="24"/>
              </w:rPr>
              <w:t>здоровый</w:t>
            </w:r>
            <w:r>
              <w:rPr>
                <w:spacing w:val="-1"/>
                <w:sz w:val="24"/>
              </w:rPr>
              <w:t xml:space="preserve"> </w:t>
            </w:r>
            <w:r>
              <w:rPr>
                <w:sz w:val="24"/>
              </w:rPr>
              <w:t>образ</w:t>
            </w:r>
          </w:p>
        </w:tc>
      </w:tr>
      <w:tr w:rsidR="00292DCE">
        <w:trPr>
          <w:trHeight w:val="6183"/>
        </w:trPr>
        <w:tc>
          <w:tcPr>
            <w:tcW w:w="2377" w:type="dxa"/>
          </w:tcPr>
          <w:p w:rsidR="00292DCE" w:rsidRDefault="00292DCE">
            <w:pPr>
              <w:pStyle w:val="TableParagraph"/>
              <w:ind w:left="0"/>
              <w:rPr>
                <w:sz w:val="24"/>
              </w:rPr>
            </w:pPr>
          </w:p>
        </w:tc>
        <w:tc>
          <w:tcPr>
            <w:tcW w:w="7192" w:type="dxa"/>
          </w:tcPr>
          <w:p w:rsidR="00292DCE" w:rsidRDefault="00F301D9">
            <w:pPr>
              <w:pStyle w:val="TableParagraph"/>
              <w:spacing w:line="336" w:lineRule="auto"/>
              <w:ind w:left="107" w:right="348"/>
              <w:rPr>
                <w:sz w:val="24"/>
              </w:rPr>
            </w:pPr>
            <w:r>
              <w:rPr>
                <w:sz w:val="24"/>
              </w:rPr>
              <w:t>жизни (здоровое питание, соблюдение гигиены, режим занятий и</w:t>
            </w:r>
            <w:r>
              <w:rPr>
                <w:spacing w:val="-58"/>
                <w:sz w:val="24"/>
              </w:rPr>
              <w:t xml:space="preserve"> </w:t>
            </w:r>
            <w:r>
              <w:rPr>
                <w:sz w:val="24"/>
              </w:rPr>
              <w:t>отдыха, регулярную физическую активность), стремление к</w:t>
            </w:r>
            <w:r>
              <w:rPr>
                <w:spacing w:val="1"/>
                <w:sz w:val="24"/>
              </w:rPr>
              <w:t xml:space="preserve"> </w:t>
            </w:r>
            <w:r>
              <w:rPr>
                <w:sz w:val="24"/>
              </w:rPr>
              <w:t>физическому самосовершенствованию, соблюдающий и</w:t>
            </w:r>
            <w:r>
              <w:rPr>
                <w:spacing w:val="1"/>
                <w:sz w:val="24"/>
              </w:rPr>
              <w:t xml:space="preserve"> </w:t>
            </w:r>
            <w:r>
              <w:rPr>
                <w:sz w:val="24"/>
              </w:rPr>
              <w:t>пропагандирующий</w:t>
            </w:r>
            <w:r>
              <w:rPr>
                <w:spacing w:val="-2"/>
                <w:sz w:val="24"/>
              </w:rPr>
              <w:t xml:space="preserve"> </w:t>
            </w:r>
            <w:r>
              <w:rPr>
                <w:sz w:val="24"/>
              </w:rPr>
              <w:t>безопасный</w:t>
            </w:r>
            <w:r>
              <w:rPr>
                <w:spacing w:val="-1"/>
                <w:sz w:val="24"/>
              </w:rPr>
              <w:t xml:space="preserve"> </w:t>
            </w:r>
            <w:r>
              <w:rPr>
                <w:sz w:val="24"/>
              </w:rPr>
              <w:t>и</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p>
          <w:p w:rsidR="00292DCE" w:rsidRDefault="00F301D9" w:rsidP="000B0FD5">
            <w:pPr>
              <w:pStyle w:val="TableParagraph"/>
              <w:numPr>
                <w:ilvl w:val="0"/>
                <w:numId w:val="38"/>
              </w:numPr>
              <w:tabs>
                <w:tab w:val="left" w:pos="955"/>
              </w:tabs>
              <w:spacing w:line="336" w:lineRule="auto"/>
              <w:ind w:right="293" w:firstLine="708"/>
              <w:rPr>
                <w:sz w:val="24"/>
              </w:rPr>
            </w:pPr>
            <w:r>
              <w:rPr>
                <w:sz w:val="24"/>
              </w:rPr>
              <w:t>проявляющий сознательное и обоснованное неприятие</w:t>
            </w:r>
            <w:r>
              <w:rPr>
                <w:spacing w:val="1"/>
                <w:sz w:val="24"/>
              </w:rPr>
              <w:t xml:space="preserve"> </w:t>
            </w:r>
            <w:r>
              <w:rPr>
                <w:sz w:val="24"/>
              </w:rPr>
              <w:t>вредных привычек (употребление алкоголя, наркотиков, курение,</w:t>
            </w:r>
            <w:r>
              <w:rPr>
                <w:spacing w:val="-57"/>
                <w:sz w:val="24"/>
              </w:rPr>
              <w:t xml:space="preserve"> </w:t>
            </w:r>
            <w:r>
              <w:rPr>
                <w:sz w:val="24"/>
              </w:rPr>
              <w:t>любых</w:t>
            </w:r>
            <w:r>
              <w:rPr>
                <w:spacing w:val="-2"/>
                <w:sz w:val="24"/>
              </w:rPr>
              <w:t xml:space="preserve"> </w:t>
            </w:r>
            <w:r>
              <w:rPr>
                <w:sz w:val="24"/>
              </w:rPr>
              <w:t>форм</w:t>
            </w:r>
            <w:r>
              <w:rPr>
                <w:spacing w:val="-6"/>
                <w:sz w:val="24"/>
              </w:rPr>
              <w:t xml:space="preserve"> </w:t>
            </w:r>
            <w:r>
              <w:rPr>
                <w:sz w:val="24"/>
              </w:rPr>
              <w:t>зависимости,</w:t>
            </w:r>
            <w:r>
              <w:rPr>
                <w:spacing w:val="-2"/>
                <w:sz w:val="24"/>
              </w:rPr>
              <w:t xml:space="preserve"> </w:t>
            </w:r>
            <w:r>
              <w:rPr>
                <w:sz w:val="24"/>
              </w:rPr>
              <w:t>деструктивное</w:t>
            </w:r>
            <w:r>
              <w:rPr>
                <w:spacing w:val="-4"/>
                <w:sz w:val="24"/>
              </w:rPr>
              <w:t xml:space="preserve"> </w:t>
            </w:r>
            <w:r>
              <w:rPr>
                <w:sz w:val="24"/>
              </w:rPr>
              <w:t>поведение</w:t>
            </w:r>
            <w:r>
              <w:rPr>
                <w:spacing w:val="-3"/>
                <w:sz w:val="24"/>
              </w:rPr>
              <w:t xml:space="preserve"> </w:t>
            </w:r>
            <w:r>
              <w:rPr>
                <w:sz w:val="24"/>
              </w:rPr>
              <w:t>в</w:t>
            </w:r>
            <w:r>
              <w:rPr>
                <w:spacing w:val="-4"/>
                <w:sz w:val="24"/>
              </w:rPr>
              <w:t xml:space="preserve"> </w:t>
            </w:r>
            <w:r>
              <w:rPr>
                <w:sz w:val="24"/>
              </w:rPr>
              <w:t>обществе</w:t>
            </w:r>
            <w:r>
              <w:rPr>
                <w:spacing w:val="-5"/>
                <w:sz w:val="24"/>
              </w:rPr>
              <w:t xml:space="preserve"> </w:t>
            </w:r>
            <w:r>
              <w:rPr>
                <w:sz w:val="24"/>
              </w:rPr>
              <w:t>и</w:t>
            </w:r>
            <w:r>
              <w:rPr>
                <w:spacing w:val="-57"/>
                <w:sz w:val="24"/>
              </w:rPr>
              <w:t xml:space="preserve"> </w:t>
            </w:r>
            <w:r>
              <w:rPr>
                <w:sz w:val="24"/>
              </w:rPr>
              <w:t>цифровой среде, понимание их вреда для физического и</w:t>
            </w:r>
            <w:r>
              <w:rPr>
                <w:spacing w:val="1"/>
                <w:sz w:val="24"/>
              </w:rPr>
              <w:t xml:space="preserve"> </w:t>
            </w:r>
            <w:r>
              <w:rPr>
                <w:sz w:val="24"/>
              </w:rPr>
              <w:t>психического</w:t>
            </w:r>
            <w:r>
              <w:rPr>
                <w:spacing w:val="-1"/>
                <w:sz w:val="24"/>
              </w:rPr>
              <w:t xml:space="preserve"> </w:t>
            </w:r>
            <w:r>
              <w:rPr>
                <w:sz w:val="24"/>
              </w:rPr>
              <w:t>здоровья;</w:t>
            </w:r>
          </w:p>
          <w:p w:rsidR="00292DCE" w:rsidRDefault="00F301D9" w:rsidP="000B0FD5">
            <w:pPr>
              <w:pStyle w:val="TableParagraph"/>
              <w:numPr>
                <w:ilvl w:val="0"/>
                <w:numId w:val="38"/>
              </w:numPr>
              <w:tabs>
                <w:tab w:val="left" w:pos="955"/>
              </w:tabs>
              <w:spacing w:line="336" w:lineRule="auto"/>
              <w:ind w:right="738" w:firstLine="708"/>
              <w:rPr>
                <w:sz w:val="24"/>
              </w:rPr>
            </w:pPr>
            <w:r>
              <w:rPr>
                <w:sz w:val="24"/>
              </w:rPr>
              <w:t>демонстрирующий навыки рефлексии своего</w:t>
            </w:r>
            <w:r>
              <w:rPr>
                <w:spacing w:val="1"/>
                <w:sz w:val="24"/>
              </w:rPr>
              <w:t xml:space="preserve"> </w:t>
            </w:r>
            <w:r>
              <w:rPr>
                <w:sz w:val="24"/>
              </w:rPr>
              <w:t>(физического, эмоционального, психологического) состояния</w:t>
            </w:r>
            <w:r>
              <w:rPr>
                <w:spacing w:val="-57"/>
                <w:sz w:val="24"/>
              </w:rPr>
              <w:t xml:space="preserve"> </w:t>
            </w:r>
            <w:r>
              <w:rPr>
                <w:sz w:val="24"/>
              </w:rPr>
              <w:t>других людей с точки зрения безопасности, сознательного</w:t>
            </w:r>
            <w:r>
              <w:rPr>
                <w:spacing w:val="1"/>
                <w:sz w:val="24"/>
              </w:rPr>
              <w:t xml:space="preserve"> </w:t>
            </w:r>
            <w:r>
              <w:rPr>
                <w:sz w:val="24"/>
              </w:rPr>
              <w:t>управления</w:t>
            </w:r>
            <w:r>
              <w:rPr>
                <w:spacing w:val="-1"/>
                <w:sz w:val="24"/>
              </w:rPr>
              <w:t xml:space="preserve"> </w:t>
            </w:r>
            <w:r>
              <w:rPr>
                <w:sz w:val="24"/>
              </w:rPr>
              <w:t>своим</w:t>
            </w:r>
            <w:r>
              <w:rPr>
                <w:spacing w:val="-2"/>
                <w:sz w:val="24"/>
              </w:rPr>
              <w:t xml:space="preserve"> </w:t>
            </w:r>
            <w:r>
              <w:rPr>
                <w:sz w:val="24"/>
              </w:rPr>
              <w:t>эмоциональным</w:t>
            </w:r>
            <w:r>
              <w:rPr>
                <w:spacing w:val="-2"/>
                <w:sz w:val="24"/>
              </w:rPr>
              <w:t xml:space="preserve"> </w:t>
            </w:r>
            <w:r>
              <w:rPr>
                <w:sz w:val="24"/>
              </w:rPr>
              <w:t>состоянием.</w:t>
            </w:r>
          </w:p>
          <w:p w:rsidR="00292DCE" w:rsidRDefault="00F301D9" w:rsidP="000B0FD5">
            <w:pPr>
              <w:pStyle w:val="TableParagraph"/>
              <w:numPr>
                <w:ilvl w:val="0"/>
                <w:numId w:val="38"/>
              </w:numPr>
              <w:tabs>
                <w:tab w:val="left" w:pos="955"/>
              </w:tabs>
              <w:ind w:left="954"/>
              <w:rPr>
                <w:sz w:val="24"/>
              </w:rPr>
            </w:pPr>
            <w:r>
              <w:rPr>
                <w:sz w:val="24"/>
              </w:rPr>
              <w:t>развивающий</w:t>
            </w:r>
            <w:r>
              <w:rPr>
                <w:spacing w:val="-4"/>
                <w:sz w:val="24"/>
              </w:rPr>
              <w:t xml:space="preserve"> </w:t>
            </w:r>
            <w:r>
              <w:rPr>
                <w:sz w:val="24"/>
              </w:rPr>
              <w:t>способности</w:t>
            </w:r>
            <w:r>
              <w:rPr>
                <w:spacing w:val="-4"/>
                <w:sz w:val="24"/>
              </w:rPr>
              <w:t xml:space="preserve"> </w:t>
            </w:r>
            <w:r>
              <w:rPr>
                <w:sz w:val="24"/>
              </w:rPr>
              <w:t>адаптироваться</w:t>
            </w:r>
            <w:r>
              <w:rPr>
                <w:spacing w:val="-4"/>
                <w:sz w:val="24"/>
              </w:rPr>
              <w:t xml:space="preserve"> </w:t>
            </w:r>
            <w:r>
              <w:rPr>
                <w:sz w:val="24"/>
              </w:rPr>
              <w:t>к</w:t>
            </w:r>
            <w:r>
              <w:rPr>
                <w:spacing w:val="-4"/>
                <w:sz w:val="24"/>
              </w:rPr>
              <w:t xml:space="preserve"> </w:t>
            </w:r>
            <w:r>
              <w:rPr>
                <w:sz w:val="24"/>
              </w:rPr>
              <w:t>стрессовым</w:t>
            </w:r>
          </w:p>
          <w:p w:rsidR="00292DCE" w:rsidRDefault="00F301D9">
            <w:pPr>
              <w:pStyle w:val="TableParagraph"/>
              <w:spacing w:line="380" w:lineRule="atLeast"/>
              <w:ind w:left="107" w:right="348"/>
              <w:rPr>
                <w:sz w:val="24"/>
              </w:rPr>
            </w:pPr>
            <w:r>
              <w:rPr>
                <w:sz w:val="24"/>
              </w:rPr>
              <w:t>ситуациям</w:t>
            </w:r>
            <w:r>
              <w:rPr>
                <w:spacing w:val="-4"/>
                <w:sz w:val="24"/>
              </w:rPr>
              <w:t xml:space="preserve"> </w:t>
            </w:r>
            <w:r>
              <w:rPr>
                <w:sz w:val="24"/>
              </w:rPr>
              <w:t>в</w:t>
            </w:r>
            <w:r>
              <w:rPr>
                <w:spacing w:val="-3"/>
                <w:sz w:val="24"/>
              </w:rPr>
              <w:t xml:space="preserve"> </w:t>
            </w:r>
            <w:r>
              <w:rPr>
                <w:sz w:val="24"/>
              </w:rPr>
              <w:t>общении,</w:t>
            </w:r>
            <w:r>
              <w:rPr>
                <w:spacing w:val="-5"/>
                <w:sz w:val="24"/>
              </w:rPr>
              <w:t xml:space="preserve"> </w:t>
            </w:r>
            <w:r>
              <w:rPr>
                <w:sz w:val="24"/>
              </w:rPr>
              <w:t>в</w:t>
            </w:r>
            <w:r>
              <w:rPr>
                <w:spacing w:val="-3"/>
                <w:sz w:val="24"/>
              </w:rPr>
              <w:t xml:space="preserve"> </w:t>
            </w:r>
            <w:r>
              <w:rPr>
                <w:sz w:val="24"/>
              </w:rPr>
              <w:t>разных</w:t>
            </w:r>
            <w:r>
              <w:rPr>
                <w:spacing w:val="-3"/>
                <w:sz w:val="24"/>
              </w:rPr>
              <w:t xml:space="preserve"> </w:t>
            </w:r>
            <w:r>
              <w:rPr>
                <w:sz w:val="24"/>
              </w:rPr>
              <w:t>коллективах,</w:t>
            </w:r>
            <w:r>
              <w:rPr>
                <w:spacing w:val="-5"/>
                <w:sz w:val="24"/>
              </w:rPr>
              <w:t xml:space="preserve"> </w:t>
            </w:r>
            <w:r>
              <w:rPr>
                <w:sz w:val="24"/>
              </w:rPr>
              <w:t>к</w:t>
            </w:r>
            <w:r>
              <w:rPr>
                <w:spacing w:val="-3"/>
                <w:sz w:val="24"/>
              </w:rPr>
              <w:t xml:space="preserve"> </w:t>
            </w:r>
            <w:r>
              <w:rPr>
                <w:sz w:val="24"/>
              </w:rPr>
              <w:t>меняющимся</w:t>
            </w:r>
            <w:r>
              <w:rPr>
                <w:spacing w:val="-57"/>
                <w:sz w:val="24"/>
              </w:rPr>
              <w:t xml:space="preserve"> </w:t>
            </w:r>
            <w:r>
              <w:rPr>
                <w:sz w:val="24"/>
              </w:rPr>
              <w:t>условиям</w:t>
            </w:r>
            <w:r>
              <w:rPr>
                <w:spacing w:val="-3"/>
                <w:sz w:val="24"/>
              </w:rPr>
              <w:t xml:space="preserve"> </w:t>
            </w:r>
            <w:r>
              <w:rPr>
                <w:sz w:val="24"/>
              </w:rPr>
              <w:t>(социальным,</w:t>
            </w:r>
            <w:r>
              <w:rPr>
                <w:spacing w:val="-1"/>
                <w:sz w:val="24"/>
              </w:rPr>
              <w:t xml:space="preserve"> </w:t>
            </w:r>
            <w:r>
              <w:rPr>
                <w:sz w:val="24"/>
              </w:rPr>
              <w:t>информационным</w:t>
            </w:r>
            <w:r>
              <w:rPr>
                <w:spacing w:val="-4"/>
                <w:sz w:val="24"/>
              </w:rPr>
              <w:t xml:space="preserve"> </w:t>
            </w:r>
            <w:r>
              <w:rPr>
                <w:sz w:val="24"/>
              </w:rPr>
              <w:t>и</w:t>
            </w:r>
            <w:r>
              <w:rPr>
                <w:spacing w:val="-3"/>
                <w:sz w:val="24"/>
              </w:rPr>
              <w:t xml:space="preserve"> </w:t>
            </w:r>
            <w:r>
              <w:rPr>
                <w:sz w:val="24"/>
              </w:rPr>
              <w:t>природным).</w:t>
            </w:r>
          </w:p>
        </w:tc>
      </w:tr>
      <w:tr w:rsidR="00292DCE">
        <w:trPr>
          <w:trHeight w:val="7728"/>
        </w:trPr>
        <w:tc>
          <w:tcPr>
            <w:tcW w:w="2377" w:type="dxa"/>
          </w:tcPr>
          <w:p w:rsidR="00292DCE" w:rsidRDefault="00F301D9" w:rsidP="00AD610F">
            <w:pPr>
              <w:pStyle w:val="TableParagraph"/>
              <w:spacing w:line="336" w:lineRule="auto"/>
              <w:ind w:left="30" w:right="532"/>
              <w:rPr>
                <w:b/>
                <w:sz w:val="24"/>
              </w:rPr>
            </w:pPr>
            <w:r>
              <w:rPr>
                <w:b/>
                <w:sz w:val="24"/>
              </w:rPr>
              <w:lastRenderedPageBreak/>
              <w:t>Трудовое</w:t>
            </w:r>
            <w:r>
              <w:rPr>
                <w:b/>
                <w:spacing w:val="1"/>
                <w:sz w:val="24"/>
              </w:rPr>
              <w:t xml:space="preserve"> </w:t>
            </w:r>
            <w:r>
              <w:rPr>
                <w:b/>
                <w:sz w:val="24"/>
              </w:rPr>
              <w:t>воспитание</w:t>
            </w:r>
          </w:p>
        </w:tc>
        <w:tc>
          <w:tcPr>
            <w:tcW w:w="7192" w:type="dxa"/>
          </w:tcPr>
          <w:p w:rsidR="00292DCE" w:rsidRDefault="00F301D9" w:rsidP="000B0FD5">
            <w:pPr>
              <w:pStyle w:val="TableParagraph"/>
              <w:numPr>
                <w:ilvl w:val="0"/>
                <w:numId w:val="37"/>
              </w:numPr>
              <w:tabs>
                <w:tab w:val="left" w:pos="957"/>
              </w:tabs>
              <w:spacing w:line="336" w:lineRule="auto"/>
              <w:ind w:right="541" w:firstLine="708"/>
              <w:rPr>
                <w:sz w:val="24"/>
              </w:rPr>
            </w:pPr>
            <w:r>
              <w:rPr>
                <w:sz w:val="24"/>
              </w:rPr>
              <w:t>уважающий труд, результаты труда, трудовые и</w:t>
            </w:r>
            <w:r>
              <w:rPr>
                <w:spacing w:val="1"/>
                <w:sz w:val="24"/>
              </w:rPr>
              <w:t xml:space="preserve"> </w:t>
            </w:r>
            <w:r>
              <w:rPr>
                <w:sz w:val="24"/>
              </w:rPr>
              <w:t>профессиональные достижения своих земляков, их вклад в</w:t>
            </w:r>
            <w:r>
              <w:rPr>
                <w:spacing w:val="1"/>
                <w:sz w:val="24"/>
              </w:rPr>
              <w:t xml:space="preserve"> </w:t>
            </w:r>
            <w:r>
              <w:rPr>
                <w:sz w:val="24"/>
              </w:rPr>
              <w:t>развитие</w:t>
            </w:r>
            <w:r>
              <w:rPr>
                <w:spacing w:val="-5"/>
                <w:sz w:val="24"/>
              </w:rPr>
              <w:t xml:space="preserve"> </w:t>
            </w:r>
            <w:r>
              <w:rPr>
                <w:sz w:val="24"/>
              </w:rPr>
              <w:t>своего</w:t>
            </w:r>
            <w:r>
              <w:rPr>
                <w:spacing w:val="-4"/>
                <w:sz w:val="24"/>
              </w:rPr>
              <w:t xml:space="preserve"> </w:t>
            </w:r>
            <w:r>
              <w:rPr>
                <w:sz w:val="24"/>
              </w:rPr>
              <w:t>поселения,</w:t>
            </w:r>
            <w:r>
              <w:rPr>
                <w:spacing w:val="-3"/>
                <w:sz w:val="24"/>
              </w:rPr>
              <w:t xml:space="preserve"> </w:t>
            </w:r>
            <w:r>
              <w:rPr>
                <w:sz w:val="24"/>
              </w:rPr>
              <w:t>края,</w:t>
            </w:r>
            <w:r>
              <w:rPr>
                <w:spacing w:val="-3"/>
                <w:sz w:val="24"/>
              </w:rPr>
              <w:t xml:space="preserve"> </w:t>
            </w:r>
            <w:r>
              <w:rPr>
                <w:sz w:val="24"/>
              </w:rPr>
              <w:t>страны,</w:t>
            </w:r>
            <w:r>
              <w:rPr>
                <w:spacing w:val="-3"/>
                <w:sz w:val="24"/>
              </w:rPr>
              <w:t xml:space="preserve"> </w:t>
            </w:r>
            <w:r>
              <w:rPr>
                <w:sz w:val="24"/>
              </w:rPr>
              <w:t>трудовые</w:t>
            </w:r>
            <w:r>
              <w:rPr>
                <w:spacing w:val="-4"/>
                <w:sz w:val="24"/>
              </w:rPr>
              <w:t xml:space="preserve"> </w:t>
            </w:r>
            <w:r>
              <w:rPr>
                <w:sz w:val="24"/>
              </w:rPr>
              <w:t>достижения</w:t>
            </w:r>
            <w:r>
              <w:rPr>
                <w:spacing w:val="-57"/>
                <w:sz w:val="24"/>
              </w:rPr>
              <w:t xml:space="preserve"> </w:t>
            </w:r>
            <w:r>
              <w:rPr>
                <w:sz w:val="24"/>
              </w:rPr>
              <w:t>российского</w:t>
            </w:r>
            <w:r>
              <w:rPr>
                <w:spacing w:val="-1"/>
                <w:sz w:val="24"/>
              </w:rPr>
              <w:t xml:space="preserve"> </w:t>
            </w:r>
            <w:r>
              <w:rPr>
                <w:sz w:val="24"/>
              </w:rPr>
              <w:t>народа;</w:t>
            </w:r>
          </w:p>
          <w:p w:rsidR="00292DCE" w:rsidRDefault="00F301D9" w:rsidP="000B0FD5">
            <w:pPr>
              <w:pStyle w:val="TableParagraph"/>
              <w:numPr>
                <w:ilvl w:val="0"/>
                <w:numId w:val="37"/>
              </w:numPr>
              <w:tabs>
                <w:tab w:val="left" w:pos="955"/>
              </w:tabs>
              <w:spacing w:line="336" w:lineRule="auto"/>
              <w:ind w:right="185" w:firstLine="708"/>
              <w:rPr>
                <w:sz w:val="24"/>
              </w:rPr>
            </w:pPr>
            <w:r>
              <w:rPr>
                <w:sz w:val="24"/>
              </w:rPr>
              <w:t>проявляющий способность к творческому созидательному</w:t>
            </w:r>
            <w:r>
              <w:rPr>
                <w:spacing w:val="-57"/>
                <w:sz w:val="24"/>
              </w:rPr>
              <w:t xml:space="preserve"> </w:t>
            </w:r>
            <w:r>
              <w:rPr>
                <w:sz w:val="24"/>
              </w:rPr>
              <w:t>социально значимому труду в доступных по возрасту социально-</w:t>
            </w:r>
            <w:r>
              <w:rPr>
                <w:spacing w:val="1"/>
                <w:sz w:val="24"/>
              </w:rPr>
              <w:t xml:space="preserve"> </w:t>
            </w:r>
            <w:r>
              <w:rPr>
                <w:sz w:val="24"/>
              </w:rPr>
              <w:t>трудовых ролях, в том числе предпринимательской деятельности в</w:t>
            </w:r>
            <w:r>
              <w:rPr>
                <w:spacing w:val="-57"/>
                <w:sz w:val="24"/>
              </w:rPr>
              <w:t xml:space="preserve"> </w:t>
            </w:r>
            <w:r>
              <w:rPr>
                <w:sz w:val="24"/>
              </w:rPr>
              <w:t>условиях</w:t>
            </w:r>
            <w:r>
              <w:rPr>
                <w:spacing w:val="1"/>
                <w:sz w:val="24"/>
              </w:rPr>
              <w:t xml:space="preserve"> </w:t>
            </w:r>
            <w:r>
              <w:rPr>
                <w:sz w:val="24"/>
              </w:rPr>
              <w:t>самозанятости</w:t>
            </w:r>
            <w:r>
              <w:rPr>
                <w:spacing w:val="-1"/>
                <w:sz w:val="24"/>
              </w:rPr>
              <w:t xml:space="preserve"> </w:t>
            </w:r>
            <w:r>
              <w:rPr>
                <w:sz w:val="24"/>
              </w:rPr>
              <w:t>или наёмного</w:t>
            </w:r>
            <w:r>
              <w:rPr>
                <w:spacing w:val="-1"/>
                <w:sz w:val="24"/>
              </w:rPr>
              <w:t xml:space="preserve"> </w:t>
            </w:r>
            <w:r>
              <w:rPr>
                <w:sz w:val="24"/>
              </w:rPr>
              <w:t>труда;</w:t>
            </w:r>
          </w:p>
          <w:p w:rsidR="00292DCE" w:rsidRDefault="00F301D9" w:rsidP="000B0FD5">
            <w:pPr>
              <w:pStyle w:val="TableParagraph"/>
              <w:numPr>
                <w:ilvl w:val="0"/>
                <w:numId w:val="37"/>
              </w:numPr>
              <w:tabs>
                <w:tab w:val="left" w:pos="955"/>
              </w:tabs>
              <w:spacing w:line="336" w:lineRule="auto"/>
              <w:ind w:right="345" w:firstLine="708"/>
              <w:rPr>
                <w:sz w:val="24"/>
              </w:rPr>
            </w:pPr>
            <w:r>
              <w:rPr>
                <w:sz w:val="24"/>
              </w:rPr>
              <w:t>выражающий осознанную готовность к получению</w:t>
            </w:r>
            <w:r>
              <w:rPr>
                <w:spacing w:val="1"/>
                <w:sz w:val="24"/>
              </w:rPr>
              <w:t xml:space="preserve"> </w:t>
            </w:r>
            <w:r>
              <w:rPr>
                <w:sz w:val="24"/>
              </w:rPr>
              <w:t>профессионального образования, к непрерывному образованию в</w:t>
            </w:r>
            <w:r>
              <w:rPr>
                <w:spacing w:val="-58"/>
                <w:sz w:val="24"/>
              </w:rPr>
              <w:t xml:space="preserve"> </w:t>
            </w:r>
            <w:r>
              <w:rPr>
                <w:sz w:val="24"/>
              </w:rPr>
              <w:t>течение жизни как условию успешной профессиональной и</w:t>
            </w:r>
            <w:r>
              <w:rPr>
                <w:spacing w:val="1"/>
                <w:sz w:val="24"/>
              </w:rPr>
              <w:t xml:space="preserve"> </w:t>
            </w:r>
            <w:r>
              <w:rPr>
                <w:sz w:val="24"/>
              </w:rPr>
              <w:t>общественной</w:t>
            </w:r>
            <w:r>
              <w:rPr>
                <w:spacing w:val="-1"/>
                <w:sz w:val="24"/>
              </w:rPr>
              <w:t xml:space="preserve"> </w:t>
            </w:r>
            <w:r>
              <w:rPr>
                <w:sz w:val="24"/>
              </w:rPr>
              <w:t>деятельности;</w:t>
            </w:r>
          </w:p>
          <w:p w:rsidR="00292DCE" w:rsidRDefault="00F301D9" w:rsidP="000B0FD5">
            <w:pPr>
              <w:pStyle w:val="TableParagraph"/>
              <w:numPr>
                <w:ilvl w:val="0"/>
                <w:numId w:val="37"/>
              </w:numPr>
              <w:tabs>
                <w:tab w:val="left" w:pos="955"/>
              </w:tabs>
              <w:spacing w:line="336" w:lineRule="auto"/>
              <w:ind w:right="272" w:firstLine="708"/>
              <w:rPr>
                <w:sz w:val="24"/>
              </w:rPr>
            </w:pPr>
            <w:r>
              <w:rPr>
                <w:sz w:val="24"/>
              </w:rPr>
              <w:t>понимающий специфику трудовой деятельности,</w:t>
            </w:r>
            <w:r>
              <w:rPr>
                <w:spacing w:val="1"/>
                <w:sz w:val="24"/>
              </w:rPr>
              <w:t xml:space="preserve"> </w:t>
            </w:r>
            <w:r>
              <w:rPr>
                <w:sz w:val="24"/>
              </w:rPr>
              <w:t>регулирования трудовых отношений, самообразования и</w:t>
            </w:r>
            <w:r>
              <w:rPr>
                <w:spacing w:val="1"/>
                <w:sz w:val="24"/>
              </w:rPr>
              <w:t xml:space="preserve"> </w:t>
            </w:r>
            <w:r>
              <w:rPr>
                <w:sz w:val="24"/>
              </w:rPr>
              <w:t>профессиональной самоподготовки в информационном</w:t>
            </w:r>
            <w:r>
              <w:rPr>
                <w:spacing w:val="1"/>
                <w:sz w:val="24"/>
              </w:rPr>
              <w:t xml:space="preserve"> </w:t>
            </w:r>
            <w:r>
              <w:rPr>
                <w:sz w:val="24"/>
              </w:rPr>
              <w:t>высокотехнологическом</w:t>
            </w:r>
            <w:r>
              <w:rPr>
                <w:spacing w:val="-6"/>
                <w:sz w:val="24"/>
              </w:rPr>
              <w:t xml:space="preserve"> </w:t>
            </w:r>
            <w:r>
              <w:rPr>
                <w:sz w:val="24"/>
              </w:rPr>
              <w:t>обществе,</w:t>
            </w:r>
            <w:r>
              <w:rPr>
                <w:spacing w:val="-4"/>
                <w:sz w:val="24"/>
              </w:rPr>
              <w:t xml:space="preserve"> </w:t>
            </w:r>
            <w:r>
              <w:rPr>
                <w:sz w:val="24"/>
              </w:rPr>
              <w:t>готовый</w:t>
            </w:r>
            <w:r>
              <w:rPr>
                <w:spacing w:val="1"/>
                <w:sz w:val="24"/>
              </w:rPr>
              <w:t xml:space="preserve"> </w:t>
            </w:r>
            <w:r>
              <w:rPr>
                <w:sz w:val="24"/>
              </w:rPr>
              <w:t>учиться</w:t>
            </w:r>
            <w:r>
              <w:rPr>
                <w:spacing w:val="-5"/>
                <w:sz w:val="24"/>
              </w:rPr>
              <w:t xml:space="preserve"> </w:t>
            </w:r>
            <w:r>
              <w:rPr>
                <w:sz w:val="24"/>
              </w:rPr>
              <w:t>и</w:t>
            </w:r>
            <w:r>
              <w:rPr>
                <w:spacing w:val="-6"/>
                <w:sz w:val="24"/>
              </w:rPr>
              <w:t xml:space="preserve"> </w:t>
            </w:r>
            <w:r>
              <w:rPr>
                <w:sz w:val="24"/>
              </w:rPr>
              <w:t>трудиться</w:t>
            </w:r>
            <w:r>
              <w:rPr>
                <w:spacing w:val="-4"/>
                <w:sz w:val="24"/>
              </w:rPr>
              <w:t xml:space="preserve"> </w:t>
            </w:r>
            <w:r>
              <w:rPr>
                <w:sz w:val="24"/>
              </w:rPr>
              <w:t>в</w:t>
            </w:r>
            <w:r>
              <w:rPr>
                <w:spacing w:val="-57"/>
                <w:sz w:val="24"/>
              </w:rPr>
              <w:t xml:space="preserve"> </w:t>
            </w:r>
            <w:r>
              <w:rPr>
                <w:sz w:val="24"/>
              </w:rPr>
              <w:t>современном</w:t>
            </w:r>
            <w:r>
              <w:rPr>
                <w:spacing w:val="-2"/>
                <w:sz w:val="24"/>
              </w:rPr>
              <w:t xml:space="preserve"> </w:t>
            </w:r>
            <w:r>
              <w:rPr>
                <w:sz w:val="24"/>
              </w:rPr>
              <w:t>обществе;</w:t>
            </w:r>
          </w:p>
          <w:p w:rsidR="00292DCE" w:rsidRDefault="00F301D9" w:rsidP="000B0FD5">
            <w:pPr>
              <w:pStyle w:val="TableParagraph"/>
              <w:numPr>
                <w:ilvl w:val="0"/>
                <w:numId w:val="37"/>
              </w:numPr>
              <w:tabs>
                <w:tab w:val="left" w:pos="955"/>
              </w:tabs>
              <w:ind w:firstLine="708"/>
              <w:rPr>
                <w:sz w:val="24"/>
              </w:rPr>
            </w:pPr>
            <w:r>
              <w:rPr>
                <w:sz w:val="24"/>
              </w:rPr>
              <w:t>ориентированный</w:t>
            </w:r>
            <w:r>
              <w:rPr>
                <w:spacing w:val="-3"/>
                <w:sz w:val="24"/>
              </w:rPr>
              <w:t xml:space="preserve"> </w:t>
            </w:r>
            <w:r>
              <w:rPr>
                <w:sz w:val="24"/>
              </w:rPr>
              <w:t>на</w:t>
            </w:r>
            <w:r>
              <w:rPr>
                <w:spacing w:val="-7"/>
                <w:sz w:val="24"/>
              </w:rPr>
              <w:t xml:space="preserve"> </w:t>
            </w:r>
            <w:r>
              <w:rPr>
                <w:sz w:val="24"/>
              </w:rPr>
              <w:t>осознанный</w:t>
            </w:r>
            <w:r>
              <w:rPr>
                <w:spacing w:val="-3"/>
                <w:sz w:val="24"/>
              </w:rPr>
              <w:t xml:space="preserve"> </w:t>
            </w:r>
            <w:r>
              <w:rPr>
                <w:sz w:val="24"/>
              </w:rPr>
              <w:t>выбор</w:t>
            </w:r>
            <w:r>
              <w:rPr>
                <w:spacing w:val="-2"/>
                <w:sz w:val="24"/>
              </w:rPr>
              <w:t xml:space="preserve"> </w:t>
            </w:r>
            <w:r>
              <w:rPr>
                <w:sz w:val="24"/>
              </w:rPr>
              <w:t>сферы</w:t>
            </w:r>
            <w:r>
              <w:rPr>
                <w:spacing w:val="-3"/>
                <w:sz w:val="24"/>
              </w:rPr>
              <w:t xml:space="preserve"> </w:t>
            </w:r>
            <w:r>
              <w:rPr>
                <w:sz w:val="24"/>
              </w:rPr>
              <w:t>трудовой,</w:t>
            </w:r>
          </w:p>
          <w:p w:rsidR="00292DCE" w:rsidRDefault="00F301D9">
            <w:pPr>
              <w:pStyle w:val="TableParagraph"/>
              <w:spacing w:line="380" w:lineRule="atLeast"/>
              <w:ind w:left="107"/>
              <w:rPr>
                <w:sz w:val="24"/>
              </w:rPr>
            </w:pPr>
            <w:r>
              <w:rPr>
                <w:sz w:val="24"/>
              </w:rPr>
              <w:t>профессиональной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российском</w:t>
            </w:r>
            <w:r>
              <w:rPr>
                <w:spacing w:val="-7"/>
                <w:sz w:val="24"/>
              </w:rPr>
              <w:t xml:space="preserve"> </w:t>
            </w:r>
            <w:r>
              <w:rPr>
                <w:sz w:val="24"/>
              </w:rPr>
              <w:t>обществе</w:t>
            </w:r>
            <w:r>
              <w:rPr>
                <w:spacing w:val="-6"/>
                <w:sz w:val="24"/>
              </w:rPr>
              <w:t xml:space="preserve"> </w:t>
            </w:r>
            <w:r>
              <w:rPr>
                <w:sz w:val="24"/>
              </w:rPr>
              <w:t>с</w:t>
            </w:r>
            <w:r>
              <w:rPr>
                <w:spacing w:val="-1"/>
                <w:sz w:val="24"/>
              </w:rPr>
              <w:t xml:space="preserve"> </w:t>
            </w:r>
            <w:r>
              <w:rPr>
                <w:sz w:val="24"/>
              </w:rPr>
              <w:t>учетом</w:t>
            </w:r>
            <w:r>
              <w:rPr>
                <w:spacing w:val="-57"/>
                <w:sz w:val="24"/>
              </w:rPr>
              <w:t xml:space="preserve"> </w:t>
            </w:r>
            <w:r>
              <w:rPr>
                <w:sz w:val="24"/>
              </w:rPr>
              <w:t>личных</w:t>
            </w:r>
            <w:r>
              <w:rPr>
                <w:spacing w:val="1"/>
                <w:sz w:val="24"/>
              </w:rPr>
              <w:t xml:space="preserve"> </w:t>
            </w:r>
            <w:r>
              <w:rPr>
                <w:sz w:val="24"/>
              </w:rPr>
              <w:t>потребностей своей</w:t>
            </w:r>
            <w:r>
              <w:rPr>
                <w:spacing w:val="-1"/>
                <w:sz w:val="24"/>
              </w:rPr>
              <w:t xml:space="preserve"> </w:t>
            </w:r>
            <w:r>
              <w:rPr>
                <w:sz w:val="24"/>
              </w:rPr>
              <w:t>семьи, общества.</w:t>
            </w:r>
          </w:p>
        </w:tc>
      </w:tr>
      <w:tr w:rsidR="00292DCE">
        <w:trPr>
          <w:trHeight w:val="772"/>
        </w:trPr>
        <w:tc>
          <w:tcPr>
            <w:tcW w:w="2377" w:type="dxa"/>
          </w:tcPr>
          <w:p w:rsidR="00292DCE" w:rsidRDefault="00F301D9" w:rsidP="003205E1">
            <w:pPr>
              <w:pStyle w:val="TableParagraph"/>
              <w:spacing w:line="273" w:lineRule="exact"/>
              <w:ind w:left="26" w:right="342"/>
              <w:jc w:val="center"/>
              <w:rPr>
                <w:b/>
                <w:sz w:val="24"/>
              </w:rPr>
            </w:pPr>
            <w:r>
              <w:rPr>
                <w:b/>
                <w:sz w:val="24"/>
              </w:rPr>
              <w:t>Экологическое</w:t>
            </w:r>
          </w:p>
          <w:p w:rsidR="00292DCE" w:rsidRDefault="00F301D9" w:rsidP="003205E1">
            <w:pPr>
              <w:pStyle w:val="TableParagraph"/>
              <w:spacing w:before="111"/>
              <w:ind w:left="26" w:right="338"/>
              <w:jc w:val="center"/>
              <w:rPr>
                <w:b/>
                <w:sz w:val="24"/>
              </w:rPr>
            </w:pPr>
            <w:r>
              <w:rPr>
                <w:b/>
                <w:sz w:val="24"/>
              </w:rPr>
              <w:t>воспитание</w:t>
            </w:r>
          </w:p>
        </w:tc>
        <w:tc>
          <w:tcPr>
            <w:tcW w:w="7192" w:type="dxa"/>
          </w:tcPr>
          <w:p w:rsidR="00292DCE" w:rsidRDefault="00F301D9">
            <w:pPr>
              <w:pStyle w:val="TableParagraph"/>
              <w:spacing w:line="268" w:lineRule="exact"/>
              <w:ind w:left="815"/>
              <w:rPr>
                <w:sz w:val="24"/>
              </w:rPr>
            </w:pPr>
            <w:r>
              <w:rPr>
                <w:sz w:val="24"/>
              </w:rPr>
              <w:t>-</w:t>
            </w:r>
            <w:r>
              <w:rPr>
                <w:spacing w:val="-4"/>
                <w:sz w:val="24"/>
              </w:rPr>
              <w:t xml:space="preserve"> </w:t>
            </w:r>
            <w:r>
              <w:rPr>
                <w:sz w:val="24"/>
              </w:rPr>
              <w:t>демонстрирующий</w:t>
            </w:r>
            <w:r>
              <w:rPr>
                <w:spacing w:val="-2"/>
                <w:sz w:val="24"/>
              </w:rPr>
              <w:t xml:space="preserve"> </w:t>
            </w:r>
            <w:r>
              <w:rPr>
                <w:sz w:val="24"/>
              </w:rPr>
              <w:t>в</w:t>
            </w:r>
            <w:r>
              <w:rPr>
                <w:spacing w:val="-4"/>
                <w:sz w:val="24"/>
              </w:rPr>
              <w:t xml:space="preserve"> </w:t>
            </w:r>
            <w:r>
              <w:rPr>
                <w:sz w:val="24"/>
              </w:rPr>
              <w:t>поведении</w:t>
            </w:r>
            <w:r>
              <w:rPr>
                <w:spacing w:val="-2"/>
                <w:sz w:val="24"/>
              </w:rPr>
              <w:t xml:space="preserve"> </w:t>
            </w:r>
            <w:r>
              <w:rPr>
                <w:sz w:val="24"/>
              </w:rPr>
              <w:t>сформированность</w:t>
            </w:r>
          </w:p>
          <w:p w:rsidR="00292DCE" w:rsidRDefault="00F301D9">
            <w:pPr>
              <w:pStyle w:val="TableParagraph"/>
              <w:spacing w:before="111"/>
              <w:ind w:left="107"/>
              <w:rPr>
                <w:sz w:val="24"/>
              </w:rPr>
            </w:pPr>
            <w:r>
              <w:rPr>
                <w:sz w:val="24"/>
              </w:rPr>
              <w:t>экологической</w:t>
            </w:r>
            <w:r>
              <w:rPr>
                <w:spacing w:val="-2"/>
                <w:sz w:val="24"/>
              </w:rPr>
              <w:t xml:space="preserve"> </w:t>
            </w:r>
            <w:r>
              <w:rPr>
                <w:sz w:val="24"/>
              </w:rPr>
              <w:t>культуры</w:t>
            </w:r>
            <w:r>
              <w:rPr>
                <w:spacing w:val="-2"/>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понимания</w:t>
            </w:r>
            <w:r>
              <w:rPr>
                <w:spacing w:val="-5"/>
                <w:sz w:val="24"/>
              </w:rPr>
              <w:t xml:space="preserve"> </w:t>
            </w:r>
            <w:r>
              <w:rPr>
                <w:sz w:val="24"/>
              </w:rPr>
              <w:t>влияния</w:t>
            </w:r>
            <w:r>
              <w:rPr>
                <w:spacing w:val="-1"/>
                <w:sz w:val="24"/>
              </w:rPr>
              <w:t xml:space="preserve"> </w:t>
            </w:r>
            <w:r>
              <w:rPr>
                <w:sz w:val="24"/>
              </w:rPr>
              <w:t>социально-</w:t>
            </w:r>
          </w:p>
        </w:tc>
      </w:tr>
      <w:tr w:rsidR="00292DCE">
        <w:trPr>
          <w:trHeight w:val="4250"/>
        </w:trPr>
        <w:tc>
          <w:tcPr>
            <w:tcW w:w="2377" w:type="dxa"/>
          </w:tcPr>
          <w:p w:rsidR="00292DCE" w:rsidRDefault="00292DCE">
            <w:pPr>
              <w:pStyle w:val="TableParagraph"/>
              <w:ind w:left="0"/>
              <w:rPr>
                <w:sz w:val="24"/>
              </w:rPr>
            </w:pPr>
          </w:p>
        </w:tc>
        <w:tc>
          <w:tcPr>
            <w:tcW w:w="7192" w:type="dxa"/>
          </w:tcPr>
          <w:p w:rsidR="00292DCE" w:rsidRDefault="00F301D9">
            <w:pPr>
              <w:pStyle w:val="TableParagraph"/>
              <w:spacing w:line="336" w:lineRule="auto"/>
              <w:ind w:left="107"/>
              <w:rPr>
                <w:sz w:val="24"/>
              </w:rPr>
            </w:pPr>
            <w:r>
              <w:rPr>
                <w:sz w:val="24"/>
              </w:rPr>
              <w:t>экономических</w:t>
            </w:r>
            <w:r>
              <w:rPr>
                <w:spacing w:val="-2"/>
                <w:sz w:val="24"/>
              </w:rPr>
              <w:t xml:space="preserve"> </w:t>
            </w:r>
            <w:r>
              <w:rPr>
                <w:sz w:val="24"/>
              </w:rPr>
              <w:t>процессов</w:t>
            </w:r>
            <w:r>
              <w:rPr>
                <w:spacing w:val="-3"/>
                <w:sz w:val="24"/>
              </w:rPr>
              <w:t xml:space="preserve"> </w:t>
            </w:r>
            <w:r>
              <w:rPr>
                <w:sz w:val="24"/>
              </w:rPr>
              <w:t>на</w:t>
            </w:r>
            <w:r>
              <w:rPr>
                <w:spacing w:val="-4"/>
                <w:sz w:val="24"/>
              </w:rPr>
              <w:t xml:space="preserve"> </w:t>
            </w:r>
            <w:r>
              <w:rPr>
                <w:sz w:val="24"/>
              </w:rPr>
              <w:t>природу,</w:t>
            </w:r>
            <w:r>
              <w:rPr>
                <w:spacing w:val="-3"/>
                <w:sz w:val="24"/>
              </w:rPr>
              <w:t xml:space="preserve"> </w:t>
            </w:r>
            <w:r>
              <w:rPr>
                <w:sz w:val="24"/>
              </w:rPr>
              <w:t>в</w:t>
            </w:r>
            <w:r>
              <w:rPr>
                <w:spacing w:val="-5"/>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на</w:t>
            </w:r>
            <w:r>
              <w:rPr>
                <w:spacing w:val="-4"/>
                <w:sz w:val="24"/>
              </w:rPr>
              <w:t xml:space="preserve"> </w:t>
            </w:r>
            <w:r>
              <w:rPr>
                <w:sz w:val="24"/>
              </w:rPr>
              <w:t>глобальном</w:t>
            </w:r>
            <w:r>
              <w:rPr>
                <w:spacing w:val="-57"/>
                <w:sz w:val="24"/>
              </w:rPr>
              <w:t xml:space="preserve"> </w:t>
            </w:r>
            <w:r>
              <w:rPr>
                <w:sz w:val="24"/>
              </w:rPr>
              <w:t>уровне,</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действия</w:t>
            </w:r>
            <w:r>
              <w:rPr>
                <w:spacing w:val="-1"/>
                <w:sz w:val="24"/>
              </w:rPr>
              <w:t xml:space="preserve"> </w:t>
            </w:r>
            <w:r>
              <w:rPr>
                <w:sz w:val="24"/>
              </w:rPr>
              <w:t>в</w:t>
            </w:r>
            <w:r>
              <w:rPr>
                <w:spacing w:val="-2"/>
                <w:sz w:val="24"/>
              </w:rPr>
              <w:t xml:space="preserve"> </w:t>
            </w:r>
            <w:r>
              <w:rPr>
                <w:sz w:val="24"/>
              </w:rPr>
              <w:t>природной</w:t>
            </w:r>
            <w:r>
              <w:rPr>
                <w:spacing w:val="-1"/>
                <w:sz w:val="24"/>
              </w:rPr>
              <w:t xml:space="preserve"> </w:t>
            </w:r>
            <w:r>
              <w:rPr>
                <w:sz w:val="24"/>
              </w:rPr>
              <w:t>среде;</w:t>
            </w:r>
          </w:p>
          <w:p w:rsidR="00292DCE" w:rsidRDefault="00F301D9" w:rsidP="000B0FD5">
            <w:pPr>
              <w:pStyle w:val="TableParagraph"/>
              <w:numPr>
                <w:ilvl w:val="0"/>
                <w:numId w:val="36"/>
              </w:numPr>
              <w:tabs>
                <w:tab w:val="left" w:pos="955"/>
              </w:tabs>
              <w:spacing w:line="336" w:lineRule="auto"/>
              <w:ind w:right="123" w:firstLine="708"/>
              <w:rPr>
                <w:sz w:val="24"/>
              </w:rPr>
            </w:pPr>
            <w:r>
              <w:rPr>
                <w:sz w:val="24"/>
              </w:rPr>
              <w:t>выражающий</w:t>
            </w:r>
            <w:r>
              <w:rPr>
                <w:spacing w:val="-5"/>
                <w:sz w:val="24"/>
              </w:rPr>
              <w:t xml:space="preserve"> </w:t>
            </w:r>
            <w:r>
              <w:rPr>
                <w:sz w:val="24"/>
              </w:rPr>
              <w:t>деятельное</w:t>
            </w:r>
            <w:r>
              <w:rPr>
                <w:spacing w:val="-6"/>
                <w:sz w:val="24"/>
              </w:rPr>
              <w:t xml:space="preserve"> </w:t>
            </w:r>
            <w:r>
              <w:rPr>
                <w:sz w:val="24"/>
              </w:rPr>
              <w:t>неприятие</w:t>
            </w:r>
            <w:r>
              <w:rPr>
                <w:spacing w:val="-5"/>
                <w:sz w:val="24"/>
              </w:rPr>
              <w:t xml:space="preserve"> </w:t>
            </w:r>
            <w:r>
              <w:rPr>
                <w:sz w:val="24"/>
              </w:rPr>
              <w:t>действий,</w:t>
            </w:r>
            <w:r>
              <w:rPr>
                <w:spacing w:val="-5"/>
                <w:sz w:val="24"/>
              </w:rPr>
              <w:t xml:space="preserve"> </w:t>
            </w:r>
            <w:r>
              <w:rPr>
                <w:sz w:val="24"/>
              </w:rPr>
              <w:t>приносящих</w:t>
            </w:r>
            <w:r>
              <w:rPr>
                <w:spacing w:val="-57"/>
                <w:sz w:val="24"/>
              </w:rPr>
              <w:t xml:space="preserve"> </w:t>
            </w:r>
            <w:r>
              <w:rPr>
                <w:sz w:val="24"/>
              </w:rPr>
              <w:t>вред</w:t>
            </w:r>
            <w:r>
              <w:rPr>
                <w:spacing w:val="-1"/>
                <w:sz w:val="24"/>
              </w:rPr>
              <w:t xml:space="preserve"> </w:t>
            </w:r>
            <w:r>
              <w:rPr>
                <w:sz w:val="24"/>
              </w:rPr>
              <w:t>природе;</w:t>
            </w:r>
          </w:p>
          <w:p w:rsidR="00292DCE" w:rsidRDefault="00F301D9" w:rsidP="000B0FD5">
            <w:pPr>
              <w:pStyle w:val="TableParagraph"/>
              <w:numPr>
                <w:ilvl w:val="0"/>
                <w:numId w:val="36"/>
              </w:numPr>
              <w:tabs>
                <w:tab w:val="left" w:pos="955"/>
              </w:tabs>
              <w:spacing w:line="336" w:lineRule="auto"/>
              <w:ind w:right="517" w:firstLine="708"/>
              <w:rPr>
                <w:sz w:val="24"/>
              </w:rPr>
            </w:pPr>
            <w:r>
              <w:rPr>
                <w:sz w:val="24"/>
              </w:rPr>
              <w:t>применяющий</w:t>
            </w:r>
            <w:r>
              <w:rPr>
                <w:spacing w:val="-5"/>
                <w:sz w:val="24"/>
              </w:rPr>
              <w:t xml:space="preserve"> </w:t>
            </w:r>
            <w:r>
              <w:rPr>
                <w:sz w:val="24"/>
              </w:rPr>
              <w:t>знания</w:t>
            </w:r>
            <w:r>
              <w:rPr>
                <w:spacing w:val="-8"/>
                <w:sz w:val="24"/>
              </w:rPr>
              <w:t xml:space="preserve"> </w:t>
            </w:r>
            <w:r>
              <w:rPr>
                <w:sz w:val="24"/>
              </w:rPr>
              <w:t>естественных</w:t>
            </w:r>
            <w:r>
              <w:rPr>
                <w:spacing w:val="-6"/>
                <w:sz w:val="24"/>
              </w:rPr>
              <w:t xml:space="preserve"> </w:t>
            </w:r>
            <w:r>
              <w:rPr>
                <w:sz w:val="24"/>
              </w:rPr>
              <w:t>и</w:t>
            </w:r>
            <w:r>
              <w:rPr>
                <w:spacing w:val="-5"/>
                <w:sz w:val="24"/>
              </w:rPr>
              <w:t xml:space="preserve"> </w:t>
            </w:r>
            <w:r>
              <w:rPr>
                <w:sz w:val="24"/>
              </w:rPr>
              <w:t>социальных</w:t>
            </w:r>
            <w:r>
              <w:rPr>
                <w:spacing w:val="-3"/>
                <w:sz w:val="24"/>
              </w:rPr>
              <w:t xml:space="preserve"> </w:t>
            </w:r>
            <w:r>
              <w:rPr>
                <w:sz w:val="24"/>
              </w:rPr>
              <w:t>наук</w:t>
            </w:r>
            <w:r>
              <w:rPr>
                <w:spacing w:val="-57"/>
                <w:sz w:val="24"/>
              </w:rPr>
              <w:t xml:space="preserve"> </w:t>
            </w:r>
            <w:r>
              <w:rPr>
                <w:sz w:val="24"/>
              </w:rPr>
              <w:t>для разумного, бережливого природопользования в быту,</w:t>
            </w:r>
            <w:r>
              <w:rPr>
                <w:spacing w:val="1"/>
                <w:sz w:val="24"/>
              </w:rPr>
              <w:t xml:space="preserve"> </w:t>
            </w:r>
            <w:r>
              <w:rPr>
                <w:sz w:val="24"/>
              </w:rPr>
              <w:t>общественном</w:t>
            </w:r>
            <w:r>
              <w:rPr>
                <w:spacing w:val="-2"/>
                <w:sz w:val="24"/>
              </w:rPr>
              <w:t xml:space="preserve"> </w:t>
            </w:r>
            <w:r>
              <w:rPr>
                <w:sz w:val="24"/>
              </w:rPr>
              <w:t>пространстве;</w:t>
            </w:r>
          </w:p>
          <w:p w:rsidR="00292DCE" w:rsidRDefault="00F301D9" w:rsidP="000B0FD5">
            <w:pPr>
              <w:pStyle w:val="TableParagraph"/>
              <w:numPr>
                <w:ilvl w:val="0"/>
                <w:numId w:val="36"/>
              </w:numPr>
              <w:tabs>
                <w:tab w:val="left" w:pos="955"/>
              </w:tabs>
              <w:spacing w:line="336" w:lineRule="auto"/>
              <w:ind w:right="255" w:firstLine="708"/>
              <w:rPr>
                <w:sz w:val="24"/>
              </w:rPr>
            </w:pPr>
            <w:r>
              <w:rPr>
                <w:sz w:val="24"/>
              </w:rPr>
              <w:t>имеющий и развивающий опыт экологически</w:t>
            </w:r>
            <w:r>
              <w:rPr>
                <w:spacing w:val="1"/>
                <w:sz w:val="24"/>
              </w:rPr>
              <w:t xml:space="preserve"> </w:t>
            </w:r>
            <w:r>
              <w:rPr>
                <w:sz w:val="24"/>
              </w:rPr>
              <w:t>направленной, природоохранной, ресурсосберегающей</w:t>
            </w:r>
            <w:r>
              <w:rPr>
                <w:spacing w:val="1"/>
                <w:sz w:val="24"/>
              </w:rPr>
              <w:t xml:space="preserve"> </w:t>
            </w:r>
            <w:r>
              <w:rPr>
                <w:sz w:val="24"/>
              </w:rPr>
              <w:t>деятельности,</w:t>
            </w:r>
            <w:r>
              <w:rPr>
                <w:spacing w:val="-3"/>
                <w:sz w:val="24"/>
              </w:rPr>
              <w:t xml:space="preserve"> </w:t>
            </w:r>
            <w:r>
              <w:rPr>
                <w:sz w:val="24"/>
              </w:rPr>
              <w:t>участвующий</w:t>
            </w:r>
            <w:r>
              <w:rPr>
                <w:spacing w:val="-5"/>
                <w:sz w:val="24"/>
              </w:rPr>
              <w:t xml:space="preserve"> </w:t>
            </w:r>
            <w:r>
              <w:rPr>
                <w:sz w:val="24"/>
              </w:rPr>
              <w:t>в</w:t>
            </w:r>
            <w:r>
              <w:rPr>
                <w:spacing w:val="-5"/>
                <w:sz w:val="24"/>
              </w:rPr>
              <w:t xml:space="preserve"> </w:t>
            </w:r>
            <w:r>
              <w:rPr>
                <w:sz w:val="24"/>
              </w:rPr>
              <w:t>его</w:t>
            </w:r>
            <w:r>
              <w:rPr>
                <w:spacing w:val="-6"/>
                <w:sz w:val="24"/>
              </w:rPr>
              <w:t xml:space="preserve"> </w:t>
            </w:r>
            <w:r>
              <w:rPr>
                <w:sz w:val="24"/>
              </w:rPr>
              <w:t>приобретении</w:t>
            </w:r>
            <w:r>
              <w:rPr>
                <w:spacing w:val="-4"/>
                <w:sz w:val="24"/>
              </w:rPr>
              <w:t xml:space="preserve"> </w:t>
            </w:r>
            <w:r>
              <w:rPr>
                <w:sz w:val="24"/>
              </w:rPr>
              <w:t>другими</w:t>
            </w:r>
            <w:r>
              <w:rPr>
                <w:spacing w:val="-5"/>
                <w:sz w:val="24"/>
              </w:rPr>
              <w:t xml:space="preserve"> </w:t>
            </w:r>
            <w:r>
              <w:rPr>
                <w:sz w:val="24"/>
              </w:rPr>
              <w:t>людьми.</w:t>
            </w:r>
          </w:p>
        </w:tc>
      </w:tr>
      <w:tr w:rsidR="00292DCE">
        <w:trPr>
          <w:trHeight w:val="6182"/>
        </w:trPr>
        <w:tc>
          <w:tcPr>
            <w:tcW w:w="2377" w:type="dxa"/>
          </w:tcPr>
          <w:p w:rsidR="00292DCE" w:rsidRDefault="00F301D9" w:rsidP="003205E1">
            <w:pPr>
              <w:pStyle w:val="TableParagraph"/>
              <w:spacing w:line="336" w:lineRule="auto"/>
              <w:ind w:left="167" w:right="104"/>
              <w:jc w:val="center"/>
              <w:rPr>
                <w:b/>
                <w:sz w:val="24"/>
              </w:rPr>
            </w:pPr>
            <w:r>
              <w:rPr>
                <w:b/>
                <w:sz w:val="24"/>
              </w:rPr>
              <w:lastRenderedPageBreak/>
              <w:t>Ценности научного</w:t>
            </w:r>
            <w:r>
              <w:rPr>
                <w:b/>
                <w:spacing w:val="-58"/>
                <w:sz w:val="24"/>
              </w:rPr>
              <w:t xml:space="preserve"> </w:t>
            </w:r>
            <w:r>
              <w:rPr>
                <w:b/>
                <w:sz w:val="24"/>
              </w:rPr>
              <w:t>познания:</w:t>
            </w:r>
          </w:p>
        </w:tc>
        <w:tc>
          <w:tcPr>
            <w:tcW w:w="7192" w:type="dxa"/>
          </w:tcPr>
          <w:p w:rsidR="00292DCE" w:rsidRDefault="00F301D9" w:rsidP="000B0FD5">
            <w:pPr>
              <w:pStyle w:val="TableParagraph"/>
              <w:numPr>
                <w:ilvl w:val="0"/>
                <w:numId w:val="35"/>
              </w:numPr>
              <w:tabs>
                <w:tab w:val="left" w:pos="955"/>
              </w:tabs>
              <w:spacing w:line="336" w:lineRule="auto"/>
              <w:ind w:right="582" w:firstLine="708"/>
              <w:rPr>
                <w:sz w:val="24"/>
              </w:rPr>
            </w:pPr>
            <w:r>
              <w:rPr>
                <w:sz w:val="24"/>
              </w:rPr>
              <w:t>выражающий познавательные интересы в разных</w:t>
            </w:r>
            <w:r>
              <w:rPr>
                <w:spacing w:val="1"/>
                <w:sz w:val="24"/>
              </w:rPr>
              <w:t xml:space="preserve"> </w:t>
            </w:r>
            <w:r>
              <w:rPr>
                <w:sz w:val="24"/>
              </w:rPr>
              <w:t>предметных</w:t>
            </w:r>
            <w:r>
              <w:rPr>
                <w:spacing w:val="-3"/>
                <w:sz w:val="24"/>
              </w:rPr>
              <w:t xml:space="preserve"> </w:t>
            </w:r>
            <w:r>
              <w:rPr>
                <w:sz w:val="24"/>
              </w:rPr>
              <w:t>областях</w:t>
            </w:r>
            <w:r>
              <w:rPr>
                <w:spacing w:val="-1"/>
                <w:sz w:val="24"/>
              </w:rPr>
              <w:t xml:space="preserve"> </w:t>
            </w:r>
            <w:r>
              <w:rPr>
                <w:sz w:val="24"/>
              </w:rPr>
              <w:t>с</w:t>
            </w:r>
            <w:r>
              <w:rPr>
                <w:spacing w:val="-5"/>
                <w:sz w:val="24"/>
              </w:rPr>
              <w:t xml:space="preserve"> </w:t>
            </w:r>
            <w:r>
              <w:rPr>
                <w:sz w:val="24"/>
              </w:rPr>
              <w:t>учетом</w:t>
            </w:r>
            <w:r>
              <w:rPr>
                <w:spacing w:val="-4"/>
                <w:sz w:val="24"/>
              </w:rPr>
              <w:t xml:space="preserve"> </w:t>
            </w:r>
            <w:r>
              <w:rPr>
                <w:sz w:val="24"/>
              </w:rPr>
              <w:t>своих</w:t>
            </w:r>
            <w:r>
              <w:rPr>
                <w:spacing w:val="-1"/>
                <w:sz w:val="24"/>
              </w:rPr>
              <w:t xml:space="preserve"> </w:t>
            </w:r>
            <w:r>
              <w:rPr>
                <w:sz w:val="24"/>
              </w:rPr>
              <w:t>интересов,</w:t>
            </w:r>
            <w:r>
              <w:rPr>
                <w:spacing w:val="-4"/>
                <w:sz w:val="24"/>
              </w:rPr>
              <w:t xml:space="preserve"> </w:t>
            </w:r>
            <w:r>
              <w:rPr>
                <w:sz w:val="24"/>
              </w:rPr>
              <w:t>способностей,</w:t>
            </w:r>
            <w:r>
              <w:rPr>
                <w:spacing w:val="-57"/>
                <w:sz w:val="24"/>
              </w:rPr>
              <w:t xml:space="preserve"> </w:t>
            </w:r>
            <w:r>
              <w:rPr>
                <w:sz w:val="24"/>
              </w:rPr>
              <w:t>достижений;</w:t>
            </w:r>
          </w:p>
          <w:p w:rsidR="00292DCE" w:rsidRDefault="00F301D9" w:rsidP="000B0FD5">
            <w:pPr>
              <w:pStyle w:val="TableParagraph"/>
              <w:numPr>
                <w:ilvl w:val="0"/>
                <w:numId w:val="35"/>
              </w:numPr>
              <w:tabs>
                <w:tab w:val="left" w:pos="955"/>
              </w:tabs>
              <w:spacing w:line="336" w:lineRule="auto"/>
              <w:ind w:right="517" w:firstLine="708"/>
              <w:rPr>
                <w:sz w:val="24"/>
              </w:rPr>
            </w:pPr>
            <w:r>
              <w:rPr>
                <w:sz w:val="24"/>
              </w:rPr>
              <w:t>обладающий представлением о научной картине мира,</w:t>
            </w:r>
            <w:r>
              <w:rPr>
                <w:spacing w:val="1"/>
                <w:sz w:val="24"/>
              </w:rPr>
              <w:t xml:space="preserve"> </w:t>
            </w:r>
            <w:r>
              <w:rPr>
                <w:sz w:val="24"/>
              </w:rPr>
              <w:t>достижениях</w:t>
            </w:r>
            <w:r>
              <w:rPr>
                <w:spacing w:val="-4"/>
                <w:sz w:val="24"/>
              </w:rPr>
              <w:t xml:space="preserve"> </w:t>
            </w:r>
            <w:r>
              <w:rPr>
                <w:sz w:val="24"/>
              </w:rPr>
              <w:t>науки</w:t>
            </w:r>
            <w:r>
              <w:rPr>
                <w:spacing w:val="-6"/>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аргументированно</w:t>
            </w:r>
            <w:r>
              <w:rPr>
                <w:spacing w:val="-5"/>
                <w:sz w:val="24"/>
              </w:rPr>
              <w:t xml:space="preserve"> </w:t>
            </w:r>
            <w:r>
              <w:rPr>
                <w:sz w:val="24"/>
              </w:rPr>
              <w:t>выражающий</w:t>
            </w:r>
            <w:r>
              <w:rPr>
                <w:spacing w:val="-57"/>
                <w:sz w:val="24"/>
              </w:rPr>
              <w:t xml:space="preserve"> </w:t>
            </w:r>
            <w:r>
              <w:rPr>
                <w:sz w:val="24"/>
              </w:rPr>
              <w:t>понимание значения науки в жизни российского общества, в</w:t>
            </w:r>
            <w:r>
              <w:rPr>
                <w:spacing w:val="1"/>
                <w:sz w:val="24"/>
              </w:rPr>
              <w:t xml:space="preserve"> </w:t>
            </w:r>
            <w:r>
              <w:rPr>
                <w:sz w:val="24"/>
              </w:rPr>
              <w:t>обеспечении его безопасности, гуманитарном, социально-</w:t>
            </w:r>
            <w:r>
              <w:rPr>
                <w:spacing w:val="1"/>
                <w:sz w:val="24"/>
              </w:rPr>
              <w:t xml:space="preserve"> </w:t>
            </w:r>
            <w:r>
              <w:rPr>
                <w:sz w:val="24"/>
              </w:rPr>
              <w:t>экономическом</w:t>
            </w:r>
            <w:r>
              <w:rPr>
                <w:spacing w:val="-2"/>
                <w:sz w:val="24"/>
              </w:rPr>
              <w:t xml:space="preserve"> </w:t>
            </w:r>
            <w:r>
              <w:rPr>
                <w:sz w:val="24"/>
              </w:rPr>
              <w:t>развитии России</w:t>
            </w:r>
          </w:p>
          <w:p w:rsidR="00292DCE" w:rsidRDefault="00F301D9" w:rsidP="000B0FD5">
            <w:pPr>
              <w:pStyle w:val="TableParagraph"/>
              <w:numPr>
                <w:ilvl w:val="0"/>
                <w:numId w:val="35"/>
              </w:numPr>
              <w:tabs>
                <w:tab w:val="left" w:pos="955"/>
              </w:tabs>
              <w:spacing w:line="336" w:lineRule="auto"/>
              <w:ind w:right="802" w:firstLine="708"/>
              <w:rPr>
                <w:sz w:val="24"/>
              </w:rPr>
            </w:pPr>
            <w:r>
              <w:rPr>
                <w:sz w:val="24"/>
              </w:rPr>
              <w:t>демонстрирующий навыки критического мышления,</w:t>
            </w:r>
            <w:r>
              <w:rPr>
                <w:spacing w:val="-57"/>
                <w:sz w:val="24"/>
              </w:rPr>
              <w:t xml:space="preserve"> </w:t>
            </w:r>
            <w:r>
              <w:rPr>
                <w:sz w:val="24"/>
              </w:rPr>
              <w:t>определение достоверной научной информации и критики</w:t>
            </w:r>
            <w:r>
              <w:rPr>
                <w:spacing w:val="1"/>
                <w:sz w:val="24"/>
              </w:rPr>
              <w:t xml:space="preserve"> </w:t>
            </w:r>
            <w:r>
              <w:rPr>
                <w:sz w:val="24"/>
              </w:rPr>
              <w:t>антинаучных представлений;</w:t>
            </w:r>
          </w:p>
          <w:p w:rsidR="00292DCE" w:rsidRDefault="00F301D9" w:rsidP="000B0FD5">
            <w:pPr>
              <w:pStyle w:val="TableParagraph"/>
              <w:numPr>
                <w:ilvl w:val="0"/>
                <w:numId w:val="35"/>
              </w:numPr>
              <w:tabs>
                <w:tab w:val="left" w:pos="955"/>
              </w:tabs>
              <w:spacing w:line="336" w:lineRule="auto"/>
              <w:ind w:right="872" w:firstLine="708"/>
              <w:rPr>
                <w:sz w:val="24"/>
              </w:rPr>
            </w:pPr>
            <w:r>
              <w:rPr>
                <w:sz w:val="24"/>
              </w:rPr>
              <w:t>развивающий и применяющий навыки наблюдений,</w:t>
            </w:r>
            <w:r>
              <w:rPr>
                <w:spacing w:val="-57"/>
                <w:sz w:val="24"/>
              </w:rPr>
              <w:t xml:space="preserve"> </w:t>
            </w:r>
            <w:r>
              <w:rPr>
                <w:sz w:val="24"/>
              </w:rPr>
              <w:t>накопления и систематизации фактов, осмысления опыта в</w:t>
            </w:r>
            <w:r>
              <w:rPr>
                <w:spacing w:val="1"/>
                <w:sz w:val="24"/>
              </w:rPr>
              <w:t xml:space="preserve"> </w:t>
            </w:r>
            <w:r>
              <w:rPr>
                <w:sz w:val="24"/>
              </w:rPr>
              <w:t>естественно-научной и гуманитарной областях познания,</w:t>
            </w:r>
            <w:r>
              <w:rPr>
                <w:spacing w:val="1"/>
                <w:sz w:val="24"/>
              </w:rPr>
              <w:t xml:space="preserve"> </w:t>
            </w:r>
            <w:r>
              <w:rPr>
                <w:sz w:val="24"/>
              </w:rPr>
              <w:t>исследовательской</w:t>
            </w:r>
            <w:r>
              <w:rPr>
                <w:spacing w:val="-1"/>
                <w:sz w:val="24"/>
              </w:rPr>
              <w:t xml:space="preserve"> </w:t>
            </w:r>
            <w:r>
              <w:rPr>
                <w:sz w:val="24"/>
              </w:rPr>
              <w:t>деятельности.</w:t>
            </w:r>
          </w:p>
        </w:tc>
      </w:tr>
    </w:tbl>
    <w:p w:rsidR="00292DCE" w:rsidRDefault="00292DCE">
      <w:pPr>
        <w:pStyle w:val="a3"/>
        <w:spacing w:before="4"/>
        <w:ind w:left="0"/>
        <w:rPr>
          <w:b/>
          <w:i/>
          <w:sz w:val="26"/>
        </w:rPr>
      </w:pPr>
    </w:p>
    <w:p w:rsidR="00292DCE" w:rsidRDefault="00F301D9">
      <w:pPr>
        <w:spacing w:before="90" w:line="333" w:lineRule="auto"/>
        <w:ind w:left="400" w:right="338" w:firstLine="708"/>
        <w:jc w:val="both"/>
        <w:rPr>
          <w:sz w:val="24"/>
        </w:rPr>
      </w:pPr>
      <w:r>
        <w:rPr>
          <w:b/>
          <w:i/>
          <w:sz w:val="24"/>
        </w:rPr>
        <w:t>Выделение</w:t>
      </w:r>
      <w:r>
        <w:rPr>
          <w:b/>
          <w:i/>
          <w:spacing w:val="1"/>
          <w:sz w:val="24"/>
        </w:rPr>
        <w:t xml:space="preserve"> </w:t>
      </w:r>
      <w:r>
        <w:rPr>
          <w:b/>
          <w:i/>
          <w:sz w:val="24"/>
        </w:rPr>
        <w:t>в</w:t>
      </w:r>
      <w:r>
        <w:rPr>
          <w:b/>
          <w:i/>
          <w:spacing w:val="1"/>
          <w:sz w:val="24"/>
        </w:rPr>
        <w:t xml:space="preserve"> </w:t>
      </w:r>
      <w:r>
        <w:rPr>
          <w:b/>
          <w:i/>
          <w:sz w:val="24"/>
        </w:rPr>
        <w:t>общей</w:t>
      </w:r>
      <w:r>
        <w:rPr>
          <w:b/>
          <w:i/>
          <w:spacing w:val="1"/>
          <w:sz w:val="24"/>
        </w:rPr>
        <w:t xml:space="preserve"> </w:t>
      </w:r>
      <w:r>
        <w:rPr>
          <w:b/>
          <w:i/>
          <w:sz w:val="24"/>
        </w:rPr>
        <w:t>цели</w:t>
      </w:r>
      <w:r>
        <w:rPr>
          <w:b/>
          <w:i/>
          <w:spacing w:val="1"/>
          <w:sz w:val="24"/>
        </w:rPr>
        <w:t xml:space="preserve"> </w:t>
      </w:r>
      <w:r>
        <w:rPr>
          <w:b/>
          <w:i/>
          <w:sz w:val="24"/>
        </w:rPr>
        <w:t>воспитания</w:t>
      </w:r>
      <w:r>
        <w:rPr>
          <w:b/>
          <w:i/>
          <w:spacing w:val="1"/>
          <w:sz w:val="24"/>
        </w:rPr>
        <w:t xml:space="preserve"> </w:t>
      </w:r>
      <w:r>
        <w:rPr>
          <w:b/>
          <w:i/>
          <w:sz w:val="24"/>
        </w:rPr>
        <w:t>целевых</w:t>
      </w:r>
      <w:r>
        <w:rPr>
          <w:b/>
          <w:i/>
          <w:spacing w:val="1"/>
          <w:sz w:val="24"/>
        </w:rPr>
        <w:t xml:space="preserve"> </w:t>
      </w:r>
      <w:r>
        <w:rPr>
          <w:b/>
          <w:i/>
          <w:sz w:val="24"/>
        </w:rPr>
        <w:t>приоритетов,</w:t>
      </w:r>
      <w:r>
        <w:rPr>
          <w:b/>
          <w:i/>
          <w:spacing w:val="1"/>
          <w:sz w:val="24"/>
        </w:rPr>
        <w:t xml:space="preserve"> </w:t>
      </w:r>
      <w:r>
        <w:rPr>
          <w:b/>
          <w:i/>
          <w:sz w:val="24"/>
        </w:rPr>
        <w:t>связанных</w:t>
      </w:r>
      <w:r>
        <w:rPr>
          <w:b/>
          <w:i/>
          <w:spacing w:val="1"/>
          <w:sz w:val="24"/>
        </w:rPr>
        <w:t xml:space="preserve"> </w:t>
      </w:r>
      <w:r>
        <w:rPr>
          <w:b/>
          <w:i/>
          <w:sz w:val="24"/>
        </w:rPr>
        <w:t>с</w:t>
      </w:r>
      <w:r>
        <w:rPr>
          <w:b/>
          <w:i/>
          <w:spacing w:val="1"/>
          <w:sz w:val="24"/>
        </w:rPr>
        <w:t xml:space="preserve"> </w:t>
      </w:r>
      <w:r>
        <w:rPr>
          <w:b/>
          <w:i/>
          <w:sz w:val="24"/>
        </w:rPr>
        <w:t>возрастными</w:t>
      </w:r>
      <w:r>
        <w:rPr>
          <w:b/>
          <w:i/>
          <w:spacing w:val="-57"/>
          <w:sz w:val="24"/>
        </w:rPr>
        <w:t xml:space="preserve"> </w:t>
      </w:r>
      <w:r>
        <w:rPr>
          <w:b/>
          <w:i/>
          <w:sz w:val="24"/>
        </w:rPr>
        <w:t>особенностями</w:t>
      </w:r>
      <w:r>
        <w:rPr>
          <w:b/>
          <w:i/>
          <w:spacing w:val="1"/>
          <w:sz w:val="24"/>
        </w:rPr>
        <w:t xml:space="preserve"> </w:t>
      </w:r>
      <w:r>
        <w:rPr>
          <w:b/>
          <w:i/>
          <w:sz w:val="24"/>
        </w:rPr>
        <w:t>обучающихся,</w:t>
      </w:r>
      <w:r>
        <w:rPr>
          <w:b/>
          <w:i/>
          <w:spacing w:val="1"/>
          <w:sz w:val="24"/>
        </w:rPr>
        <w:t xml:space="preserve"> </w:t>
      </w:r>
      <w:r>
        <w:rPr>
          <w:b/>
          <w:i/>
          <w:sz w:val="24"/>
        </w:rPr>
        <w:t>не</w:t>
      </w:r>
      <w:r>
        <w:rPr>
          <w:b/>
          <w:i/>
          <w:spacing w:val="1"/>
          <w:sz w:val="24"/>
        </w:rPr>
        <w:t xml:space="preserve"> </w:t>
      </w:r>
      <w:r>
        <w:rPr>
          <w:b/>
          <w:i/>
          <w:sz w:val="24"/>
        </w:rPr>
        <w:t>означает</w:t>
      </w:r>
      <w:r>
        <w:rPr>
          <w:b/>
          <w:i/>
          <w:spacing w:val="1"/>
          <w:sz w:val="24"/>
        </w:rPr>
        <w:t xml:space="preserve"> </w:t>
      </w:r>
      <w:r>
        <w:rPr>
          <w:b/>
          <w:i/>
          <w:sz w:val="24"/>
        </w:rPr>
        <w:t>игнорирования</w:t>
      </w:r>
      <w:r>
        <w:rPr>
          <w:b/>
          <w:i/>
          <w:spacing w:val="1"/>
          <w:sz w:val="24"/>
        </w:rPr>
        <w:t xml:space="preserve"> </w:t>
      </w:r>
      <w:r>
        <w:rPr>
          <w:b/>
          <w:i/>
          <w:sz w:val="24"/>
        </w:rPr>
        <w:t>других</w:t>
      </w:r>
      <w:r>
        <w:rPr>
          <w:b/>
          <w:i/>
          <w:spacing w:val="1"/>
          <w:sz w:val="24"/>
        </w:rPr>
        <w:t xml:space="preserve"> </w:t>
      </w:r>
      <w:r>
        <w:rPr>
          <w:b/>
          <w:i/>
          <w:sz w:val="24"/>
        </w:rPr>
        <w:t>составляющих</w:t>
      </w:r>
      <w:r>
        <w:rPr>
          <w:b/>
          <w:i/>
          <w:spacing w:val="1"/>
          <w:sz w:val="24"/>
        </w:rPr>
        <w:t xml:space="preserve"> </w:t>
      </w:r>
      <w:r>
        <w:rPr>
          <w:b/>
          <w:i/>
          <w:sz w:val="24"/>
        </w:rPr>
        <w:t>общей</w:t>
      </w:r>
      <w:r>
        <w:rPr>
          <w:b/>
          <w:i/>
          <w:spacing w:val="1"/>
          <w:sz w:val="24"/>
        </w:rPr>
        <w:t xml:space="preserve"> </w:t>
      </w:r>
      <w:r>
        <w:rPr>
          <w:b/>
          <w:i/>
          <w:sz w:val="24"/>
        </w:rPr>
        <w:t>цели</w:t>
      </w:r>
      <w:r>
        <w:rPr>
          <w:b/>
          <w:i/>
          <w:spacing w:val="1"/>
          <w:sz w:val="24"/>
        </w:rPr>
        <w:t xml:space="preserve"> </w:t>
      </w:r>
      <w:r w:rsidR="003205E1">
        <w:rPr>
          <w:b/>
          <w:i/>
          <w:sz w:val="24"/>
        </w:rPr>
        <w:t>воспитания.</w:t>
      </w:r>
      <w:r w:rsidR="003205E1">
        <w:rPr>
          <w:sz w:val="24"/>
        </w:rPr>
        <w:t xml:space="preserve"> Приоритет</w:t>
      </w:r>
      <w:r>
        <w:rPr>
          <w:sz w:val="24"/>
        </w:rPr>
        <w:t xml:space="preserve"> – это то, чему педагогическим работникам, работающим с обучающимися</w:t>
      </w:r>
      <w:r>
        <w:rPr>
          <w:spacing w:val="1"/>
          <w:sz w:val="24"/>
        </w:rPr>
        <w:t xml:space="preserve"> </w:t>
      </w:r>
      <w:r>
        <w:rPr>
          <w:sz w:val="24"/>
        </w:rPr>
        <w:t>конкретной</w:t>
      </w:r>
      <w:r>
        <w:rPr>
          <w:spacing w:val="-2"/>
          <w:sz w:val="24"/>
        </w:rPr>
        <w:t xml:space="preserve"> </w:t>
      </w:r>
      <w:r>
        <w:rPr>
          <w:sz w:val="24"/>
        </w:rPr>
        <w:t>возрастной</w:t>
      </w:r>
      <w:r>
        <w:rPr>
          <w:spacing w:val="-3"/>
          <w:sz w:val="24"/>
        </w:rPr>
        <w:t xml:space="preserve"> </w:t>
      </w:r>
      <w:r>
        <w:rPr>
          <w:sz w:val="24"/>
        </w:rPr>
        <w:t>категории,</w:t>
      </w:r>
      <w:r>
        <w:rPr>
          <w:spacing w:val="-2"/>
          <w:sz w:val="24"/>
        </w:rPr>
        <w:t xml:space="preserve"> </w:t>
      </w:r>
      <w:r>
        <w:rPr>
          <w:sz w:val="24"/>
        </w:rPr>
        <w:t>предстоит</w:t>
      </w:r>
      <w:r>
        <w:rPr>
          <w:spacing w:val="1"/>
          <w:sz w:val="24"/>
        </w:rPr>
        <w:t xml:space="preserve"> </w:t>
      </w:r>
      <w:r>
        <w:rPr>
          <w:sz w:val="24"/>
        </w:rPr>
        <w:t>уделять</w:t>
      </w:r>
      <w:r>
        <w:rPr>
          <w:spacing w:val="-2"/>
          <w:sz w:val="24"/>
        </w:rPr>
        <w:t xml:space="preserve"> </w:t>
      </w:r>
      <w:r>
        <w:rPr>
          <w:sz w:val="24"/>
        </w:rPr>
        <w:t>большее,</w:t>
      </w:r>
      <w:r>
        <w:rPr>
          <w:spacing w:val="-1"/>
          <w:sz w:val="24"/>
        </w:rPr>
        <w:t xml:space="preserve"> </w:t>
      </w:r>
      <w:r>
        <w:rPr>
          <w:sz w:val="24"/>
        </w:rPr>
        <w:t>но</w:t>
      </w:r>
      <w:r>
        <w:rPr>
          <w:spacing w:val="-1"/>
          <w:sz w:val="24"/>
        </w:rPr>
        <w:t xml:space="preserve"> </w:t>
      </w:r>
      <w:r>
        <w:rPr>
          <w:sz w:val="24"/>
        </w:rPr>
        <w:t>не</w:t>
      </w:r>
      <w:r>
        <w:rPr>
          <w:spacing w:val="-3"/>
          <w:sz w:val="24"/>
        </w:rPr>
        <w:t xml:space="preserve"> </w:t>
      </w:r>
      <w:r>
        <w:rPr>
          <w:sz w:val="24"/>
        </w:rPr>
        <w:t>единственное</w:t>
      </w:r>
      <w:r>
        <w:rPr>
          <w:spacing w:val="-2"/>
          <w:sz w:val="24"/>
        </w:rPr>
        <w:t xml:space="preserve"> </w:t>
      </w:r>
      <w:r>
        <w:rPr>
          <w:sz w:val="24"/>
        </w:rPr>
        <w:t>внимание.</w:t>
      </w:r>
    </w:p>
    <w:p w:rsidR="00292DCE" w:rsidRDefault="00292DCE">
      <w:pPr>
        <w:pStyle w:val="a3"/>
        <w:spacing w:before="9"/>
        <w:ind w:left="0"/>
        <w:rPr>
          <w:sz w:val="26"/>
        </w:rPr>
      </w:pPr>
    </w:p>
    <w:p w:rsidR="00292DCE" w:rsidRDefault="00F301D9">
      <w:pPr>
        <w:pStyle w:val="41"/>
        <w:spacing w:before="90"/>
        <w:ind w:left="4561"/>
      </w:pPr>
      <w:r>
        <w:t>Раздел</w:t>
      </w:r>
      <w:r>
        <w:rPr>
          <w:spacing w:val="-4"/>
        </w:rPr>
        <w:t xml:space="preserve"> </w:t>
      </w:r>
      <w:r>
        <w:t>II.</w:t>
      </w:r>
      <w:r>
        <w:rPr>
          <w:spacing w:val="-3"/>
        </w:rPr>
        <w:t xml:space="preserve"> </w:t>
      </w:r>
      <w:r>
        <w:t>Содержательный</w:t>
      </w:r>
    </w:p>
    <w:p w:rsidR="00292DCE" w:rsidRDefault="00F301D9" w:rsidP="000B0FD5">
      <w:pPr>
        <w:pStyle w:val="a5"/>
        <w:numPr>
          <w:ilvl w:val="1"/>
          <w:numId w:val="34"/>
        </w:numPr>
        <w:tabs>
          <w:tab w:val="left" w:pos="1530"/>
        </w:tabs>
        <w:spacing w:before="112"/>
        <w:ind w:hanging="421"/>
        <w:rPr>
          <w:b/>
          <w:sz w:val="24"/>
        </w:rPr>
      </w:pPr>
      <w:r>
        <w:rPr>
          <w:b/>
          <w:sz w:val="24"/>
        </w:rPr>
        <w:t>Уклад</w:t>
      </w:r>
      <w:r>
        <w:rPr>
          <w:b/>
          <w:spacing w:val="-2"/>
          <w:sz w:val="24"/>
        </w:rPr>
        <w:t xml:space="preserve"> </w:t>
      </w:r>
      <w:r>
        <w:rPr>
          <w:b/>
          <w:sz w:val="24"/>
        </w:rPr>
        <w:t>школы</w:t>
      </w:r>
    </w:p>
    <w:p w:rsidR="00292DCE" w:rsidRDefault="00292DCE">
      <w:pPr>
        <w:pStyle w:val="a3"/>
        <w:spacing w:before="1"/>
        <w:ind w:left="0"/>
        <w:rPr>
          <w:b/>
          <w:sz w:val="9"/>
        </w:rPr>
      </w:pPr>
    </w:p>
    <w:p w:rsidR="00292DCE" w:rsidRDefault="00F301D9" w:rsidP="00925F17">
      <w:pPr>
        <w:pStyle w:val="a3"/>
        <w:spacing w:before="90" w:line="360" w:lineRule="auto"/>
        <w:ind w:right="330" w:firstLine="852"/>
        <w:jc w:val="both"/>
      </w:pPr>
      <w:r>
        <w:t>Уклад</w:t>
      </w:r>
      <w:r>
        <w:rPr>
          <w:spacing w:val="1"/>
        </w:rPr>
        <w:t xml:space="preserve"> </w:t>
      </w:r>
      <w:r w:rsidR="00925F17">
        <w:t xml:space="preserve">МКОУ «Уланэргинская СОШ»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 культуру взаимоотношений, традиции воспитания, в основе которых лежат российские</w:t>
      </w:r>
      <w:r>
        <w:rPr>
          <w:spacing w:val="1"/>
        </w:rPr>
        <w:t xml:space="preserve"> </w:t>
      </w:r>
      <w:r>
        <w:t>базовые</w:t>
      </w:r>
      <w:r>
        <w:rPr>
          <w:spacing w:val="5"/>
        </w:rPr>
        <w:t xml:space="preserve"> </w:t>
      </w:r>
      <w:r>
        <w:t>ценности,</w:t>
      </w:r>
      <w:r>
        <w:rPr>
          <w:spacing w:val="5"/>
        </w:rPr>
        <w:t xml:space="preserve"> </w:t>
      </w:r>
      <w:r>
        <w:t>определяет</w:t>
      </w:r>
      <w:r>
        <w:rPr>
          <w:spacing w:val="11"/>
        </w:rPr>
        <w:t xml:space="preserve"> </w:t>
      </w:r>
      <w:r>
        <w:t>условия</w:t>
      </w:r>
      <w:r>
        <w:rPr>
          <w:spacing w:val="6"/>
        </w:rPr>
        <w:t xml:space="preserve"> </w:t>
      </w:r>
      <w:r>
        <w:t>и</w:t>
      </w:r>
      <w:r>
        <w:rPr>
          <w:spacing w:val="9"/>
        </w:rPr>
        <w:t xml:space="preserve"> </w:t>
      </w:r>
      <w:r>
        <w:t>средства</w:t>
      </w:r>
      <w:r>
        <w:rPr>
          <w:spacing w:val="5"/>
        </w:rPr>
        <w:t xml:space="preserve"> </w:t>
      </w:r>
      <w:r>
        <w:t>воспитания,</w:t>
      </w:r>
      <w:r>
        <w:rPr>
          <w:spacing w:val="6"/>
        </w:rPr>
        <w:t xml:space="preserve"> </w:t>
      </w:r>
      <w:r>
        <w:t>отражающие</w:t>
      </w:r>
      <w:r>
        <w:rPr>
          <w:spacing w:val="5"/>
        </w:rPr>
        <w:t xml:space="preserve"> </w:t>
      </w:r>
      <w:r>
        <w:t>самобытный</w:t>
      </w:r>
      <w:r>
        <w:rPr>
          <w:spacing w:val="6"/>
        </w:rPr>
        <w:t xml:space="preserve"> </w:t>
      </w:r>
      <w:r>
        <w:t>облик</w:t>
      </w:r>
      <w:r w:rsidR="00925F17">
        <w:t xml:space="preserve"> МКОУ «Уланэргинская СОШ»</w:t>
      </w:r>
      <w:r>
        <w:t>, его репутацию в окружающем образовательном пространстве,</w:t>
      </w:r>
      <w:r>
        <w:rPr>
          <w:spacing w:val="1"/>
        </w:rPr>
        <w:t xml:space="preserve"> </w:t>
      </w:r>
      <w:r>
        <w:t>социуме.</w:t>
      </w:r>
    </w:p>
    <w:p w:rsidR="00292DCE" w:rsidRDefault="00F301D9">
      <w:pPr>
        <w:pStyle w:val="a3"/>
        <w:spacing w:line="360" w:lineRule="auto"/>
        <w:ind w:right="337" w:firstLine="852"/>
        <w:jc w:val="both"/>
      </w:pPr>
      <w:r>
        <w:t>Миссия</w:t>
      </w:r>
      <w:r>
        <w:rPr>
          <w:spacing w:val="1"/>
        </w:rPr>
        <w:t xml:space="preserve"> </w:t>
      </w:r>
      <w:r>
        <w:t>школы:</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такой</w:t>
      </w:r>
      <w:r>
        <w:rPr>
          <w:spacing w:val="1"/>
        </w:rPr>
        <w:t xml:space="preserve"> </w:t>
      </w:r>
      <w:r>
        <w:t>модели</w:t>
      </w:r>
      <w:r>
        <w:rPr>
          <w:spacing w:val="1"/>
        </w:rPr>
        <w:t xml:space="preserve"> </w:t>
      </w:r>
      <w:r>
        <w:t>выпускника,</w:t>
      </w:r>
      <w:r>
        <w:rPr>
          <w:spacing w:val="1"/>
        </w:rPr>
        <w:t xml:space="preserve"> </w:t>
      </w:r>
      <w:r>
        <w:t>которая</w:t>
      </w:r>
      <w:r>
        <w:rPr>
          <w:spacing w:val="1"/>
        </w:rPr>
        <w:t xml:space="preserve"> </w:t>
      </w:r>
      <w:r>
        <w:t>полностью удовлетворяет запросам и потребностям социальных заказчиков. У выпускника к концу</w:t>
      </w:r>
      <w:r>
        <w:rPr>
          <w:spacing w:val="1"/>
        </w:rPr>
        <w:t xml:space="preserve"> </w:t>
      </w:r>
      <w:r>
        <w:t>образования</w:t>
      </w:r>
      <w:r>
        <w:rPr>
          <w:spacing w:val="1"/>
        </w:rPr>
        <w:t xml:space="preserve"> </w:t>
      </w:r>
      <w:r>
        <w:t>должны</w:t>
      </w:r>
      <w:r>
        <w:rPr>
          <w:spacing w:val="1"/>
        </w:rPr>
        <w:t xml:space="preserve"> </w:t>
      </w:r>
      <w:r>
        <w:t>быть</w:t>
      </w:r>
      <w:r>
        <w:rPr>
          <w:spacing w:val="1"/>
        </w:rPr>
        <w:t xml:space="preserve"> </w:t>
      </w:r>
      <w:r>
        <w:t>сформированы</w:t>
      </w:r>
      <w:r>
        <w:rPr>
          <w:spacing w:val="1"/>
        </w:rPr>
        <w:t xml:space="preserve"> </w:t>
      </w:r>
      <w:r>
        <w:t>нравственные,</w:t>
      </w:r>
      <w:r>
        <w:rPr>
          <w:spacing w:val="1"/>
        </w:rPr>
        <w:t xml:space="preserve"> </w:t>
      </w:r>
      <w:r>
        <w:t>гражданственные</w:t>
      </w:r>
      <w:r>
        <w:rPr>
          <w:spacing w:val="1"/>
        </w:rPr>
        <w:t xml:space="preserve"> </w:t>
      </w:r>
      <w:r>
        <w:t>качества,</w:t>
      </w:r>
      <w:r>
        <w:rPr>
          <w:spacing w:val="1"/>
        </w:rPr>
        <w:t xml:space="preserve"> </w:t>
      </w:r>
      <w:r>
        <w:t>раскрыты</w:t>
      </w:r>
      <w:r>
        <w:rPr>
          <w:spacing w:val="1"/>
        </w:rPr>
        <w:t xml:space="preserve"> </w:t>
      </w:r>
      <w:r>
        <w:t>интеллектуальные</w:t>
      </w:r>
      <w:r>
        <w:rPr>
          <w:spacing w:val="-3"/>
        </w:rPr>
        <w:t xml:space="preserve"> </w:t>
      </w:r>
      <w:r>
        <w:t>способности,</w:t>
      </w:r>
      <w:r>
        <w:rPr>
          <w:spacing w:val="-1"/>
        </w:rPr>
        <w:t xml:space="preserve"> </w:t>
      </w:r>
      <w:r>
        <w:t>понимание</w:t>
      </w:r>
      <w:r>
        <w:rPr>
          <w:spacing w:val="-1"/>
        </w:rPr>
        <w:t xml:space="preserve"> </w:t>
      </w:r>
      <w:r>
        <w:t>общей</w:t>
      </w:r>
      <w:r>
        <w:rPr>
          <w:spacing w:val="-1"/>
        </w:rPr>
        <w:t xml:space="preserve"> </w:t>
      </w:r>
      <w:r>
        <w:t>культуры.</w:t>
      </w:r>
    </w:p>
    <w:p w:rsidR="00292DCE" w:rsidRDefault="00F301D9">
      <w:pPr>
        <w:pStyle w:val="41"/>
        <w:spacing w:before="5"/>
        <w:ind w:left="4237"/>
        <w:jc w:val="both"/>
      </w:pPr>
      <w:r>
        <w:t>Основные</w:t>
      </w:r>
      <w:r>
        <w:rPr>
          <w:spacing w:val="-10"/>
        </w:rPr>
        <w:t xml:space="preserve"> </w:t>
      </w:r>
      <w:r>
        <w:t>характеристики</w:t>
      </w:r>
    </w:p>
    <w:p w:rsidR="00292DCE" w:rsidRPr="00925F17" w:rsidRDefault="00F301D9" w:rsidP="003F7550">
      <w:pPr>
        <w:pStyle w:val="a3"/>
        <w:spacing w:before="132" w:line="360" w:lineRule="auto"/>
        <w:ind w:right="335" w:firstLine="876"/>
        <w:jc w:val="both"/>
        <w:rPr>
          <w:color w:val="FF0000"/>
        </w:rPr>
      </w:pPr>
      <w:r>
        <w:t xml:space="preserve">История школы берет начало с церковно-приходской, которая располагалась в </w:t>
      </w:r>
      <w:r w:rsidR="00925F17">
        <w:t>с. Улан Эрге</w:t>
      </w:r>
      <w:r w:rsidR="00A0418B">
        <w:t xml:space="preserve"> </w:t>
      </w:r>
      <w:r w:rsidR="00716C48">
        <w:t xml:space="preserve">и была построена на средства миссионерского общества и Управления калмыцким народом в 1877 году. В 1894 году школа была преобразована в 2-х классную миссионерскую школу. В 1906 году школа </w:t>
      </w:r>
      <w:r w:rsidR="00716C48">
        <w:lastRenderedPageBreak/>
        <w:t xml:space="preserve">стала обыкновенной церковно-приходской школой, где обучались дети русских и крещенных калмыков. В 1912 году было закончено строительство нового школьного здания, при котором имелось место для пансионата. </w:t>
      </w:r>
      <w:r w:rsidR="00A0418B">
        <w:t>В 1919 году, в связи с гражданской войной, учебная работа в школе прекратилась. В 1921 году в Улан Эрге была открыта начальная школа с интернатом, но она подверглась нападению со стороны остатков белогвардейских банд, занятия в школе прекратились. К осени 1922 года</w:t>
      </w:r>
      <w:r w:rsidR="00E82EDC">
        <w:t xml:space="preserve"> в</w:t>
      </w:r>
      <w:r w:rsidR="00A0418B">
        <w:t xml:space="preserve"> Улан-Эрге была организована приходящая школа, которая работала с большими перебоями. В 1930 году в селе было построено здание семилетней школы на 200 мест. С 1930 по 1937 годы директором школы работал Насунов Э.А. Перед началом Великой Отечественной войны в Улан –эргинской неполной средней школе насчитывалось 314 учащихся. Здание школы, построенное </w:t>
      </w:r>
      <w:r w:rsidR="003205E1">
        <w:t>в 1930 году,</w:t>
      </w:r>
      <w:r w:rsidR="00A0418B">
        <w:t xml:space="preserve"> сгорело</w:t>
      </w:r>
      <w:r w:rsidR="003205E1">
        <w:t>.</w:t>
      </w:r>
      <w:r w:rsidR="00A0418B">
        <w:t xml:space="preserve"> </w:t>
      </w:r>
    </w:p>
    <w:p w:rsidR="00292DCE" w:rsidRPr="003F7550" w:rsidRDefault="00F301D9" w:rsidP="003F7550">
      <w:pPr>
        <w:pStyle w:val="a3"/>
        <w:spacing w:line="360" w:lineRule="auto"/>
        <w:ind w:right="335" w:firstLine="876"/>
        <w:jc w:val="both"/>
      </w:pPr>
      <w:r w:rsidRPr="003F7550">
        <w:t>М</w:t>
      </w:r>
      <w:r w:rsidR="00925F17" w:rsidRPr="003F7550">
        <w:t>К</w:t>
      </w:r>
      <w:r w:rsidRPr="003F7550">
        <w:t>О</w:t>
      </w:r>
      <w:r w:rsidR="00925F17" w:rsidRPr="003F7550">
        <w:t>У</w:t>
      </w:r>
      <w:r w:rsidRPr="003F7550">
        <w:rPr>
          <w:spacing w:val="1"/>
        </w:rPr>
        <w:t xml:space="preserve"> </w:t>
      </w:r>
      <w:r w:rsidR="00925F17" w:rsidRPr="003F7550">
        <w:t xml:space="preserve">«Уланэргинская СОШ» </w:t>
      </w:r>
      <w:r w:rsidRPr="003F7550">
        <w:t>является</w:t>
      </w:r>
      <w:r w:rsidRPr="003F7550">
        <w:rPr>
          <w:spacing w:val="1"/>
        </w:rPr>
        <w:t xml:space="preserve"> </w:t>
      </w:r>
      <w:r w:rsidRPr="003F7550">
        <w:t>муниципальн</w:t>
      </w:r>
      <w:r w:rsidR="00925F17" w:rsidRPr="003F7550">
        <w:t>ым</w:t>
      </w:r>
      <w:r w:rsidRPr="003F7550">
        <w:rPr>
          <w:spacing w:val="1"/>
        </w:rPr>
        <w:t xml:space="preserve"> </w:t>
      </w:r>
      <w:r w:rsidR="00925F17" w:rsidRPr="003F7550">
        <w:t>казенным</w:t>
      </w:r>
      <w:r w:rsidRPr="003F7550">
        <w:rPr>
          <w:spacing w:val="1"/>
        </w:rPr>
        <w:t xml:space="preserve"> </w:t>
      </w:r>
      <w:r w:rsidRPr="003F7550">
        <w:t>общеобразовательн</w:t>
      </w:r>
      <w:r w:rsidR="00925F17" w:rsidRPr="003F7550">
        <w:t>ым</w:t>
      </w:r>
      <w:r w:rsidRPr="003F7550">
        <w:rPr>
          <w:spacing w:val="1"/>
        </w:rPr>
        <w:t xml:space="preserve"> </w:t>
      </w:r>
      <w:r w:rsidR="00925F17" w:rsidRPr="003F7550">
        <w:t>учреждением</w:t>
      </w:r>
      <w:r w:rsidRPr="003F7550">
        <w:rPr>
          <w:spacing w:val="1"/>
        </w:rPr>
        <w:t xml:space="preserve"> </w:t>
      </w:r>
      <w:r w:rsidRPr="003F7550">
        <w:t>и</w:t>
      </w:r>
      <w:r w:rsidRPr="003F7550">
        <w:rPr>
          <w:spacing w:val="1"/>
        </w:rPr>
        <w:t xml:space="preserve"> </w:t>
      </w:r>
      <w:r w:rsidRPr="003F7550">
        <w:t>расположена</w:t>
      </w:r>
      <w:r w:rsidRPr="003F7550">
        <w:rPr>
          <w:spacing w:val="1"/>
        </w:rPr>
        <w:t xml:space="preserve"> </w:t>
      </w:r>
      <w:r w:rsidRPr="003F7550">
        <w:t>в</w:t>
      </w:r>
      <w:r w:rsidRPr="003F7550">
        <w:rPr>
          <w:spacing w:val="1"/>
        </w:rPr>
        <w:t xml:space="preserve"> </w:t>
      </w:r>
      <w:r w:rsidRPr="003F7550">
        <w:t>муниципальном</w:t>
      </w:r>
      <w:r w:rsidRPr="003F7550">
        <w:rPr>
          <w:spacing w:val="1"/>
        </w:rPr>
        <w:t xml:space="preserve"> </w:t>
      </w:r>
      <w:r w:rsidRPr="003F7550">
        <w:t>образовании</w:t>
      </w:r>
      <w:r w:rsidRPr="003F7550">
        <w:rPr>
          <w:spacing w:val="2"/>
        </w:rPr>
        <w:t xml:space="preserve"> </w:t>
      </w:r>
      <w:r w:rsidR="00925F17" w:rsidRPr="003F7550">
        <w:t>Яшкульского района Республики Калмыкия</w:t>
      </w:r>
      <w:r w:rsidRPr="003F7550">
        <w:t>.</w:t>
      </w:r>
      <w:r w:rsidR="003F7550" w:rsidRPr="003F7550">
        <w:t xml:space="preserve"> Сотрудничает с МКУ ДО «Яшкульская школа искусств им. А.К.Сирохи».</w:t>
      </w:r>
    </w:p>
    <w:p w:rsidR="00292DCE" w:rsidRDefault="002C4130" w:rsidP="003F7550">
      <w:pPr>
        <w:pStyle w:val="a3"/>
        <w:spacing w:line="360" w:lineRule="auto"/>
        <w:ind w:right="339" w:firstLine="876"/>
        <w:jc w:val="both"/>
      </w:pPr>
      <w:r>
        <w:t>МКОУ «Уланэргинская СОШ»</w:t>
      </w:r>
      <w:r w:rsidR="00F301D9">
        <w:t>– это сельская школа, удаленная от культурных и научных</w:t>
      </w:r>
      <w:r w:rsidR="00F301D9">
        <w:rPr>
          <w:spacing w:val="-57"/>
        </w:rPr>
        <w:t xml:space="preserve"> </w:t>
      </w:r>
      <w:r w:rsidR="00F301D9">
        <w:t>центров, спортив</w:t>
      </w:r>
      <w:r>
        <w:t>ных школ. В школе имеется ставка</w:t>
      </w:r>
      <w:r w:rsidR="00F301D9">
        <w:t xml:space="preserve"> советника д</w:t>
      </w:r>
      <w:r>
        <w:t>иректора по воспитанию,</w:t>
      </w:r>
      <w:r w:rsidR="00F301D9">
        <w:rPr>
          <w:spacing w:val="1"/>
        </w:rPr>
        <w:t xml:space="preserve"> </w:t>
      </w:r>
      <w:r w:rsidR="00F301D9">
        <w:t>качество</w:t>
      </w:r>
      <w:r w:rsidR="00F301D9">
        <w:rPr>
          <w:spacing w:val="-3"/>
        </w:rPr>
        <w:t xml:space="preserve"> </w:t>
      </w:r>
      <w:r w:rsidR="00F301D9">
        <w:t>сети</w:t>
      </w:r>
      <w:r w:rsidR="00F301D9">
        <w:rPr>
          <w:spacing w:val="-1"/>
        </w:rPr>
        <w:t xml:space="preserve"> </w:t>
      </w:r>
      <w:r w:rsidR="00F301D9">
        <w:t>Интернет</w:t>
      </w:r>
      <w:r w:rsidR="00F301D9">
        <w:rPr>
          <w:spacing w:val="-3"/>
        </w:rPr>
        <w:t xml:space="preserve"> </w:t>
      </w:r>
      <w:r w:rsidR="00F301D9">
        <w:t>высокое.</w:t>
      </w:r>
      <w:r w:rsidR="00F301D9">
        <w:rPr>
          <w:spacing w:val="57"/>
        </w:rPr>
        <w:t xml:space="preserve"> </w:t>
      </w:r>
      <w:r w:rsidR="00F301D9">
        <w:t>Данные</w:t>
      </w:r>
      <w:r w:rsidR="00F301D9">
        <w:rPr>
          <w:spacing w:val="-3"/>
        </w:rPr>
        <w:t xml:space="preserve"> </w:t>
      </w:r>
      <w:r w:rsidR="00F301D9">
        <w:t>факторы учитываются</w:t>
      </w:r>
      <w:r w:rsidR="00F301D9">
        <w:rPr>
          <w:spacing w:val="-2"/>
        </w:rPr>
        <w:t xml:space="preserve"> </w:t>
      </w:r>
      <w:r w:rsidR="00F301D9">
        <w:t>в воспитательной</w:t>
      </w:r>
      <w:r w:rsidR="00F301D9">
        <w:rPr>
          <w:spacing w:val="-1"/>
        </w:rPr>
        <w:t xml:space="preserve"> </w:t>
      </w:r>
      <w:r w:rsidR="00F301D9">
        <w:t>работе.</w:t>
      </w:r>
    </w:p>
    <w:p w:rsidR="00292DCE" w:rsidRDefault="00F301D9" w:rsidP="003F7550">
      <w:pPr>
        <w:pStyle w:val="a3"/>
        <w:tabs>
          <w:tab w:val="left" w:pos="3705"/>
        </w:tabs>
        <w:spacing w:line="360" w:lineRule="auto"/>
        <w:ind w:right="337" w:firstLine="876"/>
        <w:jc w:val="both"/>
      </w:pPr>
      <w:r>
        <w:t>Социокультурная</w:t>
      </w:r>
      <w:r>
        <w:rPr>
          <w:spacing w:val="1"/>
        </w:rPr>
        <w:t xml:space="preserve"> </w:t>
      </w:r>
      <w:r>
        <w:t>среда</w:t>
      </w:r>
      <w:r>
        <w:rPr>
          <w:spacing w:val="1"/>
        </w:rPr>
        <w:t xml:space="preserve"> </w:t>
      </w:r>
      <w:r>
        <w:t>села</w:t>
      </w:r>
      <w:r>
        <w:rPr>
          <w:spacing w:val="1"/>
        </w:rPr>
        <w:t xml:space="preserve"> </w:t>
      </w:r>
      <w:r>
        <w:t>более</w:t>
      </w:r>
      <w:r>
        <w:rPr>
          <w:spacing w:val="1"/>
        </w:rPr>
        <w:t xml:space="preserve"> </w:t>
      </w:r>
      <w:r>
        <w:t>консервативна</w:t>
      </w:r>
      <w:r>
        <w:rPr>
          <w:spacing w:val="1"/>
        </w:rPr>
        <w:t xml:space="preserve"> </w:t>
      </w:r>
      <w:r>
        <w:t>и</w:t>
      </w:r>
      <w:r>
        <w:rPr>
          <w:spacing w:val="1"/>
        </w:rPr>
        <w:t xml:space="preserve"> </w:t>
      </w:r>
      <w:r>
        <w:t>традиционна,</w:t>
      </w:r>
      <w:r>
        <w:rPr>
          <w:spacing w:val="1"/>
        </w:rPr>
        <w:t xml:space="preserve"> </w:t>
      </w:r>
      <w:r>
        <w:t>чем</w:t>
      </w:r>
      <w:r>
        <w:rPr>
          <w:spacing w:val="1"/>
        </w:rPr>
        <w:t xml:space="preserve"> </w:t>
      </w:r>
      <w:r>
        <w:t>в</w:t>
      </w:r>
      <w:r>
        <w:rPr>
          <w:spacing w:val="1"/>
        </w:rPr>
        <w:t xml:space="preserve"> </w:t>
      </w:r>
      <w:r>
        <w:t>городе,</w:t>
      </w:r>
      <w:r>
        <w:rPr>
          <w:spacing w:val="1"/>
        </w:rPr>
        <w:t xml:space="preserve"> </w:t>
      </w:r>
      <w:r>
        <w:t>сохраняется</w:t>
      </w:r>
      <w:r>
        <w:rPr>
          <w:spacing w:val="1"/>
        </w:rPr>
        <w:t xml:space="preserve"> </w:t>
      </w:r>
      <w:r>
        <w:t>внутреннее духовное богатство, бережное отношение к Родине и природе. Сельская природная среда</w:t>
      </w:r>
      <w:r>
        <w:rPr>
          <w:spacing w:val="1"/>
        </w:rPr>
        <w:t xml:space="preserve"> </w:t>
      </w:r>
      <w:r>
        <w:t>естественна и приближена к людям. Наш школьник воспринимает природу, как естественную среду</w:t>
      </w:r>
      <w:r>
        <w:rPr>
          <w:spacing w:val="1"/>
        </w:rPr>
        <w:t xml:space="preserve"> </w:t>
      </w:r>
      <w:r>
        <w:t>собственного</w:t>
      </w:r>
      <w:r>
        <w:rPr>
          <w:spacing w:val="118"/>
        </w:rPr>
        <w:t xml:space="preserve"> </w:t>
      </w:r>
      <w:r>
        <w:t>обитания.</w:t>
      </w:r>
      <w:r w:rsidR="003F7550">
        <w:t xml:space="preserve"> </w:t>
      </w:r>
      <w:r>
        <w:t>Сельская</w:t>
      </w:r>
      <w:r>
        <w:rPr>
          <w:spacing w:val="3"/>
        </w:rPr>
        <w:t xml:space="preserve"> </w:t>
      </w:r>
      <w:r>
        <w:t>школа,</w:t>
      </w:r>
      <w:r>
        <w:rPr>
          <w:spacing w:val="2"/>
        </w:rPr>
        <w:t xml:space="preserve"> </w:t>
      </w:r>
      <w:r>
        <w:t>объединяя</w:t>
      </w:r>
      <w:r>
        <w:rPr>
          <w:spacing w:val="60"/>
        </w:rPr>
        <w:t xml:space="preserve"> </w:t>
      </w:r>
      <w:r>
        <w:t>интеллигенцию,</w:t>
      </w:r>
      <w:r>
        <w:rPr>
          <w:spacing w:val="2"/>
        </w:rPr>
        <w:t xml:space="preserve"> </w:t>
      </w:r>
      <w:r>
        <w:t>является</w:t>
      </w:r>
      <w:r>
        <w:rPr>
          <w:spacing w:val="2"/>
        </w:rPr>
        <w:t xml:space="preserve"> </w:t>
      </w:r>
      <w:r>
        <w:t>не</w:t>
      </w:r>
      <w:r>
        <w:rPr>
          <w:spacing w:val="59"/>
        </w:rPr>
        <w:t xml:space="preserve"> </w:t>
      </w:r>
      <w:r>
        <w:t>только</w:t>
      </w:r>
      <w:r>
        <w:rPr>
          <w:spacing w:val="-58"/>
        </w:rPr>
        <w:t xml:space="preserve"> </w:t>
      </w:r>
      <w:r>
        <w:t>образовательным,</w:t>
      </w:r>
      <w:r>
        <w:rPr>
          <w:spacing w:val="-1"/>
        </w:rPr>
        <w:t xml:space="preserve"> </w:t>
      </w:r>
      <w:r>
        <w:t>но и</w:t>
      </w:r>
      <w:r>
        <w:rPr>
          <w:spacing w:val="-2"/>
        </w:rPr>
        <w:t xml:space="preserve"> </w:t>
      </w:r>
      <w:r>
        <w:t>культурным</w:t>
      </w:r>
      <w:r>
        <w:rPr>
          <w:spacing w:val="-2"/>
        </w:rPr>
        <w:t xml:space="preserve"> </w:t>
      </w:r>
      <w:r>
        <w:t>центром</w:t>
      </w:r>
      <w:r>
        <w:rPr>
          <w:spacing w:val="-1"/>
        </w:rPr>
        <w:t xml:space="preserve"> </w:t>
      </w:r>
      <w:r>
        <w:t>села.</w:t>
      </w:r>
    </w:p>
    <w:p w:rsidR="00292DCE" w:rsidRDefault="00F301D9" w:rsidP="003F7550">
      <w:pPr>
        <w:pStyle w:val="a3"/>
        <w:spacing w:before="1" w:line="360" w:lineRule="auto"/>
        <w:ind w:right="342" w:firstLine="876"/>
        <w:jc w:val="both"/>
      </w:pPr>
      <w:r>
        <w:t>Большая часть педагогов школы родились в сельской местности или переехали</w:t>
      </w:r>
      <w:r>
        <w:rPr>
          <w:spacing w:val="1"/>
        </w:rPr>
        <w:t xml:space="preserve"> </w:t>
      </w:r>
      <w:r>
        <w:t>в школьные годы,</w:t>
      </w:r>
      <w:r>
        <w:rPr>
          <w:spacing w:val="1"/>
        </w:rPr>
        <w:t xml:space="preserve"> </w:t>
      </w:r>
      <w:r>
        <w:t>учились в этой школе, теперь работают в ней. Знают личностные особенности, бытовые</w:t>
      </w:r>
      <w:r>
        <w:rPr>
          <w:spacing w:val="60"/>
        </w:rPr>
        <w:t xml:space="preserve"> </w:t>
      </w:r>
      <w:r>
        <w:t>условия</w:t>
      </w:r>
      <w:r>
        <w:rPr>
          <w:spacing w:val="1"/>
        </w:rPr>
        <w:t xml:space="preserve"> </w:t>
      </w:r>
      <w:r>
        <w:t>жизни</w:t>
      </w:r>
      <w:r>
        <w:rPr>
          <w:spacing w:val="1"/>
        </w:rPr>
        <w:t xml:space="preserve"> </w:t>
      </w:r>
      <w:r>
        <w:t>друг</w:t>
      </w:r>
      <w:r>
        <w:rPr>
          <w:spacing w:val="1"/>
        </w:rPr>
        <w:t xml:space="preserve"> </w:t>
      </w:r>
      <w:r>
        <w:t>друга,</w:t>
      </w:r>
      <w:r>
        <w:rPr>
          <w:spacing w:val="1"/>
        </w:rPr>
        <w:t xml:space="preserve"> </w:t>
      </w:r>
      <w:r>
        <w:t>отношения</w:t>
      </w:r>
      <w:r>
        <w:rPr>
          <w:spacing w:val="1"/>
        </w:rPr>
        <w:t xml:space="preserve"> </w:t>
      </w:r>
      <w:r>
        <w:t>в</w:t>
      </w:r>
      <w:r>
        <w:rPr>
          <w:spacing w:val="1"/>
        </w:rPr>
        <w:t xml:space="preserve"> </w:t>
      </w:r>
      <w:r>
        <w:t>семьях,</w:t>
      </w:r>
      <w:r>
        <w:rPr>
          <w:spacing w:val="1"/>
        </w:rPr>
        <w:t xml:space="preserve"> </w:t>
      </w:r>
      <w:r>
        <w:t>что</w:t>
      </w:r>
      <w:r>
        <w:rPr>
          <w:spacing w:val="1"/>
        </w:rPr>
        <w:t xml:space="preserve"> </w:t>
      </w:r>
      <w:r>
        <w:t>способствуют</w:t>
      </w:r>
      <w:r>
        <w:rPr>
          <w:spacing w:val="1"/>
        </w:rPr>
        <w:t xml:space="preserve"> </w:t>
      </w:r>
      <w:r>
        <w:t>установлению</w:t>
      </w:r>
      <w:r>
        <w:rPr>
          <w:spacing w:val="1"/>
        </w:rPr>
        <w:t xml:space="preserve"> </w:t>
      </w:r>
      <w:r>
        <w:t>доброжелательных</w:t>
      </w:r>
      <w:r>
        <w:rPr>
          <w:spacing w:val="1"/>
        </w:rPr>
        <w:t xml:space="preserve"> </w:t>
      </w:r>
      <w:r>
        <w:t>и</w:t>
      </w:r>
      <w:r>
        <w:rPr>
          <w:spacing w:val="1"/>
        </w:rPr>
        <w:t xml:space="preserve"> </w:t>
      </w:r>
      <w:r>
        <w:t>доверительных</w:t>
      </w:r>
      <w:r>
        <w:rPr>
          <w:spacing w:val="1"/>
        </w:rPr>
        <w:t xml:space="preserve"> </w:t>
      </w:r>
      <w:r>
        <w:t>отношений между</w:t>
      </w:r>
      <w:r>
        <w:rPr>
          <w:spacing w:val="-9"/>
        </w:rPr>
        <w:t xml:space="preserve"> </w:t>
      </w:r>
      <w:r>
        <w:t>педагогами,</w:t>
      </w:r>
      <w:r>
        <w:rPr>
          <w:spacing w:val="2"/>
        </w:rPr>
        <w:t xml:space="preserve"> </w:t>
      </w:r>
      <w:r>
        <w:t>школьниками</w:t>
      </w:r>
      <w:r>
        <w:rPr>
          <w:spacing w:val="-3"/>
        </w:rPr>
        <w:t xml:space="preserve"> </w:t>
      </w:r>
      <w:r>
        <w:t>и их</w:t>
      </w:r>
      <w:r>
        <w:rPr>
          <w:spacing w:val="1"/>
        </w:rPr>
        <w:t xml:space="preserve"> </w:t>
      </w:r>
      <w:r>
        <w:t>родителями.</w:t>
      </w:r>
    </w:p>
    <w:p w:rsidR="00292DCE" w:rsidRDefault="00F301D9" w:rsidP="003F7550">
      <w:pPr>
        <w:pStyle w:val="a3"/>
        <w:spacing w:line="360" w:lineRule="auto"/>
        <w:ind w:right="336" w:firstLine="876"/>
        <w:jc w:val="both"/>
      </w:pPr>
      <w:r>
        <w:t>В</w:t>
      </w:r>
      <w:r>
        <w:rPr>
          <w:spacing w:val="1"/>
        </w:rPr>
        <w:t xml:space="preserve"> </w:t>
      </w:r>
      <w:r>
        <w:t>небольшом</w:t>
      </w:r>
      <w:r>
        <w:rPr>
          <w:spacing w:val="1"/>
        </w:rPr>
        <w:t xml:space="preserve"> </w:t>
      </w:r>
      <w:r>
        <w:t>коллективе</w:t>
      </w:r>
      <w:r>
        <w:rPr>
          <w:spacing w:val="1"/>
        </w:rPr>
        <w:t xml:space="preserve"> </w:t>
      </w:r>
      <w:r>
        <w:t>интенсивнее</w:t>
      </w:r>
      <w:r>
        <w:rPr>
          <w:spacing w:val="1"/>
        </w:rPr>
        <w:t xml:space="preserve"> </w:t>
      </w:r>
      <w:r>
        <w:t>идет</w:t>
      </w:r>
      <w:r>
        <w:rPr>
          <w:spacing w:val="1"/>
        </w:rPr>
        <w:t xml:space="preserve"> </w:t>
      </w:r>
      <w:r>
        <w:t>процесс</w:t>
      </w:r>
      <w:r>
        <w:rPr>
          <w:spacing w:val="1"/>
        </w:rPr>
        <w:t xml:space="preserve"> </w:t>
      </w:r>
      <w:r>
        <w:t>установления</w:t>
      </w:r>
      <w:r>
        <w:rPr>
          <w:spacing w:val="1"/>
        </w:rPr>
        <w:t xml:space="preserve"> </w:t>
      </w:r>
      <w:r>
        <w:t>межличностных</w:t>
      </w:r>
      <w:r>
        <w:rPr>
          <w:spacing w:val="1"/>
        </w:rPr>
        <w:t xml:space="preserve"> </w:t>
      </w:r>
      <w:r>
        <w:t>контактов,</w:t>
      </w:r>
      <w:r>
        <w:rPr>
          <w:spacing w:val="1"/>
        </w:rPr>
        <w:t xml:space="preserve"> </w:t>
      </w:r>
      <w:r>
        <w:t>существует</w:t>
      </w:r>
      <w:r>
        <w:rPr>
          <w:spacing w:val="19"/>
        </w:rPr>
        <w:t xml:space="preserve"> </w:t>
      </w:r>
      <w:r>
        <w:t>реальная</w:t>
      </w:r>
      <w:r>
        <w:rPr>
          <w:spacing w:val="19"/>
        </w:rPr>
        <w:t xml:space="preserve"> </w:t>
      </w:r>
      <w:r>
        <w:t>возможность</w:t>
      </w:r>
      <w:r>
        <w:rPr>
          <w:spacing w:val="18"/>
        </w:rPr>
        <w:t xml:space="preserve"> </w:t>
      </w:r>
      <w:r>
        <w:t>проявить</w:t>
      </w:r>
      <w:r>
        <w:rPr>
          <w:spacing w:val="17"/>
        </w:rPr>
        <w:t xml:space="preserve"> </w:t>
      </w:r>
      <w:r>
        <w:t>себя</w:t>
      </w:r>
      <w:r>
        <w:rPr>
          <w:spacing w:val="20"/>
        </w:rPr>
        <w:t xml:space="preserve"> </w:t>
      </w:r>
      <w:r>
        <w:t>в</w:t>
      </w:r>
      <w:r>
        <w:rPr>
          <w:spacing w:val="18"/>
        </w:rPr>
        <w:t xml:space="preserve"> </w:t>
      </w:r>
      <w:r>
        <w:t>общем</w:t>
      </w:r>
      <w:r>
        <w:rPr>
          <w:spacing w:val="18"/>
        </w:rPr>
        <w:t xml:space="preserve"> </w:t>
      </w:r>
      <w:r>
        <w:t>деле.</w:t>
      </w:r>
      <w:r>
        <w:rPr>
          <w:spacing w:val="20"/>
        </w:rPr>
        <w:t xml:space="preserve"> </w:t>
      </w:r>
      <w:r>
        <w:t>У</w:t>
      </w:r>
      <w:r>
        <w:rPr>
          <w:spacing w:val="19"/>
        </w:rPr>
        <w:t xml:space="preserve"> </w:t>
      </w:r>
      <w:r>
        <w:t>нас</w:t>
      </w:r>
      <w:r>
        <w:rPr>
          <w:spacing w:val="19"/>
        </w:rPr>
        <w:t xml:space="preserve"> </w:t>
      </w:r>
      <w:r>
        <w:t>все</w:t>
      </w:r>
      <w:r>
        <w:rPr>
          <w:spacing w:val="18"/>
        </w:rPr>
        <w:t xml:space="preserve"> </w:t>
      </w:r>
      <w:r>
        <w:t>на</w:t>
      </w:r>
      <w:r>
        <w:rPr>
          <w:spacing w:val="18"/>
        </w:rPr>
        <w:t xml:space="preserve"> </w:t>
      </w:r>
      <w:r>
        <w:t>виду,</w:t>
      </w:r>
      <w:r>
        <w:rPr>
          <w:spacing w:val="20"/>
        </w:rPr>
        <w:t xml:space="preserve"> </w:t>
      </w:r>
      <w:r>
        <w:t>что</w:t>
      </w:r>
      <w:r>
        <w:rPr>
          <w:spacing w:val="19"/>
        </w:rPr>
        <w:t xml:space="preserve"> </w:t>
      </w:r>
      <w:r>
        <w:t>при</w:t>
      </w:r>
      <w:r>
        <w:rPr>
          <w:spacing w:val="18"/>
        </w:rPr>
        <w:t xml:space="preserve"> </w:t>
      </w:r>
      <w:r>
        <w:t>создании</w:t>
      </w:r>
    </w:p>
    <w:p w:rsidR="00292DCE" w:rsidRDefault="00F301D9" w:rsidP="003F7550">
      <w:pPr>
        <w:pStyle w:val="a3"/>
        <w:spacing w:before="64" w:line="360" w:lineRule="auto"/>
        <w:ind w:right="345" w:firstLine="876"/>
        <w:jc w:val="both"/>
      </w:pPr>
      <w:r>
        <w:t>ситуации</w:t>
      </w:r>
      <w:r>
        <w:rPr>
          <w:spacing w:val="1"/>
        </w:rPr>
        <w:t xml:space="preserve"> </w:t>
      </w:r>
      <w:r>
        <w:t>совместного</w:t>
      </w:r>
      <w:r>
        <w:rPr>
          <w:spacing w:val="1"/>
        </w:rPr>
        <w:t xml:space="preserve"> </w:t>
      </w:r>
      <w:r>
        <w:t>поиска</w:t>
      </w:r>
      <w:r>
        <w:rPr>
          <w:spacing w:val="1"/>
        </w:rPr>
        <w:t xml:space="preserve"> </w:t>
      </w:r>
      <w:r>
        <w:t>стимулирует</w:t>
      </w:r>
      <w:r>
        <w:rPr>
          <w:spacing w:val="1"/>
        </w:rPr>
        <w:t xml:space="preserve"> </w:t>
      </w:r>
      <w:r>
        <w:t>активность</w:t>
      </w:r>
      <w:r>
        <w:rPr>
          <w:spacing w:val="1"/>
        </w:rPr>
        <w:t xml:space="preserve"> </w:t>
      </w:r>
      <w:r>
        <w:t>учащихся</w:t>
      </w:r>
      <w:r>
        <w:rPr>
          <w:spacing w:val="1"/>
        </w:rPr>
        <w:t xml:space="preserve"> </w:t>
      </w:r>
      <w:r>
        <w:t>и</w:t>
      </w:r>
      <w:r>
        <w:rPr>
          <w:spacing w:val="1"/>
        </w:rPr>
        <w:t xml:space="preserve"> </w:t>
      </w:r>
      <w:r>
        <w:t>учителей.</w:t>
      </w:r>
      <w:r>
        <w:rPr>
          <w:spacing w:val="1"/>
        </w:rPr>
        <w:t xml:space="preserve"> </w:t>
      </w:r>
      <w:r>
        <w:t>Нет</w:t>
      </w:r>
      <w:r>
        <w:rPr>
          <w:spacing w:val="1"/>
        </w:rPr>
        <w:t xml:space="preserve"> </w:t>
      </w:r>
      <w:r>
        <w:t>резкой</w:t>
      </w:r>
      <w:r>
        <w:rPr>
          <w:spacing w:val="1"/>
        </w:rPr>
        <w:t xml:space="preserve"> </w:t>
      </w:r>
      <w:r>
        <w:t>обособленности</w:t>
      </w:r>
      <w:r>
        <w:rPr>
          <w:spacing w:val="-1"/>
        </w:rPr>
        <w:t xml:space="preserve"> </w:t>
      </w:r>
      <w:r>
        <w:t>между</w:t>
      </w:r>
      <w:r>
        <w:rPr>
          <w:spacing w:val="-3"/>
        </w:rPr>
        <w:t xml:space="preserve"> </w:t>
      </w:r>
      <w:r>
        <w:t>классами, обучающимися разного</w:t>
      </w:r>
      <w:r>
        <w:rPr>
          <w:spacing w:val="-1"/>
        </w:rPr>
        <w:t xml:space="preserve"> </w:t>
      </w:r>
      <w:r>
        <w:t>возраста.</w:t>
      </w:r>
    </w:p>
    <w:p w:rsidR="00292DCE" w:rsidRDefault="00F301D9" w:rsidP="003F7550">
      <w:pPr>
        <w:pStyle w:val="a3"/>
        <w:spacing w:before="60" w:line="360" w:lineRule="auto"/>
        <w:ind w:right="335" w:firstLine="876"/>
        <w:jc w:val="both"/>
      </w:pPr>
      <w:r>
        <w:t>В нашей школе трепетно хранят память о людях, которые, когда-либо учились и работали в нашем</w:t>
      </w:r>
      <w:r>
        <w:rPr>
          <w:spacing w:val="1"/>
        </w:rPr>
        <w:t xml:space="preserve"> </w:t>
      </w:r>
      <w:r>
        <w:t xml:space="preserve">учебном заведении на протяжении всех лет. В </w:t>
      </w:r>
      <w:r w:rsidR="00925F17">
        <w:t xml:space="preserve">школьном </w:t>
      </w:r>
      <w:r>
        <w:t>музее собран и представлен материал о</w:t>
      </w:r>
      <w:r>
        <w:rPr>
          <w:spacing w:val="1"/>
        </w:rPr>
        <w:t xml:space="preserve"> </w:t>
      </w:r>
      <w:r>
        <w:t>земляках</w:t>
      </w:r>
      <w:r>
        <w:rPr>
          <w:spacing w:val="3"/>
        </w:rPr>
        <w:t xml:space="preserve"> </w:t>
      </w:r>
      <w:r>
        <w:t>участниках</w:t>
      </w:r>
      <w:r>
        <w:rPr>
          <w:spacing w:val="2"/>
        </w:rPr>
        <w:t xml:space="preserve"> </w:t>
      </w:r>
      <w:r>
        <w:t>ВОВ, детях</w:t>
      </w:r>
      <w:r>
        <w:rPr>
          <w:spacing w:val="1"/>
        </w:rPr>
        <w:t xml:space="preserve"> </w:t>
      </w:r>
      <w:r>
        <w:t>войны.</w:t>
      </w:r>
    </w:p>
    <w:p w:rsidR="00292DCE" w:rsidRPr="0058023B" w:rsidRDefault="00F301D9" w:rsidP="003F7550">
      <w:pPr>
        <w:pStyle w:val="a3"/>
        <w:spacing w:line="360" w:lineRule="auto"/>
        <w:ind w:right="334" w:firstLine="876"/>
        <w:jc w:val="both"/>
      </w:pPr>
      <w:r>
        <w:t>Приоритетным</w:t>
      </w:r>
      <w:r>
        <w:rPr>
          <w:spacing w:val="1"/>
        </w:rPr>
        <w:t xml:space="preserve"> </w:t>
      </w:r>
      <w:r>
        <w:t>направлением</w:t>
      </w:r>
      <w:r>
        <w:rPr>
          <w:spacing w:val="1"/>
        </w:rPr>
        <w:t xml:space="preserve"> </w:t>
      </w:r>
      <w:r w:rsidR="00925F17">
        <w:t>МКОУ «Уланэргинская СОШ»</w:t>
      </w:r>
      <w:r>
        <w:rPr>
          <w:spacing w:val="1"/>
        </w:rPr>
        <w:t xml:space="preserve"> </w:t>
      </w:r>
      <w:r>
        <w:t>является</w:t>
      </w:r>
      <w:r>
        <w:rPr>
          <w:spacing w:val="1"/>
        </w:rPr>
        <w:t xml:space="preserve"> </w:t>
      </w:r>
      <w:r>
        <w:t>духовно</w:t>
      </w:r>
      <w:r>
        <w:rPr>
          <w:spacing w:val="1"/>
        </w:rPr>
        <w:t xml:space="preserve"> </w:t>
      </w:r>
      <w:r>
        <w:t>–</w:t>
      </w:r>
      <w:r>
        <w:rPr>
          <w:spacing w:val="1"/>
        </w:rPr>
        <w:t xml:space="preserve"> </w:t>
      </w:r>
      <w:r>
        <w:t>нравственное и патриотическое воспитание учеников. В школе имеется музей</w:t>
      </w:r>
      <w:r w:rsidR="002C4130">
        <w:t xml:space="preserve">ная комната, зарегистрированная во Всероссийском реестре школьных музеев в 2022 </w:t>
      </w:r>
      <w:r w:rsidR="003205E1">
        <w:t>году, оформленная</w:t>
      </w:r>
      <w:r>
        <w:t xml:space="preserve"> в трех</w:t>
      </w:r>
      <w:r>
        <w:rPr>
          <w:spacing w:val="1"/>
        </w:rPr>
        <w:t xml:space="preserve"> </w:t>
      </w:r>
      <w:r>
        <w:lastRenderedPageBreak/>
        <w:t xml:space="preserve">композициях: </w:t>
      </w:r>
      <w:r w:rsidR="00925F17">
        <w:t xml:space="preserve">«История села», </w:t>
      </w:r>
      <w:r>
        <w:t>«История школы», «</w:t>
      </w:r>
      <w:r w:rsidR="00925F17">
        <w:t>Стенды</w:t>
      </w:r>
      <w:r>
        <w:t xml:space="preserve"> боевой славы наших зем</w:t>
      </w:r>
      <w:r w:rsidR="00925F17">
        <w:t xml:space="preserve">ляков». </w:t>
      </w:r>
      <w:r>
        <w:t xml:space="preserve">В </w:t>
      </w:r>
      <w:r w:rsidRPr="00925F17">
        <w:rPr>
          <w:color w:val="FF0000"/>
        </w:rPr>
        <w:t>2013 году</w:t>
      </w:r>
      <w:r>
        <w:t xml:space="preserve"> в нашей школе состоялось открытие мемориальн</w:t>
      </w:r>
      <w:r w:rsidR="00925F17">
        <w:t>ых</w:t>
      </w:r>
      <w:r>
        <w:t xml:space="preserve"> </w:t>
      </w:r>
      <w:r w:rsidR="003205E1">
        <w:t>досок памяти</w:t>
      </w:r>
      <w:r w:rsidR="00925F17">
        <w:t xml:space="preserve"> </w:t>
      </w:r>
      <w:r>
        <w:t>выпускников</w:t>
      </w:r>
      <w:r>
        <w:rPr>
          <w:spacing w:val="1"/>
        </w:rPr>
        <w:t xml:space="preserve"> </w:t>
      </w:r>
      <w:r>
        <w:t>школы,</w:t>
      </w:r>
      <w:r>
        <w:rPr>
          <w:spacing w:val="1"/>
        </w:rPr>
        <w:t xml:space="preserve"> </w:t>
      </w:r>
      <w:r w:rsidR="00925F17">
        <w:t>участников боевых действий в Афганистане, Чечне.</w:t>
      </w:r>
      <w:r w:rsidR="002C4130">
        <w:t xml:space="preserve"> </w:t>
      </w:r>
      <w:r w:rsidR="00925F17">
        <w:t xml:space="preserve">В 2024 году- </w:t>
      </w:r>
      <w:r w:rsidR="00925F17" w:rsidRPr="0058023B">
        <w:t xml:space="preserve">открытие памятной доски в честь первого директора типового здания школы Сохоровой Б.О. </w:t>
      </w:r>
    </w:p>
    <w:p w:rsidR="00292DCE" w:rsidRPr="0058023B" w:rsidRDefault="00F301D9" w:rsidP="003F7550">
      <w:pPr>
        <w:pStyle w:val="a3"/>
        <w:spacing w:line="360" w:lineRule="auto"/>
        <w:ind w:right="336" w:firstLine="876"/>
        <w:jc w:val="both"/>
      </w:pPr>
      <w:r w:rsidRPr="0058023B">
        <w:t>В</w:t>
      </w:r>
      <w:r w:rsidRPr="0058023B">
        <w:rPr>
          <w:spacing w:val="1"/>
        </w:rPr>
        <w:t xml:space="preserve"> </w:t>
      </w:r>
      <w:r w:rsidRPr="0058023B">
        <w:t>процессе</w:t>
      </w:r>
      <w:r w:rsidRPr="0058023B">
        <w:rPr>
          <w:spacing w:val="1"/>
        </w:rPr>
        <w:t xml:space="preserve"> </w:t>
      </w:r>
      <w:r w:rsidRPr="0058023B">
        <w:t>воспитания</w:t>
      </w:r>
      <w:r w:rsidRPr="0058023B">
        <w:rPr>
          <w:spacing w:val="1"/>
        </w:rPr>
        <w:t xml:space="preserve"> </w:t>
      </w:r>
      <w:r w:rsidRPr="0058023B">
        <w:t>сотрудничаем</w:t>
      </w:r>
      <w:r w:rsidR="0058023B" w:rsidRPr="0058023B">
        <w:rPr>
          <w:spacing w:val="1"/>
        </w:rPr>
        <w:t xml:space="preserve"> </w:t>
      </w:r>
      <w:r w:rsidRPr="0058023B">
        <w:t>с</w:t>
      </w:r>
      <w:r w:rsidRPr="0058023B">
        <w:rPr>
          <w:spacing w:val="1"/>
        </w:rPr>
        <w:t xml:space="preserve"> </w:t>
      </w:r>
      <w:r w:rsidRPr="0058023B">
        <w:t xml:space="preserve">библиотеками и музеями </w:t>
      </w:r>
      <w:r w:rsidR="002C4130" w:rsidRPr="0058023B">
        <w:t>Яшкульского района</w:t>
      </w:r>
      <w:r w:rsidRPr="0058023B">
        <w:t xml:space="preserve">, </w:t>
      </w:r>
      <w:r w:rsidR="002C4130" w:rsidRPr="0058023B">
        <w:t xml:space="preserve">Республики </w:t>
      </w:r>
      <w:r w:rsidR="003205E1" w:rsidRPr="0058023B">
        <w:t>Калмыкия, с</w:t>
      </w:r>
      <w:r w:rsidRPr="0058023B">
        <w:t xml:space="preserve"> </w:t>
      </w:r>
      <w:r w:rsidR="0058023B" w:rsidRPr="0058023B">
        <w:t xml:space="preserve">Калмыцким региональным отделением семей погибших защитников </w:t>
      </w:r>
      <w:r w:rsidR="003205E1" w:rsidRPr="0058023B">
        <w:t>Отечества, региональным</w:t>
      </w:r>
      <w:r w:rsidR="0058023B" w:rsidRPr="0058023B">
        <w:t xml:space="preserve"> отделением Союза женщин России</w:t>
      </w:r>
      <w:r w:rsidRPr="0058023B">
        <w:t>,</w:t>
      </w:r>
      <w:r w:rsidRPr="0058023B">
        <w:rPr>
          <w:spacing w:val="1"/>
        </w:rPr>
        <w:t xml:space="preserve"> </w:t>
      </w:r>
      <w:r w:rsidR="0058023B" w:rsidRPr="0058023B">
        <w:t>МО МВД России «Яшкульский»</w:t>
      </w:r>
      <w:r w:rsidRPr="0058023B">
        <w:t>,</w:t>
      </w:r>
      <w:r w:rsidRPr="0058023B">
        <w:rPr>
          <w:spacing w:val="1"/>
        </w:rPr>
        <w:t xml:space="preserve"> </w:t>
      </w:r>
      <w:r w:rsidRPr="0058023B">
        <w:t>с</w:t>
      </w:r>
      <w:r w:rsidRPr="0058023B">
        <w:rPr>
          <w:spacing w:val="1"/>
        </w:rPr>
        <w:t xml:space="preserve"> </w:t>
      </w:r>
      <w:r w:rsidR="003205E1" w:rsidRPr="0058023B">
        <w:t xml:space="preserve">ВУЗом </w:t>
      </w:r>
      <w:r w:rsidR="003205E1" w:rsidRPr="0058023B">
        <w:rPr>
          <w:spacing w:val="-1"/>
        </w:rPr>
        <w:t>и</w:t>
      </w:r>
      <w:r w:rsidRPr="0058023B">
        <w:rPr>
          <w:spacing w:val="-1"/>
        </w:rPr>
        <w:t xml:space="preserve"> </w:t>
      </w:r>
      <w:r w:rsidRPr="0058023B">
        <w:t>СУЗами</w:t>
      </w:r>
      <w:r w:rsidRPr="0058023B">
        <w:rPr>
          <w:spacing w:val="-1"/>
        </w:rPr>
        <w:t xml:space="preserve"> </w:t>
      </w:r>
      <w:r w:rsidRPr="0058023B">
        <w:t>г.</w:t>
      </w:r>
      <w:r w:rsidRPr="0058023B">
        <w:rPr>
          <w:spacing w:val="-4"/>
        </w:rPr>
        <w:t xml:space="preserve"> </w:t>
      </w:r>
      <w:r w:rsidR="002C4130" w:rsidRPr="0058023B">
        <w:t>Элисты</w:t>
      </w:r>
      <w:r w:rsidRPr="0058023B">
        <w:rPr>
          <w:spacing w:val="58"/>
        </w:rPr>
        <w:t xml:space="preserve"> </w:t>
      </w:r>
      <w:r w:rsidRPr="0058023B">
        <w:t>и</w:t>
      </w:r>
      <w:r w:rsidRPr="0058023B">
        <w:rPr>
          <w:spacing w:val="-1"/>
        </w:rPr>
        <w:t xml:space="preserve"> </w:t>
      </w:r>
      <w:r w:rsidRPr="0058023B">
        <w:t>др.</w:t>
      </w:r>
    </w:p>
    <w:p w:rsidR="00292DCE" w:rsidRPr="0058023B" w:rsidRDefault="00F301D9" w:rsidP="003F7550">
      <w:pPr>
        <w:pStyle w:val="a3"/>
        <w:spacing w:line="360" w:lineRule="auto"/>
        <w:ind w:right="344" w:firstLine="876"/>
        <w:jc w:val="both"/>
      </w:pPr>
      <w:r w:rsidRPr="0058023B">
        <w:t xml:space="preserve">В школе функционируют </w:t>
      </w:r>
      <w:r w:rsidR="0058023B" w:rsidRPr="0058023B">
        <w:t xml:space="preserve">школьный </w:t>
      </w:r>
      <w:r w:rsidRPr="0058023B">
        <w:t>спортивный клуб «</w:t>
      </w:r>
      <w:r w:rsidR="0058023B" w:rsidRPr="0058023B">
        <w:t>Улан харвач</w:t>
      </w:r>
      <w:r w:rsidRPr="0058023B">
        <w:t>», отряд Юнармии «</w:t>
      </w:r>
      <w:r w:rsidR="0058023B" w:rsidRPr="0058023B">
        <w:t>Звезда»,</w:t>
      </w:r>
      <w:r w:rsidRPr="0058023B">
        <w:t xml:space="preserve"> ученическое</w:t>
      </w:r>
      <w:r w:rsidRPr="0058023B">
        <w:rPr>
          <w:spacing w:val="1"/>
        </w:rPr>
        <w:t xml:space="preserve"> </w:t>
      </w:r>
      <w:r w:rsidRPr="0058023B">
        <w:t>самоуправление «</w:t>
      </w:r>
      <w:r w:rsidR="0058023B" w:rsidRPr="0058023B">
        <w:t>Иньгллт</w:t>
      </w:r>
      <w:r w:rsidRPr="0058023B">
        <w:t>». О</w:t>
      </w:r>
      <w:r w:rsidR="0058023B" w:rsidRPr="0058023B">
        <w:t>рганизована деятельность детского</w:t>
      </w:r>
      <w:r w:rsidRPr="0058023B">
        <w:t xml:space="preserve"> объединени</w:t>
      </w:r>
      <w:r w:rsidR="0058023B" w:rsidRPr="0058023B">
        <w:t>я</w:t>
      </w:r>
      <w:r w:rsidRPr="0058023B">
        <w:rPr>
          <w:spacing w:val="1"/>
        </w:rPr>
        <w:t xml:space="preserve"> </w:t>
      </w:r>
      <w:r w:rsidRPr="0058023B">
        <w:t>«</w:t>
      </w:r>
      <w:r w:rsidR="0058023B" w:rsidRPr="0058023B">
        <w:t>Байр</w:t>
      </w:r>
      <w:r w:rsidR="003205E1" w:rsidRPr="0058023B">
        <w:t>».</w:t>
      </w:r>
      <w:r w:rsidR="0058023B" w:rsidRPr="0058023B">
        <w:t xml:space="preserve"> В 2022 году открыто первичное отделение «Движение Первых», «Орлята России».</w:t>
      </w:r>
    </w:p>
    <w:p w:rsidR="00292DCE" w:rsidRPr="0058023B" w:rsidRDefault="00F301D9" w:rsidP="003F7550">
      <w:pPr>
        <w:pStyle w:val="a3"/>
        <w:spacing w:before="2"/>
        <w:ind w:firstLine="876"/>
        <w:jc w:val="both"/>
      </w:pPr>
      <w:r w:rsidRPr="0058023B">
        <w:t>В</w:t>
      </w:r>
      <w:r w:rsidRPr="0058023B">
        <w:rPr>
          <w:spacing w:val="50"/>
        </w:rPr>
        <w:t xml:space="preserve"> </w:t>
      </w:r>
      <w:r w:rsidRPr="0058023B">
        <w:t>рамках</w:t>
      </w:r>
      <w:r w:rsidRPr="0058023B">
        <w:rPr>
          <w:spacing w:val="112"/>
        </w:rPr>
        <w:t xml:space="preserve"> </w:t>
      </w:r>
      <w:r w:rsidRPr="0058023B">
        <w:t>реализации</w:t>
      </w:r>
      <w:r w:rsidRPr="0058023B">
        <w:rPr>
          <w:spacing w:val="110"/>
        </w:rPr>
        <w:t xml:space="preserve"> </w:t>
      </w:r>
      <w:r w:rsidRPr="0058023B">
        <w:t>федерального</w:t>
      </w:r>
      <w:r w:rsidRPr="0058023B">
        <w:rPr>
          <w:spacing w:val="110"/>
        </w:rPr>
        <w:t xml:space="preserve"> </w:t>
      </w:r>
      <w:r w:rsidRPr="0058023B">
        <w:t>проекта</w:t>
      </w:r>
      <w:r w:rsidRPr="0058023B">
        <w:rPr>
          <w:spacing w:val="113"/>
        </w:rPr>
        <w:t xml:space="preserve"> </w:t>
      </w:r>
      <w:r w:rsidRPr="0058023B">
        <w:t>«Современная</w:t>
      </w:r>
      <w:r w:rsidRPr="0058023B">
        <w:rPr>
          <w:spacing w:val="112"/>
        </w:rPr>
        <w:t xml:space="preserve"> </w:t>
      </w:r>
      <w:r w:rsidRPr="0058023B">
        <w:t>школа»</w:t>
      </w:r>
      <w:r w:rsidRPr="0058023B">
        <w:rPr>
          <w:spacing w:val="103"/>
        </w:rPr>
        <w:t xml:space="preserve"> </w:t>
      </w:r>
      <w:r w:rsidRPr="0058023B">
        <w:t>национального</w:t>
      </w:r>
      <w:r w:rsidRPr="0058023B">
        <w:rPr>
          <w:spacing w:val="109"/>
        </w:rPr>
        <w:t xml:space="preserve"> </w:t>
      </w:r>
      <w:r w:rsidRPr="0058023B">
        <w:t>проекта</w:t>
      </w:r>
    </w:p>
    <w:p w:rsidR="00292DCE" w:rsidRDefault="00F301D9" w:rsidP="003F7550">
      <w:pPr>
        <w:pStyle w:val="a3"/>
        <w:spacing w:before="136" w:line="360" w:lineRule="auto"/>
        <w:ind w:right="336" w:firstLine="876"/>
        <w:jc w:val="both"/>
      </w:pPr>
      <w:r w:rsidRPr="0058023B">
        <w:t>«Образование»,</w:t>
      </w:r>
      <w:r w:rsidRPr="0058023B">
        <w:rPr>
          <w:spacing w:val="1"/>
        </w:rPr>
        <w:t xml:space="preserve"> </w:t>
      </w:r>
      <w:r w:rsidRPr="0058023B">
        <w:t>с</w:t>
      </w:r>
      <w:r w:rsidRPr="0058023B">
        <w:rPr>
          <w:spacing w:val="1"/>
        </w:rPr>
        <w:t xml:space="preserve"> </w:t>
      </w:r>
      <w:r w:rsidRPr="0058023B">
        <w:t>целью</w:t>
      </w:r>
      <w:r w:rsidRPr="0058023B">
        <w:rPr>
          <w:spacing w:val="1"/>
        </w:rPr>
        <w:t xml:space="preserve"> </w:t>
      </w:r>
      <w:r w:rsidRPr="0058023B">
        <w:t>внедрения</w:t>
      </w:r>
      <w:r w:rsidRPr="0058023B">
        <w:rPr>
          <w:spacing w:val="1"/>
        </w:rPr>
        <w:t xml:space="preserve"> </w:t>
      </w:r>
      <w:r w:rsidRPr="0058023B">
        <w:t>новых</w:t>
      </w:r>
      <w:r w:rsidRPr="0058023B">
        <w:rPr>
          <w:spacing w:val="1"/>
        </w:rPr>
        <w:t xml:space="preserve"> </w:t>
      </w:r>
      <w:r w:rsidRPr="0058023B">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современных</w:t>
      </w:r>
      <w:r>
        <w:rPr>
          <w:spacing w:val="1"/>
        </w:rPr>
        <w:t xml:space="preserve"> </w:t>
      </w:r>
      <w:r>
        <w:t>образовательных технологий, а также обновления содержания и совершенствование методов обучения</w:t>
      </w:r>
      <w:r>
        <w:rPr>
          <w:spacing w:val="-57"/>
        </w:rPr>
        <w:t xml:space="preserve"> </w:t>
      </w:r>
      <w:r>
        <w:t>в 202</w:t>
      </w:r>
      <w:r w:rsidR="0058023B">
        <w:t>2</w:t>
      </w:r>
      <w:r>
        <w:t xml:space="preserve"> году в нашей школе</w:t>
      </w:r>
      <w:r>
        <w:rPr>
          <w:spacing w:val="1"/>
        </w:rPr>
        <w:t xml:space="preserve"> </w:t>
      </w:r>
      <w:r>
        <w:t>открыт Центр образования естественно-научной и технологической</w:t>
      </w:r>
      <w:r>
        <w:rPr>
          <w:spacing w:val="1"/>
        </w:rPr>
        <w:t xml:space="preserve"> </w:t>
      </w:r>
      <w:r>
        <w:t>направленности</w:t>
      </w:r>
      <w:r>
        <w:rPr>
          <w:spacing w:val="2"/>
        </w:rPr>
        <w:t xml:space="preserve"> </w:t>
      </w:r>
      <w:r>
        <w:t>«Точка</w:t>
      </w:r>
      <w:r>
        <w:rPr>
          <w:spacing w:val="1"/>
        </w:rPr>
        <w:t xml:space="preserve"> </w:t>
      </w:r>
      <w:r>
        <w:t>роста».</w:t>
      </w:r>
    </w:p>
    <w:p w:rsidR="00292DCE" w:rsidRDefault="00F301D9" w:rsidP="003F7550">
      <w:pPr>
        <w:pStyle w:val="a3"/>
        <w:spacing w:before="1" w:line="360" w:lineRule="auto"/>
        <w:ind w:right="335" w:firstLine="876"/>
        <w:jc w:val="both"/>
      </w:pPr>
      <w:r>
        <w:rPr>
          <w:b/>
        </w:rPr>
        <w:t>Цель</w:t>
      </w:r>
      <w:r>
        <w:rPr>
          <w:b/>
          <w:spacing w:val="1"/>
        </w:rPr>
        <w:t xml:space="preserve"> </w:t>
      </w:r>
      <w:r w:rsidR="00FD4EEA">
        <w:rPr>
          <w:b/>
        </w:rPr>
        <w:t>МКОУ «Уланэргинская СОШ»</w:t>
      </w:r>
      <w:r>
        <w:rPr>
          <w:b/>
          <w:spacing w:val="1"/>
        </w:rPr>
        <w:t xml:space="preserve"> </w:t>
      </w:r>
      <w:r>
        <w:t>в</w:t>
      </w:r>
      <w:r>
        <w:rPr>
          <w:spacing w:val="1"/>
        </w:rPr>
        <w:t xml:space="preserve"> </w:t>
      </w:r>
      <w:r>
        <w:t>самосознании</w:t>
      </w:r>
      <w:r>
        <w:rPr>
          <w:spacing w:val="1"/>
        </w:rPr>
        <w:t xml:space="preserve"> </w:t>
      </w:r>
      <w:r>
        <w:t>педагогического</w:t>
      </w:r>
      <w:r>
        <w:rPr>
          <w:spacing w:val="-57"/>
        </w:rPr>
        <w:t xml:space="preserve"> </w:t>
      </w:r>
      <w:r>
        <w:t>коллектива:</w:t>
      </w:r>
      <w:r>
        <w:rPr>
          <w:spacing w:val="1"/>
        </w:rPr>
        <w:t xml:space="preserve"> </w:t>
      </w:r>
      <w:r>
        <w:t>воспитание</w:t>
      </w:r>
      <w:r>
        <w:rPr>
          <w:spacing w:val="1"/>
        </w:rPr>
        <w:t xml:space="preserve"> </w:t>
      </w:r>
      <w:r>
        <w:t>высоконравственных,</w:t>
      </w:r>
      <w:r>
        <w:rPr>
          <w:spacing w:val="1"/>
        </w:rPr>
        <w:t xml:space="preserve"> </w:t>
      </w:r>
      <w:r>
        <w:t>творческих,</w:t>
      </w:r>
      <w:r>
        <w:rPr>
          <w:spacing w:val="1"/>
        </w:rPr>
        <w:t xml:space="preserve"> </w:t>
      </w:r>
      <w:r>
        <w:t>компетентных</w:t>
      </w:r>
      <w:r>
        <w:rPr>
          <w:spacing w:val="1"/>
        </w:rPr>
        <w:t xml:space="preserve"> </w:t>
      </w:r>
      <w:r>
        <w:t>граждан</w:t>
      </w:r>
      <w:r>
        <w:rPr>
          <w:spacing w:val="1"/>
        </w:rPr>
        <w:t xml:space="preserve"> </w:t>
      </w:r>
      <w:r>
        <w:t>России,</w:t>
      </w:r>
      <w:r>
        <w:rPr>
          <w:spacing w:val="1"/>
        </w:rPr>
        <w:t xml:space="preserve"> </w:t>
      </w:r>
      <w:r>
        <w:t>принимающих</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осознающих</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 своей страны, укорененных в духовных и культурных традициях многонационального народа</w:t>
      </w:r>
      <w:r>
        <w:rPr>
          <w:spacing w:val="-57"/>
        </w:rPr>
        <w:t xml:space="preserve"> </w:t>
      </w:r>
      <w:r>
        <w:t xml:space="preserve">России. Приоритетным направлением </w:t>
      </w:r>
      <w:r w:rsidR="00FD4EEA">
        <w:t>МКОУ «Уланэргинская СОШ»</w:t>
      </w:r>
      <w:r>
        <w:t xml:space="preserve"> по формированию</w:t>
      </w:r>
      <w:r>
        <w:rPr>
          <w:spacing w:val="1"/>
        </w:rPr>
        <w:t xml:space="preserve"> </w:t>
      </w:r>
      <w:r>
        <w:t>целостной</w:t>
      </w:r>
      <w:r>
        <w:rPr>
          <w:spacing w:val="1"/>
        </w:rPr>
        <w:t xml:space="preserve"> </w:t>
      </w:r>
      <w:r>
        <w:t>воспитательной</w:t>
      </w:r>
      <w:r>
        <w:rPr>
          <w:spacing w:val="1"/>
        </w:rPr>
        <w:t xml:space="preserve"> </w:t>
      </w:r>
      <w:r>
        <w:t>среды</w:t>
      </w:r>
      <w:r>
        <w:rPr>
          <w:spacing w:val="1"/>
        </w:rPr>
        <w:t xml:space="preserve"> </w:t>
      </w:r>
      <w:r>
        <w:t>и</w:t>
      </w:r>
      <w:r>
        <w:rPr>
          <w:spacing w:val="1"/>
        </w:rPr>
        <w:t xml:space="preserve"> </w:t>
      </w:r>
      <w:r>
        <w:t>целостного</w:t>
      </w:r>
      <w:r>
        <w:rPr>
          <w:spacing w:val="1"/>
        </w:rPr>
        <w:t xml:space="preserve"> </w:t>
      </w:r>
      <w:r>
        <w:t>пространства</w:t>
      </w:r>
      <w:r>
        <w:rPr>
          <w:spacing w:val="1"/>
        </w:rPr>
        <w:t xml:space="preserve"> </w:t>
      </w:r>
      <w:r>
        <w:t>духовно-нравственного</w:t>
      </w:r>
      <w:r>
        <w:rPr>
          <w:spacing w:val="1"/>
        </w:rPr>
        <w:t xml:space="preserve"> </w:t>
      </w:r>
      <w:r>
        <w:t>развития</w:t>
      </w:r>
      <w:r>
        <w:rPr>
          <w:spacing w:val="1"/>
        </w:rPr>
        <w:t xml:space="preserve"> </w:t>
      </w:r>
      <w:r>
        <w:t>школьника, определяемого как уклад школьной жизни, интегрированного в урочную, внеурочную,</w:t>
      </w:r>
      <w:r>
        <w:rPr>
          <w:spacing w:val="1"/>
        </w:rPr>
        <w:t xml:space="preserve"> </w:t>
      </w:r>
      <w:r>
        <w:t>внешкольную,</w:t>
      </w:r>
      <w:r>
        <w:rPr>
          <w:spacing w:val="-3"/>
        </w:rPr>
        <w:t xml:space="preserve"> </w:t>
      </w:r>
      <w:r>
        <w:t>семейную</w:t>
      </w:r>
      <w:r>
        <w:rPr>
          <w:spacing w:val="-4"/>
        </w:rPr>
        <w:t xml:space="preserve"> </w:t>
      </w:r>
      <w:r>
        <w:t>деятельность</w:t>
      </w:r>
      <w:r>
        <w:rPr>
          <w:spacing w:val="-4"/>
        </w:rPr>
        <w:t xml:space="preserve"> </w:t>
      </w:r>
      <w:r>
        <w:t>обучающегося</w:t>
      </w:r>
      <w:r>
        <w:rPr>
          <w:spacing w:val="-3"/>
        </w:rPr>
        <w:t xml:space="preserve"> </w:t>
      </w:r>
      <w:r>
        <w:t>и</w:t>
      </w:r>
      <w:r>
        <w:rPr>
          <w:spacing w:val="-4"/>
        </w:rPr>
        <w:t xml:space="preserve"> </w:t>
      </w:r>
      <w:r>
        <w:t>его</w:t>
      </w:r>
      <w:r>
        <w:rPr>
          <w:spacing w:val="-4"/>
        </w:rPr>
        <w:t xml:space="preserve"> </w:t>
      </w:r>
      <w:r>
        <w:t>родителей</w:t>
      </w:r>
      <w:r>
        <w:rPr>
          <w:spacing w:val="-4"/>
        </w:rPr>
        <w:t xml:space="preserve"> </w:t>
      </w:r>
      <w:r>
        <w:t>(законных</w:t>
      </w:r>
      <w:r>
        <w:rPr>
          <w:spacing w:val="-5"/>
        </w:rPr>
        <w:t xml:space="preserve"> </w:t>
      </w:r>
      <w:r>
        <w:t>представителей).</w:t>
      </w:r>
    </w:p>
    <w:p w:rsidR="00292DCE" w:rsidRDefault="00F301D9">
      <w:pPr>
        <w:spacing w:before="1" w:line="364" w:lineRule="auto"/>
        <w:ind w:left="400" w:right="334" w:firstLine="852"/>
        <w:jc w:val="both"/>
        <w:rPr>
          <w:b/>
          <w:sz w:val="24"/>
        </w:rPr>
      </w:pPr>
      <w:r>
        <w:rPr>
          <w:sz w:val="24"/>
        </w:rPr>
        <w:t xml:space="preserve">Процесс воспитания основывается на следующих </w:t>
      </w:r>
      <w:r>
        <w:rPr>
          <w:b/>
          <w:sz w:val="24"/>
        </w:rPr>
        <w:t>принципах взаимодействия педагогов и</w:t>
      </w:r>
      <w:r>
        <w:rPr>
          <w:b/>
          <w:spacing w:val="1"/>
          <w:sz w:val="24"/>
        </w:rPr>
        <w:t xml:space="preserve"> </w:t>
      </w:r>
      <w:r>
        <w:rPr>
          <w:b/>
          <w:sz w:val="24"/>
        </w:rPr>
        <w:t>школьников:</w:t>
      </w:r>
    </w:p>
    <w:p w:rsidR="00292DCE" w:rsidRDefault="00F301D9" w:rsidP="000B0FD5">
      <w:pPr>
        <w:pStyle w:val="a5"/>
        <w:numPr>
          <w:ilvl w:val="0"/>
          <w:numId w:val="33"/>
        </w:numPr>
        <w:tabs>
          <w:tab w:val="left" w:pos="1122"/>
        </w:tabs>
        <w:spacing w:before="64" w:line="352" w:lineRule="auto"/>
        <w:ind w:right="333"/>
        <w:jc w:val="both"/>
      </w:pPr>
      <w:r w:rsidRPr="00425ABE">
        <w:rPr>
          <w:sz w:val="24"/>
        </w:rPr>
        <w:t>неукоснительное</w:t>
      </w:r>
      <w:r w:rsidRPr="00425ABE">
        <w:rPr>
          <w:spacing w:val="1"/>
          <w:sz w:val="24"/>
        </w:rPr>
        <w:t xml:space="preserve"> </w:t>
      </w:r>
      <w:r w:rsidRPr="00425ABE">
        <w:rPr>
          <w:sz w:val="24"/>
        </w:rPr>
        <w:t>соблюдение</w:t>
      </w:r>
      <w:r w:rsidRPr="00425ABE">
        <w:rPr>
          <w:spacing w:val="1"/>
          <w:sz w:val="24"/>
        </w:rPr>
        <w:t xml:space="preserve"> </w:t>
      </w:r>
      <w:r w:rsidRPr="00425ABE">
        <w:rPr>
          <w:sz w:val="24"/>
        </w:rPr>
        <w:t>законности</w:t>
      </w:r>
      <w:r w:rsidRPr="00425ABE">
        <w:rPr>
          <w:spacing w:val="1"/>
          <w:sz w:val="24"/>
        </w:rPr>
        <w:t xml:space="preserve"> </w:t>
      </w:r>
      <w:r w:rsidRPr="00425ABE">
        <w:rPr>
          <w:sz w:val="24"/>
        </w:rPr>
        <w:t>и</w:t>
      </w:r>
      <w:r w:rsidRPr="00425ABE">
        <w:rPr>
          <w:spacing w:val="1"/>
          <w:sz w:val="24"/>
        </w:rPr>
        <w:t xml:space="preserve"> </w:t>
      </w:r>
      <w:r w:rsidRPr="00425ABE">
        <w:rPr>
          <w:sz w:val="24"/>
        </w:rPr>
        <w:t>прав</w:t>
      </w:r>
      <w:r w:rsidRPr="00425ABE">
        <w:rPr>
          <w:spacing w:val="1"/>
          <w:sz w:val="24"/>
        </w:rPr>
        <w:t xml:space="preserve"> </w:t>
      </w:r>
      <w:r w:rsidRPr="00425ABE">
        <w:rPr>
          <w:sz w:val="24"/>
        </w:rPr>
        <w:t>семьи</w:t>
      </w:r>
      <w:r w:rsidRPr="00425ABE">
        <w:rPr>
          <w:spacing w:val="1"/>
          <w:sz w:val="24"/>
        </w:rPr>
        <w:t xml:space="preserve"> </w:t>
      </w:r>
      <w:r w:rsidRPr="00425ABE">
        <w:rPr>
          <w:sz w:val="24"/>
        </w:rPr>
        <w:t>и</w:t>
      </w:r>
      <w:r w:rsidRPr="00425ABE">
        <w:rPr>
          <w:spacing w:val="1"/>
          <w:sz w:val="24"/>
        </w:rPr>
        <w:t xml:space="preserve"> </w:t>
      </w:r>
      <w:r w:rsidRPr="00425ABE">
        <w:rPr>
          <w:sz w:val="24"/>
        </w:rPr>
        <w:t>ребенка,</w:t>
      </w:r>
      <w:r w:rsidRPr="00425ABE">
        <w:rPr>
          <w:spacing w:val="1"/>
          <w:sz w:val="24"/>
        </w:rPr>
        <w:t xml:space="preserve"> </w:t>
      </w:r>
      <w:r w:rsidRPr="00425ABE">
        <w:rPr>
          <w:sz w:val="24"/>
        </w:rPr>
        <w:t>соблюдения</w:t>
      </w:r>
      <w:r w:rsidRPr="00425ABE">
        <w:rPr>
          <w:spacing w:val="1"/>
          <w:sz w:val="24"/>
        </w:rPr>
        <w:t xml:space="preserve"> </w:t>
      </w:r>
      <w:r w:rsidRPr="00425ABE">
        <w:rPr>
          <w:sz w:val="24"/>
        </w:rPr>
        <w:t>конфиденциальности</w:t>
      </w:r>
      <w:r w:rsidRPr="00425ABE">
        <w:rPr>
          <w:spacing w:val="45"/>
          <w:sz w:val="24"/>
        </w:rPr>
        <w:t xml:space="preserve"> </w:t>
      </w:r>
      <w:r w:rsidRPr="00425ABE">
        <w:rPr>
          <w:sz w:val="24"/>
        </w:rPr>
        <w:t>информации</w:t>
      </w:r>
      <w:r w:rsidRPr="00425ABE">
        <w:rPr>
          <w:spacing w:val="45"/>
          <w:sz w:val="24"/>
        </w:rPr>
        <w:t xml:space="preserve"> </w:t>
      </w:r>
      <w:r w:rsidRPr="00425ABE">
        <w:rPr>
          <w:sz w:val="24"/>
        </w:rPr>
        <w:t>о</w:t>
      </w:r>
      <w:r w:rsidRPr="00425ABE">
        <w:rPr>
          <w:spacing w:val="45"/>
          <w:sz w:val="24"/>
        </w:rPr>
        <w:t xml:space="preserve"> </w:t>
      </w:r>
      <w:r w:rsidRPr="00425ABE">
        <w:rPr>
          <w:sz w:val="24"/>
        </w:rPr>
        <w:t>ребенке</w:t>
      </w:r>
      <w:r w:rsidRPr="00425ABE">
        <w:rPr>
          <w:spacing w:val="44"/>
          <w:sz w:val="24"/>
        </w:rPr>
        <w:t xml:space="preserve"> </w:t>
      </w:r>
      <w:r w:rsidRPr="00425ABE">
        <w:rPr>
          <w:sz w:val="24"/>
        </w:rPr>
        <w:t>и</w:t>
      </w:r>
      <w:r w:rsidRPr="00425ABE">
        <w:rPr>
          <w:spacing w:val="45"/>
          <w:sz w:val="24"/>
        </w:rPr>
        <w:t xml:space="preserve"> </w:t>
      </w:r>
      <w:r w:rsidRPr="00425ABE">
        <w:rPr>
          <w:sz w:val="24"/>
        </w:rPr>
        <w:t>семье,</w:t>
      </w:r>
      <w:r w:rsidRPr="00425ABE">
        <w:rPr>
          <w:spacing w:val="45"/>
          <w:sz w:val="24"/>
        </w:rPr>
        <w:t xml:space="preserve"> </w:t>
      </w:r>
      <w:r w:rsidRPr="00425ABE">
        <w:rPr>
          <w:sz w:val="24"/>
        </w:rPr>
        <w:t>приоритета</w:t>
      </w:r>
      <w:r w:rsidRPr="00425ABE">
        <w:rPr>
          <w:spacing w:val="43"/>
          <w:sz w:val="24"/>
        </w:rPr>
        <w:t xml:space="preserve"> </w:t>
      </w:r>
      <w:r w:rsidRPr="00425ABE">
        <w:rPr>
          <w:sz w:val="24"/>
        </w:rPr>
        <w:t>безопасности</w:t>
      </w:r>
      <w:r w:rsidRPr="00425ABE">
        <w:rPr>
          <w:spacing w:val="46"/>
          <w:sz w:val="24"/>
        </w:rPr>
        <w:t xml:space="preserve"> </w:t>
      </w:r>
      <w:r w:rsidRPr="00425ABE">
        <w:rPr>
          <w:sz w:val="24"/>
        </w:rPr>
        <w:t>ребенка</w:t>
      </w:r>
      <w:r w:rsidRPr="00425ABE">
        <w:rPr>
          <w:spacing w:val="53"/>
          <w:sz w:val="24"/>
        </w:rPr>
        <w:t xml:space="preserve"> </w:t>
      </w:r>
      <w:r w:rsidRPr="00425ABE">
        <w:rPr>
          <w:sz w:val="24"/>
        </w:rPr>
        <w:t>при</w:t>
      </w:r>
      <w:r w:rsidR="00425ABE">
        <w:rPr>
          <w:sz w:val="24"/>
        </w:rPr>
        <w:t xml:space="preserve"> </w:t>
      </w:r>
      <w:r>
        <w:t>нахождении</w:t>
      </w:r>
      <w:r w:rsidRPr="00425ABE">
        <w:rPr>
          <w:spacing w:val="-11"/>
        </w:rPr>
        <w:t xml:space="preserve"> </w:t>
      </w:r>
      <w:r>
        <w:t>в</w:t>
      </w:r>
      <w:r w:rsidRPr="00425ABE">
        <w:rPr>
          <w:spacing w:val="-11"/>
        </w:rPr>
        <w:t xml:space="preserve"> </w:t>
      </w:r>
      <w:r>
        <w:t>школе;</w:t>
      </w:r>
    </w:p>
    <w:p w:rsidR="00292DCE" w:rsidRDefault="00F301D9" w:rsidP="000B0FD5">
      <w:pPr>
        <w:pStyle w:val="a5"/>
        <w:numPr>
          <w:ilvl w:val="0"/>
          <w:numId w:val="33"/>
        </w:numPr>
        <w:tabs>
          <w:tab w:val="left" w:pos="1122"/>
        </w:tabs>
        <w:spacing w:before="136" w:line="352" w:lineRule="auto"/>
        <w:ind w:right="342"/>
        <w:jc w:val="both"/>
        <w:rPr>
          <w:sz w:val="24"/>
        </w:rPr>
      </w:pPr>
      <w:r>
        <w:rPr>
          <w:sz w:val="24"/>
        </w:rPr>
        <w:t>ориентир на создание психологически комфортной среды для каждого ребенка и взрослого, без</w:t>
      </w:r>
      <w:r>
        <w:rPr>
          <w:spacing w:val="-57"/>
          <w:sz w:val="24"/>
        </w:rPr>
        <w:t xml:space="preserve"> </w:t>
      </w:r>
      <w:r>
        <w:rPr>
          <w:sz w:val="24"/>
        </w:rPr>
        <w:t>которой</w:t>
      </w:r>
      <w:r>
        <w:rPr>
          <w:spacing w:val="-4"/>
          <w:sz w:val="24"/>
        </w:rPr>
        <w:t xml:space="preserve"> </w:t>
      </w:r>
      <w:r>
        <w:rPr>
          <w:sz w:val="24"/>
        </w:rPr>
        <w:t>невозможно</w:t>
      </w:r>
      <w:r>
        <w:rPr>
          <w:spacing w:val="-3"/>
          <w:sz w:val="24"/>
        </w:rPr>
        <w:t xml:space="preserve"> </w:t>
      </w:r>
      <w:r>
        <w:rPr>
          <w:sz w:val="24"/>
        </w:rPr>
        <w:t>конструктивное</w:t>
      </w:r>
      <w:r>
        <w:rPr>
          <w:spacing w:val="-4"/>
          <w:sz w:val="24"/>
        </w:rPr>
        <w:t xml:space="preserve"> </w:t>
      </w:r>
      <w:r>
        <w:rPr>
          <w:sz w:val="24"/>
        </w:rPr>
        <w:t>взаимодействие</w:t>
      </w:r>
      <w:r>
        <w:rPr>
          <w:spacing w:val="-4"/>
          <w:sz w:val="24"/>
        </w:rPr>
        <w:t xml:space="preserve"> </w:t>
      </w:r>
      <w:r>
        <w:rPr>
          <w:sz w:val="24"/>
        </w:rPr>
        <w:t>школьников</w:t>
      </w:r>
      <w:r>
        <w:rPr>
          <w:spacing w:val="-3"/>
          <w:sz w:val="24"/>
        </w:rPr>
        <w:t xml:space="preserve"> </w:t>
      </w:r>
      <w:r>
        <w:rPr>
          <w:sz w:val="24"/>
        </w:rPr>
        <w:t>и</w:t>
      </w:r>
      <w:r>
        <w:rPr>
          <w:spacing w:val="-5"/>
          <w:sz w:val="24"/>
        </w:rPr>
        <w:t xml:space="preserve"> </w:t>
      </w:r>
      <w:r>
        <w:rPr>
          <w:sz w:val="24"/>
        </w:rPr>
        <w:t>педагогов;</w:t>
      </w:r>
    </w:p>
    <w:p w:rsidR="00292DCE" w:rsidRDefault="00F301D9" w:rsidP="000B0FD5">
      <w:pPr>
        <w:pStyle w:val="a5"/>
        <w:numPr>
          <w:ilvl w:val="0"/>
          <w:numId w:val="33"/>
        </w:numPr>
        <w:tabs>
          <w:tab w:val="left" w:pos="1122"/>
        </w:tabs>
        <w:spacing w:before="10" w:line="355" w:lineRule="auto"/>
        <w:ind w:right="335"/>
        <w:jc w:val="both"/>
        <w:rPr>
          <w:sz w:val="24"/>
        </w:rPr>
      </w:pPr>
      <w:r>
        <w:rPr>
          <w:sz w:val="24"/>
        </w:rPr>
        <w:t>реализация процесса воспитания главным образом через создание в школе детско-взрослых</w:t>
      </w:r>
      <w:r>
        <w:rPr>
          <w:spacing w:val="1"/>
          <w:sz w:val="24"/>
        </w:rPr>
        <w:t xml:space="preserve"> </w:t>
      </w:r>
      <w:r>
        <w:rPr>
          <w:sz w:val="24"/>
        </w:rPr>
        <w:t>общностей,</w:t>
      </w:r>
      <w:r>
        <w:rPr>
          <w:spacing w:val="-7"/>
          <w:sz w:val="24"/>
        </w:rPr>
        <w:t xml:space="preserve"> </w:t>
      </w:r>
      <w:r>
        <w:rPr>
          <w:sz w:val="24"/>
        </w:rPr>
        <w:t>которые</w:t>
      </w:r>
      <w:r>
        <w:rPr>
          <w:spacing w:val="-9"/>
          <w:sz w:val="24"/>
        </w:rPr>
        <w:t xml:space="preserve"> </w:t>
      </w:r>
      <w:r>
        <w:rPr>
          <w:sz w:val="24"/>
        </w:rPr>
        <w:t>объединяют</w:t>
      </w:r>
      <w:r>
        <w:rPr>
          <w:spacing w:val="-7"/>
          <w:sz w:val="24"/>
        </w:rPr>
        <w:t xml:space="preserve"> </w:t>
      </w:r>
      <w:r>
        <w:rPr>
          <w:sz w:val="24"/>
        </w:rPr>
        <w:t>детей</w:t>
      </w:r>
      <w:r>
        <w:rPr>
          <w:spacing w:val="-6"/>
          <w:sz w:val="24"/>
        </w:rPr>
        <w:t xml:space="preserve"> </w:t>
      </w:r>
      <w:r>
        <w:rPr>
          <w:sz w:val="24"/>
        </w:rPr>
        <w:t>и</w:t>
      </w:r>
      <w:r>
        <w:rPr>
          <w:spacing w:val="-5"/>
          <w:sz w:val="24"/>
        </w:rPr>
        <w:t xml:space="preserve"> </w:t>
      </w:r>
      <w:r>
        <w:rPr>
          <w:sz w:val="24"/>
        </w:rPr>
        <w:t>педагогов</w:t>
      </w:r>
      <w:r>
        <w:rPr>
          <w:spacing w:val="-8"/>
          <w:sz w:val="24"/>
        </w:rPr>
        <w:t xml:space="preserve"> </w:t>
      </w:r>
      <w:r>
        <w:rPr>
          <w:sz w:val="24"/>
        </w:rPr>
        <w:t>содержательными</w:t>
      </w:r>
      <w:r>
        <w:rPr>
          <w:spacing w:val="-6"/>
          <w:sz w:val="24"/>
        </w:rPr>
        <w:t xml:space="preserve"> </w:t>
      </w:r>
      <w:r>
        <w:rPr>
          <w:sz w:val="24"/>
        </w:rPr>
        <w:t>событиями,</w:t>
      </w:r>
      <w:r>
        <w:rPr>
          <w:spacing w:val="-7"/>
          <w:sz w:val="24"/>
        </w:rPr>
        <w:t xml:space="preserve"> </w:t>
      </w:r>
      <w:r>
        <w:rPr>
          <w:sz w:val="24"/>
        </w:rPr>
        <w:t>позитивными</w:t>
      </w:r>
      <w:r>
        <w:rPr>
          <w:spacing w:val="-57"/>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 отношениями</w:t>
      </w:r>
      <w:r>
        <w:rPr>
          <w:spacing w:val="-1"/>
          <w:sz w:val="24"/>
        </w:rPr>
        <w:t xml:space="preserve"> </w:t>
      </w:r>
      <w:r>
        <w:rPr>
          <w:sz w:val="24"/>
        </w:rPr>
        <w:t>друг</w:t>
      </w:r>
      <w:r>
        <w:rPr>
          <w:spacing w:val="2"/>
          <w:sz w:val="24"/>
        </w:rPr>
        <w:t xml:space="preserve"> </w:t>
      </w:r>
      <w:r>
        <w:rPr>
          <w:sz w:val="24"/>
        </w:rPr>
        <w:t>к</w:t>
      </w:r>
      <w:r>
        <w:rPr>
          <w:spacing w:val="-1"/>
          <w:sz w:val="24"/>
        </w:rPr>
        <w:t xml:space="preserve"> </w:t>
      </w:r>
      <w:r>
        <w:rPr>
          <w:sz w:val="24"/>
        </w:rPr>
        <w:t>другу;</w:t>
      </w:r>
    </w:p>
    <w:p w:rsidR="00292DCE" w:rsidRDefault="00F301D9" w:rsidP="000B0FD5">
      <w:pPr>
        <w:pStyle w:val="a5"/>
        <w:numPr>
          <w:ilvl w:val="0"/>
          <w:numId w:val="33"/>
        </w:numPr>
        <w:tabs>
          <w:tab w:val="left" w:pos="1122"/>
        </w:tabs>
        <w:spacing w:before="5" w:line="352" w:lineRule="auto"/>
        <w:ind w:right="340"/>
        <w:jc w:val="both"/>
        <w:rPr>
          <w:sz w:val="24"/>
        </w:rPr>
      </w:pPr>
      <w:r>
        <w:rPr>
          <w:sz w:val="24"/>
        </w:rPr>
        <w:lastRenderedPageBreak/>
        <w:t>организация</w:t>
      </w:r>
      <w:r>
        <w:rPr>
          <w:spacing w:val="1"/>
          <w:sz w:val="24"/>
        </w:rPr>
        <w:t xml:space="preserve"> </w:t>
      </w:r>
      <w:r>
        <w:rPr>
          <w:sz w:val="24"/>
        </w:rPr>
        <w:t>основных</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как</w:t>
      </w:r>
      <w:r>
        <w:rPr>
          <w:spacing w:val="1"/>
          <w:sz w:val="24"/>
        </w:rPr>
        <w:t xml:space="preserve"> </w:t>
      </w:r>
      <w:r>
        <w:rPr>
          <w:sz w:val="24"/>
        </w:rPr>
        <w:t>предмета</w:t>
      </w:r>
      <w:r>
        <w:rPr>
          <w:spacing w:val="1"/>
          <w:sz w:val="24"/>
        </w:rPr>
        <w:t xml:space="preserve"> </w:t>
      </w:r>
      <w:r>
        <w:rPr>
          <w:sz w:val="24"/>
        </w:rPr>
        <w:t>совместной</w:t>
      </w:r>
      <w:r>
        <w:rPr>
          <w:spacing w:val="1"/>
          <w:sz w:val="24"/>
        </w:rPr>
        <w:t xml:space="preserve"> </w:t>
      </w:r>
      <w:r>
        <w:rPr>
          <w:sz w:val="24"/>
        </w:rPr>
        <w:t>заботы</w:t>
      </w:r>
      <w:r>
        <w:rPr>
          <w:spacing w:val="-1"/>
          <w:sz w:val="24"/>
        </w:rPr>
        <w:t xml:space="preserve"> </w:t>
      </w:r>
      <w:r>
        <w:rPr>
          <w:sz w:val="24"/>
        </w:rPr>
        <w:t>и взрослых,</w:t>
      </w:r>
      <w:r>
        <w:rPr>
          <w:spacing w:val="-3"/>
          <w:sz w:val="24"/>
        </w:rPr>
        <w:t xml:space="preserve"> </w:t>
      </w:r>
      <w:r>
        <w:rPr>
          <w:sz w:val="24"/>
        </w:rPr>
        <w:t>и детей;</w:t>
      </w:r>
    </w:p>
    <w:p w:rsidR="00292DCE" w:rsidRDefault="00F301D9" w:rsidP="000B0FD5">
      <w:pPr>
        <w:pStyle w:val="a5"/>
        <w:numPr>
          <w:ilvl w:val="0"/>
          <w:numId w:val="33"/>
        </w:numPr>
        <w:tabs>
          <w:tab w:val="left" w:pos="1122"/>
        </w:tabs>
        <w:spacing w:before="7"/>
        <w:ind w:hanging="361"/>
        <w:jc w:val="both"/>
        <w:rPr>
          <w:sz w:val="24"/>
        </w:rPr>
      </w:pPr>
      <w:r>
        <w:rPr>
          <w:sz w:val="24"/>
        </w:rPr>
        <w:t>системность,</w:t>
      </w:r>
      <w:r>
        <w:rPr>
          <w:spacing w:val="-3"/>
          <w:sz w:val="24"/>
        </w:rPr>
        <w:t xml:space="preserve"> </w:t>
      </w:r>
      <w:r>
        <w:rPr>
          <w:sz w:val="24"/>
        </w:rPr>
        <w:t>целесообразность</w:t>
      </w:r>
      <w:r>
        <w:rPr>
          <w:spacing w:val="-2"/>
          <w:sz w:val="24"/>
        </w:rPr>
        <w:t xml:space="preserve"> </w:t>
      </w:r>
      <w:r>
        <w:rPr>
          <w:sz w:val="24"/>
        </w:rPr>
        <w:t>и</w:t>
      </w:r>
      <w:r>
        <w:rPr>
          <w:spacing w:val="-3"/>
          <w:sz w:val="24"/>
        </w:rPr>
        <w:t xml:space="preserve"> </w:t>
      </w:r>
      <w:r>
        <w:rPr>
          <w:sz w:val="24"/>
        </w:rPr>
        <w:t>не</w:t>
      </w:r>
      <w:r>
        <w:rPr>
          <w:spacing w:val="-3"/>
          <w:sz w:val="24"/>
        </w:rPr>
        <w:t xml:space="preserve"> </w:t>
      </w:r>
      <w:r>
        <w:rPr>
          <w:sz w:val="24"/>
        </w:rPr>
        <w:t>шаблонность</w:t>
      </w:r>
      <w:r>
        <w:rPr>
          <w:spacing w:val="-3"/>
          <w:sz w:val="24"/>
        </w:rPr>
        <w:t xml:space="preserve"> </w:t>
      </w:r>
      <w:r>
        <w:rPr>
          <w:sz w:val="24"/>
        </w:rPr>
        <w:t>воспитания</w:t>
      </w:r>
      <w:r>
        <w:rPr>
          <w:spacing w:val="-2"/>
          <w:sz w:val="24"/>
        </w:rPr>
        <w:t xml:space="preserve"> </w:t>
      </w:r>
      <w:r>
        <w:rPr>
          <w:sz w:val="24"/>
        </w:rPr>
        <w:t>как условия</w:t>
      </w:r>
      <w:r>
        <w:rPr>
          <w:spacing w:val="-3"/>
          <w:sz w:val="24"/>
        </w:rPr>
        <w:t xml:space="preserve"> </w:t>
      </w:r>
      <w:r>
        <w:rPr>
          <w:sz w:val="24"/>
        </w:rPr>
        <w:t>его</w:t>
      </w:r>
      <w:r>
        <w:rPr>
          <w:spacing w:val="-2"/>
          <w:sz w:val="24"/>
        </w:rPr>
        <w:t xml:space="preserve"> </w:t>
      </w:r>
      <w:r>
        <w:rPr>
          <w:sz w:val="24"/>
        </w:rPr>
        <w:t>эффективности.</w:t>
      </w:r>
    </w:p>
    <w:p w:rsidR="00292DCE" w:rsidRDefault="00F301D9">
      <w:pPr>
        <w:pStyle w:val="a3"/>
        <w:spacing w:before="139" w:line="360" w:lineRule="auto"/>
        <w:ind w:right="336" w:firstLine="852"/>
        <w:jc w:val="both"/>
      </w:pPr>
      <w:r>
        <w:t>В</w:t>
      </w:r>
      <w:r>
        <w:rPr>
          <w:spacing w:val="1"/>
        </w:rPr>
        <w:t xml:space="preserve"> </w:t>
      </w:r>
      <w:r>
        <w:t>течение</w:t>
      </w:r>
      <w:r>
        <w:rPr>
          <w:spacing w:val="1"/>
        </w:rPr>
        <w:t xml:space="preserve"> </w:t>
      </w:r>
      <w:r>
        <w:t>года</w:t>
      </w:r>
      <w:r>
        <w:rPr>
          <w:spacing w:val="1"/>
        </w:rPr>
        <w:t xml:space="preserve"> </w:t>
      </w:r>
      <w:r>
        <w:t>реализуются</w:t>
      </w:r>
      <w:r>
        <w:rPr>
          <w:spacing w:val="1"/>
        </w:rPr>
        <w:t xml:space="preserve"> </w:t>
      </w:r>
      <w:r>
        <w:t>основные</w:t>
      </w:r>
      <w:r>
        <w:rPr>
          <w:spacing w:val="1"/>
        </w:rPr>
        <w:t xml:space="preserve"> </w:t>
      </w:r>
      <w:r>
        <w:t>школьные</w:t>
      </w:r>
      <w:r>
        <w:rPr>
          <w:spacing w:val="1"/>
        </w:rPr>
        <w:t xml:space="preserve"> </w:t>
      </w:r>
      <w:r>
        <w:t>дела,</w:t>
      </w:r>
      <w:r>
        <w:rPr>
          <w:spacing w:val="1"/>
        </w:rPr>
        <w:t xml:space="preserve"> </w:t>
      </w:r>
      <w:r>
        <w:t>через</w:t>
      </w:r>
      <w:r>
        <w:rPr>
          <w:spacing w:val="1"/>
        </w:rPr>
        <w:t xml:space="preserve"> </w:t>
      </w:r>
      <w:r>
        <w:t>которые</w:t>
      </w:r>
      <w:r>
        <w:rPr>
          <w:spacing w:val="1"/>
        </w:rPr>
        <w:t xml:space="preserve"> </w:t>
      </w:r>
      <w:r>
        <w:t>осуществляется</w:t>
      </w:r>
      <w:r>
        <w:rPr>
          <w:spacing w:val="1"/>
        </w:rPr>
        <w:t xml:space="preserve"> </w:t>
      </w:r>
      <w:r>
        <w:t>интеграция воспитательных усилий педагогических работников. Важной чертой каждого ключевого</w:t>
      </w:r>
      <w:r>
        <w:rPr>
          <w:spacing w:val="1"/>
        </w:rPr>
        <w:t xml:space="preserve"> </w:t>
      </w:r>
      <w:r>
        <w:t>дела и большинства используемых для воспитания других совместных дел педагогических работников</w:t>
      </w:r>
      <w:r>
        <w:rPr>
          <w:spacing w:val="-57"/>
        </w:rPr>
        <w:t xml:space="preserve"> </w:t>
      </w:r>
      <w:r>
        <w:t>и</w:t>
      </w:r>
      <w:r>
        <w:rPr>
          <w:spacing w:val="1"/>
        </w:rPr>
        <w:t xml:space="preserve"> </w:t>
      </w:r>
      <w:r>
        <w:t>обучающихся</w:t>
      </w:r>
      <w:r>
        <w:rPr>
          <w:spacing w:val="1"/>
        </w:rPr>
        <w:t xml:space="preserve"> </w:t>
      </w:r>
      <w:r>
        <w:t>является</w:t>
      </w:r>
      <w:r>
        <w:rPr>
          <w:spacing w:val="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1"/>
        </w:rPr>
        <w:t xml:space="preserve"> </w:t>
      </w:r>
      <w:r>
        <w:t>коллективное</w:t>
      </w:r>
      <w:r>
        <w:rPr>
          <w:spacing w:val="-57"/>
        </w:rPr>
        <w:t xml:space="preserve"> </w:t>
      </w:r>
      <w:r>
        <w:t>проведение</w:t>
      </w:r>
      <w:r>
        <w:rPr>
          <w:spacing w:val="-2"/>
        </w:rPr>
        <w:t xml:space="preserve"> </w:t>
      </w:r>
      <w:r>
        <w:t>и</w:t>
      </w:r>
      <w:r>
        <w:rPr>
          <w:spacing w:val="-1"/>
        </w:rPr>
        <w:t xml:space="preserve"> </w:t>
      </w:r>
      <w:r>
        <w:t>коллективный</w:t>
      </w:r>
      <w:r>
        <w:rPr>
          <w:spacing w:val="-1"/>
        </w:rPr>
        <w:t xml:space="preserve"> </w:t>
      </w:r>
      <w:r>
        <w:t>анализ их</w:t>
      </w:r>
      <w:r>
        <w:rPr>
          <w:spacing w:val="1"/>
        </w:rPr>
        <w:t xml:space="preserve"> </w:t>
      </w:r>
      <w:r>
        <w:t>результатов.</w:t>
      </w:r>
    </w:p>
    <w:p w:rsidR="00292DCE" w:rsidRDefault="00F301D9">
      <w:pPr>
        <w:pStyle w:val="a3"/>
        <w:spacing w:before="2" w:line="360" w:lineRule="auto"/>
        <w:ind w:right="339" w:firstLine="852"/>
        <w:jc w:val="both"/>
      </w:pPr>
      <w:r>
        <w:t>Большое внимание со стороны педагогического коллектива отводится созданию ситуаций для</w:t>
      </w:r>
      <w:r>
        <w:rPr>
          <w:spacing w:val="1"/>
        </w:rPr>
        <w:t xml:space="preserve"> </w:t>
      </w:r>
      <w:r>
        <w:t>проявления</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обучающихся</w:t>
      </w:r>
      <w:r>
        <w:rPr>
          <w:spacing w:val="1"/>
        </w:rPr>
        <w:t xml:space="preserve"> </w:t>
      </w:r>
      <w:r>
        <w:t>через</w:t>
      </w:r>
      <w:r>
        <w:rPr>
          <w:spacing w:val="1"/>
        </w:rPr>
        <w:t xml:space="preserve"> </w:t>
      </w:r>
      <w:r>
        <w:t>развитие</w:t>
      </w:r>
      <w:r>
        <w:rPr>
          <w:spacing w:val="1"/>
        </w:rPr>
        <w:t xml:space="preserve"> </w:t>
      </w:r>
      <w:r>
        <w:t>ученического</w:t>
      </w:r>
      <w:r>
        <w:rPr>
          <w:spacing w:val="1"/>
        </w:rPr>
        <w:t xml:space="preserve"> </w:t>
      </w:r>
      <w:r>
        <w:t>самоуправления,</w:t>
      </w:r>
      <w:r>
        <w:rPr>
          <w:spacing w:val="-2"/>
        </w:rPr>
        <w:t xml:space="preserve"> </w:t>
      </w:r>
      <w:r>
        <w:t>включение</w:t>
      </w:r>
      <w:r>
        <w:rPr>
          <w:spacing w:val="-2"/>
        </w:rPr>
        <w:t xml:space="preserve"> </w:t>
      </w:r>
      <w:r>
        <w:t>в</w:t>
      </w:r>
      <w:r>
        <w:rPr>
          <w:spacing w:val="-2"/>
        </w:rPr>
        <w:t xml:space="preserve"> </w:t>
      </w:r>
      <w:r>
        <w:t>деятельность</w:t>
      </w:r>
      <w:r>
        <w:rPr>
          <w:spacing w:val="-1"/>
        </w:rPr>
        <w:t xml:space="preserve"> </w:t>
      </w:r>
      <w:r>
        <w:t>РДДМ</w:t>
      </w:r>
      <w:r>
        <w:rPr>
          <w:spacing w:val="3"/>
        </w:rPr>
        <w:t xml:space="preserve"> </w:t>
      </w:r>
      <w:r>
        <w:t>«Движение</w:t>
      </w:r>
      <w:r>
        <w:rPr>
          <w:spacing w:val="-2"/>
        </w:rPr>
        <w:t xml:space="preserve"> </w:t>
      </w:r>
      <w:r>
        <w:t>первых».</w:t>
      </w:r>
    </w:p>
    <w:p w:rsidR="00292DCE" w:rsidRDefault="00F301D9">
      <w:pPr>
        <w:pStyle w:val="a3"/>
        <w:spacing w:line="360" w:lineRule="auto"/>
        <w:ind w:right="340" w:firstLine="852"/>
        <w:jc w:val="both"/>
      </w:pPr>
      <w:r>
        <w:t>В</w:t>
      </w:r>
      <w:r>
        <w:rPr>
          <w:spacing w:val="1"/>
        </w:rPr>
        <w:t xml:space="preserve"> </w:t>
      </w:r>
      <w:r>
        <w:t>школе</w:t>
      </w:r>
      <w:r>
        <w:rPr>
          <w:spacing w:val="1"/>
        </w:rPr>
        <w:t xml:space="preserve"> </w:t>
      </w:r>
      <w:r>
        <w:t>создаются</w:t>
      </w:r>
      <w:r>
        <w:rPr>
          <w:spacing w:val="1"/>
        </w:rPr>
        <w:t xml:space="preserve"> </w:t>
      </w:r>
      <w:r>
        <w:t>такие</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по</w:t>
      </w:r>
      <w:r>
        <w:rPr>
          <w:spacing w:val="1"/>
        </w:rPr>
        <w:t xml:space="preserve"> </w:t>
      </w:r>
      <w:r>
        <w:t>мере</w:t>
      </w:r>
      <w:r>
        <w:rPr>
          <w:spacing w:val="1"/>
        </w:rPr>
        <w:t xml:space="preserve"> </w:t>
      </w:r>
      <w:r w:rsidR="003205E1">
        <w:t>взросления,</w:t>
      </w:r>
      <w:r>
        <w:rPr>
          <w:spacing w:val="1"/>
        </w:rPr>
        <w:t xml:space="preserve"> </w:t>
      </w:r>
      <w:r>
        <w:t>обучающегося</w:t>
      </w:r>
      <w:r>
        <w:rPr>
          <w:spacing w:val="-57"/>
        </w:rPr>
        <w:t xml:space="preserve"> </w:t>
      </w:r>
      <w:r>
        <w:t>увеличивается</w:t>
      </w:r>
      <w:r>
        <w:rPr>
          <w:spacing w:val="-3"/>
        </w:rPr>
        <w:t xml:space="preserve"> </w:t>
      </w:r>
      <w:r>
        <w:t>и</w:t>
      </w:r>
      <w:r>
        <w:rPr>
          <w:spacing w:val="-3"/>
        </w:rPr>
        <w:t xml:space="preserve"> </w:t>
      </w:r>
      <w:r>
        <w:t>его</w:t>
      </w:r>
      <w:r>
        <w:rPr>
          <w:spacing w:val="-2"/>
        </w:rPr>
        <w:t xml:space="preserve"> </w:t>
      </w:r>
      <w:r>
        <w:t>роль</w:t>
      </w:r>
      <w:r>
        <w:rPr>
          <w:spacing w:val="-3"/>
        </w:rPr>
        <w:t xml:space="preserve"> </w:t>
      </w:r>
      <w:r>
        <w:t>в</w:t>
      </w:r>
      <w:r>
        <w:rPr>
          <w:spacing w:val="-4"/>
        </w:rPr>
        <w:t xml:space="preserve"> </w:t>
      </w:r>
      <w:r>
        <w:t>совместных</w:t>
      </w:r>
      <w:r>
        <w:rPr>
          <w:spacing w:val="-1"/>
        </w:rPr>
        <w:t xml:space="preserve"> </w:t>
      </w:r>
      <w:r>
        <w:t>делах</w:t>
      </w:r>
      <w:r>
        <w:rPr>
          <w:spacing w:val="-4"/>
        </w:rPr>
        <w:t xml:space="preserve"> </w:t>
      </w:r>
      <w:r>
        <w:t>(от</w:t>
      </w:r>
      <w:r>
        <w:rPr>
          <w:spacing w:val="-3"/>
        </w:rPr>
        <w:t xml:space="preserve"> </w:t>
      </w:r>
      <w:r>
        <w:t>пассивного</w:t>
      </w:r>
      <w:r>
        <w:rPr>
          <w:spacing w:val="-2"/>
        </w:rPr>
        <w:t xml:space="preserve"> </w:t>
      </w:r>
      <w:r>
        <w:t>наблюдателя</w:t>
      </w:r>
      <w:r>
        <w:rPr>
          <w:spacing w:val="-4"/>
        </w:rPr>
        <w:t xml:space="preserve"> </w:t>
      </w:r>
      <w:r>
        <w:t>до</w:t>
      </w:r>
      <w:r>
        <w:rPr>
          <w:spacing w:val="-3"/>
        </w:rPr>
        <w:t xml:space="preserve"> </w:t>
      </w:r>
      <w:r>
        <w:t>организатора).</w:t>
      </w:r>
    </w:p>
    <w:p w:rsidR="00292DCE" w:rsidRDefault="00F301D9">
      <w:pPr>
        <w:pStyle w:val="a3"/>
        <w:spacing w:line="360" w:lineRule="auto"/>
        <w:ind w:right="339" w:firstLine="852"/>
        <w:jc w:val="both"/>
      </w:pPr>
      <w:r>
        <w:t>В проведении общешкольных дел отсутствуют соревнование между классами, поощряется</w:t>
      </w:r>
      <w:r>
        <w:rPr>
          <w:spacing w:val="1"/>
        </w:rPr>
        <w:t xml:space="preserve"> </w:t>
      </w:r>
      <w:r>
        <w:t>конструктивное</w:t>
      </w:r>
      <w:r>
        <w:rPr>
          <w:spacing w:val="-5"/>
        </w:rPr>
        <w:t xml:space="preserve"> </w:t>
      </w:r>
      <w:r>
        <w:t>разновозрастное</w:t>
      </w:r>
      <w:r>
        <w:rPr>
          <w:spacing w:val="-5"/>
        </w:rPr>
        <w:t xml:space="preserve"> </w:t>
      </w:r>
      <w:r>
        <w:t>взаимодействие</w:t>
      </w:r>
      <w:r>
        <w:rPr>
          <w:spacing w:val="-5"/>
        </w:rPr>
        <w:t xml:space="preserve"> </w:t>
      </w:r>
      <w:r>
        <w:t>обучающихся,</w:t>
      </w:r>
      <w:r>
        <w:rPr>
          <w:spacing w:val="-4"/>
        </w:rPr>
        <w:t xml:space="preserve"> </w:t>
      </w:r>
      <w:r>
        <w:t>а</w:t>
      </w:r>
      <w:r>
        <w:rPr>
          <w:spacing w:val="-5"/>
        </w:rPr>
        <w:t xml:space="preserve"> </w:t>
      </w:r>
      <w:r>
        <w:t>также</w:t>
      </w:r>
      <w:r>
        <w:rPr>
          <w:spacing w:val="-5"/>
        </w:rPr>
        <w:t xml:space="preserve"> </w:t>
      </w:r>
      <w:r>
        <w:t>их</w:t>
      </w:r>
      <w:r>
        <w:rPr>
          <w:spacing w:val="-2"/>
        </w:rPr>
        <w:t xml:space="preserve"> </w:t>
      </w:r>
      <w:r>
        <w:t>социальная</w:t>
      </w:r>
      <w:r>
        <w:rPr>
          <w:spacing w:val="-4"/>
        </w:rPr>
        <w:t xml:space="preserve"> </w:t>
      </w:r>
      <w:r>
        <w:t>активность.</w:t>
      </w:r>
    </w:p>
    <w:p w:rsidR="00292DCE" w:rsidRDefault="00F301D9">
      <w:pPr>
        <w:pStyle w:val="a3"/>
        <w:spacing w:line="360" w:lineRule="auto"/>
        <w:ind w:right="340" w:firstLine="852"/>
        <w:jc w:val="both"/>
      </w:pPr>
      <w:r>
        <w:t>Педагогические работники школы ориентируются на формирование коллективов в рамках</w:t>
      </w:r>
      <w:r>
        <w:rPr>
          <w:spacing w:val="1"/>
        </w:rPr>
        <w:t xml:space="preserve"> </w:t>
      </w:r>
      <w:r>
        <w:t>школьных</w:t>
      </w:r>
      <w:r>
        <w:rPr>
          <w:spacing w:val="1"/>
        </w:rPr>
        <w:t xml:space="preserve"> </w:t>
      </w:r>
      <w:r>
        <w:t>классов,</w:t>
      </w:r>
      <w:r>
        <w:rPr>
          <w:spacing w:val="1"/>
        </w:rPr>
        <w:t xml:space="preserve"> </w:t>
      </w:r>
      <w:r>
        <w:t>кружков,</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w:t>
      </w:r>
      <w:r>
        <w:rPr>
          <w:spacing w:val="-2"/>
        </w:rPr>
        <w:t xml:space="preserve"> </w:t>
      </w:r>
      <w:r>
        <w:t>товарищеских</w:t>
      </w:r>
      <w:r>
        <w:rPr>
          <w:spacing w:val="4"/>
        </w:rPr>
        <w:t xml:space="preserve"> </w:t>
      </w:r>
      <w:r>
        <w:t>взаимоотношений.</w:t>
      </w:r>
    </w:p>
    <w:p w:rsidR="00292DCE" w:rsidRDefault="00F301D9">
      <w:pPr>
        <w:pStyle w:val="a3"/>
        <w:spacing w:line="360" w:lineRule="auto"/>
        <w:ind w:right="339" w:firstLine="852"/>
        <w:jc w:val="both"/>
      </w:pPr>
      <w:r>
        <w:t>Важное</w:t>
      </w:r>
      <w:r>
        <w:rPr>
          <w:spacing w:val="1"/>
        </w:rPr>
        <w:t xml:space="preserve"> </w:t>
      </w:r>
      <w:r>
        <w:t>место</w:t>
      </w:r>
      <w:r>
        <w:rPr>
          <w:spacing w:val="1"/>
        </w:rPr>
        <w:t xml:space="preserve"> </w:t>
      </w:r>
      <w:r>
        <w:t>в</w:t>
      </w:r>
      <w:r>
        <w:rPr>
          <w:spacing w:val="1"/>
        </w:rPr>
        <w:t xml:space="preserve"> </w:t>
      </w:r>
      <w:r>
        <w:t>воспитательной</w:t>
      </w:r>
      <w:r>
        <w:rPr>
          <w:spacing w:val="1"/>
        </w:rPr>
        <w:t xml:space="preserve"> </w:t>
      </w:r>
      <w:r>
        <w:t>работе</w:t>
      </w:r>
      <w:r>
        <w:rPr>
          <w:spacing w:val="1"/>
        </w:rPr>
        <w:t xml:space="preserve"> </w:t>
      </w:r>
      <w:r>
        <w:t>отводится</w:t>
      </w:r>
      <w:r>
        <w:rPr>
          <w:spacing w:val="1"/>
        </w:rPr>
        <w:t xml:space="preserve"> </w:t>
      </w:r>
      <w:r>
        <w:t>педагогическому</w:t>
      </w:r>
      <w:r>
        <w:rPr>
          <w:spacing w:val="1"/>
        </w:rPr>
        <w:t xml:space="preserve"> </w:t>
      </w:r>
      <w:r>
        <w:t>сопровождению</w:t>
      </w:r>
      <w:r>
        <w:rPr>
          <w:spacing w:val="1"/>
        </w:rPr>
        <w:t xml:space="preserve"> </w:t>
      </w:r>
      <w:r>
        <w:t>одарённых детей.</w:t>
      </w:r>
    </w:p>
    <w:p w:rsidR="00292DCE" w:rsidRDefault="00F301D9">
      <w:pPr>
        <w:pStyle w:val="a3"/>
        <w:spacing w:line="360" w:lineRule="auto"/>
        <w:ind w:right="339" w:firstLine="852"/>
        <w:jc w:val="both"/>
      </w:pPr>
      <w:r>
        <w:t>Ключевой фигурой воспитания в школе является классный руководитель, реализующий по</w:t>
      </w:r>
      <w:r>
        <w:rPr>
          <w:spacing w:val="1"/>
        </w:rPr>
        <w:t xml:space="preserve"> </w:t>
      </w:r>
      <w:r>
        <w:t>отношению к обучающимся защитную, личностно развивающую, организационную, посредническую</w:t>
      </w:r>
      <w:r>
        <w:rPr>
          <w:spacing w:val="1"/>
        </w:rPr>
        <w:t xml:space="preserve"> </w:t>
      </w:r>
      <w:r>
        <w:t>(в</w:t>
      </w:r>
      <w:r>
        <w:rPr>
          <w:spacing w:val="-3"/>
        </w:rPr>
        <w:t xml:space="preserve"> </w:t>
      </w:r>
      <w:r>
        <w:t>разрешении конфликтов)</w:t>
      </w:r>
      <w:r>
        <w:rPr>
          <w:spacing w:val="-2"/>
        </w:rPr>
        <w:t xml:space="preserve"> </w:t>
      </w:r>
      <w:r>
        <w:t>функции.</w:t>
      </w:r>
    </w:p>
    <w:p w:rsidR="00292DCE" w:rsidRDefault="00F301D9">
      <w:pPr>
        <w:pStyle w:val="a3"/>
        <w:spacing w:line="360" w:lineRule="auto"/>
        <w:ind w:right="335" w:firstLine="720"/>
        <w:jc w:val="both"/>
      </w:pPr>
      <w:r>
        <w:t>Школьные традиции – это, прежде всего, такие обычаи, которые поддерживаются коллективом.</w:t>
      </w:r>
      <w:r>
        <w:rPr>
          <w:spacing w:val="-57"/>
        </w:rPr>
        <w:t xml:space="preserve"> </w:t>
      </w:r>
      <w:r>
        <w:t>Каждая</w:t>
      </w:r>
      <w:r>
        <w:rPr>
          <w:spacing w:val="1"/>
        </w:rPr>
        <w:t xml:space="preserve"> </w:t>
      </w:r>
      <w:r>
        <w:t>традиция</w:t>
      </w:r>
      <w:r>
        <w:rPr>
          <w:spacing w:val="1"/>
        </w:rPr>
        <w:t xml:space="preserve"> </w:t>
      </w:r>
      <w:r>
        <w:t>имеет</w:t>
      </w:r>
      <w:r>
        <w:rPr>
          <w:spacing w:val="1"/>
        </w:rPr>
        <w:t xml:space="preserve"> </w:t>
      </w:r>
      <w:r>
        <w:t>свое</w:t>
      </w:r>
      <w:r>
        <w:rPr>
          <w:spacing w:val="1"/>
        </w:rPr>
        <w:t xml:space="preserve"> </w:t>
      </w:r>
      <w:r>
        <w:t>прошлое,</w:t>
      </w:r>
      <w:r>
        <w:rPr>
          <w:spacing w:val="1"/>
        </w:rPr>
        <w:t xml:space="preserve"> </w:t>
      </w:r>
      <w:r>
        <w:t>свою</w:t>
      </w:r>
      <w:r>
        <w:rPr>
          <w:spacing w:val="1"/>
        </w:rPr>
        <w:t xml:space="preserve"> </w:t>
      </w:r>
      <w:r>
        <w:t>историю.</w:t>
      </w:r>
      <w:r>
        <w:rPr>
          <w:spacing w:val="1"/>
        </w:rPr>
        <w:t xml:space="preserve"> </w:t>
      </w:r>
      <w:r>
        <w:t>Основными</w:t>
      </w:r>
      <w:r>
        <w:rPr>
          <w:spacing w:val="1"/>
        </w:rPr>
        <w:t xml:space="preserve"> </w:t>
      </w:r>
      <w:r>
        <w:t>традициями</w:t>
      </w:r>
      <w:r>
        <w:rPr>
          <w:spacing w:val="1"/>
        </w:rPr>
        <w:t xml:space="preserve"> </w:t>
      </w:r>
      <w:r>
        <w:t>воспитания</w:t>
      </w:r>
      <w:r>
        <w:rPr>
          <w:spacing w:val="1"/>
        </w:rPr>
        <w:t xml:space="preserve"> </w:t>
      </w:r>
      <w:r>
        <w:t>в</w:t>
      </w:r>
      <w:r>
        <w:rPr>
          <w:spacing w:val="1"/>
        </w:rPr>
        <w:t xml:space="preserve"> </w:t>
      </w:r>
      <w:r>
        <w:t>образовательной</w:t>
      </w:r>
      <w:r>
        <w:rPr>
          <w:spacing w:val="-1"/>
        </w:rPr>
        <w:t xml:space="preserve"> </w:t>
      </w:r>
      <w:r>
        <w:t>организации являются</w:t>
      </w:r>
      <w:r>
        <w:rPr>
          <w:spacing w:val="-1"/>
        </w:rPr>
        <w:t xml:space="preserve"> </w:t>
      </w:r>
      <w:r>
        <w:t>следующие:</w:t>
      </w:r>
    </w:p>
    <w:p w:rsidR="00292DCE" w:rsidRDefault="00F301D9" w:rsidP="000B0FD5">
      <w:pPr>
        <w:pStyle w:val="a5"/>
        <w:numPr>
          <w:ilvl w:val="0"/>
          <w:numId w:val="32"/>
        </w:numPr>
        <w:tabs>
          <w:tab w:val="left" w:pos="1122"/>
        </w:tabs>
        <w:spacing w:line="360" w:lineRule="auto"/>
        <w:ind w:right="343"/>
        <w:jc w:val="both"/>
        <w:rPr>
          <w:sz w:val="24"/>
        </w:rPr>
      </w:pPr>
      <w:r>
        <w:rPr>
          <w:sz w:val="24"/>
        </w:rPr>
        <w:t>Сентябрь-октябрь</w:t>
      </w:r>
      <w:r>
        <w:rPr>
          <w:spacing w:val="1"/>
          <w:sz w:val="24"/>
        </w:rPr>
        <w:t xml:space="preserve"> </w:t>
      </w:r>
      <w:r>
        <w:rPr>
          <w:sz w:val="24"/>
        </w:rPr>
        <w:t>–</w:t>
      </w:r>
      <w:r>
        <w:rPr>
          <w:spacing w:val="1"/>
          <w:sz w:val="24"/>
        </w:rPr>
        <w:t xml:space="preserve"> </w:t>
      </w:r>
      <w:r>
        <w:rPr>
          <w:sz w:val="24"/>
        </w:rPr>
        <w:t>праздник</w:t>
      </w:r>
      <w:r>
        <w:rPr>
          <w:spacing w:val="1"/>
          <w:sz w:val="24"/>
        </w:rPr>
        <w:t xml:space="preserve"> </w:t>
      </w:r>
      <w:r>
        <w:rPr>
          <w:sz w:val="24"/>
        </w:rPr>
        <w:t>«День</w:t>
      </w:r>
      <w:r>
        <w:rPr>
          <w:spacing w:val="1"/>
          <w:sz w:val="24"/>
        </w:rPr>
        <w:t xml:space="preserve"> </w:t>
      </w:r>
      <w:r>
        <w:rPr>
          <w:sz w:val="24"/>
        </w:rPr>
        <w:t>знаний»,</w:t>
      </w:r>
      <w:r>
        <w:rPr>
          <w:spacing w:val="1"/>
          <w:sz w:val="24"/>
        </w:rPr>
        <w:t xml:space="preserve"> </w:t>
      </w:r>
      <w:r>
        <w:rPr>
          <w:sz w:val="24"/>
        </w:rPr>
        <w:t>«День</w:t>
      </w:r>
      <w:r>
        <w:rPr>
          <w:spacing w:val="1"/>
          <w:sz w:val="24"/>
        </w:rPr>
        <w:t xml:space="preserve"> </w:t>
      </w:r>
      <w:r>
        <w:rPr>
          <w:sz w:val="24"/>
        </w:rPr>
        <w:t>здоровья»,</w:t>
      </w:r>
      <w:r>
        <w:rPr>
          <w:spacing w:val="1"/>
          <w:sz w:val="24"/>
        </w:rPr>
        <w:t xml:space="preserve"> </w:t>
      </w:r>
      <w:r>
        <w:rPr>
          <w:sz w:val="24"/>
        </w:rPr>
        <w:t>«День</w:t>
      </w:r>
      <w:r>
        <w:rPr>
          <w:spacing w:val="1"/>
          <w:sz w:val="24"/>
        </w:rPr>
        <w:t xml:space="preserve"> </w:t>
      </w:r>
      <w:r>
        <w:rPr>
          <w:sz w:val="24"/>
        </w:rPr>
        <w:t>школьника»,</w:t>
      </w:r>
      <w:r>
        <w:rPr>
          <w:spacing w:val="1"/>
          <w:sz w:val="24"/>
        </w:rPr>
        <w:t xml:space="preserve"> </w:t>
      </w:r>
      <w:r>
        <w:rPr>
          <w:sz w:val="24"/>
        </w:rPr>
        <w:t>«День</w:t>
      </w:r>
      <w:r>
        <w:rPr>
          <w:spacing w:val="1"/>
          <w:sz w:val="24"/>
        </w:rPr>
        <w:t xml:space="preserve"> </w:t>
      </w:r>
      <w:r>
        <w:rPr>
          <w:sz w:val="24"/>
        </w:rPr>
        <w:t>учителя»,</w:t>
      </w:r>
      <w:r>
        <w:rPr>
          <w:spacing w:val="5"/>
          <w:sz w:val="24"/>
        </w:rPr>
        <w:t xml:space="preserve"> </w:t>
      </w:r>
      <w:r>
        <w:rPr>
          <w:sz w:val="24"/>
        </w:rPr>
        <w:t>«День пожилого</w:t>
      </w:r>
      <w:r>
        <w:rPr>
          <w:spacing w:val="-1"/>
          <w:sz w:val="24"/>
        </w:rPr>
        <w:t xml:space="preserve"> </w:t>
      </w:r>
      <w:r>
        <w:rPr>
          <w:sz w:val="24"/>
        </w:rPr>
        <w:t>человека»</w:t>
      </w:r>
      <w:r>
        <w:rPr>
          <w:spacing w:val="-8"/>
          <w:sz w:val="24"/>
        </w:rPr>
        <w:t xml:space="preserve"> </w:t>
      </w:r>
      <w:r>
        <w:rPr>
          <w:sz w:val="24"/>
        </w:rPr>
        <w:t>и др;</w:t>
      </w:r>
    </w:p>
    <w:p w:rsidR="00292DCE" w:rsidRDefault="00F301D9" w:rsidP="000B0FD5">
      <w:pPr>
        <w:pStyle w:val="a5"/>
        <w:numPr>
          <w:ilvl w:val="0"/>
          <w:numId w:val="32"/>
        </w:numPr>
        <w:tabs>
          <w:tab w:val="left" w:pos="1122"/>
        </w:tabs>
        <w:ind w:hanging="361"/>
        <w:jc w:val="both"/>
        <w:rPr>
          <w:sz w:val="24"/>
        </w:rPr>
      </w:pPr>
      <w:r>
        <w:rPr>
          <w:sz w:val="24"/>
        </w:rPr>
        <w:t>Ноябрь</w:t>
      </w:r>
      <w:r>
        <w:rPr>
          <w:spacing w:val="34"/>
          <w:sz w:val="24"/>
        </w:rPr>
        <w:t xml:space="preserve"> </w:t>
      </w:r>
      <w:r>
        <w:rPr>
          <w:sz w:val="24"/>
        </w:rPr>
        <w:t>–</w:t>
      </w:r>
      <w:r>
        <w:rPr>
          <w:spacing w:val="33"/>
          <w:sz w:val="24"/>
        </w:rPr>
        <w:t xml:space="preserve"> </w:t>
      </w:r>
      <w:r>
        <w:rPr>
          <w:sz w:val="24"/>
        </w:rPr>
        <w:t>декабрь</w:t>
      </w:r>
      <w:r>
        <w:rPr>
          <w:spacing w:val="35"/>
          <w:sz w:val="24"/>
        </w:rPr>
        <w:t xml:space="preserve"> </w:t>
      </w:r>
      <w:r>
        <w:rPr>
          <w:sz w:val="24"/>
        </w:rPr>
        <w:t>–</w:t>
      </w:r>
      <w:r>
        <w:rPr>
          <w:spacing w:val="38"/>
          <w:sz w:val="24"/>
        </w:rPr>
        <w:t xml:space="preserve"> </w:t>
      </w:r>
      <w:r>
        <w:rPr>
          <w:sz w:val="24"/>
        </w:rPr>
        <w:t>«День</w:t>
      </w:r>
      <w:r>
        <w:rPr>
          <w:spacing w:val="34"/>
          <w:sz w:val="24"/>
        </w:rPr>
        <w:t xml:space="preserve"> </w:t>
      </w:r>
      <w:r>
        <w:rPr>
          <w:sz w:val="24"/>
        </w:rPr>
        <w:t>народного</w:t>
      </w:r>
      <w:r>
        <w:rPr>
          <w:spacing w:val="33"/>
          <w:sz w:val="24"/>
        </w:rPr>
        <w:t xml:space="preserve"> </w:t>
      </w:r>
      <w:r>
        <w:rPr>
          <w:sz w:val="24"/>
        </w:rPr>
        <w:t>единства»,</w:t>
      </w:r>
      <w:r>
        <w:rPr>
          <w:spacing w:val="38"/>
          <w:sz w:val="24"/>
        </w:rPr>
        <w:t xml:space="preserve"> </w:t>
      </w:r>
      <w:r>
        <w:rPr>
          <w:sz w:val="24"/>
        </w:rPr>
        <w:t>«Ученик</w:t>
      </w:r>
      <w:r>
        <w:rPr>
          <w:spacing w:val="34"/>
          <w:sz w:val="24"/>
        </w:rPr>
        <w:t xml:space="preserve"> </w:t>
      </w:r>
      <w:r>
        <w:rPr>
          <w:sz w:val="24"/>
        </w:rPr>
        <w:t>года»,</w:t>
      </w:r>
      <w:r>
        <w:rPr>
          <w:spacing w:val="33"/>
          <w:sz w:val="24"/>
        </w:rPr>
        <w:t xml:space="preserve"> </w:t>
      </w:r>
      <w:r>
        <w:rPr>
          <w:sz w:val="24"/>
        </w:rPr>
        <w:t>акция</w:t>
      </w:r>
      <w:r>
        <w:rPr>
          <w:spacing w:val="35"/>
          <w:sz w:val="24"/>
        </w:rPr>
        <w:t xml:space="preserve"> </w:t>
      </w:r>
      <w:r>
        <w:rPr>
          <w:sz w:val="24"/>
        </w:rPr>
        <w:t>«День</w:t>
      </w:r>
      <w:r>
        <w:rPr>
          <w:spacing w:val="34"/>
          <w:sz w:val="24"/>
        </w:rPr>
        <w:t xml:space="preserve"> </w:t>
      </w:r>
      <w:r>
        <w:rPr>
          <w:sz w:val="24"/>
        </w:rPr>
        <w:t>добровольца»,</w:t>
      </w:r>
    </w:p>
    <w:p w:rsidR="00292DCE" w:rsidRDefault="00F301D9">
      <w:pPr>
        <w:pStyle w:val="a3"/>
        <w:spacing w:before="64"/>
        <w:ind w:left="1121"/>
        <w:jc w:val="both"/>
      </w:pPr>
      <w:r>
        <w:t>Новогодние</w:t>
      </w:r>
      <w:r>
        <w:rPr>
          <w:spacing w:val="-7"/>
        </w:rPr>
        <w:t xml:space="preserve"> </w:t>
      </w:r>
      <w:r>
        <w:t>праздники</w:t>
      </w:r>
      <w:r>
        <w:rPr>
          <w:spacing w:val="-8"/>
        </w:rPr>
        <w:t xml:space="preserve"> </w:t>
      </w:r>
      <w:r>
        <w:t>и</w:t>
      </w:r>
      <w:r>
        <w:rPr>
          <w:spacing w:val="-6"/>
        </w:rPr>
        <w:t xml:space="preserve"> </w:t>
      </w:r>
      <w:r>
        <w:t>др;</w:t>
      </w:r>
    </w:p>
    <w:p w:rsidR="00292DCE" w:rsidRDefault="00F301D9" w:rsidP="000B0FD5">
      <w:pPr>
        <w:pStyle w:val="a5"/>
        <w:numPr>
          <w:ilvl w:val="0"/>
          <w:numId w:val="32"/>
        </w:numPr>
        <w:tabs>
          <w:tab w:val="left" w:pos="1122"/>
        </w:tabs>
        <w:spacing w:before="137" w:line="360" w:lineRule="auto"/>
        <w:ind w:right="342"/>
        <w:jc w:val="both"/>
        <w:rPr>
          <w:sz w:val="24"/>
        </w:rPr>
      </w:pPr>
      <w:r>
        <w:rPr>
          <w:sz w:val="24"/>
        </w:rPr>
        <w:t>Январь-февраль –</w:t>
      </w:r>
      <w:r>
        <w:rPr>
          <w:spacing w:val="1"/>
          <w:sz w:val="24"/>
        </w:rPr>
        <w:t xml:space="preserve"> </w:t>
      </w:r>
      <w:r>
        <w:rPr>
          <w:sz w:val="24"/>
        </w:rPr>
        <w:t>«Рождественский встречи»,</w:t>
      </w:r>
      <w:r>
        <w:rPr>
          <w:spacing w:val="1"/>
          <w:sz w:val="24"/>
        </w:rPr>
        <w:t xml:space="preserve"> </w:t>
      </w:r>
      <w:r>
        <w:rPr>
          <w:sz w:val="24"/>
        </w:rPr>
        <w:t>вечер встреч выпускников,</w:t>
      </w:r>
      <w:r>
        <w:rPr>
          <w:spacing w:val="1"/>
          <w:sz w:val="24"/>
        </w:rPr>
        <w:t xml:space="preserve"> </w:t>
      </w:r>
      <w:r>
        <w:rPr>
          <w:sz w:val="24"/>
        </w:rPr>
        <w:t>«День защитника</w:t>
      </w:r>
      <w:r>
        <w:rPr>
          <w:spacing w:val="1"/>
          <w:sz w:val="24"/>
        </w:rPr>
        <w:t xml:space="preserve"> </w:t>
      </w:r>
      <w:r>
        <w:rPr>
          <w:sz w:val="24"/>
        </w:rPr>
        <w:t>Отечества»,</w:t>
      </w:r>
      <w:r>
        <w:rPr>
          <w:spacing w:val="1"/>
          <w:sz w:val="24"/>
        </w:rPr>
        <w:t xml:space="preserve"> </w:t>
      </w:r>
      <w:r>
        <w:rPr>
          <w:sz w:val="24"/>
        </w:rPr>
        <w:t>акция</w:t>
      </w:r>
      <w:r>
        <w:rPr>
          <w:spacing w:val="1"/>
          <w:sz w:val="24"/>
        </w:rPr>
        <w:t xml:space="preserve"> </w:t>
      </w:r>
      <w:r>
        <w:rPr>
          <w:sz w:val="24"/>
        </w:rPr>
        <w:t>«Помоги</w:t>
      </w:r>
      <w:r>
        <w:rPr>
          <w:spacing w:val="1"/>
          <w:sz w:val="24"/>
        </w:rPr>
        <w:t xml:space="preserve"> </w:t>
      </w:r>
      <w:r>
        <w:rPr>
          <w:sz w:val="24"/>
        </w:rPr>
        <w:t>птицам»,</w:t>
      </w:r>
      <w:r>
        <w:rPr>
          <w:spacing w:val="1"/>
          <w:sz w:val="24"/>
        </w:rPr>
        <w:t xml:space="preserve"> </w:t>
      </w:r>
      <w:r>
        <w:rPr>
          <w:sz w:val="24"/>
        </w:rPr>
        <w:t>«Смотр песни</w:t>
      </w:r>
      <w:r>
        <w:rPr>
          <w:spacing w:val="1"/>
          <w:sz w:val="24"/>
        </w:rPr>
        <w:t xml:space="preserve"> </w:t>
      </w:r>
      <w:r>
        <w:rPr>
          <w:sz w:val="24"/>
        </w:rPr>
        <w:t>и строя», соревнования по волейболу,</w:t>
      </w:r>
      <w:r>
        <w:rPr>
          <w:spacing w:val="1"/>
          <w:sz w:val="24"/>
        </w:rPr>
        <w:t xml:space="preserve"> </w:t>
      </w:r>
      <w:r>
        <w:rPr>
          <w:sz w:val="24"/>
        </w:rPr>
        <w:t>посвященные</w:t>
      </w:r>
      <w:r>
        <w:rPr>
          <w:spacing w:val="-3"/>
          <w:sz w:val="24"/>
        </w:rPr>
        <w:t xml:space="preserve"> </w:t>
      </w:r>
      <w:r>
        <w:rPr>
          <w:sz w:val="24"/>
        </w:rPr>
        <w:t xml:space="preserve">памяти </w:t>
      </w:r>
      <w:r w:rsidR="00FD4EEA">
        <w:rPr>
          <w:sz w:val="24"/>
        </w:rPr>
        <w:t>Бораева Э.</w:t>
      </w:r>
      <w:r>
        <w:rPr>
          <w:sz w:val="24"/>
        </w:rPr>
        <w:t xml:space="preserve"> и</w:t>
      </w:r>
      <w:r>
        <w:rPr>
          <w:spacing w:val="-1"/>
          <w:sz w:val="24"/>
        </w:rPr>
        <w:t xml:space="preserve"> </w:t>
      </w:r>
      <w:r>
        <w:rPr>
          <w:sz w:val="24"/>
        </w:rPr>
        <w:t>др;</w:t>
      </w:r>
    </w:p>
    <w:p w:rsidR="00292DCE" w:rsidRDefault="00F301D9" w:rsidP="000B0FD5">
      <w:pPr>
        <w:pStyle w:val="a5"/>
        <w:numPr>
          <w:ilvl w:val="0"/>
          <w:numId w:val="32"/>
        </w:numPr>
        <w:tabs>
          <w:tab w:val="left" w:pos="1122"/>
        </w:tabs>
        <w:spacing w:before="1" w:line="360" w:lineRule="auto"/>
        <w:ind w:right="330"/>
        <w:jc w:val="both"/>
        <w:rPr>
          <w:sz w:val="24"/>
        </w:rPr>
      </w:pPr>
      <w:r>
        <w:rPr>
          <w:sz w:val="24"/>
        </w:rPr>
        <w:t>Март-апрель</w:t>
      </w:r>
      <w:r>
        <w:rPr>
          <w:spacing w:val="8"/>
          <w:sz w:val="24"/>
        </w:rPr>
        <w:t xml:space="preserve"> </w:t>
      </w:r>
      <w:r>
        <w:rPr>
          <w:sz w:val="24"/>
        </w:rPr>
        <w:t>–</w:t>
      </w:r>
      <w:r>
        <w:rPr>
          <w:spacing w:val="7"/>
          <w:sz w:val="24"/>
        </w:rPr>
        <w:t xml:space="preserve"> </w:t>
      </w:r>
      <w:r>
        <w:rPr>
          <w:sz w:val="24"/>
        </w:rPr>
        <w:t>8</w:t>
      </w:r>
      <w:r>
        <w:rPr>
          <w:spacing w:val="8"/>
          <w:sz w:val="24"/>
        </w:rPr>
        <w:t xml:space="preserve"> </w:t>
      </w:r>
      <w:r>
        <w:rPr>
          <w:sz w:val="24"/>
        </w:rPr>
        <w:t>марта,</w:t>
      </w:r>
      <w:r>
        <w:rPr>
          <w:spacing w:val="9"/>
          <w:sz w:val="24"/>
        </w:rPr>
        <w:t xml:space="preserve"> </w:t>
      </w:r>
      <w:r>
        <w:rPr>
          <w:sz w:val="24"/>
        </w:rPr>
        <w:t>праздник</w:t>
      </w:r>
      <w:r>
        <w:rPr>
          <w:spacing w:val="10"/>
          <w:sz w:val="24"/>
        </w:rPr>
        <w:t xml:space="preserve"> </w:t>
      </w:r>
      <w:r>
        <w:rPr>
          <w:sz w:val="24"/>
        </w:rPr>
        <w:t>смеха,</w:t>
      </w:r>
      <w:r>
        <w:rPr>
          <w:spacing w:val="10"/>
          <w:sz w:val="24"/>
        </w:rPr>
        <w:t xml:space="preserve"> </w:t>
      </w:r>
      <w:r>
        <w:rPr>
          <w:sz w:val="24"/>
        </w:rPr>
        <w:t>«День</w:t>
      </w:r>
      <w:r>
        <w:rPr>
          <w:spacing w:val="7"/>
          <w:sz w:val="24"/>
        </w:rPr>
        <w:t xml:space="preserve"> </w:t>
      </w:r>
      <w:r>
        <w:rPr>
          <w:sz w:val="24"/>
        </w:rPr>
        <w:t>космонавтики»,</w:t>
      </w:r>
      <w:r>
        <w:rPr>
          <w:spacing w:val="9"/>
          <w:sz w:val="24"/>
        </w:rPr>
        <w:t xml:space="preserve"> </w:t>
      </w:r>
      <w:r w:rsidR="00FD4EEA">
        <w:rPr>
          <w:sz w:val="24"/>
        </w:rPr>
        <w:t>соревнования по легкой атлетике, посвященные памяти Коваленко С.</w:t>
      </w:r>
      <w:r>
        <w:rPr>
          <w:spacing w:val="-58"/>
          <w:sz w:val="24"/>
        </w:rPr>
        <w:t xml:space="preserve"> </w:t>
      </w:r>
      <w:r>
        <w:rPr>
          <w:sz w:val="24"/>
        </w:rPr>
        <w:t>и др;</w:t>
      </w:r>
    </w:p>
    <w:p w:rsidR="00292DCE" w:rsidRPr="00FD4EEA" w:rsidRDefault="00F301D9" w:rsidP="000B0FD5">
      <w:pPr>
        <w:pStyle w:val="a5"/>
        <w:numPr>
          <w:ilvl w:val="0"/>
          <w:numId w:val="32"/>
        </w:numPr>
        <w:tabs>
          <w:tab w:val="left" w:pos="1122"/>
        </w:tabs>
        <w:spacing w:line="360" w:lineRule="auto"/>
        <w:ind w:right="340"/>
        <w:jc w:val="both"/>
        <w:rPr>
          <w:sz w:val="24"/>
          <w:szCs w:val="24"/>
        </w:rPr>
      </w:pPr>
      <w:r>
        <w:rPr>
          <w:sz w:val="24"/>
        </w:rPr>
        <w:lastRenderedPageBreak/>
        <w:t>Май-июнь</w:t>
      </w:r>
      <w:r w:rsidRPr="00FD4EEA">
        <w:rPr>
          <w:spacing w:val="1"/>
          <w:sz w:val="24"/>
        </w:rPr>
        <w:t xml:space="preserve"> </w:t>
      </w:r>
      <w:r>
        <w:rPr>
          <w:sz w:val="24"/>
        </w:rPr>
        <w:t>–</w:t>
      </w:r>
      <w:r w:rsidRPr="00FD4EEA">
        <w:rPr>
          <w:spacing w:val="1"/>
          <w:sz w:val="24"/>
        </w:rPr>
        <w:t xml:space="preserve"> </w:t>
      </w:r>
      <w:r>
        <w:rPr>
          <w:sz w:val="24"/>
        </w:rPr>
        <w:t>День</w:t>
      </w:r>
      <w:r w:rsidRPr="00FD4EEA">
        <w:rPr>
          <w:spacing w:val="1"/>
          <w:sz w:val="24"/>
        </w:rPr>
        <w:t xml:space="preserve"> </w:t>
      </w:r>
      <w:r>
        <w:rPr>
          <w:sz w:val="24"/>
        </w:rPr>
        <w:t>Победы,</w:t>
      </w:r>
      <w:r w:rsidRPr="00FD4EEA">
        <w:rPr>
          <w:spacing w:val="1"/>
          <w:sz w:val="24"/>
        </w:rPr>
        <w:t xml:space="preserve"> </w:t>
      </w:r>
      <w:r>
        <w:rPr>
          <w:sz w:val="24"/>
        </w:rPr>
        <w:t>Последний</w:t>
      </w:r>
      <w:r w:rsidRPr="00FD4EEA">
        <w:rPr>
          <w:spacing w:val="1"/>
          <w:sz w:val="24"/>
        </w:rPr>
        <w:t xml:space="preserve"> </w:t>
      </w:r>
      <w:r>
        <w:rPr>
          <w:sz w:val="24"/>
        </w:rPr>
        <w:t>звонок,</w:t>
      </w:r>
      <w:r w:rsidRPr="00FD4EEA">
        <w:rPr>
          <w:spacing w:val="1"/>
          <w:sz w:val="24"/>
        </w:rPr>
        <w:t xml:space="preserve"> </w:t>
      </w:r>
      <w:r>
        <w:rPr>
          <w:sz w:val="24"/>
        </w:rPr>
        <w:t>«День</w:t>
      </w:r>
      <w:r w:rsidRPr="00FD4EEA">
        <w:rPr>
          <w:spacing w:val="1"/>
          <w:sz w:val="24"/>
        </w:rPr>
        <w:t xml:space="preserve"> </w:t>
      </w:r>
      <w:r>
        <w:rPr>
          <w:sz w:val="24"/>
        </w:rPr>
        <w:t>славянской</w:t>
      </w:r>
      <w:r w:rsidRPr="00FD4EEA">
        <w:rPr>
          <w:spacing w:val="26"/>
          <w:sz w:val="24"/>
        </w:rPr>
        <w:t xml:space="preserve"> </w:t>
      </w:r>
      <w:r>
        <w:rPr>
          <w:sz w:val="24"/>
        </w:rPr>
        <w:t>письменности</w:t>
      </w:r>
      <w:r w:rsidRPr="00FD4EEA">
        <w:rPr>
          <w:spacing w:val="26"/>
          <w:sz w:val="24"/>
        </w:rPr>
        <w:t xml:space="preserve"> </w:t>
      </w:r>
      <w:r>
        <w:rPr>
          <w:sz w:val="24"/>
        </w:rPr>
        <w:t>и</w:t>
      </w:r>
      <w:r w:rsidRPr="00FD4EEA">
        <w:rPr>
          <w:spacing w:val="23"/>
          <w:sz w:val="24"/>
        </w:rPr>
        <w:t xml:space="preserve"> </w:t>
      </w:r>
      <w:r>
        <w:rPr>
          <w:sz w:val="24"/>
        </w:rPr>
        <w:t>культуры»,</w:t>
      </w:r>
      <w:r w:rsidRPr="00FD4EEA">
        <w:rPr>
          <w:spacing w:val="32"/>
          <w:sz w:val="24"/>
        </w:rPr>
        <w:t xml:space="preserve"> </w:t>
      </w:r>
      <w:r>
        <w:rPr>
          <w:sz w:val="24"/>
        </w:rPr>
        <w:t>«День</w:t>
      </w:r>
      <w:r w:rsidRPr="00FD4EEA">
        <w:rPr>
          <w:spacing w:val="26"/>
          <w:sz w:val="24"/>
        </w:rPr>
        <w:t xml:space="preserve"> </w:t>
      </w:r>
      <w:r>
        <w:rPr>
          <w:sz w:val="24"/>
        </w:rPr>
        <w:t>защиты</w:t>
      </w:r>
      <w:r w:rsidRPr="00FD4EEA">
        <w:rPr>
          <w:spacing w:val="25"/>
          <w:sz w:val="24"/>
        </w:rPr>
        <w:t xml:space="preserve"> </w:t>
      </w:r>
      <w:r>
        <w:rPr>
          <w:sz w:val="24"/>
        </w:rPr>
        <w:t>детей»,</w:t>
      </w:r>
      <w:r w:rsidRPr="00FD4EEA">
        <w:rPr>
          <w:spacing w:val="30"/>
          <w:sz w:val="24"/>
        </w:rPr>
        <w:t xml:space="preserve"> </w:t>
      </w:r>
      <w:r>
        <w:rPr>
          <w:sz w:val="24"/>
        </w:rPr>
        <w:t>«Летние</w:t>
      </w:r>
      <w:r w:rsidRPr="00FD4EEA">
        <w:rPr>
          <w:spacing w:val="25"/>
          <w:sz w:val="24"/>
        </w:rPr>
        <w:t xml:space="preserve"> </w:t>
      </w:r>
      <w:r>
        <w:rPr>
          <w:sz w:val="24"/>
        </w:rPr>
        <w:t>оздоровление»,</w:t>
      </w:r>
      <w:r w:rsidRPr="00FD4EEA">
        <w:rPr>
          <w:spacing w:val="25"/>
          <w:sz w:val="24"/>
        </w:rPr>
        <w:t xml:space="preserve"> </w:t>
      </w:r>
      <w:r>
        <w:rPr>
          <w:sz w:val="24"/>
        </w:rPr>
        <w:t>акция</w:t>
      </w:r>
      <w:r w:rsidR="00FD4EEA">
        <w:rPr>
          <w:sz w:val="24"/>
        </w:rPr>
        <w:t xml:space="preserve"> </w:t>
      </w:r>
      <w:r>
        <w:t>«</w:t>
      </w:r>
      <w:r w:rsidRPr="00FD4EEA">
        <w:rPr>
          <w:sz w:val="24"/>
          <w:szCs w:val="24"/>
        </w:rPr>
        <w:t>Свеча</w:t>
      </w:r>
      <w:r w:rsidRPr="00FD4EEA">
        <w:rPr>
          <w:spacing w:val="-6"/>
          <w:sz w:val="24"/>
          <w:szCs w:val="24"/>
        </w:rPr>
        <w:t xml:space="preserve"> </w:t>
      </w:r>
      <w:r w:rsidRPr="00FD4EEA">
        <w:rPr>
          <w:sz w:val="24"/>
          <w:szCs w:val="24"/>
        </w:rPr>
        <w:t>памяти»,</w:t>
      </w:r>
      <w:r w:rsidRPr="00FD4EEA">
        <w:rPr>
          <w:spacing w:val="-5"/>
          <w:sz w:val="24"/>
          <w:szCs w:val="24"/>
        </w:rPr>
        <w:t xml:space="preserve"> </w:t>
      </w:r>
      <w:r w:rsidRPr="00FD4EEA">
        <w:rPr>
          <w:sz w:val="24"/>
          <w:szCs w:val="24"/>
        </w:rPr>
        <w:t>торжественное</w:t>
      </w:r>
      <w:r w:rsidRPr="00FD4EEA">
        <w:rPr>
          <w:spacing w:val="-5"/>
          <w:sz w:val="24"/>
          <w:szCs w:val="24"/>
        </w:rPr>
        <w:t xml:space="preserve"> </w:t>
      </w:r>
      <w:r w:rsidRPr="00FD4EEA">
        <w:rPr>
          <w:sz w:val="24"/>
          <w:szCs w:val="24"/>
        </w:rPr>
        <w:t>вручение</w:t>
      </w:r>
      <w:r w:rsidRPr="00FD4EEA">
        <w:rPr>
          <w:spacing w:val="-4"/>
          <w:sz w:val="24"/>
          <w:szCs w:val="24"/>
        </w:rPr>
        <w:t xml:space="preserve"> </w:t>
      </w:r>
      <w:r w:rsidRPr="00FD4EEA">
        <w:rPr>
          <w:sz w:val="24"/>
          <w:szCs w:val="24"/>
        </w:rPr>
        <w:t>аттестатов</w:t>
      </w:r>
      <w:r w:rsidRPr="00FD4EEA">
        <w:rPr>
          <w:spacing w:val="-5"/>
          <w:sz w:val="24"/>
          <w:szCs w:val="24"/>
        </w:rPr>
        <w:t xml:space="preserve"> </w:t>
      </w:r>
      <w:r w:rsidRPr="00FD4EEA">
        <w:rPr>
          <w:sz w:val="24"/>
          <w:szCs w:val="24"/>
        </w:rPr>
        <w:t>для</w:t>
      </w:r>
      <w:r w:rsidRPr="00FD4EEA">
        <w:rPr>
          <w:spacing w:val="51"/>
          <w:sz w:val="24"/>
          <w:szCs w:val="24"/>
        </w:rPr>
        <w:t xml:space="preserve"> </w:t>
      </w:r>
      <w:r w:rsidRPr="00FD4EEA">
        <w:rPr>
          <w:sz w:val="24"/>
          <w:szCs w:val="24"/>
        </w:rPr>
        <w:t>9,</w:t>
      </w:r>
      <w:r w:rsidRPr="00FD4EEA">
        <w:rPr>
          <w:spacing w:val="-5"/>
          <w:sz w:val="24"/>
          <w:szCs w:val="24"/>
        </w:rPr>
        <w:t xml:space="preserve"> </w:t>
      </w:r>
      <w:r w:rsidRPr="00FD4EEA">
        <w:rPr>
          <w:sz w:val="24"/>
          <w:szCs w:val="24"/>
        </w:rPr>
        <w:t>11</w:t>
      </w:r>
      <w:r w:rsidRPr="00FD4EEA">
        <w:rPr>
          <w:spacing w:val="-4"/>
          <w:sz w:val="24"/>
          <w:szCs w:val="24"/>
        </w:rPr>
        <w:t xml:space="preserve"> </w:t>
      </w:r>
      <w:r w:rsidRPr="00FD4EEA">
        <w:rPr>
          <w:sz w:val="24"/>
          <w:szCs w:val="24"/>
        </w:rPr>
        <w:t>классов.</w:t>
      </w:r>
    </w:p>
    <w:p w:rsidR="00292DCE" w:rsidRDefault="00F301D9" w:rsidP="000B0FD5">
      <w:pPr>
        <w:pStyle w:val="a5"/>
        <w:numPr>
          <w:ilvl w:val="0"/>
          <w:numId w:val="32"/>
        </w:numPr>
        <w:tabs>
          <w:tab w:val="left" w:pos="1122"/>
        </w:tabs>
        <w:spacing w:before="137" w:line="360" w:lineRule="auto"/>
        <w:ind w:right="342"/>
        <w:jc w:val="both"/>
        <w:rPr>
          <w:sz w:val="24"/>
        </w:rPr>
      </w:pPr>
      <w:r>
        <w:rPr>
          <w:sz w:val="24"/>
        </w:rPr>
        <w:t>Еженедельно</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проводится</w:t>
      </w:r>
      <w:r>
        <w:rPr>
          <w:spacing w:val="1"/>
          <w:sz w:val="24"/>
        </w:rPr>
        <w:t xml:space="preserve"> </w:t>
      </w:r>
      <w:r>
        <w:rPr>
          <w:sz w:val="24"/>
        </w:rPr>
        <w:t>организационная</w:t>
      </w:r>
      <w:r>
        <w:rPr>
          <w:spacing w:val="1"/>
          <w:sz w:val="24"/>
        </w:rPr>
        <w:t xml:space="preserve"> </w:t>
      </w:r>
      <w:r>
        <w:rPr>
          <w:sz w:val="24"/>
        </w:rPr>
        <w:t>линейка</w:t>
      </w:r>
      <w:r>
        <w:rPr>
          <w:spacing w:val="1"/>
          <w:sz w:val="24"/>
        </w:rPr>
        <w:t xml:space="preserve"> </w:t>
      </w:r>
      <w:r>
        <w:rPr>
          <w:sz w:val="24"/>
        </w:rPr>
        <w:t>с</w:t>
      </w:r>
      <w:r>
        <w:rPr>
          <w:spacing w:val="1"/>
          <w:sz w:val="24"/>
        </w:rPr>
        <w:t xml:space="preserve"> </w:t>
      </w:r>
      <w:r>
        <w:rPr>
          <w:sz w:val="24"/>
        </w:rPr>
        <w:t>поднятием</w:t>
      </w:r>
      <w:r>
        <w:rPr>
          <w:spacing w:val="1"/>
          <w:sz w:val="24"/>
        </w:rPr>
        <w:t xml:space="preserve"> </w:t>
      </w:r>
      <w:r>
        <w:rPr>
          <w:sz w:val="24"/>
        </w:rPr>
        <w:t>Государственного флага РФ; посвящение в первоклассники, посвящение в «Орлята России»,</w:t>
      </w:r>
      <w:r>
        <w:rPr>
          <w:spacing w:val="1"/>
          <w:sz w:val="24"/>
        </w:rPr>
        <w:t xml:space="preserve"> </w:t>
      </w:r>
      <w:r>
        <w:rPr>
          <w:sz w:val="24"/>
        </w:rPr>
        <w:t>проведение</w:t>
      </w:r>
      <w:r>
        <w:rPr>
          <w:spacing w:val="-3"/>
          <w:sz w:val="24"/>
        </w:rPr>
        <w:t xml:space="preserve"> </w:t>
      </w:r>
      <w:r>
        <w:rPr>
          <w:sz w:val="24"/>
        </w:rPr>
        <w:t>Вахты</w:t>
      </w:r>
      <w:r>
        <w:rPr>
          <w:spacing w:val="-1"/>
          <w:sz w:val="24"/>
        </w:rPr>
        <w:t xml:space="preserve"> </w:t>
      </w:r>
      <w:r>
        <w:rPr>
          <w:sz w:val="24"/>
        </w:rPr>
        <w:t>Памяти,</w:t>
      </w:r>
      <w:r>
        <w:rPr>
          <w:spacing w:val="1"/>
          <w:sz w:val="24"/>
        </w:rPr>
        <w:t xml:space="preserve"> </w:t>
      </w:r>
      <w:r>
        <w:rPr>
          <w:sz w:val="24"/>
        </w:rPr>
        <w:t>участие</w:t>
      </w:r>
      <w:r>
        <w:rPr>
          <w:spacing w:val="-2"/>
          <w:sz w:val="24"/>
        </w:rPr>
        <w:t xml:space="preserve"> </w:t>
      </w:r>
      <w:r>
        <w:rPr>
          <w:sz w:val="24"/>
        </w:rPr>
        <w:t>в социально</w:t>
      </w:r>
      <w:r>
        <w:rPr>
          <w:spacing w:val="-1"/>
          <w:sz w:val="24"/>
        </w:rPr>
        <w:t xml:space="preserve"> </w:t>
      </w:r>
      <w:r>
        <w:rPr>
          <w:sz w:val="24"/>
        </w:rPr>
        <w:t>значимых</w:t>
      </w:r>
      <w:r>
        <w:rPr>
          <w:spacing w:val="-1"/>
          <w:sz w:val="24"/>
        </w:rPr>
        <w:t xml:space="preserve"> </w:t>
      </w:r>
      <w:r>
        <w:rPr>
          <w:sz w:val="24"/>
        </w:rPr>
        <w:t>акциях</w:t>
      </w:r>
      <w:r>
        <w:rPr>
          <w:spacing w:val="-2"/>
          <w:sz w:val="24"/>
        </w:rPr>
        <w:t xml:space="preserve"> </w:t>
      </w:r>
      <w:r>
        <w:rPr>
          <w:sz w:val="24"/>
        </w:rPr>
        <w:t>и</w:t>
      </w:r>
      <w:r>
        <w:rPr>
          <w:spacing w:val="-1"/>
          <w:sz w:val="24"/>
        </w:rPr>
        <w:t xml:space="preserve"> </w:t>
      </w:r>
      <w:r>
        <w:rPr>
          <w:sz w:val="24"/>
        </w:rPr>
        <w:t>проектах.</w:t>
      </w:r>
    </w:p>
    <w:p w:rsidR="00292DCE" w:rsidRDefault="00F301D9">
      <w:pPr>
        <w:pStyle w:val="a3"/>
        <w:spacing w:before="2" w:line="360" w:lineRule="auto"/>
        <w:ind w:right="340" w:firstLine="852"/>
        <w:jc w:val="both"/>
      </w:pPr>
      <w:r>
        <w:t xml:space="preserve">В </w:t>
      </w:r>
      <w:r w:rsidR="00FD4EEA">
        <w:t>МКОУ «Уланэргинская СОШ»</w:t>
      </w:r>
      <w:r>
        <w:t xml:space="preserve"> разработаны и выполняются нормы этикета и</w:t>
      </w:r>
      <w:r>
        <w:rPr>
          <w:spacing w:val="1"/>
        </w:rPr>
        <w:t xml:space="preserve"> </w:t>
      </w:r>
      <w:r>
        <w:t>внешнего</w:t>
      </w:r>
      <w:r>
        <w:rPr>
          <w:spacing w:val="-2"/>
        </w:rPr>
        <w:t xml:space="preserve"> </w:t>
      </w:r>
      <w:r>
        <w:t>вида</w:t>
      </w:r>
      <w:r>
        <w:rPr>
          <w:spacing w:val="-2"/>
        </w:rPr>
        <w:t xml:space="preserve"> </w:t>
      </w:r>
      <w:r>
        <w:t>обучающихся</w:t>
      </w:r>
      <w:r>
        <w:rPr>
          <w:spacing w:val="-2"/>
        </w:rPr>
        <w:t xml:space="preserve"> </w:t>
      </w:r>
      <w:r>
        <w:t>(правила</w:t>
      </w:r>
      <w:r>
        <w:rPr>
          <w:spacing w:val="-2"/>
        </w:rPr>
        <w:t xml:space="preserve"> </w:t>
      </w:r>
      <w:r>
        <w:t>поведения</w:t>
      </w:r>
      <w:r>
        <w:rPr>
          <w:spacing w:val="-2"/>
        </w:rPr>
        <w:t xml:space="preserve"> </w:t>
      </w:r>
      <w:r>
        <w:t>в</w:t>
      </w:r>
      <w:r>
        <w:rPr>
          <w:spacing w:val="-2"/>
        </w:rPr>
        <w:t xml:space="preserve"> </w:t>
      </w:r>
      <w:r>
        <w:t>школе,</w:t>
      </w:r>
      <w:r>
        <w:rPr>
          <w:spacing w:val="-2"/>
        </w:rPr>
        <w:t xml:space="preserve"> </w:t>
      </w:r>
      <w:r>
        <w:t>школьная</w:t>
      </w:r>
      <w:r>
        <w:rPr>
          <w:spacing w:val="-4"/>
        </w:rPr>
        <w:t xml:space="preserve"> </w:t>
      </w:r>
      <w:r>
        <w:t>форма).</w:t>
      </w:r>
    </w:p>
    <w:p w:rsidR="00292DCE" w:rsidRDefault="00F301D9">
      <w:pPr>
        <w:pStyle w:val="a3"/>
        <w:spacing w:line="360" w:lineRule="auto"/>
        <w:ind w:right="342" w:firstLine="852"/>
        <w:jc w:val="both"/>
      </w:pPr>
      <w:r>
        <w:t>Значимые</w:t>
      </w:r>
      <w:r>
        <w:rPr>
          <w:spacing w:val="1"/>
        </w:rPr>
        <w:t xml:space="preserve"> </w:t>
      </w:r>
      <w:r>
        <w:t>для</w:t>
      </w:r>
      <w:r>
        <w:rPr>
          <w:spacing w:val="1"/>
        </w:rPr>
        <w:t xml:space="preserve"> </w:t>
      </w:r>
      <w:r>
        <w:t>воспитания</w:t>
      </w:r>
      <w:r>
        <w:rPr>
          <w:spacing w:val="1"/>
        </w:rPr>
        <w:t xml:space="preserve"> </w:t>
      </w:r>
      <w:r>
        <w:t>всероссийские</w:t>
      </w:r>
      <w:r>
        <w:rPr>
          <w:spacing w:val="1"/>
        </w:rPr>
        <w:t xml:space="preserve"> </w:t>
      </w:r>
      <w:r>
        <w:t>проекты</w:t>
      </w:r>
      <w:r>
        <w:rPr>
          <w:spacing w:val="1"/>
        </w:rPr>
        <w:t xml:space="preserve"> </w:t>
      </w:r>
      <w:r>
        <w:t>и</w:t>
      </w:r>
      <w:r>
        <w:rPr>
          <w:spacing w:val="1"/>
        </w:rPr>
        <w:t xml:space="preserve"> </w:t>
      </w:r>
      <w:r>
        <w:t>программы,</w:t>
      </w:r>
      <w:r>
        <w:rPr>
          <w:spacing w:val="1"/>
        </w:rPr>
        <w:t xml:space="preserve"> </w:t>
      </w:r>
      <w:r>
        <w:t>в</w:t>
      </w:r>
      <w:r>
        <w:rPr>
          <w:spacing w:val="1"/>
        </w:rPr>
        <w:t xml:space="preserve"> </w:t>
      </w:r>
      <w:r>
        <w:t>которых</w:t>
      </w:r>
      <w:r>
        <w:rPr>
          <w:spacing w:val="1"/>
        </w:rPr>
        <w:t xml:space="preserve"> </w:t>
      </w:r>
      <w:r w:rsidR="00FD4EEA">
        <w:t>МКОУ «Уланэргинская СОШ»</w:t>
      </w:r>
      <w:r>
        <w:rPr>
          <w:spacing w:val="-1"/>
        </w:rPr>
        <w:t xml:space="preserve"> </w:t>
      </w:r>
      <w:r>
        <w:t>принимает</w:t>
      </w:r>
      <w:r>
        <w:rPr>
          <w:spacing w:val="1"/>
        </w:rPr>
        <w:t xml:space="preserve"> </w:t>
      </w:r>
      <w:r>
        <w:t>участие:</w:t>
      </w:r>
    </w:p>
    <w:p w:rsidR="00292DCE" w:rsidRDefault="00F301D9" w:rsidP="000B0FD5">
      <w:pPr>
        <w:pStyle w:val="a5"/>
        <w:numPr>
          <w:ilvl w:val="0"/>
          <w:numId w:val="32"/>
        </w:numPr>
        <w:tabs>
          <w:tab w:val="left" w:pos="1122"/>
        </w:tabs>
        <w:ind w:hanging="361"/>
        <w:jc w:val="both"/>
        <w:rPr>
          <w:sz w:val="24"/>
        </w:rPr>
      </w:pPr>
      <w:r>
        <w:rPr>
          <w:sz w:val="24"/>
        </w:rPr>
        <w:t>РДДМ</w:t>
      </w:r>
      <w:r>
        <w:rPr>
          <w:spacing w:val="-9"/>
          <w:sz w:val="24"/>
        </w:rPr>
        <w:t xml:space="preserve"> </w:t>
      </w:r>
      <w:r>
        <w:rPr>
          <w:sz w:val="24"/>
        </w:rPr>
        <w:t>«Движение</w:t>
      </w:r>
      <w:r>
        <w:rPr>
          <w:spacing w:val="-12"/>
          <w:sz w:val="24"/>
        </w:rPr>
        <w:t xml:space="preserve"> </w:t>
      </w:r>
      <w:r>
        <w:rPr>
          <w:sz w:val="24"/>
        </w:rPr>
        <w:t>первых»;</w:t>
      </w:r>
    </w:p>
    <w:p w:rsidR="00292DCE" w:rsidRDefault="00F301D9" w:rsidP="000B0FD5">
      <w:pPr>
        <w:pStyle w:val="a5"/>
        <w:numPr>
          <w:ilvl w:val="0"/>
          <w:numId w:val="32"/>
        </w:numPr>
        <w:tabs>
          <w:tab w:val="left" w:pos="1122"/>
        </w:tabs>
        <w:spacing w:before="137"/>
        <w:ind w:hanging="361"/>
        <w:jc w:val="both"/>
        <w:rPr>
          <w:sz w:val="24"/>
        </w:rPr>
      </w:pPr>
      <w:r>
        <w:rPr>
          <w:sz w:val="24"/>
        </w:rPr>
        <w:t>«Юнармия»;</w:t>
      </w:r>
    </w:p>
    <w:p w:rsidR="00292DCE" w:rsidRDefault="00F301D9" w:rsidP="000B0FD5">
      <w:pPr>
        <w:pStyle w:val="a5"/>
        <w:numPr>
          <w:ilvl w:val="0"/>
          <w:numId w:val="32"/>
        </w:numPr>
        <w:tabs>
          <w:tab w:val="left" w:pos="1122"/>
        </w:tabs>
        <w:spacing w:before="140"/>
        <w:ind w:hanging="361"/>
        <w:jc w:val="both"/>
        <w:rPr>
          <w:sz w:val="24"/>
        </w:rPr>
      </w:pPr>
      <w:r>
        <w:rPr>
          <w:sz w:val="24"/>
        </w:rPr>
        <w:t>Проекты,</w:t>
      </w:r>
      <w:r>
        <w:rPr>
          <w:spacing w:val="-7"/>
          <w:sz w:val="24"/>
        </w:rPr>
        <w:t xml:space="preserve"> </w:t>
      </w:r>
      <w:r>
        <w:rPr>
          <w:sz w:val="24"/>
        </w:rPr>
        <w:t>организованные</w:t>
      </w:r>
      <w:r>
        <w:rPr>
          <w:spacing w:val="-8"/>
          <w:sz w:val="24"/>
        </w:rPr>
        <w:t xml:space="preserve"> </w:t>
      </w:r>
      <w:r>
        <w:rPr>
          <w:sz w:val="24"/>
        </w:rPr>
        <w:t>Российским</w:t>
      </w:r>
      <w:r>
        <w:rPr>
          <w:spacing w:val="-7"/>
          <w:sz w:val="24"/>
        </w:rPr>
        <w:t xml:space="preserve"> </w:t>
      </w:r>
      <w:r>
        <w:rPr>
          <w:sz w:val="24"/>
        </w:rPr>
        <w:t>обществом</w:t>
      </w:r>
      <w:r>
        <w:rPr>
          <w:spacing w:val="-4"/>
          <w:sz w:val="24"/>
        </w:rPr>
        <w:t xml:space="preserve"> </w:t>
      </w:r>
      <w:r>
        <w:rPr>
          <w:sz w:val="24"/>
        </w:rPr>
        <w:t>«Знание»;</w:t>
      </w:r>
    </w:p>
    <w:p w:rsidR="00292DCE" w:rsidRDefault="00F301D9" w:rsidP="000B0FD5">
      <w:pPr>
        <w:pStyle w:val="a5"/>
        <w:numPr>
          <w:ilvl w:val="0"/>
          <w:numId w:val="32"/>
        </w:numPr>
        <w:tabs>
          <w:tab w:val="left" w:pos="1122"/>
        </w:tabs>
        <w:spacing w:before="136"/>
        <w:ind w:hanging="361"/>
        <w:jc w:val="both"/>
        <w:rPr>
          <w:sz w:val="24"/>
        </w:rPr>
      </w:pPr>
      <w:r>
        <w:rPr>
          <w:sz w:val="24"/>
        </w:rPr>
        <w:t>Федеральный</w:t>
      </w:r>
      <w:r>
        <w:rPr>
          <w:spacing w:val="-4"/>
          <w:sz w:val="24"/>
        </w:rPr>
        <w:t xml:space="preserve"> </w:t>
      </w:r>
      <w:r>
        <w:rPr>
          <w:sz w:val="24"/>
        </w:rPr>
        <w:t>проект</w:t>
      </w:r>
      <w:r>
        <w:rPr>
          <w:spacing w:val="-2"/>
          <w:sz w:val="24"/>
        </w:rPr>
        <w:t xml:space="preserve"> </w:t>
      </w:r>
      <w:r>
        <w:rPr>
          <w:sz w:val="24"/>
        </w:rPr>
        <w:t>«Орлята</w:t>
      </w:r>
      <w:r>
        <w:rPr>
          <w:spacing w:val="-5"/>
          <w:sz w:val="24"/>
        </w:rPr>
        <w:t xml:space="preserve"> </w:t>
      </w:r>
      <w:r>
        <w:rPr>
          <w:sz w:val="24"/>
        </w:rPr>
        <w:t>России»;</w:t>
      </w:r>
    </w:p>
    <w:p w:rsidR="00292DCE" w:rsidRDefault="00F301D9" w:rsidP="000B0FD5">
      <w:pPr>
        <w:pStyle w:val="a5"/>
        <w:numPr>
          <w:ilvl w:val="0"/>
          <w:numId w:val="32"/>
        </w:numPr>
        <w:tabs>
          <w:tab w:val="left" w:pos="1122"/>
        </w:tabs>
        <w:spacing w:before="140"/>
        <w:ind w:hanging="361"/>
        <w:jc w:val="both"/>
        <w:rPr>
          <w:sz w:val="24"/>
        </w:rPr>
      </w:pPr>
      <w:r>
        <w:rPr>
          <w:sz w:val="24"/>
        </w:rPr>
        <w:t>Всероссийский</w:t>
      </w:r>
      <w:r>
        <w:rPr>
          <w:spacing w:val="-7"/>
          <w:sz w:val="24"/>
        </w:rPr>
        <w:t xml:space="preserve"> </w:t>
      </w:r>
      <w:r>
        <w:rPr>
          <w:sz w:val="24"/>
        </w:rPr>
        <w:t>проект</w:t>
      </w:r>
      <w:r>
        <w:rPr>
          <w:spacing w:val="-9"/>
          <w:sz w:val="24"/>
        </w:rPr>
        <w:t xml:space="preserve"> </w:t>
      </w:r>
      <w:r>
        <w:rPr>
          <w:sz w:val="24"/>
        </w:rPr>
        <w:t>«Билет</w:t>
      </w:r>
      <w:r>
        <w:rPr>
          <w:spacing w:val="-7"/>
          <w:sz w:val="24"/>
        </w:rPr>
        <w:t xml:space="preserve"> </w:t>
      </w:r>
      <w:r>
        <w:rPr>
          <w:sz w:val="24"/>
        </w:rPr>
        <w:t>в</w:t>
      </w:r>
      <w:r>
        <w:rPr>
          <w:spacing w:val="-7"/>
          <w:sz w:val="24"/>
        </w:rPr>
        <w:t xml:space="preserve"> </w:t>
      </w:r>
      <w:r>
        <w:rPr>
          <w:sz w:val="24"/>
        </w:rPr>
        <w:t>будущее»;</w:t>
      </w:r>
    </w:p>
    <w:p w:rsidR="00292DCE" w:rsidRDefault="00F301D9" w:rsidP="000B0FD5">
      <w:pPr>
        <w:pStyle w:val="a5"/>
        <w:numPr>
          <w:ilvl w:val="0"/>
          <w:numId w:val="32"/>
        </w:numPr>
        <w:tabs>
          <w:tab w:val="left" w:pos="1182"/>
        </w:tabs>
        <w:spacing w:before="136"/>
        <w:ind w:left="1181" w:hanging="421"/>
        <w:jc w:val="both"/>
        <w:rPr>
          <w:sz w:val="24"/>
        </w:rPr>
      </w:pPr>
      <w:r>
        <w:rPr>
          <w:sz w:val="24"/>
        </w:rPr>
        <w:t>Всероссийский</w:t>
      </w:r>
      <w:r>
        <w:rPr>
          <w:spacing w:val="-7"/>
          <w:sz w:val="24"/>
        </w:rPr>
        <w:t xml:space="preserve"> </w:t>
      </w:r>
      <w:r>
        <w:rPr>
          <w:sz w:val="24"/>
        </w:rPr>
        <w:t>проект</w:t>
      </w:r>
      <w:r>
        <w:rPr>
          <w:spacing w:val="-8"/>
          <w:sz w:val="24"/>
        </w:rPr>
        <w:t xml:space="preserve"> </w:t>
      </w:r>
      <w:r>
        <w:rPr>
          <w:sz w:val="24"/>
        </w:rPr>
        <w:t>«Киноуроки</w:t>
      </w:r>
      <w:r>
        <w:rPr>
          <w:spacing w:val="-6"/>
          <w:sz w:val="24"/>
        </w:rPr>
        <w:t xml:space="preserve"> </w:t>
      </w:r>
      <w:r>
        <w:rPr>
          <w:sz w:val="24"/>
        </w:rPr>
        <w:t>в</w:t>
      </w:r>
      <w:r>
        <w:rPr>
          <w:spacing w:val="-8"/>
          <w:sz w:val="24"/>
        </w:rPr>
        <w:t xml:space="preserve"> </w:t>
      </w:r>
      <w:r>
        <w:rPr>
          <w:sz w:val="24"/>
        </w:rPr>
        <w:t>школах</w:t>
      </w:r>
      <w:r>
        <w:rPr>
          <w:spacing w:val="-7"/>
          <w:sz w:val="24"/>
        </w:rPr>
        <w:t xml:space="preserve"> </w:t>
      </w:r>
      <w:r>
        <w:rPr>
          <w:sz w:val="24"/>
        </w:rPr>
        <w:t>России»;</w:t>
      </w:r>
    </w:p>
    <w:p w:rsidR="00292DCE" w:rsidRDefault="00F301D9" w:rsidP="000B0FD5">
      <w:pPr>
        <w:pStyle w:val="a5"/>
        <w:numPr>
          <w:ilvl w:val="0"/>
          <w:numId w:val="32"/>
        </w:numPr>
        <w:tabs>
          <w:tab w:val="left" w:pos="1122"/>
        </w:tabs>
        <w:spacing w:before="140"/>
        <w:ind w:hanging="361"/>
        <w:jc w:val="both"/>
        <w:rPr>
          <w:sz w:val="24"/>
        </w:rPr>
      </w:pPr>
      <w:r>
        <w:rPr>
          <w:sz w:val="24"/>
        </w:rPr>
        <w:t>Всероссийский</w:t>
      </w:r>
      <w:r>
        <w:rPr>
          <w:spacing w:val="-6"/>
          <w:sz w:val="24"/>
        </w:rPr>
        <w:t xml:space="preserve"> </w:t>
      </w:r>
      <w:r>
        <w:rPr>
          <w:sz w:val="24"/>
        </w:rPr>
        <w:t>проект</w:t>
      </w:r>
      <w:r>
        <w:rPr>
          <w:spacing w:val="-4"/>
          <w:sz w:val="24"/>
        </w:rPr>
        <w:t xml:space="preserve"> </w:t>
      </w:r>
      <w:r>
        <w:rPr>
          <w:sz w:val="24"/>
        </w:rPr>
        <w:t>«Разговоры</w:t>
      </w:r>
      <w:r>
        <w:rPr>
          <w:spacing w:val="-5"/>
          <w:sz w:val="24"/>
        </w:rPr>
        <w:t xml:space="preserve"> </w:t>
      </w:r>
      <w:r>
        <w:rPr>
          <w:sz w:val="24"/>
        </w:rPr>
        <w:t>о</w:t>
      </w:r>
      <w:r>
        <w:rPr>
          <w:spacing w:val="-5"/>
          <w:sz w:val="24"/>
        </w:rPr>
        <w:t xml:space="preserve"> </w:t>
      </w:r>
      <w:r>
        <w:rPr>
          <w:sz w:val="24"/>
        </w:rPr>
        <w:t>важном»;</w:t>
      </w:r>
    </w:p>
    <w:p w:rsidR="00292DCE" w:rsidRDefault="00F301D9" w:rsidP="000B0FD5">
      <w:pPr>
        <w:pStyle w:val="a5"/>
        <w:numPr>
          <w:ilvl w:val="0"/>
          <w:numId w:val="32"/>
        </w:numPr>
        <w:tabs>
          <w:tab w:val="left" w:pos="1122"/>
        </w:tabs>
        <w:spacing w:before="137" w:line="360" w:lineRule="auto"/>
        <w:ind w:right="335"/>
        <w:jc w:val="both"/>
        <w:rPr>
          <w:sz w:val="24"/>
        </w:rPr>
      </w:pPr>
      <w:r>
        <w:rPr>
          <w:sz w:val="24"/>
        </w:rPr>
        <w:t>Уроки военной истории, приуроченные дням воинской славы и памятным датам российской</w:t>
      </w:r>
      <w:r>
        <w:rPr>
          <w:spacing w:val="1"/>
          <w:sz w:val="24"/>
        </w:rPr>
        <w:t xml:space="preserve"> </w:t>
      </w:r>
      <w:r>
        <w:rPr>
          <w:sz w:val="24"/>
        </w:rPr>
        <w:t>истории в образовательных организациях. Уроки проводятся в течение года в соответствии с</w:t>
      </w:r>
      <w:r>
        <w:rPr>
          <w:spacing w:val="1"/>
          <w:sz w:val="24"/>
        </w:rPr>
        <w:t xml:space="preserve"> </w:t>
      </w:r>
      <w:r>
        <w:rPr>
          <w:sz w:val="24"/>
        </w:rPr>
        <w:t>датами, установленными Федеральным законом от 13.03.1995 N 32-ФЗ «О днях воинской славы</w:t>
      </w:r>
      <w:r>
        <w:rPr>
          <w:spacing w:val="-57"/>
          <w:sz w:val="24"/>
        </w:rPr>
        <w:t xml:space="preserve"> </w:t>
      </w:r>
      <w:r>
        <w:rPr>
          <w:sz w:val="24"/>
        </w:rPr>
        <w:t>и</w:t>
      </w:r>
      <w:r>
        <w:rPr>
          <w:spacing w:val="-1"/>
          <w:sz w:val="24"/>
        </w:rPr>
        <w:t xml:space="preserve"> </w:t>
      </w:r>
      <w:r>
        <w:rPr>
          <w:sz w:val="24"/>
        </w:rPr>
        <w:t>памятных</w:t>
      </w:r>
      <w:r>
        <w:rPr>
          <w:spacing w:val="2"/>
          <w:sz w:val="24"/>
        </w:rPr>
        <w:t xml:space="preserve"> </w:t>
      </w:r>
      <w:r>
        <w:rPr>
          <w:sz w:val="24"/>
        </w:rPr>
        <w:t>датах</w:t>
      </w:r>
      <w:r>
        <w:rPr>
          <w:spacing w:val="-1"/>
          <w:sz w:val="24"/>
        </w:rPr>
        <w:t xml:space="preserve"> </w:t>
      </w:r>
      <w:r>
        <w:rPr>
          <w:sz w:val="24"/>
        </w:rPr>
        <w:t>России»;</w:t>
      </w:r>
    </w:p>
    <w:p w:rsidR="00292DCE" w:rsidRDefault="00F301D9" w:rsidP="000B0FD5">
      <w:pPr>
        <w:pStyle w:val="a5"/>
        <w:numPr>
          <w:ilvl w:val="0"/>
          <w:numId w:val="32"/>
        </w:numPr>
        <w:tabs>
          <w:tab w:val="left" w:pos="1122"/>
        </w:tabs>
        <w:spacing w:line="360" w:lineRule="auto"/>
        <w:ind w:right="340"/>
        <w:jc w:val="both"/>
        <w:rPr>
          <w:sz w:val="24"/>
        </w:rPr>
      </w:pPr>
      <w:r>
        <w:rPr>
          <w:sz w:val="24"/>
        </w:rPr>
        <w:t>Образовательные</w:t>
      </w:r>
      <w:r>
        <w:rPr>
          <w:spacing w:val="1"/>
          <w:sz w:val="24"/>
        </w:rPr>
        <w:t xml:space="preserve"> </w:t>
      </w:r>
      <w:r>
        <w:rPr>
          <w:sz w:val="24"/>
        </w:rPr>
        <w:t>проекты</w:t>
      </w:r>
      <w:r>
        <w:rPr>
          <w:spacing w:val="1"/>
          <w:sz w:val="24"/>
        </w:rPr>
        <w:t xml:space="preserve"> </w:t>
      </w:r>
      <w:r>
        <w:rPr>
          <w:sz w:val="24"/>
        </w:rPr>
        <w:t>Центрального</w:t>
      </w:r>
      <w:r>
        <w:rPr>
          <w:spacing w:val="1"/>
          <w:sz w:val="24"/>
        </w:rPr>
        <w:t xml:space="preserve"> </w:t>
      </w:r>
      <w:r>
        <w:rPr>
          <w:sz w:val="24"/>
        </w:rPr>
        <w:t>Банка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«Онлайн</w:t>
      </w:r>
      <w:r>
        <w:rPr>
          <w:spacing w:val="1"/>
          <w:sz w:val="24"/>
        </w:rPr>
        <w:t xml:space="preserve"> </w:t>
      </w:r>
      <w:r>
        <w:rPr>
          <w:sz w:val="24"/>
        </w:rPr>
        <w:t>уроки</w:t>
      </w:r>
      <w:r>
        <w:rPr>
          <w:spacing w:val="1"/>
          <w:sz w:val="24"/>
        </w:rPr>
        <w:t xml:space="preserve"> </w:t>
      </w:r>
      <w:r>
        <w:rPr>
          <w:sz w:val="24"/>
        </w:rPr>
        <w:t>финансовой</w:t>
      </w:r>
      <w:r>
        <w:rPr>
          <w:spacing w:val="-1"/>
          <w:sz w:val="24"/>
        </w:rPr>
        <w:t xml:space="preserve"> </w:t>
      </w:r>
      <w:r>
        <w:rPr>
          <w:sz w:val="24"/>
        </w:rPr>
        <w:t>грамотности»</w:t>
      </w:r>
      <w:r>
        <w:rPr>
          <w:spacing w:val="-8"/>
          <w:sz w:val="24"/>
        </w:rPr>
        <w:t xml:space="preserve"> </w:t>
      </w:r>
      <w:r>
        <w:rPr>
          <w:sz w:val="24"/>
        </w:rPr>
        <w:t>и</w:t>
      </w:r>
      <w:r>
        <w:rPr>
          <w:spacing w:val="5"/>
          <w:sz w:val="24"/>
        </w:rPr>
        <w:t xml:space="preserve"> </w:t>
      </w:r>
      <w:r>
        <w:rPr>
          <w:sz w:val="24"/>
        </w:rPr>
        <w:t>«ДОЛигра»;</w:t>
      </w:r>
    </w:p>
    <w:p w:rsidR="00292DCE" w:rsidRDefault="00F301D9" w:rsidP="000B0FD5">
      <w:pPr>
        <w:pStyle w:val="a5"/>
        <w:numPr>
          <w:ilvl w:val="0"/>
          <w:numId w:val="32"/>
        </w:numPr>
        <w:tabs>
          <w:tab w:val="left" w:pos="1122"/>
        </w:tabs>
        <w:spacing w:line="360" w:lineRule="auto"/>
        <w:ind w:right="335"/>
        <w:jc w:val="both"/>
        <w:rPr>
          <w:sz w:val="24"/>
        </w:rPr>
      </w:pPr>
      <w:r>
        <w:rPr>
          <w:sz w:val="24"/>
        </w:rPr>
        <w:t>Всероссийский образовательный проект в сфере информационных технологий «Урок цифры»</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поддержку</w:t>
      </w:r>
      <w:r>
        <w:rPr>
          <w:spacing w:val="1"/>
          <w:sz w:val="24"/>
        </w:rPr>
        <w:t xml:space="preserve"> </w:t>
      </w:r>
      <w:r>
        <w:rPr>
          <w:sz w:val="24"/>
        </w:rPr>
        <w:t>федерального</w:t>
      </w:r>
      <w:r>
        <w:rPr>
          <w:spacing w:val="1"/>
          <w:sz w:val="24"/>
        </w:rPr>
        <w:t xml:space="preserve"> </w:t>
      </w:r>
      <w:r>
        <w:rPr>
          <w:sz w:val="24"/>
        </w:rPr>
        <w:t>проекта</w:t>
      </w:r>
      <w:r>
        <w:rPr>
          <w:spacing w:val="1"/>
          <w:sz w:val="24"/>
        </w:rPr>
        <w:t xml:space="preserve"> </w:t>
      </w:r>
      <w:r>
        <w:rPr>
          <w:sz w:val="24"/>
        </w:rPr>
        <w:t>«Кадры</w:t>
      </w:r>
      <w:r>
        <w:rPr>
          <w:spacing w:val="1"/>
          <w:sz w:val="24"/>
        </w:rPr>
        <w:t xml:space="preserve"> </w:t>
      </w:r>
      <w:r>
        <w:rPr>
          <w:sz w:val="24"/>
        </w:rPr>
        <w:t>для</w:t>
      </w:r>
      <w:r>
        <w:rPr>
          <w:spacing w:val="1"/>
          <w:sz w:val="24"/>
        </w:rPr>
        <w:t xml:space="preserve"> </w:t>
      </w:r>
      <w:r>
        <w:rPr>
          <w:sz w:val="24"/>
        </w:rPr>
        <w:t>цифровой</w:t>
      </w:r>
      <w:r>
        <w:rPr>
          <w:spacing w:val="1"/>
          <w:sz w:val="24"/>
        </w:rPr>
        <w:t xml:space="preserve"> </w:t>
      </w:r>
      <w:r>
        <w:rPr>
          <w:sz w:val="24"/>
        </w:rPr>
        <w:t>экономики»</w:t>
      </w:r>
      <w:r>
        <w:rPr>
          <w:spacing w:val="1"/>
          <w:sz w:val="24"/>
        </w:rPr>
        <w:t xml:space="preserve"> </w:t>
      </w:r>
      <w:r>
        <w:rPr>
          <w:sz w:val="24"/>
        </w:rPr>
        <w:t>национального</w:t>
      </w:r>
      <w:r>
        <w:rPr>
          <w:spacing w:val="-1"/>
          <w:sz w:val="24"/>
        </w:rPr>
        <w:t xml:space="preserve"> </w:t>
      </w:r>
      <w:r>
        <w:rPr>
          <w:sz w:val="24"/>
        </w:rPr>
        <w:t>проекта «Цифровая экономика»);</w:t>
      </w:r>
    </w:p>
    <w:p w:rsidR="00292DCE" w:rsidRDefault="00F301D9" w:rsidP="000B0FD5">
      <w:pPr>
        <w:pStyle w:val="a5"/>
        <w:numPr>
          <w:ilvl w:val="0"/>
          <w:numId w:val="32"/>
        </w:numPr>
        <w:tabs>
          <w:tab w:val="left" w:pos="1122"/>
        </w:tabs>
        <w:spacing w:before="2"/>
        <w:ind w:hanging="361"/>
        <w:jc w:val="both"/>
        <w:rPr>
          <w:sz w:val="24"/>
        </w:rPr>
      </w:pPr>
      <w:r>
        <w:rPr>
          <w:spacing w:val="-1"/>
          <w:sz w:val="24"/>
        </w:rPr>
        <w:t>Общероссийский</w:t>
      </w:r>
      <w:r>
        <w:rPr>
          <w:spacing w:val="-13"/>
          <w:sz w:val="24"/>
        </w:rPr>
        <w:t xml:space="preserve"> </w:t>
      </w:r>
      <w:r>
        <w:rPr>
          <w:spacing w:val="-1"/>
          <w:sz w:val="24"/>
        </w:rPr>
        <w:t>проект</w:t>
      </w:r>
      <w:r>
        <w:rPr>
          <w:spacing w:val="-8"/>
          <w:sz w:val="24"/>
        </w:rPr>
        <w:t xml:space="preserve"> </w:t>
      </w:r>
      <w:r>
        <w:rPr>
          <w:sz w:val="24"/>
        </w:rPr>
        <w:t>«Культура</w:t>
      </w:r>
      <w:r>
        <w:rPr>
          <w:spacing w:val="-12"/>
          <w:sz w:val="24"/>
        </w:rPr>
        <w:t xml:space="preserve"> </w:t>
      </w:r>
      <w:r>
        <w:rPr>
          <w:sz w:val="24"/>
        </w:rPr>
        <w:t>для</w:t>
      </w:r>
      <w:r>
        <w:rPr>
          <w:spacing w:val="-11"/>
          <w:sz w:val="24"/>
        </w:rPr>
        <w:t xml:space="preserve"> </w:t>
      </w:r>
      <w:r>
        <w:rPr>
          <w:sz w:val="24"/>
        </w:rPr>
        <w:t>школьника»;</w:t>
      </w:r>
    </w:p>
    <w:p w:rsidR="00292DCE" w:rsidRDefault="00F301D9" w:rsidP="000B0FD5">
      <w:pPr>
        <w:pStyle w:val="a5"/>
        <w:numPr>
          <w:ilvl w:val="0"/>
          <w:numId w:val="32"/>
        </w:numPr>
        <w:tabs>
          <w:tab w:val="left" w:pos="1122"/>
        </w:tabs>
        <w:spacing w:before="136"/>
        <w:ind w:hanging="361"/>
        <w:jc w:val="both"/>
        <w:rPr>
          <w:sz w:val="24"/>
        </w:rPr>
      </w:pPr>
      <w:r>
        <w:rPr>
          <w:sz w:val="24"/>
        </w:rPr>
        <w:t>Проекты</w:t>
      </w:r>
      <w:r>
        <w:rPr>
          <w:spacing w:val="-7"/>
          <w:sz w:val="24"/>
        </w:rPr>
        <w:t xml:space="preserve"> </w:t>
      </w:r>
      <w:r>
        <w:rPr>
          <w:sz w:val="24"/>
        </w:rPr>
        <w:t>для</w:t>
      </w:r>
      <w:r>
        <w:rPr>
          <w:spacing w:val="-6"/>
          <w:sz w:val="24"/>
        </w:rPr>
        <w:t xml:space="preserve"> </w:t>
      </w:r>
      <w:r>
        <w:rPr>
          <w:sz w:val="24"/>
        </w:rPr>
        <w:t>школьников</w:t>
      </w:r>
      <w:r>
        <w:rPr>
          <w:spacing w:val="-6"/>
          <w:sz w:val="24"/>
        </w:rPr>
        <w:t xml:space="preserve"> </w:t>
      </w:r>
      <w:r>
        <w:rPr>
          <w:sz w:val="24"/>
        </w:rPr>
        <w:t>от</w:t>
      </w:r>
      <w:r>
        <w:rPr>
          <w:spacing w:val="-7"/>
          <w:sz w:val="24"/>
        </w:rPr>
        <w:t xml:space="preserve"> </w:t>
      </w:r>
      <w:r>
        <w:rPr>
          <w:sz w:val="24"/>
        </w:rPr>
        <w:t>АНО</w:t>
      </w:r>
      <w:r>
        <w:rPr>
          <w:spacing w:val="-2"/>
          <w:sz w:val="24"/>
        </w:rPr>
        <w:t xml:space="preserve"> </w:t>
      </w:r>
      <w:r>
        <w:rPr>
          <w:sz w:val="24"/>
        </w:rPr>
        <w:t>«Россия</w:t>
      </w:r>
      <w:r>
        <w:rPr>
          <w:spacing w:val="-5"/>
          <w:sz w:val="24"/>
        </w:rPr>
        <w:t xml:space="preserve"> </w:t>
      </w:r>
      <w:r>
        <w:rPr>
          <w:sz w:val="24"/>
        </w:rPr>
        <w:t>–</w:t>
      </w:r>
      <w:r>
        <w:rPr>
          <w:spacing w:val="-6"/>
          <w:sz w:val="24"/>
        </w:rPr>
        <w:t xml:space="preserve"> </w:t>
      </w:r>
      <w:r>
        <w:rPr>
          <w:sz w:val="24"/>
        </w:rPr>
        <w:t>страна</w:t>
      </w:r>
      <w:r>
        <w:rPr>
          <w:spacing w:val="-7"/>
          <w:sz w:val="24"/>
        </w:rPr>
        <w:t xml:space="preserve"> </w:t>
      </w:r>
      <w:r>
        <w:rPr>
          <w:sz w:val="24"/>
        </w:rPr>
        <w:t>возможностей».</w:t>
      </w:r>
    </w:p>
    <w:p w:rsidR="00292DCE" w:rsidRDefault="00F301D9" w:rsidP="000B0FD5">
      <w:pPr>
        <w:pStyle w:val="a5"/>
        <w:numPr>
          <w:ilvl w:val="0"/>
          <w:numId w:val="32"/>
        </w:numPr>
        <w:tabs>
          <w:tab w:val="left" w:pos="1122"/>
        </w:tabs>
        <w:spacing w:before="134" w:line="360" w:lineRule="auto"/>
        <w:ind w:right="333"/>
        <w:jc w:val="both"/>
        <w:rPr>
          <w:sz w:val="24"/>
        </w:rPr>
      </w:pPr>
      <w:r>
        <w:rPr>
          <w:sz w:val="24"/>
        </w:rPr>
        <w:t>Проект «Классные встречи» в рамках федерального проекта «Социальные лифты для каждого»</w:t>
      </w:r>
      <w:r>
        <w:rPr>
          <w:spacing w:val="1"/>
          <w:sz w:val="24"/>
        </w:rPr>
        <w:t xml:space="preserve"> </w:t>
      </w:r>
      <w:r>
        <w:rPr>
          <w:sz w:val="24"/>
        </w:rPr>
        <w:t>национального</w:t>
      </w:r>
      <w:r>
        <w:rPr>
          <w:spacing w:val="-1"/>
          <w:sz w:val="24"/>
        </w:rPr>
        <w:t xml:space="preserve"> </w:t>
      </w:r>
      <w:r>
        <w:rPr>
          <w:sz w:val="24"/>
        </w:rPr>
        <w:t>проекта</w:t>
      </w:r>
      <w:r>
        <w:rPr>
          <w:spacing w:val="1"/>
          <w:sz w:val="24"/>
        </w:rPr>
        <w:t xml:space="preserve"> </w:t>
      </w:r>
      <w:r>
        <w:rPr>
          <w:sz w:val="24"/>
        </w:rPr>
        <w:t>«Образование»;</w:t>
      </w:r>
    </w:p>
    <w:p w:rsidR="00292DCE" w:rsidRDefault="00F301D9" w:rsidP="000B0FD5">
      <w:pPr>
        <w:pStyle w:val="a5"/>
        <w:numPr>
          <w:ilvl w:val="0"/>
          <w:numId w:val="32"/>
        </w:numPr>
        <w:tabs>
          <w:tab w:val="left" w:pos="1122"/>
        </w:tabs>
        <w:spacing w:before="64"/>
        <w:ind w:hanging="361"/>
        <w:rPr>
          <w:sz w:val="24"/>
        </w:rPr>
      </w:pPr>
      <w:r>
        <w:rPr>
          <w:sz w:val="24"/>
        </w:rPr>
        <w:t>Проект</w:t>
      </w:r>
      <w:r>
        <w:rPr>
          <w:spacing w:val="-3"/>
          <w:sz w:val="24"/>
        </w:rPr>
        <w:t xml:space="preserve"> </w:t>
      </w:r>
      <w:r>
        <w:rPr>
          <w:sz w:val="24"/>
        </w:rPr>
        <w:t>«Дни</w:t>
      </w:r>
      <w:r>
        <w:rPr>
          <w:spacing w:val="-7"/>
          <w:sz w:val="24"/>
        </w:rPr>
        <w:t xml:space="preserve"> </w:t>
      </w:r>
      <w:r>
        <w:rPr>
          <w:sz w:val="24"/>
        </w:rPr>
        <w:t>единых</w:t>
      </w:r>
      <w:r>
        <w:rPr>
          <w:spacing w:val="-5"/>
          <w:sz w:val="24"/>
        </w:rPr>
        <w:t xml:space="preserve"> </w:t>
      </w:r>
      <w:r>
        <w:rPr>
          <w:sz w:val="24"/>
        </w:rPr>
        <w:t>действий</w:t>
      </w:r>
      <w:r>
        <w:rPr>
          <w:spacing w:val="-7"/>
          <w:sz w:val="24"/>
        </w:rPr>
        <w:t xml:space="preserve"> </w:t>
      </w:r>
      <w:r>
        <w:rPr>
          <w:sz w:val="24"/>
        </w:rPr>
        <w:t>в</w:t>
      </w:r>
      <w:r>
        <w:rPr>
          <w:spacing w:val="-8"/>
          <w:sz w:val="24"/>
        </w:rPr>
        <w:t xml:space="preserve"> </w:t>
      </w:r>
      <w:r>
        <w:rPr>
          <w:sz w:val="24"/>
        </w:rPr>
        <w:t>образовательных</w:t>
      </w:r>
      <w:r>
        <w:rPr>
          <w:spacing w:val="-6"/>
          <w:sz w:val="24"/>
        </w:rPr>
        <w:t xml:space="preserve"> </w:t>
      </w:r>
      <w:r>
        <w:rPr>
          <w:sz w:val="24"/>
        </w:rPr>
        <w:t>организациях».</w:t>
      </w:r>
    </w:p>
    <w:p w:rsidR="00292DCE" w:rsidRDefault="00F301D9" w:rsidP="000B0FD5">
      <w:pPr>
        <w:pStyle w:val="a5"/>
        <w:numPr>
          <w:ilvl w:val="0"/>
          <w:numId w:val="32"/>
        </w:numPr>
        <w:tabs>
          <w:tab w:val="left" w:pos="1122"/>
        </w:tabs>
        <w:spacing w:before="137"/>
        <w:ind w:hanging="361"/>
        <w:rPr>
          <w:sz w:val="24"/>
        </w:rPr>
      </w:pPr>
      <w:r>
        <w:rPr>
          <w:sz w:val="24"/>
        </w:rPr>
        <w:t>Участие</w:t>
      </w:r>
      <w:r>
        <w:rPr>
          <w:spacing w:val="53"/>
          <w:sz w:val="24"/>
        </w:rPr>
        <w:t xml:space="preserve"> </w:t>
      </w:r>
      <w:r>
        <w:rPr>
          <w:sz w:val="24"/>
        </w:rPr>
        <w:t>в</w:t>
      </w:r>
      <w:r>
        <w:rPr>
          <w:spacing w:val="54"/>
          <w:sz w:val="24"/>
        </w:rPr>
        <w:t xml:space="preserve"> </w:t>
      </w:r>
      <w:r>
        <w:rPr>
          <w:sz w:val="24"/>
        </w:rPr>
        <w:t>природоохранных</w:t>
      </w:r>
      <w:r>
        <w:rPr>
          <w:spacing w:val="56"/>
          <w:sz w:val="24"/>
        </w:rPr>
        <w:t xml:space="preserve"> </w:t>
      </w:r>
      <w:r>
        <w:rPr>
          <w:sz w:val="24"/>
        </w:rPr>
        <w:t>социально-образовательных</w:t>
      </w:r>
      <w:r>
        <w:rPr>
          <w:spacing w:val="55"/>
          <w:sz w:val="24"/>
        </w:rPr>
        <w:t xml:space="preserve"> </w:t>
      </w:r>
      <w:r>
        <w:rPr>
          <w:sz w:val="24"/>
        </w:rPr>
        <w:t>Проектах</w:t>
      </w:r>
      <w:r>
        <w:rPr>
          <w:spacing w:val="59"/>
          <w:sz w:val="24"/>
        </w:rPr>
        <w:t xml:space="preserve"> </w:t>
      </w:r>
      <w:r>
        <w:rPr>
          <w:sz w:val="24"/>
        </w:rPr>
        <w:t>«Эколята</w:t>
      </w:r>
      <w:r>
        <w:rPr>
          <w:spacing w:val="56"/>
          <w:sz w:val="24"/>
        </w:rPr>
        <w:t xml:space="preserve"> </w:t>
      </w:r>
      <w:r>
        <w:rPr>
          <w:sz w:val="24"/>
        </w:rPr>
        <w:t>–</w:t>
      </w:r>
      <w:r>
        <w:rPr>
          <w:spacing w:val="54"/>
          <w:sz w:val="24"/>
        </w:rPr>
        <w:t xml:space="preserve"> </w:t>
      </w:r>
      <w:r>
        <w:rPr>
          <w:sz w:val="24"/>
        </w:rPr>
        <w:t>дошколята»,</w:t>
      </w:r>
    </w:p>
    <w:p w:rsidR="00292DCE" w:rsidRDefault="00F301D9">
      <w:pPr>
        <w:pStyle w:val="a3"/>
        <w:spacing w:before="139"/>
        <w:ind w:left="1121"/>
      </w:pPr>
      <w:r>
        <w:t>«Эколята</w:t>
      </w:r>
      <w:r>
        <w:rPr>
          <w:spacing w:val="-7"/>
        </w:rPr>
        <w:t xml:space="preserve"> </w:t>
      </w:r>
      <w:r>
        <w:t>1-4</w:t>
      </w:r>
      <w:r>
        <w:rPr>
          <w:spacing w:val="-6"/>
        </w:rPr>
        <w:t xml:space="preserve"> </w:t>
      </w:r>
      <w:r>
        <w:t>класс»</w:t>
      </w:r>
      <w:r>
        <w:rPr>
          <w:spacing w:val="-11"/>
        </w:rPr>
        <w:t xml:space="preserve"> </w:t>
      </w:r>
      <w:r>
        <w:t>и</w:t>
      </w:r>
      <w:r>
        <w:rPr>
          <w:spacing w:val="-2"/>
        </w:rPr>
        <w:t xml:space="preserve"> </w:t>
      </w:r>
      <w:r>
        <w:t>«Молодые</w:t>
      </w:r>
      <w:r>
        <w:rPr>
          <w:spacing w:val="-5"/>
        </w:rPr>
        <w:t xml:space="preserve"> </w:t>
      </w:r>
      <w:r>
        <w:t>–защитники</w:t>
      </w:r>
      <w:r>
        <w:rPr>
          <w:spacing w:val="-8"/>
        </w:rPr>
        <w:t xml:space="preserve"> </w:t>
      </w:r>
      <w:r>
        <w:t>природы»</w:t>
      </w:r>
      <w:r>
        <w:rPr>
          <w:spacing w:val="-13"/>
        </w:rPr>
        <w:t xml:space="preserve"> </w:t>
      </w:r>
      <w:r>
        <w:t>(5-11</w:t>
      </w:r>
      <w:r>
        <w:rPr>
          <w:spacing w:val="-6"/>
        </w:rPr>
        <w:t xml:space="preserve"> </w:t>
      </w:r>
      <w:r>
        <w:t>класс).</w:t>
      </w:r>
    </w:p>
    <w:p w:rsidR="00292DCE" w:rsidRDefault="00F301D9" w:rsidP="000B0FD5">
      <w:pPr>
        <w:pStyle w:val="a5"/>
        <w:numPr>
          <w:ilvl w:val="0"/>
          <w:numId w:val="32"/>
        </w:numPr>
        <w:tabs>
          <w:tab w:val="left" w:pos="1122"/>
        </w:tabs>
        <w:spacing w:before="137"/>
        <w:ind w:hanging="361"/>
        <w:rPr>
          <w:sz w:val="24"/>
        </w:rPr>
      </w:pPr>
      <w:r>
        <w:rPr>
          <w:sz w:val="24"/>
        </w:rPr>
        <w:t>Программа</w:t>
      </w:r>
      <w:r>
        <w:rPr>
          <w:spacing w:val="3"/>
          <w:sz w:val="24"/>
        </w:rPr>
        <w:t xml:space="preserve"> </w:t>
      </w:r>
      <w:r>
        <w:rPr>
          <w:sz w:val="24"/>
        </w:rPr>
        <w:t>развития</w:t>
      </w:r>
      <w:r>
        <w:rPr>
          <w:spacing w:val="5"/>
          <w:sz w:val="24"/>
        </w:rPr>
        <w:t xml:space="preserve"> </w:t>
      </w:r>
      <w:r>
        <w:rPr>
          <w:sz w:val="24"/>
        </w:rPr>
        <w:t>социальной</w:t>
      </w:r>
      <w:r>
        <w:rPr>
          <w:spacing w:val="4"/>
          <w:sz w:val="24"/>
        </w:rPr>
        <w:t xml:space="preserve"> </w:t>
      </w:r>
      <w:r>
        <w:rPr>
          <w:sz w:val="24"/>
        </w:rPr>
        <w:t>активности</w:t>
      </w:r>
      <w:r>
        <w:rPr>
          <w:spacing w:val="7"/>
          <w:sz w:val="24"/>
        </w:rPr>
        <w:t xml:space="preserve"> </w:t>
      </w:r>
      <w:r>
        <w:rPr>
          <w:sz w:val="24"/>
        </w:rPr>
        <w:t>учащихся</w:t>
      </w:r>
      <w:r>
        <w:rPr>
          <w:spacing w:val="5"/>
          <w:sz w:val="24"/>
        </w:rPr>
        <w:t xml:space="preserve"> </w:t>
      </w:r>
      <w:r>
        <w:rPr>
          <w:sz w:val="24"/>
        </w:rPr>
        <w:t>начальных</w:t>
      </w:r>
      <w:r>
        <w:rPr>
          <w:spacing w:val="5"/>
          <w:sz w:val="24"/>
        </w:rPr>
        <w:t xml:space="preserve"> </w:t>
      </w:r>
      <w:r>
        <w:rPr>
          <w:sz w:val="24"/>
        </w:rPr>
        <w:t>классов</w:t>
      </w:r>
      <w:r>
        <w:rPr>
          <w:spacing w:val="8"/>
          <w:sz w:val="24"/>
        </w:rPr>
        <w:t xml:space="preserve"> </w:t>
      </w:r>
      <w:r>
        <w:rPr>
          <w:sz w:val="24"/>
        </w:rPr>
        <w:t>«Орлята</w:t>
      </w:r>
      <w:r>
        <w:rPr>
          <w:spacing w:val="4"/>
          <w:sz w:val="24"/>
        </w:rPr>
        <w:t xml:space="preserve"> </w:t>
      </w:r>
      <w:r>
        <w:rPr>
          <w:sz w:val="24"/>
        </w:rPr>
        <w:t>России»</w:t>
      </w:r>
      <w:r>
        <w:rPr>
          <w:spacing w:val="-2"/>
          <w:sz w:val="24"/>
        </w:rPr>
        <w:t xml:space="preserve"> </w:t>
      </w:r>
      <w:r>
        <w:rPr>
          <w:sz w:val="24"/>
        </w:rPr>
        <w:t>(1-</w:t>
      </w:r>
    </w:p>
    <w:p w:rsidR="00292DCE" w:rsidRDefault="00F301D9">
      <w:pPr>
        <w:pStyle w:val="a3"/>
        <w:tabs>
          <w:tab w:val="left" w:pos="1512"/>
          <w:tab w:val="left" w:pos="2416"/>
          <w:tab w:val="left" w:pos="4129"/>
          <w:tab w:val="left" w:pos="6191"/>
          <w:tab w:val="left" w:pos="7710"/>
          <w:tab w:val="left" w:pos="9775"/>
        </w:tabs>
        <w:spacing w:before="139"/>
        <w:ind w:left="1121"/>
      </w:pPr>
      <w:r>
        <w:lastRenderedPageBreak/>
        <w:t>4</w:t>
      </w:r>
      <w:r>
        <w:tab/>
        <w:t>класс)</w:t>
      </w:r>
      <w:r>
        <w:tab/>
        <w:t>Федерального</w:t>
      </w:r>
      <w:r>
        <w:tab/>
        <w:t>государственного</w:t>
      </w:r>
      <w:r>
        <w:tab/>
        <w:t>бюджетного</w:t>
      </w:r>
      <w:r>
        <w:tab/>
        <w:t>образовательного</w:t>
      </w:r>
      <w:r>
        <w:tab/>
        <w:t>учреждения</w:t>
      </w:r>
    </w:p>
    <w:p w:rsidR="00292DCE" w:rsidRDefault="00F301D9">
      <w:pPr>
        <w:pStyle w:val="a3"/>
        <w:spacing w:before="137"/>
        <w:ind w:left="1121"/>
      </w:pPr>
      <w:r>
        <w:t>«Всероссийский</w:t>
      </w:r>
      <w:r>
        <w:rPr>
          <w:spacing w:val="-4"/>
        </w:rPr>
        <w:t xml:space="preserve"> </w:t>
      </w:r>
      <w:r>
        <w:t>детский</w:t>
      </w:r>
      <w:r>
        <w:rPr>
          <w:spacing w:val="-3"/>
        </w:rPr>
        <w:t xml:space="preserve"> </w:t>
      </w:r>
      <w:r>
        <w:t>центр</w:t>
      </w:r>
      <w:r>
        <w:rPr>
          <w:spacing w:val="-2"/>
        </w:rPr>
        <w:t xml:space="preserve"> </w:t>
      </w:r>
      <w:r>
        <w:t>«Орленок».</w:t>
      </w:r>
    </w:p>
    <w:p w:rsidR="00292DCE" w:rsidRDefault="00F301D9" w:rsidP="000B0FD5">
      <w:pPr>
        <w:pStyle w:val="a5"/>
        <w:numPr>
          <w:ilvl w:val="0"/>
          <w:numId w:val="32"/>
        </w:numPr>
        <w:tabs>
          <w:tab w:val="left" w:pos="1122"/>
        </w:tabs>
        <w:spacing w:before="139" w:line="360" w:lineRule="auto"/>
        <w:ind w:right="331"/>
        <w:rPr>
          <w:sz w:val="24"/>
        </w:rPr>
      </w:pPr>
      <w:r>
        <w:rPr>
          <w:sz w:val="24"/>
        </w:rPr>
        <w:t>Программа</w:t>
      </w:r>
      <w:r>
        <w:rPr>
          <w:spacing w:val="1"/>
          <w:sz w:val="24"/>
        </w:rPr>
        <w:t xml:space="preserve"> </w:t>
      </w:r>
      <w:r>
        <w:rPr>
          <w:sz w:val="24"/>
        </w:rPr>
        <w:t>развития</w:t>
      </w:r>
      <w:r>
        <w:rPr>
          <w:spacing w:val="2"/>
          <w:sz w:val="24"/>
        </w:rPr>
        <w:t xml:space="preserve"> </w:t>
      </w:r>
      <w:r>
        <w:rPr>
          <w:sz w:val="24"/>
        </w:rPr>
        <w:t>социальной</w:t>
      </w:r>
      <w:r>
        <w:rPr>
          <w:spacing w:val="3"/>
          <w:sz w:val="24"/>
        </w:rPr>
        <w:t xml:space="preserve"> </w:t>
      </w:r>
      <w:r>
        <w:rPr>
          <w:sz w:val="24"/>
        </w:rPr>
        <w:t>активности</w:t>
      </w:r>
      <w:r>
        <w:rPr>
          <w:spacing w:val="1"/>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5-го</w:t>
      </w:r>
      <w:r>
        <w:rPr>
          <w:spacing w:val="2"/>
          <w:sz w:val="24"/>
        </w:rPr>
        <w:t xml:space="preserve"> </w:t>
      </w:r>
      <w:r>
        <w:rPr>
          <w:sz w:val="24"/>
        </w:rPr>
        <w:t>класса</w:t>
      </w:r>
      <w:r>
        <w:rPr>
          <w:spacing w:val="6"/>
          <w:sz w:val="24"/>
        </w:rPr>
        <w:t xml:space="preserve"> </w:t>
      </w:r>
      <w:r>
        <w:rPr>
          <w:sz w:val="24"/>
        </w:rPr>
        <w:t>«Я-Ты-Он-Она-</w:t>
      </w:r>
      <w:r>
        <w:rPr>
          <w:spacing w:val="-57"/>
          <w:sz w:val="24"/>
        </w:rPr>
        <w:t xml:space="preserve"> </w:t>
      </w:r>
      <w:r>
        <w:rPr>
          <w:sz w:val="24"/>
        </w:rPr>
        <w:t>вместе</w:t>
      </w:r>
      <w:r>
        <w:rPr>
          <w:spacing w:val="37"/>
          <w:sz w:val="24"/>
        </w:rPr>
        <w:t xml:space="preserve"> </w:t>
      </w:r>
      <w:r>
        <w:rPr>
          <w:sz w:val="24"/>
        </w:rPr>
        <w:t>целая</w:t>
      </w:r>
      <w:r>
        <w:rPr>
          <w:spacing w:val="38"/>
          <w:sz w:val="24"/>
        </w:rPr>
        <w:t xml:space="preserve"> </w:t>
      </w:r>
      <w:r>
        <w:rPr>
          <w:sz w:val="24"/>
        </w:rPr>
        <w:t>страна»</w:t>
      </w:r>
      <w:r>
        <w:rPr>
          <w:spacing w:val="33"/>
          <w:sz w:val="24"/>
        </w:rPr>
        <w:t xml:space="preserve"> </w:t>
      </w:r>
      <w:r>
        <w:rPr>
          <w:sz w:val="24"/>
        </w:rPr>
        <w:t>Федерального</w:t>
      </w:r>
      <w:r>
        <w:rPr>
          <w:spacing w:val="35"/>
          <w:sz w:val="24"/>
        </w:rPr>
        <w:t xml:space="preserve"> </w:t>
      </w:r>
      <w:r>
        <w:rPr>
          <w:sz w:val="24"/>
        </w:rPr>
        <w:t>государственного</w:t>
      </w:r>
      <w:r>
        <w:rPr>
          <w:spacing w:val="38"/>
          <w:sz w:val="24"/>
        </w:rPr>
        <w:t xml:space="preserve"> </w:t>
      </w:r>
      <w:r>
        <w:rPr>
          <w:sz w:val="24"/>
        </w:rPr>
        <w:t>бюджетного</w:t>
      </w:r>
      <w:r>
        <w:rPr>
          <w:spacing w:val="38"/>
          <w:sz w:val="24"/>
        </w:rPr>
        <w:t xml:space="preserve"> </w:t>
      </w:r>
      <w:r>
        <w:rPr>
          <w:sz w:val="24"/>
        </w:rPr>
        <w:t>научного</w:t>
      </w:r>
      <w:r>
        <w:rPr>
          <w:spacing w:val="40"/>
          <w:sz w:val="24"/>
        </w:rPr>
        <w:t xml:space="preserve"> </w:t>
      </w:r>
      <w:r>
        <w:rPr>
          <w:sz w:val="24"/>
        </w:rPr>
        <w:t>учреждения</w:t>
      </w:r>
    </w:p>
    <w:p w:rsidR="00292DCE" w:rsidRDefault="00F301D9">
      <w:pPr>
        <w:pStyle w:val="a3"/>
        <w:ind w:left="1121"/>
      </w:pPr>
      <w:r>
        <w:t>«Институт</w:t>
      </w:r>
      <w:r>
        <w:rPr>
          <w:spacing w:val="-5"/>
        </w:rPr>
        <w:t xml:space="preserve"> </w:t>
      </w:r>
      <w:r>
        <w:t>изучения</w:t>
      </w:r>
      <w:r>
        <w:rPr>
          <w:spacing w:val="-4"/>
        </w:rPr>
        <w:t xml:space="preserve"> </w:t>
      </w:r>
      <w:r>
        <w:t>семьи,</w:t>
      </w:r>
      <w:r>
        <w:rPr>
          <w:spacing w:val="-4"/>
        </w:rPr>
        <w:t xml:space="preserve"> </w:t>
      </w:r>
      <w:r>
        <w:t>детства</w:t>
      </w:r>
      <w:r>
        <w:rPr>
          <w:spacing w:val="-6"/>
        </w:rPr>
        <w:t xml:space="preserve"> </w:t>
      </w:r>
      <w:r>
        <w:t>и</w:t>
      </w:r>
      <w:r>
        <w:rPr>
          <w:spacing w:val="-4"/>
        </w:rPr>
        <w:t xml:space="preserve"> </w:t>
      </w:r>
      <w:r>
        <w:t>воспитания».</w:t>
      </w:r>
    </w:p>
    <w:p w:rsidR="00292DCE" w:rsidRDefault="00F301D9" w:rsidP="000B0FD5">
      <w:pPr>
        <w:pStyle w:val="a5"/>
        <w:numPr>
          <w:ilvl w:val="0"/>
          <w:numId w:val="32"/>
        </w:numPr>
        <w:tabs>
          <w:tab w:val="left" w:pos="1122"/>
        </w:tabs>
        <w:spacing w:before="137" w:line="362" w:lineRule="auto"/>
        <w:ind w:right="335"/>
        <w:rPr>
          <w:sz w:val="24"/>
        </w:rPr>
      </w:pPr>
      <w:r>
        <w:rPr>
          <w:sz w:val="24"/>
        </w:rPr>
        <w:t>Программа</w:t>
      </w:r>
      <w:r>
        <w:rPr>
          <w:spacing w:val="48"/>
          <w:sz w:val="24"/>
        </w:rPr>
        <w:t xml:space="preserve"> </w:t>
      </w:r>
      <w:r>
        <w:rPr>
          <w:sz w:val="24"/>
        </w:rPr>
        <w:t>родительского</w:t>
      </w:r>
      <w:r>
        <w:rPr>
          <w:spacing w:val="49"/>
          <w:sz w:val="24"/>
        </w:rPr>
        <w:t xml:space="preserve"> </w:t>
      </w:r>
      <w:r>
        <w:rPr>
          <w:sz w:val="24"/>
        </w:rPr>
        <w:t>просвещения</w:t>
      </w:r>
      <w:r>
        <w:rPr>
          <w:spacing w:val="56"/>
          <w:sz w:val="24"/>
        </w:rPr>
        <w:t xml:space="preserve"> </w:t>
      </w:r>
      <w:r>
        <w:rPr>
          <w:sz w:val="24"/>
        </w:rPr>
        <w:t>«Азбука</w:t>
      </w:r>
      <w:r>
        <w:rPr>
          <w:spacing w:val="50"/>
          <w:sz w:val="24"/>
        </w:rPr>
        <w:t xml:space="preserve"> </w:t>
      </w:r>
      <w:r>
        <w:rPr>
          <w:sz w:val="24"/>
        </w:rPr>
        <w:t>семьи»,</w:t>
      </w:r>
      <w:r>
        <w:rPr>
          <w:spacing w:val="49"/>
          <w:sz w:val="24"/>
        </w:rPr>
        <w:t xml:space="preserve"> </w:t>
      </w:r>
      <w:r>
        <w:rPr>
          <w:sz w:val="24"/>
        </w:rPr>
        <w:t>реализуемая</w:t>
      </w:r>
      <w:r>
        <w:rPr>
          <w:spacing w:val="49"/>
          <w:sz w:val="24"/>
        </w:rPr>
        <w:t xml:space="preserve"> </w:t>
      </w:r>
      <w:r>
        <w:rPr>
          <w:sz w:val="24"/>
        </w:rPr>
        <w:t>Институтом</w:t>
      </w:r>
      <w:r>
        <w:rPr>
          <w:spacing w:val="48"/>
          <w:sz w:val="24"/>
        </w:rPr>
        <w:t xml:space="preserve"> </w:t>
      </w:r>
      <w:r>
        <w:rPr>
          <w:sz w:val="24"/>
        </w:rPr>
        <w:t>изучения</w:t>
      </w:r>
      <w:r>
        <w:rPr>
          <w:spacing w:val="-57"/>
          <w:sz w:val="24"/>
        </w:rPr>
        <w:t xml:space="preserve"> </w:t>
      </w:r>
      <w:r>
        <w:rPr>
          <w:sz w:val="24"/>
        </w:rPr>
        <w:t>детства,</w:t>
      </w:r>
      <w:r>
        <w:rPr>
          <w:spacing w:val="-1"/>
          <w:sz w:val="24"/>
        </w:rPr>
        <w:t xml:space="preserve"> </w:t>
      </w:r>
      <w:r>
        <w:rPr>
          <w:sz w:val="24"/>
        </w:rPr>
        <w:t>семьи</w:t>
      </w:r>
      <w:r>
        <w:rPr>
          <w:spacing w:val="59"/>
          <w:sz w:val="24"/>
        </w:rPr>
        <w:t xml:space="preserve"> </w:t>
      </w:r>
      <w:r>
        <w:rPr>
          <w:sz w:val="24"/>
        </w:rPr>
        <w:t>и воспитания</w:t>
      </w:r>
      <w:r>
        <w:rPr>
          <w:spacing w:val="-1"/>
          <w:sz w:val="24"/>
        </w:rPr>
        <w:t xml:space="preserve"> </w:t>
      </w:r>
      <w:r>
        <w:rPr>
          <w:sz w:val="24"/>
        </w:rPr>
        <w:t>РАО</w:t>
      </w:r>
    </w:p>
    <w:p w:rsidR="00292DCE" w:rsidRDefault="00F301D9">
      <w:pPr>
        <w:spacing w:line="360" w:lineRule="auto"/>
        <w:ind w:left="400" w:right="332" w:firstLine="852"/>
        <w:jc w:val="both"/>
        <w:rPr>
          <w:b/>
          <w:sz w:val="24"/>
        </w:rPr>
      </w:pPr>
      <w:r>
        <w:rPr>
          <w:sz w:val="24"/>
        </w:rPr>
        <w:t>Настоящая</w:t>
      </w:r>
      <w:r>
        <w:rPr>
          <w:spacing w:val="1"/>
          <w:sz w:val="24"/>
        </w:rPr>
        <w:t xml:space="preserve"> </w:t>
      </w:r>
      <w:r>
        <w:rPr>
          <w:sz w:val="24"/>
        </w:rPr>
        <w:t>программа</w:t>
      </w:r>
      <w:r>
        <w:rPr>
          <w:spacing w:val="1"/>
          <w:sz w:val="24"/>
        </w:rPr>
        <w:t xml:space="preserve"> </w:t>
      </w:r>
      <w:r>
        <w:rPr>
          <w:sz w:val="24"/>
        </w:rPr>
        <w:t>содержит</w:t>
      </w:r>
      <w:r>
        <w:rPr>
          <w:spacing w:val="1"/>
          <w:sz w:val="24"/>
        </w:rPr>
        <w:t xml:space="preserve"> </w:t>
      </w:r>
      <w:r>
        <w:rPr>
          <w:sz w:val="24"/>
        </w:rPr>
        <w:t>теоретическое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план</w:t>
      </w:r>
      <w:r>
        <w:rPr>
          <w:spacing w:val="1"/>
          <w:sz w:val="24"/>
        </w:rPr>
        <w:t xml:space="preserve"> </w:t>
      </w:r>
      <w:r w:rsidR="003205E1">
        <w:rPr>
          <w:sz w:val="24"/>
        </w:rPr>
        <w:t>работы,</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 xml:space="preserve">практических наработках </w:t>
      </w:r>
      <w:r w:rsidR="00FD4EEA">
        <w:rPr>
          <w:sz w:val="24"/>
        </w:rPr>
        <w:t>МКОУ «Уланэргинская СОШ»</w:t>
      </w:r>
      <w:r>
        <w:rPr>
          <w:sz w:val="24"/>
        </w:rPr>
        <w:t xml:space="preserve"> по формированию целостной</w:t>
      </w:r>
      <w:r>
        <w:rPr>
          <w:spacing w:val="1"/>
          <w:sz w:val="24"/>
        </w:rPr>
        <w:t xml:space="preserve"> </w:t>
      </w:r>
      <w:r>
        <w:rPr>
          <w:sz w:val="24"/>
        </w:rPr>
        <w:t>воспитательной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целостного</w:t>
      </w:r>
      <w:r>
        <w:rPr>
          <w:spacing w:val="1"/>
          <w:sz w:val="24"/>
        </w:rPr>
        <w:t xml:space="preserve"> </w:t>
      </w:r>
      <w:r>
        <w:rPr>
          <w:sz w:val="24"/>
        </w:rPr>
        <w:t>пространства</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школьника,</w:t>
      </w:r>
      <w:r>
        <w:rPr>
          <w:spacing w:val="1"/>
          <w:sz w:val="24"/>
        </w:rPr>
        <w:t xml:space="preserve"> </w:t>
      </w:r>
      <w:r>
        <w:rPr>
          <w:sz w:val="24"/>
        </w:rPr>
        <w:t>определяемого как уклад школьной жизни, интегрированного в урочную, внеурочную, внешкольную,</w:t>
      </w:r>
      <w:r>
        <w:rPr>
          <w:spacing w:val="1"/>
          <w:sz w:val="24"/>
        </w:rPr>
        <w:t xml:space="preserve"> </w:t>
      </w:r>
      <w:r>
        <w:rPr>
          <w:sz w:val="24"/>
        </w:rPr>
        <w:t>семейную</w:t>
      </w:r>
      <w:r>
        <w:rPr>
          <w:spacing w:val="1"/>
          <w:sz w:val="24"/>
        </w:rPr>
        <w:t xml:space="preserve"> </w:t>
      </w:r>
      <w:r>
        <w:rPr>
          <w:sz w:val="24"/>
        </w:rPr>
        <w:t>деятельность</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обеспечивая</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их</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базовым</w:t>
      </w:r>
      <w:r>
        <w:rPr>
          <w:spacing w:val="1"/>
          <w:sz w:val="24"/>
        </w:rPr>
        <w:t xml:space="preserve"> </w:t>
      </w:r>
      <w:r>
        <w:rPr>
          <w:sz w:val="24"/>
        </w:rPr>
        <w:t xml:space="preserve">российским </w:t>
      </w:r>
      <w:r w:rsidR="003205E1">
        <w:rPr>
          <w:sz w:val="24"/>
        </w:rPr>
        <w:t>ценностям:</w:t>
      </w:r>
      <w:r w:rsidR="003205E1">
        <w:rPr>
          <w:b/>
          <w:sz w:val="24"/>
        </w:rPr>
        <w:t xml:space="preserve"> Россия</w:t>
      </w:r>
      <w:r>
        <w:rPr>
          <w:b/>
          <w:sz w:val="24"/>
        </w:rPr>
        <w:t>, многонациональный народ Российской Федерации, гражданское</w:t>
      </w:r>
      <w:r>
        <w:rPr>
          <w:b/>
          <w:spacing w:val="1"/>
          <w:sz w:val="24"/>
        </w:rPr>
        <w:t xml:space="preserve"> </w:t>
      </w:r>
      <w:r>
        <w:rPr>
          <w:b/>
          <w:sz w:val="24"/>
        </w:rPr>
        <w:t>общество, семья,</w:t>
      </w:r>
      <w:r>
        <w:rPr>
          <w:b/>
          <w:spacing w:val="-3"/>
          <w:sz w:val="24"/>
        </w:rPr>
        <w:t xml:space="preserve"> </w:t>
      </w:r>
      <w:r>
        <w:rPr>
          <w:b/>
          <w:sz w:val="24"/>
        </w:rPr>
        <w:t>труд,</w:t>
      </w:r>
      <w:r>
        <w:rPr>
          <w:b/>
          <w:spacing w:val="-4"/>
          <w:sz w:val="24"/>
        </w:rPr>
        <w:t xml:space="preserve"> </w:t>
      </w:r>
      <w:r>
        <w:rPr>
          <w:b/>
          <w:sz w:val="24"/>
        </w:rPr>
        <w:t>искусство,</w:t>
      </w:r>
      <w:r>
        <w:rPr>
          <w:b/>
          <w:spacing w:val="-2"/>
          <w:sz w:val="24"/>
        </w:rPr>
        <w:t xml:space="preserve"> </w:t>
      </w:r>
      <w:r>
        <w:rPr>
          <w:b/>
          <w:sz w:val="24"/>
        </w:rPr>
        <w:t>наука,</w:t>
      </w:r>
      <w:r>
        <w:rPr>
          <w:b/>
          <w:spacing w:val="-2"/>
          <w:sz w:val="24"/>
        </w:rPr>
        <w:t xml:space="preserve"> </w:t>
      </w:r>
      <w:r>
        <w:rPr>
          <w:b/>
          <w:sz w:val="24"/>
        </w:rPr>
        <w:t>религия,</w:t>
      </w:r>
      <w:r>
        <w:rPr>
          <w:b/>
          <w:spacing w:val="-1"/>
          <w:sz w:val="24"/>
        </w:rPr>
        <w:t xml:space="preserve"> </w:t>
      </w:r>
      <w:r>
        <w:rPr>
          <w:b/>
          <w:sz w:val="24"/>
        </w:rPr>
        <w:t>природа,</w:t>
      </w:r>
      <w:r>
        <w:rPr>
          <w:b/>
          <w:spacing w:val="-2"/>
          <w:sz w:val="24"/>
        </w:rPr>
        <w:t xml:space="preserve"> </w:t>
      </w:r>
      <w:r>
        <w:rPr>
          <w:b/>
          <w:sz w:val="24"/>
        </w:rPr>
        <w:t>человечество.</w:t>
      </w:r>
    </w:p>
    <w:p w:rsidR="00292DCE" w:rsidRDefault="00F301D9">
      <w:pPr>
        <w:pStyle w:val="a3"/>
        <w:ind w:left="1253"/>
        <w:jc w:val="both"/>
      </w:pPr>
      <w:r>
        <w:t>В</w:t>
      </w:r>
      <w:r>
        <w:rPr>
          <w:spacing w:val="8"/>
        </w:rPr>
        <w:t xml:space="preserve"> </w:t>
      </w:r>
      <w:r w:rsidR="00FD4EEA">
        <w:t>МКОУ «Уланэргинская СОШ»</w:t>
      </w:r>
      <w:r>
        <w:rPr>
          <w:spacing w:val="68"/>
        </w:rPr>
        <w:t xml:space="preserve"> </w:t>
      </w:r>
      <w:r>
        <w:t>обучается</w:t>
      </w:r>
      <w:r>
        <w:rPr>
          <w:spacing w:val="69"/>
        </w:rPr>
        <w:t xml:space="preserve"> </w:t>
      </w:r>
      <w:r w:rsidR="00FD4EEA">
        <w:t>7</w:t>
      </w:r>
      <w:r>
        <w:t>6</w:t>
      </w:r>
      <w:r>
        <w:rPr>
          <w:spacing w:val="70"/>
        </w:rPr>
        <w:t xml:space="preserve"> </w:t>
      </w:r>
      <w:r>
        <w:t>обучающихся</w:t>
      </w:r>
      <w:r>
        <w:rPr>
          <w:spacing w:val="69"/>
        </w:rPr>
        <w:t xml:space="preserve"> </w:t>
      </w:r>
      <w:r>
        <w:t>(1-1</w:t>
      </w:r>
      <w:r w:rsidR="00FD4EEA">
        <w:t>1</w:t>
      </w:r>
      <w:r>
        <w:rPr>
          <w:spacing w:val="69"/>
        </w:rPr>
        <w:t xml:space="preserve"> </w:t>
      </w:r>
      <w:r>
        <w:t>класс).</w:t>
      </w:r>
    </w:p>
    <w:p w:rsidR="00292DCE" w:rsidRDefault="00F301D9">
      <w:pPr>
        <w:pStyle w:val="a3"/>
        <w:spacing w:before="135"/>
        <w:jc w:val="both"/>
      </w:pPr>
      <w:r>
        <w:t>Обучающихся</w:t>
      </w:r>
      <w:r>
        <w:rPr>
          <w:spacing w:val="-9"/>
        </w:rPr>
        <w:t xml:space="preserve"> </w:t>
      </w:r>
      <w:r>
        <w:t>можно</w:t>
      </w:r>
      <w:r>
        <w:rPr>
          <w:spacing w:val="-8"/>
        </w:rPr>
        <w:t xml:space="preserve"> </w:t>
      </w:r>
      <w:r>
        <w:t>разделить</w:t>
      </w:r>
      <w:r>
        <w:rPr>
          <w:spacing w:val="-8"/>
        </w:rPr>
        <w:t xml:space="preserve"> </w:t>
      </w:r>
      <w:r>
        <w:t>на</w:t>
      </w:r>
      <w:r>
        <w:rPr>
          <w:spacing w:val="-9"/>
        </w:rPr>
        <w:t xml:space="preserve"> </w:t>
      </w:r>
      <w:r>
        <w:t>группы:</w:t>
      </w:r>
    </w:p>
    <w:p w:rsidR="00292DCE" w:rsidRDefault="00F301D9" w:rsidP="000B0FD5">
      <w:pPr>
        <w:pStyle w:val="a5"/>
        <w:numPr>
          <w:ilvl w:val="0"/>
          <w:numId w:val="131"/>
        </w:numPr>
        <w:tabs>
          <w:tab w:val="left" w:pos="598"/>
        </w:tabs>
        <w:spacing w:before="137" w:line="360" w:lineRule="auto"/>
        <w:ind w:right="341" w:firstLine="0"/>
        <w:jc w:val="both"/>
        <w:rPr>
          <w:sz w:val="24"/>
        </w:rPr>
      </w:pPr>
      <w:r>
        <w:rPr>
          <w:sz w:val="24"/>
        </w:rPr>
        <w:t>по учебным возможностям, которые зависят от общего развития ребенка и его уровня подготовки к</w:t>
      </w:r>
      <w:r>
        <w:rPr>
          <w:spacing w:val="1"/>
          <w:sz w:val="24"/>
        </w:rPr>
        <w:t xml:space="preserve"> </w:t>
      </w:r>
      <w:r>
        <w:rPr>
          <w:sz w:val="24"/>
        </w:rPr>
        <w:t>обучению</w:t>
      </w:r>
      <w:r>
        <w:rPr>
          <w:spacing w:val="-1"/>
          <w:sz w:val="24"/>
        </w:rPr>
        <w:t xml:space="preserve"> </w:t>
      </w:r>
      <w:r>
        <w:rPr>
          <w:sz w:val="24"/>
        </w:rPr>
        <w:t>в</w:t>
      </w:r>
      <w:r>
        <w:rPr>
          <w:spacing w:val="-2"/>
          <w:sz w:val="24"/>
        </w:rPr>
        <w:t xml:space="preserve"> </w:t>
      </w:r>
      <w:r>
        <w:rPr>
          <w:sz w:val="24"/>
        </w:rPr>
        <w:t>школе. Имеются</w:t>
      </w:r>
      <w:r>
        <w:rPr>
          <w:spacing w:val="-1"/>
          <w:sz w:val="24"/>
        </w:rPr>
        <w:t xml:space="preserve"> </w:t>
      </w:r>
      <w:r>
        <w:rPr>
          <w:sz w:val="24"/>
        </w:rPr>
        <w:t>обучающиеся</w:t>
      </w:r>
      <w:r>
        <w:rPr>
          <w:spacing w:val="3"/>
          <w:sz w:val="24"/>
        </w:rPr>
        <w:t xml:space="preserve"> </w:t>
      </w:r>
      <w:r>
        <w:rPr>
          <w:sz w:val="24"/>
        </w:rPr>
        <w:t>с ОВЗ, инвалиды.</w:t>
      </w:r>
    </w:p>
    <w:p w:rsidR="00292DCE" w:rsidRPr="00FD4EEA" w:rsidRDefault="00F301D9" w:rsidP="000B0FD5">
      <w:pPr>
        <w:pStyle w:val="a5"/>
        <w:numPr>
          <w:ilvl w:val="0"/>
          <w:numId w:val="131"/>
        </w:numPr>
        <w:tabs>
          <w:tab w:val="left" w:pos="586"/>
        </w:tabs>
        <w:spacing w:line="360" w:lineRule="auto"/>
        <w:ind w:right="337" w:firstLine="0"/>
        <w:jc w:val="both"/>
        <w:rPr>
          <w:color w:val="FF0000"/>
          <w:sz w:val="24"/>
        </w:rPr>
      </w:pPr>
      <w:r>
        <w:rPr>
          <w:sz w:val="24"/>
        </w:rPr>
        <w:t>по</w:t>
      </w:r>
      <w:r>
        <w:rPr>
          <w:spacing w:val="-7"/>
          <w:sz w:val="24"/>
        </w:rPr>
        <w:t xml:space="preserve"> </w:t>
      </w:r>
      <w:r>
        <w:rPr>
          <w:sz w:val="24"/>
        </w:rPr>
        <w:t>социальному</w:t>
      </w:r>
      <w:r>
        <w:rPr>
          <w:spacing w:val="-10"/>
          <w:sz w:val="24"/>
        </w:rPr>
        <w:t xml:space="preserve"> </w:t>
      </w:r>
      <w:r>
        <w:rPr>
          <w:sz w:val="24"/>
        </w:rPr>
        <w:t>статусу.</w:t>
      </w:r>
      <w:r>
        <w:rPr>
          <w:spacing w:val="-4"/>
          <w:sz w:val="24"/>
        </w:rPr>
        <w:t xml:space="preserve"> </w:t>
      </w:r>
      <w:r>
        <w:rPr>
          <w:sz w:val="24"/>
        </w:rPr>
        <w:t>Присутствуют</w:t>
      </w:r>
      <w:r>
        <w:rPr>
          <w:spacing w:val="-6"/>
          <w:sz w:val="24"/>
        </w:rPr>
        <w:t xml:space="preserve"> </w:t>
      </w:r>
      <w:r>
        <w:rPr>
          <w:sz w:val="24"/>
        </w:rPr>
        <w:t>дети,</w:t>
      </w:r>
      <w:r>
        <w:rPr>
          <w:spacing w:val="1"/>
          <w:sz w:val="24"/>
        </w:rPr>
        <w:t xml:space="preserve"> </w:t>
      </w:r>
      <w:r>
        <w:rPr>
          <w:sz w:val="24"/>
        </w:rPr>
        <w:t>оставшиеся</w:t>
      </w:r>
      <w:r>
        <w:rPr>
          <w:spacing w:val="1"/>
          <w:sz w:val="24"/>
        </w:rPr>
        <w:t xml:space="preserve"> </w:t>
      </w:r>
      <w:r>
        <w:rPr>
          <w:sz w:val="24"/>
        </w:rPr>
        <w:t>без</w:t>
      </w:r>
      <w:r>
        <w:rPr>
          <w:spacing w:val="1"/>
          <w:sz w:val="24"/>
        </w:rPr>
        <w:t xml:space="preserve"> </w:t>
      </w:r>
      <w:r>
        <w:rPr>
          <w:sz w:val="24"/>
        </w:rPr>
        <w:t>попечения</w:t>
      </w:r>
      <w:r>
        <w:rPr>
          <w:spacing w:val="1"/>
          <w:sz w:val="24"/>
        </w:rPr>
        <w:t xml:space="preserve"> </w:t>
      </w:r>
      <w:r>
        <w:rPr>
          <w:sz w:val="24"/>
        </w:rPr>
        <w:t xml:space="preserve">родителей, находящиеся под опекой (4 </w:t>
      </w:r>
      <w:r w:rsidR="003205E1">
        <w:rPr>
          <w:sz w:val="24"/>
        </w:rPr>
        <w:t>чел.</w:t>
      </w:r>
      <w:r>
        <w:rPr>
          <w:sz w:val="24"/>
        </w:rPr>
        <w:t>). Также насчитывается определённое количество неполных</w:t>
      </w:r>
      <w:r>
        <w:rPr>
          <w:spacing w:val="-57"/>
          <w:sz w:val="24"/>
        </w:rPr>
        <w:t xml:space="preserve"> </w:t>
      </w:r>
      <w:r w:rsidRPr="00FD4EEA">
        <w:rPr>
          <w:color w:val="FF0000"/>
          <w:sz w:val="24"/>
        </w:rPr>
        <w:t>(13</w:t>
      </w:r>
      <w:r w:rsidRPr="00FD4EEA">
        <w:rPr>
          <w:color w:val="FF0000"/>
          <w:spacing w:val="-1"/>
          <w:sz w:val="24"/>
        </w:rPr>
        <w:t xml:space="preserve"> </w:t>
      </w:r>
      <w:r w:rsidRPr="00FD4EEA">
        <w:rPr>
          <w:color w:val="FF0000"/>
          <w:sz w:val="24"/>
        </w:rPr>
        <w:t>семей),</w:t>
      </w:r>
      <w:r>
        <w:rPr>
          <w:sz w:val="24"/>
        </w:rPr>
        <w:t xml:space="preserve"> малообеспеченных</w:t>
      </w:r>
      <w:r>
        <w:rPr>
          <w:spacing w:val="1"/>
          <w:sz w:val="24"/>
        </w:rPr>
        <w:t xml:space="preserve"> </w:t>
      </w:r>
      <w:r>
        <w:rPr>
          <w:sz w:val="24"/>
        </w:rPr>
        <w:t>семей (</w:t>
      </w:r>
      <w:r w:rsidRPr="00FD4EEA">
        <w:rPr>
          <w:color w:val="FF0000"/>
          <w:sz w:val="24"/>
        </w:rPr>
        <w:t>7 семей).</w:t>
      </w:r>
    </w:p>
    <w:p w:rsidR="00292DCE" w:rsidRDefault="00F301D9" w:rsidP="000B0FD5">
      <w:pPr>
        <w:pStyle w:val="a5"/>
        <w:numPr>
          <w:ilvl w:val="0"/>
          <w:numId w:val="131"/>
        </w:numPr>
        <w:tabs>
          <w:tab w:val="left" w:pos="586"/>
        </w:tabs>
        <w:spacing w:before="1" w:line="360" w:lineRule="auto"/>
        <w:ind w:right="343" w:firstLine="0"/>
        <w:jc w:val="both"/>
        <w:rPr>
          <w:sz w:val="24"/>
        </w:rPr>
      </w:pPr>
      <w:r>
        <w:rPr>
          <w:sz w:val="24"/>
        </w:rPr>
        <w:t xml:space="preserve">национальной принадлежности, которая определяется многонациональностью жителей </w:t>
      </w:r>
      <w:r w:rsidR="00FD4EEA">
        <w:rPr>
          <w:sz w:val="24"/>
        </w:rPr>
        <w:t xml:space="preserve">поселка </w:t>
      </w:r>
      <w:r>
        <w:rPr>
          <w:sz w:val="24"/>
        </w:rPr>
        <w:t>школы.</w:t>
      </w:r>
    </w:p>
    <w:p w:rsidR="00292DCE" w:rsidRDefault="00F301D9">
      <w:pPr>
        <w:pStyle w:val="a3"/>
        <w:spacing w:line="360" w:lineRule="auto"/>
        <w:ind w:firstLine="852"/>
      </w:pPr>
      <w:r>
        <w:t>Источниками,</w:t>
      </w:r>
      <w:r>
        <w:rPr>
          <w:spacing w:val="32"/>
        </w:rPr>
        <w:t xml:space="preserve"> </w:t>
      </w:r>
      <w:r>
        <w:t>оказывающими</w:t>
      </w:r>
      <w:r>
        <w:rPr>
          <w:spacing w:val="32"/>
        </w:rPr>
        <w:t xml:space="preserve"> </w:t>
      </w:r>
      <w:r>
        <w:t>положительное</w:t>
      </w:r>
      <w:r>
        <w:rPr>
          <w:spacing w:val="31"/>
        </w:rPr>
        <w:t xml:space="preserve"> </w:t>
      </w:r>
      <w:r>
        <w:t>влияние</w:t>
      </w:r>
      <w:r>
        <w:rPr>
          <w:spacing w:val="30"/>
        </w:rPr>
        <w:t xml:space="preserve"> </w:t>
      </w:r>
      <w:r>
        <w:t>на</w:t>
      </w:r>
      <w:r>
        <w:rPr>
          <w:spacing w:val="31"/>
        </w:rPr>
        <w:t xml:space="preserve"> </w:t>
      </w:r>
      <w:r>
        <w:t>воспитательный</w:t>
      </w:r>
      <w:r>
        <w:rPr>
          <w:spacing w:val="31"/>
        </w:rPr>
        <w:t xml:space="preserve"> </w:t>
      </w:r>
      <w:r>
        <w:t>процесс</w:t>
      </w:r>
      <w:r>
        <w:rPr>
          <w:spacing w:val="32"/>
        </w:rPr>
        <w:t xml:space="preserve"> </w:t>
      </w:r>
      <w:r>
        <w:t>в</w:t>
      </w:r>
      <w:r>
        <w:rPr>
          <w:spacing w:val="32"/>
        </w:rPr>
        <w:t xml:space="preserve"> </w:t>
      </w:r>
      <w:r>
        <w:t>школе,</w:t>
      </w:r>
      <w:r>
        <w:rPr>
          <w:spacing w:val="-57"/>
        </w:rPr>
        <w:t xml:space="preserve"> </w:t>
      </w:r>
      <w:r>
        <w:t>являются</w:t>
      </w:r>
      <w:r>
        <w:rPr>
          <w:spacing w:val="-1"/>
        </w:rPr>
        <w:t xml:space="preserve"> </w:t>
      </w:r>
      <w:r>
        <w:t>педагоги:</w:t>
      </w:r>
    </w:p>
    <w:p w:rsidR="00292DCE" w:rsidRDefault="00F301D9" w:rsidP="000B0FD5">
      <w:pPr>
        <w:pStyle w:val="a5"/>
        <w:numPr>
          <w:ilvl w:val="1"/>
          <w:numId w:val="131"/>
        </w:numPr>
        <w:tabs>
          <w:tab w:val="left" w:pos="1121"/>
          <w:tab w:val="left" w:pos="1122"/>
        </w:tabs>
        <w:spacing w:line="360" w:lineRule="auto"/>
        <w:ind w:right="338"/>
        <w:rPr>
          <w:sz w:val="24"/>
        </w:rPr>
      </w:pPr>
      <w:r>
        <w:rPr>
          <w:sz w:val="24"/>
        </w:rPr>
        <w:t>высококвалифицированный</w:t>
      </w:r>
      <w:r>
        <w:rPr>
          <w:spacing w:val="1"/>
          <w:sz w:val="24"/>
        </w:rPr>
        <w:t xml:space="preserve"> </w:t>
      </w:r>
      <w:r>
        <w:rPr>
          <w:sz w:val="24"/>
        </w:rPr>
        <w:t>коллектив,</w:t>
      </w:r>
      <w:r>
        <w:rPr>
          <w:spacing w:val="1"/>
          <w:sz w:val="24"/>
        </w:rPr>
        <w:t xml:space="preserve"> </w:t>
      </w:r>
      <w:r>
        <w:rPr>
          <w:sz w:val="24"/>
        </w:rPr>
        <w:t>способный</w:t>
      </w:r>
      <w:r>
        <w:rPr>
          <w:spacing w:val="1"/>
          <w:sz w:val="24"/>
        </w:rPr>
        <w:t xml:space="preserve"> </w:t>
      </w:r>
      <w:r>
        <w:rPr>
          <w:sz w:val="24"/>
        </w:rPr>
        <w:t>замотивировать</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высокие</w:t>
      </w:r>
      <w:r>
        <w:rPr>
          <w:spacing w:val="-57"/>
          <w:sz w:val="24"/>
        </w:rPr>
        <w:t xml:space="preserve"> </w:t>
      </w:r>
      <w:r>
        <w:rPr>
          <w:sz w:val="24"/>
        </w:rPr>
        <w:t>достижения</w:t>
      </w:r>
      <w:r>
        <w:rPr>
          <w:spacing w:val="-1"/>
          <w:sz w:val="24"/>
        </w:rPr>
        <w:t xml:space="preserve"> </w:t>
      </w:r>
      <w:r>
        <w:rPr>
          <w:sz w:val="24"/>
        </w:rPr>
        <w:t>в учебной,</w:t>
      </w:r>
      <w:r>
        <w:rPr>
          <w:spacing w:val="-1"/>
          <w:sz w:val="24"/>
        </w:rPr>
        <w:t xml:space="preserve"> </w:t>
      </w:r>
      <w:r>
        <w:rPr>
          <w:sz w:val="24"/>
        </w:rPr>
        <w:t>спортивной,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деятельностях;</w:t>
      </w:r>
    </w:p>
    <w:p w:rsidR="00292DCE" w:rsidRDefault="00F301D9" w:rsidP="000B0FD5">
      <w:pPr>
        <w:pStyle w:val="a5"/>
        <w:numPr>
          <w:ilvl w:val="1"/>
          <w:numId w:val="131"/>
        </w:numPr>
        <w:tabs>
          <w:tab w:val="left" w:pos="1121"/>
          <w:tab w:val="left" w:pos="1122"/>
        </w:tabs>
        <w:spacing w:line="362" w:lineRule="auto"/>
        <w:ind w:right="333"/>
        <w:rPr>
          <w:sz w:val="24"/>
        </w:rPr>
      </w:pPr>
      <w:r>
        <w:rPr>
          <w:sz w:val="24"/>
        </w:rPr>
        <w:t>специалисты социально-психологической службы школы (Служба медиации), обеспечивающие</w:t>
      </w:r>
      <w:r>
        <w:rPr>
          <w:spacing w:val="-57"/>
          <w:sz w:val="24"/>
        </w:rPr>
        <w:t xml:space="preserve"> </w:t>
      </w:r>
      <w:r>
        <w:rPr>
          <w:sz w:val="24"/>
        </w:rPr>
        <w:t>педагогическую</w:t>
      </w:r>
      <w:r>
        <w:rPr>
          <w:spacing w:val="-1"/>
          <w:sz w:val="24"/>
        </w:rPr>
        <w:t xml:space="preserve"> </w:t>
      </w:r>
      <w:r>
        <w:rPr>
          <w:sz w:val="24"/>
        </w:rPr>
        <w:t>поддержку</w:t>
      </w:r>
      <w:r>
        <w:rPr>
          <w:spacing w:val="-7"/>
          <w:sz w:val="24"/>
        </w:rPr>
        <w:t xml:space="preserve"> </w:t>
      </w:r>
      <w:r>
        <w:rPr>
          <w:sz w:val="24"/>
        </w:rPr>
        <w:t>особым</w:t>
      </w:r>
      <w:r>
        <w:rPr>
          <w:spacing w:val="-2"/>
          <w:sz w:val="24"/>
        </w:rPr>
        <w:t xml:space="preserve"> </w:t>
      </w:r>
      <w:r>
        <w:rPr>
          <w:sz w:val="24"/>
        </w:rPr>
        <w:t>категориям обучающихся;</w:t>
      </w:r>
    </w:p>
    <w:p w:rsidR="00292DCE" w:rsidRDefault="00F301D9" w:rsidP="000B0FD5">
      <w:pPr>
        <w:pStyle w:val="a5"/>
        <w:numPr>
          <w:ilvl w:val="1"/>
          <w:numId w:val="131"/>
        </w:numPr>
        <w:tabs>
          <w:tab w:val="left" w:pos="1121"/>
          <w:tab w:val="left" w:pos="1122"/>
        </w:tabs>
        <w:spacing w:line="271" w:lineRule="exact"/>
        <w:ind w:hanging="361"/>
        <w:rPr>
          <w:sz w:val="24"/>
        </w:rPr>
      </w:pPr>
      <w:r>
        <w:rPr>
          <w:sz w:val="24"/>
        </w:rPr>
        <w:t>педагоги</w:t>
      </w:r>
      <w:r>
        <w:rPr>
          <w:spacing w:val="50"/>
          <w:sz w:val="24"/>
        </w:rPr>
        <w:t xml:space="preserve"> </w:t>
      </w:r>
      <w:r>
        <w:rPr>
          <w:sz w:val="24"/>
        </w:rPr>
        <w:t>дополнительного</w:t>
      </w:r>
      <w:r>
        <w:rPr>
          <w:spacing w:val="50"/>
          <w:sz w:val="24"/>
        </w:rPr>
        <w:t xml:space="preserve"> </w:t>
      </w:r>
      <w:r>
        <w:rPr>
          <w:sz w:val="24"/>
        </w:rPr>
        <w:t>образования,</w:t>
      </w:r>
      <w:r>
        <w:rPr>
          <w:spacing w:val="50"/>
          <w:sz w:val="24"/>
        </w:rPr>
        <w:t xml:space="preserve"> </w:t>
      </w:r>
      <w:r>
        <w:rPr>
          <w:sz w:val="24"/>
        </w:rPr>
        <w:t>организующие</w:t>
      </w:r>
      <w:r>
        <w:rPr>
          <w:spacing w:val="52"/>
          <w:sz w:val="24"/>
        </w:rPr>
        <w:t xml:space="preserve"> </w:t>
      </w:r>
      <w:r>
        <w:rPr>
          <w:sz w:val="24"/>
        </w:rPr>
        <w:t>взаимодействие</w:t>
      </w:r>
      <w:r>
        <w:rPr>
          <w:spacing w:val="49"/>
          <w:sz w:val="24"/>
        </w:rPr>
        <w:t xml:space="preserve"> </w:t>
      </w:r>
      <w:r>
        <w:rPr>
          <w:sz w:val="24"/>
        </w:rPr>
        <w:t>с</w:t>
      </w:r>
      <w:r>
        <w:rPr>
          <w:spacing w:val="49"/>
          <w:sz w:val="24"/>
        </w:rPr>
        <w:t xml:space="preserve"> </w:t>
      </w:r>
      <w:r>
        <w:rPr>
          <w:sz w:val="24"/>
        </w:rPr>
        <w:t>обучающимися</w:t>
      </w:r>
      <w:r>
        <w:rPr>
          <w:spacing w:val="50"/>
          <w:sz w:val="24"/>
        </w:rPr>
        <w:t xml:space="preserve"> </w:t>
      </w:r>
      <w:r>
        <w:rPr>
          <w:sz w:val="24"/>
        </w:rPr>
        <w:t>во</w:t>
      </w:r>
    </w:p>
    <w:p w:rsidR="00292DCE" w:rsidRDefault="00F301D9">
      <w:pPr>
        <w:pStyle w:val="a3"/>
        <w:spacing w:before="64" w:line="360" w:lineRule="auto"/>
        <w:ind w:left="1121" w:right="341"/>
        <w:jc w:val="both"/>
      </w:pPr>
      <w:r>
        <w:t>внеурочное время, оказывающих педагогическую поддержку в самореализации и саморазвитии</w:t>
      </w:r>
      <w:r>
        <w:rPr>
          <w:spacing w:val="-57"/>
        </w:rPr>
        <w:t xml:space="preserve"> </w:t>
      </w:r>
      <w:r>
        <w:t>школьников.</w:t>
      </w:r>
    </w:p>
    <w:p w:rsidR="00292DCE" w:rsidRDefault="00F301D9" w:rsidP="000B0FD5">
      <w:pPr>
        <w:pStyle w:val="a5"/>
        <w:numPr>
          <w:ilvl w:val="1"/>
          <w:numId w:val="131"/>
        </w:numPr>
        <w:tabs>
          <w:tab w:val="left" w:pos="1122"/>
        </w:tabs>
        <w:spacing w:line="360" w:lineRule="auto"/>
        <w:ind w:right="339"/>
        <w:jc w:val="both"/>
        <w:rPr>
          <w:sz w:val="24"/>
        </w:rPr>
      </w:pPr>
      <w:r>
        <w:rPr>
          <w:sz w:val="24"/>
        </w:rPr>
        <w:t>советник директора по воспитанию и взаимодействию с детскими организациями, грамотно</w:t>
      </w:r>
      <w:r>
        <w:rPr>
          <w:spacing w:val="1"/>
          <w:sz w:val="24"/>
        </w:rPr>
        <w:t xml:space="preserve"> </w:t>
      </w:r>
      <w:r>
        <w:rPr>
          <w:sz w:val="24"/>
        </w:rPr>
        <w:t>координирующий работу с обучающимися различных школьных объединений, собственным</w:t>
      </w:r>
      <w:r>
        <w:rPr>
          <w:spacing w:val="1"/>
          <w:sz w:val="24"/>
        </w:rPr>
        <w:t xml:space="preserve"> </w:t>
      </w:r>
      <w:r>
        <w:rPr>
          <w:sz w:val="24"/>
        </w:rPr>
        <w:lastRenderedPageBreak/>
        <w:t>примером</w:t>
      </w:r>
      <w:r>
        <w:rPr>
          <w:spacing w:val="-2"/>
          <w:sz w:val="24"/>
        </w:rPr>
        <w:t xml:space="preserve"> </w:t>
      </w:r>
      <w:r>
        <w:rPr>
          <w:sz w:val="24"/>
        </w:rPr>
        <w:t>демонстрирующий</w:t>
      </w:r>
      <w:r>
        <w:rPr>
          <w:spacing w:val="-1"/>
          <w:sz w:val="24"/>
        </w:rPr>
        <w:t xml:space="preserve"> </w:t>
      </w:r>
      <w:r>
        <w:rPr>
          <w:sz w:val="24"/>
        </w:rPr>
        <w:t>активную гражданскую</w:t>
      </w:r>
      <w:r>
        <w:rPr>
          <w:spacing w:val="-1"/>
          <w:sz w:val="24"/>
        </w:rPr>
        <w:t xml:space="preserve"> </w:t>
      </w:r>
      <w:r>
        <w:rPr>
          <w:sz w:val="24"/>
        </w:rPr>
        <w:t>позицию.</w:t>
      </w:r>
    </w:p>
    <w:p w:rsidR="00292DCE" w:rsidRDefault="00F301D9">
      <w:pPr>
        <w:pStyle w:val="a3"/>
        <w:spacing w:line="360" w:lineRule="auto"/>
        <w:ind w:right="335" w:firstLine="852"/>
        <w:jc w:val="both"/>
      </w:pPr>
      <w:r>
        <w:t>В</w:t>
      </w:r>
      <w:r>
        <w:rPr>
          <w:spacing w:val="1"/>
        </w:rPr>
        <w:t xml:space="preserve"> </w:t>
      </w:r>
      <w:r>
        <w:t>педагогической</w:t>
      </w:r>
      <w:r>
        <w:rPr>
          <w:spacing w:val="1"/>
        </w:rPr>
        <w:t xml:space="preserve"> </w:t>
      </w:r>
      <w:r>
        <w:t>команде</w:t>
      </w:r>
      <w:r>
        <w:rPr>
          <w:spacing w:val="1"/>
        </w:rPr>
        <w:t xml:space="preserve"> </w:t>
      </w:r>
      <w:r>
        <w:t>имеются</w:t>
      </w:r>
      <w:r>
        <w:rPr>
          <w:spacing w:val="1"/>
        </w:rPr>
        <w:t xml:space="preserve"> </w:t>
      </w:r>
      <w:r>
        <w:t>квалифицированные</w:t>
      </w:r>
      <w:r>
        <w:rPr>
          <w:spacing w:val="1"/>
        </w:rPr>
        <w:t xml:space="preserve"> </w:t>
      </w:r>
      <w:r>
        <w:t>специалисты,</w:t>
      </w:r>
      <w:r>
        <w:rPr>
          <w:spacing w:val="1"/>
        </w:rPr>
        <w:t xml:space="preserve"> </w:t>
      </w:r>
      <w:r>
        <w:t>необходимые</w:t>
      </w:r>
      <w:r>
        <w:rPr>
          <w:spacing w:val="1"/>
        </w:rPr>
        <w:t xml:space="preserve"> </w:t>
      </w:r>
      <w:r>
        <w:t>для</w:t>
      </w:r>
      <w:r>
        <w:rPr>
          <w:spacing w:val="1"/>
        </w:rPr>
        <w:t xml:space="preserve"> </w:t>
      </w:r>
      <w:r>
        <w:t>сопровождения</w:t>
      </w:r>
      <w:r>
        <w:rPr>
          <w:spacing w:val="-1"/>
        </w:rPr>
        <w:t xml:space="preserve"> </w:t>
      </w:r>
      <w:r w:rsidR="003205E1">
        <w:t>всех</w:t>
      </w:r>
      <w:r w:rsidR="003205E1">
        <w:rPr>
          <w:spacing w:val="1"/>
        </w:rPr>
        <w:t xml:space="preserve"> </w:t>
      </w:r>
      <w:r w:rsidR="003205E1">
        <w:t>категорий,</w:t>
      </w:r>
      <w:r>
        <w:rPr>
          <w:spacing w:val="-1"/>
        </w:rPr>
        <w:t xml:space="preserve"> </w:t>
      </w:r>
      <w:r>
        <w:t>обучающихся</w:t>
      </w:r>
      <w:r>
        <w:rPr>
          <w:spacing w:val="-1"/>
        </w:rPr>
        <w:t xml:space="preserve"> </w:t>
      </w:r>
      <w:r>
        <w:t>в</w:t>
      </w:r>
      <w:r>
        <w:rPr>
          <w:spacing w:val="-1"/>
        </w:rPr>
        <w:t xml:space="preserve"> </w:t>
      </w:r>
      <w:r>
        <w:t>школе.</w:t>
      </w:r>
    </w:p>
    <w:p w:rsidR="00292DCE" w:rsidRDefault="00F301D9">
      <w:pPr>
        <w:pStyle w:val="a3"/>
        <w:spacing w:line="360" w:lineRule="auto"/>
        <w:ind w:right="336" w:firstLine="420"/>
        <w:jc w:val="both"/>
      </w:pPr>
      <w:r>
        <w:t>Возможные отрицательные источники влияния на детей: социальные сети, компьютерные игры, а</w:t>
      </w:r>
      <w:r>
        <w:rPr>
          <w:spacing w:val="1"/>
        </w:rPr>
        <w:t xml:space="preserve"> </w:t>
      </w:r>
      <w:r>
        <w:t>также</w:t>
      </w:r>
      <w:r>
        <w:rPr>
          <w:spacing w:val="1"/>
        </w:rPr>
        <w:t xml:space="preserve"> </w:t>
      </w:r>
      <w:r>
        <w:t>отдельные</w:t>
      </w:r>
      <w:r>
        <w:rPr>
          <w:spacing w:val="1"/>
        </w:rPr>
        <w:t xml:space="preserve"> </w:t>
      </w:r>
      <w:r>
        <w:t>родители</w:t>
      </w:r>
      <w:r>
        <w:rPr>
          <w:spacing w:val="1"/>
        </w:rPr>
        <w:t xml:space="preserve"> </w:t>
      </w:r>
      <w:r>
        <w:t>с</w:t>
      </w:r>
      <w:r>
        <w:rPr>
          <w:spacing w:val="1"/>
        </w:rPr>
        <w:t xml:space="preserve"> </w:t>
      </w:r>
      <w:r>
        <w:t>низким</w:t>
      </w:r>
      <w:r>
        <w:rPr>
          <w:spacing w:val="1"/>
        </w:rPr>
        <w:t xml:space="preserve"> </w:t>
      </w:r>
      <w:r>
        <w:t>воспитательным</w:t>
      </w:r>
      <w:r>
        <w:rPr>
          <w:spacing w:val="1"/>
        </w:rPr>
        <w:t xml:space="preserve"> </w:t>
      </w:r>
      <w:r>
        <w:t>ресурсом,</w:t>
      </w:r>
      <w:r>
        <w:rPr>
          <w:spacing w:val="1"/>
        </w:rPr>
        <w:t xml:space="preserve"> </w:t>
      </w:r>
      <w:r>
        <w:t>неспособные</w:t>
      </w:r>
      <w:r>
        <w:rPr>
          <w:spacing w:val="1"/>
        </w:rPr>
        <w:t xml:space="preserve"> </w:t>
      </w:r>
      <w:r>
        <w:t>грамотно</w:t>
      </w:r>
      <w:r>
        <w:rPr>
          <w:spacing w:val="1"/>
        </w:rPr>
        <w:t xml:space="preserve"> </w:t>
      </w:r>
      <w:r>
        <w:t>управлять</w:t>
      </w:r>
      <w:r>
        <w:rPr>
          <w:spacing w:val="-57"/>
        </w:rPr>
        <w:t xml:space="preserve"> </w:t>
      </w:r>
      <w:r>
        <w:t>развитием</w:t>
      </w:r>
      <w:r>
        <w:rPr>
          <w:spacing w:val="-2"/>
        </w:rPr>
        <w:t xml:space="preserve"> </w:t>
      </w:r>
      <w:r>
        <w:t>своего ребенка.</w:t>
      </w:r>
    </w:p>
    <w:p w:rsidR="00292DCE" w:rsidRDefault="00F301D9">
      <w:pPr>
        <w:pStyle w:val="a3"/>
        <w:spacing w:before="1" w:line="360" w:lineRule="auto"/>
        <w:ind w:right="343" w:firstLine="852"/>
        <w:jc w:val="both"/>
      </w:pPr>
      <w:r>
        <w:t>Проблемные</w:t>
      </w:r>
      <w:r>
        <w:rPr>
          <w:spacing w:val="1"/>
        </w:rPr>
        <w:t xml:space="preserve"> </w:t>
      </w:r>
      <w:r>
        <w:t>зоны,</w:t>
      </w:r>
      <w:r>
        <w:rPr>
          <w:spacing w:val="1"/>
        </w:rPr>
        <w:t xml:space="preserve"> </w:t>
      </w:r>
      <w:r>
        <w:t>дефициты,</w:t>
      </w:r>
      <w:r>
        <w:rPr>
          <w:spacing w:val="1"/>
        </w:rPr>
        <w:t xml:space="preserve"> </w:t>
      </w:r>
      <w:r>
        <w:t>препятствия</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1"/>
        </w:rPr>
        <w:t xml:space="preserve"> </w:t>
      </w:r>
      <w:r>
        <w:t>воспитательной</w:t>
      </w:r>
      <w:r>
        <w:rPr>
          <w:spacing w:val="-1"/>
        </w:rPr>
        <w:t xml:space="preserve"> </w:t>
      </w:r>
      <w:r>
        <w:t>деятельности:</w:t>
      </w:r>
    </w:p>
    <w:p w:rsidR="00292DCE" w:rsidRDefault="00F301D9" w:rsidP="000B0FD5">
      <w:pPr>
        <w:pStyle w:val="a5"/>
        <w:numPr>
          <w:ilvl w:val="0"/>
          <w:numId w:val="31"/>
        </w:numPr>
        <w:tabs>
          <w:tab w:val="left" w:pos="1121"/>
          <w:tab w:val="left" w:pos="1122"/>
        </w:tabs>
        <w:spacing w:line="350" w:lineRule="auto"/>
        <w:ind w:right="340"/>
        <w:rPr>
          <w:sz w:val="24"/>
        </w:rPr>
      </w:pPr>
      <w:r>
        <w:rPr>
          <w:sz w:val="24"/>
        </w:rPr>
        <w:t>Сотрудничество</w:t>
      </w:r>
      <w:r>
        <w:rPr>
          <w:spacing w:val="17"/>
          <w:sz w:val="24"/>
        </w:rPr>
        <w:t xml:space="preserve"> </w:t>
      </w:r>
      <w:r>
        <w:rPr>
          <w:sz w:val="24"/>
        </w:rPr>
        <w:t>с</w:t>
      </w:r>
      <w:r>
        <w:rPr>
          <w:spacing w:val="16"/>
          <w:sz w:val="24"/>
        </w:rPr>
        <w:t xml:space="preserve"> </w:t>
      </w:r>
      <w:r>
        <w:rPr>
          <w:sz w:val="24"/>
        </w:rPr>
        <w:t>родителями</w:t>
      </w:r>
      <w:r>
        <w:rPr>
          <w:spacing w:val="19"/>
          <w:sz w:val="24"/>
        </w:rPr>
        <w:t xml:space="preserve"> </w:t>
      </w:r>
      <w:r>
        <w:rPr>
          <w:sz w:val="24"/>
        </w:rPr>
        <w:t>–</w:t>
      </w:r>
      <w:r>
        <w:rPr>
          <w:spacing w:val="15"/>
          <w:sz w:val="24"/>
        </w:rPr>
        <w:t xml:space="preserve"> </w:t>
      </w:r>
      <w:r>
        <w:rPr>
          <w:sz w:val="24"/>
        </w:rPr>
        <w:t>слабый</w:t>
      </w:r>
      <w:r>
        <w:rPr>
          <w:spacing w:val="16"/>
          <w:sz w:val="24"/>
        </w:rPr>
        <w:t xml:space="preserve"> </w:t>
      </w:r>
      <w:r>
        <w:rPr>
          <w:sz w:val="24"/>
        </w:rPr>
        <w:t>отклик</w:t>
      </w:r>
      <w:r>
        <w:rPr>
          <w:spacing w:val="16"/>
          <w:sz w:val="24"/>
        </w:rPr>
        <w:t xml:space="preserve"> </w:t>
      </w:r>
      <w:r>
        <w:rPr>
          <w:sz w:val="24"/>
        </w:rPr>
        <w:t>родительской</w:t>
      </w:r>
      <w:r>
        <w:rPr>
          <w:spacing w:val="16"/>
          <w:sz w:val="24"/>
        </w:rPr>
        <w:t xml:space="preserve"> </w:t>
      </w:r>
      <w:r>
        <w:rPr>
          <w:sz w:val="24"/>
        </w:rPr>
        <w:t>общественности</w:t>
      </w:r>
      <w:r>
        <w:rPr>
          <w:spacing w:val="16"/>
          <w:sz w:val="24"/>
        </w:rPr>
        <w:t xml:space="preserve"> </w:t>
      </w:r>
      <w:r>
        <w:rPr>
          <w:sz w:val="24"/>
        </w:rPr>
        <w:t>на</w:t>
      </w:r>
      <w:r>
        <w:rPr>
          <w:spacing w:val="14"/>
          <w:sz w:val="24"/>
        </w:rPr>
        <w:t xml:space="preserve"> </w:t>
      </w:r>
      <w:r>
        <w:rPr>
          <w:sz w:val="24"/>
        </w:rPr>
        <w:t>призыв</w:t>
      </w:r>
      <w:r>
        <w:rPr>
          <w:spacing w:val="-57"/>
          <w:sz w:val="24"/>
        </w:rPr>
        <w:t xml:space="preserve"> </w:t>
      </w:r>
      <w:r>
        <w:rPr>
          <w:sz w:val="24"/>
        </w:rPr>
        <w:t>школы</w:t>
      </w:r>
      <w:r>
        <w:rPr>
          <w:spacing w:val="-2"/>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проблем</w:t>
      </w:r>
      <w:r>
        <w:rPr>
          <w:spacing w:val="-2"/>
          <w:sz w:val="24"/>
        </w:rPr>
        <w:t xml:space="preserve"> </w:t>
      </w:r>
      <w:r>
        <w:rPr>
          <w:sz w:val="24"/>
        </w:rPr>
        <w:t>организации</w:t>
      </w:r>
      <w:r>
        <w:rPr>
          <w:spacing w:val="-1"/>
          <w:sz w:val="24"/>
        </w:rPr>
        <w:t xml:space="preserve"> </w:t>
      </w:r>
      <w:r>
        <w:rPr>
          <w:sz w:val="24"/>
        </w:rPr>
        <w:t>воспитательного</w:t>
      </w:r>
      <w:r>
        <w:rPr>
          <w:spacing w:val="-1"/>
          <w:sz w:val="24"/>
        </w:rPr>
        <w:t xml:space="preserve"> </w:t>
      </w:r>
      <w:r>
        <w:rPr>
          <w:sz w:val="24"/>
        </w:rPr>
        <w:t>процесса.</w:t>
      </w:r>
    </w:p>
    <w:p w:rsidR="00292DCE" w:rsidRDefault="00F301D9" w:rsidP="000B0FD5">
      <w:pPr>
        <w:pStyle w:val="a5"/>
        <w:numPr>
          <w:ilvl w:val="0"/>
          <w:numId w:val="31"/>
        </w:numPr>
        <w:tabs>
          <w:tab w:val="left" w:pos="1121"/>
          <w:tab w:val="left" w:pos="1122"/>
        </w:tabs>
        <w:spacing w:before="12" w:line="352" w:lineRule="auto"/>
        <w:ind w:right="334"/>
        <w:rPr>
          <w:sz w:val="24"/>
        </w:rPr>
      </w:pPr>
      <w:r>
        <w:rPr>
          <w:sz w:val="24"/>
        </w:rPr>
        <w:t>Проблемы</w:t>
      </w:r>
      <w:r>
        <w:rPr>
          <w:spacing w:val="21"/>
          <w:sz w:val="24"/>
        </w:rPr>
        <w:t xml:space="preserve"> </w:t>
      </w:r>
      <w:r>
        <w:rPr>
          <w:sz w:val="24"/>
        </w:rPr>
        <w:t>коммуникации</w:t>
      </w:r>
      <w:r>
        <w:rPr>
          <w:spacing w:val="22"/>
          <w:sz w:val="24"/>
        </w:rPr>
        <w:t xml:space="preserve"> </w:t>
      </w:r>
      <w:r>
        <w:rPr>
          <w:sz w:val="24"/>
        </w:rPr>
        <w:t>родителей</w:t>
      </w:r>
      <w:r>
        <w:rPr>
          <w:spacing w:val="22"/>
          <w:sz w:val="24"/>
        </w:rPr>
        <w:t xml:space="preserve"> </w:t>
      </w:r>
      <w:r>
        <w:rPr>
          <w:sz w:val="24"/>
        </w:rPr>
        <w:t>и</w:t>
      </w:r>
      <w:r>
        <w:rPr>
          <w:spacing w:val="20"/>
          <w:sz w:val="24"/>
        </w:rPr>
        <w:t xml:space="preserve"> </w:t>
      </w:r>
      <w:r>
        <w:rPr>
          <w:sz w:val="24"/>
        </w:rPr>
        <w:t>классных</w:t>
      </w:r>
      <w:r>
        <w:rPr>
          <w:spacing w:val="23"/>
          <w:sz w:val="24"/>
        </w:rPr>
        <w:t xml:space="preserve"> </w:t>
      </w:r>
      <w:r>
        <w:rPr>
          <w:sz w:val="24"/>
        </w:rPr>
        <w:t>руководителей</w:t>
      </w:r>
      <w:r>
        <w:rPr>
          <w:spacing w:val="32"/>
          <w:sz w:val="24"/>
        </w:rPr>
        <w:t xml:space="preserve"> </w:t>
      </w:r>
      <w:r>
        <w:rPr>
          <w:sz w:val="24"/>
        </w:rPr>
        <w:t>–</w:t>
      </w:r>
      <w:r>
        <w:rPr>
          <w:spacing w:val="22"/>
          <w:sz w:val="24"/>
        </w:rPr>
        <w:t xml:space="preserve"> </w:t>
      </w:r>
      <w:r>
        <w:rPr>
          <w:sz w:val="24"/>
        </w:rPr>
        <w:t>личное</w:t>
      </w:r>
      <w:r>
        <w:rPr>
          <w:spacing w:val="21"/>
          <w:sz w:val="24"/>
        </w:rPr>
        <w:t xml:space="preserve"> </w:t>
      </w:r>
      <w:r>
        <w:rPr>
          <w:sz w:val="24"/>
        </w:rPr>
        <w:t>общение</w:t>
      </w:r>
      <w:r>
        <w:rPr>
          <w:spacing w:val="21"/>
          <w:sz w:val="24"/>
        </w:rPr>
        <w:t xml:space="preserve"> </w:t>
      </w:r>
      <w:r>
        <w:rPr>
          <w:sz w:val="24"/>
        </w:rPr>
        <w:t>часто</w:t>
      </w:r>
      <w:r>
        <w:rPr>
          <w:spacing w:val="-57"/>
          <w:sz w:val="24"/>
        </w:rPr>
        <w:t xml:space="preserve"> </w:t>
      </w:r>
      <w:r>
        <w:rPr>
          <w:sz w:val="24"/>
        </w:rPr>
        <w:t>заменяется</w:t>
      </w:r>
      <w:r>
        <w:rPr>
          <w:spacing w:val="-2"/>
          <w:sz w:val="24"/>
        </w:rPr>
        <w:t xml:space="preserve"> </w:t>
      </w:r>
      <w:r>
        <w:rPr>
          <w:sz w:val="24"/>
        </w:rPr>
        <w:t>сообщениями</w:t>
      </w:r>
      <w:r>
        <w:rPr>
          <w:spacing w:val="-2"/>
          <w:sz w:val="24"/>
        </w:rPr>
        <w:t xml:space="preserve"> </w:t>
      </w:r>
      <w:r>
        <w:rPr>
          <w:sz w:val="24"/>
        </w:rPr>
        <w:t>в</w:t>
      </w:r>
      <w:r>
        <w:rPr>
          <w:spacing w:val="-2"/>
          <w:sz w:val="24"/>
        </w:rPr>
        <w:t xml:space="preserve"> </w:t>
      </w:r>
      <w:r>
        <w:rPr>
          <w:sz w:val="24"/>
        </w:rPr>
        <w:t>мессенджерах,</w:t>
      </w:r>
      <w:r>
        <w:rPr>
          <w:spacing w:val="-2"/>
          <w:sz w:val="24"/>
        </w:rPr>
        <w:t xml:space="preserve"> </w:t>
      </w:r>
      <w:r>
        <w:rPr>
          <w:sz w:val="24"/>
        </w:rPr>
        <w:t>что</w:t>
      </w:r>
      <w:r>
        <w:rPr>
          <w:spacing w:val="-4"/>
          <w:sz w:val="24"/>
        </w:rPr>
        <w:t xml:space="preserve"> </w:t>
      </w:r>
      <w:r>
        <w:rPr>
          <w:sz w:val="24"/>
        </w:rPr>
        <w:t>понижает</w:t>
      </w:r>
      <w:r>
        <w:rPr>
          <w:spacing w:val="-2"/>
          <w:sz w:val="24"/>
        </w:rPr>
        <w:t xml:space="preserve"> </w:t>
      </w:r>
      <w:r>
        <w:rPr>
          <w:sz w:val="24"/>
        </w:rPr>
        <w:t>эффективность</w:t>
      </w:r>
      <w:r>
        <w:rPr>
          <w:spacing w:val="-1"/>
          <w:sz w:val="24"/>
        </w:rPr>
        <w:t xml:space="preserve"> </w:t>
      </w:r>
      <w:r>
        <w:rPr>
          <w:sz w:val="24"/>
        </w:rPr>
        <w:t>решения</w:t>
      </w:r>
      <w:r>
        <w:rPr>
          <w:spacing w:val="-2"/>
          <w:sz w:val="24"/>
        </w:rPr>
        <w:t xml:space="preserve"> </w:t>
      </w:r>
      <w:r>
        <w:rPr>
          <w:sz w:val="24"/>
        </w:rPr>
        <w:t>проблем.</w:t>
      </w:r>
    </w:p>
    <w:p w:rsidR="00292DCE" w:rsidRDefault="00F301D9" w:rsidP="000B0FD5">
      <w:pPr>
        <w:pStyle w:val="a5"/>
        <w:numPr>
          <w:ilvl w:val="0"/>
          <w:numId w:val="31"/>
        </w:numPr>
        <w:tabs>
          <w:tab w:val="left" w:pos="1121"/>
          <w:tab w:val="left" w:pos="1122"/>
        </w:tabs>
        <w:spacing w:before="7"/>
        <w:ind w:hanging="361"/>
        <w:rPr>
          <w:sz w:val="24"/>
        </w:rPr>
      </w:pPr>
      <w:r>
        <w:rPr>
          <w:sz w:val="24"/>
        </w:rPr>
        <w:t>Установление</w:t>
      </w:r>
      <w:r>
        <w:rPr>
          <w:spacing w:val="-10"/>
          <w:sz w:val="24"/>
        </w:rPr>
        <w:t xml:space="preserve"> </w:t>
      </w:r>
      <w:r>
        <w:rPr>
          <w:sz w:val="24"/>
        </w:rPr>
        <w:t>единых</w:t>
      </w:r>
      <w:r>
        <w:rPr>
          <w:spacing w:val="-6"/>
          <w:sz w:val="24"/>
        </w:rPr>
        <w:t xml:space="preserve"> </w:t>
      </w:r>
      <w:r>
        <w:rPr>
          <w:sz w:val="24"/>
        </w:rPr>
        <w:t>требований</w:t>
      </w:r>
      <w:r>
        <w:rPr>
          <w:spacing w:val="-9"/>
          <w:sz w:val="24"/>
        </w:rPr>
        <w:t xml:space="preserve"> </w:t>
      </w:r>
      <w:r>
        <w:rPr>
          <w:sz w:val="24"/>
        </w:rPr>
        <w:t>к</w:t>
      </w:r>
      <w:r>
        <w:rPr>
          <w:spacing w:val="-8"/>
          <w:sz w:val="24"/>
        </w:rPr>
        <w:t xml:space="preserve"> </w:t>
      </w:r>
      <w:r>
        <w:rPr>
          <w:sz w:val="24"/>
        </w:rPr>
        <w:t>обучающимся</w:t>
      </w:r>
      <w:r>
        <w:rPr>
          <w:spacing w:val="-9"/>
          <w:sz w:val="24"/>
        </w:rPr>
        <w:t xml:space="preserve"> </w:t>
      </w:r>
      <w:r>
        <w:rPr>
          <w:sz w:val="24"/>
        </w:rPr>
        <w:t>со</w:t>
      </w:r>
      <w:r>
        <w:rPr>
          <w:spacing w:val="-8"/>
          <w:sz w:val="24"/>
        </w:rPr>
        <w:t xml:space="preserve"> </w:t>
      </w:r>
      <w:r>
        <w:rPr>
          <w:sz w:val="24"/>
        </w:rPr>
        <w:t>стороны</w:t>
      </w:r>
      <w:r>
        <w:rPr>
          <w:spacing w:val="-8"/>
          <w:sz w:val="24"/>
        </w:rPr>
        <w:t xml:space="preserve"> </w:t>
      </w:r>
      <w:r>
        <w:rPr>
          <w:sz w:val="24"/>
        </w:rPr>
        <w:t>педагогов</w:t>
      </w:r>
      <w:r>
        <w:rPr>
          <w:spacing w:val="-9"/>
          <w:sz w:val="24"/>
        </w:rPr>
        <w:t xml:space="preserve"> </w:t>
      </w:r>
      <w:r>
        <w:rPr>
          <w:sz w:val="24"/>
        </w:rPr>
        <w:t>и</w:t>
      </w:r>
      <w:r>
        <w:rPr>
          <w:spacing w:val="-8"/>
          <w:sz w:val="24"/>
        </w:rPr>
        <w:t xml:space="preserve"> </w:t>
      </w:r>
      <w:r>
        <w:rPr>
          <w:sz w:val="24"/>
        </w:rPr>
        <w:t>родителей.</w:t>
      </w:r>
    </w:p>
    <w:p w:rsidR="00292DCE" w:rsidRDefault="00F301D9" w:rsidP="000B0FD5">
      <w:pPr>
        <w:pStyle w:val="a5"/>
        <w:numPr>
          <w:ilvl w:val="0"/>
          <w:numId w:val="31"/>
        </w:numPr>
        <w:tabs>
          <w:tab w:val="left" w:pos="1121"/>
          <w:tab w:val="left" w:pos="1122"/>
        </w:tabs>
        <w:spacing w:before="138"/>
        <w:ind w:hanging="361"/>
        <w:rPr>
          <w:sz w:val="24"/>
        </w:rPr>
      </w:pPr>
      <w:r>
        <w:rPr>
          <w:sz w:val="24"/>
        </w:rPr>
        <w:t>Отсутствие</w:t>
      </w:r>
      <w:r>
        <w:rPr>
          <w:spacing w:val="-2"/>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воспитанию детей</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семьи.</w:t>
      </w:r>
    </w:p>
    <w:p w:rsidR="00292DCE" w:rsidRDefault="00F301D9" w:rsidP="000B0FD5">
      <w:pPr>
        <w:pStyle w:val="a5"/>
        <w:numPr>
          <w:ilvl w:val="0"/>
          <w:numId w:val="31"/>
        </w:numPr>
        <w:tabs>
          <w:tab w:val="left" w:pos="1122"/>
        </w:tabs>
        <w:spacing w:before="136" w:line="352" w:lineRule="auto"/>
        <w:ind w:right="342"/>
        <w:jc w:val="both"/>
        <w:rPr>
          <w:sz w:val="24"/>
        </w:rPr>
      </w:pPr>
      <w:r>
        <w:rPr>
          <w:sz w:val="24"/>
        </w:rPr>
        <w:t>Недостаточно</w:t>
      </w:r>
      <w:r>
        <w:rPr>
          <w:spacing w:val="1"/>
          <w:sz w:val="24"/>
        </w:rPr>
        <w:t xml:space="preserve"> </w:t>
      </w:r>
      <w:r>
        <w:rPr>
          <w:sz w:val="24"/>
        </w:rPr>
        <w:t>высокий</w:t>
      </w:r>
      <w:r>
        <w:rPr>
          <w:spacing w:val="1"/>
          <w:sz w:val="24"/>
        </w:rPr>
        <w:t xml:space="preserve"> </w:t>
      </w:r>
      <w:r>
        <w:rPr>
          <w:sz w:val="24"/>
        </w:rPr>
        <w:t>охват</w:t>
      </w:r>
      <w:r>
        <w:rPr>
          <w:spacing w:val="1"/>
          <w:sz w:val="24"/>
        </w:rPr>
        <w:t xml:space="preserve"> </w:t>
      </w:r>
      <w:r>
        <w:rPr>
          <w:sz w:val="24"/>
        </w:rPr>
        <w:t>обучающихся</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СОО</w:t>
      </w:r>
      <w:r>
        <w:rPr>
          <w:spacing w:val="1"/>
          <w:sz w:val="24"/>
        </w:rPr>
        <w:t xml:space="preserve"> </w:t>
      </w:r>
      <w:r>
        <w:rPr>
          <w:sz w:val="24"/>
        </w:rPr>
        <w:t>мероприятиями</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спортивной</w:t>
      </w:r>
      <w:r>
        <w:rPr>
          <w:spacing w:val="-1"/>
          <w:sz w:val="24"/>
        </w:rPr>
        <w:t xml:space="preserve"> </w:t>
      </w:r>
      <w:r>
        <w:rPr>
          <w:sz w:val="24"/>
        </w:rPr>
        <w:t>направленности.</w:t>
      </w:r>
    </w:p>
    <w:p w:rsidR="00292DCE" w:rsidRDefault="00F301D9" w:rsidP="000B0FD5">
      <w:pPr>
        <w:pStyle w:val="a5"/>
        <w:numPr>
          <w:ilvl w:val="0"/>
          <w:numId w:val="31"/>
        </w:numPr>
        <w:tabs>
          <w:tab w:val="left" w:pos="1122"/>
        </w:tabs>
        <w:spacing w:before="9" w:line="355" w:lineRule="auto"/>
        <w:ind w:right="334"/>
        <w:jc w:val="both"/>
        <w:rPr>
          <w:sz w:val="24"/>
        </w:rPr>
      </w:pPr>
      <w:r>
        <w:rPr>
          <w:sz w:val="24"/>
        </w:rPr>
        <w:t>Низкая</w:t>
      </w:r>
      <w:r>
        <w:rPr>
          <w:spacing w:val="1"/>
          <w:sz w:val="24"/>
        </w:rPr>
        <w:t xml:space="preserve"> </w:t>
      </w:r>
      <w:r>
        <w:rPr>
          <w:sz w:val="24"/>
        </w:rPr>
        <w:t>эффективность</w:t>
      </w:r>
      <w:r>
        <w:rPr>
          <w:spacing w:val="1"/>
          <w:sz w:val="24"/>
        </w:rPr>
        <w:t xml:space="preserve"> </w:t>
      </w:r>
      <w:r>
        <w:rPr>
          <w:sz w:val="24"/>
        </w:rPr>
        <w:t>межведомственного</w:t>
      </w:r>
      <w:r>
        <w:rPr>
          <w:spacing w:val="1"/>
          <w:sz w:val="24"/>
        </w:rPr>
        <w:t xml:space="preserve"> </w:t>
      </w:r>
      <w:r>
        <w:rPr>
          <w:sz w:val="24"/>
        </w:rPr>
        <w:t>взаимодействия</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субъектов</w:t>
      </w:r>
      <w:r>
        <w:rPr>
          <w:spacing w:val="1"/>
          <w:sz w:val="24"/>
        </w:rPr>
        <w:t xml:space="preserve"> </w:t>
      </w:r>
      <w:r>
        <w:rPr>
          <w:sz w:val="24"/>
        </w:rPr>
        <w:t>системы</w:t>
      </w:r>
      <w:r>
        <w:rPr>
          <w:spacing w:val="1"/>
          <w:sz w:val="24"/>
        </w:rPr>
        <w:t xml:space="preserve"> </w:t>
      </w:r>
      <w:r>
        <w:rPr>
          <w:sz w:val="24"/>
        </w:rPr>
        <w:t>профилактики по предупреждению безнадзорности, преступлений и правонарушений среди</w:t>
      </w:r>
      <w:r>
        <w:rPr>
          <w:spacing w:val="1"/>
          <w:sz w:val="24"/>
        </w:rPr>
        <w:t xml:space="preserve"> </w:t>
      </w:r>
      <w:r>
        <w:rPr>
          <w:sz w:val="24"/>
        </w:rPr>
        <w:t>несовершеннолетних.</w:t>
      </w:r>
    </w:p>
    <w:p w:rsidR="00292DCE" w:rsidRDefault="00F301D9">
      <w:pPr>
        <w:pStyle w:val="41"/>
        <w:spacing w:before="11"/>
        <w:jc w:val="both"/>
      </w:pPr>
      <w:r>
        <w:t>Пути</w:t>
      </w:r>
      <w:r>
        <w:rPr>
          <w:spacing w:val="-8"/>
        </w:rPr>
        <w:t xml:space="preserve"> </w:t>
      </w:r>
      <w:r>
        <w:t>решения</w:t>
      </w:r>
      <w:r>
        <w:rPr>
          <w:spacing w:val="-6"/>
        </w:rPr>
        <w:t xml:space="preserve"> </w:t>
      </w:r>
      <w:r>
        <w:t>вышеуказанных</w:t>
      </w:r>
      <w:r>
        <w:rPr>
          <w:spacing w:val="-6"/>
        </w:rPr>
        <w:t xml:space="preserve"> </w:t>
      </w:r>
      <w:r>
        <w:t>проблем:</w:t>
      </w:r>
    </w:p>
    <w:p w:rsidR="00292DCE" w:rsidRDefault="00F301D9" w:rsidP="000B0FD5">
      <w:pPr>
        <w:pStyle w:val="a5"/>
        <w:numPr>
          <w:ilvl w:val="1"/>
          <w:numId w:val="96"/>
        </w:numPr>
        <w:tabs>
          <w:tab w:val="left" w:pos="1122"/>
        </w:tabs>
        <w:spacing w:before="135" w:line="360" w:lineRule="auto"/>
        <w:ind w:right="341"/>
        <w:rPr>
          <w:sz w:val="24"/>
        </w:rPr>
      </w:pPr>
      <w:r>
        <w:rPr>
          <w:sz w:val="24"/>
        </w:rPr>
        <w:t>Привлечение</w:t>
      </w:r>
      <w:r>
        <w:rPr>
          <w:spacing w:val="7"/>
          <w:sz w:val="24"/>
        </w:rPr>
        <w:t xml:space="preserve"> </w:t>
      </w:r>
      <w:r>
        <w:rPr>
          <w:sz w:val="24"/>
        </w:rPr>
        <w:t>родительской</w:t>
      </w:r>
      <w:r>
        <w:rPr>
          <w:spacing w:val="9"/>
          <w:sz w:val="24"/>
        </w:rPr>
        <w:t xml:space="preserve"> </w:t>
      </w:r>
      <w:r>
        <w:rPr>
          <w:sz w:val="24"/>
        </w:rPr>
        <w:t>общественности</w:t>
      </w:r>
      <w:r>
        <w:rPr>
          <w:spacing w:val="9"/>
          <w:sz w:val="24"/>
        </w:rPr>
        <w:t xml:space="preserve"> </w:t>
      </w:r>
      <w:r>
        <w:rPr>
          <w:sz w:val="24"/>
        </w:rPr>
        <w:t>к</w:t>
      </w:r>
      <w:r>
        <w:rPr>
          <w:spacing w:val="9"/>
          <w:sz w:val="24"/>
        </w:rPr>
        <w:t xml:space="preserve"> </w:t>
      </w:r>
      <w:r>
        <w:rPr>
          <w:sz w:val="24"/>
        </w:rPr>
        <w:t>планированию,</w:t>
      </w:r>
      <w:r>
        <w:rPr>
          <w:spacing w:val="6"/>
          <w:sz w:val="24"/>
        </w:rPr>
        <w:t xml:space="preserve"> </w:t>
      </w:r>
      <w:r>
        <w:rPr>
          <w:sz w:val="24"/>
        </w:rPr>
        <w:t>организации,</w:t>
      </w:r>
      <w:r>
        <w:rPr>
          <w:spacing w:val="8"/>
          <w:sz w:val="24"/>
        </w:rPr>
        <w:t xml:space="preserve"> </w:t>
      </w:r>
      <w:r>
        <w:rPr>
          <w:sz w:val="24"/>
        </w:rPr>
        <w:t>проведению</w:t>
      </w:r>
      <w:r>
        <w:rPr>
          <w:spacing w:val="-57"/>
          <w:sz w:val="24"/>
        </w:rPr>
        <w:t xml:space="preserve"> </w:t>
      </w:r>
      <w:r>
        <w:rPr>
          <w:sz w:val="24"/>
        </w:rPr>
        <w:t>воспитательных событий</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дел,</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их</w:t>
      </w:r>
      <w:r>
        <w:rPr>
          <w:spacing w:val="1"/>
          <w:sz w:val="24"/>
        </w:rPr>
        <w:t xml:space="preserve"> </w:t>
      </w:r>
      <w:r>
        <w:rPr>
          <w:sz w:val="24"/>
        </w:rPr>
        <w:t>анализу.</w:t>
      </w:r>
    </w:p>
    <w:p w:rsidR="00292DCE" w:rsidRDefault="00F301D9" w:rsidP="000B0FD5">
      <w:pPr>
        <w:pStyle w:val="a5"/>
        <w:numPr>
          <w:ilvl w:val="1"/>
          <w:numId w:val="96"/>
        </w:numPr>
        <w:tabs>
          <w:tab w:val="left" w:pos="1122"/>
        </w:tabs>
        <w:spacing w:line="360" w:lineRule="auto"/>
        <w:ind w:right="343"/>
        <w:rPr>
          <w:sz w:val="24"/>
        </w:rPr>
      </w:pPr>
      <w:r>
        <w:rPr>
          <w:sz w:val="24"/>
        </w:rPr>
        <w:t>Внедрение нестандартных форм организации родительских собраний и индивидуальных встреч</w:t>
      </w:r>
      <w:r>
        <w:rPr>
          <w:spacing w:val="-57"/>
          <w:sz w:val="24"/>
        </w:rPr>
        <w:t xml:space="preserve"> </w:t>
      </w:r>
      <w:r>
        <w:rPr>
          <w:sz w:val="24"/>
        </w:rPr>
        <w:t>с</w:t>
      </w:r>
      <w:r>
        <w:rPr>
          <w:spacing w:val="-2"/>
          <w:sz w:val="24"/>
        </w:rPr>
        <w:t xml:space="preserve"> </w:t>
      </w:r>
      <w:r>
        <w:rPr>
          <w:sz w:val="24"/>
        </w:rPr>
        <w:t>родителями.</w:t>
      </w:r>
    </w:p>
    <w:p w:rsidR="00292DCE" w:rsidRDefault="00F301D9" w:rsidP="000B0FD5">
      <w:pPr>
        <w:pStyle w:val="a5"/>
        <w:numPr>
          <w:ilvl w:val="1"/>
          <w:numId w:val="96"/>
        </w:numPr>
        <w:tabs>
          <w:tab w:val="left" w:pos="1122"/>
        </w:tabs>
        <w:ind w:hanging="361"/>
        <w:rPr>
          <w:sz w:val="24"/>
        </w:rPr>
      </w:pPr>
      <w:r>
        <w:rPr>
          <w:sz w:val="24"/>
        </w:rPr>
        <w:t>Выработка</w:t>
      </w:r>
      <w:r>
        <w:rPr>
          <w:spacing w:val="-8"/>
          <w:sz w:val="24"/>
        </w:rPr>
        <w:t xml:space="preserve"> </w:t>
      </w:r>
      <w:r>
        <w:rPr>
          <w:sz w:val="24"/>
        </w:rPr>
        <w:t>единых</w:t>
      </w:r>
      <w:r>
        <w:rPr>
          <w:spacing w:val="-5"/>
          <w:sz w:val="24"/>
        </w:rPr>
        <w:t xml:space="preserve"> </w:t>
      </w:r>
      <w:r>
        <w:rPr>
          <w:sz w:val="24"/>
        </w:rPr>
        <w:t>требований</w:t>
      </w:r>
      <w:r>
        <w:rPr>
          <w:spacing w:val="-8"/>
          <w:sz w:val="24"/>
        </w:rPr>
        <w:t xml:space="preserve"> </w:t>
      </w:r>
      <w:r>
        <w:rPr>
          <w:sz w:val="24"/>
        </w:rPr>
        <w:t>к</w:t>
      </w:r>
      <w:r>
        <w:rPr>
          <w:spacing w:val="-6"/>
          <w:sz w:val="24"/>
        </w:rPr>
        <w:t xml:space="preserve"> </w:t>
      </w:r>
      <w:r>
        <w:rPr>
          <w:sz w:val="24"/>
        </w:rPr>
        <w:t>обучающимся</w:t>
      </w:r>
      <w:r>
        <w:rPr>
          <w:spacing w:val="-5"/>
          <w:sz w:val="24"/>
        </w:rPr>
        <w:t xml:space="preserve"> </w:t>
      </w:r>
      <w:r>
        <w:rPr>
          <w:sz w:val="24"/>
        </w:rPr>
        <w:t>со</w:t>
      </w:r>
      <w:r>
        <w:rPr>
          <w:spacing w:val="-6"/>
          <w:sz w:val="24"/>
        </w:rPr>
        <w:t xml:space="preserve"> </w:t>
      </w:r>
      <w:r>
        <w:rPr>
          <w:sz w:val="24"/>
        </w:rPr>
        <w:t>стороны</w:t>
      </w:r>
      <w:r>
        <w:rPr>
          <w:spacing w:val="-6"/>
          <w:sz w:val="24"/>
        </w:rPr>
        <w:t xml:space="preserve"> </w:t>
      </w:r>
      <w:r>
        <w:rPr>
          <w:sz w:val="24"/>
        </w:rPr>
        <w:t>педагогов</w:t>
      </w:r>
      <w:r>
        <w:rPr>
          <w:spacing w:val="-6"/>
          <w:sz w:val="24"/>
        </w:rPr>
        <w:t xml:space="preserve"> </w:t>
      </w:r>
      <w:r>
        <w:rPr>
          <w:sz w:val="24"/>
        </w:rPr>
        <w:t>и</w:t>
      </w:r>
      <w:r>
        <w:rPr>
          <w:spacing w:val="-8"/>
          <w:sz w:val="24"/>
        </w:rPr>
        <w:t xml:space="preserve"> </w:t>
      </w:r>
      <w:r>
        <w:rPr>
          <w:sz w:val="24"/>
        </w:rPr>
        <w:t>родителей.</w:t>
      </w:r>
    </w:p>
    <w:p w:rsidR="00292DCE" w:rsidRDefault="00F301D9" w:rsidP="000B0FD5">
      <w:pPr>
        <w:pStyle w:val="a5"/>
        <w:numPr>
          <w:ilvl w:val="1"/>
          <w:numId w:val="96"/>
        </w:numPr>
        <w:tabs>
          <w:tab w:val="left" w:pos="1122"/>
        </w:tabs>
        <w:spacing w:before="137" w:line="360" w:lineRule="auto"/>
        <w:ind w:right="340"/>
        <w:rPr>
          <w:sz w:val="24"/>
        </w:rPr>
      </w:pPr>
      <w:r>
        <w:rPr>
          <w:sz w:val="24"/>
        </w:rPr>
        <w:t>Выработка</w:t>
      </w:r>
      <w:r>
        <w:rPr>
          <w:spacing w:val="2"/>
          <w:sz w:val="24"/>
        </w:rPr>
        <w:t xml:space="preserve"> </w:t>
      </w:r>
      <w:r>
        <w:rPr>
          <w:sz w:val="24"/>
        </w:rPr>
        <w:t>и</w:t>
      </w:r>
      <w:r>
        <w:rPr>
          <w:spacing w:val="3"/>
          <w:sz w:val="24"/>
        </w:rPr>
        <w:t xml:space="preserve"> </w:t>
      </w:r>
      <w:r>
        <w:rPr>
          <w:sz w:val="24"/>
        </w:rPr>
        <w:t>реализация</w:t>
      </w:r>
      <w:r>
        <w:rPr>
          <w:spacing w:val="2"/>
          <w:sz w:val="24"/>
        </w:rPr>
        <w:t xml:space="preserve"> </w:t>
      </w:r>
      <w:r>
        <w:rPr>
          <w:sz w:val="24"/>
        </w:rPr>
        <w:t>мотивационных</w:t>
      </w:r>
      <w:r>
        <w:rPr>
          <w:spacing w:val="4"/>
          <w:sz w:val="24"/>
        </w:rPr>
        <w:t xml:space="preserve"> </w:t>
      </w:r>
      <w:r>
        <w:rPr>
          <w:sz w:val="24"/>
        </w:rPr>
        <w:t>мер</w:t>
      </w:r>
      <w:r>
        <w:rPr>
          <w:spacing w:val="2"/>
          <w:sz w:val="24"/>
        </w:rPr>
        <w:t xml:space="preserve"> </w:t>
      </w:r>
      <w:r>
        <w:rPr>
          <w:sz w:val="24"/>
        </w:rPr>
        <w:t>поддержки</w:t>
      </w:r>
      <w:r>
        <w:rPr>
          <w:spacing w:val="3"/>
          <w:sz w:val="24"/>
        </w:rPr>
        <w:t xml:space="preserve"> </w:t>
      </w:r>
      <w:r>
        <w:rPr>
          <w:sz w:val="24"/>
        </w:rPr>
        <w:t>и</w:t>
      </w:r>
      <w:r>
        <w:rPr>
          <w:spacing w:val="59"/>
          <w:sz w:val="24"/>
        </w:rPr>
        <w:t xml:space="preserve"> </w:t>
      </w:r>
      <w:r>
        <w:rPr>
          <w:sz w:val="24"/>
        </w:rPr>
        <w:t>привлечения</w:t>
      </w:r>
      <w:r>
        <w:rPr>
          <w:spacing w:val="2"/>
          <w:sz w:val="24"/>
        </w:rPr>
        <w:t xml:space="preserve"> </w:t>
      </w:r>
      <w:r>
        <w:rPr>
          <w:sz w:val="24"/>
        </w:rPr>
        <w:t>обучающихся</w:t>
      </w:r>
      <w:r>
        <w:rPr>
          <w:spacing w:val="2"/>
          <w:sz w:val="24"/>
        </w:rPr>
        <w:t xml:space="preserve"> </w:t>
      </w:r>
      <w:r>
        <w:rPr>
          <w:sz w:val="24"/>
        </w:rPr>
        <w:t>для</w:t>
      </w:r>
      <w:r>
        <w:rPr>
          <w:spacing w:val="-57"/>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конкурсах</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спортивной</w:t>
      </w:r>
      <w:r>
        <w:rPr>
          <w:spacing w:val="-3"/>
          <w:sz w:val="24"/>
        </w:rPr>
        <w:t xml:space="preserve"> </w:t>
      </w:r>
      <w:r>
        <w:rPr>
          <w:sz w:val="24"/>
        </w:rPr>
        <w:t>направленности.</w:t>
      </w:r>
    </w:p>
    <w:p w:rsidR="00292DCE" w:rsidRDefault="00F301D9" w:rsidP="000B0FD5">
      <w:pPr>
        <w:pStyle w:val="a5"/>
        <w:numPr>
          <w:ilvl w:val="1"/>
          <w:numId w:val="96"/>
        </w:numPr>
        <w:tabs>
          <w:tab w:val="left" w:pos="1122"/>
        </w:tabs>
        <w:ind w:hanging="361"/>
        <w:rPr>
          <w:sz w:val="24"/>
        </w:rPr>
      </w:pPr>
      <w:r>
        <w:rPr>
          <w:sz w:val="24"/>
        </w:rPr>
        <w:t>Активное</w:t>
      </w:r>
      <w:r>
        <w:rPr>
          <w:spacing w:val="-9"/>
          <w:sz w:val="24"/>
        </w:rPr>
        <w:t xml:space="preserve"> </w:t>
      </w:r>
      <w:r>
        <w:rPr>
          <w:sz w:val="24"/>
        </w:rPr>
        <w:t>привлечение</w:t>
      </w:r>
      <w:r>
        <w:rPr>
          <w:spacing w:val="-11"/>
          <w:sz w:val="24"/>
        </w:rPr>
        <w:t xml:space="preserve"> </w:t>
      </w:r>
      <w:r>
        <w:rPr>
          <w:sz w:val="24"/>
        </w:rPr>
        <w:t>к</w:t>
      </w:r>
      <w:r>
        <w:rPr>
          <w:spacing w:val="-7"/>
          <w:sz w:val="24"/>
        </w:rPr>
        <w:t xml:space="preserve"> </w:t>
      </w:r>
      <w:r>
        <w:rPr>
          <w:sz w:val="24"/>
        </w:rPr>
        <w:t>воспитательной</w:t>
      </w:r>
      <w:r>
        <w:rPr>
          <w:spacing w:val="-8"/>
          <w:sz w:val="24"/>
        </w:rPr>
        <w:t xml:space="preserve"> </w:t>
      </w:r>
      <w:r>
        <w:rPr>
          <w:sz w:val="24"/>
        </w:rPr>
        <w:t>работе</w:t>
      </w:r>
      <w:r>
        <w:rPr>
          <w:spacing w:val="-8"/>
          <w:sz w:val="24"/>
        </w:rPr>
        <w:t xml:space="preserve"> </w:t>
      </w:r>
      <w:r>
        <w:rPr>
          <w:sz w:val="24"/>
        </w:rPr>
        <w:t>всех</w:t>
      </w:r>
      <w:r>
        <w:rPr>
          <w:spacing w:val="-6"/>
          <w:sz w:val="24"/>
        </w:rPr>
        <w:t xml:space="preserve"> </w:t>
      </w:r>
      <w:r>
        <w:rPr>
          <w:sz w:val="24"/>
        </w:rPr>
        <w:t>субъектов</w:t>
      </w:r>
      <w:r>
        <w:rPr>
          <w:spacing w:val="-7"/>
          <w:sz w:val="24"/>
        </w:rPr>
        <w:t xml:space="preserve"> </w:t>
      </w:r>
      <w:r>
        <w:rPr>
          <w:sz w:val="24"/>
        </w:rPr>
        <w:t>профилактики.</w:t>
      </w:r>
    </w:p>
    <w:p w:rsidR="00292DCE" w:rsidRDefault="00292DCE">
      <w:pPr>
        <w:pStyle w:val="a3"/>
        <w:ind w:left="0"/>
        <w:rPr>
          <w:sz w:val="26"/>
        </w:rPr>
      </w:pPr>
    </w:p>
    <w:p w:rsidR="00292DCE" w:rsidRDefault="00292DCE">
      <w:pPr>
        <w:pStyle w:val="a3"/>
        <w:spacing w:before="5"/>
        <w:ind w:left="0"/>
        <w:rPr>
          <w:sz w:val="22"/>
        </w:rPr>
      </w:pPr>
    </w:p>
    <w:p w:rsidR="00292DCE" w:rsidRDefault="00F301D9" w:rsidP="000B0FD5">
      <w:pPr>
        <w:pStyle w:val="41"/>
        <w:numPr>
          <w:ilvl w:val="1"/>
          <w:numId w:val="34"/>
        </w:numPr>
        <w:tabs>
          <w:tab w:val="left" w:pos="2739"/>
        </w:tabs>
        <w:ind w:left="2738" w:hanging="421"/>
      </w:pPr>
      <w:r>
        <w:t>Виды,</w:t>
      </w:r>
      <w:r>
        <w:rPr>
          <w:spacing w:val="-6"/>
        </w:rPr>
        <w:t xml:space="preserve"> </w:t>
      </w:r>
      <w:r>
        <w:t>формы</w:t>
      </w:r>
      <w:r>
        <w:rPr>
          <w:spacing w:val="-6"/>
        </w:rPr>
        <w:t xml:space="preserve"> </w:t>
      </w:r>
      <w:r>
        <w:t>и</w:t>
      </w:r>
      <w:r>
        <w:rPr>
          <w:spacing w:val="-6"/>
        </w:rPr>
        <w:t xml:space="preserve"> </w:t>
      </w:r>
      <w:r>
        <w:t>содержание</w:t>
      </w:r>
      <w:r>
        <w:rPr>
          <w:spacing w:val="-6"/>
        </w:rPr>
        <w:t xml:space="preserve"> </w:t>
      </w:r>
      <w:r>
        <w:t>воспитательной</w:t>
      </w:r>
      <w:r>
        <w:rPr>
          <w:spacing w:val="-5"/>
        </w:rPr>
        <w:t xml:space="preserve"> </w:t>
      </w:r>
      <w:r>
        <w:t>деятельности</w:t>
      </w:r>
    </w:p>
    <w:p w:rsidR="00292DCE" w:rsidRDefault="00F301D9">
      <w:pPr>
        <w:pStyle w:val="a3"/>
        <w:spacing w:before="135"/>
        <w:ind w:left="1253"/>
        <w:jc w:val="both"/>
      </w:pPr>
      <w:r>
        <w:t>Виды,</w:t>
      </w:r>
      <w:r>
        <w:rPr>
          <w:spacing w:val="21"/>
        </w:rPr>
        <w:t xml:space="preserve"> </w:t>
      </w:r>
      <w:r>
        <w:t>формы</w:t>
      </w:r>
      <w:r>
        <w:rPr>
          <w:spacing w:val="78"/>
        </w:rPr>
        <w:t xml:space="preserve"> </w:t>
      </w:r>
      <w:r>
        <w:t>и</w:t>
      </w:r>
      <w:r>
        <w:rPr>
          <w:spacing w:val="81"/>
        </w:rPr>
        <w:t xml:space="preserve"> </w:t>
      </w:r>
      <w:r>
        <w:t>содержание</w:t>
      </w:r>
      <w:r>
        <w:rPr>
          <w:spacing w:val="79"/>
        </w:rPr>
        <w:t xml:space="preserve"> </w:t>
      </w:r>
      <w:r>
        <w:t>воспитательной</w:t>
      </w:r>
      <w:r>
        <w:rPr>
          <w:spacing w:val="80"/>
        </w:rPr>
        <w:t xml:space="preserve"> </w:t>
      </w:r>
      <w:r>
        <w:t>деятельности</w:t>
      </w:r>
      <w:r>
        <w:rPr>
          <w:spacing w:val="78"/>
        </w:rPr>
        <w:t xml:space="preserve"> </w:t>
      </w:r>
      <w:r>
        <w:t>представлены</w:t>
      </w:r>
      <w:r>
        <w:rPr>
          <w:spacing w:val="79"/>
        </w:rPr>
        <w:t xml:space="preserve"> </w:t>
      </w:r>
      <w:r>
        <w:t>по</w:t>
      </w:r>
      <w:r>
        <w:rPr>
          <w:spacing w:val="80"/>
        </w:rPr>
        <w:t xml:space="preserve"> </w:t>
      </w:r>
      <w:r>
        <w:t>модулям.</w:t>
      </w:r>
      <w:r>
        <w:rPr>
          <w:spacing w:val="80"/>
        </w:rPr>
        <w:t xml:space="preserve"> </w:t>
      </w:r>
      <w:r>
        <w:t>В</w:t>
      </w:r>
    </w:p>
    <w:p w:rsidR="00292DCE" w:rsidRDefault="00F301D9">
      <w:pPr>
        <w:pStyle w:val="a3"/>
        <w:spacing w:before="64" w:line="360" w:lineRule="auto"/>
        <w:ind w:right="341"/>
        <w:jc w:val="both"/>
      </w:pPr>
      <w:r>
        <w:t>модуле</w:t>
      </w:r>
      <w:r>
        <w:rPr>
          <w:spacing w:val="1"/>
        </w:rPr>
        <w:t xml:space="preserve"> </w:t>
      </w:r>
      <w:r>
        <w:t>описаны</w:t>
      </w:r>
      <w:r>
        <w:rPr>
          <w:spacing w:val="1"/>
        </w:rPr>
        <w:t xml:space="preserve"> </w:t>
      </w: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определенного</w:t>
      </w:r>
      <w:r>
        <w:rPr>
          <w:spacing w:val="1"/>
        </w:rPr>
        <w:t xml:space="preserve"> </w:t>
      </w:r>
      <w:r>
        <w:t>направления деятельности в школе.</w:t>
      </w:r>
      <w:r>
        <w:rPr>
          <w:spacing w:val="1"/>
        </w:rPr>
        <w:t xml:space="preserve"> </w:t>
      </w:r>
      <w:r>
        <w:t>Каждый из модулей обладает воспитательным потенциалом с</w:t>
      </w:r>
      <w:r>
        <w:rPr>
          <w:spacing w:val="1"/>
        </w:rPr>
        <w:t xml:space="preserve"> </w:t>
      </w:r>
      <w:r>
        <w:t>особыми</w:t>
      </w:r>
      <w:r>
        <w:rPr>
          <w:spacing w:val="4"/>
        </w:rPr>
        <w:t xml:space="preserve"> </w:t>
      </w:r>
      <w:r>
        <w:t>условиями, средствами,</w:t>
      </w:r>
      <w:r>
        <w:rPr>
          <w:spacing w:val="-1"/>
        </w:rPr>
        <w:t xml:space="preserve"> </w:t>
      </w:r>
      <w:r>
        <w:t>возможностями воспитания.</w:t>
      </w:r>
    </w:p>
    <w:p w:rsidR="00292DCE" w:rsidRDefault="00F301D9">
      <w:pPr>
        <w:pStyle w:val="a3"/>
        <w:spacing w:line="360" w:lineRule="auto"/>
        <w:ind w:right="331" w:firstLine="852"/>
        <w:jc w:val="both"/>
      </w:pPr>
      <w:r>
        <w:t xml:space="preserve">Воспитательная работа </w:t>
      </w:r>
      <w:r w:rsidR="00FD4EEA">
        <w:t xml:space="preserve">МКОУ «Уланэргинская СОШ» </w:t>
      </w:r>
      <w:r>
        <w:t>представлена в рамках</w:t>
      </w:r>
      <w:r>
        <w:rPr>
          <w:spacing w:val="1"/>
        </w:rPr>
        <w:t xml:space="preserve"> </w:t>
      </w:r>
      <w:r>
        <w:t xml:space="preserve">основных </w:t>
      </w:r>
      <w:r>
        <w:lastRenderedPageBreak/>
        <w:t>(инвариантных) модулей: «Урочная деятельность», «Внеурочная деятельность», «Классное</w:t>
      </w:r>
      <w:r>
        <w:rPr>
          <w:spacing w:val="1"/>
        </w:rPr>
        <w:t xml:space="preserve"> </w:t>
      </w:r>
      <w:r>
        <w:t>руководство», «Основные школьные дела», «Внешкольные мероприятия», «Организация предметно-</w:t>
      </w:r>
      <w:r>
        <w:rPr>
          <w:spacing w:val="1"/>
        </w:rPr>
        <w:t xml:space="preserve"> </w:t>
      </w:r>
      <w:r>
        <w:t>пространственной</w:t>
      </w:r>
      <w:r>
        <w:rPr>
          <w:spacing w:val="17"/>
        </w:rPr>
        <w:t xml:space="preserve"> </w:t>
      </w:r>
      <w:r>
        <w:t>среды»,</w:t>
      </w:r>
      <w:r>
        <w:rPr>
          <w:spacing w:val="23"/>
        </w:rPr>
        <w:t xml:space="preserve"> </w:t>
      </w:r>
      <w:r>
        <w:t>«Взаимодействие</w:t>
      </w:r>
      <w:r>
        <w:rPr>
          <w:spacing w:val="15"/>
        </w:rPr>
        <w:t xml:space="preserve"> </w:t>
      </w:r>
      <w:r>
        <w:t>с</w:t>
      </w:r>
      <w:r>
        <w:rPr>
          <w:spacing w:val="15"/>
        </w:rPr>
        <w:t xml:space="preserve"> </w:t>
      </w:r>
      <w:r>
        <w:t>родителями</w:t>
      </w:r>
      <w:r>
        <w:rPr>
          <w:spacing w:val="16"/>
        </w:rPr>
        <w:t xml:space="preserve"> </w:t>
      </w:r>
      <w:r>
        <w:t>(законными</w:t>
      </w:r>
      <w:r>
        <w:rPr>
          <w:spacing w:val="17"/>
        </w:rPr>
        <w:t xml:space="preserve"> </w:t>
      </w:r>
      <w:r>
        <w:t>представителями)»,</w:t>
      </w:r>
    </w:p>
    <w:p w:rsidR="00292DCE" w:rsidRDefault="00F301D9">
      <w:pPr>
        <w:pStyle w:val="a3"/>
        <w:jc w:val="both"/>
      </w:pPr>
      <w:r>
        <w:t>«Самоуправление»,</w:t>
      </w:r>
      <w:r>
        <w:rPr>
          <w:spacing w:val="-7"/>
        </w:rPr>
        <w:t xml:space="preserve"> </w:t>
      </w:r>
      <w:r>
        <w:t>«Профилактика</w:t>
      </w:r>
      <w:r>
        <w:rPr>
          <w:spacing w:val="-10"/>
        </w:rPr>
        <w:t xml:space="preserve"> </w:t>
      </w:r>
      <w:r>
        <w:t>и</w:t>
      </w:r>
      <w:r>
        <w:rPr>
          <w:spacing w:val="-10"/>
        </w:rPr>
        <w:t xml:space="preserve"> </w:t>
      </w:r>
      <w:r>
        <w:t>безопасность»,</w:t>
      </w:r>
      <w:r>
        <w:rPr>
          <w:spacing w:val="-6"/>
        </w:rPr>
        <w:t xml:space="preserve"> </w:t>
      </w:r>
      <w:r>
        <w:t>«Социальное</w:t>
      </w:r>
      <w:r>
        <w:rPr>
          <w:spacing w:val="-10"/>
        </w:rPr>
        <w:t xml:space="preserve"> </w:t>
      </w:r>
      <w:r>
        <w:t>партнерство»,</w:t>
      </w:r>
      <w:r>
        <w:rPr>
          <w:spacing w:val="-7"/>
        </w:rPr>
        <w:t xml:space="preserve"> </w:t>
      </w:r>
      <w:r>
        <w:t>«Профориентация».</w:t>
      </w:r>
    </w:p>
    <w:p w:rsidR="00292DCE" w:rsidRDefault="00F301D9">
      <w:pPr>
        <w:spacing w:before="138" w:line="360" w:lineRule="auto"/>
        <w:ind w:left="400" w:right="336" w:firstLine="852"/>
        <w:jc w:val="both"/>
        <w:rPr>
          <w:sz w:val="24"/>
        </w:rPr>
      </w:pPr>
      <w:r>
        <w:rPr>
          <w:b/>
          <w:sz w:val="24"/>
        </w:rPr>
        <w:t xml:space="preserve">Дополнительных (вариативных) </w:t>
      </w:r>
      <w:r>
        <w:rPr>
          <w:sz w:val="24"/>
        </w:rPr>
        <w:t>модулей: «Школьные и социальные медиа», «Школьный</w:t>
      </w:r>
      <w:r>
        <w:rPr>
          <w:spacing w:val="1"/>
          <w:sz w:val="24"/>
        </w:rPr>
        <w:t xml:space="preserve"> </w:t>
      </w:r>
      <w:r>
        <w:rPr>
          <w:sz w:val="24"/>
        </w:rPr>
        <w:t>музей»,</w:t>
      </w:r>
      <w:r>
        <w:rPr>
          <w:spacing w:val="5"/>
          <w:sz w:val="24"/>
        </w:rPr>
        <w:t xml:space="preserve"> </w:t>
      </w:r>
      <w:r>
        <w:rPr>
          <w:sz w:val="24"/>
        </w:rPr>
        <w:t>«Школьный</w:t>
      </w:r>
      <w:r>
        <w:rPr>
          <w:spacing w:val="-1"/>
          <w:sz w:val="24"/>
        </w:rPr>
        <w:t xml:space="preserve"> </w:t>
      </w:r>
      <w:r>
        <w:rPr>
          <w:sz w:val="24"/>
        </w:rPr>
        <w:t>лагерь»,</w:t>
      </w:r>
      <w:r>
        <w:rPr>
          <w:spacing w:val="3"/>
          <w:sz w:val="24"/>
        </w:rPr>
        <w:t xml:space="preserve"> </w:t>
      </w:r>
      <w:r>
        <w:rPr>
          <w:sz w:val="24"/>
        </w:rPr>
        <w:t>«Детские</w:t>
      </w:r>
      <w:r>
        <w:rPr>
          <w:spacing w:val="-1"/>
          <w:sz w:val="24"/>
        </w:rPr>
        <w:t xml:space="preserve"> </w:t>
      </w:r>
      <w:r>
        <w:rPr>
          <w:sz w:val="24"/>
        </w:rPr>
        <w:t>общественные</w:t>
      </w:r>
      <w:r>
        <w:rPr>
          <w:spacing w:val="-3"/>
          <w:sz w:val="24"/>
        </w:rPr>
        <w:t xml:space="preserve"> </w:t>
      </w:r>
      <w:r>
        <w:rPr>
          <w:sz w:val="24"/>
        </w:rPr>
        <w:t>движения».</w:t>
      </w:r>
    </w:p>
    <w:p w:rsidR="00292DCE" w:rsidRDefault="00F301D9">
      <w:pPr>
        <w:pStyle w:val="41"/>
        <w:spacing w:before="1"/>
        <w:ind w:left="4229"/>
        <w:jc w:val="both"/>
      </w:pPr>
      <w:r>
        <w:rPr>
          <w:spacing w:val="-1"/>
        </w:rPr>
        <w:t>Модуль</w:t>
      </w:r>
      <w:r>
        <w:rPr>
          <w:spacing w:val="-14"/>
        </w:rPr>
        <w:t xml:space="preserve"> </w:t>
      </w:r>
      <w:r>
        <w:t>«Школьный</w:t>
      </w:r>
      <w:r>
        <w:rPr>
          <w:spacing w:val="-12"/>
        </w:rPr>
        <w:t xml:space="preserve"> </w:t>
      </w:r>
      <w:r>
        <w:t>урок»</w:t>
      </w:r>
    </w:p>
    <w:p w:rsidR="00292DCE" w:rsidRDefault="00F301D9">
      <w:pPr>
        <w:pStyle w:val="a3"/>
        <w:spacing w:before="134"/>
        <w:ind w:left="967"/>
        <w:jc w:val="both"/>
        <w:rPr>
          <w:i/>
        </w:rPr>
      </w:pPr>
      <w:r>
        <w:t>Реализация</w:t>
      </w:r>
      <w:r>
        <w:rPr>
          <w:spacing w:val="-9"/>
        </w:rPr>
        <w:t xml:space="preserve"> </w:t>
      </w:r>
      <w:r>
        <w:t>школьными</w:t>
      </w:r>
      <w:r>
        <w:rPr>
          <w:spacing w:val="-11"/>
        </w:rPr>
        <w:t xml:space="preserve"> </w:t>
      </w:r>
      <w:r>
        <w:t>педагогами</w:t>
      </w:r>
      <w:r>
        <w:rPr>
          <w:spacing w:val="-9"/>
        </w:rPr>
        <w:t xml:space="preserve"> </w:t>
      </w:r>
      <w:r>
        <w:t>воспитательного</w:t>
      </w:r>
      <w:r>
        <w:rPr>
          <w:spacing w:val="-11"/>
        </w:rPr>
        <w:t xml:space="preserve"> </w:t>
      </w:r>
      <w:r>
        <w:t>потенциала</w:t>
      </w:r>
      <w:r>
        <w:rPr>
          <w:spacing w:val="-8"/>
        </w:rPr>
        <w:t xml:space="preserve"> </w:t>
      </w:r>
      <w:r>
        <w:t>урока</w:t>
      </w:r>
      <w:r>
        <w:rPr>
          <w:spacing w:val="-8"/>
        </w:rPr>
        <w:t xml:space="preserve"> </w:t>
      </w:r>
      <w:r>
        <w:t>предполагает</w:t>
      </w:r>
      <w:r>
        <w:rPr>
          <w:spacing w:val="-9"/>
        </w:rPr>
        <w:t xml:space="preserve"> </w:t>
      </w:r>
      <w:r>
        <w:t>следующее</w:t>
      </w:r>
      <w:r>
        <w:rPr>
          <w:i/>
        </w:rPr>
        <w:t>:</w:t>
      </w:r>
    </w:p>
    <w:p w:rsidR="00292DCE" w:rsidRDefault="00F301D9">
      <w:pPr>
        <w:pStyle w:val="a3"/>
        <w:spacing w:before="137"/>
        <w:ind w:left="967"/>
        <w:jc w:val="both"/>
      </w:pPr>
      <w:r>
        <w:t>-организацию</w:t>
      </w:r>
      <w:r>
        <w:rPr>
          <w:spacing w:val="-4"/>
        </w:rPr>
        <w:t xml:space="preserve"> </w:t>
      </w:r>
      <w:r>
        <w:t>работы</w:t>
      </w:r>
      <w:r>
        <w:rPr>
          <w:spacing w:val="-4"/>
        </w:rPr>
        <w:t xml:space="preserve"> </w:t>
      </w:r>
      <w:r>
        <w:t>с</w:t>
      </w:r>
      <w:r>
        <w:rPr>
          <w:spacing w:val="-6"/>
        </w:rPr>
        <w:t xml:space="preserve"> </w:t>
      </w:r>
      <w:r>
        <w:t>детьми</w:t>
      </w:r>
      <w:r>
        <w:rPr>
          <w:spacing w:val="-4"/>
        </w:rPr>
        <w:t xml:space="preserve"> </w:t>
      </w:r>
      <w:r>
        <w:t>как</w:t>
      </w:r>
      <w:r>
        <w:rPr>
          <w:spacing w:val="-4"/>
        </w:rPr>
        <w:t xml:space="preserve"> </w:t>
      </w:r>
      <w:r>
        <w:t>в</w:t>
      </w:r>
      <w:r>
        <w:rPr>
          <w:spacing w:val="-5"/>
        </w:rPr>
        <w:t xml:space="preserve"> </w:t>
      </w:r>
      <w:r>
        <w:t>офлайн,</w:t>
      </w:r>
      <w:r>
        <w:rPr>
          <w:spacing w:val="-4"/>
        </w:rPr>
        <w:t xml:space="preserve"> </w:t>
      </w:r>
      <w:r>
        <w:t>так</w:t>
      </w:r>
      <w:r>
        <w:rPr>
          <w:spacing w:val="-4"/>
        </w:rPr>
        <w:t xml:space="preserve"> </w:t>
      </w:r>
      <w:r>
        <w:t>и</w:t>
      </w:r>
      <w:r>
        <w:rPr>
          <w:spacing w:val="-4"/>
        </w:rPr>
        <w:t xml:space="preserve"> </w:t>
      </w:r>
      <w:r>
        <w:t>онлайн</w:t>
      </w:r>
      <w:r>
        <w:rPr>
          <w:spacing w:val="-3"/>
        </w:rPr>
        <w:t xml:space="preserve"> </w:t>
      </w:r>
      <w:r>
        <w:t>формате;</w:t>
      </w:r>
    </w:p>
    <w:p w:rsidR="00292DCE" w:rsidRDefault="00F301D9">
      <w:pPr>
        <w:pStyle w:val="a3"/>
        <w:spacing w:before="139" w:line="360" w:lineRule="auto"/>
        <w:ind w:right="343" w:firstLine="566"/>
        <w:jc w:val="both"/>
      </w:pPr>
      <w:r>
        <w:rPr>
          <w:i/>
        </w:rPr>
        <w:t>-</w:t>
      </w:r>
      <w:r>
        <w:t>установление доверительных отношений между учителем и его учениками, способствующих</w:t>
      </w:r>
      <w:r>
        <w:rPr>
          <w:spacing w:val="1"/>
        </w:rPr>
        <w:t xml:space="preserve"> </w:t>
      </w:r>
      <w:r>
        <w:t>позитивному 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2"/>
        </w:rPr>
        <w:t xml:space="preserve"> </w:t>
      </w:r>
      <w:r>
        <w:t>на уроке</w:t>
      </w:r>
      <w:r>
        <w:rPr>
          <w:spacing w:val="-1"/>
        </w:rPr>
        <w:t xml:space="preserve"> </w:t>
      </w:r>
      <w:r>
        <w:t>информации,</w:t>
      </w:r>
      <w:r>
        <w:rPr>
          <w:spacing w:val="-1"/>
        </w:rPr>
        <w:t xml:space="preserve"> </w:t>
      </w:r>
      <w:r>
        <w:t>активизации</w:t>
      </w:r>
      <w:r>
        <w:rPr>
          <w:spacing w:val="-1"/>
        </w:rPr>
        <w:t xml:space="preserve"> </w:t>
      </w:r>
      <w:r>
        <w:t>их</w:t>
      </w:r>
      <w:r>
        <w:rPr>
          <w:spacing w:val="-3"/>
        </w:rPr>
        <w:t xml:space="preserve"> </w:t>
      </w:r>
      <w:r>
        <w:t>познавательной</w:t>
      </w:r>
      <w:r>
        <w:rPr>
          <w:spacing w:val="-1"/>
        </w:rPr>
        <w:t xml:space="preserve"> </w:t>
      </w:r>
      <w:r>
        <w:t>деятельности;</w:t>
      </w:r>
    </w:p>
    <w:p w:rsidR="00292DCE" w:rsidRDefault="00F301D9">
      <w:pPr>
        <w:pStyle w:val="a3"/>
        <w:spacing w:line="360" w:lineRule="auto"/>
        <w:ind w:right="337" w:firstLine="708"/>
        <w:jc w:val="both"/>
      </w:pPr>
      <w:r>
        <w:t>-побуждение</w:t>
      </w:r>
      <w:r>
        <w:rPr>
          <w:spacing w:val="1"/>
        </w:rPr>
        <w:t xml:space="preserve"> </w:t>
      </w:r>
      <w:r>
        <w:t>школьников</w:t>
      </w:r>
      <w:r>
        <w:rPr>
          <w:spacing w:val="1"/>
        </w:rPr>
        <w:t xml:space="preserve"> </w:t>
      </w:r>
      <w:r>
        <w:t>соблюдать</w:t>
      </w:r>
      <w:r>
        <w:rPr>
          <w:spacing w:val="1"/>
        </w:rPr>
        <w:t xml:space="preserve"> </w:t>
      </w:r>
      <w:r>
        <w:t>на</w:t>
      </w:r>
      <w:r>
        <w:rPr>
          <w:spacing w:val="1"/>
        </w:rPr>
        <w:t xml:space="preserve"> </w:t>
      </w:r>
      <w:r>
        <w:t>уроке</w:t>
      </w:r>
      <w:r>
        <w:rPr>
          <w:spacing w:val="1"/>
        </w:rPr>
        <w:t xml:space="preserve"> </w:t>
      </w:r>
      <w:r>
        <w:t>общепринятые</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 со старшими (учителями) и сверстниками (школьниками), принципы учебной дисциплины и</w:t>
      </w:r>
      <w:r>
        <w:rPr>
          <w:spacing w:val="1"/>
        </w:rPr>
        <w:t xml:space="preserve"> </w:t>
      </w:r>
      <w:r>
        <w:t>самоорганизации,</w:t>
      </w:r>
      <w:r>
        <w:rPr>
          <w:spacing w:val="-3"/>
        </w:rPr>
        <w:t xml:space="preserve"> </w:t>
      </w:r>
      <w:r>
        <w:t>согласно</w:t>
      </w:r>
      <w:r>
        <w:rPr>
          <w:spacing w:val="-3"/>
        </w:rPr>
        <w:t xml:space="preserve"> </w:t>
      </w:r>
      <w:r>
        <w:t>Устава</w:t>
      </w:r>
      <w:r>
        <w:rPr>
          <w:spacing w:val="-3"/>
        </w:rPr>
        <w:t xml:space="preserve"> </w:t>
      </w:r>
      <w:r>
        <w:t>школы,</w:t>
      </w:r>
      <w:r>
        <w:rPr>
          <w:spacing w:val="-1"/>
        </w:rPr>
        <w:t xml:space="preserve"> </w:t>
      </w:r>
      <w:r>
        <w:t>Правилам</w:t>
      </w:r>
      <w:r>
        <w:rPr>
          <w:spacing w:val="-3"/>
        </w:rPr>
        <w:t xml:space="preserve"> </w:t>
      </w:r>
      <w:r>
        <w:t>внутреннего</w:t>
      </w:r>
      <w:r>
        <w:rPr>
          <w:spacing w:val="-3"/>
        </w:rPr>
        <w:t xml:space="preserve"> </w:t>
      </w:r>
      <w:r>
        <w:t>распорядка</w:t>
      </w:r>
      <w:r>
        <w:rPr>
          <w:spacing w:val="-4"/>
        </w:rPr>
        <w:t xml:space="preserve"> </w:t>
      </w:r>
      <w:r>
        <w:t>школы.</w:t>
      </w:r>
    </w:p>
    <w:p w:rsidR="00292DCE" w:rsidRDefault="00F301D9">
      <w:pPr>
        <w:pStyle w:val="a3"/>
        <w:spacing w:before="1" w:line="360" w:lineRule="auto"/>
        <w:ind w:right="335" w:firstLine="566"/>
        <w:jc w:val="both"/>
      </w:pPr>
      <w:r>
        <w:t>-</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w:t>
      </w:r>
      <w:r>
        <w:rPr>
          <w:spacing w:val="-8"/>
        </w:rPr>
        <w:t xml:space="preserve"> </w:t>
      </w:r>
      <w:r>
        <w:t>детям</w:t>
      </w:r>
      <w:r>
        <w:rPr>
          <w:spacing w:val="-8"/>
        </w:rPr>
        <w:t xml:space="preserve"> </w:t>
      </w:r>
      <w:r>
        <w:t>примеров</w:t>
      </w:r>
      <w:r>
        <w:rPr>
          <w:spacing w:val="-8"/>
        </w:rPr>
        <w:t xml:space="preserve"> </w:t>
      </w:r>
      <w:r>
        <w:t>ответственного,</w:t>
      </w:r>
      <w:r>
        <w:rPr>
          <w:spacing w:val="-7"/>
        </w:rPr>
        <w:t xml:space="preserve"> </w:t>
      </w:r>
      <w:r>
        <w:t>гражданского</w:t>
      </w:r>
      <w:r>
        <w:rPr>
          <w:spacing w:val="-7"/>
        </w:rPr>
        <w:t xml:space="preserve"> </w:t>
      </w:r>
      <w:r>
        <w:t>поведения,</w:t>
      </w:r>
      <w:r>
        <w:rPr>
          <w:spacing w:val="-7"/>
        </w:rPr>
        <w:t xml:space="preserve"> </w:t>
      </w:r>
      <w:r>
        <w:t>проявления</w:t>
      </w:r>
      <w:r>
        <w:rPr>
          <w:spacing w:val="-7"/>
        </w:rPr>
        <w:t xml:space="preserve"> </w:t>
      </w:r>
      <w:r>
        <w:t>человеколюбия</w:t>
      </w:r>
      <w:r>
        <w:rPr>
          <w:spacing w:val="-9"/>
        </w:rPr>
        <w:t xml:space="preserve"> </w:t>
      </w:r>
      <w:r>
        <w:t>и</w:t>
      </w:r>
      <w:r>
        <w:rPr>
          <w:spacing w:val="-57"/>
        </w:rPr>
        <w:t xml:space="preserve"> </w:t>
      </w:r>
      <w:r>
        <w:t>добросердечности, через подбор соответствующих текстов для чтения, задач для решения,</w:t>
      </w:r>
      <w:r>
        <w:rPr>
          <w:spacing w:val="1"/>
        </w:rPr>
        <w:t xml:space="preserve"> </w:t>
      </w:r>
      <w:r>
        <w:t>кейсови</w:t>
      </w:r>
      <w:r>
        <w:rPr>
          <w:spacing w:val="1"/>
        </w:rPr>
        <w:t xml:space="preserve"> </w:t>
      </w:r>
      <w:r>
        <w:t>дискуссий.</w:t>
      </w:r>
    </w:p>
    <w:p w:rsidR="00292DCE" w:rsidRDefault="00F301D9">
      <w:pPr>
        <w:pStyle w:val="a3"/>
        <w:spacing w:line="360" w:lineRule="auto"/>
        <w:ind w:right="335" w:firstLine="566"/>
        <w:jc w:val="both"/>
      </w:pPr>
      <w:r>
        <w:t>-применение на уроке интерактивных форм работы учащихся: интеллектуальных игр «Умники и</w:t>
      </w:r>
      <w:r>
        <w:rPr>
          <w:spacing w:val="1"/>
        </w:rPr>
        <w:t xml:space="preserve"> </w:t>
      </w:r>
      <w:r>
        <w:t>умницы», викторины, тестирование кейсы, стимулирующих познавательную мотивацию школьников;</w:t>
      </w:r>
      <w:r>
        <w:rPr>
          <w:spacing w:val="1"/>
        </w:rPr>
        <w:t xml:space="preserve"> </w:t>
      </w:r>
      <w:r>
        <w:t>дискуссий, которые дают учащимся возможность приобрести опыт ведения конструктивного диалога;</w:t>
      </w:r>
      <w:r>
        <w:rPr>
          <w:spacing w:val="1"/>
        </w:rPr>
        <w:t xml:space="preserve"> </w:t>
      </w:r>
      <w:r>
        <w:t>групповой работы или работы в парах, которые учат школьников командной работе и взаимодействию</w:t>
      </w:r>
      <w:r>
        <w:rPr>
          <w:spacing w:val="-57"/>
        </w:rPr>
        <w:t xml:space="preserve"> </w:t>
      </w:r>
      <w:r>
        <w:t>с</w:t>
      </w:r>
      <w:r>
        <w:rPr>
          <w:spacing w:val="-2"/>
        </w:rPr>
        <w:t xml:space="preserve"> </w:t>
      </w:r>
      <w:r>
        <w:t>другими детьми.</w:t>
      </w:r>
    </w:p>
    <w:p w:rsidR="00292DCE" w:rsidRDefault="00F301D9">
      <w:pPr>
        <w:pStyle w:val="a3"/>
        <w:spacing w:line="360" w:lineRule="auto"/>
        <w:ind w:right="332" w:firstLine="626"/>
        <w:jc w:val="both"/>
      </w:pPr>
      <w:r>
        <w:t>Олимпиады,</w:t>
      </w:r>
      <w:r>
        <w:rPr>
          <w:spacing w:val="60"/>
        </w:rPr>
        <w:t xml:space="preserve"> </w:t>
      </w:r>
      <w:r>
        <w:t>занимательные</w:t>
      </w:r>
      <w:r>
        <w:rPr>
          <w:spacing w:val="61"/>
        </w:rPr>
        <w:t xml:space="preserve"> </w:t>
      </w:r>
      <w:r>
        <w:t>уроки</w:t>
      </w:r>
      <w:r>
        <w:rPr>
          <w:spacing w:val="61"/>
        </w:rPr>
        <w:t xml:space="preserve"> </w:t>
      </w:r>
      <w:r>
        <w:t>и</w:t>
      </w:r>
      <w:r>
        <w:rPr>
          <w:spacing w:val="61"/>
        </w:rPr>
        <w:t xml:space="preserve"> </w:t>
      </w:r>
      <w:r>
        <w:t>пятиминутки,</w:t>
      </w:r>
      <w:r>
        <w:rPr>
          <w:spacing w:val="61"/>
        </w:rPr>
        <w:t xml:space="preserve"> </w:t>
      </w:r>
      <w:r>
        <w:t>урок</w:t>
      </w:r>
      <w:r>
        <w:rPr>
          <w:spacing w:val="61"/>
        </w:rPr>
        <w:t xml:space="preserve"> </w:t>
      </w:r>
      <w:r>
        <w:t>-</w:t>
      </w:r>
      <w:r>
        <w:rPr>
          <w:spacing w:val="61"/>
        </w:rPr>
        <w:t xml:space="preserve"> </w:t>
      </w:r>
      <w:r>
        <w:t>деловая</w:t>
      </w:r>
      <w:r>
        <w:rPr>
          <w:spacing w:val="61"/>
        </w:rPr>
        <w:t xml:space="preserve"> </w:t>
      </w:r>
      <w:r>
        <w:t>игра,</w:t>
      </w:r>
      <w:r>
        <w:rPr>
          <w:spacing w:val="61"/>
        </w:rPr>
        <w:t xml:space="preserve"> </w:t>
      </w:r>
      <w:r>
        <w:t>урок</w:t>
      </w:r>
      <w:r>
        <w:rPr>
          <w:spacing w:val="61"/>
        </w:rPr>
        <w:t xml:space="preserve"> </w:t>
      </w:r>
      <w:r>
        <w:t>–</w:t>
      </w:r>
      <w:r>
        <w:rPr>
          <w:spacing w:val="1"/>
        </w:rPr>
        <w:t xml:space="preserve"> </w:t>
      </w:r>
      <w:r>
        <w:t>путешествие,</w:t>
      </w:r>
      <w:r>
        <w:rPr>
          <w:spacing w:val="1"/>
        </w:rPr>
        <w:t xml:space="preserve"> </w:t>
      </w:r>
      <w:r>
        <w:t>урок</w:t>
      </w:r>
      <w:r>
        <w:rPr>
          <w:spacing w:val="1"/>
        </w:rPr>
        <w:t xml:space="preserve"> </w:t>
      </w:r>
      <w:r>
        <w:t>мастер-класс,</w:t>
      </w:r>
      <w:r>
        <w:rPr>
          <w:spacing w:val="1"/>
        </w:rPr>
        <w:t xml:space="preserve"> </w:t>
      </w:r>
      <w:r>
        <w:t>урок-исследование</w:t>
      </w:r>
      <w:r>
        <w:rPr>
          <w:spacing w:val="1"/>
        </w:rPr>
        <w:t xml:space="preserve"> </w:t>
      </w:r>
      <w:r>
        <w:t>и</w:t>
      </w:r>
      <w:r>
        <w:rPr>
          <w:spacing w:val="1"/>
        </w:rPr>
        <w:t xml:space="preserve"> </w:t>
      </w:r>
      <w:r>
        <w:t>др.</w:t>
      </w:r>
      <w:r>
        <w:rPr>
          <w:spacing w:val="1"/>
        </w:rPr>
        <w:t xml:space="preserve"> </w:t>
      </w:r>
      <w:r>
        <w:t>Учебно-развлекательные мероприятия</w:t>
      </w:r>
      <w:r>
        <w:rPr>
          <w:spacing w:val="1"/>
        </w:rPr>
        <w:t xml:space="preserve"> </w:t>
      </w:r>
      <w:r>
        <w:t>(конкурс- игра</w:t>
      </w:r>
      <w:r>
        <w:rPr>
          <w:spacing w:val="1"/>
        </w:rPr>
        <w:t xml:space="preserve"> </w:t>
      </w:r>
      <w:r>
        <w:t>«Предметный кроссворд», турнир «Своя игра», викторины, литературная композиция,</w:t>
      </w:r>
      <w:r>
        <w:rPr>
          <w:spacing w:val="1"/>
        </w:rPr>
        <w:t xml:space="preserve"> </w:t>
      </w:r>
      <w:r>
        <w:t>конкурс</w:t>
      </w:r>
      <w:r>
        <w:rPr>
          <w:spacing w:val="-2"/>
        </w:rPr>
        <w:t xml:space="preserve"> </w:t>
      </w:r>
      <w:r>
        <w:t>газет</w:t>
      </w:r>
      <w:r>
        <w:rPr>
          <w:spacing w:val="-1"/>
        </w:rPr>
        <w:t xml:space="preserve"> </w:t>
      </w:r>
      <w:r>
        <w:t>и рисунков,</w:t>
      </w:r>
      <w:r>
        <w:rPr>
          <w:spacing w:val="-1"/>
        </w:rPr>
        <w:t xml:space="preserve"> </w:t>
      </w:r>
      <w:r>
        <w:t>экскурсия</w:t>
      </w:r>
      <w:r>
        <w:rPr>
          <w:spacing w:val="3"/>
        </w:rPr>
        <w:t xml:space="preserve"> </w:t>
      </w:r>
      <w:r>
        <w:t>и</w:t>
      </w:r>
      <w:r>
        <w:rPr>
          <w:spacing w:val="-1"/>
        </w:rPr>
        <w:t xml:space="preserve"> </w:t>
      </w:r>
      <w:r>
        <w:t>др.);</w:t>
      </w:r>
    </w:p>
    <w:p w:rsidR="00292DCE" w:rsidRDefault="00F301D9" w:rsidP="00425ABE">
      <w:pPr>
        <w:pStyle w:val="a3"/>
        <w:spacing w:line="360" w:lineRule="auto"/>
        <w:ind w:right="334" w:firstLine="626"/>
        <w:jc w:val="both"/>
      </w:pPr>
      <w:r>
        <w:t>-включение</w:t>
      </w:r>
      <w:r>
        <w:rPr>
          <w:spacing w:val="1"/>
        </w:rPr>
        <w:t xml:space="preserve"> </w:t>
      </w:r>
      <w:r>
        <w:t>в</w:t>
      </w:r>
      <w:r>
        <w:rPr>
          <w:spacing w:val="1"/>
        </w:rPr>
        <w:t xml:space="preserve"> </w:t>
      </w:r>
      <w:r>
        <w:t>урок</w:t>
      </w:r>
      <w:r>
        <w:rPr>
          <w:spacing w:val="1"/>
        </w:rPr>
        <w:t xml:space="preserve"> </w:t>
      </w:r>
      <w:r>
        <w:t>игровых</w:t>
      </w:r>
      <w:r>
        <w:rPr>
          <w:spacing w:val="1"/>
        </w:rPr>
        <w:t xml:space="preserve"> </w:t>
      </w:r>
      <w:r>
        <w:t>процедур,</w:t>
      </w:r>
      <w:r>
        <w:rPr>
          <w:spacing w:val="1"/>
        </w:rPr>
        <w:t xml:space="preserve"> </w:t>
      </w:r>
      <w:r>
        <w:t>которые</w:t>
      </w:r>
      <w:r>
        <w:rPr>
          <w:spacing w:val="1"/>
        </w:rPr>
        <w:t xml:space="preserve"> </w:t>
      </w:r>
      <w:r>
        <w:t>помогают</w:t>
      </w:r>
      <w:r>
        <w:rPr>
          <w:spacing w:val="1"/>
        </w:rPr>
        <w:t xml:space="preserve"> </w:t>
      </w:r>
      <w:r>
        <w:t>поддержать</w:t>
      </w:r>
      <w:r>
        <w:rPr>
          <w:spacing w:val="1"/>
        </w:rPr>
        <w:t xml:space="preserve"> </w:t>
      </w:r>
      <w:r>
        <w:t>мотивацию</w:t>
      </w:r>
      <w:r>
        <w:rPr>
          <w:spacing w:val="1"/>
        </w:rPr>
        <w:t xml:space="preserve"> </w:t>
      </w:r>
      <w:r>
        <w:t>детей</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w:t>
      </w:r>
      <w:r>
        <w:rPr>
          <w:spacing w:val="8"/>
        </w:rPr>
        <w:t xml:space="preserve"> </w:t>
      </w:r>
      <w:r>
        <w:t>доброжелательной</w:t>
      </w:r>
      <w:r>
        <w:rPr>
          <w:spacing w:val="9"/>
        </w:rPr>
        <w:t xml:space="preserve"> </w:t>
      </w:r>
      <w:r>
        <w:t>атмосферы</w:t>
      </w:r>
      <w:r>
        <w:rPr>
          <w:spacing w:val="9"/>
        </w:rPr>
        <w:t xml:space="preserve"> </w:t>
      </w:r>
      <w:r>
        <w:t>во</w:t>
      </w:r>
      <w:r>
        <w:rPr>
          <w:spacing w:val="8"/>
        </w:rPr>
        <w:t xml:space="preserve"> </w:t>
      </w:r>
      <w:r>
        <w:t>время</w:t>
      </w:r>
      <w:r>
        <w:rPr>
          <w:spacing w:val="14"/>
        </w:rPr>
        <w:t xml:space="preserve"> </w:t>
      </w:r>
      <w:r>
        <w:t>урока;</w:t>
      </w:r>
      <w:r>
        <w:rPr>
          <w:spacing w:val="9"/>
        </w:rPr>
        <w:t xml:space="preserve"> </w:t>
      </w:r>
      <w:r>
        <w:t>интеллектуальных</w:t>
      </w:r>
      <w:r>
        <w:rPr>
          <w:spacing w:val="9"/>
        </w:rPr>
        <w:t xml:space="preserve"> </w:t>
      </w:r>
      <w:r>
        <w:t>игр,</w:t>
      </w:r>
      <w:r>
        <w:rPr>
          <w:spacing w:val="8"/>
        </w:rPr>
        <w:t xml:space="preserve"> </w:t>
      </w:r>
      <w:r>
        <w:t>стимулирующихпознавательную мотивацию школьников. Предметные заседания «Что?</w:t>
      </w:r>
      <w:r>
        <w:rPr>
          <w:spacing w:val="1"/>
        </w:rPr>
        <w:t xml:space="preserve"> </w:t>
      </w:r>
      <w:r>
        <w:t>Где?</w:t>
      </w:r>
      <w:r>
        <w:rPr>
          <w:spacing w:val="1"/>
        </w:rPr>
        <w:t xml:space="preserve"> </w:t>
      </w:r>
      <w:r>
        <w:t>Когда?», брейн-ринга,</w:t>
      </w:r>
      <w:r>
        <w:rPr>
          <w:spacing w:val="1"/>
        </w:rPr>
        <w:t xml:space="preserve"> </w:t>
      </w:r>
      <w:r>
        <w:t>геймификация:</w:t>
      </w:r>
      <w:r>
        <w:rPr>
          <w:spacing w:val="1"/>
        </w:rPr>
        <w:t xml:space="preserve"> </w:t>
      </w:r>
      <w:r>
        <w:t>квесты,</w:t>
      </w:r>
      <w:r>
        <w:rPr>
          <w:spacing w:val="1"/>
        </w:rPr>
        <w:t xml:space="preserve"> </w:t>
      </w:r>
      <w:r>
        <w:t>игра-провокация,</w:t>
      </w:r>
      <w:r>
        <w:rPr>
          <w:spacing w:val="1"/>
        </w:rPr>
        <w:t xml:space="preserve"> </w:t>
      </w:r>
      <w:r>
        <w:t>игра-эксперимент,</w:t>
      </w:r>
      <w:r>
        <w:rPr>
          <w:spacing w:val="1"/>
        </w:rPr>
        <w:t xml:space="preserve"> </w:t>
      </w:r>
      <w:r>
        <w:t>игра-демонстрация, игра-состязание,</w:t>
      </w:r>
      <w:r>
        <w:rPr>
          <w:spacing w:val="1"/>
        </w:rPr>
        <w:t xml:space="preserve"> </w:t>
      </w:r>
      <w:r>
        <w:t>дидактического</w:t>
      </w:r>
      <w:r>
        <w:rPr>
          <w:spacing w:val="1"/>
        </w:rPr>
        <w:t xml:space="preserve"> </w:t>
      </w:r>
      <w:r>
        <w:t>театра,</w:t>
      </w:r>
      <w:r>
        <w:rPr>
          <w:spacing w:val="61"/>
        </w:rPr>
        <w:t xml:space="preserve"> </w:t>
      </w:r>
      <w:r>
        <w:t>где</w:t>
      </w:r>
      <w:r>
        <w:rPr>
          <w:spacing w:val="61"/>
        </w:rPr>
        <w:t xml:space="preserve"> </w:t>
      </w:r>
      <w:r>
        <w:t>полученные</w:t>
      </w:r>
      <w:r>
        <w:rPr>
          <w:spacing w:val="61"/>
        </w:rPr>
        <w:t xml:space="preserve"> </w:t>
      </w:r>
      <w:r>
        <w:t>на</w:t>
      </w:r>
      <w:r>
        <w:rPr>
          <w:spacing w:val="61"/>
        </w:rPr>
        <w:t xml:space="preserve"> </w:t>
      </w:r>
      <w:r>
        <w:t>уроке</w:t>
      </w:r>
      <w:r>
        <w:rPr>
          <w:spacing w:val="61"/>
        </w:rPr>
        <w:t xml:space="preserve"> </w:t>
      </w:r>
      <w:r>
        <w:t>знания</w:t>
      </w:r>
      <w:r>
        <w:rPr>
          <w:spacing w:val="61"/>
        </w:rPr>
        <w:t xml:space="preserve"> </w:t>
      </w:r>
      <w:r>
        <w:t>обыгрываются</w:t>
      </w:r>
      <w:r>
        <w:rPr>
          <w:spacing w:val="60"/>
        </w:rPr>
        <w:t xml:space="preserve"> </w:t>
      </w:r>
      <w:r>
        <w:t>в</w:t>
      </w:r>
      <w:r>
        <w:rPr>
          <w:spacing w:val="60"/>
        </w:rPr>
        <w:t xml:space="preserve"> </w:t>
      </w:r>
      <w:r>
        <w:t>театральных</w:t>
      </w:r>
      <w:r>
        <w:rPr>
          <w:spacing w:val="1"/>
        </w:rPr>
        <w:t xml:space="preserve"> </w:t>
      </w:r>
      <w:r>
        <w:t>постановках;</w:t>
      </w:r>
    </w:p>
    <w:p w:rsidR="00292DCE" w:rsidRDefault="00F301D9">
      <w:pPr>
        <w:pStyle w:val="a3"/>
        <w:spacing w:line="360" w:lineRule="auto"/>
        <w:ind w:right="340" w:firstLine="566"/>
        <w:jc w:val="both"/>
      </w:pPr>
      <w:r>
        <w:lastRenderedPageBreak/>
        <w:t>-организация</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учащихся</w:t>
      </w:r>
      <w:r>
        <w:rPr>
          <w:spacing w:val="1"/>
        </w:rPr>
        <w:t xml:space="preserve"> </w:t>
      </w:r>
      <w:r>
        <w:t>над</w:t>
      </w:r>
      <w:r>
        <w:rPr>
          <w:spacing w:val="1"/>
        </w:rPr>
        <w:t xml:space="preserve"> </w:t>
      </w:r>
      <w:r>
        <w:t>их</w:t>
      </w:r>
      <w:r>
        <w:rPr>
          <w:spacing w:val="1"/>
        </w:rPr>
        <w:t xml:space="preserve"> </w:t>
      </w:r>
      <w:r>
        <w:t>неуспевающими</w:t>
      </w:r>
      <w:r>
        <w:rPr>
          <w:spacing w:val="1"/>
        </w:rPr>
        <w:t xml:space="preserve"> </w:t>
      </w:r>
      <w:r>
        <w:t>одноклассниками,</w:t>
      </w:r>
      <w:r>
        <w:rPr>
          <w:spacing w:val="1"/>
        </w:rPr>
        <w:t xml:space="preserve"> </w:t>
      </w:r>
      <w:r>
        <w:t>дающего</w:t>
      </w:r>
      <w:r>
        <w:rPr>
          <w:spacing w:val="1"/>
        </w:rPr>
        <w:t xml:space="preserve"> </w:t>
      </w:r>
      <w:r>
        <w:t>школьникам</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w:t>
      </w:r>
      <w:r>
        <w:rPr>
          <w:spacing w:val="1"/>
        </w:rPr>
        <w:t xml:space="preserve"> </w:t>
      </w:r>
      <w:r>
        <w:t>помощи;</w:t>
      </w:r>
    </w:p>
    <w:p w:rsidR="00292DCE" w:rsidRDefault="00F301D9">
      <w:pPr>
        <w:pStyle w:val="a3"/>
        <w:spacing w:line="360" w:lineRule="auto"/>
        <w:ind w:right="339" w:firstLine="708"/>
        <w:jc w:val="both"/>
      </w:pPr>
      <w:r>
        <w:t>-инициирование</w:t>
      </w:r>
      <w:r>
        <w:rPr>
          <w:spacing w:val="1"/>
        </w:rPr>
        <w:t xml:space="preserve"> </w:t>
      </w:r>
      <w:r>
        <w:t>и</w:t>
      </w:r>
      <w:r>
        <w:rPr>
          <w:spacing w:val="1"/>
        </w:rPr>
        <w:t xml:space="preserve"> </w:t>
      </w:r>
      <w:r>
        <w:t>поддержка</w:t>
      </w:r>
      <w:r>
        <w:rPr>
          <w:spacing w:val="1"/>
        </w:rPr>
        <w:t xml:space="preserve"> </w:t>
      </w:r>
      <w:r>
        <w:t>исследовательской</w:t>
      </w:r>
      <w:r>
        <w:rPr>
          <w:spacing w:val="1"/>
        </w:rPr>
        <w:t xml:space="preserve"> </w:t>
      </w:r>
      <w:r>
        <w:t>деятельности</w:t>
      </w:r>
      <w:r>
        <w:rPr>
          <w:spacing w:val="1"/>
        </w:rPr>
        <w:t xml:space="preserve"> </w:t>
      </w:r>
      <w:r>
        <w:t>школьников</w:t>
      </w:r>
      <w:r>
        <w:rPr>
          <w:spacing w:val="1"/>
        </w:rPr>
        <w:t xml:space="preserve"> </w:t>
      </w:r>
      <w:r>
        <w:t>в</w:t>
      </w:r>
      <w:r>
        <w:rPr>
          <w:spacing w:val="61"/>
        </w:rPr>
        <w:t xml:space="preserve"> </w:t>
      </w:r>
      <w:r>
        <w:t>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помогает</w:t>
      </w:r>
      <w:r>
        <w:rPr>
          <w:spacing w:val="1"/>
        </w:rPr>
        <w:t xml:space="preserve"> </w:t>
      </w:r>
      <w:r>
        <w:t>приобрести</w:t>
      </w:r>
      <w:r>
        <w:rPr>
          <w:spacing w:val="-57"/>
        </w:rPr>
        <w:t xml:space="preserve"> </w:t>
      </w:r>
      <w:r>
        <w:t>навык самостоятельного решения теоретической проблемы, оформления собственных идей, навык</w:t>
      </w:r>
      <w:r>
        <w:rPr>
          <w:spacing w:val="1"/>
        </w:rPr>
        <w:t xml:space="preserve"> </w:t>
      </w:r>
      <w:r>
        <w:t>уважительного отношения к чужим идеям, оформленным в работах других исследователей, навык</w:t>
      </w:r>
      <w:r>
        <w:rPr>
          <w:spacing w:val="1"/>
        </w:rPr>
        <w:t xml:space="preserve"> </w:t>
      </w:r>
      <w:r>
        <w:t>публичного</w:t>
      </w:r>
      <w:r>
        <w:rPr>
          <w:spacing w:val="-6"/>
        </w:rPr>
        <w:t xml:space="preserve"> </w:t>
      </w:r>
      <w:r>
        <w:t>выступления</w:t>
      </w:r>
      <w:r>
        <w:rPr>
          <w:spacing w:val="-5"/>
        </w:rPr>
        <w:t xml:space="preserve"> </w:t>
      </w:r>
      <w:r>
        <w:t>перед</w:t>
      </w:r>
      <w:r>
        <w:rPr>
          <w:spacing w:val="-6"/>
        </w:rPr>
        <w:t xml:space="preserve"> </w:t>
      </w:r>
      <w:r>
        <w:t>аудиторией,</w:t>
      </w:r>
      <w:r>
        <w:rPr>
          <w:spacing w:val="-5"/>
        </w:rPr>
        <w:t xml:space="preserve"> </w:t>
      </w:r>
      <w:r>
        <w:t>аргументирования</w:t>
      </w:r>
      <w:r>
        <w:rPr>
          <w:spacing w:val="-6"/>
        </w:rPr>
        <w:t xml:space="preserve"> </w:t>
      </w:r>
      <w:r>
        <w:t>и</w:t>
      </w:r>
      <w:r>
        <w:rPr>
          <w:spacing w:val="-5"/>
        </w:rPr>
        <w:t xml:space="preserve"> </w:t>
      </w:r>
      <w:r>
        <w:t>отстаивания</w:t>
      </w:r>
      <w:r>
        <w:rPr>
          <w:spacing w:val="-6"/>
        </w:rPr>
        <w:t xml:space="preserve"> </w:t>
      </w:r>
      <w:r>
        <w:t>своей</w:t>
      </w:r>
      <w:r>
        <w:rPr>
          <w:spacing w:val="-5"/>
        </w:rPr>
        <w:t xml:space="preserve"> </w:t>
      </w:r>
      <w:r>
        <w:t>точки</w:t>
      </w:r>
      <w:r>
        <w:rPr>
          <w:spacing w:val="-5"/>
        </w:rPr>
        <w:t xml:space="preserve"> </w:t>
      </w:r>
      <w:r>
        <w:t>зрения.</w:t>
      </w:r>
    </w:p>
    <w:p w:rsidR="00292DCE" w:rsidRDefault="00F301D9">
      <w:pPr>
        <w:pStyle w:val="a3"/>
        <w:spacing w:before="1" w:line="360" w:lineRule="auto"/>
        <w:ind w:right="338" w:firstLine="240"/>
        <w:jc w:val="both"/>
      </w:pPr>
      <w:r>
        <w:t>-</w:t>
      </w:r>
      <w:r>
        <w:rPr>
          <w:spacing w:val="1"/>
        </w:rPr>
        <w:t xml:space="preserve"> </w:t>
      </w:r>
      <w:r>
        <w:t>создание</w:t>
      </w:r>
      <w:r>
        <w:rPr>
          <w:spacing w:val="1"/>
        </w:rPr>
        <w:t xml:space="preserve"> </w:t>
      </w:r>
      <w:r>
        <w:t>гибкой</w:t>
      </w:r>
      <w:r>
        <w:rPr>
          <w:spacing w:val="1"/>
        </w:rPr>
        <w:t xml:space="preserve"> </w:t>
      </w:r>
      <w:r>
        <w:t>и</w:t>
      </w:r>
      <w:r>
        <w:rPr>
          <w:spacing w:val="1"/>
        </w:rPr>
        <w:t xml:space="preserve"> </w:t>
      </w:r>
      <w:r>
        <w:t>открытой</w:t>
      </w:r>
      <w:r>
        <w:rPr>
          <w:spacing w:val="1"/>
        </w:rPr>
        <w:t xml:space="preserve"> </w:t>
      </w:r>
      <w:r>
        <w:t>среды</w:t>
      </w:r>
      <w:r>
        <w:rPr>
          <w:spacing w:val="1"/>
        </w:rPr>
        <w:t xml:space="preserve"> </w:t>
      </w:r>
      <w:r>
        <w:t>обучения</w:t>
      </w:r>
      <w:r>
        <w:rPr>
          <w:spacing w:val="60"/>
        </w:rPr>
        <w:t xml:space="preserve"> </w:t>
      </w:r>
      <w:r>
        <w:t>и</w:t>
      </w:r>
      <w:r>
        <w:rPr>
          <w:spacing w:val="60"/>
        </w:rPr>
        <w:t xml:space="preserve"> </w:t>
      </w:r>
      <w:r>
        <w:t>воспитания</w:t>
      </w:r>
      <w:r>
        <w:rPr>
          <w:spacing w:val="60"/>
        </w:rPr>
        <w:t xml:space="preserve"> </w:t>
      </w:r>
      <w:r>
        <w:t>с</w:t>
      </w:r>
      <w:r>
        <w:rPr>
          <w:spacing w:val="60"/>
        </w:rPr>
        <w:t xml:space="preserve"> </w:t>
      </w:r>
      <w:r>
        <w:t>использованием</w:t>
      </w:r>
      <w:r>
        <w:rPr>
          <w:spacing w:val="61"/>
        </w:rPr>
        <w:t xml:space="preserve"> </w:t>
      </w:r>
      <w:r>
        <w:t>гаджетов,</w:t>
      </w:r>
      <w:r>
        <w:rPr>
          <w:spacing w:val="1"/>
        </w:rPr>
        <w:t xml:space="preserve"> </w:t>
      </w:r>
      <w:r>
        <w:t>открытых</w:t>
      </w:r>
      <w:r>
        <w:rPr>
          <w:spacing w:val="1"/>
        </w:rPr>
        <w:t xml:space="preserve"> </w:t>
      </w:r>
      <w:r>
        <w:t>образовательных</w:t>
      </w:r>
      <w:r>
        <w:rPr>
          <w:spacing w:val="61"/>
        </w:rPr>
        <w:t xml:space="preserve"> </w:t>
      </w:r>
      <w:r>
        <w:t>ресурсов,</w:t>
      </w:r>
      <w:r>
        <w:rPr>
          <w:spacing w:val="61"/>
        </w:rPr>
        <w:t xml:space="preserve"> </w:t>
      </w:r>
      <w:r>
        <w:t>систем</w:t>
      </w:r>
      <w:r>
        <w:rPr>
          <w:spacing w:val="60"/>
        </w:rPr>
        <w:t xml:space="preserve"> </w:t>
      </w:r>
      <w:r>
        <w:t>управления</w:t>
      </w:r>
      <w:r>
        <w:rPr>
          <w:spacing w:val="61"/>
        </w:rPr>
        <w:t xml:space="preserve"> </w:t>
      </w:r>
      <w:r>
        <w:t>позволяет</w:t>
      </w:r>
      <w:r>
        <w:rPr>
          <w:spacing w:val="61"/>
        </w:rPr>
        <w:t xml:space="preserve"> </w:t>
      </w:r>
      <w:r>
        <w:t>создать</w:t>
      </w:r>
      <w:r>
        <w:rPr>
          <w:spacing w:val="61"/>
        </w:rPr>
        <w:t xml:space="preserve"> </w:t>
      </w:r>
      <w:r>
        <w:t>условия</w:t>
      </w:r>
      <w:r>
        <w:rPr>
          <w:spacing w:val="61"/>
        </w:rPr>
        <w:t xml:space="preserve"> </w:t>
      </w:r>
      <w:r>
        <w:t>для</w:t>
      </w:r>
      <w:r>
        <w:rPr>
          <w:spacing w:val="1"/>
        </w:rPr>
        <w:t xml:space="preserve"> </w:t>
      </w:r>
      <w:r>
        <w:t>реализации   провозглашенных ЮНЕСКО ведущих принципов образования XXI века: «образование</w:t>
      </w:r>
      <w:r>
        <w:rPr>
          <w:spacing w:val="1"/>
        </w:rPr>
        <w:t xml:space="preserve"> </w:t>
      </w:r>
      <w:r>
        <w:t>для</w:t>
      </w:r>
      <w:r>
        <w:rPr>
          <w:spacing w:val="-1"/>
        </w:rPr>
        <w:t xml:space="preserve"> </w:t>
      </w:r>
      <w:r>
        <w:t>всех»,</w:t>
      </w:r>
    </w:p>
    <w:p w:rsidR="00292DCE" w:rsidRDefault="00F301D9">
      <w:pPr>
        <w:pStyle w:val="a3"/>
        <w:jc w:val="both"/>
      </w:pPr>
      <w:r>
        <w:t>«образование</w:t>
      </w:r>
      <w:r>
        <w:rPr>
          <w:spacing w:val="-6"/>
        </w:rPr>
        <w:t xml:space="preserve"> </w:t>
      </w:r>
      <w:r>
        <w:t>через</w:t>
      </w:r>
      <w:r>
        <w:rPr>
          <w:spacing w:val="-4"/>
        </w:rPr>
        <w:t xml:space="preserve"> </w:t>
      </w:r>
      <w:r>
        <w:t>всю</w:t>
      </w:r>
      <w:r>
        <w:rPr>
          <w:spacing w:val="-4"/>
        </w:rPr>
        <w:t xml:space="preserve"> </w:t>
      </w:r>
      <w:r>
        <w:t>жизнь»,</w:t>
      </w:r>
      <w:r>
        <w:rPr>
          <w:spacing w:val="-5"/>
        </w:rPr>
        <w:t xml:space="preserve"> </w:t>
      </w:r>
      <w:r>
        <w:t>образование</w:t>
      </w:r>
      <w:r>
        <w:rPr>
          <w:spacing w:val="-1"/>
        </w:rPr>
        <w:t xml:space="preserve"> </w:t>
      </w:r>
      <w:r>
        <w:t>«всегда,</w:t>
      </w:r>
      <w:r>
        <w:rPr>
          <w:spacing w:val="-3"/>
        </w:rPr>
        <w:t xml:space="preserve"> </w:t>
      </w:r>
      <w:r>
        <w:t>везде</w:t>
      </w:r>
      <w:r>
        <w:rPr>
          <w:spacing w:val="-5"/>
        </w:rPr>
        <w:t xml:space="preserve"> </w:t>
      </w:r>
      <w:r>
        <w:t>и</w:t>
      </w:r>
      <w:r>
        <w:rPr>
          <w:spacing w:val="-4"/>
        </w:rPr>
        <w:t xml:space="preserve"> </w:t>
      </w:r>
      <w:r>
        <w:t>в</w:t>
      </w:r>
      <w:r>
        <w:rPr>
          <w:spacing w:val="-5"/>
        </w:rPr>
        <w:t xml:space="preserve"> </w:t>
      </w:r>
      <w:r>
        <w:t>любое</w:t>
      </w:r>
      <w:r>
        <w:rPr>
          <w:spacing w:val="-4"/>
        </w:rPr>
        <w:t xml:space="preserve"> </w:t>
      </w:r>
      <w:r>
        <w:t>время».</w:t>
      </w:r>
    </w:p>
    <w:p w:rsidR="00292DCE" w:rsidRDefault="00F301D9">
      <w:pPr>
        <w:pStyle w:val="a3"/>
        <w:spacing w:before="137" w:line="360" w:lineRule="auto"/>
        <w:ind w:right="343"/>
        <w:jc w:val="both"/>
      </w:pPr>
      <w:r>
        <w:t>У обучающихся развиваются навыки сотрудничества, коммуникации, социальной ответственности,</w:t>
      </w:r>
      <w:r>
        <w:rPr>
          <w:spacing w:val="1"/>
        </w:rPr>
        <w:t xml:space="preserve"> </w:t>
      </w:r>
      <w:r>
        <w:t>способность</w:t>
      </w:r>
      <w:r>
        <w:rPr>
          <w:spacing w:val="1"/>
        </w:rPr>
        <w:t xml:space="preserve"> </w:t>
      </w:r>
      <w:r>
        <w:t>критически</w:t>
      </w:r>
      <w:r>
        <w:rPr>
          <w:spacing w:val="1"/>
        </w:rPr>
        <w:t xml:space="preserve"> </w:t>
      </w:r>
      <w:r>
        <w:t>мыслить,</w:t>
      </w:r>
      <w:r>
        <w:rPr>
          <w:spacing w:val="1"/>
        </w:rPr>
        <w:t xml:space="preserve"> </w:t>
      </w:r>
      <w:r>
        <w:t>оперативно</w:t>
      </w:r>
      <w:r>
        <w:rPr>
          <w:spacing w:val="1"/>
        </w:rPr>
        <w:t xml:space="preserve"> </w:t>
      </w:r>
      <w:r>
        <w:t>и</w:t>
      </w:r>
      <w:r>
        <w:rPr>
          <w:spacing w:val="1"/>
        </w:rPr>
        <w:t xml:space="preserve"> </w:t>
      </w:r>
      <w:r>
        <w:t>качественно</w:t>
      </w:r>
      <w:r>
        <w:rPr>
          <w:spacing w:val="1"/>
        </w:rPr>
        <w:t xml:space="preserve"> </w:t>
      </w:r>
      <w:r>
        <w:t>решать</w:t>
      </w:r>
      <w:r>
        <w:rPr>
          <w:spacing w:val="1"/>
        </w:rPr>
        <w:t xml:space="preserve"> </w:t>
      </w:r>
      <w:r>
        <w:t>проблемы;</w:t>
      </w:r>
      <w:r>
        <w:rPr>
          <w:spacing w:val="1"/>
        </w:rPr>
        <w:t xml:space="preserve"> </w:t>
      </w:r>
      <w:r>
        <w:t>воспитывается</w:t>
      </w:r>
      <w:r>
        <w:rPr>
          <w:spacing w:val="1"/>
        </w:rPr>
        <w:t xml:space="preserve"> </w:t>
      </w:r>
      <w:r>
        <w:t>ценностное</w:t>
      </w:r>
      <w:r>
        <w:rPr>
          <w:spacing w:val="-2"/>
        </w:rPr>
        <w:t xml:space="preserve"> </w:t>
      </w:r>
      <w:r>
        <w:t>отношение</w:t>
      </w:r>
      <w:r>
        <w:rPr>
          <w:spacing w:val="-4"/>
        </w:rPr>
        <w:t xml:space="preserve"> </w:t>
      </w:r>
      <w:r>
        <w:t>к миру</w:t>
      </w:r>
    </w:p>
    <w:p w:rsidR="00292DCE" w:rsidRDefault="00F301D9">
      <w:pPr>
        <w:pStyle w:val="41"/>
        <w:ind w:left="3934"/>
        <w:jc w:val="both"/>
      </w:pPr>
      <w:r>
        <w:rPr>
          <w:spacing w:val="-1"/>
        </w:rPr>
        <w:t>Модуль</w:t>
      </w:r>
      <w:r>
        <w:rPr>
          <w:spacing w:val="-12"/>
        </w:rPr>
        <w:t xml:space="preserve"> </w:t>
      </w:r>
      <w:r>
        <w:rPr>
          <w:spacing w:val="-1"/>
        </w:rPr>
        <w:t>«Классное</w:t>
      </w:r>
      <w:r>
        <w:rPr>
          <w:spacing w:val="-11"/>
        </w:rPr>
        <w:t xml:space="preserve"> </w:t>
      </w:r>
      <w:r>
        <w:t>руководство»</w:t>
      </w:r>
    </w:p>
    <w:p w:rsidR="00292DCE" w:rsidRDefault="00F301D9">
      <w:pPr>
        <w:pStyle w:val="a3"/>
        <w:spacing w:before="135" w:line="360" w:lineRule="auto"/>
        <w:ind w:right="342" w:firstLine="566"/>
        <w:jc w:val="both"/>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w:t>
      </w:r>
      <w:r>
        <w:rPr>
          <w:spacing w:val="1"/>
        </w:rPr>
        <w:t xml:space="preserve"> </w:t>
      </w:r>
      <w:r>
        <w:t>класса;</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60"/>
        </w:rPr>
        <w:t xml:space="preserve"> </w:t>
      </w:r>
      <w:r>
        <w:t>с</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учащихся</w:t>
      </w:r>
      <w:r>
        <w:rPr>
          <w:spacing w:val="1"/>
        </w:rPr>
        <w:t xml:space="preserve"> </w:t>
      </w:r>
      <w:r>
        <w:t>или</w:t>
      </w:r>
      <w:r>
        <w:rPr>
          <w:spacing w:val="1"/>
        </w:rPr>
        <w:t xml:space="preserve"> </w:t>
      </w:r>
      <w:r>
        <w:t>их</w:t>
      </w:r>
      <w:r>
        <w:rPr>
          <w:spacing w:val="1"/>
        </w:rPr>
        <w:t xml:space="preserve"> </w:t>
      </w:r>
      <w:r>
        <w:t>законными</w:t>
      </w:r>
      <w:r>
        <w:rPr>
          <w:spacing w:val="1"/>
        </w:rPr>
        <w:t xml:space="preserve"> </w:t>
      </w:r>
      <w:r>
        <w:t>представителями.</w:t>
      </w:r>
    </w:p>
    <w:p w:rsidR="00292DCE" w:rsidRDefault="00F301D9">
      <w:pPr>
        <w:pStyle w:val="a3"/>
        <w:spacing w:before="1" w:line="360" w:lineRule="auto"/>
        <w:ind w:right="335" w:firstLine="566"/>
        <w:jc w:val="both"/>
      </w:pPr>
      <w:r>
        <w:t>Главное предназначение классного руководителя – изучение особенностей</w:t>
      </w:r>
      <w:r>
        <w:rPr>
          <w:spacing w:val="1"/>
        </w:rPr>
        <w:t xml:space="preserve"> </w:t>
      </w:r>
      <w:r>
        <w:t>развития</w:t>
      </w:r>
      <w:r>
        <w:rPr>
          <w:spacing w:val="1"/>
        </w:rPr>
        <w:t xml:space="preserve"> </w:t>
      </w:r>
      <w:r>
        <w:t>каждого</w:t>
      </w:r>
      <w:r>
        <w:rPr>
          <w:spacing w:val="1"/>
        </w:rPr>
        <w:t xml:space="preserve"> </w:t>
      </w:r>
      <w:r>
        <w:t>обучающегося в</w:t>
      </w:r>
      <w:r>
        <w:rPr>
          <w:spacing w:val="1"/>
        </w:rPr>
        <w:t xml:space="preserve"> </w:t>
      </w:r>
      <w:r>
        <w:t>классе и создание условия для становления ребенка, как личности, входящего в</w:t>
      </w:r>
      <w:r>
        <w:rPr>
          <w:spacing w:val="1"/>
        </w:rPr>
        <w:t xml:space="preserve"> </w:t>
      </w:r>
      <w:r>
        <w:t>современный</w:t>
      </w:r>
      <w:r>
        <w:rPr>
          <w:spacing w:val="-1"/>
        </w:rPr>
        <w:t xml:space="preserve"> </w:t>
      </w:r>
      <w:r>
        <w:t>ему</w:t>
      </w:r>
      <w:r>
        <w:rPr>
          <w:spacing w:val="-6"/>
        </w:rPr>
        <w:t xml:space="preserve"> </w:t>
      </w:r>
      <w:r>
        <w:t>мир,</w:t>
      </w:r>
      <w:r>
        <w:rPr>
          <w:spacing w:val="2"/>
        </w:rPr>
        <w:t xml:space="preserve"> </w:t>
      </w:r>
      <w:r>
        <w:t>воспитать</w:t>
      </w:r>
      <w:r>
        <w:rPr>
          <w:spacing w:val="-1"/>
        </w:rPr>
        <w:t xml:space="preserve"> </w:t>
      </w:r>
      <w:r>
        <w:t>человека, способного</w:t>
      </w:r>
      <w:r>
        <w:rPr>
          <w:spacing w:val="-1"/>
        </w:rPr>
        <w:t xml:space="preserve"> </w:t>
      </w:r>
      <w:r>
        <w:t>достойно</w:t>
      </w:r>
      <w:r>
        <w:rPr>
          <w:spacing w:val="-4"/>
        </w:rPr>
        <w:t xml:space="preserve"> </w:t>
      </w:r>
      <w:r>
        <w:t>занять своё</w:t>
      </w:r>
      <w:r>
        <w:rPr>
          <w:spacing w:val="-2"/>
        </w:rPr>
        <w:t xml:space="preserve"> </w:t>
      </w:r>
      <w:r>
        <w:t>место в</w:t>
      </w:r>
      <w:r>
        <w:rPr>
          <w:spacing w:val="-2"/>
        </w:rPr>
        <w:t xml:space="preserve"> </w:t>
      </w:r>
      <w:r>
        <w:t>жизни.</w:t>
      </w:r>
    </w:p>
    <w:p w:rsidR="00292DCE" w:rsidRDefault="00F301D9">
      <w:pPr>
        <w:pStyle w:val="a3"/>
        <w:spacing w:before="63" w:line="360" w:lineRule="auto"/>
        <w:ind w:right="333" w:firstLine="708"/>
        <w:jc w:val="both"/>
      </w:pPr>
      <w:r>
        <w:t>Важное место в работе классного руководителя занимает организация интересных 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ребенка</w:t>
      </w:r>
      <w:r>
        <w:rPr>
          <w:spacing w:val="1"/>
        </w:rPr>
        <w:t xml:space="preserve"> </w:t>
      </w:r>
      <w:r>
        <w:t>совместных</w:t>
      </w:r>
      <w:r>
        <w:rPr>
          <w:spacing w:val="1"/>
        </w:rPr>
        <w:t xml:space="preserve"> </w:t>
      </w:r>
      <w:r>
        <w:t>дел</w:t>
      </w:r>
      <w:r>
        <w:rPr>
          <w:spacing w:val="1"/>
        </w:rPr>
        <w:t xml:space="preserve"> </w:t>
      </w:r>
      <w:r>
        <w:t>с</w:t>
      </w:r>
      <w:r>
        <w:rPr>
          <w:spacing w:val="1"/>
        </w:rPr>
        <w:t xml:space="preserve"> </w:t>
      </w:r>
      <w:r>
        <w:t>учащимися</w:t>
      </w:r>
      <w:r>
        <w:rPr>
          <w:spacing w:val="1"/>
        </w:rPr>
        <w:t xml:space="preserve"> </w:t>
      </w:r>
      <w:r>
        <w:t>вверенного</w:t>
      </w:r>
      <w:r>
        <w:rPr>
          <w:spacing w:val="61"/>
        </w:rPr>
        <w:t xml:space="preserve"> </w:t>
      </w:r>
      <w:r>
        <w:t>ему</w:t>
      </w:r>
      <w:r>
        <w:rPr>
          <w:spacing w:val="60"/>
        </w:rPr>
        <w:t xml:space="preserve"> </w:t>
      </w:r>
      <w:r>
        <w:t>класса,</w:t>
      </w:r>
      <w:r>
        <w:rPr>
          <w:spacing w:val="1"/>
        </w:rPr>
        <w:t xml:space="preserve"> </w:t>
      </w:r>
      <w:r>
        <w:t>позволяющих, с одной стороны, вовлечь в них детей с самыми</w:t>
      </w:r>
      <w:r>
        <w:rPr>
          <w:spacing w:val="61"/>
        </w:rPr>
        <w:t xml:space="preserve"> </w:t>
      </w:r>
      <w:r>
        <w:t>разными</w:t>
      </w:r>
      <w:r>
        <w:rPr>
          <w:spacing w:val="61"/>
        </w:rPr>
        <w:t xml:space="preserve"> </w:t>
      </w:r>
      <w:r>
        <w:t>потребностями   и   тем</w:t>
      </w:r>
      <w:r>
        <w:rPr>
          <w:spacing w:val="1"/>
        </w:rPr>
        <w:t xml:space="preserve"> </w:t>
      </w:r>
      <w:r>
        <w:t>самым</w:t>
      </w:r>
      <w:r>
        <w:rPr>
          <w:spacing w:val="1"/>
        </w:rPr>
        <w:t xml:space="preserve"> </w:t>
      </w:r>
      <w:r>
        <w:t>дать</w:t>
      </w:r>
      <w:r>
        <w:rPr>
          <w:spacing w:val="61"/>
        </w:rPr>
        <w:t xml:space="preserve"> </w:t>
      </w:r>
      <w:r>
        <w:t>им</w:t>
      </w:r>
      <w:r>
        <w:rPr>
          <w:spacing w:val="61"/>
        </w:rPr>
        <w:t xml:space="preserve"> </w:t>
      </w:r>
      <w:r>
        <w:t>возможность</w:t>
      </w:r>
      <w:r>
        <w:rPr>
          <w:spacing w:val="61"/>
        </w:rPr>
        <w:t xml:space="preserve"> </w:t>
      </w:r>
      <w:r>
        <w:t>самореализоваться,</w:t>
      </w:r>
      <w:r>
        <w:rPr>
          <w:spacing w:val="61"/>
        </w:rPr>
        <w:t xml:space="preserve"> </w:t>
      </w:r>
      <w:r>
        <w:t>а</w:t>
      </w:r>
      <w:r>
        <w:rPr>
          <w:spacing w:val="61"/>
        </w:rPr>
        <w:t xml:space="preserve"> </w:t>
      </w:r>
      <w:r>
        <w:t>с</w:t>
      </w:r>
      <w:r>
        <w:rPr>
          <w:spacing w:val="61"/>
        </w:rPr>
        <w:t xml:space="preserve"> </w:t>
      </w:r>
      <w:r>
        <w:t>другой,</w:t>
      </w:r>
      <w:r>
        <w:rPr>
          <w:spacing w:val="61"/>
        </w:rPr>
        <w:t xml:space="preserve"> </w:t>
      </w:r>
      <w:r>
        <w:t>установить</w:t>
      </w:r>
      <w:r>
        <w:rPr>
          <w:spacing w:val="61"/>
        </w:rPr>
        <w:t xml:space="preserve"> </w:t>
      </w:r>
      <w:r>
        <w:t>и</w:t>
      </w:r>
      <w:r>
        <w:rPr>
          <w:spacing w:val="61"/>
        </w:rPr>
        <w:t xml:space="preserve"> </w:t>
      </w:r>
      <w:r>
        <w:t>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учащимися</w:t>
      </w:r>
      <w:r>
        <w:rPr>
          <w:spacing w:val="1"/>
        </w:rPr>
        <w:t xml:space="preserve"> </w:t>
      </w:r>
      <w:r>
        <w:t>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60"/>
        </w:rPr>
        <w:t xml:space="preserve"> </w:t>
      </w:r>
      <w:r>
        <w:t>взрослым,</w:t>
      </w:r>
      <w:r>
        <w:rPr>
          <w:spacing w:val="60"/>
        </w:rPr>
        <w:t xml:space="preserve"> </w:t>
      </w:r>
      <w:r>
        <w:t>задающим</w:t>
      </w:r>
      <w:r>
        <w:rPr>
          <w:spacing w:val="1"/>
        </w:rPr>
        <w:t xml:space="preserve"> </w:t>
      </w:r>
      <w:r>
        <w:t>образцы</w:t>
      </w:r>
      <w:r>
        <w:rPr>
          <w:spacing w:val="-1"/>
        </w:rPr>
        <w:t xml:space="preserve"> </w:t>
      </w:r>
      <w:r>
        <w:t>поведения в</w:t>
      </w:r>
      <w:r>
        <w:rPr>
          <w:spacing w:val="-1"/>
        </w:rPr>
        <w:t xml:space="preserve"> </w:t>
      </w:r>
      <w:r>
        <w:t>обществе.</w:t>
      </w:r>
    </w:p>
    <w:p w:rsidR="00292DCE" w:rsidRDefault="00F301D9">
      <w:pPr>
        <w:pStyle w:val="a3"/>
        <w:spacing w:before="64" w:line="360" w:lineRule="auto"/>
        <w:ind w:right="343" w:firstLine="708"/>
        <w:jc w:val="both"/>
      </w:pPr>
      <w:r>
        <w:t>Формированию и 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1"/>
        </w:rPr>
        <w:t xml:space="preserve"> </w:t>
      </w:r>
      <w:r>
        <w:t>следующие дела,</w:t>
      </w:r>
      <w:r>
        <w:rPr>
          <w:spacing w:val="60"/>
        </w:rPr>
        <w:t xml:space="preserve"> </w:t>
      </w:r>
      <w:r>
        <w:t>акции,</w:t>
      </w:r>
      <w:r>
        <w:rPr>
          <w:spacing w:val="1"/>
        </w:rPr>
        <w:t xml:space="preserve"> </w:t>
      </w:r>
      <w:r>
        <w:t>события,</w:t>
      </w:r>
      <w:r>
        <w:rPr>
          <w:spacing w:val="-1"/>
        </w:rPr>
        <w:t xml:space="preserve"> </w:t>
      </w:r>
      <w:r>
        <w:t>проекты, занятия:</w:t>
      </w:r>
    </w:p>
    <w:p w:rsidR="00292DCE" w:rsidRDefault="00F301D9" w:rsidP="000B0FD5">
      <w:pPr>
        <w:pStyle w:val="a5"/>
        <w:numPr>
          <w:ilvl w:val="0"/>
          <w:numId w:val="116"/>
        </w:numPr>
        <w:tabs>
          <w:tab w:val="left" w:pos="1169"/>
          <w:tab w:val="left" w:pos="1170"/>
        </w:tabs>
        <w:spacing w:before="120" w:line="360" w:lineRule="auto"/>
        <w:ind w:right="335"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тематические</w:t>
      </w:r>
      <w:r>
        <w:rPr>
          <w:spacing w:val="1"/>
          <w:sz w:val="24"/>
        </w:rPr>
        <w:t xml:space="preserve"> </w:t>
      </w:r>
      <w:r>
        <w:rPr>
          <w:sz w:val="24"/>
        </w:rPr>
        <w:t>(согласно</w:t>
      </w:r>
      <w:r>
        <w:rPr>
          <w:spacing w:val="1"/>
          <w:sz w:val="24"/>
        </w:rPr>
        <w:t xml:space="preserve"> </w:t>
      </w:r>
      <w:r>
        <w:rPr>
          <w:sz w:val="24"/>
        </w:rPr>
        <w:t>плану</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посвященные</w:t>
      </w:r>
      <w:r>
        <w:rPr>
          <w:spacing w:val="1"/>
          <w:sz w:val="24"/>
        </w:rPr>
        <w:t xml:space="preserve"> </w:t>
      </w:r>
      <w:r>
        <w:rPr>
          <w:sz w:val="24"/>
        </w:rPr>
        <w:t>юбилейным датам, Дням воинской славы, событию в классе, в селе,</w:t>
      </w:r>
      <w:r>
        <w:rPr>
          <w:spacing w:val="1"/>
          <w:sz w:val="24"/>
        </w:rPr>
        <w:t xml:space="preserve"> </w:t>
      </w:r>
      <w:r>
        <w:rPr>
          <w:sz w:val="24"/>
        </w:rPr>
        <w:t>стране, ведет работу в рамках</w:t>
      </w:r>
      <w:r>
        <w:rPr>
          <w:spacing w:val="1"/>
          <w:sz w:val="24"/>
        </w:rPr>
        <w:t xml:space="preserve"> </w:t>
      </w:r>
      <w:r>
        <w:rPr>
          <w:sz w:val="24"/>
        </w:rPr>
        <w:lastRenderedPageBreak/>
        <w:t>проекта</w:t>
      </w:r>
      <w:r>
        <w:rPr>
          <w:spacing w:val="1"/>
          <w:sz w:val="24"/>
        </w:rPr>
        <w:t xml:space="preserve"> </w:t>
      </w:r>
      <w:r>
        <w:rPr>
          <w:sz w:val="24"/>
        </w:rPr>
        <w:t>«Разговор</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профминимума</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мои</w:t>
      </w:r>
      <w:r>
        <w:rPr>
          <w:spacing w:val="1"/>
          <w:sz w:val="24"/>
        </w:rPr>
        <w:t xml:space="preserve"> </w:t>
      </w:r>
      <w:r>
        <w:rPr>
          <w:sz w:val="24"/>
        </w:rPr>
        <w:t>горизонты»</w:t>
      </w:r>
      <w:r>
        <w:rPr>
          <w:spacing w:val="1"/>
          <w:sz w:val="24"/>
        </w:rPr>
        <w:t xml:space="preserve"> </w:t>
      </w:r>
      <w:r>
        <w:rPr>
          <w:sz w:val="24"/>
        </w:rPr>
        <w:t>способствующие</w:t>
      </w:r>
      <w:r>
        <w:rPr>
          <w:spacing w:val="1"/>
          <w:sz w:val="24"/>
        </w:rPr>
        <w:t xml:space="preserve"> </w:t>
      </w:r>
      <w:r>
        <w:rPr>
          <w:sz w:val="24"/>
        </w:rPr>
        <w:t>расширению</w:t>
      </w:r>
      <w:r>
        <w:rPr>
          <w:spacing w:val="1"/>
          <w:sz w:val="24"/>
        </w:rPr>
        <w:t xml:space="preserve"> </w:t>
      </w:r>
      <w:r>
        <w:rPr>
          <w:sz w:val="24"/>
        </w:rPr>
        <w:t>кругозора</w:t>
      </w:r>
      <w:r>
        <w:rPr>
          <w:spacing w:val="1"/>
          <w:sz w:val="24"/>
        </w:rPr>
        <w:t xml:space="preserve"> </w:t>
      </w:r>
      <w:r>
        <w:rPr>
          <w:sz w:val="24"/>
        </w:rPr>
        <w:t>детей,</w:t>
      </w:r>
      <w:r>
        <w:rPr>
          <w:spacing w:val="1"/>
          <w:sz w:val="24"/>
        </w:rPr>
        <w:t xml:space="preserve"> </w:t>
      </w:r>
      <w:r>
        <w:rPr>
          <w:sz w:val="24"/>
        </w:rPr>
        <w:t>формированию</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позволяющие</w:t>
      </w:r>
      <w:r>
        <w:rPr>
          <w:spacing w:val="1"/>
          <w:sz w:val="24"/>
        </w:rPr>
        <w:t xml:space="preserve"> </w:t>
      </w:r>
      <w:r>
        <w:rPr>
          <w:sz w:val="24"/>
        </w:rPr>
        <w:t>лучше</w:t>
      </w:r>
      <w:r>
        <w:rPr>
          <w:spacing w:val="1"/>
          <w:sz w:val="24"/>
        </w:rPr>
        <w:t xml:space="preserve"> </w:t>
      </w:r>
      <w:r>
        <w:rPr>
          <w:sz w:val="24"/>
        </w:rPr>
        <w:t>узнать</w:t>
      </w:r>
      <w:r>
        <w:rPr>
          <w:spacing w:val="1"/>
          <w:sz w:val="24"/>
        </w:rPr>
        <w:t xml:space="preserve"> </w:t>
      </w:r>
      <w:r>
        <w:rPr>
          <w:sz w:val="24"/>
        </w:rPr>
        <w:t>и</w:t>
      </w:r>
      <w:r>
        <w:rPr>
          <w:spacing w:val="1"/>
          <w:sz w:val="24"/>
        </w:rPr>
        <w:t xml:space="preserve"> </w:t>
      </w:r>
      <w:r>
        <w:rPr>
          <w:sz w:val="24"/>
        </w:rPr>
        <w:t>полюбить</w:t>
      </w:r>
      <w:r>
        <w:rPr>
          <w:spacing w:val="-1"/>
          <w:sz w:val="24"/>
        </w:rPr>
        <w:t xml:space="preserve"> </w:t>
      </w:r>
      <w:r>
        <w:rPr>
          <w:sz w:val="24"/>
        </w:rPr>
        <w:t>свою</w:t>
      </w:r>
      <w:r>
        <w:rPr>
          <w:spacing w:val="-1"/>
          <w:sz w:val="24"/>
        </w:rPr>
        <w:t xml:space="preserve"> </w:t>
      </w:r>
      <w:r w:rsidR="003205E1">
        <w:rPr>
          <w:sz w:val="24"/>
        </w:rPr>
        <w:t>Родину, определится</w:t>
      </w:r>
      <w:r>
        <w:rPr>
          <w:sz w:val="24"/>
        </w:rPr>
        <w:t xml:space="preserve"> в</w:t>
      </w:r>
      <w:r>
        <w:rPr>
          <w:spacing w:val="-1"/>
          <w:sz w:val="24"/>
        </w:rPr>
        <w:t xml:space="preserve"> </w:t>
      </w:r>
      <w:r>
        <w:rPr>
          <w:sz w:val="24"/>
        </w:rPr>
        <w:t>выборе</w:t>
      </w:r>
      <w:r>
        <w:rPr>
          <w:spacing w:val="1"/>
          <w:sz w:val="24"/>
        </w:rPr>
        <w:t xml:space="preserve"> </w:t>
      </w:r>
      <w:r>
        <w:rPr>
          <w:sz w:val="24"/>
        </w:rPr>
        <w:t>профессии;</w:t>
      </w:r>
    </w:p>
    <w:p w:rsidR="00292DCE" w:rsidRDefault="00F301D9" w:rsidP="000B0FD5">
      <w:pPr>
        <w:pStyle w:val="a5"/>
        <w:numPr>
          <w:ilvl w:val="0"/>
          <w:numId w:val="116"/>
        </w:numPr>
        <w:tabs>
          <w:tab w:val="left" w:pos="1169"/>
          <w:tab w:val="left" w:pos="1170"/>
        </w:tabs>
        <w:spacing w:before="119" w:line="360" w:lineRule="auto"/>
        <w:ind w:right="334" w:firstLine="0"/>
        <w:jc w:val="both"/>
        <w:rPr>
          <w:sz w:val="24"/>
        </w:rPr>
      </w:pPr>
      <w:r>
        <w:rPr>
          <w:sz w:val="24"/>
        </w:rPr>
        <w:t>игровые, способствующие сплочению коллектива, поднятию настроения,</w:t>
      </w:r>
      <w:r>
        <w:rPr>
          <w:spacing w:val="1"/>
          <w:sz w:val="24"/>
        </w:rPr>
        <w:t xml:space="preserve"> </w:t>
      </w:r>
      <w:r>
        <w:rPr>
          <w:sz w:val="24"/>
        </w:rPr>
        <w:t>предупреждающие</w:t>
      </w:r>
      <w:r>
        <w:rPr>
          <w:spacing w:val="1"/>
          <w:sz w:val="24"/>
        </w:rPr>
        <w:t xml:space="preserve"> </w:t>
      </w:r>
      <w:r>
        <w:rPr>
          <w:sz w:val="24"/>
        </w:rPr>
        <w:t>стрессовые</w:t>
      </w:r>
      <w:r>
        <w:rPr>
          <w:spacing w:val="1"/>
          <w:sz w:val="24"/>
        </w:rPr>
        <w:t xml:space="preserve"> </w:t>
      </w:r>
      <w:r>
        <w:rPr>
          <w:sz w:val="24"/>
        </w:rPr>
        <w:t>ситуации;</w:t>
      </w:r>
      <w:r>
        <w:rPr>
          <w:spacing w:val="1"/>
          <w:sz w:val="24"/>
        </w:rPr>
        <w:t xml:space="preserve"> </w:t>
      </w:r>
      <w:r>
        <w:rPr>
          <w:sz w:val="24"/>
        </w:rPr>
        <w:t>проблемные, направленные на устранение конфликтных ситуаций в классе,</w:t>
      </w:r>
      <w:r>
        <w:rPr>
          <w:spacing w:val="1"/>
          <w:sz w:val="24"/>
        </w:rPr>
        <w:t xml:space="preserve"> </w:t>
      </w:r>
      <w:r>
        <w:rPr>
          <w:sz w:val="24"/>
        </w:rPr>
        <w:t>школе,</w:t>
      </w:r>
      <w:r>
        <w:rPr>
          <w:spacing w:val="61"/>
          <w:sz w:val="24"/>
        </w:rPr>
        <w:t xml:space="preserve"> </w:t>
      </w:r>
      <w:r>
        <w:rPr>
          <w:sz w:val="24"/>
        </w:rPr>
        <w:t>позволяющие</w:t>
      </w:r>
      <w:r>
        <w:rPr>
          <w:spacing w:val="61"/>
          <w:sz w:val="24"/>
        </w:rPr>
        <w:t xml:space="preserve"> </w:t>
      </w:r>
      <w:r>
        <w:rPr>
          <w:sz w:val="24"/>
        </w:rPr>
        <w:t>решать</w:t>
      </w:r>
      <w:r>
        <w:rPr>
          <w:spacing w:val="61"/>
          <w:sz w:val="24"/>
        </w:rPr>
        <w:t xml:space="preserve"> </w:t>
      </w:r>
      <w:r>
        <w:rPr>
          <w:sz w:val="24"/>
        </w:rPr>
        <w:t>спорные</w:t>
      </w:r>
      <w:r>
        <w:rPr>
          <w:spacing w:val="61"/>
          <w:sz w:val="24"/>
        </w:rPr>
        <w:t xml:space="preserve"> </w:t>
      </w:r>
      <w:r>
        <w:rPr>
          <w:sz w:val="24"/>
        </w:rPr>
        <w:t>вопросы;</w:t>
      </w:r>
      <w:r>
        <w:rPr>
          <w:spacing w:val="61"/>
          <w:sz w:val="24"/>
        </w:rPr>
        <w:t xml:space="preserve"> </w:t>
      </w:r>
      <w:r>
        <w:rPr>
          <w:sz w:val="24"/>
        </w:rPr>
        <w:t>организационные, связанные   к   подготовкой</w:t>
      </w:r>
      <w:r>
        <w:rPr>
          <w:spacing w:val="1"/>
          <w:sz w:val="24"/>
        </w:rPr>
        <w:t xml:space="preserve"> </w:t>
      </w:r>
      <w:r>
        <w:rPr>
          <w:sz w:val="24"/>
        </w:rPr>
        <w:t>класса</w:t>
      </w:r>
      <w:r>
        <w:rPr>
          <w:spacing w:val="1"/>
          <w:sz w:val="24"/>
        </w:rPr>
        <w:t xml:space="preserve"> </w:t>
      </w:r>
      <w:r>
        <w:rPr>
          <w:sz w:val="24"/>
        </w:rPr>
        <w:t>к</w:t>
      </w:r>
      <w:r>
        <w:rPr>
          <w:spacing w:val="1"/>
          <w:sz w:val="24"/>
        </w:rPr>
        <w:t xml:space="preserve"> </w:t>
      </w:r>
      <w:r>
        <w:rPr>
          <w:sz w:val="24"/>
        </w:rPr>
        <w:t>общему делу;</w:t>
      </w:r>
      <w:r>
        <w:rPr>
          <w:spacing w:val="1"/>
          <w:sz w:val="24"/>
        </w:rPr>
        <w:t xml:space="preserve"> </w:t>
      </w:r>
      <w:r>
        <w:rPr>
          <w:sz w:val="24"/>
        </w:rPr>
        <w:t>здоровьесберегающие, позволяющие получить опыт безопасного поведения в</w:t>
      </w:r>
      <w:r>
        <w:rPr>
          <w:spacing w:val="1"/>
          <w:sz w:val="24"/>
        </w:rPr>
        <w:t xml:space="preserve"> </w:t>
      </w:r>
      <w:r>
        <w:rPr>
          <w:sz w:val="24"/>
        </w:rPr>
        <w:t>социуме,</w:t>
      </w:r>
      <w:r>
        <w:rPr>
          <w:spacing w:val="-1"/>
          <w:sz w:val="24"/>
        </w:rPr>
        <w:t xml:space="preserve"> </w:t>
      </w:r>
      <w:r>
        <w:rPr>
          <w:sz w:val="24"/>
        </w:rPr>
        <w:t>ведения здорового</w:t>
      </w:r>
      <w:r>
        <w:rPr>
          <w:spacing w:val="-2"/>
          <w:sz w:val="24"/>
        </w:rPr>
        <w:t xml:space="preserve"> </w:t>
      </w:r>
      <w:r>
        <w:rPr>
          <w:sz w:val="24"/>
        </w:rPr>
        <w:t>образа</w:t>
      </w:r>
      <w:r>
        <w:rPr>
          <w:spacing w:val="-1"/>
          <w:sz w:val="24"/>
        </w:rPr>
        <w:t xml:space="preserve"> </w:t>
      </w:r>
      <w:r>
        <w:rPr>
          <w:sz w:val="24"/>
        </w:rPr>
        <w:t>жизни</w:t>
      </w:r>
      <w:r>
        <w:rPr>
          <w:spacing w:val="-3"/>
          <w:sz w:val="24"/>
        </w:rPr>
        <w:t xml:space="preserve"> </w:t>
      </w:r>
      <w:r>
        <w:rPr>
          <w:sz w:val="24"/>
        </w:rPr>
        <w:t>и заботы</w:t>
      </w:r>
      <w:r>
        <w:rPr>
          <w:spacing w:val="-1"/>
          <w:sz w:val="24"/>
        </w:rPr>
        <w:t xml:space="preserve"> </w:t>
      </w:r>
      <w:r>
        <w:rPr>
          <w:sz w:val="24"/>
        </w:rPr>
        <w:t>о здоровье</w:t>
      </w:r>
      <w:r>
        <w:rPr>
          <w:spacing w:val="-2"/>
          <w:sz w:val="24"/>
        </w:rPr>
        <w:t xml:space="preserve"> </w:t>
      </w:r>
      <w:r>
        <w:rPr>
          <w:sz w:val="24"/>
        </w:rPr>
        <w:t>других</w:t>
      </w:r>
      <w:r>
        <w:rPr>
          <w:spacing w:val="2"/>
          <w:sz w:val="24"/>
        </w:rPr>
        <w:t xml:space="preserve"> </w:t>
      </w:r>
      <w:r>
        <w:rPr>
          <w:sz w:val="24"/>
        </w:rPr>
        <w:t>людей.</w:t>
      </w:r>
    </w:p>
    <w:p w:rsidR="00292DCE" w:rsidRDefault="00F301D9">
      <w:pPr>
        <w:pStyle w:val="a3"/>
        <w:spacing w:before="122"/>
        <w:ind w:left="1109"/>
        <w:jc w:val="both"/>
      </w:pPr>
      <w:r>
        <w:t>Немаловажное</w:t>
      </w:r>
      <w:r>
        <w:rPr>
          <w:spacing w:val="-5"/>
        </w:rPr>
        <w:t xml:space="preserve"> </w:t>
      </w:r>
      <w:r>
        <w:t>значение</w:t>
      </w:r>
      <w:r>
        <w:rPr>
          <w:spacing w:val="-4"/>
        </w:rPr>
        <w:t xml:space="preserve"> </w:t>
      </w:r>
      <w:r>
        <w:t>имеет:</w:t>
      </w:r>
    </w:p>
    <w:p w:rsidR="00292DCE" w:rsidRDefault="00292DCE">
      <w:pPr>
        <w:pStyle w:val="a3"/>
        <w:spacing w:before="4"/>
        <w:ind w:left="0"/>
        <w:rPr>
          <w:sz w:val="22"/>
        </w:rPr>
      </w:pPr>
    </w:p>
    <w:p w:rsidR="00292DCE" w:rsidRDefault="00F301D9" w:rsidP="000B0FD5">
      <w:pPr>
        <w:pStyle w:val="a5"/>
        <w:numPr>
          <w:ilvl w:val="0"/>
          <w:numId w:val="30"/>
        </w:numPr>
        <w:tabs>
          <w:tab w:val="left" w:pos="1268"/>
        </w:tabs>
        <w:spacing w:line="360" w:lineRule="auto"/>
        <w:ind w:right="342" w:firstLine="708"/>
        <w:rPr>
          <w:sz w:val="24"/>
        </w:rPr>
      </w:pPr>
      <w:r>
        <w:rPr>
          <w:sz w:val="24"/>
        </w:rPr>
        <w:t>формирование</w:t>
      </w:r>
      <w:r>
        <w:rPr>
          <w:spacing w:val="33"/>
          <w:sz w:val="24"/>
        </w:rPr>
        <w:t xml:space="preserve"> </w:t>
      </w:r>
      <w:r>
        <w:rPr>
          <w:sz w:val="24"/>
        </w:rPr>
        <w:t>традиций</w:t>
      </w:r>
      <w:r>
        <w:rPr>
          <w:spacing w:val="37"/>
          <w:sz w:val="24"/>
        </w:rPr>
        <w:t xml:space="preserve"> </w:t>
      </w:r>
      <w:r>
        <w:rPr>
          <w:sz w:val="24"/>
        </w:rPr>
        <w:t>в</w:t>
      </w:r>
      <w:r>
        <w:rPr>
          <w:spacing w:val="32"/>
          <w:sz w:val="24"/>
        </w:rPr>
        <w:t xml:space="preserve"> </w:t>
      </w:r>
      <w:r>
        <w:rPr>
          <w:sz w:val="24"/>
        </w:rPr>
        <w:t>классном</w:t>
      </w:r>
      <w:r>
        <w:rPr>
          <w:spacing w:val="32"/>
          <w:sz w:val="24"/>
        </w:rPr>
        <w:t xml:space="preserve"> </w:t>
      </w:r>
      <w:r>
        <w:rPr>
          <w:sz w:val="24"/>
        </w:rPr>
        <w:t>коллективе:</w:t>
      </w:r>
      <w:r>
        <w:rPr>
          <w:spacing w:val="38"/>
          <w:sz w:val="24"/>
        </w:rPr>
        <w:t xml:space="preserve"> </w:t>
      </w:r>
      <w:r>
        <w:rPr>
          <w:sz w:val="24"/>
        </w:rPr>
        <w:t>«День</w:t>
      </w:r>
      <w:r>
        <w:rPr>
          <w:spacing w:val="16"/>
          <w:sz w:val="24"/>
        </w:rPr>
        <w:t xml:space="preserve"> </w:t>
      </w:r>
      <w:r>
        <w:rPr>
          <w:sz w:val="24"/>
        </w:rPr>
        <w:t>именинника»,</w:t>
      </w:r>
      <w:r>
        <w:rPr>
          <w:spacing w:val="15"/>
          <w:sz w:val="24"/>
        </w:rPr>
        <w:t xml:space="preserve"> </w:t>
      </w:r>
      <w:r>
        <w:rPr>
          <w:sz w:val="24"/>
        </w:rPr>
        <w:t>концерты</w:t>
      </w:r>
      <w:r>
        <w:rPr>
          <w:spacing w:val="17"/>
          <w:sz w:val="24"/>
        </w:rPr>
        <w:t xml:space="preserve"> </w:t>
      </w:r>
      <w:r>
        <w:rPr>
          <w:sz w:val="24"/>
        </w:rPr>
        <w:t>для</w:t>
      </w:r>
      <w:r>
        <w:rPr>
          <w:spacing w:val="16"/>
          <w:sz w:val="24"/>
        </w:rPr>
        <w:t xml:space="preserve"> </w:t>
      </w:r>
      <w:r>
        <w:rPr>
          <w:sz w:val="24"/>
        </w:rPr>
        <w:t>мам,</w:t>
      </w:r>
      <w:r>
        <w:rPr>
          <w:spacing w:val="-57"/>
          <w:sz w:val="24"/>
        </w:rPr>
        <w:t xml:space="preserve"> </w:t>
      </w:r>
      <w:r>
        <w:rPr>
          <w:sz w:val="24"/>
        </w:rPr>
        <w:t>бабушек,</w:t>
      </w:r>
      <w:r>
        <w:rPr>
          <w:spacing w:val="-1"/>
          <w:sz w:val="24"/>
        </w:rPr>
        <w:t xml:space="preserve"> </w:t>
      </w:r>
      <w:r>
        <w:rPr>
          <w:sz w:val="24"/>
        </w:rPr>
        <w:t>пап и т.п.;</w:t>
      </w:r>
    </w:p>
    <w:p w:rsidR="00292DCE" w:rsidRDefault="00F301D9">
      <w:pPr>
        <w:pStyle w:val="a3"/>
        <w:tabs>
          <w:tab w:val="left" w:pos="2763"/>
          <w:tab w:val="left" w:pos="4302"/>
          <w:tab w:val="left" w:pos="5760"/>
          <w:tab w:val="left" w:pos="6172"/>
          <w:tab w:val="left" w:pos="7347"/>
          <w:tab w:val="left" w:pos="10371"/>
        </w:tabs>
        <w:spacing w:before="120" w:line="362" w:lineRule="auto"/>
        <w:ind w:left="684" w:right="342" w:firstLine="424"/>
      </w:pPr>
      <w:r>
        <w:t>-становление</w:t>
      </w:r>
      <w:r>
        <w:tab/>
        <w:t>позитивных</w:t>
      </w:r>
      <w:r>
        <w:tab/>
        <w:t>отношений</w:t>
      </w:r>
      <w:r>
        <w:tab/>
        <w:t>с</w:t>
      </w:r>
      <w:r>
        <w:tab/>
        <w:t>другими</w:t>
      </w:r>
      <w:r>
        <w:tab/>
        <w:t>классными</w:t>
      </w:r>
      <w:r>
        <w:rPr>
          <w:spacing w:val="91"/>
        </w:rPr>
        <w:t xml:space="preserve"> </w:t>
      </w:r>
      <w:r>
        <w:t>коллективами</w:t>
      </w:r>
      <w:r>
        <w:tab/>
      </w:r>
      <w:r>
        <w:rPr>
          <w:spacing w:val="-1"/>
        </w:rPr>
        <w:t>(через</w:t>
      </w:r>
      <w:r>
        <w:rPr>
          <w:spacing w:val="-57"/>
        </w:rPr>
        <w:t xml:space="preserve"> </w:t>
      </w:r>
      <w:r>
        <w:t>подготовку</w:t>
      </w:r>
      <w:r>
        <w:rPr>
          <w:spacing w:val="51"/>
        </w:rPr>
        <w:t xml:space="preserve"> </w:t>
      </w:r>
      <w:r w:rsidR="003205E1">
        <w:t>и проведение</w:t>
      </w:r>
      <w:r>
        <w:rPr>
          <w:spacing w:val="59"/>
        </w:rPr>
        <w:t xml:space="preserve"> </w:t>
      </w:r>
      <w:r>
        <w:t>ключевого</w:t>
      </w:r>
      <w:r>
        <w:rPr>
          <w:spacing w:val="59"/>
        </w:rPr>
        <w:t xml:space="preserve"> </w:t>
      </w:r>
      <w:r>
        <w:t>общешкольного дела);</w:t>
      </w:r>
    </w:p>
    <w:p w:rsidR="00292DCE" w:rsidRDefault="00F301D9">
      <w:pPr>
        <w:pStyle w:val="a3"/>
        <w:tabs>
          <w:tab w:val="left" w:pos="9569"/>
          <w:tab w:val="left" w:pos="10403"/>
        </w:tabs>
        <w:spacing w:before="115" w:line="360" w:lineRule="auto"/>
        <w:ind w:left="684" w:right="339" w:firstLine="424"/>
      </w:pPr>
      <w:r>
        <w:t>-сбор</w:t>
      </w:r>
      <w:r>
        <w:rPr>
          <w:spacing w:val="40"/>
        </w:rPr>
        <w:t xml:space="preserve"> </w:t>
      </w:r>
      <w:r>
        <w:t>информации</w:t>
      </w:r>
      <w:r>
        <w:rPr>
          <w:spacing w:val="40"/>
        </w:rPr>
        <w:t xml:space="preserve"> </w:t>
      </w:r>
      <w:r>
        <w:t>об</w:t>
      </w:r>
      <w:r>
        <w:rPr>
          <w:spacing w:val="38"/>
        </w:rPr>
        <w:t xml:space="preserve"> </w:t>
      </w:r>
      <w:r>
        <w:t>увлечениях</w:t>
      </w:r>
      <w:r>
        <w:rPr>
          <w:spacing w:val="45"/>
        </w:rPr>
        <w:t xml:space="preserve"> </w:t>
      </w:r>
      <w:r>
        <w:t>и</w:t>
      </w:r>
      <w:r>
        <w:rPr>
          <w:spacing w:val="38"/>
        </w:rPr>
        <w:t xml:space="preserve"> </w:t>
      </w:r>
      <w:r>
        <w:t>интересах</w:t>
      </w:r>
      <w:r>
        <w:rPr>
          <w:spacing w:val="43"/>
        </w:rPr>
        <w:t xml:space="preserve"> </w:t>
      </w:r>
      <w:r>
        <w:t>обучающихся</w:t>
      </w:r>
      <w:r>
        <w:rPr>
          <w:spacing w:val="39"/>
        </w:rPr>
        <w:t xml:space="preserve"> </w:t>
      </w:r>
      <w:r>
        <w:t>и</w:t>
      </w:r>
      <w:r>
        <w:rPr>
          <w:spacing w:val="39"/>
        </w:rPr>
        <w:t xml:space="preserve"> </w:t>
      </w:r>
      <w:r>
        <w:t>их</w:t>
      </w:r>
      <w:r>
        <w:rPr>
          <w:spacing w:val="42"/>
        </w:rPr>
        <w:t xml:space="preserve"> </w:t>
      </w:r>
      <w:r>
        <w:t>родителей,</w:t>
      </w:r>
      <w:r>
        <w:tab/>
        <w:t>чтобы</w:t>
      </w:r>
      <w:r>
        <w:tab/>
        <w:t>найти</w:t>
      </w:r>
      <w:r>
        <w:rPr>
          <w:spacing w:val="-57"/>
        </w:rPr>
        <w:t xml:space="preserve"> </w:t>
      </w:r>
      <w:r>
        <w:t>вдохновителей</w:t>
      </w:r>
      <w:r>
        <w:rPr>
          <w:spacing w:val="59"/>
        </w:rPr>
        <w:t xml:space="preserve"> </w:t>
      </w:r>
      <w:r>
        <w:t>для</w:t>
      </w:r>
      <w:r>
        <w:rPr>
          <w:spacing w:val="59"/>
        </w:rPr>
        <w:t xml:space="preserve"> </w:t>
      </w:r>
      <w:r>
        <w:t>организации</w:t>
      </w:r>
      <w:r>
        <w:rPr>
          <w:spacing w:val="58"/>
        </w:rPr>
        <w:t xml:space="preserve"> </w:t>
      </w:r>
      <w:r>
        <w:t>интересных</w:t>
      </w:r>
      <w:r>
        <w:rPr>
          <w:spacing w:val="58"/>
        </w:rPr>
        <w:t xml:space="preserve"> </w:t>
      </w:r>
      <w:r>
        <w:t>и полезных</w:t>
      </w:r>
      <w:r>
        <w:rPr>
          <w:spacing w:val="-1"/>
        </w:rPr>
        <w:t xml:space="preserve"> </w:t>
      </w:r>
      <w:r>
        <w:t>дел;</w:t>
      </w:r>
    </w:p>
    <w:p w:rsidR="00292DCE" w:rsidRDefault="00F301D9" w:rsidP="000B0FD5">
      <w:pPr>
        <w:pStyle w:val="a5"/>
        <w:numPr>
          <w:ilvl w:val="0"/>
          <w:numId w:val="30"/>
        </w:numPr>
        <w:tabs>
          <w:tab w:val="left" w:pos="1249"/>
        </w:tabs>
        <w:ind w:left="1248" w:hanging="140"/>
        <w:rPr>
          <w:sz w:val="24"/>
        </w:rPr>
      </w:pPr>
      <w:r>
        <w:rPr>
          <w:sz w:val="24"/>
        </w:rPr>
        <w:t>создание</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и успеха.</w:t>
      </w:r>
    </w:p>
    <w:p w:rsidR="00292DCE" w:rsidRDefault="00292DCE">
      <w:pPr>
        <w:pStyle w:val="a3"/>
        <w:spacing w:before="6"/>
        <w:ind w:left="0"/>
        <w:rPr>
          <w:sz w:val="22"/>
        </w:rPr>
      </w:pPr>
    </w:p>
    <w:p w:rsidR="00292DCE" w:rsidRDefault="00F301D9">
      <w:pPr>
        <w:pStyle w:val="a3"/>
        <w:ind w:left="804"/>
      </w:pPr>
      <w:r>
        <w:t>Формированию</w:t>
      </w:r>
      <w:r>
        <w:rPr>
          <w:spacing w:val="-3"/>
        </w:rPr>
        <w:t xml:space="preserve"> </w:t>
      </w:r>
      <w:r>
        <w:t>и</w:t>
      </w:r>
      <w:r>
        <w:rPr>
          <w:spacing w:val="-3"/>
        </w:rPr>
        <w:t xml:space="preserve"> </w:t>
      </w:r>
      <w:r>
        <w:t>развитию</w:t>
      </w:r>
      <w:r>
        <w:rPr>
          <w:spacing w:val="-3"/>
        </w:rPr>
        <w:t xml:space="preserve"> </w:t>
      </w:r>
      <w:r>
        <w:t>коллектива</w:t>
      </w:r>
      <w:r>
        <w:rPr>
          <w:spacing w:val="-4"/>
        </w:rPr>
        <w:t xml:space="preserve"> </w:t>
      </w:r>
      <w:r>
        <w:t>класса</w:t>
      </w:r>
      <w:r>
        <w:rPr>
          <w:spacing w:val="-4"/>
        </w:rPr>
        <w:t xml:space="preserve"> </w:t>
      </w:r>
      <w:r>
        <w:t>способствуют:</w:t>
      </w:r>
    </w:p>
    <w:p w:rsidR="00292DCE" w:rsidRDefault="00292DCE">
      <w:pPr>
        <w:pStyle w:val="a3"/>
        <w:spacing w:before="4"/>
        <w:ind w:left="0"/>
        <w:rPr>
          <w:sz w:val="22"/>
        </w:rPr>
      </w:pPr>
    </w:p>
    <w:p w:rsidR="00292DCE" w:rsidRDefault="00F301D9">
      <w:pPr>
        <w:pStyle w:val="a3"/>
        <w:ind w:left="1109"/>
        <w:jc w:val="both"/>
      </w:pPr>
      <w:r>
        <w:t>-составление</w:t>
      </w:r>
      <w:r>
        <w:rPr>
          <w:spacing w:val="-5"/>
        </w:rPr>
        <w:t xml:space="preserve"> </w:t>
      </w:r>
      <w:r>
        <w:t>социального</w:t>
      </w:r>
      <w:r>
        <w:rPr>
          <w:spacing w:val="-5"/>
        </w:rPr>
        <w:t xml:space="preserve"> </w:t>
      </w:r>
      <w:r>
        <w:t>паспорта</w:t>
      </w:r>
      <w:r>
        <w:rPr>
          <w:spacing w:val="-5"/>
        </w:rPr>
        <w:t xml:space="preserve"> </w:t>
      </w:r>
      <w:r>
        <w:t>класса</w:t>
      </w:r>
    </w:p>
    <w:p w:rsidR="00292DCE" w:rsidRDefault="00292DCE">
      <w:pPr>
        <w:pStyle w:val="a3"/>
        <w:spacing w:before="6"/>
        <w:ind w:left="0"/>
        <w:rPr>
          <w:sz w:val="22"/>
        </w:rPr>
      </w:pPr>
    </w:p>
    <w:p w:rsidR="00292DCE" w:rsidRDefault="00F301D9" w:rsidP="000B0FD5">
      <w:pPr>
        <w:pStyle w:val="a5"/>
        <w:numPr>
          <w:ilvl w:val="0"/>
          <w:numId w:val="30"/>
        </w:numPr>
        <w:tabs>
          <w:tab w:val="left" w:pos="1343"/>
          <w:tab w:val="left" w:pos="9768"/>
        </w:tabs>
        <w:spacing w:line="360" w:lineRule="auto"/>
        <w:ind w:left="684" w:right="343" w:firstLine="424"/>
        <w:rPr>
          <w:sz w:val="24"/>
        </w:rPr>
      </w:pPr>
      <w:r>
        <w:rPr>
          <w:sz w:val="24"/>
        </w:rPr>
        <w:t>изучение</w:t>
      </w:r>
      <w:r>
        <w:rPr>
          <w:spacing w:val="93"/>
          <w:sz w:val="24"/>
        </w:rPr>
        <w:t xml:space="preserve"> </w:t>
      </w:r>
      <w:r>
        <w:rPr>
          <w:sz w:val="24"/>
        </w:rPr>
        <w:t>учащихся</w:t>
      </w:r>
      <w:r>
        <w:rPr>
          <w:spacing w:val="90"/>
          <w:sz w:val="24"/>
        </w:rPr>
        <w:t xml:space="preserve"> </w:t>
      </w:r>
      <w:r>
        <w:rPr>
          <w:sz w:val="24"/>
        </w:rPr>
        <w:t>класса</w:t>
      </w:r>
      <w:r>
        <w:rPr>
          <w:spacing w:val="90"/>
          <w:sz w:val="24"/>
        </w:rPr>
        <w:t xml:space="preserve"> </w:t>
      </w:r>
      <w:r>
        <w:rPr>
          <w:sz w:val="24"/>
        </w:rPr>
        <w:t>(потребности,</w:t>
      </w:r>
      <w:r>
        <w:rPr>
          <w:spacing w:val="87"/>
          <w:sz w:val="24"/>
        </w:rPr>
        <w:t xml:space="preserve"> </w:t>
      </w:r>
      <w:r>
        <w:rPr>
          <w:sz w:val="24"/>
        </w:rPr>
        <w:t>интересы,</w:t>
      </w:r>
      <w:r>
        <w:rPr>
          <w:spacing w:val="88"/>
          <w:sz w:val="24"/>
        </w:rPr>
        <w:t xml:space="preserve"> </w:t>
      </w:r>
      <w:r>
        <w:rPr>
          <w:sz w:val="24"/>
        </w:rPr>
        <w:t>склонности</w:t>
      </w:r>
      <w:r>
        <w:rPr>
          <w:spacing w:val="91"/>
          <w:sz w:val="24"/>
        </w:rPr>
        <w:t xml:space="preserve"> </w:t>
      </w:r>
      <w:r>
        <w:rPr>
          <w:sz w:val="24"/>
        </w:rPr>
        <w:t>и</w:t>
      </w:r>
      <w:r>
        <w:rPr>
          <w:spacing w:val="90"/>
          <w:sz w:val="24"/>
        </w:rPr>
        <w:t xml:space="preserve"> </w:t>
      </w:r>
      <w:r>
        <w:rPr>
          <w:sz w:val="24"/>
        </w:rPr>
        <w:t>другие</w:t>
      </w:r>
      <w:r>
        <w:rPr>
          <w:sz w:val="24"/>
        </w:rPr>
        <w:tab/>
        <w:t>личностные</w:t>
      </w:r>
      <w:r>
        <w:rPr>
          <w:spacing w:val="-57"/>
          <w:sz w:val="24"/>
        </w:rPr>
        <w:t xml:space="preserve"> </w:t>
      </w:r>
      <w:r>
        <w:rPr>
          <w:sz w:val="24"/>
        </w:rPr>
        <w:t>характеристики</w:t>
      </w:r>
      <w:r>
        <w:rPr>
          <w:spacing w:val="59"/>
          <w:sz w:val="24"/>
        </w:rPr>
        <w:t xml:space="preserve"> </w:t>
      </w:r>
      <w:r>
        <w:rPr>
          <w:sz w:val="24"/>
        </w:rPr>
        <w:t>членов</w:t>
      </w:r>
      <w:r>
        <w:rPr>
          <w:spacing w:val="57"/>
          <w:sz w:val="24"/>
        </w:rPr>
        <w:t xml:space="preserve"> </w:t>
      </w:r>
      <w:r w:rsidR="003205E1">
        <w:rPr>
          <w:sz w:val="24"/>
        </w:rPr>
        <w:t>классного коллектива</w:t>
      </w:r>
      <w:r>
        <w:rPr>
          <w:sz w:val="24"/>
        </w:rPr>
        <w:t>),</w:t>
      </w:r>
    </w:p>
    <w:p w:rsidR="00292DCE" w:rsidRDefault="00F301D9" w:rsidP="000B0FD5">
      <w:pPr>
        <w:pStyle w:val="a5"/>
        <w:numPr>
          <w:ilvl w:val="0"/>
          <w:numId w:val="30"/>
        </w:numPr>
        <w:tabs>
          <w:tab w:val="left" w:pos="1249"/>
        </w:tabs>
        <w:spacing w:before="121"/>
        <w:ind w:left="1248" w:hanging="140"/>
        <w:rPr>
          <w:sz w:val="24"/>
        </w:rPr>
      </w:pPr>
      <w:r>
        <w:rPr>
          <w:sz w:val="24"/>
        </w:rPr>
        <w:t>составление</w:t>
      </w:r>
      <w:r>
        <w:rPr>
          <w:spacing w:val="-5"/>
          <w:sz w:val="24"/>
        </w:rPr>
        <w:t xml:space="preserve"> </w:t>
      </w:r>
      <w:r>
        <w:rPr>
          <w:sz w:val="24"/>
        </w:rPr>
        <w:t>карты</w:t>
      </w:r>
      <w:r>
        <w:rPr>
          <w:spacing w:val="-4"/>
          <w:sz w:val="24"/>
        </w:rPr>
        <w:t xml:space="preserve"> </w:t>
      </w:r>
      <w:r>
        <w:rPr>
          <w:sz w:val="24"/>
        </w:rPr>
        <w:t>интересов</w:t>
      </w:r>
      <w:r>
        <w:rPr>
          <w:spacing w:val="-4"/>
          <w:sz w:val="24"/>
        </w:rPr>
        <w:t xml:space="preserve"> </w:t>
      </w:r>
      <w:r>
        <w:rPr>
          <w:sz w:val="24"/>
        </w:rPr>
        <w:t>и</w:t>
      </w:r>
      <w:r>
        <w:rPr>
          <w:spacing w:val="1"/>
          <w:sz w:val="24"/>
        </w:rPr>
        <w:t xml:space="preserve"> </w:t>
      </w:r>
      <w:r w:rsidR="003205E1">
        <w:rPr>
          <w:sz w:val="24"/>
        </w:rPr>
        <w:t>увлечений,</w:t>
      </w:r>
      <w:r>
        <w:rPr>
          <w:spacing w:val="-4"/>
          <w:sz w:val="24"/>
        </w:rPr>
        <w:t xml:space="preserve"> </w:t>
      </w:r>
      <w:r>
        <w:rPr>
          <w:sz w:val="24"/>
        </w:rPr>
        <w:t>обучающихся;</w:t>
      </w:r>
    </w:p>
    <w:p w:rsidR="00292DCE" w:rsidRDefault="00292DCE">
      <w:pPr>
        <w:pStyle w:val="a3"/>
        <w:spacing w:before="4"/>
        <w:ind w:left="0"/>
        <w:rPr>
          <w:sz w:val="22"/>
        </w:rPr>
      </w:pPr>
    </w:p>
    <w:p w:rsidR="00292DCE" w:rsidRDefault="00F301D9">
      <w:pPr>
        <w:pStyle w:val="a3"/>
        <w:ind w:left="1109"/>
      </w:pPr>
      <w:r>
        <w:t>-деловая</w:t>
      </w:r>
      <w:r>
        <w:rPr>
          <w:spacing w:val="57"/>
        </w:rPr>
        <w:t xml:space="preserve"> </w:t>
      </w:r>
      <w:r>
        <w:t>игра</w:t>
      </w:r>
      <w:r>
        <w:rPr>
          <w:spacing w:val="1"/>
        </w:rPr>
        <w:t xml:space="preserve"> </w:t>
      </w:r>
      <w:r>
        <w:t>«Выборы</w:t>
      </w:r>
      <w:r>
        <w:rPr>
          <w:spacing w:val="-2"/>
        </w:rPr>
        <w:t xml:space="preserve"> </w:t>
      </w:r>
      <w:r>
        <w:t>актива</w:t>
      </w:r>
      <w:r>
        <w:rPr>
          <w:spacing w:val="-3"/>
        </w:rPr>
        <w:t xml:space="preserve"> </w:t>
      </w:r>
      <w:r>
        <w:t>класса»</w:t>
      </w:r>
      <w:r>
        <w:rPr>
          <w:spacing w:val="-7"/>
        </w:rPr>
        <w:t xml:space="preserve"> </w:t>
      </w:r>
      <w:r>
        <w:t>на</w:t>
      </w:r>
      <w:r>
        <w:rPr>
          <w:spacing w:val="-3"/>
        </w:rPr>
        <w:t xml:space="preserve"> </w:t>
      </w:r>
      <w:r>
        <w:t>этапе</w:t>
      </w:r>
      <w:r>
        <w:rPr>
          <w:spacing w:val="-2"/>
        </w:rPr>
        <w:t xml:space="preserve"> </w:t>
      </w:r>
      <w:r>
        <w:t>коллективного</w:t>
      </w:r>
      <w:r>
        <w:rPr>
          <w:spacing w:val="-2"/>
        </w:rPr>
        <w:t xml:space="preserve"> </w:t>
      </w:r>
      <w:r>
        <w:t>планирования;</w:t>
      </w:r>
    </w:p>
    <w:p w:rsidR="00292DCE" w:rsidRDefault="00292DCE">
      <w:pPr>
        <w:pStyle w:val="a3"/>
        <w:spacing w:before="6"/>
        <w:ind w:left="0"/>
        <w:rPr>
          <w:sz w:val="22"/>
        </w:rPr>
      </w:pPr>
    </w:p>
    <w:p w:rsidR="00292DCE" w:rsidRDefault="00F301D9" w:rsidP="000B0FD5">
      <w:pPr>
        <w:pStyle w:val="a5"/>
        <w:numPr>
          <w:ilvl w:val="0"/>
          <w:numId w:val="30"/>
        </w:numPr>
        <w:tabs>
          <w:tab w:val="left" w:pos="1249"/>
        </w:tabs>
        <w:ind w:left="1248" w:hanging="140"/>
        <w:rPr>
          <w:sz w:val="24"/>
        </w:rPr>
      </w:pPr>
      <w:r>
        <w:rPr>
          <w:sz w:val="24"/>
        </w:rPr>
        <w:t>проектирование</w:t>
      </w:r>
      <w:r>
        <w:rPr>
          <w:spacing w:val="55"/>
          <w:sz w:val="24"/>
        </w:rPr>
        <w:t xml:space="preserve"> </w:t>
      </w:r>
      <w:r>
        <w:rPr>
          <w:sz w:val="24"/>
        </w:rPr>
        <w:t>целей,</w:t>
      </w:r>
      <w:r>
        <w:rPr>
          <w:spacing w:val="56"/>
          <w:sz w:val="24"/>
        </w:rPr>
        <w:t xml:space="preserve"> </w:t>
      </w:r>
      <w:r>
        <w:rPr>
          <w:sz w:val="24"/>
        </w:rPr>
        <w:t>перспектив</w:t>
      </w:r>
      <w:r>
        <w:rPr>
          <w:spacing w:val="54"/>
          <w:sz w:val="24"/>
        </w:rPr>
        <w:t xml:space="preserve"> </w:t>
      </w:r>
      <w:r>
        <w:rPr>
          <w:sz w:val="24"/>
        </w:rPr>
        <w:t>и</w:t>
      </w:r>
      <w:r>
        <w:rPr>
          <w:spacing w:val="56"/>
          <w:sz w:val="24"/>
        </w:rPr>
        <w:t xml:space="preserve"> </w:t>
      </w:r>
      <w:r>
        <w:rPr>
          <w:sz w:val="24"/>
        </w:rPr>
        <w:t>образа</w:t>
      </w:r>
      <w:r>
        <w:rPr>
          <w:spacing w:val="56"/>
          <w:sz w:val="24"/>
        </w:rPr>
        <w:t xml:space="preserve"> </w:t>
      </w:r>
      <w:r>
        <w:rPr>
          <w:sz w:val="24"/>
        </w:rPr>
        <w:t>жизнедеятельности</w:t>
      </w:r>
    </w:p>
    <w:p w:rsidR="00292DCE" w:rsidRDefault="00292DCE">
      <w:pPr>
        <w:pStyle w:val="a3"/>
        <w:spacing w:before="4"/>
        <w:ind w:left="0"/>
        <w:rPr>
          <w:sz w:val="22"/>
        </w:rPr>
      </w:pPr>
    </w:p>
    <w:p w:rsidR="00292DCE" w:rsidRDefault="00F301D9">
      <w:pPr>
        <w:pStyle w:val="a3"/>
        <w:spacing w:line="360" w:lineRule="auto"/>
        <w:ind w:left="684" w:right="552"/>
      </w:pPr>
      <w:r>
        <w:t>классного</w:t>
      </w:r>
      <w:r>
        <w:rPr>
          <w:spacing w:val="12"/>
        </w:rPr>
        <w:t xml:space="preserve"> </w:t>
      </w:r>
      <w:r>
        <w:t>коллектива</w:t>
      </w:r>
      <w:r>
        <w:rPr>
          <w:spacing w:val="12"/>
        </w:rPr>
        <w:t xml:space="preserve"> </w:t>
      </w:r>
      <w:r>
        <w:t>с</w:t>
      </w:r>
      <w:r>
        <w:rPr>
          <w:spacing w:val="11"/>
        </w:rPr>
        <w:t xml:space="preserve"> </w:t>
      </w:r>
      <w:r>
        <w:t>помощью</w:t>
      </w:r>
      <w:r>
        <w:rPr>
          <w:spacing w:val="12"/>
        </w:rPr>
        <w:t xml:space="preserve"> </w:t>
      </w:r>
      <w:r>
        <w:t>организационно-</w:t>
      </w:r>
      <w:r>
        <w:rPr>
          <w:spacing w:val="4"/>
        </w:rPr>
        <w:t xml:space="preserve"> </w:t>
      </w:r>
      <w:r>
        <w:t>деятельной</w:t>
      </w:r>
      <w:r>
        <w:rPr>
          <w:spacing w:val="12"/>
        </w:rPr>
        <w:t xml:space="preserve"> </w:t>
      </w:r>
      <w:r>
        <w:t>игры,</w:t>
      </w:r>
      <w:r>
        <w:rPr>
          <w:spacing w:val="5"/>
        </w:rPr>
        <w:t xml:space="preserve"> </w:t>
      </w:r>
      <w:r>
        <w:t>классного</w:t>
      </w:r>
      <w:r>
        <w:rPr>
          <w:spacing w:val="14"/>
        </w:rPr>
        <w:t xml:space="preserve"> </w:t>
      </w:r>
      <w:r>
        <w:t>часа</w:t>
      </w:r>
      <w:r>
        <w:rPr>
          <w:spacing w:val="18"/>
        </w:rPr>
        <w:t xml:space="preserve"> </w:t>
      </w:r>
      <w:r>
        <w:t>«Класс,</w:t>
      </w:r>
      <w:r>
        <w:rPr>
          <w:spacing w:val="14"/>
        </w:rPr>
        <w:t xml:space="preserve"> </w:t>
      </w:r>
      <w:r>
        <w:t>в</w:t>
      </w:r>
      <w:r>
        <w:rPr>
          <w:spacing w:val="-57"/>
        </w:rPr>
        <w:t xml:space="preserve"> </w:t>
      </w:r>
      <w:r>
        <w:t>котором</w:t>
      </w:r>
      <w:r>
        <w:rPr>
          <w:spacing w:val="57"/>
        </w:rPr>
        <w:t xml:space="preserve"> </w:t>
      </w:r>
      <w:r>
        <w:t>я</w:t>
      </w:r>
      <w:r>
        <w:rPr>
          <w:spacing w:val="59"/>
        </w:rPr>
        <w:t xml:space="preserve"> </w:t>
      </w:r>
      <w:r>
        <w:t>хотел</w:t>
      </w:r>
      <w:r>
        <w:rPr>
          <w:spacing w:val="58"/>
        </w:rPr>
        <w:t xml:space="preserve"> </w:t>
      </w:r>
      <w:r>
        <w:t>бы</w:t>
      </w:r>
      <w:r>
        <w:rPr>
          <w:spacing w:val="2"/>
        </w:rPr>
        <w:t xml:space="preserve"> </w:t>
      </w:r>
      <w:r>
        <w:t>учиться»,</w:t>
      </w:r>
      <w:r>
        <w:rPr>
          <w:spacing w:val="59"/>
        </w:rPr>
        <w:t xml:space="preserve"> </w:t>
      </w:r>
      <w:r>
        <w:t>конкурса</w:t>
      </w:r>
      <w:r>
        <w:rPr>
          <w:spacing w:val="2"/>
        </w:rPr>
        <w:t xml:space="preserve"> </w:t>
      </w:r>
      <w:r>
        <w:t>«Мой класс</w:t>
      </w:r>
      <w:r>
        <w:rPr>
          <w:spacing w:val="-2"/>
        </w:rPr>
        <w:t xml:space="preserve"> </w:t>
      </w:r>
      <w:r>
        <w:t>сегодня и</w:t>
      </w:r>
      <w:r>
        <w:rPr>
          <w:spacing w:val="-1"/>
        </w:rPr>
        <w:t xml:space="preserve"> </w:t>
      </w:r>
      <w:r>
        <w:t>завтра».</w:t>
      </w:r>
    </w:p>
    <w:p w:rsidR="00292DCE" w:rsidRDefault="00F301D9">
      <w:pPr>
        <w:pStyle w:val="a3"/>
        <w:spacing w:before="120"/>
        <w:ind w:left="684"/>
      </w:pPr>
      <w:r>
        <w:t>Классное</w:t>
      </w:r>
      <w:r>
        <w:rPr>
          <w:spacing w:val="-5"/>
        </w:rPr>
        <w:t xml:space="preserve"> </w:t>
      </w:r>
      <w:r>
        <w:t>руководство</w:t>
      </w:r>
      <w:r>
        <w:rPr>
          <w:spacing w:val="-2"/>
        </w:rPr>
        <w:t xml:space="preserve"> </w:t>
      </w:r>
      <w:r>
        <w:t>подразумевает</w:t>
      </w:r>
      <w:r>
        <w:rPr>
          <w:spacing w:val="-4"/>
        </w:rPr>
        <w:t xml:space="preserve"> </w:t>
      </w:r>
      <w:r>
        <w:t>и</w:t>
      </w:r>
      <w:r>
        <w:rPr>
          <w:spacing w:val="-3"/>
        </w:rPr>
        <w:t xml:space="preserve"> </w:t>
      </w:r>
      <w:r>
        <w:t>индивидуальную</w:t>
      </w:r>
      <w:r>
        <w:rPr>
          <w:spacing w:val="-4"/>
        </w:rPr>
        <w:t xml:space="preserve"> </w:t>
      </w:r>
      <w:r>
        <w:t>работу</w:t>
      </w:r>
      <w:r>
        <w:rPr>
          <w:spacing w:val="-8"/>
        </w:rPr>
        <w:t xml:space="preserve"> </w:t>
      </w:r>
      <w:r>
        <w:t>с учащимися</w:t>
      </w:r>
      <w:r>
        <w:rPr>
          <w:spacing w:val="-4"/>
        </w:rPr>
        <w:t xml:space="preserve"> </w:t>
      </w:r>
      <w:r>
        <w:t>класса:</w:t>
      </w:r>
    </w:p>
    <w:p w:rsidR="00292DCE" w:rsidRDefault="00F301D9" w:rsidP="000B0FD5">
      <w:pPr>
        <w:pStyle w:val="a5"/>
        <w:numPr>
          <w:ilvl w:val="0"/>
          <w:numId w:val="30"/>
        </w:numPr>
        <w:tabs>
          <w:tab w:val="left" w:pos="1338"/>
        </w:tabs>
        <w:spacing w:before="64" w:line="360" w:lineRule="auto"/>
        <w:ind w:left="684" w:right="343" w:firstLine="424"/>
        <w:rPr>
          <w:sz w:val="24"/>
        </w:rPr>
      </w:pPr>
      <w:r>
        <w:rPr>
          <w:sz w:val="24"/>
        </w:rPr>
        <w:t>со</w:t>
      </w:r>
      <w:r>
        <w:rPr>
          <w:spacing w:val="28"/>
          <w:sz w:val="24"/>
        </w:rPr>
        <w:t xml:space="preserve"> </w:t>
      </w:r>
      <w:r>
        <w:rPr>
          <w:sz w:val="24"/>
        </w:rPr>
        <w:t>слабоуспевающими</w:t>
      </w:r>
      <w:r>
        <w:rPr>
          <w:spacing w:val="27"/>
          <w:sz w:val="24"/>
        </w:rPr>
        <w:t xml:space="preserve"> </w:t>
      </w:r>
      <w:r>
        <w:rPr>
          <w:sz w:val="24"/>
        </w:rPr>
        <w:t>детьми</w:t>
      </w:r>
      <w:r>
        <w:rPr>
          <w:spacing w:val="27"/>
          <w:sz w:val="24"/>
        </w:rPr>
        <w:t xml:space="preserve"> </w:t>
      </w:r>
      <w:r>
        <w:rPr>
          <w:sz w:val="24"/>
        </w:rPr>
        <w:t>и</w:t>
      </w:r>
      <w:r>
        <w:rPr>
          <w:spacing w:val="32"/>
          <w:sz w:val="24"/>
        </w:rPr>
        <w:t xml:space="preserve"> </w:t>
      </w:r>
      <w:r>
        <w:rPr>
          <w:sz w:val="24"/>
        </w:rPr>
        <w:t>учащимися,</w:t>
      </w:r>
      <w:r>
        <w:rPr>
          <w:spacing w:val="12"/>
          <w:sz w:val="24"/>
        </w:rPr>
        <w:t xml:space="preserve"> </w:t>
      </w:r>
      <w:r>
        <w:rPr>
          <w:sz w:val="24"/>
        </w:rPr>
        <w:t>испытывающими</w:t>
      </w:r>
      <w:r>
        <w:rPr>
          <w:spacing w:val="27"/>
          <w:sz w:val="24"/>
        </w:rPr>
        <w:t xml:space="preserve"> </w:t>
      </w:r>
      <w:r>
        <w:rPr>
          <w:sz w:val="24"/>
        </w:rPr>
        <w:t>трудности</w:t>
      </w:r>
      <w:r>
        <w:rPr>
          <w:spacing w:val="27"/>
          <w:sz w:val="24"/>
        </w:rPr>
        <w:t xml:space="preserve"> </w:t>
      </w:r>
      <w:r>
        <w:rPr>
          <w:sz w:val="24"/>
        </w:rPr>
        <w:t>по</w:t>
      </w:r>
      <w:r>
        <w:rPr>
          <w:spacing w:val="26"/>
          <w:sz w:val="24"/>
        </w:rPr>
        <w:t xml:space="preserve"> </w:t>
      </w:r>
      <w:r>
        <w:rPr>
          <w:sz w:val="24"/>
        </w:rPr>
        <w:t>отдельным</w:t>
      </w:r>
      <w:r>
        <w:rPr>
          <w:spacing w:val="-57"/>
          <w:sz w:val="24"/>
        </w:rPr>
        <w:t xml:space="preserve"> </w:t>
      </w:r>
      <w:r>
        <w:rPr>
          <w:sz w:val="24"/>
        </w:rPr>
        <w:t>предметам</w:t>
      </w:r>
      <w:r>
        <w:rPr>
          <w:spacing w:val="57"/>
          <w:sz w:val="24"/>
        </w:rPr>
        <w:t xml:space="preserve"> </w:t>
      </w:r>
      <w:r w:rsidR="003205E1">
        <w:rPr>
          <w:sz w:val="24"/>
        </w:rPr>
        <w:t>направлена на</w:t>
      </w:r>
      <w:r>
        <w:rPr>
          <w:spacing w:val="58"/>
          <w:sz w:val="24"/>
        </w:rPr>
        <w:t xml:space="preserve"> </w:t>
      </w:r>
      <w:r>
        <w:rPr>
          <w:sz w:val="24"/>
        </w:rPr>
        <w:t>контроль за успеваемостью</w:t>
      </w:r>
      <w:r>
        <w:rPr>
          <w:spacing w:val="1"/>
          <w:sz w:val="24"/>
        </w:rPr>
        <w:t xml:space="preserve"> </w:t>
      </w:r>
      <w:r>
        <w:rPr>
          <w:sz w:val="24"/>
        </w:rPr>
        <w:t>учащихся класса;</w:t>
      </w:r>
    </w:p>
    <w:p w:rsidR="00292DCE" w:rsidRDefault="00F301D9">
      <w:pPr>
        <w:pStyle w:val="a3"/>
        <w:spacing w:before="120"/>
        <w:ind w:left="1250"/>
      </w:pPr>
      <w:r>
        <w:t>-</w:t>
      </w:r>
      <w:r>
        <w:rPr>
          <w:spacing w:val="-3"/>
        </w:rPr>
        <w:t xml:space="preserve"> </w:t>
      </w:r>
      <w:r>
        <w:t>с</w:t>
      </w:r>
      <w:r>
        <w:rPr>
          <w:spacing w:val="57"/>
        </w:rPr>
        <w:t xml:space="preserve"> </w:t>
      </w:r>
      <w:r>
        <w:t>обучающимися,</w:t>
      </w:r>
      <w:r>
        <w:rPr>
          <w:spacing w:val="58"/>
        </w:rPr>
        <w:t xml:space="preserve"> </w:t>
      </w:r>
      <w:r>
        <w:t>находящимися</w:t>
      </w:r>
      <w:r>
        <w:rPr>
          <w:spacing w:val="57"/>
        </w:rPr>
        <w:t xml:space="preserve"> </w:t>
      </w:r>
      <w:r>
        <w:t>в</w:t>
      </w:r>
      <w:r>
        <w:rPr>
          <w:spacing w:val="-2"/>
        </w:rPr>
        <w:t xml:space="preserve"> </w:t>
      </w:r>
      <w:r>
        <w:t>состоянии</w:t>
      </w:r>
      <w:r>
        <w:rPr>
          <w:spacing w:val="-1"/>
        </w:rPr>
        <w:t xml:space="preserve"> </w:t>
      </w:r>
      <w:r>
        <w:t>стресса</w:t>
      </w:r>
      <w:r>
        <w:rPr>
          <w:spacing w:val="-3"/>
        </w:rPr>
        <w:t xml:space="preserve"> </w:t>
      </w:r>
      <w:r>
        <w:t>и</w:t>
      </w:r>
      <w:r>
        <w:rPr>
          <w:spacing w:val="-1"/>
        </w:rPr>
        <w:t xml:space="preserve"> </w:t>
      </w:r>
      <w:r>
        <w:t>дискомфорта;</w:t>
      </w:r>
    </w:p>
    <w:p w:rsidR="00292DCE" w:rsidRDefault="00292DCE">
      <w:pPr>
        <w:pStyle w:val="a3"/>
        <w:spacing w:before="4"/>
        <w:ind w:left="0"/>
        <w:rPr>
          <w:sz w:val="22"/>
        </w:rPr>
      </w:pPr>
    </w:p>
    <w:p w:rsidR="00292DCE" w:rsidRDefault="00F301D9">
      <w:pPr>
        <w:pStyle w:val="a3"/>
        <w:spacing w:line="360" w:lineRule="auto"/>
        <w:ind w:left="684" w:right="339" w:firstLine="566"/>
        <w:jc w:val="both"/>
      </w:pPr>
      <w:r>
        <w:t>-с обучающимися, состоящими на различных видах учёта, в</w:t>
      </w:r>
      <w:r>
        <w:rPr>
          <w:spacing w:val="1"/>
        </w:rPr>
        <w:t xml:space="preserve"> </w:t>
      </w:r>
      <w:r>
        <w:t>группе</w:t>
      </w:r>
      <w:r>
        <w:rPr>
          <w:spacing w:val="1"/>
        </w:rPr>
        <w:t xml:space="preserve"> </w:t>
      </w:r>
      <w:r>
        <w:t>риска, оказавшимися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r>
        <w:rPr>
          <w:spacing w:val="61"/>
        </w:rPr>
        <w:t xml:space="preserve"> </w:t>
      </w:r>
      <w:r>
        <w:t>Работа</w:t>
      </w:r>
      <w:r>
        <w:rPr>
          <w:spacing w:val="61"/>
        </w:rPr>
        <w:t xml:space="preserve"> </w:t>
      </w:r>
      <w:r>
        <w:t>направлена</w:t>
      </w:r>
      <w:r>
        <w:rPr>
          <w:spacing w:val="61"/>
        </w:rPr>
        <w:t xml:space="preserve"> </w:t>
      </w:r>
      <w:r>
        <w:t>на</w:t>
      </w:r>
      <w:r>
        <w:rPr>
          <w:spacing w:val="61"/>
        </w:rPr>
        <w:t xml:space="preserve"> </w:t>
      </w:r>
      <w:r>
        <w:t>контроль</w:t>
      </w:r>
      <w:r>
        <w:rPr>
          <w:spacing w:val="61"/>
        </w:rPr>
        <w:t xml:space="preserve"> </w:t>
      </w:r>
      <w:r>
        <w:t>за</w:t>
      </w:r>
      <w:r>
        <w:rPr>
          <w:spacing w:val="61"/>
        </w:rPr>
        <w:t xml:space="preserve"> </w:t>
      </w:r>
      <w:r>
        <w:t>свободным</w:t>
      </w:r>
      <w:r>
        <w:rPr>
          <w:spacing w:val="1"/>
        </w:rPr>
        <w:t xml:space="preserve"> </w:t>
      </w:r>
      <w:r>
        <w:lastRenderedPageBreak/>
        <w:t>времяпровождением;</w:t>
      </w:r>
    </w:p>
    <w:p w:rsidR="00292DCE" w:rsidRDefault="00F301D9" w:rsidP="000B0FD5">
      <w:pPr>
        <w:pStyle w:val="a5"/>
        <w:numPr>
          <w:ilvl w:val="0"/>
          <w:numId w:val="30"/>
        </w:numPr>
        <w:tabs>
          <w:tab w:val="left" w:pos="1376"/>
        </w:tabs>
        <w:spacing w:before="121" w:line="360" w:lineRule="auto"/>
        <w:ind w:right="342" w:firstLine="708"/>
        <w:jc w:val="both"/>
        <w:rPr>
          <w:sz w:val="24"/>
        </w:rPr>
      </w:pPr>
      <w:r>
        <w:rPr>
          <w:sz w:val="24"/>
        </w:rPr>
        <w:t>заполнение</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«портфолио»</w:t>
      </w:r>
      <w:r>
        <w:rPr>
          <w:spacing w:val="61"/>
          <w:sz w:val="24"/>
        </w:rPr>
        <w:t xml:space="preserve"> </w:t>
      </w:r>
      <w:r>
        <w:rPr>
          <w:sz w:val="24"/>
        </w:rPr>
        <w:t>с занесением</w:t>
      </w:r>
      <w:r>
        <w:rPr>
          <w:spacing w:val="61"/>
          <w:sz w:val="24"/>
        </w:rPr>
        <w:t xml:space="preserve"> </w:t>
      </w:r>
      <w:r>
        <w:rPr>
          <w:sz w:val="24"/>
        </w:rPr>
        <w:t>«личных достижений» учащихся</w:t>
      </w:r>
      <w:r>
        <w:rPr>
          <w:spacing w:val="1"/>
          <w:sz w:val="24"/>
        </w:rPr>
        <w:t xml:space="preserve"> </w:t>
      </w:r>
      <w:r>
        <w:rPr>
          <w:sz w:val="24"/>
        </w:rPr>
        <w:t>класса;</w:t>
      </w:r>
    </w:p>
    <w:p w:rsidR="00292DCE" w:rsidRDefault="00F301D9" w:rsidP="000B0FD5">
      <w:pPr>
        <w:pStyle w:val="a5"/>
        <w:numPr>
          <w:ilvl w:val="0"/>
          <w:numId w:val="30"/>
        </w:numPr>
        <w:tabs>
          <w:tab w:val="left" w:pos="1551"/>
        </w:tabs>
        <w:spacing w:before="121"/>
        <w:ind w:left="1550" w:hanging="442"/>
        <w:jc w:val="both"/>
        <w:rPr>
          <w:sz w:val="24"/>
        </w:rPr>
      </w:pPr>
      <w:r>
        <w:rPr>
          <w:sz w:val="24"/>
        </w:rPr>
        <w:t>участие</w:t>
      </w:r>
      <w:r>
        <w:rPr>
          <w:spacing w:val="-7"/>
          <w:sz w:val="24"/>
        </w:rPr>
        <w:t xml:space="preserve"> </w:t>
      </w:r>
      <w:r>
        <w:rPr>
          <w:sz w:val="24"/>
        </w:rPr>
        <w:t>в</w:t>
      </w:r>
      <w:r>
        <w:rPr>
          <w:spacing w:val="-6"/>
          <w:sz w:val="24"/>
        </w:rPr>
        <w:t xml:space="preserve"> </w:t>
      </w:r>
      <w:r>
        <w:rPr>
          <w:sz w:val="24"/>
        </w:rPr>
        <w:t>общешкольных</w:t>
      </w:r>
      <w:r>
        <w:rPr>
          <w:spacing w:val="-4"/>
          <w:sz w:val="24"/>
        </w:rPr>
        <w:t xml:space="preserve"> </w:t>
      </w:r>
      <w:r>
        <w:rPr>
          <w:sz w:val="24"/>
        </w:rPr>
        <w:t>конкурсах «Ученик</w:t>
      </w:r>
      <w:r>
        <w:rPr>
          <w:spacing w:val="-5"/>
          <w:sz w:val="24"/>
        </w:rPr>
        <w:t xml:space="preserve"> </w:t>
      </w:r>
      <w:r>
        <w:rPr>
          <w:sz w:val="24"/>
        </w:rPr>
        <w:t>года».</w:t>
      </w:r>
    </w:p>
    <w:p w:rsidR="00292DCE" w:rsidRDefault="00292DCE">
      <w:pPr>
        <w:pStyle w:val="a3"/>
        <w:spacing w:before="4"/>
        <w:ind w:left="0"/>
        <w:rPr>
          <w:sz w:val="22"/>
        </w:rPr>
      </w:pPr>
    </w:p>
    <w:p w:rsidR="00292DCE" w:rsidRDefault="00F301D9" w:rsidP="000B0FD5">
      <w:pPr>
        <w:pStyle w:val="a5"/>
        <w:numPr>
          <w:ilvl w:val="0"/>
          <w:numId w:val="30"/>
        </w:numPr>
        <w:tabs>
          <w:tab w:val="left" w:pos="1249"/>
        </w:tabs>
        <w:ind w:left="1248" w:hanging="140"/>
        <w:jc w:val="both"/>
        <w:rPr>
          <w:sz w:val="24"/>
        </w:rPr>
      </w:pPr>
      <w:r>
        <w:rPr>
          <w:sz w:val="24"/>
        </w:rPr>
        <w:t>предложение</w:t>
      </w:r>
      <w:r>
        <w:rPr>
          <w:spacing w:val="55"/>
          <w:sz w:val="24"/>
        </w:rPr>
        <w:t xml:space="preserve"> </w:t>
      </w:r>
      <w:r>
        <w:rPr>
          <w:sz w:val="24"/>
        </w:rPr>
        <w:t>(делегирование)</w:t>
      </w:r>
      <w:r>
        <w:rPr>
          <w:spacing w:val="56"/>
          <w:sz w:val="24"/>
        </w:rPr>
        <w:t xml:space="preserve"> </w:t>
      </w:r>
      <w:r>
        <w:rPr>
          <w:sz w:val="24"/>
        </w:rPr>
        <w:t>ответственности</w:t>
      </w:r>
      <w:r>
        <w:rPr>
          <w:spacing w:val="57"/>
          <w:sz w:val="24"/>
        </w:rPr>
        <w:t xml:space="preserve"> </w:t>
      </w:r>
      <w:r>
        <w:rPr>
          <w:sz w:val="24"/>
        </w:rPr>
        <w:t>за</w:t>
      </w:r>
      <w:r>
        <w:rPr>
          <w:spacing w:val="55"/>
          <w:sz w:val="24"/>
        </w:rPr>
        <w:t xml:space="preserve"> </w:t>
      </w:r>
      <w:r>
        <w:rPr>
          <w:sz w:val="24"/>
        </w:rPr>
        <w:t>то</w:t>
      </w:r>
      <w:r>
        <w:rPr>
          <w:spacing w:val="57"/>
          <w:sz w:val="24"/>
        </w:rPr>
        <w:t xml:space="preserve"> </w:t>
      </w:r>
      <w:r>
        <w:rPr>
          <w:sz w:val="24"/>
        </w:rPr>
        <w:t>или</w:t>
      </w:r>
      <w:r>
        <w:rPr>
          <w:spacing w:val="56"/>
          <w:sz w:val="24"/>
        </w:rPr>
        <w:t xml:space="preserve"> </w:t>
      </w:r>
      <w:r>
        <w:rPr>
          <w:sz w:val="24"/>
        </w:rPr>
        <w:t>иное</w:t>
      </w:r>
      <w:r>
        <w:rPr>
          <w:spacing w:val="-2"/>
          <w:sz w:val="24"/>
        </w:rPr>
        <w:t xml:space="preserve"> </w:t>
      </w:r>
      <w:r>
        <w:rPr>
          <w:sz w:val="24"/>
        </w:rPr>
        <w:t>поручение</w:t>
      </w:r>
    </w:p>
    <w:p w:rsidR="00292DCE" w:rsidRDefault="00292DCE">
      <w:pPr>
        <w:pStyle w:val="a3"/>
        <w:spacing w:before="6"/>
        <w:ind w:left="0"/>
        <w:rPr>
          <w:sz w:val="22"/>
        </w:rPr>
      </w:pPr>
    </w:p>
    <w:p w:rsidR="00292DCE" w:rsidRDefault="00F301D9" w:rsidP="000B0FD5">
      <w:pPr>
        <w:pStyle w:val="a5"/>
        <w:numPr>
          <w:ilvl w:val="0"/>
          <w:numId w:val="30"/>
        </w:numPr>
        <w:tabs>
          <w:tab w:val="left" w:pos="1249"/>
        </w:tabs>
        <w:ind w:left="1248" w:hanging="140"/>
        <w:jc w:val="both"/>
        <w:rPr>
          <w:sz w:val="24"/>
        </w:rPr>
      </w:pPr>
      <w:r>
        <w:rPr>
          <w:sz w:val="24"/>
        </w:rPr>
        <w:t>вовлечение</w:t>
      </w:r>
      <w:r>
        <w:rPr>
          <w:spacing w:val="-2"/>
          <w:sz w:val="24"/>
        </w:rPr>
        <w:t xml:space="preserve"> </w:t>
      </w:r>
      <w:r>
        <w:rPr>
          <w:sz w:val="24"/>
        </w:rPr>
        <w:t>учащихся</w:t>
      </w:r>
      <w:r>
        <w:rPr>
          <w:spacing w:val="-3"/>
          <w:sz w:val="24"/>
        </w:rPr>
        <w:t xml:space="preserve"> </w:t>
      </w:r>
      <w:r>
        <w:rPr>
          <w:sz w:val="24"/>
        </w:rPr>
        <w:t>в</w:t>
      </w:r>
      <w:r>
        <w:rPr>
          <w:spacing w:val="-3"/>
          <w:sz w:val="24"/>
        </w:rPr>
        <w:t xml:space="preserve"> </w:t>
      </w:r>
      <w:r>
        <w:rPr>
          <w:sz w:val="24"/>
        </w:rPr>
        <w:t>социально</w:t>
      </w:r>
      <w:r>
        <w:rPr>
          <w:spacing w:val="-3"/>
          <w:sz w:val="24"/>
        </w:rPr>
        <w:t xml:space="preserve"> </w:t>
      </w:r>
      <w:r>
        <w:rPr>
          <w:sz w:val="24"/>
        </w:rPr>
        <w:t>значимую деятельность</w:t>
      </w:r>
      <w:r>
        <w:rPr>
          <w:spacing w:val="54"/>
          <w:sz w:val="24"/>
        </w:rPr>
        <w:t xml:space="preserve"> </w:t>
      </w:r>
      <w:r>
        <w:rPr>
          <w:sz w:val="24"/>
        </w:rPr>
        <w:t>в</w:t>
      </w:r>
      <w:r>
        <w:rPr>
          <w:spacing w:val="-3"/>
          <w:sz w:val="24"/>
        </w:rPr>
        <w:t xml:space="preserve"> </w:t>
      </w:r>
      <w:r>
        <w:rPr>
          <w:sz w:val="24"/>
        </w:rPr>
        <w:t>классе;</w:t>
      </w:r>
    </w:p>
    <w:p w:rsidR="00292DCE" w:rsidRDefault="00292DCE">
      <w:pPr>
        <w:pStyle w:val="a3"/>
        <w:spacing w:before="4"/>
        <w:ind w:left="0"/>
        <w:rPr>
          <w:sz w:val="22"/>
        </w:rPr>
      </w:pPr>
    </w:p>
    <w:p w:rsidR="00292DCE" w:rsidRDefault="00F301D9">
      <w:pPr>
        <w:pStyle w:val="a3"/>
        <w:spacing w:line="360" w:lineRule="auto"/>
        <w:ind w:left="684" w:right="339" w:firstLine="1132"/>
        <w:jc w:val="both"/>
      </w:pPr>
      <w:r>
        <w:t>Классный</w:t>
      </w:r>
      <w:r>
        <w:rPr>
          <w:spacing w:val="1"/>
        </w:rPr>
        <w:t xml:space="preserve"> </w:t>
      </w:r>
      <w:r>
        <w:t>руководитель</w:t>
      </w:r>
      <w:r>
        <w:rPr>
          <w:spacing w:val="1"/>
        </w:rPr>
        <w:t xml:space="preserve"> </w:t>
      </w:r>
      <w:r>
        <w:t>работает</w:t>
      </w:r>
      <w:r>
        <w:rPr>
          <w:spacing w:val="1"/>
        </w:rPr>
        <w:t xml:space="preserve"> </w:t>
      </w:r>
      <w:r>
        <w:t>в</w:t>
      </w:r>
      <w:r>
        <w:rPr>
          <w:spacing w:val="1"/>
        </w:rPr>
        <w:t xml:space="preserve"> </w:t>
      </w:r>
      <w:r>
        <w:t>тесном</w:t>
      </w:r>
      <w:r>
        <w:rPr>
          <w:spacing w:val="61"/>
        </w:rPr>
        <w:t xml:space="preserve"> </w:t>
      </w:r>
      <w:r>
        <w:t>сотрудничестве</w:t>
      </w:r>
      <w:r>
        <w:rPr>
          <w:spacing w:val="61"/>
        </w:rPr>
        <w:t xml:space="preserve"> </w:t>
      </w:r>
      <w:r>
        <w:t>с</w:t>
      </w:r>
      <w:r>
        <w:rPr>
          <w:spacing w:val="61"/>
        </w:rPr>
        <w:t xml:space="preserve"> </w:t>
      </w:r>
      <w:r>
        <w:t>учителями</w:t>
      </w:r>
      <w:r>
        <w:rPr>
          <w:spacing w:val="1"/>
        </w:rPr>
        <w:t xml:space="preserve"> </w:t>
      </w:r>
      <w:r>
        <w:t>предметниками,</w:t>
      </w:r>
      <w:r>
        <w:rPr>
          <w:spacing w:val="1"/>
        </w:rPr>
        <w:t xml:space="preserve"> </w:t>
      </w:r>
      <w:r>
        <w:t>педагогом-психологом,</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детскими</w:t>
      </w:r>
      <w:r>
        <w:rPr>
          <w:spacing w:val="1"/>
        </w:rPr>
        <w:t xml:space="preserve"> </w:t>
      </w:r>
      <w:r>
        <w:t>общественными</w:t>
      </w:r>
      <w:r>
        <w:rPr>
          <w:spacing w:val="1"/>
        </w:rPr>
        <w:t xml:space="preserve"> </w:t>
      </w:r>
      <w:r>
        <w:t>объединениями,</w:t>
      </w:r>
      <w:r>
        <w:rPr>
          <w:spacing w:val="-1"/>
        </w:rPr>
        <w:t xml:space="preserve"> </w:t>
      </w:r>
      <w:r>
        <w:t>старшей вожатой.</w:t>
      </w:r>
    </w:p>
    <w:p w:rsidR="00292DCE" w:rsidRDefault="00F301D9">
      <w:pPr>
        <w:pStyle w:val="41"/>
        <w:spacing w:before="125"/>
        <w:ind w:left="1786"/>
        <w:jc w:val="both"/>
      </w:pPr>
      <w:r>
        <w:t>Модуль</w:t>
      </w:r>
      <w:r>
        <w:rPr>
          <w:spacing w:val="-10"/>
        </w:rPr>
        <w:t xml:space="preserve"> </w:t>
      </w:r>
      <w:r>
        <w:t>«Взаимодействие</w:t>
      </w:r>
      <w:r>
        <w:rPr>
          <w:spacing w:val="-9"/>
        </w:rPr>
        <w:t xml:space="preserve"> </w:t>
      </w:r>
      <w:r>
        <w:t>с</w:t>
      </w:r>
      <w:r>
        <w:rPr>
          <w:spacing w:val="-10"/>
        </w:rPr>
        <w:t xml:space="preserve"> </w:t>
      </w:r>
      <w:r>
        <w:t>родителями</w:t>
      </w:r>
      <w:r>
        <w:rPr>
          <w:spacing w:val="-9"/>
        </w:rPr>
        <w:t xml:space="preserve"> </w:t>
      </w:r>
      <w:r>
        <w:t>(законными</w:t>
      </w:r>
      <w:r>
        <w:rPr>
          <w:spacing w:val="-9"/>
        </w:rPr>
        <w:t xml:space="preserve"> </w:t>
      </w:r>
      <w:r>
        <w:t>представителями)»</w:t>
      </w:r>
    </w:p>
    <w:p w:rsidR="00292DCE" w:rsidRDefault="00F301D9">
      <w:pPr>
        <w:pStyle w:val="a3"/>
        <w:spacing w:before="135" w:line="360" w:lineRule="auto"/>
        <w:ind w:right="331" w:firstLine="566"/>
        <w:jc w:val="both"/>
      </w:pPr>
      <w:r>
        <w:t>Работа с родителями или законными представителями школьников осуществляется для лучшего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w:t>
      </w:r>
      <w:r>
        <w:rPr>
          <w:spacing w:val="1"/>
        </w:rPr>
        <w:t xml:space="preserve"> </w:t>
      </w:r>
      <w:r>
        <w:t>и</w:t>
      </w:r>
      <w:r>
        <w:rPr>
          <w:spacing w:val="1"/>
        </w:rPr>
        <w:t xml:space="preserve"> </w:t>
      </w:r>
      <w:r>
        <w:t>школы</w:t>
      </w:r>
      <w:r>
        <w:rPr>
          <w:spacing w:val="60"/>
        </w:rPr>
        <w:t xml:space="preserve"> </w:t>
      </w:r>
      <w:r>
        <w:t>в</w:t>
      </w:r>
      <w:r>
        <w:rPr>
          <w:spacing w:val="1"/>
        </w:rPr>
        <w:t xml:space="preserve"> </w:t>
      </w:r>
      <w:r>
        <w:t>данном вопросе. Только когда все участники образовательного процесса едины и находят контакт,</w:t>
      </w:r>
      <w:r>
        <w:rPr>
          <w:spacing w:val="1"/>
        </w:rPr>
        <w:t xml:space="preserve"> </w:t>
      </w:r>
      <w:r>
        <w:t>тогда воспитание наиболее эффективно. Но бывает так, что родители сами нуждаются в грамотной</w:t>
      </w:r>
      <w:r>
        <w:rPr>
          <w:spacing w:val="1"/>
        </w:rPr>
        <w:t xml:space="preserve"> </w:t>
      </w:r>
      <w:r>
        <w:t>квалифицированной</w:t>
      </w:r>
      <w:r>
        <w:rPr>
          <w:spacing w:val="-1"/>
        </w:rPr>
        <w:t xml:space="preserve"> </w:t>
      </w:r>
      <w:r>
        <w:t>помощи.</w:t>
      </w:r>
    </w:p>
    <w:p w:rsidR="00292DCE" w:rsidRDefault="00F301D9">
      <w:pPr>
        <w:pStyle w:val="a3"/>
        <w:spacing w:line="360" w:lineRule="auto"/>
        <w:ind w:right="335" w:firstLine="852"/>
        <w:jc w:val="both"/>
      </w:pPr>
      <w:r>
        <w:t>Необходима организация работы по выявлению</w:t>
      </w:r>
      <w:r>
        <w:rPr>
          <w:spacing w:val="1"/>
        </w:rPr>
        <w:t xml:space="preserve"> </w:t>
      </w:r>
      <w:r>
        <w:t>родителей (законных представителей), не</w:t>
      </w:r>
      <w:r>
        <w:rPr>
          <w:spacing w:val="1"/>
        </w:rPr>
        <w:t xml:space="preserve"> </w:t>
      </w:r>
      <w:r>
        <w:t>выполняющих обязанностей по их воспитанию, обучению, содержанию ведется систематически и в</w:t>
      </w:r>
      <w:r>
        <w:rPr>
          <w:spacing w:val="1"/>
        </w:rPr>
        <w:t xml:space="preserve"> </w:t>
      </w:r>
      <w:r>
        <w:t>течение</w:t>
      </w:r>
      <w:r>
        <w:rPr>
          <w:spacing w:val="-2"/>
        </w:rPr>
        <w:t xml:space="preserve"> </w:t>
      </w:r>
      <w:r>
        <w:t>всего</w:t>
      </w:r>
      <w:r>
        <w:rPr>
          <w:spacing w:val="-1"/>
        </w:rPr>
        <w:t xml:space="preserve"> </w:t>
      </w:r>
      <w:r>
        <w:t>года.</w:t>
      </w:r>
      <w:r>
        <w:rPr>
          <w:spacing w:val="-1"/>
        </w:rPr>
        <w:t xml:space="preserve"> </w:t>
      </w:r>
      <w:r>
        <w:t>Используются различные</w:t>
      </w:r>
      <w:r>
        <w:rPr>
          <w:spacing w:val="-3"/>
        </w:rPr>
        <w:t xml:space="preserve"> </w:t>
      </w:r>
      <w:r>
        <w:t>формы</w:t>
      </w:r>
      <w:r>
        <w:rPr>
          <w:spacing w:val="-1"/>
        </w:rPr>
        <w:t xml:space="preserve"> </w:t>
      </w:r>
      <w:r>
        <w:t>работы:</w:t>
      </w:r>
    </w:p>
    <w:p w:rsidR="00292DCE" w:rsidRDefault="00F301D9" w:rsidP="000B0FD5">
      <w:pPr>
        <w:pStyle w:val="a5"/>
        <w:numPr>
          <w:ilvl w:val="0"/>
          <w:numId w:val="29"/>
        </w:numPr>
        <w:tabs>
          <w:tab w:val="left" w:pos="1253"/>
          <w:tab w:val="left" w:pos="1254"/>
        </w:tabs>
        <w:spacing w:before="1" w:line="360" w:lineRule="auto"/>
        <w:ind w:right="332" w:firstLine="566"/>
        <w:rPr>
          <w:sz w:val="24"/>
        </w:rPr>
      </w:pPr>
      <w:r>
        <w:rPr>
          <w:sz w:val="24"/>
        </w:rPr>
        <w:t>выявление</w:t>
      </w:r>
      <w:r>
        <w:rPr>
          <w:spacing w:val="16"/>
          <w:sz w:val="24"/>
        </w:rPr>
        <w:t xml:space="preserve"> </w:t>
      </w:r>
      <w:r>
        <w:rPr>
          <w:sz w:val="24"/>
        </w:rPr>
        <w:t>семей</w:t>
      </w:r>
      <w:r>
        <w:rPr>
          <w:spacing w:val="19"/>
          <w:sz w:val="24"/>
        </w:rPr>
        <w:t xml:space="preserve"> </w:t>
      </w:r>
      <w:r>
        <w:rPr>
          <w:sz w:val="24"/>
        </w:rPr>
        <w:t>группы</w:t>
      </w:r>
      <w:r>
        <w:rPr>
          <w:spacing w:val="16"/>
          <w:sz w:val="24"/>
        </w:rPr>
        <w:t xml:space="preserve"> </w:t>
      </w:r>
      <w:r>
        <w:rPr>
          <w:sz w:val="24"/>
        </w:rPr>
        <w:t>риска</w:t>
      </w:r>
      <w:r>
        <w:rPr>
          <w:spacing w:val="37"/>
          <w:sz w:val="24"/>
        </w:rPr>
        <w:t xml:space="preserve"> </w:t>
      </w:r>
      <w:r>
        <w:rPr>
          <w:sz w:val="24"/>
        </w:rPr>
        <w:t>при</w:t>
      </w:r>
      <w:r>
        <w:rPr>
          <w:spacing w:val="37"/>
          <w:sz w:val="24"/>
        </w:rPr>
        <w:t xml:space="preserve"> </w:t>
      </w:r>
      <w:r>
        <w:rPr>
          <w:sz w:val="24"/>
        </w:rPr>
        <w:t>обследовании</w:t>
      </w:r>
      <w:r>
        <w:rPr>
          <w:spacing w:val="19"/>
          <w:sz w:val="24"/>
        </w:rPr>
        <w:t xml:space="preserve"> </w:t>
      </w:r>
      <w:r w:rsidR="003205E1">
        <w:rPr>
          <w:sz w:val="24"/>
        </w:rPr>
        <w:t>жилищно-бытовых</w:t>
      </w:r>
      <w:r w:rsidR="003205E1">
        <w:rPr>
          <w:spacing w:val="40"/>
          <w:sz w:val="24"/>
        </w:rPr>
        <w:t xml:space="preserve"> </w:t>
      </w:r>
      <w:r w:rsidR="003205E1">
        <w:rPr>
          <w:sz w:val="24"/>
        </w:rPr>
        <w:t>условий</w:t>
      </w:r>
      <w:r w:rsidR="003205E1">
        <w:rPr>
          <w:spacing w:val="18"/>
          <w:sz w:val="24"/>
        </w:rPr>
        <w:t xml:space="preserve"> </w:t>
      </w:r>
      <w:r w:rsidR="003205E1">
        <w:rPr>
          <w:sz w:val="24"/>
        </w:rPr>
        <w:t>проживания,</w:t>
      </w:r>
      <w:r>
        <w:rPr>
          <w:spacing w:val="-57"/>
          <w:sz w:val="24"/>
        </w:rPr>
        <w:t xml:space="preserve"> </w:t>
      </w:r>
      <w:r>
        <w:rPr>
          <w:sz w:val="24"/>
        </w:rPr>
        <w:t>обучающихся</w:t>
      </w:r>
      <w:r>
        <w:rPr>
          <w:spacing w:val="-1"/>
          <w:sz w:val="24"/>
        </w:rPr>
        <w:t xml:space="preserve"> </w:t>
      </w:r>
      <w:r>
        <w:rPr>
          <w:sz w:val="24"/>
        </w:rPr>
        <w:t>школы;</w:t>
      </w:r>
    </w:p>
    <w:p w:rsidR="00292DCE" w:rsidRDefault="00F301D9" w:rsidP="000B0FD5">
      <w:pPr>
        <w:pStyle w:val="a5"/>
        <w:numPr>
          <w:ilvl w:val="0"/>
          <w:numId w:val="29"/>
        </w:numPr>
        <w:tabs>
          <w:tab w:val="left" w:pos="1253"/>
          <w:tab w:val="left" w:pos="1254"/>
        </w:tabs>
        <w:ind w:left="1253" w:hanging="287"/>
        <w:rPr>
          <w:sz w:val="24"/>
        </w:rPr>
      </w:pPr>
      <w:r>
        <w:rPr>
          <w:sz w:val="24"/>
        </w:rPr>
        <w:t>формирование</w:t>
      </w:r>
      <w:r>
        <w:rPr>
          <w:spacing w:val="-5"/>
          <w:sz w:val="24"/>
        </w:rPr>
        <w:t xml:space="preserve"> </w:t>
      </w:r>
      <w:r>
        <w:rPr>
          <w:sz w:val="24"/>
        </w:rPr>
        <w:t>банка</w:t>
      </w:r>
      <w:r>
        <w:rPr>
          <w:spacing w:val="-5"/>
          <w:sz w:val="24"/>
        </w:rPr>
        <w:t xml:space="preserve"> </w:t>
      </w:r>
      <w:r>
        <w:rPr>
          <w:sz w:val="24"/>
        </w:rPr>
        <w:t>данных</w:t>
      </w:r>
      <w:r>
        <w:rPr>
          <w:spacing w:val="54"/>
          <w:sz w:val="24"/>
        </w:rPr>
        <w:t xml:space="preserve"> </w:t>
      </w:r>
      <w:r>
        <w:rPr>
          <w:sz w:val="24"/>
        </w:rPr>
        <w:t>семей;</w:t>
      </w:r>
    </w:p>
    <w:p w:rsidR="00292DCE" w:rsidRDefault="00F301D9" w:rsidP="000B0FD5">
      <w:pPr>
        <w:pStyle w:val="a5"/>
        <w:numPr>
          <w:ilvl w:val="0"/>
          <w:numId w:val="29"/>
        </w:numPr>
        <w:tabs>
          <w:tab w:val="left" w:pos="1253"/>
          <w:tab w:val="left" w:pos="1254"/>
        </w:tabs>
        <w:spacing w:before="136"/>
        <w:ind w:left="1253" w:hanging="287"/>
        <w:rPr>
          <w:sz w:val="24"/>
        </w:rPr>
      </w:pPr>
      <w:r>
        <w:rPr>
          <w:sz w:val="24"/>
        </w:rPr>
        <w:t>индивидуальные</w:t>
      </w:r>
      <w:r>
        <w:rPr>
          <w:spacing w:val="-6"/>
          <w:sz w:val="24"/>
        </w:rPr>
        <w:t xml:space="preserve"> </w:t>
      </w:r>
      <w:r>
        <w:rPr>
          <w:sz w:val="24"/>
        </w:rPr>
        <w:t>беседы;</w:t>
      </w:r>
    </w:p>
    <w:p w:rsidR="00292DCE" w:rsidRDefault="00F301D9" w:rsidP="000B0FD5">
      <w:pPr>
        <w:pStyle w:val="a5"/>
        <w:numPr>
          <w:ilvl w:val="0"/>
          <w:numId w:val="29"/>
        </w:numPr>
        <w:tabs>
          <w:tab w:val="left" w:pos="1253"/>
          <w:tab w:val="left" w:pos="1254"/>
        </w:tabs>
        <w:spacing w:before="140"/>
        <w:ind w:left="1253" w:hanging="287"/>
        <w:rPr>
          <w:sz w:val="24"/>
        </w:rPr>
      </w:pPr>
      <w:r>
        <w:rPr>
          <w:sz w:val="24"/>
        </w:rPr>
        <w:t>заседания</w:t>
      </w:r>
      <w:r>
        <w:rPr>
          <w:spacing w:val="-4"/>
          <w:sz w:val="24"/>
        </w:rPr>
        <w:t xml:space="preserve"> </w:t>
      </w:r>
      <w:r>
        <w:rPr>
          <w:sz w:val="24"/>
        </w:rPr>
        <w:t>Совета</w:t>
      </w:r>
      <w:r>
        <w:rPr>
          <w:spacing w:val="-5"/>
          <w:sz w:val="24"/>
        </w:rPr>
        <w:t xml:space="preserve"> </w:t>
      </w:r>
      <w:r>
        <w:rPr>
          <w:sz w:val="24"/>
        </w:rPr>
        <w:t>профилактики;</w:t>
      </w:r>
    </w:p>
    <w:p w:rsidR="00292DCE" w:rsidRDefault="00F301D9" w:rsidP="000B0FD5">
      <w:pPr>
        <w:pStyle w:val="a5"/>
        <w:numPr>
          <w:ilvl w:val="0"/>
          <w:numId w:val="29"/>
        </w:numPr>
        <w:tabs>
          <w:tab w:val="left" w:pos="1253"/>
          <w:tab w:val="left" w:pos="1254"/>
        </w:tabs>
        <w:spacing w:before="136"/>
        <w:ind w:left="1253" w:hanging="287"/>
        <w:rPr>
          <w:sz w:val="24"/>
        </w:rPr>
      </w:pPr>
      <w:r>
        <w:rPr>
          <w:sz w:val="24"/>
        </w:rPr>
        <w:t>совещания</w:t>
      </w:r>
      <w:r>
        <w:rPr>
          <w:spacing w:val="-6"/>
          <w:sz w:val="24"/>
        </w:rPr>
        <w:t xml:space="preserve"> </w:t>
      </w:r>
      <w:r>
        <w:rPr>
          <w:sz w:val="24"/>
        </w:rPr>
        <w:t>при</w:t>
      </w:r>
      <w:r>
        <w:rPr>
          <w:spacing w:val="-5"/>
          <w:sz w:val="24"/>
        </w:rPr>
        <w:t xml:space="preserve"> </w:t>
      </w:r>
      <w:r>
        <w:rPr>
          <w:sz w:val="24"/>
        </w:rPr>
        <w:t>директоре;</w:t>
      </w:r>
    </w:p>
    <w:p w:rsidR="00292DCE" w:rsidRDefault="00F301D9" w:rsidP="000B0FD5">
      <w:pPr>
        <w:pStyle w:val="a5"/>
        <w:numPr>
          <w:ilvl w:val="0"/>
          <w:numId w:val="29"/>
        </w:numPr>
        <w:tabs>
          <w:tab w:val="left" w:pos="1253"/>
          <w:tab w:val="left" w:pos="1254"/>
        </w:tabs>
        <w:spacing w:before="140"/>
        <w:ind w:left="1253" w:hanging="287"/>
        <w:rPr>
          <w:sz w:val="24"/>
        </w:rPr>
      </w:pPr>
      <w:r>
        <w:rPr>
          <w:sz w:val="24"/>
        </w:rPr>
        <w:t>совместные</w:t>
      </w:r>
      <w:r>
        <w:rPr>
          <w:spacing w:val="-2"/>
          <w:sz w:val="24"/>
        </w:rPr>
        <w:t xml:space="preserve"> </w:t>
      </w:r>
      <w:r>
        <w:rPr>
          <w:sz w:val="24"/>
        </w:rPr>
        <w:t>мероприятия</w:t>
      </w:r>
      <w:r>
        <w:rPr>
          <w:spacing w:val="-2"/>
          <w:sz w:val="24"/>
        </w:rPr>
        <w:t xml:space="preserve"> </w:t>
      </w:r>
      <w:r>
        <w:rPr>
          <w:sz w:val="24"/>
        </w:rPr>
        <w:t>с</w:t>
      </w:r>
      <w:r>
        <w:rPr>
          <w:spacing w:val="-2"/>
          <w:sz w:val="24"/>
        </w:rPr>
        <w:t xml:space="preserve"> </w:t>
      </w:r>
      <w:r>
        <w:rPr>
          <w:sz w:val="24"/>
        </w:rPr>
        <w:t>КДН</w:t>
      </w:r>
      <w:r>
        <w:rPr>
          <w:spacing w:val="-3"/>
          <w:sz w:val="24"/>
        </w:rPr>
        <w:t xml:space="preserve"> </w:t>
      </w:r>
      <w:r>
        <w:rPr>
          <w:sz w:val="24"/>
        </w:rPr>
        <w:t>и</w:t>
      </w:r>
      <w:r>
        <w:rPr>
          <w:spacing w:val="57"/>
          <w:sz w:val="24"/>
        </w:rPr>
        <w:t xml:space="preserve"> </w:t>
      </w:r>
      <w:r>
        <w:rPr>
          <w:sz w:val="24"/>
        </w:rPr>
        <w:t>ПДН;</w:t>
      </w:r>
    </w:p>
    <w:p w:rsidR="00292DCE" w:rsidRDefault="00F301D9">
      <w:pPr>
        <w:pStyle w:val="a3"/>
        <w:spacing w:before="136" w:line="362" w:lineRule="auto"/>
        <w:ind w:right="337" w:firstLine="912"/>
        <w:jc w:val="both"/>
      </w:pPr>
      <w:r>
        <w:t>Профилактическая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предусматривает</w:t>
      </w:r>
      <w:r>
        <w:rPr>
          <w:spacing w:val="1"/>
        </w:rPr>
        <w:t xml:space="preserve"> </w:t>
      </w:r>
      <w:r>
        <w:t>оптимальное</w:t>
      </w:r>
      <w:r>
        <w:rPr>
          <w:spacing w:val="1"/>
        </w:rPr>
        <w:t xml:space="preserve"> </w:t>
      </w:r>
      <w:r>
        <w:t>педагогическое</w:t>
      </w:r>
      <w:r>
        <w:rPr>
          <w:spacing w:val="1"/>
        </w:rPr>
        <w:t xml:space="preserve"> </w:t>
      </w:r>
      <w:r>
        <w:t>взаимодействия</w:t>
      </w:r>
      <w:r>
        <w:rPr>
          <w:spacing w:val="54"/>
        </w:rPr>
        <w:t xml:space="preserve"> </w:t>
      </w:r>
      <w:r>
        <w:t>школы</w:t>
      </w:r>
      <w:r>
        <w:rPr>
          <w:spacing w:val="54"/>
        </w:rPr>
        <w:t xml:space="preserve"> </w:t>
      </w:r>
      <w:r>
        <w:t>и</w:t>
      </w:r>
      <w:r>
        <w:rPr>
          <w:spacing w:val="55"/>
        </w:rPr>
        <w:t xml:space="preserve"> </w:t>
      </w:r>
      <w:r>
        <w:t>семьи,</w:t>
      </w:r>
      <w:r>
        <w:rPr>
          <w:spacing w:val="54"/>
        </w:rPr>
        <w:t xml:space="preserve"> </w:t>
      </w:r>
      <w:r>
        <w:t>включение</w:t>
      </w:r>
      <w:r>
        <w:rPr>
          <w:spacing w:val="53"/>
        </w:rPr>
        <w:t xml:space="preserve"> </w:t>
      </w:r>
      <w:r>
        <w:t>семьи</w:t>
      </w:r>
      <w:r>
        <w:rPr>
          <w:spacing w:val="55"/>
        </w:rPr>
        <w:t xml:space="preserve"> </w:t>
      </w:r>
      <w:r>
        <w:t>в</w:t>
      </w:r>
      <w:r>
        <w:rPr>
          <w:spacing w:val="54"/>
        </w:rPr>
        <w:t xml:space="preserve"> </w:t>
      </w:r>
      <w:r>
        <w:t>воспитательный</w:t>
      </w:r>
      <w:r>
        <w:rPr>
          <w:spacing w:val="53"/>
        </w:rPr>
        <w:t xml:space="preserve"> </w:t>
      </w:r>
      <w:r>
        <w:t>процесс</w:t>
      </w:r>
      <w:r>
        <w:rPr>
          <w:spacing w:val="53"/>
        </w:rPr>
        <w:t xml:space="preserve"> </w:t>
      </w:r>
      <w:r>
        <w:t>через</w:t>
      </w:r>
      <w:r>
        <w:rPr>
          <w:spacing w:val="55"/>
        </w:rPr>
        <w:t xml:space="preserve"> </w:t>
      </w:r>
      <w:r>
        <w:t>систему</w:t>
      </w:r>
    </w:p>
    <w:p w:rsidR="00292DCE" w:rsidRDefault="00F301D9">
      <w:pPr>
        <w:pStyle w:val="a3"/>
        <w:spacing w:before="64"/>
        <w:jc w:val="both"/>
      </w:pPr>
      <w:r>
        <w:t>родительских</w:t>
      </w:r>
      <w:r>
        <w:rPr>
          <w:spacing w:val="-6"/>
        </w:rPr>
        <w:t xml:space="preserve"> </w:t>
      </w:r>
      <w:r>
        <w:t>собраний,</w:t>
      </w:r>
      <w:r>
        <w:rPr>
          <w:spacing w:val="-7"/>
        </w:rPr>
        <w:t xml:space="preserve"> </w:t>
      </w:r>
      <w:r>
        <w:t>общешкольных</w:t>
      </w:r>
      <w:r>
        <w:rPr>
          <w:spacing w:val="-5"/>
        </w:rPr>
        <w:t xml:space="preserve"> </w:t>
      </w:r>
      <w:r>
        <w:t>мероприятий</w:t>
      </w:r>
      <w:r>
        <w:rPr>
          <w:spacing w:val="-7"/>
        </w:rPr>
        <w:t xml:space="preserve"> </w:t>
      </w:r>
      <w:r>
        <w:t>с</w:t>
      </w:r>
      <w:r>
        <w:rPr>
          <w:spacing w:val="-7"/>
        </w:rPr>
        <w:t xml:space="preserve"> </w:t>
      </w:r>
      <w:r>
        <w:t>детьми</w:t>
      </w:r>
      <w:r>
        <w:rPr>
          <w:spacing w:val="-7"/>
        </w:rPr>
        <w:t xml:space="preserve"> </w:t>
      </w:r>
      <w:r>
        <w:t>и</w:t>
      </w:r>
      <w:r>
        <w:rPr>
          <w:spacing w:val="-7"/>
        </w:rPr>
        <w:t xml:space="preserve"> </w:t>
      </w:r>
      <w:r>
        <w:t>родителями.</w:t>
      </w:r>
    </w:p>
    <w:p w:rsidR="00292DCE" w:rsidRDefault="00F301D9">
      <w:pPr>
        <w:pStyle w:val="a3"/>
        <w:spacing w:before="137" w:line="360" w:lineRule="auto"/>
        <w:ind w:right="333" w:firstLine="852"/>
        <w:jc w:val="both"/>
      </w:pPr>
      <w:r>
        <w:t>День семьи,</w:t>
      </w:r>
      <w:r>
        <w:rPr>
          <w:spacing w:val="1"/>
        </w:rPr>
        <w:t xml:space="preserve"> </w:t>
      </w:r>
      <w:r>
        <w:t>День матери, мероприятия по профилактике вредных привычек,</w:t>
      </w:r>
      <w:r>
        <w:rPr>
          <w:spacing w:val="1"/>
        </w:rPr>
        <w:t xml:space="preserve"> </w:t>
      </w:r>
      <w:r>
        <w:t>родительские</w:t>
      </w:r>
      <w:r>
        <w:rPr>
          <w:spacing w:val="1"/>
        </w:rPr>
        <w:t xml:space="preserve"> </w:t>
      </w:r>
      <w:r>
        <w:t>лектории</w:t>
      </w:r>
      <w:r>
        <w:rPr>
          <w:spacing w:val="-1"/>
        </w:rPr>
        <w:t xml:space="preserve"> </w:t>
      </w:r>
      <w:r>
        <w:t>и т.д.</w:t>
      </w:r>
    </w:p>
    <w:p w:rsidR="00292DCE" w:rsidRDefault="00F301D9">
      <w:pPr>
        <w:pStyle w:val="a3"/>
        <w:spacing w:line="360" w:lineRule="auto"/>
        <w:ind w:right="340" w:firstLine="852"/>
        <w:jc w:val="both"/>
      </w:pPr>
      <w:r>
        <w:t>Кроме</w:t>
      </w:r>
      <w:r>
        <w:rPr>
          <w:spacing w:val="1"/>
        </w:rPr>
        <w:t xml:space="preserve"> </w:t>
      </w:r>
      <w:r>
        <w:t>работы по просвещению и профилактике</w:t>
      </w:r>
      <w:r>
        <w:rPr>
          <w:spacing w:val="61"/>
        </w:rPr>
        <w:t xml:space="preserve"> </w:t>
      </w:r>
      <w:r>
        <w:t>в школе проводится активная работа для</w:t>
      </w:r>
      <w:r>
        <w:rPr>
          <w:spacing w:val="1"/>
        </w:rPr>
        <w:t xml:space="preserve"> </w:t>
      </w:r>
      <w:r>
        <w:t>детей</w:t>
      </w:r>
      <w:r>
        <w:rPr>
          <w:spacing w:val="-3"/>
        </w:rPr>
        <w:t xml:space="preserve"> </w:t>
      </w:r>
      <w:r>
        <w:t>и</w:t>
      </w:r>
      <w:r>
        <w:rPr>
          <w:spacing w:val="-4"/>
        </w:rPr>
        <w:t xml:space="preserve"> </w:t>
      </w:r>
      <w:r>
        <w:t>их</w:t>
      </w:r>
      <w:r>
        <w:rPr>
          <w:spacing w:val="-1"/>
        </w:rPr>
        <w:t xml:space="preserve"> </w:t>
      </w:r>
      <w:r>
        <w:t>семей</w:t>
      </w:r>
      <w:r>
        <w:rPr>
          <w:spacing w:val="-3"/>
        </w:rPr>
        <w:t xml:space="preserve"> </w:t>
      </w:r>
      <w:r>
        <w:t>по</w:t>
      </w:r>
      <w:r>
        <w:rPr>
          <w:spacing w:val="-3"/>
        </w:rPr>
        <w:t xml:space="preserve"> </w:t>
      </w:r>
      <w:r>
        <w:t>создание</w:t>
      </w:r>
      <w:r>
        <w:rPr>
          <w:spacing w:val="-4"/>
        </w:rPr>
        <w:t xml:space="preserve"> </w:t>
      </w:r>
      <w:r>
        <w:t>ситуации успеха,</w:t>
      </w:r>
      <w:r>
        <w:rPr>
          <w:spacing w:val="54"/>
        </w:rPr>
        <w:t xml:space="preserve"> </w:t>
      </w:r>
      <w:r>
        <w:t>поддержки</w:t>
      </w:r>
      <w:r>
        <w:rPr>
          <w:spacing w:val="-2"/>
        </w:rPr>
        <w:t xml:space="preserve"> </w:t>
      </w:r>
      <w:r>
        <w:t>и</w:t>
      </w:r>
      <w:r>
        <w:rPr>
          <w:spacing w:val="-3"/>
        </w:rPr>
        <w:t xml:space="preserve"> </w:t>
      </w:r>
      <w:r>
        <w:t>развития</w:t>
      </w:r>
      <w:r>
        <w:rPr>
          <w:spacing w:val="-6"/>
        </w:rPr>
        <w:t xml:space="preserve"> </w:t>
      </w:r>
      <w:r>
        <w:t>творческого</w:t>
      </w:r>
      <w:r>
        <w:rPr>
          <w:spacing w:val="-3"/>
        </w:rPr>
        <w:t xml:space="preserve"> </w:t>
      </w:r>
      <w:r>
        <w:t>потенциала.</w:t>
      </w:r>
    </w:p>
    <w:p w:rsidR="00292DCE" w:rsidRDefault="00F301D9">
      <w:pPr>
        <w:pStyle w:val="a3"/>
        <w:spacing w:line="360" w:lineRule="auto"/>
        <w:ind w:right="340" w:firstLine="566"/>
        <w:jc w:val="both"/>
      </w:pPr>
      <w:r>
        <w:lastRenderedPageBreak/>
        <w:t>Работа с родителями или законными представителями школьников осуществляется в рамках</w:t>
      </w:r>
      <w:r>
        <w:rPr>
          <w:spacing w:val="1"/>
        </w:rPr>
        <w:t xml:space="preserve"> </w:t>
      </w:r>
      <w:r>
        <w:t>следующих</w:t>
      </w:r>
      <w:r>
        <w:rPr>
          <w:spacing w:val="1"/>
        </w:rPr>
        <w:t xml:space="preserve"> </w:t>
      </w:r>
      <w:r>
        <w:t>видов и форм</w:t>
      </w:r>
      <w:r>
        <w:rPr>
          <w:spacing w:val="-1"/>
        </w:rPr>
        <w:t xml:space="preserve"> </w:t>
      </w:r>
      <w:r>
        <w:t>деятельности:</w:t>
      </w:r>
    </w:p>
    <w:p w:rsidR="00292DCE" w:rsidRDefault="00F301D9">
      <w:pPr>
        <w:pStyle w:val="51"/>
        <w:spacing w:before="5"/>
        <w:ind w:left="967"/>
      </w:pPr>
      <w:r>
        <w:t>На</w:t>
      </w:r>
      <w:r>
        <w:rPr>
          <w:spacing w:val="-2"/>
        </w:rPr>
        <w:t xml:space="preserve"> </w:t>
      </w:r>
      <w:r>
        <w:t>групповом</w:t>
      </w:r>
      <w:r>
        <w:rPr>
          <w:spacing w:val="-1"/>
        </w:rPr>
        <w:t xml:space="preserve"> </w:t>
      </w:r>
      <w:r>
        <w:t>уровне:</w:t>
      </w:r>
    </w:p>
    <w:p w:rsidR="00292DCE" w:rsidRDefault="00F301D9">
      <w:pPr>
        <w:pStyle w:val="a3"/>
        <w:spacing w:before="134" w:line="360" w:lineRule="auto"/>
        <w:ind w:left="542" w:right="515" w:firstLine="710"/>
        <w:jc w:val="both"/>
      </w:pPr>
      <w:r>
        <w:t>- общешкольный родительский комитет, участвующий в управлении школой и решении</w:t>
      </w:r>
      <w:r>
        <w:rPr>
          <w:spacing w:val="1"/>
        </w:rPr>
        <w:t xml:space="preserve"> </w:t>
      </w:r>
      <w:r>
        <w:t>вопросов воспитания и</w:t>
      </w:r>
      <w:r>
        <w:rPr>
          <w:spacing w:val="-2"/>
        </w:rPr>
        <w:t xml:space="preserve"> </w:t>
      </w:r>
      <w:r>
        <w:t>социализации</w:t>
      </w:r>
      <w:r>
        <w:rPr>
          <w:spacing w:val="-2"/>
        </w:rPr>
        <w:t xml:space="preserve"> </w:t>
      </w:r>
      <w:r>
        <w:t>их</w:t>
      </w:r>
      <w:r>
        <w:rPr>
          <w:spacing w:val="2"/>
        </w:rPr>
        <w:t xml:space="preserve"> </w:t>
      </w:r>
      <w:r>
        <w:t>детей;</w:t>
      </w:r>
    </w:p>
    <w:p w:rsidR="00292DCE" w:rsidRDefault="00F301D9">
      <w:pPr>
        <w:pStyle w:val="a3"/>
        <w:spacing w:before="1" w:line="360" w:lineRule="auto"/>
        <w:ind w:left="542" w:right="512" w:firstLine="710"/>
        <w:jc w:val="both"/>
      </w:pPr>
      <w:r>
        <w:t>-общешкольные</w:t>
      </w:r>
      <w:r>
        <w:rPr>
          <w:spacing w:val="1"/>
        </w:rPr>
        <w:t xml:space="preserve"> </w:t>
      </w:r>
      <w:r>
        <w:t>родительские</w:t>
      </w:r>
      <w:r>
        <w:rPr>
          <w:spacing w:val="1"/>
        </w:rPr>
        <w:t xml:space="preserve"> </w:t>
      </w:r>
      <w:r>
        <w:t>собрания,</w:t>
      </w:r>
      <w:r>
        <w:rPr>
          <w:spacing w:val="1"/>
        </w:rPr>
        <w:t xml:space="preserve"> </w:t>
      </w:r>
      <w:r>
        <w:t>происходящие</w:t>
      </w:r>
      <w:r>
        <w:rPr>
          <w:spacing w:val="1"/>
        </w:rPr>
        <w:t xml:space="preserve"> </w:t>
      </w:r>
      <w:r>
        <w:t>в</w:t>
      </w:r>
      <w:r>
        <w:rPr>
          <w:spacing w:val="1"/>
        </w:rPr>
        <w:t xml:space="preserve"> </w:t>
      </w:r>
      <w:r>
        <w:t>режиме</w:t>
      </w:r>
      <w:r>
        <w:rPr>
          <w:spacing w:val="1"/>
        </w:rPr>
        <w:t xml:space="preserve"> </w:t>
      </w:r>
      <w:r>
        <w:t>обсуждения</w:t>
      </w:r>
      <w:r>
        <w:rPr>
          <w:spacing w:val="1"/>
        </w:rPr>
        <w:t xml:space="preserve"> </w:t>
      </w:r>
      <w:r>
        <w:t>наиболее</w:t>
      </w:r>
      <w:r>
        <w:rPr>
          <w:spacing w:val="1"/>
        </w:rPr>
        <w:t xml:space="preserve"> </w:t>
      </w:r>
      <w:r>
        <w:t>острых проблем</w:t>
      </w:r>
      <w:r>
        <w:rPr>
          <w:spacing w:val="-1"/>
        </w:rPr>
        <w:t xml:space="preserve"> </w:t>
      </w:r>
      <w:r>
        <w:t>обучения</w:t>
      </w:r>
      <w:r>
        <w:rPr>
          <w:spacing w:val="-1"/>
        </w:rPr>
        <w:t xml:space="preserve"> </w:t>
      </w:r>
      <w:r>
        <w:t>и воспитания</w:t>
      </w:r>
      <w:r>
        <w:rPr>
          <w:spacing w:val="-1"/>
        </w:rPr>
        <w:t xml:space="preserve"> </w:t>
      </w:r>
      <w:r>
        <w:t>школьников;</w:t>
      </w:r>
    </w:p>
    <w:p w:rsidR="00292DCE" w:rsidRDefault="00F301D9">
      <w:pPr>
        <w:pStyle w:val="a3"/>
        <w:spacing w:line="360" w:lineRule="auto"/>
        <w:ind w:right="513" w:firstLine="480"/>
        <w:jc w:val="both"/>
      </w:pPr>
      <w:r>
        <w:t>-педагогическое</w:t>
      </w:r>
      <w:r>
        <w:rPr>
          <w:spacing w:val="1"/>
        </w:rPr>
        <w:t xml:space="preserve"> </w:t>
      </w:r>
      <w:r>
        <w:t>просвещение</w:t>
      </w:r>
      <w:r>
        <w:rPr>
          <w:spacing w:val="1"/>
        </w:rPr>
        <w:t xml:space="preserve"> </w:t>
      </w:r>
      <w:r>
        <w:t>родителей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родители</w:t>
      </w:r>
      <w:r>
        <w:rPr>
          <w:spacing w:val="1"/>
        </w:rPr>
        <w:t xml:space="preserve"> </w:t>
      </w:r>
      <w:r>
        <w:t>получают</w:t>
      </w:r>
      <w:r>
        <w:rPr>
          <w:spacing w:val="1"/>
        </w:rPr>
        <w:t xml:space="preserve"> </w:t>
      </w:r>
      <w:r>
        <w:t>рекомендации</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обмениваются</w:t>
      </w:r>
      <w:r>
        <w:rPr>
          <w:spacing w:val="1"/>
        </w:rPr>
        <w:t xml:space="preserve"> </w:t>
      </w:r>
      <w:r>
        <w:t>собственным</w:t>
      </w:r>
      <w:r>
        <w:rPr>
          <w:spacing w:val="1"/>
        </w:rPr>
        <w:t xml:space="preserve"> </w:t>
      </w:r>
      <w:r>
        <w:t>творческим</w:t>
      </w:r>
      <w:r>
        <w:rPr>
          <w:spacing w:val="1"/>
        </w:rPr>
        <w:t xml:space="preserve"> </w:t>
      </w:r>
      <w:r>
        <w:t>опытом</w:t>
      </w:r>
      <w:r>
        <w:rPr>
          <w:spacing w:val="1"/>
        </w:rPr>
        <w:t xml:space="preserve"> </w:t>
      </w:r>
      <w:r>
        <w:t>и</w:t>
      </w:r>
      <w:r>
        <w:rPr>
          <w:spacing w:val="1"/>
        </w:rPr>
        <w:t xml:space="preserve"> </w:t>
      </w:r>
      <w:r>
        <w:t>находками</w:t>
      </w:r>
      <w:r>
        <w:rPr>
          <w:spacing w:val="1"/>
        </w:rPr>
        <w:t xml:space="preserve"> </w:t>
      </w:r>
      <w:r>
        <w:t>в</w:t>
      </w:r>
      <w:r>
        <w:rPr>
          <w:spacing w:val="1"/>
        </w:rPr>
        <w:t xml:space="preserve"> </w:t>
      </w:r>
      <w:r>
        <w:t>деле</w:t>
      </w:r>
      <w:r>
        <w:rPr>
          <w:spacing w:val="1"/>
        </w:rPr>
        <w:t xml:space="preserve"> </w:t>
      </w:r>
      <w:r>
        <w:t>воспитания</w:t>
      </w:r>
      <w:r>
        <w:rPr>
          <w:spacing w:val="1"/>
        </w:rPr>
        <w:t xml:space="preserve"> </w:t>
      </w:r>
      <w:r>
        <w:t>детей,</w:t>
      </w:r>
      <w:r>
        <w:rPr>
          <w:spacing w:val="1"/>
        </w:rPr>
        <w:t xml:space="preserve"> </w:t>
      </w:r>
      <w:r>
        <w:t>а</w:t>
      </w:r>
      <w:r>
        <w:rPr>
          <w:spacing w:val="1"/>
        </w:rPr>
        <w:t xml:space="preserve"> </w:t>
      </w:r>
      <w:r w:rsidR="003205E1">
        <w:t>так</w:t>
      </w:r>
      <w:r w:rsidR="003205E1">
        <w:rPr>
          <w:spacing w:val="1"/>
        </w:rPr>
        <w:t>же</w:t>
      </w:r>
      <w:r>
        <w:rPr>
          <w:spacing w:val="61"/>
        </w:rPr>
        <w:t xml:space="preserve"> </w:t>
      </w:r>
      <w:r>
        <w:t>по</w:t>
      </w:r>
      <w:r>
        <w:rPr>
          <w:spacing w:val="61"/>
        </w:rPr>
        <w:t xml:space="preserve"> </w:t>
      </w:r>
      <w:r>
        <w:t>вопросам</w:t>
      </w:r>
      <w:r>
        <w:rPr>
          <w:spacing w:val="-57"/>
        </w:rPr>
        <w:t xml:space="preserve"> </w:t>
      </w:r>
      <w:r>
        <w:t>здоровьясбережения</w:t>
      </w:r>
      <w:r>
        <w:rPr>
          <w:spacing w:val="-1"/>
        </w:rPr>
        <w:t xml:space="preserve"> </w:t>
      </w:r>
      <w:r>
        <w:t>детей и подростков</w:t>
      </w:r>
    </w:p>
    <w:p w:rsidR="00292DCE" w:rsidRDefault="00F301D9">
      <w:pPr>
        <w:pStyle w:val="a3"/>
        <w:spacing w:line="360" w:lineRule="auto"/>
        <w:ind w:right="516" w:firstLine="540"/>
        <w:jc w:val="both"/>
      </w:pPr>
      <w:r>
        <w:t>-взаимодействие</w:t>
      </w:r>
      <w:r>
        <w:rPr>
          <w:spacing w:val="1"/>
        </w:rPr>
        <w:t xml:space="preserve"> </w:t>
      </w:r>
      <w:r>
        <w:t>с</w:t>
      </w:r>
      <w:r>
        <w:rPr>
          <w:spacing w:val="1"/>
        </w:rPr>
        <w:t xml:space="preserve"> </w:t>
      </w:r>
      <w:r>
        <w:t>родителями</w:t>
      </w:r>
      <w:r>
        <w:rPr>
          <w:spacing w:val="1"/>
        </w:rPr>
        <w:t xml:space="preserve"> </w:t>
      </w:r>
      <w:r>
        <w:t>посредством</w:t>
      </w:r>
      <w:r>
        <w:rPr>
          <w:spacing w:val="1"/>
        </w:rPr>
        <w:t xml:space="preserve"> </w:t>
      </w:r>
      <w:r>
        <w:t>школьного</w:t>
      </w:r>
      <w:r>
        <w:rPr>
          <w:spacing w:val="1"/>
        </w:rPr>
        <w:t xml:space="preserve"> </w:t>
      </w:r>
      <w:r>
        <w:t>сайта:</w:t>
      </w:r>
      <w:r>
        <w:rPr>
          <w:spacing w:val="1"/>
        </w:rPr>
        <w:t xml:space="preserve"> </w:t>
      </w:r>
      <w:r>
        <w:t>размещается</w:t>
      </w:r>
      <w:r>
        <w:rPr>
          <w:spacing w:val="1"/>
        </w:rPr>
        <w:t xml:space="preserve"> </w:t>
      </w:r>
      <w:r>
        <w:t>информация,</w:t>
      </w:r>
      <w:r>
        <w:rPr>
          <w:spacing w:val="1"/>
        </w:rPr>
        <w:t xml:space="preserve"> </w:t>
      </w:r>
      <w:r>
        <w:t>предусматривающая</w:t>
      </w:r>
      <w:r>
        <w:rPr>
          <w:spacing w:val="-1"/>
        </w:rPr>
        <w:t xml:space="preserve"> </w:t>
      </w:r>
      <w:r>
        <w:t>ознакомление</w:t>
      </w:r>
      <w:r>
        <w:rPr>
          <w:spacing w:val="-2"/>
        </w:rPr>
        <w:t xml:space="preserve"> </w:t>
      </w:r>
      <w:r>
        <w:t>родителей,</w:t>
      </w:r>
      <w:r>
        <w:rPr>
          <w:spacing w:val="-4"/>
        </w:rPr>
        <w:t xml:space="preserve"> </w:t>
      </w:r>
      <w:r>
        <w:t>школьные</w:t>
      </w:r>
      <w:r>
        <w:rPr>
          <w:spacing w:val="-3"/>
        </w:rPr>
        <w:t xml:space="preserve"> </w:t>
      </w:r>
      <w:r>
        <w:t>новости.</w:t>
      </w:r>
    </w:p>
    <w:p w:rsidR="00292DCE" w:rsidRDefault="00F301D9">
      <w:pPr>
        <w:pStyle w:val="51"/>
        <w:spacing w:before="5"/>
        <w:ind w:left="460"/>
      </w:pPr>
      <w:r>
        <w:t>На</w:t>
      </w:r>
      <w:r>
        <w:rPr>
          <w:spacing w:val="-8"/>
        </w:rPr>
        <w:t xml:space="preserve"> </w:t>
      </w:r>
      <w:r>
        <w:t>индивидуальном</w:t>
      </w:r>
      <w:r>
        <w:rPr>
          <w:spacing w:val="-8"/>
        </w:rPr>
        <w:t xml:space="preserve"> </w:t>
      </w:r>
      <w:r>
        <w:t>уровне:</w:t>
      </w:r>
    </w:p>
    <w:p w:rsidR="00292DCE" w:rsidRDefault="00F301D9" w:rsidP="000B0FD5">
      <w:pPr>
        <w:pStyle w:val="a5"/>
        <w:numPr>
          <w:ilvl w:val="0"/>
          <w:numId w:val="28"/>
        </w:numPr>
        <w:tabs>
          <w:tab w:val="left" w:pos="1470"/>
        </w:tabs>
        <w:spacing w:before="132" w:line="360" w:lineRule="auto"/>
        <w:ind w:right="517" w:firstLine="852"/>
        <w:rPr>
          <w:sz w:val="24"/>
        </w:rPr>
      </w:pPr>
      <w:r>
        <w:rPr>
          <w:sz w:val="24"/>
        </w:rPr>
        <w:t>обращение</w:t>
      </w:r>
      <w:r>
        <w:rPr>
          <w:spacing w:val="12"/>
          <w:sz w:val="24"/>
        </w:rPr>
        <w:t xml:space="preserve"> </w:t>
      </w:r>
      <w:r>
        <w:rPr>
          <w:sz w:val="24"/>
        </w:rPr>
        <w:t>к</w:t>
      </w:r>
      <w:r>
        <w:rPr>
          <w:spacing w:val="14"/>
          <w:sz w:val="24"/>
        </w:rPr>
        <w:t xml:space="preserve"> </w:t>
      </w:r>
      <w:r>
        <w:rPr>
          <w:sz w:val="24"/>
        </w:rPr>
        <w:t>специалистам</w:t>
      </w:r>
      <w:r>
        <w:rPr>
          <w:spacing w:val="12"/>
          <w:sz w:val="24"/>
        </w:rPr>
        <w:t xml:space="preserve"> </w:t>
      </w:r>
      <w:r>
        <w:rPr>
          <w:sz w:val="24"/>
        </w:rPr>
        <w:t>по</w:t>
      </w:r>
      <w:r>
        <w:rPr>
          <w:spacing w:val="13"/>
          <w:sz w:val="24"/>
        </w:rPr>
        <w:t xml:space="preserve"> </w:t>
      </w:r>
      <w:r>
        <w:rPr>
          <w:sz w:val="24"/>
        </w:rPr>
        <w:t>запросу</w:t>
      </w:r>
      <w:r>
        <w:rPr>
          <w:spacing w:val="11"/>
          <w:sz w:val="24"/>
        </w:rPr>
        <w:t xml:space="preserve"> </w:t>
      </w:r>
      <w:r>
        <w:rPr>
          <w:sz w:val="24"/>
        </w:rPr>
        <w:t>родителей</w:t>
      </w:r>
      <w:r>
        <w:rPr>
          <w:spacing w:val="14"/>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острых</w:t>
      </w:r>
      <w:r>
        <w:rPr>
          <w:spacing w:val="15"/>
          <w:sz w:val="24"/>
        </w:rPr>
        <w:t xml:space="preserve"> </w:t>
      </w:r>
      <w:r>
        <w:rPr>
          <w:sz w:val="24"/>
        </w:rPr>
        <w:t>конфликтных</w:t>
      </w:r>
      <w:r>
        <w:rPr>
          <w:spacing w:val="-57"/>
          <w:sz w:val="24"/>
        </w:rPr>
        <w:t xml:space="preserve"> </w:t>
      </w:r>
      <w:r>
        <w:rPr>
          <w:sz w:val="24"/>
        </w:rPr>
        <w:t>ситуаций;</w:t>
      </w:r>
    </w:p>
    <w:p w:rsidR="00292DCE" w:rsidRDefault="00F301D9" w:rsidP="000B0FD5">
      <w:pPr>
        <w:pStyle w:val="a5"/>
        <w:numPr>
          <w:ilvl w:val="0"/>
          <w:numId w:val="28"/>
        </w:numPr>
        <w:tabs>
          <w:tab w:val="left" w:pos="1443"/>
        </w:tabs>
        <w:spacing w:before="1" w:line="360" w:lineRule="auto"/>
        <w:ind w:right="515" w:firstLine="852"/>
        <w:rPr>
          <w:sz w:val="24"/>
        </w:rPr>
      </w:pPr>
      <w:r>
        <w:rPr>
          <w:sz w:val="24"/>
        </w:rPr>
        <w:t>участие</w:t>
      </w:r>
      <w:r>
        <w:rPr>
          <w:spacing w:val="38"/>
          <w:sz w:val="24"/>
        </w:rPr>
        <w:t xml:space="preserve"> </w:t>
      </w:r>
      <w:r>
        <w:rPr>
          <w:sz w:val="24"/>
        </w:rPr>
        <w:t>родителей</w:t>
      </w:r>
      <w:r>
        <w:rPr>
          <w:spacing w:val="41"/>
          <w:sz w:val="24"/>
        </w:rPr>
        <w:t xml:space="preserve"> </w:t>
      </w:r>
      <w:r>
        <w:rPr>
          <w:sz w:val="24"/>
        </w:rPr>
        <w:t>в</w:t>
      </w:r>
      <w:r>
        <w:rPr>
          <w:spacing w:val="40"/>
          <w:sz w:val="24"/>
        </w:rPr>
        <w:t xml:space="preserve"> </w:t>
      </w:r>
      <w:r>
        <w:rPr>
          <w:sz w:val="24"/>
        </w:rPr>
        <w:t>педагогических</w:t>
      </w:r>
      <w:r>
        <w:rPr>
          <w:spacing w:val="40"/>
          <w:sz w:val="24"/>
        </w:rPr>
        <w:t xml:space="preserve"> </w:t>
      </w:r>
      <w:r>
        <w:rPr>
          <w:sz w:val="24"/>
        </w:rPr>
        <w:t>консилиумах,</w:t>
      </w:r>
      <w:r>
        <w:rPr>
          <w:spacing w:val="40"/>
          <w:sz w:val="24"/>
        </w:rPr>
        <w:t xml:space="preserve"> </w:t>
      </w:r>
      <w:r>
        <w:rPr>
          <w:sz w:val="24"/>
        </w:rPr>
        <w:t>собираемых</w:t>
      </w:r>
      <w:r>
        <w:rPr>
          <w:spacing w:val="42"/>
          <w:sz w:val="24"/>
        </w:rPr>
        <w:t xml:space="preserve"> </w:t>
      </w:r>
      <w:r>
        <w:rPr>
          <w:sz w:val="24"/>
        </w:rPr>
        <w:t>в</w:t>
      </w:r>
      <w:r>
        <w:rPr>
          <w:spacing w:val="41"/>
          <w:sz w:val="24"/>
        </w:rPr>
        <w:t xml:space="preserve"> </w:t>
      </w:r>
      <w:r>
        <w:rPr>
          <w:sz w:val="24"/>
        </w:rPr>
        <w:t>случае</w:t>
      </w:r>
      <w:r>
        <w:rPr>
          <w:spacing w:val="42"/>
          <w:sz w:val="24"/>
        </w:rPr>
        <w:t xml:space="preserve"> </w:t>
      </w:r>
      <w:r>
        <w:rPr>
          <w:sz w:val="24"/>
        </w:rPr>
        <w:t>возникновения</w:t>
      </w:r>
      <w:r>
        <w:rPr>
          <w:spacing w:val="-57"/>
          <w:sz w:val="24"/>
        </w:rPr>
        <w:t xml:space="preserve"> </w:t>
      </w:r>
      <w:r>
        <w:rPr>
          <w:sz w:val="24"/>
        </w:rPr>
        <w:t>острых проблем,</w:t>
      </w:r>
      <w:r>
        <w:rPr>
          <w:spacing w:val="-1"/>
          <w:sz w:val="24"/>
        </w:rPr>
        <w:t xml:space="preserve"> </w:t>
      </w:r>
      <w:r>
        <w:rPr>
          <w:sz w:val="24"/>
        </w:rPr>
        <w:t>связанных с</w:t>
      </w:r>
      <w:r>
        <w:rPr>
          <w:spacing w:val="-2"/>
          <w:sz w:val="24"/>
        </w:rPr>
        <w:t xml:space="preserve"> </w:t>
      </w:r>
      <w:r>
        <w:rPr>
          <w:sz w:val="24"/>
        </w:rPr>
        <w:t>обучением</w:t>
      </w:r>
      <w:r>
        <w:rPr>
          <w:spacing w:val="-2"/>
          <w:sz w:val="24"/>
        </w:rPr>
        <w:t xml:space="preserve"> </w:t>
      </w:r>
      <w:r>
        <w:rPr>
          <w:sz w:val="24"/>
        </w:rPr>
        <w:t>и</w:t>
      </w:r>
      <w:r>
        <w:rPr>
          <w:spacing w:val="-2"/>
          <w:sz w:val="24"/>
        </w:rPr>
        <w:t xml:space="preserve"> </w:t>
      </w:r>
      <w:r>
        <w:rPr>
          <w:sz w:val="24"/>
        </w:rPr>
        <w:t>воспитанием</w:t>
      </w:r>
      <w:r>
        <w:rPr>
          <w:spacing w:val="-2"/>
          <w:sz w:val="24"/>
        </w:rPr>
        <w:t xml:space="preserve"> </w:t>
      </w:r>
      <w:r>
        <w:rPr>
          <w:sz w:val="24"/>
        </w:rPr>
        <w:t>конкретного</w:t>
      </w:r>
      <w:r>
        <w:rPr>
          <w:spacing w:val="-1"/>
          <w:sz w:val="24"/>
        </w:rPr>
        <w:t xml:space="preserve"> </w:t>
      </w:r>
      <w:r>
        <w:rPr>
          <w:sz w:val="24"/>
        </w:rPr>
        <w:t>ребенка;</w:t>
      </w:r>
    </w:p>
    <w:p w:rsidR="00292DCE" w:rsidRDefault="00F301D9" w:rsidP="000B0FD5">
      <w:pPr>
        <w:pStyle w:val="a5"/>
        <w:numPr>
          <w:ilvl w:val="0"/>
          <w:numId w:val="28"/>
        </w:numPr>
        <w:tabs>
          <w:tab w:val="left" w:pos="1560"/>
          <w:tab w:val="left" w:pos="1561"/>
          <w:tab w:val="left" w:pos="2598"/>
          <w:tab w:val="left" w:pos="3052"/>
          <w:tab w:val="left" w:pos="4138"/>
          <w:tab w:val="left" w:pos="5417"/>
          <w:tab w:val="left" w:pos="5757"/>
          <w:tab w:val="left" w:pos="7110"/>
          <w:tab w:val="left" w:pos="7465"/>
          <w:tab w:val="left" w:pos="8892"/>
          <w:tab w:val="left" w:pos="10696"/>
        </w:tabs>
        <w:spacing w:line="360" w:lineRule="auto"/>
        <w:ind w:right="514" w:firstLine="852"/>
        <w:rPr>
          <w:sz w:val="24"/>
        </w:rPr>
      </w:pPr>
      <w:r>
        <w:rPr>
          <w:sz w:val="24"/>
        </w:rPr>
        <w:t>помощь</w:t>
      </w:r>
      <w:r>
        <w:rPr>
          <w:sz w:val="24"/>
        </w:rPr>
        <w:tab/>
        <w:t>со</w:t>
      </w:r>
      <w:r>
        <w:rPr>
          <w:sz w:val="24"/>
        </w:rPr>
        <w:tab/>
        <w:t>стороны</w:t>
      </w:r>
      <w:r>
        <w:rPr>
          <w:sz w:val="24"/>
        </w:rPr>
        <w:tab/>
        <w:t>родителей</w:t>
      </w:r>
      <w:r>
        <w:rPr>
          <w:sz w:val="24"/>
        </w:rPr>
        <w:tab/>
        <w:t>в</w:t>
      </w:r>
      <w:r>
        <w:rPr>
          <w:sz w:val="24"/>
        </w:rPr>
        <w:tab/>
        <w:t>подготовке</w:t>
      </w:r>
      <w:r>
        <w:rPr>
          <w:sz w:val="24"/>
        </w:rPr>
        <w:tab/>
        <w:t>и</w:t>
      </w:r>
      <w:r>
        <w:rPr>
          <w:sz w:val="24"/>
        </w:rPr>
        <w:tab/>
        <w:t>проведении</w:t>
      </w:r>
      <w:r>
        <w:rPr>
          <w:sz w:val="24"/>
        </w:rPr>
        <w:tab/>
        <w:t>общешкольных</w:t>
      </w:r>
      <w:r>
        <w:rPr>
          <w:sz w:val="24"/>
        </w:rPr>
        <w:tab/>
        <w:t>и</w:t>
      </w:r>
      <w:r>
        <w:rPr>
          <w:spacing w:val="-57"/>
          <w:sz w:val="24"/>
        </w:rPr>
        <w:t xml:space="preserve"> </w:t>
      </w:r>
      <w:r>
        <w:rPr>
          <w:sz w:val="24"/>
        </w:rPr>
        <w:t>внутриклассных мероприятий воспитательной</w:t>
      </w:r>
      <w:r>
        <w:rPr>
          <w:spacing w:val="-3"/>
          <w:sz w:val="24"/>
        </w:rPr>
        <w:t xml:space="preserve"> </w:t>
      </w:r>
      <w:r>
        <w:rPr>
          <w:sz w:val="24"/>
        </w:rPr>
        <w:t>направленности;</w:t>
      </w:r>
    </w:p>
    <w:p w:rsidR="00292DCE" w:rsidRDefault="00F301D9" w:rsidP="000B0FD5">
      <w:pPr>
        <w:pStyle w:val="a5"/>
        <w:numPr>
          <w:ilvl w:val="0"/>
          <w:numId w:val="28"/>
        </w:numPr>
        <w:tabs>
          <w:tab w:val="left" w:pos="1395"/>
        </w:tabs>
        <w:spacing w:line="362" w:lineRule="auto"/>
        <w:ind w:right="507" w:firstLine="852"/>
        <w:rPr>
          <w:sz w:val="24"/>
        </w:rPr>
      </w:pPr>
      <w:r>
        <w:rPr>
          <w:sz w:val="24"/>
        </w:rPr>
        <w:t>индивидуальное</w:t>
      </w:r>
      <w:r>
        <w:rPr>
          <w:spacing w:val="-11"/>
          <w:sz w:val="24"/>
        </w:rPr>
        <w:t xml:space="preserve"> </w:t>
      </w:r>
      <w:r>
        <w:rPr>
          <w:sz w:val="24"/>
        </w:rPr>
        <w:t>консультирование</w:t>
      </w:r>
      <w:r>
        <w:rPr>
          <w:spacing w:val="-9"/>
          <w:sz w:val="24"/>
        </w:rPr>
        <w:t xml:space="preserve"> </w:t>
      </w:r>
      <w:r>
        <w:rPr>
          <w:sz w:val="24"/>
        </w:rPr>
        <w:t>c</w:t>
      </w:r>
      <w:r>
        <w:rPr>
          <w:spacing w:val="-11"/>
          <w:sz w:val="24"/>
        </w:rPr>
        <w:t xml:space="preserve"> </w:t>
      </w:r>
      <w:r>
        <w:rPr>
          <w:sz w:val="24"/>
        </w:rPr>
        <w:t>целью</w:t>
      </w:r>
      <w:r>
        <w:rPr>
          <w:spacing w:val="-10"/>
          <w:sz w:val="24"/>
        </w:rPr>
        <w:t xml:space="preserve"> </w:t>
      </w:r>
      <w:r>
        <w:rPr>
          <w:sz w:val="24"/>
        </w:rPr>
        <w:t>координации</w:t>
      </w:r>
      <w:r>
        <w:rPr>
          <w:spacing w:val="-10"/>
          <w:sz w:val="24"/>
        </w:rPr>
        <w:t xml:space="preserve"> </w:t>
      </w:r>
      <w:r>
        <w:rPr>
          <w:sz w:val="24"/>
        </w:rPr>
        <w:t>воспитательных</w:t>
      </w:r>
      <w:r>
        <w:rPr>
          <w:spacing w:val="-7"/>
          <w:sz w:val="24"/>
        </w:rPr>
        <w:t xml:space="preserve"> </w:t>
      </w:r>
      <w:r>
        <w:rPr>
          <w:sz w:val="24"/>
        </w:rPr>
        <w:t>усилий</w:t>
      </w:r>
      <w:r>
        <w:rPr>
          <w:spacing w:val="-9"/>
          <w:sz w:val="24"/>
        </w:rPr>
        <w:t xml:space="preserve"> </w:t>
      </w:r>
      <w:r>
        <w:rPr>
          <w:sz w:val="24"/>
        </w:rPr>
        <w:t>педагогов</w:t>
      </w:r>
      <w:r>
        <w:rPr>
          <w:spacing w:val="-57"/>
          <w:sz w:val="24"/>
        </w:rPr>
        <w:t xml:space="preserve"> </w:t>
      </w:r>
      <w:r>
        <w:rPr>
          <w:sz w:val="24"/>
        </w:rPr>
        <w:t>и</w:t>
      </w:r>
      <w:r>
        <w:rPr>
          <w:spacing w:val="-1"/>
          <w:sz w:val="24"/>
        </w:rPr>
        <w:t xml:space="preserve"> </w:t>
      </w:r>
      <w:r>
        <w:rPr>
          <w:sz w:val="24"/>
        </w:rPr>
        <w:t>родителей.</w:t>
      </w:r>
    </w:p>
    <w:p w:rsidR="00292DCE" w:rsidRDefault="00F301D9">
      <w:pPr>
        <w:pStyle w:val="41"/>
        <w:ind w:left="3733"/>
        <w:jc w:val="both"/>
      </w:pPr>
      <w:r>
        <w:t>Модуль</w:t>
      </w:r>
      <w:r>
        <w:rPr>
          <w:spacing w:val="-12"/>
        </w:rPr>
        <w:t xml:space="preserve"> </w:t>
      </w:r>
      <w:r>
        <w:t>«Внеурочная</w:t>
      </w:r>
      <w:r>
        <w:rPr>
          <w:spacing w:val="-12"/>
        </w:rPr>
        <w:t xml:space="preserve"> </w:t>
      </w:r>
      <w:r>
        <w:t>деятельность»</w:t>
      </w:r>
    </w:p>
    <w:p w:rsidR="00292DCE" w:rsidRDefault="00F301D9">
      <w:pPr>
        <w:pStyle w:val="a3"/>
        <w:spacing w:before="132" w:line="360" w:lineRule="auto"/>
        <w:ind w:right="346" w:firstLine="566"/>
        <w:jc w:val="both"/>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57"/>
        </w:rPr>
        <w:t xml:space="preserve"> </w:t>
      </w:r>
      <w:r>
        <w:t>преимущественно</w:t>
      </w:r>
      <w:r>
        <w:rPr>
          <w:spacing w:val="-1"/>
        </w:rPr>
        <w:t xml:space="preserve"> </w:t>
      </w:r>
      <w:r>
        <w:t>через:</w:t>
      </w:r>
    </w:p>
    <w:p w:rsidR="00292DCE" w:rsidRDefault="00F301D9">
      <w:pPr>
        <w:pStyle w:val="a3"/>
        <w:spacing w:line="360" w:lineRule="auto"/>
        <w:ind w:right="331" w:firstLine="566"/>
        <w:jc w:val="both"/>
      </w:pPr>
      <w:r>
        <w:t>-формирование</w:t>
      </w:r>
      <w:r>
        <w:rPr>
          <w:spacing w:val="1"/>
        </w:rPr>
        <w:t xml:space="preserve"> </w:t>
      </w:r>
      <w:r>
        <w:t>в</w:t>
      </w:r>
      <w:r>
        <w:rPr>
          <w:spacing w:val="1"/>
        </w:rPr>
        <w:t xml:space="preserve"> </w:t>
      </w:r>
      <w:r>
        <w:t>кружках,</w:t>
      </w:r>
      <w:r>
        <w:rPr>
          <w:spacing w:val="1"/>
        </w:rPr>
        <w:t xml:space="preserve"> </w:t>
      </w:r>
      <w:r>
        <w:t>секциях,</w:t>
      </w:r>
      <w:r>
        <w:rPr>
          <w:spacing w:val="1"/>
        </w:rPr>
        <w:t xml:space="preserve"> </w:t>
      </w:r>
      <w:r>
        <w:t>клубах,</w:t>
      </w:r>
      <w:r>
        <w:rPr>
          <w:spacing w:val="1"/>
        </w:rPr>
        <w:t xml:space="preserve"> </w:t>
      </w:r>
      <w:r>
        <w:t>детских</w:t>
      </w:r>
      <w:r>
        <w:rPr>
          <w:spacing w:val="1"/>
        </w:rPr>
        <w:t xml:space="preserve"> </w:t>
      </w:r>
      <w:r>
        <w:t>объединениях,</w:t>
      </w:r>
      <w:r>
        <w:rPr>
          <w:spacing w:val="1"/>
        </w:rPr>
        <w:t xml:space="preserve"> </w:t>
      </w:r>
      <w:r>
        <w:t>которые</w:t>
      </w:r>
      <w:r>
        <w:rPr>
          <w:spacing w:val="1"/>
        </w:rPr>
        <w:t xml:space="preserve"> </w:t>
      </w:r>
      <w:r>
        <w:t>объединяют</w:t>
      </w:r>
      <w:r>
        <w:rPr>
          <w:spacing w:val="1"/>
        </w:rPr>
        <w:t xml:space="preserve"> </w:t>
      </w:r>
      <w:r>
        <w:t>обучающихся</w:t>
      </w:r>
      <w:r>
        <w:rPr>
          <w:spacing w:val="-3"/>
        </w:rPr>
        <w:t xml:space="preserve"> </w:t>
      </w:r>
      <w:r>
        <w:t>и</w:t>
      </w:r>
      <w:r>
        <w:rPr>
          <w:spacing w:val="-3"/>
        </w:rPr>
        <w:t xml:space="preserve"> </w:t>
      </w:r>
      <w:r>
        <w:t>педагогов</w:t>
      </w:r>
      <w:r>
        <w:rPr>
          <w:spacing w:val="-3"/>
        </w:rPr>
        <w:t xml:space="preserve"> </w:t>
      </w:r>
      <w:r>
        <w:t>общими</w:t>
      </w:r>
      <w:r>
        <w:rPr>
          <w:spacing w:val="-2"/>
        </w:rPr>
        <w:t xml:space="preserve"> </w:t>
      </w:r>
      <w:r>
        <w:t>позитивными</w:t>
      </w:r>
      <w:r>
        <w:rPr>
          <w:spacing w:val="-3"/>
        </w:rPr>
        <w:t xml:space="preserve"> </w:t>
      </w:r>
      <w:r>
        <w:t>эмоциями</w:t>
      </w:r>
      <w:r>
        <w:rPr>
          <w:spacing w:val="-5"/>
        </w:rPr>
        <w:t xml:space="preserve"> </w:t>
      </w:r>
      <w:r>
        <w:t>и</w:t>
      </w:r>
      <w:r>
        <w:rPr>
          <w:spacing w:val="-3"/>
        </w:rPr>
        <w:t xml:space="preserve"> </w:t>
      </w:r>
      <w:r>
        <w:t>доверительными</w:t>
      </w:r>
      <w:r>
        <w:rPr>
          <w:spacing w:val="-2"/>
        </w:rPr>
        <w:t xml:space="preserve"> </w:t>
      </w:r>
      <w:r>
        <w:t>отношениями;</w:t>
      </w:r>
    </w:p>
    <w:p w:rsidR="00292DCE" w:rsidRDefault="00F301D9" w:rsidP="000B0FD5">
      <w:pPr>
        <w:pStyle w:val="a5"/>
        <w:numPr>
          <w:ilvl w:val="0"/>
          <w:numId w:val="29"/>
        </w:numPr>
        <w:tabs>
          <w:tab w:val="left" w:pos="1129"/>
        </w:tabs>
        <w:spacing w:line="360" w:lineRule="auto"/>
        <w:ind w:right="334" w:firstLine="566"/>
        <w:jc w:val="both"/>
        <w:rPr>
          <w:sz w:val="24"/>
        </w:rPr>
      </w:pPr>
      <w:r>
        <w:rPr>
          <w:sz w:val="24"/>
        </w:rPr>
        <w:t>вовлечение школьников в интересную и полезную для них деятельность, которая предоставит</w:t>
      </w:r>
      <w:r>
        <w:rPr>
          <w:spacing w:val="1"/>
          <w:sz w:val="24"/>
        </w:rPr>
        <w:t xml:space="preserve"> </w:t>
      </w:r>
      <w:r>
        <w:rPr>
          <w:sz w:val="24"/>
        </w:rPr>
        <w:t>им возможность самореализоваться в ней, приобрести социально значимые знания, развить в себе</w:t>
      </w:r>
      <w:r>
        <w:rPr>
          <w:spacing w:val="1"/>
          <w:sz w:val="24"/>
        </w:rPr>
        <w:t xml:space="preserve"> </w:t>
      </w:r>
      <w:r>
        <w:rPr>
          <w:sz w:val="24"/>
        </w:rPr>
        <w:t>важные</w:t>
      </w:r>
      <w:r>
        <w:rPr>
          <w:spacing w:val="22"/>
          <w:sz w:val="24"/>
        </w:rPr>
        <w:t xml:space="preserve"> </w:t>
      </w:r>
      <w:r>
        <w:rPr>
          <w:sz w:val="24"/>
        </w:rPr>
        <w:t>для</w:t>
      </w:r>
      <w:r>
        <w:rPr>
          <w:spacing w:val="27"/>
          <w:sz w:val="24"/>
        </w:rPr>
        <w:t xml:space="preserve"> </w:t>
      </w:r>
      <w:r>
        <w:rPr>
          <w:sz w:val="24"/>
        </w:rPr>
        <w:t>своего</w:t>
      </w:r>
      <w:r>
        <w:rPr>
          <w:spacing w:val="24"/>
          <w:sz w:val="24"/>
        </w:rPr>
        <w:t xml:space="preserve"> </w:t>
      </w:r>
      <w:r>
        <w:rPr>
          <w:sz w:val="24"/>
        </w:rPr>
        <w:t>личностного</w:t>
      </w:r>
      <w:r>
        <w:rPr>
          <w:spacing w:val="24"/>
          <w:sz w:val="24"/>
        </w:rPr>
        <w:t xml:space="preserve"> </w:t>
      </w:r>
      <w:r>
        <w:rPr>
          <w:sz w:val="24"/>
        </w:rPr>
        <w:t>развития</w:t>
      </w:r>
      <w:r>
        <w:rPr>
          <w:spacing w:val="23"/>
          <w:sz w:val="24"/>
        </w:rPr>
        <w:t xml:space="preserve"> </w:t>
      </w:r>
      <w:r>
        <w:rPr>
          <w:sz w:val="24"/>
        </w:rPr>
        <w:t>социально</w:t>
      </w:r>
      <w:r>
        <w:rPr>
          <w:spacing w:val="24"/>
          <w:sz w:val="24"/>
        </w:rPr>
        <w:t xml:space="preserve"> </w:t>
      </w:r>
      <w:r>
        <w:rPr>
          <w:sz w:val="24"/>
        </w:rPr>
        <w:t>значимые</w:t>
      </w:r>
      <w:r>
        <w:rPr>
          <w:spacing w:val="23"/>
          <w:sz w:val="24"/>
        </w:rPr>
        <w:t xml:space="preserve"> </w:t>
      </w:r>
      <w:r>
        <w:rPr>
          <w:sz w:val="24"/>
        </w:rPr>
        <w:t>отношения,</w:t>
      </w:r>
      <w:r>
        <w:rPr>
          <w:spacing w:val="24"/>
          <w:sz w:val="24"/>
        </w:rPr>
        <w:t xml:space="preserve"> </w:t>
      </w:r>
      <w:r>
        <w:rPr>
          <w:sz w:val="24"/>
        </w:rPr>
        <w:t>получить</w:t>
      </w:r>
      <w:r>
        <w:rPr>
          <w:spacing w:val="25"/>
          <w:sz w:val="24"/>
        </w:rPr>
        <w:t xml:space="preserve"> </w:t>
      </w:r>
      <w:r>
        <w:rPr>
          <w:sz w:val="24"/>
        </w:rPr>
        <w:t>опыт</w:t>
      </w:r>
      <w:r>
        <w:rPr>
          <w:spacing w:val="23"/>
          <w:sz w:val="24"/>
        </w:rPr>
        <w:t xml:space="preserve"> </w:t>
      </w:r>
      <w:r>
        <w:rPr>
          <w:sz w:val="24"/>
        </w:rPr>
        <w:t>участия</w:t>
      </w:r>
      <w:r>
        <w:rPr>
          <w:spacing w:val="24"/>
          <w:sz w:val="24"/>
        </w:rPr>
        <w:t xml:space="preserve"> </w:t>
      </w:r>
      <w:r>
        <w:rPr>
          <w:sz w:val="24"/>
        </w:rPr>
        <w:t>в</w:t>
      </w:r>
    </w:p>
    <w:p w:rsidR="00292DCE" w:rsidRDefault="00F301D9">
      <w:pPr>
        <w:pStyle w:val="a3"/>
        <w:spacing w:before="64"/>
      </w:pPr>
      <w:r>
        <w:t>социально</w:t>
      </w:r>
      <w:r>
        <w:rPr>
          <w:spacing w:val="-8"/>
        </w:rPr>
        <w:t xml:space="preserve"> </w:t>
      </w:r>
      <w:r>
        <w:t>значимых</w:t>
      </w:r>
      <w:r>
        <w:rPr>
          <w:spacing w:val="-3"/>
        </w:rPr>
        <w:t xml:space="preserve"> </w:t>
      </w:r>
      <w:r>
        <w:t>делах;</w:t>
      </w:r>
    </w:p>
    <w:p w:rsidR="00292DCE" w:rsidRDefault="00F301D9">
      <w:pPr>
        <w:pStyle w:val="a3"/>
        <w:spacing w:before="136" w:line="352" w:lineRule="auto"/>
        <w:ind w:firstLine="708"/>
      </w:pPr>
      <w:r>
        <w:rPr>
          <w:rFonts w:ascii="Symbol" w:hAnsi="Symbol"/>
        </w:rPr>
        <w:t></w:t>
      </w:r>
      <w:r>
        <w:t>поощрение</w:t>
      </w:r>
      <w:r>
        <w:rPr>
          <w:spacing w:val="24"/>
        </w:rPr>
        <w:t xml:space="preserve"> </w:t>
      </w:r>
      <w:r>
        <w:t>педагогическими</w:t>
      </w:r>
      <w:r>
        <w:rPr>
          <w:spacing w:val="26"/>
        </w:rPr>
        <w:t xml:space="preserve"> </w:t>
      </w:r>
      <w:r>
        <w:t>работниками</w:t>
      </w:r>
      <w:r>
        <w:rPr>
          <w:spacing w:val="26"/>
        </w:rPr>
        <w:t xml:space="preserve"> </w:t>
      </w:r>
      <w:r>
        <w:t>детских</w:t>
      </w:r>
      <w:r>
        <w:rPr>
          <w:spacing w:val="28"/>
        </w:rPr>
        <w:t xml:space="preserve"> </w:t>
      </w:r>
      <w:r>
        <w:t>инициатив,</w:t>
      </w:r>
      <w:r>
        <w:rPr>
          <w:spacing w:val="25"/>
        </w:rPr>
        <w:t xml:space="preserve"> </w:t>
      </w:r>
      <w:r>
        <w:t>проектов,</w:t>
      </w:r>
      <w:r>
        <w:rPr>
          <w:spacing w:val="25"/>
        </w:rPr>
        <w:t xml:space="preserve"> </w:t>
      </w:r>
      <w:r>
        <w:t>самостоятельности,</w:t>
      </w:r>
      <w:r>
        <w:rPr>
          <w:spacing w:val="-57"/>
        </w:rPr>
        <w:t xml:space="preserve"> </w:t>
      </w:r>
      <w:r>
        <w:t>самоорганизации</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их</w:t>
      </w:r>
      <w:r>
        <w:rPr>
          <w:spacing w:val="-1"/>
        </w:rPr>
        <w:t xml:space="preserve"> </w:t>
      </w:r>
      <w:r>
        <w:t>интересами.</w:t>
      </w:r>
    </w:p>
    <w:p w:rsidR="00292DCE" w:rsidRDefault="00F301D9" w:rsidP="000B0FD5">
      <w:pPr>
        <w:pStyle w:val="a5"/>
        <w:numPr>
          <w:ilvl w:val="0"/>
          <w:numId w:val="29"/>
        </w:numPr>
        <w:tabs>
          <w:tab w:val="left" w:pos="1158"/>
        </w:tabs>
        <w:spacing w:before="10" w:line="360" w:lineRule="auto"/>
        <w:ind w:right="342" w:firstLine="566"/>
        <w:rPr>
          <w:sz w:val="24"/>
        </w:rPr>
      </w:pPr>
      <w:r>
        <w:rPr>
          <w:sz w:val="24"/>
        </w:rPr>
        <w:t>создание</w:t>
      </w:r>
      <w:r>
        <w:rPr>
          <w:spacing w:val="45"/>
          <w:sz w:val="24"/>
        </w:rPr>
        <w:t xml:space="preserve"> </w:t>
      </w:r>
      <w:r>
        <w:rPr>
          <w:sz w:val="24"/>
        </w:rPr>
        <w:t>в</w:t>
      </w:r>
      <w:r>
        <w:rPr>
          <w:spacing w:val="46"/>
          <w:sz w:val="24"/>
        </w:rPr>
        <w:t xml:space="preserve"> </w:t>
      </w:r>
      <w:r>
        <w:rPr>
          <w:sz w:val="24"/>
        </w:rPr>
        <w:t>детских</w:t>
      </w:r>
      <w:r>
        <w:rPr>
          <w:spacing w:val="45"/>
          <w:sz w:val="24"/>
        </w:rPr>
        <w:t xml:space="preserve"> </w:t>
      </w:r>
      <w:r>
        <w:rPr>
          <w:sz w:val="24"/>
        </w:rPr>
        <w:t>объединениях</w:t>
      </w:r>
      <w:r>
        <w:rPr>
          <w:spacing w:val="49"/>
          <w:sz w:val="24"/>
        </w:rPr>
        <w:t xml:space="preserve"> </w:t>
      </w:r>
      <w:r>
        <w:rPr>
          <w:sz w:val="24"/>
        </w:rPr>
        <w:t>традиций,</w:t>
      </w:r>
      <w:r>
        <w:rPr>
          <w:spacing w:val="46"/>
          <w:sz w:val="24"/>
        </w:rPr>
        <w:t xml:space="preserve"> </w:t>
      </w:r>
      <w:r>
        <w:rPr>
          <w:sz w:val="24"/>
        </w:rPr>
        <w:t>задающих</w:t>
      </w:r>
      <w:r>
        <w:rPr>
          <w:spacing w:val="48"/>
          <w:sz w:val="24"/>
        </w:rPr>
        <w:t xml:space="preserve"> </w:t>
      </w:r>
      <w:r>
        <w:rPr>
          <w:sz w:val="24"/>
        </w:rPr>
        <w:t>их</w:t>
      </w:r>
      <w:r>
        <w:rPr>
          <w:spacing w:val="48"/>
          <w:sz w:val="24"/>
        </w:rPr>
        <w:t xml:space="preserve"> </w:t>
      </w:r>
      <w:r>
        <w:rPr>
          <w:sz w:val="24"/>
        </w:rPr>
        <w:t>членам</w:t>
      </w:r>
      <w:r>
        <w:rPr>
          <w:spacing w:val="45"/>
          <w:sz w:val="24"/>
        </w:rPr>
        <w:t xml:space="preserve"> </w:t>
      </w:r>
      <w:r>
        <w:rPr>
          <w:sz w:val="24"/>
        </w:rPr>
        <w:t>определенные</w:t>
      </w:r>
      <w:r>
        <w:rPr>
          <w:spacing w:val="45"/>
          <w:sz w:val="24"/>
        </w:rPr>
        <w:t xml:space="preserve"> </w:t>
      </w:r>
      <w:r>
        <w:rPr>
          <w:sz w:val="24"/>
        </w:rPr>
        <w:t>социально</w:t>
      </w:r>
      <w:r>
        <w:rPr>
          <w:spacing w:val="-57"/>
          <w:sz w:val="24"/>
        </w:rPr>
        <w:t xml:space="preserve"> </w:t>
      </w:r>
      <w:r>
        <w:rPr>
          <w:sz w:val="24"/>
        </w:rPr>
        <w:t>значимые</w:t>
      </w:r>
      <w:r>
        <w:rPr>
          <w:spacing w:val="-3"/>
          <w:sz w:val="24"/>
        </w:rPr>
        <w:t xml:space="preserve"> </w:t>
      </w:r>
      <w:r>
        <w:rPr>
          <w:sz w:val="24"/>
        </w:rPr>
        <w:t>формы поведения;</w:t>
      </w:r>
    </w:p>
    <w:p w:rsidR="00292DCE" w:rsidRDefault="00F301D9" w:rsidP="000B0FD5">
      <w:pPr>
        <w:pStyle w:val="a5"/>
        <w:numPr>
          <w:ilvl w:val="0"/>
          <w:numId w:val="29"/>
        </w:numPr>
        <w:tabs>
          <w:tab w:val="left" w:pos="1163"/>
        </w:tabs>
        <w:spacing w:line="360" w:lineRule="auto"/>
        <w:ind w:right="340" w:firstLine="566"/>
        <w:rPr>
          <w:sz w:val="24"/>
        </w:rPr>
      </w:pPr>
      <w:r>
        <w:rPr>
          <w:sz w:val="24"/>
        </w:rPr>
        <w:lastRenderedPageBreak/>
        <w:t>поддержку</w:t>
      </w:r>
      <w:r>
        <w:rPr>
          <w:spacing w:val="41"/>
          <w:sz w:val="24"/>
        </w:rPr>
        <w:t xml:space="preserve"> </w:t>
      </w:r>
      <w:r>
        <w:rPr>
          <w:sz w:val="24"/>
        </w:rPr>
        <w:t>в</w:t>
      </w:r>
      <w:r>
        <w:rPr>
          <w:spacing w:val="45"/>
          <w:sz w:val="24"/>
        </w:rPr>
        <w:t xml:space="preserve"> </w:t>
      </w:r>
      <w:r>
        <w:rPr>
          <w:sz w:val="24"/>
        </w:rPr>
        <w:t>детских</w:t>
      </w:r>
      <w:r>
        <w:rPr>
          <w:spacing w:val="48"/>
          <w:sz w:val="24"/>
        </w:rPr>
        <w:t xml:space="preserve"> </w:t>
      </w:r>
      <w:r>
        <w:rPr>
          <w:sz w:val="24"/>
        </w:rPr>
        <w:t>объединениях</w:t>
      </w:r>
      <w:r>
        <w:rPr>
          <w:spacing w:val="48"/>
          <w:sz w:val="24"/>
        </w:rPr>
        <w:t xml:space="preserve"> </w:t>
      </w:r>
      <w:r>
        <w:rPr>
          <w:sz w:val="24"/>
        </w:rPr>
        <w:t>школьников</w:t>
      </w:r>
      <w:r>
        <w:rPr>
          <w:spacing w:val="45"/>
          <w:sz w:val="24"/>
        </w:rPr>
        <w:t xml:space="preserve"> </w:t>
      </w:r>
      <w:r>
        <w:rPr>
          <w:sz w:val="24"/>
        </w:rPr>
        <w:t>с</w:t>
      </w:r>
      <w:r>
        <w:rPr>
          <w:spacing w:val="45"/>
          <w:sz w:val="24"/>
        </w:rPr>
        <w:t xml:space="preserve"> </w:t>
      </w:r>
      <w:r>
        <w:rPr>
          <w:sz w:val="24"/>
        </w:rPr>
        <w:t>ярко</w:t>
      </w:r>
      <w:r>
        <w:rPr>
          <w:spacing w:val="45"/>
          <w:sz w:val="24"/>
        </w:rPr>
        <w:t xml:space="preserve"> </w:t>
      </w:r>
      <w:r>
        <w:rPr>
          <w:sz w:val="24"/>
        </w:rPr>
        <w:t>выраженной</w:t>
      </w:r>
      <w:r>
        <w:rPr>
          <w:spacing w:val="46"/>
          <w:sz w:val="24"/>
        </w:rPr>
        <w:t xml:space="preserve"> </w:t>
      </w:r>
      <w:r>
        <w:rPr>
          <w:sz w:val="24"/>
        </w:rPr>
        <w:t>лидерской</w:t>
      </w:r>
      <w:r>
        <w:rPr>
          <w:spacing w:val="46"/>
          <w:sz w:val="24"/>
        </w:rPr>
        <w:t xml:space="preserve"> </w:t>
      </w:r>
      <w:r>
        <w:rPr>
          <w:sz w:val="24"/>
        </w:rPr>
        <w:t>позицией</w:t>
      </w:r>
      <w:r>
        <w:rPr>
          <w:spacing w:val="46"/>
          <w:sz w:val="24"/>
        </w:rPr>
        <w:t xml:space="preserve"> </w:t>
      </w:r>
      <w:r>
        <w:rPr>
          <w:sz w:val="24"/>
        </w:rPr>
        <w:t>и</w:t>
      </w:r>
      <w:r>
        <w:rPr>
          <w:spacing w:val="-57"/>
          <w:sz w:val="24"/>
        </w:rPr>
        <w:t xml:space="preserve"> </w:t>
      </w:r>
      <w:r>
        <w:rPr>
          <w:sz w:val="24"/>
        </w:rPr>
        <w:t>установкой</w:t>
      </w:r>
      <w:r>
        <w:rPr>
          <w:spacing w:val="-2"/>
          <w:sz w:val="24"/>
        </w:rPr>
        <w:t xml:space="preserve"> </w:t>
      </w:r>
      <w:r>
        <w:rPr>
          <w:sz w:val="24"/>
        </w:rPr>
        <w:t>на</w:t>
      </w:r>
      <w:r>
        <w:rPr>
          <w:spacing w:val="-3"/>
          <w:sz w:val="24"/>
        </w:rPr>
        <w:t xml:space="preserve"> </w:t>
      </w:r>
      <w:r>
        <w:rPr>
          <w:sz w:val="24"/>
        </w:rPr>
        <w:t>сохранение</w:t>
      </w:r>
      <w:r>
        <w:rPr>
          <w:spacing w:val="-3"/>
          <w:sz w:val="24"/>
        </w:rPr>
        <w:t xml:space="preserve"> </w:t>
      </w:r>
      <w:r>
        <w:rPr>
          <w:sz w:val="24"/>
        </w:rPr>
        <w:t>и</w:t>
      </w:r>
      <w:r>
        <w:rPr>
          <w:spacing w:val="-2"/>
          <w:sz w:val="24"/>
        </w:rPr>
        <w:t xml:space="preserve"> </w:t>
      </w:r>
      <w:r>
        <w:rPr>
          <w:sz w:val="24"/>
        </w:rPr>
        <w:t>поддержание</w:t>
      </w:r>
      <w:r>
        <w:rPr>
          <w:spacing w:val="-3"/>
          <w:sz w:val="24"/>
        </w:rPr>
        <w:t xml:space="preserve"> </w:t>
      </w:r>
      <w:r>
        <w:rPr>
          <w:sz w:val="24"/>
        </w:rPr>
        <w:t>накопленных социально</w:t>
      </w:r>
      <w:r>
        <w:rPr>
          <w:spacing w:val="-5"/>
          <w:sz w:val="24"/>
        </w:rPr>
        <w:t xml:space="preserve"> </w:t>
      </w:r>
      <w:r>
        <w:rPr>
          <w:sz w:val="24"/>
        </w:rPr>
        <w:t>значимых</w:t>
      </w:r>
      <w:r>
        <w:rPr>
          <w:spacing w:val="-1"/>
          <w:sz w:val="24"/>
        </w:rPr>
        <w:t xml:space="preserve"> </w:t>
      </w:r>
      <w:r>
        <w:rPr>
          <w:sz w:val="24"/>
        </w:rPr>
        <w:t>традиций;</w:t>
      </w:r>
    </w:p>
    <w:p w:rsidR="00292DCE" w:rsidRDefault="00F301D9">
      <w:pPr>
        <w:pStyle w:val="a3"/>
        <w:spacing w:line="360" w:lineRule="auto"/>
      </w:pPr>
      <w:r>
        <w:t>Реализация</w:t>
      </w:r>
      <w:r>
        <w:rPr>
          <w:spacing w:val="18"/>
        </w:rPr>
        <w:t xml:space="preserve"> </w:t>
      </w:r>
      <w:r>
        <w:t>воспитательного</w:t>
      </w:r>
      <w:r>
        <w:rPr>
          <w:spacing w:val="19"/>
        </w:rPr>
        <w:t xml:space="preserve"> </w:t>
      </w:r>
      <w:r>
        <w:t>потенциала</w:t>
      </w:r>
      <w:r>
        <w:rPr>
          <w:spacing w:val="20"/>
        </w:rPr>
        <w:t xml:space="preserve"> </w:t>
      </w:r>
      <w:r>
        <w:t>внеурочной</w:t>
      </w:r>
      <w:r>
        <w:rPr>
          <w:spacing w:val="22"/>
        </w:rPr>
        <w:t xml:space="preserve"> </w:t>
      </w:r>
      <w:r>
        <w:t>деятельности</w:t>
      </w:r>
      <w:r>
        <w:rPr>
          <w:spacing w:val="22"/>
        </w:rPr>
        <w:t xml:space="preserve"> </w:t>
      </w:r>
      <w:r>
        <w:t>в</w:t>
      </w:r>
      <w:r>
        <w:rPr>
          <w:spacing w:val="19"/>
        </w:rPr>
        <w:t xml:space="preserve"> </w:t>
      </w:r>
      <w:r>
        <w:t>школе</w:t>
      </w:r>
      <w:r>
        <w:rPr>
          <w:spacing w:val="20"/>
        </w:rPr>
        <w:t xml:space="preserve"> </w:t>
      </w:r>
      <w:r>
        <w:t>осуществляется</w:t>
      </w:r>
      <w:r>
        <w:rPr>
          <w:spacing w:val="24"/>
        </w:rPr>
        <w:t xml:space="preserve"> </w:t>
      </w:r>
      <w:r w:rsidR="003205E1">
        <w:t>в</w:t>
      </w:r>
      <w:r w:rsidR="003205E1">
        <w:rPr>
          <w:spacing w:val="20"/>
        </w:rPr>
        <w:t xml:space="preserve"> </w:t>
      </w:r>
      <w:r w:rsidR="003205E1">
        <w:t>рамках,</w:t>
      </w:r>
      <w:r>
        <w:rPr>
          <w:spacing w:val="-57"/>
        </w:rPr>
        <w:t xml:space="preserve"> </w:t>
      </w:r>
      <w:r>
        <w:t>следующих</w:t>
      </w:r>
      <w:r>
        <w:rPr>
          <w:spacing w:val="1"/>
        </w:rPr>
        <w:t xml:space="preserve"> </w:t>
      </w:r>
      <w:r>
        <w:t>выбранных обучающимися</w:t>
      </w:r>
      <w:r>
        <w:rPr>
          <w:spacing w:val="-1"/>
        </w:rPr>
        <w:t xml:space="preserve"> </w:t>
      </w:r>
      <w:r>
        <w:t>курсов,</w:t>
      </w:r>
      <w:r>
        <w:rPr>
          <w:spacing w:val="1"/>
        </w:rPr>
        <w:t xml:space="preserve"> </w:t>
      </w:r>
      <w:r>
        <w:t>занятий</w:t>
      </w:r>
    </w:p>
    <w:p w:rsidR="00292DCE" w:rsidRDefault="00F301D9">
      <w:pPr>
        <w:pStyle w:val="a3"/>
        <w:tabs>
          <w:tab w:val="left" w:pos="3305"/>
          <w:tab w:val="left" w:pos="6615"/>
          <w:tab w:val="left" w:pos="9465"/>
        </w:tabs>
        <w:spacing w:line="350" w:lineRule="auto"/>
        <w:ind w:right="333" w:firstLine="708"/>
      </w:pPr>
      <w:r>
        <w:rPr>
          <w:rFonts w:ascii="Symbol" w:hAnsi="Symbol"/>
        </w:rPr>
        <w:t></w:t>
      </w:r>
      <w:r>
        <w:t>патриотической,</w:t>
      </w:r>
      <w:r>
        <w:tab/>
        <w:t>гражданско-патриотической,</w:t>
      </w:r>
      <w:r>
        <w:tab/>
        <w:t>военно-патриотической,</w:t>
      </w:r>
      <w:r>
        <w:tab/>
      </w:r>
      <w:r>
        <w:rPr>
          <w:spacing w:val="-1"/>
        </w:rPr>
        <w:t>краеведческой,</w:t>
      </w:r>
      <w:r>
        <w:rPr>
          <w:spacing w:val="-57"/>
        </w:rPr>
        <w:t xml:space="preserve"> </w:t>
      </w:r>
      <w:r>
        <w:t>историко-культурной</w:t>
      </w:r>
      <w:r>
        <w:rPr>
          <w:spacing w:val="-1"/>
        </w:rPr>
        <w:t xml:space="preserve"> </w:t>
      </w:r>
      <w:r>
        <w:t>направленности;</w:t>
      </w:r>
    </w:p>
    <w:p w:rsidR="00292DCE" w:rsidRDefault="00F301D9">
      <w:pPr>
        <w:pStyle w:val="a3"/>
        <w:spacing w:before="13" w:line="350" w:lineRule="auto"/>
        <w:ind w:firstLine="708"/>
      </w:pPr>
      <w:r>
        <w:rPr>
          <w:rFonts w:ascii="Symbol" w:hAnsi="Symbol"/>
        </w:rPr>
        <w:t></w:t>
      </w:r>
      <w:r>
        <w:t>духовно-нравственной</w:t>
      </w:r>
      <w:r>
        <w:rPr>
          <w:spacing w:val="1"/>
        </w:rPr>
        <w:t xml:space="preserve"> </w:t>
      </w:r>
      <w:r>
        <w:t>направленности,</w:t>
      </w:r>
      <w:r>
        <w:rPr>
          <w:spacing w:val="1"/>
        </w:rPr>
        <w:t xml:space="preserve"> </w:t>
      </w:r>
      <w:r>
        <w:t>занятий</w:t>
      </w:r>
      <w:r>
        <w:rPr>
          <w:spacing w:val="1"/>
        </w:rPr>
        <w:t xml:space="preserve"> </w:t>
      </w:r>
      <w:r>
        <w:t>по</w:t>
      </w:r>
      <w:r>
        <w:rPr>
          <w:spacing w:val="1"/>
        </w:rPr>
        <w:t xml:space="preserve"> </w:t>
      </w:r>
      <w:r>
        <w:t>традиционным</w:t>
      </w:r>
      <w:r>
        <w:rPr>
          <w:spacing w:val="1"/>
        </w:rPr>
        <w:t xml:space="preserve"> </w:t>
      </w:r>
      <w:r>
        <w:t>религиозным</w:t>
      </w:r>
      <w:r>
        <w:rPr>
          <w:spacing w:val="1"/>
        </w:rPr>
        <w:t xml:space="preserve"> </w:t>
      </w:r>
      <w:r>
        <w:t>культурам</w:t>
      </w:r>
      <w:r>
        <w:rPr>
          <w:spacing w:val="-57"/>
        </w:rPr>
        <w:t xml:space="preserve"> </w:t>
      </w:r>
      <w:r>
        <w:t>народов</w:t>
      </w:r>
      <w:r>
        <w:rPr>
          <w:spacing w:val="-1"/>
        </w:rPr>
        <w:t xml:space="preserve"> </w:t>
      </w:r>
      <w:r>
        <w:t>России,</w:t>
      </w:r>
      <w:r>
        <w:rPr>
          <w:spacing w:val="-1"/>
        </w:rPr>
        <w:t xml:space="preserve"> </w:t>
      </w:r>
      <w:r>
        <w:t>духовно-историческому</w:t>
      </w:r>
      <w:r>
        <w:rPr>
          <w:spacing w:val="-5"/>
        </w:rPr>
        <w:t xml:space="preserve"> </w:t>
      </w:r>
      <w:r>
        <w:t>краеведению;</w:t>
      </w:r>
    </w:p>
    <w:p w:rsidR="00292DCE" w:rsidRDefault="00F301D9">
      <w:pPr>
        <w:pStyle w:val="a3"/>
        <w:spacing w:before="13"/>
        <w:ind w:left="1109"/>
      </w:pPr>
      <w:r>
        <w:rPr>
          <w:rFonts w:ascii="Symbol" w:hAnsi="Symbol"/>
        </w:rPr>
        <w:t></w:t>
      </w:r>
      <w:r>
        <w:t>познавательной,</w:t>
      </w:r>
      <w:r>
        <w:rPr>
          <w:spacing w:val="-15"/>
        </w:rPr>
        <w:t xml:space="preserve"> </w:t>
      </w:r>
      <w:r>
        <w:t>научной,</w:t>
      </w:r>
      <w:r>
        <w:rPr>
          <w:spacing w:val="-14"/>
        </w:rPr>
        <w:t xml:space="preserve"> </w:t>
      </w:r>
      <w:r>
        <w:t>исследовательской,</w:t>
      </w:r>
      <w:r>
        <w:rPr>
          <w:spacing w:val="-14"/>
        </w:rPr>
        <w:t xml:space="preserve"> </w:t>
      </w:r>
      <w:r>
        <w:t>просветительской</w:t>
      </w:r>
      <w:r>
        <w:rPr>
          <w:spacing w:val="-14"/>
        </w:rPr>
        <w:t xml:space="preserve"> </w:t>
      </w:r>
      <w:r>
        <w:t>направленности;</w:t>
      </w:r>
    </w:p>
    <w:p w:rsidR="00292DCE" w:rsidRDefault="00F301D9">
      <w:pPr>
        <w:pStyle w:val="a3"/>
        <w:spacing w:before="138"/>
        <w:ind w:left="1109"/>
      </w:pPr>
      <w:r>
        <w:rPr>
          <w:rFonts w:ascii="Symbol" w:hAnsi="Symbol"/>
        </w:rPr>
        <w:t></w:t>
      </w:r>
      <w:r>
        <w:t>экологической,</w:t>
      </w:r>
      <w:r>
        <w:rPr>
          <w:spacing w:val="-14"/>
        </w:rPr>
        <w:t xml:space="preserve"> </w:t>
      </w:r>
      <w:r>
        <w:t>природоохранной</w:t>
      </w:r>
      <w:r>
        <w:rPr>
          <w:spacing w:val="-13"/>
        </w:rPr>
        <w:t xml:space="preserve"> </w:t>
      </w:r>
      <w:r>
        <w:t>направленности;</w:t>
      </w:r>
    </w:p>
    <w:p w:rsidR="00292DCE" w:rsidRDefault="00F301D9">
      <w:pPr>
        <w:pStyle w:val="a3"/>
        <w:tabs>
          <w:tab w:val="left" w:pos="3210"/>
          <w:tab w:val="left" w:pos="4790"/>
          <w:tab w:val="left" w:pos="6670"/>
          <w:tab w:val="left" w:pos="7017"/>
          <w:tab w:val="left" w:pos="8056"/>
          <w:tab w:val="left" w:pos="9248"/>
        </w:tabs>
        <w:spacing w:before="135" w:line="352" w:lineRule="auto"/>
        <w:ind w:right="341" w:firstLine="708"/>
      </w:pPr>
      <w:r>
        <w:rPr>
          <w:rFonts w:ascii="Symbol" w:hAnsi="Symbol"/>
        </w:rPr>
        <w:t></w:t>
      </w:r>
      <w:r>
        <w:t>художественной,</w:t>
      </w:r>
      <w:r>
        <w:tab/>
        <w:t>эстетической</w:t>
      </w:r>
      <w:r>
        <w:tab/>
        <w:t>направленности</w:t>
      </w:r>
      <w:r>
        <w:tab/>
        <w:t>в</w:t>
      </w:r>
      <w:r>
        <w:tab/>
        <w:t>области</w:t>
      </w:r>
      <w:r>
        <w:tab/>
        <w:t>искусств,</w:t>
      </w:r>
      <w:r>
        <w:tab/>
      </w:r>
      <w:r>
        <w:rPr>
          <w:spacing w:val="-2"/>
        </w:rPr>
        <w:t>художественного</w:t>
      </w:r>
      <w:r>
        <w:rPr>
          <w:spacing w:val="-57"/>
        </w:rPr>
        <w:t xml:space="preserve"> </w:t>
      </w:r>
      <w:r>
        <w:t>творчества</w:t>
      </w:r>
      <w:r>
        <w:rPr>
          <w:spacing w:val="-2"/>
        </w:rPr>
        <w:t xml:space="preserve"> </w:t>
      </w:r>
      <w:r>
        <w:t>разных</w:t>
      </w:r>
      <w:r>
        <w:rPr>
          <w:spacing w:val="1"/>
        </w:rPr>
        <w:t xml:space="preserve"> </w:t>
      </w:r>
      <w:r>
        <w:t>видов</w:t>
      </w:r>
      <w:r>
        <w:rPr>
          <w:spacing w:val="-1"/>
        </w:rPr>
        <w:t xml:space="preserve"> </w:t>
      </w:r>
      <w:r>
        <w:t>и жанров;</w:t>
      </w:r>
    </w:p>
    <w:p w:rsidR="00292DCE" w:rsidRDefault="00F301D9">
      <w:pPr>
        <w:pStyle w:val="a3"/>
        <w:spacing w:before="7"/>
        <w:ind w:left="1109"/>
      </w:pPr>
      <w:r>
        <w:rPr>
          <w:rFonts w:ascii="Symbol" w:hAnsi="Symbol"/>
        </w:rPr>
        <w:t></w:t>
      </w:r>
      <w:r>
        <w:t>туристско-краеведческой</w:t>
      </w:r>
      <w:r>
        <w:rPr>
          <w:spacing w:val="-12"/>
        </w:rPr>
        <w:t xml:space="preserve"> </w:t>
      </w:r>
      <w:r>
        <w:t>направленности;</w:t>
      </w:r>
    </w:p>
    <w:p w:rsidR="00292DCE" w:rsidRDefault="00F301D9">
      <w:pPr>
        <w:pStyle w:val="a3"/>
        <w:spacing w:before="139"/>
        <w:ind w:left="1109"/>
      </w:pPr>
      <w:r>
        <w:rPr>
          <w:rFonts w:ascii="Symbol" w:hAnsi="Symbol"/>
        </w:rPr>
        <w:t></w:t>
      </w:r>
      <w:r>
        <w:t>оздоровительной</w:t>
      </w:r>
      <w:r>
        <w:rPr>
          <w:spacing w:val="-4"/>
        </w:rPr>
        <w:t xml:space="preserve"> </w:t>
      </w:r>
      <w:r>
        <w:t>и</w:t>
      </w:r>
      <w:r>
        <w:rPr>
          <w:spacing w:val="-4"/>
        </w:rPr>
        <w:t xml:space="preserve"> </w:t>
      </w:r>
      <w:r>
        <w:t>спортивной</w:t>
      </w:r>
      <w:r>
        <w:rPr>
          <w:spacing w:val="-4"/>
        </w:rPr>
        <w:t xml:space="preserve"> </w:t>
      </w:r>
      <w:r>
        <w:t>направленности.</w:t>
      </w:r>
    </w:p>
    <w:p w:rsidR="00292DCE" w:rsidRDefault="00F301D9">
      <w:pPr>
        <w:pStyle w:val="a3"/>
        <w:spacing w:before="138" w:line="360" w:lineRule="auto"/>
        <w:ind w:right="339" w:firstLine="566"/>
        <w:jc w:val="both"/>
      </w:pPr>
      <w:r>
        <w:rPr>
          <w:b/>
          <w:i/>
        </w:rPr>
        <w:t>Познавательная</w:t>
      </w:r>
      <w:r>
        <w:rPr>
          <w:b/>
          <w:i/>
          <w:spacing w:val="-13"/>
        </w:rPr>
        <w:t xml:space="preserve"> </w:t>
      </w:r>
      <w:r>
        <w:rPr>
          <w:b/>
          <w:i/>
        </w:rPr>
        <w:t>деятельность.</w:t>
      </w:r>
      <w:r>
        <w:rPr>
          <w:b/>
          <w:i/>
          <w:spacing w:val="-12"/>
        </w:rPr>
        <w:t xml:space="preserve"> </w:t>
      </w:r>
      <w:r>
        <w:t>Курсы</w:t>
      </w:r>
      <w:r>
        <w:rPr>
          <w:spacing w:val="-12"/>
        </w:rPr>
        <w:t xml:space="preserve"> </w:t>
      </w:r>
      <w:r>
        <w:t>внеурочной</w:t>
      </w:r>
      <w:r>
        <w:rPr>
          <w:spacing w:val="-13"/>
        </w:rPr>
        <w:t xml:space="preserve"> </w:t>
      </w:r>
      <w:r>
        <w:t>деятельности</w:t>
      </w:r>
      <w:r>
        <w:rPr>
          <w:spacing w:val="-11"/>
        </w:rPr>
        <w:t xml:space="preserve"> </w:t>
      </w:r>
      <w:r>
        <w:t>«Занимательная</w:t>
      </w:r>
      <w:r>
        <w:rPr>
          <w:spacing w:val="-12"/>
        </w:rPr>
        <w:t xml:space="preserve"> </w:t>
      </w:r>
      <w:r>
        <w:t>биология»,</w:t>
      </w:r>
      <w:r>
        <w:rPr>
          <w:spacing w:val="-10"/>
        </w:rPr>
        <w:t xml:space="preserve"> </w:t>
      </w:r>
      <w:r>
        <w:t>«Я</w:t>
      </w:r>
      <w:r>
        <w:rPr>
          <w:spacing w:val="-58"/>
        </w:rPr>
        <w:t xml:space="preserve"> </w:t>
      </w:r>
      <w:r>
        <w:t>и</w:t>
      </w:r>
      <w:r>
        <w:rPr>
          <w:spacing w:val="1"/>
        </w:rPr>
        <w:t xml:space="preserve"> </w:t>
      </w:r>
      <w:r>
        <w:t>общество</w:t>
      </w:r>
      <w:r w:rsidR="003205E1">
        <w:t>», «</w:t>
      </w:r>
      <w:r>
        <w:t>Физика</w:t>
      </w:r>
      <w:r>
        <w:rPr>
          <w:spacing w:val="1"/>
        </w:rPr>
        <w:t xml:space="preserve"> </w:t>
      </w:r>
      <w:r>
        <w:t>вокруг</w:t>
      </w:r>
      <w:r>
        <w:rPr>
          <w:spacing w:val="1"/>
        </w:rPr>
        <w:t xml:space="preserve"> </w:t>
      </w:r>
      <w:r>
        <w:t>нас»,</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«Предпринимательская</w:t>
      </w:r>
      <w:r>
        <w:rPr>
          <w:spacing w:val="1"/>
        </w:rPr>
        <w:t xml:space="preserve"> </w:t>
      </w:r>
      <w:r>
        <w:t>деятельность»,</w:t>
      </w:r>
      <w:r>
        <w:rPr>
          <w:spacing w:val="1"/>
        </w:rPr>
        <w:t xml:space="preserve"> </w:t>
      </w:r>
      <w:r>
        <w:t>«Физика</w:t>
      </w:r>
      <w:r>
        <w:rPr>
          <w:spacing w:val="1"/>
        </w:rPr>
        <w:t xml:space="preserve"> </w:t>
      </w:r>
      <w:r>
        <w:t>и</w:t>
      </w:r>
      <w:r>
        <w:rPr>
          <w:spacing w:val="1"/>
        </w:rPr>
        <w:t xml:space="preserve"> </w:t>
      </w:r>
      <w:r>
        <w:t>финансовая</w:t>
      </w:r>
      <w:r>
        <w:rPr>
          <w:spacing w:val="1"/>
        </w:rPr>
        <w:t xml:space="preserve"> </w:t>
      </w:r>
      <w:r>
        <w:t>грамотность»</w:t>
      </w:r>
      <w:r>
        <w:rPr>
          <w:spacing w:val="1"/>
        </w:rPr>
        <w:t xml:space="preserve"> </w:t>
      </w:r>
      <w:r>
        <w:t>направленные</w:t>
      </w:r>
      <w:r>
        <w:rPr>
          <w:spacing w:val="1"/>
        </w:rPr>
        <w:t xml:space="preserve"> </w:t>
      </w:r>
      <w:r>
        <w:t>на</w:t>
      </w:r>
      <w:r>
        <w:rPr>
          <w:spacing w:val="1"/>
        </w:rPr>
        <w:t xml:space="preserve"> </w:t>
      </w:r>
      <w:r>
        <w:t>передачу</w:t>
      </w:r>
      <w:r>
        <w:rPr>
          <w:spacing w:val="61"/>
        </w:rPr>
        <w:t xml:space="preserve"> </w:t>
      </w:r>
      <w:r>
        <w:t>школьникам</w:t>
      </w:r>
      <w:r>
        <w:rPr>
          <w:spacing w:val="1"/>
        </w:rPr>
        <w:t xml:space="preserve"> </w:t>
      </w:r>
      <w:r>
        <w:t>социально значимых знаний, развивающие их любознательность, позволяющие привлечь их внимание</w:t>
      </w:r>
      <w:r>
        <w:rPr>
          <w:spacing w:val="-57"/>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 их гуманистическое мировоззрение и научную картину мира.</w:t>
      </w:r>
      <w:r>
        <w:rPr>
          <w:spacing w:val="1"/>
        </w:rPr>
        <w:t xml:space="preserve"> </w:t>
      </w:r>
      <w:r w:rsidR="003205E1">
        <w:t>Деятельность отряда</w:t>
      </w:r>
      <w:r w:rsidR="003205E1">
        <w:rPr>
          <w:spacing w:val="1"/>
        </w:rPr>
        <w:t xml:space="preserve"> </w:t>
      </w:r>
      <w:r w:rsidR="003205E1">
        <w:t>юных</w:t>
      </w:r>
      <w:r w:rsidR="003205E1">
        <w:rPr>
          <w:spacing w:val="1"/>
        </w:rPr>
        <w:t xml:space="preserve"> </w:t>
      </w:r>
      <w:r w:rsidR="003205E1">
        <w:t>инспекторов</w:t>
      </w:r>
      <w:r w:rsidR="003205E1">
        <w:rPr>
          <w:spacing w:val="1"/>
        </w:rPr>
        <w:t xml:space="preserve"> </w:t>
      </w:r>
      <w:r w:rsidR="003205E1">
        <w:t>дорожного</w:t>
      </w:r>
      <w:r w:rsidR="003205E1">
        <w:rPr>
          <w:spacing w:val="1"/>
        </w:rPr>
        <w:t xml:space="preserve"> </w:t>
      </w:r>
      <w:r w:rsidR="003205E1">
        <w:t>движения,</w:t>
      </w:r>
      <w:r>
        <w:rPr>
          <w:spacing w:val="1"/>
        </w:rPr>
        <w:t xml:space="preserve"> </w:t>
      </w:r>
      <w:r>
        <w:t>включающая</w:t>
      </w:r>
      <w:r>
        <w:rPr>
          <w:spacing w:val="1"/>
        </w:rPr>
        <w:t xml:space="preserve"> </w:t>
      </w:r>
      <w:r>
        <w:t>в</w:t>
      </w:r>
      <w:r>
        <w:rPr>
          <w:spacing w:val="1"/>
        </w:rPr>
        <w:t xml:space="preserve"> </w:t>
      </w:r>
      <w:r>
        <w:t>себя,</w:t>
      </w:r>
      <w:r>
        <w:rPr>
          <w:spacing w:val="1"/>
        </w:rPr>
        <w:t xml:space="preserve"> </w:t>
      </w:r>
      <w:r>
        <w:t>как</w:t>
      </w:r>
      <w:r>
        <w:rPr>
          <w:spacing w:val="61"/>
        </w:rPr>
        <w:t xml:space="preserve"> </w:t>
      </w:r>
      <w:r>
        <w:t>физическое,</w:t>
      </w:r>
      <w:r>
        <w:rPr>
          <w:spacing w:val="61"/>
        </w:rPr>
        <w:t xml:space="preserve"> </w:t>
      </w:r>
      <w:r>
        <w:t>так</w:t>
      </w:r>
      <w:r>
        <w:rPr>
          <w:spacing w:val="6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учащихся; формирование правильных жизненных взглядов в различных</w:t>
      </w:r>
      <w:r>
        <w:rPr>
          <w:spacing w:val="1"/>
        </w:rPr>
        <w:t xml:space="preserve"> </w:t>
      </w:r>
      <w:r>
        <w:t>аспектах.</w:t>
      </w:r>
    </w:p>
    <w:p w:rsidR="00292DCE" w:rsidRDefault="00F301D9">
      <w:pPr>
        <w:spacing w:line="276" w:lineRule="exact"/>
        <w:ind w:left="967"/>
        <w:jc w:val="both"/>
        <w:rPr>
          <w:sz w:val="24"/>
        </w:rPr>
      </w:pPr>
      <w:r>
        <w:rPr>
          <w:b/>
          <w:i/>
          <w:sz w:val="24"/>
        </w:rPr>
        <w:t>Художественно-эстетическое</w:t>
      </w:r>
      <w:r>
        <w:rPr>
          <w:b/>
          <w:i/>
          <w:spacing w:val="-15"/>
          <w:sz w:val="24"/>
        </w:rPr>
        <w:t xml:space="preserve"> </w:t>
      </w:r>
      <w:r>
        <w:rPr>
          <w:b/>
          <w:i/>
          <w:sz w:val="24"/>
        </w:rPr>
        <w:t>творчество.</w:t>
      </w:r>
      <w:r>
        <w:rPr>
          <w:b/>
          <w:i/>
          <w:spacing w:val="-15"/>
          <w:sz w:val="24"/>
        </w:rPr>
        <w:t xml:space="preserve"> </w:t>
      </w:r>
      <w:r>
        <w:rPr>
          <w:sz w:val="24"/>
        </w:rPr>
        <w:t>Курс</w:t>
      </w:r>
      <w:r>
        <w:rPr>
          <w:spacing w:val="-14"/>
          <w:sz w:val="24"/>
        </w:rPr>
        <w:t xml:space="preserve"> </w:t>
      </w:r>
      <w:r>
        <w:rPr>
          <w:sz w:val="24"/>
        </w:rPr>
        <w:t>внеурочной</w:t>
      </w:r>
      <w:r>
        <w:rPr>
          <w:spacing w:val="-14"/>
          <w:sz w:val="24"/>
        </w:rPr>
        <w:t xml:space="preserve"> </w:t>
      </w:r>
      <w:r>
        <w:rPr>
          <w:sz w:val="24"/>
        </w:rPr>
        <w:t>деятельности</w:t>
      </w:r>
      <w:r>
        <w:rPr>
          <w:spacing w:val="-10"/>
          <w:sz w:val="24"/>
        </w:rPr>
        <w:t xml:space="preserve"> </w:t>
      </w:r>
      <w:r>
        <w:rPr>
          <w:sz w:val="24"/>
        </w:rPr>
        <w:t>«Школьный</w:t>
      </w:r>
      <w:r>
        <w:rPr>
          <w:spacing w:val="-14"/>
          <w:sz w:val="24"/>
        </w:rPr>
        <w:t xml:space="preserve"> </w:t>
      </w:r>
      <w:r>
        <w:rPr>
          <w:sz w:val="24"/>
        </w:rPr>
        <w:t>театр»,</w:t>
      </w:r>
    </w:p>
    <w:p w:rsidR="00292DCE" w:rsidRDefault="00F301D9" w:rsidP="00425ABE">
      <w:pPr>
        <w:pStyle w:val="a3"/>
        <w:spacing w:before="137" w:line="360" w:lineRule="auto"/>
        <w:ind w:right="329"/>
        <w:jc w:val="both"/>
      </w:pPr>
      <w:r>
        <w:t>«Культура</w:t>
      </w:r>
      <w:r>
        <w:rPr>
          <w:spacing w:val="1"/>
        </w:rPr>
        <w:t xml:space="preserve"> </w:t>
      </w:r>
      <w:r>
        <w:t>в</w:t>
      </w:r>
      <w:r>
        <w:rPr>
          <w:spacing w:val="1"/>
        </w:rPr>
        <w:t xml:space="preserve"> </w:t>
      </w:r>
      <w:r>
        <w:t>твоей</w:t>
      </w:r>
      <w:r>
        <w:rPr>
          <w:spacing w:val="1"/>
        </w:rPr>
        <w:t xml:space="preserve"> </w:t>
      </w:r>
      <w:r>
        <w:t>жизни»</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социальной</w:t>
      </w:r>
      <w:r>
        <w:rPr>
          <w:spacing w:val="1"/>
        </w:rPr>
        <w:t xml:space="preserve"> </w:t>
      </w:r>
      <w:r>
        <w:t>самореализации</w:t>
      </w:r>
      <w:r>
        <w:rPr>
          <w:spacing w:val="1"/>
        </w:rPr>
        <w:t xml:space="preserve"> </w:t>
      </w:r>
      <w:r>
        <w:t>школьников, направленные на раскрытие их творческих способностей, формирование чувства вкуса и</w:t>
      </w:r>
      <w:r>
        <w:rPr>
          <w:spacing w:val="1"/>
        </w:rPr>
        <w:t xml:space="preserve"> </w:t>
      </w:r>
      <w:r>
        <w:t>умения ценить прекрасное, на воспитание ценностного отношения школьников к культуре и их общее</w:t>
      </w:r>
      <w:r>
        <w:rPr>
          <w:spacing w:val="1"/>
        </w:rPr>
        <w:t xml:space="preserve"> </w:t>
      </w:r>
      <w:r>
        <w:t>духовно-нравственное развитие. Участие в муниципальных, региональных или российских творческих</w:t>
      </w:r>
      <w:r>
        <w:rPr>
          <w:spacing w:val="-57"/>
        </w:rPr>
        <w:t xml:space="preserve"> </w:t>
      </w:r>
      <w:r>
        <w:t>конкурсах:</w:t>
      </w:r>
      <w:r>
        <w:rPr>
          <w:spacing w:val="-9"/>
        </w:rPr>
        <w:t xml:space="preserve"> </w:t>
      </w:r>
      <w:r>
        <w:t>рисунка,</w:t>
      </w:r>
      <w:r>
        <w:rPr>
          <w:spacing w:val="-9"/>
        </w:rPr>
        <w:t xml:space="preserve"> </w:t>
      </w:r>
      <w:r>
        <w:t>вокала,</w:t>
      </w:r>
      <w:r>
        <w:rPr>
          <w:spacing w:val="-9"/>
        </w:rPr>
        <w:t xml:space="preserve"> </w:t>
      </w:r>
      <w:r>
        <w:t>ораторского</w:t>
      </w:r>
      <w:r>
        <w:rPr>
          <w:spacing w:val="-9"/>
        </w:rPr>
        <w:t xml:space="preserve"> </w:t>
      </w:r>
      <w:r>
        <w:t>мастерства,</w:t>
      </w:r>
      <w:r>
        <w:rPr>
          <w:spacing w:val="-9"/>
        </w:rPr>
        <w:t xml:space="preserve"> </w:t>
      </w:r>
      <w:r>
        <w:t>дающих</w:t>
      </w:r>
      <w:r>
        <w:rPr>
          <w:spacing w:val="-8"/>
        </w:rPr>
        <w:t xml:space="preserve"> </w:t>
      </w:r>
      <w:r>
        <w:t>детям</w:t>
      </w:r>
      <w:r>
        <w:rPr>
          <w:spacing w:val="-10"/>
        </w:rPr>
        <w:t xml:space="preserve"> </w:t>
      </w:r>
      <w:r>
        <w:t>возможность</w:t>
      </w:r>
      <w:r>
        <w:rPr>
          <w:spacing w:val="-9"/>
        </w:rPr>
        <w:t xml:space="preserve"> </w:t>
      </w:r>
      <w:r>
        <w:t>получить</w:t>
      </w:r>
      <w:r>
        <w:rPr>
          <w:spacing w:val="-9"/>
        </w:rPr>
        <w:t xml:space="preserve"> </w:t>
      </w:r>
      <w:r>
        <w:t>важный</w:t>
      </w:r>
      <w:r>
        <w:rPr>
          <w:spacing w:val="-9"/>
        </w:rPr>
        <w:t xml:space="preserve"> </w:t>
      </w:r>
      <w:r>
        <w:t>для</w:t>
      </w:r>
      <w:r>
        <w:rPr>
          <w:spacing w:val="-57"/>
        </w:rPr>
        <w:t xml:space="preserve"> </w:t>
      </w:r>
      <w:r>
        <w:t>их</w:t>
      </w:r>
      <w:r>
        <w:rPr>
          <w:spacing w:val="23"/>
        </w:rPr>
        <w:t xml:space="preserve"> </w:t>
      </w:r>
      <w:r>
        <w:t>личностного</w:t>
      </w:r>
      <w:r>
        <w:rPr>
          <w:spacing w:val="24"/>
        </w:rPr>
        <w:t xml:space="preserve"> </w:t>
      </w:r>
      <w:r>
        <w:t>развития</w:t>
      </w:r>
      <w:r>
        <w:rPr>
          <w:spacing w:val="23"/>
        </w:rPr>
        <w:t xml:space="preserve"> </w:t>
      </w:r>
      <w:r>
        <w:t>опыт</w:t>
      </w:r>
      <w:r>
        <w:rPr>
          <w:spacing w:val="22"/>
        </w:rPr>
        <w:t xml:space="preserve"> </w:t>
      </w:r>
      <w:r>
        <w:t>деятельности,</w:t>
      </w:r>
      <w:r>
        <w:rPr>
          <w:spacing w:val="24"/>
        </w:rPr>
        <w:t xml:space="preserve"> </w:t>
      </w:r>
      <w:r>
        <w:t>направленной</w:t>
      </w:r>
      <w:r>
        <w:rPr>
          <w:spacing w:val="22"/>
        </w:rPr>
        <w:t xml:space="preserve"> </w:t>
      </w:r>
      <w:r>
        <w:t>на</w:t>
      </w:r>
      <w:r>
        <w:rPr>
          <w:spacing w:val="21"/>
        </w:rPr>
        <w:t xml:space="preserve"> </w:t>
      </w:r>
      <w:r>
        <w:t>помощь</w:t>
      </w:r>
      <w:r>
        <w:rPr>
          <w:spacing w:val="25"/>
        </w:rPr>
        <w:t xml:space="preserve"> </w:t>
      </w:r>
      <w:r>
        <w:t>другим</w:t>
      </w:r>
      <w:r>
        <w:rPr>
          <w:spacing w:val="23"/>
        </w:rPr>
        <w:t xml:space="preserve"> </w:t>
      </w:r>
      <w:r>
        <w:t>людям,</w:t>
      </w:r>
      <w:r>
        <w:rPr>
          <w:spacing w:val="24"/>
        </w:rPr>
        <w:t xml:space="preserve"> </w:t>
      </w:r>
      <w:r>
        <w:t>своей</w:t>
      </w:r>
      <w:r>
        <w:rPr>
          <w:spacing w:val="25"/>
        </w:rPr>
        <w:t xml:space="preserve"> </w:t>
      </w:r>
      <w:r w:rsidR="003205E1">
        <w:t>школе, обществу</w:t>
      </w:r>
      <w:r>
        <w:t xml:space="preserve"> в целом; развить в себе такие качества как забота, уважение, умение сопереживать, умение</w:t>
      </w:r>
      <w:r>
        <w:rPr>
          <w:spacing w:val="1"/>
        </w:rPr>
        <w:t xml:space="preserve"> </w:t>
      </w:r>
      <w:r>
        <w:t>общаться,</w:t>
      </w:r>
      <w:r>
        <w:rPr>
          <w:spacing w:val="-1"/>
        </w:rPr>
        <w:t xml:space="preserve"> </w:t>
      </w:r>
      <w:r>
        <w:t>слушать и слышать</w:t>
      </w:r>
      <w:r>
        <w:rPr>
          <w:spacing w:val="-1"/>
        </w:rPr>
        <w:t xml:space="preserve"> </w:t>
      </w:r>
      <w:r>
        <w:t>других.</w:t>
      </w:r>
    </w:p>
    <w:p w:rsidR="00292DCE" w:rsidRDefault="00F301D9">
      <w:pPr>
        <w:spacing w:line="360" w:lineRule="auto"/>
        <w:ind w:left="400" w:right="333" w:firstLine="566"/>
        <w:jc w:val="both"/>
        <w:rPr>
          <w:sz w:val="24"/>
        </w:rPr>
      </w:pPr>
      <w:r>
        <w:rPr>
          <w:b/>
          <w:i/>
          <w:sz w:val="24"/>
        </w:rPr>
        <w:t>Туристско-краеведческая</w:t>
      </w:r>
      <w:r>
        <w:rPr>
          <w:b/>
          <w:i/>
          <w:spacing w:val="1"/>
          <w:sz w:val="24"/>
        </w:rPr>
        <w:t xml:space="preserve"> </w:t>
      </w:r>
      <w:r>
        <w:rPr>
          <w:b/>
          <w:i/>
          <w:sz w:val="24"/>
        </w:rPr>
        <w:t>деятельность</w:t>
      </w:r>
      <w:r>
        <w:rPr>
          <w:b/>
          <w:sz w:val="24"/>
        </w:rPr>
        <w:t>.</w:t>
      </w:r>
      <w:r>
        <w:rPr>
          <w:b/>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музее</w:t>
      </w:r>
      <w:r>
        <w:rPr>
          <w:spacing w:val="1"/>
          <w:sz w:val="24"/>
        </w:rPr>
        <w:t xml:space="preserve"> </w:t>
      </w:r>
      <w:r>
        <w:rPr>
          <w:sz w:val="24"/>
        </w:rPr>
        <w:t>Боевой</w:t>
      </w:r>
      <w:r>
        <w:rPr>
          <w:spacing w:val="1"/>
          <w:sz w:val="24"/>
        </w:rPr>
        <w:t xml:space="preserve"> </w:t>
      </w:r>
      <w:r>
        <w:rPr>
          <w:sz w:val="24"/>
        </w:rPr>
        <w:t>славы</w:t>
      </w:r>
      <w:r>
        <w:rPr>
          <w:spacing w:val="1"/>
          <w:sz w:val="24"/>
        </w:rPr>
        <w:t xml:space="preserve"> </w:t>
      </w:r>
      <w:r>
        <w:rPr>
          <w:sz w:val="24"/>
        </w:rPr>
        <w:t>наших</w:t>
      </w:r>
      <w:r>
        <w:rPr>
          <w:spacing w:val="1"/>
          <w:sz w:val="24"/>
        </w:rPr>
        <w:t xml:space="preserve"> </w:t>
      </w:r>
      <w:r>
        <w:rPr>
          <w:sz w:val="24"/>
        </w:rPr>
        <w:t>земляков, создание экспозиции</w:t>
      </w:r>
      <w:r>
        <w:rPr>
          <w:spacing w:val="3"/>
          <w:sz w:val="24"/>
        </w:rPr>
        <w:t xml:space="preserve"> </w:t>
      </w:r>
      <w:r>
        <w:rPr>
          <w:sz w:val="24"/>
        </w:rPr>
        <w:t>«Истории</w:t>
      </w:r>
      <w:r>
        <w:rPr>
          <w:spacing w:val="2"/>
          <w:sz w:val="24"/>
        </w:rPr>
        <w:t xml:space="preserve"> </w:t>
      </w:r>
      <w:r>
        <w:rPr>
          <w:sz w:val="24"/>
        </w:rPr>
        <w:t>школы»,</w:t>
      </w:r>
      <w:r>
        <w:rPr>
          <w:spacing w:val="5"/>
          <w:sz w:val="24"/>
        </w:rPr>
        <w:t xml:space="preserve"> </w:t>
      </w:r>
      <w:r>
        <w:rPr>
          <w:sz w:val="24"/>
        </w:rPr>
        <w:t>«Русской</w:t>
      </w:r>
      <w:r>
        <w:rPr>
          <w:spacing w:val="2"/>
          <w:sz w:val="24"/>
        </w:rPr>
        <w:t xml:space="preserve"> </w:t>
      </w:r>
      <w:r>
        <w:rPr>
          <w:sz w:val="24"/>
        </w:rPr>
        <w:t>избы»</w:t>
      </w:r>
      <w:r>
        <w:rPr>
          <w:spacing w:val="-3"/>
          <w:sz w:val="24"/>
        </w:rPr>
        <w:t xml:space="preserve"> </w:t>
      </w:r>
      <w:r>
        <w:rPr>
          <w:sz w:val="24"/>
        </w:rPr>
        <w:t>в</w:t>
      </w:r>
      <w:r>
        <w:rPr>
          <w:spacing w:val="2"/>
          <w:sz w:val="24"/>
        </w:rPr>
        <w:t xml:space="preserve"> </w:t>
      </w:r>
      <w:r>
        <w:rPr>
          <w:sz w:val="24"/>
        </w:rPr>
        <w:t>рамках</w:t>
      </w:r>
      <w:r>
        <w:rPr>
          <w:spacing w:val="3"/>
          <w:sz w:val="24"/>
        </w:rPr>
        <w:t xml:space="preserve"> </w:t>
      </w:r>
      <w:r>
        <w:rPr>
          <w:sz w:val="24"/>
        </w:rPr>
        <w:t>внеурочной</w:t>
      </w:r>
      <w:r>
        <w:rPr>
          <w:spacing w:val="2"/>
          <w:sz w:val="24"/>
        </w:rPr>
        <w:t xml:space="preserve"> </w:t>
      </w:r>
      <w:r>
        <w:rPr>
          <w:sz w:val="24"/>
        </w:rPr>
        <w:t>деятельности</w:t>
      </w:r>
    </w:p>
    <w:p w:rsidR="00292DCE" w:rsidRDefault="00F301D9">
      <w:pPr>
        <w:pStyle w:val="a3"/>
        <w:spacing w:line="360" w:lineRule="auto"/>
        <w:ind w:right="339"/>
        <w:jc w:val="both"/>
      </w:pPr>
      <w:r>
        <w:t>«Школьный музей». Мероприятия, направленные на воспитание у школьников любви к своему краю,</w:t>
      </w:r>
      <w:r>
        <w:rPr>
          <w:spacing w:val="1"/>
        </w:rPr>
        <w:t xml:space="preserve"> </w:t>
      </w:r>
      <w:r>
        <w:lastRenderedPageBreak/>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школьников.</w:t>
      </w:r>
      <w:r>
        <w:rPr>
          <w:spacing w:val="1"/>
        </w:rPr>
        <w:t xml:space="preserve"> </w:t>
      </w:r>
      <w:r>
        <w:t>Краеведческие экскурсии, путешествия, проекты и исследовательская работа в области краеведения,</w:t>
      </w:r>
      <w:r>
        <w:rPr>
          <w:spacing w:val="1"/>
        </w:rPr>
        <w:t xml:space="preserve"> </w:t>
      </w:r>
      <w:r>
        <w:t>поездки в города России, посещение музеев, направленные на воспитание у школьников любви 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школьников.</w:t>
      </w:r>
    </w:p>
    <w:p w:rsidR="00292DCE" w:rsidRDefault="00F301D9">
      <w:pPr>
        <w:pStyle w:val="a3"/>
        <w:spacing w:before="1" w:line="360" w:lineRule="auto"/>
        <w:ind w:right="331" w:firstLine="566"/>
        <w:jc w:val="both"/>
      </w:pPr>
      <w:r>
        <w:rPr>
          <w:b/>
          <w:i/>
        </w:rPr>
        <w:t>Спортивно-оздоровительная</w:t>
      </w:r>
      <w:r>
        <w:rPr>
          <w:b/>
          <w:i/>
          <w:spacing w:val="1"/>
        </w:rPr>
        <w:t xml:space="preserve"> </w:t>
      </w:r>
      <w:r>
        <w:rPr>
          <w:b/>
          <w:i/>
        </w:rPr>
        <w:t>деятельность.</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«Юный</w:t>
      </w:r>
      <w:r>
        <w:rPr>
          <w:spacing w:val="1"/>
        </w:rPr>
        <w:t xml:space="preserve"> </w:t>
      </w:r>
      <w:r>
        <w:t>футболист»,</w:t>
      </w:r>
      <w:r>
        <w:rPr>
          <w:spacing w:val="1"/>
        </w:rPr>
        <w:t xml:space="preserve"> </w:t>
      </w:r>
      <w:r>
        <w:t>«Культура</w:t>
      </w:r>
      <w:r>
        <w:rPr>
          <w:spacing w:val="1"/>
        </w:rPr>
        <w:t xml:space="preserve"> </w:t>
      </w:r>
      <w:r>
        <w:t>здоровья»,</w:t>
      </w:r>
      <w:r>
        <w:rPr>
          <w:spacing w:val="1"/>
        </w:rPr>
        <w:t xml:space="preserve"> </w:t>
      </w:r>
      <w:r>
        <w:t>«Школа</w:t>
      </w:r>
      <w:r>
        <w:rPr>
          <w:spacing w:val="1"/>
        </w:rPr>
        <w:t xml:space="preserve"> </w:t>
      </w:r>
      <w:r>
        <w:t>безопасности</w:t>
      </w:r>
      <w:r w:rsidR="003205E1">
        <w:t>», «</w:t>
      </w:r>
      <w:r>
        <w:t>Культура</w:t>
      </w:r>
      <w:r>
        <w:rPr>
          <w:spacing w:val="1"/>
        </w:rPr>
        <w:t xml:space="preserve"> </w:t>
      </w:r>
      <w:r>
        <w:t>питания»</w:t>
      </w:r>
      <w:r>
        <w:rPr>
          <w:spacing w:val="1"/>
        </w:rPr>
        <w:t xml:space="preserve"> </w:t>
      </w:r>
      <w:r>
        <w:t>направленные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w:t>
      </w:r>
      <w:r>
        <w:rPr>
          <w:spacing w:val="1"/>
        </w:rPr>
        <w:t xml:space="preserve"> </w:t>
      </w:r>
      <w:r>
        <w:t>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 на защиту слабых. Деятельность ШСК «Медведи» по просвещению учащихся, учителей и</w:t>
      </w:r>
      <w:r>
        <w:rPr>
          <w:spacing w:val="1"/>
        </w:rPr>
        <w:t xml:space="preserve"> </w:t>
      </w:r>
      <w:r>
        <w:t>родителей о роли физической</w:t>
      </w:r>
      <w:r>
        <w:rPr>
          <w:spacing w:val="1"/>
        </w:rPr>
        <w:t xml:space="preserve"> </w:t>
      </w:r>
      <w:r>
        <w:t>культуры и ее месте в образе жизни человека; вовлечение учащихся,</w:t>
      </w:r>
      <w:r>
        <w:rPr>
          <w:spacing w:val="1"/>
        </w:rPr>
        <w:t xml:space="preserve"> </w:t>
      </w:r>
      <w:r>
        <w:t>учителей, родителей в разнообразные виды физкультурно­спортивной деятельности, воспитательные</w:t>
      </w:r>
      <w:r>
        <w:rPr>
          <w:spacing w:val="1"/>
        </w:rPr>
        <w:t xml:space="preserve"> </w:t>
      </w:r>
      <w:r>
        <w:t>мероприятия;</w:t>
      </w:r>
      <w:r>
        <w:rPr>
          <w:spacing w:val="1"/>
        </w:rPr>
        <w:t xml:space="preserve"> </w:t>
      </w:r>
      <w:r>
        <w:t>педагогическая</w:t>
      </w:r>
      <w:r>
        <w:rPr>
          <w:spacing w:val="1"/>
        </w:rPr>
        <w:t xml:space="preserve"> </w:t>
      </w:r>
      <w:r>
        <w:t>поддержка</w:t>
      </w:r>
      <w:r>
        <w:rPr>
          <w:spacing w:val="1"/>
        </w:rPr>
        <w:t xml:space="preserve"> </w:t>
      </w:r>
      <w:r>
        <w:t>становления</w:t>
      </w:r>
      <w:r>
        <w:rPr>
          <w:spacing w:val="1"/>
        </w:rPr>
        <w:t xml:space="preserve"> </w:t>
      </w:r>
      <w:r>
        <w:t>клубной</w:t>
      </w:r>
      <w:r>
        <w:rPr>
          <w:spacing w:val="1"/>
        </w:rPr>
        <w:t xml:space="preserve"> </w:t>
      </w:r>
      <w:r>
        <w:t>спортивной</w:t>
      </w:r>
      <w:r>
        <w:rPr>
          <w:spacing w:val="1"/>
        </w:rPr>
        <w:t xml:space="preserve"> </w:t>
      </w:r>
      <w:r>
        <w:t>деятельности</w:t>
      </w:r>
      <w:r>
        <w:rPr>
          <w:spacing w:val="1"/>
        </w:rPr>
        <w:t xml:space="preserve"> </w:t>
      </w:r>
      <w:r w:rsidR="003205E1">
        <w:t>в</w:t>
      </w:r>
      <w:r w:rsidR="003205E1">
        <w:rPr>
          <w:spacing w:val="1"/>
        </w:rPr>
        <w:t xml:space="preserve"> </w:t>
      </w:r>
      <w:r w:rsidR="003205E1">
        <w:t>школе,</w:t>
      </w:r>
      <w:r>
        <w:rPr>
          <w:spacing w:val="1"/>
        </w:rPr>
        <w:t xml:space="preserve"> </w:t>
      </w:r>
      <w:r>
        <w:t>ориентированной</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здоровому</w:t>
      </w:r>
      <w:r>
        <w:rPr>
          <w:spacing w:val="-6"/>
        </w:rPr>
        <w:t xml:space="preserve"> </w:t>
      </w:r>
      <w:r>
        <w:t>образу</w:t>
      </w:r>
      <w:r>
        <w:rPr>
          <w:spacing w:val="-5"/>
        </w:rPr>
        <w:t xml:space="preserve"> </w:t>
      </w:r>
      <w:r>
        <w:t>жизни.</w:t>
      </w:r>
    </w:p>
    <w:p w:rsidR="00292DCE" w:rsidRDefault="00F301D9">
      <w:pPr>
        <w:pStyle w:val="a3"/>
        <w:spacing w:before="1" w:line="360" w:lineRule="auto"/>
        <w:ind w:right="332" w:firstLine="566"/>
        <w:jc w:val="both"/>
      </w:pPr>
      <w:r>
        <w:rPr>
          <w:b/>
          <w:i/>
        </w:rPr>
        <w:t xml:space="preserve">Трудовая деятельность. </w:t>
      </w:r>
      <w:r>
        <w:t>Участие в</w:t>
      </w:r>
      <w:r>
        <w:rPr>
          <w:spacing w:val="1"/>
        </w:rPr>
        <w:t xml:space="preserve"> </w:t>
      </w:r>
      <w:r>
        <w:t>проекте</w:t>
      </w:r>
      <w:r>
        <w:rPr>
          <w:spacing w:val="1"/>
        </w:rPr>
        <w:t xml:space="preserve"> </w:t>
      </w:r>
      <w:r>
        <w:t>«Успех каждого ребенка</w:t>
      </w:r>
      <w:r w:rsidR="003205E1">
        <w:t>».</w:t>
      </w:r>
      <w:r>
        <w:t xml:space="preserve"> Курсы внеурочной</w:t>
      </w:r>
      <w:r>
        <w:rPr>
          <w:spacing w:val="1"/>
        </w:rPr>
        <w:t xml:space="preserve"> </w:t>
      </w:r>
      <w:r>
        <w:t>деятельности «Агростарта» на целены на воспитание у обучающихся трудолюбия и уважительного</w:t>
      </w:r>
      <w:r>
        <w:rPr>
          <w:spacing w:val="1"/>
        </w:rPr>
        <w:t xml:space="preserve"> </w:t>
      </w:r>
      <w:r>
        <w:t xml:space="preserve">отношения </w:t>
      </w:r>
      <w:r w:rsidR="003205E1">
        <w:t>к труду,</w:t>
      </w:r>
      <w:r>
        <w:t xml:space="preserve"> связанному с сельским хозяйством.</w:t>
      </w:r>
      <w:r>
        <w:rPr>
          <w:spacing w:val="1"/>
        </w:rPr>
        <w:t xml:space="preserve"> </w:t>
      </w:r>
      <w:r>
        <w:t>Организация</w:t>
      </w:r>
      <w:r>
        <w:rPr>
          <w:spacing w:val="1"/>
        </w:rPr>
        <w:t xml:space="preserve"> </w:t>
      </w:r>
      <w:r>
        <w:t>полезных дел, дающих детям</w:t>
      </w:r>
      <w:r>
        <w:rPr>
          <w:spacing w:val="1"/>
        </w:rPr>
        <w:t xml:space="preserve"> </w:t>
      </w:r>
      <w:r>
        <w:t>возможность получить важный для их личностного развития опыт деятельности, направленной на</w:t>
      </w:r>
      <w:r>
        <w:rPr>
          <w:spacing w:val="1"/>
        </w:rPr>
        <w:t xml:space="preserve"> </w:t>
      </w:r>
      <w:r>
        <w:t>помощь другим людям, своей школе, обществу в целом; развить в себе такие качества как забота,</w:t>
      </w:r>
      <w:r>
        <w:rPr>
          <w:spacing w:val="1"/>
        </w:rPr>
        <w:t xml:space="preserve"> </w:t>
      </w:r>
      <w:r>
        <w:t>уважение, умение сопереживать, умение общаться, слушать и слышать других. Такими делами могут</w:t>
      </w:r>
      <w:r>
        <w:rPr>
          <w:spacing w:val="1"/>
        </w:rPr>
        <w:t xml:space="preserve"> </w:t>
      </w:r>
      <w:r>
        <w:t>являться:</w:t>
      </w:r>
      <w:r>
        <w:rPr>
          <w:spacing w:val="1"/>
        </w:rPr>
        <w:t xml:space="preserve"> </w:t>
      </w:r>
      <w:r>
        <w:t>посильная</w:t>
      </w:r>
      <w:r>
        <w:rPr>
          <w:spacing w:val="1"/>
        </w:rPr>
        <w:t xml:space="preserve"> </w:t>
      </w:r>
      <w:r>
        <w:t>помощь,</w:t>
      </w:r>
      <w:r>
        <w:rPr>
          <w:spacing w:val="1"/>
        </w:rPr>
        <w:t xml:space="preserve"> </w:t>
      </w:r>
      <w:r>
        <w:t>оказываемая</w:t>
      </w:r>
      <w:r>
        <w:rPr>
          <w:spacing w:val="1"/>
        </w:rPr>
        <w:t xml:space="preserve"> </w:t>
      </w:r>
      <w:r>
        <w:t>школьниками</w:t>
      </w:r>
      <w:r>
        <w:rPr>
          <w:spacing w:val="1"/>
        </w:rPr>
        <w:t xml:space="preserve"> </w:t>
      </w:r>
      <w:r>
        <w:t>пожилым</w:t>
      </w:r>
      <w:r>
        <w:rPr>
          <w:spacing w:val="1"/>
        </w:rPr>
        <w:t xml:space="preserve"> </w:t>
      </w:r>
      <w:r>
        <w:t>людям;</w:t>
      </w:r>
      <w:r>
        <w:rPr>
          <w:spacing w:val="1"/>
        </w:rPr>
        <w:t xml:space="preserve"> </w:t>
      </w:r>
      <w:r>
        <w:t>совместная</w:t>
      </w:r>
      <w:r>
        <w:rPr>
          <w:spacing w:val="1"/>
        </w:rPr>
        <w:t xml:space="preserve"> </w:t>
      </w:r>
      <w:r>
        <w:t>работа</w:t>
      </w:r>
      <w:r>
        <w:rPr>
          <w:spacing w:val="1"/>
        </w:rPr>
        <w:t xml:space="preserve"> </w:t>
      </w:r>
      <w:r>
        <w:t>с</w:t>
      </w:r>
      <w:r>
        <w:rPr>
          <w:spacing w:val="1"/>
        </w:rPr>
        <w:t xml:space="preserve"> </w:t>
      </w:r>
      <w:r>
        <w:t>учреждениями</w:t>
      </w:r>
      <w:r>
        <w:rPr>
          <w:spacing w:val="1"/>
        </w:rPr>
        <w:t xml:space="preserve"> </w:t>
      </w:r>
      <w:r>
        <w:t>социальной</w:t>
      </w:r>
      <w:r>
        <w:rPr>
          <w:spacing w:val="1"/>
        </w:rPr>
        <w:t xml:space="preserve"> </w:t>
      </w:r>
      <w:r>
        <w:t>сферы</w:t>
      </w:r>
      <w:r>
        <w:rPr>
          <w:spacing w:val="1"/>
        </w:rPr>
        <w:t xml:space="preserve"> </w:t>
      </w:r>
      <w:r>
        <w:t>(проведение</w:t>
      </w:r>
      <w:r>
        <w:rPr>
          <w:spacing w:val="1"/>
        </w:rPr>
        <w:t xml:space="preserve"> </w:t>
      </w:r>
      <w:r>
        <w:t>культурно-просветительских</w:t>
      </w:r>
      <w:r>
        <w:rPr>
          <w:spacing w:val="1"/>
        </w:rPr>
        <w:t xml:space="preserve"> </w:t>
      </w:r>
      <w:r>
        <w:t>и</w:t>
      </w:r>
      <w:r>
        <w:rPr>
          <w:spacing w:val="1"/>
        </w:rPr>
        <w:t xml:space="preserve"> </w:t>
      </w:r>
      <w:r>
        <w:t>развлекательных</w:t>
      </w:r>
      <w:r>
        <w:rPr>
          <w:spacing w:val="1"/>
        </w:rPr>
        <w:t xml:space="preserve"> </w:t>
      </w:r>
      <w:r>
        <w:t>мероприятий</w:t>
      </w:r>
      <w:r>
        <w:rPr>
          <w:spacing w:val="1"/>
        </w:rPr>
        <w:t xml:space="preserve"> </w:t>
      </w:r>
      <w:r>
        <w:t>для</w:t>
      </w:r>
      <w:r>
        <w:rPr>
          <w:spacing w:val="1"/>
        </w:rPr>
        <w:t xml:space="preserve"> </w:t>
      </w:r>
      <w:r>
        <w:t>посетителей</w:t>
      </w:r>
      <w:r>
        <w:rPr>
          <w:spacing w:val="1"/>
        </w:rPr>
        <w:t xml:space="preserve"> </w:t>
      </w:r>
      <w:r>
        <w:t>этих</w:t>
      </w:r>
      <w:r>
        <w:rPr>
          <w:spacing w:val="1"/>
        </w:rPr>
        <w:t xml:space="preserve"> </w:t>
      </w:r>
      <w:r>
        <w:t>учреждений,</w:t>
      </w:r>
      <w:r>
        <w:rPr>
          <w:spacing w:val="1"/>
        </w:rPr>
        <w:t xml:space="preserve"> </w:t>
      </w:r>
      <w:r>
        <w:t>помощь</w:t>
      </w:r>
      <w:r>
        <w:rPr>
          <w:spacing w:val="1"/>
        </w:rPr>
        <w:t xml:space="preserve"> </w:t>
      </w:r>
      <w:r>
        <w:t>в</w:t>
      </w:r>
      <w:r>
        <w:rPr>
          <w:spacing w:val="1"/>
        </w:rPr>
        <w:t xml:space="preserve"> </w:t>
      </w:r>
      <w:r>
        <w:t>благоустройстве</w:t>
      </w:r>
      <w:r>
        <w:rPr>
          <w:spacing w:val="1"/>
        </w:rPr>
        <w:t xml:space="preserve"> </w:t>
      </w:r>
      <w:r>
        <w:t>территории</w:t>
      </w:r>
      <w:r>
        <w:rPr>
          <w:spacing w:val="1"/>
        </w:rPr>
        <w:t xml:space="preserve"> </w:t>
      </w:r>
      <w:r>
        <w:t>данных</w:t>
      </w:r>
      <w:r>
        <w:rPr>
          <w:spacing w:val="1"/>
        </w:rPr>
        <w:t xml:space="preserve"> </w:t>
      </w:r>
      <w:r>
        <w:t>учреждений и т.п.);</w:t>
      </w:r>
      <w:r>
        <w:rPr>
          <w:spacing w:val="1"/>
        </w:rPr>
        <w:t xml:space="preserve"> </w:t>
      </w:r>
      <w:r>
        <w:t>участие школьников в работе на прилегающей к школе территории (работа в</w:t>
      </w:r>
      <w:r>
        <w:rPr>
          <w:spacing w:val="1"/>
        </w:rPr>
        <w:t xml:space="preserve"> </w:t>
      </w:r>
      <w:r>
        <w:t>школьном</w:t>
      </w:r>
      <w:r>
        <w:rPr>
          <w:spacing w:val="1"/>
        </w:rPr>
        <w:t xml:space="preserve"> </w:t>
      </w:r>
      <w:r>
        <w:t>саду,</w:t>
      </w:r>
      <w:r>
        <w:rPr>
          <w:spacing w:val="1"/>
        </w:rPr>
        <w:t xml:space="preserve"> </w:t>
      </w:r>
      <w:r>
        <w:t>уход</w:t>
      </w:r>
      <w:r>
        <w:rPr>
          <w:spacing w:val="1"/>
        </w:rPr>
        <w:t xml:space="preserve"> </w:t>
      </w:r>
      <w:r>
        <w:t>за</w:t>
      </w:r>
      <w:r>
        <w:rPr>
          <w:spacing w:val="1"/>
        </w:rPr>
        <w:t xml:space="preserve"> </w:t>
      </w:r>
      <w:r>
        <w:t>деревьями</w:t>
      </w:r>
      <w:r>
        <w:rPr>
          <w:spacing w:val="1"/>
        </w:rPr>
        <w:t xml:space="preserve"> </w:t>
      </w:r>
      <w:r>
        <w:t>и</w:t>
      </w:r>
      <w:r>
        <w:rPr>
          <w:spacing w:val="1"/>
        </w:rPr>
        <w:t xml:space="preserve"> </w:t>
      </w:r>
      <w:r>
        <w:t>кустарниками,</w:t>
      </w:r>
      <w:r>
        <w:rPr>
          <w:spacing w:val="1"/>
        </w:rPr>
        <w:t xml:space="preserve"> </w:t>
      </w:r>
      <w:r>
        <w:t>благоустройство</w:t>
      </w:r>
      <w:r>
        <w:rPr>
          <w:spacing w:val="1"/>
        </w:rPr>
        <w:t xml:space="preserve"> </w:t>
      </w:r>
      <w:r>
        <w:t>клумб)</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популяризацию</w:t>
      </w:r>
      <w:r>
        <w:rPr>
          <w:spacing w:val="45"/>
        </w:rPr>
        <w:t xml:space="preserve"> </w:t>
      </w:r>
      <w:r>
        <w:t>профессий</w:t>
      </w:r>
      <w:r>
        <w:rPr>
          <w:spacing w:val="48"/>
        </w:rPr>
        <w:t xml:space="preserve"> </w:t>
      </w:r>
      <w:r>
        <w:t>направлены</w:t>
      </w:r>
      <w:r>
        <w:rPr>
          <w:spacing w:val="47"/>
        </w:rPr>
        <w:t xml:space="preserve"> </w:t>
      </w:r>
      <w:r>
        <w:t>классные</w:t>
      </w:r>
      <w:r>
        <w:rPr>
          <w:spacing w:val="46"/>
        </w:rPr>
        <w:t xml:space="preserve"> </w:t>
      </w:r>
      <w:r>
        <w:t>часы</w:t>
      </w:r>
      <w:r>
        <w:rPr>
          <w:spacing w:val="51"/>
        </w:rPr>
        <w:t xml:space="preserve"> </w:t>
      </w:r>
      <w:r>
        <w:t>«Россия</w:t>
      </w:r>
      <w:r>
        <w:rPr>
          <w:spacing w:val="56"/>
        </w:rPr>
        <w:t xml:space="preserve"> </w:t>
      </w:r>
      <w:r>
        <w:t>–</w:t>
      </w:r>
      <w:r>
        <w:rPr>
          <w:spacing w:val="47"/>
        </w:rPr>
        <w:t xml:space="preserve"> </w:t>
      </w:r>
      <w:r>
        <w:t>мои</w:t>
      </w:r>
      <w:r>
        <w:rPr>
          <w:spacing w:val="48"/>
        </w:rPr>
        <w:t xml:space="preserve"> </w:t>
      </w:r>
      <w:r>
        <w:t>горизонты»</w:t>
      </w:r>
      <w:r>
        <w:rPr>
          <w:spacing w:val="45"/>
        </w:rPr>
        <w:t xml:space="preserve"> </w:t>
      </w:r>
      <w:r>
        <w:t>уроки</w:t>
      </w:r>
    </w:p>
    <w:p w:rsidR="00292DCE" w:rsidRDefault="00F301D9">
      <w:pPr>
        <w:pStyle w:val="a3"/>
        <w:spacing w:before="1"/>
        <w:jc w:val="both"/>
      </w:pPr>
      <w:r>
        <w:t>«ПроеКТОрия»,</w:t>
      </w:r>
      <w:r>
        <w:rPr>
          <w:spacing w:val="-9"/>
        </w:rPr>
        <w:t xml:space="preserve"> </w:t>
      </w:r>
      <w:r>
        <w:t>«Билет</w:t>
      </w:r>
      <w:r>
        <w:rPr>
          <w:spacing w:val="-10"/>
        </w:rPr>
        <w:t xml:space="preserve"> </w:t>
      </w:r>
      <w:r>
        <w:t>в</w:t>
      </w:r>
      <w:r>
        <w:rPr>
          <w:spacing w:val="-12"/>
        </w:rPr>
        <w:t xml:space="preserve"> </w:t>
      </w:r>
      <w:r>
        <w:t>будущее».</w:t>
      </w:r>
    </w:p>
    <w:p w:rsidR="00292DCE" w:rsidRDefault="00F301D9">
      <w:pPr>
        <w:pStyle w:val="a3"/>
        <w:spacing w:before="137"/>
        <w:ind w:left="1253"/>
        <w:jc w:val="both"/>
      </w:pPr>
      <w:r>
        <w:t>По</w:t>
      </w:r>
      <w:r>
        <w:rPr>
          <w:spacing w:val="-5"/>
        </w:rPr>
        <w:t xml:space="preserve"> </w:t>
      </w:r>
      <w:r>
        <w:t>одному</w:t>
      </w:r>
      <w:r>
        <w:rPr>
          <w:spacing w:val="-9"/>
        </w:rPr>
        <w:t xml:space="preserve"> </w:t>
      </w:r>
      <w:r>
        <w:t>часу</w:t>
      </w:r>
      <w:r>
        <w:rPr>
          <w:spacing w:val="-9"/>
        </w:rPr>
        <w:t xml:space="preserve"> </w:t>
      </w:r>
      <w:r>
        <w:t>в</w:t>
      </w:r>
      <w:r>
        <w:rPr>
          <w:spacing w:val="-4"/>
        </w:rPr>
        <w:t xml:space="preserve"> </w:t>
      </w:r>
      <w:r>
        <w:t>неделю</w:t>
      </w:r>
      <w:r>
        <w:rPr>
          <w:spacing w:val="-2"/>
        </w:rPr>
        <w:t xml:space="preserve"> </w:t>
      </w:r>
      <w:r>
        <w:t>–</w:t>
      </w:r>
      <w:r>
        <w:rPr>
          <w:spacing w:val="-4"/>
        </w:rPr>
        <w:t xml:space="preserve"> </w:t>
      </w:r>
      <w:r>
        <w:t>в</w:t>
      </w:r>
      <w:r>
        <w:rPr>
          <w:spacing w:val="-5"/>
        </w:rPr>
        <w:t xml:space="preserve"> </w:t>
      </w:r>
      <w:r>
        <w:t>обязательном</w:t>
      </w:r>
      <w:r>
        <w:rPr>
          <w:spacing w:val="-5"/>
        </w:rPr>
        <w:t xml:space="preserve"> </w:t>
      </w:r>
      <w:r>
        <w:t>порядке</w:t>
      </w:r>
      <w:r>
        <w:rPr>
          <w:spacing w:val="49"/>
        </w:rPr>
        <w:t xml:space="preserve"> </w:t>
      </w:r>
      <w:r>
        <w:t>отводятся</w:t>
      </w:r>
      <w:r>
        <w:rPr>
          <w:spacing w:val="-4"/>
        </w:rPr>
        <w:t xml:space="preserve"> </w:t>
      </w:r>
      <w:r>
        <w:t>на</w:t>
      </w:r>
      <w:r>
        <w:rPr>
          <w:spacing w:val="51"/>
        </w:rPr>
        <w:t xml:space="preserve"> </w:t>
      </w:r>
      <w:r>
        <w:t>следующие</w:t>
      </w:r>
      <w:r>
        <w:rPr>
          <w:spacing w:val="-5"/>
        </w:rPr>
        <w:t xml:space="preserve"> </w:t>
      </w:r>
      <w:r>
        <w:t>занятия:</w:t>
      </w:r>
    </w:p>
    <w:p w:rsidR="00292DCE" w:rsidRDefault="00F301D9" w:rsidP="000B0FD5">
      <w:pPr>
        <w:pStyle w:val="a5"/>
        <w:numPr>
          <w:ilvl w:val="0"/>
          <w:numId w:val="27"/>
        </w:numPr>
        <w:tabs>
          <w:tab w:val="left" w:pos="1122"/>
        </w:tabs>
        <w:spacing w:before="133" w:line="350" w:lineRule="auto"/>
        <w:ind w:right="337"/>
        <w:jc w:val="both"/>
        <w:rPr>
          <w:sz w:val="24"/>
        </w:rPr>
      </w:pPr>
      <w:r>
        <w:rPr>
          <w:b/>
          <w:sz w:val="24"/>
        </w:rPr>
        <w:t xml:space="preserve">«Разговоры о важном». </w:t>
      </w:r>
      <w:r>
        <w:rPr>
          <w:sz w:val="24"/>
        </w:rPr>
        <w:t>Темы и содержание занятий определяются</w:t>
      </w:r>
      <w:r>
        <w:rPr>
          <w:spacing w:val="1"/>
          <w:sz w:val="24"/>
        </w:rPr>
        <w:t xml:space="preserve"> </w:t>
      </w:r>
      <w:r>
        <w:rPr>
          <w:sz w:val="24"/>
        </w:rPr>
        <w:t>с разбивкой по классам на</w:t>
      </w:r>
      <w:r>
        <w:rPr>
          <w:spacing w:val="1"/>
          <w:sz w:val="24"/>
        </w:rPr>
        <w:t xml:space="preserve"> </w:t>
      </w:r>
      <w:r>
        <w:rPr>
          <w:sz w:val="24"/>
        </w:rPr>
        <w:t>Федеральном уровне.</w:t>
      </w:r>
    </w:p>
    <w:p w:rsidR="00292DCE" w:rsidRDefault="00F301D9" w:rsidP="000B0FD5">
      <w:pPr>
        <w:pStyle w:val="a5"/>
        <w:numPr>
          <w:ilvl w:val="0"/>
          <w:numId w:val="27"/>
        </w:numPr>
        <w:tabs>
          <w:tab w:val="left" w:pos="1121"/>
          <w:tab w:val="left" w:pos="1122"/>
          <w:tab w:val="left" w:pos="2835"/>
          <w:tab w:val="left" w:pos="3339"/>
          <w:tab w:val="left" w:pos="5213"/>
          <w:tab w:val="left" w:pos="7900"/>
          <w:tab w:val="left" w:pos="9202"/>
          <w:tab w:val="left" w:pos="9598"/>
        </w:tabs>
        <w:spacing w:before="83" w:line="352" w:lineRule="auto"/>
        <w:ind w:right="336"/>
        <w:rPr>
          <w:sz w:val="24"/>
        </w:rPr>
      </w:pPr>
      <w:r>
        <w:rPr>
          <w:sz w:val="24"/>
        </w:rPr>
        <w:t>направленные</w:t>
      </w:r>
      <w:r>
        <w:rPr>
          <w:sz w:val="24"/>
        </w:rPr>
        <w:tab/>
        <w:t>на</w:t>
      </w:r>
      <w:r>
        <w:rPr>
          <w:sz w:val="24"/>
        </w:rPr>
        <w:tab/>
        <w:t>удовлетворение</w:t>
      </w:r>
      <w:r>
        <w:rPr>
          <w:sz w:val="24"/>
        </w:rPr>
        <w:tab/>
      </w:r>
      <w:r>
        <w:rPr>
          <w:b/>
          <w:sz w:val="24"/>
        </w:rPr>
        <w:t>профориентационных</w:t>
      </w:r>
      <w:r>
        <w:rPr>
          <w:b/>
          <w:sz w:val="24"/>
        </w:rPr>
        <w:tab/>
      </w:r>
      <w:r>
        <w:rPr>
          <w:sz w:val="24"/>
        </w:rPr>
        <w:t>интересов</w:t>
      </w:r>
      <w:r>
        <w:rPr>
          <w:sz w:val="24"/>
        </w:rPr>
        <w:tab/>
        <w:t>и</w:t>
      </w:r>
      <w:r>
        <w:rPr>
          <w:sz w:val="24"/>
        </w:rPr>
        <w:tab/>
        <w:t>потребностей</w:t>
      </w:r>
      <w:r>
        <w:rPr>
          <w:spacing w:val="-57"/>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основы</w:t>
      </w:r>
      <w:r>
        <w:rPr>
          <w:spacing w:val="-3"/>
          <w:sz w:val="24"/>
        </w:rPr>
        <w:t xml:space="preserve"> </w:t>
      </w:r>
      <w:r>
        <w:rPr>
          <w:sz w:val="24"/>
        </w:rPr>
        <w:t>предпринимательства</w:t>
      </w:r>
      <w:r>
        <w:rPr>
          <w:spacing w:val="-2"/>
          <w:sz w:val="24"/>
        </w:rPr>
        <w:t xml:space="preserve"> </w:t>
      </w:r>
      <w:r>
        <w:rPr>
          <w:sz w:val="24"/>
        </w:rPr>
        <w:t>(Россия</w:t>
      </w:r>
      <w:r>
        <w:rPr>
          <w:spacing w:val="2"/>
          <w:sz w:val="24"/>
        </w:rPr>
        <w:t xml:space="preserve"> </w:t>
      </w:r>
      <w:r>
        <w:rPr>
          <w:sz w:val="24"/>
        </w:rPr>
        <w:t>–</w:t>
      </w:r>
      <w:r>
        <w:rPr>
          <w:spacing w:val="-2"/>
          <w:sz w:val="24"/>
        </w:rPr>
        <w:t xml:space="preserve"> </w:t>
      </w:r>
      <w:r>
        <w:rPr>
          <w:sz w:val="24"/>
        </w:rPr>
        <w:t>мои</w:t>
      </w:r>
      <w:r>
        <w:rPr>
          <w:spacing w:val="-2"/>
          <w:sz w:val="24"/>
        </w:rPr>
        <w:t xml:space="preserve"> </w:t>
      </w:r>
      <w:r>
        <w:rPr>
          <w:sz w:val="24"/>
        </w:rPr>
        <w:t>горизонты).</w:t>
      </w:r>
    </w:p>
    <w:p w:rsidR="00292DCE" w:rsidRDefault="00F301D9" w:rsidP="000B0FD5">
      <w:pPr>
        <w:pStyle w:val="a5"/>
        <w:numPr>
          <w:ilvl w:val="0"/>
          <w:numId w:val="27"/>
        </w:numPr>
        <w:tabs>
          <w:tab w:val="left" w:pos="1121"/>
          <w:tab w:val="left" w:pos="1122"/>
        </w:tabs>
        <w:spacing w:before="8" w:line="352" w:lineRule="auto"/>
        <w:ind w:right="339"/>
        <w:rPr>
          <w:sz w:val="24"/>
        </w:rPr>
      </w:pPr>
      <w:r>
        <w:rPr>
          <w:sz w:val="24"/>
        </w:rPr>
        <w:t>по</w:t>
      </w:r>
      <w:r>
        <w:rPr>
          <w:spacing w:val="1"/>
          <w:sz w:val="24"/>
        </w:rPr>
        <w:t xml:space="preserve"> </w:t>
      </w:r>
      <w:r>
        <w:rPr>
          <w:sz w:val="24"/>
        </w:rPr>
        <w:t>формированию</w:t>
      </w:r>
      <w:r>
        <w:rPr>
          <w:spacing w:val="3"/>
          <w:sz w:val="24"/>
        </w:rPr>
        <w:t xml:space="preserve"> </w:t>
      </w:r>
      <w:r>
        <w:rPr>
          <w:b/>
          <w:sz w:val="24"/>
        </w:rPr>
        <w:t>функциональной</w:t>
      </w:r>
      <w:r>
        <w:rPr>
          <w:b/>
          <w:spacing w:val="2"/>
          <w:sz w:val="24"/>
        </w:rPr>
        <w:t xml:space="preserve"> </w:t>
      </w:r>
      <w:r>
        <w:rPr>
          <w:b/>
          <w:sz w:val="24"/>
        </w:rPr>
        <w:t>грамотности</w:t>
      </w:r>
      <w:r>
        <w:rPr>
          <w:b/>
          <w:spacing w:val="3"/>
          <w:sz w:val="24"/>
        </w:rPr>
        <w:t xml:space="preserve"> </w:t>
      </w:r>
      <w:r>
        <w:rPr>
          <w:sz w:val="24"/>
        </w:rPr>
        <w:t>обучающихся</w:t>
      </w:r>
      <w:r>
        <w:rPr>
          <w:spacing w:val="58"/>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финансовой</w:t>
      </w:r>
      <w:r>
        <w:rPr>
          <w:spacing w:val="-57"/>
          <w:sz w:val="24"/>
        </w:rPr>
        <w:t xml:space="preserve"> </w:t>
      </w:r>
      <w:r>
        <w:rPr>
          <w:sz w:val="24"/>
        </w:rPr>
        <w:t>грамотности).</w:t>
      </w:r>
    </w:p>
    <w:p w:rsidR="00292DCE" w:rsidRDefault="00F301D9">
      <w:pPr>
        <w:pStyle w:val="41"/>
        <w:ind w:left="3958"/>
        <w:jc w:val="both"/>
      </w:pPr>
      <w:r>
        <w:lastRenderedPageBreak/>
        <w:t>Модуль</w:t>
      </w:r>
      <w:r>
        <w:rPr>
          <w:spacing w:val="-11"/>
        </w:rPr>
        <w:t xml:space="preserve"> </w:t>
      </w:r>
      <w:r>
        <w:t>«Внешкольные</w:t>
      </w:r>
      <w:r>
        <w:rPr>
          <w:spacing w:val="-12"/>
        </w:rPr>
        <w:t xml:space="preserve"> </w:t>
      </w:r>
      <w:r>
        <w:t>мероприятия»</w:t>
      </w:r>
    </w:p>
    <w:p w:rsidR="00292DCE" w:rsidRDefault="00F301D9">
      <w:pPr>
        <w:pStyle w:val="a3"/>
        <w:spacing w:before="132"/>
        <w:ind w:left="1109"/>
        <w:jc w:val="both"/>
      </w:pPr>
      <w:r>
        <w:t>Реализация</w:t>
      </w:r>
      <w:r>
        <w:rPr>
          <w:spacing w:val="-11"/>
        </w:rPr>
        <w:t xml:space="preserve"> </w:t>
      </w:r>
      <w:r>
        <w:t>воспитательного</w:t>
      </w:r>
      <w:r>
        <w:rPr>
          <w:spacing w:val="-14"/>
        </w:rPr>
        <w:t xml:space="preserve"> </w:t>
      </w:r>
      <w:r>
        <w:t>потенциала</w:t>
      </w:r>
      <w:r>
        <w:rPr>
          <w:spacing w:val="-11"/>
        </w:rPr>
        <w:t xml:space="preserve"> </w:t>
      </w:r>
      <w:r>
        <w:t>внешкольных</w:t>
      </w:r>
      <w:r>
        <w:rPr>
          <w:spacing w:val="-10"/>
        </w:rPr>
        <w:t xml:space="preserve"> </w:t>
      </w:r>
      <w:r>
        <w:t>мероприятий</w:t>
      </w:r>
      <w:r>
        <w:rPr>
          <w:spacing w:val="-12"/>
        </w:rPr>
        <w:t xml:space="preserve"> </w:t>
      </w:r>
      <w:r>
        <w:t>предусматривает:</w:t>
      </w:r>
    </w:p>
    <w:p w:rsidR="00292DCE" w:rsidRDefault="00F301D9">
      <w:pPr>
        <w:pStyle w:val="a3"/>
        <w:spacing w:before="139" w:line="355" w:lineRule="auto"/>
        <w:ind w:right="340" w:firstLine="708"/>
        <w:jc w:val="both"/>
      </w:pPr>
      <w:r>
        <w:rPr>
          <w:rFonts w:ascii="Symbol" w:hAnsi="Symbol"/>
        </w:rPr>
        <w:t></w:t>
      </w: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 по изучаемым в школе учебным предметам, курсам, модулям (конференции, фестивали,</w:t>
      </w:r>
      <w:r>
        <w:rPr>
          <w:spacing w:val="1"/>
        </w:rPr>
        <w:t xml:space="preserve"> </w:t>
      </w:r>
      <w:r>
        <w:t>творческие</w:t>
      </w:r>
      <w:r>
        <w:rPr>
          <w:spacing w:val="58"/>
        </w:rPr>
        <w:t xml:space="preserve"> </w:t>
      </w:r>
      <w:r>
        <w:t>конкурсы);</w:t>
      </w:r>
    </w:p>
    <w:p w:rsidR="00292DCE" w:rsidRDefault="00F301D9">
      <w:pPr>
        <w:pStyle w:val="a3"/>
        <w:spacing w:before="6" w:line="357" w:lineRule="auto"/>
        <w:ind w:right="336" w:firstLine="708"/>
        <w:jc w:val="both"/>
      </w:pPr>
      <w:r>
        <w:rPr>
          <w:rFonts w:ascii="Symbol" w:hAnsi="Symbol"/>
        </w:rPr>
        <w:t></w:t>
      </w:r>
      <w:r>
        <w:t>организуемые в классах классными руководителями, в том числе совместно с 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краеведческий</w:t>
      </w:r>
      <w:r>
        <w:rPr>
          <w:spacing w:val="1"/>
        </w:rPr>
        <w:t xml:space="preserve"> </w:t>
      </w:r>
      <w:r>
        <w:t>музей, технопарк, на предприятия села и города) с привлечением к их планированию, организации,</w:t>
      </w:r>
      <w:r>
        <w:rPr>
          <w:spacing w:val="1"/>
        </w:rPr>
        <w:t xml:space="preserve"> </w:t>
      </w:r>
      <w:r>
        <w:t>проведению,</w:t>
      </w:r>
      <w:r>
        <w:rPr>
          <w:spacing w:val="-1"/>
        </w:rPr>
        <w:t xml:space="preserve"> </w:t>
      </w:r>
      <w:r>
        <w:t>оценке</w:t>
      </w:r>
      <w:r>
        <w:rPr>
          <w:spacing w:val="-1"/>
        </w:rPr>
        <w:t xml:space="preserve"> </w:t>
      </w:r>
      <w:r>
        <w:t>мероприятия;</w:t>
      </w:r>
    </w:p>
    <w:p w:rsidR="00292DCE" w:rsidRDefault="00F301D9">
      <w:pPr>
        <w:pStyle w:val="a3"/>
        <w:spacing w:before="4" w:line="357" w:lineRule="auto"/>
        <w:ind w:right="331" w:firstLine="708"/>
        <w:jc w:val="both"/>
      </w:pPr>
      <w:r>
        <w:rPr>
          <w:rFonts w:ascii="Symbol" w:hAnsi="Symbol"/>
        </w:rPr>
        <w:t></w:t>
      </w:r>
      <w:r>
        <w:t>литературные, исторические, экологические и другие походы, экскурсии, экспедиции, слеты и</w:t>
      </w:r>
      <w:r>
        <w:rPr>
          <w:spacing w:val="1"/>
        </w:rPr>
        <w:t xml:space="preserve"> </w:t>
      </w:r>
      <w:r>
        <w:t>т. п., организуемые педагогами, в том числе совместно с родителями (законными представителями)</w:t>
      </w:r>
      <w:r>
        <w:rPr>
          <w:spacing w:val="1"/>
        </w:rPr>
        <w:t xml:space="preserve"> </w:t>
      </w:r>
      <w:r>
        <w:t xml:space="preserve">обучающихся (для изучения историко-культурных мест, событий, </w:t>
      </w:r>
      <w:r w:rsidR="003205E1">
        <w:t>биографий,</w:t>
      </w:r>
      <w:r>
        <w:t xml:space="preserve"> проживавших в 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ландшафтов,</w:t>
      </w:r>
      <w:r>
        <w:rPr>
          <w:spacing w:val="-1"/>
        </w:rPr>
        <w:t xml:space="preserve"> </w:t>
      </w:r>
      <w:r>
        <w:t>флоры</w:t>
      </w:r>
      <w:r>
        <w:rPr>
          <w:spacing w:val="-3"/>
        </w:rPr>
        <w:t xml:space="preserve"> </w:t>
      </w:r>
      <w:r>
        <w:t>и фауны и</w:t>
      </w:r>
      <w:r>
        <w:rPr>
          <w:spacing w:val="-1"/>
        </w:rPr>
        <w:t xml:space="preserve"> </w:t>
      </w:r>
      <w:r>
        <w:t>др.);</w:t>
      </w:r>
    </w:p>
    <w:p w:rsidR="00292DCE" w:rsidRDefault="00F301D9">
      <w:pPr>
        <w:pStyle w:val="a3"/>
        <w:spacing w:before="3" w:line="357" w:lineRule="auto"/>
        <w:ind w:right="333" w:firstLine="708"/>
        <w:jc w:val="both"/>
      </w:pPr>
      <w:r>
        <w:rPr>
          <w:rFonts w:ascii="Symbol" w:hAnsi="Symbol"/>
        </w:rPr>
        <w:t></w:t>
      </w: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2"/>
        </w:rPr>
        <w:t xml:space="preserve"> </w:t>
      </w:r>
      <w:r>
        <w:t>ответственным</w:t>
      </w:r>
      <w:r>
        <w:rPr>
          <w:spacing w:val="-13"/>
        </w:rPr>
        <w:t xml:space="preserve"> </w:t>
      </w:r>
      <w:r>
        <w:t>отношением</w:t>
      </w:r>
      <w:r>
        <w:rPr>
          <w:spacing w:val="-12"/>
        </w:rPr>
        <w:t xml:space="preserve"> </w:t>
      </w:r>
      <w:r>
        <w:t>к</w:t>
      </w:r>
      <w:r>
        <w:rPr>
          <w:spacing w:val="-12"/>
        </w:rPr>
        <w:t xml:space="preserve"> </w:t>
      </w:r>
      <w:r>
        <w:t>делу,</w:t>
      </w:r>
      <w:r>
        <w:rPr>
          <w:spacing w:val="-10"/>
        </w:rPr>
        <w:t xml:space="preserve"> </w:t>
      </w:r>
      <w:r>
        <w:t>атмосферой</w:t>
      </w:r>
      <w:r>
        <w:rPr>
          <w:spacing w:val="-10"/>
        </w:rPr>
        <w:t xml:space="preserve"> </w:t>
      </w:r>
      <w:r>
        <w:t>эмоционально-психологического</w:t>
      </w:r>
      <w:r>
        <w:rPr>
          <w:spacing w:val="-57"/>
        </w:rPr>
        <w:t xml:space="preserve"> </w:t>
      </w:r>
      <w:r>
        <w:t>комфорта;</w:t>
      </w:r>
    </w:p>
    <w:p w:rsidR="00292DCE" w:rsidRPr="00FD4EEA" w:rsidRDefault="00F301D9">
      <w:pPr>
        <w:pStyle w:val="a3"/>
        <w:spacing w:before="1" w:line="357" w:lineRule="auto"/>
        <w:ind w:right="338" w:firstLine="708"/>
        <w:jc w:val="both"/>
        <w:rPr>
          <w:color w:val="FF0000"/>
        </w:rPr>
      </w:pPr>
      <w:r>
        <w:rPr>
          <w:rFonts w:ascii="Symbol" w:hAnsi="Symbol"/>
        </w:rPr>
        <w:t></w:t>
      </w:r>
      <w:r w:rsidR="00702DEF">
        <w:t>внешкольные мероприятия.</w:t>
      </w:r>
    </w:p>
    <w:p w:rsidR="00292DCE" w:rsidRDefault="00F301D9">
      <w:pPr>
        <w:pStyle w:val="41"/>
        <w:spacing w:before="7"/>
        <w:ind w:left="4222"/>
        <w:jc w:val="both"/>
      </w:pPr>
      <w:r>
        <w:rPr>
          <w:spacing w:val="-1"/>
        </w:rPr>
        <w:t>Модуль</w:t>
      </w:r>
      <w:r>
        <w:rPr>
          <w:spacing w:val="-9"/>
        </w:rPr>
        <w:t xml:space="preserve"> </w:t>
      </w:r>
      <w:r>
        <w:rPr>
          <w:spacing w:val="-1"/>
        </w:rPr>
        <w:t>«Самоуправление»</w:t>
      </w:r>
    </w:p>
    <w:p w:rsidR="00292DCE" w:rsidRDefault="00F301D9" w:rsidP="003205E1">
      <w:pPr>
        <w:pStyle w:val="a3"/>
        <w:tabs>
          <w:tab w:val="left" w:pos="426"/>
          <w:tab w:val="left" w:pos="567"/>
          <w:tab w:val="left" w:pos="993"/>
          <w:tab w:val="left" w:pos="1276"/>
          <w:tab w:val="left" w:pos="1693"/>
          <w:tab w:val="left" w:pos="2465"/>
          <w:tab w:val="left" w:pos="3402"/>
          <w:tab w:val="left" w:pos="3501"/>
          <w:tab w:val="left" w:pos="4915"/>
          <w:tab w:val="left" w:pos="5431"/>
          <w:tab w:val="left" w:pos="5743"/>
          <w:tab w:val="left" w:pos="6850"/>
          <w:tab w:val="left" w:pos="8102"/>
          <w:tab w:val="left" w:pos="8500"/>
          <w:tab w:val="left" w:pos="9390"/>
        </w:tabs>
        <w:spacing w:before="134" w:line="360" w:lineRule="auto"/>
        <w:ind w:right="333" w:firstLine="734"/>
        <w:jc w:val="both"/>
      </w:pPr>
      <w:r>
        <w:t>Основная</w:t>
      </w:r>
      <w:r w:rsidR="003205E1">
        <w:t xml:space="preserve"> </w:t>
      </w:r>
      <w:r>
        <w:t>цель</w:t>
      </w:r>
      <w:r w:rsidR="003205E1">
        <w:t xml:space="preserve"> </w:t>
      </w:r>
      <w:r>
        <w:t>модуля</w:t>
      </w:r>
      <w:r w:rsidR="003205E1">
        <w:t xml:space="preserve"> </w:t>
      </w:r>
      <w:r>
        <w:t>«Самоуправление»</w:t>
      </w:r>
      <w:r w:rsidR="003205E1">
        <w:t xml:space="preserve"> </w:t>
      </w:r>
      <w:r>
        <w:t>в</w:t>
      </w:r>
      <w:r>
        <w:rPr>
          <w:spacing w:val="23"/>
        </w:rPr>
        <w:t xml:space="preserve"> </w:t>
      </w:r>
      <w:r w:rsidR="00FD4EEA">
        <w:t xml:space="preserve">МКОУ «Уланэргинская СОШ» </w:t>
      </w:r>
      <w:r>
        <w:rPr>
          <w:spacing w:val="-57"/>
        </w:rPr>
        <w:t xml:space="preserve"> </w:t>
      </w:r>
      <w:r>
        <w:t>заключается в создании 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w:t>
      </w:r>
      <w:r w:rsidR="00FD4EEA">
        <w:t xml:space="preserve"> </w:t>
      </w:r>
      <w:r>
        <w:rPr>
          <w:spacing w:val="-57"/>
        </w:rPr>
        <w:t xml:space="preserve"> </w:t>
      </w:r>
      <w:r>
        <w:t>обучающихся,</w:t>
      </w:r>
      <w:r>
        <w:tab/>
        <w:t>принятия</w:t>
      </w:r>
      <w:r w:rsidR="003205E1">
        <w:t xml:space="preserve"> </w:t>
      </w:r>
      <w:r>
        <w:t>совместных</w:t>
      </w:r>
      <w:r w:rsidR="003205E1">
        <w:t xml:space="preserve"> </w:t>
      </w:r>
      <w:r>
        <w:t>со</w:t>
      </w:r>
      <w:r w:rsidR="003205E1">
        <w:t xml:space="preserve"> </w:t>
      </w:r>
      <w:r>
        <w:t>взрослыми</w:t>
      </w:r>
      <w:r w:rsidR="003205E1">
        <w:t xml:space="preserve"> </w:t>
      </w:r>
      <w:r>
        <w:t>решений,</w:t>
      </w:r>
      <w:r w:rsidR="003205E1">
        <w:t xml:space="preserve"> </w:t>
      </w:r>
      <w:r>
        <w:t>а</w:t>
      </w:r>
      <w:r w:rsidR="003205E1">
        <w:t xml:space="preserve"> </w:t>
      </w:r>
      <w:r>
        <w:t>также</w:t>
      </w:r>
      <w:r w:rsidR="003205E1">
        <w:t xml:space="preserve"> </w:t>
      </w:r>
      <w:r>
        <w:t>для</w:t>
      </w:r>
      <w:r>
        <w:rPr>
          <w:spacing w:val="13"/>
        </w:rPr>
        <w:t xml:space="preserve"> </w:t>
      </w:r>
      <w:r>
        <w:t>включения</w:t>
      </w:r>
      <w:r>
        <w:rPr>
          <w:spacing w:val="-57"/>
        </w:rPr>
        <w:t xml:space="preserve"> </w:t>
      </w:r>
      <w:r>
        <w:t>обучающихся</w:t>
      </w:r>
      <w:r>
        <w:rPr>
          <w:spacing w:val="14"/>
        </w:rPr>
        <w:t xml:space="preserve"> </w:t>
      </w:r>
      <w:r>
        <w:t>школы</w:t>
      </w:r>
      <w:r>
        <w:rPr>
          <w:spacing w:val="13"/>
        </w:rPr>
        <w:t xml:space="preserve"> </w:t>
      </w:r>
      <w:r>
        <w:t>в</w:t>
      </w:r>
      <w:r>
        <w:rPr>
          <w:spacing w:val="14"/>
        </w:rPr>
        <w:t xml:space="preserve"> </w:t>
      </w:r>
      <w:r>
        <w:t>вариативную</w:t>
      </w:r>
      <w:r>
        <w:rPr>
          <w:spacing w:val="14"/>
        </w:rPr>
        <w:t xml:space="preserve"> </w:t>
      </w:r>
      <w:r>
        <w:t>коллективную</w:t>
      </w:r>
      <w:r>
        <w:rPr>
          <w:spacing w:val="14"/>
        </w:rPr>
        <w:t xml:space="preserve"> </w:t>
      </w:r>
      <w:r>
        <w:t>творческую</w:t>
      </w:r>
      <w:r>
        <w:rPr>
          <w:spacing w:val="15"/>
        </w:rPr>
        <w:t xml:space="preserve"> </w:t>
      </w:r>
      <w:r>
        <w:t>и</w:t>
      </w:r>
      <w:r>
        <w:rPr>
          <w:spacing w:val="15"/>
        </w:rPr>
        <w:t xml:space="preserve"> </w:t>
      </w:r>
      <w:r>
        <w:t>социально-значимую</w:t>
      </w:r>
      <w:r>
        <w:rPr>
          <w:spacing w:val="14"/>
        </w:rPr>
        <w:t xml:space="preserve"> </w:t>
      </w:r>
      <w:r>
        <w:t>деятельность.</w:t>
      </w:r>
      <w:r>
        <w:rPr>
          <w:spacing w:val="-57"/>
        </w:rPr>
        <w:t xml:space="preserve"> </w:t>
      </w: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w:t>
      </w:r>
      <w:r>
        <w:rPr>
          <w:spacing w:val="1"/>
        </w:rPr>
        <w:t xml:space="preserve"> </w:t>
      </w:r>
      <w:r>
        <w:t>в</w:t>
      </w:r>
      <w:r>
        <w:rPr>
          <w:spacing w:val="1"/>
        </w:rPr>
        <w:t xml:space="preserve"> </w:t>
      </w:r>
      <w:r>
        <w:t>детях</w:t>
      </w:r>
      <w:r>
        <w:rPr>
          <w:spacing w:val="1"/>
        </w:rPr>
        <w:t xml:space="preserve"> </w:t>
      </w:r>
      <w:r>
        <w:t>инициативность,</w:t>
      </w:r>
      <w:r>
        <w:rPr>
          <w:spacing w:val="-9"/>
        </w:rPr>
        <w:t xml:space="preserve"> </w:t>
      </w:r>
      <w:r>
        <w:t>самостоятельность,</w:t>
      </w:r>
      <w:r>
        <w:rPr>
          <w:spacing w:val="-8"/>
        </w:rPr>
        <w:t xml:space="preserve"> </w:t>
      </w:r>
      <w:r>
        <w:t>ответственность,</w:t>
      </w:r>
      <w:r>
        <w:rPr>
          <w:spacing w:val="-8"/>
        </w:rPr>
        <w:t xml:space="preserve"> </w:t>
      </w:r>
      <w:r>
        <w:t>трудолюбие,</w:t>
      </w:r>
      <w:r>
        <w:rPr>
          <w:spacing w:val="-8"/>
        </w:rPr>
        <w:t xml:space="preserve"> </w:t>
      </w:r>
      <w:r>
        <w:t>чувство</w:t>
      </w:r>
      <w:r>
        <w:rPr>
          <w:spacing w:val="-6"/>
        </w:rPr>
        <w:t xml:space="preserve"> </w:t>
      </w:r>
      <w:r>
        <w:t>собственного</w:t>
      </w:r>
      <w:r>
        <w:rPr>
          <w:spacing w:val="-8"/>
        </w:rPr>
        <w:t xml:space="preserve"> </w:t>
      </w:r>
      <w:r>
        <w:t>достоинства,</w:t>
      </w:r>
      <w:r>
        <w:rPr>
          <w:spacing w:val="-57"/>
        </w:rPr>
        <w:t xml:space="preserve"> </w:t>
      </w:r>
      <w:r>
        <w:t>а</w:t>
      </w:r>
      <w:r>
        <w:rPr>
          <w:spacing w:val="4"/>
        </w:rPr>
        <w:t xml:space="preserve"> </w:t>
      </w:r>
      <w:r>
        <w:t>школьникам</w:t>
      </w:r>
      <w:r>
        <w:rPr>
          <w:spacing w:val="7"/>
        </w:rPr>
        <w:t xml:space="preserve"> </w:t>
      </w:r>
      <w:r>
        <w:t>–</w:t>
      </w:r>
      <w:r>
        <w:rPr>
          <w:spacing w:val="6"/>
        </w:rPr>
        <w:t xml:space="preserve"> </w:t>
      </w:r>
      <w:r>
        <w:t>предоставляет</w:t>
      </w:r>
      <w:r>
        <w:rPr>
          <w:spacing w:val="6"/>
        </w:rPr>
        <w:t xml:space="preserve"> </w:t>
      </w:r>
      <w:r>
        <w:t>широкие</w:t>
      </w:r>
      <w:r>
        <w:rPr>
          <w:spacing w:val="5"/>
        </w:rPr>
        <w:t xml:space="preserve"> </w:t>
      </w:r>
      <w:r>
        <w:t>возможности</w:t>
      </w:r>
      <w:r>
        <w:rPr>
          <w:spacing w:val="7"/>
        </w:rPr>
        <w:t xml:space="preserve"> </w:t>
      </w:r>
      <w:r>
        <w:t>для</w:t>
      </w:r>
      <w:r>
        <w:rPr>
          <w:spacing w:val="6"/>
        </w:rPr>
        <w:t xml:space="preserve"> </w:t>
      </w:r>
      <w:r>
        <w:t>самовыражения</w:t>
      </w:r>
      <w:r>
        <w:rPr>
          <w:spacing w:val="6"/>
        </w:rPr>
        <w:t xml:space="preserve"> </w:t>
      </w:r>
      <w:r>
        <w:t>и</w:t>
      </w:r>
      <w:r>
        <w:rPr>
          <w:spacing w:val="7"/>
        </w:rPr>
        <w:t xml:space="preserve"> </w:t>
      </w:r>
      <w:r>
        <w:t>самореализации</w:t>
      </w:r>
      <w:r>
        <w:rPr>
          <w:spacing w:val="12"/>
        </w:rPr>
        <w:t xml:space="preserve"> </w:t>
      </w:r>
      <w:r>
        <w:t>Участие</w:t>
      </w:r>
      <w:r w:rsidR="003205E1">
        <w:t xml:space="preserve"> </w:t>
      </w:r>
      <w:r>
        <w:t>в</w:t>
      </w:r>
      <w:r>
        <w:rPr>
          <w:spacing w:val="1"/>
        </w:rPr>
        <w:t xml:space="preserve"> </w:t>
      </w:r>
      <w:r>
        <w:t>самоуправлении</w:t>
      </w:r>
      <w:r>
        <w:rPr>
          <w:spacing w:val="1"/>
        </w:rPr>
        <w:t xml:space="preserve"> </w:t>
      </w:r>
      <w:r>
        <w:t>даёт возможность подросткам попробовать себя в различных социальных ролях,</w:t>
      </w:r>
      <w:r>
        <w:rPr>
          <w:spacing w:val="1"/>
        </w:rPr>
        <w:t xml:space="preserve"> </w:t>
      </w:r>
      <w:r>
        <w:t>получить</w:t>
      </w:r>
      <w:r>
        <w:rPr>
          <w:spacing w:val="1"/>
        </w:rPr>
        <w:t xml:space="preserve"> </w:t>
      </w:r>
      <w:r>
        <w:t>опыт</w:t>
      </w:r>
      <w:r>
        <w:rPr>
          <w:spacing w:val="61"/>
        </w:rPr>
        <w:t xml:space="preserve"> </w:t>
      </w:r>
      <w:r>
        <w:t>конструктивного</w:t>
      </w:r>
      <w:r>
        <w:rPr>
          <w:spacing w:val="61"/>
        </w:rPr>
        <w:t xml:space="preserve"> </w:t>
      </w:r>
      <w:r>
        <w:t>общения,</w:t>
      </w:r>
      <w:r>
        <w:rPr>
          <w:spacing w:val="61"/>
        </w:rPr>
        <w:t xml:space="preserve"> </w:t>
      </w:r>
      <w:r>
        <w:t>совместного</w:t>
      </w:r>
      <w:r>
        <w:rPr>
          <w:spacing w:val="61"/>
        </w:rPr>
        <w:t xml:space="preserve"> </w:t>
      </w:r>
      <w:r>
        <w:t>преодоления трудностей,</w:t>
      </w:r>
      <w:r>
        <w:rPr>
          <w:spacing w:val="61"/>
        </w:rPr>
        <w:t xml:space="preserve"> </w:t>
      </w:r>
      <w:r>
        <w:t>формирует</w:t>
      </w:r>
      <w:r>
        <w:rPr>
          <w:spacing w:val="1"/>
        </w:rPr>
        <w:t xml:space="preserve"> </w:t>
      </w:r>
      <w:r>
        <w:t>личную</w:t>
      </w:r>
      <w:r>
        <w:rPr>
          <w:spacing w:val="58"/>
        </w:rPr>
        <w:t xml:space="preserve"> </w:t>
      </w:r>
      <w:r>
        <w:t>и</w:t>
      </w:r>
      <w:r>
        <w:rPr>
          <w:spacing w:val="59"/>
        </w:rPr>
        <w:t xml:space="preserve"> </w:t>
      </w:r>
      <w:r>
        <w:t>коллективную</w:t>
      </w:r>
      <w:r>
        <w:rPr>
          <w:spacing w:val="59"/>
        </w:rPr>
        <w:t xml:space="preserve"> </w:t>
      </w:r>
      <w:r>
        <w:t>ответственность</w:t>
      </w:r>
      <w:r>
        <w:rPr>
          <w:spacing w:val="58"/>
        </w:rPr>
        <w:t xml:space="preserve"> </w:t>
      </w:r>
      <w:r>
        <w:t>за</w:t>
      </w:r>
      <w:r>
        <w:rPr>
          <w:spacing w:val="58"/>
        </w:rPr>
        <w:t xml:space="preserve"> </w:t>
      </w:r>
      <w:r>
        <w:t>свои</w:t>
      </w:r>
      <w:r>
        <w:rPr>
          <w:spacing w:val="-1"/>
        </w:rPr>
        <w:t xml:space="preserve"> </w:t>
      </w:r>
      <w:r>
        <w:t>решения и</w:t>
      </w:r>
      <w:r>
        <w:rPr>
          <w:spacing w:val="-1"/>
        </w:rPr>
        <w:t xml:space="preserve"> </w:t>
      </w:r>
      <w:r>
        <w:t>поступки.</w:t>
      </w:r>
    </w:p>
    <w:p w:rsidR="00292DCE" w:rsidRDefault="00F301D9">
      <w:pPr>
        <w:pStyle w:val="a3"/>
        <w:spacing w:line="360" w:lineRule="auto"/>
        <w:ind w:right="337" w:firstLine="708"/>
        <w:jc w:val="both"/>
      </w:pPr>
      <w:r>
        <w:t>Высшим</w:t>
      </w:r>
      <w:r>
        <w:rPr>
          <w:spacing w:val="1"/>
        </w:rPr>
        <w:t xml:space="preserve"> </w:t>
      </w:r>
      <w:r>
        <w:t>органом</w:t>
      </w:r>
      <w:r>
        <w:rPr>
          <w:spacing w:val="1"/>
        </w:rPr>
        <w:t xml:space="preserve"> </w:t>
      </w:r>
      <w:r>
        <w:t>школьного</w:t>
      </w:r>
      <w:r>
        <w:rPr>
          <w:spacing w:val="1"/>
        </w:rPr>
        <w:t xml:space="preserve"> </w:t>
      </w:r>
      <w:r>
        <w:t>самоуправления</w:t>
      </w:r>
      <w:r>
        <w:rPr>
          <w:spacing w:val="1"/>
        </w:rPr>
        <w:t xml:space="preserve"> </w:t>
      </w:r>
      <w:r>
        <w:t>является</w:t>
      </w:r>
      <w:r>
        <w:rPr>
          <w:spacing w:val="1"/>
        </w:rPr>
        <w:t xml:space="preserve"> </w:t>
      </w:r>
      <w:r>
        <w:t>Совет</w:t>
      </w:r>
      <w:r>
        <w:rPr>
          <w:spacing w:val="1"/>
        </w:rPr>
        <w:t xml:space="preserve"> </w:t>
      </w:r>
      <w:r>
        <w:t>школы,</w:t>
      </w:r>
      <w:r>
        <w:rPr>
          <w:spacing w:val="1"/>
        </w:rPr>
        <w:t xml:space="preserve"> </w:t>
      </w:r>
      <w:r>
        <w:t>состоящий</w:t>
      </w:r>
      <w:r>
        <w:rPr>
          <w:spacing w:val="1"/>
        </w:rPr>
        <w:t xml:space="preserve"> </w:t>
      </w:r>
      <w:r>
        <w:t>из</w:t>
      </w:r>
      <w:r>
        <w:rPr>
          <w:spacing w:val="1"/>
        </w:rPr>
        <w:t xml:space="preserve"> </w:t>
      </w:r>
      <w:r>
        <w:t>представителей</w:t>
      </w:r>
      <w:r>
        <w:rPr>
          <w:spacing w:val="1"/>
        </w:rPr>
        <w:t xml:space="preserve"> </w:t>
      </w:r>
      <w:r>
        <w:t>ученического</w:t>
      </w:r>
      <w:r>
        <w:rPr>
          <w:spacing w:val="1"/>
        </w:rPr>
        <w:t xml:space="preserve"> </w:t>
      </w:r>
      <w:r>
        <w:t>коллектива,</w:t>
      </w:r>
      <w:r>
        <w:rPr>
          <w:spacing w:val="1"/>
        </w:rPr>
        <w:t xml:space="preserve"> </w:t>
      </w:r>
      <w:r>
        <w:t>администрации</w:t>
      </w:r>
      <w:r>
        <w:rPr>
          <w:spacing w:val="1"/>
        </w:rPr>
        <w:t xml:space="preserve"> </w:t>
      </w:r>
      <w:r>
        <w:t>школы и представителей родительской</w:t>
      </w:r>
      <w:r>
        <w:rPr>
          <w:spacing w:val="1"/>
        </w:rPr>
        <w:t xml:space="preserve"> </w:t>
      </w:r>
      <w:r>
        <w:t>общественности.</w:t>
      </w:r>
    </w:p>
    <w:p w:rsidR="00292DCE" w:rsidRDefault="00F301D9">
      <w:pPr>
        <w:pStyle w:val="a3"/>
        <w:spacing w:line="360" w:lineRule="auto"/>
        <w:ind w:right="342" w:firstLine="708"/>
        <w:jc w:val="both"/>
      </w:pPr>
      <w:r>
        <w:t>Структура</w:t>
      </w:r>
      <w:r>
        <w:rPr>
          <w:spacing w:val="1"/>
        </w:rPr>
        <w:t xml:space="preserve"> </w:t>
      </w:r>
      <w:r>
        <w:t>ученического</w:t>
      </w:r>
      <w:r>
        <w:rPr>
          <w:spacing w:val="1"/>
        </w:rPr>
        <w:t xml:space="preserve"> </w:t>
      </w:r>
      <w:r>
        <w:t>самоуправления</w:t>
      </w:r>
      <w:r>
        <w:rPr>
          <w:spacing w:val="1"/>
        </w:rPr>
        <w:t xml:space="preserve"> </w:t>
      </w:r>
      <w:r>
        <w:t xml:space="preserve">в </w:t>
      </w:r>
      <w:r w:rsidR="00FD4EEA">
        <w:t>МКОУ «Уланэргинская СОШ»</w:t>
      </w:r>
      <w:r>
        <w:rPr>
          <w:spacing w:val="1"/>
        </w:rPr>
        <w:t xml:space="preserve"> </w:t>
      </w:r>
      <w:r>
        <w:t>предусматривает</w:t>
      </w:r>
      <w:r>
        <w:rPr>
          <w:spacing w:val="-2"/>
        </w:rPr>
        <w:t xml:space="preserve"> </w:t>
      </w:r>
      <w:r>
        <w:t>несколько</w:t>
      </w:r>
      <w:r>
        <w:rPr>
          <w:spacing w:val="1"/>
        </w:rPr>
        <w:t xml:space="preserve"> </w:t>
      </w:r>
      <w:r>
        <w:t>уровней</w:t>
      </w:r>
      <w:r>
        <w:rPr>
          <w:spacing w:val="-1"/>
        </w:rPr>
        <w:t xml:space="preserve"> </w:t>
      </w:r>
      <w:r>
        <w:t>и</w:t>
      </w:r>
      <w:r>
        <w:rPr>
          <w:spacing w:val="-1"/>
        </w:rPr>
        <w:t xml:space="preserve"> </w:t>
      </w:r>
      <w:r>
        <w:t>осуществляется</w:t>
      </w:r>
      <w:r>
        <w:rPr>
          <w:spacing w:val="-1"/>
        </w:rPr>
        <w:t xml:space="preserve"> </w:t>
      </w:r>
      <w:r>
        <w:t>следующим</w:t>
      </w:r>
      <w:r>
        <w:rPr>
          <w:spacing w:val="-3"/>
        </w:rPr>
        <w:t xml:space="preserve"> </w:t>
      </w:r>
      <w:r>
        <w:t>образом:</w:t>
      </w:r>
    </w:p>
    <w:p w:rsidR="00292DCE" w:rsidRDefault="00F301D9">
      <w:pPr>
        <w:pStyle w:val="51"/>
        <w:spacing w:before="5"/>
        <w:ind w:left="967"/>
      </w:pPr>
      <w:r>
        <w:lastRenderedPageBreak/>
        <w:t>На</w:t>
      </w:r>
      <w:r>
        <w:rPr>
          <w:spacing w:val="-7"/>
        </w:rPr>
        <w:t xml:space="preserve"> </w:t>
      </w:r>
      <w:r>
        <w:t>уровне</w:t>
      </w:r>
      <w:r>
        <w:rPr>
          <w:spacing w:val="-6"/>
        </w:rPr>
        <w:t xml:space="preserve"> </w:t>
      </w:r>
      <w:r>
        <w:t>школы:</w:t>
      </w:r>
    </w:p>
    <w:p w:rsidR="00292DCE" w:rsidRDefault="00F301D9">
      <w:pPr>
        <w:pStyle w:val="a3"/>
        <w:spacing w:before="132" w:line="360" w:lineRule="auto"/>
        <w:ind w:right="340" w:firstLine="852"/>
        <w:jc w:val="both"/>
      </w:pPr>
      <w:r>
        <w:rPr>
          <w:b/>
          <w:i/>
        </w:rPr>
        <w:t>-</w:t>
      </w:r>
      <w:r>
        <w:t>через</w:t>
      </w:r>
      <w:r>
        <w:rPr>
          <w:spacing w:val="1"/>
        </w:rPr>
        <w:t xml:space="preserve"> </w:t>
      </w:r>
      <w:r>
        <w:t>деятельность</w:t>
      </w:r>
      <w:r>
        <w:rPr>
          <w:spacing w:val="1"/>
        </w:rPr>
        <w:t xml:space="preserve"> </w:t>
      </w:r>
      <w:r>
        <w:t>выборного</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(далее</w:t>
      </w:r>
      <w:r>
        <w:rPr>
          <w:spacing w:val="1"/>
        </w:rPr>
        <w:t xml:space="preserve"> </w:t>
      </w:r>
      <w:r>
        <w:t>ШУС),</w:t>
      </w:r>
      <w:r>
        <w:rPr>
          <w:spacing w:val="1"/>
        </w:rPr>
        <w:t xml:space="preserve"> </w:t>
      </w:r>
      <w:r>
        <w:t>создаваемого для учета мнения школьников по вопросам управления образовательной организацией и</w:t>
      </w:r>
      <w:r>
        <w:rPr>
          <w:spacing w:val="1"/>
        </w:rPr>
        <w:t xml:space="preserve"> </w:t>
      </w:r>
      <w:r>
        <w:t>принятия</w:t>
      </w:r>
      <w:r>
        <w:rPr>
          <w:spacing w:val="-2"/>
        </w:rPr>
        <w:t xml:space="preserve"> </w:t>
      </w:r>
      <w:r>
        <w:t>административных</w:t>
      </w:r>
      <w:r>
        <w:rPr>
          <w:spacing w:val="-1"/>
        </w:rPr>
        <w:t xml:space="preserve"> </w:t>
      </w:r>
      <w:r>
        <w:t>решений,</w:t>
      </w:r>
      <w:r>
        <w:rPr>
          <w:spacing w:val="-1"/>
        </w:rPr>
        <w:t xml:space="preserve"> </w:t>
      </w:r>
      <w:r>
        <w:t>затрагивающих</w:t>
      </w:r>
      <w:r>
        <w:rPr>
          <w:spacing w:val="-3"/>
        </w:rPr>
        <w:t xml:space="preserve"> </w:t>
      </w:r>
      <w:r>
        <w:t>их</w:t>
      </w:r>
      <w:r>
        <w:rPr>
          <w:spacing w:val="1"/>
        </w:rPr>
        <w:t xml:space="preserve"> </w:t>
      </w:r>
      <w:r>
        <w:t>права</w:t>
      </w:r>
      <w:r>
        <w:rPr>
          <w:spacing w:val="-3"/>
        </w:rPr>
        <w:t xml:space="preserve"> </w:t>
      </w:r>
      <w:r>
        <w:t>и</w:t>
      </w:r>
      <w:r>
        <w:rPr>
          <w:spacing w:val="-3"/>
        </w:rPr>
        <w:t xml:space="preserve"> </w:t>
      </w:r>
      <w:r>
        <w:t>законные</w:t>
      </w:r>
      <w:r>
        <w:rPr>
          <w:spacing w:val="-4"/>
        </w:rPr>
        <w:t xml:space="preserve"> </w:t>
      </w:r>
      <w:r>
        <w:t>интересы;</w:t>
      </w:r>
    </w:p>
    <w:p w:rsidR="00292DCE" w:rsidRDefault="00F301D9">
      <w:pPr>
        <w:pStyle w:val="a3"/>
        <w:spacing w:before="2" w:line="360" w:lineRule="auto"/>
        <w:ind w:right="344" w:firstLine="994"/>
        <w:jc w:val="both"/>
      </w:pPr>
      <w:r>
        <w:t>- через деятельность руководителей комитетов, отвечающих за проведение тех или иных</w:t>
      </w:r>
      <w:r>
        <w:rPr>
          <w:spacing w:val="1"/>
        </w:rPr>
        <w:t xml:space="preserve"> </w:t>
      </w:r>
      <w:r>
        <w:t>конкретных</w:t>
      </w:r>
      <w:r>
        <w:rPr>
          <w:spacing w:val="1"/>
        </w:rPr>
        <w:t xml:space="preserve"> </w:t>
      </w:r>
      <w:r>
        <w:t>мероприятий,</w:t>
      </w:r>
      <w:r>
        <w:rPr>
          <w:spacing w:val="-1"/>
        </w:rPr>
        <w:t xml:space="preserve"> </w:t>
      </w:r>
      <w:r>
        <w:t>праздников,</w:t>
      </w:r>
      <w:r>
        <w:rPr>
          <w:spacing w:val="-1"/>
        </w:rPr>
        <w:t xml:space="preserve"> </w:t>
      </w:r>
      <w:r>
        <w:t>вечеров,</w:t>
      </w:r>
      <w:r>
        <w:rPr>
          <w:spacing w:val="-1"/>
        </w:rPr>
        <w:t xml:space="preserve"> </w:t>
      </w:r>
      <w:r>
        <w:t>акций</w:t>
      </w:r>
      <w:r>
        <w:rPr>
          <w:spacing w:val="-3"/>
        </w:rPr>
        <w:t xml:space="preserve"> </w:t>
      </w:r>
      <w:r>
        <w:t>и</w:t>
      </w:r>
      <w:r>
        <w:rPr>
          <w:spacing w:val="-1"/>
        </w:rPr>
        <w:t xml:space="preserve"> </w:t>
      </w:r>
      <w:r>
        <w:t>т.п.;</w:t>
      </w:r>
    </w:p>
    <w:p w:rsidR="00292DCE" w:rsidRDefault="00F301D9">
      <w:pPr>
        <w:pStyle w:val="a3"/>
        <w:spacing w:line="360" w:lineRule="auto"/>
        <w:ind w:right="335" w:firstLine="708"/>
        <w:jc w:val="both"/>
      </w:pPr>
      <w:r>
        <w:t>-участие членов детского общественного движения Юнармии, и РДДМ «Движение первых»,</w:t>
      </w:r>
      <w:r>
        <w:rPr>
          <w:spacing w:val="1"/>
        </w:rPr>
        <w:t xml:space="preserve"> </w:t>
      </w:r>
      <w:r>
        <w:t>которые</w:t>
      </w:r>
      <w:r>
        <w:rPr>
          <w:spacing w:val="1"/>
        </w:rPr>
        <w:t xml:space="preserve"> </w:t>
      </w:r>
      <w:r>
        <w:t>действуют</w:t>
      </w:r>
      <w:r>
        <w:rPr>
          <w:spacing w:val="1"/>
        </w:rPr>
        <w:t xml:space="preserve"> </w:t>
      </w:r>
      <w:r>
        <w:t>на</w:t>
      </w:r>
      <w:r>
        <w:rPr>
          <w:spacing w:val="1"/>
        </w:rPr>
        <w:t xml:space="preserve"> </w:t>
      </w:r>
      <w:r>
        <w:t>благо</w:t>
      </w:r>
      <w:r>
        <w:rPr>
          <w:spacing w:val="1"/>
        </w:rPr>
        <w:t xml:space="preserve"> </w:t>
      </w:r>
      <w:r>
        <w:t>конкретных</w:t>
      </w:r>
      <w:r>
        <w:rPr>
          <w:spacing w:val="1"/>
        </w:rPr>
        <w:t xml:space="preserve"> </w:t>
      </w:r>
      <w:r>
        <w:t>людей</w:t>
      </w:r>
      <w:r>
        <w:rPr>
          <w:spacing w:val="1"/>
        </w:rPr>
        <w:t xml:space="preserve"> </w:t>
      </w:r>
      <w:r>
        <w:t>и</w:t>
      </w:r>
      <w:r>
        <w:rPr>
          <w:spacing w:val="1"/>
        </w:rPr>
        <w:t xml:space="preserve"> </w:t>
      </w:r>
      <w:r>
        <w:t>социального</w:t>
      </w:r>
      <w:r>
        <w:rPr>
          <w:spacing w:val="1"/>
        </w:rPr>
        <w:t xml:space="preserve"> </w:t>
      </w:r>
      <w:r>
        <w:t>окружения</w:t>
      </w:r>
      <w:r>
        <w:rPr>
          <w:spacing w:val="1"/>
        </w:rPr>
        <w:t xml:space="preserve"> </w:t>
      </w:r>
      <w:r>
        <w:t>в</w:t>
      </w:r>
      <w:r>
        <w:rPr>
          <w:spacing w:val="1"/>
        </w:rPr>
        <w:t xml:space="preserve"> </w:t>
      </w:r>
      <w:r>
        <w:t>целом.</w:t>
      </w:r>
      <w:r>
        <w:rPr>
          <w:spacing w:val="1"/>
        </w:rPr>
        <w:t xml:space="preserve"> </w:t>
      </w:r>
      <w:r>
        <w:t>Уровень</w:t>
      </w:r>
      <w:r>
        <w:rPr>
          <w:spacing w:val="1"/>
        </w:rPr>
        <w:t xml:space="preserve"> </w:t>
      </w:r>
      <w:r>
        <w:t>общешкольного</w:t>
      </w:r>
      <w:r>
        <w:rPr>
          <w:spacing w:val="1"/>
        </w:rPr>
        <w:t xml:space="preserve"> </w:t>
      </w:r>
      <w:r>
        <w:t>коллектива</w:t>
      </w:r>
      <w:r>
        <w:rPr>
          <w:spacing w:val="1"/>
        </w:rPr>
        <w:t xml:space="preserve"> </w:t>
      </w:r>
      <w:r>
        <w:t>предполагает</w:t>
      </w:r>
      <w:r>
        <w:rPr>
          <w:spacing w:val="1"/>
        </w:rPr>
        <w:t xml:space="preserve"> </w:t>
      </w:r>
      <w:r>
        <w:t>получение обучающимися</w:t>
      </w:r>
      <w:r>
        <w:rPr>
          <w:spacing w:val="1"/>
        </w:rPr>
        <w:t xml:space="preserve"> </w:t>
      </w:r>
      <w:r>
        <w:t>опыта</w:t>
      </w:r>
      <w:r>
        <w:rPr>
          <w:spacing w:val="1"/>
        </w:rPr>
        <w:t xml:space="preserve"> </w:t>
      </w:r>
      <w:r>
        <w:t>самостоятельного</w:t>
      </w:r>
      <w:r>
        <w:rPr>
          <w:spacing w:val="1"/>
        </w:rPr>
        <w:t xml:space="preserve"> </w:t>
      </w:r>
      <w:r>
        <w:t>общественного</w:t>
      </w:r>
      <w:r>
        <w:rPr>
          <w:spacing w:val="59"/>
        </w:rPr>
        <w:t xml:space="preserve"> </w:t>
      </w:r>
      <w:r>
        <w:t>действия.</w:t>
      </w:r>
    </w:p>
    <w:p w:rsidR="00292DCE" w:rsidRDefault="00F301D9">
      <w:pPr>
        <w:pStyle w:val="a3"/>
        <w:spacing w:before="1" w:line="360" w:lineRule="auto"/>
        <w:ind w:right="331" w:firstLine="768"/>
        <w:jc w:val="both"/>
      </w:pPr>
      <w:r>
        <w:t>Главным органом</w:t>
      </w:r>
      <w:r>
        <w:rPr>
          <w:spacing w:val="1"/>
        </w:rPr>
        <w:t xml:space="preserve"> </w:t>
      </w:r>
      <w:r>
        <w:t>данного</w:t>
      </w:r>
      <w:r>
        <w:rPr>
          <w:spacing w:val="1"/>
        </w:rPr>
        <w:t xml:space="preserve"> </w:t>
      </w:r>
      <w:r>
        <w:t>уровня</w:t>
      </w:r>
      <w:r>
        <w:rPr>
          <w:spacing w:val="1"/>
        </w:rPr>
        <w:t xml:space="preserve"> </w:t>
      </w:r>
      <w:r>
        <w:t>самоуправления</w:t>
      </w:r>
      <w:r>
        <w:rPr>
          <w:spacing w:val="1"/>
        </w:rPr>
        <w:t xml:space="preserve"> </w:t>
      </w:r>
      <w:r>
        <w:t>является</w:t>
      </w:r>
      <w:r>
        <w:rPr>
          <w:spacing w:val="1"/>
        </w:rPr>
        <w:t xml:space="preserve"> </w:t>
      </w:r>
      <w:r>
        <w:t>Школьный ученический</w:t>
      </w:r>
      <w:r>
        <w:rPr>
          <w:spacing w:val="1"/>
        </w:rPr>
        <w:t xml:space="preserve"> </w:t>
      </w:r>
      <w:r>
        <w:t>совет,</w:t>
      </w:r>
      <w:r>
        <w:rPr>
          <w:spacing w:val="1"/>
        </w:rPr>
        <w:t xml:space="preserve"> </w:t>
      </w:r>
      <w:r>
        <w:t>который</w:t>
      </w:r>
      <w:r>
        <w:rPr>
          <w:spacing w:val="1"/>
        </w:rPr>
        <w:t xml:space="preserve"> </w:t>
      </w:r>
      <w:r>
        <w:t>состоит</w:t>
      </w:r>
      <w:r>
        <w:rPr>
          <w:spacing w:val="1"/>
        </w:rPr>
        <w:t xml:space="preserve"> </w:t>
      </w:r>
      <w:r>
        <w:t>из</w:t>
      </w:r>
      <w:r>
        <w:rPr>
          <w:spacing w:val="1"/>
        </w:rPr>
        <w:t xml:space="preserve"> </w:t>
      </w:r>
      <w:r>
        <w:t>главы и лидеров (руководителей комитетов) всех</w:t>
      </w:r>
      <w:r>
        <w:rPr>
          <w:spacing w:val="1"/>
        </w:rPr>
        <w:t xml:space="preserve"> </w:t>
      </w:r>
      <w:r>
        <w:t>секторов управления. На этом</w:t>
      </w:r>
      <w:r>
        <w:rPr>
          <w:spacing w:val="1"/>
        </w:rPr>
        <w:t xml:space="preserve"> </w:t>
      </w:r>
      <w:r>
        <w:t>уровне</w:t>
      </w:r>
      <w:r>
        <w:rPr>
          <w:spacing w:val="1"/>
        </w:rPr>
        <w:t xml:space="preserve"> </w:t>
      </w:r>
      <w:r>
        <w:t>члены</w:t>
      </w:r>
      <w:r>
        <w:rPr>
          <w:spacing w:val="1"/>
        </w:rPr>
        <w:t xml:space="preserve"> </w:t>
      </w:r>
      <w:r>
        <w:t>Совета</w:t>
      </w:r>
      <w:r>
        <w:rPr>
          <w:spacing w:val="1"/>
        </w:rPr>
        <w:t xml:space="preserve"> </w:t>
      </w:r>
      <w:r>
        <w:t>активно</w:t>
      </w:r>
      <w:r>
        <w:rPr>
          <w:spacing w:val="1"/>
        </w:rPr>
        <w:t xml:space="preserve"> </w:t>
      </w:r>
      <w:r>
        <w:t>взаимодействуют</w:t>
      </w:r>
      <w:r>
        <w:rPr>
          <w:spacing w:val="1"/>
        </w:rPr>
        <w:t xml:space="preserve"> </w:t>
      </w:r>
      <w:r>
        <w:t>со</w:t>
      </w:r>
      <w:r>
        <w:rPr>
          <w:spacing w:val="1"/>
        </w:rPr>
        <w:t xml:space="preserve"> </w:t>
      </w:r>
      <w:r>
        <w:t>вожатой,</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детскими</w:t>
      </w:r>
      <w:r>
        <w:rPr>
          <w:spacing w:val="1"/>
        </w:rPr>
        <w:t xml:space="preserve"> </w:t>
      </w:r>
      <w:r>
        <w:t>общественными</w:t>
      </w:r>
      <w:r>
        <w:rPr>
          <w:spacing w:val="1"/>
        </w:rPr>
        <w:t xml:space="preserve"> </w:t>
      </w:r>
      <w:r>
        <w:t>объединениями,</w:t>
      </w:r>
      <w:r>
        <w:rPr>
          <w:spacing w:val="1"/>
        </w:rPr>
        <w:t xml:space="preserve"> </w:t>
      </w:r>
      <w:r>
        <w:t>представителями</w:t>
      </w:r>
      <w:r>
        <w:rPr>
          <w:spacing w:val="1"/>
        </w:rPr>
        <w:t xml:space="preserve"> </w:t>
      </w:r>
      <w:r>
        <w:t>лидеров</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коллектива. При организации общешкольного</w:t>
      </w:r>
      <w:r>
        <w:rPr>
          <w:spacing w:val="1"/>
        </w:rPr>
        <w:t xml:space="preserve"> </w:t>
      </w:r>
      <w:r>
        <w:t>уровня самоуправления решаются следующие задачи: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мероприятий</w:t>
      </w:r>
      <w:r>
        <w:rPr>
          <w:spacing w:val="1"/>
        </w:rPr>
        <w:t xml:space="preserve"> </w:t>
      </w:r>
      <w:r>
        <w:t>и</w:t>
      </w:r>
      <w:r>
        <w:rPr>
          <w:spacing w:val="1"/>
        </w:rPr>
        <w:t xml:space="preserve"> </w:t>
      </w:r>
      <w:r>
        <w:t>культурно-образовательных</w:t>
      </w:r>
      <w:r>
        <w:rPr>
          <w:spacing w:val="1"/>
        </w:rPr>
        <w:t xml:space="preserve"> </w:t>
      </w:r>
      <w:r>
        <w:t>событий; разработка</w:t>
      </w:r>
      <w:r>
        <w:rPr>
          <w:spacing w:val="1"/>
        </w:rPr>
        <w:t xml:space="preserve"> </w:t>
      </w:r>
      <w:r>
        <w:t>и</w:t>
      </w:r>
      <w:r>
        <w:rPr>
          <w:spacing w:val="1"/>
        </w:rPr>
        <w:t xml:space="preserve"> </w:t>
      </w:r>
      <w:r>
        <w:t>внедрение</w:t>
      </w:r>
      <w:r>
        <w:rPr>
          <w:spacing w:val="1"/>
        </w:rPr>
        <w:t xml:space="preserve"> </w:t>
      </w:r>
      <w:r>
        <w:t>инициатив</w:t>
      </w:r>
      <w:r>
        <w:rPr>
          <w:spacing w:val="1"/>
        </w:rPr>
        <w:t xml:space="preserve"> </w:t>
      </w:r>
      <w:r>
        <w:t>ученического,</w:t>
      </w:r>
      <w:r>
        <w:rPr>
          <w:spacing w:val="1"/>
        </w:rPr>
        <w:t xml:space="preserve"> </w:t>
      </w:r>
      <w:r>
        <w:t>педагогического</w:t>
      </w:r>
      <w:r>
        <w:rPr>
          <w:spacing w:val="1"/>
        </w:rPr>
        <w:t xml:space="preserve"> </w:t>
      </w:r>
      <w:r>
        <w:t>и родительского</w:t>
      </w:r>
      <w:r>
        <w:rPr>
          <w:spacing w:val="1"/>
        </w:rPr>
        <w:t xml:space="preserve"> </w:t>
      </w:r>
      <w:r>
        <w:t>коллективов;</w:t>
      </w:r>
      <w:r>
        <w:rPr>
          <w:spacing w:val="1"/>
        </w:rPr>
        <w:t xml:space="preserve"> </w:t>
      </w:r>
      <w:r>
        <w:t>управление</w:t>
      </w:r>
      <w:r>
        <w:rPr>
          <w:spacing w:val="1"/>
        </w:rPr>
        <w:t xml:space="preserve"> </w:t>
      </w:r>
      <w:r>
        <w:t>социально</w:t>
      </w:r>
      <w:r>
        <w:rPr>
          <w:spacing w:val="1"/>
        </w:rPr>
        <w:t xml:space="preserve"> </w:t>
      </w:r>
      <w:r>
        <w:t>ориентированной деятельности школы;</w:t>
      </w:r>
      <w:r>
        <w:rPr>
          <w:spacing w:val="1"/>
        </w:rPr>
        <w:t xml:space="preserve"> </w:t>
      </w:r>
      <w:r>
        <w:t>создание и укрепление</w:t>
      </w:r>
      <w:r>
        <w:rPr>
          <w:spacing w:val="1"/>
        </w:rPr>
        <w:t xml:space="preserve"> </w:t>
      </w:r>
      <w:r>
        <w:t>общешкольных</w:t>
      </w:r>
      <w:r>
        <w:rPr>
          <w:spacing w:val="1"/>
        </w:rPr>
        <w:t xml:space="preserve"> </w:t>
      </w:r>
      <w:r>
        <w:t>традиций.</w:t>
      </w:r>
    </w:p>
    <w:p w:rsidR="00292DCE" w:rsidRDefault="00F301D9">
      <w:pPr>
        <w:pStyle w:val="a3"/>
        <w:spacing w:line="360" w:lineRule="auto"/>
        <w:ind w:right="331" w:firstLine="708"/>
        <w:jc w:val="both"/>
      </w:pPr>
      <w:r>
        <w:t>Содержание</w:t>
      </w:r>
      <w:r>
        <w:rPr>
          <w:spacing w:val="61"/>
        </w:rPr>
        <w:t xml:space="preserve"> </w:t>
      </w:r>
      <w:r>
        <w:t>деятельности</w:t>
      </w:r>
      <w:r>
        <w:rPr>
          <w:spacing w:val="61"/>
        </w:rPr>
        <w:t xml:space="preserve"> </w:t>
      </w:r>
      <w:r>
        <w:t xml:space="preserve">органов  </w:t>
      </w:r>
      <w:r>
        <w:rPr>
          <w:spacing w:val="1"/>
        </w:rPr>
        <w:t xml:space="preserve"> </w:t>
      </w:r>
      <w:r>
        <w:t xml:space="preserve">школьного  </w:t>
      </w:r>
      <w:r>
        <w:rPr>
          <w:spacing w:val="1"/>
        </w:rPr>
        <w:t xml:space="preserve"> </w:t>
      </w:r>
      <w:r>
        <w:t>ученического самоуправления   разного</w:t>
      </w:r>
      <w:r>
        <w:rPr>
          <w:spacing w:val="1"/>
        </w:rPr>
        <w:t xml:space="preserve"> </w:t>
      </w:r>
      <w:r>
        <w:t>уровня</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плане</w:t>
      </w:r>
      <w:r>
        <w:rPr>
          <w:spacing w:val="1"/>
        </w:rPr>
        <w:t xml:space="preserve"> </w:t>
      </w:r>
      <w:r>
        <w:t>внеурочной</w:t>
      </w:r>
      <w:r>
        <w:rPr>
          <w:spacing w:val="60"/>
        </w:rPr>
        <w:t xml:space="preserve"> </w:t>
      </w:r>
      <w:r>
        <w:t>деятельности.</w:t>
      </w:r>
      <w:r>
        <w:rPr>
          <w:spacing w:val="61"/>
        </w:rPr>
        <w:t xml:space="preserve"> </w:t>
      </w:r>
      <w:r>
        <w:t>Например,</w:t>
      </w:r>
      <w:r>
        <w:rPr>
          <w:spacing w:val="61"/>
        </w:rPr>
        <w:t xml:space="preserve"> </w:t>
      </w:r>
      <w:r>
        <w:t>к</w:t>
      </w:r>
      <w:r>
        <w:rPr>
          <w:spacing w:val="61"/>
        </w:rPr>
        <w:t xml:space="preserve"> </w:t>
      </w:r>
      <w:r>
        <w:t>ежегодным</w:t>
      </w:r>
      <w:r>
        <w:rPr>
          <w:spacing w:val="1"/>
        </w:rPr>
        <w:t xml:space="preserve"> </w:t>
      </w:r>
      <w:r>
        <w:t>мероприятиям,</w:t>
      </w:r>
      <w:r>
        <w:rPr>
          <w:spacing w:val="1"/>
        </w:rPr>
        <w:t xml:space="preserve"> </w:t>
      </w:r>
      <w:r>
        <w:t>реализуемым</w:t>
      </w:r>
      <w:r>
        <w:rPr>
          <w:spacing w:val="1"/>
        </w:rPr>
        <w:t xml:space="preserve"> </w:t>
      </w:r>
      <w:r>
        <w:t>обучающимися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самоуправления,</w:t>
      </w:r>
      <w:r>
        <w:rPr>
          <w:spacing w:val="1"/>
        </w:rPr>
        <w:t xml:space="preserve"> </w:t>
      </w:r>
      <w:r>
        <w:t>относятся:</w:t>
      </w:r>
      <w:r>
        <w:rPr>
          <w:spacing w:val="1"/>
        </w:rPr>
        <w:t xml:space="preserve"> </w:t>
      </w:r>
      <w:r>
        <w:t>организация встреч</w:t>
      </w:r>
      <w:r>
        <w:rPr>
          <w:spacing w:val="1"/>
        </w:rPr>
        <w:t xml:space="preserve"> </w:t>
      </w:r>
      <w:r>
        <w:t>с</w:t>
      </w:r>
      <w:r>
        <w:rPr>
          <w:spacing w:val="1"/>
        </w:rPr>
        <w:t xml:space="preserve"> </w:t>
      </w:r>
      <w:r>
        <w:t>интересными</w:t>
      </w:r>
      <w:r>
        <w:rPr>
          <w:spacing w:val="1"/>
        </w:rPr>
        <w:t xml:space="preserve"> </w:t>
      </w:r>
      <w:r>
        <w:t>людьми,</w:t>
      </w:r>
      <w:r>
        <w:rPr>
          <w:spacing w:val="61"/>
        </w:rPr>
        <w:t xml:space="preserve"> </w:t>
      </w:r>
      <w:r>
        <w:t>школьных конференций,</w:t>
      </w:r>
      <w:r>
        <w:rPr>
          <w:spacing w:val="61"/>
        </w:rPr>
        <w:t xml:space="preserve"> </w:t>
      </w:r>
      <w:r>
        <w:t>поддержание порядка</w:t>
      </w:r>
      <w:r>
        <w:rPr>
          <w:spacing w:val="61"/>
        </w:rPr>
        <w:t xml:space="preserve"> </w:t>
      </w:r>
      <w:r>
        <w:t>и</w:t>
      </w:r>
      <w:r>
        <w:rPr>
          <w:spacing w:val="1"/>
        </w:rPr>
        <w:t xml:space="preserve"> </w:t>
      </w:r>
      <w:r>
        <w:t>чистоты</w:t>
      </w:r>
      <w:r>
        <w:rPr>
          <w:spacing w:val="1"/>
        </w:rPr>
        <w:t xml:space="preserve"> </w:t>
      </w:r>
      <w:r>
        <w:t>в</w:t>
      </w:r>
      <w:r>
        <w:rPr>
          <w:spacing w:val="1"/>
        </w:rPr>
        <w:t xml:space="preserve"> </w:t>
      </w:r>
      <w:r>
        <w:t>учебных</w:t>
      </w:r>
      <w:r>
        <w:rPr>
          <w:spacing w:val="61"/>
        </w:rPr>
        <w:t xml:space="preserve"> </w:t>
      </w:r>
      <w:r>
        <w:t>классах</w:t>
      </w:r>
      <w:r>
        <w:rPr>
          <w:spacing w:val="61"/>
        </w:rPr>
        <w:t xml:space="preserve"> </w:t>
      </w:r>
      <w:r>
        <w:t>и</w:t>
      </w:r>
      <w:r>
        <w:rPr>
          <w:spacing w:val="61"/>
        </w:rPr>
        <w:t xml:space="preserve"> </w:t>
      </w:r>
      <w:r>
        <w:t>школе,</w:t>
      </w:r>
      <w:r>
        <w:rPr>
          <w:spacing w:val="61"/>
        </w:rPr>
        <w:t xml:space="preserve"> </w:t>
      </w:r>
      <w:r>
        <w:t>создание</w:t>
      </w:r>
      <w:r>
        <w:rPr>
          <w:spacing w:val="61"/>
        </w:rPr>
        <w:t xml:space="preserve"> </w:t>
      </w:r>
      <w:r>
        <w:t>ландшафтного</w:t>
      </w:r>
      <w:r>
        <w:rPr>
          <w:spacing w:val="60"/>
        </w:rPr>
        <w:t xml:space="preserve"> </w:t>
      </w:r>
      <w:r>
        <w:t>дизайна</w:t>
      </w:r>
      <w:r>
        <w:rPr>
          <w:spacing w:val="60"/>
        </w:rPr>
        <w:t xml:space="preserve"> </w:t>
      </w:r>
      <w:r>
        <w:t>на</w:t>
      </w:r>
      <w:r>
        <w:rPr>
          <w:spacing w:val="60"/>
        </w:rPr>
        <w:t xml:space="preserve"> </w:t>
      </w:r>
      <w:r>
        <w:t>пришкольной</w:t>
      </w:r>
      <w:r>
        <w:rPr>
          <w:spacing w:val="1"/>
        </w:rPr>
        <w:t xml:space="preserve"> </w:t>
      </w:r>
      <w:r>
        <w:t>территории,</w:t>
      </w:r>
      <w:r>
        <w:rPr>
          <w:spacing w:val="1"/>
        </w:rPr>
        <w:t xml:space="preserve"> </w:t>
      </w:r>
      <w:r>
        <w:t>проведение</w:t>
      </w:r>
      <w:r>
        <w:rPr>
          <w:spacing w:val="1"/>
        </w:rPr>
        <w:t xml:space="preserve"> </w:t>
      </w:r>
      <w:r>
        <w:t>спартакиад,</w:t>
      </w:r>
      <w:r>
        <w:rPr>
          <w:spacing w:val="1"/>
        </w:rPr>
        <w:t xml:space="preserve"> </w:t>
      </w:r>
      <w:r>
        <w:t>интеллектуальных</w:t>
      </w:r>
      <w:r>
        <w:rPr>
          <w:spacing w:val="1"/>
        </w:rPr>
        <w:t xml:space="preserve"> </w:t>
      </w:r>
      <w:r>
        <w:t>и</w:t>
      </w:r>
      <w:r>
        <w:rPr>
          <w:spacing w:val="1"/>
        </w:rPr>
        <w:t xml:space="preserve"> </w:t>
      </w:r>
      <w:r>
        <w:t>спортивных</w:t>
      </w:r>
      <w:r>
        <w:rPr>
          <w:spacing w:val="1"/>
        </w:rPr>
        <w:t xml:space="preserve"> </w:t>
      </w:r>
      <w:r>
        <w:t>конкурсов,</w:t>
      </w:r>
      <w:r>
        <w:rPr>
          <w:spacing w:val="1"/>
        </w:rPr>
        <w:t xml:space="preserve"> </w:t>
      </w:r>
      <w:r>
        <w:t>фестивалей,</w:t>
      </w:r>
      <w:r>
        <w:rPr>
          <w:spacing w:val="1"/>
        </w:rPr>
        <w:t xml:space="preserve"> </w:t>
      </w:r>
      <w:r>
        <w:t>праздников, творческих конкурсов</w:t>
      </w:r>
      <w:r>
        <w:rPr>
          <w:spacing w:val="1"/>
        </w:rPr>
        <w:t xml:space="preserve"> </w:t>
      </w:r>
      <w:r>
        <w:t>и</w:t>
      </w:r>
      <w:r>
        <w:rPr>
          <w:spacing w:val="1"/>
        </w:rPr>
        <w:t xml:space="preserve"> </w:t>
      </w:r>
      <w:r>
        <w:t>встреч,</w:t>
      </w:r>
      <w:r>
        <w:rPr>
          <w:spacing w:val="1"/>
        </w:rPr>
        <w:t xml:space="preserve"> </w:t>
      </w:r>
      <w:r>
        <w:t>выставок,</w:t>
      </w:r>
      <w:r>
        <w:rPr>
          <w:spacing w:val="1"/>
        </w:rPr>
        <w:t xml:space="preserve"> </w:t>
      </w:r>
      <w:r>
        <w:t>реализация</w:t>
      </w:r>
      <w:r>
        <w:rPr>
          <w:spacing w:val="1"/>
        </w:rPr>
        <w:t xml:space="preserve"> </w:t>
      </w:r>
      <w:r>
        <w:t>проекта</w:t>
      </w:r>
      <w:r>
        <w:rPr>
          <w:spacing w:val="1"/>
        </w:rPr>
        <w:t xml:space="preserve"> </w:t>
      </w:r>
      <w:r>
        <w:t>по</w:t>
      </w:r>
      <w:r>
        <w:rPr>
          <w:spacing w:val="1"/>
        </w:rPr>
        <w:t xml:space="preserve"> </w:t>
      </w:r>
      <w:r>
        <w:t>благоустройству</w:t>
      </w:r>
      <w:r>
        <w:rPr>
          <w:spacing w:val="1"/>
        </w:rPr>
        <w:t xml:space="preserve"> </w:t>
      </w:r>
      <w:r>
        <w:t>и</w:t>
      </w:r>
      <w:r>
        <w:rPr>
          <w:spacing w:val="1"/>
        </w:rPr>
        <w:t xml:space="preserve"> </w:t>
      </w:r>
      <w:r>
        <w:t>оформлению</w:t>
      </w:r>
      <w:r>
        <w:rPr>
          <w:spacing w:val="-1"/>
        </w:rPr>
        <w:t xml:space="preserve"> </w:t>
      </w:r>
      <w:r>
        <w:t>школьных</w:t>
      </w:r>
      <w:r>
        <w:rPr>
          <w:spacing w:val="-1"/>
        </w:rPr>
        <w:t xml:space="preserve"> </w:t>
      </w:r>
      <w:r>
        <w:t>помещений,</w:t>
      </w:r>
      <w:r>
        <w:rPr>
          <w:spacing w:val="-1"/>
        </w:rPr>
        <w:t xml:space="preserve"> </w:t>
      </w:r>
      <w:r>
        <w:t>проведение</w:t>
      </w:r>
      <w:r>
        <w:rPr>
          <w:spacing w:val="-2"/>
        </w:rPr>
        <w:t xml:space="preserve"> </w:t>
      </w:r>
      <w:r>
        <w:t>социальных</w:t>
      </w:r>
      <w:r>
        <w:rPr>
          <w:spacing w:val="1"/>
        </w:rPr>
        <w:t xml:space="preserve"> </w:t>
      </w:r>
      <w:r>
        <w:t>акций</w:t>
      </w:r>
      <w:r>
        <w:rPr>
          <w:spacing w:val="3"/>
        </w:rPr>
        <w:t xml:space="preserve"> </w:t>
      </w:r>
      <w:r>
        <w:t>и</w:t>
      </w:r>
      <w:r>
        <w:rPr>
          <w:spacing w:val="-1"/>
        </w:rPr>
        <w:t xml:space="preserve"> </w:t>
      </w:r>
      <w:r>
        <w:t>др.</w:t>
      </w:r>
    </w:p>
    <w:p w:rsidR="00292DCE" w:rsidRDefault="00F301D9">
      <w:pPr>
        <w:pStyle w:val="51"/>
        <w:spacing w:before="64"/>
        <w:ind w:left="967"/>
        <w:rPr>
          <w:b w:val="0"/>
        </w:rPr>
      </w:pPr>
      <w:r>
        <w:t>На</w:t>
      </w:r>
      <w:r>
        <w:rPr>
          <w:spacing w:val="-2"/>
        </w:rPr>
        <w:t xml:space="preserve"> </w:t>
      </w:r>
      <w:r>
        <w:t>уровне</w:t>
      </w:r>
      <w:r>
        <w:rPr>
          <w:spacing w:val="-2"/>
        </w:rPr>
        <w:t xml:space="preserve"> </w:t>
      </w:r>
      <w:r>
        <w:t>классов</w:t>
      </w:r>
      <w:r>
        <w:rPr>
          <w:b w:val="0"/>
        </w:rPr>
        <w:t>:</w:t>
      </w:r>
    </w:p>
    <w:p w:rsidR="00292DCE" w:rsidRDefault="00F301D9">
      <w:pPr>
        <w:pStyle w:val="a3"/>
        <w:spacing w:before="137" w:line="360" w:lineRule="auto"/>
        <w:ind w:right="341" w:firstLine="994"/>
        <w:jc w:val="both"/>
      </w:pPr>
      <w:r>
        <w:t>-через деятельность выборных по инициативе и предложениям учащихся класса лидеров</w:t>
      </w:r>
      <w:r>
        <w:rPr>
          <w:spacing w:val="1"/>
        </w:rPr>
        <w:t xml:space="preserve"> </w:t>
      </w:r>
      <w:r>
        <w:t>(председателей),</w:t>
      </w:r>
      <w:r>
        <w:rPr>
          <w:spacing w:val="1"/>
        </w:rPr>
        <w:t xml:space="preserve"> </w:t>
      </w:r>
      <w:r>
        <w:t>представляющих</w:t>
      </w:r>
      <w:r>
        <w:rPr>
          <w:spacing w:val="1"/>
        </w:rPr>
        <w:t xml:space="preserve"> </w:t>
      </w:r>
      <w:r>
        <w:t>интересы</w:t>
      </w:r>
      <w:r>
        <w:rPr>
          <w:spacing w:val="1"/>
        </w:rPr>
        <w:t xml:space="preserve"> </w:t>
      </w:r>
      <w:r>
        <w:t>класса</w:t>
      </w:r>
      <w:r>
        <w:rPr>
          <w:spacing w:val="1"/>
        </w:rPr>
        <w:t xml:space="preserve"> </w:t>
      </w:r>
      <w:r>
        <w:t>в</w:t>
      </w:r>
      <w:r>
        <w:rPr>
          <w:spacing w:val="1"/>
        </w:rPr>
        <w:t xml:space="preserve"> </w:t>
      </w:r>
      <w:r>
        <w:t>общешкольных</w:t>
      </w:r>
      <w:r>
        <w:rPr>
          <w:spacing w:val="1"/>
        </w:rPr>
        <w:t xml:space="preserve"> </w:t>
      </w:r>
      <w:r>
        <w:t>делах</w:t>
      </w:r>
      <w:r>
        <w:rPr>
          <w:spacing w:val="1"/>
        </w:rPr>
        <w:t xml:space="preserve"> </w:t>
      </w:r>
      <w:r>
        <w:t>и</w:t>
      </w:r>
      <w:r>
        <w:rPr>
          <w:spacing w:val="1"/>
        </w:rPr>
        <w:t xml:space="preserve"> </w:t>
      </w:r>
      <w:r>
        <w:t>призванных</w:t>
      </w:r>
      <w:r>
        <w:rPr>
          <w:spacing w:val="1"/>
        </w:rPr>
        <w:t xml:space="preserve"> </w:t>
      </w:r>
      <w:r>
        <w:t>координировать</w:t>
      </w:r>
      <w:r>
        <w:rPr>
          <w:spacing w:val="-2"/>
        </w:rPr>
        <w:t xml:space="preserve"> </w:t>
      </w:r>
      <w:r>
        <w:t>его</w:t>
      </w:r>
      <w:r>
        <w:rPr>
          <w:spacing w:val="-1"/>
        </w:rPr>
        <w:t xml:space="preserve"> </w:t>
      </w:r>
      <w:r>
        <w:t>работу</w:t>
      </w:r>
      <w:r>
        <w:rPr>
          <w:spacing w:val="-9"/>
        </w:rPr>
        <w:t xml:space="preserve"> </w:t>
      </w:r>
      <w:r>
        <w:t>с</w:t>
      </w:r>
      <w:r>
        <w:rPr>
          <w:spacing w:val="-2"/>
        </w:rPr>
        <w:t xml:space="preserve"> </w:t>
      </w:r>
      <w:r>
        <w:t>работой</w:t>
      </w:r>
      <w:r>
        <w:rPr>
          <w:spacing w:val="-1"/>
        </w:rPr>
        <w:t xml:space="preserve"> </w:t>
      </w:r>
      <w:r>
        <w:t>ШУС</w:t>
      </w:r>
      <w:r>
        <w:rPr>
          <w:spacing w:val="-4"/>
        </w:rPr>
        <w:t xml:space="preserve"> </w:t>
      </w:r>
      <w:r>
        <w:t>и</w:t>
      </w:r>
      <w:r>
        <w:rPr>
          <w:spacing w:val="-1"/>
        </w:rPr>
        <w:t xml:space="preserve"> </w:t>
      </w:r>
      <w:r>
        <w:t>классных руководителей;</w:t>
      </w:r>
    </w:p>
    <w:p w:rsidR="00292DCE" w:rsidRDefault="00F301D9">
      <w:pPr>
        <w:pStyle w:val="a3"/>
        <w:spacing w:before="1" w:line="360" w:lineRule="auto"/>
        <w:ind w:right="339" w:firstLine="994"/>
        <w:jc w:val="both"/>
      </w:pPr>
      <w:r>
        <w:t>-через</w:t>
      </w:r>
      <w:r>
        <w:rPr>
          <w:spacing w:val="1"/>
        </w:rPr>
        <w:t xml:space="preserve"> </w:t>
      </w:r>
      <w:r>
        <w:t>деятельность</w:t>
      </w:r>
      <w:r>
        <w:rPr>
          <w:spacing w:val="1"/>
        </w:rPr>
        <w:t xml:space="preserve"> </w:t>
      </w:r>
      <w:r>
        <w:t>выборных</w:t>
      </w:r>
      <w:r>
        <w:rPr>
          <w:spacing w:val="1"/>
        </w:rPr>
        <w:t xml:space="preserve"> </w:t>
      </w:r>
      <w:r>
        <w:t>органов</w:t>
      </w:r>
      <w:r>
        <w:rPr>
          <w:spacing w:val="1"/>
        </w:rPr>
        <w:t xml:space="preserve"> </w:t>
      </w:r>
      <w:r>
        <w:t>самоуправления,</w:t>
      </w:r>
      <w:r>
        <w:rPr>
          <w:spacing w:val="1"/>
        </w:rPr>
        <w:t xml:space="preserve"> </w:t>
      </w:r>
      <w:r>
        <w:t>отвечающих</w:t>
      </w:r>
      <w:r>
        <w:rPr>
          <w:spacing w:val="1"/>
        </w:rPr>
        <w:t xml:space="preserve"> </w:t>
      </w:r>
      <w:r>
        <w:t>за</w:t>
      </w:r>
      <w:r>
        <w:rPr>
          <w:spacing w:val="1"/>
        </w:rPr>
        <w:t xml:space="preserve"> </w:t>
      </w:r>
      <w:r>
        <w:t>различные</w:t>
      </w:r>
      <w:r>
        <w:rPr>
          <w:spacing w:val="1"/>
        </w:rPr>
        <w:t xml:space="preserve"> </w:t>
      </w:r>
      <w:r>
        <w:t>направления</w:t>
      </w:r>
      <w:r>
        <w:rPr>
          <w:spacing w:val="-1"/>
        </w:rPr>
        <w:t xml:space="preserve"> </w:t>
      </w:r>
      <w:r>
        <w:t>работы класса;</w:t>
      </w:r>
    </w:p>
    <w:p w:rsidR="00292DCE" w:rsidRDefault="00F301D9">
      <w:pPr>
        <w:pStyle w:val="a3"/>
        <w:spacing w:line="360" w:lineRule="auto"/>
        <w:ind w:right="338" w:firstLine="780"/>
        <w:jc w:val="both"/>
      </w:pPr>
      <w:r>
        <w:t>Уровень классных коллективов формируется и реализуется в каждом классе. Данный</w:t>
      </w:r>
      <w:r>
        <w:rPr>
          <w:spacing w:val="1"/>
        </w:rPr>
        <w:t xml:space="preserve"> </w:t>
      </w:r>
      <w:r>
        <w:t>уровень</w:t>
      </w:r>
      <w:r>
        <w:rPr>
          <w:spacing w:val="1"/>
        </w:rPr>
        <w:t xml:space="preserve"> </w:t>
      </w:r>
      <w:r>
        <w:lastRenderedPageBreak/>
        <w:t>самоуправления</w:t>
      </w:r>
      <w:r>
        <w:rPr>
          <w:spacing w:val="61"/>
        </w:rPr>
        <w:t xml:space="preserve"> </w:t>
      </w:r>
      <w:r>
        <w:t>дает</w:t>
      </w:r>
      <w:r>
        <w:rPr>
          <w:spacing w:val="61"/>
        </w:rPr>
        <w:t xml:space="preserve"> </w:t>
      </w:r>
      <w:r>
        <w:t>обучающимся возможность раскрыть   свои личностные качества, получить</w:t>
      </w:r>
      <w:r>
        <w:rPr>
          <w:spacing w:val="1"/>
        </w:rPr>
        <w:t xml:space="preserve"> </w:t>
      </w:r>
      <w:r>
        <w:t>опыт реализации различных социальных ролей (председателя, секторов по культуре и спорту, сектора</w:t>
      </w:r>
      <w:r>
        <w:rPr>
          <w:spacing w:val="1"/>
        </w:rPr>
        <w:t xml:space="preserve"> </w:t>
      </w:r>
      <w:r>
        <w:t xml:space="preserve">образования и </w:t>
      </w:r>
      <w:r w:rsidR="004E5EF3">
        <w:t>воспитания, добра</w:t>
      </w:r>
      <w:r>
        <w:t xml:space="preserve"> и милосердия, труду и экологии, по</w:t>
      </w:r>
      <w:r>
        <w:rPr>
          <w:spacing w:val="1"/>
        </w:rPr>
        <w:t xml:space="preserve"> </w:t>
      </w:r>
      <w:r>
        <w:t>чрезвычайным</w:t>
      </w:r>
      <w:r>
        <w:rPr>
          <w:spacing w:val="1"/>
        </w:rPr>
        <w:t xml:space="preserve"> </w:t>
      </w:r>
      <w:r>
        <w:t>ситуациям,</w:t>
      </w:r>
      <w:r>
        <w:rPr>
          <w:spacing w:val="1"/>
        </w:rPr>
        <w:t xml:space="preserve"> </w:t>
      </w:r>
      <w:r>
        <w:t>пресс-центра)</w:t>
      </w:r>
      <w:r>
        <w:rPr>
          <w:spacing w:val="1"/>
        </w:rPr>
        <w:t xml:space="preserve"> </w:t>
      </w:r>
      <w:r>
        <w:t>в</w:t>
      </w:r>
      <w:r>
        <w:rPr>
          <w:spacing w:val="1"/>
        </w:rPr>
        <w:t xml:space="preserve"> </w:t>
      </w:r>
      <w:r>
        <w:t>процессе</w:t>
      </w:r>
      <w:r>
        <w:rPr>
          <w:spacing w:val="61"/>
        </w:rPr>
        <w:t xml:space="preserve"> </w:t>
      </w:r>
      <w:r>
        <w:t>разработки</w:t>
      </w:r>
      <w:r>
        <w:rPr>
          <w:spacing w:val="61"/>
        </w:rPr>
        <w:t xml:space="preserve"> </w:t>
      </w:r>
      <w:r>
        <w:t>плана</w:t>
      </w:r>
      <w:r>
        <w:rPr>
          <w:spacing w:val="61"/>
        </w:rPr>
        <w:t xml:space="preserve"> </w:t>
      </w:r>
      <w:r>
        <w:t>классных</w:t>
      </w:r>
      <w:r>
        <w:rPr>
          <w:spacing w:val="61"/>
        </w:rPr>
        <w:t xml:space="preserve"> </w:t>
      </w:r>
      <w:r>
        <w:t>дел,</w:t>
      </w:r>
      <w:r>
        <w:rPr>
          <w:spacing w:val="60"/>
        </w:rPr>
        <w:t xml:space="preserve"> </w:t>
      </w:r>
      <w:r>
        <w:t>подготовки</w:t>
      </w:r>
      <w:r>
        <w:rPr>
          <w:spacing w:val="60"/>
        </w:rPr>
        <w:t xml:space="preserve"> </w:t>
      </w:r>
      <w:r>
        <w:t>и</w:t>
      </w:r>
      <w:r>
        <w:rPr>
          <w:spacing w:val="60"/>
        </w:rPr>
        <w:t xml:space="preserve"> </w:t>
      </w:r>
      <w:r>
        <w:t>организации</w:t>
      </w:r>
      <w:r>
        <w:rPr>
          <w:spacing w:val="1"/>
        </w:rPr>
        <w:t xml:space="preserve"> </w:t>
      </w:r>
      <w:r>
        <w:t>разнообразных событий класса. 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лидерских</w:t>
      </w:r>
      <w:r>
        <w:rPr>
          <w:spacing w:val="1"/>
        </w:rPr>
        <w:t xml:space="preserve"> </w:t>
      </w:r>
      <w:r>
        <w:t>качеств,</w:t>
      </w:r>
      <w:r>
        <w:rPr>
          <w:spacing w:val="1"/>
        </w:rPr>
        <w:t xml:space="preserve"> </w:t>
      </w:r>
      <w:r>
        <w:t>управленческих</w:t>
      </w:r>
      <w:r>
        <w:rPr>
          <w:spacing w:val="1"/>
        </w:rPr>
        <w:t xml:space="preserve"> </w:t>
      </w:r>
      <w:r>
        <w:t>компетенций,</w:t>
      </w:r>
      <w:r>
        <w:rPr>
          <w:spacing w:val="1"/>
        </w:rPr>
        <w:t xml:space="preserve"> </w:t>
      </w:r>
      <w:r>
        <w:t>освоения</w:t>
      </w:r>
      <w:r>
        <w:rPr>
          <w:spacing w:val="1"/>
        </w:rPr>
        <w:t xml:space="preserve"> </w:t>
      </w:r>
      <w:r>
        <w:t>эффективных</w:t>
      </w:r>
      <w:r>
        <w:rPr>
          <w:spacing w:val="1"/>
        </w:rPr>
        <w:t xml:space="preserve"> </w:t>
      </w:r>
      <w:r>
        <w:t>форм</w:t>
      </w:r>
      <w:r>
        <w:rPr>
          <w:spacing w:val="1"/>
        </w:rPr>
        <w:t xml:space="preserve"> </w:t>
      </w:r>
      <w:r>
        <w:t>организации</w:t>
      </w:r>
      <w:r>
        <w:rPr>
          <w:spacing w:val="1"/>
        </w:rPr>
        <w:t xml:space="preserve"> </w:t>
      </w:r>
      <w:r>
        <w:t>классного</w:t>
      </w:r>
      <w:r>
        <w:rPr>
          <w:spacing w:val="1"/>
        </w:rPr>
        <w:t xml:space="preserve"> </w:t>
      </w:r>
      <w:r>
        <w:t>коллектива</w:t>
      </w:r>
      <w:r>
        <w:rPr>
          <w:spacing w:val="1"/>
        </w:rPr>
        <w:t xml:space="preserve"> </w:t>
      </w:r>
      <w:r>
        <w:t>проводится</w:t>
      </w:r>
      <w:r>
        <w:rPr>
          <w:spacing w:val="1"/>
        </w:rPr>
        <w:t xml:space="preserve"> </w:t>
      </w:r>
      <w:r>
        <w:t>учеба</w:t>
      </w:r>
      <w:r>
        <w:rPr>
          <w:spacing w:val="-57"/>
        </w:rPr>
        <w:t xml:space="preserve"> </w:t>
      </w:r>
      <w:r>
        <w:t>актива</w:t>
      </w:r>
      <w:r>
        <w:rPr>
          <w:spacing w:val="54"/>
        </w:rPr>
        <w:t xml:space="preserve"> </w:t>
      </w:r>
      <w:r>
        <w:t>школы,</w:t>
      </w:r>
      <w:r>
        <w:rPr>
          <w:spacing w:val="-4"/>
        </w:rPr>
        <w:t xml:space="preserve"> </w:t>
      </w:r>
      <w:r>
        <w:t>в</w:t>
      </w:r>
      <w:r>
        <w:rPr>
          <w:spacing w:val="-3"/>
        </w:rPr>
        <w:t xml:space="preserve"> </w:t>
      </w:r>
      <w:r>
        <w:t>рамках</w:t>
      </w:r>
      <w:r>
        <w:rPr>
          <w:spacing w:val="-1"/>
        </w:rPr>
        <w:t xml:space="preserve"> </w:t>
      </w:r>
      <w:r>
        <w:t>заседаний</w:t>
      </w:r>
      <w:r>
        <w:rPr>
          <w:spacing w:val="-2"/>
        </w:rPr>
        <w:t xml:space="preserve"> </w:t>
      </w:r>
      <w:r>
        <w:t>ШУС</w:t>
      </w:r>
      <w:r>
        <w:rPr>
          <w:spacing w:val="-5"/>
        </w:rPr>
        <w:t xml:space="preserve"> </w:t>
      </w:r>
      <w:r>
        <w:t>на</w:t>
      </w:r>
      <w:r>
        <w:rPr>
          <w:spacing w:val="54"/>
        </w:rPr>
        <w:t xml:space="preserve"> </w:t>
      </w:r>
      <w:r>
        <w:t>которую</w:t>
      </w:r>
      <w:r>
        <w:rPr>
          <w:spacing w:val="55"/>
        </w:rPr>
        <w:t xml:space="preserve"> </w:t>
      </w:r>
      <w:r>
        <w:t>приглашаются</w:t>
      </w:r>
      <w:r>
        <w:rPr>
          <w:spacing w:val="-2"/>
        </w:rPr>
        <w:t xml:space="preserve"> </w:t>
      </w:r>
      <w:r>
        <w:t>лидеры</w:t>
      </w:r>
      <w:r>
        <w:rPr>
          <w:spacing w:val="-3"/>
        </w:rPr>
        <w:t xml:space="preserve"> </w:t>
      </w:r>
      <w:r>
        <w:t>всех классов.</w:t>
      </w:r>
    </w:p>
    <w:p w:rsidR="00292DCE" w:rsidRDefault="00F301D9">
      <w:pPr>
        <w:pStyle w:val="a3"/>
        <w:spacing w:before="1" w:line="360" w:lineRule="auto"/>
        <w:ind w:right="334" w:firstLine="994"/>
        <w:jc w:val="both"/>
      </w:pPr>
      <w:r>
        <w:t>На этом уровне самоуправления решаются следующие задачи:</w:t>
      </w:r>
      <w:r>
        <w:rPr>
          <w:spacing w:val="1"/>
        </w:rPr>
        <w:t xml:space="preserve"> </w:t>
      </w:r>
      <w:r>
        <w:t>под руководством классного</w:t>
      </w:r>
      <w:r>
        <w:rPr>
          <w:spacing w:val="1"/>
        </w:rPr>
        <w:t xml:space="preserve"> </w:t>
      </w:r>
      <w:r>
        <w:t>руководителя</w:t>
      </w:r>
      <w:r>
        <w:rPr>
          <w:spacing w:val="1"/>
        </w:rPr>
        <w:t xml:space="preserve"> </w:t>
      </w:r>
      <w:r>
        <w:t>создается</w:t>
      </w:r>
      <w:r>
        <w:rPr>
          <w:spacing w:val="1"/>
        </w:rPr>
        <w:t xml:space="preserve"> </w:t>
      </w:r>
      <w:r>
        <w:t>модель</w:t>
      </w:r>
      <w:r>
        <w:rPr>
          <w:spacing w:val="1"/>
        </w:rPr>
        <w:t xml:space="preserve"> </w:t>
      </w:r>
      <w:r>
        <w:t>самостоятельной</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инициатив</w:t>
      </w:r>
      <w:r>
        <w:rPr>
          <w:spacing w:val="1"/>
        </w:rPr>
        <w:t xml:space="preserve"> </w:t>
      </w:r>
      <w:r>
        <w:t>обучающихся; создаются условия для выявления и реализации творческого потенциала обучающихся;</w:t>
      </w:r>
      <w:r>
        <w:rPr>
          <w:spacing w:val="1"/>
        </w:rPr>
        <w:t xml:space="preserve"> </w:t>
      </w:r>
      <w:r>
        <w:t>воспитывается</w:t>
      </w:r>
      <w:r>
        <w:rPr>
          <w:spacing w:val="1"/>
        </w:rPr>
        <w:t xml:space="preserve"> </w:t>
      </w:r>
      <w:r>
        <w:t>личная</w:t>
      </w:r>
      <w:r>
        <w:rPr>
          <w:spacing w:val="1"/>
        </w:rPr>
        <w:t xml:space="preserve"> </w:t>
      </w:r>
      <w:r>
        <w:t>и</w:t>
      </w:r>
      <w:r>
        <w:rPr>
          <w:spacing w:val="1"/>
        </w:rPr>
        <w:t xml:space="preserve"> </w:t>
      </w:r>
      <w:r>
        <w:t>коллективная</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порученных</w:t>
      </w:r>
      <w:r>
        <w:rPr>
          <w:spacing w:val="1"/>
        </w:rPr>
        <w:t xml:space="preserve"> </w:t>
      </w:r>
      <w:r>
        <w:t>дел.</w:t>
      </w:r>
      <w:r>
        <w:rPr>
          <w:spacing w:val="1"/>
        </w:rPr>
        <w:t xml:space="preserve"> </w:t>
      </w:r>
      <w:r>
        <w:t>Оценка</w:t>
      </w:r>
      <w:r>
        <w:rPr>
          <w:spacing w:val="1"/>
        </w:rPr>
        <w:t xml:space="preserve"> </w:t>
      </w:r>
      <w:r>
        <w:t>деятельности</w:t>
      </w:r>
      <w:r>
        <w:rPr>
          <w:spacing w:val="59"/>
        </w:rPr>
        <w:t xml:space="preserve"> </w:t>
      </w:r>
      <w:r>
        <w:t>ученического</w:t>
      </w:r>
      <w:r>
        <w:rPr>
          <w:spacing w:val="56"/>
        </w:rPr>
        <w:t xml:space="preserve"> </w:t>
      </w:r>
      <w:r>
        <w:t>самоуправления</w:t>
      </w:r>
      <w:r>
        <w:rPr>
          <w:spacing w:val="58"/>
        </w:rPr>
        <w:t xml:space="preserve"> </w:t>
      </w:r>
      <w:r>
        <w:t>на</w:t>
      </w:r>
      <w:r>
        <w:rPr>
          <w:spacing w:val="55"/>
        </w:rPr>
        <w:t xml:space="preserve"> </w:t>
      </w:r>
      <w:r>
        <w:t>данном</w:t>
      </w:r>
      <w:r>
        <w:rPr>
          <w:spacing w:val="58"/>
        </w:rPr>
        <w:t xml:space="preserve"> </w:t>
      </w:r>
      <w:r>
        <w:t>уровне</w:t>
      </w:r>
      <w:r>
        <w:rPr>
          <w:spacing w:val="57"/>
        </w:rPr>
        <w:t xml:space="preserve"> </w:t>
      </w:r>
      <w:r>
        <w:t>осуществляется</w:t>
      </w:r>
      <w:r>
        <w:rPr>
          <w:spacing w:val="58"/>
        </w:rPr>
        <w:t xml:space="preserve"> </w:t>
      </w:r>
      <w:r>
        <w:t>в</w:t>
      </w:r>
      <w:r>
        <w:rPr>
          <w:spacing w:val="57"/>
        </w:rPr>
        <w:t xml:space="preserve"> </w:t>
      </w:r>
      <w:r>
        <w:t>рамках</w:t>
      </w:r>
      <w:r>
        <w:rPr>
          <w:spacing w:val="58"/>
        </w:rPr>
        <w:t xml:space="preserve"> </w:t>
      </w:r>
      <w:r>
        <w:t>конкурса</w:t>
      </w:r>
    </w:p>
    <w:p w:rsidR="00292DCE" w:rsidRDefault="00F301D9">
      <w:pPr>
        <w:pStyle w:val="a3"/>
        <w:spacing w:line="360" w:lineRule="auto"/>
        <w:ind w:right="338"/>
        <w:jc w:val="both"/>
      </w:pPr>
      <w:r>
        <w:t>«Ученик года», в рамках проведения «Дня школьника», и других мероприятиях которые проходят в</w:t>
      </w:r>
      <w:r>
        <w:rPr>
          <w:spacing w:val="1"/>
        </w:rPr>
        <w:t xml:space="preserve"> </w:t>
      </w:r>
      <w:r>
        <w:t>течение</w:t>
      </w:r>
      <w:r>
        <w:rPr>
          <w:spacing w:val="1"/>
        </w:rPr>
        <w:t xml:space="preserve"> </w:t>
      </w:r>
      <w:r>
        <w:t>всего</w:t>
      </w:r>
      <w:r>
        <w:rPr>
          <w:spacing w:val="1"/>
        </w:rPr>
        <w:t xml:space="preserve"> </w:t>
      </w:r>
      <w:r>
        <w:t>учебного</w:t>
      </w:r>
      <w:r>
        <w:rPr>
          <w:spacing w:val="1"/>
        </w:rPr>
        <w:t xml:space="preserve"> </w:t>
      </w:r>
      <w:r>
        <w:t>года.</w:t>
      </w:r>
      <w:r>
        <w:rPr>
          <w:spacing w:val="1"/>
        </w:rPr>
        <w:t xml:space="preserve"> </w:t>
      </w:r>
      <w:r>
        <w:t>Оценка</w:t>
      </w:r>
      <w:r>
        <w:rPr>
          <w:spacing w:val="1"/>
        </w:rPr>
        <w:t xml:space="preserve"> </w:t>
      </w:r>
      <w:r>
        <w:t>деятельности</w:t>
      </w:r>
      <w:r>
        <w:rPr>
          <w:spacing w:val="1"/>
        </w:rPr>
        <w:t xml:space="preserve"> </w:t>
      </w:r>
      <w:r>
        <w:t>органов</w:t>
      </w:r>
      <w:r>
        <w:rPr>
          <w:spacing w:val="1"/>
        </w:rPr>
        <w:t xml:space="preserve"> </w:t>
      </w:r>
      <w:r>
        <w:t>самоуправления</w:t>
      </w:r>
      <w:r>
        <w:rPr>
          <w:spacing w:val="1"/>
        </w:rPr>
        <w:t xml:space="preserve"> </w:t>
      </w:r>
      <w:r>
        <w:t>каждого</w:t>
      </w:r>
      <w:r>
        <w:rPr>
          <w:spacing w:val="1"/>
        </w:rPr>
        <w:t xml:space="preserve"> </w:t>
      </w:r>
      <w:r>
        <w:t>классного</w:t>
      </w:r>
      <w:r>
        <w:rPr>
          <w:spacing w:val="1"/>
        </w:rPr>
        <w:t xml:space="preserve"> </w:t>
      </w:r>
      <w:r>
        <w:t>сообщества осуществляется лидерами</w:t>
      </w:r>
      <w:r>
        <w:rPr>
          <w:spacing w:val="1"/>
        </w:rPr>
        <w:t xml:space="preserve"> </w:t>
      </w:r>
      <w:r>
        <w:t>активистами</w:t>
      </w:r>
      <w:r>
        <w:rPr>
          <w:spacing w:val="1"/>
        </w:rPr>
        <w:t xml:space="preserve"> </w:t>
      </w:r>
      <w:r>
        <w:t>Школьного</w:t>
      </w:r>
      <w:r>
        <w:rPr>
          <w:spacing w:val="1"/>
        </w:rPr>
        <w:t xml:space="preserve"> </w:t>
      </w:r>
      <w:r>
        <w:t>ученического совета, заместителем</w:t>
      </w:r>
      <w:r>
        <w:rPr>
          <w:spacing w:val="1"/>
        </w:rPr>
        <w:t xml:space="preserve"> </w:t>
      </w:r>
      <w:r>
        <w:t>директора по воспитательной работе и советником директора по воспитанию и взаимодействию с</w:t>
      </w:r>
      <w:r>
        <w:rPr>
          <w:spacing w:val="1"/>
        </w:rPr>
        <w:t xml:space="preserve"> </w:t>
      </w:r>
      <w:r>
        <w:t>детскими</w:t>
      </w:r>
      <w:r>
        <w:rPr>
          <w:spacing w:val="-1"/>
        </w:rPr>
        <w:t xml:space="preserve"> </w:t>
      </w:r>
      <w:r>
        <w:t>общественными объединениями.</w:t>
      </w:r>
    </w:p>
    <w:p w:rsidR="00292DCE" w:rsidRDefault="00F301D9">
      <w:pPr>
        <w:pStyle w:val="51"/>
        <w:spacing w:before="6"/>
        <w:ind w:left="967"/>
      </w:pPr>
      <w:r>
        <w:t>На</w:t>
      </w:r>
      <w:r>
        <w:rPr>
          <w:spacing w:val="-8"/>
        </w:rPr>
        <w:t xml:space="preserve"> </w:t>
      </w:r>
      <w:r>
        <w:t>индивидуальном</w:t>
      </w:r>
      <w:r>
        <w:rPr>
          <w:spacing w:val="-8"/>
        </w:rPr>
        <w:t xml:space="preserve"> </w:t>
      </w:r>
      <w:r>
        <w:t>уровне:</w:t>
      </w:r>
    </w:p>
    <w:p w:rsidR="00292DCE" w:rsidRDefault="00F301D9">
      <w:pPr>
        <w:pStyle w:val="a3"/>
        <w:spacing w:before="132" w:line="360" w:lineRule="auto"/>
        <w:ind w:right="338" w:firstLine="994"/>
        <w:jc w:val="both"/>
      </w:pPr>
      <w:r>
        <w:t>-</w:t>
      </w:r>
      <w:r>
        <w:rPr>
          <w:spacing w:val="1"/>
        </w:rPr>
        <w:t xml:space="preserve"> </w:t>
      </w:r>
      <w:r>
        <w:t>через</w:t>
      </w:r>
      <w:r>
        <w:rPr>
          <w:spacing w:val="1"/>
        </w:rPr>
        <w:t xml:space="preserve"> </w:t>
      </w:r>
      <w:r>
        <w:t>вовлечение</w:t>
      </w:r>
      <w:r>
        <w:rPr>
          <w:spacing w:val="1"/>
        </w:rPr>
        <w:t xml:space="preserve"> </w:t>
      </w:r>
      <w:r>
        <w:t>школьников</w:t>
      </w:r>
      <w:r>
        <w:rPr>
          <w:spacing w:val="1"/>
        </w:rPr>
        <w:t xml:space="preserve"> </w:t>
      </w:r>
      <w:r>
        <w:t>в</w:t>
      </w:r>
      <w:r>
        <w:rPr>
          <w:spacing w:val="1"/>
        </w:rPr>
        <w:t xml:space="preserve"> </w:t>
      </w:r>
      <w:r>
        <w:t>планирование,</w:t>
      </w:r>
      <w:r>
        <w:rPr>
          <w:spacing w:val="1"/>
        </w:rPr>
        <w:t xml:space="preserve"> </w:t>
      </w:r>
      <w:r>
        <w:t>организацию,</w:t>
      </w:r>
      <w:r>
        <w:rPr>
          <w:spacing w:val="1"/>
        </w:rPr>
        <w:t xml:space="preserve"> </w:t>
      </w:r>
      <w:r>
        <w:t>проведение</w:t>
      </w:r>
      <w:r>
        <w:rPr>
          <w:spacing w:val="1"/>
        </w:rPr>
        <w:t xml:space="preserve"> </w:t>
      </w:r>
      <w:r>
        <w:t>и</w:t>
      </w:r>
      <w:r>
        <w:rPr>
          <w:spacing w:val="1"/>
        </w:rPr>
        <w:t xml:space="preserve"> </w:t>
      </w:r>
      <w:r>
        <w:t>анализ</w:t>
      </w:r>
      <w:r>
        <w:rPr>
          <w:spacing w:val="1"/>
        </w:rPr>
        <w:t xml:space="preserve"> </w:t>
      </w:r>
      <w:r>
        <w:t>общешкольных и внутриклассных дел, через реализацию функций школьниками, отвечающими за</w:t>
      </w:r>
      <w:r>
        <w:rPr>
          <w:spacing w:val="1"/>
        </w:rPr>
        <w:t xml:space="preserve"> </w:t>
      </w:r>
      <w:r>
        <w:t>различные</w:t>
      </w:r>
      <w:r>
        <w:rPr>
          <w:spacing w:val="-3"/>
        </w:rPr>
        <w:t xml:space="preserve"> </w:t>
      </w:r>
      <w:r>
        <w:t>направления</w:t>
      </w:r>
      <w:r>
        <w:rPr>
          <w:spacing w:val="-3"/>
        </w:rPr>
        <w:t xml:space="preserve"> </w:t>
      </w:r>
      <w:r>
        <w:t>работы в</w:t>
      </w:r>
      <w:r>
        <w:rPr>
          <w:spacing w:val="-1"/>
        </w:rPr>
        <w:t xml:space="preserve"> </w:t>
      </w:r>
      <w:r>
        <w:t>классе;</w:t>
      </w:r>
    </w:p>
    <w:p w:rsidR="00292DCE" w:rsidRDefault="00F301D9">
      <w:pPr>
        <w:pStyle w:val="a3"/>
        <w:spacing w:before="2" w:line="360" w:lineRule="auto"/>
        <w:ind w:right="334" w:firstLine="994"/>
        <w:jc w:val="both"/>
      </w:pPr>
      <w:r>
        <w:t>-организацию общественно полезных дел, дающих детям возможность получить важный для</w:t>
      </w:r>
      <w:r>
        <w:rPr>
          <w:spacing w:val="-57"/>
        </w:rPr>
        <w:t xml:space="preserve"> </w:t>
      </w:r>
      <w:r>
        <w:t>их личностного развития опыт деятельности, направленной на помощь другим людям, своей школе,</w:t>
      </w:r>
      <w:r>
        <w:rPr>
          <w:spacing w:val="1"/>
        </w:rPr>
        <w:t xml:space="preserve"> </w:t>
      </w:r>
      <w:r>
        <w:t>обществу в целом; развить в себе такие качества как забота, уважение, умение сопереживать, умение</w:t>
      </w:r>
      <w:r>
        <w:rPr>
          <w:spacing w:val="1"/>
        </w:rPr>
        <w:t xml:space="preserve"> </w:t>
      </w:r>
      <w:r>
        <w:t>общаться, слушать и слышать других. (Это посильная помощь, оказываемая школьниками пожилым</w:t>
      </w:r>
      <w:r>
        <w:rPr>
          <w:spacing w:val="1"/>
        </w:rPr>
        <w:t xml:space="preserve"> </w:t>
      </w:r>
      <w:r>
        <w:t>людям,</w:t>
      </w:r>
      <w:r>
        <w:rPr>
          <w:spacing w:val="-2"/>
        </w:rPr>
        <w:t xml:space="preserve"> </w:t>
      </w:r>
      <w:r>
        <w:t>участие</w:t>
      </w:r>
      <w:r>
        <w:rPr>
          <w:spacing w:val="-3"/>
        </w:rPr>
        <w:t xml:space="preserve"> </w:t>
      </w:r>
      <w:r>
        <w:t>школьников</w:t>
      </w:r>
      <w:r>
        <w:rPr>
          <w:spacing w:val="-2"/>
        </w:rPr>
        <w:t xml:space="preserve"> </w:t>
      </w:r>
      <w:r>
        <w:t>в</w:t>
      </w:r>
      <w:r>
        <w:rPr>
          <w:spacing w:val="-3"/>
        </w:rPr>
        <w:t xml:space="preserve"> </w:t>
      </w:r>
      <w:r>
        <w:t>работе</w:t>
      </w:r>
      <w:r>
        <w:rPr>
          <w:spacing w:val="-3"/>
        </w:rPr>
        <w:t xml:space="preserve"> </w:t>
      </w:r>
      <w:r>
        <w:t>на</w:t>
      </w:r>
      <w:r>
        <w:rPr>
          <w:spacing w:val="-3"/>
        </w:rPr>
        <w:t xml:space="preserve"> </w:t>
      </w:r>
      <w:r>
        <w:t>прилегающей</w:t>
      </w:r>
      <w:r>
        <w:rPr>
          <w:spacing w:val="-2"/>
        </w:rPr>
        <w:t xml:space="preserve"> </w:t>
      </w:r>
      <w:r>
        <w:t>к</w:t>
      </w:r>
      <w:r>
        <w:rPr>
          <w:spacing w:val="-2"/>
        </w:rPr>
        <w:t xml:space="preserve"> </w:t>
      </w:r>
      <w:r>
        <w:t>школе</w:t>
      </w:r>
      <w:r>
        <w:rPr>
          <w:spacing w:val="-3"/>
        </w:rPr>
        <w:t xml:space="preserve"> </w:t>
      </w:r>
      <w:r>
        <w:t>территории</w:t>
      </w:r>
      <w:r>
        <w:rPr>
          <w:spacing w:val="56"/>
        </w:rPr>
        <w:t xml:space="preserve"> </w:t>
      </w:r>
      <w:r>
        <w:t>и</w:t>
      </w:r>
      <w:r>
        <w:rPr>
          <w:spacing w:val="-2"/>
        </w:rPr>
        <w:t xml:space="preserve"> </w:t>
      </w:r>
      <w:r>
        <w:t>т.п);</w:t>
      </w:r>
    </w:p>
    <w:p w:rsidR="00292DCE" w:rsidRDefault="00F301D9">
      <w:pPr>
        <w:pStyle w:val="41"/>
        <w:ind w:left="963" w:right="897"/>
        <w:jc w:val="center"/>
      </w:pPr>
      <w:r>
        <w:t>Модуль</w:t>
      </w:r>
      <w:r>
        <w:rPr>
          <w:spacing w:val="-10"/>
        </w:rPr>
        <w:t xml:space="preserve"> </w:t>
      </w:r>
      <w:r>
        <w:t>«Профориентация»</w:t>
      </w:r>
    </w:p>
    <w:p w:rsidR="00292DCE" w:rsidRDefault="00F301D9">
      <w:pPr>
        <w:pStyle w:val="a3"/>
        <w:spacing w:before="132"/>
        <w:ind w:left="963" w:right="341"/>
        <w:jc w:val="center"/>
      </w:pPr>
      <w:r>
        <w:t>Совместная</w:t>
      </w:r>
      <w:r>
        <w:rPr>
          <w:spacing w:val="5"/>
        </w:rPr>
        <w:t xml:space="preserve"> </w:t>
      </w:r>
      <w:r>
        <w:t>деятельность</w:t>
      </w:r>
      <w:r>
        <w:rPr>
          <w:spacing w:val="5"/>
        </w:rPr>
        <w:t xml:space="preserve"> </w:t>
      </w:r>
      <w:r>
        <w:t>педагогов</w:t>
      </w:r>
      <w:r>
        <w:rPr>
          <w:spacing w:val="5"/>
        </w:rPr>
        <w:t xml:space="preserve"> </w:t>
      </w:r>
      <w:r>
        <w:t>и</w:t>
      </w:r>
      <w:r>
        <w:rPr>
          <w:spacing w:val="6"/>
        </w:rPr>
        <w:t xml:space="preserve"> </w:t>
      </w:r>
      <w:r>
        <w:t>школьников</w:t>
      </w:r>
      <w:r>
        <w:rPr>
          <w:spacing w:val="5"/>
        </w:rPr>
        <w:t xml:space="preserve"> </w:t>
      </w:r>
      <w:r>
        <w:t>по</w:t>
      </w:r>
      <w:r>
        <w:rPr>
          <w:spacing w:val="5"/>
        </w:rPr>
        <w:t xml:space="preserve"> </w:t>
      </w:r>
      <w:r>
        <w:t>направлению</w:t>
      </w:r>
      <w:r>
        <w:rPr>
          <w:spacing w:val="10"/>
        </w:rPr>
        <w:t xml:space="preserve"> </w:t>
      </w:r>
      <w:r>
        <w:t>«профориентация»</w:t>
      </w:r>
      <w:r>
        <w:rPr>
          <w:spacing w:val="-1"/>
        </w:rPr>
        <w:t xml:space="preserve"> </w:t>
      </w:r>
      <w:r>
        <w:t>включает</w:t>
      </w:r>
    </w:p>
    <w:p w:rsidR="00292DCE" w:rsidRDefault="00F301D9">
      <w:pPr>
        <w:pStyle w:val="a3"/>
        <w:spacing w:before="64" w:line="360" w:lineRule="auto"/>
        <w:ind w:right="335"/>
        <w:jc w:val="both"/>
      </w:pPr>
      <w:r>
        <w:t>в себя профессиональное просвещение школьников; диагностику и консультирование по проблемам</w:t>
      </w:r>
      <w:r>
        <w:rPr>
          <w:spacing w:val="1"/>
        </w:rPr>
        <w:t xml:space="preserve"> </w:t>
      </w:r>
      <w:r>
        <w:t>профориентации, организацию профессиональных проб школьников. Задача совместной деятельности</w:t>
      </w:r>
      <w:r>
        <w:rPr>
          <w:spacing w:val="1"/>
        </w:rPr>
        <w:t xml:space="preserve"> </w:t>
      </w:r>
      <w:r>
        <w:t>педагога и ребенка – подготовить школьника к осознанному выбору своей будущей профессиональной</w:t>
      </w:r>
      <w:r>
        <w:rPr>
          <w:spacing w:val="-58"/>
        </w:rPr>
        <w:t xml:space="preserve"> </w:t>
      </w:r>
      <w:r>
        <w:t>деятельности.</w:t>
      </w:r>
      <w:r>
        <w:rPr>
          <w:spacing w:val="1"/>
        </w:rPr>
        <w:t xml:space="preserve"> </w:t>
      </w:r>
      <w:r>
        <w:t>Создавая</w:t>
      </w:r>
      <w:r>
        <w:rPr>
          <w:spacing w:val="1"/>
        </w:rPr>
        <w:t xml:space="preserve"> </w:t>
      </w:r>
      <w:r>
        <w:t>профориентационно</w:t>
      </w:r>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 взгляд на труд в постиндустриальном мире, охватывающий не только профессиональную,</w:t>
      </w:r>
      <w:r>
        <w:rPr>
          <w:spacing w:val="-57"/>
        </w:rPr>
        <w:t xml:space="preserve"> </w:t>
      </w:r>
      <w:r>
        <w:t>но</w:t>
      </w:r>
      <w:r>
        <w:rPr>
          <w:spacing w:val="-1"/>
        </w:rPr>
        <w:t xml:space="preserve"> </w:t>
      </w:r>
      <w:r>
        <w:t>и непрофессиональную</w:t>
      </w:r>
      <w:r>
        <w:rPr>
          <w:spacing w:val="2"/>
        </w:rPr>
        <w:t xml:space="preserve"> </w:t>
      </w:r>
      <w:r>
        <w:t>составляющие</w:t>
      </w:r>
      <w:r>
        <w:rPr>
          <w:spacing w:val="-1"/>
        </w:rPr>
        <w:t xml:space="preserve"> </w:t>
      </w:r>
      <w:r>
        <w:t>такой деятельности:</w:t>
      </w:r>
    </w:p>
    <w:p w:rsidR="00292DCE" w:rsidRDefault="00F301D9">
      <w:pPr>
        <w:pStyle w:val="a3"/>
        <w:spacing w:line="360" w:lineRule="auto"/>
        <w:ind w:right="515" w:firstLine="886"/>
        <w:jc w:val="both"/>
      </w:pPr>
      <w:r>
        <w:lastRenderedPageBreak/>
        <w:t>-циклы профориентационных часов общения, направленных на</w:t>
      </w:r>
      <w:r>
        <w:rPr>
          <w:spacing w:val="1"/>
        </w:rPr>
        <w:t xml:space="preserve"> </w:t>
      </w:r>
      <w:r>
        <w:t>подготовку школьника к</w:t>
      </w:r>
      <w:r>
        <w:rPr>
          <w:spacing w:val="1"/>
        </w:rPr>
        <w:t xml:space="preserve"> </w:t>
      </w:r>
      <w:r>
        <w:t>осознанному</w:t>
      </w:r>
      <w:r>
        <w:rPr>
          <w:spacing w:val="-7"/>
        </w:rPr>
        <w:t xml:space="preserve"> </w:t>
      </w:r>
      <w:r>
        <w:t>планированию</w:t>
      </w:r>
      <w:r>
        <w:rPr>
          <w:spacing w:val="-3"/>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4"/>
        </w:rPr>
        <w:t xml:space="preserve"> </w:t>
      </w:r>
      <w:r>
        <w:t>будущего;</w:t>
      </w:r>
    </w:p>
    <w:p w:rsidR="00292DCE" w:rsidRDefault="00F301D9">
      <w:pPr>
        <w:pStyle w:val="a3"/>
        <w:spacing w:line="360" w:lineRule="auto"/>
        <w:ind w:right="514" w:firstLine="886"/>
        <w:jc w:val="both"/>
      </w:pPr>
      <w:r>
        <w:t>-профориентационные игры:</w:t>
      </w:r>
      <w:r>
        <w:rPr>
          <w:spacing w:val="1"/>
        </w:rPr>
        <w:t xml:space="preserve"> </w:t>
      </w:r>
      <w:r>
        <w:t>деловые игры, квесты, расширяющие знания школьников о</w:t>
      </w:r>
      <w:r>
        <w:rPr>
          <w:spacing w:val="1"/>
        </w:rPr>
        <w:t xml:space="preserve"> </w:t>
      </w:r>
      <w:r>
        <w:t>типах</w:t>
      </w:r>
      <w:r>
        <w:rPr>
          <w:spacing w:val="1"/>
        </w:rPr>
        <w:t xml:space="preserve"> </w:t>
      </w:r>
      <w:r>
        <w:t>профессий,</w:t>
      </w:r>
      <w:r>
        <w:rPr>
          <w:spacing w:val="1"/>
        </w:rPr>
        <w:t xml:space="preserve"> </w:t>
      </w:r>
      <w:r>
        <w:t>о</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w:t>
      </w:r>
      <w:r>
        <w:rPr>
          <w:spacing w:val="1"/>
        </w:rPr>
        <w:t xml:space="preserve"> </w:t>
      </w:r>
      <w:r>
        <w:t>достоинствах</w:t>
      </w:r>
      <w:r>
        <w:rPr>
          <w:spacing w:val="1"/>
        </w:rPr>
        <w:t xml:space="preserve"> </w:t>
      </w:r>
      <w:r>
        <w:t>и</w:t>
      </w:r>
      <w:r>
        <w:rPr>
          <w:spacing w:val="1"/>
        </w:rPr>
        <w:t xml:space="preserve"> </w:t>
      </w:r>
      <w:r>
        <w:t>недостатках</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интересной</w:t>
      </w:r>
      <w:r>
        <w:rPr>
          <w:spacing w:val="-1"/>
        </w:rPr>
        <w:t xml:space="preserve"> </w:t>
      </w:r>
      <w:r>
        <w:t>школьникам</w:t>
      </w:r>
      <w:r>
        <w:rPr>
          <w:spacing w:val="-1"/>
        </w:rPr>
        <w:t xml:space="preserve"> </w:t>
      </w:r>
      <w:r>
        <w:t>профессиональной деятельности;</w:t>
      </w:r>
    </w:p>
    <w:p w:rsidR="00292DCE" w:rsidRDefault="00F301D9">
      <w:pPr>
        <w:pStyle w:val="a3"/>
        <w:spacing w:before="1" w:line="360" w:lineRule="auto"/>
        <w:ind w:right="511" w:firstLine="886"/>
        <w:jc w:val="both"/>
      </w:pPr>
      <w:r>
        <w:t>-экскурсии</w:t>
      </w:r>
      <w:r>
        <w:rPr>
          <w:spacing w:val="1"/>
        </w:rPr>
        <w:t xml:space="preserve"> </w:t>
      </w:r>
      <w:r>
        <w:t>на</w:t>
      </w:r>
      <w:r>
        <w:rPr>
          <w:spacing w:val="1"/>
        </w:rPr>
        <w:t xml:space="preserve"> </w:t>
      </w:r>
      <w:r>
        <w:t>предприятия,</w:t>
      </w:r>
      <w:r>
        <w:rPr>
          <w:spacing w:val="1"/>
        </w:rPr>
        <w:t xml:space="preserve"> </w:t>
      </w:r>
      <w:r>
        <w:t>дающие</w:t>
      </w:r>
      <w:r>
        <w:rPr>
          <w:spacing w:val="1"/>
        </w:rPr>
        <w:t xml:space="preserve"> </w:t>
      </w:r>
      <w:r>
        <w:t>школьникам</w:t>
      </w:r>
      <w:r>
        <w:rPr>
          <w:spacing w:val="1"/>
        </w:rPr>
        <w:t xml:space="preserve"> </w:t>
      </w:r>
      <w:r>
        <w:t>начальные</w:t>
      </w:r>
      <w:r>
        <w:rPr>
          <w:spacing w:val="1"/>
        </w:rPr>
        <w:t xml:space="preserve"> </w:t>
      </w:r>
      <w:r>
        <w:t>представления</w:t>
      </w:r>
      <w:r>
        <w:rPr>
          <w:spacing w:val="61"/>
        </w:rPr>
        <w:t xml:space="preserve"> </w:t>
      </w:r>
      <w:r>
        <w:t>о</w:t>
      </w:r>
      <w:r>
        <w:rPr>
          <w:spacing w:val="1"/>
        </w:rPr>
        <w:t xml:space="preserve"> </w:t>
      </w:r>
      <w:r>
        <w:t>существующих профессиях</w:t>
      </w:r>
      <w:r>
        <w:rPr>
          <w:spacing w:val="-2"/>
        </w:rPr>
        <w:t xml:space="preserve"> </w:t>
      </w:r>
      <w:r>
        <w:t>и</w:t>
      </w:r>
      <w:r>
        <w:rPr>
          <w:spacing w:val="1"/>
        </w:rPr>
        <w:t xml:space="preserve"> </w:t>
      </w:r>
      <w:r>
        <w:t>условиях</w:t>
      </w:r>
      <w:r>
        <w:rPr>
          <w:spacing w:val="1"/>
        </w:rPr>
        <w:t xml:space="preserve"> </w:t>
      </w:r>
      <w:r>
        <w:t>работы</w:t>
      </w:r>
      <w:r>
        <w:rPr>
          <w:spacing w:val="-5"/>
        </w:rPr>
        <w:t xml:space="preserve"> </w:t>
      </w:r>
      <w:r>
        <w:t>людей,</w:t>
      </w:r>
      <w:r>
        <w:rPr>
          <w:spacing w:val="-1"/>
        </w:rPr>
        <w:t xml:space="preserve"> </w:t>
      </w:r>
      <w:r>
        <w:t>представляющих</w:t>
      </w:r>
      <w:r>
        <w:rPr>
          <w:spacing w:val="1"/>
        </w:rPr>
        <w:t xml:space="preserve"> </w:t>
      </w:r>
      <w:r>
        <w:t>эти</w:t>
      </w:r>
      <w:r>
        <w:rPr>
          <w:spacing w:val="-2"/>
        </w:rPr>
        <w:t xml:space="preserve"> </w:t>
      </w:r>
      <w:r>
        <w:t>профессии;</w:t>
      </w:r>
    </w:p>
    <w:p w:rsidR="00292DCE" w:rsidRDefault="00F301D9">
      <w:pPr>
        <w:pStyle w:val="a3"/>
        <w:ind w:left="1286"/>
        <w:jc w:val="both"/>
      </w:pPr>
      <w:r>
        <w:t>-посещение</w:t>
      </w:r>
      <w:r>
        <w:rPr>
          <w:spacing w:val="-6"/>
        </w:rPr>
        <w:t xml:space="preserve"> </w:t>
      </w:r>
      <w:r>
        <w:t>дней</w:t>
      </w:r>
      <w:r>
        <w:rPr>
          <w:spacing w:val="-4"/>
        </w:rPr>
        <w:t xml:space="preserve"> </w:t>
      </w:r>
      <w:r>
        <w:t>открытых</w:t>
      </w:r>
      <w:r>
        <w:rPr>
          <w:spacing w:val="-3"/>
        </w:rPr>
        <w:t xml:space="preserve"> </w:t>
      </w:r>
      <w:r>
        <w:t>дверей</w:t>
      </w:r>
      <w:r>
        <w:rPr>
          <w:spacing w:val="-4"/>
        </w:rPr>
        <w:t xml:space="preserve"> </w:t>
      </w:r>
      <w:r>
        <w:t>в</w:t>
      </w:r>
      <w:r>
        <w:rPr>
          <w:spacing w:val="-5"/>
        </w:rPr>
        <w:t xml:space="preserve"> </w:t>
      </w:r>
      <w:r>
        <w:t>средних</w:t>
      </w:r>
      <w:r>
        <w:rPr>
          <w:spacing w:val="-2"/>
        </w:rPr>
        <w:t xml:space="preserve"> </w:t>
      </w:r>
      <w:r>
        <w:t>специальных</w:t>
      </w:r>
      <w:r>
        <w:rPr>
          <w:spacing w:val="-1"/>
        </w:rPr>
        <w:t xml:space="preserve"> </w:t>
      </w:r>
      <w:r>
        <w:t>учебных</w:t>
      </w:r>
      <w:r>
        <w:rPr>
          <w:spacing w:val="-3"/>
        </w:rPr>
        <w:t xml:space="preserve"> </w:t>
      </w:r>
      <w:r>
        <w:t>заведениях</w:t>
      </w:r>
      <w:r>
        <w:rPr>
          <w:spacing w:val="-2"/>
        </w:rPr>
        <w:t xml:space="preserve"> </w:t>
      </w:r>
      <w:r>
        <w:t>и</w:t>
      </w:r>
      <w:r>
        <w:rPr>
          <w:spacing w:val="-6"/>
        </w:rPr>
        <w:t xml:space="preserve"> </w:t>
      </w:r>
      <w:r>
        <w:t>вузах;</w:t>
      </w:r>
    </w:p>
    <w:p w:rsidR="00292DCE" w:rsidRDefault="00F301D9">
      <w:pPr>
        <w:pStyle w:val="a3"/>
        <w:spacing w:before="137" w:line="360" w:lineRule="auto"/>
        <w:ind w:right="510" w:firstLine="886"/>
        <w:jc w:val="both"/>
      </w:pPr>
      <w:r>
        <w:t>-совместное с педагогами изучение интернет ресурсов, посвященных выбору профессий,</w:t>
      </w:r>
      <w:r>
        <w:rPr>
          <w:spacing w:val="1"/>
        </w:rPr>
        <w:t xml:space="preserve"> </w:t>
      </w:r>
      <w:r>
        <w:t>прохождение</w:t>
      </w:r>
      <w:r>
        <w:rPr>
          <w:spacing w:val="-2"/>
        </w:rPr>
        <w:t xml:space="preserve"> </w:t>
      </w:r>
      <w:r>
        <w:t>профориентационного</w:t>
      </w:r>
      <w:r>
        <w:rPr>
          <w:spacing w:val="-1"/>
        </w:rPr>
        <w:t xml:space="preserve"> </w:t>
      </w:r>
      <w:r>
        <w:t>онлайн-тестирования;</w:t>
      </w:r>
    </w:p>
    <w:p w:rsidR="00292DCE" w:rsidRDefault="00F301D9">
      <w:pPr>
        <w:pStyle w:val="a3"/>
        <w:spacing w:line="362" w:lineRule="auto"/>
        <w:ind w:right="515" w:firstLine="886"/>
        <w:jc w:val="both"/>
      </w:pPr>
      <w:r>
        <w:t>-участие</w:t>
      </w:r>
      <w:r>
        <w:rPr>
          <w:spacing w:val="1"/>
        </w:rPr>
        <w:t xml:space="preserve"> </w:t>
      </w:r>
      <w:r>
        <w:t>в</w:t>
      </w:r>
      <w:r>
        <w:rPr>
          <w:spacing w:val="1"/>
        </w:rPr>
        <w:t xml:space="preserve"> </w:t>
      </w:r>
      <w:r>
        <w:t>работе</w:t>
      </w:r>
      <w:r>
        <w:rPr>
          <w:spacing w:val="1"/>
        </w:rPr>
        <w:t xml:space="preserve"> </w:t>
      </w:r>
      <w:r>
        <w:t>всероссийских</w:t>
      </w:r>
      <w:r>
        <w:rPr>
          <w:spacing w:val="1"/>
        </w:rPr>
        <w:t xml:space="preserve"> </w:t>
      </w:r>
      <w:r>
        <w:t>профориентационных</w:t>
      </w:r>
      <w:r>
        <w:rPr>
          <w:spacing w:val="1"/>
        </w:rPr>
        <w:t xml:space="preserve"> </w:t>
      </w:r>
      <w:r>
        <w:t>проектов,</w:t>
      </w:r>
      <w:r>
        <w:rPr>
          <w:spacing w:val="1"/>
        </w:rPr>
        <w:t xml:space="preserve"> </w:t>
      </w:r>
      <w:r>
        <w:t>созданных</w:t>
      </w:r>
      <w:r>
        <w:rPr>
          <w:spacing w:val="1"/>
        </w:rPr>
        <w:t xml:space="preserve"> </w:t>
      </w:r>
      <w:r>
        <w:t>в</w:t>
      </w:r>
      <w:r>
        <w:rPr>
          <w:spacing w:val="61"/>
        </w:rPr>
        <w:t xml:space="preserve"> </w:t>
      </w:r>
      <w:r>
        <w:t>сети</w:t>
      </w:r>
      <w:r>
        <w:rPr>
          <w:spacing w:val="-57"/>
        </w:rPr>
        <w:t xml:space="preserve"> </w:t>
      </w:r>
      <w:r>
        <w:t>интернет;</w:t>
      </w:r>
    </w:p>
    <w:p w:rsidR="00292DCE" w:rsidRDefault="00F301D9">
      <w:pPr>
        <w:pStyle w:val="a3"/>
        <w:spacing w:line="271" w:lineRule="exact"/>
        <w:ind w:left="1286"/>
        <w:jc w:val="both"/>
      </w:pPr>
      <w:r>
        <w:t>-</w:t>
      </w:r>
      <w:r>
        <w:rPr>
          <w:spacing w:val="25"/>
        </w:rPr>
        <w:t xml:space="preserve"> </w:t>
      </w:r>
      <w:r>
        <w:t>освоение</w:t>
      </w:r>
      <w:r>
        <w:rPr>
          <w:spacing w:val="82"/>
        </w:rPr>
        <w:t xml:space="preserve"> </w:t>
      </w:r>
      <w:r>
        <w:t>школьниками</w:t>
      </w:r>
      <w:r>
        <w:rPr>
          <w:spacing w:val="84"/>
        </w:rPr>
        <w:t xml:space="preserve"> </w:t>
      </w:r>
      <w:r>
        <w:t>основ</w:t>
      </w:r>
      <w:r>
        <w:rPr>
          <w:spacing w:val="84"/>
        </w:rPr>
        <w:t xml:space="preserve"> </w:t>
      </w:r>
      <w:r>
        <w:t>профессии</w:t>
      </w:r>
      <w:r>
        <w:rPr>
          <w:spacing w:val="84"/>
        </w:rPr>
        <w:t xml:space="preserve"> </w:t>
      </w:r>
      <w:r>
        <w:t>в</w:t>
      </w:r>
      <w:r>
        <w:rPr>
          <w:spacing w:val="84"/>
        </w:rPr>
        <w:t xml:space="preserve"> </w:t>
      </w:r>
      <w:r>
        <w:t>рамках</w:t>
      </w:r>
      <w:r>
        <w:rPr>
          <w:spacing w:val="85"/>
        </w:rPr>
        <w:t xml:space="preserve"> </w:t>
      </w:r>
      <w:r>
        <w:t>курсов</w:t>
      </w:r>
      <w:r>
        <w:rPr>
          <w:spacing w:val="86"/>
        </w:rPr>
        <w:t xml:space="preserve"> </w:t>
      </w:r>
      <w:r>
        <w:t>внеурочной</w:t>
      </w:r>
      <w:r>
        <w:rPr>
          <w:spacing w:val="84"/>
        </w:rPr>
        <w:t xml:space="preserve"> </w:t>
      </w:r>
      <w:r>
        <w:t>деятельности</w:t>
      </w:r>
    </w:p>
    <w:p w:rsidR="00292DCE" w:rsidRDefault="00F301D9">
      <w:pPr>
        <w:pStyle w:val="a3"/>
        <w:spacing w:before="139"/>
        <w:jc w:val="both"/>
      </w:pPr>
      <w:r>
        <w:t>«Россия</w:t>
      </w:r>
      <w:r>
        <w:rPr>
          <w:spacing w:val="-5"/>
        </w:rPr>
        <w:t xml:space="preserve"> </w:t>
      </w:r>
      <w:r>
        <w:t>–</w:t>
      </w:r>
      <w:r>
        <w:rPr>
          <w:spacing w:val="-4"/>
        </w:rPr>
        <w:t xml:space="preserve"> </w:t>
      </w:r>
      <w:r>
        <w:t>мои</w:t>
      </w:r>
      <w:r>
        <w:rPr>
          <w:spacing w:val="-5"/>
        </w:rPr>
        <w:t xml:space="preserve"> </w:t>
      </w:r>
      <w:r>
        <w:t>горизонты».</w:t>
      </w:r>
    </w:p>
    <w:p w:rsidR="00292DCE" w:rsidRDefault="00F301D9">
      <w:pPr>
        <w:pStyle w:val="41"/>
        <w:ind w:left="3706"/>
        <w:jc w:val="both"/>
      </w:pPr>
      <w:r>
        <w:t>Модуль</w:t>
      </w:r>
      <w:r>
        <w:rPr>
          <w:spacing w:val="-10"/>
        </w:rPr>
        <w:t xml:space="preserve"> </w:t>
      </w:r>
      <w:r>
        <w:t>«Основные</w:t>
      </w:r>
      <w:r>
        <w:rPr>
          <w:spacing w:val="-7"/>
        </w:rPr>
        <w:t xml:space="preserve"> </w:t>
      </w:r>
      <w:r>
        <w:t>школьные</w:t>
      </w:r>
      <w:r>
        <w:rPr>
          <w:spacing w:val="-10"/>
        </w:rPr>
        <w:t xml:space="preserve"> </w:t>
      </w:r>
      <w:r>
        <w:t>дела»</w:t>
      </w:r>
    </w:p>
    <w:p w:rsidR="00292DCE" w:rsidRDefault="00F301D9">
      <w:pPr>
        <w:pStyle w:val="a3"/>
        <w:spacing w:before="132" w:line="360" w:lineRule="auto"/>
        <w:ind w:right="332" w:firstLine="708"/>
        <w:jc w:val="both"/>
      </w:pPr>
      <w:r>
        <w:t>Ключевые</w:t>
      </w:r>
      <w:r>
        <w:rPr>
          <w:spacing w:val="-6"/>
        </w:rPr>
        <w:t xml:space="preserve"> </w:t>
      </w:r>
      <w:r>
        <w:t>дела</w:t>
      </w:r>
      <w:r>
        <w:rPr>
          <w:spacing w:val="-4"/>
        </w:rPr>
        <w:t xml:space="preserve"> </w:t>
      </w:r>
      <w:r>
        <w:t>–</w:t>
      </w:r>
      <w:r>
        <w:rPr>
          <w:spacing w:val="-3"/>
        </w:rPr>
        <w:t xml:space="preserve"> </w:t>
      </w:r>
      <w:r>
        <w:t>это</w:t>
      </w:r>
      <w:r>
        <w:rPr>
          <w:spacing w:val="-5"/>
        </w:rPr>
        <w:t xml:space="preserve"> </w:t>
      </w:r>
      <w:r>
        <w:t>главные</w:t>
      </w:r>
      <w:r>
        <w:rPr>
          <w:spacing w:val="-6"/>
        </w:rPr>
        <w:t xml:space="preserve"> </w:t>
      </w:r>
      <w:r>
        <w:t>традиционные</w:t>
      </w:r>
      <w:r>
        <w:rPr>
          <w:spacing w:val="-6"/>
        </w:rPr>
        <w:t xml:space="preserve"> </w:t>
      </w:r>
      <w:r>
        <w:t>общешкольные</w:t>
      </w:r>
      <w:r>
        <w:rPr>
          <w:spacing w:val="-7"/>
        </w:rPr>
        <w:t xml:space="preserve"> </w:t>
      </w:r>
      <w:r>
        <w:t>дела,</w:t>
      </w:r>
      <w:r>
        <w:rPr>
          <w:spacing w:val="-4"/>
        </w:rPr>
        <w:t xml:space="preserve"> </w:t>
      </w:r>
      <w:r>
        <w:t>в</w:t>
      </w:r>
      <w:r>
        <w:rPr>
          <w:spacing w:val="-6"/>
        </w:rPr>
        <w:t xml:space="preserve"> </w:t>
      </w:r>
      <w:r>
        <w:t>которых</w:t>
      </w:r>
      <w:r>
        <w:rPr>
          <w:spacing w:val="-2"/>
        </w:rPr>
        <w:t xml:space="preserve"> </w:t>
      </w:r>
      <w:r>
        <w:t>принимает</w:t>
      </w:r>
      <w:r>
        <w:rPr>
          <w:spacing w:val="-2"/>
        </w:rPr>
        <w:t xml:space="preserve"> </w:t>
      </w:r>
      <w:r>
        <w:t>участие</w:t>
      </w:r>
      <w:r>
        <w:rPr>
          <w:spacing w:val="-58"/>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совместно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интересных и значимых для школьников, объединяющих их вместе с педагогами в единый коллектив.</w:t>
      </w:r>
      <w:r>
        <w:rPr>
          <w:spacing w:val="1"/>
        </w:rPr>
        <w:t xml:space="preserve"> </w:t>
      </w:r>
      <w:r>
        <w:t>В</w:t>
      </w:r>
      <w:r>
        <w:rPr>
          <w:spacing w:val="1"/>
        </w:rPr>
        <w:t xml:space="preserve"> </w:t>
      </w:r>
      <w:r>
        <w:t>воспитательной</w:t>
      </w:r>
      <w:r>
        <w:rPr>
          <w:spacing w:val="1"/>
        </w:rPr>
        <w:t xml:space="preserve"> </w:t>
      </w:r>
      <w:r>
        <w:t>системе</w:t>
      </w:r>
      <w:r>
        <w:rPr>
          <w:spacing w:val="1"/>
        </w:rPr>
        <w:t xml:space="preserve"> </w:t>
      </w:r>
      <w:r>
        <w:t>нашей</w:t>
      </w:r>
      <w:r>
        <w:rPr>
          <w:spacing w:val="1"/>
        </w:rPr>
        <w:t xml:space="preserve"> </w:t>
      </w:r>
      <w:r>
        <w:t>школы</w:t>
      </w:r>
      <w:r>
        <w:rPr>
          <w:spacing w:val="1"/>
        </w:rPr>
        <w:t xml:space="preserve"> </w:t>
      </w:r>
      <w:r>
        <w:t>выделяются</w:t>
      </w:r>
      <w:r>
        <w:rPr>
          <w:spacing w:val="1"/>
        </w:rPr>
        <w:t xml:space="preserve"> </w:t>
      </w:r>
      <w:r>
        <w:t>тематические</w:t>
      </w:r>
      <w:r>
        <w:rPr>
          <w:spacing w:val="1"/>
        </w:rPr>
        <w:t xml:space="preserve"> </w:t>
      </w:r>
      <w:r>
        <w:t>периоды</w:t>
      </w:r>
      <w:r>
        <w:rPr>
          <w:spacing w:val="1"/>
        </w:rPr>
        <w:t xml:space="preserve"> </w:t>
      </w:r>
      <w:r>
        <w:t>традиционных</w:t>
      </w:r>
      <w:r>
        <w:rPr>
          <w:spacing w:val="1"/>
        </w:rPr>
        <w:t xml:space="preserve"> </w:t>
      </w:r>
      <w:r>
        <w:t>дел.</w:t>
      </w:r>
      <w:r>
        <w:rPr>
          <w:spacing w:val="1"/>
        </w:rPr>
        <w:t xml:space="preserve"> </w:t>
      </w:r>
      <w:r>
        <w:t>Главные дела являются понятными, личностно значимыми, главное, в празднике - своеобразная форма</w:t>
      </w:r>
      <w:r>
        <w:rPr>
          <w:spacing w:val="-57"/>
        </w:rPr>
        <w:t xml:space="preserve"> </w:t>
      </w:r>
      <w:r>
        <w:t>духовного самовыражения и обогащения ребенка. «День знаний», «День учителя», «День школьника»,</w:t>
      </w:r>
      <w:r>
        <w:rPr>
          <w:spacing w:val="-57"/>
        </w:rPr>
        <w:t xml:space="preserve"> </w:t>
      </w:r>
      <w:r>
        <w:t>Новогодние</w:t>
      </w:r>
      <w:r>
        <w:rPr>
          <w:spacing w:val="-2"/>
        </w:rPr>
        <w:t xml:space="preserve"> </w:t>
      </w:r>
      <w:r>
        <w:t>театрализованные</w:t>
      </w:r>
      <w:r>
        <w:rPr>
          <w:spacing w:val="-3"/>
        </w:rPr>
        <w:t xml:space="preserve"> </w:t>
      </w:r>
      <w:r>
        <w:t>представления,</w:t>
      </w:r>
      <w:r>
        <w:rPr>
          <w:spacing w:val="55"/>
        </w:rPr>
        <w:t xml:space="preserve"> </w:t>
      </w:r>
      <w:r>
        <w:t>День</w:t>
      </w:r>
      <w:r>
        <w:rPr>
          <w:spacing w:val="-1"/>
        </w:rPr>
        <w:t xml:space="preserve"> </w:t>
      </w:r>
      <w:r>
        <w:t>матери</w:t>
      </w:r>
      <w:r>
        <w:rPr>
          <w:spacing w:val="-1"/>
        </w:rPr>
        <w:t xml:space="preserve"> </w:t>
      </w:r>
      <w:r>
        <w:t>и</w:t>
      </w:r>
      <w:r>
        <w:rPr>
          <w:spacing w:val="-1"/>
        </w:rPr>
        <w:t xml:space="preserve"> </w:t>
      </w:r>
      <w:r>
        <w:t>другие.</w:t>
      </w:r>
    </w:p>
    <w:p w:rsidR="00292DCE" w:rsidRDefault="00F301D9">
      <w:pPr>
        <w:pStyle w:val="41"/>
        <w:spacing w:before="6"/>
        <w:jc w:val="both"/>
      </w:pPr>
      <w:r>
        <w:t>На</w:t>
      </w:r>
      <w:r>
        <w:rPr>
          <w:spacing w:val="-5"/>
        </w:rPr>
        <w:t xml:space="preserve"> </w:t>
      </w:r>
      <w:r>
        <w:t>школьном</w:t>
      </w:r>
      <w:r>
        <w:rPr>
          <w:spacing w:val="-7"/>
        </w:rPr>
        <w:t xml:space="preserve"> </w:t>
      </w:r>
      <w:r>
        <w:t>уровне</w:t>
      </w:r>
    </w:p>
    <w:p w:rsidR="00292DCE" w:rsidRDefault="00F301D9">
      <w:pPr>
        <w:pStyle w:val="a3"/>
        <w:spacing w:before="134" w:line="360" w:lineRule="auto"/>
        <w:ind w:right="340"/>
        <w:jc w:val="both"/>
      </w:pPr>
      <w:r>
        <w:t>I.</w:t>
      </w:r>
      <w:r>
        <w:rPr>
          <w:spacing w:val="1"/>
        </w:rPr>
        <w:t xml:space="preserve"> </w:t>
      </w:r>
      <w:r>
        <w:t>Общешкольные</w:t>
      </w:r>
      <w:r>
        <w:rPr>
          <w:spacing w:val="1"/>
        </w:rPr>
        <w:t xml:space="preserve"> </w:t>
      </w:r>
      <w:r>
        <w:t>дела,</w:t>
      </w:r>
      <w:r>
        <w:rPr>
          <w:spacing w:val="1"/>
        </w:rPr>
        <w:t xml:space="preserve"> </w:t>
      </w:r>
      <w:r>
        <w:t>связанные</w:t>
      </w:r>
      <w:r>
        <w:rPr>
          <w:spacing w:val="1"/>
        </w:rPr>
        <w:t xml:space="preserve"> </w:t>
      </w:r>
      <w:r>
        <w:t>с</w:t>
      </w:r>
      <w:r>
        <w:rPr>
          <w:spacing w:val="61"/>
        </w:rPr>
        <w:t xml:space="preserve"> </w:t>
      </w:r>
      <w:r>
        <w:t>развитием</w:t>
      </w:r>
      <w:r>
        <w:rPr>
          <w:spacing w:val="61"/>
        </w:rPr>
        <w:t xml:space="preserve"> </w:t>
      </w:r>
      <w:r>
        <w:t>воспитательной</w:t>
      </w:r>
      <w:r>
        <w:rPr>
          <w:spacing w:val="60"/>
        </w:rPr>
        <w:t xml:space="preserve"> </w:t>
      </w:r>
      <w:r>
        <w:t>составляющей</w:t>
      </w:r>
      <w:r>
        <w:rPr>
          <w:spacing w:val="60"/>
        </w:rPr>
        <w:t xml:space="preserve"> </w:t>
      </w:r>
      <w:r>
        <w:t>учебной</w:t>
      </w:r>
      <w:r>
        <w:rPr>
          <w:spacing w:val="1"/>
        </w:rPr>
        <w:t xml:space="preserve"> </w:t>
      </w:r>
      <w:r>
        <w:t>деятельности:</w:t>
      </w:r>
    </w:p>
    <w:p w:rsidR="00292DCE" w:rsidRDefault="00F301D9">
      <w:pPr>
        <w:pStyle w:val="a3"/>
        <w:spacing w:line="360" w:lineRule="auto"/>
        <w:ind w:right="343" w:firstLine="708"/>
        <w:jc w:val="both"/>
      </w:pPr>
      <w:r>
        <w:t>«Ученик</w:t>
      </w:r>
      <w:r>
        <w:rPr>
          <w:spacing w:val="1"/>
        </w:rPr>
        <w:t xml:space="preserve"> </w:t>
      </w:r>
      <w:r>
        <w:t>года»</w:t>
      </w:r>
      <w:r>
        <w:rPr>
          <w:spacing w:val="1"/>
        </w:rPr>
        <w:t xml:space="preserve"> </w:t>
      </w:r>
      <w:r>
        <w:t>–</w:t>
      </w:r>
      <w:r>
        <w:rPr>
          <w:spacing w:val="1"/>
        </w:rPr>
        <w:t xml:space="preserve"> </w:t>
      </w:r>
      <w:r>
        <w:t>конкурс,</w:t>
      </w:r>
      <w:r>
        <w:rPr>
          <w:spacing w:val="1"/>
        </w:rPr>
        <w:t xml:space="preserve"> </w:t>
      </w:r>
      <w:r>
        <w:t>который</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выявления наиболее</w:t>
      </w:r>
      <w:r>
        <w:rPr>
          <w:spacing w:val="1"/>
        </w:rPr>
        <w:t xml:space="preserve"> </w:t>
      </w:r>
      <w:r>
        <w:t>значительных</w:t>
      </w:r>
      <w:r>
        <w:rPr>
          <w:spacing w:val="1"/>
        </w:rPr>
        <w:t xml:space="preserve"> </w:t>
      </w:r>
      <w:r>
        <w:t>учебных</w:t>
      </w:r>
      <w:r>
        <w:rPr>
          <w:spacing w:val="36"/>
        </w:rPr>
        <w:t xml:space="preserve"> </w:t>
      </w:r>
      <w:r>
        <w:t>достижений</w:t>
      </w:r>
      <w:r>
        <w:rPr>
          <w:spacing w:val="37"/>
        </w:rPr>
        <w:t xml:space="preserve"> </w:t>
      </w:r>
      <w:r>
        <w:t>учащихся</w:t>
      </w:r>
      <w:r>
        <w:rPr>
          <w:spacing w:val="34"/>
        </w:rPr>
        <w:t xml:space="preserve"> </w:t>
      </w:r>
      <w:r>
        <w:t>школы,</w:t>
      </w:r>
      <w:r>
        <w:rPr>
          <w:spacing w:val="34"/>
        </w:rPr>
        <w:t xml:space="preserve"> </w:t>
      </w:r>
      <w:r>
        <w:t>развития</w:t>
      </w:r>
      <w:r>
        <w:rPr>
          <w:spacing w:val="15"/>
        </w:rPr>
        <w:t xml:space="preserve"> </w:t>
      </w:r>
      <w:r>
        <w:t>интеллектуальных,</w:t>
      </w:r>
      <w:r>
        <w:rPr>
          <w:spacing w:val="34"/>
        </w:rPr>
        <w:t xml:space="preserve"> </w:t>
      </w:r>
      <w:r>
        <w:t>познавательных</w:t>
      </w:r>
    </w:p>
    <w:p w:rsidR="00292DCE" w:rsidRDefault="00F301D9">
      <w:pPr>
        <w:pStyle w:val="a3"/>
        <w:spacing w:before="64" w:line="360" w:lineRule="auto"/>
        <w:ind w:right="336"/>
        <w:jc w:val="both"/>
      </w:pPr>
      <w:r>
        <w:t>способностей,</w:t>
      </w:r>
      <w:r>
        <w:rPr>
          <w:spacing w:val="1"/>
        </w:rPr>
        <w:t xml:space="preserve"> </w:t>
      </w:r>
      <w:r>
        <w:t>расширения</w:t>
      </w:r>
      <w:r>
        <w:rPr>
          <w:spacing w:val="1"/>
        </w:rPr>
        <w:t xml:space="preserve"> </w:t>
      </w:r>
      <w:r>
        <w:t>кругозора</w:t>
      </w:r>
      <w:r>
        <w:rPr>
          <w:spacing w:val="1"/>
        </w:rPr>
        <w:t xml:space="preserve"> </w:t>
      </w:r>
      <w:r>
        <w:t>учащихся,</w:t>
      </w:r>
      <w:r>
        <w:rPr>
          <w:spacing w:val="1"/>
        </w:rPr>
        <w:t xml:space="preserve"> </w:t>
      </w:r>
      <w:r>
        <w:t>а</w:t>
      </w:r>
      <w:r>
        <w:rPr>
          <w:spacing w:val="1"/>
        </w:rPr>
        <w:t xml:space="preserve"> </w:t>
      </w:r>
      <w:r>
        <w:t>также</w:t>
      </w:r>
      <w:r>
        <w:rPr>
          <w:spacing w:val="60"/>
        </w:rPr>
        <w:t xml:space="preserve"> </w:t>
      </w:r>
      <w:r>
        <w:t>формирования</w:t>
      </w:r>
      <w:r>
        <w:rPr>
          <w:spacing w:val="60"/>
        </w:rPr>
        <w:t xml:space="preserve"> </w:t>
      </w:r>
      <w:r>
        <w:t>навыков</w:t>
      </w:r>
      <w:r>
        <w:rPr>
          <w:spacing w:val="60"/>
        </w:rPr>
        <w:t xml:space="preserve"> </w:t>
      </w:r>
      <w:r>
        <w:t>коллективной</w:t>
      </w:r>
      <w:r>
        <w:rPr>
          <w:spacing w:val="1"/>
        </w:rPr>
        <w:t xml:space="preserve"> </w:t>
      </w:r>
      <w:r>
        <w:t>работы</w:t>
      </w:r>
      <w:r>
        <w:rPr>
          <w:spacing w:val="-4"/>
        </w:rPr>
        <w:t xml:space="preserve"> </w:t>
      </w:r>
      <w:r>
        <w:t>в</w:t>
      </w:r>
      <w:r>
        <w:rPr>
          <w:spacing w:val="-4"/>
        </w:rPr>
        <w:t xml:space="preserve"> </w:t>
      </w:r>
      <w:r>
        <w:t>сочетании</w:t>
      </w:r>
      <w:r>
        <w:rPr>
          <w:spacing w:val="-3"/>
        </w:rPr>
        <w:t xml:space="preserve"> </w:t>
      </w:r>
      <w:r>
        <w:t>с</w:t>
      </w:r>
      <w:r>
        <w:rPr>
          <w:spacing w:val="-4"/>
        </w:rPr>
        <w:t xml:space="preserve"> </w:t>
      </w:r>
      <w:r>
        <w:t>самостоятельностью</w:t>
      </w:r>
      <w:r>
        <w:rPr>
          <w:spacing w:val="55"/>
        </w:rPr>
        <w:t xml:space="preserve"> </w:t>
      </w:r>
      <w:r>
        <w:t>учащихся,</w:t>
      </w:r>
      <w:r>
        <w:rPr>
          <w:spacing w:val="-3"/>
        </w:rPr>
        <w:t xml:space="preserve"> </w:t>
      </w:r>
      <w:r>
        <w:t>творческого</w:t>
      </w:r>
      <w:r>
        <w:rPr>
          <w:spacing w:val="-1"/>
        </w:rPr>
        <w:t xml:space="preserve"> </w:t>
      </w:r>
      <w:r>
        <w:t>усвоения</w:t>
      </w:r>
      <w:r>
        <w:rPr>
          <w:spacing w:val="-4"/>
        </w:rPr>
        <w:t xml:space="preserve"> </w:t>
      </w:r>
      <w:r>
        <w:t>и</w:t>
      </w:r>
      <w:r>
        <w:rPr>
          <w:spacing w:val="-3"/>
        </w:rPr>
        <w:t xml:space="preserve"> </w:t>
      </w:r>
      <w:r>
        <w:t>применения</w:t>
      </w:r>
      <w:r>
        <w:rPr>
          <w:spacing w:val="-6"/>
        </w:rPr>
        <w:t xml:space="preserve"> </w:t>
      </w:r>
      <w:r>
        <w:t>знаний.</w:t>
      </w:r>
    </w:p>
    <w:p w:rsidR="00292DCE" w:rsidRDefault="00F301D9" w:rsidP="00FD4EEA">
      <w:pPr>
        <w:pStyle w:val="a3"/>
        <w:tabs>
          <w:tab w:val="left" w:pos="10773"/>
        </w:tabs>
        <w:spacing w:line="360" w:lineRule="auto"/>
        <w:ind w:right="577" w:firstLine="708"/>
        <w:jc w:val="both"/>
      </w:pPr>
      <w:r>
        <w:t>День Знаний</w:t>
      </w:r>
      <w:r>
        <w:rPr>
          <w:spacing w:val="1"/>
        </w:rPr>
        <w:t xml:space="preserve"> </w:t>
      </w:r>
      <w:r>
        <w:t>– традиционный общешкольный праздник, состоящий из</w:t>
      </w:r>
      <w:r>
        <w:rPr>
          <w:spacing w:val="1"/>
        </w:rPr>
        <w:t xml:space="preserve"> </w:t>
      </w:r>
      <w:r>
        <w:t>серии</w:t>
      </w:r>
      <w:r>
        <w:rPr>
          <w:spacing w:val="55"/>
        </w:rPr>
        <w:t xml:space="preserve"> </w:t>
      </w:r>
      <w:r>
        <w:t>тематических</w:t>
      </w:r>
      <w:r>
        <w:rPr>
          <w:spacing w:val="57"/>
        </w:rPr>
        <w:t xml:space="preserve"> </w:t>
      </w:r>
      <w:r>
        <w:t>классных</w:t>
      </w:r>
      <w:r>
        <w:rPr>
          <w:spacing w:val="56"/>
        </w:rPr>
        <w:t xml:space="preserve"> </w:t>
      </w:r>
      <w:r>
        <w:t>часов,</w:t>
      </w:r>
      <w:r>
        <w:rPr>
          <w:spacing w:val="55"/>
        </w:rPr>
        <w:t xml:space="preserve"> </w:t>
      </w:r>
      <w:r>
        <w:t>экспериментальных</w:t>
      </w:r>
      <w:r>
        <w:rPr>
          <w:spacing w:val="57"/>
        </w:rPr>
        <w:t xml:space="preserve"> </w:t>
      </w:r>
      <w:r>
        <w:t>площадок.</w:t>
      </w:r>
      <w:r>
        <w:rPr>
          <w:spacing w:val="55"/>
        </w:rPr>
        <w:t xml:space="preserve"> </w:t>
      </w:r>
      <w:r>
        <w:t>Особое</w:t>
      </w:r>
      <w:r w:rsidR="00FD4EEA">
        <w:t xml:space="preserve">   </w:t>
      </w:r>
      <w:r>
        <w:t>значение этот день имеет для учащихся 1-х и 9, 11-х классов,</w:t>
      </w:r>
      <w:r>
        <w:rPr>
          <w:spacing w:val="1"/>
        </w:rPr>
        <w:t xml:space="preserve"> </w:t>
      </w:r>
      <w:r>
        <w:t>передача</w:t>
      </w:r>
      <w:r>
        <w:rPr>
          <w:spacing w:val="1"/>
        </w:rPr>
        <w:t xml:space="preserve"> </w:t>
      </w:r>
      <w:r>
        <w:t>традиций,</w:t>
      </w:r>
      <w:r>
        <w:rPr>
          <w:spacing w:val="1"/>
        </w:rPr>
        <w:t xml:space="preserve"> </w:t>
      </w:r>
      <w:r>
        <w:t>разновозрастных</w:t>
      </w:r>
      <w:r>
        <w:rPr>
          <w:spacing w:val="1"/>
        </w:rPr>
        <w:t xml:space="preserve"> </w:t>
      </w:r>
      <w:r>
        <w:t>межличностных</w:t>
      </w:r>
      <w:r>
        <w:rPr>
          <w:spacing w:val="59"/>
        </w:rPr>
        <w:t xml:space="preserve"> </w:t>
      </w:r>
      <w:r>
        <w:t>отношений в</w:t>
      </w:r>
      <w:r>
        <w:rPr>
          <w:spacing w:val="-2"/>
        </w:rPr>
        <w:t xml:space="preserve"> </w:t>
      </w:r>
      <w:r>
        <w:t>школьном</w:t>
      </w:r>
      <w:r>
        <w:rPr>
          <w:spacing w:val="-2"/>
        </w:rPr>
        <w:t xml:space="preserve"> </w:t>
      </w:r>
      <w:r>
        <w:t>коллективе.</w:t>
      </w:r>
    </w:p>
    <w:p w:rsidR="00292DCE" w:rsidRDefault="00F301D9">
      <w:pPr>
        <w:pStyle w:val="a3"/>
        <w:ind w:left="1109"/>
        <w:jc w:val="both"/>
      </w:pPr>
      <w:r>
        <w:t>Торжественная</w:t>
      </w:r>
      <w:r>
        <w:rPr>
          <w:spacing w:val="-9"/>
        </w:rPr>
        <w:t xml:space="preserve"> </w:t>
      </w:r>
      <w:r>
        <w:t>линейка</w:t>
      </w:r>
      <w:r>
        <w:rPr>
          <w:spacing w:val="-6"/>
        </w:rPr>
        <w:t xml:space="preserve"> </w:t>
      </w:r>
      <w:r>
        <w:t>«Последний</w:t>
      </w:r>
      <w:r>
        <w:rPr>
          <w:spacing w:val="-9"/>
        </w:rPr>
        <w:t xml:space="preserve"> </w:t>
      </w:r>
      <w:r>
        <w:t>звонок»</w:t>
      </w:r>
      <w:r>
        <w:rPr>
          <w:spacing w:val="-11"/>
        </w:rPr>
        <w:t xml:space="preserve"> </w:t>
      </w:r>
      <w:r>
        <w:t>–</w:t>
      </w:r>
      <w:r>
        <w:rPr>
          <w:spacing w:val="-7"/>
        </w:rPr>
        <w:t xml:space="preserve"> </w:t>
      </w:r>
      <w:r>
        <w:t>общешкольный</w:t>
      </w:r>
      <w:r>
        <w:rPr>
          <w:spacing w:val="-9"/>
        </w:rPr>
        <w:t xml:space="preserve"> </w:t>
      </w:r>
      <w:r>
        <w:t>ритуал</w:t>
      </w:r>
      <w:r w:rsidR="00FD4EEA">
        <w:t xml:space="preserve"> </w:t>
      </w:r>
    </w:p>
    <w:p w:rsidR="00292DCE" w:rsidRDefault="00F301D9">
      <w:pPr>
        <w:pStyle w:val="a3"/>
        <w:spacing w:before="137" w:line="360" w:lineRule="auto"/>
        <w:ind w:right="334"/>
        <w:jc w:val="both"/>
      </w:pPr>
      <w:r>
        <w:lastRenderedPageBreak/>
        <w:t>(проводится</w:t>
      </w:r>
      <w:r>
        <w:rPr>
          <w:spacing w:val="61"/>
        </w:rPr>
        <w:t xml:space="preserve"> </w:t>
      </w:r>
      <w:r>
        <w:t>раза в год по окончанию</w:t>
      </w:r>
      <w:r>
        <w:rPr>
          <w:spacing w:val="61"/>
        </w:rPr>
        <w:t xml:space="preserve"> </w:t>
      </w:r>
      <w:r>
        <w:t>учебного года</w:t>
      </w:r>
      <w:r w:rsidR="004E5EF3">
        <w:t>), связанный</w:t>
      </w:r>
      <w:r>
        <w:rPr>
          <w:spacing w:val="61"/>
        </w:rPr>
        <w:t xml:space="preserve"> </w:t>
      </w:r>
      <w:r>
        <w:t>с</w:t>
      </w:r>
      <w:r>
        <w:rPr>
          <w:spacing w:val="61"/>
        </w:rPr>
        <w:t xml:space="preserve"> </w:t>
      </w:r>
      <w:r>
        <w:t>закреплением</w:t>
      </w:r>
      <w:r>
        <w:rPr>
          <w:spacing w:val="61"/>
        </w:rPr>
        <w:t xml:space="preserve"> </w:t>
      </w:r>
      <w:r>
        <w:t>значимости</w:t>
      </w:r>
      <w:r>
        <w:rPr>
          <w:spacing w:val="1"/>
        </w:rPr>
        <w:t xml:space="preserve"> </w:t>
      </w:r>
      <w:r>
        <w:t>учебных</w:t>
      </w:r>
      <w:r>
        <w:rPr>
          <w:spacing w:val="1"/>
        </w:rPr>
        <w:t xml:space="preserve"> </w:t>
      </w:r>
      <w:r>
        <w:t>достижений</w:t>
      </w:r>
      <w:r>
        <w:rPr>
          <w:spacing w:val="1"/>
        </w:rPr>
        <w:t xml:space="preserve"> </w:t>
      </w:r>
      <w:r>
        <w:t>учащихся. Данное событие способствует развитию</w:t>
      </w:r>
      <w:r>
        <w:rPr>
          <w:spacing w:val="1"/>
        </w:rPr>
        <w:t xml:space="preserve"> </w:t>
      </w:r>
      <w:r>
        <w:t>школьной</w:t>
      </w:r>
      <w:r>
        <w:rPr>
          <w:spacing w:val="1"/>
        </w:rPr>
        <w:t xml:space="preserve"> </w:t>
      </w:r>
      <w:r>
        <w:t>идентичности</w:t>
      </w:r>
      <w:r>
        <w:rPr>
          <w:spacing w:val="1"/>
        </w:rPr>
        <w:t xml:space="preserve"> </w:t>
      </w:r>
      <w:r>
        <w:t>детей,</w:t>
      </w:r>
      <w:r>
        <w:rPr>
          <w:spacing w:val="21"/>
        </w:rPr>
        <w:t xml:space="preserve"> </w:t>
      </w:r>
      <w:r>
        <w:t>поощрению</w:t>
      </w:r>
      <w:r>
        <w:rPr>
          <w:spacing w:val="77"/>
        </w:rPr>
        <w:t xml:space="preserve"> </w:t>
      </w:r>
      <w:r>
        <w:t>их</w:t>
      </w:r>
      <w:r>
        <w:rPr>
          <w:spacing w:val="80"/>
        </w:rPr>
        <w:t xml:space="preserve"> </w:t>
      </w:r>
      <w:r>
        <w:t>социальной</w:t>
      </w:r>
      <w:r>
        <w:rPr>
          <w:spacing w:val="10"/>
        </w:rPr>
        <w:t xml:space="preserve"> </w:t>
      </w:r>
      <w:r>
        <w:t>активности,</w:t>
      </w:r>
      <w:r>
        <w:rPr>
          <w:spacing w:val="79"/>
        </w:rPr>
        <w:t xml:space="preserve"> </w:t>
      </w:r>
      <w:r>
        <w:t>развитию</w:t>
      </w:r>
      <w:r>
        <w:rPr>
          <w:spacing w:val="78"/>
        </w:rPr>
        <w:t xml:space="preserve"> </w:t>
      </w:r>
      <w:r>
        <w:t>позитивных</w:t>
      </w:r>
      <w:r>
        <w:rPr>
          <w:spacing w:val="82"/>
        </w:rPr>
        <w:t xml:space="preserve"> </w:t>
      </w:r>
      <w:r>
        <w:t>межличностных</w:t>
      </w:r>
      <w:r>
        <w:rPr>
          <w:spacing w:val="79"/>
        </w:rPr>
        <w:t xml:space="preserve"> </w:t>
      </w:r>
      <w:r>
        <w:t>отношений</w:t>
      </w:r>
      <w:r>
        <w:rPr>
          <w:spacing w:val="-58"/>
        </w:rPr>
        <w:t xml:space="preserve"> </w:t>
      </w:r>
      <w:r>
        <w:t>в</w:t>
      </w:r>
      <w:r>
        <w:rPr>
          <w:spacing w:val="-2"/>
        </w:rPr>
        <w:t xml:space="preserve"> </w:t>
      </w:r>
      <w:r>
        <w:t>общешкольном</w:t>
      </w:r>
      <w:r>
        <w:rPr>
          <w:spacing w:val="-1"/>
        </w:rPr>
        <w:t xml:space="preserve"> </w:t>
      </w:r>
      <w:r>
        <w:t>коллективе.</w:t>
      </w:r>
    </w:p>
    <w:p w:rsidR="00292DCE" w:rsidRDefault="00F301D9">
      <w:pPr>
        <w:pStyle w:val="a3"/>
        <w:spacing w:before="1" w:line="360" w:lineRule="auto"/>
        <w:ind w:right="329" w:firstLine="708"/>
        <w:jc w:val="both"/>
      </w:pPr>
      <w:r>
        <w:t>Дни наук, приуроченный ко Дню Российской науки,</w:t>
      </w:r>
      <w:r>
        <w:rPr>
          <w:spacing w:val="1"/>
        </w:rPr>
        <w:t xml:space="preserve"> </w:t>
      </w:r>
      <w:r>
        <w:t>для</w:t>
      </w:r>
      <w:r>
        <w:rPr>
          <w:spacing w:val="1"/>
        </w:rPr>
        <w:t xml:space="preserve"> </w:t>
      </w:r>
      <w:r>
        <w:t>учащихся</w:t>
      </w:r>
      <w:r>
        <w:rPr>
          <w:spacing w:val="1"/>
        </w:rPr>
        <w:t xml:space="preserve"> </w:t>
      </w:r>
      <w:r>
        <w:t>1-4 классов.</w:t>
      </w:r>
      <w:r>
        <w:rPr>
          <w:spacing w:val="1"/>
        </w:rPr>
        <w:t xml:space="preserve"> </w:t>
      </w:r>
      <w:r>
        <w:t>Основные</w:t>
      </w:r>
      <w:r>
        <w:rPr>
          <w:spacing w:val="1"/>
        </w:rPr>
        <w:t xml:space="preserve"> </w:t>
      </w:r>
      <w:r>
        <w:t>мероприятия</w:t>
      </w:r>
      <w:r>
        <w:rPr>
          <w:spacing w:val="1"/>
        </w:rPr>
        <w:t xml:space="preserve"> </w:t>
      </w:r>
      <w:r>
        <w:t>научно-практические</w:t>
      </w:r>
      <w:r>
        <w:rPr>
          <w:spacing w:val="1"/>
        </w:rPr>
        <w:t xml:space="preserve"> </w:t>
      </w:r>
      <w:r>
        <w:t>конференции</w:t>
      </w:r>
      <w:r>
        <w:rPr>
          <w:spacing w:val="1"/>
        </w:rPr>
        <w:t xml:space="preserve"> </w:t>
      </w:r>
      <w:r>
        <w:t>(школьный,</w:t>
      </w:r>
      <w:r>
        <w:rPr>
          <w:spacing w:val="1"/>
        </w:rPr>
        <w:t xml:space="preserve"> </w:t>
      </w:r>
      <w:r>
        <w:t>муниципальный</w:t>
      </w:r>
      <w:r>
        <w:rPr>
          <w:spacing w:val="1"/>
        </w:rPr>
        <w:t xml:space="preserve"> </w:t>
      </w:r>
      <w:r>
        <w:t>туры)</w:t>
      </w:r>
      <w:r>
        <w:rPr>
          <w:spacing w:val="1"/>
        </w:rPr>
        <w:t xml:space="preserve"> </w:t>
      </w:r>
      <w:r>
        <w:t>и</w:t>
      </w:r>
      <w:r>
        <w:rPr>
          <w:spacing w:val="60"/>
        </w:rPr>
        <w:t xml:space="preserve"> </w:t>
      </w:r>
      <w:r>
        <w:t>мини-</w:t>
      </w:r>
      <w:r>
        <w:rPr>
          <w:spacing w:val="1"/>
        </w:rPr>
        <w:t xml:space="preserve"> </w:t>
      </w:r>
      <w:r>
        <w:t>фестиваль</w:t>
      </w:r>
      <w:r>
        <w:rPr>
          <w:spacing w:val="1"/>
        </w:rPr>
        <w:t xml:space="preserve"> </w:t>
      </w:r>
      <w:r>
        <w:t>проектов.</w:t>
      </w:r>
      <w:r>
        <w:rPr>
          <w:spacing w:val="1"/>
        </w:rPr>
        <w:t xml:space="preserve"> </w:t>
      </w:r>
      <w:r>
        <w:t>Научно-практические</w:t>
      </w:r>
      <w:r>
        <w:rPr>
          <w:spacing w:val="1"/>
        </w:rPr>
        <w:t xml:space="preserve"> </w:t>
      </w:r>
      <w:r>
        <w:t>конференции</w:t>
      </w:r>
      <w:r>
        <w:rPr>
          <w:spacing w:val="1"/>
        </w:rPr>
        <w:t xml:space="preserve"> </w:t>
      </w:r>
      <w:r>
        <w:t>содействует пропаганде</w:t>
      </w:r>
      <w:r>
        <w:rPr>
          <w:spacing w:val="1"/>
        </w:rPr>
        <w:t xml:space="preserve"> </w:t>
      </w:r>
      <w:r>
        <w:t>научных</w:t>
      </w:r>
      <w:r>
        <w:rPr>
          <w:spacing w:val="1"/>
        </w:rPr>
        <w:t xml:space="preserve"> </w:t>
      </w:r>
      <w:r>
        <w:t>знаний,</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привлечению</w:t>
      </w:r>
      <w:r>
        <w:rPr>
          <w:spacing w:val="1"/>
        </w:rPr>
        <w:t xml:space="preserve"> </w:t>
      </w:r>
      <w:r>
        <w:t>учащихся</w:t>
      </w:r>
      <w:r>
        <w:rPr>
          <w:spacing w:val="61"/>
        </w:rPr>
        <w:t xml:space="preserve"> </w:t>
      </w:r>
      <w:r>
        <w:t>к</w:t>
      </w:r>
      <w:r>
        <w:rPr>
          <w:spacing w:val="61"/>
        </w:rPr>
        <w:t xml:space="preserve"> </w:t>
      </w:r>
      <w:r>
        <w:t>научному</w:t>
      </w:r>
      <w:r>
        <w:rPr>
          <w:spacing w:val="61"/>
        </w:rPr>
        <w:t xml:space="preserve"> </w:t>
      </w:r>
      <w:r>
        <w:t>творчеству</w:t>
      </w:r>
      <w:r>
        <w:rPr>
          <w:spacing w:val="61"/>
        </w:rPr>
        <w:t xml:space="preserve"> </w:t>
      </w:r>
      <w:r>
        <w:t>и</w:t>
      </w:r>
      <w:r>
        <w:rPr>
          <w:spacing w:val="1"/>
        </w:rPr>
        <w:t xml:space="preserve"> </w:t>
      </w:r>
      <w:r>
        <w:t>исследовательской</w:t>
      </w:r>
      <w:r>
        <w:rPr>
          <w:spacing w:val="1"/>
        </w:rPr>
        <w:t xml:space="preserve"> </w:t>
      </w:r>
      <w:r>
        <w:t>работе.</w:t>
      </w:r>
      <w:r>
        <w:rPr>
          <w:spacing w:val="1"/>
        </w:rPr>
        <w:t xml:space="preserve"> </w:t>
      </w:r>
      <w:r>
        <w:t>«Рождественские</w:t>
      </w:r>
      <w:r>
        <w:rPr>
          <w:spacing w:val="1"/>
        </w:rPr>
        <w:t xml:space="preserve"> </w:t>
      </w:r>
      <w:r>
        <w:t>встречи»,</w:t>
      </w:r>
      <w:r>
        <w:rPr>
          <w:spacing w:val="1"/>
        </w:rPr>
        <w:t xml:space="preserve"> </w:t>
      </w:r>
      <w:r>
        <w:t>«Фестиваль</w:t>
      </w:r>
      <w:r>
        <w:rPr>
          <w:spacing w:val="1"/>
        </w:rPr>
        <w:t xml:space="preserve"> </w:t>
      </w:r>
      <w:r>
        <w:t>проектов»</w:t>
      </w:r>
      <w:r>
        <w:rPr>
          <w:spacing w:val="1"/>
        </w:rPr>
        <w:t xml:space="preserve"> </w:t>
      </w:r>
      <w:r>
        <w:t>(10-11</w:t>
      </w:r>
      <w:r>
        <w:rPr>
          <w:spacing w:val="1"/>
        </w:rPr>
        <w:t xml:space="preserve"> </w:t>
      </w:r>
      <w:r>
        <w:t>классы)</w:t>
      </w:r>
      <w:r>
        <w:rPr>
          <w:spacing w:val="1"/>
        </w:rPr>
        <w:t xml:space="preserve"> </w:t>
      </w:r>
      <w:r>
        <w:t>способствует</w:t>
      </w:r>
      <w:r>
        <w:rPr>
          <w:spacing w:val="1"/>
        </w:rPr>
        <w:t xml:space="preserve"> </w:t>
      </w:r>
      <w:r>
        <w:t>развитию</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обмену</w:t>
      </w:r>
      <w:r>
        <w:rPr>
          <w:spacing w:val="1"/>
        </w:rPr>
        <w:t xml:space="preserve"> </w:t>
      </w:r>
      <w:r>
        <w:t>опытом</w:t>
      </w:r>
      <w:r>
        <w:rPr>
          <w:spacing w:val="1"/>
        </w:rPr>
        <w:t xml:space="preserve"> </w:t>
      </w:r>
      <w:r>
        <w:t>(между</w:t>
      </w:r>
      <w:r>
        <w:rPr>
          <w:spacing w:val="1"/>
        </w:rPr>
        <w:t xml:space="preserve"> </w:t>
      </w:r>
      <w:r>
        <w:t>учащимися, педагогами), формированию творческого мышления,</w:t>
      </w:r>
      <w:r>
        <w:rPr>
          <w:spacing w:val="1"/>
        </w:rPr>
        <w:t xml:space="preserve"> </w:t>
      </w:r>
      <w:r>
        <w:t>навыков</w:t>
      </w:r>
      <w:r>
        <w:rPr>
          <w:spacing w:val="1"/>
        </w:rPr>
        <w:t xml:space="preserve"> </w:t>
      </w:r>
      <w:r>
        <w:t>и</w:t>
      </w:r>
      <w:r>
        <w:rPr>
          <w:spacing w:val="1"/>
        </w:rPr>
        <w:t xml:space="preserve"> </w:t>
      </w:r>
      <w:r>
        <w:t>опыта</w:t>
      </w:r>
      <w:r>
        <w:rPr>
          <w:spacing w:val="1"/>
        </w:rPr>
        <w:t xml:space="preserve"> </w:t>
      </w:r>
      <w:r>
        <w:t>самостоятельной</w:t>
      </w:r>
      <w:r>
        <w:rPr>
          <w:spacing w:val="-57"/>
        </w:rPr>
        <w:t xml:space="preserve"> </w:t>
      </w:r>
      <w:r>
        <w:t>работы,</w:t>
      </w:r>
      <w:r>
        <w:rPr>
          <w:spacing w:val="1"/>
        </w:rPr>
        <w:t xml:space="preserve"> </w:t>
      </w:r>
      <w:r>
        <w:t>ответственному</w:t>
      </w:r>
      <w:r>
        <w:rPr>
          <w:spacing w:val="60"/>
        </w:rPr>
        <w:t xml:space="preserve"> </w:t>
      </w:r>
      <w:r>
        <w:t>отношению</w:t>
      </w:r>
      <w:r>
        <w:rPr>
          <w:spacing w:val="61"/>
        </w:rPr>
        <w:t xml:space="preserve"> </w:t>
      </w:r>
      <w:r>
        <w:t>в</w:t>
      </w:r>
      <w:r>
        <w:rPr>
          <w:spacing w:val="61"/>
        </w:rPr>
        <w:t xml:space="preserve"> </w:t>
      </w:r>
      <w:r>
        <w:t>процессе</w:t>
      </w:r>
      <w:r>
        <w:rPr>
          <w:spacing w:val="61"/>
        </w:rPr>
        <w:t xml:space="preserve"> </w:t>
      </w:r>
      <w:r>
        <w:t>создания</w:t>
      </w:r>
      <w:r>
        <w:rPr>
          <w:spacing w:val="61"/>
        </w:rPr>
        <w:t xml:space="preserve"> </w:t>
      </w:r>
      <w:r>
        <w:t>индивидуально-</w:t>
      </w:r>
      <w:r>
        <w:rPr>
          <w:spacing w:val="61"/>
        </w:rPr>
        <w:t xml:space="preserve"> </w:t>
      </w:r>
      <w:r>
        <w:t>и</w:t>
      </w:r>
      <w:r>
        <w:rPr>
          <w:spacing w:val="61"/>
        </w:rPr>
        <w:t xml:space="preserve"> </w:t>
      </w:r>
      <w:r>
        <w:t>коллективно</w:t>
      </w:r>
      <w:r>
        <w:rPr>
          <w:spacing w:val="1"/>
        </w:rPr>
        <w:t xml:space="preserve"> </w:t>
      </w:r>
      <w:r>
        <w:t>значимого</w:t>
      </w:r>
      <w:r>
        <w:rPr>
          <w:spacing w:val="58"/>
        </w:rPr>
        <w:t xml:space="preserve"> </w:t>
      </w:r>
      <w:r>
        <w:t>результата</w:t>
      </w:r>
      <w:r>
        <w:rPr>
          <w:spacing w:val="1"/>
        </w:rPr>
        <w:t xml:space="preserve"> </w:t>
      </w:r>
      <w:r>
        <w:t>(продукта).</w:t>
      </w:r>
    </w:p>
    <w:p w:rsidR="00292DCE" w:rsidRDefault="00F301D9">
      <w:pPr>
        <w:pStyle w:val="a3"/>
        <w:spacing w:before="2" w:line="360" w:lineRule="auto"/>
        <w:ind w:right="332" w:firstLine="708"/>
        <w:jc w:val="both"/>
      </w:pPr>
      <w:r>
        <w:t>Интеллектуальные</w:t>
      </w:r>
      <w:r>
        <w:rPr>
          <w:spacing w:val="1"/>
        </w:rPr>
        <w:t xml:space="preserve"> </w:t>
      </w:r>
      <w:r>
        <w:t>марафоны,</w:t>
      </w:r>
      <w:r>
        <w:rPr>
          <w:spacing w:val="1"/>
        </w:rPr>
        <w:t xml:space="preserve"> </w:t>
      </w:r>
      <w:r>
        <w:t>викторины,</w:t>
      </w:r>
      <w:r>
        <w:rPr>
          <w:spacing w:val="1"/>
        </w:rPr>
        <w:t xml:space="preserve"> </w:t>
      </w:r>
      <w:r>
        <w:t>турниры,</w:t>
      </w:r>
      <w:r>
        <w:rPr>
          <w:spacing w:val="1"/>
        </w:rPr>
        <w:t xml:space="preserve"> </w:t>
      </w:r>
      <w:r>
        <w:t>метапредметные</w:t>
      </w:r>
      <w:r>
        <w:rPr>
          <w:spacing w:val="1"/>
        </w:rPr>
        <w:t xml:space="preserve"> </w:t>
      </w:r>
      <w:r>
        <w:t>недели</w:t>
      </w:r>
      <w:r>
        <w:rPr>
          <w:spacing w:val="1"/>
        </w:rPr>
        <w:t xml:space="preserve"> </w:t>
      </w:r>
      <w:r>
        <w:t>-</w:t>
      </w:r>
      <w:r>
        <w:rPr>
          <w:spacing w:val="1"/>
        </w:rPr>
        <w:t xml:space="preserve"> </w:t>
      </w:r>
      <w:r>
        <w:t>циклы</w:t>
      </w:r>
      <w:r>
        <w:rPr>
          <w:spacing w:val="1"/>
        </w:rPr>
        <w:t xml:space="preserve"> </w:t>
      </w:r>
      <w:r>
        <w:t>тематических</w:t>
      </w:r>
      <w:r>
        <w:rPr>
          <w:spacing w:val="1"/>
        </w:rPr>
        <w:t xml:space="preserve"> </w:t>
      </w:r>
      <w:r>
        <w:t>мероприятий</w:t>
      </w:r>
      <w:r>
        <w:rPr>
          <w:spacing w:val="1"/>
        </w:rPr>
        <w:t xml:space="preserve"> </w:t>
      </w:r>
      <w:r>
        <w:t>(игры, соревнования,</w:t>
      </w:r>
      <w:r>
        <w:rPr>
          <w:spacing w:val="1"/>
        </w:rPr>
        <w:t xml:space="preserve"> </w:t>
      </w:r>
      <w:r>
        <w:t>конкурсы,</w:t>
      </w:r>
      <w:r>
        <w:rPr>
          <w:spacing w:val="1"/>
        </w:rPr>
        <w:t xml:space="preserve"> </w:t>
      </w:r>
      <w:r>
        <w:t>выставки,</w:t>
      </w:r>
      <w:r>
        <w:rPr>
          <w:spacing w:val="1"/>
        </w:rPr>
        <w:t xml:space="preserve"> </w:t>
      </w:r>
      <w:r>
        <w:t>викторины),</w:t>
      </w:r>
      <w:r>
        <w:rPr>
          <w:spacing w:val="1"/>
        </w:rPr>
        <w:t xml:space="preserve"> </w:t>
      </w:r>
      <w:r>
        <w:t>связанные</w:t>
      </w:r>
      <w:r>
        <w:rPr>
          <w:spacing w:val="1"/>
        </w:rPr>
        <w:t xml:space="preserve"> </w:t>
      </w:r>
      <w:r>
        <w:t>с</w:t>
      </w:r>
      <w:r>
        <w:rPr>
          <w:spacing w:val="1"/>
        </w:rPr>
        <w:t xml:space="preserve"> </w:t>
      </w:r>
      <w:r>
        <w:t>созданием</w:t>
      </w:r>
      <w:r>
        <w:rPr>
          <w:spacing w:val="1"/>
        </w:rPr>
        <w:t xml:space="preserve"> </w:t>
      </w:r>
      <w:r>
        <w:t>условий</w:t>
      </w:r>
      <w:r>
        <w:rPr>
          <w:spacing w:val="61"/>
        </w:rPr>
        <w:t xml:space="preserve"> </w:t>
      </w:r>
      <w:r>
        <w:t>для</w:t>
      </w:r>
      <w:r>
        <w:rPr>
          <w:spacing w:val="61"/>
        </w:rPr>
        <w:t xml:space="preserve"> </w:t>
      </w:r>
      <w:r>
        <w:t>формирования</w:t>
      </w:r>
      <w:r>
        <w:rPr>
          <w:spacing w:val="61"/>
        </w:rPr>
        <w:t xml:space="preserve"> </w:t>
      </w:r>
      <w:r>
        <w:t>и</w:t>
      </w:r>
      <w:r>
        <w:rPr>
          <w:spacing w:val="61"/>
        </w:rPr>
        <w:t xml:space="preserve"> </w:t>
      </w:r>
      <w:r>
        <w:t>развития</w:t>
      </w:r>
      <w:r>
        <w:rPr>
          <w:spacing w:val="61"/>
        </w:rPr>
        <w:t xml:space="preserve"> </w:t>
      </w:r>
      <w:r>
        <w:t>универсальных</w:t>
      </w:r>
      <w:r>
        <w:rPr>
          <w:spacing w:val="61"/>
        </w:rPr>
        <w:t xml:space="preserve"> </w:t>
      </w:r>
      <w:r>
        <w:t>учебных</w:t>
      </w:r>
      <w:r>
        <w:rPr>
          <w:spacing w:val="61"/>
        </w:rPr>
        <w:t xml:space="preserve"> </w:t>
      </w:r>
      <w:r>
        <w:t>действий</w:t>
      </w:r>
      <w:r>
        <w:rPr>
          <w:spacing w:val="61"/>
        </w:rPr>
        <w:t xml:space="preserve"> </w:t>
      </w:r>
      <w:r>
        <w:t>и</w:t>
      </w:r>
      <w:r>
        <w:rPr>
          <w:spacing w:val="1"/>
        </w:rPr>
        <w:t xml:space="preserve"> </w:t>
      </w:r>
      <w:r>
        <w:t>повышением</w:t>
      </w:r>
      <w:r>
        <w:rPr>
          <w:spacing w:val="-2"/>
        </w:rPr>
        <w:t xml:space="preserve"> </w:t>
      </w:r>
      <w:r>
        <w:t>интереса</w:t>
      </w:r>
      <w:r>
        <w:rPr>
          <w:spacing w:val="1"/>
        </w:rPr>
        <w:t xml:space="preserve"> </w:t>
      </w:r>
      <w:r>
        <w:t>к обучению в</w:t>
      </w:r>
      <w:r>
        <w:rPr>
          <w:spacing w:val="-1"/>
        </w:rPr>
        <w:t xml:space="preserve"> </w:t>
      </w:r>
      <w:r>
        <w:t>целом.</w:t>
      </w:r>
    </w:p>
    <w:p w:rsidR="00292DCE" w:rsidRDefault="00F301D9">
      <w:pPr>
        <w:pStyle w:val="41"/>
        <w:spacing w:before="5" w:line="360" w:lineRule="auto"/>
        <w:ind w:right="332"/>
        <w:jc w:val="both"/>
      </w:pPr>
      <w:r>
        <w:t>Общешкольные</w:t>
      </w:r>
      <w:r>
        <w:rPr>
          <w:spacing w:val="1"/>
        </w:rPr>
        <w:t xml:space="preserve"> </w:t>
      </w:r>
      <w:r>
        <w:t>дела,</w:t>
      </w:r>
      <w:r>
        <w:rPr>
          <w:spacing w:val="1"/>
        </w:rPr>
        <w:t xml:space="preserve"> </w:t>
      </w:r>
      <w:r>
        <w:t>направленные</w:t>
      </w:r>
      <w:r>
        <w:rPr>
          <w:spacing w:val="1"/>
        </w:rPr>
        <w:t xml:space="preserve"> </w:t>
      </w:r>
      <w:r>
        <w:t>на</w:t>
      </w:r>
      <w:r>
        <w:rPr>
          <w:spacing w:val="1"/>
        </w:rPr>
        <w:t xml:space="preserve"> </w:t>
      </w:r>
      <w:r>
        <w:t>усвоение</w:t>
      </w:r>
      <w:r>
        <w:rPr>
          <w:spacing w:val="1"/>
        </w:rPr>
        <w:t xml:space="preserve"> </w:t>
      </w:r>
      <w:r>
        <w:t>социально- значимых</w:t>
      </w:r>
      <w:r>
        <w:rPr>
          <w:spacing w:val="1"/>
        </w:rPr>
        <w:t xml:space="preserve"> </w:t>
      </w:r>
      <w:r>
        <w:t>знаний,</w:t>
      </w:r>
      <w:r>
        <w:rPr>
          <w:spacing w:val="1"/>
        </w:rPr>
        <w:t xml:space="preserve"> </w:t>
      </w:r>
      <w:r>
        <w:t>ценностных</w:t>
      </w:r>
      <w:r>
        <w:rPr>
          <w:spacing w:val="1"/>
        </w:rPr>
        <w:t xml:space="preserve"> </w:t>
      </w:r>
      <w:r>
        <w:t>отношений</w:t>
      </w:r>
      <w:r>
        <w:rPr>
          <w:spacing w:val="1"/>
        </w:rPr>
        <w:t xml:space="preserve"> </w:t>
      </w:r>
      <w:r>
        <w:t>к</w:t>
      </w:r>
      <w:r>
        <w:rPr>
          <w:spacing w:val="1"/>
        </w:rPr>
        <w:t xml:space="preserve"> </w:t>
      </w:r>
      <w:r>
        <w:t>миру,</w:t>
      </w:r>
      <w:r>
        <w:rPr>
          <w:spacing w:val="1"/>
        </w:rPr>
        <w:t xml:space="preserve"> </w:t>
      </w:r>
      <w:r>
        <w:t>Родине,</w:t>
      </w:r>
      <w:r>
        <w:rPr>
          <w:spacing w:val="1"/>
        </w:rPr>
        <w:t xml:space="preserve"> </w:t>
      </w:r>
      <w:r>
        <w:t>создание</w:t>
      </w:r>
      <w:r>
        <w:rPr>
          <w:spacing w:val="61"/>
        </w:rPr>
        <w:t xml:space="preserve"> </w:t>
      </w:r>
      <w:r>
        <w:t>условий</w:t>
      </w:r>
      <w:r>
        <w:rPr>
          <w:spacing w:val="61"/>
        </w:rPr>
        <w:t xml:space="preserve"> </w:t>
      </w:r>
      <w:r>
        <w:t>для</w:t>
      </w:r>
      <w:r>
        <w:rPr>
          <w:spacing w:val="61"/>
        </w:rPr>
        <w:t xml:space="preserve"> </w:t>
      </w:r>
      <w:r>
        <w:t>приобретения</w:t>
      </w:r>
      <w:r>
        <w:rPr>
          <w:spacing w:val="61"/>
        </w:rPr>
        <w:t xml:space="preserve"> </w:t>
      </w:r>
      <w:r>
        <w:t>опыта</w:t>
      </w:r>
      <w:r>
        <w:rPr>
          <w:spacing w:val="61"/>
        </w:rPr>
        <w:t xml:space="preserve"> </w:t>
      </w:r>
      <w:r>
        <w:t>деятельного</w:t>
      </w:r>
      <w:r>
        <w:rPr>
          <w:spacing w:val="1"/>
        </w:rPr>
        <w:t xml:space="preserve"> </w:t>
      </w:r>
      <w:r>
        <w:t>выражения</w:t>
      </w:r>
      <w:r>
        <w:rPr>
          <w:spacing w:val="-1"/>
        </w:rPr>
        <w:t xml:space="preserve"> </w:t>
      </w:r>
      <w:r>
        <w:t>собственной гражданской позиции</w:t>
      </w:r>
    </w:p>
    <w:p w:rsidR="00292DCE" w:rsidRDefault="00F301D9">
      <w:pPr>
        <w:pStyle w:val="a3"/>
        <w:spacing w:line="360" w:lineRule="auto"/>
        <w:ind w:right="338" w:firstLine="708"/>
        <w:jc w:val="both"/>
      </w:pP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w:t>
      </w:r>
      <w:r>
        <w:rPr>
          <w:spacing w:val="1"/>
        </w:rPr>
        <w:t xml:space="preserve"> </w:t>
      </w:r>
      <w:r>
        <w:t>цикл</w:t>
      </w:r>
      <w:r>
        <w:rPr>
          <w:spacing w:val="1"/>
        </w:rPr>
        <w:t xml:space="preserve"> </w:t>
      </w:r>
      <w:r w:rsidR="004E5EF3">
        <w:t>мероприятий (</w:t>
      </w:r>
      <w:r>
        <w:t>общешкольная линейка,</w:t>
      </w:r>
      <w:r>
        <w:rPr>
          <w:spacing w:val="1"/>
        </w:rPr>
        <w:t xml:space="preserve"> </w:t>
      </w:r>
      <w:r>
        <w:t>классные часы, выставки</w:t>
      </w:r>
      <w:r>
        <w:rPr>
          <w:spacing w:val="1"/>
        </w:rPr>
        <w:t xml:space="preserve"> </w:t>
      </w:r>
      <w:r>
        <w:t>детских</w:t>
      </w:r>
      <w:r>
        <w:rPr>
          <w:spacing w:val="1"/>
        </w:rPr>
        <w:t xml:space="preserve"> </w:t>
      </w:r>
      <w:r>
        <w:t>рисунков,</w:t>
      </w:r>
      <w:r>
        <w:rPr>
          <w:spacing w:val="1"/>
        </w:rPr>
        <w:t xml:space="preserve"> </w:t>
      </w:r>
      <w:r>
        <w:t>уроки мужества),</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толерантности,</w:t>
      </w:r>
      <w:r>
        <w:rPr>
          <w:spacing w:val="56"/>
        </w:rPr>
        <w:t xml:space="preserve"> </w:t>
      </w:r>
      <w:r>
        <w:t>профилактику</w:t>
      </w:r>
    </w:p>
    <w:p w:rsidR="00292DCE" w:rsidRDefault="00F301D9">
      <w:pPr>
        <w:pStyle w:val="a3"/>
        <w:spacing w:line="360" w:lineRule="auto"/>
        <w:ind w:right="344"/>
        <w:jc w:val="both"/>
      </w:pPr>
      <w:r>
        <w:t>межнациональной</w:t>
      </w:r>
      <w:r>
        <w:rPr>
          <w:spacing w:val="61"/>
        </w:rPr>
        <w:t xml:space="preserve"> </w:t>
      </w:r>
      <w:r>
        <w:t>розни</w:t>
      </w:r>
      <w:r>
        <w:rPr>
          <w:spacing w:val="61"/>
        </w:rPr>
        <w:t xml:space="preserve"> </w:t>
      </w:r>
      <w:r>
        <w:t>и</w:t>
      </w:r>
      <w:r>
        <w:rPr>
          <w:spacing w:val="61"/>
        </w:rPr>
        <w:t xml:space="preserve"> </w:t>
      </w:r>
      <w:r>
        <w:t>нетерпимости;</w:t>
      </w:r>
      <w:r>
        <w:rPr>
          <w:spacing w:val="61"/>
        </w:rPr>
        <w:t xml:space="preserve"> </w:t>
      </w:r>
      <w:r>
        <w:t>доверия,</w:t>
      </w:r>
      <w:r>
        <w:rPr>
          <w:spacing w:val="61"/>
        </w:rPr>
        <w:t xml:space="preserve"> </w:t>
      </w:r>
      <w:r>
        <w:t>чувства</w:t>
      </w:r>
      <w:r>
        <w:rPr>
          <w:spacing w:val="61"/>
        </w:rPr>
        <w:t xml:space="preserve"> </w:t>
      </w:r>
      <w:r>
        <w:t>милосердия</w:t>
      </w:r>
      <w:r>
        <w:rPr>
          <w:spacing w:val="61"/>
        </w:rPr>
        <w:t xml:space="preserve"> </w:t>
      </w:r>
      <w:r>
        <w:t>к жертвам терактов, а</w:t>
      </w:r>
      <w:r>
        <w:rPr>
          <w:spacing w:val="1"/>
        </w:rPr>
        <w:t xml:space="preserve"> </w:t>
      </w:r>
      <w:r>
        <w:t>также</w:t>
      </w:r>
      <w:r>
        <w:rPr>
          <w:spacing w:val="-3"/>
        </w:rPr>
        <w:t xml:space="preserve"> </w:t>
      </w:r>
      <w:r>
        <w:t>ознакомление учащихся</w:t>
      </w:r>
      <w:r>
        <w:rPr>
          <w:spacing w:val="-1"/>
        </w:rPr>
        <w:t xml:space="preserve"> </w:t>
      </w:r>
      <w:r>
        <w:t>с</w:t>
      </w:r>
      <w:r>
        <w:rPr>
          <w:spacing w:val="-3"/>
        </w:rPr>
        <w:t xml:space="preserve"> </w:t>
      </w:r>
      <w:r>
        <w:t>основными</w:t>
      </w:r>
      <w:r>
        <w:rPr>
          <w:spacing w:val="-1"/>
        </w:rPr>
        <w:t xml:space="preserve"> </w:t>
      </w:r>
      <w:r>
        <w:t>правилами</w:t>
      </w:r>
      <w:r>
        <w:rPr>
          <w:spacing w:val="-1"/>
        </w:rPr>
        <w:t xml:space="preserve"> </w:t>
      </w:r>
      <w:r>
        <w:t>безопасного</w:t>
      </w:r>
      <w:r>
        <w:rPr>
          <w:spacing w:val="-1"/>
        </w:rPr>
        <w:t xml:space="preserve"> </w:t>
      </w:r>
      <w:r>
        <w:t>поведения.</w:t>
      </w:r>
    </w:p>
    <w:p w:rsidR="00292DCE" w:rsidRDefault="00F301D9">
      <w:pPr>
        <w:pStyle w:val="a3"/>
        <w:spacing w:line="360" w:lineRule="auto"/>
        <w:ind w:right="331" w:firstLine="708"/>
        <w:jc w:val="both"/>
      </w:pPr>
      <w:r>
        <w:t>«Выборная</w:t>
      </w:r>
      <w:r>
        <w:rPr>
          <w:spacing w:val="1"/>
        </w:rPr>
        <w:t xml:space="preserve"> </w:t>
      </w:r>
      <w:r>
        <w:t>кампания»</w:t>
      </w:r>
      <w:r>
        <w:rPr>
          <w:spacing w:val="1"/>
        </w:rPr>
        <w:t xml:space="preserve"> </w:t>
      </w:r>
      <w:r>
        <w:t>-</w:t>
      </w:r>
      <w:r>
        <w:rPr>
          <w:spacing w:val="1"/>
        </w:rPr>
        <w:t xml:space="preserve"> </w:t>
      </w:r>
      <w:r>
        <w:t>традиционная</w:t>
      </w:r>
      <w:r>
        <w:rPr>
          <w:spacing w:val="1"/>
        </w:rPr>
        <w:t xml:space="preserve"> </w:t>
      </w:r>
      <w:r>
        <w:t>общешкольная</w:t>
      </w:r>
      <w:r>
        <w:rPr>
          <w:spacing w:val="1"/>
        </w:rPr>
        <w:t xml:space="preserve"> </w:t>
      </w:r>
      <w:r>
        <w:t>площадка</w:t>
      </w:r>
      <w:r>
        <w:rPr>
          <w:spacing w:val="1"/>
        </w:rPr>
        <w:t xml:space="preserve"> </w:t>
      </w:r>
      <w:r>
        <w:t>для формирования основ</w:t>
      </w:r>
      <w:r>
        <w:rPr>
          <w:spacing w:val="1"/>
        </w:rPr>
        <w:t xml:space="preserve"> </w:t>
      </w:r>
      <w:r>
        <w:t>школьного самоуправления для учащихся 5-11 классов. В игровой</w:t>
      </w:r>
      <w:r>
        <w:rPr>
          <w:spacing w:val="1"/>
        </w:rPr>
        <w:t xml:space="preserve"> </w:t>
      </w:r>
      <w:r>
        <w:t>форме</w:t>
      </w:r>
      <w:r>
        <w:rPr>
          <w:spacing w:val="1"/>
        </w:rPr>
        <w:t xml:space="preserve"> </w:t>
      </w:r>
      <w:r>
        <w:t>учащиеся</w:t>
      </w:r>
      <w:r>
        <w:rPr>
          <w:spacing w:val="1"/>
        </w:rPr>
        <w:t xml:space="preserve"> </w:t>
      </w:r>
      <w:r>
        <w:t>осваивают</w:t>
      </w:r>
      <w:r>
        <w:rPr>
          <w:spacing w:val="1"/>
        </w:rPr>
        <w:t xml:space="preserve"> </w:t>
      </w:r>
      <w:r>
        <w:t>все</w:t>
      </w:r>
      <w:r>
        <w:rPr>
          <w:spacing w:val="1"/>
        </w:rPr>
        <w:t xml:space="preserve"> </w:t>
      </w:r>
      <w:r>
        <w:t>этапы</w:t>
      </w:r>
      <w:r>
        <w:rPr>
          <w:spacing w:val="1"/>
        </w:rPr>
        <w:t xml:space="preserve"> </w:t>
      </w:r>
      <w:r>
        <w:t>предвыборной</w:t>
      </w:r>
      <w:r>
        <w:rPr>
          <w:spacing w:val="1"/>
        </w:rPr>
        <w:t xml:space="preserve"> </w:t>
      </w:r>
      <w:r w:rsidR="004E5EF3">
        <w:t>кампании (</w:t>
      </w:r>
      <w:r>
        <w:t>дебаты,</w:t>
      </w:r>
      <w:r>
        <w:rPr>
          <w:spacing w:val="1"/>
        </w:rPr>
        <w:t xml:space="preserve"> </w:t>
      </w:r>
      <w:r>
        <w:t>агитационная</w:t>
      </w:r>
      <w:r>
        <w:rPr>
          <w:spacing w:val="1"/>
        </w:rPr>
        <w:t xml:space="preserve"> </w:t>
      </w:r>
      <w:r>
        <w:t>кампания,</w:t>
      </w:r>
      <w:r>
        <w:rPr>
          <w:spacing w:val="1"/>
        </w:rPr>
        <w:t xml:space="preserve"> </w:t>
      </w:r>
      <w:r>
        <w:t>выборы).</w:t>
      </w:r>
      <w:r>
        <w:rPr>
          <w:spacing w:val="1"/>
        </w:rPr>
        <w:t xml:space="preserve"> </w:t>
      </w:r>
      <w:r>
        <w:t>По</w:t>
      </w:r>
      <w:r>
        <w:rPr>
          <w:spacing w:val="1"/>
        </w:rPr>
        <w:t xml:space="preserve"> </w:t>
      </w:r>
      <w:r>
        <w:t>итогам</w:t>
      </w:r>
      <w:r>
        <w:rPr>
          <w:spacing w:val="1"/>
        </w:rPr>
        <w:t xml:space="preserve"> </w:t>
      </w:r>
      <w:r>
        <w:t>игры</w:t>
      </w:r>
      <w:r>
        <w:rPr>
          <w:spacing w:val="1"/>
        </w:rPr>
        <w:t xml:space="preserve"> </w:t>
      </w:r>
      <w:r>
        <w:t>формируются</w:t>
      </w:r>
      <w:r>
        <w:rPr>
          <w:spacing w:val="9"/>
        </w:rPr>
        <w:t xml:space="preserve"> </w:t>
      </w:r>
      <w:r>
        <w:t>органы</w:t>
      </w:r>
      <w:r>
        <w:rPr>
          <w:spacing w:val="9"/>
        </w:rPr>
        <w:t xml:space="preserve"> </w:t>
      </w:r>
      <w:r>
        <w:t>школьного</w:t>
      </w:r>
      <w:r>
        <w:rPr>
          <w:spacing w:val="7"/>
        </w:rPr>
        <w:t xml:space="preserve"> </w:t>
      </w:r>
      <w:r>
        <w:t>самоуправления.</w:t>
      </w:r>
      <w:r>
        <w:rPr>
          <w:spacing w:val="7"/>
        </w:rPr>
        <w:t xml:space="preserve"> </w:t>
      </w:r>
      <w:r>
        <w:t>Включение</w:t>
      </w:r>
      <w:r>
        <w:rPr>
          <w:spacing w:val="6"/>
        </w:rPr>
        <w:t xml:space="preserve"> </w:t>
      </w:r>
      <w:r>
        <w:t>в</w:t>
      </w:r>
      <w:r>
        <w:rPr>
          <w:spacing w:val="7"/>
        </w:rPr>
        <w:t xml:space="preserve"> </w:t>
      </w:r>
      <w:r>
        <w:t>дело</w:t>
      </w:r>
      <w:r>
        <w:rPr>
          <w:spacing w:val="10"/>
        </w:rPr>
        <w:t xml:space="preserve"> </w:t>
      </w:r>
      <w:r>
        <w:t>учащихся</w:t>
      </w:r>
      <w:r>
        <w:rPr>
          <w:spacing w:val="7"/>
        </w:rPr>
        <w:t xml:space="preserve"> </w:t>
      </w:r>
      <w:r>
        <w:t>всей</w:t>
      </w:r>
      <w:r>
        <w:rPr>
          <w:spacing w:val="8"/>
        </w:rPr>
        <w:t xml:space="preserve"> </w:t>
      </w:r>
      <w:r>
        <w:t>школы</w:t>
      </w:r>
    </w:p>
    <w:p w:rsidR="00292DCE" w:rsidRDefault="00F301D9">
      <w:pPr>
        <w:pStyle w:val="a3"/>
        <w:tabs>
          <w:tab w:val="left" w:pos="2285"/>
          <w:tab w:val="left" w:pos="3491"/>
          <w:tab w:val="left" w:pos="5691"/>
          <w:tab w:val="left" w:pos="7701"/>
          <w:tab w:val="left" w:pos="10090"/>
        </w:tabs>
        <w:spacing w:before="64" w:line="360" w:lineRule="auto"/>
        <w:ind w:right="341"/>
      </w:pPr>
      <w:r>
        <w:t>способствуют</w:t>
      </w:r>
      <w:r>
        <w:tab/>
        <w:t>развитию</w:t>
      </w:r>
      <w:r>
        <w:tab/>
        <w:t>инициативности,</w:t>
      </w:r>
      <w:r>
        <w:tab/>
        <w:t>самоопределения</w:t>
      </w:r>
      <w:r w:rsidR="004E5EF3">
        <w:t>, коммуникативных</w:t>
      </w:r>
      <w:r>
        <w:tab/>
      </w:r>
      <w:r>
        <w:rPr>
          <w:spacing w:val="-2"/>
        </w:rPr>
        <w:t>навыков,</w:t>
      </w:r>
      <w:r>
        <w:rPr>
          <w:spacing w:val="-57"/>
        </w:rPr>
        <w:t xml:space="preserve"> </w:t>
      </w:r>
      <w:r>
        <w:t>формированию</w:t>
      </w:r>
      <w:r>
        <w:rPr>
          <w:spacing w:val="57"/>
        </w:rPr>
        <w:t xml:space="preserve"> </w:t>
      </w:r>
      <w:r>
        <w:t>межличностных</w:t>
      </w:r>
      <w:r>
        <w:rPr>
          <w:spacing w:val="58"/>
        </w:rPr>
        <w:t xml:space="preserve"> </w:t>
      </w:r>
      <w:r>
        <w:t>отношений</w:t>
      </w:r>
      <w:r>
        <w:rPr>
          <w:spacing w:val="-1"/>
        </w:rPr>
        <w:t xml:space="preserve"> </w:t>
      </w:r>
      <w:r>
        <w:t>внутришкольных</w:t>
      </w:r>
      <w:r>
        <w:rPr>
          <w:spacing w:val="59"/>
        </w:rPr>
        <w:t xml:space="preserve"> </w:t>
      </w:r>
      <w:r>
        <w:t>коллективов.</w:t>
      </w:r>
    </w:p>
    <w:p w:rsidR="00292DCE" w:rsidRDefault="00F301D9">
      <w:pPr>
        <w:pStyle w:val="a3"/>
        <w:spacing w:line="360" w:lineRule="auto"/>
        <w:ind w:right="354" w:firstLine="708"/>
      </w:pPr>
      <w:r>
        <w:t>Система</w:t>
      </w:r>
      <w:r>
        <w:rPr>
          <w:spacing w:val="3"/>
        </w:rPr>
        <w:t xml:space="preserve"> </w:t>
      </w:r>
      <w:r>
        <w:t>мероприятий,</w:t>
      </w:r>
      <w:r>
        <w:rPr>
          <w:spacing w:val="1"/>
        </w:rPr>
        <w:t xml:space="preserve"> </w:t>
      </w:r>
      <w:r>
        <w:t>направленных</w:t>
      </w:r>
      <w:r>
        <w:rPr>
          <w:spacing w:val="5"/>
        </w:rPr>
        <w:t xml:space="preserve"> </w:t>
      </w:r>
      <w:r>
        <w:t>на</w:t>
      </w:r>
      <w:r>
        <w:rPr>
          <w:spacing w:val="3"/>
        </w:rPr>
        <w:t xml:space="preserve"> </w:t>
      </w:r>
      <w:r>
        <w:t>воспитание</w:t>
      </w:r>
      <w:r>
        <w:rPr>
          <w:spacing w:val="3"/>
        </w:rPr>
        <w:t xml:space="preserve"> </w:t>
      </w:r>
      <w:r>
        <w:t>чувства</w:t>
      </w:r>
      <w:r>
        <w:rPr>
          <w:spacing w:val="3"/>
        </w:rPr>
        <w:t xml:space="preserve"> </w:t>
      </w:r>
      <w:r>
        <w:t>любви</w:t>
      </w:r>
      <w:r>
        <w:rPr>
          <w:spacing w:val="4"/>
        </w:rPr>
        <w:t xml:space="preserve"> </w:t>
      </w:r>
      <w:r>
        <w:t>к</w:t>
      </w:r>
      <w:r>
        <w:rPr>
          <w:spacing w:val="4"/>
        </w:rPr>
        <w:t xml:space="preserve"> </w:t>
      </w:r>
      <w:r>
        <w:t>Родине,</w:t>
      </w:r>
      <w:r>
        <w:rPr>
          <w:spacing w:val="3"/>
        </w:rPr>
        <w:t xml:space="preserve"> </w:t>
      </w:r>
      <w:r>
        <w:t>гордости</w:t>
      </w:r>
      <w:r>
        <w:rPr>
          <w:spacing w:val="2"/>
        </w:rPr>
        <w:t xml:space="preserve"> </w:t>
      </w:r>
      <w:r>
        <w:t>за</w:t>
      </w:r>
      <w:r>
        <w:rPr>
          <w:spacing w:val="-57"/>
        </w:rPr>
        <w:t xml:space="preserve"> </w:t>
      </w:r>
      <w:r>
        <w:t>героизм</w:t>
      </w:r>
      <w:r>
        <w:rPr>
          <w:spacing w:val="9"/>
        </w:rPr>
        <w:t xml:space="preserve"> </w:t>
      </w:r>
      <w:r>
        <w:t>народа,</w:t>
      </w:r>
      <w:r>
        <w:rPr>
          <w:spacing w:val="88"/>
        </w:rPr>
        <w:t xml:space="preserve"> </w:t>
      </w:r>
      <w:r>
        <w:t>уважения</w:t>
      </w:r>
      <w:r>
        <w:rPr>
          <w:spacing w:val="10"/>
        </w:rPr>
        <w:t xml:space="preserve"> </w:t>
      </w:r>
      <w:r>
        <w:t>к</w:t>
      </w:r>
      <w:r>
        <w:rPr>
          <w:spacing w:val="13"/>
        </w:rPr>
        <w:t xml:space="preserve"> </w:t>
      </w:r>
      <w:r>
        <w:t>ветеранам:</w:t>
      </w:r>
      <w:r>
        <w:rPr>
          <w:spacing w:val="13"/>
        </w:rPr>
        <w:t xml:space="preserve"> </w:t>
      </w:r>
      <w:r>
        <w:t>День</w:t>
      </w:r>
      <w:r>
        <w:rPr>
          <w:spacing w:val="12"/>
        </w:rPr>
        <w:t xml:space="preserve"> </w:t>
      </w:r>
      <w:r>
        <w:t>мужества,</w:t>
      </w:r>
      <w:r>
        <w:rPr>
          <w:spacing w:val="12"/>
        </w:rPr>
        <w:t xml:space="preserve"> </w:t>
      </w:r>
      <w:r>
        <w:t>День</w:t>
      </w:r>
      <w:r>
        <w:rPr>
          <w:spacing w:val="86"/>
        </w:rPr>
        <w:t xml:space="preserve"> </w:t>
      </w:r>
      <w:r>
        <w:t>Победы,</w:t>
      </w:r>
      <w:r>
        <w:rPr>
          <w:spacing w:val="12"/>
        </w:rPr>
        <w:t xml:space="preserve"> </w:t>
      </w:r>
      <w:r>
        <w:t>День</w:t>
      </w:r>
      <w:r>
        <w:rPr>
          <w:spacing w:val="84"/>
        </w:rPr>
        <w:t xml:space="preserve"> </w:t>
      </w:r>
      <w:r>
        <w:t>защитников</w:t>
      </w:r>
      <w:r>
        <w:rPr>
          <w:spacing w:val="11"/>
        </w:rPr>
        <w:t xml:space="preserve"> </w:t>
      </w:r>
      <w:r>
        <w:t>Отечества,</w:t>
      </w:r>
    </w:p>
    <w:p w:rsidR="00292DCE" w:rsidRDefault="00F301D9">
      <w:pPr>
        <w:pStyle w:val="a3"/>
        <w:tabs>
          <w:tab w:val="left" w:pos="2343"/>
          <w:tab w:val="left" w:pos="3702"/>
          <w:tab w:val="left" w:pos="4138"/>
          <w:tab w:val="left" w:pos="5004"/>
          <w:tab w:val="left" w:pos="5939"/>
          <w:tab w:val="left" w:pos="6443"/>
          <w:tab w:val="left" w:pos="6754"/>
          <w:tab w:val="left" w:pos="7438"/>
          <w:tab w:val="left" w:pos="7684"/>
          <w:tab w:val="left" w:pos="7778"/>
          <w:tab w:val="left" w:pos="8907"/>
          <w:tab w:val="left" w:pos="9267"/>
          <w:tab w:val="left" w:pos="10310"/>
        </w:tabs>
        <w:spacing w:line="360" w:lineRule="auto"/>
        <w:ind w:right="334"/>
      </w:pPr>
      <w:r>
        <w:t>«Урок</w:t>
      </w:r>
      <w:r>
        <w:rPr>
          <w:spacing w:val="62"/>
        </w:rPr>
        <w:t xml:space="preserve"> </w:t>
      </w:r>
      <w:r>
        <w:t>памяти»,</w:t>
      </w:r>
      <w:r>
        <w:tab/>
        <w:t>Всероссийская</w:t>
      </w:r>
      <w:r>
        <w:tab/>
        <w:t>акция</w:t>
      </w:r>
      <w:r>
        <w:tab/>
        <w:t>«Бессмертный</w:t>
      </w:r>
      <w:r>
        <w:tab/>
        <w:t>полк»,</w:t>
      </w:r>
      <w:r>
        <w:tab/>
      </w:r>
      <w:r>
        <w:tab/>
        <w:t>классные</w:t>
      </w:r>
      <w:r>
        <w:tab/>
        <w:t>часы,</w:t>
      </w:r>
      <w:r>
        <w:rPr>
          <w:spacing w:val="13"/>
        </w:rPr>
        <w:t xml:space="preserve"> </w:t>
      </w:r>
      <w:r>
        <w:t>посвященные</w:t>
      </w:r>
      <w:r>
        <w:rPr>
          <w:spacing w:val="-57"/>
        </w:rPr>
        <w:t xml:space="preserve"> </w:t>
      </w:r>
      <w:r>
        <w:t>памятным</w:t>
      </w:r>
      <w:r>
        <w:rPr>
          <w:spacing w:val="47"/>
        </w:rPr>
        <w:t xml:space="preserve"> </w:t>
      </w:r>
      <w:r>
        <w:t>датам</w:t>
      </w:r>
      <w:r>
        <w:rPr>
          <w:spacing w:val="48"/>
        </w:rPr>
        <w:t xml:space="preserve"> </w:t>
      </w:r>
      <w:r>
        <w:t>Отечества,</w:t>
      </w:r>
      <w:r>
        <w:tab/>
        <w:t>выставки</w:t>
      </w:r>
      <w:r>
        <w:rPr>
          <w:spacing w:val="46"/>
        </w:rPr>
        <w:t xml:space="preserve"> </w:t>
      </w:r>
      <w:r>
        <w:t>рисунков</w:t>
      </w:r>
      <w:r>
        <w:tab/>
        <w:t>«Я</w:t>
      </w:r>
      <w:r>
        <w:tab/>
        <w:t>помню,</w:t>
      </w:r>
      <w:r>
        <w:tab/>
        <w:t>я</w:t>
      </w:r>
      <w:r>
        <w:tab/>
      </w:r>
      <w:r>
        <w:tab/>
        <w:t>горжусь…»,</w:t>
      </w:r>
      <w:r>
        <w:tab/>
        <w:t>конкурс</w:t>
      </w:r>
      <w:r>
        <w:tab/>
        <w:t>чтецов</w:t>
      </w:r>
    </w:p>
    <w:p w:rsidR="00292DCE" w:rsidRDefault="00F301D9">
      <w:pPr>
        <w:pStyle w:val="a3"/>
      </w:pPr>
      <w:r>
        <w:lastRenderedPageBreak/>
        <w:t>«Строки,</w:t>
      </w:r>
      <w:r>
        <w:rPr>
          <w:spacing w:val="58"/>
        </w:rPr>
        <w:t xml:space="preserve"> </w:t>
      </w:r>
      <w:r>
        <w:t>опаленные</w:t>
      </w:r>
      <w:r>
        <w:rPr>
          <w:spacing w:val="-3"/>
        </w:rPr>
        <w:t xml:space="preserve"> </w:t>
      </w:r>
      <w:r>
        <w:t>войной…»</w:t>
      </w:r>
      <w:r>
        <w:rPr>
          <w:spacing w:val="-9"/>
        </w:rPr>
        <w:t xml:space="preserve"> </w:t>
      </w:r>
      <w:r>
        <w:t>и др.</w:t>
      </w:r>
    </w:p>
    <w:p w:rsidR="00292DCE" w:rsidRDefault="00F301D9">
      <w:pPr>
        <w:pStyle w:val="41"/>
        <w:spacing w:before="142" w:line="360" w:lineRule="auto"/>
        <w:ind w:right="341" w:firstLine="420"/>
        <w:jc w:val="both"/>
      </w:pPr>
      <w:r>
        <w:t>Общешкольные</w:t>
      </w:r>
      <w:r>
        <w:rPr>
          <w:spacing w:val="1"/>
        </w:rPr>
        <w:t xml:space="preserve"> </w:t>
      </w:r>
      <w:r>
        <w:t>дела,</w:t>
      </w:r>
      <w:r>
        <w:rPr>
          <w:spacing w:val="1"/>
        </w:rPr>
        <w:t xml:space="preserve"> </w:t>
      </w:r>
      <w:r>
        <w:t>направленные</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накопления</w:t>
      </w:r>
      <w:r>
        <w:rPr>
          <w:spacing w:val="1"/>
        </w:rPr>
        <w:t xml:space="preserve"> </w:t>
      </w:r>
      <w:r>
        <w:t>опыта</w:t>
      </w:r>
      <w:r>
        <w:rPr>
          <w:spacing w:val="1"/>
        </w:rPr>
        <w:t xml:space="preserve"> </w:t>
      </w:r>
      <w:r>
        <w:t>самореализации в различных видах творческой,</w:t>
      </w:r>
      <w:r>
        <w:rPr>
          <w:spacing w:val="1"/>
        </w:rPr>
        <w:t xml:space="preserve"> </w:t>
      </w:r>
      <w:r>
        <w:t>спортивной,</w:t>
      </w:r>
      <w:r>
        <w:rPr>
          <w:spacing w:val="1"/>
        </w:rPr>
        <w:t xml:space="preserve"> </w:t>
      </w:r>
      <w:r>
        <w:t>художественной</w:t>
      </w:r>
      <w:r>
        <w:rPr>
          <w:spacing w:val="1"/>
        </w:rPr>
        <w:t xml:space="preserve"> </w:t>
      </w:r>
      <w:r>
        <w:t>деятельности,</w:t>
      </w:r>
      <w:r>
        <w:rPr>
          <w:spacing w:val="1"/>
        </w:rPr>
        <w:t xml:space="preserve"> </w:t>
      </w:r>
      <w:r>
        <w:t>позитивной</w:t>
      </w:r>
      <w:r>
        <w:rPr>
          <w:spacing w:val="-1"/>
        </w:rPr>
        <w:t xml:space="preserve"> </w:t>
      </w:r>
      <w:r>
        <w:t>коммуникации</w:t>
      </w:r>
    </w:p>
    <w:p w:rsidR="00292DCE" w:rsidRDefault="00F301D9">
      <w:pPr>
        <w:pStyle w:val="a3"/>
        <w:spacing w:line="360" w:lineRule="auto"/>
        <w:ind w:right="332"/>
        <w:jc w:val="both"/>
      </w:pPr>
      <w:r>
        <w:t>«Осенний</w:t>
      </w:r>
      <w:r>
        <w:rPr>
          <w:spacing w:val="1"/>
        </w:rPr>
        <w:t xml:space="preserve"> </w:t>
      </w:r>
      <w:r>
        <w:t>калейдоскоп»</w:t>
      </w:r>
      <w:r>
        <w:rPr>
          <w:spacing w:val="1"/>
        </w:rPr>
        <w:t xml:space="preserve"> </w:t>
      </w:r>
      <w:r>
        <w:t>-</w:t>
      </w:r>
      <w:r>
        <w:rPr>
          <w:spacing w:val="1"/>
        </w:rPr>
        <w:t xml:space="preserve"> </w:t>
      </w:r>
      <w:r>
        <w:t>традиционные</w:t>
      </w:r>
      <w:r>
        <w:rPr>
          <w:spacing w:val="1"/>
        </w:rPr>
        <w:t xml:space="preserve"> </w:t>
      </w:r>
      <w:r>
        <w:t>праздники</w:t>
      </w:r>
      <w:r>
        <w:rPr>
          <w:spacing w:val="1"/>
        </w:rPr>
        <w:t xml:space="preserve"> </w:t>
      </w:r>
      <w:r>
        <w:t>(1-4</w:t>
      </w:r>
      <w:r>
        <w:rPr>
          <w:spacing w:val="1"/>
        </w:rPr>
        <w:t xml:space="preserve"> </w:t>
      </w:r>
      <w:r>
        <w:t>классы),</w:t>
      </w:r>
      <w:r>
        <w:rPr>
          <w:spacing w:val="1"/>
        </w:rPr>
        <w:t xml:space="preserve"> </w:t>
      </w:r>
      <w:r>
        <w:t>«Новогодние</w:t>
      </w:r>
      <w:r>
        <w:rPr>
          <w:spacing w:val="1"/>
        </w:rPr>
        <w:t xml:space="preserve"> </w:t>
      </w:r>
      <w:r>
        <w:t>чудеса»</w:t>
      </w:r>
      <w:r>
        <w:rPr>
          <w:spacing w:val="1"/>
        </w:rPr>
        <w:t xml:space="preserve"> </w:t>
      </w:r>
      <w:r>
        <w:t>–</w:t>
      </w:r>
      <w:r>
        <w:rPr>
          <w:spacing w:val="1"/>
        </w:rPr>
        <w:t xml:space="preserve"> </w:t>
      </w:r>
      <w:r>
        <w:t>общешкольное коллективное творческое дело, состоящее из цикла отдельных дел: мастерская «Деда</w:t>
      </w:r>
      <w:r>
        <w:rPr>
          <w:spacing w:val="1"/>
        </w:rPr>
        <w:t xml:space="preserve"> </w:t>
      </w:r>
      <w:r>
        <w:t>Мороза,</w:t>
      </w:r>
      <w:r>
        <w:rPr>
          <w:spacing w:val="1"/>
        </w:rPr>
        <w:t xml:space="preserve"> </w:t>
      </w:r>
      <w:r>
        <w:t>конкурс</w:t>
      </w:r>
      <w:r>
        <w:rPr>
          <w:spacing w:val="1"/>
        </w:rPr>
        <w:t xml:space="preserve"> </w:t>
      </w:r>
      <w:r>
        <w:t>«Новогодняя</w:t>
      </w:r>
      <w:r>
        <w:rPr>
          <w:spacing w:val="1"/>
        </w:rPr>
        <w:t xml:space="preserve"> </w:t>
      </w:r>
      <w:r>
        <w:t>игрушка»,</w:t>
      </w:r>
      <w:r>
        <w:rPr>
          <w:spacing w:val="1"/>
        </w:rPr>
        <w:t xml:space="preserve"> </w:t>
      </w:r>
      <w:r>
        <w:t>новогодние</w:t>
      </w:r>
      <w:r>
        <w:rPr>
          <w:spacing w:val="1"/>
        </w:rPr>
        <w:t xml:space="preserve"> </w:t>
      </w:r>
      <w:r>
        <w:t>праздники</w:t>
      </w:r>
      <w:r>
        <w:rPr>
          <w:spacing w:val="1"/>
        </w:rPr>
        <w:t xml:space="preserve"> </w:t>
      </w:r>
      <w:r>
        <w:t>для</w:t>
      </w:r>
      <w:r>
        <w:rPr>
          <w:spacing w:val="1"/>
        </w:rPr>
        <w:t xml:space="preserve"> </w:t>
      </w:r>
      <w:r>
        <w:t>учащихся</w:t>
      </w:r>
      <w:r>
        <w:rPr>
          <w:spacing w:val="1"/>
        </w:rPr>
        <w:t xml:space="preserve"> </w:t>
      </w:r>
      <w:r>
        <w:t>разных</w:t>
      </w:r>
      <w:r>
        <w:rPr>
          <w:spacing w:val="1"/>
        </w:rPr>
        <w:t xml:space="preserve"> </w:t>
      </w:r>
      <w:r>
        <w:t>классов,</w:t>
      </w:r>
      <w:r>
        <w:rPr>
          <w:spacing w:val="1"/>
        </w:rPr>
        <w:t xml:space="preserve"> </w:t>
      </w:r>
      <w:r>
        <w:t>в</w:t>
      </w:r>
      <w:r>
        <w:rPr>
          <w:spacing w:val="1"/>
        </w:rPr>
        <w:t xml:space="preserve"> </w:t>
      </w:r>
      <w:r>
        <w:t>которых</w:t>
      </w:r>
      <w:r>
        <w:rPr>
          <w:spacing w:val="-2"/>
        </w:rPr>
        <w:t xml:space="preserve"> </w:t>
      </w:r>
      <w:r>
        <w:t>принимают</w:t>
      </w:r>
      <w:r>
        <w:rPr>
          <w:spacing w:val="1"/>
        </w:rPr>
        <w:t xml:space="preserve"> </w:t>
      </w:r>
      <w:r>
        <w:t>участие</w:t>
      </w:r>
      <w:r>
        <w:rPr>
          <w:spacing w:val="-2"/>
        </w:rPr>
        <w:t xml:space="preserve"> </w:t>
      </w:r>
      <w:r>
        <w:t>все</w:t>
      </w:r>
      <w:r>
        <w:rPr>
          <w:spacing w:val="2"/>
        </w:rPr>
        <w:t xml:space="preserve"> </w:t>
      </w:r>
      <w:r>
        <w:t>учащиеся,</w:t>
      </w:r>
      <w:r>
        <w:rPr>
          <w:spacing w:val="-1"/>
        </w:rPr>
        <w:t xml:space="preserve"> </w:t>
      </w:r>
      <w:r>
        <w:t>педагогики</w:t>
      </w:r>
      <w:r>
        <w:rPr>
          <w:spacing w:val="-1"/>
        </w:rPr>
        <w:t xml:space="preserve"> </w:t>
      </w:r>
      <w:r>
        <w:t>и родители.</w:t>
      </w:r>
    </w:p>
    <w:p w:rsidR="00292DCE" w:rsidRDefault="00F301D9">
      <w:pPr>
        <w:pStyle w:val="a3"/>
        <w:spacing w:line="360" w:lineRule="auto"/>
        <w:ind w:right="333" w:firstLine="768"/>
        <w:jc w:val="both"/>
      </w:pPr>
      <w:r>
        <w:t>КТД</w:t>
      </w:r>
      <w:r>
        <w:rPr>
          <w:spacing w:val="61"/>
        </w:rPr>
        <w:t xml:space="preserve"> </w:t>
      </w:r>
      <w:r>
        <w:t>способствует</w:t>
      </w:r>
      <w:r>
        <w:rPr>
          <w:spacing w:val="61"/>
        </w:rPr>
        <w:t xml:space="preserve"> </w:t>
      </w:r>
      <w:r>
        <w:t>развитию</w:t>
      </w:r>
      <w:r>
        <w:rPr>
          <w:spacing w:val="61"/>
        </w:rPr>
        <w:t xml:space="preserve"> </w:t>
      </w:r>
      <w:r>
        <w:t>сценических</w:t>
      </w:r>
      <w:r>
        <w:rPr>
          <w:spacing w:val="61"/>
        </w:rPr>
        <w:t xml:space="preserve"> </w:t>
      </w:r>
      <w:r>
        <w:t>навыков,</w:t>
      </w:r>
      <w:r>
        <w:rPr>
          <w:spacing w:val="61"/>
        </w:rPr>
        <w:t xml:space="preserve"> </w:t>
      </w:r>
      <w:r>
        <w:t>проявлению</w:t>
      </w:r>
      <w:r>
        <w:rPr>
          <w:spacing w:val="61"/>
        </w:rPr>
        <w:t xml:space="preserve"> </w:t>
      </w:r>
      <w:r>
        <w:t>инициативы,</w:t>
      </w:r>
      <w:r>
        <w:rPr>
          <w:spacing w:val="1"/>
        </w:rPr>
        <w:t xml:space="preserve"> </w:t>
      </w:r>
      <w:r>
        <w:t>формированию</w:t>
      </w:r>
      <w:r>
        <w:rPr>
          <w:spacing w:val="1"/>
        </w:rPr>
        <w:t xml:space="preserve"> </w:t>
      </w:r>
      <w:r>
        <w:t>навыков</w:t>
      </w:r>
      <w:r>
        <w:rPr>
          <w:spacing w:val="1"/>
        </w:rPr>
        <w:t xml:space="preserve"> </w:t>
      </w:r>
      <w:r>
        <w:t>и</w:t>
      </w:r>
      <w:r>
        <w:rPr>
          <w:spacing w:val="1"/>
        </w:rPr>
        <w:t xml:space="preserve"> </w:t>
      </w:r>
      <w:r>
        <w:t>опыта</w:t>
      </w:r>
      <w:r>
        <w:rPr>
          <w:spacing w:val="1"/>
        </w:rPr>
        <w:t xml:space="preserve"> </w:t>
      </w:r>
      <w:r>
        <w:t>самостоятельности,</w:t>
      </w:r>
      <w:r>
        <w:rPr>
          <w:spacing w:val="1"/>
        </w:rPr>
        <w:t xml:space="preserve"> </w:t>
      </w:r>
      <w:r>
        <w:t>ответственности, коллективного</w:t>
      </w:r>
      <w:r>
        <w:rPr>
          <w:spacing w:val="1"/>
        </w:rPr>
        <w:t xml:space="preserve"> </w:t>
      </w:r>
      <w:r>
        <w:t>поведения;</w:t>
      </w:r>
      <w:r>
        <w:rPr>
          <w:spacing w:val="1"/>
        </w:rPr>
        <w:t xml:space="preserve"> </w:t>
      </w:r>
      <w:r>
        <w:t>чувства</w:t>
      </w:r>
      <w:r>
        <w:rPr>
          <w:spacing w:val="1"/>
        </w:rPr>
        <w:t xml:space="preserve"> </w:t>
      </w:r>
      <w:r>
        <w:t>доверия</w:t>
      </w:r>
      <w:r>
        <w:rPr>
          <w:spacing w:val="1"/>
        </w:rPr>
        <w:t xml:space="preserve"> </w:t>
      </w:r>
      <w:r>
        <w:t>и</w:t>
      </w:r>
      <w:r>
        <w:rPr>
          <w:spacing w:val="1"/>
        </w:rPr>
        <w:t xml:space="preserve"> </w:t>
      </w:r>
      <w:r>
        <w:t>уважения друг</w:t>
      </w:r>
      <w:r>
        <w:rPr>
          <w:spacing w:val="1"/>
        </w:rPr>
        <w:t xml:space="preserve"> </w:t>
      </w:r>
      <w:r>
        <w:t>к другу, улучшения взаимосвязи родителя и ребёнка, педагогов и</w:t>
      </w:r>
      <w:r>
        <w:rPr>
          <w:spacing w:val="1"/>
        </w:rPr>
        <w:t xml:space="preserve"> </w:t>
      </w:r>
      <w:r>
        <w:t>учащихся.</w:t>
      </w:r>
      <w:r>
        <w:rPr>
          <w:spacing w:val="1"/>
        </w:rPr>
        <w:t xml:space="preserve"> </w:t>
      </w:r>
      <w:r>
        <w:t>Экскурсии</w:t>
      </w:r>
      <w:r>
        <w:rPr>
          <w:spacing w:val="1"/>
        </w:rPr>
        <w:t xml:space="preserve"> </w:t>
      </w:r>
      <w:r>
        <w:t>в</w:t>
      </w:r>
      <w:r>
        <w:rPr>
          <w:spacing w:val="1"/>
        </w:rPr>
        <w:t xml:space="preserve"> </w:t>
      </w:r>
      <w:r>
        <w:t>музейную</w:t>
      </w:r>
      <w:r>
        <w:rPr>
          <w:spacing w:val="1"/>
        </w:rPr>
        <w:t xml:space="preserve"> </w:t>
      </w:r>
      <w:r>
        <w:t>комнату,</w:t>
      </w:r>
      <w:r>
        <w:rPr>
          <w:spacing w:val="1"/>
        </w:rPr>
        <w:t xml:space="preserve"> </w:t>
      </w:r>
      <w:r>
        <w:t>творческие</w:t>
      </w:r>
      <w:r>
        <w:rPr>
          <w:spacing w:val="1"/>
        </w:rPr>
        <w:t xml:space="preserve"> </w:t>
      </w:r>
      <w:r>
        <w:t>гостиные,</w:t>
      </w:r>
      <w:r>
        <w:rPr>
          <w:spacing w:val="1"/>
        </w:rPr>
        <w:t xml:space="preserve"> </w:t>
      </w:r>
      <w:r>
        <w:t>связанные</w:t>
      </w:r>
      <w:r>
        <w:rPr>
          <w:spacing w:val="1"/>
        </w:rPr>
        <w:t xml:space="preserve"> </w:t>
      </w:r>
      <w:r>
        <w:t>с</w:t>
      </w:r>
      <w:r>
        <w:rPr>
          <w:spacing w:val="1"/>
        </w:rPr>
        <w:t xml:space="preserve"> </w:t>
      </w:r>
      <w:r>
        <w:t>приобщением</w:t>
      </w:r>
      <w:r>
        <w:rPr>
          <w:spacing w:val="1"/>
        </w:rPr>
        <w:t xml:space="preserve"> </w:t>
      </w:r>
      <w:r>
        <w:t>учащихся</w:t>
      </w:r>
      <w:r>
        <w:rPr>
          <w:spacing w:val="1"/>
        </w:rPr>
        <w:t xml:space="preserve"> </w:t>
      </w:r>
      <w:r>
        <w:t>к</w:t>
      </w:r>
      <w:r>
        <w:rPr>
          <w:spacing w:val="1"/>
        </w:rPr>
        <w:t xml:space="preserve"> </w:t>
      </w:r>
      <w:r>
        <w:t>православным</w:t>
      </w:r>
      <w:r>
        <w:rPr>
          <w:spacing w:val="1"/>
        </w:rPr>
        <w:t xml:space="preserve"> </w:t>
      </w:r>
      <w:r>
        <w:t>традициям,</w:t>
      </w:r>
      <w:r>
        <w:rPr>
          <w:spacing w:val="1"/>
        </w:rPr>
        <w:t xml:space="preserve"> </w:t>
      </w:r>
      <w:r>
        <w:t>с</w:t>
      </w:r>
      <w:r>
        <w:rPr>
          <w:spacing w:val="1"/>
        </w:rPr>
        <w:t xml:space="preserve"> </w:t>
      </w:r>
      <w:r>
        <w:t>сохранением</w:t>
      </w:r>
      <w:r>
        <w:rPr>
          <w:spacing w:val="1"/>
        </w:rPr>
        <w:t xml:space="preserve"> </w:t>
      </w:r>
      <w:r>
        <w:t>культурного</w:t>
      </w:r>
      <w:r>
        <w:rPr>
          <w:spacing w:val="61"/>
        </w:rPr>
        <w:t xml:space="preserve"> </w:t>
      </w:r>
      <w:r>
        <w:t>наследия,</w:t>
      </w:r>
      <w:r>
        <w:rPr>
          <w:spacing w:val="1"/>
        </w:rPr>
        <w:t xml:space="preserve"> </w:t>
      </w:r>
      <w:r>
        <w:t>пробуждает</w:t>
      </w:r>
      <w:r>
        <w:rPr>
          <w:spacing w:val="-1"/>
        </w:rPr>
        <w:t xml:space="preserve"> </w:t>
      </w:r>
      <w:r>
        <w:t>интерес</w:t>
      </w:r>
      <w:r>
        <w:rPr>
          <w:spacing w:val="-2"/>
        </w:rPr>
        <w:t xml:space="preserve"> </w:t>
      </w:r>
      <w:r w:rsidR="004E5EF3">
        <w:t>к историческому</w:t>
      </w:r>
      <w:r w:rsidR="004E5EF3">
        <w:rPr>
          <w:spacing w:val="-5"/>
        </w:rPr>
        <w:t xml:space="preserve"> </w:t>
      </w:r>
      <w:r w:rsidR="004E5EF3">
        <w:t>прошлому</w:t>
      </w:r>
      <w:r w:rsidR="004E5EF3">
        <w:rPr>
          <w:spacing w:val="56"/>
        </w:rPr>
        <w:t xml:space="preserve"> </w:t>
      </w:r>
      <w:r w:rsidR="004E5EF3">
        <w:t>народу</w:t>
      </w:r>
      <w:r>
        <w:t>.</w:t>
      </w:r>
    </w:p>
    <w:p w:rsidR="00292DCE" w:rsidRDefault="00F301D9">
      <w:pPr>
        <w:pStyle w:val="a3"/>
        <w:spacing w:line="360" w:lineRule="auto"/>
        <w:ind w:right="336" w:firstLine="708"/>
        <w:jc w:val="both"/>
      </w:pPr>
      <w:r>
        <w:t>Социальный</w:t>
      </w:r>
      <w:r>
        <w:rPr>
          <w:spacing w:val="1"/>
        </w:rPr>
        <w:t xml:space="preserve"> </w:t>
      </w:r>
      <w:r>
        <w:t>проект</w:t>
      </w:r>
      <w:r>
        <w:rPr>
          <w:spacing w:val="1"/>
        </w:rPr>
        <w:t xml:space="preserve"> </w:t>
      </w:r>
      <w:r>
        <w:t>«Школьный</w:t>
      </w:r>
      <w:r>
        <w:rPr>
          <w:spacing w:val="1"/>
        </w:rPr>
        <w:t xml:space="preserve"> </w:t>
      </w:r>
      <w:r>
        <w:t>дворик»</w:t>
      </w:r>
      <w:r>
        <w:rPr>
          <w:spacing w:val="1"/>
        </w:rPr>
        <w:t xml:space="preserve"> </w:t>
      </w:r>
      <w:r>
        <w:t>–</w:t>
      </w:r>
      <w:r>
        <w:rPr>
          <w:spacing w:val="1"/>
        </w:rPr>
        <w:t xml:space="preserve"> </w:t>
      </w:r>
      <w:r>
        <w:t>социальный</w:t>
      </w:r>
      <w:r>
        <w:rPr>
          <w:spacing w:val="1"/>
        </w:rPr>
        <w:t xml:space="preserve"> </w:t>
      </w:r>
      <w:r>
        <w:t>проектов,</w:t>
      </w:r>
      <w:r>
        <w:rPr>
          <w:spacing w:val="1"/>
        </w:rPr>
        <w:t xml:space="preserve"> </w:t>
      </w:r>
      <w:r>
        <w:t>в</w:t>
      </w:r>
      <w:r>
        <w:rPr>
          <w:spacing w:val="1"/>
        </w:rPr>
        <w:t xml:space="preserve"> </w:t>
      </w:r>
      <w:r>
        <w:t>рамках</w:t>
      </w:r>
      <w:r>
        <w:rPr>
          <w:spacing w:val="61"/>
        </w:rPr>
        <w:t xml:space="preserve"> </w:t>
      </w:r>
      <w:r>
        <w:t>которого</w:t>
      </w:r>
      <w:r>
        <w:rPr>
          <w:spacing w:val="1"/>
        </w:rPr>
        <w:t xml:space="preserve"> </w:t>
      </w:r>
      <w:r>
        <w:t>проводится ежегодно в апреле конкурс проектов по озеленению территории школы, направленный на</w:t>
      </w:r>
      <w:r>
        <w:rPr>
          <w:spacing w:val="1"/>
        </w:rPr>
        <w:t xml:space="preserve"> </w:t>
      </w:r>
      <w:r>
        <w:t>взаимодействие</w:t>
      </w:r>
      <w:r>
        <w:rPr>
          <w:spacing w:val="1"/>
        </w:rPr>
        <w:t xml:space="preserve"> </w:t>
      </w:r>
      <w:r>
        <w:t>учащихся,</w:t>
      </w:r>
      <w:r>
        <w:rPr>
          <w:spacing w:val="1"/>
        </w:rPr>
        <w:t xml:space="preserve"> </w:t>
      </w:r>
      <w:r>
        <w:t>родителей</w:t>
      </w:r>
      <w:r>
        <w:rPr>
          <w:spacing w:val="1"/>
        </w:rPr>
        <w:t xml:space="preserve"> </w:t>
      </w:r>
      <w:r>
        <w:t>и</w:t>
      </w:r>
      <w:r>
        <w:rPr>
          <w:spacing w:val="61"/>
        </w:rPr>
        <w:t xml:space="preserve"> </w:t>
      </w:r>
      <w:r>
        <w:t>педагогов.</w:t>
      </w:r>
      <w:r>
        <w:rPr>
          <w:spacing w:val="61"/>
        </w:rPr>
        <w:t xml:space="preserve"> </w:t>
      </w:r>
      <w:r>
        <w:t>Ученические</w:t>
      </w:r>
      <w:r>
        <w:rPr>
          <w:spacing w:val="60"/>
        </w:rPr>
        <w:t xml:space="preserve"> </w:t>
      </w:r>
      <w:r>
        <w:t>коллективы</w:t>
      </w:r>
      <w:r>
        <w:rPr>
          <w:spacing w:val="60"/>
        </w:rPr>
        <w:t xml:space="preserve"> </w:t>
      </w:r>
      <w:r>
        <w:t>совместно</w:t>
      </w:r>
      <w:r>
        <w:rPr>
          <w:spacing w:val="60"/>
        </w:rPr>
        <w:t xml:space="preserve"> </w:t>
      </w:r>
      <w:r>
        <w:t>с</w:t>
      </w:r>
      <w:r>
        <w:rPr>
          <w:spacing w:val="1"/>
        </w:rPr>
        <w:t xml:space="preserve"> </w:t>
      </w:r>
      <w:r>
        <w:t>родителями</w:t>
      </w:r>
      <w:r>
        <w:rPr>
          <w:spacing w:val="1"/>
        </w:rPr>
        <w:t xml:space="preserve"> </w:t>
      </w:r>
      <w:r>
        <w:t>и</w:t>
      </w:r>
      <w:r>
        <w:rPr>
          <w:spacing w:val="1"/>
        </w:rPr>
        <w:t xml:space="preserve"> </w:t>
      </w:r>
      <w:r>
        <w:t>педагогами</w:t>
      </w:r>
      <w:r>
        <w:rPr>
          <w:spacing w:val="1"/>
        </w:rPr>
        <w:t xml:space="preserve"> </w:t>
      </w:r>
      <w:r>
        <w:t>разрабатывают,</w:t>
      </w:r>
      <w:r>
        <w:rPr>
          <w:spacing w:val="1"/>
        </w:rPr>
        <w:t xml:space="preserve"> </w:t>
      </w:r>
      <w:r>
        <w:t>презентуют</w:t>
      </w:r>
      <w:r>
        <w:rPr>
          <w:spacing w:val="1"/>
        </w:rPr>
        <w:t xml:space="preserve"> </w:t>
      </w:r>
      <w:r>
        <w:t>и</w:t>
      </w:r>
      <w:r>
        <w:rPr>
          <w:spacing w:val="1"/>
        </w:rPr>
        <w:t xml:space="preserve"> </w:t>
      </w:r>
      <w:r>
        <w:t>реализуют</w:t>
      </w:r>
      <w:r>
        <w:rPr>
          <w:spacing w:val="1"/>
        </w:rPr>
        <w:t xml:space="preserve"> </w:t>
      </w:r>
      <w:r>
        <w:t>проекты</w:t>
      </w:r>
      <w:r>
        <w:rPr>
          <w:spacing w:val="1"/>
        </w:rPr>
        <w:t xml:space="preserve"> </w:t>
      </w:r>
      <w:r>
        <w:t>по</w:t>
      </w:r>
      <w:r>
        <w:rPr>
          <w:spacing w:val="1"/>
        </w:rPr>
        <w:t xml:space="preserve"> </w:t>
      </w:r>
      <w:r>
        <w:t>озеленению</w:t>
      </w:r>
      <w:r>
        <w:rPr>
          <w:spacing w:val="1"/>
        </w:rPr>
        <w:t xml:space="preserve"> </w:t>
      </w:r>
      <w:r>
        <w:t>пришкольной</w:t>
      </w:r>
      <w:r>
        <w:rPr>
          <w:spacing w:val="-1"/>
        </w:rPr>
        <w:t xml:space="preserve"> </w:t>
      </w:r>
      <w:r>
        <w:t>территории</w:t>
      </w:r>
      <w:r>
        <w:rPr>
          <w:spacing w:val="-1"/>
        </w:rPr>
        <w:t xml:space="preserve"> </w:t>
      </w:r>
      <w:r>
        <w:t>и</w:t>
      </w:r>
      <w:r>
        <w:rPr>
          <w:spacing w:val="-1"/>
        </w:rPr>
        <w:t xml:space="preserve"> </w:t>
      </w:r>
      <w:r>
        <w:t>созданию</w:t>
      </w:r>
      <w:r>
        <w:rPr>
          <w:spacing w:val="-1"/>
        </w:rPr>
        <w:t xml:space="preserve"> </w:t>
      </w:r>
      <w:r>
        <w:t>арт-объектов</w:t>
      </w:r>
      <w:r>
        <w:rPr>
          <w:spacing w:val="-1"/>
        </w:rPr>
        <w:t xml:space="preserve"> </w:t>
      </w:r>
      <w:r>
        <w:t>в</w:t>
      </w:r>
      <w:r>
        <w:rPr>
          <w:spacing w:val="-2"/>
        </w:rPr>
        <w:t xml:space="preserve"> </w:t>
      </w:r>
      <w:r>
        <w:t>летний</w:t>
      </w:r>
      <w:r>
        <w:rPr>
          <w:spacing w:val="-3"/>
        </w:rPr>
        <w:t xml:space="preserve"> </w:t>
      </w:r>
      <w:r>
        <w:t>период.</w:t>
      </w:r>
    </w:p>
    <w:p w:rsidR="00292DCE" w:rsidRDefault="00F301D9">
      <w:pPr>
        <w:pStyle w:val="a3"/>
        <w:spacing w:line="362" w:lineRule="auto"/>
        <w:ind w:right="340" w:firstLine="708"/>
        <w:jc w:val="both"/>
      </w:pPr>
      <w:r>
        <w:t>Данные мероприятия</w:t>
      </w:r>
      <w:r>
        <w:rPr>
          <w:spacing w:val="1"/>
        </w:rPr>
        <w:t xml:space="preserve"> </w:t>
      </w:r>
      <w:r>
        <w:t>позволяет</w:t>
      </w:r>
      <w:r>
        <w:rPr>
          <w:spacing w:val="1"/>
        </w:rPr>
        <w:t xml:space="preserve"> </w:t>
      </w:r>
      <w:r>
        <w:t>детям</w:t>
      </w:r>
      <w:r>
        <w:rPr>
          <w:spacing w:val="1"/>
        </w:rPr>
        <w:t xml:space="preserve"> </w:t>
      </w:r>
      <w:r>
        <w:t>получить</w:t>
      </w:r>
      <w:r>
        <w:rPr>
          <w:spacing w:val="1"/>
        </w:rPr>
        <w:t xml:space="preserve"> </w:t>
      </w:r>
      <w:r>
        <w:t>навыки</w:t>
      </w:r>
      <w:r>
        <w:rPr>
          <w:spacing w:val="1"/>
        </w:rPr>
        <w:t xml:space="preserve"> </w:t>
      </w:r>
      <w:r>
        <w:t>проектной деятельности, озеленения</w:t>
      </w:r>
      <w:r>
        <w:rPr>
          <w:spacing w:val="-57"/>
        </w:rPr>
        <w:t xml:space="preserve"> </w:t>
      </w:r>
      <w:r>
        <w:t>школьной</w:t>
      </w:r>
      <w:r>
        <w:rPr>
          <w:spacing w:val="-4"/>
        </w:rPr>
        <w:t xml:space="preserve"> </w:t>
      </w:r>
      <w:r>
        <w:t>территории,</w:t>
      </w:r>
      <w:r>
        <w:rPr>
          <w:spacing w:val="-4"/>
        </w:rPr>
        <w:t xml:space="preserve"> </w:t>
      </w:r>
      <w:r>
        <w:t>ответственного</w:t>
      </w:r>
      <w:r>
        <w:rPr>
          <w:spacing w:val="-1"/>
        </w:rPr>
        <w:t xml:space="preserve"> </w:t>
      </w:r>
      <w:r>
        <w:t>поведения</w:t>
      </w:r>
      <w:r>
        <w:rPr>
          <w:spacing w:val="-2"/>
        </w:rPr>
        <w:t xml:space="preserve"> </w:t>
      </w:r>
      <w:r>
        <w:t>в</w:t>
      </w:r>
      <w:r>
        <w:rPr>
          <w:spacing w:val="-2"/>
        </w:rPr>
        <w:t xml:space="preserve"> </w:t>
      </w:r>
      <w:r>
        <w:t>природе,</w:t>
      </w:r>
      <w:r>
        <w:rPr>
          <w:spacing w:val="-1"/>
        </w:rPr>
        <w:t xml:space="preserve"> </w:t>
      </w:r>
      <w:r>
        <w:t>трудолюбия.</w:t>
      </w:r>
    </w:p>
    <w:p w:rsidR="00292DCE" w:rsidRDefault="00F301D9">
      <w:pPr>
        <w:pStyle w:val="a3"/>
        <w:spacing w:line="360" w:lineRule="auto"/>
        <w:ind w:right="339" w:firstLine="708"/>
        <w:jc w:val="both"/>
      </w:pPr>
      <w:r>
        <w:t xml:space="preserve">День учителя – праздник, который любят взрослые и дети, включает и </w:t>
      </w:r>
      <w:r w:rsidR="004E5EF3">
        <w:t>День самоуправления,</w:t>
      </w:r>
      <w:r>
        <w:t xml:space="preserve"> и</w:t>
      </w:r>
      <w:r>
        <w:rPr>
          <w:spacing w:val="1"/>
        </w:rPr>
        <w:t xml:space="preserve"> </w:t>
      </w:r>
      <w:r>
        <w:t>концертные</w:t>
      </w:r>
      <w:r>
        <w:rPr>
          <w:spacing w:val="1"/>
        </w:rPr>
        <w:t xml:space="preserve"> </w:t>
      </w:r>
      <w:r>
        <w:t>программы</w:t>
      </w:r>
      <w:r>
        <w:rPr>
          <w:spacing w:val="1"/>
        </w:rPr>
        <w:t xml:space="preserve"> </w:t>
      </w:r>
      <w:r>
        <w:t>онлайн</w:t>
      </w:r>
      <w:r>
        <w:rPr>
          <w:spacing w:val="1"/>
        </w:rPr>
        <w:t xml:space="preserve"> </w:t>
      </w:r>
      <w:r>
        <w:t>и</w:t>
      </w:r>
      <w:r>
        <w:rPr>
          <w:spacing w:val="1"/>
        </w:rPr>
        <w:t xml:space="preserve"> </w:t>
      </w:r>
      <w:r>
        <w:t>офлайн</w:t>
      </w:r>
      <w:r>
        <w:rPr>
          <w:spacing w:val="1"/>
        </w:rPr>
        <w:t xml:space="preserve"> </w:t>
      </w:r>
      <w:r>
        <w:t>поздравления</w:t>
      </w:r>
      <w:r>
        <w:rPr>
          <w:spacing w:val="1"/>
        </w:rPr>
        <w:t xml:space="preserve"> </w:t>
      </w:r>
      <w:r>
        <w:t>учителей</w:t>
      </w:r>
      <w:r>
        <w:rPr>
          <w:spacing w:val="1"/>
        </w:rPr>
        <w:t xml:space="preserve"> </w:t>
      </w:r>
      <w:r>
        <w:t>школы</w:t>
      </w:r>
      <w:r>
        <w:rPr>
          <w:spacing w:val="1"/>
        </w:rPr>
        <w:t xml:space="preserve"> </w:t>
      </w:r>
      <w:r>
        <w:t>(развивает</w:t>
      </w:r>
      <w:r>
        <w:rPr>
          <w:spacing w:val="1"/>
        </w:rPr>
        <w:t xml:space="preserve"> </w:t>
      </w:r>
      <w:r>
        <w:t>творческие</w:t>
      </w:r>
      <w:r>
        <w:rPr>
          <w:spacing w:val="1"/>
        </w:rPr>
        <w:t xml:space="preserve"> </w:t>
      </w:r>
      <w:r>
        <w:t>способности,</w:t>
      </w:r>
      <w:r>
        <w:rPr>
          <w:spacing w:val="-1"/>
        </w:rPr>
        <w:t xml:space="preserve"> </w:t>
      </w:r>
      <w:r>
        <w:t>самостоятельность,</w:t>
      </w:r>
      <w:r>
        <w:rPr>
          <w:spacing w:val="-1"/>
        </w:rPr>
        <w:t xml:space="preserve"> </w:t>
      </w:r>
      <w:r>
        <w:t>способствует</w:t>
      </w:r>
      <w:r>
        <w:rPr>
          <w:spacing w:val="-1"/>
        </w:rPr>
        <w:t xml:space="preserve"> </w:t>
      </w:r>
      <w:r>
        <w:t>сплочению коллектива.)</w:t>
      </w:r>
    </w:p>
    <w:p w:rsidR="00292DCE" w:rsidRDefault="00F301D9">
      <w:pPr>
        <w:pStyle w:val="a3"/>
        <w:spacing w:line="360" w:lineRule="auto"/>
        <w:ind w:right="338" w:firstLine="708"/>
        <w:jc w:val="both"/>
      </w:pPr>
      <w:r>
        <w:t>День</w:t>
      </w:r>
      <w:r>
        <w:rPr>
          <w:spacing w:val="1"/>
        </w:rPr>
        <w:t xml:space="preserve"> </w:t>
      </w:r>
      <w:r>
        <w:t>музея</w:t>
      </w:r>
      <w:r>
        <w:rPr>
          <w:spacing w:val="1"/>
        </w:rPr>
        <w:t xml:space="preserve"> </w:t>
      </w:r>
      <w:r>
        <w:t>(20</w:t>
      </w:r>
      <w:r>
        <w:rPr>
          <w:spacing w:val="1"/>
        </w:rPr>
        <w:t xml:space="preserve"> </w:t>
      </w:r>
      <w:r>
        <w:t>октября)</w:t>
      </w:r>
      <w:r>
        <w:rPr>
          <w:spacing w:val="1"/>
        </w:rPr>
        <w:t xml:space="preserve"> </w:t>
      </w:r>
      <w:r>
        <w:t>-</w:t>
      </w:r>
      <w:r>
        <w:rPr>
          <w:spacing w:val="1"/>
        </w:rPr>
        <w:t xml:space="preserve"> </w:t>
      </w:r>
      <w:r>
        <w:t>традиционный</w:t>
      </w:r>
      <w:r>
        <w:rPr>
          <w:spacing w:val="1"/>
        </w:rPr>
        <w:t xml:space="preserve"> </w:t>
      </w:r>
      <w:r>
        <w:t>ежегодный</w:t>
      </w:r>
      <w:r>
        <w:rPr>
          <w:spacing w:val="1"/>
        </w:rPr>
        <w:t xml:space="preserve"> </w:t>
      </w:r>
      <w:r>
        <w:t>праздник,</w:t>
      </w:r>
      <w:r>
        <w:rPr>
          <w:spacing w:val="1"/>
        </w:rPr>
        <w:t xml:space="preserve"> </w:t>
      </w:r>
      <w:r>
        <w:t>который</w:t>
      </w:r>
      <w:r>
        <w:rPr>
          <w:spacing w:val="1"/>
        </w:rPr>
        <w:t xml:space="preserve"> </w:t>
      </w:r>
      <w:r>
        <w:t>завершает</w:t>
      </w:r>
      <w:r>
        <w:rPr>
          <w:spacing w:val="1"/>
        </w:rPr>
        <w:t xml:space="preserve"> </w:t>
      </w:r>
      <w:r>
        <w:t>ряд</w:t>
      </w:r>
      <w:r>
        <w:rPr>
          <w:spacing w:val="1"/>
        </w:rPr>
        <w:t xml:space="preserve"> </w:t>
      </w:r>
      <w:r>
        <w:t>различных</w:t>
      </w:r>
      <w:r>
        <w:rPr>
          <w:spacing w:val="1"/>
        </w:rPr>
        <w:t xml:space="preserve"> </w:t>
      </w:r>
      <w:r>
        <w:t>мероприятий (акции,</w:t>
      </w:r>
      <w:r>
        <w:rPr>
          <w:spacing w:val="1"/>
        </w:rPr>
        <w:t xml:space="preserve"> </w:t>
      </w:r>
      <w:r>
        <w:t>фотовыставки, проекты,</w:t>
      </w:r>
      <w:r>
        <w:rPr>
          <w:spacing w:val="1"/>
        </w:rPr>
        <w:t xml:space="preserve"> </w:t>
      </w:r>
      <w:r>
        <w:t>праздничный</w:t>
      </w:r>
      <w:r>
        <w:rPr>
          <w:spacing w:val="1"/>
        </w:rPr>
        <w:t xml:space="preserve"> </w:t>
      </w:r>
      <w:r>
        <w:t>концерт,</w:t>
      </w:r>
      <w:r>
        <w:rPr>
          <w:spacing w:val="1"/>
        </w:rPr>
        <w:t xml:space="preserve"> </w:t>
      </w:r>
      <w:r>
        <w:t>награждение</w:t>
      </w:r>
      <w:r>
        <w:rPr>
          <w:spacing w:val="1"/>
        </w:rPr>
        <w:t xml:space="preserve"> </w:t>
      </w:r>
      <w:r>
        <w:t>школьников,</w:t>
      </w:r>
      <w:r>
        <w:rPr>
          <w:spacing w:val="1"/>
        </w:rPr>
        <w:t xml:space="preserve"> </w:t>
      </w:r>
      <w:r>
        <w:t>педагогов, родителей),</w:t>
      </w:r>
      <w:r>
        <w:rPr>
          <w:spacing w:val="1"/>
        </w:rPr>
        <w:t xml:space="preserve"> </w:t>
      </w:r>
      <w:r>
        <w:t>способствует развитию позитивных межличностных отношений</w:t>
      </w:r>
      <w:r>
        <w:rPr>
          <w:spacing w:val="1"/>
        </w:rPr>
        <w:t xml:space="preserve"> </w:t>
      </w:r>
      <w:r>
        <w:t>между</w:t>
      </w:r>
      <w:r>
        <w:rPr>
          <w:spacing w:val="1"/>
        </w:rPr>
        <w:t xml:space="preserve"> </w:t>
      </w:r>
      <w:r>
        <w:t>педагогами</w:t>
      </w:r>
      <w:r>
        <w:rPr>
          <w:spacing w:val="1"/>
        </w:rPr>
        <w:t xml:space="preserve"> </w:t>
      </w:r>
      <w:r>
        <w:t>и</w:t>
      </w:r>
      <w:r>
        <w:rPr>
          <w:spacing w:val="1"/>
        </w:rPr>
        <w:t xml:space="preserve"> </w:t>
      </w:r>
      <w:r>
        <w:t>воспитанниками,</w:t>
      </w:r>
      <w:r>
        <w:rPr>
          <w:spacing w:val="1"/>
        </w:rPr>
        <w:t xml:space="preserve"> </w:t>
      </w:r>
      <w:r>
        <w:t>способствует</w:t>
      </w:r>
      <w:r>
        <w:rPr>
          <w:spacing w:val="1"/>
        </w:rPr>
        <w:t xml:space="preserve"> </w:t>
      </w:r>
      <w:r>
        <w:t>формированию</w:t>
      </w:r>
      <w:r>
        <w:rPr>
          <w:spacing w:val="1"/>
        </w:rPr>
        <w:t xml:space="preserve"> </w:t>
      </w:r>
      <w:r>
        <w:t>чувства доверия друг к другу,</w:t>
      </w:r>
      <w:r>
        <w:rPr>
          <w:spacing w:val="1"/>
        </w:rPr>
        <w:t xml:space="preserve"> </w:t>
      </w:r>
      <w:r>
        <w:t>развивает</w:t>
      </w:r>
      <w:r>
        <w:rPr>
          <w:spacing w:val="-1"/>
        </w:rPr>
        <w:t xml:space="preserve"> </w:t>
      </w:r>
      <w:r>
        <w:t>школьную идентичность</w:t>
      </w:r>
      <w:r>
        <w:rPr>
          <w:spacing w:val="-1"/>
        </w:rPr>
        <w:t xml:space="preserve"> </w:t>
      </w:r>
      <w:r>
        <w:t>подростка.</w:t>
      </w:r>
    </w:p>
    <w:p w:rsidR="00292DCE" w:rsidRDefault="00F301D9">
      <w:pPr>
        <w:pStyle w:val="a3"/>
        <w:spacing w:line="275" w:lineRule="exact"/>
        <w:jc w:val="both"/>
      </w:pPr>
      <w:r>
        <w:t>Общешкольная</w:t>
      </w:r>
      <w:r>
        <w:rPr>
          <w:spacing w:val="-5"/>
        </w:rPr>
        <w:t xml:space="preserve"> </w:t>
      </w:r>
      <w:r>
        <w:t>акция</w:t>
      </w:r>
      <w:r>
        <w:rPr>
          <w:spacing w:val="-3"/>
        </w:rPr>
        <w:t xml:space="preserve"> </w:t>
      </w:r>
      <w:r>
        <w:t>«Я</w:t>
      </w:r>
      <w:r>
        <w:rPr>
          <w:spacing w:val="-5"/>
        </w:rPr>
        <w:t xml:space="preserve"> </w:t>
      </w:r>
      <w:r>
        <w:t>гражданин»-</w:t>
      </w:r>
      <w:r>
        <w:rPr>
          <w:spacing w:val="50"/>
        </w:rPr>
        <w:t xml:space="preserve"> </w:t>
      </w:r>
      <w:r>
        <w:t>торжественное</w:t>
      </w:r>
      <w:r>
        <w:rPr>
          <w:spacing w:val="49"/>
        </w:rPr>
        <w:t xml:space="preserve"> </w:t>
      </w:r>
      <w:r>
        <w:t>вручение</w:t>
      </w:r>
      <w:r>
        <w:rPr>
          <w:spacing w:val="-6"/>
        </w:rPr>
        <w:t xml:space="preserve"> </w:t>
      </w:r>
      <w:r>
        <w:t>паспортов</w:t>
      </w:r>
      <w:r>
        <w:rPr>
          <w:spacing w:val="51"/>
        </w:rPr>
        <w:t xml:space="preserve"> </w:t>
      </w:r>
      <w:r>
        <w:t>РФ</w:t>
      </w:r>
    </w:p>
    <w:p w:rsidR="00292DCE" w:rsidRDefault="00F301D9">
      <w:pPr>
        <w:pStyle w:val="a3"/>
        <w:spacing w:before="64"/>
        <w:ind w:left="1109"/>
        <w:jc w:val="both"/>
      </w:pPr>
      <w:r>
        <w:t>«Школьная</w:t>
      </w:r>
      <w:r>
        <w:rPr>
          <w:spacing w:val="-6"/>
        </w:rPr>
        <w:t xml:space="preserve"> </w:t>
      </w:r>
      <w:r>
        <w:t>спортивная</w:t>
      </w:r>
      <w:r>
        <w:rPr>
          <w:spacing w:val="47"/>
        </w:rPr>
        <w:t xml:space="preserve"> </w:t>
      </w:r>
      <w:r>
        <w:t>лига»</w:t>
      </w:r>
      <w:r>
        <w:rPr>
          <w:spacing w:val="-10"/>
        </w:rPr>
        <w:t xml:space="preserve"> </w:t>
      </w:r>
      <w:r>
        <w:t>–</w:t>
      </w:r>
      <w:r>
        <w:rPr>
          <w:spacing w:val="-5"/>
        </w:rPr>
        <w:t xml:space="preserve"> </w:t>
      </w:r>
      <w:r>
        <w:t>комплекс</w:t>
      </w:r>
      <w:r>
        <w:rPr>
          <w:spacing w:val="-6"/>
        </w:rPr>
        <w:t xml:space="preserve"> </w:t>
      </w:r>
      <w:r>
        <w:t>соревнований</w:t>
      </w:r>
      <w:r>
        <w:rPr>
          <w:spacing w:val="50"/>
        </w:rPr>
        <w:t xml:space="preserve"> </w:t>
      </w:r>
      <w:r>
        <w:t>(Кросс</w:t>
      </w:r>
      <w:r>
        <w:rPr>
          <w:spacing w:val="-7"/>
        </w:rPr>
        <w:t xml:space="preserve"> </w:t>
      </w:r>
      <w:r>
        <w:t>Нации,</w:t>
      </w:r>
    </w:p>
    <w:p w:rsidR="00292DCE" w:rsidRDefault="00F301D9">
      <w:pPr>
        <w:pStyle w:val="a3"/>
        <w:spacing w:before="137" w:line="360" w:lineRule="auto"/>
        <w:ind w:right="336"/>
        <w:jc w:val="both"/>
      </w:pPr>
      <w:r>
        <w:t>Веселый старты; шахматы, День здоровья, волейбол, баскетбол, мини-футбол,</w:t>
      </w:r>
      <w:r>
        <w:rPr>
          <w:spacing w:val="1"/>
        </w:rPr>
        <w:t xml:space="preserve"> </w:t>
      </w:r>
      <w:r>
        <w:t>лёгкая</w:t>
      </w:r>
      <w:r>
        <w:rPr>
          <w:spacing w:val="1"/>
        </w:rPr>
        <w:t xml:space="preserve"> </w:t>
      </w:r>
      <w:r>
        <w:t>атлетика),</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социально-значимого отношения</w:t>
      </w:r>
      <w:r>
        <w:rPr>
          <w:spacing w:val="60"/>
        </w:rPr>
        <w:t xml:space="preserve"> </w:t>
      </w:r>
      <w:r>
        <w:t>учащихся к здоровью, опыта</w:t>
      </w:r>
      <w:r>
        <w:rPr>
          <w:spacing w:val="1"/>
        </w:rPr>
        <w:t xml:space="preserve"> </w:t>
      </w:r>
      <w:r>
        <w:t>ведения</w:t>
      </w:r>
      <w:r>
        <w:rPr>
          <w:spacing w:val="-3"/>
        </w:rPr>
        <w:t xml:space="preserve"> </w:t>
      </w:r>
      <w:r>
        <w:t>здорового</w:t>
      </w:r>
      <w:r>
        <w:rPr>
          <w:spacing w:val="-3"/>
        </w:rPr>
        <w:t xml:space="preserve"> </w:t>
      </w:r>
      <w:r>
        <w:t>образа</w:t>
      </w:r>
      <w:r>
        <w:rPr>
          <w:spacing w:val="-3"/>
        </w:rPr>
        <w:t xml:space="preserve"> </w:t>
      </w:r>
      <w:r>
        <w:t>жизни,</w:t>
      </w:r>
      <w:r>
        <w:rPr>
          <w:spacing w:val="-3"/>
        </w:rPr>
        <w:t xml:space="preserve"> </w:t>
      </w:r>
      <w:r>
        <w:t>популяризацию</w:t>
      </w:r>
      <w:r>
        <w:rPr>
          <w:spacing w:val="-2"/>
        </w:rPr>
        <w:t xml:space="preserve"> </w:t>
      </w:r>
      <w:r>
        <w:t>спорта,</w:t>
      </w:r>
      <w:r>
        <w:rPr>
          <w:spacing w:val="-3"/>
        </w:rPr>
        <w:t xml:space="preserve"> </w:t>
      </w:r>
      <w:r>
        <w:t>поддержку</w:t>
      </w:r>
      <w:r>
        <w:rPr>
          <w:spacing w:val="-9"/>
        </w:rPr>
        <w:t xml:space="preserve"> </w:t>
      </w:r>
      <w:r>
        <w:t>спортивных</w:t>
      </w:r>
      <w:r>
        <w:rPr>
          <w:spacing w:val="-1"/>
        </w:rPr>
        <w:t xml:space="preserve"> </w:t>
      </w:r>
      <w:r>
        <w:t>достижений.</w:t>
      </w:r>
    </w:p>
    <w:p w:rsidR="00292DCE" w:rsidRDefault="00F301D9">
      <w:pPr>
        <w:spacing w:before="6"/>
        <w:ind w:left="400"/>
        <w:rPr>
          <w:b/>
          <w:sz w:val="24"/>
        </w:rPr>
      </w:pPr>
      <w:r>
        <w:rPr>
          <w:b/>
          <w:sz w:val="24"/>
          <w:u w:val="thick"/>
        </w:rPr>
        <w:t>На</w:t>
      </w:r>
      <w:r>
        <w:rPr>
          <w:b/>
          <w:spacing w:val="-4"/>
          <w:sz w:val="24"/>
          <w:u w:val="thick"/>
        </w:rPr>
        <w:t xml:space="preserve"> </w:t>
      </w:r>
      <w:r>
        <w:rPr>
          <w:b/>
          <w:sz w:val="24"/>
          <w:u w:val="thick"/>
        </w:rPr>
        <w:t>уровне</w:t>
      </w:r>
      <w:r>
        <w:rPr>
          <w:b/>
          <w:spacing w:val="-5"/>
          <w:sz w:val="24"/>
          <w:u w:val="thick"/>
        </w:rPr>
        <w:t xml:space="preserve"> </w:t>
      </w:r>
      <w:r>
        <w:rPr>
          <w:b/>
          <w:sz w:val="24"/>
          <w:u w:val="thick"/>
        </w:rPr>
        <w:t>классов</w:t>
      </w:r>
    </w:p>
    <w:p w:rsidR="00292DCE" w:rsidRDefault="00F301D9">
      <w:pPr>
        <w:pStyle w:val="a3"/>
        <w:spacing w:before="132" w:line="360" w:lineRule="auto"/>
        <w:ind w:right="331" w:firstLine="708"/>
        <w:jc w:val="both"/>
      </w:pPr>
      <w:r>
        <w:lastRenderedPageBreak/>
        <w:t>Система</w:t>
      </w:r>
      <w:r>
        <w:rPr>
          <w:spacing w:val="1"/>
        </w:rPr>
        <w:t xml:space="preserve"> </w:t>
      </w:r>
      <w:r>
        <w:t>традиционных</w:t>
      </w:r>
      <w:r>
        <w:rPr>
          <w:spacing w:val="61"/>
        </w:rPr>
        <w:t xml:space="preserve"> </w:t>
      </w:r>
      <w:r>
        <w:t>дел</w:t>
      </w:r>
      <w:r>
        <w:rPr>
          <w:spacing w:val="61"/>
        </w:rPr>
        <w:t xml:space="preserve"> </w:t>
      </w:r>
      <w:r>
        <w:t>в</w:t>
      </w:r>
      <w:r>
        <w:rPr>
          <w:spacing w:val="61"/>
        </w:rPr>
        <w:t xml:space="preserve"> </w:t>
      </w:r>
      <w:r>
        <w:t>классах,</w:t>
      </w:r>
      <w:r>
        <w:rPr>
          <w:spacing w:val="61"/>
        </w:rPr>
        <w:t xml:space="preserve"> </w:t>
      </w:r>
      <w:r>
        <w:t>составляющих</w:t>
      </w:r>
      <w:r>
        <w:rPr>
          <w:spacing w:val="61"/>
        </w:rPr>
        <w:t xml:space="preserve"> </w:t>
      </w:r>
      <w:r>
        <w:t>ядро</w:t>
      </w:r>
      <w:r>
        <w:rPr>
          <w:spacing w:val="60"/>
        </w:rPr>
        <w:t xml:space="preserve"> </w:t>
      </w:r>
      <w:r>
        <w:t>воспитательной</w:t>
      </w:r>
      <w:r>
        <w:rPr>
          <w:spacing w:val="60"/>
        </w:rPr>
        <w:t xml:space="preserve"> </w:t>
      </w:r>
      <w:r>
        <w:t>работы,</w:t>
      </w:r>
      <w:r>
        <w:rPr>
          <w:spacing w:val="1"/>
        </w:rPr>
        <w:t xml:space="preserve"> </w:t>
      </w:r>
      <w:r>
        <w:t>имеющих</w:t>
      </w:r>
      <w:r>
        <w:rPr>
          <w:spacing w:val="1"/>
        </w:rPr>
        <w:t xml:space="preserve"> </w:t>
      </w:r>
      <w:r>
        <w:t>общешкольное</w:t>
      </w:r>
      <w:r>
        <w:rPr>
          <w:spacing w:val="1"/>
        </w:rPr>
        <w:t xml:space="preserve"> </w:t>
      </w:r>
      <w:r>
        <w:t>значение.</w:t>
      </w:r>
      <w:r>
        <w:rPr>
          <w:spacing w:val="1"/>
        </w:rPr>
        <w:t xml:space="preserve"> </w:t>
      </w:r>
      <w:r>
        <w:t>Актуализация</w:t>
      </w:r>
      <w:r>
        <w:rPr>
          <w:spacing w:val="1"/>
        </w:rPr>
        <w:t xml:space="preserve"> </w:t>
      </w:r>
      <w:r>
        <w:t>общешкольной</w:t>
      </w:r>
      <w:r>
        <w:rPr>
          <w:spacing w:val="1"/>
        </w:rPr>
        <w:t xml:space="preserve"> </w:t>
      </w:r>
      <w:r>
        <w:t>жизни</w:t>
      </w:r>
      <w:r>
        <w:rPr>
          <w:spacing w:val="1"/>
        </w:rPr>
        <w:t xml:space="preserve"> </w:t>
      </w:r>
      <w:r>
        <w:t>на</w:t>
      </w:r>
      <w:r>
        <w:rPr>
          <w:spacing w:val="1"/>
        </w:rPr>
        <w:t xml:space="preserve"> </w:t>
      </w:r>
      <w:r>
        <w:t>уровне</w:t>
      </w:r>
      <w:r>
        <w:rPr>
          <w:spacing w:val="1"/>
        </w:rPr>
        <w:t xml:space="preserve"> </w:t>
      </w:r>
      <w:r>
        <w:t>классов</w:t>
      </w:r>
      <w:r>
        <w:rPr>
          <w:spacing w:val="-57"/>
        </w:rPr>
        <w:t xml:space="preserve"> </w:t>
      </w:r>
      <w:r>
        <w:t>осуществляется</w:t>
      </w:r>
      <w:r>
        <w:rPr>
          <w:spacing w:val="61"/>
        </w:rPr>
        <w:t xml:space="preserve"> </w:t>
      </w:r>
      <w:r>
        <w:t>путем</w:t>
      </w:r>
      <w:r>
        <w:rPr>
          <w:spacing w:val="61"/>
        </w:rPr>
        <w:t xml:space="preserve"> </w:t>
      </w:r>
      <w:r>
        <w:t>формирования</w:t>
      </w:r>
      <w:r>
        <w:rPr>
          <w:spacing w:val="61"/>
        </w:rPr>
        <w:t xml:space="preserve"> </w:t>
      </w:r>
      <w:r>
        <w:t>чувства</w:t>
      </w:r>
      <w:r>
        <w:rPr>
          <w:spacing w:val="61"/>
        </w:rPr>
        <w:t xml:space="preserve"> </w:t>
      </w:r>
      <w:r>
        <w:t>сопричастности</w:t>
      </w:r>
      <w:r>
        <w:rPr>
          <w:spacing w:val="61"/>
        </w:rPr>
        <w:t xml:space="preserve"> </w:t>
      </w:r>
      <w:r>
        <w:t>каждого   к жизнедеятельности</w:t>
      </w:r>
      <w:r>
        <w:rPr>
          <w:spacing w:val="1"/>
        </w:rPr>
        <w:t xml:space="preserve"> </w:t>
      </w:r>
      <w:r>
        <w:t>школы</w:t>
      </w:r>
      <w:r>
        <w:rPr>
          <w:spacing w:val="-2"/>
        </w:rPr>
        <w:t xml:space="preserve"> </w:t>
      </w:r>
      <w:r>
        <w:t>путем</w:t>
      </w:r>
      <w:r>
        <w:rPr>
          <w:spacing w:val="-1"/>
        </w:rPr>
        <w:t xml:space="preserve"> </w:t>
      </w:r>
      <w:r>
        <w:t>организации</w:t>
      </w:r>
      <w:r>
        <w:rPr>
          <w:spacing w:val="-1"/>
        </w:rPr>
        <w:t xml:space="preserve"> </w:t>
      </w:r>
      <w:r>
        <w:t>само-</w:t>
      </w:r>
      <w:r>
        <w:rPr>
          <w:spacing w:val="-1"/>
        </w:rPr>
        <w:t xml:space="preserve"> </w:t>
      </w:r>
      <w:r>
        <w:t>и соуправления.</w:t>
      </w:r>
    </w:p>
    <w:p w:rsidR="00292DCE" w:rsidRDefault="00F301D9">
      <w:pPr>
        <w:pStyle w:val="a3"/>
        <w:spacing w:line="360" w:lineRule="auto"/>
        <w:ind w:right="343" w:firstLine="900"/>
        <w:jc w:val="both"/>
      </w:pPr>
      <w:r>
        <w:t>На</w:t>
      </w:r>
      <w:r>
        <w:rPr>
          <w:spacing w:val="1"/>
        </w:rPr>
        <w:t xml:space="preserve"> </w:t>
      </w:r>
      <w:r>
        <w:t>уровне</w:t>
      </w:r>
      <w:r>
        <w:rPr>
          <w:spacing w:val="61"/>
        </w:rPr>
        <w:t xml:space="preserve"> </w:t>
      </w:r>
      <w:r>
        <w:t>начального</w:t>
      </w:r>
      <w:r>
        <w:rPr>
          <w:spacing w:val="61"/>
        </w:rPr>
        <w:t xml:space="preserve"> </w:t>
      </w:r>
      <w:r>
        <w:t>общего</w:t>
      </w:r>
      <w:r>
        <w:rPr>
          <w:spacing w:val="61"/>
        </w:rPr>
        <w:t xml:space="preserve"> </w:t>
      </w:r>
      <w:r>
        <w:t>образования</w:t>
      </w:r>
      <w:r>
        <w:rPr>
          <w:spacing w:val="61"/>
        </w:rPr>
        <w:t xml:space="preserve"> </w:t>
      </w:r>
      <w:r>
        <w:t>совместная</w:t>
      </w:r>
      <w:r>
        <w:rPr>
          <w:spacing w:val="61"/>
        </w:rPr>
        <w:t xml:space="preserve"> </w:t>
      </w:r>
      <w:r>
        <w:t>направленная</w:t>
      </w:r>
      <w:r>
        <w:rPr>
          <w:spacing w:val="60"/>
        </w:rPr>
        <w:t xml:space="preserve"> </w:t>
      </w:r>
      <w:r>
        <w:t>деятельность</w:t>
      </w:r>
      <w:r>
        <w:rPr>
          <w:spacing w:val="1"/>
        </w:rPr>
        <w:t xml:space="preserve"> </w:t>
      </w:r>
      <w:r>
        <w:t>педагога</w:t>
      </w:r>
      <w:r>
        <w:rPr>
          <w:spacing w:val="1"/>
        </w:rPr>
        <w:t xml:space="preserve"> </w:t>
      </w:r>
      <w:r>
        <w:t>и</w:t>
      </w:r>
      <w:r>
        <w:rPr>
          <w:spacing w:val="1"/>
        </w:rPr>
        <w:t xml:space="preserve"> </w:t>
      </w:r>
      <w:r>
        <w:t>школьников</w:t>
      </w:r>
      <w:r>
        <w:rPr>
          <w:spacing w:val="1"/>
        </w:rPr>
        <w:t xml:space="preserve"> </w:t>
      </w:r>
      <w:r>
        <w:t>начального</w:t>
      </w:r>
      <w:r>
        <w:rPr>
          <w:spacing w:val="1"/>
        </w:rPr>
        <w:t xml:space="preserve"> </w:t>
      </w:r>
      <w:r>
        <w:t>уровня</w:t>
      </w:r>
      <w:r>
        <w:rPr>
          <w:spacing w:val="1"/>
        </w:rPr>
        <w:t xml:space="preserve"> </w:t>
      </w:r>
      <w:r>
        <w:t>заключается</w:t>
      </w:r>
      <w:r>
        <w:rPr>
          <w:spacing w:val="1"/>
        </w:rPr>
        <w:t xml:space="preserve"> </w:t>
      </w:r>
      <w:r>
        <w:t>в развитии</w:t>
      </w:r>
      <w:r>
        <w:rPr>
          <w:spacing w:val="1"/>
        </w:rPr>
        <w:t xml:space="preserve"> </w:t>
      </w:r>
      <w:r>
        <w:t>познавательной,</w:t>
      </w:r>
      <w:r>
        <w:rPr>
          <w:spacing w:val="1"/>
        </w:rPr>
        <w:t xml:space="preserve"> </w:t>
      </w:r>
      <w:r>
        <w:t>творческой,</w:t>
      </w:r>
      <w:r>
        <w:rPr>
          <w:spacing w:val="1"/>
        </w:rPr>
        <w:t xml:space="preserve"> </w:t>
      </w:r>
      <w:r>
        <w:t>социально-активной</w:t>
      </w:r>
      <w:r>
        <w:rPr>
          <w:spacing w:val="1"/>
        </w:rPr>
        <w:t xml:space="preserve"> </w:t>
      </w:r>
      <w:r>
        <w:t>видах деятельности путем стимулирования детей к участию в общешкольных</w:t>
      </w:r>
      <w:r>
        <w:rPr>
          <w:spacing w:val="1"/>
        </w:rPr>
        <w:t xml:space="preserve"> </w:t>
      </w:r>
      <w:r>
        <w:t>делах,</w:t>
      </w:r>
      <w:r>
        <w:rPr>
          <w:spacing w:val="-1"/>
        </w:rPr>
        <w:t xml:space="preserve"> </w:t>
      </w:r>
      <w:r>
        <w:t>опираясь на</w:t>
      </w:r>
      <w:r>
        <w:rPr>
          <w:spacing w:val="-1"/>
        </w:rPr>
        <w:t xml:space="preserve"> </w:t>
      </w:r>
      <w:r>
        <w:t>систему</w:t>
      </w:r>
      <w:r>
        <w:rPr>
          <w:spacing w:val="-5"/>
        </w:rPr>
        <w:t xml:space="preserve"> </w:t>
      </w:r>
      <w:r>
        <w:t>выбираемых ответственных</w:t>
      </w:r>
      <w:r>
        <w:rPr>
          <w:spacing w:val="1"/>
        </w:rPr>
        <w:t xml:space="preserve"> </w:t>
      </w:r>
      <w:r>
        <w:t>лиц.</w:t>
      </w:r>
    </w:p>
    <w:p w:rsidR="00292DCE" w:rsidRDefault="00F301D9">
      <w:pPr>
        <w:pStyle w:val="a3"/>
        <w:spacing w:before="1" w:line="360" w:lineRule="auto"/>
        <w:ind w:right="336" w:firstLine="660"/>
        <w:jc w:val="both"/>
      </w:pPr>
      <w:r>
        <w:t>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образования</w:t>
      </w:r>
      <w:r>
        <w:rPr>
          <w:spacing w:val="1"/>
        </w:rPr>
        <w:t xml:space="preserve"> </w:t>
      </w:r>
      <w:r>
        <w:t>–</w:t>
      </w:r>
      <w:r>
        <w:rPr>
          <w:spacing w:val="1"/>
        </w:rPr>
        <w:t xml:space="preserve"> </w:t>
      </w:r>
      <w:r>
        <w:t>через</w:t>
      </w:r>
      <w:r>
        <w:rPr>
          <w:spacing w:val="1"/>
        </w:rPr>
        <w:t xml:space="preserve"> </w:t>
      </w:r>
      <w:r>
        <w:t>создаваемый</w:t>
      </w:r>
      <w:r>
        <w:rPr>
          <w:spacing w:val="1"/>
        </w:rPr>
        <w:t xml:space="preserve"> </w:t>
      </w:r>
      <w:r>
        <w:t>совет</w:t>
      </w:r>
      <w:r>
        <w:rPr>
          <w:spacing w:val="1"/>
        </w:rPr>
        <w:t xml:space="preserve"> </w:t>
      </w:r>
      <w:r>
        <w:t>класса,</w:t>
      </w:r>
      <w:r>
        <w:rPr>
          <w:spacing w:val="1"/>
        </w:rPr>
        <w:t xml:space="preserve"> </w:t>
      </w:r>
      <w:r>
        <w:t>который</w:t>
      </w:r>
      <w:r>
        <w:rPr>
          <w:spacing w:val="1"/>
        </w:rPr>
        <w:t xml:space="preserve"> </w:t>
      </w:r>
      <w:r>
        <w:t>отвечает за участие</w:t>
      </w:r>
      <w:r>
        <w:rPr>
          <w:spacing w:val="1"/>
        </w:rPr>
        <w:t xml:space="preserve"> </w:t>
      </w:r>
      <w:r>
        <w:t>в</w:t>
      </w:r>
      <w:r>
        <w:rPr>
          <w:spacing w:val="1"/>
        </w:rPr>
        <w:t xml:space="preserve"> </w:t>
      </w:r>
      <w:r>
        <w:t>общешкольных делах,</w:t>
      </w:r>
      <w:r>
        <w:rPr>
          <w:spacing w:val="1"/>
        </w:rPr>
        <w:t xml:space="preserve"> </w:t>
      </w:r>
      <w:r>
        <w:t>информирование</w:t>
      </w:r>
      <w:r>
        <w:rPr>
          <w:spacing w:val="1"/>
        </w:rPr>
        <w:t xml:space="preserve"> </w:t>
      </w:r>
      <w:r>
        <w:t>о</w:t>
      </w:r>
      <w:r>
        <w:rPr>
          <w:spacing w:val="1"/>
        </w:rPr>
        <w:t xml:space="preserve"> </w:t>
      </w:r>
      <w:r>
        <w:t>делах</w:t>
      </w:r>
      <w:r>
        <w:rPr>
          <w:spacing w:val="1"/>
        </w:rPr>
        <w:t xml:space="preserve"> </w:t>
      </w:r>
      <w:r>
        <w:t>школьной</w:t>
      </w:r>
      <w:r>
        <w:rPr>
          <w:spacing w:val="1"/>
        </w:rPr>
        <w:t xml:space="preserve"> </w:t>
      </w:r>
      <w:r>
        <w:t>жизни путем</w:t>
      </w:r>
      <w:r>
        <w:rPr>
          <w:spacing w:val="1"/>
        </w:rPr>
        <w:t xml:space="preserve"> </w:t>
      </w:r>
      <w:r>
        <w:t>делегирования</w:t>
      </w:r>
      <w:r>
        <w:rPr>
          <w:spacing w:val="-2"/>
        </w:rPr>
        <w:t xml:space="preserve"> </w:t>
      </w:r>
      <w:r>
        <w:t>ответственности</w:t>
      </w:r>
      <w:r>
        <w:rPr>
          <w:spacing w:val="-2"/>
        </w:rPr>
        <w:t xml:space="preserve"> </w:t>
      </w:r>
      <w:r>
        <w:t>отдельным</w:t>
      </w:r>
      <w:r>
        <w:rPr>
          <w:spacing w:val="-3"/>
        </w:rPr>
        <w:t xml:space="preserve"> </w:t>
      </w:r>
      <w:r>
        <w:t>представителям</w:t>
      </w:r>
      <w:r>
        <w:rPr>
          <w:spacing w:val="-3"/>
        </w:rPr>
        <w:t xml:space="preserve"> </w:t>
      </w:r>
      <w:r>
        <w:t>классного</w:t>
      </w:r>
      <w:r>
        <w:rPr>
          <w:spacing w:val="-2"/>
        </w:rPr>
        <w:t xml:space="preserve"> </w:t>
      </w:r>
      <w:r>
        <w:t>самоуправления.</w:t>
      </w:r>
    </w:p>
    <w:p w:rsidR="00292DCE" w:rsidRDefault="00F301D9">
      <w:pPr>
        <w:pStyle w:val="a3"/>
        <w:spacing w:before="1" w:line="360" w:lineRule="auto"/>
        <w:ind w:right="337" w:firstLine="708"/>
        <w:jc w:val="both"/>
      </w:pPr>
      <w:r>
        <w:t>«Посвящение</w:t>
      </w:r>
      <w:r>
        <w:rPr>
          <w:spacing w:val="1"/>
        </w:rPr>
        <w:t xml:space="preserve"> </w:t>
      </w:r>
      <w:r>
        <w:t>в</w:t>
      </w:r>
      <w:r>
        <w:rPr>
          <w:spacing w:val="1"/>
        </w:rPr>
        <w:t xml:space="preserve"> </w:t>
      </w:r>
      <w:r>
        <w:t>первоклассники»</w:t>
      </w:r>
      <w:r>
        <w:rPr>
          <w:spacing w:val="1"/>
        </w:rPr>
        <w:t xml:space="preserve"> </w:t>
      </w:r>
      <w:r>
        <w:t>–</w:t>
      </w:r>
      <w:r>
        <w:rPr>
          <w:spacing w:val="61"/>
        </w:rPr>
        <w:t xml:space="preserve"> </w:t>
      </w:r>
      <w:r>
        <w:t>торжественная</w:t>
      </w:r>
      <w:r>
        <w:rPr>
          <w:spacing w:val="60"/>
        </w:rPr>
        <w:t xml:space="preserve"> </w:t>
      </w:r>
      <w:r>
        <w:t>церемония,</w:t>
      </w:r>
      <w:r>
        <w:rPr>
          <w:spacing w:val="61"/>
        </w:rPr>
        <w:t xml:space="preserve"> </w:t>
      </w:r>
      <w:r>
        <w:t>символизирующая</w:t>
      </w:r>
      <w:r>
        <w:rPr>
          <w:spacing w:val="1"/>
        </w:rPr>
        <w:t xml:space="preserve"> </w:t>
      </w:r>
      <w:r>
        <w:t>приобретение</w:t>
      </w:r>
      <w:r>
        <w:rPr>
          <w:spacing w:val="56"/>
        </w:rPr>
        <w:t xml:space="preserve"> </w:t>
      </w:r>
      <w:r>
        <w:t>ребенком</w:t>
      </w:r>
      <w:r>
        <w:rPr>
          <w:spacing w:val="56"/>
        </w:rPr>
        <w:t xml:space="preserve"> </w:t>
      </w:r>
      <w:r>
        <w:t>своего</w:t>
      </w:r>
      <w:r>
        <w:rPr>
          <w:spacing w:val="58"/>
        </w:rPr>
        <w:t xml:space="preserve"> </w:t>
      </w:r>
      <w:r>
        <w:t>нового</w:t>
      </w:r>
      <w:r>
        <w:rPr>
          <w:spacing w:val="-1"/>
        </w:rPr>
        <w:t xml:space="preserve"> </w:t>
      </w:r>
      <w:r>
        <w:t>социального</w:t>
      </w:r>
      <w:r>
        <w:rPr>
          <w:spacing w:val="-2"/>
        </w:rPr>
        <w:t xml:space="preserve"> </w:t>
      </w:r>
      <w:r>
        <w:t>статуса</w:t>
      </w:r>
      <w:r>
        <w:rPr>
          <w:spacing w:val="1"/>
        </w:rPr>
        <w:t xml:space="preserve"> </w:t>
      </w:r>
      <w:r>
        <w:t>–</w:t>
      </w:r>
      <w:r>
        <w:rPr>
          <w:spacing w:val="-1"/>
        </w:rPr>
        <w:t xml:space="preserve"> </w:t>
      </w:r>
      <w:r>
        <w:t>школьника;</w:t>
      </w:r>
    </w:p>
    <w:p w:rsidR="00292DCE" w:rsidRDefault="00F301D9">
      <w:pPr>
        <w:pStyle w:val="a3"/>
        <w:spacing w:before="1" w:line="360" w:lineRule="auto"/>
        <w:ind w:right="332" w:firstLine="708"/>
        <w:jc w:val="both"/>
      </w:pPr>
      <w:r>
        <w:t>«Прощание с Азбукой» – традиционная церемония в первых классах;</w:t>
      </w:r>
      <w:r>
        <w:rPr>
          <w:spacing w:val="61"/>
        </w:rPr>
        <w:t xml:space="preserve"> </w:t>
      </w:r>
      <w:r>
        <w:t>День</w:t>
      </w:r>
      <w:r>
        <w:rPr>
          <w:spacing w:val="61"/>
        </w:rPr>
        <w:t xml:space="preserve"> </w:t>
      </w:r>
      <w:r>
        <w:t>именинника   –</w:t>
      </w:r>
      <w:r>
        <w:rPr>
          <w:spacing w:val="1"/>
        </w:rPr>
        <w:t xml:space="preserve"> </w:t>
      </w:r>
      <w:r>
        <w:t>дело,</w:t>
      </w:r>
      <w:r>
        <w:rPr>
          <w:spacing w:val="61"/>
        </w:rPr>
        <w:t xml:space="preserve"> </w:t>
      </w:r>
      <w:r>
        <w:t>направленное</w:t>
      </w:r>
      <w:r>
        <w:rPr>
          <w:spacing w:val="61"/>
        </w:rPr>
        <w:t xml:space="preserve"> </w:t>
      </w:r>
      <w:r>
        <w:t>на</w:t>
      </w:r>
      <w:r>
        <w:rPr>
          <w:spacing w:val="61"/>
        </w:rPr>
        <w:t xml:space="preserve"> </w:t>
      </w:r>
      <w:r>
        <w:t>сплочение</w:t>
      </w:r>
      <w:r>
        <w:rPr>
          <w:spacing w:val="61"/>
        </w:rPr>
        <w:t xml:space="preserve"> </w:t>
      </w:r>
      <w:r>
        <w:t>классного коллектива,</w:t>
      </w:r>
      <w:r>
        <w:rPr>
          <w:spacing w:val="61"/>
        </w:rPr>
        <w:t xml:space="preserve"> </w:t>
      </w:r>
      <w:r>
        <w:t>на</w:t>
      </w:r>
      <w:r>
        <w:rPr>
          <w:spacing w:val="61"/>
        </w:rPr>
        <w:t xml:space="preserve"> </w:t>
      </w:r>
      <w:r>
        <w:t>уважительное</w:t>
      </w:r>
      <w:r>
        <w:rPr>
          <w:spacing w:val="61"/>
        </w:rPr>
        <w:t xml:space="preserve"> </w:t>
      </w:r>
      <w:r>
        <w:t>отношение</w:t>
      </w:r>
      <w:r>
        <w:rPr>
          <w:spacing w:val="61"/>
        </w:rPr>
        <w:t xml:space="preserve"> </w:t>
      </w:r>
      <w:r>
        <w:t>друг   к</w:t>
      </w:r>
      <w:r>
        <w:rPr>
          <w:spacing w:val="1"/>
        </w:rPr>
        <w:t xml:space="preserve"> </w:t>
      </w:r>
      <w:r>
        <w:t>другу</w:t>
      </w:r>
      <w:r>
        <w:rPr>
          <w:spacing w:val="54"/>
        </w:rPr>
        <w:t xml:space="preserve"> </w:t>
      </w:r>
      <w:r>
        <w:t>через</w:t>
      </w:r>
      <w:r>
        <w:rPr>
          <w:spacing w:val="59"/>
        </w:rPr>
        <w:t xml:space="preserve"> </w:t>
      </w:r>
      <w:r>
        <w:t>проведение</w:t>
      </w:r>
      <w:r>
        <w:rPr>
          <w:spacing w:val="-1"/>
        </w:rPr>
        <w:t xml:space="preserve"> </w:t>
      </w:r>
      <w:r>
        <w:t>различных</w:t>
      </w:r>
      <w:r>
        <w:rPr>
          <w:spacing w:val="-1"/>
        </w:rPr>
        <w:t xml:space="preserve"> </w:t>
      </w:r>
      <w:r>
        <w:t>конкурсов.</w:t>
      </w:r>
    </w:p>
    <w:p w:rsidR="00292DCE" w:rsidRDefault="00F301D9">
      <w:pPr>
        <w:pStyle w:val="a3"/>
        <w:spacing w:line="360" w:lineRule="auto"/>
        <w:ind w:right="340" w:firstLine="708"/>
        <w:jc w:val="both"/>
      </w:pPr>
      <w:r>
        <w:t>Классный</w:t>
      </w:r>
      <w:r>
        <w:rPr>
          <w:spacing w:val="1"/>
        </w:rPr>
        <w:t xml:space="preserve"> </w:t>
      </w:r>
      <w:r>
        <w:t>час</w:t>
      </w:r>
      <w:r>
        <w:rPr>
          <w:spacing w:val="1"/>
        </w:rPr>
        <w:t xml:space="preserve"> </w:t>
      </w:r>
      <w:r>
        <w:t>«День</w:t>
      </w:r>
      <w:r>
        <w:rPr>
          <w:spacing w:val="1"/>
        </w:rPr>
        <w:t xml:space="preserve"> </w:t>
      </w:r>
      <w:r>
        <w:t>матери»</w:t>
      </w:r>
      <w:r>
        <w:rPr>
          <w:spacing w:val="1"/>
        </w:rPr>
        <w:t xml:space="preserve"> </w:t>
      </w:r>
      <w:r>
        <w:t>–</w:t>
      </w:r>
      <w:r>
        <w:rPr>
          <w:spacing w:val="1"/>
        </w:rPr>
        <w:t xml:space="preserve"> </w:t>
      </w:r>
      <w:r>
        <w:t>развитие</w:t>
      </w:r>
      <w:r>
        <w:rPr>
          <w:spacing w:val="1"/>
        </w:rPr>
        <w:t xml:space="preserve"> </w:t>
      </w:r>
      <w:r>
        <w:t>нравственно-моральных качеств</w:t>
      </w:r>
      <w:r>
        <w:rPr>
          <w:spacing w:val="1"/>
        </w:rPr>
        <w:t xml:space="preserve"> </w:t>
      </w:r>
      <w:r>
        <w:t>ребенка</w:t>
      </w:r>
      <w:r>
        <w:rPr>
          <w:spacing w:val="1"/>
        </w:rPr>
        <w:t xml:space="preserve"> </w:t>
      </w:r>
      <w:r>
        <w:t>через</w:t>
      </w:r>
      <w:r>
        <w:rPr>
          <w:spacing w:val="1"/>
        </w:rPr>
        <w:t xml:space="preserve"> </w:t>
      </w:r>
      <w:r>
        <w:t>восприятие</w:t>
      </w:r>
      <w:r>
        <w:rPr>
          <w:spacing w:val="1"/>
        </w:rPr>
        <w:t xml:space="preserve"> </w:t>
      </w:r>
      <w:r>
        <w:t>литературных</w:t>
      </w:r>
      <w:r>
        <w:rPr>
          <w:spacing w:val="1"/>
        </w:rPr>
        <w:t xml:space="preserve"> </w:t>
      </w:r>
      <w:r>
        <w:t>произведений;</w:t>
      </w:r>
      <w:r>
        <w:rPr>
          <w:spacing w:val="1"/>
        </w:rPr>
        <w:t xml:space="preserve"> </w:t>
      </w:r>
      <w:r>
        <w:t>развитие</w:t>
      </w:r>
      <w:r>
        <w:rPr>
          <w:spacing w:val="1"/>
        </w:rPr>
        <w:t xml:space="preserve"> </w:t>
      </w:r>
      <w:r>
        <w:t>в</w:t>
      </w:r>
      <w:r>
        <w:rPr>
          <w:spacing w:val="1"/>
        </w:rPr>
        <w:t xml:space="preserve"> </w:t>
      </w:r>
      <w:r>
        <w:t>детях</w:t>
      </w:r>
      <w:r>
        <w:rPr>
          <w:spacing w:val="1"/>
        </w:rPr>
        <w:t xml:space="preserve"> </w:t>
      </w:r>
      <w:r>
        <w:t>чувства</w:t>
      </w:r>
      <w:r>
        <w:rPr>
          <w:spacing w:val="1"/>
        </w:rPr>
        <w:t xml:space="preserve"> </w:t>
      </w:r>
      <w:r>
        <w:t>сопереживания,</w:t>
      </w:r>
      <w:r>
        <w:rPr>
          <w:spacing w:val="1"/>
        </w:rPr>
        <w:t xml:space="preserve"> </w:t>
      </w:r>
      <w:r>
        <w:t>доброго</w:t>
      </w:r>
      <w:r>
        <w:rPr>
          <w:spacing w:val="1"/>
        </w:rPr>
        <w:t xml:space="preserve"> </w:t>
      </w:r>
      <w:r>
        <w:t>сочувственного</w:t>
      </w:r>
      <w:r>
        <w:rPr>
          <w:spacing w:val="-7"/>
        </w:rPr>
        <w:t xml:space="preserve"> </w:t>
      </w:r>
      <w:r>
        <w:t>отношения</w:t>
      </w:r>
      <w:r>
        <w:rPr>
          <w:spacing w:val="-7"/>
        </w:rPr>
        <w:t xml:space="preserve"> </w:t>
      </w:r>
      <w:r>
        <w:t>к</w:t>
      </w:r>
      <w:r>
        <w:rPr>
          <w:spacing w:val="-7"/>
        </w:rPr>
        <w:t xml:space="preserve"> </w:t>
      </w:r>
      <w:r>
        <w:t>матери,</w:t>
      </w:r>
      <w:r>
        <w:rPr>
          <w:spacing w:val="-6"/>
        </w:rPr>
        <w:t xml:space="preserve"> </w:t>
      </w:r>
      <w:r>
        <w:t>воспитание</w:t>
      </w:r>
      <w:r>
        <w:rPr>
          <w:spacing w:val="-6"/>
        </w:rPr>
        <w:t xml:space="preserve"> </w:t>
      </w:r>
      <w:r>
        <w:t>уважения</w:t>
      </w:r>
      <w:r>
        <w:rPr>
          <w:spacing w:val="-7"/>
        </w:rPr>
        <w:t xml:space="preserve"> </w:t>
      </w:r>
      <w:r>
        <w:t>к</w:t>
      </w:r>
      <w:r>
        <w:rPr>
          <w:spacing w:val="-7"/>
        </w:rPr>
        <w:t xml:space="preserve"> </w:t>
      </w:r>
      <w:r>
        <w:t>материнскому</w:t>
      </w:r>
      <w:r>
        <w:rPr>
          <w:spacing w:val="-11"/>
        </w:rPr>
        <w:t xml:space="preserve"> </w:t>
      </w:r>
      <w:r>
        <w:t>труду,</w:t>
      </w:r>
      <w:r>
        <w:rPr>
          <w:spacing w:val="-7"/>
        </w:rPr>
        <w:t xml:space="preserve"> </w:t>
      </w:r>
      <w:r>
        <w:t>любви</w:t>
      </w:r>
      <w:r>
        <w:rPr>
          <w:spacing w:val="-6"/>
        </w:rPr>
        <w:t xml:space="preserve"> </w:t>
      </w:r>
      <w:r>
        <w:t>к</w:t>
      </w:r>
      <w:r>
        <w:rPr>
          <w:spacing w:val="-7"/>
        </w:rPr>
        <w:t xml:space="preserve"> </w:t>
      </w:r>
      <w:r>
        <w:t>матери;</w:t>
      </w:r>
    </w:p>
    <w:p w:rsidR="00292DCE" w:rsidRDefault="00F301D9">
      <w:pPr>
        <w:pStyle w:val="a3"/>
        <w:spacing w:line="360" w:lineRule="auto"/>
        <w:ind w:right="336" w:firstLine="708"/>
        <w:jc w:val="both"/>
      </w:pPr>
      <w:r>
        <w:t>Классный</w:t>
      </w:r>
      <w:r>
        <w:rPr>
          <w:spacing w:val="1"/>
        </w:rPr>
        <w:t xml:space="preserve"> </w:t>
      </w:r>
      <w:r>
        <w:t>семейный</w:t>
      </w:r>
      <w:r>
        <w:rPr>
          <w:spacing w:val="1"/>
        </w:rPr>
        <w:t xml:space="preserve"> </w:t>
      </w:r>
      <w:r>
        <w:t>праздник,</w:t>
      </w:r>
      <w:r>
        <w:rPr>
          <w:spacing w:val="1"/>
        </w:rPr>
        <w:t xml:space="preserve"> </w:t>
      </w:r>
      <w:r>
        <w:t>посвящённый</w:t>
      </w:r>
      <w:r>
        <w:rPr>
          <w:spacing w:val="1"/>
        </w:rPr>
        <w:t xml:space="preserve"> </w:t>
      </w:r>
      <w:r>
        <w:t>8</w:t>
      </w:r>
      <w:r>
        <w:rPr>
          <w:spacing w:val="1"/>
        </w:rPr>
        <w:t xml:space="preserve"> </w:t>
      </w:r>
      <w:r>
        <w:t>марта</w:t>
      </w:r>
      <w:r>
        <w:rPr>
          <w:spacing w:val="1"/>
        </w:rPr>
        <w:t xml:space="preserve"> </w:t>
      </w:r>
      <w:r>
        <w:t>и</w:t>
      </w:r>
      <w:r>
        <w:rPr>
          <w:spacing w:val="60"/>
        </w:rPr>
        <w:t xml:space="preserve"> </w:t>
      </w:r>
      <w:r>
        <w:t>23</w:t>
      </w:r>
      <w:r>
        <w:rPr>
          <w:spacing w:val="60"/>
        </w:rPr>
        <w:t xml:space="preserve"> </w:t>
      </w:r>
      <w:r>
        <w:t>февраля</w:t>
      </w:r>
      <w:r>
        <w:rPr>
          <w:spacing w:val="61"/>
        </w:rPr>
        <w:t xml:space="preserve"> </w:t>
      </w:r>
      <w:r>
        <w:t>– ежегодное</w:t>
      </w:r>
      <w:r>
        <w:rPr>
          <w:spacing w:val="60"/>
        </w:rPr>
        <w:t xml:space="preserve"> </w:t>
      </w:r>
      <w:r>
        <w:t>дело,</w:t>
      </w:r>
      <w:r>
        <w:rPr>
          <w:spacing w:val="1"/>
        </w:rPr>
        <w:t xml:space="preserve"> </w:t>
      </w:r>
      <w:r>
        <w:t>проходит</w:t>
      </w:r>
      <w:r>
        <w:rPr>
          <w:spacing w:val="59"/>
        </w:rPr>
        <w:t xml:space="preserve"> </w:t>
      </w:r>
      <w:r>
        <w:t>совместно</w:t>
      </w:r>
      <w:r>
        <w:rPr>
          <w:spacing w:val="59"/>
        </w:rPr>
        <w:t xml:space="preserve"> </w:t>
      </w:r>
      <w:r>
        <w:t>с</w:t>
      </w:r>
      <w:r>
        <w:rPr>
          <w:spacing w:val="1"/>
        </w:rPr>
        <w:t xml:space="preserve"> </w:t>
      </w:r>
      <w:r>
        <w:t>родителями</w:t>
      </w:r>
      <w:r>
        <w:rPr>
          <w:spacing w:val="58"/>
        </w:rPr>
        <w:t xml:space="preserve"> </w:t>
      </w:r>
      <w:r>
        <w:t>в</w:t>
      </w:r>
      <w:r>
        <w:rPr>
          <w:spacing w:val="58"/>
        </w:rPr>
        <w:t xml:space="preserve"> </w:t>
      </w:r>
      <w:r>
        <w:t>процессе</w:t>
      </w:r>
      <w:r>
        <w:rPr>
          <w:spacing w:val="58"/>
        </w:rPr>
        <w:t xml:space="preserve"> </w:t>
      </w:r>
      <w:r>
        <w:t>создания</w:t>
      </w:r>
      <w:r>
        <w:rPr>
          <w:spacing w:val="59"/>
        </w:rPr>
        <w:t xml:space="preserve"> </w:t>
      </w:r>
      <w:r>
        <w:t>и</w:t>
      </w:r>
    </w:p>
    <w:p w:rsidR="00292DCE" w:rsidRDefault="00F301D9">
      <w:pPr>
        <w:pStyle w:val="a3"/>
        <w:spacing w:before="1"/>
        <w:jc w:val="both"/>
      </w:pPr>
      <w:r>
        <w:t>реализации</w:t>
      </w:r>
      <w:r>
        <w:rPr>
          <w:spacing w:val="55"/>
        </w:rPr>
        <w:t xml:space="preserve"> </w:t>
      </w:r>
      <w:r>
        <w:t>детско-взрослых</w:t>
      </w:r>
      <w:r>
        <w:rPr>
          <w:spacing w:val="57"/>
        </w:rPr>
        <w:t xml:space="preserve"> </w:t>
      </w:r>
      <w:r>
        <w:t>проектов.</w:t>
      </w:r>
    </w:p>
    <w:p w:rsidR="00292DCE" w:rsidRDefault="00F301D9">
      <w:pPr>
        <w:pStyle w:val="a3"/>
        <w:spacing w:before="136" w:line="360" w:lineRule="auto"/>
        <w:ind w:right="341" w:firstLine="708"/>
        <w:jc w:val="both"/>
      </w:pPr>
      <w:r>
        <w:t>Вовлечение детей в проектную деятельность. Участие в знаковых проектах школы. «Мы против</w:t>
      </w:r>
      <w:r>
        <w:rPr>
          <w:spacing w:val="-58"/>
        </w:rPr>
        <w:t xml:space="preserve"> </w:t>
      </w:r>
      <w:r>
        <w:t>сквернословия»</w:t>
      </w:r>
      <w:r>
        <w:rPr>
          <w:spacing w:val="55"/>
        </w:rPr>
        <w:t xml:space="preserve"> </w:t>
      </w:r>
      <w:r>
        <w:t>«Экологический десант»</w:t>
      </w:r>
      <w:r>
        <w:rPr>
          <w:spacing w:val="58"/>
        </w:rPr>
        <w:t xml:space="preserve"> </w:t>
      </w:r>
      <w:r>
        <w:t>«Школа</w:t>
      </w:r>
      <w:r>
        <w:rPr>
          <w:spacing w:val="4"/>
        </w:rPr>
        <w:t xml:space="preserve"> </w:t>
      </w:r>
      <w:r>
        <w:t>–это</w:t>
      </w:r>
      <w:r>
        <w:rPr>
          <w:spacing w:val="-3"/>
        </w:rPr>
        <w:t xml:space="preserve"> </w:t>
      </w:r>
      <w:r>
        <w:t>наш</w:t>
      </w:r>
      <w:r>
        <w:rPr>
          <w:spacing w:val="-1"/>
        </w:rPr>
        <w:t xml:space="preserve"> </w:t>
      </w:r>
      <w:r>
        <w:t>дом».</w:t>
      </w:r>
    </w:p>
    <w:p w:rsidR="00292DCE" w:rsidRDefault="00F301D9">
      <w:pPr>
        <w:pStyle w:val="a3"/>
        <w:spacing w:line="360" w:lineRule="auto"/>
        <w:ind w:right="340" w:firstLine="708"/>
        <w:jc w:val="both"/>
      </w:pPr>
      <w:r>
        <w:t>Вовлечение каждого ребенка в ключевые дела школы и класса в одной из возможных</w:t>
      </w:r>
      <w:r>
        <w:rPr>
          <w:spacing w:val="1"/>
        </w:rPr>
        <w:t xml:space="preserve"> </w:t>
      </w:r>
      <w:r>
        <w:t>для</w:t>
      </w:r>
      <w:r>
        <w:rPr>
          <w:spacing w:val="1"/>
        </w:rPr>
        <w:t xml:space="preserve"> </w:t>
      </w:r>
      <w:r>
        <w:t>него</w:t>
      </w:r>
      <w:r>
        <w:rPr>
          <w:spacing w:val="-57"/>
        </w:rPr>
        <w:t xml:space="preserve"> </w:t>
      </w:r>
      <w:r>
        <w:t>ролей</w:t>
      </w:r>
      <w:r>
        <w:rPr>
          <w:spacing w:val="1"/>
        </w:rPr>
        <w:t xml:space="preserve"> </w:t>
      </w:r>
      <w:r>
        <w:t>осуществляется</w:t>
      </w:r>
      <w:r>
        <w:rPr>
          <w:spacing w:val="1"/>
        </w:rPr>
        <w:t xml:space="preserve"> </w:t>
      </w:r>
      <w:r>
        <w:t>через</w:t>
      </w:r>
      <w:r>
        <w:rPr>
          <w:spacing w:val="1"/>
        </w:rPr>
        <w:t xml:space="preserve"> </w:t>
      </w:r>
      <w:r>
        <w:t>ШУС,</w:t>
      </w:r>
      <w:r>
        <w:rPr>
          <w:spacing w:val="1"/>
        </w:rPr>
        <w:t xml:space="preserve"> </w:t>
      </w:r>
      <w:r>
        <w:t>где распределяются</w:t>
      </w:r>
      <w:r>
        <w:rPr>
          <w:spacing w:val="1"/>
        </w:rPr>
        <w:t xml:space="preserve"> </w:t>
      </w:r>
      <w:r>
        <w:t>зоны</w:t>
      </w:r>
      <w:r>
        <w:rPr>
          <w:spacing w:val="1"/>
        </w:rPr>
        <w:t xml:space="preserve"> </w:t>
      </w:r>
      <w:r>
        <w:t>ответственности, даются разовые</w:t>
      </w:r>
      <w:r>
        <w:rPr>
          <w:spacing w:val="1"/>
        </w:rPr>
        <w:t xml:space="preserve"> </w:t>
      </w:r>
      <w:r>
        <w:t>посильные</w:t>
      </w:r>
      <w:r>
        <w:rPr>
          <w:spacing w:val="-3"/>
        </w:rPr>
        <w:t xml:space="preserve"> </w:t>
      </w:r>
      <w:r>
        <w:t>поручения.</w:t>
      </w:r>
    </w:p>
    <w:p w:rsidR="00292DCE" w:rsidRDefault="00F301D9">
      <w:pPr>
        <w:pStyle w:val="41"/>
        <w:ind w:left="2935"/>
      </w:pPr>
      <w:r>
        <w:t>Социальное</w:t>
      </w:r>
      <w:r>
        <w:rPr>
          <w:spacing w:val="-8"/>
        </w:rPr>
        <w:t xml:space="preserve"> </w:t>
      </w:r>
      <w:r>
        <w:t>партнерство</w:t>
      </w:r>
      <w:r>
        <w:rPr>
          <w:spacing w:val="-6"/>
        </w:rPr>
        <w:t xml:space="preserve"> </w:t>
      </w:r>
      <w:r>
        <w:t>(сетевое</w:t>
      </w:r>
      <w:r>
        <w:rPr>
          <w:spacing w:val="-8"/>
        </w:rPr>
        <w:t xml:space="preserve"> </w:t>
      </w:r>
      <w:r>
        <w:t>взаимодействие)</w:t>
      </w:r>
    </w:p>
    <w:p w:rsidR="00292DCE" w:rsidRDefault="00F301D9">
      <w:pPr>
        <w:pStyle w:val="a3"/>
        <w:spacing w:before="129" w:line="360" w:lineRule="auto"/>
        <w:ind w:right="346" w:firstLine="852"/>
        <w:jc w:val="both"/>
      </w:pPr>
      <w:r>
        <w:t>Реализация воспитательного потенциала социального партнёрства школы при соблюдении</w:t>
      </w:r>
      <w:r>
        <w:rPr>
          <w:spacing w:val="1"/>
        </w:rPr>
        <w:t xml:space="preserve"> </w:t>
      </w:r>
      <w:r>
        <w:t>требований</w:t>
      </w:r>
      <w:r>
        <w:rPr>
          <w:spacing w:val="-2"/>
        </w:rPr>
        <w:t xml:space="preserve"> </w:t>
      </w:r>
      <w:r>
        <w:t>законодательства</w:t>
      </w:r>
      <w:r>
        <w:rPr>
          <w:spacing w:val="-2"/>
        </w:rPr>
        <w:t xml:space="preserve"> </w:t>
      </w:r>
      <w:r>
        <w:t>Российской</w:t>
      </w:r>
      <w:r>
        <w:rPr>
          <w:spacing w:val="-1"/>
        </w:rPr>
        <w:t xml:space="preserve"> </w:t>
      </w:r>
      <w:r>
        <w:t>Федерации</w:t>
      </w:r>
      <w:r>
        <w:rPr>
          <w:spacing w:val="-2"/>
        </w:rPr>
        <w:t xml:space="preserve"> </w:t>
      </w:r>
      <w:r>
        <w:t>предусматривает:</w:t>
      </w:r>
    </w:p>
    <w:p w:rsidR="00292DCE" w:rsidRDefault="00F301D9">
      <w:pPr>
        <w:pStyle w:val="a3"/>
        <w:spacing w:before="83" w:line="357" w:lineRule="auto"/>
        <w:ind w:right="335" w:firstLine="708"/>
        <w:jc w:val="both"/>
      </w:pPr>
      <w:r>
        <w:rPr>
          <w:rFonts w:ascii="Symbol" w:hAnsi="Symbol"/>
        </w:rPr>
        <w:t></w:t>
      </w:r>
      <w:r>
        <w:t>участие представителей организаций-партнёров, в том числе в соответствии с договорами о</w:t>
      </w:r>
      <w:r>
        <w:rPr>
          <w:spacing w:val="1"/>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 плана воспитательной работы (дни открытых дверей, государственные, региональные,</w:t>
      </w:r>
      <w:r>
        <w:rPr>
          <w:spacing w:val="1"/>
        </w:rPr>
        <w:t xml:space="preserve"> </w:t>
      </w:r>
      <w:r>
        <w:t>школьные</w:t>
      </w:r>
      <w:r>
        <w:rPr>
          <w:spacing w:val="-3"/>
        </w:rPr>
        <w:t xml:space="preserve"> </w:t>
      </w:r>
      <w:r>
        <w:t>праздники,</w:t>
      </w:r>
      <w:r>
        <w:rPr>
          <w:spacing w:val="-1"/>
        </w:rPr>
        <w:t xml:space="preserve"> </w:t>
      </w:r>
      <w:r>
        <w:t>торжественные</w:t>
      </w:r>
      <w:r>
        <w:rPr>
          <w:spacing w:val="-2"/>
        </w:rPr>
        <w:t xml:space="preserve"> </w:t>
      </w:r>
      <w:r>
        <w:t>мероприятия</w:t>
      </w:r>
      <w:r>
        <w:rPr>
          <w:spacing w:val="-1"/>
        </w:rPr>
        <w:t xml:space="preserve"> </w:t>
      </w:r>
      <w:r>
        <w:t>и</w:t>
      </w:r>
      <w:r>
        <w:rPr>
          <w:spacing w:val="-1"/>
        </w:rPr>
        <w:t xml:space="preserve"> </w:t>
      </w:r>
      <w:r>
        <w:t>т.</w:t>
      </w:r>
      <w:r>
        <w:rPr>
          <w:spacing w:val="-3"/>
        </w:rPr>
        <w:t xml:space="preserve"> </w:t>
      </w:r>
      <w:r>
        <w:t>п.);</w:t>
      </w:r>
    </w:p>
    <w:p w:rsidR="00292DCE" w:rsidRDefault="00F301D9">
      <w:pPr>
        <w:pStyle w:val="a3"/>
        <w:tabs>
          <w:tab w:val="left" w:pos="6774"/>
        </w:tabs>
        <w:spacing w:before="2" w:line="360" w:lineRule="auto"/>
        <w:ind w:right="336" w:firstLine="852"/>
        <w:jc w:val="both"/>
      </w:pPr>
      <w:r>
        <w:t>Акцент новых образовательных стандартов</w:t>
      </w:r>
      <w:r>
        <w:rPr>
          <w:spacing w:val="1"/>
        </w:rPr>
        <w:t xml:space="preserve"> </w:t>
      </w:r>
      <w:r>
        <w:t>сделан в первую очередь на развитие творческого</w:t>
      </w:r>
      <w:r>
        <w:rPr>
          <w:spacing w:val="-57"/>
        </w:rPr>
        <w:t xml:space="preserve"> </w:t>
      </w:r>
      <w:r>
        <w:lastRenderedPageBreak/>
        <w:t>потенциала</w:t>
      </w:r>
      <w:r>
        <w:rPr>
          <w:spacing w:val="-5"/>
        </w:rPr>
        <w:t xml:space="preserve"> </w:t>
      </w:r>
      <w:r>
        <w:t>детей</w:t>
      </w:r>
      <w:r>
        <w:rPr>
          <w:spacing w:val="-4"/>
        </w:rPr>
        <w:t xml:space="preserve"> </w:t>
      </w:r>
      <w:r>
        <w:t>и</w:t>
      </w:r>
      <w:r>
        <w:rPr>
          <w:spacing w:val="-3"/>
        </w:rPr>
        <w:t xml:space="preserve"> </w:t>
      </w:r>
      <w:r>
        <w:t>духовно-нравственное</w:t>
      </w:r>
      <w:r>
        <w:rPr>
          <w:spacing w:val="-5"/>
        </w:rPr>
        <w:t xml:space="preserve"> </w:t>
      </w:r>
      <w:r>
        <w:t>воспитание.</w:t>
      </w:r>
      <w:r>
        <w:tab/>
        <w:t>Однако,</w:t>
      </w:r>
      <w:r>
        <w:rPr>
          <w:spacing w:val="53"/>
        </w:rPr>
        <w:t xml:space="preserve"> </w:t>
      </w:r>
      <w:r>
        <w:t>следуя</w:t>
      </w:r>
      <w:r>
        <w:rPr>
          <w:spacing w:val="53"/>
        </w:rPr>
        <w:t xml:space="preserve"> </w:t>
      </w:r>
      <w:r>
        <w:t>новым</w:t>
      </w:r>
      <w:r>
        <w:rPr>
          <w:spacing w:val="52"/>
        </w:rPr>
        <w:t xml:space="preserve"> </w:t>
      </w:r>
      <w:r>
        <w:t>стандартам</w:t>
      </w:r>
      <w:r>
        <w:rPr>
          <w:spacing w:val="-58"/>
        </w:rPr>
        <w:t xml:space="preserve"> </w:t>
      </w:r>
      <w:r>
        <w:t>образования, для создания</w:t>
      </w:r>
      <w:r>
        <w:rPr>
          <w:spacing w:val="1"/>
        </w:rPr>
        <w:t xml:space="preserve"> </w:t>
      </w:r>
      <w:r>
        <w:t>«идеальной» модели выпускника</w:t>
      </w:r>
      <w:r>
        <w:rPr>
          <w:spacing w:val="1"/>
        </w:rPr>
        <w:t xml:space="preserve"> </w:t>
      </w:r>
      <w:r>
        <w:t>рамки воспитательного пространства</w:t>
      </w:r>
      <w:r>
        <w:rPr>
          <w:spacing w:val="1"/>
        </w:rPr>
        <w:t xml:space="preserve"> </w:t>
      </w:r>
      <w:r>
        <w:t>одной</w:t>
      </w:r>
      <w:r>
        <w:rPr>
          <w:spacing w:val="1"/>
        </w:rPr>
        <w:t xml:space="preserve"> </w:t>
      </w:r>
      <w:r>
        <w:t>ОО</w:t>
      </w:r>
      <w:r>
        <w:rPr>
          <w:spacing w:val="1"/>
        </w:rPr>
        <w:t xml:space="preserve"> </w:t>
      </w:r>
      <w:r>
        <w:t>уже</w:t>
      </w:r>
      <w:r>
        <w:rPr>
          <w:spacing w:val="1"/>
        </w:rPr>
        <w:t xml:space="preserve"> </w:t>
      </w:r>
      <w:r>
        <w:t>недостаточно.</w:t>
      </w:r>
      <w:r>
        <w:rPr>
          <w:spacing w:val="1"/>
        </w:rPr>
        <w:t xml:space="preserve"> </w:t>
      </w:r>
      <w:r>
        <w:t>Должно</w:t>
      </w:r>
      <w:r>
        <w:rPr>
          <w:spacing w:val="1"/>
        </w:rPr>
        <w:t xml:space="preserve"> </w:t>
      </w:r>
      <w:r>
        <w:t>быть</w:t>
      </w:r>
      <w:r>
        <w:rPr>
          <w:spacing w:val="1"/>
        </w:rPr>
        <w:t xml:space="preserve"> </w:t>
      </w:r>
      <w:r>
        <w:t>организовано</w:t>
      </w:r>
      <w:r>
        <w:rPr>
          <w:spacing w:val="1"/>
        </w:rPr>
        <w:t xml:space="preserve"> </w:t>
      </w:r>
      <w:r>
        <w:t>целостное</w:t>
      </w:r>
      <w:r>
        <w:rPr>
          <w:spacing w:val="1"/>
        </w:rPr>
        <w:t xml:space="preserve"> </w:t>
      </w:r>
      <w:r>
        <w:t>пространство</w:t>
      </w:r>
      <w:r>
        <w:rPr>
          <w:spacing w:val="1"/>
        </w:rPr>
        <w:t xml:space="preserve"> </w:t>
      </w:r>
      <w:r>
        <w:t>духовно-</w:t>
      </w:r>
      <w:r>
        <w:rPr>
          <w:spacing w:val="1"/>
        </w:rPr>
        <w:t xml:space="preserve"> </w:t>
      </w:r>
      <w:r>
        <w:t>нравственного</w:t>
      </w:r>
      <w:r>
        <w:rPr>
          <w:spacing w:val="-1"/>
        </w:rPr>
        <w:t xml:space="preserve"> </w:t>
      </w:r>
      <w:r>
        <w:t>развития</w:t>
      </w:r>
      <w:r>
        <w:rPr>
          <w:spacing w:val="-3"/>
        </w:rPr>
        <w:t xml:space="preserve"> </w:t>
      </w:r>
      <w:r>
        <w:t>обучающихся.</w:t>
      </w:r>
    </w:p>
    <w:p w:rsidR="00292DCE" w:rsidRDefault="00F301D9">
      <w:pPr>
        <w:pStyle w:val="a3"/>
        <w:spacing w:before="2"/>
        <w:jc w:val="both"/>
      </w:pPr>
      <w:r>
        <w:t>Этому</w:t>
      </w:r>
      <w:r>
        <w:rPr>
          <w:spacing w:val="-13"/>
        </w:rPr>
        <w:t xml:space="preserve"> </w:t>
      </w:r>
      <w:r>
        <w:t>способствует:</w:t>
      </w:r>
    </w:p>
    <w:p w:rsidR="00292DCE" w:rsidRDefault="00F301D9">
      <w:pPr>
        <w:pStyle w:val="a3"/>
        <w:spacing w:before="137" w:line="352" w:lineRule="auto"/>
        <w:ind w:right="337" w:firstLine="708"/>
        <w:jc w:val="both"/>
      </w:pPr>
      <w:r>
        <w:rPr>
          <w:rFonts w:ascii="Symbol" w:hAnsi="Symbol"/>
        </w:rPr>
        <w:t></w:t>
      </w:r>
      <w:r>
        <w:t>участие представителей организаций-партнёров в проведении отдельных уроков, внеурочных</w:t>
      </w:r>
      <w:r>
        <w:rPr>
          <w:spacing w:val="1"/>
        </w:rPr>
        <w:t xml:space="preserve"> </w:t>
      </w:r>
      <w:r>
        <w:t>занятий,</w:t>
      </w:r>
      <w:r>
        <w:rPr>
          <w:spacing w:val="-2"/>
        </w:rPr>
        <w:t xml:space="preserve"> </w:t>
      </w:r>
      <w:r>
        <w:t>внешкольных</w:t>
      </w:r>
      <w:r>
        <w:rPr>
          <w:spacing w:val="-3"/>
        </w:rPr>
        <w:t xml:space="preserve"> </w:t>
      </w:r>
      <w:r>
        <w:t>мероприятий</w:t>
      </w:r>
      <w:r>
        <w:rPr>
          <w:spacing w:val="-2"/>
        </w:rPr>
        <w:t xml:space="preserve"> </w:t>
      </w:r>
      <w:r>
        <w:t>соответствующей</w:t>
      </w:r>
      <w:r>
        <w:rPr>
          <w:spacing w:val="-2"/>
        </w:rPr>
        <w:t xml:space="preserve"> </w:t>
      </w:r>
      <w:r>
        <w:t>тематической</w:t>
      </w:r>
      <w:r>
        <w:rPr>
          <w:spacing w:val="-2"/>
        </w:rPr>
        <w:t xml:space="preserve"> </w:t>
      </w:r>
      <w:r>
        <w:t>направленности;</w:t>
      </w:r>
    </w:p>
    <w:p w:rsidR="00292DCE" w:rsidRDefault="00F301D9">
      <w:pPr>
        <w:pStyle w:val="a3"/>
        <w:spacing w:before="6" w:line="352" w:lineRule="auto"/>
        <w:ind w:right="337" w:firstLine="708"/>
        <w:jc w:val="both"/>
      </w:pPr>
      <w:r>
        <w:rPr>
          <w:rFonts w:ascii="Symbol" w:hAnsi="Symbol"/>
        </w:rPr>
        <w:t></w:t>
      </w: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 воспитательной</w:t>
      </w:r>
      <w:r>
        <w:rPr>
          <w:spacing w:val="-2"/>
        </w:rPr>
        <w:t xml:space="preserve"> </w:t>
      </w:r>
      <w:r>
        <w:t>направленности;</w:t>
      </w:r>
    </w:p>
    <w:p w:rsidR="00292DCE" w:rsidRDefault="00F301D9">
      <w:pPr>
        <w:pStyle w:val="a3"/>
        <w:spacing w:before="7" w:line="355" w:lineRule="auto"/>
        <w:ind w:right="335" w:firstLine="708"/>
        <w:jc w:val="both"/>
      </w:pPr>
      <w:r>
        <w:rPr>
          <w:rFonts w:ascii="Symbol" w:hAnsi="Symbol"/>
        </w:rPr>
        <w:t></w:t>
      </w:r>
      <w:r>
        <w:t>проведение</w:t>
      </w:r>
      <w:r>
        <w:rPr>
          <w:spacing w:val="1"/>
        </w:rPr>
        <w:t xml:space="preserve"> </w:t>
      </w:r>
      <w:r>
        <w:t>открытых</w:t>
      </w:r>
      <w:r>
        <w:rPr>
          <w:spacing w:val="1"/>
        </w:rPr>
        <w:t xml:space="preserve"> </w:t>
      </w:r>
      <w:r>
        <w:t>дискуссионные</w:t>
      </w:r>
      <w:r>
        <w:rPr>
          <w:spacing w:val="1"/>
        </w:rPr>
        <w:t xml:space="preserve"> </w:t>
      </w:r>
      <w:r>
        <w:t>площадки</w:t>
      </w:r>
      <w:r>
        <w:rPr>
          <w:spacing w:val="1"/>
        </w:rPr>
        <w:t xml:space="preserve"> </w:t>
      </w:r>
      <w:r>
        <w:t>(детские,</w:t>
      </w:r>
      <w:r>
        <w:rPr>
          <w:spacing w:val="1"/>
        </w:rPr>
        <w:t xml:space="preserve"> </w:t>
      </w:r>
      <w:r>
        <w:t>педагогические,</w:t>
      </w:r>
      <w:r>
        <w:rPr>
          <w:spacing w:val="1"/>
        </w:rPr>
        <w:t xml:space="preserve"> </w:t>
      </w:r>
      <w:r>
        <w:t>родительские,</w:t>
      </w:r>
      <w:r>
        <w:rPr>
          <w:spacing w:val="1"/>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организаций-партнёров,</w:t>
      </w:r>
      <w:r>
        <w:rPr>
          <w:spacing w:val="1"/>
        </w:rPr>
        <w:t xml:space="preserve"> </w:t>
      </w:r>
      <w:r>
        <w:t>на</w:t>
      </w:r>
      <w:r>
        <w:rPr>
          <w:spacing w:val="1"/>
        </w:rPr>
        <w:t xml:space="preserve"> </w:t>
      </w:r>
      <w:r>
        <w:t>которых</w:t>
      </w:r>
      <w:r>
        <w:rPr>
          <w:spacing w:val="1"/>
        </w:rPr>
        <w:t xml:space="preserve"> </w:t>
      </w:r>
      <w:r>
        <w:t>обсуждаются</w:t>
      </w:r>
      <w:r>
        <w:rPr>
          <w:spacing w:val="-57"/>
        </w:rPr>
        <w:t xml:space="preserve"> </w:t>
      </w:r>
      <w:r>
        <w:t>актуальные</w:t>
      </w:r>
      <w:r>
        <w:rPr>
          <w:spacing w:val="-6"/>
        </w:rPr>
        <w:t xml:space="preserve"> </w:t>
      </w:r>
      <w:r>
        <w:t>проблемы,</w:t>
      </w:r>
      <w:r>
        <w:rPr>
          <w:spacing w:val="-4"/>
        </w:rPr>
        <w:t xml:space="preserve"> </w:t>
      </w:r>
      <w:r>
        <w:t>касающиеся</w:t>
      </w:r>
      <w:r>
        <w:rPr>
          <w:spacing w:val="-1"/>
        </w:rPr>
        <w:t xml:space="preserve"> </w:t>
      </w:r>
      <w:r>
        <w:t>жизни</w:t>
      </w:r>
      <w:r>
        <w:rPr>
          <w:spacing w:val="-3"/>
        </w:rPr>
        <w:t xml:space="preserve"> </w:t>
      </w:r>
      <w:r>
        <w:t>школы,</w:t>
      </w:r>
      <w:r>
        <w:rPr>
          <w:spacing w:val="-5"/>
        </w:rPr>
        <w:t xml:space="preserve"> </w:t>
      </w:r>
      <w:r>
        <w:t>муниципального</w:t>
      </w:r>
      <w:r>
        <w:rPr>
          <w:spacing w:val="-4"/>
        </w:rPr>
        <w:t xml:space="preserve"> </w:t>
      </w:r>
      <w:r>
        <w:t>образования,</w:t>
      </w:r>
      <w:r>
        <w:rPr>
          <w:spacing w:val="-3"/>
        </w:rPr>
        <w:t xml:space="preserve"> </w:t>
      </w:r>
      <w:r>
        <w:t>региона,</w:t>
      </w:r>
      <w:r>
        <w:rPr>
          <w:spacing w:val="-4"/>
        </w:rPr>
        <w:t xml:space="preserve"> </w:t>
      </w:r>
      <w:r>
        <w:t>страны;</w:t>
      </w:r>
    </w:p>
    <w:p w:rsidR="00292DCE" w:rsidRDefault="00F301D9">
      <w:pPr>
        <w:pStyle w:val="a3"/>
        <w:spacing w:before="9" w:line="360" w:lineRule="auto"/>
        <w:ind w:right="339" w:firstLine="852"/>
        <w:jc w:val="both"/>
      </w:pPr>
      <w:r>
        <w:t>-</w:t>
      </w:r>
      <w:r>
        <w:rPr>
          <w:spacing w:val="1"/>
        </w:rPr>
        <w:t xml:space="preserve"> </w:t>
      </w:r>
      <w:r>
        <w:t>расширение</w:t>
      </w:r>
      <w:r>
        <w:rPr>
          <w:spacing w:val="1"/>
        </w:rPr>
        <w:t xml:space="preserve"> </w:t>
      </w:r>
      <w:r>
        <w:t>сетевого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между</w:t>
      </w:r>
      <w:r>
        <w:rPr>
          <w:spacing w:val="1"/>
        </w:rPr>
        <w:t xml:space="preserve"> </w:t>
      </w:r>
      <w:r>
        <w:t>педагогами</w:t>
      </w:r>
      <w:r>
        <w:rPr>
          <w:spacing w:val="1"/>
        </w:rPr>
        <w:t xml:space="preserve"> </w:t>
      </w:r>
      <w:r>
        <w:t>города,</w:t>
      </w:r>
      <w:r>
        <w:rPr>
          <w:spacing w:val="1"/>
        </w:rPr>
        <w:t xml:space="preserve"> </w:t>
      </w:r>
      <w:r>
        <w:t>как</w:t>
      </w:r>
      <w:r>
        <w:rPr>
          <w:spacing w:val="1"/>
        </w:rPr>
        <w:t xml:space="preserve"> </w:t>
      </w:r>
      <w:r>
        <w:t>основных</w:t>
      </w:r>
      <w:r>
        <w:rPr>
          <w:spacing w:val="2"/>
        </w:rPr>
        <w:t xml:space="preserve"> </w:t>
      </w:r>
      <w:r>
        <w:t>учебных</w:t>
      </w:r>
      <w:r>
        <w:rPr>
          <w:spacing w:val="1"/>
        </w:rPr>
        <w:t xml:space="preserve"> </w:t>
      </w:r>
      <w:r>
        <w:t>заведений,</w:t>
      </w:r>
      <w:r>
        <w:rPr>
          <w:spacing w:val="-1"/>
        </w:rPr>
        <w:t xml:space="preserve"> </w:t>
      </w:r>
      <w:r w:rsidR="006E04D2">
        <w:t>так дополнительных</w:t>
      </w:r>
      <w:r>
        <w:rPr>
          <w:spacing w:val="1"/>
        </w:rPr>
        <w:t xml:space="preserve"> </w:t>
      </w:r>
      <w:r>
        <w:t>и высших;</w:t>
      </w:r>
    </w:p>
    <w:p w:rsidR="00292DCE" w:rsidRDefault="00F301D9">
      <w:pPr>
        <w:pStyle w:val="a3"/>
        <w:spacing w:line="360" w:lineRule="auto"/>
        <w:ind w:right="333" w:firstLine="708"/>
        <w:jc w:val="both"/>
      </w:pPr>
      <w:r>
        <w:t>- поиск новых форм работы, в том числе и информационно коммуникативных по сетевому</w:t>
      </w:r>
      <w:r>
        <w:rPr>
          <w:spacing w:val="1"/>
        </w:rPr>
        <w:t xml:space="preserve"> </w:t>
      </w:r>
      <w:r>
        <w:t>взаимодействию</w:t>
      </w:r>
      <w:r>
        <w:rPr>
          <w:spacing w:val="1"/>
        </w:rPr>
        <w:t xml:space="preserve"> </w:t>
      </w:r>
      <w:r>
        <w:t>школьников</w:t>
      </w:r>
      <w:r>
        <w:rPr>
          <w:spacing w:val="1"/>
        </w:rPr>
        <w:t xml:space="preserve"> </w:t>
      </w:r>
      <w:r>
        <w:t>города.</w:t>
      </w:r>
      <w:r>
        <w:rPr>
          <w:spacing w:val="1"/>
        </w:rPr>
        <w:t xml:space="preserve"> </w:t>
      </w:r>
      <w:r>
        <w:t>Это</w:t>
      </w:r>
      <w:r>
        <w:rPr>
          <w:spacing w:val="1"/>
        </w:rPr>
        <w:t xml:space="preserve"> </w:t>
      </w:r>
      <w:r>
        <w:t>возможность</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ребенка.</w:t>
      </w:r>
      <w:r>
        <w:rPr>
          <w:spacing w:val="1"/>
        </w:rPr>
        <w:t xml:space="preserve"> </w:t>
      </w:r>
      <w:r>
        <w:t>Данная</w:t>
      </w:r>
      <w:r>
        <w:rPr>
          <w:spacing w:val="1"/>
        </w:rPr>
        <w:t xml:space="preserve"> </w:t>
      </w:r>
      <w:r>
        <w:t>деятельность,</w:t>
      </w:r>
      <w:r>
        <w:rPr>
          <w:spacing w:val="1"/>
        </w:rPr>
        <w:t xml:space="preserve"> </w:t>
      </w:r>
      <w:r>
        <w:t>позволяет</w:t>
      </w:r>
      <w:r>
        <w:rPr>
          <w:spacing w:val="1"/>
        </w:rPr>
        <w:t xml:space="preserve"> </w:t>
      </w:r>
      <w:r>
        <w:t>проявить</w:t>
      </w:r>
      <w:r>
        <w:rPr>
          <w:spacing w:val="1"/>
        </w:rPr>
        <w:t xml:space="preserve"> </w:t>
      </w:r>
      <w:r>
        <w:t>себя</w:t>
      </w:r>
      <w:r>
        <w:rPr>
          <w:spacing w:val="1"/>
        </w:rPr>
        <w:t xml:space="preserve"> </w:t>
      </w:r>
      <w:r>
        <w:t>оптимальным</w:t>
      </w:r>
      <w:r>
        <w:rPr>
          <w:spacing w:val="1"/>
        </w:rPr>
        <w:t xml:space="preserve"> </w:t>
      </w:r>
      <w:r>
        <w:t>образом</w:t>
      </w:r>
      <w:r>
        <w:rPr>
          <w:spacing w:val="1"/>
        </w:rPr>
        <w:t xml:space="preserve"> </w:t>
      </w:r>
      <w:r>
        <w:t>индивидуально</w:t>
      </w:r>
      <w:r>
        <w:rPr>
          <w:spacing w:val="1"/>
        </w:rPr>
        <w:t xml:space="preserve"> </w:t>
      </w:r>
      <w:r>
        <w:t>или</w:t>
      </w:r>
      <w:r>
        <w:rPr>
          <w:spacing w:val="1"/>
        </w:rPr>
        <w:t xml:space="preserve"> </w:t>
      </w:r>
      <w:r>
        <w:t>в группе,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приложить</w:t>
      </w:r>
      <w:r>
        <w:rPr>
          <w:spacing w:val="1"/>
        </w:rPr>
        <w:t xml:space="preserve"> </w:t>
      </w:r>
      <w:r>
        <w:t>свои</w:t>
      </w:r>
      <w:r>
        <w:rPr>
          <w:spacing w:val="1"/>
        </w:rPr>
        <w:t xml:space="preserve"> </w:t>
      </w:r>
      <w:r>
        <w:t>знания,</w:t>
      </w:r>
      <w:r>
        <w:rPr>
          <w:spacing w:val="1"/>
        </w:rPr>
        <w:t xml:space="preserve"> </w:t>
      </w:r>
      <w:r>
        <w:t>принести</w:t>
      </w:r>
      <w:r>
        <w:rPr>
          <w:spacing w:val="1"/>
        </w:rPr>
        <w:t xml:space="preserve"> </w:t>
      </w:r>
      <w:r>
        <w:t>пользу,</w:t>
      </w:r>
      <w:r>
        <w:rPr>
          <w:spacing w:val="1"/>
        </w:rPr>
        <w:t xml:space="preserve"> </w:t>
      </w:r>
      <w:r>
        <w:t>показать</w:t>
      </w:r>
      <w:r>
        <w:rPr>
          <w:spacing w:val="-1"/>
        </w:rPr>
        <w:t xml:space="preserve"> </w:t>
      </w:r>
      <w:r>
        <w:t>публично</w:t>
      </w:r>
      <w:r>
        <w:rPr>
          <w:spacing w:val="-1"/>
        </w:rPr>
        <w:t xml:space="preserve"> </w:t>
      </w:r>
      <w:r>
        <w:t>достигнутый</w:t>
      </w:r>
      <w:r>
        <w:rPr>
          <w:spacing w:val="-1"/>
        </w:rPr>
        <w:t xml:space="preserve"> </w:t>
      </w:r>
      <w:r>
        <w:t>результат.</w:t>
      </w:r>
    </w:p>
    <w:p w:rsidR="00292DCE" w:rsidRDefault="00F301D9">
      <w:pPr>
        <w:pStyle w:val="a3"/>
        <w:spacing w:line="360" w:lineRule="auto"/>
        <w:ind w:right="332" w:firstLine="852"/>
        <w:jc w:val="both"/>
      </w:pPr>
      <w:r>
        <w:t>Одним из</w:t>
      </w:r>
      <w:r>
        <w:rPr>
          <w:spacing w:val="1"/>
        </w:rPr>
        <w:t xml:space="preserve"> </w:t>
      </w:r>
      <w:r>
        <w:t>примеров сетевого взаимодействия</w:t>
      </w:r>
      <w:r>
        <w:rPr>
          <w:spacing w:val="1"/>
        </w:rPr>
        <w:t xml:space="preserve"> </w:t>
      </w:r>
      <w:r>
        <w:t>МБОО Матвеевская СШ им. В. И. Кочеткова с</w:t>
      </w:r>
      <w:r>
        <w:rPr>
          <w:spacing w:val="1"/>
        </w:rPr>
        <w:t xml:space="preserve"> </w:t>
      </w:r>
      <w:r>
        <w:t>социальными</w:t>
      </w:r>
      <w:r>
        <w:rPr>
          <w:spacing w:val="1"/>
        </w:rPr>
        <w:t xml:space="preserve"> </w:t>
      </w:r>
      <w:r>
        <w:t>партнерами</w:t>
      </w:r>
      <w:r>
        <w:rPr>
          <w:spacing w:val="1"/>
        </w:rPr>
        <w:t xml:space="preserve"> </w:t>
      </w:r>
      <w:r>
        <w:t>являются</w:t>
      </w:r>
      <w:r>
        <w:rPr>
          <w:spacing w:val="1"/>
        </w:rPr>
        <w:t xml:space="preserve"> </w:t>
      </w:r>
      <w:r>
        <w:t>формы:</w:t>
      </w:r>
      <w:r>
        <w:rPr>
          <w:spacing w:val="1"/>
        </w:rPr>
        <w:t xml:space="preserve"> </w:t>
      </w:r>
      <w:r>
        <w:t>различные</w:t>
      </w:r>
      <w:r>
        <w:rPr>
          <w:spacing w:val="1"/>
        </w:rPr>
        <w:t xml:space="preserve"> </w:t>
      </w:r>
      <w:r>
        <w:t>конкурсы,</w:t>
      </w:r>
      <w:r>
        <w:rPr>
          <w:spacing w:val="1"/>
        </w:rPr>
        <w:t xml:space="preserve"> </w:t>
      </w:r>
      <w:r>
        <w:t>интеллектуальные</w:t>
      </w:r>
      <w:r>
        <w:rPr>
          <w:spacing w:val="1"/>
        </w:rPr>
        <w:t xml:space="preserve"> </w:t>
      </w:r>
      <w:r>
        <w:t>марафоны,</w:t>
      </w:r>
      <w:r>
        <w:rPr>
          <w:spacing w:val="1"/>
        </w:rPr>
        <w:t xml:space="preserve"> </w:t>
      </w:r>
      <w:r>
        <w:t>научно-практические</w:t>
      </w:r>
      <w:r>
        <w:rPr>
          <w:spacing w:val="1"/>
        </w:rPr>
        <w:t xml:space="preserve"> </w:t>
      </w:r>
      <w:r>
        <w:t>конференции,</w:t>
      </w:r>
      <w:r>
        <w:rPr>
          <w:spacing w:val="1"/>
        </w:rPr>
        <w:t xml:space="preserve"> </w:t>
      </w:r>
      <w:r>
        <w:t>образовательные</w:t>
      </w:r>
      <w:r>
        <w:rPr>
          <w:spacing w:val="1"/>
        </w:rPr>
        <w:t xml:space="preserve"> </w:t>
      </w:r>
      <w:r>
        <w:t>чтения,</w:t>
      </w:r>
      <w:r>
        <w:rPr>
          <w:spacing w:val="1"/>
        </w:rPr>
        <w:t xml:space="preserve"> </w:t>
      </w:r>
      <w:r>
        <w:t>уроки</w:t>
      </w:r>
      <w:r>
        <w:rPr>
          <w:spacing w:val="1"/>
        </w:rPr>
        <w:t xml:space="preserve"> </w:t>
      </w:r>
      <w:r>
        <w:t>патриотизма</w:t>
      </w:r>
      <w:r>
        <w:rPr>
          <w:spacing w:val="1"/>
        </w:rPr>
        <w:t xml:space="preserve"> </w:t>
      </w:r>
      <w:r>
        <w:t>и</w:t>
      </w:r>
      <w:r>
        <w:rPr>
          <w:spacing w:val="1"/>
        </w:rPr>
        <w:t xml:space="preserve"> </w:t>
      </w:r>
      <w:r>
        <w:t>мужества,</w:t>
      </w:r>
      <w:r>
        <w:rPr>
          <w:spacing w:val="1"/>
        </w:rPr>
        <w:t xml:space="preserve"> </w:t>
      </w:r>
      <w:r>
        <w:t>всероссийские сетевые олимпиады по ОПК и «Наше наследие», участие во Всероссийских</w:t>
      </w:r>
      <w:r>
        <w:rPr>
          <w:spacing w:val="1"/>
        </w:rPr>
        <w:t xml:space="preserve"> </w:t>
      </w:r>
      <w:r>
        <w:t>онлайн –</w:t>
      </w:r>
      <w:r>
        <w:rPr>
          <w:spacing w:val="1"/>
        </w:rPr>
        <w:t xml:space="preserve"> </w:t>
      </w:r>
      <w:r>
        <w:t>конкурсах,</w:t>
      </w:r>
      <w:r>
        <w:rPr>
          <w:spacing w:val="-1"/>
        </w:rPr>
        <w:t xml:space="preserve"> </w:t>
      </w:r>
      <w:r>
        <w:t>флешмобах,</w:t>
      </w:r>
      <w:r>
        <w:rPr>
          <w:spacing w:val="-4"/>
        </w:rPr>
        <w:t xml:space="preserve"> </w:t>
      </w:r>
      <w:r>
        <w:t>творческих</w:t>
      </w:r>
      <w:r>
        <w:rPr>
          <w:spacing w:val="2"/>
        </w:rPr>
        <w:t xml:space="preserve"> </w:t>
      </w:r>
      <w:r>
        <w:t>мероприятиях</w:t>
      </w:r>
      <w:r>
        <w:rPr>
          <w:spacing w:val="-2"/>
        </w:rPr>
        <w:t xml:space="preserve"> </w:t>
      </w:r>
      <w:r>
        <w:t>и</w:t>
      </w:r>
      <w:r>
        <w:rPr>
          <w:spacing w:val="-1"/>
        </w:rPr>
        <w:t xml:space="preserve"> </w:t>
      </w:r>
      <w:r>
        <w:t>сообществах</w:t>
      </w:r>
      <w:r>
        <w:rPr>
          <w:spacing w:val="7"/>
        </w:rPr>
        <w:t xml:space="preserve"> </w:t>
      </w:r>
      <w:r>
        <w:t>и</w:t>
      </w:r>
      <w:r>
        <w:rPr>
          <w:spacing w:val="-1"/>
        </w:rPr>
        <w:t xml:space="preserve"> </w:t>
      </w:r>
      <w:r>
        <w:t>др.</w:t>
      </w:r>
    </w:p>
    <w:p w:rsidR="00292DCE" w:rsidRDefault="00F301D9">
      <w:pPr>
        <w:pStyle w:val="a3"/>
        <w:spacing w:before="1" w:line="360" w:lineRule="auto"/>
        <w:ind w:right="329" w:firstLine="540"/>
        <w:jc w:val="both"/>
      </w:pP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w:t>
      </w:r>
      <w:r>
        <w:rPr>
          <w:spacing w:val="1"/>
        </w:rPr>
        <w:t xml:space="preserve"> </w:t>
      </w:r>
      <w:r>
        <w:t>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т. д.</w:t>
      </w:r>
      <w:r>
        <w:rPr>
          <w:spacing w:val="1"/>
        </w:rPr>
        <w:t xml:space="preserve"> </w:t>
      </w:r>
      <w:r>
        <w:t>направленности,</w:t>
      </w:r>
      <w:r>
        <w:rPr>
          <w:spacing w:val="1"/>
        </w:rPr>
        <w:t xml:space="preserve"> </w:t>
      </w:r>
      <w:r>
        <w:t>ориентированные на воспитание обучающихся, преобразование окружающего социума, позитивное</w:t>
      </w:r>
      <w:r>
        <w:rPr>
          <w:spacing w:val="1"/>
        </w:rPr>
        <w:t xml:space="preserve"> </w:t>
      </w:r>
      <w:r>
        <w:t>воздействие</w:t>
      </w:r>
      <w:r>
        <w:rPr>
          <w:spacing w:val="-2"/>
        </w:rPr>
        <w:t xml:space="preserve"> </w:t>
      </w:r>
      <w:r>
        <w:t>на</w:t>
      </w:r>
      <w:r>
        <w:rPr>
          <w:spacing w:val="-1"/>
        </w:rPr>
        <w:t xml:space="preserve"> </w:t>
      </w:r>
      <w:r>
        <w:t>социальное</w:t>
      </w:r>
      <w:r>
        <w:rPr>
          <w:spacing w:val="-1"/>
        </w:rPr>
        <w:t xml:space="preserve"> </w:t>
      </w:r>
      <w:r>
        <w:t>окружение.</w:t>
      </w:r>
    </w:p>
    <w:p w:rsidR="00292DCE" w:rsidRDefault="00F301D9">
      <w:pPr>
        <w:pStyle w:val="41"/>
        <w:spacing w:before="5"/>
        <w:ind w:left="2525"/>
        <w:jc w:val="both"/>
      </w:pPr>
      <w:r>
        <w:t>Модуль</w:t>
      </w:r>
      <w:r>
        <w:rPr>
          <w:spacing w:val="-9"/>
        </w:rPr>
        <w:t xml:space="preserve"> </w:t>
      </w:r>
      <w:r>
        <w:t>«Профилактика</w:t>
      </w:r>
      <w:r>
        <w:rPr>
          <w:spacing w:val="-9"/>
        </w:rPr>
        <w:t xml:space="preserve"> </w:t>
      </w:r>
      <w:r>
        <w:t>и</w:t>
      </w:r>
      <w:r>
        <w:rPr>
          <w:spacing w:val="-8"/>
        </w:rPr>
        <w:t xml:space="preserve"> </w:t>
      </w:r>
      <w:r>
        <w:t>безопасность»</w:t>
      </w:r>
    </w:p>
    <w:p w:rsidR="00425ABE" w:rsidRDefault="00F301D9" w:rsidP="003F7550">
      <w:pPr>
        <w:pStyle w:val="a3"/>
        <w:spacing w:line="360" w:lineRule="auto"/>
        <w:ind w:left="1146" w:firstLine="294"/>
        <w:jc w:val="both"/>
      </w:pPr>
      <w:r>
        <w:t>Ухудшение</w:t>
      </w:r>
      <w:r>
        <w:rPr>
          <w:spacing w:val="29"/>
        </w:rPr>
        <w:t xml:space="preserve"> </w:t>
      </w:r>
      <w:r>
        <w:t>здоровья</w:t>
      </w:r>
      <w:r>
        <w:rPr>
          <w:spacing w:val="30"/>
        </w:rPr>
        <w:t xml:space="preserve"> </w:t>
      </w:r>
      <w:r>
        <w:t>детей</w:t>
      </w:r>
      <w:r>
        <w:rPr>
          <w:spacing w:val="31"/>
        </w:rPr>
        <w:t xml:space="preserve"> </w:t>
      </w:r>
      <w:r>
        <w:t>школьного</w:t>
      </w:r>
      <w:r>
        <w:rPr>
          <w:spacing w:val="31"/>
        </w:rPr>
        <w:t xml:space="preserve"> </w:t>
      </w:r>
      <w:r>
        <w:t>возраста</w:t>
      </w:r>
      <w:r>
        <w:rPr>
          <w:spacing w:val="29"/>
        </w:rPr>
        <w:t xml:space="preserve"> </w:t>
      </w:r>
      <w:r>
        <w:t>в</w:t>
      </w:r>
      <w:r>
        <w:rPr>
          <w:spacing w:val="30"/>
        </w:rPr>
        <w:t xml:space="preserve"> </w:t>
      </w:r>
      <w:r>
        <w:t>России</w:t>
      </w:r>
      <w:r>
        <w:rPr>
          <w:spacing w:val="31"/>
        </w:rPr>
        <w:t xml:space="preserve"> </w:t>
      </w:r>
      <w:r>
        <w:t>стало</w:t>
      </w:r>
      <w:r>
        <w:rPr>
          <w:spacing w:val="32"/>
        </w:rPr>
        <w:t xml:space="preserve"> </w:t>
      </w:r>
      <w:r>
        <w:t>не</w:t>
      </w:r>
      <w:r>
        <w:rPr>
          <w:spacing w:val="33"/>
        </w:rPr>
        <w:t xml:space="preserve"> </w:t>
      </w:r>
      <w:r>
        <w:t>только</w:t>
      </w:r>
      <w:r>
        <w:rPr>
          <w:spacing w:val="30"/>
        </w:rPr>
        <w:t xml:space="preserve"> </w:t>
      </w:r>
      <w:r>
        <w:t>медицинской,</w:t>
      </w:r>
    </w:p>
    <w:p w:rsidR="00292DCE" w:rsidRDefault="00F301D9" w:rsidP="003F7550">
      <w:pPr>
        <w:pStyle w:val="a3"/>
        <w:spacing w:line="360" w:lineRule="auto"/>
        <w:ind w:left="425" w:right="437"/>
      </w:pPr>
      <w:r>
        <w:rPr>
          <w:spacing w:val="30"/>
        </w:rPr>
        <w:t xml:space="preserve"> </w:t>
      </w:r>
      <w:r>
        <w:t>но</w:t>
      </w:r>
      <w:r>
        <w:rPr>
          <w:spacing w:val="30"/>
        </w:rPr>
        <w:t xml:space="preserve"> </w:t>
      </w:r>
      <w:r>
        <w:t>и</w:t>
      </w:r>
      <w:r w:rsidR="00425ABE">
        <w:t xml:space="preserve"> </w:t>
      </w:r>
      <w:r>
        <w:t>серьезной педагогической проблемой.</w:t>
      </w:r>
      <w:r>
        <w:rPr>
          <w:spacing w:val="1"/>
        </w:rPr>
        <w:t xml:space="preserve"> </w:t>
      </w:r>
      <w:r>
        <w:t>Пожалуй,</w:t>
      </w:r>
      <w:r>
        <w:rPr>
          <w:spacing w:val="1"/>
        </w:rPr>
        <w:t xml:space="preserve"> </w:t>
      </w:r>
      <w:r>
        <w:t>нет</w:t>
      </w:r>
      <w:r>
        <w:rPr>
          <w:spacing w:val="1"/>
        </w:rPr>
        <w:t xml:space="preserve"> </w:t>
      </w:r>
      <w:r>
        <w:t>ничего</w:t>
      </w:r>
      <w:r>
        <w:rPr>
          <w:spacing w:val="1"/>
        </w:rPr>
        <w:t xml:space="preserve"> </w:t>
      </w:r>
      <w:r>
        <w:t>другого</w:t>
      </w:r>
      <w:r>
        <w:rPr>
          <w:spacing w:val="1"/>
        </w:rPr>
        <w:t xml:space="preserve"> </w:t>
      </w:r>
      <w:r>
        <w:t>в</w:t>
      </w:r>
      <w:r>
        <w:rPr>
          <w:spacing w:val="60"/>
        </w:rPr>
        <w:t xml:space="preserve"> </w:t>
      </w:r>
      <w:r>
        <w:t>мире,</w:t>
      </w:r>
      <w:r>
        <w:rPr>
          <w:spacing w:val="60"/>
        </w:rPr>
        <w:t xml:space="preserve"> </w:t>
      </w:r>
      <w:r>
        <w:t>чтобы</w:t>
      </w:r>
      <w:r>
        <w:rPr>
          <w:spacing w:val="60"/>
        </w:rPr>
        <w:t xml:space="preserve"> </w:t>
      </w:r>
      <w:r>
        <w:t>мы</w:t>
      </w:r>
      <w:r>
        <w:rPr>
          <w:spacing w:val="60"/>
        </w:rPr>
        <w:t xml:space="preserve"> </w:t>
      </w:r>
      <w:r>
        <w:t>теряли</w:t>
      </w:r>
      <w:r>
        <w:rPr>
          <w:spacing w:val="60"/>
        </w:rPr>
        <w:t xml:space="preserve"> </w:t>
      </w:r>
      <w:r>
        <w:t>с</w:t>
      </w:r>
      <w:r>
        <w:rPr>
          <w:spacing w:val="-57"/>
        </w:rPr>
        <w:t xml:space="preserve"> </w:t>
      </w:r>
      <w:r>
        <w:t>такой</w:t>
      </w:r>
      <w:r>
        <w:rPr>
          <w:spacing w:val="1"/>
        </w:rPr>
        <w:t xml:space="preserve"> </w:t>
      </w:r>
      <w:r>
        <w:t>беспечностью</w:t>
      </w:r>
      <w:r>
        <w:rPr>
          <w:spacing w:val="1"/>
        </w:rPr>
        <w:t xml:space="preserve"> </w:t>
      </w:r>
      <w:r>
        <w:t>и</w:t>
      </w:r>
      <w:r>
        <w:rPr>
          <w:spacing w:val="1"/>
        </w:rPr>
        <w:t xml:space="preserve"> </w:t>
      </w:r>
      <w:r>
        <w:t>легкостью,</w:t>
      </w:r>
      <w:r>
        <w:rPr>
          <w:spacing w:val="1"/>
        </w:rPr>
        <w:t xml:space="preserve"> </w:t>
      </w:r>
      <w:r>
        <w:t>как</w:t>
      </w:r>
      <w:r>
        <w:rPr>
          <w:spacing w:val="1"/>
        </w:rPr>
        <w:t xml:space="preserve"> </w:t>
      </w:r>
      <w:r>
        <w:t>собственное</w:t>
      </w:r>
      <w:r>
        <w:rPr>
          <w:spacing w:val="1"/>
        </w:rPr>
        <w:t xml:space="preserve"> </w:t>
      </w:r>
      <w:r>
        <w:t>здоровье.</w:t>
      </w:r>
      <w:r>
        <w:rPr>
          <w:spacing w:val="1"/>
        </w:rPr>
        <w:t xml:space="preserve"> </w:t>
      </w:r>
      <w:r>
        <w:t>Данные</w:t>
      </w:r>
      <w:r>
        <w:rPr>
          <w:spacing w:val="1"/>
        </w:rPr>
        <w:t xml:space="preserve"> </w:t>
      </w:r>
      <w:r>
        <w:t>официальной</w:t>
      </w:r>
      <w:r>
        <w:rPr>
          <w:spacing w:val="1"/>
        </w:rPr>
        <w:t xml:space="preserve"> </w:t>
      </w:r>
      <w:r>
        <w:t>статистики</w:t>
      </w:r>
      <w:r>
        <w:rPr>
          <w:spacing w:val="1"/>
        </w:rPr>
        <w:t xml:space="preserve"> </w:t>
      </w:r>
      <w:r>
        <w:t>и</w:t>
      </w:r>
      <w:r>
        <w:rPr>
          <w:spacing w:val="1"/>
        </w:rPr>
        <w:t xml:space="preserve"> </w:t>
      </w:r>
      <w:r>
        <w:t>результаты специальных научных исследований свидетельствуют о том, что в последние годы для</w:t>
      </w:r>
      <w:r>
        <w:rPr>
          <w:spacing w:val="1"/>
        </w:rPr>
        <w:t xml:space="preserve"> </w:t>
      </w:r>
      <w:r>
        <w:t>подростков стали характерны не только широкая распространенность вредных привычек, но и более</w:t>
      </w:r>
      <w:r>
        <w:rPr>
          <w:spacing w:val="1"/>
        </w:rPr>
        <w:t xml:space="preserve"> </w:t>
      </w:r>
      <w:r>
        <w:t>раннее приобщение к ним.</w:t>
      </w:r>
      <w:r>
        <w:rPr>
          <w:spacing w:val="1"/>
        </w:rPr>
        <w:t xml:space="preserve"> </w:t>
      </w:r>
      <w:r>
        <w:t>В современной,</w:t>
      </w:r>
      <w:r>
        <w:rPr>
          <w:spacing w:val="1"/>
        </w:rPr>
        <w:t xml:space="preserve"> </w:t>
      </w:r>
      <w:r>
        <w:t>быстро меняющейся</w:t>
      </w:r>
      <w:r>
        <w:rPr>
          <w:spacing w:val="1"/>
        </w:rPr>
        <w:t xml:space="preserve"> </w:t>
      </w:r>
      <w:r>
        <w:t>экологической обстановке в России,</w:t>
      </w:r>
      <w:r>
        <w:rPr>
          <w:spacing w:val="1"/>
        </w:rPr>
        <w:t xml:space="preserve"> </w:t>
      </w:r>
      <w:r>
        <w:lastRenderedPageBreak/>
        <w:t>возможности распространения среди подростков образа жизни сопряженного с риском для здоровья,</w:t>
      </w:r>
      <w:r>
        <w:rPr>
          <w:spacing w:val="1"/>
        </w:rPr>
        <w:t xml:space="preserve"> </w:t>
      </w:r>
      <w:r>
        <w:t>становятся</w:t>
      </w:r>
      <w:r>
        <w:rPr>
          <w:spacing w:val="-1"/>
        </w:rPr>
        <w:t xml:space="preserve"> </w:t>
      </w:r>
      <w:r>
        <w:t>все</w:t>
      </w:r>
      <w:r>
        <w:rPr>
          <w:spacing w:val="-1"/>
        </w:rPr>
        <w:t xml:space="preserve"> </w:t>
      </w:r>
      <w:r>
        <w:t>более</w:t>
      </w:r>
      <w:r>
        <w:rPr>
          <w:spacing w:val="-1"/>
        </w:rPr>
        <w:t xml:space="preserve"> </w:t>
      </w:r>
      <w:r>
        <w:t>широкими.</w:t>
      </w:r>
    </w:p>
    <w:p w:rsidR="00292DCE" w:rsidRDefault="00F301D9">
      <w:pPr>
        <w:pStyle w:val="a3"/>
        <w:spacing w:line="360" w:lineRule="auto"/>
        <w:ind w:right="338" w:firstLine="768"/>
        <w:jc w:val="both"/>
      </w:pPr>
      <w:r>
        <w:t>Опыт</w:t>
      </w:r>
      <w:r>
        <w:rPr>
          <w:spacing w:val="1"/>
        </w:rPr>
        <w:t xml:space="preserve"> </w:t>
      </w:r>
      <w:r>
        <w:t>показывает,</w:t>
      </w:r>
      <w:r>
        <w:rPr>
          <w:spacing w:val="1"/>
        </w:rPr>
        <w:t xml:space="preserve"> </w:t>
      </w:r>
      <w:r>
        <w:t>что</w:t>
      </w:r>
      <w:r>
        <w:rPr>
          <w:spacing w:val="1"/>
        </w:rPr>
        <w:t xml:space="preserve"> </w:t>
      </w:r>
      <w:r>
        <w:t>большинство</w:t>
      </w:r>
      <w:r>
        <w:rPr>
          <w:spacing w:val="1"/>
        </w:rPr>
        <w:t xml:space="preserve"> </w:t>
      </w:r>
      <w:r>
        <w:t>подростков</w:t>
      </w:r>
      <w:r>
        <w:rPr>
          <w:spacing w:val="1"/>
        </w:rPr>
        <w:t xml:space="preserve"> </w:t>
      </w:r>
      <w:r>
        <w:t>испытывают</w:t>
      </w:r>
      <w:r>
        <w:rPr>
          <w:spacing w:val="1"/>
        </w:rPr>
        <w:t xml:space="preserve"> </w:t>
      </w:r>
      <w:r>
        <w:t>потребность</w:t>
      </w:r>
      <w:r>
        <w:rPr>
          <w:spacing w:val="1"/>
        </w:rPr>
        <w:t xml:space="preserve"> </w:t>
      </w:r>
      <w:r>
        <w:t>в</w:t>
      </w:r>
      <w:r>
        <w:rPr>
          <w:spacing w:val="1"/>
        </w:rPr>
        <w:t xml:space="preserve"> </w:t>
      </w:r>
      <w:r>
        <w:t>обсуждении</w:t>
      </w:r>
      <w:r>
        <w:rPr>
          <w:spacing w:val="1"/>
        </w:rPr>
        <w:t xml:space="preserve"> </w:t>
      </w:r>
      <w:r>
        <w:t>различных проблем здоровья и информации, касающейся личной безопасности. Поэтому одной из</w:t>
      </w:r>
      <w:r>
        <w:rPr>
          <w:spacing w:val="1"/>
        </w:rPr>
        <w:t xml:space="preserve"> </w:t>
      </w:r>
      <w:r>
        <w:t>форм работы по профилактике вредных привычек и приобщению детей к здоровому образу жизни</w:t>
      </w:r>
      <w:r>
        <w:rPr>
          <w:spacing w:val="1"/>
        </w:rPr>
        <w:t xml:space="preserve"> </w:t>
      </w:r>
      <w:r>
        <w:t>является просвещение. Подросткам необходима информация квалифицированных специалистов по</w:t>
      </w:r>
      <w:r>
        <w:rPr>
          <w:spacing w:val="1"/>
        </w:rPr>
        <w:t xml:space="preserve"> </w:t>
      </w:r>
      <w:r>
        <w:t>интересующим</w:t>
      </w:r>
      <w:r>
        <w:rPr>
          <w:spacing w:val="-2"/>
        </w:rPr>
        <w:t xml:space="preserve"> </w:t>
      </w:r>
      <w:r>
        <w:t>их</w:t>
      </w:r>
      <w:r>
        <w:rPr>
          <w:spacing w:val="2"/>
        </w:rPr>
        <w:t xml:space="preserve"> </w:t>
      </w:r>
      <w:r>
        <w:t>вопросам.</w:t>
      </w:r>
    </w:p>
    <w:p w:rsidR="00292DCE" w:rsidRDefault="00F301D9">
      <w:pPr>
        <w:pStyle w:val="a3"/>
        <w:spacing w:before="1" w:line="360" w:lineRule="auto"/>
        <w:ind w:right="333" w:firstLine="708"/>
        <w:jc w:val="both"/>
      </w:pPr>
      <w:r>
        <w:t>Однако «правильные» знания не всегда предполагает «правильное» поведение. Между ними</w:t>
      </w:r>
      <w:r>
        <w:rPr>
          <w:spacing w:val="1"/>
        </w:rPr>
        <w:t xml:space="preserve"> </w:t>
      </w:r>
      <w:r>
        <w:t>очень</w:t>
      </w:r>
      <w:r>
        <w:rPr>
          <w:spacing w:val="1"/>
        </w:rPr>
        <w:t xml:space="preserve"> </w:t>
      </w:r>
      <w:r>
        <w:t>большая</w:t>
      </w:r>
      <w:r>
        <w:rPr>
          <w:spacing w:val="1"/>
        </w:rPr>
        <w:t xml:space="preserve"> </w:t>
      </w:r>
      <w:r>
        <w:t>дистанция.</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«правильные»</w:t>
      </w:r>
      <w:r>
        <w:rPr>
          <w:spacing w:val="1"/>
        </w:rPr>
        <w:t xml:space="preserve"> </w:t>
      </w:r>
      <w:r>
        <w:t>знания</w:t>
      </w:r>
      <w:r>
        <w:rPr>
          <w:spacing w:val="1"/>
        </w:rPr>
        <w:t xml:space="preserve"> </w:t>
      </w:r>
      <w:r>
        <w:t>помогли</w:t>
      </w:r>
      <w:r>
        <w:rPr>
          <w:spacing w:val="1"/>
        </w:rPr>
        <w:t xml:space="preserve"> </w:t>
      </w:r>
      <w:r>
        <w:t>выбрать</w:t>
      </w:r>
      <w:r>
        <w:rPr>
          <w:spacing w:val="1"/>
        </w:rPr>
        <w:t xml:space="preserve"> </w:t>
      </w:r>
      <w:r>
        <w:t>«правильный</w:t>
      </w:r>
      <w:r>
        <w:rPr>
          <w:spacing w:val="1"/>
        </w:rPr>
        <w:t xml:space="preserve"> </w:t>
      </w:r>
      <w:r>
        <w:t>поступок»,</w:t>
      </w:r>
      <w:r>
        <w:rPr>
          <w:spacing w:val="1"/>
        </w:rPr>
        <w:t xml:space="preserve"> </w:t>
      </w:r>
      <w:r>
        <w:t>нужна</w:t>
      </w:r>
      <w:r>
        <w:rPr>
          <w:spacing w:val="-1"/>
        </w:rPr>
        <w:t xml:space="preserve"> </w:t>
      </w:r>
      <w:r>
        <w:t>мотивация</w:t>
      </w:r>
      <w:r>
        <w:rPr>
          <w:spacing w:val="-1"/>
        </w:rPr>
        <w:t xml:space="preserve"> </w:t>
      </w:r>
      <w:r>
        <w:t>побуждения к</w:t>
      </w:r>
      <w:r>
        <w:rPr>
          <w:spacing w:val="-1"/>
        </w:rPr>
        <w:t xml:space="preserve"> </w:t>
      </w:r>
      <w:r>
        <w:t>действию.</w:t>
      </w:r>
    </w:p>
    <w:p w:rsidR="00292DCE" w:rsidRDefault="00F301D9">
      <w:pPr>
        <w:pStyle w:val="a3"/>
        <w:spacing w:line="360" w:lineRule="auto"/>
        <w:ind w:right="333" w:firstLine="720"/>
        <w:jc w:val="both"/>
      </w:pPr>
      <w:r>
        <w:t>На</w:t>
      </w:r>
      <w:r>
        <w:rPr>
          <w:spacing w:val="1"/>
        </w:rPr>
        <w:t xml:space="preserve"> </w:t>
      </w:r>
      <w:r>
        <w:t>первом</w:t>
      </w:r>
      <w:r>
        <w:rPr>
          <w:spacing w:val="1"/>
        </w:rPr>
        <w:t xml:space="preserve"> </w:t>
      </w:r>
      <w:r>
        <w:t>этапе</w:t>
      </w:r>
      <w:r>
        <w:rPr>
          <w:spacing w:val="1"/>
        </w:rPr>
        <w:t xml:space="preserve"> </w:t>
      </w:r>
      <w:r>
        <w:t>профилактической</w:t>
      </w:r>
      <w:r>
        <w:rPr>
          <w:spacing w:val="1"/>
        </w:rPr>
        <w:t xml:space="preserve"> </w:t>
      </w:r>
      <w:r>
        <w:t>работы</w:t>
      </w:r>
      <w:r>
        <w:rPr>
          <w:spacing w:val="1"/>
        </w:rPr>
        <w:t xml:space="preserve"> </w:t>
      </w:r>
      <w:r>
        <w:t>важная</w:t>
      </w:r>
      <w:r>
        <w:rPr>
          <w:spacing w:val="1"/>
        </w:rPr>
        <w:t xml:space="preserve"> </w:t>
      </w:r>
      <w:r>
        <w:t>роль</w:t>
      </w:r>
      <w:r>
        <w:rPr>
          <w:spacing w:val="1"/>
        </w:rPr>
        <w:t xml:space="preserve"> </w:t>
      </w:r>
      <w:r>
        <w:t>отводится</w:t>
      </w:r>
      <w:r>
        <w:rPr>
          <w:spacing w:val="1"/>
        </w:rPr>
        <w:t xml:space="preserve"> </w:t>
      </w:r>
      <w:r>
        <w:t>профилактике</w:t>
      </w:r>
      <w:r>
        <w:rPr>
          <w:spacing w:val="1"/>
        </w:rPr>
        <w:t xml:space="preserve"> </w:t>
      </w:r>
      <w:r>
        <w:t>табакокурения,</w:t>
      </w:r>
      <w:r>
        <w:rPr>
          <w:spacing w:val="1"/>
        </w:rPr>
        <w:t xml:space="preserve"> </w:t>
      </w:r>
      <w:r>
        <w:t>алкоголизма и</w:t>
      </w:r>
      <w:r>
        <w:rPr>
          <w:spacing w:val="1"/>
        </w:rPr>
        <w:t xml:space="preserve"> </w:t>
      </w:r>
      <w:r>
        <w:t>наркомании среди подростков.</w:t>
      </w:r>
      <w:r>
        <w:rPr>
          <w:spacing w:val="1"/>
        </w:rPr>
        <w:t xml:space="preserve"> </w:t>
      </w:r>
      <w:r>
        <w:t>После создания социального паспорта</w:t>
      </w:r>
      <w:r>
        <w:rPr>
          <w:spacing w:val="-57"/>
        </w:rPr>
        <w:t xml:space="preserve"> </w:t>
      </w:r>
      <w:r>
        <w:t>школы</w:t>
      </w:r>
      <w:r>
        <w:rPr>
          <w:spacing w:val="1"/>
        </w:rPr>
        <w:t xml:space="preserve"> </w:t>
      </w:r>
      <w:r>
        <w:t>вместе</w:t>
      </w:r>
      <w:r>
        <w:rPr>
          <w:spacing w:val="1"/>
        </w:rPr>
        <w:t xml:space="preserve"> </w:t>
      </w:r>
      <w:r>
        <w:t>с</w:t>
      </w:r>
      <w:r>
        <w:rPr>
          <w:spacing w:val="1"/>
        </w:rPr>
        <w:t xml:space="preserve"> </w:t>
      </w:r>
      <w:r>
        <w:t>психологической</w:t>
      </w:r>
      <w:r>
        <w:rPr>
          <w:spacing w:val="1"/>
        </w:rPr>
        <w:t xml:space="preserve"> </w:t>
      </w:r>
      <w:r>
        <w:t>службой</w:t>
      </w:r>
      <w:r>
        <w:rPr>
          <w:spacing w:val="1"/>
        </w:rPr>
        <w:t xml:space="preserve"> </w:t>
      </w:r>
      <w:r>
        <w:t>и</w:t>
      </w:r>
      <w:r>
        <w:rPr>
          <w:spacing w:val="1"/>
        </w:rPr>
        <w:t xml:space="preserve"> </w:t>
      </w:r>
      <w:r>
        <w:t>классными</w:t>
      </w:r>
      <w:r>
        <w:rPr>
          <w:spacing w:val="1"/>
        </w:rPr>
        <w:t xml:space="preserve"> </w:t>
      </w:r>
      <w:r>
        <w:t>руководителями,</w:t>
      </w:r>
      <w:r>
        <w:rPr>
          <w:spacing w:val="1"/>
        </w:rPr>
        <w:t xml:space="preserve"> </w:t>
      </w:r>
      <w:r>
        <w:t>начинается</w:t>
      </w:r>
      <w:r>
        <w:rPr>
          <w:spacing w:val="1"/>
        </w:rPr>
        <w:t xml:space="preserve"> </w:t>
      </w:r>
      <w:r>
        <w:t>активная</w:t>
      </w:r>
      <w:r>
        <w:rPr>
          <w:spacing w:val="1"/>
        </w:rPr>
        <w:t xml:space="preserve"> </w:t>
      </w:r>
      <w:r>
        <w:t>просветительская</w:t>
      </w:r>
      <w:r>
        <w:rPr>
          <w:spacing w:val="1"/>
        </w:rPr>
        <w:t xml:space="preserve"> </w:t>
      </w:r>
      <w:r>
        <w:t>работа:</w:t>
      </w:r>
      <w:r>
        <w:rPr>
          <w:spacing w:val="1"/>
        </w:rPr>
        <w:t xml:space="preserve"> </w:t>
      </w:r>
      <w:r>
        <w:t>беседы,</w:t>
      </w:r>
      <w:r>
        <w:rPr>
          <w:spacing w:val="1"/>
        </w:rPr>
        <w:t xml:space="preserve"> </w:t>
      </w:r>
      <w:r>
        <w:t>дискуссии,</w:t>
      </w:r>
      <w:r>
        <w:rPr>
          <w:spacing w:val="1"/>
        </w:rPr>
        <w:t xml:space="preserve"> </w:t>
      </w:r>
      <w:r>
        <w:t>«круглые</w:t>
      </w:r>
      <w:r>
        <w:rPr>
          <w:spacing w:val="1"/>
        </w:rPr>
        <w:t xml:space="preserve"> </w:t>
      </w:r>
      <w:r>
        <w:t>столы»,</w:t>
      </w:r>
      <w:r>
        <w:rPr>
          <w:spacing w:val="1"/>
        </w:rPr>
        <w:t xml:space="preserve"> </w:t>
      </w:r>
      <w:r>
        <w:t>тренинговые</w:t>
      </w:r>
      <w:r>
        <w:rPr>
          <w:spacing w:val="1"/>
        </w:rPr>
        <w:t xml:space="preserve"> </w:t>
      </w:r>
      <w:r>
        <w:t>занятия</w:t>
      </w:r>
      <w:r>
        <w:rPr>
          <w:spacing w:val="1"/>
        </w:rPr>
        <w:t xml:space="preserve"> </w:t>
      </w:r>
      <w:r>
        <w:t>с</w:t>
      </w:r>
      <w:r>
        <w:rPr>
          <w:spacing w:val="1"/>
        </w:rPr>
        <w:t xml:space="preserve"> </w:t>
      </w:r>
      <w:r>
        <w:t>участием</w:t>
      </w:r>
      <w:r>
        <w:rPr>
          <w:spacing w:val="1"/>
        </w:rPr>
        <w:t xml:space="preserve"> </w:t>
      </w:r>
      <w:r>
        <w:t>нарколога, эпидемиолога, детского врача, родителей, психолога и учащихся школы. Для этого в школе</w:t>
      </w:r>
      <w:r>
        <w:rPr>
          <w:spacing w:val="-57"/>
        </w:rPr>
        <w:t xml:space="preserve"> </w:t>
      </w:r>
      <w:r>
        <w:t>проводятся:</w:t>
      </w:r>
    </w:p>
    <w:p w:rsidR="00292DCE" w:rsidRDefault="00F301D9">
      <w:pPr>
        <w:pStyle w:val="a3"/>
        <w:spacing w:line="360" w:lineRule="auto"/>
        <w:ind w:right="342" w:firstLine="828"/>
        <w:jc w:val="both"/>
      </w:pPr>
      <w:r>
        <w:t>-Дни здоровья.</w:t>
      </w:r>
      <w:r>
        <w:rPr>
          <w:spacing w:val="1"/>
        </w:rPr>
        <w:t xml:space="preserve"> </w:t>
      </w:r>
      <w:r>
        <w:t>Знакомство с природой родного края, физическое развитие детей, пропаганда</w:t>
      </w:r>
      <w:r>
        <w:rPr>
          <w:spacing w:val="1"/>
        </w:rPr>
        <w:t xml:space="preserve"> </w:t>
      </w:r>
      <w:r>
        <w:t>туризма, здорового образа жизни, что способствует, формированию ответственности за сохранение</w:t>
      </w:r>
      <w:r>
        <w:rPr>
          <w:spacing w:val="1"/>
        </w:rPr>
        <w:t xml:space="preserve"> </w:t>
      </w:r>
      <w:r>
        <w:t>естественного</w:t>
      </w:r>
      <w:r>
        <w:rPr>
          <w:spacing w:val="-2"/>
        </w:rPr>
        <w:t xml:space="preserve"> </w:t>
      </w:r>
      <w:r>
        <w:t>природного</w:t>
      </w:r>
      <w:r>
        <w:rPr>
          <w:spacing w:val="-1"/>
        </w:rPr>
        <w:t xml:space="preserve"> </w:t>
      </w:r>
      <w:r>
        <w:t>окружения,</w:t>
      </w:r>
      <w:r>
        <w:rPr>
          <w:spacing w:val="-1"/>
        </w:rPr>
        <w:t xml:space="preserve"> </w:t>
      </w:r>
      <w:r>
        <w:t>определяющего условия</w:t>
      </w:r>
      <w:r>
        <w:rPr>
          <w:spacing w:val="-1"/>
        </w:rPr>
        <w:t xml:space="preserve"> </w:t>
      </w:r>
      <w:r>
        <w:t>жизни</w:t>
      </w:r>
      <w:r>
        <w:rPr>
          <w:spacing w:val="-3"/>
        </w:rPr>
        <w:t xml:space="preserve"> </w:t>
      </w:r>
      <w:r>
        <w:t>человека.</w:t>
      </w:r>
    </w:p>
    <w:p w:rsidR="00292DCE" w:rsidRDefault="00F301D9" w:rsidP="006E04D2">
      <w:pPr>
        <w:pStyle w:val="a5"/>
        <w:numPr>
          <w:ilvl w:val="0"/>
          <w:numId w:val="26"/>
        </w:numPr>
        <w:spacing w:before="1" w:line="360" w:lineRule="auto"/>
        <w:ind w:left="426" w:right="336" w:firstLine="850"/>
        <w:jc w:val="both"/>
        <w:rPr>
          <w:sz w:val="24"/>
        </w:rPr>
      </w:pPr>
      <w:r>
        <w:rPr>
          <w:sz w:val="24"/>
        </w:rPr>
        <w:t>Организована</w:t>
      </w:r>
      <w:r>
        <w:rPr>
          <w:spacing w:val="1"/>
          <w:sz w:val="24"/>
        </w:rPr>
        <w:t xml:space="preserve"> </w:t>
      </w:r>
      <w:r>
        <w:rPr>
          <w:sz w:val="24"/>
        </w:rPr>
        <w:t>работа</w:t>
      </w:r>
      <w:r>
        <w:rPr>
          <w:spacing w:val="1"/>
          <w:sz w:val="24"/>
        </w:rPr>
        <w:t xml:space="preserve"> </w:t>
      </w:r>
      <w:r>
        <w:rPr>
          <w:sz w:val="24"/>
        </w:rPr>
        <w:t>службы</w:t>
      </w:r>
      <w:r>
        <w:rPr>
          <w:spacing w:val="1"/>
          <w:sz w:val="24"/>
        </w:rPr>
        <w:t xml:space="preserve"> </w:t>
      </w:r>
      <w:r>
        <w:rPr>
          <w:sz w:val="24"/>
        </w:rPr>
        <w:t>медиации</w:t>
      </w:r>
      <w:r>
        <w:rPr>
          <w:spacing w:val="1"/>
          <w:sz w:val="24"/>
        </w:rPr>
        <w:t xml:space="preserve"> </w:t>
      </w:r>
      <w:r>
        <w:rPr>
          <w:sz w:val="24"/>
        </w:rPr>
        <w:t>и</w:t>
      </w:r>
      <w:r>
        <w:rPr>
          <w:spacing w:val="1"/>
          <w:sz w:val="24"/>
        </w:rPr>
        <w:t xml:space="preserve"> </w:t>
      </w:r>
      <w:r>
        <w:rPr>
          <w:sz w:val="24"/>
        </w:rPr>
        <w:t>Совета</w:t>
      </w:r>
      <w:r>
        <w:rPr>
          <w:spacing w:val="1"/>
          <w:sz w:val="24"/>
        </w:rPr>
        <w:t xml:space="preserve"> </w:t>
      </w:r>
      <w:r>
        <w:rPr>
          <w:sz w:val="24"/>
        </w:rPr>
        <w:t>профилактики,</w:t>
      </w:r>
      <w:r>
        <w:rPr>
          <w:spacing w:val="1"/>
          <w:sz w:val="24"/>
        </w:rPr>
        <w:t xml:space="preserve"> </w:t>
      </w:r>
      <w:r>
        <w:rPr>
          <w:spacing w:val="-1"/>
          <w:sz w:val="24"/>
        </w:rPr>
        <w:t>которая</w:t>
      </w:r>
      <w:r w:rsidR="006E04D2">
        <w:rPr>
          <w:spacing w:val="-1"/>
          <w:sz w:val="24"/>
        </w:rPr>
        <w:t xml:space="preserve"> </w:t>
      </w:r>
      <w:r>
        <w:rPr>
          <w:spacing w:val="-1"/>
          <w:sz w:val="24"/>
        </w:rPr>
        <w:t>направлена</w:t>
      </w:r>
      <w:r w:rsidR="006E04D2">
        <w:rPr>
          <w:spacing w:val="-1"/>
          <w:sz w:val="24"/>
        </w:rPr>
        <w:t xml:space="preserve"> </w:t>
      </w:r>
      <w:r>
        <w:rPr>
          <w:spacing w:val="-1"/>
          <w:sz w:val="24"/>
        </w:rPr>
        <w:t>нарешение</w:t>
      </w:r>
      <w:r w:rsidR="006E04D2">
        <w:rPr>
          <w:spacing w:val="-1"/>
          <w:sz w:val="24"/>
        </w:rPr>
        <w:t xml:space="preserve"> </w:t>
      </w:r>
      <w:r>
        <w:rPr>
          <w:spacing w:val="-1"/>
          <w:sz w:val="24"/>
        </w:rPr>
        <w:t>конфликтных</w:t>
      </w:r>
      <w:r w:rsidR="006E04D2">
        <w:rPr>
          <w:spacing w:val="-1"/>
          <w:sz w:val="24"/>
        </w:rPr>
        <w:t xml:space="preserve"> </w:t>
      </w:r>
      <w:r>
        <w:rPr>
          <w:spacing w:val="-1"/>
          <w:sz w:val="24"/>
        </w:rPr>
        <w:t>ситуаций</w:t>
      </w:r>
      <w:r w:rsidR="006E04D2">
        <w:rPr>
          <w:spacing w:val="-1"/>
          <w:sz w:val="24"/>
        </w:rPr>
        <w:t xml:space="preserve"> </w:t>
      </w:r>
      <w:r>
        <w:rPr>
          <w:spacing w:val="-1"/>
          <w:sz w:val="24"/>
        </w:rPr>
        <w:t>и</w:t>
      </w:r>
      <w:r w:rsidR="006E04D2">
        <w:rPr>
          <w:spacing w:val="-1"/>
          <w:sz w:val="24"/>
        </w:rPr>
        <w:t xml:space="preserve"> </w:t>
      </w:r>
      <w:r>
        <w:rPr>
          <w:spacing w:val="-1"/>
          <w:sz w:val="24"/>
        </w:rPr>
        <w:t>профилактическую</w:t>
      </w:r>
      <w:r w:rsidR="006E04D2">
        <w:rPr>
          <w:spacing w:val="-1"/>
          <w:sz w:val="24"/>
        </w:rPr>
        <w:t xml:space="preserve"> </w:t>
      </w:r>
      <w:r>
        <w:rPr>
          <w:spacing w:val="-1"/>
          <w:sz w:val="24"/>
        </w:rPr>
        <w:t>работу</w:t>
      </w:r>
      <w:r w:rsidR="006E04D2">
        <w:rPr>
          <w:spacing w:val="-1"/>
          <w:sz w:val="24"/>
        </w:rPr>
        <w:t xml:space="preserve"> </w:t>
      </w:r>
      <w:r>
        <w:rPr>
          <w:spacing w:val="-1"/>
          <w:sz w:val="24"/>
        </w:rPr>
        <w:t>среди</w:t>
      </w:r>
      <w:r w:rsidR="006E04D2">
        <w:rPr>
          <w:spacing w:val="-1"/>
          <w:sz w:val="24"/>
        </w:rPr>
        <w:t xml:space="preserve"> </w:t>
      </w:r>
      <w:r>
        <w:rPr>
          <w:spacing w:val="-1"/>
          <w:sz w:val="24"/>
        </w:rPr>
        <w:t>несовершеннолет</w:t>
      </w:r>
      <w:r>
        <w:rPr>
          <w:sz w:val="24"/>
        </w:rPr>
        <w:t>них.</w:t>
      </w:r>
    </w:p>
    <w:p w:rsidR="00292DCE" w:rsidRDefault="00F301D9">
      <w:pPr>
        <w:pStyle w:val="a3"/>
        <w:spacing w:line="360" w:lineRule="auto"/>
        <w:ind w:right="340" w:firstLine="768"/>
        <w:jc w:val="both"/>
      </w:pPr>
      <w:r>
        <w:t>-«Уроки безопасности», профилактика</w:t>
      </w:r>
      <w:r>
        <w:rPr>
          <w:spacing w:val="1"/>
        </w:rPr>
        <w:t xml:space="preserve"> </w:t>
      </w:r>
      <w:r>
        <w:t>детского травматизма, формирование ответственности</w:t>
      </w:r>
      <w:r>
        <w:rPr>
          <w:spacing w:val="1"/>
        </w:rPr>
        <w:t xml:space="preserve"> </w:t>
      </w:r>
      <w:r>
        <w:t>за</w:t>
      </w:r>
      <w:r>
        <w:rPr>
          <w:spacing w:val="-2"/>
        </w:rPr>
        <w:t xml:space="preserve"> </w:t>
      </w:r>
      <w:r>
        <w:t>своё</w:t>
      </w:r>
      <w:r>
        <w:rPr>
          <w:spacing w:val="-1"/>
        </w:rPr>
        <w:t xml:space="preserve"> </w:t>
      </w:r>
      <w:r>
        <w:t>здоровье</w:t>
      </w:r>
      <w:r>
        <w:rPr>
          <w:spacing w:val="-1"/>
        </w:rPr>
        <w:t xml:space="preserve"> </w:t>
      </w:r>
      <w:r>
        <w:t>и</w:t>
      </w:r>
      <w:r>
        <w:rPr>
          <w:spacing w:val="-1"/>
        </w:rPr>
        <w:t xml:space="preserve"> </w:t>
      </w:r>
      <w:r>
        <w:t>здоровье</w:t>
      </w:r>
      <w:r>
        <w:rPr>
          <w:spacing w:val="-1"/>
        </w:rPr>
        <w:t xml:space="preserve"> </w:t>
      </w:r>
      <w:r>
        <w:t>других</w:t>
      </w:r>
      <w:r>
        <w:rPr>
          <w:spacing w:val="2"/>
        </w:rPr>
        <w:t xml:space="preserve"> </w:t>
      </w:r>
      <w:r>
        <w:t>людей.</w:t>
      </w:r>
    </w:p>
    <w:p w:rsidR="00292DCE" w:rsidRDefault="00F301D9">
      <w:pPr>
        <w:pStyle w:val="a3"/>
        <w:spacing w:line="360" w:lineRule="auto"/>
        <w:ind w:right="343" w:firstLine="768"/>
        <w:jc w:val="both"/>
      </w:pPr>
      <w:r>
        <w:t>-Месячник борьбы с вредными привычками, профилактика СПИДа Информация медицинских</w:t>
      </w:r>
      <w:r>
        <w:rPr>
          <w:spacing w:val="1"/>
        </w:rPr>
        <w:t xml:space="preserve"> </w:t>
      </w:r>
      <w:r>
        <w:t>работников о вреде для здоровья употребления наркотических и токсичных веществ, пересмотр своего</w:t>
      </w:r>
      <w:r>
        <w:rPr>
          <w:spacing w:val="-57"/>
        </w:rPr>
        <w:t xml:space="preserve"> </w:t>
      </w:r>
      <w:r>
        <w:t>поведения</w:t>
      </w:r>
      <w:r>
        <w:rPr>
          <w:spacing w:val="1"/>
        </w:rPr>
        <w:t xml:space="preserve"> </w:t>
      </w:r>
      <w:r>
        <w:t>и</w:t>
      </w:r>
      <w:r>
        <w:rPr>
          <w:spacing w:val="1"/>
        </w:rPr>
        <w:t xml:space="preserve"> </w:t>
      </w:r>
      <w:r>
        <w:t>поступков,</w:t>
      </w:r>
      <w:r>
        <w:rPr>
          <w:spacing w:val="1"/>
        </w:rPr>
        <w:t xml:space="preserve"> </w:t>
      </w:r>
      <w:r>
        <w:t>разрешение</w:t>
      </w:r>
      <w:r>
        <w:rPr>
          <w:spacing w:val="1"/>
        </w:rPr>
        <w:t xml:space="preserve"> </w:t>
      </w:r>
      <w:r>
        <w:t>собственных</w:t>
      </w:r>
      <w:r>
        <w:rPr>
          <w:spacing w:val="1"/>
        </w:rPr>
        <w:t xml:space="preserve"> </w:t>
      </w:r>
      <w:r>
        <w:t>проблем.</w:t>
      </w:r>
      <w:r>
        <w:rPr>
          <w:spacing w:val="1"/>
        </w:rPr>
        <w:t xml:space="preserve"> </w:t>
      </w:r>
      <w:r>
        <w:t>Воспитание</w:t>
      </w:r>
      <w:r>
        <w:rPr>
          <w:spacing w:val="1"/>
        </w:rPr>
        <w:t xml:space="preserve"> </w:t>
      </w:r>
      <w:r>
        <w:t>чувство</w:t>
      </w:r>
      <w:r>
        <w:rPr>
          <w:spacing w:val="61"/>
        </w:rPr>
        <w:t xml:space="preserve"> </w:t>
      </w:r>
      <w:r>
        <w:t>ценности</w:t>
      </w:r>
      <w:r>
        <w:rPr>
          <w:spacing w:val="1"/>
        </w:rPr>
        <w:t xml:space="preserve"> </w:t>
      </w:r>
      <w:r>
        <w:t>человеческой</w:t>
      </w:r>
      <w:r>
        <w:rPr>
          <w:spacing w:val="-1"/>
        </w:rPr>
        <w:t xml:space="preserve"> </w:t>
      </w:r>
      <w:r>
        <w:t>жизни, милосердия.</w:t>
      </w:r>
    </w:p>
    <w:p w:rsidR="00292DCE" w:rsidRDefault="00F301D9" w:rsidP="000B0FD5">
      <w:pPr>
        <w:pStyle w:val="a5"/>
        <w:numPr>
          <w:ilvl w:val="0"/>
          <w:numId w:val="26"/>
        </w:numPr>
        <w:tabs>
          <w:tab w:val="left" w:pos="1455"/>
        </w:tabs>
        <w:spacing w:line="362" w:lineRule="auto"/>
        <w:ind w:right="343" w:firstLine="708"/>
        <w:jc w:val="both"/>
        <w:rPr>
          <w:sz w:val="24"/>
        </w:rPr>
      </w:pPr>
      <w:r>
        <w:rPr>
          <w:sz w:val="24"/>
        </w:rPr>
        <w:t>Информирования</w:t>
      </w:r>
      <w:r>
        <w:rPr>
          <w:spacing w:val="1"/>
          <w:sz w:val="24"/>
        </w:rPr>
        <w:t xml:space="preserve"> </w:t>
      </w:r>
      <w:r>
        <w:rPr>
          <w:sz w:val="24"/>
        </w:rPr>
        <w:t>о</w:t>
      </w:r>
      <w:r>
        <w:rPr>
          <w:spacing w:val="1"/>
          <w:sz w:val="24"/>
        </w:rPr>
        <w:t xml:space="preserve"> </w:t>
      </w:r>
      <w:r>
        <w:rPr>
          <w:sz w:val="24"/>
        </w:rPr>
        <w:t>пути</w:t>
      </w:r>
      <w:r>
        <w:rPr>
          <w:spacing w:val="1"/>
          <w:sz w:val="24"/>
        </w:rPr>
        <w:t xml:space="preserve"> </w:t>
      </w:r>
      <w:r>
        <w:rPr>
          <w:sz w:val="24"/>
        </w:rPr>
        <w:t>зарождения</w:t>
      </w:r>
      <w:r>
        <w:rPr>
          <w:spacing w:val="1"/>
          <w:sz w:val="24"/>
        </w:rPr>
        <w:t xml:space="preserve"> </w:t>
      </w:r>
      <w:r>
        <w:rPr>
          <w:sz w:val="24"/>
        </w:rPr>
        <w:t>СПИДом,</w:t>
      </w:r>
      <w:r>
        <w:rPr>
          <w:spacing w:val="1"/>
          <w:sz w:val="24"/>
        </w:rPr>
        <w:t xml:space="preserve"> </w:t>
      </w:r>
      <w:r>
        <w:rPr>
          <w:sz w:val="24"/>
        </w:rPr>
        <w:t>статистика</w:t>
      </w:r>
      <w:r>
        <w:rPr>
          <w:spacing w:val="1"/>
          <w:sz w:val="24"/>
        </w:rPr>
        <w:t xml:space="preserve"> </w:t>
      </w:r>
      <w:r>
        <w:rPr>
          <w:sz w:val="24"/>
        </w:rPr>
        <w:t>болезни.</w:t>
      </w:r>
      <w:r>
        <w:rPr>
          <w:spacing w:val="1"/>
          <w:sz w:val="24"/>
        </w:rPr>
        <w:t xml:space="preserve"> </w:t>
      </w:r>
      <w:r>
        <w:rPr>
          <w:sz w:val="24"/>
        </w:rPr>
        <w:t>Осознание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здоровье</w:t>
      </w:r>
      <w:r>
        <w:rPr>
          <w:spacing w:val="-2"/>
          <w:sz w:val="24"/>
        </w:rPr>
        <w:t xml:space="preserve"> </w:t>
      </w:r>
      <w:r>
        <w:rPr>
          <w:sz w:val="24"/>
        </w:rPr>
        <w:t>и здоровье</w:t>
      </w:r>
      <w:r>
        <w:rPr>
          <w:spacing w:val="-1"/>
          <w:sz w:val="24"/>
        </w:rPr>
        <w:t xml:space="preserve"> </w:t>
      </w:r>
      <w:r>
        <w:rPr>
          <w:sz w:val="24"/>
        </w:rPr>
        <w:t>близких.</w:t>
      </w:r>
    </w:p>
    <w:p w:rsidR="00292DCE" w:rsidRDefault="00F301D9">
      <w:pPr>
        <w:pStyle w:val="a3"/>
        <w:spacing w:line="271" w:lineRule="exact"/>
        <w:ind w:left="1109"/>
        <w:jc w:val="both"/>
      </w:pPr>
      <w:r>
        <w:t>-Уроки</w:t>
      </w:r>
      <w:r>
        <w:rPr>
          <w:spacing w:val="36"/>
        </w:rPr>
        <w:t xml:space="preserve"> </w:t>
      </w:r>
      <w:r>
        <w:t>красоты</w:t>
      </w:r>
      <w:r>
        <w:rPr>
          <w:spacing w:val="36"/>
        </w:rPr>
        <w:t xml:space="preserve"> </w:t>
      </w:r>
      <w:r>
        <w:t>и</w:t>
      </w:r>
      <w:r>
        <w:rPr>
          <w:spacing w:val="34"/>
        </w:rPr>
        <w:t xml:space="preserve"> </w:t>
      </w:r>
      <w:r>
        <w:t>здоровья-</w:t>
      </w:r>
      <w:r>
        <w:rPr>
          <w:spacing w:val="72"/>
        </w:rPr>
        <w:t xml:space="preserve"> </w:t>
      </w:r>
      <w:r>
        <w:t>способствуют</w:t>
      </w:r>
      <w:r>
        <w:rPr>
          <w:spacing w:val="36"/>
        </w:rPr>
        <w:t xml:space="preserve"> </w:t>
      </w:r>
      <w:r>
        <w:t>эстетическому</w:t>
      </w:r>
      <w:r>
        <w:rPr>
          <w:spacing w:val="31"/>
        </w:rPr>
        <w:t xml:space="preserve"> </w:t>
      </w:r>
      <w:r>
        <w:t>и</w:t>
      </w:r>
      <w:r>
        <w:rPr>
          <w:spacing w:val="36"/>
        </w:rPr>
        <w:t xml:space="preserve"> </w:t>
      </w:r>
      <w:r>
        <w:t>культурному</w:t>
      </w:r>
      <w:r>
        <w:rPr>
          <w:spacing w:val="31"/>
        </w:rPr>
        <w:t xml:space="preserve"> </w:t>
      </w:r>
      <w:r>
        <w:t>развитию</w:t>
      </w:r>
      <w:r>
        <w:rPr>
          <w:spacing w:val="35"/>
        </w:rPr>
        <w:t xml:space="preserve"> </w:t>
      </w:r>
      <w:r>
        <w:t>ребёнка,</w:t>
      </w:r>
    </w:p>
    <w:p w:rsidR="00292DCE" w:rsidRDefault="00F301D9">
      <w:pPr>
        <w:pStyle w:val="a3"/>
        <w:spacing w:before="64"/>
        <w:jc w:val="both"/>
      </w:pPr>
      <w:r>
        <w:t>осознание</w:t>
      </w:r>
      <w:r>
        <w:rPr>
          <w:spacing w:val="-6"/>
        </w:rPr>
        <w:t xml:space="preserve"> </w:t>
      </w:r>
      <w:r>
        <w:t>здоровья,</w:t>
      </w:r>
      <w:r>
        <w:rPr>
          <w:spacing w:val="-4"/>
        </w:rPr>
        <w:t xml:space="preserve"> </w:t>
      </w:r>
      <w:r>
        <w:t>как</w:t>
      </w:r>
      <w:r>
        <w:rPr>
          <w:spacing w:val="-4"/>
        </w:rPr>
        <w:t xml:space="preserve"> </w:t>
      </w:r>
      <w:r>
        <w:t>одной</w:t>
      </w:r>
      <w:r>
        <w:rPr>
          <w:spacing w:val="50"/>
        </w:rPr>
        <w:t xml:space="preserve"> </w:t>
      </w:r>
      <w:r>
        <w:t>из</w:t>
      </w:r>
      <w:r>
        <w:rPr>
          <w:spacing w:val="-4"/>
        </w:rPr>
        <w:t xml:space="preserve"> </w:t>
      </w:r>
      <w:r>
        <w:t>главных</w:t>
      </w:r>
      <w:r>
        <w:rPr>
          <w:spacing w:val="-3"/>
        </w:rPr>
        <w:t xml:space="preserve"> </w:t>
      </w:r>
      <w:r>
        <w:t>жизненных</w:t>
      </w:r>
      <w:r>
        <w:rPr>
          <w:spacing w:val="-5"/>
        </w:rPr>
        <w:t xml:space="preserve"> </w:t>
      </w:r>
      <w:r>
        <w:t>ценностей.</w:t>
      </w:r>
    </w:p>
    <w:p w:rsidR="00292DCE" w:rsidRDefault="00F301D9" w:rsidP="000B0FD5">
      <w:pPr>
        <w:pStyle w:val="a5"/>
        <w:numPr>
          <w:ilvl w:val="0"/>
          <w:numId w:val="26"/>
        </w:numPr>
        <w:tabs>
          <w:tab w:val="left" w:pos="1299"/>
        </w:tabs>
        <w:spacing w:before="137" w:line="360" w:lineRule="auto"/>
        <w:ind w:right="339" w:firstLine="708"/>
        <w:jc w:val="both"/>
        <w:rPr>
          <w:sz w:val="24"/>
        </w:rPr>
      </w:pPr>
      <w:r>
        <w:rPr>
          <w:sz w:val="24"/>
        </w:rPr>
        <w:t>Единые день безопасности несовершеннолетних – способствует формированию знаний об</w:t>
      </w:r>
      <w:r>
        <w:rPr>
          <w:spacing w:val="1"/>
          <w:sz w:val="24"/>
        </w:rPr>
        <w:t xml:space="preserve"> </w:t>
      </w:r>
      <w:r>
        <w:rPr>
          <w:sz w:val="24"/>
        </w:rPr>
        <w:t>актуальных вопросах</w:t>
      </w:r>
      <w:r>
        <w:rPr>
          <w:spacing w:val="2"/>
          <w:sz w:val="24"/>
        </w:rPr>
        <w:t xml:space="preserve"> </w:t>
      </w:r>
      <w:r>
        <w:rPr>
          <w:sz w:val="24"/>
        </w:rPr>
        <w:t>и</w:t>
      </w:r>
      <w:r>
        <w:rPr>
          <w:spacing w:val="-3"/>
          <w:sz w:val="24"/>
        </w:rPr>
        <w:t xml:space="preserve"> </w:t>
      </w:r>
      <w:r>
        <w:rPr>
          <w:sz w:val="24"/>
        </w:rPr>
        <w:t>правилах</w:t>
      </w:r>
      <w:r>
        <w:rPr>
          <w:spacing w:val="2"/>
          <w:sz w:val="24"/>
        </w:rPr>
        <w:t xml:space="preserve"> </w:t>
      </w:r>
      <w:r>
        <w:rPr>
          <w:sz w:val="24"/>
        </w:rPr>
        <w:t>безопасного поведения.</w:t>
      </w:r>
    </w:p>
    <w:p w:rsidR="00292DCE" w:rsidRDefault="00F301D9">
      <w:pPr>
        <w:pStyle w:val="a3"/>
        <w:spacing w:line="360" w:lineRule="auto"/>
        <w:ind w:right="339" w:firstLine="708"/>
        <w:jc w:val="both"/>
      </w:pPr>
      <w:r>
        <w:t>Экологическое</w:t>
      </w:r>
      <w:r>
        <w:rPr>
          <w:spacing w:val="1"/>
        </w:rPr>
        <w:t xml:space="preserve"> </w:t>
      </w:r>
      <w:r>
        <w:t>воспитание</w:t>
      </w:r>
      <w:r>
        <w:rPr>
          <w:spacing w:val="1"/>
        </w:rPr>
        <w:t xml:space="preserve"> </w:t>
      </w:r>
      <w:r>
        <w:t>имеет</w:t>
      </w:r>
      <w:r>
        <w:rPr>
          <w:spacing w:val="1"/>
        </w:rPr>
        <w:t xml:space="preserve"> </w:t>
      </w:r>
      <w:r>
        <w:t>огромную</w:t>
      </w:r>
      <w:r>
        <w:rPr>
          <w:spacing w:val="1"/>
        </w:rPr>
        <w:t xml:space="preserve"> </w:t>
      </w:r>
      <w:r>
        <w:t>роль</w:t>
      </w:r>
      <w:r>
        <w:rPr>
          <w:spacing w:val="1"/>
        </w:rPr>
        <w:t xml:space="preserve"> </w:t>
      </w:r>
      <w:r>
        <w:t>в</w:t>
      </w:r>
      <w:r>
        <w:rPr>
          <w:spacing w:val="1"/>
        </w:rPr>
        <w:t xml:space="preserve"> </w:t>
      </w:r>
      <w:r>
        <w:t>деле</w:t>
      </w:r>
      <w:r>
        <w:rPr>
          <w:spacing w:val="1"/>
        </w:rPr>
        <w:t xml:space="preserve"> </w:t>
      </w:r>
      <w:r>
        <w:t>сохранения</w:t>
      </w:r>
      <w:r>
        <w:rPr>
          <w:spacing w:val="1"/>
        </w:rPr>
        <w:t xml:space="preserve"> </w:t>
      </w:r>
      <w:r>
        <w:t>здоровья</w:t>
      </w:r>
      <w:r>
        <w:rPr>
          <w:spacing w:val="1"/>
        </w:rPr>
        <w:t xml:space="preserve"> </w:t>
      </w:r>
      <w:r>
        <w:t>нации.</w:t>
      </w:r>
      <w:r>
        <w:rPr>
          <w:spacing w:val="1"/>
        </w:rPr>
        <w:t xml:space="preserve"> </w:t>
      </w:r>
      <w:r>
        <w:t>Действенными</w:t>
      </w:r>
      <w:r>
        <w:rPr>
          <w:spacing w:val="2"/>
        </w:rPr>
        <w:t xml:space="preserve"> </w:t>
      </w:r>
      <w:r>
        <w:t>мероприятиями</w:t>
      </w:r>
      <w:r>
        <w:rPr>
          <w:spacing w:val="7"/>
        </w:rPr>
        <w:t xml:space="preserve"> </w:t>
      </w:r>
      <w:r>
        <w:t>в</w:t>
      </w:r>
      <w:r>
        <w:rPr>
          <w:spacing w:val="2"/>
        </w:rPr>
        <w:t xml:space="preserve"> </w:t>
      </w:r>
      <w:r>
        <w:t>развитии</w:t>
      </w:r>
      <w:r>
        <w:rPr>
          <w:spacing w:val="3"/>
        </w:rPr>
        <w:t xml:space="preserve"> </w:t>
      </w:r>
      <w:r>
        <w:t>данного</w:t>
      </w:r>
      <w:r>
        <w:rPr>
          <w:spacing w:val="1"/>
        </w:rPr>
        <w:t xml:space="preserve"> </w:t>
      </w:r>
      <w:r>
        <w:t>направления</w:t>
      </w:r>
      <w:r>
        <w:rPr>
          <w:spacing w:val="2"/>
        </w:rPr>
        <w:t xml:space="preserve"> </w:t>
      </w:r>
      <w:r>
        <w:t>являются:</w:t>
      </w:r>
      <w:r>
        <w:rPr>
          <w:spacing w:val="9"/>
        </w:rPr>
        <w:t xml:space="preserve"> </w:t>
      </w:r>
      <w:r>
        <w:t>Акции</w:t>
      </w:r>
      <w:r>
        <w:rPr>
          <w:spacing w:val="5"/>
        </w:rPr>
        <w:t xml:space="preserve"> </w:t>
      </w:r>
      <w:r>
        <w:t>«Синичкин</w:t>
      </w:r>
      <w:r>
        <w:rPr>
          <w:spacing w:val="3"/>
        </w:rPr>
        <w:t xml:space="preserve"> </w:t>
      </w:r>
      <w:r>
        <w:t>день»,</w:t>
      </w:r>
    </w:p>
    <w:p w:rsidR="00292DCE" w:rsidRDefault="00F301D9">
      <w:pPr>
        <w:pStyle w:val="a3"/>
        <w:spacing w:line="360" w:lineRule="auto"/>
        <w:ind w:right="334"/>
        <w:jc w:val="both"/>
      </w:pPr>
      <w:r>
        <w:lastRenderedPageBreak/>
        <w:t>«Скворечник». Праздники «День чистой воды», «День земли», «День птиц», фотоконкурс,</w:t>
      </w:r>
      <w:r>
        <w:rPr>
          <w:spacing w:val="1"/>
        </w:rPr>
        <w:t xml:space="preserve"> </w:t>
      </w:r>
      <w:r>
        <w:t>конкурс</w:t>
      </w:r>
      <w:r>
        <w:rPr>
          <w:spacing w:val="1"/>
        </w:rPr>
        <w:t xml:space="preserve"> </w:t>
      </w:r>
      <w:r>
        <w:t>рисунков</w:t>
      </w:r>
      <w:r>
        <w:rPr>
          <w:spacing w:val="3"/>
        </w:rPr>
        <w:t xml:space="preserve"> </w:t>
      </w:r>
      <w:r>
        <w:t>«Природа</w:t>
      </w:r>
      <w:r>
        <w:rPr>
          <w:spacing w:val="57"/>
        </w:rPr>
        <w:t xml:space="preserve"> </w:t>
      </w:r>
      <w:r>
        <w:t>родного</w:t>
      </w:r>
      <w:r>
        <w:rPr>
          <w:spacing w:val="58"/>
        </w:rPr>
        <w:t xml:space="preserve"> </w:t>
      </w:r>
      <w:r>
        <w:t>края»,</w:t>
      </w:r>
      <w:r>
        <w:rPr>
          <w:spacing w:val="3"/>
        </w:rPr>
        <w:t xml:space="preserve"> </w:t>
      </w:r>
      <w:r>
        <w:t>«Береги</w:t>
      </w:r>
      <w:r>
        <w:rPr>
          <w:spacing w:val="2"/>
        </w:rPr>
        <w:t xml:space="preserve"> </w:t>
      </w:r>
      <w:r>
        <w:t>лес</w:t>
      </w:r>
      <w:r>
        <w:rPr>
          <w:spacing w:val="58"/>
        </w:rPr>
        <w:t xml:space="preserve"> </w:t>
      </w:r>
      <w:r>
        <w:t>от</w:t>
      </w:r>
      <w:r>
        <w:rPr>
          <w:spacing w:val="58"/>
        </w:rPr>
        <w:t xml:space="preserve"> </w:t>
      </w:r>
      <w:r w:rsidR="006E04D2">
        <w:t>огня!».</w:t>
      </w:r>
    </w:p>
    <w:p w:rsidR="00292DCE" w:rsidRDefault="00F301D9">
      <w:pPr>
        <w:pStyle w:val="a3"/>
        <w:ind w:left="1109"/>
        <w:jc w:val="both"/>
      </w:pPr>
      <w:r>
        <w:t>Общешкольное</w:t>
      </w:r>
      <w:r>
        <w:rPr>
          <w:spacing w:val="-7"/>
        </w:rPr>
        <w:t xml:space="preserve"> </w:t>
      </w:r>
      <w:r>
        <w:t>дело</w:t>
      </w:r>
      <w:r>
        <w:rPr>
          <w:spacing w:val="-7"/>
        </w:rPr>
        <w:t xml:space="preserve"> </w:t>
      </w:r>
      <w:r>
        <w:t>сбор</w:t>
      </w:r>
      <w:r>
        <w:rPr>
          <w:spacing w:val="48"/>
        </w:rPr>
        <w:t xml:space="preserve"> </w:t>
      </w:r>
      <w:r>
        <w:t>макулатуры</w:t>
      </w:r>
      <w:r>
        <w:rPr>
          <w:spacing w:val="52"/>
        </w:rPr>
        <w:t xml:space="preserve"> </w:t>
      </w:r>
      <w:r>
        <w:t>«Спасем</w:t>
      </w:r>
      <w:r>
        <w:rPr>
          <w:spacing w:val="47"/>
        </w:rPr>
        <w:t xml:space="preserve"> </w:t>
      </w:r>
      <w:r>
        <w:t>деревья!»,</w:t>
      </w:r>
      <w:r>
        <w:rPr>
          <w:spacing w:val="-1"/>
        </w:rPr>
        <w:t xml:space="preserve"> </w:t>
      </w:r>
      <w:r>
        <w:t>«Чистый</w:t>
      </w:r>
      <w:r>
        <w:rPr>
          <w:spacing w:val="48"/>
        </w:rPr>
        <w:t xml:space="preserve"> </w:t>
      </w:r>
      <w:r>
        <w:t>двор».</w:t>
      </w:r>
    </w:p>
    <w:p w:rsidR="00292DCE" w:rsidRDefault="00F301D9">
      <w:pPr>
        <w:pStyle w:val="a3"/>
        <w:spacing w:before="139" w:line="360" w:lineRule="auto"/>
        <w:ind w:right="342" w:firstLine="708"/>
        <w:jc w:val="both"/>
      </w:pPr>
      <w:r>
        <w:t>В профилактике вредных привычек большое внимание</w:t>
      </w:r>
      <w:r>
        <w:rPr>
          <w:spacing w:val="1"/>
        </w:rPr>
        <w:t xml:space="preserve"> </w:t>
      </w:r>
      <w:r>
        <w:t>учащимся, которые ведут активный</w:t>
      </w:r>
      <w:r>
        <w:rPr>
          <w:spacing w:val="1"/>
        </w:rPr>
        <w:t xml:space="preserve"> </w:t>
      </w:r>
      <w:r>
        <w:t>здоровый образ жизни, которые</w:t>
      </w:r>
      <w:r>
        <w:rPr>
          <w:spacing w:val="1"/>
        </w:rPr>
        <w:t xml:space="preserve"> </w:t>
      </w:r>
      <w:r>
        <w:t>должны стать положительным примером для подростков «группы</w:t>
      </w:r>
      <w:r>
        <w:rPr>
          <w:spacing w:val="1"/>
        </w:rPr>
        <w:t xml:space="preserve"> </w:t>
      </w:r>
      <w:r>
        <w:t>риска».</w:t>
      </w:r>
    </w:p>
    <w:p w:rsidR="00292DCE" w:rsidRDefault="00F301D9">
      <w:pPr>
        <w:pStyle w:val="41"/>
        <w:ind w:left="3147"/>
        <w:jc w:val="both"/>
      </w:pPr>
      <w:r>
        <w:t>Модуль</w:t>
      </w:r>
      <w:r>
        <w:rPr>
          <w:spacing w:val="-8"/>
        </w:rPr>
        <w:t xml:space="preserve"> </w:t>
      </w:r>
      <w:r>
        <w:t>«Детские</w:t>
      </w:r>
      <w:r>
        <w:rPr>
          <w:spacing w:val="-8"/>
        </w:rPr>
        <w:t xml:space="preserve"> </w:t>
      </w:r>
      <w:r>
        <w:t>общественные</w:t>
      </w:r>
      <w:r>
        <w:rPr>
          <w:spacing w:val="-8"/>
        </w:rPr>
        <w:t xml:space="preserve"> </w:t>
      </w:r>
      <w:r>
        <w:t>объединения»</w:t>
      </w:r>
    </w:p>
    <w:p w:rsidR="00292DCE" w:rsidRDefault="00F301D9">
      <w:pPr>
        <w:pStyle w:val="a3"/>
        <w:spacing w:before="132" w:line="360" w:lineRule="auto"/>
        <w:ind w:right="331" w:firstLine="420"/>
        <w:jc w:val="both"/>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 некоммерческое формирование, созданное по инициативе обучающихся и взрослых,</w:t>
      </w:r>
      <w:r>
        <w:rPr>
          <w:spacing w:val="-57"/>
        </w:rPr>
        <w:t xml:space="preserve"> </w:t>
      </w:r>
      <w:r>
        <w:t>объединившихся на основе общности интересов для реализации общих целей, указанных в уставе</w:t>
      </w:r>
      <w:r>
        <w:rPr>
          <w:spacing w:val="1"/>
        </w:rPr>
        <w:t xml:space="preserve"> </w:t>
      </w:r>
      <w:r>
        <w:t>общественного объединения. Его правовой основой является Федеральный закон от 19.05.1995 № 82-</w:t>
      </w:r>
      <w:r>
        <w:rPr>
          <w:spacing w:val="1"/>
        </w:rPr>
        <w:t xml:space="preserve"> </w:t>
      </w:r>
      <w:r>
        <w:t>ФЗ</w:t>
      </w:r>
      <w:r>
        <w:rPr>
          <w:spacing w:val="1"/>
        </w:rPr>
        <w:t xml:space="preserve"> </w:t>
      </w:r>
      <w:r>
        <w:t>«Об</w:t>
      </w:r>
      <w:r>
        <w:rPr>
          <w:spacing w:val="1"/>
        </w:rPr>
        <w:t xml:space="preserve"> </w:t>
      </w:r>
      <w:r>
        <w:t>общественных</w:t>
      </w:r>
      <w:r>
        <w:rPr>
          <w:spacing w:val="1"/>
        </w:rPr>
        <w:t xml:space="preserve"> </w:t>
      </w:r>
      <w:r>
        <w:t>объединениях» (ст.</w:t>
      </w:r>
      <w:r>
        <w:rPr>
          <w:spacing w:val="1"/>
        </w:rPr>
        <w:t xml:space="preserve"> </w:t>
      </w:r>
      <w:r>
        <w:t>5).</w:t>
      </w:r>
      <w:r>
        <w:rPr>
          <w:spacing w:val="1"/>
        </w:rPr>
        <w:t xml:space="preserve"> </w:t>
      </w:r>
      <w:r>
        <w:t>Воспитание в</w:t>
      </w:r>
      <w:r>
        <w:rPr>
          <w:spacing w:val="1"/>
        </w:rPr>
        <w:t xml:space="preserve"> </w:t>
      </w:r>
      <w:r>
        <w:t>детском общественном объединении</w:t>
      </w:r>
      <w:r>
        <w:rPr>
          <w:spacing w:val="1"/>
        </w:rPr>
        <w:t xml:space="preserve"> </w:t>
      </w:r>
      <w:r>
        <w:t>осуществляется через:</w:t>
      </w:r>
    </w:p>
    <w:p w:rsidR="00292DCE" w:rsidRDefault="00F301D9" w:rsidP="000B0FD5">
      <w:pPr>
        <w:pStyle w:val="a5"/>
        <w:numPr>
          <w:ilvl w:val="0"/>
          <w:numId w:val="64"/>
        </w:numPr>
        <w:tabs>
          <w:tab w:val="left" w:pos="1110"/>
        </w:tabs>
        <w:spacing w:line="360" w:lineRule="auto"/>
        <w:ind w:right="335" w:firstLine="0"/>
        <w:jc w:val="both"/>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1"/>
          <w:sz w:val="24"/>
        </w:rPr>
        <w:t xml:space="preserve"> </w:t>
      </w:r>
      <w:r>
        <w:rPr>
          <w:sz w:val="24"/>
        </w:rPr>
        <w:t>подотчетность</w:t>
      </w:r>
      <w:r>
        <w:rPr>
          <w:spacing w:val="1"/>
          <w:sz w:val="24"/>
        </w:rPr>
        <w:t xml:space="preserve"> </w:t>
      </w:r>
      <w:r>
        <w:rPr>
          <w:sz w:val="24"/>
        </w:rPr>
        <w:t>выборных</w:t>
      </w:r>
      <w:r>
        <w:rPr>
          <w:spacing w:val="-57"/>
          <w:sz w:val="24"/>
        </w:rPr>
        <w:t xml:space="preserve"> </w:t>
      </w:r>
      <w:r>
        <w:rPr>
          <w:sz w:val="24"/>
        </w:rPr>
        <w:t>органов</w:t>
      </w:r>
      <w:r>
        <w:rPr>
          <w:spacing w:val="1"/>
          <w:sz w:val="24"/>
        </w:rPr>
        <w:t xml:space="preserve"> </w:t>
      </w:r>
      <w:r>
        <w:rPr>
          <w:sz w:val="24"/>
        </w:rPr>
        <w:t>общему</w:t>
      </w:r>
      <w:r>
        <w:rPr>
          <w:spacing w:val="1"/>
          <w:sz w:val="24"/>
        </w:rPr>
        <w:t xml:space="preserve"> </w:t>
      </w:r>
      <w:r>
        <w:rPr>
          <w:sz w:val="24"/>
        </w:rPr>
        <w:t>сбору</w:t>
      </w:r>
      <w:r>
        <w:rPr>
          <w:spacing w:val="1"/>
          <w:sz w:val="24"/>
        </w:rPr>
        <w:t xml:space="preserve"> </w:t>
      </w:r>
      <w:r>
        <w:rPr>
          <w:sz w:val="24"/>
        </w:rPr>
        <w:t>объединения;</w:t>
      </w:r>
      <w:r>
        <w:rPr>
          <w:spacing w:val="1"/>
          <w:sz w:val="24"/>
        </w:rPr>
        <w:t xml:space="preserve"> </w:t>
      </w:r>
      <w:r>
        <w:rPr>
          <w:sz w:val="24"/>
        </w:rPr>
        <w:t>ротация</w:t>
      </w:r>
      <w:r>
        <w:rPr>
          <w:spacing w:val="1"/>
          <w:sz w:val="24"/>
        </w:rPr>
        <w:t xml:space="preserve"> </w:t>
      </w:r>
      <w:r>
        <w:rPr>
          <w:sz w:val="24"/>
        </w:rPr>
        <w:t>состава</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дающих</w:t>
      </w:r>
      <w:r>
        <w:rPr>
          <w:spacing w:val="1"/>
          <w:sz w:val="24"/>
        </w:rPr>
        <w:t xml:space="preserve"> </w:t>
      </w:r>
      <w:r>
        <w:rPr>
          <w:sz w:val="24"/>
        </w:rPr>
        <w:t>обучающемуся</w:t>
      </w:r>
      <w:r>
        <w:rPr>
          <w:spacing w:val="-3"/>
          <w:sz w:val="24"/>
        </w:rPr>
        <w:t xml:space="preserve"> </w:t>
      </w:r>
      <w:r>
        <w:rPr>
          <w:sz w:val="24"/>
        </w:rPr>
        <w:t>возможность</w:t>
      </w:r>
      <w:r>
        <w:rPr>
          <w:spacing w:val="-3"/>
          <w:sz w:val="24"/>
        </w:rPr>
        <w:t xml:space="preserve"> </w:t>
      </w:r>
      <w:r>
        <w:rPr>
          <w:sz w:val="24"/>
        </w:rPr>
        <w:t>получить</w:t>
      </w:r>
      <w:r>
        <w:rPr>
          <w:spacing w:val="-3"/>
          <w:sz w:val="24"/>
        </w:rPr>
        <w:t xml:space="preserve"> </w:t>
      </w:r>
      <w:r>
        <w:rPr>
          <w:sz w:val="24"/>
        </w:rPr>
        <w:t>социально</w:t>
      </w:r>
      <w:r>
        <w:rPr>
          <w:spacing w:val="-3"/>
          <w:sz w:val="24"/>
        </w:rPr>
        <w:t xml:space="preserve"> </w:t>
      </w:r>
      <w:r>
        <w:rPr>
          <w:sz w:val="24"/>
        </w:rPr>
        <w:t>значимый</w:t>
      </w:r>
      <w:r>
        <w:rPr>
          <w:spacing w:val="-2"/>
          <w:sz w:val="24"/>
        </w:rPr>
        <w:t xml:space="preserve"> </w:t>
      </w:r>
      <w:r>
        <w:rPr>
          <w:sz w:val="24"/>
        </w:rPr>
        <w:t>опыт</w:t>
      </w:r>
      <w:r>
        <w:rPr>
          <w:spacing w:val="-3"/>
          <w:sz w:val="24"/>
        </w:rPr>
        <w:t xml:space="preserve"> </w:t>
      </w:r>
      <w:r>
        <w:rPr>
          <w:sz w:val="24"/>
        </w:rPr>
        <w:t>гражданского</w:t>
      </w:r>
      <w:r>
        <w:rPr>
          <w:spacing w:val="-3"/>
          <w:sz w:val="24"/>
        </w:rPr>
        <w:t xml:space="preserve"> </w:t>
      </w:r>
      <w:r>
        <w:rPr>
          <w:sz w:val="24"/>
        </w:rPr>
        <w:t>поведения;</w:t>
      </w:r>
    </w:p>
    <w:p w:rsidR="00292DCE" w:rsidRDefault="00F301D9" w:rsidP="000B0FD5">
      <w:pPr>
        <w:pStyle w:val="a5"/>
        <w:numPr>
          <w:ilvl w:val="0"/>
          <w:numId w:val="64"/>
        </w:numPr>
        <w:tabs>
          <w:tab w:val="left" w:pos="1110"/>
        </w:tabs>
        <w:spacing w:before="1" w:line="360" w:lineRule="auto"/>
        <w:ind w:right="330" w:firstLine="0"/>
        <w:jc w:val="both"/>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обучающимся</w:t>
      </w:r>
      <w:r>
        <w:rPr>
          <w:spacing w:val="1"/>
          <w:sz w:val="24"/>
        </w:rPr>
        <w:t xml:space="preserve"> </w:t>
      </w:r>
      <w:r>
        <w:rPr>
          <w:sz w:val="24"/>
        </w:rPr>
        <w:t>возможность</w:t>
      </w:r>
      <w:r>
        <w:rPr>
          <w:spacing w:val="60"/>
          <w:sz w:val="24"/>
        </w:rPr>
        <w:t xml:space="preserve"> </w:t>
      </w:r>
      <w:r>
        <w:rPr>
          <w:sz w:val="24"/>
        </w:rPr>
        <w:t>получить</w:t>
      </w:r>
      <w:r>
        <w:rPr>
          <w:spacing w:val="1"/>
          <w:sz w:val="24"/>
        </w:rPr>
        <w:t xml:space="preserve"> </w:t>
      </w:r>
      <w:r>
        <w:rPr>
          <w:sz w:val="24"/>
        </w:rPr>
        <w:t>важный для их личностного развития опыт деятельности, направленной на помощь другим людям,</w:t>
      </w:r>
      <w:r>
        <w:rPr>
          <w:spacing w:val="1"/>
          <w:sz w:val="24"/>
        </w:rPr>
        <w:t xml:space="preserve"> </w:t>
      </w:r>
      <w:r>
        <w:rPr>
          <w:sz w:val="24"/>
        </w:rPr>
        <w:t>своей</w:t>
      </w:r>
      <w:r>
        <w:rPr>
          <w:spacing w:val="1"/>
          <w:sz w:val="24"/>
        </w:rPr>
        <w:t xml:space="preserve"> </w:t>
      </w:r>
      <w:r>
        <w:rPr>
          <w:sz w:val="24"/>
        </w:rPr>
        <w:t>школе,</w:t>
      </w:r>
      <w:r>
        <w:rPr>
          <w:spacing w:val="1"/>
          <w:sz w:val="24"/>
        </w:rPr>
        <w:t xml:space="preserve"> </w:t>
      </w:r>
      <w:r>
        <w:rPr>
          <w:sz w:val="24"/>
        </w:rPr>
        <w:t>обществу</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развить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такие</w:t>
      </w:r>
      <w:r>
        <w:rPr>
          <w:spacing w:val="1"/>
          <w:sz w:val="24"/>
        </w:rPr>
        <w:t xml:space="preserve"> </w:t>
      </w:r>
      <w:r>
        <w:rPr>
          <w:sz w:val="24"/>
        </w:rPr>
        <w:t>качества,</w:t>
      </w:r>
      <w:r>
        <w:rPr>
          <w:spacing w:val="1"/>
          <w:sz w:val="24"/>
        </w:rPr>
        <w:t xml:space="preserve"> </w:t>
      </w:r>
      <w:r>
        <w:rPr>
          <w:sz w:val="24"/>
        </w:rPr>
        <w:t>как</w:t>
      </w:r>
      <w:r>
        <w:rPr>
          <w:spacing w:val="1"/>
          <w:sz w:val="24"/>
        </w:rPr>
        <w:t xml:space="preserve"> </w:t>
      </w:r>
      <w:r>
        <w:rPr>
          <w:sz w:val="24"/>
        </w:rPr>
        <w:t>забота,</w:t>
      </w:r>
      <w:r>
        <w:rPr>
          <w:spacing w:val="1"/>
          <w:sz w:val="24"/>
        </w:rPr>
        <w:t xml:space="preserve"> </w:t>
      </w:r>
      <w:r>
        <w:rPr>
          <w:sz w:val="24"/>
        </w:rPr>
        <w:t>уважение,</w:t>
      </w:r>
      <w:r>
        <w:rPr>
          <w:spacing w:val="1"/>
          <w:sz w:val="24"/>
        </w:rPr>
        <w:t xml:space="preserve"> </w:t>
      </w:r>
      <w:r>
        <w:rPr>
          <w:sz w:val="24"/>
        </w:rPr>
        <w:t>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Такими</w:t>
      </w:r>
      <w:r>
        <w:rPr>
          <w:spacing w:val="1"/>
          <w:sz w:val="24"/>
        </w:rPr>
        <w:t xml:space="preserve"> </w:t>
      </w:r>
      <w:r>
        <w:rPr>
          <w:sz w:val="24"/>
        </w:rPr>
        <w:t>делами</w:t>
      </w:r>
      <w:r>
        <w:rPr>
          <w:spacing w:val="1"/>
          <w:sz w:val="24"/>
        </w:rPr>
        <w:t xml:space="preserve"> </w:t>
      </w:r>
      <w:r>
        <w:rPr>
          <w:sz w:val="24"/>
        </w:rPr>
        <w:t>могут</w:t>
      </w:r>
      <w:r>
        <w:rPr>
          <w:spacing w:val="60"/>
          <w:sz w:val="24"/>
        </w:rPr>
        <w:t xml:space="preserve"> </w:t>
      </w:r>
      <w:r>
        <w:rPr>
          <w:sz w:val="24"/>
        </w:rPr>
        <w:t>являться:</w:t>
      </w:r>
      <w:r>
        <w:rPr>
          <w:spacing w:val="1"/>
          <w:sz w:val="24"/>
        </w:rPr>
        <w:t xml:space="preserve"> </w:t>
      </w:r>
      <w:r>
        <w:rPr>
          <w:sz w:val="24"/>
        </w:rPr>
        <w:t>посильная помощь, оказываемая обучающимися пожилым людям; совместная работа с учреждениями</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(проведение</w:t>
      </w:r>
      <w:r>
        <w:rPr>
          <w:spacing w:val="1"/>
          <w:sz w:val="24"/>
        </w:rPr>
        <w:t xml:space="preserve"> </w:t>
      </w:r>
      <w:r>
        <w:rPr>
          <w:sz w:val="24"/>
        </w:rPr>
        <w:t>культурно-просветительских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посетителей этих учреждений, помощь в благоустройстве территории данных учреждений и т. п.);</w:t>
      </w:r>
      <w:r>
        <w:rPr>
          <w:spacing w:val="1"/>
          <w:sz w:val="24"/>
        </w:rPr>
        <w:t xml:space="preserve"> </w:t>
      </w:r>
      <w:r>
        <w:rPr>
          <w:sz w:val="24"/>
        </w:rPr>
        <w:t>участие обучающихся в работе на прилегающей к школе территории (работа в школьном саду, уход за</w:t>
      </w:r>
      <w:r>
        <w:rPr>
          <w:spacing w:val="1"/>
          <w:sz w:val="24"/>
        </w:rPr>
        <w:t xml:space="preserve"> </w:t>
      </w:r>
      <w:r>
        <w:rPr>
          <w:sz w:val="24"/>
        </w:rPr>
        <w:t>деревьями</w:t>
      </w:r>
      <w:r>
        <w:rPr>
          <w:spacing w:val="-1"/>
          <w:sz w:val="24"/>
        </w:rPr>
        <w:t xml:space="preserve"> </w:t>
      </w:r>
      <w:r>
        <w:rPr>
          <w:sz w:val="24"/>
        </w:rPr>
        <w:t>и</w:t>
      </w:r>
      <w:r>
        <w:rPr>
          <w:spacing w:val="-1"/>
          <w:sz w:val="24"/>
        </w:rPr>
        <w:t xml:space="preserve"> </w:t>
      </w:r>
      <w:r>
        <w:rPr>
          <w:sz w:val="24"/>
        </w:rPr>
        <w:t>кустарниками, благоустройство</w:t>
      </w:r>
      <w:r>
        <w:rPr>
          <w:spacing w:val="-1"/>
          <w:sz w:val="24"/>
        </w:rPr>
        <w:t xml:space="preserve"> </w:t>
      </w:r>
      <w:r>
        <w:rPr>
          <w:sz w:val="24"/>
        </w:rPr>
        <w:t>клумб) и</w:t>
      </w:r>
      <w:r>
        <w:rPr>
          <w:spacing w:val="-2"/>
          <w:sz w:val="24"/>
        </w:rPr>
        <w:t xml:space="preserve"> </w:t>
      </w:r>
      <w:r>
        <w:rPr>
          <w:sz w:val="24"/>
        </w:rPr>
        <w:t>др.;</w:t>
      </w:r>
    </w:p>
    <w:p w:rsidR="00292DCE" w:rsidRDefault="00F301D9" w:rsidP="000B0FD5">
      <w:pPr>
        <w:pStyle w:val="a5"/>
        <w:numPr>
          <w:ilvl w:val="1"/>
          <w:numId w:val="64"/>
        </w:numPr>
        <w:tabs>
          <w:tab w:val="left" w:pos="1122"/>
        </w:tabs>
        <w:spacing w:before="2" w:line="360" w:lineRule="auto"/>
        <w:ind w:right="330"/>
        <w:jc w:val="both"/>
        <w:rPr>
          <w:sz w:val="24"/>
        </w:rPr>
      </w:pPr>
      <w:r>
        <w:rPr>
          <w:sz w:val="24"/>
        </w:rPr>
        <w:t>создания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интернет-странички</w:t>
      </w:r>
      <w:r>
        <w:rPr>
          <w:spacing w:val="1"/>
          <w:sz w:val="24"/>
        </w:rPr>
        <w:t xml:space="preserve"> </w:t>
      </w:r>
      <w:r>
        <w:rPr>
          <w:sz w:val="24"/>
        </w:rPr>
        <w:t>сообщества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социальных</w:t>
      </w:r>
      <w:r>
        <w:rPr>
          <w:spacing w:val="61"/>
          <w:sz w:val="24"/>
        </w:rPr>
        <w:t xml:space="preserve"> </w:t>
      </w:r>
      <w:r>
        <w:rPr>
          <w:sz w:val="24"/>
        </w:rPr>
        <w:t>сетях,</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пресс-центра</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проведения</w:t>
      </w:r>
      <w:r>
        <w:rPr>
          <w:spacing w:val="1"/>
          <w:sz w:val="24"/>
        </w:rPr>
        <w:t xml:space="preserve"> </w:t>
      </w:r>
      <w:r>
        <w:rPr>
          <w:sz w:val="24"/>
        </w:rPr>
        <w:t>традиционных</w:t>
      </w:r>
      <w:r>
        <w:rPr>
          <w:spacing w:val="1"/>
          <w:sz w:val="24"/>
        </w:rPr>
        <w:t xml:space="preserve"> </w:t>
      </w:r>
      <w:r>
        <w:rPr>
          <w:sz w:val="24"/>
        </w:rPr>
        <w:t>огоньков</w:t>
      </w:r>
      <w:r>
        <w:rPr>
          <w:spacing w:val="-4"/>
          <w:sz w:val="24"/>
        </w:rPr>
        <w:t xml:space="preserve"> </w:t>
      </w:r>
      <w:r>
        <w:rPr>
          <w:sz w:val="24"/>
        </w:rPr>
        <w:t>–</w:t>
      </w:r>
      <w:r>
        <w:rPr>
          <w:spacing w:val="-3"/>
          <w:sz w:val="24"/>
        </w:rPr>
        <w:t xml:space="preserve"> </w:t>
      </w:r>
      <w:r>
        <w:rPr>
          <w:sz w:val="24"/>
        </w:rPr>
        <w:t>формы</w:t>
      </w:r>
      <w:r>
        <w:rPr>
          <w:spacing w:val="-3"/>
          <w:sz w:val="24"/>
        </w:rPr>
        <w:t xml:space="preserve"> </w:t>
      </w:r>
      <w:r>
        <w:rPr>
          <w:sz w:val="24"/>
        </w:rPr>
        <w:t>коллективного</w:t>
      </w:r>
      <w:r>
        <w:rPr>
          <w:spacing w:val="-3"/>
          <w:sz w:val="24"/>
        </w:rPr>
        <w:t xml:space="preserve"> </w:t>
      </w:r>
      <w:r>
        <w:rPr>
          <w:sz w:val="24"/>
        </w:rPr>
        <w:t>анализа</w:t>
      </w:r>
      <w:r>
        <w:rPr>
          <w:spacing w:val="-3"/>
          <w:sz w:val="24"/>
        </w:rPr>
        <w:t xml:space="preserve"> </w:t>
      </w:r>
      <w:r>
        <w:rPr>
          <w:sz w:val="24"/>
        </w:rPr>
        <w:t>проводимых</w:t>
      </w:r>
      <w:r>
        <w:rPr>
          <w:spacing w:val="-2"/>
          <w:sz w:val="24"/>
        </w:rPr>
        <w:t xml:space="preserve"> </w:t>
      </w:r>
      <w:r>
        <w:rPr>
          <w:sz w:val="24"/>
        </w:rPr>
        <w:t>детским</w:t>
      </w:r>
      <w:r>
        <w:rPr>
          <w:spacing w:val="-4"/>
          <w:sz w:val="24"/>
        </w:rPr>
        <w:t xml:space="preserve"> </w:t>
      </w:r>
      <w:r>
        <w:rPr>
          <w:sz w:val="24"/>
        </w:rPr>
        <w:t>объединением</w:t>
      </w:r>
      <w:r>
        <w:rPr>
          <w:spacing w:val="-4"/>
          <w:sz w:val="24"/>
        </w:rPr>
        <w:t xml:space="preserve"> </w:t>
      </w:r>
      <w:r>
        <w:rPr>
          <w:sz w:val="24"/>
        </w:rPr>
        <w:t>дел).</w:t>
      </w:r>
    </w:p>
    <w:p w:rsidR="00292DCE" w:rsidRDefault="00F301D9" w:rsidP="000B0FD5">
      <w:pPr>
        <w:pStyle w:val="a5"/>
        <w:numPr>
          <w:ilvl w:val="0"/>
          <w:numId w:val="64"/>
        </w:numPr>
        <w:tabs>
          <w:tab w:val="left" w:pos="1110"/>
        </w:tabs>
        <w:spacing w:line="275" w:lineRule="exact"/>
        <w:ind w:left="1109" w:hanging="710"/>
        <w:jc w:val="both"/>
        <w:rPr>
          <w:sz w:val="24"/>
        </w:rPr>
      </w:pPr>
      <w:r>
        <w:rPr>
          <w:sz w:val="24"/>
        </w:rPr>
        <w:t xml:space="preserve">рекламные   </w:t>
      </w:r>
      <w:r>
        <w:rPr>
          <w:spacing w:val="1"/>
          <w:sz w:val="24"/>
        </w:rPr>
        <w:t xml:space="preserve"> </w:t>
      </w:r>
      <w:r>
        <w:rPr>
          <w:sz w:val="24"/>
        </w:rPr>
        <w:t>мероприятия</w:t>
      </w:r>
      <w:r>
        <w:rPr>
          <w:spacing w:val="88"/>
          <w:sz w:val="24"/>
        </w:rPr>
        <w:t xml:space="preserve"> </w:t>
      </w:r>
      <w:r>
        <w:rPr>
          <w:sz w:val="24"/>
        </w:rPr>
        <w:t>в</w:t>
      </w:r>
      <w:r>
        <w:rPr>
          <w:spacing w:val="89"/>
          <w:sz w:val="24"/>
        </w:rPr>
        <w:t xml:space="preserve"> </w:t>
      </w:r>
      <w:r>
        <w:rPr>
          <w:sz w:val="24"/>
        </w:rPr>
        <w:t>начальной</w:t>
      </w:r>
      <w:r>
        <w:rPr>
          <w:spacing w:val="90"/>
          <w:sz w:val="24"/>
        </w:rPr>
        <w:t xml:space="preserve"> </w:t>
      </w:r>
      <w:r>
        <w:rPr>
          <w:sz w:val="24"/>
        </w:rPr>
        <w:t>школе</w:t>
      </w:r>
      <w:r>
        <w:rPr>
          <w:spacing w:val="89"/>
          <w:sz w:val="24"/>
        </w:rPr>
        <w:t xml:space="preserve"> </w:t>
      </w:r>
      <w:r>
        <w:rPr>
          <w:sz w:val="24"/>
        </w:rPr>
        <w:t>и</w:t>
      </w:r>
      <w:r>
        <w:rPr>
          <w:spacing w:val="90"/>
          <w:sz w:val="24"/>
        </w:rPr>
        <w:t xml:space="preserve"> </w:t>
      </w:r>
      <w:r>
        <w:rPr>
          <w:sz w:val="24"/>
        </w:rPr>
        <w:t>дошкольной</w:t>
      </w:r>
      <w:r>
        <w:rPr>
          <w:spacing w:val="90"/>
          <w:sz w:val="24"/>
        </w:rPr>
        <w:t xml:space="preserve"> </w:t>
      </w:r>
      <w:r>
        <w:rPr>
          <w:sz w:val="24"/>
        </w:rPr>
        <w:t>группе,</w:t>
      </w:r>
      <w:r>
        <w:rPr>
          <w:spacing w:val="89"/>
          <w:sz w:val="24"/>
        </w:rPr>
        <w:t xml:space="preserve"> </w:t>
      </w:r>
      <w:r>
        <w:rPr>
          <w:sz w:val="24"/>
        </w:rPr>
        <w:t>реализующие</w:t>
      </w:r>
      <w:r>
        <w:rPr>
          <w:spacing w:val="88"/>
          <w:sz w:val="24"/>
        </w:rPr>
        <w:t xml:space="preserve"> </w:t>
      </w:r>
      <w:r>
        <w:rPr>
          <w:sz w:val="24"/>
        </w:rPr>
        <w:t>идею</w:t>
      </w:r>
    </w:p>
    <w:p w:rsidR="00292DCE" w:rsidRDefault="00F301D9">
      <w:pPr>
        <w:pStyle w:val="a3"/>
        <w:spacing w:before="64" w:line="360" w:lineRule="auto"/>
        <w:ind w:right="343"/>
        <w:jc w:val="both"/>
      </w:pPr>
      <w:r>
        <w:t>популяризации</w:t>
      </w:r>
      <w:r>
        <w:rPr>
          <w:spacing w:val="1"/>
        </w:rPr>
        <w:t xml:space="preserve"> </w:t>
      </w:r>
      <w:r>
        <w:t>деятельности</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привлечения</w:t>
      </w:r>
      <w:r>
        <w:rPr>
          <w:spacing w:val="1"/>
        </w:rPr>
        <w:t xml:space="preserve"> </w:t>
      </w:r>
      <w:r>
        <w:t>в</w:t>
      </w:r>
      <w:r>
        <w:rPr>
          <w:spacing w:val="1"/>
        </w:rPr>
        <w:t xml:space="preserve"> </w:t>
      </w:r>
      <w:r>
        <w:t>него</w:t>
      </w:r>
      <w:r>
        <w:rPr>
          <w:spacing w:val="1"/>
        </w:rPr>
        <w:t xml:space="preserve"> </w:t>
      </w:r>
      <w:r>
        <w:t>новых</w:t>
      </w:r>
      <w:r>
        <w:rPr>
          <w:spacing w:val="1"/>
        </w:rPr>
        <w:t xml:space="preserve"> </w:t>
      </w:r>
      <w:r>
        <w:t>участников</w:t>
      </w:r>
      <w:r>
        <w:rPr>
          <w:spacing w:val="-1"/>
        </w:rPr>
        <w:t xml:space="preserve"> </w:t>
      </w:r>
      <w:r>
        <w:t>(проводятся</w:t>
      </w:r>
      <w:r>
        <w:rPr>
          <w:spacing w:val="-1"/>
        </w:rPr>
        <w:t xml:space="preserve"> </w:t>
      </w:r>
      <w:r>
        <w:t>в</w:t>
      </w:r>
      <w:r>
        <w:rPr>
          <w:spacing w:val="-2"/>
        </w:rPr>
        <w:t xml:space="preserve"> </w:t>
      </w:r>
      <w:r>
        <w:t>форме</w:t>
      </w:r>
      <w:r>
        <w:rPr>
          <w:spacing w:val="-2"/>
        </w:rPr>
        <w:t xml:space="preserve"> </w:t>
      </w:r>
      <w:r>
        <w:t>игр,</w:t>
      </w:r>
      <w:r>
        <w:rPr>
          <w:spacing w:val="-2"/>
        </w:rPr>
        <w:t xml:space="preserve"> </w:t>
      </w:r>
      <w:r>
        <w:t>квестов, театрализаций</w:t>
      </w:r>
      <w:r>
        <w:rPr>
          <w:spacing w:val="-1"/>
        </w:rPr>
        <w:t xml:space="preserve"> </w:t>
      </w:r>
      <w:r>
        <w:t>и</w:t>
      </w:r>
      <w:r>
        <w:rPr>
          <w:spacing w:val="-1"/>
        </w:rPr>
        <w:t xml:space="preserve"> </w:t>
      </w:r>
      <w:r>
        <w:t>т.</w:t>
      </w:r>
      <w:r>
        <w:rPr>
          <w:spacing w:val="-1"/>
        </w:rPr>
        <w:t xml:space="preserve"> </w:t>
      </w:r>
      <w:r>
        <w:t>п.).</w:t>
      </w:r>
    </w:p>
    <w:p w:rsidR="00292DCE" w:rsidRDefault="00F301D9">
      <w:pPr>
        <w:pStyle w:val="a3"/>
        <w:spacing w:line="360" w:lineRule="auto"/>
        <w:ind w:right="334" w:firstLine="708"/>
        <w:jc w:val="both"/>
      </w:pPr>
      <w:r>
        <w:t>Дальнейшая</w:t>
      </w:r>
      <w:r>
        <w:rPr>
          <w:spacing w:val="1"/>
        </w:rPr>
        <w:t xml:space="preserve"> </w:t>
      </w:r>
      <w:r>
        <w:t>поддержка</w:t>
      </w:r>
      <w:r>
        <w:rPr>
          <w:spacing w:val="1"/>
        </w:rPr>
        <w:t xml:space="preserve"> </w:t>
      </w:r>
      <w:r>
        <w:t>школьного</w:t>
      </w:r>
      <w:r>
        <w:rPr>
          <w:spacing w:val="1"/>
        </w:rPr>
        <w:t xml:space="preserve"> </w:t>
      </w:r>
      <w:r>
        <w:t>детского</w:t>
      </w:r>
      <w:r>
        <w:rPr>
          <w:spacing w:val="1"/>
        </w:rPr>
        <w:t xml:space="preserve"> </w:t>
      </w:r>
      <w:r>
        <w:t>общественное</w:t>
      </w:r>
      <w:r>
        <w:rPr>
          <w:spacing w:val="1"/>
        </w:rPr>
        <w:t xml:space="preserve"> </w:t>
      </w:r>
      <w:r>
        <w:t>объединение</w:t>
      </w:r>
      <w:r>
        <w:rPr>
          <w:spacing w:val="1"/>
        </w:rPr>
        <w:t xml:space="preserve"> </w:t>
      </w:r>
      <w:r>
        <w:t>ЮНАРМИЯ</w:t>
      </w:r>
      <w:r>
        <w:rPr>
          <w:spacing w:val="1"/>
        </w:rPr>
        <w:t xml:space="preserve"> </w:t>
      </w:r>
      <w:r>
        <w:t>поддерживает</w:t>
      </w:r>
      <w:r>
        <w:rPr>
          <w:spacing w:val="1"/>
        </w:rPr>
        <w:t xml:space="preserve"> </w:t>
      </w:r>
      <w:r>
        <w:t>развивает</w:t>
      </w:r>
      <w:r>
        <w:rPr>
          <w:spacing w:val="1"/>
        </w:rPr>
        <w:t xml:space="preserve"> </w:t>
      </w:r>
      <w:r>
        <w:t>в</w:t>
      </w:r>
      <w:r>
        <w:rPr>
          <w:spacing w:val="1"/>
        </w:rPr>
        <w:t xml:space="preserve"> </w:t>
      </w:r>
      <w:r>
        <w:t>детском</w:t>
      </w:r>
      <w:r>
        <w:rPr>
          <w:spacing w:val="1"/>
        </w:rPr>
        <w:t xml:space="preserve"> </w:t>
      </w:r>
      <w:r>
        <w:t>объединении</w:t>
      </w:r>
      <w:r>
        <w:rPr>
          <w:spacing w:val="1"/>
        </w:rPr>
        <w:t xml:space="preserve"> </w:t>
      </w:r>
      <w:r>
        <w:t>его</w:t>
      </w:r>
      <w:r>
        <w:rPr>
          <w:spacing w:val="1"/>
        </w:rPr>
        <w:t xml:space="preserve"> </w:t>
      </w:r>
      <w:r>
        <w:t>традиций</w:t>
      </w:r>
      <w:r>
        <w:rPr>
          <w:spacing w:val="1"/>
        </w:rPr>
        <w:t xml:space="preserve"> </w:t>
      </w:r>
      <w:r>
        <w:t>и</w:t>
      </w:r>
      <w:r>
        <w:rPr>
          <w:spacing w:val="1"/>
        </w:rPr>
        <w:t xml:space="preserve"> </w:t>
      </w:r>
      <w:r>
        <w:t>ритуалов,</w:t>
      </w:r>
      <w:r>
        <w:rPr>
          <w:spacing w:val="1"/>
        </w:rPr>
        <w:t xml:space="preserve"> </w:t>
      </w:r>
      <w:r>
        <w:t>формирующих</w:t>
      </w:r>
      <w:r>
        <w:rPr>
          <w:spacing w:val="1"/>
        </w:rPr>
        <w:t xml:space="preserve"> </w:t>
      </w:r>
      <w:r>
        <w:t>у</w:t>
      </w:r>
      <w:r>
        <w:rPr>
          <w:spacing w:val="1"/>
        </w:rPr>
        <w:t xml:space="preserve"> </w:t>
      </w:r>
      <w:r>
        <w:t>обучающегося</w:t>
      </w:r>
      <w:r>
        <w:rPr>
          <w:spacing w:val="1"/>
        </w:rPr>
        <w:t xml:space="preserve"> </w:t>
      </w:r>
      <w:r>
        <w:t>чувство</w:t>
      </w:r>
      <w:r>
        <w:rPr>
          <w:spacing w:val="1"/>
        </w:rPr>
        <w:t xml:space="preserve"> </w:t>
      </w:r>
      <w:r>
        <w:t>общности</w:t>
      </w:r>
      <w:r>
        <w:rPr>
          <w:spacing w:val="1"/>
        </w:rPr>
        <w:t xml:space="preserve"> </w:t>
      </w:r>
      <w:r>
        <w:t>с</w:t>
      </w:r>
      <w:r>
        <w:rPr>
          <w:spacing w:val="1"/>
        </w:rPr>
        <w:t xml:space="preserve"> </w:t>
      </w:r>
      <w:r>
        <w:t>другими</w:t>
      </w:r>
      <w:r>
        <w:rPr>
          <w:spacing w:val="1"/>
        </w:rPr>
        <w:t xml:space="preserve"> </w:t>
      </w:r>
      <w:r>
        <w:t>его</w:t>
      </w:r>
      <w:r>
        <w:rPr>
          <w:spacing w:val="1"/>
        </w:rPr>
        <w:t xml:space="preserve"> </w:t>
      </w:r>
      <w:r>
        <w:t>членами,</w:t>
      </w:r>
      <w:r>
        <w:rPr>
          <w:spacing w:val="1"/>
        </w:rPr>
        <w:t xml:space="preserve"> </w:t>
      </w:r>
      <w:r>
        <w:t>чувство</w:t>
      </w:r>
      <w:r>
        <w:rPr>
          <w:spacing w:val="1"/>
        </w:rPr>
        <w:t xml:space="preserve"> </w:t>
      </w:r>
      <w:r>
        <w:t>причастности</w:t>
      </w:r>
      <w:r>
        <w:rPr>
          <w:spacing w:val="1"/>
        </w:rPr>
        <w:t xml:space="preserve"> </w:t>
      </w:r>
      <w:r>
        <w:t>к</w:t>
      </w:r>
      <w:r>
        <w:rPr>
          <w:spacing w:val="1"/>
        </w:rPr>
        <w:t xml:space="preserve"> </w:t>
      </w:r>
      <w:r>
        <w:t>тому,</w:t>
      </w:r>
      <w:r>
        <w:rPr>
          <w:spacing w:val="60"/>
        </w:rPr>
        <w:t xml:space="preserve"> </w:t>
      </w:r>
      <w:r>
        <w:t>что</w:t>
      </w:r>
      <w:r>
        <w:rPr>
          <w:spacing w:val="1"/>
        </w:rPr>
        <w:t xml:space="preserve"> </w:t>
      </w:r>
      <w:r>
        <w:lastRenderedPageBreak/>
        <w:t>происходит в объединении (реализуется посредством введения особой символики и формы</w:t>
      </w:r>
      <w:r>
        <w:rPr>
          <w:spacing w:val="1"/>
        </w:rPr>
        <w:t xml:space="preserve"> </w:t>
      </w:r>
      <w:r>
        <w:t>детского</w:t>
      </w:r>
      <w:r>
        <w:rPr>
          <w:spacing w:val="1"/>
        </w:rPr>
        <w:t xml:space="preserve"> </w:t>
      </w:r>
      <w:r>
        <w:t>объединения,</w:t>
      </w:r>
      <w:r>
        <w:rPr>
          <w:spacing w:val="-6"/>
        </w:rPr>
        <w:t xml:space="preserve"> </w:t>
      </w:r>
      <w:r>
        <w:t>проведения</w:t>
      </w:r>
      <w:r>
        <w:rPr>
          <w:spacing w:val="-3"/>
        </w:rPr>
        <w:t xml:space="preserve"> </w:t>
      </w:r>
      <w:r>
        <w:t>ежегодной</w:t>
      </w:r>
      <w:r>
        <w:rPr>
          <w:spacing w:val="-5"/>
        </w:rPr>
        <w:t xml:space="preserve"> </w:t>
      </w:r>
      <w:r>
        <w:t>церемонии</w:t>
      </w:r>
      <w:r>
        <w:rPr>
          <w:spacing w:val="-2"/>
        </w:rPr>
        <w:t xml:space="preserve"> </w:t>
      </w:r>
      <w:r>
        <w:t>посвящения</w:t>
      </w:r>
      <w:r>
        <w:rPr>
          <w:spacing w:val="-3"/>
        </w:rPr>
        <w:t xml:space="preserve"> </w:t>
      </w:r>
      <w:r>
        <w:t>в</w:t>
      </w:r>
      <w:r>
        <w:rPr>
          <w:spacing w:val="-4"/>
        </w:rPr>
        <w:t xml:space="preserve"> </w:t>
      </w:r>
      <w:r>
        <w:t>члены</w:t>
      </w:r>
      <w:r>
        <w:rPr>
          <w:spacing w:val="-2"/>
        </w:rPr>
        <w:t xml:space="preserve"> </w:t>
      </w:r>
      <w:r>
        <w:t>детского</w:t>
      </w:r>
      <w:r>
        <w:rPr>
          <w:spacing w:val="-3"/>
        </w:rPr>
        <w:t xml:space="preserve"> </w:t>
      </w:r>
      <w:r>
        <w:t>объединения,</w:t>
      </w:r>
    </w:p>
    <w:p w:rsidR="00292DCE" w:rsidRDefault="00F301D9">
      <w:pPr>
        <w:pStyle w:val="a3"/>
        <w:spacing w:line="360" w:lineRule="auto"/>
        <w:ind w:right="333" w:firstLine="708"/>
        <w:jc w:val="both"/>
      </w:pPr>
      <w:r>
        <w:t>Детское</w:t>
      </w:r>
      <w:r>
        <w:rPr>
          <w:spacing w:val="1"/>
        </w:rPr>
        <w:t xml:space="preserve"> </w:t>
      </w:r>
      <w:r>
        <w:t>общественное</w:t>
      </w:r>
      <w:r>
        <w:rPr>
          <w:spacing w:val="1"/>
        </w:rPr>
        <w:t xml:space="preserve"> </w:t>
      </w:r>
      <w:r>
        <w:t>объединение</w:t>
      </w:r>
      <w:r>
        <w:rPr>
          <w:spacing w:val="1"/>
        </w:rPr>
        <w:t xml:space="preserve"> </w:t>
      </w:r>
      <w:r>
        <w:t>«Юность</w:t>
      </w:r>
      <w:r>
        <w:rPr>
          <w:spacing w:val="1"/>
        </w:rPr>
        <w:t xml:space="preserve"> </w:t>
      </w:r>
      <w:r>
        <w:t>России»</w:t>
      </w:r>
      <w:r>
        <w:rPr>
          <w:spacing w:val="1"/>
        </w:rPr>
        <w:t xml:space="preserve"> </w:t>
      </w:r>
      <w:r>
        <w:t>способствует</w:t>
      </w:r>
      <w:r>
        <w:rPr>
          <w:spacing w:val="1"/>
        </w:rPr>
        <w:t xml:space="preserve"> </w:t>
      </w:r>
      <w:r>
        <w:t>воспитанию</w:t>
      </w:r>
      <w:r>
        <w:rPr>
          <w:spacing w:val="1"/>
        </w:rPr>
        <w:t xml:space="preserve"> </w:t>
      </w:r>
      <w:r>
        <w:t>у</w:t>
      </w:r>
      <w:r>
        <w:rPr>
          <w:spacing w:val="1"/>
        </w:rPr>
        <w:t xml:space="preserve"> </w:t>
      </w:r>
      <w:r>
        <w:t>обучающихся активной</w:t>
      </w:r>
      <w:r>
        <w:rPr>
          <w:spacing w:val="1"/>
        </w:rPr>
        <w:t xml:space="preserve"> </w:t>
      </w:r>
      <w:r>
        <w:t>гражданской</w:t>
      </w:r>
      <w:r>
        <w:rPr>
          <w:spacing w:val="1"/>
        </w:rPr>
        <w:t xml:space="preserve"> </w:t>
      </w:r>
      <w:r>
        <w:t>позиции, формированию</w:t>
      </w:r>
      <w:r>
        <w:rPr>
          <w:spacing w:val="1"/>
        </w:rPr>
        <w:t xml:space="preserve"> </w:t>
      </w:r>
      <w:r>
        <w:t>лидерских</w:t>
      </w:r>
      <w:r>
        <w:rPr>
          <w:spacing w:val="1"/>
        </w:rPr>
        <w:t xml:space="preserve"> </w:t>
      </w:r>
      <w:r>
        <w:t>и нравственно-этических</w:t>
      </w:r>
      <w:r>
        <w:rPr>
          <w:spacing w:val="1"/>
        </w:rPr>
        <w:t xml:space="preserve"> </w:t>
      </w:r>
      <w:r>
        <w:t>качеств,</w:t>
      </w:r>
      <w:r>
        <w:rPr>
          <w:spacing w:val="1"/>
        </w:rPr>
        <w:t xml:space="preserve"> </w:t>
      </w:r>
      <w:r>
        <w:t>чувства</w:t>
      </w:r>
      <w:r>
        <w:rPr>
          <w:spacing w:val="1"/>
        </w:rPr>
        <w:t xml:space="preserve"> </w:t>
      </w:r>
      <w:r>
        <w:t>патриотизма,</w:t>
      </w:r>
      <w:r>
        <w:rPr>
          <w:spacing w:val="1"/>
        </w:rPr>
        <w:t xml:space="preserve"> </w:t>
      </w:r>
      <w:r>
        <w:t>осознанию</w:t>
      </w:r>
      <w:r>
        <w:rPr>
          <w:spacing w:val="1"/>
        </w:rPr>
        <w:t xml:space="preserve"> </w:t>
      </w:r>
      <w:r>
        <w:t>участниками</w:t>
      </w:r>
      <w:r>
        <w:rPr>
          <w:spacing w:val="1"/>
        </w:rPr>
        <w:t xml:space="preserve"> </w:t>
      </w:r>
      <w:r>
        <w:t>личностной</w:t>
      </w:r>
      <w:r>
        <w:rPr>
          <w:spacing w:val="1"/>
        </w:rPr>
        <w:t xml:space="preserve"> </w:t>
      </w:r>
      <w:r>
        <w:t>и</w:t>
      </w:r>
      <w:r>
        <w:rPr>
          <w:spacing w:val="1"/>
        </w:rPr>
        <w:t xml:space="preserve"> </w:t>
      </w:r>
      <w:r>
        <w:t>социальной</w:t>
      </w:r>
      <w:r>
        <w:rPr>
          <w:spacing w:val="1"/>
        </w:rPr>
        <w:t xml:space="preserve"> </w:t>
      </w:r>
      <w:r>
        <w:t>значимости</w:t>
      </w:r>
      <w:r>
        <w:rPr>
          <w:spacing w:val="1"/>
        </w:rPr>
        <w:t xml:space="preserve"> </w:t>
      </w:r>
      <w:r>
        <w:t>их</w:t>
      </w:r>
      <w:r>
        <w:rPr>
          <w:spacing w:val="1"/>
        </w:rPr>
        <w:t xml:space="preserve"> </w:t>
      </w:r>
      <w:r>
        <w:t>деятельности,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любой</w:t>
      </w:r>
      <w:r>
        <w:rPr>
          <w:spacing w:val="1"/>
        </w:rPr>
        <w:t xml:space="preserve"> </w:t>
      </w:r>
      <w:r>
        <w:t>деятельности,</w:t>
      </w:r>
      <w:r>
        <w:rPr>
          <w:spacing w:val="1"/>
        </w:rPr>
        <w:t xml:space="preserve"> </w:t>
      </w:r>
      <w:r>
        <w:t>получают</w:t>
      </w:r>
      <w:r>
        <w:rPr>
          <w:spacing w:val="1"/>
        </w:rPr>
        <w:t xml:space="preserve"> </w:t>
      </w:r>
      <w:r>
        <w:t>опыт</w:t>
      </w:r>
      <w:r>
        <w:rPr>
          <w:spacing w:val="1"/>
        </w:rPr>
        <w:t xml:space="preserve"> </w:t>
      </w:r>
      <w:r>
        <w:t>организаторской</w:t>
      </w:r>
      <w:r>
        <w:rPr>
          <w:spacing w:val="1"/>
        </w:rPr>
        <w:t xml:space="preserve"> </w:t>
      </w:r>
      <w:r>
        <w:t>деятельности,</w:t>
      </w:r>
      <w:r>
        <w:rPr>
          <w:spacing w:val="1"/>
        </w:rPr>
        <w:t xml:space="preserve"> </w:t>
      </w:r>
      <w:r>
        <w:t>умения</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распределять</w:t>
      </w:r>
      <w:r>
        <w:rPr>
          <w:spacing w:val="1"/>
        </w:rPr>
        <w:t xml:space="preserve"> </w:t>
      </w:r>
      <w:r>
        <w:t>обязанности,</w:t>
      </w:r>
      <w:r>
        <w:rPr>
          <w:spacing w:val="1"/>
        </w:rPr>
        <w:t xml:space="preserve"> </w:t>
      </w:r>
      <w:r>
        <w:t>контролировать</w:t>
      </w:r>
      <w:r>
        <w:rPr>
          <w:spacing w:val="1"/>
        </w:rPr>
        <w:t xml:space="preserve"> </w:t>
      </w:r>
      <w:r>
        <w:t>сроки</w:t>
      </w:r>
      <w:r>
        <w:rPr>
          <w:spacing w:val="1"/>
        </w:rPr>
        <w:t xml:space="preserve"> </w:t>
      </w:r>
      <w:r>
        <w:t>выполнения,</w:t>
      </w:r>
      <w:r>
        <w:rPr>
          <w:spacing w:val="-1"/>
        </w:rPr>
        <w:t xml:space="preserve"> </w:t>
      </w:r>
      <w:r>
        <w:t>чувствовать</w:t>
      </w:r>
      <w:r>
        <w:rPr>
          <w:spacing w:val="-1"/>
        </w:rPr>
        <w:t xml:space="preserve"> </w:t>
      </w:r>
      <w:r>
        <w:t>ответственность</w:t>
      </w:r>
      <w:r>
        <w:rPr>
          <w:spacing w:val="-1"/>
        </w:rPr>
        <w:t xml:space="preserve"> </w:t>
      </w:r>
      <w:r>
        <w:t>за</w:t>
      </w:r>
      <w:r>
        <w:rPr>
          <w:spacing w:val="-2"/>
        </w:rPr>
        <w:t xml:space="preserve"> </w:t>
      </w:r>
      <w:r>
        <w:t>результат.</w:t>
      </w:r>
    </w:p>
    <w:p w:rsidR="00292DCE" w:rsidRDefault="00F301D9">
      <w:pPr>
        <w:pStyle w:val="a3"/>
        <w:spacing w:line="360" w:lineRule="auto"/>
        <w:ind w:right="339" w:firstLine="566"/>
        <w:jc w:val="both"/>
      </w:pPr>
      <w:r>
        <w:t>Деятельность школьного отделения РДДМ направлена на воспитание подрастающего поколения,</w:t>
      </w:r>
      <w:r>
        <w:rPr>
          <w:spacing w:val="-57"/>
        </w:rPr>
        <w:t xml:space="preserve"> </w:t>
      </w:r>
      <w:r>
        <w:t>развитие детей на основе их интересов и потребностей, а также организацию досуга и занятости</w:t>
      </w:r>
      <w:r>
        <w:rPr>
          <w:spacing w:val="1"/>
        </w:rPr>
        <w:t xml:space="preserve"> </w:t>
      </w:r>
      <w:r>
        <w:t>школьников.</w:t>
      </w:r>
      <w:r>
        <w:rPr>
          <w:spacing w:val="1"/>
        </w:rPr>
        <w:t xml:space="preserve"> </w:t>
      </w:r>
      <w:r>
        <w:t>РДДМ</w:t>
      </w:r>
      <w:r>
        <w:rPr>
          <w:spacing w:val="1"/>
        </w:rPr>
        <w:t xml:space="preserve"> </w:t>
      </w:r>
      <w:r>
        <w:t>развивает</w:t>
      </w:r>
      <w:r>
        <w:rPr>
          <w:spacing w:val="1"/>
        </w:rPr>
        <w:t xml:space="preserve"> </w:t>
      </w:r>
      <w:r>
        <w:t>социальную</w:t>
      </w:r>
      <w:r>
        <w:rPr>
          <w:spacing w:val="1"/>
        </w:rPr>
        <w:t xml:space="preserve"> </w:t>
      </w:r>
      <w:r>
        <w:t>направленность</w:t>
      </w:r>
      <w:r>
        <w:rPr>
          <w:spacing w:val="1"/>
        </w:rPr>
        <w:t xml:space="preserve"> </w:t>
      </w:r>
      <w:r>
        <w:t>личности</w:t>
      </w:r>
      <w:r>
        <w:rPr>
          <w:spacing w:val="1"/>
        </w:rPr>
        <w:t xml:space="preserve"> </w:t>
      </w:r>
      <w:r>
        <w:t>обучающегося,</w:t>
      </w:r>
      <w:r>
        <w:rPr>
          <w:spacing w:val="1"/>
        </w:rPr>
        <w:t xml:space="preserve"> </w:t>
      </w:r>
      <w:r>
        <w:t>привлекает</w:t>
      </w:r>
      <w:r>
        <w:rPr>
          <w:spacing w:val="1"/>
        </w:rPr>
        <w:t xml:space="preserve"> </w:t>
      </w:r>
      <w:r>
        <w:t>школьников к различным видам активности, формирует благоприятный микроклимат для детей в</w:t>
      </w:r>
      <w:r>
        <w:rPr>
          <w:spacing w:val="1"/>
        </w:rPr>
        <w:t xml:space="preserve"> </w:t>
      </w:r>
      <w:r>
        <w:t>школе,</w:t>
      </w:r>
      <w:r>
        <w:rPr>
          <w:spacing w:val="-1"/>
        </w:rPr>
        <w:t xml:space="preserve"> </w:t>
      </w:r>
      <w:r>
        <w:t>семье, ближайшем</w:t>
      </w:r>
      <w:r>
        <w:rPr>
          <w:spacing w:val="-2"/>
        </w:rPr>
        <w:t xml:space="preserve"> </w:t>
      </w:r>
      <w:r>
        <w:t>социальном</w:t>
      </w:r>
      <w:r>
        <w:rPr>
          <w:spacing w:val="-1"/>
        </w:rPr>
        <w:t xml:space="preserve"> </w:t>
      </w:r>
      <w:r>
        <w:t>окружении.</w:t>
      </w:r>
    </w:p>
    <w:p w:rsidR="00292DCE" w:rsidRDefault="00F301D9">
      <w:pPr>
        <w:pStyle w:val="41"/>
        <w:ind w:left="4544"/>
        <w:jc w:val="both"/>
      </w:pPr>
      <w:r>
        <w:t>Модуль</w:t>
      </w:r>
      <w:r>
        <w:rPr>
          <w:spacing w:val="-10"/>
        </w:rPr>
        <w:t xml:space="preserve"> </w:t>
      </w:r>
      <w:r>
        <w:t>«Школьные</w:t>
      </w:r>
      <w:r>
        <w:rPr>
          <w:spacing w:val="-11"/>
        </w:rPr>
        <w:t xml:space="preserve"> </w:t>
      </w:r>
      <w:r>
        <w:t>музеи»</w:t>
      </w:r>
    </w:p>
    <w:p w:rsidR="00292DCE" w:rsidRDefault="00F301D9">
      <w:pPr>
        <w:pStyle w:val="a3"/>
        <w:spacing w:before="135" w:line="360" w:lineRule="auto"/>
        <w:ind w:right="336" w:firstLine="708"/>
        <w:jc w:val="both"/>
      </w:pPr>
      <w:r>
        <w:t>Для развития, обучения и воспитания подрастающего человека исключительно важны связь с</w:t>
      </w:r>
      <w:r>
        <w:rPr>
          <w:spacing w:val="1"/>
        </w:rPr>
        <w:t xml:space="preserve"> </w:t>
      </w:r>
      <w:r>
        <w:t>прошлыми</w:t>
      </w:r>
      <w:r>
        <w:rPr>
          <w:spacing w:val="1"/>
        </w:rPr>
        <w:t xml:space="preserve"> </w:t>
      </w:r>
      <w:r>
        <w:t>поколениями</w:t>
      </w:r>
      <w:r>
        <w:rPr>
          <w:spacing w:val="1"/>
        </w:rPr>
        <w:t xml:space="preserve"> </w:t>
      </w:r>
      <w:r>
        <w:t>формирование культурной</w:t>
      </w:r>
      <w:r>
        <w:rPr>
          <w:spacing w:val="1"/>
        </w:rPr>
        <w:t xml:space="preserve"> </w:t>
      </w:r>
      <w:r>
        <w:t>и исторической памяти. Чтобы</w:t>
      </w:r>
      <w:r>
        <w:rPr>
          <w:spacing w:val="1"/>
        </w:rPr>
        <w:t xml:space="preserve"> </w:t>
      </w:r>
      <w:r>
        <w:t>учащийся мог</w:t>
      </w:r>
      <w:r>
        <w:rPr>
          <w:spacing w:val="1"/>
        </w:rPr>
        <w:t xml:space="preserve"> </w:t>
      </w:r>
      <w:r>
        <w:t>проникнуться такими чувствами, недостаточно только прочесть, посмотреть или услышать нужную</w:t>
      </w:r>
      <w:r>
        <w:rPr>
          <w:spacing w:val="1"/>
        </w:rPr>
        <w:t xml:space="preserve"> </w:t>
      </w:r>
      <w:r>
        <w:t>информацию, тут требуется прикоснуться к эпохе, потрогать ее руками и эмоционально пережить</w:t>
      </w:r>
      <w:r>
        <w:rPr>
          <w:spacing w:val="1"/>
        </w:rPr>
        <w:t xml:space="preserve"> </w:t>
      </w:r>
      <w:r>
        <w:t>артефакты.</w:t>
      </w:r>
    </w:p>
    <w:p w:rsidR="00292DCE" w:rsidRDefault="00F301D9">
      <w:pPr>
        <w:pStyle w:val="a3"/>
        <w:spacing w:line="360" w:lineRule="auto"/>
        <w:ind w:right="337" w:firstLine="708"/>
        <w:jc w:val="both"/>
      </w:pPr>
      <w:r>
        <w:t>Помочь</w:t>
      </w:r>
      <w:r>
        <w:rPr>
          <w:spacing w:val="1"/>
        </w:rPr>
        <w:t xml:space="preserve"> </w:t>
      </w:r>
      <w:r>
        <w:t>молодому</w:t>
      </w:r>
      <w:r>
        <w:rPr>
          <w:spacing w:val="1"/>
        </w:rPr>
        <w:t xml:space="preserve"> </w:t>
      </w:r>
      <w:r>
        <w:t>поколению</w:t>
      </w:r>
      <w:r>
        <w:rPr>
          <w:spacing w:val="1"/>
        </w:rPr>
        <w:t xml:space="preserve"> </w:t>
      </w:r>
      <w:r>
        <w:t>в</w:t>
      </w:r>
      <w:r>
        <w:rPr>
          <w:spacing w:val="1"/>
        </w:rPr>
        <w:t xml:space="preserve"> </w:t>
      </w:r>
      <w:r>
        <w:t>решении</w:t>
      </w:r>
      <w:r>
        <w:rPr>
          <w:spacing w:val="1"/>
        </w:rPr>
        <w:t xml:space="preserve"> </w:t>
      </w:r>
      <w:r>
        <w:t>этих</w:t>
      </w:r>
      <w:r>
        <w:rPr>
          <w:spacing w:val="1"/>
        </w:rPr>
        <w:t xml:space="preserve"> </w:t>
      </w:r>
      <w:r>
        <w:t>проблем</w:t>
      </w:r>
      <w:r>
        <w:rPr>
          <w:spacing w:val="1"/>
        </w:rPr>
        <w:t xml:space="preserve"> </w:t>
      </w:r>
      <w:r>
        <w:t>сегодня</w:t>
      </w:r>
      <w:r>
        <w:rPr>
          <w:spacing w:val="1"/>
        </w:rPr>
        <w:t xml:space="preserve"> </w:t>
      </w:r>
      <w:r>
        <w:t>может</w:t>
      </w:r>
      <w:r>
        <w:rPr>
          <w:spacing w:val="1"/>
        </w:rPr>
        <w:t xml:space="preserve"> </w:t>
      </w:r>
      <w:r>
        <w:t>такой</w:t>
      </w:r>
      <w:r>
        <w:rPr>
          <w:spacing w:val="1"/>
        </w:rPr>
        <w:t xml:space="preserve"> </w:t>
      </w:r>
      <w:r>
        <w:t>уникальный</w:t>
      </w:r>
      <w:r>
        <w:rPr>
          <w:spacing w:val="1"/>
        </w:rPr>
        <w:t xml:space="preserve"> </w:t>
      </w:r>
      <w:r>
        <w:t>социальный институт, как музей. Музей – это своеобразная модель системы культуры, играющая</w:t>
      </w:r>
      <w:r>
        <w:rPr>
          <w:spacing w:val="1"/>
        </w:rPr>
        <w:t xml:space="preserve"> </w:t>
      </w:r>
      <w:r>
        <w:t>огромную</w:t>
      </w:r>
      <w:r>
        <w:rPr>
          <w:spacing w:val="1"/>
        </w:rPr>
        <w:t xml:space="preserve"> </w:t>
      </w:r>
      <w:r>
        <w:t>роль</w:t>
      </w:r>
      <w:r>
        <w:rPr>
          <w:spacing w:val="1"/>
        </w:rPr>
        <w:t xml:space="preserve"> </w:t>
      </w:r>
      <w:r>
        <w:t>в</w:t>
      </w:r>
      <w:r>
        <w:rPr>
          <w:spacing w:val="1"/>
        </w:rPr>
        <w:t xml:space="preserve"> </w:t>
      </w:r>
      <w:r>
        <w:t>воспитании</w:t>
      </w:r>
      <w:r>
        <w:rPr>
          <w:spacing w:val="1"/>
        </w:rPr>
        <w:t xml:space="preserve"> </w:t>
      </w:r>
      <w:r>
        <w:t>личности,</w:t>
      </w:r>
      <w:r>
        <w:rPr>
          <w:spacing w:val="1"/>
        </w:rPr>
        <w:t xml:space="preserve"> </w:t>
      </w:r>
      <w:r>
        <w:t>которая</w:t>
      </w:r>
      <w:r>
        <w:rPr>
          <w:spacing w:val="1"/>
        </w:rPr>
        <w:t xml:space="preserve"> </w:t>
      </w:r>
      <w:r>
        <w:t>призвана</w:t>
      </w:r>
      <w:r>
        <w:rPr>
          <w:spacing w:val="1"/>
        </w:rPr>
        <w:t xml:space="preserve"> </w:t>
      </w:r>
      <w:r>
        <w:t>комплексно</w:t>
      </w:r>
      <w:r>
        <w:rPr>
          <w:spacing w:val="1"/>
        </w:rPr>
        <w:t xml:space="preserve"> </w:t>
      </w:r>
      <w:r>
        <w:t>решать</w:t>
      </w:r>
      <w:r>
        <w:rPr>
          <w:spacing w:val="1"/>
        </w:rPr>
        <w:t xml:space="preserve"> </w:t>
      </w:r>
      <w:r>
        <w:t>вопросы</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подрастающего</w:t>
      </w:r>
      <w:r>
        <w:rPr>
          <w:spacing w:val="1"/>
        </w:rPr>
        <w:t xml:space="preserve"> </w:t>
      </w:r>
      <w:r>
        <w:t>поколения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детьми</w:t>
      </w:r>
      <w:r>
        <w:rPr>
          <w:spacing w:val="1"/>
        </w:rPr>
        <w:t xml:space="preserve"> </w:t>
      </w:r>
      <w:r>
        <w:t>экспонатов,</w:t>
      </w:r>
      <w:r>
        <w:rPr>
          <w:spacing w:val="1"/>
        </w:rPr>
        <w:t xml:space="preserve"> </w:t>
      </w:r>
      <w:r>
        <w:t>средствами</w:t>
      </w:r>
      <w:r>
        <w:rPr>
          <w:spacing w:val="-1"/>
        </w:rPr>
        <w:t xml:space="preserve"> </w:t>
      </w:r>
      <w:r>
        <w:t>экскурсионной и</w:t>
      </w:r>
      <w:r>
        <w:rPr>
          <w:spacing w:val="-1"/>
        </w:rPr>
        <w:t xml:space="preserve"> </w:t>
      </w:r>
      <w:r>
        <w:t>музейной деятельности.</w:t>
      </w:r>
    </w:p>
    <w:p w:rsidR="00292DCE" w:rsidRDefault="00F301D9">
      <w:pPr>
        <w:pStyle w:val="a3"/>
        <w:spacing w:before="1" w:line="360" w:lineRule="auto"/>
        <w:ind w:right="335" w:firstLine="768"/>
        <w:jc w:val="both"/>
      </w:pPr>
      <w:r>
        <w:t>Осваивая теоретические знания и практические</w:t>
      </w:r>
      <w:r>
        <w:rPr>
          <w:spacing w:val="1"/>
        </w:rPr>
        <w:t xml:space="preserve"> </w:t>
      </w:r>
      <w:r>
        <w:t>умения в области истории родной школы,</w:t>
      </w:r>
      <w:r>
        <w:rPr>
          <w:spacing w:val="1"/>
        </w:rPr>
        <w:t xml:space="preserve"> </w:t>
      </w:r>
      <w:r>
        <w:t>города,</w:t>
      </w:r>
      <w:r>
        <w:rPr>
          <w:spacing w:val="1"/>
        </w:rPr>
        <w:t xml:space="preserve"> </w:t>
      </w:r>
      <w:r>
        <w:t>музейного</w:t>
      </w:r>
      <w:r>
        <w:rPr>
          <w:spacing w:val="1"/>
        </w:rPr>
        <w:t xml:space="preserve"> </w:t>
      </w:r>
      <w:r>
        <w:t>дела</w:t>
      </w:r>
      <w:r>
        <w:rPr>
          <w:spacing w:val="1"/>
        </w:rPr>
        <w:t xml:space="preserve"> </w:t>
      </w:r>
      <w:r>
        <w:t>учащиеся</w:t>
      </w:r>
      <w:r>
        <w:rPr>
          <w:spacing w:val="1"/>
        </w:rPr>
        <w:t xml:space="preserve"> </w:t>
      </w:r>
      <w:r>
        <w:t>приобретают</w:t>
      </w:r>
      <w:r>
        <w:rPr>
          <w:spacing w:val="1"/>
        </w:rPr>
        <w:t xml:space="preserve"> </w:t>
      </w:r>
      <w:r>
        <w:t>уважение</w:t>
      </w:r>
      <w:r>
        <w:rPr>
          <w:spacing w:val="1"/>
        </w:rPr>
        <w:t xml:space="preserve"> </w:t>
      </w:r>
      <w:r>
        <w:t>к</w:t>
      </w:r>
      <w:r>
        <w:rPr>
          <w:spacing w:val="1"/>
        </w:rPr>
        <w:t xml:space="preserve"> </w:t>
      </w:r>
      <w:r>
        <w:t>прошлому,</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реликвиям,</w:t>
      </w:r>
      <w:r>
        <w:rPr>
          <w:spacing w:val="1"/>
        </w:rPr>
        <w:t xml:space="preserve"> </w:t>
      </w:r>
      <w:r>
        <w:t>у</w:t>
      </w:r>
      <w:r>
        <w:rPr>
          <w:spacing w:val="1"/>
        </w:rPr>
        <w:t xml:space="preserve"> </w:t>
      </w:r>
      <w:r>
        <w:t>них</w:t>
      </w:r>
      <w:r>
        <w:rPr>
          <w:spacing w:val="1"/>
        </w:rPr>
        <w:t xml:space="preserve"> </w:t>
      </w:r>
      <w:r>
        <w:t>формируются</w:t>
      </w:r>
      <w:r>
        <w:rPr>
          <w:spacing w:val="1"/>
        </w:rPr>
        <w:t xml:space="preserve"> </w:t>
      </w:r>
      <w:r>
        <w:t>патриотизм</w:t>
      </w:r>
      <w:r>
        <w:rPr>
          <w:spacing w:val="1"/>
        </w:rPr>
        <w:t xml:space="preserve"> </w:t>
      </w:r>
      <w:r>
        <w:t>и</w:t>
      </w:r>
      <w:r>
        <w:rPr>
          <w:spacing w:val="1"/>
        </w:rPr>
        <w:t xml:space="preserve"> </w:t>
      </w:r>
      <w:r>
        <w:t>потребность</w:t>
      </w:r>
      <w:r>
        <w:rPr>
          <w:spacing w:val="1"/>
        </w:rPr>
        <w:t xml:space="preserve"> </w:t>
      </w:r>
      <w:r>
        <w:t>сохранить</w:t>
      </w:r>
      <w:r>
        <w:rPr>
          <w:spacing w:val="1"/>
        </w:rPr>
        <w:t xml:space="preserve"> </w:t>
      </w:r>
      <w:r>
        <w:t>для</w:t>
      </w:r>
      <w:r>
        <w:rPr>
          <w:spacing w:val="1"/>
        </w:rPr>
        <w:t xml:space="preserve"> </w:t>
      </w:r>
      <w:r>
        <w:t>других</w:t>
      </w:r>
      <w:r>
        <w:rPr>
          <w:spacing w:val="1"/>
        </w:rPr>
        <w:t xml:space="preserve"> </w:t>
      </w:r>
      <w:r>
        <w:t>поколений</w:t>
      </w:r>
      <w:r>
        <w:rPr>
          <w:spacing w:val="1"/>
        </w:rPr>
        <w:t xml:space="preserve"> </w:t>
      </w:r>
      <w:r>
        <w:t>исторические,</w:t>
      </w:r>
      <w:r>
        <w:rPr>
          <w:spacing w:val="-2"/>
        </w:rPr>
        <w:t xml:space="preserve"> </w:t>
      </w:r>
      <w:r>
        <w:t>материальные,</w:t>
      </w:r>
      <w:r>
        <w:rPr>
          <w:spacing w:val="-1"/>
        </w:rPr>
        <w:t xml:space="preserve"> </w:t>
      </w:r>
      <w:r>
        <w:t>художественные</w:t>
      </w:r>
      <w:r>
        <w:rPr>
          <w:spacing w:val="-3"/>
        </w:rPr>
        <w:t xml:space="preserve"> </w:t>
      </w:r>
      <w:r>
        <w:t>и</w:t>
      </w:r>
      <w:r>
        <w:rPr>
          <w:spacing w:val="-2"/>
        </w:rPr>
        <w:t xml:space="preserve"> </w:t>
      </w:r>
      <w:r>
        <w:t>культурные</w:t>
      </w:r>
      <w:r>
        <w:rPr>
          <w:spacing w:val="-2"/>
        </w:rPr>
        <w:t xml:space="preserve"> </w:t>
      </w:r>
      <w:r>
        <w:t>ценности.</w:t>
      </w:r>
    </w:p>
    <w:p w:rsidR="00292DCE" w:rsidRDefault="00F301D9">
      <w:pPr>
        <w:pStyle w:val="a3"/>
        <w:spacing w:line="360" w:lineRule="auto"/>
        <w:ind w:right="343" w:firstLine="708"/>
        <w:jc w:val="both"/>
      </w:pPr>
      <w:r>
        <w:t>В</w:t>
      </w:r>
      <w:r>
        <w:rPr>
          <w:spacing w:val="1"/>
        </w:rPr>
        <w:t xml:space="preserve"> </w:t>
      </w:r>
      <w:r w:rsidR="00E36446">
        <w:t>МКОУ «Уланэргинская СОШ»</w:t>
      </w:r>
      <w:r>
        <w:rPr>
          <w:spacing w:val="1"/>
        </w:rPr>
        <w:t xml:space="preserve"> </w:t>
      </w:r>
      <w:r>
        <w:t>организована</w:t>
      </w:r>
      <w:r>
        <w:rPr>
          <w:spacing w:val="1"/>
        </w:rPr>
        <w:t xml:space="preserve"> </w:t>
      </w:r>
      <w:r>
        <w:t>деятельность</w:t>
      </w:r>
      <w:r>
        <w:rPr>
          <w:spacing w:val="1"/>
        </w:rPr>
        <w:t xml:space="preserve"> </w:t>
      </w:r>
      <w:r>
        <w:t>обучающихся</w:t>
      </w:r>
      <w:r>
        <w:rPr>
          <w:spacing w:val="1"/>
        </w:rPr>
        <w:t xml:space="preserve"> </w:t>
      </w:r>
      <w:r>
        <w:t>направленная</w:t>
      </w:r>
      <w:r>
        <w:rPr>
          <w:spacing w:val="-3"/>
        </w:rPr>
        <w:t xml:space="preserve"> </w:t>
      </w:r>
      <w:r>
        <w:t>от</w:t>
      </w:r>
      <w:r>
        <w:rPr>
          <w:spacing w:val="-2"/>
        </w:rPr>
        <w:t xml:space="preserve"> </w:t>
      </w:r>
      <w:r>
        <w:t>простого</w:t>
      </w:r>
      <w:r>
        <w:rPr>
          <w:spacing w:val="-3"/>
        </w:rPr>
        <w:t xml:space="preserve"> </w:t>
      </w:r>
      <w:r>
        <w:t>собирательства</w:t>
      </w:r>
      <w:r>
        <w:rPr>
          <w:spacing w:val="-2"/>
        </w:rPr>
        <w:t xml:space="preserve"> </w:t>
      </w:r>
      <w:r>
        <w:t>предметов</w:t>
      </w:r>
      <w:r>
        <w:rPr>
          <w:spacing w:val="-3"/>
        </w:rPr>
        <w:t xml:space="preserve"> </w:t>
      </w:r>
      <w:r>
        <w:t>и</w:t>
      </w:r>
      <w:r>
        <w:rPr>
          <w:spacing w:val="-2"/>
        </w:rPr>
        <w:t xml:space="preserve"> </w:t>
      </w:r>
      <w:r>
        <w:t>артефактов</w:t>
      </w:r>
      <w:r>
        <w:rPr>
          <w:spacing w:val="-2"/>
        </w:rPr>
        <w:t xml:space="preserve"> </w:t>
      </w:r>
      <w:r>
        <w:t>к</w:t>
      </w:r>
      <w:r>
        <w:rPr>
          <w:spacing w:val="-4"/>
        </w:rPr>
        <w:t xml:space="preserve"> </w:t>
      </w:r>
      <w:r>
        <w:t>описанию</w:t>
      </w:r>
      <w:r>
        <w:rPr>
          <w:spacing w:val="-4"/>
        </w:rPr>
        <w:t xml:space="preserve"> </w:t>
      </w:r>
      <w:r>
        <w:t>конкретных экспонатов</w:t>
      </w:r>
    </w:p>
    <w:p w:rsidR="00292DCE" w:rsidRDefault="00F301D9">
      <w:pPr>
        <w:pStyle w:val="a3"/>
        <w:spacing w:before="64" w:line="360" w:lineRule="auto"/>
        <w:ind w:right="336"/>
        <w:jc w:val="both"/>
      </w:pPr>
      <w:r>
        <w:t>и событий, самостоятельному исследовательскому поиску и, наконец, к овладению элементарными</w:t>
      </w:r>
      <w:r>
        <w:rPr>
          <w:spacing w:val="1"/>
        </w:rPr>
        <w:t xml:space="preserve"> </w:t>
      </w:r>
      <w:r>
        <w:t>навыками</w:t>
      </w:r>
      <w:r>
        <w:rPr>
          <w:spacing w:val="1"/>
        </w:rPr>
        <w:t xml:space="preserve"> </w:t>
      </w:r>
      <w:r>
        <w:t>основ</w:t>
      </w:r>
      <w:r>
        <w:rPr>
          <w:spacing w:val="1"/>
        </w:rPr>
        <w:t xml:space="preserve"> </w:t>
      </w:r>
      <w:r>
        <w:t>научной</w:t>
      </w:r>
      <w:r>
        <w:rPr>
          <w:spacing w:val="1"/>
        </w:rPr>
        <w:t xml:space="preserve"> </w:t>
      </w:r>
      <w:r>
        <w:t>музейной</w:t>
      </w:r>
      <w:r>
        <w:rPr>
          <w:spacing w:val="1"/>
        </w:rPr>
        <w:t xml:space="preserve"> </w:t>
      </w:r>
      <w:r>
        <w:t>работы,</w:t>
      </w:r>
      <w:r>
        <w:rPr>
          <w:spacing w:val="1"/>
        </w:rPr>
        <w:t xml:space="preserve"> </w:t>
      </w:r>
      <w:r>
        <w:t>изучение</w:t>
      </w:r>
      <w:r>
        <w:rPr>
          <w:spacing w:val="1"/>
        </w:rPr>
        <w:t xml:space="preserve"> </w:t>
      </w:r>
      <w:r>
        <w:t>методики</w:t>
      </w:r>
      <w:r>
        <w:rPr>
          <w:spacing w:val="1"/>
        </w:rPr>
        <w:t xml:space="preserve"> </w:t>
      </w:r>
      <w:r>
        <w:t>исследовательской,</w:t>
      </w:r>
      <w:r>
        <w:rPr>
          <w:spacing w:val="1"/>
        </w:rPr>
        <w:t xml:space="preserve"> </w:t>
      </w:r>
      <w:r>
        <w:t>фондовой,</w:t>
      </w:r>
      <w:r>
        <w:rPr>
          <w:spacing w:val="1"/>
        </w:rPr>
        <w:t xml:space="preserve"> </w:t>
      </w:r>
      <w:r>
        <w:t>культурно-образовательной</w:t>
      </w:r>
      <w:r>
        <w:rPr>
          <w:spacing w:val="-1"/>
        </w:rPr>
        <w:t xml:space="preserve"> </w:t>
      </w:r>
      <w:r>
        <w:t>и</w:t>
      </w:r>
      <w:r>
        <w:rPr>
          <w:spacing w:val="-3"/>
        </w:rPr>
        <w:t xml:space="preserve"> </w:t>
      </w:r>
      <w:r>
        <w:t>экспозиционной</w:t>
      </w:r>
      <w:r>
        <w:rPr>
          <w:spacing w:val="-3"/>
        </w:rPr>
        <w:t xml:space="preserve"> </w:t>
      </w:r>
      <w:r>
        <w:t>работы.</w:t>
      </w:r>
    </w:p>
    <w:p w:rsidR="00292DCE" w:rsidRDefault="00E36446">
      <w:pPr>
        <w:pStyle w:val="a3"/>
        <w:spacing w:line="360" w:lineRule="auto"/>
        <w:ind w:right="332" w:firstLine="708"/>
        <w:jc w:val="both"/>
      </w:pPr>
      <w:r>
        <w:t>Музейная комната, экспозиции</w:t>
      </w:r>
      <w:r w:rsidR="00F301D9">
        <w:rPr>
          <w:spacing w:val="1"/>
        </w:rPr>
        <w:t xml:space="preserve"> </w:t>
      </w:r>
      <w:r w:rsidR="00F301D9">
        <w:t>истории</w:t>
      </w:r>
      <w:r w:rsidR="00F301D9">
        <w:rPr>
          <w:spacing w:val="1"/>
        </w:rPr>
        <w:t xml:space="preserve"> </w:t>
      </w:r>
      <w:r w:rsidR="00F301D9">
        <w:t>школы</w:t>
      </w:r>
      <w:r w:rsidR="00F301D9">
        <w:rPr>
          <w:spacing w:val="1"/>
        </w:rPr>
        <w:t xml:space="preserve"> </w:t>
      </w:r>
      <w:r w:rsidR="00F301D9">
        <w:t>способствуют</w:t>
      </w:r>
      <w:r w:rsidR="00F301D9">
        <w:rPr>
          <w:spacing w:val="1"/>
        </w:rPr>
        <w:t xml:space="preserve"> </w:t>
      </w:r>
      <w:r w:rsidR="00F301D9">
        <w:t>расширению</w:t>
      </w:r>
      <w:r w:rsidR="00F301D9">
        <w:rPr>
          <w:spacing w:val="1"/>
        </w:rPr>
        <w:t xml:space="preserve"> </w:t>
      </w:r>
      <w:r w:rsidR="00F301D9">
        <w:t>знаний</w:t>
      </w:r>
      <w:r w:rsidR="00F301D9">
        <w:rPr>
          <w:spacing w:val="1"/>
        </w:rPr>
        <w:t xml:space="preserve"> </w:t>
      </w:r>
      <w:r w:rsidR="00F301D9">
        <w:t>обучающихся,</w:t>
      </w:r>
      <w:r w:rsidR="00F301D9">
        <w:rPr>
          <w:spacing w:val="1"/>
        </w:rPr>
        <w:t xml:space="preserve"> </w:t>
      </w:r>
      <w:r w:rsidR="00F301D9">
        <w:t>способствует</w:t>
      </w:r>
      <w:r w:rsidR="00F301D9">
        <w:rPr>
          <w:spacing w:val="1"/>
        </w:rPr>
        <w:t xml:space="preserve"> </w:t>
      </w:r>
      <w:r w:rsidR="00F301D9">
        <w:t>увеличению</w:t>
      </w:r>
      <w:r w:rsidR="00F301D9">
        <w:rPr>
          <w:spacing w:val="1"/>
        </w:rPr>
        <w:t xml:space="preserve"> </w:t>
      </w:r>
      <w:r w:rsidR="00F301D9">
        <w:t>интереса</w:t>
      </w:r>
      <w:r w:rsidR="00F301D9">
        <w:rPr>
          <w:spacing w:val="1"/>
        </w:rPr>
        <w:t xml:space="preserve"> </w:t>
      </w:r>
      <w:r w:rsidR="00F301D9">
        <w:t>обучающихся</w:t>
      </w:r>
      <w:r w:rsidR="00F301D9">
        <w:rPr>
          <w:spacing w:val="1"/>
        </w:rPr>
        <w:t xml:space="preserve"> </w:t>
      </w:r>
      <w:r w:rsidR="00F301D9">
        <w:t>к</w:t>
      </w:r>
      <w:r w:rsidR="00F301D9">
        <w:rPr>
          <w:spacing w:val="1"/>
        </w:rPr>
        <w:t xml:space="preserve"> </w:t>
      </w:r>
      <w:r w:rsidR="00F301D9">
        <w:t>изучению</w:t>
      </w:r>
      <w:r w:rsidR="00F301D9">
        <w:rPr>
          <w:spacing w:val="1"/>
        </w:rPr>
        <w:t xml:space="preserve"> </w:t>
      </w:r>
      <w:r w:rsidR="00F301D9">
        <w:t>изучении</w:t>
      </w:r>
      <w:r w:rsidR="00F301D9">
        <w:rPr>
          <w:spacing w:val="1"/>
        </w:rPr>
        <w:t xml:space="preserve"> </w:t>
      </w:r>
      <w:r w:rsidR="00F301D9">
        <w:t>школьных</w:t>
      </w:r>
      <w:r w:rsidR="00F301D9">
        <w:rPr>
          <w:spacing w:val="1"/>
        </w:rPr>
        <w:t xml:space="preserve"> </w:t>
      </w:r>
      <w:r w:rsidR="00F301D9">
        <w:lastRenderedPageBreak/>
        <w:t>курсов</w:t>
      </w:r>
      <w:r w:rsidR="00F301D9">
        <w:rPr>
          <w:spacing w:val="1"/>
        </w:rPr>
        <w:t xml:space="preserve"> </w:t>
      </w:r>
      <w:r w:rsidR="00F301D9">
        <w:t>истории,</w:t>
      </w:r>
      <w:r w:rsidR="00F301D9">
        <w:rPr>
          <w:spacing w:val="1"/>
        </w:rPr>
        <w:t xml:space="preserve"> </w:t>
      </w:r>
      <w:r w:rsidR="00F301D9">
        <w:t>обществознания,</w:t>
      </w:r>
      <w:r w:rsidR="00F301D9">
        <w:rPr>
          <w:spacing w:val="1"/>
        </w:rPr>
        <w:t xml:space="preserve"> </w:t>
      </w:r>
      <w:r w:rsidR="00F301D9">
        <w:t>литературы,</w:t>
      </w:r>
      <w:r w:rsidR="00F301D9">
        <w:rPr>
          <w:spacing w:val="-57"/>
        </w:rPr>
        <w:t xml:space="preserve"> </w:t>
      </w:r>
      <w:r w:rsidR="00F301D9">
        <w:t>географии</w:t>
      </w:r>
      <w:r w:rsidR="00F301D9">
        <w:rPr>
          <w:spacing w:val="-1"/>
        </w:rPr>
        <w:t xml:space="preserve"> </w:t>
      </w:r>
      <w:r w:rsidR="00F301D9">
        <w:t>и т</w:t>
      </w:r>
      <w:r w:rsidR="00F301D9">
        <w:rPr>
          <w:spacing w:val="-2"/>
        </w:rPr>
        <w:t xml:space="preserve"> </w:t>
      </w:r>
      <w:r w:rsidR="00F301D9">
        <w:t>д.</w:t>
      </w:r>
    </w:p>
    <w:p w:rsidR="00292DCE" w:rsidRDefault="00F301D9">
      <w:pPr>
        <w:pStyle w:val="a3"/>
        <w:spacing w:line="360" w:lineRule="auto"/>
        <w:ind w:right="331" w:firstLine="180"/>
        <w:jc w:val="both"/>
      </w:pPr>
      <w:r>
        <w:t>В условиях партнерского общения обучающихся</w:t>
      </w:r>
      <w:r>
        <w:rPr>
          <w:spacing w:val="1"/>
        </w:rPr>
        <w:t xml:space="preserve"> </w:t>
      </w:r>
      <w:r>
        <w:t>и педагогов открываются реальные возможности</w:t>
      </w:r>
      <w:r>
        <w:rPr>
          <w:spacing w:val="1"/>
        </w:rPr>
        <w:t xml:space="preserve"> </w:t>
      </w:r>
      <w:r>
        <w:t>для</w:t>
      </w:r>
      <w:r>
        <w:rPr>
          <w:spacing w:val="1"/>
        </w:rPr>
        <w:t xml:space="preserve"> </w:t>
      </w:r>
      <w:r>
        <w:t>самоутверждения</w:t>
      </w:r>
      <w:r>
        <w:rPr>
          <w:spacing w:val="1"/>
        </w:rPr>
        <w:t xml:space="preserve"> </w:t>
      </w:r>
      <w:r>
        <w:t>в</w:t>
      </w:r>
      <w:r>
        <w:rPr>
          <w:spacing w:val="1"/>
        </w:rPr>
        <w:t xml:space="preserve"> </w:t>
      </w:r>
      <w:r>
        <w:t>преодолении</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людей,</w:t>
      </w:r>
      <w:r>
        <w:rPr>
          <w:spacing w:val="1"/>
        </w:rPr>
        <w:t xml:space="preserve"> </w:t>
      </w:r>
      <w:r>
        <w:t>увлеченных</w:t>
      </w:r>
      <w:r>
        <w:rPr>
          <w:spacing w:val="-10"/>
        </w:rPr>
        <w:t xml:space="preserve"> </w:t>
      </w:r>
      <w:r>
        <w:t>общим</w:t>
      </w:r>
      <w:r>
        <w:rPr>
          <w:spacing w:val="-11"/>
        </w:rPr>
        <w:t xml:space="preserve"> </w:t>
      </w:r>
      <w:r>
        <w:t>делом.</w:t>
      </w:r>
      <w:r>
        <w:rPr>
          <w:spacing w:val="-10"/>
        </w:rPr>
        <w:t xml:space="preserve"> </w:t>
      </w:r>
      <w:r>
        <w:t>Широкое</w:t>
      </w:r>
      <w:r>
        <w:rPr>
          <w:spacing w:val="-11"/>
        </w:rPr>
        <w:t xml:space="preserve"> </w:t>
      </w:r>
      <w:r>
        <w:t>использование</w:t>
      </w:r>
      <w:r>
        <w:rPr>
          <w:spacing w:val="-12"/>
        </w:rPr>
        <w:t xml:space="preserve"> </w:t>
      </w:r>
      <w:r>
        <w:t>аудиовизуальной</w:t>
      </w:r>
      <w:r>
        <w:rPr>
          <w:spacing w:val="-9"/>
        </w:rPr>
        <w:t xml:space="preserve"> </w:t>
      </w:r>
      <w:r>
        <w:t>и</w:t>
      </w:r>
      <w:r>
        <w:rPr>
          <w:spacing w:val="-12"/>
        </w:rPr>
        <w:t xml:space="preserve"> </w:t>
      </w:r>
      <w:r>
        <w:t>компьютерной</w:t>
      </w:r>
      <w:r>
        <w:rPr>
          <w:spacing w:val="-9"/>
        </w:rPr>
        <w:t xml:space="preserve"> </w:t>
      </w:r>
      <w:r>
        <w:t>техники</w:t>
      </w:r>
      <w:r>
        <w:rPr>
          <w:spacing w:val="-12"/>
        </w:rPr>
        <w:t xml:space="preserve"> </w:t>
      </w:r>
      <w:r>
        <w:t>может</w:t>
      </w:r>
      <w:r>
        <w:rPr>
          <w:spacing w:val="-11"/>
        </w:rPr>
        <w:t xml:space="preserve"> </w:t>
      </w:r>
      <w:r>
        <w:t>в</w:t>
      </w:r>
      <w:r>
        <w:rPr>
          <w:spacing w:val="-57"/>
        </w:rPr>
        <w:t xml:space="preserve"> </w:t>
      </w:r>
      <w:r>
        <w:t>значительной</w:t>
      </w:r>
      <w:r>
        <w:rPr>
          <w:spacing w:val="1"/>
        </w:rPr>
        <w:t xml:space="preserve"> </w:t>
      </w:r>
      <w:r>
        <w:t>мере</w:t>
      </w:r>
      <w:r>
        <w:rPr>
          <w:spacing w:val="1"/>
        </w:rPr>
        <w:t xml:space="preserve"> </w:t>
      </w:r>
      <w:r>
        <w:t>повысит</w:t>
      </w:r>
      <w:r>
        <w:rPr>
          <w:spacing w:val="1"/>
        </w:rPr>
        <w:t xml:space="preserve"> </w:t>
      </w:r>
      <w:r>
        <w:t>эффективность</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поисково-</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школьном</w:t>
      </w:r>
      <w:r>
        <w:rPr>
          <w:spacing w:val="-2"/>
        </w:rPr>
        <w:t xml:space="preserve"> </w:t>
      </w:r>
      <w:r>
        <w:t>музее.</w:t>
      </w:r>
    </w:p>
    <w:p w:rsidR="00292DCE" w:rsidRDefault="00F301D9">
      <w:pPr>
        <w:pStyle w:val="a3"/>
        <w:spacing w:before="1" w:line="360" w:lineRule="auto"/>
        <w:ind w:right="332" w:firstLine="888"/>
        <w:jc w:val="both"/>
      </w:pPr>
      <w:r>
        <w:t>Разработка</w:t>
      </w:r>
      <w:r>
        <w:rPr>
          <w:spacing w:val="1"/>
        </w:rPr>
        <w:t xml:space="preserve"> </w:t>
      </w:r>
      <w:r>
        <w:t>наглядных</w:t>
      </w:r>
      <w:r>
        <w:rPr>
          <w:spacing w:val="1"/>
        </w:rPr>
        <w:t xml:space="preserve"> </w:t>
      </w:r>
      <w:r>
        <w:t>пособий,</w:t>
      </w:r>
      <w:r>
        <w:rPr>
          <w:spacing w:val="1"/>
        </w:rPr>
        <w:t xml:space="preserve"> </w:t>
      </w:r>
      <w:r>
        <w:t>муляжей,</w:t>
      </w:r>
      <w:r>
        <w:rPr>
          <w:spacing w:val="1"/>
        </w:rPr>
        <w:t xml:space="preserve"> </w:t>
      </w:r>
      <w:r>
        <w:t>оформление</w:t>
      </w:r>
      <w:r>
        <w:rPr>
          <w:spacing w:val="1"/>
        </w:rPr>
        <w:t xml:space="preserve"> </w:t>
      </w:r>
      <w:r>
        <w:t>экспозиций</w:t>
      </w:r>
      <w:r>
        <w:rPr>
          <w:spacing w:val="1"/>
        </w:rPr>
        <w:t xml:space="preserve"> </w:t>
      </w:r>
      <w:r>
        <w:t>и</w:t>
      </w:r>
      <w:r>
        <w:rPr>
          <w:spacing w:val="1"/>
        </w:rPr>
        <w:t xml:space="preserve"> </w:t>
      </w:r>
      <w:r>
        <w:t>выставок,</w:t>
      </w:r>
      <w:r>
        <w:rPr>
          <w:spacing w:val="1"/>
        </w:rPr>
        <w:t xml:space="preserve"> </w:t>
      </w:r>
      <w:r>
        <w:t>музейного</w:t>
      </w:r>
      <w:r>
        <w:rPr>
          <w:spacing w:val="-57"/>
        </w:rPr>
        <w:t xml:space="preserve"> </w:t>
      </w:r>
      <w:r>
        <w:t>оборудования должны производиться с привлечением информационных</w:t>
      </w:r>
      <w:r>
        <w:rPr>
          <w:spacing w:val="1"/>
        </w:rPr>
        <w:t xml:space="preserve"> </w:t>
      </w:r>
      <w:r>
        <w:t>технологий, что может быть</w:t>
      </w:r>
      <w:r>
        <w:rPr>
          <w:spacing w:val="1"/>
        </w:rPr>
        <w:t xml:space="preserve"> </w:t>
      </w:r>
      <w:r>
        <w:t>предметом</w:t>
      </w:r>
      <w:r>
        <w:rPr>
          <w:spacing w:val="-3"/>
        </w:rPr>
        <w:t xml:space="preserve"> </w:t>
      </w:r>
      <w:r>
        <w:t>совместной</w:t>
      </w:r>
      <w:r>
        <w:rPr>
          <w:spacing w:val="-1"/>
        </w:rPr>
        <w:t xml:space="preserve"> </w:t>
      </w:r>
      <w:r>
        <w:t>творческой</w:t>
      </w:r>
      <w:r>
        <w:rPr>
          <w:spacing w:val="-1"/>
        </w:rPr>
        <w:t xml:space="preserve"> </w:t>
      </w:r>
      <w:r>
        <w:t>работы</w:t>
      </w:r>
      <w:r>
        <w:rPr>
          <w:spacing w:val="-1"/>
        </w:rPr>
        <w:t xml:space="preserve"> </w:t>
      </w:r>
      <w:r>
        <w:t>руководителя</w:t>
      </w:r>
      <w:r>
        <w:rPr>
          <w:spacing w:val="-2"/>
        </w:rPr>
        <w:t xml:space="preserve"> </w:t>
      </w:r>
      <w:r>
        <w:t>музея</w:t>
      </w:r>
      <w:r>
        <w:rPr>
          <w:spacing w:val="-2"/>
        </w:rPr>
        <w:t xml:space="preserve"> </w:t>
      </w:r>
      <w:r>
        <w:t>и</w:t>
      </w:r>
      <w:r>
        <w:rPr>
          <w:spacing w:val="-1"/>
        </w:rPr>
        <w:t xml:space="preserve"> </w:t>
      </w:r>
      <w:r>
        <w:t>детей.</w:t>
      </w:r>
    </w:p>
    <w:p w:rsidR="00292DCE" w:rsidRDefault="00F301D9">
      <w:pPr>
        <w:pStyle w:val="a3"/>
        <w:spacing w:line="360" w:lineRule="auto"/>
        <w:ind w:right="341" w:firstLine="708"/>
        <w:jc w:val="both"/>
      </w:pPr>
      <w:r>
        <w:t>Работа</w:t>
      </w:r>
      <w:r>
        <w:rPr>
          <w:spacing w:val="1"/>
        </w:rPr>
        <w:t xml:space="preserve"> </w:t>
      </w:r>
      <w:r>
        <w:t>нацелена</w:t>
      </w:r>
      <w:r>
        <w:rPr>
          <w:spacing w:val="1"/>
        </w:rPr>
        <w:t xml:space="preserve"> </w:t>
      </w:r>
      <w:r>
        <w:t>на</w:t>
      </w:r>
      <w:r>
        <w:rPr>
          <w:spacing w:val="1"/>
        </w:rPr>
        <w:t xml:space="preserve"> </w:t>
      </w:r>
      <w:r>
        <w:t>формирование</w:t>
      </w:r>
      <w:r>
        <w:rPr>
          <w:spacing w:val="1"/>
        </w:rPr>
        <w:t xml:space="preserve"> </w:t>
      </w:r>
      <w:r>
        <w:t>у школьников</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музееведческой</w:t>
      </w:r>
      <w:r>
        <w:rPr>
          <w:spacing w:val="1"/>
        </w:rPr>
        <w:t xml:space="preserve"> </w:t>
      </w:r>
      <w:r>
        <w:t>деятельности.</w:t>
      </w:r>
      <w:r>
        <w:rPr>
          <w:spacing w:val="1"/>
        </w:rPr>
        <w:t xml:space="preserve"> </w:t>
      </w:r>
      <w:r>
        <w:t>Необходимо</w:t>
      </w:r>
      <w:r>
        <w:rPr>
          <w:spacing w:val="1"/>
        </w:rPr>
        <w:t xml:space="preserve"> </w:t>
      </w:r>
      <w:r>
        <w:t>организовать</w:t>
      </w:r>
      <w:r>
        <w:rPr>
          <w:spacing w:val="1"/>
        </w:rPr>
        <w:t xml:space="preserve"> </w:t>
      </w:r>
      <w:r>
        <w:t>посещение</w:t>
      </w:r>
      <w:r>
        <w:rPr>
          <w:spacing w:val="1"/>
        </w:rPr>
        <w:t xml:space="preserve"> </w:t>
      </w:r>
      <w:r>
        <w:t>детьми</w:t>
      </w:r>
      <w:r>
        <w:rPr>
          <w:spacing w:val="1"/>
        </w:rPr>
        <w:t xml:space="preserve"> </w:t>
      </w:r>
      <w:r>
        <w:t>самых</w:t>
      </w:r>
      <w:r>
        <w:rPr>
          <w:spacing w:val="1"/>
        </w:rPr>
        <w:t xml:space="preserve"> </w:t>
      </w:r>
      <w:r>
        <w:t>разных</w:t>
      </w:r>
      <w:r>
        <w:rPr>
          <w:spacing w:val="1"/>
        </w:rPr>
        <w:t xml:space="preserve"> </w:t>
      </w:r>
      <w:r>
        <w:t>музеев,</w:t>
      </w:r>
      <w:r>
        <w:rPr>
          <w:spacing w:val="1"/>
        </w:rPr>
        <w:t xml:space="preserve"> </w:t>
      </w:r>
      <w:r>
        <w:t>знакомство</w:t>
      </w:r>
      <w:r>
        <w:rPr>
          <w:spacing w:val="1"/>
        </w:rPr>
        <w:t xml:space="preserve"> </w:t>
      </w:r>
      <w:r>
        <w:t>с</w:t>
      </w:r>
      <w:r>
        <w:rPr>
          <w:spacing w:val="1"/>
        </w:rPr>
        <w:t xml:space="preserve"> </w:t>
      </w:r>
      <w:r>
        <w:t>приемами</w:t>
      </w:r>
      <w:r>
        <w:rPr>
          <w:spacing w:val="-2"/>
        </w:rPr>
        <w:t xml:space="preserve"> </w:t>
      </w:r>
      <w:r>
        <w:t>экспонирования,</w:t>
      </w:r>
      <w:r>
        <w:rPr>
          <w:spacing w:val="-2"/>
        </w:rPr>
        <w:t xml:space="preserve"> </w:t>
      </w:r>
      <w:r>
        <w:t>атрибутикой</w:t>
      </w:r>
      <w:r>
        <w:rPr>
          <w:spacing w:val="57"/>
        </w:rPr>
        <w:t xml:space="preserve"> </w:t>
      </w:r>
      <w:r>
        <w:t>и</w:t>
      </w:r>
      <w:r>
        <w:rPr>
          <w:spacing w:val="-4"/>
        </w:rPr>
        <w:t xml:space="preserve"> </w:t>
      </w:r>
      <w:r>
        <w:t>художественным</w:t>
      </w:r>
      <w:r>
        <w:rPr>
          <w:spacing w:val="-3"/>
        </w:rPr>
        <w:t xml:space="preserve"> </w:t>
      </w:r>
      <w:r>
        <w:t>оформлением.</w:t>
      </w:r>
    </w:p>
    <w:p w:rsidR="00292DCE" w:rsidRDefault="00F301D9">
      <w:pPr>
        <w:pStyle w:val="41"/>
        <w:spacing w:before="5"/>
        <w:ind w:left="4213"/>
        <w:jc w:val="both"/>
      </w:pPr>
      <w:r>
        <w:t>Модуль</w:t>
      </w:r>
      <w:r>
        <w:rPr>
          <w:spacing w:val="-10"/>
        </w:rPr>
        <w:t xml:space="preserve"> </w:t>
      </w:r>
      <w:r>
        <w:t>«Школьное</w:t>
      </w:r>
      <w:r>
        <w:rPr>
          <w:spacing w:val="-11"/>
        </w:rPr>
        <w:t xml:space="preserve"> </w:t>
      </w:r>
      <w:r>
        <w:t>медиа»</w:t>
      </w:r>
    </w:p>
    <w:p w:rsidR="00292DCE" w:rsidRDefault="00292DCE">
      <w:pPr>
        <w:pStyle w:val="a3"/>
        <w:spacing w:before="8"/>
        <w:ind w:left="0"/>
        <w:rPr>
          <w:b/>
          <w:sz w:val="30"/>
        </w:rPr>
      </w:pPr>
    </w:p>
    <w:p w:rsidR="00292DCE" w:rsidRDefault="00F301D9">
      <w:pPr>
        <w:pStyle w:val="a3"/>
        <w:spacing w:line="276" w:lineRule="auto"/>
        <w:ind w:right="335" w:firstLine="708"/>
        <w:jc w:val="both"/>
      </w:pPr>
      <w:r>
        <w:t>Цель школьных медиа (совместно создаваемых разновозрастными</w:t>
      </w:r>
      <w:r>
        <w:rPr>
          <w:spacing w:val="1"/>
        </w:rPr>
        <w:t xml:space="preserve"> </w:t>
      </w:r>
      <w:r>
        <w:t>школьниками и 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57"/>
        </w:rPr>
        <w:t xml:space="preserve"> </w:t>
      </w:r>
      <w:r>
        <w:t>самореализации</w:t>
      </w:r>
      <w:r>
        <w:rPr>
          <w:spacing w:val="2"/>
        </w:rPr>
        <w:t xml:space="preserve"> </w:t>
      </w:r>
      <w:r>
        <w:t>учащихся</w:t>
      </w:r>
    </w:p>
    <w:p w:rsidR="00292DCE" w:rsidRDefault="00F301D9">
      <w:pPr>
        <w:pStyle w:val="a3"/>
        <w:spacing w:line="360" w:lineRule="auto"/>
        <w:ind w:right="344" w:firstLine="566"/>
        <w:jc w:val="both"/>
      </w:pPr>
      <w:r>
        <w:t xml:space="preserve">Воспитательный потенциал школьных медиа реализуется в </w:t>
      </w:r>
      <w:r w:rsidR="00E36446">
        <w:t xml:space="preserve">МКОУ «Уланэргинская </w:t>
      </w:r>
      <w:r w:rsidR="006E04D2">
        <w:t>СОШ» в</w:t>
      </w:r>
      <w:r>
        <w:rPr>
          <w:spacing w:val="58"/>
        </w:rPr>
        <w:t xml:space="preserve"> </w:t>
      </w:r>
      <w:r>
        <w:t>рамках</w:t>
      </w:r>
      <w:r>
        <w:rPr>
          <w:spacing w:val="1"/>
        </w:rPr>
        <w:t xml:space="preserve"> </w:t>
      </w:r>
      <w:r>
        <w:t>различных</w:t>
      </w:r>
      <w:r>
        <w:rPr>
          <w:spacing w:val="2"/>
        </w:rPr>
        <w:t xml:space="preserve"> </w:t>
      </w:r>
      <w:r>
        <w:t>видов</w:t>
      </w:r>
      <w:r>
        <w:rPr>
          <w:spacing w:val="-1"/>
        </w:rPr>
        <w:t xml:space="preserve"> </w:t>
      </w:r>
      <w:r>
        <w:t>и форм</w:t>
      </w:r>
      <w:r>
        <w:rPr>
          <w:spacing w:val="-2"/>
        </w:rPr>
        <w:t xml:space="preserve"> </w:t>
      </w:r>
      <w:r>
        <w:t>деятельности:</w:t>
      </w:r>
    </w:p>
    <w:p w:rsidR="00292DCE" w:rsidRDefault="00F301D9" w:rsidP="000B0FD5">
      <w:pPr>
        <w:pStyle w:val="a5"/>
        <w:numPr>
          <w:ilvl w:val="0"/>
          <w:numId w:val="116"/>
        </w:numPr>
        <w:tabs>
          <w:tab w:val="left" w:pos="1110"/>
        </w:tabs>
        <w:spacing w:before="1" w:line="360" w:lineRule="auto"/>
        <w:ind w:right="339" w:firstLine="0"/>
        <w:jc w:val="both"/>
        <w:rPr>
          <w:sz w:val="24"/>
        </w:rPr>
      </w:pPr>
      <w:r>
        <w:rPr>
          <w:sz w:val="24"/>
        </w:rPr>
        <w:t>Видео</w:t>
      </w:r>
      <w:r>
        <w:rPr>
          <w:spacing w:val="1"/>
          <w:sz w:val="24"/>
        </w:rPr>
        <w:t xml:space="preserve"> </w:t>
      </w:r>
      <w:r>
        <w:rPr>
          <w:sz w:val="24"/>
        </w:rPr>
        <w:t>и</w:t>
      </w:r>
      <w:r>
        <w:rPr>
          <w:spacing w:val="1"/>
          <w:sz w:val="24"/>
        </w:rPr>
        <w:t xml:space="preserve"> </w:t>
      </w:r>
      <w:r>
        <w:rPr>
          <w:sz w:val="24"/>
        </w:rPr>
        <w:t>фото</w:t>
      </w:r>
      <w:r>
        <w:rPr>
          <w:spacing w:val="1"/>
          <w:sz w:val="24"/>
        </w:rPr>
        <w:t xml:space="preserve"> </w:t>
      </w:r>
      <w:r>
        <w:rPr>
          <w:sz w:val="24"/>
        </w:rPr>
        <w:t>студию:</w:t>
      </w:r>
      <w:r>
        <w:rPr>
          <w:spacing w:val="1"/>
          <w:sz w:val="24"/>
        </w:rPr>
        <w:t xml:space="preserve"> </w:t>
      </w:r>
      <w:r>
        <w:rPr>
          <w:sz w:val="24"/>
        </w:rPr>
        <w:t>создание</w:t>
      </w:r>
      <w:r>
        <w:rPr>
          <w:spacing w:val="1"/>
          <w:sz w:val="24"/>
        </w:rPr>
        <w:t xml:space="preserve"> </w:t>
      </w:r>
      <w:r>
        <w:rPr>
          <w:sz w:val="24"/>
        </w:rPr>
        <w:t>фотомонтажей,</w:t>
      </w:r>
      <w:r>
        <w:rPr>
          <w:spacing w:val="1"/>
          <w:sz w:val="24"/>
        </w:rPr>
        <w:t xml:space="preserve"> </w:t>
      </w:r>
      <w:r>
        <w:rPr>
          <w:sz w:val="24"/>
        </w:rPr>
        <w:t>фоторепортажей,</w:t>
      </w:r>
      <w:r>
        <w:rPr>
          <w:spacing w:val="1"/>
          <w:sz w:val="24"/>
        </w:rPr>
        <w:t xml:space="preserve"> </w:t>
      </w:r>
      <w:r>
        <w:rPr>
          <w:sz w:val="24"/>
        </w:rPr>
        <w:t>видеоклипов</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интересных моментах</w:t>
      </w:r>
      <w:r>
        <w:rPr>
          <w:spacing w:val="1"/>
          <w:sz w:val="24"/>
        </w:rPr>
        <w:t xml:space="preserve"> </w:t>
      </w:r>
      <w:r>
        <w:rPr>
          <w:sz w:val="24"/>
        </w:rPr>
        <w:t>жизни школы, популяризация общешкольных ключевых дел, мероприятий,</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деятельности</w:t>
      </w:r>
      <w:r>
        <w:rPr>
          <w:spacing w:val="-1"/>
          <w:sz w:val="24"/>
        </w:rPr>
        <w:t xml:space="preserve"> </w:t>
      </w:r>
      <w:r>
        <w:rPr>
          <w:sz w:val="24"/>
        </w:rPr>
        <w:t>органов ученического</w:t>
      </w:r>
      <w:r>
        <w:rPr>
          <w:spacing w:val="-1"/>
          <w:sz w:val="24"/>
        </w:rPr>
        <w:t xml:space="preserve"> </w:t>
      </w:r>
      <w:r>
        <w:rPr>
          <w:sz w:val="24"/>
        </w:rPr>
        <w:t>самоуправления;</w:t>
      </w:r>
    </w:p>
    <w:p w:rsidR="00292DCE" w:rsidRDefault="00F301D9" w:rsidP="000B0FD5">
      <w:pPr>
        <w:pStyle w:val="a5"/>
        <w:numPr>
          <w:ilvl w:val="0"/>
          <w:numId w:val="116"/>
        </w:numPr>
        <w:tabs>
          <w:tab w:val="left" w:pos="1110"/>
        </w:tabs>
        <w:spacing w:before="1"/>
        <w:ind w:left="1109" w:hanging="710"/>
        <w:jc w:val="both"/>
        <w:rPr>
          <w:sz w:val="24"/>
        </w:rPr>
      </w:pPr>
      <w:r>
        <w:rPr>
          <w:sz w:val="24"/>
        </w:rPr>
        <w:t>участие</w:t>
      </w:r>
      <w:r>
        <w:rPr>
          <w:spacing w:val="-12"/>
          <w:sz w:val="24"/>
        </w:rPr>
        <w:t xml:space="preserve"> </w:t>
      </w:r>
      <w:r>
        <w:rPr>
          <w:sz w:val="24"/>
        </w:rPr>
        <w:t>школьников</w:t>
      </w:r>
      <w:r>
        <w:rPr>
          <w:spacing w:val="-11"/>
          <w:sz w:val="24"/>
        </w:rPr>
        <w:t xml:space="preserve"> </w:t>
      </w:r>
      <w:r>
        <w:rPr>
          <w:sz w:val="24"/>
        </w:rPr>
        <w:t>во</w:t>
      </w:r>
      <w:r>
        <w:rPr>
          <w:spacing w:val="-11"/>
          <w:sz w:val="24"/>
        </w:rPr>
        <w:t xml:space="preserve"> </w:t>
      </w:r>
      <w:r>
        <w:rPr>
          <w:sz w:val="24"/>
        </w:rPr>
        <w:t>всероссийских</w:t>
      </w:r>
      <w:r>
        <w:rPr>
          <w:spacing w:val="-10"/>
          <w:sz w:val="24"/>
        </w:rPr>
        <w:t xml:space="preserve"> </w:t>
      </w:r>
      <w:r>
        <w:rPr>
          <w:sz w:val="24"/>
        </w:rPr>
        <w:t>конкурсах</w:t>
      </w:r>
      <w:r>
        <w:rPr>
          <w:spacing w:val="-6"/>
          <w:sz w:val="24"/>
        </w:rPr>
        <w:t xml:space="preserve"> </w:t>
      </w:r>
      <w:r>
        <w:rPr>
          <w:sz w:val="24"/>
        </w:rPr>
        <w:t>школьных</w:t>
      </w:r>
      <w:r>
        <w:rPr>
          <w:spacing w:val="-9"/>
          <w:sz w:val="24"/>
        </w:rPr>
        <w:t xml:space="preserve"> </w:t>
      </w:r>
      <w:r>
        <w:rPr>
          <w:sz w:val="24"/>
        </w:rPr>
        <w:t>медиа;</w:t>
      </w:r>
    </w:p>
    <w:p w:rsidR="00292DCE" w:rsidRDefault="00F301D9" w:rsidP="000B0FD5">
      <w:pPr>
        <w:pStyle w:val="a5"/>
        <w:numPr>
          <w:ilvl w:val="0"/>
          <w:numId w:val="116"/>
        </w:numPr>
        <w:tabs>
          <w:tab w:val="left" w:pos="1110"/>
        </w:tabs>
        <w:spacing w:before="137" w:line="360" w:lineRule="auto"/>
        <w:ind w:right="338" w:firstLine="0"/>
        <w:jc w:val="both"/>
        <w:rPr>
          <w:sz w:val="24"/>
        </w:rPr>
      </w:pPr>
      <w:r>
        <w:rPr>
          <w:sz w:val="24"/>
        </w:rPr>
        <w:t>социальные</w:t>
      </w:r>
      <w:r>
        <w:rPr>
          <w:spacing w:val="1"/>
          <w:sz w:val="24"/>
        </w:rPr>
        <w:t xml:space="preserve"> </w:t>
      </w:r>
      <w:r>
        <w:rPr>
          <w:sz w:val="24"/>
        </w:rPr>
        <w:t>сети:</w:t>
      </w:r>
      <w:r>
        <w:rPr>
          <w:spacing w:val="1"/>
          <w:sz w:val="24"/>
        </w:rPr>
        <w:t xml:space="preserve"> </w:t>
      </w:r>
      <w:r>
        <w:rPr>
          <w:sz w:val="24"/>
        </w:rPr>
        <w:t>разновозрастное</w:t>
      </w:r>
      <w:r>
        <w:rPr>
          <w:spacing w:val="1"/>
          <w:sz w:val="24"/>
        </w:rPr>
        <w:t xml:space="preserve"> </w:t>
      </w:r>
      <w:r>
        <w:rPr>
          <w:sz w:val="24"/>
        </w:rPr>
        <w:t>сообщество</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поддерживающее</w:t>
      </w:r>
      <w:r>
        <w:rPr>
          <w:spacing w:val="1"/>
          <w:sz w:val="24"/>
        </w:rPr>
        <w:t xml:space="preserve"> </w:t>
      </w:r>
      <w:r>
        <w:rPr>
          <w:sz w:val="24"/>
        </w:rPr>
        <w:t>интернет-сайт</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группы</w:t>
      </w:r>
      <w:r>
        <w:rPr>
          <w:spacing w:val="1"/>
          <w:sz w:val="24"/>
        </w:rPr>
        <w:t xml:space="preserve"> </w:t>
      </w:r>
      <w:r>
        <w:rPr>
          <w:sz w:val="24"/>
        </w:rPr>
        <w:t>«ВКонтаке»,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ОО,</w:t>
      </w:r>
      <w:r>
        <w:rPr>
          <w:spacing w:val="1"/>
          <w:sz w:val="24"/>
        </w:rPr>
        <w:t xml:space="preserve"> </w:t>
      </w:r>
      <w:r>
        <w:rPr>
          <w:sz w:val="24"/>
        </w:rPr>
        <w:t>информационного</w:t>
      </w:r>
      <w:r>
        <w:rPr>
          <w:spacing w:val="1"/>
          <w:sz w:val="24"/>
        </w:rPr>
        <w:t xml:space="preserve"> </w:t>
      </w:r>
      <w:r>
        <w:rPr>
          <w:sz w:val="24"/>
        </w:rPr>
        <w:t>продвижения ценностей школы и организации виртуальной диалоговой площадки, на которой детьми,</w:t>
      </w:r>
      <w:r>
        <w:rPr>
          <w:spacing w:val="-57"/>
          <w:sz w:val="24"/>
        </w:rPr>
        <w:t xml:space="preserve"> </w:t>
      </w:r>
      <w:r>
        <w:rPr>
          <w:sz w:val="24"/>
        </w:rPr>
        <w:t>учителями</w:t>
      </w:r>
      <w:r>
        <w:rPr>
          <w:spacing w:val="-4"/>
          <w:sz w:val="24"/>
        </w:rPr>
        <w:t xml:space="preserve"> </w:t>
      </w:r>
      <w:r>
        <w:rPr>
          <w:sz w:val="24"/>
        </w:rPr>
        <w:t>и</w:t>
      </w:r>
      <w:r>
        <w:rPr>
          <w:spacing w:val="-1"/>
          <w:sz w:val="24"/>
        </w:rPr>
        <w:t xml:space="preserve"> </w:t>
      </w:r>
      <w:r>
        <w:rPr>
          <w:sz w:val="24"/>
        </w:rPr>
        <w:t>родителями</w:t>
      </w:r>
      <w:r>
        <w:rPr>
          <w:spacing w:val="-4"/>
          <w:sz w:val="24"/>
        </w:rPr>
        <w:t xml:space="preserve"> </w:t>
      </w:r>
      <w:r>
        <w:rPr>
          <w:sz w:val="24"/>
        </w:rPr>
        <w:t>могли</w:t>
      </w:r>
      <w:r>
        <w:rPr>
          <w:spacing w:val="-1"/>
          <w:sz w:val="24"/>
        </w:rPr>
        <w:t xml:space="preserve"> </w:t>
      </w:r>
      <w:r>
        <w:rPr>
          <w:sz w:val="24"/>
        </w:rPr>
        <w:t>бы</w:t>
      </w:r>
      <w:r>
        <w:rPr>
          <w:spacing w:val="-3"/>
          <w:sz w:val="24"/>
        </w:rPr>
        <w:t xml:space="preserve"> </w:t>
      </w:r>
      <w:r>
        <w:rPr>
          <w:sz w:val="24"/>
        </w:rPr>
        <w:t>открыто</w:t>
      </w:r>
      <w:r>
        <w:rPr>
          <w:spacing w:val="-2"/>
          <w:sz w:val="24"/>
        </w:rPr>
        <w:t xml:space="preserve"> </w:t>
      </w:r>
      <w:r>
        <w:rPr>
          <w:sz w:val="24"/>
        </w:rPr>
        <w:t>обсуждаться</w:t>
      </w:r>
      <w:r>
        <w:rPr>
          <w:spacing w:val="-3"/>
          <w:sz w:val="24"/>
        </w:rPr>
        <w:t xml:space="preserve"> </w:t>
      </w:r>
      <w:r>
        <w:rPr>
          <w:sz w:val="24"/>
        </w:rPr>
        <w:t>значимые</w:t>
      </w:r>
      <w:r>
        <w:rPr>
          <w:spacing w:val="-4"/>
          <w:sz w:val="24"/>
        </w:rPr>
        <w:t xml:space="preserve"> </w:t>
      </w:r>
      <w:r>
        <w:rPr>
          <w:sz w:val="24"/>
        </w:rPr>
        <w:t>для школы</w:t>
      </w:r>
      <w:r>
        <w:rPr>
          <w:spacing w:val="-4"/>
          <w:sz w:val="24"/>
        </w:rPr>
        <w:t xml:space="preserve"> </w:t>
      </w:r>
      <w:r>
        <w:rPr>
          <w:sz w:val="24"/>
        </w:rPr>
        <w:t>вопросы.</w:t>
      </w:r>
    </w:p>
    <w:p w:rsidR="00292DCE" w:rsidRDefault="00F301D9">
      <w:pPr>
        <w:pStyle w:val="a3"/>
        <w:spacing w:before="2"/>
        <w:jc w:val="both"/>
      </w:pPr>
      <w:r>
        <w:t>Создание</w:t>
      </w:r>
      <w:r>
        <w:rPr>
          <w:spacing w:val="-4"/>
        </w:rPr>
        <w:t xml:space="preserve"> </w:t>
      </w:r>
      <w:r>
        <w:t>интернет</w:t>
      </w:r>
      <w:r>
        <w:rPr>
          <w:spacing w:val="-3"/>
        </w:rPr>
        <w:t xml:space="preserve"> </w:t>
      </w:r>
      <w:r>
        <w:t>опросов</w:t>
      </w:r>
      <w:r>
        <w:rPr>
          <w:spacing w:val="-3"/>
        </w:rPr>
        <w:t xml:space="preserve"> </w:t>
      </w:r>
      <w:r>
        <w:t>и</w:t>
      </w:r>
      <w:r>
        <w:rPr>
          <w:spacing w:val="-3"/>
        </w:rPr>
        <w:t xml:space="preserve"> </w:t>
      </w:r>
      <w:r>
        <w:t>обсуждений</w:t>
      </w:r>
      <w:r>
        <w:rPr>
          <w:spacing w:val="-3"/>
        </w:rPr>
        <w:t xml:space="preserve"> </w:t>
      </w:r>
      <w:r>
        <w:t>в</w:t>
      </w:r>
      <w:r>
        <w:rPr>
          <w:spacing w:val="-4"/>
        </w:rPr>
        <w:t xml:space="preserve"> </w:t>
      </w:r>
      <w:r>
        <w:t>онлайн</w:t>
      </w:r>
      <w:r>
        <w:rPr>
          <w:spacing w:val="-3"/>
        </w:rPr>
        <w:t xml:space="preserve"> </w:t>
      </w:r>
      <w:r>
        <w:t>режиме.</w:t>
      </w:r>
    </w:p>
    <w:p w:rsidR="00292DCE" w:rsidRDefault="00F301D9" w:rsidP="000B0FD5">
      <w:pPr>
        <w:pStyle w:val="a5"/>
        <w:numPr>
          <w:ilvl w:val="0"/>
          <w:numId w:val="116"/>
        </w:numPr>
        <w:tabs>
          <w:tab w:val="left" w:pos="1110"/>
        </w:tabs>
        <w:spacing w:before="137"/>
        <w:ind w:left="1109" w:hanging="710"/>
        <w:jc w:val="both"/>
        <w:rPr>
          <w:sz w:val="24"/>
        </w:rPr>
      </w:pPr>
      <w:r>
        <w:rPr>
          <w:sz w:val="24"/>
        </w:rPr>
        <w:t>участие</w:t>
      </w:r>
      <w:r>
        <w:rPr>
          <w:spacing w:val="-6"/>
          <w:sz w:val="24"/>
        </w:rPr>
        <w:t xml:space="preserve"> </w:t>
      </w:r>
      <w:r>
        <w:rPr>
          <w:sz w:val="24"/>
        </w:rPr>
        <w:t>в</w:t>
      </w:r>
      <w:r>
        <w:rPr>
          <w:spacing w:val="-5"/>
          <w:sz w:val="24"/>
        </w:rPr>
        <w:t xml:space="preserve"> </w:t>
      </w:r>
      <w:r>
        <w:rPr>
          <w:sz w:val="24"/>
        </w:rPr>
        <w:t>работе</w:t>
      </w:r>
      <w:r>
        <w:rPr>
          <w:spacing w:val="-3"/>
          <w:sz w:val="24"/>
        </w:rPr>
        <w:t xml:space="preserve"> </w:t>
      </w:r>
      <w:r>
        <w:rPr>
          <w:sz w:val="24"/>
        </w:rPr>
        <w:t>сайта</w:t>
      </w:r>
      <w:r>
        <w:rPr>
          <w:spacing w:val="-3"/>
          <w:sz w:val="24"/>
        </w:rPr>
        <w:t xml:space="preserve"> </w:t>
      </w:r>
      <w:r>
        <w:rPr>
          <w:sz w:val="24"/>
        </w:rPr>
        <w:t>школы.</w:t>
      </w:r>
    </w:p>
    <w:p w:rsidR="00292DCE" w:rsidRPr="00466913" w:rsidRDefault="00F301D9">
      <w:pPr>
        <w:pStyle w:val="41"/>
        <w:spacing w:before="62"/>
        <w:ind w:left="2695"/>
        <w:jc w:val="both"/>
      </w:pPr>
      <w:r w:rsidRPr="00466913">
        <w:t>Модуль</w:t>
      </w:r>
      <w:r w:rsidRPr="00466913">
        <w:rPr>
          <w:spacing w:val="-9"/>
        </w:rPr>
        <w:t xml:space="preserve"> </w:t>
      </w:r>
      <w:r w:rsidRPr="00466913">
        <w:t>«Организация</w:t>
      </w:r>
      <w:r w:rsidRPr="00466913">
        <w:rPr>
          <w:spacing w:val="-9"/>
        </w:rPr>
        <w:t xml:space="preserve"> </w:t>
      </w:r>
      <w:r w:rsidRPr="00466913">
        <w:t>предметно-эстетической</w:t>
      </w:r>
      <w:r w:rsidRPr="00466913">
        <w:rPr>
          <w:spacing w:val="-9"/>
        </w:rPr>
        <w:t xml:space="preserve"> </w:t>
      </w:r>
      <w:r w:rsidRPr="00466913">
        <w:t>среды»</w:t>
      </w:r>
    </w:p>
    <w:p w:rsidR="00292DCE" w:rsidRPr="00466913" w:rsidRDefault="00F301D9">
      <w:pPr>
        <w:pStyle w:val="a3"/>
        <w:spacing w:before="134" w:line="360" w:lineRule="auto"/>
        <w:ind w:right="335" w:firstLine="566"/>
        <w:jc w:val="both"/>
      </w:pPr>
      <w:r w:rsidRPr="00466913">
        <w:t>Окружающая</w:t>
      </w:r>
      <w:r w:rsidRPr="00466913">
        <w:rPr>
          <w:spacing w:val="1"/>
        </w:rPr>
        <w:t xml:space="preserve"> </w:t>
      </w:r>
      <w:r w:rsidRPr="00466913">
        <w:t>ребенка</w:t>
      </w:r>
      <w:r w:rsidRPr="00466913">
        <w:rPr>
          <w:spacing w:val="1"/>
        </w:rPr>
        <w:t xml:space="preserve"> </w:t>
      </w:r>
      <w:r w:rsidRPr="00466913">
        <w:t>предметно-эстетическая</w:t>
      </w:r>
      <w:r w:rsidRPr="00466913">
        <w:rPr>
          <w:spacing w:val="1"/>
        </w:rPr>
        <w:t xml:space="preserve"> </w:t>
      </w:r>
      <w:r w:rsidRPr="00466913">
        <w:t>среда</w:t>
      </w:r>
      <w:r w:rsidRPr="00466913">
        <w:rPr>
          <w:spacing w:val="1"/>
        </w:rPr>
        <w:t xml:space="preserve"> </w:t>
      </w:r>
      <w:r w:rsidRPr="00466913">
        <w:t>школы,</w:t>
      </w:r>
      <w:r w:rsidRPr="00466913">
        <w:rPr>
          <w:spacing w:val="1"/>
        </w:rPr>
        <w:t xml:space="preserve"> </w:t>
      </w:r>
      <w:r w:rsidRPr="00466913">
        <w:t>при</w:t>
      </w:r>
      <w:r w:rsidRPr="00466913">
        <w:rPr>
          <w:spacing w:val="1"/>
        </w:rPr>
        <w:t xml:space="preserve"> </w:t>
      </w:r>
      <w:r w:rsidRPr="00466913">
        <w:t>условии</w:t>
      </w:r>
      <w:r w:rsidRPr="00466913">
        <w:rPr>
          <w:spacing w:val="1"/>
        </w:rPr>
        <w:t xml:space="preserve"> </w:t>
      </w:r>
      <w:r w:rsidRPr="00466913">
        <w:t>ее</w:t>
      </w:r>
      <w:r w:rsidRPr="00466913">
        <w:rPr>
          <w:spacing w:val="1"/>
        </w:rPr>
        <w:t xml:space="preserve"> </w:t>
      </w:r>
      <w:r w:rsidRPr="00466913">
        <w:t>грамотной</w:t>
      </w:r>
      <w:r w:rsidRPr="00466913">
        <w:rPr>
          <w:spacing w:val="1"/>
        </w:rPr>
        <w:t xml:space="preserve"> </w:t>
      </w:r>
      <w:r w:rsidRPr="00466913">
        <w:t>организации, обогащает внутренний мир ученика, способствует формированию у него чувства вкуса и</w:t>
      </w:r>
      <w:r w:rsidRPr="00466913">
        <w:rPr>
          <w:spacing w:val="1"/>
        </w:rPr>
        <w:t xml:space="preserve"> </w:t>
      </w:r>
      <w:r w:rsidRPr="00466913">
        <w:t>стиля,</w:t>
      </w:r>
      <w:r w:rsidRPr="00466913">
        <w:rPr>
          <w:spacing w:val="1"/>
        </w:rPr>
        <w:t xml:space="preserve"> </w:t>
      </w:r>
      <w:r w:rsidRPr="00466913">
        <w:t>создает</w:t>
      </w:r>
      <w:r w:rsidRPr="00466913">
        <w:rPr>
          <w:spacing w:val="1"/>
        </w:rPr>
        <w:t xml:space="preserve"> </w:t>
      </w:r>
      <w:r w:rsidRPr="00466913">
        <w:t>атмосферу</w:t>
      </w:r>
      <w:r w:rsidRPr="00466913">
        <w:rPr>
          <w:spacing w:val="1"/>
        </w:rPr>
        <w:t xml:space="preserve"> </w:t>
      </w:r>
      <w:r w:rsidRPr="00466913">
        <w:t>психологического</w:t>
      </w:r>
      <w:r w:rsidRPr="00466913">
        <w:rPr>
          <w:spacing w:val="1"/>
        </w:rPr>
        <w:t xml:space="preserve"> </w:t>
      </w:r>
      <w:r w:rsidRPr="00466913">
        <w:t>комфорта,</w:t>
      </w:r>
      <w:r w:rsidRPr="00466913">
        <w:rPr>
          <w:spacing w:val="1"/>
        </w:rPr>
        <w:t xml:space="preserve"> </w:t>
      </w:r>
      <w:r w:rsidRPr="00466913">
        <w:t>поднимает</w:t>
      </w:r>
      <w:r w:rsidRPr="00466913">
        <w:rPr>
          <w:spacing w:val="1"/>
        </w:rPr>
        <w:t xml:space="preserve"> </w:t>
      </w:r>
      <w:r w:rsidRPr="00466913">
        <w:t>настроение,</w:t>
      </w:r>
      <w:r w:rsidRPr="00466913">
        <w:rPr>
          <w:spacing w:val="1"/>
        </w:rPr>
        <w:t xml:space="preserve"> </w:t>
      </w:r>
      <w:r w:rsidRPr="00466913">
        <w:t>предупреждает</w:t>
      </w:r>
      <w:r w:rsidRPr="00466913">
        <w:rPr>
          <w:spacing w:val="1"/>
        </w:rPr>
        <w:t xml:space="preserve"> </w:t>
      </w:r>
      <w:r w:rsidRPr="00466913">
        <w:t>стрессовые</w:t>
      </w:r>
      <w:r w:rsidRPr="00466913">
        <w:rPr>
          <w:spacing w:val="1"/>
        </w:rPr>
        <w:t xml:space="preserve"> </w:t>
      </w:r>
      <w:r w:rsidRPr="00466913">
        <w:t>ситуации,</w:t>
      </w:r>
      <w:r w:rsidRPr="00466913">
        <w:rPr>
          <w:spacing w:val="1"/>
        </w:rPr>
        <w:t xml:space="preserve"> </w:t>
      </w:r>
      <w:r w:rsidRPr="00466913">
        <w:t>способствует</w:t>
      </w:r>
      <w:r w:rsidRPr="00466913">
        <w:rPr>
          <w:spacing w:val="1"/>
        </w:rPr>
        <w:t xml:space="preserve"> </w:t>
      </w:r>
      <w:r w:rsidRPr="00466913">
        <w:t>позитивному</w:t>
      </w:r>
      <w:r w:rsidRPr="00466913">
        <w:rPr>
          <w:spacing w:val="1"/>
        </w:rPr>
        <w:t xml:space="preserve"> </w:t>
      </w:r>
      <w:r w:rsidRPr="00466913">
        <w:t>восприятию</w:t>
      </w:r>
      <w:r w:rsidRPr="00466913">
        <w:rPr>
          <w:spacing w:val="1"/>
        </w:rPr>
        <w:t xml:space="preserve"> </w:t>
      </w:r>
      <w:r w:rsidRPr="00466913">
        <w:t>ребенком</w:t>
      </w:r>
      <w:r w:rsidRPr="00466913">
        <w:rPr>
          <w:spacing w:val="1"/>
        </w:rPr>
        <w:t xml:space="preserve"> </w:t>
      </w:r>
      <w:r w:rsidRPr="00466913">
        <w:t>школы.</w:t>
      </w:r>
      <w:r w:rsidRPr="00466913">
        <w:rPr>
          <w:spacing w:val="1"/>
        </w:rPr>
        <w:t xml:space="preserve"> </w:t>
      </w:r>
      <w:r w:rsidRPr="00466913">
        <w:t>Воспитывающее</w:t>
      </w:r>
      <w:r w:rsidRPr="00466913">
        <w:rPr>
          <w:spacing w:val="1"/>
        </w:rPr>
        <w:t xml:space="preserve"> </w:t>
      </w:r>
      <w:r w:rsidRPr="00466913">
        <w:lastRenderedPageBreak/>
        <w:t>влияние на</w:t>
      </w:r>
      <w:r w:rsidRPr="00466913">
        <w:rPr>
          <w:spacing w:val="1"/>
        </w:rPr>
        <w:t xml:space="preserve"> </w:t>
      </w:r>
      <w:r w:rsidRPr="00466913">
        <w:t>ребенка</w:t>
      </w:r>
      <w:r w:rsidRPr="00466913">
        <w:rPr>
          <w:spacing w:val="1"/>
        </w:rPr>
        <w:t xml:space="preserve"> </w:t>
      </w:r>
      <w:r w:rsidRPr="00466913">
        <w:t>осуществляется</w:t>
      </w:r>
      <w:r w:rsidRPr="00466913">
        <w:rPr>
          <w:spacing w:val="1"/>
        </w:rPr>
        <w:t xml:space="preserve"> </w:t>
      </w:r>
      <w:r w:rsidRPr="00466913">
        <w:t>через</w:t>
      </w:r>
      <w:r w:rsidRPr="00466913">
        <w:rPr>
          <w:spacing w:val="1"/>
        </w:rPr>
        <w:t xml:space="preserve"> </w:t>
      </w:r>
      <w:r w:rsidRPr="00466913">
        <w:t>такие</w:t>
      </w:r>
      <w:r w:rsidRPr="00466913">
        <w:rPr>
          <w:spacing w:val="1"/>
        </w:rPr>
        <w:t xml:space="preserve"> </w:t>
      </w:r>
      <w:r w:rsidRPr="00466913">
        <w:t>формы</w:t>
      </w:r>
      <w:r w:rsidRPr="00466913">
        <w:rPr>
          <w:spacing w:val="1"/>
        </w:rPr>
        <w:t xml:space="preserve"> </w:t>
      </w:r>
      <w:r w:rsidRPr="00466913">
        <w:t>работы</w:t>
      </w:r>
      <w:r w:rsidRPr="00466913">
        <w:rPr>
          <w:spacing w:val="1"/>
        </w:rPr>
        <w:t xml:space="preserve"> </w:t>
      </w:r>
      <w:r w:rsidRPr="00466913">
        <w:t>с</w:t>
      </w:r>
      <w:r w:rsidRPr="00466913">
        <w:rPr>
          <w:spacing w:val="1"/>
        </w:rPr>
        <w:t xml:space="preserve"> </w:t>
      </w:r>
      <w:r w:rsidRPr="00466913">
        <w:t>предметно-эстетической</w:t>
      </w:r>
      <w:r w:rsidRPr="00466913">
        <w:rPr>
          <w:spacing w:val="1"/>
        </w:rPr>
        <w:t xml:space="preserve"> </w:t>
      </w:r>
      <w:r w:rsidRPr="00466913">
        <w:t>средой</w:t>
      </w:r>
      <w:r w:rsidRPr="00466913">
        <w:rPr>
          <w:spacing w:val="1"/>
        </w:rPr>
        <w:t xml:space="preserve"> </w:t>
      </w:r>
      <w:r w:rsidRPr="00466913">
        <w:t>школы как:</w:t>
      </w:r>
    </w:p>
    <w:p w:rsidR="00292DCE" w:rsidRPr="00466913" w:rsidRDefault="00F301D9" w:rsidP="000B0FD5">
      <w:pPr>
        <w:pStyle w:val="a5"/>
        <w:numPr>
          <w:ilvl w:val="0"/>
          <w:numId w:val="116"/>
        </w:numPr>
        <w:tabs>
          <w:tab w:val="left" w:pos="550"/>
        </w:tabs>
        <w:spacing w:line="360" w:lineRule="auto"/>
        <w:ind w:right="330" w:firstLine="0"/>
        <w:jc w:val="both"/>
        <w:rPr>
          <w:sz w:val="24"/>
        </w:rPr>
      </w:pPr>
      <w:r w:rsidRPr="00466913">
        <w:rPr>
          <w:sz w:val="24"/>
        </w:rPr>
        <w:t>оформление интерьера школьных помещений (вестибюля, коридоров, рекреаций, актового зала, окна</w:t>
      </w:r>
      <w:r w:rsidRPr="00466913">
        <w:rPr>
          <w:spacing w:val="-57"/>
          <w:sz w:val="24"/>
        </w:rPr>
        <w:t xml:space="preserve"> </w:t>
      </w:r>
      <w:r w:rsidRPr="00466913">
        <w:rPr>
          <w:sz w:val="24"/>
        </w:rPr>
        <w:t>и т.п.) и их периодическая переориентация, которая может служить хорошим средством разрушения</w:t>
      </w:r>
      <w:r w:rsidRPr="00466913">
        <w:rPr>
          <w:spacing w:val="1"/>
          <w:sz w:val="24"/>
        </w:rPr>
        <w:t xml:space="preserve"> </w:t>
      </w:r>
      <w:r w:rsidRPr="00466913">
        <w:rPr>
          <w:sz w:val="24"/>
        </w:rPr>
        <w:t>негативных установок школьников на учебные и внеучебные занятия,</w:t>
      </w:r>
      <w:r w:rsidRPr="00466913">
        <w:rPr>
          <w:spacing w:val="1"/>
          <w:sz w:val="24"/>
        </w:rPr>
        <w:t xml:space="preserve"> </w:t>
      </w:r>
      <w:r w:rsidRPr="00466913">
        <w:rPr>
          <w:sz w:val="24"/>
        </w:rPr>
        <w:t>размещение на стендах</w:t>
      </w:r>
      <w:r w:rsidRPr="00466913">
        <w:rPr>
          <w:spacing w:val="1"/>
          <w:sz w:val="24"/>
        </w:rPr>
        <w:t xml:space="preserve"> </w:t>
      </w:r>
      <w:r w:rsidRPr="00466913">
        <w:rPr>
          <w:sz w:val="24"/>
        </w:rPr>
        <w:t>школы</w:t>
      </w:r>
      <w:r w:rsidRPr="00466913">
        <w:rPr>
          <w:spacing w:val="1"/>
          <w:sz w:val="24"/>
        </w:rPr>
        <w:t xml:space="preserve"> </w:t>
      </w:r>
      <w:r w:rsidRPr="00466913">
        <w:rPr>
          <w:sz w:val="24"/>
        </w:rPr>
        <w:t>регулярно сменяемых экспозиций. Творческих работ школьников, позволяющих им реализовать свой</w:t>
      </w:r>
      <w:r w:rsidRPr="00466913">
        <w:rPr>
          <w:spacing w:val="1"/>
          <w:sz w:val="24"/>
        </w:rPr>
        <w:t xml:space="preserve"> </w:t>
      </w:r>
      <w:r w:rsidRPr="00466913">
        <w:rPr>
          <w:sz w:val="24"/>
        </w:rPr>
        <w:t>творческий</w:t>
      </w:r>
      <w:r w:rsidRPr="00466913">
        <w:rPr>
          <w:spacing w:val="-1"/>
          <w:sz w:val="24"/>
        </w:rPr>
        <w:t xml:space="preserve"> </w:t>
      </w:r>
      <w:r w:rsidRPr="00466913">
        <w:rPr>
          <w:sz w:val="24"/>
        </w:rPr>
        <w:t>потенциал,</w:t>
      </w:r>
      <w:r w:rsidRPr="00466913">
        <w:rPr>
          <w:spacing w:val="-4"/>
          <w:sz w:val="24"/>
        </w:rPr>
        <w:t xml:space="preserve"> </w:t>
      </w:r>
      <w:r w:rsidRPr="00466913">
        <w:rPr>
          <w:sz w:val="24"/>
        </w:rPr>
        <w:t>а</w:t>
      </w:r>
      <w:r w:rsidRPr="00466913">
        <w:rPr>
          <w:spacing w:val="-1"/>
          <w:sz w:val="24"/>
        </w:rPr>
        <w:t xml:space="preserve"> </w:t>
      </w:r>
      <w:r w:rsidRPr="00466913">
        <w:rPr>
          <w:sz w:val="24"/>
        </w:rPr>
        <w:t>также</w:t>
      </w:r>
      <w:r w:rsidRPr="00466913">
        <w:rPr>
          <w:spacing w:val="-2"/>
          <w:sz w:val="24"/>
        </w:rPr>
        <w:t xml:space="preserve"> </w:t>
      </w:r>
      <w:r w:rsidRPr="00466913">
        <w:rPr>
          <w:sz w:val="24"/>
        </w:rPr>
        <w:t>знакомиться</w:t>
      </w:r>
      <w:r w:rsidRPr="00466913">
        <w:rPr>
          <w:spacing w:val="59"/>
          <w:sz w:val="24"/>
        </w:rPr>
        <w:t xml:space="preserve"> </w:t>
      </w:r>
      <w:r w:rsidRPr="00466913">
        <w:rPr>
          <w:sz w:val="24"/>
        </w:rPr>
        <w:t>с</w:t>
      </w:r>
      <w:r w:rsidRPr="00466913">
        <w:rPr>
          <w:spacing w:val="-4"/>
          <w:sz w:val="24"/>
        </w:rPr>
        <w:t xml:space="preserve"> </w:t>
      </w:r>
      <w:r w:rsidRPr="00466913">
        <w:rPr>
          <w:sz w:val="24"/>
        </w:rPr>
        <w:t>работами</w:t>
      </w:r>
      <w:r w:rsidRPr="00466913">
        <w:rPr>
          <w:spacing w:val="-1"/>
          <w:sz w:val="24"/>
        </w:rPr>
        <w:t xml:space="preserve"> </w:t>
      </w:r>
      <w:r w:rsidRPr="00466913">
        <w:rPr>
          <w:sz w:val="24"/>
        </w:rPr>
        <w:t>друг</w:t>
      </w:r>
      <w:r w:rsidRPr="00466913">
        <w:rPr>
          <w:spacing w:val="-1"/>
          <w:sz w:val="24"/>
        </w:rPr>
        <w:t xml:space="preserve"> </w:t>
      </w:r>
      <w:r w:rsidRPr="00466913">
        <w:rPr>
          <w:sz w:val="24"/>
        </w:rPr>
        <w:t>друга;</w:t>
      </w:r>
    </w:p>
    <w:p w:rsidR="00292DCE" w:rsidRPr="00466913" w:rsidRDefault="00F301D9" w:rsidP="000B0FD5">
      <w:pPr>
        <w:pStyle w:val="a5"/>
        <w:numPr>
          <w:ilvl w:val="0"/>
          <w:numId w:val="25"/>
        </w:numPr>
        <w:tabs>
          <w:tab w:val="left" w:pos="1381"/>
        </w:tabs>
        <w:spacing w:line="276" w:lineRule="exact"/>
        <w:ind w:left="1380"/>
        <w:jc w:val="both"/>
        <w:rPr>
          <w:sz w:val="24"/>
        </w:rPr>
      </w:pPr>
      <w:r w:rsidRPr="00466913">
        <w:rPr>
          <w:sz w:val="24"/>
        </w:rPr>
        <w:t>фотоотчетов</w:t>
      </w:r>
      <w:r w:rsidRPr="00466913">
        <w:rPr>
          <w:spacing w:val="-9"/>
          <w:sz w:val="24"/>
        </w:rPr>
        <w:t xml:space="preserve"> </w:t>
      </w:r>
      <w:r w:rsidRPr="00466913">
        <w:rPr>
          <w:sz w:val="24"/>
        </w:rPr>
        <w:t>об</w:t>
      </w:r>
      <w:r w:rsidRPr="00466913">
        <w:rPr>
          <w:spacing w:val="-8"/>
          <w:sz w:val="24"/>
        </w:rPr>
        <w:t xml:space="preserve"> </w:t>
      </w:r>
      <w:r w:rsidRPr="00466913">
        <w:rPr>
          <w:sz w:val="24"/>
        </w:rPr>
        <w:t>интересных</w:t>
      </w:r>
      <w:r w:rsidRPr="00466913">
        <w:rPr>
          <w:spacing w:val="-7"/>
          <w:sz w:val="24"/>
        </w:rPr>
        <w:t xml:space="preserve"> </w:t>
      </w:r>
      <w:r w:rsidRPr="00466913">
        <w:rPr>
          <w:sz w:val="24"/>
        </w:rPr>
        <w:t>событиях,</w:t>
      </w:r>
      <w:r w:rsidRPr="00466913">
        <w:rPr>
          <w:spacing w:val="-8"/>
          <w:sz w:val="24"/>
        </w:rPr>
        <w:t xml:space="preserve"> </w:t>
      </w:r>
      <w:r w:rsidRPr="00466913">
        <w:rPr>
          <w:sz w:val="24"/>
        </w:rPr>
        <w:t>происходящих</w:t>
      </w:r>
      <w:r w:rsidRPr="00466913">
        <w:rPr>
          <w:spacing w:val="-6"/>
          <w:sz w:val="24"/>
        </w:rPr>
        <w:t xml:space="preserve"> </w:t>
      </w:r>
      <w:r w:rsidRPr="00466913">
        <w:rPr>
          <w:sz w:val="24"/>
        </w:rPr>
        <w:t>в</w:t>
      </w:r>
      <w:r w:rsidRPr="00466913">
        <w:rPr>
          <w:spacing w:val="-9"/>
          <w:sz w:val="24"/>
        </w:rPr>
        <w:t xml:space="preserve"> </w:t>
      </w:r>
      <w:r w:rsidRPr="00466913">
        <w:rPr>
          <w:sz w:val="24"/>
        </w:rPr>
        <w:t>школе;</w:t>
      </w:r>
    </w:p>
    <w:p w:rsidR="00292DCE" w:rsidRPr="00466913" w:rsidRDefault="00F301D9">
      <w:pPr>
        <w:pStyle w:val="a3"/>
        <w:spacing w:before="139" w:line="360" w:lineRule="auto"/>
        <w:ind w:right="330"/>
        <w:jc w:val="both"/>
      </w:pPr>
      <w:r w:rsidRPr="00466913">
        <w:t>-озеленение пришкольной территории, разбивка клумб, оборудование во дворе школы спортивных и</w:t>
      </w:r>
      <w:r w:rsidRPr="00466913">
        <w:rPr>
          <w:spacing w:val="1"/>
        </w:rPr>
        <w:t xml:space="preserve"> </w:t>
      </w:r>
      <w:r w:rsidRPr="00466913">
        <w:t>игровых площадок, доступных и приспособленных для школьников разных возрастных категорий,</w:t>
      </w:r>
      <w:r w:rsidRPr="00466913">
        <w:rPr>
          <w:spacing w:val="1"/>
        </w:rPr>
        <w:t xml:space="preserve"> </w:t>
      </w:r>
      <w:r w:rsidRPr="00466913">
        <w:t>оздоровительно-рекреационных зон, позволяющих разделить свободное пространство школы на зоны</w:t>
      </w:r>
      <w:r w:rsidRPr="00466913">
        <w:rPr>
          <w:spacing w:val="1"/>
        </w:rPr>
        <w:t xml:space="preserve"> </w:t>
      </w:r>
      <w:r w:rsidRPr="00466913">
        <w:t>активного</w:t>
      </w:r>
      <w:r w:rsidRPr="00466913">
        <w:rPr>
          <w:spacing w:val="-1"/>
        </w:rPr>
        <w:t xml:space="preserve"> </w:t>
      </w:r>
      <w:r w:rsidRPr="00466913">
        <w:t>и</w:t>
      </w:r>
      <w:r w:rsidRPr="00466913">
        <w:rPr>
          <w:spacing w:val="-2"/>
        </w:rPr>
        <w:t xml:space="preserve"> </w:t>
      </w:r>
      <w:r w:rsidRPr="00466913">
        <w:t>тихого</w:t>
      </w:r>
      <w:r w:rsidRPr="00466913">
        <w:rPr>
          <w:spacing w:val="-3"/>
        </w:rPr>
        <w:t xml:space="preserve"> </w:t>
      </w:r>
      <w:r w:rsidRPr="00466913">
        <w:t>отдыха;</w:t>
      </w:r>
    </w:p>
    <w:p w:rsidR="00292DCE" w:rsidRPr="00466913" w:rsidRDefault="00F301D9">
      <w:pPr>
        <w:pStyle w:val="a3"/>
        <w:spacing w:before="1" w:line="360" w:lineRule="auto"/>
        <w:ind w:right="336" w:firstLine="994"/>
        <w:jc w:val="both"/>
      </w:pPr>
      <w:r w:rsidRPr="00466913">
        <w:t>- благоустройство классных кабинетов, осуществляемое классными руководителями вместе</w:t>
      </w:r>
      <w:r w:rsidRPr="00466913">
        <w:rPr>
          <w:spacing w:val="1"/>
        </w:rPr>
        <w:t xml:space="preserve"> </w:t>
      </w:r>
      <w:r w:rsidRPr="00466913">
        <w:t>со</w:t>
      </w:r>
      <w:r w:rsidRPr="00466913">
        <w:rPr>
          <w:spacing w:val="1"/>
        </w:rPr>
        <w:t xml:space="preserve"> </w:t>
      </w:r>
      <w:r w:rsidRPr="00466913">
        <w:t>школьниками</w:t>
      </w:r>
      <w:r w:rsidRPr="00466913">
        <w:rPr>
          <w:spacing w:val="1"/>
        </w:rPr>
        <w:t xml:space="preserve"> </w:t>
      </w:r>
      <w:r w:rsidRPr="00466913">
        <w:t>своих</w:t>
      </w:r>
      <w:r w:rsidRPr="00466913">
        <w:rPr>
          <w:spacing w:val="1"/>
        </w:rPr>
        <w:t xml:space="preserve"> </w:t>
      </w:r>
      <w:r w:rsidRPr="00466913">
        <w:t>классов,</w:t>
      </w:r>
      <w:r w:rsidRPr="00466913">
        <w:rPr>
          <w:spacing w:val="1"/>
        </w:rPr>
        <w:t xml:space="preserve"> </w:t>
      </w:r>
      <w:r w:rsidRPr="00466913">
        <w:t>позволяющее</w:t>
      </w:r>
      <w:r w:rsidRPr="00466913">
        <w:rPr>
          <w:spacing w:val="1"/>
        </w:rPr>
        <w:t xml:space="preserve"> </w:t>
      </w:r>
      <w:r w:rsidRPr="00466913">
        <w:t>учащимся</w:t>
      </w:r>
      <w:r w:rsidRPr="00466913">
        <w:rPr>
          <w:spacing w:val="1"/>
        </w:rPr>
        <w:t xml:space="preserve"> </w:t>
      </w:r>
      <w:r w:rsidRPr="00466913">
        <w:t>проявить</w:t>
      </w:r>
      <w:r w:rsidRPr="00466913">
        <w:rPr>
          <w:spacing w:val="1"/>
        </w:rPr>
        <w:t xml:space="preserve"> </w:t>
      </w:r>
      <w:r w:rsidRPr="00466913">
        <w:t>свои</w:t>
      </w:r>
      <w:r w:rsidRPr="00466913">
        <w:rPr>
          <w:spacing w:val="1"/>
        </w:rPr>
        <w:t xml:space="preserve"> </w:t>
      </w:r>
      <w:r w:rsidRPr="00466913">
        <w:t>фантазию</w:t>
      </w:r>
      <w:r w:rsidRPr="00466913">
        <w:rPr>
          <w:spacing w:val="1"/>
        </w:rPr>
        <w:t xml:space="preserve"> </w:t>
      </w:r>
      <w:r w:rsidRPr="00466913">
        <w:t>и</w:t>
      </w:r>
      <w:r w:rsidRPr="00466913">
        <w:rPr>
          <w:spacing w:val="1"/>
        </w:rPr>
        <w:t xml:space="preserve"> </w:t>
      </w:r>
      <w:r w:rsidRPr="00466913">
        <w:t>творческие</w:t>
      </w:r>
      <w:r w:rsidRPr="00466913">
        <w:rPr>
          <w:spacing w:val="1"/>
        </w:rPr>
        <w:t xml:space="preserve"> </w:t>
      </w:r>
      <w:r w:rsidRPr="00466913">
        <w:t>способности,</w:t>
      </w:r>
      <w:r w:rsidRPr="00466913">
        <w:rPr>
          <w:spacing w:val="-5"/>
        </w:rPr>
        <w:t xml:space="preserve"> </w:t>
      </w:r>
      <w:r w:rsidRPr="00466913">
        <w:t>создающее</w:t>
      </w:r>
      <w:r w:rsidRPr="00466913">
        <w:rPr>
          <w:spacing w:val="-5"/>
        </w:rPr>
        <w:t xml:space="preserve"> </w:t>
      </w:r>
      <w:r w:rsidRPr="00466913">
        <w:t>повод</w:t>
      </w:r>
      <w:r w:rsidRPr="00466913">
        <w:rPr>
          <w:spacing w:val="-5"/>
        </w:rPr>
        <w:t xml:space="preserve"> </w:t>
      </w:r>
      <w:r w:rsidRPr="00466913">
        <w:t>для</w:t>
      </w:r>
      <w:r w:rsidRPr="00466913">
        <w:rPr>
          <w:spacing w:val="-5"/>
        </w:rPr>
        <w:t xml:space="preserve"> </w:t>
      </w:r>
      <w:r w:rsidRPr="00466913">
        <w:t>длительного</w:t>
      </w:r>
      <w:r w:rsidRPr="00466913">
        <w:rPr>
          <w:spacing w:val="-4"/>
        </w:rPr>
        <w:t xml:space="preserve"> </w:t>
      </w:r>
      <w:r w:rsidRPr="00466913">
        <w:t>общения</w:t>
      </w:r>
      <w:r w:rsidRPr="00466913">
        <w:rPr>
          <w:spacing w:val="-5"/>
        </w:rPr>
        <w:t xml:space="preserve"> </w:t>
      </w:r>
      <w:r w:rsidRPr="00466913">
        <w:t>классного</w:t>
      </w:r>
      <w:r w:rsidRPr="00466913">
        <w:rPr>
          <w:spacing w:val="-4"/>
        </w:rPr>
        <w:t xml:space="preserve"> </w:t>
      </w:r>
      <w:r w:rsidRPr="00466913">
        <w:t>руководителя</w:t>
      </w:r>
      <w:r w:rsidRPr="00466913">
        <w:rPr>
          <w:spacing w:val="-6"/>
        </w:rPr>
        <w:t xml:space="preserve"> </w:t>
      </w:r>
      <w:r w:rsidRPr="00466913">
        <w:t>со</w:t>
      </w:r>
      <w:r w:rsidRPr="00466913">
        <w:rPr>
          <w:spacing w:val="-4"/>
        </w:rPr>
        <w:t xml:space="preserve"> </w:t>
      </w:r>
      <w:r w:rsidRPr="00466913">
        <w:t>своими</w:t>
      </w:r>
      <w:r w:rsidRPr="00466913">
        <w:rPr>
          <w:spacing w:val="-5"/>
        </w:rPr>
        <w:t xml:space="preserve"> </w:t>
      </w:r>
      <w:r w:rsidRPr="00466913">
        <w:t>детьми;</w:t>
      </w:r>
    </w:p>
    <w:p w:rsidR="00292DCE" w:rsidRPr="00466913" w:rsidRDefault="00F301D9">
      <w:pPr>
        <w:pStyle w:val="a3"/>
        <w:spacing w:line="360" w:lineRule="auto"/>
        <w:ind w:right="337" w:firstLine="994"/>
        <w:jc w:val="both"/>
      </w:pPr>
      <w:r w:rsidRPr="00466913">
        <w:t>-событийное оформление пространства при проведении конкретных школьных мероприятий</w:t>
      </w:r>
      <w:r w:rsidRPr="00466913">
        <w:rPr>
          <w:spacing w:val="-57"/>
        </w:rPr>
        <w:t xml:space="preserve"> </w:t>
      </w:r>
      <w:r w:rsidRPr="00466913">
        <w:t>(праздников,</w:t>
      </w:r>
      <w:r w:rsidRPr="00466913">
        <w:rPr>
          <w:spacing w:val="4"/>
        </w:rPr>
        <w:t xml:space="preserve"> </w:t>
      </w:r>
      <w:r w:rsidRPr="00466913">
        <w:t>церемоний,</w:t>
      </w:r>
      <w:r w:rsidRPr="00466913">
        <w:rPr>
          <w:spacing w:val="4"/>
        </w:rPr>
        <w:t xml:space="preserve"> </w:t>
      </w:r>
      <w:r w:rsidRPr="00466913">
        <w:t>торжественных</w:t>
      </w:r>
      <w:r w:rsidRPr="00466913">
        <w:rPr>
          <w:spacing w:val="6"/>
        </w:rPr>
        <w:t xml:space="preserve"> </w:t>
      </w:r>
      <w:r w:rsidRPr="00466913">
        <w:t>линеек,</w:t>
      </w:r>
      <w:r w:rsidRPr="00466913">
        <w:rPr>
          <w:spacing w:val="4"/>
        </w:rPr>
        <w:t xml:space="preserve"> </w:t>
      </w:r>
      <w:r w:rsidRPr="00466913">
        <w:t>творческих</w:t>
      </w:r>
      <w:r w:rsidRPr="00466913">
        <w:rPr>
          <w:spacing w:val="6"/>
        </w:rPr>
        <w:t xml:space="preserve"> </w:t>
      </w:r>
      <w:r w:rsidRPr="00466913">
        <w:t>вечеров,</w:t>
      </w:r>
      <w:r w:rsidRPr="00466913">
        <w:rPr>
          <w:spacing w:val="4"/>
        </w:rPr>
        <w:t xml:space="preserve"> </w:t>
      </w:r>
      <w:r w:rsidRPr="00466913">
        <w:t>выставок,</w:t>
      </w:r>
      <w:r w:rsidRPr="00466913">
        <w:rPr>
          <w:spacing w:val="4"/>
        </w:rPr>
        <w:t xml:space="preserve"> </w:t>
      </w:r>
      <w:r w:rsidRPr="00466913">
        <w:t>собраний</w:t>
      </w:r>
      <w:r w:rsidRPr="00466913">
        <w:rPr>
          <w:spacing w:val="5"/>
        </w:rPr>
        <w:t xml:space="preserve"> </w:t>
      </w:r>
      <w:r w:rsidRPr="00466913">
        <w:t>и</w:t>
      </w:r>
      <w:r w:rsidRPr="00466913">
        <w:rPr>
          <w:spacing w:val="5"/>
        </w:rPr>
        <w:t xml:space="preserve"> </w:t>
      </w:r>
      <w:r w:rsidRPr="00466913">
        <w:t>т.п.);</w:t>
      </w:r>
    </w:p>
    <w:p w:rsidR="00292DCE" w:rsidRPr="00466913" w:rsidRDefault="00F301D9">
      <w:pPr>
        <w:pStyle w:val="a3"/>
        <w:jc w:val="both"/>
      </w:pPr>
      <w:r w:rsidRPr="00466913">
        <w:t>«украшение</w:t>
      </w:r>
      <w:r w:rsidRPr="00466913">
        <w:rPr>
          <w:spacing w:val="-9"/>
        </w:rPr>
        <w:t xml:space="preserve"> </w:t>
      </w:r>
      <w:r w:rsidRPr="00466913">
        <w:t>школы</w:t>
      </w:r>
      <w:r w:rsidRPr="00466913">
        <w:rPr>
          <w:spacing w:val="44"/>
        </w:rPr>
        <w:t xml:space="preserve"> </w:t>
      </w:r>
      <w:r w:rsidRPr="00466913">
        <w:t>к</w:t>
      </w:r>
      <w:r w:rsidRPr="00466913">
        <w:rPr>
          <w:spacing w:val="-8"/>
        </w:rPr>
        <w:t xml:space="preserve"> </w:t>
      </w:r>
      <w:r w:rsidRPr="00466913">
        <w:t>Дню</w:t>
      </w:r>
      <w:r w:rsidRPr="00466913">
        <w:rPr>
          <w:spacing w:val="-6"/>
        </w:rPr>
        <w:t xml:space="preserve"> </w:t>
      </w:r>
      <w:r w:rsidRPr="00466913">
        <w:t>учителя,</w:t>
      </w:r>
      <w:r w:rsidRPr="00466913">
        <w:rPr>
          <w:spacing w:val="-4"/>
        </w:rPr>
        <w:t xml:space="preserve"> </w:t>
      </w:r>
      <w:r w:rsidRPr="00466913">
        <w:t>«Новогодний</w:t>
      </w:r>
      <w:r w:rsidRPr="00466913">
        <w:rPr>
          <w:spacing w:val="-8"/>
        </w:rPr>
        <w:t xml:space="preserve"> </w:t>
      </w:r>
      <w:r w:rsidRPr="00466913">
        <w:t>дизайн</w:t>
      </w:r>
      <w:r w:rsidRPr="00466913">
        <w:rPr>
          <w:spacing w:val="45"/>
        </w:rPr>
        <w:t xml:space="preserve"> </w:t>
      </w:r>
      <w:r w:rsidRPr="00466913">
        <w:t>школы»,</w:t>
      </w:r>
      <w:r w:rsidRPr="00466913">
        <w:rPr>
          <w:spacing w:val="-4"/>
        </w:rPr>
        <w:t xml:space="preserve"> </w:t>
      </w:r>
      <w:r w:rsidRPr="00466913">
        <w:t>«Акция</w:t>
      </w:r>
      <w:r w:rsidRPr="00466913">
        <w:rPr>
          <w:spacing w:val="-8"/>
        </w:rPr>
        <w:t xml:space="preserve"> </w:t>
      </w:r>
      <w:r w:rsidRPr="00466913">
        <w:t>окна</w:t>
      </w:r>
      <w:r w:rsidRPr="00466913">
        <w:rPr>
          <w:spacing w:val="-8"/>
        </w:rPr>
        <w:t xml:space="preserve"> </w:t>
      </w:r>
      <w:r w:rsidRPr="00466913">
        <w:t>Победы»;</w:t>
      </w:r>
    </w:p>
    <w:p w:rsidR="00292DCE" w:rsidRPr="00466913" w:rsidRDefault="00F301D9" w:rsidP="000B0FD5">
      <w:pPr>
        <w:pStyle w:val="a5"/>
        <w:numPr>
          <w:ilvl w:val="0"/>
          <w:numId w:val="25"/>
        </w:numPr>
        <w:tabs>
          <w:tab w:val="left" w:pos="1491"/>
        </w:tabs>
        <w:spacing w:before="138" w:line="360" w:lineRule="auto"/>
        <w:ind w:right="332" w:firstLine="852"/>
        <w:jc w:val="both"/>
        <w:rPr>
          <w:sz w:val="24"/>
        </w:rPr>
      </w:pPr>
      <w:r w:rsidRPr="00466913">
        <w:rPr>
          <w:sz w:val="24"/>
        </w:rPr>
        <w:t>акцентирование</w:t>
      </w:r>
      <w:r w:rsidRPr="00466913">
        <w:rPr>
          <w:spacing w:val="1"/>
          <w:sz w:val="24"/>
        </w:rPr>
        <w:t xml:space="preserve"> </w:t>
      </w:r>
      <w:r w:rsidRPr="00466913">
        <w:rPr>
          <w:sz w:val="24"/>
        </w:rPr>
        <w:t>внимания</w:t>
      </w:r>
      <w:r w:rsidRPr="00466913">
        <w:rPr>
          <w:spacing w:val="1"/>
          <w:sz w:val="24"/>
        </w:rPr>
        <w:t xml:space="preserve"> </w:t>
      </w:r>
      <w:r w:rsidRPr="00466913">
        <w:rPr>
          <w:sz w:val="24"/>
        </w:rPr>
        <w:t>школьников</w:t>
      </w:r>
      <w:r w:rsidRPr="00466913">
        <w:rPr>
          <w:spacing w:val="1"/>
          <w:sz w:val="24"/>
        </w:rPr>
        <w:t xml:space="preserve"> </w:t>
      </w:r>
      <w:r w:rsidRPr="00466913">
        <w:rPr>
          <w:sz w:val="24"/>
        </w:rPr>
        <w:t>посредством</w:t>
      </w:r>
      <w:r w:rsidRPr="00466913">
        <w:rPr>
          <w:spacing w:val="1"/>
          <w:sz w:val="24"/>
        </w:rPr>
        <w:t xml:space="preserve"> </w:t>
      </w:r>
      <w:r w:rsidRPr="00466913">
        <w:rPr>
          <w:sz w:val="24"/>
        </w:rPr>
        <w:t>элементов</w:t>
      </w:r>
      <w:r w:rsidRPr="00466913">
        <w:rPr>
          <w:spacing w:val="1"/>
          <w:sz w:val="24"/>
        </w:rPr>
        <w:t xml:space="preserve"> </w:t>
      </w:r>
      <w:r w:rsidRPr="00466913">
        <w:rPr>
          <w:sz w:val="24"/>
        </w:rPr>
        <w:t>предметно-эстетической</w:t>
      </w:r>
      <w:r w:rsidRPr="00466913">
        <w:rPr>
          <w:spacing w:val="1"/>
          <w:sz w:val="24"/>
        </w:rPr>
        <w:t xml:space="preserve"> </w:t>
      </w:r>
      <w:r w:rsidRPr="00466913">
        <w:rPr>
          <w:sz w:val="24"/>
        </w:rPr>
        <w:t>среды</w:t>
      </w:r>
      <w:r w:rsidRPr="00466913">
        <w:rPr>
          <w:spacing w:val="-2"/>
          <w:sz w:val="24"/>
        </w:rPr>
        <w:t xml:space="preserve"> </w:t>
      </w:r>
      <w:r w:rsidRPr="00466913">
        <w:rPr>
          <w:sz w:val="24"/>
        </w:rPr>
        <w:t>(стенды,</w:t>
      </w:r>
      <w:r w:rsidRPr="00466913">
        <w:rPr>
          <w:spacing w:val="-2"/>
          <w:sz w:val="24"/>
        </w:rPr>
        <w:t xml:space="preserve"> </w:t>
      </w:r>
      <w:r w:rsidRPr="00466913">
        <w:rPr>
          <w:sz w:val="24"/>
        </w:rPr>
        <w:t>плакаты)</w:t>
      </w:r>
      <w:r w:rsidRPr="00466913">
        <w:rPr>
          <w:spacing w:val="-2"/>
          <w:sz w:val="24"/>
        </w:rPr>
        <w:t xml:space="preserve"> </w:t>
      </w:r>
      <w:r w:rsidRPr="00466913">
        <w:rPr>
          <w:sz w:val="24"/>
        </w:rPr>
        <w:t>на</w:t>
      </w:r>
      <w:r w:rsidRPr="00466913">
        <w:rPr>
          <w:spacing w:val="-3"/>
          <w:sz w:val="24"/>
        </w:rPr>
        <w:t xml:space="preserve"> </w:t>
      </w:r>
      <w:r w:rsidRPr="00466913">
        <w:rPr>
          <w:sz w:val="24"/>
        </w:rPr>
        <w:t>важных для</w:t>
      </w:r>
      <w:r w:rsidRPr="00466913">
        <w:rPr>
          <w:spacing w:val="-2"/>
          <w:sz w:val="24"/>
        </w:rPr>
        <w:t xml:space="preserve"> </w:t>
      </w:r>
      <w:r w:rsidRPr="00466913">
        <w:rPr>
          <w:sz w:val="24"/>
        </w:rPr>
        <w:t>воспитания</w:t>
      </w:r>
      <w:r w:rsidRPr="00466913">
        <w:rPr>
          <w:spacing w:val="-2"/>
          <w:sz w:val="24"/>
        </w:rPr>
        <w:t xml:space="preserve"> </w:t>
      </w:r>
      <w:r w:rsidRPr="00466913">
        <w:rPr>
          <w:sz w:val="24"/>
        </w:rPr>
        <w:t>ценностях школы,</w:t>
      </w:r>
      <w:r w:rsidRPr="00466913">
        <w:rPr>
          <w:spacing w:val="-4"/>
          <w:sz w:val="24"/>
        </w:rPr>
        <w:t xml:space="preserve"> </w:t>
      </w:r>
      <w:r w:rsidRPr="00466913">
        <w:rPr>
          <w:sz w:val="24"/>
        </w:rPr>
        <w:t>ее</w:t>
      </w:r>
      <w:r w:rsidRPr="00466913">
        <w:rPr>
          <w:spacing w:val="-3"/>
          <w:sz w:val="24"/>
        </w:rPr>
        <w:t xml:space="preserve"> </w:t>
      </w:r>
      <w:r w:rsidRPr="00466913">
        <w:rPr>
          <w:sz w:val="24"/>
        </w:rPr>
        <w:t>традициях,</w:t>
      </w:r>
      <w:r w:rsidRPr="00466913">
        <w:rPr>
          <w:spacing w:val="-5"/>
          <w:sz w:val="24"/>
        </w:rPr>
        <w:t xml:space="preserve"> </w:t>
      </w:r>
      <w:r w:rsidRPr="00466913">
        <w:rPr>
          <w:sz w:val="24"/>
        </w:rPr>
        <w:t>правилах.</w:t>
      </w:r>
    </w:p>
    <w:p w:rsidR="00292DCE" w:rsidRPr="00466913" w:rsidRDefault="00F301D9">
      <w:pPr>
        <w:pStyle w:val="a3"/>
        <w:spacing w:before="1" w:line="360" w:lineRule="auto"/>
        <w:ind w:right="343" w:firstLine="240"/>
        <w:jc w:val="both"/>
      </w:pPr>
      <w:r w:rsidRPr="00466913">
        <w:t xml:space="preserve">В </w:t>
      </w:r>
      <w:r w:rsidR="00E36446" w:rsidRPr="00466913">
        <w:t>МКОУ «Уланэргинская СОШ»</w:t>
      </w:r>
      <w:r w:rsidRPr="00466913">
        <w:t xml:space="preserve"> в 2023 году создан центр детских инициатив</w:t>
      </w:r>
      <w:r w:rsidRPr="00466913">
        <w:rPr>
          <w:spacing w:val="1"/>
        </w:rPr>
        <w:t xml:space="preserve"> </w:t>
      </w:r>
      <w:r w:rsidRPr="00466913">
        <w:t>для</w:t>
      </w:r>
      <w:r w:rsidRPr="00466913">
        <w:rPr>
          <w:spacing w:val="-3"/>
        </w:rPr>
        <w:t xml:space="preserve"> </w:t>
      </w:r>
      <w:r w:rsidRPr="00466913">
        <w:t>организации</w:t>
      </w:r>
      <w:r w:rsidRPr="00466913">
        <w:rPr>
          <w:spacing w:val="-2"/>
        </w:rPr>
        <w:t xml:space="preserve"> </w:t>
      </w:r>
      <w:r w:rsidRPr="00466913">
        <w:t>общественной</w:t>
      </w:r>
      <w:r w:rsidRPr="00466913">
        <w:rPr>
          <w:spacing w:val="-3"/>
        </w:rPr>
        <w:t xml:space="preserve"> </w:t>
      </w:r>
      <w:r w:rsidRPr="00466913">
        <w:t>деятельности</w:t>
      </w:r>
      <w:r w:rsidRPr="00466913">
        <w:rPr>
          <w:spacing w:val="-2"/>
        </w:rPr>
        <w:t xml:space="preserve"> </w:t>
      </w:r>
      <w:r w:rsidRPr="00466913">
        <w:t>обучающихся</w:t>
      </w:r>
      <w:r w:rsidRPr="00466913">
        <w:rPr>
          <w:spacing w:val="-3"/>
        </w:rPr>
        <w:t xml:space="preserve"> </w:t>
      </w:r>
      <w:r w:rsidRPr="00466913">
        <w:t>и</w:t>
      </w:r>
      <w:r w:rsidRPr="00466913">
        <w:rPr>
          <w:spacing w:val="-2"/>
        </w:rPr>
        <w:t xml:space="preserve"> </w:t>
      </w:r>
      <w:r w:rsidRPr="00466913">
        <w:t>советника</w:t>
      </w:r>
      <w:r w:rsidRPr="00466913">
        <w:rPr>
          <w:spacing w:val="-3"/>
        </w:rPr>
        <w:t xml:space="preserve"> </w:t>
      </w:r>
      <w:r w:rsidRPr="00466913">
        <w:t>директора</w:t>
      </w:r>
      <w:r w:rsidRPr="00466913">
        <w:rPr>
          <w:spacing w:val="-4"/>
        </w:rPr>
        <w:t xml:space="preserve"> </w:t>
      </w:r>
      <w:r w:rsidRPr="00466913">
        <w:t>по</w:t>
      </w:r>
      <w:r w:rsidRPr="00466913">
        <w:rPr>
          <w:spacing w:val="-2"/>
        </w:rPr>
        <w:t xml:space="preserve"> </w:t>
      </w:r>
      <w:r w:rsidRPr="00466913">
        <w:t>воспитанию.</w:t>
      </w:r>
    </w:p>
    <w:p w:rsidR="00292DCE" w:rsidRPr="00466913" w:rsidRDefault="00425ABE">
      <w:pPr>
        <w:pStyle w:val="41"/>
        <w:spacing w:before="1"/>
        <w:ind w:left="4992"/>
        <w:jc w:val="both"/>
      </w:pPr>
      <w:r w:rsidRPr="00466913">
        <w:rPr>
          <w:spacing w:val="-1"/>
        </w:rPr>
        <w:t>«</w:t>
      </w:r>
      <w:r w:rsidR="00F301D9" w:rsidRPr="00466913">
        <w:rPr>
          <w:spacing w:val="-1"/>
        </w:rPr>
        <w:t>Экскурсии,</w:t>
      </w:r>
      <w:r w:rsidR="00F301D9" w:rsidRPr="00466913">
        <w:rPr>
          <w:spacing w:val="-13"/>
        </w:rPr>
        <w:t xml:space="preserve"> </w:t>
      </w:r>
      <w:r w:rsidR="00F301D9" w:rsidRPr="00466913">
        <w:t>походы»</w:t>
      </w:r>
    </w:p>
    <w:p w:rsidR="00292DCE" w:rsidRPr="00466913" w:rsidRDefault="00F301D9">
      <w:pPr>
        <w:pStyle w:val="a3"/>
        <w:spacing w:before="128" w:line="360" w:lineRule="auto"/>
        <w:ind w:right="334" w:firstLine="566"/>
        <w:jc w:val="both"/>
      </w:pPr>
      <w:r w:rsidRPr="00466913">
        <w:t>Экскурсии, походы помогают школьнику расширить свой кругозор, получить новые знания об</w:t>
      </w:r>
      <w:r w:rsidRPr="00466913">
        <w:rPr>
          <w:spacing w:val="1"/>
        </w:rPr>
        <w:t xml:space="preserve"> </w:t>
      </w:r>
      <w:r w:rsidRPr="00466913">
        <w:t>окружающей</w:t>
      </w:r>
      <w:r w:rsidRPr="00466913">
        <w:rPr>
          <w:spacing w:val="1"/>
        </w:rPr>
        <w:t xml:space="preserve"> </w:t>
      </w:r>
      <w:r w:rsidRPr="00466913">
        <w:t>его</w:t>
      </w:r>
      <w:r w:rsidRPr="00466913">
        <w:rPr>
          <w:spacing w:val="1"/>
        </w:rPr>
        <w:t xml:space="preserve"> </w:t>
      </w:r>
      <w:r w:rsidRPr="00466913">
        <w:t>социальной,</w:t>
      </w:r>
      <w:r w:rsidRPr="00466913">
        <w:rPr>
          <w:spacing w:val="1"/>
        </w:rPr>
        <w:t xml:space="preserve"> </w:t>
      </w:r>
      <w:r w:rsidRPr="00466913">
        <w:t>культурной,</w:t>
      </w:r>
      <w:r w:rsidRPr="00466913">
        <w:rPr>
          <w:spacing w:val="1"/>
        </w:rPr>
        <w:t xml:space="preserve"> </w:t>
      </w:r>
      <w:r w:rsidRPr="00466913">
        <w:t>природной</w:t>
      </w:r>
      <w:r w:rsidRPr="00466913">
        <w:rPr>
          <w:spacing w:val="1"/>
        </w:rPr>
        <w:t xml:space="preserve"> </w:t>
      </w:r>
      <w:r w:rsidRPr="00466913">
        <w:t>среде,</w:t>
      </w:r>
      <w:r w:rsidRPr="00466913">
        <w:rPr>
          <w:spacing w:val="1"/>
        </w:rPr>
        <w:t xml:space="preserve"> </w:t>
      </w:r>
      <w:r w:rsidRPr="00466913">
        <w:t>научиться</w:t>
      </w:r>
      <w:r w:rsidRPr="00466913">
        <w:rPr>
          <w:spacing w:val="1"/>
        </w:rPr>
        <w:t xml:space="preserve"> </w:t>
      </w:r>
      <w:r w:rsidRPr="00466913">
        <w:t>уважительно</w:t>
      </w:r>
      <w:r w:rsidRPr="00466913">
        <w:rPr>
          <w:spacing w:val="1"/>
        </w:rPr>
        <w:t xml:space="preserve"> </w:t>
      </w:r>
      <w:r w:rsidRPr="00466913">
        <w:t>и</w:t>
      </w:r>
      <w:r w:rsidRPr="00466913">
        <w:rPr>
          <w:spacing w:val="1"/>
        </w:rPr>
        <w:t xml:space="preserve"> </w:t>
      </w:r>
      <w:r w:rsidRPr="00466913">
        <w:t>бережно</w:t>
      </w:r>
      <w:r w:rsidRPr="00466913">
        <w:rPr>
          <w:spacing w:val="1"/>
        </w:rPr>
        <w:t xml:space="preserve"> </w:t>
      </w:r>
      <w:r w:rsidRPr="00466913">
        <w:t>относиться</w:t>
      </w:r>
      <w:r w:rsidRPr="00466913">
        <w:rPr>
          <w:spacing w:val="1"/>
        </w:rPr>
        <w:t xml:space="preserve"> </w:t>
      </w:r>
      <w:r w:rsidRPr="00466913">
        <w:t>к</w:t>
      </w:r>
      <w:r w:rsidRPr="00466913">
        <w:rPr>
          <w:spacing w:val="1"/>
        </w:rPr>
        <w:t xml:space="preserve"> </w:t>
      </w:r>
      <w:r w:rsidRPr="00466913">
        <w:t>ней,</w:t>
      </w:r>
      <w:r w:rsidRPr="00466913">
        <w:rPr>
          <w:spacing w:val="1"/>
        </w:rPr>
        <w:t xml:space="preserve"> </w:t>
      </w:r>
      <w:r w:rsidRPr="00466913">
        <w:t>приобрести</w:t>
      </w:r>
      <w:r w:rsidRPr="00466913">
        <w:rPr>
          <w:spacing w:val="1"/>
        </w:rPr>
        <w:t xml:space="preserve"> </w:t>
      </w:r>
      <w:r w:rsidRPr="00466913">
        <w:t>важный</w:t>
      </w:r>
      <w:r w:rsidRPr="00466913">
        <w:rPr>
          <w:spacing w:val="1"/>
        </w:rPr>
        <w:t xml:space="preserve"> </w:t>
      </w:r>
      <w:r w:rsidRPr="00466913">
        <w:t>опыт</w:t>
      </w:r>
      <w:r w:rsidRPr="00466913">
        <w:rPr>
          <w:spacing w:val="1"/>
        </w:rPr>
        <w:t xml:space="preserve"> </w:t>
      </w:r>
      <w:r w:rsidRPr="00466913">
        <w:t>социально</w:t>
      </w:r>
      <w:r w:rsidRPr="00466913">
        <w:rPr>
          <w:spacing w:val="1"/>
        </w:rPr>
        <w:t xml:space="preserve"> </w:t>
      </w:r>
      <w:r w:rsidRPr="00466913">
        <w:t>одобряемого</w:t>
      </w:r>
      <w:r w:rsidRPr="00466913">
        <w:rPr>
          <w:spacing w:val="1"/>
        </w:rPr>
        <w:t xml:space="preserve"> </w:t>
      </w:r>
      <w:r w:rsidRPr="00466913">
        <w:t>поведения</w:t>
      </w:r>
      <w:r w:rsidRPr="00466913">
        <w:rPr>
          <w:spacing w:val="1"/>
        </w:rPr>
        <w:t xml:space="preserve"> </w:t>
      </w:r>
      <w:r w:rsidRPr="00466913">
        <w:t>в</w:t>
      </w:r>
      <w:r w:rsidRPr="00466913">
        <w:rPr>
          <w:spacing w:val="1"/>
        </w:rPr>
        <w:t xml:space="preserve"> </w:t>
      </w:r>
      <w:r w:rsidRPr="00466913">
        <w:t>различных</w:t>
      </w:r>
      <w:r w:rsidRPr="00466913">
        <w:rPr>
          <w:spacing w:val="1"/>
        </w:rPr>
        <w:t xml:space="preserve"> </w:t>
      </w:r>
      <w:r w:rsidRPr="00466913">
        <w:t>внешкольных ситуациях. На экскурсиях, в походах создаются благоприятные условия для воспитания</w:t>
      </w:r>
      <w:r w:rsidRPr="00466913">
        <w:rPr>
          <w:spacing w:val="1"/>
        </w:rPr>
        <w:t xml:space="preserve"> </w:t>
      </w:r>
      <w:r w:rsidRPr="00466913">
        <w:t>у</w:t>
      </w:r>
      <w:r w:rsidRPr="00466913">
        <w:rPr>
          <w:spacing w:val="1"/>
        </w:rPr>
        <w:t xml:space="preserve"> </w:t>
      </w:r>
      <w:r w:rsidRPr="00466913">
        <w:t>подростков</w:t>
      </w:r>
      <w:r w:rsidRPr="00466913">
        <w:rPr>
          <w:spacing w:val="1"/>
        </w:rPr>
        <w:t xml:space="preserve"> </w:t>
      </w:r>
      <w:r w:rsidRPr="00466913">
        <w:t>самостоятельности</w:t>
      </w:r>
      <w:r w:rsidRPr="00466913">
        <w:rPr>
          <w:spacing w:val="1"/>
        </w:rPr>
        <w:t xml:space="preserve"> </w:t>
      </w:r>
      <w:r w:rsidRPr="00466913">
        <w:t>и</w:t>
      </w:r>
      <w:r w:rsidRPr="00466913">
        <w:rPr>
          <w:spacing w:val="1"/>
        </w:rPr>
        <w:t xml:space="preserve"> </w:t>
      </w:r>
      <w:r w:rsidRPr="00466913">
        <w:t>ответственности,</w:t>
      </w:r>
      <w:r w:rsidRPr="00466913">
        <w:rPr>
          <w:spacing w:val="1"/>
        </w:rPr>
        <w:t xml:space="preserve"> </w:t>
      </w:r>
      <w:r w:rsidRPr="00466913">
        <w:t>формирования</w:t>
      </w:r>
      <w:r w:rsidRPr="00466913">
        <w:rPr>
          <w:spacing w:val="1"/>
        </w:rPr>
        <w:t xml:space="preserve"> </w:t>
      </w:r>
      <w:r w:rsidRPr="00466913">
        <w:t>у</w:t>
      </w:r>
      <w:r w:rsidRPr="00466913">
        <w:rPr>
          <w:spacing w:val="1"/>
        </w:rPr>
        <w:t xml:space="preserve"> </w:t>
      </w:r>
      <w:r w:rsidRPr="00466913">
        <w:t>них</w:t>
      </w:r>
      <w:r w:rsidRPr="00466913">
        <w:rPr>
          <w:spacing w:val="1"/>
        </w:rPr>
        <w:t xml:space="preserve"> </w:t>
      </w:r>
      <w:r w:rsidRPr="00466913">
        <w:t>навыков</w:t>
      </w:r>
      <w:r w:rsidRPr="00466913">
        <w:rPr>
          <w:spacing w:val="1"/>
        </w:rPr>
        <w:t xml:space="preserve"> </w:t>
      </w:r>
      <w:r w:rsidRPr="00466913">
        <w:t>самообслуживающего</w:t>
      </w:r>
      <w:r w:rsidRPr="00466913">
        <w:rPr>
          <w:spacing w:val="6"/>
        </w:rPr>
        <w:t xml:space="preserve"> </w:t>
      </w:r>
      <w:r w:rsidRPr="00466913">
        <w:t>труда,</w:t>
      </w:r>
      <w:r w:rsidRPr="00466913">
        <w:rPr>
          <w:spacing w:val="7"/>
        </w:rPr>
        <w:t xml:space="preserve"> </w:t>
      </w:r>
      <w:r w:rsidRPr="00466913">
        <w:t>преодоления</w:t>
      </w:r>
      <w:r w:rsidRPr="00466913">
        <w:rPr>
          <w:spacing w:val="6"/>
        </w:rPr>
        <w:t xml:space="preserve"> </w:t>
      </w:r>
      <w:r w:rsidRPr="00466913">
        <w:t>их</w:t>
      </w:r>
      <w:r w:rsidRPr="00466913">
        <w:rPr>
          <w:spacing w:val="8"/>
        </w:rPr>
        <w:t xml:space="preserve"> </w:t>
      </w:r>
      <w:r w:rsidRPr="00466913">
        <w:t>инфантильных</w:t>
      </w:r>
      <w:r w:rsidRPr="00466913">
        <w:rPr>
          <w:spacing w:val="8"/>
        </w:rPr>
        <w:t xml:space="preserve"> </w:t>
      </w:r>
      <w:r w:rsidRPr="00466913">
        <w:t>и</w:t>
      </w:r>
      <w:r w:rsidRPr="00466913">
        <w:rPr>
          <w:spacing w:val="7"/>
        </w:rPr>
        <w:t xml:space="preserve"> </w:t>
      </w:r>
      <w:r w:rsidRPr="00466913">
        <w:t>эгоистических</w:t>
      </w:r>
      <w:r w:rsidRPr="00466913">
        <w:rPr>
          <w:spacing w:val="9"/>
        </w:rPr>
        <w:t xml:space="preserve"> </w:t>
      </w:r>
      <w:r w:rsidRPr="00466913">
        <w:t>наклонностей,</w:t>
      </w:r>
      <w:r w:rsidRPr="00466913">
        <w:rPr>
          <w:spacing w:val="6"/>
        </w:rPr>
        <w:t xml:space="preserve"> </w:t>
      </w:r>
      <w:r w:rsidRPr="00466913">
        <w:t>обучения</w:t>
      </w:r>
    </w:p>
    <w:p w:rsidR="00292DCE" w:rsidRPr="00466913" w:rsidRDefault="00292DCE">
      <w:pPr>
        <w:spacing w:line="360" w:lineRule="auto"/>
        <w:jc w:val="both"/>
        <w:sectPr w:rsidR="00292DCE" w:rsidRPr="00466913">
          <w:pgSz w:w="11930" w:h="16860"/>
          <w:pgMar w:top="1480" w:right="100" w:bottom="860" w:left="480" w:header="0" w:footer="582" w:gutter="0"/>
          <w:cols w:space="720"/>
        </w:sectPr>
      </w:pPr>
    </w:p>
    <w:p w:rsidR="00292DCE" w:rsidRPr="00466913" w:rsidRDefault="00F301D9">
      <w:pPr>
        <w:pStyle w:val="a3"/>
        <w:spacing w:before="64" w:line="360" w:lineRule="auto"/>
        <w:ind w:right="346"/>
        <w:jc w:val="both"/>
      </w:pPr>
      <w:r w:rsidRPr="00466913">
        <w:lastRenderedPageBreak/>
        <w:t>рациональному использованию своего времени, сил, имущества. Эти воспитательные возможности</w:t>
      </w:r>
      <w:r w:rsidRPr="00466913">
        <w:rPr>
          <w:spacing w:val="1"/>
        </w:rPr>
        <w:t xml:space="preserve"> </w:t>
      </w:r>
      <w:r w:rsidRPr="00466913">
        <w:t>реализуются</w:t>
      </w:r>
      <w:r w:rsidRPr="00466913">
        <w:rPr>
          <w:spacing w:val="1"/>
        </w:rPr>
        <w:t xml:space="preserve"> </w:t>
      </w:r>
      <w:r w:rsidRPr="00466913">
        <w:t>в</w:t>
      </w:r>
      <w:r w:rsidRPr="00466913">
        <w:rPr>
          <w:spacing w:val="-1"/>
        </w:rPr>
        <w:t xml:space="preserve"> </w:t>
      </w:r>
      <w:r w:rsidRPr="00466913">
        <w:t>рамках</w:t>
      </w:r>
      <w:r w:rsidRPr="00466913">
        <w:rPr>
          <w:spacing w:val="1"/>
        </w:rPr>
        <w:t xml:space="preserve"> </w:t>
      </w:r>
      <w:r w:rsidRPr="00466913">
        <w:t>следующих</w:t>
      </w:r>
      <w:r w:rsidRPr="00466913">
        <w:rPr>
          <w:spacing w:val="2"/>
        </w:rPr>
        <w:t xml:space="preserve"> </w:t>
      </w:r>
      <w:r w:rsidRPr="00466913">
        <w:t>видов</w:t>
      </w:r>
      <w:r w:rsidRPr="00466913">
        <w:rPr>
          <w:spacing w:val="-3"/>
        </w:rPr>
        <w:t xml:space="preserve"> </w:t>
      </w:r>
      <w:r w:rsidRPr="00466913">
        <w:t>и</w:t>
      </w:r>
      <w:r w:rsidRPr="00466913">
        <w:rPr>
          <w:spacing w:val="-1"/>
        </w:rPr>
        <w:t xml:space="preserve"> </w:t>
      </w:r>
      <w:r w:rsidRPr="00466913">
        <w:t>форм</w:t>
      </w:r>
      <w:r w:rsidRPr="00466913">
        <w:rPr>
          <w:spacing w:val="-1"/>
        </w:rPr>
        <w:t xml:space="preserve"> </w:t>
      </w:r>
      <w:r w:rsidRPr="00466913">
        <w:t>деятельности:</w:t>
      </w:r>
    </w:p>
    <w:p w:rsidR="00292DCE" w:rsidRPr="00466913" w:rsidRDefault="00F301D9">
      <w:pPr>
        <w:pStyle w:val="a3"/>
        <w:spacing w:line="360" w:lineRule="auto"/>
        <w:ind w:right="335" w:firstLine="566"/>
        <w:jc w:val="both"/>
      </w:pPr>
      <w:r w:rsidRPr="00466913">
        <w:t>-регулярные сезонные экскурсии на природу, организуемые в начальных классах их классными</w:t>
      </w:r>
      <w:r w:rsidRPr="00466913">
        <w:rPr>
          <w:spacing w:val="1"/>
        </w:rPr>
        <w:t xml:space="preserve"> </w:t>
      </w:r>
      <w:r w:rsidRPr="00466913">
        <w:t>руководителями</w:t>
      </w:r>
      <w:r w:rsidRPr="00466913">
        <w:rPr>
          <w:spacing w:val="-3"/>
        </w:rPr>
        <w:t xml:space="preserve"> </w:t>
      </w:r>
      <w:r w:rsidRPr="00466913">
        <w:t>(«Природа</w:t>
      </w:r>
      <w:r w:rsidRPr="00466913">
        <w:rPr>
          <w:spacing w:val="-3"/>
        </w:rPr>
        <w:t xml:space="preserve"> </w:t>
      </w:r>
      <w:r w:rsidRPr="00466913">
        <w:t>зимой»,</w:t>
      </w:r>
      <w:r w:rsidRPr="00466913">
        <w:rPr>
          <w:spacing w:val="3"/>
        </w:rPr>
        <w:t xml:space="preserve"> </w:t>
      </w:r>
      <w:r w:rsidRPr="00466913">
        <w:t>«Осенний</w:t>
      </w:r>
      <w:r w:rsidRPr="00466913">
        <w:rPr>
          <w:spacing w:val="-2"/>
        </w:rPr>
        <w:t xml:space="preserve"> </w:t>
      </w:r>
      <w:r w:rsidRPr="00466913">
        <w:t>парк»,</w:t>
      </w:r>
      <w:r w:rsidRPr="00466913">
        <w:rPr>
          <w:spacing w:val="3"/>
        </w:rPr>
        <w:t xml:space="preserve"> </w:t>
      </w:r>
      <w:r w:rsidRPr="00466913">
        <w:t>«Приметы</w:t>
      </w:r>
      <w:r w:rsidRPr="00466913">
        <w:rPr>
          <w:spacing w:val="-2"/>
        </w:rPr>
        <w:t xml:space="preserve"> </w:t>
      </w:r>
      <w:r w:rsidRPr="00466913">
        <w:t>весны»</w:t>
      </w:r>
      <w:r w:rsidRPr="00466913">
        <w:rPr>
          <w:spacing w:val="-9"/>
        </w:rPr>
        <w:t xml:space="preserve"> </w:t>
      </w:r>
      <w:r w:rsidRPr="00466913">
        <w:t>и</w:t>
      </w:r>
      <w:r w:rsidRPr="00466913">
        <w:rPr>
          <w:spacing w:val="-2"/>
        </w:rPr>
        <w:t xml:space="preserve"> </w:t>
      </w:r>
      <w:r w:rsidRPr="00466913">
        <w:t>т.п.);</w:t>
      </w:r>
    </w:p>
    <w:p w:rsidR="00292DCE" w:rsidRPr="00466913" w:rsidRDefault="00F301D9">
      <w:pPr>
        <w:pStyle w:val="a3"/>
        <w:spacing w:line="360" w:lineRule="auto"/>
        <w:ind w:right="331" w:firstLine="566"/>
        <w:jc w:val="both"/>
      </w:pPr>
      <w:r w:rsidRPr="00466913">
        <w:t>-ежегодные походы на природу, экскурсионные поездки по туристическим маршрутам</w:t>
      </w:r>
      <w:r w:rsidRPr="00466913">
        <w:rPr>
          <w:spacing w:val="1"/>
        </w:rPr>
        <w:t xml:space="preserve"> </w:t>
      </w:r>
      <w:r w:rsidRPr="00466913">
        <w:t>страны,</w:t>
      </w:r>
      <w:r w:rsidRPr="00466913">
        <w:rPr>
          <w:spacing w:val="1"/>
        </w:rPr>
        <w:t xml:space="preserve"> </w:t>
      </w:r>
      <w:r w:rsidRPr="00466913">
        <w:t>организуемые в классах их классными руководителями и родителями школьников, после окончания</w:t>
      </w:r>
      <w:r w:rsidRPr="00466913">
        <w:rPr>
          <w:spacing w:val="1"/>
        </w:rPr>
        <w:t xml:space="preserve"> </w:t>
      </w:r>
      <w:r w:rsidRPr="00466913">
        <w:t>учебного</w:t>
      </w:r>
      <w:r w:rsidRPr="00466913">
        <w:rPr>
          <w:spacing w:val="-1"/>
        </w:rPr>
        <w:t xml:space="preserve"> </w:t>
      </w:r>
      <w:r w:rsidRPr="00466913">
        <w:t>года, в</w:t>
      </w:r>
      <w:r w:rsidRPr="00466913">
        <w:rPr>
          <w:spacing w:val="-2"/>
        </w:rPr>
        <w:t xml:space="preserve"> </w:t>
      </w:r>
      <w:r w:rsidRPr="00466913">
        <w:t>рамках</w:t>
      </w:r>
      <w:r w:rsidRPr="00466913">
        <w:rPr>
          <w:spacing w:val="2"/>
        </w:rPr>
        <w:t xml:space="preserve"> </w:t>
      </w:r>
      <w:r w:rsidRPr="00466913">
        <w:t>каникул;</w:t>
      </w:r>
    </w:p>
    <w:p w:rsidR="00292DCE" w:rsidRPr="00466913" w:rsidRDefault="00F301D9">
      <w:pPr>
        <w:pStyle w:val="a3"/>
        <w:spacing w:line="275" w:lineRule="exact"/>
        <w:ind w:left="967"/>
        <w:jc w:val="both"/>
      </w:pPr>
      <w:r w:rsidRPr="00466913">
        <w:t>-выездные</w:t>
      </w:r>
      <w:r w:rsidRPr="00466913">
        <w:rPr>
          <w:spacing w:val="-6"/>
        </w:rPr>
        <w:t xml:space="preserve"> </w:t>
      </w:r>
      <w:r w:rsidRPr="00466913">
        <w:t>экскурсии</w:t>
      </w:r>
      <w:r w:rsidRPr="00466913">
        <w:rPr>
          <w:spacing w:val="-4"/>
        </w:rPr>
        <w:t xml:space="preserve"> </w:t>
      </w:r>
      <w:r w:rsidRPr="00466913">
        <w:t>в</w:t>
      </w:r>
      <w:r w:rsidRPr="00466913">
        <w:rPr>
          <w:spacing w:val="-5"/>
        </w:rPr>
        <w:t xml:space="preserve"> </w:t>
      </w:r>
      <w:r w:rsidRPr="00466913">
        <w:t>музеи,</w:t>
      </w:r>
      <w:r w:rsidRPr="00466913">
        <w:rPr>
          <w:spacing w:val="52"/>
        </w:rPr>
        <w:t xml:space="preserve"> </w:t>
      </w:r>
      <w:r w:rsidRPr="00466913">
        <w:t>на</w:t>
      </w:r>
      <w:r w:rsidRPr="00466913">
        <w:rPr>
          <w:spacing w:val="-5"/>
        </w:rPr>
        <w:t xml:space="preserve"> </w:t>
      </w:r>
      <w:r w:rsidRPr="00466913">
        <w:t>предприятия;</w:t>
      </w:r>
      <w:r w:rsidRPr="00466913">
        <w:rPr>
          <w:spacing w:val="-5"/>
        </w:rPr>
        <w:t xml:space="preserve"> </w:t>
      </w:r>
      <w:r w:rsidRPr="00466913">
        <w:t>на</w:t>
      </w:r>
      <w:r w:rsidRPr="00466913">
        <w:rPr>
          <w:spacing w:val="-5"/>
        </w:rPr>
        <w:t xml:space="preserve"> </w:t>
      </w:r>
      <w:r w:rsidRPr="00466913">
        <w:t>представления</w:t>
      </w:r>
      <w:r w:rsidRPr="00466913">
        <w:rPr>
          <w:spacing w:val="-4"/>
        </w:rPr>
        <w:t xml:space="preserve"> </w:t>
      </w:r>
      <w:r w:rsidRPr="00466913">
        <w:t>в</w:t>
      </w:r>
      <w:r w:rsidRPr="00466913">
        <w:rPr>
          <w:spacing w:val="-5"/>
        </w:rPr>
        <w:t xml:space="preserve"> </w:t>
      </w:r>
      <w:r w:rsidRPr="00466913">
        <w:t>кинотеатр,</w:t>
      </w:r>
      <w:r w:rsidRPr="00466913">
        <w:rPr>
          <w:spacing w:val="-4"/>
        </w:rPr>
        <w:t xml:space="preserve"> </w:t>
      </w:r>
      <w:r w:rsidRPr="00466913">
        <w:t>драмтеатр,</w:t>
      </w:r>
      <w:r w:rsidRPr="00466913">
        <w:rPr>
          <w:spacing w:val="-4"/>
        </w:rPr>
        <w:t xml:space="preserve"> </w:t>
      </w:r>
      <w:r w:rsidRPr="00466913">
        <w:t>цирк.</w:t>
      </w:r>
    </w:p>
    <w:p w:rsidR="00292DCE" w:rsidRPr="00466913" w:rsidRDefault="00292DCE">
      <w:pPr>
        <w:pStyle w:val="a3"/>
        <w:spacing w:before="5"/>
        <w:ind w:left="0"/>
        <w:rPr>
          <w:sz w:val="22"/>
        </w:rPr>
      </w:pPr>
    </w:p>
    <w:p w:rsidR="00292DCE" w:rsidRPr="00466913" w:rsidRDefault="00F301D9">
      <w:pPr>
        <w:pStyle w:val="41"/>
        <w:ind w:left="4316"/>
        <w:jc w:val="both"/>
      </w:pPr>
      <w:r w:rsidRPr="00466913">
        <w:t>Модуль</w:t>
      </w:r>
      <w:r w:rsidRPr="00466913">
        <w:rPr>
          <w:spacing w:val="-11"/>
        </w:rPr>
        <w:t xml:space="preserve"> </w:t>
      </w:r>
      <w:r w:rsidRPr="00466913">
        <w:t>«Школьный</w:t>
      </w:r>
      <w:r w:rsidRPr="00466913">
        <w:rPr>
          <w:spacing w:val="-10"/>
        </w:rPr>
        <w:t xml:space="preserve"> </w:t>
      </w:r>
      <w:r w:rsidRPr="00466913">
        <w:t>лагерь»</w:t>
      </w:r>
    </w:p>
    <w:p w:rsidR="00292DCE" w:rsidRDefault="00F301D9" w:rsidP="00466913">
      <w:pPr>
        <w:pStyle w:val="a3"/>
        <w:spacing w:before="135" w:line="360" w:lineRule="auto"/>
        <w:ind w:left="426" w:right="509" w:firstLine="300"/>
        <w:jc w:val="both"/>
      </w:pPr>
      <w:r w:rsidRPr="00466913">
        <w:t>Летние каникулы составляют значительную часть свободного времени детей. Значимость</w:t>
      </w:r>
      <w:r w:rsidRPr="00466913">
        <w:rPr>
          <w:spacing w:val="1"/>
        </w:rPr>
        <w:t xml:space="preserve"> </w:t>
      </w:r>
      <w:r w:rsidRPr="00466913">
        <w:t>летнего периода для оздоровления и воспитания детей, удовлетворения детских интересов и</w:t>
      </w:r>
      <w:r w:rsidRPr="00466913">
        <w:rPr>
          <w:spacing w:val="1"/>
        </w:rPr>
        <w:t xml:space="preserve"> </w:t>
      </w:r>
      <w:r w:rsidRPr="00466913">
        <w:t>расширения кругозора невозможно переоценить. Лето - наилучшее время, когда дети имеют</w:t>
      </w:r>
      <w:r w:rsidRPr="00466913">
        <w:rPr>
          <w:spacing w:val="1"/>
        </w:rPr>
        <w:t xml:space="preserve"> </w:t>
      </w:r>
      <w:r w:rsidRPr="00466913">
        <w:t>возможность</w:t>
      </w:r>
      <w:r w:rsidRPr="00466913">
        <w:rPr>
          <w:spacing w:val="1"/>
        </w:rPr>
        <w:t xml:space="preserve"> </w:t>
      </w:r>
      <w:r w:rsidRPr="00466913">
        <w:t>снять</w:t>
      </w:r>
      <w:r w:rsidRPr="00466913">
        <w:rPr>
          <w:spacing w:val="1"/>
        </w:rPr>
        <w:t xml:space="preserve"> </w:t>
      </w:r>
      <w:r w:rsidRPr="00466913">
        <w:t>психологическое</w:t>
      </w:r>
      <w:r w:rsidRPr="00466913">
        <w:rPr>
          <w:spacing w:val="1"/>
        </w:rPr>
        <w:t xml:space="preserve"> </w:t>
      </w:r>
      <w:r w:rsidRPr="00466913">
        <w:t>напряжение,</w:t>
      </w:r>
      <w:r w:rsidRPr="00466913">
        <w:rPr>
          <w:spacing w:val="1"/>
        </w:rPr>
        <w:t xml:space="preserve"> </w:t>
      </w:r>
      <w:r w:rsidRPr="00466913">
        <w:t>накопившее</w:t>
      </w:r>
      <w:r>
        <w:t>ся</w:t>
      </w:r>
      <w:r>
        <w:rPr>
          <w:spacing w:val="1"/>
        </w:rPr>
        <w:t xml:space="preserve"> </w:t>
      </w:r>
      <w:r>
        <w:t>за</w:t>
      </w:r>
      <w:r>
        <w:rPr>
          <w:spacing w:val="1"/>
        </w:rPr>
        <w:t xml:space="preserve"> </w:t>
      </w:r>
      <w:r>
        <w:t>год,</w:t>
      </w:r>
      <w:r>
        <w:rPr>
          <w:spacing w:val="1"/>
        </w:rPr>
        <w:t xml:space="preserve"> </w:t>
      </w:r>
      <w:r>
        <w:t>внимательно</w:t>
      </w:r>
      <w:r>
        <w:rPr>
          <w:spacing w:val="1"/>
        </w:rPr>
        <w:t xml:space="preserve"> </w:t>
      </w:r>
      <w:r>
        <w:t>посмотреть</w:t>
      </w:r>
      <w:r>
        <w:rPr>
          <w:spacing w:val="-1"/>
        </w:rPr>
        <w:t xml:space="preserve"> </w:t>
      </w:r>
      <w:r>
        <w:t>вокруг</w:t>
      </w:r>
      <w:r>
        <w:rPr>
          <w:spacing w:val="-2"/>
        </w:rPr>
        <w:t xml:space="preserve"> </w:t>
      </w:r>
      <w:r>
        <w:t>себя</w:t>
      </w:r>
      <w:r>
        <w:rPr>
          <w:spacing w:val="-1"/>
        </w:rPr>
        <w:t xml:space="preserve"> </w:t>
      </w:r>
      <w:r>
        <w:t>и</w:t>
      </w:r>
      <w:r>
        <w:rPr>
          <w:spacing w:val="3"/>
        </w:rPr>
        <w:t xml:space="preserve"> </w:t>
      </w:r>
      <w:r>
        <w:t>увидеть,</w:t>
      </w:r>
      <w:r>
        <w:rPr>
          <w:spacing w:val="-1"/>
        </w:rPr>
        <w:t xml:space="preserve"> </w:t>
      </w:r>
      <w:r>
        <w:t>что</w:t>
      </w:r>
      <w:r>
        <w:rPr>
          <w:spacing w:val="1"/>
        </w:rPr>
        <w:t xml:space="preserve"> </w:t>
      </w:r>
      <w:r>
        <w:t>удивительное</w:t>
      </w:r>
      <w:r>
        <w:rPr>
          <w:spacing w:val="-1"/>
        </w:rPr>
        <w:t xml:space="preserve"> </w:t>
      </w:r>
      <w:r>
        <w:t>рядом.</w:t>
      </w:r>
    </w:p>
    <w:p w:rsidR="00292DCE" w:rsidRDefault="00F301D9" w:rsidP="00466913">
      <w:pPr>
        <w:pStyle w:val="a3"/>
        <w:spacing w:line="360" w:lineRule="auto"/>
        <w:ind w:left="426" w:right="518" w:firstLine="240"/>
        <w:jc w:val="both"/>
      </w:pPr>
      <w:r>
        <w:t>Лагерь – это новый образ жизни детей, новый режим с его особым романтическим стилем и</w:t>
      </w:r>
      <w:r>
        <w:rPr>
          <w:spacing w:val="1"/>
        </w:rPr>
        <w:t xml:space="preserve"> </w:t>
      </w:r>
      <w:r>
        <w:t>тоном,</w:t>
      </w:r>
      <w:r>
        <w:rPr>
          <w:spacing w:val="-1"/>
        </w:rPr>
        <w:t xml:space="preserve"> </w:t>
      </w:r>
      <w:r>
        <w:t>это жизнь</w:t>
      </w:r>
      <w:r>
        <w:rPr>
          <w:spacing w:val="-1"/>
        </w:rPr>
        <w:t xml:space="preserve"> </w:t>
      </w:r>
      <w:r>
        <w:t>в</w:t>
      </w:r>
      <w:r>
        <w:rPr>
          <w:spacing w:val="-1"/>
        </w:rPr>
        <w:t xml:space="preserve"> </w:t>
      </w:r>
      <w:r>
        <w:t>новом</w:t>
      </w:r>
      <w:r>
        <w:rPr>
          <w:spacing w:val="-2"/>
        </w:rPr>
        <w:t xml:space="preserve"> </w:t>
      </w:r>
      <w:r>
        <w:t>коллективе.</w:t>
      </w:r>
    </w:p>
    <w:p w:rsidR="00292DCE" w:rsidRDefault="00F301D9" w:rsidP="00466913">
      <w:pPr>
        <w:pStyle w:val="a3"/>
        <w:spacing w:line="360" w:lineRule="auto"/>
        <w:ind w:left="426" w:right="510" w:firstLine="300"/>
        <w:jc w:val="both"/>
      </w:pPr>
      <w:r>
        <w:t>С</w:t>
      </w:r>
      <w:r>
        <w:rPr>
          <w:spacing w:val="1"/>
        </w:rPr>
        <w:t xml:space="preserve"> </w:t>
      </w:r>
      <w:r>
        <w:t>целью</w:t>
      </w:r>
      <w:r>
        <w:rPr>
          <w:spacing w:val="1"/>
        </w:rPr>
        <w:t xml:space="preserve"> </w:t>
      </w:r>
      <w:r>
        <w:t>организации</w:t>
      </w:r>
      <w:r>
        <w:rPr>
          <w:spacing w:val="1"/>
        </w:rPr>
        <w:t xml:space="preserve"> </w:t>
      </w:r>
      <w:r>
        <w:t>летнего</w:t>
      </w:r>
      <w:r>
        <w:rPr>
          <w:spacing w:val="1"/>
        </w:rPr>
        <w:t xml:space="preserve"> </w:t>
      </w:r>
      <w:r>
        <w:t>отдыха</w:t>
      </w:r>
      <w:r>
        <w:rPr>
          <w:spacing w:val="1"/>
        </w:rPr>
        <w:t xml:space="preserve"> </w:t>
      </w:r>
      <w:r>
        <w:t>и</w:t>
      </w:r>
      <w:r>
        <w:rPr>
          <w:spacing w:val="1"/>
        </w:rPr>
        <w:t xml:space="preserve"> </w:t>
      </w:r>
      <w:r>
        <w:t>летней</w:t>
      </w:r>
      <w:r>
        <w:rPr>
          <w:spacing w:val="1"/>
        </w:rPr>
        <w:t xml:space="preserve"> </w:t>
      </w:r>
      <w:r>
        <w:t>занятости</w:t>
      </w:r>
      <w:r>
        <w:rPr>
          <w:spacing w:val="1"/>
        </w:rPr>
        <w:t xml:space="preserve"> </w:t>
      </w:r>
      <w:r>
        <w:t>учащихся</w:t>
      </w:r>
      <w:r>
        <w:rPr>
          <w:spacing w:val="1"/>
        </w:rPr>
        <w:t xml:space="preserve"> </w:t>
      </w:r>
      <w:r>
        <w:t>на</w:t>
      </w:r>
      <w:r>
        <w:rPr>
          <w:spacing w:val="1"/>
        </w:rPr>
        <w:t xml:space="preserve"> </w:t>
      </w:r>
      <w:r>
        <w:t>базе</w:t>
      </w:r>
      <w:r>
        <w:rPr>
          <w:spacing w:val="1"/>
        </w:rPr>
        <w:t xml:space="preserve"> </w:t>
      </w:r>
      <w:r w:rsidR="006E04D2">
        <w:t>школы ежегодно</w:t>
      </w:r>
      <w:r>
        <w:t xml:space="preserve"> организуется школьный лагерь с дневным</w:t>
      </w:r>
      <w:r>
        <w:rPr>
          <w:spacing w:val="1"/>
        </w:rPr>
        <w:t xml:space="preserve"> </w:t>
      </w:r>
      <w:r>
        <w:t>пребыванием</w:t>
      </w:r>
      <w:r>
        <w:rPr>
          <w:spacing w:val="1"/>
        </w:rPr>
        <w:t xml:space="preserve"> </w:t>
      </w:r>
      <w:r>
        <w:t>детей,</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реализуется</w:t>
      </w:r>
      <w:r>
        <w:rPr>
          <w:spacing w:val="1"/>
        </w:rPr>
        <w:t xml:space="preserve"> </w:t>
      </w:r>
      <w:r>
        <w:t>дополнительная</w:t>
      </w:r>
      <w:r>
        <w:rPr>
          <w:spacing w:val="1"/>
        </w:rPr>
        <w:t xml:space="preserve"> </w:t>
      </w:r>
      <w:r>
        <w:t>образовательная</w:t>
      </w:r>
      <w:r>
        <w:rPr>
          <w:spacing w:val="1"/>
        </w:rPr>
        <w:t xml:space="preserve"> </w:t>
      </w:r>
      <w:r>
        <w:t>общеразвивающая</w:t>
      </w:r>
      <w:r>
        <w:rPr>
          <w:spacing w:val="-1"/>
        </w:rPr>
        <w:t xml:space="preserve"> </w:t>
      </w:r>
      <w:r>
        <w:t>программа.</w:t>
      </w:r>
    </w:p>
    <w:p w:rsidR="00292DCE" w:rsidRDefault="00F301D9" w:rsidP="00466913">
      <w:pPr>
        <w:pStyle w:val="a3"/>
        <w:spacing w:line="360" w:lineRule="auto"/>
        <w:ind w:left="426" w:right="509" w:firstLine="300"/>
        <w:jc w:val="both"/>
      </w:pPr>
      <w:r>
        <w:t>Школьный лагерь с дневным пребыванием является как формой организации свободного</w:t>
      </w:r>
      <w:r>
        <w:rPr>
          <w:spacing w:val="1"/>
        </w:rPr>
        <w:t xml:space="preserve"> </w:t>
      </w:r>
      <w:r>
        <w:t>времени</w:t>
      </w:r>
      <w:r>
        <w:rPr>
          <w:spacing w:val="1"/>
        </w:rPr>
        <w:t xml:space="preserve"> </w:t>
      </w:r>
      <w:r>
        <w:t>детей,</w:t>
      </w:r>
      <w:r>
        <w:rPr>
          <w:spacing w:val="1"/>
        </w:rPr>
        <w:t xml:space="preserve"> </w:t>
      </w:r>
      <w:r>
        <w:t>так</w:t>
      </w:r>
      <w:r>
        <w:rPr>
          <w:spacing w:val="1"/>
        </w:rPr>
        <w:t xml:space="preserve"> </w:t>
      </w:r>
      <w:r>
        <w:t>и</w:t>
      </w:r>
      <w:r>
        <w:rPr>
          <w:spacing w:val="1"/>
        </w:rPr>
        <w:t xml:space="preserve"> </w:t>
      </w:r>
      <w:r>
        <w:t>пространством</w:t>
      </w:r>
      <w:r>
        <w:rPr>
          <w:spacing w:val="1"/>
        </w:rPr>
        <w:t xml:space="preserve"> </w:t>
      </w:r>
      <w:r>
        <w:t>для</w:t>
      </w:r>
      <w:r>
        <w:rPr>
          <w:spacing w:val="1"/>
        </w:rPr>
        <w:t xml:space="preserve"> </w:t>
      </w:r>
      <w:r>
        <w:t>привития</w:t>
      </w:r>
      <w:r>
        <w:rPr>
          <w:spacing w:val="1"/>
        </w:rPr>
        <w:t xml:space="preserve"> </w:t>
      </w:r>
      <w:r>
        <w:t>художественно-эстетической</w:t>
      </w:r>
      <w:r>
        <w:rPr>
          <w:spacing w:val="1"/>
        </w:rPr>
        <w:t xml:space="preserve"> </w:t>
      </w:r>
      <w:r>
        <w:t>культуры,</w:t>
      </w:r>
      <w:r>
        <w:rPr>
          <w:spacing w:val="1"/>
        </w:rPr>
        <w:t xml:space="preserve"> </w:t>
      </w:r>
      <w:r>
        <w:t>сохранения</w:t>
      </w:r>
      <w:r>
        <w:rPr>
          <w:spacing w:val="-1"/>
        </w:rPr>
        <w:t xml:space="preserve"> </w:t>
      </w:r>
      <w:r>
        <w:t>и</w:t>
      </w:r>
      <w:r>
        <w:rPr>
          <w:spacing w:val="2"/>
        </w:rPr>
        <w:t xml:space="preserve"> </w:t>
      </w:r>
      <w:r>
        <w:t>укрепления</w:t>
      </w:r>
      <w:r>
        <w:rPr>
          <w:spacing w:val="-1"/>
        </w:rPr>
        <w:t xml:space="preserve"> </w:t>
      </w:r>
      <w:r>
        <w:t>здоровья,</w:t>
      </w:r>
      <w:r>
        <w:rPr>
          <w:spacing w:val="-4"/>
        </w:rPr>
        <w:t xml:space="preserve"> </w:t>
      </w:r>
      <w:r>
        <w:t>повышения</w:t>
      </w:r>
      <w:r>
        <w:rPr>
          <w:spacing w:val="-1"/>
        </w:rPr>
        <w:t xml:space="preserve"> </w:t>
      </w:r>
      <w:r>
        <w:t>творческой</w:t>
      </w:r>
      <w:r>
        <w:rPr>
          <w:spacing w:val="-1"/>
        </w:rPr>
        <w:t xml:space="preserve"> </w:t>
      </w:r>
      <w:r>
        <w:t>активности.</w:t>
      </w:r>
    </w:p>
    <w:p w:rsidR="00292DCE" w:rsidRDefault="00F301D9" w:rsidP="00466913">
      <w:pPr>
        <w:pStyle w:val="a3"/>
        <w:spacing w:before="1" w:line="360" w:lineRule="auto"/>
        <w:ind w:left="426" w:right="507" w:firstLine="300"/>
        <w:jc w:val="both"/>
      </w:pPr>
      <w:r>
        <w:t>Цель:</w:t>
      </w:r>
      <w:r>
        <w:rPr>
          <w:spacing w:val="1"/>
        </w:rPr>
        <w:t xml:space="preserve"> </w:t>
      </w:r>
      <w:r>
        <w:t>создание</w:t>
      </w:r>
      <w:r>
        <w:rPr>
          <w:spacing w:val="1"/>
        </w:rPr>
        <w:t xml:space="preserve"> </w:t>
      </w:r>
      <w:r>
        <w:t>условий,</w:t>
      </w:r>
      <w:r>
        <w:rPr>
          <w:spacing w:val="1"/>
        </w:rPr>
        <w:t xml:space="preserve"> </w:t>
      </w:r>
      <w:r>
        <w:t>интересных,</w:t>
      </w:r>
      <w:r>
        <w:rPr>
          <w:spacing w:val="1"/>
        </w:rPr>
        <w:t xml:space="preserve"> </w:t>
      </w:r>
      <w:r>
        <w:t>разнообразных</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для</w:t>
      </w:r>
      <w:r>
        <w:rPr>
          <w:spacing w:val="1"/>
        </w:rPr>
        <w:t xml:space="preserve"> </w:t>
      </w:r>
      <w:r>
        <w:t>обеспечения</w:t>
      </w:r>
      <w:r>
        <w:rPr>
          <w:spacing w:val="-3"/>
        </w:rPr>
        <w:t xml:space="preserve"> </w:t>
      </w:r>
      <w:r>
        <w:t>полноценного</w:t>
      </w:r>
      <w:r>
        <w:rPr>
          <w:spacing w:val="-2"/>
        </w:rPr>
        <w:t xml:space="preserve"> </w:t>
      </w:r>
      <w:r>
        <w:t>отдыха,</w:t>
      </w:r>
      <w:r>
        <w:rPr>
          <w:spacing w:val="-2"/>
        </w:rPr>
        <w:t xml:space="preserve"> </w:t>
      </w:r>
      <w:r>
        <w:t>оздоровления</w:t>
      </w:r>
      <w:r>
        <w:rPr>
          <w:spacing w:val="-2"/>
        </w:rPr>
        <w:t xml:space="preserve"> </w:t>
      </w:r>
      <w:r>
        <w:t>детей</w:t>
      </w:r>
      <w:r>
        <w:rPr>
          <w:spacing w:val="-2"/>
        </w:rPr>
        <w:t xml:space="preserve"> </w:t>
      </w:r>
      <w:r>
        <w:t>и</w:t>
      </w:r>
      <w:r>
        <w:rPr>
          <w:spacing w:val="-2"/>
        </w:rPr>
        <w:t xml:space="preserve"> </w:t>
      </w:r>
      <w:r>
        <w:t>творческого</w:t>
      </w:r>
      <w:r>
        <w:rPr>
          <w:spacing w:val="-5"/>
        </w:rPr>
        <w:t xml:space="preserve"> </w:t>
      </w:r>
      <w:r>
        <w:t>развития.</w:t>
      </w:r>
    </w:p>
    <w:p w:rsidR="00292DCE" w:rsidRDefault="00F301D9" w:rsidP="00466913">
      <w:pPr>
        <w:pStyle w:val="a3"/>
        <w:spacing w:before="1"/>
        <w:ind w:left="426"/>
      </w:pPr>
      <w:r>
        <w:t>Задачи:</w:t>
      </w:r>
    </w:p>
    <w:p w:rsidR="00292DCE" w:rsidRDefault="00F301D9" w:rsidP="00466913">
      <w:pPr>
        <w:pStyle w:val="a5"/>
        <w:numPr>
          <w:ilvl w:val="0"/>
          <w:numId w:val="24"/>
        </w:numPr>
        <w:tabs>
          <w:tab w:val="left" w:pos="1129"/>
        </w:tabs>
        <w:spacing w:before="136" w:line="360" w:lineRule="auto"/>
        <w:ind w:left="426" w:right="518" w:firstLine="0"/>
        <w:jc w:val="both"/>
        <w:rPr>
          <w:sz w:val="24"/>
        </w:rPr>
      </w:pPr>
      <w:r>
        <w:rPr>
          <w:sz w:val="24"/>
        </w:rPr>
        <w:t>Приоритетной задачей РФ в сфере воспитания детей является развитие 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2"/>
          <w:sz w:val="24"/>
        </w:rPr>
        <w:t xml:space="preserve"> </w:t>
      </w:r>
      <w:r>
        <w:rPr>
          <w:sz w:val="24"/>
        </w:rPr>
        <w:t>общества,</w:t>
      </w:r>
      <w:r>
        <w:rPr>
          <w:spacing w:val="-1"/>
          <w:sz w:val="24"/>
        </w:rPr>
        <w:t xml:space="preserve"> </w:t>
      </w:r>
      <w:r>
        <w:rPr>
          <w:sz w:val="24"/>
        </w:rPr>
        <w:t>готовой</w:t>
      </w:r>
      <w:r>
        <w:rPr>
          <w:spacing w:val="-3"/>
          <w:sz w:val="24"/>
        </w:rPr>
        <w:t xml:space="preserve"> </w:t>
      </w:r>
      <w:r>
        <w:rPr>
          <w:sz w:val="24"/>
        </w:rPr>
        <w:t>к</w:t>
      </w:r>
      <w:r>
        <w:rPr>
          <w:spacing w:val="-1"/>
          <w:sz w:val="24"/>
        </w:rPr>
        <w:t xml:space="preserve"> </w:t>
      </w:r>
      <w:r>
        <w:rPr>
          <w:sz w:val="24"/>
        </w:rPr>
        <w:t>мирному</w:t>
      </w:r>
      <w:r>
        <w:rPr>
          <w:spacing w:val="-8"/>
          <w:sz w:val="24"/>
        </w:rPr>
        <w:t xml:space="preserve"> </w:t>
      </w:r>
      <w:r>
        <w:rPr>
          <w:sz w:val="24"/>
        </w:rPr>
        <w:t>созиданию</w:t>
      </w:r>
      <w:r>
        <w:rPr>
          <w:spacing w:val="-3"/>
          <w:sz w:val="24"/>
        </w:rPr>
        <w:t xml:space="preserve"> </w:t>
      </w:r>
      <w:r>
        <w:rPr>
          <w:sz w:val="24"/>
        </w:rPr>
        <w:t>и</w:t>
      </w:r>
      <w:r>
        <w:rPr>
          <w:spacing w:val="-2"/>
          <w:sz w:val="24"/>
        </w:rPr>
        <w:t xml:space="preserve"> </w:t>
      </w:r>
      <w:r>
        <w:rPr>
          <w:sz w:val="24"/>
        </w:rPr>
        <w:t>защите</w:t>
      </w:r>
      <w:r>
        <w:rPr>
          <w:spacing w:val="-2"/>
          <w:sz w:val="24"/>
        </w:rPr>
        <w:t xml:space="preserve"> </w:t>
      </w:r>
      <w:r>
        <w:rPr>
          <w:sz w:val="24"/>
        </w:rPr>
        <w:t>Родины.</w:t>
      </w:r>
    </w:p>
    <w:p w:rsidR="00292DCE" w:rsidRDefault="00F301D9" w:rsidP="00466913">
      <w:pPr>
        <w:pStyle w:val="a5"/>
        <w:numPr>
          <w:ilvl w:val="0"/>
          <w:numId w:val="24"/>
        </w:numPr>
        <w:tabs>
          <w:tab w:val="left" w:pos="1107"/>
        </w:tabs>
        <w:spacing w:before="1"/>
        <w:ind w:left="426" w:hanging="140"/>
        <w:jc w:val="both"/>
        <w:rPr>
          <w:sz w:val="24"/>
        </w:rPr>
      </w:pPr>
      <w:r>
        <w:rPr>
          <w:sz w:val="24"/>
        </w:rPr>
        <w:t>Создать</w:t>
      </w:r>
      <w:r>
        <w:rPr>
          <w:spacing w:val="-5"/>
          <w:sz w:val="24"/>
        </w:rPr>
        <w:t xml:space="preserve"> </w:t>
      </w:r>
      <w:r>
        <w:rPr>
          <w:sz w:val="24"/>
        </w:rPr>
        <w:t>условия</w:t>
      </w:r>
      <w:r>
        <w:rPr>
          <w:spacing w:val="-6"/>
          <w:sz w:val="24"/>
        </w:rPr>
        <w:t xml:space="preserve"> </w:t>
      </w:r>
      <w:r>
        <w:rPr>
          <w:sz w:val="24"/>
        </w:rPr>
        <w:t>для</w:t>
      </w:r>
      <w:r>
        <w:rPr>
          <w:spacing w:val="-6"/>
          <w:sz w:val="24"/>
        </w:rPr>
        <w:t xml:space="preserve"> </w:t>
      </w:r>
      <w:r>
        <w:rPr>
          <w:sz w:val="24"/>
        </w:rPr>
        <w:t>активного</w:t>
      </w:r>
      <w:r>
        <w:rPr>
          <w:spacing w:val="-9"/>
          <w:sz w:val="24"/>
        </w:rPr>
        <w:t xml:space="preserve"> </w:t>
      </w:r>
      <w:r>
        <w:rPr>
          <w:sz w:val="24"/>
        </w:rPr>
        <w:t>и</w:t>
      </w:r>
      <w:r>
        <w:rPr>
          <w:spacing w:val="-6"/>
          <w:sz w:val="24"/>
        </w:rPr>
        <w:t xml:space="preserve"> </w:t>
      </w:r>
      <w:r>
        <w:rPr>
          <w:sz w:val="24"/>
        </w:rPr>
        <w:t>здорового</w:t>
      </w:r>
      <w:r>
        <w:rPr>
          <w:spacing w:val="-6"/>
          <w:sz w:val="24"/>
        </w:rPr>
        <w:t xml:space="preserve"> </w:t>
      </w:r>
      <w:r>
        <w:rPr>
          <w:sz w:val="24"/>
        </w:rPr>
        <w:t>отдыха</w:t>
      </w:r>
      <w:r>
        <w:rPr>
          <w:spacing w:val="-7"/>
          <w:sz w:val="24"/>
        </w:rPr>
        <w:t xml:space="preserve"> </w:t>
      </w:r>
      <w:r>
        <w:rPr>
          <w:sz w:val="24"/>
        </w:rPr>
        <w:t>детей.</w:t>
      </w:r>
    </w:p>
    <w:p w:rsidR="00292DCE" w:rsidRDefault="00F301D9" w:rsidP="00466913">
      <w:pPr>
        <w:pStyle w:val="a5"/>
        <w:numPr>
          <w:ilvl w:val="0"/>
          <w:numId w:val="24"/>
        </w:numPr>
        <w:tabs>
          <w:tab w:val="left" w:pos="1107"/>
        </w:tabs>
        <w:spacing w:before="139"/>
        <w:ind w:left="426" w:hanging="140"/>
        <w:rPr>
          <w:sz w:val="24"/>
        </w:rPr>
      </w:pPr>
      <w:r>
        <w:rPr>
          <w:sz w:val="24"/>
        </w:rPr>
        <w:t>Формирование</w:t>
      </w:r>
      <w:r>
        <w:rPr>
          <w:spacing w:val="-7"/>
          <w:sz w:val="24"/>
        </w:rPr>
        <w:t xml:space="preserve"> </w:t>
      </w:r>
      <w:r>
        <w:rPr>
          <w:sz w:val="24"/>
        </w:rPr>
        <w:t>устойчивой</w:t>
      </w:r>
      <w:r>
        <w:rPr>
          <w:spacing w:val="-8"/>
          <w:sz w:val="24"/>
        </w:rPr>
        <w:t xml:space="preserve"> </w:t>
      </w:r>
      <w:r>
        <w:rPr>
          <w:sz w:val="24"/>
        </w:rPr>
        <w:t>мотивации</w:t>
      </w:r>
      <w:r>
        <w:rPr>
          <w:spacing w:val="-9"/>
          <w:sz w:val="24"/>
        </w:rPr>
        <w:t xml:space="preserve"> </w:t>
      </w:r>
      <w:r>
        <w:rPr>
          <w:sz w:val="24"/>
        </w:rPr>
        <w:t>на</w:t>
      </w:r>
      <w:r>
        <w:rPr>
          <w:spacing w:val="-9"/>
          <w:sz w:val="24"/>
        </w:rPr>
        <w:t xml:space="preserve"> </w:t>
      </w:r>
      <w:r>
        <w:rPr>
          <w:sz w:val="24"/>
        </w:rPr>
        <w:t>здоровье</w:t>
      </w:r>
      <w:r>
        <w:rPr>
          <w:spacing w:val="-3"/>
          <w:sz w:val="24"/>
        </w:rPr>
        <w:t xml:space="preserve"> </w:t>
      </w:r>
      <w:r>
        <w:rPr>
          <w:sz w:val="24"/>
        </w:rPr>
        <w:t>у</w:t>
      </w:r>
      <w:r>
        <w:rPr>
          <w:spacing w:val="-9"/>
          <w:sz w:val="24"/>
        </w:rPr>
        <w:t xml:space="preserve"> </w:t>
      </w:r>
      <w:r>
        <w:rPr>
          <w:sz w:val="24"/>
        </w:rPr>
        <w:t>учащихся,</w:t>
      </w:r>
      <w:r>
        <w:rPr>
          <w:spacing w:val="-8"/>
          <w:sz w:val="24"/>
        </w:rPr>
        <w:t xml:space="preserve"> </w:t>
      </w:r>
      <w:r>
        <w:rPr>
          <w:sz w:val="24"/>
        </w:rPr>
        <w:t>педагогов,</w:t>
      </w:r>
      <w:r>
        <w:rPr>
          <w:spacing w:val="-7"/>
          <w:sz w:val="24"/>
        </w:rPr>
        <w:t xml:space="preserve"> </w:t>
      </w:r>
      <w:r>
        <w:rPr>
          <w:sz w:val="24"/>
        </w:rPr>
        <w:t>родителей.</w:t>
      </w:r>
    </w:p>
    <w:p w:rsidR="00292DCE" w:rsidRDefault="00F301D9" w:rsidP="00466913">
      <w:pPr>
        <w:pStyle w:val="a5"/>
        <w:numPr>
          <w:ilvl w:val="0"/>
          <w:numId w:val="24"/>
        </w:numPr>
        <w:tabs>
          <w:tab w:val="left" w:pos="1255"/>
          <w:tab w:val="left" w:pos="1256"/>
          <w:tab w:val="left" w:pos="2836"/>
          <w:tab w:val="left" w:pos="3977"/>
          <w:tab w:val="left" w:pos="5677"/>
          <w:tab w:val="left" w:pos="6785"/>
          <w:tab w:val="left" w:pos="8116"/>
        </w:tabs>
        <w:spacing w:before="137" w:line="362" w:lineRule="auto"/>
        <w:ind w:left="426" w:right="509" w:firstLine="0"/>
        <w:rPr>
          <w:sz w:val="24"/>
        </w:rPr>
      </w:pPr>
      <w:r>
        <w:rPr>
          <w:sz w:val="24"/>
        </w:rPr>
        <w:t>Формировать</w:t>
      </w:r>
      <w:r>
        <w:rPr>
          <w:sz w:val="24"/>
        </w:rPr>
        <w:tab/>
        <w:t>качества,</w:t>
      </w:r>
      <w:r>
        <w:rPr>
          <w:sz w:val="24"/>
        </w:rPr>
        <w:tab/>
        <w:t>составляющие</w:t>
      </w:r>
      <w:r>
        <w:rPr>
          <w:sz w:val="24"/>
        </w:rPr>
        <w:tab/>
        <w:t>культуру</w:t>
      </w:r>
      <w:r>
        <w:rPr>
          <w:sz w:val="24"/>
        </w:rPr>
        <w:tab/>
        <w:t>поведения,</w:t>
      </w:r>
      <w:r>
        <w:rPr>
          <w:sz w:val="24"/>
        </w:rPr>
        <w:tab/>
        <w:t>санитарно-гигиеническую</w:t>
      </w:r>
      <w:r>
        <w:rPr>
          <w:spacing w:val="-57"/>
          <w:sz w:val="24"/>
        </w:rPr>
        <w:t xml:space="preserve"> </w:t>
      </w:r>
      <w:r>
        <w:rPr>
          <w:sz w:val="24"/>
        </w:rPr>
        <w:t>культуру.</w:t>
      </w:r>
    </w:p>
    <w:p w:rsidR="00292DCE" w:rsidRDefault="00F301D9" w:rsidP="00466913">
      <w:pPr>
        <w:pStyle w:val="a3"/>
        <w:spacing w:line="271" w:lineRule="exact"/>
        <w:ind w:left="426"/>
      </w:pPr>
      <w:r>
        <w:t>Оздоровительная</w:t>
      </w:r>
      <w:r>
        <w:rPr>
          <w:spacing w:val="-6"/>
        </w:rPr>
        <w:t xml:space="preserve"> </w:t>
      </w:r>
      <w:r>
        <w:t>работа:</w:t>
      </w:r>
    </w:p>
    <w:p w:rsidR="00292DCE" w:rsidRDefault="00292DCE">
      <w:pPr>
        <w:spacing w:line="271" w:lineRule="exact"/>
        <w:sectPr w:rsidR="00292DCE">
          <w:pgSz w:w="11930" w:h="16860"/>
          <w:pgMar w:top="1060" w:right="100" w:bottom="860" w:left="480" w:header="0" w:footer="582" w:gutter="0"/>
          <w:cols w:space="720"/>
        </w:sectPr>
      </w:pPr>
    </w:p>
    <w:p w:rsidR="00292DCE" w:rsidRDefault="00F301D9" w:rsidP="00466913">
      <w:pPr>
        <w:pStyle w:val="a3"/>
        <w:spacing w:before="64" w:line="360" w:lineRule="auto"/>
        <w:ind w:left="426" w:right="512" w:firstLine="300"/>
        <w:jc w:val="both"/>
      </w:pPr>
      <w:r>
        <w:lastRenderedPageBreak/>
        <w:t>Основополагающими</w:t>
      </w:r>
      <w:r>
        <w:rPr>
          <w:spacing w:val="1"/>
        </w:rPr>
        <w:t xml:space="preserve"> </w:t>
      </w:r>
      <w:r>
        <w:t>идеями</w:t>
      </w:r>
      <w:r>
        <w:rPr>
          <w:spacing w:val="1"/>
        </w:rPr>
        <w:t xml:space="preserve"> </w:t>
      </w: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в</w:t>
      </w:r>
      <w:r>
        <w:rPr>
          <w:spacing w:val="1"/>
        </w:rPr>
        <w:t xml:space="preserve"> </w:t>
      </w:r>
      <w:r>
        <w:t>школьном</w:t>
      </w:r>
      <w:r>
        <w:rPr>
          <w:spacing w:val="1"/>
        </w:rPr>
        <w:t xml:space="preserve"> </w:t>
      </w:r>
      <w:r>
        <w:t>летнем</w:t>
      </w:r>
      <w:r>
        <w:rPr>
          <w:spacing w:val="1"/>
        </w:rPr>
        <w:t xml:space="preserve"> </w:t>
      </w:r>
      <w:r>
        <w:t>лагере</w:t>
      </w:r>
      <w:r>
        <w:rPr>
          <w:spacing w:val="1"/>
        </w:rPr>
        <w:t xml:space="preserve"> </w:t>
      </w:r>
      <w:r>
        <w:t>является</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детей,</w:t>
      </w:r>
      <w:r>
        <w:rPr>
          <w:spacing w:val="1"/>
        </w:rPr>
        <w:t xml:space="preserve"> </w:t>
      </w:r>
      <w:r>
        <w:t>поэтому</w:t>
      </w:r>
      <w:r>
        <w:rPr>
          <w:spacing w:val="1"/>
        </w:rPr>
        <w:t xml:space="preserve"> </w:t>
      </w:r>
      <w:r>
        <w:t>в</w:t>
      </w:r>
      <w:r>
        <w:rPr>
          <w:spacing w:val="1"/>
        </w:rPr>
        <w:t xml:space="preserve"> </w:t>
      </w:r>
      <w:r>
        <w:t>программу</w:t>
      </w:r>
      <w:r>
        <w:rPr>
          <w:spacing w:val="1"/>
        </w:rPr>
        <w:t xml:space="preserve"> </w:t>
      </w:r>
      <w:r>
        <w:t>включены</w:t>
      </w:r>
      <w:r>
        <w:rPr>
          <w:spacing w:val="1"/>
        </w:rPr>
        <w:t xml:space="preserve"> </w:t>
      </w:r>
      <w:r>
        <w:t>следующие</w:t>
      </w:r>
      <w:r>
        <w:rPr>
          <w:spacing w:val="1"/>
        </w:rPr>
        <w:t xml:space="preserve"> </w:t>
      </w:r>
      <w:r>
        <w:t>мероприятия:</w:t>
      </w:r>
    </w:p>
    <w:p w:rsidR="00292DCE" w:rsidRDefault="00F301D9" w:rsidP="00466913">
      <w:pPr>
        <w:pStyle w:val="a5"/>
        <w:numPr>
          <w:ilvl w:val="0"/>
          <w:numId w:val="24"/>
        </w:numPr>
        <w:tabs>
          <w:tab w:val="left" w:pos="1107"/>
        </w:tabs>
        <w:spacing w:line="275" w:lineRule="exact"/>
        <w:ind w:left="426" w:hanging="140"/>
        <w:jc w:val="both"/>
        <w:rPr>
          <w:sz w:val="24"/>
        </w:rPr>
      </w:pPr>
      <w:r>
        <w:rPr>
          <w:sz w:val="24"/>
        </w:rPr>
        <w:t>ежедневный</w:t>
      </w:r>
      <w:r>
        <w:rPr>
          <w:spacing w:val="-8"/>
          <w:sz w:val="24"/>
        </w:rPr>
        <w:t xml:space="preserve"> </w:t>
      </w:r>
      <w:r>
        <w:rPr>
          <w:sz w:val="24"/>
        </w:rPr>
        <w:t>осмотр</w:t>
      </w:r>
      <w:r>
        <w:rPr>
          <w:spacing w:val="-8"/>
          <w:sz w:val="24"/>
        </w:rPr>
        <w:t xml:space="preserve"> </w:t>
      </w:r>
      <w:r>
        <w:rPr>
          <w:sz w:val="24"/>
        </w:rPr>
        <w:t>детей</w:t>
      </w:r>
      <w:r>
        <w:rPr>
          <w:spacing w:val="-8"/>
          <w:sz w:val="24"/>
        </w:rPr>
        <w:t xml:space="preserve"> </w:t>
      </w:r>
      <w:r>
        <w:rPr>
          <w:sz w:val="24"/>
        </w:rPr>
        <w:t>медицинским</w:t>
      </w:r>
      <w:r>
        <w:rPr>
          <w:spacing w:val="-9"/>
          <w:sz w:val="24"/>
        </w:rPr>
        <w:t xml:space="preserve"> </w:t>
      </w:r>
      <w:r>
        <w:rPr>
          <w:sz w:val="24"/>
        </w:rPr>
        <w:t>работником;</w:t>
      </w:r>
    </w:p>
    <w:p w:rsidR="00292DCE" w:rsidRDefault="00F301D9" w:rsidP="00466913">
      <w:pPr>
        <w:pStyle w:val="a5"/>
        <w:numPr>
          <w:ilvl w:val="0"/>
          <w:numId w:val="24"/>
        </w:numPr>
        <w:tabs>
          <w:tab w:val="left" w:pos="1110"/>
        </w:tabs>
        <w:spacing w:before="139"/>
        <w:ind w:left="426" w:hanging="143"/>
        <w:rPr>
          <w:sz w:val="24"/>
        </w:rPr>
      </w:pPr>
      <w:r>
        <w:rPr>
          <w:sz w:val="24"/>
        </w:rPr>
        <w:t>утренняя</w:t>
      </w:r>
      <w:r>
        <w:rPr>
          <w:spacing w:val="-5"/>
          <w:sz w:val="24"/>
        </w:rPr>
        <w:t xml:space="preserve"> </w:t>
      </w:r>
      <w:r>
        <w:rPr>
          <w:sz w:val="24"/>
        </w:rPr>
        <w:t>гимнастика;</w:t>
      </w:r>
    </w:p>
    <w:p w:rsidR="00292DCE" w:rsidRDefault="00F301D9" w:rsidP="00466913">
      <w:pPr>
        <w:pStyle w:val="a5"/>
        <w:numPr>
          <w:ilvl w:val="0"/>
          <w:numId w:val="24"/>
        </w:numPr>
        <w:tabs>
          <w:tab w:val="left" w:pos="1170"/>
        </w:tabs>
        <w:spacing w:before="137" w:line="360" w:lineRule="auto"/>
        <w:ind w:left="426" w:right="519" w:firstLine="0"/>
        <w:rPr>
          <w:sz w:val="24"/>
        </w:rPr>
      </w:pPr>
      <w:r>
        <w:rPr>
          <w:sz w:val="24"/>
        </w:rPr>
        <w:t>принятие</w:t>
      </w:r>
      <w:r>
        <w:rPr>
          <w:spacing w:val="55"/>
          <w:sz w:val="24"/>
        </w:rPr>
        <w:t xml:space="preserve"> </w:t>
      </w:r>
      <w:r>
        <w:rPr>
          <w:sz w:val="24"/>
        </w:rPr>
        <w:t>солнечных</w:t>
      </w:r>
      <w:r>
        <w:rPr>
          <w:spacing w:val="57"/>
          <w:sz w:val="24"/>
        </w:rPr>
        <w:t xml:space="preserve"> </w:t>
      </w:r>
      <w:r>
        <w:rPr>
          <w:sz w:val="24"/>
        </w:rPr>
        <w:t>и</w:t>
      </w:r>
      <w:r>
        <w:rPr>
          <w:spacing w:val="58"/>
          <w:sz w:val="24"/>
        </w:rPr>
        <w:t xml:space="preserve"> </w:t>
      </w:r>
      <w:r>
        <w:rPr>
          <w:sz w:val="24"/>
        </w:rPr>
        <w:t>воздушных</w:t>
      </w:r>
      <w:r>
        <w:rPr>
          <w:spacing w:val="58"/>
          <w:sz w:val="24"/>
        </w:rPr>
        <w:t xml:space="preserve"> </w:t>
      </w:r>
      <w:r>
        <w:rPr>
          <w:sz w:val="24"/>
        </w:rPr>
        <w:t>ванн</w:t>
      </w:r>
      <w:r>
        <w:rPr>
          <w:spacing w:val="58"/>
          <w:sz w:val="24"/>
        </w:rPr>
        <w:t xml:space="preserve"> </w:t>
      </w:r>
      <w:r>
        <w:rPr>
          <w:sz w:val="24"/>
        </w:rPr>
        <w:t>(в</w:t>
      </w:r>
      <w:r>
        <w:rPr>
          <w:spacing w:val="55"/>
          <w:sz w:val="24"/>
        </w:rPr>
        <w:t xml:space="preserve"> </w:t>
      </w:r>
      <w:r>
        <w:rPr>
          <w:sz w:val="24"/>
        </w:rPr>
        <w:t>течение</w:t>
      </w:r>
      <w:r>
        <w:rPr>
          <w:spacing w:val="55"/>
          <w:sz w:val="24"/>
        </w:rPr>
        <w:t xml:space="preserve"> </w:t>
      </w:r>
      <w:r>
        <w:rPr>
          <w:sz w:val="24"/>
        </w:rPr>
        <w:t>всего</w:t>
      </w:r>
      <w:r>
        <w:rPr>
          <w:spacing w:val="57"/>
          <w:sz w:val="24"/>
        </w:rPr>
        <w:t xml:space="preserve"> </w:t>
      </w:r>
      <w:r>
        <w:rPr>
          <w:sz w:val="24"/>
        </w:rPr>
        <w:t>времени</w:t>
      </w:r>
      <w:r>
        <w:rPr>
          <w:spacing w:val="58"/>
          <w:sz w:val="24"/>
        </w:rPr>
        <w:t xml:space="preserve"> </w:t>
      </w:r>
      <w:r>
        <w:rPr>
          <w:sz w:val="24"/>
        </w:rPr>
        <w:t>пребыванияв</w:t>
      </w:r>
      <w:r>
        <w:rPr>
          <w:spacing w:val="56"/>
          <w:sz w:val="24"/>
        </w:rPr>
        <w:t xml:space="preserve"> </w:t>
      </w:r>
      <w:r>
        <w:rPr>
          <w:sz w:val="24"/>
        </w:rPr>
        <w:t>лагере</w:t>
      </w:r>
      <w:r>
        <w:rPr>
          <w:spacing w:val="56"/>
          <w:sz w:val="24"/>
        </w:rPr>
        <w:t xml:space="preserve"> </w:t>
      </w:r>
      <w:r>
        <w:rPr>
          <w:sz w:val="24"/>
        </w:rPr>
        <w:t>в</w:t>
      </w:r>
      <w:r>
        <w:rPr>
          <w:spacing w:val="-57"/>
          <w:sz w:val="24"/>
        </w:rPr>
        <w:t xml:space="preserve"> </w:t>
      </w:r>
      <w:r>
        <w:rPr>
          <w:sz w:val="24"/>
        </w:rPr>
        <w:t>светлое</w:t>
      </w:r>
      <w:r>
        <w:rPr>
          <w:spacing w:val="-2"/>
          <w:sz w:val="24"/>
        </w:rPr>
        <w:t xml:space="preserve"> </w:t>
      </w:r>
      <w:r>
        <w:rPr>
          <w:sz w:val="24"/>
        </w:rPr>
        <w:t>время суток);</w:t>
      </w:r>
    </w:p>
    <w:p w:rsidR="00292DCE" w:rsidRDefault="00F301D9" w:rsidP="00466913">
      <w:pPr>
        <w:pStyle w:val="a5"/>
        <w:numPr>
          <w:ilvl w:val="0"/>
          <w:numId w:val="24"/>
        </w:numPr>
        <w:tabs>
          <w:tab w:val="left" w:pos="1107"/>
        </w:tabs>
        <w:ind w:left="426" w:hanging="140"/>
        <w:rPr>
          <w:sz w:val="24"/>
        </w:rPr>
      </w:pPr>
      <w:r>
        <w:rPr>
          <w:spacing w:val="-1"/>
          <w:sz w:val="24"/>
        </w:rPr>
        <w:t>организация</w:t>
      </w:r>
      <w:r>
        <w:rPr>
          <w:spacing w:val="-13"/>
          <w:sz w:val="24"/>
        </w:rPr>
        <w:t xml:space="preserve"> </w:t>
      </w:r>
      <w:r>
        <w:rPr>
          <w:sz w:val="24"/>
        </w:rPr>
        <w:t>пешеходных</w:t>
      </w:r>
      <w:r>
        <w:rPr>
          <w:spacing w:val="-9"/>
          <w:sz w:val="24"/>
        </w:rPr>
        <w:t xml:space="preserve"> </w:t>
      </w:r>
      <w:r>
        <w:rPr>
          <w:sz w:val="24"/>
        </w:rPr>
        <w:t>экскурсий;</w:t>
      </w:r>
    </w:p>
    <w:p w:rsidR="00292DCE" w:rsidRDefault="00F301D9" w:rsidP="00466913">
      <w:pPr>
        <w:pStyle w:val="a5"/>
        <w:numPr>
          <w:ilvl w:val="0"/>
          <w:numId w:val="24"/>
        </w:numPr>
        <w:tabs>
          <w:tab w:val="left" w:pos="1107"/>
        </w:tabs>
        <w:spacing w:before="139"/>
        <w:ind w:left="426" w:hanging="140"/>
        <w:rPr>
          <w:sz w:val="24"/>
        </w:rPr>
      </w:pPr>
      <w:r>
        <w:rPr>
          <w:sz w:val="24"/>
        </w:rPr>
        <w:t>организация</w:t>
      </w:r>
      <w:r>
        <w:rPr>
          <w:spacing w:val="-8"/>
          <w:sz w:val="24"/>
        </w:rPr>
        <w:t xml:space="preserve"> </w:t>
      </w:r>
      <w:r>
        <w:rPr>
          <w:sz w:val="24"/>
        </w:rPr>
        <w:t>здорового</w:t>
      </w:r>
      <w:r>
        <w:rPr>
          <w:spacing w:val="-5"/>
          <w:sz w:val="24"/>
        </w:rPr>
        <w:t xml:space="preserve"> </w:t>
      </w:r>
      <w:r>
        <w:rPr>
          <w:sz w:val="24"/>
        </w:rPr>
        <w:t>питания</w:t>
      </w:r>
      <w:r>
        <w:rPr>
          <w:spacing w:val="-4"/>
          <w:sz w:val="24"/>
        </w:rPr>
        <w:t xml:space="preserve"> </w:t>
      </w:r>
      <w:r>
        <w:rPr>
          <w:sz w:val="24"/>
        </w:rPr>
        <w:t>детей;</w:t>
      </w:r>
    </w:p>
    <w:p w:rsidR="00292DCE" w:rsidRDefault="00F301D9" w:rsidP="00466913">
      <w:pPr>
        <w:pStyle w:val="a5"/>
        <w:numPr>
          <w:ilvl w:val="0"/>
          <w:numId w:val="24"/>
        </w:numPr>
        <w:tabs>
          <w:tab w:val="left" w:pos="1107"/>
        </w:tabs>
        <w:spacing w:before="137"/>
        <w:ind w:left="426" w:hanging="140"/>
        <w:jc w:val="both"/>
        <w:rPr>
          <w:sz w:val="24"/>
        </w:rPr>
      </w:pPr>
      <w:r>
        <w:rPr>
          <w:sz w:val="24"/>
        </w:rPr>
        <w:t>организация</w:t>
      </w:r>
      <w:r>
        <w:rPr>
          <w:spacing w:val="-7"/>
          <w:sz w:val="24"/>
        </w:rPr>
        <w:t xml:space="preserve"> </w:t>
      </w:r>
      <w:r>
        <w:rPr>
          <w:sz w:val="24"/>
        </w:rPr>
        <w:t>спортивно-массовых</w:t>
      </w:r>
      <w:r>
        <w:rPr>
          <w:spacing w:val="-4"/>
          <w:sz w:val="24"/>
        </w:rPr>
        <w:t xml:space="preserve"> </w:t>
      </w:r>
      <w:r>
        <w:rPr>
          <w:sz w:val="24"/>
        </w:rPr>
        <w:t>мероприятий:</w:t>
      </w:r>
    </w:p>
    <w:p w:rsidR="00292DCE" w:rsidRDefault="00F301D9" w:rsidP="00466913">
      <w:pPr>
        <w:pStyle w:val="a5"/>
        <w:numPr>
          <w:ilvl w:val="0"/>
          <w:numId w:val="24"/>
        </w:numPr>
        <w:tabs>
          <w:tab w:val="left" w:pos="1107"/>
        </w:tabs>
        <w:spacing w:before="140"/>
        <w:ind w:left="426" w:hanging="140"/>
        <w:jc w:val="both"/>
        <w:rPr>
          <w:sz w:val="24"/>
        </w:rPr>
      </w:pPr>
      <w:r>
        <w:rPr>
          <w:sz w:val="24"/>
        </w:rPr>
        <w:t>спортивные</w:t>
      </w:r>
      <w:r>
        <w:rPr>
          <w:spacing w:val="-5"/>
          <w:sz w:val="24"/>
        </w:rPr>
        <w:t xml:space="preserve"> </w:t>
      </w:r>
      <w:r>
        <w:rPr>
          <w:sz w:val="24"/>
        </w:rPr>
        <w:t>эстафеты;</w:t>
      </w:r>
    </w:p>
    <w:p w:rsidR="00292DCE" w:rsidRDefault="00F301D9" w:rsidP="00466913">
      <w:pPr>
        <w:pStyle w:val="a5"/>
        <w:numPr>
          <w:ilvl w:val="0"/>
          <w:numId w:val="24"/>
        </w:numPr>
        <w:tabs>
          <w:tab w:val="left" w:pos="1107"/>
        </w:tabs>
        <w:spacing w:before="136"/>
        <w:ind w:left="426" w:hanging="140"/>
        <w:jc w:val="both"/>
        <w:rPr>
          <w:sz w:val="24"/>
        </w:rPr>
      </w:pPr>
      <w:r>
        <w:rPr>
          <w:sz w:val="24"/>
        </w:rPr>
        <w:t>подвижные</w:t>
      </w:r>
      <w:r>
        <w:rPr>
          <w:spacing w:val="-9"/>
          <w:sz w:val="24"/>
        </w:rPr>
        <w:t xml:space="preserve"> </w:t>
      </w:r>
      <w:r>
        <w:rPr>
          <w:sz w:val="24"/>
        </w:rPr>
        <w:t>спортивные</w:t>
      </w:r>
      <w:r>
        <w:rPr>
          <w:spacing w:val="-8"/>
          <w:sz w:val="24"/>
        </w:rPr>
        <w:t xml:space="preserve"> </w:t>
      </w:r>
      <w:r>
        <w:rPr>
          <w:sz w:val="24"/>
        </w:rPr>
        <w:t>игры;</w:t>
      </w:r>
    </w:p>
    <w:p w:rsidR="00292DCE" w:rsidRDefault="00F301D9" w:rsidP="00466913">
      <w:pPr>
        <w:pStyle w:val="a3"/>
        <w:spacing w:before="140" w:line="360" w:lineRule="auto"/>
        <w:ind w:left="426" w:right="522"/>
        <w:jc w:val="both"/>
      </w:pPr>
      <w:r>
        <w:t>Профилактические мероприятия и мероприятия по предупреждению чрезвычайных ситуаций и</w:t>
      </w:r>
      <w:r>
        <w:rPr>
          <w:spacing w:val="-57"/>
        </w:rPr>
        <w:t xml:space="preserve"> </w:t>
      </w:r>
      <w:r>
        <w:t>охране</w:t>
      </w:r>
      <w:r>
        <w:rPr>
          <w:spacing w:val="-2"/>
        </w:rPr>
        <w:t xml:space="preserve"> </w:t>
      </w:r>
      <w:r>
        <w:t>жизни детей в</w:t>
      </w:r>
      <w:r>
        <w:rPr>
          <w:spacing w:val="-1"/>
        </w:rPr>
        <w:t xml:space="preserve"> </w:t>
      </w:r>
      <w:r>
        <w:t>летний</w:t>
      </w:r>
      <w:r>
        <w:rPr>
          <w:spacing w:val="-3"/>
        </w:rPr>
        <w:t xml:space="preserve"> </w:t>
      </w:r>
      <w:r>
        <w:t>период:</w:t>
      </w:r>
    </w:p>
    <w:p w:rsidR="00292DCE" w:rsidRDefault="00F301D9" w:rsidP="00466913">
      <w:pPr>
        <w:pStyle w:val="a3"/>
        <w:spacing w:line="360" w:lineRule="auto"/>
        <w:ind w:left="426" w:right="510"/>
        <w:jc w:val="both"/>
      </w:pPr>
      <w:r>
        <w:t>Инструктажи для детей: «Правила пожарной безопасности», «Правила поведения детей при</w:t>
      </w:r>
      <w:r>
        <w:rPr>
          <w:spacing w:val="1"/>
        </w:rPr>
        <w:t xml:space="preserve"> </w:t>
      </w:r>
      <w:r>
        <w:t>прогулках и походах», «Правила при поездках в автотранспорте», «Безопасность детей при</w:t>
      </w:r>
      <w:r>
        <w:rPr>
          <w:spacing w:val="1"/>
        </w:rPr>
        <w:t xml:space="preserve"> </w:t>
      </w:r>
      <w:r>
        <w:t>проведении спортивных мероприятий», «Правила безопасного поведения на водных объектах и</w:t>
      </w:r>
      <w:r>
        <w:rPr>
          <w:spacing w:val="-57"/>
        </w:rPr>
        <w:t xml:space="preserve"> </w:t>
      </w:r>
      <w:r>
        <w:t>оказания</w:t>
      </w:r>
      <w:r>
        <w:rPr>
          <w:spacing w:val="-1"/>
        </w:rPr>
        <w:t xml:space="preserve"> </w:t>
      </w:r>
      <w:r>
        <w:t>помощи</w:t>
      </w:r>
      <w:r>
        <w:rPr>
          <w:spacing w:val="-2"/>
        </w:rPr>
        <w:t xml:space="preserve"> </w:t>
      </w:r>
      <w:r>
        <w:t>пострадавшим</w:t>
      </w:r>
      <w:r>
        <w:rPr>
          <w:spacing w:val="-1"/>
        </w:rPr>
        <w:t xml:space="preserve"> </w:t>
      </w:r>
      <w:r>
        <w:t>на</w:t>
      </w:r>
      <w:r>
        <w:rPr>
          <w:spacing w:val="-1"/>
        </w:rPr>
        <w:t xml:space="preserve"> </w:t>
      </w:r>
      <w:r>
        <w:t>воде»</w:t>
      </w:r>
      <w:r>
        <w:rPr>
          <w:spacing w:val="-8"/>
        </w:rPr>
        <w:t xml:space="preserve"> </w:t>
      </w:r>
      <w:r>
        <w:t>и</w:t>
      </w:r>
      <w:r>
        <w:rPr>
          <w:spacing w:val="-1"/>
        </w:rPr>
        <w:t xml:space="preserve"> </w:t>
      </w:r>
      <w:r>
        <w:t>др.</w:t>
      </w:r>
    </w:p>
    <w:p w:rsidR="00292DCE" w:rsidRDefault="00F301D9" w:rsidP="00466913">
      <w:pPr>
        <w:pStyle w:val="a3"/>
        <w:ind w:left="426"/>
        <w:jc w:val="both"/>
      </w:pPr>
      <w:r>
        <w:t>Работа</w:t>
      </w:r>
      <w:r>
        <w:rPr>
          <w:spacing w:val="-9"/>
        </w:rPr>
        <w:t xml:space="preserve"> </w:t>
      </w:r>
      <w:r>
        <w:t>по</w:t>
      </w:r>
      <w:r>
        <w:rPr>
          <w:spacing w:val="-8"/>
        </w:rPr>
        <w:t xml:space="preserve"> </w:t>
      </w:r>
      <w:r>
        <w:t>привитию</w:t>
      </w:r>
      <w:r>
        <w:rPr>
          <w:spacing w:val="-7"/>
        </w:rPr>
        <w:t xml:space="preserve"> </w:t>
      </w:r>
      <w:r>
        <w:t>навыков</w:t>
      </w:r>
      <w:r>
        <w:rPr>
          <w:spacing w:val="-8"/>
        </w:rPr>
        <w:t xml:space="preserve"> </w:t>
      </w:r>
      <w:r>
        <w:t>самоуправления:</w:t>
      </w:r>
    </w:p>
    <w:p w:rsidR="00292DCE" w:rsidRDefault="00F301D9" w:rsidP="00466913">
      <w:pPr>
        <w:pStyle w:val="a5"/>
        <w:numPr>
          <w:ilvl w:val="0"/>
          <w:numId w:val="24"/>
        </w:numPr>
        <w:tabs>
          <w:tab w:val="left" w:pos="1107"/>
        </w:tabs>
        <w:spacing w:before="137"/>
        <w:ind w:left="426" w:hanging="140"/>
        <w:jc w:val="both"/>
        <w:rPr>
          <w:sz w:val="24"/>
        </w:rPr>
      </w:pPr>
      <w:r>
        <w:rPr>
          <w:sz w:val="24"/>
        </w:rPr>
        <w:t>Выявление</w:t>
      </w:r>
      <w:r>
        <w:rPr>
          <w:spacing w:val="-7"/>
          <w:sz w:val="24"/>
        </w:rPr>
        <w:t xml:space="preserve"> </w:t>
      </w:r>
      <w:r>
        <w:rPr>
          <w:sz w:val="24"/>
        </w:rPr>
        <w:t>лидеров,</w:t>
      </w:r>
      <w:r>
        <w:rPr>
          <w:spacing w:val="-6"/>
          <w:sz w:val="24"/>
        </w:rPr>
        <w:t xml:space="preserve"> </w:t>
      </w:r>
      <w:r>
        <w:rPr>
          <w:sz w:val="24"/>
        </w:rPr>
        <w:t>генераторов</w:t>
      </w:r>
      <w:r>
        <w:rPr>
          <w:spacing w:val="-6"/>
          <w:sz w:val="24"/>
        </w:rPr>
        <w:t xml:space="preserve"> </w:t>
      </w:r>
      <w:r>
        <w:rPr>
          <w:sz w:val="24"/>
        </w:rPr>
        <w:t>идей;</w:t>
      </w:r>
    </w:p>
    <w:p w:rsidR="00292DCE" w:rsidRDefault="00F301D9" w:rsidP="00466913">
      <w:pPr>
        <w:pStyle w:val="a5"/>
        <w:numPr>
          <w:ilvl w:val="0"/>
          <w:numId w:val="24"/>
        </w:numPr>
        <w:tabs>
          <w:tab w:val="left" w:pos="1107"/>
        </w:tabs>
        <w:spacing w:before="139"/>
        <w:ind w:left="426" w:hanging="140"/>
        <w:rPr>
          <w:sz w:val="24"/>
        </w:rPr>
      </w:pPr>
      <w:r>
        <w:rPr>
          <w:sz w:val="24"/>
        </w:rPr>
        <w:t>Распределение</w:t>
      </w:r>
      <w:r>
        <w:rPr>
          <w:spacing w:val="-5"/>
          <w:sz w:val="24"/>
        </w:rPr>
        <w:t xml:space="preserve"> </w:t>
      </w:r>
      <w:r>
        <w:rPr>
          <w:sz w:val="24"/>
        </w:rPr>
        <w:t>обязанностей</w:t>
      </w:r>
      <w:r>
        <w:rPr>
          <w:spacing w:val="-4"/>
          <w:sz w:val="24"/>
        </w:rPr>
        <w:t xml:space="preserve"> </w:t>
      </w:r>
      <w:r>
        <w:rPr>
          <w:sz w:val="24"/>
        </w:rPr>
        <w:t>в</w:t>
      </w:r>
      <w:r>
        <w:rPr>
          <w:spacing w:val="-5"/>
          <w:sz w:val="24"/>
        </w:rPr>
        <w:t xml:space="preserve"> </w:t>
      </w:r>
      <w:r>
        <w:rPr>
          <w:sz w:val="24"/>
        </w:rPr>
        <w:t>отряде;</w:t>
      </w:r>
    </w:p>
    <w:p w:rsidR="00292DCE" w:rsidRDefault="00F301D9" w:rsidP="00466913">
      <w:pPr>
        <w:pStyle w:val="a5"/>
        <w:numPr>
          <w:ilvl w:val="0"/>
          <w:numId w:val="24"/>
        </w:numPr>
        <w:tabs>
          <w:tab w:val="left" w:pos="1107"/>
        </w:tabs>
        <w:spacing w:before="137"/>
        <w:ind w:left="426" w:hanging="140"/>
        <w:rPr>
          <w:sz w:val="24"/>
        </w:rPr>
      </w:pPr>
      <w:r>
        <w:rPr>
          <w:sz w:val="24"/>
        </w:rPr>
        <w:t>Закрепление</w:t>
      </w:r>
      <w:r>
        <w:rPr>
          <w:spacing w:val="-5"/>
          <w:sz w:val="24"/>
        </w:rPr>
        <w:t xml:space="preserve"> </w:t>
      </w:r>
      <w:r>
        <w:rPr>
          <w:sz w:val="24"/>
        </w:rPr>
        <w:t>ответственных</w:t>
      </w:r>
      <w:r>
        <w:rPr>
          <w:spacing w:val="-4"/>
          <w:sz w:val="24"/>
        </w:rPr>
        <w:t xml:space="preserve"> </w:t>
      </w:r>
      <w:r>
        <w:rPr>
          <w:sz w:val="24"/>
        </w:rPr>
        <w:t>по</w:t>
      </w:r>
      <w:r>
        <w:rPr>
          <w:spacing w:val="-4"/>
          <w:sz w:val="24"/>
        </w:rPr>
        <w:t xml:space="preserve"> </w:t>
      </w:r>
      <w:r>
        <w:rPr>
          <w:sz w:val="24"/>
        </w:rPr>
        <w:t>различным</w:t>
      </w:r>
      <w:r>
        <w:rPr>
          <w:spacing w:val="-5"/>
          <w:sz w:val="24"/>
        </w:rPr>
        <w:t xml:space="preserve"> </w:t>
      </w:r>
      <w:r>
        <w:rPr>
          <w:sz w:val="24"/>
        </w:rPr>
        <w:t>видам</w:t>
      </w:r>
      <w:r>
        <w:rPr>
          <w:spacing w:val="-5"/>
          <w:sz w:val="24"/>
        </w:rPr>
        <w:t xml:space="preserve"> </w:t>
      </w:r>
      <w:r>
        <w:rPr>
          <w:sz w:val="24"/>
        </w:rPr>
        <w:t>поручений;</w:t>
      </w:r>
    </w:p>
    <w:p w:rsidR="00292DCE" w:rsidRDefault="00F301D9" w:rsidP="00466913">
      <w:pPr>
        <w:pStyle w:val="a5"/>
        <w:numPr>
          <w:ilvl w:val="0"/>
          <w:numId w:val="24"/>
        </w:numPr>
        <w:tabs>
          <w:tab w:val="left" w:pos="1107"/>
        </w:tabs>
        <w:spacing w:before="139" w:line="360" w:lineRule="auto"/>
        <w:ind w:left="426" w:right="5525" w:firstLine="0"/>
        <w:rPr>
          <w:sz w:val="24"/>
        </w:rPr>
      </w:pPr>
      <w:r>
        <w:rPr>
          <w:sz w:val="24"/>
        </w:rPr>
        <w:t>Дежурство</w:t>
      </w:r>
      <w:r>
        <w:rPr>
          <w:spacing w:val="-6"/>
          <w:sz w:val="24"/>
        </w:rPr>
        <w:t xml:space="preserve"> </w:t>
      </w:r>
      <w:r>
        <w:rPr>
          <w:sz w:val="24"/>
        </w:rPr>
        <w:t>по</w:t>
      </w:r>
      <w:r>
        <w:rPr>
          <w:spacing w:val="-5"/>
          <w:sz w:val="24"/>
        </w:rPr>
        <w:t xml:space="preserve"> </w:t>
      </w:r>
      <w:r>
        <w:rPr>
          <w:sz w:val="24"/>
        </w:rPr>
        <w:t>столовой,</w:t>
      </w:r>
      <w:r>
        <w:rPr>
          <w:spacing w:val="-6"/>
          <w:sz w:val="24"/>
        </w:rPr>
        <w:t xml:space="preserve"> </w:t>
      </w:r>
      <w:r>
        <w:rPr>
          <w:sz w:val="24"/>
        </w:rPr>
        <w:t>игровым</w:t>
      </w:r>
      <w:r>
        <w:rPr>
          <w:spacing w:val="-6"/>
          <w:sz w:val="24"/>
        </w:rPr>
        <w:t xml:space="preserve"> </w:t>
      </w:r>
      <w:r>
        <w:rPr>
          <w:sz w:val="24"/>
        </w:rPr>
        <w:t>площадкам;</w:t>
      </w:r>
      <w:r>
        <w:rPr>
          <w:spacing w:val="-57"/>
          <w:sz w:val="24"/>
        </w:rPr>
        <w:t xml:space="preserve"> </w:t>
      </w:r>
      <w:r>
        <w:rPr>
          <w:sz w:val="24"/>
        </w:rPr>
        <w:t>Направления</w:t>
      </w:r>
      <w:r>
        <w:rPr>
          <w:spacing w:val="-1"/>
          <w:sz w:val="24"/>
        </w:rPr>
        <w:t xml:space="preserve"> </w:t>
      </w:r>
      <w:r>
        <w:rPr>
          <w:sz w:val="24"/>
        </w:rPr>
        <w:t>деятельности:</w:t>
      </w:r>
    </w:p>
    <w:p w:rsidR="00292DCE" w:rsidRDefault="00F301D9" w:rsidP="00466913">
      <w:pPr>
        <w:pStyle w:val="a3"/>
        <w:spacing w:line="360" w:lineRule="auto"/>
        <w:ind w:left="426" w:right="517" w:firstLine="240"/>
        <w:jc w:val="both"/>
      </w:pPr>
      <w:r>
        <w:t>Образовательная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смены</w:t>
      </w:r>
      <w:r>
        <w:rPr>
          <w:spacing w:val="1"/>
        </w:rPr>
        <w:t xml:space="preserve"> </w:t>
      </w:r>
      <w:r>
        <w:t>предусматривает</w:t>
      </w:r>
      <w:r>
        <w:rPr>
          <w:spacing w:val="1"/>
        </w:rPr>
        <w:t xml:space="preserve"> </w:t>
      </w:r>
      <w:r>
        <w:t>воспитательные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изучением</w:t>
      </w:r>
      <w:r>
        <w:rPr>
          <w:spacing w:val="1"/>
        </w:rPr>
        <w:t xml:space="preserve"> </w:t>
      </w:r>
      <w:r>
        <w:t>духовно</w:t>
      </w:r>
      <w:r>
        <w:rPr>
          <w:spacing w:val="1"/>
        </w:rPr>
        <w:t xml:space="preserve"> </w:t>
      </w:r>
      <w:r>
        <w:t>нравственных</w:t>
      </w:r>
      <w:r>
        <w:rPr>
          <w:spacing w:val="1"/>
        </w:rPr>
        <w:t xml:space="preserve"> </w:t>
      </w:r>
      <w:r>
        <w:t>традиций</w:t>
      </w:r>
      <w:r>
        <w:rPr>
          <w:spacing w:val="1"/>
        </w:rPr>
        <w:t xml:space="preserve"> </w:t>
      </w:r>
      <w:r>
        <w:t>и</w:t>
      </w:r>
      <w:r>
        <w:rPr>
          <w:spacing w:val="-57"/>
        </w:rPr>
        <w:t xml:space="preserve"> </w:t>
      </w:r>
      <w:r>
        <w:t>истории</w:t>
      </w:r>
      <w:r>
        <w:rPr>
          <w:spacing w:val="-1"/>
        </w:rPr>
        <w:t xml:space="preserve"> </w:t>
      </w:r>
      <w:r>
        <w:t>родного края, села.</w:t>
      </w:r>
    </w:p>
    <w:p w:rsidR="00292DCE" w:rsidRDefault="00F301D9" w:rsidP="00466913">
      <w:pPr>
        <w:pStyle w:val="a3"/>
        <w:spacing w:line="360" w:lineRule="auto"/>
        <w:ind w:left="426" w:right="509" w:firstLine="240"/>
        <w:jc w:val="both"/>
      </w:pPr>
      <w:r>
        <w:t>Образовательная</w:t>
      </w:r>
      <w:r>
        <w:rPr>
          <w:spacing w:val="-10"/>
        </w:rPr>
        <w:t xml:space="preserve"> </w:t>
      </w:r>
      <w:r>
        <w:t>деятельность</w:t>
      </w:r>
      <w:r>
        <w:rPr>
          <w:spacing w:val="-9"/>
        </w:rPr>
        <w:t xml:space="preserve"> </w:t>
      </w:r>
      <w:r>
        <w:t>также</w:t>
      </w:r>
      <w:r>
        <w:rPr>
          <w:spacing w:val="-10"/>
        </w:rPr>
        <w:t xml:space="preserve"> </w:t>
      </w:r>
      <w:r>
        <w:t>предусматривает</w:t>
      </w:r>
      <w:r>
        <w:rPr>
          <w:spacing w:val="-9"/>
        </w:rPr>
        <w:t xml:space="preserve"> </w:t>
      </w:r>
      <w:r>
        <w:t>знакомство</w:t>
      </w:r>
      <w:r>
        <w:rPr>
          <w:spacing w:val="-9"/>
        </w:rPr>
        <w:t xml:space="preserve"> </w:t>
      </w:r>
      <w:r>
        <w:t>с</w:t>
      </w:r>
      <w:r>
        <w:rPr>
          <w:spacing w:val="-9"/>
        </w:rPr>
        <w:t xml:space="preserve"> </w:t>
      </w:r>
      <w:r>
        <w:t>миром</w:t>
      </w:r>
      <w:r>
        <w:rPr>
          <w:spacing w:val="-10"/>
        </w:rPr>
        <w:t xml:space="preserve"> </w:t>
      </w:r>
      <w:r>
        <w:t>движения,</w:t>
      </w:r>
      <w:r>
        <w:rPr>
          <w:spacing w:val="-9"/>
        </w:rPr>
        <w:t xml:space="preserve"> </w:t>
      </w:r>
      <w:r>
        <w:t>звуков,</w:t>
      </w:r>
      <w:r>
        <w:rPr>
          <w:spacing w:val="-58"/>
        </w:rPr>
        <w:t xml:space="preserve"> </w:t>
      </w:r>
      <w:r>
        <w:t>красок,</w:t>
      </w:r>
      <w:r>
        <w:rPr>
          <w:spacing w:val="1"/>
        </w:rPr>
        <w:t xml:space="preserve"> </w:t>
      </w:r>
      <w:r>
        <w:t>ощущений.</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навыков</w:t>
      </w:r>
      <w:r>
        <w:rPr>
          <w:spacing w:val="1"/>
        </w:rPr>
        <w:t xml:space="preserve"> </w:t>
      </w:r>
      <w:r>
        <w:t>моделирования,</w:t>
      </w:r>
      <w:r>
        <w:rPr>
          <w:spacing w:val="1"/>
        </w:rPr>
        <w:t xml:space="preserve"> </w:t>
      </w:r>
      <w:r>
        <w:t>изготовления</w:t>
      </w:r>
      <w:r>
        <w:rPr>
          <w:spacing w:val="1"/>
        </w:rPr>
        <w:t xml:space="preserve"> </w:t>
      </w:r>
      <w:r>
        <w:t>поделок</w:t>
      </w:r>
      <w:r>
        <w:rPr>
          <w:spacing w:val="1"/>
        </w:rPr>
        <w:t xml:space="preserve"> </w:t>
      </w:r>
      <w:r>
        <w:t>из</w:t>
      </w:r>
      <w:r>
        <w:rPr>
          <w:spacing w:val="1"/>
        </w:rPr>
        <w:t xml:space="preserve"> </w:t>
      </w:r>
      <w:r>
        <w:t>различных материалов, в процессе продуктивной творческой деятельности дети знакомятся с</w:t>
      </w:r>
      <w:r>
        <w:rPr>
          <w:spacing w:val="1"/>
        </w:rPr>
        <w:t xml:space="preserve"> </w:t>
      </w:r>
      <w:r>
        <w:t>единой</w:t>
      </w:r>
      <w:r>
        <w:rPr>
          <w:spacing w:val="-1"/>
        </w:rPr>
        <w:t xml:space="preserve"> </w:t>
      </w:r>
      <w:r>
        <w:t>картиной мира.</w:t>
      </w:r>
    </w:p>
    <w:p w:rsidR="00292DCE" w:rsidRDefault="00F301D9" w:rsidP="00466913">
      <w:pPr>
        <w:pStyle w:val="a3"/>
        <w:spacing w:line="360" w:lineRule="auto"/>
        <w:ind w:left="426" w:right="516" w:firstLine="240"/>
        <w:jc w:val="both"/>
      </w:pPr>
      <w:r>
        <w:t>Оздоровительная</w:t>
      </w:r>
      <w:r>
        <w:rPr>
          <w:spacing w:val="-11"/>
        </w:rPr>
        <w:t xml:space="preserve"> </w:t>
      </w:r>
      <w:r>
        <w:t>деятельность</w:t>
      </w:r>
      <w:r>
        <w:rPr>
          <w:spacing w:val="-10"/>
        </w:rPr>
        <w:t xml:space="preserve"> </w:t>
      </w:r>
      <w:r>
        <w:t>способствует</w:t>
      </w:r>
      <w:r>
        <w:rPr>
          <w:spacing w:val="-8"/>
        </w:rPr>
        <w:t xml:space="preserve"> </w:t>
      </w:r>
      <w:r>
        <w:t>формированию</w:t>
      </w:r>
      <w:r>
        <w:rPr>
          <w:spacing w:val="-11"/>
        </w:rPr>
        <w:t xml:space="preserve"> </w:t>
      </w:r>
      <w:r>
        <w:t>культуры</w:t>
      </w:r>
      <w:r>
        <w:rPr>
          <w:spacing w:val="-11"/>
        </w:rPr>
        <w:t xml:space="preserve"> </w:t>
      </w:r>
      <w:r>
        <w:t>физического</w:t>
      </w:r>
      <w:r>
        <w:rPr>
          <w:spacing w:val="-11"/>
        </w:rPr>
        <w:t xml:space="preserve"> </w:t>
      </w:r>
      <w:r>
        <w:t>здоровья,</w:t>
      </w:r>
      <w:r>
        <w:rPr>
          <w:spacing w:val="-57"/>
        </w:rPr>
        <w:t xml:space="preserve"> </w:t>
      </w:r>
      <w:r>
        <w:t>интереса</w:t>
      </w:r>
      <w:r>
        <w:rPr>
          <w:spacing w:val="-3"/>
        </w:rPr>
        <w:t xml:space="preserve"> </w:t>
      </w:r>
      <w:r>
        <w:t>к</w:t>
      </w:r>
      <w:r>
        <w:rPr>
          <w:spacing w:val="-2"/>
        </w:rPr>
        <w:t xml:space="preserve"> </w:t>
      </w:r>
      <w:r>
        <w:t>спорту,</w:t>
      </w:r>
      <w:r>
        <w:rPr>
          <w:spacing w:val="-2"/>
        </w:rPr>
        <w:t xml:space="preserve"> </w:t>
      </w:r>
      <w:r>
        <w:t>мотивирует</w:t>
      </w:r>
      <w:r>
        <w:rPr>
          <w:spacing w:val="-2"/>
        </w:rPr>
        <w:t xml:space="preserve"> </w:t>
      </w:r>
      <w:r>
        <w:t>детей</w:t>
      </w:r>
      <w:r>
        <w:rPr>
          <w:spacing w:val="-2"/>
        </w:rPr>
        <w:t xml:space="preserve"> </w:t>
      </w:r>
      <w:r>
        <w:t>на</w:t>
      </w:r>
      <w:r>
        <w:rPr>
          <w:spacing w:val="-3"/>
        </w:rPr>
        <w:t xml:space="preserve"> </w:t>
      </w:r>
      <w:r>
        <w:t>заботу</w:t>
      </w:r>
      <w:r>
        <w:rPr>
          <w:spacing w:val="-8"/>
        </w:rPr>
        <w:t xml:space="preserve"> </w:t>
      </w:r>
      <w:r>
        <w:t>о</w:t>
      </w:r>
      <w:r>
        <w:rPr>
          <w:spacing w:val="-2"/>
        </w:rPr>
        <w:t xml:space="preserve"> </w:t>
      </w:r>
      <w:r>
        <w:t>своем</w:t>
      </w:r>
      <w:r>
        <w:rPr>
          <w:spacing w:val="-3"/>
        </w:rPr>
        <w:t xml:space="preserve"> </w:t>
      </w:r>
      <w:r>
        <w:t>здоровье</w:t>
      </w:r>
      <w:r>
        <w:rPr>
          <w:spacing w:val="-3"/>
        </w:rPr>
        <w:t xml:space="preserve"> </w:t>
      </w:r>
      <w:r>
        <w:t>и</w:t>
      </w:r>
      <w:r>
        <w:rPr>
          <w:spacing w:val="-2"/>
        </w:rPr>
        <w:t xml:space="preserve"> </w:t>
      </w:r>
      <w:r>
        <w:t>активный</w:t>
      </w:r>
      <w:r>
        <w:rPr>
          <w:spacing w:val="-2"/>
        </w:rPr>
        <w:t xml:space="preserve"> </w:t>
      </w:r>
      <w:r>
        <w:t>отдых.</w:t>
      </w:r>
    </w:p>
    <w:p w:rsidR="00292DCE" w:rsidRDefault="00F301D9" w:rsidP="00466913">
      <w:pPr>
        <w:pStyle w:val="a3"/>
        <w:ind w:left="426"/>
        <w:jc w:val="both"/>
      </w:pPr>
      <w:r>
        <w:t>Трудовая</w:t>
      </w:r>
      <w:r>
        <w:rPr>
          <w:spacing w:val="-4"/>
        </w:rPr>
        <w:t xml:space="preserve"> </w:t>
      </w:r>
      <w:r>
        <w:t>деятельность –</w:t>
      </w:r>
      <w:r>
        <w:rPr>
          <w:spacing w:val="-3"/>
        </w:rPr>
        <w:t xml:space="preserve"> </w:t>
      </w:r>
      <w:r>
        <w:t>одно</w:t>
      </w:r>
      <w:r>
        <w:rPr>
          <w:spacing w:val="-3"/>
        </w:rPr>
        <w:t xml:space="preserve"> </w:t>
      </w:r>
      <w:r>
        <w:t>из</w:t>
      </w:r>
      <w:r>
        <w:rPr>
          <w:spacing w:val="-3"/>
        </w:rPr>
        <w:t xml:space="preserve"> </w:t>
      </w:r>
      <w:r>
        <w:t>главнейших</w:t>
      </w:r>
      <w:r>
        <w:rPr>
          <w:spacing w:val="-1"/>
        </w:rPr>
        <w:t xml:space="preserve"> </w:t>
      </w:r>
      <w:r>
        <w:t>качеств,</w:t>
      </w:r>
      <w:r>
        <w:rPr>
          <w:spacing w:val="-3"/>
        </w:rPr>
        <w:t xml:space="preserve"> </w:t>
      </w:r>
      <w:r>
        <w:t>которое</w:t>
      </w:r>
      <w:r>
        <w:rPr>
          <w:spacing w:val="-4"/>
        </w:rPr>
        <w:t xml:space="preserve"> </w:t>
      </w:r>
      <w:r>
        <w:t>мы</w:t>
      </w:r>
      <w:r>
        <w:rPr>
          <w:spacing w:val="-3"/>
        </w:rPr>
        <w:t xml:space="preserve"> </w:t>
      </w:r>
      <w:r>
        <w:t>должны</w:t>
      </w:r>
      <w:r>
        <w:rPr>
          <w:spacing w:val="-3"/>
        </w:rPr>
        <w:t xml:space="preserve"> </w:t>
      </w:r>
      <w:r>
        <w:t>воспитать</w:t>
      </w:r>
      <w:r>
        <w:rPr>
          <w:spacing w:val="-2"/>
        </w:rPr>
        <w:t xml:space="preserve"> </w:t>
      </w:r>
      <w:r>
        <w:t>в</w:t>
      </w:r>
      <w:r>
        <w:rPr>
          <w:spacing w:val="-4"/>
        </w:rPr>
        <w:t xml:space="preserve"> </w:t>
      </w:r>
      <w:r>
        <w:t>детях,</w:t>
      </w:r>
    </w:p>
    <w:p w:rsidR="00292DCE" w:rsidRDefault="00F301D9" w:rsidP="00466913">
      <w:pPr>
        <w:pStyle w:val="a5"/>
        <w:numPr>
          <w:ilvl w:val="0"/>
          <w:numId w:val="24"/>
        </w:numPr>
        <w:tabs>
          <w:tab w:val="left" w:pos="1191"/>
        </w:tabs>
        <w:spacing w:before="134" w:line="360" w:lineRule="auto"/>
        <w:ind w:left="426" w:right="517" w:firstLine="0"/>
        <w:jc w:val="both"/>
        <w:rPr>
          <w:sz w:val="24"/>
        </w:rPr>
      </w:pPr>
      <w:r>
        <w:rPr>
          <w:sz w:val="24"/>
        </w:rPr>
        <w:t>это</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готовность</w:t>
      </w:r>
      <w:r>
        <w:rPr>
          <w:spacing w:val="1"/>
          <w:sz w:val="24"/>
        </w:rPr>
        <w:t xml:space="preserve"> </w:t>
      </w:r>
      <w:r>
        <w:rPr>
          <w:sz w:val="24"/>
        </w:rPr>
        <w:t>трудиться</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сфер</w:t>
      </w:r>
      <w:r>
        <w:rPr>
          <w:spacing w:val="1"/>
          <w:sz w:val="24"/>
        </w:rPr>
        <w:t xml:space="preserve"> </w:t>
      </w:r>
      <w:r>
        <w:rPr>
          <w:sz w:val="24"/>
        </w:rPr>
        <w:t>общественного</w:t>
      </w:r>
      <w:r>
        <w:rPr>
          <w:spacing w:val="-2"/>
          <w:sz w:val="24"/>
        </w:rPr>
        <w:t xml:space="preserve"> </w:t>
      </w:r>
      <w:r>
        <w:rPr>
          <w:sz w:val="24"/>
        </w:rPr>
        <w:t>производства.</w:t>
      </w:r>
      <w:r>
        <w:rPr>
          <w:spacing w:val="-2"/>
          <w:sz w:val="24"/>
        </w:rPr>
        <w:t xml:space="preserve"> </w:t>
      </w:r>
      <w:r>
        <w:rPr>
          <w:sz w:val="24"/>
        </w:rPr>
        <w:t>Труд</w:t>
      </w:r>
      <w:r>
        <w:rPr>
          <w:spacing w:val="-2"/>
          <w:sz w:val="24"/>
        </w:rPr>
        <w:t xml:space="preserve"> </w:t>
      </w:r>
      <w:r>
        <w:rPr>
          <w:sz w:val="24"/>
        </w:rPr>
        <w:t>должен</w:t>
      </w:r>
      <w:r>
        <w:rPr>
          <w:spacing w:val="-1"/>
          <w:sz w:val="24"/>
        </w:rPr>
        <w:t xml:space="preserve"> </w:t>
      </w:r>
      <w:r>
        <w:rPr>
          <w:sz w:val="24"/>
        </w:rPr>
        <w:t>стать</w:t>
      </w:r>
      <w:r>
        <w:rPr>
          <w:spacing w:val="-2"/>
          <w:sz w:val="24"/>
        </w:rPr>
        <w:t xml:space="preserve"> </w:t>
      </w:r>
      <w:r>
        <w:rPr>
          <w:sz w:val="24"/>
        </w:rPr>
        <w:t>жизненной</w:t>
      </w:r>
      <w:r>
        <w:rPr>
          <w:spacing w:val="-2"/>
          <w:sz w:val="24"/>
        </w:rPr>
        <w:t xml:space="preserve"> </w:t>
      </w:r>
      <w:r>
        <w:rPr>
          <w:sz w:val="24"/>
        </w:rPr>
        <w:t>потребностью</w:t>
      </w:r>
    </w:p>
    <w:p w:rsidR="00292DCE" w:rsidRDefault="00292DCE" w:rsidP="00466913">
      <w:pPr>
        <w:spacing w:line="360" w:lineRule="auto"/>
        <w:ind w:left="426"/>
        <w:jc w:val="both"/>
        <w:rPr>
          <w:sz w:val="24"/>
        </w:rPr>
        <w:sectPr w:rsidR="00292DCE">
          <w:pgSz w:w="11930" w:h="16860"/>
          <w:pgMar w:top="1060" w:right="100" w:bottom="860" w:left="480" w:header="0" w:footer="582" w:gutter="0"/>
          <w:cols w:space="720"/>
        </w:sectPr>
      </w:pPr>
    </w:p>
    <w:p w:rsidR="00292DCE" w:rsidRDefault="00F301D9" w:rsidP="00466913">
      <w:pPr>
        <w:pStyle w:val="a3"/>
        <w:spacing w:before="64" w:line="360" w:lineRule="auto"/>
        <w:ind w:left="426" w:right="6029"/>
      </w:pPr>
      <w:r>
        <w:lastRenderedPageBreak/>
        <w:t>подрастающего</w:t>
      </w:r>
      <w:r>
        <w:rPr>
          <w:spacing w:val="-9"/>
        </w:rPr>
        <w:t xml:space="preserve"> </w:t>
      </w:r>
      <w:r>
        <w:t>гражданина</w:t>
      </w:r>
      <w:r>
        <w:rPr>
          <w:spacing w:val="-11"/>
        </w:rPr>
        <w:t xml:space="preserve"> </w:t>
      </w:r>
      <w:r>
        <w:t>России.</w:t>
      </w:r>
      <w:r>
        <w:rPr>
          <w:spacing w:val="-57"/>
        </w:rPr>
        <w:t xml:space="preserve"> </w:t>
      </w:r>
      <w:r>
        <w:t>Формы</w:t>
      </w:r>
      <w:r>
        <w:rPr>
          <w:spacing w:val="-1"/>
        </w:rPr>
        <w:t xml:space="preserve"> </w:t>
      </w:r>
      <w:r>
        <w:t>деятельности:</w:t>
      </w:r>
    </w:p>
    <w:p w:rsidR="00292DCE" w:rsidRDefault="00F301D9" w:rsidP="00466913">
      <w:pPr>
        <w:pStyle w:val="a5"/>
        <w:numPr>
          <w:ilvl w:val="0"/>
          <w:numId w:val="24"/>
        </w:numPr>
        <w:tabs>
          <w:tab w:val="left" w:pos="1107"/>
        </w:tabs>
        <w:ind w:left="426" w:hanging="140"/>
        <w:rPr>
          <w:sz w:val="24"/>
        </w:rPr>
      </w:pPr>
      <w:r>
        <w:rPr>
          <w:sz w:val="24"/>
        </w:rPr>
        <w:t>Благоустройство</w:t>
      </w:r>
      <w:r>
        <w:rPr>
          <w:spacing w:val="-11"/>
          <w:sz w:val="24"/>
        </w:rPr>
        <w:t xml:space="preserve"> </w:t>
      </w:r>
      <w:r>
        <w:rPr>
          <w:sz w:val="24"/>
        </w:rPr>
        <w:t>пришкольного</w:t>
      </w:r>
      <w:r>
        <w:rPr>
          <w:spacing w:val="-9"/>
          <w:sz w:val="24"/>
        </w:rPr>
        <w:t xml:space="preserve"> </w:t>
      </w:r>
      <w:r>
        <w:rPr>
          <w:sz w:val="24"/>
        </w:rPr>
        <w:t>участка:</w:t>
      </w:r>
      <w:r>
        <w:rPr>
          <w:spacing w:val="-6"/>
          <w:sz w:val="24"/>
        </w:rPr>
        <w:t xml:space="preserve"> </w:t>
      </w:r>
      <w:r>
        <w:rPr>
          <w:sz w:val="24"/>
        </w:rPr>
        <w:t>уход</w:t>
      </w:r>
      <w:r>
        <w:rPr>
          <w:spacing w:val="-10"/>
          <w:sz w:val="24"/>
        </w:rPr>
        <w:t xml:space="preserve"> </w:t>
      </w:r>
      <w:r>
        <w:rPr>
          <w:sz w:val="24"/>
        </w:rPr>
        <w:t>за</w:t>
      </w:r>
      <w:r>
        <w:rPr>
          <w:spacing w:val="-11"/>
          <w:sz w:val="24"/>
        </w:rPr>
        <w:t xml:space="preserve"> </w:t>
      </w:r>
      <w:r>
        <w:rPr>
          <w:sz w:val="24"/>
        </w:rPr>
        <w:t>зелеными</w:t>
      </w:r>
      <w:r>
        <w:rPr>
          <w:spacing w:val="-11"/>
          <w:sz w:val="24"/>
        </w:rPr>
        <w:t xml:space="preserve"> </w:t>
      </w:r>
      <w:r>
        <w:rPr>
          <w:sz w:val="24"/>
        </w:rPr>
        <w:t>насаждениями,</w:t>
      </w:r>
      <w:r>
        <w:rPr>
          <w:spacing w:val="-13"/>
          <w:sz w:val="24"/>
        </w:rPr>
        <w:t xml:space="preserve"> </w:t>
      </w:r>
      <w:r>
        <w:rPr>
          <w:sz w:val="24"/>
        </w:rPr>
        <w:t>полив</w:t>
      </w:r>
      <w:r>
        <w:rPr>
          <w:spacing w:val="-11"/>
          <w:sz w:val="24"/>
        </w:rPr>
        <w:t xml:space="preserve"> </w:t>
      </w:r>
      <w:r>
        <w:rPr>
          <w:sz w:val="24"/>
        </w:rPr>
        <w:t>цветов;</w:t>
      </w:r>
    </w:p>
    <w:p w:rsidR="00292DCE" w:rsidRDefault="00F301D9" w:rsidP="00466913">
      <w:pPr>
        <w:pStyle w:val="a5"/>
        <w:numPr>
          <w:ilvl w:val="0"/>
          <w:numId w:val="24"/>
        </w:numPr>
        <w:tabs>
          <w:tab w:val="left" w:pos="1107"/>
        </w:tabs>
        <w:spacing w:before="137"/>
        <w:ind w:left="426" w:hanging="140"/>
        <w:rPr>
          <w:sz w:val="24"/>
        </w:rPr>
      </w:pPr>
      <w:r>
        <w:rPr>
          <w:spacing w:val="-1"/>
          <w:sz w:val="24"/>
        </w:rPr>
        <w:t>Уход</w:t>
      </w:r>
      <w:r>
        <w:rPr>
          <w:spacing w:val="-11"/>
          <w:sz w:val="24"/>
        </w:rPr>
        <w:t xml:space="preserve"> </w:t>
      </w:r>
      <w:r>
        <w:rPr>
          <w:spacing w:val="-1"/>
          <w:sz w:val="24"/>
        </w:rPr>
        <w:t>за</w:t>
      </w:r>
      <w:r>
        <w:rPr>
          <w:spacing w:val="-12"/>
          <w:sz w:val="24"/>
        </w:rPr>
        <w:t xml:space="preserve"> </w:t>
      </w:r>
      <w:r>
        <w:rPr>
          <w:spacing w:val="-1"/>
          <w:sz w:val="24"/>
        </w:rPr>
        <w:t>комнатными</w:t>
      </w:r>
      <w:r>
        <w:rPr>
          <w:spacing w:val="-11"/>
          <w:sz w:val="24"/>
        </w:rPr>
        <w:t xml:space="preserve"> </w:t>
      </w:r>
      <w:r>
        <w:rPr>
          <w:spacing w:val="-1"/>
          <w:sz w:val="24"/>
        </w:rPr>
        <w:t>растениями;</w:t>
      </w:r>
    </w:p>
    <w:p w:rsidR="00292DCE" w:rsidRDefault="00F301D9" w:rsidP="00466913">
      <w:pPr>
        <w:pStyle w:val="a5"/>
        <w:numPr>
          <w:ilvl w:val="0"/>
          <w:numId w:val="24"/>
        </w:numPr>
        <w:tabs>
          <w:tab w:val="left" w:pos="1107"/>
        </w:tabs>
        <w:spacing w:before="139"/>
        <w:ind w:left="426" w:hanging="140"/>
        <w:jc w:val="both"/>
        <w:rPr>
          <w:sz w:val="24"/>
        </w:rPr>
      </w:pPr>
      <w:r>
        <w:rPr>
          <w:sz w:val="24"/>
        </w:rPr>
        <w:t>Дизайнерские</w:t>
      </w:r>
      <w:r>
        <w:rPr>
          <w:spacing w:val="-10"/>
          <w:sz w:val="24"/>
        </w:rPr>
        <w:t xml:space="preserve"> </w:t>
      </w:r>
      <w:r>
        <w:rPr>
          <w:sz w:val="24"/>
        </w:rPr>
        <w:t>работы:</w:t>
      </w:r>
      <w:r>
        <w:rPr>
          <w:spacing w:val="-11"/>
          <w:sz w:val="24"/>
        </w:rPr>
        <w:t xml:space="preserve"> </w:t>
      </w:r>
      <w:r>
        <w:rPr>
          <w:sz w:val="24"/>
        </w:rPr>
        <w:t>оформление</w:t>
      </w:r>
      <w:r>
        <w:rPr>
          <w:spacing w:val="-9"/>
          <w:sz w:val="24"/>
        </w:rPr>
        <w:t xml:space="preserve"> </w:t>
      </w:r>
      <w:r>
        <w:rPr>
          <w:sz w:val="24"/>
        </w:rPr>
        <w:t>стендов,</w:t>
      </w:r>
      <w:r>
        <w:rPr>
          <w:spacing w:val="-9"/>
          <w:sz w:val="24"/>
        </w:rPr>
        <w:t xml:space="preserve"> </w:t>
      </w:r>
      <w:r>
        <w:rPr>
          <w:sz w:val="24"/>
        </w:rPr>
        <w:t>художественных</w:t>
      </w:r>
      <w:r>
        <w:rPr>
          <w:spacing w:val="-7"/>
          <w:sz w:val="24"/>
        </w:rPr>
        <w:t xml:space="preserve"> </w:t>
      </w:r>
      <w:r>
        <w:rPr>
          <w:sz w:val="24"/>
        </w:rPr>
        <w:t>мини-галерей.</w:t>
      </w:r>
    </w:p>
    <w:p w:rsidR="00292DCE" w:rsidRDefault="00F301D9" w:rsidP="00466913">
      <w:pPr>
        <w:pStyle w:val="a3"/>
        <w:spacing w:before="137" w:line="360" w:lineRule="auto"/>
        <w:ind w:left="426" w:right="508" w:firstLine="180"/>
        <w:jc w:val="both"/>
      </w:pPr>
      <w:r>
        <w:t>Культурно-досуговая</w:t>
      </w:r>
      <w:r>
        <w:rPr>
          <w:spacing w:val="1"/>
        </w:rPr>
        <w:t xml:space="preserve"> </w:t>
      </w:r>
      <w:r>
        <w:t>деятельность</w:t>
      </w:r>
      <w:r>
        <w:rPr>
          <w:spacing w:val="1"/>
        </w:rPr>
        <w:t xml:space="preserve"> </w:t>
      </w:r>
      <w:r>
        <w:t>состоит</w:t>
      </w:r>
      <w:r>
        <w:rPr>
          <w:spacing w:val="1"/>
        </w:rPr>
        <w:t xml:space="preserve"> </w:t>
      </w:r>
      <w:r>
        <w:t>из</w:t>
      </w:r>
      <w:r>
        <w:rPr>
          <w:spacing w:val="1"/>
        </w:rPr>
        <w:t xml:space="preserve"> </w:t>
      </w:r>
      <w:r>
        <w:t>общелагерных</w:t>
      </w:r>
      <w:r>
        <w:rPr>
          <w:spacing w:val="1"/>
        </w:rPr>
        <w:t xml:space="preserve"> </w:t>
      </w:r>
      <w:r>
        <w:t>и</w:t>
      </w:r>
      <w:r>
        <w:rPr>
          <w:spacing w:val="1"/>
        </w:rPr>
        <w:t xml:space="preserve"> </w:t>
      </w:r>
      <w:r>
        <w:t>отрядных</w:t>
      </w:r>
      <w:r>
        <w:rPr>
          <w:spacing w:val="1"/>
        </w:rPr>
        <w:t xml:space="preserve"> </w:t>
      </w:r>
      <w:r>
        <w:t>мероприятий</w:t>
      </w:r>
      <w:r>
        <w:rPr>
          <w:spacing w:val="1"/>
        </w:rPr>
        <w:t xml:space="preserve"> </w:t>
      </w:r>
      <w:r>
        <w:t>(творческие конкурсы рисунков, стихов, частушек; изготовление плакатов; театрализованные</w:t>
      </w:r>
      <w:r>
        <w:rPr>
          <w:spacing w:val="1"/>
        </w:rPr>
        <w:t xml:space="preserve"> </w:t>
      </w:r>
      <w:r>
        <w:t>игровые</w:t>
      </w:r>
      <w:r>
        <w:rPr>
          <w:spacing w:val="-2"/>
        </w:rPr>
        <w:t xml:space="preserve"> </w:t>
      </w:r>
      <w:r>
        <w:t>программы и т. д.)</w:t>
      </w:r>
    </w:p>
    <w:p w:rsidR="00292DCE" w:rsidRDefault="00F301D9" w:rsidP="00466913">
      <w:pPr>
        <w:pStyle w:val="a3"/>
        <w:spacing w:before="1" w:line="360" w:lineRule="auto"/>
        <w:ind w:left="426" w:right="512" w:firstLine="240"/>
        <w:jc w:val="both"/>
      </w:pPr>
      <w:r>
        <w:t>Получение</w:t>
      </w:r>
      <w:r>
        <w:rPr>
          <w:spacing w:val="1"/>
        </w:rPr>
        <w:t xml:space="preserve"> </w:t>
      </w:r>
      <w:r>
        <w:t>новых</w:t>
      </w:r>
      <w:r>
        <w:rPr>
          <w:spacing w:val="1"/>
        </w:rPr>
        <w:t xml:space="preserve"> </w:t>
      </w:r>
      <w:r>
        <w:t>знаний</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мероприятиям</w:t>
      </w:r>
      <w:r>
        <w:rPr>
          <w:spacing w:val="1"/>
        </w:rPr>
        <w:t xml:space="preserve"> </w:t>
      </w:r>
      <w:r>
        <w:t>различной</w:t>
      </w:r>
      <w:r>
        <w:rPr>
          <w:spacing w:val="1"/>
        </w:rPr>
        <w:t xml:space="preserve"> </w:t>
      </w:r>
      <w:r>
        <w:t>направленности</w:t>
      </w:r>
      <w:r>
        <w:rPr>
          <w:spacing w:val="1"/>
        </w:rPr>
        <w:t xml:space="preserve"> </w:t>
      </w:r>
      <w:r>
        <w:t>(викторинам, конкурсам и т. п.) приводит к обогащению мировоззрения ребенка, что, в свою</w:t>
      </w:r>
      <w:r>
        <w:rPr>
          <w:spacing w:val="1"/>
        </w:rPr>
        <w:t xml:space="preserve"> </w:t>
      </w:r>
      <w:r>
        <w:t>очередь,</w:t>
      </w:r>
      <w:r>
        <w:rPr>
          <w:spacing w:val="-4"/>
        </w:rPr>
        <w:t xml:space="preserve"> </w:t>
      </w:r>
      <w:r>
        <w:t>сказывается</w:t>
      </w:r>
      <w:r>
        <w:rPr>
          <w:spacing w:val="-3"/>
        </w:rPr>
        <w:t xml:space="preserve"> </w:t>
      </w:r>
      <w:r>
        <w:t>на</w:t>
      </w:r>
      <w:r>
        <w:rPr>
          <w:spacing w:val="-2"/>
        </w:rPr>
        <w:t xml:space="preserve"> </w:t>
      </w:r>
      <w:r>
        <w:t>изменении</w:t>
      </w:r>
      <w:r>
        <w:rPr>
          <w:spacing w:val="-3"/>
        </w:rPr>
        <w:t xml:space="preserve"> </w:t>
      </w:r>
      <w:r>
        <w:t>личностного</w:t>
      </w:r>
      <w:r>
        <w:rPr>
          <w:spacing w:val="-3"/>
        </w:rPr>
        <w:t xml:space="preserve"> </w:t>
      </w:r>
      <w:r>
        <w:t>поведения</w:t>
      </w:r>
      <w:r>
        <w:rPr>
          <w:spacing w:val="-4"/>
        </w:rPr>
        <w:t xml:space="preserve"> </w:t>
      </w:r>
      <w:r>
        <w:t>каждого</w:t>
      </w:r>
      <w:r>
        <w:rPr>
          <w:spacing w:val="-3"/>
        </w:rPr>
        <w:t xml:space="preserve"> </w:t>
      </w:r>
      <w:r>
        <w:t>члена</w:t>
      </w:r>
      <w:r>
        <w:rPr>
          <w:spacing w:val="-4"/>
        </w:rPr>
        <w:t xml:space="preserve"> </w:t>
      </w:r>
      <w:r>
        <w:t>коллектива.</w:t>
      </w:r>
    </w:p>
    <w:p w:rsidR="00292DCE" w:rsidRDefault="00F301D9" w:rsidP="00466913">
      <w:pPr>
        <w:pStyle w:val="a3"/>
        <w:spacing w:line="360" w:lineRule="auto"/>
        <w:ind w:left="426" w:right="511" w:firstLine="300"/>
        <w:jc w:val="both"/>
      </w:pPr>
      <w:r>
        <w:t>В течение лагерной смены (18 дней) воспитанники лагеря в рамках программы лагеря могут</w:t>
      </w:r>
      <w:r>
        <w:rPr>
          <w:spacing w:val="1"/>
        </w:rPr>
        <w:t xml:space="preserve"> </w:t>
      </w:r>
      <w:r>
        <w:t>также посещать кружки и секции, которые реализуются на базе школьного лагеря в рамках</w:t>
      </w:r>
      <w:r>
        <w:rPr>
          <w:spacing w:val="1"/>
        </w:rPr>
        <w:t xml:space="preserve"> </w:t>
      </w:r>
      <w:r>
        <w:rPr>
          <w:spacing w:val="-1"/>
        </w:rPr>
        <w:t>проекта</w:t>
      </w:r>
      <w:r>
        <w:rPr>
          <w:spacing w:val="-5"/>
        </w:rPr>
        <w:t xml:space="preserve"> </w:t>
      </w:r>
      <w:r>
        <w:t>«Умные</w:t>
      </w:r>
      <w:r>
        <w:rPr>
          <w:spacing w:val="-10"/>
        </w:rPr>
        <w:t xml:space="preserve"> </w:t>
      </w:r>
      <w:r>
        <w:t>каникулы»</w:t>
      </w:r>
      <w:r>
        <w:rPr>
          <w:spacing w:val="-15"/>
        </w:rPr>
        <w:t xml:space="preserve"> </w:t>
      </w:r>
      <w:r>
        <w:t>в</w:t>
      </w:r>
      <w:r>
        <w:rPr>
          <w:spacing w:val="-10"/>
        </w:rPr>
        <w:t xml:space="preserve"> </w:t>
      </w:r>
      <w:r>
        <w:t>виде</w:t>
      </w:r>
      <w:r>
        <w:rPr>
          <w:spacing w:val="-9"/>
        </w:rPr>
        <w:t xml:space="preserve"> </w:t>
      </w:r>
      <w:r>
        <w:t>краткосрочных</w:t>
      </w:r>
      <w:r>
        <w:rPr>
          <w:spacing w:val="-7"/>
        </w:rPr>
        <w:t xml:space="preserve"> </w:t>
      </w:r>
      <w:r>
        <w:t>дополнительных</w:t>
      </w:r>
      <w:r>
        <w:rPr>
          <w:spacing w:val="-7"/>
        </w:rPr>
        <w:t xml:space="preserve"> </w:t>
      </w:r>
      <w:r>
        <w:t>образовательных</w:t>
      </w:r>
      <w:r>
        <w:rPr>
          <w:spacing w:val="-7"/>
        </w:rPr>
        <w:t xml:space="preserve"> </w:t>
      </w:r>
      <w:r>
        <w:t>программ.</w:t>
      </w:r>
      <w:r>
        <w:rPr>
          <w:spacing w:val="-58"/>
        </w:rPr>
        <w:t xml:space="preserve"> </w:t>
      </w:r>
      <w:r>
        <w:t>Целью</w:t>
      </w:r>
      <w:r>
        <w:rPr>
          <w:spacing w:val="1"/>
        </w:rPr>
        <w:t xml:space="preserve"> </w:t>
      </w:r>
      <w:r>
        <w:t>данного проекта</w:t>
      </w:r>
      <w:r>
        <w:rPr>
          <w:spacing w:val="1"/>
        </w:rPr>
        <w:t xml:space="preserve"> </w:t>
      </w:r>
      <w:r>
        <w:t>является</w:t>
      </w:r>
      <w:r>
        <w:rPr>
          <w:spacing w:val="1"/>
        </w:rPr>
        <w:t xml:space="preserve"> </w:t>
      </w:r>
      <w:r>
        <w:t>ознакомление</w:t>
      </w:r>
      <w:r>
        <w:rPr>
          <w:spacing w:val="1"/>
        </w:rPr>
        <w:t xml:space="preserve"> </w:t>
      </w:r>
      <w:r>
        <w:t>и</w:t>
      </w:r>
      <w:r>
        <w:rPr>
          <w:spacing w:val="1"/>
        </w:rPr>
        <w:t xml:space="preserve"> </w:t>
      </w:r>
      <w:r>
        <w:t>предварительный выбор</w:t>
      </w:r>
      <w:r>
        <w:rPr>
          <w:spacing w:val="1"/>
        </w:rPr>
        <w:t xml:space="preserve"> </w:t>
      </w:r>
      <w:r>
        <w:t>воспитанниками</w:t>
      </w:r>
      <w:r>
        <w:rPr>
          <w:spacing w:val="1"/>
        </w:rPr>
        <w:t xml:space="preserve"> </w:t>
      </w:r>
      <w:r>
        <w:t>лагеря кружков и секций на новый учебный год.</w:t>
      </w:r>
      <w:r>
        <w:rPr>
          <w:spacing w:val="1"/>
        </w:rPr>
        <w:t xml:space="preserve"> </w:t>
      </w:r>
      <w:r>
        <w:t>Кружки и секции разных направлений</w:t>
      </w:r>
      <w:r>
        <w:rPr>
          <w:spacing w:val="1"/>
        </w:rPr>
        <w:t xml:space="preserve"> </w:t>
      </w:r>
      <w:r>
        <w:t>позволяют</w:t>
      </w:r>
      <w:r>
        <w:rPr>
          <w:spacing w:val="-2"/>
        </w:rPr>
        <w:t xml:space="preserve"> </w:t>
      </w:r>
      <w:r>
        <w:t>учащимся</w:t>
      </w:r>
      <w:r>
        <w:rPr>
          <w:spacing w:val="-3"/>
        </w:rPr>
        <w:t xml:space="preserve"> </w:t>
      </w:r>
      <w:r>
        <w:t>проверить</w:t>
      </w:r>
      <w:r>
        <w:rPr>
          <w:spacing w:val="-4"/>
        </w:rPr>
        <w:t xml:space="preserve"> </w:t>
      </w:r>
      <w:r>
        <w:t>свои</w:t>
      </w:r>
      <w:r>
        <w:rPr>
          <w:spacing w:val="-3"/>
        </w:rPr>
        <w:t xml:space="preserve"> </w:t>
      </w:r>
      <w:r>
        <w:t>возможности,</w:t>
      </w:r>
      <w:r>
        <w:rPr>
          <w:spacing w:val="-3"/>
        </w:rPr>
        <w:t xml:space="preserve"> </w:t>
      </w:r>
      <w:r>
        <w:t>определиться</w:t>
      </w:r>
      <w:r>
        <w:rPr>
          <w:spacing w:val="-4"/>
        </w:rPr>
        <w:t xml:space="preserve"> </w:t>
      </w:r>
      <w:r>
        <w:t>с</w:t>
      </w:r>
      <w:r>
        <w:rPr>
          <w:spacing w:val="-4"/>
        </w:rPr>
        <w:t xml:space="preserve"> </w:t>
      </w:r>
      <w:r>
        <w:t>кругом</w:t>
      </w:r>
      <w:r>
        <w:rPr>
          <w:spacing w:val="-4"/>
        </w:rPr>
        <w:t xml:space="preserve"> </w:t>
      </w:r>
      <w:r>
        <w:t>своих</w:t>
      </w:r>
      <w:r>
        <w:rPr>
          <w:spacing w:val="-2"/>
        </w:rPr>
        <w:t xml:space="preserve"> </w:t>
      </w:r>
      <w:r>
        <w:t>интересов.</w:t>
      </w:r>
    </w:p>
    <w:p w:rsidR="00292DCE" w:rsidRDefault="00F301D9" w:rsidP="00466913">
      <w:pPr>
        <w:pStyle w:val="a3"/>
        <w:spacing w:line="360" w:lineRule="auto"/>
        <w:ind w:left="426" w:right="508" w:firstLine="360"/>
        <w:jc w:val="both"/>
      </w:pPr>
      <w:r>
        <w:t>Результаты, достигнутые в течение реализации программы лагерной смены, касаются всех</w:t>
      </w:r>
      <w:r>
        <w:rPr>
          <w:spacing w:val="1"/>
        </w:rPr>
        <w:t xml:space="preserve"> </w:t>
      </w:r>
      <w:r>
        <w:t>участников образовательно-воспитательных отношений. Со стороны воспитанников лагеря это</w:t>
      </w:r>
      <w:r>
        <w:rPr>
          <w:spacing w:val="1"/>
        </w:rPr>
        <w:t xml:space="preserve"> </w:t>
      </w:r>
      <w:r>
        <w:t>и активный летний отдых в неформальной обстановке, и приобретение практического опыта в</w:t>
      </w:r>
      <w:r>
        <w:rPr>
          <w:spacing w:val="1"/>
        </w:rPr>
        <w:t xml:space="preserve"> </w:t>
      </w:r>
      <w:r>
        <w:t>разных сферах жизнедеятельности; и воспитание чувства патриотизма, толерантности и многих</w:t>
      </w:r>
      <w:r>
        <w:rPr>
          <w:spacing w:val="-57"/>
        </w:rPr>
        <w:t xml:space="preserve"> </w:t>
      </w:r>
      <w:r>
        <w:t>других</w:t>
      </w:r>
      <w:r>
        <w:rPr>
          <w:spacing w:val="1"/>
        </w:rPr>
        <w:t xml:space="preserve"> </w:t>
      </w:r>
      <w:r>
        <w:t>необходимых</w:t>
      </w:r>
      <w:r>
        <w:rPr>
          <w:spacing w:val="1"/>
        </w:rPr>
        <w:t xml:space="preserve"> </w:t>
      </w:r>
      <w:r>
        <w:t>современному</w:t>
      </w:r>
      <w:r>
        <w:rPr>
          <w:spacing w:val="-6"/>
        </w:rPr>
        <w:t xml:space="preserve"> </w:t>
      </w:r>
      <w:r>
        <w:t>человеку</w:t>
      </w:r>
      <w:r>
        <w:rPr>
          <w:spacing w:val="-5"/>
        </w:rPr>
        <w:t xml:space="preserve"> </w:t>
      </w:r>
      <w:r>
        <w:t>качеств.</w:t>
      </w:r>
    </w:p>
    <w:p w:rsidR="00292DCE" w:rsidRDefault="00F301D9" w:rsidP="00466913">
      <w:pPr>
        <w:pStyle w:val="a3"/>
        <w:spacing w:before="2" w:line="360" w:lineRule="auto"/>
        <w:ind w:left="426" w:right="515" w:firstLine="300"/>
        <w:jc w:val="both"/>
      </w:pPr>
      <w:r>
        <w:t>Родители обучающихся получают удовлетворённость безопасным летним отдыхом детей, а</w:t>
      </w:r>
      <w:r>
        <w:rPr>
          <w:spacing w:val="1"/>
        </w:rPr>
        <w:t xml:space="preserve"> </w:t>
      </w:r>
      <w:r>
        <w:t>также информацию о предпочтениях ребёнка в выборе кружка или секции на новый учебный</w:t>
      </w:r>
      <w:r>
        <w:rPr>
          <w:spacing w:val="1"/>
        </w:rPr>
        <w:t xml:space="preserve"> </w:t>
      </w:r>
      <w:r>
        <w:t>год.</w:t>
      </w:r>
    </w:p>
    <w:p w:rsidR="00292DCE" w:rsidRDefault="00F301D9" w:rsidP="00466913">
      <w:pPr>
        <w:pStyle w:val="a3"/>
        <w:spacing w:line="360" w:lineRule="auto"/>
        <w:ind w:left="426" w:right="515" w:firstLine="360"/>
        <w:jc w:val="both"/>
      </w:pPr>
      <w:r>
        <w:t>Со</w:t>
      </w:r>
      <w:r>
        <w:rPr>
          <w:spacing w:val="1"/>
        </w:rPr>
        <w:t xml:space="preserve"> </w:t>
      </w:r>
      <w:r>
        <w:t>стороны</w:t>
      </w:r>
      <w:r>
        <w:rPr>
          <w:spacing w:val="1"/>
        </w:rPr>
        <w:t xml:space="preserve"> </w:t>
      </w:r>
      <w:r>
        <w:t>педагогов</w:t>
      </w:r>
      <w:r>
        <w:rPr>
          <w:spacing w:val="1"/>
        </w:rPr>
        <w:t xml:space="preserve"> </w:t>
      </w:r>
      <w:r>
        <w:t>это</w:t>
      </w:r>
      <w:r>
        <w:rPr>
          <w:spacing w:val="1"/>
        </w:rPr>
        <w:t xml:space="preserve"> </w:t>
      </w:r>
      <w:r>
        <w:t>сохранение</w:t>
      </w:r>
      <w:r>
        <w:rPr>
          <w:spacing w:val="1"/>
        </w:rPr>
        <w:t xml:space="preserve"> </w:t>
      </w:r>
      <w:r>
        <w:t>и</w:t>
      </w:r>
      <w:r>
        <w:rPr>
          <w:spacing w:val="1"/>
        </w:rPr>
        <w:t xml:space="preserve"> </w:t>
      </w:r>
      <w:r>
        <w:t>увеличение</w:t>
      </w:r>
      <w:r>
        <w:rPr>
          <w:spacing w:val="1"/>
        </w:rPr>
        <w:t xml:space="preserve"> </w:t>
      </w:r>
      <w:r>
        <w:t>количества</w:t>
      </w:r>
      <w:r>
        <w:rPr>
          <w:spacing w:val="1"/>
        </w:rPr>
        <w:t xml:space="preserve"> </w:t>
      </w:r>
      <w:r>
        <w:t>детей,</w:t>
      </w:r>
      <w:r>
        <w:rPr>
          <w:spacing w:val="1"/>
        </w:rPr>
        <w:t xml:space="preserve"> </w:t>
      </w:r>
      <w:r>
        <w:t>посещающих</w:t>
      </w:r>
      <w:r>
        <w:rPr>
          <w:spacing w:val="1"/>
        </w:rPr>
        <w:t xml:space="preserve"> </w:t>
      </w:r>
      <w:r>
        <w:t>школьный лагерь, обеспечение непрерывности процесса обучения и воспитания, сведение до</w:t>
      </w:r>
      <w:r>
        <w:rPr>
          <w:spacing w:val="1"/>
        </w:rPr>
        <w:t xml:space="preserve"> </w:t>
      </w:r>
      <w:r>
        <w:t>минимума</w:t>
      </w:r>
      <w:r>
        <w:rPr>
          <w:spacing w:val="1"/>
        </w:rPr>
        <w:t xml:space="preserve"> </w:t>
      </w:r>
      <w:r>
        <w:t>совершения</w:t>
      </w:r>
      <w:r>
        <w:rPr>
          <w:spacing w:val="1"/>
        </w:rPr>
        <w:t xml:space="preserve"> </w:t>
      </w:r>
      <w:r>
        <w:t>детьми</w:t>
      </w:r>
      <w:r>
        <w:rPr>
          <w:spacing w:val="1"/>
        </w:rPr>
        <w:t xml:space="preserve"> </w:t>
      </w:r>
      <w:r>
        <w:t>в</w:t>
      </w:r>
      <w:r>
        <w:rPr>
          <w:spacing w:val="1"/>
        </w:rPr>
        <w:t xml:space="preserve"> </w:t>
      </w:r>
      <w:r>
        <w:t>период</w:t>
      </w:r>
      <w:r>
        <w:rPr>
          <w:spacing w:val="1"/>
        </w:rPr>
        <w:t xml:space="preserve"> </w:t>
      </w:r>
      <w:r>
        <w:t>летних</w:t>
      </w:r>
      <w:r>
        <w:rPr>
          <w:spacing w:val="1"/>
        </w:rPr>
        <w:t xml:space="preserve"> </w:t>
      </w:r>
      <w:r>
        <w:t>каникул</w:t>
      </w:r>
      <w:r>
        <w:rPr>
          <w:spacing w:val="1"/>
        </w:rPr>
        <w:t xml:space="preserve"> </w:t>
      </w:r>
      <w:r>
        <w:t>правонарушений,</w:t>
      </w:r>
      <w:r>
        <w:rPr>
          <w:spacing w:val="1"/>
        </w:rPr>
        <w:t xml:space="preserve"> </w:t>
      </w:r>
      <w:r>
        <w:t>повышение</w:t>
      </w:r>
      <w:r>
        <w:rPr>
          <w:spacing w:val="-57"/>
        </w:rPr>
        <w:t xml:space="preserve"> </w:t>
      </w:r>
      <w:r>
        <w:t>коммуникабельности</w:t>
      </w:r>
      <w:r>
        <w:rPr>
          <w:spacing w:val="-1"/>
        </w:rPr>
        <w:t xml:space="preserve"> </w:t>
      </w:r>
      <w:r>
        <w:t>детей.</w:t>
      </w:r>
    </w:p>
    <w:p w:rsidR="00292DCE" w:rsidRDefault="00F301D9" w:rsidP="00466913">
      <w:pPr>
        <w:pStyle w:val="a3"/>
        <w:spacing w:line="360" w:lineRule="auto"/>
        <w:ind w:left="426" w:right="512" w:firstLine="360"/>
        <w:jc w:val="both"/>
      </w:pPr>
      <w:r>
        <w:t>В</w:t>
      </w:r>
      <w:r>
        <w:rPr>
          <w:spacing w:val="1"/>
        </w:rPr>
        <w:t xml:space="preserve"> </w:t>
      </w:r>
      <w:r>
        <w:t>течение</w:t>
      </w:r>
      <w:r>
        <w:rPr>
          <w:spacing w:val="1"/>
        </w:rPr>
        <w:t xml:space="preserve"> </w:t>
      </w:r>
      <w:r>
        <w:t>лагерной</w:t>
      </w:r>
      <w:r>
        <w:rPr>
          <w:spacing w:val="1"/>
        </w:rPr>
        <w:t xml:space="preserve"> </w:t>
      </w:r>
      <w:r>
        <w:t>смены</w:t>
      </w:r>
      <w:r>
        <w:rPr>
          <w:spacing w:val="1"/>
        </w:rPr>
        <w:t xml:space="preserve"> </w:t>
      </w:r>
      <w:r>
        <w:t>происходит</w:t>
      </w:r>
      <w:r>
        <w:rPr>
          <w:spacing w:val="1"/>
        </w:rPr>
        <w:t xml:space="preserve"> </w:t>
      </w:r>
      <w:r>
        <w:t>активное</w:t>
      </w:r>
      <w:r>
        <w:rPr>
          <w:spacing w:val="1"/>
        </w:rPr>
        <w:t xml:space="preserve"> </w:t>
      </w:r>
      <w:r>
        <w:t>взаимодействие</w:t>
      </w:r>
      <w:r>
        <w:rPr>
          <w:spacing w:val="1"/>
        </w:rPr>
        <w:t xml:space="preserve"> </w:t>
      </w:r>
      <w:r>
        <w:t>детей,</w:t>
      </w:r>
      <w:r>
        <w:rPr>
          <w:spacing w:val="1"/>
        </w:rPr>
        <w:t xml:space="preserve"> </w:t>
      </w:r>
      <w:r>
        <w:t>педагогов,</w:t>
      </w:r>
      <w:r>
        <w:rPr>
          <w:spacing w:val="1"/>
        </w:rPr>
        <w:t xml:space="preserve"> </w:t>
      </w:r>
      <w:r>
        <w:t>родителей,</w:t>
      </w:r>
      <w:r>
        <w:rPr>
          <w:spacing w:val="1"/>
        </w:rPr>
        <w:t xml:space="preserve"> </w:t>
      </w:r>
      <w:r>
        <w:t>социальных</w:t>
      </w:r>
      <w:r>
        <w:rPr>
          <w:spacing w:val="1"/>
        </w:rPr>
        <w:t xml:space="preserve"> </w:t>
      </w:r>
      <w:r>
        <w:t>партнеров,</w:t>
      </w:r>
      <w:r>
        <w:rPr>
          <w:spacing w:val="1"/>
        </w:rPr>
        <w:t xml:space="preserve"> </w:t>
      </w:r>
      <w:r>
        <w:t>что</w:t>
      </w:r>
      <w:r>
        <w:rPr>
          <w:spacing w:val="1"/>
        </w:rPr>
        <w:t xml:space="preserve"> </w:t>
      </w:r>
      <w:r>
        <w:t>позволяет</w:t>
      </w:r>
      <w:r>
        <w:rPr>
          <w:spacing w:val="1"/>
        </w:rPr>
        <w:t xml:space="preserve"> </w:t>
      </w:r>
      <w:r>
        <w:t>сделать</w:t>
      </w:r>
      <w:r>
        <w:rPr>
          <w:spacing w:val="1"/>
        </w:rPr>
        <w:t xml:space="preserve"> </w:t>
      </w:r>
      <w:r>
        <w:t>образовательно-воспитательный</w:t>
      </w:r>
      <w:r>
        <w:rPr>
          <w:spacing w:val="1"/>
        </w:rPr>
        <w:t xml:space="preserve"> </w:t>
      </w:r>
      <w:r>
        <w:t>процесс</w:t>
      </w:r>
      <w:r>
        <w:rPr>
          <w:spacing w:val="-2"/>
        </w:rPr>
        <w:t xml:space="preserve"> </w:t>
      </w:r>
      <w:r>
        <w:t>более</w:t>
      </w:r>
      <w:r>
        <w:rPr>
          <w:spacing w:val="-1"/>
        </w:rPr>
        <w:t xml:space="preserve"> </w:t>
      </w:r>
      <w:r>
        <w:t>эффективным.</w:t>
      </w:r>
    </w:p>
    <w:p w:rsidR="00292DCE" w:rsidRDefault="00F301D9" w:rsidP="00466913">
      <w:pPr>
        <w:pStyle w:val="a3"/>
        <w:spacing w:before="1" w:line="360" w:lineRule="auto"/>
        <w:ind w:left="426" w:right="517" w:firstLine="360"/>
        <w:jc w:val="both"/>
      </w:pPr>
      <w:r>
        <w:t>Деятельность школьного лагеря также включает в себя ключевые мероприятия, которые</w:t>
      </w:r>
      <w:r>
        <w:rPr>
          <w:spacing w:val="1"/>
        </w:rPr>
        <w:t xml:space="preserve"> </w:t>
      </w:r>
      <w:r>
        <w:t>проводятся</w:t>
      </w:r>
      <w:r>
        <w:rPr>
          <w:spacing w:val="-1"/>
        </w:rPr>
        <w:t xml:space="preserve"> </w:t>
      </w:r>
      <w:r>
        <w:t>в</w:t>
      </w:r>
      <w:r>
        <w:rPr>
          <w:spacing w:val="-1"/>
        </w:rPr>
        <w:t xml:space="preserve"> </w:t>
      </w:r>
      <w:r>
        <w:t>зависимости</w:t>
      </w:r>
      <w:r>
        <w:rPr>
          <w:spacing w:val="-1"/>
        </w:rPr>
        <w:t xml:space="preserve"> </w:t>
      </w:r>
      <w:r>
        <w:t>от сроков</w:t>
      </w:r>
      <w:r>
        <w:rPr>
          <w:spacing w:val="-1"/>
        </w:rPr>
        <w:t xml:space="preserve"> </w:t>
      </w:r>
      <w:r>
        <w:t>лагерной смены:</w:t>
      </w:r>
    </w:p>
    <w:p w:rsidR="00292DCE" w:rsidRDefault="00F301D9" w:rsidP="00466913">
      <w:pPr>
        <w:pStyle w:val="a3"/>
        <w:spacing w:line="360" w:lineRule="auto"/>
        <w:ind w:left="426" w:right="510"/>
        <w:jc w:val="both"/>
      </w:pPr>
      <w:r>
        <w:t>-Дни единых действий, которые обязательно включаются в календарный план воспитательной</w:t>
      </w:r>
      <w:r>
        <w:rPr>
          <w:spacing w:val="1"/>
        </w:rPr>
        <w:t xml:space="preserve"> </w:t>
      </w:r>
      <w:r>
        <w:t>работы</w:t>
      </w:r>
      <w:r>
        <w:rPr>
          <w:spacing w:val="-4"/>
        </w:rPr>
        <w:t xml:space="preserve"> </w:t>
      </w:r>
      <w:r>
        <w:t>и</w:t>
      </w:r>
      <w:r>
        <w:rPr>
          <w:spacing w:val="-4"/>
        </w:rPr>
        <w:t xml:space="preserve"> </w:t>
      </w:r>
      <w:r>
        <w:t>проводятся</w:t>
      </w:r>
      <w:r>
        <w:rPr>
          <w:spacing w:val="-3"/>
        </w:rPr>
        <w:t xml:space="preserve"> </w:t>
      </w:r>
      <w:r>
        <w:t>по</w:t>
      </w:r>
      <w:r>
        <w:rPr>
          <w:spacing w:val="-7"/>
        </w:rPr>
        <w:t xml:space="preserve"> </w:t>
      </w:r>
      <w:r>
        <w:t>единым</w:t>
      </w:r>
      <w:r>
        <w:rPr>
          <w:spacing w:val="-5"/>
        </w:rPr>
        <w:t xml:space="preserve"> </w:t>
      </w:r>
      <w:r>
        <w:t>федеральным</w:t>
      </w:r>
      <w:r>
        <w:rPr>
          <w:spacing w:val="-8"/>
        </w:rPr>
        <w:t xml:space="preserve"> </w:t>
      </w:r>
      <w:r>
        <w:t>методическим</w:t>
      </w:r>
      <w:r>
        <w:rPr>
          <w:spacing w:val="-4"/>
        </w:rPr>
        <w:t xml:space="preserve"> </w:t>
      </w:r>
      <w:r>
        <w:t>рекомендациям</w:t>
      </w:r>
      <w:r>
        <w:rPr>
          <w:spacing w:val="-5"/>
        </w:rPr>
        <w:t xml:space="preserve"> </w:t>
      </w:r>
      <w:r>
        <w:t>и</w:t>
      </w:r>
      <w:r>
        <w:rPr>
          <w:spacing w:val="-3"/>
        </w:rPr>
        <w:t xml:space="preserve"> </w:t>
      </w:r>
      <w:r>
        <w:t>материалам:</w:t>
      </w:r>
    </w:p>
    <w:p w:rsidR="00292DCE" w:rsidRDefault="00292DCE" w:rsidP="00466913">
      <w:pPr>
        <w:spacing w:line="360" w:lineRule="auto"/>
        <w:ind w:left="426"/>
        <w:jc w:val="both"/>
        <w:sectPr w:rsidR="00292DCE">
          <w:pgSz w:w="11930" w:h="16860"/>
          <w:pgMar w:top="1060" w:right="100" w:bottom="860" w:left="480" w:header="0" w:footer="582" w:gutter="0"/>
          <w:cols w:space="720"/>
        </w:sectPr>
      </w:pPr>
    </w:p>
    <w:p w:rsidR="00292DCE" w:rsidRDefault="00F301D9" w:rsidP="00466913">
      <w:pPr>
        <w:pStyle w:val="a5"/>
        <w:numPr>
          <w:ilvl w:val="0"/>
          <w:numId w:val="24"/>
        </w:numPr>
        <w:tabs>
          <w:tab w:val="left" w:pos="1107"/>
        </w:tabs>
        <w:spacing w:before="64"/>
        <w:ind w:left="426" w:hanging="140"/>
        <w:rPr>
          <w:sz w:val="24"/>
        </w:rPr>
      </w:pPr>
      <w:r>
        <w:rPr>
          <w:sz w:val="24"/>
        </w:rPr>
        <w:lastRenderedPageBreak/>
        <w:t>Дни</w:t>
      </w:r>
      <w:r>
        <w:rPr>
          <w:spacing w:val="-4"/>
          <w:sz w:val="24"/>
        </w:rPr>
        <w:t xml:space="preserve"> </w:t>
      </w:r>
      <w:r>
        <w:rPr>
          <w:sz w:val="24"/>
        </w:rPr>
        <w:t>единых</w:t>
      </w:r>
      <w:r>
        <w:rPr>
          <w:spacing w:val="-2"/>
          <w:sz w:val="24"/>
        </w:rPr>
        <w:t xml:space="preserve"> </w:t>
      </w:r>
      <w:r>
        <w:rPr>
          <w:sz w:val="24"/>
        </w:rPr>
        <w:t>действий:</w:t>
      </w:r>
    </w:p>
    <w:p w:rsidR="00292DCE" w:rsidRDefault="00F301D9" w:rsidP="00466913">
      <w:pPr>
        <w:pStyle w:val="a3"/>
        <w:spacing w:before="137" w:line="360" w:lineRule="auto"/>
        <w:ind w:left="426" w:right="7274"/>
      </w:pPr>
      <w:r>
        <w:t>1</w:t>
      </w:r>
      <w:r>
        <w:rPr>
          <w:spacing w:val="4"/>
        </w:rPr>
        <w:t xml:space="preserve"> </w:t>
      </w:r>
      <w:r>
        <w:t>июня</w:t>
      </w:r>
      <w:r>
        <w:rPr>
          <w:spacing w:val="5"/>
        </w:rPr>
        <w:t xml:space="preserve"> </w:t>
      </w:r>
      <w:r>
        <w:t>-</w:t>
      </w:r>
      <w:r>
        <w:rPr>
          <w:spacing w:val="3"/>
        </w:rPr>
        <w:t xml:space="preserve"> </w:t>
      </w:r>
      <w:r>
        <w:t>День</w:t>
      </w:r>
      <w:r>
        <w:rPr>
          <w:spacing w:val="5"/>
        </w:rPr>
        <w:t xml:space="preserve"> </w:t>
      </w:r>
      <w:r>
        <w:t>защиты</w:t>
      </w:r>
      <w:r>
        <w:rPr>
          <w:spacing w:val="1"/>
        </w:rPr>
        <w:t xml:space="preserve"> </w:t>
      </w:r>
      <w:r>
        <w:t>детей;</w:t>
      </w:r>
      <w:r>
        <w:rPr>
          <w:spacing w:val="1"/>
        </w:rPr>
        <w:t xml:space="preserve"> </w:t>
      </w:r>
      <w:r>
        <w:t>6</w:t>
      </w:r>
      <w:r>
        <w:rPr>
          <w:spacing w:val="-6"/>
        </w:rPr>
        <w:t xml:space="preserve"> </w:t>
      </w:r>
      <w:r>
        <w:t>июня</w:t>
      </w:r>
      <w:r>
        <w:rPr>
          <w:spacing w:val="-6"/>
        </w:rPr>
        <w:t xml:space="preserve"> </w:t>
      </w:r>
      <w:r>
        <w:t>-</w:t>
      </w:r>
      <w:r>
        <w:rPr>
          <w:spacing w:val="-7"/>
        </w:rPr>
        <w:t xml:space="preserve"> </w:t>
      </w:r>
      <w:r>
        <w:t>День</w:t>
      </w:r>
      <w:r>
        <w:rPr>
          <w:spacing w:val="-6"/>
        </w:rPr>
        <w:t xml:space="preserve"> </w:t>
      </w:r>
      <w:r>
        <w:t>русского</w:t>
      </w:r>
      <w:r>
        <w:rPr>
          <w:spacing w:val="-4"/>
        </w:rPr>
        <w:t xml:space="preserve"> </w:t>
      </w:r>
      <w:r>
        <w:t>языка;</w:t>
      </w:r>
      <w:r>
        <w:rPr>
          <w:spacing w:val="-57"/>
        </w:rPr>
        <w:t xml:space="preserve"> </w:t>
      </w:r>
      <w:r>
        <w:t>12</w:t>
      </w:r>
      <w:r>
        <w:rPr>
          <w:spacing w:val="-1"/>
        </w:rPr>
        <w:t xml:space="preserve"> </w:t>
      </w:r>
      <w:r>
        <w:t>июня -</w:t>
      </w:r>
      <w:r>
        <w:rPr>
          <w:spacing w:val="-1"/>
        </w:rPr>
        <w:t xml:space="preserve"> </w:t>
      </w:r>
      <w:r>
        <w:t>День</w:t>
      </w:r>
      <w:r>
        <w:rPr>
          <w:spacing w:val="-2"/>
        </w:rPr>
        <w:t xml:space="preserve"> </w:t>
      </w:r>
      <w:r>
        <w:t>России;</w:t>
      </w:r>
    </w:p>
    <w:p w:rsidR="00292DCE" w:rsidRDefault="00F301D9" w:rsidP="00466913">
      <w:pPr>
        <w:pStyle w:val="a3"/>
        <w:spacing w:before="1" w:line="360" w:lineRule="auto"/>
        <w:ind w:left="426" w:right="6989" w:hanging="60"/>
      </w:pPr>
      <w:r>
        <w:t>22 июня - День памяти и скорби;</w:t>
      </w:r>
      <w:r>
        <w:rPr>
          <w:spacing w:val="-57"/>
        </w:rPr>
        <w:t xml:space="preserve"> </w:t>
      </w:r>
      <w:r>
        <w:t>24</w:t>
      </w:r>
      <w:r>
        <w:rPr>
          <w:spacing w:val="-2"/>
        </w:rPr>
        <w:t xml:space="preserve"> </w:t>
      </w:r>
      <w:r>
        <w:t>июня</w:t>
      </w:r>
      <w:r>
        <w:rPr>
          <w:spacing w:val="-1"/>
        </w:rPr>
        <w:t xml:space="preserve"> </w:t>
      </w:r>
      <w:r>
        <w:t>-</w:t>
      </w:r>
      <w:r>
        <w:rPr>
          <w:spacing w:val="-2"/>
        </w:rPr>
        <w:t xml:space="preserve"> </w:t>
      </w:r>
      <w:r>
        <w:t>День</w:t>
      </w:r>
      <w:r>
        <w:rPr>
          <w:spacing w:val="-1"/>
        </w:rPr>
        <w:t xml:space="preserve"> </w:t>
      </w:r>
      <w:r>
        <w:t>молодежи;</w:t>
      </w:r>
    </w:p>
    <w:p w:rsidR="00292DCE" w:rsidRDefault="00F301D9" w:rsidP="00466913">
      <w:pPr>
        <w:pStyle w:val="a3"/>
        <w:spacing w:line="360" w:lineRule="auto"/>
        <w:ind w:left="426" w:right="6253"/>
        <w:jc w:val="both"/>
      </w:pPr>
      <w:r>
        <w:t>8 июля - День семьи, любви и верности;</w:t>
      </w:r>
      <w:r>
        <w:rPr>
          <w:spacing w:val="-57"/>
        </w:rPr>
        <w:t xml:space="preserve"> </w:t>
      </w:r>
      <w:r>
        <w:t>30</w:t>
      </w:r>
      <w:r>
        <w:rPr>
          <w:spacing w:val="-6"/>
        </w:rPr>
        <w:t xml:space="preserve"> </w:t>
      </w:r>
      <w:r>
        <w:t>июля</w:t>
      </w:r>
      <w:r>
        <w:rPr>
          <w:spacing w:val="-6"/>
        </w:rPr>
        <w:t xml:space="preserve"> </w:t>
      </w:r>
      <w:r>
        <w:t>-</w:t>
      </w:r>
      <w:r>
        <w:rPr>
          <w:spacing w:val="-7"/>
        </w:rPr>
        <w:t xml:space="preserve"> </w:t>
      </w:r>
      <w:r>
        <w:t>День</w:t>
      </w:r>
      <w:r>
        <w:rPr>
          <w:spacing w:val="-5"/>
        </w:rPr>
        <w:t xml:space="preserve"> </w:t>
      </w:r>
      <w:r>
        <w:t>Военно-морского</w:t>
      </w:r>
      <w:r>
        <w:rPr>
          <w:spacing w:val="-6"/>
        </w:rPr>
        <w:t xml:space="preserve"> </w:t>
      </w:r>
      <w:r>
        <w:t>флота;</w:t>
      </w:r>
      <w:r>
        <w:rPr>
          <w:spacing w:val="-58"/>
        </w:rPr>
        <w:t xml:space="preserve"> </w:t>
      </w:r>
      <w:r>
        <w:t>14</w:t>
      </w:r>
      <w:r>
        <w:rPr>
          <w:spacing w:val="-3"/>
        </w:rPr>
        <w:t xml:space="preserve"> </w:t>
      </w:r>
      <w:r>
        <w:t>августа</w:t>
      </w:r>
      <w:r>
        <w:rPr>
          <w:spacing w:val="-2"/>
        </w:rPr>
        <w:t xml:space="preserve"> </w:t>
      </w:r>
      <w:r>
        <w:t>-</w:t>
      </w:r>
      <w:r>
        <w:rPr>
          <w:spacing w:val="-4"/>
        </w:rPr>
        <w:t xml:space="preserve"> </w:t>
      </w:r>
      <w:r>
        <w:t>День</w:t>
      </w:r>
      <w:r>
        <w:rPr>
          <w:spacing w:val="-3"/>
        </w:rPr>
        <w:t xml:space="preserve"> </w:t>
      </w:r>
      <w:r>
        <w:t>физкультурника;</w:t>
      </w:r>
    </w:p>
    <w:p w:rsidR="00292DCE" w:rsidRDefault="00F301D9" w:rsidP="00466913">
      <w:pPr>
        <w:pStyle w:val="a3"/>
        <w:spacing w:line="362" w:lineRule="auto"/>
        <w:ind w:left="426" w:right="3418"/>
      </w:pPr>
      <w:r>
        <w:t>22</w:t>
      </w:r>
      <w:r>
        <w:rPr>
          <w:spacing w:val="-9"/>
        </w:rPr>
        <w:t xml:space="preserve"> </w:t>
      </w:r>
      <w:r>
        <w:t>августа</w:t>
      </w:r>
      <w:r>
        <w:rPr>
          <w:spacing w:val="-7"/>
        </w:rPr>
        <w:t xml:space="preserve"> </w:t>
      </w:r>
      <w:r>
        <w:t>-</w:t>
      </w:r>
      <w:r>
        <w:rPr>
          <w:spacing w:val="-9"/>
        </w:rPr>
        <w:t xml:space="preserve"> </w:t>
      </w:r>
      <w:r>
        <w:t>День</w:t>
      </w:r>
      <w:r>
        <w:rPr>
          <w:spacing w:val="-9"/>
        </w:rPr>
        <w:t xml:space="preserve"> </w:t>
      </w:r>
      <w:r>
        <w:t>государственного</w:t>
      </w:r>
      <w:r>
        <w:rPr>
          <w:spacing w:val="-10"/>
        </w:rPr>
        <w:t xml:space="preserve"> </w:t>
      </w:r>
      <w:r>
        <w:t>флага</w:t>
      </w:r>
      <w:r>
        <w:rPr>
          <w:spacing w:val="-9"/>
        </w:rPr>
        <w:t xml:space="preserve"> </w:t>
      </w:r>
      <w:r>
        <w:t>Российской</w:t>
      </w:r>
      <w:r>
        <w:rPr>
          <w:spacing w:val="-9"/>
        </w:rPr>
        <w:t xml:space="preserve"> </w:t>
      </w:r>
      <w:r>
        <w:t>Федерации;</w:t>
      </w:r>
      <w:r>
        <w:rPr>
          <w:spacing w:val="-57"/>
        </w:rPr>
        <w:t xml:space="preserve"> </w:t>
      </w:r>
      <w:r>
        <w:t>27</w:t>
      </w:r>
      <w:r>
        <w:rPr>
          <w:spacing w:val="-1"/>
        </w:rPr>
        <w:t xml:space="preserve"> </w:t>
      </w:r>
      <w:r>
        <w:t>августа</w:t>
      </w:r>
      <w:r>
        <w:rPr>
          <w:spacing w:val="1"/>
        </w:rPr>
        <w:t xml:space="preserve"> </w:t>
      </w:r>
      <w:r>
        <w:t>-</w:t>
      </w:r>
      <w:r>
        <w:rPr>
          <w:spacing w:val="-1"/>
        </w:rPr>
        <w:t xml:space="preserve"> </w:t>
      </w:r>
      <w:r>
        <w:t>День</w:t>
      </w:r>
      <w:r>
        <w:rPr>
          <w:spacing w:val="-1"/>
        </w:rPr>
        <w:t xml:space="preserve"> </w:t>
      </w:r>
      <w:r>
        <w:t>российского кино.</w:t>
      </w:r>
    </w:p>
    <w:p w:rsidR="00292DCE" w:rsidRDefault="00F301D9" w:rsidP="00466913">
      <w:pPr>
        <w:pStyle w:val="a3"/>
        <w:spacing w:line="360" w:lineRule="auto"/>
        <w:ind w:left="426"/>
      </w:pPr>
      <w:r>
        <w:t>-Участие</w:t>
      </w:r>
      <w:r>
        <w:rPr>
          <w:spacing w:val="13"/>
        </w:rPr>
        <w:t xml:space="preserve"> </w:t>
      </w:r>
      <w:r>
        <w:t>во</w:t>
      </w:r>
      <w:r>
        <w:rPr>
          <w:spacing w:val="16"/>
        </w:rPr>
        <w:t xml:space="preserve"> </w:t>
      </w:r>
      <w:r>
        <w:t>всероссийских</w:t>
      </w:r>
      <w:r>
        <w:rPr>
          <w:spacing w:val="16"/>
        </w:rPr>
        <w:t xml:space="preserve"> </w:t>
      </w:r>
      <w:r>
        <w:t>мероприятиях</w:t>
      </w:r>
      <w:r>
        <w:rPr>
          <w:spacing w:val="16"/>
        </w:rPr>
        <w:t xml:space="preserve"> </w:t>
      </w:r>
      <w:r>
        <w:t>и</w:t>
      </w:r>
      <w:r>
        <w:rPr>
          <w:spacing w:val="20"/>
        </w:rPr>
        <w:t xml:space="preserve"> </w:t>
      </w:r>
      <w:r>
        <w:t>акциях,</w:t>
      </w:r>
      <w:r>
        <w:rPr>
          <w:spacing w:val="11"/>
        </w:rPr>
        <w:t xml:space="preserve"> </w:t>
      </w:r>
      <w:r>
        <w:t>посвященных</w:t>
      </w:r>
      <w:r>
        <w:rPr>
          <w:spacing w:val="13"/>
        </w:rPr>
        <w:t xml:space="preserve"> </w:t>
      </w:r>
      <w:r>
        <w:t>значимым</w:t>
      </w:r>
      <w:r>
        <w:rPr>
          <w:spacing w:val="13"/>
        </w:rPr>
        <w:t xml:space="preserve"> </w:t>
      </w:r>
      <w:r>
        <w:t>отечественным</w:t>
      </w:r>
      <w:r>
        <w:rPr>
          <w:spacing w:val="12"/>
        </w:rPr>
        <w:t xml:space="preserve"> </w:t>
      </w:r>
      <w:r>
        <w:t>и</w:t>
      </w:r>
      <w:r>
        <w:rPr>
          <w:spacing w:val="-57"/>
        </w:rPr>
        <w:t xml:space="preserve"> </w:t>
      </w:r>
      <w:r>
        <w:t>международным</w:t>
      </w:r>
      <w:r>
        <w:rPr>
          <w:spacing w:val="-3"/>
        </w:rPr>
        <w:t xml:space="preserve"> </w:t>
      </w:r>
      <w:r>
        <w:t>событиям.</w:t>
      </w:r>
    </w:p>
    <w:p w:rsidR="00292DCE" w:rsidRDefault="00F301D9" w:rsidP="00466913">
      <w:pPr>
        <w:pStyle w:val="a3"/>
        <w:ind w:left="426"/>
      </w:pPr>
      <w:r>
        <w:t>-Проведение</w:t>
      </w:r>
      <w:r>
        <w:rPr>
          <w:spacing w:val="-6"/>
        </w:rPr>
        <w:t xml:space="preserve"> </w:t>
      </w:r>
      <w:r>
        <w:t>всероссийских</w:t>
      </w:r>
      <w:r>
        <w:rPr>
          <w:spacing w:val="-3"/>
        </w:rPr>
        <w:t xml:space="preserve"> </w:t>
      </w:r>
      <w:r>
        <w:t>и</w:t>
      </w:r>
      <w:r>
        <w:rPr>
          <w:spacing w:val="-5"/>
        </w:rPr>
        <w:t xml:space="preserve"> </w:t>
      </w:r>
      <w:r>
        <w:t>региональных</w:t>
      </w:r>
      <w:r>
        <w:rPr>
          <w:spacing w:val="-2"/>
        </w:rPr>
        <w:t xml:space="preserve"> </w:t>
      </w:r>
      <w:r>
        <w:t>мероприятий.</w:t>
      </w:r>
    </w:p>
    <w:p w:rsidR="00292DCE" w:rsidRDefault="00F301D9" w:rsidP="00466913">
      <w:pPr>
        <w:pStyle w:val="a3"/>
        <w:spacing w:before="134"/>
        <w:ind w:left="426"/>
      </w:pPr>
      <w:r>
        <w:t>-Взаимодействие</w:t>
      </w:r>
      <w:r>
        <w:rPr>
          <w:spacing w:val="-8"/>
        </w:rPr>
        <w:t xml:space="preserve"> </w:t>
      </w:r>
      <w:r>
        <w:t>с</w:t>
      </w:r>
      <w:r>
        <w:rPr>
          <w:spacing w:val="-7"/>
        </w:rPr>
        <w:t xml:space="preserve"> </w:t>
      </w:r>
      <w:r>
        <w:t>общественными</w:t>
      </w:r>
      <w:r>
        <w:rPr>
          <w:spacing w:val="-7"/>
        </w:rPr>
        <w:t xml:space="preserve"> </w:t>
      </w:r>
      <w:r>
        <w:t>организациями</w:t>
      </w:r>
      <w:r>
        <w:rPr>
          <w:spacing w:val="-8"/>
        </w:rPr>
        <w:t xml:space="preserve"> </w:t>
      </w:r>
      <w:r>
        <w:t>Российской</w:t>
      </w:r>
      <w:r>
        <w:rPr>
          <w:spacing w:val="-7"/>
        </w:rPr>
        <w:t xml:space="preserve"> </w:t>
      </w:r>
      <w:r>
        <w:t>Федерации,</w:t>
      </w:r>
      <w:r>
        <w:rPr>
          <w:spacing w:val="-6"/>
        </w:rPr>
        <w:t xml:space="preserve"> </w:t>
      </w:r>
      <w:r>
        <w:t>региона.</w:t>
      </w:r>
    </w:p>
    <w:p w:rsidR="00292DCE" w:rsidRDefault="00F301D9" w:rsidP="00466913">
      <w:pPr>
        <w:pStyle w:val="a3"/>
        <w:spacing w:before="136"/>
        <w:ind w:left="426"/>
      </w:pPr>
      <w:r>
        <w:rPr>
          <w:spacing w:val="-1"/>
        </w:rPr>
        <w:t>-Формирование</w:t>
      </w:r>
      <w:r>
        <w:rPr>
          <w:spacing w:val="-13"/>
        </w:rPr>
        <w:t xml:space="preserve"> </w:t>
      </w:r>
      <w:r>
        <w:rPr>
          <w:spacing w:val="-1"/>
        </w:rPr>
        <w:t>межкультурных</w:t>
      </w:r>
      <w:r>
        <w:rPr>
          <w:spacing w:val="-10"/>
        </w:rPr>
        <w:t xml:space="preserve"> </w:t>
      </w:r>
      <w:r>
        <w:t>компетенций.</w:t>
      </w:r>
    </w:p>
    <w:p w:rsidR="00292DCE" w:rsidRDefault="00F301D9" w:rsidP="00466913">
      <w:pPr>
        <w:pStyle w:val="a3"/>
        <w:spacing w:before="140"/>
        <w:ind w:left="426"/>
      </w:pPr>
      <w:r>
        <w:t>-Тематические</w:t>
      </w:r>
      <w:r>
        <w:rPr>
          <w:spacing w:val="-7"/>
        </w:rPr>
        <w:t xml:space="preserve"> </w:t>
      </w:r>
      <w:r>
        <w:t>и</w:t>
      </w:r>
      <w:r>
        <w:rPr>
          <w:spacing w:val="-5"/>
        </w:rPr>
        <w:t xml:space="preserve"> </w:t>
      </w:r>
      <w:r>
        <w:t>спортивные</w:t>
      </w:r>
      <w:r>
        <w:rPr>
          <w:spacing w:val="-8"/>
        </w:rPr>
        <w:t xml:space="preserve"> </w:t>
      </w:r>
      <w:r>
        <w:t>праздники,</w:t>
      </w:r>
      <w:r>
        <w:rPr>
          <w:spacing w:val="-6"/>
        </w:rPr>
        <w:t xml:space="preserve"> </w:t>
      </w:r>
      <w:r>
        <w:t>творческие</w:t>
      </w:r>
      <w:r>
        <w:rPr>
          <w:spacing w:val="-7"/>
        </w:rPr>
        <w:t xml:space="preserve"> </w:t>
      </w:r>
      <w:r>
        <w:t>фестивали.</w:t>
      </w:r>
    </w:p>
    <w:p w:rsidR="00292DCE" w:rsidRDefault="00F301D9" w:rsidP="00466913">
      <w:pPr>
        <w:pStyle w:val="a3"/>
        <w:spacing w:before="136" w:line="362" w:lineRule="auto"/>
        <w:ind w:left="426"/>
      </w:pPr>
      <w:r>
        <w:t>-Мероприятия,</w:t>
      </w:r>
      <w:r>
        <w:rPr>
          <w:spacing w:val="48"/>
        </w:rPr>
        <w:t xml:space="preserve"> </w:t>
      </w:r>
      <w:r>
        <w:t>направленные</w:t>
      </w:r>
      <w:r>
        <w:rPr>
          <w:spacing w:val="50"/>
        </w:rPr>
        <w:t xml:space="preserve"> </w:t>
      </w:r>
      <w:r>
        <w:t>на</w:t>
      </w:r>
      <w:r>
        <w:rPr>
          <w:spacing w:val="51"/>
        </w:rPr>
        <w:t xml:space="preserve"> </w:t>
      </w:r>
      <w:r>
        <w:t>поддержку</w:t>
      </w:r>
      <w:r>
        <w:rPr>
          <w:spacing w:val="48"/>
        </w:rPr>
        <w:t xml:space="preserve"> </w:t>
      </w:r>
      <w:r>
        <w:t>семейного</w:t>
      </w:r>
      <w:r>
        <w:rPr>
          <w:spacing w:val="52"/>
        </w:rPr>
        <w:t xml:space="preserve"> </w:t>
      </w:r>
      <w:r>
        <w:t>воспитания</w:t>
      </w:r>
      <w:r>
        <w:rPr>
          <w:spacing w:val="49"/>
        </w:rPr>
        <w:t xml:space="preserve"> </w:t>
      </w:r>
      <w:r>
        <w:t>(День</w:t>
      </w:r>
      <w:r>
        <w:rPr>
          <w:spacing w:val="52"/>
        </w:rPr>
        <w:t xml:space="preserve"> </w:t>
      </w:r>
      <w:r>
        <w:t>открытых</w:t>
      </w:r>
      <w:r>
        <w:rPr>
          <w:spacing w:val="52"/>
        </w:rPr>
        <w:t xml:space="preserve"> </w:t>
      </w:r>
      <w:r>
        <w:t>дверей;</w:t>
      </w:r>
      <w:r>
        <w:rPr>
          <w:spacing w:val="-57"/>
        </w:rPr>
        <w:t xml:space="preserve"> </w:t>
      </w:r>
      <w:r>
        <w:t>праздники,</w:t>
      </w:r>
      <w:r>
        <w:rPr>
          <w:spacing w:val="56"/>
        </w:rPr>
        <w:t xml:space="preserve"> </w:t>
      </w:r>
      <w:r>
        <w:t>посвященные</w:t>
      </w:r>
      <w:r>
        <w:rPr>
          <w:spacing w:val="-2"/>
        </w:rPr>
        <w:t xml:space="preserve"> </w:t>
      </w:r>
      <w:r>
        <w:t>открытию</w:t>
      </w:r>
      <w:r>
        <w:rPr>
          <w:spacing w:val="-3"/>
        </w:rPr>
        <w:t xml:space="preserve"> </w:t>
      </w:r>
      <w:r>
        <w:t>и закрытию лагеря</w:t>
      </w:r>
      <w:r>
        <w:rPr>
          <w:spacing w:val="-1"/>
        </w:rPr>
        <w:t xml:space="preserve"> </w:t>
      </w:r>
      <w:r>
        <w:t>и др.).</w:t>
      </w:r>
    </w:p>
    <w:p w:rsidR="00292DCE" w:rsidRDefault="00292DCE">
      <w:pPr>
        <w:pStyle w:val="a3"/>
        <w:ind w:left="0"/>
        <w:rPr>
          <w:sz w:val="26"/>
        </w:rPr>
      </w:pPr>
    </w:p>
    <w:p w:rsidR="00292DCE" w:rsidRDefault="00F301D9">
      <w:pPr>
        <w:pStyle w:val="41"/>
        <w:spacing w:before="176"/>
        <w:ind w:left="4126"/>
      </w:pPr>
      <w:r>
        <w:rPr>
          <w:spacing w:val="-3"/>
        </w:rPr>
        <w:t>РАЗДЕЛ</w:t>
      </w:r>
      <w:r>
        <w:rPr>
          <w:spacing w:val="-12"/>
        </w:rPr>
        <w:t xml:space="preserve"> </w:t>
      </w:r>
      <w:r>
        <w:rPr>
          <w:spacing w:val="-2"/>
        </w:rPr>
        <w:t>3.</w:t>
      </w:r>
      <w:r>
        <w:rPr>
          <w:spacing w:val="-12"/>
        </w:rPr>
        <w:t xml:space="preserve"> </w:t>
      </w:r>
      <w:r>
        <w:rPr>
          <w:spacing w:val="-2"/>
        </w:rPr>
        <w:t>ОРГАНИЗАЦИОННЫЙ</w:t>
      </w:r>
    </w:p>
    <w:p w:rsidR="00292DCE" w:rsidRDefault="00292DCE">
      <w:pPr>
        <w:pStyle w:val="a3"/>
        <w:ind w:left="0"/>
        <w:rPr>
          <w:b/>
          <w:sz w:val="26"/>
        </w:rPr>
      </w:pPr>
    </w:p>
    <w:p w:rsidR="00292DCE" w:rsidRDefault="00292DCE">
      <w:pPr>
        <w:pStyle w:val="a3"/>
        <w:spacing w:before="7"/>
        <w:ind w:left="0"/>
        <w:rPr>
          <w:b/>
          <w:sz w:val="21"/>
        </w:rPr>
      </w:pPr>
    </w:p>
    <w:p w:rsidR="00292DCE" w:rsidRDefault="00F301D9">
      <w:pPr>
        <w:pStyle w:val="a3"/>
        <w:spacing w:line="360" w:lineRule="auto"/>
        <w:ind w:right="333" w:firstLine="660"/>
        <w:jc w:val="both"/>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 пространства при соблюдении условий создания уклада, отражающего готовность</w:t>
      </w:r>
      <w:r>
        <w:rPr>
          <w:spacing w:val="1"/>
        </w:rPr>
        <w:t xml:space="preserve"> </w:t>
      </w:r>
      <w:r>
        <w:t>всех</w:t>
      </w:r>
      <w:r>
        <w:rPr>
          <w:spacing w:val="1"/>
        </w:rPr>
        <w:t xml:space="preserve"> </w:t>
      </w:r>
      <w:r>
        <w:t>участников образовательного процесса руководствоваться едиными принципами</w:t>
      </w:r>
      <w:r>
        <w:rPr>
          <w:spacing w:val="1"/>
        </w:rPr>
        <w:t xml:space="preserve"> </w:t>
      </w:r>
      <w:r>
        <w:t>и регулярно</w:t>
      </w:r>
      <w:r>
        <w:rPr>
          <w:spacing w:val="1"/>
        </w:rPr>
        <w:t xml:space="preserve"> </w:t>
      </w:r>
      <w:r>
        <w:t>воспроизводить</w:t>
      </w:r>
      <w:r>
        <w:rPr>
          <w:spacing w:val="-1"/>
        </w:rPr>
        <w:t xml:space="preserve"> </w:t>
      </w:r>
      <w:r>
        <w:t>наиболее</w:t>
      </w:r>
      <w:r>
        <w:rPr>
          <w:spacing w:val="-2"/>
        </w:rPr>
        <w:t xml:space="preserve"> </w:t>
      </w:r>
      <w:r>
        <w:t>ценные</w:t>
      </w:r>
      <w:r>
        <w:rPr>
          <w:spacing w:val="-3"/>
        </w:rPr>
        <w:t xml:space="preserve"> </w:t>
      </w:r>
      <w:r>
        <w:t>для</w:t>
      </w:r>
      <w:r>
        <w:rPr>
          <w:spacing w:val="-1"/>
        </w:rPr>
        <w:t xml:space="preserve"> </w:t>
      </w:r>
      <w:r>
        <w:t>нее</w:t>
      </w:r>
      <w:r>
        <w:rPr>
          <w:spacing w:val="58"/>
        </w:rPr>
        <w:t xml:space="preserve"> </w:t>
      </w:r>
      <w:r>
        <w:t>значимые</w:t>
      </w:r>
      <w:r>
        <w:rPr>
          <w:spacing w:val="-3"/>
        </w:rPr>
        <w:t xml:space="preserve"> </w:t>
      </w:r>
      <w:r>
        <w:t>виды</w:t>
      </w:r>
      <w:r>
        <w:rPr>
          <w:spacing w:val="-1"/>
        </w:rPr>
        <w:t xml:space="preserve"> </w:t>
      </w:r>
      <w:r>
        <w:t>совместной</w:t>
      </w:r>
      <w:r>
        <w:rPr>
          <w:spacing w:val="-1"/>
        </w:rPr>
        <w:t xml:space="preserve"> </w:t>
      </w:r>
      <w:r>
        <w:t>деятельности.</w:t>
      </w:r>
    </w:p>
    <w:p w:rsidR="00292DCE" w:rsidRDefault="00F301D9">
      <w:pPr>
        <w:pStyle w:val="a3"/>
        <w:spacing w:before="1" w:line="360" w:lineRule="auto"/>
        <w:ind w:right="345" w:firstLine="708"/>
        <w:jc w:val="both"/>
      </w:pPr>
      <w:r>
        <w:t>Уклад</w:t>
      </w:r>
      <w:r>
        <w:rPr>
          <w:spacing w:val="1"/>
        </w:rPr>
        <w:t xml:space="preserve"> </w:t>
      </w:r>
      <w:r>
        <w:t>школы</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 образования:</w:t>
      </w:r>
    </w:p>
    <w:p w:rsidR="00292DCE" w:rsidRDefault="00F301D9">
      <w:pPr>
        <w:pStyle w:val="a3"/>
        <w:spacing w:line="350" w:lineRule="auto"/>
        <w:ind w:right="334" w:firstLine="708"/>
        <w:jc w:val="both"/>
      </w:pPr>
      <w:r>
        <w:rPr>
          <w:rFonts w:ascii="Symbol" w:hAnsi="Symbol"/>
        </w:rPr>
        <w:t></w:t>
      </w:r>
      <w:r>
        <w:t>обеспечение</w:t>
      </w:r>
      <w:r>
        <w:rPr>
          <w:spacing w:val="1"/>
        </w:rPr>
        <w:t xml:space="preserve"> </w:t>
      </w:r>
      <w:r>
        <w:t>личностно</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современное</w:t>
      </w:r>
      <w:r>
        <w:rPr>
          <w:spacing w:val="-6"/>
        </w:rPr>
        <w:t xml:space="preserve"> </w:t>
      </w:r>
      <w:r>
        <w:t>материально-техническое</w:t>
      </w:r>
      <w:r>
        <w:rPr>
          <w:spacing w:val="-6"/>
        </w:rPr>
        <w:t xml:space="preserve"> </w:t>
      </w:r>
      <w:r>
        <w:t>обеспечение,</w:t>
      </w:r>
      <w:r>
        <w:rPr>
          <w:spacing w:val="-5"/>
        </w:rPr>
        <w:t xml:space="preserve"> </w:t>
      </w:r>
      <w:r>
        <w:t>методические</w:t>
      </w:r>
      <w:r>
        <w:rPr>
          <w:spacing w:val="-6"/>
        </w:rPr>
        <w:t xml:space="preserve"> </w:t>
      </w:r>
      <w:r>
        <w:t>материалы</w:t>
      </w:r>
      <w:r>
        <w:rPr>
          <w:spacing w:val="-6"/>
        </w:rPr>
        <w:t xml:space="preserve"> </w:t>
      </w:r>
      <w:r>
        <w:t>и</w:t>
      </w:r>
      <w:r>
        <w:rPr>
          <w:spacing w:val="-4"/>
        </w:rPr>
        <w:t xml:space="preserve"> </w:t>
      </w:r>
      <w:r>
        <w:t>средства</w:t>
      </w:r>
      <w:r>
        <w:rPr>
          <w:spacing w:val="-6"/>
        </w:rPr>
        <w:t xml:space="preserve"> </w:t>
      </w:r>
      <w:r>
        <w:t>обучения;</w:t>
      </w:r>
    </w:p>
    <w:p w:rsidR="00292DCE" w:rsidRDefault="00F301D9">
      <w:pPr>
        <w:pStyle w:val="a3"/>
        <w:spacing w:before="12" w:line="350" w:lineRule="auto"/>
        <w:ind w:right="340" w:firstLine="708"/>
        <w:jc w:val="both"/>
      </w:pPr>
      <w:r>
        <w:rPr>
          <w:rFonts w:ascii="Symbol" w:hAnsi="Symbol"/>
        </w:rPr>
        <w:t></w:t>
      </w:r>
      <w:r>
        <w:t>наличие профессиональных кадров и готовность педагогического коллектива к достижению</w:t>
      </w:r>
      <w:r>
        <w:rPr>
          <w:spacing w:val="1"/>
        </w:rPr>
        <w:t xml:space="preserve"> </w:t>
      </w:r>
      <w:r>
        <w:t>целевых</w:t>
      </w:r>
      <w:r>
        <w:rPr>
          <w:spacing w:val="1"/>
        </w:rPr>
        <w:t xml:space="preserve"> </w:t>
      </w:r>
      <w:r>
        <w:t>ориентиров программы</w:t>
      </w:r>
      <w:r>
        <w:rPr>
          <w:spacing w:val="1"/>
        </w:rPr>
        <w:t xml:space="preserve"> </w:t>
      </w:r>
      <w:r>
        <w:t>воспитания;</w:t>
      </w:r>
    </w:p>
    <w:p w:rsidR="00292DCE" w:rsidRDefault="00F301D9">
      <w:pPr>
        <w:pStyle w:val="a3"/>
        <w:spacing w:before="13"/>
        <w:ind w:left="1109"/>
        <w:jc w:val="both"/>
      </w:pPr>
      <w:r>
        <w:rPr>
          <w:rFonts w:ascii="Symbol" w:hAnsi="Symbol"/>
        </w:rPr>
        <w:t></w:t>
      </w:r>
      <w:r>
        <w:t>взаимодействие</w:t>
      </w:r>
      <w:r>
        <w:rPr>
          <w:spacing w:val="-5"/>
        </w:rPr>
        <w:t xml:space="preserve"> </w:t>
      </w:r>
      <w:r>
        <w:t>с</w:t>
      </w:r>
      <w:r>
        <w:rPr>
          <w:spacing w:val="-5"/>
        </w:rPr>
        <w:t xml:space="preserve"> </w:t>
      </w:r>
      <w:r>
        <w:t>родителями</w:t>
      </w:r>
      <w:r>
        <w:rPr>
          <w:spacing w:val="-5"/>
        </w:rPr>
        <w:t xml:space="preserve"> </w:t>
      </w:r>
      <w:r>
        <w:t>(законными</w:t>
      </w:r>
      <w:r>
        <w:rPr>
          <w:spacing w:val="-6"/>
        </w:rPr>
        <w:t xml:space="preserve"> </w:t>
      </w:r>
      <w:r>
        <w:t>представителями)</w:t>
      </w:r>
      <w:r>
        <w:rPr>
          <w:spacing w:val="-5"/>
        </w:rPr>
        <w:t xml:space="preserve"> </w:t>
      </w:r>
      <w:r>
        <w:t>по</w:t>
      </w:r>
      <w:r>
        <w:rPr>
          <w:spacing w:val="-4"/>
        </w:rPr>
        <w:t xml:space="preserve"> </w:t>
      </w:r>
      <w:r>
        <w:t>вопросам</w:t>
      </w:r>
      <w:r>
        <w:rPr>
          <w:spacing w:val="-5"/>
        </w:rPr>
        <w:t xml:space="preserve"> </w:t>
      </w:r>
      <w:r>
        <w:t>воспитания;</w:t>
      </w:r>
    </w:p>
    <w:p w:rsidR="00292DCE" w:rsidRDefault="00F301D9">
      <w:pPr>
        <w:pStyle w:val="a3"/>
        <w:spacing w:before="138" w:line="350" w:lineRule="auto"/>
        <w:ind w:right="342" w:firstLine="708"/>
        <w:jc w:val="both"/>
      </w:pPr>
      <w:r>
        <w:rPr>
          <w:rFonts w:ascii="Symbol" w:hAnsi="Symbol"/>
        </w:rPr>
        <w:t></w:t>
      </w:r>
      <w:r>
        <w:t>учет</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интересах</w:t>
      </w:r>
      <w:r>
        <w:rPr>
          <w:spacing w:val="1"/>
        </w:rPr>
        <w:t xml:space="preserve"> </w:t>
      </w:r>
      <w:r>
        <w:t>которых</w:t>
      </w:r>
      <w:r>
        <w:rPr>
          <w:spacing w:val="1"/>
        </w:rPr>
        <w:t xml:space="preserve"> </w:t>
      </w:r>
      <w:r>
        <w:t>реализуется</w:t>
      </w:r>
      <w:r>
        <w:rPr>
          <w:spacing w:val="1"/>
        </w:rPr>
        <w:t xml:space="preserve"> </w:t>
      </w:r>
      <w:r>
        <w:t>программа воспитания</w:t>
      </w:r>
      <w:r>
        <w:rPr>
          <w:spacing w:val="-4"/>
        </w:rPr>
        <w:t xml:space="preserve"> </w:t>
      </w:r>
      <w:r>
        <w:t>(возрастных,</w:t>
      </w:r>
      <w:r>
        <w:rPr>
          <w:spacing w:val="-1"/>
        </w:rPr>
        <w:t xml:space="preserve"> </w:t>
      </w:r>
      <w:r>
        <w:t>физических,</w:t>
      </w:r>
      <w:r>
        <w:rPr>
          <w:spacing w:val="-4"/>
        </w:rPr>
        <w:t xml:space="preserve"> </w:t>
      </w:r>
      <w:r>
        <w:t>психологических,</w:t>
      </w:r>
      <w:r>
        <w:rPr>
          <w:spacing w:val="-4"/>
        </w:rPr>
        <w:t xml:space="preserve"> </w:t>
      </w:r>
      <w:r>
        <w:t>национальных</w:t>
      </w:r>
      <w:r>
        <w:rPr>
          <w:spacing w:val="1"/>
        </w:rPr>
        <w:t xml:space="preserve"> </w:t>
      </w:r>
      <w:r>
        <w:t>и</w:t>
      </w:r>
      <w:r>
        <w:rPr>
          <w:spacing w:val="-2"/>
        </w:rPr>
        <w:t xml:space="preserve"> </w:t>
      </w:r>
      <w:r>
        <w:t>пр.).</w:t>
      </w:r>
    </w:p>
    <w:p w:rsidR="00292DCE" w:rsidRDefault="00292DCE">
      <w:pPr>
        <w:spacing w:line="350" w:lineRule="auto"/>
        <w:jc w:val="both"/>
        <w:sectPr w:rsidR="00292DCE">
          <w:pgSz w:w="11930" w:h="16860"/>
          <w:pgMar w:top="1060" w:right="100" w:bottom="860" w:left="480" w:header="0" w:footer="582" w:gutter="0"/>
          <w:cols w:space="720"/>
        </w:sectPr>
      </w:pPr>
    </w:p>
    <w:p w:rsidR="00292DCE" w:rsidRDefault="00F301D9" w:rsidP="000B0FD5">
      <w:pPr>
        <w:pStyle w:val="41"/>
        <w:numPr>
          <w:ilvl w:val="1"/>
          <w:numId w:val="23"/>
        </w:numPr>
        <w:tabs>
          <w:tab w:val="left" w:pos="3241"/>
        </w:tabs>
        <w:spacing w:before="62"/>
        <w:ind w:hanging="421"/>
      </w:pPr>
      <w:r>
        <w:lastRenderedPageBreak/>
        <w:t>Кадровое</w:t>
      </w:r>
      <w:r>
        <w:rPr>
          <w:spacing w:val="-3"/>
        </w:rPr>
        <w:t xml:space="preserve"> </w:t>
      </w:r>
      <w:r>
        <w:t>обеспечение</w:t>
      </w:r>
      <w:r>
        <w:rPr>
          <w:spacing w:val="-3"/>
        </w:rPr>
        <w:t xml:space="preserve"> </w:t>
      </w:r>
      <w:r>
        <w:t>воспитательного</w:t>
      </w:r>
      <w:r>
        <w:rPr>
          <w:spacing w:val="-4"/>
        </w:rPr>
        <w:t xml:space="preserve"> </w:t>
      </w:r>
      <w:r>
        <w:t>процесса</w:t>
      </w:r>
    </w:p>
    <w:p w:rsidR="00292DCE" w:rsidRDefault="00F301D9">
      <w:pPr>
        <w:pStyle w:val="a3"/>
        <w:spacing w:before="194" w:after="6" w:line="360" w:lineRule="auto"/>
        <w:ind w:firstLine="994"/>
      </w:pPr>
      <w:r>
        <w:t>Воспитательный</w:t>
      </w:r>
      <w:r>
        <w:rPr>
          <w:spacing w:val="17"/>
        </w:rPr>
        <w:t xml:space="preserve"> </w:t>
      </w:r>
      <w:r>
        <w:t>процесс</w:t>
      </w:r>
      <w:r>
        <w:rPr>
          <w:spacing w:val="15"/>
        </w:rPr>
        <w:t xml:space="preserve"> </w:t>
      </w:r>
      <w:r>
        <w:t>в</w:t>
      </w:r>
      <w:r>
        <w:rPr>
          <w:spacing w:val="18"/>
        </w:rPr>
        <w:t xml:space="preserve"> </w:t>
      </w:r>
      <w:r w:rsidR="00E36446">
        <w:t>МКОУ «Уланэргинская СОШ»</w:t>
      </w:r>
      <w:r>
        <w:rPr>
          <w:spacing w:val="15"/>
        </w:rPr>
        <w:t xml:space="preserve"> </w:t>
      </w:r>
      <w:r>
        <w:t>обеспечивают</w:t>
      </w:r>
      <w:r>
        <w:rPr>
          <w:spacing w:val="-57"/>
        </w:rPr>
        <w:t xml:space="preserve"> </w:t>
      </w:r>
      <w:r>
        <w:t>специалисты:</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1575"/>
        <w:gridCol w:w="6947"/>
      </w:tblGrid>
      <w:tr w:rsidR="00292DCE" w:rsidTr="00E36446">
        <w:trPr>
          <w:trHeight w:val="275"/>
        </w:trPr>
        <w:tc>
          <w:tcPr>
            <w:tcW w:w="1796" w:type="dxa"/>
          </w:tcPr>
          <w:p w:rsidR="00292DCE" w:rsidRDefault="00F301D9" w:rsidP="00E36446">
            <w:pPr>
              <w:pStyle w:val="TableParagraph"/>
              <w:spacing w:line="256" w:lineRule="exact"/>
              <w:ind w:left="545" w:hanging="416"/>
              <w:rPr>
                <w:sz w:val="24"/>
              </w:rPr>
            </w:pPr>
            <w:r>
              <w:rPr>
                <w:sz w:val="24"/>
              </w:rPr>
              <w:t>Должность</w:t>
            </w:r>
          </w:p>
        </w:tc>
        <w:tc>
          <w:tcPr>
            <w:tcW w:w="1575" w:type="dxa"/>
          </w:tcPr>
          <w:p w:rsidR="00292DCE" w:rsidRDefault="00F301D9">
            <w:pPr>
              <w:pStyle w:val="TableParagraph"/>
              <w:spacing w:line="256" w:lineRule="exact"/>
              <w:ind w:left="218"/>
              <w:rPr>
                <w:sz w:val="24"/>
              </w:rPr>
            </w:pPr>
            <w:r>
              <w:rPr>
                <w:sz w:val="24"/>
              </w:rPr>
              <w:t>Кол-во</w:t>
            </w:r>
          </w:p>
        </w:tc>
        <w:tc>
          <w:tcPr>
            <w:tcW w:w="6947" w:type="dxa"/>
          </w:tcPr>
          <w:p w:rsidR="00292DCE" w:rsidRDefault="00F301D9" w:rsidP="00E36446">
            <w:pPr>
              <w:pStyle w:val="TableParagraph"/>
              <w:spacing w:line="256" w:lineRule="exact"/>
              <w:ind w:left="2805" w:right="2035"/>
              <w:jc w:val="center"/>
              <w:rPr>
                <w:sz w:val="24"/>
              </w:rPr>
            </w:pPr>
            <w:r>
              <w:rPr>
                <w:sz w:val="24"/>
              </w:rPr>
              <w:t>Функционал</w:t>
            </w:r>
          </w:p>
        </w:tc>
      </w:tr>
      <w:tr w:rsidR="00292DCE" w:rsidTr="00E36446">
        <w:trPr>
          <w:trHeight w:val="551"/>
        </w:trPr>
        <w:tc>
          <w:tcPr>
            <w:tcW w:w="1796" w:type="dxa"/>
          </w:tcPr>
          <w:p w:rsidR="00292DCE" w:rsidRDefault="00F301D9">
            <w:pPr>
              <w:pStyle w:val="TableParagraph"/>
              <w:spacing w:line="268" w:lineRule="exact"/>
              <w:ind w:left="107"/>
              <w:rPr>
                <w:sz w:val="24"/>
              </w:rPr>
            </w:pPr>
            <w:r>
              <w:rPr>
                <w:sz w:val="24"/>
              </w:rPr>
              <w:t>Директор</w:t>
            </w:r>
          </w:p>
        </w:tc>
        <w:tc>
          <w:tcPr>
            <w:tcW w:w="1575" w:type="dxa"/>
          </w:tcPr>
          <w:p w:rsidR="00292DCE" w:rsidRDefault="00F301D9">
            <w:pPr>
              <w:pStyle w:val="TableParagraph"/>
              <w:spacing w:line="268" w:lineRule="exact"/>
              <w:ind w:left="107"/>
              <w:rPr>
                <w:sz w:val="24"/>
              </w:rPr>
            </w:pPr>
            <w:r>
              <w:rPr>
                <w:sz w:val="24"/>
              </w:rPr>
              <w:t>1</w:t>
            </w:r>
          </w:p>
        </w:tc>
        <w:tc>
          <w:tcPr>
            <w:tcW w:w="6947" w:type="dxa"/>
          </w:tcPr>
          <w:p w:rsidR="00292DCE" w:rsidRDefault="00F301D9" w:rsidP="00E36446">
            <w:pPr>
              <w:pStyle w:val="TableParagraph"/>
              <w:tabs>
                <w:tab w:val="left" w:pos="160"/>
                <w:tab w:val="left" w:pos="3131"/>
                <w:tab w:val="left" w:pos="4359"/>
                <w:tab w:val="left" w:pos="5541"/>
              </w:tabs>
              <w:spacing w:line="268" w:lineRule="exact"/>
              <w:ind w:left="105"/>
              <w:rPr>
                <w:sz w:val="24"/>
              </w:rPr>
            </w:pPr>
            <w:r>
              <w:rPr>
                <w:sz w:val="24"/>
              </w:rPr>
              <w:t>Осуществляет</w:t>
            </w:r>
            <w:r>
              <w:rPr>
                <w:sz w:val="24"/>
              </w:rPr>
              <w:tab/>
              <w:t>контроль</w:t>
            </w:r>
            <w:r>
              <w:rPr>
                <w:sz w:val="24"/>
              </w:rPr>
              <w:tab/>
              <w:t>развития</w:t>
            </w:r>
            <w:r>
              <w:rPr>
                <w:sz w:val="24"/>
              </w:rPr>
              <w:tab/>
              <w:t>системы</w:t>
            </w:r>
            <w:r>
              <w:rPr>
                <w:sz w:val="24"/>
              </w:rPr>
              <w:tab/>
              <w:t>организации</w:t>
            </w:r>
            <w:r w:rsidR="00E36446">
              <w:rPr>
                <w:sz w:val="24"/>
              </w:rPr>
              <w:t xml:space="preserve"> </w:t>
            </w:r>
            <w:r>
              <w:rPr>
                <w:sz w:val="24"/>
              </w:rPr>
              <w:t>воспитания</w:t>
            </w:r>
            <w:r>
              <w:rPr>
                <w:spacing w:val="-9"/>
                <w:sz w:val="24"/>
              </w:rPr>
              <w:t xml:space="preserve"> </w:t>
            </w:r>
            <w:r>
              <w:rPr>
                <w:sz w:val="24"/>
              </w:rPr>
              <w:t>обучающихся.</w:t>
            </w:r>
          </w:p>
        </w:tc>
      </w:tr>
      <w:tr w:rsidR="00292DCE" w:rsidTr="00E36446">
        <w:trPr>
          <w:trHeight w:val="2760"/>
        </w:trPr>
        <w:tc>
          <w:tcPr>
            <w:tcW w:w="1796" w:type="dxa"/>
          </w:tcPr>
          <w:p w:rsidR="00292DCE" w:rsidRDefault="00F301D9" w:rsidP="00E36446">
            <w:pPr>
              <w:pStyle w:val="TableParagraph"/>
              <w:ind w:left="107"/>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9"/>
                <w:sz w:val="24"/>
              </w:rPr>
              <w:t xml:space="preserve"> </w:t>
            </w:r>
            <w:r>
              <w:rPr>
                <w:sz w:val="24"/>
              </w:rPr>
              <w:t>УВР</w:t>
            </w:r>
          </w:p>
        </w:tc>
        <w:tc>
          <w:tcPr>
            <w:tcW w:w="1575" w:type="dxa"/>
          </w:tcPr>
          <w:p w:rsidR="00292DCE" w:rsidRDefault="00F301D9">
            <w:pPr>
              <w:pStyle w:val="TableParagraph"/>
              <w:spacing w:line="268" w:lineRule="exact"/>
              <w:ind w:left="107"/>
              <w:rPr>
                <w:sz w:val="24"/>
              </w:rPr>
            </w:pPr>
            <w:r>
              <w:rPr>
                <w:sz w:val="24"/>
              </w:rPr>
              <w:t>1</w:t>
            </w:r>
          </w:p>
        </w:tc>
        <w:tc>
          <w:tcPr>
            <w:tcW w:w="6947" w:type="dxa"/>
          </w:tcPr>
          <w:p w:rsidR="00292DCE" w:rsidRDefault="00F301D9" w:rsidP="00E36446">
            <w:pPr>
              <w:pStyle w:val="TableParagraph"/>
              <w:ind w:left="105" w:right="98"/>
              <w:jc w:val="both"/>
              <w:rPr>
                <w:sz w:val="24"/>
              </w:rPr>
            </w:pPr>
            <w:r>
              <w:rPr>
                <w:sz w:val="24"/>
              </w:rPr>
              <w:t>Осуществляет контроль реализации воспитательного потенциала</w:t>
            </w:r>
            <w:r>
              <w:rPr>
                <w:spacing w:val="-57"/>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и</w:t>
            </w:r>
            <w:r>
              <w:rPr>
                <w:spacing w:val="1"/>
                <w:sz w:val="24"/>
              </w:rPr>
              <w:t xml:space="preserve"> </w:t>
            </w:r>
            <w:r>
              <w:rPr>
                <w:sz w:val="24"/>
              </w:rPr>
              <w:t>слабоуспевающими</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учителями-</w:t>
            </w:r>
            <w:r>
              <w:rPr>
                <w:spacing w:val="1"/>
                <w:sz w:val="24"/>
              </w:rPr>
              <w:t xml:space="preserve"> </w:t>
            </w:r>
            <w:r>
              <w:rPr>
                <w:sz w:val="24"/>
              </w:rPr>
              <w:t>предметниками.</w:t>
            </w:r>
            <w:r>
              <w:rPr>
                <w:spacing w:val="1"/>
                <w:sz w:val="24"/>
              </w:rPr>
              <w:t xml:space="preserve"> </w:t>
            </w:r>
            <w:r>
              <w:rPr>
                <w:sz w:val="24"/>
              </w:rPr>
              <w:t>Организует</w:t>
            </w:r>
            <w:r>
              <w:rPr>
                <w:spacing w:val="1"/>
                <w:sz w:val="24"/>
              </w:rPr>
              <w:t xml:space="preserve"> </w:t>
            </w:r>
            <w:r>
              <w:rPr>
                <w:sz w:val="24"/>
              </w:rPr>
              <w:t>методическое</w:t>
            </w:r>
            <w:r>
              <w:rPr>
                <w:spacing w:val="1"/>
                <w:sz w:val="24"/>
              </w:rPr>
              <w:t xml:space="preserve"> </w:t>
            </w:r>
            <w:r>
              <w:rPr>
                <w:sz w:val="24"/>
              </w:rPr>
              <w:t>сопровождение</w:t>
            </w:r>
            <w:r>
              <w:rPr>
                <w:spacing w:val="1"/>
                <w:sz w:val="24"/>
              </w:rPr>
              <w:t xml:space="preserve"> </w:t>
            </w:r>
            <w:r>
              <w:rPr>
                <w:sz w:val="24"/>
              </w:rPr>
              <w:t>и</w:t>
            </w:r>
            <w:r>
              <w:rPr>
                <w:spacing w:val="-57"/>
                <w:sz w:val="24"/>
              </w:rPr>
              <w:t xml:space="preserve"> </w:t>
            </w:r>
            <w:r>
              <w:rPr>
                <w:sz w:val="24"/>
              </w:rPr>
              <w:t>контроль</w:t>
            </w:r>
            <w:r>
              <w:rPr>
                <w:spacing w:val="1"/>
                <w:sz w:val="24"/>
              </w:rPr>
              <w:t xml:space="preserve"> </w:t>
            </w:r>
            <w:r>
              <w:rPr>
                <w:sz w:val="24"/>
              </w:rPr>
              <w:t>учителей-предметников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индивидуальной работы с неуспевающими и слабоуспевающими</w:t>
            </w:r>
            <w:r>
              <w:rPr>
                <w:spacing w:val="-57"/>
                <w:sz w:val="24"/>
              </w:rPr>
              <w:t xml:space="preserve"> </w:t>
            </w:r>
            <w:r>
              <w:rPr>
                <w:sz w:val="24"/>
              </w:rPr>
              <w:t>обучающимися, одаренными учащимися, учащимися с ОВЗ, из</w:t>
            </w:r>
            <w:r>
              <w:rPr>
                <w:spacing w:val="1"/>
                <w:sz w:val="24"/>
              </w:rPr>
              <w:t xml:space="preserve"> </w:t>
            </w:r>
            <w:r>
              <w:rPr>
                <w:sz w:val="24"/>
              </w:rPr>
              <w:t>семей</w:t>
            </w:r>
            <w:r>
              <w:rPr>
                <w:spacing w:val="5"/>
                <w:sz w:val="24"/>
              </w:rPr>
              <w:t xml:space="preserve"> </w:t>
            </w:r>
            <w:r>
              <w:rPr>
                <w:sz w:val="24"/>
              </w:rPr>
              <w:t>«группы</w:t>
            </w:r>
            <w:r>
              <w:rPr>
                <w:spacing w:val="58"/>
                <w:sz w:val="24"/>
              </w:rPr>
              <w:t xml:space="preserve"> </w:t>
            </w:r>
            <w:r>
              <w:rPr>
                <w:sz w:val="24"/>
              </w:rPr>
              <w:t>риска».</w:t>
            </w:r>
            <w:r>
              <w:rPr>
                <w:spacing w:val="58"/>
                <w:sz w:val="24"/>
              </w:rPr>
              <w:t xml:space="preserve"> </w:t>
            </w:r>
            <w:r>
              <w:rPr>
                <w:sz w:val="24"/>
              </w:rPr>
              <w:t>Руководит</w:t>
            </w:r>
            <w:r>
              <w:rPr>
                <w:spacing w:val="59"/>
                <w:sz w:val="24"/>
              </w:rPr>
              <w:t xml:space="preserve"> </w:t>
            </w:r>
            <w:r>
              <w:rPr>
                <w:sz w:val="24"/>
              </w:rPr>
              <w:t>социально-психологической</w:t>
            </w:r>
            <w:r w:rsidR="00E36446">
              <w:rPr>
                <w:sz w:val="24"/>
              </w:rPr>
              <w:t xml:space="preserve"> </w:t>
            </w:r>
            <w:r>
              <w:rPr>
                <w:sz w:val="24"/>
              </w:rPr>
              <w:t>службой.</w:t>
            </w:r>
          </w:p>
        </w:tc>
      </w:tr>
      <w:tr w:rsidR="00292DCE" w:rsidTr="00E36446">
        <w:trPr>
          <w:trHeight w:val="6348"/>
        </w:trPr>
        <w:tc>
          <w:tcPr>
            <w:tcW w:w="1796" w:type="dxa"/>
          </w:tcPr>
          <w:p w:rsidR="00292DCE" w:rsidRDefault="00F301D9">
            <w:pPr>
              <w:pStyle w:val="TableParagraph"/>
              <w:ind w:left="107" w:right="410"/>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9"/>
                <w:sz w:val="24"/>
              </w:rPr>
              <w:t xml:space="preserve"> </w:t>
            </w:r>
            <w:r>
              <w:rPr>
                <w:sz w:val="24"/>
              </w:rPr>
              <w:t>ВР</w:t>
            </w:r>
          </w:p>
        </w:tc>
        <w:tc>
          <w:tcPr>
            <w:tcW w:w="1575" w:type="dxa"/>
          </w:tcPr>
          <w:p w:rsidR="00292DCE" w:rsidRDefault="00F301D9">
            <w:pPr>
              <w:pStyle w:val="TableParagraph"/>
              <w:spacing w:line="268" w:lineRule="exact"/>
              <w:ind w:left="107"/>
              <w:rPr>
                <w:sz w:val="24"/>
              </w:rPr>
            </w:pPr>
            <w:r>
              <w:rPr>
                <w:sz w:val="24"/>
              </w:rPr>
              <w:t>1</w:t>
            </w:r>
          </w:p>
        </w:tc>
        <w:tc>
          <w:tcPr>
            <w:tcW w:w="6947" w:type="dxa"/>
          </w:tcPr>
          <w:p w:rsidR="00292DCE" w:rsidRDefault="00F301D9">
            <w:pPr>
              <w:pStyle w:val="TableParagraph"/>
              <w:ind w:left="105" w:right="105"/>
              <w:jc w:val="both"/>
              <w:rPr>
                <w:sz w:val="24"/>
              </w:rPr>
            </w:pPr>
            <w:r>
              <w:rPr>
                <w:sz w:val="24"/>
              </w:rPr>
              <w:t>Организует</w:t>
            </w:r>
            <w:r>
              <w:rPr>
                <w:spacing w:val="1"/>
                <w:sz w:val="24"/>
              </w:rPr>
              <w:t xml:space="preserve"> </w:t>
            </w:r>
            <w:r>
              <w:rPr>
                <w:sz w:val="24"/>
              </w:rPr>
              <w:t>воспитательную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анализ,</w:t>
            </w:r>
            <w:r>
              <w:rPr>
                <w:spacing w:val="1"/>
                <w:sz w:val="24"/>
              </w:rPr>
              <w:t xml:space="preserve"> </w:t>
            </w:r>
            <w:r>
              <w:rPr>
                <w:sz w:val="24"/>
              </w:rPr>
              <w:t>принятие</w:t>
            </w:r>
            <w:r>
              <w:rPr>
                <w:spacing w:val="1"/>
                <w:sz w:val="24"/>
              </w:rPr>
              <w:t xml:space="preserve"> </w:t>
            </w:r>
            <w:r>
              <w:rPr>
                <w:sz w:val="24"/>
              </w:rPr>
              <w:t>управленческих</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результатам анализа, планирование, реализация плана, контроль</w:t>
            </w:r>
            <w:r>
              <w:rPr>
                <w:spacing w:val="1"/>
                <w:sz w:val="24"/>
              </w:rPr>
              <w:t xml:space="preserve"> </w:t>
            </w:r>
            <w:r>
              <w:rPr>
                <w:sz w:val="24"/>
              </w:rPr>
              <w:t>реализации</w:t>
            </w:r>
            <w:r>
              <w:rPr>
                <w:spacing w:val="-2"/>
                <w:sz w:val="24"/>
              </w:rPr>
              <w:t xml:space="preserve"> </w:t>
            </w:r>
            <w:r>
              <w:rPr>
                <w:sz w:val="24"/>
              </w:rPr>
              <w:t>плана.</w:t>
            </w:r>
          </w:p>
          <w:p w:rsidR="00292DCE" w:rsidRDefault="00F301D9">
            <w:pPr>
              <w:pStyle w:val="TableParagraph"/>
              <w:ind w:left="105" w:right="101"/>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объединений</w:t>
            </w:r>
            <w:r>
              <w:rPr>
                <w:spacing w:val="1"/>
                <w:sz w:val="24"/>
              </w:rPr>
              <w:t xml:space="preserve"> </w:t>
            </w:r>
            <w:r>
              <w:rPr>
                <w:sz w:val="24"/>
              </w:rPr>
              <w:t>дополнительного</w:t>
            </w:r>
            <w:r>
              <w:rPr>
                <w:spacing w:val="-57"/>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Школьного</w:t>
            </w:r>
            <w:r>
              <w:rPr>
                <w:spacing w:val="1"/>
                <w:sz w:val="24"/>
              </w:rPr>
              <w:t xml:space="preserve"> </w:t>
            </w:r>
            <w:r>
              <w:rPr>
                <w:sz w:val="24"/>
              </w:rPr>
              <w:t>спортивного</w:t>
            </w:r>
            <w:r>
              <w:rPr>
                <w:spacing w:val="-1"/>
                <w:sz w:val="24"/>
              </w:rPr>
              <w:t xml:space="preserve"> </w:t>
            </w:r>
            <w:r>
              <w:rPr>
                <w:sz w:val="24"/>
              </w:rPr>
              <w:t>клуба.</w:t>
            </w:r>
          </w:p>
          <w:p w:rsidR="00292DCE" w:rsidRDefault="00F301D9">
            <w:pPr>
              <w:pStyle w:val="TableParagraph"/>
              <w:ind w:left="105" w:right="100"/>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педагогов-психологов,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2"/>
                <w:sz w:val="24"/>
              </w:rPr>
              <w:t xml:space="preserve"> </w:t>
            </w:r>
            <w:r>
              <w:rPr>
                <w:sz w:val="24"/>
              </w:rPr>
              <w:t>педагогов</w:t>
            </w:r>
            <w:r>
              <w:rPr>
                <w:spacing w:val="-12"/>
                <w:sz w:val="24"/>
              </w:rPr>
              <w:t xml:space="preserve"> </w:t>
            </w:r>
            <w:r>
              <w:rPr>
                <w:sz w:val="24"/>
              </w:rPr>
              <w:t>дополнительного</w:t>
            </w:r>
            <w:r>
              <w:rPr>
                <w:spacing w:val="-12"/>
                <w:sz w:val="24"/>
              </w:rPr>
              <w:t xml:space="preserve"> </w:t>
            </w:r>
            <w:r>
              <w:rPr>
                <w:sz w:val="24"/>
              </w:rPr>
              <w:t>образования,</w:t>
            </w:r>
            <w:r>
              <w:rPr>
                <w:spacing w:val="-12"/>
                <w:sz w:val="24"/>
              </w:rPr>
              <w:t xml:space="preserve"> </w:t>
            </w:r>
            <w:r>
              <w:rPr>
                <w:sz w:val="24"/>
              </w:rPr>
              <w:t>советника</w:t>
            </w:r>
            <w:r>
              <w:rPr>
                <w:spacing w:val="-13"/>
                <w:sz w:val="24"/>
              </w:rPr>
              <w:t xml:space="preserve"> </w:t>
            </w:r>
            <w:r>
              <w:rPr>
                <w:sz w:val="24"/>
              </w:rPr>
              <w:t>по</w:t>
            </w:r>
            <w:r>
              <w:rPr>
                <w:spacing w:val="-57"/>
                <w:sz w:val="24"/>
              </w:rPr>
              <w:t xml:space="preserve"> </w:t>
            </w:r>
            <w:r>
              <w:rPr>
                <w:sz w:val="24"/>
              </w:rPr>
              <w:t>воспитанию,</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Курирует</w:t>
            </w:r>
            <w:r>
              <w:rPr>
                <w:spacing w:val="1"/>
                <w:sz w:val="24"/>
              </w:rPr>
              <w:t xml:space="preserve"> </w:t>
            </w:r>
            <w:r>
              <w:rPr>
                <w:sz w:val="24"/>
              </w:rPr>
              <w:t>деятельность</w:t>
            </w:r>
            <w:r>
              <w:rPr>
                <w:spacing w:val="1"/>
                <w:sz w:val="24"/>
              </w:rPr>
              <w:t xml:space="preserve"> </w:t>
            </w:r>
            <w:r>
              <w:rPr>
                <w:sz w:val="24"/>
              </w:rPr>
              <w:t>Родительского</w:t>
            </w:r>
            <w:r>
              <w:rPr>
                <w:spacing w:val="-1"/>
                <w:sz w:val="24"/>
              </w:rPr>
              <w:t xml:space="preserve"> </w:t>
            </w:r>
            <w:r>
              <w:rPr>
                <w:sz w:val="24"/>
              </w:rPr>
              <w:t>совета.</w:t>
            </w:r>
          </w:p>
          <w:p w:rsidR="00292DCE" w:rsidRDefault="00F301D9">
            <w:pPr>
              <w:pStyle w:val="TableParagraph"/>
              <w:ind w:left="105" w:right="100"/>
              <w:jc w:val="both"/>
              <w:rPr>
                <w:sz w:val="24"/>
              </w:rPr>
            </w:pP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учителями-</w:t>
            </w:r>
            <w:r>
              <w:rPr>
                <w:spacing w:val="1"/>
                <w:sz w:val="24"/>
              </w:rPr>
              <w:t xml:space="preserve"> </w:t>
            </w:r>
            <w:r>
              <w:rPr>
                <w:sz w:val="24"/>
              </w:rPr>
              <w:t>предметниками</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правонарушений</w:t>
            </w:r>
            <w:r>
              <w:rPr>
                <w:spacing w:val="1"/>
                <w:sz w:val="24"/>
              </w:rPr>
              <w:t xml:space="preserve"> </w:t>
            </w:r>
            <w:r>
              <w:rPr>
                <w:sz w:val="24"/>
              </w:rPr>
              <w:t>и</w:t>
            </w:r>
            <w:r>
              <w:rPr>
                <w:spacing w:val="1"/>
                <w:sz w:val="24"/>
              </w:rPr>
              <w:t xml:space="preserve"> </w:t>
            </w:r>
            <w:r>
              <w:rPr>
                <w:sz w:val="24"/>
              </w:rPr>
              <w:t>безнадзорности</w:t>
            </w:r>
            <w:r>
              <w:rPr>
                <w:spacing w:val="1"/>
                <w:sz w:val="24"/>
              </w:rPr>
              <w:t xml:space="preserve"> </w:t>
            </w:r>
            <w:r>
              <w:rPr>
                <w:sz w:val="24"/>
              </w:rPr>
              <w:t>несовершеннолетних,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межведомственного взаимодействия. Проводит в рамках своей</w:t>
            </w:r>
            <w:r>
              <w:rPr>
                <w:spacing w:val="1"/>
                <w:sz w:val="24"/>
              </w:rPr>
              <w:t xml:space="preserve"> </w:t>
            </w:r>
            <w:r>
              <w:rPr>
                <w:sz w:val="24"/>
              </w:rPr>
              <w:t>компетентности</w:t>
            </w:r>
            <w:r>
              <w:rPr>
                <w:spacing w:val="1"/>
                <w:sz w:val="24"/>
              </w:rPr>
              <w:t xml:space="preserve"> </w:t>
            </w:r>
            <w:r>
              <w:rPr>
                <w:sz w:val="24"/>
              </w:rPr>
              <w:t>коррекционно-развивающую</w:t>
            </w:r>
            <w:r>
              <w:rPr>
                <w:spacing w:val="1"/>
                <w:sz w:val="24"/>
              </w:rPr>
              <w:t xml:space="preserve"> </w:t>
            </w:r>
            <w:r>
              <w:rPr>
                <w:sz w:val="24"/>
              </w:rPr>
              <w:t>работу</w:t>
            </w:r>
            <w:r>
              <w:rPr>
                <w:spacing w:val="1"/>
                <w:sz w:val="24"/>
              </w:rPr>
              <w:t xml:space="preserve"> </w:t>
            </w:r>
            <w:r>
              <w:rPr>
                <w:sz w:val="24"/>
              </w:rPr>
              <w:t>с</w:t>
            </w:r>
            <w:r>
              <w:rPr>
                <w:spacing w:val="-57"/>
                <w:sz w:val="24"/>
              </w:rPr>
              <w:t xml:space="preserve"> </w:t>
            </w:r>
            <w:r>
              <w:rPr>
                <w:sz w:val="24"/>
              </w:rPr>
              <w:t>учащимися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p>
          <w:p w:rsidR="00292DCE" w:rsidRDefault="00F301D9">
            <w:pPr>
              <w:pStyle w:val="TableParagraph"/>
              <w:ind w:left="105" w:right="100"/>
              <w:jc w:val="both"/>
              <w:rPr>
                <w:sz w:val="24"/>
              </w:rPr>
            </w:pPr>
            <w:r>
              <w:rPr>
                <w:sz w:val="24"/>
              </w:rPr>
              <w:t>Организует</w:t>
            </w:r>
            <w:r>
              <w:rPr>
                <w:spacing w:val="1"/>
                <w:sz w:val="24"/>
              </w:rPr>
              <w:t xml:space="preserve"> </w:t>
            </w:r>
            <w:r>
              <w:rPr>
                <w:sz w:val="24"/>
              </w:rPr>
              <w:t>разработку</w:t>
            </w:r>
            <w:r>
              <w:rPr>
                <w:spacing w:val="1"/>
                <w:sz w:val="24"/>
              </w:rPr>
              <w:t xml:space="preserve"> </w:t>
            </w:r>
            <w:r>
              <w:rPr>
                <w:sz w:val="24"/>
              </w:rPr>
              <w:t>КИПРов</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обучающихся</w:t>
            </w:r>
            <w:r>
              <w:rPr>
                <w:spacing w:val="1"/>
                <w:sz w:val="24"/>
              </w:rPr>
              <w:t xml:space="preserve"> </w:t>
            </w:r>
            <w:r>
              <w:rPr>
                <w:sz w:val="24"/>
              </w:rPr>
              <w:t>категории</w:t>
            </w:r>
            <w:r>
              <w:rPr>
                <w:spacing w:val="17"/>
                <w:sz w:val="24"/>
              </w:rPr>
              <w:t xml:space="preserve"> </w:t>
            </w:r>
            <w:r>
              <w:rPr>
                <w:sz w:val="24"/>
              </w:rPr>
              <w:t>СОП),</w:t>
            </w:r>
            <w:r>
              <w:rPr>
                <w:spacing w:val="14"/>
                <w:sz w:val="24"/>
              </w:rPr>
              <w:t xml:space="preserve"> </w:t>
            </w:r>
            <w:r>
              <w:rPr>
                <w:sz w:val="24"/>
              </w:rPr>
              <w:t>обеспечивает</w:t>
            </w:r>
            <w:r>
              <w:rPr>
                <w:spacing w:val="15"/>
                <w:sz w:val="24"/>
              </w:rPr>
              <w:t xml:space="preserve"> </w:t>
            </w:r>
            <w:r>
              <w:rPr>
                <w:sz w:val="24"/>
              </w:rPr>
              <w:t>их</w:t>
            </w:r>
            <w:r>
              <w:rPr>
                <w:spacing w:val="17"/>
                <w:sz w:val="24"/>
              </w:rPr>
              <w:t xml:space="preserve"> </w:t>
            </w:r>
            <w:r>
              <w:rPr>
                <w:sz w:val="24"/>
              </w:rPr>
              <w:t>реализацию,</w:t>
            </w:r>
            <w:r>
              <w:rPr>
                <w:spacing w:val="15"/>
                <w:sz w:val="24"/>
              </w:rPr>
              <w:t xml:space="preserve"> </w:t>
            </w:r>
            <w:r>
              <w:rPr>
                <w:sz w:val="24"/>
              </w:rPr>
              <w:t>подготовку</w:t>
            </w:r>
          </w:p>
          <w:p w:rsidR="00292DCE" w:rsidRDefault="00F301D9">
            <w:pPr>
              <w:pStyle w:val="TableParagraph"/>
              <w:spacing w:line="270" w:lineRule="atLeast"/>
              <w:ind w:left="105" w:right="102"/>
              <w:jc w:val="both"/>
              <w:rPr>
                <w:sz w:val="24"/>
              </w:rPr>
            </w:pPr>
            <w:r>
              <w:rPr>
                <w:sz w:val="24"/>
              </w:rPr>
              <w:t>отчетов</w:t>
            </w:r>
            <w:r>
              <w:rPr>
                <w:spacing w:val="1"/>
                <w:sz w:val="24"/>
              </w:rPr>
              <w:t xml:space="preserve"> </w:t>
            </w:r>
            <w:r>
              <w:rPr>
                <w:sz w:val="24"/>
              </w:rPr>
              <w:t>о</w:t>
            </w:r>
            <w:r>
              <w:rPr>
                <w:spacing w:val="1"/>
                <w:sz w:val="24"/>
              </w:rPr>
              <w:t xml:space="preserve"> </w:t>
            </w:r>
            <w:r>
              <w:rPr>
                <w:sz w:val="24"/>
              </w:rPr>
              <w:t>выполнении,</w:t>
            </w:r>
            <w:r>
              <w:rPr>
                <w:spacing w:val="1"/>
                <w:sz w:val="24"/>
              </w:rPr>
              <w:t xml:space="preserve"> </w:t>
            </w:r>
            <w:r>
              <w:rPr>
                <w:sz w:val="24"/>
              </w:rPr>
              <w:t>курирует</w:t>
            </w:r>
            <w:r>
              <w:rPr>
                <w:spacing w:val="1"/>
                <w:sz w:val="24"/>
              </w:rPr>
              <w:t xml:space="preserve"> </w:t>
            </w:r>
            <w:r>
              <w:rPr>
                <w:sz w:val="24"/>
              </w:rPr>
              <w:t>деятельность</w:t>
            </w:r>
            <w:r>
              <w:rPr>
                <w:spacing w:val="1"/>
                <w:sz w:val="24"/>
              </w:rPr>
              <w:t xml:space="preserve"> </w:t>
            </w:r>
            <w:r>
              <w:rPr>
                <w:sz w:val="24"/>
              </w:rPr>
              <w:t>волонтёрского</w:t>
            </w:r>
            <w:r>
              <w:rPr>
                <w:spacing w:val="1"/>
                <w:sz w:val="24"/>
              </w:rPr>
              <w:t xml:space="preserve"> </w:t>
            </w:r>
            <w:r>
              <w:rPr>
                <w:sz w:val="24"/>
              </w:rPr>
              <w:t>объединения.</w:t>
            </w:r>
          </w:p>
        </w:tc>
      </w:tr>
      <w:tr w:rsidR="00292DCE" w:rsidTr="00E36446">
        <w:trPr>
          <w:trHeight w:val="2483"/>
        </w:trPr>
        <w:tc>
          <w:tcPr>
            <w:tcW w:w="1796" w:type="dxa"/>
          </w:tcPr>
          <w:p w:rsidR="00292DCE" w:rsidRDefault="00F301D9">
            <w:pPr>
              <w:pStyle w:val="TableParagraph"/>
              <w:tabs>
                <w:tab w:val="left" w:pos="1878"/>
                <w:tab w:val="left" w:pos="1998"/>
              </w:tabs>
              <w:ind w:left="107" w:right="95"/>
              <w:rPr>
                <w:sz w:val="24"/>
              </w:rPr>
            </w:pPr>
            <w:r>
              <w:rPr>
                <w:sz w:val="24"/>
              </w:rPr>
              <w:t>Советник</w:t>
            </w:r>
            <w:r>
              <w:rPr>
                <w:spacing w:val="1"/>
                <w:sz w:val="24"/>
              </w:rPr>
              <w:t xml:space="preserve"> </w:t>
            </w:r>
            <w:r>
              <w:rPr>
                <w:sz w:val="24"/>
              </w:rPr>
              <w:t>директора</w:t>
            </w:r>
            <w:r>
              <w:rPr>
                <w:sz w:val="24"/>
              </w:rPr>
              <w:tab/>
            </w:r>
            <w:r>
              <w:rPr>
                <w:spacing w:val="-2"/>
                <w:sz w:val="24"/>
              </w:rPr>
              <w:t>по</w:t>
            </w:r>
            <w:r>
              <w:rPr>
                <w:spacing w:val="-57"/>
                <w:sz w:val="24"/>
              </w:rPr>
              <w:t xml:space="preserve"> </w:t>
            </w:r>
            <w:r>
              <w:rPr>
                <w:sz w:val="24"/>
              </w:rPr>
              <w:t>воспитательной</w:t>
            </w:r>
            <w:r>
              <w:rPr>
                <w:spacing w:val="1"/>
                <w:sz w:val="24"/>
              </w:rPr>
              <w:t xml:space="preserve"> </w:t>
            </w:r>
            <w:r>
              <w:rPr>
                <w:sz w:val="24"/>
              </w:rPr>
              <w:t>работе</w:t>
            </w:r>
            <w:r>
              <w:rPr>
                <w:sz w:val="24"/>
              </w:rPr>
              <w:tab/>
            </w:r>
            <w:r>
              <w:rPr>
                <w:sz w:val="24"/>
              </w:rPr>
              <w:tab/>
            </w:r>
            <w:r>
              <w:rPr>
                <w:spacing w:val="-4"/>
                <w:sz w:val="24"/>
              </w:rPr>
              <w:t>и</w:t>
            </w:r>
          </w:p>
          <w:p w:rsidR="00292DCE" w:rsidRDefault="00E36446">
            <w:pPr>
              <w:pStyle w:val="TableParagraph"/>
              <w:tabs>
                <w:tab w:val="left" w:pos="2021"/>
              </w:tabs>
              <w:ind w:left="107" w:right="95"/>
              <w:rPr>
                <w:sz w:val="24"/>
              </w:rPr>
            </w:pPr>
            <w:r>
              <w:rPr>
                <w:sz w:val="24"/>
              </w:rPr>
              <w:t>по воспитанию</w:t>
            </w:r>
            <w:r w:rsidR="00F301D9">
              <w:rPr>
                <w:sz w:val="24"/>
              </w:rPr>
              <w:tab/>
            </w:r>
            <w:r w:rsidR="00F301D9">
              <w:rPr>
                <w:spacing w:val="-5"/>
                <w:sz w:val="24"/>
              </w:rPr>
              <w:t>с</w:t>
            </w:r>
            <w:r w:rsidR="00F301D9">
              <w:rPr>
                <w:spacing w:val="-57"/>
                <w:sz w:val="24"/>
              </w:rPr>
              <w:t xml:space="preserve"> </w:t>
            </w:r>
            <w:r w:rsidR="00F301D9">
              <w:rPr>
                <w:sz w:val="24"/>
              </w:rPr>
              <w:t>детскими</w:t>
            </w:r>
            <w:r w:rsidR="00F301D9">
              <w:rPr>
                <w:spacing w:val="1"/>
                <w:sz w:val="24"/>
              </w:rPr>
              <w:t xml:space="preserve"> </w:t>
            </w:r>
            <w:r w:rsidR="00F301D9">
              <w:rPr>
                <w:sz w:val="24"/>
              </w:rPr>
              <w:t>общественными</w:t>
            </w:r>
            <w:r w:rsidR="00F301D9">
              <w:rPr>
                <w:spacing w:val="1"/>
                <w:sz w:val="24"/>
              </w:rPr>
              <w:t xml:space="preserve"> </w:t>
            </w:r>
            <w:r w:rsidR="00F301D9">
              <w:rPr>
                <w:sz w:val="24"/>
              </w:rPr>
              <w:t>организациями</w:t>
            </w:r>
          </w:p>
        </w:tc>
        <w:tc>
          <w:tcPr>
            <w:tcW w:w="1575" w:type="dxa"/>
          </w:tcPr>
          <w:p w:rsidR="00292DCE" w:rsidRDefault="00F301D9">
            <w:pPr>
              <w:pStyle w:val="TableParagraph"/>
              <w:spacing w:line="268" w:lineRule="exact"/>
              <w:ind w:left="107"/>
              <w:rPr>
                <w:sz w:val="24"/>
              </w:rPr>
            </w:pPr>
            <w:r>
              <w:rPr>
                <w:sz w:val="24"/>
              </w:rPr>
              <w:t>1</w:t>
            </w:r>
          </w:p>
        </w:tc>
        <w:tc>
          <w:tcPr>
            <w:tcW w:w="6947" w:type="dxa"/>
          </w:tcPr>
          <w:p w:rsidR="00292DCE" w:rsidRDefault="00F301D9" w:rsidP="00E36446">
            <w:pPr>
              <w:pStyle w:val="TableParagraph"/>
              <w:ind w:left="105" w:right="101"/>
              <w:jc w:val="both"/>
              <w:rPr>
                <w:sz w:val="24"/>
              </w:rPr>
            </w:pPr>
            <w:r>
              <w:rPr>
                <w:sz w:val="24"/>
              </w:rPr>
              <w:t>Организация современного воспитательного процесса в школе,</w:t>
            </w:r>
            <w:r>
              <w:rPr>
                <w:spacing w:val="1"/>
                <w:sz w:val="24"/>
              </w:rPr>
              <w:t xml:space="preserve"> </w:t>
            </w:r>
            <w:r>
              <w:rPr>
                <w:sz w:val="24"/>
              </w:rPr>
              <w:t>помощи</w:t>
            </w:r>
            <w:r>
              <w:rPr>
                <w:spacing w:val="1"/>
                <w:sz w:val="24"/>
              </w:rPr>
              <w:t xml:space="preserve"> </w:t>
            </w:r>
            <w:r>
              <w:rPr>
                <w:sz w:val="24"/>
              </w:rPr>
              <w:t>реализации идей</w:t>
            </w:r>
            <w:r>
              <w:rPr>
                <w:spacing w:val="1"/>
                <w:sz w:val="24"/>
              </w:rPr>
              <w:t xml:space="preserve"> </w:t>
            </w:r>
            <w:r>
              <w:rPr>
                <w:sz w:val="24"/>
              </w:rPr>
              <w:t>и</w:t>
            </w:r>
            <w:r>
              <w:rPr>
                <w:spacing w:val="1"/>
                <w:sz w:val="24"/>
              </w:rPr>
              <w:t xml:space="preserve"> </w:t>
            </w:r>
            <w:r>
              <w:rPr>
                <w:sz w:val="24"/>
              </w:rPr>
              <w:t>инициатив обучающихся, а также</w:t>
            </w:r>
            <w:r>
              <w:rPr>
                <w:spacing w:val="1"/>
                <w:sz w:val="24"/>
              </w:rPr>
              <w:t xml:space="preserve"> </w:t>
            </w:r>
            <w:r>
              <w:rPr>
                <w:sz w:val="24"/>
              </w:rPr>
              <w:t>увеличении</w:t>
            </w:r>
            <w:r>
              <w:rPr>
                <w:spacing w:val="1"/>
                <w:sz w:val="24"/>
              </w:rPr>
              <w:t xml:space="preserve"> </w:t>
            </w:r>
            <w:r>
              <w:rPr>
                <w:sz w:val="24"/>
              </w:rPr>
              <w:t>количества</w:t>
            </w:r>
            <w:r>
              <w:rPr>
                <w:spacing w:val="1"/>
                <w:sz w:val="24"/>
              </w:rPr>
              <w:t xml:space="preserve"> </w:t>
            </w:r>
            <w:r>
              <w:rPr>
                <w:sz w:val="24"/>
              </w:rPr>
              <w:t>школьников,</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просветительских,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событиях.</w:t>
            </w:r>
            <w:r>
              <w:rPr>
                <w:spacing w:val="1"/>
                <w:sz w:val="24"/>
              </w:rPr>
              <w:t xml:space="preserve"> </w:t>
            </w:r>
            <w:r>
              <w:rPr>
                <w:sz w:val="24"/>
              </w:rPr>
              <w:t>Информирование</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r>
              <w:rPr>
                <w:spacing w:val="1"/>
                <w:sz w:val="24"/>
              </w:rPr>
              <w:t xml:space="preserve"> </w:t>
            </w:r>
            <w:r>
              <w:rPr>
                <w:sz w:val="24"/>
              </w:rPr>
              <w:t>об</w:t>
            </w:r>
            <w:r>
              <w:rPr>
                <w:spacing w:val="1"/>
                <w:sz w:val="24"/>
              </w:rPr>
              <w:t xml:space="preserve"> </w:t>
            </w:r>
            <w:r>
              <w:rPr>
                <w:sz w:val="24"/>
              </w:rPr>
              <w:t>имеющихся</w:t>
            </w:r>
            <w:r>
              <w:rPr>
                <w:spacing w:val="1"/>
                <w:sz w:val="24"/>
              </w:rPr>
              <w:t xml:space="preserve"> </w:t>
            </w:r>
            <w:r>
              <w:rPr>
                <w:sz w:val="24"/>
              </w:rPr>
              <w:t>в</w:t>
            </w:r>
            <w:r>
              <w:rPr>
                <w:spacing w:val="-57"/>
                <w:sz w:val="24"/>
              </w:rPr>
              <w:t xml:space="preserve"> </w:t>
            </w:r>
            <w:r>
              <w:rPr>
                <w:sz w:val="24"/>
              </w:rPr>
              <w:t>социальном окружении детских и молодежных формированиях,</w:t>
            </w:r>
            <w:r>
              <w:rPr>
                <w:spacing w:val="1"/>
                <w:sz w:val="24"/>
              </w:rPr>
              <w:t xml:space="preserve"> </w:t>
            </w:r>
            <w:r>
              <w:rPr>
                <w:sz w:val="24"/>
              </w:rPr>
              <w:t>содержании их деятельности, целях, задачах этих организаций.</w:t>
            </w:r>
            <w:r>
              <w:rPr>
                <w:spacing w:val="1"/>
                <w:sz w:val="24"/>
              </w:rPr>
              <w:t xml:space="preserve"> </w:t>
            </w:r>
            <w:r>
              <w:rPr>
                <w:sz w:val="24"/>
              </w:rPr>
              <w:t>Является</w:t>
            </w:r>
            <w:r>
              <w:rPr>
                <w:spacing w:val="34"/>
                <w:sz w:val="24"/>
              </w:rPr>
              <w:t xml:space="preserve"> </w:t>
            </w:r>
            <w:r>
              <w:rPr>
                <w:sz w:val="24"/>
              </w:rPr>
              <w:t>куратором</w:t>
            </w:r>
            <w:r>
              <w:rPr>
                <w:spacing w:val="34"/>
                <w:sz w:val="24"/>
              </w:rPr>
              <w:t xml:space="preserve"> </w:t>
            </w:r>
            <w:r>
              <w:rPr>
                <w:sz w:val="24"/>
              </w:rPr>
              <w:t>Школьного</w:t>
            </w:r>
            <w:r>
              <w:rPr>
                <w:spacing w:val="32"/>
                <w:sz w:val="24"/>
              </w:rPr>
              <w:t xml:space="preserve"> </w:t>
            </w:r>
            <w:r>
              <w:rPr>
                <w:sz w:val="24"/>
              </w:rPr>
              <w:t>медиа</w:t>
            </w:r>
            <w:r>
              <w:rPr>
                <w:spacing w:val="34"/>
                <w:sz w:val="24"/>
              </w:rPr>
              <w:t xml:space="preserve"> </w:t>
            </w:r>
            <w:r>
              <w:rPr>
                <w:sz w:val="24"/>
              </w:rPr>
              <w:t>и</w:t>
            </w:r>
            <w:r>
              <w:rPr>
                <w:spacing w:val="33"/>
                <w:sz w:val="24"/>
              </w:rPr>
              <w:t xml:space="preserve"> </w:t>
            </w:r>
            <w:r>
              <w:rPr>
                <w:sz w:val="24"/>
              </w:rPr>
              <w:t>центра</w:t>
            </w:r>
            <w:r>
              <w:rPr>
                <w:spacing w:val="34"/>
                <w:sz w:val="24"/>
              </w:rPr>
              <w:t xml:space="preserve"> </w:t>
            </w:r>
            <w:r>
              <w:rPr>
                <w:sz w:val="24"/>
              </w:rPr>
              <w:t>детских</w:t>
            </w:r>
            <w:r w:rsidR="00E36446">
              <w:rPr>
                <w:sz w:val="24"/>
              </w:rPr>
              <w:t xml:space="preserve"> </w:t>
            </w:r>
            <w:r>
              <w:rPr>
                <w:sz w:val="24"/>
              </w:rPr>
              <w:t>инициатив.</w:t>
            </w:r>
          </w:p>
        </w:tc>
      </w:tr>
    </w:tbl>
    <w:p w:rsidR="00292DCE" w:rsidRDefault="00292DCE">
      <w:pPr>
        <w:spacing w:line="265" w:lineRule="exact"/>
        <w:rPr>
          <w:sz w:val="24"/>
        </w:rPr>
        <w:sectPr w:rsidR="00292DCE">
          <w:pgSz w:w="11930" w:h="16860"/>
          <w:pgMar w:top="1480" w:right="100" w:bottom="860" w:left="480" w:header="0" w:footer="582"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947"/>
      </w:tblGrid>
      <w:tr w:rsidR="00292DCE">
        <w:trPr>
          <w:trHeight w:val="1931"/>
        </w:trPr>
        <w:tc>
          <w:tcPr>
            <w:tcW w:w="2235" w:type="dxa"/>
          </w:tcPr>
          <w:p w:rsidR="00292DCE" w:rsidRDefault="00292DCE">
            <w:pPr>
              <w:pStyle w:val="TableParagraph"/>
              <w:ind w:left="0"/>
              <w:rPr>
                <w:sz w:val="24"/>
              </w:rPr>
            </w:pPr>
          </w:p>
        </w:tc>
        <w:tc>
          <w:tcPr>
            <w:tcW w:w="1136" w:type="dxa"/>
          </w:tcPr>
          <w:p w:rsidR="00292DCE" w:rsidRDefault="00292DCE">
            <w:pPr>
              <w:pStyle w:val="TableParagraph"/>
              <w:ind w:left="0"/>
              <w:rPr>
                <w:sz w:val="24"/>
              </w:rPr>
            </w:pPr>
          </w:p>
        </w:tc>
        <w:tc>
          <w:tcPr>
            <w:tcW w:w="6947" w:type="dxa"/>
          </w:tcPr>
          <w:p w:rsidR="00292DCE" w:rsidRDefault="00F301D9">
            <w:pPr>
              <w:pStyle w:val="TableParagraph"/>
              <w:ind w:left="105" w:right="101"/>
              <w:jc w:val="both"/>
              <w:rPr>
                <w:sz w:val="24"/>
              </w:rPr>
            </w:pPr>
            <w:r>
              <w:rPr>
                <w:sz w:val="24"/>
              </w:rPr>
              <w:t>педагогическую</w:t>
            </w:r>
            <w:r>
              <w:rPr>
                <w:spacing w:val="1"/>
                <w:sz w:val="24"/>
              </w:rPr>
              <w:t xml:space="preserve"> </w:t>
            </w:r>
            <w:r>
              <w:rPr>
                <w:sz w:val="24"/>
              </w:rPr>
              <w:t>поддержку</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содействует</w:t>
            </w:r>
            <w:r>
              <w:rPr>
                <w:spacing w:val="1"/>
                <w:sz w:val="24"/>
              </w:rPr>
              <w:t xml:space="preserve"> </w:t>
            </w:r>
            <w:r>
              <w:rPr>
                <w:sz w:val="24"/>
              </w:rPr>
              <w:t>обновлению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57"/>
                <w:sz w:val="24"/>
              </w:rPr>
              <w:t xml:space="preserve"> </w:t>
            </w:r>
            <w:r>
              <w:rPr>
                <w:sz w:val="24"/>
              </w:rPr>
              <w:t>деятельности детских организаций, объединений, организует их</w:t>
            </w:r>
            <w:r>
              <w:rPr>
                <w:spacing w:val="1"/>
                <w:sz w:val="24"/>
              </w:rPr>
              <w:t xml:space="preserve"> </w:t>
            </w:r>
            <w:r>
              <w:rPr>
                <w:sz w:val="24"/>
              </w:rPr>
              <w:t>коллективную</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 интересами обучающихся и требованиями жизни.</w:t>
            </w:r>
            <w:r>
              <w:rPr>
                <w:spacing w:val="1"/>
                <w:sz w:val="24"/>
              </w:rPr>
              <w:t xml:space="preserve"> </w:t>
            </w:r>
            <w:r>
              <w:rPr>
                <w:sz w:val="24"/>
              </w:rPr>
              <w:t>Организует</w:t>
            </w:r>
            <w:r>
              <w:rPr>
                <w:spacing w:val="31"/>
                <w:sz w:val="24"/>
              </w:rPr>
              <w:t xml:space="preserve"> </w:t>
            </w:r>
            <w:r>
              <w:rPr>
                <w:sz w:val="24"/>
              </w:rPr>
              <w:t>наглядное</w:t>
            </w:r>
            <w:r>
              <w:rPr>
                <w:spacing w:val="30"/>
                <w:sz w:val="24"/>
              </w:rPr>
              <w:t xml:space="preserve"> </w:t>
            </w:r>
            <w:r>
              <w:rPr>
                <w:sz w:val="24"/>
              </w:rPr>
              <w:t>оформление</w:t>
            </w:r>
            <w:r>
              <w:rPr>
                <w:spacing w:val="30"/>
                <w:sz w:val="24"/>
              </w:rPr>
              <w:t xml:space="preserve"> </w:t>
            </w:r>
            <w:r>
              <w:rPr>
                <w:sz w:val="24"/>
              </w:rPr>
              <w:t>школы</w:t>
            </w:r>
            <w:r>
              <w:rPr>
                <w:spacing w:val="30"/>
                <w:sz w:val="24"/>
              </w:rPr>
              <w:t xml:space="preserve"> </w:t>
            </w:r>
            <w:r>
              <w:rPr>
                <w:sz w:val="24"/>
              </w:rPr>
              <w:t>по</w:t>
            </w:r>
            <w:r>
              <w:rPr>
                <w:spacing w:val="31"/>
                <w:sz w:val="24"/>
              </w:rPr>
              <w:t xml:space="preserve"> </w:t>
            </w:r>
            <w:r>
              <w:rPr>
                <w:sz w:val="24"/>
              </w:rPr>
              <w:t>тематике</w:t>
            </w:r>
          </w:p>
          <w:p w:rsidR="00292DCE" w:rsidRDefault="00F301D9">
            <w:pPr>
              <w:pStyle w:val="TableParagraph"/>
              <w:spacing w:line="264" w:lineRule="exact"/>
              <w:ind w:left="105"/>
              <w:jc w:val="both"/>
              <w:rPr>
                <w:sz w:val="24"/>
              </w:rPr>
            </w:pPr>
            <w:r>
              <w:rPr>
                <w:sz w:val="24"/>
              </w:rPr>
              <w:t>проводимой</w:t>
            </w:r>
            <w:r>
              <w:rPr>
                <w:spacing w:val="-5"/>
                <w:sz w:val="24"/>
              </w:rPr>
              <w:t xml:space="preserve"> </w:t>
            </w:r>
            <w:r>
              <w:rPr>
                <w:sz w:val="24"/>
              </w:rPr>
              <w:t>им</w:t>
            </w:r>
            <w:r>
              <w:rPr>
                <w:spacing w:val="-5"/>
                <w:sz w:val="24"/>
              </w:rPr>
              <w:t xml:space="preserve"> </w:t>
            </w:r>
            <w:r>
              <w:rPr>
                <w:sz w:val="24"/>
              </w:rPr>
              <w:t>работы.</w:t>
            </w:r>
          </w:p>
        </w:tc>
      </w:tr>
      <w:tr w:rsidR="00292DCE">
        <w:trPr>
          <w:trHeight w:val="2208"/>
        </w:trPr>
        <w:tc>
          <w:tcPr>
            <w:tcW w:w="2235" w:type="dxa"/>
          </w:tcPr>
          <w:p w:rsidR="00292DCE" w:rsidRDefault="00F301D9">
            <w:pPr>
              <w:pStyle w:val="TableParagraph"/>
              <w:spacing w:line="268" w:lineRule="exact"/>
              <w:ind w:left="107"/>
              <w:rPr>
                <w:sz w:val="24"/>
              </w:rPr>
            </w:pPr>
            <w:r>
              <w:rPr>
                <w:sz w:val="24"/>
              </w:rPr>
              <w:t>Педагог-психолог</w:t>
            </w:r>
          </w:p>
        </w:tc>
        <w:tc>
          <w:tcPr>
            <w:tcW w:w="1136" w:type="dxa"/>
          </w:tcPr>
          <w:p w:rsidR="00292DCE" w:rsidRDefault="00F301D9">
            <w:pPr>
              <w:pStyle w:val="TableParagraph"/>
              <w:spacing w:line="268" w:lineRule="exact"/>
              <w:ind w:left="107"/>
              <w:rPr>
                <w:sz w:val="24"/>
              </w:rPr>
            </w:pPr>
            <w:r>
              <w:rPr>
                <w:sz w:val="24"/>
              </w:rPr>
              <w:t>1</w:t>
            </w:r>
          </w:p>
        </w:tc>
        <w:tc>
          <w:tcPr>
            <w:tcW w:w="6947" w:type="dxa"/>
          </w:tcPr>
          <w:p w:rsidR="00292DCE" w:rsidRDefault="00F301D9">
            <w:pPr>
              <w:pStyle w:val="TableParagraph"/>
              <w:ind w:left="105" w:right="95"/>
              <w:jc w:val="both"/>
              <w:rPr>
                <w:sz w:val="24"/>
              </w:rPr>
            </w:pPr>
            <w:r>
              <w:rPr>
                <w:sz w:val="24"/>
              </w:rPr>
              <w:t>Организует</w:t>
            </w:r>
            <w:r>
              <w:rPr>
                <w:spacing w:val="1"/>
                <w:sz w:val="24"/>
              </w:rPr>
              <w:t xml:space="preserve"> </w:t>
            </w:r>
            <w:r>
              <w:rPr>
                <w:sz w:val="24"/>
              </w:rPr>
              <w:t>психологическое</w:t>
            </w:r>
            <w:r>
              <w:rPr>
                <w:spacing w:val="1"/>
                <w:sz w:val="24"/>
              </w:rPr>
              <w:t xml:space="preserve"> </w:t>
            </w:r>
            <w:r>
              <w:rPr>
                <w:sz w:val="24"/>
              </w:rPr>
              <w:t>сопровождение</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проводит</w:t>
            </w:r>
            <w:r>
              <w:rPr>
                <w:spacing w:val="1"/>
                <w:sz w:val="24"/>
              </w:rPr>
              <w:t xml:space="preserve"> </w:t>
            </w:r>
            <w:r>
              <w:rPr>
                <w:sz w:val="24"/>
              </w:rPr>
              <w:t>коррекционные</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состоящими на различных видах учёта; консультации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корректировке</w:t>
            </w:r>
            <w:r>
              <w:rPr>
                <w:spacing w:val="1"/>
                <w:sz w:val="24"/>
              </w:rPr>
              <w:t xml:space="preserve"> </w:t>
            </w:r>
            <w:r>
              <w:rPr>
                <w:sz w:val="24"/>
              </w:rPr>
              <w:t>детско-</w:t>
            </w:r>
            <w:r>
              <w:rPr>
                <w:spacing w:val="-57"/>
                <w:sz w:val="24"/>
              </w:rPr>
              <w:t xml:space="preserve"> </w:t>
            </w:r>
            <w:r>
              <w:rPr>
                <w:sz w:val="24"/>
              </w:rPr>
              <w:t>родительских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вопросам</w:t>
            </w:r>
            <w:r>
              <w:rPr>
                <w:spacing w:val="-57"/>
                <w:sz w:val="24"/>
              </w:rPr>
              <w:t xml:space="preserve"> </w:t>
            </w:r>
            <w:r>
              <w:rPr>
                <w:sz w:val="24"/>
              </w:rPr>
              <w:t>личностного</w:t>
            </w:r>
            <w:r>
              <w:rPr>
                <w:spacing w:val="-1"/>
                <w:sz w:val="24"/>
              </w:rPr>
              <w:t xml:space="preserve"> </w:t>
            </w:r>
            <w:r>
              <w:rPr>
                <w:sz w:val="24"/>
              </w:rPr>
              <w:t>развития.</w:t>
            </w:r>
          </w:p>
          <w:p w:rsidR="00292DCE" w:rsidRDefault="00F301D9">
            <w:pPr>
              <w:pStyle w:val="TableParagraph"/>
              <w:spacing w:line="276" w:lineRule="exact"/>
              <w:ind w:left="105" w:right="101"/>
              <w:jc w:val="both"/>
              <w:rPr>
                <w:sz w:val="24"/>
              </w:rPr>
            </w:pPr>
            <w:r>
              <w:rPr>
                <w:sz w:val="24"/>
              </w:rPr>
              <w:t>Проводит</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направленные</w:t>
            </w:r>
            <w:r>
              <w:rPr>
                <w:spacing w:val="1"/>
                <w:sz w:val="24"/>
              </w:rPr>
              <w:t xml:space="preserve"> </w:t>
            </w:r>
            <w:r>
              <w:rPr>
                <w:sz w:val="24"/>
              </w:rPr>
              <w:t>на</w:t>
            </w:r>
            <w:r>
              <w:rPr>
                <w:spacing w:val="-57"/>
                <w:sz w:val="24"/>
              </w:rPr>
              <w:t xml:space="preserve"> </w:t>
            </w:r>
            <w:r>
              <w:rPr>
                <w:sz w:val="24"/>
              </w:rPr>
              <w:t>профилактику</w:t>
            </w:r>
            <w:r>
              <w:rPr>
                <w:spacing w:val="-11"/>
                <w:sz w:val="24"/>
              </w:rPr>
              <w:t xml:space="preserve"> </w:t>
            </w:r>
            <w:r>
              <w:rPr>
                <w:sz w:val="24"/>
              </w:rPr>
              <w:t>конфликтов,</w:t>
            </w:r>
            <w:r>
              <w:rPr>
                <w:spacing w:val="-4"/>
                <w:sz w:val="24"/>
              </w:rPr>
              <w:t xml:space="preserve"> </w:t>
            </w:r>
            <w:r>
              <w:rPr>
                <w:sz w:val="24"/>
              </w:rPr>
              <w:t>буллинга,</w:t>
            </w:r>
            <w:r>
              <w:rPr>
                <w:spacing w:val="-3"/>
                <w:sz w:val="24"/>
              </w:rPr>
              <w:t xml:space="preserve"> </w:t>
            </w:r>
            <w:r>
              <w:rPr>
                <w:sz w:val="24"/>
              </w:rPr>
              <w:t>профориентацию</w:t>
            </w:r>
            <w:r>
              <w:rPr>
                <w:spacing w:val="-4"/>
                <w:sz w:val="24"/>
              </w:rPr>
              <w:t xml:space="preserve"> </w:t>
            </w:r>
            <w:r>
              <w:rPr>
                <w:sz w:val="24"/>
              </w:rPr>
              <w:t>др.</w:t>
            </w:r>
          </w:p>
        </w:tc>
      </w:tr>
      <w:tr w:rsidR="00292DCE">
        <w:trPr>
          <w:trHeight w:val="827"/>
        </w:trPr>
        <w:tc>
          <w:tcPr>
            <w:tcW w:w="2235" w:type="dxa"/>
          </w:tcPr>
          <w:p w:rsidR="00292DCE" w:rsidRDefault="00F301D9">
            <w:pPr>
              <w:pStyle w:val="TableParagraph"/>
              <w:ind w:left="107" w:right="338"/>
              <w:rPr>
                <w:sz w:val="24"/>
              </w:rPr>
            </w:pPr>
            <w:r>
              <w:rPr>
                <w:sz w:val="24"/>
              </w:rPr>
              <w:t>Педагог-</w:t>
            </w:r>
            <w:r>
              <w:rPr>
                <w:spacing w:val="1"/>
                <w:sz w:val="24"/>
              </w:rPr>
              <w:t xml:space="preserve"> </w:t>
            </w:r>
            <w:r>
              <w:rPr>
                <w:spacing w:val="-1"/>
                <w:sz w:val="24"/>
              </w:rPr>
              <w:t>дополнительного</w:t>
            </w:r>
          </w:p>
          <w:p w:rsidR="00292DCE" w:rsidRDefault="00F301D9">
            <w:pPr>
              <w:pStyle w:val="TableParagraph"/>
              <w:spacing w:line="264" w:lineRule="exact"/>
              <w:ind w:left="107"/>
              <w:rPr>
                <w:sz w:val="24"/>
              </w:rPr>
            </w:pPr>
            <w:r>
              <w:rPr>
                <w:sz w:val="24"/>
              </w:rPr>
              <w:t>образования</w:t>
            </w:r>
          </w:p>
        </w:tc>
        <w:tc>
          <w:tcPr>
            <w:tcW w:w="1136" w:type="dxa"/>
          </w:tcPr>
          <w:p w:rsidR="00292DCE" w:rsidRDefault="00F301D9">
            <w:pPr>
              <w:pStyle w:val="TableParagraph"/>
              <w:spacing w:line="268" w:lineRule="exact"/>
              <w:ind w:left="107"/>
              <w:rPr>
                <w:sz w:val="24"/>
              </w:rPr>
            </w:pPr>
            <w:r>
              <w:rPr>
                <w:sz w:val="24"/>
              </w:rPr>
              <w:t>4</w:t>
            </w:r>
          </w:p>
        </w:tc>
        <w:tc>
          <w:tcPr>
            <w:tcW w:w="6947" w:type="dxa"/>
          </w:tcPr>
          <w:p w:rsidR="00292DCE" w:rsidRDefault="00F301D9">
            <w:pPr>
              <w:pStyle w:val="TableParagraph"/>
              <w:tabs>
                <w:tab w:val="left" w:pos="1783"/>
                <w:tab w:val="left" w:pos="2116"/>
                <w:tab w:val="left" w:pos="3687"/>
                <w:tab w:val="left" w:pos="5113"/>
              </w:tabs>
              <w:ind w:left="105" w:right="106"/>
              <w:rPr>
                <w:sz w:val="24"/>
              </w:rPr>
            </w:pPr>
            <w:r>
              <w:rPr>
                <w:sz w:val="24"/>
              </w:rPr>
              <w:t>Разрабатывает</w:t>
            </w:r>
            <w:r>
              <w:rPr>
                <w:sz w:val="24"/>
              </w:rPr>
              <w:tab/>
              <w:t>и</w:t>
            </w:r>
            <w:r>
              <w:rPr>
                <w:sz w:val="24"/>
              </w:rPr>
              <w:tab/>
              <w:t>обеспечивает</w:t>
            </w:r>
            <w:r>
              <w:rPr>
                <w:sz w:val="24"/>
              </w:rPr>
              <w:tab/>
              <w:t>реализацию</w:t>
            </w:r>
            <w:r>
              <w:rPr>
                <w:sz w:val="24"/>
              </w:rPr>
              <w:tab/>
            </w:r>
            <w:r>
              <w:rPr>
                <w:spacing w:val="-1"/>
                <w:sz w:val="24"/>
              </w:rPr>
              <w:t>дополнительных</w:t>
            </w:r>
            <w:r>
              <w:rPr>
                <w:spacing w:val="-57"/>
                <w:sz w:val="24"/>
              </w:rPr>
              <w:t xml:space="preserve"> </w:t>
            </w:r>
            <w:r>
              <w:rPr>
                <w:sz w:val="24"/>
              </w:rPr>
              <w:t>общеобразовательных</w:t>
            </w:r>
            <w:r>
              <w:rPr>
                <w:spacing w:val="-1"/>
                <w:sz w:val="24"/>
              </w:rPr>
              <w:t xml:space="preserve"> </w:t>
            </w:r>
            <w:r>
              <w:rPr>
                <w:sz w:val="24"/>
              </w:rPr>
              <w:t>общеразвивающих</w:t>
            </w:r>
            <w:r>
              <w:rPr>
                <w:spacing w:val="1"/>
                <w:sz w:val="24"/>
              </w:rPr>
              <w:t xml:space="preserve"> </w:t>
            </w:r>
            <w:r>
              <w:rPr>
                <w:sz w:val="24"/>
              </w:rPr>
              <w:t>программ.</w:t>
            </w:r>
          </w:p>
        </w:tc>
      </w:tr>
      <w:tr w:rsidR="00292DCE">
        <w:trPr>
          <w:trHeight w:val="551"/>
        </w:trPr>
        <w:tc>
          <w:tcPr>
            <w:tcW w:w="2235" w:type="dxa"/>
          </w:tcPr>
          <w:p w:rsidR="00292DCE" w:rsidRDefault="00F301D9">
            <w:pPr>
              <w:pStyle w:val="TableParagraph"/>
              <w:spacing w:line="268" w:lineRule="exact"/>
              <w:ind w:left="107"/>
              <w:rPr>
                <w:sz w:val="24"/>
              </w:rPr>
            </w:pPr>
            <w:r>
              <w:rPr>
                <w:sz w:val="24"/>
              </w:rPr>
              <w:t>Классный</w:t>
            </w:r>
          </w:p>
          <w:p w:rsidR="00292DCE" w:rsidRDefault="00F301D9">
            <w:pPr>
              <w:pStyle w:val="TableParagraph"/>
              <w:spacing w:line="264" w:lineRule="exact"/>
              <w:ind w:left="107"/>
              <w:rPr>
                <w:sz w:val="24"/>
              </w:rPr>
            </w:pPr>
            <w:r>
              <w:rPr>
                <w:sz w:val="24"/>
              </w:rPr>
              <w:t>руководитель</w:t>
            </w:r>
          </w:p>
        </w:tc>
        <w:tc>
          <w:tcPr>
            <w:tcW w:w="1136" w:type="dxa"/>
          </w:tcPr>
          <w:p w:rsidR="00292DCE" w:rsidRDefault="00E36446">
            <w:pPr>
              <w:pStyle w:val="TableParagraph"/>
              <w:spacing w:line="268" w:lineRule="exact"/>
              <w:ind w:left="107"/>
              <w:rPr>
                <w:sz w:val="24"/>
              </w:rPr>
            </w:pPr>
            <w:r>
              <w:rPr>
                <w:sz w:val="24"/>
              </w:rPr>
              <w:t>11</w:t>
            </w:r>
          </w:p>
        </w:tc>
        <w:tc>
          <w:tcPr>
            <w:tcW w:w="6947" w:type="dxa"/>
          </w:tcPr>
          <w:p w:rsidR="00292DCE" w:rsidRDefault="00F301D9">
            <w:pPr>
              <w:pStyle w:val="TableParagraph"/>
              <w:tabs>
                <w:tab w:val="left" w:pos="1553"/>
                <w:tab w:val="left" w:pos="3504"/>
                <w:tab w:val="left" w:pos="4469"/>
                <w:tab w:val="left" w:pos="4852"/>
                <w:tab w:val="left" w:pos="6699"/>
              </w:tabs>
              <w:spacing w:line="268" w:lineRule="exact"/>
              <w:ind w:left="105"/>
              <w:rPr>
                <w:sz w:val="24"/>
              </w:rPr>
            </w:pPr>
            <w:r>
              <w:rPr>
                <w:sz w:val="24"/>
              </w:rPr>
              <w:t>Организует</w:t>
            </w:r>
            <w:r>
              <w:rPr>
                <w:sz w:val="24"/>
              </w:rPr>
              <w:tab/>
              <w:t>воспитательную</w:t>
            </w:r>
            <w:r>
              <w:rPr>
                <w:sz w:val="24"/>
              </w:rPr>
              <w:tab/>
              <w:t>работу</w:t>
            </w:r>
            <w:r>
              <w:rPr>
                <w:sz w:val="24"/>
              </w:rPr>
              <w:tab/>
              <w:t>с</w:t>
            </w:r>
            <w:r>
              <w:rPr>
                <w:sz w:val="24"/>
              </w:rPr>
              <w:tab/>
              <w:t>обучающимися</w:t>
            </w:r>
            <w:r>
              <w:rPr>
                <w:sz w:val="24"/>
              </w:rPr>
              <w:tab/>
              <w:t>и</w:t>
            </w:r>
          </w:p>
          <w:p w:rsidR="00292DCE" w:rsidRDefault="00F301D9">
            <w:pPr>
              <w:pStyle w:val="TableParagraph"/>
              <w:spacing w:line="264" w:lineRule="exact"/>
              <w:ind w:left="105"/>
              <w:rPr>
                <w:sz w:val="24"/>
              </w:rPr>
            </w:pPr>
            <w:r>
              <w:rPr>
                <w:sz w:val="24"/>
              </w:rPr>
              <w:t>родителями</w:t>
            </w:r>
            <w:r>
              <w:rPr>
                <w:spacing w:val="-10"/>
                <w:sz w:val="24"/>
              </w:rPr>
              <w:t xml:space="preserve"> </w:t>
            </w:r>
            <w:r>
              <w:rPr>
                <w:sz w:val="24"/>
              </w:rPr>
              <w:t>на</w:t>
            </w:r>
            <w:r>
              <w:rPr>
                <w:spacing w:val="-7"/>
                <w:sz w:val="24"/>
              </w:rPr>
              <w:t xml:space="preserve"> </w:t>
            </w:r>
            <w:r>
              <w:rPr>
                <w:sz w:val="24"/>
              </w:rPr>
              <w:t>уровне</w:t>
            </w:r>
            <w:r>
              <w:rPr>
                <w:spacing w:val="-9"/>
                <w:sz w:val="24"/>
              </w:rPr>
              <w:t xml:space="preserve"> </w:t>
            </w:r>
            <w:r>
              <w:rPr>
                <w:sz w:val="24"/>
              </w:rPr>
              <w:t>классного</w:t>
            </w:r>
            <w:r>
              <w:rPr>
                <w:spacing w:val="-9"/>
                <w:sz w:val="24"/>
              </w:rPr>
              <w:t xml:space="preserve"> </w:t>
            </w:r>
            <w:r>
              <w:rPr>
                <w:sz w:val="24"/>
              </w:rPr>
              <w:t>коллектива.</w:t>
            </w:r>
          </w:p>
        </w:tc>
      </w:tr>
      <w:tr w:rsidR="00292DCE">
        <w:trPr>
          <w:trHeight w:val="553"/>
        </w:trPr>
        <w:tc>
          <w:tcPr>
            <w:tcW w:w="2235" w:type="dxa"/>
          </w:tcPr>
          <w:p w:rsidR="00292DCE" w:rsidRDefault="00F301D9">
            <w:pPr>
              <w:pStyle w:val="TableParagraph"/>
              <w:spacing w:line="270" w:lineRule="exact"/>
              <w:ind w:left="107"/>
              <w:rPr>
                <w:sz w:val="24"/>
              </w:rPr>
            </w:pPr>
            <w:r>
              <w:rPr>
                <w:sz w:val="24"/>
              </w:rPr>
              <w:t>Учитель-</w:t>
            </w:r>
          </w:p>
          <w:p w:rsidR="00292DCE" w:rsidRDefault="00F301D9">
            <w:pPr>
              <w:pStyle w:val="TableParagraph"/>
              <w:spacing w:line="264" w:lineRule="exact"/>
              <w:ind w:left="107"/>
              <w:rPr>
                <w:sz w:val="24"/>
              </w:rPr>
            </w:pPr>
            <w:r>
              <w:rPr>
                <w:sz w:val="24"/>
              </w:rPr>
              <w:t>предметник</w:t>
            </w:r>
          </w:p>
        </w:tc>
        <w:tc>
          <w:tcPr>
            <w:tcW w:w="1136" w:type="dxa"/>
          </w:tcPr>
          <w:p w:rsidR="00292DCE" w:rsidRDefault="00E36446">
            <w:pPr>
              <w:pStyle w:val="TableParagraph"/>
              <w:spacing w:line="270" w:lineRule="exact"/>
              <w:ind w:left="107"/>
              <w:rPr>
                <w:sz w:val="24"/>
              </w:rPr>
            </w:pPr>
            <w:r>
              <w:rPr>
                <w:sz w:val="24"/>
              </w:rPr>
              <w:t>20</w:t>
            </w:r>
          </w:p>
        </w:tc>
        <w:tc>
          <w:tcPr>
            <w:tcW w:w="6947" w:type="dxa"/>
          </w:tcPr>
          <w:p w:rsidR="00292DCE" w:rsidRDefault="00F301D9">
            <w:pPr>
              <w:pStyle w:val="TableParagraph"/>
              <w:spacing w:line="270" w:lineRule="exact"/>
              <w:ind w:left="105"/>
              <w:rPr>
                <w:sz w:val="24"/>
              </w:rPr>
            </w:pPr>
            <w:r>
              <w:rPr>
                <w:sz w:val="24"/>
              </w:rPr>
              <w:t>Реализует</w:t>
            </w:r>
            <w:r>
              <w:rPr>
                <w:spacing w:val="-9"/>
                <w:sz w:val="24"/>
              </w:rPr>
              <w:t xml:space="preserve"> </w:t>
            </w:r>
            <w:r>
              <w:rPr>
                <w:sz w:val="24"/>
              </w:rPr>
              <w:t>воспитательный</w:t>
            </w:r>
            <w:r>
              <w:rPr>
                <w:spacing w:val="-8"/>
                <w:sz w:val="24"/>
              </w:rPr>
              <w:t xml:space="preserve"> </w:t>
            </w:r>
            <w:r>
              <w:rPr>
                <w:sz w:val="24"/>
              </w:rPr>
              <w:t>потенциал</w:t>
            </w:r>
            <w:r>
              <w:rPr>
                <w:spacing w:val="-6"/>
                <w:sz w:val="24"/>
              </w:rPr>
              <w:t xml:space="preserve"> </w:t>
            </w:r>
            <w:r>
              <w:rPr>
                <w:sz w:val="24"/>
              </w:rPr>
              <w:t>урока.</w:t>
            </w:r>
          </w:p>
        </w:tc>
      </w:tr>
    </w:tbl>
    <w:p w:rsidR="00292DCE" w:rsidRDefault="00292DCE">
      <w:pPr>
        <w:pStyle w:val="a3"/>
        <w:spacing w:before="4"/>
        <w:ind w:left="0"/>
        <w:rPr>
          <w:sz w:val="28"/>
        </w:rPr>
      </w:pPr>
    </w:p>
    <w:p w:rsidR="00292DCE" w:rsidRDefault="00F301D9">
      <w:pPr>
        <w:pStyle w:val="a3"/>
        <w:spacing w:before="90" w:line="360" w:lineRule="auto"/>
        <w:ind w:right="331" w:firstLine="420"/>
        <w:jc w:val="both"/>
      </w:pPr>
      <w:r>
        <w:t>Общая</w:t>
      </w:r>
      <w:r>
        <w:rPr>
          <w:spacing w:val="1"/>
        </w:rPr>
        <w:t xml:space="preserve"> </w:t>
      </w:r>
      <w:r>
        <w:t>численность</w:t>
      </w:r>
      <w:r>
        <w:rPr>
          <w:spacing w:val="1"/>
        </w:rPr>
        <w:t xml:space="preserve"> </w:t>
      </w:r>
      <w:r>
        <w:t>педагогических</w:t>
      </w:r>
      <w:r>
        <w:rPr>
          <w:spacing w:val="1"/>
        </w:rPr>
        <w:t xml:space="preserve"> </w:t>
      </w:r>
      <w:r>
        <w:t>работников</w:t>
      </w:r>
      <w:r>
        <w:rPr>
          <w:spacing w:val="1"/>
        </w:rPr>
        <w:t xml:space="preserve"> </w:t>
      </w:r>
      <w:r>
        <w:t>–</w:t>
      </w:r>
      <w:r>
        <w:rPr>
          <w:spacing w:val="1"/>
        </w:rPr>
        <w:t xml:space="preserve"> </w:t>
      </w:r>
      <w:r>
        <w:t>2</w:t>
      </w:r>
      <w:r w:rsidR="00E36446">
        <w:t>0</w:t>
      </w:r>
      <w:r>
        <w:rPr>
          <w:spacing w:val="1"/>
        </w:rPr>
        <w:t xml:space="preserve"> </w:t>
      </w:r>
      <w:r>
        <w:t>человек</w:t>
      </w:r>
      <w:r w:rsidR="00E36446">
        <w:t>,</w:t>
      </w:r>
      <w:r>
        <w:rPr>
          <w:spacing w:val="1"/>
        </w:rPr>
        <w:t xml:space="preserve"> </w:t>
      </w:r>
      <w:r>
        <w:t>основных</w:t>
      </w:r>
      <w:r>
        <w:rPr>
          <w:spacing w:val="1"/>
        </w:rPr>
        <w:t xml:space="preserve"> </w:t>
      </w:r>
      <w:r>
        <w:t>педагогических</w:t>
      </w:r>
      <w:r>
        <w:rPr>
          <w:spacing w:val="1"/>
        </w:rPr>
        <w:t xml:space="preserve"> </w:t>
      </w:r>
      <w:r>
        <w:t xml:space="preserve">работников, из них </w:t>
      </w:r>
      <w:r w:rsidR="00E36446">
        <w:t>17</w:t>
      </w:r>
      <w:r>
        <w:t xml:space="preserve"> человек имеют высшее педагогическое образование,</w:t>
      </w:r>
      <w:r w:rsidR="00E36446">
        <w:rPr>
          <w:spacing w:val="1"/>
        </w:rPr>
        <w:t>12</w:t>
      </w:r>
      <w:r>
        <w:t xml:space="preserve"> педагогов имеют высшую</w:t>
      </w:r>
      <w:r>
        <w:rPr>
          <w:spacing w:val="-57"/>
        </w:rPr>
        <w:t xml:space="preserve"> </w:t>
      </w:r>
      <w:r>
        <w:t>квалификационную</w:t>
      </w:r>
      <w:r>
        <w:rPr>
          <w:spacing w:val="1"/>
        </w:rPr>
        <w:t xml:space="preserve"> </w:t>
      </w:r>
      <w:r>
        <w:t>категорию,</w:t>
      </w:r>
      <w:r>
        <w:rPr>
          <w:spacing w:val="1"/>
        </w:rPr>
        <w:t xml:space="preserve"> </w:t>
      </w:r>
      <w:r w:rsidR="00E36446">
        <w:t>6</w:t>
      </w:r>
      <w:r>
        <w:rPr>
          <w:spacing w:val="1"/>
        </w:rPr>
        <w:t xml:space="preserve"> </w:t>
      </w:r>
      <w:r>
        <w:t>человек</w:t>
      </w:r>
      <w:r>
        <w:rPr>
          <w:spacing w:val="1"/>
        </w:rPr>
        <w:t xml:space="preserve"> </w:t>
      </w:r>
      <w:r>
        <w:t>первую</w:t>
      </w:r>
      <w:r>
        <w:rPr>
          <w:spacing w:val="1"/>
        </w:rPr>
        <w:t xml:space="preserve"> </w:t>
      </w:r>
      <w:r>
        <w:t>квалификационную</w:t>
      </w:r>
      <w:r>
        <w:rPr>
          <w:spacing w:val="1"/>
        </w:rPr>
        <w:t xml:space="preserve"> </w:t>
      </w:r>
      <w:r>
        <w:t>категорию.</w:t>
      </w:r>
      <w:r>
        <w:rPr>
          <w:spacing w:val="1"/>
        </w:rPr>
        <w:t xml:space="preserve"> </w:t>
      </w:r>
      <w:r>
        <w:t>Психолого-</w:t>
      </w:r>
      <w:r>
        <w:rPr>
          <w:spacing w:val="1"/>
        </w:rPr>
        <w:t xml:space="preserve"> </w:t>
      </w:r>
      <w:r>
        <w:t>педагогическое</w:t>
      </w:r>
      <w:r>
        <w:rPr>
          <w:spacing w:val="1"/>
        </w:rPr>
        <w:t xml:space="preserve"> </w:t>
      </w:r>
      <w:r>
        <w:t>сопровождение</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обеспечивают</w:t>
      </w:r>
      <w:r>
        <w:rPr>
          <w:spacing w:val="1"/>
        </w:rPr>
        <w:t xml:space="preserve"> </w:t>
      </w:r>
      <w:r>
        <w:t>педагог-психолог.</w:t>
      </w:r>
      <w:r>
        <w:rPr>
          <w:spacing w:val="-12"/>
        </w:rPr>
        <w:t xml:space="preserve"> </w:t>
      </w:r>
      <w:r>
        <w:t>Классное</w:t>
      </w:r>
      <w:r>
        <w:rPr>
          <w:spacing w:val="-10"/>
        </w:rPr>
        <w:t xml:space="preserve"> </w:t>
      </w:r>
      <w:r>
        <w:t>руководство</w:t>
      </w:r>
      <w:r>
        <w:rPr>
          <w:spacing w:val="-9"/>
        </w:rPr>
        <w:t xml:space="preserve"> </w:t>
      </w:r>
      <w:r>
        <w:t>в</w:t>
      </w:r>
      <w:r>
        <w:rPr>
          <w:spacing w:val="-10"/>
        </w:rPr>
        <w:t xml:space="preserve"> </w:t>
      </w:r>
      <w:r>
        <w:t>1–1</w:t>
      </w:r>
      <w:r w:rsidR="00E36446">
        <w:t>1</w:t>
      </w:r>
      <w:r>
        <w:t>-х</w:t>
      </w:r>
      <w:r>
        <w:rPr>
          <w:spacing w:val="-7"/>
        </w:rPr>
        <w:t xml:space="preserve"> </w:t>
      </w:r>
      <w:r>
        <w:t>классах</w:t>
      </w:r>
      <w:r>
        <w:rPr>
          <w:spacing w:val="-8"/>
        </w:rPr>
        <w:t xml:space="preserve"> </w:t>
      </w:r>
      <w:r>
        <w:t>осуществляют</w:t>
      </w:r>
      <w:r>
        <w:rPr>
          <w:spacing w:val="-9"/>
        </w:rPr>
        <w:t xml:space="preserve"> </w:t>
      </w:r>
      <w:r>
        <w:t>11</w:t>
      </w:r>
      <w:r>
        <w:rPr>
          <w:spacing w:val="-9"/>
        </w:rPr>
        <w:t xml:space="preserve"> </w:t>
      </w:r>
      <w:r>
        <w:t>классных</w:t>
      </w:r>
      <w:r>
        <w:rPr>
          <w:spacing w:val="-10"/>
        </w:rPr>
        <w:t xml:space="preserve"> </w:t>
      </w:r>
      <w:r>
        <w:t>руководителей.</w:t>
      </w:r>
    </w:p>
    <w:p w:rsidR="00292DCE" w:rsidRDefault="00F301D9">
      <w:pPr>
        <w:pStyle w:val="a3"/>
        <w:spacing w:before="2" w:line="360" w:lineRule="auto"/>
        <w:ind w:right="343"/>
        <w:jc w:val="both"/>
      </w:pPr>
      <w:r>
        <w:t>Ежегодно педработники проходят повышение квалификации по актуальным вопросам воспитания в</w:t>
      </w:r>
      <w:r>
        <w:rPr>
          <w:spacing w:val="1"/>
        </w:rPr>
        <w:t xml:space="preserve"> </w:t>
      </w:r>
      <w:r>
        <w:t>соответствии</w:t>
      </w:r>
      <w:r>
        <w:rPr>
          <w:spacing w:val="-1"/>
        </w:rPr>
        <w:t xml:space="preserve"> </w:t>
      </w:r>
      <w:r>
        <w:t>с</w:t>
      </w:r>
      <w:r>
        <w:rPr>
          <w:spacing w:val="-1"/>
        </w:rPr>
        <w:t xml:space="preserve"> </w:t>
      </w:r>
      <w:r>
        <w:t>планом-графиком.</w:t>
      </w:r>
    </w:p>
    <w:p w:rsidR="00292DCE" w:rsidRDefault="00F301D9" w:rsidP="000B0FD5">
      <w:pPr>
        <w:pStyle w:val="41"/>
        <w:numPr>
          <w:ilvl w:val="1"/>
          <w:numId w:val="23"/>
        </w:numPr>
        <w:tabs>
          <w:tab w:val="left" w:pos="3726"/>
        </w:tabs>
        <w:spacing w:before="5"/>
        <w:ind w:left="3725" w:hanging="421"/>
        <w:jc w:val="both"/>
      </w:pPr>
      <w:r>
        <w:t>Нормативно-методическое</w:t>
      </w:r>
      <w:r>
        <w:rPr>
          <w:spacing w:val="50"/>
        </w:rPr>
        <w:t xml:space="preserve"> </w:t>
      </w:r>
      <w:r>
        <w:t>обеспечение</w:t>
      </w:r>
    </w:p>
    <w:p w:rsidR="00292DCE" w:rsidRDefault="00F301D9">
      <w:pPr>
        <w:pStyle w:val="a3"/>
        <w:spacing w:before="192" w:line="360" w:lineRule="auto"/>
        <w:ind w:right="332" w:firstLine="708"/>
        <w:jc w:val="both"/>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57"/>
        </w:rPr>
        <w:t xml:space="preserve"> </w:t>
      </w:r>
      <w:r>
        <w:t>документов, включающих вопросы духовно-нравственного и гражданско-патриотичекого воспитания</w:t>
      </w:r>
      <w:r>
        <w:rPr>
          <w:spacing w:val="1"/>
        </w:rPr>
        <w:t xml:space="preserve"> </w:t>
      </w:r>
      <w:r>
        <w:t>школьников,</w:t>
      </w:r>
      <w:r>
        <w:rPr>
          <w:spacing w:val="1"/>
        </w:rPr>
        <w:t xml:space="preserve"> </w:t>
      </w:r>
      <w:r>
        <w:t>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 помощи.</w:t>
      </w:r>
    </w:p>
    <w:p w:rsidR="00292DCE" w:rsidRDefault="00F301D9">
      <w:pPr>
        <w:pStyle w:val="a3"/>
        <w:spacing w:before="1" w:line="360" w:lineRule="auto"/>
        <w:ind w:right="340" w:firstLine="708"/>
        <w:jc w:val="both"/>
      </w:pP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60"/>
        </w:rPr>
        <w:t xml:space="preserve"> </w:t>
      </w:r>
      <w:r>
        <w:t>по</w:t>
      </w:r>
      <w:r>
        <w:rPr>
          <w:spacing w:val="60"/>
        </w:rPr>
        <w:t xml:space="preserve"> </w:t>
      </w:r>
      <w:r>
        <w:t>внедрению</w:t>
      </w:r>
      <w:r>
        <w:rPr>
          <w:spacing w:val="61"/>
        </w:rPr>
        <w:t xml:space="preserve"> </w:t>
      </w:r>
      <w:r>
        <w:t>рабочей</w:t>
      </w:r>
      <w:r>
        <w:rPr>
          <w:spacing w:val="60"/>
        </w:rPr>
        <w:t xml:space="preserve"> </w:t>
      </w:r>
      <w:r>
        <w:t>программы</w:t>
      </w:r>
      <w:r>
        <w:rPr>
          <w:spacing w:val="1"/>
        </w:rPr>
        <w:t xml:space="preserve"> </w:t>
      </w:r>
      <w:r>
        <w:t>воспитания</w:t>
      </w:r>
      <w:r>
        <w:rPr>
          <w:spacing w:val="-1"/>
        </w:rPr>
        <w:t xml:space="preserve"> </w:t>
      </w:r>
      <w:r>
        <w:t>в</w:t>
      </w:r>
      <w:r>
        <w:rPr>
          <w:spacing w:val="-1"/>
        </w:rPr>
        <w:t xml:space="preserve"> </w:t>
      </w:r>
      <w:r>
        <w:t>образовательный процесс.</w:t>
      </w:r>
    </w:p>
    <w:p w:rsidR="00292DCE" w:rsidRDefault="00F301D9">
      <w:pPr>
        <w:pStyle w:val="a3"/>
        <w:spacing w:line="360" w:lineRule="auto"/>
        <w:ind w:right="339" w:firstLine="708"/>
        <w:jc w:val="both"/>
      </w:pPr>
      <w:r>
        <w:t>Обеспечение использования педагогами методических пособий, содержащих</w:t>
      </w:r>
      <w:r>
        <w:rPr>
          <w:spacing w:val="1"/>
        </w:rPr>
        <w:t xml:space="preserve"> </w:t>
      </w:r>
      <w:r>
        <w:t>«методические</w:t>
      </w:r>
      <w:r>
        <w:rPr>
          <w:spacing w:val="1"/>
        </w:rPr>
        <w:t xml:space="preserve"> </w:t>
      </w:r>
      <w:r>
        <w:t>шлейфы»,</w:t>
      </w:r>
      <w:r>
        <w:rPr>
          <w:spacing w:val="-1"/>
        </w:rPr>
        <w:t xml:space="preserve"> </w:t>
      </w:r>
      <w:r>
        <w:t>видео</w:t>
      </w:r>
      <w:r>
        <w:rPr>
          <w:spacing w:val="3"/>
        </w:rPr>
        <w:t xml:space="preserve"> </w:t>
      </w:r>
      <w:r>
        <w:t>уроков и</w:t>
      </w:r>
      <w:r>
        <w:rPr>
          <w:spacing w:val="-1"/>
        </w:rPr>
        <w:t xml:space="preserve"> </w:t>
      </w:r>
      <w:r>
        <w:t>видео</w:t>
      </w:r>
      <w:r>
        <w:rPr>
          <w:spacing w:val="-1"/>
        </w:rPr>
        <w:t xml:space="preserve"> </w:t>
      </w:r>
      <w:r>
        <w:t>мероприятий</w:t>
      </w:r>
      <w:r>
        <w:rPr>
          <w:spacing w:val="57"/>
        </w:rPr>
        <w:t xml:space="preserve"> </w:t>
      </w:r>
      <w:r>
        <w:t>по</w:t>
      </w:r>
      <w:r>
        <w:rPr>
          <w:spacing w:val="1"/>
        </w:rPr>
        <w:t xml:space="preserve"> </w:t>
      </w:r>
      <w:r>
        <w:t>учебно-воспитательной</w:t>
      </w:r>
      <w:r>
        <w:rPr>
          <w:spacing w:val="-1"/>
        </w:rPr>
        <w:t xml:space="preserve"> </w:t>
      </w:r>
      <w:r>
        <w:t>работе.</w:t>
      </w:r>
    </w:p>
    <w:p w:rsidR="00292DCE" w:rsidRDefault="00F301D9">
      <w:pPr>
        <w:pStyle w:val="a3"/>
        <w:spacing w:line="360" w:lineRule="auto"/>
        <w:ind w:right="341" w:firstLine="768"/>
        <w:jc w:val="both"/>
      </w:pPr>
      <w:r>
        <w:t>Обновление содержания воспитательных программ в целях реализации новых направлений</w:t>
      </w:r>
      <w:r>
        <w:rPr>
          <w:spacing w:val="1"/>
        </w:rPr>
        <w:t xml:space="preserve"> </w:t>
      </w:r>
      <w:r>
        <w:t>программ</w:t>
      </w:r>
      <w:r>
        <w:rPr>
          <w:spacing w:val="-1"/>
        </w:rPr>
        <w:t xml:space="preserve"> </w:t>
      </w:r>
      <w:r>
        <w:t>воспитания.</w:t>
      </w:r>
    </w:p>
    <w:p w:rsidR="00292DCE" w:rsidRDefault="00F301D9">
      <w:pPr>
        <w:pStyle w:val="a3"/>
        <w:ind w:left="1109"/>
        <w:jc w:val="both"/>
      </w:pPr>
      <w:r>
        <w:t>Подготовка/корректировка</w:t>
      </w:r>
      <w:r>
        <w:rPr>
          <w:spacing w:val="-15"/>
        </w:rPr>
        <w:t xml:space="preserve"> </w:t>
      </w:r>
      <w:r>
        <w:t>дополнительных</w:t>
      </w:r>
      <w:r>
        <w:rPr>
          <w:spacing w:val="-12"/>
        </w:rPr>
        <w:t xml:space="preserve"> </w:t>
      </w:r>
      <w:r>
        <w:t>общеразвивающих</w:t>
      </w:r>
      <w:r>
        <w:rPr>
          <w:spacing w:val="-14"/>
        </w:rPr>
        <w:t xml:space="preserve"> </w:t>
      </w:r>
      <w:r>
        <w:t>программ</w:t>
      </w:r>
      <w:r>
        <w:rPr>
          <w:spacing w:val="-14"/>
        </w:rPr>
        <w:t xml:space="preserve"> </w:t>
      </w:r>
      <w:r>
        <w:t>ОО.</w:t>
      </w:r>
    </w:p>
    <w:p w:rsidR="00292DCE" w:rsidRDefault="006E04D2" w:rsidP="00E36446">
      <w:pPr>
        <w:pStyle w:val="a3"/>
        <w:spacing w:before="135"/>
        <w:ind w:left="1109"/>
        <w:jc w:val="both"/>
      </w:pPr>
      <w:r>
        <w:lastRenderedPageBreak/>
        <w:t xml:space="preserve">Сайт,  </w:t>
      </w:r>
      <w:r w:rsidR="00F301D9">
        <w:t xml:space="preserve">  </w:t>
      </w:r>
      <w:r w:rsidR="00F301D9">
        <w:rPr>
          <w:spacing w:val="17"/>
        </w:rPr>
        <w:t xml:space="preserve"> </w:t>
      </w:r>
      <w:r w:rsidR="00F301D9">
        <w:t xml:space="preserve">на  </w:t>
      </w:r>
      <w:r w:rsidR="00F301D9">
        <w:rPr>
          <w:spacing w:val="36"/>
        </w:rPr>
        <w:t xml:space="preserve"> </w:t>
      </w:r>
      <w:r w:rsidR="00F301D9">
        <w:t xml:space="preserve">котором  </w:t>
      </w:r>
      <w:r w:rsidR="00F301D9">
        <w:rPr>
          <w:spacing w:val="34"/>
        </w:rPr>
        <w:t xml:space="preserve"> </w:t>
      </w:r>
      <w:r w:rsidR="00F301D9">
        <w:t xml:space="preserve">будут  </w:t>
      </w:r>
      <w:r w:rsidR="00F301D9">
        <w:rPr>
          <w:spacing w:val="39"/>
        </w:rPr>
        <w:t xml:space="preserve"> </w:t>
      </w:r>
      <w:r w:rsidR="00F301D9">
        <w:t xml:space="preserve">отражены      </w:t>
      </w:r>
      <w:r w:rsidR="00F301D9">
        <w:rPr>
          <w:spacing w:val="17"/>
        </w:rPr>
        <w:t xml:space="preserve"> </w:t>
      </w:r>
      <w:r w:rsidR="00F301D9">
        <w:t xml:space="preserve">реальные  </w:t>
      </w:r>
      <w:r w:rsidR="00F301D9">
        <w:rPr>
          <w:spacing w:val="37"/>
        </w:rPr>
        <w:t xml:space="preserve"> </w:t>
      </w:r>
      <w:r w:rsidR="00F301D9">
        <w:t xml:space="preserve">результаты  </w:t>
      </w:r>
      <w:r w:rsidR="00F301D9">
        <w:rPr>
          <w:spacing w:val="37"/>
        </w:rPr>
        <w:t xml:space="preserve"> </w:t>
      </w:r>
      <w:r w:rsidR="00F301D9">
        <w:t xml:space="preserve">программы  </w:t>
      </w:r>
      <w:r w:rsidR="00F301D9">
        <w:rPr>
          <w:spacing w:val="39"/>
        </w:rPr>
        <w:t xml:space="preserve"> </w:t>
      </w:r>
      <w:r w:rsidR="00F301D9">
        <w:t>воспитани</w:t>
      </w:r>
      <w:r w:rsidR="00E36446">
        <w:t xml:space="preserve">я </w:t>
      </w:r>
    </w:p>
    <w:p w:rsidR="00292DCE" w:rsidRDefault="00292DCE">
      <w:pPr>
        <w:pStyle w:val="a3"/>
        <w:spacing w:before="10"/>
        <w:ind w:left="0"/>
        <w:rPr>
          <w:sz w:val="16"/>
        </w:rPr>
      </w:pPr>
    </w:p>
    <w:p w:rsidR="00292DCE" w:rsidRDefault="00F301D9" w:rsidP="000B0FD5">
      <w:pPr>
        <w:pStyle w:val="41"/>
        <w:numPr>
          <w:ilvl w:val="1"/>
          <w:numId w:val="23"/>
        </w:numPr>
        <w:tabs>
          <w:tab w:val="left" w:pos="1573"/>
        </w:tabs>
        <w:spacing w:before="90" w:line="360" w:lineRule="auto"/>
        <w:ind w:left="4846" w:right="1091" w:hanging="3695"/>
      </w:pPr>
      <w:r>
        <w:t>Требования к условиям работы с обучающимися с особыми образовательными</w:t>
      </w:r>
      <w:r>
        <w:rPr>
          <w:spacing w:val="-57"/>
        </w:rPr>
        <w:t xml:space="preserve"> </w:t>
      </w:r>
      <w:r>
        <w:t>потребностями.</w:t>
      </w:r>
    </w:p>
    <w:p w:rsidR="00292DCE" w:rsidRDefault="00292DCE">
      <w:pPr>
        <w:pStyle w:val="a3"/>
        <w:spacing w:before="9"/>
        <w:ind w:left="0"/>
        <w:rPr>
          <w:b/>
          <w:sz w:val="28"/>
        </w:rPr>
      </w:pPr>
    </w:p>
    <w:p w:rsidR="00292DCE" w:rsidRPr="00425ABE" w:rsidRDefault="00F301D9">
      <w:pPr>
        <w:pStyle w:val="a3"/>
        <w:spacing w:line="360" w:lineRule="auto"/>
        <w:ind w:right="342" w:firstLine="1416"/>
        <w:jc w:val="both"/>
      </w:pPr>
      <w:r w:rsidRPr="00425ABE">
        <w:t>В</w:t>
      </w:r>
      <w:r w:rsidRPr="00425ABE">
        <w:rPr>
          <w:spacing w:val="1"/>
        </w:rPr>
        <w:t xml:space="preserve"> </w:t>
      </w:r>
      <w:r w:rsidRPr="00425ABE">
        <w:t>настоящее</w:t>
      </w:r>
      <w:r w:rsidRPr="00425ABE">
        <w:rPr>
          <w:spacing w:val="1"/>
        </w:rPr>
        <w:t xml:space="preserve"> </w:t>
      </w:r>
      <w:r w:rsidRPr="00425ABE">
        <w:t>время</w:t>
      </w:r>
      <w:r w:rsidRPr="00425ABE">
        <w:rPr>
          <w:spacing w:val="1"/>
        </w:rPr>
        <w:t xml:space="preserve"> </w:t>
      </w:r>
      <w:r w:rsidRPr="00425ABE">
        <w:t>в</w:t>
      </w:r>
      <w:r w:rsidRPr="00425ABE">
        <w:rPr>
          <w:spacing w:val="1"/>
        </w:rPr>
        <w:t xml:space="preserve"> </w:t>
      </w:r>
      <w:r w:rsidR="001F5609" w:rsidRPr="00425ABE">
        <w:t>МКОУ «Уланэргинская СОШ»</w:t>
      </w:r>
      <w:r w:rsidRPr="00425ABE">
        <w:t>,</w:t>
      </w:r>
      <w:r w:rsidRPr="00425ABE">
        <w:rPr>
          <w:spacing w:val="60"/>
        </w:rPr>
        <w:t xml:space="preserve"> </w:t>
      </w:r>
      <w:r w:rsidRPr="00425ABE">
        <w:t>получает</w:t>
      </w:r>
      <w:r w:rsidRPr="00425ABE">
        <w:rPr>
          <w:spacing w:val="1"/>
        </w:rPr>
        <w:t xml:space="preserve"> </w:t>
      </w:r>
      <w:r w:rsidRPr="00425ABE">
        <w:t>образование</w:t>
      </w:r>
      <w:r w:rsidRPr="00425ABE">
        <w:rPr>
          <w:spacing w:val="1"/>
        </w:rPr>
        <w:t xml:space="preserve"> </w:t>
      </w:r>
      <w:r w:rsidR="001F5609" w:rsidRPr="00425ABE">
        <w:t>1</w:t>
      </w:r>
      <w:r w:rsidRPr="00425ABE">
        <w:rPr>
          <w:spacing w:val="1"/>
        </w:rPr>
        <w:t xml:space="preserve"> </w:t>
      </w:r>
      <w:r w:rsidR="001F5609" w:rsidRPr="00425ABE">
        <w:t>ребенок</w:t>
      </w:r>
      <w:r w:rsidRPr="00425ABE">
        <w:t xml:space="preserve"> с</w:t>
      </w:r>
      <w:r w:rsidRPr="00425ABE">
        <w:rPr>
          <w:spacing w:val="1"/>
        </w:rPr>
        <w:t xml:space="preserve"> </w:t>
      </w:r>
      <w:r w:rsidR="001F5609" w:rsidRPr="00425ABE">
        <w:t xml:space="preserve">ОВЗ </w:t>
      </w:r>
      <w:r w:rsidR="006E04D2" w:rsidRPr="00425ABE">
        <w:t>и инвалид</w:t>
      </w:r>
      <w:r w:rsidRPr="00425ABE">
        <w:t>. Для данной</w:t>
      </w:r>
      <w:r w:rsidRPr="00425ABE">
        <w:rPr>
          <w:spacing w:val="1"/>
        </w:rPr>
        <w:t xml:space="preserve"> </w:t>
      </w:r>
      <w:r w:rsidRPr="00425ABE">
        <w:t>категории</w:t>
      </w:r>
      <w:r w:rsidRPr="00425ABE">
        <w:rPr>
          <w:spacing w:val="-5"/>
        </w:rPr>
        <w:t xml:space="preserve"> </w:t>
      </w:r>
      <w:r w:rsidRPr="00425ABE">
        <w:t>обучающихся</w:t>
      </w:r>
      <w:r w:rsidRPr="00425ABE">
        <w:rPr>
          <w:spacing w:val="-4"/>
        </w:rPr>
        <w:t xml:space="preserve"> </w:t>
      </w:r>
      <w:r w:rsidRPr="00425ABE">
        <w:t>в</w:t>
      </w:r>
      <w:r w:rsidRPr="00425ABE">
        <w:rPr>
          <w:spacing w:val="-6"/>
        </w:rPr>
        <w:t xml:space="preserve"> </w:t>
      </w:r>
      <w:r w:rsidR="001F5609" w:rsidRPr="00425ABE">
        <w:t>МКОУ «Уланэргинская СОШ»</w:t>
      </w:r>
      <w:r w:rsidRPr="00425ABE">
        <w:rPr>
          <w:spacing w:val="-5"/>
        </w:rPr>
        <w:t xml:space="preserve"> </w:t>
      </w:r>
      <w:r w:rsidRPr="00425ABE">
        <w:t>созданы</w:t>
      </w:r>
      <w:r w:rsidRPr="00425ABE">
        <w:rPr>
          <w:spacing w:val="-5"/>
        </w:rPr>
        <w:t xml:space="preserve"> </w:t>
      </w:r>
      <w:r w:rsidRPr="00425ABE">
        <w:t>особые</w:t>
      </w:r>
      <w:r w:rsidRPr="00425ABE">
        <w:rPr>
          <w:spacing w:val="-1"/>
        </w:rPr>
        <w:t xml:space="preserve"> </w:t>
      </w:r>
      <w:r w:rsidRPr="00425ABE">
        <w:t>условия.</w:t>
      </w:r>
    </w:p>
    <w:p w:rsidR="00292DCE" w:rsidRDefault="00F301D9">
      <w:pPr>
        <w:pStyle w:val="a3"/>
        <w:spacing w:line="360" w:lineRule="auto"/>
        <w:ind w:right="333" w:firstLine="708"/>
        <w:jc w:val="both"/>
      </w:pPr>
      <w:r w:rsidRPr="00425ABE">
        <w:rPr>
          <w:i/>
        </w:rPr>
        <w:t xml:space="preserve">На уровне общностей: </w:t>
      </w:r>
      <w:r w:rsidRPr="00425ABE">
        <w:t>формируются условия освоения социальных ролей, ответственности и</w:t>
      </w:r>
      <w:r w:rsidRPr="00425ABE">
        <w:rPr>
          <w:spacing w:val="1"/>
        </w:rPr>
        <w:t xml:space="preserve"> </w:t>
      </w:r>
      <w:r w:rsidRPr="00425ABE">
        <w:t>самостоятельности,</w:t>
      </w:r>
      <w:r w:rsidRPr="00425ABE">
        <w:rPr>
          <w:spacing w:val="1"/>
        </w:rPr>
        <w:t xml:space="preserve"> </w:t>
      </w:r>
      <w:r w:rsidRPr="00425ABE">
        <w:t>сопричастности</w:t>
      </w:r>
      <w:r w:rsidRPr="00425ABE">
        <w:rPr>
          <w:spacing w:val="1"/>
        </w:rPr>
        <w:t xml:space="preserve"> </w:t>
      </w:r>
      <w:r w:rsidRPr="00425ABE">
        <w:t>к</w:t>
      </w:r>
      <w:r w:rsidRPr="00425ABE">
        <w:rPr>
          <w:spacing w:val="1"/>
        </w:rPr>
        <w:t xml:space="preserve"> </w:t>
      </w:r>
      <w:r w:rsidRPr="00425ABE">
        <w:t>реализации</w:t>
      </w:r>
      <w:r w:rsidRPr="00425ABE">
        <w:rPr>
          <w:spacing w:val="1"/>
        </w:rPr>
        <w:t xml:space="preserve"> </w:t>
      </w:r>
      <w:r w:rsidRPr="00425ABE">
        <w:t>целей</w:t>
      </w:r>
      <w:r w:rsidRPr="00425ABE">
        <w:rPr>
          <w:spacing w:val="1"/>
        </w:rPr>
        <w:t xml:space="preserve"> </w:t>
      </w:r>
      <w:r w:rsidRPr="00425ABE">
        <w:t>и</w:t>
      </w:r>
      <w:r w:rsidRPr="00425ABE">
        <w:rPr>
          <w:spacing w:val="1"/>
        </w:rPr>
        <w:t xml:space="preserve"> </w:t>
      </w:r>
      <w:r w:rsidRPr="00425ABE">
        <w:t>смыслов,</w:t>
      </w:r>
      <w:r>
        <w:rPr>
          <w:spacing w:val="1"/>
        </w:rPr>
        <w:t xml:space="preserve"> </w:t>
      </w:r>
      <w:r>
        <w:t>приобретается</w:t>
      </w:r>
      <w:r>
        <w:rPr>
          <w:spacing w:val="1"/>
        </w:rPr>
        <w:t xml:space="preserve"> </w:t>
      </w:r>
      <w:r>
        <w:t>опыт</w:t>
      </w:r>
      <w:r>
        <w:rPr>
          <w:spacing w:val="1"/>
        </w:rPr>
        <w:t xml:space="preserve"> </w:t>
      </w:r>
      <w:r>
        <w:t>развития</w:t>
      </w:r>
      <w:r>
        <w:rPr>
          <w:spacing w:val="-57"/>
        </w:rPr>
        <w:t xml:space="preserve"> </w:t>
      </w:r>
      <w:r>
        <w:t>отношений между обучающимися, родителями (законными представителями), педагогами. Детская и</w:t>
      </w:r>
      <w:r>
        <w:rPr>
          <w:spacing w:val="1"/>
        </w:rPr>
        <w:t xml:space="preserve"> </w:t>
      </w:r>
      <w:r>
        <w:t>детско-взрослая</w:t>
      </w:r>
      <w:r>
        <w:rPr>
          <w:spacing w:val="1"/>
        </w:rPr>
        <w:t xml:space="preserve"> </w:t>
      </w:r>
      <w:r>
        <w:t>общности</w:t>
      </w:r>
      <w:r>
        <w:rPr>
          <w:spacing w:val="1"/>
        </w:rPr>
        <w:t xml:space="preserve"> </w:t>
      </w:r>
      <w:r>
        <w:t>в</w:t>
      </w:r>
      <w:r>
        <w:rPr>
          <w:spacing w:val="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 совместной</w:t>
      </w:r>
      <w:r>
        <w:rPr>
          <w:spacing w:val="-1"/>
        </w:rPr>
        <w:t xml:space="preserve"> </w:t>
      </w:r>
      <w:r>
        <w:t>деятельности.</w:t>
      </w:r>
    </w:p>
    <w:p w:rsidR="00292DCE" w:rsidRDefault="00F301D9">
      <w:pPr>
        <w:pStyle w:val="a3"/>
        <w:spacing w:before="1" w:line="360" w:lineRule="auto"/>
        <w:ind w:right="335" w:firstLine="708"/>
        <w:jc w:val="both"/>
      </w:pPr>
      <w:r>
        <w:rPr>
          <w:i/>
        </w:rPr>
        <w:t>На</w:t>
      </w:r>
      <w:r>
        <w:rPr>
          <w:i/>
          <w:spacing w:val="15"/>
        </w:rPr>
        <w:t xml:space="preserve"> </w:t>
      </w:r>
      <w:r>
        <w:rPr>
          <w:i/>
        </w:rPr>
        <w:t>уровне</w:t>
      </w:r>
      <w:r>
        <w:rPr>
          <w:i/>
          <w:spacing w:val="15"/>
        </w:rPr>
        <w:t xml:space="preserve"> </w:t>
      </w:r>
      <w:r>
        <w:rPr>
          <w:i/>
        </w:rPr>
        <w:t>деятельностей:</w:t>
      </w:r>
      <w:r>
        <w:rPr>
          <w:i/>
          <w:spacing w:val="18"/>
        </w:rPr>
        <w:t xml:space="preserve"> </w:t>
      </w:r>
      <w:r>
        <w:t>педагогическое</w:t>
      </w:r>
      <w:r>
        <w:rPr>
          <w:spacing w:val="15"/>
        </w:rPr>
        <w:t xml:space="preserve"> </w:t>
      </w:r>
      <w:r>
        <w:t>проектирование</w:t>
      </w:r>
      <w:r>
        <w:rPr>
          <w:spacing w:val="15"/>
        </w:rPr>
        <w:t xml:space="preserve"> </w:t>
      </w:r>
      <w:r>
        <w:t>совместной</w:t>
      </w:r>
      <w:r>
        <w:rPr>
          <w:spacing w:val="17"/>
        </w:rPr>
        <w:t xml:space="preserve"> </w:t>
      </w:r>
      <w:r>
        <w:t>деятельности</w:t>
      </w:r>
      <w:r>
        <w:rPr>
          <w:spacing w:val="17"/>
        </w:rPr>
        <w:t xml:space="preserve"> </w:t>
      </w:r>
      <w:r>
        <w:t>в</w:t>
      </w:r>
      <w:r>
        <w:rPr>
          <w:spacing w:val="16"/>
        </w:rPr>
        <w:t xml:space="preserve"> </w:t>
      </w:r>
      <w:r>
        <w:t>классе,</w:t>
      </w:r>
      <w:r>
        <w:rPr>
          <w:spacing w:val="-58"/>
        </w:rPr>
        <w:t xml:space="preserve"> </w:t>
      </w:r>
      <w:r>
        <w:t>в разновозрастных группах, в малых группах детей, в детско-родительских группах обеспечивает</w:t>
      </w:r>
      <w:r>
        <w:rPr>
          <w:spacing w:val="1"/>
        </w:rPr>
        <w:t xml:space="preserve"> </w:t>
      </w:r>
      <w:r>
        <w:t>условия освоения доступных навыков, формирует опыт работы в команде, развивает активность и</w:t>
      </w:r>
      <w:r>
        <w:rPr>
          <w:spacing w:val="1"/>
        </w:rPr>
        <w:t xml:space="preserve"> </w:t>
      </w:r>
      <w:r>
        <w:t>ответственность</w:t>
      </w:r>
      <w:r>
        <w:rPr>
          <w:spacing w:val="-2"/>
        </w:rPr>
        <w:t xml:space="preserve"> </w:t>
      </w:r>
      <w:r>
        <w:t>каждого</w:t>
      </w:r>
      <w:r>
        <w:rPr>
          <w:spacing w:val="-1"/>
        </w:rPr>
        <w:t xml:space="preserve"> </w:t>
      </w:r>
      <w:r w:rsidR="006E04D2">
        <w:t>обучающегося</w:t>
      </w:r>
      <w:r>
        <w:rPr>
          <w:spacing w:val="-1"/>
        </w:rPr>
        <w:t xml:space="preserve"> </w:t>
      </w:r>
      <w:r>
        <w:t>в социальной</w:t>
      </w:r>
      <w:r>
        <w:rPr>
          <w:spacing w:val="-1"/>
        </w:rPr>
        <w:t xml:space="preserve"> </w:t>
      </w:r>
      <w:r>
        <w:t>ситуации</w:t>
      </w:r>
      <w:r>
        <w:rPr>
          <w:spacing w:val="-1"/>
        </w:rPr>
        <w:t xml:space="preserve"> </w:t>
      </w:r>
      <w:r>
        <w:t>его</w:t>
      </w:r>
      <w:r>
        <w:rPr>
          <w:spacing w:val="-1"/>
        </w:rPr>
        <w:t xml:space="preserve"> </w:t>
      </w:r>
      <w:r>
        <w:t>развития.</w:t>
      </w:r>
    </w:p>
    <w:p w:rsidR="00292DCE" w:rsidRDefault="00F301D9">
      <w:pPr>
        <w:pStyle w:val="a3"/>
        <w:spacing w:line="360" w:lineRule="auto"/>
        <w:ind w:right="338" w:firstLine="708"/>
        <w:jc w:val="both"/>
      </w:pPr>
      <w:r>
        <w:rPr>
          <w:i/>
        </w:rPr>
        <w:t xml:space="preserve">На уровне событий: </w:t>
      </w:r>
      <w:r>
        <w:t>проектирование педагогами учебной работы, отдыха, праздников и 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обеспечивает</w:t>
      </w:r>
      <w:r>
        <w:rPr>
          <w:spacing w:val="1"/>
        </w:rPr>
        <w:t xml:space="preserve"> </w:t>
      </w:r>
      <w:r>
        <w:t>возможность</w:t>
      </w:r>
      <w:r>
        <w:rPr>
          <w:spacing w:val="1"/>
        </w:rPr>
        <w:t xml:space="preserve"> </w:t>
      </w:r>
      <w:r>
        <w:t>его</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школы,</w:t>
      </w:r>
      <w:r>
        <w:rPr>
          <w:spacing w:val="1"/>
        </w:rPr>
        <w:t xml:space="preserve"> </w:t>
      </w:r>
      <w:r>
        <w:t>событиях</w:t>
      </w:r>
      <w:r>
        <w:rPr>
          <w:spacing w:val="1"/>
        </w:rPr>
        <w:t xml:space="preserve"> </w:t>
      </w:r>
      <w:r>
        <w:t>группы,</w:t>
      </w:r>
      <w:r>
        <w:rPr>
          <w:spacing w:val="1"/>
        </w:rPr>
        <w:t xml:space="preserve"> </w:t>
      </w:r>
      <w:r>
        <w:t>формирует</w:t>
      </w:r>
      <w:r>
        <w:rPr>
          <w:spacing w:val="1"/>
        </w:rPr>
        <w:t xml:space="preserve"> </w:t>
      </w:r>
      <w:r>
        <w:t>личностный</w:t>
      </w:r>
      <w:r>
        <w:rPr>
          <w:spacing w:val="1"/>
        </w:rPr>
        <w:t xml:space="preserve"> </w:t>
      </w:r>
      <w:r>
        <w:t>опыт,</w:t>
      </w:r>
      <w:r>
        <w:rPr>
          <w:spacing w:val="-1"/>
        </w:rPr>
        <w:t xml:space="preserve"> </w:t>
      </w:r>
      <w:r>
        <w:t>развивает самооценку</w:t>
      </w:r>
      <w:r>
        <w:rPr>
          <w:spacing w:val="-6"/>
        </w:rPr>
        <w:t xml:space="preserve"> </w:t>
      </w:r>
      <w:r>
        <w:t>и</w:t>
      </w:r>
      <w:r>
        <w:rPr>
          <w:spacing w:val="3"/>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p>
    <w:p w:rsidR="00292DCE" w:rsidRDefault="00F301D9">
      <w:pPr>
        <w:pStyle w:val="a3"/>
        <w:spacing w:before="1"/>
        <w:ind w:left="1109"/>
        <w:jc w:val="both"/>
      </w:pPr>
      <w:r>
        <w:t>Особыми</w:t>
      </w:r>
      <w:r>
        <w:rPr>
          <w:spacing w:val="-6"/>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6"/>
        </w:rPr>
        <w:t xml:space="preserve"> </w:t>
      </w:r>
      <w:r>
        <w:t>являются:</w:t>
      </w:r>
    </w:p>
    <w:p w:rsidR="00292DCE" w:rsidRDefault="00F301D9" w:rsidP="000B0FD5">
      <w:pPr>
        <w:pStyle w:val="a5"/>
        <w:numPr>
          <w:ilvl w:val="0"/>
          <w:numId w:val="22"/>
        </w:numPr>
        <w:tabs>
          <w:tab w:val="left" w:pos="1314"/>
        </w:tabs>
        <w:spacing w:before="136" w:line="352" w:lineRule="auto"/>
        <w:ind w:right="340" w:firstLine="708"/>
        <w:jc w:val="both"/>
        <w:rPr>
          <w:sz w:val="24"/>
        </w:rPr>
      </w:pPr>
      <w:r>
        <w:rPr>
          <w:sz w:val="24"/>
        </w:rPr>
        <w:t>налаживание эмоционально-положительного взаимодействия детей с ОВЗ с окружающими</w:t>
      </w:r>
      <w:r>
        <w:rPr>
          <w:spacing w:val="1"/>
          <w:sz w:val="24"/>
        </w:rPr>
        <w:t xml:space="preserve"> </w:t>
      </w:r>
      <w:r>
        <w:rPr>
          <w:sz w:val="24"/>
        </w:rPr>
        <w:t>для</w:t>
      </w:r>
      <w:r>
        <w:rPr>
          <w:spacing w:val="-1"/>
          <w:sz w:val="24"/>
        </w:rPr>
        <w:t xml:space="preserve"> </w:t>
      </w:r>
      <w:r>
        <w:rPr>
          <w:sz w:val="24"/>
        </w:rPr>
        <w:t>их</w:t>
      </w:r>
      <w:r>
        <w:rPr>
          <w:spacing w:val="4"/>
          <w:sz w:val="24"/>
        </w:rPr>
        <w:t xml:space="preserve"> </w:t>
      </w:r>
      <w:r>
        <w:rPr>
          <w:sz w:val="24"/>
        </w:rPr>
        <w:t>успешной</w:t>
      </w:r>
      <w:r>
        <w:rPr>
          <w:spacing w:val="-1"/>
          <w:sz w:val="24"/>
        </w:rPr>
        <w:t xml:space="preserve"> </w:t>
      </w:r>
      <w:r>
        <w:rPr>
          <w:sz w:val="24"/>
        </w:rPr>
        <w:t>адаптации</w:t>
      </w:r>
      <w:r>
        <w:rPr>
          <w:spacing w:val="-2"/>
          <w:sz w:val="24"/>
        </w:rPr>
        <w:t xml:space="preserve"> </w:t>
      </w:r>
      <w:r>
        <w:rPr>
          <w:sz w:val="24"/>
        </w:rPr>
        <w:t>и</w:t>
      </w:r>
      <w:r>
        <w:rPr>
          <w:spacing w:val="-1"/>
          <w:sz w:val="24"/>
        </w:rPr>
        <w:t xml:space="preserve"> </w:t>
      </w:r>
      <w:r>
        <w:rPr>
          <w:sz w:val="24"/>
        </w:rPr>
        <w:t>интеграции в</w:t>
      </w:r>
      <w:r>
        <w:rPr>
          <w:spacing w:val="-1"/>
          <w:sz w:val="24"/>
        </w:rPr>
        <w:t xml:space="preserve"> </w:t>
      </w:r>
      <w:r>
        <w:rPr>
          <w:sz w:val="24"/>
        </w:rPr>
        <w:t>школе;</w:t>
      </w:r>
    </w:p>
    <w:p w:rsidR="00292DCE" w:rsidRDefault="00F301D9" w:rsidP="000B0FD5">
      <w:pPr>
        <w:pStyle w:val="a5"/>
        <w:numPr>
          <w:ilvl w:val="0"/>
          <w:numId w:val="22"/>
        </w:numPr>
        <w:tabs>
          <w:tab w:val="left" w:pos="1314"/>
        </w:tabs>
        <w:spacing w:before="7" w:line="352" w:lineRule="auto"/>
        <w:ind w:right="344" w:firstLine="708"/>
        <w:jc w:val="both"/>
        <w:rPr>
          <w:sz w:val="24"/>
        </w:rPr>
      </w:pPr>
      <w:r>
        <w:rPr>
          <w:sz w:val="24"/>
        </w:rPr>
        <w:t>формирование доброжелательного отношения к детям с ОВЗ и их семьям со стороны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292DCE" w:rsidRDefault="00F301D9" w:rsidP="000B0FD5">
      <w:pPr>
        <w:pStyle w:val="a5"/>
        <w:numPr>
          <w:ilvl w:val="0"/>
          <w:numId w:val="22"/>
        </w:numPr>
        <w:tabs>
          <w:tab w:val="left" w:pos="1314"/>
        </w:tabs>
        <w:spacing w:before="7" w:line="352" w:lineRule="auto"/>
        <w:ind w:right="342" w:firstLine="708"/>
        <w:jc w:val="both"/>
        <w:rPr>
          <w:sz w:val="24"/>
        </w:rPr>
      </w:pPr>
      <w:r>
        <w:rPr>
          <w:sz w:val="24"/>
        </w:rPr>
        <w:t>построение воспитательной деятельности с учетом индивидуальных особенностей 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ОВЗ;</w:t>
      </w:r>
    </w:p>
    <w:p w:rsidR="00292DCE" w:rsidRDefault="00F301D9" w:rsidP="000B0FD5">
      <w:pPr>
        <w:pStyle w:val="a5"/>
        <w:numPr>
          <w:ilvl w:val="0"/>
          <w:numId w:val="22"/>
        </w:numPr>
        <w:tabs>
          <w:tab w:val="left" w:pos="1314"/>
        </w:tabs>
        <w:spacing w:before="10" w:line="350" w:lineRule="auto"/>
        <w:ind w:right="339" w:firstLine="708"/>
        <w:jc w:val="both"/>
        <w:rPr>
          <w:sz w:val="24"/>
        </w:rPr>
      </w:pPr>
      <w:r>
        <w:rPr>
          <w:sz w:val="24"/>
        </w:rPr>
        <w:t>активное</w:t>
      </w:r>
      <w:r>
        <w:rPr>
          <w:spacing w:val="1"/>
          <w:sz w:val="24"/>
        </w:rPr>
        <w:t xml:space="preserve"> </w:t>
      </w:r>
      <w:r>
        <w:rPr>
          <w:sz w:val="24"/>
        </w:rPr>
        <w:t>привлечение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rsidR="00292DCE" w:rsidRDefault="00F301D9" w:rsidP="000B0FD5">
      <w:pPr>
        <w:pStyle w:val="a5"/>
        <w:numPr>
          <w:ilvl w:val="0"/>
          <w:numId w:val="22"/>
        </w:numPr>
        <w:tabs>
          <w:tab w:val="left" w:pos="1314"/>
        </w:tabs>
        <w:spacing w:before="12" w:line="355" w:lineRule="auto"/>
        <w:ind w:right="332" w:firstLine="708"/>
        <w:jc w:val="both"/>
        <w:rPr>
          <w:sz w:val="24"/>
        </w:rPr>
      </w:pPr>
      <w:r>
        <w:rPr>
          <w:sz w:val="24"/>
        </w:rPr>
        <w:t xml:space="preserve">обеспечение психолого-педагогической поддержки </w:t>
      </w:r>
      <w:r w:rsidR="006E04D2">
        <w:rPr>
          <w:sz w:val="24"/>
        </w:rPr>
        <w:t>семей,</w:t>
      </w:r>
      <w:r>
        <w:rPr>
          <w:sz w:val="24"/>
        </w:rPr>
        <w:t xml:space="preserve"> обучающихся с ОВЗ в развитии и</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психологической,</w:t>
      </w:r>
      <w:r>
        <w:rPr>
          <w:spacing w:val="1"/>
          <w:sz w:val="24"/>
        </w:rPr>
        <w:t xml:space="preserve"> </w:t>
      </w:r>
      <w:r>
        <w:rPr>
          <w:sz w:val="24"/>
        </w:rPr>
        <w:t>медико-социальной</w:t>
      </w:r>
      <w:r>
        <w:rPr>
          <w:spacing w:val="1"/>
          <w:sz w:val="24"/>
        </w:rPr>
        <w:t xml:space="preserve"> </w:t>
      </w:r>
      <w:r>
        <w:rPr>
          <w:sz w:val="24"/>
        </w:rPr>
        <w:t>компетентности;</w:t>
      </w:r>
    </w:p>
    <w:p w:rsidR="00292DCE" w:rsidRDefault="00F301D9" w:rsidP="000B0FD5">
      <w:pPr>
        <w:pStyle w:val="a5"/>
        <w:numPr>
          <w:ilvl w:val="0"/>
          <w:numId w:val="22"/>
        </w:numPr>
        <w:tabs>
          <w:tab w:val="left" w:pos="1314"/>
        </w:tabs>
        <w:spacing w:before="6"/>
        <w:ind w:left="1313" w:hanging="205"/>
        <w:jc w:val="both"/>
        <w:rPr>
          <w:sz w:val="24"/>
        </w:rPr>
      </w:pPr>
      <w:r>
        <w:rPr>
          <w:sz w:val="24"/>
        </w:rPr>
        <w:t>индивидуализация</w:t>
      </w:r>
      <w:r>
        <w:rPr>
          <w:spacing w:val="-5"/>
          <w:sz w:val="24"/>
        </w:rPr>
        <w:t xml:space="preserve"> </w:t>
      </w:r>
      <w:r>
        <w:rPr>
          <w:sz w:val="24"/>
        </w:rPr>
        <w:t>в</w:t>
      </w:r>
      <w:r>
        <w:rPr>
          <w:spacing w:val="-6"/>
          <w:sz w:val="24"/>
        </w:rPr>
        <w:t xml:space="preserve"> </w:t>
      </w:r>
      <w:r>
        <w:rPr>
          <w:sz w:val="24"/>
        </w:rPr>
        <w:t>воспитательной</w:t>
      </w:r>
      <w:r>
        <w:rPr>
          <w:spacing w:val="-4"/>
          <w:sz w:val="24"/>
        </w:rPr>
        <w:t xml:space="preserve"> </w:t>
      </w:r>
      <w:r>
        <w:rPr>
          <w:sz w:val="24"/>
        </w:rPr>
        <w:t>работе</w:t>
      </w:r>
      <w:r>
        <w:rPr>
          <w:spacing w:val="-6"/>
          <w:sz w:val="24"/>
        </w:rPr>
        <w:t xml:space="preserve"> </w:t>
      </w:r>
      <w:r>
        <w:rPr>
          <w:sz w:val="24"/>
        </w:rPr>
        <w:t>с</w:t>
      </w:r>
      <w:r>
        <w:rPr>
          <w:spacing w:val="-5"/>
          <w:sz w:val="24"/>
        </w:rPr>
        <w:t xml:space="preserve"> </w:t>
      </w:r>
      <w:r>
        <w:rPr>
          <w:sz w:val="24"/>
        </w:rPr>
        <w:t>обучающимися</w:t>
      </w:r>
      <w:r>
        <w:rPr>
          <w:spacing w:val="-5"/>
          <w:sz w:val="24"/>
        </w:rPr>
        <w:t xml:space="preserve"> </w:t>
      </w:r>
      <w:r>
        <w:rPr>
          <w:sz w:val="24"/>
        </w:rPr>
        <w:t>с</w:t>
      </w:r>
      <w:r>
        <w:rPr>
          <w:spacing w:val="-5"/>
          <w:sz w:val="24"/>
        </w:rPr>
        <w:t xml:space="preserve"> </w:t>
      </w:r>
      <w:r>
        <w:rPr>
          <w:sz w:val="24"/>
        </w:rPr>
        <w:t>ОВЗ.</w:t>
      </w:r>
    </w:p>
    <w:p w:rsidR="00292DCE" w:rsidRDefault="00F301D9">
      <w:pPr>
        <w:pStyle w:val="a3"/>
        <w:spacing w:before="138"/>
        <w:ind w:left="1109"/>
        <w:jc w:val="both"/>
      </w:pPr>
      <w:r>
        <w:t>–</w:t>
      </w:r>
      <w:r>
        <w:rPr>
          <w:spacing w:val="-6"/>
        </w:rPr>
        <w:t xml:space="preserve"> </w:t>
      </w:r>
      <w:r>
        <w:t>на</w:t>
      </w:r>
      <w:r>
        <w:rPr>
          <w:spacing w:val="-6"/>
        </w:rPr>
        <w:t xml:space="preserve"> </w:t>
      </w:r>
      <w:r>
        <w:t>личностно-ориентированный</w:t>
      </w:r>
      <w:r>
        <w:rPr>
          <w:spacing w:val="-8"/>
        </w:rPr>
        <w:t xml:space="preserve"> </w:t>
      </w:r>
      <w:r>
        <w:t>подход</w:t>
      </w:r>
      <w:r>
        <w:rPr>
          <w:spacing w:val="-5"/>
        </w:rPr>
        <w:t xml:space="preserve"> </w:t>
      </w:r>
      <w:r>
        <w:t>в</w:t>
      </w:r>
      <w:r>
        <w:rPr>
          <w:spacing w:val="-6"/>
        </w:rPr>
        <w:t xml:space="preserve"> </w:t>
      </w:r>
      <w:r>
        <w:t>организации</w:t>
      </w:r>
      <w:r>
        <w:rPr>
          <w:spacing w:val="-6"/>
        </w:rPr>
        <w:t xml:space="preserve"> </w:t>
      </w:r>
      <w:r>
        <w:t>всех</w:t>
      </w:r>
      <w:r>
        <w:rPr>
          <w:spacing w:val="-3"/>
        </w:rPr>
        <w:t xml:space="preserve"> </w:t>
      </w:r>
      <w:r>
        <w:t>видов</w:t>
      </w:r>
      <w:r>
        <w:rPr>
          <w:spacing w:val="-6"/>
        </w:rPr>
        <w:t xml:space="preserve"> </w:t>
      </w:r>
      <w:r>
        <w:t>детской</w:t>
      </w:r>
      <w:r>
        <w:rPr>
          <w:spacing w:val="-5"/>
        </w:rPr>
        <w:t xml:space="preserve"> </w:t>
      </w:r>
      <w:r>
        <w:t>деятельности.</w:t>
      </w:r>
    </w:p>
    <w:p w:rsidR="00292DCE" w:rsidRDefault="00F301D9">
      <w:pPr>
        <w:pStyle w:val="a3"/>
        <w:tabs>
          <w:tab w:val="left" w:pos="2565"/>
          <w:tab w:val="left" w:pos="4181"/>
          <w:tab w:val="left" w:pos="5689"/>
          <w:tab w:val="left" w:pos="7421"/>
          <w:tab w:val="left" w:pos="7852"/>
          <w:tab w:val="left" w:pos="9094"/>
        </w:tabs>
        <w:spacing w:before="140"/>
        <w:ind w:left="1817"/>
      </w:pPr>
      <w:r>
        <w:t>При</w:t>
      </w:r>
      <w:r>
        <w:tab/>
        <w:t>организации</w:t>
      </w:r>
      <w:r>
        <w:tab/>
        <w:t>воспитания</w:t>
      </w:r>
      <w:r>
        <w:tab/>
        <w:t>обучающихся</w:t>
      </w:r>
      <w:r>
        <w:tab/>
        <w:t>с</w:t>
      </w:r>
      <w:r>
        <w:tab/>
        <w:t>особыми</w:t>
      </w:r>
      <w:r>
        <w:tab/>
        <w:t>образовательными</w:t>
      </w:r>
    </w:p>
    <w:p w:rsidR="00292DCE" w:rsidRDefault="00292DCE">
      <w:pPr>
        <w:sectPr w:rsidR="00292DCE">
          <w:pgSz w:w="11930" w:h="16860"/>
          <w:pgMar w:top="1060" w:right="100" w:bottom="860" w:left="480" w:header="0" w:footer="582" w:gutter="0"/>
          <w:cols w:space="720"/>
        </w:sectPr>
      </w:pPr>
    </w:p>
    <w:p w:rsidR="00292DCE" w:rsidRDefault="00F301D9">
      <w:pPr>
        <w:pStyle w:val="a3"/>
        <w:spacing w:before="64"/>
        <w:jc w:val="both"/>
      </w:pPr>
      <w:r>
        <w:lastRenderedPageBreak/>
        <w:t>потребностями</w:t>
      </w:r>
      <w:r>
        <w:rPr>
          <w:spacing w:val="-9"/>
        </w:rPr>
        <w:t xml:space="preserve"> </w:t>
      </w:r>
      <w:r>
        <w:t>школа</w:t>
      </w:r>
      <w:r>
        <w:rPr>
          <w:spacing w:val="-9"/>
        </w:rPr>
        <w:t xml:space="preserve"> </w:t>
      </w:r>
      <w:r>
        <w:t>ориентируется:</w:t>
      </w:r>
    </w:p>
    <w:p w:rsidR="00292DCE" w:rsidRDefault="00F301D9">
      <w:pPr>
        <w:pStyle w:val="a5"/>
        <w:numPr>
          <w:ilvl w:val="0"/>
          <w:numId w:val="1"/>
        </w:numPr>
        <w:tabs>
          <w:tab w:val="left" w:pos="1818"/>
        </w:tabs>
        <w:spacing w:before="137" w:line="360" w:lineRule="auto"/>
        <w:ind w:right="339" w:firstLine="708"/>
        <w:jc w:val="both"/>
        <w:rPr>
          <w:sz w:val="24"/>
        </w:rPr>
      </w:pPr>
      <w:r>
        <w:rPr>
          <w:sz w:val="24"/>
        </w:rPr>
        <w:t>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возрасту</w:t>
      </w:r>
      <w:r>
        <w:rPr>
          <w:spacing w:val="1"/>
          <w:sz w:val="24"/>
        </w:rPr>
        <w:t xml:space="preserve"> </w:t>
      </w:r>
      <w:r>
        <w:rPr>
          <w:sz w:val="24"/>
        </w:rPr>
        <w:t>и</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состоянию</w:t>
      </w:r>
      <w:r>
        <w:rPr>
          <w:spacing w:val="1"/>
          <w:sz w:val="24"/>
        </w:rPr>
        <w:t xml:space="preserve"> </w:t>
      </w:r>
      <w:r>
        <w:rPr>
          <w:sz w:val="24"/>
        </w:rPr>
        <w:t>методов</w:t>
      </w:r>
      <w:r>
        <w:rPr>
          <w:spacing w:val="1"/>
          <w:sz w:val="24"/>
        </w:rPr>
        <w:t xml:space="preserve"> </w:t>
      </w:r>
      <w:r>
        <w:rPr>
          <w:sz w:val="24"/>
        </w:rPr>
        <w:t>воспитания;</w:t>
      </w:r>
    </w:p>
    <w:p w:rsidR="00292DCE" w:rsidRDefault="00F301D9">
      <w:pPr>
        <w:pStyle w:val="a5"/>
        <w:numPr>
          <w:ilvl w:val="0"/>
          <w:numId w:val="1"/>
        </w:numPr>
        <w:tabs>
          <w:tab w:val="left" w:pos="1818"/>
        </w:tabs>
        <w:spacing w:before="1" w:line="360" w:lineRule="auto"/>
        <w:ind w:right="339" w:firstLine="708"/>
        <w:jc w:val="both"/>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обучающихся</w:t>
      </w:r>
      <w:r>
        <w:rPr>
          <w:spacing w:val="1"/>
          <w:sz w:val="24"/>
        </w:rPr>
        <w:t xml:space="preserve"> </w:t>
      </w:r>
      <w:r>
        <w:rPr>
          <w:sz w:val="24"/>
        </w:rPr>
        <w:t>с</w:t>
      </w:r>
      <w:r>
        <w:rPr>
          <w:spacing w:val="-57"/>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приемов,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57"/>
          <w:sz w:val="24"/>
        </w:rPr>
        <w:t xml:space="preserve"> </w:t>
      </w:r>
      <w:r>
        <w:rPr>
          <w:sz w:val="24"/>
        </w:rPr>
        <w:t>учителей,</w:t>
      </w:r>
      <w:r>
        <w:rPr>
          <w:spacing w:val="-1"/>
          <w:sz w:val="24"/>
        </w:rPr>
        <w:t xml:space="preserve"> </w:t>
      </w:r>
      <w:r>
        <w:rPr>
          <w:sz w:val="24"/>
        </w:rPr>
        <w:t>педагога-психолога.</w:t>
      </w:r>
    </w:p>
    <w:p w:rsidR="00292DCE" w:rsidRDefault="00F301D9">
      <w:pPr>
        <w:pStyle w:val="a5"/>
        <w:numPr>
          <w:ilvl w:val="0"/>
          <w:numId w:val="1"/>
        </w:numPr>
        <w:tabs>
          <w:tab w:val="left" w:pos="1877"/>
          <w:tab w:val="left" w:pos="1878"/>
        </w:tabs>
        <w:spacing w:line="360" w:lineRule="auto"/>
        <w:ind w:right="332" w:firstLine="708"/>
        <w:jc w:val="both"/>
        <w:rPr>
          <w:sz w:val="24"/>
        </w:rPr>
      </w:pP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sidR="006E04D2">
        <w:rPr>
          <w:sz w:val="24"/>
        </w:rPr>
        <w:t>всех</w:t>
      </w:r>
      <w:r w:rsidR="006E04D2">
        <w:rPr>
          <w:spacing w:val="1"/>
          <w:sz w:val="24"/>
        </w:rPr>
        <w:t xml:space="preserve"> </w:t>
      </w:r>
      <w:r w:rsidR="006E04D2">
        <w:rPr>
          <w:sz w:val="24"/>
        </w:rPr>
        <w:t>видов</w:t>
      </w:r>
      <w:r w:rsidR="006E04D2">
        <w:rPr>
          <w:spacing w:val="1"/>
          <w:sz w:val="24"/>
        </w:rPr>
        <w:t xml:space="preserve"> </w:t>
      </w:r>
      <w:r w:rsidR="006E04D2">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 потребностями.</w:t>
      </w:r>
    </w:p>
    <w:p w:rsidR="00292DCE" w:rsidRDefault="00F301D9" w:rsidP="000B0FD5">
      <w:pPr>
        <w:pStyle w:val="41"/>
        <w:numPr>
          <w:ilvl w:val="1"/>
          <w:numId w:val="23"/>
        </w:numPr>
        <w:tabs>
          <w:tab w:val="left" w:pos="1016"/>
        </w:tabs>
        <w:spacing w:before="6" w:line="360" w:lineRule="auto"/>
        <w:ind w:left="4954" w:right="536" w:hanging="4360"/>
        <w:jc w:val="both"/>
      </w:pPr>
      <w:r>
        <w:t>Система поощрения социальной успешности и проявлений активной жизненной позиции</w:t>
      </w:r>
      <w:r>
        <w:rPr>
          <w:spacing w:val="-57"/>
        </w:rPr>
        <w:t xml:space="preserve"> </w:t>
      </w:r>
      <w:r>
        <w:t>обучающихся</w:t>
      </w:r>
    </w:p>
    <w:p w:rsidR="00292DCE" w:rsidRDefault="00F301D9">
      <w:pPr>
        <w:pStyle w:val="a3"/>
        <w:spacing w:before="55" w:line="360" w:lineRule="auto"/>
        <w:ind w:right="344" w:firstLine="708"/>
        <w:jc w:val="both"/>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 целях. Система проявлений активной жизненной позиции и поощрения социальной</w:t>
      </w:r>
      <w:r>
        <w:rPr>
          <w:spacing w:val="1"/>
        </w:rPr>
        <w:t xml:space="preserve"> </w:t>
      </w:r>
      <w:r>
        <w:t>успешности</w:t>
      </w:r>
      <w:r>
        <w:rPr>
          <w:spacing w:val="-1"/>
        </w:rPr>
        <w:t xml:space="preserve"> </w:t>
      </w:r>
      <w:r>
        <w:t>обучающихся строится на</w:t>
      </w:r>
      <w:r>
        <w:rPr>
          <w:spacing w:val="-1"/>
        </w:rPr>
        <w:t xml:space="preserve"> </w:t>
      </w:r>
      <w:r>
        <w:t>принципах:</w:t>
      </w:r>
    </w:p>
    <w:p w:rsidR="00292DCE" w:rsidRDefault="00F301D9">
      <w:pPr>
        <w:pStyle w:val="a3"/>
        <w:spacing w:line="355" w:lineRule="auto"/>
        <w:ind w:right="341" w:firstLine="566"/>
        <w:jc w:val="both"/>
      </w:pPr>
      <w:r>
        <w:rPr>
          <w:rFonts w:ascii="Symbol" w:hAnsi="Symbol"/>
        </w:rPr>
        <w:t></w:t>
      </w: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 награждений в присутствии значительного числа обучающихся). В школе практикуются</w:t>
      </w:r>
      <w:r>
        <w:rPr>
          <w:spacing w:val="1"/>
        </w:rPr>
        <w:t xml:space="preserve"> </w:t>
      </w:r>
      <w:r>
        <w:t>общешкольные</w:t>
      </w:r>
      <w:r>
        <w:rPr>
          <w:spacing w:val="-3"/>
        </w:rPr>
        <w:t xml:space="preserve"> </w:t>
      </w:r>
      <w:r>
        <w:t>линейки в</w:t>
      </w:r>
      <w:r>
        <w:rPr>
          <w:spacing w:val="-2"/>
        </w:rPr>
        <w:t xml:space="preserve"> </w:t>
      </w:r>
      <w:r>
        <w:t>честь победителей</w:t>
      </w:r>
      <w:r>
        <w:rPr>
          <w:spacing w:val="-1"/>
        </w:rPr>
        <w:t xml:space="preserve"> </w:t>
      </w:r>
      <w:r>
        <w:t>различных</w:t>
      </w:r>
      <w:r>
        <w:rPr>
          <w:spacing w:val="2"/>
        </w:rPr>
        <w:t xml:space="preserve"> </w:t>
      </w:r>
      <w:r>
        <w:t>конкурсов</w:t>
      </w:r>
      <w:r>
        <w:rPr>
          <w:spacing w:val="-2"/>
        </w:rPr>
        <w:t xml:space="preserve"> </w:t>
      </w:r>
      <w:r>
        <w:t>и олимпиад.</w:t>
      </w:r>
    </w:p>
    <w:p w:rsidR="00292DCE" w:rsidRDefault="00F301D9">
      <w:pPr>
        <w:pStyle w:val="a3"/>
        <w:spacing w:before="7" w:line="352" w:lineRule="auto"/>
        <w:ind w:right="345" w:firstLine="566"/>
        <w:jc w:val="both"/>
      </w:pPr>
      <w:r>
        <w:rPr>
          <w:rFonts w:ascii="Symbol" w:hAnsi="Symbol"/>
        </w:rPr>
        <w:t></w:t>
      </w:r>
      <w:r>
        <w:t>в</w:t>
      </w:r>
      <w:r>
        <w:rPr>
          <w:spacing w:val="1"/>
        </w:rPr>
        <w:t xml:space="preserve"> </w:t>
      </w:r>
      <w:r>
        <w:t>выдвижении</w:t>
      </w:r>
      <w:r>
        <w:rPr>
          <w:spacing w:val="1"/>
        </w:rPr>
        <w:t xml:space="preserve"> </w:t>
      </w:r>
      <w:r>
        <w:t>на</w:t>
      </w:r>
      <w:r>
        <w:rPr>
          <w:spacing w:val="1"/>
        </w:rPr>
        <w:t xml:space="preserve"> </w:t>
      </w:r>
      <w:r>
        <w:t>поощрение</w:t>
      </w:r>
      <w:r>
        <w:rPr>
          <w:spacing w:val="1"/>
        </w:rPr>
        <w:t xml:space="preserve"> </w:t>
      </w:r>
      <w:r>
        <w:t>и</w:t>
      </w:r>
      <w:r>
        <w:rPr>
          <w:spacing w:val="1"/>
        </w:rPr>
        <w:t xml:space="preserve"> </w:t>
      </w:r>
      <w:r>
        <w:t>в</w:t>
      </w:r>
      <w:r>
        <w:rPr>
          <w:spacing w:val="1"/>
        </w:rPr>
        <w:t xml:space="preserve"> </w:t>
      </w:r>
      <w:r>
        <w:t>обсуждении</w:t>
      </w:r>
      <w:r>
        <w:rPr>
          <w:spacing w:val="1"/>
        </w:rPr>
        <w:t xml:space="preserve"> </w:t>
      </w:r>
      <w:r>
        <w:t>кандидатур</w:t>
      </w:r>
      <w:r>
        <w:rPr>
          <w:spacing w:val="1"/>
        </w:rPr>
        <w:t xml:space="preserve"> </w:t>
      </w:r>
      <w:r>
        <w:t>на</w:t>
      </w:r>
      <w:r>
        <w:rPr>
          <w:spacing w:val="1"/>
        </w:rPr>
        <w:t xml:space="preserve"> </w:t>
      </w:r>
      <w:r>
        <w:t>награждение</w:t>
      </w:r>
      <w:r>
        <w:rPr>
          <w:spacing w:val="1"/>
        </w:rPr>
        <w:t xml:space="preserve"> </w:t>
      </w:r>
      <w:r>
        <w:t>обучающихся</w:t>
      </w:r>
      <w:r>
        <w:rPr>
          <w:spacing w:val="1"/>
        </w:rPr>
        <w:t xml:space="preserve"> </w:t>
      </w:r>
      <w:r>
        <w:t>участвуют</w:t>
      </w:r>
      <w:r>
        <w:rPr>
          <w:spacing w:val="-1"/>
        </w:rPr>
        <w:t xml:space="preserve"> </w:t>
      </w:r>
      <w:r>
        <w:t>органы самоуправления,</w:t>
      </w:r>
      <w:r>
        <w:rPr>
          <w:spacing w:val="-1"/>
        </w:rPr>
        <w:t xml:space="preserve"> </w:t>
      </w:r>
      <w:r>
        <w:t>классные</w:t>
      </w:r>
      <w:r>
        <w:rPr>
          <w:spacing w:val="-2"/>
        </w:rPr>
        <w:t xml:space="preserve"> </w:t>
      </w:r>
      <w:r>
        <w:t>руководители</w:t>
      </w:r>
      <w:r>
        <w:rPr>
          <w:spacing w:val="3"/>
        </w:rPr>
        <w:t xml:space="preserve"> </w:t>
      </w:r>
      <w:r>
        <w:t>учителя;</w:t>
      </w:r>
    </w:p>
    <w:p w:rsidR="00292DCE" w:rsidRDefault="00F301D9">
      <w:pPr>
        <w:pStyle w:val="a3"/>
        <w:spacing w:before="7"/>
        <w:ind w:left="967"/>
        <w:jc w:val="both"/>
      </w:pPr>
      <w:r>
        <w:rPr>
          <w:rFonts w:ascii="Symbol" w:hAnsi="Symbol"/>
        </w:rPr>
        <w:t></w:t>
      </w:r>
      <w:r>
        <w:t>в</w:t>
      </w:r>
      <w:r>
        <w:rPr>
          <w:spacing w:val="12"/>
        </w:rPr>
        <w:t xml:space="preserve"> </w:t>
      </w:r>
      <w:r>
        <w:t>школе</w:t>
      </w:r>
      <w:r>
        <w:rPr>
          <w:spacing w:val="12"/>
        </w:rPr>
        <w:t xml:space="preserve"> </w:t>
      </w:r>
      <w:r>
        <w:t>практикуются</w:t>
      </w:r>
      <w:r>
        <w:rPr>
          <w:spacing w:val="29"/>
        </w:rPr>
        <w:t xml:space="preserve"> </w:t>
      </w:r>
      <w:r>
        <w:t>индивидуальные</w:t>
      </w:r>
      <w:r>
        <w:rPr>
          <w:spacing w:val="84"/>
        </w:rPr>
        <w:t xml:space="preserve"> </w:t>
      </w:r>
      <w:r>
        <w:t>и</w:t>
      </w:r>
      <w:r>
        <w:rPr>
          <w:spacing w:val="14"/>
        </w:rPr>
        <w:t xml:space="preserve"> </w:t>
      </w:r>
      <w:r>
        <w:t>коллективные</w:t>
      </w:r>
      <w:r>
        <w:rPr>
          <w:spacing w:val="11"/>
        </w:rPr>
        <w:t xml:space="preserve"> </w:t>
      </w:r>
      <w:r>
        <w:t>поощрения</w:t>
      </w:r>
      <w:r>
        <w:rPr>
          <w:spacing w:val="10"/>
        </w:rPr>
        <w:t xml:space="preserve"> </w:t>
      </w:r>
      <w:r>
        <w:t>(конкурс</w:t>
      </w:r>
      <w:r>
        <w:rPr>
          <w:spacing w:val="17"/>
        </w:rPr>
        <w:t xml:space="preserve"> </w:t>
      </w:r>
      <w:r>
        <w:t>«Ученик</w:t>
      </w:r>
      <w:r>
        <w:rPr>
          <w:spacing w:val="13"/>
        </w:rPr>
        <w:t xml:space="preserve"> </w:t>
      </w:r>
      <w:r>
        <w:t>года»,</w:t>
      </w:r>
    </w:p>
    <w:p w:rsidR="00292DCE" w:rsidRDefault="00F301D9">
      <w:pPr>
        <w:pStyle w:val="a3"/>
        <w:spacing w:before="138"/>
        <w:jc w:val="both"/>
      </w:pPr>
      <w:r>
        <w:t>«Класс</w:t>
      </w:r>
      <w:r>
        <w:rPr>
          <w:spacing w:val="-6"/>
        </w:rPr>
        <w:t xml:space="preserve"> </w:t>
      </w:r>
      <w:r>
        <w:t>года»);</w:t>
      </w:r>
    </w:p>
    <w:p w:rsidR="00292DCE" w:rsidRDefault="00F301D9">
      <w:pPr>
        <w:pStyle w:val="a3"/>
        <w:spacing w:before="137" w:line="360" w:lineRule="auto"/>
        <w:ind w:left="607" w:right="337"/>
        <w:jc w:val="both"/>
      </w:pPr>
      <w:r>
        <w:t>-</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привлекаются</w:t>
      </w:r>
      <w:r>
        <w:rPr>
          <w:spacing w:val="61"/>
        </w:rPr>
        <w:t xml:space="preserve"> </w:t>
      </w:r>
      <w:r>
        <w:t>родители</w:t>
      </w:r>
      <w:r>
        <w:rPr>
          <w:spacing w:val="61"/>
        </w:rPr>
        <w:t xml:space="preserve"> </w:t>
      </w:r>
      <w:r>
        <w:t>(законные</w:t>
      </w:r>
      <w:r>
        <w:rPr>
          <w:spacing w:val="1"/>
        </w:rPr>
        <w:t xml:space="preserve"> </w:t>
      </w:r>
      <w:r>
        <w:t>представители) обучающихся, представителей родительского сообщества, самих обучающихся, 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1"/>
        </w:rPr>
        <w:t xml:space="preserve"> </w:t>
      </w:r>
      <w:r>
        <w:t>статусных представителей;</w:t>
      </w:r>
    </w:p>
    <w:p w:rsidR="00292DCE" w:rsidRDefault="00F301D9">
      <w:pPr>
        <w:pStyle w:val="a3"/>
        <w:spacing w:line="352" w:lineRule="auto"/>
        <w:ind w:right="341" w:firstLine="566"/>
        <w:jc w:val="both"/>
      </w:pPr>
      <w:r>
        <w:rPr>
          <w:rFonts w:ascii="Symbol" w:hAnsi="Symbol"/>
        </w:rPr>
        <w:t></w:t>
      </w:r>
      <w:r>
        <w:t>дифференцированность</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1"/>
        </w:rPr>
        <w:t xml:space="preserve"> </w:t>
      </w:r>
      <w:r>
        <w:t>продлить</w:t>
      </w:r>
      <w:r>
        <w:rPr>
          <w:spacing w:val="1"/>
        </w:rPr>
        <w:t xml:space="preserve"> </w:t>
      </w:r>
      <w:r>
        <w:t>стимулирующее</w:t>
      </w:r>
      <w:r>
        <w:rPr>
          <w:spacing w:val="-2"/>
        </w:rPr>
        <w:t xml:space="preserve"> </w:t>
      </w:r>
      <w:r>
        <w:t>действие</w:t>
      </w:r>
      <w:r>
        <w:rPr>
          <w:spacing w:val="-1"/>
        </w:rPr>
        <w:t xml:space="preserve"> </w:t>
      </w:r>
      <w:r>
        <w:t>системы поощрения).</w:t>
      </w:r>
    </w:p>
    <w:p w:rsidR="00292DCE" w:rsidRDefault="00F301D9">
      <w:pPr>
        <w:pStyle w:val="a3"/>
        <w:spacing w:before="8" w:line="360" w:lineRule="auto"/>
        <w:ind w:right="336" w:firstLine="708"/>
        <w:jc w:val="both"/>
      </w:pPr>
      <w:r>
        <w:t>В</w:t>
      </w:r>
      <w:r>
        <w:rPr>
          <w:spacing w:val="1"/>
        </w:rPr>
        <w:t xml:space="preserve"> </w:t>
      </w:r>
      <w:r w:rsidR="001F5609">
        <w:t>МКОУ «Уланэргинская СОШ»</w:t>
      </w:r>
      <w:r>
        <w:rPr>
          <w:spacing w:val="1"/>
        </w:rPr>
        <w:t xml:space="preserve"> </w:t>
      </w:r>
      <w:r>
        <w:t>организована</w:t>
      </w:r>
      <w:r>
        <w:rPr>
          <w:spacing w:val="1"/>
        </w:rPr>
        <w:t xml:space="preserve"> </w:t>
      </w:r>
      <w:r>
        <w:t>деятельность</w:t>
      </w:r>
      <w:r>
        <w:rPr>
          <w:spacing w:val="1"/>
        </w:rPr>
        <w:t xml:space="preserve"> </w:t>
      </w:r>
      <w:r>
        <w:t>по</w:t>
      </w:r>
      <w:r>
        <w:rPr>
          <w:spacing w:val="1"/>
        </w:rPr>
        <w:t xml:space="preserve"> </w:t>
      </w:r>
      <w:r>
        <w:t>ведение</w:t>
      </w:r>
      <w:r>
        <w:rPr>
          <w:spacing w:val="1"/>
        </w:rPr>
        <w:t xml:space="preserve"> </w:t>
      </w:r>
      <w:r>
        <w:t>портфолио обучающих. Портфолио может включать артефакты признания личностных достижений,</w:t>
      </w:r>
      <w:r>
        <w:rPr>
          <w:spacing w:val="1"/>
        </w:rPr>
        <w:t xml:space="preserve"> </w:t>
      </w:r>
      <w:r>
        <w:t>достижений в группе, участия в деятельности (грамоты, поощрительные письма, фотографии призов,</w:t>
      </w:r>
      <w:r>
        <w:rPr>
          <w:spacing w:val="1"/>
        </w:rPr>
        <w:t xml:space="preserve"> </w:t>
      </w:r>
      <w:r>
        <w:t>фото</w:t>
      </w:r>
      <w:r>
        <w:rPr>
          <w:spacing w:val="-1"/>
        </w:rPr>
        <w:t xml:space="preserve"> </w:t>
      </w:r>
      <w:r>
        <w:t>изделий, работ</w:t>
      </w:r>
      <w:r>
        <w:rPr>
          <w:spacing w:val="-2"/>
        </w:rPr>
        <w:t xml:space="preserve"> </w:t>
      </w:r>
      <w:r>
        <w:t>и</w:t>
      </w:r>
      <w:r>
        <w:rPr>
          <w:spacing w:val="-1"/>
        </w:rPr>
        <w:t xml:space="preserve"> </w:t>
      </w:r>
      <w:r>
        <w:t>др.,</w:t>
      </w:r>
      <w:r>
        <w:rPr>
          <w:spacing w:val="2"/>
        </w:rPr>
        <w:t xml:space="preserve"> </w:t>
      </w:r>
      <w:r>
        <w:t>участвовавших</w:t>
      </w:r>
      <w:r>
        <w:rPr>
          <w:spacing w:val="2"/>
        </w:rPr>
        <w:t xml:space="preserve"> </w:t>
      </w:r>
      <w:r>
        <w:t>в</w:t>
      </w:r>
      <w:r>
        <w:rPr>
          <w:spacing w:val="-1"/>
        </w:rPr>
        <w:t xml:space="preserve"> </w:t>
      </w:r>
      <w:r>
        <w:t>конкурсах</w:t>
      </w:r>
      <w:r>
        <w:rPr>
          <w:spacing w:val="1"/>
        </w:rPr>
        <w:t xml:space="preserve"> </w:t>
      </w:r>
      <w:r>
        <w:t>и</w:t>
      </w:r>
      <w:r>
        <w:rPr>
          <w:spacing w:val="6"/>
        </w:rPr>
        <w:t xml:space="preserve"> </w:t>
      </w:r>
      <w:r>
        <w:t>т.д.).</w:t>
      </w:r>
    </w:p>
    <w:p w:rsidR="00292DCE" w:rsidRDefault="00292DCE">
      <w:pPr>
        <w:spacing w:line="360" w:lineRule="auto"/>
        <w:jc w:val="both"/>
        <w:sectPr w:rsidR="00292DCE">
          <w:pgSz w:w="11930" w:h="16860"/>
          <w:pgMar w:top="1060" w:right="100" w:bottom="860" w:left="480" w:header="0" w:footer="582" w:gutter="0"/>
          <w:cols w:space="720"/>
        </w:sectPr>
      </w:pPr>
    </w:p>
    <w:p w:rsidR="00292DCE" w:rsidRDefault="00F301D9">
      <w:pPr>
        <w:pStyle w:val="a3"/>
        <w:spacing w:before="64" w:line="360" w:lineRule="auto"/>
        <w:ind w:right="333" w:firstLine="708"/>
      </w:pPr>
      <w:r>
        <w:lastRenderedPageBreak/>
        <w:t>Наиболее успешные обучающиеся и классные коллективы, занимают высшие ступени рейтинга</w:t>
      </w:r>
      <w:r>
        <w:rPr>
          <w:spacing w:val="-57"/>
        </w:rPr>
        <w:t xml:space="preserve"> </w:t>
      </w:r>
      <w:r>
        <w:t>в</w:t>
      </w:r>
      <w:r>
        <w:rPr>
          <w:spacing w:val="-1"/>
        </w:rPr>
        <w:t xml:space="preserve"> </w:t>
      </w:r>
      <w:r>
        <w:t>школе.</w:t>
      </w:r>
    </w:p>
    <w:p w:rsidR="00292DCE" w:rsidRDefault="00F301D9">
      <w:pPr>
        <w:pStyle w:val="a3"/>
        <w:spacing w:line="360" w:lineRule="auto"/>
        <w:ind w:firstLine="708"/>
      </w:pPr>
      <w:r>
        <w:t>Формы</w:t>
      </w:r>
      <w:r>
        <w:rPr>
          <w:spacing w:val="41"/>
        </w:rPr>
        <w:t xml:space="preserve"> </w:t>
      </w:r>
      <w:r>
        <w:t>поощрения</w:t>
      </w:r>
      <w:r>
        <w:rPr>
          <w:spacing w:val="42"/>
        </w:rPr>
        <w:t xml:space="preserve"> </w:t>
      </w:r>
      <w:r>
        <w:t>социальной</w:t>
      </w:r>
      <w:r>
        <w:rPr>
          <w:spacing w:val="44"/>
        </w:rPr>
        <w:t xml:space="preserve"> </w:t>
      </w:r>
      <w:r>
        <w:t>успешности</w:t>
      </w:r>
      <w:r>
        <w:rPr>
          <w:spacing w:val="42"/>
        </w:rPr>
        <w:t xml:space="preserve"> </w:t>
      </w:r>
      <w:r>
        <w:t>и</w:t>
      </w:r>
      <w:r>
        <w:rPr>
          <w:spacing w:val="42"/>
        </w:rPr>
        <w:t xml:space="preserve"> </w:t>
      </w:r>
      <w:r>
        <w:t>проявления</w:t>
      </w:r>
      <w:r>
        <w:rPr>
          <w:spacing w:val="42"/>
        </w:rPr>
        <w:t xml:space="preserve"> </w:t>
      </w:r>
      <w:r>
        <w:t>активной</w:t>
      </w:r>
      <w:r>
        <w:rPr>
          <w:spacing w:val="42"/>
        </w:rPr>
        <w:t xml:space="preserve"> </w:t>
      </w:r>
      <w:r>
        <w:t>жизненной</w:t>
      </w:r>
      <w:r>
        <w:rPr>
          <w:spacing w:val="40"/>
        </w:rPr>
        <w:t xml:space="preserve"> </w:t>
      </w:r>
      <w:r>
        <w:t>позиции</w:t>
      </w:r>
      <w:r>
        <w:rPr>
          <w:spacing w:val="-57"/>
        </w:rPr>
        <w:t xml:space="preserve"> </w:t>
      </w:r>
      <w:r>
        <w:t xml:space="preserve">обучающихся </w:t>
      </w:r>
      <w:r w:rsidR="001F5609">
        <w:t>МКОУ «Уланэргинская СОШ»</w:t>
      </w:r>
      <w:r>
        <w:t>:</w:t>
      </w:r>
    </w:p>
    <w:p w:rsidR="00292DCE" w:rsidRDefault="00F301D9" w:rsidP="000B0FD5">
      <w:pPr>
        <w:pStyle w:val="a5"/>
        <w:numPr>
          <w:ilvl w:val="0"/>
          <w:numId w:val="21"/>
        </w:numPr>
        <w:tabs>
          <w:tab w:val="left" w:pos="1817"/>
          <w:tab w:val="left" w:pos="1818"/>
        </w:tabs>
        <w:ind w:left="1817" w:hanging="709"/>
        <w:rPr>
          <w:sz w:val="24"/>
        </w:rPr>
      </w:pPr>
      <w:r>
        <w:rPr>
          <w:sz w:val="24"/>
        </w:rPr>
        <w:t>объявление</w:t>
      </w:r>
      <w:r>
        <w:rPr>
          <w:spacing w:val="-3"/>
          <w:sz w:val="24"/>
        </w:rPr>
        <w:t xml:space="preserve"> </w:t>
      </w:r>
      <w:r>
        <w:rPr>
          <w:sz w:val="24"/>
        </w:rPr>
        <w:t>благодарности;</w:t>
      </w:r>
    </w:p>
    <w:p w:rsidR="00292DCE" w:rsidRDefault="00F301D9" w:rsidP="000B0FD5">
      <w:pPr>
        <w:pStyle w:val="a5"/>
        <w:numPr>
          <w:ilvl w:val="0"/>
          <w:numId w:val="21"/>
        </w:numPr>
        <w:tabs>
          <w:tab w:val="left" w:pos="1817"/>
          <w:tab w:val="left" w:pos="1818"/>
        </w:tabs>
        <w:spacing w:before="137"/>
        <w:ind w:left="1817" w:hanging="709"/>
        <w:rPr>
          <w:sz w:val="24"/>
        </w:rPr>
      </w:pPr>
      <w:r>
        <w:rPr>
          <w:sz w:val="24"/>
        </w:rPr>
        <w:t>награждение</w:t>
      </w:r>
      <w:r>
        <w:rPr>
          <w:spacing w:val="-5"/>
          <w:sz w:val="24"/>
        </w:rPr>
        <w:t xml:space="preserve"> </w:t>
      </w:r>
      <w:r>
        <w:rPr>
          <w:sz w:val="24"/>
        </w:rPr>
        <w:t>грамотой;</w:t>
      </w:r>
    </w:p>
    <w:p w:rsidR="00292DCE" w:rsidRDefault="00F301D9" w:rsidP="000B0FD5">
      <w:pPr>
        <w:pStyle w:val="a5"/>
        <w:numPr>
          <w:ilvl w:val="0"/>
          <w:numId w:val="21"/>
        </w:numPr>
        <w:tabs>
          <w:tab w:val="left" w:pos="1817"/>
          <w:tab w:val="left" w:pos="1818"/>
        </w:tabs>
        <w:spacing w:before="139"/>
        <w:ind w:left="1817" w:hanging="709"/>
        <w:rPr>
          <w:sz w:val="24"/>
        </w:rPr>
      </w:pPr>
      <w:r>
        <w:rPr>
          <w:sz w:val="24"/>
        </w:rPr>
        <w:t>вручение</w:t>
      </w:r>
      <w:r>
        <w:rPr>
          <w:spacing w:val="-3"/>
          <w:sz w:val="24"/>
        </w:rPr>
        <w:t xml:space="preserve"> </w:t>
      </w:r>
      <w:r>
        <w:rPr>
          <w:sz w:val="24"/>
        </w:rPr>
        <w:t>сертификатов</w:t>
      </w:r>
      <w:r>
        <w:rPr>
          <w:spacing w:val="-2"/>
          <w:sz w:val="24"/>
        </w:rPr>
        <w:t xml:space="preserve"> </w:t>
      </w:r>
      <w:r>
        <w:rPr>
          <w:sz w:val="24"/>
        </w:rPr>
        <w:t>и</w:t>
      </w:r>
      <w:r>
        <w:rPr>
          <w:spacing w:val="-2"/>
          <w:sz w:val="24"/>
        </w:rPr>
        <w:t xml:space="preserve"> </w:t>
      </w:r>
      <w:r>
        <w:rPr>
          <w:sz w:val="24"/>
        </w:rPr>
        <w:t>дипломов;</w:t>
      </w:r>
    </w:p>
    <w:p w:rsidR="00292DCE" w:rsidRDefault="00F301D9" w:rsidP="000B0FD5">
      <w:pPr>
        <w:pStyle w:val="a5"/>
        <w:numPr>
          <w:ilvl w:val="0"/>
          <w:numId w:val="21"/>
        </w:numPr>
        <w:tabs>
          <w:tab w:val="left" w:pos="1817"/>
          <w:tab w:val="left" w:pos="1818"/>
        </w:tabs>
        <w:spacing w:before="137" w:line="360" w:lineRule="auto"/>
        <w:ind w:right="344" w:firstLine="708"/>
        <w:rPr>
          <w:sz w:val="24"/>
        </w:rPr>
      </w:pPr>
      <w:r>
        <w:rPr>
          <w:sz w:val="24"/>
        </w:rPr>
        <w:t>включение</w:t>
      </w:r>
      <w:r>
        <w:rPr>
          <w:spacing w:val="29"/>
          <w:sz w:val="24"/>
        </w:rPr>
        <w:t xml:space="preserve"> </w:t>
      </w:r>
      <w:r>
        <w:rPr>
          <w:sz w:val="24"/>
        </w:rPr>
        <w:t>в</w:t>
      </w:r>
      <w:r>
        <w:rPr>
          <w:spacing w:val="29"/>
          <w:sz w:val="24"/>
        </w:rPr>
        <w:t xml:space="preserve"> </w:t>
      </w:r>
      <w:r>
        <w:rPr>
          <w:sz w:val="24"/>
        </w:rPr>
        <w:t>состав</w:t>
      </w:r>
      <w:r>
        <w:rPr>
          <w:spacing w:val="32"/>
          <w:sz w:val="24"/>
        </w:rPr>
        <w:t xml:space="preserve"> </w:t>
      </w:r>
      <w:r>
        <w:rPr>
          <w:sz w:val="24"/>
        </w:rPr>
        <w:t>знаменной</w:t>
      </w:r>
      <w:r>
        <w:rPr>
          <w:spacing w:val="31"/>
          <w:sz w:val="24"/>
        </w:rPr>
        <w:t xml:space="preserve"> </w:t>
      </w:r>
      <w:r>
        <w:rPr>
          <w:sz w:val="24"/>
        </w:rPr>
        <w:t>группы</w:t>
      </w:r>
      <w:r>
        <w:rPr>
          <w:spacing w:val="29"/>
          <w:sz w:val="24"/>
        </w:rPr>
        <w:t xml:space="preserve"> </w:t>
      </w:r>
      <w:r>
        <w:rPr>
          <w:sz w:val="24"/>
        </w:rPr>
        <w:t>для</w:t>
      </w:r>
      <w:r>
        <w:rPr>
          <w:spacing w:val="30"/>
          <w:sz w:val="24"/>
        </w:rPr>
        <w:t xml:space="preserve"> </w:t>
      </w:r>
      <w:r>
        <w:rPr>
          <w:sz w:val="24"/>
        </w:rPr>
        <w:t>поднятия</w:t>
      </w:r>
      <w:r>
        <w:rPr>
          <w:spacing w:val="30"/>
          <w:sz w:val="24"/>
        </w:rPr>
        <w:t xml:space="preserve"> </w:t>
      </w:r>
      <w:r>
        <w:rPr>
          <w:sz w:val="24"/>
        </w:rPr>
        <w:t>(спуска)</w:t>
      </w:r>
      <w:r>
        <w:rPr>
          <w:spacing w:val="29"/>
          <w:sz w:val="24"/>
        </w:rPr>
        <w:t xml:space="preserve"> </w:t>
      </w:r>
      <w:r>
        <w:rPr>
          <w:sz w:val="24"/>
        </w:rPr>
        <w:t>Государственного</w:t>
      </w:r>
      <w:r>
        <w:rPr>
          <w:spacing w:val="30"/>
          <w:sz w:val="24"/>
        </w:rPr>
        <w:t xml:space="preserve"> </w:t>
      </w:r>
      <w:r>
        <w:rPr>
          <w:sz w:val="24"/>
        </w:rPr>
        <w:t>флага</w:t>
      </w:r>
      <w:r>
        <w:rPr>
          <w:spacing w:val="-57"/>
          <w:sz w:val="24"/>
        </w:rPr>
        <w:t xml:space="preserve"> </w:t>
      </w:r>
      <w:r>
        <w:rPr>
          <w:sz w:val="24"/>
        </w:rPr>
        <w:t>Российской</w:t>
      </w:r>
      <w:r>
        <w:rPr>
          <w:spacing w:val="-1"/>
          <w:sz w:val="24"/>
        </w:rPr>
        <w:t xml:space="preserve"> </w:t>
      </w:r>
      <w:r>
        <w:rPr>
          <w:sz w:val="24"/>
        </w:rPr>
        <w:t>Федерации;</w:t>
      </w:r>
    </w:p>
    <w:p w:rsidR="00292DCE" w:rsidRDefault="00F301D9" w:rsidP="000B0FD5">
      <w:pPr>
        <w:pStyle w:val="a5"/>
        <w:numPr>
          <w:ilvl w:val="0"/>
          <w:numId w:val="21"/>
        </w:numPr>
        <w:tabs>
          <w:tab w:val="left" w:pos="1817"/>
          <w:tab w:val="left" w:pos="1818"/>
        </w:tabs>
        <w:ind w:left="1817" w:hanging="709"/>
        <w:rPr>
          <w:sz w:val="24"/>
        </w:rPr>
      </w:pPr>
      <w:r>
        <w:rPr>
          <w:sz w:val="24"/>
        </w:rPr>
        <w:t>предоставление</w:t>
      </w:r>
      <w:r>
        <w:rPr>
          <w:spacing w:val="-7"/>
          <w:sz w:val="24"/>
        </w:rPr>
        <w:t xml:space="preserve"> </w:t>
      </w:r>
      <w:r>
        <w:rPr>
          <w:sz w:val="24"/>
        </w:rPr>
        <w:t>права</w:t>
      </w:r>
      <w:r>
        <w:rPr>
          <w:spacing w:val="-8"/>
          <w:sz w:val="24"/>
        </w:rPr>
        <w:t xml:space="preserve"> </w:t>
      </w:r>
      <w:r>
        <w:rPr>
          <w:sz w:val="24"/>
        </w:rPr>
        <w:t>дать</w:t>
      </w:r>
      <w:r>
        <w:rPr>
          <w:spacing w:val="-1"/>
          <w:sz w:val="24"/>
        </w:rPr>
        <w:t xml:space="preserve"> </w:t>
      </w:r>
      <w:r>
        <w:rPr>
          <w:sz w:val="24"/>
        </w:rPr>
        <w:t>«Первый</w:t>
      </w:r>
      <w:r>
        <w:rPr>
          <w:spacing w:val="-6"/>
          <w:sz w:val="24"/>
        </w:rPr>
        <w:t xml:space="preserve"> </w:t>
      </w:r>
      <w:r>
        <w:rPr>
          <w:sz w:val="24"/>
        </w:rPr>
        <w:t>звонок»,</w:t>
      </w:r>
      <w:r>
        <w:rPr>
          <w:spacing w:val="-2"/>
          <w:sz w:val="24"/>
        </w:rPr>
        <w:t xml:space="preserve"> </w:t>
      </w:r>
      <w:r>
        <w:rPr>
          <w:sz w:val="24"/>
        </w:rPr>
        <w:t>«Последний</w:t>
      </w:r>
      <w:r>
        <w:rPr>
          <w:spacing w:val="-6"/>
          <w:sz w:val="24"/>
        </w:rPr>
        <w:t xml:space="preserve"> </w:t>
      </w:r>
      <w:r>
        <w:rPr>
          <w:sz w:val="24"/>
        </w:rPr>
        <w:t>звонок»;</w:t>
      </w:r>
    </w:p>
    <w:p w:rsidR="00292DCE" w:rsidRPr="001F5609" w:rsidRDefault="00F301D9" w:rsidP="000B0FD5">
      <w:pPr>
        <w:pStyle w:val="a5"/>
        <w:numPr>
          <w:ilvl w:val="0"/>
          <w:numId w:val="21"/>
        </w:numPr>
        <w:tabs>
          <w:tab w:val="left" w:pos="1817"/>
          <w:tab w:val="left" w:pos="1818"/>
          <w:tab w:val="left" w:pos="3126"/>
          <w:tab w:val="left" w:pos="4397"/>
          <w:tab w:val="left" w:pos="5668"/>
          <w:tab w:val="left" w:pos="7563"/>
          <w:tab w:val="left" w:pos="7898"/>
          <w:tab w:val="left" w:pos="9282"/>
          <w:tab w:val="left" w:pos="10312"/>
        </w:tabs>
        <w:spacing w:before="140" w:line="360" w:lineRule="auto"/>
        <w:ind w:left="1109" w:right="333" w:firstLine="0"/>
        <w:rPr>
          <w:sz w:val="24"/>
          <w:szCs w:val="24"/>
        </w:rPr>
      </w:pPr>
      <w:r>
        <w:rPr>
          <w:sz w:val="24"/>
        </w:rPr>
        <w:t>предоставление права быть дублером директором школы в «Дне самоуправления».</w:t>
      </w:r>
      <w:r>
        <w:rPr>
          <w:spacing w:val="1"/>
          <w:sz w:val="24"/>
        </w:rPr>
        <w:t xml:space="preserve"> </w:t>
      </w:r>
      <w:r>
        <w:rPr>
          <w:sz w:val="24"/>
        </w:rPr>
        <w:t>Информирование</w:t>
      </w:r>
      <w:r>
        <w:rPr>
          <w:sz w:val="24"/>
        </w:rPr>
        <w:tab/>
      </w:r>
      <w:r w:rsidRPr="001F5609">
        <w:rPr>
          <w:sz w:val="24"/>
          <w:szCs w:val="24"/>
        </w:rPr>
        <w:t>родителей</w:t>
      </w:r>
      <w:r w:rsidRPr="001F5609">
        <w:rPr>
          <w:sz w:val="24"/>
          <w:szCs w:val="24"/>
        </w:rPr>
        <w:tab/>
        <w:t>(законных</w:t>
      </w:r>
      <w:r w:rsidRPr="001F5609">
        <w:rPr>
          <w:sz w:val="24"/>
          <w:szCs w:val="24"/>
        </w:rPr>
        <w:tab/>
        <w:t>представителей)</w:t>
      </w:r>
      <w:r w:rsidRPr="001F5609">
        <w:rPr>
          <w:sz w:val="24"/>
          <w:szCs w:val="24"/>
        </w:rPr>
        <w:tab/>
        <w:t>о</w:t>
      </w:r>
      <w:r w:rsidRPr="001F5609">
        <w:rPr>
          <w:sz w:val="24"/>
          <w:szCs w:val="24"/>
        </w:rPr>
        <w:tab/>
        <w:t>поощрении</w:t>
      </w:r>
      <w:r w:rsidRPr="001F5609">
        <w:rPr>
          <w:sz w:val="24"/>
          <w:szCs w:val="24"/>
        </w:rPr>
        <w:tab/>
        <w:t>ребенка</w:t>
      </w:r>
      <w:r w:rsidRPr="001F5609">
        <w:rPr>
          <w:sz w:val="24"/>
          <w:szCs w:val="24"/>
        </w:rPr>
        <w:tab/>
      </w:r>
      <w:r w:rsidR="001F5609" w:rsidRPr="001F5609">
        <w:rPr>
          <w:spacing w:val="-1"/>
          <w:sz w:val="24"/>
          <w:szCs w:val="24"/>
        </w:rPr>
        <w:t xml:space="preserve">МКОУ «Улапнэргинская </w:t>
      </w:r>
      <w:r w:rsidR="006E04D2" w:rsidRPr="001F5609">
        <w:rPr>
          <w:spacing w:val="-1"/>
          <w:sz w:val="24"/>
          <w:szCs w:val="24"/>
        </w:rPr>
        <w:t>СОШ» посредством</w:t>
      </w:r>
      <w:r w:rsidRPr="001F5609">
        <w:rPr>
          <w:spacing w:val="-9"/>
          <w:sz w:val="24"/>
          <w:szCs w:val="24"/>
        </w:rPr>
        <w:t xml:space="preserve"> </w:t>
      </w:r>
      <w:r w:rsidRPr="001F5609">
        <w:rPr>
          <w:sz w:val="24"/>
          <w:szCs w:val="24"/>
        </w:rPr>
        <w:t>направления</w:t>
      </w:r>
      <w:r w:rsidRPr="001F5609">
        <w:rPr>
          <w:spacing w:val="-8"/>
          <w:sz w:val="24"/>
          <w:szCs w:val="24"/>
        </w:rPr>
        <w:t xml:space="preserve"> </w:t>
      </w:r>
      <w:r w:rsidRPr="001F5609">
        <w:rPr>
          <w:sz w:val="24"/>
          <w:szCs w:val="24"/>
        </w:rPr>
        <w:t>благодарственного</w:t>
      </w:r>
      <w:r w:rsidRPr="001F5609">
        <w:rPr>
          <w:spacing w:val="-7"/>
          <w:sz w:val="24"/>
          <w:szCs w:val="24"/>
        </w:rPr>
        <w:t xml:space="preserve"> </w:t>
      </w:r>
      <w:r w:rsidRPr="001F5609">
        <w:rPr>
          <w:sz w:val="24"/>
          <w:szCs w:val="24"/>
        </w:rPr>
        <w:t>письма.</w:t>
      </w:r>
    </w:p>
    <w:p w:rsidR="00292DCE" w:rsidRDefault="00F301D9">
      <w:pPr>
        <w:pStyle w:val="a3"/>
        <w:spacing w:before="137" w:line="360" w:lineRule="auto"/>
        <w:ind w:right="339" w:firstLine="708"/>
        <w:jc w:val="both"/>
      </w:pPr>
      <w:r>
        <w:t>Информация</w:t>
      </w:r>
      <w:r>
        <w:rPr>
          <w:spacing w:val="1"/>
        </w:rPr>
        <w:t xml:space="preserve"> </w:t>
      </w:r>
      <w:r>
        <w:t>о</w:t>
      </w:r>
      <w:r>
        <w:rPr>
          <w:spacing w:val="1"/>
        </w:rPr>
        <w:t xml:space="preserve"> </w:t>
      </w:r>
      <w:r>
        <w:t>предстоящих</w:t>
      </w:r>
      <w:r>
        <w:rPr>
          <w:spacing w:val="1"/>
        </w:rPr>
        <w:t xml:space="preserve"> </w:t>
      </w:r>
      <w:r>
        <w:t>торжественных</w:t>
      </w:r>
      <w:r>
        <w:rPr>
          <w:spacing w:val="1"/>
        </w:rPr>
        <w:t xml:space="preserve"> </w:t>
      </w:r>
      <w:r>
        <w:t>процедурах</w:t>
      </w:r>
      <w:r>
        <w:rPr>
          <w:spacing w:val="1"/>
        </w:rPr>
        <w:t xml:space="preserve"> </w:t>
      </w:r>
      <w:r>
        <w:t>награждения,</w:t>
      </w:r>
      <w:r>
        <w:rPr>
          <w:spacing w:val="1"/>
        </w:rPr>
        <w:t xml:space="preserve"> </w:t>
      </w:r>
      <w:r>
        <w:t>о</w:t>
      </w:r>
      <w:r>
        <w:rPr>
          <w:spacing w:val="1"/>
        </w:rPr>
        <w:t xml:space="preserve"> </w:t>
      </w:r>
      <w:r>
        <w:t>результатах</w:t>
      </w:r>
      <w:r>
        <w:rPr>
          <w:spacing w:val="1"/>
        </w:rPr>
        <w:t xml:space="preserve"> </w:t>
      </w:r>
      <w:r>
        <w:t>награждения</w:t>
      </w:r>
      <w:r>
        <w:rPr>
          <w:spacing w:val="-1"/>
        </w:rPr>
        <w:t xml:space="preserve"> </w:t>
      </w:r>
      <w:r>
        <w:t>размещается на</w:t>
      </w:r>
      <w:r>
        <w:rPr>
          <w:spacing w:val="-2"/>
        </w:rPr>
        <w:t xml:space="preserve"> </w:t>
      </w:r>
      <w:r>
        <w:t>сайте</w:t>
      </w:r>
      <w:r>
        <w:rPr>
          <w:spacing w:val="-1"/>
        </w:rPr>
        <w:t xml:space="preserve"> </w:t>
      </w:r>
      <w:r>
        <w:t>школы и</w:t>
      </w:r>
      <w:r>
        <w:rPr>
          <w:spacing w:val="-1"/>
        </w:rPr>
        <w:t xml:space="preserve"> </w:t>
      </w:r>
      <w:r>
        <w:t>ее</w:t>
      </w:r>
      <w:r>
        <w:rPr>
          <w:spacing w:val="-1"/>
        </w:rPr>
        <w:t xml:space="preserve"> </w:t>
      </w:r>
      <w:r>
        <w:t>странице</w:t>
      </w:r>
      <w:r>
        <w:rPr>
          <w:spacing w:val="-1"/>
        </w:rPr>
        <w:t xml:space="preserve"> </w:t>
      </w:r>
      <w:r>
        <w:t>в</w:t>
      </w:r>
      <w:r>
        <w:rPr>
          <w:spacing w:val="-2"/>
        </w:rPr>
        <w:t xml:space="preserve"> </w:t>
      </w:r>
      <w:r>
        <w:t>социальных сетях.</w:t>
      </w:r>
    </w:p>
    <w:p w:rsidR="00292DCE" w:rsidRDefault="00F301D9">
      <w:pPr>
        <w:pStyle w:val="a3"/>
        <w:spacing w:line="360" w:lineRule="auto"/>
        <w:ind w:right="334" w:firstLine="708"/>
        <w:jc w:val="both"/>
      </w:pPr>
      <w:r>
        <w:t>Использование рейтингов, их форма, публичность, привлечение благотворителей, в том числе</w:t>
      </w:r>
      <w:r>
        <w:rPr>
          <w:spacing w:val="1"/>
        </w:rPr>
        <w:t xml:space="preserve"> </w:t>
      </w:r>
      <w:r>
        <w:t xml:space="preserve">из социальных партнеров, их статус, акции, деятельность соответствуют укладу </w:t>
      </w:r>
      <w:r w:rsidR="001F5609">
        <w:t>МКОУ «Уланэргинская СОШ»</w:t>
      </w:r>
      <w:r>
        <w:t>,</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согласовано</w:t>
      </w:r>
      <w:r>
        <w:rPr>
          <w:spacing w:val="1"/>
        </w:rPr>
        <w:t xml:space="preserve"> </w:t>
      </w:r>
      <w:r>
        <w:t>с</w:t>
      </w:r>
      <w:r>
        <w:rPr>
          <w:spacing w:val="1"/>
        </w:rPr>
        <w:t xml:space="preserve"> </w:t>
      </w:r>
      <w:r>
        <w:t>представителями</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1"/>
        </w:rPr>
        <w:t xml:space="preserve"> </w:t>
      </w:r>
      <w:r>
        <w:t>воздействия</w:t>
      </w:r>
      <w:r>
        <w:rPr>
          <w:spacing w:val="1"/>
        </w:rPr>
        <w:t xml:space="preserve"> </w:t>
      </w:r>
      <w:r>
        <w:t>на</w:t>
      </w:r>
      <w:r>
        <w:rPr>
          <w:spacing w:val="1"/>
        </w:rPr>
        <w:t xml:space="preserve"> </w:t>
      </w:r>
      <w:r>
        <w:t>взаимоотношения</w:t>
      </w:r>
      <w:r>
        <w:rPr>
          <w:spacing w:val="1"/>
        </w:rPr>
        <w:t xml:space="preserve"> </w:t>
      </w:r>
      <w:r>
        <w:t>в</w:t>
      </w:r>
      <w:r>
        <w:rPr>
          <w:spacing w:val="1"/>
        </w:rPr>
        <w:t xml:space="preserve"> </w:t>
      </w:r>
      <w:r>
        <w:t>отношении</w:t>
      </w:r>
      <w:r>
        <w:rPr>
          <w:spacing w:val="-1"/>
        </w:rPr>
        <w:t xml:space="preserve"> </w:t>
      </w:r>
      <w:r>
        <w:t>школы.</w:t>
      </w:r>
    </w:p>
    <w:p w:rsidR="00292DCE" w:rsidRDefault="00F301D9">
      <w:pPr>
        <w:pStyle w:val="41"/>
        <w:spacing w:before="6"/>
        <w:ind w:left="3656"/>
        <w:jc w:val="both"/>
      </w:pPr>
      <w:r>
        <w:t>3.5</w:t>
      </w:r>
      <w:r>
        <w:rPr>
          <w:spacing w:val="-4"/>
        </w:rPr>
        <w:t xml:space="preserve"> </w:t>
      </w:r>
      <w:r>
        <w:t>Анализ</w:t>
      </w:r>
      <w:r>
        <w:rPr>
          <w:spacing w:val="-4"/>
        </w:rPr>
        <w:t xml:space="preserve"> </w:t>
      </w:r>
      <w:r>
        <w:t>воспитательного</w:t>
      </w:r>
      <w:r>
        <w:rPr>
          <w:spacing w:val="-4"/>
        </w:rPr>
        <w:t xml:space="preserve"> </w:t>
      </w:r>
      <w:r>
        <w:t>процесса</w:t>
      </w:r>
    </w:p>
    <w:p w:rsidR="00292DCE" w:rsidRDefault="00F301D9">
      <w:pPr>
        <w:pStyle w:val="a3"/>
        <w:spacing w:before="133" w:line="360" w:lineRule="auto"/>
        <w:ind w:right="335" w:firstLine="600"/>
        <w:jc w:val="both"/>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основного общего образования, среднего общего образования, установленными ФГОС</w:t>
      </w:r>
      <w:r>
        <w:rPr>
          <w:spacing w:val="1"/>
        </w:rPr>
        <w:t xml:space="preserve"> </w:t>
      </w:r>
      <w:r>
        <w:t>НОО,</w:t>
      </w:r>
      <w:r>
        <w:rPr>
          <w:spacing w:val="-2"/>
        </w:rPr>
        <w:t xml:space="preserve"> </w:t>
      </w:r>
      <w:r>
        <w:t>ООО, СОО.</w:t>
      </w:r>
    </w:p>
    <w:p w:rsidR="00292DCE" w:rsidRDefault="00F301D9">
      <w:pPr>
        <w:pStyle w:val="a3"/>
        <w:spacing w:line="360" w:lineRule="auto"/>
        <w:ind w:right="340" w:firstLine="852"/>
        <w:jc w:val="both"/>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57"/>
        </w:rPr>
        <w:t xml:space="preserve"> </w:t>
      </w:r>
      <w:r>
        <w:t>последующего</w:t>
      </w:r>
      <w:r>
        <w:rPr>
          <w:spacing w:val="-6"/>
        </w:rPr>
        <w:t xml:space="preserve"> </w:t>
      </w:r>
      <w:r>
        <w:t>их</w:t>
      </w:r>
      <w:r>
        <w:rPr>
          <w:spacing w:val="-4"/>
        </w:rPr>
        <w:t xml:space="preserve"> </w:t>
      </w:r>
      <w:r>
        <w:t>решения</w:t>
      </w:r>
      <w:r>
        <w:rPr>
          <w:spacing w:val="-6"/>
        </w:rPr>
        <w:t xml:space="preserve"> </w:t>
      </w:r>
      <w:r>
        <w:t>с</w:t>
      </w:r>
      <w:r>
        <w:rPr>
          <w:spacing w:val="-6"/>
        </w:rPr>
        <w:t xml:space="preserve"> </w:t>
      </w:r>
      <w:r>
        <w:t>привлечением</w:t>
      </w:r>
      <w:r>
        <w:rPr>
          <w:spacing w:val="-7"/>
        </w:rPr>
        <w:t xml:space="preserve"> </w:t>
      </w:r>
      <w:r>
        <w:t>(при</w:t>
      </w:r>
      <w:r>
        <w:rPr>
          <w:spacing w:val="-1"/>
        </w:rPr>
        <w:t xml:space="preserve"> </w:t>
      </w:r>
      <w:r>
        <w:t>необходимости)</w:t>
      </w:r>
      <w:r>
        <w:rPr>
          <w:spacing w:val="-6"/>
        </w:rPr>
        <w:t xml:space="preserve"> </w:t>
      </w:r>
      <w:r>
        <w:t>внешних</w:t>
      </w:r>
      <w:r>
        <w:rPr>
          <w:spacing w:val="-4"/>
        </w:rPr>
        <w:t xml:space="preserve"> </w:t>
      </w:r>
      <w:r>
        <w:t>экспертов,</w:t>
      </w:r>
      <w:r>
        <w:rPr>
          <w:spacing w:val="-6"/>
        </w:rPr>
        <w:t xml:space="preserve"> </w:t>
      </w:r>
      <w:r>
        <w:t>специалистов.</w:t>
      </w:r>
    </w:p>
    <w:p w:rsidR="00292DCE" w:rsidRDefault="00F301D9">
      <w:pPr>
        <w:pStyle w:val="a3"/>
        <w:spacing w:before="2" w:line="360" w:lineRule="auto"/>
        <w:ind w:right="345" w:firstLine="600"/>
        <w:jc w:val="both"/>
      </w:pPr>
      <w:r>
        <w:t>Планирование анализа воспитательного процесса включено в календарный план воспитательной</w:t>
      </w:r>
      <w:r>
        <w:rPr>
          <w:spacing w:val="-57"/>
        </w:rPr>
        <w:t xml:space="preserve"> </w:t>
      </w:r>
      <w:r>
        <w:t>работы.</w:t>
      </w:r>
    </w:p>
    <w:p w:rsidR="00292DCE" w:rsidRDefault="00F301D9">
      <w:pPr>
        <w:pStyle w:val="41"/>
        <w:spacing w:before="5"/>
        <w:ind w:left="1121"/>
        <w:jc w:val="both"/>
        <w:rPr>
          <w:rFonts w:ascii="Calibri" w:hAnsi="Calibri"/>
        </w:rPr>
      </w:pPr>
      <w:r>
        <w:t>Основные</w:t>
      </w:r>
      <w:r>
        <w:rPr>
          <w:spacing w:val="-12"/>
        </w:rPr>
        <w:t xml:space="preserve"> </w:t>
      </w:r>
      <w:r>
        <w:t>принципы</w:t>
      </w:r>
      <w:r>
        <w:rPr>
          <w:spacing w:val="-12"/>
        </w:rPr>
        <w:t xml:space="preserve"> </w:t>
      </w:r>
      <w:r>
        <w:t>самоанализа</w:t>
      </w:r>
      <w:r>
        <w:rPr>
          <w:spacing w:val="-11"/>
        </w:rPr>
        <w:t xml:space="preserve"> </w:t>
      </w:r>
      <w:r>
        <w:t>воспитательной</w:t>
      </w:r>
      <w:r>
        <w:rPr>
          <w:spacing w:val="-10"/>
        </w:rPr>
        <w:t xml:space="preserve"> </w:t>
      </w:r>
      <w:r>
        <w:t>работы</w:t>
      </w:r>
      <w:r>
        <w:rPr>
          <w:rFonts w:ascii="Calibri" w:hAnsi="Calibri"/>
        </w:rPr>
        <w:t>:</w:t>
      </w:r>
    </w:p>
    <w:p w:rsidR="00292DCE" w:rsidRDefault="00F301D9" w:rsidP="000B0FD5">
      <w:pPr>
        <w:pStyle w:val="a5"/>
        <w:numPr>
          <w:ilvl w:val="0"/>
          <w:numId w:val="20"/>
        </w:numPr>
        <w:tabs>
          <w:tab w:val="left" w:pos="1122"/>
        </w:tabs>
        <w:spacing w:before="146" w:line="350" w:lineRule="auto"/>
        <w:ind w:right="332"/>
        <w:jc w:val="both"/>
        <w:rPr>
          <w:rFonts w:ascii="Calibri" w:hAnsi="Calibri"/>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rFonts w:ascii="Calibri" w:hAnsi="Calibri"/>
          <w:sz w:val="24"/>
        </w:rPr>
        <w:t>,</w:t>
      </w:r>
      <w:r>
        <w:rPr>
          <w:rFonts w:ascii="Calibri" w:hAnsi="Calibri"/>
          <w:spacing w:val="1"/>
          <w:sz w:val="24"/>
        </w:rPr>
        <w:t xml:space="preserve"> </w:t>
      </w:r>
      <w:r>
        <w:rPr>
          <w:sz w:val="24"/>
        </w:rPr>
        <w:t>ориентирующий</w:t>
      </w:r>
      <w:r>
        <w:rPr>
          <w:spacing w:val="1"/>
          <w:sz w:val="24"/>
        </w:rPr>
        <w:t xml:space="preserve"> </w:t>
      </w:r>
      <w:r>
        <w:rPr>
          <w:sz w:val="24"/>
        </w:rPr>
        <w:t>экспертов на уважительное отношение как к воспитанникам</w:t>
      </w:r>
      <w:r>
        <w:rPr>
          <w:rFonts w:ascii="Calibri" w:hAnsi="Calibri"/>
          <w:sz w:val="24"/>
        </w:rPr>
        <w:t xml:space="preserve">, </w:t>
      </w:r>
      <w:r>
        <w:rPr>
          <w:sz w:val="24"/>
        </w:rPr>
        <w:t>так и к педагогам</w:t>
      </w:r>
      <w:r>
        <w:rPr>
          <w:rFonts w:ascii="Calibri" w:hAnsi="Calibri"/>
          <w:sz w:val="24"/>
        </w:rPr>
        <w:t xml:space="preserve">, </w:t>
      </w:r>
      <w:r>
        <w:rPr>
          <w:sz w:val="24"/>
        </w:rPr>
        <w:t>реализующим</w:t>
      </w:r>
      <w:r>
        <w:rPr>
          <w:spacing w:val="1"/>
          <w:sz w:val="24"/>
        </w:rPr>
        <w:t xml:space="preserve"> </w:t>
      </w:r>
      <w:r>
        <w:rPr>
          <w:sz w:val="24"/>
        </w:rPr>
        <w:t>воспитательный</w:t>
      </w:r>
      <w:r>
        <w:rPr>
          <w:spacing w:val="-4"/>
          <w:sz w:val="24"/>
        </w:rPr>
        <w:t xml:space="preserve"> </w:t>
      </w:r>
      <w:r>
        <w:rPr>
          <w:sz w:val="24"/>
        </w:rPr>
        <w:t>процесс</w:t>
      </w:r>
      <w:r>
        <w:rPr>
          <w:rFonts w:ascii="Calibri" w:hAnsi="Calibri"/>
          <w:sz w:val="24"/>
        </w:rPr>
        <w:t>;</w:t>
      </w:r>
    </w:p>
    <w:p w:rsidR="00292DCE" w:rsidRDefault="00F301D9" w:rsidP="000B0FD5">
      <w:pPr>
        <w:pStyle w:val="a5"/>
        <w:numPr>
          <w:ilvl w:val="0"/>
          <w:numId w:val="20"/>
        </w:numPr>
        <w:tabs>
          <w:tab w:val="left" w:pos="1122"/>
        </w:tabs>
        <w:spacing w:before="11"/>
        <w:ind w:hanging="361"/>
        <w:jc w:val="both"/>
        <w:rPr>
          <w:rFonts w:ascii="Calibri" w:hAnsi="Calibri"/>
          <w:sz w:val="24"/>
        </w:rPr>
      </w:pPr>
      <w:r>
        <w:rPr>
          <w:sz w:val="24"/>
        </w:rPr>
        <w:t>взаимное</w:t>
      </w:r>
      <w:r>
        <w:rPr>
          <w:spacing w:val="-13"/>
          <w:sz w:val="24"/>
        </w:rPr>
        <w:t xml:space="preserve"> </w:t>
      </w:r>
      <w:r>
        <w:rPr>
          <w:sz w:val="24"/>
        </w:rPr>
        <w:t>уважение</w:t>
      </w:r>
      <w:r>
        <w:rPr>
          <w:spacing w:val="-14"/>
          <w:sz w:val="24"/>
        </w:rPr>
        <w:t xml:space="preserve"> </w:t>
      </w:r>
      <w:r>
        <w:rPr>
          <w:sz w:val="24"/>
        </w:rPr>
        <w:t>всех</w:t>
      </w:r>
      <w:r>
        <w:rPr>
          <w:spacing w:val="-10"/>
          <w:sz w:val="24"/>
        </w:rPr>
        <w:t xml:space="preserve"> </w:t>
      </w:r>
      <w:r>
        <w:rPr>
          <w:sz w:val="24"/>
        </w:rPr>
        <w:t>участников</w:t>
      </w:r>
      <w:r>
        <w:rPr>
          <w:spacing w:val="-15"/>
          <w:sz w:val="24"/>
        </w:rPr>
        <w:t xml:space="preserve"> </w:t>
      </w:r>
      <w:r>
        <w:rPr>
          <w:sz w:val="24"/>
        </w:rPr>
        <w:t>образовательных</w:t>
      </w:r>
      <w:r>
        <w:rPr>
          <w:spacing w:val="-14"/>
          <w:sz w:val="24"/>
        </w:rPr>
        <w:t xml:space="preserve"> </w:t>
      </w:r>
      <w:r>
        <w:rPr>
          <w:sz w:val="24"/>
        </w:rPr>
        <w:t>отношений</w:t>
      </w:r>
      <w:r>
        <w:rPr>
          <w:rFonts w:ascii="Calibri" w:hAnsi="Calibri"/>
          <w:sz w:val="24"/>
        </w:rPr>
        <w:t>;</w:t>
      </w:r>
    </w:p>
    <w:p w:rsidR="00292DCE" w:rsidRDefault="00292DCE">
      <w:pPr>
        <w:jc w:val="both"/>
        <w:rPr>
          <w:rFonts w:ascii="Calibri" w:hAnsi="Calibri"/>
          <w:sz w:val="24"/>
        </w:rPr>
        <w:sectPr w:rsidR="00292DCE">
          <w:pgSz w:w="11930" w:h="16860"/>
          <w:pgMar w:top="1060" w:right="100" w:bottom="860" w:left="480" w:header="0" w:footer="582" w:gutter="0"/>
          <w:cols w:space="720"/>
        </w:sectPr>
      </w:pPr>
    </w:p>
    <w:p w:rsidR="00292DCE" w:rsidRDefault="00F301D9" w:rsidP="000B0FD5">
      <w:pPr>
        <w:pStyle w:val="a5"/>
        <w:numPr>
          <w:ilvl w:val="0"/>
          <w:numId w:val="20"/>
        </w:numPr>
        <w:tabs>
          <w:tab w:val="left" w:pos="1122"/>
        </w:tabs>
        <w:spacing w:before="84" w:line="350" w:lineRule="auto"/>
        <w:ind w:right="330"/>
        <w:jc w:val="both"/>
        <w:rPr>
          <w:rFonts w:ascii="Calibri" w:hAnsi="Calibri"/>
          <w:sz w:val="24"/>
        </w:rPr>
      </w:pPr>
      <w:r>
        <w:rPr>
          <w:sz w:val="24"/>
        </w:rPr>
        <w:lastRenderedPageBreak/>
        <w:t>приоритет анализа сущностных сторон воспитания ориентирует на изучение прежде всего не</w:t>
      </w:r>
      <w:r>
        <w:rPr>
          <w:spacing w:val="1"/>
          <w:sz w:val="24"/>
        </w:rPr>
        <w:t xml:space="preserve"> </w:t>
      </w:r>
      <w:r>
        <w:rPr>
          <w:sz w:val="24"/>
        </w:rPr>
        <w:t>количественных</w:t>
      </w:r>
      <w:r>
        <w:rPr>
          <w:rFonts w:ascii="Calibri" w:hAnsi="Calibri"/>
          <w:sz w:val="24"/>
        </w:rPr>
        <w:t xml:space="preserve">, </w:t>
      </w:r>
      <w:r>
        <w:rPr>
          <w:sz w:val="24"/>
        </w:rPr>
        <w:t>а качественных показателей</w:t>
      </w:r>
      <w:r>
        <w:rPr>
          <w:rFonts w:ascii="Calibri" w:hAnsi="Calibri"/>
          <w:sz w:val="24"/>
        </w:rPr>
        <w:t xml:space="preserve">, </w:t>
      </w:r>
      <w:r>
        <w:rPr>
          <w:sz w:val="24"/>
        </w:rPr>
        <w:t>таких как сохранение уклада образовательной</w:t>
      </w:r>
      <w:r>
        <w:rPr>
          <w:spacing w:val="1"/>
          <w:sz w:val="24"/>
        </w:rPr>
        <w:t xml:space="preserve"> </w:t>
      </w:r>
      <w:r>
        <w:rPr>
          <w:sz w:val="24"/>
        </w:rPr>
        <w:t>организации</w:t>
      </w:r>
      <w:r>
        <w:rPr>
          <w:rFonts w:ascii="Calibri" w:hAnsi="Calibri"/>
          <w:sz w:val="24"/>
        </w:rPr>
        <w:t>,</w:t>
      </w:r>
      <w:r>
        <w:rPr>
          <w:rFonts w:ascii="Calibri" w:hAnsi="Calibri"/>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rFonts w:ascii="Calibri" w:hAnsi="Calibri"/>
          <w:sz w:val="24"/>
        </w:rPr>
        <w:t>,</w:t>
      </w:r>
      <w:r>
        <w:rPr>
          <w:rFonts w:ascii="Calibri" w:hAnsi="Calibri"/>
          <w:spacing w:val="1"/>
          <w:sz w:val="24"/>
        </w:rPr>
        <w:t xml:space="preserve"> </w:t>
      </w:r>
      <w:r>
        <w:rPr>
          <w:sz w:val="24"/>
        </w:rPr>
        <w:t>стиль</w:t>
      </w:r>
      <w:r>
        <w:rPr>
          <w:spacing w:val="1"/>
          <w:sz w:val="24"/>
        </w:rPr>
        <w:t xml:space="preserve"> </w:t>
      </w:r>
      <w:r>
        <w:rPr>
          <w:sz w:val="24"/>
        </w:rPr>
        <w:t>общения</w:t>
      </w:r>
      <w:r>
        <w:rPr>
          <w:rFonts w:ascii="Calibri" w:hAnsi="Calibri"/>
          <w:sz w:val="24"/>
        </w:rPr>
        <w:t>,</w:t>
      </w:r>
      <w:r>
        <w:rPr>
          <w:rFonts w:ascii="Calibri" w:hAnsi="Calibri"/>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педагогическими</w:t>
      </w:r>
      <w:r>
        <w:rPr>
          <w:spacing w:val="-4"/>
          <w:sz w:val="24"/>
        </w:rPr>
        <w:t xml:space="preserve"> </w:t>
      </w:r>
      <w:r>
        <w:rPr>
          <w:sz w:val="24"/>
        </w:rPr>
        <w:t>работниками</w:t>
      </w:r>
      <w:r>
        <w:rPr>
          <w:rFonts w:ascii="Calibri" w:hAnsi="Calibri"/>
          <w:sz w:val="24"/>
        </w:rPr>
        <w:t xml:space="preserve">, </w:t>
      </w:r>
      <w:r>
        <w:rPr>
          <w:sz w:val="24"/>
        </w:rPr>
        <w:t>обучающимися</w:t>
      </w:r>
      <w:r>
        <w:rPr>
          <w:spacing w:val="-5"/>
          <w:sz w:val="24"/>
        </w:rPr>
        <w:t xml:space="preserve"> </w:t>
      </w:r>
      <w:r>
        <w:rPr>
          <w:sz w:val="24"/>
        </w:rPr>
        <w:t>и</w:t>
      </w:r>
      <w:r>
        <w:rPr>
          <w:spacing w:val="-4"/>
          <w:sz w:val="24"/>
        </w:rPr>
        <w:t xml:space="preserve"> </w:t>
      </w:r>
      <w:r>
        <w:rPr>
          <w:sz w:val="24"/>
        </w:rPr>
        <w:t>родителями</w:t>
      </w:r>
      <w:r>
        <w:rPr>
          <w:rFonts w:ascii="Calibri" w:hAnsi="Calibri"/>
          <w:sz w:val="24"/>
        </w:rPr>
        <w:t>;</w:t>
      </w:r>
    </w:p>
    <w:p w:rsidR="00292DCE" w:rsidRDefault="00F301D9" w:rsidP="000B0FD5">
      <w:pPr>
        <w:pStyle w:val="a5"/>
        <w:numPr>
          <w:ilvl w:val="0"/>
          <w:numId w:val="20"/>
        </w:numPr>
        <w:tabs>
          <w:tab w:val="left" w:pos="1122"/>
        </w:tabs>
        <w:spacing w:before="7" w:line="352" w:lineRule="auto"/>
        <w:ind w:right="331"/>
        <w:jc w:val="both"/>
        <w:rPr>
          <w:rFonts w:ascii="Calibri" w:hAnsi="Calibri"/>
          <w:sz w:val="24"/>
        </w:rPr>
      </w:pPr>
      <w:r>
        <w:rPr>
          <w:sz w:val="24"/>
        </w:rPr>
        <w:t>развивающий</w:t>
      </w:r>
      <w:r>
        <w:rPr>
          <w:spacing w:val="-12"/>
          <w:sz w:val="24"/>
        </w:rPr>
        <w:t xml:space="preserve"> </w:t>
      </w:r>
      <w:r>
        <w:rPr>
          <w:sz w:val="24"/>
        </w:rPr>
        <w:t>характер</w:t>
      </w:r>
      <w:r>
        <w:rPr>
          <w:spacing w:val="-11"/>
          <w:sz w:val="24"/>
        </w:rPr>
        <w:t xml:space="preserve"> </w:t>
      </w:r>
      <w:r>
        <w:rPr>
          <w:sz w:val="24"/>
        </w:rPr>
        <w:t>осуществляемого</w:t>
      </w:r>
      <w:r>
        <w:rPr>
          <w:spacing w:val="-9"/>
          <w:sz w:val="24"/>
        </w:rPr>
        <w:t xml:space="preserve"> </w:t>
      </w:r>
      <w:r>
        <w:rPr>
          <w:sz w:val="24"/>
        </w:rPr>
        <w:t>анализа</w:t>
      </w:r>
      <w:r>
        <w:rPr>
          <w:spacing w:val="-9"/>
          <w:sz w:val="24"/>
        </w:rPr>
        <w:t xml:space="preserve"> </w:t>
      </w:r>
      <w:r>
        <w:rPr>
          <w:sz w:val="24"/>
        </w:rPr>
        <w:t>ориентирует</w:t>
      </w:r>
      <w:r>
        <w:rPr>
          <w:spacing w:val="-8"/>
          <w:sz w:val="24"/>
        </w:rPr>
        <w:t xml:space="preserve"> </w:t>
      </w:r>
      <w:r>
        <w:rPr>
          <w:sz w:val="24"/>
        </w:rPr>
        <w:t>на</w:t>
      </w:r>
      <w:r>
        <w:rPr>
          <w:spacing w:val="-10"/>
          <w:sz w:val="24"/>
        </w:rPr>
        <w:t xml:space="preserve"> </w:t>
      </w:r>
      <w:r>
        <w:rPr>
          <w:sz w:val="24"/>
        </w:rPr>
        <w:t>использование</w:t>
      </w:r>
      <w:r>
        <w:rPr>
          <w:spacing w:val="-9"/>
          <w:sz w:val="24"/>
        </w:rPr>
        <w:t xml:space="preserve"> </w:t>
      </w:r>
      <w:r>
        <w:rPr>
          <w:sz w:val="24"/>
        </w:rPr>
        <w:t>его</w:t>
      </w:r>
      <w:r>
        <w:rPr>
          <w:spacing w:val="-12"/>
          <w:sz w:val="24"/>
        </w:rPr>
        <w:t xml:space="preserve"> </w:t>
      </w:r>
      <w:r>
        <w:rPr>
          <w:sz w:val="24"/>
        </w:rPr>
        <w:t>результатов</w:t>
      </w:r>
      <w:r>
        <w:rPr>
          <w:spacing w:val="-58"/>
          <w:sz w:val="24"/>
        </w:rPr>
        <w:t xml:space="preserve"> </w:t>
      </w:r>
      <w:r>
        <w:rPr>
          <w:sz w:val="24"/>
        </w:rPr>
        <w:t>для совершенствования воспитательной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 xml:space="preserve">работников </w:t>
      </w:r>
      <w:r>
        <w:rPr>
          <w:rFonts w:ascii="Calibri" w:hAnsi="Calibri"/>
          <w:sz w:val="24"/>
        </w:rPr>
        <w:t>(</w:t>
      </w:r>
      <w:r>
        <w:rPr>
          <w:sz w:val="24"/>
        </w:rPr>
        <w:t>знания и</w:t>
      </w:r>
      <w:r>
        <w:rPr>
          <w:spacing w:val="1"/>
          <w:sz w:val="24"/>
        </w:rPr>
        <w:t xml:space="preserve"> </w:t>
      </w:r>
      <w:r>
        <w:rPr>
          <w:sz w:val="24"/>
        </w:rPr>
        <w:t>сохранения в работе цели и задач воспитания</w:t>
      </w:r>
      <w:r>
        <w:rPr>
          <w:rFonts w:ascii="Calibri" w:hAnsi="Calibri"/>
          <w:sz w:val="24"/>
        </w:rPr>
        <w:t xml:space="preserve">, </w:t>
      </w:r>
      <w:r>
        <w:rPr>
          <w:sz w:val="24"/>
        </w:rPr>
        <w:t>умелого планирования воспитательной работы</w:t>
      </w:r>
      <w:r>
        <w:rPr>
          <w:rFonts w:ascii="Calibri" w:hAnsi="Calibri"/>
          <w:sz w:val="24"/>
        </w:rPr>
        <w:t>,</w:t>
      </w:r>
      <w:r>
        <w:rPr>
          <w:rFonts w:ascii="Calibri" w:hAnsi="Calibri"/>
          <w:spacing w:val="1"/>
          <w:sz w:val="24"/>
        </w:rPr>
        <w:t xml:space="preserve"> </w:t>
      </w:r>
      <w:r>
        <w:rPr>
          <w:sz w:val="24"/>
        </w:rPr>
        <w:t>адекватного подбора видов</w:t>
      </w:r>
      <w:r>
        <w:rPr>
          <w:rFonts w:ascii="Calibri" w:hAnsi="Calibri"/>
          <w:sz w:val="24"/>
        </w:rPr>
        <w:t xml:space="preserve">, </w:t>
      </w:r>
      <w:r>
        <w:rPr>
          <w:sz w:val="24"/>
        </w:rPr>
        <w:t>форм и содержания совместной деятельности с обучающимися</w:t>
      </w:r>
      <w:r>
        <w:rPr>
          <w:rFonts w:ascii="Calibri" w:hAnsi="Calibri"/>
          <w:sz w:val="24"/>
        </w:rPr>
        <w:t>,</w:t>
      </w:r>
      <w:r>
        <w:rPr>
          <w:rFonts w:ascii="Calibri" w:hAnsi="Calibri"/>
          <w:spacing w:val="1"/>
          <w:sz w:val="24"/>
        </w:rPr>
        <w:t xml:space="preserve"> </w:t>
      </w:r>
      <w:r>
        <w:rPr>
          <w:sz w:val="24"/>
        </w:rPr>
        <w:t>коллегами</w:t>
      </w:r>
      <w:r>
        <w:rPr>
          <w:rFonts w:ascii="Calibri" w:hAnsi="Calibri"/>
          <w:sz w:val="24"/>
        </w:rPr>
        <w:t xml:space="preserve">, </w:t>
      </w:r>
      <w:r>
        <w:rPr>
          <w:sz w:val="24"/>
        </w:rPr>
        <w:t>социальными</w:t>
      </w:r>
      <w:r>
        <w:rPr>
          <w:spacing w:val="-2"/>
          <w:sz w:val="24"/>
        </w:rPr>
        <w:t xml:space="preserve"> </w:t>
      </w:r>
      <w:r>
        <w:rPr>
          <w:sz w:val="24"/>
        </w:rPr>
        <w:t>партнерами</w:t>
      </w:r>
      <w:r>
        <w:rPr>
          <w:rFonts w:ascii="Calibri" w:hAnsi="Calibri"/>
          <w:sz w:val="24"/>
        </w:rPr>
        <w:t>);</w:t>
      </w:r>
    </w:p>
    <w:p w:rsidR="00292DCE" w:rsidRDefault="00F301D9" w:rsidP="000B0FD5">
      <w:pPr>
        <w:pStyle w:val="a5"/>
        <w:numPr>
          <w:ilvl w:val="0"/>
          <w:numId w:val="20"/>
        </w:numPr>
        <w:tabs>
          <w:tab w:val="left" w:pos="1122"/>
        </w:tabs>
        <w:spacing w:before="3" w:line="350" w:lineRule="auto"/>
        <w:ind w:right="331"/>
        <w:jc w:val="both"/>
        <w:rPr>
          <w:rFonts w:ascii="Calibri" w:hAnsi="Calibri"/>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ориентирует на понимание того</w:t>
      </w:r>
      <w:r>
        <w:rPr>
          <w:rFonts w:ascii="Calibri" w:hAnsi="Calibri"/>
          <w:sz w:val="24"/>
        </w:rPr>
        <w:t xml:space="preserve">, </w:t>
      </w:r>
      <w:r>
        <w:rPr>
          <w:sz w:val="24"/>
        </w:rPr>
        <w:t>что личностное развитие – это результат как организованного</w:t>
      </w:r>
      <w:r>
        <w:rPr>
          <w:spacing w:val="1"/>
          <w:sz w:val="24"/>
        </w:rPr>
        <w:t xml:space="preserve"> </w:t>
      </w:r>
      <w:r>
        <w:rPr>
          <w:sz w:val="24"/>
        </w:rPr>
        <w:t>социального воспитания</w:t>
      </w:r>
      <w:r>
        <w:rPr>
          <w:rFonts w:ascii="Calibri" w:hAnsi="Calibri"/>
          <w:sz w:val="24"/>
        </w:rPr>
        <w:t xml:space="preserve">, </w:t>
      </w:r>
      <w:r>
        <w:rPr>
          <w:sz w:val="24"/>
        </w:rPr>
        <w:t>в котором образовательная организация участвует на ряду с другими</w:t>
      </w:r>
      <w:r>
        <w:rPr>
          <w:spacing w:val="1"/>
          <w:sz w:val="24"/>
        </w:rPr>
        <w:t xml:space="preserve"> </w:t>
      </w:r>
      <w:r>
        <w:rPr>
          <w:sz w:val="24"/>
        </w:rPr>
        <w:t>социальными</w:t>
      </w:r>
      <w:r>
        <w:rPr>
          <w:spacing w:val="-6"/>
          <w:sz w:val="24"/>
        </w:rPr>
        <w:t xml:space="preserve"> </w:t>
      </w:r>
      <w:r>
        <w:rPr>
          <w:sz w:val="24"/>
        </w:rPr>
        <w:t>институтами</w:t>
      </w:r>
      <w:r>
        <w:rPr>
          <w:rFonts w:ascii="Calibri" w:hAnsi="Calibri"/>
          <w:sz w:val="24"/>
        </w:rPr>
        <w:t>,</w:t>
      </w:r>
      <w:r>
        <w:rPr>
          <w:rFonts w:ascii="Calibri" w:hAnsi="Calibri"/>
          <w:spacing w:val="1"/>
          <w:sz w:val="24"/>
        </w:rPr>
        <w:t xml:space="preserve"> </w:t>
      </w:r>
      <w:r>
        <w:rPr>
          <w:sz w:val="24"/>
        </w:rPr>
        <w:t>так</w:t>
      </w:r>
      <w:r>
        <w:rPr>
          <w:spacing w:val="-5"/>
          <w:sz w:val="24"/>
        </w:rPr>
        <w:t xml:space="preserve"> </w:t>
      </w:r>
      <w:r>
        <w:rPr>
          <w:sz w:val="24"/>
        </w:rPr>
        <w:t>и</w:t>
      </w:r>
      <w:r>
        <w:rPr>
          <w:spacing w:val="-7"/>
          <w:sz w:val="24"/>
        </w:rPr>
        <w:t xml:space="preserve"> </w:t>
      </w:r>
      <w:r>
        <w:rPr>
          <w:sz w:val="24"/>
        </w:rPr>
        <w:t>стихийной</w:t>
      </w:r>
      <w:r>
        <w:rPr>
          <w:spacing w:val="-4"/>
          <w:sz w:val="24"/>
        </w:rPr>
        <w:t xml:space="preserve"> </w:t>
      </w:r>
      <w:r>
        <w:rPr>
          <w:sz w:val="24"/>
        </w:rPr>
        <w:t>социализации</w:t>
      </w:r>
      <w:r>
        <w:rPr>
          <w:rFonts w:ascii="Calibri" w:hAnsi="Calibri"/>
          <w:sz w:val="24"/>
        </w:rPr>
        <w:t>,</w:t>
      </w:r>
      <w:r>
        <w:rPr>
          <w:rFonts w:ascii="Calibri" w:hAnsi="Calibri"/>
          <w:spacing w:val="-2"/>
          <w:sz w:val="24"/>
        </w:rPr>
        <w:t xml:space="preserve"> </w:t>
      </w:r>
      <w:r>
        <w:rPr>
          <w:sz w:val="24"/>
        </w:rPr>
        <w:t>и</w:t>
      </w:r>
      <w:r>
        <w:rPr>
          <w:spacing w:val="-5"/>
          <w:sz w:val="24"/>
        </w:rPr>
        <w:t xml:space="preserve"> </w:t>
      </w:r>
      <w:r>
        <w:rPr>
          <w:sz w:val="24"/>
        </w:rPr>
        <w:t>саморазвития</w:t>
      </w:r>
      <w:r>
        <w:rPr>
          <w:rFonts w:ascii="Calibri" w:hAnsi="Calibri"/>
          <w:sz w:val="24"/>
        </w:rPr>
        <w:t>.</w:t>
      </w:r>
    </w:p>
    <w:p w:rsidR="00292DCE" w:rsidRDefault="00F301D9">
      <w:pPr>
        <w:pStyle w:val="41"/>
        <w:spacing w:before="9"/>
        <w:ind w:left="1121"/>
        <w:jc w:val="both"/>
        <w:rPr>
          <w:rFonts w:ascii="Calibri" w:hAnsi="Calibri"/>
        </w:rPr>
      </w:pPr>
      <w:r>
        <w:t>Основные</w:t>
      </w:r>
      <w:r>
        <w:rPr>
          <w:spacing w:val="-13"/>
        </w:rPr>
        <w:t xml:space="preserve"> </w:t>
      </w:r>
      <w:r>
        <w:t>направления</w:t>
      </w:r>
      <w:r>
        <w:rPr>
          <w:spacing w:val="-11"/>
        </w:rPr>
        <w:t xml:space="preserve"> </w:t>
      </w:r>
      <w:r>
        <w:t>анализа</w:t>
      </w:r>
      <w:r>
        <w:rPr>
          <w:spacing w:val="-12"/>
        </w:rPr>
        <w:t xml:space="preserve"> </w:t>
      </w:r>
      <w:r>
        <w:t>воспитательного</w:t>
      </w:r>
      <w:r>
        <w:rPr>
          <w:spacing w:val="-11"/>
        </w:rPr>
        <w:t xml:space="preserve"> </w:t>
      </w:r>
      <w:r>
        <w:t>процесса</w:t>
      </w:r>
      <w:r>
        <w:rPr>
          <w:rFonts w:ascii="Calibri" w:hAnsi="Calibri"/>
        </w:rPr>
        <w:t>:</w:t>
      </w:r>
    </w:p>
    <w:p w:rsidR="00292DCE" w:rsidRDefault="00F301D9">
      <w:pPr>
        <w:pStyle w:val="a3"/>
        <w:spacing w:before="141"/>
        <w:ind w:left="1001"/>
        <w:jc w:val="both"/>
      </w:pPr>
      <w:r>
        <w:t>Результаты</w:t>
      </w:r>
      <w:r>
        <w:rPr>
          <w:spacing w:val="-9"/>
        </w:rPr>
        <w:t xml:space="preserve"> </w:t>
      </w:r>
      <w:r>
        <w:t>воспитания,</w:t>
      </w:r>
      <w:r>
        <w:rPr>
          <w:spacing w:val="-9"/>
        </w:rPr>
        <w:t xml:space="preserve"> </w:t>
      </w:r>
      <w:r>
        <w:t>социализации</w:t>
      </w:r>
      <w:r>
        <w:rPr>
          <w:spacing w:val="-11"/>
        </w:rPr>
        <w:t xml:space="preserve"> </w:t>
      </w:r>
      <w:r>
        <w:t>и</w:t>
      </w:r>
      <w:r>
        <w:rPr>
          <w:spacing w:val="-11"/>
        </w:rPr>
        <w:t xml:space="preserve"> </w:t>
      </w:r>
      <w:r>
        <w:t>саморазвития</w:t>
      </w:r>
      <w:r>
        <w:rPr>
          <w:spacing w:val="-9"/>
        </w:rPr>
        <w:t xml:space="preserve"> </w:t>
      </w:r>
      <w:r>
        <w:t>обучающихся.</w:t>
      </w:r>
    </w:p>
    <w:p w:rsidR="00292DCE" w:rsidRDefault="00F301D9">
      <w:pPr>
        <w:pStyle w:val="a3"/>
        <w:spacing w:before="144" w:line="360" w:lineRule="auto"/>
        <w:ind w:right="334" w:firstLine="852"/>
        <w:jc w:val="both"/>
        <w:rPr>
          <w:rFonts w:ascii="Calibri" w:hAnsi="Calibri"/>
        </w:rPr>
      </w:pPr>
      <w:r>
        <w:t>Критерием</w:t>
      </w:r>
      <w:r>
        <w:rPr>
          <w:rFonts w:ascii="Calibri" w:hAnsi="Calibri"/>
        </w:rPr>
        <w:t>,</w:t>
      </w:r>
      <w:r>
        <w:rPr>
          <w:rFonts w:ascii="Calibri" w:hAnsi="Calibri"/>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rFonts w:ascii="Calibri" w:hAnsi="Calibri"/>
        </w:rPr>
        <w:t>,</w:t>
      </w:r>
      <w:r>
        <w:rPr>
          <w:rFonts w:ascii="Calibri" w:hAnsi="Calibri"/>
          <w:spacing w:val="1"/>
        </w:rPr>
        <w:t xml:space="preserve"> </w:t>
      </w:r>
      <w:r>
        <w:t>является</w:t>
      </w:r>
      <w:r>
        <w:rPr>
          <w:spacing w:val="1"/>
        </w:rPr>
        <w:t xml:space="preserve"> </w:t>
      </w:r>
      <w:r>
        <w:t>динамика</w:t>
      </w:r>
      <w:r>
        <w:rPr>
          <w:spacing w:val="1"/>
        </w:rPr>
        <w:t xml:space="preserve"> </w:t>
      </w:r>
      <w:r>
        <w:t>личностного</w:t>
      </w:r>
      <w:r>
        <w:rPr>
          <w:spacing w:val="-7"/>
        </w:rPr>
        <w:t xml:space="preserve"> </w:t>
      </w:r>
      <w:r>
        <w:t>развития</w:t>
      </w:r>
      <w:r>
        <w:rPr>
          <w:spacing w:val="-5"/>
        </w:rPr>
        <w:t xml:space="preserve"> </w:t>
      </w:r>
      <w:r>
        <w:t>обучающихся</w:t>
      </w:r>
      <w:r>
        <w:rPr>
          <w:spacing w:val="-5"/>
        </w:rPr>
        <w:t xml:space="preserve"> </w:t>
      </w:r>
      <w:r>
        <w:t>в</w:t>
      </w:r>
      <w:r>
        <w:rPr>
          <w:spacing w:val="-6"/>
        </w:rPr>
        <w:t xml:space="preserve"> </w:t>
      </w:r>
      <w:r>
        <w:t>каждом</w:t>
      </w:r>
      <w:r>
        <w:rPr>
          <w:spacing w:val="-6"/>
        </w:rPr>
        <w:t xml:space="preserve"> </w:t>
      </w:r>
      <w:r>
        <w:t>классе</w:t>
      </w:r>
      <w:r>
        <w:rPr>
          <w:rFonts w:ascii="Calibri" w:hAnsi="Calibri"/>
        </w:rPr>
        <w:t>.</w:t>
      </w:r>
    </w:p>
    <w:p w:rsidR="00292DCE" w:rsidRDefault="00F301D9">
      <w:pPr>
        <w:pStyle w:val="a3"/>
        <w:spacing w:line="360" w:lineRule="auto"/>
        <w:ind w:right="333" w:firstLine="852"/>
        <w:jc w:val="both"/>
      </w:pPr>
      <w:r>
        <w:t>Осуществляется</w:t>
      </w:r>
      <w:r>
        <w:rPr>
          <w:spacing w:val="1"/>
        </w:rPr>
        <w:t xml:space="preserve"> </w:t>
      </w:r>
      <w:r>
        <w:t>анализ</w:t>
      </w:r>
      <w:r>
        <w:rPr>
          <w:spacing w:val="1"/>
        </w:rPr>
        <w:t xml:space="preserve"> </w:t>
      </w:r>
      <w:r>
        <w:t>руководителями</w:t>
      </w:r>
      <w:r>
        <w:rPr>
          <w:spacing w:val="1"/>
        </w:rPr>
        <w:t xml:space="preserve"> </w:t>
      </w:r>
      <w:r>
        <w:t>классов</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Школы.</w:t>
      </w:r>
    </w:p>
    <w:p w:rsidR="00292DCE" w:rsidRDefault="00F301D9">
      <w:pPr>
        <w:pStyle w:val="a3"/>
        <w:spacing w:line="360" w:lineRule="auto"/>
        <w:ind w:right="328" w:firstLine="852"/>
        <w:jc w:val="both"/>
      </w:pPr>
      <w:r>
        <w:t>Способом получения информациио результатах</w:t>
      </w:r>
      <w:r>
        <w:rPr>
          <w:spacing w:val="1"/>
        </w:rPr>
        <w:t xml:space="preserve"> </w:t>
      </w:r>
      <w:r>
        <w:t xml:space="preserve">воспитания, </w:t>
      </w:r>
      <w:r w:rsidR="006E04D2">
        <w:t>социализации и саморазвития,</w:t>
      </w:r>
      <w:r>
        <w:rPr>
          <w:spacing w:val="1"/>
        </w:rPr>
        <w:t xml:space="preserve"> </w:t>
      </w:r>
      <w:r>
        <w:t>обучающихся</w:t>
      </w:r>
      <w:r>
        <w:rPr>
          <w:spacing w:val="-1"/>
        </w:rPr>
        <w:t xml:space="preserve"> </w:t>
      </w:r>
      <w:r>
        <w:t>является педагогическое</w:t>
      </w:r>
      <w:r>
        <w:rPr>
          <w:spacing w:val="-1"/>
        </w:rPr>
        <w:t xml:space="preserve"> </w:t>
      </w:r>
      <w:r>
        <w:t>наблюдение.</w:t>
      </w:r>
    </w:p>
    <w:p w:rsidR="00292DCE" w:rsidRDefault="00F301D9">
      <w:pPr>
        <w:pStyle w:val="a3"/>
        <w:spacing w:line="360" w:lineRule="auto"/>
        <w:ind w:right="334" w:firstLine="852"/>
        <w:jc w:val="both"/>
      </w:pPr>
      <w:r>
        <w:t>Вопросы:</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удалось решить за минувший учебный год; какие проблемы решить не удалось и почему; какие новые</w:t>
      </w:r>
      <w:r>
        <w:rPr>
          <w:spacing w:val="1"/>
        </w:rPr>
        <w:t xml:space="preserve"> </w:t>
      </w:r>
      <w:r>
        <w:t>проблемы</w:t>
      </w:r>
      <w:r>
        <w:rPr>
          <w:spacing w:val="-1"/>
        </w:rPr>
        <w:t xml:space="preserve"> </w:t>
      </w:r>
      <w:r>
        <w:t>появились,</w:t>
      </w:r>
      <w:r>
        <w:rPr>
          <w:spacing w:val="-4"/>
        </w:rPr>
        <w:t xml:space="preserve"> </w:t>
      </w:r>
      <w:r>
        <w:t>над чем</w:t>
      </w:r>
      <w:r>
        <w:rPr>
          <w:spacing w:val="-2"/>
        </w:rPr>
        <w:t xml:space="preserve"> </w:t>
      </w:r>
      <w:r>
        <w:t>далее</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5"/>
        </w:rPr>
        <w:t xml:space="preserve"> </w:t>
      </w:r>
      <w:r>
        <w:t>коллективу.</w:t>
      </w:r>
    </w:p>
    <w:p w:rsidR="00292DCE" w:rsidRDefault="00F301D9">
      <w:pPr>
        <w:pStyle w:val="a3"/>
        <w:spacing w:line="360" w:lineRule="auto"/>
        <w:ind w:right="326" w:firstLine="852"/>
        <w:jc w:val="both"/>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 (советником директора по воспитанию, педагогом-психологом, социальным</w:t>
      </w:r>
      <w:r>
        <w:rPr>
          <w:spacing w:val="1"/>
        </w:rPr>
        <w:t xml:space="preserve"> </w:t>
      </w:r>
      <w:r>
        <w:t>педагогом при наличии) с последующим обсуждением результатов на методическом объединении</w:t>
      </w:r>
      <w:r>
        <w:rPr>
          <w:spacing w:val="1"/>
        </w:rPr>
        <w:t xml:space="preserve"> </w:t>
      </w:r>
      <w:r>
        <w:t>классных руководителей или педагогическом</w:t>
      </w:r>
      <w:r>
        <w:rPr>
          <w:spacing w:val="-1"/>
        </w:rPr>
        <w:t xml:space="preserve"> </w:t>
      </w:r>
      <w:r>
        <w:t>совете.</w:t>
      </w:r>
    </w:p>
    <w:p w:rsidR="00292DCE" w:rsidRDefault="00F301D9">
      <w:pPr>
        <w:pStyle w:val="a3"/>
        <w:spacing w:line="360" w:lineRule="auto"/>
        <w:ind w:right="329" w:firstLine="912"/>
        <w:jc w:val="both"/>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rsidR="006E04D2">
        <w:t>социализации</w:t>
      </w:r>
      <w:r w:rsidR="006E04D2">
        <w:rPr>
          <w:spacing w:val="1"/>
        </w:rPr>
        <w:t xml:space="preserve"> </w:t>
      </w:r>
      <w:r w:rsidR="006E04D2">
        <w:t>и</w:t>
      </w:r>
      <w:r w:rsidR="006E04D2">
        <w:rPr>
          <w:spacing w:val="1"/>
        </w:rPr>
        <w:t xml:space="preserve"> </w:t>
      </w:r>
      <w:r w:rsidR="006E04D2">
        <w:t>саморазвития,</w:t>
      </w:r>
      <w:r>
        <w:rPr>
          <w:spacing w:val="1"/>
        </w:rPr>
        <w:t xml:space="preserve"> </w:t>
      </w:r>
      <w:r>
        <w:t>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1"/>
        </w:rPr>
        <w:t xml:space="preserve"> </w:t>
      </w:r>
      <w:r>
        <w:t>с</w:t>
      </w:r>
      <w:r>
        <w:rPr>
          <w:spacing w:val="1"/>
        </w:rPr>
        <w:t xml:space="preserve"> </w:t>
      </w:r>
      <w:r>
        <w:t>использованием</w:t>
      </w:r>
      <w:r>
        <w:rPr>
          <w:spacing w:val="1"/>
        </w:rPr>
        <w:t xml:space="preserve"> </w:t>
      </w:r>
      <w:r>
        <w:t>различного</w:t>
      </w:r>
      <w:r>
        <w:rPr>
          <w:spacing w:val="49"/>
        </w:rPr>
        <w:t xml:space="preserve"> </w:t>
      </w:r>
      <w:r>
        <w:t>диагностического</w:t>
      </w:r>
      <w:r>
        <w:rPr>
          <w:spacing w:val="49"/>
        </w:rPr>
        <w:t xml:space="preserve"> </w:t>
      </w:r>
      <w:r>
        <w:t>инструментария</w:t>
      </w:r>
      <w:r>
        <w:rPr>
          <w:spacing w:val="49"/>
        </w:rPr>
        <w:t xml:space="preserve"> </w:t>
      </w:r>
      <w:r>
        <w:t>(«Методика</w:t>
      </w:r>
      <w:r>
        <w:rPr>
          <w:spacing w:val="49"/>
        </w:rPr>
        <w:t xml:space="preserve"> </w:t>
      </w:r>
      <w:r>
        <w:t>диагностики</w:t>
      </w:r>
      <w:r>
        <w:rPr>
          <w:spacing w:val="50"/>
        </w:rPr>
        <w:t xml:space="preserve"> </w:t>
      </w:r>
      <w:r>
        <w:t>личностного</w:t>
      </w:r>
      <w:r>
        <w:rPr>
          <w:spacing w:val="47"/>
        </w:rPr>
        <w:t xml:space="preserve"> </w:t>
      </w:r>
      <w:r>
        <w:t>роста»,</w:t>
      </w:r>
    </w:p>
    <w:p w:rsidR="00292DCE" w:rsidRDefault="00F301D9">
      <w:pPr>
        <w:pStyle w:val="a3"/>
        <w:spacing w:line="360" w:lineRule="auto"/>
        <w:ind w:right="338"/>
        <w:jc w:val="both"/>
      </w:pPr>
      <w:r>
        <w:t>«Методика</w:t>
      </w:r>
      <w:r>
        <w:rPr>
          <w:spacing w:val="1"/>
        </w:rPr>
        <w:t xml:space="preserve"> </w:t>
      </w:r>
      <w:r>
        <w:t>диагностики</w:t>
      </w:r>
      <w:r>
        <w:rPr>
          <w:spacing w:val="1"/>
        </w:rPr>
        <w:t xml:space="preserve"> </w:t>
      </w:r>
      <w:r>
        <w:t>нравственной</w:t>
      </w:r>
      <w:r>
        <w:rPr>
          <w:spacing w:val="1"/>
        </w:rPr>
        <w:t xml:space="preserve"> </w:t>
      </w:r>
      <w:r>
        <w:t>воспитанности»,</w:t>
      </w:r>
      <w:r>
        <w:rPr>
          <w:spacing w:val="1"/>
        </w:rPr>
        <w:t xml:space="preserve"> </w:t>
      </w:r>
      <w:r>
        <w:t>«Методика</w:t>
      </w:r>
      <w:r>
        <w:rPr>
          <w:spacing w:val="1"/>
        </w:rPr>
        <w:t xml:space="preserve"> </w:t>
      </w:r>
      <w:r>
        <w:t>диагностики</w:t>
      </w:r>
      <w:r>
        <w:rPr>
          <w:spacing w:val="1"/>
        </w:rPr>
        <w:t xml:space="preserve"> </w:t>
      </w:r>
      <w:r>
        <w:t>нравственной</w:t>
      </w:r>
      <w:r>
        <w:rPr>
          <w:spacing w:val="1"/>
        </w:rPr>
        <w:t xml:space="preserve"> </w:t>
      </w:r>
      <w:r>
        <w:t>мотивации»,</w:t>
      </w:r>
      <w:r>
        <w:rPr>
          <w:spacing w:val="3"/>
        </w:rPr>
        <w:t xml:space="preserve"> </w:t>
      </w:r>
      <w:r>
        <w:t>«Методика</w:t>
      </w:r>
      <w:r>
        <w:rPr>
          <w:spacing w:val="-2"/>
        </w:rPr>
        <w:t xml:space="preserve"> </w:t>
      </w:r>
      <w:r>
        <w:t>диагностики нравственной</w:t>
      </w:r>
      <w:r>
        <w:rPr>
          <w:spacing w:val="6"/>
        </w:rPr>
        <w:t xml:space="preserve"> </w:t>
      </w:r>
      <w:r>
        <w:t>самооценки».</w:t>
      </w:r>
    </w:p>
    <w:p w:rsidR="00292DCE" w:rsidRDefault="00292DCE">
      <w:pPr>
        <w:spacing w:line="360" w:lineRule="auto"/>
        <w:jc w:val="both"/>
        <w:sectPr w:rsidR="00292DCE">
          <w:pgSz w:w="11930" w:h="16860"/>
          <w:pgMar w:top="1040" w:right="100" w:bottom="860" w:left="480" w:header="0" w:footer="582" w:gutter="0"/>
          <w:cols w:space="720"/>
        </w:sectPr>
      </w:pPr>
    </w:p>
    <w:p w:rsidR="00292DCE" w:rsidRDefault="00F301D9">
      <w:pPr>
        <w:pStyle w:val="a3"/>
        <w:spacing w:before="64"/>
        <w:ind w:left="1253"/>
        <w:jc w:val="both"/>
      </w:pPr>
      <w:r>
        <w:lastRenderedPageBreak/>
        <w:t>Внимание</w:t>
      </w:r>
      <w:r>
        <w:rPr>
          <w:spacing w:val="-5"/>
        </w:rPr>
        <w:t xml:space="preserve"> </w:t>
      </w:r>
      <w:r>
        <w:t>педагогических</w:t>
      </w:r>
      <w:r>
        <w:rPr>
          <w:spacing w:val="-2"/>
        </w:rPr>
        <w:t xml:space="preserve"> </w:t>
      </w:r>
      <w:r>
        <w:t>работников</w:t>
      </w:r>
      <w:r>
        <w:rPr>
          <w:spacing w:val="-4"/>
        </w:rPr>
        <w:t xml:space="preserve"> </w:t>
      </w:r>
      <w:r>
        <w:t>сосредоточивается</w:t>
      </w:r>
      <w:r>
        <w:rPr>
          <w:spacing w:val="-4"/>
        </w:rPr>
        <w:t xml:space="preserve"> </w:t>
      </w:r>
      <w:r>
        <w:t>на</w:t>
      </w:r>
      <w:r>
        <w:rPr>
          <w:spacing w:val="-5"/>
        </w:rPr>
        <w:t xml:space="preserve"> </w:t>
      </w:r>
      <w:r>
        <w:t>вопросах:</w:t>
      </w:r>
    </w:p>
    <w:p w:rsidR="00292DCE" w:rsidRDefault="00F301D9" w:rsidP="000B0FD5">
      <w:pPr>
        <w:pStyle w:val="a5"/>
        <w:numPr>
          <w:ilvl w:val="0"/>
          <w:numId w:val="19"/>
        </w:numPr>
        <w:tabs>
          <w:tab w:val="left" w:pos="1122"/>
        </w:tabs>
        <w:spacing w:before="140" w:line="350" w:lineRule="auto"/>
        <w:ind w:right="332"/>
        <w:jc w:val="both"/>
        <w:rPr>
          <w:rFonts w:ascii="Calibri" w:hAnsi="Calibri"/>
          <w:sz w:val="24"/>
        </w:rPr>
      </w:pPr>
      <w:r>
        <w:rPr>
          <w:sz w:val="24"/>
        </w:rPr>
        <w:t>какие</w:t>
      </w:r>
      <w:r>
        <w:rPr>
          <w:spacing w:val="1"/>
          <w:sz w:val="24"/>
        </w:rPr>
        <w:t xml:space="preserve"> </w:t>
      </w:r>
      <w:r>
        <w:rPr>
          <w:sz w:val="24"/>
        </w:rPr>
        <w:t>проблемы</w:t>
      </w:r>
      <w:r>
        <w:rPr>
          <w:rFonts w:ascii="Calibri" w:hAnsi="Calibri"/>
          <w:sz w:val="24"/>
        </w:rPr>
        <w:t>,</w:t>
      </w:r>
      <w:r>
        <w:rPr>
          <w:rFonts w:ascii="Calibri" w:hAnsi="Calibri"/>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личностном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удалось</w:t>
      </w:r>
      <w:r>
        <w:rPr>
          <w:spacing w:val="1"/>
          <w:sz w:val="24"/>
        </w:rPr>
        <w:t xml:space="preserve"> </w:t>
      </w:r>
      <w:r>
        <w:rPr>
          <w:sz w:val="24"/>
        </w:rPr>
        <w:t>решить</w:t>
      </w:r>
      <w:r>
        <w:rPr>
          <w:spacing w:val="1"/>
          <w:sz w:val="24"/>
        </w:rPr>
        <w:t xml:space="preserve"> </w:t>
      </w:r>
      <w:r>
        <w:rPr>
          <w:sz w:val="24"/>
        </w:rPr>
        <w:t>за</w:t>
      </w:r>
      <w:r>
        <w:rPr>
          <w:spacing w:val="1"/>
          <w:sz w:val="24"/>
        </w:rPr>
        <w:t xml:space="preserve"> </w:t>
      </w:r>
      <w:r>
        <w:rPr>
          <w:sz w:val="24"/>
        </w:rPr>
        <w:t>прошедший</w:t>
      </w:r>
      <w:r>
        <w:rPr>
          <w:spacing w:val="-5"/>
          <w:sz w:val="24"/>
        </w:rPr>
        <w:t xml:space="preserve"> </w:t>
      </w:r>
      <w:r>
        <w:rPr>
          <w:sz w:val="24"/>
        </w:rPr>
        <w:t>учебный</w:t>
      </w:r>
      <w:r>
        <w:rPr>
          <w:spacing w:val="-4"/>
          <w:sz w:val="24"/>
        </w:rPr>
        <w:t xml:space="preserve"> </w:t>
      </w:r>
      <w:r>
        <w:rPr>
          <w:sz w:val="24"/>
        </w:rPr>
        <w:t>год</w:t>
      </w:r>
      <w:r>
        <w:rPr>
          <w:rFonts w:ascii="Calibri" w:hAnsi="Calibri"/>
          <w:sz w:val="24"/>
        </w:rPr>
        <w:t>;</w:t>
      </w:r>
    </w:p>
    <w:p w:rsidR="00292DCE" w:rsidRDefault="00F301D9" w:rsidP="000B0FD5">
      <w:pPr>
        <w:pStyle w:val="a5"/>
        <w:numPr>
          <w:ilvl w:val="0"/>
          <w:numId w:val="19"/>
        </w:numPr>
        <w:tabs>
          <w:tab w:val="left" w:pos="1122"/>
        </w:tabs>
        <w:spacing w:before="11"/>
        <w:ind w:hanging="361"/>
        <w:jc w:val="both"/>
        <w:rPr>
          <w:rFonts w:ascii="Calibri" w:hAnsi="Calibri"/>
          <w:sz w:val="24"/>
        </w:rPr>
      </w:pPr>
      <w:r>
        <w:rPr>
          <w:spacing w:val="-1"/>
          <w:sz w:val="24"/>
        </w:rPr>
        <w:t>какие</w:t>
      </w:r>
      <w:r>
        <w:rPr>
          <w:spacing w:val="-14"/>
          <w:sz w:val="24"/>
        </w:rPr>
        <w:t xml:space="preserve"> </w:t>
      </w:r>
      <w:r>
        <w:rPr>
          <w:sz w:val="24"/>
        </w:rPr>
        <w:t>проблемы</w:t>
      </w:r>
      <w:r>
        <w:rPr>
          <w:rFonts w:ascii="Calibri" w:hAnsi="Calibri"/>
          <w:sz w:val="24"/>
        </w:rPr>
        <w:t>,</w:t>
      </w:r>
      <w:r>
        <w:rPr>
          <w:rFonts w:ascii="Calibri" w:hAnsi="Calibri"/>
          <w:spacing w:val="-8"/>
          <w:sz w:val="24"/>
        </w:rPr>
        <w:t xml:space="preserve"> </w:t>
      </w:r>
      <w:r>
        <w:rPr>
          <w:sz w:val="24"/>
        </w:rPr>
        <w:t>затруднения</w:t>
      </w:r>
      <w:r>
        <w:rPr>
          <w:spacing w:val="-11"/>
          <w:sz w:val="24"/>
        </w:rPr>
        <w:t xml:space="preserve"> </w:t>
      </w:r>
      <w:r>
        <w:rPr>
          <w:sz w:val="24"/>
        </w:rPr>
        <w:t>решить</w:t>
      </w:r>
      <w:r>
        <w:rPr>
          <w:spacing w:val="-14"/>
          <w:sz w:val="24"/>
        </w:rPr>
        <w:t xml:space="preserve"> </w:t>
      </w:r>
      <w:r>
        <w:rPr>
          <w:sz w:val="24"/>
        </w:rPr>
        <w:t>не</w:t>
      </w:r>
      <w:r>
        <w:rPr>
          <w:spacing w:val="-12"/>
          <w:sz w:val="24"/>
        </w:rPr>
        <w:t xml:space="preserve"> </w:t>
      </w:r>
      <w:r>
        <w:rPr>
          <w:sz w:val="24"/>
        </w:rPr>
        <w:t>удалось</w:t>
      </w:r>
      <w:r>
        <w:rPr>
          <w:spacing w:val="-12"/>
          <w:sz w:val="24"/>
        </w:rPr>
        <w:t xml:space="preserve"> </w:t>
      </w:r>
      <w:r>
        <w:rPr>
          <w:sz w:val="24"/>
        </w:rPr>
        <w:t>и</w:t>
      </w:r>
      <w:r>
        <w:rPr>
          <w:spacing w:val="-15"/>
          <w:sz w:val="24"/>
        </w:rPr>
        <w:t xml:space="preserve"> </w:t>
      </w:r>
      <w:r>
        <w:rPr>
          <w:sz w:val="24"/>
        </w:rPr>
        <w:t>почему</w:t>
      </w:r>
      <w:r>
        <w:rPr>
          <w:rFonts w:ascii="Calibri" w:hAnsi="Calibri"/>
          <w:sz w:val="24"/>
        </w:rPr>
        <w:t>;</w:t>
      </w:r>
    </w:p>
    <w:p w:rsidR="00292DCE" w:rsidRDefault="00F301D9" w:rsidP="000B0FD5">
      <w:pPr>
        <w:pStyle w:val="a5"/>
        <w:numPr>
          <w:ilvl w:val="0"/>
          <w:numId w:val="19"/>
        </w:numPr>
        <w:tabs>
          <w:tab w:val="left" w:pos="1122"/>
        </w:tabs>
        <w:spacing w:before="147" w:line="350" w:lineRule="auto"/>
        <w:ind w:right="331"/>
        <w:jc w:val="both"/>
        <w:rPr>
          <w:rFonts w:ascii="Calibri" w:hAnsi="Calibri"/>
          <w:sz w:val="24"/>
        </w:rPr>
      </w:pPr>
      <w:r>
        <w:rPr>
          <w:sz w:val="24"/>
        </w:rPr>
        <w:t>какие новые проблемы</w:t>
      </w:r>
      <w:r>
        <w:rPr>
          <w:rFonts w:ascii="Calibri" w:hAnsi="Calibri"/>
          <w:sz w:val="24"/>
        </w:rPr>
        <w:t>,</w:t>
      </w:r>
      <w:r>
        <w:rPr>
          <w:rFonts w:ascii="Calibri" w:hAnsi="Calibri"/>
          <w:spacing w:val="1"/>
          <w:sz w:val="24"/>
        </w:rPr>
        <w:t xml:space="preserve"> </w:t>
      </w:r>
      <w:r>
        <w:rPr>
          <w:sz w:val="24"/>
        </w:rPr>
        <w:t>трудности появились</w:t>
      </w:r>
      <w:r>
        <w:rPr>
          <w:rFonts w:ascii="Calibri" w:hAnsi="Calibri"/>
          <w:sz w:val="24"/>
        </w:rPr>
        <w:t>,</w:t>
      </w:r>
      <w:r>
        <w:rPr>
          <w:rFonts w:ascii="Calibri" w:hAnsi="Calibri"/>
          <w:spacing w:val="1"/>
          <w:sz w:val="24"/>
        </w:rPr>
        <w:t xml:space="preserve"> </w:t>
      </w:r>
      <w:r>
        <w:rPr>
          <w:sz w:val="24"/>
        </w:rPr>
        <w:t>над чем предстоит работать педагогическому</w:t>
      </w:r>
      <w:r>
        <w:rPr>
          <w:spacing w:val="1"/>
          <w:sz w:val="24"/>
        </w:rPr>
        <w:t xml:space="preserve"> </w:t>
      </w:r>
      <w:r>
        <w:rPr>
          <w:sz w:val="24"/>
        </w:rPr>
        <w:t>коллективу</w:t>
      </w:r>
      <w:r>
        <w:rPr>
          <w:rFonts w:ascii="Calibri" w:hAnsi="Calibri"/>
          <w:sz w:val="24"/>
        </w:rPr>
        <w:t>.</w:t>
      </w:r>
    </w:p>
    <w:p w:rsidR="00292DCE" w:rsidRDefault="00F301D9">
      <w:pPr>
        <w:pStyle w:val="a3"/>
        <w:spacing w:before="6" w:line="360" w:lineRule="auto"/>
        <w:ind w:right="342" w:firstLine="852"/>
        <w:jc w:val="both"/>
      </w:pPr>
      <w:r>
        <w:t>Диагностический</w:t>
      </w:r>
      <w:r>
        <w:rPr>
          <w:spacing w:val="1"/>
        </w:rPr>
        <w:t xml:space="preserve"> </w:t>
      </w:r>
      <w:r>
        <w:t>инструментарий:</w:t>
      </w:r>
      <w:r>
        <w:rPr>
          <w:spacing w:val="1"/>
        </w:rPr>
        <w:t xml:space="preserve"> </w:t>
      </w:r>
      <w:r>
        <w:t>диагностика</w:t>
      </w:r>
      <w:r>
        <w:rPr>
          <w:spacing w:val="1"/>
        </w:rPr>
        <w:t xml:space="preserve"> </w:t>
      </w:r>
      <w:r>
        <w:t>«Достижения</w:t>
      </w:r>
      <w:r>
        <w:rPr>
          <w:spacing w:val="1"/>
        </w:rPr>
        <w:t xml:space="preserve"> </w:t>
      </w:r>
      <w:r>
        <w:t>школьников»</w:t>
      </w:r>
      <w:r>
        <w:rPr>
          <w:spacing w:val="1"/>
        </w:rPr>
        <w:t xml:space="preserve"> </w:t>
      </w:r>
      <w:r>
        <w:t>(оформляется</w:t>
      </w:r>
      <w:r>
        <w:rPr>
          <w:spacing w:val="1"/>
        </w:rPr>
        <w:t xml:space="preserve"> </w:t>
      </w:r>
      <w:r>
        <w:t>сводной</w:t>
      </w:r>
      <w:r>
        <w:rPr>
          <w:spacing w:val="-1"/>
        </w:rPr>
        <w:t xml:space="preserve"> </w:t>
      </w:r>
      <w:r>
        <w:t>таблицей).</w:t>
      </w:r>
    </w:p>
    <w:p w:rsidR="00292DCE" w:rsidRDefault="00F301D9">
      <w:pPr>
        <w:pStyle w:val="a3"/>
        <w:jc w:val="both"/>
      </w:pPr>
      <w:r>
        <w:t>Состояние</w:t>
      </w:r>
      <w:r>
        <w:rPr>
          <w:spacing w:val="-5"/>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3"/>
        </w:rPr>
        <w:t xml:space="preserve"> </w:t>
      </w:r>
      <w:r>
        <w:t>взрослых.</w:t>
      </w:r>
    </w:p>
    <w:p w:rsidR="00292DCE" w:rsidRDefault="00F301D9">
      <w:pPr>
        <w:pStyle w:val="a3"/>
        <w:spacing w:before="140" w:line="360" w:lineRule="auto"/>
        <w:ind w:right="339" w:firstLine="852"/>
        <w:jc w:val="both"/>
      </w:pPr>
      <w:r>
        <w:t>Критерием, на основе которого осуществляется данный анализ, является наличие 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61"/>
        </w:rPr>
        <w:t xml:space="preserve"> </w:t>
      </w:r>
      <w:r>
        <w:t>и</w:t>
      </w:r>
      <w:r>
        <w:rPr>
          <w:spacing w:val="1"/>
        </w:rPr>
        <w:t xml:space="preserve"> </w:t>
      </w:r>
      <w:r>
        <w:t>взрослых.</w:t>
      </w:r>
    </w:p>
    <w:p w:rsidR="00292DCE" w:rsidRDefault="00F301D9">
      <w:pPr>
        <w:pStyle w:val="a3"/>
        <w:spacing w:line="360" w:lineRule="auto"/>
        <w:ind w:right="333" w:firstLine="852"/>
        <w:jc w:val="both"/>
      </w:pPr>
      <w:r>
        <w:t>Анализ проводится заместителем директора по воспитательной работе (советником директора</w:t>
      </w:r>
      <w:r>
        <w:rPr>
          <w:spacing w:val="-57"/>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 с привлечением актива родителей (законных представителей) обучающихся, совета</w:t>
      </w:r>
      <w:r>
        <w:rPr>
          <w:spacing w:val="1"/>
        </w:rPr>
        <w:t xml:space="preserve"> </w:t>
      </w:r>
      <w:r>
        <w:t>обучающихся.</w:t>
      </w:r>
    </w:p>
    <w:p w:rsidR="00292DCE" w:rsidRDefault="00F301D9">
      <w:pPr>
        <w:pStyle w:val="a3"/>
        <w:spacing w:line="360" w:lineRule="auto"/>
        <w:ind w:right="335" w:firstLine="852"/>
        <w:jc w:val="both"/>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 и педагогических работников могут быть анкетирования и беседы с обучающимися и их</w:t>
      </w:r>
      <w:r>
        <w:rPr>
          <w:spacing w:val="-57"/>
        </w:rPr>
        <w:t xml:space="preserve"> </w:t>
      </w:r>
      <w:r>
        <w:t>родителями (законными представителями), педагогическими работниками, представителями совета</w:t>
      </w:r>
      <w:r>
        <w:rPr>
          <w:spacing w:val="1"/>
        </w:rPr>
        <w:t xml:space="preserve"> </w:t>
      </w:r>
      <w:r>
        <w:t>обучающихся.</w:t>
      </w:r>
    </w:p>
    <w:p w:rsidR="00292DCE" w:rsidRDefault="00F301D9">
      <w:pPr>
        <w:pStyle w:val="a3"/>
        <w:spacing w:line="360" w:lineRule="auto"/>
        <w:ind w:right="336" w:firstLine="852"/>
        <w:jc w:val="both"/>
      </w:pPr>
      <w:r>
        <w:t>Метод</w:t>
      </w:r>
      <w:r>
        <w:rPr>
          <w:spacing w:val="1"/>
        </w:rPr>
        <w:t xml:space="preserve"> </w:t>
      </w:r>
      <w:r>
        <w:t>анкетирования</w:t>
      </w:r>
      <w:r>
        <w:rPr>
          <w:spacing w:val="1"/>
        </w:rPr>
        <w:t xml:space="preserve"> </w:t>
      </w:r>
      <w:r>
        <w:t>направлен</w:t>
      </w:r>
      <w:r>
        <w:rPr>
          <w:spacing w:val="1"/>
        </w:rPr>
        <w:t xml:space="preserve"> </w:t>
      </w:r>
      <w:r>
        <w:t>на</w:t>
      </w:r>
      <w:r>
        <w:rPr>
          <w:spacing w:val="1"/>
        </w:rPr>
        <w:t xml:space="preserve"> </w:t>
      </w:r>
      <w:r>
        <w:t>выявление</w:t>
      </w:r>
      <w:r>
        <w:rPr>
          <w:spacing w:val="1"/>
        </w:rPr>
        <w:t xml:space="preserve"> </w:t>
      </w:r>
      <w:r>
        <w:t>уровня</w:t>
      </w:r>
      <w:r>
        <w:rPr>
          <w:spacing w:val="1"/>
        </w:rPr>
        <w:t xml:space="preserve"> </w:t>
      </w:r>
      <w:r>
        <w:t>организации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качество</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деятельность</w:t>
      </w:r>
      <w:r>
        <w:rPr>
          <w:spacing w:val="1"/>
        </w:rPr>
        <w:t xml:space="preserve"> </w:t>
      </w:r>
      <w:r>
        <w:t>классного</w:t>
      </w:r>
      <w:r>
        <w:rPr>
          <w:spacing w:val="1"/>
        </w:rPr>
        <w:t xml:space="preserve"> </w:t>
      </w:r>
      <w:r>
        <w:t>руководителя;</w:t>
      </w:r>
      <w:r>
        <w:rPr>
          <w:spacing w:val="-2"/>
        </w:rPr>
        <w:t xml:space="preserve"> </w:t>
      </w:r>
      <w:r>
        <w:t>качество</w:t>
      </w:r>
      <w:r>
        <w:rPr>
          <w:spacing w:val="1"/>
        </w:rPr>
        <w:t xml:space="preserve"> </w:t>
      </w:r>
      <w:r>
        <w:t>проводимого</w:t>
      </w:r>
      <w:r>
        <w:rPr>
          <w:spacing w:val="-1"/>
        </w:rPr>
        <w:t xml:space="preserve"> </w:t>
      </w:r>
      <w:r>
        <w:t>дополнительного</w:t>
      </w:r>
      <w:r>
        <w:rPr>
          <w:spacing w:val="-2"/>
        </w:rPr>
        <w:t xml:space="preserve"> </w:t>
      </w:r>
      <w:r>
        <w:t>образования.</w:t>
      </w:r>
    </w:p>
    <w:p w:rsidR="00292DCE" w:rsidRDefault="00F301D9">
      <w:pPr>
        <w:pStyle w:val="a3"/>
        <w:spacing w:line="360" w:lineRule="auto"/>
        <w:ind w:right="332" w:firstLine="912"/>
        <w:jc w:val="both"/>
      </w:pPr>
      <w:r>
        <w:t>Результаты обсуждаются на заседании методических объединений классных руководителей</w:t>
      </w:r>
      <w:r>
        <w:rPr>
          <w:spacing w:val="1"/>
        </w:rPr>
        <w:t xml:space="preserve"> </w:t>
      </w:r>
      <w:r>
        <w:t>или</w:t>
      </w:r>
      <w:r>
        <w:rPr>
          <w:spacing w:val="-3"/>
        </w:rPr>
        <w:t xml:space="preserve"> </w:t>
      </w:r>
      <w:r>
        <w:t>педагогическом</w:t>
      </w:r>
      <w:r>
        <w:rPr>
          <w:spacing w:val="-1"/>
        </w:rPr>
        <w:t xml:space="preserve"> </w:t>
      </w:r>
      <w:r>
        <w:t>совете.</w:t>
      </w:r>
    </w:p>
    <w:p w:rsidR="00292DCE" w:rsidRDefault="00F301D9">
      <w:pPr>
        <w:pStyle w:val="a3"/>
        <w:spacing w:line="362" w:lineRule="auto"/>
        <w:ind w:right="342" w:firstLine="852"/>
        <w:jc w:val="both"/>
      </w:pPr>
      <w:r>
        <w:t>Внимание</w:t>
      </w:r>
      <w:r>
        <w:rPr>
          <w:spacing w:val="-8"/>
        </w:rPr>
        <w:t xml:space="preserve"> </w:t>
      </w:r>
      <w:r>
        <w:t>сосредотачивается</w:t>
      </w:r>
      <w:r>
        <w:rPr>
          <w:spacing w:val="-6"/>
        </w:rPr>
        <w:t xml:space="preserve"> </w:t>
      </w:r>
      <w:r>
        <w:t>на</w:t>
      </w:r>
      <w:r>
        <w:rPr>
          <w:spacing w:val="-6"/>
        </w:rPr>
        <w:t xml:space="preserve"> </w:t>
      </w:r>
      <w:r>
        <w:t>вопросах,</w:t>
      </w:r>
      <w:r>
        <w:rPr>
          <w:spacing w:val="-6"/>
        </w:rPr>
        <w:t xml:space="preserve"> </w:t>
      </w:r>
      <w:r>
        <w:t>связанных</w:t>
      </w:r>
      <w:r>
        <w:rPr>
          <w:spacing w:val="-5"/>
        </w:rPr>
        <w:t xml:space="preserve"> </w:t>
      </w:r>
      <w:r>
        <w:t>с</w:t>
      </w:r>
      <w:r>
        <w:rPr>
          <w:spacing w:val="-8"/>
        </w:rPr>
        <w:t xml:space="preserve"> </w:t>
      </w:r>
      <w:r>
        <w:t>качеством</w:t>
      </w:r>
      <w:r>
        <w:rPr>
          <w:spacing w:val="-7"/>
        </w:rPr>
        <w:t xml:space="preserve"> </w:t>
      </w:r>
      <w:r>
        <w:t>реализации</w:t>
      </w:r>
      <w:r>
        <w:rPr>
          <w:spacing w:val="-6"/>
        </w:rPr>
        <w:t xml:space="preserve"> </w:t>
      </w:r>
      <w:r>
        <w:t>воспитательного</w:t>
      </w:r>
      <w:r>
        <w:rPr>
          <w:spacing w:val="-58"/>
        </w:rPr>
        <w:t xml:space="preserve"> </w:t>
      </w:r>
      <w:r>
        <w:t>потенциала:</w:t>
      </w:r>
    </w:p>
    <w:p w:rsidR="00292DCE" w:rsidRDefault="00F301D9" w:rsidP="000B0FD5">
      <w:pPr>
        <w:pStyle w:val="a5"/>
        <w:numPr>
          <w:ilvl w:val="0"/>
          <w:numId w:val="18"/>
        </w:numPr>
        <w:tabs>
          <w:tab w:val="left" w:pos="1121"/>
          <w:tab w:val="left" w:pos="1122"/>
        </w:tabs>
        <w:spacing w:line="305" w:lineRule="exact"/>
        <w:ind w:hanging="361"/>
        <w:rPr>
          <w:rFonts w:ascii="Calibri" w:hAnsi="Calibri"/>
          <w:sz w:val="24"/>
        </w:rPr>
      </w:pPr>
      <w:r>
        <w:rPr>
          <w:spacing w:val="-1"/>
          <w:sz w:val="24"/>
        </w:rPr>
        <w:t>Урочной</w:t>
      </w:r>
      <w:r>
        <w:rPr>
          <w:spacing w:val="-13"/>
          <w:sz w:val="24"/>
        </w:rPr>
        <w:t xml:space="preserve"> </w:t>
      </w:r>
      <w:r>
        <w:rPr>
          <w:sz w:val="24"/>
        </w:rPr>
        <w:t>деятельности</w:t>
      </w:r>
      <w:r>
        <w:rPr>
          <w:rFonts w:ascii="Calibri" w:hAnsi="Calibri"/>
          <w:sz w:val="24"/>
        </w:rPr>
        <w:t>;</w:t>
      </w:r>
    </w:p>
    <w:p w:rsidR="00292DCE" w:rsidRDefault="00F301D9" w:rsidP="000B0FD5">
      <w:pPr>
        <w:pStyle w:val="a5"/>
        <w:numPr>
          <w:ilvl w:val="0"/>
          <w:numId w:val="18"/>
        </w:numPr>
        <w:tabs>
          <w:tab w:val="left" w:pos="1121"/>
          <w:tab w:val="left" w:pos="1122"/>
        </w:tabs>
        <w:spacing w:before="147"/>
        <w:ind w:hanging="361"/>
        <w:rPr>
          <w:rFonts w:ascii="Calibri" w:hAnsi="Calibri"/>
          <w:sz w:val="24"/>
        </w:rPr>
      </w:pPr>
      <w:r>
        <w:rPr>
          <w:sz w:val="24"/>
        </w:rPr>
        <w:t>Внеурочной</w:t>
      </w:r>
      <w:r>
        <w:rPr>
          <w:spacing w:val="-15"/>
          <w:sz w:val="24"/>
        </w:rPr>
        <w:t xml:space="preserve"> </w:t>
      </w:r>
      <w:r>
        <w:rPr>
          <w:sz w:val="24"/>
        </w:rPr>
        <w:t>деятельности</w:t>
      </w:r>
      <w:r>
        <w:rPr>
          <w:spacing w:val="-13"/>
          <w:sz w:val="24"/>
        </w:rPr>
        <w:t xml:space="preserve"> </w:t>
      </w:r>
      <w:r>
        <w:rPr>
          <w:sz w:val="24"/>
        </w:rPr>
        <w:t>обучающихся</w:t>
      </w:r>
      <w:r>
        <w:rPr>
          <w:rFonts w:ascii="Calibri" w:hAnsi="Calibri"/>
          <w:sz w:val="24"/>
        </w:rPr>
        <w:t>;</w:t>
      </w:r>
    </w:p>
    <w:p w:rsidR="00292DCE" w:rsidRDefault="00F301D9" w:rsidP="000B0FD5">
      <w:pPr>
        <w:pStyle w:val="a5"/>
        <w:numPr>
          <w:ilvl w:val="0"/>
          <w:numId w:val="18"/>
        </w:numPr>
        <w:tabs>
          <w:tab w:val="left" w:pos="1121"/>
          <w:tab w:val="left" w:pos="1122"/>
        </w:tabs>
        <w:spacing w:before="145"/>
        <w:ind w:hanging="361"/>
        <w:rPr>
          <w:rFonts w:ascii="Calibri" w:hAnsi="Calibri"/>
          <w:sz w:val="24"/>
        </w:rPr>
      </w:pPr>
      <w:r>
        <w:rPr>
          <w:sz w:val="24"/>
        </w:rPr>
        <w:t>Деятельности</w:t>
      </w:r>
      <w:r>
        <w:rPr>
          <w:spacing w:val="-10"/>
          <w:sz w:val="24"/>
        </w:rPr>
        <w:t xml:space="preserve"> </w:t>
      </w:r>
      <w:r>
        <w:rPr>
          <w:sz w:val="24"/>
        </w:rPr>
        <w:t>классных</w:t>
      </w:r>
      <w:r>
        <w:rPr>
          <w:spacing w:val="-10"/>
          <w:sz w:val="24"/>
        </w:rPr>
        <w:t xml:space="preserve"> </w:t>
      </w:r>
      <w:r>
        <w:rPr>
          <w:sz w:val="24"/>
        </w:rPr>
        <w:t>руководителей</w:t>
      </w:r>
      <w:r>
        <w:rPr>
          <w:spacing w:val="-10"/>
          <w:sz w:val="24"/>
        </w:rPr>
        <w:t xml:space="preserve"> </w:t>
      </w:r>
      <w:r>
        <w:rPr>
          <w:sz w:val="24"/>
        </w:rPr>
        <w:t>и</w:t>
      </w:r>
      <w:r>
        <w:rPr>
          <w:spacing w:val="-10"/>
          <w:sz w:val="24"/>
        </w:rPr>
        <w:t xml:space="preserve"> </w:t>
      </w:r>
      <w:r>
        <w:rPr>
          <w:sz w:val="24"/>
        </w:rPr>
        <w:t>их</w:t>
      </w:r>
      <w:r>
        <w:rPr>
          <w:spacing w:val="-11"/>
          <w:sz w:val="24"/>
        </w:rPr>
        <w:t xml:space="preserve"> </w:t>
      </w:r>
      <w:r>
        <w:rPr>
          <w:sz w:val="24"/>
        </w:rPr>
        <w:t>классов</w:t>
      </w:r>
      <w:r>
        <w:rPr>
          <w:rFonts w:ascii="Calibri" w:hAnsi="Calibri"/>
          <w:sz w:val="24"/>
        </w:rPr>
        <w:t>;</w:t>
      </w:r>
    </w:p>
    <w:p w:rsidR="00292DCE" w:rsidRDefault="00F301D9" w:rsidP="000B0FD5">
      <w:pPr>
        <w:pStyle w:val="a5"/>
        <w:numPr>
          <w:ilvl w:val="0"/>
          <w:numId w:val="18"/>
        </w:numPr>
        <w:tabs>
          <w:tab w:val="left" w:pos="1121"/>
          <w:tab w:val="left" w:pos="1122"/>
        </w:tabs>
        <w:spacing w:before="148"/>
        <w:ind w:hanging="361"/>
        <w:rPr>
          <w:rFonts w:ascii="Calibri" w:hAnsi="Calibri"/>
          <w:sz w:val="24"/>
        </w:rPr>
      </w:pPr>
      <w:r>
        <w:rPr>
          <w:sz w:val="24"/>
        </w:rPr>
        <w:t>Проводимых</w:t>
      </w:r>
      <w:r>
        <w:rPr>
          <w:spacing w:val="-12"/>
          <w:sz w:val="24"/>
        </w:rPr>
        <w:t xml:space="preserve"> </w:t>
      </w:r>
      <w:r>
        <w:rPr>
          <w:sz w:val="24"/>
        </w:rPr>
        <w:t>общешкольных</w:t>
      </w:r>
      <w:r>
        <w:rPr>
          <w:spacing w:val="-10"/>
          <w:sz w:val="24"/>
        </w:rPr>
        <w:t xml:space="preserve"> </w:t>
      </w:r>
      <w:r>
        <w:rPr>
          <w:sz w:val="24"/>
        </w:rPr>
        <w:t>основных</w:t>
      </w:r>
      <w:r>
        <w:rPr>
          <w:spacing w:val="-11"/>
          <w:sz w:val="24"/>
        </w:rPr>
        <w:t xml:space="preserve"> </w:t>
      </w:r>
      <w:r>
        <w:rPr>
          <w:sz w:val="24"/>
        </w:rPr>
        <w:t>дел</w:t>
      </w:r>
      <w:r>
        <w:rPr>
          <w:rFonts w:ascii="Calibri" w:hAnsi="Calibri"/>
          <w:sz w:val="24"/>
        </w:rPr>
        <w:t>,</w:t>
      </w:r>
      <w:r>
        <w:rPr>
          <w:rFonts w:ascii="Calibri" w:hAnsi="Calibri"/>
          <w:spacing w:val="-7"/>
          <w:sz w:val="24"/>
        </w:rPr>
        <w:t xml:space="preserve"> </w:t>
      </w:r>
      <w:r>
        <w:rPr>
          <w:sz w:val="24"/>
        </w:rPr>
        <w:t>мероприятий</w:t>
      </w:r>
      <w:r>
        <w:rPr>
          <w:rFonts w:ascii="Calibri" w:hAnsi="Calibri"/>
          <w:sz w:val="24"/>
        </w:rPr>
        <w:t>;</w:t>
      </w:r>
    </w:p>
    <w:p w:rsidR="00292DCE" w:rsidRDefault="00F301D9" w:rsidP="000B0FD5">
      <w:pPr>
        <w:pStyle w:val="a5"/>
        <w:numPr>
          <w:ilvl w:val="0"/>
          <w:numId w:val="18"/>
        </w:numPr>
        <w:tabs>
          <w:tab w:val="left" w:pos="1121"/>
          <w:tab w:val="left" w:pos="1122"/>
        </w:tabs>
        <w:spacing w:before="145"/>
        <w:ind w:hanging="361"/>
        <w:rPr>
          <w:rFonts w:ascii="Calibri" w:hAnsi="Calibri"/>
          <w:sz w:val="24"/>
        </w:rPr>
      </w:pPr>
      <w:r>
        <w:rPr>
          <w:sz w:val="24"/>
        </w:rPr>
        <w:t>Внешкольных</w:t>
      </w:r>
      <w:r>
        <w:rPr>
          <w:spacing w:val="-13"/>
          <w:sz w:val="24"/>
        </w:rPr>
        <w:t xml:space="preserve"> </w:t>
      </w:r>
      <w:r>
        <w:rPr>
          <w:sz w:val="24"/>
        </w:rPr>
        <w:t>мероприятий</w:t>
      </w:r>
      <w:r>
        <w:rPr>
          <w:rFonts w:ascii="Calibri" w:hAnsi="Calibri"/>
          <w:sz w:val="24"/>
        </w:rPr>
        <w:t>;</w:t>
      </w:r>
    </w:p>
    <w:p w:rsidR="00292DCE" w:rsidRDefault="00F301D9" w:rsidP="000B0FD5">
      <w:pPr>
        <w:pStyle w:val="a5"/>
        <w:numPr>
          <w:ilvl w:val="0"/>
          <w:numId w:val="18"/>
        </w:numPr>
        <w:tabs>
          <w:tab w:val="left" w:pos="1121"/>
          <w:tab w:val="left" w:pos="1122"/>
        </w:tabs>
        <w:spacing w:before="146"/>
        <w:ind w:hanging="361"/>
        <w:rPr>
          <w:rFonts w:ascii="Calibri" w:hAnsi="Calibri"/>
          <w:sz w:val="24"/>
        </w:rPr>
      </w:pPr>
      <w:r>
        <w:rPr>
          <w:sz w:val="24"/>
        </w:rPr>
        <w:t>Создания</w:t>
      </w:r>
      <w:r>
        <w:rPr>
          <w:spacing w:val="-13"/>
          <w:sz w:val="24"/>
        </w:rPr>
        <w:t xml:space="preserve"> </w:t>
      </w:r>
      <w:r>
        <w:rPr>
          <w:sz w:val="24"/>
        </w:rPr>
        <w:t>и</w:t>
      </w:r>
      <w:r>
        <w:rPr>
          <w:spacing w:val="-12"/>
          <w:sz w:val="24"/>
        </w:rPr>
        <w:t xml:space="preserve"> </w:t>
      </w:r>
      <w:r>
        <w:rPr>
          <w:sz w:val="24"/>
        </w:rPr>
        <w:t>поддержки</w:t>
      </w:r>
      <w:r>
        <w:rPr>
          <w:spacing w:val="-11"/>
          <w:sz w:val="24"/>
        </w:rPr>
        <w:t xml:space="preserve"> </w:t>
      </w:r>
      <w:r>
        <w:rPr>
          <w:sz w:val="24"/>
        </w:rPr>
        <w:t>предметно</w:t>
      </w:r>
      <w:r>
        <w:rPr>
          <w:rFonts w:ascii="Calibri" w:hAnsi="Calibri"/>
          <w:sz w:val="24"/>
        </w:rPr>
        <w:t>-</w:t>
      </w:r>
      <w:r>
        <w:rPr>
          <w:sz w:val="24"/>
        </w:rPr>
        <w:t>пространственной</w:t>
      </w:r>
      <w:r>
        <w:rPr>
          <w:spacing w:val="-8"/>
          <w:sz w:val="24"/>
        </w:rPr>
        <w:t xml:space="preserve"> </w:t>
      </w:r>
      <w:r>
        <w:rPr>
          <w:sz w:val="24"/>
        </w:rPr>
        <w:t>среды</w:t>
      </w:r>
      <w:r>
        <w:rPr>
          <w:rFonts w:ascii="Calibri" w:hAnsi="Calibri"/>
          <w:sz w:val="24"/>
        </w:rPr>
        <w:t>;</w:t>
      </w:r>
    </w:p>
    <w:p w:rsidR="00292DCE" w:rsidRDefault="00F301D9" w:rsidP="000B0FD5">
      <w:pPr>
        <w:pStyle w:val="a5"/>
        <w:numPr>
          <w:ilvl w:val="0"/>
          <w:numId w:val="18"/>
        </w:numPr>
        <w:tabs>
          <w:tab w:val="left" w:pos="1121"/>
          <w:tab w:val="left" w:pos="1122"/>
        </w:tabs>
        <w:spacing w:before="148"/>
        <w:ind w:hanging="361"/>
        <w:rPr>
          <w:rFonts w:ascii="Calibri" w:hAnsi="Calibri"/>
          <w:sz w:val="24"/>
        </w:rPr>
      </w:pPr>
      <w:r>
        <w:rPr>
          <w:sz w:val="24"/>
        </w:rPr>
        <w:t>Взаимодействия</w:t>
      </w:r>
      <w:r>
        <w:rPr>
          <w:spacing w:val="-12"/>
          <w:sz w:val="24"/>
        </w:rPr>
        <w:t xml:space="preserve"> </w:t>
      </w:r>
      <w:r>
        <w:rPr>
          <w:sz w:val="24"/>
        </w:rPr>
        <w:t>с</w:t>
      </w:r>
      <w:r>
        <w:rPr>
          <w:spacing w:val="-13"/>
          <w:sz w:val="24"/>
        </w:rPr>
        <w:t xml:space="preserve"> </w:t>
      </w:r>
      <w:r>
        <w:rPr>
          <w:sz w:val="24"/>
        </w:rPr>
        <w:t>родительским</w:t>
      </w:r>
      <w:r>
        <w:rPr>
          <w:spacing w:val="-13"/>
          <w:sz w:val="24"/>
        </w:rPr>
        <w:t xml:space="preserve"> </w:t>
      </w:r>
      <w:r>
        <w:rPr>
          <w:sz w:val="24"/>
        </w:rPr>
        <w:t>сообществом</w:t>
      </w:r>
      <w:r>
        <w:rPr>
          <w:rFonts w:ascii="Calibri" w:hAnsi="Calibri"/>
          <w:sz w:val="24"/>
        </w:rPr>
        <w:t>;</w:t>
      </w:r>
    </w:p>
    <w:p w:rsidR="00292DCE" w:rsidRDefault="00292DCE">
      <w:pPr>
        <w:rPr>
          <w:rFonts w:ascii="Calibri" w:hAnsi="Calibri"/>
          <w:sz w:val="24"/>
        </w:rPr>
        <w:sectPr w:rsidR="00292DCE">
          <w:pgSz w:w="11930" w:h="16860"/>
          <w:pgMar w:top="1060" w:right="100" w:bottom="860" w:left="480" w:header="0" w:footer="582" w:gutter="0"/>
          <w:cols w:space="720"/>
        </w:sectPr>
      </w:pPr>
    </w:p>
    <w:p w:rsidR="00292DCE" w:rsidRDefault="00F301D9" w:rsidP="000B0FD5">
      <w:pPr>
        <w:pStyle w:val="a5"/>
        <w:numPr>
          <w:ilvl w:val="0"/>
          <w:numId w:val="18"/>
        </w:numPr>
        <w:tabs>
          <w:tab w:val="left" w:pos="1121"/>
          <w:tab w:val="left" w:pos="1122"/>
        </w:tabs>
        <w:spacing w:before="88"/>
        <w:ind w:hanging="361"/>
        <w:rPr>
          <w:rFonts w:ascii="Calibri" w:hAnsi="Calibri"/>
          <w:sz w:val="24"/>
        </w:rPr>
      </w:pPr>
      <w:r>
        <w:rPr>
          <w:sz w:val="24"/>
        </w:rPr>
        <w:lastRenderedPageBreak/>
        <w:t>Деятельности</w:t>
      </w:r>
      <w:r>
        <w:rPr>
          <w:spacing w:val="-11"/>
          <w:sz w:val="24"/>
        </w:rPr>
        <w:t xml:space="preserve"> </w:t>
      </w:r>
      <w:r>
        <w:rPr>
          <w:sz w:val="24"/>
        </w:rPr>
        <w:t>ученического</w:t>
      </w:r>
      <w:r>
        <w:rPr>
          <w:spacing w:val="-14"/>
          <w:sz w:val="24"/>
        </w:rPr>
        <w:t xml:space="preserve"> </w:t>
      </w:r>
      <w:r>
        <w:rPr>
          <w:sz w:val="24"/>
        </w:rPr>
        <w:t>самоуправления</w:t>
      </w:r>
      <w:r>
        <w:rPr>
          <w:rFonts w:ascii="Calibri" w:hAnsi="Calibri"/>
          <w:sz w:val="24"/>
        </w:rPr>
        <w:t>;</w:t>
      </w:r>
    </w:p>
    <w:p w:rsidR="00292DCE" w:rsidRDefault="00F301D9" w:rsidP="000B0FD5">
      <w:pPr>
        <w:pStyle w:val="a5"/>
        <w:numPr>
          <w:ilvl w:val="0"/>
          <w:numId w:val="18"/>
        </w:numPr>
        <w:tabs>
          <w:tab w:val="left" w:pos="1121"/>
          <w:tab w:val="left" w:pos="1122"/>
        </w:tabs>
        <w:spacing w:before="146"/>
        <w:ind w:hanging="361"/>
        <w:rPr>
          <w:rFonts w:ascii="Calibri" w:hAnsi="Calibri"/>
          <w:sz w:val="24"/>
        </w:rPr>
      </w:pPr>
      <w:r>
        <w:rPr>
          <w:sz w:val="24"/>
        </w:rPr>
        <w:t>Деятельности</w:t>
      </w:r>
      <w:r>
        <w:rPr>
          <w:spacing w:val="-5"/>
          <w:sz w:val="24"/>
        </w:rPr>
        <w:t xml:space="preserve"> </w:t>
      </w:r>
      <w:r>
        <w:rPr>
          <w:sz w:val="24"/>
        </w:rPr>
        <w:t>по</w:t>
      </w:r>
      <w:r>
        <w:rPr>
          <w:spacing w:val="-10"/>
          <w:sz w:val="24"/>
        </w:rPr>
        <w:t xml:space="preserve"> </w:t>
      </w:r>
      <w:r>
        <w:rPr>
          <w:sz w:val="24"/>
        </w:rPr>
        <w:t>профилактике</w:t>
      </w:r>
      <w:r>
        <w:rPr>
          <w:spacing w:val="-10"/>
          <w:sz w:val="24"/>
        </w:rPr>
        <w:t xml:space="preserve"> </w:t>
      </w:r>
      <w:r>
        <w:rPr>
          <w:sz w:val="24"/>
        </w:rPr>
        <w:t>и</w:t>
      </w:r>
      <w:r>
        <w:rPr>
          <w:spacing w:val="-6"/>
          <w:sz w:val="24"/>
        </w:rPr>
        <w:t xml:space="preserve"> </w:t>
      </w:r>
      <w:r>
        <w:rPr>
          <w:sz w:val="24"/>
        </w:rPr>
        <w:t>безопасности</w:t>
      </w:r>
      <w:r>
        <w:rPr>
          <w:rFonts w:ascii="Calibri" w:hAnsi="Calibri"/>
          <w:sz w:val="24"/>
        </w:rPr>
        <w:t>;</w:t>
      </w:r>
    </w:p>
    <w:p w:rsidR="00292DCE" w:rsidRDefault="00F301D9" w:rsidP="000B0FD5">
      <w:pPr>
        <w:pStyle w:val="a5"/>
        <w:numPr>
          <w:ilvl w:val="0"/>
          <w:numId w:val="18"/>
        </w:numPr>
        <w:tabs>
          <w:tab w:val="left" w:pos="1121"/>
          <w:tab w:val="left" w:pos="1122"/>
        </w:tabs>
        <w:spacing w:before="148"/>
        <w:ind w:hanging="361"/>
        <w:rPr>
          <w:rFonts w:ascii="Calibri" w:hAnsi="Calibri"/>
          <w:sz w:val="24"/>
        </w:rPr>
      </w:pPr>
      <w:r>
        <w:rPr>
          <w:sz w:val="24"/>
        </w:rPr>
        <w:t>Реализации</w:t>
      </w:r>
      <w:r>
        <w:rPr>
          <w:spacing w:val="-11"/>
          <w:sz w:val="24"/>
        </w:rPr>
        <w:t xml:space="preserve"> </w:t>
      </w:r>
      <w:r>
        <w:rPr>
          <w:sz w:val="24"/>
        </w:rPr>
        <w:t>потенциала</w:t>
      </w:r>
      <w:r>
        <w:rPr>
          <w:spacing w:val="-12"/>
          <w:sz w:val="24"/>
        </w:rPr>
        <w:t xml:space="preserve"> </w:t>
      </w:r>
      <w:r>
        <w:rPr>
          <w:sz w:val="24"/>
        </w:rPr>
        <w:t>социального</w:t>
      </w:r>
      <w:r>
        <w:rPr>
          <w:spacing w:val="-13"/>
          <w:sz w:val="24"/>
        </w:rPr>
        <w:t xml:space="preserve"> </w:t>
      </w:r>
      <w:r>
        <w:rPr>
          <w:sz w:val="24"/>
        </w:rPr>
        <w:t>партнерства</w:t>
      </w:r>
      <w:r>
        <w:rPr>
          <w:rFonts w:ascii="Calibri" w:hAnsi="Calibri"/>
          <w:sz w:val="24"/>
        </w:rPr>
        <w:t>;</w:t>
      </w:r>
    </w:p>
    <w:p w:rsidR="00292DCE" w:rsidRDefault="00F301D9" w:rsidP="000B0FD5">
      <w:pPr>
        <w:pStyle w:val="a5"/>
        <w:numPr>
          <w:ilvl w:val="0"/>
          <w:numId w:val="18"/>
        </w:numPr>
        <w:tabs>
          <w:tab w:val="left" w:pos="1121"/>
          <w:tab w:val="left" w:pos="1122"/>
        </w:tabs>
        <w:spacing w:before="145"/>
        <w:ind w:hanging="361"/>
        <w:rPr>
          <w:rFonts w:ascii="Calibri" w:hAnsi="Calibri"/>
          <w:sz w:val="24"/>
        </w:rPr>
      </w:pPr>
      <w:r>
        <w:rPr>
          <w:sz w:val="24"/>
        </w:rPr>
        <w:t>Деятельности</w:t>
      </w:r>
      <w:r>
        <w:rPr>
          <w:spacing w:val="-9"/>
          <w:sz w:val="24"/>
        </w:rPr>
        <w:t xml:space="preserve"> </w:t>
      </w:r>
      <w:r>
        <w:rPr>
          <w:sz w:val="24"/>
        </w:rPr>
        <w:t>по</w:t>
      </w:r>
      <w:r>
        <w:rPr>
          <w:spacing w:val="-13"/>
          <w:sz w:val="24"/>
        </w:rPr>
        <w:t xml:space="preserve"> </w:t>
      </w:r>
      <w:r>
        <w:rPr>
          <w:sz w:val="24"/>
        </w:rPr>
        <w:t>профориентации</w:t>
      </w:r>
      <w:r>
        <w:rPr>
          <w:spacing w:val="-8"/>
          <w:sz w:val="24"/>
        </w:rPr>
        <w:t xml:space="preserve"> </w:t>
      </w:r>
      <w:r>
        <w:rPr>
          <w:sz w:val="24"/>
        </w:rPr>
        <w:t>обучающихся</w:t>
      </w:r>
      <w:r>
        <w:rPr>
          <w:rFonts w:ascii="Calibri" w:hAnsi="Calibri"/>
          <w:sz w:val="24"/>
        </w:rPr>
        <w:t>;</w:t>
      </w:r>
    </w:p>
    <w:p w:rsidR="00292DCE" w:rsidRDefault="00F301D9" w:rsidP="000B0FD5">
      <w:pPr>
        <w:pStyle w:val="a5"/>
        <w:numPr>
          <w:ilvl w:val="0"/>
          <w:numId w:val="18"/>
        </w:numPr>
        <w:tabs>
          <w:tab w:val="left" w:pos="1121"/>
          <w:tab w:val="left" w:pos="1122"/>
        </w:tabs>
        <w:spacing w:before="148"/>
        <w:ind w:hanging="361"/>
        <w:rPr>
          <w:rFonts w:ascii="Calibri" w:hAnsi="Calibri"/>
          <w:sz w:val="24"/>
        </w:rPr>
      </w:pPr>
      <w:r>
        <w:rPr>
          <w:sz w:val="24"/>
        </w:rPr>
        <w:t>школьногомузея</w:t>
      </w:r>
      <w:r>
        <w:rPr>
          <w:rFonts w:ascii="Calibri" w:hAnsi="Calibri"/>
          <w:sz w:val="24"/>
        </w:rPr>
        <w:t>;</w:t>
      </w:r>
    </w:p>
    <w:p w:rsidR="00292DCE" w:rsidRDefault="00F301D9" w:rsidP="000B0FD5">
      <w:pPr>
        <w:pStyle w:val="a5"/>
        <w:numPr>
          <w:ilvl w:val="0"/>
          <w:numId w:val="18"/>
        </w:numPr>
        <w:tabs>
          <w:tab w:val="left" w:pos="1121"/>
          <w:tab w:val="left" w:pos="1122"/>
        </w:tabs>
        <w:spacing w:before="141"/>
        <w:ind w:hanging="361"/>
        <w:rPr>
          <w:sz w:val="24"/>
        </w:rPr>
      </w:pPr>
      <w:r>
        <w:rPr>
          <w:sz w:val="24"/>
        </w:rPr>
        <w:t>деятельность</w:t>
      </w:r>
      <w:r>
        <w:rPr>
          <w:spacing w:val="-8"/>
          <w:sz w:val="24"/>
        </w:rPr>
        <w:t xml:space="preserve"> </w:t>
      </w:r>
      <w:r>
        <w:rPr>
          <w:sz w:val="24"/>
        </w:rPr>
        <w:t>школьного</w:t>
      </w:r>
      <w:r>
        <w:rPr>
          <w:spacing w:val="-7"/>
          <w:sz w:val="24"/>
        </w:rPr>
        <w:t xml:space="preserve"> </w:t>
      </w:r>
      <w:r>
        <w:rPr>
          <w:sz w:val="24"/>
        </w:rPr>
        <w:t>медиа</w:t>
      </w:r>
      <w:r>
        <w:rPr>
          <w:spacing w:val="-9"/>
          <w:sz w:val="24"/>
        </w:rPr>
        <w:t xml:space="preserve"> </w:t>
      </w:r>
      <w:r>
        <w:rPr>
          <w:sz w:val="24"/>
        </w:rPr>
        <w:t>центра;</w:t>
      </w:r>
    </w:p>
    <w:p w:rsidR="00292DCE" w:rsidRDefault="00F301D9" w:rsidP="000B0FD5">
      <w:pPr>
        <w:pStyle w:val="a5"/>
        <w:numPr>
          <w:ilvl w:val="0"/>
          <w:numId w:val="18"/>
        </w:numPr>
        <w:tabs>
          <w:tab w:val="left" w:pos="1121"/>
          <w:tab w:val="left" w:pos="1122"/>
        </w:tabs>
        <w:spacing w:before="138"/>
        <w:ind w:hanging="361"/>
        <w:rPr>
          <w:sz w:val="24"/>
        </w:rPr>
      </w:pPr>
      <w:r>
        <w:rPr>
          <w:sz w:val="24"/>
        </w:rPr>
        <w:t>деятельность</w:t>
      </w:r>
      <w:r>
        <w:rPr>
          <w:spacing w:val="-5"/>
          <w:sz w:val="24"/>
        </w:rPr>
        <w:t xml:space="preserve"> </w:t>
      </w:r>
      <w:r>
        <w:rPr>
          <w:sz w:val="24"/>
        </w:rPr>
        <w:t>детских</w:t>
      </w:r>
      <w:r>
        <w:rPr>
          <w:spacing w:val="-4"/>
          <w:sz w:val="24"/>
        </w:rPr>
        <w:t xml:space="preserve"> </w:t>
      </w:r>
      <w:r>
        <w:rPr>
          <w:sz w:val="24"/>
        </w:rPr>
        <w:t>объединений</w:t>
      </w:r>
      <w:r>
        <w:rPr>
          <w:spacing w:val="-4"/>
          <w:sz w:val="24"/>
        </w:rPr>
        <w:t xml:space="preserve"> </w:t>
      </w:r>
      <w:r>
        <w:rPr>
          <w:sz w:val="24"/>
        </w:rPr>
        <w:t>и</w:t>
      </w:r>
      <w:r>
        <w:rPr>
          <w:spacing w:val="-7"/>
          <w:sz w:val="24"/>
        </w:rPr>
        <w:t xml:space="preserve"> </w:t>
      </w:r>
      <w:r>
        <w:rPr>
          <w:sz w:val="24"/>
        </w:rPr>
        <w:t>движений,</w:t>
      </w:r>
      <w:r>
        <w:rPr>
          <w:spacing w:val="-5"/>
          <w:sz w:val="24"/>
        </w:rPr>
        <w:t xml:space="preserve"> </w:t>
      </w:r>
      <w:r>
        <w:rPr>
          <w:sz w:val="24"/>
        </w:rPr>
        <w:t>центра</w:t>
      </w:r>
      <w:r>
        <w:rPr>
          <w:spacing w:val="-6"/>
          <w:sz w:val="24"/>
        </w:rPr>
        <w:t xml:space="preserve"> </w:t>
      </w:r>
      <w:r>
        <w:rPr>
          <w:sz w:val="24"/>
        </w:rPr>
        <w:t>детских</w:t>
      </w:r>
      <w:r>
        <w:rPr>
          <w:spacing w:val="-6"/>
          <w:sz w:val="24"/>
        </w:rPr>
        <w:t xml:space="preserve"> </w:t>
      </w:r>
      <w:r>
        <w:rPr>
          <w:sz w:val="24"/>
        </w:rPr>
        <w:t>инициатив.</w:t>
      </w:r>
    </w:p>
    <w:p w:rsidR="00292DCE" w:rsidRDefault="00F301D9">
      <w:pPr>
        <w:pStyle w:val="a3"/>
        <w:spacing w:before="141" w:line="360" w:lineRule="auto"/>
        <w:ind w:right="329" w:firstLine="852"/>
        <w:jc w:val="both"/>
        <w:rPr>
          <w:rFonts w:ascii="Calibri" w:hAnsi="Calibri"/>
        </w:rPr>
      </w:pPr>
      <w:r>
        <w:t xml:space="preserve">Итогом самоанализа воспитательной работы </w:t>
      </w:r>
      <w:r w:rsidR="001F5609">
        <w:t>МКОУ «Уланэргинская СОШ»</w:t>
      </w:r>
      <w:r>
        <w:rPr>
          <w:spacing w:val="1"/>
        </w:rPr>
        <w:t xml:space="preserve"> </w:t>
      </w:r>
      <w:r>
        <w:t>оформляется</w:t>
      </w:r>
      <w:r>
        <w:rPr>
          <w:spacing w:val="1"/>
        </w:rPr>
        <w:t xml:space="preserve"> </w:t>
      </w:r>
      <w:r>
        <w:t>в</w:t>
      </w:r>
      <w:r>
        <w:rPr>
          <w:spacing w:val="1"/>
        </w:rPr>
        <w:t xml:space="preserve"> </w:t>
      </w:r>
      <w:r>
        <w:t>виде</w:t>
      </w:r>
      <w:r>
        <w:rPr>
          <w:spacing w:val="1"/>
        </w:rPr>
        <w:t xml:space="preserve"> </w:t>
      </w:r>
      <w:r>
        <w:t>отчёта</w:t>
      </w:r>
      <w:r>
        <w:rPr>
          <w:rFonts w:ascii="Calibri" w:hAnsi="Calibri"/>
        </w:rPr>
        <w:t>,</w:t>
      </w:r>
      <w:r>
        <w:rPr>
          <w:rFonts w:ascii="Calibri" w:hAnsi="Calibri"/>
          <w:spacing w:val="1"/>
        </w:rPr>
        <w:t xml:space="preserve"> </w:t>
      </w:r>
      <w:r>
        <w:t>составляемого</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rPr>
          <w:rFonts w:ascii="Calibri" w:hAnsi="Calibri"/>
        </w:rPr>
        <w:t>(</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rFonts w:ascii="Calibri" w:hAnsi="Calibri"/>
        </w:rPr>
        <w:t>,</w:t>
      </w:r>
      <w:r>
        <w:rPr>
          <w:rFonts w:ascii="Calibri" w:hAnsi="Calibri"/>
          <w:spacing w:val="1"/>
        </w:rPr>
        <w:t xml:space="preserve"> </w:t>
      </w:r>
      <w:r>
        <w:t>старшим</w:t>
      </w:r>
      <w:r>
        <w:rPr>
          <w:spacing w:val="1"/>
        </w:rPr>
        <w:t xml:space="preserve"> </w:t>
      </w:r>
      <w:r>
        <w:t>вожатым</w:t>
      </w:r>
      <w:r>
        <w:rPr>
          <w:spacing w:val="1"/>
        </w:rPr>
        <w:t xml:space="preserve"> </w:t>
      </w:r>
      <w:r>
        <w:t>ипедагогом</w:t>
      </w:r>
      <w:r>
        <w:rPr>
          <w:rFonts w:ascii="Calibri" w:hAnsi="Calibri"/>
        </w:rPr>
        <w:t>-</w:t>
      </w:r>
      <w:r>
        <w:rPr>
          <w:rFonts w:ascii="Calibri" w:hAnsi="Calibri"/>
          <w:spacing w:val="1"/>
        </w:rPr>
        <w:t xml:space="preserve"> </w:t>
      </w:r>
      <w:r>
        <w:t>психологом</w:t>
      </w:r>
      <w:r>
        <w:rPr>
          <w:rFonts w:ascii="Calibri" w:hAnsi="Calibri"/>
        </w:rPr>
        <w:t xml:space="preserve">) </w:t>
      </w:r>
      <w:r>
        <w:t>в конце учебного года</w:t>
      </w:r>
      <w:r>
        <w:rPr>
          <w:rFonts w:ascii="Calibri" w:hAnsi="Calibri"/>
        </w:rPr>
        <w:t xml:space="preserve">, </w:t>
      </w:r>
      <w:r>
        <w:t>рассматриваются и утверждаются педагогическим советом или</w:t>
      </w:r>
      <w:r>
        <w:rPr>
          <w:spacing w:val="1"/>
        </w:rPr>
        <w:t xml:space="preserve"> </w:t>
      </w:r>
      <w:r>
        <w:t>иным</w:t>
      </w:r>
      <w:r>
        <w:rPr>
          <w:spacing w:val="-6"/>
        </w:rPr>
        <w:t xml:space="preserve"> </w:t>
      </w:r>
      <w:r>
        <w:t>коллегиальным</w:t>
      </w:r>
      <w:r>
        <w:rPr>
          <w:spacing w:val="-7"/>
        </w:rPr>
        <w:t xml:space="preserve"> </w:t>
      </w:r>
      <w:r>
        <w:t>органом</w:t>
      </w:r>
      <w:r>
        <w:rPr>
          <w:spacing w:val="-3"/>
        </w:rPr>
        <w:t xml:space="preserve"> </w:t>
      </w:r>
      <w:r>
        <w:t>управления</w:t>
      </w:r>
      <w:r>
        <w:rPr>
          <w:spacing w:val="-5"/>
        </w:rPr>
        <w:t xml:space="preserve"> </w:t>
      </w:r>
      <w:r>
        <w:t>в</w:t>
      </w:r>
      <w:r>
        <w:rPr>
          <w:spacing w:val="-6"/>
        </w:rPr>
        <w:t xml:space="preserve"> </w:t>
      </w:r>
      <w:r>
        <w:t>школе</w:t>
      </w:r>
      <w:r>
        <w:rPr>
          <w:rFonts w:ascii="Calibri" w:hAnsi="Calibri"/>
        </w:rPr>
        <w:t>.</w:t>
      </w:r>
    </w:p>
    <w:p w:rsidR="00292DCE" w:rsidRDefault="00292DCE">
      <w:pPr>
        <w:pStyle w:val="a3"/>
        <w:spacing w:before="11"/>
        <w:ind w:left="0"/>
        <w:rPr>
          <w:rFonts w:ascii="Calibri"/>
          <w:sz w:val="22"/>
        </w:rPr>
      </w:pPr>
    </w:p>
    <w:p w:rsidR="00292DCE" w:rsidRDefault="00F301D9">
      <w:pPr>
        <w:pStyle w:val="41"/>
        <w:ind w:left="963" w:right="896"/>
        <w:jc w:val="center"/>
      </w:pPr>
      <w:r>
        <w:t>Ожидаемые</w:t>
      </w:r>
      <w:r>
        <w:rPr>
          <w:spacing w:val="-13"/>
        </w:rPr>
        <w:t xml:space="preserve"> </w:t>
      </w:r>
      <w:r>
        <w:t>конечные</w:t>
      </w:r>
      <w:r>
        <w:rPr>
          <w:spacing w:val="-13"/>
        </w:rPr>
        <w:t xml:space="preserve"> </w:t>
      </w:r>
      <w:r>
        <w:t>результаты:</w:t>
      </w:r>
    </w:p>
    <w:p w:rsidR="00292DCE" w:rsidRDefault="00292DCE">
      <w:pPr>
        <w:pStyle w:val="a3"/>
        <w:spacing w:before="1"/>
        <w:ind w:left="0"/>
        <w:rPr>
          <w:b/>
          <w:sz w:val="36"/>
        </w:rPr>
      </w:pPr>
    </w:p>
    <w:p w:rsidR="00292DCE" w:rsidRDefault="00F301D9" w:rsidP="000B0FD5">
      <w:pPr>
        <w:pStyle w:val="a5"/>
        <w:numPr>
          <w:ilvl w:val="0"/>
          <w:numId w:val="17"/>
        </w:numPr>
        <w:tabs>
          <w:tab w:val="left" w:pos="613"/>
        </w:tabs>
        <w:spacing w:line="360" w:lineRule="auto"/>
        <w:ind w:right="369" w:firstLine="0"/>
        <w:jc w:val="both"/>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конкурентоспособного</w:t>
      </w:r>
      <w:r>
        <w:rPr>
          <w:spacing w:val="1"/>
          <w:sz w:val="24"/>
        </w:rPr>
        <w:t xml:space="preserve"> </w:t>
      </w:r>
      <w:r>
        <w:rPr>
          <w:sz w:val="24"/>
        </w:rPr>
        <w:t>образовательного</w:t>
      </w:r>
      <w:r>
        <w:rPr>
          <w:spacing w:val="61"/>
          <w:sz w:val="24"/>
        </w:rPr>
        <w:t xml:space="preserve"> </w:t>
      </w:r>
      <w:r>
        <w:rPr>
          <w:sz w:val="24"/>
        </w:rPr>
        <w:t>учреждения,</w:t>
      </w:r>
      <w:r>
        <w:rPr>
          <w:spacing w:val="1"/>
          <w:sz w:val="24"/>
        </w:rPr>
        <w:t xml:space="preserve"> </w:t>
      </w:r>
      <w:r>
        <w:rPr>
          <w:sz w:val="24"/>
        </w:rPr>
        <w:t>обеспечивающего</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выпускника,</w:t>
      </w:r>
      <w:r>
        <w:rPr>
          <w:spacing w:val="1"/>
          <w:sz w:val="24"/>
        </w:rPr>
        <w:t xml:space="preserve"> </w:t>
      </w:r>
      <w:r>
        <w:rPr>
          <w:sz w:val="24"/>
        </w:rPr>
        <w:t>способной</w:t>
      </w:r>
      <w:r>
        <w:rPr>
          <w:spacing w:val="1"/>
          <w:sz w:val="24"/>
        </w:rPr>
        <w:t xml:space="preserve"> </w:t>
      </w:r>
      <w:r>
        <w:rPr>
          <w:sz w:val="24"/>
        </w:rPr>
        <w:t>при</w:t>
      </w:r>
      <w:r>
        <w:rPr>
          <w:spacing w:val="1"/>
          <w:sz w:val="24"/>
        </w:rPr>
        <w:t xml:space="preserve"> </w:t>
      </w:r>
      <w:r>
        <w:rPr>
          <w:sz w:val="24"/>
        </w:rPr>
        <w:t>любых</w:t>
      </w:r>
      <w:r>
        <w:rPr>
          <w:spacing w:val="1"/>
          <w:sz w:val="24"/>
        </w:rPr>
        <w:t xml:space="preserve"> </w:t>
      </w:r>
      <w:r>
        <w:rPr>
          <w:sz w:val="24"/>
        </w:rPr>
        <w:t>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w:t>
      </w:r>
      <w:r>
        <w:rPr>
          <w:spacing w:val="1"/>
          <w:sz w:val="24"/>
        </w:rPr>
        <w:t xml:space="preserve"> </w:t>
      </w:r>
      <w:r>
        <w:rPr>
          <w:sz w:val="24"/>
        </w:rPr>
        <w:t>содержания,</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воспитательной</w:t>
      </w:r>
      <w:r>
        <w:rPr>
          <w:spacing w:val="1"/>
          <w:sz w:val="24"/>
        </w:rPr>
        <w:t xml:space="preserve"> </w:t>
      </w:r>
      <w:r>
        <w:rPr>
          <w:sz w:val="24"/>
        </w:rPr>
        <w:t>системы</w:t>
      </w:r>
      <w:r>
        <w:rPr>
          <w:spacing w:val="1"/>
          <w:sz w:val="24"/>
        </w:rPr>
        <w:t xml:space="preserve"> </w:t>
      </w:r>
      <w:r>
        <w:rPr>
          <w:sz w:val="24"/>
        </w:rPr>
        <w:t>школы</w:t>
      </w:r>
      <w:r>
        <w:rPr>
          <w:spacing w:val="1"/>
          <w:sz w:val="24"/>
        </w:rPr>
        <w:t xml:space="preserve"> </w:t>
      </w:r>
      <w:r>
        <w:rPr>
          <w:sz w:val="24"/>
        </w:rPr>
        <w:t>посредством</w:t>
      </w:r>
      <w:r>
        <w:rPr>
          <w:spacing w:val="1"/>
          <w:sz w:val="24"/>
        </w:rPr>
        <w:t xml:space="preserve"> </w:t>
      </w:r>
      <w:r>
        <w:rPr>
          <w:sz w:val="24"/>
        </w:rPr>
        <w:t>интеграции</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системой</w:t>
      </w:r>
      <w:r>
        <w:rPr>
          <w:spacing w:val="1"/>
          <w:sz w:val="24"/>
        </w:rPr>
        <w:t xml:space="preserve"> </w:t>
      </w:r>
      <w:r>
        <w:rPr>
          <w:sz w:val="24"/>
        </w:rPr>
        <w:t>дополнительного</w:t>
      </w:r>
      <w:r>
        <w:rPr>
          <w:spacing w:val="-1"/>
          <w:sz w:val="24"/>
        </w:rPr>
        <w:t xml:space="preserve"> </w:t>
      </w:r>
      <w:r>
        <w:rPr>
          <w:sz w:val="24"/>
        </w:rPr>
        <w:t>образования.</w:t>
      </w:r>
    </w:p>
    <w:p w:rsidR="00292DCE" w:rsidRDefault="00292DCE">
      <w:pPr>
        <w:pStyle w:val="a3"/>
        <w:spacing w:before="3"/>
        <w:ind w:left="0"/>
      </w:pPr>
    </w:p>
    <w:p w:rsidR="00292DCE" w:rsidRDefault="00F301D9" w:rsidP="000B0FD5">
      <w:pPr>
        <w:pStyle w:val="a5"/>
        <w:numPr>
          <w:ilvl w:val="0"/>
          <w:numId w:val="17"/>
        </w:numPr>
        <w:tabs>
          <w:tab w:val="left" w:pos="672"/>
        </w:tabs>
        <w:ind w:left="672" w:hanging="240"/>
        <w:jc w:val="both"/>
        <w:rPr>
          <w:sz w:val="24"/>
        </w:rPr>
      </w:pPr>
      <w:r>
        <w:rPr>
          <w:sz w:val="24"/>
        </w:rPr>
        <w:t>Введение</w:t>
      </w:r>
      <w:r>
        <w:rPr>
          <w:spacing w:val="-7"/>
          <w:sz w:val="24"/>
        </w:rPr>
        <w:t xml:space="preserve"> </w:t>
      </w:r>
      <w:r>
        <w:rPr>
          <w:sz w:val="24"/>
        </w:rPr>
        <w:t>в</w:t>
      </w:r>
      <w:r>
        <w:rPr>
          <w:spacing w:val="-7"/>
          <w:sz w:val="24"/>
        </w:rPr>
        <w:t xml:space="preserve"> </w:t>
      </w:r>
      <w:r>
        <w:rPr>
          <w:sz w:val="24"/>
        </w:rPr>
        <w:t>практику</w:t>
      </w:r>
      <w:r>
        <w:rPr>
          <w:spacing w:val="-11"/>
          <w:sz w:val="24"/>
        </w:rPr>
        <w:t xml:space="preserve"> </w:t>
      </w:r>
      <w:r>
        <w:rPr>
          <w:sz w:val="24"/>
        </w:rPr>
        <w:t>новых</w:t>
      </w:r>
      <w:r>
        <w:rPr>
          <w:spacing w:val="-4"/>
          <w:sz w:val="24"/>
        </w:rPr>
        <w:t xml:space="preserve"> </w:t>
      </w:r>
      <w:r>
        <w:rPr>
          <w:sz w:val="24"/>
        </w:rPr>
        <w:t>форм</w:t>
      </w:r>
      <w:r>
        <w:rPr>
          <w:spacing w:val="-7"/>
          <w:sz w:val="24"/>
        </w:rPr>
        <w:t xml:space="preserve"> </w:t>
      </w:r>
      <w:r>
        <w:rPr>
          <w:sz w:val="24"/>
        </w:rPr>
        <w:t>и</w:t>
      </w:r>
      <w:r>
        <w:rPr>
          <w:spacing w:val="-6"/>
          <w:sz w:val="24"/>
        </w:rPr>
        <w:t xml:space="preserve"> </w:t>
      </w:r>
      <w:r>
        <w:rPr>
          <w:sz w:val="24"/>
        </w:rPr>
        <w:t>методов</w:t>
      </w:r>
      <w:r>
        <w:rPr>
          <w:spacing w:val="-8"/>
          <w:sz w:val="24"/>
        </w:rPr>
        <w:t xml:space="preserve"> </w:t>
      </w:r>
      <w:r>
        <w:rPr>
          <w:sz w:val="24"/>
        </w:rPr>
        <w:t>духовно-нравственного</w:t>
      </w:r>
      <w:r>
        <w:rPr>
          <w:spacing w:val="-9"/>
          <w:sz w:val="24"/>
        </w:rPr>
        <w:t xml:space="preserve"> </w:t>
      </w:r>
      <w:r>
        <w:rPr>
          <w:sz w:val="24"/>
        </w:rPr>
        <w:t>воспитания.</w:t>
      </w:r>
    </w:p>
    <w:p w:rsidR="00292DCE" w:rsidRDefault="00292DCE">
      <w:pPr>
        <w:pStyle w:val="a3"/>
        <w:spacing w:before="4"/>
        <w:ind w:left="0"/>
        <w:rPr>
          <w:sz w:val="36"/>
        </w:rPr>
      </w:pPr>
    </w:p>
    <w:p w:rsidR="00292DCE" w:rsidRDefault="00F301D9" w:rsidP="000B0FD5">
      <w:pPr>
        <w:pStyle w:val="a5"/>
        <w:numPr>
          <w:ilvl w:val="0"/>
          <w:numId w:val="17"/>
        </w:numPr>
        <w:tabs>
          <w:tab w:val="left" w:pos="732"/>
        </w:tabs>
        <w:spacing w:line="360" w:lineRule="auto"/>
        <w:ind w:right="362" w:firstLine="0"/>
        <w:jc w:val="both"/>
        <w:rPr>
          <w:sz w:val="24"/>
        </w:rPr>
      </w:pPr>
      <w:r>
        <w:rPr>
          <w:sz w:val="24"/>
        </w:rPr>
        <w:t>Совершенствование системы социально–педагогической поддержки, обеспечивающей 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w:t>
      </w:r>
      <w:r>
        <w:rPr>
          <w:spacing w:val="1"/>
          <w:sz w:val="24"/>
        </w:rPr>
        <w:t xml:space="preserve"> </w:t>
      </w:r>
      <w:r>
        <w:rPr>
          <w:sz w:val="24"/>
        </w:rPr>
        <w:t>технологий, применение эффективных механизмов социализации, формирования здорового 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 принципов воспитания.</w:t>
      </w:r>
    </w:p>
    <w:p w:rsidR="00292DCE" w:rsidRDefault="00F301D9" w:rsidP="000B0FD5">
      <w:pPr>
        <w:pStyle w:val="a5"/>
        <w:numPr>
          <w:ilvl w:val="0"/>
          <w:numId w:val="17"/>
        </w:numPr>
        <w:tabs>
          <w:tab w:val="left" w:pos="687"/>
        </w:tabs>
        <w:spacing w:before="152" w:line="360" w:lineRule="auto"/>
        <w:ind w:left="400" w:right="336" w:firstLine="0"/>
        <w:jc w:val="both"/>
        <w:rPr>
          <w:sz w:val="24"/>
        </w:rPr>
      </w:pPr>
      <w:r>
        <w:rPr>
          <w:sz w:val="24"/>
        </w:rPr>
        <w:t>Создание в школе единого воспитательного пространства, главной ценностью которого является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ориентированного на умение при любых неблагоприятных условиях сохранять уважение друг к другу,</w:t>
      </w:r>
      <w:r>
        <w:rPr>
          <w:spacing w:val="-57"/>
          <w:sz w:val="24"/>
        </w:rPr>
        <w:t xml:space="preserve"> </w:t>
      </w:r>
      <w:r>
        <w:rPr>
          <w:sz w:val="24"/>
        </w:rPr>
        <w:t>взаимопонимание,</w:t>
      </w:r>
      <w:r>
        <w:rPr>
          <w:spacing w:val="-2"/>
          <w:sz w:val="24"/>
        </w:rPr>
        <w:t xml:space="preserve"> </w:t>
      </w:r>
      <w:r>
        <w:rPr>
          <w:sz w:val="24"/>
        </w:rPr>
        <w:t>стремление</w:t>
      </w:r>
      <w:r>
        <w:rPr>
          <w:spacing w:val="-3"/>
          <w:sz w:val="24"/>
        </w:rPr>
        <w:t xml:space="preserve"> </w:t>
      </w:r>
      <w:r>
        <w:rPr>
          <w:sz w:val="24"/>
        </w:rPr>
        <w:t>к</w:t>
      </w:r>
      <w:r>
        <w:rPr>
          <w:spacing w:val="-2"/>
          <w:sz w:val="24"/>
        </w:rPr>
        <w:t xml:space="preserve"> </w:t>
      </w:r>
      <w:r>
        <w:rPr>
          <w:sz w:val="24"/>
        </w:rPr>
        <w:t>взаимодействию</w:t>
      </w:r>
      <w:r>
        <w:rPr>
          <w:spacing w:val="-1"/>
          <w:sz w:val="24"/>
        </w:rPr>
        <w:t xml:space="preserve"> </w:t>
      </w:r>
      <w:r>
        <w:rPr>
          <w:sz w:val="24"/>
        </w:rPr>
        <w:t>в</w:t>
      </w:r>
      <w:r>
        <w:rPr>
          <w:spacing w:val="-3"/>
          <w:sz w:val="24"/>
        </w:rPr>
        <w:t xml:space="preserve"> </w:t>
      </w:r>
      <w:r>
        <w:rPr>
          <w:sz w:val="24"/>
        </w:rPr>
        <w:t>традициях русской</w:t>
      </w:r>
      <w:r>
        <w:rPr>
          <w:spacing w:val="-1"/>
          <w:sz w:val="24"/>
        </w:rPr>
        <w:t xml:space="preserve"> </w:t>
      </w:r>
      <w:r>
        <w:rPr>
          <w:sz w:val="24"/>
        </w:rPr>
        <w:t>культуры.</w:t>
      </w:r>
    </w:p>
    <w:p w:rsidR="00292DCE" w:rsidRDefault="00292DCE">
      <w:pPr>
        <w:spacing w:line="360" w:lineRule="auto"/>
        <w:jc w:val="both"/>
        <w:rPr>
          <w:sz w:val="24"/>
        </w:rPr>
        <w:sectPr w:rsidR="00292DCE">
          <w:pgSz w:w="11930" w:h="16860"/>
          <w:pgMar w:top="1040" w:right="100" w:bottom="860" w:left="480" w:header="0" w:footer="582" w:gutter="0"/>
          <w:cols w:space="720"/>
        </w:sectPr>
      </w:pPr>
    </w:p>
    <w:p w:rsidR="00292DCE" w:rsidRDefault="00F301D9" w:rsidP="00B157D9">
      <w:pPr>
        <w:pStyle w:val="41"/>
        <w:numPr>
          <w:ilvl w:val="1"/>
          <w:numId w:val="17"/>
        </w:numPr>
        <w:spacing w:before="66"/>
        <w:ind w:left="567" w:hanging="283"/>
        <w:jc w:val="center"/>
      </w:pPr>
      <w:r>
        <w:lastRenderedPageBreak/>
        <w:t>ОРГАНИЗАЦИОННЫЙ</w:t>
      </w:r>
      <w:r>
        <w:rPr>
          <w:spacing w:val="-8"/>
        </w:rPr>
        <w:t xml:space="preserve"> </w:t>
      </w:r>
      <w:r>
        <w:t>РАЗДЕЛ</w:t>
      </w:r>
    </w:p>
    <w:p w:rsidR="00292DCE" w:rsidRPr="0050246B" w:rsidRDefault="00292DCE" w:rsidP="00B157D9">
      <w:pPr>
        <w:pStyle w:val="a3"/>
        <w:spacing w:before="5"/>
        <w:ind w:left="567" w:hanging="283"/>
        <w:jc w:val="center"/>
        <w:rPr>
          <w:b/>
          <w:color w:val="FF0000"/>
          <w:sz w:val="16"/>
        </w:rPr>
      </w:pPr>
    </w:p>
    <w:p w:rsidR="00292DCE" w:rsidRPr="00572DC1" w:rsidRDefault="00F301D9" w:rsidP="00B157D9">
      <w:pPr>
        <w:pStyle w:val="a5"/>
        <w:numPr>
          <w:ilvl w:val="2"/>
          <w:numId w:val="17"/>
        </w:numPr>
        <w:tabs>
          <w:tab w:val="left" w:pos="1531"/>
        </w:tabs>
        <w:spacing w:before="90"/>
        <w:ind w:left="567" w:hanging="283"/>
        <w:jc w:val="center"/>
        <w:rPr>
          <w:b/>
        </w:rPr>
      </w:pPr>
      <w:r w:rsidRPr="00572DC1">
        <w:rPr>
          <w:b/>
          <w:sz w:val="24"/>
        </w:rPr>
        <w:t>УЧЕБНЫЙ</w:t>
      </w:r>
      <w:r w:rsidRPr="00572DC1">
        <w:rPr>
          <w:b/>
          <w:spacing w:val="-2"/>
          <w:sz w:val="24"/>
        </w:rPr>
        <w:t xml:space="preserve"> </w:t>
      </w:r>
      <w:r w:rsidRPr="00572DC1">
        <w:rPr>
          <w:b/>
          <w:sz w:val="24"/>
        </w:rPr>
        <w:t>ПЛАН</w:t>
      </w:r>
    </w:p>
    <w:p w:rsidR="00292DCE" w:rsidRPr="00572DC1" w:rsidRDefault="00F301D9">
      <w:pPr>
        <w:pStyle w:val="41"/>
        <w:spacing w:before="137"/>
        <w:ind w:left="963" w:right="901"/>
        <w:jc w:val="center"/>
      </w:pPr>
      <w:r w:rsidRPr="00572DC1">
        <w:t>Пояснительная</w:t>
      </w:r>
      <w:r w:rsidRPr="00572DC1">
        <w:rPr>
          <w:spacing w:val="-3"/>
        </w:rPr>
        <w:t xml:space="preserve"> </w:t>
      </w:r>
      <w:r w:rsidRPr="00572DC1">
        <w:t>записка</w:t>
      </w:r>
    </w:p>
    <w:p w:rsidR="006A0F72" w:rsidRPr="006A0F72" w:rsidRDefault="006A0F72" w:rsidP="003F7550">
      <w:pPr>
        <w:pStyle w:val="a3"/>
        <w:tabs>
          <w:tab w:val="left" w:pos="10773"/>
        </w:tabs>
        <w:spacing w:line="360" w:lineRule="auto"/>
        <w:ind w:left="0" w:right="134" w:firstLine="567"/>
        <w:jc w:val="both"/>
      </w:pPr>
      <w:r w:rsidRPr="006A0F72">
        <w:t>Учебный</w:t>
      </w:r>
      <w:r w:rsidRPr="006A0F72">
        <w:rPr>
          <w:spacing w:val="1"/>
        </w:rPr>
        <w:t xml:space="preserve"> </w:t>
      </w:r>
      <w:r w:rsidRPr="006A0F72">
        <w:t>план</w:t>
      </w:r>
      <w:r w:rsidRPr="006A0F72">
        <w:rPr>
          <w:spacing w:val="1"/>
        </w:rPr>
        <w:t xml:space="preserve"> </w:t>
      </w:r>
      <w:r w:rsidRPr="006A0F72">
        <w:t>основной</w:t>
      </w:r>
      <w:r w:rsidRPr="006A0F72">
        <w:rPr>
          <w:spacing w:val="1"/>
        </w:rPr>
        <w:t xml:space="preserve"> </w:t>
      </w:r>
      <w:r w:rsidRPr="006A0F72">
        <w:t>образовательной</w:t>
      </w:r>
      <w:r w:rsidRPr="006A0F72">
        <w:rPr>
          <w:spacing w:val="1"/>
        </w:rPr>
        <w:t xml:space="preserve"> </w:t>
      </w:r>
      <w:r w:rsidRPr="006A0F72">
        <w:t>программы</w:t>
      </w:r>
      <w:r w:rsidRPr="006A0F72">
        <w:rPr>
          <w:spacing w:val="1"/>
        </w:rPr>
        <w:t xml:space="preserve"> </w:t>
      </w:r>
      <w:r w:rsidRPr="006A0F72">
        <w:t>основного</w:t>
      </w:r>
      <w:r w:rsidRPr="006A0F72">
        <w:rPr>
          <w:spacing w:val="1"/>
        </w:rPr>
        <w:t xml:space="preserve"> </w:t>
      </w:r>
      <w:r w:rsidRPr="006A0F72">
        <w:t>общего</w:t>
      </w:r>
      <w:r w:rsidRPr="006A0F72">
        <w:rPr>
          <w:spacing w:val="1"/>
        </w:rPr>
        <w:t xml:space="preserve"> </w:t>
      </w:r>
      <w:r w:rsidRPr="006A0F72">
        <w:t>образования</w:t>
      </w:r>
      <w:r w:rsidRPr="006A0F72">
        <w:rPr>
          <w:spacing w:val="-57"/>
        </w:rPr>
        <w:t xml:space="preserve"> </w:t>
      </w:r>
      <w:r w:rsidRPr="006A0F72">
        <w:t>обеспечивает введение в действие и реализацию требований ФГОС-21 и ФОП, определяет общий</w:t>
      </w:r>
      <w:r w:rsidRPr="006A0F72">
        <w:rPr>
          <w:spacing w:val="1"/>
        </w:rPr>
        <w:t xml:space="preserve"> </w:t>
      </w:r>
      <w:r w:rsidRPr="006A0F72">
        <w:t>объём аудиторной нагрузки обучающихся при пятидневной учебной неделе, состав и структуру</w:t>
      </w:r>
      <w:r w:rsidRPr="006A0F72">
        <w:rPr>
          <w:spacing w:val="1"/>
        </w:rPr>
        <w:t xml:space="preserve"> </w:t>
      </w:r>
      <w:r w:rsidRPr="006A0F72">
        <w:t>предметных областей, формы промежуточной аттестации, распределяет учебное время, отводимое</w:t>
      </w:r>
      <w:r w:rsidRPr="006A0F72">
        <w:rPr>
          <w:spacing w:val="1"/>
        </w:rPr>
        <w:t xml:space="preserve"> </w:t>
      </w:r>
      <w:r w:rsidRPr="006A0F72">
        <w:t>на</w:t>
      </w:r>
      <w:r w:rsidRPr="006A0F72">
        <w:rPr>
          <w:spacing w:val="-2"/>
        </w:rPr>
        <w:t xml:space="preserve"> </w:t>
      </w:r>
      <w:r w:rsidRPr="006A0F72">
        <w:t>их</w:t>
      </w:r>
      <w:r w:rsidRPr="006A0F72">
        <w:rPr>
          <w:spacing w:val="2"/>
        </w:rPr>
        <w:t xml:space="preserve"> </w:t>
      </w:r>
      <w:r w:rsidRPr="006A0F72">
        <w:t>освоение, по классам</w:t>
      </w:r>
      <w:r w:rsidRPr="006A0F72">
        <w:rPr>
          <w:spacing w:val="-1"/>
        </w:rPr>
        <w:t xml:space="preserve"> </w:t>
      </w:r>
      <w:r w:rsidRPr="006A0F72">
        <w:t>и</w:t>
      </w:r>
      <w:r w:rsidRPr="006A0F72">
        <w:rPr>
          <w:spacing w:val="5"/>
        </w:rPr>
        <w:t xml:space="preserve"> </w:t>
      </w:r>
      <w:r w:rsidRPr="006A0F72">
        <w:t>учебным</w:t>
      </w:r>
      <w:r w:rsidRPr="006A0F72">
        <w:rPr>
          <w:spacing w:val="-1"/>
        </w:rPr>
        <w:t xml:space="preserve"> </w:t>
      </w:r>
      <w:r w:rsidRPr="006A0F72">
        <w:t>предметам.</w:t>
      </w:r>
    </w:p>
    <w:p w:rsidR="006A0F72" w:rsidRPr="006A0F72" w:rsidRDefault="006A0F72" w:rsidP="003F7550">
      <w:pPr>
        <w:pStyle w:val="a3"/>
        <w:tabs>
          <w:tab w:val="left" w:pos="10773"/>
        </w:tabs>
        <w:spacing w:line="360" w:lineRule="auto"/>
        <w:ind w:left="0" w:right="133" w:firstLine="567"/>
        <w:jc w:val="both"/>
      </w:pPr>
      <w:r w:rsidRPr="006A0F72">
        <w:t>В</w:t>
      </w:r>
      <w:r w:rsidRPr="006A0F72">
        <w:rPr>
          <w:spacing w:val="1"/>
        </w:rPr>
        <w:t xml:space="preserve"> </w:t>
      </w:r>
      <w:r w:rsidRPr="006A0F72">
        <w:t>соответствии</w:t>
      </w:r>
      <w:r w:rsidRPr="006A0F72">
        <w:rPr>
          <w:spacing w:val="1"/>
        </w:rPr>
        <w:t xml:space="preserve"> </w:t>
      </w:r>
      <w:r w:rsidRPr="006A0F72">
        <w:t>с</w:t>
      </w:r>
      <w:r w:rsidRPr="006A0F72">
        <w:rPr>
          <w:spacing w:val="1"/>
        </w:rPr>
        <w:t xml:space="preserve"> </w:t>
      </w:r>
      <w:r w:rsidRPr="006A0F72">
        <w:t>приказом</w:t>
      </w:r>
      <w:r w:rsidRPr="006A0F72">
        <w:rPr>
          <w:spacing w:val="1"/>
        </w:rPr>
        <w:t xml:space="preserve"> </w:t>
      </w:r>
      <w:r w:rsidRPr="006A0F72">
        <w:t>Министерства</w:t>
      </w:r>
      <w:r w:rsidRPr="006A0F72">
        <w:rPr>
          <w:spacing w:val="1"/>
        </w:rPr>
        <w:t xml:space="preserve"> </w:t>
      </w:r>
      <w:r w:rsidRPr="006A0F72">
        <w:t>образования</w:t>
      </w:r>
      <w:r w:rsidRPr="006A0F72">
        <w:rPr>
          <w:spacing w:val="1"/>
        </w:rPr>
        <w:t xml:space="preserve"> </w:t>
      </w:r>
      <w:r w:rsidRPr="006A0F72">
        <w:t>и</w:t>
      </w:r>
      <w:r w:rsidRPr="006A0F72">
        <w:rPr>
          <w:spacing w:val="1"/>
        </w:rPr>
        <w:t xml:space="preserve"> </w:t>
      </w:r>
      <w:r w:rsidRPr="006A0F72">
        <w:t>науки</w:t>
      </w:r>
      <w:r w:rsidRPr="006A0F72">
        <w:rPr>
          <w:spacing w:val="1"/>
        </w:rPr>
        <w:t xml:space="preserve"> </w:t>
      </w:r>
      <w:r w:rsidRPr="006A0F72">
        <w:t>Республики</w:t>
      </w:r>
      <w:r w:rsidRPr="006A0F72">
        <w:rPr>
          <w:spacing w:val="1"/>
        </w:rPr>
        <w:t xml:space="preserve"> </w:t>
      </w:r>
      <w:r w:rsidRPr="006A0F72">
        <w:t>Калмыкия</w:t>
      </w:r>
      <w:r w:rsidRPr="006A0F72">
        <w:rPr>
          <w:spacing w:val="1"/>
        </w:rPr>
        <w:t xml:space="preserve"> </w:t>
      </w:r>
      <w:r w:rsidRPr="006A0F72">
        <w:t>от</w:t>
      </w:r>
      <w:r w:rsidRPr="006A0F72">
        <w:rPr>
          <w:spacing w:val="1"/>
        </w:rPr>
        <w:t xml:space="preserve"> </w:t>
      </w:r>
      <w:r w:rsidRPr="006A0F72">
        <w:t>21.04.2022г.№</w:t>
      </w:r>
      <w:r w:rsidRPr="006A0F72">
        <w:rPr>
          <w:spacing w:val="1"/>
        </w:rPr>
        <w:t xml:space="preserve"> </w:t>
      </w:r>
      <w:r w:rsidRPr="006A0F72">
        <w:t>636 «Об</w:t>
      </w:r>
      <w:r w:rsidRPr="006A0F72">
        <w:rPr>
          <w:spacing w:val="1"/>
        </w:rPr>
        <w:t xml:space="preserve"> </w:t>
      </w:r>
      <w:r w:rsidRPr="006A0F72">
        <w:t>утверждении</w:t>
      </w:r>
      <w:r w:rsidRPr="006A0F72">
        <w:rPr>
          <w:spacing w:val="1"/>
        </w:rPr>
        <w:t xml:space="preserve"> </w:t>
      </w:r>
      <w:r w:rsidRPr="006A0F72">
        <w:t>графика</w:t>
      </w:r>
      <w:r w:rsidRPr="006A0F72">
        <w:rPr>
          <w:spacing w:val="1"/>
        </w:rPr>
        <w:t xml:space="preserve"> </w:t>
      </w:r>
      <w:r w:rsidRPr="006A0F72">
        <w:t>мероприятий</w:t>
      </w:r>
      <w:r w:rsidRPr="006A0F72">
        <w:rPr>
          <w:spacing w:val="1"/>
        </w:rPr>
        <w:t xml:space="preserve"> </w:t>
      </w:r>
      <w:r w:rsidRPr="006A0F72">
        <w:t>по</w:t>
      </w:r>
      <w:r w:rsidRPr="006A0F72">
        <w:rPr>
          <w:spacing w:val="1"/>
        </w:rPr>
        <w:t xml:space="preserve"> </w:t>
      </w:r>
      <w:r w:rsidRPr="006A0F72">
        <w:t>переходу</w:t>
      </w:r>
      <w:r w:rsidRPr="006A0F72">
        <w:rPr>
          <w:spacing w:val="1"/>
        </w:rPr>
        <w:t xml:space="preserve"> </w:t>
      </w:r>
      <w:r w:rsidRPr="006A0F72">
        <w:t>образовательных</w:t>
      </w:r>
      <w:r w:rsidRPr="006A0F72">
        <w:rPr>
          <w:spacing w:val="1"/>
        </w:rPr>
        <w:t xml:space="preserve"> </w:t>
      </w:r>
      <w:r w:rsidRPr="006A0F72">
        <w:t>организаций Республики Калмыкия на новые ФГОС НОО ,ФГОС ООО», п.2 приказа Министерства</w:t>
      </w:r>
      <w:r w:rsidRPr="006A0F72">
        <w:rPr>
          <w:spacing w:val="1"/>
        </w:rPr>
        <w:t xml:space="preserve"> </w:t>
      </w:r>
      <w:r w:rsidRPr="006A0F72">
        <w:t>образования и науки Республики Калмыкия от 19.06.2023г.№ 983 о введении в ОО РК федеральные</w:t>
      </w:r>
      <w:r w:rsidRPr="006A0F72">
        <w:rPr>
          <w:spacing w:val="1"/>
        </w:rPr>
        <w:t xml:space="preserve"> </w:t>
      </w:r>
      <w:r w:rsidRPr="006A0F72">
        <w:t>основные общеобразовательные программы»</w:t>
      </w:r>
      <w:r w:rsidRPr="006A0F72">
        <w:rPr>
          <w:spacing w:val="1"/>
        </w:rPr>
        <w:t xml:space="preserve"> </w:t>
      </w:r>
      <w:r w:rsidRPr="006A0F72">
        <w:t>все (5-9) классы в 2024-2025 учебном году обучаются по</w:t>
      </w:r>
      <w:r w:rsidRPr="006A0F72">
        <w:rPr>
          <w:spacing w:val="1"/>
        </w:rPr>
        <w:t xml:space="preserve"> </w:t>
      </w:r>
      <w:r w:rsidRPr="006A0F72">
        <w:t>ФГОС-2021г.,</w:t>
      </w:r>
      <w:r w:rsidRPr="006A0F72">
        <w:rPr>
          <w:spacing w:val="1"/>
        </w:rPr>
        <w:t xml:space="preserve"> </w:t>
      </w:r>
      <w:r w:rsidRPr="006A0F72">
        <w:t>утвержденный</w:t>
      </w:r>
      <w:r w:rsidRPr="006A0F72">
        <w:rPr>
          <w:spacing w:val="1"/>
        </w:rPr>
        <w:t xml:space="preserve"> </w:t>
      </w:r>
      <w:r w:rsidRPr="006A0F72">
        <w:t>приказом</w:t>
      </w:r>
      <w:r w:rsidRPr="006A0F72">
        <w:rPr>
          <w:spacing w:val="1"/>
        </w:rPr>
        <w:t xml:space="preserve"> </w:t>
      </w:r>
      <w:r w:rsidRPr="006A0F72">
        <w:t>Министерства</w:t>
      </w:r>
      <w:r w:rsidRPr="006A0F72">
        <w:rPr>
          <w:spacing w:val="1"/>
        </w:rPr>
        <w:t xml:space="preserve"> </w:t>
      </w:r>
      <w:r w:rsidRPr="006A0F72">
        <w:t>просвещения</w:t>
      </w:r>
      <w:r w:rsidRPr="006A0F72">
        <w:rPr>
          <w:spacing w:val="1"/>
        </w:rPr>
        <w:t xml:space="preserve"> </w:t>
      </w:r>
      <w:r w:rsidRPr="006A0F72">
        <w:t>Российской</w:t>
      </w:r>
      <w:r w:rsidRPr="006A0F72">
        <w:rPr>
          <w:spacing w:val="1"/>
        </w:rPr>
        <w:t xml:space="preserve"> </w:t>
      </w:r>
      <w:r w:rsidRPr="006A0F72">
        <w:t>Федерации</w:t>
      </w:r>
      <w:r w:rsidRPr="006A0F72">
        <w:rPr>
          <w:spacing w:val="1"/>
        </w:rPr>
        <w:t xml:space="preserve"> </w:t>
      </w:r>
      <w:r w:rsidRPr="006A0F72">
        <w:t>от</w:t>
      </w:r>
      <w:r w:rsidRPr="006A0F72">
        <w:rPr>
          <w:spacing w:val="1"/>
        </w:rPr>
        <w:t xml:space="preserve"> </w:t>
      </w:r>
      <w:r w:rsidRPr="006A0F72">
        <w:t>31.05.2021 № 287 (с изменением от 18.07.2022г.№ 569) и ФОП ООО, утвержденной</w:t>
      </w:r>
      <w:r w:rsidRPr="006A0F72">
        <w:rPr>
          <w:spacing w:val="1"/>
        </w:rPr>
        <w:t xml:space="preserve"> </w:t>
      </w:r>
      <w:r w:rsidRPr="006A0F72">
        <w:t>приказом</w:t>
      </w:r>
      <w:r w:rsidRPr="006A0F72">
        <w:rPr>
          <w:spacing w:val="1"/>
        </w:rPr>
        <w:t xml:space="preserve"> </w:t>
      </w:r>
      <w:r w:rsidRPr="006A0F72">
        <w:t>Министерства просвещения</w:t>
      </w:r>
      <w:r w:rsidRPr="006A0F72">
        <w:rPr>
          <w:spacing w:val="1"/>
        </w:rPr>
        <w:t xml:space="preserve"> </w:t>
      </w:r>
      <w:r w:rsidRPr="006A0F72">
        <w:t xml:space="preserve">Российской Федерации от 18.05.2023г. N 370. </w:t>
      </w:r>
    </w:p>
    <w:p w:rsidR="006A0F72" w:rsidRPr="006A0F72" w:rsidRDefault="006A0F72" w:rsidP="003F7550">
      <w:pPr>
        <w:pStyle w:val="a5"/>
        <w:tabs>
          <w:tab w:val="left" w:pos="0"/>
          <w:tab w:val="left" w:pos="10773"/>
        </w:tabs>
        <w:spacing w:line="360" w:lineRule="auto"/>
        <w:ind w:left="0" w:right="133" w:firstLine="567"/>
        <w:jc w:val="both"/>
        <w:rPr>
          <w:sz w:val="24"/>
          <w:szCs w:val="24"/>
        </w:rPr>
      </w:pPr>
      <w:r w:rsidRPr="006A0F72">
        <w:rPr>
          <w:sz w:val="24"/>
          <w:szCs w:val="24"/>
        </w:rPr>
        <w:t>Учебный</w:t>
      </w:r>
      <w:r w:rsidRPr="006A0F72">
        <w:rPr>
          <w:spacing w:val="13"/>
          <w:sz w:val="24"/>
          <w:szCs w:val="24"/>
        </w:rPr>
        <w:t xml:space="preserve"> </w:t>
      </w:r>
      <w:r w:rsidRPr="006A0F72">
        <w:rPr>
          <w:sz w:val="24"/>
          <w:szCs w:val="24"/>
        </w:rPr>
        <w:t>план</w:t>
      </w:r>
      <w:r w:rsidRPr="006A0F72">
        <w:rPr>
          <w:spacing w:val="13"/>
          <w:sz w:val="24"/>
          <w:szCs w:val="24"/>
        </w:rPr>
        <w:t xml:space="preserve"> </w:t>
      </w:r>
      <w:r w:rsidRPr="006A0F72">
        <w:rPr>
          <w:sz w:val="24"/>
          <w:szCs w:val="24"/>
        </w:rPr>
        <w:t>основного</w:t>
      </w:r>
      <w:r w:rsidRPr="006A0F72">
        <w:rPr>
          <w:spacing w:val="12"/>
          <w:sz w:val="24"/>
          <w:szCs w:val="24"/>
        </w:rPr>
        <w:t xml:space="preserve"> </w:t>
      </w:r>
      <w:r w:rsidRPr="006A0F72">
        <w:rPr>
          <w:sz w:val="24"/>
          <w:szCs w:val="24"/>
        </w:rPr>
        <w:t>общего</w:t>
      </w:r>
      <w:r w:rsidRPr="006A0F72">
        <w:rPr>
          <w:spacing w:val="12"/>
          <w:sz w:val="24"/>
          <w:szCs w:val="24"/>
        </w:rPr>
        <w:t xml:space="preserve"> </w:t>
      </w:r>
      <w:r w:rsidRPr="006A0F72">
        <w:rPr>
          <w:sz w:val="24"/>
          <w:szCs w:val="24"/>
        </w:rPr>
        <w:t>образования</w:t>
      </w:r>
      <w:r w:rsidRPr="006A0F72">
        <w:rPr>
          <w:spacing w:val="12"/>
          <w:sz w:val="24"/>
          <w:szCs w:val="24"/>
        </w:rPr>
        <w:t xml:space="preserve"> </w:t>
      </w:r>
      <w:r w:rsidRPr="006A0F72">
        <w:rPr>
          <w:sz w:val="24"/>
          <w:szCs w:val="24"/>
        </w:rPr>
        <w:t>на</w:t>
      </w:r>
      <w:r w:rsidRPr="006A0F72">
        <w:rPr>
          <w:spacing w:val="11"/>
          <w:sz w:val="24"/>
          <w:szCs w:val="24"/>
        </w:rPr>
        <w:t xml:space="preserve"> </w:t>
      </w:r>
      <w:r w:rsidRPr="006A0F72">
        <w:rPr>
          <w:sz w:val="24"/>
          <w:szCs w:val="24"/>
        </w:rPr>
        <w:t>2024-2025</w:t>
      </w:r>
      <w:r w:rsidRPr="006A0F72">
        <w:rPr>
          <w:spacing w:val="7"/>
          <w:sz w:val="24"/>
          <w:szCs w:val="24"/>
        </w:rPr>
        <w:t xml:space="preserve"> </w:t>
      </w:r>
      <w:r w:rsidRPr="006A0F72">
        <w:rPr>
          <w:sz w:val="24"/>
          <w:szCs w:val="24"/>
        </w:rPr>
        <w:t>учебный</w:t>
      </w:r>
      <w:r w:rsidRPr="006A0F72">
        <w:rPr>
          <w:spacing w:val="13"/>
          <w:sz w:val="24"/>
          <w:szCs w:val="24"/>
        </w:rPr>
        <w:t xml:space="preserve"> </w:t>
      </w:r>
      <w:r w:rsidRPr="006A0F72">
        <w:rPr>
          <w:sz w:val="24"/>
          <w:szCs w:val="24"/>
        </w:rPr>
        <w:t>год</w:t>
      </w:r>
      <w:r w:rsidRPr="006A0F72">
        <w:rPr>
          <w:spacing w:val="12"/>
          <w:sz w:val="24"/>
          <w:szCs w:val="24"/>
        </w:rPr>
        <w:t xml:space="preserve"> </w:t>
      </w:r>
      <w:r w:rsidRPr="006A0F72">
        <w:rPr>
          <w:sz w:val="24"/>
          <w:szCs w:val="24"/>
          <w:u w:val="single"/>
        </w:rPr>
        <w:t>для</w:t>
      </w:r>
      <w:r w:rsidRPr="006A0F72">
        <w:rPr>
          <w:spacing w:val="10"/>
          <w:sz w:val="24"/>
          <w:szCs w:val="24"/>
          <w:u w:val="single"/>
        </w:rPr>
        <w:t xml:space="preserve"> </w:t>
      </w:r>
      <w:r w:rsidRPr="006A0F72">
        <w:rPr>
          <w:sz w:val="24"/>
          <w:szCs w:val="24"/>
        </w:rPr>
        <w:t>5-9</w:t>
      </w:r>
      <w:r w:rsidRPr="006A0F72">
        <w:rPr>
          <w:spacing w:val="10"/>
          <w:sz w:val="24"/>
          <w:szCs w:val="24"/>
        </w:rPr>
        <w:t xml:space="preserve"> </w:t>
      </w:r>
      <w:r w:rsidRPr="006A0F72">
        <w:rPr>
          <w:sz w:val="24"/>
          <w:szCs w:val="24"/>
        </w:rPr>
        <w:t>классов составлен</w:t>
      </w:r>
      <w:r w:rsidRPr="006A0F72">
        <w:rPr>
          <w:spacing w:val="1"/>
          <w:sz w:val="24"/>
          <w:szCs w:val="24"/>
        </w:rPr>
        <w:t xml:space="preserve"> </w:t>
      </w:r>
      <w:r w:rsidRPr="006A0F72">
        <w:rPr>
          <w:sz w:val="24"/>
          <w:szCs w:val="24"/>
        </w:rPr>
        <w:t>на основе федерального</w:t>
      </w:r>
      <w:r w:rsidRPr="006A0F72">
        <w:rPr>
          <w:spacing w:val="1"/>
          <w:sz w:val="24"/>
          <w:szCs w:val="24"/>
        </w:rPr>
        <w:t xml:space="preserve"> </w:t>
      </w:r>
      <w:r w:rsidRPr="006A0F72">
        <w:rPr>
          <w:sz w:val="24"/>
          <w:szCs w:val="24"/>
        </w:rPr>
        <w:t>учебного</w:t>
      </w:r>
      <w:r w:rsidRPr="006A0F72">
        <w:rPr>
          <w:spacing w:val="60"/>
          <w:sz w:val="24"/>
          <w:szCs w:val="24"/>
        </w:rPr>
        <w:t xml:space="preserve"> </w:t>
      </w:r>
      <w:r w:rsidRPr="006A0F72">
        <w:rPr>
          <w:sz w:val="24"/>
          <w:szCs w:val="24"/>
        </w:rPr>
        <w:t>плана основного общего образования варианта № 4</w:t>
      </w:r>
      <w:r w:rsidRPr="006A0F72">
        <w:rPr>
          <w:spacing w:val="1"/>
          <w:sz w:val="24"/>
          <w:szCs w:val="24"/>
        </w:rPr>
        <w:t xml:space="preserve"> </w:t>
      </w:r>
      <w:r w:rsidRPr="006A0F72">
        <w:rPr>
          <w:sz w:val="24"/>
          <w:szCs w:val="24"/>
        </w:rPr>
        <w:t>(для образовательных организаций, в которых обучение ведется на русском языке, но наряду с ним</w:t>
      </w:r>
      <w:r w:rsidRPr="006A0F72">
        <w:rPr>
          <w:spacing w:val="1"/>
          <w:sz w:val="24"/>
          <w:szCs w:val="24"/>
        </w:rPr>
        <w:t xml:space="preserve"> </w:t>
      </w:r>
      <w:r w:rsidRPr="006A0F72">
        <w:rPr>
          <w:sz w:val="24"/>
          <w:szCs w:val="24"/>
        </w:rPr>
        <w:t>изучается один из языков народов России в режиме пятидневной учебной недели), утвержденного</w:t>
      </w:r>
      <w:r w:rsidRPr="006A0F72">
        <w:rPr>
          <w:spacing w:val="1"/>
          <w:sz w:val="24"/>
          <w:szCs w:val="24"/>
        </w:rPr>
        <w:t xml:space="preserve"> </w:t>
      </w:r>
      <w:r w:rsidRPr="006A0F72">
        <w:rPr>
          <w:sz w:val="24"/>
          <w:szCs w:val="24"/>
        </w:rPr>
        <w:t>приказом</w:t>
      </w:r>
      <w:r w:rsidRPr="006A0F72">
        <w:rPr>
          <w:spacing w:val="1"/>
          <w:sz w:val="24"/>
          <w:szCs w:val="24"/>
        </w:rPr>
        <w:t xml:space="preserve"> </w:t>
      </w:r>
      <w:r w:rsidRPr="006A0F72">
        <w:rPr>
          <w:sz w:val="24"/>
          <w:szCs w:val="24"/>
        </w:rPr>
        <w:t>Минпросвещения</w:t>
      </w:r>
      <w:r w:rsidRPr="006A0F72">
        <w:rPr>
          <w:spacing w:val="1"/>
          <w:sz w:val="24"/>
          <w:szCs w:val="24"/>
        </w:rPr>
        <w:t xml:space="preserve"> </w:t>
      </w:r>
      <w:r w:rsidRPr="006A0F72">
        <w:rPr>
          <w:sz w:val="24"/>
          <w:szCs w:val="24"/>
        </w:rPr>
        <w:t>России</w:t>
      </w:r>
      <w:r w:rsidRPr="006A0F72">
        <w:rPr>
          <w:spacing w:val="1"/>
          <w:sz w:val="24"/>
          <w:szCs w:val="24"/>
        </w:rPr>
        <w:t xml:space="preserve"> </w:t>
      </w:r>
      <w:r w:rsidRPr="006A0F72">
        <w:rPr>
          <w:sz w:val="24"/>
          <w:szCs w:val="24"/>
        </w:rPr>
        <w:t>от</w:t>
      </w:r>
      <w:r w:rsidRPr="006A0F72">
        <w:rPr>
          <w:spacing w:val="1"/>
          <w:sz w:val="24"/>
          <w:szCs w:val="24"/>
        </w:rPr>
        <w:t xml:space="preserve"> </w:t>
      </w:r>
      <w:r w:rsidRPr="006A0F72">
        <w:rPr>
          <w:sz w:val="24"/>
          <w:szCs w:val="24"/>
        </w:rPr>
        <w:t>18.05.2023г.</w:t>
      </w:r>
      <w:r w:rsidRPr="006A0F72">
        <w:rPr>
          <w:spacing w:val="1"/>
          <w:sz w:val="24"/>
          <w:szCs w:val="24"/>
        </w:rPr>
        <w:t xml:space="preserve"> </w:t>
      </w:r>
      <w:r w:rsidRPr="006A0F72">
        <w:rPr>
          <w:sz w:val="24"/>
          <w:szCs w:val="24"/>
        </w:rPr>
        <w:t>№</w:t>
      </w:r>
      <w:r w:rsidRPr="006A0F72">
        <w:rPr>
          <w:spacing w:val="1"/>
          <w:sz w:val="24"/>
          <w:szCs w:val="24"/>
        </w:rPr>
        <w:t xml:space="preserve"> </w:t>
      </w:r>
      <w:r w:rsidRPr="006A0F72">
        <w:rPr>
          <w:sz w:val="24"/>
          <w:szCs w:val="24"/>
        </w:rPr>
        <w:t>370</w:t>
      </w:r>
      <w:r w:rsidRPr="006A0F72">
        <w:rPr>
          <w:spacing w:val="1"/>
          <w:sz w:val="24"/>
          <w:szCs w:val="24"/>
        </w:rPr>
        <w:t xml:space="preserve"> </w:t>
      </w:r>
      <w:r w:rsidRPr="006A0F72">
        <w:rPr>
          <w:sz w:val="24"/>
          <w:szCs w:val="24"/>
        </w:rPr>
        <w:t>«Об</w:t>
      </w:r>
      <w:r w:rsidRPr="006A0F72">
        <w:rPr>
          <w:spacing w:val="1"/>
          <w:sz w:val="24"/>
          <w:szCs w:val="24"/>
        </w:rPr>
        <w:t xml:space="preserve"> </w:t>
      </w:r>
      <w:r w:rsidRPr="006A0F72">
        <w:rPr>
          <w:sz w:val="24"/>
          <w:szCs w:val="24"/>
        </w:rPr>
        <w:t>утверждении</w:t>
      </w:r>
      <w:r w:rsidRPr="006A0F72">
        <w:rPr>
          <w:spacing w:val="1"/>
          <w:sz w:val="24"/>
          <w:szCs w:val="24"/>
        </w:rPr>
        <w:t xml:space="preserve"> </w:t>
      </w:r>
      <w:r w:rsidRPr="006A0F72">
        <w:rPr>
          <w:sz w:val="24"/>
          <w:szCs w:val="24"/>
        </w:rPr>
        <w:t>федеральной</w:t>
      </w:r>
      <w:r w:rsidRPr="006A0F72">
        <w:rPr>
          <w:spacing w:val="1"/>
          <w:sz w:val="24"/>
          <w:szCs w:val="24"/>
        </w:rPr>
        <w:t xml:space="preserve"> </w:t>
      </w:r>
      <w:r w:rsidRPr="006A0F72">
        <w:rPr>
          <w:sz w:val="24"/>
          <w:szCs w:val="24"/>
        </w:rPr>
        <w:t>образовательной программы</w:t>
      </w:r>
      <w:r w:rsidRPr="006A0F72">
        <w:rPr>
          <w:spacing w:val="59"/>
          <w:sz w:val="24"/>
          <w:szCs w:val="24"/>
        </w:rPr>
        <w:t xml:space="preserve"> </w:t>
      </w:r>
      <w:r w:rsidRPr="006A0F72">
        <w:rPr>
          <w:sz w:val="24"/>
          <w:szCs w:val="24"/>
        </w:rPr>
        <w:t>основного общего образования».</w:t>
      </w:r>
    </w:p>
    <w:p w:rsidR="006A0F72" w:rsidRPr="006A0F72" w:rsidRDefault="006A0F72" w:rsidP="003F7550">
      <w:pPr>
        <w:pStyle w:val="a3"/>
        <w:tabs>
          <w:tab w:val="left" w:pos="10773"/>
        </w:tabs>
        <w:spacing w:line="360" w:lineRule="auto"/>
        <w:ind w:left="0" w:right="135" w:firstLine="567"/>
        <w:jc w:val="both"/>
      </w:pPr>
      <w:r w:rsidRPr="006A0F72">
        <w:t>Учебный план обеспечивает выполнение гигиенических требований к режиму образовательного</w:t>
      </w:r>
      <w:r w:rsidRPr="006A0F72">
        <w:rPr>
          <w:spacing w:val="1"/>
        </w:rPr>
        <w:t xml:space="preserve"> </w:t>
      </w:r>
      <w:r w:rsidRPr="006A0F72">
        <w:t>процесса,</w:t>
      </w:r>
      <w:r w:rsidRPr="006A0F72">
        <w:rPr>
          <w:spacing w:val="1"/>
        </w:rPr>
        <w:t xml:space="preserve"> </w:t>
      </w:r>
      <w:r w:rsidRPr="006A0F72">
        <w:t>установленных</w:t>
      </w:r>
      <w:r w:rsidRPr="006A0F72">
        <w:rPr>
          <w:spacing w:val="1"/>
        </w:rPr>
        <w:t xml:space="preserve"> </w:t>
      </w:r>
      <w:r w:rsidRPr="006A0F72">
        <w:t>СП 2.4.3648-20</w:t>
      </w:r>
      <w:r w:rsidRPr="006A0F72">
        <w:rPr>
          <w:spacing w:val="1"/>
        </w:rPr>
        <w:t xml:space="preserve"> </w:t>
      </w:r>
      <w:r w:rsidRPr="006A0F72">
        <w:t>и</w:t>
      </w:r>
      <w:r w:rsidRPr="006A0F72">
        <w:rPr>
          <w:spacing w:val="1"/>
        </w:rPr>
        <w:t xml:space="preserve"> </w:t>
      </w:r>
      <w:r w:rsidRPr="006A0F72">
        <w:t>СанПиН</w:t>
      </w:r>
      <w:r w:rsidRPr="006A0F72">
        <w:rPr>
          <w:spacing w:val="1"/>
        </w:rPr>
        <w:t xml:space="preserve"> </w:t>
      </w:r>
      <w:r w:rsidRPr="006A0F72">
        <w:t>1.2.3685-21,</w:t>
      </w:r>
      <w:r w:rsidRPr="006A0F72">
        <w:rPr>
          <w:spacing w:val="1"/>
        </w:rPr>
        <w:t xml:space="preserve"> </w:t>
      </w:r>
      <w:r w:rsidRPr="006A0F72">
        <w:t>предусматривает</w:t>
      </w:r>
      <w:r w:rsidRPr="006A0F72">
        <w:rPr>
          <w:spacing w:val="1"/>
        </w:rPr>
        <w:t xml:space="preserve"> </w:t>
      </w:r>
      <w:r w:rsidRPr="006A0F72">
        <w:t>пятилетний</w:t>
      </w:r>
      <w:r w:rsidRPr="006A0F72">
        <w:rPr>
          <w:spacing w:val="1"/>
        </w:rPr>
        <w:t xml:space="preserve"> </w:t>
      </w:r>
      <w:r w:rsidRPr="006A0F72">
        <w:t>нормативный срок освоения образовательных программ основного общего образования для 5-9-х</w:t>
      </w:r>
      <w:r w:rsidRPr="006A0F72">
        <w:rPr>
          <w:spacing w:val="1"/>
        </w:rPr>
        <w:t xml:space="preserve"> </w:t>
      </w:r>
      <w:r w:rsidRPr="006A0F72">
        <w:t>классов.</w:t>
      </w:r>
    </w:p>
    <w:p w:rsidR="006A0F72" w:rsidRPr="006A0F72" w:rsidRDefault="006A0F72" w:rsidP="003F7550">
      <w:pPr>
        <w:pStyle w:val="a3"/>
        <w:tabs>
          <w:tab w:val="left" w:pos="10773"/>
        </w:tabs>
        <w:spacing w:line="360" w:lineRule="auto"/>
        <w:ind w:left="0" w:right="134" w:firstLine="567"/>
        <w:jc w:val="both"/>
      </w:pPr>
      <w:r w:rsidRPr="006A0F72">
        <w:t>Учебный</w:t>
      </w:r>
      <w:r w:rsidRPr="006A0F72">
        <w:rPr>
          <w:spacing w:val="1"/>
        </w:rPr>
        <w:t xml:space="preserve"> </w:t>
      </w:r>
      <w:r w:rsidRPr="006A0F72">
        <w:t>план</w:t>
      </w:r>
      <w:r w:rsidRPr="006A0F72">
        <w:rPr>
          <w:spacing w:val="1"/>
        </w:rPr>
        <w:t xml:space="preserve"> </w:t>
      </w:r>
      <w:r w:rsidRPr="006A0F72">
        <w:t>основного</w:t>
      </w:r>
      <w:r w:rsidRPr="006A0F72">
        <w:rPr>
          <w:spacing w:val="1"/>
        </w:rPr>
        <w:t xml:space="preserve"> </w:t>
      </w:r>
      <w:r w:rsidRPr="006A0F72">
        <w:t>общего</w:t>
      </w:r>
      <w:r w:rsidRPr="006A0F72">
        <w:rPr>
          <w:spacing w:val="1"/>
        </w:rPr>
        <w:t xml:space="preserve"> </w:t>
      </w:r>
      <w:r w:rsidRPr="006A0F72">
        <w:t>образования</w:t>
      </w:r>
      <w:r w:rsidRPr="006A0F72">
        <w:rPr>
          <w:spacing w:val="1"/>
        </w:rPr>
        <w:t xml:space="preserve"> </w:t>
      </w:r>
      <w:r w:rsidRPr="006A0F72">
        <w:t>обеспечивает</w:t>
      </w:r>
      <w:r w:rsidRPr="006A0F72">
        <w:rPr>
          <w:spacing w:val="1"/>
        </w:rPr>
        <w:t xml:space="preserve"> </w:t>
      </w:r>
      <w:r w:rsidRPr="006A0F72">
        <w:t>реализацию</w:t>
      </w:r>
      <w:r w:rsidRPr="006A0F72">
        <w:rPr>
          <w:spacing w:val="1"/>
        </w:rPr>
        <w:t xml:space="preserve"> </w:t>
      </w:r>
      <w:r w:rsidRPr="006A0F72">
        <w:t>требований</w:t>
      </w:r>
      <w:r w:rsidRPr="006A0F72">
        <w:rPr>
          <w:spacing w:val="1"/>
        </w:rPr>
        <w:t xml:space="preserve"> </w:t>
      </w:r>
      <w:r w:rsidRPr="006A0F72">
        <w:t>федерального</w:t>
      </w:r>
      <w:r w:rsidRPr="006A0F72">
        <w:rPr>
          <w:spacing w:val="1"/>
        </w:rPr>
        <w:t xml:space="preserve"> </w:t>
      </w:r>
      <w:r w:rsidRPr="006A0F72">
        <w:t>государственного</w:t>
      </w:r>
      <w:r w:rsidRPr="006A0F72">
        <w:rPr>
          <w:spacing w:val="1"/>
        </w:rPr>
        <w:t xml:space="preserve"> </w:t>
      </w:r>
      <w:r w:rsidRPr="006A0F72">
        <w:t>образовательного</w:t>
      </w:r>
      <w:r w:rsidRPr="006A0F72">
        <w:rPr>
          <w:spacing w:val="1"/>
        </w:rPr>
        <w:t xml:space="preserve"> </w:t>
      </w:r>
      <w:r w:rsidRPr="006A0F72">
        <w:t>стандарта</w:t>
      </w:r>
      <w:r w:rsidRPr="006A0F72">
        <w:rPr>
          <w:spacing w:val="1"/>
        </w:rPr>
        <w:t xml:space="preserve"> </w:t>
      </w:r>
      <w:r w:rsidRPr="006A0F72">
        <w:t>основного</w:t>
      </w:r>
      <w:r w:rsidRPr="006A0F72">
        <w:rPr>
          <w:spacing w:val="1"/>
        </w:rPr>
        <w:t xml:space="preserve"> </w:t>
      </w:r>
      <w:r w:rsidRPr="006A0F72">
        <w:t>общего</w:t>
      </w:r>
      <w:r w:rsidRPr="006A0F72">
        <w:rPr>
          <w:spacing w:val="1"/>
        </w:rPr>
        <w:t xml:space="preserve"> </w:t>
      </w:r>
      <w:r w:rsidRPr="006A0F72">
        <w:t>образования,</w:t>
      </w:r>
      <w:r w:rsidRPr="006A0F72">
        <w:rPr>
          <w:spacing w:val="1"/>
        </w:rPr>
        <w:t xml:space="preserve"> </w:t>
      </w:r>
      <w:r w:rsidRPr="006A0F72">
        <w:t>определяет</w:t>
      </w:r>
      <w:r w:rsidRPr="006A0F72">
        <w:rPr>
          <w:spacing w:val="1"/>
        </w:rPr>
        <w:t xml:space="preserve"> </w:t>
      </w:r>
      <w:r w:rsidRPr="006A0F72">
        <w:t>общие</w:t>
      </w:r>
      <w:r w:rsidRPr="006A0F72">
        <w:rPr>
          <w:spacing w:val="1"/>
        </w:rPr>
        <w:t xml:space="preserve"> </w:t>
      </w:r>
      <w:r w:rsidRPr="006A0F72">
        <w:t>рамки</w:t>
      </w:r>
      <w:r w:rsidRPr="006A0F72">
        <w:rPr>
          <w:spacing w:val="1"/>
        </w:rPr>
        <w:t xml:space="preserve"> </w:t>
      </w:r>
      <w:r w:rsidRPr="006A0F72">
        <w:t>принимаемых</w:t>
      </w:r>
      <w:r w:rsidRPr="006A0F72">
        <w:rPr>
          <w:spacing w:val="1"/>
        </w:rPr>
        <w:t xml:space="preserve"> </w:t>
      </w:r>
      <w:r w:rsidRPr="006A0F72">
        <w:t>решений</w:t>
      </w:r>
      <w:r w:rsidRPr="006A0F72">
        <w:rPr>
          <w:spacing w:val="1"/>
        </w:rPr>
        <w:t xml:space="preserve"> </w:t>
      </w:r>
      <w:r w:rsidRPr="006A0F72">
        <w:t>при</w:t>
      </w:r>
      <w:r w:rsidRPr="006A0F72">
        <w:rPr>
          <w:spacing w:val="1"/>
        </w:rPr>
        <w:t xml:space="preserve"> </w:t>
      </w:r>
      <w:r w:rsidRPr="006A0F72">
        <w:t>разработке</w:t>
      </w:r>
      <w:r w:rsidRPr="006A0F72">
        <w:rPr>
          <w:spacing w:val="1"/>
        </w:rPr>
        <w:t xml:space="preserve"> </w:t>
      </w:r>
      <w:r w:rsidRPr="006A0F72">
        <w:t>содержания</w:t>
      </w:r>
      <w:r w:rsidRPr="006A0F72">
        <w:rPr>
          <w:spacing w:val="1"/>
        </w:rPr>
        <w:t xml:space="preserve"> </w:t>
      </w:r>
      <w:r w:rsidRPr="006A0F72">
        <w:t>образования,</w:t>
      </w:r>
      <w:r w:rsidRPr="006A0F72">
        <w:rPr>
          <w:spacing w:val="1"/>
        </w:rPr>
        <w:t xml:space="preserve"> </w:t>
      </w:r>
      <w:r w:rsidRPr="006A0F72">
        <w:t>требований к его усвоению и организации образовательного процесса, а также выступает в качестве</w:t>
      </w:r>
      <w:r w:rsidRPr="006A0F72">
        <w:rPr>
          <w:spacing w:val="-57"/>
        </w:rPr>
        <w:t xml:space="preserve"> </w:t>
      </w:r>
      <w:r w:rsidRPr="006A0F72">
        <w:t>одного</w:t>
      </w:r>
      <w:r w:rsidRPr="006A0F72">
        <w:rPr>
          <w:spacing w:val="-1"/>
        </w:rPr>
        <w:t xml:space="preserve"> </w:t>
      </w:r>
      <w:r w:rsidRPr="006A0F72">
        <w:t>из</w:t>
      </w:r>
      <w:r w:rsidRPr="006A0F72">
        <w:rPr>
          <w:spacing w:val="1"/>
        </w:rPr>
        <w:t xml:space="preserve"> </w:t>
      </w:r>
      <w:r w:rsidRPr="006A0F72">
        <w:t>основных</w:t>
      </w:r>
      <w:r w:rsidRPr="006A0F72">
        <w:rPr>
          <w:spacing w:val="2"/>
        </w:rPr>
        <w:t xml:space="preserve"> </w:t>
      </w:r>
      <w:r w:rsidRPr="006A0F72">
        <w:t>механизмов</w:t>
      </w:r>
      <w:r w:rsidRPr="006A0F72">
        <w:rPr>
          <w:spacing w:val="-1"/>
        </w:rPr>
        <w:t xml:space="preserve"> </w:t>
      </w:r>
      <w:r w:rsidRPr="006A0F72">
        <w:t>ее</w:t>
      </w:r>
      <w:r w:rsidRPr="006A0F72">
        <w:rPr>
          <w:spacing w:val="-1"/>
        </w:rPr>
        <w:t xml:space="preserve"> </w:t>
      </w:r>
      <w:r w:rsidRPr="006A0F72">
        <w:t>реализации.</w:t>
      </w:r>
    </w:p>
    <w:p w:rsidR="006A0F72" w:rsidRPr="006A0F72" w:rsidRDefault="006A0F72" w:rsidP="003F7550">
      <w:pPr>
        <w:pStyle w:val="a3"/>
        <w:spacing w:line="360" w:lineRule="auto"/>
        <w:ind w:left="0" w:right="135" w:firstLine="567"/>
      </w:pPr>
      <w:r w:rsidRPr="006A0F72">
        <w:t>Основная</w:t>
      </w:r>
      <w:r w:rsidRPr="006A0F72">
        <w:rPr>
          <w:spacing w:val="1"/>
        </w:rPr>
        <w:t xml:space="preserve"> </w:t>
      </w:r>
      <w:r w:rsidRPr="006A0F72">
        <w:t>образовательная</w:t>
      </w:r>
      <w:r w:rsidRPr="006A0F72">
        <w:rPr>
          <w:spacing w:val="1"/>
        </w:rPr>
        <w:t xml:space="preserve"> </w:t>
      </w:r>
      <w:r w:rsidRPr="006A0F72">
        <w:t>программа</w:t>
      </w:r>
      <w:r w:rsidRPr="006A0F72">
        <w:rPr>
          <w:spacing w:val="1"/>
        </w:rPr>
        <w:t xml:space="preserve"> </w:t>
      </w:r>
      <w:r w:rsidRPr="006A0F72">
        <w:t>основного</w:t>
      </w:r>
      <w:r w:rsidRPr="006A0F72">
        <w:rPr>
          <w:spacing w:val="1"/>
        </w:rPr>
        <w:t xml:space="preserve"> </w:t>
      </w:r>
      <w:r w:rsidRPr="006A0F72">
        <w:t>общего</w:t>
      </w:r>
      <w:r w:rsidRPr="006A0F72">
        <w:rPr>
          <w:spacing w:val="1"/>
        </w:rPr>
        <w:t xml:space="preserve"> </w:t>
      </w:r>
      <w:r w:rsidRPr="006A0F72">
        <w:t>образования</w:t>
      </w:r>
      <w:r w:rsidRPr="006A0F72">
        <w:rPr>
          <w:spacing w:val="1"/>
        </w:rPr>
        <w:t xml:space="preserve"> </w:t>
      </w:r>
      <w:r w:rsidRPr="006A0F72">
        <w:t>реализуется</w:t>
      </w:r>
      <w:r w:rsidRPr="006A0F72">
        <w:rPr>
          <w:spacing w:val="1"/>
        </w:rPr>
        <w:t xml:space="preserve"> </w:t>
      </w:r>
      <w:r w:rsidRPr="006A0F72">
        <w:t>с</w:t>
      </w:r>
      <w:r w:rsidRPr="006A0F72">
        <w:rPr>
          <w:spacing w:val="1"/>
        </w:rPr>
        <w:t xml:space="preserve"> </w:t>
      </w:r>
      <w:r w:rsidRPr="006A0F72">
        <w:t>использованием учебников из числа входящих в федеральный перечень учебников, утвержденный</w:t>
      </w:r>
      <w:r w:rsidRPr="006A0F72">
        <w:rPr>
          <w:spacing w:val="1"/>
        </w:rPr>
        <w:t xml:space="preserve"> </w:t>
      </w:r>
      <w:r w:rsidRPr="006A0F72">
        <w:t>приказом</w:t>
      </w:r>
      <w:r w:rsidRPr="006A0F72">
        <w:rPr>
          <w:spacing w:val="1"/>
        </w:rPr>
        <w:t xml:space="preserve"> </w:t>
      </w:r>
      <w:r w:rsidRPr="006A0F72">
        <w:t>Министерства</w:t>
      </w:r>
      <w:r w:rsidRPr="006A0F72">
        <w:rPr>
          <w:spacing w:val="1"/>
        </w:rPr>
        <w:t xml:space="preserve"> </w:t>
      </w:r>
      <w:r w:rsidRPr="006A0F72">
        <w:t>просвещения</w:t>
      </w:r>
      <w:r w:rsidRPr="006A0F72">
        <w:rPr>
          <w:spacing w:val="1"/>
        </w:rPr>
        <w:t xml:space="preserve"> </w:t>
      </w:r>
      <w:r w:rsidRPr="006A0F72">
        <w:t>Российской</w:t>
      </w:r>
      <w:r w:rsidRPr="006A0F72">
        <w:rPr>
          <w:spacing w:val="1"/>
        </w:rPr>
        <w:t xml:space="preserve"> </w:t>
      </w:r>
      <w:r w:rsidRPr="006A0F72">
        <w:t>федерации</w:t>
      </w:r>
      <w:r w:rsidRPr="006A0F72">
        <w:rPr>
          <w:spacing w:val="1"/>
        </w:rPr>
        <w:t xml:space="preserve"> </w:t>
      </w:r>
      <w:r w:rsidRPr="006A0F72">
        <w:t>от</w:t>
      </w:r>
      <w:r w:rsidRPr="006A0F72">
        <w:rPr>
          <w:spacing w:val="1"/>
        </w:rPr>
        <w:t xml:space="preserve"> </w:t>
      </w:r>
      <w:r w:rsidRPr="006A0F72">
        <w:t>21.09.2022</w:t>
      </w:r>
      <w:r w:rsidRPr="006A0F72">
        <w:rPr>
          <w:spacing w:val="1"/>
        </w:rPr>
        <w:t xml:space="preserve"> </w:t>
      </w:r>
      <w:r w:rsidRPr="006A0F72">
        <w:t>№</w:t>
      </w:r>
      <w:r w:rsidRPr="006A0F72">
        <w:rPr>
          <w:spacing w:val="1"/>
        </w:rPr>
        <w:t xml:space="preserve"> </w:t>
      </w:r>
      <w:r w:rsidRPr="006A0F72">
        <w:t>858</w:t>
      </w:r>
      <w:r w:rsidRPr="006A0F72">
        <w:rPr>
          <w:spacing w:val="1"/>
        </w:rPr>
        <w:t xml:space="preserve"> </w:t>
      </w:r>
      <w:r w:rsidRPr="006A0F72">
        <w:t>и</w:t>
      </w:r>
      <w:r w:rsidRPr="006A0F72">
        <w:rPr>
          <w:spacing w:val="1"/>
        </w:rPr>
        <w:t xml:space="preserve"> </w:t>
      </w:r>
      <w:r w:rsidRPr="006A0F72">
        <w:t>учебные</w:t>
      </w:r>
      <w:r w:rsidRPr="006A0F72">
        <w:rPr>
          <w:spacing w:val="1"/>
        </w:rPr>
        <w:t xml:space="preserve"> </w:t>
      </w:r>
      <w:r w:rsidRPr="006A0F72">
        <w:t>предметы</w:t>
      </w:r>
      <w:r w:rsidRPr="006A0F72">
        <w:rPr>
          <w:spacing w:val="2"/>
        </w:rPr>
        <w:t xml:space="preserve"> </w:t>
      </w:r>
      <w:r w:rsidRPr="006A0F72">
        <w:t>региональной</w:t>
      </w:r>
      <w:r w:rsidRPr="006A0F72">
        <w:rPr>
          <w:spacing w:val="4"/>
        </w:rPr>
        <w:t xml:space="preserve"> </w:t>
      </w:r>
      <w:r w:rsidRPr="006A0F72">
        <w:t>компетенции</w:t>
      </w:r>
      <w:r w:rsidRPr="006A0F72">
        <w:rPr>
          <w:spacing w:val="5"/>
        </w:rPr>
        <w:t xml:space="preserve"> </w:t>
      </w:r>
      <w:r w:rsidRPr="006A0F72">
        <w:t>организуется</w:t>
      </w:r>
      <w:r w:rsidRPr="006A0F72">
        <w:rPr>
          <w:spacing w:val="5"/>
        </w:rPr>
        <w:t xml:space="preserve"> </w:t>
      </w:r>
      <w:r w:rsidRPr="006A0F72">
        <w:t>с</w:t>
      </w:r>
      <w:r w:rsidRPr="006A0F72">
        <w:rPr>
          <w:spacing w:val="1"/>
        </w:rPr>
        <w:t xml:space="preserve"> </w:t>
      </w:r>
      <w:r w:rsidRPr="006A0F72">
        <w:t>использованием</w:t>
      </w:r>
      <w:r w:rsidRPr="006A0F72">
        <w:rPr>
          <w:spacing w:val="4"/>
        </w:rPr>
        <w:t xml:space="preserve"> </w:t>
      </w:r>
      <w:r w:rsidRPr="006A0F72">
        <w:t>учебников,</w:t>
      </w:r>
      <w:r w:rsidRPr="006A0F72">
        <w:rPr>
          <w:spacing w:val="2"/>
        </w:rPr>
        <w:t xml:space="preserve"> </w:t>
      </w:r>
      <w:r w:rsidRPr="006A0F72">
        <w:t>пособий, рекомендованных</w:t>
      </w:r>
      <w:r w:rsidRPr="006A0F72">
        <w:rPr>
          <w:spacing w:val="-2"/>
        </w:rPr>
        <w:t xml:space="preserve"> </w:t>
      </w:r>
      <w:r w:rsidRPr="006A0F72">
        <w:t>к</w:t>
      </w:r>
      <w:r w:rsidRPr="006A0F72">
        <w:rPr>
          <w:spacing w:val="-5"/>
        </w:rPr>
        <w:t xml:space="preserve"> </w:t>
      </w:r>
      <w:r w:rsidRPr="006A0F72">
        <w:t>использованию</w:t>
      </w:r>
      <w:r w:rsidRPr="006A0F72">
        <w:rPr>
          <w:spacing w:val="-3"/>
        </w:rPr>
        <w:t xml:space="preserve"> </w:t>
      </w:r>
      <w:r w:rsidRPr="006A0F72">
        <w:t>региональным</w:t>
      </w:r>
      <w:r w:rsidRPr="006A0F72">
        <w:rPr>
          <w:spacing w:val="-4"/>
        </w:rPr>
        <w:t xml:space="preserve"> </w:t>
      </w:r>
      <w:r w:rsidRPr="006A0F72">
        <w:t>экспертным</w:t>
      </w:r>
      <w:r w:rsidRPr="006A0F72">
        <w:rPr>
          <w:spacing w:val="-4"/>
        </w:rPr>
        <w:t xml:space="preserve"> </w:t>
      </w:r>
      <w:r w:rsidRPr="006A0F72">
        <w:t>советом.</w:t>
      </w:r>
    </w:p>
    <w:p w:rsidR="006A0F72" w:rsidRPr="006A0F72" w:rsidRDefault="006A0F72" w:rsidP="003F7550">
      <w:pPr>
        <w:spacing w:line="360" w:lineRule="auto"/>
        <w:ind w:right="136" w:firstLine="567"/>
        <w:jc w:val="both"/>
        <w:rPr>
          <w:sz w:val="24"/>
          <w:szCs w:val="24"/>
        </w:rPr>
      </w:pPr>
      <w:r w:rsidRPr="006A0F72">
        <w:rPr>
          <w:sz w:val="24"/>
          <w:szCs w:val="24"/>
        </w:rPr>
        <w:lastRenderedPageBreak/>
        <w:t>Организация</w:t>
      </w:r>
      <w:r w:rsidRPr="006A0F72">
        <w:rPr>
          <w:spacing w:val="1"/>
          <w:sz w:val="24"/>
          <w:szCs w:val="24"/>
        </w:rPr>
        <w:t xml:space="preserve"> </w:t>
      </w:r>
      <w:r w:rsidRPr="006A0F72">
        <w:rPr>
          <w:sz w:val="24"/>
          <w:szCs w:val="24"/>
        </w:rPr>
        <w:t>образовательного</w:t>
      </w:r>
      <w:r w:rsidRPr="006A0F72">
        <w:rPr>
          <w:spacing w:val="1"/>
          <w:sz w:val="24"/>
          <w:szCs w:val="24"/>
        </w:rPr>
        <w:t xml:space="preserve"> </w:t>
      </w:r>
      <w:r w:rsidRPr="006A0F72">
        <w:rPr>
          <w:sz w:val="24"/>
          <w:szCs w:val="24"/>
        </w:rPr>
        <w:t>процесса</w:t>
      </w:r>
      <w:r w:rsidRPr="006A0F72">
        <w:rPr>
          <w:spacing w:val="1"/>
          <w:sz w:val="24"/>
          <w:szCs w:val="24"/>
        </w:rPr>
        <w:t xml:space="preserve"> </w:t>
      </w:r>
      <w:r w:rsidRPr="006A0F72">
        <w:rPr>
          <w:sz w:val="24"/>
          <w:szCs w:val="24"/>
        </w:rPr>
        <w:t>регламентируется</w:t>
      </w:r>
      <w:r w:rsidRPr="006A0F72">
        <w:rPr>
          <w:spacing w:val="1"/>
          <w:sz w:val="24"/>
          <w:szCs w:val="24"/>
        </w:rPr>
        <w:t xml:space="preserve"> </w:t>
      </w:r>
      <w:r w:rsidRPr="006A0F72">
        <w:rPr>
          <w:sz w:val="24"/>
          <w:szCs w:val="24"/>
        </w:rPr>
        <w:t>годовым</w:t>
      </w:r>
      <w:r w:rsidRPr="006A0F72">
        <w:rPr>
          <w:spacing w:val="1"/>
          <w:sz w:val="24"/>
          <w:szCs w:val="24"/>
        </w:rPr>
        <w:t xml:space="preserve"> </w:t>
      </w:r>
      <w:r w:rsidRPr="006A0F72">
        <w:rPr>
          <w:sz w:val="24"/>
          <w:szCs w:val="24"/>
        </w:rPr>
        <w:t>календарным</w:t>
      </w:r>
      <w:r w:rsidRPr="006A0F72">
        <w:rPr>
          <w:spacing w:val="1"/>
          <w:sz w:val="24"/>
          <w:szCs w:val="24"/>
        </w:rPr>
        <w:t xml:space="preserve"> </w:t>
      </w:r>
      <w:r w:rsidRPr="006A0F72">
        <w:rPr>
          <w:sz w:val="24"/>
          <w:szCs w:val="24"/>
        </w:rPr>
        <w:t>учебным</w:t>
      </w:r>
      <w:r w:rsidRPr="006A0F72">
        <w:rPr>
          <w:spacing w:val="1"/>
          <w:sz w:val="24"/>
          <w:szCs w:val="24"/>
        </w:rPr>
        <w:t xml:space="preserve"> </w:t>
      </w:r>
      <w:r w:rsidRPr="006A0F72">
        <w:rPr>
          <w:sz w:val="24"/>
          <w:szCs w:val="24"/>
        </w:rPr>
        <w:t>графиком</w:t>
      </w:r>
      <w:r w:rsidRPr="006A0F72">
        <w:rPr>
          <w:spacing w:val="-2"/>
          <w:sz w:val="24"/>
          <w:szCs w:val="24"/>
        </w:rPr>
        <w:t xml:space="preserve"> </w:t>
      </w:r>
      <w:r w:rsidRPr="006A0F72">
        <w:rPr>
          <w:sz w:val="24"/>
          <w:szCs w:val="24"/>
        </w:rPr>
        <w:t>на</w:t>
      </w:r>
      <w:r w:rsidRPr="006A0F72">
        <w:rPr>
          <w:spacing w:val="-1"/>
          <w:sz w:val="24"/>
          <w:szCs w:val="24"/>
        </w:rPr>
        <w:t xml:space="preserve"> </w:t>
      </w:r>
      <w:r w:rsidRPr="006A0F72">
        <w:rPr>
          <w:sz w:val="24"/>
          <w:szCs w:val="24"/>
        </w:rPr>
        <w:t>2024-2025 учебный</w:t>
      </w:r>
      <w:r w:rsidRPr="006A0F72">
        <w:rPr>
          <w:spacing w:val="1"/>
          <w:sz w:val="24"/>
          <w:szCs w:val="24"/>
        </w:rPr>
        <w:t xml:space="preserve"> </w:t>
      </w:r>
      <w:r w:rsidRPr="006A0F72">
        <w:rPr>
          <w:sz w:val="24"/>
          <w:szCs w:val="24"/>
        </w:rPr>
        <w:t>год</w:t>
      </w:r>
    </w:p>
    <w:p w:rsidR="006A0F72" w:rsidRPr="006A0F72" w:rsidRDefault="006A0F72" w:rsidP="003F7550">
      <w:pPr>
        <w:pStyle w:val="a3"/>
        <w:spacing w:line="360" w:lineRule="auto"/>
        <w:ind w:left="0" w:right="139" w:firstLine="567"/>
      </w:pPr>
      <w:r w:rsidRPr="006A0F72">
        <w:t>Дата начала учебного года: 2 сентября 2024 года. Дата окончания учебного года: 9 класс - 23 мая</w:t>
      </w:r>
      <w:r w:rsidRPr="006A0F72">
        <w:rPr>
          <w:spacing w:val="1"/>
        </w:rPr>
        <w:t xml:space="preserve"> </w:t>
      </w:r>
      <w:r w:rsidRPr="006A0F72">
        <w:t>2025</w:t>
      </w:r>
      <w:r w:rsidRPr="006A0F72">
        <w:rPr>
          <w:spacing w:val="-1"/>
        </w:rPr>
        <w:t xml:space="preserve"> </w:t>
      </w:r>
      <w:r w:rsidRPr="006A0F72">
        <w:t>года,5-8 классы-</w:t>
      </w:r>
      <w:r w:rsidRPr="006A0F72">
        <w:rPr>
          <w:spacing w:val="-1"/>
        </w:rPr>
        <w:t xml:space="preserve"> </w:t>
      </w:r>
      <w:r w:rsidRPr="006A0F72">
        <w:t>26 мая 2025 года.</w:t>
      </w:r>
    </w:p>
    <w:p w:rsidR="006A0F72" w:rsidRPr="006A0F72" w:rsidRDefault="006A0F72" w:rsidP="003F7550">
      <w:pPr>
        <w:pStyle w:val="a3"/>
        <w:spacing w:line="360" w:lineRule="auto"/>
        <w:ind w:left="0" w:right="136" w:firstLine="567"/>
      </w:pPr>
      <w:r w:rsidRPr="006A0F72">
        <w:t>Продолжительность учебного года: при 5-дневной учебной неделе 165 учебных дня - 33 учебных</w:t>
      </w:r>
      <w:r w:rsidRPr="006A0F72">
        <w:rPr>
          <w:spacing w:val="1"/>
        </w:rPr>
        <w:t xml:space="preserve"> </w:t>
      </w:r>
      <w:r w:rsidRPr="006A0F72">
        <w:t>недель 9 класса,</w:t>
      </w:r>
      <w:r w:rsidRPr="006A0F72">
        <w:rPr>
          <w:spacing w:val="-1"/>
        </w:rPr>
        <w:t xml:space="preserve"> </w:t>
      </w:r>
      <w:r w:rsidRPr="006A0F72">
        <w:t>170</w:t>
      </w:r>
      <w:r w:rsidRPr="006A0F72">
        <w:rPr>
          <w:spacing w:val="4"/>
        </w:rPr>
        <w:t xml:space="preserve"> </w:t>
      </w:r>
      <w:r w:rsidRPr="006A0F72">
        <w:t>учебных</w:t>
      </w:r>
      <w:r w:rsidRPr="006A0F72">
        <w:rPr>
          <w:spacing w:val="2"/>
        </w:rPr>
        <w:t xml:space="preserve"> </w:t>
      </w:r>
      <w:r w:rsidRPr="006A0F72">
        <w:t>дня-34</w:t>
      </w:r>
      <w:r w:rsidRPr="006A0F72">
        <w:rPr>
          <w:spacing w:val="1"/>
        </w:rPr>
        <w:t xml:space="preserve"> </w:t>
      </w:r>
      <w:r w:rsidRPr="006A0F72">
        <w:t>учебных</w:t>
      </w:r>
      <w:r w:rsidRPr="006A0F72">
        <w:rPr>
          <w:spacing w:val="2"/>
        </w:rPr>
        <w:t xml:space="preserve"> </w:t>
      </w:r>
      <w:r w:rsidRPr="006A0F72">
        <w:t>недель</w:t>
      </w:r>
      <w:r w:rsidRPr="006A0F72">
        <w:rPr>
          <w:spacing w:val="-1"/>
        </w:rPr>
        <w:t xml:space="preserve"> </w:t>
      </w:r>
      <w:r w:rsidRPr="006A0F72">
        <w:t>5-8классы.</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В Муниципальное казенное общеобразовательное учреждение "Уланэргинская средняя общеобразовательная школа"</w:t>
      </w:r>
      <w:r w:rsidRPr="006A0F72">
        <w:rPr>
          <w:sz w:val="24"/>
          <w:szCs w:val="24"/>
        </w:rPr>
        <w:t xml:space="preserve"> </w:t>
      </w:r>
      <w:r w:rsidRPr="006A0F72">
        <w:rPr>
          <w:rStyle w:val="markedcontent"/>
          <w:sz w:val="24"/>
          <w:szCs w:val="24"/>
        </w:rPr>
        <w:t xml:space="preserve">языком обучения является </w:t>
      </w:r>
      <w:r w:rsidRPr="006A0F72">
        <w:rPr>
          <w:sz w:val="24"/>
          <w:szCs w:val="24"/>
        </w:rPr>
        <w:t>русский язык.</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 xml:space="preserve">При изучении </w:t>
      </w:r>
      <w:r w:rsidR="00B157D9" w:rsidRPr="006A0F72">
        <w:rPr>
          <w:rStyle w:val="markedcontent"/>
          <w:sz w:val="24"/>
          <w:szCs w:val="24"/>
        </w:rPr>
        <w:t>предметов не</w:t>
      </w:r>
      <w:r w:rsidRPr="006A0F72">
        <w:rPr>
          <w:rStyle w:val="markedcontent"/>
          <w:sz w:val="24"/>
          <w:szCs w:val="24"/>
        </w:rPr>
        <w:t xml:space="preserve"> осуществляется деление учащихся на подгруппы.</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Промежуточная/годовая аттестация обучающихся за четверть осуществляется в соответствии с календарным учебным графиком.</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w:t>
      </w:r>
      <w:r w:rsidR="00B157D9">
        <w:rPr>
          <w:rStyle w:val="markedcontent"/>
          <w:sz w:val="24"/>
          <w:szCs w:val="24"/>
        </w:rPr>
        <w:t xml:space="preserve"> </w:t>
      </w:r>
      <w:r w:rsidRPr="006A0F72">
        <w:rPr>
          <w:rStyle w:val="markedcontent"/>
          <w:sz w:val="24"/>
          <w:szCs w:val="24"/>
        </w:rPr>
        <w:t>и порядке</w:t>
      </w:r>
      <w:r w:rsidR="00B157D9">
        <w:rPr>
          <w:rStyle w:val="markedcontent"/>
          <w:sz w:val="24"/>
          <w:szCs w:val="24"/>
        </w:rPr>
        <w:t xml:space="preserve"> </w:t>
      </w:r>
      <w:r w:rsidRPr="006A0F72">
        <w:rPr>
          <w:rStyle w:val="markedcontent"/>
          <w:sz w:val="24"/>
          <w:szCs w:val="24"/>
        </w:rPr>
        <w:t xml:space="preserve">текущего контроля успеваемости и промежуточной аттестации обучающихся Муниципальное казенное общеобразовательное учреждение "Уланэргинская средняя общеобразовательная школа". </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 xml:space="preserve">Освоение основной образовательной программ основного общего образования завершается итоговой аттестацией. </w:t>
      </w:r>
    </w:p>
    <w:p w:rsidR="006A0F72" w:rsidRPr="006A0F72" w:rsidRDefault="006A0F72" w:rsidP="003F7550">
      <w:pPr>
        <w:spacing w:line="360" w:lineRule="auto"/>
        <w:ind w:firstLine="567"/>
        <w:jc w:val="both"/>
        <w:rPr>
          <w:rStyle w:val="markedcontent"/>
          <w:sz w:val="24"/>
          <w:szCs w:val="24"/>
        </w:rPr>
      </w:pPr>
      <w:r w:rsidRPr="006A0F72">
        <w:rPr>
          <w:rStyle w:val="markedcontent"/>
          <w:sz w:val="24"/>
          <w:szCs w:val="24"/>
        </w:rPr>
        <w:t>Нормативный срок освоения основной образовательной программы основного общего образования составляет 5 лет.</w:t>
      </w:r>
    </w:p>
    <w:p w:rsidR="006A0F72" w:rsidRPr="006A0F72" w:rsidRDefault="006A0F72" w:rsidP="003F7550">
      <w:pPr>
        <w:spacing w:line="360" w:lineRule="auto"/>
        <w:ind w:left="5" w:right="3" w:firstLine="846"/>
        <w:jc w:val="both"/>
        <w:rPr>
          <w:rFonts w:eastAsia="Calibri"/>
          <w:sz w:val="24"/>
          <w:szCs w:val="24"/>
        </w:rPr>
      </w:pPr>
      <w:r w:rsidRPr="006A0F72">
        <w:rPr>
          <w:rFonts w:eastAsia="Calibri"/>
          <w:sz w:val="24"/>
          <w:szCs w:val="24"/>
        </w:rPr>
        <w:lastRenderedPageBreak/>
        <w:t xml:space="preserve">При реализации учебного </w:t>
      </w:r>
      <w:r w:rsidR="00B157D9" w:rsidRPr="006A0F72">
        <w:rPr>
          <w:rFonts w:eastAsia="Calibri"/>
          <w:sz w:val="24"/>
          <w:szCs w:val="24"/>
        </w:rPr>
        <w:t>плана используются</w:t>
      </w:r>
      <w:r w:rsidRPr="006A0F72">
        <w:rPr>
          <w:rFonts w:eastAsia="Calibri"/>
          <w:sz w:val="24"/>
          <w:szCs w:val="24"/>
        </w:rPr>
        <w:t xml:space="preserve"> учебники, </w:t>
      </w:r>
      <w:r w:rsidRPr="006A0F72">
        <w:rPr>
          <w:rFonts w:eastAsia="Calibri"/>
          <w:spacing w:val="-5"/>
          <w:sz w:val="24"/>
          <w:szCs w:val="24"/>
        </w:rPr>
        <w:t xml:space="preserve"> включенные в Федеральный перечень, утвержденный приказом  </w:t>
      </w:r>
      <w:r w:rsidRPr="006A0F72">
        <w:rPr>
          <w:rFonts w:eastAsia="Calibri"/>
          <w:spacing w:val="-6"/>
          <w:sz w:val="24"/>
          <w:szCs w:val="24"/>
        </w:rPr>
        <w:t xml:space="preserve">Министерства просвещения РФ  от 20.05.2020 года  № 254 </w:t>
      </w:r>
      <w:r w:rsidRPr="006A0F72">
        <w:rPr>
          <w:rFonts w:eastAsia="Calibri"/>
          <w:sz w:val="24"/>
          <w:szCs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от 23.12.2020 г., приказ №766).</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Учебные предметы, курсы региональной </w:t>
      </w:r>
      <w:r w:rsidR="00B157D9" w:rsidRPr="006A0F72">
        <w:rPr>
          <w:rFonts w:ascii="Times New Roman" w:eastAsia="Calibri" w:hAnsi="Times New Roman"/>
          <w:sz w:val="24"/>
          <w:szCs w:val="24"/>
          <w:lang w:val="ru-RU"/>
        </w:rPr>
        <w:t>компетенции организуется</w:t>
      </w:r>
      <w:r w:rsidRPr="006A0F72">
        <w:rPr>
          <w:rFonts w:ascii="Times New Roman" w:eastAsia="Calibri" w:hAnsi="Times New Roman"/>
          <w:sz w:val="24"/>
          <w:szCs w:val="24"/>
          <w:lang w:val="ru-RU"/>
        </w:rPr>
        <w:t xml:space="preserve"> с использованием учебников, пособий и программ,</w:t>
      </w:r>
      <w:r w:rsidRPr="006A0F72">
        <w:rPr>
          <w:rFonts w:ascii="Times New Roman" w:hAnsi="Times New Roman"/>
          <w:sz w:val="24"/>
          <w:szCs w:val="24"/>
          <w:lang w:val="ru-RU"/>
        </w:rPr>
        <w:t xml:space="preserve"> </w:t>
      </w:r>
      <w:r w:rsidRPr="006A0F72">
        <w:rPr>
          <w:rFonts w:ascii="Times New Roman" w:eastAsia="Calibri" w:hAnsi="Times New Roman"/>
          <w:sz w:val="24"/>
          <w:szCs w:val="24"/>
          <w:lang w:val="ru-RU"/>
        </w:rPr>
        <w:t xml:space="preserve">рекомендованных к использованию региональным экспертным советом. </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Структура учебного плана основного общего образования предполагает его деление на две части: обязательную часть и часть, формируемую участниками образовательных отношений. </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Обязательная часть учебного плана определяет состав учебных предметов обязательных предметных областей ООП ООО и учебное время, отводимое на их изучение по классам обучения. </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Часть учебного плана, формируемая участниками образовательных отношений, определяет состав учебных курсов, сформированных на основании результатов опросов участников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учебного плана, используется </w:t>
      </w:r>
      <w:r w:rsidR="00B157D9" w:rsidRPr="006A0F72">
        <w:rPr>
          <w:rFonts w:ascii="Times New Roman" w:eastAsia="Calibri" w:hAnsi="Times New Roman"/>
          <w:sz w:val="24"/>
          <w:szCs w:val="24"/>
          <w:lang w:val="ru-RU"/>
        </w:rPr>
        <w:t>на введение</w:t>
      </w:r>
      <w:r w:rsidRPr="006A0F72">
        <w:rPr>
          <w:rFonts w:ascii="Times New Roman" w:eastAsia="Calibri" w:hAnsi="Times New Roman"/>
          <w:sz w:val="24"/>
          <w:szCs w:val="24"/>
          <w:lang w:val="ru-RU"/>
        </w:rPr>
        <w:t xml:space="preserve"> учебных курсов, обеспечивающих интересы и потребности участников образовательных отношений</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Обязательная часть учебного плана основного общего образования включает следующие предметные области и учебные предметы: </w:t>
      </w:r>
    </w:p>
    <w:p w:rsidR="006A0F72" w:rsidRPr="006A0F72" w:rsidRDefault="006A0F72" w:rsidP="003F7550">
      <w:pPr>
        <w:pStyle w:val="afc"/>
        <w:spacing w:line="360" w:lineRule="auto"/>
        <w:ind w:firstLine="846"/>
        <w:jc w:val="both"/>
        <w:rPr>
          <w:rFonts w:ascii="Times New Roman" w:eastAsia="Calibri" w:hAnsi="Times New Roman"/>
          <w:sz w:val="24"/>
          <w:szCs w:val="24"/>
          <w:lang w:val="ru-RU"/>
        </w:rPr>
      </w:pPr>
      <w:r w:rsidRPr="006A0F72">
        <w:rPr>
          <w:rFonts w:ascii="Times New Roman" w:eastAsia="Calibri" w:hAnsi="Times New Roman"/>
          <w:sz w:val="24"/>
          <w:szCs w:val="24"/>
          <w:lang w:val="ru-RU"/>
        </w:rPr>
        <w:t xml:space="preserve">       Предметная область «Русский язык и литература» представлена учебными предметами: «Русский язык» -5 часов в неделю в 5-6 классах, 4 часа в неделю в 7 классе, 3 часа в 8- 9 классах. «Литература» в объеме 3 часа   в неделю в 5- 6,9 </w:t>
      </w:r>
      <w:r w:rsidR="00B157D9" w:rsidRPr="006A0F72">
        <w:rPr>
          <w:rFonts w:ascii="Times New Roman" w:eastAsia="Calibri" w:hAnsi="Times New Roman"/>
          <w:sz w:val="24"/>
          <w:szCs w:val="24"/>
          <w:lang w:val="ru-RU"/>
        </w:rPr>
        <w:t>классах</w:t>
      </w:r>
      <w:r w:rsidR="00B157D9" w:rsidRPr="006A0F72">
        <w:rPr>
          <w:rFonts w:ascii="Times New Roman" w:hAnsi="Times New Roman"/>
          <w:sz w:val="24"/>
          <w:szCs w:val="24"/>
          <w:lang w:val="ru-RU"/>
        </w:rPr>
        <w:t xml:space="preserve"> </w:t>
      </w:r>
      <w:r w:rsidR="00B157D9" w:rsidRPr="006A0F72">
        <w:rPr>
          <w:rFonts w:ascii="Times New Roman" w:eastAsia="Calibri" w:hAnsi="Times New Roman"/>
          <w:sz w:val="24"/>
          <w:szCs w:val="24"/>
          <w:lang w:val="ru-RU"/>
        </w:rPr>
        <w:t>и</w:t>
      </w:r>
      <w:r w:rsidRPr="006A0F72">
        <w:rPr>
          <w:rFonts w:ascii="Times New Roman" w:eastAsia="Calibri" w:hAnsi="Times New Roman"/>
          <w:sz w:val="24"/>
          <w:szCs w:val="24"/>
          <w:lang w:val="ru-RU"/>
        </w:rPr>
        <w:t xml:space="preserve"> 2 часа в 7-8 классах. </w:t>
      </w:r>
    </w:p>
    <w:p w:rsidR="006A0F72" w:rsidRPr="006A0F72" w:rsidRDefault="006A0F72" w:rsidP="003F7550">
      <w:pPr>
        <w:spacing w:line="360" w:lineRule="auto"/>
        <w:ind w:firstLine="846"/>
        <w:jc w:val="both"/>
        <w:rPr>
          <w:rFonts w:eastAsia="Calibri"/>
          <w:sz w:val="24"/>
          <w:szCs w:val="24"/>
        </w:rPr>
      </w:pPr>
      <w:r w:rsidRPr="006A0F72">
        <w:rPr>
          <w:rFonts w:eastAsia="Calibri"/>
          <w:sz w:val="24"/>
          <w:szCs w:val="24"/>
        </w:rPr>
        <w:t xml:space="preserve">     Предметная область «Родной язык и литература на родном языке» реализуется учебными предметами «Родной (калмыцкий)</w:t>
      </w:r>
      <w:r w:rsidRPr="006A0F72">
        <w:rPr>
          <w:sz w:val="24"/>
          <w:szCs w:val="24"/>
        </w:rPr>
        <w:t xml:space="preserve"> </w:t>
      </w:r>
      <w:r w:rsidR="00B157D9" w:rsidRPr="006A0F72">
        <w:rPr>
          <w:rFonts w:eastAsia="Calibri"/>
          <w:sz w:val="24"/>
          <w:szCs w:val="24"/>
        </w:rPr>
        <w:t>язык</w:t>
      </w:r>
      <w:r w:rsidR="00B157D9" w:rsidRPr="006A0F72">
        <w:rPr>
          <w:sz w:val="24"/>
          <w:szCs w:val="24"/>
        </w:rPr>
        <w:t>» в</w:t>
      </w:r>
      <w:r w:rsidRPr="006A0F72">
        <w:rPr>
          <w:rFonts w:eastAsia="Calibri"/>
          <w:sz w:val="24"/>
          <w:szCs w:val="24"/>
        </w:rPr>
        <w:t xml:space="preserve"> 5-9 классах </w:t>
      </w:r>
      <w:r w:rsidRPr="006A0F72">
        <w:rPr>
          <w:sz w:val="24"/>
          <w:szCs w:val="24"/>
        </w:rPr>
        <w:t>- 1 час</w:t>
      </w:r>
      <w:r w:rsidRPr="006A0F72">
        <w:rPr>
          <w:rFonts w:eastAsia="Calibri"/>
          <w:sz w:val="24"/>
          <w:szCs w:val="24"/>
        </w:rPr>
        <w:t xml:space="preserve"> в неделю. «</w:t>
      </w:r>
      <w:r w:rsidRPr="006A0F72">
        <w:rPr>
          <w:sz w:val="24"/>
          <w:szCs w:val="24"/>
        </w:rPr>
        <w:t>Р</w:t>
      </w:r>
      <w:r w:rsidRPr="006A0F72">
        <w:rPr>
          <w:rFonts w:eastAsia="Calibri"/>
          <w:sz w:val="24"/>
          <w:szCs w:val="24"/>
        </w:rPr>
        <w:t>одн</w:t>
      </w:r>
      <w:r w:rsidRPr="006A0F72">
        <w:rPr>
          <w:sz w:val="24"/>
          <w:szCs w:val="24"/>
        </w:rPr>
        <w:t xml:space="preserve">ая </w:t>
      </w:r>
      <w:r w:rsidRPr="006A0F72">
        <w:rPr>
          <w:rFonts w:eastAsia="Calibri"/>
          <w:sz w:val="24"/>
          <w:szCs w:val="24"/>
        </w:rPr>
        <w:t>(</w:t>
      </w:r>
      <w:r w:rsidRPr="006A0F72">
        <w:rPr>
          <w:sz w:val="24"/>
          <w:szCs w:val="24"/>
        </w:rPr>
        <w:t>калмыцкая)</w:t>
      </w:r>
      <w:r w:rsidRPr="006A0F72">
        <w:rPr>
          <w:rFonts w:eastAsia="Calibri"/>
          <w:sz w:val="24"/>
          <w:szCs w:val="24"/>
        </w:rPr>
        <w:t xml:space="preserve"> </w:t>
      </w:r>
      <w:r w:rsidRPr="006A0F72">
        <w:rPr>
          <w:sz w:val="24"/>
          <w:szCs w:val="24"/>
        </w:rPr>
        <w:t>л</w:t>
      </w:r>
      <w:r w:rsidRPr="006A0F72">
        <w:rPr>
          <w:rFonts w:eastAsia="Calibri"/>
          <w:sz w:val="24"/>
          <w:szCs w:val="24"/>
        </w:rPr>
        <w:t xml:space="preserve">итература» в 5-9 классах </w:t>
      </w:r>
      <w:r w:rsidRPr="006A0F72">
        <w:rPr>
          <w:sz w:val="24"/>
          <w:szCs w:val="24"/>
        </w:rPr>
        <w:t xml:space="preserve">- </w:t>
      </w:r>
      <w:r w:rsidRPr="006A0F72">
        <w:rPr>
          <w:rFonts w:eastAsia="Calibri"/>
          <w:sz w:val="24"/>
          <w:szCs w:val="24"/>
        </w:rPr>
        <w:t xml:space="preserve">1 час в неделю. Третий час родного языка в 5-9 </w:t>
      </w:r>
      <w:r w:rsidR="00B157D9" w:rsidRPr="006A0F72">
        <w:rPr>
          <w:rFonts w:eastAsia="Calibri"/>
          <w:sz w:val="24"/>
          <w:szCs w:val="24"/>
        </w:rPr>
        <w:t>классах реализуется</w:t>
      </w:r>
      <w:r w:rsidRPr="006A0F72">
        <w:rPr>
          <w:rFonts w:eastAsia="Calibri"/>
          <w:sz w:val="24"/>
          <w:szCs w:val="24"/>
        </w:rPr>
        <w:t xml:space="preserve"> во внеурочной деятельности. </w:t>
      </w:r>
    </w:p>
    <w:p w:rsidR="006A0F72" w:rsidRPr="006A0F72" w:rsidRDefault="006A0F72" w:rsidP="003F7550">
      <w:pPr>
        <w:spacing w:line="360" w:lineRule="auto"/>
        <w:ind w:left="5" w:right="3" w:firstLine="846"/>
        <w:jc w:val="both"/>
        <w:rPr>
          <w:rFonts w:eastAsia="Calibri"/>
          <w:sz w:val="24"/>
          <w:szCs w:val="24"/>
        </w:rPr>
      </w:pPr>
      <w:r w:rsidRPr="006A0F72">
        <w:rPr>
          <w:rFonts w:eastAsia="Calibri"/>
          <w:bCs/>
          <w:sz w:val="24"/>
          <w:szCs w:val="24"/>
        </w:rPr>
        <w:t xml:space="preserve">Свободный выбор изучаемого родного языка </w:t>
      </w:r>
      <w:r w:rsidRPr="006A0F72">
        <w:rPr>
          <w:rFonts w:eastAsia="Calibri"/>
          <w:sz w:val="24"/>
          <w:szCs w:val="24"/>
        </w:rPr>
        <w:t xml:space="preserve">из числа языков народов Российской Федерации, </w:t>
      </w:r>
      <w:r w:rsidRPr="006A0F72">
        <w:rPr>
          <w:rFonts w:eastAsia="Calibri"/>
          <w:bCs/>
          <w:sz w:val="24"/>
          <w:szCs w:val="24"/>
        </w:rPr>
        <w:t xml:space="preserve">включая русский язык как родной язык, </w:t>
      </w:r>
      <w:r w:rsidRPr="006A0F72">
        <w:rPr>
          <w:rFonts w:eastAsia="Calibri"/>
          <w:sz w:val="24"/>
          <w:szCs w:val="24"/>
        </w:rPr>
        <w:t xml:space="preserve">осуществляется   по заявлениям родителей (законных представителей) несовершеннолетних обучающихся. </w:t>
      </w:r>
    </w:p>
    <w:p w:rsidR="006A0F72" w:rsidRPr="006A0F72" w:rsidRDefault="006A0F72" w:rsidP="003F7550">
      <w:pPr>
        <w:spacing w:line="360" w:lineRule="auto"/>
        <w:ind w:left="5" w:right="3" w:firstLine="846"/>
        <w:jc w:val="both"/>
        <w:rPr>
          <w:rFonts w:eastAsia="Calibri"/>
          <w:sz w:val="24"/>
          <w:szCs w:val="24"/>
        </w:rPr>
      </w:pPr>
      <w:r w:rsidRPr="006A0F72">
        <w:rPr>
          <w:rFonts w:eastAsia="Calibri"/>
          <w:sz w:val="24"/>
          <w:szCs w:val="24"/>
        </w:rPr>
        <w:t xml:space="preserve"> Предметная область «Иностранные языки» представлена учебным предметом «Иностранный </w:t>
      </w:r>
      <w:r w:rsidRPr="006A0F72">
        <w:rPr>
          <w:sz w:val="24"/>
          <w:szCs w:val="24"/>
        </w:rPr>
        <w:t>(английский)</w:t>
      </w:r>
      <w:r w:rsidRPr="006A0F72">
        <w:rPr>
          <w:rFonts w:eastAsia="Calibri"/>
          <w:sz w:val="24"/>
          <w:szCs w:val="24"/>
        </w:rPr>
        <w:t xml:space="preserve"> язык</w:t>
      </w:r>
      <w:r w:rsidRPr="006A0F72">
        <w:rPr>
          <w:sz w:val="24"/>
          <w:szCs w:val="24"/>
        </w:rPr>
        <w:t>»</w:t>
      </w:r>
      <w:r w:rsidRPr="006A0F72">
        <w:rPr>
          <w:rFonts w:eastAsia="Calibri"/>
          <w:sz w:val="24"/>
          <w:szCs w:val="24"/>
        </w:rPr>
        <w:t xml:space="preserve"> в 5 - 8 </w:t>
      </w:r>
      <w:r w:rsidR="00B157D9" w:rsidRPr="006A0F72">
        <w:rPr>
          <w:rFonts w:eastAsia="Calibri"/>
          <w:sz w:val="24"/>
          <w:szCs w:val="24"/>
        </w:rPr>
        <w:t>классах в</w:t>
      </w:r>
      <w:r w:rsidRPr="006A0F72">
        <w:rPr>
          <w:rFonts w:eastAsia="Calibri"/>
          <w:sz w:val="24"/>
          <w:szCs w:val="24"/>
        </w:rPr>
        <w:t xml:space="preserve"> объеме  3 часа в неделю, в 9 классе – 2 часа в неделю, третий час реализуется во внеурочной деят-ти.</w:t>
      </w:r>
    </w:p>
    <w:p w:rsidR="006A0F72" w:rsidRPr="006A0F72" w:rsidRDefault="006A0F72" w:rsidP="003F7550">
      <w:pPr>
        <w:spacing w:line="360" w:lineRule="auto"/>
        <w:jc w:val="both"/>
        <w:rPr>
          <w:rFonts w:eastAsia="Calibri"/>
          <w:sz w:val="24"/>
          <w:szCs w:val="24"/>
        </w:rPr>
      </w:pPr>
      <w:r w:rsidRPr="006A0F72">
        <w:rPr>
          <w:rFonts w:eastAsia="Calibri"/>
          <w:sz w:val="24"/>
          <w:szCs w:val="24"/>
        </w:rPr>
        <w:t xml:space="preserve">              Предметная область «</w:t>
      </w:r>
      <w:r w:rsidR="00B157D9" w:rsidRPr="006A0F72">
        <w:rPr>
          <w:rFonts w:eastAsia="Calibri"/>
          <w:sz w:val="24"/>
          <w:szCs w:val="24"/>
        </w:rPr>
        <w:t>Математика и</w:t>
      </w:r>
      <w:r w:rsidRPr="006A0F72">
        <w:rPr>
          <w:rFonts w:eastAsia="Calibri"/>
          <w:sz w:val="24"/>
          <w:szCs w:val="24"/>
        </w:rPr>
        <w:t xml:space="preserve"> информатика» представлена учебными предметами </w:t>
      </w:r>
      <w:r w:rsidRPr="006A0F72">
        <w:rPr>
          <w:rFonts w:eastAsia="Calibri"/>
          <w:sz w:val="24"/>
          <w:szCs w:val="24"/>
        </w:rPr>
        <w:lastRenderedPageBreak/>
        <w:t>«Математика» в объеме 5 часов в неделю в 5-6 классах,  «Алгебра» в объеме 3 часа в неделю в 7-9 классах,   «Геометрия» в объеме 2 часа в неделю в 7-9 классах,</w:t>
      </w:r>
      <w:r w:rsidRPr="006A0F72">
        <w:rPr>
          <w:sz w:val="24"/>
          <w:szCs w:val="24"/>
        </w:rPr>
        <w:t xml:space="preserve"> «Вероятность и статистика» - 1 час в неделю в 7 классе,</w:t>
      </w:r>
      <w:r w:rsidRPr="006A0F72">
        <w:rPr>
          <w:rFonts w:eastAsia="Calibri"/>
          <w:sz w:val="24"/>
          <w:szCs w:val="24"/>
        </w:rPr>
        <w:t xml:space="preserve">   «Информатика» - 1 час в неделю в 7-9 классах. </w:t>
      </w:r>
    </w:p>
    <w:p w:rsidR="006A0F72" w:rsidRPr="006A0F72" w:rsidRDefault="006A0F72" w:rsidP="003F7550">
      <w:pPr>
        <w:spacing w:line="360" w:lineRule="auto"/>
        <w:jc w:val="both"/>
        <w:rPr>
          <w:rFonts w:eastAsia="Calibri"/>
          <w:sz w:val="24"/>
          <w:szCs w:val="24"/>
        </w:rPr>
      </w:pPr>
    </w:p>
    <w:p w:rsidR="006A0F72" w:rsidRPr="006A0F72" w:rsidRDefault="006A0F72" w:rsidP="003F7550">
      <w:pPr>
        <w:spacing w:line="360" w:lineRule="auto"/>
        <w:ind w:left="-5" w:right="54" w:firstLine="846"/>
        <w:jc w:val="both"/>
        <w:rPr>
          <w:rFonts w:eastAsia="Calibri"/>
          <w:sz w:val="24"/>
          <w:szCs w:val="24"/>
        </w:rPr>
      </w:pPr>
      <w:r w:rsidRPr="006A0F72">
        <w:rPr>
          <w:rFonts w:eastAsia="Calibri"/>
          <w:sz w:val="24"/>
          <w:szCs w:val="24"/>
        </w:rPr>
        <w:t xml:space="preserve">   Предметная область «Общественно-научные предметы» представлена предметами «История», «Обществознание</w:t>
      </w:r>
      <w:r w:rsidR="00B157D9" w:rsidRPr="006A0F72">
        <w:rPr>
          <w:rFonts w:eastAsia="Calibri"/>
          <w:sz w:val="24"/>
          <w:szCs w:val="24"/>
        </w:rPr>
        <w:t>», «</w:t>
      </w:r>
      <w:r w:rsidRPr="006A0F72">
        <w:rPr>
          <w:rFonts w:eastAsia="Calibri"/>
          <w:sz w:val="24"/>
          <w:szCs w:val="24"/>
        </w:rPr>
        <w:t xml:space="preserve">География». Учебный </w:t>
      </w:r>
      <w:r w:rsidR="00B157D9" w:rsidRPr="006A0F72">
        <w:rPr>
          <w:rFonts w:eastAsia="Calibri"/>
          <w:sz w:val="24"/>
          <w:szCs w:val="24"/>
        </w:rPr>
        <w:t>предмет «</w:t>
      </w:r>
      <w:r w:rsidRPr="006A0F72">
        <w:rPr>
          <w:rFonts w:eastAsia="Calibri"/>
          <w:sz w:val="24"/>
          <w:szCs w:val="24"/>
        </w:rPr>
        <w:t xml:space="preserve">История» изучается  в объеме 2 часа в неделю в 5-8 классах, в объеме 2,5 часа в 9 классе, так как </w:t>
      </w:r>
      <w:r w:rsidRPr="006A0F72">
        <w:rPr>
          <w:sz w:val="24"/>
          <w:szCs w:val="24"/>
        </w:rPr>
        <w:t xml:space="preserve">0,5 часа в 9 классе  выделено на преподавание учебного модуля «Введение в новейшую историю России», направленного на формирование у молодого поколения ориентиров для гражданской, этнонациональной, социальной, культурной самоидентификации в окружающем мире. </w:t>
      </w:r>
      <w:r w:rsidRPr="006A0F72">
        <w:rPr>
          <w:rFonts w:eastAsia="Calibri"/>
          <w:sz w:val="24"/>
          <w:szCs w:val="24"/>
        </w:rPr>
        <w:t xml:space="preserve"> «Обществознание»- 1 час в неделю в 6-9 классах. Предмет «География» 1 час в неделю в 5-6 классах и 2 часа в неделю в 7-9 классах.</w:t>
      </w:r>
    </w:p>
    <w:p w:rsidR="006A0F72" w:rsidRPr="006A0F72" w:rsidRDefault="006A0F72" w:rsidP="003F7550">
      <w:pPr>
        <w:spacing w:line="360" w:lineRule="auto"/>
        <w:ind w:firstLine="846"/>
        <w:jc w:val="both"/>
        <w:rPr>
          <w:rFonts w:eastAsia="Calibri"/>
          <w:sz w:val="24"/>
          <w:szCs w:val="24"/>
        </w:rPr>
      </w:pPr>
      <w:r w:rsidRPr="006A0F72">
        <w:rPr>
          <w:rFonts w:eastAsia="Calibri"/>
          <w:sz w:val="24"/>
          <w:szCs w:val="24"/>
        </w:rPr>
        <w:t>Предметная область «Естественно</w:t>
      </w:r>
      <w:r w:rsidRPr="006A0F72">
        <w:rPr>
          <w:sz w:val="24"/>
          <w:szCs w:val="24"/>
        </w:rPr>
        <w:t>-</w:t>
      </w:r>
      <w:r w:rsidRPr="006A0F72">
        <w:rPr>
          <w:rFonts w:eastAsia="Calibri"/>
          <w:sz w:val="24"/>
          <w:szCs w:val="24"/>
        </w:rPr>
        <w:t xml:space="preserve">научные предметы» представлена учебными предметами </w:t>
      </w:r>
      <w:r w:rsidRPr="006A0F72">
        <w:rPr>
          <w:sz w:val="24"/>
          <w:szCs w:val="24"/>
        </w:rPr>
        <w:t xml:space="preserve">«Физика», «Химия», «Биология». Предмет </w:t>
      </w:r>
      <w:r w:rsidRPr="006A0F72">
        <w:rPr>
          <w:rFonts w:eastAsia="Calibri"/>
          <w:sz w:val="24"/>
          <w:szCs w:val="24"/>
        </w:rPr>
        <w:t xml:space="preserve">«Биология» в объеме 1 час в неделю в 5-7 классах, 2 часа в неделю в 8-9 классах, «Физика» в объеме 2 часа в неделю в </w:t>
      </w:r>
      <w:r w:rsidRPr="006A0F72">
        <w:rPr>
          <w:sz w:val="24"/>
          <w:szCs w:val="24"/>
        </w:rPr>
        <w:t>7-8 классах и 3 часа в 9 классе,</w:t>
      </w:r>
      <w:r w:rsidRPr="006A0F72">
        <w:rPr>
          <w:rFonts w:eastAsia="Calibri"/>
          <w:sz w:val="24"/>
          <w:szCs w:val="24"/>
        </w:rPr>
        <w:t xml:space="preserve"> «Химия» в объеме 2 часа в неделю в 8-9 классах. </w:t>
      </w:r>
    </w:p>
    <w:p w:rsidR="006A0F72" w:rsidRPr="006A0F72" w:rsidRDefault="006A0F72" w:rsidP="003F7550">
      <w:pPr>
        <w:spacing w:line="360" w:lineRule="auto"/>
        <w:ind w:left="-15" w:firstLine="846"/>
        <w:jc w:val="both"/>
        <w:rPr>
          <w:rFonts w:eastAsia="Calibri"/>
          <w:sz w:val="24"/>
          <w:szCs w:val="24"/>
        </w:rPr>
      </w:pPr>
      <w:r w:rsidRPr="006A0F72">
        <w:rPr>
          <w:rFonts w:eastAsia="Calibri"/>
          <w:sz w:val="24"/>
          <w:szCs w:val="24"/>
        </w:rPr>
        <w:t xml:space="preserve"> Предметная область «Искусство» представлена </w:t>
      </w:r>
      <w:r w:rsidR="00B157D9" w:rsidRPr="006A0F72">
        <w:rPr>
          <w:rFonts w:eastAsia="Calibri"/>
          <w:sz w:val="24"/>
          <w:szCs w:val="24"/>
        </w:rPr>
        <w:t>предметами</w:t>
      </w:r>
      <w:r w:rsidR="00B157D9" w:rsidRPr="006A0F72">
        <w:rPr>
          <w:sz w:val="24"/>
          <w:szCs w:val="24"/>
        </w:rPr>
        <w:t xml:space="preserve">: </w:t>
      </w:r>
      <w:r w:rsidR="00B157D9" w:rsidRPr="006A0F72">
        <w:rPr>
          <w:rFonts w:eastAsia="Calibri"/>
          <w:sz w:val="24"/>
          <w:szCs w:val="24"/>
        </w:rPr>
        <w:t>«</w:t>
      </w:r>
      <w:r w:rsidRPr="006A0F72">
        <w:rPr>
          <w:rFonts w:eastAsia="Calibri"/>
          <w:sz w:val="24"/>
          <w:szCs w:val="24"/>
        </w:rPr>
        <w:t xml:space="preserve">Музыка»  - 1 час в неделю в 5-8 классах,  «Изобразительное искусство» - 1 час в неделю в 5-7 классах. </w:t>
      </w:r>
    </w:p>
    <w:p w:rsidR="006A0F72" w:rsidRPr="006A0F72" w:rsidRDefault="006A0F72" w:rsidP="003F7550">
      <w:pPr>
        <w:spacing w:line="360" w:lineRule="auto"/>
        <w:ind w:right="3" w:firstLine="699"/>
        <w:jc w:val="both"/>
        <w:rPr>
          <w:rFonts w:eastAsia="Calibri"/>
          <w:sz w:val="24"/>
          <w:szCs w:val="24"/>
        </w:rPr>
      </w:pPr>
      <w:r w:rsidRPr="006A0F72">
        <w:rPr>
          <w:rFonts w:eastAsia="Calibri"/>
          <w:sz w:val="24"/>
          <w:szCs w:val="24"/>
        </w:rPr>
        <w:t xml:space="preserve"> Предметная область «Труд (технология)» представлена учебным предметом - «Труд (технология)» 2 часа в неделю в 5-7 классах, 1 час в неделю в 8-</w:t>
      </w:r>
      <w:r w:rsidR="00B157D9" w:rsidRPr="006A0F72">
        <w:rPr>
          <w:rFonts w:eastAsia="Calibri"/>
          <w:sz w:val="24"/>
          <w:szCs w:val="24"/>
        </w:rPr>
        <w:t>9 классах</w:t>
      </w:r>
      <w:r w:rsidRPr="006A0F72">
        <w:rPr>
          <w:rFonts w:eastAsia="Calibri"/>
          <w:sz w:val="24"/>
          <w:szCs w:val="24"/>
        </w:rPr>
        <w:t xml:space="preserve">. </w:t>
      </w:r>
    </w:p>
    <w:p w:rsidR="006A0F72" w:rsidRPr="006A0F72" w:rsidRDefault="006A0F72" w:rsidP="003F7550">
      <w:pPr>
        <w:spacing w:line="360" w:lineRule="auto"/>
        <w:ind w:left="5" w:right="3" w:firstLine="562"/>
        <w:jc w:val="both"/>
        <w:rPr>
          <w:rFonts w:eastAsia="Calibri"/>
          <w:sz w:val="24"/>
          <w:szCs w:val="24"/>
        </w:rPr>
      </w:pPr>
      <w:r w:rsidRPr="006A0F72">
        <w:rPr>
          <w:rFonts w:eastAsia="Calibri"/>
          <w:sz w:val="24"/>
          <w:szCs w:val="24"/>
        </w:rPr>
        <w:t xml:space="preserve">     Предметная область «Физическая культура» представлена предметом «Физическая культура», в 5-9 классах выделено 2 часа в неделю, реализация третьего </w:t>
      </w:r>
      <w:r w:rsidR="00B157D9" w:rsidRPr="006A0F72">
        <w:rPr>
          <w:rFonts w:eastAsia="Calibri"/>
          <w:sz w:val="24"/>
          <w:szCs w:val="24"/>
        </w:rPr>
        <w:t>часа физической</w:t>
      </w:r>
      <w:r w:rsidRPr="006A0F72">
        <w:rPr>
          <w:rFonts w:eastAsia="Calibri"/>
          <w:sz w:val="24"/>
          <w:szCs w:val="24"/>
        </w:rPr>
        <w:t xml:space="preserve"> культуры в 5-9 классах проводится  в рамках программы внеурочной деятельности.</w:t>
      </w:r>
    </w:p>
    <w:p w:rsidR="006A0F72" w:rsidRPr="006A0F72" w:rsidRDefault="006A0F72" w:rsidP="003F7550">
      <w:pPr>
        <w:spacing w:line="360" w:lineRule="auto"/>
        <w:ind w:left="5" w:right="3" w:firstLine="562"/>
        <w:jc w:val="both"/>
        <w:rPr>
          <w:rFonts w:eastAsia="Calibri"/>
          <w:sz w:val="24"/>
          <w:szCs w:val="24"/>
        </w:rPr>
      </w:pPr>
      <w:r w:rsidRPr="006A0F72">
        <w:rPr>
          <w:rFonts w:eastAsia="Calibri"/>
          <w:sz w:val="24"/>
          <w:szCs w:val="24"/>
        </w:rPr>
        <w:t xml:space="preserve">Предметная </w:t>
      </w:r>
      <w:r w:rsidR="00B157D9" w:rsidRPr="006A0F72">
        <w:rPr>
          <w:rFonts w:eastAsia="Calibri"/>
          <w:sz w:val="24"/>
          <w:szCs w:val="24"/>
        </w:rPr>
        <w:t>область «</w:t>
      </w:r>
      <w:r w:rsidRPr="006A0F72">
        <w:rPr>
          <w:rFonts w:eastAsia="Calibri"/>
          <w:sz w:val="24"/>
          <w:szCs w:val="24"/>
        </w:rPr>
        <w:t xml:space="preserve">Основы безопасности и защиты Родины». </w:t>
      </w:r>
      <w:r w:rsidRPr="006A0F72">
        <w:rPr>
          <w:sz w:val="24"/>
          <w:szCs w:val="24"/>
          <w:shd w:val="clear" w:color="auto" w:fill="FFFFFF"/>
        </w:rPr>
        <w:t xml:space="preserve">Предмет «Основы безопасности и защиты Родины» (ОБЗР) вводят на уровне ООО с 1 сентября 2024 года. В ФОП ООО появилась одноименная предметная область «Основы безопасности и защиты Родины». Цель изучения ОБЗР — формировать у школьников готовность к защите Отечества и базовый уровень культуры безопасности жизнедеятельности. В рамках изучения предмета ученики также освоят знания и умения, которые помогут подготовиться к военной службе. </w:t>
      </w:r>
      <w:r w:rsidRPr="006A0F72">
        <w:rPr>
          <w:rFonts w:eastAsia="Calibri"/>
          <w:sz w:val="24"/>
          <w:szCs w:val="24"/>
        </w:rPr>
        <w:t xml:space="preserve">На учебный </w:t>
      </w:r>
      <w:r w:rsidR="00B157D9" w:rsidRPr="006A0F72">
        <w:rPr>
          <w:rFonts w:eastAsia="Calibri"/>
          <w:sz w:val="24"/>
          <w:szCs w:val="24"/>
        </w:rPr>
        <w:t>предмет «</w:t>
      </w:r>
      <w:r w:rsidRPr="006A0F72">
        <w:rPr>
          <w:rFonts w:eastAsia="Calibri"/>
          <w:sz w:val="24"/>
          <w:szCs w:val="24"/>
        </w:rPr>
        <w:t>Основы безопасности  и защиты Родины»  1 час в неделю в 8-9 классах.</w:t>
      </w:r>
    </w:p>
    <w:p w:rsidR="006A0F72" w:rsidRPr="006A0F72" w:rsidRDefault="006A0F72" w:rsidP="003F7550">
      <w:pPr>
        <w:spacing w:line="360" w:lineRule="auto"/>
        <w:ind w:left="5" w:right="3" w:firstLine="704"/>
        <w:jc w:val="both"/>
        <w:rPr>
          <w:rFonts w:eastAsia="Calibri"/>
          <w:sz w:val="24"/>
          <w:szCs w:val="24"/>
        </w:rPr>
      </w:pPr>
      <w:r w:rsidRPr="006A0F72">
        <w:rPr>
          <w:sz w:val="24"/>
          <w:szCs w:val="24"/>
        </w:rPr>
        <w:t xml:space="preserve">Предметная </w:t>
      </w:r>
      <w:r w:rsidR="00B157D9" w:rsidRPr="006A0F72">
        <w:rPr>
          <w:sz w:val="24"/>
          <w:szCs w:val="24"/>
        </w:rPr>
        <w:t xml:space="preserve">область </w:t>
      </w:r>
      <w:r w:rsidR="00B157D9" w:rsidRPr="006A0F72">
        <w:rPr>
          <w:rFonts w:eastAsia="Calibri"/>
          <w:sz w:val="24"/>
          <w:szCs w:val="24"/>
        </w:rPr>
        <w:t>«</w:t>
      </w:r>
      <w:r w:rsidRPr="006A0F72">
        <w:rPr>
          <w:rFonts w:eastAsia="Calibri"/>
          <w:sz w:val="24"/>
          <w:szCs w:val="24"/>
        </w:rPr>
        <w:t>Основы духовно-нравственной культуры народов  России»</w:t>
      </w:r>
      <w:r w:rsidRPr="006A0F72">
        <w:rPr>
          <w:sz w:val="24"/>
          <w:szCs w:val="24"/>
        </w:rPr>
        <w:t xml:space="preserve"> </w:t>
      </w:r>
      <w:r w:rsidRPr="006A0F72">
        <w:rPr>
          <w:rFonts w:eastAsia="Calibri"/>
          <w:sz w:val="24"/>
          <w:szCs w:val="24"/>
        </w:rPr>
        <w:t xml:space="preserve">(далее – ОДНКНР) </w:t>
      </w:r>
      <w:r w:rsidRPr="006A0F72">
        <w:rPr>
          <w:sz w:val="24"/>
          <w:szCs w:val="24"/>
        </w:rPr>
        <w:t xml:space="preserve">представлена учебным предметом «ОДНКНР» </w:t>
      </w:r>
      <w:r w:rsidRPr="006A0F72">
        <w:rPr>
          <w:rFonts w:eastAsia="Calibri"/>
          <w:sz w:val="24"/>
          <w:szCs w:val="24"/>
        </w:rPr>
        <w:t xml:space="preserve"> в 5</w:t>
      </w:r>
      <w:r w:rsidRPr="006A0F72">
        <w:rPr>
          <w:sz w:val="24"/>
          <w:szCs w:val="24"/>
        </w:rPr>
        <w:t>-6</w:t>
      </w:r>
      <w:r w:rsidRPr="006A0F72">
        <w:rPr>
          <w:rFonts w:eastAsia="Calibri"/>
          <w:sz w:val="24"/>
          <w:szCs w:val="24"/>
        </w:rPr>
        <w:t xml:space="preserve"> </w:t>
      </w:r>
      <w:r w:rsidRPr="006A0F72">
        <w:rPr>
          <w:sz w:val="24"/>
          <w:szCs w:val="24"/>
        </w:rPr>
        <w:t>классах  1 час в неделю.</w:t>
      </w:r>
      <w:r w:rsidRPr="006A0F72">
        <w:rPr>
          <w:rFonts w:eastAsia="Calibri"/>
          <w:sz w:val="24"/>
          <w:szCs w:val="24"/>
        </w:rPr>
        <w:t xml:space="preserve"> </w:t>
      </w:r>
    </w:p>
    <w:p w:rsidR="006A0F72" w:rsidRPr="006A0F72" w:rsidRDefault="006A0F72" w:rsidP="003F7550">
      <w:pPr>
        <w:spacing w:line="360" w:lineRule="auto"/>
        <w:ind w:firstLine="699"/>
        <w:jc w:val="both"/>
        <w:rPr>
          <w:rFonts w:eastAsia="Calibri"/>
          <w:sz w:val="24"/>
          <w:szCs w:val="24"/>
        </w:rPr>
      </w:pPr>
      <w:r w:rsidRPr="006A0F72">
        <w:rPr>
          <w:rFonts w:eastAsia="Calibri"/>
          <w:sz w:val="24"/>
          <w:szCs w:val="24"/>
        </w:rPr>
        <w:t xml:space="preserve">Освоение основной образовательной программы основного общего образования,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в соответствии с Федеральным законом "Об образовании в Российской Федерации" (ст. 58),  п.25 Порядка организации и осуществления образовательной деятельности по основным </w:t>
      </w:r>
      <w:r w:rsidRPr="006A0F72">
        <w:rPr>
          <w:rFonts w:eastAsia="Calibri"/>
          <w:sz w:val="24"/>
          <w:szCs w:val="24"/>
        </w:rPr>
        <w:lastRenderedPageBreak/>
        <w:t>общеобразовательным программам - образовательным программам начального общего, основного общего и среднего общего образования, с локальным актом «</w:t>
      </w:r>
      <w:r w:rsidRPr="006A0F72">
        <w:rPr>
          <w:rFonts w:eastAsia="Calibri"/>
          <w:bCs/>
          <w:sz w:val="24"/>
          <w:szCs w:val="24"/>
        </w:rPr>
        <w:t xml:space="preserve">Положение о формах, периодичности и порядке текущего контроля успеваемости и промежуточной аттестации обучающихся» от 01.09.2020г.№ 176 </w:t>
      </w:r>
      <w:r w:rsidRPr="006A0F72">
        <w:rPr>
          <w:rFonts w:eastAsia="Calibri"/>
          <w:sz w:val="24"/>
          <w:szCs w:val="24"/>
        </w:rPr>
        <w:t>в период  с 3 апреля   по 20 мая 2025 г. в форме тестирования, контрольных, диагностических работ по предметам учебного плана,</w:t>
      </w:r>
      <w:r w:rsidRPr="006A0F72">
        <w:rPr>
          <w:sz w:val="24"/>
          <w:szCs w:val="24"/>
        </w:rPr>
        <w:t xml:space="preserve"> </w:t>
      </w:r>
      <w:r w:rsidRPr="006A0F72">
        <w:rPr>
          <w:rFonts w:eastAsia="Calibri"/>
          <w:sz w:val="24"/>
          <w:szCs w:val="24"/>
        </w:rPr>
        <w:t>а также графиков ВПР на 202</w:t>
      </w:r>
      <w:r w:rsidRPr="006A0F72">
        <w:rPr>
          <w:sz w:val="24"/>
          <w:szCs w:val="24"/>
        </w:rPr>
        <w:t>4</w:t>
      </w:r>
      <w:r w:rsidRPr="006A0F72">
        <w:rPr>
          <w:rFonts w:eastAsia="Calibri"/>
          <w:sz w:val="24"/>
          <w:szCs w:val="24"/>
        </w:rPr>
        <w:t>-202</w:t>
      </w:r>
      <w:r w:rsidRPr="006A0F72">
        <w:rPr>
          <w:sz w:val="24"/>
          <w:szCs w:val="24"/>
        </w:rPr>
        <w:t>5</w:t>
      </w:r>
      <w:r w:rsidRPr="006A0F72">
        <w:rPr>
          <w:rFonts w:eastAsia="Calibri"/>
          <w:sz w:val="24"/>
          <w:szCs w:val="24"/>
        </w:rPr>
        <w:t xml:space="preserve"> учебный год   без прекращения образовательной деятельности.</w:t>
      </w:r>
    </w:p>
    <w:p w:rsidR="006A0F72" w:rsidRPr="006A0F72" w:rsidRDefault="006A0F72" w:rsidP="003F7550">
      <w:pPr>
        <w:spacing w:line="360" w:lineRule="auto"/>
        <w:ind w:firstLine="699"/>
        <w:jc w:val="both"/>
        <w:rPr>
          <w:rFonts w:eastAsia="Calibri"/>
          <w:sz w:val="24"/>
          <w:szCs w:val="24"/>
        </w:rPr>
      </w:pPr>
      <w:r w:rsidRPr="006A0F72">
        <w:rPr>
          <w:sz w:val="24"/>
          <w:szCs w:val="24"/>
        </w:rPr>
        <w:t xml:space="preserve">Освоение основной образовательной программы основного общего образования завершается итоговой аттестацией в 9 классе. Нормативный срок освоения основной образовательной программы основного общего образования составляет 5 лет. Учебный план МКОУ «Уланэргинская СОШ» составлен в соответствии с федеральным учебным планом основного общего образования для 5-дневной учебной недели для образовательных организаций, в которых обучение ведется на русском языке с изучением родного языка. </w:t>
      </w:r>
    </w:p>
    <w:p w:rsidR="006A0F72" w:rsidRDefault="006A0F72">
      <w:pPr>
        <w:jc w:val="both"/>
        <w:sectPr w:rsidR="006A0F72" w:rsidSect="006A0F72">
          <w:pgSz w:w="11930" w:h="16860"/>
          <w:pgMar w:top="1060" w:right="731" w:bottom="860" w:left="851" w:header="0" w:footer="582" w:gutter="0"/>
          <w:cols w:space="720"/>
        </w:sectPr>
      </w:pPr>
    </w:p>
    <w:p w:rsidR="006A0F72" w:rsidRPr="00F46609" w:rsidRDefault="006A0F72" w:rsidP="006A0F72">
      <w:pPr>
        <w:pStyle w:val="a5"/>
        <w:ind w:left="432"/>
        <w:jc w:val="center"/>
        <w:rPr>
          <w:rStyle w:val="markedcontent"/>
          <w:b/>
          <w:sz w:val="24"/>
          <w:szCs w:val="24"/>
        </w:rPr>
      </w:pPr>
      <w:r w:rsidRPr="00F46609">
        <w:rPr>
          <w:rStyle w:val="markedcontent"/>
          <w:b/>
          <w:sz w:val="24"/>
          <w:szCs w:val="24"/>
        </w:rPr>
        <w:lastRenderedPageBreak/>
        <w:t>УЧЕБНЫЙ ПЛАН ООО на 2024-2025 учебный год</w:t>
      </w:r>
    </w:p>
    <w:p w:rsidR="006A0F72" w:rsidRPr="00F46609" w:rsidRDefault="006A0F72" w:rsidP="006A0F72">
      <w:pPr>
        <w:pStyle w:val="a5"/>
        <w:ind w:left="432"/>
        <w:rPr>
          <w:rStyle w:val="markedcontent"/>
          <w:b/>
          <w:sz w:val="24"/>
          <w:szCs w:val="24"/>
        </w:rPr>
      </w:pPr>
    </w:p>
    <w:tbl>
      <w:tblPr>
        <w:tblStyle w:val="afff3"/>
        <w:tblW w:w="0" w:type="auto"/>
        <w:tblInd w:w="250" w:type="dxa"/>
        <w:tblLook w:val="04A0"/>
      </w:tblPr>
      <w:tblGrid>
        <w:gridCol w:w="2614"/>
        <w:gridCol w:w="2865"/>
        <w:gridCol w:w="783"/>
        <w:gridCol w:w="905"/>
        <w:gridCol w:w="905"/>
        <w:gridCol w:w="905"/>
        <w:gridCol w:w="905"/>
      </w:tblGrid>
      <w:tr w:rsidR="006A0F72" w:rsidRPr="00F46609" w:rsidTr="006A0F72">
        <w:tc>
          <w:tcPr>
            <w:tcW w:w="2614" w:type="dxa"/>
            <w:vMerge w:val="restart"/>
            <w:shd w:val="clear" w:color="auto" w:fill="D9D9D9"/>
          </w:tcPr>
          <w:p w:rsidR="006A0F72" w:rsidRPr="00F46609" w:rsidRDefault="006A0F72" w:rsidP="006A0F72">
            <w:pPr>
              <w:rPr>
                <w:sz w:val="24"/>
                <w:szCs w:val="24"/>
              </w:rPr>
            </w:pPr>
            <w:r w:rsidRPr="00F46609">
              <w:rPr>
                <w:b/>
                <w:sz w:val="24"/>
                <w:szCs w:val="24"/>
              </w:rPr>
              <w:t>Предметная область</w:t>
            </w:r>
          </w:p>
        </w:tc>
        <w:tc>
          <w:tcPr>
            <w:tcW w:w="2865" w:type="dxa"/>
            <w:vMerge w:val="restart"/>
            <w:shd w:val="clear" w:color="auto" w:fill="D9D9D9"/>
          </w:tcPr>
          <w:p w:rsidR="006A0F72" w:rsidRPr="00F46609" w:rsidRDefault="006A0F72" w:rsidP="006A0F72">
            <w:pPr>
              <w:rPr>
                <w:sz w:val="24"/>
                <w:szCs w:val="24"/>
              </w:rPr>
            </w:pPr>
            <w:r w:rsidRPr="00F46609">
              <w:rPr>
                <w:b/>
                <w:sz w:val="24"/>
                <w:szCs w:val="24"/>
              </w:rPr>
              <w:t>Учебный предмет</w:t>
            </w:r>
          </w:p>
        </w:tc>
        <w:tc>
          <w:tcPr>
            <w:tcW w:w="4403" w:type="dxa"/>
            <w:gridSpan w:val="5"/>
            <w:shd w:val="clear" w:color="auto" w:fill="D9D9D9"/>
          </w:tcPr>
          <w:p w:rsidR="006A0F72" w:rsidRPr="00F46609" w:rsidRDefault="006A0F72" w:rsidP="006A0F72">
            <w:pPr>
              <w:jc w:val="center"/>
              <w:rPr>
                <w:sz w:val="24"/>
                <w:szCs w:val="24"/>
              </w:rPr>
            </w:pPr>
            <w:r w:rsidRPr="00F46609">
              <w:rPr>
                <w:b/>
                <w:sz w:val="24"/>
                <w:szCs w:val="24"/>
              </w:rPr>
              <w:t>Количество часов в неделю</w:t>
            </w:r>
          </w:p>
        </w:tc>
      </w:tr>
      <w:tr w:rsidR="006A0F72" w:rsidRPr="00F46609" w:rsidTr="006A0F72">
        <w:tc>
          <w:tcPr>
            <w:tcW w:w="2614" w:type="dxa"/>
            <w:vMerge/>
          </w:tcPr>
          <w:p w:rsidR="006A0F72" w:rsidRPr="00F46609" w:rsidRDefault="006A0F72" w:rsidP="006A0F72">
            <w:pPr>
              <w:rPr>
                <w:sz w:val="24"/>
                <w:szCs w:val="24"/>
              </w:rPr>
            </w:pPr>
          </w:p>
        </w:tc>
        <w:tc>
          <w:tcPr>
            <w:tcW w:w="2865" w:type="dxa"/>
            <w:vMerge/>
          </w:tcPr>
          <w:p w:rsidR="006A0F72" w:rsidRPr="00F46609" w:rsidRDefault="006A0F72" w:rsidP="006A0F72">
            <w:pPr>
              <w:rPr>
                <w:sz w:val="24"/>
                <w:szCs w:val="24"/>
              </w:rPr>
            </w:pPr>
          </w:p>
        </w:tc>
        <w:tc>
          <w:tcPr>
            <w:tcW w:w="783" w:type="dxa"/>
            <w:shd w:val="clear" w:color="auto" w:fill="D9D9D9"/>
          </w:tcPr>
          <w:p w:rsidR="006A0F72" w:rsidRPr="00F46609" w:rsidRDefault="006A0F72" w:rsidP="006A0F72">
            <w:pPr>
              <w:jc w:val="center"/>
              <w:rPr>
                <w:sz w:val="24"/>
                <w:szCs w:val="24"/>
              </w:rPr>
            </w:pPr>
            <w:r w:rsidRPr="00F46609">
              <w:rPr>
                <w:b/>
                <w:sz w:val="24"/>
                <w:szCs w:val="24"/>
              </w:rPr>
              <w:t>5</w:t>
            </w:r>
          </w:p>
        </w:tc>
        <w:tc>
          <w:tcPr>
            <w:tcW w:w="905" w:type="dxa"/>
            <w:shd w:val="clear" w:color="auto" w:fill="D9D9D9"/>
          </w:tcPr>
          <w:p w:rsidR="006A0F72" w:rsidRPr="00F46609" w:rsidRDefault="006A0F72" w:rsidP="006A0F72">
            <w:pPr>
              <w:jc w:val="center"/>
              <w:rPr>
                <w:sz w:val="24"/>
                <w:szCs w:val="24"/>
              </w:rPr>
            </w:pPr>
            <w:r w:rsidRPr="00F46609">
              <w:rPr>
                <w:b/>
                <w:sz w:val="24"/>
                <w:szCs w:val="24"/>
              </w:rPr>
              <w:t>6</w:t>
            </w:r>
          </w:p>
        </w:tc>
        <w:tc>
          <w:tcPr>
            <w:tcW w:w="905" w:type="dxa"/>
            <w:shd w:val="clear" w:color="auto" w:fill="D9D9D9"/>
          </w:tcPr>
          <w:p w:rsidR="006A0F72" w:rsidRPr="00F46609" w:rsidRDefault="006A0F72" w:rsidP="006A0F72">
            <w:pPr>
              <w:jc w:val="center"/>
              <w:rPr>
                <w:sz w:val="24"/>
                <w:szCs w:val="24"/>
              </w:rPr>
            </w:pPr>
            <w:r w:rsidRPr="00F46609">
              <w:rPr>
                <w:b/>
                <w:sz w:val="24"/>
                <w:szCs w:val="24"/>
              </w:rPr>
              <w:t>7</w:t>
            </w:r>
          </w:p>
        </w:tc>
        <w:tc>
          <w:tcPr>
            <w:tcW w:w="905" w:type="dxa"/>
            <w:shd w:val="clear" w:color="auto" w:fill="D9D9D9"/>
          </w:tcPr>
          <w:p w:rsidR="006A0F72" w:rsidRPr="00F46609" w:rsidRDefault="006A0F72" w:rsidP="006A0F72">
            <w:pPr>
              <w:jc w:val="center"/>
              <w:rPr>
                <w:sz w:val="24"/>
                <w:szCs w:val="24"/>
              </w:rPr>
            </w:pPr>
            <w:r w:rsidRPr="00F46609">
              <w:rPr>
                <w:b/>
                <w:sz w:val="24"/>
                <w:szCs w:val="24"/>
              </w:rPr>
              <w:t>8</w:t>
            </w:r>
          </w:p>
        </w:tc>
        <w:tc>
          <w:tcPr>
            <w:tcW w:w="905" w:type="dxa"/>
            <w:shd w:val="clear" w:color="auto" w:fill="D9D9D9"/>
          </w:tcPr>
          <w:p w:rsidR="006A0F72" w:rsidRPr="00F46609" w:rsidRDefault="006A0F72" w:rsidP="006A0F72">
            <w:pPr>
              <w:jc w:val="center"/>
              <w:rPr>
                <w:sz w:val="24"/>
                <w:szCs w:val="24"/>
              </w:rPr>
            </w:pPr>
            <w:r w:rsidRPr="00F46609">
              <w:rPr>
                <w:b/>
                <w:sz w:val="24"/>
                <w:szCs w:val="24"/>
              </w:rPr>
              <w:t>9</w:t>
            </w:r>
          </w:p>
        </w:tc>
      </w:tr>
      <w:tr w:rsidR="006A0F72" w:rsidRPr="00F46609" w:rsidTr="006A0F72">
        <w:tc>
          <w:tcPr>
            <w:tcW w:w="9882" w:type="dxa"/>
            <w:gridSpan w:val="7"/>
            <w:shd w:val="clear" w:color="auto" w:fill="FFFFB3"/>
          </w:tcPr>
          <w:p w:rsidR="006A0F72" w:rsidRPr="00F46609" w:rsidRDefault="006A0F72" w:rsidP="006A0F72">
            <w:pPr>
              <w:jc w:val="center"/>
              <w:rPr>
                <w:sz w:val="24"/>
                <w:szCs w:val="24"/>
              </w:rPr>
            </w:pPr>
            <w:r w:rsidRPr="00F46609">
              <w:rPr>
                <w:b/>
                <w:sz w:val="24"/>
                <w:szCs w:val="24"/>
              </w:rPr>
              <w:t>Обязательная часть</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Русский язык и литература</w:t>
            </w:r>
          </w:p>
        </w:tc>
        <w:tc>
          <w:tcPr>
            <w:tcW w:w="2865" w:type="dxa"/>
          </w:tcPr>
          <w:p w:rsidR="006A0F72" w:rsidRPr="00F46609" w:rsidRDefault="006A0F72" w:rsidP="006A0F72">
            <w:pPr>
              <w:rPr>
                <w:sz w:val="24"/>
                <w:szCs w:val="24"/>
              </w:rPr>
            </w:pPr>
            <w:r w:rsidRPr="00F46609">
              <w:rPr>
                <w:sz w:val="24"/>
                <w:szCs w:val="24"/>
              </w:rPr>
              <w:t>Русский язык</w:t>
            </w:r>
          </w:p>
        </w:tc>
        <w:tc>
          <w:tcPr>
            <w:tcW w:w="783" w:type="dxa"/>
          </w:tcPr>
          <w:p w:rsidR="006A0F72" w:rsidRPr="00F46609" w:rsidRDefault="006A0F72" w:rsidP="006A0F72">
            <w:pPr>
              <w:jc w:val="center"/>
              <w:rPr>
                <w:sz w:val="24"/>
                <w:szCs w:val="24"/>
              </w:rPr>
            </w:pPr>
            <w:r w:rsidRPr="00F46609">
              <w:rPr>
                <w:sz w:val="24"/>
                <w:szCs w:val="24"/>
              </w:rPr>
              <w:t>5</w:t>
            </w:r>
          </w:p>
        </w:tc>
        <w:tc>
          <w:tcPr>
            <w:tcW w:w="905" w:type="dxa"/>
          </w:tcPr>
          <w:p w:rsidR="006A0F72" w:rsidRPr="00F46609" w:rsidRDefault="006A0F72" w:rsidP="006A0F72">
            <w:pPr>
              <w:jc w:val="center"/>
              <w:rPr>
                <w:sz w:val="24"/>
                <w:szCs w:val="24"/>
              </w:rPr>
            </w:pPr>
            <w:r w:rsidRPr="00F46609">
              <w:rPr>
                <w:sz w:val="24"/>
                <w:szCs w:val="24"/>
              </w:rPr>
              <w:t>5</w:t>
            </w:r>
          </w:p>
        </w:tc>
        <w:tc>
          <w:tcPr>
            <w:tcW w:w="905" w:type="dxa"/>
          </w:tcPr>
          <w:p w:rsidR="006A0F72" w:rsidRPr="00F46609" w:rsidRDefault="006A0F72" w:rsidP="006A0F72">
            <w:pPr>
              <w:jc w:val="center"/>
              <w:rPr>
                <w:sz w:val="24"/>
                <w:szCs w:val="24"/>
              </w:rPr>
            </w:pPr>
            <w:r w:rsidRPr="00F46609">
              <w:rPr>
                <w:sz w:val="24"/>
                <w:szCs w:val="24"/>
              </w:rPr>
              <w:t>4</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Литература</w:t>
            </w:r>
          </w:p>
        </w:tc>
        <w:tc>
          <w:tcPr>
            <w:tcW w:w="783"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3</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Родной язык и родная литература</w:t>
            </w:r>
          </w:p>
        </w:tc>
        <w:tc>
          <w:tcPr>
            <w:tcW w:w="2865" w:type="dxa"/>
          </w:tcPr>
          <w:p w:rsidR="006A0F72" w:rsidRPr="00F46609" w:rsidRDefault="006A0F72" w:rsidP="006A0F72">
            <w:pPr>
              <w:rPr>
                <w:sz w:val="24"/>
                <w:szCs w:val="24"/>
              </w:rPr>
            </w:pPr>
            <w:r w:rsidRPr="00F46609">
              <w:rPr>
                <w:sz w:val="24"/>
                <w:szCs w:val="24"/>
              </w:rPr>
              <w:t xml:space="preserve">Родной (калм) язык </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Родная (калм) литература</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tcPr>
          <w:p w:rsidR="006A0F72" w:rsidRPr="00F46609" w:rsidRDefault="006A0F72" w:rsidP="006A0F72">
            <w:pPr>
              <w:rPr>
                <w:sz w:val="24"/>
                <w:szCs w:val="24"/>
              </w:rPr>
            </w:pPr>
            <w:r w:rsidRPr="00F46609">
              <w:rPr>
                <w:sz w:val="24"/>
                <w:szCs w:val="24"/>
              </w:rPr>
              <w:t>Иностранные языки</w:t>
            </w:r>
          </w:p>
        </w:tc>
        <w:tc>
          <w:tcPr>
            <w:tcW w:w="2865" w:type="dxa"/>
          </w:tcPr>
          <w:p w:rsidR="006A0F72" w:rsidRPr="00F46609" w:rsidRDefault="006A0F72" w:rsidP="006A0F72">
            <w:pPr>
              <w:rPr>
                <w:sz w:val="24"/>
                <w:szCs w:val="24"/>
              </w:rPr>
            </w:pPr>
            <w:r w:rsidRPr="00F46609">
              <w:rPr>
                <w:sz w:val="24"/>
                <w:szCs w:val="24"/>
              </w:rPr>
              <w:t>Иностранный (английский) язык</w:t>
            </w:r>
          </w:p>
        </w:tc>
        <w:tc>
          <w:tcPr>
            <w:tcW w:w="783"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Математика и информатика</w:t>
            </w:r>
          </w:p>
        </w:tc>
        <w:tc>
          <w:tcPr>
            <w:tcW w:w="2865" w:type="dxa"/>
          </w:tcPr>
          <w:p w:rsidR="006A0F72" w:rsidRPr="00F46609" w:rsidRDefault="006A0F72" w:rsidP="006A0F72">
            <w:pPr>
              <w:rPr>
                <w:sz w:val="24"/>
                <w:szCs w:val="24"/>
              </w:rPr>
            </w:pPr>
            <w:r w:rsidRPr="00F46609">
              <w:rPr>
                <w:sz w:val="24"/>
                <w:szCs w:val="24"/>
              </w:rPr>
              <w:t>Математика</w:t>
            </w:r>
          </w:p>
        </w:tc>
        <w:tc>
          <w:tcPr>
            <w:tcW w:w="783" w:type="dxa"/>
          </w:tcPr>
          <w:p w:rsidR="006A0F72" w:rsidRPr="00F46609" w:rsidRDefault="006A0F72" w:rsidP="006A0F72">
            <w:pPr>
              <w:jc w:val="center"/>
              <w:rPr>
                <w:sz w:val="24"/>
                <w:szCs w:val="24"/>
              </w:rPr>
            </w:pPr>
            <w:r w:rsidRPr="00F46609">
              <w:rPr>
                <w:sz w:val="24"/>
                <w:szCs w:val="24"/>
              </w:rPr>
              <w:t>5</w:t>
            </w:r>
          </w:p>
        </w:tc>
        <w:tc>
          <w:tcPr>
            <w:tcW w:w="905" w:type="dxa"/>
          </w:tcPr>
          <w:p w:rsidR="006A0F72" w:rsidRPr="00F46609" w:rsidRDefault="006A0F72" w:rsidP="006A0F72">
            <w:pPr>
              <w:jc w:val="center"/>
              <w:rPr>
                <w:sz w:val="24"/>
                <w:szCs w:val="24"/>
              </w:rPr>
            </w:pPr>
            <w:r w:rsidRPr="00F46609">
              <w:rPr>
                <w:sz w:val="24"/>
                <w:szCs w:val="24"/>
              </w:rPr>
              <w:t>5</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Алгебра</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c>
          <w:tcPr>
            <w:tcW w:w="905" w:type="dxa"/>
          </w:tcPr>
          <w:p w:rsidR="006A0F72" w:rsidRPr="00F46609" w:rsidRDefault="006A0F72" w:rsidP="006A0F72">
            <w:pPr>
              <w:jc w:val="center"/>
              <w:rPr>
                <w:sz w:val="24"/>
                <w:szCs w:val="24"/>
              </w:rPr>
            </w:pPr>
            <w:r w:rsidRPr="00F46609">
              <w:rPr>
                <w:sz w:val="24"/>
                <w:szCs w:val="24"/>
              </w:rPr>
              <w:t>3</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Геометрия</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Вероятность и статистика</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Информатика</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Общественно-научные предметы</w:t>
            </w:r>
          </w:p>
        </w:tc>
        <w:tc>
          <w:tcPr>
            <w:tcW w:w="2865" w:type="dxa"/>
          </w:tcPr>
          <w:p w:rsidR="006A0F72" w:rsidRPr="00F46609" w:rsidRDefault="006A0F72" w:rsidP="006A0F72">
            <w:pPr>
              <w:rPr>
                <w:sz w:val="24"/>
                <w:szCs w:val="24"/>
              </w:rPr>
            </w:pPr>
            <w:r w:rsidRPr="00F46609">
              <w:rPr>
                <w:sz w:val="24"/>
                <w:szCs w:val="24"/>
              </w:rPr>
              <w:t>История</w:t>
            </w:r>
          </w:p>
        </w:tc>
        <w:tc>
          <w:tcPr>
            <w:tcW w:w="783"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2,5</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Обществознание</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География</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Естественно-научные предметы</w:t>
            </w:r>
          </w:p>
        </w:tc>
        <w:tc>
          <w:tcPr>
            <w:tcW w:w="2865" w:type="dxa"/>
          </w:tcPr>
          <w:p w:rsidR="006A0F72" w:rsidRPr="00F46609" w:rsidRDefault="006A0F72" w:rsidP="006A0F72">
            <w:pPr>
              <w:rPr>
                <w:sz w:val="24"/>
                <w:szCs w:val="24"/>
              </w:rPr>
            </w:pPr>
            <w:r w:rsidRPr="00F46609">
              <w:rPr>
                <w:sz w:val="24"/>
                <w:szCs w:val="24"/>
              </w:rPr>
              <w:t>Физика</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3</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Химия</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Биология</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vMerge w:val="restart"/>
          </w:tcPr>
          <w:p w:rsidR="006A0F72" w:rsidRPr="00F46609" w:rsidRDefault="006A0F72" w:rsidP="006A0F72">
            <w:pPr>
              <w:rPr>
                <w:sz w:val="24"/>
                <w:szCs w:val="24"/>
              </w:rPr>
            </w:pPr>
            <w:r w:rsidRPr="00F46609">
              <w:rPr>
                <w:sz w:val="24"/>
                <w:szCs w:val="24"/>
              </w:rPr>
              <w:t>Искусство</w:t>
            </w:r>
          </w:p>
        </w:tc>
        <w:tc>
          <w:tcPr>
            <w:tcW w:w="2865" w:type="dxa"/>
          </w:tcPr>
          <w:p w:rsidR="006A0F72" w:rsidRPr="00F46609" w:rsidRDefault="006A0F72" w:rsidP="006A0F72">
            <w:pPr>
              <w:rPr>
                <w:sz w:val="24"/>
                <w:szCs w:val="24"/>
              </w:rPr>
            </w:pPr>
            <w:r w:rsidRPr="00F46609">
              <w:rPr>
                <w:sz w:val="24"/>
                <w:szCs w:val="24"/>
              </w:rPr>
              <w:t>Изобразительное искусство</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r>
      <w:tr w:rsidR="006A0F72" w:rsidRPr="00F46609" w:rsidTr="006A0F72">
        <w:tc>
          <w:tcPr>
            <w:tcW w:w="2614" w:type="dxa"/>
            <w:vMerge/>
          </w:tcPr>
          <w:p w:rsidR="006A0F72" w:rsidRPr="00F46609" w:rsidRDefault="006A0F72" w:rsidP="006A0F72">
            <w:pPr>
              <w:rPr>
                <w:sz w:val="24"/>
                <w:szCs w:val="24"/>
              </w:rPr>
            </w:pPr>
          </w:p>
        </w:tc>
        <w:tc>
          <w:tcPr>
            <w:tcW w:w="2865" w:type="dxa"/>
          </w:tcPr>
          <w:p w:rsidR="006A0F72" w:rsidRPr="00F46609" w:rsidRDefault="006A0F72" w:rsidP="006A0F72">
            <w:pPr>
              <w:rPr>
                <w:sz w:val="24"/>
                <w:szCs w:val="24"/>
              </w:rPr>
            </w:pPr>
            <w:r w:rsidRPr="00F46609">
              <w:rPr>
                <w:sz w:val="24"/>
                <w:szCs w:val="24"/>
              </w:rPr>
              <w:t>Музыка</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0</w:t>
            </w:r>
          </w:p>
        </w:tc>
      </w:tr>
      <w:tr w:rsidR="006A0F72" w:rsidRPr="00F46609" w:rsidTr="006A0F72">
        <w:tc>
          <w:tcPr>
            <w:tcW w:w="2614" w:type="dxa"/>
          </w:tcPr>
          <w:p w:rsidR="006A0F72" w:rsidRPr="00F46609" w:rsidRDefault="006A0F72" w:rsidP="006A0F72">
            <w:pPr>
              <w:rPr>
                <w:sz w:val="24"/>
                <w:szCs w:val="24"/>
              </w:rPr>
            </w:pPr>
            <w:r w:rsidRPr="00F46609">
              <w:rPr>
                <w:sz w:val="24"/>
                <w:szCs w:val="24"/>
              </w:rPr>
              <w:t>Труд (технология)</w:t>
            </w:r>
          </w:p>
        </w:tc>
        <w:tc>
          <w:tcPr>
            <w:tcW w:w="2865" w:type="dxa"/>
          </w:tcPr>
          <w:p w:rsidR="006A0F72" w:rsidRPr="00F46609" w:rsidRDefault="006A0F72" w:rsidP="006A0F72">
            <w:pPr>
              <w:rPr>
                <w:sz w:val="24"/>
                <w:szCs w:val="24"/>
              </w:rPr>
            </w:pPr>
            <w:r w:rsidRPr="00F46609">
              <w:rPr>
                <w:sz w:val="24"/>
                <w:szCs w:val="24"/>
              </w:rPr>
              <w:t>Труд   (технология)</w:t>
            </w:r>
          </w:p>
        </w:tc>
        <w:tc>
          <w:tcPr>
            <w:tcW w:w="783"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tcPr>
          <w:p w:rsidR="006A0F72" w:rsidRPr="00F46609" w:rsidRDefault="006A0F72" w:rsidP="006A0F72">
            <w:pPr>
              <w:rPr>
                <w:sz w:val="24"/>
                <w:szCs w:val="24"/>
              </w:rPr>
            </w:pPr>
            <w:r w:rsidRPr="00F46609">
              <w:rPr>
                <w:sz w:val="24"/>
                <w:szCs w:val="24"/>
              </w:rPr>
              <w:t>Физическая культура</w:t>
            </w:r>
          </w:p>
        </w:tc>
        <w:tc>
          <w:tcPr>
            <w:tcW w:w="2865" w:type="dxa"/>
          </w:tcPr>
          <w:p w:rsidR="006A0F72" w:rsidRPr="00F46609" w:rsidRDefault="006A0F72" w:rsidP="006A0F72">
            <w:pPr>
              <w:rPr>
                <w:sz w:val="24"/>
                <w:szCs w:val="24"/>
              </w:rPr>
            </w:pPr>
            <w:r w:rsidRPr="00F46609">
              <w:rPr>
                <w:sz w:val="24"/>
                <w:szCs w:val="24"/>
              </w:rPr>
              <w:t>Физическая культура</w:t>
            </w:r>
          </w:p>
        </w:tc>
        <w:tc>
          <w:tcPr>
            <w:tcW w:w="783"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c>
          <w:tcPr>
            <w:tcW w:w="905" w:type="dxa"/>
          </w:tcPr>
          <w:p w:rsidR="006A0F72" w:rsidRPr="00F46609" w:rsidRDefault="006A0F72" w:rsidP="006A0F72">
            <w:pPr>
              <w:jc w:val="center"/>
              <w:rPr>
                <w:sz w:val="24"/>
                <w:szCs w:val="24"/>
              </w:rPr>
            </w:pPr>
            <w:r w:rsidRPr="00F46609">
              <w:rPr>
                <w:sz w:val="24"/>
                <w:szCs w:val="24"/>
              </w:rPr>
              <w:t>2</w:t>
            </w:r>
          </w:p>
        </w:tc>
      </w:tr>
      <w:tr w:rsidR="006A0F72" w:rsidRPr="00F46609" w:rsidTr="006A0F72">
        <w:tc>
          <w:tcPr>
            <w:tcW w:w="2614" w:type="dxa"/>
          </w:tcPr>
          <w:p w:rsidR="006A0F72" w:rsidRPr="00F46609" w:rsidRDefault="006A0F72" w:rsidP="006A0F72">
            <w:pPr>
              <w:rPr>
                <w:sz w:val="24"/>
                <w:szCs w:val="24"/>
              </w:rPr>
            </w:pPr>
            <w:r w:rsidRPr="00F46609">
              <w:rPr>
                <w:sz w:val="24"/>
                <w:szCs w:val="24"/>
              </w:rPr>
              <w:t>Основы безопасности и защиты Родины</w:t>
            </w:r>
          </w:p>
        </w:tc>
        <w:tc>
          <w:tcPr>
            <w:tcW w:w="2865" w:type="dxa"/>
          </w:tcPr>
          <w:p w:rsidR="006A0F72" w:rsidRPr="00F46609" w:rsidRDefault="006A0F72" w:rsidP="006A0F72">
            <w:pPr>
              <w:rPr>
                <w:sz w:val="24"/>
                <w:szCs w:val="24"/>
              </w:rPr>
            </w:pPr>
            <w:r w:rsidRPr="00F46609">
              <w:rPr>
                <w:sz w:val="24"/>
                <w:szCs w:val="24"/>
              </w:rPr>
              <w:t>Основы безопасности и защиты Родины</w:t>
            </w:r>
          </w:p>
        </w:tc>
        <w:tc>
          <w:tcPr>
            <w:tcW w:w="783"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r>
      <w:tr w:rsidR="006A0F72" w:rsidRPr="00F46609" w:rsidTr="006A0F72">
        <w:tc>
          <w:tcPr>
            <w:tcW w:w="2614" w:type="dxa"/>
          </w:tcPr>
          <w:p w:rsidR="006A0F72" w:rsidRPr="00F46609" w:rsidRDefault="006A0F72" w:rsidP="006A0F72">
            <w:pPr>
              <w:rPr>
                <w:sz w:val="24"/>
                <w:szCs w:val="24"/>
              </w:rPr>
            </w:pPr>
            <w:r w:rsidRPr="00F46609">
              <w:rPr>
                <w:sz w:val="24"/>
                <w:szCs w:val="24"/>
              </w:rPr>
              <w:t>Основы духовно-нравственной культуры народов России</w:t>
            </w:r>
          </w:p>
        </w:tc>
        <w:tc>
          <w:tcPr>
            <w:tcW w:w="2865" w:type="dxa"/>
          </w:tcPr>
          <w:p w:rsidR="006A0F72" w:rsidRPr="00F46609" w:rsidRDefault="006A0F72" w:rsidP="006A0F72">
            <w:pPr>
              <w:rPr>
                <w:sz w:val="24"/>
                <w:szCs w:val="24"/>
              </w:rPr>
            </w:pPr>
            <w:r w:rsidRPr="00F46609">
              <w:rPr>
                <w:sz w:val="24"/>
                <w:szCs w:val="24"/>
              </w:rPr>
              <w:t>Основы духовно-нравственной культуры народов России</w:t>
            </w:r>
          </w:p>
        </w:tc>
        <w:tc>
          <w:tcPr>
            <w:tcW w:w="783"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1</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c>
          <w:tcPr>
            <w:tcW w:w="905" w:type="dxa"/>
          </w:tcPr>
          <w:p w:rsidR="006A0F72" w:rsidRPr="00F46609" w:rsidRDefault="006A0F72" w:rsidP="006A0F72">
            <w:pPr>
              <w:jc w:val="center"/>
              <w:rPr>
                <w:sz w:val="24"/>
                <w:szCs w:val="24"/>
              </w:rPr>
            </w:pPr>
            <w:r w:rsidRPr="00F46609">
              <w:rPr>
                <w:sz w:val="24"/>
                <w:szCs w:val="24"/>
              </w:rPr>
              <w:t>0</w:t>
            </w:r>
          </w:p>
        </w:tc>
      </w:tr>
      <w:tr w:rsidR="006A0F72" w:rsidRPr="00F46609" w:rsidTr="006A0F72">
        <w:tc>
          <w:tcPr>
            <w:tcW w:w="5479" w:type="dxa"/>
            <w:gridSpan w:val="2"/>
            <w:shd w:val="clear" w:color="auto" w:fill="00FF00"/>
          </w:tcPr>
          <w:p w:rsidR="006A0F72" w:rsidRPr="00F46609" w:rsidRDefault="006A0F72" w:rsidP="006A0F72">
            <w:pPr>
              <w:rPr>
                <w:sz w:val="24"/>
                <w:szCs w:val="24"/>
              </w:rPr>
            </w:pPr>
            <w:r w:rsidRPr="00F46609">
              <w:rPr>
                <w:sz w:val="24"/>
                <w:szCs w:val="24"/>
              </w:rPr>
              <w:t>Итого</w:t>
            </w:r>
          </w:p>
        </w:tc>
        <w:tc>
          <w:tcPr>
            <w:tcW w:w="783" w:type="dxa"/>
            <w:shd w:val="clear" w:color="auto" w:fill="00FF00"/>
          </w:tcPr>
          <w:p w:rsidR="006A0F72" w:rsidRPr="00F46609" w:rsidRDefault="006A0F72" w:rsidP="006A0F72">
            <w:pPr>
              <w:jc w:val="center"/>
              <w:rPr>
                <w:sz w:val="24"/>
                <w:szCs w:val="24"/>
              </w:rPr>
            </w:pPr>
            <w:r w:rsidRPr="00F46609">
              <w:rPr>
                <w:sz w:val="24"/>
                <w:szCs w:val="24"/>
              </w:rPr>
              <w:t>29</w:t>
            </w:r>
          </w:p>
        </w:tc>
        <w:tc>
          <w:tcPr>
            <w:tcW w:w="905" w:type="dxa"/>
            <w:shd w:val="clear" w:color="auto" w:fill="00FF00"/>
          </w:tcPr>
          <w:p w:rsidR="006A0F72" w:rsidRPr="00F46609" w:rsidRDefault="006A0F72" w:rsidP="006A0F72">
            <w:pPr>
              <w:jc w:val="center"/>
              <w:rPr>
                <w:sz w:val="24"/>
                <w:szCs w:val="24"/>
              </w:rPr>
            </w:pPr>
            <w:r w:rsidRPr="00F46609">
              <w:rPr>
                <w:sz w:val="24"/>
                <w:szCs w:val="24"/>
              </w:rPr>
              <w:t>30</w:t>
            </w:r>
          </w:p>
        </w:tc>
        <w:tc>
          <w:tcPr>
            <w:tcW w:w="905" w:type="dxa"/>
            <w:shd w:val="clear" w:color="auto" w:fill="00FF00"/>
          </w:tcPr>
          <w:p w:rsidR="006A0F72" w:rsidRPr="00F46609" w:rsidRDefault="006A0F72" w:rsidP="006A0F72">
            <w:pPr>
              <w:jc w:val="center"/>
              <w:rPr>
                <w:sz w:val="24"/>
                <w:szCs w:val="24"/>
              </w:rPr>
            </w:pPr>
            <w:r w:rsidRPr="00F46609">
              <w:rPr>
                <w:sz w:val="24"/>
                <w:szCs w:val="24"/>
              </w:rPr>
              <w:t>32</w:t>
            </w:r>
          </w:p>
        </w:tc>
        <w:tc>
          <w:tcPr>
            <w:tcW w:w="905" w:type="dxa"/>
            <w:shd w:val="clear" w:color="auto" w:fill="00FF00"/>
          </w:tcPr>
          <w:p w:rsidR="006A0F72" w:rsidRPr="00F46609" w:rsidRDefault="006A0F72" w:rsidP="006A0F72">
            <w:pPr>
              <w:jc w:val="center"/>
              <w:rPr>
                <w:sz w:val="24"/>
                <w:szCs w:val="24"/>
              </w:rPr>
            </w:pPr>
            <w:r w:rsidRPr="00F46609">
              <w:rPr>
                <w:sz w:val="24"/>
                <w:szCs w:val="24"/>
              </w:rPr>
              <w:t>33</w:t>
            </w:r>
          </w:p>
        </w:tc>
        <w:tc>
          <w:tcPr>
            <w:tcW w:w="905" w:type="dxa"/>
            <w:shd w:val="clear" w:color="auto" w:fill="00FF00"/>
          </w:tcPr>
          <w:p w:rsidR="006A0F72" w:rsidRPr="00F46609" w:rsidRDefault="006A0F72" w:rsidP="006A0F72">
            <w:pPr>
              <w:jc w:val="center"/>
              <w:rPr>
                <w:sz w:val="24"/>
                <w:szCs w:val="24"/>
              </w:rPr>
            </w:pPr>
            <w:r w:rsidRPr="00F46609">
              <w:rPr>
                <w:sz w:val="24"/>
                <w:szCs w:val="24"/>
              </w:rPr>
              <w:t>33,5</w:t>
            </w:r>
          </w:p>
        </w:tc>
      </w:tr>
      <w:tr w:rsidR="006A0F72" w:rsidRPr="00F46609" w:rsidTr="006A0F72">
        <w:tc>
          <w:tcPr>
            <w:tcW w:w="5479" w:type="dxa"/>
            <w:gridSpan w:val="2"/>
            <w:shd w:val="clear" w:color="auto" w:fill="00FF00"/>
          </w:tcPr>
          <w:p w:rsidR="006A0F72" w:rsidRPr="00F46609" w:rsidRDefault="006A0F72" w:rsidP="006A0F72">
            <w:pPr>
              <w:rPr>
                <w:sz w:val="24"/>
                <w:szCs w:val="24"/>
              </w:rPr>
            </w:pPr>
            <w:r w:rsidRPr="00F46609">
              <w:rPr>
                <w:sz w:val="24"/>
                <w:szCs w:val="24"/>
              </w:rPr>
              <w:t>ИТОГО недельная нагрузка</w:t>
            </w:r>
          </w:p>
        </w:tc>
        <w:tc>
          <w:tcPr>
            <w:tcW w:w="783" w:type="dxa"/>
            <w:shd w:val="clear" w:color="auto" w:fill="00FF00"/>
          </w:tcPr>
          <w:p w:rsidR="006A0F72" w:rsidRPr="00F46609" w:rsidRDefault="006A0F72" w:rsidP="006A0F72">
            <w:pPr>
              <w:jc w:val="center"/>
              <w:rPr>
                <w:sz w:val="24"/>
                <w:szCs w:val="24"/>
              </w:rPr>
            </w:pPr>
            <w:r w:rsidRPr="00F46609">
              <w:rPr>
                <w:sz w:val="24"/>
                <w:szCs w:val="24"/>
              </w:rPr>
              <w:t>29</w:t>
            </w:r>
          </w:p>
        </w:tc>
        <w:tc>
          <w:tcPr>
            <w:tcW w:w="905" w:type="dxa"/>
            <w:shd w:val="clear" w:color="auto" w:fill="00FF00"/>
          </w:tcPr>
          <w:p w:rsidR="006A0F72" w:rsidRPr="00F46609" w:rsidRDefault="006A0F72" w:rsidP="006A0F72">
            <w:pPr>
              <w:jc w:val="center"/>
              <w:rPr>
                <w:sz w:val="24"/>
                <w:szCs w:val="24"/>
              </w:rPr>
            </w:pPr>
            <w:r w:rsidRPr="00F46609">
              <w:rPr>
                <w:sz w:val="24"/>
                <w:szCs w:val="24"/>
              </w:rPr>
              <w:t>30</w:t>
            </w:r>
          </w:p>
        </w:tc>
        <w:tc>
          <w:tcPr>
            <w:tcW w:w="905" w:type="dxa"/>
            <w:shd w:val="clear" w:color="auto" w:fill="00FF00"/>
          </w:tcPr>
          <w:p w:rsidR="006A0F72" w:rsidRPr="00F46609" w:rsidRDefault="006A0F72" w:rsidP="006A0F72">
            <w:pPr>
              <w:jc w:val="center"/>
              <w:rPr>
                <w:sz w:val="24"/>
                <w:szCs w:val="24"/>
              </w:rPr>
            </w:pPr>
            <w:r w:rsidRPr="00F46609">
              <w:rPr>
                <w:sz w:val="24"/>
                <w:szCs w:val="24"/>
              </w:rPr>
              <w:t>32</w:t>
            </w:r>
          </w:p>
        </w:tc>
        <w:tc>
          <w:tcPr>
            <w:tcW w:w="905" w:type="dxa"/>
            <w:shd w:val="clear" w:color="auto" w:fill="00FF00"/>
          </w:tcPr>
          <w:p w:rsidR="006A0F72" w:rsidRPr="00F46609" w:rsidRDefault="006A0F72" w:rsidP="006A0F72">
            <w:pPr>
              <w:jc w:val="center"/>
              <w:rPr>
                <w:sz w:val="24"/>
                <w:szCs w:val="24"/>
              </w:rPr>
            </w:pPr>
            <w:r w:rsidRPr="00F46609">
              <w:rPr>
                <w:sz w:val="24"/>
                <w:szCs w:val="24"/>
              </w:rPr>
              <w:t>33</w:t>
            </w:r>
          </w:p>
        </w:tc>
        <w:tc>
          <w:tcPr>
            <w:tcW w:w="905" w:type="dxa"/>
            <w:shd w:val="clear" w:color="auto" w:fill="00FF00"/>
          </w:tcPr>
          <w:p w:rsidR="006A0F72" w:rsidRPr="00F46609" w:rsidRDefault="006A0F72" w:rsidP="006A0F72">
            <w:pPr>
              <w:jc w:val="center"/>
              <w:rPr>
                <w:sz w:val="24"/>
                <w:szCs w:val="24"/>
              </w:rPr>
            </w:pPr>
            <w:r w:rsidRPr="00F46609">
              <w:rPr>
                <w:sz w:val="24"/>
                <w:szCs w:val="24"/>
              </w:rPr>
              <w:t>33</w:t>
            </w:r>
          </w:p>
        </w:tc>
      </w:tr>
      <w:tr w:rsidR="006A0F72" w:rsidRPr="00F46609" w:rsidTr="006A0F72">
        <w:tc>
          <w:tcPr>
            <w:tcW w:w="5479" w:type="dxa"/>
            <w:gridSpan w:val="2"/>
            <w:shd w:val="clear" w:color="auto" w:fill="FCE3FC"/>
          </w:tcPr>
          <w:p w:rsidR="006A0F72" w:rsidRPr="00F46609" w:rsidRDefault="006A0F72" w:rsidP="006A0F72">
            <w:pPr>
              <w:rPr>
                <w:sz w:val="24"/>
                <w:szCs w:val="24"/>
              </w:rPr>
            </w:pPr>
            <w:r w:rsidRPr="00F46609">
              <w:rPr>
                <w:sz w:val="24"/>
                <w:szCs w:val="24"/>
              </w:rPr>
              <w:t>Количество учебных недель</w:t>
            </w:r>
          </w:p>
        </w:tc>
        <w:tc>
          <w:tcPr>
            <w:tcW w:w="783" w:type="dxa"/>
            <w:shd w:val="clear" w:color="auto" w:fill="FCE3FC"/>
          </w:tcPr>
          <w:p w:rsidR="006A0F72" w:rsidRPr="00F46609" w:rsidRDefault="006A0F72" w:rsidP="006A0F72">
            <w:pPr>
              <w:jc w:val="center"/>
              <w:rPr>
                <w:sz w:val="24"/>
                <w:szCs w:val="24"/>
              </w:rPr>
            </w:pPr>
            <w:r w:rsidRPr="00F46609">
              <w:rPr>
                <w:sz w:val="24"/>
                <w:szCs w:val="24"/>
              </w:rPr>
              <w:t>34</w:t>
            </w:r>
          </w:p>
        </w:tc>
        <w:tc>
          <w:tcPr>
            <w:tcW w:w="905" w:type="dxa"/>
            <w:shd w:val="clear" w:color="auto" w:fill="FCE3FC"/>
          </w:tcPr>
          <w:p w:rsidR="006A0F72" w:rsidRPr="00F46609" w:rsidRDefault="006A0F72" w:rsidP="006A0F72">
            <w:pPr>
              <w:jc w:val="center"/>
              <w:rPr>
                <w:sz w:val="24"/>
                <w:szCs w:val="24"/>
              </w:rPr>
            </w:pPr>
            <w:r w:rsidRPr="00F46609">
              <w:rPr>
                <w:sz w:val="24"/>
                <w:szCs w:val="24"/>
              </w:rPr>
              <w:t>34</w:t>
            </w:r>
          </w:p>
        </w:tc>
        <w:tc>
          <w:tcPr>
            <w:tcW w:w="905" w:type="dxa"/>
            <w:shd w:val="clear" w:color="auto" w:fill="FCE3FC"/>
          </w:tcPr>
          <w:p w:rsidR="006A0F72" w:rsidRPr="00F46609" w:rsidRDefault="006A0F72" w:rsidP="006A0F72">
            <w:pPr>
              <w:jc w:val="center"/>
              <w:rPr>
                <w:sz w:val="24"/>
                <w:szCs w:val="24"/>
              </w:rPr>
            </w:pPr>
            <w:r w:rsidRPr="00F46609">
              <w:rPr>
                <w:sz w:val="24"/>
                <w:szCs w:val="24"/>
              </w:rPr>
              <w:t>34</w:t>
            </w:r>
          </w:p>
        </w:tc>
        <w:tc>
          <w:tcPr>
            <w:tcW w:w="905" w:type="dxa"/>
            <w:shd w:val="clear" w:color="auto" w:fill="FCE3FC"/>
          </w:tcPr>
          <w:p w:rsidR="006A0F72" w:rsidRPr="00F46609" w:rsidRDefault="006A0F72" w:rsidP="006A0F72">
            <w:pPr>
              <w:jc w:val="center"/>
              <w:rPr>
                <w:sz w:val="24"/>
                <w:szCs w:val="24"/>
              </w:rPr>
            </w:pPr>
            <w:r w:rsidRPr="00F46609">
              <w:rPr>
                <w:sz w:val="24"/>
                <w:szCs w:val="24"/>
              </w:rPr>
              <w:t>34</w:t>
            </w:r>
          </w:p>
        </w:tc>
        <w:tc>
          <w:tcPr>
            <w:tcW w:w="905" w:type="dxa"/>
            <w:shd w:val="clear" w:color="auto" w:fill="FCE3FC"/>
          </w:tcPr>
          <w:p w:rsidR="006A0F72" w:rsidRPr="00F46609" w:rsidRDefault="006A0F72" w:rsidP="006A0F72">
            <w:pPr>
              <w:jc w:val="center"/>
              <w:rPr>
                <w:sz w:val="24"/>
                <w:szCs w:val="24"/>
              </w:rPr>
            </w:pPr>
            <w:r w:rsidRPr="00F46609">
              <w:rPr>
                <w:sz w:val="24"/>
                <w:szCs w:val="24"/>
              </w:rPr>
              <w:t>33</w:t>
            </w:r>
          </w:p>
        </w:tc>
      </w:tr>
      <w:tr w:rsidR="006A0F72" w:rsidRPr="00F46609" w:rsidTr="006A0F72">
        <w:tc>
          <w:tcPr>
            <w:tcW w:w="5479" w:type="dxa"/>
            <w:gridSpan w:val="2"/>
            <w:shd w:val="clear" w:color="auto" w:fill="FCE3FC"/>
          </w:tcPr>
          <w:p w:rsidR="006A0F72" w:rsidRPr="00F46609" w:rsidRDefault="006A0F72" w:rsidP="006A0F72">
            <w:pPr>
              <w:rPr>
                <w:sz w:val="24"/>
                <w:szCs w:val="24"/>
              </w:rPr>
            </w:pPr>
            <w:r w:rsidRPr="00F46609">
              <w:rPr>
                <w:sz w:val="24"/>
                <w:szCs w:val="24"/>
              </w:rPr>
              <w:t>Всего часов в год</w:t>
            </w:r>
          </w:p>
        </w:tc>
        <w:tc>
          <w:tcPr>
            <w:tcW w:w="783" w:type="dxa"/>
            <w:shd w:val="clear" w:color="auto" w:fill="FCE3FC"/>
          </w:tcPr>
          <w:p w:rsidR="006A0F72" w:rsidRPr="00F46609" w:rsidRDefault="006A0F72" w:rsidP="006A0F72">
            <w:pPr>
              <w:jc w:val="center"/>
              <w:rPr>
                <w:sz w:val="24"/>
                <w:szCs w:val="24"/>
              </w:rPr>
            </w:pPr>
            <w:r w:rsidRPr="00F46609">
              <w:rPr>
                <w:sz w:val="24"/>
                <w:szCs w:val="24"/>
              </w:rPr>
              <w:t>986</w:t>
            </w:r>
          </w:p>
        </w:tc>
        <w:tc>
          <w:tcPr>
            <w:tcW w:w="905" w:type="dxa"/>
            <w:shd w:val="clear" w:color="auto" w:fill="FCE3FC"/>
          </w:tcPr>
          <w:p w:rsidR="006A0F72" w:rsidRPr="00F46609" w:rsidRDefault="006A0F72" w:rsidP="006A0F72">
            <w:pPr>
              <w:jc w:val="center"/>
              <w:rPr>
                <w:sz w:val="24"/>
                <w:szCs w:val="24"/>
              </w:rPr>
            </w:pPr>
            <w:r w:rsidRPr="00F46609">
              <w:rPr>
                <w:sz w:val="24"/>
                <w:szCs w:val="24"/>
              </w:rPr>
              <w:t>1020</w:t>
            </w:r>
          </w:p>
        </w:tc>
        <w:tc>
          <w:tcPr>
            <w:tcW w:w="905" w:type="dxa"/>
            <w:shd w:val="clear" w:color="auto" w:fill="FCE3FC"/>
          </w:tcPr>
          <w:p w:rsidR="006A0F72" w:rsidRPr="00F46609" w:rsidRDefault="006A0F72" w:rsidP="006A0F72">
            <w:pPr>
              <w:jc w:val="center"/>
              <w:rPr>
                <w:sz w:val="24"/>
                <w:szCs w:val="24"/>
              </w:rPr>
            </w:pPr>
            <w:r w:rsidRPr="00F46609">
              <w:rPr>
                <w:sz w:val="24"/>
                <w:szCs w:val="24"/>
              </w:rPr>
              <w:t>1088</w:t>
            </w:r>
          </w:p>
        </w:tc>
        <w:tc>
          <w:tcPr>
            <w:tcW w:w="905" w:type="dxa"/>
            <w:shd w:val="clear" w:color="auto" w:fill="FCE3FC"/>
          </w:tcPr>
          <w:p w:rsidR="006A0F72" w:rsidRPr="00F46609" w:rsidRDefault="006A0F72" w:rsidP="006A0F72">
            <w:pPr>
              <w:jc w:val="center"/>
              <w:rPr>
                <w:sz w:val="24"/>
                <w:szCs w:val="24"/>
              </w:rPr>
            </w:pPr>
            <w:r w:rsidRPr="00F46609">
              <w:rPr>
                <w:sz w:val="24"/>
                <w:szCs w:val="24"/>
              </w:rPr>
              <w:t>1122</w:t>
            </w:r>
          </w:p>
        </w:tc>
        <w:tc>
          <w:tcPr>
            <w:tcW w:w="905" w:type="dxa"/>
            <w:shd w:val="clear" w:color="auto" w:fill="FCE3FC"/>
          </w:tcPr>
          <w:p w:rsidR="006A0F72" w:rsidRPr="00F46609" w:rsidRDefault="006A0F72" w:rsidP="006A0F72">
            <w:pPr>
              <w:jc w:val="center"/>
              <w:rPr>
                <w:sz w:val="24"/>
                <w:szCs w:val="24"/>
              </w:rPr>
            </w:pPr>
            <w:r w:rsidRPr="00F46609">
              <w:rPr>
                <w:sz w:val="24"/>
                <w:szCs w:val="24"/>
              </w:rPr>
              <w:t>1105,5</w:t>
            </w:r>
          </w:p>
        </w:tc>
      </w:tr>
    </w:tbl>
    <w:p w:rsidR="006A0F72" w:rsidRPr="00F46609" w:rsidRDefault="006A0F72" w:rsidP="006A0F72">
      <w:pPr>
        <w:pStyle w:val="a5"/>
        <w:ind w:left="432"/>
        <w:rPr>
          <w:b/>
          <w:sz w:val="24"/>
          <w:szCs w:val="24"/>
        </w:rPr>
      </w:pPr>
    </w:p>
    <w:p w:rsidR="006A0F72" w:rsidRPr="00F46609" w:rsidRDefault="006A0F72" w:rsidP="006A0F72">
      <w:pPr>
        <w:pStyle w:val="a5"/>
        <w:ind w:left="432"/>
        <w:rPr>
          <w:b/>
          <w:sz w:val="24"/>
          <w:szCs w:val="24"/>
        </w:rPr>
      </w:pPr>
    </w:p>
    <w:p w:rsidR="006A0F72" w:rsidRPr="00F46609" w:rsidRDefault="006A0F72" w:rsidP="000B0FD5">
      <w:pPr>
        <w:pStyle w:val="41"/>
        <w:numPr>
          <w:ilvl w:val="2"/>
          <w:numId w:val="17"/>
        </w:numPr>
        <w:tabs>
          <w:tab w:val="left" w:pos="2114"/>
          <w:tab w:val="left" w:pos="2115"/>
        </w:tabs>
        <w:spacing w:before="62" w:line="242" w:lineRule="auto"/>
        <w:ind w:right="4818"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F46609" w:rsidRDefault="00F46609" w:rsidP="000B0FD5">
      <w:pPr>
        <w:pStyle w:val="41"/>
        <w:numPr>
          <w:ilvl w:val="2"/>
          <w:numId w:val="17"/>
        </w:numPr>
        <w:tabs>
          <w:tab w:val="left" w:pos="2114"/>
          <w:tab w:val="left" w:pos="2115"/>
          <w:tab w:val="left" w:pos="8789"/>
        </w:tabs>
        <w:spacing w:before="62" w:line="242" w:lineRule="auto"/>
        <w:ind w:right="773" w:firstLine="994"/>
      </w:pPr>
    </w:p>
    <w:p w:rsidR="006A0F72" w:rsidRPr="00F46609" w:rsidRDefault="00F301D9" w:rsidP="000B0FD5">
      <w:pPr>
        <w:pStyle w:val="41"/>
        <w:numPr>
          <w:ilvl w:val="2"/>
          <w:numId w:val="17"/>
        </w:numPr>
        <w:tabs>
          <w:tab w:val="left" w:pos="2114"/>
          <w:tab w:val="left" w:pos="2115"/>
          <w:tab w:val="left" w:pos="8789"/>
        </w:tabs>
        <w:spacing w:before="62" w:line="242" w:lineRule="auto"/>
        <w:ind w:right="773" w:firstLine="994"/>
      </w:pPr>
      <w:r w:rsidRPr="00F46609">
        <w:lastRenderedPageBreak/>
        <w:t xml:space="preserve">КАЛЕНДАРНЫЙ </w:t>
      </w:r>
      <w:r w:rsidR="00B157D9" w:rsidRPr="00F46609">
        <w:t>УЧЕБНЫЙ ГРАФИК</w:t>
      </w:r>
      <w:r w:rsidR="006A0F72" w:rsidRPr="00F46609">
        <w:t xml:space="preserve"> </w:t>
      </w:r>
    </w:p>
    <w:p w:rsidR="00292DCE" w:rsidRPr="00F46609" w:rsidRDefault="00F301D9" w:rsidP="000B0FD5">
      <w:pPr>
        <w:pStyle w:val="41"/>
        <w:numPr>
          <w:ilvl w:val="2"/>
          <w:numId w:val="17"/>
        </w:numPr>
        <w:tabs>
          <w:tab w:val="left" w:pos="2114"/>
          <w:tab w:val="left" w:pos="2115"/>
          <w:tab w:val="left" w:pos="8789"/>
        </w:tabs>
        <w:spacing w:before="62" w:line="242" w:lineRule="auto"/>
        <w:ind w:right="773" w:firstLine="994"/>
      </w:pPr>
      <w:r w:rsidRPr="00F46609">
        <w:rPr>
          <w:spacing w:val="-57"/>
        </w:rPr>
        <w:t xml:space="preserve"> </w:t>
      </w:r>
      <w:r w:rsidRPr="00F46609">
        <w:t>ПОЯСНИТЕЛЬНАЯ</w:t>
      </w:r>
      <w:r w:rsidRPr="00F46609">
        <w:rPr>
          <w:spacing w:val="-1"/>
        </w:rPr>
        <w:t xml:space="preserve"> </w:t>
      </w:r>
      <w:r w:rsidRPr="00F46609">
        <w:t>ЗАПИСКА</w:t>
      </w:r>
    </w:p>
    <w:p w:rsidR="006A0F72" w:rsidRPr="00F46609" w:rsidRDefault="006A0F72" w:rsidP="006A0F72">
      <w:pPr>
        <w:jc w:val="center"/>
        <w:rPr>
          <w:sz w:val="24"/>
          <w:szCs w:val="24"/>
        </w:rPr>
      </w:pPr>
      <w:r w:rsidRPr="00F46609">
        <w:rPr>
          <w:b/>
          <w:sz w:val="24"/>
          <w:szCs w:val="24"/>
        </w:rPr>
        <w:t>План внеурочной деятельности (недельный) ООО</w:t>
      </w:r>
    </w:p>
    <w:p w:rsidR="006A0F72" w:rsidRPr="00F46609" w:rsidRDefault="006A0F72" w:rsidP="006A0F72">
      <w:pPr>
        <w:jc w:val="center"/>
        <w:rPr>
          <w:b/>
          <w:sz w:val="24"/>
          <w:szCs w:val="24"/>
        </w:rPr>
      </w:pPr>
      <w:r w:rsidRPr="00F46609">
        <w:rPr>
          <w:b/>
          <w:sz w:val="24"/>
          <w:szCs w:val="24"/>
        </w:rPr>
        <w:t>МКОУ «Уланэргинская СОШ" на 2024-2025 учебный год</w:t>
      </w:r>
    </w:p>
    <w:p w:rsidR="006A0F72" w:rsidRPr="00F46609" w:rsidRDefault="006A0F72" w:rsidP="006A0F72">
      <w:pPr>
        <w:jc w:val="center"/>
        <w:rPr>
          <w:b/>
          <w:sz w:val="24"/>
          <w:szCs w:val="24"/>
        </w:rPr>
      </w:pPr>
    </w:p>
    <w:p w:rsidR="006A0F72" w:rsidRPr="00F46609" w:rsidRDefault="006A0F72" w:rsidP="006A0F72">
      <w:pPr>
        <w:jc w:val="center"/>
        <w:rPr>
          <w:sz w:val="24"/>
          <w:szCs w:val="24"/>
        </w:rPr>
      </w:pPr>
    </w:p>
    <w:tbl>
      <w:tblPr>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3157"/>
        <w:gridCol w:w="1324"/>
        <w:gridCol w:w="1180"/>
        <w:gridCol w:w="1088"/>
        <w:gridCol w:w="1276"/>
        <w:gridCol w:w="1132"/>
      </w:tblGrid>
      <w:tr w:rsidR="006A0F72" w:rsidRPr="00F46609" w:rsidTr="006A0F72">
        <w:trPr>
          <w:trHeight w:val="995"/>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center"/>
              <w:rPr>
                <w:b/>
                <w:bCs/>
                <w:sz w:val="24"/>
                <w:szCs w:val="24"/>
              </w:rPr>
            </w:pPr>
            <w:r w:rsidRPr="00F46609">
              <w:rPr>
                <w:b/>
                <w:bCs/>
                <w:sz w:val="24"/>
                <w:szCs w:val="24"/>
              </w:rPr>
              <w:t>Направления внеурочной деятельности</w:t>
            </w:r>
          </w:p>
          <w:p w:rsidR="006A0F72" w:rsidRPr="00F46609" w:rsidRDefault="006A0F72" w:rsidP="006A0F72">
            <w:pPr>
              <w:tabs>
                <w:tab w:val="left" w:pos="4500"/>
                <w:tab w:val="left" w:pos="9180"/>
                <w:tab w:val="left" w:pos="9360"/>
              </w:tabs>
              <w:jc w:val="center"/>
              <w:rPr>
                <w:b/>
                <w:bCs/>
                <w:sz w:val="24"/>
                <w:szCs w:val="24"/>
              </w:rPr>
            </w:pPr>
            <w:r w:rsidRPr="00F46609">
              <w:rPr>
                <w:b/>
                <w:bCs/>
                <w:sz w:val="24"/>
                <w:szCs w:val="24"/>
              </w:rPr>
              <w:t>Наименование курсов</w:t>
            </w:r>
          </w:p>
        </w:tc>
        <w:tc>
          <w:tcPr>
            <w:tcW w:w="13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0F72" w:rsidRPr="00F46609" w:rsidRDefault="006A0F72" w:rsidP="006A0F72">
            <w:pPr>
              <w:jc w:val="center"/>
              <w:rPr>
                <w:b/>
                <w:bCs/>
                <w:sz w:val="24"/>
                <w:szCs w:val="24"/>
              </w:rPr>
            </w:pPr>
            <w:r w:rsidRPr="00F46609">
              <w:rPr>
                <w:b/>
                <w:bCs/>
                <w:sz w:val="24"/>
                <w:szCs w:val="24"/>
              </w:rPr>
              <w:t xml:space="preserve">5 </w:t>
            </w:r>
          </w:p>
          <w:p w:rsidR="006A0F72" w:rsidRPr="00F46609" w:rsidRDefault="006A0F72" w:rsidP="006A0F72">
            <w:pPr>
              <w:jc w:val="center"/>
              <w:rPr>
                <w:b/>
                <w:bCs/>
                <w:sz w:val="24"/>
                <w:szCs w:val="24"/>
              </w:rPr>
            </w:pPr>
            <w:r w:rsidRPr="00F46609">
              <w:rPr>
                <w:b/>
                <w:bCs/>
                <w:sz w:val="24"/>
                <w:szCs w:val="24"/>
              </w:rPr>
              <w:t>класс</w:t>
            </w:r>
          </w:p>
          <w:p w:rsidR="006A0F72" w:rsidRPr="00F46609" w:rsidRDefault="006A0F72" w:rsidP="006A0F72">
            <w:pPr>
              <w:jc w:val="center"/>
              <w:rPr>
                <w:b/>
                <w:bCs/>
                <w:sz w:val="24"/>
                <w:szCs w:val="24"/>
              </w:rPr>
            </w:pPr>
            <w:r w:rsidRPr="00F46609">
              <w:rPr>
                <w:b/>
                <w:bCs/>
                <w:sz w:val="24"/>
                <w:szCs w:val="24"/>
              </w:rPr>
              <w:t xml:space="preserve"> </w:t>
            </w:r>
          </w:p>
        </w:tc>
        <w:tc>
          <w:tcPr>
            <w:tcW w:w="1180" w:type="dxa"/>
            <w:tcBorders>
              <w:top w:val="single" w:sz="4" w:space="0" w:color="auto"/>
              <w:left w:val="single" w:sz="4" w:space="0" w:color="auto"/>
              <w:bottom w:val="single" w:sz="4" w:space="0" w:color="auto"/>
              <w:right w:val="single" w:sz="4" w:space="0" w:color="auto"/>
            </w:tcBorders>
            <w:shd w:val="clear" w:color="auto" w:fill="FFFFFF"/>
            <w:hideMark/>
          </w:tcPr>
          <w:p w:rsidR="006A0F72" w:rsidRPr="00F46609" w:rsidRDefault="006A0F72" w:rsidP="006A0F72">
            <w:pPr>
              <w:jc w:val="center"/>
              <w:rPr>
                <w:b/>
                <w:bCs/>
                <w:sz w:val="24"/>
                <w:szCs w:val="24"/>
              </w:rPr>
            </w:pPr>
            <w:r w:rsidRPr="00F46609">
              <w:rPr>
                <w:b/>
                <w:bCs/>
                <w:sz w:val="24"/>
                <w:szCs w:val="24"/>
              </w:rPr>
              <w:t xml:space="preserve">6 </w:t>
            </w:r>
          </w:p>
          <w:p w:rsidR="006A0F72" w:rsidRPr="00F46609" w:rsidRDefault="006A0F72" w:rsidP="006A0F72">
            <w:pPr>
              <w:jc w:val="center"/>
              <w:rPr>
                <w:b/>
                <w:bCs/>
                <w:sz w:val="24"/>
                <w:szCs w:val="24"/>
              </w:rPr>
            </w:pPr>
            <w:r w:rsidRPr="00F46609">
              <w:rPr>
                <w:b/>
                <w:bCs/>
                <w:sz w:val="24"/>
                <w:szCs w:val="24"/>
              </w:rPr>
              <w:t>класс</w:t>
            </w:r>
          </w:p>
          <w:p w:rsidR="006A0F72" w:rsidRPr="00F46609" w:rsidRDefault="006A0F72" w:rsidP="006A0F72">
            <w:pPr>
              <w:jc w:val="center"/>
              <w:rPr>
                <w:b/>
                <w:bCs/>
                <w:sz w:val="24"/>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jc w:val="center"/>
              <w:rPr>
                <w:b/>
                <w:bCs/>
                <w:sz w:val="24"/>
                <w:szCs w:val="24"/>
              </w:rPr>
            </w:pPr>
            <w:r w:rsidRPr="00F46609">
              <w:rPr>
                <w:b/>
                <w:bCs/>
                <w:sz w:val="24"/>
                <w:szCs w:val="24"/>
              </w:rPr>
              <w:t xml:space="preserve">7 </w:t>
            </w:r>
          </w:p>
          <w:p w:rsidR="006A0F72" w:rsidRPr="00F46609" w:rsidRDefault="006A0F72" w:rsidP="006A0F72">
            <w:pPr>
              <w:jc w:val="center"/>
              <w:rPr>
                <w:b/>
                <w:bCs/>
                <w:sz w:val="24"/>
                <w:szCs w:val="24"/>
              </w:rPr>
            </w:pPr>
            <w:r w:rsidRPr="00F46609">
              <w:rPr>
                <w:b/>
                <w:bCs/>
                <w:sz w:val="24"/>
                <w:szCs w:val="24"/>
              </w:rPr>
              <w:t>класс</w:t>
            </w:r>
          </w:p>
          <w:p w:rsidR="006A0F72" w:rsidRPr="00F46609" w:rsidRDefault="006A0F72" w:rsidP="006A0F72">
            <w:pPr>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jc w:val="center"/>
              <w:rPr>
                <w:b/>
                <w:bCs/>
                <w:sz w:val="24"/>
                <w:szCs w:val="24"/>
              </w:rPr>
            </w:pPr>
            <w:r w:rsidRPr="00F46609">
              <w:rPr>
                <w:b/>
                <w:bCs/>
                <w:sz w:val="24"/>
                <w:szCs w:val="24"/>
              </w:rPr>
              <w:t xml:space="preserve">8 </w:t>
            </w:r>
          </w:p>
          <w:p w:rsidR="006A0F72" w:rsidRPr="00F46609" w:rsidRDefault="006A0F72" w:rsidP="006A0F72">
            <w:pPr>
              <w:jc w:val="center"/>
              <w:rPr>
                <w:b/>
                <w:bCs/>
                <w:sz w:val="24"/>
                <w:szCs w:val="24"/>
              </w:rPr>
            </w:pPr>
            <w:r w:rsidRPr="00F46609">
              <w:rPr>
                <w:b/>
                <w:bCs/>
                <w:sz w:val="24"/>
                <w:szCs w:val="24"/>
              </w:rPr>
              <w:t>класс</w:t>
            </w:r>
          </w:p>
          <w:p w:rsidR="006A0F72" w:rsidRPr="00F46609" w:rsidRDefault="006A0F72" w:rsidP="006A0F72">
            <w:pPr>
              <w:jc w:val="center"/>
              <w:rPr>
                <w:b/>
                <w:bCs/>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jc w:val="center"/>
              <w:rPr>
                <w:b/>
                <w:bCs/>
                <w:sz w:val="24"/>
                <w:szCs w:val="24"/>
              </w:rPr>
            </w:pPr>
            <w:r w:rsidRPr="00F46609">
              <w:rPr>
                <w:b/>
                <w:bCs/>
                <w:sz w:val="24"/>
                <w:szCs w:val="24"/>
              </w:rPr>
              <w:t xml:space="preserve">9 </w:t>
            </w:r>
          </w:p>
          <w:p w:rsidR="006A0F72" w:rsidRPr="00F46609" w:rsidRDefault="006A0F72" w:rsidP="006A0F72">
            <w:pPr>
              <w:jc w:val="center"/>
              <w:rPr>
                <w:b/>
                <w:bCs/>
                <w:sz w:val="24"/>
                <w:szCs w:val="24"/>
              </w:rPr>
            </w:pPr>
            <w:r w:rsidRPr="00F46609">
              <w:rPr>
                <w:b/>
                <w:bCs/>
                <w:sz w:val="24"/>
                <w:szCs w:val="24"/>
              </w:rPr>
              <w:t>класс</w:t>
            </w:r>
          </w:p>
          <w:p w:rsidR="006A0F72" w:rsidRPr="00F46609" w:rsidRDefault="006A0F72" w:rsidP="006A0F72">
            <w:pPr>
              <w:jc w:val="center"/>
              <w:rPr>
                <w:b/>
                <w:bCs/>
                <w:sz w:val="24"/>
                <w:szCs w:val="24"/>
              </w:rPr>
            </w:pPr>
          </w:p>
        </w:tc>
      </w:tr>
      <w:tr w:rsidR="006A0F72" w:rsidRPr="00F46609" w:rsidTr="006A0F72">
        <w:trPr>
          <w:trHeight w:val="341"/>
        </w:trPr>
        <w:tc>
          <w:tcPr>
            <w:tcW w:w="158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b/>
                <w:bCs/>
                <w:sz w:val="24"/>
                <w:szCs w:val="24"/>
                <w:lang w:val="en-US"/>
              </w:rPr>
            </w:pPr>
            <w:r w:rsidRPr="00F46609">
              <w:rPr>
                <w:b/>
                <w:bCs/>
                <w:sz w:val="24"/>
                <w:szCs w:val="24"/>
                <w:lang w:val="en-US"/>
              </w:rPr>
              <w:t>1</w:t>
            </w:r>
          </w:p>
        </w:tc>
        <w:tc>
          <w:tcPr>
            <w:tcW w:w="4481"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b/>
                <w:bCs/>
                <w:sz w:val="24"/>
                <w:szCs w:val="24"/>
              </w:rPr>
            </w:pPr>
            <w:r w:rsidRPr="00F46609">
              <w:rPr>
                <w:b/>
                <w:bCs/>
                <w:sz w:val="24"/>
                <w:szCs w:val="24"/>
              </w:rPr>
              <w:t xml:space="preserve">Спортивно-оздоровительное </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both"/>
              <w:rPr>
                <w:b/>
                <w:bCs/>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both"/>
              <w:rPr>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both"/>
              <w:rPr>
                <w:b/>
                <w:bCs/>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both"/>
              <w:rPr>
                <w:b/>
                <w:bCs/>
                <w:sz w:val="24"/>
                <w:szCs w:val="24"/>
              </w:rPr>
            </w:pP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firstLine="34"/>
              <w:jc w:val="both"/>
              <w:rPr>
                <w:sz w:val="24"/>
                <w:szCs w:val="24"/>
              </w:rPr>
            </w:pPr>
            <w:r w:rsidRPr="00F46609">
              <w:rPr>
                <w:sz w:val="24"/>
                <w:szCs w:val="24"/>
              </w:rPr>
              <w:t>Спортивный час</w:t>
            </w:r>
          </w:p>
        </w:tc>
        <w:tc>
          <w:tcPr>
            <w:tcW w:w="13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shd w:val="clear" w:color="auto" w:fill="FFFFFF"/>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firstLine="34"/>
              <w:jc w:val="both"/>
              <w:rPr>
                <w:sz w:val="24"/>
                <w:szCs w:val="24"/>
              </w:rPr>
            </w:pPr>
            <w:r w:rsidRPr="00F46609">
              <w:rPr>
                <w:sz w:val="24"/>
                <w:szCs w:val="24"/>
              </w:rPr>
              <w:t>ПДД</w:t>
            </w:r>
          </w:p>
        </w:tc>
        <w:tc>
          <w:tcPr>
            <w:tcW w:w="13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shd w:val="clear" w:color="auto" w:fill="FFFFFF"/>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shd w:val="clear" w:color="auto" w:fill="FFFFFF"/>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326"/>
        </w:trPr>
        <w:tc>
          <w:tcPr>
            <w:tcW w:w="158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lang w:val="en-US"/>
              </w:rPr>
            </w:pPr>
            <w:r w:rsidRPr="00F46609">
              <w:rPr>
                <w:b/>
                <w:bCs/>
                <w:sz w:val="24"/>
                <w:szCs w:val="24"/>
                <w:lang w:val="en-US"/>
              </w:rPr>
              <w:t>2</w:t>
            </w:r>
          </w:p>
        </w:tc>
        <w:tc>
          <w:tcPr>
            <w:tcW w:w="4481"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rPr>
            </w:pPr>
            <w:r w:rsidRPr="00F46609">
              <w:rPr>
                <w:b/>
                <w:bCs/>
                <w:sz w:val="24"/>
                <w:szCs w:val="24"/>
              </w:rPr>
              <w:t xml:space="preserve">Духовно – нравственное </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r>
      <w:tr w:rsidR="006A0F72" w:rsidRPr="00F46609" w:rsidTr="006A0F72">
        <w:trPr>
          <w:trHeight w:val="388"/>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ИКРК</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388"/>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pacing w:val="-3"/>
                <w:sz w:val="24"/>
                <w:szCs w:val="24"/>
              </w:rPr>
              <w:t>Родной язык</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326"/>
        </w:trPr>
        <w:tc>
          <w:tcPr>
            <w:tcW w:w="158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lang w:val="en-US"/>
              </w:rPr>
            </w:pPr>
            <w:r w:rsidRPr="00F46609">
              <w:rPr>
                <w:b/>
                <w:bCs/>
                <w:sz w:val="24"/>
                <w:szCs w:val="24"/>
                <w:lang w:val="en-US"/>
              </w:rPr>
              <w:t>3</w:t>
            </w:r>
          </w:p>
        </w:tc>
        <w:tc>
          <w:tcPr>
            <w:tcW w:w="4481"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rPr>
            </w:pPr>
            <w:r w:rsidRPr="00F46609">
              <w:rPr>
                <w:b/>
                <w:bCs/>
                <w:sz w:val="24"/>
                <w:szCs w:val="24"/>
              </w:rPr>
              <w:t xml:space="preserve">Социальное </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r w:rsidRPr="00F46609">
              <w:rPr>
                <w:sz w:val="24"/>
                <w:szCs w:val="24"/>
              </w:rPr>
              <w:t xml:space="preserve"> Разговоры о важном</w:t>
            </w:r>
          </w:p>
        </w:tc>
        <w:tc>
          <w:tcPr>
            <w:tcW w:w="1324" w:type="dxa"/>
            <w:tcBorders>
              <w:top w:val="single" w:sz="4" w:space="0" w:color="auto"/>
              <w:left w:val="single" w:sz="4" w:space="0" w:color="auto"/>
              <w:bottom w:val="single" w:sz="4" w:space="0" w:color="auto"/>
              <w:right w:val="single" w:sz="4" w:space="0" w:color="auto"/>
            </w:tcBorders>
            <w:vAlign w:val="center"/>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r w:rsidRPr="00F46609">
              <w:rPr>
                <w:sz w:val="24"/>
                <w:szCs w:val="24"/>
              </w:rPr>
              <w:t>Финансовая грамотность</w:t>
            </w:r>
          </w:p>
        </w:tc>
        <w:tc>
          <w:tcPr>
            <w:tcW w:w="1324" w:type="dxa"/>
            <w:tcBorders>
              <w:top w:val="single" w:sz="4" w:space="0" w:color="auto"/>
              <w:left w:val="single" w:sz="4" w:space="0" w:color="auto"/>
              <w:bottom w:val="single" w:sz="4" w:space="0" w:color="auto"/>
              <w:right w:val="single" w:sz="4" w:space="0" w:color="auto"/>
            </w:tcBorders>
            <w:vAlign w:val="center"/>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r w:rsidRPr="00F46609">
              <w:rPr>
                <w:sz w:val="24"/>
                <w:szCs w:val="24"/>
              </w:rPr>
              <w:t>Функциональная грамотность</w:t>
            </w:r>
          </w:p>
        </w:tc>
        <w:tc>
          <w:tcPr>
            <w:tcW w:w="1324" w:type="dxa"/>
            <w:tcBorders>
              <w:top w:val="single" w:sz="4" w:space="0" w:color="auto"/>
              <w:left w:val="single" w:sz="4" w:space="0" w:color="auto"/>
              <w:bottom w:val="single" w:sz="4" w:space="0" w:color="auto"/>
              <w:right w:val="single" w:sz="4" w:space="0" w:color="auto"/>
            </w:tcBorders>
            <w:vAlign w:val="center"/>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326"/>
        </w:trPr>
        <w:tc>
          <w:tcPr>
            <w:tcW w:w="4738" w:type="dxa"/>
            <w:gridSpan w:val="2"/>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r w:rsidRPr="00F46609">
              <w:rPr>
                <w:sz w:val="24"/>
                <w:szCs w:val="24"/>
              </w:rPr>
              <w:t>Психология</w:t>
            </w:r>
          </w:p>
        </w:tc>
        <w:tc>
          <w:tcPr>
            <w:tcW w:w="1324" w:type="dxa"/>
            <w:tcBorders>
              <w:top w:val="single" w:sz="4" w:space="0" w:color="auto"/>
              <w:left w:val="single" w:sz="4" w:space="0" w:color="auto"/>
              <w:bottom w:val="single" w:sz="4" w:space="0" w:color="auto"/>
              <w:right w:val="single" w:sz="4" w:space="0" w:color="auto"/>
            </w:tcBorders>
            <w:vAlign w:val="center"/>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326"/>
        </w:trPr>
        <w:tc>
          <w:tcPr>
            <w:tcW w:w="158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lang w:val="en-US"/>
              </w:rPr>
            </w:pPr>
            <w:r w:rsidRPr="00F46609">
              <w:rPr>
                <w:b/>
                <w:bCs/>
                <w:sz w:val="24"/>
                <w:szCs w:val="24"/>
                <w:lang w:val="en-US"/>
              </w:rPr>
              <w:t>4</w:t>
            </w:r>
          </w:p>
        </w:tc>
        <w:tc>
          <w:tcPr>
            <w:tcW w:w="4481"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rPr>
            </w:pPr>
            <w:r w:rsidRPr="00F46609">
              <w:rPr>
                <w:b/>
                <w:bCs/>
                <w:sz w:val="24"/>
                <w:szCs w:val="24"/>
              </w:rPr>
              <w:t>Общеинтеллектуальное</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r>
      <w:tr w:rsidR="006A0F72" w:rsidRPr="00F46609" w:rsidTr="006A0F72">
        <w:trPr>
          <w:trHeight w:val="287"/>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spacing w:val="-3"/>
                <w:sz w:val="24"/>
                <w:szCs w:val="24"/>
              </w:rPr>
            </w:pPr>
            <w:r w:rsidRPr="00F46609">
              <w:rPr>
                <w:spacing w:val="-3"/>
                <w:sz w:val="24"/>
                <w:szCs w:val="24"/>
              </w:rPr>
              <w:t>География</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209"/>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spacing w:val="-3"/>
                <w:sz w:val="24"/>
                <w:szCs w:val="24"/>
              </w:rPr>
            </w:pPr>
            <w:r w:rsidRPr="00F46609">
              <w:rPr>
                <w:spacing w:val="-3"/>
                <w:sz w:val="24"/>
                <w:szCs w:val="24"/>
              </w:rPr>
              <w:t>Математические вычисления</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209"/>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spacing w:val="-3"/>
                <w:sz w:val="24"/>
                <w:szCs w:val="24"/>
              </w:rPr>
            </w:pPr>
            <w:r w:rsidRPr="00F46609">
              <w:rPr>
                <w:spacing w:val="-3"/>
                <w:sz w:val="24"/>
                <w:szCs w:val="24"/>
              </w:rPr>
              <w:t>Русский язык</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209"/>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spacing w:val="-3"/>
                <w:sz w:val="24"/>
                <w:szCs w:val="24"/>
              </w:rPr>
            </w:pPr>
            <w:r w:rsidRPr="00F46609">
              <w:rPr>
                <w:spacing w:val="-3"/>
                <w:sz w:val="24"/>
                <w:szCs w:val="24"/>
              </w:rPr>
              <w:t>Английский язык</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157"/>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both"/>
              <w:rPr>
                <w:spacing w:val="-3"/>
                <w:sz w:val="24"/>
                <w:szCs w:val="24"/>
              </w:rPr>
            </w:pPr>
            <w:r w:rsidRPr="00F46609">
              <w:rPr>
                <w:spacing w:val="-3"/>
                <w:sz w:val="24"/>
                <w:szCs w:val="24"/>
              </w:rPr>
              <w:t>Россия – мои горизонты</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157"/>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firstLine="34"/>
              <w:jc w:val="both"/>
              <w:rPr>
                <w:sz w:val="24"/>
                <w:szCs w:val="24"/>
              </w:rPr>
            </w:pPr>
            <w:r w:rsidRPr="00F46609">
              <w:rPr>
                <w:sz w:val="24"/>
                <w:szCs w:val="24"/>
              </w:rPr>
              <w:t>Шахматы</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157"/>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firstLine="34"/>
              <w:jc w:val="both"/>
              <w:rPr>
                <w:sz w:val="24"/>
                <w:szCs w:val="24"/>
              </w:rPr>
            </w:pPr>
            <w:r w:rsidRPr="00F46609">
              <w:rPr>
                <w:sz w:val="24"/>
                <w:szCs w:val="24"/>
              </w:rPr>
              <w:t>Общество</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r>
      <w:tr w:rsidR="006A0F72" w:rsidRPr="00F46609" w:rsidTr="006A0F72">
        <w:trPr>
          <w:trHeight w:val="247"/>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firstLine="34"/>
              <w:jc w:val="both"/>
              <w:rPr>
                <w:sz w:val="24"/>
                <w:szCs w:val="24"/>
              </w:rPr>
            </w:pPr>
            <w:r w:rsidRPr="00F46609">
              <w:rPr>
                <w:sz w:val="24"/>
                <w:szCs w:val="24"/>
              </w:rPr>
              <w:t>Семьеведение</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ind w:firstLine="180"/>
              <w:jc w:val="center"/>
              <w:rPr>
                <w:sz w:val="24"/>
                <w:szCs w:val="24"/>
              </w:rPr>
            </w:pPr>
          </w:p>
        </w:tc>
      </w:tr>
      <w:tr w:rsidR="006A0F72" w:rsidRPr="00F46609" w:rsidTr="006A0F72">
        <w:trPr>
          <w:trHeight w:val="326"/>
        </w:trPr>
        <w:tc>
          <w:tcPr>
            <w:tcW w:w="158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rPr>
            </w:pPr>
            <w:r w:rsidRPr="00F46609">
              <w:rPr>
                <w:b/>
                <w:bCs/>
                <w:sz w:val="24"/>
                <w:szCs w:val="24"/>
              </w:rPr>
              <w:t>5</w:t>
            </w:r>
          </w:p>
        </w:tc>
        <w:tc>
          <w:tcPr>
            <w:tcW w:w="4481"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both"/>
              <w:rPr>
                <w:b/>
                <w:bCs/>
                <w:sz w:val="24"/>
                <w:szCs w:val="24"/>
              </w:rPr>
            </w:pPr>
            <w:r w:rsidRPr="00F46609">
              <w:rPr>
                <w:b/>
                <w:bCs/>
                <w:sz w:val="24"/>
                <w:szCs w:val="24"/>
              </w:rPr>
              <w:t>Общекультурное</w:t>
            </w:r>
          </w:p>
        </w:tc>
        <w:tc>
          <w:tcPr>
            <w:tcW w:w="118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bCs/>
                <w:sz w:val="24"/>
                <w:szCs w:val="24"/>
              </w:rPr>
            </w:pPr>
          </w:p>
        </w:tc>
      </w:tr>
      <w:tr w:rsidR="006A0F72" w:rsidRPr="00F46609" w:rsidTr="006A0F72">
        <w:trPr>
          <w:trHeight w:val="233"/>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 xml:space="preserve"> Большая перемена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r w:rsidRPr="00F46609">
              <w:rPr>
                <w:sz w:val="24"/>
                <w:szCs w:val="24"/>
              </w:rPr>
              <w:t>1</w:t>
            </w:r>
          </w:p>
        </w:tc>
        <w:tc>
          <w:tcPr>
            <w:tcW w:w="118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center"/>
              <w:rPr>
                <w:sz w:val="24"/>
                <w:szCs w:val="24"/>
              </w:rPr>
            </w:pP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p>
        </w:tc>
      </w:tr>
      <w:tr w:rsidR="006A0F72" w:rsidRPr="00F46609" w:rsidTr="006A0F72">
        <w:trPr>
          <w:trHeight w:val="233"/>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РДДМ</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sz w:val="24"/>
                <w:szCs w:val="24"/>
              </w:rPr>
            </w:pPr>
          </w:p>
        </w:tc>
        <w:tc>
          <w:tcPr>
            <w:tcW w:w="118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center"/>
              <w:rPr>
                <w:sz w:val="24"/>
                <w:szCs w:val="24"/>
              </w:rPr>
            </w:pPr>
            <w:r w:rsidRPr="00F46609">
              <w:rPr>
                <w:sz w:val="24"/>
                <w:szCs w:val="24"/>
              </w:rPr>
              <w:t>1</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r w:rsidRPr="00F46609">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sz w:val="24"/>
                <w:szCs w:val="24"/>
              </w:rPr>
            </w:pPr>
          </w:p>
        </w:tc>
      </w:tr>
      <w:tr w:rsidR="006A0F72" w:rsidRPr="00F46609" w:rsidTr="006A0F72">
        <w:trPr>
          <w:trHeight w:val="233"/>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 xml:space="preserve">Итого </w:t>
            </w:r>
          </w:p>
        </w:tc>
        <w:tc>
          <w:tcPr>
            <w:tcW w:w="1324" w:type="dxa"/>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ind w:firstLine="180"/>
              <w:jc w:val="center"/>
              <w:rPr>
                <w:b/>
                <w:sz w:val="24"/>
                <w:szCs w:val="24"/>
              </w:rPr>
            </w:pPr>
            <w:r w:rsidRPr="00F46609">
              <w:rPr>
                <w:b/>
                <w:sz w:val="24"/>
                <w:szCs w:val="24"/>
              </w:rPr>
              <w:t>10</w:t>
            </w:r>
          </w:p>
        </w:tc>
        <w:tc>
          <w:tcPr>
            <w:tcW w:w="118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4500"/>
                <w:tab w:val="left" w:pos="9180"/>
                <w:tab w:val="left" w:pos="9360"/>
              </w:tabs>
              <w:jc w:val="center"/>
              <w:rPr>
                <w:b/>
                <w:sz w:val="24"/>
                <w:szCs w:val="24"/>
              </w:rPr>
            </w:pPr>
            <w:r w:rsidRPr="00F46609">
              <w:rPr>
                <w:b/>
                <w:sz w:val="24"/>
                <w:szCs w:val="24"/>
              </w:rPr>
              <w:t>10</w:t>
            </w:r>
          </w:p>
        </w:tc>
        <w:tc>
          <w:tcPr>
            <w:tcW w:w="108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sz w:val="24"/>
                <w:szCs w:val="24"/>
              </w:rPr>
            </w:pPr>
            <w:r w:rsidRPr="00F46609">
              <w:rPr>
                <w:b/>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sz w:val="24"/>
                <w:szCs w:val="24"/>
              </w:rPr>
            </w:pPr>
            <w:r w:rsidRPr="00F46609">
              <w:rPr>
                <w:b/>
                <w:sz w:val="24"/>
                <w:szCs w:val="24"/>
              </w:rPr>
              <w:t>10</w:t>
            </w:r>
          </w:p>
        </w:tc>
        <w:tc>
          <w:tcPr>
            <w:tcW w:w="113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tabs>
                <w:tab w:val="left" w:pos="4500"/>
                <w:tab w:val="left" w:pos="9180"/>
                <w:tab w:val="left" w:pos="9360"/>
              </w:tabs>
              <w:jc w:val="center"/>
              <w:rPr>
                <w:b/>
                <w:sz w:val="24"/>
                <w:szCs w:val="24"/>
              </w:rPr>
            </w:pPr>
            <w:r w:rsidRPr="00F46609">
              <w:rPr>
                <w:b/>
                <w:sz w:val="24"/>
                <w:szCs w:val="24"/>
              </w:rPr>
              <w:t>10</w:t>
            </w:r>
          </w:p>
        </w:tc>
      </w:tr>
      <w:tr w:rsidR="006A0F72" w:rsidRPr="00F46609" w:rsidTr="006A0F72">
        <w:trPr>
          <w:trHeight w:val="233"/>
        </w:trPr>
        <w:tc>
          <w:tcPr>
            <w:tcW w:w="473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 xml:space="preserve">Всего к финансированию </w:t>
            </w:r>
          </w:p>
        </w:tc>
        <w:tc>
          <w:tcPr>
            <w:tcW w:w="6000" w:type="dxa"/>
            <w:gridSpan w:val="5"/>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tabs>
                <w:tab w:val="left" w:pos="4500"/>
                <w:tab w:val="left" w:pos="9180"/>
                <w:tab w:val="left" w:pos="9360"/>
              </w:tabs>
              <w:jc w:val="center"/>
              <w:rPr>
                <w:b/>
                <w:sz w:val="24"/>
                <w:szCs w:val="24"/>
              </w:rPr>
            </w:pPr>
            <w:r w:rsidRPr="00F46609">
              <w:rPr>
                <w:b/>
                <w:sz w:val="24"/>
                <w:szCs w:val="24"/>
              </w:rPr>
              <w:t>50 час.</w:t>
            </w:r>
          </w:p>
        </w:tc>
      </w:tr>
    </w:tbl>
    <w:p w:rsidR="006A0F72" w:rsidRPr="00F46609" w:rsidRDefault="006A0F72" w:rsidP="006A0F72">
      <w:pPr>
        <w:tabs>
          <w:tab w:val="left" w:pos="4200"/>
        </w:tabs>
        <w:rPr>
          <w:sz w:val="24"/>
          <w:szCs w:val="24"/>
        </w:rPr>
      </w:pPr>
    </w:p>
    <w:p w:rsidR="006A0F72" w:rsidRPr="00F46609" w:rsidRDefault="006A0F72" w:rsidP="006A0F72">
      <w:pPr>
        <w:tabs>
          <w:tab w:val="left" w:pos="4200"/>
        </w:tabs>
        <w:rPr>
          <w:sz w:val="24"/>
          <w:szCs w:val="24"/>
        </w:rPr>
      </w:pPr>
    </w:p>
    <w:p w:rsidR="006A0F72" w:rsidRPr="00F46609" w:rsidRDefault="006A0F72" w:rsidP="006A0F72">
      <w:pPr>
        <w:tabs>
          <w:tab w:val="left" w:pos="4200"/>
        </w:tabs>
        <w:rPr>
          <w:b/>
          <w:sz w:val="24"/>
          <w:szCs w:val="24"/>
          <w:lang w:eastAsia="ar-SA"/>
        </w:rPr>
      </w:pPr>
      <w:r w:rsidRPr="00F46609">
        <w:rPr>
          <w:sz w:val="24"/>
          <w:szCs w:val="24"/>
        </w:rPr>
        <w:t xml:space="preserve">                                   </w:t>
      </w:r>
      <w:r w:rsidRPr="00F46609">
        <w:rPr>
          <w:b/>
          <w:sz w:val="24"/>
          <w:szCs w:val="24"/>
          <w:lang w:eastAsia="ar-SA"/>
        </w:rPr>
        <w:t>Условия реализации учебного плана НОО.</w:t>
      </w:r>
    </w:p>
    <w:p w:rsidR="006A0F72" w:rsidRPr="00F46609" w:rsidRDefault="006A0F72" w:rsidP="006A0F72">
      <w:pPr>
        <w:suppressAutoHyphens/>
        <w:jc w:val="center"/>
        <w:rPr>
          <w:b/>
          <w:sz w:val="24"/>
          <w:szCs w:val="24"/>
          <w:lang w:eastAsia="ar-SA"/>
        </w:rPr>
      </w:pPr>
      <w:r w:rsidRPr="00F46609">
        <w:rPr>
          <w:b/>
          <w:sz w:val="24"/>
          <w:szCs w:val="24"/>
          <w:lang w:eastAsia="ar-SA"/>
        </w:rPr>
        <w:t>Выполнение санитарно-гигиенических нормативов</w:t>
      </w:r>
    </w:p>
    <w:p w:rsidR="006A0F72" w:rsidRPr="00F46609" w:rsidRDefault="006A0F72" w:rsidP="006A0F72">
      <w:pPr>
        <w:suppressAutoHyphens/>
        <w:jc w:val="center"/>
        <w:rPr>
          <w:b/>
          <w:sz w:val="24"/>
          <w:szCs w:val="24"/>
          <w:lang w:eastAsia="ar-SA"/>
        </w:rPr>
      </w:pPr>
      <w:r w:rsidRPr="00F46609">
        <w:rPr>
          <w:b/>
          <w:sz w:val="24"/>
          <w:szCs w:val="24"/>
          <w:lang w:eastAsia="ar-SA"/>
        </w:rPr>
        <w:t>Условия реализации учебного плана СОО.</w:t>
      </w:r>
    </w:p>
    <w:p w:rsidR="006A0F72" w:rsidRPr="00F46609" w:rsidRDefault="006A0F72" w:rsidP="006A0F72">
      <w:pPr>
        <w:suppressAutoHyphens/>
        <w:jc w:val="center"/>
        <w:rPr>
          <w:b/>
          <w:sz w:val="24"/>
          <w:szCs w:val="24"/>
          <w:lang w:eastAsia="ar-SA"/>
        </w:rPr>
      </w:pPr>
      <w:r w:rsidRPr="00F46609">
        <w:rPr>
          <w:b/>
          <w:sz w:val="24"/>
          <w:szCs w:val="24"/>
          <w:lang w:eastAsia="ar-SA"/>
        </w:rPr>
        <w:t>Выполнение санитарно-гигиенических нормативов</w:t>
      </w:r>
    </w:p>
    <w:p w:rsidR="006A0F72" w:rsidRPr="00F46609" w:rsidRDefault="006A0F72" w:rsidP="006A0F72">
      <w:pPr>
        <w:suppressAutoHyphens/>
        <w:jc w:val="center"/>
        <w:rPr>
          <w:b/>
          <w:sz w:val="24"/>
          <w:szCs w:val="24"/>
          <w:lang w:eastAsia="ar-SA"/>
        </w:rPr>
      </w:pPr>
    </w:p>
    <w:p w:rsidR="006A0F72" w:rsidRPr="00F46609" w:rsidRDefault="006A0F72" w:rsidP="006A0F72">
      <w:pPr>
        <w:suppressAutoHyphens/>
        <w:ind w:firstLine="708"/>
        <w:jc w:val="both"/>
        <w:rPr>
          <w:sz w:val="24"/>
          <w:szCs w:val="24"/>
          <w:lang w:eastAsia="ar-SA"/>
        </w:rPr>
      </w:pPr>
      <w:r w:rsidRPr="00F46609">
        <w:rPr>
          <w:sz w:val="24"/>
          <w:szCs w:val="24"/>
          <w:lang w:eastAsia="ar-SA"/>
        </w:rPr>
        <w:t xml:space="preserve">В учебном плане МКОУ «Уланэргинская СОШ» соблюдены нормативы максимальной аудиторной нагрузки обучающихся, </w:t>
      </w:r>
      <w:r w:rsidR="00B157D9" w:rsidRPr="00F46609">
        <w:rPr>
          <w:sz w:val="24"/>
          <w:szCs w:val="24"/>
          <w:lang w:eastAsia="ar-SA"/>
        </w:rPr>
        <w:t>определенные Базисным</w:t>
      </w:r>
      <w:r w:rsidRPr="00F46609">
        <w:rPr>
          <w:sz w:val="24"/>
          <w:szCs w:val="24"/>
          <w:lang w:eastAsia="ar-SA"/>
        </w:rPr>
        <w:t xml:space="preserve">  учебным планом:</w:t>
      </w:r>
    </w:p>
    <w:p w:rsidR="006A0F72" w:rsidRPr="00F46609" w:rsidRDefault="006A0F72" w:rsidP="000B0FD5">
      <w:pPr>
        <w:widowControl/>
        <w:numPr>
          <w:ilvl w:val="0"/>
          <w:numId w:val="161"/>
        </w:numPr>
        <w:suppressAutoHyphens/>
        <w:autoSpaceDE/>
        <w:autoSpaceDN/>
        <w:ind w:left="709" w:hanging="425"/>
        <w:jc w:val="both"/>
        <w:rPr>
          <w:sz w:val="24"/>
          <w:szCs w:val="24"/>
          <w:lang w:eastAsia="ar-SA"/>
        </w:rPr>
      </w:pPr>
      <w:r w:rsidRPr="00F46609">
        <w:rPr>
          <w:sz w:val="24"/>
          <w:szCs w:val="24"/>
          <w:lang w:eastAsia="ar-SA"/>
        </w:rPr>
        <w:t>Утверждены локальные нормативы текущей и итоговой аттестации.</w:t>
      </w:r>
    </w:p>
    <w:p w:rsidR="006A0F72" w:rsidRPr="00F46609" w:rsidRDefault="006A0F72" w:rsidP="000B0FD5">
      <w:pPr>
        <w:widowControl/>
        <w:numPr>
          <w:ilvl w:val="0"/>
          <w:numId w:val="161"/>
        </w:numPr>
        <w:suppressAutoHyphens/>
        <w:autoSpaceDE/>
        <w:autoSpaceDN/>
        <w:ind w:left="284" w:firstLine="0"/>
        <w:jc w:val="both"/>
        <w:rPr>
          <w:sz w:val="24"/>
          <w:szCs w:val="24"/>
          <w:lang w:eastAsia="ar-SA"/>
        </w:rPr>
      </w:pPr>
      <w:r w:rsidRPr="00F46609">
        <w:rPr>
          <w:sz w:val="24"/>
          <w:szCs w:val="24"/>
          <w:lang w:eastAsia="ar-SA"/>
        </w:rPr>
        <w:t xml:space="preserve">В календарном планировании определены Дни </w:t>
      </w:r>
      <w:r w:rsidR="00B157D9" w:rsidRPr="00F46609">
        <w:rPr>
          <w:sz w:val="24"/>
          <w:szCs w:val="24"/>
          <w:lang w:eastAsia="ar-SA"/>
        </w:rPr>
        <w:t>здоровья в</w:t>
      </w:r>
      <w:r w:rsidRPr="00F46609">
        <w:rPr>
          <w:sz w:val="24"/>
          <w:szCs w:val="24"/>
          <w:lang w:eastAsia="ar-SA"/>
        </w:rPr>
        <w:t xml:space="preserve"> сентябре и апреле.</w:t>
      </w:r>
    </w:p>
    <w:p w:rsidR="006A0F72" w:rsidRPr="00F46609" w:rsidRDefault="006A0F72" w:rsidP="000B0FD5">
      <w:pPr>
        <w:widowControl/>
        <w:numPr>
          <w:ilvl w:val="0"/>
          <w:numId w:val="161"/>
        </w:numPr>
        <w:suppressAutoHyphens/>
        <w:autoSpaceDE/>
        <w:autoSpaceDN/>
        <w:ind w:left="284" w:firstLine="0"/>
        <w:jc w:val="both"/>
        <w:rPr>
          <w:sz w:val="24"/>
          <w:szCs w:val="24"/>
          <w:lang w:eastAsia="ar-SA"/>
        </w:rPr>
      </w:pPr>
      <w:r w:rsidRPr="00F46609">
        <w:rPr>
          <w:sz w:val="24"/>
          <w:szCs w:val="24"/>
          <w:lang w:eastAsia="ar-SA"/>
        </w:rPr>
        <w:t>В помещении школы соблюдаются воздушно-тепловой режим, нормативы по естественному и искусственному освещению и отоплению.</w:t>
      </w:r>
    </w:p>
    <w:p w:rsidR="006A0F72" w:rsidRPr="00F46609" w:rsidRDefault="006A0F72" w:rsidP="006A0F72">
      <w:pPr>
        <w:jc w:val="center"/>
        <w:rPr>
          <w:b/>
          <w:sz w:val="24"/>
          <w:szCs w:val="24"/>
        </w:rPr>
      </w:pPr>
    </w:p>
    <w:p w:rsidR="00F46609" w:rsidRDefault="00F46609" w:rsidP="006A0F72">
      <w:pPr>
        <w:jc w:val="center"/>
        <w:rPr>
          <w:b/>
          <w:sz w:val="24"/>
          <w:szCs w:val="24"/>
        </w:rPr>
      </w:pPr>
    </w:p>
    <w:p w:rsidR="006A0F72" w:rsidRPr="00F46609" w:rsidRDefault="006A0F72" w:rsidP="006A0F72">
      <w:pPr>
        <w:jc w:val="center"/>
        <w:rPr>
          <w:b/>
          <w:sz w:val="24"/>
          <w:szCs w:val="24"/>
        </w:rPr>
      </w:pPr>
      <w:r w:rsidRPr="00F46609">
        <w:rPr>
          <w:b/>
          <w:sz w:val="24"/>
          <w:szCs w:val="24"/>
        </w:rPr>
        <w:lastRenderedPageBreak/>
        <w:t>Годовой</w:t>
      </w:r>
      <w:r w:rsidRPr="00F46609">
        <w:rPr>
          <w:sz w:val="24"/>
          <w:szCs w:val="24"/>
        </w:rPr>
        <w:t xml:space="preserve"> </w:t>
      </w:r>
      <w:r w:rsidRPr="00F46609">
        <w:rPr>
          <w:b/>
          <w:sz w:val="24"/>
          <w:szCs w:val="24"/>
        </w:rPr>
        <w:t xml:space="preserve">календарный график МКОУ «Уланэргинская СОШ»  </w:t>
      </w:r>
    </w:p>
    <w:p w:rsidR="006A0F72" w:rsidRPr="00F46609" w:rsidRDefault="006A0F72" w:rsidP="006A0F72">
      <w:pPr>
        <w:jc w:val="center"/>
        <w:rPr>
          <w:b/>
          <w:sz w:val="24"/>
          <w:szCs w:val="24"/>
        </w:rPr>
      </w:pPr>
      <w:r w:rsidRPr="00F46609">
        <w:rPr>
          <w:b/>
          <w:sz w:val="24"/>
          <w:szCs w:val="24"/>
        </w:rPr>
        <w:t>на 2024-2025 учебный год</w:t>
      </w:r>
    </w:p>
    <w:p w:rsidR="006A0F72" w:rsidRPr="00F46609" w:rsidRDefault="006A0F72" w:rsidP="006A0F72">
      <w:pPr>
        <w:jc w:val="center"/>
        <w:rPr>
          <w:b/>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537"/>
        <w:gridCol w:w="568"/>
        <w:gridCol w:w="710"/>
        <w:gridCol w:w="567"/>
        <w:gridCol w:w="567"/>
        <w:gridCol w:w="563"/>
        <w:gridCol w:w="571"/>
        <w:gridCol w:w="709"/>
        <w:gridCol w:w="850"/>
        <w:gridCol w:w="709"/>
        <w:gridCol w:w="988"/>
        <w:gridCol w:w="709"/>
        <w:gridCol w:w="709"/>
        <w:gridCol w:w="856"/>
      </w:tblGrid>
      <w:tr w:rsidR="006A0F72" w:rsidRPr="00F46609" w:rsidTr="006A0F72">
        <w:tc>
          <w:tcPr>
            <w:tcW w:w="707" w:type="dxa"/>
            <w:vMerge w:val="restart"/>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p>
        </w:tc>
        <w:tc>
          <w:tcPr>
            <w:tcW w:w="6351" w:type="dxa"/>
            <w:gridSpan w:val="10"/>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1 четверть 8 недель – 40 дней</w:t>
            </w:r>
          </w:p>
        </w:tc>
        <w:tc>
          <w:tcPr>
            <w:tcW w:w="3262" w:type="dxa"/>
            <w:gridSpan w:val="4"/>
            <w:tcBorders>
              <w:top w:val="single" w:sz="4" w:space="0" w:color="auto"/>
              <w:left w:val="single" w:sz="4" w:space="0" w:color="auto"/>
              <w:bottom w:val="nil"/>
              <w:right w:val="single" w:sz="4" w:space="0" w:color="auto"/>
            </w:tcBorders>
            <w:hideMark/>
          </w:tcPr>
          <w:p w:rsidR="006A0F72" w:rsidRPr="00F46609" w:rsidRDefault="006A0F72" w:rsidP="006A0F72">
            <w:pPr>
              <w:rPr>
                <w:b/>
                <w:sz w:val="24"/>
                <w:szCs w:val="24"/>
              </w:rPr>
            </w:pPr>
            <w:r w:rsidRPr="00F46609">
              <w:rPr>
                <w:b/>
                <w:sz w:val="24"/>
                <w:szCs w:val="24"/>
              </w:rPr>
              <w:t>Каникулы 10 дней</w:t>
            </w:r>
          </w:p>
        </w:tc>
      </w:tr>
      <w:tr w:rsidR="006A0F72" w:rsidRPr="00F46609" w:rsidTr="006A0F72">
        <w:tc>
          <w:tcPr>
            <w:tcW w:w="707" w:type="dxa"/>
            <w:vMerge/>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rPr>
                <w:sz w:val="24"/>
                <w:szCs w:val="24"/>
              </w:rPr>
            </w:pPr>
          </w:p>
        </w:tc>
        <w:tc>
          <w:tcPr>
            <w:tcW w:w="3512" w:type="dxa"/>
            <w:gridSpan w:val="6"/>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Сентябрь 2024 г. (21 д.)</w:t>
            </w:r>
          </w:p>
        </w:tc>
        <w:tc>
          <w:tcPr>
            <w:tcW w:w="2839" w:type="dxa"/>
            <w:gridSpan w:val="4"/>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 xml:space="preserve">Октябрь 2024 г. (19 д.) </w:t>
            </w:r>
          </w:p>
        </w:tc>
        <w:tc>
          <w:tcPr>
            <w:tcW w:w="1697"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Октябрь</w:t>
            </w:r>
          </w:p>
        </w:tc>
        <w:tc>
          <w:tcPr>
            <w:tcW w:w="1565"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Ноябрь 2024</w:t>
            </w: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Пн</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563"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30</w:t>
            </w:r>
          </w:p>
        </w:tc>
        <w:tc>
          <w:tcPr>
            <w:tcW w:w="57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21</w:t>
            </w: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28</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4</w:t>
            </w: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Вт</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24</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22</w:t>
            </w: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29</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highlight w:val="yellow"/>
              </w:rPr>
            </w:pP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Ср</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4</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25</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30</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Чт</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5</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26</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24</w:t>
            </w: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31</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Пт</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6</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27</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25</w:t>
            </w: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1</w:t>
            </w: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Сб</w:t>
            </w:r>
          </w:p>
        </w:tc>
        <w:tc>
          <w:tcPr>
            <w:tcW w:w="53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7</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28</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26</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w:t>
            </w: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highlight w:val="yellow"/>
              </w:rPr>
            </w:pPr>
          </w:p>
        </w:tc>
      </w:tr>
      <w:tr w:rsidR="006A0F72" w:rsidRPr="00F46609" w:rsidTr="006A0F72">
        <w:tc>
          <w:tcPr>
            <w:tcW w:w="70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Вс</w:t>
            </w:r>
          </w:p>
        </w:tc>
        <w:tc>
          <w:tcPr>
            <w:tcW w:w="53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8</w:t>
            </w:r>
          </w:p>
        </w:tc>
        <w:tc>
          <w:tcPr>
            <w:tcW w:w="71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29</w:t>
            </w:r>
          </w:p>
        </w:tc>
        <w:tc>
          <w:tcPr>
            <w:tcW w:w="5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7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p>
        </w:tc>
        <w:tc>
          <w:tcPr>
            <w:tcW w:w="98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27</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3</w:t>
            </w:r>
          </w:p>
        </w:tc>
        <w:tc>
          <w:tcPr>
            <w:tcW w:w="856"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highlight w:val="yellow"/>
              </w:rPr>
            </w:pPr>
          </w:p>
        </w:tc>
      </w:tr>
    </w:tbl>
    <w:p w:rsidR="006A0F72" w:rsidRPr="00F46609" w:rsidRDefault="006A0F72" w:rsidP="006A0F72">
      <w:pPr>
        <w:rPr>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713"/>
        <w:gridCol w:w="713"/>
        <w:gridCol w:w="713"/>
        <w:gridCol w:w="662"/>
        <w:gridCol w:w="567"/>
        <w:gridCol w:w="712"/>
        <w:gridCol w:w="712"/>
        <w:gridCol w:w="649"/>
        <w:gridCol w:w="763"/>
        <w:gridCol w:w="690"/>
        <w:gridCol w:w="728"/>
        <w:gridCol w:w="993"/>
        <w:gridCol w:w="993"/>
      </w:tblGrid>
      <w:tr w:rsidR="006A0F72" w:rsidRPr="00F46609" w:rsidTr="006A0F72">
        <w:tc>
          <w:tcPr>
            <w:tcW w:w="711" w:type="dxa"/>
            <w:vMerge w:val="restart"/>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rPr>
            </w:pPr>
          </w:p>
        </w:tc>
        <w:tc>
          <w:tcPr>
            <w:tcW w:w="6201" w:type="dxa"/>
            <w:gridSpan w:val="9"/>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2 четверть 7 недель 3 дня (38 дней)</w:t>
            </w:r>
          </w:p>
        </w:tc>
        <w:tc>
          <w:tcPr>
            <w:tcW w:w="3402" w:type="dxa"/>
            <w:gridSpan w:val="4"/>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ind w:left="102"/>
              <w:jc w:val="center"/>
              <w:rPr>
                <w:b/>
                <w:sz w:val="24"/>
                <w:szCs w:val="24"/>
              </w:rPr>
            </w:pPr>
            <w:r w:rsidRPr="00F46609">
              <w:rPr>
                <w:b/>
                <w:sz w:val="24"/>
                <w:szCs w:val="24"/>
              </w:rPr>
              <w:t>Каникулы 12 дней</w:t>
            </w:r>
          </w:p>
        </w:tc>
      </w:tr>
      <w:tr w:rsidR="006A0F72" w:rsidRPr="00F46609" w:rsidTr="006A0F72">
        <w:tc>
          <w:tcPr>
            <w:tcW w:w="711" w:type="dxa"/>
            <w:vMerge/>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rPr>
                <w:sz w:val="24"/>
                <w:szCs w:val="24"/>
              </w:rPr>
            </w:pPr>
          </w:p>
        </w:tc>
        <w:tc>
          <w:tcPr>
            <w:tcW w:w="2798" w:type="dxa"/>
            <w:gridSpan w:val="4"/>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b/>
                <w:sz w:val="24"/>
                <w:szCs w:val="24"/>
              </w:rPr>
              <w:t>Ноябрь 2024 г.-19 д.</w:t>
            </w:r>
          </w:p>
        </w:tc>
        <w:tc>
          <w:tcPr>
            <w:tcW w:w="3403" w:type="dxa"/>
            <w:gridSpan w:val="5"/>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b/>
                <w:sz w:val="24"/>
                <w:szCs w:val="24"/>
              </w:rPr>
              <w:t>Декабрь 2024 г.- 19 д.</w:t>
            </w:r>
          </w:p>
        </w:tc>
        <w:tc>
          <w:tcPr>
            <w:tcW w:w="1418"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 xml:space="preserve">Декабрь </w:t>
            </w:r>
          </w:p>
        </w:tc>
        <w:tc>
          <w:tcPr>
            <w:tcW w:w="1984"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Январь 2025 г.</w:t>
            </w: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Пн</w:t>
            </w:r>
          </w:p>
        </w:tc>
        <w:tc>
          <w:tcPr>
            <w:tcW w:w="71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11</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18</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9</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16</w:t>
            </w:r>
          </w:p>
        </w:tc>
        <w:tc>
          <w:tcPr>
            <w:tcW w:w="763"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69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30</w:t>
            </w:r>
          </w:p>
        </w:tc>
        <w:tc>
          <w:tcPr>
            <w:tcW w:w="99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6</w:t>
            </w: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Вт</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5</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12</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19</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10</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17</w:t>
            </w:r>
          </w:p>
        </w:tc>
        <w:tc>
          <w:tcPr>
            <w:tcW w:w="763"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24</w:t>
            </w:r>
          </w:p>
        </w:tc>
        <w:tc>
          <w:tcPr>
            <w:tcW w:w="69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31</w:t>
            </w:r>
          </w:p>
        </w:tc>
        <w:tc>
          <w:tcPr>
            <w:tcW w:w="99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7</w:t>
            </w: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Ср</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6</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13</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20</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27</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4</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11</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18</w:t>
            </w:r>
          </w:p>
        </w:tc>
        <w:tc>
          <w:tcPr>
            <w:tcW w:w="763"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sz w:val="24"/>
                <w:szCs w:val="24"/>
              </w:rPr>
            </w:pPr>
            <w:r w:rsidRPr="00F46609">
              <w:rPr>
                <w:sz w:val="24"/>
                <w:szCs w:val="24"/>
              </w:rPr>
              <w:t>25</w:t>
            </w:r>
          </w:p>
        </w:tc>
        <w:tc>
          <w:tcPr>
            <w:tcW w:w="69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1</w:t>
            </w: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8</w:t>
            </w: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Чт</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7</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14</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21</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5</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12</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19</w:t>
            </w:r>
          </w:p>
        </w:tc>
        <w:tc>
          <w:tcPr>
            <w:tcW w:w="763"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26</w:t>
            </w:r>
          </w:p>
        </w:tc>
        <w:tc>
          <w:tcPr>
            <w:tcW w:w="69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2</w:t>
            </w: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Пт</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8</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15</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22</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6</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13</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20</w:t>
            </w:r>
          </w:p>
        </w:tc>
        <w:tc>
          <w:tcPr>
            <w:tcW w:w="763"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27</w:t>
            </w:r>
          </w:p>
        </w:tc>
        <w:tc>
          <w:tcPr>
            <w:tcW w:w="69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rPr>
                <w:b/>
                <w:sz w:val="24"/>
                <w:szCs w:val="24"/>
                <w:highlight w:val="yellow"/>
              </w:rPr>
            </w:pPr>
          </w:p>
        </w:tc>
        <w:tc>
          <w:tcPr>
            <w:tcW w:w="72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rPr>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r w:rsidRPr="00F46609">
              <w:rPr>
                <w:sz w:val="24"/>
                <w:szCs w:val="24"/>
                <w:highlight w:val="yellow"/>
              </w:rPr>
              <w:t>3</w:t>
            </w: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highlight w:val="yellow"/>
              </w:rPr>
            </w:pP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Сб</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9</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16</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23</w:t>
            </w:r>
          </w:p>
        </w:tc>
        <w:tc>
          <w:tcPr>
            <w:tcW w:w="66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7</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14</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21</w:t>
            </w:r>
          </w:p>
        </w:tc>
        <w:tc>
          <w:tcPr>
            <w:tcW w:w="7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69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color w:val="FF0000"/>
                <w:sz w:val="24"/>
                <w:szCs w:val="24"/>
                <w:highlight w:val="yellow"/>
              </w:rPr>
            </w:pPr>
            <w:r w:rsidRPr="00F46609">
              <w:rPr>
                <w:b/>
                <w:color w:val="FF0000"/>
                <w:sz w:val="24"/>
                <w:szCs w:val="24"/>
                <w:highlight w:val="yellow"/>
              </w:rPr>
              <w:t>28</w:t>
            </w:r>
          </w:p>
        </w:tc>
        <w:tc>
          <w:tcPr>
            <w:tcW w:w="72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rPr>
                <w:color w:val="FF0000"/>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4</w:t>
            </w: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highlight w:val="yellow"/>
              </w:rPr>
            </w:pPr>
          </w:p>
        </w:tc>
      </w:tr>
      <w:tr w:rsidR="006A0F72" w:rsidRPr="00F46609" w:rsidTr="006A0F72">
        <w:tc>
          <w:tcPr>
            <w:tcW w:w="71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Вс</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10</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17</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24</w:t>
            </w:r>
          </w:p>
        </w:tc>
        <w:tc>
          <w:tcPr>
            <w:tcW w:w="662"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8</w:t>
            </w:r>
          </w:p>
        </w:tc>
        <w:tc>
          <w:tcPr>
            <w:tcW w:w="71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15</w:t>
            </w:r>
          </w:p>
        </w:tc>
        <w:tc>
          <w:tcPr>
            <w:tcW w:w="64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22</w:t>
            </w:r>
          </w:p>
        </w:tc>
        <w:tc>
          <w:tcPr>
            <w:tcW w:w="763"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69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color w:val="FF0000"/>
                <w:sz w:val="24"/>
                <w:szCs w:val="24"/>
                <w:highlight w:val="yellow"/>
              </w:rPr>
            </w:pPr>
            <w:r w:rsidRPr="00F46609">
              <w:rPr>
                <w:b/>
                <w:color w:val="FF0000"/>
                <w:sz w:val="24"/>
                <w:szCs w:val="24"/>
                <w:highlight w:val="yellow"/>
              </w:rPr>
              <w:t>29</w:t>
            </w:r>
          </w:p>
        </w:tc>
        <w:tc>
          <w:tcPr>
            <w:tcW w:w="728"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rPr>
                <w:color w:val="FF0000"/>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5</w:t>
            </w:r>
          </w:p>
        </w:tc>
        <w:tc>
          <w:tcPr>
            <w:tcW w:w="992"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tabs>
                <w:tab w:val="left" w:pos="210"/>
                <w:tab w:val="center" w:pos="388"/>
              </w:tabs>
              <w:rPr>
                <w:b/>
                <w:sz w:val="24"/>
                <w:szCs w:val="24"/>
                <w:highlight w:val="yellow"/>
              </w:rPr>
            </w:pPr>
          </w:p>
        </w:tc>
      </w:tr>
    </w:tbl>
    <w:p w:rsidR="006A0F72" w:rsidRPr="00F46609" w:rsidRDefault="006A0F72" w:rsidP="006A0F72">
      <w:pPr>
        <w:rPr>
          <w:sz w:val="24"/>
          <w:szCs w:val="24"/>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568"/>
        <w:gridCol w:w="567"/>
        <w:gridCol w:w="567"/>
        <w:gridCol w:w="567"/>
        <w:gridCol w:w="431"/>
        <w:gridCol w:w="568"/>
        <w:gridCol w:w="704"/>
        <w:gridCol w:w="567"/>
        <w:gridCol w:w="567"/>
        <w:gridCol w:w="567"/>
        <w:gridCol w:w="567"/>
        <w:gridCol w:w="567"/>
        <w:gridCol w:w="849"/>
        <w:gridCol w:w="850"/>
        <w:gridCol w:w="1140"/>
      </w:tblGrid>
      <w:tr w:rsidR="006A0F72" w:rsidRPr="00F46609" w:rsidTr="006A0F72">
        <w:tc>
          <w:tcPr>
            <w:tcW w:w="674" w:type="dxa"/>
            <w:vMerge w:val="restart"/>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7656" w:type="dxa"/>
            <w:gridSpan w:val="13"/>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3 четверть 10 недель 1 день (51 дней)</w:t>
            </w:r>
          </w:p>
          <w:p w:rsidR="006A0F72" w:rsidRPr="00F46609" w:rsidRDefault="006A0F72" w:rsidP="006A0F72">
            <w:pPr>
              <w:jc w:val="center"/>
              <w:rPr>
                <w:b/>
                <w:sz w:val="24"/>
                <w:szCs w:val="24"/>
              </w:rPr>
            </w:pPr>
            <w:r w:rsidRPr="00F46609">
              <w:rPr>
                <w:b/>
                <w:sz w:val="24"/>
                <w:szCs w:val="24"/>
              </w:rPr>
              <w:t>1 класс - 9 недель 1 день (46 дн.)</w:t>
            </w:r>
          </w:p>
        </w:tc>
        <w:tc>
          <w:tcPr>
            <w:tcW w:w="1990"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Каникулы  9 дней</w:t>
            </w:r>
          </w:p>
        </w:tc>
      </w:tr>
      <w:tr w:rsidR="006A0F72" w:rsidRPr="00F46609" w:rsidTr="006A0F72">
        <w:tc>
          <w:tcPr>
            <w:tcW w:w="674" w:type="dxa"/>
            <w:vMerge/>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rPr>
                <w:sz w:val="24"/>
                <w:szCs w:val="24"/>
              </w:rPr>
            </w:pPr>
          </w:p>
        </w:tc>
        <w:tc>
          <w:tcPr>
            <w:tcW w:w="2269" w:type="dxa"/>
            <w:gridSpan w:val="4"/>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Январь 2025</w:t>
            </w:r>
          </w:p>
          <w:p w:rsidR="006A0F72" w:rsidRPr="00F46609" w:rsidRDefault="006A0F72" w:rsidP="006A0F72">
            <w:pPr>
              <w:jc w:val="center"/>
              <w:rPr>
                <w:b/>
                <w:sz w:val="24"/>
                <w:szCs w:val="24"/>
              </w:rPr>
            </w:pPr>
            <w:r w:rsidRPr="00F46609">
              <w:rPr>
                <w:b/>
                <w:sz w:val="24"/>
                <w:szCs w:val="24"/>
              </w:rPr>
              <w:t>(17 д)</w:t>
            </w:r>
          </w:p>
        </w:tc>
        <w:tc>
          <w:tcPr>
            <w:tcW w:w="2837" w:type="dxa"/>
            <w:gridSpan w:val="5"/>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Февраль 2025 г.(18 д.)</w:t>
            </w:r>
          </w:p>
        </w:tc>
        <w:tc>
          <w:tcPr>
            <w:tcW w:w="2550" w:type="dxa"/>
            <w:gridSpan w:val="4"/>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Март 2025 г.(14 д.)</w:t>
            </w:r>
          </w:p>
        </w:tc>
        <w:tc>
          <w:tcPr>
            <w:tcW w:w="1990" w:type="dxa"/>
            <w:gridSpan w:val="2"/>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Март</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Пн</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27</w:t>
            </w:r>
          </w:p>
        </w:tc>
        <w:tc>
          <w:tcPr>
            <w:tcW w:w="43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3</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24</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10</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r w:rsidRPr="00F46609">
              <w:rPr>
                <w:sz w:val="24"/>
                <w:szCs w:val="24"/>
                <w:highlight w:val="yellow"/>
              </w:rPr>
              <w:t>24</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Вт</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28</w:t>
            </w:r>
          </w:p>
        </w:tc>
        <w:tc>
          <w:tcPr>
            <w:tcW w:w="43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4</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11</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r w:rsidRPr="00F46609">
              <w:rPr>
                <w:sz w:val="24"/>
                <w:szCs w:val="24"/>
                <w:highlight w:val="yellow"/>
              </w:rPr>
              <w:t>25</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Ср</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29</w:t>
            </w:r>
          </w:p>
        </w:tc>
        <w:tc>
          <w:tcPr>
            <w:tcW w:w="43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5</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12</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r w:rsidRPr="00F46609">
              <w:rPr>
                <w:sz w:val="24"/>
                <w:szCs w:val="24"/>
                <w:highlight w:val="yellow"/>
              </w:rPr>
              <w:t>26</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Чт</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30</w:t>
            </w:r>
          </w:p>
        </w:tc>
        <w:tc>
          <w:tcPr>
            <w:tcW w:w="43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6</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27</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13</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p>
        </w:tc>
        <w:tc>
          <w:tcPr>
            <w:tcW w:w="1140" w:type="dxa"/>
            <w:tcBorders>
              <w:top w:val="single" w:sz="4" w:space="0" w:color="auto"/>
              <w:left w:val="single" w:sz="4" w:space="0" w:color="auto"/>
              <w:bottom w:val="single" w:sz="4" w:space="0" w:color="auto"/>
            </w:tcBorders>
            <w:shd w:val="clear" w:color="auto" w:fill="FFFFFF" w:themeFill="background1"/>
          </w:tcPr>
          <w:p w:rsidR="006A0F72" w:rsidRPr="00F46609" w:rsidRDefault="006A0F72" w:rsidP="006A0F72">
            <w:pPr>
              <w:jc w:val="center"/>
              <w:rPr>
                <w:sz w:val="24"/>
                <w:szCs w:val="24"/>
                <w:highlight w:val="yellow"/>
              </w:rPr>
            </w:pPr>
            <w:r w:rsidRPr="00F46609">
              <w:rPr>
                <w:sz w:val="24"/>
                <w:szCs w:val="24"/>
                <w:highlight w:val="yellow"/>
              </w:rPr>
              <w:t>27</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sz w:val="24"/>
                <w:szCs w:val="24"/>
              </w:rPr>
            </w:pPr>
            <w:r w:rsidRPr="00F46609">
              <w:rPr>
                <w:sz w:val="24"/>
                <w:szCs w:val="24"/>
              </w:rPr>
              <w:t>Пт</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31</w:t>
            </w:r>
          </w:p>
        </w:tc>
        <w:tc>
          <w:tcPr>
            <w:tcW w:w="431"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7</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21</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b/>
                <w:sz w:val="24"/>
                <w:szCs w:val="24"/>
              </w:rPr>
            </w:pPr>
            <w:r w:rsidRPr="00F46609">
              <w:rPr>
                <w:b/>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sz w:val="24"/>
                <w:szCs w:val="24"/>
              </w:rPr>
            </w:pPr>
            <w:r w:rsidRPr="00F46609">
              <w:rPr>
                <w:b/>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highlight w:val="yellow"/>
              </w:rPr>
            </w:pPr>
            <w:r w:rsidRPr="00F46609">
              <w:rPr>
                <w:sz w:val="24"/>
                <w:szCs w:val="24"/>
                <w:highlight w:val="yellow"/>
              </w:rPr>
              <w:t>28</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Сб</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r w:rsidRPr="00F46609">
              <w:rPr>
                <w:b/>
                <w:color w:val="FF0000"/>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43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8</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b/>
                <w:sz w:val="24"/>
                <w:szCs w:val="24"/>
              </w:rPr>
            </w:pPr>
            <w:r w:rsidRPr="00F46609">
              <w:rPr>
                <w:b/>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15</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29</w:t>
            </w:r>
          </w:p>
        </w:tc>
      </w:tr>
      <w:tr w:rsidR="006A0F72" w:rsidRPr="00F46609" w:rsidTr="006A0F72">
        <w:tc>
          <w:tcPr>
            <w:tcW w:w="674"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rPr>
                <w:b/>
                <w:sz w:val="24"/>
                <w:szCs w:val="24"/>
              </w:rPr>
            </w:pPr>
            <w:r w:rsidRPr="00F46609">
              <w:rPr>
                <w:b/>
                <w:sz w:val="24"/>
                <w:szCs w:val="24"/>
              </w:rPr>
              <w:t>Вс</w:t>
            </w:r>
          </w:p>
        </w:tc>
        <w:tc>
          <w:tcPr>
            <w:tcW w:w="568"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r w:rsidRPr="00F46609">
              <w:rPr>
                <w:b/>
                <w:color w:val="FF0000"/>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26</w:t>
            </w:r>
          </w:p>
        </w:tc>
        <w:tc>
          <w:tcPr>
            <w:tcW w:w="567"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43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9</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b/>
                <w:sz w:val="24"/>
                <w:szCs w:val="24"/>
              </w:rPr>
            </w:pPr>
            <w:r w:rsidRPr="00F46609">
              <w:rPr>
                <w:b/>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16</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23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30</w:t>
            </w:r>
          </w:p>
        </w:tc>
      </w:tr>
    </w:tbl>
    <w:p w:rsidR="006A0F72" w:rsidRPr="00F46609" w:rsidRDefault="006A0F72" w:rsidP="006A0F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567"/>
        <w:gridCol w:w="567"/>
        <w:gridCol w:w="709"/>
        <w:gridCol w:w="567"/>
        <w:gridCol w:w="708"/>
        <w:gridCol w:w="709"/>
        <w:gridCol w:w="851"/>
        <w:gridCol w:w="850"/>
      </w:tblGrid>
      <w:tr w:rsidR="006A0F72" w:rsidRPr="00F46609" w:rsidTr="006A0F72">
        <w:tc>
          <w:tcPr>
            <w:tcW w:w="675" w:type="dxa"/>
            <w:vMerge w:val="restart"/>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6946" w:type="dxa"/>
            <w:gridSpan w:val="10"/>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sz w:val="24"/>
                <w:szCs w:val="24"/>
              </w:rPr>
            </w:pPr>
            <w:r w:rsidRPr="00F46609">
              <w:rPr>
                <w:b/>
                <w:sz w:val="24"/>
                <w:szCs w:val="24"/>
              </w:rPr>
              <w:t>4 четверть     7 недель 2 дня (37 д.)</w:t>
            </w:r>
          </w:p>
          <w:p w:rsidR="006A0F72" w:rsidRPr="00F46609" w:rsidRDefault="006A0F72" w:rsidP="006A0F72">
            <w:pPr>
              <w:jc w:val="center"/>
              <w:rPr>
                <w:b/>
                <w:sz w:val="24"/>
                <w:szCs w:val="24"/>
              </w:rPr>
            </w:pPr>
          </w:p>
        </w:tc>
      </w:tr>
      <w:tr w:rsidR="006A0F72" w:rsidRPr="00F46609" w:rsidTr="006A0F72">
        <w:tc>
          <w:tcPr>
            <w:tcW w:w="675" w:type="dxa"/>
            <w:vMerge/>
            <w:tcBorders>
              <w:top w:val="single" w:sz="4" w:space="0" w:color="auto"/>
              <w:left w:val="single" w:sz="4" w:space="0" w:color="auto"/>
              <w:bottom w:val="single" w:sz="4" w:space="0" w:color="auto"/>
              <w:right w:val="single" w:sz="4" w:space="0" w:color="auto"/>
            </w:tcBorders>
            <w:vAlign w:val="center"/>
            <w:hideMark/>
          </w:tcPr>
          <w:p w:rsidR="006A0F72" w:rsidRPr="00F46609" w:rsidRDefault="006A0F72" w:rsidP="006A0F72">
            <w:pPr>
              <w:rPr>
                <w:sz w:val="24"/>
                <w:szCs w:val="24"/>
              </w:rPr>
            </w:pPr>
          </w:p>
        </w:tc>
        <w:tc>
          <w:tcPr>
            <w:tcW w:w="3261" w:type="dxa"/>
            <w:gridSpan w:val="5"/>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Апрель 2025 г. (23 д.)</w:t>
            </w:r>
          </w:p>
        </w:tc>
        <w:tc>
          <w:tcPr>
            <w:tcW w:w="3685" w:type="dxa"/>
            <w:gridSpan w:val="5"/>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Май 2025 г. (16 д.)</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Пн</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31м</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b/>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color w:val="FF000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26</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Вт</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13</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27</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Ср</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A0F72" w:rsidRPr="00F46609" w:rsidRDefault="006A0F72" w:rsidP="006A0F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28</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Чт</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sz w:val="24"/>
                <w:szCs w:val="24"/>
              </w:rPr>
            </w:pPr>
            <w:r w:rsidRPr="00F46609">
              <w:rPr>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b/>
                <w:sz w:val="24"/>
                <w:szCs w:val="24"/>
              </w:rPr>
            </w:pPr>
            <w:r w:rsidRPr="00F46609">
              <w:rPr>
                <w:b/>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29</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Пт</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r w:rsidRPr="00F46609">
              <w:rPr>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sz w:val="24"/>
                <w:szCs w:val="24"/>
              </w:rPr>
            </w:pPr>
            <w:r w:rsidRPr="00F46609">
              <w:rPr>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0000"/>
            <w:hideMark/>
          </w:tcPr>
          <w:p w:rsidR="006A0F72" w:rsidRPr="00F46609" w:rsidRDefault="006A0F72" w:rsidP="006A0F72">
            <w:pPr>
              <w:jc w:val="center"/>
              <w:rPr>
                <w:b/>
                <w:sz w:val="24"/>
                <w:szCs w:val="24"/>
              </w:rPr>
            </w:pPr>
            <w:r w:rsidRPr="00F46609">
              <w:rPr>
                <w:b/>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sz w:val="24"/>
                <w:szCs w:val="24"/>
              </w:rPr>
            </w:pPr>
            <w:r w:rsidRPr="00F46609">
              <w:rPr>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sz w:val="24"/>
                <w:szCs w:val="24"/>
              </w:rPr>
            </w:pPr>
            <w:r w:rsidRPr="00F46609">
              <w:rPr>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sz w:val="24"/>
                <w:szCs w:val="24"/>
                <w:highlight w:val="yellow"/>
              </w:rPr>
            </w:pPr>
            <w:r w:rsidRPr="00F46609">
              <w:rPr>
                <w:sz w:val="24"/>
                <w:szCs w:val="24"/>
                <w:highlight w:val="yellow"/>
              </w:rPr>
              <w:t>30</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Сб</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r w:rsidRPr="00F46609">
              <w:rPr>
                <w:b/>
                <w:color w:val="FF0000"/>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r w:rsidRPr="00F46609">
              <w:rPr>
                <w:b/>
                <w:color w:val="FF0000"/>
                <w:sz w:val="24"/>
                <w:szCs w:val="24"/>
                <w:highlight w:val="yellow"/>
              </w:rPr>
              <w:t>31</w:t>
            </w:r>
          </w:p>
        </w:tc>
      </w:tr>
      <w:tr w:rsidR="006A0F72" w:rsidRPr="00F46609" w:rsidTr="006A0F72">
        <w:tc>
          <w:tcPr>
            <w:tcW w:w="675"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sz w:val="24"/>
                <w:szCs w:val="24"/>
              </w:rPr>
            </w:pPr>
            <w:r w:rsidRPr="00F46609">
              <w:rPr>
                <w:b/>
                <w:sz w:val="24"/>
                <w:szCs w:val="24"/>
              </w:rPr>
              <w:t>Вс</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r w:rsidRPr="00F46609">
              <w:rPr>
                <w:b/>
                <w:color w:val="FF0000"/>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0F72" w:rsidRPr="00F46609" w:rsidRDefault="006A0F72" w:rsidP="006A0F72">
            <w:pPr>
              <w:jc w:val="center"/>
              <w:rPr>
                <w:b/>
                <w:color w:val="FF0000"/>
                <w:sz w:val="24"/>
                <w:szCs w:val="24"/>
              </w:rPr>
            </w:pPr>
            <w:r w:rsidRPr="00F46609">
              <w:rPr>
                <w:b/>
                <w:color w:val="FF0000"/>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6A0F72" w:rsidRPr="00F46609" w:rsidRDefault="006A0F72" w:rsidP="006A0F72">
            <w:pPr>
              <w:jc w:val="center"/>
              <w:rPr>
                <w:b/>
                <w:color w:val="FF0000"/>
                <w:sz w:val="24"/>
                <w:szCs w:val="24"/>
              </w:rPr>
            </w:pPr>
            <w:r w:rsidRPr="00F46609">
              <w:rPr>
                <w:b/>
                <w:color w:val="FF0000"/>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6A0F72" w:rsidRPr="00F46609" w:rsidRDefault="006A0F72" w:rsidP="006A0F72">
            <w:pPr>
              <w:jc w:val="center"/>
              <w:rPr>
                <w:b/>
                <w:color w:val="FF0000"/>
                <w:sz w:val="24"/>
                <w:szCs w:val="24"/>
                <w:highlight w:val="yellow"/>
              </w:rPr>
            </w:pPr>
          </w:p>
        </w:tc>
      </w:tr>
    </w:tbl>
    <w:p w:rsidR="006A0F72" w:rsidRPr="00F46609" w:rsidRDefault="006A0F72" w:rsidP="006A0F72">
      <w:pPr>
        <w:rPr>
          <w:sz w:val="24"/>
          <w:szCs w:val="24"/>
          <w:u w:val="single"/>
        </w:rPr>
      </w:pPr>
      <w:r w:rsidRPr="00F46609">
        <w:rPr>
          <w:b/>
          <w:sz w:val="24"/>
          <w:szCs w:val="24"/>
          <w:u w:val="single"/>
        </w:rPr>
        <w:t>1.  Учебный год – 34 недели</w:t>
      </w:r>
      <w:r w:rsidRPr="00F46609">
        <w:rPr>
          <w:sz w:val="24"/>
          <w:szCs w:val="24"/>
          <w:u w:val="single"/>
        </w:rPr>
        <w:t xml:space="preserve">:  </w:t>
      </w:r>
    </w:p>
    <w:p w:rsidR="006A0F72" w:rsidRPr="00F46609" w:rsidRDefault="006A0F72" w:rsidP="006A0F72">
      <w:pPr>
        <w:rPr>
          <w:sz w:val="24"/>
          <w:szCs w:val="24"/>
        </w:rPr>
      </w:pPr>
      <w:r w:rsidRPr="00F46609">
        <w:rPr>
          <w:sz w:val="24"/>
          <w:szCs w:val="24"/>
        </w:rPr>
        <w:t xml:space="preserve">             - 5-8,10 классы - 34 недели (окончание учебного года- 26 мая 2025 г.)</w:t>
      </w:r>
    </w:p>
    <w:p w:rsidR="006A0F72" w:rsidRPr="00F46609" w:rsidRDefault="006A0F72" w:rsidP="006A0F72">
      <w:pPr>
        <w:rPr>
          <w:sz w:val="24"/>
          <w:szCs w:val="24"/>
        </w:rPr>
      </w:pPr>
      <w:r w:rsidRPr="00F46609">
        <w:rPr>
          <w:sz w:val="24"/>
          <w:szCs w:val="24"/>
        </w:rPr>
        <w:t xml:space="preserve">              -9,11 классы- 33 недели (окончание учебного года- 23 мая 2025 г.)</w:t>
      </w:r>
    </w:p>
    <w:p w:rsidR="006A0F72" w:rsidRPr="00F46609" w:rsidRDefault="006A0F72" w:rsidP="006A0F72">
      <w:pPr>
        <w:rPr>
          <w:sz w:val="24"/>
          <w:szCs w:val="24"/>
        </w:rPr>
      </w:pPr>
      <w:r w:rsidRPr="00F46609">
        <w:rPr>
          <w:b/>
          <w:sz w:val="24"/>
          <w:szCs w:val="24"/>
        </w:rPr>
        <w:t xml:space="preserve">Региональные праздники: </w:t>
      </w:r>
      <w:r w:rsidRPr="00F46609">
        <w:rPr>
          <w:sz w:val="24"/>
          <w:szCs w:val="24"/>
        </w:rPr>
        <w:t>Зул- 25 декабря, Цаган Сар- 28 февраля (предварительно).</w:t>
      </w:r>
    </w:p>
    <w:p w:rsidR="006A0F72" w:rsidRPr="00F46609" w:rsidRDefault="006A0F72" w:rsidP="006A0F72">
      <w:pPr>
        <w:rPr>
          <w:b/>
          <w:sz w:val="24"/>
          <w:szCs w:val="24"/>
        </w:rPr>
      </w:pPr>
      <w:r w:rsidRPr="00F46609">
        <w:rPr>
          <w:b/>
          <w:sz w:val="24"/>
          <w:szCs w:val="24"/>
        </w:rPr>
        <w:t xml:space="preserve">Праздничные выходные дни в 2025 году: </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1,2,3,4,5,6 и 8 января – Новогодние каникулы,</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lastRenderedPageBreak/>
        <w:t>7 января – Рождество Христово,</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23 февраля – День Защитника Отечества,</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8 марта – Международный женский день,</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1 мая- Праздник весны и труда,</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9 мая – День Победы,</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12 июня – День России,</w:t>
      </w:r>
    </w:p>
    <w:p w:rsidR="006A0F72" w:rsidRPr="00F46609" w:rsidRDefault="006A0F72" w:rsidP="000B0FD5">
      <w:pPr>
        <w:pStyle w:val="a5"/>
        <w:widowControl/>
        <w:numPr>
          <w:ilvl w:val="0"/>
          <w:numId w:val="163"/>
        </w:numPr>
        <w:autoSpaceDE/>
        <w:autoSpaceDN/>
        <w:spacing w:after="200" w:line="276" w:lineRule="auto"/>
        <w:contextualSpacing/>
        <w:rPr>
          <w:sz w:val="24"/>
          <w:szCs w:val="24"/>
        </w:rPr>
      </w:pPr>
      <w:r w:rsidRPr="00F46609">
        <w:rPr>
          <w:sz w:val="24"/>
          <w:szCs w:val="24"/>
        </w:rPr>
        <w:t>4 ноября – День народного единства</w:t>
      </w:r>
    </w:p>
    <w:p w:rsidR="006A0F72" w:rsidRPr="00F46609" w:rsidRDefault="006A0F72" w:rsidP="006A0F72">
      <w:pPr>
        <w:pStyle w:val="a5"/>
        <w:ind w:hanging="720"/>
        <w:rPr>
          <w:b/>
          <w:sz w:val="24"/>
          <w:szCs w:val="24"/>
        </w:rPr>
      </w:pPr>
      <w:r w:rsidRPr="00F46609">
        <w:rPr>
          <w:b/>
          <w:sz w:val="24"/>
          <w:szCs w:val="24"/>
        </w:rPr>
        <w:t>Перенос выходных дней в 2025 год:</w:t>
      </w:r>
    </w:p>
    <w:p w:rsidR="006A0F72" w:rsidRPr="00F46609" w:rsidRDefault="006A0F72" w:rsidP="000B0FD5">
      <w:pPr>
        <w:pStyle w:val="a5"/>
        <w:widowControl/>
        <w:numPr>
          <w:ilvl w:val="0"/>
          <w:numId w:val="164"/>
        </w:numPr>
        <w:autoSpaceDE/>
        <w:autoSpaceDN/>
        <w:spacing w:after="200" w:line="276" w:lineRule="auto"/>
        <w:contextualSpacing/>
        <w:rPr>
          <w:sz w:val="24"/>
          <w:szCs w:val="24"/>
        </w:rPr>
      </w:pPr>
      <w:r w:rsidRPr="00F46609">
        <w:rPr>
          <w:sz w:val="24"/>
          <w:szCs w:val="24"/>
        </w:rPr>
        <w:t xml:space="preserve">суббота4 января на пятницу 2 мая </w:t>
      </w:r>
    </w:p>
    <w:p w:rsidR="006A0F72" w:rsidRPr="00F46609" w:rsidRDefault="006A0F72" w:rsidP="000B0FD5">
      <w:pPr>
        <w:pStyle w:val="a5"/>
        <w:widowControl/>
        <w:numPr>
          <w:ilvl w:val="0"/>
          <w:numId w:val="164"/>
        </w:numPr>
        <w:autoSpaceDE/>
        <w:autoSpaceDN/>
        <w:spacing w:after="200" w:line="276" w:lineRule="auto"/>
        <w:contextualSpacing/>
        <w:rPr>
          <w:sz w:val="24"/>
          <w:szCs w:val="24"/>
        </w:rPr>
      </w:pPr>
      <w:r w:rsidRPr="00F46609">
        <w:rPr>
          <w:sz w:val="24"/>
          <w:szCs w:val="24"/>
        </w:rPr>
        <w:t xml:space="preserve">воскресенье 23 февраля на четверг 8 мая </w:t>
      </w:r>
    </w:p>
    <w:p w:rsidR="006A0F72" w:rsidRPr="00F46609" w:rsidRDefault="006A0F72" w:rsidP="000B0FD5">
      <w:pPr>
        <w:pStyle w:val="a5"/>
        <w:widowControl/>
        <w:numPr>
          <w:ilvl w:val="0"/>
          <w:numId w:val="164"/>
        </w:numPr>
        <w:autoSpaceDE/>
        <w:autoSpaceDN/>
        <w:spacing w:after="200" w:line="276" w:lineRule="auto"/>
        <w:contextualSpacing/>
        <w:rPr>
          <w:sz w:val="24"/>
          <w:szCs w:val="24"/>
        </w:rPr>
      </w:pPr>
      <w:r w:rsidRPr="00F46609">
        <w:rPr>
          <w:sz w:val="24"/>
          <w:szCs w:val="24"/>
        </w:rPr>
        <w:t xml:space="preserve">суббота 8 марта на пятницу 13 июня </w:t>
      </w:r>
    </w:p>
    <w:p w:rsidR="006A0F72" w:rsidRPr="00F46609" w:rsidRDefault="006A0F72" w:rsidP="006A0F72">
      <w:pPr>
        <w:ind w:left="360"/>
        <w:rPr>
          <w:sz w:val="24"/>
          <w:szCs w:val="24"/>
        </w:rPr>
      </w:pPr>
      <w:r w:rsidRPr="00F46609">
        <w:rPr>
          <w:b/>
          <w:sz w:val="24"/>
          <w:szCs w:val="24"/>
        </w:rPr>
        <w:t xml:space="preserve">ВПР: </w:t>
      </w:r>
      <w:r w:rsidRPr="00F46609">
        <w:rPr>
          <w:sz w:val="24"/>
          <w:szCs w:val="24"/>
        </w:rPr>
        <w:t>с 11 апреля по 16 мая 2025 года</w:t>
      </w:r>
    </w:p>
    <w:p w:rsidR="006A0F72" w:rsidRPr="00F46609" w:rsidRDefault="006A0F72" w:rsidP="006A0F72">
      <w:pPr>
        <w:pStyle w:val="11"/>
        <w:tabs>
          <w:tab w:val="left" w:pos="460"/>
        </w:tabs>
        <w:ind w:left="0"/>
        <w:rPr>
          <w:sz w:val="24"/>
          <w:szCs w:val="24"/>
        </w:rPr>
      </w:pPr>
      <w:r w:rsidRPr="00F46609">
        <w:rPr>
          <w:bCs w:val="0"/>
          <w:sz w:val="24"/>
          <w:szCs w:val="24"/>
          <w:lang w:eastAsia="ru-RU"/>
        </w:rPr>
        <w:t xml:space="preserve">             </w:t>
      </w:r>
      <w:r w:rsidRPr="00F46609">
        <w:rPr>
          <w:sz w:val="24"/>
          <w:szCs w:val="24"/>
        </w:rPr>
        <w:t xml:space="preserve">          2. Периоды образовательной деятельности</w:t>
      </w:r>
    </w:p>
    <w:p w:rsidR="006A0F72" w:rsidRPr="00F46609" w:rsidRDefault="006A0F72" w:rsidP="006A0F72">
      <w:pPr>
        <w:ind w:left="1069"/>
        <w:contextualSpacing/>
        <w:rPr>
          <w:b/>
          <w:sz w:val="24"/>
          <w:szCs w:val="24"/>
          <w:u w:val="single"/>
        </w:rPr>
      </w:pPr>
      <w:r w:rsidRPr="00F46609">
        <w:rPr>
          <w:b/>
          <w:sz w:val="24"/>
          <w:szCs w:val="24"/>
          <w:u w:val="single"/>
        </w:rPr>
        <w:t>2.</w:t>
      </w:r>
      <w:r w:rsidR="00B157D9" w:rsidRPr="00F46609">
        <w:rPr>
          <w:b/>
          <w:sz w:val="24"/>
          <w:szCs w:val="24"/>
          <w:u w:val="single"/>
        </w:rPr>
        <w:t>1. Продолжительность</w:t>
      </w:r>
      <w:r w:rsidRPr="00F46609">
        <w:rPr>
          <w:b/>
          <w:sz w:val="24"/>
          <w:szCs w:val="24"/>
          <w:u w:val="single"/>
        </w:rPr>
        <w:t xml:space="preserve"> учебных занятий по четвертям (учебные недели, количество рабочих и праздничных дней)</w:t>
      </w:r>
    </w:p>
    <w:p w:rsidR="006A0F72" w:rsidRPr="00F46609" w:rsidRDefault="006A0F72" w:rsidP="006A0F72">
      <w:pPr>
        <w:jc w:val="center"/>
        <w:rPr>
          <w:b/>
          <w:sz w:val="24"/>
          <w:szCs w:val="24"/>
        </w:rPr>
      </w:pPr>
      <w:r w:rsidRPr="00F46609">
        <w:rPr>
          <w:b/>
          <w:sz w:val="24"/>
          <w:szCs w:val="24"/>
        </w:rPr>
        <w:t>5-8,10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1476"/>
        <w:gridCol w:w="1832"/>
        <w:gridCol w:w="1713"/>
        <w:gridCol w:w="1713"/>
        <w:gridCol w:w="2195"/>
      </w:tblGrid>
      <w:tr w:rsidR="006A0F72" w:rsidRPr="00F46609" w:rsidTr="006A0F72">
        <w:trPr>
          <w:trHeight w:val="214"/>
        </w:trPr>
        <w:tc>
          <w:tcPr>
            <w:tcW w:w="1385" w:type="dxa"/>
            <w:vMerge w:val="restart"/>
          </w:tcPr>
          <w:p w:rsidR="006A0F72" w:rsidRPr="00F46609" w:rsidRDefault="006A0F72" w:rsidP="006A0F72">
            <w:pPr>
              <w:jc w:val="center"/>
              <w:rPr>
                <w:b/>
                <w:sz w:val="24"/>
                <w:szCs w:val="24"/>
              </w:rPr>
            </w:pPr>
            <w:r w:rsidRPr="00F46609">
              <w:rPr>
                <w:b/>
                <w:sz w:val="24"/>
                <w:szCs w:val="24"/>
              </w:rPr>
              <w:t>Учебный период, четверть</w:t>
            </w:r>
          </w:p>
        </w:tc>
        <w:tc>
          <w:tcPr>
            <w:tcW w:w="3308" w:type="dxa"/>
            <w:gridSpan w:val="2"/>
          </w:tcPr>
          <w:p w:rsidR="006A0F72" w:rsidRPr="00F46609" w:rsidRDefault="006A0F72" w:rsidP="006A0F72">
            <w:pPr>
              <w:jc w:val="center"/>
              <w:rPr>
                <w:b/>
                <w:sz w:val="24"/>
                <w:szCs w:val="24"/>
              </w:rPr>
            </w:pPr>
            <w:r w:rsidRPr="00F46609">
              <w:rPr>
                <w:b/>
                <w:sz w:val="24"/>
                <w:szCs w:val="24"/>
              </w:rPr>
              <w:t>Дата</w:t>
            </w:r>
          </w:p>
        </w:tc>
        <w:tc>
          <w:tcPr>
            <w:tcW w:w="5621" w:type="dxa"/>
            <w:gridSpan w:val="3"/>
          </w:tcPr>
          <w:p w:rsidR="006A0F72" w:rsidRPr="00F46609" w:rsidRDefault="006A0F72" w:rsidP="006A0F72">
            <w:pPr>
              <w:jc w:val="center"/>
              <w:rPr>
                <w:b/>
                <w:sz w:val="24"/>
                <w:szCs w:val="24"/>
              </w:rPr>
            </w:pPr>
            <w:r w:rsidRPr="00F46609">
              <w:rPr>
                <w:b/>
                <w:sz w:val="24"/>
                <w:szCs w:val="24"/>
              </w:rPr>
              <w:t>Продолжительность</w:t>
            </w:r>
          </w:p>
        </w:tc>
      </w:tr>
      <w:tr w:rsidR="006A0F72" w:rsidRPr="00F46609" w:rsidTr="006A0F72">
        <w:trPr>
          <w:trHeight w:val="138"/>
        </w:trPr>
        <w:tc>
          <w:tcPr>
            <w:tcW w:w="1385" w:type="dxa"/>
            <w:vMerge/>
          </w:tcPr>
          <w:p w:rsidR="006A0F72" w:rsidRPr="00F46609" w:rsidRDefault="006A0F72" w:rsidP="006A0F72">
            <w:pPr>
              <w:jc w:val="center"/>
              <w:rPr>
                <w:b/>
                <w:sz w:val="24"/>
                <w:szCs w:val="24"/>
              </w:rPr>
            </w:pPr>
          </w:p>
        </w:tc>
        <w:tc>
          <w:tcPr>
            <w:tcW w:w="1476" w:type="dxa"/>
          </w:tcPr>
          <w:p w:rsidR="006A0F72" w:rsidRPr="00F46609" w:rsidRDefault="006A0F72" w:rsidP="006A0F72">
            <w:pPr>
              <w:jc w:val="center"/>
              <w:rPr>
                <w:b/>
                <w:sz w:val="24"/>
                <w:szCs w:val="24"/>
              </w:rPr>
            </w:pPr>
            <w:r w:rsidRPr="00F46609">
              <w:rPr>
                <w:b/>
                <w:sz w:val="24"/>
                <w:szCs w:val="24"/>
              </w:rPr>
              <w:t>Начало</w:t>
            </w:r>
          </w:p>
        </w:tc>
        <w:tc>
          <w:tcPr>
            <w:tcW w:w="1832" w:type="dxa"/>
          </w:tcPr>
          <w:p w:rsidR="006A0F72" w:rsidRPr="00F46609" w:rsidRDefault="006A0F72" w:rsidP="006A0F72">
            <w:pPr>
              <w:jc w:val="center"/>
              <w:rPr>
                <w:b/>
                <w:sz w:val="24"/>
                <w:szCs w:val="24"/>
              </w:rPr>
            </w:pPr>
            <w:r w:rsidRPr="00F46609">
              <w:rPr>
                <w:b/>
                <w:sz w:val="24"/>
                <w:szCs w:val="24"/>
              </w:rPr>
              <w:t>Окончание</w:t>
            </w:r>
          </w:p>
        </w:tc>
        <w:tc>
          <w:tcPr>
            <w:tcW w:w="1713" w:type="dxa"/>
          </w:tcPr>
          <w:p w:rsidR="006A0F72" w:rsidRPr="00F46609" w:rsidRDefault="006A0F72" w:rsidP="006A0F72">
            <w:pPr>
              <w:jc w:val="center"/>
              <w:rPr>
                <w:b/>
                <w:sz w:val="24"/>
                <w:szCs w:val="24"/>
              </w:rPr>
            </w:pPr>
            <w:r w:rsidRPr="00F46609">
              <w:rPr>
                <w:b/>
                <w:sz w:val="24"/>
                <w:szCs w:val="24"/>
              </w:rPr>
              <w:t>Количество учебных недель</w:t>
            </w:r>
          </w:p>
        </w:tc>
        <w:tc>
          <w:tcPr>
            <w:tcW w:w="1713" w:type="dxa"/>
            <w:tcBorders>
              <w:right w:val="single" w:sz="4" w:space="0" w:color="auto"/>
            </w:tcBorders>
          </w:tcPr>
          <w:p w:rsidR="006A0F72" w:rsidRPr="00F46609" w:rsidRDefault="006A0F72" w:rsidP="006A0F72">
            <w:pPr>
              <w:jc w:val="center"/>
              <w:rPr>
                <w:b/>
                <w:sz w:val="24"/>
                <w:szCs w:val="24"/>
              </w:rPr>
            </w:pPr>
            <w:r w:rsidRPr="00F46609">
              <w:rPr>
                <w:b/>
                <w:sz w:val="24"/>
                <w:szCs w:val="24"/>
              </w:rPr>
              <w:t>Количество рабочих дней</w:t>
            </w:r>
          </w:p>
        </w:tc>
        <w:tc>
          <w:tcPr>
            <w:tcW w:w="2195" w:type="dxa"/>
            <w:tcBorders>
              <w:left w:val="single" w:sz="4" w:space="0" w:color="auto"/>
            </w:tcBorders>
          </w:tcPr>
          <w:p w:rsidR="006A0F72" w:rsidRPr="00F46609" w:rsidRDefault="006A0F72" w:rsidP="006A0F72">
            <w:pPr>
              <w:jc w:val="center"/>
              <w:rPr>
                <w:b/>
                <w:sz w:val="24"/>
                <w:szCs w:val="24"/>
              </w:rPr>
            </w:pPr>
            <w:r w:rsidRPr="00F46609">
              <w:rPr>
                <w:b/>
                <w:sz w:val="24"/>
                <w:szCs w:val="24"/>
              </w:rPr>
              <w:t>Количество праздничных дней</w:t>
            </w:r>
          </w:p>
        </w:tc>
      </w:tr>
      <w:tr w:rsidR="006A0F72" w:rsidRPr="00F46609" w:rsidTr="006A0F72">
        <w:tc>
          <w:tcPr>
            <w:tcW w:w="1385" w:type="dxa"/>
          </w:tcPr>
          <w:p w:rsidR="006A0F72" w:rsidRPr="00F46609" w:rsidRDefault="006A0F72" w:rsidP="006A0F72">
            <w:pPr>
              <w:jc w:val="center"/>
              <w:rPr>
                <w:sz w:val="24"/>
                <w:szCs w:val="24"/>
              </w:rPr>
            </w:pPr>
            <w:r w:rsidRPr="00F46609">
              <w:rPr>
                <w:sz w:val="24"/>
                <w:szCs w:val="24"/>
              </w:rPr>
              <w:t xml:space="preserve">I </w:t>
            </w:r>
          </w:p>
        </w:tc>
        <w:tc>
          <w:tcPr>
            <w:tcW w:w="1476" w:type="dxa"/>
          </w:tcPr>
          <w:p w:rsidR="006A0F72" w:rsidRPr="00F46609" w:rsidRDefault="006A0F72" w:rsidP="006A0F72">
            <w:pPr>
              <w:jc w:val="center"/>
              <w:rPr>
                <w:sz w:val="24"/>
                <w:szCs w:val="24"/>
              </w:rPr>
            </w:pPr>
            <w:r w:rsidRPr="00F46609">
              <w:rPr>
                <w:sz w:val="24"/>
                <w:szCs w:val="24"/>
              </w:rPr>
              <w:t>02.09.2024</w:t>
            </w:r>
          </w:p>
        </w:tc>
        <w:tc>
          <w:tcPr>
            <w:tcW w:w="1832" w:type="dxa"/>
          </w:tcPr>
          <w:p w:rsidR="006A0F72" w:rsidRPr="00F46609" w:rsidRDefault="006A0F72" w:rsidP="006A0F72">
            <w:pPr>
              <w:jc w:val="center"/>
              <w:rPr>
                <w:sz w:val="24"/>
                <w:szCs w:val="24"/>
              </w:rPr>
            </w:pPr>
            <w:r w:rsidRPr="00F46609">
              <w:rPr>
                <w:sz w:val="24"/>
                <w:szCs w:val="24"/>
              </w:rPr>
              <w:t>25.10.2024</w:t>
            </w:r>
          </w:p>
        </w:tc>
        <w:tc>
          <w:tcPr>
            <w:tcW w:w="1713" w:type="dxa"/>
          </w:tcPr>
          <w:p w:rsidR="006A0F72" w:rsidRPr="00F46609" w:rsidRDefault="006A0F72" w:rsidP="006A0F72">
            <w:pPr>
              <w:jc w:val="center"/>
              <w:rPr>
                <w:sz w:val="24"/>
                <w:szCs w:val="24"/>
              </w:rPr>
            </w:pPr>
            <w:r w:rsidRPr="00F46609">
              <w:rPr>
                <w:sz w:val="24"/>
                <w:szCs w:val="24"/>
              </w:rPr>
              <w:t>8</w:t>
            </w:r>
          </w:p>
        </w:tc>
        <w:tc>
          <w:tcPr>
            <w:tcW w:w="1713" w:type="dxa"/>
            <w:tcBorders>
              <w:right w:val="single" w:sz="4" w:space="0" w:color="auto"/>
            </w:tcBorders>
          </w:tcPr>
          <w:p w:rsidR="006A0F72" w:rsidRPr="00F46609" w:rsidRDefault="006A0F72" w:rsidP="006A0F72">
            <w:pPr>
              <w:jc w:val="center"/>
              <w:rPr>
                <w:sz w:val="24"/>
                <w:szCs w:val="24"/>
              </w:rPr>
            </w:pPr>
            <w:r w:rsidRPr="00F46609">
              <w:rPr>
                <w:sz w:val="24"/>
                <w:szCs w:val="24"/>
              </w:rPr>
              <w:t>40</w:t>
            </w:r>
          </w:p>
        </w:tc>
        <w:tc>
          <w:tcPr>
            <w:tcW w:w="2195" w:type="dxa"/>
            <w:tcBorders>
              <w:left w:val="single" w:sz="4" w:space="0" w:color="auto"/>
            </w:tcBorders>
          </w:tcPr>
          <w:p w:rsidR="006A0F72" w:rsidRPr="00F46609" w:rsidRDefault="006A0F72" w:rsidP="006A0F72">
            <w:pPr>
              <w:jc w:val="center"/>
              <w:rPr>
                <w:sz w:val="24"/>
                <w:szCs w:val="24"/>
              </w:rPr>
            </w:pPr>
            <w:r w:rsidRPr="00F46609">
              <w:rPr>
                <w:sz w:val="24"/>
                <w:szCs w:val="24"/>
              </w:rPr>
              <w:t>0</w:t>
            </w:r>
          </w:p>
        </w:tc>
      </w:tr>
      <w:tr w:rsidR="006A0F72" w:rsidRPr="00F46609" w:rsidTr="006A0F72">
        <w:trPr>
          <w:trHeight w:val="293"/>
        </w:trPr>
        <w:tc>
          <w:tcPr>
            <w:tcW w:w="1385" w:type="dxa"/>
          </w:tcPr>
          <w:p w:rsidR="006A0F72" w:rsidRPr="00F46609" w:rsidRDefault="006A0F72" w:rsidP="006A0F72">
            <w:pPr>
              <w:jc w:val="center"/>
              <w:rPr>
                <w:sz w:val="24"/>
                <w:szCs w:val="24"/>
              </w:rPr>
            </w:pPr>
            <w:r w:rsidRPr="00F46609">
              <w:rPr>
                <w:sz w:val="24"/>
                <w:szCs w:val="24"/>
              </w:rPr>
              <w:t xml:space="preserve">II </w:t>
            </w:r>
          </w:p>
        </w:tc>
        <w:tc>
          <w:tcPr>
            <w:tcW w:w="1476" w:type="dxa"/>
          </w:tcPr>
          <w:p w:rsidR="006A0F72" w:rsidRPr="00F46609" w:rsidRDefault="006A0F72" w:rsidP="006A0F72">
            <w:pPr>
              <w:jc w:val="center"/>
              <w:rPr>
                <w:sz w:val="24"/>
                <w:szCs w:val="24"/>
              </w:rPr>
            </w:pPr>
            <w:r w:rsidRPr="00F46609">
              <w:rPr>
                <w:sz w:val="24"/>
                <w:szCs w:val="24"/>
              </w:rPr>
              <w:t>05.11.2024</w:t>
            </w:r>
          </w:p>
        </w:tc>
        <w:tc>
          <w:tcPr>
            <w:tcW w:w="1832" w:type="dxa"/>
          </w:tcPr>
          <w:p w:rsidR="006A0F72" w:rsidRPr="00F46609" w:rsidRDefault="006A0F72" w:rsidP="006A0F72">
            <w:pPr>
              <w:jc w:val="center"/>
              <w:rPr>
                <w:sz w:val="24"/>
                <w:szCs w:val="24"/>
              </w:rPr>
            </w:pPr>
            <w:r w:rsidRPr="00F46609">
              <w:rPr>
                <w:sz w:val="24"/>
                <w:szCs w:val="24"/>
              </w:rPr>
              <w:t>27.12.2024</w:t>
            </w:r>
          </w:p>
        </w:tc>
        <w:tc>
          <w:tcPr>
            <w:tcW w:w="1713" w:type="dxa"/>
          </w:tcPr>
          <w:p w:rsidR="006A0F72" w:rsidRPr="00F46609" w:rsidRDefault="006A0F72" w:rsidP="006A0F72">
            <w:pPr>
              <w:jc w:val="center"/>
              <w:rPr>
                <w:sz w:val="24"/>
                <w:szCs w:val="24"/>
              </w:rPr>
            </w:pPr>
            <w:r w:rsidRPr="00F46609">
              <w:rPr>
                <w:sz w:val="24"/>
                <w:szCs w:val="24"/>
              </w:rPr>
              <w:t>7,3</w:t>
            </w:r>
          </w:p>
        </w:tc>
        <w:tc>
          <w:tcPr>
            <w:tcW w:w="1713" w:type="dxa"/>
            <w:tcBorders>
              <w:right w:val="single" w:sz="4" w:space="0" w:color="auto"/>
            </w:tcBorders>
          </w:tcPr>
          <w:p w:rsidR="006A0F72" w:rsidRPr="00F46609" w:rsidRDefault="006A0F72" w:rsidP="006A0F72">
            <w:pPr>
              <w:jc w:val="center"/>
              <w:rPr>
                <w:sz w:val="24"/>
                <w:szCs w:val="24"/>
              </w:rPr>
            </w:pPr>
            <w:r w:rsidRPr="00F46609">
              <w:rPr>
                <w:sz w:val="24"/>
                <w:szCs w:val="24"/>
              </w:rPr>
              <w:t>38</w:t>
            </w:r>
          </w:p>
        </w:tc>
        <w:tc>
          <w:tcPr>
            <w:tcW w:w="2195" w:type="dxa"/>
            <w:tcBorders>
              <w:left w:val="single" w:sz="4" w:space="0" w:color="auto"/>
            </w:tcBorders>
          </w:tcPr>
          <w:p w:rsidR="006A0F72" w:rsidRPr="00F46609" w:rsidRDefault="006A0F72" w:rsidP="006A0F72">
            <w:pPr>
              <w:jc w:val="center"/>
              <w:rPr>
                <w:sz w:val="24"/>
                <w:szCs w:val="24"/>
              </w:rPr>
            </w:pPr>
            <w:r w:rsidRPr="00F46609">
              <w:rPr>
                <w:sz w:val="24"/>
                <w:szCs w:val="24"/>
              </w:rPr>
              <w:t>1 (25.12.)</w:t>
            </w:r>
          </w:p>
        </w:tc>
      </w:tr>
      <w:tr w:rsidR="006A0F72" w:rsidRPr="00F46609" w:rsidTr="006A0F72">
        <w:tc>
          <w:tcPr>
            <w:tcW w:w="1385" w:type="dxa"/>
          </w:tcPr>
          <w:p w:rsidR="006A0F72" w:rsidRPr="00F46609" w:rsidRDefault="006A0F72" w:rsidP="006A0F72">
            <w:pPr>
              <w:jc w:val="center"/>
              <w:rPr>
                <w:sz w:val="24"/>
                <w:szCs w:val="24"/>
              </w:rPr>
            </w:pPr>
            <w:r w:rsidRPr="00F46609">
              <w:rPr>
                <w:sz w:val="24"/>
                <w:szCs w:val="24"/>
              </w:rPr>
              <w:t xml:space="preserve">III </w:t>
            </w:r>
          </w:p>
        </w:tc>
        <w:tc>
          <w:tcPr>
            <w:tcW w:w="1476" w:type="dxa"/>
          </w:tcPr>
          <w:p w:rsidR="006A0F72" w:rsidRPr="00F46609" w:rsidRDefault="006A0F72" w:rsidP="006A0F72">
            <w:pPr>
              <w:jc w:val="center"/>
              <w:rPr>
                <w:sz w:val="24"/>
                <w:szCs w:val="24"/>
              </w:rPr>
            </w:pPr>
            <w:r w:rsidRPr="00F46609">
              <w:rPr>
                <w:sz w:val="24"/>
                <w:szCs w:val="24"/>
              </w:rPr>
              <w:t>09.01.2025</w:t>
            </w:r>
          </w:p>
        </w:tc>
        <w:tc>
          <w:tcPr>
            <w:tcW w:w="1832" w:type="dxa"/>
          </w:tcPr>
          <w:p w:rsidR="006A0F72" w:rsidRPr="00F46609" w:rsidRDefault="006A0F72" w:rsidP="006A0F72">
            <w:pPr>
              <w:jc w:val="center"/>
              <w:rPr>
                <w:sz w:val="24"/>
                <w:szCs w:val="24"/>
              </w:rPr>
            </w:pPr>
            <w:r w:rsidRPr="00F46609">
              <w:rPr>
                <w:sz w:val="24"/>
                <w:szCs w:val="24"/>
              </w:rPr>
              <w:t>21.03.2025</w:t>
            </w:r>
          </w:p>
        </w:tc>
        <w:tc>
          <w:tcPr>
            <w:tcW w:w="1713" w:type="dxa"/>
          </w:tcPr>
          <w:p w:rsidR="006A0F72" w:rsidRPr="00F46609" w:rsidRDefault="006A0F72" w:rsidP="006A0F72">
            <w:pPr>
              <w:jc w:val="center"/>
              <w:rPr>
                <w:sz w:val="24"/>
                <w:szCs w:val="24"/>
              </w:rPr>
            </w:pPr>
            <w:r w:rsidRPr="00F46609">
              <w:rPr>
                <w:sz w:val="24"/>
                <w:szCs w:val="24"/>
              </w:rPr>
              <w:t>10,1</w:t>
            </w:r>
          </w:p>
        </w:tc>
        <w:tc>
          <w:tcPr>
            <w:tcW w:w="1713" w:type="dxa"/>
            <w:tcBorders>
              <w:right w:val="single" w:sz="4" w:space="0" w:color="auto"/>
            </w:tcBorders>
          </w:tcPr>
          <w:p w:rsidR="006A0F72" w:rsidRPr="00F46609" w:rsidRDefault="006A0F72" w:rsidP="006A0F72">
            <w:pPr>
              <w:jc w:val="center"/>
              <w:rPr>
                <w:sz w:val="24"/>
                <w:szCs w:val="24"/>
              </w:rPr>
            </w:pPr>
            <w:r w:rsidRPr="00F46609">
              <w:rPr>
                <w:sz w:val="24"/>
                <w:szCs w:val="24"/>
              </w:rPr>
              <w:t>51</w:t>
            </w:r>
          </w:p>
        </w:tc>
        <w:tc>
          <w:tcPr>
            <w:tcW w:w="2195" w:type="dxa"/>
            <w:tcBorders>
              <w:left w:val="single" w:sz="4" w:space="0" w:color="auto"/>
            </w:tcBorders>
          </w:tcPr>
          <w:p w:rsidR="006A0F72" w:rsidRPr="00F46609" w:rsidRDefault="006A0F72" w:rsidP="006A0F72">
            <w:pPr>
              <w:jc w:val="center"/>
              <w:rPr>
                <w:sz w:val="24"/>
                <w:szCs w:val="24"/>
              </w:rPr>
            </w:pPr>
            <w:r w:rsidRPr="00F46609">
              <w:rPr>
                <w:sz w:val="24"/>
                <w:szCs w:val="24"/>
              </w:rPr>
              <w:t>1 (28.02)</w:t>
            </w:r>
          </w:p>
        </w:tc>
      </w:tr>
      <w:tr w:rsidR="006A0F72" w:rsidRPr="00F46609" w:rsidTr="006A0F72">
        <w:tc>
          <w:tcPr>
            <w:tcW w:w="1385" w:type="dxa"/>
          </w:tcPr>
          <w:p w:rsidR="006A0F72" w:rsidRPr="00F46609" w:rsidRDefault="006A0F72" w:rsidP="006A0F72">
            <w:pPr>
              <w:jc w:val="center"/>
              <w:rPr>
                <w:sz w:val="24"/>
                <w:szCs w:val="24"/>
              </w:rPr>
            </w:pPr>
            <w:r w:rsidRPr="00F46609">
              <w:rPr>
                <w:sz w:val="24"/>
                <w:szCs w:val="24"/>
              </w:rPr>
              <w:t xml:space="preserve">IV </w:t>
            </w:r>
          </w:p>
        </w:tc>
        <w:tc>
          <w:tcPr>
            <w:tcW w:w="1476" w:type="dxa"/>
          </w:tcPr>
          <w:p w:rsidR="006A0F72" w:rsidRPr="00F46609" w:rsidRDefault="006A0F72" w:rsidP="006A0F72">
            <w:pPr>
              <w:jc w:val="center"/>
              <w:rPr>
                <w:sz w:val="24"/>
                <w:szCs w:val="24"/>
              </w:rPr>
            </w:pPr>
            <w:r w:rsidRPr="00F46609">
              <w:rPr>
                <w:sz w:val="24"/>
                <w:szCs w:val="24"/>
              </w:rPr>
              <w:t>31.03.2025</w:t>
            </w:r>
          </w:p>
        </w:tc>
        <w:tc>
          <w:tcPr>
            <w:tcW w:w="1832" w:type="dxa"/>
          </w:tcPr>
          <w:p w:rsidR="006A0F72" w:rsidRPr="00F46609" w:rsidRDefault="006A0F72" w:rsidP="006A0F72">
            <w:pPr>
              <w:jc w:val="center"/>
              <w:rPr>
                <w:sz w:val="24"/>
                <w:szCs w:val="24"/>
              </w:rPr>
            </w:pPr>
            <w:r w:rsidRPr="00F46609">
              <w:rPr>
                <w:sz w:val="24"/>
                <w:szCs w:val="24"/>
              </w:rPr>
              <w:t>23.05.2025</w:t>
            </w:r>
          </w:p>
          <w:p w:rsidR="006A0F72" w:rsidRPr="00F46609" w:rsidRDefault="006A0F72" w:rsidP="006A0F72">
            <w:pPr>
              <w:jc w:val="center"/>
              <w:rPr>
                <w:sz w:val="24"/>
                <w:szCs w:val="24"/>
              </w:rPr>
            </w:pPr>
            <w:r w:rsidRPr="00F46609">
              <w:rPr>
                <w:sz w:val="24"/>
                <w:szCs w:val="24"/>
              </w:rPr>
              <w:t>26.05.2025</w:t>
            </w:r>
          </w:p>
        </w:tc>
        <w:tc>
          <w:tcPr>
            <w:tcW w:w="1713" w:type="dxa"/>
          </w:tcPr>
          <w:p w:rsidR="006A0F72" w:rsidRPr="00F46609" w:rsidRDefault="006A0F72" w:rsidP="006A0F72">
            <w:pPr>
              <w:jc w:val="center"/>
              <w:rPr>
                <w:sz w:val="24"/>
                <w:szCs w:val="24"/>
              </w:rPr>
            </w:pPr>
            <w:r w:rsidRPr="00F46609">
              <w:rPr>
                <w:sz w:val="24"/>
                <w:szCs w:val="24"/>
              </w:rPr>
              <w:t>7,2</w:t>
            </w:r>
          </w:p>
        </w:tc>
        <w:tc>
          <w:tcPr>
            <w:tcW w:w="1713" w:type="dxa"/>
            <w:tcBorders>
              <w:right w:val="single" w:sz="4" w:space="0" w:color="auto"/>
            </w:tcBorders>
          </w:tcPr>
          <w:p w:rsidR="006A0F72" w:rsidRPr="00F46609" w:rsidRDefault="006A0F72" w:rsidP="006A0F72">
            <w:pPr>
              <w:jc w:val="center"/>
              <w:rPr>
                <w:sz w:val="24"/>
                <w:szCs w:val="24"/>
              </w:rPr>
            </w:pPr>
            <w:r w:rsidRPr="00F46609">
              <w:rPr>
                <w:sz w:val="24"/>
                <w:szCs w:val="24"/>
              </w:rPr>
              <w:t>37</w:t>
            </w:r>
          </w:p>
        </w:tc>
        <w:tc>
          <w:tcPr>
            <w:tcW w:w="2195" w:type="dxa"/>
            <w:tcBorders>
              <w:left w:val="single" w:sz="4" w:space="0" w:color="auto"/>
            </w:tcBorders>
          </w:tcPr>
          <w:p w:rsidR="006A0F72" w:rsidRPr="00F46609" w:rsidRDefault="006A0F72" w:rsidP="006A0F72">
            <w:pPr>
              <w:jc w:val="center"/>
              <w:rPr>
                <w:sz w:val="24"/>
                <w:szCs w:val="24"/>
              </w:rPr>
            </w:pPr>
            <w:r w:rsidRPr="00F46609">
              <w:rPr>
                <w:sz w:val="24"/>
                <w:szCs w:val="24"/>
              </w:rPr>
              <w:t>4 (1.05,2.05, 8.05, 9.05)</w:t>
            </w:r>
          </w:p>
        </w:tc>
      </w:tr>
      <w:tr w:rsidR="006A0F72" w:rsidRPr="00F46609" w:rsidTr="006A0F72">
        <w:tc>
          <w:tcPr>
            <w:tcW w:w="4693" w:type="dxa"/>
            <w:gridSpan w:val="3"/>
          </w:tcPr>
          <w:p w:rsidR="006A0F72" w:rsidRPr="00F46609" w:rsidRDefault="006A0F72" w:rsidP="006A0F72">
            <w:pPr>
              <w:jc w:val="right"/>
              <w:rPr>
                <w:b/>
                <w:sz w:val="24"/>
                <w:szCs w:val="24"/>
              </w:rPr>
            </w:pPr>
            <w:r w:rsidRPr="00F46609">
              <w:rPr>
                <w:b/>
                <w:sz w:val="24"/>
                <w:szCs w:val="24"/>
              </w:rPr>
              <w:t>Итого в учебном году</w:t>
            </w:r>
          </w:p>
        </w:tc>
        <w:tc>
          <w:tcPr>
            <w:tcW w:w="1713" w:type="dxa"/>
          </w:tcPr>
          <w:p w:rsidR="006A0F72" w:rsidRPr="00F46609" w:rsidRDefault="006A0F72" w:rsidP="006A0F72">
            <w:pPr>
              <w:jc w:val="center"/>
              <w:rPr>
                <w:b/>
                <w:sz w:val="24"/>
                <w:szCs w:val="24"/>
              </w:rPr>
            </w:pPr>
            <w:r w:rsidRPr="00F46609">
              <w:rPr>
                <w:b/>
                <w:sz w:val="24"/>
                <w:szCs w:val="24"/>
              </w:rPr>
              <w:t>34</w:t>
            </w:r>
          </w:p>
        </w:tc>
        <w:tc>
          <w:tcPr>
            <w:tcW w:w="1713" w:type="dxa"/>
            <w:tcBorders>
              <w:right w:val="single" w:sz="4" w:space="0" w:color="auto"/>
            </w:tcBorders>
          </w:tcPr>
          <w:p w:rsidR="006A0F72" w:rsidRPr="00F46609" w:rsidRDefault="006A0F72" w:rsidP="006A0F72">
            <w:pPr>
              <w:jc w:val="center"/>
              <w:rPr>
                <w:b/>
                <w:sz w:val="24"/>
                <w:szCs w:val="24"/>
              </w:rPr>
            </w:pPr>
            <w:r w:rsidRPr="00F46609">
              <w:rPr>
                <w:b/>
                <w:sz w:val="24"/>
                <w:szCs w:val="24"/>
              </w:rPr>
              <w:t>166</w:t>
            </w:r>
          </w:p>
        </w:tc>
        <w:tc>
          <w:tcPr>
            <w:tcW w:w="2195" w:type="dxa"/>
            <w:tcBorders>
              <w:left w:val="single" w:sz="4" w:space="0" w:color="auto"/>
            </w:tcBorders>
          </w:tcPr>
          <w:p w:rsidR="006A0F72" w:rsidRPr="00F46609" w:rsidRDefault="006A0F72" w:rsidP="006A0F72">
            <w:pPr>
              <w:jc w:val="center"/>
              <w:rPr>
                <w:b/>
                <w:sz w:val="24"/>
                <w:szCs w:val="24"/>
              </w:rPr>
            </w:pPr>
            <w:r w:rsidRPr="00F46609">
              <w:rPr>
                <w:b/>
                <w:sz w:val="24"/>
                <w:szCs w:val="24"/>
              </w:rPr>
              <w:t>6</w:t>
            </w:r>
          </w:p>
        </w:tc>
      </w:tr>
    </w:tbl>
    <w:p w:rsidR="006A0F72" w:rsidRPr="00F46609" w:rsidRDefault="006A0F72" w:rsidP="006A0F72">
      <w:pPr>
        <w:jc w:val="center"/>
        <w:rPr>
          <w:b/>
          <w:sz w:val="24"/>
          <w:szCs w:val="24"/>
        </w:rPr>
      </w:pPr>
    </w:p>
    <w:p w:rsidR="006A0F72" w:rsidRPr="00F46609" w:rsidRDefault="006A0F72" w:rsidP="006A0F72">
      <w:pPr>
        <w:jc w:val="center"/>
        <w:rPr>
          <w:b/>
          <w:sz w:val="24"/>
          <w:szCs w:val="24"/>
        </w:rPr>
      </w:pPr>
      <w:r w:rsidRPr="00F46609">
        <w:rPr>
          <w:b/>
          <w:sz w:val="24"/>
          <w:szCs w:val="24"/>
        </w:rPr>
        <w:t>9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1843"/>
        <w:gridCol w:w="1559"/>
        <w:gridCol w:w="1560"/>
        <w:gridCol w:w="2409"/>
      </w:tblGrid>
      <w:tr w:rsidR="006A0F72" w:rsidRPr="00F46609" w:rsidTr="006A0F72">
        <w:trPr>
          <w:trHeight w:val="214"/>
        </w:trPr>
        <w:tc>
          <w:tcPr>
            <w:tcW w:w="1384" w:type="dxa"/>
            <w:vMerge w:val="restart"/>
          </w:tcPr>
          <w:p w:rsidR="006A0F72" w:rsidRPr="00F46609" w:rsidRDefault="006A0F72" w:rsidP="006A0F72">
            <w:pPr>
              <w:jc w:val="center"/>
              <w:rPr>
                <w:b/>
                <w:sz w:val="24"/>
                <w:szCs w:val="24"/>
              </w:rPr>
            </w:pPr>
            <w:r w:rsidRPr="00F46609">
              <w:rPr>
                <w:b/>
                <w:sz w:val="24"/>
                <w:szCs w:val="24"/>
              </w:rPr>
              <w:t>Учебный период,</w:t>
            </w:r>
          </w:p>
          <w:p w:rsidR="006A0F72" w:rsidRPr="00F46609" w:rsidRDefault="006A0F72" w:rsidP="006A0F72">
            <w:pPr>
              <w:jc w:val="center"/>
              <w:rPr>
                <w:b/>
                <w:sz w:val="24"/>
                <w:szCs w:val="24"/>
              </w:rPr>
            </w:pPr>
            <w:r w:rsidRPr="00F46609">
              <w:rPr>
                <w:b/>
                <w:sz w:val="24"/>
                <w:szCs w:val="24"/>
              </w:rPr>
              <w:t>четверть</w:t>
            </w:r>
          </w:p>
        </w:tc>
        <w:tc>
          <w:tcPr>
            <w:tcW w:w="3402" w:type="dxa"/>
            <w:gridSpan w:val="2"/>
          </w:tcPr>
          <w:p w:rsidR="006A0F72" w:rsidRPr="00F46609" w:rsidRDefault="006A0F72" w:rsidP="006A0F72">
            <w:pPr>
              <w:jc w:val="center"/>
              <w:rPr>
                <w:b/>
                <w:sz w:val="24"/>
                <w:szCs w:val="24"/>
              </w:rPr>
            </w:pPr>
            <w:r w:rsidRPr="00F46609">
              <w:rPr>
                <w:b/>
                <w:sz w:val="24"/>
                <w:szCs w:val="24"/>
              </w:rPr>
              <w:t>Дата</w:t>
            </w:r>
          </w:p>
        </w:tc>
        <w:tc>
          <w:tcPr>
            <w:tcW w:w="5528" w:type="dxa"/>
            <w:gridSpan w:val="3"/>
          </w:tcPr>
          <w:p w:rsidR="006A0F72" w:rsidRPr="00F46609" w:rsidRDefault="006A0F72" w:rsidP="006A0F72">
            <w:pPr>
              <w:jc w:val="center"/>
              <w:rPr>
                <w:b/>
                <w:sz w:val="24"/>
                <w:szCs w:val="24"/>
              </w:rPr>
            </w:pPr>
            <w:r w:rsidRPr="00F46609">
              <w:rPr>
                <w:b/>
                <w:sz w:val="24"/>
                <w:szCs w:val="24"/>
              </w:rPr>
              <w:t>Продолжительность</w:t>
            </w:r>
          </w:p>
        </w:tc>
      </w:tr>
      <w:tr w:rsidR="006A0F72" w:rsidRPr="00F46609" w:rsidTr="006A0F72">
        <w:trPr>
          <w:trHeight w:val="138"/>
        </w:trPr>
        <w:tc>
          <w:tcPr>
            <w:tcW w:w="1384" w:type="dxa"/>
            <w:vMerge/>
          </w:tcPr>
          <w:p w:rsidR="006A0F72" w:rsidRPr="00F46609" w:rsidRDefault="006A0F72" w:rsidP="006A0F72">
            <w:pPr>
              <w:jc w:val="center"/>
              <w:rPr>
                <w:b/>
                <w:sz w:val="24"/>
                <w:szCs w:val="24"/>
              </w:rPr>
            </w:pPr>
          </w:p>
        </w:tc>
        <w:tc>
          <w:tcPr>
            <w:tcW w:w="1559" w:type="dxa"/>
          </w:tcPr>
          <w:p w:rsidR="006A0F72" w:rsidRPr="00F46609" w:rsidRDefault="006A0F72" w:rsidP="006A0F72">
            <w:pPr>
              <w:jc w:val="center"/>
              <w:rPr>
                <w:b/>
                <w:sz w:val="24"/>
                <w:szCs w:val="24"/>
              </w:rPr>
            </w:pPr>
            <w:r w:rsidRPr="00F46609">
              <w:rPr>
                <w:b/>
                <w:sz w:val="24"/>
                <w:szCs w:val="24"/>
              </w:rPr>
              <w:t>Начало</w:t>
            </w:r>
          </w:p>
        </w:tc>
        <w:tc>
          <w:tcPr>
            <w:tcW w:w="1843" w:type="dxa"/>
          </w:tcPr>
          <w:p w:rsidR="006A0F72" w:rsidRPr="00F46609" w:rsidRDefault="006A0F72" w:rsidP="006A0F72">
            <w:pPr>
              <w:jc w:val="center"/>
              <w:rPr>
                <w:b/>
                <w:sz w:val="24"/>
                <w:szCs w:val="24"/>
              </w:rPr>
            </w:pPr>
            <w:r w:rsidRPr="00F46609">
              <w:rPr>
                <w:b/>
                <w:sz w:val="24"/>
                <w:szCs w:val="24"/>
              </w:rPr>
              <w:t>Окончание</w:t>
            </w:r>
          </w:p>
        </w:tc>
        <w:tc>
          <w:tcPr>
            <w:tcW w:w="1559" w:type="dxa"/>
          </w:tcPr>
          <w:p w:rsidR="006A0F72" w:rsidRPr="00F46609" w:rsidRDefault="006A0F72" w:rsidP="006A0F72">
            <w:pPr>
              <w:jc w:val="center"/>
              <w:rPr>
                <w:b/>
                <w:sz w:val="24"/>
                <w:szCs w:val="24"/>
              </w:rPr>
            </w:pPr>
            <w:r w:rsidRPr="00F46609">
              <w:rPr>
                <w:b/>
                <w:sz w:val="24"/>
                <w:szCs w:val="24"/>
              </w:rPr>
              <w:t>Количество учебных недель</w:t>
            </w:r>
          </w:p>
        </w:tc>
        <w:tc>
          <w:tcPr>
            <w:tcW w:w="1560" w:type="dxa"/>
            <w:tcBorders>
              <w:right w:val="single" w:sz="4" w:space="0" w:color="auto"/>
            </w:tcBorders>
          </w:tcPr>
          <w:p w:rsidR="006A0F72" w:rsidRPr="00F46609" w:rsidRDefault="006A0F72" w:rsidP="006A0F72">
            <w:pPr>
              <w:jc w:val="center"/>
              <w:rPr>
                <w:b/>
                <w:sz w:val="24"/>
                <w:szCs w:val="24"/>
              </w:rPr>
            </w:pPr>
            <w:r w:rsidRPr="00F46609">
              <w:rPr>
                <w:b/>
                <w:sz w:val="24"/>
                <w:szCs w:val="24"/>
              </w:rPr>
              <w:t>Количество рабочих дней</w:t>
            </w:r>
          </w:p>
        </w:tc>
        <w:tc>
          <w:tcPr>
            <w:tcW w:w="2409" w:type="dxa"/>
            <w:tcBorders>
              <w:left w:val="single" w:sz="4" w:space="0" w:color="auto"/>
            </w:tcBorders>
          </w:tcPr>
          <w:p w:rsidR="006A0F72" w:rsidRPr="00F46609" w:rsidRDefault="006A0F72" w:rsidP="006A0F72">
            <w:pPr>
              <w:jc w:val="center"/>
              <w:rPr>
                <w:b/>
                <w:sz w:val="24"/>
                <w:szCs w:val="24"/>
              </w:rPr>
            </w:pPr>
            <w:r w:rsidRPr="00F46609">
              <w:rPr>
                <w:b/>
                <w:sz w:val="24"/>
                <w:szCs w:val="24"/>
              </w:rPr>
              <w:t>Количество праздничных дней</w:t>
            </w:r>
          </w:p>
        </w:tc>
      </w:tr>
      <w:tr w:rsidR="006A0F72" w:rsidRPr="00F46609" w:rsidTr="006A0F72">
        <w:tc>
          <w:tcPr>
            <w:tcW w:w="1384" w:type="dxa"/>
          </w:tcPr>
          <w:p w:rsidR="006A0F72" w:rsidRPr="00F46609" w:rsidRDefault="006A0F72" w:rsidP="006A0F72">
            <w:pPr>
              <w:jc w:val="center"/>
              <w:rPr>
                <w:sz w:val="24"/>
                <w:szCs w:val="24"/>
              </w:rPr>
            </w:pPr>
            <w:r w:rsidRPr="00F46609">
              <w:rPr>
                <w:sz w:val="24"/>
                <w:szCs w:val="24"/>
              </w:rPr>
              <w:t xml:space="preserve">I </w:t>
            </w:r>
          </w:p>
        </w:tc>
        <w:tc>
          <w:tcPr>
            <w:tcW w:w="1559" w:type="dxa"/>
          </w:tcPr>
          <w:p w:rsidR="006A0F72" w:rsidRPr="00F46609" w:rsidRDefault="006A0F72" w:rsidP="006A0F72">
            <w:pPr>
              <w:jc w:val="center"/>
              <w:rPr>
                <w:sz w:val="24"/>
                <w:szCs w:val="24"/>
              </w:rPr>
            </w:pPr>
            <w:r w:rsidRPr="00F46609">
              <w:rPr>
                <w:sz w:val="24"/>
                <w:szCs w:val="24"/>
              </w:rPr>
              <w:t>02.09.2024</w:t>
            </w:r>
          </w:p>
        </w:tc>
        <w:tc>
          <w:tcPr>
            <w:tcW w:w="1843" w:type="dxa"/>
          </w:tcPr>
          <w:p w:rsidR="006A0F72" w:rsidRPr="00F46609" w:rsidRDefault="006A0F72" w:rsidP="006A0F72">
            <w:pPr>
              <w:jc w:val="center"/>
              <w:rPr>
                <w:sz w:val="24"/>
                <w:szCs w:val="24"/>
              </w:rPr>
            </w:pPr>
            <w:r w:rsidRPr="00F46609">
              <w:rPr>
                <w:sz w:val="24"/>
                <w:szCs w:val="24"/>
              </w:rPr>
              <w:t>25.10.2024</w:t>
            </w:r>
          </w:p>
        </w:tc>
        <w:tc>
          <w:tcPr>
            <w:tcW w:w="1559" w:type="dxa"/>
          </w:tcPr>
          <w:p w:rsidR="006A0F72" w:rsidRPr="00F46609" w:rsidRDefault="006A0F72" w:rsidP="006A0F72">
            <w:pPr>
              <w:jc w:val="center"/>
              <w:rPr>
                <w:sz w:val="24"/>
                <w:szCs w:val="24"/>
              </w:rPr>
            </w:pPr>
            <w:r w:rsidRPr="00F46609">
              <w:rPr>
                <w:sz w:val="24"/>
                <w:szCs w:val="24"/>
              </w:rPr>
              <w:t>8</w:t>
            </w:r>
          </w:p>
        </w:tc>
        <w:tc>
          <w:tcPr>
            <w:tcW w:w="1560" w:type="dxa"/>
            <w:tcBorders>
              <w:right w:val="single" w:sz="4" w:space="0" w:color="auto"/>
            </w:tcBorders>
          </w:tcPr>
          <w:p w:rsidR="006A0F72" w:rsidRPr="00F46609" w:rsidRDefault="006A0F72" w:rsidP="006A0F72">
            <w:pPr>
              <w:jc w:val="center"/>
              <w:rPr>
                <w:sz w:val="24"/>
                <w:szCs w:val="24"/>
              </w:rPr>
            </w:pPr>
            <w:r w:rsidRPr="00F46609">
              <w:rPr>
                <w:sz w:val="24"/>
                <w:szCs w:val="24"/>
              </w:rPr>
              <w:t>40</w:t>
            </w:r>
          </w:p>
        </w:tc>
        <w:tc>
          <w:tcPr>
            <w:tcW w:w="2409" w:type="dxa"/>
            <w:tcBorders>
              <w:left w:val="single" w:sz="4" w:space="0" w:color="auto"/>
            </w:tcBorders>
          </w:tcPr>
          <w:p w:rsidR="006A0F72" w:rsidRPr="00F46609" w:rsidRDefault="006A0F72" w:rsidP="006A0F72">
            <w:pPr>
              <w:jc w:val="center"/>
              <w:rPr>
                <w:sz w:val="24"/>
                <w:szCs w:val="24"/>
              </w:rPr>
            </w:pPr>
            <w:r w:rsidRPr="00F46609">
              <w:rPr>
                <w:sz w:val="24"/>
                <w:szCs w:val="24"/>
              </w:rPr>
              <w:t>0</w:t>
            </w:r>
          </w:p>
        </w:tc>
      </w:tr>
      <w:tr w:rsidR="006A0F72" w:rsidRPr="00F46609" w:rsidTr="006A0F72">
        <w:tc>
          <w:tcPr>
            <w:tcW w:w="1384" w:type="dxa"/>
          </w:tcPr>
          <w:p w:rsidR="006A0F72" w:rsidRPr="00F46609" w:rsidRDefault="006A0F72" w:rsidP="006A0F72">
            <w:pPr>
              <w:jc w:val="center"/>
              <w:rPr>
                <w:sz w:val="24"/>
                <w:szCs w:val="24"/>
              </w:rPr>
            </w:pPr>
            <w:r w:rsidRPr="00F46609">
              <w:rPr>
                <w:sz w:val="24"/>
                <w:szCs w:val="24"/>
              </w:rPr>
              <w:t xml:space="preserve">II </w:t>
            </w:r>
          </w:p>
        </w:tc>
        <w:tc>
          <w:tcPr>
            <w:tcW w:w="1559" w:type="dxa"/>
          </w:tcPr>
          <w:p w:rsidR="006A0F72" w:rsidRPr="00F46609" w:rsidRDefault="006A0F72" w:rsidP="006A0F72">
            <w:pPr>
              <w:jc w:val="center"/>
              <w:rPr>
                <w:sz w:val="24"/>
                <w:szCs w:val="24"/>
              </w:rPr>
            </w:pPr>
            <w:r w:rsidRPr="00F46609">
              <w:rPr>
                <w:sz w:val="24"/>
                <w:szCs w:val="24"/>
              </w:rPr>
              <w:t>05.11.2024</w:t>
            </w:r>
          </w:p>
        </w:tc>
        <w:tc>
          <w:tcPr>
            <w:tcW w:w="1843" w:type="dxa"/>
          </w:tcPr>
          <w:p w:rsidR="006A0F72" w:rsidRPr="00F46609" w:rsidRDefault="006A0F72" w:rsidP="006A0F72">
            <w:pPr>
              <w:jc w:val="center"/>
              <w:rPr>
                <w:sz w:val="24"/>
                <w:szCs w:val="24"/>
              </w:rPr>
            </w:pPr>
            <w:r w:rsidRPr="00F46609">
              <w:rPr>
                <w:sz w:val="24"/>
                <w:szCs w:val="24"/>
              </w:rPr>
              <w:t>27.12.2024</w:t>
            </w:r>
          </w:p>
        </w:tc>
        <w:tc>
          <w:tcPr>
            <w:tcW w:w="1559" w:type="dxa"/>
          </w:tcPr>
          <w:p w:rsidR="006A0F72" w:rsidRPr="00F46609" w:rsidRDefault="006A0F72" w:rsidP="006A0F72">
            <w:pPr>
              <w:jc w:val="center"/>
              <w:rPr>
                <w:sz w:val="24"/>
                <w:szCs w:val="24"/>
              </w:rPr>
            </w:pPr>
            <w:r w:rsidRPr="00F46609">
              <w:rPr>
                <w:sz w:val="24"/>
                <w:szCs w:val="24"/>
              </w:rPr>
              <w:t>7,3</w:t>
            </w:r>
          </w:p>
        </w:tc>
        <w:tc>
          <w:tcPr>
            <w:tcW w:w="1560" w:type="dxa"/>
            <w:tcBorders>
              <w:right w:val="single" w:sz="4" w:space="0" w:color="auto"/>
            </w:tcBorders>
          </w:tcPr>
          <w:p w:rsidR="006A0F72" w:rsidRPr="00F46609" w:rsidRDefault="006A0F72" w:rsidP="006A0F72">
            <w:pPr>
              <w:jc w:val="center"/>
              <w:rPr>
                <w:sz w:val="24"/>
                <w:szCs w:val="24"/>
              </w:rPr>
            </w:pPr>
            <w:r w:rsidRPr="00F46609">
              <w:rPr>
                <w:sz w:val="24"/>
                <w:szCs w:val="24"/>
              </w:rPr>
              <w:t>38</w:t>
            </w:r>
          </w:p>
        </w:tc>
        <w:tc>
          <w:tcPr>
            <w:tcW w:w="2409" w:type="dxa"/>
            <w:tcBorders>
              <w:left w:val="single" w:sz="4" w:space="0" w:color="auto"/>
            </w:tcBorders>
          </w:tcPr>
          <w:p w:rsidR="006A0F72" w:rsidRPr="00F46609" w:rsidRDefault="006A0F72" w:rsidP="006A0F72">
            <w:pPr>
              <w:jc w:val="center"/>
              <w:rPr>
                <w:sz w:val="24"/>
                <w:szCs w:val="24"/>
              </w:rPr>
            </w:pPr>
            <w:r w:rsidRPr="00F46609">
              <w:rPr>
                <w:sz w:val="24"/>
                <w:szCs w:val="24"/>
              </w:rPr>
              <w:t>1 (25.12.)</w:t>
            </w:r>
          </w:p>
        </w:tc>
      </w:tr>
      <w:tr w:rsidR="006A0F72" w:rsidRPr="00F46609" w:rsidTr="006A0F72">
        <w:tc>
          <w:tcPr>
            <w:tcW w:w="1384" w:type="dxa"/>
          </w:tcPr>
          <w:p w:rsidR="006A0F72" w:rsidRPr="00F46609" w:rsidRDefault="006A0F72" w:rsidP="006A0F72">
            <w:pPr>
              <w:jc w:val="center"/>
              <w:rPr>
                <w:sz w:val="24"/>
                <w:szCs w:val="24"/>
              </w:rPr>
            </w:pPr>
            <w:r w:rsidRPr="00F46609">
              <w:rPr>
                <w:sz w:val="24"/>
                <w:szCs w:val="24"/>
              </w:rPr>
              <w:t xml:space="preserve">III </w:t>
            </w:r>
          </w:p>
        </w:tc>
        <w:tc>
          <w:tcPr>
            <w:tcW w:w="1559" w:type="dxa"/>
          </w:tcPr>
          <w:p w:rsidR="006A0F72" w:rsidRPr="00F46609" w:rsidRDefault="006A0F72" w:rsidP="006A0F72">
            <w:pPr>
              <w:jc w:val="center"/>
              <w:rPr>
                <w:sz w:val="24"/>
                <w:szCs w:val="24"/>
              </w:rPr>
            </w:pPr>
            <w:r w:rsidRPr="00F46609">
              <w:rPr>
                <w:sz w:val="24"/>
                <w:szCs w:val="24"/>
              </w:rPr>
              <w:t>09.01.2025</w:t>
            </w:r>
          </w:p>
        </w:tc>
        <w:tc>
          <w:tcPr>
            <w:tcW w:w="1843" w:type="dxa"/>
          </w:tcPr>
          <w:p w:rsidR="006A0F72" w:rsidRPr="00F46609" w:rsidRDefault="006A0F72" w:rsidP="006A0F72">
            <w:pPr>
              <w:jc w:val="center"/>
              <w:rPr>
                <w:sz w:val="24"/>
                <w:szCs w:val="24"/>
              </w:rPr>
            </w:pPr>
            <w:r w:rsidRPr="00F46609">
              <w:rPr>
                <w:sz w:val="24"/>
                <w:szCs w:val="24"/>
              </w:rPr>
              <w:t>21.03.2025</w:t>
            </w:r>
          </w:p>
        </w:tc>
        <w:tc>
          <w:tcPr>
            <w:tcW w:w="1559" w:type="dxa"/>
          </w:tcPr>
          <w:p w:rsidR="006A0F72" w:rsidRPr="00F46609" w:rsidRDefault="006A0F72" w:rsidP="006A0F72">
            <w:pPr>
              <w:jc w:val="center"/>
              <w:rPr>
                <w:sz w:val="24"/>
                <w:szCs w:val="24"/>
              </w:rPr>
            </w:pPr>
            <w:r w:rsidRPr="00F46609">
              <w:rPr>
                <w:sz w:val="24"/>
                <w:szCs w:val="24"/>
              </w:rPr>
              <w:t>10,1</w:t>
            </w:r>
          </w:p>
        </w:tc>
        <w:tc>
          <w:tcPr>
            <w:tcW w:w="1560" w:type="dxa"/>
            <w:tcBorders>
              <w:right w:val="single" w:sz="4" w:space="0" w:color="auto"/>
            </w:tcBorders>
          </w:tcPr>
          <w:p w:rsidR="006A0F72" w:rsidRPr="00F46609" w:rsidRDefault="006A0F72" w:rsidP="006A0F72">
            <w:pPr>
              <w:jc w:val="center"/>
              <w:rPr>
                <w:sz w:val="24"/>
                <w:szCs w:val="24"/>
              </w:rPr>
            </w:pPr>
            <w:r w:rsidRPr="00F46609">
              <w:rPr>
                <w:sz w:val="24"/>
                <w:szCs w:val="24"/>
              </w:rPr>
              <w:t>51</w:t>
            </w:r>
          </w:p>
        </w:tc>
        <w:tc>
          <w:tcPr>
            <w:tcW w:w="2409" w:type="dxa"/>
            <w:tcBorders>
              <w:left w:val="single" w:sz="4" w:space="0" w:color="auto"/>
            </w:tcBorders>
          </w:tcPr>
          <w:p w:rsidR="006A0F72" w:rsidRPr="00F46609" w:rsidRDefault="006A0F72" w:rsidP="006A0F72">
            <w:pPr>
              <w:jc w:val="center"/>
              <w:rPr>
                <w:sz w:val="24"/>
                <w:szCs w:val="24"/>
              </w:rPr>
            </w:pPr>
            <w:r w:rsidRPr="00F46609">
              <w:rPr>
                <w:sz w:val="24"/>
                <w:szCs w:val="24"/>
              </w:rPr>
              <w:t>1 (28.02)</w:t>
            </w:r>
          </w:p>
        </w:tc>
      </w:tr>
      <w:tr w:rsidR="006A0F72" w:rsidRPr="00F46609" w:rsidTr="006A0F72">
        <w:trPr>
          <w:trHeight w:val="487"/>
        </w:trPr>
        <w:tc>
          <w:tcPr>
            <w:tcW w:w="1384" w:type="dxa"/>
          </w:tcPr>
          <w:p w:rsidR="006A0F72" w:rsidRPr="00F46609" w:rsidRDefault="006A0F72" w:rsidP="006A0F72">
            <w:pPr>
              <w:jc w:val="center"/>
              <w:rPr>
                <w:sz w:val="24"/>
                <w:szCs w:val="24"/>
              </w:rPr>
            </w:pPr>
            <w:r w:rsidRPr="00F46609">
              <w:rPr>
                <w:sz w:val="24"/>
                <w:szCs w:val="24"/>
              </w:rPr>
              <w:t xml:space="preserve">IV </w:t>
            </w:r>
          </w:p>
        </w:tc>
        <w:tc>
          <w:tcPr>
            <w:tcW w:w="1559" w:type="dxa"/>
          </w:tcPr>
          <w:p w:rsidR="006A0F72" w:rsidRPr="00F46609" w:rsidRDefault="006A0F72" w:rsidP="006A0F72">
            <w:pPr>
              <w:jc w:val="center"/>
              <w:rPr>
                <w:sz w:val="24"/>
                <w:szCs w:val="24"/>
              </w:rPr>
            </w:pPr>
            <w:r w:rsidRPr="00F46609">
              <w:rPr>
                <w:sz w:val="24"/>
                <w:szCs w:val="24"/>
              </w:rPr>
              <w:t>31.03.2025</w:t>
            </w:r>
          </w:p>
        </w:tc>
        <w:tc>
          <w:tcPr>
            <w:tcW w:w="1843" w:type="dxa"/>
          </w:tcPr>
          <w:p w:rsidR="006A0F72" w:rsidRPr="00F46609" w:rsidRDefault="006A0F72" w:rsidP="006A0F72">
            <w:pPr>
              <w:jc w:val="center"/>
              <w:rPr>
                <w:sz w:val="24"/>
                <w:szCs w:val="24"/>
              </w:rPr>
            </w:pPr>
            <w:r w:rsidRPr="00F46609">
              <w:rPr>
                <w:sz w:val="24"/>
                <w:szCs w:val="24"/>
              </w:rPr>
              <w:t>23.05.2025</w:t>
            </w:r>
          </w:p>
          <w:p w:rsidR="006A0F72" w:rsidRPr="00F46609" w:rsidRDefault="006A0F72" w:rsidP="006A0F72">
            <w:pPr>
              <w:jc w:val="center"/>
              <w:rPr>
                <w:sz w:val="24"/>
                <w:szCs w:val="24"/>
              </w:rPr>
            </w:pPr>
          </w:p>
        </w:tc>
        <w:tc>
          <w:tcPr>
            <w:tcW w:w="1559" w:type="dxa"/>
          </w:tcPr>
          <w:p w:rsidR="006A0F72" w:rsidRPr="00F46609" w:rsidRDefault="006A0F72" w:rsidP="006A0F72">
            <w:pPr>
              <w:jc w:val="center"/>
              <w:rPr>
                <w:sz w:val="24"/>
                <w:szCs w:val="24"/>
              </w:rPr>
            </w:pPr>
            <w:r w:rsidRPr="00F46609">
              <w:rPr>
                <w:sz w:val="24"/>
                <w:szCs w:val="24"/>
              </w:rPr>
              <w:t>7</w:t>
            </w:r>
          </w:p>
        </w:tc>
        <w:tc>
          <w:tcPr>
            <w:tcW w:w="1560" w:type="dxa"/>
            <w:tcBorders>
              <w:right w:val="single" w:sz="4" w:space="0" w:color="auto"/>
            </w:tcBorders>
          </w:tcPr>
          <w:p w:rsidR="006A0F72" w:rsidRPr="00F46609" w:rsidRDefault="006A0F72" w:rsidP="006A0F72">
            <w:pPr>
              <w:jc w:val="center"/>
              <w:rPr>
                <w:sz w:val="24"/>
                <w:szCs w:val="24"/>
              </w:rPr>
            </w:pPr>
            <w:r w:rsidRPr="00F46609">
              <w:rPr>
                <w:sz w:val="24"/>
                <w:szCs w:val="24"/>
              </w:rPr>
              <w:t>35</w:t>
            </w:r>
          </w:p>
        </w:tc>
        <w:tc>
          <w:tcPr>
            <w:tcW w:w="2409" w:type="dxa"/>
            <w:tcBorders>
              <w:left w:val="single" w:sz="4" w:space="0" w:color="auto"/>
            </w:tcBorders>
          </w:tcPr>
          <w:p w:rsidR="006A0F72" w:rsidRPr="00F46609" w:rsidRDefault="006A0F72" w:rsidP="006A0F72">
            <w:pPr>
              <w:jc w:val="center"/>
              <w:rPr>
                <w:sz w:val="24"/>
                <w:szCs w:val="24"/>
              </w:rPr>
            </w:pPr>
            <w:r w:rsidRPr="00F46609">
              <w:rPr>
                <w:sz w:val="24"/>
                <w:szCs w:val="24"/>
              </w:rPr>
              <w:t>4 (1.05,2.05, 8.05, 9.05)</w:t>
            </w:r>
          </w:p>
        </w:tc>
      </w:tr>
      <w:tr w:rsidR="006A0F72" w:rsidRPr="00F46609" w:rsidTr="006A0F72">
        <w:trPr>
          <w:trHeight w:val="501"/>
        </w:trPr>
        <w:tc>
          <w:tcPr>
            <w:tcW w:w="4786" w:type="dxa"/>
            <w:gridSpan w:val="3"/>
          </w:tcPr>
          <w:p w:rsidR="006A0F72" w:rsidRPr="00F46609" w:rsidRDefault="006A0F72" w:rsidP="006A0F72">
            <w:pPr>
              <w:jc w:val="right"/>
              <w:rPr>
                <w:b/>
                <w:sz w:val="24"/>
                <w:szCs w:val="24"/>
              </w:rPr>
            </w:pPr>
            <w:r w:rsidRPr="00F46609">
              <w:rPr>
                <w:b/>
                <w:sz w:val="24"/>
                <w:szCs w:val="24"/>
              </w:rPr>
              <w:t>Итого в учебном году</w:t>
            </w:r>
          </w:p>
        </w:tc>
        <w:tc>
          <w:tcPr>
            <w:tcW w:w="1559" w:type="dxa"/>
          </w:tcPr>
          <w:p w:rsidR="006A0F72" w:rsidRPr="00F46609" w:rsidRDefault="006A0F72" w:rsidP="006A0F72">
            <w:pPr>
              <w:jc w:val="center"/>
              <w:rPr>
                <w:b/>
                <w:sz w:val="24"/>
                <w:szCs w:val="24"/>
              </w:rPr>
            </w:pPr>
            <w:r w:rsidRPr="00F46609">
              <w:rPr>
                <w:b/>
                <w:sz w:val="24"/>
                <w:szCs w:val="24"/>
              </w:rPr>
              <w:t>33</w:t>
            </w:r>
          </w:p>
        </w:tc>
        <w:tc>
          <w:tcPr>
            <w:tcW w:w="1560" w:type="dxa"/>
            <w:tcBorders>
              <w:right w:val="single" w:sz="4" w:space="0" w:color="auto"/>
            </w:tcBorders>
          </w:tcPr>
          <w:p w:rsidR="006A0F72" w:rsidRPr="00F46609" w:rsidRDefault="006A0F72" w:rsidP="006A0F72">
            <w:pPr>
              <w:jc w:val="center"/>
              <w:rPr>
                <w:b/>
                <w:sz w:val="24"/>
                <w:szCs w:val="24"/>
              </w:rPr>
            </w:pPr>
            <w:r w:rsidRPr="00F46609">
              <w:rPr>
                <w:b/>
                <w:sz w:val="24"/>
                <w:szCs w:val="24"/>
              </w:rPr>
              <w:t>164</w:t>
            </w:r>
          </w:p>
        </w:tc>
        <w:tc>
          <w:tcPr>
            <w:tcW w:w="2409" w:type="dxa"/>
            <w:tcBorders>
              <w:left w:val="single" w:sz="4" w:space="0" w:color="auto"/>
            </w:tcBorders>
          </w:tcPr>
          <w:p w:rsidR="006A0F72" w:rsidRPr="00F46609" w:rsidRDefault="006A0F72" w:rsidP="006A0F72">
            <w:pPr>
              <w:jc w:val="center"/>
              <w:rPr>
                <w:b/>
                <w:sz w:val="24"/>
                <w:szCs w:val="24"/>
              </w:rPr>
            </w:pPr>
            <w:r w:rsidRPr="00F46609">
              <w:rPr>
                <w:b/>
                <w:sz w:val="24"/>
                <w:szCs w:val="24"/>
              </w:rPr>
              <w:t>6</w:t>
            </w:r>
          </w:p>
        </w:tc>
      </w:tr>
    </w:tbl>
    <w:p w:rsidR="006A0F72" w:rsidRPr="00F46609" w:rsidRDefault="006A0F72" w:rsidP="006A0F72">
      <w:pPr>
        <w:pStyle w:val="a5"/>
        <w:ind w:left="1276"/>
        <w:jc w:val="both"/>
        <w:rPr>
          <w:b/>
          <w:sz w:val="24"/>
          <w:szCs w:val="24"/>
          <w:u w:val="single"/>
        </w:rPr>
      </w:pPr>
    </w:p>
    <w:p w:rsidR="006A0F72" w:rsidRPr="00F46609" w:rsidRDefault="006A0F72" w:rsidP="000B0FD5">
      <w:pPr>
        <w:pStyle w:val="a5"/>
        <w:widowControl/>
        <w:numPr>
          <w:ilvl w:val="1"/>
          <w:numId w:val="162"/>
        </w:numPr>
        <w:autoSpaceDE/>
        <w:autoSpaceDN/>
        <w:ind w:left="1276" w:hanging="709"/>
        <w:contextualSpacing/>
        <w:jc w:val="both"/>
        <w:rPr>
          <w:b/>
          <w:sz w:val="24"/>
          <w:szCs w:val="24"/>
          <w:u w:val="single"/>
        </w:rPr>
      </w:pPr>
      <w:r w:rsidRPr="00F46609">
        <w:rPr>
          <w:b/>
          <w:sz w:val="24"/>
          <w:szCs w:val="24"/>
          <w:u w:val="single"/>
        </w:rPr>
        <w:t>Продолжительность каникул</w:t>
      </w:r>
    </w:p>
    <w:p w:rsidR="006A0F72" w:rsidRPr="00F46609" w:rsidRDefault="006A0F72" w:rsidP="006A0F72">
      <w:pPr>
        <w:jc w:val="center"/>
        <w:rPr>
          <w:b/>
          <w:sz w:val="24"/>
          <w:szCs w:val="24"/>
        </w:rPr>
      </w:pPr>
      <w:r w:rsidRPr="00F46609">
        <w:rPr>
          <w:b/>
          <w:sz w:val="24"/>
          <w:szCs w:val="24"/>
        </w:rPr>
        <w:t>5-9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701"/>
        <w:gridCol w:w="2126"/>
        <w:gridCol w:w="3085"/>
      </w:tblGrid>
      <w:tr w:rsidR="006A0F72" w:rsidRPr="00F46609" w:rsidTr="006A0F72">
        <w:trPr>
          <w:trHeight w:val="168"/>
        </w:trPr>
        <w:tc>
          <w:tcPr>
            <w:tcW w:w="3227" w:type="dxa"/>
            <w:vMerge w:val="restart"/>
          </w:tcPr>
          <w:p w:rsidR="006A0F72" w:rsidRPr="00F46609" w:rsidRDefault="006A0F72" w:rsidP="006A0F72">
            <w:pPr>
              <w:jc w:val="center"/>
              <w:rPr>
                <w:b/>
                <w:sz w:val="24"/>
                <w:szCs w:val="24"/>
              </w:rPr>
            </w:pPr>
            <w:r w:rsidRPr="00F46609">
              <w:rPr>
                <w:b/>
                <w:sz w:val="24"/>
                <w:szCs w:val="24"/>
              </w:rPr>
              <w:t xml:space="preserve">Каникулярный </w:t>
            </w:r>
          </w:p>
          <w:p w:rsidR="006A0F72" w:rsidRPr="00F46609" w:rsidRDefault="006A0F72" w:rsidP="006A0F72">
            <w:pPr>
              <w:jc w:val="center"/>
              <w:rPr>
                <w:b/>
                <w:sz w:val="24"/>
                <w:szCs w:val="24"/>
              </w:rPr>
            </w:pPr>
            <w:r w:rsidRPr="00F46609">
              <w:rPr>
                <w:b/>
                <w:sz w:val="24"/>
                <w:szCs w:val="24"/>
              </w:rPr>
              <w:t>период</w:t>
            </w:r>
          </w:p>
        </w:tc>
        <w:tc>
          <w:tcPr>
            <w:tcW w:w="3827" w:type="dxa"/>
            <w:gridSpan w:val="2"/>
          </w:tcPr>
          <w:p w:rsidR="006A0F72" w:rsidRPr="00F46609" w:rsidRDefault="006A0F72" w:rsidP="006A0F72">
            <w:pPr>
              <w:jc w:val="center"/>
              <w:rPr>
                <w:b/>
                <w:sz w:val="24"/>
                <w:szCs w:val="24"/>
              </w:rPr>
            </w:pPr>
            <w:r w:rsidRPr="00F46609">
              <w:rPr>
                <w:b/>
                <w:sz w:val="24"/>
                <w:szCs w:val="24"/>
              </w:rPr>
              <w:t>Дата</w:t>
            </w:r>
          </w:p>
        </w:tc>
        <w:tc>
          <w:tcPr>
            <w:tcW w:w="3085" w:type="dxa"/>
            <w:vMerge w:val="restart"/>
          </w:tcPr>
          <w:p w:rsidR="006A0F72" w:rsidRPr="00F46609" w:rsidRDefault="006A0F72" w:rsidP="006A0F72">
            <w:pPr>
              <w:jc w:val="center"/>
              <w:rPr>
                <w:b/>
                <w:sz w:val="24"/>
                <w:szCs w:val="24"/>
              </w:rPr>
            </w:pPr>
            <w:r w:rsidRPr="00F46609">
              <w:rPr>
                <w:b/>
                <w:sz w:val="24"/>
                <w:szCs w:val="24"/>
              </w:rPr>
              <w:t>Продолжительность каникул</w:t>
            </w:r>
          </w:p>
          <w:p w:rsidR="006A0F72" w:rsidRPr="00F46609" w:rsidRDefault="006A0F72" w:rsidP="006A0F72">
            <w:pPr>
              <w:jc w:val="center"/>
              <w:rPr>
                <w:b/>
                <w:sz w:val="24"/>
                <w:szCs w:val="24"/>
              </w:rPr>
            </w:pPr>
            <w:r w:rsidRPr="00F46609">
              <w:rPr>
                <w:b/>
                <w:sz w:val="24"/>
                <w:szCs w:val="24"/>
              </w:rPr>
              <w:t xml:space="preserve"> в календарных днях</w:t>
            </w:r>
          </w:p>
        </w:tc>
      </w:tr>
      <w:tr w:rsidR="006A0F72" w:rsidRPr="00F46609" w:rsidTr="006A0F72">
        <w:trPr>
          <w:trHeight w:val="184"/>
        </w:trPr>
        <w:tc>
          <w:tcPr>
            <w:tcW w:w="3227" w:type="dxa"/>
            <w:vMerge/>
          </w:tcPr>
          <w:p w:rsidR="006A0F72" w:rsidRPr="00F46609" w:rsidRDefault="006A0F72" w:rsidP="006A0F72">
            <w:pPr>
              <w:jc w:val="center"/>
              <w:rPr>
                <w:b/>
                <w:sz w:val="24"/>
                <w:szCs w:val="24"/>
              </w:rPr>
            </w:pPr>
          </w:p>
        </w:tc>
        <w:tc>
          <w:tcPr>
            <w:tcW w:w="1701" w:type="dxa"/>
          </w:tcPr>
          <w:p w:rsidR="006A0F72" w:rsidRPr="00F46609" w:rsidRDefault="006A0F72" w:rsidP="006A0F72">
            <w:pPr>
              <w:jc w:val="center"/>
              <w:rPr>
                <w:b/>
                <w:sz w:val="24"/>
                <w:szCs w:val="24"/>
              </w:rPr>
            </w:pPr>
            <w:r w:rsidRPr="00F46609">
              <w:rPr>
                <w:b/>
                <w:sz w:val="24"/>
                <w:szCs w:val="24"/>
              </w:rPr>
              <w:t xml:space="preserve">Начало </w:t>
            </w:r>
          </w:p>
        </w:tc>
        <w:tc>
          <w:tcPr>
            <w:tcW w:w="2126" w:type="dxa"/>
          </w:tcPr>
          <w:p w:rsidR="006A0F72" w:rsidRPr="00F46609" w:rsidRDefault="006A0F72" w:rsidP="006A0F72">
            <w:pPr>
              <w:jc w:val="center"/>
              <w:rPr>
                <w:b/>
                <w:sz w:val="24"/>
                <w:szCs w:val="24"/>
              </w:rPr>
            </w:pPr>
            <w:r w:rsidRPr="00F46609">
              <w:rPr>
                <w:b/>
                <w:sz w:val="24"/>
                <w:szCs w:val="24"/>
              </w:rPr>
              <w:t xml:space="preserve">Окончание </w:t>
            </w:r>
          </w:p>
        </w:tc>
        <w:tc>
          <w:tcPr>
            <w:tcW w:w="3085" w:type="dxa"/>
            <w:vMerge/>
          </w:tcPr>
          <w:p w:rsidR="006A0F72" w:rsidRPr="00F46609" w:rsidRDefault="006A0F72" w:rsidP="006A0F72">
            <w:pPr>
              <w:jc w:val="center"/>
              <w:rPr>
                <w:b/>
                <w:sz w:val="24"/>
                <w:szCs w:val="24"/>
              </w:rPr>
            </w:pPr>
          </w:p>
        </w:tc>
      </w:tr>
      <w:tr w:rsidR="006A0F72" w:rsidRPr="00F46609" w:rsidTr="006A0F72">
        <w:tc>
          <w:tcPr>
            <w:tcW w:w="3227" w:type="dxa"/>
          </w:tcPr>
          <w:p w:rsidR="006A0F72" w:rsidRPr="00F46609" w:rsidRDefault="006A0F72" w:rsidP="006A0F72">
            <w:pPr>
              <w:jc w:val="center"/>
              <w:rPr>
                <w:sz w:val="24"/>
                <w:szCs w:val="24"/>
              </w:rPr>
            </w:pPr>
            <w:r w:rsidRPr="00F46609">
              <w:rPr>
                <w:sz w:val="24"/>
                <w:szCs w:val="24"/>
              </w:rPr>
              <w:t>Осенние каникулы</w:t>
            </w:r>
          </w:p>
        </w:tc>
        <w:tc>
          <w:tcPr>
            <w:tcW w:w="1701" w:type="dxa"/>
          </w:tcPr>
          <w:p w:rsidR="006A0F72" w:rsidRPr="00F46609" w:rsidRDefault="006A0F72" w:rsidP="006A0F72">
            <w:pPr>
              <w:jc w:val="center"/>
              <w:rPr>
                <w:sz w:val="24"/>
                <w:szCs w:val="24"/>
              </w:rPr>
            </w:pPr>
            <w:r w:rsidRPr="00F46609">
              <w:rPr>
                <w:sz w:val="24"/>
                <w:szCs w:val="24"/>
              </w:rPr>
              <w:t>26.10.2024</w:t>
            </w:r>
          </w:p>
        </w:tc>
        <w:tc>
          <w:tcPr>
            <w:tcW w:w="2126" w:type="dxa"/>
          </w:tcPr>
          <w:p w:rsidR="006A0F72" w:rsidRPr="00F46609" w:rsidRDefault="006A0F72" w:rsidP="006A0F72">
            <w:pPr>
              <w:jc w:val="center"/>
              <w:rPr>
                <w:sz w:val="24"/>
                <w:szCs w:val="24"/>
              </w:rPr>
            </w:pPr>
            <w:r w:rsidRPr="00F46609">
              <w:rPr>
                <w:sz w:val="24"/>
                <w:szCs w:val="24"/>
              </w:rPr>
              <w:t>04.11.2024</w:t>
            </w:r>
          </w:p>
        </w:tc>
        <w:tc>
          <w:tcPr>
            <w:tcW w:w="3085" w:type="dxa"/>
          </w:tcPr>
          <w:p w:rsidR="006A0F72" w:rsidRPr="00F46609" w:rsidRDefault="006A0F72" w:rsidP="006A0F72">
            <w:pPr>
              <w:jc w:val="center"/>
              <w:rPr>
                <w:sz w:val="24"/>
                <w:szCs w:val="24"/>
              </w:rPr>
            </w:pPr>
            <w:r w:rsidRPr="00F46609">
              <w:rPr>
                <w:sz w:val="24"/>
                <w:szCs w:val="24"/>
              </w:rPr>
              <w:t>10</w:t>
            </w:r>
          </w:p>
        </w:tc>
      </w:tr>
      <w:tr w:rsidR="006A0F72" w:rsidRPr="00F46609" w:rsidTr="006A0F72">
        <w:tc>
          <w:tcPr>
            <w:tcW w:w="3227" w:type="dxa"/>
          </w:tcPr>
          <w:p w:rsidR="006A0F72" w:rsidRPr="00F46609" w:rsidRDefault="006A0F72" w:rsidP="006A0F72">
            <w:pPr>
              <w:jc w:val="center"/>
              <w:rPr>
                <w:sz w:val="24"/>
                <w:szCs w:val="24"/>
              </w:rPr>
            </w:pPr>
            <w:r w:rsidRPr="00F46609">
              <w:rPr>
                <w:sz w:val="24"/>
                <w:szCs w:val="24"/>
              </w:rPr>
              <w:t>Зимние каникулы</w:t>
            </w:r>
          </w:p>
        </w:tc>
        <w:tc>
          <w:tcPr>
            <w:tcW w:w="1701" w:type="dxa"/>
          </w:tcPr>
          <w:p w:rsidR="006A0F72" w:rsidRPr="00F46609" w:rsidRDefault="006A0F72" w:rsidP="006A0F72">
            <w:pPr>
              <w:jc w:val="center"/>
              <w:rPr>
                <w:sz w:val="24"/>
                <w:szCs w:val="24"/>
              </w:rPr>
            </w:pPr>
            <w:r w:rsidRPr="00F46609">
              <w:rPr>
                <w:sz w:val="24"/>
                <w:szCs w:val="24"/>
              </w:rPr>
              <w:t>28.12.2024</w:t>
            </w:r>
          </w:p>
        </w:tc>
        <w:tc>
          <w:tcPr>
            <w:tcW w:w="2126" w:type="dxa"/>
          </w:tcPr>
          <w:p w:rsidR="006A0F72" w:rsidRPr="00F46609" w:rsidRDefault="006A0F72" w:rsidP="006A0F72">
            <w:pPr>
              <w:jc w:val="center"/>
              <w:rPr>
                <w:sz w:val="24"/>
                <w:szCs w:val="24"/>
              </w:rPr>
            </w:pPr>
            <w:r w:rsidRPr="00F46609">
              <w:rPr>
                <w:sz w:val="24"/>
                <w:szCs w:val="24"/>
              </w:rPr>
              <w:t>08.01.2025</w:t>
            </w:r>
          </w:p>
        </w:tc>
        <w:tc>
          <w:tcPr>
            <w:tcW w:w="3085" w:type="dxa"/>
          </w:tcPr>
          <w:p w:rsidR="006A0F72" w:rsidRPr="00F46609" w:rsidRDefault="006A0F72" w:rsidP="006A0F72">
            <w:pPr>
              <w:jc w:val="center"/>
              <w:rPr>
                <w:sz w:val="24"/>
                <w:szCs w:val="24"/>
              </w:rPr>
            </w:pPr>
            <w:r w:rsidRPr="00F46609">
              <w:rPr>
                <w:sz w:val="24"/>
                <w:szCs w:val="24"/>
              </w:rPr>
              <w:t>12</w:t>
            </w:r>
          </w:p>
        </w:tc>
      </w:tr>
      <w:tr w:rsidR="006A0F72" w:rsidRPr="00F46609" w:rsidTr="006A0F72">
        <w:tc>
          <w:tcPr>
            <w:tcW w:w="3227" w:type="dxa"/>
          </w:tcPr>
          <w:p w:rsidR="006A0F72" w:rsidRPr="00F46609" w:rsidRDefault="006A0F72" w:rsidP="006A0F72">
            <w:pPr>
              <w:jc w:val="center"/>
              <w:rPr>
                <w:sz w:val="24"/>
                <w:szCs w:val="24"/>
              </w:rPr>
            </w:pPr>
            <w:r w:rsidRPr="00F46609">
              <w:rPr>
                <w:sz w:val="24"/>
                <w:szCs w:val="24"/>
              </w:rPr>
              <w:t>Весенние каникулы</w:t>
            </w:r>
          </w:p>
        </w:tc>
        <w:tc>
          <w:tcPr>
            <w:tcW w:w="1701" w:type="dxa"/>
          </w:tcPr>
          <w:p w:rsidR="006A0F72" w:rsidRPr="00F46609" w:rsidRDefault="006A0F72" w:rsidP="006A0F72">
            <w:pPr>
              <w:jc w:val="center"/>
              <w:rPr>
                <w:sz w:val="24"/>
                <w:szCs w:val="24"/>
              </w:rPr>
            </w:pPr>
            <w:r w:rsidRPr="00F46609">
              <w:rPr>
                <w:sz w:val="24"/>
                <w:szCs w:val="24"/>
              </w:rPr>
              <w:t>22.03.2025</w:t>
            </w:r>
          </w:p>
        </w:tc>
        <w:tc>
          <w:tcPr>
            <w:tcW w:w="2126" w:type="dxa"/>
          </w:tcPr>
          <w:p w:rsidR="006A0F72" w:rsidRPr="00F46609" w:rsidRDefault="006A0F72" w:rsidP="006A0F72">
            <w:pPr>
              <w:jc w:val="center"/>
              <w:rPr>
                <w:sz w:val="24"/>
                <w:szCs w:val="24"/>
              </w:rPr>
            </w:pPr>
            <w:r w:rsidRPr="00F46609">
              <w:rPr>
                <w:sz w:val="24"/>
                <w:szCs w:val="24"/>
              </w:rPr>
              <w:t>30.03.2025</w:t>
            </w:r>
          </w:p>
        </w:tc>
        <w:tc>
          <w:tcPr>
            <w:tcW w:w="3085" w:type="dxa"/>
          </w:tcPr>
          <w:p w:rsidR="006A0F72" w:rsidRPr="00F46609" w:rsidRDefault="006A0F72" w:rsidP="006A0F72">
            <w:pPr>
              <w:jc w:val="center"/>
              <w:rPr>
                <w:sz w:val="24"/>
                <w:szCs w:val="24"/>
              </w:rPr>
            </w:pPr>
            <w:r w:rsidRPr="00F46609">
              <w:rPr>
                <w:sz w:val="24"/>
                <w:szCs w:val="24"/>
              </w:rPr>
              <w:t>9</w:t>
            </w:r>
          </w:p>
        </w:tc>
      </w:tr>
      <w:tr w:rsidR="006A0F72" w:rsidRPr="00F46609" w:rsidTr="006A0F72">
        <w:tc>
          <w:tcPr>
            <w:tcW w:w="3227" w:type="dxa"/>
          </w:tcPr>
          <w:p w:rsidR="006A0F72" w:rsidRPr="00F46609" w:rsidRDefault="006A0F72" w:rsidP="006A0F72">
            <w:pPr>
              <w:jc w:val="center"/>
              <w:rPr>
                <w:sz w:val="24"/>
                <w:szCs w:val="24"/>
              </w:rPr>
            </w:pPr>
            <w:r w:rsidRPr="00F46609">
              <w:rPr>
                <w:sz w:val="24"/>
                <w:szCs w:val="24"/>
              </w:rPr>
              <w:t>Летние каникулы</w:t>
            </w:r>
          </w:p>
        </w:tc>
        <w:tc>
          <w:tcPr>
            <w:tcW w:w="1701" w:type="dxa"/>
          </w:tcPr>
          <w:p w:rsidR="006A0F72" w:rsidRPr="00F46609" w:rsidRDefault="006A0F72" w:rsidP="006A0F72">
            <w:pPr>
              <w:jc w:val="center"/>
              <w:rPr>
                <w:sz w:val="24"/>
                <w:szCs w:val="24"/>
              </w:rPr>
            </w:pPr>
            <w:r w:rsidRPr="00F46609">
              <w:rPr>
                <w:sz w:val="24"/>
                <w:szCs w:val="24"/>
              </w:rPr>
              <w:t>27.05.2025</w:t>
            </w:r>
          </w:p>
        </w:tc>
        <w:tc>
          <w:tcPr>
            <w:tcW w:w="2126" w:type="dxa"/>
          </w:tcPr>
          <w:p w:rsidR="006A0F72" w:rsidRPr="00F46609" w:rsidRDefault="006A0F72" w:rsidP="006A0F72">
            <w:pPr>
              <w:jc w:val="center"/>
              <w:rPr>
                <w:sz w:val="24"/>
                <w:szCs w:val="24"/>
              </w:rPr>
            </w:pPr>
            <w:r w:rsidRPr="00F46609">
              <w:rPr>
                <w:sz w:val="24"/>
                <w:szCs w:val="24"/>
              </w:rPr>
              <w:t>31.08.2025</w:t>
            </w:r>
          </w:p>
        </w:tc>
        <w:tc>
          <w:tcPr>
            <w:tcW w:w="3085" w:type="dxa"/>
          </w:tcPr>
          <w:p w:rsidR="006A0F72" w:rsidRPr="00F46609" w:rsidRDefault="006A0F72" w:rsidP="006A0F72">
            <w:pPr>
              <w:jc w:val="center"/>
              <w:rPr>
                <w:sz w:val="24"/>
                <w:szCs w:val="24"/>
              </w:rPr>
            </w:pPr>
            <w:r w:rsidRPr="00F46609">
              <w:rPr>
                <w:sz w:val="24"/>
                <w:szCs w:val="24"/>
              </w:rPr>
              <w:t>97</w:t>
            </w:r>
          </w:p>
        </w:tc>
      </w:tr>
      <w:tr w:rsidR="006A0F72" w:rsidRPr="00F46609" w:rsidTr="006A0F72">
        <w:tc>
          <w:tcPr>
            <w:tcW w:w="7054" w:type="dxa"/>
            <w:gridSpan w:val="3"/>
          </w:tcPr>
          <w:p w:rsidR="006A0F72" w:rsidRPr="00F46609" w:rsidRDefault="006A0F72" w:rsidP="006A0F72">
            <w:pPr>
              <w:jc w:val="right"/>
              <w:rPr>
                <w:b/>
                <w:sz w:val="24"/>
                <w:szCs w:val="24"/>
              </w:rPr>
            </w:pPr>
            <w:r w:rsidRPr="00F46609">
              <w:rPr>
                <w:b/>
                <w:sz w:val="24"/>
                <w:szCs w:val="24"/>
              </w:rPr>
              <w:t>Итого:</w:t>
            </w:r>
          </w:p>
        </w:tc>
        <w:tc>
          <w:tcPr>
            <w:tcW w:w="3085" w:type="dxa"/>
          </w:tcPr>
          <w:p w:rsidR="006A0F72" w:rsidRPr="00F46609" w:rsidRDefault="006A0F72" w:rsidP="006A0F72">
            <w:pPr>
              <w:jc w:val="center"/>
              <w:rPr>
                <w:b/>
                <w:sz w:val="24"/>
                <w:szCs w:val="24"/>
              </w:rPr>
            </w:pPr>
            <w:r w:rsidRPr="00F46609">
              <w:rPr>
                <w:b/>
                <w:sz w:val="24"/>
                <w:szCs w:val="24"/>
              </w:rPr>
              <w:t>128</w:t>
            </w:r>
          </w:p>
        </w:tc>
      </w:tr>
    </w:tbl>
    <w:p w:rsidR="006A0F72" w:rsidRPr="00F46609" w:rsidRDefault="006A0F72" w:rsidP="006A0F72">
      <w:pPr>
        <w:pStyle w:val="a5"/>
        <w:ind w:left="450"/>
        <w:jc w:val="both"/>
        <w:rPr>
          <w:b/>
          <w:sz w:val="24"/>
          <w:szCs w:val="24"/>
        </w:rPr>
      </w:pPr>
    </w:p>
    <w:p w:rsidR="006A0F72" w:rsidRPr="00F46609" w:rsidRDefault="006A0F72" w:rsidP="000B0FD5">
      <w:pPr>
        <w:pStyle w:val="a5"/>
        <w:widowControl/>
        <w:numPr>
          <w:ilvl w:val="0"/>
          <w:numId w:val="162"/>
        </w:numPr>
        <w:autoSpaceDE/>
        <w:autoSpaceDN/>
        <w:contextualSpacing/>
        <w:jc w:val="both"/>
        <w:rPr>
          <w:b/>
          <w:sz w:val="24"/>
          <w:szCs w:val="24"/>
          <w:u w:val="single"/>
        </w:rPr>
      </w:pPr>
      <w:r w:rsidRPr="00F46609">
        <w:rPr>
          <w:b/>
          <w:sz w:val="24"/>
          <w:szCs w:val="24"/>
          <w:u w:val="single"/>
        </w:rPr>
        <w:lastRenderedPageBreak/>
        <w:t>Распределение образовательной недельной нагрузки</w:t>
      </w:r>
    </w:p>
    <w:p w:rsidR="006A0F72" w:rsidRPr="00F46609" w:rsidRDefault="006A0F72" w:rsidP="006A0F72">
      <w:pPr>
        <w:pStyle w:val="a5"/>
        <w:ind w:left="450"/>
        <w:jc w:val="both"/>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1"/>
        <w:gridCol w:w="1011"/>
        <w:gridCol w:w="1246"/>
        <w:gridCol w:w="1003"/>
        <w:gridCol w:w="1049"/>
        <w:gridCol w:w="1503"/>
      </w:tblGrid>
      <w:tr w:rsidR="006A0F72" w:rsidRPr="00F46609" w:rsidTr="006A0F72">
        <w:tc>
          <w:tcPr>
            <w:tcW w:w="4361" w:type="dxa"/>
            <w:vMerge w:val="restart"/>
          </w:tcPr>
          <w:p w:rsidR="006A0F72" w:rsidRPr="00F46609" w:rsidRDefault="006A0F72" w:rsidP="006A0F72">
            <w:pPr>
              <w:contextualSpacing/>
              <w:rPr>
                <w:b/>
                <w:sz w:val="24"/>
                <w:szCs w:val="24"/>
              </w:rPr>
            </w:pPr>
            <w:r w:rsidRPr="00F46609">
              <w:rPr>
                <w:b/>
                <w:sz w:val="24"/>
                <w:szCs w:val="24"/>
              </w:rPr>
              <w:t>Образовательная деятельность</w:t>
            </w:r>
          </w:p>
        </w:tc>
        <w:tc>
          <w:tcPr>
            <w:tcW w:w="5812" w:type="dxa"/>
            <w:gridSpan w:val="5"/>
            <w:tcBorders>
              <w:right w:val="single" w:sz="4" w:space="0" w:color="auto"/>
            </w:tcBorders>
          </w:tcPr>
          <w:p w:rsidR="006A0F72" w:rsidRPr="00F46609" w:rsidRDefault="006A0F72" w:rsidP="006A0F72">
            <w:pPr>
              <w:contextualSpacing/>
              <w:jc w:val="center"/>
              <w:rPr>
                <w:b/>
                <w:sz w:val="24"/>
                <w:szCs w:val="24"/>
              </w:rPr>
            </w:pPr>
            <w:r w:rsidRPr="00F46609">
              <w:rPr>
                <w:b/>
                <w:sz w:val="24"/>
                <w:szCs w:val="24"/>
              </w:rPr>
              <w:t>Недельная нагрузка (5 дней)</w:t>
            </w:r>
          </w:p>
        </w:tc>
      </w:tr>
      <w:tr w:rsidR="006A0F72" w:rsidRPr="00F46609" w:rsidTr="006A0F72">
        <w:tc>
          <w:tcPr>
            <w:tcW w:w="4361" w:type="dxa"/>
            <w:vMerge/>
          </w:tcPr>
          <w:p w:rsidR="006A0F72" w:rsidRPr="00F46609" w:rsidRDefault="006A0F72" w:rsidP="006A0F72">
            <w:pPr>
              <w:contextualSpacing/>
              <w:rPr>
                <w:b/>
                <w:sz w:val="24"/>
                <w:szCs w:val="24"/>
              </w:rPr>
            </w:pPr>
          </w:p>
        </w:tc>
        <w:tc>
          <w:tcPr>
            <w:tcW w:w="1011" w:type="dxa"/>
            <w:tcBorders>
              <w:right w:val="single" w:sz="4" w:space="0" w:color="auto"/>
            </w:tcBorders>
          </w:tcPr>
          <w:p w:rsidR="006A0F72" w:rsidRPr="00F46609" w:rsidRDefault="006A0F72" w:rsidP="006A0F72">
            <w:pPr>
              <w:contextualSpacing/>
              <w:jc w:val="center"/>
              <w:rPr>
                <w:b/>
                <w:sz w:val="24"/>
                <w:szCs w:val="24"/>
              </w:rPr>
            </w:pPr>
            <w:r w:rsidRPr="00F46609">
              <w:rPr>
                <w:b/>
                <w:sz w:val="24"/>
                <w:szCs w:val="24"/>
              </w:rPr>
              <w:t>5</w:t>
            </w:r>
          </w:p>
        </w:tc>
        <w:tc>
          <w:tcPr>
            <w:tcW w:w="1246" w:type="dxa"/>
            <w:tcBorders>
              <w:top w:val="single" w:sz="4" w:space="0" w:color="auto"/>
              <w:left w:val="single" w:sz="4" w:space="0" w:color="auto"/>
              <w:right w:val="single" w:sz="4" w:space="0" w:color="auto"/>
            </w:tcBorders>
          </w:tcPr>
          <w:p w:rsidR="006A0F72" w:rsidRPr="00F46609" w:rsidRDefault="006A0F72" w:rsidP="006A0F72">
            <w:pPr>
              <w:contextualSpacing/>
              <w:jc w:val="center"/>
              <w:rPr>
                <w:b/>
                <w:sz w:val="24"/>
                <w:szCs w:val="24"/>
              </w:rPr>
            </w:pPr>
            <w:r w:rsidRPr="00F46609">
              <w:rPr>
                <w:b/>
                <w:sz w:val="24"/>
                <w:szCs w:val="24"/>
              </w:rPr>
              <w:t>6</w:t>
            </w:r>
          </w:p>
        </w:tc>
        <w:tc>
          <w:tcPr>
            <w:tcW w:w="1003" w:type="dxa"/>
            <w:tcBorders>
              <w:top w:val="single" w:sz="4" w:space="0" w:color="auto"/>
              <w:left w:val="single" w:sz="4" w:space="0" w:color="auto"/>
            </w:tcBorders>
          </w:tcPr>
          <w:p w:rsidR="006A0F72" w:rsidRPr="00F46609" w:rsidRDefault="006A0F72" w:rsidP="006A0F72">
            <w:pPr>
              <w:contextualSpacing/>
              <w:jc w:val="center"/>
              <w:rPr>
                <w:b/>
                <w:sz w:val="24"/>
                <w:szCs w:val="24"/>
              </w:rPr>
            </w:pPr>
            <w:r w:rsidRPr="00F46609">
              <w:rPr>
                <w:b/>
                <w:sz w:val="24"/>
                <w:szCs w:val="24"/>
              </w:rPr>
              <w:t>7</w:t>
            </w:r>
          </w:p>
        </w:tc>
        <w:tc>
          <w:tcPr>
            <w:tcW w:w="1049" w:type="dxa"/>
            <w:tcBorders>
              <w:right w:val="single" w:sz="4" w:space="0" w:color="auto"/>
            </w:tcBorders>
          </w:tcPr>
          <w:p w:rsidR="006A0F72" w:rsidRPr="00F46609" w:rsidRDefault="006A0F72" w:rsidP="006A0F72">
            <w:pPr>
              <w:contextualSpacing/>
              <w:jc w:val="center"/>
              <w:rPr>
                <w:b/>
                <w:sz w:val="24"/>
                <w:szCs w:val="24"/>
              </w:rPr>
            </w:pPr>
            <w:r w:rsidRPr="00F46609">
              <w:rPr>
                <w:b/>
                <w:sz w:val="24"/>
                <w:szCs w:val="24"/>
              </w:rPr>
              <w:t>8</w:t>
            </w:r>
          </w:p>
        </w:tc>
        <w:tc>
          <w:tcPr>
            <w:tcW w:w="1503" w:type="dxa"/>
            <w:tcBorders>
              <w:right w:val="single" w:sz="4" w:space="0" w:color="auto"/>
            </w:tcBorders>
          </w:tcPr>
          <w:p w:rsidR="006A0F72" w:rsidRPr="00F46609" w:rsidRDefault="006A0F72" w:rsidP="006A0F72">
            <w:pPr>
              <w:contextualSpacing/>
              <w:jc w:val="center"/>
              <w:rPr>
                <w:b/>
                <w:sz w:val="24"/>
                <w:szCs w:val="24"/>
              </w:rPr>
            </w:pPr>
            <w:r w:rsidRPr="00F46609">
              <w:rPr>
                <w:b/>
                <w:sz w:val="24"/>
                <w:szCs w:val="24"/>
              </w:rPr>
              <w:t>9</w:t>
            </w:r>
          </w:p>
        </w:tc>
      </w:tr>
      <w:tr w:rsidR="006A0F72" w:rsidRPr="00F46609" w:rsidTr="006A0F72">
        <w:tc>
          <w:tcPr>
            <w:tcW w:w="4361" w:type="dxa"/>
          </w:tcPr>
          <w:p w:rsidR="006A0F72" w:rsidRPr="00F46609" w:rsidRDefault="006A0F72" w:rsidP="006A0F72">
            <w:pPr>
              <w:contextualSpacing/>
              <w:rPr>
                <w:b/>
                <w:sz w:val="24"/>
                <w:szCs w:val="24"/>
              </w:rPr>
            </w:pPr>
            <w:r w:rsidRPr="00F46609">
              <w:rPr>
                <w:b/>
                <w:sz w:val="24"/>
                <w:szCs w:val="24"/>
              </w:rPr>
              <w:t>Урочная</w:t>
            </w:r>
          </w:p>
        </w:tc>
        <w:tc>
          <w:tcPr>
            <w:tcW w:w="1011"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29</w:t>
            </w:r>
          </w:p>
        </w:tc>
        <w:tc>
          <w:tcPr>
            <w:tcW w:w="1246" w:type="dxa"/>
            <w:tcBorders>
              <w:left w:val="single" w:sz="4" w:space="0" w:color="auto"/>
              <w:right w:val="single" w:sz="4" w:space="0" w:color="auto"/>
            </w:tcBorders>
          </w:tcPr>
          <w:p w:rsidR="006A0F72" w:rsidRPr="00F46609" w:rsidRDefault="006A0F72" w:rsidP="006A0F72">
            <w:pPr>
              <w:contextualSpacing/>
              <w:jc w:val="center"/>
              <w:rPr>
                <w:sz w:val="24"/>
                <w:szCs w:val="24"/>
              </w:rPr>
            </w:pPr>
            <w:r w:rsidRPr="00F46609">
              <w:rPr>
                <w:sz w:val="24"/>
                <w:szCs w:val="24"/>
              </w:rPr>
              <w:t>30</w:t>
            </w:r>
          </w:p>
        </w:tc>
        <w:tc>
          <w:tcPr>
            <w:tcW w:w="1003" w:type="dxa"/>
            <w:tcBorders>
              <w:left w:val="single" w:sz="4" w:space="0" w:color="auto"/>
            </w:tcBorders>
          </w:tcPr>
          <w:p w:rsidR="006A0F72" w:rsidRPr="00F46609" w:rsidRDefault="006A0F72" w:rsidP="006A0F72">
            <w:pPr>
              <w:contextualSpacing/>
              <w:jc w:val="center"/>
              <w:rPr>
                <w:sz w:val="24"/>
                <w:szCs w:val="24"/>
              </w:rPr>
            </w:pPr>
            <w:r w:rsidRPr="00F46609">
              <w:rPr>
                <w:sz w:val="24"/>
                <w:szCs w:val="24"/>
              </w:rPr>
              <w:t>32</w:t>
            </w:r>
          </w:p>
        </w:tc>
        <w:tc>
          <w:tcPr>
            <w:tcW w:w="1049"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33</w:t>
            </w:r>
          </w:p>
        </w:tc>
        <w:tc>
          <w:tcPr>
            <w:tcW w:w="1503"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33</w:t>
            </w:r>
          </w:p>
        </w:tc>
      </w:tr>
      <w:tr w:rsidR="006A0F72" w:rsidRPr="00F46609" w:rsidTr="006A0F72">
        <w:tc>
          <w:tcPr>
            <w:tcW w:w="4361" w:type="dxa"/>
          </w:tcPr>
          <w:p w:rsidR="006A0F72" w:rsidRPr="00F46609" w:rsidRDefault="006A0F72" w:rsidP="006A0F72">
            <w:pPr>
              <w:contextualSpacing/>
              <w:rPr>
                <w:b/>
                <w:sz w:val="24"/>
                <w:szCs w:val="24"/>
              </w:rPr>
            </w:pPr>
            <w:r w:rsidRPr="00F46609">
              <w:rPr>
                <w:b/>
                <w:sz w:val="24"/>
                <w:szCs w:val="24"/>
              </w:rPr>
              <w:t xml:space="preserve">Внеурочная </w:t>
            </w:r>
          </w:p>
        </w:tc>
        <w:tc>
          <w:tcPr>
            <w:tcW w:w="1011"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10</w:t>
            </w:r>
          </w:p>
        </w:tc>
        <w:tc>
          <w:tcPr>
            <w:tcW w:w="1246" w:type="dxa"/>
            <w:tcBorders>
              <w:left w:val="single" w:sz="4" w:space="0" w:color="auto"/>
              <w:right w:val="single" w:sz="4" w:space="0" w:color="auto"/>
            </w:tcBorders>
          </w:tcPr>
          <w:p w:rsidR="006A0F72" w:rsidRPr="00F46609" w:rsidRDefault="006A0F72" w:rsidP="006A0F72">
            <w:pPr>
              <w:contextualSpacing/>
              <w:jc w:val="center"/>
              <w:rPr>
                <w:sz w:val="24"/>
                <w:szCs w:val="24"/>
              </w:rPr>
            </w:pPr>
            <w:r w:rsidRPr="00F46609">
              <w:rPr>
                <w:sz w:val="24"/>
                <w:szCs w:val="24"/>
              </w:rPr>
              <w:t>10</w:t>
            </w:r>
          </w:p>
        </w:tc>
        <w:tc>
          <w:tcPr>
            <w:tcW w:w="1003" w:type="dxa"/>
            <w:tcBorders>
              <w:left w:val="single" w:sz="4" w:space="0" w:color="auto"/>
            </w:tcBorders>
          </w:tcPr>
          <w:p w:rsidR="006A0F72" w:rsidRPr="00F46609" w:rsidRDefault="006A0F72" w:rsidP="006A0F72">
            <w:pPr>
              <w:contextualSpacing/>
              <w:jc w:val="center"/>
              <w:rPr>
                <w:sz w:val="24"/>
                <w:szCs w:val="24"/>
              </w:rPr>
            </w:pPr>
            <w:r w:rsidRPr="00F46609">
              <w:rPr>
                <w:sz w:val="24"/>
                <w:szCs w:val="24"/>
              </w:rPr>
              <w:t>10</w:t>
            </w:r>
          </w:p>
        </w:tc>
        <w:tc>
          <w:tcPr>
            <w:tcW w:w="1049"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10</w:t>
            </w:r>
          </w:p>
        </w:tc>
        <w:tc>
          <w:tcPr>
            <w:tcW w:w="1503" w:type="dxa"/>
            <w:tcBorders>
              <w:right w:val="single" w:sz="4" w:space="0" w:color="auto"/>
            </w:tcBorders>
          </w:tcPr>
          <w:p w:rsidR="006A0F72" w:rsidRPr="00F46609" w:rsidRDefault="006A0F72" w:rsidP="006A0F72">
            <w:pPr>
              <w:contextualSpacing/>
              <w:jc w:val="center"/>
              <w:rPr>
                <w:sz w:val="24"/>
                <w:szCs w:val="24"/>
              </w:rPr>
            </w:pPr>
            <w:r w:rsidRPr="00F46609">
              <w:rPr>
                <w:sz w:val="24"/>
                <w:szCs w:val="24"/>
              </w:rPr>
              <w:t>10</w:t>
            </w:r>
          </w:p>
        </w:tc>
      </w:tr>
    </w:tbl>
    <w:p w:rsidR="006A0F72" w:rsidRPr="00F46609" w:rsidRDefault="006A0F72" w:rsidP="000B0FD5">
      <w:pPr>
        <w:pStyle w:val="a5"/>
        <w:widowControl/>
        <w:numPr>
          <w:ilvl w:val="0"/>
          <w:numId w:val="162"/>
        </w:numPr>
        <w:autoSpaceDE/>
        <w:autoSpaceDN/>
        <w:contextualSpacing/>
        <w:jc w:val="both"/>
        <w:rPr>
          <w:b/>
          <w:sz w:val="24"/>
          <w:szCs w:val="24"/>
          <w:u w:val="single"/>
        </w:rPr>
      </w:pPr>
      <w:r w:rsidRPr="00F46609">
        <w:rPr>
          <w:b/>
          <w:sz w:val="24"/>
          <w:szCs w:val="24"/>
          <w:u w:val="single"/>
        </w:rPr>
        <w:t>Расписание звонков и перемен</w:t>
      </w:r>
    </w:p>
    <w:p w:rsidR="006A0F72" w:rsidRPr="00F46609" w:rsidRDefault="006A0F72" w:rsidP="006A0F72">
      <w:pPr>
        <w:jc w:val="center"/>
        <w:rPr>
          <w:b/>
          <w:sz w:val="24"/>
          <w:szCs w:val="24"/>
        </w:rPr>
      </w:pPr>
      <w:r w:rsidRPr="00F46609">
        <w:rPr>
          <w:b/>
          <w:sz w:val="24"/>
          <w:szCs w:val="24"/>
        </w:rPr>
        <w:t>5-9 классы</w:t>
      </w:r>
    </w:p>
    <w:p w:rsidR="006A0F72" w:rsidRPr="00F46609" w:rsidRDefault="006A0F72" w:rsidP="006A0F72">
      <w:pPr>
        <w:jc w:val="center"/>
        <w:rPr>
          <w:b/>
          <w:sz w:val="24"/>
          <w:szCs w:val="24"/>
        </w:rPr>
      </w:pPr>
    </w:p>
    <w:tbl>
      <w:tblPr>
        <w:tblW w:w="10348" w:type="dxa"/>
        <w:tblInd w:w="-139" w:type="dxa"/>
        <w:tblLayout w:type="fixed"/>
        <w:tblCellMar>
          <w:left w:w="10" w:type="dxa"/>
          <w:right w:w="10" w:type="dxa"/>
        </w:tblCellMar>
        <w:tblLook w:val="04A0"/>
      </w:tblPr>
      <w:tblGrid>
        <w:gridCol w:w="3261"/>
        <w:gridCol w:w="3402"/>
        <w:gridCol w:w="3685"/>
      </w:tblGrid>
      <w:tr w:rsidR="006A0F72" w:rsidRPr="00F46609" w:rsidTr="006A0F72">
        <w:trPr>
          <w:cantSplit/>
          <w:trHeight w:val="460"/>
        </w:trPr>
        <w:tc>
          <w:tcPr>
            <w:tcW w:w="3261" w:type="dxa"/>
            <w:tcBorders>
              <w:top w:val="single" w:sz="2" w:space="0" w:color="000000"/>
              <w:left w:val="single" w:sz="2" w:space="0" w:color="000000"/>
              <w:right w:val="single" w:sz="2" w:space="0" w:color="000000"/>
            </w:tcBorders>
            <w:tcMar>
              <w:top w:w="0" w:type="dxa"/>
              <w:left w:w="0" w:type="dxa"/>
              <w:bottom w:w="0" w:type="dxa"/>
              <w:right w:w="0" w:type="dxa"/>
            </w:tcMar>
          </w:tcPr>
          <w:p w:rsidR="006A0F72" w:rsidRPr="00F46609" w:rsidRDefault="006A0F72" w:rsidP="006A0F72">
            <w:pPr>
              <w:ind w:left="153" w:right="-20"/>
              <w:jc w:val="center"/>
              <w:rPr>
                <w:b/>
                <w:bCs/>
                <w:sz w:val="24"/>
                <w:szCs w:val="24"/>
              </w:rPr>
            </w:pPr>
            <w:r w:rsidRPr="00F46609">
              <w:rPr>
                <w:b/>
                <w:bCs/>
                <w:sz w:val="24"/>
                <w:szCs w:val="24"/>
              </w:rPr>
              <w:t>Ком</w:t>
            </w:r>
            <w:r w:rsidRPr="00F46609">
              <w:rPr>
                <w:b/>
                <w:bCs/>
                <w:spacing w:val="-1"/>
                <w:sz w:val="24"/>
                <w:szCs w:val="24"/>
              </w:rPr>
              <w:t>п</w:t>
            </w:r>
            <w:r w:rsidRPr="00F46609">
              <w:rPr>
                <w:b/>
                <w:bCs/>
                <w:sz w:val="24"/>
                <w:szCs w:val="24"/>
              </w:rPr>
              <w:t>оненты</w:t>
            </w:r>
            <w:r w:rsidRPr="00F46609">
              <w:rPr>
                <w:b/>
                <w:spacing w:val="-1"/>
                <w:sz w:val="24"/>
                <w:szCs w:val="24"/>
              </w:rPr>
              <w:t xml:space="preserve"> </w:t>
            </w:r>
            <w:r w:rsidRPr="00F46609">
              <w:rPr>
                <w:b/>
                <w:bCs/>
                <w:sz w:val="24"/>
                <w:szCs w:val="24"/>
              </w:rPr>
              <w:t>учебн</w:t>
            </w:r>
            <w:r w:rsidRPr="00F46609">
              <w:rPr>
                <w:b/>
                <w:bCs/>
                <w:spacing w:val="2"/>
                <w:sz w:val="24"/>
                <w:szCs w:val="24"/>
              </w:rPr>
              <w:t>о</w:t>
            </w:r>
            <w:r w:rsidRPr="00F46609">
              <w:rPr>
                <w:b/>
                <w:bCs/>
                <w:sz w:val="24"/>
                <w:szCs w:val="24"/>
              </w:rPr>
              <w:t>го</w:t>
            </w:r>
            <w:r w:rsidRPr="00F46609">
              <w:rPr>
                <w:b/>
                <w:sz w:val="24"/>
                <w:szCs w:val="24"/>
              </w:rPr>
              <w:t xml:space="preserve"> </w:t>
            </w:r>
            <w:r w:rsidRPr="00F46609">
              <w:rPr>
                <w:b/>
                <w:bCs/>
                <w:sz w:val="24"/>
                <w:szCs w:val="24"/>
              </w:rPr>
              <w:t>дня</w:t>
            </w:r>
          </w:p>
        </w:tc>
        <w:tc>
          <w:tcPr>
            <w:tcW w:w="3402" w:type="dxa"/>
            <w:tcBorders>
              <w:top w:val="single" w:sz="2" w:space="0" w:color="000000"/>
              <w:left w:val="single" w:sz="2" w:space="0" w:color="000000"/>
              <w:right w:val="single" w:sz="2" w:space="0" w:color="000000"/>
            </w:tcBorders>
            <w:tcMar>
              <w:top w:w="0" w:type="dxa"/>
              <w:left w:w="0" w:type="dxa"/>
              <w:bottom w:w="0" w:type="dxa"/>
              <w:right w:w="0" w:type="dxa"/>
            </w:tcMar>
          </w:tcPr>
          <w:p w:rsidR="006A0F72" w:rsidRPr="00F46609" w:rsidRDefault="006A0F72" w:rsidP="006A0F72">
            <w:pPr>
              <w:ind w:left="142" w:right="-20"/>
              <w:jc w:val="center"/>
              <w:rPr>
                <w:b/>
                <w:bCs/>
                <w:sz w:val="24"/>
                <w:szCs w:val="24"/>
              </w:rPr>
            </w:pPr>
            <w:r w:rsidRPr="00F46609">
              <w:rPr>
                <w:b/>
                <w:bCs/>
                <w:sz w:val="24"/>
                <w:szCs w:val="24"/>
              </w:rPr>
              <w:t>Продолжительность урока</w:t>
            </w:r>
          </w:p>
        </w:tc>
        <w:tc>
          <w:tcPr>
            <w:tcW w:w="3685" w:type="dxa"/>
            <w:tcBorders>
              <w:top w:val="single" w:sz="2" w:space="0" w:color="000000"/>
              <w:left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b/>
                <w:bCs/>
                <w:sz w:val="24"/>
                <w:szCs w:val="24"/>
              </w:rPr>
            </w:pPr>
            <w:r w:rsidRPr="00F46609">
              <w:rPr>
                <w:b/>
                <w:bCs/>
                <w:sz w:val="24"/>
                <w:szCs w:val="24"/>
              </w:rPr>
              <w:t>Пр</w:t>
            </w:r>
            <w:r w:rsidRPr="00F46609">
              <w:rPr>
                <w:b/>
                <w:bCs/>
                <w:spacing w:val="1"/>
                <w:sz w:val="24"/>
                <w:szCs w:val="24"/>
              </w:rPr>
              <w:t>о</w:t>
            </w:r>
            <w:r w:rsidRPr="00F46609">
              <w:rPr>
                <w:b/>
                <w:bCs/>
                <w:sz w:val="24"/>
                <w:szCs w:val="24"/>
              </w:rPr>
              <w:t>должительность перемен</w:t>
            </w:r>
          </w:p>
        </w:tc>
      </w:tr>
      <w:tr w:rsidR="006A0F72" w:rsidRPr="00F46609" w:rsidTr="006A0F72">
        <w:trPr>
          <w:cantSplit/>
          <w:trHeight w:hRule="exact" w:val="363"/>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1</w:t>
            </w:r>
            <w:r w:rsidRPr="00F46609">
              <w:rPr>
                <w:spacing w:val="-1"/>
                <w:sz w:val="24"/>
                <w:szCs w:val="24"/>
              </w:rPr>
              <w:t xml:space="preserve"> </w:t>
            </w:r>
            <w:r w:rsidRPr="00F46609">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0</w:t>
            </w:r>
            <w:r w:rsidRPr="00F46609">
              <w:rPr>
                <w:spacing w:val="-1"/>
                <w:sz w:val="24"/>
                <w:szCs w:val="24"/>
              </w:rPr>
              <w:t>8</w:t>
            </w:r>
            <w:r w:rsidRPr="00F46609">
              <w:rPr>
                <w:sz w:val="24"/>
                <w:szCs w:val="24"/>
              </w:rPr>
              <w:t>.0</w:t>
            </w:r>
            <w:r w:rsidRPr="00F46609">
              <w:rPr>
                <w:spacing w:val="-1"/>
                <w:sz w:val="24"/>
                <w:szCs w:val="24"/>
              </w:rPr>
              <w:t>0</w:t>
            </w:r>
            <w:r w:rsidRPr="00F46609">
              <w:rPr>
                <w:sz w:val="24"/>
                <w:szCs w:val="24"/>
              </w:rPr>
              <w:t>–08.40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10</w:t>
            </w:r>
            <w:r w:rsidRPr="00F46609">
              <w:rPr>
                <w:spacing w:val="-1"/>
                <w:sz w:val="24"/>
                <w:szCs w:val="24"/>
              </w:rPr>
              <w:t xml:space="preserve"> </w:t>
            </w:r>
            <w:r w:rsidRPr="00F46609">
              <w:rPr>
                <w:sz w:val="24"/>
                <w:szCs w:val="24"/>
              </w:rPr>
              <w:t>м</w:t>
            </w:r>
            <w:r w:rsidRPr="00F46609">
              <w:rPr>
                <w:spacing w:val="-1"/>
                <w:sz w:val="24"/>
                <w:szCs w:val="24"/>
              </w:rPr>
              <w:t>и</w:t>
            </w:r>
            <w:r w:rsidRPr="00F46609">
              <w:rPr>
                <w:sz w:val="24"/>
                <w:szCs w:val="24"/>
              </w:rPr>
              <w:t>н</w:t>
            </w:r>
            <w:r w:rsidRPr="00F46609">
              <w:rPr>
                <w:spacing w:val="-1"/>
                <w:sz w:val="24"/>
                <w:szCs w:val="24"/>
              </w:rPr>
              <w:t>у</w:t>
            </w:r>
            <w:r w:rsidRPr="00F46609">
              <w:rPr>
                <w:sz w:val="24"/>
                <w:szCs w:val="24"/>
              </w:rPr>
              <w:t>т</w:t>
            </w:r>
          </w:p>
        </w:tc>
      </w:tr>
      <w:tr w:rsidR="006A0F72" w:rsidRPr="00F46609" w:rsidTr="006A0F72">
        <w:trPr>
          <w:cantSplit/>
          <w:trHeight w:hRule="exact" w:val="407"/>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2</w:t>
            </w:r>
            <w:r w:rsidRPr="00F46609">
              <w:rPr>
                <w:spacing w:val="-1"/>
                <w:sz w:val="24"/>
                <w:szCs w:val="24"/>
              </w:rPr>
              <w:t xml:space="preserve"> </w:t>
            </w:r>
            <w:r w:rsidRPr="00F46609">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08.5</w:t>
            </w:r>
            <w:r w:rsidRPr="00F46609">
              <w:rPr>
                <w:spacing w:val="-1"/>
                <w:sz w:val="24"/>
                <w:szCs w:val="24"/>
              </w:rPr>
              <w:t>0</w:t>
            </w:r>
            <w:r w:rsidRPr="00F46609">
              <w:rPr>
                <w:sz w:val="24"/>
                <w:szCs w:val="24"/>
              </w:rPr>
              <w:t>–09.30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10</w:t>
            </w:r>
            <w:r w:rsidRPr="00F46609">
              <w:rPr>
                <w:spacing w:val="-1"/>
                <w:sz w:val="24"/>
                <w:szCs w:val="24"/>
              </w:rPr>
              <w:t xml:space="preserve"> </w:t>
            </w:r>
            <w:r w:rsidRPr="00F46609">
              <w:rPr>
                <w:sz w:val="24"/>
                <w:szCs w:val="24"/>
              </w:rPr>
              <w:t>м</w:t>
            </w:r>
            <w:r w:rsidRPr="00F46609">
              <w:rPr>
                <w:spacing w:val="-1"/>
                <w:sz w:val="24"/>
                <w:szCs w:val="24"/>
              </w:rPr>
              <w:t>и</w:t>
            </w:r>
            <w:r w:rsidRPr="00F46609">
              <w:rPr>
                <w:sz w:val="24"/>
                <w:szCs w:val="24"/>
              </w:rPr>
              <w:t>н</w:t>
            </w:r>
            <w:r w:rsidRPr="00F46609">
              <w:rPr>
                <w:spacing w:val="-1"/>
                <w:sz w:val="24"/>
                <w:szCs w:val="24"/>
              </w:rPr>
              <w:t>у</w:t>
            </w:r>
            <w:r w:rsidRPr="00F46609">
              <w:rPr>
                <w:sz w:val="24"/>
                <w:szCs w:val="24"/>
              </w:rPr>
              <w:t>т</w:t>
            </w:r>
          </w:p>
        </w:tc>
      </w:tr>
      <w:tr w:rsidR="006A0F72" w:rsidRPr="00F46609" w:rsidTr="006A0F72">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3</w:t>
            </w:r>
            <w:r w:rsidRPr="00F46609">
              <w:rPr>
                <w:spacing w:val="-1"/>
                <w:sz w:val="24"/>
                <w:szCs w:val="24"/>
              </w:rPr>
              <w:t xml:space="preserve"> </w:t>
            </w:r>
            <w:r w:rsidRPr="00F46609">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09.40–10.20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20</w:t>
            </w:r>
            <w:r w:rsidRPr="00F46609">
              <w:rPr>
                <w:spacing w:val="-1"/>
                <w:sz w:val="24"/>
                <w:szCs w:val="24"/>
              </w:rPr>
              <w:t xml:space="preserve"> </w:t>
            </w:r>
            <w:r w:rsidRPr="00F46609">
              <w:rPr>
                <w:sz w:val="24"/>
                <w:szCs w:val="24"/>
              </w:rPr>
              <w:t>м</w:t>
            </w:r>
            <w:r w:rsidRPr="00F46609">
              <w:rPr>
                <w:spacing w:val="-1"/>
                <w:sz w:val="24"/>
                <w:szCs w:val="24"/>
              </w:rPr>
              <w:t>и</w:t>
            </w:r>
            <w:r w:rsidRPr="00F46609">
              <w:rPr>
                <w:sz w:val="24"/>
                <w:szCs w:val="24"/>
              </w:rPr>
              <w:t>н</w:t>
            </w:r>
            <w:r w:rsidRPr="00F46609">
              <w:rPr>
                <w:spacing w:val="-1"/>
                <w:sz w:val="24"/>
                <w:szCs w:val="24"/>
              </w:rPr>
              <w:t>у</w:t>
            </w:r>
            <w:r w:rsidRPr="00F46609">
              <w:rPr>
                <w:sz w:val="24"/>
                <w:szCs w:val="24"/>
              </w:rPr>
              <w:t>т</w:t>
            </w:r>
          </w:p>
        </w:tc>
      </w:tr>
      <w:tr w:rsidR="006A0F72" w:rsidRPr="00F46609" w:rsidTr="006A0F72">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4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10.40–11.20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20 минут</w:t>
            </w:r>
          </w:p>
        </w:tc>
      </w:tr>
      <w:tr w:rsidR="006A0F72" w:rsidRPr="00F46609" w:rsidTr="006A0F72">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5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11.40 -12.20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10 минут</w:t>
            </w:r>
          </w:p>
        </w:tc>
      </w:tr>
      <w:tr w:rsidR="006A0F72" w:rsidRPr="00F46609" w:rsidTr="006A0F72">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6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12.30-13.10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r w:rsidRPr="00F46609">
              <w:rPr>
                <w:sz w:val="24"/>
                <w:szCs w:val="24"/>
              </w:rPr>
              <w:t>10 минут</w:t>
            </w:r>
          </w:p>
        </w:tc>
      </w:tr>
      <w:tr w:rsidR="006A0F72" w:rsidRPr="00F46609" w:rsidTr="006A0F72">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351" w:right="-20"/>
              <w:jc w:val="center"/>
              <w:rPr>
                <w:sz w:val="24"/>
                <w:szCs w:val="24"/>
              </w:rPr>
            </w:pPr>
            <w:r w:rsidRPr="00F46609">
              <w:rPr>
                <w:sz w:val="24"/>
                <w:szCs w:val="24"/>
              </w:rPr>
              <w:t>7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722" w:right="-20"/>
              <w:jc w:val="center"/>
              <w:rPr>
                <w:sz w:val="24"/>
                <w:szCs w:val="24"/>
              </w:rPr>
            </w:pPr>
            <w:r w:rsidRPr="00F46609">
              <w:rPr>
                <w:sz w:val="24"/>
                <w:szCs w:val="24"/>
              </w:rPr>
              <w:t>13.20 – 14.00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A0F72" w:rsidRPr="00F46609" w:rsidRDefault="006A0F72" w:rsidP="006A0F72">
            <w:pPr>
              <w:ind w:left="163" w:right="-20"/>
              <w:jc w:val="center"/>
              <w:rPr>
                <w:sz w:val="24"/>
                <w:szCs w:val="24"/>
              </w:rPr>
            </w:pPr>
          </w:p>
        </w:tc>
      </w:tr>
    </w:tbl>
    <w:p w:rsidR="006A0F72" w:rsidRPr="00F46609" w:rsidRDefault="006A0F72" w:rsidP="006A0F72">
      <w:pPr>
        <w:pStyle w:val="Default"/>
        <w:jc w:val="both"/>
        <w:rPr>
          <w:color w:val="auto"/>
        </w:rPr>
      </w:pPr>
      <w:r w:rsidRPr="00F46609">
        <w:rPr>
          <w:color w:val="auto"/>
        </w:rPr>
        <w:t xml:space="preserve">       </w:t>
      </w:r>
    </w:p>
    <w:p w:rsidR="006A0F72" w:rsidRPr="00F46609" w:rsidRDefault="006A0F72" w:rsidP="006A0F72">
      <w:pPr>
        <w:pStyle w:val="Default"/>
        <w:ind w:firstLine="426"/>
        <w:jc w:val="both"/>
        <w:rPr>
          <w:color w:val="auto"/>
        </w:rPr>
      </w:pPr>
      <w:r w:rsidRPr="00F46609">
        <w:rPr>
          <w:color w:val="auto"/>
        </w:rPr>
        <w:t xml:space="preserve">Количество часов, отведенных на освоение обучающимися учебного плана школы, не превышает величину недельной образовательной нагрузки, установленную СанПиН 2.4.2.2821-10. </w:t>
      </w:r>
      <w:r w:rsidRPr="00F46609">
        <w:t xml:space="preserve">Образовательная недельная нагрузка равномерно распределяется в течение недели. </w:t>
      </w:r>
      <w:r w:rsidRPr="00F46609">
        <w:rPr>
          <w:color w:val="auto"/>
        </w:rPr>
        <w:t xml:space="preserve">Согласно СанПиН 2.4.2.2821-10, общий объём нагрузки в течение дня не должен превышать: </w:t>
      </w:r>
      <w:r w:rsidRPr="00F46609">
        <w:t>для обучающихся 5–7 классов — не более 7 уроков; для обучающихся 8–9 классов — не более 8 уроков.</w:t>
      </w:r>
    </w:p>
    <w:p w:rsidR="006A0F72" w:rsidRPr="00F46609" w:rsidRDefault="006A0F72" w:rsidP="006A0F72">
      <w:pPr>
        <w:pStyle w:val="Default"/>
        <w:ind w:firstLine="709"/>
        <w:jc w:val="both"/>
        <w:rPr>
          <w:color w:val="auto"/>
        </w:rPr>
      </w:pPr>
      <w:r w:rsidRPr="00F46609">
        <w:rPr>
          <w:color w:val="auto"/>
        </w:rP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r w:rsidR="00B157D9" w:rsidRPr="00F46609">
        <w:rPr>
          <w:color w:val="auto"/>
          <w:shd w:val="clear" w:color="auto" w:fill="FFFFFF"/>
        </w:rPr>
        <w:t>в 5</w:t>
      </w:r>
      <w:r w:rsidRPr="00F46609">
        <w:rPr>
          <w:color w:val="auto"/>
          <w:shd w:val="clear" w:color="auto" w:fill="FFFFFF"/>
        </w:rPr>
        <w:t xml:space="preserve"> классе - 2 ч., в 6 - 8 классах - 2,5 ч., в 9 классе - до 3,5 ч. При проведении итоговой аттестации не допускается проведение более одного экзамена в день.</w:t>
      </w:r>
      <w:r w:rsidRPr="00F46609">
        <w:rPr>
          <w:color w:val="auto"/>
        </w:rPr>
        <w:t xml:space="preserve"> </w:t>
      </w:r>
    </w:p>
    <w:p w:rsidR="006A0F72" w:rsidRPr="00F46609" w:rsidRDefault="006A0F72" w:rsidP="006A0F72">
      <w:pPr>
        <w:pStyle w:val="2"/>
        <w:spacing w:before="0" w:line="240" w:lineRule="auto"/>
        <w:ind w:left="-5" w:firstLine="426"/>
        <w:jc w:val="both"/>
        <w:rPr>
          <w:rFonts w:ascii="Times New Roman" w:hAnsi="Times New Roman" w:cs="Times New Roman"/>
          <w:color w:val="auto"/>
          <w:sz w:val="24"/>
          <w:szCs w:val="24"/>
        </w:rPr>
      </w:pPr>
      <w:r w:rsidRPr="00F46609">
        <w:rPr>
          <w:rFonts w:ascii="Times New Roman" w:hAnsi="Times New Roman" w:cs="Times New Roman"/>
          <w:color w:val="auto"/>
          <w:sz w:val="24"/>
          <w:szCs w:val="24"/>
        </w:rPr>
        <w:t xml:space="preserve">Режим работы объединений в системе дополнительного образования  </w:t>
      </w:r>
    </w:p>
    <w:p w:rsidR="006A0F72" w:rsidRPr="00F46609" w:rsidRDefault="006A0F72" w:rsidP="006A0F72">
      <w:pPr>
        <w:ind w:left="-5" w:firstLine="426"/>
        <w:jc w:val="both"/>
        <w:rPr>
          <w:sz w:val="24"/>
          <w:szCs w:val="24"/>
        </w:rPr>
      </w:pPr>
      <w:r w:rsidRPr="00F46609">
        <w:rPr>
          <w:sz w:val="24"/>
          <w:szCs w:val="24"/>
        </w:rPr>
        <w:t xml:space="preserve">Освоение дополнительных образовательных программ </w:t>
      </w:r>
      <w:r w:rsidR="00B157D9" w:rsidRPr="00F46609">
        <w:rPr>
          <w:sz w:val="24"/>
          <w:szCs w:val="24"/>
        </w:rPr>
        <w:t>осуществляется в</w:t>
      </w:r>
      <w:r w:rsidRPr="00F46609">
        <w:rPr>
          <w:sz w:val="24"/>
          <w:szCs w:val="24"/>
        </w:rPr>
        <w:t xml:space="preserve"> соответствии с лицензией на образовательную деятельность и проводится  по завершению занятий на каждом уровне образования  с 16-00 час.</w:t>
      </w:r>
    </w:p>
    <w:p w:rsidR="006A0F72" w:rsidRPr="00F46609" w:rsidRDefault="006A0F72" w:rsidP="006A0F72">
      <w:pPr>
        <w:pStyle w:val="2"/>
        <w:spacing w:before="0" w:line="240" w:lineRule="auto"/>
        <w:ind w:left="-5" w:firstLine="426"/>
        <w:jc w:val="both"/>
        <w:rPr>
          <w:rFonts w:ascii="Times New Roman" w:hAnsi="Times New Roman" w:cs="Times New Roman"/>
          <w:color w:val="auto"/>
          <w:sz w:val="24"/>
          <w:szCs w:val="24"/>
        </w:rPr>
      </w:pPr>
      <w:r w:rsidRPr="00F46609">
        <w:rPr>
          <w:rFonts w:ascii="Times New Roman" w:hAnsi="Times New Roman" w:cs="Times New Roman"/>
          <w:color w:val="auto"/>
          <w:sz w:val="24"/>
          <w:szCs w:val="24"/>
        </w:rPr>
        <w:t xml:space="preserve">Режим занятий внеурочной деятельностью  </w:t>
      </w:r>
    </w:p>
    <w:p w:rsidR="006A0F72" w:rsidRPr="00F46609" w:rsidRDefault="006A0F72" w:rsidP="006A0F72">
      <w:pPr>
        <w:ind w:left="-5" w:firstLine="426"/>
        <w:jc w:val="both"/>
        <w:rPr>
          <w:sz w:val="24"/>
          <w:szCs w:val="24"/>
        </w:rPr>
      </w:pPr>
      <w:r w:rsidRPr="00F46609">
        <w:rPr>
          <w:sz w:val="24"/>
          <w:szCs w:val="24"/>
        </w:rPr>
        <w:t xml:space="preserve">Между началом внеурочной деятельности и последним уроком </w:t>
      </w:r>
      <w:r w:rsidR="00B157D9" w:rsidRPr="00F46609">
        <w:rPr>
          <w:sz w:val="24"/>
          <w:szCs w:val="24"/>
        </w:rPr>
        <w:t>организуется перерыв</w:t>
      </w:r>
      <w:r w:rsidRPr="00F46609">
        <w:rPr>
          <w:sz w:val="24"/>
          <w:szCs w:val="24"/>
        </w:rPr>
        <w:t xml:space="preserve"> не менее 30  минут для  отдыха обучающихся. Длительность занятий зависит от возраста и вида деятельности. </w:t>
      </w:r>
    </w:p>
    <w:p w:rsidR="006A0F72" w:rsidRPr="00F46609" w:rsidRDefault="006A0F72" w:rsidP="006A0F72">
      <w:pPr>
        <w:ind w:left="-5" w:firstLine="426"/>
        <w:jc w:val="both"/>
        <w:rPr>
          <w:b/>
          <w:sz w:val="24"/>
          <w:szCs w:val="24"/>
        </w:rPr>
      </w:pPr>
      <w:r w:rsidRPr="00F46609">
        <w:rPr>
          <w:b/>
          <w:sz w:val="24"/>
          <w:szCs w:val="24"/>
        </w:rPr>
        <w:t xml:space="preserve"> </w:t>
      </w:r>
      <w:r w:rsidRPr="00F46609">
        <w:rPr>
          <w:rStyle w:val="a8"/>
          <w:color w:val="auto"/>
          <w:sz w:val="24"/>
          <w:szCs w:val="24"/>
        </w:rPr>
        <w:t xml:space="preserve">Промежуточная аттестация обучающихся </w:t>
      </w:r>
      <w:r w:rsidRPr="00F46609">
        <w:rPr>
          <w:sz w:val="24"/>
          <w:szCs w:val="24"/>
        </w:rPr>
        <w:t xml:space="preserve">по </w:t>
      </w:r>
      <w:r w:rsidR="00B157D9" w:rsidRPr="00F46609">
        <w:rPr>
          <w:sz w:val="24"/>
          <w:szCs w:val="24"/>
        </w:rPr>
        <w:t>уровням общего</w:t>
      </w:r>
      <w:r w:rsidRPr="00F46609">
        <w:rPr>
          <w:sz w:val="24"/>
          <w:szCs w:val="24"/>
        </w:rPr>
        <w:t xml:space="preserve"> образования  </w:t>
      </w:r>
      <w:r w:rsidRPr="00F46609">
        <w:rPr>
          <w:rStyle w:val="a8"/>
          <w:color w:val="auto"/>
          <w:sz w:val="24"/>
          <w:szCs w:val="24"/>
        </w:rPr>
        <w:t xml:space="preserve">проводится в соответствии с   локальным актом  общеобразовательного учреждения. </w:t>
      </w:r>
      <w:r w:rsidR="00B157D9" w:rsidRPr="00F46609">
        <w:rPr>
          <w:sz w:val="24"/>
          <w:szCs w:val="24"/>
        </w:rPr>
        <w:t>Промежуточная аттестация</w:t>
      </w:r>
      <w:r w:rsidRPr="00F46609">
        <w:rPr>
          <w:sz w:val="24"/>
          <w:szCs w:val="24"/>
        </w:rPr>
        <w:t xml:space="preserve">  проводится по четвертям,  в переводных классах с апреля  по май без прекращения  образовательного процесса. </w:t>
      </w:r>
      <w:r w:rsidRPr="00F46609">
        <w:rPr>
          <w:sz w:val="24"/>
          <w:szCs w:val="24"/>
          <w:lang w:eastAsia="ar-SA"/>
        </w:rPr>
        <w:t xml:space="preserve">   </w:t>
      </w:r>
    </w:p>
    <w:p w:rsidR="006A0F72" w:rsidRPr="00F46609" w:rsidRDefault="006A0F72" w:rsidP="006A0F72">
      <w:pPr>
        <w:pStyle w:val="afc"/>
        <w:ind w:firstLine="426"/>
        <w:rPr>
          <w:rFonts w:ascii="Times New Roman" w:hAnsi="Times New Roman"/>
          <w:b/>
          <w:sz w:val="24"/>
          <w:szCs w:val="24"/>
          <w:lang w:val="ru-RU"/>
        </w:rPr>
      </w:pPr>
      <w:r w:rsidRPr="00F46609">
        <w:rPr>
          <w:rFonts w:ascii="Times New Roman" w:hAnsi="Times New Roman"/>
          <w:b/>
          <w:sz w:val="24"/>
          <w:szCs w:val="24"/>
          <w:lang w:val="ru-RU"/>
        </w:rPr>
        <w:t>Государственная итоговая аттестация</w:t>
      </w:r>
    </w:p>
    <w:p w:rsidR="006A0F72" w:rsidRPr="00F46609" w:rsidRDefault="006A0F72" w:rsidP="006A0F72">
      <w:pPr>
        <w:pStyle w:val="afc"/>
        <w:ind w:firstLine="426"/>
        <w:jc w:val="both"/>
        <w:rPr>
          <w:rFonts w:ascii="Times New Roman" w:hAnsi="Times New Roman"/>
          <w:sz w:val="24"/>
          <w:szCs w:val="24"/>
          <w:lang w:val="ru-RU"/>
        </w:rPr>
      </w:pPr>
      <w:r w:rsidRPr="00F46609">
        <w:rPr>
          <w:rFonts w:ascii="Times New Roman" w:hAnsi="Times New Roman"/>
          <w:sz w:val="24"/>
          <w:szCs w:val="24"/>
          <w:lang w:val="ru-RU"/>
        </w:rPr>
        <w:t xml:space="preserve"> Государственная итоговая аттестация обучающихся, освоивших общеобразовательные программы основного общего образования, проводится в соответствии с: </w:t>
      </w:r>
    </w:p>
    <w:p w:rsidR="006A0F72" w:rsidRPr="00F46609" w:rsidRDefault="006A0F72" w:rsidP="006A0F72">
      <w:pPr>
        <w:pStyle w:val="afc"/>
        <w:ind w:firstLine="426"/>
        <w:jc w:val="both"/>
        <w:rPr>
          <w:rFonts w:ascii="Times New Roman" w:hAnsi="Times New Roman"/>
          <w:sz w:val="24"/>
          <w:szCs w:val="24"/>
          <w:lang w:val="ru-RU"/>
        </w:rPr>
      </w:pPr>
      <w:r w:rsidRPr="00F46609">
        <w:rPr>
          <w:rFonts w:ascii="Times New Roman" w:hAnsi="Times New Roman"/>
          <w:sz w:val="24"/>
          <w:szCs w:val="24"/>
          <w:lang w:val="ru-RU"/>
        </w:rPr>
        <w:t xml:space="preserve">- Законом Российской Федерации «Об образовании в Российской Федерации» (статья 59 «Итоговая аттестация обучающихся»); </w:t>
      </w:r>
    </w:p>
    <w:p w:rsidR="006A0F72" w:rsidRPr="00F46609" w:rsidRDefault="006A0F72" w:rsidP="006A0F72">
      <w:pPr>
        <w:pStyle w:val="afc"/>
        <w:ind w:firstLine="426"/>
        <w:jc w:val="both"/>
        <w:rPr>
          <w:rFonts w:ascii="Times New Roman" w:hAnsi="Times New Roman"/>
          <w:sz w:val="24"/>
          <w:szCs w:val="24"/>
          <w:lang w:val="ru-RU"/>
        </w:rPr>
      </w:pPr>
      <w:r w:rsidRPr="00F46609">
        <w:rPr>
          <w:rFonts w:ascii="Times New Roman" w:hAnsi="Times New Roman"/>
          <w:sz w:val="24"/>
          <w:szCs w:val="24"/>
          <w:lang w:val="ru-RU"/>
        </w:rPr>
        <w:t xml:space="preserve">-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от 07.11.2018 № 190/1514; </w:t>
      </w:r>
    </w:p>
    <w:p w:rsidR="006A0F72" w:rsidRPr="00F46609" w:rsidRDefault="006A0F72" w:rsidP="006A0F72">
      <w:pPr>
        <w:pStyle w:val="afc"/>
        <w:ind w:firstLine="426"/>
        <w:jc w:val="both"/>
        <w:rPr>
          <w:rFonts w:ascii="Times New Roman" w:hAnsi="Times New Roman"/>
          <w:sz w:val="24"/>
          <w:szCs w:val="24"/>
          <w:lang w:val="ru-RU"/>
        </w:rPr>
      </w:pPr>
      <w:r w:rsidRPr="00F46609">
        <w:rPr>
          <w:rFonts w:ascii="Times New Roman" w:hAnsi="Times New Roman"/>
          <w:sz w:val="24"/>
          <w:szCs w:val="24"/>
          <w:lang w:val="ru-RU"/>
        </w:rPr>
        <w:t>Сроки проведения государственной итоговой аттестации обучающихся, освоивших общеобразовательные программы среднего общего образования, ежегодно устанавливаются приказами Федеральной службы по надзору в сфере образования и науки Российской Федерации.</w:t>
      </w:r>
      <w:r w:rsidRPr="00F46609">
        <w:rPr>
          <w:rFonts w:ascii="Times New Roman" w:hAnsi="Times New Roman"/>
          <w:b/>
          <w:sz w:val="24"/>
          <w:szCs w:val="24"/>
          <w:lang w:val="ru-RU"/>
        </w:rPr>
        <w:t xml:space="preserve">                           </w:t>
      </w:r>
    </w:p>
    <w:p w:rsidR="006A0F72" w:rsidRPr="00413FCF" w:rsidRDefault="006A0F72" w:rsidP="006A0F72">
      <w:pPr>
        <w:spacing w:after="4" w:line="264" w:lineRule="auto"/>
        <w:ind w:left="1781" w:right="1074"/>
        <w:rPr>
          <w:b/>
          <w:szCs w:val="24"/>
        </w:rPr>
      </w:pPr>
    </w:p>
    <w:p w:rsidR="00292DCE" w:rsidRDefault="00F301D9" w:rsidP="000B0FD5">
      <w:pPr>
        <w:pStyle w:val="41"/>
        <w:numPr>
          <w:ilvl w:val="0"/>
          <w:numId w:val="16"/>
        </w:numPr>
        <w:tabs>
          <w:tab w:val="left" w:pos="641"/>
        </w:tabs>
        <w:ind w:left="640" w:hanging="241"/>
      </w:pPr>
      <w:r>
        <w:t>Общий</w:t>
      </w:r>
      <w:r>
        <w:rPr>
          <w:spacing w:val="-3"/>
        </w:rPr>
        <w:t xml:space="preserve"> </w:t>
      </w:r>
      <w:r>
        <w:t>режим</w:t>
      </w:r>
      <w:r>
        <w:rPr>
          <w:spacing w:val="-3"/>
        </w:rPr>
        <w:t xml:space="preserve"> </w:t>
      </w:r>
      <w:r>
        <w:t>работы</w:t>
      </w:r>
      <w:r>
        <w:rPr>
          <w:spacing w:val="-2"/>
        </w:rPr>
        <w:t xml:space="preserve"> </w:t>
      </w:r>
      <w:r w:rsidR="0050246B">
        <w:t>МКОУ «Уланэргинская СОШ»</w:t>
      </w:r>
    </w:p>
    <w:p w:rsidR="00292DCE" w:rsidRDefault="00F301D9">
      <w:pPr>
        <w:pStyle w:val="a3"/>
        <w:spacing w:before="24"/>
        <w:ind w:right="588"/>
      </w:pPr>
      <w:r>
        <w:t xml:space="preserve">Школа открыта для доступа в течение </w:t>
      </w:r>
      <w:r w:rsidR="0050246B">
        <w:t>5</w:t>
      </w:r>
      <w:r>
        <w:t xml:space="preserve"> дней в неделю с понедельника по </w:t>
      </w:r>
      <w:r w:rsidR="0050246B">
        <w:t>пятницу</w:t>
      </w:r>
      <w:r>
        <w:t>, выходным днём</w:t>
      </w:r>
      <w:r>
        <w:rPr>
          <w:spacing w:val="1"/>
        </w:rPr>
        <w:t xml:space="preserve"> </w:t>
      </w:r>
      <w:r w:rsidR="0050246B">
        <w:t xml:space="preserve">является суббота, воскресенье. </w:t>
      </w:r>
    </w:p>
    <w:p w:rsidR="00292DCE" w:rsidRDefault="00F301D9">
      <w:pPr>
        <w:pStyle w:val="a3"/>
        <w:spacing w:before="32"/>
      </w:pPr>
      <w:r>
        <w:t>В</w:t>
      </w:r>
      <w:r>
        <w:rPr>
          <w:spacing w:val="-4"/>
        </w:rPr>
        <w:t xml:space="preserve"> </w:t>
      </w:r>
      <w:r>
        <w:t>праздничные</w:t>
      </w:r>
      <w:r>
        <w:rPr>
          <w:spacing w:val="-4"/>
        </w:rPr>
        <w:t xml:space="preserve"> </w:t>
      </w:r>
      <w:r>
        <w:t>дни</w:t>
      </w:r>
      <w:r>
        <w:rPr>
          <w:spacing w:val="-3"/>
        </w:rPr>
        <w:t xml:space="preserve"> </w:t>
      </w:r>
      <w:r>
        <w:t>(установленные</w:t>
      </w:r>
      <w:r>
        <w:rPr>
          <w:spacing w:val="-4"/>
        </w:rPr>
        <w:t xml:space="preserve"> </w:t>
      </w:r>
      <w:r>
        <w:t>законодательством</w:t>
      </w:r>
      <w:r>
        <w:rPr>
          <w:spacing w:val="-3"/>
        </w:rPr>
        <w:t xml:space="preserve"> </w:t>
      </w:r>
      <w:r>
        <w:t>РФ)</w:t>
      </w:r>
      <w:r>
        <w:rPr>
          <w:spacing w:val="-4"/>
        </w:rPr>
        <w:t xml:space="preserve"> </w:t>
      </w:r>
      <w:r>
        <w:t>школа</w:t>
      </w:r>
      <w:r>
        <w:rPr>
          <w:spacing w:val="3"/>
        </w:rPr>
        <w:t xml:space="preserve"> </w:t>
      </w:r>
      <w:r>
        <w:t>не</w:t>
      </w:r>
      <w:r>
        <w:rPr>
          <w:spacing w:val="-3"/>
        </w:rPr>
        <w:t xml:space="preserve"> </w:t>
      </w:r>
      <w:r>
        <w:t>работает.</w:t>
      </w:r>
    </w:p>
    <w:p w:rsidR="00292DCE" w:rsidRDefault="00F301D9">
      <w:pPr>
        <w:spacing w:before="29" w:line="280" w:lineRule="auto"/>
        <w:ind w:left="386" w:right="5108"/>
        <w:rPr>
          <w:sz w:val="24"/>
        </w:rPr>
      </w:pPr>
      <w:r>
        <w:rPr>
          <w:b/>
          <w:sz w:val="24"/>
        </w:rPr>
        <w:t>Значимые</w:t>
      </w:r>
      <w:r>
        <w:rPr>
          <w:b/>
          <w:spacing w:val="1"/>
          <w:sz w:val="24"/>
        </w:rPr>
        <w:t xml:space="preserve"> </w:t>
      </w:r>
      <w:r>
        <w:rPr>
          <w:b/>
          <w:sz w:val="24"/>
        </w:rPr>
        <w:t>мероприятия</w:t>
      </w:r>
      <w:r>
        <w:rPr>
          <w:b/>
          <w:spacing w:val="60"/>
          <w:sz w:val="24"/>
        </w:rPr>
        <w:t xml:space="preserve"> </w:t>
      </w:r>
      <w:r>
        <w:rPr>
          <w:b/>
          <w:sz w:val="24"/>
        </w:rPr>
        <w:t>2024</w:t>
      </w:r>
      <w:r>
        <w:rPr>
          <w:b/>
          <w:spacing w:val="60"/>
          <w:sz w:val="24"/>
        </w:rPr>
        <w:t xml:space="preserve"> </w:t>
      </w:r>
      <w:r>
        <w:rPr>
          <w:b/>
          <w:sz w:val="24"/>
        </w:rPr>
        <w:t>-2025</w:t>
      </w:r>
      <w:r>
        <w:rPr>
          <w:b/>
          <w:spacing w:val="60"/>
          <w:sz w:val="24"/>
        </w:rPr>
        <w:t xml:space="preserve"> </w:t>
      </w:r>
      <w:r>
        <w:rPr>
          <w:b/>
          <w:sz w:val="24"/>
        </w:rPr>
        <w:t>учебного</w:t>
      </w:r>
      <w:r>
        <w:rPr>
          <w:b/>
          <w:spacing w:val="60"/>
          <w:sz w:val="24"/>
        </w:rPr>
        <w:t xml:space="preserve"> </w:t>
      </w:r>
      <w:r w:rsidR="00B157D9">
        <w:rPr>
          <w:b/>
          <w:sz w:val="24"/>
        </w:rPr>
        <w:t>года</w:t>
      </w:r>
      <w:r w:rsidR="00B157D9">
        <w:rPr>
          <w:b/>
          <w:spacing w:val="60"/>
          <w:sz w:val="24"/>
        </w:rPr>
        <w:t>:</w:t>
      </w:r>
      <w:r>
        <w:rPr>
          <w:spacing w:val="-57"/>
          <w:sz w:val="24"/>
        </w:rPr>
        <w:t xml:space="preserve"> </w:t>
      </w:r>
      <w:r>
        <w:rPr>
          <w:sz w:val="24"/>
        </w:rPr>
        <w:t>1</w:t>
      </w:r>
      <w:r>
        <w:rPr>
          <w:spacing w:val="15"/>
          <w:sz w:val="24"/>
        </w:rPr>
        <w:t xml:space="preserve"> </w:t>
      </w:r>
      <w:r>
        <w:rPr>
          <w:sz w:val="24"/>
        </w:rPr>
        <w:t>сентября-</w:t>
      </w:r>
      <w:r>
        <w:rPr>
          <w:spacing w:val="19"/>
          <w:sz w:val="24"/>
        </w:rPr>
        <w:t xml:space="preserve"> </w:t>
      </w:r>
      <w:r>
        <w:rPr>
          <w:sz w:val="24"/>
        </w:rPr>
        <w:t>День</w:t>
      </w:r>
      <w:r>
        <w:rPr>
          <w:spacing w:val="20"/>
          <w:sz w:val="24"/>
        </w:rPr>
        <w:t xml:space="preserve"> </w:t>
      </w:r>
      <w:r>
        <w:rPr>
          <w:sz w:val="24"/>
        </w:rPr>
        <w:t>Знаний.</w:t>
      </w:r>
    </w:p>
    <w:p w:rsidR="00292DCE" w:rsidRDefault="00F301D9">
      <w:pPr>
        <w:pStyle w:val="a3"/>
        <w:spacing w:line="280" w:lineRule="auto"/>
        <w:ind w:left="453" w:right="4706" w:hanging="68"/>
      </w:pPr>
      <w:r>
        <w:t>3</w:t>
      </w:r>
      <w:r>
        <w:rPr>
          <w:spacing w:val="43"/>
        </w:rPr>
        <w:t xml:space="preserve"> </w:t>
      </w:r>
      <w:r>
        <w:t>сентября</w:t>
      </w:r>
      <w:r>
        <w:rPr>
          <w:spacing w:val="52"/>
        </w:rPr>
        <w:t xml:space="preserve"> </w:t>
      </w:r>
      <w:r>
        <w:t>-</w:t>
      </w:r>
      <w:r>
        <w:rPr>
          <w:spacing w:val="47"/>
        </w:rPr>
        <w:t xml:space="preserve"> </w:t>
      </w:r>
      <w:r>
        <w:t>День</w:t>
      </w:r>
      <w:r>
        <w:rPr>
          <w:spacing w:val="50"/>
        </w:rPr>
        <w:t xml:space="preserve"> </w:t>
      </w:r>
      <w:r>
        <w:t>солидарности</w:t>
      </w:r>
      <w:r>
        <w:rPr>
          <w:spacing w:val="49"/>
        </w:rPr>
        <w:t xml:space="preserve"> </w:t>
      </w:r>
      <w:r>
        <w:t>в</w:t>
      </w:r>
      <w:r>
        <w:rPr>
          <w:spacing w:val="43"/>
        </w:rPr>
        <w:t xml:space="preserve"> </w:t>
      </w:r>
      <w:r>
        <w:t>борьбе</w:t>
      </w:r>
      <w:r>
        <w:rPr>
          <w:spacing w:val="46"/>
        </w:rPr>
        <w:t xml:space="preserve"> </w:t>
      </w:r>
      <w:r>
        <w:t>с</w:t>
      </w:r>
      <w:r>
        <w:rPr>
          <w:spacing w:val="47"/>
        </w:rPr>
        <w:t xml:space="preserve"> </w:t>
      </w:r>
      <w:r>
        <w:t>терроризмом.</w:t>
      </w:r>
      <w:r>
        <w:rPr>
          <w:spacing w:val="-57"/>
        </w:rPr>
        <w:t xml:space="preserve"> </w:t>
      </w:r>
      <w:r>
        <w:t>8</w:t>
      </w:r>
      <w:r>
        <w:rPr>
          <w:spacing w:val="30"/>
        </w:rPr>
        <w:t xml:space="preserve"> </w:t>
      </w:r>
      <w:r>
        <w:t>сентября</w:t>
      </w:r>
      <w:r>
        <w:rPr>
          <w:spacing w:val="34"/>
        </w:rPr>
        <w:t xml:space="preserve"> </w:t>
      </w:r>
      <w:r>
        <w:t>-</w:t>
      </w:r>
      <w:r>
        <w:rPr>
          <w:spacing w:val="27"/>
        </w:rPr>
        <w:t xml:space="preserve"> </w:t>
      </w:r>
      <w:r>
        <w:t>Международный</w:t>
      </w:r>
      <w:r>
        <w:rPr>
          <w:spacing w:val="30"/>
        </w:rPr>
        <w:t xml:space="preserve"> </w:t>
      </w:r>
      <w:r>
        <w:t>день</w:t>
      </w:r>
      <w:r>
        <w:rPr>
          <w:spacing w:val="31"/>
        </w:rPr>
        <w:t xml:space="preserve"> </w:t>
      </w:r>
      <w:r>
        <w:t>грамотности.</w:t>
      </w:r>
    </w:p>
    <w:p w:rsidR="00292DCE" w:rsidRDefault="00F301D9">
      <w:pPr>
        <w:pStyle w:val="a3"/>
        <w:spacing w:line="280" w:lineRule="auto"/>
        <w:ind w:left="453" w:right="6207" w:hanging="68"/>
      </w:pPr>
      <w:r>
        <w:t>11</w:t>
      </w:r>
      <w:r>
        <w:rPr>
          <w:spacing w:val="1"/>
        </w:rPr>
        <w:t xml:space="preserve"> </w:t>
      </w:r>
      <w:r>
        <w:t>сентября</w:t>
      </w:r>
      <w:r>
        <w:rPr>
          <w:spacing w:val="1"/>
        </w:rPr>
        <w:t xml:space="preserve"> </w:t>
      </w:r>
      <w:r>
        <w:t>- День</w:t>
      </w:r>
      <w:r>
        <w:rPr>
          <w:spacing w:val="1"/>
        </w:rPr>
        <w:t xml:space="preserve"> </w:t>
      </w:r>
      <w:r>
        <w:t>памяти</w:t>
      </w:r>
      <w:r>
        <w:rPr>
          <w:spacing w:val="60"/>
        </w:rPr>
        <w:t xml:space="preserve"> </w:t>
      </w:r>
      <w:r>
        <w:t>жертв</w:t>
      </w:r>
      <w:r>
        <w:rPr>
          <w:spacing w:val="60"/>
        </w:rPr>
        <w:t xml:space="preserve"> </w:t>
      </w:r>
      <w:r>
        <w:t>фашизма.</w:t>
      </w:r>
      <w:r>
        <w:rPr>
          <w:spacing w:val="-57"/>
        </w:rPr>
        <w:t xml:space="preserve"> </w:t>
      </w:r>
      <w:r>
        <w:t>21</w:t>
      </w:r>
      <w:r>
        <w:rPr>
          <w:spacing w:val="55"/>
        </w:rPr>
        <w:t xml:space="preserve"> </w:t>
      </w:r>
      <w:r w:rsidR="00B157D9">
        <w:t>сентября –</w:t>
      </w:r>
      <w:r>
        <w:rPr>
          <w:spacing w:val="52"/>
        </w:rPr>
        <w:t xml:space="preserve"> </w:t>
      </w:r>
      <w:r>
        <w:t>Международный</w:t>
      </w:r>
      <w:r>
        <w:rPr>
          <w:spacing w:val="54"/>
        </w:rPr>
        <w:t xml:space="preserve"> </w:t>
      </w:r>
      <w:r>
        <w:t>день</w:t>
      </w:r>
      <w:r>
        <w:rPr>
          <w:spacing w:val="56"/>
        </w:rPr>
        <w:t xml:space="preserve"> </w:t>
      </w:r>
      <w:r>
        <w:t>мира.</w:t>
      </w:r>
    </w:p>
    <w:p w:rsidR="00292DCE" w:rsidRDefault="00F301D9">
      <w:pPr>
        <w:pStyle w:val="a3"/>
        <w:spacing w:line="280" w:lineRule="auto"/>
        <w:ind w:left="386" w:right="5257" w:firstLine="67"/>
      </w:pPr>
      <w:r>
        <w:t>1</w:t>
      </w:r>
      <w:r>
        <w:rPr>
          <w:spacing w:val="47"/>
        </w:rPr>
        <w:t xml:space="preserve"> </w:t>
      </w:r>
      <w:r>
        <w:t>октября</w:t>
      </w:r>
      <w:r>
        <w:rPr>
          <w:spacing w:val="53"/>
        </w:rPr>
        <w:t xml:space="preserve"> </w:t>
      </w:r>
      <w:r>
        <w:t>–</w:t>
      </w:r>
      <w:r>
        <w:rPr>
          <w:spacing w:val="52"/>
        </w:rPr>
        <w:t xml:space="preserve"> </w:t>
      </w:r>
      <w:r>
        <w:t>Международный</w:t>
      </w:r>
      <w:r>
        <w:rPr>
          <w:spacing w:val="54"/>
        </w:rPr>
        <w:t xml:space="preserve"> </w:t>
      </w:r>
      <w:r>
        <w:t>день</w:t>
      </w:r>
      <w:r>
        <w:rPr>
          <w:spacing w:val="54"/>
        </w:rPr>
        <w:t xml:space="preserve"> </w:t>
      </w:r>
      <w:r>
        <w:t>пожилых</w:t>
      </w:r>
      <w:r>
        <w:rPr>
          <w:spacing w:val="52"/>
        </w:rPr>
        <w:t xml:space="preserve"> </w:t>
      </w:r>
      <w:r>
        <w:t>людей.</w:t>
      </w:r>
      <w:r>
        <w:rPr>
          <w:spacing w:val="-57"/>
        </w:rPr>
        <w:t xml:space="preserve"> </w:t>
      </w:r>
      <w:r>
        <w:t>5</w:t>
      </w:r>
      <w:r>
        <w:rPr>
          <w:spacing w:val="23"/>
        </w:rPr>
        <w:t xml:space="preserve"> </w:t>
      </w:r>
      <w:r>
        <w:t>октября</w:t>
      </w:r>
      <w:r>
        <w:rPr>
          <w:spacing w:val="30"/>
        </w:rPr>
        <w:t xml:space="preserve"> </w:t>
      </w:r>
      <w:r>
        <w:t>-</w:t>
      </w:r>
      <w:r>
        <w:rPr>
          <w:spacing w:val="27"/>
        </w:rPr>
        <w:t xml:space="preserve"> </w:t>
      </w:r>
      <w:r>
        <w:t>Международный</w:t>
      </w:r>
      <w:r>
        <w:rPr>
          <w:spacing w:val="26"/>
        </w:rPr>
        <w:t xml:space="preserve"> </w:t>
      </w:r>
      <w:r>
        <w:t>день</w:t>
      </w:r>
      <w:r>
        <w:rPr>
          <w:spacing w:val="30"/>
        </w:rPr>
        <w:t xml:space="preserve"> </w:t>
      </w:r>
      <w:r>
        <w:t>учителя.</w:t>
      </w:r>
    </w:p>
    <w:p w:rsidR="00292DCE" w:rsidRDefault="00F301D9">
      <w:pPr>
        <w:pStyle w:val="a3"/>
        <w:spacing w:before="61"/>
      </w:pPr>
      <w:r>
        <w:t>4</w:t>
      </w:r>
      <w:r>
        <w:rPr>
          <w:spacing w:val="48"/>
        </w:rPr>
        <w:t xml:space="preserve"> </w:t>
      </w:r>
      <w:r>
        <w:t>ноября-</w:t>
      </w:r>
      <w:r>
        <w:rPr>
          <w:spacing w:val="53"/>
        </w:rPr>
        <w:t xml:space="preserve"> </w:t>
      </w:r>
      <w:r>
        <w:t>День</w:t>
      </w:r>
      <w:r>
        <w:rPr>
          <w:spacing w:val="50"/>
        </w:rPr>
        <w:t xml:space="preserve"> </w:t>
      </w:r>
      <w:r>
        <w:t>народного</w:t>
      </w:r>
      <w:r>
        <w:rPr>
          <w:spacing w:val="53"/>
        </w:rPr>
        <w:t xml:space="preserve"> </w:t>
      </w:r>
      <w:r>
        <w:t>единства.</w:t>
      </w:r>
    </w:p>
    <w:p w:rsidR="00292DCE" w:rsidRDefault="00F301D9">
      <w:pPr>
        <w:pStyle w:val="a3"/>
        <w:spacing w:before="46" w:line="280" w:lineRule="auto"/>
        <w:ind w:right="6387"/>
      </w:pPr>
      <w:r>
        <w:t>7</w:t>
      </w:r>
      <w:r>
        <w:rPr>
          <w:spacing w:val="40"/>
        </w:rPr>
        <w:t xml:space="preserve"> </w:t>
      </w:r>
      <w:r>
        <w:t>ноября</w:t>
      </w:r>
      <w:r>
        <w:rPr>
          <w:spacing w:val="48"/>
        </w:rPr>
        <w:t xml:space="preserve"> </w:t>
      </w:r>
      <w:r>
        <w:t>-</w:t>
      </w:r>
      <w:r>
        <w:rPr>
          <w:spacing w:val="44"/>
        </w:rPr>
        <w:t xml:space="preserve"> </w:t>
      </w:r>
      <w:r>
        <w:t>День</w:t>
      </w:r>
      <w:r>
        <w:rPr>
          <w:spacing w:val="46"/>
        </w:rPr>
        <w:t xml:space="preserve"> </w:t>
      </w:r>
      <w:r>
        <w:t>согласия</w:t>
      </w:r>
      <w:r>
        <w:rPr>
          <w:spacing w:val="41"/>
        </w:rPr>
        <w:t xml:space="preserve"> </w:t>
      </w:r>
      <w:r>
        <w:t>и</w:t>
      </w:r>
      <w:r>
        <w:rPr>
          <w:spacing w:val="43"/>
        </w:rPr>
        <w:t xml:space="preserve"> </w:t>
      </w:r>
      <w:r>
        <w:t>примирения.</w:t>
      </w:r>
      <w:r>
        <w:rPr>
          <w:spacing w:val="-57"/>
        </w:rPr>
        <w:t xml:space="preserve"> </w:t>
      </w:r>
      <w:r>
        <w:t>24</w:t>
      </w:r>
      <w:r>
        <w:rPr>
          <w:spacing w:val="17"/>
        </w:rPr>
        <w:t xml:space="preserve"> </w:t>
      </w:r>
      <w:r>
        <w:t>ноября-</w:t>
      </w:r>
      <w:r>
        <w:rPr>
          <w:spacing w:val="21"/>
        </w:rPr>
        <w:t xml:space="preserve"> </w:t>
      </w:r>
      <w:r>
        <w:t>День</w:t>
      </w:r>
      <w:r>
        <w:rPr>
          <w:spacing w:val="18"/>
        </w:rPr>
        <w:t xml:space="preserve"> </w:t>
      </w:r>
      <w:r>
        <w:t>матери.</w:t>
      </w:r>
    </w:p>
    <w:p w:rsidR="00292DCE" w:rsidRDefault="00F301D9">
      <w:pPr>
        <w:pStyle w:val="a3"/>
        <w:spacing w:line="280" w:lineRule="auto"/>
        <w:ind w:right="4757" w:firstLine="67"/>
      </w:pPr>
      <w:r>
        <w:t>12</w:t>
      </w:r>
      <w:r>
        <w:rPr>
          <w:spacing w:val="59"/>
        </w:rPr>
        <w:t xml:space="preserve"> </w:t>
      </w:r>
      <w:r>
        <w:t>декабря</w:t>
      </w:r>
      <w:r>
        <w:rPr>
          <w:spacing w:val="5"/>
        </w:rPr>
        <w:t xml:space="preserve"> </w:t>
      </w:r>
      <w:r>
        <w:t>-  День</w:t>
      </w:r>
      <w:r>
        <w:rPr>
          <w:spacing w:val="61"/>
        </w:rPr>
        <w:t xml:space="preserve"> </w:t>
      </w:r>
      <w:r>
        <w:t>Конституции</w:t>
      </w:r>
      <w:r>
        <w:rPr>
          <w:spacing w:val="59"/>
        </w:rPr>
        <w:t xml:space="preserve"> </w:t>
      </w:r>
      <w:r>
        <w:t>Российской</w:t>
      </w:r>
      <w:r>
        <w:rPr>
          <w:spacing w:val="58"/>
        </w:rPr>
        <w:t xml:space="preserve"> </w:t>
      </w:r>
      <w:r>
        <w:t>Федерации.</w:t>
      </w:r>
      <w:r>
        <w:rPr>
          <w:spacing w:val="-57"/>
        </w:rPr>
        <w:t xml:space="preserve"> </w:t>
      </w:r>
      <w:r>
        <w:t>1</w:t>
      </w:r>
      <w:r>
        <w:rPr>
          <w:spacing w:val="14"/>
        </w:rPr>
        <w:t xml:space="preserve"> </w:t>
      </w:r>
      <w:r>
        <w:t>января</w:t>
      </w:r>
      <w:r>
        <w:rPr>
          <w:spacing w:val="18"/>
        </w:rPr>
        <w:t xml:space="preserve"> </w:t>
      </w:r>
      <w:r>
        <w:t>–Новый</w:t>
      </w:r>
      <w:r>
        <w:rPr>
          <w:spacing w:val="19"/>
        </w:rPr>
        <w:t xml:space="preserve"> </w:t>
      </w:r>
      <w:r>
        <w:t>год.</w:t>
      </w:r>
    </w:p>
    <w:p w:rsidR="00292DCE" w:rsidRDefault="00F301D9">
      <w:pPr>
        <w:pStyle w:val="a3"/>
        <w:spacing w:line="280" w:lineRule="auto"/>
        <w:ind w:right="5304"/>
      </w:pPr>
      <w:r>
        <w:t>19</w:t>
      </w:r>
      <w:r>
        <w:rPr>
          <w:spacing w:val="3"/>
        </w:rPr>
        <w:t xml:space="preserve"> </w:t>
      </w:r>
      <w:r>
        <w:t>января-</w:t>
      </w:r>
      <w:r>
        <w:rPr>
          <w:spacing w:val="7"/>
        </w:rPr>
        <w:t xml:space="preserve"> </w:t>
      </w:r>
      <w:r>
        <w:t>День</w:t>
      </w:r>
      <w:r>
        <w:rPr>
          <w:spacing w:val="9"/>
        </w:rPr>
        <w:t xml:space="preserve"> </w:t>
      </w:r>
      <w:r>
        <w:t>образования</w:t>
      </w:r>
      <w:r>
        <w:rPr>
          <w:spacing w:val="61"/>
        </w:rPr>
        <w:t xml:space="preserve"> </w:t>
      </w:r>
      <w:r>
        <w:t>Ульяновской</w:t>
      </w:r>
      <w:r>
        <w:rPr>
          <w:spacing w:val="68"/>
        </w:rPr>
        <w:t xml:space="preserve"> </w:t>
      </w:r>
      <w:r>
        <w:t>области.</w:t>
      </w:r>
      <w:r>
        <w:rPr>
          <w:spacing w:val="-57"/>
        </w:rPr>
        <w:t xml:space="preserve"> </w:t>
      </w:r>
      <w:r>
        <w:t>23</w:t>
      </w:r>
      <w:r>
        <w:rPr>
          <w:spacing w:val="22"/>
        </w:rPr>
        <w:t xml:space="preserve"> </w:t>
      </w:r>
      <w:r>
        <w:t>февраля-</w:t>
      </w:r>
      <w:r>
        <w:rPr>
          <w:spacing w:val="26"/>
        </w:rPr>
        <w:t xml:space="preserve"> </w:t>
      </w:r>
      <w:r>
        <w:t>День</w:t>
      </w:r>
      <w:r>
        <w:rPr>
          <w:spacing w:val="24"/>
        </w:rPr>
        <w:t xml:space="preserve"> </w:t>
      </w:r>
      <w:r>
        <w:t>защитника</w:t>
      </w:r>
      <w:r>
        <w:rPr>
          <w:spacing w:val="23"/>
        </w:rPr>
        <w:t xml:space="preserve"> </w:t>
      </w:r>
      <w:r>
        <w:t>Отечества.</w:t>
      </w:r>
    </w:p>
    <w:p w:rsidR="00292DCE" w:rsidRDefault="00F301D9">
      <w:pPr>
        <w:pStyle w:val="a3"/>
        <w:spacing w:line="271" w:lineRule="exact"/>
      </w:pPr>
      <w:r>
        <w:t>8</w:t>
      </w:r>
      <w:r>
        <w:rPr>
          <w:spacing w:val="51"/>
        </w:rPr>
        <w:t xml:space="preserve"> </w:t>
      </w:r>
      <w:r>
        <w:t>Марта-</w:t>
      </w:r>
      <w:r>
        <w:rPr>
          <w:spacing w:val="57"/>
        </w:rPr>
        <w:t xml:space="preserve"> </w:t>
      </w:r>
      <w:r>
        <w:t>Международный</w:t>
      </w:r>
      <w:r>
        <w:rPr>
          <w:spacing w:val="54"/>
        </w:rPr>
        <w:t xml:space="preserve"> </w:t>
      </w:r>
      <w:r>
        <w:t>женский</w:t>
      </w:r>
      <w:r>
        <w:rPr>
          <w:spacing w:val="55"/>
        </w:rPr>
        <w:t xml:space="preserve"> </w:t>
      </w:r>
      <w:r>
        <w:t>день.</w:t>
      </w:r>
    </w:p>
    <w:p w:rsidR="00292DCE" w:rsidRDefault="00F301D9">
      <w:pPr>
        <w:pStyle w:val="a3"/>
        <w:spacing w:before="38"/>
      </w:pPr>
      <w:r>
        <w:t>18</w:t>
      </w:r>
      <w:r>
        <w:rPr>
          <w:spacing w:val="50"/>
        </w:rPr>
        <w:t xml:space="preserve"> </w:t>
      </w:r>
      <w:r>
        <w:t>марта-</w:t>
      </w:r>
      <w:r>
        <w:rPr>
          <w:spacing w:val="50"/>
        </w:rPr>
        <w:t xml:space="preserve"> </w:t>
      </w:r>
      <w:r>
        <w:t>День</w:t>
      </w:r>
      <w:r>
        <w:rPr>
          <w:spacing w:val="47"/>
        </w:rPr>
        <w:t xml:space="preserve"> </w:t>
      </w:r>
      <w:r>
        <w:t>воссоединения</w:t>
      </w:r>
      <w:r>
        <w:rPr>
          <w:spacing w:val="45"/>
        </w:rPr>
        <w:t xml:space="preserve"> </w:t>
      </w:r>
      <w:r>
        <w:t>Крыма</w:t>
      </w:r>
      <w:r>
        <w:rPr>
          <w:spacing w:val="49"/>
        </w:rPr>
        <w:t xml:space="preserve"> </w:t>
      </w:r>
      <w:r>
        <w:t>с</w:t>
      </w:r>
      <w:r>
        <w:rPr>
          <w:spacing w:val="49"/>
        </w:rPr>
        <w:t xml:space="preserve"> </w:t>
      </w:r>
      <w:r>
        <w:t>Россией.</w:t>
      </w:r>
    </w:p>
    <w:p w:rsidR="00292DCE" w:rsidRDefault="00F301D9">
      <w:pPr>
        <w:pStyle w:val="a3"/>
        <w:spacing w:before="46"/>
      </w:pPr>
      <w:r>
        <w:t>12</w:t>
      </w:r>
      <w:r>
        <w:rPr>
          <w:spacing w:val="47"/>
        </w:rPr>
        <w:t xml:space="preserve"> </w:t>
      </w:r>
      <w:r>
        <w:t>апреля</w:t>
      </w:r>
      <w:r>
        <w:rPr>
          <w:spacing w:val="49"/>
        </w:rPr>
        <w:t xml:space="preserve"> </w:t>
      </w:r>
      <w:r>
        <w:t>-</w:t>
      </w:r>
      <w:r>
        <w:rPr>
          <w:spacing w:val="50"/>
        </w:rPr>
        <w:t xml:space="preserve"> </w:t>
      </w:r>
      <w:r>
        <w:t>Всемирный</w:t>
      </w:r>
      <w:r>
        <w:rPr>
          <w:spacing w:val="46"/>
        </w:rPr>
        <w:t xml:space="preserve"> </w:t>
      </w:r>
      <w:r>
        <w:t>день</w:t>
      </w:r>
      <w:r>
        <w:rPr>
          <w:spacing w:val="49"/>
        </w:rPr>
        <w:t xml:space="preserve"> </w:t>
      </w:r>
      <w:r>
        <w:t>авиации</w:t>
      </w:r>
      <w:r>
        <w:rPr>
          <w:spacing w:val="46"/>
        </w:rPr>
        <w:t xml:space="preserve"> </w:t>
      </w:r>
      <w:r>
        <w:t>и</w:t>
      </w:r>
      <w:r>
        <w:rPr>
          <w:spacing w:val="46"/>
        </w:rPr>
        <w:t xml:space="preserve"> </w:t>
      </w:r>
      <w:r>
        <w:t>космонавтики.</w:t>
      </w:r>
    </w:p>
    <w:p w:rsidR="00572DC1" w:rsidRDefault="00F301D9">
      <w:pPr>
        <w:pStyle w:val="a3"/>
        <w:spacing w:before="46" w:line="278" w:lineRule="auto"/>
        <w:ind w:right="2977"/>
        <w:rPr>
          <w:spacing w:val="-57"/>
        </w:rPr>
      </w:pPr>
      <w:r>
        <w:t>9</w:t>
      </w:r>
      <w:r>
        <w:rPr>
          <w:spacing w:val="48"/>
        </w:rPr>
        <w:t xml:space="preserve"> </w:t>
      </w:r>
      <w:r>
        <w:t>мая-</w:t>
      </w:r>
      <w:r>
        <w:rPr>
          <w:spacing w:val="53"/>
        </w:rPr>
        <w:t xml:space="preserve"> </w:t>
      </w:r>
      <w:r>
        <w:t>День</w:t>
      </w:r>
      <w:r>
        <w:rPr>
          <w:spacing w:val="51"/>
        </w:rPr>
        <w:t xml:space="preserve"> </w:t>
      </w:r>
      <w:r>
        <w:t>Победы</w:t>
      </w:r>
      <w:r>
        <w:rPr>
          <w:spacing w:val="51"/>
        </w:rPr>
        <w:t xml:space="preserve"> </w:t>
      </w:r>
      <w:r>
        <w:t>советского</w:t>
      </w:r>
      <w:r>
        <w:rPr>
          <w:spacing w:val="54"/>
        </w:rPr>
        <w:t xml:space="preserve"> </w:t>
      </w:r>
      <w:r>
        <w:t>народа</w:t>
      </w:r>
      <w:r>
        <w:rPr>
          <w:spacing w:val="51"/>
        </w:rPr>
        <w:t xml:space="preserve"> </w:t>
      </w:r>
      <w:r>
        <w:t>в</w:t>
      </w:r>
      <w:r>
        <w:rPr>
          <w:spacing w:val="52"/>
        </w:rPr>
        <w:t xml:space="preserve"> </w:t>
      </w:r>
      <w:r>
        <w:t>Великой</w:t>
      </w:r>
      <w:r>
        <w:rPr>
          <w:spacing w:val="52"/>
        </w:rPr>
        <w:t xml:space="preserve"> </w:t>
      </w:r>
      <w:r>
        <w:t>Отечественной</w:t>
      </w:r>
      <w:r>
        <w:rPr>
          <w:spacing w:val="54"/>
        </w:rPr>
        <w:t xml:space="preserve"> </w:t>
      </w:r>
      <w:r>
        <w:t>войне.</w:t>
      </w:r>
      <w:r>
        <w:rPr>
          <w:spacing w:val="-57"/>
        </w:rPr>
        <w:t xml:space="preserve"> </w:t>
      </w:r>
    </w:p>
    <w:p w:rsidR="00292DCE" w:rsidRDefault="00F301D9">
      <w:pPr>
        <w:pStyle w:val="a3"/>
        <w:spacing w:before="46" w:line="278" w:lineRule="auto"/>
        <w:ind w:right="2977"/>
      </w:pPr>
      <w:r>
        <w:t>15</w:t>
      </w:r>
      <w:r>
        <w:rPr>
          <w:spacing w:val="19"/>
        </w:rPr>
        <w:t xml:space="preserve"> </w:t>
      </w:r>
      <w:r>
        <w:t>мая</w:t>
      </w:r>
      <w:r>
        <w:rPr>
          <w:spacing w:val="19"/>
        </w:rPr>
        <w:t xml:space="preserve"> </w:t>
      </w:r>
      <w:r>
        <w:t>–</w:t>
      </w:r>
      <w:r>
        <w:rPr>
          <w:spacing w:val="19"/>
        </w:rPr>
        <w:t xml:space="preserve"> </w:t>
      </w:r>
      <w:r>
        <w:t>Международный</w:t>
      </w:r>
      <w:r>
        <w:rPr>
          <w:spacing w:val="18"/>
        </w:rPr>
        <w:t xml:space="preserve"> </w:t>
      </w:r>
      <w:r>
        <w:t>день</w:t>
      </w:r>
      <w:r>
        <w:rPr>
          <w:spacing w:val="17"/>
        </w:rPr>
        <w:t xml:space="preserve"> </w:t>
      </w:r>
      <w:r>
        <w:t>семьи.</w:t>
      </w:r>
    </w:p>
    <w:p w:rsidR="00572DC1" w:rsidRPr="00572DC1" w:rsidRDefault="00572DC1">
      <w:pPr>
        <w:pStyle w:val="a3"/>
        <w:spacing w:before="1" w:line="280" w:lineRule="auto"/>
        <w:ind w:right="5044"/>
      </w:pPr>
      <w:r w:rsidRPr="00572DC1">
        <w:t>23</w:t>
      </w:r>
      <w:r w:rsidRPr="00572DC1">
        <w:rPr>
          <w:spacing w:val="19"/>
        </w:rPr>
        <w:t xml:space="preserve"> </w:t>
      </w:r>
      <w:r w:rsidRPr="00572DC1">
        <w:t>мая-</w:t>
      </w:r>
      <w:r w:rsidRPr="00572DC1">
        <w:rPr>
          <w:spacing w:val="19"/>
        </w:rPr>
        <w:t xml:space="preserve"> </w:t>
      </w:r>
      <w:r w:rsidRPr="00572DC1">
        <w:t>Последний</w:t>
      </w:r>
      <w:r w:rsidRPr="00572DC1">
        <w:rPr>
          <w:spacing w:val="18"/>
        </w:rPr>
        <w:t xml:space="preserve"> </w:t>
      </w:r>
      <w:r w:rsidRPr="00572DC1">
        <w:t>звонок.</w:t>
      </w:r>
    </w:p>
    <w:p w:rsidR="00292DCE" w:rsidRDefault="00F301D9" w:rsidP="00572DC1">
      <w:pPr>
        <w:pStyle w:val="a3"/>
        <w:spacing w:before="1" w:line="280" w:lineRule="auto"/>
        <w:ind w:right="2550"/>
      </w:pPr>
      <w:r>
        <w:t>24</w:t>
      </w:r>
      <w:r>
        <w:rPr>
          <w:spacing w:val="49"/>
        </w:rPr>
        <w:t xml:space="preserve"> </w:t>
      </w:r>
      <w:r>
        <w:t>мая</w:t>
      </w:r>
      <w:r>
        <w:rPr>
          <w:spacing w:val="52"/>
        </w:rPr>
        <w:t xml:space="preserve"> </w:t>
      </w:r>
      <w:r>
        <w:t>-</w:t>
      </w:r>
      <w:r>
        <w:rPr>
          <w:spacing w:val="49"/>
        </w:rPr>
        <w:t xml:space="preserve"> </w:t>
      </w:r>
      <w:r>
        <w:t>День</w:t>
      </w:r>
      <w:r>
        <w:rPr>
          <w:spacing w:val="51"/>
        </w:rPr>
        <w:t xml:space="preserve"> </w:t>
      </w:r>
      <w:r>
        <w:t>славянской</w:t>
      </w:r>
      <w:r>
        <w:rPr>
          <w:spacing w:val="48"/>
        </w:rPr>
        <w:t xml:space="preserve"> </w:t>
      </w:r>
      <w:r>
        <w:t>письменности</w:t>
      </w:r>
      <w:r>
        <w:rPr>
          <w:spacing w:val="48"/>
        </w:rPr>
        <w:t xml:space="preserve"> </w:t>
      </w:r>
      <w:r>
        <w:t>и</w:t>
      </w:r>
      <w:r>
        <w:rPr>
          <w:spacing w:val="48"/>
        </w:rPr>
        <w:t xml:space="preserve"> </w:t>
      </w:r>
      <w:r>
        <w:t>культуры.</w:t>
      </w:r>
      <w:r>
        <w:rPr>
          <w:spacing w:val="-57"/>
        </w:rPr>
        <w:t xml:space="preserve"> </w:t>
      </w:r>
    </w:p>
    <w:p w:rsidR="00292DCE" w:rsidRDefault="00F301D9">
      <w:pPr>
        <w:pStyle w:val="a3"/>
        <w:spacing w:line="273" w:lineRule="exact"/>
      </w:pPr>
      <w:r>
        <w:t>12</w:t>
      </w:r>
      <w:r>
        <w:rPr>
          <w:spacing w:val="39"/>
        </w:rPr>
        <w:t xml:space="preserve"> </w:t>
      </w:r>
      <w:r>
        <w:t>июня-</w:t>
      </w:r>
      <w:r>
        <w:rPr>
          <w:spacing w:val="43"/>
        </w:rPr>
        <w:t xml:space="preserve"> </w:t>
      </w:r>
      <w:r>
        <w:t>День</w:t>
      </w:r>
      <w:r>
        <w:rPr>
          <w:spacing w:val="40"/>
        </w:rPr>
        <w:t xml:space="preserve"> </w:t>
      </w:r>
      <w:r>
        <w:t>России.</w:t>
      </w:r>
    </w:p>
    <w:p w:rsidR="00292DCE" w:rsidRDefault="00F301D9" w:rsidP="000B0FD5">
      <w:pPr>
        <w:pStyle w:val="41"/>
        <w:numPr>
          <w:ilvl w:val="2"/>
          <w:numId w:val="17"/>
        </w:numPr>
        <w:tabs>
          <w:tab w:val="left" w:pos="1410"/>
        </w:tabs>
        <w:spacing w:before="68"/>
        <w:ind w:left="1409" w:hanging="421"/>
      </w:pPr>
      <w:r>
        <w:t>КАЛЕНДАРНЫЙ</w:t>
      </w:r>
      <w:r>
        <w:rPr>
          <w:spacing w:val="-4"/>
        </w:rPr>
        <w:t xml:space="preserve"> </w:t>
      </w:r>
      <w:r>
        <w:t>ПЛАН</w:t>
      </w:r>
      <w:r>
        <w:rPr>
          <w:spacing w:val="-5"/>
        </w:rPr>
        <w:t xml:space="preserve"> </w:t>
      </w:r>
      <w:r>
        <w:t>ВОСПИТАТЕЛЬНОЙ</w:t>
      </w:r>
      <w:r>
        <w:rPr>
          <w:spacing w:val="-4"/>
        </w:rPr>
        <w:t xml:space="preserve"> </w:t>
      </w:r>
      <w:r>
        <w:t>РАБОТЫ</w:t>
      </w:r>
    </w:p>
    <w:p w:rsidR="00292DCE" w:rsidRDefault="00292DCE">
      <w:pPr>
        <w:pStyle w:val="a3"/>
        <w:ind w:left="0"/>
        <w:rPr>
          <w:b/>
          <w:sz w:val="20"/>
        </w:rPr>
      </w:pPr>
    </w:p>
    <w:p w:rsidR="0050246B" w:rsidRPr="00572DC1" w:rsidRDefault="0050246B" w:rsidP="0050246B">
      <w:pPr>
        <w:pStyle w:val="afc"/>
        <w:jc w:val="center"/>
        <w:rPr>
          <w:rFonts w:ascii="Times New Roman" w:hAnsi="Times New Roman"/>
          <w:b/>
          <w:i/>
          <w:sz w:val="28"/>
          <w:szCs w:val="28"/>
          <w:lang w:val="ru-RU"/>
        </w:rPr>
      </w:pPr>
      <w:r w:rsidRPr="00572DC1">
        <w:rPr>
          <w:rFonts w:ascii="Times New Roman" w:hAnsi="Times New Roman"/>
          <w:b/>
          <w:sz w:val="28"/>
          <w:szCs w:val="28"/>
          <w:lang w:val="ru-RU"/>
        </w:rPr>
        <w:t>Календарный план воспитательной работы</w:t>
      </w:r>
    </w:p>
    <w:p w:rsidR="0050246B" w:rsidRPr="0050246B" w:rsidRDefault="0050246B" w:rsidP="0050246B">
      <w:pPr>
        <w:pStyle w:val="afc"/>
        <w:jc w:val="center"/>
        <w:rPr>
          <w:rFonts w:ascii="Times New Roman" w:hAnsi="Times New Roman"/>
          <w:b/>
          <w:i/>
          <w:sz w:val="28"/>
          <w:szCs w:val="28"/>
          <w:lang w:val="ru-RU"/>
        </w:rPr>
      </w:pPr>
      <w:r w:rsidRPr="0050246B">
        <w:rPr>
          <w:rFonts w:ascii="Times New Roman" w:hAnsi="Times New Roman"/>
          <w:b/>
          <w:sz w:val="28"/>
          <w:szCs w:val="28"/>
          <w:lang w:val="ru-RU"/>
        </w:rPr>
        <w:t>МКОУ «Уланэргинская СОШ» на 2024-2025у.г.</w:t>
      </w:r>
    </w:p>
    <w:p w:rsidR="0050246B" w:rsidRPr="008A7AEA" w:rsidRDefault="0050246B" w:rsidP="0050246B">
      <w:pPr>
        <w:jc w:val="center"/>
        <w:rPr>
          <w:b/>
          <w:sz w:val="28"/>
          <w:szCs w:val="28"/>
        </w:rPr>
      </w:pPr>
    </w:p>
    <w:p w:rsidR="0050246B" w:rsidRPr="0020603C" w:rsidRDefault="0050246B" w:rsidP="0050246B">
      <w:pPr>
        <w:jc w:val="center"/>
        <w:rPr>
          <w:b/>
          <w:i/>
          <w:sz w:val="28"/>
          <w:szCs w:val="28"/>
        </w:rPr>
      </w:pPr>
      <w:r w:rsidRPr="0020603C">
        <w:rPr>
          <w:b/>
          <w:sz w:val="28"/>
          <w:szCs w:val="28"/>
        </w:rPr>
        <w:t>Пояснительная записка</w:t>
      </w:r>
    </w:p>
    <w:p w:rsidR="0050246B" w:rsidRPr="0050246B" w:rsidRDefault="0050246B" w:rsidP="0050246B">
      <w:pPr>
        <w:ind w:firstLine="708"/>
        <w:rPr>
          <w:b/>
          <w:i/>
          <w:sz w:val="24"/>
          <w:szCs w:val="24"/>
        </w:rPr>
      </w:pPr>
      <w:r w:rsidRPr="0050246B">
        <w:rPr>
          <w:sz w:val="24"/>
          <w:szCs w:val="24"/>
        </w:rPr>
        <w:t xml:space="preserve">Календарный план воспитательной работы МКОУ «Уланэргинская </w:t>
      </w:r>
      <w:r w:rsidR="00B157D9" w:rsidRPr="0050246B">
        <w:rPr>
          <w:sz w:val="24"/>
          <w:szCs w:val="24"/>
        </w:rPr>
        <w:t>СОШ» конкретизирует</w:t>
      </w:r>
      <w:r w:rsidRPr="0050246B">
        <w:rPr>
          <w:sz w:val="24"/>
          <w:szCs w:val="24"/>
        </w:rPr>
        <w:t xml:space="preserve"> воспитательную работу на уровне начального, основного, среднего общего образования  и разрабатывается в соответствии с реализуемыми школой направлениями воспитания, закрепленными в соответствующих модулях программы:</w:t>
      </w:r>
    </w:p>
    <w:p w:rsidR="0050246B" w:rsidRPr="0050246B" w:rsidRDefault="0050246B" w:rsidP="0050246B">
      <w:pPr>
        <w:rPr>
          <w:b/>
          <w:i/>
          <w:sz w:val="24"/>
          <w:szCs w:val="24"/>
          <w:u w:val="single"/>
        </w:rPr>
      </w:pPr>
      <w:r w:rsidRPr="0050246B">
        <w:rPr>
          <w:sz w:val="24"/>
          <w:szCs w:val="24"/>
          <w:u w:val="single"/>
        </w:rPr>
        <w:t>Инвариантные модули                                                      Вариативные модули</w:t>
      </w:r>
    </w:p>
    <w:p w:rsidR="0050246B" w:rsidRPr="0050246B" w:rsidRDefault="0050246B" w:rsidP="0050246B">
      <w:pPr>
        <w:rPr>
          <w:b/>
          <w:i/>
          <w:sz w:val="24"/>
          <w:szCs w:val="24"/>
        </w:rPr>
      </w:pPr>
      <w:r w:rsidRPr="0050246B">
        <w:rPr>
          <w:sz w:val="24"/>
          <w:szCs w:val="24"/>
        </w:rPr>
        <w:t xml:space="preserve">1. Основные школьные дела                                           </w:t>
      </w:r>
      <w:r w:rsidR="00B157D9" w:rsidRPr="0050246B">
        <w:rPr>
          <w:sz w:val="24"/>
          <w:szCs w:val="24"/>
        </w:rPr>
        <w:t>1. Школьный</w:t>
      </w:r>
      <w:r w:rsidRPr="0050246B">
        <w:rPr>
          <w:sz w:val="24"/>
          <w:szCs w:val="24"/>
        </w:rPr>
        <w:t xml:space="preserve"> музей</w:t>
      </w:r>
    </w:p>
    <w:p w:rsidR="0050246B" w:rsidRPr="0050246B" w:rsidRDefault="0050246B" w:rsidP="0050246B">
      <w:pPr>
        <w:rPr>
          <w:b/>
          <w:i/>
          <w:sz w:val="24"/>
          <w:szCs w:val="24"/>
        </w:rPr>
      </w:pPr>
      <w:r w:rsidRPr="0050246B">
        <w:rPr>
          <w:sz w:val="24"/>
          <w:szCs w:val="24"/>
        </w:rPr>
        <w:t xml:space="preserve">2. Классное руководство                                                 </w:t>
      </w:r>
      <w:r w:rsidR="00B157D9" w:rsidRPr="0050246B">
        <w:rPr>
          <w:sz w:val="24"/>
          <w:szCs w:val="24"/>
        </w:rPr>
        <w:t>2. Школьные</w:t>
      </w:r>
      <w:r w:rsidRPr="0050246B">
        <w:rPr>
          <w:sz w:val="24"/>
          <w:szCs w:val="24"/>
        </w:rPr>
        <w:t xml:space="preserve"> медиа                                           </w:t>
      </w:r>
    </w:p>
    <w:p w:rsidR="0050246B" w:rsidRPr="0050246B" w:rsidRDefault="0050246B" w:rsidP="0050246B">
      <w:pPr>
        <w:rPr>
          <w:b/>
          <w:i/>
          <w:sz w:val="24"/>
          <w:szCs w:val="24"/>
        </w:rPr>
      </w:pPr>
      <w:r w:rsidRPr="0050246B">
        <w:rPr>
          <w:sz w:val="24"/>
          <w:szCs w:val="24"/>
        </w:rPr>
        <w:t xml:space="preserve">3. Школьный урок                                                           </w:t>
      </w:r>
      <w:r w:rsidR="00B157D9" w:rsidRPr="0050246B">
        <w:rPr>
          <w:sz w:val="24"/>
          <w:szCs w:val="24"/>
        </w:rPr>
        <w:t>3. Детские</w:t>
      </w:r>
      <w:r w:rsidRPr="0050246B">
        <w:rPr>
          <w:sz w:val="24"/>
          <w:szCs w:val="24"/>
        </w:rPr>
        <w:t xml:space="preserve"> общественные объединения                                                   </w:t>
      </w:r>
    </w:p>
    <w:p w:rsidR="0050246B" w:rsidRPr="0050246B" w:rsidRDefault="0050246B" w:rsidP="0050246B">
      <w:pPr>
        <w:rPr>
          <w:b/>
          <w:i/>
          <w:sz w:val="24"/>
          <w:szCs w:val="24"/>
        </w:rPr>
      </w:pPr>
      <w:r w:rsidRPr="0050246B">
        <w:rPr>
          <w:sz w:val="24"/>
          <w:szCs w:val="24"/>
        </w:rPr>
        <w:lastRenderedPageBreak/>
        <w:t xml:space="preserve">4.  Внеурочная деятельность                                          </w:t>
      </w:r>
      <w:r w:rsidR="00B157D9" w:rsidRPr="0050246B">
        <w:rPr>
          <w:sz w:val="24"/>
          <w:szCs w:val="24"/>
        </w:rPr>
        <w:t>4. Школьный</w:t>
      </w:r>
      <w:r w:rsidRPr="0050246B">
        <w:rPr>
          <w:sz w:val="24"/>
          <w:szCs w:val="24"/>
        </w:rPr>
        <w:t xml:space="preserve"> спортивный клуб                                </w:t>
      </w:r>
    </w:p>
    <w:p w:rsidR="0050246B" w:rsidRPr="0050246B" w:rsidRDefault="0050246B" w:rsidP="0050246B">
      <w:pPr>
        <w:rPr>
          <w:b/>
          <w:i/>
          <w:sz w:val="24"/>
          <w:szCs w:val="24"/>
        </w:rPr>
      </w:pPr>
      <w:r w:rsidRPr="0050246B">
        <w:rPr>
          <w:sz w:val="24"/>
          <w:szCs w:val="24"/>
        </w:rPr>
        <w:t xml:space="preserve">5. Предметно-пространственная среда                         </w:t>
      </w:r>
    </w:p>
    <w:p w:rsidR="0050246B" w:rsidRPr="0050246B" w:rsidRDefault="0050246B" w:rsidP="0050246B">
      <w:pPr>
        <w:rPr>
          <w:b/>
          <w:i/>
          <w:sz w:val="24"/>
          <w:szCs w:val="24"/>
        </w:rPr>
      </w:pPr>
      <w:r w:rsidRPr="0050246B">
        <w:rPr>
          <w:sz w:val="24"/>
          <w:szCs w:val="24"/>
        </w:rPr>
        <w:t xml:space="preserve">6. Работа с родителями                                            </w:t>
      </w:r>
    </w:p>
    <w:p w:rsidR="0050246B" w:rsidRPr="0050246B" w:rsidRDefault="0050246B" w:rsidP="0050246B">
      <w:pPr>
        <w:rPr>
          <w:b/>
          <w:i/>
          <w:sz w:val="24"/>
          <w:szCs w:val="24"/>
        </w:rPr>
      </w:pPr>
      <w:r w:rsidRPr="0050246B">
        <w:rPr>
          <w:sz w:val="24"/>
          <w:szCs w:val="24"/>
        </w:rPr>
        <w:t xml:space="preserve">7. Самоуправление  </w:t>
      </w:r>
    </w:p>
    <w:p w:rsidR="0050246B" w:rsidRPr="0050246B" w:rsidRDefault="0050246B" w:rsidP="0050246B">
      <w:pPr>
        <w:rPr>
          <w:b/>
          <w:i/>
          <w:sz w:val="24"/>
          <w:szCs w:val="24"/>
        </w:rPr>
      </w:pPr>
      <w:r w:rsidRPr="0050246B">
        <w:rPr>
          <w:sz w:val="24"/>
          <w:szCs w:val="24"/>
        </w:rPr>
        <w:t xml:space="preserve">8. Профориентация   </w:t>
      </w:r>
    </w:p>
    <w:p w:rsidR="0050246B" w:rsidRPr="0050246B" w:rsidRDefault="0050246B" w:rsidP="0050246B">
      <w:pPr>
        <w:rPr>
          <w:b/>
          <w:i/>
          <w:sz w:val="24"/>
          <w:szCs w:val="24"/>
        </w:rPr>
      </w:pPr>
      <w:r w:rsidRPr="0050246B">
        <w:rPr>
          <w:sz w:val="24"/>
          <w:szCs w:val="24"/>
        </w:rPr>
        <w:t>9.Внешкольные мероприятия</w:t>
      </w:r>
    </w:p>
    <w:p w:rsidR="0050246B" w:rsidRPr="0050246B" w:rsidRDefault="0050246B" w:rsidP="0050246B">
      <w:pPr>
        <w:rPr>
          <w:b/>
          <w:i/>
          <w:sz w:val="24"/>
          <w:szCs w:val="24"/>
        </w:rPr>
      </w:pPr>
      <w:r w:rsidRPr="0050246B">
        <w:rPr>
          <w:sz w:val="24"/>
          <w:szCs w:val="24"/>
        </w:rPr>
        <w:t xml:space="preserve">10.Профилактика и безопасность  </w:t>
      </w:r>
    </w:p>
    <w:p w:rsidR="0050246B" w:rsidRPr="0050246B" w:rsidRDefault="0050246B" w:rsidP="0050246B">
      <w:pPr>
        <w:rPr>
          <w:b/>
          <w:i/>
          <w:sz w:val="24"/>
          <w:szCs w:val="24"/>
        </w:rPr>
      </w:pPr>
      <w:r w:rsidRPr="0050246B">
        <w:rPr>
          <w:sz w:val="24"/>
          <w:szCs w:val="24"/>
        </w:rPr>
        <w:t xml:space="preserve">11.Социальное партнерство                                  </w:t>
      </w:r>
    </w:p>
    <w:p w:rsidR="0050246B" w:rsidRPr="0050246B" w:rsidRDefault="0050246B" w:rsidP="0050246B">
      <w:pPr>
        <w:pStyle w:val="1"/>
        <w:spacing w:line="240" w:lineRule="auto"/>
        <w:ind w:firstLine="708"/>
        <w:textAlignment w:val="baseline"/>
        <w:rPr>
          <w:rFonts w:ascii="Times New Roman" w:hAnsi="Times New Roman" w:cs="Times New Roman"/>
          <w:b/>
          <w:color w:val="auto"/>
          <w:sz w:val="24"/>
          <w:szCs w:val="24"/>
        </w:rPr>
      </w:pPr>
      <w:r w:rsidRPr="0050246B">
        <w:rPr>
          <w:rFonts w:ascii="Times New Roman" w:hAnsi="Times New Roman" w:cs="Times New Roman"/>
          <w:color w:val="auto"/>
          <w:sz w:val="24"/>
          <w:szCs w:val="24"/>
        </w:rPr>
        <w:t xml:space="preserve">Календарный план воспитательной работы учитывает мероприятия Календаря образовательных событий для обучающихся образовательных </w:t>
      </w:r>
      <w:r w:rsidR="00B157D9" w:rsidRPr="0050246B">
        <w:rPr>
          <w:rFonts w:ascii="Times New Roman" w:hAnsi="Times New Roman" w:cs="Times New Roman"/>
          <w:color w:val="auto"/>
          <w:sz w:val="24"/>
          <w:szCs w:val="24"/>
        </w:rPr>
        <w:t>организаций на</w:t>
      </w:r>
      <w:r w:rsidRPr="0050246B">
        <w:rPr>
          <w:rFonts w:ascii="Times New Roman" w:hAnsi="Times New Roman" w:cs="Times New Roman"/>
          <w:color w:val="auto"/>
          <w:sz w:val="24"/>
          <w:szCs w:val="24"/>
        </w:rPr>
        <w:t xml:space="preserve"> 2024-2025 учебный год,  Примерного календарного плана воспитательной работы на 2024-2025, утвержденного  Минпросвещения России 10.06.2022 ДГ-120/06вн</w:t>
      </w:r>
    </w:p>
    <w:p w:rsidR="0050246B" w:rsidRPr="0050246B" w:rsidRDefault="0050246B" w:rsidP="0050246B">
      <w:pPr>
        <w:pStyle w:val="aa"/>
        <w:rPr>
          <w:szCs w:val="24"/>
          <w:lang w:val="ru-RU"/>
        </w:rPr>
      </w:pPr>
      <w:r w:rsidRPr="0050246B">
        <w:rPr>
          <w:szCs w:val="24"/>
          <w:lang w:val="ru-RU"/>
        </w:rPr>
        <w:t xml:space="preserve">План воспитательной работы составляется на каждый учебный год. </w:t>
      </w:r>
    </w:p>
    <w:p w:rsidR="0050246B" w:rsidRPr="0050246B" w:rsidRDefault="0050246B" w:rsidP="0050246B">
      <w:pPr>
        <w:pStyle w:val="aa"/>
        <w:rPr>
          <w:rFonts w:eastAsia="Calibri"/>
          <w:i/>
          <w:szCs w:val="24"/>
          <w:lang w:val="ru-RU"/>
        </w:rPr>
      </w:pPr>
      <w:r w:rsidRPr="0050246B">
        <w:rPr>
          <w:szCs w:val="24"/>
          <w:lang w:val="ru-RU"/>
        </w:rPr>
        <w:t>План воспитательной работы может корректироваться в течение года в связи с происходящими в работе школы изменениями. Корректировка календарного плана воспитательной работы возможно с учетом текущих приказов, постановлений, писем МО и Н РК, Управления образованием администрации Яшкульского РМО</w:t>
      </w:r>
    </w:p>
    <w:p w:rsidR="0050246B" w:rsidRPr="0050246B" w:rsidRDefault="0050246B" w:rsidP="0050246B">
      <w:pPr>
        <w:pStyle w:val="1"/>
        <w:spacing w:line="240" w:lineRule="auto"/>
        <w:textAlignment w:val="baseline"/>
        <w:rPr>
          <w:rFonts w:ascii="Times New Roman" w:hAnsi="Times New Roman" w:cs="Times New Roman"/>
          <w:b/>
          <w:color w:val="auto"/>
          <w:sz w:val="24"/>
          <w:szCs w:val="24"/>
        </w:rPr>
      </w:pPr>
      <w:r w:rsidRPr="0050246B">
        <w:rPr>
          <w:rFonts w:ascii="Times New Roman" w:hAnsi="Times New Roman" w:cs="Times New Roman"/>
          <w:color w:val="auto"/>
          <w:sz w:val="24"/>
          <w:szCs w:val="24"/>
        </w:rPr>
        <w:t xml:space="preserve">Участие учащихся в мероприятиях Календарного плана воспитательной работы является добровольным. 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учащихся. </w:t>
      </w:r>
    </w:p>
    <w:p w:rsidR="0050246B" w:rsidRPr="0050246B" w:rsidRDefault="0050246B" w:rsidP="0050246B">
      <w:pPr>
        <w:pStyle w:val="aa"/>
        <w:rPr>
          <w:i/>
          <w:szCs w:val="24"/>
          <w:lang w:val="ru-RU"/>
        </w:rPr>
      </w:pPr>
      <w:r w:rsidRPr="0050246B">
        <w:rPr>
          <w:szCs w:val="24"/>
          <w:lang w:val="ru-RU"/>
        </w:rPr>
        <w:t xml:space="preserve">                  </w:t>
      </w:r>
    </w:p>
    <w:p w:rsidR="0050246B" w:rsidRPr="0050246B" w:rsidRDefault="0050246B" w:rsidP="0050246B">
      <w:pPr>
        <w:pStyle w:val="aa"/>
        <w:rPr>
          <w:i/>
          <w:szCs w:val="24"/>
          <w:lang w:val="ru-RU"/>
        </w:rPr>
      </w:pPr>
      <w:r w:rsidRPr="0050246B">
        <w:rPr>
          <w:szCs w:val="24"/>
          <w:lang w:val="ru-RU"/>
        </w:rPr>
        <w:t>Календарный план воспитательной работы на 2024-2025 учебный год</w:t>
      </w:r>
    </w:p>
    <w:p w:rsidR="0050246B" w:rsidRPr="0050246B" w:rsidRDefault="0050246B" w:rsidP="0050246B">
      <w:pPr>
        <w:pStyle w:val="aa"/>
        <w:rPr>
          <w:i/>
          <w:szCs w:val="24"/>
          <w:lang w:val="ru-RU"/>
        </w:rPr>
      </w:pPr>
      <w:r w:rsidRPr="0050246B">
        <w:rPr>
          <w:szCs w:val="24"/>
          <w:lang w:val="ru-RU"/>
        </w:rPr>
        <w:t xml:space="preserve">на </w:t>
      </w:r>
      <w:r w:rsidR="00B157D9" w:rsidRPr="0050246B">
        <w:rPr>
          <w:szCs w:val="24"/>
          <w:lang w:val="ru-RU"/>
        </w:rPr>
        <w:t>уровень начального</w:t>
      </w:r>
      <w:r w:rsidRPr="0050246B">
        <w:rPr>
          <w:szCs w:val="24"/>
          <w:lang w:val="ru-RU"/>
        </w:rPr>
        <w:t xml:space="preserve">, основного, среднего  общего образования </w:t>
      </w:r>
    </w:p>
    <w:p w:rsidR="0050246B" w:rsidRDefault="0050246B" w:rsidP="0050246B">
      <w:pPr>
        <w:pStyle w:val="aa"/>
        <w:rPr>
          <w:szCs w:val="24"/>
          <w:lang w:val="ru-RU"/>
        </w:rPr>
      </w:pPr>
      <w:r w:rsidRPr="0050246B">
        <w:rPr>
          <w:szCs w:val="24"/>
          <w:lang w:val="ru-RU"/>
        </w:rPr>
        <w:t xml:space="preserve">(представлен в форме план - сетки - основа для составления </w:t>
      </w:r>
    </w:p>
    <w:p w:rsidR="0050246B" w:rsidRPr="0050246B" w:rsidRDefault="0050246B" w:rsidP="0050246B">
      <w:pPr>
        <w:pStyle w:val="aa"/>
        <w:rPr>
          <w:i/>
          <w:szCs w:val="24"/>
          <w:lang w:val="ru-RU"/>
        </w:rPr>
      </w:pPr>
      <w:r w:rsidRPr="0050246B">
        <w:rPr>
          <w:szCs w:val="24"/>
          <w:lang w:val="ru-RU"/>
        </w:rPr>
        <w:t>плана воспитательной работы класса)</w:t>
      </w:r>
    </w:p>
    <w:p w:rsidR="0050246B" w:rsidRPr="0050246B" w:rsidRDefault="0050246B" w:rsidP="0050246B">
      <w:pPr>
        <w:pStyle w:val="1"/>
        <w:spacing w:line="240" w:lineRule="auto"/>
        <w:textAlignment w:val="baseline"/>
        <w:rPr>
          <w:rFonts w:ascii="Times New Roman" w:hAnsi="Times New Roman" w:cs="Times New Roman"/>
          <w:b/>
          <w:color w:val="auto"/>
          <w:sz w:val="24"/>
          <w:szCs w:val="24"/>
        </w:rPr>
      </w:pPr>
      <w:r w:rsidRPr="0050246B">
        <w:rPr>
          <w:rFonts w:ascii="Times New Roman" w:hAnsi="Times New Roman" w:cs="Times New Roman"/>
          <w:color w:val="auto"/>
          <w:sz w:val="24"/>
          <w:szCs w:val="24"/>
        </w:rPr>
        <w:t xml:space="preserve"> </w:t>
      </w:r>
      <w:r w:rsidRPr="0050246B">
        <w:rPr>
          <w:rFonts w:ascii="Times New Roman" w:hAnsi="Times New Roman" w:cs="Times New Roman"/>
          <w:b/>
          <w:color w:val="auto"/>
          <w:sz w:val="24"/>
          <w:szCs w:val="24"/>
        </w:rPr>
        <w:t>2022 год</w:t>
      </w:r>
      <w:r w:rsidRPr="0050246B">
        <w:rPr>
          <w:rFonts w:ascii="Times New Roman" w:hAnsi="Times New Roman" w:cs="Times New Roman"/>
          <w:b/>
          <w:color w:val="auto"/>
          <w:sz w:val="24"/>
          <w:szCs w:val="24"/>
          <w:shd w:val="clear" w:color="auto" w:fill="FFFFFF"/>
        </w:rPr>
        <w:t> </w:t>
      </w:r>
      <w:r w:rsidRPr="0050246B">
        <w:rPr>
          <w:rFonts w:ascii="Times New Roman" w:hAnsi="Times New Roman" w:cs="Times New Roman"/>
          <w:b/>
          <w:color w:val="auto"/>
          <w:sz w:val="24"/>
          <w:szCs w:val="24"/>
        </w:rPr>
        <w:t>посвящен культурному наследию народов России</w:t>
      </w:r>
      <w:r w:rsidRPr="0050246B">
        <w:rPr>
          <w:rFonts w:ascii="Times New Roman" w:hAnsi="Times New Roman" w:cs="Times New Roman"/>
          <w:color w:val="auto"/>
          <w:sz w:val="24"/>
          <w:szCs w:val="24"/>
        </w:rPr>
        <w:t> (Указ Президента РФ №745 от 30.12.2021 г.)</w:t>
      </w:r>
    </w:p>
    <w:p w:rsidR="0050246B" w:rsidRPr="0050246B" w:rsidRDefault="0050246B" w:rsidP="0050246B">
      <w:pPr>
        <w:shd w:val="clear" w:color="auto" w:fill="FFFFFF"/>
        <w:rPr>
          <w:sz w:val="24"/>
          <w:szCs w:val="24"/>
          <w:shd w:val="clear" w:color="auto" w:fill="FFFFFF"/>
        </w:rPr>
      </w:pPr>
      <w:r w:rsidRPr="0050246B">
        <w:rPr>
          <w:b/>
          <w:bCs/>
          <w:sz w:val="24"/>
          <w:szCs w:val="24"/>
        </w:rPr>
        <w:t>2023 год -  год педагога и наставника в России</w:t>
      </w:r>
      <w:r w:rsidRPr="0050246B">
        <w:rPr>
          <w:sz w:val="24"/>
          <w:szCs w:val="24"/>
          <w:shd w:val="clear" w:color="auto" w:fill="FFFFFF"/>
        </w:rPr>
        <w:t xml:space="preserve"> (Указ Президента РФ от 27 июня 2022 г. № 401 "О проведении в Российской Федерации Года педагога и наставника»</w:t>
      </w:r>
    </w:p>
    <w:p w:rsidR="0050246B" w:rsidRPr="0050246B" w:rsidRDefault="0050246B" w:rsidP="0050246B">
      <w:pPr>
        <w:shd w:val="clear" w:color="auto" w:fill="FFFFFF"/>
        <w:rPr>
          <w:sz w:val="24"/>
          <w:szCs w:val="24"/>
          <w:shd w:val="clear" w:color="auto" w:fill="FFFFFF"/>
        </w:rPr>
      </w:pPr>
      <w:r w:rsidRPr="0050246B">
        <w:rPr>
          <w:b/>
          <w:sz w:val="24"/>
          <w:szCs w:val="24"/>
          <w:shd w:val="clear" w:color="auto" w:fill="FFFFFF"/>
        </w:rPr>
        <w:t>2023 год-200-летие со дня рождения Константина Дмитриевича Ушинского</w:t>
      </w:r>
      <w:r w:rsidRPr="0050246B">
        <w:rPr>
          <w:sz w:val="24"/>
          <w:szCs w:val="24"/>
          <w:shd w:val="clear" w:color="auto" w:fill="FFFFFF"/>
        </w:rPr>
        <w:t xml:space="preserve"> (русский педагог, писатель, основоположник научной педагогики в России_</w:t>
      </w:r>
    </w:p>
    <w:p w:rsidR="0050246B" w:rsidRPr="0050246B" w:rsidRDefault="0050246B" w:rsidP="0050246B">
      <w:pPr>
        <w:shd w:val="clear" w:color="auto" w:fill="FFFFFF"/>
        <w:rPr>
          <w:sz w:val="24"/>
          <w:szCs w:val="24"/>
          <w:shd w:val="clear" w:color="auto" w:fill="FFFFFF"/>
        </w:rPr>
      </w:pPr>
      <w:r w:rsidRPr="0050246B">
        <w:rPr>
          <w:sz w:val="24"/>
          <w:szCs w:val="24"/>
          <w:shd w:val="clear" w:color="auto" w:fill="FFFFFF"/>
        </w:rPr>
        <w:t xml:space="preserve">2024год – Год </w:t>
      </w:r>
      <w:r w:rsidR="00B157D9" w:rsidRPr="0050246B">
        <w:rPr>
          <w:sz w:val="24"/>
          <w:szCs w:val="24"/>
          <w:shd w:val="clear" w:color="auto" w:fill="FFFFFF"/>
        </w:rPr>
        <w:t>семьи,</w:t>
      </w:r>
      <w:r w:rsidRPr="0050246B">
        <w:rPr>
          <w:sz w:val="24"/>
          <w:szCs w:val="24"/>
          <w:shd w:val="clear" w:color="auto" w:fill="FFFFFF"/>
        </w:rPr>
        <w:t xml:space="preserve"> 225 лет со дня рождения А.С. Пушкина</w:t>
      </w:r>
    </w:p>
    <w:p w:rsidR="0050246B" w:rsidRPr="0050246B" w:rsidRDefault="0050246B" w:rsidP="0050246B">
      <w:pPr>
        <w:shd w:val="clear" w:color="auto" w:fill="FFFFFF"/>
        <w:rPr>
          <w:sz w:val="24"/>
          <w:szCs w:val="24"/>
        </w:rPr>
      </w:pPr>
      <w:r w:rsidRPr="0050246B">
        <w:rPr>
          <w:sz w:val="24"/>
          <w:szCs w:val="24"/>
          <w:shd w:val="clear" w:color="auto" w:fill="FFFFFF"/>
        </w:rPr>
        <w:t>2025года – 80-летие Победы в ВОВ 1941-1945гг</w:t>
      </w:r>
    </w:p>
    <w:p w:rsidR="0050246B" w:rsidRPr="0050246B" w:rsidRDefault="0050246B" w:rsidP="0050246B">
      <w:pPr>
        <w:rPr>
          <w:sz w:val="24"/>
          <w:szCs w:val="24"/>
        </w:rPr>
      </w:pPr>
      <w:r w:rsidRPr="0050246B">
        <w:rPr>
          <w:sz w:val="24"/>
          <w:szCs w:val="24"/>
        </w:rPr>
        <w:t xml:space="preserve">            </w:t>
      </w:r>
    </w:p>
    <w:tbl>
      <w:tblPr>
        <w:tblW w:w="9909" w:type="dxa"/>
        <w:tblInd w:w="108" w:type="dxa"/>
        <w:tblLayout w:type="fixed"/>
        <w:tblLook w:val="04A0"/>
      </w:tblPr>
      <w:tblGrid>
        <w:gridCol w:w="681"/>
        <w:gridCol w:w="3969"/>
        <w:gridCol w:w="879"/>
        <w:gridCol w:w="283"/>
        <w:gridCol w:w="992"/>
        <w:gridCol w:w="3105"/>
      </w:tblGrid>
      <w:tr w:rsidR="0050246B" w:rsidRPr="0050246B" w:rsidTr="0050246B">
        <w:trPr>
          <w:trHeight w:val="20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ParaAttribute3"/>
              <w:jc w:val="left"/>
              <w:rPr>
                <w:sz w:val="24"/>
                <w:szCs w:val="24"/>
              </w:rPr>
            </w:pPr>
            <w:r w:rsidRPr="0050246B">
              <w:rPr>
                <w:sz w:val="24"/>
                <w:szCs w:val="24"/>
              </w:rPr>
              <w:t>№</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ParaAttribute3"/>
              <w:jc w:val="left"/>
              <w:rPr>
                <w:sz w:val="24"/>
                <w:szCs w:val="24"/>
              </w:rPr>
            </w:pPr>
            <w:r w:rsidRPr="0050246B">
              <w:rPr>
                <w:sz w:val="24"/>
                <w:szCs w:val="24"/>
              </w:rPr>
              <w:t>Содержание деятельности.</w:t>
            </w:r>
          </w:p>
          <w:p w:rsidR="0050246B" w:rsidRPr="0050246B" w:rsidRDefault="0050246B" w:rsidP="0050246B">
            <w:pPr>
              <w:pStyle w:val="ParaAttribute3"/>
              <w:jc w:val="left"/>
              <w:rPr>
                <w:sz w:val="24"/>
                <w:szCs w:val="24"/>
              </w:rPr>
            </w:pPr>
            <w:r w:rsidRPr="0050246B">
              <w:rPr>
                <w:sz w:val="24"/>
                <w:szCs w:val="24"/>
              </w:rPr>
              <w:t>Мероприятия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a"/>
              <w:rPr>
                <w:i/>
                <w:szCs w:val="24"/>
              </w:rPr>
            </w:pPr>
            <w:r w:rsidRPr="0050246B">
              <w:rPr>
                <w:szCs w:val="24"/>
              </w:rPr>
              <w:t>Классы</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a"/>
              <w:rPr>
                <w:i/>
                <w:szCs w:val="24"/>
              </w:rPr>
            </w:pPr>
            <w:r w:rsidRPr="0050246B">
              <w:rPr>
                <w:szCs w:val="24"/>
              </w:rPr>
              <w:t>Сроки</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a"/>
              <w:rPr>
                <w:i/>
                <w:szCs w:val="24"/>
              </w:rPr>
            </w:pPr>
            <w:r w:rsidRPr="0050246B">
              <w:rPr>
                <w:szCs w:val="24"/>
              </w:rPr>
              <w:t>Ответственные</w:t>
            </w:r>
          </w:p>
        </w:tc>
      </w:tr>
      <w:tr w:rsidR="0050246B" w:rsidRPr="0050246B" w:rsidTr="0050246B">
        <w:trPr>
          <w:trHeight w:val="20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a"/>
              <w:rPr>
                <w:rStyle w:val="CharAttribute5"/>
                <w:rFonts w:ascii="Times New Roman" w:eastAsia="№Е" w:hint="default"/>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a"/>
              <w:rPr>
                <w:rStyle w:val="CharAttribute5"/>
                <w:rFonts w:ascii="Times New Roman" w:eastAsia="№Е" w:hint="default"/>
                <w:b w:val="0"/>
                <w:sz w:val="24"/>
                <w:szCs w:val="24"/>
              </w:rPr>
            </w:pPr>
            <w:r w:rsidRPr="0050246B">
              <w:rPr>
                <w:rStyle w:val="CharAttribute5"/>
                <w:rFonts w:ascii="Times New Roman" w:eastAsia="№Е" w:hint="default"/>
                <w:b w:val="0"/>
                <w:sz w:val="24"/>
                <w:szCs w:val="24"/>
              </w:rPr>
              <w:t>Модуль «Основные школьные дела»</w:t>
            </w:r>
          </w:p>
          <w:p w:rsidR="0050246B" w:rsidRPr="0050246B" w:rsidRDefault="0050246B" w:rsidP="0050246B">
            <w:pPr>
              <w:rPr>
                <w:sz w:val="24"/>
                <w:szCs w:val="24"/>
              </w:rPr>
            </w:pPr>
          </w:p>
        </w:tc>
      </w:tr>
      <w:tr w:rsidR="0050246B" w:rsidRPr="0050246B" w:rsidTr="0050246B">
        <w:trPr>
          <w:trHeight w:val="20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a"/>
              <w:rPr>
                <w:rStyle w:val="CharAttribute5"/>
                <w:rFonts w:ascii="Times New Roman" w:eastAsia="№Е" w:hint="default"/>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a"/>
              <w:rPr>
                <w:rStyle w:val="CharAttribute5"/>
                <w:rFonts w:ascii="Times New Roman" w:eastAsia="№Е" w:hint="default"/>
                <w:sz w:val="24"/>
                <w:szCs w:val="24"/>
              </w:rPr>
            </w:pPr>
            <w:r w:rsidRPr="0050246B">
              <w:rPr>
                <w:rStyle w:val="CharAttribute5"/>
                <w:rFonts w:ascii="Times New Roman" w:eastAsia="№Е" w:hint="default"/>
                <w:sz w:val="24"/>
                <w:szCs w:val="24"/>
              </w:rPr>
              <w:t xml:space="preserve">Сентябрь,2024г </w:t>
            </w:r>
          </w:p>
          <w:p w:rsidR="0050246B" w:rsidRPr="0050246B" w:rsidRDefault="0050246B" w:rsidP="0050246B">
            <w:pPr>
              <w:rPr>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«День знаний»</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Классный час «Разговоры о важном».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сентября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 1-11классов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День окончания  Второй мировой войны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3 сентября </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Базырева Э.Н.,</w:t>
            </w:r>
          </w:p>
          <w:p w:rsidR="0050246B" w:rsidRPr="0050246B" w:rsidRDefault="0050246B" w:rsidP="0050246B">
            <w:pPr>
              <w:pStyle w:val="afc"/>
              <w:rPr>
                <w:rFonts w:ascii="Times New Roman" w:hAnsi="Times New Roman"/>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День солидарности в борьбе с терроризмом.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lastRenderedPageBreak/>
              <w:t>Классные часы: «Мир против экстремизма»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3 сентября </w:t>
            </w:r>
            <w:r w:rsidRPr="0050246B">
              <w:rPr>
                <w:rFonts w:ascii="Times New Roman" w:hAnsi="Times New Roman"/>
                <w:sz w:val="24"/>
                <w:szCs w:val="24"/>
              </w:rPr>
              <w:lastRenderedPageBreak/>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lastRenderedPageBreak/>
              <w:t xml:space="preserve">Ответственный за воспитательную работу в </w:t>
            </w:r>
            <w:r w:rsidRPr="004B1E5C">
              <w:rPr>
                <w:rFonts w:ascii="Times New Roman" w:hAnsi="Times New Roman"/>
                <w:sz w:val="24"/>
                <w:szCs w:val="24"/>
                <w:lang w:val="ru-RU"/>
              </w:rPr>
              <w:lastRenderedPageBreak/>
              <w:t>ОУ</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Таскирова Л.П.</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Международный день распространения грамотности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08 сентября 2024</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Международный день памяти жертв фашизма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 сентября 2024</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sz w:val="24"/>
                <w:szCs w:val="24"/>
              </w:rPr>
            </w:pP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Учебно-тренировочные занятия по эвакуации обучающихся и работников школы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3-15 сентября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ОБЗР</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Марчелова А.В.</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Шараев Ю.А.</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безопасность в школе</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День зарождения российской государственности (приурочен к открытию памятника «Тысячелетие России» в Великом Новгороде императором Александром </w:t>
            </w:r>
            <w:r w:rsidRPr="0050246B">
              <w:rPr>
                <w:rFonts w:ascii="Times New Roman" w:hAnsi="Times New Roman"/>
                <w:sz w:val="24"/>
                <w:szCs w:val="24"/>
              </w:rPr>
              <w:t>II</w:t>
            </w:r>
            <w:r w:rsidRPr="004B1E5C">
              <w:rPr>
                <w:rFonts w:ascii="Times New Roman" w:hAnsi="Times New Roman"/>
                <w:sz w:val="24"/>
                <w:szCs w:val="24"/>
                <w:lang w:val="ru-RU"/>
              </w:rPr>
              <w:t xml:space="preserve"> 21 сентября 1862г)</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21 сентября 2024</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Базырева Э.Н.,</w:t>
            </w:r>
          </w:p>
          <w:p w:rsidR="0050246B" w:rsidRPr="0050246B" w:rsidRDefault="0050246B" w:rsidP="0050246B">
            <w:pPr>
              <w:pStyle w:val="afc"/>
              <w:rPr>
                <w:rFonts w:ascii="Times New Roman" w:hAnsi="Times New Roman"/>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Всемирный день туризма</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27 сентября,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B157D9"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физической</w:t>
            </w:r>
            <w:r w:rsidR="0050246B" w:rsidRPr="004B1E5C">
              <w:rPr>
                <w:rFonts w:ascii="Times New Roman" w:hAnsi="Times New Roman"/>
                <w:sz w:val="24"/>
                <w:szCs w:val="24"/>
                <w:lang w:val="ru-RU"/>
              </w:rPr>
              <w:t xml:space="preserve"> культуры:</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30 сентября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 1-11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10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Муниципальный этап Всероссийского конкурса обучающихся на знание государственных и региональных символов и атрибутов РФ</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Сентябрь </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 5-11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11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Всероссийская неделя БДД в школе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16-20 сентября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 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Зам по ВР Таскирова Л.П.</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ОБЗР</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Марчелова А.В.</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12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Муниципальный этап легкоатлетического кросса «Золотая осень»</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4-8</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Сентябрь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B157D9"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физической</w:t>
            </w:r>
            <w:r w:rsidR="0050246B" w:rsidRPr="004B1E5C">
              <w:rPr>
                <w:rFonts w:ascii="Times New Roman" w:hAnsi="Times New Roman"/>
                <w:sz w:val="24"/>
                <w:szCs w:val="24"/>
                <w:lang w:val="ru-RU"/>
              </w:rPr>
              <w:t xml:space="preserve"> культуры:</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tc>
      </w:tr>
      <w:tr w:rsidR="0050246B" w:rsidRPr="0050246B" w:rsidTr="0050246B">
        <w:tc>
          <w:tcPr>
            <w:tcW w:w="9909" w:type="dxa"/>
            <w:gridSpan w:val="6"/>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Октябрь,2024г</w:t>
            </w:r>
          </w:p>
          <w:p w:rsidR="0050246B" w:rsidRPr="0050246B" w:rsidRDefault="0050246B" w:rsidP="0050246B">
            <w:pPr>
              <w:pStyle w:val="afc"/>
              <w:jc w:val="center"/>
              <w:rPr>
                <w:rFonts w:ascii="Times New Roman" w:hAnsi="Times New Roman"/>
                <w:b/>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«День пожилого человека» - акция «Забота» (неделя помощи пожилым людям)</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Праздничный концерт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Цикл мероприятий в рамках </w:t>
            </w:r>
            <w:r w:rsidRPr="004B1E5C">
              <w:rPr>
                <w:rFonts w:ascii="Times New Roman" w:hAnsi="Times New Roman"/>
                <w:sz w:val="24"/>
                <w:szCs w:val="24"/>
                <w:lang w:val="ru-RU"/>
              </w:rPr>
              <w:lastRenderedPageBreak/>
              <w:t>«Большая учительская  неделя», приуроченной ко Дню учителя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1-5 </w:t>
            </w:r>
            <w:r w:rsidRPr="0050246B">
              <w:rPr>
                <w:rFonts w:ascii="Times New Roman" w:hAnsi="Times New Roman"/>
                <w:sz w:val="24"/>
                <w:szCs w:val="24"/>
              </w:rPr>
              <w:lastRenderedPageBreak/>
              <w:t>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lastRenderedPageBreak/>
              <w:t xml:space="preserve">Ответственный за </w:t>
            </w:r>
            <w:r w:rsidRPr="004B1E5C">
              <w:rPr>
                <w:rFonts w:ascii="Times New Roman" w:hAnsi="Times New Roman"/>
                <w:sz w:val="24"/>
                <w:szCs w:val="24"/>
                <w:lang w:val="ru-RU"/>
              </w:rPr>
              <w:lastRenderedPageBreak/>
              <w:t>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Всемирный День </w:t>
            </w:r>
            <w:r w:rsidR="00B157D9" w:rsidRPr="004B1E5C">
              <w:rPr>
                <w:rFonts w:ascii="Times New Roman" w:hAnsi="Times New Roman"/>
                <w:sz w:val="24"/>
                <w:szCs w:val="24"/>
                <w:lang w:val="ru-RU"/>
              </w:rPr>
              <w:t>защиты животных</w:t>
            </w:r>
            <w:r w:rsidRPr="004B1E5C">
              <w:rPr>
                <w:rFonts w:ascii="Times New Roman" w:hAnsi="Times New Roman"/>
                <w:sz w:val="24"/>
                <w:szCs w:val="24"/>
                <w:lang w:val="ru-RU"/>
              </w:rPr>
              <w:t>. Акция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4 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Учителя биологии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Нармаева В.С.</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Наликова Т.Б.</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Учителя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 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Школьное ученическое самоуправление «Иньгллт»</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День Здоровья в школе (поход)</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B157D9"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физической</w:t>
            </w:r>
            <w:r w:rsidR="0050246B" w:rsidRPr="004B1E5C">
              <w:rPr>
                <w:rFonts w:ascii="Times New Roman" w:hAnsi="Times New Roman"/>
                <w:sz w:val="24"/>
                <w:szCs w:val="24"/>
                <w:lang w:val="ru-RU"/>
              </w:rPr>
              <w:t xml:space="preserve"> культуры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Посвящение в первоклассники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Классный руководитель 1 класса Цюрюмова Л.Н.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Посвящение в пятиклассники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Классный руководитель 5 класса Очиров Э.У.</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отца в России</w:t>
            </w:r>
          </w:p>
          <w:p w:rsidR="0050246B" w:rsidRPr="0050246B" w:rsidRDefault="0050246B" w:rsidP="0050246B">
            <w:pPr>
              <w:pStyle w:val="afc"/>
              <w:rPr>
                <w:rFonts w:ascii="Times New Roman" w:hAnsi="Times New Roman"/>
                <w:b/>
                <w:i/>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 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Муниципальный этап Первенства РК по национальной стрельбе из лука, среди юношей и девушек 2009 г.р. и младше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1-8</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Педагог дополнительного образования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Муниципальный этап республиканского детского конкурса рисунков «Палитра осени»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Учитель ИЗО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Ткачева Н.М</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Марчелова А.В.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школьных библиотек</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25 октября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Библиотекарь школы 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Республиканская конференция обучающихся «Бичкн Торскм»</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Учителя-предметники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4B1E5C">
              <w:rPr>
                <w:rFonts w:ascii="Times New Roman" w:hAnsi="Times New Roman"/>
                <w:sz w:val="24"/>
                <w:szCs w:val="24"/>
                <w:lang w:val="ru-RU"/>
              </w:rPr>
              <w:t xml:space="preserve">Муниципальный этап республиканского конкурса волонтерских агитбригад «Живи! </w:t>
            </w:r>
            <w:r w:rsidRPr="0050246B">
              <w:rPr>
                <w:rFonts w:ascii="Times New Roman" w:hAnsi="Times New Roman"/>
                <w:sz w:val="24"/>
                <w:szCs w:val="24"/>
              </w:rPr>
              <w:t>Твори! Мечтай!»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Октябрь,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Ноябрь,2024г</w:t>
            </w:r>
          </w:p>
          <w:p w:rsidR="0050246B" w:rsidRPr="0050246B" w:rsidRDefault="0050246B" w:rsidP="0050246B">
            <w:pPr>
              <w:pStyle w:val="afc"/>
              <w:jc w:val="center"/>
              <w:rPr>
                <w:rFonts w:ascii="Times New Roman" w:hAnsi="Times New Roman"/>
                <w:b/>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День памяти погибших при исполнении служебных обязанностей сотрудников органов внутренних дел России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Праздник «Золотая осень», среди обучающихся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1-4 классов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1-4</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 1-4 классов</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Праздник «Золотая осень», среди обучающихся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5-10 классов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 5-10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Участие в муниципальном этапе Всероссийского конкурса хоровых </w:t>
            </w:r>
            <w:r w:rsidRPr="004B1E5C">
              <w:rPr>
                <w:rFonts w:ascii="Times New Roman" w:hAnsi="Times New Roman"/>
                <w:sz w:val="24"/>
                <w:szCs w:val="24"/>
                <w:lang w:val="ru-RU"/>
              </w:rPr>
              <w:lastRenderedPageBreak/>
              <w:t>коллективов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2-8</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начальных классов,</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lastRenderedPageBreak/>
              <w:t>Учитель музыки Таскирова Л.П.</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30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Школьная спартакиада «Золотая осень»</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B157D9"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физической</w:t>
            </w:r>
            <w:r w:rsidR="0050246B" w:rsidRPr="004B1E5C">
              <w:rPr>
                <w:rFonts w:ascii="Times New Roman" w:hAnsi="Times New Roman"/>
                <w:sz w:val="24"/>
                <w:szCs w:val="24"/>
                <w:lang w:val="ru-RU"/>
              </w:rPr>
              <w:t xml:space="preserve"> культуры</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Шараев Ю.А. </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День народного единства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4 ноября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Неделя качества</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Ноябрь, 2024г </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Первенство района по волейболу среди команд девушек 2007 г.р и младше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физической культуры 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Первенство района по волейболу среди команд юношей 2007 г.р и младше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физической культуры 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Муниципальный этап республиканского заочного конкурса «Спасибо маме говорю»</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Первенство района по настольному теннису среди обучающихся 2007г.р. и младше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физической культуры 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Муниципальный этап Всероссийского конкурса хоровых и вокальных коллективов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1-8</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музыки Таскирова Л.П.</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Учителя начальных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Муниципальный этап республиканскогог конкурса детских рисунков «Тринадцать лет, тринадцать дней…»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ИЗО</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Ткачева Н.М.</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Марчелова А.В.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толерантности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16 ноября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2024</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shd w:val="clear" w:color="auto" w:fill="FFFFFF"/>
              </w:rPr>
              <w:t>День рождения Деда Мороза</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начала Нюрнбергского процесса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 ноября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 Нармаев О.Х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Базырева Э.Н.</w:t>
            </w:r>
          </w:p>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День матери в России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24 ноября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4B1E5C" w:rsidRDefault="0050246B" w:rsidP="0050246B">
            <w:pPr>
              <w:pStyle w:val="afc"/>
              <w:rPr>
                <w:rFonts w:ascii="Times New Roman" w:hAnsi="Times New Roman"/>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shd w:val="clear" w:color="auto" w:fill="FFFFFF"/>
                <w:lang w:val="ru-RU"/>
              </w:rPr>
              <w:t>День Государственного герба Российской Федерации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30 ноября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Декабрь</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День Неизвестного Солдата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3декабря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45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инвалидов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 декабря 2024</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4B1E5C" w:rsidRDefault="0050246B" w:rsidP="0050246B">
            <w:pPr>
              <w:pStyle w:val="afc"/>
              <w:rPr>
                <w:rFonts w:ascii="Times New Roman" w:hAnsi="Times New Roman"/>
                <w:sz w:val="24"/>
                <w:szCs w:val="24"/>
                <w:lang w:val="ru-RU"/>
              </w:rPr>
            </w:pPr>
          </w:p>
        </w:tc>
      </w:tr>
      <w:tr w:rsidR="0050246B" w:rsidRPr="0050246B" w:rsidTr="0050246B">
        <w:trPr>
          <w:trHeight w:val="708"/>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shd w:val="clear" w:color="auto" w:fill="FFFFFF"/>
                <w:lang w:val="ru-RU"/>
              </w:rPr>
              <w:t>День добровольца (волонтера) в России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декабря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 советник по воспитанию</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708"/>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shd w:val="clear" w:color="auto" w:fill="FFFFFF"/>
                <w:lang w:val="ru-RU"/>
              </w:rPr>
            </w:pPr>
            <w:r w:rsidRPr="004B1E5C">
              <w:rPr>
                <w:rFonts w:ascii="Times New Roman" w:hAnsi="Times New Roman"/>
                <w:sz w:val="24"/>
                <w:szCs w:val="24"/>
                <w:shd w:val="clear" w:color="auto" w:fill="FFFFFF"/>
                <w:lang w:val="ru-RU"/>
              </w:rPr>
              <w:t>Битва за Москву в период ВОВ 1941-1945гг</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декабря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Базырева Э.Н.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День Героев Отечества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9 декабря 2023</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49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прав человека</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 декабря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истории, обществознания Нармаев О.Х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Базырева Э.Н.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Тематическая неделя День Конституции Российской Федерации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12 декабря 2024г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День принятия Федеральных конституционных законов о Государственных символах Российской Федерации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25  декабря</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Базырева Э.Н.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Калмыцкий национальный праздник «Зул»</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B157D9" w:rsidP="0050246B">
            <w:pPr>
              <w:pStyle w:val="afc"/>
              <w:rPr>
                <w:rFonts w:ascii="Times New Roman" w:hAnsi="Times New Roman"/>
                <w:sz w:val="24"/>
                <w:szCs w:val="24"/>
              </w:rPr>
            </w:pPr>
            <w:r w:rsidRPr="0050246B">
              <w:rPr>
                <w:rFonts w:ascii="Times New Roman" w:hAnsi="Times New Roman"/>
                <w:sz w:val="24"/>
                <w:szCs w:val="24"/>
              </w:rPr>
              <w:t>25 декабря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калмыцкого языка Зургадаева К.Н.</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Арылова А.С., Долгаева Б.Б.</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Мероприятия, посвященные 81-годовщине депортации калмыцкого народа в Сибирь</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1-27 декабря 2024г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калмыцкого языка</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Зургадаева К.Н.</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Арылова А.С., Долгаева Б.Б.</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Новогодние мероприятия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1-27 декабря 2024г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shd w:val="clear" w:color="auto" w:fill="FFFFFF"/>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Январь</w:t>
            </w:r>
          </w:p>
          <w:p w:rsidR="0050246B" w:rsidRPr="0050246B" w:rsidRDefault="0050246B" w:rsidP="0050246B">
            <w:pPr>
              <w:pStyle w:val="afc"/>
              <w:jc w:val="center"/>
              <w:rPr>
                <w:rFonts w:ascii="Times New Roman" w:hAnsi="Times New Roman"/>
                <w:sz w:val="24"/>
                <w:szCs w:val="24"/>
              </w:rPr>
            </w:pP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shd w:val="clear" w:color="auto" w:fill="FFFFFF"/>
              </w:rPr>
            </w:pPr>
            <w:r w:rsidRPr="0050246B">
              <w:rPr>
                <w:rFonts w:ascii="Times New Roman" w:hAnsi="Times New Roman"/>
                <w:sz w:val="24"/>
                <w:szCs w:val="24"/>
                <w:shd w:val="clear" w:color="auto" w:fill="FFFFFF"/>
              </w:rPr>
              <w:t>Неделя «Музей и дети»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p w:rsidR="0050246B" w:rsidRPr="0050246B" w:rsidRDefault="0050246B" w:rsidP="0050246B">
            <w:pPr>
              <w:pStyle w:val="afc"/>
              <w:rPr>
                <w:rFonts w:ascii="Times New Roman" w:hAnsi="Times New Roman"/>
                <w:b/>
                <w:i/>
                <w:sz w:val="24"/>
                <w:szCs w:val="24"/>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Январь 2025г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музея 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color w:val="000000"/>
                <w:sz w:val="24"/>
                <w:szCs w:val="24"/>
                <w:lang w:val="ru-RU"/>
              </w:rPr>
              <w:t>Экологическая акция «Покормите птиц зимой!»</w:t>
            </w:r>
          </w:p>
          <w:p w:rsidR="0050246B" w:rsidRPr="004B1E5C" w:rsidRDefault="0050246B" w:rsidP="0050246B">
            <w:pPr>
              <w:pStyle w:val="afc"/>
              <w:rPr>
                <w:rFonts w:ascii="Times New Roman" w:hAnsi="Times New Roman"/>
                <w:sz w:val="24"/>
                <w:szCs w:val="24"/>
                <w:shd w:val="clear" w:color="auto" w:fill="FFFFFF"/>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Январь 2025г</w:t>
            </w:r>
          </w:p>
        </w:tc>
        <w:tc>
          <w:tcPr>
            <w:tcW w:w="3105"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День заповедников и национальных парков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Январь 2025г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биологии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Нармаева В.С.</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Наликова Т.Б.</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58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Международный день без Интернета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26 января 2025г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информатики Мухараев А.А.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59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shd w:val="clear" w:color="auto" w:fill="FFFFFF"/>
                <w:lang w:val="ru-RU"/>
              </w:rPr>
              <w:t>День полного освобождения Ленинграда от фашистской блокады</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27 января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Марчелова А.В.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День освобождения Красной армией крупнейшего «лагеря смери» Аушвиц-Биркенау (Освенцима) - день памяти жертв Холокоста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27 января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Нармаев О.Х.</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Базырева Э.Н.</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Марчелова А.В.</w:t>
            </w:r>
          </w:p>
          <w:p w:rsidR="0050246B" w:rsidRPr="0050246B" w:rsidRDefault="0050246B" w:rsidP="0050246B">
            <w:pPr>
              <w:pStyle w:val="afc"/>
              <w:rPr>
                <w:rFonts w:ascii="Times New Roman" w:hAnsi="Times New Roman"/>
                <w:b/>
                <w:i/>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Февраль</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воинской славы России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 февраля 2025г</w:t>
            </w:r>
          </w:p>
        </w:tc>
        <w:tc>
          <w:tcPr>
            <w:tcW w:w="3105"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Учитель истории, обществознания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Нармаев О.Х.</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Базырева Э.Н.</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Марчелова А.В.</w:t>
            </w:r>
          </w:p>
        </w:tc>
      </w:tr>
      <w:tr w:rsidR="0050246B" w:rsidRPr="0050246B" w:rsidTr="0050246B">
        <w:trPr>
          <w:trHeight w:val="46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День российской науки. </w:t>
            </w:r>
          </w:p>
          <w:p w:rsidR="0050246B" w:rsidRPr="0050246B" w:rsidRDefault="0050246B" w:rsidP="0050246B">
            <w:pPr>
              <w:pStyle w:val="afc"/>
              <w:rPr>
                <w:rFonts w:ascii="Times New Roman" w:hAnsi="Times New Roman"/>
                <w:b/>
                <w:i/>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8 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Руководители ШМО </w:t>
            </w:r>
          </w:p>
        </w:tc>
      </w:tr>
      <w:tr w:rsidR="0050246B" w:rsidRPr="0050246B" w:rsidTr="0050246B">
        <w:trPr>
          <w:trHeight w:val="46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Празднование национального праздника «Цаган Сар» (весна)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28 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калмыцкого языка</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rPr>
          <w:trHeight w:val="46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книгодарения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14 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Школьный библиотекарь</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65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памяти воинов-интернационалистов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15 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Марчелова А.В.</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Учителя истории, обществознания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Базырева Э.Н.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66</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Международный день родного языка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21 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калмыцкого языка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67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Месячник гражданско - патриотического воспитания: фестиваль патриотической песни, Уроки мужества, проведение встреч с ветеранами локальных войн</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1-22февраля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ВР в ОУ</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68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Районный турнир по волейболу, посвященный памяти </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Эдуарда Бараева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Февраль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Учитель физической культуры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69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Вечер встречи выпускников</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Первая суббота февраля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 педагоги школы</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70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Прощание с азбукой «Мой первый учебник, мой верный помощник и </w:t>
            </w:r>
            <w:r w:rsidRPr="004B1E5C">
              <w:rPr>
                <w:rFonts w:ascii="Times New Roman" w:hAnsi="Times New Roman"/>
                <w:sz w:val="24"/>
                <w:szCs w:val="24"/>
                <w:lang w:val="ru-RU"/>
              </w:rPr>
              <w:lastRenderedPageBreak/>
              <w:t>друг».</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 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первого класса Цюрюмова Л.Н.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lastRenderedPageBreak/>
              <w:t>71</w:t>
            </w:r>
          </w:p>
        </w:tc>
        <w:tc>
          <w:tcPr>
            <w:tcW w:w="396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Научно-практическая конференция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«Ювента» для учащихся 1-4классов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2-4</w:t>
            </w:r>
          </w:p>
          <w:p w:rsidR="0050246B" w:rsidRPr="0050246B" w:rsidRDefault="0050246B" w:rsidP="0050246B">
            <w:pPr>
              <w:pStyle w:val="afc"/>
              <w:rPr>
                <w:rFonts w:ascii="Times New Roman" w:hAnsi="Times New Roman"/>
                <w:sz w:val="24"/>
                <w:szCs w:val="24"/>
                <w:highlight w:val="yellow"/>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МО учителей начальных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Конкурс юных чтецов</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«Живая классика».</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 - предметники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Научно-практическая конференция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«Юный исследователь» для учащихся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5-8классов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5-8</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февраля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внеурочной деятельности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74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Научно-практическая конференция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«Первые шаги в науку» для учащихся </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9-11 классов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9-11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февраля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внеурочной деятельности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color w:val="222337"/>
                <w:sz w:val="24"/>
                <w:szCs w:val="24"/>
                <w:shd w:val="clear" w:color="auto" w:fill="FFFFFF"/>
              </w:rPr>
              <w:t>Международный день доброты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17февраля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Школьный библиотекарь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 О.Х</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Март</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76</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Экологический субботник «Зеленая весна»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 Учитель биологии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Президентские спортивные игры и состязания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5-9</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марта </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физической культуры</w:t>
            </w:r>
          </w:p>
        </w:tc>
      </w:tr>
      <w:tr w:rsidR="0050246B" w:rsidRPr="0050246B" w:rsidTr="0050246B">
        <w:trPr>
          <w:trHeight w:val="469"/>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Праздничные мероприятия, посвященные Международному женскому дню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w:t>
            </w:r>
          </w:p>
        </w:tc>
        <w:tc>
          <w:tcPr>
            <w:tcW w:w="879"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1-2 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марта</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Классный руководитель</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ВР</w:t>
            </w:r>
          </w:p>
        </w:tc>
      </w:tr>
      <w:tr w:rsidR="0050246B" w:rsidRPr="0050246B" w:rsidTr="0050246B">
        <w:trPr>
          <w:trHeight w:val="358"/>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Фольклорный праздник «Широкая Масленица»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Руководители МО</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768"/>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shd w:val="clear" w:color="auto" w:fill="FFFFFF"/>
              </w:rPr>
              <w:t xml:space="preserve"> Всемирный день  поэзии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21 марта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русского языка и литературы</w:t>
            </w:r>
          </w:p>
        </w:tc>
      </w:tr>
      <w:tr w:rsidR="0050246B" w:rsidRPr="0050246B" w:rsidTr="0050246B">
        <w:trPr>
          <w:trHeight w:val="768"/>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222337"/>
                <w:sz w:val="24"/>
                <w:szCs w:val="24"/>
                <w:shd w:val="clear" w:color="auto" w:fill="FFFFFF"/>
              </w:rPr>
            </w:pPr>
            <w:r w:rsidRPr="0050246B">
              <w:rPr>
                <w:rFonts w:ascii="Times New Roman" w:hAnsi="Times New Roman"/>
                <w:color w:val="222337"/>
                <w:sz w:val="24"/>
                <w:szCs w:val="24"/>
                <w:shd w:val="clear" w:color="auto" w:fill="FFFFFF"/>
              </w:rPr>
              <w:t>81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Международный день борьбы с наркоманией и наркобизнесом</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5-9</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305"/>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Международная акция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 «Сад памяти»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  март</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День воссоединения Крыма и России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18марта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истории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shd w:val="clear" w:color="auto" w:fill="FFFFFF"/>
              </w:rPr>
              <w:t>Всемирный день театра</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27 марта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Руководители кружка «Театр и дети»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Нармаева В.С.</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Зургадаева К.Н.</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Апрель</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Всемирный день здоровья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 апреля 2025г</w:t>
            </w:r>
          </w:p>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Учитель физической культуры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Очиров Э.У</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Шараев Ю.А.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Недели детской и юношеской книги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3-4неделя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марта</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Библиотекарь школы</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Нармаев О.Х.</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Всероссийская неделя музыки для </w:t>
            </w:r>
            <w:r w:rsidRPr="004B1E5C">
              <w:rPr>
                <w:rFonts w:ascii="Times New Roman" w:hAnsi="Times New Roman"/>
                <w:sz w:val="24"/>
                <w:szCs w:val="24"/>
                <w:lang w:val="ru-RU"/>
              </w:rPr>
              <w:lastRenderedPageBreak/>
              <w:t>детей и юношества.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4неделя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марта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Учитель музыки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88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космонавтики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12 апреля 2025г</w:t>
            </w:r>
          </w:p>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День памяти о геноциде советского народа нацистами и их пособниками в годы ВОВ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19 апреля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Матери-Земли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p w:rsidR="0050246B" w:rsidRPr="0050246B" w:rsidRDefault="0050246B" w:rsidP="0050246B">
            <w:pPr>
              <w:pStyle w:val="afc"/>
              <w:rPr>
                <w:rFonts w:ascii="Times New Roman" w:hAnsi="Times New Roman"/>
                <w:b/>
                <w:i/>
                <w:sz w:val="24"/>
                <w:szCs w:val="24"/>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22 апреля 2023г.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биологии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птиц</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1апреля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биологии, учителя начальных классов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Месячник ЗОЖ «Здоровое поколение».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Весенний День здоровья. </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Акция "Школа против курения". </w:t>
            </w:r>
          </w:p>
          <w:p w:rsidR="0050246B" w:rsidRPr="0050246B" w:rsidRDefault="0050246B" w:rsidP="0050246B">
            <w:pPr>
              <w:pStyle w:val="afc"/>
              <w:rPr>
                <w:rFonts w:ascii="Times New Roman" w:hAnsi="Times New Roman"/>
                <w:b/>
                <w:i/>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1-12</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7апреля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физкультуры Очиров Э.У.</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Мероприятие, посвященное Всемирному дню здоровья.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апреля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физкультуры Очиров Э.У.</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День российского парламентаризма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27 апреля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Классные руководители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Учителя истории, обществознания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shd w:val="clear" w:color="auto" w:fill="FFFFFF"/>
              </w:rPr>
              <w:t>Праздник «День степи»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 апреля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96</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День пожарной охраны</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1-10</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30апреля</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Ответственный за пожарную безопасность в школе</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sz w:val="24"/>
                <w:szCs w:val="24"/>
              </w:rPr>
            </w:pPr>
            <w:r w:rsidRPr="0050246B">
              <w:rPr>
                <w:rFonts w:ascii="Times New Roman" w:hAnsi="Times New Roman"/>
                <w:sz w:val="24"/>
                <w:szCs w:val="24"/>
              </w:rPr>
              <w:t>Май</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97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color w:val="202122"/>
                <w:sz w:val="24"/>
                <w:szCs w:val="24"/>
                <w:shd w:val="clear" w:color="auto" w:fill="FFFFFF"/>
                <w:lang w:val="ru-RU"/>
              </w:rPr>
            </w:pPr>
            <w:r w:rsidRPr="004B1E5C">
              <w:rPr>
                <w:rFonts w:ascii="Times New Roman" w:hAnsi="Times New Roman"/>
                <w:sz w:val="24"/>
                <w:szCs w:val="24"/>
                <w:lang w:val="ru-RU"/>
              </w:rPr>
              <w:t>День Победы: акции «Бессмертный полк», проект «Окна Победы», акция «Цветы к обелиску»</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1-9 мая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ВР</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98</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Международный день семьи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2-3неделя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99</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EB7194">
              <w:rPr>
                <w:rFonts w:ascii="Times New Roman" w:eastAsiaTheme="majorEastAsia" w:hAnsi="Times New Roman"/>
                <w:sz w:val="24"/>
                <w:szCs w:val="24"/>
              </w:rPr>
              <w:t>День калмыцкого чая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родного языка</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100</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Международный день музеев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p w:rsidR="0050246B" w:rsidRPr="0050246B" w:rsidRDefault="0050246B" w:rsidP="0050246B">
            <w:pPr>
              <w:pStyle w:val="afc"/>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18 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Руководитель школьного музея Марчелова А.В.</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shd w:val="clear" w:color="auto" w:fill="FFFFFF"/>
              </w:rPr>
              <w:t>День детских общественных организаций России</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19мая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shd w:val="clear" w:color="auto" w:fill="FFFFFF"/>
              </w:rPr>
            </w:pPr>
            <w:r w:rsidRPr="0050246B">
              <w:rPr>
                <w:rFonts w:ascii="Times New Roman" w:hAnsi="Times New Roman"/>
                <w:sz w:val="24"/>
                <w:szCs w:val="24"/>
                <w:shd w:val="clear" w:color="auto" w:fill="FFFFFF"/>
              </w:rPr>
              <w:t>102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День государственного флага Российской Федерации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20мая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День славянской письменности и культуры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24мая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Учитель русского языка и литературы Арылова А.С., Долгаева Б.Б.</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Церемонии награждения Поздравление победителей спортивных соревнований, конкурсов и фестивалей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Администрация.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Праздник «Прощание с начальной школой»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 класс</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26 мая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Классный руководитель 4 класса Зургадаева К.Н.</w:t>
            </w:r>
          </w:p>
          <w:p w:rsidR="0050246B" w:rsidRPr="004B1E5C" w:rsidRDefault="0050246B" w:rsidP="0050246B">
            <w:pPr>
              <w:pStyle w:val="afc"/>
              <w:rPr>
                <w:rFonts w:ascii="Times New Roman" w:hAnsi="Times New Roman"/>
                <w:b/>
                <w:i/>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106</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Праздник «Последний звонок»</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9класс</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 класс</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24  мая 2025г.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Организация участия школьников в олимпиадах, в том числе в интернет-олимпиадах по различным направлениям науки и техники, использование сетевых интернет- ресурсов для самореализации учащихся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учебного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 ,классные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w:t>
            </w:r>
            <w:r w:rsidRPr="004B1E5C">
              <w:rPr>
                <w:rFonts w:ascii="Times New Roman" w:hAnsi="Times New Roman"/>
                <w:b/>
                <w:sz w:val="24"/>
                <w:szCs w:val="24"/>
                <w:lang w:val="ru-RU"/>
              </w:rPr>
              <w:t xml:space="preserve">Модуль </w:t>
            </w:r>
            <w:r w:rsidR="00EB7194" w:rsidRPr="004B1E5C">
              <w:rPr>
                <w:rFonts w:ascii="Times New Roman" w:hAnsi="Times New Roman"/>
                <w:b/>
                <w:sz w:val="24"/>
                <w:szCs w:val="24"/>
                <w:lang w:val="ru-RU"/>
              </w:rPr>
              <w:t>«Классное</w:t>
            </w:r>
            <w:r w:rsidRPr="004B1E5C">
              <w:rPr>
                <w:rFonts w:ascii="Times New Roman" w:hAnsi="Times New Roman"/>
                <w:b/>
                <w:sz w:val="24"/>
                <w:szCs w:val="24"/>
                <w:lang w:val="ru-RU"/>
              </w:rPr>
              <w:t xml:space="preserve"> руководство»</w:t>
            </w:r>
          </w:p>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b/>
                <w:sz w:val="24"/>
                <w:szCs w:val="24"/>
                <w:lang w:val="ru-RU"/>
              </w:rPr>
              <w:t>Реализация модуля в соответствии с должностными обязанностями классного руководителя</w:t>
            </w:r>
          </w:p>
          <w:p w:rsidR="0050246B" w:rsidRPr="004B1E5C" w:rsidRDefault="0050246B" w:rsidP="0050246B">
            <w:pPr>
              <w:pStyle w:val="afc"/>
              <w:jc w:val="center"/>
              <w:rPr>
                <w:rFonts w:ascii="Times New Roman" w:hAnsi="Times New Roman"/>
                <w:i/>
                <w:sz w:val="24"/>
                <w:szCs w:val="24"/>
                <w:lang w:val="ru-RU"/>
              </w:rPr>
            </w:pPr>
            <w:r w:rsidRPr="004B1E5C">
              <w:rPr>
                <w:rFonts w:ascii="Times New Roman" w:hAnsi="Times New Roman"/>
                <w:b/>
                <w:sz w:val="24"/>
                <w:szCs w:val="24"/>
                <w:lang w:val="ru-RU"/>
              </w:rPr>
              <w:t>(согласно индивидуальным по планам работы классных руководителей)</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i/>
                <w:sz w:val="24"/>
                <w:szCs w:val="24"/>
                <w:lang w:val="ru-RU"/>
              </w:rPr>
            </w:pPr>
            <w:r w:rsidRPr="004B1E5C">
              <w:rPr>
                <w:rFonts w:ascii="Times New Roman" w:hAnsi="Times New Roman"/>
                <w:sz w:val="24"/>
                <w:szCs w:val="24"/>
                <w:lang w:val="ru-RU"/>
              </w:rPr>
              <w:t>Проведение  МО классных руководителей для подведения промежуточных итогов воспитательной деятельности классов и школы</w:t>
            </w:r>
          </w:p>
        </w:tc>
        <w:tc>
          <w:tcPr>
            <w:tcW w:w="879" w:type="dxa"/>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Руководитель МО классных руководителей</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Проверка рабочей документации классных руководителей: </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Личные дела </w:t>
            </w:r>
            <w:r w:rsidR="00EB7194" w:rsidRPr="004B1E5C">
              <w:rPr>
                <w:rFonts w:ascii="Times New Roman" w:hAnsi="Times New Roman"/>
                <w:sz w:val="24"/>
                <w:szCs w:val="24"/>
                <w:lang w:val="ru-RU"/>
              </w:rPr>
              <w:t>класса;</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Календарное планирование на четверть и на </w:t>
            </w:r>
            <w:r w:rsidR="00EB7194" w:rsidRPr="004B1E5C">
              <w:rPr>
                <w:rFonts w:ascii="Times New Roman" w:hAnsi="Times New Roman"/>
                <w:sz w:val="24"/>
                <w:szCs w:val="24"/>
                <w:lang w:val="ru-RU"/>
              </w:rPr>
              <w:t>год;</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Журнал инструктажа учащихся по ТБ во время проведения экскурсий и других внеклассных и внешкольных мероприятий •Проверка дневников учащихся по классам   с последующим анализом состояния документа</w:t>
            </w: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В.Р.</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Заместитель директора по УВР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Тематические консультации для классных руководителей: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•изучение государственных символов Российской </w:t>
            </w:r>
            <w:r w:rsidR="00EB7194" w:rsidRPr="004B1E5C">
              <w:rPr>
                <w:rFonts w:ascii="Times New Roman" w:hAnsi="Times New Roman"/>
                <w:sz w:val="24"/>
                <w:szCs w:val="24"/>
                <w:lang w:val="ru-RU"/>
              </w:rPr>
              <w:t>Федерации; РК</w:t>
            </w:r>
            <w:r w:rsidRPr="004B1E5C">
              <w:rPr>
                <w:rFonts w:ascii="Times New Roman" w:hAnsi="Times New Roman"/>
                <w:sz w:val="24"/>
                <w:szCs w:val="24"/>
                <w:lang w:val="ru-RU"/>
              </w:rPr>
              <w:t xml:space="preserve">;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защита прав </w:t>
            </w:r>
            <w:r w:rsidR="00EB7194" w:rsidRPr="004B1E5C">
              <w:rPr>
                <w:rFonts w:ascii="Times New Roman" w:hAnsi="Times New Roman"/>
                <w:sz w:val="24"/>
                <w:szCs w:val="24"/>
                <w:lang w:val="ru-RU"/>
              </w:rPr>
              <w:t>ребенка;</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•основные формы и направления работы с семьей;</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 развитие коллектива класса;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•профилактика девиантного поведения </w:t>
            </w:r>
            <w:r w:rsidR="00EB7194" w:rsidRPr="004B1E5C">
              <w:rPr>
                <w:rFonts w:ascii="Times New Roman" w:hAnsi="Times New Roman"/>
                <w:sz w:val="24"/>
                <w:szCs w:val="24"/>
                <w:lang w:val="ru-RU"/>
              </w:rPr>
              <w:t>учащихся;</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сотрудничество с правоохранительными органами;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•анализ эффективности воспитательного процесса в </w:t>
            </w:r>
            <w:r w:rsidR="00EB7194" w:rsidRPr="004B1E5C">
              <w:rPr>
                <w:rFonts w:ascii="Times New Roman" w:hAnsi="Times New Roman"/>
                <w:sz w:val="24"/>
                <w:szCs w:val="24"/>
                <w:lang w:val="ru-RU"/>
              </w:rPr>
              <w:t>классах.</w:t>
            </w:r>
          </w:p>
          <w:p w:rsidR="0050246B" w:rsidRPr="004B1E5C" w:rsidRDefault="0050246B" w:rsidP="0050246B">
            <w:pPr>
              <w:pStyle w:val="afc"/>
              <w:rPr>
                <w:rFonts w:ascii="Times New Roman" w:hAnsi="Times New Roman"/>
                <w:sz w:val="24"/>
                <w:szCs w:val="24"/>
                <w:lang w:val="ru-RU"/>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В.Р</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МО классных руководителей</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Мониторинги по </w:t>
            </w:r>
            <w:r w:rsidR="00EB7194" w:rsidRPr="004B1E5C">
              <w:rPr>
                <w:rFonts w:ascii="Times New Roman" w:hAnsi="Times New Roman"/>
                <w:sz w:val="24"/>
                <w:szCs w:val="24"/>
                <w:lang w:val="ru-RU"/>
              </w:rPr>
              <w:t>классам:</w:t>
            </w:r>
            <w:r w:rsidRPr="004B1E5C">
              <w:rPr>
                <w:rFonts w:ascii="Times New Roman" w:hAnsi="Times New Roman"/>
                <w:sz w:val="24"/>
                <w:szCs w:val="24"/>
                <w:lang w:val="ru-RU"/>
              </w:rPr>
              <w:t xml:space="preserve">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•Уровня воспитанности учащихся;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 •Уровня правовой образованности </w:t>
            </w:r>
            <w:r w:rsidRPr="004B1E5C">
              <w:rPr>
                <w:rFonts w:ascii="Times New Roman" w:hAnsi="Times New Roman"/>
                <w:sz w:val="24"/>
                <w:szCs w:val="24"/>
                <w:lang w:val="ru-RU"/>
              </w:rPr>
              <w:lastRenderedPageBreak/>
              <w:t xml:space="preserve">учащихся;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•Уровня активности участия учащихся во внеклассных и внешкольных мероприятиях</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полугодие</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В.Р</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МО классных руководителей</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Педагог-психолог</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Мониторинг состояния работы с родителями учащихся.</w:t>
            </w:r>
          </w:p>
        </w:tc>
        <w:tc>
          <w:tcPr>
            <w:tcW w:w="879" w:type="dxa"/>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руководители</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раз в полугодие</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Мониторинг реализации воспитательной деятельности класса</w:t>
            </w: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Участие классных руководителей в профессиональных конкурсах в рамках ПНП «Образование»: «Сердце отдаю детям»,  «Лучший классный руководитель» </w:t>
            </w: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Ответственный за ВР</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Прохождение курсов повышения квалификации для педагогов - классных руководителей,</w:t>
            </w: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Посещение открытых мероприятий по учебным предметам, анализ воспитательных задач и целей с последующим обсуждением</w:t>
            </w:r>
          </w:p>
        </w:tc>
        <w:tc>
          <w:tcPr>
            <w:tcW w:w="87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Составление плана воспитательной работы в классе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Август-</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до 5сентября 2024г</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Подготовка и ведение документации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1.План воспитательной работы класса на учебный год</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2.Социальный паспорт класса;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3.Личные дела обучающихся;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4.Дневники обучающихся</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5.Индивидуальные портфели/портфолио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6.Протоколы родительских собраний;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7.Классный  журнал;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8.Планы-конспекты классных часов и внеклассных мероприятий;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 xml:space="preserve">9.Отчеты и анализ о работе классного руководителя за четверть и год  (по предложенной форме); </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10. Журнал инструктажей по технике безопасности</w:t>
            </w:r>
          </w:p>
          <w:p w:rsidR="0050246B" w:rsidRPr="004B1E5C" w:rsidRDefault="0050246B" w:rsidP="0050246B">
            <w:pPr>
              <w:pStyle w:val="afc"/>
              <w:rPr>
                <w:rFonts w:ascii="Times New Roman" w:hAnsi="Times New Roman"/>
                <w:b/>
                <w:i/>
                <w:color w:val="000000"/>
                <w:sz w:val="24"/>
                <w:szCs w:val="24"/>
                <w:lang w:val="ru-RU"/>
              </w:rPr>
            </w:pPr>
            <w:r w:rsidRPr="004B1E5C">
              <w:rPr>
                <w:rFonts w:ascii="Times New Roman" w:hAnsi="Times New Roman"/>
                <w:sz w:val="24"/>
                <w:szCs w:val="24"/>
                <w:lang w:val="ru-RU"/>
              </w:rPr>
              <w:t>11.Прохождение курсов повышение квалификации по должности «Классный руководитель»</w:t>
            </w:r>
          </w:p>
        </w:tc>
        <w:tc>
          <w:tcPr>
            <w:tcW w:w="87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1275" w:type="dxa"/>
            <w:gridSpan w:val="2"/>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Август-сентябрь</w:t>
            </w:r>
          </w:p>
          <w:p w:rsidR="0050246B" w:rsidRPr="004B1E5C" w:rsidRDefault="0050246B" w:rsidP="0050246B">
            <w:pPr>
              <w:pStyle w:val="afc"/>
              <w:rPr>
                <w:rFonts w:ascii="Times New Roman" w:hAnsi="Times New Roman"/>
                <w:sz w:val="24"/>
                <w:szCs w:val="24"/>
                <w:lang w:val="ru-RU"/>
              </w:rPr>
            </w:pP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В течение четверти и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 xml:space="preserve">Социально-психологическое тестирование несовершеннолетних, достигших 15-летнего возраста в целях раннего выявления </w:t>
            </w:r>
            <w:r w:rsidRPr="004B1E5C">
              <w:rPr>
                <w:rFonts w:ascii="Times New Roman" w:hAnsi="Times New Roman"/>
                <w:sz w:val="24"/>
                <w:szCs w:val="24"/>
                <w:lang w:val="ru-RU"/>
              </w:rPr>
              <w:lastRenderedPageBreak/>
              <w:t>незаконного потребления наркотических средств и психотропных веществ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7-11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lastRenderedPageBreak/>
              <w:t>13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color w:val="000000"/>
                <w:sz w:val="24"/>
                <w:szCs w:val="24"/>
              </w:rPr>
              <w:t>Адаптация первоклассников ,пятиклассников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1,5</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Психолог</w:t>
            </w:r>
          </w:p>
        </w:tc>
      </w:tr>
      <w:tr w:rsidR="0050246B" w:rsidRPr="0050246B" w:rsidTr="0050246B">
        <w:trPr>
          <w:trHeight w:val="233"/>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Контроль за посещаемостью и успеваемостью, вне учебных достижений обучающихся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rPr>
          <w:trHeight w:val="135"/>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Посещение семьи</w:t>
            </w:r>
            <w:r w:rsidRPr="004B1E5C">
              <w:rPr>
                <w:rFonts w:ascii="Times New Roman" w:hAnsi="Times New Roman"/>
                <w:bCs/>
                <w:color w:val="000000"/>
                <w:sz w:val="24"/>
                <w:szCs w:val="24"/>
                <w:shd w:val="clear" w:color="auto" w:fill="F5F5F5"/>
                <w:lang w:val="ru-RU"/>
              </w:rPr>
              <w:t xml:space="preserve"> </w:t>
            </w:r>
            <w:r w:rsidRPr="004B1E5C">
              <w:rPr>
                <w:rFonts w:ascii="Times New Roman" w:hAnsi="Times New Roman"/>
                <w:sz w:val="24"/>
                <w:szCs w:val="24"/>
                <w:lang w:val="ru-RU"/>
              </w:rPr>
              <w:t>на дому. Составление акта обследования условий проживания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До 1.10.</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Проведение инструктажей по ТБ во время занятий ,мероприятий ,осенних, зимних, весенних и летних каникул.(по плану)</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t>17</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t>Организация питания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Тематические классные часы (план-темы)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Индивидуальная работа с обучающимися</w:t>
            </w:r>
          </w:p>
          <w:p w:rsidR="0050246B" w:rsidRPr="0050246B" w:rsidRDefault="0050246B" w:rsidP="0050246B">
            <w:pPr>
              <w:pStyle w:val="afc"/>
              <w:jc w:val="center"/>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sz w:val="24"/>
                <w:szCs w:val="24"/>
                <w:lang w:val="ru-RU"/>
              </w:rPr>
            </w:pPr>
            <w:r w:rsidRPr="004B1E5C">
              <w:rPr>
                <w:rFonts w:ascii="Times New Roman" w:hAnsi="Times New Roman"/>
                <w:color w:val="000000"/>
                <w:sz w:val="24"/>
                <w:szCs w:val="24"/>
                <w:lang w:val="ru-RU"/>
              </w:rPr>
              <w:t>Предоставление сведений на опекаемого и его семьи в 1-ой и 4-ой четверти (для органов опеки</w:t>
            </w:r>
            <w:r w:rsidRPr="004B1E5C">
              <w:rPr>
                <w:rFonts w:ascii="Times New Roman" w:hAnsi="Times New Roman"/>
                <w:sz w:val="24"/>
                <w:szCs w:val="24"/>
                <w:lang w:val="ru-RU"/>
              </w:rPr>
              <w:t xml:space="preserve"> Составление акта обследования условий проживания)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При</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наличие</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Сентябрь-май</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Индивидуальные консультации и беседы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Организация участия обучающихся в мероприятиях</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color w:val="000000"/>
                <w:sz w:val="24"/>
                <w:szCs w:val="24"/>
                <w:lang w:val="ru-RU"/>
              </w:rPr>
              <w:t>Ведение портфолио и работа с портфолио обучающихся класса</w:t>
            </w:r>
            <w:r w:rsidRPr="004B1E5C">
              <w:rPr>
                <w:rFonts w:ascii="Times New Roman" w:hAnsi="Times New Roman"/>
                <w:sz w:val="24"/>
                <w:szCs w:val="24"/>
                <w:lang w:val="ru-RU"/>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итогам четверти</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Работа с учителями, преподающими в классе</w:t>
            </w:r>
          </w:p>
          <w:p w:rsidR="0050246B" w:rsidRPr="004B1E5C" w:rsidRDefault="0050246B" w:rsidP="0050246B">
            <w:pPr>
              <w:pStyle w:val="afc"/>
              <w:jc w:val="center"/>
              <w:rPr>
                <w:rFonts w:ascii="Times New Roman" w:hAnsi="Times New Roman"/>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Привлечение педагогов к участию во внутриклассных творческих делах, классных часах</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color w:val="000000"/>
                <w:sz w:val="24"/>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Совместная деятельность педагога-психолога с классным руководителем(план,темы)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 Психолог</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Работа с родителями обучающихся (законными представителями)</w:t>
            </w:r>
          </w:p>
          <w:p w:rsidR="0050246B" w:rsidRPr="004B1E5C" w:rsidRDefault="0050246B" w:rsidP="0050246B">
            <w:pPr>
              <w:pStyle w:val="afc"/>
              <w:jc w:val="center"/>
              <w:rPr>
                <w:rFonts w:ascii="Times New Roman" w:hAnsi="Times New Roman"/>
                <w:b/>
                <w:i/>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Тематические классные родительские собрания (темы)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Психолого-педагогическое просвещение родителей по вопросам обучения и воспитания </w:t>
            </w:r>
            <w:r w:rsidRPr="004B1E5C">
              <w:rPr>
                <w:rFonts w:ascii="Times New Roman" w:hAnsi="Times New Roman"/>
                <w:sz w:val="24"/>
                <w:szCs w:val="24"/>
                <w:lang w:val="ru-RU"/>
              </w:rPr>
              <w:lastRenderedPageBreak/>
              <w:t>детей(темы)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Психолог</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4B1E5C">
              <w:rPr>
                <w:rFonts w:ascii="Times New Roman" w:hAnsi="Times New Roman"/>
                <w:sz w:val="24"/>
                <w:szCs w:val="24"/>
                <w:lang w:val="ru-RU"/>
              </w:rPr>
              <w:t xml:space="preserve">Выборы классных родительских комитетов, планирование работы.  </w:t>
            </w:r>
            <w:r w:rsidRPr="0050246B">
              <w:rPr>
                <w:rFonts w:ascii="Times New Roman" w:hAnsi="Times New Roman"/>
                <w:sz w:val="24"/>
                <w:szCs w:val="24"/>
              </w:rPr>
              <w:t>Работа родительского комитета класса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Родительский контроль за горячим питанием</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Индивидуальные консультации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запросу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Анкетирование и опрос родителей по  изучению социально-психологической комфортности образовательной среды.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Декабря. 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Участие родителей в подготовке коллективных творческих мероприятий, спортивных соревнований (план)</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Содействие родителям (законным представителям) в решении индивидуальных проблем воспитания детей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Психолог</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b/>
                <w:sz w:val="24"/>
                <w:szCs w:val="24"/>
                <w:lang w:val="ru-RU"/>
              </w:rPr>
              <w:t>Модуль «Курсы внеурочной деятельности»</w:t>
            </w:r>
          </w:p>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b/>
                <w:sz w:val="24"/>
                <w:szCs w:val="24"/>
                <w:lang w:val="ru-RU"/>
              </w:rPr>
              <w:t>Реализация курсов внеурочной деятельности в соответствии с Планом внеурочной деятельности на 2024-2025 учебный год</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Cs/>
                <w:color w:val="000000"/>
                <w:sz w:val="24"/>
                <w:szCs w:val="24"/>
              </w:rPr>
            </w:pPr>
            <w:r w:rsidRPr="0050246B">
              <w:rPr>
                <w:rFonts w:ascii="Times New Roman" w:hAnsi="Times New Roman"/>
                <w:bCs/>
                <w:color w:val="000000"/>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bCs/>
                <w:color w:val="000000"/>
                <w:sz w:val="24"/>
                <w:szCs w:val="24"/>
              </w:rPr>
              <w:t>Спортивно-оздоровительное направление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Рабочая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Cs/>
                <w:color w:val="000000"/>
                <w:sz w:val="24"/>
                <w:szCs w:val="24"/>
              </w:rPr>
            </w:pPr>
            <w:r w:rsidRPr="0050246B">
              <w:rPr>
                <w:rFonts w:ascii="Times New Roman" w:hAnsi="Times New Roman"/>
                <w:bCs/>
                <w:color w:val="000000"/>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bCs/>
                <w:color w:val="000000"/>
                <w:sz w:val="24"/>
                <w:szCs w:val="24"/>
              </w:rPr>
              <w:t>Общекультурное направление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Программа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Cs/>
                <w:color w:val="000000"/>
                <w:sz w:val="24"/>
                <w:szCs w:val="24"/>
              </w:rPr>
            </w:pPr>
            <w:r w:rsidRPr="0050246B">
              <w:rPr>
                <w:rFonts w:ascii="Times New Roman" w:hAnsi="Times New Roman"/>
                <w:bCs/>
                <w:color w:val="000000"/>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bCs/>
                <w:color w:val="000000"/>
                <w:sz w:val="24"/>
                <w:szCs w:val="24"/>
              </w:rPr>
              <w:t>Обще интеллектуальное направление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внеурочной</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Cs/>
                <w:color w:val="000000"/>
                <w:sz w:val="24"/>
                <w:szCs w:val="24"/>
              </w:rPr>
            </w:pPr>
            <w:r w:rsidRPr="0050246B">
              <w:rPr>
                <w:rFonts w:ascii="Times New Roman" w:hAnsi="Times New Roman"/>
                <w:bCs/>
                <w:color w:val="000000"/>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sz w:val="24"/>
                <w:szCs w:val="24"/>
              </w:rPr>
            </w:pPr>
            <w:r w:rsidRPr="0050246B">
              <w:rPr>
                <w:rFonts w:ascii="Times New Roman" w:hAnsi="Times New Roman"/>
                <w:bCs/>
                <w:color w:val="000000"/>
                <w:sz w:val="24"/>
                <w:szCs w:val="24"/>
              </w:rPr>
              <w:t>Духовно-нравственное направление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деятельности</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Социальное направление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Расписание</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sz w:val="24"/>
                <w:szCs w:val="24"/>
                <w:lang w:val="ru-RU"/>
              </w:rPr>
            </w:pPr>
            <w:r w:rsidRPr="004B1E5C">
              <w:rPr>
                <w:rFonts w:ascii="Times New Roman" w:hAnsi="Times New Roman"/>
                <w:b/>
                <w:sz w:val="24"/>
                <w:szCs w:val="24"/>
                <w:lang w:val="ru-RU"/>
              </w:rPr>
              <w:t xml:space="preserve">                                    Модуль «Школьный урок»</w:t>
            </w:r>
          </w:p>
          <w:p w:rsidR="0050246B" w:rsidRPr="004B1E5C" w:rsidRDefault="0050246B" w:rsidP="0050246B">
            <w:pPr>
              <w:pStyle w:val="afc"/>
              <w:jc w:val="center"/>
              <w:rPr>
                <w:rFonts w:ascii="Times New Roman" w:hAnsi="Times New Roman"/>
                <w:b/>
                <w:i/>
                <w:sz w:val="24"/>
                <w:szCs w:val="24"/>
                <w:lang w:val="ru-RU"/>
              </w:rPr>
            </w:pPr>
          </w:p>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sz w:val="24"/>
                <w:szCs w:val="24"/>
                <w:lang w:val="ru-RU"/>
              </w:rPr>
              <w:t>Реализация модуля в соответствии с Планом работы</w:t>
            </w:r>
            <w:r w:rsidR="00EB7194">
              <w:rPr>
                <w:rFonts w:ascii="Times New Roman" w:hAnsi="Times New Roman"/>
                <w:sz w:val="24"/>
                <w:szCs w:val="24"/>
                <w:lang w:val="ru-RU"/>
              </w:rPr>
              <w:t xml:space="preserve"> </w:t>
            </w:r>
            <w:r w:rsidRPr="004B1E5C">
              <w:rPr>
                <w:rFonts w:ascii="Times New Roman" w:hAnsi="Times New Roman"/>
                <w:sz w:val="24"/>
                <w:szCs w:val="24"/>
                <w:lang w:val="ru-RU"/>
              </w:rPr>
              <w:t>учителя</w:t>
            </w:r>
            <w:r w:rsidR="00EB7194">
              <w:rPr>
                <w:rFonts w:ascii="Times New Roman" w:hAnsi="Times New Roman"/>
                <w:sz w:val="24"/>
                <w:szCs w:val="24"/>
                <w:lang w:val="ru-RU"/>
              </w:rPr>
              <w:t xml:space="preserve"> </w:t>
            </w:r>
            <w:r w:rsidRPr="004B1E5C">
              <w:rPr>
                <w:rFonts w:ascii="Times New Roman" w:hAnsi="Times New Roman"/>
                <w:sz w:val="24"/>
                <w:szCs w:val="24"/>
                <w:lang w:val="ru-RU"/>
              </w:rPr>
              <w:t>начальных</w:t>
            </w:r>
            <w:r w:rsidR="00EB7194">
              <w:rPr>
                <w:rFonts w:ascii="Times New Roman" w:hAnsi="Times New Roman"/>
                <w:sz w:val="24"/>
                <w:szCs w:val="24"/>
                <w:lang w:val="ru-RU"/>
              </w:rPr>
              <w:t xml:space="preserve"> </w:t>
            </w:r>
            <w:r w:rsidRPr="004B1E5C">
              <w:rPr>
                <w:rFonts w:ascii="Times New Roman" w:hAnsi="Times New Roman"/>
                <w:sz w:val="24"/>
                <w:szCs w:val="24"/>
                <w:lang w:val="ru-RU"/>
              </w:rPr>
              <w:t>классов, учителей предметников на 2024-2025 учебный год</w:t>
            </w:r>
          </w:p>
          <w:p w:rsidR="0050246B" w:rsidRPr="004B1E5C" w:rsidRDefault="0050246B" w:rsidP="0050246B">
            <w:pPr>
              <w:pStyle w:val="afc"/>
              <w:rPr>
                <w:rFonts w:ascii="Times New Roman" w:hAnsi="Times New Roman"/>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b/>
                <w:sz w:val="24"/>
                <w:szCs w:val="24"/>
                <w:lang w:val="ru-RU"/>
              </w:rPr>
              <w:t>Юбилейные даты со дня рождения писателей, музыкантов, художников и других деятелей</w:t>
            </w:r>
          </w:p>
          <w:p w:rsidR="0050246B" w:rsidRPr="004B1E5C" w:rsidRDefault="0050246B" w:rsidP="0050246B">
            <w:pPr>
              <w:pStyle w:val="afc"/>
              <w:rPr>
                <w:rFonts w:ascii="Times New Roman" w:hAnsi="Times New Roman"/>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Style w:val="fontstyle21"/>
                <w:rFonts w:ascii="Times New Roman" w:hAnsi="Times New Roman"/>
                <w:sz w:val="24"/>
                <w:szCs w:val="24"/>
                <w:lang w:val="ru-RU"/>
              </w:rPr>
              <w:t>105 лет со дня основания Всесоюзного государственного института</w:t>
            </w:r>
            <w:r w:rsidRPr="004B1E5C">
              <w:rPr>
                <w:rFonts w:ascii="Times New Roman" w:hAnsi="Times New Roman"/>
                <w:sz w:val="24"/>
                <w:szCs w:val="24"/>
                <w:lang w:val="ru-RU"/>
              </w:rPr>
              <w:br/>
            </w:r>
            <w:r w:rsidRPr="004B1E5C">
              <w:rPr>
                <w:rStyle w:val="fontstyle21"/>
                <w:rFonts w:ascii="Times New Roman" w:hAnsi="Times New Roman"/>
                <w:sz w:val="24"/>
                <w:szCs w:val="24"/>
                <w:lang w:val="ru-RU"/>
              </w:rPr>
              <w:t>кинематографии имени С. А. Герасимова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Style w:val="fontstyle01"/>
                <w:rFonts w:ascii="Times New Roman" w:hAnsi="Times New Roman"/>
                <w:sz w:val="24"/>
                <w:szCs w:val="24"/>
              </w:rPr>
              <w:t>1 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1799 года Войска А.В.Суворова начали знаменитый переход через </w:t>
            </w:r>
            <w:r w:rsidRPr="004B1E5C">
              <w:rPr>
                <w:rFonts w:ascii="Times New Roman" w:hAnsi="Times New Roman"/>
                <w:spacing w:val="-2"/>
                <w:sz w:val="24"/>
                <w:szCs w:val="24"/>
                <w:lang w:val="ru-RU"/>
              </w:rPr>
              <w:t>Альпы</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10 (21) 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190082" w:rsidRDefault="0050246B" w:rsidP="0050246B">
            <w:pPr>
              <w:pStyle w:val="afc"/>
              <w:rPr>
                <w:rFonts w:ascii="Times New Roman" w:hAnsi="Times New Roman"/>
                <w:sz w:val="24"/>
                <w:szCs w:val="24"/>
                <w:lang w:val="ru-RU"/>
              </w:rPr>
            </w:pPr>
            <w:r w:rsidRPr="00190082">
              <w:rPr>
                <w:rFonts w:ascii="Times New Roman" w:hAnsi="Times New Roman"/>
                <w:sz w:val="24"/>
                <w:szCs w:val="24"/>
                <w:lang w:val="ru-RU"/>
              </w:rPr>
              <w:t>1854года</w:t>
            </w:r>
            <w:r w:rsidR="00190082">
              <w:rPr>
                <w:rFonts w:ascii="Times New Roman" w:hAnsi="Times New Roman"/>
                <w:sz w:val="24"/>
                <w:szCs w:val="24"/>
                <w:lang w:val="ru-RU"/>
              </w:rPr>
              <w:t xml:space="preserve"> </w:t>
            </w:r>
            <w:r w:rsidRPr="00190082">
              <w:rPr>
                <w:rFonts w:ascii="Times New Roman" w:hAnsi="Times New Roman"/>
                <w:sz w:val="24"/>
                <w:szCs w:val="24"/>
                <w:lang w:val="ru-RU"/>
              </w:rPr>
              <w:t>начало</w:t>
            </w:r>
            <w:r w:rsidR="00190082">
              <w:rPr>
                <w:rFonts w:ascii="Times New Roman" w:hAnsi="Times New Roman"/>
                <w:sz w:val="24"/>
                <w:szCs w:val="24"/>
                <w:lang w:val="ru-RU"/>
              </w:rPr>
              <w:t xml:space="preserve"> </w:t>
            </w:r>
            <w:r w:rsidRPr="00190082">
              <w:rPr>
                <w:rFonts w:ascii="Times New Roman" w:hAnsi="Times New Roman"/>
                <w:sz w:val="24"/>
                <w:szCs w:val="24"/>
                <w:lang w:val="ru-RU"/>
              </w:rPr>
              <w:t>героической</w:t>
            </w:r>
            <w:r w:rsidR="00190082">
              <w:rPr>
                <w:rFonts w:ascii="Times New Roman" w:hAnsi="Times New Roman"/>
                <w:sz w:val="24"/>
                <w:szCs w:val="24"/>
                <w:lang w:val="ru-RU"/>
              </w:rPr>
              <w:t xml:space="preserve"> </w:t>
            </w:r>
            <w:r w:rsidRPr="00190082">
              <w:rPr>
                <w:rFonts w:ascii="Times New Roman" w:hAnsi="Times New Roman"/>
                <w:sz w:val="24"/>
                <w:szCs w:val="24"/>
                <w:lang w:val="ru-RU"/>
              </w:rPr>
              <w:lastRenderedPageBreak/>
              <w:t>обороны</w:t>
            </w:r>
            <w:r w:rsidR="00190082">
              <w:rPr>
                <w:rFonts w:ascii="Times New Roman" w:hAnsi="Times New Roman"/>
                <w:sz w:val="24"/>
                <w:szCs w:val="24"/>
                <w:lang w:val="ru-RU"/>
              </w:rPr>
              <w:t xml:space="preserve"> </w:t>
            </w:r>
            <w:r w:rsidRPr="00190082">
              <w:rPr>
                <w:rFonts w:ascii="Times New Roman" w:hAnsi="Times New Roman"/>
                <w:spacing w:val="-2"/>
                <w:sz w:val="24"/>
                <w:szCs w:val="24"/>
                <w:lang w:val="ru-RU"/>
              </w:rPr>
              <w:t>Севастополя</w:t>
            </w:r>
          </w:p>
          <w:p w:rsidR="0050246B" w:rsidRPr="00190082"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13(25)сен</w:t>
            </w:r>
            <w:r w:rsidRPr="0050246B">
              <w:rPr>
                <w:rFonts w:ascii="Times New Roman" w:hAnsi="Times New Roman"/>
                <w:b/>
                <w:sz w:val="24"/>
                <w:szCs w:val="24"/>
              </w:rPr>
              <w:lastRenderedPageBreak/>
              <w:t>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190082" w:rsidRDefault="0050246B" w:rsidP="0050246B">
            <w:pPr>
              <w:pStyle w:val="afc"/>
              <w:rPr>
                <w:rFonts w:ascii="Times New Roman" w:hAnsi="Times New Roman"/>
                <w:sz w:val="24"/>
                <w:szCs w:val="24"/>
                <w:lang w:val="ru-RU"/>
              </w:rPr>
            </w:pPr>
            <w:r w:rsidRPr="00190082">
              <w:rPr>
                <w:rFonts w:ascii="Times New Roman" w:hAnsi="Times New Roman"/>
                <w:sz w:val="24"/>
                <w:szCs w:val="24"/>
                <w:lang w:val="ru-RU"/>
              </w:rPr>
              <w:t>1789года</w:t>
            </w:r>
            <w:r w:rsidR="00190082">
              <w:rPr>
                <w:rFonts w:ascii="Times New Roman" w:hAnsi="Times New Roman"/>
                <w:sz w:val="24"/>
                <w:szCs w:val="24"/>
                <w:lang w:val="ru-RU"/>
              </w:rPr>
              <w:t xml:space="preserve"> </w:t>
            </w:r>
            <w:r w:rsidRPr="00190082">
              <w:rPr>
                <w:rFonts w:ascii="Times New Roman" w:hAnsi="Times New Roman"/>
                <w:sz w:val="24"/>
                <w:szCs w:val="24"/>
                <w:lang w:val="ru-RU"/>
              </w:rPr>
              <w:t>победа</w:t>
            </w:r>
            <w:r w:rsidR="00190082">
              <w:rPr>
                <w:rFonts w:ascii="Times New Roman" w:hAnsi="Times New Roman"/>
                <w:sz w:val="24"/>
                <w:szCs w:val="24"/>
                <w:lang w:val="ru-RU"/>
              </w:rPr>
              <w:t xml:space="preserve"> </w:t>
            </w:r>
            <w:r w:rsidRPr="00190082">
              <w:rPr>
                <w:rFonts w:ascii="Times New Roman" w:hAnsi="Times New Roman"/>
                <w:sz w:val="24"/>
                <w:szCs w:val="24"/>
                <w:lang w:val="ru-RU"/>
              </w:rPr>
              <w:t>русско-австрийских</w:t>
            </w:r>
            <w:r w:rsidR="00190082">
              <w:rPr>
                <w:rFonts w:ascii="Times New Roman" w:hAnsi="Times New Roman"/>
                <w:sz w:val="24"/>
                <w:szCs w:val="24"/>
                <w:lang w:val="ru-RU"/>
              </w:rPr>
              <w:t xml:space="preserve"> </w:t>
            </w:r>
            <w:r w:rsidRPr="00190082">
              <w:rPr>
                <w:rFonts w:ascii="Times New Roman" w:hAnsi="Times New Roman"/>
                <w:sz w:val="24"/>
                <w:szCs w:val="24"/>
                <w:lang w:val="ru-RU"/>
              </w:rPr>
              <w:t>войск</w:t>
            </w:r>
            <w:r w:rsidR="00190082">
              <w:rPr>
                <w:rFonts w:ascii="Times New Roman" w:hAnsi="Times New Roman"/>
                <w:sz w:val="24"/>
                <w:szCs w:val="24"/>
                <w:lang w:val="ru-RU"/>
              </w:rPr>
              <w:t xml:space="preserve"> </w:t>
            </w:r>
            <w:r w:rsidRPr="00190082">
              <w:rPr>
                <w:rFonts w:ascii="Times New Roman" w:hAnsi="Times New Roman"/>
                <w:sz w:val="24"/>
                <w:szCs w:val="24"/>
                <w:lang w:val="ru-RU"/>
              </w:rPr>
              <w:t>в</w:t>
            </w:r>
            <w:r w:rsidR="00190082">
              <w:rPr>
                <w:rFonts w:ascii="Times New Roman" w:hAnsi="Times New Roman"/>
                <w:sz w:val="24"/>
                <w:szCs w:val="24"/>
                <w:lang w:val="ru-RU"/>
              </w:rPr>
              <w:t xml:space="preserve"> </w:t>
            </w:r>
            <w:r w:rsidRPr="00190082">
              <w:rPr>
                <w:rFonts w:ascii="Times New Roman" w:hAnsi="Times New Roman"/>
                <w:sz w:val="24"/>
                <w:szCs w:val="24"/>
                <w:lang w:val="ru-RU"/>
              </w:rPr>
              <w:t>сражении</w:t>
            </w:r>
            <w:r w:rsidR="00190082">
              <w:rPr>
                <w:rFonts w:ascii="Times New Roman" w:hAnsi="Times New Roman"/>
                <w:sz w:val="24"/>
                <w:szCs w:val="24"/>
                <w:lang w:val="ru-RU"/>
              </w:rPr>
              <w:t xml:space="preserve"> </w:t>
            </w:r>
            <w:r w:rsidRPr="00190082">
              <w:rPr>
                <w:rFonts w:ascii="Times New Roman" w:hAnsi="Times New Roman"/>
                <w:sz w:val="24"/>
                <w:szCs w:val="24"/>
                <w:lang w:val="ru-RU"/>
              </w:rPr>
              <w:t>при</w:t>
            </w:r>
            <w:r w:rsidR="00190082">
              <w:rPr>
                <w:rFonts w:ascii="Times New Roman" w:hAnsi="Times New Roman"/>
                <w:sz w:val="24"/>
                <w:szCs w:val="24"/>
                <w:lang w:val="ru-RU"/>
              </w:rPr>
              <w:t xml:space="preserve"> </w:t>
            </w:r>
            <w:r w:rsidRPr="00190082">
              <w:rPr>
                <w:rFonts w:ascii="Times New Roman" w:hAnsi="Times New Roman"/>
                <w:spacing w:val="-2"/>
                <w:sz w:val="24"/>
                <w:szCs w:val="24"/>
                <w:lang w:val="ru-RU"/>
              </w:rPr>
              <w:t>Ры</w:t>
            </w:r>
            <w:r w:rsidR="00190082">
              <w:rPr>
                <w:rFonts w:ascii="Times New Roman" w:hAnsi="Times New Roman"/>
                <w:spacing w:val="-2"/>
                <w:sz w:val="24"/>
                <w:szCs w:val="24"/>
                <w:lang w:val="ru-RU"/>
              </w:rPr>
              <w:t>м</w:t>
            </w:r>
            <w:r w:rsidRPr="00190082">
              <w:rPr>
                <w:rFonts w:ascii="Times New Roman" w:hAnsi="Times New Roman"/>
                <w:spacing w:val="-2"/>
                <w:sz w:val="24"/>
                <w:szCs w:val="24"/>
                <w:lang w:val="ru-RU"/>
              </w:rPr>
              <w:t>нике</w:t>
            </w:r>
          </w:p>
          <w:p w:rsidR="0050246B" w:rsidRPr="00190082" w:rsidRDefault="0050246B" w:rsidP="0050246B">
            <w:pPr>
              <w:pStyle w:val="afc"/>
              <w:rPr>
                <w:rFonts w:ascii="Times New Roman" w:hAnsi="Times New Roman"/>
                <w:sz w:val="24"/>
                <w:szCs w:val="24"/>
                <w:lang w:val="ru-RU"/>
              </w:rPr>
            </w:pPr>
          </w:p>
          <w:p w:rsidR="0050246B" w:rsidRPr="00190082"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22сентября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190082" w:rsidRDefault="0050246B" w:rsidP="0050246B">
            <w:pPr>
              <w:pStyle w:val="afc"/>
              <w:rPr>
                <w:rFonts w:ascii="Times New Roman" w:hAnsi="Times New Roman"/>
                <w:sz w:val="24"/>
                <w:szCs w:val="24"/>
                <w:lang w:val="ru-RU"/>
              </w:rPr>
            </w:pPr>
            <w:r w:rsidRPr="00190082">
              <w:rPr>
                <w:rFonts w:ascii="Times New Roman" w:hAnsi="Times New Roman"/>
                <w:sz w:val="24"/>
                <w:szCs w:val="24"/>
                <w:lang w:val="ru-RU"/>
              </w:rPr>
              <w:t>285лет</w:t>
            </w:r>
            <w:r w:rsidR="00190082">
              <w:rPr>
                <w:rFonts w:ascii="Times New Roman" w:hAnsi="Times New Roman"/>
                <w:sz w:val="24"/>
                <w:szCs w:val="24"/>
                <w:lang w:val="ru-RU"/>
              </w:rPr>
              <w:t xml:space="preserve"> </w:t>
            </w:r>
            <w:r w:rsidRPr="00190082">
              <w:rPr>
                <w:rFonts w:ascii="Times New Roman" w:hAnsi="Times New Roman"/>
                <w:sz w:val="24"/>
                <w:szCs w:val="24"/>
                <w:lang w:val="ru-RU"/>
              </w:rPr>
              <w:t>со</w:t>
            </w:r>
            <w:r w:rsidR="00190082">
              <w:rPr>
                <w:rFonts w:ascii="Times New Roman" w:hAnsi="Times New Roman"/>
                <w:sz w:val="24"/>
                <w:szCs w:val="24"/>
                <w:lang w:val="ru-RU"/>
              </w:rPr>
              <w:t xml:space="preserve"> </w:t>
            </w:r>
            <w:r w:rsidRPr="00190082">
              <w:rPr>
                <w:rFonts w:ascii="Times New Roman" w:hAnsi="Times New Roman"/>
                <w:sz w:val="24"/>
                <w:szCs w:val="24"/>
                <w:lang w:val="ru-RU"/>
              </w:rPr>
              <w:t>дня</w:t>
            </w:r>
            <w:r w:rsidR="00190082">
              <w:rPr>
                <w:rFonts w:ascii="Times New Roman" w:hAnsi="Times New Roman"/>
                <w:sz w:val="24"/>
                <w:szCs w:val="24"/>
                <w:lang w:val="ru-RU"/>
              </w:rPr>
              <w:t xml:space="preserve"> </w:t>
            </w:r>
            <w:r w:rsidRPr="00190082">
              <w:rPr>
                <w:rFonts w:ascii="Times New Roman" w:hAnsi="Times New Roman"/>
                <w:sz w:val="24"/>
                <w:szCs w:val="24"/>
                <w:lang w:val="ru-RU"/>
              </w:rPr>
              <w:t>рождения</w:t>
            </w:r>
            <w:r w:rsidR="00190082">
              <w:rPr>
                <w:rFonts w:ascii="Times New Roman" w:hAnsi="Times New Roman"/>
                <w:sz w:val="24"/>
                <w:szCs w:val="24"/>
                <w:lang w:val="ru-RU"/>
              </w:rPr>
              <w:t xml:space="preserve"> </w:t>
            </w:r>
            <w:r w:rsidRPr="00190082">
              <w:rPr>
                <w:rFonts w:ascii="Times New Roman" w:hAnsi="Times New Roman"/>
                <w:sz w:val="24"/>
                <w:szCs w:val="24"/>
                <w:lang w:val="ru-RU"/>
              </w:rPr>
              <w:t>Григория</w:t>
            </w:r>
            <w:r w:rsidR="00190082">
              <w:rPr>
                <w:rFonts w:ascii="Times New Roman" w:hAnsi="Times New Roman"/>
                <w:sz w:val="24"/>
                <w:szCs w:val="24"/>
                <w:lang w:val="ru-RU"/>
              </w:rPr>
              <w:t xml:space="preserve"> </w:t>
            </w:r>
            <w:r w:rsidRPr="00190082">
              <w:rPr>
                <w:rFonts w:ascii="Times New Roman" w:hAnsi="Times New Roman"/>
                <w:sz w:val="24"/>
                <w:szCs w:val="24"/>
                <w:lang w:val="ru-RU"/>
              </w:rPr>
              <w:t>Александровича</w:t>
            </w:r>
            <w:r w:rsidR="00190082">
              <w:rPr>
                <w:rFonts w:ascii="Times New Roman" w:hAnsi="Times New Roman"/>
                <w:sz w:val="24"/>
                <w:szCs w:val="24"/>
                <w:lang w:val="ru-RU"/>
              </w:rPr>
              <w:t xml:space="preserve"> </w:t>
            </w:r>
            <w:r w:rsidRPr="00190082">
              <w:rPr>
                <w:rFonts w:ascii="Times New Roman" w:hAnsi="Times New Roman"/>
                <w:sz w:val="24"/>
                <w:szCs w:val="24"/>
                <w:lang w:val="ru-RU"/>
              </w:rPr>
              <w:t>Потёмкина, русского государственного деятеля</w:t>
            </w:r>
          </w:p>
          <w:p w:rsidR="0050246B" w:rsidRPr="00190082"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24сентября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(1849 год) 175 лет со дня рождения Ивана Петровича Павлова, доктора медицинских наук, первого в России лауреата Нобелевской премии</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14 (26) 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190082" w:rsidRDefault="0050246B" w:rsidP="0050246B">
            <w:pPr>
              <w:pStyle w:val="afc"/>
              <w:rPr>
                <w:rFonts w:ascii="Times New Roman" w:hAnsi="Times New Roman"/>
                <w:sz w:val="24"/>
                <w:szCs w:val="24"/>
                <w:lang w:val="ru-RU"/>
              </w:rPr>
            </w:pPr>
            <w:r w:rsidRPr="00190082">
              <w:rPr>
                <w:rFonts w:ascii="Times New Roman" w:hAnsi="Times New Roman"/>
                <w:sz w:val="24"/>
                <w:szCs w:val="24"/>
                <w:lang w:val="ru-RU"/>
              </w:rPr>
              <w:t>270</w:t>
            </w:r>
            <w:r w:rsidR="00190082">
              <w:rPr>
                <w:rFonts w:ascii="Times New Roman" w:hAnsi="Times New Roman"/>
                <w:sz w:val="24"/>
                <w:szCs w:val="24"/>
                <w:lang w:val="ru-RU"/>
              </w:rPr>
              <w:t xml:space="preserve"> </w:t>
            </w:r>
            <w:r w:rsidRPr="00190082">
              <w:rPr>
                <w:rFonts w:ascii="Times New Roman" w:hAnsi="Times New Roman"/>
                <w:sz w:val="24"/>
                <w:szCs w:val="24"/>
                <w:lang w:val="ru-RU"/>
              </w:rPr>
              <w:t>лет</w:t>
            </w:r>
            <w:r w:rsidR="00190082">
              <w:rPr>
                <w:rFonts w:ascii="Times New Roman" w:hAnsi="Times New Roman"/>
                <w:sz w:val="24"/>
                <w:szCs w:val="24"/>
                <w:lang w:val="ru-RU"/>
              </w:rPr>
              <w:t xml:space="preserve"> </w:t>
            </w:r>
            <w:r w:rsidRPr="00190082">
              <w:rPr>
                <w:rFonts w:ascii="Times New Roman" w:hAnsi="Times New Roman"/>
                <w:sz w:val="24"/>
                <w:szCs w:val="24"/>
                <w:lang w:val="ru-RU"/>
              </w:rPr>
              <w:t>со</w:t>
            </w:r>
            <w:r w:rsidR="00190082">
              <w:rPr>
                <w:rFonts w:ascii="Times New Roman" w:hAnsi="Times New Roman"/>
                <w:sz w:val="24"/>
                <w:szCs w:val="24"/>
                <w:lang w:val="ru-RU"/>
              </w:rPr>
              <w:t xml:space="preserve"> </w:t>
            </w:r>
            <w:r w:rsidRPr="00190082">
              <w:rPr>
                <w:rFonts w:ascii="Times New Roman" w:hAnsi="Times New Roman"/>
                <w:sz w:val="24"/>
                <w:szCs w:val="24"/>
                <w:lang w:val="ru-RU"/>
              </w:rPr>
              <w:t>дня</w:t>
            </w:r>
            <w:r w:rsidR="00190082">
              <w:rPr>
                <w:rFonts w:ascii="Times New Roman" w:hAnsi="Times New Roman"/>
                <w:sz w:val="24"/>
                <w:szCs w:val="24"/>
                <w:lang w:val="ru-RU"/>
              </w:rPr>
              <w:t xml:space="preserve"> </w:t>
            </w:r>
            <w:r w:rsidRPr="00190082">
              <w:rPr>
                <w:rFonts w:ascii="Times New Roman" w:hAnsi="Times New Roman"/>
                <w:sz w:val="24"/>
                <w:szCs w:val="24"/>
                <w:lang w:val="ru-RU"/>
              </w:rPr>
              <w:t>рождения</w:t>
            </w:r>
            <w:r w:rsidR="00190082">
              <w:rPr>
                <w:rFonts w:ascii="Times New Roman" w:hAnsi="Times New Roman"/>
                <w:sz w:val="24"/>
                <w:szCs w:val="24"/>
                <w:lang w:val="ru-RU"/>
              </w:rPr>
              <w:t xml:space="preserve"> </w:t>
            </w:r>
            <w:r w:rsidRPr="00190082">
              <w:rPr>
                <w:rFonts w:ascii="Times New Roman" w:hAnsi="Times New Roman"/>
                <w:sz w:val="24"/>
                <w:szCs w:val="24"/>
                <w:lang w:val="ru-RU"/>
              </w:rPr>
              <w:t>Павла</w:t>
            </w:r>
            <w:r w:rsidR="00190082">
              <w:rPr>
                <w:rFonts w:ascii="Times New Roman" w:hAnsi="Times New Roman"/>
                <w:sz w:val="24"/>
                <w:szCs w:val="24"/>
                <w:lang w:val="ru-RU"/>
              </w:rPr>
              <w:t xml:space="preserve"> </w:t>
            </w:r>
            <w:r w:rsidRPr="0050246B">
              <w:rPr>
                <w:rFonts w:ascii="Times New Roman" w:hAnsi="Times New Roman"/>
                <w:sz w:val="24"/>
                <w:szCs w:val="24"/>
              </w:rPr>
              <w:t>I</w:t>
            </w:r>
            <w:r w:rsidRPr="00190082">
              <w:rPr>
                <w:rFonts w:ascii="Times New Roman" w:hAnsi="Times New Roman"/>
                <w:sz w:val="24"/>
                <w:szCs w:val="24"/>
                <w:lang w:val="ru-RU"/>
              </w:rPr>
              <w:t>,</w:t>
            </w:r>
            <w:r w:rsidR="00190082">
              <w:rPr>
                <w:rFonts w:ascii="Times New Roman" w:hAnsi="Times New Roman"/>
                <w:sz w:val="24"/>
                <w:szCs w:val="24"/>
                <w:lang w:val="ru-RU"/>
              </w:rPr>
              <w:t xml:space="preserve"> </w:t>
            </w:r>
            <w:r w:rsidRPr="00190082">
              <w:rPr>
                <w:rFonts w:ascii="Times New Roman" w:hAnsi="Times New Roman"/>
                <w:sz w:val="24"/>
                <w:szCs w:val="24"/>
                <w:lang w:val="ru-RU"/>
              </w:rPr>
              <w:t>российского</w:t>
            </w:r>
            <w:r w:rsidR="00190082">
              <w:rPr>
                <w:rFonts w:ascii="Times New Roman" w:hAnsi="Times New Roman"/>
                <w:sz w:val="24"/>
                <w:szCs w:val="24"/>
                <w:lang w:val="ru-RU"/>
              </w:rPr>
              <w:t xml:space="preserve"> </w:t>
            </w:r>
            <w:r w:rsidRPr="00190082">
              <w:rPr>
                <w:rFonts w:ascii="Times New Roman" w:hAnsi="Times New Roman"/>
                <w:spacing w:val="-2"/>
                <w:sz w:val="24"/>
                <w:szCs w:val="24"/>
                <w:lang w:val="ru-RU"/>
              </w:rPr>
              <w:t>императора</w:t>
            </w:r>
          </w:p>
          <w:p w:rsidR="0050246B" w:rsidRPr="00190082" w:rsidRDefault="0050246B" w:rsidP="0050246B">
            <w:pPr>
              <w:pStyle w:val="afc"/>
              <w:rPr>
                <w:rFonts w:ascii="Times New Roman" w:hAnsi="Times New Roman"/>
                <w:sz w:val="24"/>
                <w:szCs w:val="24"/>
                <w:lang w:val="ru-RU"/>
              </w:rPr>
            </w:pPr>
            <w:r w:rsidRPr="00190082">
              <w:rPr>
                <w:rFonts w:ascii="Times New Roman" w:hAnsi="Times New Roman"/>
                <w:sz w:val="24"/>
                <w:szCs w:val="24"/>
                <w:lang w:val="ru-RU"/>
              </w:rPr>
              <w:t>110</w:t>
            </w:r>
            <w:r w:rsidR="00190082">
              <w:rPr>
                <w:rFonts w:ascii="Times New Roman" w:hAnsi="Times New Roman"/>
                <w:sz w:val="24"/>
                <w:szCs w:val="24"/>
                <w:lang w:val="ru-RU"/>
              </w:rPr>
              <w:t xml:space="preserve"> </w:t>
            </w:r>
            <w:r w:rsidRPr="00190082">
              <w:rPr>
                <w:rFonts w:ascii="Times New Roman" w:hAnsi="Times New Roman"/>
                <w:sz w:val="24"/>
                <w:szCs w:val="24"/>
                <w:lang w:val="ru-RU"/>
              </w:rPr>
              <w:t>лет</w:t>
            </w:r>
            <w:r w:rsidR="00190082">
              <w:rPr>
                <w:rFonts w:ascii="Times New Roman" w:hAnsi="Times New Roman"/>
                <w:sz w:val="24"/>
                <w:szCs w:val="24"/>
                <w:lang w:val="ru-RU"/>
              </w:rPr>
              <w:t xml:space="preserve"> </w:t>
            </w:r>
            <w:r w:rsidRPr="00190082">
              <w:rPr>
                <w:rFonts w:ascii="Times New Roman" w:hAnsi="Times New Roman"/>
                <w:sz w:val="24"/>
                <w:szCs w:val="24"/>
                <w:lang w:val="ru-RU"/>
              </w:rPr>
              <w:t>со</w:t>
            </w:r>
            <w:r w:rsidR="00190082">
              <w:rPr>
                <w:rFonts w:ascii="Times New Roman" w:hAnsi="Times New Roman"/>
                <w:sz w:val="24"/>
                <w:szCs w:val="24"/>
                <w:lang w:val="ru-RU"/>
              </w:rPr>
              <w:t xml:space="preserve"> </w:t>
            </w:r>
            <w:r w:rsidRPr="00190082">
              <w:rPr>
                <w:rFonts w:ascii="Times New Roman" w:hAnsi="Times New Roman"/>
                <w:sz w:val="24"/>
                <w:szCs w:val="24"/>
                <w:lang w:val="ru-RU"/>
              </w:rPr>
              <w:t>дня</w:t>
            </w:r>
            <w:r w:rsidR="00190082">
              <w:rPr>
                <w:rFonts w:ascii="Times New Roman" w:hAnsi="Times New Roman"/>
                <w:sz w:val="24"/>
                <w:szCs w:val="24"/>
                <w:lang w:val="ru-RU"/>
              </w:rPr>
              <w:t xml:space="preserve"> </w:t>
            </w:r>
            <w:r w:rsidRPr="00190082">
              <w:rPr>
                <w:rFonts w:ascii="Times New Roman" w:hAnsi="Times New Roman"/>
                <w:sz w:val="24"/>
                <w:szCs w:val="24"/>
                <w:lang w:val="ru-RU"/>
              </w:rPr>
              <w:t>рождения</w:t>
            </w:r>
            <w:r w:rsidR="00190082">
              <w:rPr>
                <w:rFonts w:ascii="Times New Roman" w:hAnsi="Times New Roman"/>
                <w:sz w:val="24"/>
                <w:szCs w:val="24"/>
                <w:lang w:val="ru-RU"/>
              </w:rPr>
              <w:t xml:space="preserve"> </w:t>
            </w:r>
            <w:r w:rsidRPr="00190082">
              <w:rPr>
                <w:rFonts w:ascii="Times New Roman" w:hAnsi="Times New Roman"/>
                <w:sz w:val="24"/>
                <w:szCs w:val="24"/>
                <w:lang w:val="ru-RU"/>
              </w:rPr>
              <w:t>Юрия</w:t>
            </w:r>
            <w:r w:rsidR="00190082">
              <w:rPr>
                <w:rFonts w:ascii="Times New Roman" w:hAnsi="Times New Roman"/>
                <w:sz w:val="24"/>
                <w:szCs w:val="24"/>
                <w:lang w:val="ru-RU"/>
              </w:rPr>
              <w:t xml:space="preserve"> </w:t>
            </w:r>
            <w:r w:rsidRPr="00190082">
              <w:rPr>
                <w:rFonts w:ascii="Times New Roman" w:hAnsi="Times New Roman"/>
                <w:sz w:val="24"/>
                <w:szCs w:val="24"/>
                <w:lang w:val="ru-RU"/>
              </w:rPr>
              <w:t>Борисовича</w:t>
            </w:r>
            <w:r w:rsidR="00190082">
              <w:rPr>
                <w:rFonts w:ascii="Times New Roman" w:hAnsi="Times New Roman"/>
                <w:sz w:val="24"/>
                <w:szCs w:val="24"/>
                <w:lang w:val="ru-RU"/>
              </w:rPr>
              <w:t xml:space="preserve"> </w:t>
            </w:r>
            <w:r w:rsidRPr="00190082">
              <w:rPr>
                <w:rFonts w:ascii="Times New Roman" w:hAnsi="Times New Roman"/>
                <w:sz w:val="24"/>
                <w:szCs w:val="24"/>
                <w:lang w:val="ru-RU"/>
              </w:rPr>
              <w:t>Левитана,</w:t>
            </w:r>
            <w:r w:rsidR="00190082">
              <w:rPr>
                <w:rFonts w:ascii="Times New Roman" w:hAnsi="Times New Roman"/>
                <w:sz w:val="24"/>
                <w:szCs w:val="24"/>
                <w:lang w:val="ru-RU"/>
              </w:rPr>
              <w:t xml:space="preserve"> </w:t>
            </w:r>
            <w:r w:rsidRPr="00190082">
              <w:rPr>
                <w:rFonts w:ascii="Times New Roman" w:hAnsi="Times New Roman"/>
                <w:sz w:val="24"/>
                <w:szCs w:val="24"/>
                <w:lang w:val="ru-RU"/>
              </w:rPr>
              <w:t xml:space="preserve">советского </w:t>
            </w:r>
            <w:r w:rsidRPr="00190082">
              <w:rPr>
                <w:rFonts w:ascii="Times New Roman" w:hAnsi="Times New Roman"/>
                <w:spacing w:val="-2"/>
                <w:sz w:val="24"/>
                <w:szCs w:val="24"/>
                <w:lang w:val="ru-RU"/>
              </w:rPr>
              <w:t>диктора</w:t>
            </w:r>
          </w:p>
          <w:p w:rsidR="0050246B" w:rsidRPr="00190082" w:rsidRDefault="0050246B" w:rsidP="0050246B">
            <w:pPr>
              <w:pStyle w:val="afc"/>
              <w:rPr>
                <w:rFonts w:ascii="Times New Roman" w:hAnsi="Times New Roman"/>
                <w:sz w:val="24"/>
                <w:szCs w:val="24"/>
                <w:lang w:val="ru-RU"/>
              </w:rPr>
            </w:pPr>
          </w:p>
          <w:p w:rsidR="0050246B" w:rsidRPr="00190082"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1октября</w:t>
            </w:r>
            <w:r w:rsidRPr="0050246B">
              <w:rPr>
                <w:rFonts w:ascii="Times New Roman" w:hAnsi="Times New Roman"/>
                <w:sz w:val="24"/>
                <w:szCs w:val="24"/>
              </w:rPr>
              <w:t>-</w:t>
            </w:r>
          </w:p>
          <w:p w:rsidR="0050246B" w:rsidRPr="0050246B" w:rsidRDefault="0050246B" w:rsidP="0050246B">
            <w:pPr>
              <w:pStyle w:val="afc"/>
              <w:rPr>
                <w:rFonts w:ascii="Times New Roman" w:hAnsi="Times New Roman"/>
                <w:sz w:val="24"/>
                <w:szCs w:val="24"/>
              </w:rPr>
            </w:pPr>
          </w:p>
          <w:p w:rsidR="0050246B" w:rsidRPr="0050246B" w:rsidRDefault="0050246B" w:rsidP="0050246B">
            <w:pPr>
              <w:pStyle w:val="afc"/>
              <w:rPr>
                <w:rFonts w:ascii="Times New Roman" w:hAnsi="Times New Roman"/>
                <w:sz w:val="24"/>
                <w:szCs w:val="24"/>
              </w:rPr>
            </w:pPr>
          </w:p>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2октября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210лет</w:t>
            </w:r>
            <w:r w:rsidR="006A5AF6">
              <w:rPr>
                <w:rFonts w:ascii="Times New Roman" w:hAnsi="Times New Roman"/>
                <w:sz w:val="24"/>
                <w:szCs w:val="24"/>
                <w:lang w:val="ru-RU"/>
              </w:rPr>
              <w:t xml:space="preserve"> </w:t>
            </w:r>
            <w:r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Pr="006A5AF6">
              <w:rPr>
                <w:rFonts w:ascii="Times New Roman" w:hAnsi="Times New Roman"/>
                <w:sz w:val="24"/>
                <w:szCs w:val="24"/>
                <w:lang w:val="ru-RU"/>
              </w:rPr>
              <w:t>Михаила</w:t>
            </w:r>
            <w:r w:rsidR="006A5AF6">
              <w:rPr>
                <w:rFonts w:ascii="Times New Roman" w:hAnsi="Times New Roman"/>
                <w:sz w:val="24"/>
                <w:szCs w:val="24"/>
                <w:lang w:val="ru-RU"/>
              </w:rPr>
              <w:t xml:space="preserve"> </w:t>
            </w:r>
            <w:r w:rsidRPr="006A5AF6">
              <w:rPr>
                <w:rFonts w:ascii="Times New Roman" w:hAnsi="Times New Roman"/>
                <w:sz w:val="24"/>
                <w:szCs w:val="24"/>
                <w:lang w:val="ru-RU"/>
              </w:rPr>
              <w:t>Юрьевича</w:t>
            </w:r>
            <w:r w:rsidR="006A5AF6">
              <w:rPr>
                <w:rFonts w:ascii="Times New Roman" w:hAnsi="Times New Roman"/>
                <w:sz w:val="24"/>
                <w:szCs w:val="24"/>
                <w:lang w:val="ru-RU"/>
              </w:rPr>
              <w:t xml:space="preserve"> </w:t>
            </w:r>
            <w:r w:rsidRPr="006A5AF6">
              <w:rPr>
                <w:rFonts w:ascii="Times New Roman" w:hAnsi="Times New Roman"/>
                <w:sz w:val="24"/>
                <w:szCs w:val="24"/>
                <w:lang w:val="ru-RU"/>
              </w:rPr>
              <w:t>Лермонтова,</w:t>
            </w:r>
            <w:r w:rsidR="006A5AF6">
              <w:rPr>
                <w:rFonts w:ascii="Times New Roman" w:hAnsi="Times New Roman"/>
                <w:sz w:val="24"/>
                <w:szCs w:val="24"/>
                <w:lang w:val="ru-RU"/>
              </w:rPr>
              <w:t xml:space="preserve"> </w:t>
            </w:r>
            <w:r w:rsidRPr="006A5AF6">
              <w:rPr>
                <w:rFonts w:ascii="Times New Roman" w:hAnsi="Times New Roman"/>
                <w:sz w:val="24"/>
                <w:szCs w:val="24"/>
                <w:lang w:val="ru-RU"/>
              </w:rPr>
              <w:t>русского писателя и поэта</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3октября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150</w:t>
            </w:r>
            <w:r w:rsidR="006A5AF6" w:rsidRPr="006A5AF6">
              <w:rPr>
                <w:rFonts w:ascii="Times New Roman" w:hAnsi="Times New Roman"/>
                <w:sz w:val="24"/>
                <w:szCs w:val="24"/>
                <w:lang w:val="ru-RU"/>
              </w:rPr>
              <w:t>лет</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Николая</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Константиновича</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Рериха, русского</w:t>
            </w:r>
            <w:r w:rsidRPr="006A5AF6">
              <w:rPr>
                <w:rFonts w:ascii="Times New Roman" w:hAnsi="Times New Roman"/>
                <w:sz w:val="24"/>
                <w:szCs w:val="24"/>
                <w:lang w:val="ru-RU"/>
              </w:rPr>
              <w:t xml:space="preserve"> художника и философа</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9октября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pacing w:val="-6"/>
                <w:sz w:val="24"/>
                <w:szCs w:val="24"/>
                <w:lang w:val="ru-RU"/>
              </w:rPr>
              <w:t>95</w:t>
            </w:r>
            <w:r w:rsidRPr="004B1E5C">
              <w:rPr>
                <w:rFonts w:ascii="Times New Roman" w:hAnsi="Times New Roman"/>
                <w:sz w:val="24"/>
                <w:szCs w:val="24"/>
                <w:lang w:val="ru-RU"/>
              </w:rPr>
              <w:tab/>
            </w:r>
            <w:r w:rsidRPr="004B1E5C">
              <w:rPr>
                <w:rFonts w:ascii="Times New Roman" w:hAnsi="Times New Roman"/>
                <w:spacing w:val="-4"/>
                <w:sz w:val="24"/>
                <w:szCs w:val="24"/>
                <w:lang w:val="ru-RU"/>
              </w:rPr>
              <w:t>лет</w:t>
            </w:r>
            <w:r w:rsidRPr="004B1E5C">
              <w:rPr>
                <w:rFonts w:ascii="Times New Roman" w:hAnsi="Times New Roman"/>
                <w:sz w:val="24"/>
                <w:szCs w:val="24"/>
                <w:lang w:val="ru-RU"/>
              </w:rPr>
              <w:tab/>
            </w:r>
            <w:r w:rsidRPr="004B1E5C">
              <w:rPr>
                <w:rFonts w:ascii="Times New Roman" w:hAnsi="Times New Roman"/>
                <w:spacing w:val="-6"/>
                <w:sz w:val="24"/>
                <w:szCs w:val="24"/>
                <w:lang w:val="ru-RU"/>
              </w:rPr>
              <w:t>со</w:t>
            </w:r>
            <w:r w:rsidRPr="004B1E5C">
              <w:rPr>
                <w:rFonts w:ascii="Times New Roman" w:hAnsi="Times New Roman"/>
                <w:sz w:val="24"/>
                <w:szCs w:val="24"/>
                <w:lang w:val="ru-RU"/>
              </w:rPr>
              <w:tab/>
            </w:r>
            <w:r w:rsidRPr="004B1E5C">
              <w:rPr>
                <w:rFonts w:ascii="Times New Roman" w:hAnsi="Times New Roman"/>
                <w:spacing w:val="-4"/>
                <w:sz w:val="24"/>
                <w:szCs w:val="24"/>
                <w:lang w:val="ru-RU"/>
              </w:rPr>
              <w:t>дня</w:t>
            </w:r>
            <w:r w:rsidRPr="004B1E5C">
              <w:rPr>
                <w:rFonts w:ascii="Times New Roman" w:hAnsi="Times New Roman"/>
                <w:sz w:val="24"/>
                <w:szCs w:val="24"/>
                <w:lang w:val="ru-RU"/>
              </w:rPr>
              <w:t xml:space="preserve"> </w:t>
            </w:r>
            <w:r w:rsidRPr="004B1E5C">
              <w:rPr>
                <w:rFonts w:ascii="Times New Roman" w:hAnsi="Times New Roman"/>
                <w:spacing w:val="-2"/>
                <w:sz w:val="24"/>
                <w:szCs w:val="24"/>
                <w:lang w:val="ru-RU"/>
              </w:rPr>
              <w:t>рождения</w:t>
            </w:r>
            <w:r w:rsidR="006A5AF6">
              <w:rPr>
                <w:rFonts w:ascii="Times New Roman" w:hAnsi="Times New Roman"/>
                <w:sz w:val="24"/>
                <w:szCs w:val="24"/>
                <w:lang w:val="ru-RU"/>
              </w:rPr>
              <w:t xml:space="preserve"> </w:t>
            </w:r>
            <w:r w:rsidRPr="004B1E5C">
              <w:rPr>
                <w:rFonts w:ascii="Times New Roman" w:hAnsi="Times New Roman"/>
                <w:spacing w:val="-2"/>
                <w:sz w:val="24"/>
                <w:szCs w:val="24"/>
                <w:lang w:val="ru-RU"/>
              </w:rPr>
              <w:t>Александры</w:t>
            </w:r>
            <w:r w:rsidRPr="004B1E5C">
              <w:rPr>
                <w:rFonts w:ascii="Times New Roman" w:hAnsi="Times New Roman"/>
                <w:sz w:val="24"/>
                <w:szCs w:val="24"/>
                <w:lang w:val="ru-RU"/>
              </w:rPr>
              <w:tab/>
            </w:r>
            <w:r w:rsidRPr="004B1E5C">
              <w:rPr>
                <w:rFonts w:ascii="Times New Roman" w:hAnsi="Times New Roman"/>
                <w:spacing w:val="-2"/>
                <w:sz w:val="24"/>
                <w:szCs w:val="24"/>
                <w:lang w:val="ru-RU"/>
              </w:rPr>
              <w:t>Николаевны</w:t>
            </w:r>
            <w:r w:rsidR="006A5AF6">
              <w:rPr>
                <w:rFonts w:ascii="Times New Roman" w:hAnsi="Times New Roman"/>
                <w:sz w:val="24"/>
                <w:szCs w:val="24"/>
                <w:lang w:val="ru-RU"/>
              </w:rPr>
              <w:t xml:space="preserve"> </w:t>
            </w:r>
            <w:r w:rsidRPr="004B1E5C">
              <w:rPr>
                <w:rFonts w:ascii="Times New Roman" w:hAnsi="Times New Roman"/>
                <w:spacing w:val="-2"/>
                <w:sz w:val="24"/>
                <w:szCs w:val="24"/>
                <w:lang w:val="ru-RU"/>
              </w:rPr>
              <w:t xml:space="preserve">Пахмутовой, </w:t>
            </w:r>
            <w:r w:rsidRPr="004B1E5C">
              <w:rPr>
                <w:rFonts w:ascii="Times New Roman" w:hAnsi="Times New Roman"/>
                <w:sz w:val="24"/>
                <w:szCs w:val="24"/>
                <w:lang w:val="ru-RU"/>
              </w:rPr>
              <w:t>российского композитора</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pacing w:val="-10"/>
                <w:sz w:val="24"/>
                <w:szCs w:val="24"/>
              </w:rPr>
              <w:t>9</w:t>
            </w:r>
            <w:r w:rsidRPr="0050246B">
              <w:rPr>
                <w:rFonts w:ascii="Times New Roman" w:hAnsi="Times New Roman"/>
                <w:b/>
                <w:sz w:val="24"/>
                <w:szCs w:val="24"/>
              </w:rPr>
              <w:tab/>
            </w:r>
            <w:r w:rsidRPr="0050246B">
              <w:rPr>
                <w:rFonts w:ascii="Times New Roman" w:hAnsi="Times New Roman"/>
                <w:b/>
                <w:spacing w:val="-2"/>
                <w:sz w:val="24"/>
                <w:szCs w:val="24"/>
              </w:rPr>
              <w:t>ноября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295лет</w:t>
            </w:r>
            <w:r w:rsidR="006A5AF6">
              <w:rPr>
                <w:rFonts w:ascii="Times New Roman" w:hAnsi="Times New Roman"/>
                <w:sz w:val="24"/>
                <w:szCs w:val="24"/>
                <w:lang w:val="ru-RU"/>
              </w:rPr>
              <w:t xml:space="preserve"> </w:t>
            </w:r>
            <w:r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Pr="006A5AF6">
              <w:rPr>
                <w:rFonts w:ascii="Times New Roman" w:hAnsi="Times New Roman"/>
                <w:sz w:val="24"/>
                <w:szCs w:val="24"/>
                <w:lang w:val="ru-RU"/>
              </w:rPr>
              <w:t>Александра</w:t>
            </w:r>
            <w:r w:rsidR="006A5AF6">
              <w:rPr>
                <w:rFonts w:ascii="Times New Roman" w:hAnsi="Times New Roman"/>
                <w:sz w:val="24"/>
                <w:szCs w:val="24"/>
                <w:lang w:val="ru-RU"/>
              </w:rPr>
              <w:t xml:space="preserve"> </w:t>
            </w:r>
            <w:r w:rsidRPr="006A5AF6">
              <w:rPr>
                <w:rFonts w:ascii="Times New Roman" w:hAnsi="Times New Roman"/>
                <w:sz w:val="24"/>
                <w:szCs w:val="24"/>
                <w:lang w:val="ru-RU"/>
              </w:rPr>
              <w:t>Васильевича</w:t>
            </w:r>
            <w:r w:rsidR="006A5AF6">
              <w:rPr>
                <w:rFonts w:ascii="Times New Roman" w:hAnsi="Times New Roman"/>
                <w:sz w:val="24"/>
                <w:szCs w:val="24"/>
                <w:lang w:val="ru-RU"/>
              </w:rPr>
              <w:t xml:space="preserve"> </w:t>
            </w:r>
            <w:r w:rsidRPr="006A5AF6">
              <w:rPr>
                <w:rFonts w:ascii="Times New Roman" w:hAnsi="Times New Roman"/>
                <w:sz w:val="24"/>
                <w:szCs w:val="24"/>
                <w:lang w:val="ru-RU"/>
              </w:rPr>
              <w:t>Суворова, русского полководца</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sz w:val="24"/>
                <w:szCs w:val="24"/>
              </w:rPr>
            </w:pPr>
            <w:r w:rsidRPr="0050246B">
              <w:rPr>
                <w:rFonts w:ascii="Times New Roman" w:hAnsi="Times New Roman"/>
                <w:b/>
                <w:sz w:val="24"/>
                <w:szCs w:val="24"/>
              </w:rPr>
              <w:t>13(24)ноября</w:t>
            </w:r>
          </w:p>
          <w:p w:rsidR="0050246B" w:rsidRPr="0050246B" w:rsidRDefault="0050246B" w:rsidP="0050246B">
            <w:pPr>
              <w:pStyle w:val="afc"/>
              <w:rPr>
                <w:rFonts w:ascii="Times New Roman" w:hAnsi="Times New Roman"/>
                <w:sz w:val="24"/>
                <w:szCs w:val="24"/>
              </w:rPr>
            </w:pPr>
            <w:r w:rsidRPr="0050246B">
              <w:rPr>
                <w:rFonts w:ascii="Times New Roman" w:hAnsi="Times New Roman"/>
                <w:i/>
                <w:sz w:val="24"/>
                <w:szCs w:val="24"/>
              </w:rPr>
              <w:t>1729года—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315лет</w:t>
            </w:r>
            <w:r w:rsidR="006A5AF6">
              <w:rPr>
                <w:rFonts w:ascii="Times New Roman" w:hAnsi="Times New Roman"/>
                <w:sz w:val="24"/>
                <w:szCs w:val="24"/>
                <w:lang w:val="ru-RU"/>
              </w:rPr>
              <w:t xml:space="preserve"> </w:t>
            </w:r>
            <w:r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Pr="006A5AF6">
              <w:rPr>
                <w:rFonts w:ascii="Times New Roman" w:hAnsi="Times New Roman"/>
                <w:sz w:val="24"/>
                <w:szCs w:val="24"/>
                <w:lang w:val="ru-RU"/>
              </w:rPr>
              <w:t>Елизаветы</w:t>
            </w:r>
            <w:r w:rsidR="006A5AF6">
              <w:rPr>
                <w:rFonts w:ascii="Times New Roman" w:hAnsi="Times New Roman"/>
                <w:sz w:val="24"/>
                <w:szCs w:val="24"/>
                <w:lang w:val="ru-RU"/>
              </w:rPr>
              <w:t xml:space="preserve"> </w:t>
            </w:r>
            <w:r w:rsidRPr="0050246B">
              <w:rPr>
                <w:rFonts w:ascii="Times New Roman" w:hAnsi="Times New Roman"/>
                <w:sz w:val="24"/>
                <w:szCs w:val="24"/>
              </w:rPr>
              <w:t>I</w:t>
            </w:r>
            <w:r w:rsidRPr="006A5AF6">
              <w:rPr>
                <w:rFonts w:ascii="Times New Roman" w:hAnsi="Times New Roman"/>
                <w:sz w:val="24"/>
                <w:szCs w:val="24"/>
                <w:lang w:val="ru-RU"/>
              </w:rPr>
              <w:t>,</w:t>
            </w:r>
            <w:r w:rsidR="006A5AF6">
              <w:rPr>
                <w:rFonts w:ascii="Times New Roman" w:hAnsi="Times New Roman"/>
                <w:sz w:val="24"/>
                <w:szCs w:val="24"/>
                <w:lang w:val="ru-RU"/>
              </w:rPr>
              <w:t xml:space="preserve"> </w:t>
            </w:r>
            <w:r w:rsidRPr="006A5AF6">
              <w:rPr>
                <w:rFonts w:ascii="Times New Roman" w:hAnsi="Times New Roman"/>
                <w:sz w:val="24"/>
                <w:szCs w:val="24"/>
                <w:lang w:val="ru-RU"/>
              </w:rPr>
              <w:t>российской</w:t>
            </w:r>
            <w:r w:rsidR="006A5AF6">
              <w:rPr>
                <w:rFonts w:ascii="Times New Roman" w:hAnsi="Times New Roman"/>
                <w:sz w:val="24"/>
                <w:szCs w:val="24"/>
                <w:lang w:val="ru-RU"/>
              </w:rPr>
              <w:t xml:space="preserve"> </w:t>
            </w:r>
            <w:r w:rsidRPr="006A5AF6">
              <w:rPr>
                <w:rFonts w:ascii="Times New Roman" w:hAnsi="Times New Roman"/>
                <w:spacing w:val="-2"/>
                <w:sz w:val="24"/>
                <w:szCs w:val="24"/>
                <w:lang w:val="ru-RU"/>
              </w:rPr>
              <w:t>императрицы</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29декабря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230</w:t>
            </w:r>
            <w:r w:rsidR="006A5AF6" w:rsidRPr="006A5AF6">
              <w:rPr>
                <w:rFonts w:ascii="Times New Roman" w:hAnsi="Times New Roman"/>
                <w:sz w:val="24"/>
                <w:szCs w:val="24"/>
                <w:lang w:val="ru-RU"/>
              </w:rPr>
              <w:t>лет</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Александра</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Сергеевича</w:t>
            </w:r>
            <w:r w:rsidR="006A5AF6">
              <w:rPr>
                <w:rFonts w:ascii="Times New Roman" w:hAnsi="Times New Roman"/>
                <w:sz w:val="24"/>
                <w:szCs w:val="24"/>
                <w:lang w:val="ru-RU"/>
              </w:rPr>
              <w:t xml:space="preserve"> </w:t>
            </w:r>
            <w:r w:rsidR="006A5AF6" w:rsidRPr="006A5AF6">
              <w:rPr>
                <w:rFonts w:ascii="Times New Roman" w:hAnsi="Times New Roman"/>
                <w:sz w:val="24"/>
                <w:szCs w:val="24"/>
                <w:lang w:val="ru-RU"/>
              </w:rPr>
              <w:t>Грибоедова,</w:t>
            </w:r>
            <w:r w:rsidR="006A5AF6" w:rsidRPr="006A5AF6">
              <w:rPr>
                <w:rFonts w:ascii="Times New Roman" w:hAnsi="Times New Roman"/>
                <w:spacing w:val="-2"/>
                <w:sz w:val="24"/>
                <w:szCs w:val="24"/>
                <w:lang w:val="ru-RU"/>
              </w:rPr>
              <w:t xml:space="preserve"> поэта</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15января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6A5AF6" w:rsidRDefault="0050246B" w:rsidP="0050246B">
            <w:pPr>
              <w:pStyle w:val="afc"/>
              <w:rPr>
                <w:rFonts w:ascii="Times New Roman" w:hAnsi="Times New Roman"/>
                <w:sz w:val="24"/>
                <w:szCs w:val="24"/>
                <w:lang w:val="ru-RU"/>
              </w:rPr>
            </w:pPr>
            <w:r w:rsidRPr="006A5AF6">
              <w:rPr>
                <w:rFonts w:ascii="Times New Roman" w:hAnsi="Times New Roman"/>
                <w:sz w:val="24"/>
                <w:szCs w:val="24"/>
                <w:lang w:val="ru-RU"/>
              </w:rPr>
              <w:t>165</w:t>
            </w:r>
            <w:r w:rsidR="006A5AF6">
              <w:rPr>
                <w:rFonts w:ascii="Times New Roman" w:hAnsi="Times New Roman"/>
                <w:sz w:val="24"/>
                <w:szCs w:val="24"/>
                <w:lang w:val="ru-RU"/>
              </w:rPr>
              <w:t xml:space="preserve"> </w:t>
            </w:r>
            <w:r w:rsidRPr="006A5AF6">
              <w:rPr>
                <w:rFonts w:ascii="Times New Roman" w:hAnsi="Times New Roman"/>
                <w:sz w:val="24"/>
                <w:szCs w:val="24"/>
                <w:lang w:val="ru-RU"/>
              </w:rPr>
              <w:t>лет</w:t>
            </w:r>
            <w:r w:rsidR="006A5AF6">
              <w:rPr>
                <w:rFonts w:ascii="Times New Roman" w:hAnsi="Times New Roman"/>
                <w:sz w:val="24"/>
                <w:szCs w:val="24"/>
                <w:lang w:val="ru-RU"/>
              </w:rPr>
              <w:t xml:space="preserve"> </w:t>
            </w:r>
            <w:r w:rsidRPr="006A5AF6">
              <w:rPr>
                <w:rFonts w:ascii="Times New Roman" w:hAnsi="Times New Roman"/>
                <w:sz w:val="24"/>
                <w:szCs w:val="24"/>
                <w:lang w:val="ru-RU"/>
              </w:rPr>
              <w:t>со</w:t>
            </w:r>
            <w:r w:rsidR="006A5AF6">
              <w:rPr>
                <w:rFonts w:ascii="Times New Roman" w:hAnsi="Times New Roman"/>
                <w:sz w:val="24"/>
                <w:szCs w:val="24"/>
                <w:lang w:val="ru-RU"/>
              </w:rPr>
              <w:t xml:space="preserve"> </w:t>
            </w:r>
            <w:r w:rsidRPr="006A5AF6">
              <w:rPr>
                <w:rFonts w:ascii="Times New Roman" w:hAnsi="Times New Roman"/>
                <w:sz w:val="24"/>
                <w:szCs w:val="24"/>
                <w:lang w:val="ru-RU"/>
              </w:rPr>
              <w:t>дня</w:t>
            </w:r>
            <w:r w:rsidR="006A5AF6">
              <w:rPr>
                <w:rFonts w:ascii="Times New Roman" w:hAnsi="Times New Roman"/>
                <w:sz w:val="24"/>
                <w:szCs w:val="24"/>
                <w:lang w:val="ru-RU"/>
              </w:rPr>
              <w:t xml:space="preserve"> </w:t>
            </w:r>
            <w:r w:rsidRPr="006A5AF6">
              <w:rPr>
                <w:rFonts w:ascii="Times New Roman" w:hAnsi="Times New Roman"/>
                <w:sz w:val="24"/>
                <w:szCs w:val="24"/>
                <w:lang w:val="ru-RU"/>
              </w:rPr>
              <w:t>рождения</w:t>
            </w:r>
            <w:r w:rsidR="006A5AF6">
              <w:rPr>
                <w:rFonts w:ascii="Times New Roman" w:hAnsi="Times New Roman"/>
                <w:sz w:val="24"/>
                <w:szCs w:val="24"/>
                <w:lang w:val="ru-RU"/>
              </w:rPr>
              <w:t xml:space="preserve"> </w:t>
            </w:r>
            <w:r w:rsidRPr="006A5AF6">
              <w:rPr>
                <w:rFonts w:ascii="Times New Roman" w:hAnsi="Times New Roman"/>
                <w:sz w:val="24"/>
                <w:szCs w:val="24"/>
                <w:lang w:val="ru-RU"/>
              </w:rPr>
              <w:t>Антона</w:t>
            </w:r>
            <w:r w:rsidR="006A5AF6">
              <w:rPr>
                <w:rFonts w:ascii="Times New Roman" w:hAnsi="Times New Roman"/>
                <w:sz w:val="24"/>
                <w:szCs w:val="24"/>
                <w:lang w:val="ru-RU"/>
              </w:rPr>
              <w:t xml:space="preserve"> </w:t>
            </w:r>
            <w:r w:rsidRPr="006A5AF6">
              <w:rPr>
                <w:rFonts w:ascii="Times New Roman" w:hAnsi="Times New Roman"/>
                <w:sz w:val="24"/>
                <w:szCs w:val="24"/>
                <w:lang w:val="ru-RU"/>
              </w:rPr>
              <w:t>Павловича</w:t>
            </w:r>
            <w:r w:rsidR="006A5AF6">
              <w:rPr>
                <w:rFonts w:ascii="Times New Roman" w:hAnsi="Times New Roman"/>
                <w:sz w:val="24"/>
                <w:szCs w:val="24"/>
                <w:lang w:val="ru-RU"/>
              </w:rPr>
              <w:t xml:space="preserve"> </w:t>
            </w:r>
            <w:r w:rsidRPr="006A5AF6">
              <w:rPr>
                <w:rFonts w:ascii="Times New Roman" w:hAnsi="Times New Roman"/>
                <w:sz w:val="24"/>
                <w:szCs w:val="24"/>
                <w:lang w:val="ru-RU"/>
              </w:rPr>
              <w:t>Чехова,</w:t>
            </w:r>
            <w:r w:rsidR="006A5AF6">
              <w:rPr>
                <w:rFonts w:ascii="Times New Roman" w:hAnsi="Times New Roman"/>
                <w:sz w:val="24"/>
                <w:szCs w:val="24"/>
                <w:lang w:val="ru-RU"/>
              </w:rPr>
              <w:t xml:space="preserve"> </w:t>
            </w:r>
            <w:r w:rsidRPr="006A5AF6">
              <w:rPr>
                <w:rFonts w:ascii="Times New Roman" w:hAnsi="Times New Roman"/>
                <w:sz w:val="24"/>
                <w:szCs w:val="24"/>
                <w:lang w:val="ru-RU"/>
              </w:rPr>
              <w:t>русского</w:t>
            </w:r>
            <w:r w:rsidR="006A5AF6">
              <w:rPr>
                <w:rFonts w:ascii="Times New Roman" w:hAnsi="Times New Roman"/>
                <w:sz w:val="24"/>
                <w:szCs w:val="24"/>
                <w:lang w:val="ru-RU"/>
              </w:rPr>
              <w:t xml:space="preserve"> </w:t>
            </w:r>
            <w:r w:rsidRPr="006A5AF6">
              <w:rPr>
                <w:rFonts w:ascii="Times New Roman" w:hAnsi="Times New Roman"/>
                <w:spacing w:val="-2"/>
                <w:sz w:val="24"/>
                <w:szCs w:val="24"/>
                <w:lang w:val="ru-RU"/>
              </w:rPr>
              <w:t>писателя</w:t>
            </w:r>
          </w:p>
          <w:p w:rsidR="0050246B" w:rsidRPr="006A5AF6"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17(29)января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- 135 лет со дня рождения Бориса Леонидовича Пастернака, писателя, </w:t>
            </w:r>
            <w:r w:rsidRPr="004B1E5C">
              <w:rPr>
                <w:rFonts w:ascii="Times New Roman" w:hAnsi="Times New Roman"/>
                <w:spacing w:val="-2"/>
                <w:sz w:val="24"/>
                <w:szCs w:val="24"/>
                <w:lang w:val="ru-RU"/>
              </w:rPr>
              <w:lastRenderedPageBreak/>
              <w:t>поэта</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10 февраля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- 280 лет со дня рождения Фёдора Фёдоровича Ушакова, адмирал, командующий Черноморским флотом</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13 (24) февраля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50246B" w:rsidRPr="00267C9B" w:rsidRDefault="0050246B" w:rsidP="0050246B">
            <w:pPr>
              <w:pStyle w:val="afc"/>
              <w:rPr>
                <w:rFonts w:ascii="Times New Roman" w:hAnsi="Times New Roman"/>
                <w:sz w:val="24"/>
                <w:szCs w:val="24"/>
                <w:lang w:val="ru-RU"/>
              </w:rPr>
            </w:pPr>
            <w:r w:rsidRPr="00267C9B">
              <w:rPr>
                <w:rFonts w:ascii="Times New Roman" w:hAnsi="Times New Roman"/>
                <w:sz w:val="24"/>
                <w:szCs w:val="24"/>
                <w:lang w:val="ru-RU"/>
              </w:rPr>
              <w:t>210</w:t>
            </w:r>
            <w:r w:rsidR="00267C9B">
              <w:rPr>
                <w:rFonts w:ascii="Times New Roman" w:hAnsi="Times New Roman"/>
                <w:sz w:val="24"/>
                <w:szCs w:val="24"/>
                <w:lang w:val="ru-RU"/>
              </w:rPr>
              <w:t xml:space="preserve"> </w:t>
            </w:r>
            <w:r w:rsidRPr="00267C9B">
              <w:rPr>
                <w:rFonts w:ascii="Times New Roman" w:hAnsi="Times New Roman"/>
                <w:sz w:val="24"/>
                <w:szCs w:val="24"/>
                <w:lang w:val="ru-RU"/>
              </w:rPr>
              <w:t>лет</w:t>
            </w:r>
            <w:r w:rsidR="00267C9B">
              <w:rPr>
                <w:rFonts w:ascii="Times New Roman" w:hAnsi="Times New Roman"/>
                <w:sz w:val="24"/>
                <w:szCs w:val="24"/>
                <w:lang w:val="ru-RU"/>
              </w:rPr>
              <w:t xml:space="preserve"> </w:t>
            </w:r>
            <w:r w:rsidRPr="00267C9B">
              <w:rPr>
                <w:rFonts w:ascii="Times New Roman" w:hAnsi="Times New Roman"/>
                <w:sz w:val="24"/>
                <w:szCs w:val="24"/>
                <w:lang w:val="ru-RU"/>
              </w:rPr>
              <w:t>со</w:t>
            </w:r>
            <w:r w:rsidR="00267C9B">
              <w:rPr>
                <w:rFonts w:ascii="Times New Roman" w:hAnsi="Times New Roman"/>
                <w:sz w:val="24"/>
                <w:szCs w:val="24"/>
                <w:lang w:val="ru-RU"/>
              </w:rPr>
              <w:t xml:space="preserve"> </w:t>
            </w:r>
            <w:r w:rsidRPr="00267C9B">
              <w:rPr>
                <w:rFonts w:ascii="Times New Roman" w:hAnsi="Times New Roman"/>
                <w:sz w:val="24"/>
                <w:szCs w:val="24"/>
                <w:lang w:val="ru-RU"/>
              </w:rPr>
              <w:t>дня</w:t>
            </w:r>
            <w:r w:rsidR="00267C9B">
              <w:rPr>
                <w:rFonts w:ascii="Times New Roman" w:hAnsi="Times New Roman"/>
                <w:sz w:val="24"/>
                <w:szCs w:val="24"/>
                <w:lang w:val="ru-RU"/>
              </w:rPr>
              <w:t xml:space="preserve"> </w:t>
            </w:r>
            <w:r w:rsidRPr="00267C9B">
              <w:rPr>
                <w:rFonts w:ascii="Times New Roman" w:hAnsi="Times New Roman"/>
                <w:sz w:val="24"/>
                <w:szCs w:val="24"/>
                <w:lang w:val="ru-RU"/>
              </w:rPr>
              <w:t>рождения</w:t>
            </w:r>
            <w:r w:rsidR="00267C9B">
              <w:rPr>
                <w:rFonts w:ascii="Times New Roman" w:hAnsi="Times New Roman"/>
                <w:sz w:val="24"/>
                <w:szCs w:val="24"/>
                <w:lang w:val="ru-RU"/>
              </w:rPr>
              <w:t xml:space="preserve"> </w:t>
            </w:r>
            <w:r w:rsidRPr="00267C9B">
              <w:rPr>
                <w:rFonts w:ascii="Times New Roman" w:hAnsi="Times New Roman"/>
                <w:sz w:val="24"/>
                <w:szCs w:val="24"/>
                <w:lang w:val="ru-RU"/>
              </w:rPr>
              <w:t>Петра</w:t>
            </w:r>
            <w:r w:rsidR="00267C9B">
              <w:rPr>
                <w:rFonts w:ascii="Times New Roman" w:hAnsi="Times New Roman"/>
                <w:sz w:val="24"/>
                <w:szCs w:val="24"/>
                <w:lang w:val="ru-RU"/>
              </w:rPr>
              <w:t xml:space="preserve"> </w:t>
            </w:r>
            <w:r w:rsidRPr="00267C9B">
              <w:rPr>
                <w:rFonts w:ascii="Times New Roman" w:hAnsi="Times New Roman"/>
                <w:sz w:val="24"/>
                <w:szCs w:val="24"/>
                <w:lang w:val="ru-RU"/>
              </w:rPr>
              <w:t>Павловича</w:t>
            </w:r>
            <w:r w:rsidR="00267C9B">
              <w:rPr>
                <w:rFonts w:ascii="Times New Roman" w:hAnsi="Times New Roman"/>
                <w:sz w:val="24"/>
                <w:szCs w:val="24"/>
                <w:lang w:val="ru-RU"/>
              </w:rPr>
              <w:t xml:space="preserve"> </w:t>
            </w:r>
            <w:r w:rsidRPr="00267C9B">
              <w:rPr>
                <w:rFonts w:ascii="Times New Roman" w:hAnsi="Times New Roman"/>
                <w:sz w:val="24"/>
                <w:szCs w:val="24"/>
                <w:lang w:val="ru-RU"/>
              </w:rPr>
              <w:t>Ершова,</w:t>
            </w:r>
            <w:r w:rsidR="00267C9B">
              <w:rPr>
                <w:rFonts w:ascii="Times New Roman" w:hAnsi="Times New Roman"/>
                <w:sz w:val="24"/>
                <w:szCs w:val="24"/>
                <w:lang w:val="ru-RU"/>
              </w:rPr>
              <w:t xml:space="preserve"> </w:t>
            </w:r>
            <w:r w:rsidRPr="00267C9B">
              <w:rPr>
                <w:rFonts w:ascii="Times New Roman" w:hAnsi="Times New Roman"/>
                <w:sz w:val="24"/>
                <w:szCs w:val="24"/>
                <w:lang w:val="ru-RU"/>
              </w:rPr>
              <w:t>писателя,</w:t>
            </w:r>
            <w:r w:rsidR="00267C9B">
              <w:rPr>
                <w:rFonts w:ascii="Times New Roman" w:hAnsi="Times New Roman"/>
                <w:sz w:val="24"/>
                <w:szCs w:val="24"/>
                <w:lang w:val="ru-RU"/>
              </w:rPr>
              <w:t xml:space="preserve"> </w:t>
            </w:r>
            <w:r w:rsidRPr="00267C9B">
              <w:rPr>
                <w:rFonts w:ascii="Times New Roman" w:hAnsi="Times New Roman"/>
                <w:spacing w:val="-2"/>
                <w:sz w:val="24"/>
                <w:szCs w:val="24"/>
                <w:lang w:val="ru-RU"/>
              </w:rPr>
              <w:t>педагога</w:t>
            </w:r>
          </w:p>
          <w:p w:rsidR="0050246B" w:rsidRPr="00267C9B"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6марта</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- 155 лет со дня рождения Вениамина Петровича Семенова Тян-Шанского, </w:t>
            </w:r>
            <w:r w:rsidRPr="004B1E5C">
              <w:rPr>
                <w:rFonts w:ascii="Times New Roman" w:hAnsi="Times New Roman"/>
                <w:spacing w:val="-2"/>
                <w:sz w:val="24"/>
                <w:szCs w:val="24"/>
                <w:lang w:val="ru-RU"/>
              </w:rPr>
              <w:t>географа</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8 апреля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bottom"/>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185 лет со дня рождения Петра Ильича Чайковского, русского </w:t>
            </w:r>
            <w:r w:rsidRPr="004B1E5C">
              <w:rPr>
                <w:rFonts w:ascii="Times New Roman" w:hAnsi="Times New Roman"/>
                <w:spacing w:val="-2"/>
                <w:sz w:val="24"/>
                <w:szCs w:val="24"/>
                <w:lang w:val="ru-RU"/>
              </w:rPr>
              <w:t>композитора</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25 апреля (7 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0246B" w:rsidRPr="00267C9B" w:rsidRDefault="0050246B" w:rsidP="0050246B">
            <w:pPr>
              <w:pStyle w:val="afc"/>
              <w:rPr>
                <w:rFonts w:ascii="Times New Roman" w:hAnsi="Times New Roman"/>
                <w:sz w:val="24"/>
                <w:szCs w:val="24"/>
                <w:lang w:val="ru-RU"/>
              </w:rPr>
            </w:pPr>
            <w:r w:rsidRPr="00267C9B">
              <w:rPr>
                <w:rFonts w:ascii="Times New Roman" w:hAnsi="Times New Roman"/>
                <w:sz w:val="24"/>
                <w:szCs w:val="24"/>
                <w:lang w:val="ru-RU"/>
              </w:rPr>
              <w:t>285</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лет</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со</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дня</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рождения</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Федота</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Ивановича</w:t>
            </w:r>
            <w:r w:rsidR="00267C9B">
              <w:rPr>
                <w:rFonts w:ascii="Times New Roman" w:hAnsi="Times New Roman"/>
                <w:sz w:val="24"/>
                <w:szCs w:val="24"/>
                <w:lang w:val="ru-RU"/>
              </w:rPr>
              <w:t xml:space="preserve"> </w:t>
            </w:r>
            <w:r w:rsidR="00267C9B" w:rsidRPr="00267C9B">
              <w:rPr>
                <w:rFonts w:ascii="Times New Roman" w:hAnsi="Times New Roman"/>
                <w:sz w:val="24"/>
                <w:szCs w:val="24"/>
                <w:lang w:val="ru-RU"/>
              </w:rPr>
              <w:t>Шубина,</w:t>
            </w:r>
            <w:r w:rsidR="00267C9B" w:rsidRPr="00267C9B">
              <w:rPr>
                <w:rFonts w:ascii="Times New Roman" w:hAnsi="Times New Roman"/>
                <w:spacing w:val="-2"/>
                <w:sz w:val="24"/>
                <w:szCs w:val="24"/>
                <w:lang w:val="ru-RU"/>
              </w:rPr>
              <w:t xml:space="preserve"> скульптора</w:t>
            </w:r>
          </w:p>
          <w:p w:rsidR="0050246B" w:rsidRPr="00267C9B" w:rsidRDefault="0050246B" w:rsidP="0050246B">
            <w:pPr>
              <w:pStyle w:val="afc"/>
              <w:rPr>
                <w:rFonts w:ascii="Times New Roman" w:hAnsi="Times New Roman"/>
                <w:sz w:val="24"/>
                <w:szCs w:val="24"/>
                <w:lang w:val="ru-RU"/>
              </w:rPr>
            </w:pPr>
          </w:p>
          <w:p w:rsidR="0050246B" w:rsidRPr="00267C9B"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28мая</w:t>
            </w:r>
            <w:r w:rsidRPr="0050246B">
              <w:rPr>
                <w:rFonts w:ascii="Times New Roman" w:hAnsi="Times New Roman"/>
                <w:sz w:val="24"/>
                <w:szCs w:val="24"/>
              </w:rPr>
              <w:t>-</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Книги-юбиляры</w:t>
            </w:r>
          </w:p>
          <w:p w:rsidR="0050246B" w:rsidRPr="0050246B" w:rsidRDefault="0050246B" w:rsidP="0050246B">
            <w:pPr>
              <w:pStyle w:val="afc"/>
              <w:jc w:val="center"/>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«Бригадир»Д.И.</w:t>
            </w:r>
            <w:r w:rsidR="00267C9B" w:rsidRPr="0050246B">
              <w:rPr>
                <w:rFonts w:ascii="Times New Roman" w:hAnsi="Times New Roman"/>
                <w:sz w:val="24"/>
                <w:szCs w:val="24"/>
              </w:rPr>
              <w:t>Фонвизин</w:t>
            </w:r>
            <w:r w:rsidR="00267C9B" w:rsidRPr="0050246B">
              <w:rPr>
                <w:rFonts w:ascii="Times New Roman" w:hAnsi="Times New Roman"/>
                <w:spacing w:val="-2"/>
                <w:sz w:val="24"/>
                <w:szCs w:val="24"/>
              </w:rPr>
              <w:t xml:space="preserve"> (</w:t>
            </w:r>
            <w:r w:rsidRPr="0050246B">
              <w:rPr>
                <w:rFonts w:ascii="Times New Roman" w:hAnsi="Times New Roman"/>
                <w:spacing w:val="-2"/>
                <w:sz w:val="24"/>
                <w:szCs w:val="24"/>
              </w:rPr>
              <w:t>1769)</w:t>
            </w:r>
          </w:p>
          <w:p w:rsidR="0050246B" w:rsidRPr="0050246B" w:rsidRDefault="0050246B" w:rsidP="0050246B">
            <w:pPr>
              <w:pStyle w:val="afc"/>
              <w:rPr>
                <w:rFonts w:ascii="Times New Roman" w:hAnsi="Times New Roman"/>
                <w:sz w:val="24"/>
                <w:szCs w:val="24"/>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255лет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«Воспоминания о царском </w:t>
            </w:r>
            <w:r w:rsidR="00267C9B" w:rsidRPr="004B1E5C">
              <w:rPr>
                <w:rFonts w:ascii="Times New Roman" w:hAnsi="Times New Roman"/>
                <w:sz w:val="24"/>
                <w:szCs w:val="24"/>
                <w:lang w:val="ru-RU"/>
              </w:rPr>
              <w:t>селе» А.С.Пушкин</w:t>
            </w:r>
            <w:r w:rsidRPr="004B1E5C">
              <w:rPr>
                <w:rFonts w:ascii="Times New Roman" w:hAnsi="Times New Roman"/>
                <w:sz w:val="24"/>
                <w:szCs w:val="24"/>
                <w:lang w:val="ru-RU"/>
              </w:rPr>
              <w:t>(1814,</w:t>
            </w:r>
            <w:r w:rsidR="00267C9B">
              <w:rPr>
                <w:rFonts w:ascii="Times New Roman" w:hAnsi="Times New Roman"/>
                <w:sz w:val="24"/>
                <w:szCs w:val="24"/>
                <w:lang w:val="ru-RU"/>
              </w:rPr>
              <w:t xml:space="preserve"> </w:t>
            </w:r>
            <w:r w:rsidRPr="004B1E5C">
              <w:rPr>
                <w:rFonts w:ascii="Times New Roman" w:hAnsi="Times New Roman"/>
                <w:sz w:val="24"/>
                <w:szCs w:val="24"/>
                <w:lang w:val="ru-RU"/>
              </w:rPr>
              <w:t>дата</w:t>
            </w:r>
            <w:r w:rsidR="00267C9B">
              <w:rPr>
                <w:rFonts w:ascii="Times New Roman" w:hAnsi="Times New Roman"/>
                <w:sz w:val="24"/>
                <w:szCs w:val="24"/>
                <w:lang w:val="ru-RU"/>
              </w:rPr>
              <w:t xml:space="preserve"> </w:t>
            </w:r>
            <w:r w:rsidRPr="004B1E5C">
              <w:rPr>
                <w:rFonts w:ascii="Times New Roman" w:hAnsi="Times New Roman"/>
                <w:spacing w:val="-2"/>
                <w:sz w:val="24"/>
                <w:szCs w:val="24"/>
                <w:lang w:val="ru-RU"/>
              </w:rPr>
              <w:t>написания)</w:t>
            </w:r>
          </w:p>
          <w:p w:rsidR="0050246B" w:rsidRPr="004B1E5C" w:rsidRDefault="0050246B" w:rsidP="0050246B">
            <w:pPr>
              <w:pStyle w:val="afc"/>
              <w:rPr>
                <w:rFonts w:ascii="Times New Roman" w:hAnsi="Times New Roman"/>
                <w:sz w:val="24"/>
                <w:szCs w:val="24"/>
                <w:lang w:val="ru-RU"/>
              </w:rPr>
            </w:pP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210лет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«Горе от </w:t>
            </w:r>
            <w:r w:rsidR="00267C9B" w:rsidRPr="004B1E5C">
              <w:rPr>
                <w:rFonts w:ascii="Times New Roman" w:hAnsi="Times New Roman"/>
                <w:sz w:val="24"/>
                <w:szCs w:val="24"/>
                <w:lang w:val="ru-RU"/>
              </w:rPr>
              <w:t>ума» А.С.Грибоедов</w:t>
            </w:r>
            <w:r w:rsidRPr="004B1E5C">
              <w:rPr>
                <w:rFonts w:ascii="Times New Roman" w:hAnsi="Times New Roman"/>
                <w:sz w:val="24"/>
                <w:szCs w:val="24"/>
                <w:lang w:val="ru-RU"/>
              </w:rPr>
              <w:t>(</w:t>
            </w:r>
            <w:r w:rsidR="00267C9B" w:rsidRPr="004B1E5C">
              <w:rPr>
                <w:rFonts w:ascii="Times New Roman" w:hAnsi="Times New Roman"/>
                <w:sz w:val="24"/>
                <w:szCs w:val="24"/>
                <w:lang w:val="ru-RU"/>
              </w:rPr>
              <w:t>1824, дата</w:t>
            </w:r>
            <w:r w:rsidR="00267C9B">
              <w:rPr>
                <w:rFonts w:ascii="Times New Roman" w:hAnsi="Times New Roman"/>
                <w:sz w:val="24"/>
                <w:szCs w:val="24"/>
                <w:lang w:val="ru-RU"/>
              </w:rPr>
              <w:t xml:space="preserve"> </w:t>
            </w:r>
            <w:r w:rsidR="00267C9B" w:rsidRPr="004B1E5C">
              <w:rPr>
                <w:rFonts w:ascii="Times New Roman" w:hAnsi="Times New Roman"/>
                <w:sz w:val="24"/>
                <w:szCs w:val="24"/>
                <w:lang w:val="ru-RU"/>
              </w:rPr>
              <w:t>написания</w:t>
            </w:r>
            <w:r w:rsidRPr="004B1E5C">
              <w:rPr>
                <w:rFonts w:ascii="Times New Roman" w:hAnsi="Times New Roman"/>
                <w:spacing w:val="-2"/>
                <w:sz w:val="24"/>
                <w:szCs w:val="24"/>
                <w:lang w:val="ru-RU"/>
              </w:rPr>
              <w:t>)</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200лет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«Конек-</w:t>
            </w:r>
            <w:r w:rsidR="00267C9B" w:rsidRPr="004B1E5C">
              <w:rPr>
                <w:rFonts w:ascii="Times New Roman" w:hAnsi="Times New Roman"/>
                <w:sz w:val="24"/>
                <w:szCs w:val="24"/>
                <w:lang w:val="ru-RU"/>
              </w:rPr>
              <w:t>Горбунок» П.П.Ершов</w:t>
            </w:r>
            <w:r w:rsidRPr="004B1E5C">
              <w:rPr>
                <w:rFonts w:ascii="Times New Roman" w:hAnsi="Times New Roman"/>
                <w:spacing w:val="-2"/>
                <w:sz w:val="24"/>
                <w:szCs w:val="24"/>
                <w:lang w:val="ru-RU"/>
              </w:rPr>
              <w:t>(1834)</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190лет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«Мцыри» М.Ю.Лермонтов(</w:t>
            </w:r>
            <w:r w:rsidR="00267C9B" w:rsidRPr="004B1E5C">
              <w:rPr>
                <w:rFonts w:ascii="Times New Roman" w:hAnsi="Times New Roman"/>
                <w:sz w:val="24"/>
                <w:szCs w:val="24"/>
                <w:lang w:val="ru-RU"/>
              </w:rPr>
              <w:t>1839, дата</w:t>
            </w:r>
            <w:r w:rsidR="00267C9B">
              <w:rPr>
                <w:rFonts w:ascii="Times New Roman" w:hAnsi="Times New Roman"/>
                <w:sz w:val="24"/>
                <w:szCs w:val="24"/>
                <w:lang w:val="ru-RU"/>
              </w:rPr>
              <w:t xml:space="preserve"> </w:t>
            </w:r>
            <w:r w:rsidR="00267C9B" w:rsidRPr="004B1E5C">
              <w:rPr>
                <w:rFonts w:ascii="Times New Roman" w:hAnsi="Times New Roman"/>
                <w:sz w:val="24"/>
                <w:szCs w:val="24"/>
                <w:lang w:val="ru-RU"/>
              </w:rPr>
              <w:t>написания</w:t>
            </w:r>
            <w:r w:rsidRPr="004B1E5C">
              <w:rPr>
                <w:rFonts w:ascii="Times New Roman" w:hAnsi="Times New Roman"/>
                <w:spacing w:val="-2"/>
                <w:sz w:val="24"/>
                <w:szCs w:val="24"/>
                <w:lang w:val="ru-RU"/>
              </w:rPr>
              <w:t>)</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185лет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«Му-</w:t>
            </w:r>
            <w:r w:rsidR="00267C9B" w:rsidRPr="004B1E5C">
              <w:rPr>
                <w:rFonts w:ascii="Times New Roman" w:hAnsi="Times New Roman"/>
                <w:sz w:val="24"/>
                <w:szCs w:val="24"/>
                <w:lang w:val="ru-RU"/>
              </w:rPr>
              <w:t>му» И.С.Тургенев</w:t>
            </w:r>
            <w:r w:rsidRPr="004B1E5C">
              <w:rPr>
                <w:rFonts w:ascii="Times New Roman" w:hAnsi="Times New Roman"/>
                <w:spacing w:val="-2"/>
                <w:sz w:val="24"/>
                <w:szCs w:val="24"/>
                <w:lang w:val="ru-RU"/>
              </w:rPr>
              <w:t>(1854)</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170лет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«Война и </w:t>
            </w:r>
            <w:r w:rsidR="00267C9B" w:rsidRPr="004B1E5C">
              <w:rPr>
                <w:rFonts w:ascii="Times New Roman" w:hAnsi="Times New Roman"/>
                <w:sz w:val="24"/>
                <w:szCs w:val="24"/>
                <w:lang w:val="ru-RU"/>
              </w:rPr>
              <w:t>мир» Л.Н.Толстой</w:t>
            </w:r>
            <w:r w:rsidRPr="004B1E5C">
              <w:rPr>
                <w:rFonts w:ascii="Times New Roman" w:hAnsi="Times New Roman"/>
                <w:spacing w:val="-2"/>
                <w:sz w:val="24"/>
                <w:szCs w:val="24"/>
                <w:lang w:val="ru-RU"/>
              </w:rPr>
              <w:t>(1869)</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155лет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«Дама с </w:t>
            </w:r>
            <w:r w:rsidR="00267C9B" w:rsidRPr="004B1E5C">
              <w:rPr>
                <w:rFonts w:ascii="Times New Roman" w:hAnsi="Times New Roman"/>
                <w:sz w:val="24"/>
                <w:szCs w:val="24"/>
                <w:lang w:val="ru-RU"/>
              </w:rPr>
              <w:t>собачкой» А.П.Чехов</w:t>
            </w:r>
            <w:r w:rsidRPr="004B1E5C">
              <w:rPr>
                <w:rFonts w:ascii="Times New Roman" w:hAnsi="Times New Roman"/>
                <w:spacing w:val="-2"/>
                <w:sz w:val="24"/>
                <w:szCs w:val="24"/>
                <w:lang w:val="ru-RU"/>
              </w:rPr>
              <w:t>(1899)</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125лет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«Детство. Влюдях. Мои университеты» М.Горький</w:t>
            </w:r>
            <w:r w:rsidRPr="004B1E5C">
              <w:rPr>
                <w:rFonts w:ascii="Times New Roman" w:hAnsi="Times New Roman"/>
                <w:spacing w:val="-2"/>
                <w:sz w:val="24"/>
                <w:szCs w:val="24"/>
                <w:lang w:val="ru-RU"/>
              </w:rPr>
              <w:t>(1914)</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b/>
                <w:sz w:val="24"/>
                <w:szCs w:val="24"/>
              </w:rPr>
              <w:t>110лет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AF5D93">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«А зори здесь тихие</w:t>
            </w:r>
            <w:r w:rsidR="00267C9B" w:rsidRPr="004B1E5C">
              <w:rPr>
                <w:rFonts w:ascii="Times New Roman" w:hAnsi="Times New Roman"/>
                <w:sz w:val="24"/>
                <w:szCs w:val="24"/>
                <w:lang w:val="ru-RU"/>
              </w:rPr>
              <w:t>...» Б.Л.Васильев</w:t>
            </w:r>
            <w:r w:rsidRPr="004B1E5C">
              <w:rPr>
                <w:rFonts w:ascii="Times New Roman" w:hAnsi="Times New Roman"/>
                <w:sz w:val="24"/>
                <w:szCs w:val="24"/>
                <w:lang w:val="ru-RU"/>
              </w:rPr>
              <w:t>(1969);</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«Они сражались за Родину» М.А. </w:t>
            </w:r>
            <w:r w:rsidRPr="004B1E5C">
              <w:rPr>
                <w:rFonts w:ascii="Times New Roman" w:hAnsi="Times New Roman"/>
                <w:sz w:val="24"/>
                <w:szCs w:val="24"/>
                <w:lang w:val="ru-RU"/>
              </w:rPr>
              <w:lastRenderedPageBreak/>
              <w:t>Шолохов (1969)</w:t>
            </w:r>
          </w:p>
          <w:p w:rsidR="0050246B" w:rsidRPr="004B1E5C" w:rsidRDefault="0050246B" w:rsidP="0050246B">
            <w:pPr>
              <w:pStyle w:val="afc"/>
              <w:rPr>
                <w:rFonts w:ascii="Times New Roman" w:hAnsi="Times New Roman"/>
                <w:sz w:val="24"/>
                <w:szCs w:val="24"/>
                <w:lang w:val="ru-RU"/>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sz w:val="24"/>
                <w:szCs w:val="24"/>
              </w:rPr>
            </w:pPr>
            <w:r w:rsidRPr="0050246B">
              <w:rPr>
                <w:rFonts w:ascii="Times New Roman" w:hAnsi="Times New Roman"/>
                <w:b/>
                <w:sz w:val="24"/>
                <w:szCs w:val="24"/>
              </w:rPr>
              <w:lastRenderedPageBreak/>
              <w:t>55лет</w:t>
            </w:r>
          </w:p>
        </w:tc>
        <w:tc>
          <w:tcPr>
            <w:tcW w:w="992"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sz w:val="24"/>
                <w:szCs w:val="24"/>
              </w:rPr>
            </w:pPr>
            <w:r w:rsidRPr="0050246B">
              <w:rPr>
                <w:rFonts w:ascii="Times New Roman" w:hAnsi="Times New Roman"/>
                <w:b/>
                <w:sz w:val="24"/>
                <w:szCs w:val="24"/>
              </w:rPr>
              <w:t xml:space="preserve">                                                   Модуль «Работа с родителями»</w:t>
            </w:r>
          </w:p>
          <w:p w:rsidR="0050246B" w:rsidRPr="0050246B" w:rsidRDefault="0050246B" w:rsidP="0050246B">
            <w:pPr>
              <w:pStyle w:val="afc"/>
              <w:rPr>
                <w:rFonts w:ascii="Times New Roman" w:hAnsi="Times New Roman"/>
                <w:b/>
                <w:i/>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themeColor="text1"/>
                <w:sz w:val="24"/>
                <w:szCs w:val="24"/>
              </w:rPr>
            </w:pPr>
            <w:r w:rsidRPr="0050246B">
              <w:rPr>
                <w:rFonts w:ascii="Times New Roman" w:hAnsi="Times New Roman"/>
                <w:sz w:val="24"/>
                <w:szCs w:val="24"/>
              </w:rPr>
              <w:t>Общешкольные родительские собрания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2 раз в год</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2неделя сентября, мая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школе</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Родительские недели: посещение мероприятий, беседы с учителями, классными руководителями « День открытых дверей»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455"/>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Проведение спортивных праздников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физической культуры</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-Работа родительского лектория с привлечением  специалистов: работников здравоохранения, психологов,  работников МВД, прокуратуры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школе</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-Работа Малого педсовета с участием родителей по коррекции поведения и успеваемости учащихся, склонных к нарушениям различного характера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Посещение уроков представителями родительской </w:t>
            </w:r>
            <w:r w:rsidR="00267C9B" w:rsidRPr="004B1E5C">
              <w:rPr>
                <w:rFonts w:ascii="Times New Roman" w:hAnsi="Times New Roman"/>
                <w:sz w:val="24"/>
                <w:szCs w:val="24"/>
                <w:lang w:val="ru-RU"/>
              </w:rPr>
              <w:t>общественности.</w:t>
            </w:r>
          </w:p>
          <w:p w:rsidR="0050246B" w:rsidRPr="004B1E5C" w:rsidRDefault="0050246B" w:rsidP="0050246B">
            <w:pPr>
              <w:pStyle w:val="afc"/>
              <w:rPr>
                <w:rFonts w:ascii="Times New Roman" w:hAnsi="Times New Roman"/>
                <w:sz w:val="24"/>
                <w:szCs w:val="24"/>
                <w:lang w:val="ru-RU"/>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themeColor="text1"/>
                <w:sz w:val="24"/>
                <w:szCs w:val="24"/>
              </w:rPr>
            </w:pPr>
            <w:r w:rsidRPr="0050246B">
              <w:rPr>
                <w:rFonts w:ascii="Times New Roman" w:hAnsi="Times New Roman"/>
                <w:sz w:val="24"/>
                <w:szCs w:val="24"/>
              </w:rPr>
              <w:t>Классные родительские собрания (темы)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Классный руководитель</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Создание общешкольного, классного  родительского комитета,  планирование их работы(план работы)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Участие родителей в проведении общешкольных, классных мероприятий.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Анкетирование родителей «Удовлетворённость образовательной средой образовательного учреждения»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Апрель-май</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Педагог-психолог</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bCs/>
                <w:iCs/>
                <w:w w:val="0"/>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bCs/>
                <w:iCs/>
                <w:w w:val="0"/>
                <w:sz w:val="24"/>
                <w:szCs w:val="24"/>
                <w:lang w:val="ru-RU"/>
              </w:rPr>
            </w:pPr>
            <w:r w:rsidRPr="004B1E5C">
              <w:rPr>
                <w:rFonts w:ascii="Times New Roman" w:hAnsi="Times New Roman"/>
                <w:b/>
                <w:bCs/>
                <w:iCs/>
                <w:w w:val="0"/>
                <w:sz w:val="24"/>
                <w:szCs w:val="24"/>
                <w:lang w:val="ru-RU"/>
              </w:rPr>
              <w:t>Модуль «Внешкольные мероприятия»</w:t>
            </w:r>
          </w:p>
          <w:p w:rsidR="0050246B" w:rsidRPr="004B1E5C" w:rsidRDefault="0050246B" w:rsidP="0050246B">
            <w:pPr>
              <w:pStyle w:val="afc"/>
              <w:jc w:val="center"/>
              <w:rPr>
                <w:rFonts w:ascii="Times New Roman" w:hAnsi="Times New Roman"/>
                <w:b/>
                <w:bCs/>
                <w:iCs/>
                <w:w w:val="0"/>
                <w:sz w:val="24"/>
                <w:szCs w:val="24"/>
                <w:lang w:val="ru-RU"/>
              </w:rPr>
            </w:pPr>
            <w:r w:rsidRPr="004B1E5C">
              <w:rPr>
                <w:rFonts w:ascii="Times New Roman" w:hAnsi="Times New Roman"/>
                <w:b/>
                <w:bCs/>
                <w:iCs/>
                <w:w w:val="0"/>
                <w:sz w:val="24"/>
                <w:szCs w:val="24"/>
                <w:lang w:val="ru-RU"/>
              </w:rPr>
              <w:t>по отдельному плану сентябрь-май</w:t>
            </w:r>
          </w:p>
          <w:p w:rsidR="0050246B" w:rsidRPr="004B1E5C" w:rsidRDefault="0050246B" w:rsidP="0050246B">
            <w:pPr>
              <w:pStyle w:val="afc"/>
              <w:rPr>
                <w:rFonts w:ascii="Times New Roman" w:hAnsi="Times New Roman"/>
                <w:sz w:val="24"/>
                <w:szCs w:val="24"/>
                <w:lang w:val="ru-RU"/>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Участие в районных, республиканских, всероссийских мероприятиях.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учащиеся</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Администрация</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Районный этап Всероссийского конкурса «Безопасное колесо» среди ОУ района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3-5</w:t>
            </w:r>
          </w:p>
        </w:tc>
        <w:tc>
          <w:tcPr>
            <w:tcW w:w="1275" w:type="dxa"/>
            <w:gridSpan w:val="2"/>
            <w:vMerge w:val="restart"/>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сентябрь</w:t>
            </w:r>
          </w:p>
          <w:p w:rsidR="0050246B" w:rsidRPr="0050246B" w:rsidRDefault="0050246B" w:rsidP="0050246B">
            <w:pPr>
              <w:pStyle w:val="afc"/>
              <w:rPr>
                <w:rFonts w:ascii="Times New Roman" w:hAnsi="Times New Roman"/>
                <w:sz w:val="24"/>
                <w:szCs w:val="24"/>
              </w:rPr>
            </w:pPr>
          </w:p>
          <w:p w:rsidR="0050246B" w:rsidRPr="0050246B" w:rsidRDefault="0050246B" w:rsidP="0050246B">
            <w:pPr>
              <w:pStyle w:val="afc"/>
              <w:rPr>
                <w:rFonts w:ascii="Times New Roman" w:hAnsi="Times New Roman"/>
                <w:sz w:val="24"/>
                <w:szCs w:val="24"/>
              </w:rPr>
            </w:pPr>
          </w:p>
        </w:tc>
        <w:tc>
          <w:tcPr>
            <w:tcW w:w="3105" w:type="dxa"/>
            <w:vMerge w:val="restart"/>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Администрация</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Районный конкурс – плэнер «Палитра осени»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1-8</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Районные туристские соревнования </w:t>
            </w:r>
            <w:r w:rsidRPr="004B1E5C">
              <w:rPr>
                <w:rFonts w:ascii="Times New Roman" w:hAnsi="Times New Roman"/>
                <w:sz w:val="24"/>
                <w:szCs w:val="24"/>
                <w:lang w:val="ru-RU"/>
              </w:rPr>
              <w:lastRenderedPageBreak/>
              <w:t>среди обучающихся ОУ</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6-9</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Районный легкоатлетический кросс «Золотая осень» среди школ</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возрастам</w:t>
            </w:r>
          </w:p>
        </w:tc>
        <w:tc>
          <w:tcPr>
            <w:tcW w:w="1275" w:type="dxa"/>
            <w:gridSpan w:val="2"/>
            <w:vMerge w:val="restart"/>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октябрь</w:t>
            </w:r>
          </w:p>
          <w:p w:rsidR="0050246B" w:rsidRPr="0050246B" w:rsidRDefault="0050246B" w:rsidP="0050246B">
            <w:pPr>
              <w:pStyle w:val="afc"/>
              <w:rPr>
                <w:rFonts w:ascii="Times New Roman" w:hAnsi="Times New Roman"/>
                <w:sz w:val="24"/>
                <w:szCs w:val="24"/>
              </w:rPr>
            </w:pPr>
          </w:p>
        </w:tc>
        <w:tc>
          <w:tcPr>
            <w:tcW w:w="3105" w:type="dxa"/>
            <w:vMerge w:val="restart"/>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Администрация</w:t>
            </w:r>
          </w:p>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Районная исследовательская конференция «Моя малая родина: природа, культура, этнос»</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5-8</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Районная научно-практическая конференция школьников «Юный исследователь окружающей среды»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5-8</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Районный этап республиканского конкурса детских творческих работ «13 лет, 13 дней…»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Ноябрь-декабрь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Учитель изо</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Республиканская математическая игра среди обучающихся 1-4 классов «Сайгак»</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1-4</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i/>
                <w:sz w:val="24"/>
                <w:szCs w:val="24"/>
              </w:rPr>
            </w:pPr>
            <w:r w:rsidRPr="0050246B">
              <w:rPr>
                <w:rFonts w:ascii="Times New Roman" w:hAnsi="Times New Roman"/>
                <w:sz w:val="24"/>
                <w:szCs w:val="24"/>
              </w:rPr>
              <w:t>октябрь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Руководитель МО учителей начальных классов</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b/>
                <w:sz w:val="24"/>
                <w:szCs w:val="24"/>
                <w:lang w:val="ru-RU"/>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Модуль «Профилактика и безопасность»</w:t>
            </w:r>
          </w:p>
          <w:p w:rsidR="0050246B" w:rsidRPr="0050246B" w:rsidRDefault="0050246B" w:rsidP="0050246B">
            <w:pPr>
              <w:pStyle w:val="afc"/>
              <w:jc w:val="center"/>
              <w:rPr>
                <w:rFonts w:ascii="Times New Roman" w:hAnsi="Times New Roman"/>
                <w:b/>
                <w:sz w:val="24"/>
                <w:szCs w:val="24"/>
              </w:rPr>
            </w:pP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Месячник безопасности по БДД ,  дорожно- транспортного травматизма, пожарной безопасности, информационной безопасности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февраль</w:t>
            </w:r>
          </w:p>
          <w:p w:rsidR="0050246B" w:rsidRPr="0050246B" w:rsidRDefault="0050246B" w:rsidP="0050246B">
            <w:pPr>
              <w:pStyle w:val="afc"/>
              <w:rPr>
                <w:rFonts w:ascii="Times New Roman" w:hAnsi="Times New Roman"/>
                <w:sz w:val="24"/>
                <w:szCs w:val="24"/>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highlight w:val="yellow"/>
                <w:lang w:val="ru-RU"/>
              </w:rPr>
            </w:pPr>
            <w:r w:rsidRPr="004B1E5C">
              <w:rPr>
                <w:rFonts w:ascii="Times New Roman" w:hAnsi="Times New Roman"/>
                <w:sz w:val="24"/>
                <w:szCs w:val="24"/>
                <w:lang w:val="ru-RU"/>
              </w:rPr>
              <w:t xml:space="preserve"> Неделя безопасности. Мероприятия в рамках акции «Внимание – дети!» по предупреждению детского дорожно-транспортного травматизма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4неделя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Ответственный за воспитательную работу в ОУ</w:t>
            </w:r>
          </w:p>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 </w:t>
            </w: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Всероссийский урок безопасности школьников в сети интернета</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4неделя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октября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Проведение декады пропаганды ЗОЖ (профилактика распространения инфекционных заболеваний)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Правила внутреннего распорядка. Инструктажи по правилам поведения обучающегося в школе, на спортивных площадках, пользование спортивным оборудованием и снарядами, безопасный</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маршрут домой, ПДД, ППБ, соблюдение правил личной гигиены.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Беседы по профилактике ОРВИ,</w:t>
            </w:r>
          </w:p>
          <w:p w:rsidR="0050246B" w:rsidRPr="004B1E5C" w:rsidRDefault="0050246B" w:rsidP="0050246B">
            <w:pPr>
              <w:pStyle w:val="afc"/>
              <w:rPr>
                <w:rFonts w:ascii="Times New Roman" w:hAnsi="Times New Roman"/>
                <w:sz w:val="24"/>
                <w:szCs w:val="24"/>
                <w:lang w:val="ru-RU"/>
              </w:rPr>
            </w:pPr>
            <w:r w:rsidRPr="0050246B">
              <w:rPr>
                <w:rFonts w:ascii="Times New Roman" w:hAnsi="Times New Roman"/>
                <w:sz w:val="24"/>
                <w:szCs w:val="24"/>
              </w:rPr>
              <w:t>Covid</w:t>
            </w:r>
            <w:r w:rsidRPr="004B1E5C">
              <w:rPr>
                <w:rFonts w:ascii="Times New Roman" w:hAnsi="Times New Roman"/>
                <w:sz w:val="24"/>
                <w:szCs w:val="24"/>
                <w:lang w:val="ru-RU"/>
              </w:rPr>
              <w:t xml:space="preserve">-19.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Мероприятия в рамках профилактики суицидального поведения.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Круглый стол «Мои права и обязанности»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Профилактическая беседа с сотрудниками ПДН на тему: «Как </w:t>
            </w:r>
            <w:r w:rsidRPr="004B1E5C">
              <w:rPr>
                <w:rFonts w:ascii="Times New Roman" w:hAnsi="Times New Roman"/>
                <w:sz w:val="24"/>
                <w:szCs w:val="24"/>
                <w:lang w:val="ru-RU"/>
              </w:rPr>
              <w:lastRenderedPageBreak/>
              <w:t>противостоять дурному влиянию: правовые и психологические аспекты вовлечения несовершеннолетних в наркоторговлю»</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10</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Инструктаж с обучающимися по ТБ на новогодних праздниках и перед новогодними праздниками, каникулами:</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«Пожарная безопасность на новогодних</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праздниках», «Пиротехника и последствия шалости с пиротехникой».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декабрь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Беседа «Современные молодежные течения и увлечения» (вопросы, связанные с противодействием экстремизму).</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декабрь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Профилактика употребления ПАВ.</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декабрь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Беседа «Правонарушения и ответственность за них»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январь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Беседа «Безопасное поведение при теракте».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февраль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учитель  ОБЖ</w:t>
            </w:r>
          </w:p>
        </w:tc>
      </w:tr>
      <w:tr w:rsidR="0050246B" w:rsidRPr="0050246B" w:rsidTr="0050246B">
        <w:trPr>
          <w:trHeight w:val="240"/>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май</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учитель  ОБЖ</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sz w:val="24"/>
                <w:szCs w:val="24"/>
              </w:rPr>
            </w:pPr>
            <w:r w:rsidRPr="0050246B">
              <w:rPr>
                <w:rFonts w:ascii="Times New Roman" w:hAnsi="Times New Roman"/>
                <w:b/>
                <w:sz w:val="24"/>
                <w:szCs w:val="24"/>
              </w:rPr>
              <w:t xml:space="preserve">                                                    Модуль «Самоуправление»</w:t>
            </w:r>
          </w:p>
          <w:p w:rsidR="0050246B" w:rsidRPr="0050246B" w:rsidRDefault="0050246B" w:rsidP="0050246B">
            <w:pPr>
              <w:pStyle w:val="afc"/>
              <w:rPr>
                <w:rFonts w:ascii="Times New Roman" w:hAnsi="Times New Roman"/>
                <w:b/>
                <w:i/>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Выборы органов школьного и классного самоуправления. Распределение обязанностей на учебный год</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2неделя</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сентября</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Заседание актива класса</w:t>
            </w:r>
          </w:p>
          <w:p w:rsidR="0050246B" w:rsidRPr="0050246B" w:rsidRDefault="0050246B" w:rsidP="0050246B">
            <w:pPr>
              <w:pStyle w:val="afc"/>
              <w:rPr>
                <w:rFonts w:ascii="Times New Roman" w:hAnsi="Times New Roman"/>
                <w:color w:val="000000" w:themeColor="text1"/>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rPr>
          <w:trHeight w:val="481"/>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Участие обучающихся в подготовке и проведении школьных и классных мероприятий.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Классные отчетные собрания. Подведение итогов работы за год</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май</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 xml:space="preserve">Модуль Детские общественные движения </w:t>
            </w:r>
          </w:p>
          <w:p w:rsidR="0050246B" w:rsidRPr="004B1E5C" w:rsidRDefault="0050246B" w:rsidP="0050246B">
            <w:pPr>
              <w:pStyle w:val="afc"/>
              <w:jc w:val="center"/>
              <w:rPr>
                <w:rFonts w:ascii="Times New Roman" w:hAnsi="Times New Roman"/>
                <w:b/>
                <w:i/>
                <w:sz w:val="24"/>
                <w:szCs w:val="24"/>
                <w:lang w:val="ru-RU"/>
              </w:rPr>
            </w:pPr>
            <w:r w:rsidRPr="004B1E5C">
              <w:rPr>
                <w:rFonts w:ascii="Times New Roman" w:hAnsi="Times New Roman"/>
                <w:b/>
                <w:sz w:val="24"/>
                <w:szCs w:val="24"/>
                <w:lang w:val="ru-RU"/>
              </w:rPr>
              <w:t xml:space="preserve"> «Волонтерство»</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Организация волонтерского движения. Создание отряда. </w:t>
            </w:r>
            <w:r w:rsidRPr="0050246B">
              <w:rPr>
                <w:rFonts w:ascii="Times New Roman" w:hAnsi="Times New Roman"/>
                <w:sz w:val="24"/>
                <w:szCs w:val="24"/>
              </w:rPr>
              <w:t>Права и обязанности волонтеров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6-11</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учебного года</w:t>
            </w:r>
          </w:p>
        </w:tc>
        <w:tc>
          <w:tcPr>
            <w:tcW w:w="3105" w:type="dxa"/>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Руководитель внеурочной</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деятельности «Волонтерство»</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Участие в акциях и конкурсах</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6-11</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4B1E5C">
              <w:rPr>
                <w:rFonts w:ascii="Times New Roman" w:hAnsi="Times New Roman"/>
                <w:sz w:val="24"/>
                <w:szCs w:val="24"/>
                <w:lang w:val="ru-RU"/>
              </w:rPr>
              <w:t xml:space="preserve">Сбор данных о нуждающихся в волонтерской помощи. </w:t>
            </w:r>
            <w:r w:rsidRPr="0050246B">
              <w:rPr>
                <w:rFonts w:ascii="Times New Roman" w:hAnsi="Times New Roman"/>
                <w:sz w:val="24"/>
                <w:szCs w:val="24"/>
              </w:rPr>
              <w:t>Составление плана работы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6-11</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50246B" w:rsidRPr="0050246B" w:rsidRDefault="0050246B" w:rsidP="0050246B">
            <w:pPr>
              <w:pStyle w:val="afc"/>
              <w:rPr>
                <w:rFonts w:ascii="Times New Roman" w:hAnsi="Times New Roman"/>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sz w:val="24"/>
                <w:szCs w:val="24"/>
              </w:rPr>
            </w:pPr>
            <w:r w:rsidRPr="0050246B">
              <w:rPr>
                <w:rFonts w:ascii="Times New Roman" w:hAnsi="Times New Roman"/>
                <w:sz w:val="24"/>
                <w:szCs w:val="24"/>
              </w:rPr>
              <w:t xml:space="preserve">                                                          </w:t>
            </w:r>
            <w:r w:rsidRPr="0050246B">
              <w:rPr>
                <w:rFonts w:ascii="Times New Roman" w:hAnsi="Times New Roman"/>
                <w:b/>
                <w:sz w:val="24"/>
                <w:szCs w:val="24"/>
              </w:rPr>
              <w:t>Модуль «Профориентация»</w:t>
            </w:r>
          </w:p>
          <w:p w:rsidR="0050246B" w:rsidRPr="0050246B" w:rsidRDefault="0050246B" w:rsidP="0050246B">
            <w:pPr>
              <w:pStyle w:val="afc"/>
              <w:rPr>
                <w:rFonts w:ascii="Times New Roman" w:hAnsi="Times New Roman"/>
                <w:b/>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Проведение классных часов: «Все профессии нужны, все профессии важны»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Виртуальные экскурсии по предприятиям</w:t>
            </w:r>
            <w:r w:rsidRPr="0050246B">
              <w:rPr>
                <w:rFonts w:ascii="Times New Roman" w:hAnsi="Times New Roman"/>
                <w:color w:val="000000"/>
                <w:sz w:val="24"/>
                <w:szCs w:val="24"/>
              </w:rPr>
              <w:t xml:space="preserve">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5-9</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Участие в федеральном проекте «У спех каждого ребенка» национального проекта «Образование» на портале «ПроеКТОриЯ»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5-11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учебного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Поведение классных мероприятий «Профессии наших родителей»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Организация тематических классных часов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Организация и проведение экскурсий на различные предприятия (очных и заочных)</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учебного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Классный проект «Профессии моей семьи»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w:t>
            </w:r>
          </w:p>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Модуль «Школьные медиа»</w:t>
            </w:r>
          </w:p>
          <w:p w:rsidR="0050246B" w:rsidRPr="0050246B" w:rsidRDefault="0050246B" w:rsidP="0050246B">
            <w:pPr>
              <w:pStyle w:val="afc"/>
              <w:jc w:val="center"/>
              <w:rPr>
                <w:rFonts w:ascii="Times New Roman" w:hAnsi="Times New Roman"/>
                <w:b/>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themeColor="text1"/>
                <w:sz w:val="24"/>
                <w:szCs w:val="24"/>
                <w:lang w:val="ru-RU"/>
              </w:rPr>
            </w:pPr>
            <w:r w:rsidRPr="004B1E5C">
              <w:rPr>
                <w:rFonts w:ascii="Times New Roman" w:hAnsi="Times New Roman"/>
                <w:sz w:val="24"/>
                <w:szCs w:val="24"/>
                <w:lang w:val="ru-RU"/>
              </w:rPr>
              <w:t>Видео-фотосъемка классных ,школьных мероприятий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Освещение мероприятий и событий на школьном сайте, на странице в социальной сети ВКонтакте</w:t>
            </w:r>
          </w:p>
        </w:tc>
        <w:tc>
          <w:tcPr>
            <w:tcW w:w="879" w:type="dxa"/>
            <w:tcBorders>
              <w:top w:val="single" w:sz="4" w:space="0" w:color="auto"/>
              <w:left w:val="single" w:sz="4" w:space="0" w:color="auto"/>
              <w:bottom w:val="single" w:sz="4" w:space="0" w:color="auto"/>
              <w:right w:val="single" w:sz="4" w:space="0" w:color="auto"/>
            </w:tcBorders>
          </w:tcPr>
          <w:p w:rsidR="0050246B" w:rsidRPr="004B1E5C" w:rsidRDefault="0050246B" w:rsidP="0050246B">
            <w:pPr>
              <w:pStyle w:val="afc"/>
              <w:rPr>
                <w:rFonts w:ascii="Times New Roman" w:hAnsi="Times New Roman"/>
                <w:sz w:val="24"/>
                <w:szCs w:val="24"/>
                <w:lang w:val="ru-RU"/>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0246B" w:rsidRPr="004B1E5C" w:rsidRDefault="0050246B" w:rsidP="0050246B">
            <w:pPr>
              <w:pStyle w:val="afc"/>
              <w:rPr>
                <w:rFonts w:ascii="Times New Roman" w:hAnsi="Times New Roman"/>
                <w:sz w:val="24"/>
                <w:szCs w:val="24"/>
                <w:lang w:val="ru-RU"/>
              </w:rPr>
            </w:pP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Руководитель МО классных руководителей</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Выпуск классных информационных листков, посвященных важным событиям</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sz w:val="24"/>
                <w:szCs w:val="24"/>
                <w:lang w:val="ru-RU"/>
              </w:rPr>
            </w:pPr>
            <w:r w:rsidRPr="004B1E5C">
              <w:rPr>
                <w:rFonts w:ascii="Times New Roman" w:hAnsi="Times New Roman"/>
                <w:sz w:val="24"/>
                <w:szCs w:val="24"/>
                <w:lang w:val="ru-RU"/>
              </w:rPr>
              <w:t xml:space="preserve">Оформление летописи класса (буклет, презентация ,фотовыставка, альбом  и тд)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b/>
                <w:i/>
                <w:sz w:val="24"/>
                <w:szCs w:val="24"/>
                <w:lang w:val="ru-RU"/>
              </w:rPr>
            </w:pPr>
            <w:r w:rsidRPr="004B1E5C">
              <w:rPr>
                <w:rFonts w:ascii="Times New Roman" w:hAnsi="Times New Roman"/>
                <w:sz w:val="24"/>
                <w:szCs w:val="24"/>
                <w:lang w:val="ru-RU"/>
              </w:rPr>
              <w:t>По итогам четверти и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Родительский комитет</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36DFC" w:rsidRDefault="0050246B" w:rsidP="00436DFC">
            <w:pPr>
              <w:pStyle w:val="afc"/>
              <w:rPr>
                <w:rFonts w:ascii="Times New Roman" w:hAnsi="Times New Roman"/>
                <w:sz w:val="24"/>
                <w:szCs w:val="24"/>
                <w:lang w:val="ru-RU"/>
              </w:rPr>
            </w:pPr>
            <w:r w:rsidRPr="0050246B">
              <w:rPr>
                <w:rFonts w:ascii="Times New Roman" w:hAnsi="Times New Roman"/>
                <w:sz w:val="24"/>
                <w:szCs w:val="24"/>
              </w:rPr>
              <w:t xml:space="preserve">Выпуск школьной газеты </w:t>
            </w:r>
            <w:r w:rsidR="00436DFC">
              <w:rPr>
                <w:rFonts w:ascii="Times New Roman" w:hAnsi="Times New Roman"/>
                <w:sz w:val="24"/>
                <w:szCs w:val="24"/>
                <w:lang w:val="ru-RU"/>
              </w:rPr>
              <w:t>«Солнг»</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Редколлегия школы</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Руководитель МО классных руководителей</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Модуль</w:t>
            </w:r>
          </w:p>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 xml:space="preserve"> «Организация предметно-эстетической среды»</w:t>
            </w:r>
          </w:p>
          <w:p w:rsidR="0050246B" w:rsidRPr="004B1E5C" w:rsidRDefault="0050246B" w:rsidP="0050246B">
            <w:pPr>
              <w:pStyle w:val="afc"/>
              <w:rPr>
                <w:rFonts w:ascii="Times New Roman" w:hAnsi="Times New Roman"/>
                <w:i/>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themeColor="text1"/>
                <w:sz w:val="24"/>
                <w:szCs w:val="24"/>
                <w:lang w:val="ru-RU"/>
              </w:rPr>
            </w:pPr>
            <w:r w:rsidRPr="004B1E5C">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В течение</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Актив класса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color w:val="000000" w:themeColor="text1"/>
                <w:sz w:val="24"/>
                <w:szCs w:val="24"/>
              </w:rPr>
            </w:pPr>
            <w:r w:rsidRPr="0050246B">
              <w:rPr>
                <w:rFonts w:ascii="Times New Roman" w:hAnsi="Times New Roman"/>
                <w:sz w:val="24"/>
                <w:szCs w:val="24"/>
              </w:rPr>
              <w:t>Оформление классных уголков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Актив класса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themeColor="text1"/>
                <w:sz w:val="24"/>
                <w:szCs w:val="24"/>
                <w:lang w:val="ru-RU"/>
              </w:rPr>
            </w:pPr>
            <w:r w:rsidRPr="004B1E5C">
              <w:rPr>
                <w:rFonts w:ascii="Times New Roman" w:hAnsi="Times New Roman"/>
                <w:sz w:val="24"/>
                <w:szCs w:val="24"/>
                <w:lang w:val="ru-RU"/>
              </w:rPr>
              <w:t>Трудовые десанты по уборке территории школы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Актив класса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Уход за растениями в кабинетах </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ежедневно</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Актив класса</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 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00000"/>
                <w:sz w:val="24"/>
                <w:szCs w:val="24"/>
                <w:lang w:val="ru-RU"/>
              </w:rPr>
            </w:pPr>
            <w:r w:rsidRPr="004B1E5C">
              <w:rPr>
                <w:rFonts w:ascii="Times New Roman" w:hAnsi="Times New Roman"/>
                <w:sz w:val="24"/>
                <w:szCs w:val="24"/>
                <w:lang w:val="ru-RU"/>
              </w:rPr>
              <w:t xml:space="preserve">Акция «Цветы для школы», </w:t>
            </w:r>
            <w:r w:rsidRPr="004B1E5C">
              <w:rPr>
                <w:rFonts w:ascii="Times New Roman" w:hAnsi="Times New Roman"/>
                <w:sz w:val="24"/>
                <w:szCs w:val="24"/>
                <w:lang w:val="ru-RU"/>
              </w:rPr>
              <w:lastRenderedPageBreak/>
              <w:t>озеленение школы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Сентябрь-</w:t>
            </w:r>
            <w:r w:rsidRPr="0050246B">
              <w:rPr>
                <w:rFonts w:ascii="Times New Roman" w:hAnsi="Times New Roman"/>
                <w:sz w:val="24"/>
                <w:szCs w:val="24"/>
              </w:rPr>
              <w:lastRenderedPageBreak/>
              <w:t>октябрь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lastRenderedPageBreak/>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lastRenderedPageBreak/>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Акция «Чистая школа» (Генеральные уборки классов).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по плану</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Актив класса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Новогоднее и рождественское оформление класса, рекреаций школы.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декабрь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 xml:space="preserve">Актив класса </w:t>
            </w:r>
          </w:p>
          <w:p w:rsidR="0050246B" w:rsidRPr="0050246B" w:rsidRDefault="0050246B" w:rsidP="0050246B">
            <w:pPr>
              <w:pStyle w:val="afc"/>
              <w:rPr>
                <w:rFonts w:ascii="Times New Roman" w:hAnsi="Times New Roman"/>
                <w:b/>
                <w:i/>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b/>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Модуль «Социальное партнерство»</w:t>
            </w:r>
          </w:p>
          <w:p w:rsidR="0050246B" w:rsidRPr="0050246B" w:rsidRDefault="0050246B" w:rsidP="0050246B">
            <w:pPr>
              <w:pStyle w:val="afc"/>
              <w:rPr>
                <w:rFonts w:ascii="Times New Roman" w:hAnsi="Times New Roman"/>
                <w:b/>
                <w:sz w:val="24"/>
                <w:szCs w:val="24"/>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D0D0D"/>
                <w:sz w:val="24"/>
                <w:szCs w:val="24"/>
              </w:rPr>
            </w:pPr>
            <w:r w:rsidRPr="0050246B">
              <w:rPr>
                <w:rFonts w:ascii="Times New Roman" w:hAnsi="Times New Roman"/>
                <w:color w:val="0D0D0D"/>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color w:val="0D0D0D"/>
                <w:sz w:val="24"/>
                <w:szCs w:val="24"/>
                <w:lang w:val="ru-RU"/>
              </w:rPr>
              <w:t>Совместный правовой урок с сотрудниками МО МВД России «Яшкульский»</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ноябрь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Классные руководители </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color w:val="0D0D0D"/>
                <w:sz w:val="24"/>
                <w:szCs w:val="24"/>
              </w:rPr>
            </w:pPr>
            <w:r w:rsidRPr="0050246B">
              <w:rPr>
                <w:rFonts w:ascii="Times New Roman" w:hAnsi="Times New Roman"/>
                <w:color w:val="0D0D0D"/>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color w:val="0D0D0D"/>
                <w:sz w:val="24"/>
                <w:szCs w:val="24"/>
                <w:lang w:val="ru-RU"/>
              </w:rPr>
            </w:pPr>
            <w:r w:rsidRPr="004B1E5C">
              <w:rPr>
                <w:rFonts w:ascii="Times New Roman" w:hAnsi="Times New Roman"/>
                <w:color w:val="0D0D0D"/>
                <w:sz w:val="24"/>
                <w:szCs w:val="24"/>
                <w:lang w:val="ru-RU"/>
              </w:rPr>
              <w:t>Встреча с воинами – афганцами «Афганистан- наша память и боль…»</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5 – 11 </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февраль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rPr>
          <w:trHeight w:val="705"/>
        </w:trPr>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Тематические лектории, встречи с мед. специалистами</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март</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Тематические лектории, встречи с работниками правоохранительных</w:t>
            </w:r>
          </w:p>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органов.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Тематические лектории, встречи с сотрудниками ГИБДД, МЧС</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Профориентационная работа: тренинги, тестирование, «круглые столы».</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педагог – психолог школы</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Организация классных встреч (с приглашением людей разных профессий, старожилов села, деятелей искусства и т.д)</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5 - 11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раз в четверть</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 xml:space="preserve"> 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 xml:space="preserve">Модуль «Школьный музей» </w:t>
            </w:r>
            <w:r w:rsidR="00267C9B" w:rsidRPr="004B1E5C">
              <w:rPr>
                <w:rFonts w:ascii="Times New Roman" w:hAnsi="Times New Roman"/>
                <w:b/>
                <w:sz w:val="24"/>
                <w:szCs w:val="24"/>
                <w:lang w:val="ru-RU"/>
              </w:rPr>
              <w:t>(по</w:t>
            </w:r>
            <w:r w:rsidRPr="004B1E5C">
              <w:rPr>
                <w:rFonts w:ascii="Times New Roman" w:hAnsi="Times New Roman"/>
                <w:b/>
                <w:sz w:val="24"/>
                <w:szCs w:val="24"/>
                <w:lang w:val="ru-RU"/>
              </w:rPr>
              <w:t xml:space="preserve"> плану музея)</w:t>
            </w:r>
          </w:p>
          <w:p w:rsidR="0050246B" w:rsidRPr="004B1E5C" w:rsidRDefault="0050246B" w:rsidP="0050246B">
            <w:pPr>
              <w:pStyle w:val="afc"/>
              <w:jc w:val="center"/>
              <w:rPr>
                <w:rFonts w:ascii="Times New Roman" w:hAnsi="Times New Roman"/>
                <w:sz w:val="24"/>
                <w:szCs w:val="24"/>
                <w:lang w:val="ru-RU"/>
              </w:rPr>
            </w:pP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Виртуальные экскурсии</w:t>
            </w:r>
          </w:p>
          <w:p w:rsidR="0050246B" w:rsidRPr="0050246B" w:rsidRDefault="0050246B" w:rsidP="0050246B">
            <w:pPr>
              <w:pStyle w:val="afc"/>
              <w:rPr>
                <w:rFonts w:ascii="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Организация и проведение Уроков Мужества в школьном музее</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Руководитель музея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Организация Музейных уроков.</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Руководитель музея</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Подготовка и проведение классных часов на базе школьного музея,</w:t>
            </w:r>
          </w:p>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либо с использование материалов музея</w:t>
            </w:r>
          </w:p>
        </w:tc>
        <w:tc>
          <w:tcPr>
            <w:tcW w:w="879"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1 - 11</w:t>
            </w:r>
          </w:p>
        </w:tc>
        <w:tc>
          <w:tcPr>
            <w:tcW w:w="1275" w:type="dxa"/>
            <w:gridSpan w:val="2"/>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в течение года</w:t>
            </w:r>
          </w:p>
        </w:tc>
        <w:tc>
          <w:tcPr>
            <w:tcW w:w="3105" w:type="dxa"/>
            <w:tcBorders>
              <w:top w:val="single" w:sz="4" w:space="0" w:color="auto"/>
              <w:left w:val="single" w:sz="4" w:space="0" w:color="auto"/>
              <w:bottom w:val="single" w:sz="4" w:space="0" w:color="auto"/>
              <w:right w:val="single" w:sz="4" w:space="0" w:color="auto"/>
            </w:tcBorders>
            <w:hideMark/>
          </w:tcPr>
          <w:p w:rsidR="0050246B" w:rsidRPr="0050246B" w:rsidRDefault="0050246B" w:rsidP="0050246B">
            <w:pPr>
              <w:pStyle w:val="afc"/>
              <w:rPr>
                <w:rFonts w:ascii="Times New Roman" w:hAnsi="Times New Roman"/>
                <w:sz w:val="24"/>
                <w:szCs w:val="24"/>
              </w:rPr>
            </w:pPr>
            <w:r w:rsidRPr="0050246B">
              <w:rPr>
                <w:rFonts w:ascii="Times New Roman" w:hAnsi="Times New Roman"/>
                <w:sz w:val="24"/>
                <w:szCs w:val="24"/>
              </w:rPr>
              <w:t>Классные руководители</w:t>
            </w:r>
          </w:p>
        </w:tc>
      </w:tr>
      <w:tr w:rsidR="0050246B" w:rsidRPr="0050246B" w:rsidTr="0050246B">
        <w:tc>
          <w:tcPr>
            <w:tcW w:w="681" w:type="dxa"/>
            <w:tcBorders>
              <w:top w:val="single" w:sz="4" w:space="0" w:color="auto"/>
              <w:left w:val="single" w:sz="4" w:space="0" w:color="auto"/>
              <w:bottom w:val="single" w:sz="4" w:space="0" w:color="auto"/>
              <w:right w:val="single" w:sz="4" w:space="0" w:color="auto"/>
            </w:tcBorders>
          </w:tcPr>
          <w:p w:rsidR="0050246B" w:rsidRPr="0050246B" w:rsidRDefault="0050246B" w:rsidP="0050246B">
            <w:pPr>
              <w:pStyle w:val="afc"/>
              <w:rPr>
                <w:rFonts w:ascii="Times New Roman" w:hAnsi="Times New Roman"/>
                <w:sz w:val="24"/>
                <w:szCs w:val="24"/>
              </w:rPr>
            </w:pPr>
          </w:p>
        </w:tc>
        <w:tc>
          <w:tcPr>
            <w:tcW w:w="9228" w:type="dxa"/>
            <w:gridSpan w:val="5"/>
            <w:tcBorders>
              <w:top w:val="single" w:sz="4" w:space="0" w:color="auto"/>
              <w:left w:val="single" w:sz="4" w:space="0" w:color="auto"/>
              <w:bottom w:val="single" w:sz="4" w:space="0" w:color="auto"/>
              <w:right w:val="single" w:sz="4" w:space="0" w:color="auto"/>
            </w:tcBorders>
            <w:hideMark/>
          </w:tcPr>
          <w:p w:rsidR="0050246B" w:rsidRPr="004B1E5C" w:rsidRDefault="0050246B" w:rsidP="0050246B">
            <w:pPr>
              <w:pStyle w:val="afc"/>
              <w:rPr>
                <w:rFonts w:ascii="Times New Roman" w:hAnsi="Times New Roman"/>
                <w:sz w:val="24"/>
                <w:szCs w:val="24"/>
                <w:lang w:val="ru-RU"/>
              </w:rPr>
            </w:pPr>
            <w:r w:rsidRPr="004B1E5C">
              <w:rPr>
                <w:rFonts w:ascii="Times New Roman" w:hAnsi="Times New Roman"/>
                <w:sz w:val="24"/>
                <w:szCs w:val="24"/>
                <w:lang w:val="ru-RU"/>
              </w:rPr>
              <w:t xml:space="preserve">                                                 </w:t>
            </w:r>
          </w:p>
          <w:p w:rsidR="0050246B" w:rsidRPr="004B1E5C" w:rsidRDefault="0050246B" w:rsidP="0050246B">
            <w:pPr>
              <w:pStyle w:val="afc"/>
              <w:jc w:val="center"/>
              <w:rPr>
                <w:rFonts w:ascii="Times New Roman" w:hAnsi="Times New Roman"/>
                <w:b/>
                <w:sz w:val="24"/>
                <w:szCs w:val="24"/>
                <w:lang w:val="ru-RU"/>
              </w:rPr>
            </w:pPr>
            <w:r w:rsidRPr="004B1E5C">
              <w:rPr>
                <w:rFonts w:ascii="Times New Roman" w:hAnsi="Times New Roman"/>
                <w:b/>
                <w:sz w:val="24"/>
                <w:szCs w:val="24"/>
                <w:lang w:val="ru-RU"/>
              </w:rPr>
              <w:t>Модуль «Школьный спортивный клуб» (по плану ШСК)</w:t>
            </w:r>
          </w:p>
          <w:p w:rsidR="0050246B" w:rsidRPr="0050246B" w:rsidRDefault="0050246B" w:rsidP="0050246B">
            <w:pPr>
              <w:pStyle w:val="afc"/>
              <w:jc w:val="center"/>
              <w:rPr>
                <w:rFonts w:ascii="Times New Roman" w:hAnsi="Times New Roman"/>
                <w:b/>
                <w:sz w:val="24"/>
                <w:szCs w:val="24"/>
              </w:rPr>
            </w:pPr>
            <w:r w:rsidRPr="0050246B">
              <w:rPr>
                <w:rFonts w:ascii="Times New Roman" w:hAnsi="Times New Roman"/>
                <w:b/>
                <w:sz w:val="24"/>
                <w:szCs w:val="24"/>
              </w:rPr>
              <w:t>« Театр и дети» по плану</w:t>
            </w:r>
          </w:p>
          <w:p w:rsidR="0050246B" w:rsidRPr="0050246B" w:rsidRDefault="0050246B" w:rsidP="0050246B">
            <w:pPr>
              <w:pStyle w:val="afc"/>
              <w:jc w:val="center"/>
              <w:rPr>
                <w:rFonts w:ascii="Times New Roman" w:hAnsi="Times New Roman"/>
                <w:b/>
                <w:sz w:val="24"/>
                <w:szCs w:val="24"/>
              </w:rPr>
            </w:pPr>
          </w:p>
          <w:p w:rsidR="0050246B" w:rsidRPr="0050246B" w:rsidRDefault="0050246B" w:rsidP="0050246B">
            <w:pPr>
              <w:pStyle w:val="afc"/>
              <w:rPr>
                <w:rFonts w:ascii="Times New Roman" w:hAnsi="Times New Roman"/>
                <w:sz w:val="24"/>
                <w:szCs w:val="24"/>
              </w:rPr>
            </w:pPr>
          </w:p>
        </w:tc>
      </w:tr>
    </w:tbl>
    <w:p w:rsidR="0050246B" w:rsidRPr="002A7694" w:rsidRDefault="0050246B" w:rsidP="0050246B">
      <w:pPr>
        <w:pStyle w:val="afc"/>
        <w:rPr>
          <w:rFonts w:ascii="Times New Roman" w:hAnsi="Times New Roman"/>
          <w:sz w:val="28"/>
          <w:szCs w:val="28"/>
        </w:rPr>
      </w:pPr>
    </w:p>
    <w:p w:rsidR="0050246B" w:rsidRPr="002A7694" w:rsidRDefault="0050246B" w:rsidP="0050246B">
      <w:pPr>
        <w:pStyle w:val="afc"/>
        <w:rPr>
          <w:rFonts w:ascii="Times New Roman" w:hAnsi="Times New Roman"/>
          <w:sz w:val="28"/>
          <w:szCs w:val="28"/>
        </w:rPr>
      </w:pPr>
      <w:r w:rsidRPr="002A7694">
        <w:rPr>
          <w:rFonts w:ascii="Times New Roman" w:hAnsi="Times New Roman"/>
          <w:sz w:val="28"/>
          <w:szCs w:val="28"/>
        </w:rPr>
        <w:t xml:space="preserve">                                                                                                                                           </w:t>
      </w:r>
    </w:p>
    <w:p w:rsidR="0050246B" w:rsidRDefault="0050246B" w:rsidP="0050246B">
      <w:pPr>
        <w:pStyle w:val="afc"/>
      </w:pPr>
      <w:r w:rsidRPr="002A7694">
        <w:rPr>
          <w:rFonts w:ascii="Times New Roman" w:hAnsi="Times New Roman"/>
          <w:sz w:val="28"/>
          <w:szCs w:val="28"/>
        </w:rPr>
        <w:t xml:space="preserve">                                                                                                                 </w:t>
      </w:r>
      <w:r>
        <w:rPr>
          <w:rFonts w:ascii="Times New Roman" w:hAnsi="Times New Roman"/>
          <w:sz w:val="28"/>
          <w:szCs w:val="28"/>
        </w:rPr>
        <w:t xml:space="preserve">                              </w:t>
      </w:r>
      <w:r>
        <w:t xml:space="preserve">                                                                  </w:t>
      </w:r>
    </w:p>
    <w:p w:rsidR="0050246B" w:rsidRDefault="0050246B" w:rsidP="0050246B">
      <w:r>
        <w:t xml:space="preserve">                                                                     </w:t>
      </w:r>
    </w:p>
    <w:p w:rsidR="0050246B" w:rsidRDefault="0050246B" w:rsidP="0050246B">
      <w:r>
        <w:t xml:space="preserve">                                                                         </w:t>
      </w:r>
    </w:p>
    <w:p w:rsidR="0050246B" w:rsidRDefault="0050246B" w:rsidP="0050246B">
      <w:r>
        <w:t xml:space="preserve">                                                                     </w:t>
      </w:r>
    </w:p>
    <w:p w:rsidR="0050246B" w:rsidRDefault="0050246B" w:rsidP="0050246B">
      <w:r>
        <w:t xml:space="preserve">                                                 </w:t>
      </w:r>
    </w:p>
    <w:p w:rsidR="0050246B" w:rsidRDefault="0050246B" w:rsidP="0050246B"/>
    <w:p w:rsidR="00292DCE" w:rsidRDefault="00292DCE">
      <w:pPr>
        <w:pStyle w:val="a3"/>
        <w:spacing w:before="5"/>
        <w:ind w:left="0"/>
        <w:rPr>
          <w:b/>
          <w:sz w:val="21"/>
        </w:rPr>
      </w:pPr>
    </w:p>
    <w:p w:rsidR="00292DCE" w:rsidRDefault="00292DCE">
      <w:pPr>
        <w:spacing w:line="259" w:lineRule="auto"/>
        <w:rPr>
          <w:sz w:val="24"/>
        </w:rPr>
        <w:sectPr w:rsidR="00292DCE" w:rsidSect="0050246B">
          <w:pgSz w:w="11930" w:h="16860"/>
          <w:pgMar w:top="1060" w:right="590" w:bottom="860" w:left="993" w:header="0" w:footer="582" w:gutter="0"/>
          <w:cols w:space="720"/>
        </w:sectPr>
      </w:pPr>
    </w:p>
    <w:p w:rsidR="00292DCE" w:rsidRDefault="00F301D9" w:rsidP="000B0FD5">
      <w:pPr>
        <w:pStyle w:val="41"/>
        <w:numPr>
          <w:ilvl w:val="2"/>
          <w:numId w:val="17"/>
        </w:numPr>
        <w:tabs>
          <w:tab w:val="left" w:pos="1321"/>
        </w:tabs>
        <w:spacing w:before="65"/>
        <w:ind w:left="1320" w:hanging="362"/>
        <w:rPr>
          <w:sz w:val="22"/>
        </w:rPr>
      </w:pPr>
      <w:r>
        <w:lastRenderedPageBreak/>
        <w:t>ХАРАКТЕРИСТИКА</w:t>
      </w:r>
      <w:r>
        <w:rPr>
          <w:spacing w:val="-8"/>
        </w:rPr>
        <w:t xml:space="preserve"> </w:t>
      </w:r>
      <w:r>
        <w:t>УСЛОВИЙ</w:t>
      </w:r>
      <w:r>
        <w:rPr>
          <w:spacing w:val="-7"/>
        </w:rPr>
        <w:t xml:space="preserve"> </w:t>
      </w:r>
      <w:r>
        <w:t>РЕАЛИЗАЦИИПРОГРАММЫ</w:t>
      </w:r>
    </w:p>
    <w:p w:rsidR="00292DCE" w:rsidRDefault="00292DCE">
      <w:pPr>
        <w:pStyle w:val="a3"/>
        <w:spacing w:before="11"/>
        <w:ind w:left="0"/>
        <w:rPr>
          <w:b/>
          <w:sz w:val="22"/>
        </w:rPr>
      </w:pPr>
    </w:p>
    <w:p w:rsidR="00292DCE" w:rsidRDefault="00F301D9">
      <w:pPr>
        <w:ind w:left="419" w:right="742"/>
        <w:jc w:val="both"/>
        <w:rPr>
          <w:i/>
          <w:sz w:val="24"/>
        </w:rPr>
      </w:pPr>
      <w:r>
        <w:rPr>
          <w:i/>
          <w:sz w:val="24"/>
        </w:rPr>
        <w:t>Система</w:t>
      </w:r>
      <w:r>
        <w:rPr>
          <w:i/>
          <w:spacing w:val="1"/>
          <w:sz w:val="24"/>
        </w:rPr>
        <w:t xml:space="preserve"> </w:t>
      </w:r>
      <w:r>
        <w:rPr>
          <w:i/>
          <w:sz w:val="24"/>
        </w:rPr>
        <w:t>условий</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созданная</w:t>
      </w:r>
      <w:r>
        <w:rPr>
          <w:i/>
          <w:spacing w:val="1"/>
          <w:sz w:val="24"/>
        </w:rPr>
        <w:t xml:space="preserve"> </w:t>
      </w:r>
      <w:r>
        <w:rPr>
          <w:i/>
          <w:sz w:val="24"/>
        </w:rPr>
        <w:t>в</w:t>
      </w:r>
      <w:r w:rsidR="00267C9B">
        <w:rPr>
          <w:i/>
          <w:sz w:val="24"/>
        </w:rPr>
        <w:t xml:space="preserve"> образовательной</w:t>
      </w:r>
      <w:r w:rsidR="00267C9B">
        <w:rPr>
          <w:i/>
          <w:spacing w:val="-1"/>
          <w:sz w:val="24"/>
        </w:rPr>
        <w:t xml:space="preserve"> </w:t>
      </w:r>
      <w:r w:rsidR="00267C9B">
        <w:rPr>
          <w:i/>
          <w:sz w:val="24"/>
        </w:rPr>
        <w:t>организации,</w:t>
      </w:r>
      <w:r w:rsidR="00267C9B">
        <w:rPr>
          <w:i/>
          <w:spacing w:val="-1"/>
          <w:sz w:val="24"/>
        </w:rPr>
        <w:t xml:space="preserve"> </w:t>
      </w:r>
      <w:r>
        <w:rPr>
          <w:i/>
          <w:sz w:val="24"/>
        </w:rPr>
        <w:t>соответствует</w:t>
      </w:r>
      <w:r>
        <w:rPr>
          <w:i/>
          <w:spacing w:val="-1"/>
          <w:sz w:val="24"/>
        </w:rPr>
        <w:t xml:space="preserve"> </w:t>
      </w:r>
      <w:r>
        <w:rPr>
          <w:i/>
          <w:sz w:val="24"/>
        </w:rPr>
        <w:t>требованиям</w:t>
      </w:r>
      <w:r>
        <w:rPr>
          <w:i/>
          <w:spacing w:val="1"/>
          <w:sz w:val="24"/>
        </w:rPr>
        <w:t xml:space="preserve"> </w:t>
      </w:r>
      <w:r>
        <w:rPr>
          <w:i/>
          <w:sz w:val="24"/>
        </w:rPr>
        <w:t>ФГОС</w:t>
      </w:r>
      <w:r>
        <w:rPr>
          <w:i/>
          <w:spacing w:val="-1"/>
          <w:sz w:val="24"/>
        </w:rPr>
        <w:t xml:space="preserve"> </w:t>
      </w:r>
      <w:r>
        <w:rPr>
          <w:i/>
          <w:sz w:val="24"/>
        </w:rPr>
        <w:t>ООО</w:t>
      </w:r>
      <w:r>
        <w:rPr>
          <w:i/>
          <w:spacing w:val="-2"/>
          <w:sz w:val="24"/>
        </w:rPr>
        <w:t xml:space="preserve"> </w:t>
      </w:r>
      <w:r>
        <w:rPr>
          <w:i/>
          <w:sz w:val="24"/>
        </w:rPr>
        <w:t>и</w:t>
      </w:r>
      <w:r>
        <w:rPr>
          <w:i/>
          <w:spacing w:val="-1"/>
          <w:sz w:val="24"/>
        </w:rPr>
        <w:t xml:space="preserve"> </w:t>
      </w:r>
      <w:r>
        <w:rPr>
          <w:i/>
          <w:sz w:val="24"/>
        </w:rPr>
        <w:t>направлена</w:t>
      </w:r>
      <w:r>
        <w:rPr>
          <w:i/>
          <w:spacing w:val="-1"/>
          <w:sz w:val="24"/>
        </w:rPr>
        <w:t xml:space="preserve"> </w:t>
      </w:r>
      <w:r>
        <w:rPr>
          <w:i/>
          <w:sz w:val="24"/>
        </w:rPr>
        <w:t>на:</w:t>
      </w:r>
    </w:p>
    <w:p w:rsidR="00292DCE" w:rsidRDefault="00F301D9" w:rsidP="000B0FD5">
      <w:pPr>
        <w:pStyle w:val="a5"/>
        <w:numPr>
          <w:ilvl w:val="0"/>
          <w:numId w:val="15"/>
        </w:numPr>
        <w:tabs>
          <w:tab w:val="left" w:pos="1392"/>
        </w:tabs>
        <w:ind w:right="737" w:firstLine="720"/>
        <w:jc w:val="both"/>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т.ч. адаптированной,</w:t>
      </w:r>
      <w:r>
        <w:rPr>
          <w:spacing w:val="-1"/>
          <w:sz w:val="24"/>
        </w:rPr>
        <w:t xml:space="preserve"> </w:t>
      </w:r>
      <w:r>
        <w:rPr>
          <w:sz w:val="24"/>
        </w:rPr>
        <w:t>обучающимися, в</w:t>
      </w:r>
      <w:r>
        <w:rPr>
          <w:spacing w:val="-2"/>
          <w:sz w:val="24"/>
        </w:rPr>
        <w:t xml:space="preserve"> </w:t>
      </w:r>
      <w:r>
        <w:rPr>
          <w:sz w:val="24"/>
        </w:rPr>
        <w:t>т.ч.</w:t>
      </w:r>
      <w:r>
        <w:rPr>
          <w:spacing w:val="-1"/>
          <w:sz w:val="24"/>
        </w:rPr>
        <w:t xml:space="preserve"> </w:t>
      </w:r>
      <w:r>
        <w:rPr>
          <w:sz w:val="24"/>
        </w:rPr>
        <w:t>обучающимися сОВЗ;</w:t>
      </w:r>
    </w:p>
    <w:p w:rsidR="00292DCE" w:rsidRDefault="00F301D9" w:rsidP="000B0FD5">
      <w:pPr>
        <w:pStyle w:val="a5"/>
        <w:numPr>
          <w:ilvl w:val="0"/>
          <w:numId w:val="15"/>
        </w:numPr>
        <w:tabs>
          <w:tab w:val="left" w:pos="1392"/>
        </w:tabs>
        <w:ind w:right="732" w:firstLine="720"/>
        <w:jc w:val="both"/>
        <w:rPr>
          <w:sz w:val="24"/>
        </w:rPr>
      </w:pPr>
      <w:r>
        <w:rPr>
          <w:sz w:val="24"/>
        </w:rPr>
        <w:t>развитие личности, ее способностей, удовлетворения образовательных потребностей 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одаренных,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60"/>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 дополнительного образования, профессиональных образовательных</w:t>
      </w:r>
      <w:r>
        <w:rPr>
          <w:spacing w:val="60"/>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2"/>
          <w:sz w:val="24"/>
        </w:rPr>
        <w:t xml:space="preserve"> </w:t>
      </w:r>
      <w:r>
        <w:rPr>
          <w:sz w:val="24"/>
        </w:rPr>
        <w:t>партнеров</w:t>
      </w:r>
      <w:r>
        <w:rPr>
          <w:spacing w:val="-1"/>
          <w:sz w:val="24"/>
        </w:rPr>
        <w:t xml:space="preserve"> </w:t>
      </w:r>
      <w:r>
        <w:rPr>
          <w:sz w:val="24"/>
        </w:rPr>
        <w:t>в</w:t>
      </w:r>
      <w:r>
        <w:rPr>
          <w:spacing w:val="-2"/>
          <w:sz w:val="24"/>
        </w:rPr>
        <w:t xml:space="preserve"> </w:t>
      </w:r>
      <w:r>
        <w:rPr>
          <w:sz w:val="24"/>
        </w:rPr>
        <w:t>профессионально-производственномокружении;</w:t>
      </w:r>
    </w:p>
    <w:p w:rsidR="00292DCE" w:rsidRDefault="00F301D9" w:rsidP="000B0FD5">
      <w:pPr>
        <w:pStyle w:val="a5"/>
        <w:numPr>
          <w:ilvl w:val="0"/>
          <w:numId w:val="15"/>
        </w:numPr>
        <w:tabs>
          <w:tab w:val="left" w:pos="1392"/>
        </w:tabs>
        <w:spacing w:before="1"/>
        <w:ind w:right="730" w:firstLine="720"/>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мирепрофессий;</w:t>
      </w:r>
    </w:p>
    <w:p w:rsidR="00292DCE" w:rsidRDefault="00F301D9" w:rsidP="000B0FD5">
      <w:pPr>
        <w:pStyle w:val="a5"/>
        <w:numPr>
          <w:ilvl w:val="0"/>
          <w:numId w:val="15"/>
        </w:numPr>
        <w:tabs>
          <w:tab w:val="left" w:pos="1392"/>
        </w:tabs>
        <w:ind w:right="725" w:firstLine="720"/>
        <w:jc w:val="both"/>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1"/>
          <w:sz w:val="24"/>
        </w:rPr>
        <w:t xml:space="preserve"> </w:t>
      </w:r>
      <w:r>
        <w:rPr>
          <w:sz w:val="24"/>
        </w:rPr>
        <w:t>ориентаций;</w:t>
      </w:r>
    </w:p>
    <w:p w:rsidR="00292DCE" w:rsidRDefault="00F301D9" w:rsidP="000B0FD5">
      <w:pPr>
        <w:pStyle w:val="a5"/>
        <w:numPr>
          <w:ilvl w:val="0"/>
          <w:numId w:val="15"/>
        </w:numPr>
        <w:tabs>
          <w:tab w:val="left" w:pos="1392"/>
        </w:tabs>
        <w:ind w:right="737" w:firstLine="720"/>
        <w:rPr>
          <w:sz w:val="24"/>
        </w:rPr>
      </w:pPr>
      <w:r>
        <w:rPr>
          <w:sz w:val="24"/>
        </w:rPr>
        <w:t>индивидуализациюпроцессаобразованияпосредствомпроектированияиреализации</w:t>
      </w:r>
      <w:r>
        <w:rPr>
          <w:spacing w:val="1"/>
          <w:sz w:val="24"/>
        </w:rPr>
        <w:t xml:space="preserve"> </w:t>
      </w:r>
      <w:r>
        <w:rPr>
          <w:sz w:val="24"/>
        </w:rPr>
        <w:t>индивидуальных</w:t>
      </w:r>
      <w:r>
        <w:rPr>
          <w:spacing w:val="10"/>
          <w:sz w:val="24"/>
        </w:rPr>
        <w:t xml:space="preserve"> </w:t>
      </w:r>
      <w:r>
        <w:rPr>
          <w:sz w:val="24"/>
        </w:rPr>
        <w:t>учебных</w:t>
      </w:r>
      <w:r>
        <w:rPr>
          <w:spacing w:val="5"/>
          <w:sz w:val="24"/>
        </w:rPr>
        <w:t xml:space="preserve"> </w:t>
      </w:r>
      <w:r>
        <w:rPr>
          <w:sz w:val="24"/>
        </w:rPr>
        <w:t>планов,</w:t>
      </w:r>
      <w:r>
        <w:rPr>
          <w:spacing w:val="5"/>
          <w:sz w:val="24"/>
        </w:rPr>
        <w:t xml:space="preserve"> </w:t>
      </w:r>
      <w:r>
        <w:rPr>
          <w:sz w:val="24"/>
        </w:rPr>
        <w:t>обеспечения</w:t>
      </w:r>
      <w:r>
        <w:rPr>
          <w:spacing w:val="6"/>
          <w:sz w:val="24"/>
        </w:rPr>
        <w:t xml:space="preserve"> </w:t>
      </w:r>
      <w:r>
        <w:rPr>
          <w:sz w:val="24"/>
        </w:rPr>
        <w:t>эффективной</w:t>
      </w:r>
      <w:r>
        <w:rPr>
          <w:spacing w:val="5"/>
          <w:sz w:val="24"/>
        </w:rPr>
        <w:t xml:space="preserve"> </w:t>
      </w:r>
      <w:r>
        <w:rPr>
          <w:sz w:val="24"/>
        </w:rPr>
        <w:t>самостоятельной</w:t>
      </w:r>
      <w:r>
        <w:rPr>
          <w:spacing w:val="5"/>
          <w:sz w:val="24"/>
        </w:rPr>
        <w:t xml:space="preserve"> </w:t>
      </w:r>
      <w:r>
        <w:rPr>
          <w:sz w:val="24"/>
        </w:rPr>
        <w:t>работы</w:t>
      </w:r>
      <w:r>
        <w:rPr>
          <w:spacing w:val="3"/>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педагогическихработников;</w:t>
      </w:r>
    </w:p>
    <w:p w:rsidR="00292DCE" w:rsidRDefault="00F301D9" w:rsidP="000B0FD5">
      <w:pPr>
        <w:pStyle w:val="a5"/>
        <w:numPr>
          <w:ilvl w:val="0"/>
          <w:numId w:val="15"/>
        </w:numPr>
        <w:tabs>
          <w:tab w:val="left" w:pos="1395"/>
        </w:tabs>
        <w:ind w:right="737" w:firstLine="720"/>
        <w:rPr>
          <w:sz w:val="24"/>
        </w:rPr>
      </w:pPr>
      <w:r>
        <w:rPr>
          <w:sz w:val="24"/>
        </w:rPr>
        <w:t>участие</w:t>
      </w:r>
      <w:r>
        <w:rPr>
          <w:spacing w:val="25"/>
          <w:sz w:val="24"/>
        </w:rPr>
        <w:t xml:space="preserve"> </w:t>
      </w:r>
      <w:r>
        <w:rPr>
          <w:sz w:val="24"/>
        </w:rPr>
        <w:t>обучающихся,</w:t>
      </w:r>
      <w:r>
        <w:rPr>
          <w:spacing w:val="29"/>
          <w:sz w:val="24"/>
        </w:rPr>
        <w:t xml:space="preserve"> </w:t>
      </w:r>
      <w:r>
        <w:rPr>
          <w:sz w:val="24"/>
        </w:rPr>
        <w:t>родителей</w:t>
      </w:r>
      <w:r>
        <w:rPr>
          <w:spacing w:val="26"/>
          <w:sz w:val="24"/>
        </w:rPr>
        <w:t xml:space="preserve"> </w:t>
      </w:r>
      <w:r>
        <w:rPr>
          <w:sz w:val="24"/>
        </w:rPr>
        <w:t>(законных</w:t>
      </w:r>
      <w:r>
        <w:rPr>
          <w:spacing w:val="25"/>
          <w:sz w:val="24"/>
        </w:rPr>
        <w:t xml:space="preserve"> </w:t>
      </w:r>
      <w:r>
        <w:rPr>
          <w:sz w:val="24"/>
        </w:rPr>
        <w:t>представителей)</w:t>
      </w:r>
      <w:r>
        <w:rPr>
          <w:spacing w:val="25"/>
          <w:sz w:val="24"/>
        </w:rPr>
        <w:t xml:space="preserve"> </w:t>
      </w:r>
      <w:r>
        <w:rPr>
          <w:sz w:val="24"/>
        </w:rPr>
        <w:t>несовершеннолетних</w:t>
      </w:r>
      <w:r>
        <w:rPr>
          <w:spacing w:val="-57"/>
          <w:sz w:val="24"/>
        </w:rPr>
        <w:t xml:space="preserve"> </w:t>
      </w:r>
      <w:r>
        <w:rPr>
          <w:sz w:val="24"/>
        </w:rPr>
        <w:t>обучающихся</w:t>
      </w:r>
      <w:r>
        <w:rPr>
          <w:spacing w:val="13"/>
          <w:sz w:val="24"/>
        </w:rPr>
        <w:t xml:space="preserve"> </w:t>
      </w:r>
      <w:r>
        <w:rPr>
          <w:sz w:val="24"/>
        </w:rPr>
        <w:t>и</w:t>
      </w:r>
      <w:r>
        <w:rPr>
          <w:spacing w:val="16"/>
          <w:sz w:val="24"/>
        </w:rPr>
        <w:t xml:space="preserve"> </w:t>
      </w:r>
      <w:r>
        <w:rPr>
          <w:sz w:val="24"/>
        </w:rPr>
        <w:t>педагогических</w:t>
      </w:r>
      <w:r>
        <w:rPr>
          <w:spacing w:val="15"/>
          <w:sz w:val="24"/>
        </w:rPr>
        <w:t xml:space="preserve"> </w:t>
      </w:r>
      <w:r>
        <w:rPr>
          <w:sz w:val="24"/>
        </w:rPr>
        <w:t>работников</w:t>
      </w:r>
      <w:r>
        <w:rPr>
          <w:spacing w:val="12"/>
          <w:sz w:val="24"/>
        </w:rPr>
        <w:t xml:space="preserve"> </w:t>
      </w:r>
      <w:r>
        <w:rPr>
          <w:sz w:val="24"/>
        </w:rPr>
        <w:t>в</w:t>
      </w:r>
      <w:r>
        <w:rPr>
          <w:spacing w:val="15"/>
          <w:sz w:val="24"/>
        </w:rPr>
        <w:t xml:space="preserve"> </w:t>
      </w:r>
      <w:r>
        <w:rPr>
          <w:sz w:val="24"/>
        </w:rPr>
        <w:t>проектировании</w:t>
      </w:r>
      <w:r>
        <w:rPr>
          <w:spacing w:val="16"/>
          <w:sz w:val="24"/>
        </w:rPr>
        <w:t xml:space="preserve"> </w:t>
      </w:r>
      <w:r>
        <w:rPr>
          <w:sz w:val="24"/>
        </w:rPr>
        <w:t>и</w:t>
      </w:r>
      <w:r>
        <w:rPr>
          <w:spacing w:val="11"/>
          <w:sz w:val="24"/>
        </w:rPr>
        <w:t xml:space="preserve"> </w:t>
      </w:r>
      <w:r>
        <w:rPr>
          <w:sz w:val="24"/>
        </w:rPr>
        <w:t>развитии</w:t>
      </w:r>
      <w:r>
        <w:rPr>
          <w:spacing w:val="16"/>
          <w:sz w:val="24"/>
        </w:rPr>
        <w:t xml:space="preserve"> </w:t>
      </w:r>
      <w:r>
        <w:rPr>
          <w:sz w:val="24"/>
        </w:rPr>
        <w:t>программы</w:t>
      </w:r>
      <w:r>
        <w:rPr>
          <w:spacing w:val="12"/>
          <w:sz w:val="24"/>
        </w:rPr>
        <w:t xml:space="preserve"> </w:t>
      </w:r>
      <w:r>
        <w:rPr>
          <w:sz w:val="24"/>
        </w:rPr>
        <w:t>ос-</w:t>
      </w:r>
    </w:p>
    <w:p w:rsidR="00292DCE" w:rsidRDefault="00F301D9">
      <w:pPr>
        <w:pStyle w:val="a3"/>
        <w:spacing w:before="70"/>
        <w:ind w:left="532" w:right="745"/>
        <w:jc w:val="both"/>
      </w:pPr>
      <w:r>
        <w:t>новного общего образования и условий ее реализации, учитывающих особенности развития и</w:t>
      </w:r>
      <w:r>
        <w:rPr>
          <w:spacing w:val="1"/>
        </w:rPr>
        <w:t xml:space="preserve"> </w:t>
      </w:r>
      <w:r>
        <w:t>возможности</w:t>
      </w:r>
      <w:r>
        <w:rPr>
          <w:spacing w:val="-1"/>
        </w:rPr>
        <w:t xml:space="preserve"> </w:t>
      </w:r>
      <w:r>
        <w:t>обучающихся;</w:t>
      </w:r>
    </w:p>
    <w:p w:rsidR="00292DCE" w:rsidRDefault="00F301D9" w:rsidP="000B0FD5">
      <w:pPr>
        <w:pStyle w:val="a5"/>
        <w:numPr>
          <w:ilvl w:val="0"/>
          <w:numId w:val="15"/>
        </w:numPr>
        <w:tabs>
          <w:tab w:val="left" w:pos="1392"/>
        </w:tabs>
        <w:ind w:right="737" w:firstLine="72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муниципального</w:t>
      </w:r>
      <w:r>
        <w:rPr>
          <w:spacing w:val="1"/>
          <w:sz w:val="24"/>
        </w:rPr>
        <w:t xml:space="preserve"> </w:t>
      </w:r>
      <w:r>
        <w:rPr>
          <w:sz w:val="24"/>
        </w:rPr>
        <w:t>района,</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т.ч. в</w:t>
      </w:r>
      <w:r>
        <w:rPr>
          <w:spacing w:val="-1"/>
          <w:sz w:val="24"/>
        </w:rPr>
        <w:t xml:space="preserve"> </w:t>
      </w:r>
      <w:r>
        <w:rPr>
          <w:sz w:val="24"/>
        </w:rPr>
        <w:t>качествеволонтеров;</w:t>
      </w:r>
    </w:p>
    <w:p w:rsidR="00292DCE" w:rsidRDefault="00F301D9" w:rsidP="000B0FD5">
      <w:pPr>
        <w:pStyle w:val="a5"/>
        <w:numPr>
          <w:ilvl w:val="0"/>
          <w:numId w:val="15"/>
        </w:numPr>
        <w:tabs>
          <w:tab w:val="left" w:pos="1392"/>
        </w:tabs>
        <w:spacing w:before="1"/>
        <w:ind w:right="727" w:firstLine="72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rsidR="00292DCE" w:rsidRDefault="00F301D9" w:rsidP="000B0FD5">
      <w:pPr>
        <w:pStyle w:val="a5"/>
        <w:numPr>
          <w:ilvl w:val="0"/>
          <w:numId w:val="15"/>
        </w:numPr>
        <w:tabs>
          <w:tab w:val="left" w:pos="1392"/>
        </w:tabs>
        <w:ind w:right="730" w:firstLine="72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 образажизни;</w:t>
      </w:r>
    </w:p>
    <w:p w:rsidR="00292DCE" w:rsidRDefault="00F301D9" w:rsidP="000B0FD5">
      <w:pPr>
        <w:pStyle w:val="a5"/>
        <w:numPr>
          <w:ilvl w:val="0"/>
          <w:numId w:val="15"/>
        </w:numPr>
        <w:tabs>
          <w:tab w:val="left" w:pos="1392"/>
        </w:tabs>
        <w:ind w:right="727" w:firstLine="720"/>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292DCE" w:rsidRDefault="00F301D9" w:rsidP="000B0FD5">
      <w:pPr>
        <w:pStyle w:val="a5"/>
        <w:numPr>
          <w:ilvl w:val="0"/>
          <w:numId w:val="15"/>
        </w:numPr>
        <w:tabs>
          <w:tab w:val="left" w:pos="1392"/>
        </w:tabs>
        <w:ind w:right="727" w:firstLine="720"/>
        <w:jc w:val="both"/>
        <w:rPr>
          <w:sz w:val="24"/>
        </w:rPr>
      </w:pPr>
      <w:r>
        <w:rPr>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3"/>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 особенностей</w:t>
      </w:r>
      <w:r>
        <w:rPr>
          <w:spacing w:val="-1"/>
          <w:sz w:val="24"/>
        </w:rPr>
        <w:t xml:space="preserve"> </w:t>
      </w:r>
      <w:r>
        <w:rPr>
          <w:sz w:val="24"/>
        </w:rPr>
        <w:t>субъекта</w:t>
      </w:r>
      <w:r>
        <w:rPr>
          <w:spacing w:val="-2"/>
          <w:sz w:val="24"/>
        </w:rPr>
        <w:t xml:space="preserve"> </w:t>
      </w:r>
      <w:r>
        <w:rPr>
          <w:sz w:val="24"/>
        </w:rPr>
        <w:t>РоссийскойФедерации;</w:t>
      </w:r>
    </w:p>
    <w:p w:rsidR="00292DCE" w:rsidRDefault="00F301D9" w:rsidP="000B0FD5">
      <w:pPr>
        <w:pStyle w:val="a5"/>
        <w:numPr>
          <w:ilvl w:val="0"/>
          <w:numId w:val="15"/>
        </w:numPr>
        <w:tabs>
          <w:tab w:val="left" w:pos="1392"/>
        </w:tabs>
        <w:ind w:right="732" w:firstLine="720"/>
        <w:jc w:val="both"/>
        <w:rPr>
          <w:sz w:val="24"/>
        </w:rPr>
      </w:pPr>
      <w:r>
        <w:rPr>
          <w:sz w:val="24"/>
        </w:rPr>
        <w:t>эффективное</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 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4"/>
          <w:sz w:val="24"/>
        </w:rPr>
        <w:t xml:space="preserve"> </w:t>
      </w:r>
      <w:r>
        <w:rPr>
          <w:sz w:val="24"/>
        </w:rPr>
        <w:t>информационной и</w:t>
      </w:r>
      <w:r>
        <w:rPr>
          <w:spacing w:val="2"/>
          <w:sz w:val="24"/>
        </w:rPr>
        <w:t xml:space="preserve"> </w:t>
      </w:r>
      <w:r>
        <w:rPr>
          <w:sz w:val="24"/>
        </w:rPr>
        <w:t>правовойкомпетентности;</w:t>
      </w:r>
    </w:p>
    <w:p w:rsidR="00292DCE" w:rsidRDefault="00F301D9" w:rsidP="000B0FD5">
      <w:pPr>
        <w:pStyle w:val="a5"/>
        <w:numPr>
          <w:ilvl w:val="0"/>
          <w:numId w:val="15"/>
        </w:numPr>
        <w:tabs>
          <w:tab w:val="left" w:pos="1392"/>
        </w:tabs>
        <w:spacing w:before="1"/>
        <w:ind w:right="734" w:firstLine="720"/>
        <w:jc w:val="both"/>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основного общегообразования.</w:t>
      </w:r>
    </w:p>
    <w:p w:rsidR="00292DCE" w:rsidRDefault="00F301D9" w:rsidP="000B0FD5">
      <w:pPr>
        <w:pStyle w:val="41"/>
        <w:numPr>
          <w:ilvl w:val="3"/>
          <w:numId w:val="17"/>
        </w:numPr>
        <w:tabs>
          <w:tab w:val="left" w:pos="2220"/>
        </w:tabs>
        <w:spacing w:before="1" w:line="272" w:lineRule="exact"/>
        <w:ind w:hanging="721"/>
        <w:jc w:val="both"/>
      </w:pPr>
      <w:r>
        <w:t>Кадровые</w:t>
      </w:r>
      <w:r>
        <w:rPr>
          <w:spacing w:val="-5"/>
        </w:rPr>
        <w:t xml:space="preserve"> </w:t>
      </w:r>
      <w:r>
        <w:t>условия</w:t>
      </w:r>
      <w:r>
        <w:rPr>
          <w:spacing w:val="-4"/>
        </w:rPr>
        <w:t xml:space="preserve"> </w:t>
      </w:r>
      <w:r>
        <w:t>реализацииПрограммы</w:t>
      </w:r>
    </w:p>
    <w:p w:rsidR="00292DCE" w:rsidRDefault="00F301D9">
      <w:pPr>
        <w:pStyle w:val="a3"/>
        <w:ind w:left="419" w:right="759"/>
        <w:jc w:val="both"/>
      </w:pPr>
      <w:r>
        <w:t>Для</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 укомплектована кадрами, имеющими необходимую квалификацию для решения</w:t>
      </w:r>
      <w:r>
        <w:rPr>
          <w:spacing w:val="1"/>
        </w:rPr>
        <w:t xml:space="preserve"> </w:t>
      </w:r>
      <w:r>
        <w:lastRenderedPageBreak/>
        <w:t>задач,</w:t>
      </w:r>
      <w:r>
        <w:rPr>
          <w:spacing w:val="-1"/>
        </w:rPr>
        <w:t xml:space="preserve"> </w:t>
      </w:r>
      <w:r>
        <w:t>связанных с</w:t>
      </w:r>
      <w:r>
        <w:rPr>
          <w:spacing w:val="-1"/>
        </w:rPr>
        <w:t xml:space="preserve"> </w:t>
      </w:r>
      <w:r>
        <w:t>достижением</w:t>
      </w:r>
      <w:r>
        <w:rPr>
          <w:spacing w:val="-2"/>
        </w:rPr>
        <w:t xml:space="preserve"> </w:t>
      </w:r>
      <w:r>
        <w:t>целей</w:t>
      </w:r>
      <w:r>
        <w:rPr>
          <w:spacing w:val="-1"/>
        </w:rPr>
        <w:t xml:space="preserve"> </w:t>
      </w:r>
      <w:r>
        <w:t>и</w:t>
      </w:r>
      <w:r>
        <w:rPr>
          <w:spacing w:val="-2"/>
        </w:rPr>
        <w:t xml:space="preserve"> </w:t>
      </w:r>
      <w:r>
        <w:t>задач</w:t>
      </w:r>
      <w:r>
        <w:rPr>
          <w:spacing w:val="-2"/>
        </w:rPr>
        <w:t xml:space="preserve"> </w:t>
      </w:r>
      <w:r>
        <w:t>образовательной деятельности.</w:t>
      </w:r>
    </w:p>
    <w:p w:rsidR="00292DCE" w:rsidRDefault="00F301D9">
      <w:pPr>
        <w:pStyle w:val="51"/>
        <w:spacing w:before="8"/>
        <w:ind w:left="419"/>
      </w:pPr>
      <w:r>
        <w:t>Обеспеченность</w:t>
      </w:r>
      <w:r>
        <w:rPr>
          <w:spacing w:val="-6"/>
        </w:rPr>
        <w:t xml:space="preserve"> </w:t>
      </w:r>
      <w:r>
        <w:t>кадровыми</w:t>
      </w:r>
      <w:r>
        <w:rPr>
          <w:spacing w:val="-3"/>
        </w:rPr>
        <w:t xml:space="preserve"> </w:t>
      </w:r>
      <w:r>
        <w:t>условиями</w:t>
      </w:r>
      <w:r>
        <w:rPr>
          <w:spacing w:val="-3"/>
        </w:rPr>
        <w:t xml:space="preserve"> </w:t>
      </w:r>
      <w:r>
        <w:t>включает</w:t>
      </w:r>
      <w:r>
        <w:rPr>
          <w:spacing w:val="4"/>
        </w:rPr>
        <w:t xml:space="preserve"> </w:t>
      </w:r>
      <w:r>
        <w:t>в</w:t>
      </w:r>
      <w:r>
        <w:rPr>
          <w:spacing w:val="-3"/>
        </w:rPr>
        <w:t xml:space="preserve"> </w:t>
      </w:r>
      <w:r>
        <w:t>себя:</w:t>
      </w:r>
    </w:p>
    <w:p w:rsidR="00292DCE" w:rsidRDefault="00F301D9" w:rsidP="000B0FD5">
      <w:pPr>
        <w:pStyle w:val="a5"/>
        <w:numPr>
          <w:ilvl w:val="1"/>
          <w:numId w:val="15"/>
        </w:numPr>
        <w:tabs>
          <w:tab w:val="left" w:pos="1555"/>
        </w:tabs>
        <w:spacing w:before="70"/>
        <w:ind w:right="767" w:firstLine="720"/>
        <w:jc w:val="both"/>
        <w:rPr>
          <w:sz w:val="24"/>
        </w:rPr>
      </w:pPr>
      <w:r>
        <w:rPr>
          <w:sz w:val="24"/>
        </w:rPr>
        <w:t>укомплектованность образовательной организации педагогическими, руководящими</w:t>
      </w:r>
      <w:r>
        <w:rPr>
          <w:spacing w:val="1"/>
          <w:sz w:val="24"/>
        </w:rPr>
        <w:t xml:space="preserve"> </w:t>
      </w:r>
      <w:r>
        <w:rPr>
          <w:sz w:val="24"/>
        </w:rPr>
        <w:t>и</w:t>
      </w:r>
      <w:r>
        <w:rPr>
          <w:spacing w:val="-1"/>
          <w:sz w:val="24"/>
        </w:rPr>
        <w:t xml:space="preserve"> </w:t>
      </w:r>
      <w:r>
        <w:rPr>
          <w:sz w:val="24"/>
        </w:rPr>
        <w:t>инымиработниками;</w:t>
      </w:r>
    </w:p>
    <w:p w:rsidR="00292DCE" w:rsidRDefault="00F301D9" w:rsidP="000B0FD5">
      <w:pPr>
        <w:pStyle w:val="a5"/>
        <w:numPr>
          <w:ilvl w:val="1"/>
          <w:numId w:val="15"/>
        </w:numPr>
        <w:tabs>
          <w:tab w:val="left" w:pos="1555"/>
        </w:tabs>
        <w:spacing w:before="5"/>
        <w:ind w:right="751" w:firstLine="720"/>
        <w:jc w:val="both"/>
        <w:rPr>
          <w:sz w:val="24"/>
        </w:rPr>
      </w:pPr>
      <w:r>
        <w:rPr>
          <w:sz w:val="24"/>
        </w:rPr>
        <w:t>уровень квалификации педагогических и иных работников образовательной организации,</w:t>
      </w:r>
      <w:r>
        <w:rPr>
          <w:spacing w:val="1"/>
          <w:sz w:val="24"/>
        </w:rPr>
        <w:t xml:space="preserve"> </w:t>
      </w:r>
      <w:r>
        <w:rPr>
          <w:sz w:val="24"/>
        </w:rPr>
        <w:t>участвующими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 ее</w:t>
      </w:r>
      <w:r>
        <w:rPr>
          <w:spacing w:val="-2"/>
          <w:sz w:val="24"/>
        </w:rPr>
        <w:t xml:space="preserve"> </w:t>
      </w:r>
      <w:r>
        <w:rPr>
          <w:sz w:val="24"/>
        </w:rPr>
        <w:t>разработки</w:t>
      </w:r>
      <w:r>
        <w:rPr>
          <w:spacing w:val="-2"/>
          <w:sz w:val="24"/>
        </w:rPr>
        <w:t xml:space="preserve"> </w:t>
      </w:r>
      <w:r>
        <w:rPr>
          <w:sz w:val="24"/>
        </w:rPr>
        <w:t>иреализации;</w:t>
      </w:r>
    </w:p>
    <w:p w:rsidR="00292DCE" w:rsidRDefault="00F301D9" w:rsidP="000B0FD5">
      <w:pPr>
        <w:pStyle w:val="a5"/>
        <w:numPr>
          <w:ilvl w:val="1"/>
          <w:numId w:val="15"/>
        </w:numPr>
        <w:tabs>
          <w:tab w:val="left" w:pos="1553"/>
        </w:tabs>
        <w:ind w:right="746" w:firstLine="720"/>
        <w:jc w:val="both"/>
        <w:rPr>
          <w:sz w:val="24"/>
        </w:rPr>
      </w:pPr>
      <w:r>
        <w:rPr>
          <w:sz w:val="24"/>
        </w:rPr>
        <w:t>непрерывность профессионального развития педагогических работников 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92DCE" w:rsidRDefault="00F301D9" w:rsidP="00466913">
      <w:pPr>
        <w:pStyle w:val="a3"/>
        <w:ind w:left="419" w:right="761" w:firstLine="857"/>
        <w:jc w:val="both"/>
      </w:pPr>
      <w:r>
        <w:t>Укомплектованность образовательной организации педагогическими, руководящими и 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3"/>
        </w:rPr>
        <w:t xml:space="preserve"> </w:t>
      </w:r>
      <w:r>
        <w:t>штатным</w:t>
      </w:r>
      <w:r>
        <w:rPr>
          <w:spacing w:val="-2"/>
        </w:rPr>
        <w:t xml:space="preserve"> </w:t>
      </w:r>
      <w:r>
        <w:t>расписанием.</w:t>
      </w:r>
    </w:p>
    <w:p w:rsidR="00292DCE" w:rsidRDefault="00F301D9" w:rsidP="00466913">
      <w:pPr>
        <w:pStyle w:val="a3"/>
        <w:ind w:left="419" w:right="758" w:firstLine="857"/>
        <w:jc w:val="both"/>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разработки и реализации характеризуется наличием документов о присвоении 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w:t>
      </w:r>
      <w:r>
        <w:rPr>
          <w:spacing w:val="-1"/>
        </w:rPr>
        <w:t xml:space="preserve"> </w:t>
      </w:r>
      <w:r>
        <w:t>работника.</w:t>
      </w:r>
    </w:p>
    <w:p w:rsidR="00292DCE" w:rsidRDefault="00F301D9" w:rsidP="00466913">
      <w:pPr>
        <w:pStyle w:val="a3"/>
        <w:ind w:left="419" w:right="744" w:firstLine="857"/>
        <w:jc w:val="both"/>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6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 служат квалификационные характеристики, отвечающие квалификационным тре-</w:t>
      </w:r>
      <w:r>
        <w:rPr>
          <w:spacing w:val="1"/>
        </w:rPr>
        <w:t xml:space="preserve"> </w:t>
      </w:r>
      <w:r>
        <w:t>бованиямуказанным в квалификационных справочниках и (или) профессиональных стандартах</w:t>
      </w:r>
      <w:r>
        <w:rPr>
          <w:spacing w:val="1"/>
        </w:rPr>
        <w:t xml:space="preserve"> </w:t>
      </w:r>
      <w:r>
        <w:t>(при наличии).</w:t>
      </w:r>
    </w:p>
    <w:p w:rsidR="00292DCE" w:rsidRDefault="00F301D9" w:rsidP="00466913">
      <w:pPr>
        <w:pStyle w:val="a3"/>
        <w:ind w:left="419" w:right="749" w:firstLine="857"/>
        <w:jc w:val="both"/>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могут</w:t>
      </w:r>
      <w:r>
        <w:rPr>
          <w:spacing w:val="1"/>
        </w:rPr>
        <w:t xml:space="preserve"> </w:t>
      </w:r>
      <w:r>
        <w:t>быть</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sidR="00267C9B">
        <w:t xml:space="preserve"> </w:t>
      </w:r>
      <w:r>
        <w:t>(воспитатель,</w:t>
      </w:r>
      <w:r w:rsidR="00267C9B">
        <w:t xml:space="preserve"> </w:t>
      </w:r>
      <w:r>
        <w:t>учитель)»</w:t>
      </w:r>
      <w:r>
        <w:rPr>
          <w:spacing w:val="1"/>
        </w:rPr>
        <w:t xml:space="preserve"> </w:t>
      </w:r>
      <w:r>
        <w:t>обобщенные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w:t>
      </w:r>
      <w:r>
        <w:rPr>
          <w:spacing w:val="1"/>
        </w:rPr>
        <w:t xml:space="preserve"> </w:t>
      </w:r>
      <w:r>
        <w:t>даннуюдолжность.</w:t>
      </w:r>
    </w:p>
    <w:p w:rsidR="00267C9B" w:rsidRDefault="00F301D9" w:rsidP="00466913">
      <w:pPr>
        <w:pStyle w:val="a3"/>
        <w:ind w:left="419" w:right="625" w:firstLine="857"/>
      </w:pPr>
      <w:r>
        <w:t>Уровень квалификации педагогических</w:t>
      </w:r>
      <w:r>
        <w:rPr>
          <w:spacing w:val="1"/>
        </w:rPr>
        <w:t xml:space="preserve"> </w:t>
      </w:r>
      <w:r>
        <w:t>и</w:t>
      </w:r>
      <w:r>
        <w:rPr>
          <w:spacing w:val="1"/>
        </w:rPr>
        <w:t xml:space="preserve"> </w:t>
      </w:r>
      <w:r>
        <w:t>иных</w:t>
      </w:r>
      <w:r>
        <w:rPr>
          <w:spacing w:val="1"/>
        </w:rPr>
        <w:t xml:space="preserve"> </w:t>
      </w:r>
      <w:r>
        <w:t>работников образовательной организации,</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 xml:space="preserve">разработки и реализации характеризуется также результатами аттестации </w:t>
      </w:r>
      <w:r w:rsidR="00267C9B">
        <w:t>–</w:t>
      </w:r>
      <w:r>
        <w:t xml:space="preserve"> квалификационными</w:t>
      </w:r>
      <w:r w:rsidR="00267C9B">
        <w:t xml:space="preserve"> </w:t>
      </w:r>
      <w:r>
        <w:rPr>
          <w:spacing w:val="-57"/>
        </w:rPr>
        <w:t xml:space="preserve"> </w:t>
      </w:r>
      <w:r w:rsidR="00267C9B">
        <w:rPr>
          <w:spacing w:val="-57"/>
        </w:rPr>
        <w:t xml:space="preserve">  </w:t>
      </w:r>
      <w:r>
        <w:t>категориями.</w:t>
      </w:r>
    </w:p>
    <w:p w:rsidR="00292DCE" w:rsidRDefault="00F301D9" w:rsidP="00466913">
      <w:pPr>
        <w:pStyle w:val="a3"/>
        <w:tabs>
          <w:tab w:val="left" w:pos="1893"/>
          <w:tab w:val="left" w:pos="3802"/>
          <w:tab w:val="left" w:pos="5280"/>
          <w:tab w:val="left" w:pos="5692"/>
          <w:tab w:val="left" w:pos="7349"/>
          <w:tab w:val="left" w:pos="7754"/>
          <w:tab w:val="left" w:pos="9474"/>
        </w:tabs>
        <w:ind w:left="419" w:firstLine="857"/>
      </w:pPr>
      <w:r>
        <w:t>Аттестация</w:t>
      </w:r>
      <w:r>
        <w:tab/>
        <w:t>педагогических</w:t>
      </w:r>
      <w:r>
        <w:tab/>
        <w:t>работников</w:t>
      </w:r>
      <w:r>
        <w:tab/>
        <w:t>в</w:t>
      </w:r>
      <w:r>
        <w:tab/>
        <w:t>соответствии</w:t>
      </w:r>
      <w:r>
        <w:tab/>
        <w:t>с</w:t>
      </w:r>
      <w:r>
        <w:tab/>
        <w:t>Федеральным</w:t>
      </w:r>
      <w:r>
        <w:tab/>
        <w:t>законом</w:t>
      </w:r>
    </w:p>
    <w:p w:rsidR="00292DCE" w:rsidRDefault="00F301D9" w:rsidP="00466913">
      <w:pPr>
        <w:pStyle w:val="a3"/>
        <w:ind w:left="419" w:right="804" w:firstLine="857"/>
        <w:jc w:val="both"/>
      </w:pPr>
      <w:r>
        <w:t>«Об</w:t>
      </w:r>
      <w:r w:rsidR="00436DFC">
        <w:t xml:space="preserve"> </w:t>
      </w:r>
      <w:r>
        <w:t>образовании в Российской Федерации» (ст. 49) проводится в целях подтверждения их 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57"/>
        </w:rPr>
        <w:t xml:space="preserve"> </w:t>
      </w:r>
      <w:r>
        <w:t>учетом желания педагогических</w:t>
      </w:r>
      <w:r>
        <w:rPr>
          <w:spacing w:val="1"/>
        </w:rPr>
        <w:t xml:space="preserve"> </w:t>
      </w:r>
      <w:r>
        <w:t>работников в целях</w:t>
      </w:r>
      <w:r>
        <w:rPr>
          <w:spacing w:val="1"/>
        </w:rPr>
        <w:t xml:space="preserve"> </w:t>
      </w:r>
      <w:r>
        <w:t>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 организацией.</w:t>
      </w:r>
    </w:p>
    <w:p w:rsidR="00292DCE" w:rsidRDefault="00F301D9" w:rsidP="00466913">
      <w:pPr>
        <w:pStyle w:val="a3"/>
        <w:ind w:left="419" w:right="809" w:firstLine="857"/>
        <w:jc w:val="both"/>
      </w:pPr>
      <w:r>
        <w:t>Проведение аттестации в целях</w:t>
      </w:r>
      <w:r>
        <w:rPr>
          <w:spacing w:val="1"/>
        </w:rPr>
        <w:t xml:space="preserve"> </w:t>
      </w:r>
      <w:r>
        <w:t>установления квалификационной категории 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 исполнительной власти, в ведении которых эти организации находятся. 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w:t>
      </w:r>
      <w:r>
        <w:rPr>
          <w:spacing w:val="-1"/>
        </w:rPr>
        <w:t xml:space="preserve"> </w:t>
      </w:r>
      <w:r>
        <w:t>Федерации.</w:t>
      </w:r>
    </w:p>
    <w:p w:rsidR="00292DCE" w:rsidRDefault="00F301D9" w:rsidP="00466913">
      <w:pPr>
        <w:pStyle w:val="a3"/>
        <w:ind w:left="419" w:right="816" w:firstLine="857"/>
        <w:jc w:val="both"/>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sidR="00466913">
        <w:t xml:space="preserve"> </w:t>
      </w:r>
      <w:r>
        <w:t>настоящей</w:t>
      </w:r>
      <w:r w:rsidR="00466913">
        <w:t xml:space="preserve"> </w:t>
      </w:r>
      <w:r>
        <w:t>основной</w:t>
      </w:r>
      <w:r w:rsidR="00466913">
        <w:t xml:space="preserve"> </w:t>
      </w:r>
      <w:r>
        <w:t>образовательной</w:t>
      </w:r>
      <w:r w:rsidR="00466913">
        <w:t xml:space="preserve"> </w:t>
      </w:r>
      <w:r>
        <w:t>программы</w:t>
      </w:r>
      <w:r w:rsidR="00466913">
        <w:t xml:space="preserve"> </w:t>
      </w:r>
      <w:r>
        <w:t>и</w:t>
      </w:r>
      <w:r w:rsidR="00466913">
        <w:t xml:space="preserve"> </w:t>
      </w:r>
      <w:r>
        <w:t>создании</w:t>
      </w:r>
      <w:r w:rsidR="00466913">
        <w:t xml:space="preserve"> </w:t>
      </w:r>
      <w:r>
        <w:t>условий</w:t>
      </w:r>
      <w:r w:rsidR="00466913">
        <w:t xml:space="preserve"> </w:t>
      </w:r>
      <w:r>
        <w:t>для</w:t>
      </w:r>
      <w:r w:rsidR="00466913">
        <w:t xml:space="preserve"> </w:t>
      </w:r>
      <w:r>
        <w:t>ее</w:t>
      </w:r>
      <w:r w:rsidR="00466913">
        <w:t xml:space="preserve"> </w:t>
      </w:r>
      <w:r>
        <w:t>разработкии</w:t>
      </w:r>
      <w:r>
        <w:rPr>
          <w:spacing w:val="1"/>
        </w:rPr>
        <w:t xml:space="preserve"> </w:t>
      </w:r>
      <w:r>
        <w:t>реализации:</w:t>
      </w:r>
    </w:p>
    <w:p w:rsidR="00292DCE" w:rsidRDefault="00292DCE">
      <w:pPr>
        <w:pStyle w:val="a3"/>
        <w:spacing w:before="7"/>
        <w:ind w:left="0"/>
        <w:rPr>
          <w:sz w:val="25"/>
        </w:rPr>
      </w:pPr>
    </w:p>
    <w:tbl>
      <w:tblPr>
        <w:tblW w:w="0" w:type="auto"/>
        <w:tblInd w:w="52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708"/>
        <w:gridCol w:w="2129"/>
        <w:gridCol w:w="2981"/>
        <w:gridCol w:w="1839"/>
        <w:gridCol w:w="2196"/>
      </w:tblGrid>
      <w:tr w:rsidR="00292DCE">
        <w:trPr>
          <w:trHeight w:val="659"/>
        </w:trPr>
        <w:tc>
          <w:tcPr>
            <w:tcW w:w="708" w:type="dxa"/>
          </w:tcPr>
          <w:p w:rsidR="00292DCE" w:rsidRDefault="00F301D9">
            <w:pPr>
              <w:pStyle w:val="TableParagraph"/>
              <w:spacing w:before="66"/>
              <w:ind w:left="6" w:right="328"/>
              <w:rPr>
                <w:b/>
                <w:sz w:val="24"/>
              </w:rPr>
            </w:pPr>
            <w:r>
              <w:rPr>
                <w:b/>
                <w:sz w:val="24"/>
              </w:rPr>
              <w:t>№</w:t>
            </w:r>
            <w:r>
              <w:rPr>
                <w:b/>
                <w:spacing w:val="1"/>
                <w:sz w:val="24"/>
              </w:rPr>
              <w:t xml:space="preserve"> </w:t>
            </w:r>
            <w:r>
              <w:rPr>
                <w:b/>
                <w:sz w:val="24"/>
              </w:rPr>
              <w:t>п/п</w:t>
            </w:r>
          </w:p>
        </w:tc>
        <w:tc>
          <w:tcPr>
            <w:tcW w:w="2129" w:type="dxa"/>
          </w:tcPr>
          <w:p w:rsidR="00292DCE" w:rsidRDefault="00292DCE">
            <w:pPr>
              <w:pStyle w:val="TableParagraph"/>
              <w:ind w:left="0"/>
              <w:rPr>
                <w:sz w:val="24"/>
              </w:rPr>
            </w:pPr>
          </w:p>
        </w:tc>
        <w:tc>
          <w:tcPr>
            <w:tcW w:w="2981" w:type="dxa"/>
          </w:tcPr>
          <w:p w:rsidR="00292DCE" w:rsidRDefault="00F301D9" w:rsidP="00436DFC">
            <w:pPr>
              <w:pStyle w:val="TableParagraph"/>
              <w:spacing w:before="66"/>
              <w:ind w:left="182" w:right="276" w:hanging="39"/>
              <w:rPr>
                <w:b/>
                <w:sz w:val="24"/>
              </w:rPr>
            </w:pPr>
            <w:r>
              <w:rPr>
                <w:b/>
                <w:sz w:val="24"/>
              </w:rPr>
              <w:t>Подтверждение уровня</w:t>
            </w:r>
            <w:r>
              <w:rPr>
                <w:b/>
                <w:spacing w:val="-57"/>
                <w:sz w:val="24"/>
              </w:rPr>
              <w:t xml:space="preserve"> </w:t>
            </w:r>
            <w:r>
              <w:rPr>
                <w:b/>
                <w:sz w:val="24"/>
              </w:rPr>
              <w:t>квалификации</w:t>
            </w:r>
          </w:p>
        </w:tc>
        <w:tc>
          <w:tcPr>
            <w:tcW w:w="4035" w:type="dxa"/>
            <w:gridSpan w:val="2"/>
          </w:tcPr>
          <w:p w:rsidR="00292DCE" w:rsidRDefault="00436DFC">
            <w:pPr>
              <w:pStyle w:val="TableParagraph"/>
              <w:spacing w:before="87"/>
              <w:ind w:left="7" w:right="361"/>
              <w:rPr>
                <w:b/>
                <w:sz w:val="24"/>
              </w:rPr>
            </w:pPr>
            <w:r>
              <w:rPr>
                <w:b/>
                <w:sz w:val="24"/>
              </w:rPr>
              <w:t>Подтверждение уровня квалифи</w:t>
            </w:r>
            <w:r w:rsidR="00F301D9">
              <w:rPr>
                <w:b/>
                <w:sz w:val="24"/>
              </w:rPr>
              <w:t>кации</w:t>
            </w:r>
            <w:r w:rsidR="00F301D9">
              <w:rPr>
                <w:b/>
                <w:spacing w:val="-3"/>
                <w:sz w:val="24"/>
              </w:rPr>
              <w:t xml:space="preserve"> </w:t>
            </w:r>
            <w:r w:rsidR="00F301D9">
              <w:rPr>
                <w:b/>
                <w:sz w:val="24"/>
              </w:rPr>
              <w:t>результатами</w:t>
            </w:r>
            <w:r w:rsidR="00F301D9">
              <w:rPr>
                <w:b/>
                <w:spacing w:val="-2"/>
                <w:sz w:val="24"/>
              </w:rPr>
              <w:t xml:space="preserve"> </w:t>
            </w:r>
            <w:r w:rsidR="00F301D9">
              <w:rPr>
                <w:b/>
                <w:sz w:val="24"/>
              </w:rPr>
              <w:t>аттестации</w:t>
            </w:r>
          </w:p>
        </w:tc>
      </w:tr>
      <w:tr w:rsidR="00292DCE">
        <w:trPr>
          <w:trHeight w:val="1322"/>
        </w:trPr>
        <w:tc>
          <w:tcPr>
            <w:tcW w:w="708" w:type="dxa"/>
            <w:tcBorders>
              <w:top w:val="nil"/>
            </w:tcBorders>
          </w:tcPr>
          <w:p w:rsidR="00292DCE" w:rsidRDefault="00292DCE">
            <w:pPr>
              <w:pStyle w:val="TableParagraph"/>
              <w:ind w:left="0"/>
              <w:rPr>
                <w:sz w:val="24"/>
              </w:rPr>
            </w:pPr>
          </w:p>
        </w:tc>
        <w:tc>
          <w:tcPr>
            <w:tcW w:w="2129" w:type="dxa"/>
            <w:tcBorders>
              <w:top w:val="nil"/>
            </w:tcBorders>
          </w:tcPr>
          <w:p w:rsidR="00292DCE" w:rsidRDefault="00F301D9" w:rsidP="00436DFC">
            <w:pPr>
              <w:pStyle w:val="TableParagraph"/>
              <w:spacing w:before="162"/>
              <w:ind w:left="5" w:right="169"/>
              <w:rPr>
                <w:b/>
                <w:sz w:val="24"/>
              </w:rPr>
            </w:pPr>
            <w:r>
              <w:rPr>
                <w:b/>
                <w:sz w:val="24"/>
              </w:rPr>
              <w:t>Категория</w:t>
            </w:r>
            <w:r>
              <w:rPr>
                <w:b/>
                <w:spacing w:val="1"/>
                <w:sz w:val="24"/>
              </w:rPr>
              <w:t xml:space="preserve"> </w:t>
            </w:r>
            <w:r>
              <w:rPr>
                <w:b/>
                <w:sz w:val="24"/>
              </w:rPr>
              <w:t>работников</w:t>
            </w:r>
          </w:p>
        </w:tc>
        <w:tc>
          <w:tcPr>
            <w:tcW w:w="2981" w:type="dxa"/>
            <w:tcBorders>
              <w:top w:val="nil"/>
            </w:tcBorders>
          </w:tcPr>
          <w:p w:rsidR="00292DCE" w:rsidRDefault="00F301D9" w:rsidP="00436DFC">
            <w:pPr>
              <w:pStyle w:val="TableParagraph"/>
              <w:tabs>
                <w:tab w:val="left" w:pos="2765"/>
              </w:tabs>
              <w:spacing w:before="1" w:line="237" w:lineRule="auto"/>
              <w:ind w:left="466" w:right="315"/>
              <w:rPr>
                <w:b/>
                <w:sz w:val="24"/>
              </w:rPr>
            </w:pPr>
            <w:r>
              <w:rPr>
                <w:b/>
                <w:sz w:val="24"/>
              </w:rPr>
              <w:t>документами</w:t>
            </w:r>
            <w:r>
              <w:rPr>
                <w:b/>
                <w:spacing w:val="1"/>
                <w:sz w:val="24"/>
              </w:rPr>
              <w:t xml:space="preserve"> </w:t>
            </w:r>
            <w:r>
              <w:rPr>
                <w:b/>
                <w:spacing w:val="-1"/>
                <w:sz w:val="24"/>
              </w:rPr>
              <w:t>об</w:t>
            </w:r>
            <w:r>
              <w:rPr>
                <w:b/>
                <w:spacing w:val="-14"/>
                <w:sz w:val="24"/>
              </w:rPr>
              <w:t xml:space="preserve"> </w:t>
            </w:r>
            <w:r>
              <w:rPr>
                <w:b/>
                <w:sz w:val="24"/>
              </w:rPr>
              <w:t>образовании</w:t>
            </w:r>
          </w:p>
          <w:p w:rsidR="00292DCE" w:rsidRDefault="00F301D9" w:rsidP="00436DFC">
            <w:pPr>
              <w:pStyle w:val="TableParagraph"/>
              <w:tabs>
                <w:tab w:val="left" w:pos="2592"/>
              </w:tabs>
              <w:spacing w:before="1"/>
              <w:ind w:left="110" w:right="173" w:firstLine="235"/>
              <w:rPr>
                <w:b/>
                <w:sz w:val="24"/>
              </w:rPr>
            </w:pPr>
            <w:r>
              <w:rPr>
                <w:b/>
                <w:sz w:val="24"/>
              </w:rPr>
              <w:t>(профессиональной</w:t>
            </w:r>
            <w:r>
              <w:rPr>
                <w:b/>
                <w:spacing w:val="-57"/>
                <w:sz w:val="24"/>
              </w:rPr>
              <w:t xml:space="preserve"> </w:t>
            </w:r>
            <w:r>
              <w:rPr>
                <w:b/>
                <w:sz w:val="24"/>
              </w:rPr>
              <w:t>переподготовке)</w:t>
            </w:r>
            <w:r>
              <w:rPr>
                <w:b/>
                <w:spacing w:val="-2"/>
                <w:sz w:val="24"/>
              </w:rPr>
              <w:t xml:space="preserve"> </w:t>
            </w:r>
            <w:r>
              <w:rPr>
                <w:b/>
                <w:sz w:val="24"/>
              </w:rPr>
              <w:t>(%)</w:t>
            </w:r>
          </w:p>
        </w:tc>
        <w:tc>
          <w:tcPr>
            <w:tcW w:w="1839" w:type="dxa"/>
          </w:tcPr>
          <w:p w:rsidR="00292DCE" w:rsidRDefault="00F301D9" w:rsidP="00436DFC">
            <w:pPr>
              <w:pStyle w:val="TableParagraph"/>
              <w:tabs>
                <w:tab w:val="left" w:pos="1623"/>
              </w:tabs>
              <w:spacing w:before="68"/>
              <w:ind w:left="32" w:right="-114" w:hanging="3"/>
              <w:jc w:val="center"/>
              <w:rPr>
                <w:b/>
                <w:sz w:val="24"/>
              </w:rPr>
            </w:pPr>
            <w:r>
              <w:rPr>
                <w:b/>
                <w:sz w:val="24"/>
              </w:rPr>
              <w:t>Соответствие</w:t>
            </w:r>
            <w:r>
              <w:rPr>
                <w:b/>
                <w:spacing w:val="1"/>
                <w:sz w:val="24"/>
              </w:rPr>
              <w:t xml:space="preserve"> </w:t>
            </w:r>
            <w:r>
              <w:rPr>
                <w:b/>
                <w:sz w:val="24"/>
              </w:rPr>
              <w:t>занимаемой</w:t>
            </w:r>
            <w:r>
              <w:rPr>
                <w:b/>
                <w:spacing w:val="1"/>
                <w:sz w:val="24"/>
              </w:rPr>
              <w:t xml:space="preserve"> </w:t>
            </w:r>
            <w:r>
              <w:rPr>
                <w:b/>
                <w:sz w:val="24"/>
              </w:rPr>
              <w:t>должности</w:t>
            </w:r>
            <w:r>
              <w:rPr>
                <w:b/>
                <w:spacing w:val="-13"/>
                <w:sz w:val="24"/>
              </w:rPr>
              <w:t xml:space="preserve"> </w:t>
            </w:r>
            <w:r>
              <w:rPr>
                <w:b/>
                <w:sz w:val="24"/>
              </w:rPr>
              <w:t>(%)</w:t>
            </w:r>
          </w:p>
        </w:tc>
        <w:tc>
          <w:tcPr>
            <w:tcW w:w="2196" w:type="dxa"/>
          </w:tcPr>
          <w:p w:rsidR="00292DCE" w:rsidRDefault="00436DFC" w:rsidP="00436DFC">
            <w:pPr>
              <w:pStyle w:val="TableParagraph"/>
              <w:spacing w:before="70" w:line="237" w:lineRule="auto"/>
              <w:ind w:left="40" w:right="196" w:firstLine="56"/>
              <w:rPr>
                <w:b/>
                <w:sz w:val="24"/>
              </w:rPr>
            </w:pPr>
            <w:r>
              <w:rPr>
                <w:b/>
                <w:sz w:val="24"/>
              </w:rPr>
              <w:t>Квалификацион</w:t>
            </w:r>
            <w:r w:rsidR="00F301D9">
              <w:rPr>
                <w:b/>
                <w:sz w:val="24"/>
              </w:rPr>
              <w:t>ная</w:t>
            </w:r>
          </w:p>
          <w:p w:rsidR="00292DCE" w:rsidRDefault="00F301D9">
            <w:pPr>
              <w:pStyle w:val="TableParagraph"/>
              <w:spacing w:before="2"/>
              <w:ind w:left="56"/>
              <w:rPr>
                <w:b/>
                <w:sz w:val="24"/>
              </w:rPr>
            </w:pPr>
            <w:r>
              <w:rPr>
                <w:b/>
                <w:sz w:val="24"/>
              </w:rPr>
              <w:t>категория</w:t>
            </w:r>
            <w:r>
              <w:rPr>
                <w:b/>
                <w:spacing w:val="-2"/>
                <w:sz w:val="24"/>
              </w:rPr>
              <w:t xml:space="preserve"> </w:t>
            </w:r>
            <w:r>
              <w:rPr>
                <w:b/>
                <w:sz w:val="24"/>
              </w:rPr>
              <w:t>(%)</w:t>
            </w:r>
          </w:p>
        </w:tc>
      </w:tr>
      <w:tr w:rsidR="00292DCE">
        <w:trPr>
          <w:trHeight w:val="618"/>
        </w:trPr>
        <w:tc>
          <w:tcPr>
            <w:tcW w:w="708" w:type="dxa"/>
          </w:tcPr>
          <w:p w:rsidR="00292DCE" w:rsidRDefault="00F301D9">
            <w:pPr>
              <w:pStyle w:val="TableParagraph"/>
              <w:spacing w:before="59"/>
              <w:ind w:left="6"/>
              <w:rPr>
                <w:sz w:val="24"/>
              </w:rPr>
            </w:pPr>
            <w:r>
              <w:rPr>
                <w:sz w:val="24"/>
              </w:rPr>
              <w:t>1</w:t>
            </w:r>
          </w:p>
        </w:tc>
        <w:tc>
          <w:tcPr>
            <w:tcW w:w="2129" w:type="dxa"/>
          </w:tcPr>
          <w:p w:rsidR="00292DCE" w:rsidRDefault="00F301D9" w:rsidP="00436DFC">
            <w:pPr>
              <w:pStyle w:val="TableParagraph"/>
              <w:tabs>
                <w:tab w:val="left" w:pos="1744"/>
              </w:tabs>
              <w:spacing w:before="51" w:line="274" w:lineRule="exact"/>
              <w:ind w:left="5" w:right="169"/>
              <w:rPr>
                <w:sz w:val="24"/>
              </w:rPr>
            </w:pPr>
            <w:r>
              <w:rPr>
                <w:spacing w:val="-1"/>
                <w:sz w:val="24"/>
              </w:rPr>
              <w:t>Педагогические</w:t>
            </w:r>
            <w:r>
              <w:rPr>
                <w:spacing w:val="-57"/>
                <w:sz w:val="24"/>
              </w:rPr>
              <w:t xml:space="preserve"> </w:t>
            </w:r>
            <w:r w:rsidR="00436DFC">
              <w:rPr>
                <w:spacing w:val="-57"/>
                <w:sz w:val="24"/>
              </w:rPr>
              <w:t xml:space="preserve">   </w:t>
            </w:r>
            <w:r>
              <w:rPr>
                <w:sz w:val="24"/>
              </w:rPr>
              <w:t>работники</w:t>
            </w:r>
          </w:p>
        </w:tc>
        <w:tc>
          <w:tcPr>
            <w:tcW w:w="2981" w:type="dxa"/>
          </w:tcPr>
          <w:p w:rsidR="00292DCE" w:rsidRDefault="00F301D9">
            <w:pPr>
              <w:pStyle w:val="TableParagraph"/>
              <w:spacing w:before="59"/>
              <w:ind w:left="1130"/>
              <w:rPr>
                <w:sz w:val="24"/>
              </w:rPr>
            </w:pPr>
            <w:r>
              <w:rPr>
                <w:sz w:val="24"/>
              </w:rPr>
              <w:t>100%</w:t>
            </w:r>
          </w:p>
        </w:tc>
        <w:tc>
          <w:tcPr>
            <w:tcW w:w="1839" w:type="dxa"/>
          </w:tcPr>
          <w:p w:rsidR="00292DCE" w:rsidRDefault="00F301D9">
            <w:pPr>
              <w:pStyle w:val="TableParagraph"/>
              <w:spacing w:before="59"/>
              <w:ind w:left="787"/>
              <w:rPr>
                <w:sz w:val="24"/>
              </w:rPr>
            </w:pPr>
            <w:r>
              <w:rPr>
                <w:sz w:val="24"/>
              </w:rPr>
              <w:t>0</w:t>
            </w:r>
          </w:p>
        </w:tc>
        <w:tc>
          <w:tcPr>
            <w:tcW w:w="2196" w:type="dxa"/>
          </w:tcPr>
          <w:p w:rsidR="00292DCE" w:rsidRDefault="00F301D9">
            <w:pPr>
              <w:pStyle w:val="TableParagraph"/>
              <w:spacing w:before="59"/>
              <w:ind w:left="855"/>
              <w:rPr>
                <w:sz w:val="24"/>
              </w:rPr>
            </w:pPr>
            <w:r>
              <w:rPr>
                <w:sz w:val="24"/>
              </w:rPr>
              <w:t>100</w:t>
            </w:r>
          </w:p>
        </w:tc>
      </w:tr>
      <w:tr w:rsidR="00292DCE">
        <w:trPr>
          <w:trHeight w:val="621"/>
        </w:trPr>
        <w:tc>
          <w:tcPr>
            <w:tcW w:w="708" w:type="dxa"/>
          </w:tcPr>
          <w:p w:rsidR="00292DCE" w:rsidRDefault="00F301D9">
            <w:pPr>
              <w:pStyle w:val="TableParagraph"/>
              <w:spacing w:before="56"/>
              <w:ind w:left="6"/>
              <w:rPr>
                <w:sz w:val="24"/>
              </w:rPr>
            </w:pPr>
            <w:r>
              <w:rPr>
                <w:sz w:val="24"/>
              </w:rPr>
              <w:t>2</w:t>
            </w:r>
          </w:p>
        </w:tc>
        <w:tc>
          <w:tcPr>
            <w:tcW w:w="2129" w:type="dxa"/>
          </w:tcPr>
          <w:p w:rsidR="00292DCE" w:rsidRDefault="00F301D9" w:rsidP="00436DFC">
            <w:pPr>
              <w:pStyle w:val="TableParagraph"/>
              <w:tabs>
                <w:tab w:val="left" w:pos="1913"/>
              </w:tabs>
              <w:spacing w:before="53" w:line="274" w:lineRule="exact"/>
              <w:ind w:left="5" w:right="-115"/>
              <w:rPr>
                <w:sz w:val="24"/>
              </w:rPr>
            </w:pPr>
            <w:r>
              <w:rPr>
                <w:spacing w:val="-1"/>
                <w:sz w:val="24"/>
              </w:rPr>
              <w:t>Руководящие</w:t>
            </w:r>
            <w:r>
              <w:rPr>
                <w:spacing w:val="-57"/>
                <w:sz w:val="24"/>
              </w:rPr>
              <w:t xml:space="preserve"> </w:t>
            </w:r>
            <w:r w:rsidR="00436DFC">
              <w:rPr>
                <w:spacing w:val="-57"/>
                <w:sz w:val="24"/>
              </w:rPr>
              <w:t xml:space="preserve">  р</w:t>
            </w:r>
            <w:r>
              <w:rPr>
                <w:sz w:val="24"/>
              </w:rPr>
              <w:t>аботники</w:t>
            </w:r>
          </w:p>
        </w:tc>
        <w:tc>
          <w:tcPr>
            <w:tcW w:w="2981" w:type="dxa"/>
          </w:tcPr>
          <w:p w:rsidR="00292DCE" w:rsidRDefault="00F301D9">
            <w:pPr>
              <w:pStyle w:val="TableParagraph"/>
              <w:spacing w:before="56"/>
              <w:ind w:left="1130"/>
              <w:rPr>
                <w:sz w:val="24"/>
              </w:rPr>
            </w:pPr>
            <w:r>
              <w:rPr>
                <w:sz w:val="24"/>
              </w:rPr>
              <w:t>100%</w:t>
            </w:r>
          </w:p>
        </w:tc>
        <w:tc>
          <w:tcPr>
            <w:tcW w:w="1839" w:type="dxa"/>
          </w:tcPr>
          <w:p w:rsidR="00292DCE" w:rsidRDefault="00F301D9">
            <w:pPr>
              <w:pStyle w:val="TableParagraph"/>
              <w:spacing w:before="56"/>
              <w:ind w:left="787"/>
              <w:rPr>
                <w:sz w:val="24"/>
              </w:rPr>
            </w:pPr>
            <w:r>
              <w:rPr>
                <w:sz w:val="24"/>
              </w:rPr>
              <w:t>0</w:t>
            </w:r>
          </w:p>
        </w:tc>
        <w:tc>
          <w:tcPr>
            <w:tcW w:w="2196" w:type="dxa"/>
          </w:tcPr>
          <w:p w:rsidR="00292DCE" w:rsidRDefault="00F301D9">
            <w:pPr>
              <w:pStyle w:val="TableParagraph"/>
              <w:spacing w:before="56"/>
              <w:ind w:left="855"/>
              <w:rPr>
                <w:sz w:val="24"/>
              </w:rPr>
            </w:pPr>
            <w:r>
              <w:rPr>
                <w:sz w:val="24"/>
              </w:rPr>
              <w:t>100</w:t>
            </w:r>
          </w:p>
        </w:tc>
      </w:tr>
    </w:tbl>
    <w:p w:rsidR="00292DCE" w:rsidRDefault="00292DCE">
      <w:pPr>
        <w:pStyle w:val="a3"/>
        <w:ind w:left="0"/>
        <w:rPr>
          <w:sz w:val="20"/>
        </w:rPr>
      </w:pPr>
    </w:p>
    <w:p w:rsidR="00292DCE" w:rsidRDefault="00292DCE">
      <w:pPr>
        <w:pStyle w:val="a3"/>
        <w:spacing w:before="8"/>
        <w:ind w:left="0"/>
        <w:rPr>
          <w:sz w:val="18"/>
        </w:rPr>
      </w:pPr>
    </w:p>
    <w:p w:rsidR="00292DCE" w:rsidRDefault="00F301D9">
      <w:pPr>
        <w:pStyle w:val="a3"/>
        <w:spacing w:before="90"/>
        <w:ind w:left="419" w:right="806"/>
        <w:jc w:val="both"/>
      </w:pPr>
      <w:r>
        <w:t>Кроме</w:t>
      </w:r>
      <w:r>
        <w:rPr>
          <w:spacing w:val="1"/>
        </w:rPr>
        <w:t xml:space="preserve"> </w:t>
      </w:r>
      <w:r>
        <w:t>того,</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материально-технических</w:t>
      </w:r>
      <w:r>
        <w:rPr>
          <w:spacing w:val="1"/>
        </w:rPr>
        <w:t xml:space="preserve"> </w:t>
      </w:r>
      <w:r>
        <w:t>и</w:t>
      </w:r>
      <w:r>
        <w:rPr>
          <w:spacing w:val="1"/>
        </w:rPr>
        <w:t xml:space="preserve"> </w:t>
      </w:r>
      <w:r>
        <w:t>информационно-методических</w:t>
      </w:r>
      <w:r>
        <w:rPr>
          <w:spacing w:val="2"/>
        </w:rPr>
        <w:t xml:space="preserve"> </w:t>
      </w:r>
      <w:r>
        <w:t>условий</w:t>
      </w:r>
      <w:r>
        <w:rPr>
          <w:spacing w:val="-2"/>
        </w:rPr>
        <w:t xml:space="preserve"> </w:t>
      </w:r>
      <w:r>
        <w:t>реализации</w:t>
      </w:r>
      <w:r>
        <w:rPr>
          <w:spacing w:val="-2"/>
        </w:rPr>
        <w:t xml:space="preserve"> </w:t>
      </w:r>
      <w:r>
        <w:t>основной</w:t>
      </w:r>
      <w:r>
        <w:rPr>
          <w:spacing w:val="-1"/>
        </w:rPr>
        <w:t xml:space="preserve"> </w:t>
      </w:r>
      <w:r>
        <w:t>образовательной</w:t>
      </w:r>
      <w:r>
        <w:rPr>
          <w:spacing w:val="-4"/>
        </w:rPr>
        <w:t xml:space="preserve"> </w:t>
      </w:r>
      <w:r>
        <w:t>программы.</w:t>
      </w:r>
    </w:p>
    <w:p w:rsidR="00292DCE" w:rsidRDefault="00F301D9">
      <w:pPr>
        <w:pStyle w:val="51"/>
        <w:spacing w:before="164"/>
        <w:ind w:left="419"/>
      </w:pPr>
      <w:r>
        <w:t>Профессиональное</w:t>
      </w:r>
      <w:r>
        <w:rPr>
          <w:spacing w:val="57"/>
        </w:rPr>
        <w:t xml:space="preserve"> </w:t>
      </w:r>
      <w:r>
        <w:t>развитие</w:t>
      </w:r>
      <w:r>
        <w:rPr>
          <w:spacing w:val="-2"/>
        </w:rPr>
        <w:t xml:space="preserve"> </w:t>
      </w:r>
      <w:r>
        <w:t>и</w:t>
      </w:r>
      <w:r>
        <w:rPr>
          <w:spacing w:val="56"/>
        </w:rPr>
        <w:t xml:space="preserve"> </w:t>
      </w:r>
      <w:r>
        <w:t>повышение</w:t>
      </w:r>
      <w:r>
        <w:rPr>
          <w:spacing w:val="57"/>
        </w:rPr>
        <w:t xml:space="preserve"> </w:t>
      </w:r>
      <w:r>
        <w:t>квалификации</w:t>
      </w:r>
      <w:r>
        <w:rPr>
          <w:spacing w:val="59"/>
        </w:rPr>
        <w:t xml:space="preserve"> </w:t>
      </w:r>
      <w:r>
        <w:t>педагогических</w:t>
      </w:r>
      <w:r>
        <w:rPr>
          <w:spacing w:val="-1"/>
        </w:rPr>
        <w:t xml:space="preserve"> </w:t>
      </w:r>
      <w:r>
        <w:t>работников.</w:t>
      </w:r>
    </w:p>
    <w:p w:rsidR="00292DCE" w:rsidRDefault="00F301D9" w:rsidP="00466913">
      <w:pPr>
        <w:pStyle w:val="a3"/>
        <w:spacing w:before="158"/>
        <w:ind w:left="419" w:firstLine="574"/>
        <w:jc w:val="both"/>
      </w:pPr>
      <w:r>
        <w:t>Основным</w:t>
      </w:r>
      <w:r>
        <w:rPr>
          <w:spacing w:val="57"/>
        </w:rPr>
        <w:t xml:space="preserve"> </w:t>
      </w:r>
      <w:r>
        <w:t>условием</w:t>
      </w:r>
      <w:r>
        <w:rPr>
          <w:spacing w:val="56"/>
        </w:rPr>
        <w:t xml:space="preserve"> </w:t>
      </w:r>
      <w:r>
        <w:t>формирования</w:t>
      </w:r>
      <w:r>
        <w:rPr>
          <w:spacing w:val="56"/>
        </w:rPr>
        <w:t xml:space="preserve"> </w:t>
      </w:r>
      <w:r>
        <w:t>и</w:t>
      </w:r>
      <w:r>
        <w:rPr>
          <w:spacing w:val="2"/>
        </w:rPr>
        <w:t xml:space="preserve"> </w:t>
      </w:r>
      <w:r>
        <w:t>наращивания</w:t>
      </w:r>
      <w:r>
        <w:rPr>
          <w:spacing w:val="57"/>
        </w:rPr>
        <w:t xml:space="preserve"> </w:t>
      </w:r>
      <w:r>
        <w:t>необходимого</w:t>
      </w:r>
      <w:r>
        <w:rPr>
          <w:spacing w:val="57"/>
        </w:rPr>
        <w:t xml:space="preserve"> </w:t>
      </w:r>
      <w:r>
        <w:t>и</w:t>
      </w:r>
      <w:r>
        <w:rPr>
          <w:spacing w:val="56"/>
        </w:rPr>
        <w:t xml:space="preserve"> </w:t>
      </w:r>
      <w:r>
        <w:t>достаточного</w:t>
      </w:r>
    </w:p>
    <w:p w:rsidR="00292DCE" w:rsidRDefault="00F301D9" w:rsidP="00466913">
      <w:pPr>
        <w:pStyle w:val="a3"/>
        <w:spacing w:before="156"/>
        <w:ind w:left="419" w:right="811" w:firstLine="574"/>
        <w:jc w:val="both"/>
      </w:pPr>
      <w:r>
        <w:t>кадрового потенциала образовательной организации является обеспечение в соответствии с</w:t>
      </w:r>
      <w:r>
        <w:rPr>
          <w:spacing w:val="1"/>
        </w:rPr>
        <w:t xml:space="preserve"> </w:t>
      </w:r>
      <w:r>
        <w:t>новыми 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2"/>
        </w:rPr>
        <w:t xml:space="preserve"> </w:t>
      </w:r>
      <w:r>
        <w:t>изменениям</w:t>
      </w:r>
      <w:r>
        <w:rPr>
          <w:spacing w:val="-1"/>
        </w:rPr>
        <w:t xml:space="preserve"> </w:t>
      </w:r>
      <w:r>
        <w:t>в</w:t>
      </w:r>
      <w:r>
        <w:rPr>
          <w:spacing w:val="-2"/>
        </w:rPr>
        <w:t xml:space="preserve"> </w:t>
      </w:r>
      <w:r>
        <w:t>системе</w:t>
      </w:r>
      <w:r>
        <w:rPr>
          <w:spacing w:val="-2"/>
        </w:rPr>
        <w:t xml:space="preserve"> </w:t>
      </w:r>
      <w:r>
        <w:t>образования в</w:t>
      </w:r>
      <w:r>
        <w:rPr>
          <w:spacing w:val="-2"/>
        </w:rPr>
        <w:t xml:space="preserve"> </w:t>
      </w:r>
      <w:r>
        <w:t>целом.</w:t>
      </w:r>
    </w:p>
    <w:p w:rsidR="00292DCE" w:rsidRDefault="00F301D9" w:rsidP="00466913">
      <w:pPr>
        <w:pStyle w:val="a3"/>
        <w:spacing w:before="159"/>
        <w:ind w:left="419" w:right="806" w:firstLine="574"/>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1"/>
        </w:rPr>
        <w:t xml:space="preserve"> </w:t>
      </w:r>
      <w:r>
        <w:t>квалификацию</w:t>
      </w:r>
      <w:r>
        <w:rPr>
          <w:spacing w:val="-2"/>
        </w:rPr>
        <w:t xml:space="preserve"> </w:t>
      </w:r>
      <w:r>
        <w:t>не</w:t>
      </w:r>
      <w:r>
        <w:rPr>
          <w:spacing w:val="-1"/>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1"/>
        </w:rPr>
        <w:t xml:space="preserve"> </w:t>
      </w:r>
      <w:r>
        <w:t>три</w:t>
      </w:r>
      <w:r>
        <w:rPr>
          <w:spacing w:val="1"/>
        </w:rPr>
        <w:t xml:space="preserve"> </w:t>
      </w:r>
      <w:r>
        <w:t>года.</w:t>
      </w:r>
    </w:p>
    <w:p w:rsidR="00292DCE" w:rsidRDefault="00F301D9" w:rsidP="00466913">
      <w:pPr>
        <w:pStyle w:val="a3"/>
        <w:spacing w:before="161"/>
        <w:ind w:left="419" w:right="742" w:firstLine="574"/>
        <w:jc w:val="both"/>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rsidR="00292DCE" w:rsidRDefault="00F301D9" w:rsidP="00466913">
      <w:pPr>
        <w:pStyle w:val="a3"/>
        <w:ind w:left="419" w:right="726" w:firstLine="574"/>
        <w:jc w:val="both"/>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4"/>
        </w:rPr>
        <w:t xml:space="preserve"> </w:t>
      </w:r>
      <w:r>
        <w:t>оценка</w:t>
      </w:r>
      <w:r>
        <w:rPr>
          <w:spacing w:val="12"/>
        </w:rPr>
        <w:t xml:space="preserve"> </w:t>
      </w:r>
      <w:r>
        <w:t>качества</w:t>
      </w:r>
      <w:r>
        <w:rPr>
          <w:spacing w:val="13"/>
        </w:rPr>
        <w:t xml:space="preserve"> </w:t>
      </w:r>
      <w:r>
        <w:t>и</w:t>
      </w:r>
      <w:r>
        <w:rPr>
          <w:spacing w:val="16"/>
        </w:rPr>
        <w:t xml:space="preserve"> </w:t>
      </w:r>
      <w:r>
        <w:t>результативности</w:t>
      </w:r>
      <w:r>
        <w:rPr>
          <w:spacing w:val="15"/>
        </w:rPr>
        <w:t xml:space="preserve"> </w:t>
      </w:r>
      <w:r>
        <w:t>деятельности</w:t>
      </w:r>
      <w:r>
        <w:rPr>
          <w:spacing w:val="14"/>
        </w:rPr>
        <w:t xml:space="preserve"> </w:t>
      </w:r>
      <w:r>
        <w:t>педагогических</w:t>
      </w:r>
      <w:r>
        <w:rPr>
          <w:spacing w:val="17"/>
        </w:rPr>
        <w:t xml:space="preserve"> </w:t>
      </w:r>
      <w:r>
        <w:t>работников</w:t>
      </w:r>
      <w:r>
        <w:rPr>
          <w:spacing w:val="-58"/>
        </w:rPr>
        <w:t xml:space="preserve"> </w:t>
      </w:r>
      <w:r>
        <w:t>с целью коррекции их деятельности, а также определения стимулирующей части фонда оплаты</w:t>
      </w:r>
      <w:r>
        <w:rPr>
          <w:spacing w:val="1"/>
        </w:rPr>
        <w:t xml:space="preserve"> </w:t>
      </w:r>
      <w:r>
        <w:t>труда.</w:t>
      </w:r>
    </w:p>
    <w:p w:rsidR="00292DCE" w:rsidRDefault="00F301D9">
      <w:pPr>
        <w:spacing w:before="161"/>
        <w:ind w:left="419" w:right="732"/>
        <w:jc w:val="both"/>
        <w:rPr>
          <w:i/>
          <w:sz w:val="24"/>
        </w:rPr>
      </w:pPr>
      <w:r>
        <w:rPr>
          <w:i/>
          <w:sz w:val="24"/>
        </w:rPr>
        <w:t>Ожидаемый результат повышения квалификации - профессиональная готовность работников</w:t>
      </w:r>
      <w:r>
        <w:rPr>
          <w:i/>
          <w:spacing w:val="1"/>
          <w:sz w:val="24"/>
        </w:rPr>
        <w:t xml:space="preserve"> </w:t>
      </w:r>
      <w:r>
        <w:rPr>
          <w:i/>
          <w:sz w:val="24"/>
        </w:rPr>
        <w:t>образования</w:t>
      </w:r>
      <w:r>
        <w:rPr>
          <w:i/>
          <w:spacing w:val="-3"/>
          <w:sz w:val="24"/>
        </w:rPr>
        <w:t xml:space="preserve"> </w:t>
      </w:r>
      <w:r>
        <w:rPr>
          <w:i/>
          <w:sz w:val="24"/>
        </w:rPr>
        <w:t>к реализации ФГОС ООО:</w:t>
      </w:r>
    </w:p>
    <w:p w:rsidR="00292DCE" w:rsidRDefault="00F301D9" w:rsidP="000B0FD5">
      <w:pPr>
        <w:pStyle w:val="a5"/>
        <w:numPr>
          <w:ilvl w:val="0"/>
          <w:numId w:val="15"/>
        </w:numPr>
        <w:tabs>
          <w:tab w:val="left" w:pos="1392"/>
        </w:tabs>
        <w:spacing w:before="158"/>
        <w:ind w:right="748" w:firstLine="720"/>
        <w:jc w:val="both"/>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современногообразования;</w:t>
      </w:r>
    </w:p>
    <w:p w:rsidR="00292DCE" w:rsidRDefault="00F301D9" w:rsidP="000B0FD5">
      <w:pPr>
        <w:pStyle w:val="a5"/>
        <w:numPr>
          <w:ilvl w:val="0"/>
          <w:numId w:val="15"/>
        </w:numPr>
        <w:tabs>
          <w:tab w:val="left" w:pos="1392"/>
        </w:tabs>
        <w:spacing w:before="161"/>
        <w:ind w:right="727" w:firstLine="720"/>
        <w:jc w:val="both"/>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деятельностиобучающихся;</w:t>
      </w:r>
    </w:p>
    <w:p w:rsidR="00292DCE" w:rsidRDefault="00F301D9" w:rsidP="000B0FD5">
      <w:pPr>
        <w:pStyle w:val="a5"/>
        <w:numPr>
          <w:ilvl w:val="0"/>
          <w:numId w:val="15"/>
        </w:numPr>
        <w:tabs>
          <w:tab w:val="left" w:pos="1392"/>
        </w:tabs>
        <w:spacing w:before="159"/>
        <w:ind w:right="730" w:firstLine="720"/>
        <w:rPr>
          <w:sz w:val="24"/>
        </w:rPr>
      </w:pPr>
      <w:r>
        <w:rPr>
          <w:sz w:val="24"/>
        </w:rPr>
        <w:t>овладение</w:t>
      </w:r>
      <w:r>
        <w:rPr>
          <w:spacing w:val="9"/>
          <w:sz w:val="24"/>
        </w:rPr>
        <w:t xml:space="preserve"> </w:t>
      </w:r>
      <w:r>
        <w:rPr>
          <w:sz w:val="24"/>
        </w:rPr>
        <w:t>учебно-методическими</w:t>
      </w:r>
      <w:r>
        <w:rPr>
          <w:spacing w:val="6"/>
          <w:sz w:val="24"/>
        </w:rPr>
        <w:t xml:space="preserve"> </w:t>
      </w:r>
      <w:r>
        <w:rPr>
          <w:sz w:val="24"/>
        </w:rPr>
        <w:t>и</w:t>
      </w:r>
      <w:r>
        <w:rPr>
          <w:spacing w:val="8"/>
          <w:sz w:val="24"/>
        </w:rPr>
        <w:t xml:space="preserve"> </w:t>
      </w:r>
      <w:r>
        <w:rPr>
          <w:sz w:val="24"/>
        </w:rPr>
        <w:t>информационно-методическими</w:t>
      </w:r>
      <w:r>
        <w:rPr>
          <w:spacing w:val="8"/>
          <w:sz w:val="24"/>
        </w:rPr>
        <w:t xml:space="preserve"> </w:t>
      </w:r>
      <w:r>
        <w:rPr>
          <w:sz w:val="24"/>
        </w:rPr>
        <w:t>ресурсами,</w:t>
      </w:r>
      <w:r>
        <w:rPr>
          <w:spacing w:val="7"/>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 решения задач</w:t>
      </w:r>
      <w:r>
        <w:rPr>
          <w:spacing w:val="-2"/>
          <w:sz w:val="24"/>
        </w:rPr>
        <w:t xml:space="preserve"> </w:t>
      </w:r>
      <w:r>
        <w:rPr>
          <w:sz w:val="24"/>
        </w:rPr>
        <w:t>ФГОСООО.</w:t>
      </w:r>
    </w:p>
    <w:p w:rsidR="00292DCE" w:rsidRDefault="00F301D9" w:rsidP="00466913">
      <w:pPr>
        <w:pStyle w:val="a3"/>
        <w:spacing w:before="161"/>
        <w:ind w:left="419" w:right="734" w:firstLine="715"/>
        <w:jc w:val="both"/>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lastRenderedPageBreak/>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 обеспечивающая сопровождение деятельности педагогов на всех</w:t>
      </w:r>
      <w:r>
        <w:rPr>
          <w:spacing w:val="1"/>
        </w:rPr>
        <w:t xml:space="preserve"> </w:t>
      </w:r>
      <w:r>
        <w:t>этапах</w:t>
      </w:r>
      <w:r>
        <w:rPr>
          <w:spacing w:val="1"/>
        </w:rPr>
        <w:t xml:space="preserve"> </w:t>
      </w:r>
      <w:r>
        <w:t>реализации</w:t>
      </w:r>
      <w:r>
        <w:rPr>
          <w:spacing w:val="1"/>
        </w:rPr>
        <w:t xml:space="preserve"> </w:t>
      </w:r>
      <w:r>
        <w:t>требований</w:t>
      </w:r>
      <w:r>
        <w:rPr>
          <w:spacing w:val="-1"/>
        </w:rPr>
        <w:t xml:space="preserve"> </w:t>
      </w:r>
      <w:r>
        <w:t>ФГОС ООО.</w:t>
      </w:r>
    </w:p>
    <w:p w:rsidR="00292DCE" w:rsidRDefault="00F301D9" w:rsidP="00466913">
      <w:pPr>
        <w:pStyle w:val="a3"/>
        <w:spacing w:before="161"/>
        <w:ind w:left="419" w:right="745" w:firstLine="715"/>
        <w:jc w:val="both"/>
      </w:pPr>
      <w:r>
        <w:t>Актуальные вопросы реализации программы основного общего образования рассматриваются</w:t>
      </w:r>
      <w:r>
        <w:rPr>
          <w:spacing w:val="1"/>
        </w:rPr>
        <w:t xml:space="preserve"> </w:t>
      </w:r>
      <w:r>
        <w:t>методическими</w:t>
      </w:r>
      <w:r>
        <w:rPr>
          <w:spacing w:val="55"/>
        </w:rPr>
        <w:t xml:space="preserve"> </w:t>
      </w:r>
      <w:r>
        <w:t>объединениями,</w:t>
      </w:r>
      <w:r>
        <w:rPr>
          <w:spacing w:val="54"/>
        </w:rPr>
        <w:t xml:space="preserve"> </w:t>
      </w:r>
      <w:r>
        <w:t>действующими</w:t>
      </w:r>
      <w:r>
        <w:rPr>
          <w:spacing w:val="55"/>
        </w:rPr>
        <w:t xml:space="preserve"> </w:t>
      </w:r>
      <w:r>
        <w:t>в</w:t>
      </w:r>
      <w:r>
        <w:rPr>
          <w:spacing w:val="53"/>
        </w:rPr>
        <w:t xml:space="preserve"> </w:t>
      </w:r>
      <w:r>
        <w:t>образовательной</w:t>
      </w:r>
      <w:r>
        <w:rPr>
          <w:spacing w:val="55"/>
        </w:rPr>
        <w:t xml:space="preserve"> </w:t>
      </w:r>
      <w:r>
        <w:t>организации,</w:t>
      </w:r>
      <w:r>
        <w:rPr>
          <w:spacing w:val="54"/>
        </w:rPr>
        <w:t xml:space="preserve"> </w:t>
      </w:r>
      <w:r>
        <w:t>а</w:t>
      </w:r>
      <w:r>
        <w:rPr>
          <w:spacing w:val="53"/>
        </w:rPr>
        <w:t xml:space="preserve"> </w:t>
      </w:r>
      <w:r>
        <w:t>также</w:t>
      </w:r>
    </w:p>
    <w:p w:rsidR="00292DCE" w:rsidRDefault="00F301D9" w:rsidP="00466913">
      <w:pPr>
        <w:pStyle w:val="a3"/>
        <w:spacing w:before="70"/>
        <w:ind w:left="419" w:right="739" w:firstLine="715"/>
        <w:jc w:val="both"/>
      </w:pP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4"/>
        </w:rPr>
        <w:t xml:space="preserve"> </w:t>
      </w:r>
      <w:r>
        <w:t>и</w:t>
      </w:r>
      <w:r>
        <w:rPr>
          <w:spacing w:val="-1"/>
        </w:rPr>
        <w:t xml:space="preserve"> </w:t>
      </w:r>
      <w:r>
        <w:t>региональном</w:t>
      </w:r>
      <w:r>
        <w:rPr>
          <w:spacing w:val="1"/>
        </w:rPr>
        <w:t xml:space="preserve"> </w:t>
      </w:r>
      <w:r>
        <w:t>уровнях.</w:t>
      </w:r>
    </w:p>
    <w:p w:rsidR="00292DCE" w:rsidRDefault="00F301D9" w:rsidP="00466913">
      <w:pPr>
        <w:pStyle w:val="a3"/>
        <w:spacing w:before="161"/>
        <w:ind w:left="419" w:right="747" w:firstLine="715"/>
        <w:jc w:val="both"/>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2"/>
        </w:rPr>
        <w:t xml:space="preserve"> </w:t>
      </w:r>
      <w:r>
        <w:t>темы, отражающие</w:t>
      </w:r>
      <w:r>
        <w:rPr>
          <w:spacing w:val="-2"/>
        </w:rPr>
        <w:t xml:space="preserve"> </w:t>
      </w:r>
      <w:r>
        <w:t>их</w:t>
      </w:r>
      <w:r>
        <w:rPr>
          <w:spacing w:val="2"/>
        </w:rPr>
        <w:t xml:space="preserve"> </w:t>
      </w:r>
      <w:r>
        <w:t>непрерывное</w:t>
      </w:r>
      <w:r>
        <w:rPr>
          <w:spacing w:val="-1"/>
        </w:rPr>
        <w:t xml:space="preserve"> </w:t>
      </w:r>
      <w:r>
        <w:t>профессиональное</w:t>
      </w:r>
      <w:r>
        <w:rPr>
          <w:spacing w:val="-5"/>
        </w:rPr>
        <w:t xml:space="preserve"> </w:t>
      </w:r>
      <w:r>
        <w:t>развитие.</w:t>
      </w:r>
    </w:p>
    <w:p w:rsidR="00292DCE" w:rsidRDefault="00292DCE">
      <w:pPr>
        <w:pStyle w:val="a3"/>
        <w:ind w:left="0"/>
        <w:rPr>
          <w:sz w:val="26"/>
        </w:rPr>
      </w:pPr>
    </w:p>
    <w:p w:rsidR="00292DCE" w:rsidRDefault="00292DCE">
      <w:pPr>
        <w:pStyle w:val="a3"/>
        <w:ind w:left="0"/>
        <w:rPr>
          <w:sz w:val="26"/>
        </w:rPr>
      </w:pPr>
    </w:p>
    <w:p w:rsidR="00292DCE" w:rsidRDefault="00F301D9" w:rsidP="000B0FD5">
      <w:pPr>
        <w:pStyle w:val="41"/>
        <w:numPr>
          <w:ilvl w:val="3"/>
          <w:numId w:val="17"/>
        </w:numPr>
        <w:tabs>
          <w:tab w:val="left" w:pos="1853"/>
        </w:tabs>
        <w:ind w:left="1852" w:hanging="721"/>
      </w:pPr>
      <w:r>
        <w:t>Психолого-педагогические</w:t>
      </w:r>
      <w:r>
        <w:rPr>
          <w:spacing w:val="-4"/>
        </w:rPr>
        <w:t xml:space="preserve"> </w:t>
      </w:r>
      <w:r>
        <w:t>условия</w:t>
      </w:r>
      <w:r>
        <w:rPr>
          <w:spacing w:val="-4"/>
        </w:rPr>
        <w:t xml:space="preserve"> </w:t>
      </w:r>
      <w:r>
        <w:t>реализации</w:t>
      </w:r>
      <w:r>
        <w:rPr>
          <w:spacing w:val="-3"/>
        </w:rPr>
        <w:t xml:space="preserve"> </w:t>
      </w:r>
      <w:r>
        <w:t>Программы</w:t>
      </w:r>
    </w:p>
    <w:p w:rsidR="00292DCE" w:rsidRDefault="00F301D9" w:rsidP="00466913">
      <w:pPr>
        <w:spacing w:before="156"/>
        <w:ind w:left="419" w:right="735" w:firstLine="715"/>
        <w:jc w:val="both"/>
        <w:rPr>
          <w:i/>
          <w:sz w:val="24"/>
        </w:rPr>
      </w:pPr>
      <w:r>
        <w:rPr>
          <w:i/>
          <w:sz w:val="24"/>
        </w:rPr>
        <w:t>Психолого-педагогические условия, созданные в образовательной организации, обеспечивают</w:t>
      </w:r>
      <w:r>
        <w:rPr>
          <w:i/>
          <w:spacing w:val="1"/>
          <w:sz w:val="24"/>
        </w:rPr>
        <w:t xml:space="preserve"> </w:t>
      </w:r>
      <w:r>
        <w:rPr>
          <w:i/>
          <w:sz w:val="24"/>
        </w:rPr>
        <w:t>исполнение требований федеральных государственных образовательных стандартов основного</w:t>
      </w:r>
      <w:r>
        <w:rPr>
          <w:i/>
          <w:spacing w:val="-57"/>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к</w:t>
      </w:r>
      <w:r>
        <w:rPr>
          <w:i/>
          <w:spacing w:val="1"/>
          <w:sz w:val="24"/>
        </w:rPr>
        <w:t xml:space="preserve"> </w:t>
      </w:r>
      <w:r>
        <w:rPr>
          <w:i/>
          <w:sz w:val="24"/>
        </w:rPr>
        <w:t>психолого-педагогическим</w:t>
      </w:r>
      <w:r>
        <w:rPr>
          <w:i/>
          <w:spacing w:val="1"/>
          <w:sz w:val="24"/>
        </w:rPr>
        <w:t xml:space="preserve"> </w:t>
      </w:r>
      <w:r>
        <w:rPr>
          <w:i/>
          <w:sz w:val="24"/>
        </w:rPr>
        <w:t>условиям</w:t>
      </w:r>
      <w:r>
        <w:rPr>
          <w:i/>
          <w:spacing w:val="1"/>
          <w:sz w:val="24"/>
        </w:rPr>
        <w:t xml:space="preserve"> </w:t>
      </w:r>
      <w:r>
        <w:rPr>
          <w:i/>
          <w:sz w:val="24"/>
        </w:rPr>
        <w:t>реализации</w:t>
      </w:r>
      <w:r>
        <w:rPr>
          <w:i/>
          <w:spacing w:val="61"/>
          <w:sz w:val="24"/>
        </w:rPr>
        <w:t xml:space="preserve"> </w:t>
      </w:r>
      <w:r>
        <w:rPr>
          <w:i/>
          <w:sz w:val="24"/>
        </w:rPr>
        <w:t>основной</w:t>
      </w:r>
      <w:r>
        <w:rPr>
          <w:i/>
          <w:spacing w:val="1"/>
          <w:sz w:val="24"/>
        </w:rPr>
        <w:t xml:space="preserve"> </w:t>
      </w:r>
      <w:r>
        <w:rPr>
          <w:i/>
          <w:sz w:val="24"/>
        </w:rPr>
        <w:t>образовательной</w:t>
      </w:r>
      <w:r>
        <w:rPr>
          <w:i/>
          <w:spacing w:val="-1"/>
          <w:sz w:val="24"/>
        </w:rPr>
        <w:t xml:space="preserve"> </w:t>
      </w:r>
      <w:r>
        <w:rPr>
          <w:i/>
          <w:sz w:val="24"/>
        </w:rPr>
        <w:t>программы основного</w:t>
      </w:r>
      <w:r>
        <w:rPr>
          <w:i/>
          <w:spacing w:val="-1"/>
          <w:sz w:val="24"/>
        </w:rPr>
        <w:t xml:space="preserve"> </w:t>
      </w:r>
      <w:r>
        <w:rPr>
          <w:i/>
          <w:sz w:val="24"/>
        </w:rPr>
        <w:t>общего образования, в</w:t>
      </w:r>
      <w:r>
        <w:rPr>
          <w:i/>
          <w:spacing w:val="-2"/>
          <w:sz w:val="24"/>
        </w:rPr>
        <w:t xml:space="preserve"> </w:t>
      </w:r>
      <w:r>
        <w:rPr>
          <w:i/>
          <w:sz w:val="24"/>
        </w:rPr>
        <w:t>частности:</w:t>
      </w:r>
    </w:p>
    <w:p w:rsidR="00292DCE" w:rsidRDefault="00F301D9" w:rsidP="000B0FD5">
      <w:pPr>
        <w:pStyle w:val="a5"/>
        <w:numPr>
          <w:ilvl w:val="0"/>
          <w:numId w:val="15"/>
        </w:numPr>
        <w:tabs>
          <w:tab w:val="left" w:pos="1392"/>
        </w:tabs>
        <w:spacing w:before="161"/>
        <w:ind w:right="734" w:firstLine="720"/>
        <w:jc w:val="both"/>
        <w:rPr>
          <w:sz w:val="24"/>
        </w:rPr>
      </w:pPr>
      <w:r>
        <w:rPr>
          <w:sz w:val="24"/>
        </w:rPr>
        <w:t>обеспечивает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образования, основного</w:t>
      </w:r>
      <w:r>
        <w:rPr>
          <w:spacing w:val="1"/>
          <w:sz w:val="24"/>
        </w:rPr>
        <w:t xml:space="preserve"> </w:t>
      </w:r>
      <w:r>
        <w:rPr>
          <w:sz w:val="24"/>
        </w:rPr>
        <w:t>общего</w:t>
      </w:r>
      <w:r>
        <w:rPr>
          <w:spacing w:val="-2"/>
          <w:sz w:val="24"/>
        </w:rPr>
        <w:t xml:space="preserve"> </w:t>
      </w:r>
      <w:r>
        <w:rPr>
          <w:sz w:val="24"/>
        </w:rPr>
        <w:t>и среднего</w:t>
      </w:r>
      <w:r>
        <w:rPr>
          <w:spacing w:val="-1"/>
          <w:sz w:val="24"/>
        </w:rPr>
        <w:t xml:space="preserve"> </w:t>
      </w:r>
      <w:r>
        <w:rPr>
          <w:sz w:val="24"/>
        </w:rPr>
        <w:t>общегообразования;</w:t>
      </w:r>
    </w:p>
    <w:p w:rsidR="00292DCE" w:rsidRDefault="00F301D9" w:rsidP="000B0FD5">
      <w:pPr>
        <w:pStyle w:val="a5"/>
        <w:numPr>
          <w:ilvl w:val="0"/>
          <w:numId w:val="15"/>
        </w:numPr>
        <w:tabs>
          <w:tab w:val="left" w:pos="1392"/>
        </w:tabs>
        <w:spacing w:before="159"/>
        <w:ind w:right="732" w:firstLine="720"/>
        <w:jc w:val="both"/>
        <w:rPr>
          <w:sz w:val="24"/>
        </w:rPr>
      </w:pPr>
      <w:r>
        <w:rPr>
          <w:sz w:val="24"/>
        </w:rPr>
        <w:t>способствует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социальнойсреде;</w:t>
      </w:r>
    </w:p>
    <w:p w:rsidR="00292DCE" w:rsidRDefault="00F301D9" w:rsidP="000B0FD5">
      <w:pPr>
        <w:pStyle w:val="a5"/>
        <w:numPr>
          <w:ilvl w:val="0"/>
          <w:numId w:val="15"/>
        </w:numPr>
        <w:tabs>
          <w:tab w:val="left" w:pos="1392"/>
        </w:tabs>
        <w:spacing w:before="161"/>
        <w:ind w:right="732" w:firstLine="72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1"/>
          <w:sz w:val="24"/>
        </w:rPr>
        <w:t xml:space="preserve"> </w:t>
      </w:r>
      <w:r>
        <w:rPr>
          <w:sz w:val="24"/>
        </w:rPr>
        <w:t>Организации</w:t>
      </w:r>
      <w:r>
        <w:rPr>
          <w:spacing w:val="-3"/>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r>
        <w:rPr>
          <w:spacing w:val="-3"/>
          <w:sz w:val="24"/>
        </w:rPr>
        <w:t xml:space="preserve"> </w:t>
      </w:r>
      <w:r>
        <w:rPr>
          <w:sz w:val="24"/>
        </w:rPr>
        <w:t>несовершеннолетнихобучающихся;</w:t>
      </w:r>
    </w:p>
    <w:p w:rsidR="00292DCE" w:rsidRDefault="00F301D9" w:rsidP="000B0FD5">
      <w:pPr>
        <w:pStyle w:val="a5"/>
        <w:numPr>
          <w:ilvl w:val="0"/>
          <w:numId w:val="15"/>
        </w:numPr>
        <w:tabs>
          <w:tab w:val="left" w:pos="1392"/>
        </w:tabs>
        <w:spacing w:before="161"/>
        <w:ind w:right="735" w:firstLine="720"/>
        <w:jc w:val="both"/>
        <w:rPr>
          <w:sz w:val="24"/>
        </w:rPr>
      </w:pPr>
      <w:r>
        <w:rPr>
          <w:sz w:val="24"/>
        </w:rPr>
        <w:t>профилактику формирования у обучающихся девиантных форм поведения, агрессии и</w:t>
      </w:r>
      <w:r>
        <w:rPr>
          <w:spacing w:val="1"/>
          <w:sz w:val="24"/>
        </w:rPr>
        <w:t xml:space="preserve"> </w:t>
      </w:r>
      <w:r>
        <w:rPr>
          <w:sz w:val="24"/>
        </w:rPr>
        <w:t>повышеннойтревожности.</w:t>
      </w:r>
    </w:p>
    <w:p w:rsidR="00292DCE" w:rsidRDefault="00F301D9">
      <w:pPr>
        <w:spacing w:before="158"/>
        <w:ind w:left="419" w:right="733"/>
        <w:jc w:val="both"/>
        <w:rPr>
          <w:i/>
          <w:sz w:val="24"/>
        </w:rPr>
      </w:pPr>
      <w:r>
        <w:rPr>
          <w:i/>
          <w:sz w:val="24"/>
        </w:rPr>
        <w:t>В</w:t>
      </w:r>
      <w:r>
        <w:rPr>
          <w:i/>
          <w:spacing w:val="1"/>
          <w:sz w:val="24"/>
        </w:rPr>
        <w:t xml:space="preserve"> </w:t>
      </w:r>
      <w:r>
        <w:rPr>
          <w:i/>
          <w:sz w:val="24"/>
        </w:rPr>
        <w:t>образовательной</w:t>
      </w:r>
      <w:r>
        <w:rPr>
          <w:i/>
          <w:spacing w:val="1"/>
          <w:sz w:val="24"/>
        </w:rPr>
        <w:t xml:space="preserve"> </w:t>
      </w:r>
      <w:r>
        <w:rPr>
          <w:i/>
          <w:sz w:val="24"/>
        </w:rPr>
        <w:t>организации</w:t>
      </w:r>
      <w:r>
        <w:rPr>
          <w:i/>
          <w:spacing w:val="1"/>
          <w:sz w:val="24"/>
        </w:rPr>
        <w:t xml:space="preserve"> </w:t>
      </w:r>
      <w:r>
        <w:rPr>
          <w:i/>
          <w:sz w:val="24"/>
        </w:rPr>
        <w:t>психолого-педагогическое</w:t>
      </w:r>
      <w:r>
        <w:rPr>
          <w:i/>
          <w:spacing w:val="1"/>
          <w:sz w:val="24"/>
        </w:rPr>
        <w:t xml:space="preserve"> </w:t>
      </w:r>
      <w:r>
        <w:rPr>
          <w:i/>
          <w:sz w:val="24"/>
        </w:rPr>
        <w:t>сопровождение</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осуществляется</w:t>
      </w:r>
      <w:r>
        <w:rPr>
          <w:i/>
          <w:spacing w:val="1"/>
          <w:sz w:val="24"/>
        </w:rPr>
        <w:t xml:space="preserve"> </w:t>
      </w:r>
      <w:r>
        <w:rPr>
          <w:i/>
          <w:sz w:val="24"/>
        </w:rPr>
        <w:t>квалифицированными</w:t>
      </w:r>
      <w:r>
        <w:rPr>
          <w:i/>
          <w:spacing w:val="-57"/>
          <w:sz w:val="24"/>
        </w:rPr>
        <w:t xml:space="preserve"> </w:t>
      </w:r>
      <w:r>
        <w:rPr>
          <w:i/>
          <w:sz w:val="24"/>
        </w:rPr>
        <w:t>специалистами:</w:t>
      </w:r>
    </w:p>
    <w:p w:rsidR="00292DCE" w:rsidRDefault="00F301D9" w:rsidP="000B0FD5">
      <w:pPr>
        <w:pStyle w:val="a5"/>
        <w:numPr>
          <w:ilvl w:val="0"/>
          <w:numId w:val="15"/>
        </w:numPr>
        <w:tabs>
          <w:tab w:val="left" w:pos="1392"/>
        </w:tabs>
        <w:spacing w:before="161"/>
        <w:ind w:left="1391"/>
        <w:rPr>
          <w:sz w:val="24"/>
        </w:rPr>
      </w:pPr>
      <w:r>
        <w:rPr>
          <w:sz w:val="24"/>
        </w:rPr>
        <w:t>педагогом-психологом</w:t>
      </w:r>
      <w:r>
        <w:rPr>
          <w:spacing w:val="-6"/>
          <w:sz w:val="24"/>
        </w:rPr>
        <w:t xml:space="preserve"> </w:t>
      </w:r>
      <w:r>
        <w:rPr>
          <w:sz w:val="24"/>
        </w:rPr>
        <w:t>(1);</w:t>
      </w:r>
    </w:p>
    <w:p w:rsidR="00292DCE" w:rsidRDefault="00F301D9">
      <w:pPr>
        <w:spacing w:before="161"/>
        <w:ind w:left="419" w:right="725"/>
        <w:jc w:val="both"/>
        <w:rPr>
          <w:i/>
          <w:sz w:val="24"/>
        </w:rPr>
      </w:pPr>
      <w:r>
        <w:rPr>
          <w:i/>
          <w:sz w:val="24"/>
        </w:rPr>
        <w:t>В процессе реализации основной образовательной программы основного общего образования</w:t>
      </w:r>
      <w:r>
        <w:rPr>
          <w:i/>
          <w:spacing w:val="1"/>
          <w:sz w:val="24"/>
        </w:rPr>
        <w:t xml:space="preserve"> </w:t>
      </w:r>
      <w:r>
        <w:rPr>
          <w:i/>
          <w:sz w:val="24"/>
        </w:rPr>
        <w:t>образовательной</w:t>
      </w:r>
      <w:r>
        <w:rPr>
          <w:i/>
          <w:spacing w:val="1"/>
          <w:sz w:val="24"/>
        </w:rPr>
        <w:t xml:space="preserve"> </w:t>
      </w:r>
      <w:r>
        <w:rPr>
          <w:i/>
          <w:sz w:val="24"/>
        </w:rPr>
        <w:t>организацией</w:t>
      </w:r>
      <w:r>
        <w:rPr>
          <w:i/>
          <w:spacing w:val="1"/>
          <w:sz w:val="24"/>
        </w:rPr>
        <w:t xml:space="preserve"> </w:t>
      </w:r>
      <w:r>
        <w:rPr>
          <w:i/>
          <w:sz w:val="24"/>
        </w:rPr>
        <w:t>обеспечивается</w:t>
      </w:r>
      <w:r>
        <w:rPr>
          <w:i/>
          <w:spacing w:val="1"/>
          <w:sz w:val="24"/>
        </w:rPr>
        <w:t xml:space="preserve"> </w:t>
      </w:r>
      <w:r>
        <w:rPr>
          <w:i/>
          <w:sz w:val="24"/>
        </w:rPr>
        <w:t>психолого-педагогическое</w:t>
      </w:r>
      <w:r>
        <w:rPr>
          <w:i/>
          <w:spacing w:val="1"/>
          <w:sz w:val="24"/>
        </w:rPr>
        <w:t xml:space="preserve"> </w:t>
      </w:r>
      <w:r>
        <w:rPr>
          <w:i/>
          <w:sz w:val="24"/>
        </w:rPr>
        <w:t>сопровождение</w:t>
      </w:r>
      <w:r>
        <w:rPr>
          <w:i/>
          <w:spacing w:val="1"/>
          <w:sz w:val="24"/>
        </w:rPr>
        <w:t xml:space="preserve"> </w:t>
      </w:r>
      <w:r>
        <w:rPr>
          <w:i/>
          <w:sz w:val="24"/>
        </w:rPr>
        <w:t>участников образовательных отношений посредством системной деятельности и отдельных</w:t>
      </w:r>
      <w:r>
        <w:rPr>
          <w:i/>
          <w:spacing w:val="1"/>
          <w:sz w:val="24"/>
        </w:rPr>
        <w:t xml:space="preserve"> </w:t>
      </w:r>
      <w:r>
        <w:rPr>
          <w:i/>
          <w:sz w:val="24"/>
        </w:rPr>
        <w:t>мероприятий,</w:t>
      </w:r>
      <w:r>
        <w:rPr>
          <w:i/>
          <w:spacing w:val="-2"/>
          <w:sz w:val="24"/>
        </w:rPr>
        <w:t xml:space="preserve"> </w:t>
      </w:r>
      <w:r>
        <w:rPr>
          <w:i/>
          <w:sz w:val="24"/>
        </w:rPr>
        <w:t>обеспечивающих:</w:t>
      </w:r>
    </w:p>
    <w:p w:rsidR="00292DCE" w:rsidRDefault="00F301D9" w:rsidP="000B0FD5">
      <w:pPr>
        <w:pStyle w:val="a5"/>
        <w:numPr>
          <w:ilvl w:val="0"/>
          <w:numId w:val="15"/>
        </w:numPr>
        <w:tabs>
          <w:tab w:val="left" w:pos="1392"/>
        </w:tabs>
        <w:spacing w:before="159"/>
        <w:ind w:left="1391"/>
        <w:rPr>
          <w:sz w:val="24"/>
        </w:rPr>
      </w:pPr>
      <w:r>
        <w:rPr>
          <w:sz w:val="24"/>
        </w:rPr>
        <w:t>формирование</w:t>
      </w:r>
      <w:r>
        <w:rPr>
          <w:spacing w:val="-7"/>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психолого-педагогическойкомпетентности;</w:t>
      </w:r>
    </w:p>
    <w:p w:rsidR="00292DCE" w:rsidRDefault="00F301D9" w:rsidP="000B0FD5">
      <w:pPr>
        <w:pStyle w:val="a5"/>
        <w:numPr>
          <w:ilvl w:val="0"/>
          <w:numId w:val="15"/>
        </w:numPr>
        <w:tabs>
          <w:tab w:val="left" w:pos="1392"/>
        </w:tabs>
        <w:ind w:right="1126" w:firstLine="720"/>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w:t>
      </w:r>
    </w:p>
    <w:p w:rsidR="00292DCE" w:rsidRDefault="00F301D9" w:rsidP="000B0FD5">
      <w:pPr>
        <w:pStyle w:val="a5"/>
        <w:numPr>
          <w:ilvl w:val="0"/>
          <w:numId w:val="15"/>
        </w:numPr>
        <w:tabs>
          <w:tab w:val="left" w:pos="1392"/>
        </w:tabs>
        <w:ind w:left="1391"/>
        <w:rPr>
          <w:sz w:val="24"/>
        </w:rPr>
      </w:pPr>
      <w:r>
        <w:rPr>
          <w:sz w:val="24"/>
        </w:rPr>
        <w:t>поддержка</w:t>
      </w:r>
      <w:r>
        <w:rPr>
          <w:spacing w:val="-5"/>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детско-родительскихотношений;</w:t>
      </w:r>
    </w:p>
    <w:p w:rsidR="00292DCE" w:rsidRDefault="00F301D9" w:rsidP="000B0FD5">
      <w:pPr>
        <w:pStyle w:val="a5"/>
        <w:numPr>
          <w:ilvl w:val="0"/>
          <w:numId w:val="15"/>
        </w:numPr>
        <w:tabs>
          <w:tab w:val="left" w:pos="1392"/>
        </w:tabs>
        <w:ind w:left="1391"/>
        <w:rPr>
          <w:sz w:val="24"/>
        </w:rPr>
      </w:pPr>
      <w:r>
        <w:rPr>
          <w:sz w:val="24"/>
        </w:rPr>
        <w:t>формирование</w:t>
      </w:r>
      <w:r>
        <w:rPr>
          <w:spacing w:val="-4"/>
          <w:sz w:val="24"/>
        </w:rPr>
        <w:t xml:space="preserve"> </w:t>
      </w:r>
      <w:r>
        <w:rPr>
          <w:sz w:val="24"/>
        </w:rPr>
        <w:t>ценности</w:t>
      </w:r>
      <w:r>
        <w:rPr>
          <w:spacing w:val="-3"/>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 образажизни;</w:t>
      </w:r>
    </w:p>
    <w:p w:rsidR="00292DCE" w:rsidRDefault="00F301D9" w:rsidP="000B0FD5">
      <w:pPr>
        <w:pStyle w:val="a5"/>
        <w:numPr>
          <w:ilvl w:val="0"/>
          <w:numId w:val="15"/>
        </w:numPr>
        <w:tabs>
          <w:tab w:val="left" w:pos="1392"/>
        </w:tabs>
        <w:ind w:right="1038" w:firstLine="720"/>
        <w:rPr>
          <w:sz w:val="24"/>
        </w:rPr>
      </w:pPr>
      <w:r>
        <w:rPr>
          <w:sz w:val="24"/>
        </w:rPr>
        <w:t>дифференциация и индивидуализация обучения и воспитания с учетомособенностей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развитияобучающихся;</w:t>
      </w:r>
    </w:p>
    <w:p w:rsidR="00292DCE" w:rsidRDefault="00F301D9" w:rsidP="000B0FD5">
      <w:pPr>
        <w:pStyle w:val="a5"/>
        <w:numPr>
          <w:ilvl w:val="0"/>
          <w:numId w:val="15"/>
        </w:numPr>
        <w:tabs>
          <w:tab w:val="left" w:pos="1392"/>
        </w:tabs>
        <w:ind w:right="1240" w:firstLine="720"/>
        <w:rPr>
          <w:sz w:val="24"/>
        </w:rPr>
      </w:pPr>
      <w:r>
        <w:rPr>
          <w:sz w:val="24"/>
        </w:rPr>
        <w:t>мониторинг возможностей и способностей обучающихся, выявление, поддержка и</w:t>
      </w:r>
      <w:r>
        <w:rPr>
          <w:spacing w:val="-57"/>
          <w:sz w:val="24"/>
        </w:rPr>
        <w:t xml:space="preserve"> </w:t>
      </w:r>
      <w:r>
        <w:rPr>
          <w:sz w:val="24"/>
        </w:rPr>
        <w:t>сопровождение</w:t>
      </w:r>
      <w:r>
        <w:rPr>
          <w:spacing w:val="-2"/>
          <w:sz w:val="24"/>
        </w:rPr>
        <w:t xml:space="preserve"> </w:t>
      </w:r>
      <w:r>
        <w:rPr>
          <w:sz w:val="24"/>
        </w:rPr>
        <w:t>одаренных</w:t>
      </w:r>
      <w:r>
        <w:rPr>
          <w:spacing w:val="1"/>
          <w:sz w:val="24"/>
        </w:rPr>
        <w:t xml:space="preserve"> </w:t>
      </w:r>
      <w:r>
        <w:rPr>
          <w:sz w:val="24"/>
        </w:rPr>
        <w:t>детей, обучающихся сОВЗ;</w:t>
      </w:r>
    </w:p>
    <w:p w:rsidR="00292DCE" w:rsidRDefault="00F301D9" w:rsidP="000B0FD5">
      <w:pPr>
        <w:pStyle w:val="a5"/>
        <w:numPr>
          <w:ilvl w:val="0"/>
          <w:numId w:val="15"/>
        </w:numPr>
        <w:tabs>
          <w:tab w:val="left" w:pos="1392"/>
        </w:tabs>
        <w:spacing w:before="1"/>
        <w:ind w:left="1391"/>
        <w:rPr>
          <w:sz w:val="24"/>
        </w:rPr>
      </w:pPr>
      <w:r>
        <w:rPr>
          <w:sz w:val="24"/>
        </w:rPr>
        <w:lastRenderedPageBreak/>
        <w:t>создание</w:t>
      </w:r>
      <w:r>
        <w:rPr>
          <w:spacing w:val="-4"/>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5"/>
          <w:sz w:val="24"/>
        </w:rPr>
        <w:t xml:space="preserve"> </w:t>
      </w:r>
      <w:r>
        <w:rPr>
          <w:sz w:val="24"/>
        </w:rPr>
        <w:t>профессиональногосамоопределения;</w:t>
      </w:r>
    </w:p>
    <w:p w:rsidR="00292DCE" w:rsidRDefault="00F301D9" w:rsidP="000B0FD5">
      <w:pPr>
        <w:pStyle w:val="a5"/>
        <w:numPr>
          <w:ilvl w:val="0"/>
          <w:numId w:val="15"/>
        </w:numPr>
        <w:tabs>
          <w:tab w:val="left" w:pos="1392"/>
        </w:tabs>
        <w:spacing w:before="2" w:line="275" w:lineRule="exact"/>
        <w:ind w:left="1391"/>
        <w:rPr>
          <w:sz w:val="24"/>
        </w:rPr>
      </w:pPr>
      <w:r>
        <w:rPr>
          <w:sz w:val="24"/>
        </w:rPr>
        <w:t>формированиекоммуникативныхнавыковвразновозрастнойсредеисредесверстников;</w:t>
      </w:r>
    </w:p>
    <w:p w:rsidR="00292DCE" w:rsidRDefault="00F301D9" w:rsidP="000B0FD5">
      <w:pPr>
        <w:pStyle w:val="a5"/>
        <w:numPr>
          <w:ilvl w:val="0"/>
          <w:numId w:val="14"/>
        </w:numPr>
        <w:tabs>
          <w:tab w:val="left" w:pos="564"/>
        </w:tabs>
        <w:spacing w:line="275" w:lineRule="exact"/>
        <w:ind w:hanging="143"/>
        <w:rPr>
          <w:sz w:val="24"/>
        </w:rPr>
      </w:pPr>
      <w:r>
        <w:rPr>
          <w:sz w:val="24"/>
        </w:rPr>
        <w:t>поддержка</w:t>
      </w:r>
      <w:r>
        <w:rPr>
          <w:spacing w:val="-7"/>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ученическогосамоуправления;</w:t>
      </w:r>
    </w:p>
    <w:p w:rsidR="00292DCE" w:rsidRDefault="00F301D9" w:rsidP="000B0FD5">
      <w:pPr>
        <w:pStyle w:val="a5"/>
        <w:numPr>
          <w:ilvl w:val="0"/>
          <w:numId w:val="14"/>
        </w:numPr>
        <w:tabs>
          <w:tab w:val="left" w:pos="564"/>
        </w:tabs>
        <w:ind w:hanging="143"/>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информационнойсреде;</w:t>
      </w:r>
    </w:p>
    <w:p w:rsidR="00292DCE" w:rsidRDefault="00F301D9" w:rsidP="000B0FD5">
      <w:pPr>
        <w:pStyle w:val="a5"/>
        <w:numPr>
          <w:ilvl w:val="0"/>
          <w:numId w:val="14"/>
        </w:numPr>
        <w:tabs>
          <w:tab w:val="left" w:pos="564"/>
        </w:tabs>
        <w:ind w:hanging="143"/>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использованияИКТ;</w:t>
      </w:r>
    </w:p>
    <w:p w:rsidR="00292DCE" w:rsidRDefault="00F301D9">
      <w:pPr>
        <w:ind w:left="419" w:right="773"/>
        <w:rPr>
          <w:i/>
          <w:sz w:val="24"/>
        </w:rPr>
      </w:pPr>
      <w:r>
        <w:rPr>
          <w:i/>
          <w:sz w:val="24"/>
        </w:rPr>
        <w:t>В процессе реализации основной образовательной программы осуществляется индивидуальное</w:t>
      </w:r>
      <w:r>
        <w:rPr>
          <w:i/>
          <w:spacing w:val="1"/>
          <w:sz w:val="24"/>
        </w:rPr>
        <w:t xml:space="preserve"> </w:t>
      </w:r>
      <w:r>
        <w:rPr>
          <w:i/>
          <w:sz w:val="24"/>
        </w:rPr>
        <w:t>психолого-педагогическое</w:t>
      </w:r>
      <w:r>
        <w:rPr>
          <w:i/>
          <w:spacing w:val="-4"/>
          <w:sz w:val="24"/>
        </w:rPr>
        <w:t xml:space="preserve"> </w:t>
      </w:r>
      <w:r>
        <w:rPr>
          <w:i/>
          <w:sz w:val="24"/>
        </w:rPr>
        <w:t>сопровождение</w:t>
      </w:r>
      <w:r>
        <w:rPr>
          <w:i/>
          <w:spacing w:val="-1"/>
          <w:sz w:val="24"/>
        </w:rPr>
        <w:t xml:space="preserve"> </w:t>
      </w:r>
      <w:r>
        <w:rPr>
          <w:i/>
          <w:sz w:val="24"/>
        </w:rPr>
        <w:t>всех</w:t>
      </w:r>
      <w:r>
        <w:rPr>
          <w:i/>
          <w:spacing w:val="-1"/>
          <w:sz w:val="24"/>
        </w:rPr>
        <w:t xml:space="preserve"> </w:t>
      </w:r>
      <w:r>
        <w:rPr>
          <w:i/>
          <w:sz w:val="24"/>
        </w:rPr>
        <w:t>участников</w:t>
      </w:r>
      <w:r>
        <w:rPr>
          <w:i/>
          <w:spacing w:val="-3"/>
          <w:sz w:val="24"/>
        </w:rPr>
        <w:t xml:space="preserve"> </w:t>
      </w:r>
      <w:r>
        <w:rPr>
          <w:i/>
          <w:sz w:val="24"/>
        </w:rPr>
        <w:t>образовательных</w:t>
      </w:r>
      <w:r>
        <w:rPr>
          <w:i/>
          <w:spacing w:val="-4"/>
          <w:sz w:val="24"/>
        </w:rPr>
        <w:t xml:space="preserve"> </w:t>
      </w:r>
      <w:r>
        <w:rPr>
          <w:i/>
          <w:sz w:val="24"/>
        </w:rPr>
        <w:t>отношений,</w:t>
      </w:r>
      <w:r>
        <w:rPr>
          <w:i/>
          <w:spacing w:val="3"/>
          <w:sz w:val="24"/>
        </w:rPr>
        <w:t xml:space="preserve"> </w:t>
      </w:r>
      <w:r>
        <w:rPr>
          <w:i/>
          <w:sz w:val="24"/>
        </w:rPr>
        <w:t>в</w:t>
      </w:r>
      <w:r>
        <w:rPr>
          <w:i/>
          <w:spacing w:val="-3"/>
          <w:sz w:val="24"/>
        </w:rPr>
        <w:t xml:space="preserve"> </w:t>
      </w:r>
      <w:r>
        <w:rPr>
          <w:i/>
          <w:sz w:val="24"/>
        </w:rPr>
        <w:t>т.ч.:</w:t>
      </w:r>
    </w:p>
    <w:p w:rsidR="00292DCE" w:rsidRDefault="00F301D9" w:rsidP="000B0FD5">
      <w:pPr>
        <w:pStyle w:val="a5"/>
        <w:numPr>
          <w:ilvl w:val="1"/>
          <w:numId w:val="14"/>
        </w:numPr>
        <w:tabs>
          <w:tab w:val="left" w:pos="1392"/>
        </w:tabs>
        <w:ind w:left="1391"/>
        <w:rPr>
          <w:sz w:val="24"/>
        </w:rPr>
      </w:pPr>
      <w:r>
        <w:rPr>
          <w:sz w:val="24"/>
        </w:rPr>
        <w:t>обучающихся,</w:t>
      </w:r>
      <w:r>
        <w:rPr>
          <w:spacing w:val="50"/>
          <w:sz w:val="24"/>
        </w:rPr>
        <w:t xml:space="preserve"> </w:t>
      </w:r>
      <w:r>
        <w:rPr>
          <w:sz w:val="24"/>
        </w:rPr>
        <w:t>испытывающих</w:t>
      </w:r>
      <w:r>
        <w:rPr>
          <w:spacing w:val="53"/>
          <w:sz w:val="24"/>
        </w:rPr>
        <w:t xml:space="preserve"> </w:t>
      </w:r>
      <w:r>
        <w:rPr>
          <w:sz w:val="24"/>
        </w:rPr>
        <w:t>трудности</w:t>
      </w:r>
      <w:r>
        <w:rPr>
          <w:spacing w:val="52"/>
          <w:sz w:val="24"/>
        </w:rPr>
        <w:t xml:space="preserve"> </w:t>
      </w:r>
      <w:r>
        <w:rPr>
          <w:sz w:val="24"/>
        </w:rPr>
        <w:t>в</w:t>
      </w:r>
      <w:r>
        <w:rPr>
          <w:spacing w:val="52"/>
          <w:sz w:val="24"/>
        </w:rPr>
        <w:t xml:space="preserve"> </w:t>
      </w:r>
      <w:r>
        <w:rPr>
          <w:sz w:val="24"/>
        </w:rPr>
        <w:t>освоении</w:t>
      </w:r>
      <w:r>
        <w:rPr>
          <w:spacing w:val="52"/>
          <w:sz w:val="24"/>
        </w:rPr>
        <w:t xml:space="preserve"> </w:t>
      </w:r>
      <w:r>
        <w:rPr>
          <w:sz w:val="24"/>
        </w:rPr>
        <w:t>программы</w:t>
      </w:r>
      <w:r>
        <w:rPr>
          <w:spacing w:val="52"/>
          <w:sz w:val="24"/>
        </w:rPr>
        <w:t xml:space="preserve"> </w:t>
      </w:r>
      <w:r>
        <w:rPr>
          <w:sz w:val="24"/>
        </w:rPr>
        <w:t>основного</w:t>
      </w:r>
      <w:r>
        <w:rPr>
          <w:spacing w:val="51"/>
          <w:sz w:val="24"/>
        </w:rPr>
        <w:t xml:space="preserve"> </w:t>
      </w:r>
      <w:r>
        <w:rPr>
          <w:sz w:val="24"/>
        </w:rPr>
        <w:t>общего</w:t>
      </w:r>
    </w:p>
    <w:p w:rsidR="00292DCE" w:rsidRDefault="00F301D9">
      <w:pPr>
        <w:pStyle w:val="a3"/>
        <w:spacing w:before="70"/>
        <w:ind w:left="532"/>
        <w:jc w:val="both"/>
      </w:pPr>
      <w:r>
        <w:t>образования,</w:t>
      </w:r>
      <w:r>
        <w:rPr>
          <w:spacing w:val="-5"/>
        </w:rPr>
        <w:t xml:space="preserve"> </w:t>
      </w:r>
      <w:r>
        <w:t>развитии</w:t>
      </w:r>
      <w:r>
        <w:rPr>
          <w:spacing w:val="-6"/>
        </w:rPr>
        <w:t xml:space="preserve"> </w:t>
      </w:r>
      <w:r>
        <w:t>и</w:t>
      </w:r>
      <w:r>
        <w:rPr>
          <w:spacing w:val="-5"/>
        </w:rPr>
        <w:t xml:space="preserve"> </w:t>
      </w:r>
      <w:r>
        <w:t>социальной</w:t>
      </w:r>
      <w:r>
        <w:rPr>
          <w:spacing w:val="-4"/>
        </w:rPr>
        <w:t xml:space="preserve"> </w:t>
      </w:r>
      <w:r>
        <w:t>адаптации</w:t>
      </w:r>
      <w:r>
        <w:rPr>
          <w:spacing w:val="-5"/>
        </w:rPr>
        <w:t xml:space="preserve"> </w:t>
      </w:r>
      <w:r>
        <w:t>(указать</w:t>
      </w:r>
      <w:r>
        <w:rPr>
          <w:spacing w:val="-4"/>
        </w:rPr>
        <w:t xml:space="preserve"> </w:t>
      </w:r>
      <w:r>
        <w:t>приналичии);</w:t>
      </w:r>
    </w:p>
    <w:p w:rsidR="00292DCE" w:rsidRDefault="00F301D9" w:rsidP="000B0FD5">
      <w:pPr>
        <w:pStyle w:val="a5"/>
        <w:numPr>
          <w:ilvl w:val="1"/>
          <w:numId w:val="14"/>
        </w:numPr>
        <w:tabs>
          <w:tab w:val="left" w:pos="1392"/>
        </w:tabs>
        <w:ind w:right="746" w:firstLine="720"/>
        <w:jc w:val="both"/>
        <w:rPr>
          <w:sz w:val="24"/>
        </w:rPr>
      </w:pPr>
      <w:r>
        <w:rPr>
          <w:sz w:val="24"/>
        </w:rPr>
        <w:t>обучающихся,</w:t>
      </w:r>
      <w:r>
        <w:rPr>
          <w:spacing w:val="1"/>
          <w:sz w:val="24"/>
        </w:rPr>
        <w:t xml:space="preserve"> </w:t>
      </w:r>
      <w:r>
        <w:rPr>
          <w:sz w:val="24"/>
        </w:rPr>
        <w:t>проявляющих</w:t>
      </w:r>
      <w:r>
        <w:rPr>
          <w:spacing w:val="1"/>
          <w:sz w:val="24"/>
        </w:rPr>
        <w:t xml:space="preserve"> </w:t>
      </w:r>
      <w:r>
        <w:rPr>
          <w:sz w:val="24"/>
        </w:rPr>
        <w:t>индивидуальные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одаренных</w:t>
      </w:r>
      <w:r>
        <w:rPr>
          <w:spacing w:val="1"/>
          <w:sz w:val="24"/>
        </w:rPr>
        <w:t xml:space="preserve"> </w:t>
      </w:r>
      <w:r>
        <w:rPr>
          <w:sz w:val="24"/>
        </w:rPr>
        <w:t>(указать</w:t>
      </w:r>
      <w:r>
        <w:rPr>
          <w:spacing w:val="1"/>
          <w:sz w:val="24"/>
        </w:rPr>
        <w:t xml:space="preserve"> </w:t>
      </w:r>
      <w:r>
        <w:rPr>
          <w:sz w:val="24"/>
        </w:rPr>
        <w:t>приналичии);</w:t>
      </w:r>
    </w:p>
    <w:p w:rsidR="00292DCE" w:rsidRDefault="00F301D9" w:rsidP="000B0FD5">
      <w:pPr>
        <w:pStyle w:val="a5"/>
        <w:numPr>
          <w:ilvl w:val="1"/>
          <w:numId w:val="14"/>
        </w:numPr>
        <w:tabs>
          <w:tab w:val="left" w:pos="1392"/>
        </w:tabs>
        <w:spacing w:before="1"/>
        <w:ind w:left="1391"/>
        <w:jc w:val="both"/>
        <w:rPr>
          <w:sz w:val="24"/>
        </w:rPr>
      </w:pPr>
      <w:r>
        <w:rPr>
          <w:sz w:val="24"/>
        </w:rPr>
        <w:t>обучающихся</w:t>
      </w:r>
      <w:r>
        <w:rPr>
          <w:spacing w:val="-3"/>
          <w:sz w:val="24"/>
        </w:rPr>
        <w:t xml:space="preserve"> </w:t>
      </w:r>
      <w:r>
        <w:rPr>
          <w:sz w:val="24"/>
        </w:rPr>
        <w:t>с</w:t>
      </w:r>
      <w:r>
        <w:rPr>
          <w:spacing w:val="-3"/>
          <w:sz w:val="24"/>
        </w:rPr>
        <w:t xml:space="preserve"> </w:t>
      </w:r>
      <w:r>
        <w:rPr>
          <w:sz w:val="24"/>
        </w:rPr>
        <w:t>ОВЗ</w:t>
      </w:r>
      <w:r>
        <w:rPr>
          <w:spacing w:val="-3"/>
          <w:sz w:val="24"/>
        </w:rPr>
        <w:t xml:space="preserve"> </w:t>
      </w:r>
      <w:r>
        <w:rPr>
          <w:sz w:val="24"/>
        </w:rPr>
        <w:t>(указать</w:t>
      </w:r>
      <w:r>
        <w:rPr>
          <w:spacing w:val="-2"/>
          <w:sz w:val="24"/>
        </w:rPr>
        <w:t xml:space="preserve"> </w:t>
      </w:r>
      <w:r>
        <w:rPr>
          <w:sz w:val="24"/>
        </w:rPr>
        <w:t>приналичии);</w:t>
      </w:r>
    </w:p>
    <w:p w:rsidR="00292DCE" w:rsidRDefault="00F301D9" w:rsidP="000B0FD5">
      <w:pPr>
        <w:pStyle w:val="a5"/>
        <w:numPr>
          <w:ilvl w:val="1"/>
          <w:numId w:val="14"/>
        </w:numPr>
        <w:tabs>
          <w:tab w:val="left" w:pos="1392"/>
        </w:tabs>
        <w:ind w:right="733" w:firstLine="720"/>
        <w:jc w:val="both"/>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 обеспечивающих реализацию программы основного общего образования (указать</w:t>
      </w:r>
      <w:r>
        <w:rPr>
          <w:spacing w:val="-57"/>
          <w:sz w:val="24"/>
        </w:rPr>
        <w:t xml:space="preserve"> </w:t>
      </w:r>
      <w:r>
        <w:rPr>
          <w:sz w:val="24"/>
        </w:rPr>
        <w:t>приналичии);</w:t>
      </w:r>
    </w:p>
    <w:p w:rsidR="00292DCE" w:rsidRDefault="00F301D9" w:rsidP="000B0FD5">
      <w:pPr>
        <w:pStyle w:val="a5"/>
        <w:numPr>
          <w:ilvl w:val="1"/>
          <w:numId w:val="14"/>
        </w:numPr>
        <w:tabs>
          <w:tab w:val="left" w:pos="1392"/>
        </w:tabs>
        <w:ind w:right="741" w:firstLine="720"/>
        <w:jc w:val="both"/>
        <w:rPr>
          <w:sz w:val="24"/>
        </w:rPr>
      </w:pP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(указать</w:t>
      </w:r>
      <w:r>
        <w:rPr>
          <w:spacing w:val="1"/>
          <w:sz w:val="24"/>
        </w:rPr>
        <w:t xml:space="preserve"> </w:t>
      </w:r>
      <w:r>
        <w:rPr>
          <w:sz w:val="24"/>
        </w:rPr>
        <w:t>приналичии).</w:t>
      </w:r>
    </w:p>
    <w:p w:rsidR="00292DCE" w:rsidRDefault="00F301D9">
      <w:pPr>
        <w:pStyle w:val="a3"/>
        <w:ind w:left="419" w:right="736"/>
        <w:jc w:val="both"/>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rsidR="00292DCE" w:rsidRDefault="00F301D9">
      <w:pPr>
        <w:ind w:left="419" w:right="741"/>
        <w:jc w:val="both"/>
        <w:rPr>
          <w:i/>
          <w:sz w:val="24"/>
        </w:rPr>
      </w:pPr>
      <w:r>
        <w:rPr>
          <w:i/>
          <w:sz w:val="24"/>
        </w:rPr>
        <w:t>В</w:t>
      </w:r>
      <w:r>
        <w:rPr>
          <w:i/>
          <w:spacing w:val="1"/>
          <w:sz w:val="24"/>
        </w:rPr>
        <w:t xml:space="preserve"> </w:t>
      </w:r>
      <w:r>
        <w:rPr>
          <w:i/>
          <w:sz w:val="24"/>
        </w:rPr>
        <w:t>процессе</w:t>
      </w:r>
      <w:r>
        <w:rPr>
          <w:i/>
          <w:spacing w:val="1"/>
          <w:sz w:val="24"/>
        </w:rPr>
        <w:t xml:space="preserve"> </w:t>
      </w:r>
      <w:r>
        <w:rPr>
          <w:i/>
          <w:sz w:val="24"/>
        </w:rPr>
        <w:t>реализации</w:t>
      </w:r>
      <w:r>
        <w:rPr>
          <w:i/>
          <w:spacing w:val="1"/>
          <w:sz w:val="24"/>
        </w:rPr>
        <w:t xml:space="preserve"> </w:t>
      </w:r>
      <w:r>
        <w:rPr>
          <w:i/>
          <w:sz w:val="24"/>
        </w:rPr>
        <w:t>основной</w:t>
      </w:r>
      <w:r>
        <w:rPr>
          <w:i/>
          <w:spacing w:val="1"/>
          <w:sz w:val="24"/>
        </w:rPr>
        <w:t xml:space="preserve"> </w:t>
      </w:r>
      <w:r>
        <w:rPr>
          <w:i/>
          <w:sz w:val="24"/>
        </w:rPr>
        <w:t>образовательной</w:t>
      </w:r>
      <w:r>
        <w:rPr>
          <w:i/>
          <w:spacing w:val="1"/>
          <w:sz w:val="24"/>
        </w:rPr>
        <w:t xml:space="preserve"> </w:t>
      </w:r>
      <w:r>
        <w:rPr>
          <w:i/>
          <w:sz w:val="24"/>
        </w:rPr>
        <w:t>программы</w:t>
      </w:r>
      <w:r>
        <w:rPr>
          <w:i/>
          <w:spacing w:val="1"/>
          <w:sz w:val="24"/>
        </w:rPr>
        <w:t xml:space="preserve"> </w:t>
      </w:r>
      <w:r>
        <w:rPr>
          <w:i/>
          <w:sz w:val="24"/>
        </w:rPr>
        <w:t>используются</w:t>
      </w:r>
      <w:r>
        <w:rPr>
          <w:i/>
          <w:spacing w:val="1"/>
          <w:sz w:val="24"/>
        </w:rPr>
        <w:t xml:space="preserve"> </w:t>
      </w:r>
      <w:r>
        <w:rPr>
          <w:i/>
          <w:sz w:val="24"/>
        </w:rPr>
        <w:t>такие</w:t>
      </w:r>
      <w:r>
        <w:rPr>
          <w:i/>
          <w:spacing w:val="1"/>
          <w:sz w:val="24"/>
        </w:rPr>
        <w:t xml:space="preserve"> </w:t>
      </w:r>
      <w:r>
        <w:rPr>
          <w:i/>
          <w:sz w:val="24"/>
        </w:rPr>
        <w:t>формы</w:t>
      </w:r>
      <w:r>
        <w:rPr>
          <w:i/>
          <w:spacing w:val="1"/>
          <w:sz w:val="24"/>
        </w:rPr>
        <w:t xml:space="preserve"> </w:t>
      </w:r>
      <w:r>
        <w:rPr>
          <w:i/>
          <w:sz w:val="24"/>
        </w:rPr>
        <w:t>психолого-педагогического</w:t>
      </w:r>
      <w:r>
        <w:rPr>
          <w:i/>
          <w:spacing w:val="-1"/>
          <w:sz w:val="24"/>
        </w:rPr>
        <w:t xml:space="preserve"> </w:t>
      </w:r>
      <w:r>
        <w:rPr>
          <w:i/>
          <w:sz w:val="24"/>
        </w:rPr>
        <w:t>сопровождения</w:t>
      </w:r>
      <w:r>
        <w:rPr>
          <w:i/>
          <w:spacing w:val="-2"/>
          <w:sz w:val="24"/>
        </w:rPr>
        <w:t xml:space="preserve"> </w:t>
      </w:r>
      <w:r>
        <w:rPr>
          <w:i/>
          <w:sz w:val="24"/>
        </w:rPr>
        <w:t>как:</w:t>
      </w:r>
    </w:p>
    <w:p w:rsidR="00292DCE" w:rsidRDefault="00F301D9" w:rsidP="000B0FD5">
      <w:pPr>
        <w:pStyle w:val="a5"/>
        <w:numPr>
          <w:ilvl w:val="1"/>
          <w:numId w:val="14"/>
        </w:numPr>
        <w:tabs>
          <w:tab w:val="left" w:pos="1392"/>
        </w:tabs>
        <w:ind w:right="741" w:firstLine="720"/>
        <w:jc w:val="both"/>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котораяможетпроводитьсянаэтапепереходаучениканаследующийуровеньобразованияив</w:t>
      </w:r>
      <w:r>
        <w:rPr>
          <w:spacing w:val="1"/>
          <w:sz w:val="24"/>
        </w:rPr>
        <w:t xml:space="preserve"> </w:t>
      </w:r>
      <w:r>
        <w:rPr>
          <w:sz w:val="24"/>
        </w:rPr>
        <w:t>конце</w:t>
      </w:r>
      <w:r>
        <w:rPr>
          <w:spacing w:val="-57"/>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(краткое</w:t>
      </w:r>
      <w:r>
        <w:rPr>
          <w:spacing w:val="1"/>
          <w:sz w:val="24"/>
        </w:rPr>
        <w:t xml:space="preserve"> </w:t>
      </w:r>
      <w:r>
        <w:rPr>
          <w:sz w:val="24"/>
        </w:rPr>
        <w:t>описание</w:t>
      </w:r>
      <w:r>
        <w:rPr>
          <w:spacing w:val="1"/>
          <w:sz w:val="24"/>
        </w:rPr>
        <w:t xml:space="preserve"> </w:t>
      </w:r>
      <w:r>
        <w:rPr>
          <w:sz w:val="24"/>
        </w:rPr>
        <w:t>диагностических</w:t>
      </w:r>
      <w:r>
        <w:rPr>
          <w:spacing w:val="1"/>
          <w:sz w:val="24"/>
        </w:rPr>
        <w:t xml:space="preserve"> </w:t>
      </w:r>
      <w:r>
        <w:rPr>
          <w:sz w:val="24"/>
        </w:rPr>
        <w:t>процедур,</w:t>
      </w:r>
      <w:r>
        <w:rPr>
          <w:spacing w:val="1"/>
          <w:sz w:val="24"/>
        </w:rPr>
        <w:t xml:space="preserve"> </w:t>
      </w:r>
      <w:r>
        <w:rPr>
          <w:sz w:val="24"/>
        </w:rPr>
        <w:t>методик,</w:t>
      </w:r>
      <w:r>
        <w:rPr>
          <w:spacing w:val="1"/>
          <w:sz w:val="24"/>
        </w:rPr>
        <w:t xml:space="preserve"> </w:t>
      </w:r>
      <w:r>
        <w:rPr>
          <w:sz w:val="24"/>
        </w:rPr>
        <w:t>графика</w:t>
      </w:r>
      <w:r>
        <w:rPr>
          <w:spacing w:val="1"/>
          <w:sz w:val="24"/>
        </w:rPr>
        <w:t xml:space="preserve"> </w:t>
      </w:r>
      <w:r>
        <w:rPr>
          <w:sz w:val="24"/>
        </w:rPr>
        <w:t>проведения -</w:t>
      </w:r>
      <w:r>
        <w:rPr>
          <w:spacing w:val="-1"/>
          <w:sz w:val="24"/>
        </w:rPr>
        <w:t xml:space="preserve"> </w:t>
      </w:r>
      <w:r>
        <w:rPr>
          <w:sz w:val="24"/>
        </w:rPr>
        <w:t>приналичии)</w:t>
      </w:r>
    </w:p>
    <w:p w:rsidR="00292DCE" w:rsidRDefault="00F301D9" w:rsidP="000B0FD5">
      <w:pPr>
        <w:pStyle w:val="a5"/>
        <w:numPr>
          <w:ilvl w:val="1"/>
          <w:numId w:val="14"/>
        </w:numPr>
        <w:tabs>
          <w:tab w:val="left" w:pos="1392"/>
        </w:tabs>
        <w:ind w:right="727" w:firstLine="720"/>
        <w:jc w:val="both"/>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spacing w:val="-2"/>
          <w:sz w:val="24"/>
        </w:rPr>
        <w:t xml:space="preserve"> </w:t>
      </w:r>
      <w:r>
        <w:rPr>
          <w:sz w:val="24"/>
        </w:rPr>
        <w:t>(расписание</w:t>
      </w:r>
      <w:r>
        <w:rPr>
          <w:spacing w:val="-2"/>
          <w:sz w:val="24"/>
        </w:rPr>
        <w:t xml:space="preserve"> </w:t>
      </w:r>
      <w:r>
        <w:rPr>
          <w:sz w:val="24"/>
        </w:rPr>
        <w:t>консультаций</w:t>
      </w:r>
      <w:r>
        <w:rPr>
          <w:spacing w:val="-1"/>
          <w:sz w:val="24"/>
        </w:rPr>
        <w:t xml:space="preserve"> </w:t>
      </w:r>
      <w:r>
        <w:rPr>
          <w:sz w:val="24"/>
        </w:rPr>
        <w:t>и</w:t>
      </w:r>
      <w:r>
        <w:rPr>
          <w:spacing w:val="-2"/>
          <w:sz w:val="24"/>
        </w:rPr>
        <w:t xml:space="preserve"> </w:t>
      </w:r>
      <w:r>
        <w:rPr>
          <w:sz w:val="24"/>
        </w:rPr>
        <w:t>сотрудников, уполномоченных ихпроводить)</w:t>
      </w:r>
    </w:p>
    <w:p w:rsidR="00292DCE" w:rsidRDefault="00F301D9" w:rsidP="000B0FD5">
      <w:pPr>
        <w:pStyle w:val="a5"/>
        <w:numPr>
          <w:ilvl w:val="1"/>
          <w:numId w:val="14"/>
        </w:numPr>
        <w:tabs>
          <w:tab w:val="left" w:pos="1392"/>
        </w:tabs>
        <w:spacing w:before="1"/>
        <w:ind w:right="735" w:firstLine="720"/>
        <w:jc w:val="both"/>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2"/>
          <w:sz w:val="24"/>
        </w:rPr>
        <w:t xml:space="preserve"> </w:t>
      </w:r>
      <w:r>
        <w:rPr>
          <w:sz w:val="24"/>
        </w:rPr>
        <w:t>в</w:t>
      </w:r>
      <w:r>
        <w:rPr>
          <w:spacing w:val="-2"/>
          <w:sz w:val="24"/>
        </w:rPr>
        <w:t xml:space="preserve"> </w:t>
      </w:r>
      <w:r>
        <w:rPr>
          <w:sz w:val="24"/>
        </w:rPr>
        <w:t>течение</w:t>
      </w:r>
      <w:r>
        <w:rPr>
          <w:spacing w:val="-3"/>
          <w:sz w:val="24"/>
        </w:rPr>
        <w:t xml:space="preserve"> </w:t>
      </w:r>
      <w:r>
        <w:rPr>
          <w:sz w:val="24"/>
        </w:rPr>
        <w:t>всего</w:t>
      </w:r>
      <w:r>
        <w:rPr>
          <w:spacing w:val="1"/>
          <w:sz w:val="24"/>
        </w:rPr>
        <w:t xml:space="preserve"> </w:t>
      </w:r>
      <w:r>
        <w:rPr>
          <w:sz w:val="24"/>
        </w:rPr>
        <w:t>учебного</w:t>
      </w:r>
      <w:r>
        <w:rPr>
          <w:spacing w:val="-2"/>
          <w:sz w:val="24"/>
        </w:rPr>
        <w:t xml:space="preserve"> </w:t>
      </w:r>
      <w:r>
        <w:rPr>
          <w:sz w:val="24"/>
        </w:rPr>
        <w:t>времени.</w:t>
      </w:r>
      <w:r>
        <w:rPr>
          <w:spacing w:val="-1"/>
          <w:sz w:val="24"/>
        </w:rPr>
        <w:t xml:space="preserve"> </w:t>
      </w:r>
      <w:r>
        <w:rPr>
          <w:sz w:val="24"/>
        </w:rPr>
        <w:t>(план-график</w:t>
      </w:r>
      <w:r>
        <w:rPr>
          <w:spacing w:val="-4"/>
          <w:sz w:val="24"/>
        </w:rPr>
        <w:t xml:space="preserve"> </w:t>
      </w:r>
      <w:r>
        <w:rPr>
          <w:sz w:val="24"/>
        </w:rPr>
        <w:t>проведения</w:t>
      </w:r>
      <w:r>
        <w:rPr>
          <w:spacing w:val="-1"/>
          <w:sz w:val="24"/>
        </w:rPr>
        <w:t xml:space="preserve"> </w:t>
      </w:r>
      <w:r>
        <w:rPr>
          <w:sz w:val="24"/>
        </w:rPr>
        <w:t>мероприятий</w:t>
      </w:r>
    </w:p>
    <w:p w:rsidR="00292DCE" w:rsidRDefault="00F301D9" w:rsidP="000B0FD5">
      <w:pPr>
        <w:pStyle w:val="a5"/>
        <w:numPr>
          <w:ilvl w:val="0"/>
          <w:numId w:val="14"/>
        </w:numPr>
        <w:tabs>
          <w:tab w:val="left" w:pos="559"/>
        </w:tabs>
        <w:ind w:left="558" w:hanging="140"/>
        <w:jc w:val="both"/>
        <w:rPr>
          <w:sz w:val="24"/>
        </w:rPr>
      </w:pPr>
      <w:r>
        <w:rPr>
          <w:sz w:val="24"/>
        </w:rPr>
        <w:t>при</w:t>
      </w:r>
      <w:r>
        <w:rPr>
          <w:spacing w:val="-2"/>
          <w:sz w:val="24"/>
        </w:rPr>
        <w:t xml:space="preserve"> </w:t>
      </w:r>
      <w:r>
        <w:rPr>
          <w:sz w:val="24"/>
        </w:rPr>
        <w:t>наличии)</w:t>
      </w:r>
    </w:p>
    <w:p w:rsidR="00292DCE" w:rsidRDefault="00292DCE">
      <w:pPr>
        <w:pStyle w:val="a3"/>
        <w:spacing w:before="9"/>
        <w:ind w:left="0"/>
      </w:pPr>
    </w:p>
    <w:p w:rsidR="00292DCE" w:rsidRDefault="00F301D9" w:rsidP="000B0FD5">
      <w:pPr>
        <w:pStyle w:val="41"/>
        <w:numPr>
          <w:ilvl w:val="3"/>
          <w:numId w:val="17"/>
        </w:numPr>
        <w:tabs>
          <w:tab w:val="left" w:pos="1853"/>
        </w:tabs>
        <w:spacing w:line="273" w:lineRule="exact"/>
        <w:ind w:left="1852" w:hanging="721"/>
      </w:pPr>
      <w:r>
        <w:t>Финансово-экономические</w:t>
      </w:r>
      <w:r>
        <w:rPr>
          <w:spacing w:val="-5"/>
        </w:rPr>
        <w:t xml:space="preserve"> </w:t>
      </w:r>
      <w:r>
        <w:t>условия</w:t>
      </w:r>
      <w:r>
        <w:rPr>
          <w:spacing w:val="-5"/>
        </w:rPr>
        <w:t xml:space="preserve"> </w:t>
      </w:r>
      <w:r>
        <w:t>реализации</w:t>
      </w:r>
      <w:r>
        <w:rPr>
          <w:spacing w:val="-4"/>
        </w:rPr>
        <w:t xml:space="preserve"> </w:t>
      </w:r>
      <w:r>
        <w:t>Программы</w:t>
      </w:r>
    </w:p>
    <w:p w:rsidR="00292DCE" w:rsidRDefault="00F301D9" w:rsidP="00466913">
      <w:pPr>
        <w:pStyle w:val="a3"/>
        <w:tabs>
          <w:tab w:val="left" w:pos="1932"/>
          <w:tab w:val="left" w:pos="2021"/>
          <w:tab w:val="left" w:pos="3381"/>
          <w:tab w:val="left" w:pos="3481"/>
          <w:tab w:val="left" w:pos="3947"/>
          <w:tab w:val="left" w:pos="4917"/>
          <w:tab w:val="left" w:pos="5481"/>
          <w:tab w:val="left" w:pos="6903"/>
          <w:tab w:val="left" w:pos="8326"/>
          <w:tab w:val="left" w:pos="8628"/>
          <w:tab w:val="left" w:pos="9650"/>
        </w:tabs>
        <w:ind w:left="419" w:right="725" w:firstLine="574"/>
        <w:jc w:val="both"/>
      </w:pPr>
      <w:r>
        <w:t>Финансовое</w:t>
      </w:r>
      <w:r w:rsidR="00466913">
        <w:t xml:space="preserve"> </w:t>
      </w:r>
      <w:r>
        <w:t>обеспечение</w:t>
      </w:r>
      <w:r w:rsidR="00466913">
        <w:t xml:space="preserve"> </w:t>
      </w:r>
      <w:r>
        <w:t>реализации</w:t>
      </w:r>
      <w:r>
        <w:tab/>
        <w:t>образовательной</w:t>
      </w:r>
      <w:r w:rsidR="00466913">
        <w:t xml:space="preserve"> </w:t>
      </w:r>
      <w:r>
        <w:t>программы</w:t>
      </w:r>
      <w:r w:rsidR="00466913">
        <w:t xml:space="preserve"> </w:t>
      </w:r>
      <w:r>
        <w:t>основного</w:t>
      </w:r>
      <w:r w:rsidR="00466913">
        <w:t xml:space="preserve"> </w:t>
      </w:r>
      <w:r>
        <w:t>общего</w:t>
      </w:r>
      <w:r>
        <w:rPr>
          <w:spacing w:val="-57"/>
        </w:rPr>
        <w:t xml:space="preserve"> </w:t>
      </w:r>
      <w:r>
        <w:t>образования</w:t>
      </w:r>
      <w:r w:rsidR="00466913">
        <w:t xml:space="preserve"> </w:t>
      </w:r>
      <w:r>
        <w:t>опирается</w:t>
      </w:r>
      <w:r w:rsidR="00466913">
        <w:t xml:space="preserve"> </w:t>
      </w:r>
      <w:r>
        <w:t>на</w:t>
      </w:r>
      <w:r w:rsidR="00466913">
        <w:t xml:space="preserve"> </w:t>
      </w:r>
      <w:r>
        <w:t>исполнение</w:t>
      </w:r>
      <w:r w:rsidR="00466913">
        <w:t xml:space="preserve"> </w:t>
      </w:r>
      <w:r>
        <w:t>расходных</w:t>
      </w:r>
      <w:r w:rsidR="00466913">
        <w:t xml:space="preserve"> </w:t>
      </w:r>
      <w:r>
        <w:t>обязательств,</w:t>
      </w:r>
      <w:r w:rsidR="00466913">
        <w:t xml:space="preserve"> </w:t>
      </w:r>
      <w:r>
        <w:t>обеспечивающих</w:t>
      </w:r>
      <w:r>
        <w:rPr>
          <w:spacing w:val="-57"/>
        </w:rPr>
        <w:t xml:space="preserve"> </w:t>
      </w:r>
      <w:r>
        <w:t>государственные</w:t>
      </w:r>
      <w:r>
        <w:rPr>
          <w:spacing w:val="4"/>
        </w:rPr>
        <w:t xml:space="preserve"> </w:t>
      </w:r>
      <w:r>
        <w:t>гарантии</w:t>
      </w:r>
      <w:r>
        <w:rPr>
          <w:spacing w:val="8"/>
        </w:rPr>
        <w:t xml:space="preserve"> </w:t>
      </w:r>
      <w:r>
        <w:t>прав</w:t>
      </w:r>
      <w:r>
        <w:rPr>
          <w:spacing w:val="11"/>
        </w:rPr>
        <w:t xml:space="preserve"> </w:t>
      </w:r>
      <w:r>
        <w:t>на</w:t>
      </w:r>
      <w:r>
        <w:rPr>
          <w:spacing w:val="6"/>
        </w:rPr>
        <w:t xml:space="preserve"> </w:t>
      </w:r>
      <w:r>
        <w:t>получение</w:t>
      </w:r>
      <w:r>
        <w:rPr>
          <w:spacing w:val="8"/>
        </w:rPr>
        <w:t xml:space="preserve"> </w:t>
      </w:r>
      <w:r>
        <w:t>общедоступного</w:t>
      </w:r>
      <w:r>
        <w:rPr>
          <w:spacing w:val="6"/>
        </w:rPr>
        <w:t xml:space="preserve"> </w:t>
      </w:r>
      <w:r>
        <w:t>и</w:t>
      </w:r>
      <w:r>
        <w:rPr>
          <w:spacing w:val="8"/>
        </w:rPr>
        <w:t xml:space="preserve"> </w:t>
      </w:r>
      <w:r>
        <w:t>бесплатного</w:t>
      </w:r>
      <w:r>
        <w:rPr>
          <w:spacing w:val="7"/>
        </w:rPr>
        <w:t xml:space="preserve"> </w:t>
      </w:r>
      <w:r>
        <w:t>основного</w:t>
      </w:r>
      <w:r>
        <w:rPr>
          <w:spacing w:val="7"/>
        </w:rPr>
        <w:t xml:space="preserve"> </w:t>
      </w:r>
      <w:r>
        <w:t>общего</w:t>
      </w:r>
      <w:r>
        <w:rPr>
          <w:spacing w:val="-57"/>
        </w:rPr>
        <w:t xml:space="preserve"> </w:t>
      </w:r>
      <w:r>
        <w:t>образования.</w:t>
      </w:r>
      <w:r>
        <w:rPr>
          <w:spacing w:val="50"/>
        </w:rPr>
        <w:t xml:space="preserve"> </w:t>
      </w:r>
      <w:r>
        <w:t>Объем</w:t>
      </w:r>
      <w:r>
        <w:rPr>
          <w:spacing w:val="49"/>
        </w:rPr>
        <w:t xml:space="preserve"> </w:t>
      </w:r>
      <w:r>
        <w:t>действующих</w:t>
      </w:r>
      <w:r>
        <w:rPr>
          <w:spacing w:val="53"/>
        </w:rPr>
        <w:t xml:space="preserve"> </w:t>
      </w:r>
      <w:r>
        <w:t>расходных</w:t>
      </w:r>
      <w:r>
        <w:rPr>
          <w:spacing w:val="52"/>
        </w:rPr>
        <w:t xml:space="preserve"> </w:t>
      </w:r>
      <w:r>
        <w:t>обязательств</w:t>
      </w:r>
      <w:r>
        <w:rPr>
          <w:spacing w:val="50"/>
        </w:rPr>
        <w:t xml:space="preserve"> </w:t>
      </w:r>
      <w:r>
        <w:t>отражается</w:t>
      </w:r>
      <w:r>
        <w:rPr>
          <w:spacing w:val="50"/>
        </w:rPr>
        <w:t xml:space="preserve"> </w:t>
      </w:r>
      <w:r>
        <w:t>в</w:t>
      </w:r>
      <w:r>
        <w:rPr>
          <w:spacing w:val="50"/>
        </w:rPr>
        <w:t xml:space="preserve"> </w:t>
      </w:r>
      <w:r>
        <w:t>муниципальном</w:t>
      </w:r>
      <w:r>
        <w:rPr>
          <w:spacing w:val="-57"/>
        </w:rPr>
        <w:t xml:space="preserve"> </w:t>
      </w:r>
      <w:r>
        <w:t xml:space="preserve">задании образовательной организации </w:t>
      </w:r>
      <w:r w:rsidR="0050246B">
        <w:t>МКОУ</w:t>
      </w:r>
      <w:r w:rsidR="0050246B">
        <w:rPr>
          <w:spacing w:val="1"/>
        </w:rPr>
        <w:t xml:space="preserve"> </w:t>
      </w:r>
      <w:r w:rsidR="0050246B">
        <w:t>«Уланэргинская СОШ»</w:t>
      </w:r>
      <w:r w:rsidR="0050246B">
        <w:rPr>
          <w:spacing w:val="1"/>
        </w:rPr>
        <w:t xml:space="preserve"> </w:t>
      </w:r>
      <w:r>
        <w:t>Муниципальное</w:t>
      </w:r>
      <w:r>
        <w:rPr>
          <w:spacing w:val="38"/>
        </w:rPr>
        <w:t xml:space="preserve"> </w:t>
      </w:r>
      <w:r>
        <w:t>задание</w:t>
      </w:r>
      <w:r>
        <w:rPr>
          <w:spacing w:val="40"/>
        </w:rPr>
        <w:t xml:space="preserve"> </w:t>
      </w:r>
      <w:r>
        <w:t>устанавливает</w:t>
      </w:r>
      <w:r>
        <w:rPr>
          <w:spacing w:val="43"/>
        </w:rPr>
        <w:t xml:space="preserve"> </w:t>
      </w:r>
      <w:r>
        <w:t>показатели,</w:t>
      </w:r>
      <w:r>
        <w:rPr>
          <w:spacing w:val="39"/>
        </w:rPr>
        <w:t xml:space="preserve"> </w:t>
      </w:r>
      <w:r>
        <w:t>характеризующие</w:t>
      </w:r>
      <w:r>
        <w:rPr>
          <w:spacing w:val="38"/>
        </w:rPr>
        <w:t xml:space="preserve"> </w:t>
      </w:r>
      <w:r>
        <w:t>качество</w:t>
      </w:r>
      <w:r>
        <w:rPr>
          <w:spacing w:val="40"/>
        </w:rPr>
        <w:t xml:space="preserve"> </w:t>
      </w:r>
      <w:r>
        <w:t>и</w:t>
      </w:r>
      <w:r>
        <w:rPr>
          <w:spacing w:val="39"/>
        </w:rPr>
        <w:t xml:space="preserve"> </w:t>
      </w:r>
      <w:r>
        <w:t>(или)</w:t>
      </w:r>
      <w:r>
        <w:rPr>
          <w:spacing w:val="38"/>
        </w:rPr>
        <w:t xml:space="preserve"> </w:t>
      </w:r>
      <w:r>
        <w:t>объем</w:t>
      </w:r>
      <w:r>
        <w:rPr>
          <w:spacing w:val="-57"/>
        </w:rPr>
        <w:t xml:space="preserve"> </w:t>
      </w:r>
      <w:r>
        <w:t>(содержание)</w:t>
      </w:r>
      <w:r>
        <w:rPr>
          <w:spacing w:val="56"/>
        </w:rPr>
        <w:t xml:space="preserve"> </w:t>
      </w:r>
      <w:r>
        <w:t>муниципальной</w:t>
      </w:r>
      <w:r>
        <w:rPr>
          <w:spacing w:val="2"/>
        </w:rPr>
        <w:t xml:space="preserve"> </w:t>
      </w:r>
      <w:r>
        <w:t>услуги(работы),</w:t>
      </w:r>
      <w:r>
        <w:rPr>
          <w:spacing w:val="-1"/>
        </w:rPr>
        <w:t xml:space="preserve"> </w:t>
      </w:r>
      <w:r>
        <w:t>а</w:t>
      </w:r>
      <w:r>
        <w:rPr>
          <w:spacing w:val="-3"/>
        </w:rPr>
        <w:t xml:space="preserve"> </w:t>
      </w:r>
      <w:r>
        <w:t>также</w:t>
      </w:r>
      <w:r>
        <w:rPr>
          <w:spacing w:val="-1"/>
        </w:rPr>
        <w:t xml:space="preserve"> </w:t>
      </w:r>
      <w:r>
        <w:t>порядок</w:t>
      </w:r>
      <w:r>
        <w:rPr>
          <w:spacing w:val="-2"/>
        </w:rPr>
        <w:t xml:space="preserve"> </w:t>
      </w:r>
      <w:r>
        <w:t>ее</w:t>
      </w:r>
      <w:r>
        <w:rPr>
          <w:spacing w:val="-3"/>
        </w:rPr>
        <w:t xml:space="preserve"> </w:t>
      </w:r>
      <w:r>
        <w:t>оказания(выполнения).</w:t>
      </w:r>
    </w:p>
    <w:p w:rsidR="00292DCE" w:rsidRDefault="00F301D9" w:rsidP="00466913">
      <w:pPr>
        <w:pStyle w:val="a3"/>
        <w:spacing w:before="2"/>
        <w:ind w:left="419" w:right="718" w:firstLine="574"/>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бюджетной</w:t>
      </w:r>
      <w:r>
        <w:rPr>
          <w:spacing w:val="1"/>
        </w:rPr>
        <w:t xml:space="preserve"> </w:t>
      </w:r>
      <w:r>
        <w:t>организации</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w:t>
      </w:r>
      <w:r>
        <w:rPr>
          <w:spacing w:val="1"/>
        </w:rPr>
        <w:t xml:space="preserve"> </w:t>
      </w:r>
      <w:r>
        <w:t>на</w:t>
      </w:r>
      <w:r>
        <w:rPr>
          <w:spacing w:val="1"/>
        </w:rPr>
        <w:t xml:space="preserve"> </w:t>
      </w:r>
      <w:r>
        <w:t>основании</w:t>
      </w:r>
      <w:r>
        <w:rPr>
          <w:spacing w:val="-1"/>
        </w:rPr>
        <w:t xml:space="preserve"> </w:t>
      </w:r>
      <w:r>
        <w:t>бюджетной</w:t>
      </w:r>
      <w:r>
        <w:rPr>
          <w:spacing w:val="-2"/>
        </w:rPr>
        <w:t xml:space="preserve"> </w:t>
      </w:r>
      <w:r>
        <w:t>сметы.</w:t>
      </w:r>
    </w:p>
    <w:p w:rsidR="00292DCE" w:rsidRDefault="00F301D9" w:rsidP="00466913">
      <w:pPr>
        <w:pStyle w:val="a3"/>
        <w:tabs>
          <w:tab w:val="left" w:pos="5376"/>
        </w:tabs>
        <w:spacing w:before="43" w:line="280" w:lineRule="auto"/>
        <w:ind w:left="419" w:right="1209" w:firstLine="574"/>
        <w:jc w:val="both"/>
      </w:pPr>
      <w:r>
        <w:t>Обеспечение государственных гарантий реализации прав на получение</w:t>
      </w:r>
      <w:r>
        <w:rPr>
          <w:spacing w:val="1"/>
        </w:rPr>
        <w:t xml:space="preserve"> </w:t>
      </w:r>
      <w:r>
        <w:t>общедоступного и</w:t>
      </w:r>
      <w:r>
        <w:rPr>
          <w:spacing w:val="1"/>
        </w:rPr>
        <w:t xml:space="preserve"> </w:t>
      </w:r>
      <w:r>
        <w:t>бесплатного</w:t>
      </w:r>
      <w:r>
        <w:rPr>
          <w:spacing w:val="-4"/>
        </w:rPr>
        <w:t xml:space="preserve"> </w:t>
      </w:r>
      <w:r>
        <w:t>основного</w:t>
      </w:r>
      <w:r>
        <w:rPr>
          <w:spacing w:val="-6"/>
        </w:rPr>
        <w:t xml:space="preserve"> </w:t>
      </w:r>
      <w:r w:rsidR="0050246B">
        <w:t>общегообразованияв</w:t>
      </w:r>
      <w:r w:rsidR="0050246B">
        <w:tab/>
        <w:t>об</w:t>
      </w:r>
      <w:r>
        <w:t>щеобразовательных</w:t>
      </w:r>
      <w:r>
        <w:rPr>
          <w:spacing w:val="1"/>
        </w:rPr>
        <w:t xml:space="preserve"> </w:t>
      </w:r>
      <w:r>
        <w:t>организациях</w:t>
      </w:r>
      <w:r>
        <w:rPr>
          <w:spacing w:val="1"/>
        </w:rPr>
        <w:t xml:space="preserve"> </w:t>
      </w:r>
      <w:r>
        <w:t>осуществляется в соответствии с нормативами, определяемыми органами государственной</w:t>
      </w:r>
      <w:r>
        <w:rPr>
          <w:spacing w:val="-57"/>
        </w:rPr>
        <w:t xml:space="preserve"> </w:t>
      </w:r>
      <w:r>
        <w:t>власти</w:t>
      </w:r>
      <w:r>
        <w:rPr>
          <w:spacing w:val="-1"/>
        </w:rPr>
        <w:t xml:space="preserve"> </w:t>
      </w:r>
      <w:r>
        <w:t>субъектов Российской Федерации.</w:t>
      </w:r>
    </w:p>
    <w:p w:rsidR="00292DCE" w:rsidRDefault="00F301D9" w:rsidP="00466913">
      <w:pPr>
        <w:pStyle w:val="a3"/>
        <w:spacing w:line="231" w:lineRule="exact"/>
        <w:ind w:left="419" w:firstLine="574"/>
        <w:jc w:val="both"/>
      </w:pPr>
      <w:r>
        <w:t>Норматив</w:t>
      </w:r>
      <w:r>
        <w:rPr>
          <w:spacing w:val="26"/>
        </w:rPr>
        <w:t xml:space="preserve"> </w:t>
      </w:r>
      <w:r>
        <w:t>затрат</w:t>
      </w:r>
      <w:r>
        <w:rPr>
          <w:spacing w:val="27"/>
        </w:rPr>
        <w:t xml:space="preserve"> </w:t>
      </w:r>
      <w:r>
        <w:t>на</w:t>
      </w:r>
      <w:r>
        <w:rPr>
          <w:spacing w:val="26"/>
        </w:rPr>
        <w:t xml:space="preserve"> </w:t>
      </w:r>
      <w:r>
        <w:t>реализацию</w:t>
      </w:r>
      <w:r>
        <w:rPr>
          <w:spacing w:val="27"/>
        </w:rPr>
        <w:t xml:space="preserve"> </w:t>
      </w:r>
      <w:r>
        <w:t>образовательной</w:t>
      </w:r>
      <w:r>
        <w:rPr>
          <w:spacing w:val="28"/>
        </w:rPr>
        <w:t xml:space="preserve"> </w:t>
      </w:r>
      <w:r>
        <w:t>программы</w:t>
      </w:r>
      <w:r>
        <w:rPr>
          <w:spacing w:val="26"/>
        </w:rPr>
        <w:t xml:space="preserve"> </w:t>
      </w:r>
      <w:r>
        <w:t>основного</w:t>
      </w:r>
      <w:r>
        <w:rPr>
          <w:spacing w:val="27"/>
        </w:rPr>
        <w:t xml:space="preserve"> </w:t>
      </w:r>
      <w:r>
        <w:t>общего</w:t>
      </w:r>
      <w:r>
        <w:rPr>
          <w:spacing w:val="26"/>
        </w:rPr>
        <w:t xml:space="preserve"> </w:t>
      </w:r>
      <w:r>
        <w:t>образования</w:t>
      </w:r>
      <w:r>
        <w:rPr>
          <w:spacing w:val="28"/>
        </w:rPr>
        <w:t xml:space="preserve"> </w:t>
      </w:r>
      <w:r>
        <w:t>–</w:t>
      </w:r>
    </w:p>
    <w:p w:rsidR="00292DCE" w:rsidRDefault="00F301D9" w:rsidP="00466913">
      <w:pPr>
        <w:pStyle w:val="a3"/>
        <w:ind w:left="419" w:right="727" w:firstLine="574"/>
        <w:jc w:val="both"/>
      </w:pPr>
      <w:r>
        <w:t xml:space="preserve">гарантированный минимально допустимый объем финансовых средств в год в расчете на </w:t>
      </w:r>
      <w:r>
        <w:lastRenderedPageBreak/>
        <w:t>одного</w:t>
      </w:r>
      <w:r>
        <w:rPr>
          <w:spacing w:val="-57"/>
        </w:rPr>
        <w:t xml:space="preserve"> </w:t>
      </w:r>
      <w:r>
        <w:t>обучающегося, необходимый для реализации образовательной программы основного общего</w:t>
      </w:r>
      <w:r>
        <w:rPr>
          <w:spacing w:val="1"/>
        </w:rPr>
        <w:t xml:space="preserve"> </w:t>
      </w:r>
      <w:r>
        <w:t>образования,</w:t>
      </w:r>
      <w:r>
        <w:rPr>
          <w:spacing w:val="-1"/>
        </w:rPr>
        <w:t xml:space="preserve"> </w:t>
      </w:r>
      <w:r>
        <w:t>включая:</w:t>
      </w:r>
    </w:p>
    <w:p w:rsidR="00292DCE" w:rsidRDefault="00F301D9" w:rsidP="000B0FD5">
      <w:pPr>
        <w:pStyle w:val="a5"/>
        <w:numPr>
          <w:ilvl w:val="0"/>
          <w:numId w:val="13"/>
        </w:numPr>
        <w:tabs>
          <w:tab w:val="left" w:pos="532"/>
        </w:tabs>
        <w:ind w:right="2331"/>
        <w:jc w:val="both"/>
        <w:rPr>
          <w:sz w:val="24"/>
        </w:rPr>
      </w:pPr>
      <w:r>
        <w:rPr>
          <w:sz w:val="24"/>
        </w:rPr>
        <w:t>расходы на оплату труда работников, реализующихобразовательную программу</w:t>
      </w:r>
      <w:r>
        <w:rPr>
          <w:spacing w:val="-57"/>
          <w:sz w:val="24"/>
        </w:rPr>
        <w:t xml:space="preserve"> </w:t>
      </w:r>
      <w:r>
        <w:rPr>
          <w:sz w:val="24"/>
        </w:rPr>
        <w:t>основного</w:t>
      </w:r>
      <w:r>
        <w:rPr>
          <w:spacing w:val="-1"/>
          <w:sz w:val="24"/>
        </w:rPr>
        <w:t xml:space="preserve"> </w:t>
      </w:r>
      <w:r>
        <w:rPr>
          <w:sz w:val="24"/>
        </w:rPr>
        <w:t>общегообразования;</w:t>
      </w:r>
    </w:p>
    <w:p w:rsidR="00292DCE" w:rsidRDefault="00F301D9" w:rsidP="000B0FD5">
      <w:pPr>
        <w:pStyle w:val="a5"/>
        <w:numPr>
          <w:ilvl w:val="0"/>
          <w:numId w:val="13"/>
        </w:numPr>
        <w:tabs>
          <w:tab w:val="left" w:pos="532"/>
        </w:tabs>
        <w:jc w:val="both"/>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2"/>
          <w:sz w:val="24"/>
        </w:rPr>
        <w:t xml:space="preserve"> </w:t>
      </w:r>
      <w:r>
        <w:rPr>
          <w:sz w:val="24"/>
        </w:rPr>
        <w:t>учебников</w:t>
      </w:r>
      <w:r>
        <w:rPr>
          <w:spacing w:val="-3"/>
          <w:sz w:val="24"/>
        </w:rPr>
        <w:t xml:space="preserve"> </w:t>
      </w:r>
      <w:r>
        <w:rPr>
          <w:sz w:val="24"/>
        </w:rPr>
        <w:t>и учебных</w:t>
      </w:r>
      <w:r>
        <w:rPr>
          <w:spacing w:val="-2"/>
          <w:sz w:val="24"/>
        </w:rPr>
        <w:t xml:space="preserve"> </w:t>
      </w:r>
      <w:r>
        <w:rPr>
          <w:sz w:val="24"/>
        </w:rPr>
        <w:t>пособий,</w:t>
      </w:r>
      <w:r>
        <w:rPr>
          <w:spacing w:val="-3"/>
          <w:sz w:val="24"/>
        </w:rPr>
        <w:t xml:space="preserve"> </w:t>
      </w:r>
      <w:r>
        <w:rPr>
          <w:sz w:val="24"/>
        </w:rPr>
        <w:t>средств</w:t>
      </w:r>
      <w:r>
        <w:rPr>
          <w:spacing w:val="-4"/>
          <w:sz w:val="24"/>
        </w:rPr>
        <w:t xml:space="preserve"> </w:t>
      </w:r>
      <w:r>
        <w:rPr>
          <w:sz w:val="24"/>
        </w:rPr>
        <w:t>обучения;</w:t>
      </w:r>
    </w:p>
    <w:p w:rsidR="00292DCE" w:rsidRDefault="00F301D9" w:rsidP="000B0FD5">
      <w:pPr>
        <w:pStyle w:val="a5"/>
        <w:numPr>
          <w:ilvl w:val="0"/>
          <w:numId w:val="13"/>
        </w:numPr>
        <w:tabs>
          <w:tab w:val="left" w:pos="532"/>
        </w:tabs>
        <w:spacing w:before="3"/>
        <w:ind w:right="740"/>
        <w:jc w:val="both"/>
        <w:rPr>
          <w:sz w:val="24"/>
        </w:rPr>
      </w:pPr>
      <w:r>
        <w:rPr>
          <w:sz w:val="24"/>
        </w:rPr>
        <w:t>прочие расходы (за исключением расходов на содержание зданий и</w:t>
      </w:r>
      <w:r>
        <w:rPr>
          <w:spacing w:val="1"/>
          <w:sz w:val="24"/>
        </w:rPr>
        <w:t xml:space="preserve"> </w:t>
      </w:r>
      <w:r>
        <w:rPr>
          <w:sz w:val="24"/>
        </w:rPr>
        <w:t>оплату коммунальных</w:t>
      </w:r>
      <w:r>
        <w:rPr>
          <w:spacing w:val="1"/>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местныхбюджетов).</w:t>
      </w:r>
    </w:p>
    <w:p w:rsidR="00292DCE" w:rsidRDefault="00F301D9" w:rsidP="00466913">
      <w:pPr>
        <w:pStyle w:val="a3"/>
        <w:spacing w:before="3"/>
        <w:ind w:left="419" w:right="792" w:firstLine="715"/>
        <w:jc w:val="both"/>
      </w:pPr>
      <w:r>
        <w:t>Нормативные</w:t>
      </w:r>
      <w:r>
        <w:rPr>
          <w:spacing w:val="39"/>
        </w:rPr>
        <w:t xml:space="preserve"> </w:t>
      </w:r>
      <w:r>
        <w:t>затраты</w:t>
      </w:r>
      <w:r>
        <w:rPr>
          <w:spacing w:val="102"/>
        </w:rPr>
        <w:t xml:space="preserve"> </w:t>
      </w:r>
      <w:r>
        <w:t>на</w:t>
      </w:r>
      <w:r>
        <w:rPr>
          <w:spacing w:val="100"/>
        </w:rPr>
        <w:t xml:space="preserve"> </w:t>
      </w:r>
      <w:r>
        <w:t>оказание</w:t>
      </w:r>
      <w:r>
        <w:rPr>
          <w:spacing w:val="100"/>
        </w:rPr>
        <w:t xml:space="preserve"> </w:t>
      </w:r>
      <w:r>
        <w:t>государственной</w:t>
      </w:r>
      <w:r>
        <w:rPr>
          <w:spacing w:val="102"/>
        </w:rPr>
        <w:t xml:space="preserve"> </w:t>
      </w:r>
      <w:r>
        <w:t>или</w:t>
      </w:r>
      <w:r>
        <w:rPr>
          <w:spacing w:val="102"/>
        </w:rPr>
        <w:t xml:space="preserve"> </w:t>
      </w:r>
      <w:r>
        <w:t>муниципальной</w:t>
      </w:r>
      <w:r>
        <w:rPr>
          <w:spacing w:val="104"/>
        </w:rPr>
        <w:t xml:space="preserve"> </w:t>
      </w:r>
      <w:r>
        <w:t>услуги</w:t>
      </w:r>
      <w:r>
        <w:rPr>
          <w:spacing w:val="102"/>
        </w:rPr>
        <w:t xml:space="preserve"> </w:t>
      </w:r>
      <w:r>
        <w:t>в</w:t>
      </w:r>
      <w:r>
        <w:rPr>
          <w:spacing w:val="103"/>
        </w:rPr>
        <w:t xml:space="preserve"> </w:t>
      </w:r>
      <w:r>
        <w:t>сфере</w:t>
      </w:r>
      <w:r w:rsidR="00466913">
        <w:t xml:space="preserve"> </w:t>
      </w:r>
      <w:r>
        <w:t>образования определяются по каждому виду и направленности обра- зовательных программ, с</w:t>
      </w:r>
      <w:r>
        <w:rPr>
          <w:spacing w:val="1"/>
        </w:rPr>
        <w:t xml:space="preserve"> </w:t>
      </w:r>
      <w:r>
        <w:t>учетомформ</w:t>
      </w:r>
      <w:r>
        <w:rPr>
          <w:spacing w:val="1"/>
        </w:rPr>
        <w:t xml:space="preserve"> </w:t>
      </w:r>
      <w:r>
        <w:t>обучения,</w:t>
      </w:r>
      <w:r>
        <w:rPr>
          <w:spacing w:val="1"/>
        </w:rPr>
        <w:t xml:space="preserve"> </w:t>
      </w:r>
      <w:r>
        <w:t>типаобразовательной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образованияпедагогическимработникам,</w:t>
      </w:r>
      <w:r>
        <w:rPr>
          <w:spacing w:val="1"/>
        </w:rPr>
        <w:t xml:space="preserve"> </w:t>
      </w:r>
      <w:r>
        <w:t>обеспечения</w:t>
      </w:r>
      <w:r>
        <w:rPr>
          <w:spacing w:val="1"/>
        </w:rPr>
        <w:t xml:space="preserve"> </w:t>
      </w:r>
      <w:r>
        <w:t>безопасных условий обучения и воспитания, охраны здоровья обучающихся, а также с 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3"/>
        </w:rPr>
        <w:t xml:space="preserve"> </w:t>
      </w:r>
      <w:r>
        <w:t>в</w:t>
      </w:r>
      <w:r>
        <w:rPr>
          <w:spacing w:val="-3"/>
        </w:rPr>
        <w:t xml:space="preserve"> </w:t>
      </w:r>
      <w:r>
        <w:t>расчете</w:t>
      </w:r>
      <w:r>
        <w:rPr>
          <w:spacing w:val="-1"/>
        </w:rPr>
        <w:t xml:space="preserve"> </w:t>
      </w:r>
      <w:r>
        <w:t>на</w:t>
      </w:r>
      <w:r>
        <w:rPr>
          <w:spacing w:val="-4"/>
        </w:rPr>
        <w:t xml:space="preserve"> </w:t>
      </w:r>
      <w:r>
        <w:t>одного</w:t>
      </w:r>
      <w:r>
        <w:rPr>
          <w:spacing w:val="-2"/>
        </w:rPr>
        <w:t xml:space="preserve"> </w:t>
      </w:r>
      <w:r>
        <w:t>обучающегося,</w:t>
      </w:r>
      <w:r>
        <w:rPr>
          <w:spacing w:val="-2"/>
        </w:rPr>
        <w:t xml:space="preserve"> </w:t>
      </w:r>
      <w:r>
        <w:t>если</w:t>
      </w:r>
      <w:r>
        <w:rPr>
          <w:spacing w:val="-2"/>
        </w:rPr>
        <w:t xml:space="preserve"> </w:t>
      </w:r>
      <w:r>
        <w:t>иное</w:t>
      </w:r>
      <w:r>
        <w:rPr>
          <w:spacing w:val="-3"/>
        </w:rPr>
        <w:t xml:space="preserve"> </w:t>
      </w:r>
      <w:r>
        <w:t>не</w:t>
      </w:r>
      <w:r>
        <w:rPr>
          <w:spacing w:val="-1"/>
        </w:rPr>
        <w:t xml:space="preserve"> </w:t>
      </w:r>
      <w:r>
        <w:t>установленозаконодательством.</w:t>
      </w:r>
    </w:p>
    <w:p w:rsidR="00292DCE" w:rsidRDefault="00F301D9" w:rsidP="00466913">
      <w:pPr>
        <w:pStyle w:val="a3"/>
        <w:spacing w:before="25"/>
        <w:ind w:left="419" w:right="722" w:firstLine="715"/>
        <w:jc w:val="both"/>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w:t>
      </w:r>
      <w:r w:rsidR="00466913">
        <w:t xml:space="preserve"> </w:t>
      </w:r>
      <w:r>
        <w:t>игр, игрушексверх норматива</w:t>
      </w:r>
      <w:r>
        <w:rPr>
          <w:spacing w:val="1"/>
        </w:rPr>
        <w:t xml:space="preserve"> </w:t>
      </w:r>
      <w:r>
        <w:t>финансового</w:t>
      </w:r>
      <w:r w:rsidR="00466913">
        <w:t xml:space="preserve"> </w:t>
      </w:r>
      <w:r>
        <w:t>обеспечения,</w:t>
      </w:r>
      <w:r w:rsidR="00466913">
        <w:t xml:space="preserve"> </w:t>
      </w:r>
      <w:r>
        <w:t>определенного</w:t>
      </w:r>
      <w:r>
        <w:rPr>
          <w:spacing w:val="-1"/>
        </w:rPr>
        <w:t xml:space="preserve"> </w:t>
      </w:r>
      <w:r>
        <w:t>субъектомРоссий-скойФедерации.</w:t>
      </w:r>
    </w:p>
    <w:p w:rsidR="00292DCE" w:rsidRDefault="00F301D9">
      <w:pPr>
        <w:pStyle w:val="a3"/>
        <w:ind w:left="419" w:right="733"/>
        <w:jc w:val="both"/>
      </w:pPr>
      <w:r>
        <w:t>Реализация</w:t>
      </w:r>
      <w:r>
        <w:rPr>
          <w:spacing w:val="1"/>
        </w:rPr>
        <w:t xml:space="preserve"> </w:t>
      </w:r>
      <w:r>
        <w:t>подхода</w:t>
      </w:r>
      <w:r>
        <w:rPr>
          <w:spacing w:val="1"/>
        </w:rPr>
        <w:t xml:space="preserve"> </w:t>
      </w:r>
      <w:r>
        <w:t>нормативного</w:t>
      </w:r>
      <w:r>
        <w:rPr>
          <w:spacing w:val="1"/>
        </w:rPr>
        <w:t xml:space="preserve"> </w:t>
      </w:r>
      <w:r>
        <w:t>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осуществляется</w:t>
      </w:r>
      <w:r>
        <w:rPr>
          <w:spacing w:val="-1"/>
        </w:rPr>
        <w:t xml:space="preserve"> </w:t>
      </w:r>
      <w:r>
        <w:t>на</w:t>
      </w:r>
      <w:r>
        <w:rPr>
          <w:spacing w:val="-1"/>
        </w:rPr>
        <w:t xml:space="preserve"> </w:t>
      </w:r>
      <w:r>
        <w:t>трех</w:t>
      </w:r>
      <w:r>
        <w:rPr>
          <w:spacing w:val="2"/>
        </w:rPr>
        <w:t xml:space="preserve"> </w:t>
      </w:r>
      <w:r>
        <w:t>следующих</w:t>
      </w:r>
      <w:r>
        <w:rPr>
          <w:spacing w:val="4"/>
        </w:rPr>
        <w:t xml:space="preserve"> </w:t>
      </w:r>
      <w:r>
        <w:t>уровнях:</w:t>
      </w:r>
    </w:p>
    <w:p w:rsidR="00292DCE" w:rsidRDefault="00F301D9">
      <w:pPr>
        <w:pStyle w:val="a3"/>
        <w:ind w:left="419"/>
        <w:jc w:val="both"/>
      </w:pPr>
      <w:r>
        <w:t>-</w:t>
      </w:r>
      <w:r>
        <w:rPr>
          <w:spacing w:val="-3"/>
        </w:rPr>
        <w:t xml:space="preserve"> </w:t>
      </w:r>
      <w:r>
        <w:t>межбюджетные</w:t>
      </w:r>
      <w:r>
        <w:rPr>
          <w:spacing w:val="-4"/>
        </w:rPr>
        <w:t xml:space="preserve"> </w:t>
      </w:r>
      <w:r>
        <w:t>отношения</w:t>
      </w:r>
      <w:r>
        <w:rPr>
          <w:spacing w:val="-1"/>
        </w:rPr>
        <w:t xml:space="preserve"> </w:t>
      </w:r>
      <w:r>
        <w:t>(бюджет</w:t>
      </w:r>
      <w:r>
        <w:rPr>
          <w:spacing w:val="-2"/>
        </w:rPr>
        <w:t xml:space="preserve"> </w:t>
      </w:r>
      <w:r>
        <w:t>субъекта</w:t>
      </w:r>
      <w:r>
        <w:rPr>
          <w:spacing w:val="-3"/>
        </w:rPr>
        <w:t xml:space="preserve"> </w:t>
      </w:r>
      <w:r>
        <w:t>Российской</w:t>
      </w:r>
      <w:r>
        <w:rPr>
          <w:spacing w:val="-1"/>
        </w:rPr>
        <w:t xml:space="preserve"> </w:t>
      </w:r>
      <w:r>
        <w:t>Федерации</w:t>
      </w:r>
      <w:r>
        <w:rPr>
          <w:spacing w:val="3"/>
        </w:rPr>
        <w:t xml:space="preserve"> </w:t>
      </w:r>
      <w:r>
        <w:t>–</w:t>
      </w:r>
      <w:r>
        <w:rPr>
          <w:spacing w:val="-2"/>
        </w:rPr>
        <w:t xml:space="preserve"> </w:t>
      </w:r>
      <w:r>
        <w:t>местный</w:t>
      </w:r>
      <w:r>
        <w:rPr>
          <w:spacing w:val="-1"/>
        </w:rPr>
        <w:t xml:space="preserve"> </w:t>
      </w:r>
      <w:r>
        <w:t>бюджет);</w:t>
      </w:r>
    </w:p>
    <w:p w:rsidR="00292DCE" w:rsidRDefault="00F301D9" w:rsidP="000B0FD5">
      <w:pPr>
        <w:pStyle w:val="a5"/>
        <w:numPr>
          <w:ilvl w:val="0"/>
          <w:numId w:val="13"/>
        </w:numPr>
        <w:tabs>
          <w:tab w:val="left" w:pos="532"/>
          <w:tab w:val="left" w:pos="3112"/>
          <w:tab w:val="left" w:pos="4913"/>
          <w:tab w:val="left" w:pos="6549"/>
          <w:tab w:val="left" w:pos="8026"/>
          <w:tab w:val="left" w:pos="8816"/>
        </w:tabs>
        <w:ind w:right="720"/>
        <w:jc w:val="both"/>
        <w:rPr>
          <w:sz w:val="24"/>
        </w:rPr>
      </w:pPr>
      <w:r>
        <w:rPr>
          <w:sz w:val="24"/>
        </w:rPr>
        <w:t>внутрибюджетные</w:t>
      </w:r>
      <w:r>
        <w:rPr>
          <w:sz w:val="24"/>
        </w:rPr>
        <w:tab/>
        <w:t>отношения</w:t>
      </w:r>
      <w:r>
        <w:rPr>
          <w:sz w:val="24"/>
        </w:rPr>
        <w:tab/>
        <w:t>(местный</w:t>
      </w:r>
      <w:r>
        <w:rPr>
          <w:sz w:val="24"/>
        </w:rPr>
        <w:tab/>
        <w:t>бюджет</w:t>
      </w:r>
      <w:r>
        <w:rPr>
          <w:sz w:val="24"/>
        </w:rPr>
        <w:tab/>
        <w:t>–</w:t>
      </w:r>
      <w:r>
        <w:rPr>
          <w:sz w:val="24"/>
        </w:rPr>
        <w:tab/>
        <w:t>муниципальная</w:t>
      </w:r>
      <w:r>
        <w:rPr>
          <w:spacing w:val="-58"/>
          <w:sz w:val="24"/>
        </w:rPr>
        <w:t xml:space="preserve"> </w:t>
      </w:r>
      <w:r>
        <w:rPr>
          <w:sz w:val="24"/>
        </w:rPr>
        <w:t>общеобразовательнаяорганизация);</w:t>
      </w:r>
    </w:p>
    <w:p w:rsidR="00292DCE" w:rsidRDefault="00F301D9">
      <w:pPr>
        <w:pStyle w:val="a3"/>
        <w:spacing w:before="44"/>
        <w:ind w:left="527"/>
        <w:jc w:val="both"/>
      </w:pPr>
      <w:r>
        <w:t>-</w:t>
      </w:r>
      <w:r>
        <w:rPr>
          <w:spacing w:val="27"/>
        </w:rPr>
        <w:t xml:space="preserve"> </w:t>
      </w:r>
      <w:r>
        <w:t>образовательная</w:t>
      </w:r>
      <w:r>
        <w:rPr>
          <w:spacing w:val="-2"/>
        </w:rPr>
        <w:t xml:space="preserve"> </w:t>
      </w:r>
      <w:r>
        <w:t>организация</w:t>
      </w:r>
      <w:r>
        <w:rPr>
          <w:spacing w:val="-3"/>
        </w:rPr>
        <w:t xml:space="preserve"> </w:t>
      </w:r>
      <w:r w:rsidR="0050246B">
        <w:t>МКОУ</w:t>
      </w:r>
      <w:r w:rsidR="0050246B">
        <w:rPr>
          <w:spacing w:val="1"/>
        </w:rPr>
        <w:t xml:space="preserve"> </w:t>
      </w:r>
      <w:r w:rsidR="0050246B">
        <w:t>«Уланэргинская СОШ»</w:t>
      </w:r>
      <w:r>
        <w:t>.</w:t>
      </w:r>
    </w:p>
    <w:p w:rsidR="00292DCE" w:rsidRDefault="00F301D9">
      <w:pPr>
        <w:pStyle w:val="a3"/>
        <w:spacing w:before="2"/>
        <w:ind w:left="419" w:right="720"/>
        <w:jc w:val="both"/>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организаций</w:t>
      </w:r>
      <w:r>
        <w:rPr>
          <w:spacing w:val="1"/>
        </w:rPr>
        <w:t xml:space="preserve"> </w:t>
      </w:r>
      <w:r>
        <w:t>бюджетных</w:t>
      </w:r>
      <w:r>
        <w:rPr>
          <w:spacing w:val="1"/>
        </w:rPr>
        <w:t xml:space="preserve"> </w:t>
      </w:r>
      <w:r>
        <w:t>ассигнований, рассчитанных с использованием нормативов бюджетного</w:t>
      </w:r>
      <w:r>
        <w:rPr>
          <w:spacing w:val="1"/>
        </w:rPr>
        <w:t xml:space="preserve"> </w:t>
      </w:r>
      <w:r>
        <w:t>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должен обеспечитьнормативно-правовое регулирование на</w:t>
      </w:r>
      <w:r>
        <w:rPr>
          <w:spacing w:val="1"/>
        </w:rPr>
        <w:t xml:space="preserve"> </w:t>
      </w:r>
      <w:r>
        <w:t>региональном уровне</w:t>
      </w:r>
      <w:r>
        <w:rPr>
          <w:spacing w:val="1"/>
        </w:rPr>
        <w:t xml:space="preserve"> </w:t>
      </w:r>
      <w:r>
        <w:t>следующих</w:t>
      </w:r>
      <w:r>
        <w:rPr>
          <w:spacing w:val="2"/>
        </w:rPr>
        <w:t xml:space="preserve"> </w:t>
      </w:r>
      <w:r>
        <w:t>положений:</w:t>
      </w:r>
    </w:p>
    <w:p w:rsidR="00292DCE" w:rsidRDefault="00F301D9" w:rsidP="000B0FD5">
      <w:pPr>
        <w:pStyle w:val="a5"/>
        <w:numPr>
          <w:ilvl w:val="1"/>
          <w:numId w:val="13"/>
        </w:numPr>
        <w:tabs>
          <w:tab w:val="left" w:pos="819"/>
          <w:tab w:val="left" w:pos="2495"/>
          <w:tab w:val="left" w:pos="7501"/>
        </w:tabs>
        <w:spacing w:before="4" w:line="237" w:lineRule="auto"/>
        <w:ind w:right="823" w:firstLine="0"/>
        <w:rPr>
          <w:sz w:val="24"/>
        </w:rPr>
      </w:pPr>
      <w:r>
        <w:rPr>
          <w:sz w:val="24"/>
        </w:rPr>
        <w:t>сохранение</w:t>
      </w:r>
      <w:r>
        <w:rPr>
          <w:sz w:val="24"/>
        </w:rPr>
        <w:tab/>
        <w:t>уровняфинансирования</w:t>
      </w:r>
      <w:r>
        <w:rPr>
          <w:spacing w:val="3"/>
          <w:sz w:val="24"/>
        </w:rPr>
        <w:t xml:space="preserve"> </w:t>
      </w:r>
      <w:r>
        <w:rPr>
          <w:sz w:val="24"/>
        </w:rPr>
        <w:t>по</w:t>
      </w:r>
      <w:r>
        <w:rPr>
          <w:spacing w:val="2"/>
          <w:sz w:val="24"/>
        </w:rPr>
        <w:t xml:space="preserve"> </w:t>
      </w:r>
      <w:r>
        <w:rPr>
          <w:sz w:val="24"/>
        </w:rPr>
        <w:t>статьям</w:t>
      </w:r>
      <w:r>
        <w:rPr>
          <w:spacing w:val="-1"/>
          <w:sz w:val="24"/>
        </w:rPr>
        <w:t xml:space="preserve"> </w:t>
      </w:r>
      <w:r>
        <w:rPr>
          <w:sz w:val="24"/>
        </w:rPr>
        <w:t>расходов,</w:t>
      </w:r>
      <w:r>
        <w:rPr>
          <w:spacing w:val="1"/>
          <w:sz w:val="24"/>
        </w:rPr>
        <w:t xml:space="preserve"> </w:t>
      </w:r>
      <w:r>
        <w:rPr>
          <w:sz w:val="24"/>
        </w:rPr>
        <w:t>включенным</w:t>
      </w:r>
      <w:r>
        <w:rPr>
          <w:spacing w:val="-1"/>
          <w:sz w:val="24"/>
        </w:rPr>
        <w:t xml:space="preserve"> </w:t>
      </w:r>
      <w:r>
        <w:rPr>
          <w:sz w:val="24"/>
        </w:rPr>
        <w:t>в</w:t>
      </w:r>
      <w:r>
        <w:rPr>
          <w:spacing w:val="-1"/>
          <w:sz w:val="24"/>
        </w:rPr>
        <w:t xml:space="preserve"> </w:t>
      </w:r>
      <w:r>
        <w:rPr>
          <w:sz w:val="24"/>
        </w:rPr>
        <w:t>величину</w:t>
      </w:r>
      <w:r>
        <w:rPr>
          <w:spacing w:val="1"/>
          <w:sz w:val="24"/>
        </w:rPr>
        <w:t xml:space="preserve"> </w:t>
      </w:r>
      <w:r>
        <w:rPr>
          <w:sz w:val="24"/>
        </w:rPr>
        <w:t>норматива затрат на реализацию образовательной программы основного общего образования</w:t>
      </w:r>
      <w:r>
        <w:rPr>
          <w:spacing w:val="-57"/>
          <w:sz w:val="24"/>
        </w:rPr>
        <w:t xml:space="preserve"> </w:t>
      </w:r>
      <w:r>
        <w:rPr>
          <w:sz w:val="24"/>
        </w:rPr>
        <w:t>(заработная</w:t>
      </w:r>
      <w:r>
        <w:rPr>
          <w:spacing w:val="-3"/>
          <w:sz w:val="24"/>
        </w:rPr>
        <w:t xml:space="preserve"> </w:t>
      </w:r>
      <w:r>
        <w:rPr>
          <w:sz w:val="24"/>
        </w:rPr>
        <w:t>плата</w:t>
      </w:r>
      <w:r>
        <w:rPr>
          <w:spacing w:val="-3"/>
          <w:sz w:val="24"/>
        </w:rPr>
        <w:t xml:space="preserve"> </w:t>
      </w:r>
      <w:r>
        <w:rPr>
          <w:sz w:val="24"/>
        </w:rPr>
        <w:t>с</w:t>
      </w:r>
      <w:r>
        <w:rPr>
          <w:spacing w:val="-3"/>
          <w:sz w:val="24"/>
        </w:rPr>
        <w:t xml:space="preserve"> </w:t>
      </w:r>
      <w:r>
        <w:rPr>
          <w:sz w:val="24"/>
        </w:rPr>
        <w:t>начислениями,</w:t>
      </w:r>
      <w:r>
        <w:rPr>
          <w:spacing w:val="-2"/>
          <w:sz w:val="24"/>
        </w:rPr>
        <w:t xml:space="preserve"> </w:t>
      </w:r>
      <w:r>
        <w:rPr>
          <w:sz w:val="24"/>
        </w:rPr>
        <w:t>прочие</w:t>
      </w:r>
      <w:r>
        <w:rPr>
          <w:spacing w:val="-3"/>
          <w:sz w:val="24"/>
        </w:rPr>
        <w:t xml:space="preserve"> </w:t>
      </w:r>
      <w:r>
        <w:rPr>
          <w:sz w:val="24"/>
        </w:rPr>
        <w:t>текущиерасходына</w:t>
      </w:r>
      <w:r>
        <w:rPr>
          <w:sz w:val="24"/>
        </w:rPr>
        <w:tab/>
        <w:t>обеспечение материальных</w:t>
      </w:r>
      <w:r>
        <w:rPr>
          <w:spacing w:val="-57"/>
          <w:sz w:val="24"/>
        </w:rPr>
        <w:t xml:space="preserve"> </w:t>
      </w:r>
      <w:r>
        <w:rPr>
          <w:sz w:val="24"/>
        </w:rPr>
        <w:t>затрат,</w:t>
      </w:r>
      <w:r>
        <w:rPr>
          <w:spacing w:val="-1"/>
          <w:sz w:val="24"/>
        </w:rPr>
        <w:t xml:space="preserve"> </w:t>
      </w:r>
      <w:r>
        <w:rPr>
          <w:sz w:val="24"/>
        </w:rPr>
        <w:t>непосредственносвя-занных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общеобразовательныхорганизаций);</w:t>
      </w:r>
    </w:p>
    <w:p w:rsidR="00292DCE" w:rsidRDefault="00F301D9" w:rsidP="000B0FD5">
      <w:pPr>
        <w:pStyle w:val="a5"/>
        <w:numPr>
          <w:ilvl w:val="2"/>
          <w:numId w:val="13"/>
        </w:numPr>
        <w:tabs>
          <w:tab w:val="left" w:pos="1973"/>
        </w:tabs>
        <w:spacing w:before="10" w:line="237" w:lineRule="auto"/>
        <w:ind w:right="719"/>
        <w:jc w:val="both"/>
        <w:rPr>
          <w:sz w:val="24"/>
        </w:rPr>
      </w:pPr>
      <w:r>
        <w:rPr>
          <w:sz w:val="24"/>
        </w:rPr>
        <w:t>возможность</w:t>
      </w:r>
      <w:r>
        <w:rPr>
          <w:spacing w:val="1"/>
          <w:sz w:val="24"/>
        </w:rPr>
        <w:t xml:space="preserve"> </w:t>
      </w:r>
      <w:r>
        <w:rPr>
          <w:sz w:val="24"/>
        </w:rPr>
        <w:t>использования</w:t>
      </w:r>
      <w:r>
        <w:rPr>
          <w:spacing w:val="1"/>
          <w:sz w:val="24"/>
        </w:rPr>
        <w:t xml:space="preserve"> </w:t>
      </w:r>
      <w:r>
        <w:rPr>
          <w:sz w:val="24"/>
        </w:rPr>
        <w:t>нормативов</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межбюджетных</w:t>
      </w:r>
      <w:r>
        <w:rPr>
          <w:spacing w:val="-57"/>
          <w:sz w:val="24"/>
        </w:rPr>
        <w:t xml:space="preserve"> </w:t>
      </w:r>
      <w:r>
        <w:rPr>
          <w:sz w:val="24"/>
        </w:rPr>
        <w:t>отношений (бюджет субъекта Российской Федерации – местный бюджет), но и на</w:t>
      </w:r>
      <w:r>
        <w:rPr>
          <w:spacing w:val="-57"/>
          <w:sz w:val="24"/>
        </w:rPr>
        <w:t xml:space="preserve"> </w:t>
      </w:r>
      <w:r>
        <w:rPr>
          <w:sz w:val="24"/>
        </w:rPr>
        <w:t>уровне внутрибюджетных отношений (местный бюджет – общеобразовательная</w:t>
      </w:r>
      <w:r>
        <w:rPr>
          <w:spacing w:val="1"/>
          <w:sz w:val="24"/>
        </w:rPr>
        <w:t xml:space="preserve"> </w:t>
      </w:r>
      <w:r>
        <w:rPr>
          <w:sz w:val="24"/>
        </w:rPr>
        <w:t>организация)</w:t>
      </w:r>
      <w:r>
        <w:rPr>
          <w:spacing w:val="-2"/>
          <w:sz w:val="24"/>
        </w:rPr>
        <w:t xml:space="preserve"> </w:t>
      </w:r>
      <w:r>
        <w:rPr>
          <w:sz w:val="24"/>
        </w:rPr>
        <w:t>и общеобразовательнойорганизации.</w:t>
      </w:r>
    </w:p>
    <w:p w:rsidR="00292DCE" w:rsidRPr="00572DC1" w:rsidRDefault="00F301D9" w:rsidP="00466913">
      <w:pPr>
        <w:pStyle w:val="a3"/>
        <w:spacing w:before="198"/>
        <w:ind w:left="419" w:right="714" w:firstLine="574"/>
        <w:jc w:val="both"/>
      </w:pPr>
      <w:r w:rsidRPr="00572DC1">
        <w:t>Образовательная</w:t>
      </w:r>
      <w:r w:rsidRPr="00572DC1">
        <w:rPr>
          <w:spacing w:val="1"/>
        </w:rPr>
        <w:t xml:space="preserve"> </w:t>
      </w:r>
      <w:r w:rsidRPr="00572DC1">
        <w:t xml:space="preserve">организация </w:t>
      </w:r>
      <w:r w:rsidR="0050246B" w:rsidRPr="00572DC1">
        <w:t>МКОУ</w:t>
      </w:r>
      <w:r w:rsidR="0050246B" w:rsidRPr="00572DC1">
        <w:rPr>
          <w:spacing w:val="1"/>
        </w:rPr>
        <w:t xml:space="preserve"> </w:t>
      </w:r>
      <w:r w:rsidR="0050246B" w:rsidRPr="00572DC1">
        <w:t>«Уланэргинская СОШ»</w:t>
      </w:r>
      <w:r w:rsidR="0050246B" w:rsidRPr="00572DC1">
        <w:rPr>
          <w:spacing w:val="1"/>
        </w:rPr>
        <w:t xml:space="preserve"> </w:t>
      </w:r>
      <w:r w:rsidRPr="00572DC1">
        <w:t>самостоятельно</w:t>
      </w:r>
      <w:r w:rsidRPr="00572DC1">
        <w:rPr>
          <w:spacing w:val="1"/>
        </w:rPr>
        <w:t xml:space="preserve"> </w:t>
      </w:r>
      <w:r w:rsidRPr="00572DC1">
        <w:t>принимает</w:t>
      </w:r>
      <w:r w:rsidRPr="00572DC1">
        <w:rPr>
          <w:spacing w:val="1"/>
        </w:rPr>
        <w:t xml:space="preserve"> </w:t>
      </w:r>
      <w:r w:rsidRPr="00572DC1">
        <w:t>решение</w:t>
      </w:r>
      <w:r w:rsidRPr="00572DC1">
        <w:rPr>
          <w:spacing w:val="1"/>
        </w:rPr>
        <w:t xml:space="preserve"> </w:t>
      </w:r>
      <w:r w:rsidRPr="00572DC1">
        <w:t>в</w:t>
      </w:r>
      <w:r w:rsidRPr="00572DC1">
        <w:rPr>
          <w:spacing w:val="1"/>
        </w:rPr>
        <w:t xml:space="preserve"> </w:t>
      </w:r>
      <w:r w:rsidRPr="00572DC1">
        <w:t>части</w:t>
      </w:r>
      <w:r w:rsidRPr="00572DC1">
        <w:rPr>
          <w:spacing w:val="1"/>
        </w:rPr>
        <w:t xml:space="preserve"> </w:t>
      </w:r>
      <w:r w:rsidRPr="00572DC1">
        <w:t>направления</w:t>
      </w:r>
      <w:r w:rsidRPr="00572DC1">
        <w:rPr>
          <w:spacing w:val="1"/>
        </w:rPr>
        <w:t xml:space="preserve"> </w:t>
      </w:r>
      <w:r w:rsidRPr="00572DC1">
        <w:t>и</w:t>
      </w:r>
      <w:r w:rsidRPr="00572DC1">
        <w:rPr>
          <w:spacing w:val="1"/>
        </w:rPr>
        <w:t xml:space="preserve"> </w:t>
      </w:r>
      <w:r w:rsidRPr="00572DC1">
        <w:t>расходования</w:t>
      </w:r>
      <w:r w:rsidRPr="00572DC1">
        <w:rPr>
          <w:spacing w:val="1"/>
        </w:rPr>
        <w:t xml:space="preserve"> </w:t>
      </w:r>
      <w:r w:rsidRPr="00572DC1">
        <w:t>средств</w:t>
      </w:r>
      <w:r w:rsidRPr="00572DC1">
        <w:rPr>
          <w:spacing w:val="1"/>
        </w:rPr>
        <w:t xml:space="preserve"> </w:t>
      </w:r>
      <w:r w:rsidRPr="00572DC1">
        <w:t>государственного</w:t>
      </w:r>
      <w:r w:rsidRPr="00572DC1">
        <w:rPr>
          <w:spacing w:val="1"/>
        </w:rPr>
        <w:t xml:space="preserve"> </w:t>
      </w:r>
      <w:r w:rsidRPr="00572DC1">
        <w:t>(муниципального)</w:t>
      </w:r>
      <w:r w:rsidRPr="00572DC1">
        <w:rPr>
          <w:spacing w:val="1"/>
        </w:rPr>
        <w:t xml:space="preserve"> </w:t>
      </w:r>
      <w:r w:rsidRPr="00572DC1">
        <w:t>задания.</w:t>
      </w:r>
      <w:r w:rsidRPr="00572DC1">
        <w:rPr>
          <w:spacing w:val="1"/>
        </w:rPr>
        <w:t xml:space="preserve"> </w:t>
      </w:r>
      <w:r w:rsidRPr="00572DC1">
        <w:t>И</w:t>
      </w:r>
      <w:r w:rsidRPr="00572DC1">
        <w:rPr>
          <w:spacing w:val="1"/>
        </w:rPr>
        <w:t xml:space="preserve"> </w:t>
      </w:r>
      <w:r w:rsidRPr="00572DC1">
        <w:t>самостоятельно</w:t>
      </w:r>
      <w:r w:rsidRPr="00572DC1">
        <w:rPr>
          <w:spacing w:val="1"/>
        </w:rPr>
        <w:t xml:space="preserve"> </w:t>
      </w:r>
      <w:r w:rsidRPr="00572DC1">
        <w:t>определяет</w:t>
      </w:r>
      <w:r w:rsidRPr="00572DC1">
        <w:rPr>
          <w:spacing w:val="1"/>
        </w:rPr>
        <w:t xml:space="preserve"> </w:t>
      </w:r>
      <w:r w:rsidRPr="00572DC1">
        <w:t>долю</w:t>
      </w:r>
      <w:r w:rsidRPr="00572DC1">
        <w:rPr>
          <w:spacing w:val="1"/>
        </w:rPr>
        <w:t xml:space="preserve"> </w:t>
      </w:r>
      <w:r w:rsidRPr="00572DC1">
        <w:t>средств,</w:t>
      </w:r>
      <w:r w:rsidRPr="00572DC1">
        <w:rPr>
          <w:spacing w:val="60"/>
        </w:rPr>
        <w:t xml:space="preserve"> </w:t>
      </w:r>
      <w:r w:rsidRPr="00572DC1">
        <w:t>направляемых</w:t>
      </w:r>
      <w:r w:rsidRPr="00572DC1">
        <w:rPr>
          <w:spacing w:val="60"/>
        </w:rPr>
        <w:t xml:space="preserve"> </w:t>
      </w:r>
      <w:r w:rsidRPr="00572DC1">
        <w:t>на</w:t>
      </w:r>
      <w:r w:rsidRPr="00572DC1">
        <w:rPr>
          <w:spacing w:val="1"/>
        </w:rPr>
        <w:t xml:space="preserve"> </w:t>
      </w:r>
      <w:r w:rsidRPr="00572DC1">
        <w:t>оплату</w:t>
      </w:r>
      <w:r w:rsidRPr="00572DC1">
        <w:rPr>
          <w:spacing w:val="-6"/>
        </w:rPr>
        <w:t xml:space="preserve"> </w:t>
      </w:r>
      <w:r w:rsidRPr="00572DC1">
        <w:t>труда</w:t>
      </w:r>
      <w:r w:rsidRPr="00572DC1">
        <w:rPr>
          <w:spacing w:val="-2"/>
        </w:rPr>
        <w:t xml:space="preserve"> </w:t>
      </w:r>
      <w:r w:rsidRPr="00572DC1">
        <w:t>и</w:t>
      </w:r>
      <w:r w:rsidRPr="00572DC1">
        <w:rPr>
          <w:spacing w:val="-1"/>
        </w:rPr>
        <w:t xml:space="preserve"> </w:t>
      </w:r>
      <w:r w:rsidRPr="00572DC1">
        <w:t>иные</w:t>
      </w:r>
      <w:r w:rsidRPr="00572DC1">
        <w:rPr>
          <w:spacing w:val="-2"/>
        </w:rPr>
        <w:t xml:space="preserve"> </w:t>
      </w:r>
      <w:r w:rsidRPr="00572DC1">
        <w:t>нужды,</w:t>
      </w:r>
      <w:r w:rsidRPr="00572DC1">
        <w:rPr>
          <w:spacing w:val="-1"/>
        </w:rPr>
        <w:t xml:space="preserve"> </w:t>
      </w:r>
      <w:r w:rsidRPr="00572DC1">
        <w:t>необходимые</w:t>
      </w:r>
      <w:r w:rsidRPr="00572DC1">
        <w:rPr>
          <w:spacing w:val="-3"/>
        </w:rPr>
        <w:t xml:space="preserve"> </w:t>
      </w:r>
      <w:r w:rsidRPr="00572DC1">
        <w:t>для</w:t>
      </w:r>
      <w:r w:rsidRPr="00572DC1">
        <w:rPr>
          <w:spacing w:val="-1"/>
        </w:rPr>
        <w:t xml:space="preserve"> </w:t>
      </w:r>
      <w:r w:rsidRPr="00572DC1">
        <w:t>выполнения государственногозадания.</w:t>
      </w:r>
    </w:p>
    <w:p w:rsidR="00292DCE" w:rsidRDefault="00F301D9" w:rsidP="00466913">
      <w:pPr>
        <w:pStyle w:val="a3"/>
        <w:spacing w:before="1"/>
        <w:ind w:left="419" w:right="725" w:firstLine="574"/>
        <w:jc w:val="both"/>
      </w:pPr>
      <w:r w:rsidRPr="00572DC1">
        <w:t>При</w:t>
      </w:r>
      <w:r w:rsidRPr="00572DC1">
        <w:rPr>
          <w:spacing w:val="1"/>
        </w:rPr>
        <w:t xml:space="preserve"> </w:t>
      </w:r>
      <w:r w:rsidRPr="00572DC1">
        <w:t>разработке</w:t>
      </w:r>
      <w:r w:rsidRPr="00572DC1">
        <w:rPr>
          <w:spacing w:val="1"/>
        </w:rPr>
        <w:t xml:space="preserve"> </w:t>
      </w:r>
      <w:r w:rsidRPr="00572DC1">
        <w:t>программы</w:t>
      </w:r>
      <w:r w:rsidRPr="00572DC1">
        <w:rPr>
          <w:spacing w:val="1"/>
        </w:rPr>
        <w:t xml:space="preserve"> </w:t>
      </w:r>
      <w:r w:rsidRPr="00572DC1">
        <w:t>образовательной</w:t>
      </w:r>
      <w:r w:rsidRPr="00572DC1">
        <w:rPr>
          <w:spacing w:val="1"/>
        </w:rPr>
        <w:t xml:space="preserve"> </w:t>
      </w:r>
      <w:r w:rsidRPr="00572DC1">
        <w:t>организации</w:t>
      </w:r>
      <w:r w:rsidRPr="00572DC1">
        <w:rPr>
          <w:spacing w:val="1"/>
        </w:rPr>
        <w:t xml:space="preserve"> </w:t>
      </w:r>
      <w:r w:rsidRPr="00572DC1">
        <w:t>в</w:t>
      </w:r>
      <w:r w:rsidRPr="00572DC1">
        <w:rPr>
          <w:spacing w:val="1"/>
        </w:rPr>
        <w:t xml:space="preserve"> </w:t>
      </w:r>
      <w:r w:rsidRPr="00572DC1">
        <w:t>части</w:t>
      </w:r>
      <w:r w:rsidRPr="00572DC1">
        <w:rPr>
          <w:spacing w:val="1"/>
        </w:rPr>
        <w:t xml:space="preserve"> </w:t>
      </w:r>
      <w:r w:rsidRPr="00572DC1">
        <w:t>обучения</w:t>
      </w:r>
      <w:r w:rsidRPr="00572DC1">
        <w:rPr>
          <w:spacing w:val="1"/>
        </w:rPr>
        <w:t xml:space="preserve"> </w:t>
      </w:r>
      <w:r w:rsidRPr="00572DC1">
        <w:t>детей</w:t>
      </w:r>
      <w:r w:rsidRPr="00572DC1">
        <w:rPr>
          <w:spacing w:val="1"/>
        </w:rPr>
        <w:t xml:space="preserve"> </w:t>
      </w:r>
      <w:r w:rsidRPr="00572DC1">
        <w:t>с</w:t>
      </w:r>
      <w:r w:rsidRPr="00572DC1">
        <w:rPr>
          <w:spacing w:val="1"/>
        </w:rPr>
        <w:t xml:space="preserve"> </w:t>
      </w:r>
      <w:r w:rsidRPr="00572DC1">
        <w:lastRenderedPageBreak/>
        <w:t>ограниченными</w:t>
      </w:r>
      <w:r w:rsidRPr="00572DC1">
        <w:rPr>
          <w:spacing w:val="-1"/>
        </w:rPr>
        <w:t xml:space="preserve"> </w:t>
      </w:r>
      <w:r w:rsidRPr="00572DC1">
        <w:t>возможностями</w:t>
      </w:r>
      <w:r>
        <w:t>, финансовое</w:t>
      </w:r>
      <w:r>
        <w:rPr>
          <w:spacing w:val="-3"/>
        </w:rPr>
        <w:t xml:space="preserve"> </w:t>
      </w:r>
      <w:r>
        <w:t>обеспечение</w:t>
      </w:r>
      <w:r>
        <w:rPr>
          <w:spacing w:val="-1"/>
        </w:rPr>
        <w:t xml:space="preserve"> </w:t>
      </w:r>
      <w:r>
        <w:t>реализации</w:t>
      </w:r>
      <w:r>
        <w:rPr>
          <w:spacing w:val="-3"/>
        </w:rPr>
        <w:t xml:space="preserve"> </w:t>
      </w:r>
      <w:r>
        <w:t>об</w:t>
      </w:r>
    </w:p>
    <w:p w:rsidR="00292DCE" w:rsidRDefault="00F301D9" w:rsidP="00466913">
      <w:pPr>
        <w:pStyle w:val="a3"/>
        <w:ind w:left="419" w:right="727" w:firstLine="574"/>
        <w:jc w:val="both"/>
      </w:pPr>
      <w:r>
        <w:t>разовательной программы основного общего образования для детей с ОВЗ учитывает расходы</w:t>
      </w:r>
      <w:r>
        <w:rPr>
          <w:spacing w:val="1"/>
        </w:rPr>
        <w:t xml:space="preserve"> </w:t>
      </w:r>
      <w:r>
        <w:t>необходимые</w:t>
      </w:r>
      <w:r>
        <w:rPr>
          <w:spacing w:val="-3"/>
        </w:rPr>
        <w:t xml:space="preserve"> </w:t>
      </w:r>
      <w:r>
        <w:t>для коррекции нарушения развития.</w:t>
      </w:r>
    </w:p>
    <w:p w:rsidR="00292DCE" w:rsidRDefault="00F301D9" w:rsidP="00466913">
      <w:pPr>
        <w:pStyle w:val="a3"/>
        <w:ind w:left="419" w:right="715" w:firstLine="574"/>
        <w:jc w:val="both"/>
      </w:pPr>
      <w:r>
        <w:t>Нормативные затраты на оказание государственных (муниципальных) услуг включают в 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 Российской Федерации, нормативно-правовыми актами Правительства 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61"/>
        </w:rPr>
        <w:t xml:space="preserve"> </w:t>
      </w:r>
      <w:r>
        <w:t>органов</w:t>
      </w:r>
      <w:r>
        <w:rPr>
          <w:spacing w:val="1"/>
        </w:rPr>
        <w:t xml:space="preserve"> </w:t>
      </w:r>
      <w:r>
        <w:t>местного самоуправления. Расходы на оплату труда педагогических работников муниципальных</w:t>
      </w:r>
      <w:r>
        <w:rPr>
          <w:spacing w:val="-57"/>
        </w:rPr>
        <w:t xml:space="preserve"> </w:t>
      </w:r>
      <w:r>
        <w:t>общеобразовательных</w:t>
      </w:r>
      <w:r>
        <w:rPr>
          <w:spacing w:val="45"/>
        </w:rPr>
        <w:t xml:space="preserve"> </w:t>
      </w:r>
      <w:r>
        <w:t>организаций,</w:t>
      </w:r>
      <w:r>
        <w:rPr>
          <w:spacing w:val="44"/>
        </w:rPr>
        <w:t xml:space="preserve"> </w:t>
      </w:r>
      <w:r>
        <w:t>включаемые</w:t>
      </w:r>
      <w:r>
        <w:rPr>
          <w:spacing w:val="45"/>
        </w:rPr>
        <w:t xml:space="preserve"> </w:t>
      </w:r>
      <w:r>
        <w:t>органами</w:t>
      </w:r>
      <w:r>
        <w:rPr>
          <w:spacing w:val="48"/>
        </w:rPr>
        <w:t xml:space="preserve"> </w:t>
      </w:r>
      <w:r>
        <w:t>государственной</w:t>
      </w:r>
      <w:r>
        <w:rPr>
          <w:spacing w:val="47"/>
        </w:rPr>
        <w:t xml:space="preserve"> </w:t>
      </w:r>
      <w:r>
        <w:t>власти</w:t>
      </w:r>
      <w:r>
        <w:rPr>
          <w:spacing w:val="45"/>
        </w:rPr>
        <w:t xml:space="preserve"> </w:t>
      </w:r>
      <w:r>
        <w:t>субъектов</w:t>
      </w:r>
    </w:p>
    <w:p w:rsidR="00292DCE" w:rsidRDefault="00F301D9" w:rsidP="00466913">
      <w:pPr>
        <w:pStyle w:val="a3"/>
        <w:spacing w:before="70"/>
        <w:ind w:left="419" w:right="724" w:firstLine="574"/>
        <w:jc w:val="both"/>
      </w:pPr>
      <w:r>
        <w:t>Российской Федерации в нормативы финансового обеспечения, не могут быть ниже 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2"/>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3"/>
        </w:rPr>
        <w:t xml:space="preserve"> </w:t>
      </w:r>
      <w:r>
        <w:t>организации.</w:t>
      </w:r>
    </w:p>
    <w:p w:rsidR="00292DCE" w:rsidRDefault="00F301D9" w:rsidP="00466913">
      <w:pPr>
        <w:pStyle w:val="a3"/>
        <w:spacing w:before="1"/>
        <w:ind w:left="419" w:right="729" w:firstLine="574"/>
        <w:jc w:val="both"/>
      </w:pPr>
      <w:r>
        <w:t>В связи с требованиями ФГОС ООО при расчете регионального норматива должны учитываться</w:t>
      </w:r>
      <w:r>
        <w:rPr>
          <w:spacing w:val="-57"/>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61"/>
        </w:rPr>
        <w:t xml:space="preserve"> </w:t>
      </w:r>
      <w:r>
        <w:t>работников образовательных организаций на</w:t>
      </w:r>
      <w:r>
        <w:rPr>
          <w:spacing w:val="1"/>
        </w:rPr>
        <w:t xml:space="preserve"> </w:t>
      </w:r>
      <w:r>
        <w:t>урочную</w:t>
      </w:r>
      <w:r>
        <w:rPr>
          <w:spacing w:val="-1"/>
        </w:rPr>
        <w:t xml:space="preserve"> </w:t>
      </w:r>
      <w:r>
        <w:t>и внеурочную</w:t>
      </w:r>
      <w:r>
        <w:rPr>
          <w:spacing w:val="2"/>
        </w:rPr>
        <w:t xml:space="preserve"> </w:t>
      </w:r>
      <w:r>
        <w:t>деятельность.</w:t>
      </w:r>
    </w:p>
    <w:p w:rsidR="00292DCE" w:rsidRDefault="00F301D9" w:rsidP="00466913">
      <w:pPr>
        <w:pStyle w:val="a3"/>
        <w:tabs>
          <w:tab w:val="left" w:pos="7913"/>
        </w:tabs>
        <w:ind w:left="419" w:right="713" w:firstLine="574"/>
        <w:jc w:val="both"/>
      </w:pPr>
      <w:r>
        <w:t xml:space="preserve">Формирование фонда оплаты труда образовательной организации </w:t>
      </w:r>
      <w:r w:rsidR="0050246B">
        <w:t>МКОУ</w:t>
      </w:r>
      <w:r w:rsidR="0050246B">
        <w:rPr>
          <w:spacing w:val="1"/>
        </w:rPr>
        <w:t xml:space="preserve"> </w:t>
      </w:r>
      <w:r w:rsidR="0050246B">
        <w:t>«Уланэргинская СОШ»</w:t>
      </w:r>
      <w:r w:rsidR="0050246B">
        <w:rPr>
          <w:spacing w:val="1"/>
        </w:rPr>
        <w:t xml:space="preserve"> </w:t>
      </w:r>
      <w:r>
        <w:t xml:space="preserve">осуществляется в пределах объёма средств образовательной организации </w:t>
      </w:r>
      <w:r w:rsidR="0050246B">
        <w:t>МКОУ</w:t>
      </w:r>
      <w:r w:rsidR="0050246B">
        <w:rPr>
          <w:spacing w:val="1"/>
        </w:rPr>
        <w:t xml:space="preserve"> </w:t>
      </w:r>
      <w:r w:rsidR="0050246B">
        <w:t>«Уланэргинская СОШ»</w:t>
      </w:r>
      <w:r w:rsidR="0050246B">
        <w:rPr>
          <w:spacing w:val="1"/>
        </w:rPr>
        <w:t xml:space="preserve"> </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 xml:space="preserve">нормативным  </w:t>
      </w:r>
      <w:r>
        <w:rPr>
          <w:spacing w:val="37"/>
        </w:rPr>
        <w:t xml:space="preserve"> </w:t>
      </w:r>
      <w:r>
        <w:t xml:space="preserve">актом  </w:t>
      </w:r>
      <w:r>
        <w:rPr>
          <w:spacing w:val="36"/>
        </w:rPr>
        <w:t xml:space="preserve"> </w:t>
      </w:r>
      <w:r>
        <w:t xml:space="preserve">образовательной  </w:t>
      </w:r>
      <w:r>
        <w:rPr>
          <w:spacing w:val="37"/>
        </w:rPr>
        <w:t xml:space="preserve"> </w:t>
      </w:r>
      <w:r>
        <w:t xml:space="preserve">организации      </w:t>
      </w:r>
      <w:r>
        <w:rPr>
          <w:spacing w:val="18"/>
        </w:rPr>
        <w:t xml:space="preserve"> </w:t>
      </w:r>
      <w:r w:rsidR="0050246B">
        <w:t>МКОУ</w:t>
      </w:r>
      <w:r w:rsidR="0050246B">
        <w:rPr>
          <w:spacing w:val="1"/>
        </w:rPr>
        <w:t xml:space="preserve"> </w:t>
      </w:r>
      <w:r w:rsidR="0050246B">
        <w:t>«Уланэргинская СОШ»</w:t>
      </w:r>
      <w:r>
        <w:t>,</w:t>
      </w:r>
      <w:r>
        <w:rPr>
          <w:spacing w:val="1"/>
        </w:rPr>
        <w:t xml:space="preserve"> </w:t>
      </w:r>
      <w:r>
        <w:t>устанавливающим положение об</w:t>
      </w:r>
      <w:r>
        <w:rPr>
          <w:spacing w:val="1"/>
        </w:rPr>
        <w:t xml:space="preserve"> </w:t>
      </w:r>
      <w:r>
        <w:t>оплате труда работников образовательной</w:t>
      </w:r>
      <w:r>
        <w:rPr>
          <w:spacing w:val="1"/>
        </w:rPr>
        <w:t xml:space="preserve"> </w:t>
      </w:r>
      <w:r>
        <w:t>организации.</w:t>
      </w:r>
    </w:p>
    <w:p w:rsidR="00292DCE" w:rsidRDefault="00292DCE">
      <w:pPr>
        <w:pStyle w:val="a3"/>
        <w:spacing w:before="6"/>
        <w:ind w:left="0"/>
        <w:rPr>
          <w:sz w:val="22"/>
        </w:rPr>
      </w:pPr>
    </w:p>
    <w:p w:rsidR="00292DCE" w:rsidRDefault="00F301D9" w:rsidP="000B0FD5">
      <w:pPr>
        <w:pStyle w:val="41"/>
        <w:numPr>
          <w:ilvl w:val="3"/>
          <w:numId w:val="17"/>
        </w:numPr>
        <w:tabs>
          <w:tab w:val="left" w:pos="1838"/>
          <w:tab w:val="left" w:pos="5585"/>
          <w:tab w:val="left" w:pos="7296"/>
          <w:tab w:val="left" w:pos="9393"/>
        </w:tabs>
        <w:spacing w:before="1"/>
        <w:ind w:left="1838" w:right="726" w:hanging="567"/>
      </w:pPr>
      <w:r>
        <w:t>Материально-технические</w:t>
      </w:r>
      <w:r>
        <w:tab/>
        <w:t>условия</w:t>
      </w:r>
      <w:r>
        <w:tab/>
        <w:t>реализации</w:t>
      </w:r>
      <w:r>
        <w:tab/>
        <w:t>основной</w:t>
      </w:r>
      <w:r>
        <w:rPr>
          <w:spacing w:val="-57"/>
        </w:rPr>
        <w:t xml:space="preserve"> </w:t>
      </w:r>
      <w:r>
        <w:t>образовательной</w:t>
      </w:r>
      <w:r w:rsidR="0050246B">
        <w:t xml:space="preserve">  </w:t>
      </w:r>
      <w:r>
        <w:t>программы</w:t>
      </w:r>
    </w:p>
    <w:p w:rsidR="00292DCE" w:rsidRDefault="00292DCE">
      <w:pPr>
        <w:pStyle w:val="a3"/>
        <w:spacing w:before="6"/>
        <w:ind w:left="0"/>
        <w:rPr>
          <w:b/>
          <w:sz w:val="23"/>
        </w:rPr>
      </w:pPr>
    </w:p>
    <w:p w:rsidR="00292DCE" w:rsidRDefault="00F301D9" w:rsidP="00416BE3">
      <w:pPr>
        <w:pStyle w:val="a3"/>
        <w:ind w:left="419" w:right="720" w:firstLine="574"/>
        <w:jc w:val="both"/>
      </w:pPr>
      <w:r>
        <w:t>Материально-техническая</w:t>
      </w:r>
      <w:r>
        <w:rPr>
          <w:spacing w:val="1"/>
        </w:rPr>
        <w:t xml:space="preserve"> </w:t>
      </w:r>
      <w:r>
        <w:t>база</w:t>
      </w:r>
      <w:r>
        <w:rPr>
          <w:spacing w:val="1"/>
        </w:rPr>
        <w:t xml:space="preserve"> </w:t>
      </w:r>
      <w:r>
        <w:t>образовательной</w:t>
      </w:r>
      <w:r>
        <w:rPr>
          <w:spacing w:val="1"/>
        </w:rPr>
        <w:t xml:space="preserve"> </w:t>
      </w:r>
      <w:r>
        <w:t>организации</w:t>
      </w:r>
      <w:r>
        <w:rPr>
          <w:spacing w:val="1"/>
        </w:rPr>
        <w:t xml:space="preserve"> </w:t>
      </w:r>
      <w:r w:rsidR="00DF1BE9">
        <w:t>МКОУ</w:t>
      </w:r>
      <w:r w:rsidR="00DF1BE9">
        <w:rPr>
          <w:spacing w:val="1"/>
        </w:rPr>
        <w:t xml:space="preserve"> </w:t>
      </w:r>
      <w:r w:rsidR="00DF1BE9">
        <w:t>«Уланэргинская СОШ»</w:t>
      </w:r>
      <w:r w:rsidR="00DF1BE9">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rsidR="00DF1BE9">
        <w:t>МКОУ</w:t>
      </w:r>
      <w:r w:rsidR="00DF1BE9">
        <w:rPr>
          <w:spacing w:val="1"/>
        </w:rPr>
        <w:t xml:space="preserve"> </w:t>
      </w:r>
      <w:r w:rsidR="00DF1BE9">
        <w:t>«Уланэргинская СОШ»</w:t>
      </w:r>
      <w:r w:rsidR="00416BE3">
        <w:rPr>
          <w:spacing w:val="1"/>
        </w:rPr>
        <w:t xml:space="preserve"> </w:t>
      </w:r>
      <w:r>
        <w:t>и созданию соответствующей образовательной и социальнойсреды. Для этого</w:t>
      </w:r>
      <w:r>
        <w:rPr>
          <w:spacing w:val="1"/>
        </w:rPr>
        <w:t xml:space="preserve"> </w:t>
      </w:r>
      <w:r w:rsidR="00DF1BE9">
        <w:t>МКОУ</w:t>
      </w:r>
      <w:r w:rsidR="00DF1BE9">
        <w:rPr>
          <w:spacing w:val="1"/>
        </w:rPr>
        <w:t xml:space="preserve"> </w:t>
      </w:r>
      <w:r w:rsidR="00DF1BE9">
        <w:t>«Уланэргинская СОШ»</w:t>
      </w:r>
      <w:r w:rsidR="00416BE3">
        <w:rPr>
          <w:spacing w:val="1"/>
        </w:rPr>
        <w:t xml:space="preserve"> </w:t>
      </w:r>
      <w:r>
        <w:t>разрабатывает</w:t>
      </w:r>
      <w:r>
        <w:rPr>
          <w:spacing w:val="1"/>
        </w:rPr>
        <w:t xml:space="preserve"> </w:t>
      </w:r>
      <w:r>
        <w:t>и</w:t>
      </w:r>
      <w:r>
        <w:rPr>
          <w:spacing w:val="1"/>
        </w:rPr>
        <w:t xml:space="preserve"> </w:t>
      </w:r>
      <w:r>
        <w:t>закрепляет</w:t>
      </w:r>
      <w:r>
        <w:rPr>
          <w:spacing w:val="1"/>
        </w:rPr>
        <w:t xml:space="preserve"> </w:t>
      </w:r>
      <w:r>
        <w:t>локальным</w:t>
      </w:r>
      <w:r>
        <w:rPr>
          <w:spacing w:val="1"/>
        </w:rPr>
        <w:t xml:space="preserve"> </w:t>
      </w:r>
      <w:r>
        <w:t>актом</w:t>
      </w:r>
      <w:r>
        <w:rPr>
          <w:spacing w:val="1"/>
        </w:rPr>
        <w:t xml:space="preserve"> </w:t>
      </w:r>
      <w:r>
        <w:t>перечни</w:t>
      </w:r>
      <w:r>
        <w:rPr>
          <w:spacing w:val="-1"/>
        </w:rPr>
        <w:t xml:space="preserve"> </w:t>
      </w:r>
      <w:r>
        <w:t>оснащения и</w:t>
      </w:r>
      <w:r>
        <w:rPr>
          <w:spacing w:val="-1"/>
        </w:rPr>
        <w:t xml:space="preserve"> </w:t>
      </w:r>
      <w:r>
        <w:t>оборудования об-</w:t>
      </w:r>
      <w:r>
        <w:rPr>
          <w:spacing w:val="-1"/>
        </w:rPr>
        <w:t xml:space="preserve"> </w:t>
      </w:r>
      <w:r>
        <w:t>разовательнойорганизации.</w:t>
      </w:r>
    </w:p>
    <w:p w:rsidR="00292DCE" w:rsidRDefault="00F301D9" w:rsidP="00416BE3">
      <w:pPr>
        <w:pStyle w:val="a3"/>
        <w:spacing w:before="3"/>
        <w:ind w:left="419" w:right="723" w:firstLine="574"/>
        <w:jc w:val="both"/>
      </w:pPr>
      <w:r>
        <w:t>Критериальными</w:t>
      </w:r>
      <w:r>
        <w:rPr>
          <w:spacing w:val="1"/>
        </w:rPr>
        <w:t xml:space="preserve"> </w:t>
      </w:r>
      <w:r>
        <w:t>источниками</w:t>
      </w:r>
      <w:r>
        <w:rPr>
          <w:spacing w:val="1"/>
        </w:rPr>
        <w:t xml:space="preserve"> </w:t>
      </w:r>
      <w:r>
        <w:t>оценки</w:t>
      </w:r>
      <w:r>
        <w:rPr>
          <w:spacing w:val="1"/>
        </w:rPr>
        <w:t xml:space="preserve"> </w:t>
      </w:r>
      <w:r>
        <w:t>учебно-материального</w:t>
      </w:r>
      <w:r>
        <w:rPr>
          <w:spacing w:val="1"/>
        </w:rPr>
        <w:t xml:space="preserve"> </w:t>
      </w:r>
      <w:r>
        <w:t>обеспечения</w:t>
      </w:r>
      <w:r>
        <w:rPr>
          <w:spacing w:val="1"/>
        </w:rPr>
        <w:t xml:space="preserve"> </w:t>
      </w:r>
      <w:r>
        <w:t>образовательной</w:t>
      </w:r>
      <w:r>
        <w:rPr>
          <w:spacing w:val="1"/>
        </w:rPr>
        <w:t xml:space="preserve"> </w:t>
      </w:r>
      <w:r>
        <w:t>деятельности являются требованияФГОС ООО, лицензионные требования и условия Положения</w:t>
      </w:r>
      <w:r>
        <w:rPr>
          <w:spacing w:val="-57"/>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1"/>
        </w:rPr>
        <w:t xml:space="preserve"> </w:t>
      </w:r>
      <w:r>
        <w:t>постановлением</w:t>
      </w:r>
      <w:r>
        <w:rPr>
          <w:spacing w:val="1"/>
        </w:rPr>
        <w:t xml:space="preserve"> </w:t>
      </w:r>
      <w:r>
        <w:t>ПравительстваРоссийской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4"/>
        </w:rPr>
        <w:t xml:space="preserve"> </w:t>
      </w:r>
      <w:r>
        <w:t>и методические</w:t>
      </w:r>
      <w:r>
        <w:rPr>
          <w:spacing w:val="-1"/>
        </w:rPr>
        <w:t xml:space="preserve"> </w:t>
      </w:r>
      <w:r>
        <w:t>рекомендации, в</w:t>
      </w:r>
      <w:r>
        <w:rPr>
          <w:spacing w:val="-1"/>
        </w:rPr>
        <w:t xml:space="preserve"> </w:t>
      </w:r>
      <w:r>
        <w:t>томчисле:</w:t>
      </w:r>
    </w:p>
    <w:p w:rsidR="00292DCE" w:rsidRDefault="00F301D9" w:rsidP="00416BE3">
      <w:pPr>
        <w:pStyle w:val="a3"/>
        <w:ind w:left="1058" w:right="1075"/>
      </w:pPr>
      <w:r>
        <w:t>постановление Федеральной службы по надзору в сфере защиты прав потре-</w:t>
      </w:r>
      <w:r>
        <w:rPr>
          <w:spacing w:val="1"/>
        </w:rPr>
        <w:t xml:space="preserve"> </w:t>
      </w:r>
      <w:r>
        <w:t>бителейиблагополучиячеловекаот29декабря2010г.№189,</w:t>
      </w:r>
      <w:r w:rsidR="00416BE3">
        <w:t xml:space="preserve"> </w:t>
      </w:r>
      <w:r>
        <w:t>Сан-</w:t>
      </w:r>
      <w:r>
        <w:rPr>
          <w:spacing w:val="1"/>
        </w:rPr>
        <w:t xml:space="preserve"> </w:t>
      </w:r>
      <w:r>
        <w:t>ПиН</w:t>
      </w:r>
      <w:r>
        <w:rPr>
          <w:spacing w:val="-4"/>
        </w:rPr>
        <w:t xml:space="preserve"> </w:t>
      </w:r>
      <w:r>
        <w:t>2.4.2.2821-10</w:t>
      </w:r>
    </w:p>
    <w:p w:rsidR="00292DCE" w:rsidRDefault="00F301D9">
      <w:pPr>
        <w:pStyle w:val="a3"/>
        <w:ind w:left="1058" w:right="1463"/>
      </w:pPr>
      <w:r>
        <w:t>«Санитарно-эпидемиологические требования к условиям и организации обучения в</w:t>
      </w:r>
      <w:r>
        <w:rPr>
          <w:spacing w:val="-57"/>
        </w:rPr>
        <w:t xml:space="preserve"> </w:t>
      </w:r>
      <w:r>
        <w:t>общеобразовательныхучреждениях»;</w:t>
      </w:r>
    </w:p>
    <w:p w:rsidR="00292DCE" w:rsidRDefault="00F301D9">
      <w:pPr>
        <w:pStyle w:val="a3"/>
        <w:tabs>
          <w:tab w:val="left" w:pos="1835"/>
        </w:tabs>
        <w:spacing w:before="12" w:line="230" w:lineRule="auto"/>
        <w:ind w:left="1058" w:right="1534"/>
      </w:pPr>
      <w:r>
        <w:rPr>
          <w:sz w:val="28"/>
        </w:rPr>
        <w:t>–</w:t>
      </w:r>
      <w:r>
        <w:rPr>
          <w:sz w:val="28"/>
        </w:rPr>
        <w:tab/>
      </w:r>
      <w:r>
        <w:t>перечни рекомендуемой учебной литературы и цифровых образовательных</w:t>
      </w:r>
      <w:r>
        <w:rPr>
          <w:spacing w:val="-57"/>
        </w:rPr>
        <w:t xml:space="preserve"> </w:t>
      </w:r>
      <w:r>
        <w:t>ресурсов;</w:t>
      </w:r>
    </w:p>
    <w:p w:rsidR="00292DCE" w:rsidRDefault="00F301D9">
      <w:pPr>
        <w:pStyle w:val="a3"/>
        <w:spacing w:before="7"/>
        <w:ind w:left="1058" w:right="1020"/>
      </w:pPr>
      <w:r>
        <w:t>- аналогичные перечни, утверждённые региональными нормативными актами и</w:t>
      </w:r>
      <w:r>
        <w:rPr>
          <w:spacing w:val="1"/>
        </w:rPr>
        <w:t xml:space="preserve"> </w:t>
      </w:r>
      <w:r>
        <w:t>локальными актами образовательнойорганизацииразработанные с учётом особенностей</w:t>
      </w:r>
      <w:r>
        <w:rPr>
          <w:spacing w:val="-57"/>
        </w:rPr>
        <w:t xml:space="preserve"> </w:t>
      </w:r>
      <w:r>
        <w:t>реализации основной образовательной программы в образовательной организации. В</w:t>
      </w:r>
      <w:r>
        <w:rPr>
          <w:spacing w:val="1"/>
        </w:rPr>
        <w:t xml:space="preserve"> </w:t>
      </w:r>
      <w:r>
        <w:t>соответствии</w:t>
      </w:r>
      <w:r>
        <w:rPr>
          <w:spacing w:val="-1"/>
        </w:rPr>
        <w:t xml:space="preserve"> </w:t>
      </w:r>
      <w:r>
        <w:t>с</w:t>
      </w:r>
      <w:r>
        <w:rPr>
          <w:spacing w:val="-1"/>
        </w:rPr>
        <w:t xml:space="preserve"> </w:t>
      </w:r>
      <w:r>
        <w:t>требованиями ФГОСООО</w:t>
      </w:r>
    </w:p>
    <w:p w:rsidR="00292DCE" w:rsidRDefault="00F301D9">
      <w:pPr>
        <w:pStyle w:val="a3"/>
        <w:ind w:left="419" w:right="719"/>
        <w:jc w:val="both"/>
      </w:pPr>
      <w:r>
        <w:t>для</w:t>
      </w:r>
      <w:r>
        <w:rPr>
          <w:spacing w:val="1"/>
        </w:rPr>
        <w:t xml:space="preserve"> </w:t>
      </w:r>
      <w:r>
        <w:t>обеспечения</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lastRenderedPageBreak/>
        <w:t>организация</w:t>
      </w:r>
      <w:r>
        <w:rPr>
          <w:spacing w:val="1"/>
        </w:rPr>
        <w:t xml:space="preserve"> </w:t>
      </w:r>
      <w:r w:rsidR="00DF1BE9">
        <w:t>МКОУ</w:t>
      </w:r>
      <w:r w:rsidR="00DF1BE9">
        <w:rPr>
          <w:spacing w:val="1"/>
        </w:rPr>
        <w:t xml:space="preserve"> </w:t>
      </w:r>
      <w:r w:rsidR="00DF1BE9">
        <w:t>«Уланэргинская СОШ»</w:t>
      </w:r>
      <w:r>
        <w:t>,</w:t>
      </w:r>
      <w:r>
        <w:rPr>
          <w:spacing w:val="1"/>
        </w:rPr>
        <w:t xml:space="preserve"> </w:t>
      </w:r>
      <w:r>
        <w:t>реализующая</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начальногообщего</w:t>
      </w:r>
      <w:r>
        <w:rPr>
          <w:spacing w:val="1"/>
        </w:rPr>
        <w:t xml:space="preserve"> </w:t>
      </w:r>
      <w:r>
        <w:t>образования,</w:t>
      </w:r>
      <w:r>
        <w:rPr>
          <w:spacing w:val="1"/>
        </w:rPr>
        <w:t xml:space="preserve"> </w:t>
      </w:r>
      <w:r>
        <w:t>обеспечивает</w:t>
      </w:r>
      <w:r>
        <w:rPr>
          <w:spacing w:val="1"/>
        </w:rPr>
        <w:t xml:space="preserve"> </w:t>
      </w:r>
      <w:r>
        <w:t>мебелью,</w:t>
      </w:r>
      <w:r>
        <w:rPr>
          <w:spacing w:val="-57"/>
        </w:rPr>
        <w:t xml:space="preserve"> </w:t>
      </w:r>
      <w:r>
        <w:t>презентационным</w:t>
      </w:r>
      <w:r>
        <w:rPr>
          <w:spacing w:val="-4"/>
        </w:rPr>
        <w:t xml:space="preserve"> </w:t>
      </w:r>
      <w:r>
        <w:t>оборудованием,</w:t>
      </w:r>
      <w:r>
        <w:rPr>
          <w:spacing w:val="-2"/>
        </w:rPr>
        <w:t xml:space="preserve"> </w:t>
      </w:r>
      <w:r>
        <w:t>освещением,</w:t>
      </w:r>
      <w:r>
        <w:rPr>
          <w:spacing w:val="-1"/>
        </w:rPr>
        <w:t xml:space="preserve"> </w:t>
      </w:r>
      <w:r>
        <w:t>хозяйственным</w:t>
      </w:r>
      <w:r>
        <w:rPr>
          <w:spacing w:val="-4"/>
        </w:rPr>
        <w:t xml:space="preserve"> </w:t>
      </w:r>
      <w:r>
        <w:t>инвентарём</w:t>
      </w:r>
      <w:r>
        <w:rPr>
          <w:spacing w:val="-2"/>
        </w:rPr>
        <w:t xml:space="preserve"> </w:t>
      </w:r>
      <w:r>
        <w:t>и</w:t>
      </w:r>
      <w:r>
        <w:rPr>
          <w:spacing w:val="-2"/>
        </w:rPr>
        <w:t xml:space="preserve"> </w:t>
      </w:r>
      <w:r>
        <w:t>оборудуется:</w:t>
      </w:r>
    </w:p>
    <w:p w:rsidR="00292DCE" w:rsidRDefault="00F301D9">
      <w:pPr>
        <w:pStyle w:val="a3"/>
        <w:spacing w:line="318" w:lineRule="exact"/>
        <w:ind w:left="986"/>
        <w:jc w:val="both"/>
      </w:pPr>
      <w:r>
        <w:rPr>
          <w:sz w:val="28"/>
        </w:rPr>
        <w:t>–</w:t>
      </w:r>
      <w:r>
        <w:t>учебными</w:t>
      </w:r>
      <w:r>
        <w:rPr>
          <w:spacing w:val="-3"/>
        </w:rPr>
        <w:t xml:space="preserve"> </w:t>
      </w:r>
      <w:r>
        <w:t>кабинетами</w:t>
      </w:r>
      <w:r>
        <w:rPr>
          <w:spacing w:val="-5"/>
        </w:rPr>
        <w:t xml:space="preserve"> </w:t>
      </w:r>
      <w:r>
        <w:t>с</w:t>
      </w:r>
      <w:r>
        <w:rPr>
          <w:spacing w:val="-3"/>
        </w:rPr>
        <w:t xml:space="preserve"> </w:t>
      </w:r>
      <w:r>
        <w:t>рабочими</w:t>
      </w:r>
      <w:r>
        <w:rPr>
          <w:spacing w:val="-2"/>
        </w:rPr>
        <w:t xml:space="preserve"> </w:t>
      </w:r>
      <w:r>
        <w:t>местами</w:t>
      </w:r>
      <w:r>
        <w:rPr>
          <w:spacing w:val="-2"/>
        </w:rPr>
        <w:t xml:space="preserve"> </w:t>
      </w:r>
      <w:r>
        <w:t>обучающихся</w:t>
      </w:r>
      <w:r>
        <w:rPr>
          <w:spacing w:val="-3"/>
        </w:rPr>
        <w:t xml:space="preserve"> </w:t>
      </w:r>
      <w:r>
        <w:t>и</w:t>
      </w:r>
      <w:r>
        <w:rPr>
          <w:spacing w:val="-2"/>
        </w:rPr>
        <w:t xml:space="preserve"> </w:t>
      </w:r>
      <w:r>
        <w:t>педагогических</w:t>
      </w:r>
      <w:r>
        <w:rPr>
          <w:spacing w:val="-1"/>
        </w:rPr>
        <w:t xml:space="preserve"> </w:t>
      </w:r>
      <w:r>
        <w:t>работников;</w:t>
      </w:r>
    </w:p>
    <w:p w:rsidR="00292DCE" w:rsidRDefault="00F301D9">
      <w:pPr>
        <w:pStyle w:val="a3"/>
        <w:spacing w:before="6" w:line="230" w:lineRule="auto"/>
        <w:ind w:left="1058" w:right="725" w:hanging="72"/>
        <w:jc w:val="both"/>
      </w:pPr>
      <w:r>
        <w:rPr>
          <w:sz w:val="28"/>
        </w:rPr>
        <w:t>–</w:t>
      </w:r>
      <w:r>
        <w:t>помещениями</w:t>
      </w:r>
      <w:r>
        <w:rPr>
          <w:spacing w:val="1"/>
        </w:rPr>
        <w:t xml:space="preserve"> </w:t>
      </w:r>
      <w:r>
        <w:t>для</w:t>
      </w:r>
      <w:r>
        <w:rPr>
          <w:spacing w:val="1"/>
        </w:rPr>
        <w:t xml:space="preserve"> </w:t>
      </w:r>
      <w:r>
        <w:t>занятий</w:t>
      </w:r>
      <w:r>
        <w:rPr>
          <w:spacing w:val="1"/>
        </w:rPr>
        <w:t xml:space="preserve"> </w:t>
      </w:r>
      <w:r>
        <w:t>естественно-научной</w:t>
      </w:r>
      <w:r>
        <w:rPr>
          <w:spacing w:val="1"/>
        </w:rPr>
        <w:t xml:space="preserve"> </w:t>
      </w:r>
      <w:r>
        <w:t>деятельностью,</w:t>
      </w:r>
      <w:r>
        <w:rPr>
          <w:spacing w:val="1"/>
        </w:rPr>
        <w:t xml:space="preserve"> </w:t>
      </w:r>
      <w:r>
        <w:t>моделированием,</w:t>
      </w:r>
      <w:r>
        <w:rPr>
          <w:spacing w:val="1"/>
        </w:rPr>
        <w:t xml:space="preserve"> </w:t>
      </w:r>
      <w:r>
        <w:t>техническим</w:t>
      </w:r>
      <w:r>
        <w:rPr>
          <w:spacing w:val="-2"/>
        </w:rPr>
        <w:t xml:space="preserve"> </w:t>
      </w:r>
      <w:r>
        <w:t>творчеством, иностраннымиязыками;</w:t>
      </w:r>
    </w:p>
    <w:p w:rsidR="00292DCE" w:rsidRDefault="00F301D9">
      <w:pPr>
        <w:pStyle w:val="a3"/>
        <w:spacing w:before="79" w:line="232" w:lineRule="auto"/>
        <w:ind w:left="774" w:right="619" w:hanging="72"/>
        <w:jc w:val="both"/>
      </w:pPr>
      <w:r>
        <w:rPr>
          <w:sz w:val="28"/>
        </w:rPr>
        <w:t>–</w:t>
      </w:r>
      <w:r>
        <w:rPr>
          <w:spacing w:val="1"/>
          <w:sz w:val="28"/>
        </w:rPr>
        <w:t xml:space="preserve"> </w:t>
      </w:r>
      <w:r>
        <w:t>помещениями</w:t>
      </w:r>
      <w:r>
        <w:rPr>
          <w:spacing w:val="1"/>
        </w:rPr>
        <w:t xml:space="preserve"> </w:t>
      </w:r>
      <w:r>
        <w:t>(кабинетами,</w:t>
      </w:r>
      <w:r>
        <w:rPr>
          <w:spacing w:val="1"/>
        </w:rPr>
        <w:t xml:space="preserve"> </w:t>
      </w:r>
      <w:r>
        <w:t>мастерскими)</w:t>
      </w:r>
      <w:r>
        <w:rPr>
          <w:spacing w:val="1"/>
        </w:rPr>
        <w:t xml:space="preserve"> </w:t>
      </w:r>
      <w:r>
        <w:t>для</w:t>
      </w:r>
      <w:r>
        <w:rPr>
          <w:spacing w:val="1"/>
        </w:rPr>
        <w:t xml:space="preserve"> </w:t>
      </w:r>
      <w:r>
        <w:t>занятий</w:t>
      </w:r>
      <w:r>
        <w:rPr>
          <w:spacing w:val="1"/>
        </w:rPr>
        <w:t xml:space="preserve"> </w:t>
      </w:r>
      <w:r>
        <w:t>музыкой</w:t>
      </w:r>
      <w:r>
        <w:rPr>
          <w:spacing w:val="1"/>
        </w:rPr>
        <w:t xml:space="preserve"> </w:t>
      </w:r>
      <w:r>
        <w:t>иизобразительным</w:t>
      </w:r>
      <w:r>
        <w:rPr>
          <w:spacing w:val="1"/>
        </w:rPr>
        <w:t xml:space="preserve"> </w:t>
      </w:r>
      <w:r>
        <w:t>искусством;</w:t>
      </w:r>
    </w:p>
    <w:p w:rsidR="00292DCE" w:rsidRDefault="00F301D9">
      <w:pPr>
        <w:pStyle w:val="a3"/>
        <w:spacing w:before="4"/>
        <w:ind w:left="1058" w:right="1670"/>
        <w:jc w:val="both"/>
      </w:pPr>
      <w:r>
        <w:t>помещением библиотеки с рабочимизонами, оборудованными читальным залом</w:t>
      </w:r>
      <w:r>
        <w:rPr>
          <w:spacing w:val="1"/>
        </w:rPr>
        <w:t xml:space="preserve"> </w:t>
      </w:r>
      <w:r>
        <w:t>книгохранилищем,</w:t>
      </w:r>
      <w:r>
        <w:rPr>
          <w:spacing w:val="-6"/>
        </w:rPr>
        <w:t xml:space="preserve"> </w:t>
      </w:r>
      <w:r>
        <w:t>обеспечивающими</w:t>
      </w:r>
      <w:r>
        <w:rPr>
          <w:spacing w:val="-5"/>
        </w:rPr>
        <w:t xml:space="preserve"> </w:t>
      </w:r>
      <w:r>
        <w:t>сохранность</w:t>
      </w:r>
      <w:r>
        <w:rPr>
          <w:spacing w:val="-5"/>
        </w:rPr>
        <w:t xml:space="preserve"> </w:t>
      </w:r>
      <w:r>
        <w:t>книжного</w:t>
      </w:r>
      <w:r>
        <w:rPr>
          <w:spacing w:val="-5"/>
        </w:rPr>
        <w:t xml:space="preserve"> </w:t>
      </w:r>
      <w:r>
        <w:t>фонда,</w:t>
      </w:r>
      <w:r>
        <w:rPr>
          <w:spacing w:val="-7"/>
        </w:rPr>
        <w:t xml:space="preserve"> </w:t>
      </w:r>
      <w:r>
        <w:t>медиатекой;</w:t>
      </w:r>
    </w:p>
    <w:p w:rsidR="00292DCE" w:rsidRDefault="00F301D9">
      <w:pPr>
        <w:pStyle w:val="a3"/>
        <w:spacing w:before="71" w:line="318" w:lineRule="exact"/>
        <w:ind w:left="986"/>
        <w:jc w:val="both"/>
      </w:pPr>
      <w:r>
        <w:rPr>
          <w:sz w:val="28"/>
        </w:rPr>
        <w:t>–</w:t>
      </w:r>
      <w:r>
        <w:t>актовым</w:t>
      </w:r>
      <w:r>
        <w:rPr>
          <w:spacing w:val="-2"/>
        </w:rPr>
        <w:t xml:space="preserve"> </w:t>
      </w:r>
      <w:r>
        <w:t>залом;</w:t>
      </w:r>
    </w:p>
    <w:p w:rsidR="00292DCE" w:rsidRDefault="00F301D9">
      <w:pPr>
        <w:pStyle w:val="a3"/>
        <w:spacing w:before="7" w:line="230" w:lineRule="auto"/>
        <w:ind w:left="1058" w:right="719" w:hanging="72"/>
        <w:jc w:val="both"/>
      </w:pPr>
      <w:r>
        <w:rPr>
          <w:sz w:val="28"/>
        </w:rPr>
        <w:t>–</w:t>
      </w:r>
      <w:r>
        <w:t>спортивными сооружениями (залом, стадионом, спортивной площадкой), оснащёнными</w:t>
      </w:r>
      <w:r>
        <w:rPr>
          <w:spacing w:val="1"/>
        </w:rPr>
        <w:t xml:space="preserve"> </w:t>
      </w:r>
      <w:r>
        <w:t>игровым,</w:t>
      </w:r>
      <w:r>
        <w:rPr>
          <w:spacing w:val="-1"/>
        </w:rPr>
        <w:t xml:space="preserve"> </w:t>
      </w:r>
      <w:r>
        <w:t>спортивным</w:t>
      </w:r>
      <w:r>
        <w:rPr>
          <w:spacing w:val="-2"/>
        </w:rPr>
        <w:t xml:space="preserve"> </w:t>
      </w:r>
      <w:r>
        <w:t>оборудованием</w:t>
      </w:r>
      <w:r>
        <w:rPr>
          <w:spacing w:val="-1"/>
        </w:rPr>
        <w:t xml:space="preserve"> </w:t>
      </w:r>
      <w:r>
        <w:t>и</w:t>
      </w:r>
      <w:r>
        <w:rPr>
          <w:spacing w:val="-1"/>
        </w:rPr>
        <w:t xml:space="preserve"> </w:t>
      </w:r>
      <w:r>
        <w:t>инвентарём;</w:t>
      </w:r>
    </w:p>
    <w:p w:rsidR="00292DCE" w:rsidRDefault="00F301D9">
      <w:pPr>
        <w:pStyle w:val="a3"/>
        <w:spacing w:before="9" w:line="235" w:lineRule="auto"/>
        <w:ind w:left="1058" w:right="725" w:hanging="72"/>
        <w:jc w:val="both"/>
      </w:pPr>
      <w:r>
        <w:rPr>
          <w:sz w:val="28"/>
        </w:rPr>
        <w:t>–</w:t>
      </w:r>
      <w:r>
        <w:t>помещением для питания обучающихся, а также для хранения и приготовления пищи,</w:t>
      </w:r>
      <w:r>
        <w:rPr>
          <w:spacing w:val="1"/>
        </w:rPr>
        <w:t xml:space="preserve"> </w:t>
      </w:r>
      <w:r>
        <w:t>обеспечивающими</w:t>
      </w:r>
      <w:r>
        <w:rPr>
          <w:spacing w:val="1"/>
        </w:rPr>
        <w:t xml:space="preserve"> </w:t>
      </w:r>
      <w:r>
        <w:t>возможность</w:t>
      </w:r>
      <w:r>
        <w:rPr>
          <w:spacing w:val="1"/>
        </w:rPr>
        <w:t xml:space="preserve"> </w:t>
      </w:r>
      <w:r>
        <w:t>организации</w:t>
      </w:r>
      <w:r>
        <w:rPr>
          <w:spacing w:val="1"/>
        </w:rPr>
        <w:t xml:space="preserve"> </w:t>
      </w:r>
      <w:r>
        <w:t>качественного</w:t>
      </w:r>
      <w:r>
        <w:rPr>
          <w:spacing w:val="1"/>
        </w:rPr>
        <w:t xml:space="preserve"> </w:t>
      </w:r>
      <w:r>
        <w:t>горячего</w:t>
      </w:r>
      <w:r>
        <w:rPr>
          <w:spacing w:val="1"/>
        </w:rPr>
        <w:t xml:space="preserve"> </w:t>
      </w:r>
      <w:r>
        <w:t>питания,</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горячихзавтраков;</w:t>
      </w:r>
    </w:p>
    <w:p w:rsidR="00292DCE" w:rsidRDefault="00F301D9">
      <w:pPr>
        <w:pStyle w:val="a3"/>
        <w:spacing w:before="10" w:line="235" w:lineRule="auto"/>
        <w:ind w:left="1058" w:right="727" w:hanging="72"/>
        <w:jc w:val="both"/>
      </w:pPr>
      <w:r>
        <w:rPr>
          <w:sz w:val="28"/>
        </w:rPr>
        <w:t>–</w:t>
      </w:r>
      <w:r>
        <w:t>административными</w:t>
      </w:r>
      <w:r>
        <w:rPr>
          <w:spacing w:val="1"/>
        </w:rPr>
        <w:t xml:space="preserve"> </w:t>
      </w:r>
      <w:r>
        <w:t>и</w:t>
      </w:r>
      <w:r>
        <w:rPr>
          <w:spacing w:val="1"/>
        </w:rPr>
        <w:t xml:space="preserve"> </w:t>
      </w:r>
      <w:r>
        <w:t>иными</w:t>
      </w:r>
      <w:r>
        <w:rPr>
          <w:spacing w:val="1"/>
        </w:rPr>
        <w:t xml:space="preserve"> </w:t>
      </w:r>
      <w:r>
        <w:t>помещениями,</w:t>
      </w:r>
      <w:r>
        <w:rPr>
          <w:spacing w:val="1"/>
        </w:rPr>
        <w:t xml:space="preserve"> </w:t>
      </w:r>
      <w:r>
        <w:t>оснащёнными</w:t>
      </w:r>
      <w:r>
        <w:rPr>
          <w:spacing w:val="61"/>
        </w:rPr>
        <w:t xml:space="preserve"> </w:t>
      </w:r>
      <w:r>
        <w:t>необходимым</w:t>
      </w:r>
      <w:r>
        <w:rPr>
          <w:spacing w:val="1"/>
        </w:rPr>
        <w:t xml:space="preserve"> </w:t>
      </w:r>
      <w:r>
        <w:t>оборудованием, в том числе для организации учебной деятельности процесса с детьми-</w:t>
      </w:r>
      <w:r>
        <w:rPr>
          <w:spacing w:val="1"/>
        </w:rPr>
        <w:t xml:space="preserve"> </w:t>
      </w:r>
      <w:r>
        <w:t>инвалидами</w:t>
      </w:r>
      <w:r>
        <w:rPr>
          <w:spacing w:val="-1"/>
        </w:rPr>
        <w:t xml:space="preserve"> </w:t>
      </w:r>
      <w:r>
        <w:t>и детьми с</w:t>
      </w:r>
      <w:r w:rsidR="00436DFC">
        <w:t xml:space="preserve"> </w:t>
      </w:r>
      <w:r>
        <w:t>ОВЗ;</w:t>
      </w:r>
    </w:p>
    <w:p w:rsidR="00292DCE" w:rsidRDefault="00F301D9">
      <w:pPr>
        <w:pStyle w:val="a3"/>
        <w:spacing w:before="2"/>
        <w:ind w:left="1022" w:right="617" w:hanging="72"/>
        <w:jc w:val="both"/>
      </w:pPr>
      <w:r>
        <w:rPr>
          <w:spacing w:val="-1"/>
          <w:sz w:val="28"/>
        </w:rPr>
        <w:t xml:space="preserve">– </w:t>
      </w:r>
      <w:r>
        <w:rPr>
          <w:spacing w:val="-1"/>
        </w:rPr>
        <w:t xml:space="preserve">гардеробом, санузлами, местами </w:t>
      </w:r>
      <w:r>
        <w:t>личной гигиены; участком (территорией) с необходимым</w:t>
      </w:r>
      <w:r>
        <w:rPr>
          <w:spacing w:val="1"/>
        </w:rPr>
        <w:t xml:space="preserve"> </w:t>
      </w:r>
      <w:r>
        <w:t>набором</w:t>
      </w:r>
      <w:r>
        <w:rPr>
          <w:spacing w:val="1"/>
        </w:rPr>
        <w:t xml:space="preserve"> </w:t>
      </w:r>
      <w:r>
        <w:t>оснащённых</w:t>
      </w:r>
      <w:r>
        <w:rPr>
          <w:spacing w:val="1"/>
        </w:rPr>
        <w:t xml:space="preserve"> </w:t>
      </w:r>
      <w:r>
        <w:t>зон.</w:t>
      </w:r>
      <w:r>
        <w:rPr>
          <w:spacing w:val="1"/>
        </w:rPr>
        <w:t xml:space="preserve"> </w:t>
      </w:r>
      <w:r>
        <w:t>Образовательная</w:t>
      </w:r>
      <w:r>
        <w:rPr>
          <w:spacing w:val="1"/>
        </w:rPr>
        <w:t xml:space="preserve"> </w:t>
      </w:r>
      <w:r>
        <w:t>организация</w:t>
      </w:r>
      <w:r>
        <w:rPr>
          <w:spacing w:val="1"/>
        </w:rPr>
        <w:t xml:space="preserve"> </w:t>
      </w:r>
      <w:r w:rsidR="00DF1BE9">
        <w:t>МКОУ</w:t>
      </w:r>
      <w:r w:rsidR="00DF1BE9">
        <w:rPr>
          <w:spacing w:val="1"/>
        </w:rPr>
        <w:t xml:space="preserve"> </w:t>
      </w:r>
      <w:r w:rsidR="00DF1BE9">
        <w:t>«Уланэргинская СОШ»</w:t>
      </w:r>
      <w:r w:rsidR="00DF1BE9">
        <w:rPr>
          <w:spacing w:val="1"/>
        </w:rPr>
        <w:t xml:space="preserve"> </w:t>
      </w:r>
      <w:r>
        <w:t>обеспечивает комплект средств обучения, поддерживаемых инструктивно-</w:t>
      </w:r>
      <w:r>
        <w:rPr>
          <w:spacing w:val="1"/>
        </w:rPr>
        <w:t xml:space="preserve"> </w:t>
      </w:r>
      <w:r>
        <w:t>методическими</w:t>
      </w:r>
      <w:r>
        <w:rPr>
          <w:spacing w:val="1"/>
        </w:rPr>
        <w:t xml:space="preserve"> </w:t>
      </w:r>
      <w:r>
        <w:t>материалами</w:t>
      </w:r>
      <w:r>
        <w:rPr>
          <w:spacing w:val="1"/>
        </w:rPr>
        <w:t xml:space="preserve"> </w:t>
      </w:r>
      <w:r>
        <w:t>и</w:t>
      </w:r>
      <w:r>
        <w:rPr>
          <w:spacing w:val="1"/>
        </w:rPr>
        <w:t xml:space="preserve"> </w:t>
      </w:r>
      <w:r>
        <w:t>модулем</w:t>
      </w:r>
      <w:r>
        <w:rPr>
          <w:spacing w:val="1"/>
        </w:rPr>
        <w:t xml:space="preserve"> </w:t>
      </w:r>
      <w:r>
        <w:t>программы</w:t>
      </w:r>
      <w:r>
        <w:rPr>
          <w:spacing w:val="1"/>
        </w:rPr>
        <w:t xml:space="preserve"> </w:t>
      </w:r>
      <w:r>
        <w:t>повышения</w:t>
      </w:r>
      <w:r>
        <w:rPr>
          <w:spacing w:val="1"/>
        </w:rPr>
        <w:t xml:space="preserve"> </w:t>
      </w:r>
      <w:r>
        <w:t>квалификации</w:t>
      </w:r>
      <w:r>
        <w:rPr>
          <w:spacing w:val="1"/>
        </w:rPr>
        <w:t xml:space="preserve"> </w:t>
      </w:r>
      <w:r>
        <w:t>по</w:t>
      </w:r>
      <w:r>
        <w:rPr>
          <w:spacing w:val="1"/>
        </w:rPr>
        <w:t xml:space="preserve"> </w:t>
      </w:r>
      <w:r>
        <w:t>использованию комплекта в образовательной деятельности, обеспечивающей реализацию</w:t>
      </w:r>
      <w:r>
        <w:rPr>
          <w:spacing w:val="1"/>
        </w:rPr>
        <w:t xml:space="preserve"> </w:t>
      </w:r>
      <w:r>
        <w:t>основных образовательных программ в соответствии с требованиями ФГОС ООО. Состав</w:t>
      </w:r>
      <w:r>
        <w:rPr>
          <w:spacing w:val="1"/>
        </w:rPr>
        <w:t xml:space="preserve"> </w:t>
      </w:r>
      <w:r>
        <w:t>комплекта</w:t>
      </w:r>
      <w:r>
        <w:rPr>
          <w:spacing w:val="1"/>
        </w:rPr>
        <w:t xml:space="preserve"> </w:t>
      </w:r>
      <w:r>
        <w:t>средств</w:t>
      </w:r>
      <w:r>
        <w:rPr>
          <w:spacing w:val="1"/>
        </w:rPr>
        <w:t xml:space="preserve"> </w:t>
      </w:r>
      <w:r>
        <w:t>обучения</w:t>
      </w:r>
      <w:r>
        <w:rPr>
          <w:spacing w:val="1"/>
        </w:rPr>
        <w:t xml:space="preserve"> </w:t>
      </w:r>
      <w:r>
        <w:t>объединяет</w:t>
      </w:r>
      <w:r>
        <w:rPr>
          <w:spacing w:val="1"/>
        </w:rPr>
        <w:t xml:space="preserve"> </w:t>
      </w:r>
      <w:r>
        <w:t>как</w:t>
      </w:r>
      <w:r>
        <w:rPr>
          <w:spacing w:val="1"/>
        </w:rPr>
        <w:t xml:space="preserve"> </w:t>
      </w:r>
      <w:r>
        <w:t>современные</w:t>
      </w:r>
      <w:r>
        <w:rPr>
          <w:spacing w:val="1"/>
        </w:rPr>
        <w:t xml:space="preserve"> </w:t>
      </w:r>
      <w:r>
        <w:t>(инновационные)</w:t>
      </w:r>
      <w:r>
        <w:rPr>
          <w:spacing w:val="1"/>
        </w:rPr>
        <w:t xml:space="preserve"> </w:t>
      </w:r>
      <w:r>
        <w:t>средства</w:t>
      </w:r>
      <w:r>
        <w:rPr>
          <w:spacing w:val="1"/>
        </w:rPr>
        <w:t xml:space="preserve"> </w:t>
      </w:r>
      <w:r>
        <w:t>обучения</w:t>
      </w:r>
      <w:r>
        <w:rPr>
          <w:spacing w:val="1"/>
        </w:rPr>
        <w:t xml:space="preserve"> </w:t>
      </w:r>
      <w:r>
        <w:t>на</w:t>
      </w:r>
      <w:r>
        <w:rPr>
          <w:spacing w:val="1"/>
        </w:rPr>
        <w:t xml:space="preserve"> </w:t>
      </w:r>
      <w:r>
        <w:t>базе</w:t>
      </w:r>
      <w:r>
        <w:rPr>
          <w:spacing w:val="1"/>
        </w:rPr>
        <w:t xml:space="preserve"> </w:t>
      </w:r>
      <w:r>
        <w:t>цифровых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традиционные</w:t>
      </w:r>
      <w:r>
        <w:rPr>
          <w:spacing w:val="1"/>
        </w:rPr>
        <w:t xml:space="preserve"> </w:t>
      </w:r>
      <w:r>
        <w:t>—</w:t>
      </w:r>
      <w:r>
        <w:rPr>
          <w:spacing w:val="1"/>
        </w:rPr>
        <w:t xml:space="preserve"> </w:t>
      </w:r>
      <w:r>
        <w:t>средства</w:t>
      </w:r>
      <w:r>
        <w:rPr>
          <w:spacing w:val="1"/>
        </w:rPr>
        <w:t xml:space="preserve"> </w:t>
      </w:r>
      <w:r>
        <w:t>наглядности</w:t>
      </w:r>
      <w:r>
        <w:rPr>
          <w:spacing w:val="-57"/>
        </w:rPr>
        <w:t xml:space="preserve"> </w:t>
      </w:r>
      <w:r>
        <w:t>(печатные материалы, натуральные объекты, модели), а также лабораторное оборудование,</w:t>
      </w:r>
      <w:r>
        <w:rPr>
          <w:spacing w:val="1"/>
        </w:rPr>
        <w:t xml:space="preserve"> </w:t>
      </w:r>
      <w:r>
        <w:t>приборы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про-</w:t>
      </w:r>
      <w:r>
        <w:rPr>
          <w:spacing w:val="1"/>
        </w:rPr>
        <w:t xml:space="preserve"> </w:t>
      </w:r>
      <w:r>
        <w:t>ведениянатурных</w:t>
      </w:r>
      <w:r>
        <w:rPr>
          <w:spacing w:val="1"/>
        </w:rPr>
        <w:t xml:space="preserve"> </w:t>
      </w:r>
      <w:r>
        <w:t>экспериментов</w:t>
      </w:r>
      <w:r>
        <w:rPr>
          <w:spacing w:val="1"/>
        </w:rPr>
        <w:t xml:space="preserve"> </w:t>
      </w:r>
      <w:r>
        <w:t>и</w:t>
      </w:r>
      <w:r>
        <w:rPr>
          <w:spacing w:val="1"/>
        </w:rPr>
        <w:t xml:space="preserve"> </w:t>
      </w:r>
      <w:r>
        <w:t>исследований,</w:t>
      </w:r>
      <w:r>
        <w:rPr>
          <w:spacing w:val="1"/>
        </w:rPr>
        <w:t xml:space="preserve"> </w:t>
      </w:r>
      <w:r>
        <w:t>расходные</w:t>
      </w:r>
      <w:r>
        <w:rPr>
          <w:spacing w:val="-2"/>
        </w:rPr>
        <w:t xml:space="preserve"> </w:t>
      </w:r>
      <w:r>
        <w:t>материалы</w:t>
      </w:r>
      <w:r>
        <w:rPr>
          <w:spacing w:val="-1"/>
        </w:rPr>
        <w:t xml:space="preserve"> </w:t>
      </w:r>
      <w:r>
        <w:t>и</w:t>
      </w:r>
      <w:r>
        <w:rPr>
          <w:spacing w:val="-2"/>
        </w:rPr>
        <w:t xml:space="preserve"> </w:t>
      </w:r>
      <w:r>
        <w:t>канцелярскиепринадлежности.</w:t>
      </w:r>
    </w:p>
    <w:p w:rsidR="00292DCE" w:rsidRDefault="00F301D9">
      <w:pPr>
        <w:pStyle w:val="a3"/>
        <w:spacing w:line="268" w:lineRule="exact"/>
        <w:ind w:left="986"/>
      </w:pPr>
      <w:r>
        <w:t>Состав</w:t>
      </w:r>
      <w:r>
        <w:rPr>
          <w:spacing w:val="-4"/>
        </w:rPr>
        <w:t xml:space="preserve"> </w:t>
      </w:r>
      <w:r>
        <w:t>комплекта</w:t>
      </w:r>
      <w:r>
        <w:rPr>
          <w:spacing w:val="-3"/>
        </w:rPr>
        <w:t xml:space="preserve"> </w:t>
      </w:r>
      <w:r>
        <w:t>сформирован</w:t>
      </w:r>
      <w:r>
        <w:rPr>
          <w:spacing w:val="-3"/>
        </w:rPr>
        <w:t xml:space="preserve"> </w:t>
      </w:r>
      <w:r>
        <w:t>с</w:t>
      </w:r>
      <w:r>
        <w:rPr>
          <w:spacing w:val="-1"/>
        </w:rPr>
        <w:t xml:space="preserve"> </w:t>
      </w:r>
      <w:r>
        <w:t>учётом:</w:t>
      </w:r>
    </w:p>
    <w:p w:rsidR="00292DCE" w:rsidRDefault="00F301D9">
      <w:pPr>
        <w:pStyle w:val="a3"/>
        <w:spacing w:before="1" w:line="317" w:lineRule="exact"/>
        <w:ind w:left="986"/>
      </w:pPr>
      <w:r>
        <w:rPr>
          <w:sz w:val="28"/>
        </w:rPr>
        <w:t>–</w:t>
      </w:r>
      <w:r>
        <w:t>возрастных,</w:t>
      </w:r>
      <w:r>
        <w:rPr>
          <w:spacing w:val="-8"/>
        </w:rPr>
        <w:t xml:space="preserve"> </w:t>
      </w:r>
      <w:r>
        <w:t>психолого-педагогических</w:t>
      </w:r>
      <w:r>
        <w:rPr>
          <w:spacing w:val="-2"/>
        </w:rPr>
        <w:t xml:space="preserve"> </w:t>
      </w:r>
      <w:r>
        <w:t>особенностей</w:t>
      </w:r>
      <w:r>
        <w:rPr>
          <w:spacing w:val="-4"/>
        </w:rPr>
        <w:t xml:space="preserve"> </w:t>
      </w:r>
      <w:r>
        <w:t>обучающихся;</w:t>
      </w:r>
    </w:p>
    <w:p w:rsidR="00292DCE" w:rsidRDefault="00F301D9">
      <w:pPr>
        <w:pStyle w:val="a3"/>
        <w:spacing w:line="313" w:lineRule="exact"/>
        <w:ind w:left="986"/>
      </w:pPr>
      <w:r>
        <w:rPr>
          <w:sz w:val="28"/>
        </w:rPr>
        <w:t>–</w:t>
      </w:r>
      <w:r>
        <w:t>его</w:t>
      </w:r>
      <w:r>
        <w:rPr>
          <w:spacing w:val="-3"/>
        </w:rPr>
        <w:t xml:space="preserve"> </w:t>
      </w:r>
      <w:r>
        <w:t>необходимости</w:t>
      </w:r>
      <w:r>
        <w:rPr>
          <w:spacing w:val="-4"/>
        </w:rPr>
        <w:t xml:space="preserve"> </w:t>
      </w:r>
      <w:r>
        <w:t>и</w:t>
      </w:r>
      <w:r>
        <w:rPr>
          <w:spacing w:val="2"/>
        </w:rPr>
        <w:t xml:space="preserve"> </w:t>
      </w:r>
      <w:r>
        <w:t>достаточности;</w:t>
      </w:r>
    </w:p>
    <w:p w:rsidR="00292DCE" w:rsidRDefault="00F301D9" w:rsidP="000B0FD5">
      <w:pPr>
        <w:pStyle w:val="a5"/>
        <w:numPr>
          <w:ilvl w:val="0"/>
          <w:numId w:val="12"/>
        </w:numPr>
        <w:tabs>
          <w:tab w:val="left" w:pos="1836"/>
        </w:tabs>
        <w:spacing w:line="237" w:lineRule="auto"/>
        <w:ind w:right="725" w:firstLine="0"/>
        <w:jc w:val="both"/>
        <w:rPr>
          <w:sz w:val="24"/>
        </w:rPr>
      </w:pPr>
      <w:r>
        <w:rPr>
          <w:sz w:val="24"/>
        </w:rPr>
        <w:t>универсальности (возможности применения одних и тех же средств обучения для</w:t>
      </w:r>
      <w:r>
        <w:rPr>
          <w:spacing w:val="1"/>
          <w:sz w:val="24"/>
        </w:rPr>
        <w:t xml:space="preserve"> </w:t>
      </w:r>
      <w:r>
        <w:rPr>
          <w:sz w:val="24"/>
        </w:rPr>
        <w:t>решения комплекса задач в учебной и внеурочной деятельности, в различных предметных</w:t>
      </w:r>
      <w:r>
        <w:rPr>
          <w:spacing w:val="1"/>
          <w:sz w:val="24"/>
        </w:rPr>
        <w:t xml:space="preserve"> </w:t>
      </w:r>
      <w:r>
        <w:rPr>
          <w:sz w:val="24"/>
        </w:rPr>
        <w:t>областях,</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разнообразных методик</w:t>
      </w:r>
      <w:r>
        <w:rPr>
          <w:spacing w:val="-1"/>
          <w:sz w:val="24"/>
        </w:rPr>
        <w:t xml:space="preserve"> </w:t>
      </w:r>
      <w:r>
        <w:rPr>
          <w:sz w:val="24"/>
        </w:rPr>
        <w:t>обучения);</w:t>
      </w:r>
    </w:p>
    <w:p w:rsidR="00292DCE" w:rsidRDefault="00F301D9" w:rsidP="000B0FD5">
      <w:pPr>
        <w:pStyle w:val="a5"/>
        <w:numPr>
          <w:ilvl w:val="0"/>
          <w:numId w:val="12"/>
        </w:numPr>
        <w:tabs>
          <w:tab w:val="left" w:pos="1836"/>
        </w:tabs>
        <w:spacing w:before="9" w:line="230" w:lineRule="auto"/>
        <w:ind w:right="716" w:firstLine="0"/>
        <w:jc w:val="both"/>
        <w:rPr>
          <w:sz w:val="24"/>
        </w:rPr>
      </w:pPr>
      <w:r>
        <w:rPr>
          <w:sz w:val="24"/>
        </w:rPr>
        <w:t>необходимости единого интерфейса подключения и обеспечения эргономичного</w:t>
      </w:r>
      <w:r>
        <w:rPr>
          <w:spacing w:val="1"/>
          <w:sz w:val="24"/>
        </w:rPr>
        <w:t xml:space="preserve"> </w:t>
      </w:r>
      <w:r>
        <w:rPr>
          <w:sz w:val="24"/>
        </w:rPr>
        <w:t>режима</w:t>
      </w:r>
      <w:r>
        <w:rPr>
          <w:spacing w:val="-2"/>
          <w:sz w:val="24"/>
        </w:rPr>
        <w:t xml:space="preserve"> </w:t>
      </w:r>
      <w:r>
        <w:rPr>
          <w:sz w:val="24"/>
        </w:rPr>
        <w:t>работы</w:t>
      </w:r>
      <w:r>
        <w:rPr>
          <w:spacing w:val="4"/>
          <w:sz w:val="24"/>
        </w:rPr>
        <w:t xml:space="preserve"> </w:t>
      </w:r>
      <w:r>
        <w:rPr>
          <w:sz w:val="24"/>
        </w:rPr>
        <w:t>участников</w:t>
      </w:r>
      <w:r>
        <w:rPr>
          <w:spacing w:val="59"/>
          <w:sz w:val="24"/>
        </w:rPr>
        <w:t xml:space="preserve"> </w:t>
      </w:r>
      <w:r>
        <w:rPr>
          <w:sz w:val="24"/>
        </w:rPr>
        <w:t>образовательных</w:t>
      </w:r>
      <w:r>
        <w:rPr>
          <w:spacing w:val="1"/>
          <w:sz w:val="24"/>
        </w:rPr>
        <w:t xml:space="preserve"> </w:t>
      </w:r>
      <w:r>
        <w:rPr>
          <w:sz w:val="24"/>
        </w:rPr>
        <w:t>отношений;</w:t>
      </w:r>
    </w:p>
    <w:p w:rsidR="00292DCE" w:rsidRDefault="00F301D9" w:rsidP="000B0FD5">
      <w:pPr>
        <w:pStyle w:val="a5"/>
        <w:numPr>
          <w:ilvl w:val="0"/>
          <w:numId w:val="12"/>
        </w:numPr>
        <w:tabs>
          <w:tab w:val="left" w:pos="1836"/>
        </w:tabs>
        <w:spacing w:before="11" w:line="232" w:lineRule="auto"/>
        <w:ind w:right="723" w:firstLine="0"/>
        <w:jc w:val="both"/>
        <w:rPr>
          <w:sz w:val="24"/>
        </w:rPr>
      </w:pPr>
      <w:r>
        <w:rPr>
          <w:sz w:val="24"/>
        </w:rPr>
        <w:t>согласованности совместного использования (содержательной, функциональной,</w:t>
      </w:r>
      <w:r>
        <w:rPr>
          <w:spacing w:val="1"/>
          <w:sz w:val="24"/>
        </w:rPr>
        <w:t xml:space="preserve"> </w:t>
      </w:r>
      <w:r>
        <w:rPr>
          <w:sz w:val="24"/>
        </w:rPr>
        <w:t>программной</w:t>
      </w:r>
      <w:r>
        <w:rPr>
          <w:spacing w:val="-1"/>
          <w:sz w:val="24"/>
        </w:rPr>
        <w:t xml:space="preserve"> </w:t>
      </w:r>
      <w:r>
        <w:rPr>
          <w:sz w:val="24"/>
        </w:rPr>
        <w:t>ипр.).</w:t>
      </w:r>
    </w:p>
    <w:p w:rsidR="00292DCE" w:rsidRDefault="00F301D9">
      <w:pPr>
        <w:spacing w:before="1"/>
        <w:ind w:left="419"/>
        <w:jc w:val="both"/>
        <w:rPr>
          <w:sz w:val="24"/>
        </w:rPr>
      </w:pPr>
      <w:r>
        <w:rPr>
          <w:b/>
          <w:sz w:val="24"/>
        </w:rPr>
        <w:t>Инновационные</w:t>
      </w:r>
      <w:r>
        <w:rPr>
          <w:b/>
          <w:spacing w:val="-3"/>
          <w:sz w:val="24"/>
        </w:rPr>
        <w:t xml:space="preserve"> </w:t>
      </w:r>
      <w:r>
        <w:rPr>
          <w:sz w:val="24"/>
        </w:rPr>
        <w:t>средства</w:t>
      </w:r>
      <w:r>
        <w:rPr>
          <w:spacing w:val="-5"/>
          <w:sz w:val="24"/>
        </w:rPr>
        <w:t xml:space="preserve"> </w:t>
      </w:r>
      <w:r>
        <w:rPr>
          <w:sz w:val="24"/>
        </w:rPr>
        <w:t>обучения</w:t>
      </w:r>
      <w:r>
        <w:rPr>
          <w:spacing w:val="-3"/>
          <w:sz w:val="24"/>
        </w:rPr>
        <w:t xml:space="preserve"> </w:t>
      </w:r>
      <w:r>
        <w:rPr>
          <w:sz w:val="24"/>
        </w:rPr>
        <w:t>содержат:</w:t>
      </w:r>
    </w:p>
    <w:p w:rsidR="00292DCE" w:rsidRDefault="00F301D9" w:rsidP="000B0FD5">
      <w:pPr>
        <w:pStyle w:val="a5"/>
        <w:numPr>
          <w:ilvl w:val="0"/>
          <w:numId w:val="12"/>
        </w:numPr>
        <w:tabs>
          <w:tab w:val="left" w:pos="1836"/>
        </w:tabs>
        <w:spacing w:before="4" w:line="237" w:lineRule="auto"/>
        <w:ind w:right="715" w:firstLine="0"/>
        <w:jc w:val="both"/>
        <w:rPr>
          <w:sz w:val="24"/>
        </w:rPr>
      </w:pPr>
      <w:r>
        <w:rPr>
          <w:sz w:val="24"/>
        </w:rPr>
        <w:t>аппаратную часть, включающую: модуль масштабной визуализации, управления и</w:t>
      </w:r>
      <w:r>
        <w:rPr>
          <w:spacing w:val="1"/>
          <w:sz w:val="24"/>
        </w:rPr>
        <w:t xml:space="preserve"> </w:t>
      </w:r>
      <w:r>
        <w:rPr>
          <w:sz w:val="24"/>
        </w:rPr>
        <w:t>тиражирования информации, организации эффективного взаимодействия всех 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документ-камеру,</w:t>
      </w:r>
      <w:r>
        <w:rPr>
          <w:spacing w:val="1"/>
          <w:sz w:val="24"/>
        </w:rPr>
        <w:t xml:space="preserve"> </w:t>
      </w:r>
      <w:r>
        <w:rPr>
          <w:sz w:val="24"/>
        </w:rPr>
        <w:t>модульную</w:t>
      </w:r>
      <w:r>
        <w:rPr>
          <w:spacing w:val="1"/>
          <w:sz w:val="24"/>
        </w:rPr>
        <w:t xml:space="preserve"> </w:t>
      </w:r>
      <w:r>
        <w:rPr>
          <w:sz w:val="24"/>
        </w:rPr>
        <w:t>систему</w:t>
      </w:r>
      <w:r>
        <w:rPr>
          <w:spacing w:val="1"/>
          <w:sz w:val="24"/>
        </w:rPr>
        <w:t xml:space="preserve"> </w:t>
      </w:r>
      <w:r>
        <w:rPr>
          <w:sz w:val="24"/>
        </w:rPr>
        <w:t>экспериментов</w:t>
      </w:r>
      <w:r>
        <w:rPr>
          <w:spacing w:val="1"/>
          <w:sz w:val="24"/>
        </w:rPr>
        <w:t xml:space="preserve"> </w:t>
      </w:r>
      <w:r>
        <w:rPr>
          <w:sz w:val="24"/>
        </w:rPr>
        <w:t>и</w:t>
      </w:r>
      <w:r>
        <w:rPr>
          <w:spacing w:val="1"/>
          <w:sz w:val="24"/>
        </w:rPr>
        <w:t xml:space="preserve"> </w:t>
      </w:r>
      <w:r>
        <w:rPr>
          <w:sz w:val="24"/>
        </w:rPr>
        <w:t>цифровой</w:t>
      </w:r>
      <w:r>
        <w:rPr>
          <w:spacing w:val="-1"/>
          <w:sz w:val="24"/>
        </w:rPr>
        <w:t xml:space="preserve"> </w:t>
      </w:r>
      <w:r>
        <w:rPr>
          <w:sz w:val="24"/>
        </w:rPr>
        <w:t>микроскоп,</w:t>
      </w:r>
      <w:r>
        <w:rPr>
          <w:spacing w:val="-1"/>
          <w:sz w:val="24"/>
        </w:rPr>
        <w:t xml:space="preserve"> </w:t>
      </w:r>
      <w:r>
        <w:rPr>
          <w:sz w:val="24"/>
        </w:rPr>
        <w:t>систему</w:t>
      </w:r>
      <w:r>
        <w:rPr>
          <w:spacing w:val="-5"/>
          <w:sz w:val="24"/>
        </w:rPr>
        <w:t xml:space="preserve"> </w:t>
      </w:r>
      <w:r>
        <w:rPr>
          <w:sz w:val="24"/>
        </w:rPr>
        <w:t>контроля</w:t>
      </w:r>
      <w:r>
        <w:rPr>
          <w:spacing w:val="-1"/>
          <w:sz w:val="24"/>
        </w:rPr>
        <w:t xml:space="preserve"> </w:t>
      </w:r>
      <w:r>
        <w:rPr>
          <w:sz w:val="24"/>
        </w:rPr>
        <w:t>и мониторинга</w:t>
      </w:r>
      <w:r>
        <w:rPr>
          <w:spacing w:val="-1"/>
          <w:sz w:val="24"/>
        </w:rPr>
        <w:t xml:space="preserve"> </w:t>
      </w:r>
      <w:r>
        <w:rPr>
          <w:sz w:val="24"/>
        </w:rPr>
        <w:t>качествазнаний;</w:t>
      </w:r>
    </w:p>
    <w:p w:rsidR="00292DCE" w:rsidRDefault="00F301D9" w:rsidP="000B0FD5">
      <w:pPr>
        <w:pStyle w:val="a5"/>
        <w:numPr>
          <w:ilvl w:val="0"/>
          <w:numId w:val="12"/>
        </w:numPr>
        <w:tabs>
          <w:tab w:val="left" w:pos="1836"/>
        </w:tabs>
        <w:spacing w:before="79" w:line="230" w:lineRule="auto"/>
        <w:ind w:left="832" w:right="625" w:firstLine="295"/>
        <w:jc w:val="both"/>
        <w:rPr>
          <w:sz w:val="24"/>
        </w:rPr>
      </w:pPr>
      <w:r>
        <w:rPr>
          <w:sz w:val="24"/>
        </w:rPr>
        <w:t>программную часть,</w:t>
      </w:r>
      <w:r>
        <w:rPr>
          <w:spacing w:val="1"/>
          <w:sz w:val="24"/>
        </w:rPr>
        <w:t xml:space="preserve"> </w:t>
      </w:r>
      <w:r>
        <w:rPr>
          <w:sz w:val="24"/>
        </w:rPr>
        <w:t>включающую</w:t>
      </w:r>
      <w:r>
        <w:rPr>
          <w:spacing w:val="60"/>
          <w:sz w:val="24"/>
        </w:rPr>
        <w:t xml:space="preserve"> </w:t>
      </w:r>
      <w:r>
        <w:rPr>
          <w:sz w:val="24"/>
        </w:rPr>
        <w:t>многопользовательскую операционнуюсистему</w:t>
      </w:r>
      <w:r>
        <w:rPr>
          <w:spacing w:val="-57"/>
          <w:sz w:val="24"/>
        </w:rPr>
        <w:t xml:space="preserve"> </w:t>
      </w:r>
      <w:r>
        <w:rPr>
          <w:sz w:val="24"/>
        </w:rPr>
        <w:t>и</w:t>
      </w:r>
      <w:r>
        <w:rPr>
          <w:spacing w:val="-1"/>
          <w:sz w:val="24"/>
        </w:rPr>
        <w:t xml:space="preserve"> </w:t>
      </w:r>
      <w:r>
        <w:rPr>
          <w:sz w:val="24"/>
        </w:rPr>
        <w:t>прикладное</w:t>
      </w:r>
      <w:r>
        <w:rPr>
          <w:spacing w:val="-1"/>
          <w:sz w:val="24"/>
        </w:rPr>
        <w:t xml:space="preserve"> </w:t>
      </w:r>
      <w:r>
        <w:rPr>
          <w:sz w:val="24"/>
        </w:rPr>
        <w:t>программное</w:t>
      </w:r>
      <w:r>
        <w:rPr>
          <w:spacing w:val="-1"/>
          <w:sz w:val="24"/>
        </w:rPr>
        <w:t xml:space="preserve"> </w:t>
      </w:r>
      <w:r>
        <w:rPr>
          <w:sz w:val="24"/>
        </w:rPr>
        <w:t>обеспечение;</w:t>
      </w:r>
    </w:p>
    <w:p w:rsidR="00292DCE" w:rsidRDefault="00F301D9">
      <w:pPr>
        <w:pStyle w:val="a3"/>
        <w:spacing w:before="6"/>
        <w:ind w:left="419" w:right="718" w:firstLine="295"/>
        <w:jc w:val="both"/>
      </w:pPr>
      <w:r>
        <w:t>Образовательная</w:t>
      </w:r>
      <w:r>
        <w:rPr>
          <w:spacing w:val="1"/>
        </w:rPr>
        <w:t xml:space="preserve"> </w:t>
      </w:r>
      <w:r>
        <w:t>организация</w:t>
      </w:r>
      <w:r>
        <w:rPr>
          <w:spacing w:val="1"/>
        </w:rPr>
        <w:t xml:space="preserve"> </w:t>
      </w:r>
      <w:r w:rsidR="00DF1BE9">
        <w:t>МКОУ</w:t>
      </w:r>
      <w:r w:rsidR="00DF1BE9">
        <w:rPr>
          <w:spacing w:val="1"/>
        </w:rPr>
        <w:t xml:space="preserve"> </w:t>
      </w:r>
      <w:r w:rsidR="00DF1BE9">
        <w:t>«Уланэргинская СОШ»</w:t>
      </w:r>
      <w:r w:rsidR="00DF1BE9">
        <w:rPr>
          <w:spacing w:val="1"/>
        </w:rPr>
        <w:t xml:space="preserve"> </w:t>
      </w:r>
      <w:r>
        <w:t>располагает</w:t>
      </w:r>
      <w:r>
        <w:rPr>
          <w:spacing w:val="1"/>
        </w:rPr>
        <w:t xml:space="preserve"> </w:t>
      </w:r>
      <w:r>
        <w:t>материально-технической</w:t>
      </w:r>
      <w:r>
        <w:rPr>
          <w:spacing w:val="1"/>
        </w:rPr>
        <w:t xml:space="preserve"> </w:t>
      </w:r>
      <w:r>
        <w:t>и</w:t>
      </w:r>
      <w:r>
        <w:rPr>
          <w:spacing w:val="1"/>
        </w:rPr>
        <w:t xml:space="preserve"> </w:t>
      </w:r>
      <w:r>
        <w:t>информационно-методической</w:t>
      </w:r>
      <w:r>
        <w:rPr>
          <w:spacing w:val="1"/>
        </w:rPr>
        <w:t xml:space="preserve"> </w:t>
      </w:r>
      <w:r>
        <w:t>базой,</w:t>
      </w:r>
      <w:r>
        <w:rPr>
          <w:spacing w:val="61"/>
        </w:rPr>
        <w:t xml:space="preserve"> </w:t>
      </w:r>
      <w:r>
        <w:t>обеспечивающей</w:t>
      </w:r>
      <w:r>
        <w:rPr>
          <w:spacing w:val="1"/>
        </w:rPr>
        <w:t xml:space="preserve"> </w:t>
      </w:r>
      <w:r>
        <w:t>организацию</w:t>
      </w:r>
      <w:r>
        <w:rPr>
          <w:spacing w:val="1"/>
        </w:rPr>
        <w:t xml:space="preserve"> </w:t>
      </w:r>
      <w:r>
        <w:t>всех</w:t>
      </w:r>
      <w:r>
        <w:rPr>
          <w:spacing w:val="1"/>
        </w:rPr>
        <w:t xml:space="preserve"> </w:t>
      </w:r>
      <w:r>
        <w:t>видов</w:t>
      </w:r>
      <w:r>
        <w:rPr>
          <w:spacing w:val="1"/>
        </w:rPr>
        <w:t xml:space="preserve"> </w:t>
      </w:r>
      <w:r>
        <w:lastRenderedPageBreak/>
        <w:t>деятельности</w:t>
      </w:r>
      <w:r>
        <w:rPr>
          <w:spacing w:val="1"/>
        </w:rPr>
        <w:t xml:space="preserve"> </w:t>
      </w:r>
      <w:r>
        <w:t>младших</w:t>
      </w:r>
      <w:r>
        <w:rPr>
          <w:spacing w:val="1"/>
        </w:rPr>
        <w:t xml:space="preserve"> </w:t>
      </w:r>
      <w:r>
        <w:t>школьников,</w:t>
      </w:r>
      <w:r>
        <w:rPr>
          <w:spacing w:val="1"/>
        </w:rPr>
        <w:t xml:space="preserve"> </w:t>
      </w:r>
      <w:r>
        <w:t>соответствующей</w:t>
      </w:r>
      <w:r>
        <w:rPr>
          <w:spacing w:val="1"/>
        </w:rPr>
        <w:t xml:space="preserve"> </w:t>
      </w:r>
      <w:r>
        <w:t>санитарно-</w:t>
      </w:r>
      <w:r>
        <w:rPr>
          <w:spacing w:val="1"/>
        </w:rPr>
        <w:t xml:space="preserve"> </w:t>
      </w:r>
      <w:r>
        <w:t>эпидемиологическим</w:t>
      </w:r>
      <w:r>
        <w:rPr>
          <w:spacing w:val="-2"/>
        </w:rPr>
        <w:t xml:space="preserve"> </w:t>
      </w:r>
      <w:r>
        <w:t>и</w:t>
      </w:r>
      <w:r>
        <w:rPr>
          <w:spacing w:val="-2"/>
        </w:rPr>
        <w:t xml:space="preserve"> </w:t>
      </w:r>
      <w:r>
        <w:t>противопожарным</w:t>
      </w:r>
      <w:r>
        <w:rPr>
          <w:spacing w:val="-2"/>
        </w:rPr>
        <w:t xml:space="preserve"> </w:t>
      </w:r>
      <w:r>
        <w:t>правилам</w:t>
      </w:r>
      <w:r>
        <w:rPr>
          <w:spacing w:val="-2"/>
        </w:rPr>
        <w:t xml:space="preserve"> </w:t>
      </w:r>
      <w:r>
        <w:t>и нормам.</w:t>
      </w:r>
    </w:p>
    <w:p w:rsidR="00292DCE" w:rsidRDefault="00F301D9">
      <w:pPr>
        <w:pStyle w:val="a3"/>
        <w:ind w:left="419" w:right="727" w:firstLine="295"/>
        <w:jc w:val="both"/>
      </w:pPr>
      <w:r>
        <w:t>В</w:t>
      </w:r>
      <w:r>
        <w:rPr>
          <w:spacing w:val="1"/>
        </w:rPr>
        <w:t xml:space="preserve"> </w:t>
      </w:r>
      <w:r>
        <w:t>области</w:t>
      </w:r>
      <w:r>
        <w:rPr>
          <w:spacing w:val="1"/>
        </w:rPr>
        <w:t xml:space="preserve"> </w:t>
      </w:r>
      <w:r>
        <w:t>материально-технического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оборудовано:</w:t>
      </w:r>
      <w:r>
        <w:rPr>
          <w:spacing w:val="1"/>
        </w:rPr>
        <w:t xml:space="preserve"> </w:t>
      </w:r>
      <w:r>
        <w:t>1</w:t>
      </w:r>
      <w:r>
        <w:rPr>
          <w:spacing w:val="1"/>
        </w:rPr>
        <w:t xml:space="preserve"> </w:t>
      </w:r>
      <w:r>
        <w:t>кабинет</w:t>
      </w:r>
      <w:r>
        <w:rPr>
          <w:spacing w:val="1"/>
        </w:rPr>
        <w:t xml:space="preserve"> </w:t>
      </w:r>
      <w:r>
        <w:t>информатики</w:t>
      </w:r>
      <w:r>
        <w:rPr>
          <w:spacing w:val="1"/>
        </w:rPr>
        <w:t xml:space="preserve"> </w:t>
      </w:r>
      <w:r>
        <w:t>на</w:t>
      </w:r>
      <w:r>
        <w:rPr>
          <w:spacing w:val="1"/>
        </w:rPr>
        <w:t xml:space="preserve"> </w:t>
      </w:r>
      <w:r w:rsidR="00436DFC">
        <w:t>25</w:t>
      </w:r>
      <w:r>
        <w:rPr>
          <w:spacing w:val="1"/>
        </w:rPr>
        <w:t xml:space="preserve"> </w:t>
      </w:r>
      <w:r>
        <w:t>рабочих мест, видеопроекторы</w:t>
      </w:r>
      <w:r>
        <w:rPr>
          <w:spacing w:val="1"/>
        </w:rPr>
        <w:t xml:space="preserve"> </w:t>
      </w:r>
      <w:r>
        <w:t>3,</w:t>
      </w:r>
      <w:r>
        <w:rPr>
          <w:spacing w:val="1"/>
        </w:rPr>
        <w:t xml:space="preserve"> </w:t>
      </w:r>
      <w:r>
        <w:t>позволяющие</w:t>
      </w:r>
      <w:r>
        <w:rPr>
          <w:spacing w:val="1"/>
        </w:rPr>
        <w:t xml:space="preserve"> </w:t>
      </w:r>
      <w:r>
        <w:t>использовать</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оснащен</w:t>
      </w:r>
      <w:r>
        <w:rPr>
          <w:spacing w:val="1"/>
        </w:rPr>
        <w:t xml:space="preserve"> </w:t>
      </w:r>
      <w:r>
        <w:t>спортивным</w:t>
      </w:r>
      <w:r>
        <w:rPr>
          <w:spacing w:val="1"/>
        </w:rPr>
        <w:t xml:space="preserve"> </w:t>
      </w:r>
      <w:r>
        <w:t>оборудованием</w:t>
      </w:r>
      <w:r>
        <w:rPr>
          <w:spacing w:val="1"/>
        </w:rPr>
        <w:t xml:space="preserve"> </w:t>
      </w:r>
      <w:r>
        <w:t>и</w:t>
      </w:r>
      <w:r>
        <w:rPr>
          <w:spacing w:val="1"/>
        </w:rPr>
        <w:t xml:space="preserve"> </w:t>
      </w:r>
      <w:r>
        <w:t>инвентарём</w:t>
      </w:r>
      <w:r>
        <w:rPr>
          <w:spacing w:val="1"/>
        </w:rPr>
        <w:t xml:space="preserve"> </w:t>
      </w:r>
      <w:r>
        <w:t>спортивный</w:t>
      </w:r>
      <w:r>
        <w:rPr>
          <w:spacing w:val="1"/>
        </w:rPr>
        <w:t xml:space="preserve"> </w:t>
      </w:r>
      <w:r>
        <w:t>зал,</w:t>
      </w:r>
      <w:r>
        <w:rPr>
          <w:spacing w:val="1"/>
        </w:rPr>
        <w:t xml:space="preserve"> </w:t>
      </w:r>
      <w:r>
        <w:t>проведён</w:t>
      </w:r>
      <w:r>
        <w:rPr>
          <w:spacing w:val="1"/>
        </w:rPr>
        <w:t xml:space="preserve"> </w:t>
      </w:r>
      <w:r>
        <w:t>ремонт</w:t>
      </w:r>
      <w:r>
        <w:rPr>
          <w:spacing w:val="1"/>
        </w:rPr>
        <w:t xml:space="preserve"> </w:t>
      </w:r>
      <w:r>
        <w:t>кабинетов,</w:t>
      </w:r>
      <w:r>
        <w:rPr>
          <w:spacing w:val="1"/>
        </w:rPr>
        <w:t xml:space="preserve"> </w:t>
      </w:r>
      <w:r>
        <w:t>пищеблок</w:t>
      </w:r>
      <w:r>
        <w:rPr>
          <w:spacing w:val="1"/>
        </w:rPr>
        <w:t xml:space="preserve"> </w:t>
      </w:r>
      <w:r>
        <w:t>оснащен</w:t>
      </w:r>
      <w:r>
        <w:rPr>
          <w:spacing w:val="1"/>
        </w:rPr>
        <w:t xml:space="preserve"> </w:t>
      </w:r>
      <w:r>
        <w:t>современным</w:t>
      </w:r>
      <w:r>
        <w:rPr>
          <w:spacing w:val="1"/>
        </w:rPr>
        <w:t xml:space="preserve"> </w:t>
      </w:r>
      <w:r>
        <w:t>оборудованием,</w:t>
      </w:r>
      <w:r>
        <w:rPr>
          <w:spacing w:val="1"/>
        </w:rPr>
        <w:t xml:space="preserve"> </w:t>
      </w:r>
      <w:r>
        <w:t>обновляется</w:t>
      </w:r>
      <w:r>
        <w:rPr>
          <w:spacing w:val="1"/>
        </w:rPr>
        <w:t xml:space="preserve"> </w:t>
      </w:r>
      <w:r>
        <w:t>каталог</w:t>
      </w:r>
      <w:r>
        <w:rPr>
          <w:spacing w:val="1"/>
        </w:rPr>
        <w:t xml:space="preserve"> </w:t>
      </w:r>
      <w:r>
        <w:t>информационных</w:t>
      </w:r>
      <w:r>
        <w:rPr>
          <w:spacing w:val="1"/>
        </w:rPr>
        <w:t xml:space="preserve"> </w:t>
      </w:r>
      <w:r>
        <w:t xml:space="preserve">ресурсов локальной сети школы; оборудованы </w:t>
      </w:r>
      <w:r w:rsidR="00436DFC">
        <w:t xml:space="preserve">спортивный </w:t>
      </w:r>
      <w:r>
        <w:t xml:space="preserve"> и актовый зал</w:t>
      </w:r>
      <w:r w:rsidR="00436DFC">
        <w:t>ы</w:t>
      </w:r>
      <w:r>
        <w:t xml:space="preserve"> (современная</w:t>
      </w:r>
      <w:r>
        <w:rPr>
          <w:spacing w:val="1"/>
        </w:rPr>
        <w:t xml:space="preserve"> </w:t>
      </w:r>
      <w:r>
        <w:t>мультимедийная</w:t>
      </w:r>
      <w:r>
        <w:rPr>
          <w:spacing w:val="-1"/>
        </w:rPr>
        <w:t xml:space="preserve"> </w:t>
      </w:r>
      <w:r>
        <w:t>и аудиотехника).</w:t>
      </w:r>
    </w:p>
    <w:p w:rsidR="00292DCE" w:rsidRDefault="00F301D9">
      <w:pPr>
        <w:pStyle w:val="a3"/>
        <w:ind w:left="419" w:right="718" w:firstLine="295"/>
        <w:jc w:val="both"/>
      </w:pPr>
      <w:r>
        <w:t>Произведен ремонт в школьном гардеробе, произведена замена выработавших ресурс окон на</w:t>
      </w:r>
      <w:r>
        <w:rPr>
          <w:spacing w:val="-57"/>
        </w:rPr>
        <w:t xml:space="preserve"> </w:t>
      </w:r>
      <w:r>
        <w:t>современные</w:t>
      </w:r>
      <w:r>
        <w:rPr>
          <w:spacing w:val="7"/>
        </w:rPr>
        <w:t xml:space="preserve"> </w:t>
      </w:r>
      <w:r>
        <w:t>металлопластиковые</w:t>
      </w:r>
      <w:r>
        <w:rPr>
          <w:spacing w:val="7"/>
        </w:rPr>
        <w:t xml:space="preserve"> </w:t>
      </w:r>
      <w:r>
        <w:t>(100%),</w:t>
      </w:r>
      <w:r>
        <w:rPr>
          <w:spacing w:val="8"/>
        </w:rPr>
        <w:t xml:space="preserve"> </w:t>
      </w:r>
      <w:r>
        <w:t>позволяющие</w:t>
      </w:r>
      <w:r>
        <w:rPr>
          <w:spacing w:val="7"/>
        </w:rPr>
        <w:t xml:space="preserve"> </w:t>
      </w:r>
      <w:r>
        <w:t>поддерживать</w:t>
      </w:r>
      <w:r>
        <w:rPr>
          <w:spacing w:val="9"/>
        </w:rPr>
        <w:t xml:space="preserve"> </w:t>
      </w:r>
      <w:r>
        <w:t>температурный</w:t>
      </w:r>
      <w:r>
        <w:rPr>
          <w:spacing w:val="9"/>
        </w:rPr>
        <w:t xml:space="preserve"> </w:t>
      </w:r>
      <w:r>
        <w:t>и</w:t>
      </w:r>
    </w:p>
    <w:p w:rsidR="00292DCE" w:rsidRDefault="00F301D9">
      <w:pPr>
        <w:pStyle w:val="a3"/>
        <w:spacing w:before="70"/>
        <w:ind w:left="419"/>
      </w:pPr>
      <w:r>
        <w:t>световой</w:t>
      </w:r>
      <w:r>
        <w:rPr>
          <w:spacing w:val="-3"/>
        </w:rPr>
        <w:t xml:space="preserve"> </w:t>
      </w:r>
      <w:r>
        <w:t>режим</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СанПиН.</w:t>
      </w:r>
    </w:p>
    <w:p w:rsidR="00292DCE" w:rsidRDefault="00F301D9">
      <w:pPr>
        <w:pStyle w:val="a3"/>
        <w:ind w:left="419" w:right="1234" w:firstLine="295"/>
      </w:pPr>
      <w:r>
        <w:t>Произведена закупка учебной и художественной литературы в рамках реализации ФГОС</w:t>
      </w:r>
      <w:r>
        <w:rPr>
          <w:spacing w:val="-57"/>
        </w:rPr>
        <w:t xml:space="preserve"> </w:t>
      </w:r>
      <w:r>
        <w:t>ООО.</w:t>
      </w:r>
    </w:p>
    <w:p w:rsidR="00292DCE" w:rsidRDefault="00F301D9">
      <w:pPr>
        <w:pStyle w:val="a3"/>
        <w:spacing w:before="1"/>
        <w:ind w:left="419" w:right="1050" w:firstLine="295"/>
      </w:pPr>
      <w:r>
        <w:rPr>
          <w:color w:val="292929"/>
        </w:rPr>
        <w:t xml:space="preserve">Имеется Интернет-линия с пропускной способностью не менее </w:t>
      </w:r>
      <w:r w:rsidR="00436DFC">
        <w:rPr>
          <w:color w:val="292929"/>
        </w:rPr>
        <w:t>50</w:t>
      </w:r>
      <w:r>
        <w:rPr>
          <w:color w:val="292929"/>
        </w:rPr>
        <w:t>МБ/с, разрботан и</w:t>
      </w:r>
      <w:r>
        <w:rPr>
          <w:color w:val="292929"/>
          <w:spacing w:val="1"/>
        </w:rPr>
        <w:t xml:space="preserve"> </w:t>
      </w:r>
      <w:r>
        <w:rPr>
          <w:color w:val="292929"/>
        </w:rPr>
        <w:t>регулярно обновляется собственный сайт. Все кабинеты начальной школы интегрированы в</w:t>
      </w:r>
      <w:r>
        <w:rPr>
          <w:color w:val="292929"/>
          <w:spacing w:val="1"/>
        </w:rPr>
        <w:t xml:space="preserve"> </w:t>
      </w:r>
      <w:r>
        <w:rPr>
          <w:color w:val="292929"/>
        </w:rPr>
        <w:t>школьную локальную вычислительную сеть с дотупом к цифровым информационным</w:t>
      </w:r>
      <w:r>
        <w:rPr>
          <w:color w:val="292929"/>
          <w:spacing w:val="1"/>
        </w:rPr>
        <w:t xml:space="preserve"> </w:t>
      </w:r>
      <w:r>
        <w:rPr>
          <w:color w:val="292929"/>
        </w:rPr>
        <w:t xml:space="preserve">ресурсам. </w:t>
      </w:r>
      <w:r>
        <w:t>Школа располагает полным комплектом учебно-методической литературы,</w:t>
      </w:r>
      <w:r>
        <w:rPr>
          <w:spacing w:val="1"/>
        </w:rPr>
        <w:t xml:space="preserve"> </w:t>
      </w:r>
      <w:r>
        <w:t>соответствующим современным требованиям ФГОС. Обучающиеся 5 – 6 классов полностью</w:t>
      </w:r>
      <w:r>
        <w:rPr>
          <w:spacing w:val="1"/>
        </w:rPr>
        <w:t xml:space="preserve"> </w:t>
      </w:r>
      <w:r>
        <w:t>обеспечены учениками., соответствующим ФПУ (Приказ Министерства просвещения РФ от</w:t>
      </w:r>
      <w:r>
        <w:rPr>
          <w:spacing w:val="1"/>
        </w:rPr>
        <w:t xml:space="preserve"> </w:t>
      </w:r>
      <w:r>
        <w:t>21 сентября 2022 г. № 858 “Об утверждении федерального перечня учебников, допущенных к</w:t>
      </w:r>
      <w:r>
        <w:rPr>
          <w:spacing w:val="-57"/>
        </w:rPr>
        <w:t xml:space="preserve"> </w:t>
      </w:r>
      <w:r>
        <w:t>использованию при реализации имеющих государственную аккредитацию образовательных</w:t>
      </w:r>
      <w:r>
        <w:rPr>
          <w:spacing w:val="1"/>
        </w:rPr>
        <w:t xml:space="preserve"> </w:t>
      </w:r>
      <w:r>
        <w:t>программ НОО, ООО, СОО, осуществляющими образовательную деятельность и</w:t>
      </w:r>
      <w:r>
        <w:rPr>
          <w:spacing w:val="1"/>
        </w:rPr>
        <w:t xml:space="preserve"> </w:t>
      </w:r>
      <w:r>
        <w:t>установления</w:t>
      </w:r>
      <w:r>
        <w:rPr>
          <w:spacing w:val="-1"/>
        </w:rPr>
        <w:t xml:space="preserve"> </w:t>
      </w:r>
      <w:r>
        <w:t>предельного</w:t>
      </w:r>
      <w:r>
        <w:rPr>
          <w:spacing w:val="-1"/>
        </w:rPr>
        <w:t xml:space="preserve"> </w:t>
      </w:r>
      <w:r>
        <w:t>срока</w:t>
      </w:r>
      <w:r>
        <w:rPr>
          <w:spacing w:val="-2"/>
        </w:rPr>
        <w:t xml:space="preserve"> </w:t>
      </w:r>
      <w:r>
        <w:t>использования</w:t>
      </w:r>
      <w:r>
        <w:rPr>
          <w:spacing w:val="-1"/>
        </w:rPr>
        <w:t xml:space="preserve"> </w:t>
      </w:r>
      <w:r>
        <w:t>исключенных</w:t>
      </w:r>
      <w:r>
        <w:rPr>
          <w:spacing w:val="3"/>
        </w:rPr>
        <w:t xml:space="preserve"> </w:t>
      </w:r>
      <w:r>
        <w:t>учебников”)</w:t>
      </w:r>
    </w:p>
    <w:p w:rsidR="00292DCE" w:rsidRDefault="00F301D9">
      <w:pPr>
        <w:pStyle w:val="a3"/>
        <w:ind w:left="419" w:right="705" w:firstLine="295"/>
      </w:pPr>
      <w:r>
        <w:t>Таким образом, в м</w:t>
      </w:r>
      <w:r w:rsidR="00436DFC">
        <w:t>обильный компьютерный класс на 25</w:t>
      </w:r>
      <w:r>
        <w:t xml:space="preserve"> мест, создана образовательная среда,</w:t>
      </w:r>
      <w:r>
        <w:rPr>
          <w:spacing w:val="-57"/>
        </w:rPr>
        <w:t xml:space="preserve"> </w:t>
      </w:r>
      <w:r>
        <w:t>адекватная развитию</w:t>
      </w:r>
      <w:r>
        <w:rPr>
          <w:spacing w:val="-1"/>
        </w:rPr>
        <w:t xml:space="preserve"> </w:t>
      </w:r>
      <w:r>
        <w:t>ребёнка</w:t>
      </w:r>
      <w:r>
        <w:rPr>
          <w:spacing w:val="-2"/>
        </w:rPr>
        <w:t xml:space="preserve"> </w:t>
      </w:r>
      <w:r>
        <w:t>и</w:t>
      </w:r>
      <w:r>
        <w:rPr>
          <w:spacing w:val="-1"/>
        </w:rPr>
        <w:t xml:space="preserve"> </w:t>
      </w:r>
      <w:r>
        <w:t>комфортным</w:t>
      </w:r>
      <w:r>
        <w:rPr>
          <w:spacing w:val="-3"/>
        </w:rPr>
        <w:t xml:space="preserve"> </w:t>
      </w:r>
      <w:r>
        <w:t>санитарно-гигиеническим условиям.</w:t>
      </w:r>
    </w:p>
    <w:p w:rsidR="00292DCE" w:rsidRDefault="00F301D9">
      <w:pPr>
        <w:pStyle w:val="51"/>
        <w:spacing w:before="12" w:line="274" w:lineRule="exact"/>
        <w:ind w:left="714"/>
        <w:jc w:val="left"/>
      </w:pPr>
      <w:r>
        <w:t>Обеспечение</w:t>
      </w:r>
      <w:r>
        <w:rPr>
          <w:spacing w:val="-6"/>
        </w:rPr>
        <w:t xml:space="preserve"> </w:t>
      </w:r>
      <w:r>
        <w:t>безопасности</w:t>
      </w:r>
    </w:p>
    <w:p w:rsidR="00292DCE" w:rsidRDefault="00F301D9">
      <w:pPr>
        <w:pStyle w:val="a3"/>
        <w:spacing w:line="274" w:lineRule="exact"/>
        <w:ind w:left="1271"/>
      </w:pPr>
      <w:r>
        <w:t>В</w:t>
      </w:r>
      <w:r>
        <w:rPr>
          <w:spacing w:val="-5"/>
        </w:rPr>
        <w:t xml:space="preserve"> </w:t>
      </w:r>
      <w:r>
        <w:t>школе</w:t>
      </w:r>
      <w:r>
        <w:rPr>
          <w:spacing w:val="-3"/>
        </w:rPr>
        <w:t xml:space="preserve"> </w:t>
      </w:r>
      <w:r>
        <w:t>создана</w:t>
      </w:r>
      <w:r>
        <w:rPr>
          <w:spacing w:val="-3"/>
        </w:rPr>
        <w:t xml:space="preserve"> </w:t>
      </w:r>
      <w:r>
        <w:t>система</w:t>
      </w:r>
      <w:r>
        <w:rPr>
          <w:spacing w:val="-3"/>
        </w:rPr>
        <w:t xml:space="preserve"> </w:t>
      </w:r>
      <w:r>
        <w:t>комплексной</w:t>
      </w:r>
      <w:r>
        <w:rPr>
          <w:spacing w:val="-3"/>
        </w:rPr>
        <w:t xml:space="preserve"> </w:t>
      </w:r>
      <w:r>
        <w:t>безопасности:</w:t>
      </w:r>
    </w:p>
    <w:p w:rsidR="00292DCE" w:rsidRDefault="00F301D9" w:rsidP="000B0FD5">
      <w:pPr>
        <w:pStyle w:val="a5"/>
        <w:numPr>
          <w:ilvl w:val="1"/>
          <w:numId w:val="12"/>
        </w:numPr>
        <w:tabs>
          <w:tab w:val="left" w:pos="1835"/>
          <w:tab w:val="left" w:pos="1836"/>
        </w:tabs>
        <w:spacing w:before="2" w:line="308" w:lineRule="exact"/>
        <w:ind w:left="1835"/>
        <w:rPr>
          <w:sz w:val="24"/>
        </w:rPr>
      </w:pPr>
      <w:r>
        <w:rPr>
          <w:sz w:val="24"/>
        </w:rPr>
        <w:t>имеется</w:t>
      </w:r>
      <w:r>
        <w:rPr>
          <w:spacing w:val="-5"/>
          <w:sz w:val="24"/>
        </w:rPr>
        <w:t xml:space="preserve"> </w:t>
      </w:r>
      <w:r>
        <w:rPr>
          <w:sz w:val="24"/>
        </w:rPr>
        <w:t>паспорт</w:t>
      </w:r>
      <w:r w:rsidR="0050246B">
        <w:rPr>
          <w:sz w:val="24"/>
        </w:rPr>
        <w:t xml:space="preserve"> </w:t>
      </w:r>
      <w:r>
        <w:rPr>
          <w:sz w:val="24"/>
        </w:rPr>
        <w:t>безопасности;</w:t>
      </w:r>
    </w:p>
    <w:p w:rsidR="00292DCE" w:rsidRDefault="00F301D9" w:rsidP="000B0FD5">
      <w:pPr>
        <w:pStyle w:val="a5"/>
        <w:numPr>
          <w:ilvl w:val="1"/>
          <w:numId w:val="12"/>
        </w:numPr>
        <w:tabs>
          <w:tab w:val="left" w:pos="1835"/>
          <w:tab w:val="left" w:pos="1836"/>
        </w:tabs>
        <w:spacing w:line="237" w:lineRule="auto"/>
        <w:ind w:right="934" w:firstLine="850"/>
        <w:rPr>
          <w:sz w:val="24"/>
        </w:rPr>
      </w:pPr>
      <w:r>
        <w:rPr>
          <w:sz w:val="24"/>
        </w:rPr>
        <w:t>организована охрана здания и территории школы (заключён</w:t>
      </w:r>
      <w:r>
        <w:rPr>
          <w:spacing w:val="1"/>
          <w:sz w:val="24"/>
        </w:rPr>
        <w:t xml:space="preserve"> </w:t>
      </w:r>
      <w:r>
        <w:rPr>
          <w:sz w:val="24"/>
        </w:rPr>
        <w:t>Договор на обслуживание кнопки тревожной</w:t>
      </w:r>
      <w:r w:rsidR="0050246B">
        <w:rPr>
          <w:sz w:val="24"/>
        </w:rPr>
        <w:t xml:space="preserve"> </w:t>
      </w:r>
      <w:r>
        <w:rPr>
          <w:sz w:val="24"/>
        </w:rPr>
        <w:t xml:space="preserve">сигнализации, </w:t>
      </w:r>
      <w:r w:rsidR="0050246B">
        <w:rPr>
          <w:sz w:val="24"/>
        </w:rPr>
        <w:t>о</w:t>
      </w:r>
      <w:r>
        <w:rPr>
          <w:sz w:val="24"/>
        </w:rPr>
        <w:t>рганизовано</w:t>
      </w:r>
      <w:r w:rsidR="0050246B">
        <w:rPr>
          <w:sz w:val="24"/>
        </w:rPr>
        <w:t xml:space="preserve"> </w:t>
      </w:r>
      <w:r>
        <w:rPr>
          <w:spacing w:val="-57"/>
          <w:sz w:val="24"/>
        </w:rPr>
        <w:t xml:space="preserve"> </w:t>
      </w:r>
      <w:r>
        <w:rPr>
          <w:sz w:val="24"/>
        </w:rPr>
        <w:t>круглосуточное дежурство технических раб</w:t>
      </w:r>
      <w:r w:rsidR="0050246B">
        <w:rPr>
          <w:sz w:val="24"/>
        </w:rPr>
        <w:t>отников и сторожей.</w:t>
      </w:r>
      <w:r>
        <w:rPr>
          <w:sz w:val="24"/>
        </w:rPr>
        <w:t>);</w:t>
      </w:r>
    </w:p>
    <w:p w:rsidR="00292DCE" w:rsidRDefault="00F301D9" w:rsidP="000B0FD5">
      <w:pPr>
        <w:pStyle w:val="a5"/>
        <w:numPr>
          <w:ilvl w:val="1"/>
          <w:numId w:val="12"/>
        </w:numPr>
        <w:tabs>
          <w:tab w:val="left" w:pos="1835"/>
          <w:tab w:val="left" w:pos="1836"/>
        </w:tabs>
        <w:spacing w:before="2" w:line="307" w:lineRule="exact"/>
        <w:ind w:left="1835"/>
        <w:rPr>
          <w:sz w:val="24"/>
        </w:rPr>
      </w:pPr>
      <w:r>
        <w:rPr>
          <w:sz w:val="24"/>
        </w:rPr>
        <w:t>школа</w:t>
      </w:r>
      <w:r>
        <w:rPr>
          <w:spacing w:val="-5"/>
          <w:sz w:val="24"/>
        </w:rPr>
        <w:t xml:space="preserve"> </w:t>
      </w:r>
      <w:r>
        <w:rPr>
          <w:sz w:val="24"/>
        </w:rPr>
        <w:t>полностью</w:t>
      </w:r>
      <w:r>
        <w:rPr>
          <w:spacing w:val="-3"/>
          <w:sz w:val="24"/>
        </w:rPr>
        <w:t xml:space="preserve"> </w:t>
      </w:r>
      <w:r>
        <w:rPr>
          <w:sz w:val="24"/>
        </w:rPr>
        <w:t>обеспечена</w:t>
      </w:r>
      <w:r>
        <w:rPr>
          <w:spacing w:val="-4"/>
          <w:sz w:val="24"/>
        </w:rPr>
        <w:t xml:space="preserve"> </w:t>
      </w:r>
      <w:r>
        <w:rPr>
          <w:sz w:val="24"/>
        </w:rPr>
        <w:t>огнетушителями,</w:t>
      </w:r>
      <w:r w:rsidR="00267C9B">
        <w:rPr>
          <w:sz w:val="24"/>
        </w:rPr>
        <w:t xml:space="preserve"> </w:t>
      </w:r>
      <w:r>
        <w:rPr>
          <w:sz w:val="24"/>
        </w:rPr>
        <w:t>имеются</w:t>
      </w:r>
    </w:p>
    <w:p w:rsidR="00292DCE" w:rsidRPr="00572DC1" w:rsidRDefault="00F301D9">
      <w:pPr>
        <w:pStyle w:val="a3"/>
        <w:ind w:left="419" w:right="1321" w:firstLine="852"/>
      </w:pPr>
      <w:r>
        <w:t>автоматическая пожарная сигнализация (АПС), аварийное освещение и пожар-</w:t>
      </w:r>
      <w:r>
        <w:rPr>
          <w:spacing w:val="1"/>
        </w:rPr>
        <w:t xml:space="preserve"> </w:t>
      </w:r>
      <w:r>
        <w:t>ный</w:t>
      </w:r>
      <w:r w:rsidR="00572DC1">
        <w:t xml:space="preserve"> </w:t>
      </w:r>
      <w:r>
        <w:t>водоём; оборудована и функционирует система оповещения; система вывода сигнала о</w:t>
      </w:r>
      <w:r w:rsidR="00267C9B">
        <w:t xml:space="preserve"> </w:t>
      </w:r>
      <w:r>
        <w:rPr>
          <w:spacing w:val="-57"/>
        </w:rPr>
        <w:t xml:space="preserve"> </w:t>
      </w:r>
      <w:r w:rsidRPr="00572DC1">
        <w:t>пожаре</w:t>
      </w:r>
      <w:r w:rsidR="0050246B" w:rsidRPr="00572DC1">
        <w:t xml:space="preserve"> </w:t>
      </w:r>
      <w:r w:rsidRPr="00572DC1">
        <w:t>на</w:t>
      </w:r>
      <w:r w:rsidRPr="00572DC1">
        <w:rPr>
          <w:spacing w:val="-3"/>
        </w:rPr>
        <w:t xml:space="preserve"> </w:t>
      </w:r>
      <w:r w:rsidRPr="00572DC1">
        <w:t>центральный</w:t>
      </w:r>
      <w:r w:rsidRPr="00572DC1">
        <w:rPr>
          <w:spacing w:val="-3"/>
        </w:rPr>
        <w:t xml:space="preserve"> </w:t>
      </w:r>
      <w:r w:rsidRPr="00572DC1">
        <w:t>пульт</w:t>
      </w:r>
      <w:r w:rsidRPr="00572DC1">
        <w:rPr>
          <w:spacing w:val="4"/>
        </w:rPr>
        <w:t xml:space="preserve"> </w:t>
      </w:r>
      <w:r w:rsidRPr="00572DC1">
        <w:t>управления</w:t>
      </w:r>
      <w:r w:rsidRPr="00572DC1">
        <w:rPr>
          <w:spacing w:val="-2"/>
        </w:rPr>
        <w:t xml:space="preserve"> </w:t>
      </w:r>
      <w:r w:rsidRPr="00572DC1">
        <w:t>МЧС</w:t>
      </w:r>
      <w:r w:rsidRPr="00572DC1">
        <w:rPr>
          <w:spacing w:val="-1"/>
        </w:rPr>
        <w:t xml:space="preserve"> </w:t>
      </w:r>
      <w:r w:rsidRPr="00572DC1">
        <w:t>России</w:t>
      </w:r>
      <w:r w:rsidRPr="00572DC1">
        <w:rPr>
          <w:spacing w:val="-1"/>
        </w:rPr>
        <w:t xml:space="preserve"> </w:t>
      </w:r>
      <w:r w:rsidRPr="00572DC1">
        <w:t>по</w:t>
      </w:r>
      <w:r w:rsidRPr="00572DC1">
        <w:rPr>
          <w:spacing w:val="-1"/>
        </w:rPr>
        <w:t xml:space="preserve"> </w:t>
      </w:r>
      <w:r w:rsidR="0050246B" w:rsidRPr="00572DC1">
        <w:t>Яшкульскому району</w:t>
      </w:r>
      <w:r w:rsidRPr="00572DC1">
        <w:t>;</w:t>
      </w:r>
    </w:p>
    <w:p w:rsidR="00292DCE" w:rsidRDefault="00F301D9" w:rsidP="000B0FD5">
      <w:pPr>
        <w:pStyle w:val="a5"/>
        <w:numPr>
          <w:ilvl w:val="1"/>
          <w:numId w:val="12"/>
        </w:numPr>
        <w:tabs>
          <w:tab w:val="left" w:pos="1835"/>
          <w:tab w:val="left" w:pos="1836"/>
        </w:tabs>
        <w:spacing w:line="307" w:lineRule="exact"/>
        <w:ind w:left="1835"/>
        <w:rPr>
          <w:sz w:val="24"/>
        </w:rPr>
      </w:pPr>
      <w:r>
        <w:rPr>
          <w:sz w:val="24"/>
        </w:rPr>
        <w:t>ведётся</w:t>
      </w:r>
      <w:r>
        <w:rPr>
          <w:spacing w:val="-3"/>
          <w:sz w:val="24"/>
        </w:rPr>
        <w:t xml:space="preserve"> </w:t>
      </w:r>
      <w:r>
        <w:rPr>
          <w:sz w:val="24"/>
        </w:rPr>
        <w:t>систематическая</w:t>
      </w:r>
      <w:r>
        <w:rPr>
          <w:spacing w:val="-3"/>
          <w:sz w:val="24"/>
        </w:rPr>
        <w:t xml:space="preserve"> </w:t>
      </w:r>
      <w:r>
        <w:rPr>
          <w:sz w:val="24"/>
        </w:rPr>
        <w:t>работа</w:t>
      </w:r>
      <w:r>
        <w:rPr>
          <w:spacing w:val="-4"/>
          <w:sz w:val="24"/>
        </w:rPr>
        <w:t xml:space="preserve"> </w:t>
      </w:r>
      <w:r>
        <w:rPr>
          <w:sz w:val="24"/>
        </w:rPr>
        <w:t>по</w:t>
      </w:r>
      <w:r>
        <w:rPr>
          <w:spacing w:val="-3"/>
          <w:sz w:val="24"/>
        </w:rPr>
        <w:t xml:space="preserve"> </w:t>
      </w:r>
      <w:r>
        <w:rPr>
          <w:sz w:val="24"/>
        </w:rPr>
        <w:t>охране</w:t>
      </w:r>
      <w:r>
        <w:rPr>
          <w:spacing w:val="-3"/>
          <w:sz w:val="24"/>
        </w:rPr>
        <w:t xml:space="preserve"> </w:t>
      </w:r>
      <w:r>
        <w:rPr>
          <w:sz w:val="24"/>
        </w:rPr>
        <w:t>труда</w:t>
      </w:r>
      <w:r>
        <w:rPr>
          <w:spacing w:val="-4"/>
          <w:sz w:val="24"/>
        </w:rPr>
        <w:t xml:space="preserve"> </w:t>
      </w:r>
      <w:r>
        <w:rPr>
          <w:sz w:val="24"/>
        </w:rPr>
        <w:t>и</w:t>
      </w:r>
      <w:r>
        <w:rPr>
          <w:spacing w:val="-3"/>
          <w:sz w:val="24"/>
        </w:rPr>
        <w:t xml:space="preserve"> </w:t>
      </w:r>
      <w:r>
        <w:rPr>
          <w:sz w:val="24"/>
        </w:rPr>
        <w:t>техникебезопасности;</w:t>
      </w:r>
    </w:p>
    <w:p w:rsidR="00292DCE" w:rsidRDefault="00F301D9" w:rsidP="000B0FD5">
      <w:pPr>
        <w:pStyle w:val="a5"/>
        <w:numPr>
          <w:ilvl w:val="1"/>
          <w:numId w:val="12"/>
        </w:numPr>
        <w:tabs>
          <w:tab w:val="left" w:pos="1835"/>
          <w:tab w:val="left" w:pos="1836"/>
        </w:tabs>
        <w:spacing w:line="304" w:lineRule="exact"/>
        <w:ind w:left="1835"/>
        <w:rPr>
          <w:sz w:val="24"/>
        </w:rPr>
      </w:pPr>
      <w:r>
        <w:rPr>
          <w:sz w:val="24"/>
        </w:rPr>
        <w:t>выполняются</w:t>
      </w:r>
      <w:r>
        <w:rPr>
          <w:spacing w:val="-3"/>
          <w:sz w:val="24"/>
        </w:rPr>
        <w:t xml:space="preserve"> </w:t>
      </w:r>
      <w:r>
        <w:rPr>
          <w:sz w:val="24"/>
        </w:rPr>
        <w:t>планы</w:t>
      </w:r>
      <w:r>
        <w:rPr>
          <w:spacing w:val="-5"/>
          <w:sz w:val="24"/>
        </w:rPr>
        <w:t xml:space="preserve"> </w:t>
      </w:r>
      <w:r>
        <w:rPr>
          <w:sz w:val="24"/>
        </w:rPr>
        <w:t>по</w:t>
      </w:r>
      <w:r>
        <w:rPr>
          <w:spacing w:val="-4"/>
          <w:sz w:val="24"/>
        </w:rPr>
        <w:t xml:space="preserve"> </w:t>
      </w:r>
      <w:r>
        <w:rPr>
          <w:sz w:val="24"/>
        </w:rPr>
        <w:t>гражданской</w:t>
      </w:r>
      <w:r>
        <w:rPr>
          <w:spacing w:val="-3"/>
          <w:sz w:val="24"/>
        </w:rPr>
        <w:t xml:space="preserve"> </w:t>
      </w:r>
      <w:r>
        <w:rPr>
          <w:sz w:val="24"/>
        </w:rPr>
        <w:t>обороне и</w:t>
      </w:r>
      <w:r>
        <w:rPr>
          <w:spacing w:val="-4"/>
          <w:sz w:val="24"/>
        </w:rPr>
        <w:t xml:space="preserve"> </w:t>
      </w:r>
      <w:r>
        <w:rPr>
          <w:sz w:val="24"/>
        </w:rPr>
        <w:t>нормы</w:t>
      </w:r>
      <w:r>
        <w:rPr>
          <w:spacing w:val="-2"/>
          <w:sz w:val="24"/>
        </w:rPr>
        <w:t xml:space="preserve"> </w:t>
      </w:r>
      <w:r>
        <w:rPr>
          <w:sz w:val="24"/>
        </w:rPr>
        <w:t>пожарной</w:t>
      </w:r>
      <w:r>
        <w:rPr>
          <w:spacing w:val="-2"/>
          <w:sz w:val="24"/>
        </w:rPr>
        <w:t xml:space="preserve"> </w:t>
      </w:r>
      <w:r>
        <w:rPr>
          <w:sz w:val="24"/>
        </w:rPr>
        <w:t>безопасности;</w:t>
      </w:r>
    </w:p>
    <w:p w:rsidR="00292DCE" w:rsidRDefault="00F301D9" w:rsidP="000B0FD5">
      <w:pPr>
        <w:pStyle w:val="a5"/>
        <w:numPr>
          <w:ilvl w:val="1"/>
          <w:numId w:val="12"/>
        </w:numPr>
        <w:tabs>
          <w:tab w:val="left" w:pos="1835"/>
          <w:tab w:val="left" w:pos="1836"/>
        </w:tabs>
        <w:spacing w:before="3" w:line="232" w:lineRule="auto"/>
        <w:ind w:right="1890" w:firstLine="850"/>
        <w:rPr>
          <w:sz w:val="24"/>
        </w:rPr>
      </w:pPr>
      <w:r>
        <w:rPr>
          <w:sz w:val="24"/>
        </w:rPr>
        <w:t>регулярно проводятся тренировочные занятия по эвакуации учащихся и</w:t>
      </w:r>
      <w:r>
        <w:rPr>
          <w:spacing w:val="-57"/>
          <w:sz w:val="24"/>
        </w:rPr>
        <w:t xml:space="preserve"> </w:t>
      </w:r>
      <w:r>
        <w:rPr>
          <w:sz w:val="24"/>
        </w:rPr>
        <w:t>персонала</w:t>
      </w:r>
      <w:r>
        <w:rPr>
          <w:spacing w:val="58"/>
          <w:sz w:val="24"/>
        </w:rPr>
        <w:t xml:space="preserve"> </w:t>
      </w:r>
      <w:r>
        <w:rPr>
          <w:sz w:val="24"/>
        </w:rPr>
        <w:t>из школы</w:t>
      </w:r>
      <w:r>
        <w:rPr>
          <w:spacing w:val="-1"/>
          <w:sz w:val="24"/>
        </w:rPr>
        <w:t xml:space="preserve"> </w:t>
      </w:r>
      <w:r>
        <w:rPr>
          <w:sz w:val="24"/>
        </w:rPr>
        <w:t>при срабатываниисигнализации;</w:t>
      </w:r>
    </w:p>
    <w:p w:rsidR="00292DCE" w:rsidRDefault="00F301D9" w:rsidP="000B0FD5">
      <w:pPr>
        <w:pStyle w:val="a5"/>
        <w:numPr>
          <w:ilvl w:val="1"/>
          <w:numId w:val="12"/>
        </w:numPr>
        <w:tabs>
          <w:tab w:val="left" w:pos="1835"/>
          <w:tab w:val="left" w:pos="1836"/>
        </w:tabs>
        <w:spacing w:before="1" w:line="308" w:lineRule="exact"/>
        <w:ind w:left="1835"/>
        <w:rPr>
          <w:sz w:val="24"/>
        </w:rPr>
      </w:pPr>
      <w:r>
        <w:rPr>
          <w:sz w:val="24"/>
        </w:rPr>
        <w:t>систематически</w:t>
      </w:r>
      <w:r>
        <w:rPr>
          <w:spacing w:val="-7"/>
          <w:sz w:val="24"/>
        </w:rPr>
        <w:t xml:space="preserve"> </w:t>
      </w:r>
      <w:r>
        <w:rPr>
          <w:sz w:val="24"/>
        </w:rPr>
        <w:t>ведётся</w:t>
      </w:r>
      <w:r>
        <w:rPr>
          <w:spacing w:val="-4"/>
          <w:sz w:val="24"/>
        </w:rPr>
        <w:t xml:space="preserve"> </w:t>
      </w:r>
      <w:r>
        <w:rPr>
          <w:sz w:val="24"/>
        </w:rPr>
        <w:t>работа</w:t>
      </w:r>
      <w:r>
        <w:rPr>
          <w:spacing w:val="-7"/>
          <w:sz w:val="24"/>
        </w:rPr>
        <w:t xml:space="preserve"> </w:t>
      </w:r>
      <w:r>
        <w:rPr>
          <w:sz w:val="24"/>
        </w:rPr>
        <w:t>попрофилактикеправонарушений;</w:t>
      </w:r>
    </w:p>
    <w:p w:rsidR="00292DCE" w:rsidRDefault="00F301D9" w:rsidP="000B0FD5">
      <w:pPr>
        <w:pStyle w:val="a5"/>
        <w:numPr>
          <w:ilvl w:val="1"/>
          <w:numId w:val="12"/>
        </w:numPr>
        <w:tabs>
          <w:tab w:val="left" w:pos="1835"/>
          <w:tab w:val="left" w:pos="1836"/>
        </w:tabs>
        <w:spacing w:before="5" w:line="232" w:lineRule="auto"/>
        <w:ind w:right="2714" w:firstLine="850"/>
        <w:rPr>
          <w:sz w:val="24"/>
        </w:rPr>
      </w:pPr>
      <w:r>
        <w:rPr>
          <w:sz w:val="24"/>
        </w:rPr>
        <w:t>регулярно проводятся занятия с учащимися по ПДД и правилам</w:t>
      </w:r>
      <w:r>
        <w:rPr>
          <w:spacing w:val="-57"/>
          <w:sz w:val="24"/>
        </w:rPr>
        <w:t xml:space="preserve"> </w:t>
      </w:r>
      <w:r>
        <w:rPr>
          <w:sz w:val="24"/>
        </w:rPr>
        <w:t>поведения</w:t>
      </w:r>
      <w:r>
        <w:rPr>
          <w:spacing w:val="-1"/>
          <w:sz w:val="24"/>
        </w:rPr>
        <w:t xml:space="preserve"> </w:t>
      </w:r>
      <w:r>
        <w:rPr>
          <w:sz w:val="24"/>
        </w:rPr>
        <w:t>в условияхЧС, оформлены</w:t>
      </w:r>
      <w:r>
        <w:rPr>
          <w:spacing w:val="-1"/>
          <w:sz w:val="24"/>
        </w:rPr>
        <w:t xml:space="preserve"> </w:t>
      </w:r>
      <w:r>
        <w:rPr>
          <w:sz w:val="24"/>
        </w:rPr>
        <w:t>информационныестенды</w:t>
      </w:r>
    </w:p>
    <w:p w:rsidR="00292DCE" w:rsidRDefault="00F301D9">
      <w:pPr>
        <w:pStyle w:val="a3"/>
        <w:spacing w:before="1"/>
        <w:ind w:left="1271"/>
      </w:pPr>
      <w:r>
        <w:t>по</w:t>
      </w:r>
      <w:r>
        <w:rPr>
          <w:spacing w:val="-4"/>
        </w:rPr>
        <w:t xml:space="preserve"> </w:t>
      </w:r>
      <w:r>
        <w:t>профилактике</w:t>
      </w:r>
      <w:r>
        <w:rPr>
          <w:spacing w:val="-5"/>
        </w:rPr>
        <w:t xml:space="preserve"> </w:t>
      </w:r>
      <w:r>
        <w:t>ДТП,</w:t>
      </w:r>
      <w:r>
        <w:rPr>
          <w:spacing w:val="-5"/>
        </w:rPr>
        <w:t xml:space="preserve"> </w:t>
      </w:r>
      <w:r>
        <w:t>противопожарной</w:t>
      </w:r>
      <w:r>
        <w:rPr>
          <w:spacing w:val="-4"/>
        </w:rPr>
        <w:t xml:space="preserve"> </w:t>
      </w:r>
      <w:r>
        <w:t>безопасности.</w:t>
      </w:r>
    </w:p>
    <w:p w:rsidR="00292DCE" w:rsidRDefault="00292DCE">
      <w:pPr>
        <w:pStyle w:val="a3"/>
        <w:spacing w:before="2"/>
        <w:ind w:left="0"/>
      </w:pPr>
    </w:p>
    <w:p w:rsidR="00292DCE" w:rsidRDefault="00F301D9" w:rsidP="00DF1BE9">
      <w:pPr>
        <w:pStyle w:val="a3"/>
        <w:ind w:left="419" w:right="773" w:firstLine="852"/>
        <w:jc w:val="both"/>
      </w:pPr>
      <w:r>
        <w:rPr>
          <w:b/>
        </w:rPr>
        <w:t xml:space="preserve">Информационная среда </w:t>
      </w:r>
      <w:r w:rsidR="00DF1BE9">
        <w:t>МКОУ</w:t>
      </w:r>
      <w:r w:rsidR="00DF1BE9">
        <w:rPr>
          <w:spacing w:val="1"/>
        </w:rPr>
        <w:t xml:space="preserve"> </w:t>
      </w:r>
      <w:r w:rsidR="00DF1BE9">
        <w:t>«Уланэргинская СОШ»</w:t>
      </w:r>
      <w:r w:rsidR="00DF1BE9">
        <w:rPr>
          <w:spacing w:val="1"/>
        </w:rPr>
        <w:t xml:space="preserve"> </w:t>
      </w:r>
      <w:r>
        <w:t>включает в себя:</w:t>
      </w:r>
      <w:r>
        <w:rPr>
          <w:spacing w:val="1"/>
        </w:rPr>
        <w:t xml:space="preserve"> </w:t>
      </w:r>
      <w:r>
        <w:t>программное обеспечение для создания локальной внутренней сети или открытой сети в</w:t>
      </w:r>
      <w:r>
        <w:rPr>
          <w:spacing w:val="1"/>
        </w:rPr>
        <w:t xml:space="preserve"> </w:t>
      </w:r>
      <w:r>
        <w:t xml:space="preserve">Интернет; сайт школы, сервер школы, аккумулирующий всю необходимую информацию </w:t>
      </w:r>
      <w:r w:rsidR="00DF1BE9">
        <w:t>МКОУ</w:t>
      </w:r>
      <w:r w:rsidR="00DF1BE9">
        <w:rPr>
          <w:spacing w:val="1"/>
        </w:rPr>
        <w:t xml:space="preserve"> </w:t>
      </w:r>
      <w:r w:rsidR="00DF1BE9">
        <w:t>«Уланэргинская СОШ»</w:t>
      </w:r>
      <w:r>
        <w:t>, электронные (цифровые) образовательные ресурсы,</w:t>
      </w:r>
      <w:r>
        <w:rPr>
          <w:spacing w:val="1"/>
        </w:rPr>
        <w:t xml:space="preserve"> </w:t>
      </w:r>
      <w:r>
        <w:t>имеется доступ к печатным и электронным образовательным ресурсам (ЭОР), размещенным в</w:t>
      </w:r>
      <w:r>
        <w:rPr>
          <w:spacing w:val="1"/>
        </w:rPr>
        <w:t xml:space="preserve"> </w:t>
      </w:r>
      <w:r>
        <w:t>федеральных и региональных базах данных ЭОР. Имеется выделенная Интернет-линия с</w:t>
      </w:r>
      <w:r>
        <w:rPr>
          <w:spacing w:val="1"/>
        </w:rPr>
        <w:t xml:space="preserve"> </w:t>
      </w:r>
      <w:r>
        <w:t>пропускной способностью не менее 2МБ/с, разработан и регулярно обновляется собственный</w:t>
      </w:r>
      <w:r>
        <w:rPr>
          <w:spacing w:val="1"/>
        </w:rPr>
        <w:t xml:space="preserve"> </w:t>
      </w:r>
      <w:r>
        <w:t>сайт.</w:t>
      </w:r>
    </w:p>
    <w:p w:rsidR="00292DCE" w:rsidRDefault="00F301D9" w:rsidP="00DF1BE9">
      <w:pPr>
        <w:pStyle w:val="a3"/>
        <w:spacing w:before="1"/>
        <w:ind w:left="419" w:right="2434" w:firstLine="852"/>
        <w:jc w:val="both"/>
      </w:pPr>
      <w:r>
        <w:lastRenderedPageBreak/>
        <w:t>Все кабинеты начальной школы интегрированы в школьную локальную</w:t>
      </w:r>
      <w:r>
        <w:rPr>
          <w:spacing w:val="-57"/>
        </w:rPr>
        <w:t xml:space="preserve"> </w:t>
      </w:r>
      <w:r>
        <w:t>вычислительную</w:t>
      </w:r>
      <w:r>
        <w:rPr>
          <w:spacing w:val="-2"/>
        </w:rPr>
        <w:t xml:space="preserve"> </w:t>
      </w:r>
      <w:r>
        <w:t>сеть</w:t>
      </w:r>
      <w:r>
        <w:rPr>
          <w:spacing w:val="-1"/>
        </w:rPr>
        <w:t xml:space="preserve"> </w:t>
      </w:r>
      <w:r>
        <w:t>с</w:t>
      </w:r>
      <w:r>
        <w:rPr>
          <w:spacing w:val="-3"/>
        </w:rPr>
        <w:t xml:space="preserve"> </w:t>
      </w:r>
      <w:r>
        <w:t>доступом</w:t>
      </w:r>
      <w:r>
        <w:rPr>
          <w:spacing w:val="-2"/>
        </w:rPr>
        <w:t xml:space="preserve"> </w:t>
      </w:r>
      <w:r>
        <w:t>к</w:t>
      </w:r>
      <w:r>
        <w:rPr>
          <w:spacing w:val="-1"/>
        </w:rPr>
        <w:t xml:space="preserve"> </w:t>
      </w:r>
      <w:r>
        <w:t>цифровым</w:t>
      </w:r>
      <w:r>
        <w:rPr>
          <w:spacing w:val="-4"/>
        </w:rPr>
        <w:t xml:space="preserve"> </w:t>
      </w:r>
      <w:r>
        <w:t>информационным</w:t>
      </w:r>
      <w:r>
        <w:rPr>
          <w:spacing w:val="-3"/>
        </w:rPr>
        <w:t xml:space="preserve"> </w:t>
      </w:r>
      <w:r>
        <w:t>ресурсам.</w:t>
      </w:r>
    </w:p>
    <w:p w:rsidR="00292DCE" w:rsidRDefault="00F301D9" w:rsidP="00DF1BE9">
      <w:pPr>
        <w:pStyle w:val="a3"/>
        <w:spacing w:before="2" w:line="275" w:lineRule="exact"/>
        <w:ind w:left="1271"/>
        <w:jc w:val="both"/>
      </w:pPr>
      <w:r>
        <w:t>Информационная</w:t>
      </w:r>
      <w:r>
        <w:rPr>
          <w:spacing w:val="-3"/>
        </w:rPr>
        <w:t xml:space="preserve"> </w:t>
      </w:r>
      <w:r>
        <w:t>среда</w:t>
      </w:r>
      <w:r>
        <w:rPr>
          <w:spacing w:val="-2"/>
        </w:rPr>
        <w:t xml:space="preserve"> </w:t>
      </w:r>
      <w:r w:rsidR="00DF1BE9">
        <w:t>МКОУ</w:t>
      </w:r>
      <w:r w:rsidR="00DF1BE9">
        <w:rPr>
          <w:spacing w:val="1"/>
        </w:rPr>
        <w:t xml:space="preserve"> </w:t>
      </w:r>
      <w:r w:rsidR="00DF1BE9">
        <w:t>«Уланэргинская СОШ»</w:t>
      </w:r>
      <w:r w:rsidR="00DF1BE9">
        <w:rPr>
          <w:spacing w:val="1"/>
        </w:rPr>
        <w:t xml:space="preserve"> </w:t>
      </w:r>
      <w:r>
        <w:t>даёт</w:t>
      </w:r>
      <w:r>
        <w:rPr>
          <w:spacing w:val="-3"/>
        </w:rPr>
        <w:t xml:space="preserve"> </w:t>
      </w:r>
      <w:r>
        <w:t>возможность:</w:t>
      </w:r>
    </w:p>
    <w:p w:rsidR="00292DCE" w:rsidRDefault="00F301D9" w:rsidP="000B0FD5">
      <w:pPr>
        <w:pStyle w:val="a5"/>
        <w:numPr>
          <w:ilvl w:val="0"/>
          <w:numId w:val="11"/>
        </w:numPr>
        <w:tabs>
          <w:tab w:val="left" w:pos="1774"/>
        </w:tabs>
        <w:spacing w:before="2" w:line="237" w:lineRule="auto"/>
        <w:ind w:right="717"/>
        <w:jc w:val="both"/>
        <w:rPr>
          <w:sz w:val="24"/>
        </w:rPr>
      </w:pPr>
      <w:r>
        <w:rPr>
          <w:sz w:val="24"/>
        </w:rPr>
        <w:t>изучения</w:t>
      </w:r>
      <w:r>
        <w:rPr>
          <w:spacing w:val="1"/>
          <w:sz w:val="24"/>
        </w:rPr>
        <w:t xml:space="preserve"> </w:t>
      </w:r>
      <w:r>
        <w:rPr>
          <w:sz w:val="24"/>
        </w:rPr>
        <w:t>и</w:t>
      </w:r>
      <w:r>
        <w:rPr>
          <w:spacing w:val="1"/>
          <w:sz w:val="24"/>
        </w:rPr>
        <w:t xml:space="preserve"> </w:t>
      </w:r>
      <w:r>
        <w:rPr>
          <w:sz w:val="24"/>
        </w:rPr>
        <w:t>преподавания</w:t>
      </w:r>
      <w:r>
        <w:rPr>
          <w:spacing w:val="1"/>
          <w:sz w:val="24"/>
        </w:rPr>
        <w:t xml:space="preserve"> </w:t>
      </w:r>
      <w:r>
        <w:rPr>
          <w:sz w:val="24"/>
        </w:rPr>
        <w:t>любого</w:t>
      </w:r>
      <w:r>
        <w:rPr>
          <w:spacing w:val="1"/>
          <w:sz w:val="24"/>
        </w:rPr>
        <w:t xml:space="preserve"> </w:t>
      </w:r>
      <w:r>
        <w:rPr>
          <w:sz w:val="24"/>
        </w:rPr>
        <w:t>общеобразовательного</w:t>
      </w:r>
      <w:r>
        <w:rPr>
          <w:spacing w:val="1"/>
          <w:sz w:val="24"/>
        </w:rPr>
        <w:t xml:space="preserve"> </w:t>
      </w:r>
      <w:r>
        <w:rPr>
          <w:sz w:val="24"/>
        </w:rPr>
        <w:t>курса,</w:t>
      </w:r>
      <w:r>
        <w:rPr>
          <w:spacing w:val="1"/>
          <w:sz w:val="24"/>
        </w:rPr>
        <w:t xml:space="preserve"> </w:t>
      </w:r>
      <w:r>
        <w:rPr>
          <w:sz w:val="24"/>
        </w:rPr>
        <w:t>реализации</w:t>
      </w:r>
      <w:r>
        <w:rPr>
          <w:spacing w:val="1"/>
          <w:sz w:val="24"/>
        </w:rPr>
        <w:t xml:space="preserve"> </w:t>
      </w:r>
      <w:r>
        <w:rPr>
          <w:sz w:val="24"/>
        </w:rPr>
        <w:t>общеобразовательного</w:t>
      </w:r>
      <w:r>
        <w:rPr>
          <w:spacing w:val="1"/>
          <w:sz w:val="24"/>
        </w:rPr>
        <w:t xml:space="preserve"> </w:t>
      </w:r>
      <w:r>
        <w:rPr>
          <w:sz w:val="24"/>
        </w:rPr>
        <w:t>проекта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коммуникационных технологий в формах и на уровне, возможном в современной</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отвечающих</w:t>
      </w:r>
      <w:r>
        <w:rPr>
          <w:spacing w:val="1"/>
          <w:sz w:val="24"/>
        </w:rPr>
        <w:t xml:space="preserve"> </w:t>
      </w:r>
      <w:r>
        <w:rPr>
          <w:sz w:val="24"/>
        </w:rPr>
        <w:t>современным</w:t>
      </w:r>
      <w:r>
        <w:rPr>
          <w:spacing w:val="1"/>
          <w:sz w:val="24"/>
        </w:rPr>
        <w:t xml:space="preserve"> </w:t>
      </w:r>
      <w:r>
        <w:rPr>
          <w:sz w:val="24"/>
        </w:rPr>
        <w:t>образовательным</w:t>
      </w:r>
      <w:r>
        <w:rPr>
          <w:spacing w:val="1"/>
          <w:sz w:val="24"/>
        </w:rPr>
        <w:t xml:space="preserve"> </w:t>
      </w:r>
      <w:r>
        <w:rPr>
          <w:sz w:val="24"/>
        </w:rPr>
        <w:t>приоритетам,</w:t>
      </w:r>
      <w:r>
        <w:rPr>
          <w:spacing w:val="1"/>
          <w:sz w:val="24"/>
        </w:rPr>
        <w:t xml:space="preserve"> </w:t>
      </w:r>
      <w:r>
        <w:rPr>
          <w:sz w:val="24"/>
        </w:rPr>
        <w:t>в</w:t>
      </w:r>
      <w:r>
        <w:rPr>
          <w:spacing w:val="1"/>
          <w:sz w:val="24"/>
        </w:rPr>
        <w:t xml:space="preserve"> </w:t>
      </w:r>
      <w:r>
        <w:rPr>
          <w:sz w:val="24"/>
        </w:rPr>
        <w:t>объемах,</w:t>
      </w:r>
      <w:r>
        <w:rPr>
          <w:spacing w:val="-3"/>
          <w:sz w:val="24"/>
        </w:rPr>
        <w:t xml:space="preserve"> </w:t>
      </w:r>
      <w:r>
        <w:rPr>
          <w:sz w:val="24"/>
        </w:rPr>
        <w:t>расширяющихся</w:t>
      </w:r>
      <w:r>
        <w:rPr>
          <w:spacing w:val="-2"/>
          <w:sz w:val="24"/>
        </w:rPr>
        <w:t xml:space="preserve"> </w:t>
      </w:r>
      <w:r>
        <w:rPr>
          <w:sz w:val="24"/>
        </w:rPr>
        <w:t>с</w:t>
      </w:r>
      <w:r>
        <w:rPr>
          <w:spacing w:val="-3"/>
          <w:sz w:val="24"/>
        </w:rPr>
        <w:t xml:space="preserve"> </w:t>
      </w:r>
      <w:r>
        <w:rPr>
          <w:sz w:val="24"/>
        </w:rPr>
        <w:t>ростом</w:t>
      </w:r>
      <w:r>
        <w:rPr>
          <w:spacing w:val="-4"/>
          <w:sz w:val="24"/>
        </w:rPr>
        <w:t xml:space="preserve"> </w:t>
      </w:r>
      <w:r>
        <w:rPr>
          <w:sz w:val="24"/>
        </w:rPr>
        <w:t>потребности</w:t>
      </w:r>
      <w:r>
        <w:rPr>
          <w:spacing w:val="-2"/>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готовностишколы;</w:t>
      </w:r>
    </w:p>
    <w:p w:rsidR="00292DCE" w:rsidRDefault="00F301D9" w:rsidP="000B0FD5">
      <w:pPr>
        <w:pStyle w:val="a5"/>
        <w:numPr>
          <w:ilvl w:val="0"/>
          <w:numId w:val="11"/>
        </w:numPr>
        <w:tabs>
          <w:tab w:val="left" w:pos="1773"/>
          <w:tab w:val="left" w:pos="1774"/>
        </w:tabs>
        <w:spacing w:before="74" w:line="237" w:lineRule="auto"/>
        <w:ind w:right="1582"/>
        <w:rPr>
          <w:sz w:val="24"/>
        </w:rPr>
      </w:pPr>
      <w:r>
        <w:rPr>
          <w:sz w:val="24"/>
        </w:rPr>
        <w:t>планирования образовательного процесса, его обеспечения ресурсами</w:t>
      </w:r>
      <w:r>
        <w:rPr>
          <w:spacing w:val="1"/>
          <w:sz w:val="24"/>
        </w:rPr>
        <w:t xml:space="preserve"> </w:t>
      </w:r>
      <w:r>
        <w:rPr>
          <w:sz w:val="24"/>
        </w:rPr>
        <w:t>(человеческими, технологическими, сервисными) с фиксацией</w:t>
      </w:r>
      <w:r>
        <w:rPr>
          <w:spacing w:val="1"/>
          <w:sz w:val="24"/>
        </w:rPr>
        <w:t xml:space="preserve"> </w:t>
      </w:r>
      <w:r>
        <w:rPr>
          <w:sz w:val="24"/>
        </w:rPr>
        <w:t>плана</w:t>
      </w:r>
      <w:r>
        <w:rPr>
          <w:spacing w:val="1"/>
          <w:sz w:val="24"/>
        </w:rPr>
        <w:t xml:space="preserve"> </w:t>
      </w:r>
      <w:r>
        <w:rPr>
          <w:sz w:val="24"/>
        </w:rPr>
        <w:t>и его</w:t>
      </w:r>
      <w:r>
        <w:rPr>
          <w:spacing w:val="-57"/>
          <w:sz w:val="24"/>
        </w:rPr>
        <w:t xml:space="preserve"> </w:t>
      </w:r>
      <w:r>
        <w:rPr>
          <w:sz w:val="24"/>
        </w:rPr>
        <w:t>выполнения</w:t>
      </w:r>
      <w:r>
        <w:rPr>
          <w:spacing w:val="-1"/>
          <w:sz w:val="24"/>
        </w:rPr>
        <w:t xml:space="preserve"> </w:t>
      </w:r>
      <w:r>
        <w:rPr>
          <w:sz w:val="24"/>
        </w:rPr>
        <w:t>вИС;</w:t>
      </w:r>
    </w:p>
    <w:p w:rsidR="00292DCE" w:rsidRDefault="00F301D9" w:rsidP="000B0FD5">
      <w:pPr>
        <w:pStyle w:val="a5"/>
        <w:numPr>
          <w:ilvl w:val="0"/>
          <w:numId w:val="11"/>
        </w:numPr>
        <w:tabs>
          <w:tab w:val="left" w:pos="1773"/>
          <w:tab w:val="left" w:pos="1774"/>
        </w:tabs>
        <w:spacing w:before="198" w:line="318" w:lineRule="exact"/>
        <w:ind w:hanging="503"/>
        <w:rPr>
          <w:sz w:val="24"/>
        </w:rPr>
      </w:pPr>
      <w:r>
        <w:rPr>
          <w:sz w:val="24"/>
        </w:rPr>
        <w:t>фиксации</w:t>
      </w:r>
      <w:r>
        <w:rPr>
          <w:spacing w:val="-3"/>
          <w:sz w:val="24"/>
        </w:rPr>
        <w:t xml:space="preserve"> </w:t>
      </w:r>
      <w:r>
        <w:rPr>
          <w:sz w:val="24"/>
        </w:rPr>
        <w:t>в</w:t>
      </w:r>
      <w:r>
        <w:rPr>
          <w:spacing w:val="-4"/>
          <w:sz w:val="24"/>
        </w:rPr>
        <w:t xml:space="preserve"> </w:t>
      </w:r>
      <w:r>
        <w:rPr>
          <w:sz w:val="24"/>
        </w:rPr>
        <w:t>ИС</w:t>
      </w:r>
      <w:r>
        <w:rPr>
          <w:spacing w:val="-3"/>
          <w:sz w:val="24"/>
        </w:rPr>
        <w:t xml:space="preserve"> </w:t>
      </w:r>
      <w:r>
        <w:rPr>
          <w:sz w:val="24"/>
        </w:rPr>
        <w:t>результатов</w:t>
      </w:r>
      <w:r>
        <w:rPr>
          <w:spacing w:val="-3"/>
          <w:sz w:val="24"/>
        </w:rPr>
        <w:t xml:space="preserve"> </w:t>
      </w:r>
      <w:r>
        <w:rPr>
          <w:sz w:val="24"/>
        </w:rPr>
        <w:t>деятельности</w:t>
      </w:r>
      <w:r>
        <w:rPr>
          <w:spacing w:val="-1"/>
          <w:sz w:val="24"/>
        </w:rPr>
        <w:t xml:space="preserve"> </w:t>
      </w:r>
      <w:r>
        <w:rPr>
          <w:sz w:val="24"/>
        </w:rPr>
        <w:t>учителей</w:t>
      </w:r>
      <w:r>
        <w:rPr>
          <w:spacing w:val="-3"/>
          <w:sz w:val="24"/>
        </w:rPr>
        <w:t xml:space="preserve"> </w:t>
      </w:r>
      <w:r>
        <w:rPr>
          <w:sz w:val="24"/>
        </w:rPr>
        <w:t>и</w:t>
      </w:r>
      <w:r>
        <w:rPr>
          <w:spacing w:val="-3"/>
          <w:sz w:val="24"/>
        </w:rPr>
        <w:t xml:space="preserve"> </w:t>
      </w:r>
      <w:r>
        <w:rPr>
          <w:sz w:val="24"/>
        </w:rPr>
        <w:t>обучающихся</w:t>
      </w:r>
      <w:r>
        <w:rPr>
          <w:spacing w:val="-3"/>
          <w:sz w:val="24"/>
        </w:rPr>
        <w:t xml:space="preserve"> </w:t>
      </w:r>
      <w:r>
        <w:rPr>
          <w:sz w:val="24"/>
        </w:rPr>
        <w:t>(модули</w:t>
      </w:r>
    </w:p>
    <w:p w:rsidR="00292DCE" w:rsidRDefault="00F301D9">
      <w:pPr>
        <w:pStyle w:val="a3"/>
        <w:spacing w:line="272" w:lineRule="exact"/>
        <w:ind w:left="1773"/>
      </w:pPr>
      <w:r>
        <w:t>«Электронный</w:t>
      </w:r>
      <w:r>
        <w:rPr>
          <w:spacing w:val="46"/>
        </w:rPr>
        <w:t xml:space="preserve"> </w:t>
      </w:r>
      <w:r>
        <w:t>журнал»,</w:t>
      </w:r>
      <w:r>
        <w:rPr>
          <w:spacing w:val="-1"/>
        </w:rPr>
        <w:t xml:space="preserve"> </w:t>
      </w:r>
      <w:r>
        <w:t>«Электронныйдневник»);</w:t>
      </w:r>
    </w:p>
    <w:p w:rsidR="00292DCE" w:rsidRDefault="00F301D9" w:rsidP="000B0FD5">
      <w:pPr>
        <w:pStyle w:val="a5"/>
        <w:numPr>
          <w:ilvl w:val="0"/>
          <w:numId w:val="11"/>
        </w:numPr>
        <w:tabs>
          <w:tab w:val="left" w:pos="1773"/>
          <w:tab w:val="left" w:pos="1774"/>
        </w:tabs>
        <w:spacing w:before="198"/>
        <w:ind w:hanging="503"/>
        <w:rPr>
          <w:sz w:val="24"/>
        </w:rPr>
      </w:pPr>
      <w:r>
        <w:rPr>
          <w:sz w:val="24"/>
        </w:rPr>
        <w:t>Контроль</w:t>
      </w:r>
      <w:r>
        <w:rPr>
          <w:spacing w:val="-5"/>
          <w:sz w:val="24"/>
        </w:rPr>
        <w:t xml:space="preserve"> </w:t>
      </w:r>
      <w:r>
        <w:rPr>
          <w:sz w:val="24"/>
        </w:rPr>
        <w:t>качества</w:t>
      </w:r>
      <w:r>
        <w:rPr>
          <w:spacing w:val="-7"/>
          <w:sz w:val="24"/>
        </w:rPr>
        <w:t xml:space="preserve"> </w:t>
      </w:r>
      <w:r>
        <w:rPr>
          <w:sz w:val="24"/>
        </w:rPr>
        <w:t>образования</w:t>
      </w:r>
      <w:r>
        <w:rPr>
          <w:spacing w:val="-5"/>
          <w:sz w:val="24"/>
        </w:rPr>
        <w:t xml:space="preserve"> </w:t>
      </w:r>
      <w:r>
        <w:rPr>
          <w:sz w:val="24"/>
        </w:rPr>
        <w:t>через</w:t>
      </w:r>
      <w:r>
        <w:rPr>
          <w:spacing w:val="-5"/>
          <w:sz w:val="24"/>
        </w:rPr>
        <w:t xml:space="preserve"> </w:t>
      </w:r>
      <w:r>
        <w:rPr>
          <w:sz w:val="24"/>
        </w:rPr>
        <w:t>АИС «Сетевой</w:t>
      </w:r>
      <w:r>
        <w:rPr>
          <w:spacing w:val="-5"/>
          <w:sz w:val="24"/>
        </w:rPr>
        <w:t xml:space="preserve"> </w:t>
      </w:r>
      <w:r>
        <w:rPr>
          <w:sz w:val="24"/>
        </w:rPr>
        <w:t>город.</w:t>
      </w:r>
      <w:r>
        <w:rPr>
          <w:spacing w:val="1"/>
          <w:sz w:val="24"/>
        </w:rPr>
        <w:t xml:space="preserve"> </w:t>
      </w:r>
      <w:r>
        <w:rPr>
          <w:sz w:val="24"/>
        </w:rPr>
        <w:t>Образование»;</w:t>
      </w:r>
    </w:p>
    <w:p w:rsidR="00292DCE" w:rsidRDefault="00F301D9" w:rsidP="000B0FD5">
      <w:pPr>
        <w:pStyle w:val="a5"/>
        <w:numPr>
          <w:ilvl w:val="0"/>
          <w:numId w:val="11"/>
        </w:numPr>
        <w:tabs>
          <w:tab w:val="left" w:pos="1773"/>
          <w:tab w:val="left" w:pos="1774"/>
        </w:tabs>
        <w:spacing w:before="62" w:line="235" w:lineRule="auto"/>
        <w:ind w:right="1302"/>
        <w:rPr>
          <w:sz w:val="24"/>
        </w:rPr>
      </w:pPr>
      <w:r>
        <w:rPr>
          <w:sz w:val="24"/>
        </w:rPr>
        <w:t>проведения мониторинга здоровья обучающихся и сохранение результа-</w:t>
      </w:r>
      <w:r>
        <w:rPr>
          <w:spacing w:val="1"/>
          <w:sz w:val="24"/>
        </w:rPr>
        <w:t xml:space="preserve"> </w:t>
      </w:r>
      <w:r>
        <w:rPr>
          <w:sz w:val="24"/>
        </w:rPr>
        <w:t>товмониторинга;</w:t>
      </w:r>
      <w:r w:rsidR="00267C9B">
        <w:rPr>
          <w:sz w:val="24"/>
        </w:rPr>
        <w:t xml:space="preserve"> </w:t>
      </w:r>
      <w:r>
        <w:rPr>
          <w:sz w:val="24"/>
        </w:rPr>
        <w:t>сделать прозрачным образовательный процесс для родителей</w:t>
      </w:r>
      <w:r>
        <w:rPr>
          <w:spacing w:val="-57"/>
          <w:sz w:val="24"/>
        </w:rPr>
        <w:t xml:space="preserve"> </w:t>
      </w:r>
      <w:r>
        <w:rPr>
          <w:sz w:val="24"/>
        </w:rPr>
        <w:t>иобщества;</w:t>
      </w:r>
    </w:p>
    <w:p w:rsidR="00292DCE" w:rsidRDefault="00292DCE">
      <w:pPr>
        <w:pStyle w:val="a3"/>
        <w:spacing w:before="1"/>
        <w:ind w:left="0"/>
        <w:rPr>
          <w:sz w:val="22"/>
        </w:rPr>
      </w:pPr>
    </w:p>
    <w:p w:rsidR="00292DCE" w:rsidRDefault="00F301D9" w:rsidP="000B0FD5">
      <w:pPr>
        <w:pStyle w:val="a5"/>
        <w:numPr>
          <w:ilvl w:val="0"/>
          <w:numId w:val="11"/>
        </w:numPr>
        <w:tabs>
          <w:tab w:val="left" w:pos="1773"/>
          <w:tab w:val="left" w:pos="1774"/>
        </w:tabs>
        <w:spacing w:before="1"/>
        <w:ind w:hanging="503"/>
        <w:rPr>
          <w:sz w:val="24"/>
        </w:rPr>
      </w:pPr>
      <w:r>
        <w:rPr>
          <w:sz w:val="24"/>
        </w:rPr>
        <w:t>ведения</w:t>
      </w:r>
      <w:r>
        <w:rPr>
          <w:spacing w:val="-5"/>
          <w:sz w:val="24"/>
        </w:rPr>
        <w:t xml:space="preserve"> </w:t>
      </w:r>
      <w:r>
        <w:rPr>
          <w:sz w:val="24"/>
        </w:rPr>
        <w:t>делопроизводства</w:t>
      </w:r>
      <w:r>
        <w:rPr>
          <w:spacing w:val="-6"/>
          <w:sz w:val="24"/>
        </w:rPr>
        <w:t xml:space="preserve"> </w:t>
      </w:r>
      <w:r>
        <w:rPr>
          <w:sz w:val="24"/>
        </w:rPr>
        <w:t>вИС;</w:t>
      </w:r>
    </w:p>
    <w:p w:rsidR="00292DCE" w:rsidRDefault="00F301D9" w:rsidP="000B0FD5">
      <w:pPr>
        <w:pStyle w:val="a5"/>
        <w:numPr>
          <w:ilvl w:val="0"/>
          <w:numId w:val="11"/>
        </w:numPr>
        <w:tabs>
          <w:tab w:val="left" w:pos="1773"/>
          <w:tab w:val="left" w:pos="1774"/>
          <w:tab w:val="left" w:pos="7865"/>
        </w:tabs>
        <w:spacing w:before="245" w:line="235" w:lineRule="auto"/>
        <w:ind w:right="1067"/>
        <w:rPr>
          <w:sz w:val="24"/>
        </w:rPr>
      </w:pPr>
      <w:r>
        <w:rPr>
          <w:sz w:val="24"/>
        </w:rPr>
        <w:t>управления</w:t>
      </w:r>
      <w:r>
        <w:rPr>
          <w:spacing w:val="116"/>
          <w:sz w:val="24"/>
        </w:rPr>
        <w:t xml:space="preserve"> </w:t>
      </w:r>
      <w:r>
        <w:rPr>
          <w:sz w:val="24"/>
        </w:rPr>
        <w:t>на</w:t>
      </w:r>
      <w:r>
        <w:rPr>
          <w:spacing w:val="115"/>
          <w:sz w:val="24"/>
        </w:rPr>
        <w:t xml:space="preserve"> </w:t>
      </w:r>
      <w:r>
        <w:rPr>
          <w:sz w:val="24"/>
        </w:rPr>
        <w:t>различных</w:t>
      </w:r>
      <w:r>
        <w:rPr>
          <w:spacing w:val="119"/>
          <w:sz w:val="24"/>
        </w:rPr>
        <w:t xml:space="preserve"> </w:t>
      </w:r>
      <w:r>
        <w:rPr>
          <w:sz w:val="24"/>
        </w:rPr>
        <w:t>уровнях</w:t>
      </w:r>
      <w:r>
        <w:rPr>
          <w:spacing w:val="118"/>
          <w:sz w:val="24"/>
        </w:rPr>
        <w:t xml:space="preserve"> </w:t>
      </w:r>
      <w:r>
        <w:rPr>
          <w:sz w:val="24"/>
        </w:rPr>
        <w:t>образовательным</w:t>
      </w:r>
      <w:r>
        <w:rPr>
          <w:sz w:val="24"/>
        </w:rPr>
        <w:tab/>
        <w:t>процессом</w:t>
      </w:r>
      <w:r>
        <w:rPr>
          <w:spacing w:val="1"/>
          <w:sz w:val="24"/>
        </w:rPr>
        <w:t xml:space="preserve"> </w:t>
      </w:r>
      <w:r>
        <w:rPr>
          <w:sz w:val="24"/>
        </w:rPr>
        <w:t>в школе с</w:t>
      </w:r>
      <w:r>
        <w:rPr>
          <w:spacing w:val="-57"/>
          <w:sz w:val="24"/>
        </w:rPr>
        <w:t xml:space="preserve"> </w:t>
      </w:r>
      <w:r>
        <w:rPr>
          <w:sz w:val="24"/>
        </w:rPr>
        <w:t>привлечением всех субъектов образования и всех перечисленных</w:t>
      </w:r>
      <w:r>
        <w:rPr>
          <w:spacing w:val="1"/>
          <w:sz w:val="24"/>
        </w:rPr>
        <w:t xml:space="preserve"> </w:t>
      </w:r>
      <w:r>
        <w:rPr>
          <w:sz w:val="24"/>
        </w:rPr>
        <w:t>вышевозможностей;</w:t>
      </w:r>
    </w:p>
    <w:p w:rsidR="00292DCE" w:rsidRDefault="00F301D9" w:rsidP="000B0FD5">
      <w:pPr>
        <w:pStyle w:val="a5"/>
        <w:numPr>
          <w:ilvl w:val="0"/>
          <w:numId w:val="11"/>
        </w:numPr>
        <w:tabs>
          <w:tab w:val="left" w:pos="1773"/>
          <w:tab w:val="left" w:pos="1774"/>
        </w:tabs>
        <w:spacing w:before="212" w:line="232" w:lineRule="auto"/>
        <w:ind w:right="999"/>
        <w:rPr>
          <w:sz w:val="24"/>
        </w:rPr>
      </w:pPr>
      <w:r>
        <w:rPr>
          <w:sz w:val="24"/>
        </w:rPr>
        <w:t>перейти на систему цифровой отчетности школы, обеспечивающей прозрачность</w:t>
      </w:r>
      <w:r>
        <w:rPr>
          <w:spacing w:val="-57"/>
          <w:sz w:val="24"/>
        </w:rPr>
        <w:t xml:space="preserve"> </w:t>
      </w:r>
      <w:r>
        <w:rPr>
          <w:sz w:val="24"/>
        </w:rPr>
        <w:t>и</w:t>
      </w:r>
      <w:r>
        <w:rPr>
          <w:spacing w:val="-2"/>
          <w:sz w:val="24"/>
        </w:rPr>
        <w:t xml:space="preserve"> </w:t>
      </w:r>
      <w:r>
        <w:rPr>
          <w:sz w:val="24"/>
        </w:rPr>
        <w:t>публичность</w:t>
      </w:r>
      <w:r>
        <w:rPr>
          <w:spacing w:val="-2"/>
          <w:sz w:val="24"/>
        </w:rPr>
        <w:t xml:space="preserve"> </w:t>
      </w:r>
      <w:r>
        <w:rPr>
          <w:sz w:val="24"/>
        </w:rPr>
        <w:t>предъявлениярезультатових образовательнойдеятельности.</w:t>
      </w:r>
    </w:p>
    <w:p w:rsidR="00292DCE" w:rsidRDefault="00292DCE">
      <w:pPr>
        <w:pStyle w:val="a3"/>
        <w:spacing w:before="1"/>
        <w:ind w:left="0"/>
      </w:pPr>
    </w:p>
    <w:p w:rsidR="00292DCE" w:rsidRDefault="00F301D9">
      <w:pPr>
        <w:pStyle w:val="a3"/>
        <w:ind w:left="419" w:right="889"/>
      </w:pPr>
      <w:r>
        <w:t>Оценка материально-технических условий реализации основной образовательной программы в</w:t>
      </w:r>
      <w:r>
        <w:rPr>
          <w:spacing w:val="-57"/>
        </w:rPr>
        <w:t xml:space="preserve"> </w:t>
      </w:r>
      <w:r>
        <w:t xml:space="preserve">образовательной организации </w:t>
      </w:r>
      <w:r w:rsidR="00DF1BE9">
        <w:t>МКОУ</w:t>
      </w:r>
      <w:r w:rsidR="00DF1BE9">
        <w:rPr>
          <w:spacing w:val="1"/>
        </w:rPr>
        <w:t xml:space="preserve"> </w:t>
      </w:r>
      <w:r w:rsidR="00DF1BE9">
        <w:t>«Уланэргинская СОШ»</w:t>
      </w:r>
      <w:r w:rsidR="00DF1BE9">
        <w:rPr>
          <w:spacing w:val="1"/>
        </w:rPr>
        <w:t xml:space="preserve"> </w:t>
      </w:r>
      <w:r>
        <w:t>осуществлена по</w:t>
      </w:r>
      <w:r>
        <w:rPr>
          <w:spacing w:val="1"/>
        </w:rPr>
        <w:t xml:space="preserve"> </w:t>
      </w:r>
      <w:r>
        <w:t>следующей</w:t>
      </w:r>
      <w:r>
        <w:rPr>
          <w:spacing w:val="-1"/>
        </w:rPr>
        <w:t xml:space="preserve"> </w:t>
      </w:r>
      <w:r>
        <w:t>форме:</w:t>
      </w:r>
    </w:p>
    <w:p w:rsidR="00292DCE" w:rsidRDefault="00292DCE">
      <w:pPr>
        <w:pStyle w:val="a3"/>
        <w:spacing w:before="4"/>
        <w:ind w:left="0"/>
        <w:rPr>
          <w:sz w:val="25"/>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9"/>
        <w:gridCol w:w="5845"/>
        <w:gridCol w:w="1521"/>
      </w:tblGrid>
      <w:tr w:rsidR="00292DCE">
        <w:trPr>
          <w:trHeight w:val="902"/>
        </w:trPr>
        <w:tc>
          <w:tcPr>
            <w:tcW w:w="1999" w:type="dxa"/>
          </w:tcPr>
          <w:p w:rsidR="00292DCE" w:rsidRDefault="00F301D9">
            <w:pPr>
              <w:pStyle w:val="TableParagraph"/>
              <w:spacing w:before="42"/>
              <w:ind w:right="560"/>
              <w:rPr>
                <w:b/>
                <w:sz w:val="24"/>
              </w:rPr>
            </w:pPr>
            <w:r>
              <w:rPr>
                <w:b/>
                <w:sz w:val="24"/>
              </w:rPr>
              <w:t>Компоненты</w:t>
            </w:r>
            <w:r>
              <w:rPr>
                <w:b/>
                <w:spacing w:val="-57"/>
                <w:sz w:val="24"/>
              </w:rPr>
              <w:t xml:space="preserve"> </w:t>
            </w:r>
            <w:r>
              <w:rPr>
                <w:b/>
                <w:sz w:val="24"/>
              </w:rPr>
              <w:t>оснащения</w:t>
            </w:r>
          </w:p>
        </w:tc>
        <w:tc>
          <w:tcPr>
            <w:tcW w:w="5845" w:type="dxa"/>
          </w:tcPr>
          <w:p w:rsidR="00292DCE" w:rsidRDefault="00F301D9">
            <w:pPr>
              <w:pStyle w:val="TableParagraph"/>
              <w:ind w:right="2642"/>
              <w:rPr>
                <w:b/>
                <w:sz w:val="24"/>
              </w:rPr>
            </w:pPr>
            <w:r>
              <w:rPr>
                <w:b/>
                <w:sz w:val="24"/>
              </w:rPr>
              <w:t>Необходимое оборудование и</w:t>
            </w:r>
            <w:r>
              <w:rPr>
                <w:b/>
                <w:spacing w:val="-57"/>
                <w:sz w:val="24"/>
              </w:rPr>
              <w:t xml:space="preserve"> </w:t>
            </w:r>
            <w:r>
              <w:rPr>
                <w:b/>
                <w:sz w:val="24"/>
              </w:rPr>
              <w:t>оснащение</w:t>
            </w:r>
          </w:p>
        </w:tc>
        <w:tc>
          <w:tcPr>
            <w:tcW w:w="1521" w:type="dxa"/>
          </w:tcPr>
          <w:p w:rsidR="00292DCE" w:rsidRDefault="00F301D9">
            <w:pPr>
              <w:pStyle w:val="TableParagraph"/>
              <w:ind w:left="5" w:right="71" w:firstLine="31"/>
              <w:rPr>
                <w:b/>
                <w:sz w:val="24"/>
              </w:rPr>
            </w:pPr>
            <w:r>
              <w:rPr>
                <w:b/>
                <w:sz w:val="24"/>
              </w:rPr>
              <w:t>Необходимо/</w:t>
            </w:r>
            <w:r>
              <w:rPr>
                <w:b/>
                <w:spacing w:val="-57"/>
                <w:sz w:val="24"/>
              </w:rPr>
              <w:t xml:space="preserve"> </w:t>
            </w:r>
            <w:r>
              <w:rPr>
                <w:b/>
                <w:sz w:val="24"/>
              </w:rPr>
              <w:t>имеется</w:t>
            </w:r>
          </w:p>
          <w:p w:rsidR="00292DCE" w:rsidRDefault="00F301D9">
            <w:pPr>
              <w:pStyle w:val="TableParagraph"/>
              <w:ind w:left="161"/>
              <w:rPr>
                <w:b/>
                <w:sz w:val="24"/>
              </w:rPr>
            </w:pPr>
            <w:r>
              <w:rPr>
                <w:b/>
                <w:sz w:val="24"/>
              </w:rPr>
              <w:t>в</w:t>
            </w:r>
            <w:r>
              <w:rPr>
                <w:b/>
                <w:spacing w:val="-2"/>
                <w:sz w:val="24"/>
              </w:rPr>
              <w:t xml:space="preserve"> </w:t>
            </w:r>
            <w:r>
              <w:rPr>
                <w:b/>
                <w:sz w:val="24"/>
              </w:rPr>
              <w:t>наличии</w:t>
            </w:r>
          </w:p>
        </w:tc>
      </w:tr>
      <w:tr w:rsidR="00292DCE">
        <w:trPr>
          <w:trHeight w:val="316"/>
        </w:trPr>
        <w:tc>
          <w:tcPr>
            <w:tcW w:w="1999" w:type="dxa"/>
            <w:tcBorders>
              <w:bottom w:val="nil"/>
            </w:tcBorders>
          </w:tcPr>
          <w:p w:rsidR="00292DCE" w:rsidRDefault="00F301D9">
            <w:pPr>
              <w:pStyle w:val="TableParagraph"/>
              <w:spacing w:before="37" w:line="259" w:lineRule="exact"/>
              <w:rPr>
                <w:sz w:val="24"/>
              </w:rPr>
            </w:pPr>
            <w:r>
              <w:rPr>
                <w:sz w:val="24"/>
              </w:rPr>
              <w:t>1.Компоненты</w:t>
            </w:r>
          </w:p>
        </w:tc>
        <w:tc>
          <w:tcPr>
            <w:tcW w:w="5845" w:type="dxa"/>
            <w:tcBorders>
              <w:bottom w:val="nil"/>
            </w:tcBorders>
          </w:tcPr>
          <w:p w:rsidR="00292DCE" w:rsidRDefault="00F301D9">
            <w:pPr>
              <w:pStyle w:val="TableParagraph"/>
              <w:spacing w:before="37" w:line="259" w:lineRule="exact"/>
              <w:rPr>
                <w:sz w:val="24"/>
              </w:rPr>
            </w:pPr>
            <w:r>
              <w:rPr>
                <w:sz w:val="24"/>
              </w:rPr>
              <w:t>1.1.</w:t>
            </w:r>
            <w:r>
              <w:rPr>
                <w:spacing w:val="-3"/>
                <w:sz w:val="24"/>
              </w:rPr>
              <w:t xml:space="preserve"> </w:t>
            </w:r>
            <w:r>
              <w:rPr>
                <w:sz w:val="24"/>
              </w:rPr>
              <w:t>Нормативные</w:t>
            </w:r>
            <w:r>
              <w:rPr>
                <w:spacing w:val="-5"/>
                <w:sz w:val="24"/>
              </w:rPr>
              <w:t xml:space="preserve"> </w:t>
            </w:r>
            <w:r>
              <w:rPr>
                <w:sz w:val="24"/>
              </w:rPr>
              <w:t>документы,</w:t>
            </w:r>
          </w:p>
        </w:tc>
        <w:tc>
          <w:tcPr>
            <w:tcW w:w="1521" w:type="dxa"/>
            <w:tcBorders>
              <w:bottom w:val="nil"/>
            </w:tcBorders>
          </w:tcPr>
          <w:p w:rsidR="00292DCE" w:rsidRDefault="00292DCE">
            <w:pPr>
              <w:pStyle w:val="TableParagraph"/>
              <w:ind w:left="0"/>
              <w:rPr>
                <w:sz w:val="24"/>
              </w:rPr>
            </w:pPr>
          </w:p>
        </w:tc>
      </w:tr>
      <w:tr w:rsidR="00292DCE">
        <w:trPr>
          <w:trHeight w:val="549"/>
        </w:trPr>
        <w:tc>
          <w:tcPr>
            <w:tcW w:w="1999" w:type="dxa"/>
            <w:tcBorders>
              <w:top w:val="nil"/>
              <w:bottom w:val="nil"/>
            </w:tcBorders>
          </w:tcPr>
          <w:p w:rsidR="00292DCE" w:rsidRDefault="00F301D9">
            <w:pPr>
              <w:pStyle w:val="TableParagraph"/>
              <w:spacing w:before="136"/>
              <w:rPr>
                <w:sz w:val="24"/>
              </w:rPr>
            </w:pPr>
            <w:r>
              <w:rPr>
                <w:sz w:val="24"/>
              </w:rPr>
              <w:t>оснащения</w:t>
            </w:r>
          </w:p>
        </w:tc>
        <w:tc>
          <w:tcPr>
            <w:tcW w:w="5845" w:type="dxa"/>
            <w:tcBorders>
              <w:top w:val="nil"/>
              <w:bottom w:val="nil"/>
            </w:tcBorders>
          </w:tcPr>
          <w:p w:rsidR="00292DCE" w:rsidRDefault="00F301D9">
            <w:pPr>
              <w:pStyle w:val="TableParagraph"/>
              <w:spacing w:line="271" w:lineRule="exact"/>
              <w:rPr>
                <w:sz w:val="24"/>
              </w:rPr>
            </w:pPr>
            <w:r>
              <w:rPr>
                <w:sz w:val="24"/>
              </w:rPr>
              <w:t>локальные</w:t>
            </w:r>
            <w:r>
              <w:rPr>
                <w:spacing w:val="-6"/>
                <w:sz w:val="24"/>
              </w:rPr>
              <w:t xml:space="preserve"> </w:t>
            </w:r>
            <w:r>
              <w:rPr>
                <w:sz w:val="24"/>
              </w:rPr>
              <w:t>акты,</w:t>
            </w:r>
            <w:r>
              <w:rPr>
                <w:spacing w:val="-3"/>
                <w:sz w:val="24"/>
              </w:rPr>
              <w:t xml:space="preserve"> </w:t>
            </w:r>
            <w:r>
              <w:rPr>
                <w:sz w:val="24"/>
              </w:rPr>
              <w:t>программно-методическое</w:t>
            </w:r>
          </w:p>
          <w:p w:rsidR="00292DCE" w:rsidRDefault="00F301D9">
            <w:pPr>
              <w:pStyle w:val="TableParagraph"/>
              <w:spacing w:line="259" w:lineRule="exact"/>
              <w:rPr>
                <w:sz w:val="24"/>
              </w:rPr>
            </w:pPr>
            <w:r>
              <w:rPr>
                <w:sz w:val="24"/>
              </w:rPr>
              <w:t>обеспечение:</w:t>
            </w:r>
          </w:p>
        </w:tc>
        <w:tc>
          <w:tcPr>
            <w:tcW w:w="1521" w:type="dxa"/>
            <w:tcBorders>
              <w:top w:val="nil"/>
              <w:bottom w:val="nil"/>
            </w:tcBorders>
          </w:tcPr>
          <w:p w:rsidR="00292DCE" w:rsidRDefault="00F301D9">
            <w:pPr>
              <w:pStyle w:val="TableParagraph"/>
              <w:spacing w:line="268" w:lineRule="exact"/>
              <w:ind w:left="12"/>
              <w:jc w:val="center"/>
              <w:rPr>
                <w:sz w:val="24"/>
              </w:rPr>
            </w:pPr>
            <w:r>
              <w:rPr>
                <w:sz w:val="24"/>
              </w:rPr>
              <w:t>+</w:t>
            </w:r>
          </w:p>
        </w:tc>
      </w:tr>
      <w:tr w:rsidR="00292DCE">
        <w:trPr>
          <w:trHeight w:val="277"/>
        </w:trPr>
        <w:tc>
          <w:tcPr>
            <w:tcW w:w="1999" w:type="dxa"/>
            <w:tcBorders>
              <w:top w:val="nil"/>
              <w:bottom w:val="nil"/>
            </w:tcBorders>
          </w:tcPr>
          <w:p w:rsidR="00292DCE" w:rsidRDefault="00F301D9">
            <w:pPr>
              <w:pStyle w:val="TableParagraph"/>
              <w:spacing w:line="257" w:lineRule="exact"/>
              <w:rPr>
                <w:sz w:val="24"/>
              </w:rPr>
            </w:pPr>
            <w:r>
              <w:rPr>
                <w:sz w:val="24"/>
              </w:rPr>
              <w:t>учебногокабинета</w:t>
            </w:r>
          </w:p>
        </w:tc>
        <w:tc>
          <w:tcPr>
            <w:tcW w:w="5845" w:type="dxa"/>
            <w:tcBorders>
              <w:top w:val="nil"/>
              <w:bottom w:val="nil"/>
            </w:tcBorders>
          </w:tcPr>
          <w:p w:rsidR="00292DCE" w:rsidRDefault="00F301D9">
            <w:pPr>
              <w:pStyle w:val="TableParagraph"/>
              <w:spacing w:line="257" w:lineRule="exact"/>
              <w:rPr>
                <w:sz w:val="24"/>
              </w:rPr>
            </w:pPr>
            <w:r>
              <w:rPr>
                <w:sz w:val="24"/>
              </w:rPr>
              <w:t>1.2.</w:t>
            </w:r>
            <w:r>
              <w:rPr>
                <w:spacing w:val="-3"/>
                <w:sz w:val="24"/>
              </w:rPr>
              <w:t xml:space="preserve"> </w:t>
            </w:r>
            <w:r>
              <w:rPr>
                <w:sz w:val="24"/>
              </w:rPr>
              <w:t>Учебно-методические</w:t>
            </w:r>
            <w:r>
              <w:rPr>
                <w:spacing w:val="-3"/>
                <w:sz w:val="24"/>
              </w:rPr>
              <w:t xml:space="preserve"> </w:t>
            </w:r>
            <w:r>
              <w:rPr>
                <w:sz w:val="24"/>
              </w:rPr>
              <w:t>материалы.</w:t>
            </w:r>
          </w:p>
        </w:tc>
        <w:tc>
          <w:tcPr>
            <w:tcW w:w="1521" w:type="dxa"/>
            <w:tcBorders>
              <w:top w:val="nil"/>
              <w:bottom w:val="nil"/>
            </w:tcBorders>
          </w:tcPr>
          <w:p w:rsidR="00292DCE" w:rsidRDefault="00F301D9">
            <w:pPr>
              <w:pStyle w:val="TableParagraph"/>
              <w:spacing w:line="257" w:lineRule="exact"/>
              <w:ind w:left="12"/>
              <w:jc w:val="center"/>
              <w:rPr>
                <w:sz w:val="24"/>
              </w:rPr>
            </w:pPr>
            <w:r>
              <w:rPr>
                <w:sz w:val="24"/>
              </w:rPr>
              <w:t>+</w:t>
            </w:r>
          </w:p>
        </w:tc>
      </w:tr>
      <w:tr w:rsidR="00292DCE">
        <w:trPr>
          <w:trHeight w:val="550"/>
        </w:trPr>
        <w:tc>
          <w:tcPr>
            <w:tcW w:w="1999" w:type="dxa"/>
            <w:tcBorders>
              <w:top w:val="nil"/>
              <w:bottom w:val="nil"/>
            </w:tcBorders>
          </w:tcPr>
          <w:p w:rsidR="00292DCE" w:rsidRDefault="00F301D9">
            <w:pPr>
              <w:pStyle w:val="TableParagraph"/>
              <w:spacing w:before="137"/>
              <w:rPr>
                <w:sz w:val="24"/>
              </w:rPr>
            </w:pPr>
            <w:r>
              <w:rPr>
                <w:sz w:val="24"/>
              </w:rPr>
              <w:t>начальной</w:t>
            </w:r>
            <w:r>
              <w:rPr>
                <w:spacing w:val="-2"/>
                <w:sz w:val="24"/>
              </w:rPr>
              <w:t xml:space="preserve"> </w:t>
            </w:r>
            <w:r>
              <w:rPr>
                <w:sz w:val="24"/>
              </w:rPr>
              <w:t>школы</w:t>
            </w:r>
          </w:p>
        </w:tc>
        <w:tc>
          <w:tcPr>
            <w:tcW w:w="5845" w:type="dxa"/>
            <w:tcBorders>
              <w:top w:val="nil"/>
              <w:bottom w:val="nil"/>
            </w:tcBorders>
          </w:tcPr>
          <w:p w:rsidR="00292DCE" w:rsidRDefault="00F301D9" w:rsidP="000B0FD5">
            <w:pPr>
              <w:pStyle w:val="TableParagraph"/>
              <w:numPr>
                <w:ilvl w:val="2"/>
                <w:numId w:val="10"/>
              </w:numPr>
              <w:tabs>
                <w:tab w:val="left" w:pos="605"/>
              </w:tabs>
              <w:spacing w:line="272" w:lineRule="exact"/>
              <w:ind w:hanging="601"/>
              <w:rPr>
                <w:sz w:val="24"/>
              </w:rPr>
            </w:pPr>
            <w:r>
              <w:rPr>
                <w:sz w:val="24"/>
              </w:rPr>
              <w:t>УМК</w:t>
            </w:r>
            <w:r>
              <w:rPr>
                <w:spacing w:val="1"/>
                <w:sz w:val="24"/>
              </w:rPr>
              <w:t xml:space="preserve"> </w:t>
            </w:r>
            <w:r>
              <w:rPr>
                <w:sz w:val="24"/>
              </w:rPr>
              <w:t>«Планета</w:t>
            </w:r>
            <w:r>
              <w:rPr>
                <w:spacing w:val="-3"/>
                <w:sz w:val="24"/>
              </w:rPr>
              <w:t xml:space="preserve"> </w:t>
            </w:r>
            <w:r>
              <w:rPr>
                <w:sz w:val="24"/>
              </w:rPr>
              <w:t>знаний»</w:t>
            </w:r>
          </w:p>
          <w:p w:rsidR="00292DCE" w:rsidRDefault="00F301D9" w:rsidP="000B0FD5">
            <w:pPr>
              <w:pStyle w:val="TableParagraph"/>
              <w:numPr>
                <w:ilvl w:val="2"/>
                <w:numId w:val="10"/>
              </w:numPr>
              <w:tabs>
                <w:tab w:val="left" w:pos="605"/>
              </w:tabs>
              <w:spacing w:line="259" w:lineRule="exact"/>
              <w:ind w:hanging="601"/>
              <w:rPr>
                <w:sz w:val="24"/>
              </w:rPr>
            </w:pPr>
            <w:r>
              <w:rPr>
                <w:sz w:val="24"/>
              </w:rPr>
              <w:t>Дидактические</w:t>
            </w:r>
            <w:r>
              <w:rPr>
                <w:spacing w:val="55"/>
                <w:sz w:val="24"/>
              </w:rPr>
              <w:t xml:space="preserve"> </w:t>
            </w:r>
            <w:r>
              <w:rPr>
                <w:sz w:val="24"/>
              </w:rPr>
              <w:t>и</w:t>
            </w:r>
            <w:r>
              <w:rPr>
                <w:spacing w:val="54"/>
                <w:sz w:val="24"/>
              </w:rPr>
              <w:t xml:space="preserve"> </w:t>
            </w:r>
            <w:r>
              <w:rPr>
                <w:sz w:val="24"/>
              </w:rPr>
              <w:t>раздаточные</w:t>
            </w:r>
            <w:r>
              <w:rPr>
                <w:spacing w:val="55"/>
                <w:sz w:val="24"/>
              </w:rPr>
              <w:t xml:space="preserve"> </w:t>
            </w:r>
            <w:r>
              <w:rPr>
                <w:sz w:val="24"/>
              </w:rPr>
              <w:t>материалы:</w:t>
            </w:r>
          </w:p>
        </w:tc>
        <w:tc>
          <w:tcPr>
            <w:tcW w:w="1521" w:type="dxa"/>
            <w:tcBorders>
              <w:top w:val="nil"/>
              <w:bottom w:val="nil"/>
            </w:tcBorders>
          </w:tcPr>
          <w:p w:rsidR="00292DCE" w:rsidRDefault="00F301D9">
            <w:pPr>
              <w:pStyle w:val="TableParagraph"/>
              <w:spacing w:line="267" w:lineRule="exact"/>
              <w:ind w:left="12"/>
              <w:jc w:val="center"/>
              <w:rPr>
                <w:sz w:val="24"/>
              </w:rPr>
            </w:pPr>
            <w:r>
              <w:rPr>
                <w:sz w:val="24"/>
              </w:rPr>
              <w:t>+</w:t>
            </w:r>
          </w:p>
        </w:tc>
      </w:tr>
      <w:tr w:rsidR="00292DCE">
        <w:trPr>
          <w:trHeight w:val="278"/>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8" w:lineRule="exact"/>
              <w:rPr>
                <w:sz w:val="24"/>
              </w:rPr>
            </w:pPr>
            <w:r>
              <w:rPr>
                <w:sz w:val="24"/>
              </w:rPr>
              <w:t>азбука,</w:t>
            </w:r>
            <w:r>
              <w:rPr>
                <w:spacing w:val="-1"/>
                <w:sz w:val="24"/>
              </w:rPr>
              <w:t xml:space="preserve"> </w:t>
            </w:r>
            <w:r>
              <w:rPr>
                <w:sz w:val="24"/>
              </w:rPr>
              <w:t>счётный</w:t>
            </w:r>
            <w:r>
              <w:rPr>
                <w:spacing w:val="59"/>
                <w:sz w:val="24"/>
              </w:rPr>
              <w:t xml:space="preserve"> </w:t>
            </w:r>
            <w:r>
              <w:rPr>
                <w:sz w:val="24"/>
              </w:rPr>
              <w:t>материал,</w:t>
            </w:r>
            <w:r>
              <w:rPr>
                <w:spacing w:val="116"/>
                <w:sz w:val="24"/>
              </w:rPr>
              <w:t xml:space="preserve"> </w:t>
            </w:r>
            <w:r>
              <w:rPr>
                <w:sz w:val="24"/>
              </w:rPr>
              <w:t>тесты,</w:t>
            </w:r>
            <w:r>
              <w:rPr>
                <w:spacing w:val="118"/>
                <w:sz w:val="24"/>
              </w:rPr>
              <w:t xml:space="preserve"> </w:t>
            </w:r>
            <w:r>
              <w:rPr>
                <w:sz w:val="24"/>
              </w:rPr>
              <w:t>опорные</w:t>
            </w:r>
            <w:r>
              <w:rPr>
                <w:spacing w:val="115"/>
                <w:sz w:val="24"/>
              </w:rPr>
              <w:t xml:space="preserve"> </w:t>
            </w:r>
            <w:r>
              <w:rPr>
                <w:sz w:val="24"/>
              </w:rPr>
              <w:t>схемы,</w:t>
            </w:r>
          </w:p>
        </w:tc>
        <w:tc>
          <w:tcPr>
            <w:tcW w:w="1521" w:type="dxa"/>
            <w:tcBorders>
              <w:top w:val="nil"/>
              <w:bottom w:val="nil"/>
            </w:tcBorders>
          </w:tcPr>
          <w:p w:rsidR="00292DCE" w:rsidRDefault="00F301D9">
            <w:pPr>
              <w:pStyle w:val="TableParagraph"/>
              <w:spacing w:line="258" w:lineRule="exact"/>
              <w:ind w:left="12"/>
              <w:jc w:val="center"/>
              <w:rPr>
                <w:sz w:val="24"/>
              </w:rPr>
            </w:pPr>
            <w:r>
              <w:rPr>
                <w:sz w:val="24"/>
              </w:rPr>
              <w:t>+</w:t>
            </w:r>
          </w:p>
        </w:tc>
      </w:tr>
      <w:tr w:rsidR="00292DCE">
        <w:trPr>
          <w:trHeight w:val="273"/>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4" w:lineRule="exact"/>
              <w:rPr>
                <w:sz w:val="24"/>
              </w:rPr>
            </w:pPr>
            <w:r>
              <w:rPr>
                <w:sz w:val="24"/>
              </w:rPr>
              <w:t>таблицы</w:t>
            </w:r>
            <w:r>
              <w:rPr>
                <w:spacing w:val="57"/>
                <w:sz w:val="24"/>
              </w:rPr>
              <w:t xml:space="preserve"> </w:t>
            </w:r>
            <w:r>
              <w:rPr>
                <w:sz w:val="24"/>
              </w:rPr>
              <w:t>по</w:t>
            </w:r>
            <w:r>
              <w:rPr>
                <w:spacing w:val="-4"/>
                <w:sz w:val="24"/>
              </w:rPr>
              <w:t xml:space="preserve"> </w:t>
            </w:r>
            <w:r>
              <w:rPr>
                <w:sz w:val="24"/>
              </w:rPr>
              <w:t>предметам,</w:t>
            </w:r>
            <w:r>
              <w:rPr>
                <w:spacing w:val="-1"/>
                <w:sz w:val="24"/>
              </w:rPr>
              <w:t xml:space="preserve"> </w:t>
            </w:r>
            <w:r>
              <w:rPr>
                <w:sz w:val="24"/>
              </w:rPr>
              <w:t>портреты</w:t>
            </w:r>
            <w:r>
              <w:rPr>
                <w:spacing w:val="-1"/>
                <w:sz w:val="24"/>
              </w:rPr>
              <w:t xml:space="preserve"> </w:t>
            </w:r>
            <w:r>
              <w:rPr>
                <w:sz w:val="24"/>
              </w:rPr>
              <w:t>писателей</w:t>
            </w:r>
            <w:r>
              <w:rPr>
                <w:spacing w:val="-2"/>
                <w:sz w:val="24"/>
              </w:rPr>
              <w:t xml:space="preserve"> </w:t>
            </w:r>
            <w:r>
              <w:rPr>
                <w:sz w:val="24"/>
              </w:rPr>
              <w:t>и</w:t>
            </w:r>
            <w:r>
              <w:rPr>
                <w:spacing w:val="-3"/>
                <w:sz w:val="24"/>
              </w:rPr>
              <w:t xml:space="preserve"> </w:t>
            </w:r>
            <w:r>
              <w:rPr>
                <w:sz w:val="24"/>
              </w:rPr>
              <w:t>т.д.</w:t>
            </w:r>
          </w:p>
        </w:tc>
        <w:tc>
          <w:tcPr>
            <w:tcW w:w="1521" w:type="dxa"/>
            <w:tcBorders>
              <w:top w:val="nil"/>
              <w:bottom w:val="nil"/>
            </w:tcBorders>
          </w:tcPr>
          <w:p w:rsidR="00292DCE" w:rsidRDefault="00292DCE">
            <w:pPr>
              <w:pStyle w:val="TableParagraph"/>
              <w:ind w:left="0"/>
              <w:rPr>
                <w:sz w:val="20"/>
              </w:rPr>
            </w:pPr>
          </w:p>
        </w:tc>
      </w:tr>
      <w:tr w:rsidR="00292DCE">
        <w:trPr>
          <w:trHeight w:val="278"/>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8" w:lineRule="exact"/>
              <w:rPr>
                <w:sz w:val="24"/>
              </w:rPr>
            </w:pPr>
            <w:r>
              <w:rPr>
                <w:sz w:val="24"/>
              </w:rPr>
              <w:t>1.2.3.</w:t>
            </w:r>
            <w:r>
              <w:rPr>
                <w:spacing w:val="-1"/>
                <w:sz w:val="24"/>
              </w:rPr>
              <w:t xml:space="preserve"> </w:t>
            </w:r>
            <w:r>
              <w:rPr>
                <w:sz w:val="24"/>
              </w:rPr>
              <w:t>Аудиозаписи,</w:t>
            </w:r>
            <w:r>
              <w:rPr>
                <w:spacing w:val="58"/>
                <w:sz w:val="24"/>
              </w:rPr>
              <w:t xml:space="preserve"> </w:t>
            </w:r>
            <w:r>
              <w:rPr>
                <w:sz w:val="24"/>
              </w:rPr>
              <w:t>слайды</w:t>
            </w:r>
            <w:r>
              <w:rPr>
                <w:spacing w:val="117"/>
                <w:sz w:val="24"/>
              </w:rPr>
              <w:t xml:space="preserve"> </w:t>
            </w:r>
            <w:r>
              <w:rPr>
                <w:sz w:val="24"/>
              </w:rPr>
              <w:t>по</w:t>
            </w:r>
            <w:r>
              <w:rPr>
                <w:spacing w:val="117"/>
                <w:sz w:val="24"/>
              </w:rPr>
              <w:t xml:space="preserve"> </w:t>
            </w:r>
            <w:r>
              <w:rPr>
                <w:sz w:val="24"/>
              </w:rPr>
              <w:t>содержанию</w:t>
            </w:r>
          </w:p>
        </w:tc>
        <w:tc>
          <w:tcPr>
            <w:tcW w:w="1521" w:type="dxa"/>
            <w:tcBorders>
              <w:top w:val="nil"/>
              <w:bottom w:val="nil"/>
            </w:tcBorders>
          </w:tcPr>
          <w:p w:rsidR="00292DCE" w:rsidRDefault="00F301D9">
            <w:pPr>
              <w:pStyle w:val="TableParagraph"/>
              <w:spacing w:line="258" w:lineRule="exact"/>
              <w:ind w:left="12"/>
              <w:jc w:val="center"/>
              <w:rPr>
                <w:sz w:val="24"/>
              </w:rPr>
            </w:pPr>
            <w:r>
              <w:rPr>
                <w:sz w:val="24"/>
              </w:rPr>
              <w:t>+</w:t>
            </w:r>
          </w:p>
        </w:tc>
      </w:tr>
      <w:tr w:rsidR="00292DCE">
        <w:trPr>
          <w:trHeight w:val="273"/>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4" w:lineRule="exact"/>
              <w:rPr>
                <w:sz w:val="24"/>
              </w:rPr>
            </w:pPr>
            <w:r>
              <w:rPr>
                <w:sz w:val="24"/>
              </w:rPr>
              <w:t>учебного</w:t>
            </w:r>
            <w:r>
              <w:rPr>
                <w:spacing w:val="-2"/>
                <w:sz w:val="24"/>
              </w:rPr>
              <w:t xml:space="preserve"> </w:t>
            </w:r>
            <w:r>
              <w:rPr>
                <w:sz w:val="24"/>
              </w:rPr>
              <w:t>предмета,</w:t>
            </w:r>
            <w:r>
              <w:rPr>
                <w:spacing w:val="-2"/>
                <w:sz w:val="24"/>
              </w:rPr>
              <w:t xml:space="preserve"> </w:t>
            </w:r>
            <w:r>
              <w:rPr>
                <w:sz w:val="24"/>
              </w:rPr>
              <w:t>ЭОР.</w:t>
            </w:r>
          </w:p>
        </w:tc>
        <w:tc>
          <w:tcPr>
            <w:tcW w:w="1521" w:type="dxa"/>
            <w:tcBorders>
              <w:top w:val="nil"/>
              <w:bottom w:val="nil"/>
            </w:tcBorders>
          </w:tcPr>
          <w:p w:rsidR="00292DCE" w:rsidRDefault="00292DCE">
            <w:pPr>
              <w:pStyle w:val="TableParagraph"/>
              <w:ind w:left="0"/>
              <w:rPr>
                <w:sz w:val="20"/>
              </w:rPr>
            </w:pPr>
          </w:p>
        </w:tc>
      </w:tr>
      <w:tr w:rsidR="00292DCE">
        <w:trPr>
          <w:trHeight w:val="278"/>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9" w:lineRule="exact"/>
              <w:rPr>
                <w:sz w:val="24"/>
              </w:rPr>
            </w:pPr>
            <w:r>
              <w:rPr>
                <w:sz w:val="24"/>
              </w:rPr>
              <w:t>1.2.4.</w:t>
            </w:r>
            <w:r>
              <w:rPr>
                <w:spacing w:val="-3"/>
                <w:sz w:val="24"/>
              </w:rPr>
              <w:t xml:space="preserve"> </w:t>
            </w:r>
            <w:r>
              <w:rPr>
                <w:sz w:val="24"/>
              </w:rPr>
              <w:t>Традиционные</w:t>
            </w:r>
            <w:r>
              <w:rPr>
                <w:spacing w:val="-4"/>
                <w:sz w:val="24"/>
              </w:rPr>
              <w:t xml:space="preserve"> </w:t>
            </w:r>
            <w:r>
              <w:rPr>
                <w:sz w:val="24"/>
              </w:rPr>
              <w:t>и</w:t>
            </w:r>
            <w:r>
              <w:rPr>
                <w:spacing w:val="-4"/>
                <w:sz w:val="24"/>
              </w:rPr>
              <w:t xml:space="preserve"> </w:t>
            </w:r>
            <w:r>
              <w:rPr>
                <w:sz w:val="24"/>
              </w:rPr>
              <w:t>инновационные</w:t>
            </w:r>
            <w:r>
              <w:rPr>
                <w:spacing w:val="-4"/>
                <w:sz w:val="24"/>
              </w:rPr>
              <w:t xml:space="preserve"> </w:t>
            </w:r>
            <w:r>
              <w:rPr>
                <w:sz w:val="24"/>
              </w:rPr>
              <w:t>средства</w:t>
            </w:r>
          </w:p>
        </w:tc>
        <w:tc>
          <w:tcPr>
            <w:tcW w:w="1521" w:type="dxa"/>
            <w:tcBorders>
              <w:top w:val="nil"/>
              <w:bottom w:val="nil"/>
            </w:tcBorders>
          </w:tcPr>
          <w:p w:rsidR="00292DCE" w:rsidRDefault="00F301D9">
            <w:pPr>
              <w:pStyle w:val="TableParagraph"/>
              <w:spacing w:line="259" w:lineRule="exact"/>
              <w:ind w:left="12"/>
              <w:jc w:val="center"/>
              <w:rPr>
                <w:sz w:val="24"/>
              </w:rPr>
            </w:pPr>
            <w:r>
              <w:rPr>
                <w:sz w:val="24"/>
              </w:rPr>
              <w:t>+</w:t>
            </w:r>
          </w:p>
        </w:tc>
      </w:tr>
      <w:tr w:rsidR="00292DCE">
        <w:trPr>
          <w:trHeight w:val="273"/>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4" w:lineRule="exact"/>
              <w:rPr>
                <w:sz w:val="24"/>
              </w:rPr>
            </w:pPr>
            <w:r>
              <w:rPr>
                <w:sz w:val="24"/>
              </w:rPr>
              <w:t>обучения,</w:t>
            </w:r>
            <w:r>
              <w:rPr>
                <w:spacing w:val="-4"/>
                <w:sz w:val="24"/>
              </w:rPr>
              <w:t xml:space="preserve"> </w:t>
            </w:r>
            <w:r>
              <w:rPr>
                <w:sz w:val="24"/>
              </w:rPr>
              <w:t>компьютерные,</w:t>
            </w:r>
            <w:r>
              <w:rPr>
                <w:spacing w:val="-3"/>
                <w:sz w:val="24"/>
              </w:rPr>
              <w:t xml:space="preserve"> </w:t>
            </w:r>
            <w:r>
              <w:rPr>
                <w:sz w:val="24"/>
              </w:rPr>
              <w:t>информационно-</w:t>
            </w:r>
          </w:p>
        </w:tc>
        <w:tc>
          <w:tcPr>
            <w:tcW w:w="1521" w:type="dxa"/>
            <w:tcBorders>
              <w:top w:val="nil"/>
              <w:bottom w:val="nil"/>
            </w:tcBorders>
          </w:tcPr>
          <w:p w:rsidR="00292DCE" w:rsidRDefault="00292DCE">
            <w:pPr>
              <w:pStyle w:val="TableParagraph"/>
              <w:ind w:left="0"/>
              <w:rPr>
                <w:sz w:val="20"/>
              </w:rPr>
            </w:pPr>
          </w:p>
        </w:tc>
      </w:tr>
      <w:tr w:rsidR="00292DCE">
        <w:trPr>
          <w:trHeight w:val="278"/>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8" w:lineRule="exact"/>
              <w:rPr>
                <w:sz w:val="24"/>
              </w:rPr>
            </w:pPr>
            <w:r>
              <w:rPr>
                <w:sz w:val="24"/>
              </w:rPr>
              <w:t>коммуникационные</w:t>
            </w:r>
            <w:r>
              <w:rPr>
                <w:spacing w:val="48"/>
                <w:sz w:val="24"/>
              </w:rPr>
              <w:t xml:space="preserve"> </w:t>
            </w:r>
            <w:r>
              <w:rPr>
                <w:sz w:val="24"/>
              </w:rPr>
              <w:t>средства:</w:t>
            </w:r>
            <w:r>
              <w:rPr>
                <w:spacing w:val="-5"/>
                <w:sz w:val="24"/>
              </w:rPr>
              <w:t xml:space="preserve"> </w:t>
            </w:r>
            <w:r>
              <w:rPr>
                <w:sz w:val="24"/>
              </w:rPr>
              <w:t>ноутбуки,</w:t>
            </w:r>
            <w:r>
              <w:rPr>
                <w:spacing w:val="-5"/>
                <w:sz w:val="24"/>
              </w:rPr>
              <w:t xml:space="preserve"> </w:t>
            </w:r>
            <w:r>
              <w:rPr>
                <w:sz w:val="24"/>
              </w:rPr>
              <w:t>интерактивные</w:t>
            </w:r>
          </w:p>
        </w:tc>
        <w:tc>
          <w:tcPr>
            <w:tcW w:w="1521" w:type="dxa"/>
            <w:tcBorders>
              <w:top w:val="nil"/>
              <w:bottom w:val="nil"/>
            </w:tcBorders>
          </w:tcPr>
          <w:p w:rsidR="00292DCE" w:rsidRDefault="00F301D9">
            <w:pPr>
              <w:pStyle w:val="TableParagraph"/>
              <w:spacing w:line="258" w:lineRule="exact"/>
              <w:ind w:left="12"/>
              <w:jc w:val="center"/>
              <w:rPr>
                <w:sz w:val="24"/>
              </w:rPr>
            </w:pPr>
            <w:r>
              <w:rPr>
                <w:sz w:val="24"/>
              </w:rPr>
              <w:t>+</w:t>
            </w:r>
          </w:p>
        </w:tc>
      </w:tr>
      <w:tr w:rsidR="00292DCE">
        <w:trPr>
          <w:trHeight w:val="276"/>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6" w:lineRule="exact"/>
              <w:rPr>
                <w:sz w:val="24"/>
              </w:rPr>
            </w:pPr>
            <w:r>
              <w:rPr>
                <w:sz w:val="24"/>
              </w:rPr>
              <w:t>доски,</w:t>
            </w:r>
            <w:r>
              <w:rPr>
                <w:spacing w:val="-1"/>
                <w:sz w:val="24"/>
              </w:rPr>
              <w:t xml:space="preserve"> </w:t>
            </w:r>
            <w:r>
              <w:rPr>
                <w:sz w:val="24"/>
              </w:rPr>
              <w:t>проекторы.</w:t>
            </w:r>
          </w:p>
        </w:tc>
        <w:tc>
          <w:tcPr>
            <w:tcW w:w="1521" w:type="dxa"/>
            <w:tcBorders>
              <w:top w:val="nil"/>
              <w:bottom w:val="nil"/>
            </w:tcBorders>
          </w:tcPr>
          <w:p w:rsidR="00292DCE" w:rsidRDefault="00292DCE">
            <w:pPr>
              <w:pStyle w:val="TableParagraph"/>
              <w:ind w:left="0"/>
              <w:rPr>
                <w:sz w:val="20"/>
              </w:rPr>
            </w:pPr>
          </w:p>
        </w:tc>
      </w:tr>
      <w:tr w:rsidR="00292DCE">
        <w:trPr>
          <w:trHeight w:val="276"/>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6" w:lineRule="exact"/>
              <w:rPr>
                <w:sz w:val="24"/>
              </w:rPr>
            </w:pPr>
            <w:r>
              <w:rPr>
                <w:sz w:val="24"/>
              </w:rPr>
              <w:t>1.2.5.</w:t>
            </w:r>
            <w:r>
              <w:rPr>
                <w:spacing w:val="-3"/>
                <w:sz w:val="24"/>
              </w:rPr>
              <w:t xml:space="preserve"> </w:t>
            </w:r>
            <w:r>
              <w:rPr>
                <w:sz w:val="24"/>
              </w:rPr>
              <w:t>Учебно-практическое</w:t>
            </w:r>
            <w:r>
              <w:rPr>
                <w:spacing w:val="55"/>
                <w:sz w:val="24"/>
              </w:rPr>
              <w:t xml:space="preserve"> </w:t>
            </w:r>
            <w:r>
              <w:rPr>
                <w:sz w:val="24"/>
              </w:rPr>
              <w:t>оборудование</w:t>
            </w:r>
          </w:p>
        </w:tc>
        <w:tc>
          <w:tcPr>
            <w:tcW w:w="1521" w:type="dxa"/>
            <w:tcBorders>
              <w:top w:val="nil"/>
              <w:bottom w:val="nil"/>
            </w:tcBorders>
          </w:tcPr>
          <w:p w:rsidR="00292DCE" w:rsidRDefault="00292DCE">
            <w:pPr>
              <w:pStyle w:val="TableParagraph"/>
              <w:ind w:left="0"/>
              <w:rPr>
                <w:sz w:val="20"/>
              </w:rPr>
            </w:pPr>
          </w:p>
        </w:tc>
      </w:tr>
      <w:tr w:rsidR="00292DCE">
        <w:trPr>
          <w:trHeight w:val="273"/>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4" w:lineRule="exact"/>
              <w:rPr>
                <w:sz w:val="24"/>
              </w:rPr>
            </w:pPr>
            <w:r>
              <w:rPr>
                <w:sz w:val="24"/>
              </w:rPr>
              <w:t>для</w:t>
            </w:r>
            <w:r>
              <w:rPr>
                <w:spacing w:val="-2"/>
                <w:sz w:val="24"/>
              </w:rPr>
              <w:t xml:space="preserve"> </w:t>
            </w:r>
            <w:r>
              <w:rPr>
                <w:sz w:val="24"/>
              </w:rPr>
              <w:t>лабораторных</w:t>
            </w:r>
            <w:r>
              <w:rPr>
                <w:spacing w:val="-1"/>
                <w:sz w:val="24"/>
              </w:rPr>
              <w:t xml:space="preserve"> </w:t>
            </w:r>
            <w:r>
              <w:rPr>
                <w:sz w:val="24"/>
              </w:rPr>
              <w:t>работ.</w:t>
            </w:r>
          </w:p>
        </w:tc>
        <w:tc>
          <w:tcPr>
            <w:tcW w:w="1521" w:type="dxa"/>
            <w:tcBorders>
              <w:top w:val="nil"/>
              <w:bottom w:val="nil"/>
            </w:tcBorders>
          </w:tcPr>
          <w:p w:rsidR="00292DCE" w:rsidRDefault="00292DCE">
            <w:pPr>
              <w:pStyle w:val="TableParagraph"/>
              <w:ind w:left="0"/>
              <w:rPr>
                <w:sz w:val="20"/>
              </w:rPr>
            </w:pPr>
          </w:p>
        </w:tc>
      </w:tr>
      <w:tr w:rsidR="00292DCE">
        <w:trPr>
          <w:trHeight w:val="278"/>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8" w:lineRule="exact"/>
              <w:rPr>
                <w:sz w:val="24"/>
              </w:rPr>
            </w:pPr>
            <w:r>
              <w:rPr>
                <w:sz w:val="24"/>
              </w:rPr>
              <w:t>1.2.6.</w:t>
            </w:r>
            <w:r>
              <w:rPr>
                <w:spacing w:val="-2"/>
                <w:sz w:val="24"/>
              </w:rPr>
              <w:t xml:space="preserve"> </w:t>
            </w:r>
            <w:r>
              <w:rPr>
                <w:sz w:val="24"/>
              </w:rPr>
              <w:t>Игры</w:t>
            </w:r>
            <w:r>
              <w:rPr>
                <w:spacing w:val="-2"/>
                <w:sz w:val="24"/>
              </w:rPr>
              <w:t xml:space="preserve"> </w:t>
            </w:r>
            <w:r>
              <w:rPr>
                <w:sz w:val="24"/>
              </w:rPr>
              <w:t>и</w:t>
            </w:r>
            <w:r>
              <w:rPr>
                <w:spacing w:val="57"/>
                <w:sz w:val="24"/>
              </w:rPr>
              <w:t xml:space="preserve"> </w:t>
            </w:r>
            <w:r>
              <w:rPr>
                <w:sz w:val="24"/>
              </w:rPr>
              <w:t>игрушки:</w:t>
            </w:r>
          </w:p>
        </w:tc>
        <w:tc>
          <w:tcPr>
            <w:tcW w:w="1521" w:type="dxa"/>
            <w:tcBorders>
              <w:top w:val="nil"/>
              <w:bottom w:val="nil"/>
            </w:tcBorders>
          </w:tcPr>
          <w:p w:rsidR="00292DCE" w:rsidRDefault="00F301D9">
            <w:pPr>
              <w:pStyle w:val="TableParagraph"/>
              <w:spacing w:line="258" w:lineRule="exact"/>
              <w:ind w:left="122" w:right="109"/>
              <w:jc w:val="center"/>
              <w:rPr>
                <w:sz w:val="24"/>
              </w:rPr>
            </w:pPr>
            <w:r>
              <w:rPr>
                <w:sz w:val="24"/>
              </w:rPr>
              <w:t>необходимо</w:t>
            </w:r>
          </w:p>
        </w:tc>
      </w:tr>
      <w:tr w:rsidR="00292DCE">
        <w:trPr>
          <w:trHeight w:val="275"/>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6" w:lineRule="exact"/>
              <w:rPr>
                <w:sz w:val="24"/>
              </w:rPr>
            </w:pPr>
            <w:r>
              <w:rPr>
                <w:sz w:val="24"/>
              </w:rPr>
              <w:t>кубики,</w:t>
            </w:r>
            <w:r>
              <w:rPr>
                <w:spacing w:val="55"/>
                <w:sz w:val="24"/>
              </w:rPr>
              <w:t xml:space="preserve"> </w:t>
            </w:r>
            <w:r>
              <w:rPr>
                <w:sz w:val="24"/>
              </w:rPr>
              <w:t>мячи,</w:t>
            </w:r>
            <w:r>
              <w:rPr>
                <w:spacing w:val="-3"/>
                <w:sz w:val="24"/>
              </w:rPr>
              <w:t xml:space="preserve"> </w:t>
            </w:r>
            <w:r>
              <w:rPr>
                <w:sz w:val="24"/>
              </w:rPr>
              <w:t>настольные</w:t>
            </w:r>
            <w:r>
              <w:rPr>
                <w:spacing w:val="-1"/>
                <w:sz w:val="24"/>
              </w:rPr>
              <w:t xml:space="preserve"> </w:t>
            </w:r>
            <w:r>
              <w:rPr>
                <w:sz w:val="24"/>
              </w:rPr>
              <w:t>игры,</w:t>
            </w:r>
            <w:r>
              <w:rPr>
                <w:spacing w:val="-3"/>
                <w:sz w:val="24"/>
              </w:rPr>
              <w:t xml:space="preserve"> </w:t>
            </w:r>
            <w:r>
              <w:rPr>
                <w:sz w:val="24"/>
              </w:rPr>
              <w:t>скакалки,</w:t>
            </w:r>
          </w:p>
        </w:tc>
        <w:tc>
          <w:tcPr>
            <w:tcW w:w="1521" w:type="dxa"/>
            <w:tcBorders>
              <w:top w:val="nil"/>
              <w:bottom w:val="nil"/>
            </w:tcBorders>
          </w:tcPr>
          <w:p w:rsidR="00292DCE" w:rsidRDefault="00292DCE">
            <w:pPr>
              <w:pStyle w:val="TableParagraph"/>
              <w:ind w:left="0"/>
              <w:rPr>
                <w:sz w:val="20"/>
              </w:rPr>
            </w:pPr>
          </w:p>
        </w:tc>
      </w:tr>
      <w:tr w:rsidR="00292DCE">
        <w:trPr>
          <w:trHeight w:val="273"/>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F301D9">
            <w:pPr>
              <w:pStyle w:val="TableParagraph"/>
              <w:spacing w:line="254" w:lineRule="exact"/>
              <w:rPr>
                <w:sz w:val="24"/>
              </w:rPr>
            </w:pPr>
            <w:r>
              <w:rPr>
                <w:sz w:val="24"/>
              </w:rPr>
              <w:t>1.2.7.</w:t>
            </w:r>
            <w:r>
              <w:rPr>
                <w:spacing w:val="-2"/>
                <w:sz w:val="24"/>
              </w:rPr>
              <w:t xml:space="preserve"> </w:t>
            </w:r>
            <w:r>
              <w:rPr>
                <w:sz w:val="24"/>
              </w:rPr>
              <w:t>Оборудование</w:t>
            </w:r>
            <w:r>
              <w:rPr>
                <w:spacing w:val="55"/>
                <w:sz w:val="24"/>
              </w:rPr>
              <w:t xml:space="preserve"> </w:t>
            </w:r>
            <w:r>
              <w:rPr>
                <w:sz w:val="24"/>
              </w:rPr>
              <w:t>(мебель):</w:t>
            </w:r>
            <w:r>
              <w:rPr>
                <w:spacing w:val="116"/>
                <w:sz w:val="24"/>
              </w:rPr>
              <w:t xml:space="preserve"> </w:t>
            </w:r>
            <w:r>
              <w:rPr>
                <w:sz w:val="24"/>
              </w:rPr>
              <w:t>регулируемые</w:t>
            </w:r>
            <w:r>
              <w:rPr>
                <w:spacing w:val="115"/>
                <w:sz w:val="24"/>
              </w:rPr>
              <w:t xml:space="preserve"> </w:t>
            </w:r>
            <w:r>
              <w:rPr>
                <w:sz w:val="24"/>
              </w:rPr>
              <w:t>парты</w:t>
            </w:r>
          </w:p>
        </w:tc>
        <w:tc>
          <w:tcPr>
            <w:tcW w:w="1521" w:type="dxa"/>
            <w:tcBorders>
              <w:top w:val="nil"/>
              <w:bottom w:val="nil"/>
            </w:tcBorders>
          </w:tcPr>
          <w:p w:rsidR="00292DCE" w:rsidRDefault="00292DCE">
            <w:pPr>
              <w:pStyle w:val="TableParagraph"/>
              <w:ind w:left="0"/>
              <w:rPr>
                <w:sz w:val="20"/>
              </w:rPr>
            </w:pPr>
          </w:p>
        </w:tc>
      </w:tr>
      <w:tr w:rsidR="00292DCE">
        <w:trPr>
          <w:trHeight w:val="281"/>
        </w:trPr>
        <w:tc>
          <w:tcPr>
            <w:tcW w:w="1999" w:type="dxa"/>
            <w:tcBorders>
              <w:top w:val="nil"/>
            </w:tcBorders>
          </w:tcPr>
          <w:p w:rsidR="00292DCE" w:rsidRDefault="00292DCE">
            <w:pPr>
              <w:pStyle w:val="TableParagraph"/>
              <w:ind w:left="0"/>
              <w:rPr>
                <w:sz w:val="20"/>
              </w:rPr>
            </w:pPr>
          </w:p>
        </w:tc>
        <w:tc>
          <w:tcPr>
            <w:tcW w:w="5845" w:type="dxa"/>
            <w:tcBorders>
              <w:top w:val="nil"/>
            </w:tcBorders>
          </w:tcPr>
          <w:p w:rsidR="00292DCE" w:rsidRDefault="00F301D9">
            <w:pPr>
              <w:pStyle w:val="TableParagraph"/>
              <w:spacing w:line="261" w:lineRule="exact"/>
              <w:rPr>
                <w:sz w:val="24"/>
              </w:rPr>
            </w:pPr>
            <w:r>
              <w:rPr>
                <w:sz w:val="24"/>
              </w:rPr>
              <w:t>и</w:t>
            </w:r>
            <w:r>
              <w:rPr>
                <w:spacing w:val="-3"/>
                <w:sz w:val="24"/>
              </w:rPr>
              <w:t xml:space="preserve"> </w:t>
            </w:r>
            <w:r>
              <w:rPr>
                <w:sz w:val="24"/>
              </w:rPr>
              <w:t>стулья,</w:t>
            </w:r>
            <w:r>
              <w:rPr>
                <w:spacing w:val="-2"/>
                <w:sz w:val="24"/>
              </w:rPr>
              <w:t xml:space="preserve"> </w:t>
            </w:r>
            <w:r>
              <w:rPr>
                <w:sz w:val="24"/>
              </w:rPr>
              <w:t>шкафы, учительские</w:t>
            </w:r>
            <w:r>
              <w:rPr>
                <w:spacing w:val="-3"/>
                <w:sz w:val="24"/>
              </w:rPr>
              <w:t xml:space="preserve"> </w:t>
            </w:r>
            <w:r>
              <w:rPr>
                <w:sz w:val="24"/>
              </w:rPr>
              <w:t>столы,</w:t>
            </w:r>
            <w:r>
              <w:rPr>
                <w:spacing w:val="-2"/>
                <w:sz w:val="24"/>
              </w:rPr>
              <w:t xml:space="preserve"> </w:t>
            </w:r>
            <w:r>
              <w:rPr>
                <w:sz w:val="24"/>
              </w:rPr>
              <w:t>доски.</w:t>
            </w:r>
          </w:p>
        </w:tc>
        <w:tc>
          <w:tcPr>
            <w:tcW w:w="1521" w:type="dxa"/>
            <w:tcBorders>
              <w:top w:val="nil"/>
            </w:tcBorders>
          </w:tcPr>
          <w:p w:rsidR="00292DCE" w:rsidRDefault="00F301D9">
            <w:pPr>
              <w:pStyle w:val="TableParagraph"/>
              <w:spacing w:line="261" w:lineRule="exact"/>
              <w:ind w:left="12"/>
              <w:jc w:val="center"/>
              <w:rPr>
                <w:sz w:val="24"/>
              </w:rPr>
            </w:pPr>
            <w:r>
              <w:rPr>
                <w:sz w:val="24"/>
              </w:rPr>
              <w:t>+</w:t>
            </w:r>
          </w:p>
        </w:tc>
      </w:tr>
      <w:tr w:rsidR="00292DCE">
        <w:trPr>
          <w:trHeight w:val="549"/>
        </w:trPr>
        <w:tc>
          <w:tcPr>
            <w:tcW w:w="1999" w:type="dxa"/>
            <w:tcBorders>
              <w:bottom w:val="nil"/>
            </w:tcBorders>
          </w:tcPr>
          <w:p w:rsidR="00292DCE" w:rsidRDefault="00DF1BE9">
            <w:pPr>
              <w:pStyle w:val="TableParagraph"/>
              <w:spacing w:line="268" w:lineRule="exact"/>
              <w:rPr>
                <w:sz w:val="24"/>
              </w:rPr>
            </w:pPr>
            <w:r>
              <w:rPr>
                <w:sz w:val="24"/>
              </w:rPr>
              <w:t>2</w:t>
            </w:r>
            <w:r w:rsidR="00F301D9">
              <w:rPr>
                <w:sz w:val="24"/>
              </w:rPr>
              <w:t>.Компоненты</w:t>
            </w:r>
          </w:p>
          <w:p w:rsidR="00292DCE" w:rsidRDefault="00F301D9">
            <w:pPr>
              <w:pStyle w:val="TableParagraph"/>
              <w:spacing w:line="261" w:lineRule="exact"/>
              <w:rPr>
                <w:sz w:val="24"/>
              </w:rPr>
            </w:pPr>
            <w:r>
              <w:rPr>
                <w:sz w:val="24"/>
              </w:rPr>
              <w:t>оснащения</w:t>
            </w:r>
          </w:p>
        </w:tc>
        <w:tc>
          <w:tcPr>
            <w:tcW w:w="5845" w:type="dxa"/>
            <w:tcBorders>
              <w:bottom w:val="nil"/>
            </w:tcBorders>
          </w:tcPr>
          <w:p w:rsidR="00292DCE" w:rsidRDefault="00F301D9">
            <w:pPr>
              <w:pStyle w:val="TableParagraph"/>
              <w:spacing w:line="268" w:lineRule="exact"/>
              <w:rPr>
                <w:sz w:val="24"/>
              </w:rPr>
            </w:pPr>
            <w:r>
              <w:rPr>
                <w:sz w:val="24"/>
              </w:rPr>
              <w:t>Спортивное</w:t>
            </w:r>
            <w:r>
              <w:rPr>
                <w:spacing w:val="56"/>
                <w:sz w:val="24"/>
              </w:rPr>
              <w:t xml:space="preserve"> </w:t>
            </w:r>
            <w:r>
              <w:rPr>
                <w:sz w:val="24"/>
              </w:rPr>
              <w:t>оборудование</w:t>
            </w:r>
            <w:r>
              <w:rPr>
                <w:spacing w:val="56"/>
                <w:sz w:val="24"/>
              </w:rPr>
              <w:t xml:space="preserve"> </w:t>
            </w:r>
            <w:r>
              <w:rPr>
                <w:sz w:val="24"/>
              </w:rPr>
              <w:t>и</w:t>
            </w:r>
            <w:r>
              <w:rPr>
                <w:spacing w:val="56"/>
                <w:sz w:val="24"/>
              </w:rPr>
              <w:t xml:space="preserve"> </w:t>
            </w:r>
            <w:r>
              <w:rPr>
                <w:sz w:val="24"/>
              </w:rPr>
              <w:t>инвентарь</w:t>
            </w:r>
            <w:r>
              <w:rPr>
                <w:spacing w:val="57"/>
                <w:sz w:val="24"/>
              </w:rPr>
              <w:t xml:space="preserve"> </w:t>
            </w:r>
            <w:r>
              <w:rPr>
                <w:sz w:val="24"/>
              </w:rPr>
              <w:t>в</w:t>
            </w:r>
          </w:p>
          <w:p w:rsidR="00292DCE" w:rsidRDefault="00F301D9">
            <w:pPr>
              <w:pStyle w:val="TableParagraph"/>
              <w:spacing w:line="261" w:lineRule="exact"/>
              <w:rPr>
                <w:sz w:val="24"/>
              </w:rPr>
            </w:pPr>
            <w:r>
              <w:rPr>
                <w:sz w:val="24"/>
              </w:rPr>
              <w:t>соответствии</w:t>
            </w:r>
            <w:r>
              <w:rPr>
                <w:spacing w:val="-4"/>
                <w:sz w:val="24"/>
              </w:rPr>
              <w:t xml:space="preserve"> </w:t>
            </w:r>
            <w:r>
              <w:rPr>
                <w:sz w:val="24"/>
              </w:rPr>
              <w:t>с</w:t>
            </w:r>
            <w:r>
              <w:rPr>
                <w:spacing w:val="-3"/>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программ</w:t>
            </w:r>
          </w:p>
        </w:tc>
        <w:tc>
          <w:tcPr>
            <w:tcW w:w="1521" w:type="dxa"/>
            <w:tcBorders>
              <w:bottom w:val="nil"/>
            </w:tcBorders>
          </w:tcPr>
          <w:p w:rsidR="00292DCE" w:rsidRDefault="00F301D9">
            <w:pPr>
              <w:pStyle w:val="TableParagraph"/>
              <w:spacing w:before="39"/>
              <w:ind w:left="694"/>
              <w:rPr>
                <w:sz w:val="24"/>
              </w:rPr>
            </w:pPr>
            <w:r>
              <w:rPr>
                <w:sz w:val="24"/>
              </w:rPr>
              <w:t>+</w:t>
            </w:r>
          </w:p>
        </w:tc>
      </w:tr>
      <w:tr w:rsidR="00292DCE">
        <w:trPr>
          <w:trHeight w:val="276"/>
        </w:trPr>
        <w:tc>
          <w:tcPr>
            <w:tcW w:w="1999" w:type="dxa"/>
            <w:tcBorders>
              <w:top w:val="nil"/>
              <w:bottom w:val="nil"/>
            </w:tcBorders>
          </w:tcPr>
          <w:p w:rsidR="00292DCE" w:rsidRDefault="00F301D9">
            <w:pPr>
              <w:pStyle w:val="TableParagraph"/>
              <w:spacing w:line="256" w:lineRule="exact"/>
              <w:rPr>
                <w:sz w:val="24"/>
              </w:rPr>
            </w:pPr>
            <w:r>
              <w:rPr>
                <w:sz w:val="24"/>
              </w:rPr>
              <w:t>физкультурного</w:t>
            </w:r>
          </w:p>
        </w:tc>
        <w:tc>
          <w:tcPr>
            <w:tcW w:w="5845" w:type="dxa"/>
            <w:tcBorders>
              <w:top w:val="nil"/>
              <w:bottom w:val="nil"/>
            </w:tcBorders>
          </w:tcPr>
          <w:p w:rsidR="00292DCE" w:rsidRDefault="00292DCE">
            <w:pPr>
              <w:pStyle w:val="TableParagraph"/>
              <w:ind w:left="0"/>
              <w:rPr>
                <w:sz w:val="20"/>
              </w:rPr>
            </w:pPr>
          </w:p>
        </w:tc>
        <w:tc>
          <w:tcPr>
            <w:tcW w:w="1521" w:type="dxa"/>
            <w:tcBorders>
              <w:top w:val="nil"/>
              <w:bottom w:val="nil"/>
            </w:tcBorders>
          </w:tcPr>
          <w:p w:rsidR="00292DCE" w:rsidRDefault="00292DCE">
            <w:pPr>
              <w:pStyle w:val="TableParagraph"/>
              <w:ind w:left="0"/>
              <w:rPr>
                <w:sz w:val="20"/>
              </w:rPr>
            </w:pPr>
          </w:p>
        </w:tc>
      </w:tr>
      <w:tr w:rsidR="00292DCE">
        <w:trPr>
          <w:trHeight w:val="463"/>
        </w:trPr>
        <w:tc>
          <w:tcPr>
            <w:tcW w:w="1999" w:type="dxa"/>
            <w:tcBorders>
              <w:top w:val="nil"/>
            </w:tcBorders>
          </w:tcPr>
          <w:p w:rsidR="00292DCE" w:rsidRDefault="00F301D9">
            <w:pPr>
              <w:pStyle w:val="TableParagraph"/>
              <w:spacing w:line="271" w:lineRule="exact"/>
              <w:rPr>
                <w:sz w:val="24"/>
              </w:rPr>
            </w:pPr>
            <w:r>
              <w:rPr>
                <w:sz w:val="24"/>
              </w:rPr>
              <w:t>зала</w:t>
            </w:r>
          </w:p>
        </w:tc>
        <w:tc>
          <w:tcPr>
            <w:tcW w:w="5845" w:type="dxa"/>
            <w:tcBorders>
              <w:top w:val="nil"/>
            </w:tcBorders>
          </w:tcPr>
          <w:p w:rsidR="00292DCE" w:rsidRDefault="00292DCE">
            <w:pPr>
              <w:pStyle w:val="TableParagraph"/>
              <w:ind w:left="0"/>
            </w:pPr>
          </w:p>
        </w:tc>
        <w:tc>
          <w:tcPr>
            <w:tcW w:w="1521" w:type="dxa"/>
            <w:tcBorders>
              <w:top w:val="nil"/>
            </w:tcBorders>
          </w:tcPr>
          <w:p w:rsidR="00292DCE" w:rsidRDefault="00292DCE">
            <w:pPr>
              <w:pStyle w:val="TableParagraph"/>
              <w:ind w:left="0"/>
            </w:pPr>
          </w:p>
        </w:tc>
      </w:tr>
      <w:tr w:rsidR="00292DCE">
        <w:trPr>
          <w:trHeight w:val="316"/>
        </w:trPr>
        <w:tc>
          <w:tcPr>
            <w:tcW w:w="1999" w:type="dxa"/>
            <w:tcBorders>
              <w:bottom w:val="nil"/>
            </w:tcBorders>
          </w:tcPr>
          <w:p w:rsidR="00292DCE" w:rsidRDefault="00DF1BE9">
            <w:pPr>
              <w:pStyle w:val="TableParagraph"/>
              <w:spacing w:before="35" w:line="261" w:lineRule="exact"/>
              <w:rPr>
                <w:sz w:val="24"/>
              </w:rPr>
            </w:pPr>
            <w:r>
              <w:rPr>
                <w:sz w:val="24"/>
              </w:rPr>
              <w:t>3</w:t>
            </w:r>
            <w:r w:rsidR="00F301D9">
              <w:rPr>
                <w:sz w:val="24"/>
              </w:rPr>
              <w:t>.Компоненты</w:t>
            </w:r>
          </w:p>
        </w:tc>
        <w:tc>
          <w:tcPr>
            <w:tcW w:w="5845" w:type="dxa"/>
            <w:tcBorders>
              <w:bottom w:val="nil"/>
            </w:tcBorders>
          </w:tcPr>
          <w:p w:rsidR="00292DCE" w:rsidRDefault="00F301D9">
            <w:pPr>
              <w:pStyle w:val="TableParagraph"/>
              <w:spacing w:before="35" w:line="261" w:lineRule="exact"/>
              <w:rPr>
                <w:sz w:val="24"/>
              </w:rPr>
            </w:pPr>
            <w:r>
              <w:rPr>
                <w:sz w:val="24"/>
              </w:rPr>
              <w:t>Комплекты</w:t>
            </w:r>
            <w:r>
              <w:rPr>
                <w:spacing w:val="57"/>
                <w:sz w:val="24"/>
              </w:rPr>
              <w:t xml:space="preserve"> </w:t>
            </w:r>
            <w:r>
              <w:rPr>
                <w:sz w:val="24"/>
              </w:rPr>
              <w:t>учебных,</w:t>
            </w:r>
            <w:r>
              <w:rPr>
                <w:spacing w:val="57"/>
                <w:sz w:val="24"/>
              </w:rPr>
              <w:t xml:space="preserve"> </w:t>
            </w:r>
            <w:r>
              <w:rPr>
                <w:sz w:val="24"/>
              </w:rPr>
              <w:t>учебно-методических</w:t>
            </w:r>
            <w:r>
              <w:rPr>
                <w:spacing w:val="57"/>
                <w:sz w:val="24"/>
              </w:rPr>
              <w:t xml:space="preserve"> </w:t>
            </w:r>
            <w:r>
              <w:rPr>
                <w:sz w:val="24"/>
              </w:rPr>
              <w:t>и</w:t>
            </w:r>
          </w:p>
        </w:tc>
        <w:tc>
          <w:tcPr>
            <w:tcW w:w="1521" w:type="dxa"/>
            <w:tcBorders>
              <w:bottom w:val="nil"/>
            </w:tcBorders>
          </w:tcPr>
          <w:p w:rsidR="00292DCE" w:rsidRDefault="00292DCE">
            <w:pPr>
              <w:pStyle w:val="TableParagraph"/>
              <w:ind w:left="0"/>
            </w:pPr>
          </w:p>
        </w:tc>
      </w:tr>
      <w:tr w:rsidR="00292DCE">
        <w:trPr>
          <w:trHeight w:val="275"/>
        </w:trPr>
        <w:tc>
          <w:tcPr>
            <w:tcW w:w="1999" w:type="dxa"/>
            <w:tcBorders>
              <w:top w:val="nil"/>
              <w:bottom w:val="nil"/>
            </w:tcBorders>
          </w:tcPr>
          <w:p w:rsidR="00292DCE" w:rsidRDefault="00F301D9">
            <w:pPr>
              <w:pStyle w:val="TableParagraph"/>
              <w:spacing w:line="256" w:lineRule="exact"/>
              <w:rPr>
                <w:sz w:val="24"/>
              </w:rPr>
            </w:pPr>
            <w:r>
              <w:rPr>
                <w:sz w:val="24"/>
              </w:rPr>
              <w:t>оснащения</w:t>
            </w:r>
          </w:p>
        </w:tc>
        <w:tc>
          <w:tcPr>
            <w:tcW w:w="5845" w:type="dxa"/>
            <w:tcBorders>
              <w:top w:val="nil"/>
              <w:bottom w:val="nil"/>
            </w:tcBorders>
          </w:tcPr>
          <w:p w:rsidR="00292DCE" w:rsidRDefault="00F301D9">
            <w:pPr>
              <w:pStyle w:val="TableParagraph"/>
              <w:spacing w:line="256" w:lineRule="exact"/>
              <w:rPr>
                <w:sz w:val="24"/>
              </w:rPr>
            </w:pPr>
            <w:r>
              <w:rPr>
                <w:sz w:val="24"/>
              </w:rPr>
              <w:t>справочных</w:t>
            </w:r>
            <w:r>
              <w:rPr>
                <w:spacing w:val="-1"/>
                <w:sz w:val="24"/>
              </w:rPr>
              <w:t xml:space="preserve"> </w:t>
            </w:r>
            <w:r>
              <w:rPr>
                <w:sz w:val="24"/>
              </w:rPr>
              <w:t>материалов</w:t>
            </w:r>
            <w:r>
              <w:rPr>
                <w:spacing w:val="56"/>
                <w:sz w:val="24"/>
              </w:rPr>
              <w:t xml:space="preserve"> </w:t>
            </w:r>
            <w:r>
              <w:rPr>
                <w:sz w:val="24"/>
              </w:rPr>
              <w:t>по</w:t>
            </w:r>
            <w:r>
              <w:rPr>
                <w:spacing w:val="57"/>
                <w:sz w:val="24"/>
              </w:rPr>
              <w:t xml:space="preserve"> </w:t>
            </w:r>
            <w:r>
              <w:rPr>
                <w:sz w:val="24"/>
              </w:rPr>
              <w:t>всем</w:t>
            </w:r>
            <w:r>
              <w:rPr>
                <w:spacing w:val="56"/>
                <w:sz w:val="24"/>
              </w:rPr>
              <w:t xml:space="preserve"> </w:t>
            </w:r>
            <w:r>
              <w:rPr>
                <w:sz w:val="24"/>
              </w:rPr>
              <w:t>разделам</w:t>
            </w:r>
            <w:r>
              <w:rPr>
                <w:spacing w:val="56"/>
                <w:sz w:val="24"/>
              </w:rPr>
              <w:t xml:space="preserve"> </w:t>
            </w:r>
            <w:r>
              <w:rPr>
                <w:sz w:val="24"/>
              </w:rPr>
              <w:t>основной</w:t>
            </w:r>
          </w:p>
        </w:tc>
        <w:tc>
          <w:tcPr>
            <w:tcW w:w="1521" w:type="dxa"/>
            <w:tcBorders>
              <w:top w:val="nil"/>
              <w:bottom w:val="nil"/>
            </w:tcBorders>
          </w:tcPr>
          <w:p w:rsidR="00292DCE" w:rsidRDefault="00292DCE">
            <w:pPr>
              <w:pStyle w:val="TableParagraph"/>
              <w:ind w:left="0"/>
              <w:rPr>
                <w:sz w:val="20"/>
              </w:rPr>
            </w:pPr>
          </w:p>
        </w:tc>
      </w:tr>
      <w:tr w:rsidR="00292DCE">
        <w:trPr>
          <w:trHeight w:val="275"/>
        </w:trPr>
        <w:tc>
          <w:tcPr>
            <w:tcW w:w="1999" w:type="dxa"/>
            <w:tcBorders>
              <w:top w:val="nil"/>
              <w:bottom w:val="nil"/>
            </w:tcBorders>
          </w:tcPr>
          <w:p w:rsidR="00292DCE" w:rsidRDefault="00F301D9">
            <w:pPr>
              <w:pStyle w:val="TableParagraph"/>
              <w:spacing w:line="256" w:lineRule="exact"/>
              <w:rPr>
                <w:sz w:val="24"/>
              </w:rPr>
            </w:pPr>
            <w:r>
              <w:rPr>
                <w:sz w:val="24"/>
              </w:rPr>
              <w:t>библиотечного</w:t>
            </w:r>
          </w:p>
        </w:tc>
        <w:tc>
          <w:tcPr>
            <w:tcW w:w="5845" w:type="dxa"/>
            <w:tcBorders>
              <w:top w:val="nil"/>
              <w:bottom w:val="nil"/>
            </w:tcBorders>
          </w:tcPr>
          <w:p w:rsidR="00292DCE" w:rsidRDefault="00F301D9">
            <w:pPr>
              <w:pStyle w:val="TableParagraph"/>
              <w:spacing w:line="256" w:lineRule="exact"/>
              <w:rPr>
                <w:sz w:val="24"/>
              </w:rPr>
            </w:pPr>
            <w:r>
              <w:rPr>
                <w:sz w:val="24"/>
              </w:rPr>
              <w:t>образовательной</w:t>
            </w:r>
            <w:r>
              <w:rPr>
                <w:spacing w:val="55"/>
                <w:sz w:val="24"/>
              </w:rPr>
              <w:t xml:space="preserve"> </w:t>
            </w:r>
            <w:r>
              <w:rPr>
                <w:sz w:val="24"/>
              </w:rPr>
              <w:t>программы;</w:t>
            </w:r>
            <w:r>
              <w:rPr>
                <w:spacing w:val="-2"/>
                <w:sz w:val="24"/>
              </w:rPr>
              <w:t xml:space="preserve"> </w:t>
            </w:r>
            <w:r>
              <w:rPr>
                <w:sz w:val="24"/>
              </w:rPr>
              <w:t>цифровые</w:t>
            </w:r>
          </w:p>
        </w:tc>
        <w:tc>
          <w:tcPr>
            <w:tcW w:w="1521" w:type="dxa"/>
            <w:tcBorders>
              <w:top w:val="nil"/>
              <w:bottom w:val="nil"/>
            </w:tcBorders>
          </w:tcPr>
          <w:p w:rsidR="00292DCE" w:rsidRDefault="00292DCE">
            <w:pPr>
              <w:pStyle w:val="TableParagraph"/>
              <w:ind w:left="0"/>
              <w:rPr>
                <w:sz w:val="20"/>
              </w:rPr>
            </w:pPr>
          </w:p>
        </w:tc>
      </w:tr>
      <w:tr w:rsidR="00292DCE">
        <w:trPr>
          <w:trHeight w:val="552"/>
        </w:trPr>
        <w:tc>
          <w:tcPr>
            <w:tcW w:w="1999" w:type="dxa"/>
            <w:tcBorders>
              <w:top w:val="nil"/>
              <w:bottom w:val="nil"/>
            </w:tcBorders>
          </w:tcPr>
          <w:p w:rsidR="00292DCE" w:rsidRDefault="00F301D9">
            <w:pPr>
              <w:pStyle w:val="TableParagraph"/>
              <w:spacing w:line="271" w:lineRule="exact"/>
              <w:rPr>
                <w:sz w:val="24"/>
              </w:rPr>
            </w:pPr>
            <w:r>
              <w:rPr>
                <w:sz w:val="24"/>
              </w:rPr>
              <w:t>зала</w:t>
            </w:r>
          </w:p>
        </w:tc>
        <w:tc>
          <w:tcPr>
            <w:tcW w:w="5845" w:type="dxa"/>
            <w:tcBorders>
              <w:top w:val="nil"/>
              <w:bottom w:val="nil"/>
            </w:tcBorders>
          </w:tcPr>
          <w:p w:rsidR="00292DCE" w:rsidRDefault="00F301D9">
            <w:pPr>
              <w:pStyle w:val="TableParagraph"/>
              <w:spacing w:line="271" w:lineRule="exact"/>
              <w:rPr>
                <w:sz w:val="24"/>
              </w:rPr>
            </w:pPr>
            <w:r>
              <w:rPr>
                <w:sz w:val="24"/>
              </w:rPr>
              <w:t>информационные</w:t>
            </w:r>
            <w:r>
              <w:rPr>
                <w:spacing w:val="-6"/>
                <w:sz w:val="24"/>
              </w:rPr>
              <w:t xml:space="preserve"> </w:t>
            </w:r>
            <w:r>
              <w:rPr>
                <w:sz w:val="24"/>
              </w:rPr>
              <w:t>ресурсы,</w:t>
            </w:r>
            <w:r>
              <w:rPr>
                <w:spacing w:val="-4"/>
                <w:sz w:val="24"/>
              </w:rPr>
              <w:t xml:space="preserve"> </w:t>
            </w:r>
            <w:r>
              <w:rPr>
                <w:sz w:val="24"/>
              </w:rPr>
              <w:t>включая</w:t>
            </w:r>
          </w:p>
          <w:p w:rsidR="00292DCE" w:rsidRDefault="00F301D9">
            <w:pPr>
              <w:pStyle w:val="TableParagraph"/>
              <w:spacing w:line="261" w:lineRule="exact"/>
              <w:rPr>
                <w:sz w:val="24"/>
              </w:rPr>
            </w:pPr>
            <w:r>
              <w:rPr>
                <w:sz w:val="24"/>
              </w:rPr>
              <w:t>электронные</w:t>
            </w:r>
            <w:r>
              <w:rPr>
                <w:spacing w:val="52"/>
                <w:sz w:val="24"/>
              </w:rPr>
              <w:t xml:space="preserve"> </w:t>
            </w:r>
            <w:r>
              <w:rPr>
                <w:sz w:val="24"/>
              </w:rPr>
              <w:t>приложения</w:t>
            </w:r>
            <w:r>
              <w:rPr>
                <w:spacing w:val="55"/>
                <w:sz w:val="24"/>
              </w:rPr>
              <w:t xml:space="preserve"> </w:t>
            </w:r>
            <w:r>
              <w:rPr>
                <w:sz w:val="24"/>
              </w:rPr>
              <w:t>к</w:t>
            </w:r>
            <w:r>
              <w:rPr>
                <w:spacing w:val="57"/>
                <w:sz w:val="24"/>
              </w:rPr>
              <w:t xml:space="preserve"> </w:t>
            </w:r>
            <w:r>
              <w:rPr>
                <w:sz w:val="24"/>
              </w:rPr>
              <w:t>учебникам</w:t>
            </w:r>
            <w:r w:rsidR="00DF1BE9">
              <w:rPr>
                <w:sz w:val="24"/>
              </w:rPr>
              <w:t>.</w:t>
            </w:r>
          </w:p>
        </w:tc>
        <w:tc>
          <w:tcPr>
            <w:tcW w:w="1521" w:type="dxa"/>
            <w:tcBorders>
              <w:top w:val="nil"/>
              <w:bottom w:val="nil"/>
            </w:tcBorders>
          </w:tcPr>
          <w:p w:rsidR="00292DCE" w:rsidRDefault="00F301D9">
            <w:pPr>
              <w:pStyle w:val="TableParagraph"/>
              <w:spacing w:before="136"/>
              <w:ind w:left="694"/>
              <w:rPr>
                <w:sz w:val="24"/>
              </w:rPr>
            </w:pPr>
            <w:r>
              <w:rPr>
                <w:sz w:val="24"/>
              </w:rPr>
              <w:t>+</w:t>
            </w:r>
          </w:p>
        </w:tc>
      </w:tr>
      <w:tr w:rsidR="00292DCE">
        <w:trPr>
          <w:trHeight w:val="276"/>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292DCE" w:rsidP="00DF1BE9">
            <w:pPr>
              <w:pStyle w:val="TableParagraph"/>
              <w:spacing w:line="256" w:lineRule="exact"/>
              <w:ind w:left="0"/>
              <w:rPr>
                <w:sz w:val="24"/>
              </w:rPr>
            </w:pPr>
          </w:p>
        </w:tc>
        <w:tc>
          <w:tcPr>
            <w:tcW w:w="1521" w:type="dxa"/>
            <w:tcBorders>
              <w:top w:val="nil"/>
              <w:bottom w:val="nil"/>
            </w:tcBorders>
          </w:tcPr>
          <w:p w:rsidR="00292DCE" w:rsidRDefault="00292DCE">
            <w:pPr>
              <w:pStyle w:val="TableParagraph"/>
              <w:ind w:left="0"/>
              <w:rPr>
                <w:sz w:val="20"/>
              </w:rPr>
            </w:pPr>
          </w:p>
        </w:tc>
      </w:tr>
      <w:tr w:rsidR="00292DCE">
        <w:trPr>
          <w:trHeight w:val="275"/>
        </w:trPr>
        <w:tc>
          <w:tcPr>
            <w:tcW w:w="1999" w:type="dxa"/>
            <w:tcBorders>
              <w:top w:val="nil"/>
              <w:bottom w:val="nil"/>
            </w:tcBorders>
          </w:tcPr>
          <w:p w:rsidR="00292DCE" w:rsidRDefault="00292DCE">
            <w:pPr>
              <w:pStyle w:val="TableParagraph"/>
              <w:ind w:left="0"/>
              <w:rPr>
                <w:sz w:val="20"/>
              </w:rPr>
            </w:pPr>
          </w:p>
        </w:tc>
        <w:tc>
          <w:tcPr>
            <w:tcW w:w="5845" w:type="dxa"/>
            <w:tcBorders>
              <w:top w:val="nil"/>
              <w:bottom w:val="nil"/>
            </w:tcBorders>
          </w:tcPr>
          <w:p w:rsidR="00292DCE" w:rsidRDefault="00292DCE">
            <w:pPr>
              <w:pStyle w:val="TableParagraph"/>
              <w:spacing w:line="256" w:lineRule="exact"/>
              <w:rPr>
                <w:sz w:val="24"/>
              </w:rPr>
            </w:pPr>
          </w:p>
        </w:tc>
        <w:tc>
          <w:tcPr>
            <w:tcW w:w="1521" w:type="dxa"/>
            <w:tcBorders>
              <w:top w:val="nil"/>
              <w:bottom w:val="nil"/>
            </w:tcBorders>
          </w:tcPr>
          <w:p w:rsidR="00292DCE" w:rsidRDefault="00292DCE">
            <w:pPr>
              <w:pStyle w:val="TableParagraph"/>
              <w:ind w:left="0"/>
              <w:rPr>
                <w:sz w:val="20"/>
              </w:rPr>
            </w:pPr>
          </w:p>
        </w:tc>
      </w:tr>
      <w:tr w:rsidR="00292DCE" w:rsidTr="00DF1BE9">
        <w:trPr>
          <w:trHeight w:val="70"/>
        </w:trPr>
        <w:tc>
          <w:tcPr>
            <w:tcW w:w="1999" w:type="dxa"/>
            <w:tcBorders>
              <w:top w:val="nil"/>
            </w:tcBorders>
          </w:tcPr>
          <w:p w:rsidR="00292DCE" w:rsidRDefault="00292DCE">
            <w:pPr>
              <w:pStyle w:val="TableParagraph"/>
              <w:ind w:left="0"/>
              <w:rPr>
                <w:sz w:val="20"/>
              </w:rPr>
            </w:pPr>
          </w:p>
        </w:tc>
        <w:tc>
          <w:tcPr>
            <w:tcW w:w="5845" w:type="dxa"/>
            <w:tcBorders>
              <w:top w:val="nil"/>
            </w:tcBorders>
          </w:tcPr>
          <w:p w:rsidR="00292DCE" w:rsidRDefault="00292DCE">
            <w:pPr>
              <w:pStyle w:val="TableParagraph"/>
              <w:spacing w:line="259" w:lineRule="exact"/>
              <w:rPr>
                <w:sz w:val="24"/>
              </w:rPr>
            </w:pPr>
          </w:p>
        </w:tc>
        <w:tc>
          <w:tcPr>
            <w:tcW w:w="1521" w:type="dxa"/>
            <w:tcBorders>
              <w:top w:val="nil"/>
            </w:tcBorders>
          </w:tcPr>
          <w:p w:rsidR="00292DCE" w:rsidRDefault="00292DCE">
            <w:pPr>
              <w:pStyle w:val="TableParagraph"/>
              <w:ind w:left="0"/>
              <w:rPr>
                <w:sz w:val="20"/>
              </w:rPr>
            </w:pPr>
          </w:p>
        </w:tc>
      </w:tr>
      <w:tr w:rsidR="00292DCE">
        <w:trPr>
          <w:trHeight w:val="1235"/>
        </w:trPr>
        <w:tc>
          <w:tcPr>
            <w:tcW w:w="1999" w:type="dxa"/>
          </w:tcPr>
          <w:p w:rsidR="00292DCE" w:rsidRDefault="00DF1BE9">
            <w:pPr>
              <w:pStyle w:val="TableParagraph"/>
              <w:spacing w:before="32"/>
              <w:ind w:right="475"/>
              <w:rPr>
                <w:sz w:val="24"/>
              </w:rPr>
            </w:pPr>
            <w:r>
              <w:rPr>
                <w:sz w:val="24"/>
              </w:rPr>
              <w:t>4</w:t>
            </w:r>
            <w:r w:rsidR="00F301D9">
              <w:rPr>
                <w:sz w:val="24"/>
              </w:rPr>
              <w:t>.Компоненты</w:t>
            </w:r>
            <w:r w:rsidR="00F301D9">
              <w:rPr>
                <w:spacing w:val="-57"/>
                <w:sz w:val="24"/>
              </w:rPr>
              <w:t xml:space="preserve"> </w:t>
            </w:r>
            <w:r w:rsidR="00F301D9">
              <w:rPr>
                <w:sz w:val="24"/>
              </w:rPr>
              <w:t>оснащения</w:t>
            </w:r>
            <w:r w:rsidR="00F301D9">
              <w:rPr>
                <w:spacing w:val="1"/>
                <w:sz w:val="24"/>
              </w:rPr>
              <w:t xml:space="preserve"> </w:t>
            </w:r>
            <w:r w:rsidR="00F301D9">
              <w:rPr>
                <w:sz w:val="24"/>
              </w:rPr>
              <w:t>столовой</w:t>
            </w:r>
          </w:p>
        </w:tc>
        <w:tc>
          <w:tcPr>
            <w:tcW w:w="5845" w:type="dxa"/>
          </w:tcPr>
          <w:p w:rsidR="00292DCE" w:rsidRDefault="00F301D9">
            <w:pPr>
              <w:pStyle w:val="TableParagraph"/>
              <w:tabs>
                <w:tab w:val="left" w:pos="3545"/>
              </w:tabs>
              <w:spacing w:before="32"/>
              <w:rPr>
                <w:sz w:val="24"/>
              </w:rPr>
            </w:pPr>
            <w:r>
              <w:rPr>
                <w:sz w:val="24"/>
              </w:rPr>
              <w:t>Технологическое</w:t>
            </w:r>
            <w:r>
              <w:rPr>
                <w:spacing w:val="-4"/>
                <w:sz w:val="24"/>
              </w:rPr>
              <w:t xml:space="preserve"> </w:t>
            </w:r>
            <w:r>
              <w:rPr>
                <w:sz w:val="24"/>
              </w:rPr>
              <w:t>оборудование</w:t>
            </w:r>
            <w:r>
              <w:rPr>
                <w:sz w:val="24"/>
              </w:rPr>
              <w:tab/>
              <w:t>для</w:t>
            </w:r>
          </w:p>
          <w:p w:rsidR="00292DCE" w:rsidRDefault="00DF1BE9">
            <w:pPr>
              <w:pStyle w:val="TableParagraph"/>
              <w:spacing w:before="41"/>
              <w:ind w:right="4"/>
              <w:rPr>
                <w:sz w:val="24"/>
              </w:rPr>
            </w:pPr>
            <w:r>
              <w:rPr>
                <w:sz w:val="24"/>
              </w:rPr>
              <w:t>п</w:t>
            </w:r>
            <w:r w:rsidR="00F301D9">
              <w:rPr>
                <w:sz w:val="24"/>
              </w:rPr>
              <w:t>риготовления</w:t>
            </w:r>
            <w:r w:rsidR="00F301D9">
              <w:rPr>
                <w:spacing w:val="50"/>
                <w:sz w:val="24"/>
              </w:rPr>
              <w:t xml:space="preserve"> </w:t>
            </w:r>
            <w:r w:rsidR="00F301D9">
              <w:rPr>
                <w:sz w:val="24"/>
              </w:rPr>
              <w:t>рационов</w:t>
            </w:r>
            <w:r w:rsidR="00F301D9">
              <w:rPr>
                <w:spacing w:val="-6"/>
                <w:sz w:val="24"/>
              </w:rPr>
              <w:t xml:space="preserve"> </w:t>
            </w:r>
            <w:r w:rsidR="00F301D9">
              <w:rPr>
                <w:sz w:val="24"/>
              </w:rPr>
              <w:t>питания</w:t>
            </w:r>
            <w:r w:rsidR="00F301D9">
              <w:rPr>
                <w:spacing w:val="-5"/>
                <w:sz w:val="24"/>
              </w:rPr>
              <w:t xml:space="preserve"> </w:t>
            </w:r>
            <w:r w:rsidR="00F301D9">
              <w:rPr>
                <w:sz w:val="24"/>
              </w:rPr>
              <w:t>полного</w:t>
            </w:r>
            <w:r w:rsidR="00F301D9">
              <w:rPr>
                <w:spacing w:val="-6"/>
                <w:sz w:val="24"/>
              </w:rPr>
              <w:t xml:space="preserve"> </w:t>
            </w:r>
            <w:r w:rsidR="00F301D9">
              <w:rPr>
                <w:sz w:val="24"/>
              </w:rPr>
              <w:t>дня</w:t>
            </w:r>
            <w:r w:rsidR="00F301D9">
              <w:rPr>
                <w:spacing w:val="-8"/>
                <w:sz w:val="24"/>
              </w:rPr>
              <w:t xml:space="preserve"> </w:t>
            </w:r>
            <w:r w:rsidR="00F301D9">
              <w:rPr>
                <w:sz w:val="24"/>
              </w:rPr>
              <w:t>(горячий</w:t>
            </w:r>
            <w:r w:rsidR="00F301D9">
              <w:rPr>
                <w:spacing w:val="-57"/>
                <w:sz w:val="24"/>
              </w:rPr>
              <w:t xml:space="preserve"> </w:t>
            </w:r>
            <w:r w:rsidR="00F301D9">
              <w:rPr>
                <w:sz w:val="24"/>
              </w:rPr>
              <w:t>завтрак, полдник, обед);</w:t>
            </w:r>
            <w:r w:rsidR="00F301D9">
              <w:rPr>
                <w:spacing w:val="1"/>
                <w:sz w:val="24"/>
              </w:rPr>
              <w:t xml:space="preserve"> </w:t>
            </w:r>
            <w:r w:rsidR="00F301D9">
              <w:rPr>
                <w:sz w:val="24"/>
              </w:rPr>
              <w:t>моющее</w:t>
            </w:r>
            <w:r w:rsidR="00F301D9">
              <w:rPr>
                <w:spacing w:val="1"/>
                <w:sz w:val="24"/>
              </w:rPr>
              <w:t xml:space="preserve"> </w:t>
            </w:r>
            <w:r w:rsidR="00F301D9">
              <w:rPr>
                <w:sz w:val="24"/>
              </w:rPr>
              <w:t>оборудование</w:t>
            </w:r>
            <w:r w:rsidR="00F301D9">
              <w:rPr>
                <w:spacing w:val="60"/>
                <w:sz w:val="24"/>
              </w:rPr>
              <w:t xml:space="preserve"> </w:t>
            </w:r>
            <w:r w:rsidR="00F301D9">
              <w:rPr>
                <w:sz w:val="24"/>
              </w:rPr>
              <w:t>и</w:t>
            </w:r>
            <w:r w:rsidR="00F301D9">
              <w:rPr>
                <w:spacing w:val="1"/>
                <w:sz w:val="24"/>
              </w:rPr>
              <w:t xml:space="preserve"> </w:t>
            </w:r>
            <w:r w:rsidR="00F301D9">
              <w:rPr>
                <w:sz w:val="24"/>
              </w:rPr>
              <w:t>мебель</w:t>
            </w:r>
            <w:r w:rsidR="00F301D9">
              <w:rPr>
                <w:spacing w:val="58"/>
                <w:sz w:val="24"/>
              </w:rPr>
              <w:t xml:space="preserve"> </w:t>
            </w:r>
            <w:r w:rsidR="00F301D9">
              <w:rPr>
                <w:sz w:val="24"/>
              </w:rPr>
              <w:t>в</w:t>
            </w:r>
            <w:r w:rsidR="00F301D9">
              <w:rPr>
                <w:spacing w:val="57"/>
                <w:sz w:val="24"/>
              </w:rPr>
              <w:t xml:space="preserve"> </w:t>
            </w:r>
            <w:r w:rsidR="00F301D9">
              <w:rPr>
                <w:sz w:val="24"/>
              </w:rPr>
              <w:t>соответствии</w:t>
            </w:r>
            <w:r w:rsidR="00F301D9">
              <w:rPr>
                <w:spacing w:val="-1"/>
                <w:sz w:val="24"/>
              </w:rPr>
              <w:t xml:space="preserve"> </w:t>
            </w:r>
            <w:r w:rsidR="00F301D9">
              <w:rPr>
                <w:sz w:val="24"/>
              </w:rPr>
              <w:t>с</w:t>
            </w:r>
            <w:r w:rsidR="00F301D9">
              <w:rPr>
                <w:spacing w:val="57"/>
                <w:sz w:val="24"/>
              </w:rPr>
              <w:t xml:space="preserve"> </w:t>
            </w:r>
            <w:r w:rsidR="00F301D9">
              <w:rPr>
                <w:sz w:val="24"/>
              </w:rPr>
              <w:t>нормативами СанПиН</w:t>
            </w:r>
          </w:p>
        </w:tc>
        <w:tc>
          <w:tcPr>
            <w:tcW w:w="1521" w:type="dxa"/>
          </w:tcPr>
          <w:p w:rsidR="00292DCE" w:rsidRDefault="00292DCE">
            <w:pPr>
              <w:pStyle w:val="TableParagraph"/>
              <w:ind w:left="0"/>
              <w:rPr>
                <w:sz w:val="26"/>
              </w:rPr>
            </w:pPr>
          </w:p>
          <w:p w:rsidR="00292DCE" w:rsidRDefault="00F301D9">
            <w:pPr>
              <w:pStyle w:val="TableParagraph"/>
              <w:spacing w:before="196"/>
              <w:ind w:left="694"/>
              <w:rPr>
                <w:sz w:val="24"/>
              </w:rPr>
            </w:pPr>
            <w:r>
              <w:rPr>
                <w:sz w:val="24"/>
              </w:rPr>
              <w:t>+</w:t>
            </w:r>
          </w:p>
        </w:tc>
      </w:tr>
    </w:tbl>
    <w:p w:rsidR="00292DCE" w:rsidRDefault="00292DCE">
      <w:pPr>
        <w:pStyle w:val="a3"/>
        <w:ind w:left="0"/>
        <w:rPr>
          <w:sz w:val="20"/>
        </w:rPr>
      </w:pPr>
    </w:p>
    <w:p w:rsidR="00292DCE" w:rsidRDefault="00292DCE">
      <w:pPr>
        <w:pStyle w:val="a3"/>
        <w:spacing w:before="3"/>
        <w:ind w:left="0"/>
        <w:rPr>
          <w:sz w:val="28"/>
        </w:rPr>
      </w:pPr>
    </w:p>
    <w:p w:rsidR="00292DCE" w:rsidRDefault="00F301D9">
      <w:pPr>
        <w:pStyle w:val="41"/>
        <w:spacing w:before="90"/>
        <w:ind w:left="986"/>
      </w:pPr>
      <w:r>
        <w:t>Учебно-методические</w:t>
      </w:r>
      <w:r>
        <w:rPr>
          <w:spacing w:val="-5"/>
        </w:rPr>
        <w:t xml:space="preserve"> </w:t>
      </w:r>
      <w:r>
        <w:t>условия</w:t>
      </w:r>
      <w:r>
        <w:rPr>
          <w:spacing w:val="-4"/>
        </w:rPr>
        <w:t xml:space="preserve"> </w:t>
      </w:r>
      <w:r>
        <w:t>реализации</w:t>
      </w:r>
      <w:r>
        <w:rPr>
          <w:spacing w:val="-3"/>
        </w:rPr>
        <w:t xml:space="preserve"> </w:t>
      </w:r>
      <w:r>
        <w:t>основной</w:t>
      </w:r>
      <w:r>
        <w:rPr>
          <w:spacing w:val="-3"/>
        </w:rPr>
        <w:t xml:space="preserve"> </w:t>
      </w:r>
      <w:r>
        <w:t>образовательной</w:t>
      </w:r>
      <w:r>
        <w:rPr>
          <w:spacing w:val="-3"/>
        </w:rPr>
        <w:t xml:space="preserve"> </w:t>
      </w:r>
      <w:r>
        <w:t>программы</w:t>
      </w:r>
    </w:p>
    <w:p w:rsidR="00292DCE" w:rsidRDefault="00292DCE">
      <w:pPr>
        <w:pStyle w:val="a3"/>
        <w:spacing w:before="7"/>
        <w:ind w:left="0"/>
        <w:rPr>
          <w:b/>
          <w:sz w:val="23"/>
        </w:rPr>
      </w:pPr>
    </w:p>
    <w:p w:rsidR="00292DCE" w:rsidRDefault="00F301D9">
      <w:pPr>
        <w:pStyle w:val="a3"/>
        <w:spacing w:before="1"/>
        <w:ind w:left="419" w:right="2051"/>
      </w:pPr>
      <w:r>
        <w:t>В соответствии с требованиями ФГОС ООО информационно-методические условия</w:t>
      </w:r>
      <w:r>
        <w:rPr>
          <w:spacing w:val="-57"/>
        </w:rPr>
        <w:t xml:space="preserve"> </w:t>
      </w:r>
      <w:r>
        <w:t>реализации основной образовательной программы начального общего образования</w:t>
      </w:r>
      <w:r>
        <w:rPr>
          <w:spacing w:val="1"/>
        </w:rPr>
        <w:t xml:space="preserve"> </w:t>
      </w:r>
      <w:r>
        <w:t>обеспечиваются</w:t>
      </w:r>
      <w:r>
        <w:rPr>
          <w:spacing w:val="-1"/>
        </w:rPr>
        <w:t xml:space="preserve"> </w:t>
      </w:r>
      <w:r>
        <w:t>современной</w:t>
      </w:r>
      <w:r>
        <w:rPr>
          <w:spacing w:val="-2"/>
        </w:rPr>
        <w:t xml:space="preserve"> </w:t>
      </w:r>
      <w:r>
        <w:t>информационно-образовательной</w:t>
      </w:r>
    </w:p>
    <w:p w:rsidR="00292DCE" w:rsidRDefault="00F301D9">
      <w:pPr>
        <w:pStyle w:val="a3"/>
        <w:spacing w:line="274" w:lineRule="exact"/>
        <w:ind w:left="419"/>
      </w:pPr>
      <w:r>
        <w:t>средой.</w:t>
      </w:r>
    </w:p>
    <w:p w:rsidR="00292DCE" w:rsidRDefault="00F301D9">
      <w:pPr>
        <w:pStyle w:val="a3"/>
        <w:spacing w:before="2"/>
        <w:ind w:left="419" w:right="715"/>
        <w:jc w:val="both"/>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57"/>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w:t>
      </w:r>
      <w:r>
        <w:rPr>
          <w:spacing w:val="1"/>
        </w:rPr>
        <w:t xml:space="preserve"> </w:t>
      </w:r>
      <w:r>
        <w:t>ционных</w:t>
      </w:r>
      <w:r>
        <w:rPr>
          <w:spacing w:val="1"/>
        </w:rPr>
        <w:t xml:space="preserve"> </w:t>
      </w:r>
      <w:r>
        <w:t>образовательных</w:t>
      </w:r>
      <w:r>
        <w:rPr>
          <w:spacing w:val="-57"/>
        </w:rPr>
        <w:t xml:space="preserve"> </w:t>
      </w:r>
      <w:r>
        <w:t>ресурсов,</w:t>
      </w:r>
      <w:r>
        <w:rPr>
          <w:spacing w:val="1"/>
        </w:rPr>
        <w:t xml:space="preserve"> </w:t>
      </w:r>
      <w:r>
        <w:t>современных</w:t>
      </w:r>
      <w:r>
        <w:rPr>
          <w:spacing w:val="1"/>
        </w:rPr>
        <w:t xml:space="preserve"> </w:t>
      </w:r>
      <w:r>
        <w:t>информацион-</w:t>
      </w:r>
      <w:r>
        <w:rPr>
          <w:spacing w:val="1"/>
        </w:rPr>
        <w:t xml:space="preserve"> </w:t>
      </w:r>
      <w:r>
        <w:t>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w:t>
      </w:r>
      <w:r>
        <w:rPr>
          <w:spacing w:val="1"/>
        </w:rPr>
        <w:t xml:space="preserve"> </w:t>
      </w:r>
      <w:r>
        <w:t>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57"/>
        </w:rPr>
        <w:t xml:space="preserve"> </w:t>
      </w:r>
      <w:r>
        <w:t>также</w:t>
      </w:r>
      <w:r>
        <w:rPr>
          <w:spacing w:val="1"/>
        </w:rPr>
        <w:t xml:space="preserve"> </w:t>
      </w:r>
      <w:r>
        <w:t>ком-</w:t>
      </w:r>
      <w:r>
        <w:rPr>
          <w:spacing w:val="1"/>
        </w:rPr>
        <w:t xml:space="preserve"> </w:t>
      </w:r>
      <w:r>
        <w:t>петентность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w:t>
      </w:r>
      <w:r>
        <w:rPr>
          <w:spacing w:val="1"/>
        </w:rPr>
        <w:t xml:space="preserve"> </w:t>
      </w:r>
      <w:r>
        <w:t>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w:t>
      </w:r>
      <w:r>
        <w:rPr>
          <w:spacing w:val="1"/>
        </w:rPr>
        <w:t xml:space="preserve"> </w:t>
      </w:r>
      <w:r>
        <w:t>но-</w:t>
      </w:r>
      <w:r>
        <w:rPr>
          <w:spacing w:val="1"/>
        </w:rPr>
        <w:t xml:space="preserve"> </w:t>
      </w:r>
      <w:r>
        <w:t>коммуникационных технологий (ИКТ-компетентность), наличие служб под- держки применения</w:t>
      </w:r>
      <w:r>
        <w:rPr>
          <w:spacing w:val="-57"/>
        </w:rPr>
        <w:t xml:space="preserve"> </w:t>
      </w:r>
      <w:r>
        <w:t>ИКТ.</w:t>
      </w:r>
    </w:p>
    <w:p w:rsidR="00292DCE" w:rsidRDefault="00F301D9">
      <w:pPr>
        <w:pStyle w:val="41"/>
        <w:spacing w:before="10" w:line="274" w:lineRule="exact"/>
        <w:ind w:left="419"/>
      </w:pPr>
      <w:r>
        <w:t>Основными</w:t>
      </w:r>
      <w:r>
        <w:rPr>
          <w:spacing w:val="-4"/>
        </w:rPr>
        <w:t xml:space="preserve"> </w:t>
      </w:r>
      <w:r>
        <w:t>элементами</w:t>
      </w:r>
      <w:r>
        <w:rPr>
          <w:spacing w:val="-3"/>
        </w:rPr>
        <w:t xml:space="preserve"> </w:t>
      </w:r>
      <w:r>
        <w:t>ИОС</w:t>
      </w:r>
      <w:r>
        <w:rPr>
          <w:spacing w:val="-3"/>
        </w:rPr>
        <w:t xml:space="preserve"> </w:t>
      </w:r>
      <w:r>
        <w:t>являются:</w:t>
      </w:r>
    </w:p>
    <w:p w:rsidR="00292DCE" w:rsidRDefault="00F301D9">
      <w:pPr>
        <w:pStyle w:val="a5"/>
        <w:numPr>
          <w:ilvl w:val="0"/>
          <w:numId w:val="9"/>
        </w:numPr>
        <w:tabs>
          <w:tab w:val="left" w:pos="1021"/>
          <w:tab w:val="left" w:pos="1023"/>
        </w:tabs>
        <w:spacing w:line="320" w:lineRule="exact"/>
        <w:rPr>
          <w:sz w:val="24"/>
        </w:rPr>
      </w:pPr>
      <w:r>
        <w:rPr>
          <w:sz w:val="24"/>
        </w:rPr>
        <w:t>информационно-образовательные</w:t>
      </w:r>
      <w:r>
        <w:rPr>
          <w:spacing w:val="-7"/>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6"/>
          <w:sz w:val="24"/>
        </w:rPr>
        <w:t xml:space="preserve"> </w:t>
      </w:r>
      <w:r>
        <w:rPr>
          <w:sz w:val="24"/>
        </w:rPr>
        <w:t>печатной</w:t>
      </w:r>
      <w:r w:rsidR="00DF1BE9">
        <w:rPr>
          <w:sz w:val="24"/>
        </w:rPr>
        <w:t xml:space="preserve"> </w:t>
      </w:r>
      <w:r>
        <w:rPr>
          <w:sz w:val="24"/>
        </w:rPr>
        <w:t>продукции;</w:t>
      </w:r>
    </w:p>
    <w:p w:rsidR="00292DCE" w:rsidRDefault="00F301D9">
      <w:pPr>
        <w:pStyle w:val="a5"/>
        <w:numPr>
          <w:ilvl w:val="1"/>
          <w:numId w:val="9"/>
        </w:numPr>
        <w:tabs>
          <w:tab w:val="left" w:pos="1836"/>
        </w:tabs>
        <w:spacing w:before="71" w:line="318" w:lineRule="exact"/>
        <w:jc w:val="both"/>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5"/>
          <w:sz w:val="24"/>
        </w:rPr>
        <w:t xml:space="preserve"> </w:t>
      </w:r>
      <w:r>
        <w:rPr>
          <w:sz w:val="24"/>
        </w:rPr>
        <w:t>сменных</w:t>
      </w:r>
      <w:r>
        <w:rPr>
          <w:spacing w:val="-3"/>
          <w:sz w:val="24"/>
        </w:rPr>
        <w:t xml:space="preserve"> </w:t>
      </w:r>
      <w:r>
        <w:rPr>
          <w:sz w:val="24"/>
        </w:rPr>
        <w:t>оптических</w:t>
      </w:r>
      <w:r>
        <w:rPr>
          <w:spacing w:val="-5"/>
          <w:sz w:val="24"/>
        </w:rPr>
        <w:t xml:space="preserve"> </w:t>
      </w:r>
      <w:r>
        <w:rPr>
          <w:sz w:val="24"/>
        </w:rPr>
        <w:t>носителях;</w:t>
      </w:r>
    </w:p>
    <w:p w:rsidR="00292DCE" w:rsidRDefault="00F301D9">
      <w:pPr>
        <w:pStyle w:val="a5"/>
        <w:numPr>
          <w:ilvl w:val="0"/>
          <w:numId w:val="9"/>
        </w:numPr>
        <w:tabs>
          <w:tab w:val="left" w:pos="1023"/>
        </w:tabs>
        <w:spacing w:line="315" w:lineRule="exact"/>
        <w:jc w:val="both"/>
        <w:rPr>
          <w:sz w:val="24"/>
        </w:rPr>
      </w:pPr>
      <w:r>
        <w:rPr>
          <w:sz w:val="24"/>
        </w:rPr>
        <w:t>информационно-образовательные</w:t>
      </w:r>
      <w:r>
        <w:rPr>
          <w:spacing w:val="-8"/>
          <w:sz w:val="24"/>
        </w:rPr>
        <w:t xml:space="preserve"> </w:t>
      </w:r>
      <w:r>
        <w:rPr>
          <w:sz w:val="24"/>
        </w:rPr>
        <w:t>ресурсы</w:t>
      </w:r>
      <w:r>
        <w:rPr>
          <w:spacing w:val="-6"/>
          <w:sz w:val="24"/>
        </w:rPr>
        <w:t xml:space="preserve"> </w:t>
      </w:r>
      <w:r>
        <w:rPr>
          <w:sz w:val="24"/>
        </w:rPr>
        <w:t>сетиИнтернет;</w:t>
      </w:r>
    </w:p>
    <w:p w:rsidR="00292DCE" w:rsidRDefault="00F301D9">
      <w:pPr>
        <w:pStyle w:val="a5"/>
        <w:numPr>
          <w:ilvl w:val="1"/>
          <w:numId w:val="9"/>
        </w:numPr>
        <w:tabs>
          <w:tab w:val="left" w:pos="1836"/>
        </w:tabs>
        <w:spacing w:line="313" w:lineRule="exact"/>
        <w:jc w:val="both"/>
        <w:rPr>
          <w:sz w:val="24"/>
        </w:rPr>
      </w:pPr>
      <w:r>
        <w:rPr>
          <w:sz w:val="24"/>
        </w:rPr>
        <w:t>вычислительная</w:t>
      </w:r>
      <w:r>
        <w:rPr>
          <w:spacing w:val="-11"/>
          <w:sz w:val="24"/>
        </w:rPr>
        <w:t xml:space="preserve"> </w:t>
      </w:r>
      <w:r>
        <w:rPr>
          <w:sz w:val="24"/>
        </w:rPr>
        <w:t>и</w:t>
      </w:r>
      <w:r>
        <w:rPr>
          <w:spacing w:val="-9"/>
          <w:sz w:val="24"/>
        </w:rPr>
        <w:t xml:space="preserve"> </w:t>
      </w:r>
      <w:r>
        <w:rPr>
          <w:sz w:val="24"/>
        </w:rPr>
        <w:t>информационно-телекоммуникационнаяинфраструктура;</w:t>
      </w:r>
    </w:p>
    <w:p w:rsidR="00292DCE" w:rsidRDefault="00F301D9">
      <w:pPr>
        <w:pStyle w:val="a5"/>
        <w:numPr>
          <w:ilvl w:val="1"/>
          <w:numId w:val="9"/>
        </w:numPr>
        <w:tabs>
          <w:tab w:val="left" w:pos="1836"/>
        </w:tabs>
        <w:spacing w:line="235" w:lineRule="auto"/>
        <w:ind w:left="1058" w:right="814" w:firstLine="0"/>
        <w:jc w:val="both"/>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администрирование</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учёт,</w:t>
      </w:r>
      <w:r>
        <w:rPr>
          <w:spacing w:val="-1"/>
          <w:sz w:val="24"/>
        </w:rPr>
        <w:t xml:space="preserve"> </w:t>
      </w:r>
      <w:r>
        <w:rPr>
          <w:sz w:val="24"/>
        </w:rPr>
        <w:t>делопроизводство,</w:t>
      </w:r>
      <w:r>
        <w:rPr>
          <w:spacing w:val="-1"/>
          <w:sz w:val="24"/>
        </w:rPr>
        <w:t xml:space="preserve"> </w:t>
      </w:r>
      <w:r>
        <w:rPr>
          <w:sz w:val="24"/>
        </w:rPr>
        <w:t>кадры</w:t>
      </w:r>
      <w:r>
        <w:rPr>
          <w:spacing w:val="-1"/>
          <w:sz w:val="24"/>
        </w:rPr>
        <w:t xml:space="preserve"> </w:t>
      </w:r>
      <w:r>
        <w:rPr>
          <w:sz w:val="24"/>
        </w:rPr>
        <w:t>и т.д.).</w:t>
      </w:r>
    </w:p>
    <w:p w:rsidR="00292DCE" w:rsidRDefault="00F301D9">
      <w:pPr>
        <w:spacing w:before="4"/>
        <w:ind w:left="419" w:right="1236"/>
        <w:rPr>
          <w:sz w:val="24"/>
        </w:rPr>
      </w:pPr>
      <w:r>
        <w:rPr>
          <w:b/>
          <w:sz w:val="24"/>
        </w:rPr>
        <w:lastRenderedPageBreak/>
        <w:t xml:space="preserve">Необходимое для использования ИКТ оборудование </w:t>
      </w:r>
      <w:r>
        <w:rPr>
          <w:sz w:val="24"/>
        </w:rPr>
        <w:t>отвечает современным требованиям</w:t>
      </w:r>
      <w:r>
        <w:rPr>
          <w:spacing w:val="-57"/>
          <w:sz w:val="24"/>
        </w:rPr>
        <w:t xml:space="preserve"> </w:t>
      </w:r>
      <w:r>
        <w:rPr>
          <w:sz w:val="24"/>
        </w:rPr>
        <w:t>иобеспечивает</w:t>
      </w:r>
      <w:r>
        <w:rPr>
          <w:spacing w:val="-1"/>
          <w:sz w:val="24"/>
        </w:rPr>
        <w:t xml:space="preserve"> </w:t>
      </w:r>
      <w:r>
        <w:rPr>
          <w:sz w:val="24"/>
        </w:rPr>
        <w:t>использование</w:t>
      </w:r>
      <w:r>
        <w:rPr>
          <w:spacing w:val="-1"/>
          <w:sz w:val="24"/>
        </w:rPr>
        <w:t xml:space="preserve"> </w:t>
      </w:r>
      <w:r>
        <w:rPr>
          <w:sz w:val="24"/>
        </w:rPr>
        <w:t>ИКТ:</w:t>
      </w:r>
      <w:r w:rsidR="00267C9B">
        <w:rPr>
          <w:sz w:val="24"/>
        </w:rPr>
        <w:t xml:space="preserve"> </w:t>
      </w:r>
      <w:r>
        <w:rPr>
          <w:sz w:val="24"/>
        </w:rPr>
        <w:t>в</w:t>
      </w:r>
      <w:r>
        <w:rPr>
          <w:spacing w:val="1"/>
          <w:sz w:val="24"/>
        </w:rPr>
        <w:t xml:space="preserve"> </w:t>
      </w:r>
      <w:r>
        <w:rPr>
          <w:sz w:val="24"/>
        </w:rPr>
        <w:t>учебнойдеятельности;</w:t>
      </w:r>
    </w:p>
    <w:p w:rsidR="00292DCE" w:rsidRDefault="00F301D9">
      <w:pPr>
        <w:pStyle w:val="a5"/>
        <w:numPr>
          <w:ilvl w:val="0"/>
          <w:numId w:val="9"/>
        </w:numPr>
        <w:tabs>
          <w:tab w:val="left" w:pos="1021"/>
          <w:tab w:val="left" w:pos="1023"/>
        </w:tabs>
        <w:spacing w:before="1" w:line="318" w:lineRule="exact"/>
        <w:rPr>
          <w:sz w:val="24"/>
        </w:rPr>
      </w:pPr>
      <w:r>
        <w:rPr>
          <w:sz w:val="24"/>
        </w:rPr>
        <w:t>во</w:t>
      </w:r>
      <w:r>
        <w:rPr>
          <w:spacing w:val="-6"/>
          <w:sz w:val="24"/>
        </w:rPr>
        <w:t xml:space="preserve"> </w:t>
      </w:r>
      <w:r>
        <w:rPr>
          <w:sz w:val="24"/>
        </w:rPr>
        <w:t>внеурочнойдеятельности;</w:t>
      </w:r>
    </w:p>
    <w:p w:rsidR="00292DCE" w:rsidRDefault="00F301D9">
      <w:pPr>
        <w:pStyle w:val="a5"/>
        <w:numPr>
          <w:ilvl w:val="0"/>
          <w:numId w:val="9"/>
        </w:numPr>
        <w:tabs>
          <w:tab w:val="left" w:pos="1021"/>
          <w:tab w:val="left" w:pos="1023"/>
        </w:tabs>
        <w:spacing w:line="313" w:lineRule="exact"/>
        <w:rPr>
          <w:sz w:val="24"/>
        </w:rPr>
      </w:pPr>
      <w:r>
        <w:rPr>
          <w:sz w:val="24"/>
        </w:rPr>
        <w:t>в</w:t>
      </w:r>
      <w:r>
        <w:rPr>
          <w:spacing w:val="-7"/>
          <w:sz w:val="24"/>
        </w:rPr>
        <w:t xml:space="preserve"> </w:t>
      </w:r>
      <w:r>
        <w:rPr>
          <w:sz w:val="24"/>
        </w:rPr>
        <w:t>естественно-научнойдеятельности;</w:t>
      </w:r>
    </w:p>
    <w:p w:rsidR="00292DCE" w:rsidRDefault="00F301D9">
      <w:pPr>
        <w:pStyle w:val="a5"/>
        <w:numPr>
          <w:ilvl w:val="0"/>
          <w:numId w:val="9"/>
        </w:numPr>
        <w:tabs>
          <w:tab w:val="left" w:pos="1021"/>
          <w:tab w:val="left" w:pos="1023"/>
        </w:tabs>
        <w:spacing w:line="313" w:lineRule="exact"/>
        <w:rPr>
          <w:sz w:val="24"/>
        </w:rPr>
      </w:pPr>
      <w:r>
        <w:rPr>
          <w:sz w:val="24"/>
        </w:rPr>
        <w:t>при</w:t>
      </w:r>
      <w:r>
        <w:rPr>
          <w:spacing w:val="-5"/>
          <w:sz w:val="24"/>
        </w:rPr>
        <w:t xml:space="preserve"> </w:t>
      </w:r>
      <w:r>
        <w:rPr>
          <w:sz w:val="24"/>
        </w:rPr>
        <w:t>измерении,</w:t>
      </w:r>
      <w:r>
        <w:rPr>
          <w:spacing w:val="-6"/>
          <w:sz w:val="24"/>
        </w:rPr>
        <w:t xml:space="preserve"> </w:t>
      </w:r>
      <w:r>
        <w:rPr>
          <w:sz w:val="24"/>
        </w:rPr>
        <w:t>контроле</w:t>
      </w:r>
      <w:r>
        <w:rPr>
          <w:spacing w:val="-5"/>
          <w:sz w:val="24"/>
        </w:rPr>
        <w:t xml:space="preserve"> </w:t>
      </w:r>
      <w:r>
        <w:rPr>
          <w:sz w:val="24"/>
        </w:rPr>
        <w:t>и</w:t>
      </w:r>
      <w:r>
        <w:rPr>
          <w:spacing w:val="-4"/>
          <w:sz w:val="24"/>
        </w:rPr>
        <w:t xml:space="preserve"> </w:t>
      </w:r>
      <w:r>
        <w:rPr>
          <w:sz w:val="24"/>
        </w:rPr>
        <w:t>оценке</w:t>
      </w:r>
      <w:r>
        <w:rPr>
          <w:spacing w:val="-5"/>
          <w:sz w:val="24"/>
        </w:rPr>
        <w:t xml:space="preserve"> </w:t>
      </w:r>
      <w:r>
        <w:rPr>
          <w:sz w:val="24"/>
        </w:rPr>
        <w:t>результатовобразования;</w:t>
      </w:r>
    </w:p>
    <w:p w:rsidR="00292DCE" w:rsidRDefault="00F301D9">
      <w:pPr>
        <w:pStyle w:val="a5"/>
        <w:numPr>
          <w:ilvl w:val="1"/>
          <w:numId w:val="9"/>
        </w:numPr>
        <w:tabs>
          <w:tab w:val="left" w:pos="1836"/>
        </w:tabs>
        <w:spacing w:line="237" w:lineRule="auto"/>
        <w:ind w:left="1058" w:right="725" w:firstLine="0"/>
        <w:jc w:val="both"/>
        <w:rPr>
          <w:sz w:val="24"/>
        </w:rPr>
      </w:pPr>
      <w:r>
        <w:rPr>
          <w:sz w:val="24"/>
        </w:rPr>
        <w:t>в административной деятельности, включая дистанционное взаимодействие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дистанционного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 дистанционноевзаимодействие</w:t>
      </w:r>
    </w:p>
    <w:p w:rsidR="00292DCE" w:rsidRDefault="00F301D9">
      <w:pPr>
        <w:pStyle w:val="a3"/>
        <w:ind w:left="419" w:right="625"/>
      </w:pPr>
      <w:r>
        <w:t>образовательной</w:t>
      </w:r>
      <w:r>
        <w:rPr>
          <w:spacing w:val="4"/>
        </w:rPr>
        <w:t xml:space="preserve"> </w:t>
      </w:r>
      <w:r>
        <w:t>организации</w:t>
      </w:r>
      <w:r>
        <w:rPr>
          <w:spacing w:val="4"/>
        </w:rPr>
        <w:t xml:space="preserve"> </w:t>
      </w:r>
      <w:r>
        <w:t>с</w:t>
      </w:r>
      <w:r>
        <w:rPr>
          <w:spacing w:val="3"/>
        </w:rPr>
        <w:t xml:space="preserve"> </w:t>
      </w:r>
      <w:r>
        <w:t>другими</w:t>
      </w:r>
      <w:r>
        <w:rPr>
          <w:spacing w:val="4"/>
        </w:rPr>
        <w:t xml:space="preserve"> </w:t>
      </w:r>
      <w:r>
        <w:t>организациями</w:t>
      </w:r>
      <w:r>
        <w:rPr>
          <w:spacing w:val="4"/>
        </w:rPr>
        <w:t xml:space="preserve"> </w:t>
      </w:r>
      <w:r>
        <w:t>социальной</w:t>
      </w:r>
      <w:r>
        <w:rPr>
          <w:spacing w:val="4"/>
        </w:rPr>
        <w:t xml:space="preserve"> </w:t>
      </w:r>
      <w:r>
        <w:t>сферы</w:t>
      </w:r>
      <w:r>
        <w:rPr>
          <w:spacing w:val="3"/>
        </w:rPr>
        <w:t xml:space="preserve"> </w:t>
      </w:r>
      <w:r>
        <w:t>и</w:t>
      </w:r>
      <w:r>
        <w:rPr>
          <w:spacing w:val="14"/>
        </w:rPr>
        <w:t xml:space="preserve"> </w:t>
      </w:r>
      <w:r>
        <w:t>органами</w:t>
      </w:r>
      <w:r>
        <w:rPr>
          <w:spacing w:val="-57"/>
        </w:rPr>
        <w:t xml:space="preserve"> </w:t>
      </w:r>
      <w:r>
        <w:t>управления.</w:t>
      </w:r>
    </w:p>
    <w:p w:rsidR="00292DCE" w:rsidRDefault="00F301D9">
      <w:pPr>
        <w:pStyle w:val="41"/>
        <w:tabs>
          <w:tab w:val="left" w:pos="3000"/>
          <w:tab w:val="left" w:pos="3364"/>
          <w:tab w:val="left" w:pos="5465"/>
          <w:tab w:val="left" w:pos="6865"/>
          <w:tab w:val="left" w:pos="8933"/>
        </w:tabs>
        <w:spacing w:before="12" w:line="275" w:lineRule="exact"/>
        <w:ind w:left="419"/>
      </w:pPr>
      <w:r>
        <w:t>Учебно-методическое</w:t>
      </w:r>
      <w:r>
        <w:tab/>
        <w:t>и</w:t>
      </w:r>
      <w:r>
        <w:tab/>
        <w:t>информационное</w:t>
      </w:r>
      <w:r>
        <w:tab/>
        <w:t>оснащение</w:t>
      </w:r>
      <w:r>
        <w:tab/>
        <w:t>образовательной</w:t>
      </w:r>
      <w:r>
        <w:tab/>
        <w:t>деятельности</w:t>
      </w:r>
    </w:p>
    <w:p w:rsidR="00292DCE" w:rsidRDefault="00F301D9">
      <w:pPr>
        <w:pStyle w:val="a3"/>
        <w:spacing w:line="275" w:lineRule="exact"/>
        <w:ind w:left="419"/>
      </w:pPr>
      <w:r>
        <w:t>обеспечивает</w:t>
      </w:r>
      <w:r>
        <w:rPr>
          <w:spacing w:val="-5"/>
        </w:rPr>
        <w:t xml:space="preserve"> </w:t>
      </w:r>
      <w:r>
        <w:t>возможность:</w:t>
      </w:r>
    </w:p>
    <w:p w:rsidR="00292DCE" w:rsidRDefault="00F301D9">
      <w:pPr>
        <w:pStyle w:val="a5"/>
        <w:numPr>
          <w:ilvl w:val="1"/>
          <w:numId w:val="9"/>
        </w:numPr>
        <w:tabs>
          <w:tab w:val="left" w:pos="1836"/>
        </w:tabs>
        <w:spacing w:before="203" w:line="235" w:lineRule="auto"/>
        <w:ind w:left="1058" w:right="734" w:firstLine="0"/>
        <w:jc w:val="both"/>
        <w:rPr>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57"/>
          <w:sz w:val="24"/>
        </w:rPr>
        <w:t xml:space="preserve"> </w:t>
      </w:r>
      <w:r>
        <w:rPr>
          <w:sz w:val="24"/>
        </w:rPr>
        <w:t>осуществления</w:t>
      </w:r>
      <w:r>
        <w:rPr>
          <w:spacing w:val="-1"/>
          <w:sz w:val="24"/>
        </w:rPr>
        <w:t xml:space="preserve"> </w:t>
      </w:r>
      <w:r>
        <w:rPr>
          <w:sz w:val="24"/>
        </w:rPr>
        <w:t>их</w:t>
      </w:r>
      <w:r>
        <w:rPr>
          <w:spacing w:val="1"/>
          <w:sz w:val="24"/>
        </w:rPr>
        <w:t xml:space="preserve"> </w:t>
      </w:r>
      <w:r>
        <w:rPr>
          <w:sz w:val="24"/>
        </w:rPr>
        <w:t>самостоятельной образовательнойдеятельности;</w:t>
      </w:r>
    </w:p>
    <w:p w:rsidR="00292DCE" w:rsidRDefault="00F301D9">
      <w:pPr>
        <w:pStyle w:val="a5"/>
        <w:numPr>
          <w:ilvl w:val="1"/>
          <w:numId w:val="9"/>
        </w:numPr>
        <w:tabs>
          <w:tab w:val="left" w:pos="1836"/>
        </w:tabs>
        <w:spacing w:before="201" w:line="237" w:lineRule="auto"/>
        <w:ind w:left="1058" w:right="722" w:firstLine="0"/>
        <w:jc w:val="both"/>
        <w:rPr>
          <w:sz w:val="24"/>
        </w:rPr>
      </w:pPr>
      <w:r>
        <w:rPr>
          <w:sz w:val="24"/>
        </w:rPr>
        <w:t>ввода</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иноязычного</w:t>
      </w:r>
      <w:r>
        <w:rPr>
          <w:spacing w:val="1"/>
          <w:sz w:val="24"/>
        </w:rPr>
        <w:t xml:space="preserve"> </w:t>
      </w:r>
      <w:r>
        <w:rPr>
          <w:sz w:val="24"/>
        </w:rPr>
        <w:t>текста,</w:t>
      </w:r>
      <w:r>
        <w:rPr>
          <w:spacing w:val="1"/>
          <w:sz w:val="24"/>
        </w:rPr>
        <w:t xml:space="preserve"> </w:t>
      </w:r>
      <w:r>
        <w:rPr>
          <w:sz w:val="24"/>
        </w:rPr>
        <w:t>распознавания</w:t>
      </w:r>
      <w:r>
        <w:rPr>
          <w:spacing w:val="1"/>
          <w:sz w:val="24"/>
        </w:rPr>
        <w:t xml:space="preserve"> </w:t>
      </w:r>
      <w:r>
        <w:rPr>
          <w:sz w:val="24"/>
        </w:rPr>
        <w:t>сканированного</w:t>
      </w:r>
      <w:r>
        <w:rPr>
          <w:spacing w:val="1"/>
          <w:sz w:val="24"/>
        </w:rPr>
        <w:t xml:space="preserve"> </w:t>
      </w:r>
      <w:r>
        <w:rPr>
          <w:sz w:val="24"/>
        </w:rPr>
        <w:t>текста;</w:t>
      </w:r>
      <w:r>
        <w:rPr>
          <w:spacing w:val="1"/>
          <w:sz w:val="24"/>
        </w:rPr>
        <w:t xml:space="preserve"> </w:t>
      </w:r>
      <w:r>
        <w:rPr>
          <w:sz w:val="24"/>
        </w:rPr>
        <w:t>создания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z w:val="24"/>
        </w:rPr>
        <w:t>аудиозаписи;</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орфографическогои синтаксического контроля русского текста и текста на иностранном</w:t>
      </w:r>
      <w:r>
        <w:rPr>
          <w:spacing w:val="1"/>
          <w:sz w:val="24"/>
        </w:rPr>
        <w:t xml:space="preserve"> </w:t>
      </w:r>
      <w:r>
        <w:rPr>
          <w:sz w:val="24"/>
        </w:rPr>
        <w:t>языке;</w:t>
      </w:r>
      <w:r>
        <w:rPr>
          <w:spacing w:val="-1"/>
          <w:sz w:val="24"/>
        </w:rPr>
        <w:t xml:space="preserve"> </w:t>
      </w:r>
      <w:r>
        <w:rPr>
          <w:sz w:val="24"/>
        </w:rPr>
        <w:t>редактирования</w:t>
      </w:r>
      <w:r>
        <w:rPr>
          <w:spacing w:val="-4"/>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текста</w:t>
      </w:r>
      <w:r>
        <w:rPr>
          <w:spacing w:val="-2"/>
          <w:sz w:val="24"/>
        </w:rPr>
        <w:t xml:space="preserve"> </w:t>
      </w:r>
      <w:r>
        <w:rPr>
          <w:sz w:val="24"/>
        </w:rPr>
        <w:t>средствами</w:t>
      </w:r>
      <w:r>
        <w:rPr>
          <w:spacing w:val="-1"/>
          <w:sz w:val="24"/>
        </w:rPr>
        <w:t xml:space="preserve"> </w:t>
      </w:r>
      <w:r>
        <w:rPr>
          <w:sz w:val="24"/>
        </w:rPr>
        <w:t>текстовогоредактора;</w:t>
      </w:r>
    </w:p>
    <w:p w:rsidR="00292DCE" w:rsidRDefault="00F301D9">
      <w:pPr>
        <w:pStyle w:val="a5"/>
        <w:numPr>
          <w:ilvl w:val="1"/>
          <w:numId w:val="9"/>
        </w:numPr>
        <w:tabs>
          <w:tab w:val="left" w:pos="1836"/>
        </w:tabs>
        <w:spacing w:before="203" w:line="237" w:lineRule="auto"/>
        <w:ind w:left="1058" w:right="722" w:firstLine="0"/>
        <w:jc w:val="both"/>
        <w:rPr>
          <w:sz w:val="24"/>
        </w:rPr>
      </w:pPr>
      <w:r>
        <w:rPr>
          <w:sz w:val="24"/>
        </w:rPr>
        <w:t>записи и обработки изображения (включая микроскопические, телескопические и</w:t>
      </w:r>
      <w:r>
        <w:rPr>
          <w:spacing w:val="1"/>
          <w:sz w:val="24"/>
        </w:rPr>
        <w:t xml:space="preserve"> </w:t>
      </w:r>
      <w:r>
        <w:rPr>
          <w:sz w:val="24"/>
        </w:rPr>
        <w:t>спутниковые изображения) и звука при фиксации явлений в природе и обществе, хода</w:t>
      </w:r>
      <w:r>
        <w:rPr>
          <w:spacing w:val="1"/>
          <w:sz w:val="24"/>
        </w:rPr>
        <w:t xml:space="preserve"> </w:t>
      </w:r>
      <w:r>
        <w:rPr>
          <w:sz w:val="24"/>
        </w:rPr>
        <w:t>образовательной деятельности; переноса информации с нецифровых носителей (включая</w:t>
      </w:r>
      <w:r>
        <w:rPr>
          <w:spacing w:val="1"/>
          <w:sz w:val="24"/>
        </w:rPr>
        <w:t xml:space="preserve"> </w:t>
      </w:r>
      <w:r>
        <w:rPr>
          <w:sz w:val="24"/>
        </w:rPr>
        <w:t>трёхмерные</w:t>
      </w:r>
      <w:r>
        <w:rPr>
          <w:spacing w:val="-3"/>
          <w:sz w:val="24"/>
        </w:rPr>
        <w:t xml:space="preserve"> </w:t>
      </w:r>
      <w:r>
        <w:rPr>
          <w:sz w:val="24"/>
        </w:rPr>
        <w:t>объекты)</w:t>
      </w:r>
      <w:r>
        <w:rPr>
          <w:spacing w:val="-2"/>
          <w:sz w:val="24"/>
        </w:rPr>
        <w:t xml:space="preserve"> </w:t>
      </w:r>
      <w:r>
        <w:rPr>
          <w:sz w:val="24"/>
        </w:rPr>
        <w:t>в</w:t>
      </w:r>
      <w:r>
        <w:rPr>
          <w:spacing w:val="-1"/>
          <w:sz w:val="24"/>
        </w:rPr>
        <w:t xml:space="preserve"> </w:t>
      </w:r>
      <w:r>
        <w:rPr>
          <w:sz w:val="24"/>
        </w:rPr>
        <w:t>цифровую среду</w:t>
      </w:r>
      <w:r>
        <w:rPr>
          <w:spacing w:val="-3"/>
          <w:sz w:val="24"/>
        </w:rPr>
        <w:t xml:space="preserve"> </w:t>
      </w:r>
      <w:r>
        <w:rPr>
          <w:sz w:val="24"/>
        </w:rPr>
        <w:t>(оцифровка,</w:t>
      </w:r>
      <w:r w:rsidR="00267C9B">
        <w:rPr>
          <w:sz w:val="24"/>
        </w:rPr>
        <w:t xml:space="preserve"> </w:t>
      </w:r>
      <w:r>
        <w:rPr>
          <w:sz w:val="24"/>
        </w:rPr>
        <w:t>сканирование);</w:t>
      </w:r>
    </w:p>
    <w:p w:rsidR="00292DCE" w:rsidRDefault="00F301D9">
      <w:pPr>
        <w:pStyle w:val="a5"/>
        <w:numPr>
          <w:ilvl w:val="1"/>
          <w:numId w:val="9"/>
        </w:numPr>
        <w:tabs>
          <w:tab w:val="left" w:pos="1836"/>
        </w:tabs>
        <w:spacing w:before="203" w:line="237" w:lineRule="auto"/>
        <w:ind w:left="1058" w:right="730" w:firstLine="0"/>
        <w:jc w:val="both"/>
        <w:rPr>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специализированных</w:t>
      </w:r>
      <w:r>
        <w:rPr>
          <w:spacing w:val="1"/>
          <w:sz w:val="24"/>
        </w:rPr>
        <w:t xml:space="preserve"> </w:t>
      </w:r>
      <w:r>
        <w:rPr>
          <w:sz w:val="24"/>
        </w:rPr>
        <w:t>географических</w:t>
      </w:r>
      <w:r>
        <w:rPr>
          <w:spacing w:val="1"/>
          <w:sz w:val="24"/>
        </w:rPr>
        <w:t xml:space="preserve"> </w:t>
      </w:r>
      <w:r>
        <w:rPr>
          <w:sz w:val="24"/>
        </w:rPr>
        <w:t>(в</w:t>
      </w:r>
      <w:r>
        <w:rPr>
          <w:spacing w:val="1"/>
          <w:sz w:val="24"/>
        </w:rPr>
        <w:t xml:space="preserve"> </w:t>
      </w:r>
      <w:r>
        <w:rPr>
          <w:sz w:val="24"/>
        </w:rPr>
        <w:t>ГИС)</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карт;</w:t>
      </w:r>
      <w:r>
        <w:rPr>
          <w:spacing w:val="1"/>
          <w:sz w:val="24"/>
        </w:rPr>
        <w:t xml:space="preserve"> </w:t>
      </w:r>
      <w:r>
        <w:rPr>
          <w:sz w:val="24"/>
        </w:rPr>
        <w:t>создания</w:t>
      </w:r>
      <w:r>
        <w:rPr>
          <w:spacing w:val="1"/>
          <w:sz w:val="24"/>
        </w:rPr>
        <w:t xml:space="preserve"> </w:t>
      </w:r>
      <w:r>
        <w:rPr>
          <w:sz w:val="24"/>
        </w:rPr>
        <w:t>виртуальных</w:t>
      </w:r>
      <w:r>
        <w:rPr>
          <w:spacing w:val="1"/>
          <w:sz w:val="24"/>
        </w:rPr>
        <w:t xml:space="preserve"> </w:t>
      </w:r>
      <w:r>
        <w:rPr>
          <w:sz w:val="24"/>
        </w:rPr>
        <w:t>геометрических</w:t>
      </w:r>
      <w:r>
        <w:rPr>
          <w:spacing w:val="1"/>
          <w:sz w:val="24"/>
        </w:rPr>
        <w:t xml:space="preserve"> </w:t>
      </w:r>
      <w:r>
        <w:rPr>
          <w:sz w:val="24"/>
        </w:rPr>
        <w:t>объектов,</w:t>
      </w:r>
      <w:r>
        <w:rPr>
          <w:spacing w:val="-1"/>
          <w:sz w:val="24"/>
        </w:rPr>
        <w:t xml:space="preserve"> </w:t>
      </w:r>
      <w:r>
        <w:rPr>
          <w:sz w:val="24"/>
        </w:rPr>
        <w:t>графических</w:t>
      </w:r>
      <w:r>
        <w:rPr>
          <w:spacing w:val="-2"/>
          <w:sz w:val="24"/>
        </w:rPr>
        <w:t xml:space="preserve"> </w:t>
      </w:r>
      <w:r>
        <w:rPr>
          <w:sz w:val="24"/>
        </w:rPr>
        <w:t>сообщений</w:t>
      </w:r>
      <w:r>
        <w:rPr>
          <w:spacing w:val="-1"/>
          <w:sz w:val="24"/>
        </w:rPr>
        <w:t xml:space="preserve"> </w:t>
      </w:r>
      <w:r>
        <w:rPr>
          <w:sz w:val="24"/>
        </w:rPr>
        <w:t>с</w:t>
      </w:r>
      <w:r>
        <w:rPr>
          <w:spacing w:val="-2"/>
          <w:sz w:val="24"/>
        </w:rPr>
        <w:t xml:space="preserve"> </w:t>
      </w:r>
      <w:r>
        <w:rPr>
          <w:sz w:val="24"/>
        </w:rPr>
        <w:t>проведением</w:t>
      </w:r>
      <w:r>
        <w:rPr>
          <w:spacing w:val="-2"/>
          <w:sz w:val="24"/>
        </w:rPr>
        <w:t xml:space="preserve"> </w:t>
      </w:r>
      <w:r>
        <w:rPr>
          <w:sz w:val="24"/>
        </w:rPr>
        <w:t>рукой</w:t>
      </w:r>
      <w:r>
        <w:rPr>
          <w:spacing w:val="-1"/>
          <w:sz w:val="24"/>
        </w:rPr>
        <w:t xml:space="preserve"> </w:t>
      </w:r>
      <w:r>
        <w:rPr>
          <w:sz w:val="24"/>
        </w:rPr>
        <w:t>произвольных</w:t>
      </w:r>
      <w:r>
        <w:rPr>
          <w:spacing w:val="-1"/>
          <w:sz w:val="24"/>
        </w:rPr>
        <w:t xml:space="preserve"> </w:t>
      </w:r>
      <w:r>
        <w:rPr>
          <w:sz w:val="24"/>
        </w:rPr>
        <w:t>линий;</w:t>
      </w:r>
    </w:p>
    <w:p w:rsidR="00292DCE" w:rsidRDefault="00F301D9">
      <w:pPr>
        <w:pStyle w:val="a5"/>
        <w:numPr>
          <w:ilvl w:val="1"/>
          <w:numId w:val="9"/>
        </w:numPr>
        <w:tabs>
          <w:tab w:val="left" w:pos="1836"/>
        </w:tabs>
        <w:spacing w:before="201" w:line="237" w:lineRule="auto"/>
        <w:ind w:left="1058" w:right="729" w:firstLine="0"/>
        <w:jc w:val="both"/>
        <w:rPr>
          <w:sz w:val="24"/>
        </w:rPr>
      </w:pPr>
      <w:r>
        <w:rPr>
          <w:sz w:val="24"/>
        </w:rPr>
        <w:t>организации</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линейного</w:t>
      </w:r>
      <w:r>
        <w:rPr>
          <w:spacing w:val="1"/>
          <w:sz w:val="24"/>
        </w:rPr>
        <w:t xml:space="preserve"> </w:t>
      </w:r>
      <w:r>
        <w:rPr>
          <w:sz w:val="24"/>
        </w:rPr>
        <w:t>или</w:t>
      </w:r>
      <w:r>
        <w:rPr>
          <w:spacing w:val="1"/>
          <w:sz w:val="24"/>
        </w:rPr>
        <w:t xml:space="preserve"> </w:t>
      </w:r>
      <w:r>
        <w:rPr>
          <w:sz w:val="24"/>
        </w:rPr>
        <w:t>включающего</w:t>
      </w:r>
      <w:r>
        <w:rPr>
          <w:spacing w:val="1"/>
          <w:sz w:val="24"/>
        </w:rPr>
        <w:t xml:space="preserve"> </w:t>
      </w:r>
      <w:r>
        <w:rPr>
          <w:sz w:val="24"/>
        </w:rPr>
        <w:t>ссылки</w:t>
      </w:r>
      <w:r>
        <w:rPr>
          <w:spacing w:val="1"/>
          <w:sz w:val="24"/>
        </w:rPr>
        <w:t xml:space="preserve"> </w:t>
      </w:r>
      <w:r>
        <w:rPr>
          <w:sz w:val="24"/>
        </w:rPr>
        <w:t>сопровождения выступления, сообщения для самостоятельного просмотра, в том числе</w:t>
      </w:r>
      <w:r>
        <w:rPr>
          <w:spacing w:val="1"/>
          <w:sz w:val="24"/>
        </w:rPr>
        <w:t xml:space="preserve"> </w:t>
      </w:r>
      <w:r>
        <w:rPr>
          <w:sz w:val="24"/>
        </w:rPr>
        <w:t>видеомонтажа</w:t>
      </w:r>
      <w:r>
        <w:rPr>
          <w:spacing w:val="-3"/>
          <w:sz w:val="24"/>
        </w:rPr>
        <w:t xml:space="preserve"> </w:t>
      </w:r>
      <w:r>
        <w:rPr>
          <w:sz w:val="24"/>
        </w:rPr>
        <w:t>и озвучиваниявидеосообщений;</w:t>
      </w:r>
    </w:p>
    <w:p w:rsidR="00292DCE" w:rsidRDefault="00F301D9">
      <w:pPr>
        <w:pStyle w:val="a5"/>
        <w:numPr>
          <w:ilvl w:val="0"/>
          <w:numId w:val="9"/>
        </w:numPr>
        <w:tabs>
          <w:tab w:val="left" w:pos="1021"/>
          <w:tab w:val="left" w:pos="1023"/>
        </w:tabs>
        <w:spacing w:before="198"/>
        <w:rPr>
          <w:sz w:val="24"/>
        </w:rPr>
      </w:pPr>
      <w:r>
        <w:rPr>
          <w:sz w:val="24"/>
        </w:rPr>
        <w:t>выступления</w:t>
      </w:r>
      <w:r>
        <w:rPr>
          <w:spacing w:val="-3"/>
          <w:sz w:val="24"/>
        </w:rPr>
        <w:t xml:space="preserve"> </w:t>
      </w:r>
      <w:r>
        <w:rPr>
          <w:sz w:val="24"/>
        </w:rPr>
        <w:t>с</w:t>
      </w:r>
      <w:r>
        <w:rPr>
          <w:spacing w:val="-5"/>
          <w:sz w:val="24"/>
        </w:rPr>
        <w:t xml:space="preserve"> </w:t>
      </w:r>
      <w:r>
        <w:rPr>
          <w:sz w:val="24"/>
        </w:rPr>
        <w:t>аудио-,</w:t>
      </w:r>
      <w:r>
        <w:rPr>
          <w:spacing w:val="-1"/>
          <w:sz w:val="24"/>
        </w:rPr>
        <w:t xml:space="preserve"> </w:t>
      </w:r>
      <w:r>
        <w:rPr>
          <w:sz w:val="24"/>
        </w:rPr>
        <w:t>видео-</w:t>
      </w:r>
      <w:r>
        <w:rPr>
          <w:spacing w:val="-5"/>
          <w:sz w:val="24"/>
        </w:rPr>
        <w:t xml:space="preserve"> </w:t>
      </w:r>
      <w:r>
        <w:rPr>
          <w:sz w:val="24"/>
        </w:rPr>
        <w:t>и</w:t>
      </w:r>
      <w:r>
        <w:rPr>
          <w:spacing w:val="-3"/>
          <w:sz w:val="24"/>
        </w:rPr>
        <w:t xml:space="preserve"> </w:t>
      </w:r>
      <w:r>
        <w:rPr>
          <w:sz w:val="24"/>
        </w:rPr>
        <w:t>графическим</w:t>
      </w:r>
      <w:r>
        <w:rPr>
          <w:spacing w:val="-5"/>
          <w:sz w:val="24"/>
        </w:rPr>
        <w:t xml:space="preserve"> </w:t>
      </w:r>
      <w:r>
        <w:rPr>
          <w:sz w:val="24"/>
        </w:rPr>
        <w:t>экраннымсопровождением;</w:t>
      </w:r>
    </w:p>
    <w:p w:rsidR="00292DCE" w:rsidRDefault="00F301D9">
      <w:pPr>
        <w:pStyle w:val="a5"/>
        <w:numPr>
          <w:ilvl w:val="1"/>
          <w:numId w:val="9"/>
        </w:numPr>
        <w:tabs>
          <w:tab w:val="left" w:pos="1836"/>
        </w:tabs>
        <w:spacing w:before="200" w:line="232" w:lineRule="auto"/>
        <w:ind w:left="1058" w:right="736" w:firstLine="0"/>
        <w:jc w:val="both"/>
        <w:rPr>
          <w:sz w:val="24"/>
        </w:rPr>
      </w:pPr>
      <w:r>
        <w:rPr>
          <w:sz w:val="24"/>
        </w:rPr>
        <w:t>вывода</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бумагу</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трёхмерную</w:t>
      </w:r>
      <w:r>
        <w:rPr>
          <w:spacing w:val="1"/>
          <w:sz w:val="24"/>
        </w:rPr>
        <w:t xml:space="preserve"> </w:t>
      </w:r>
      <w:r>
        <w:rPr>
          <w:sz w:val="24"/>
        </w:rPr>
        <w:t>материальную</w:t>
      </w:r>
      <w:r>
        <w:rPr>
          <w:spacing w:val="1"/>
          <w:sz w:val="24"/>
        </w:rPr>
        <w:t xml:space="preserve"> </w:t>
      </w:r>
      <w:r>
        <w:rPr>
          <w:sz w:val="24"/>
        </w:rPr>
        <w:t>среду</w:t>
      </w:r>
      <w:r>
        <w:rPr>
          <w:spacing w:val="1"/>
          <w:sz w:val="24"/>
        </w:rPr>
        <w:t xml:space="preserve"> </w:t>
      </w:r>
      <w:r>
        <w:rPr>
          <w:sz w:val="24"/>
        </w:rPr>
        <w:t>(печать);</w:t>
      </w:r>
    </w:p>
    <w:p w:rsidR="00292DCE" w:rsidRDefault="00F301D9">
      <w:pPr>
        <w:pStyle w:val="a5"/>
        <w:numPr>
          <w:ilvl w:val="1"/>
          <w:numId w:val="9"/>
        </w:numPr>
        <w:tabs>
          <w:tab w:val="left" w:pos="1836"/>
        </w:tabs>
        <w:spacing w:before="202" w:line="237" w:lineRule="auto"/>
        <w:ind w:left="1058" w:right="729" w:firstLine="0"/>
        <w:jc w:val="both"/>
        <w:rPr>
          <w:sz w:val="24"/>
        </w:rPr>
      </w:pPr>
      <w:r>
        <w:rPr>
          <w:sz w:val="24"/>
        </w:rPr>
        <w:t>информационного подключения к локальной сети и глобальной сети Интернет,</w:t>
      </w:r>
      <w:r>
        <w:rPr>
          <w:spacing w:val="1"/>
          <w:sz w:val="24"/>
        </w:rPr>
        <w:t xml:space="preserve"> </w:t>
      </w:r>
      <w:r>
        <w:rPr>
          <w:sz w:val="24"/>
        </w:rPr>
        <w:t>входа в информационную среду образовательной организации, в том числе через сеть</w:t>
      </w:r>
      <w:r>
        <w:rPr>
          <w:spacing w:val="1"/>
          <w:sz w:val="24"/>
        </w:rPr>
        <w:t xml:space="preserve"> </w:t>
      </w:r>
      <w:r>
        <w:rPr>
          <w:sz w:val="24"/>
        </w:rPr>
        <w:t>Интернет,</w:t>
      </w:r>
      <w:r>
        <w:rPr>
          <w:spacing w:val="1"/>
          <w:sz w:val="24"/>
        </w:rPr>
        <w:t xml:space="preserve"> </w:t>
      </w:r>
      <w:r>
        <w:rPr>
          <w:sz w:val="24"/>
        </w:rPr>
        <w:t>размещения</w:t>
      </w:r>
      <w:r>
        <w:rPr>
          <w:spacing w:val="1"/>
          <w:sz w:val="24"/>
        </w:rPr>
        <w:t xml:space="preserve"> </w:t>
      </w:r>
      <w:r>
        <w:rPr>
          <w:sz w:val="24"/>
        </w:rPr>
        <w:t>гипермедиасообщений</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образовательнуюдеятельность;</w:t>
      </w:r>
    </w:p>
    <w:p w:rsidR="00292DCE" w:rsidRDefault="00F301D9">
      <w:pPr>
        <w:pStyle w:val="a5"/>
        <w:numPr>
          <w:ilvl w:val="0"/>
          <w:numId w:val="9"/>
        </w:numPr>
        <w:tabs>
          <w:tab w:val="left" w:pos="1021"/>
          <w:tab w:val="left" w:pos="1023"/>
        </w:tabs>
        <w:spacing w:before="200"/>
        <w:rPr>
          <w:sz w:val="24"/>
        </w:rPr>
      </w:pPr>
      <w:r>
        <w:rPr>
          <w:sz w:val="24"/>
        </w:rPr>
        <w:t>поиска</w:t>
      </w:r>
      <w:r>
        <w:rPr>
          <w:spacing w:val="-4"/>
          <w:sz w:val="24"/>
        </w:rPr>
        <w:t xml:space="preserve"> </w:t>
      </w:r>
      <w:r>
        <w:rPr>
          <w:sz w:val="24"/>
        </w:rPr>
        <w:t>и</w:t>
      </w:r>
      <w:r>
        <w:rPr>
          <w:spacing w:val="-5"/>
          <w:sz w:val="24"/>
        </w:rPr>
        <w:t xml:space="preserve"> </w:t>
      </w:r>
      <w:r>
        <w:rPr>
          <w:sz w:val="24"/>
        </w:rPr>
        <w:t>полученияинформации;</w:t>
      </w:r>
    </w:p>
    <w:p w:rsidR="00292DCE" w:rsidRDefault="00F301D9">
      <w:pPr>
        <w:pStyle w:val="a5"/>
        <w:numPr>
          <w:ilvl w:val="1"/>
          <w:numId w:val="9"/>
        </w:numPr>
        <w:tabs>
          <w:tab w:val="left" w:pos="1835"/>
          <w:tab w:val="left" w:pos="1836"/>
        </w:tabs>
        <w:spacing w:before="76" w:line="235" w:lineRule="auto"/>
        <w:ind w:left="1058" w:right="734" w:firstLine="0"/>
        <w:rPr>
          <w:sz w:val="24"/>
        </w:rPr>
      </w:pPr>
      <w:r>
        <w:rPr>
          <w:sz w:val="24"/>
        </w:rPr>
        <w:t>использования</w:t>
      </w:r>
      <w:r>
        <w:rPr>
          <w:spacing w:val="41"/>
          <w:sz w:val="24"/>
        </w:rPr>
        <w:t xml:space="preserve"> </w:t>
      </w:r>
      <w:r>
        <w:rPr>
          <w:sz w:val="24"/>
        </w:rPr>
        <w:t>источников</w:t>
      </w:r>
      <w:r>
        <w:rPr>
          <w:spacing w:val="40"/>
          <w:sz w:val="24"/>
        </w:rPr>
        <w:t xml:space="preserve"> </w:t>
      </w:r>
      <w:r>
        <w:rPr>
          <w:sz w:val="24"/>
        </w:rPr>
        <w:t>информации</w:t>
      </w:r>
      <w:r>
        <w:rPr>
          <w:spacing w:val="42"/>
          <w:sz w:val="24"/>
        </w:rPr>
        <w:t xml:space="preserve"> </w:t>
      </w:r>
      <w:r>
        <w:rPr>
          <w:sz w:val="24"/>
        </w:rPr>
        <w:t>на</w:t>
      </w:r>
      <w:r>
        <w:rPr>
          <w:spacing w:val="40"/>
          <w:sz w:val="24"/>
        </w:rPr>
        <w:t xml:space="preserve"> </w:t>
      </w:r>
      <w:r>
        <w:rPr>
          <w:sz w:val="24"/>
        </w:rPr>
        <w:t>бумажных</w:t>
      </w:r>
      <w:r>
        <w:rPr>
          <w:spacing w:val="43"/>
          <w:sz w:val="24"/>
        </w:rPr>
        <w:t xml:space="preserve"> </w:t>
      </w:r>
      <w:r>
        <w:rPr>
          <w:sz w:val="24"/>
        </w:rPr>
        <w:t>и</w:t>
      </w:r>
      <w:r>
        <w:rPr>
          <w:spacing w:val="40"/>
          <w:sz w:val="24"/>
        </w:rPr>
        <w:t xml:space="preserve"> </w:t>
      </w:r>
      <w:r>
        <w:rPr>
          <w:sz w:val="24"/>
        </w:rPr>
        <w:t>цифровых</w:t>
      </w:r>
      <w:r>
        <w:rPr>
          <w:spacing w:val="41"/>
          <w:sz w:val="24"/>
        </w:rPr>
        <w:t xml:space="preserve"> </w:t>
      </w:r>
      <w:r>
        <w:rPr>
          <w:sz w:val="24"/>
        </w:rPr>
        <w:t>носителях</w:t>
      </w:r>
      <w:r>
        <w:rPr>
          <w:spacing w:val="43"/>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1"/>
          <w:sz w:val="24"/>
        </w:rPr>
        <w:t xml:space="preserve"> </w:t>
      </w:r>
      <w:r>
        <w:rPr>
          <w:sz w:val="24"/>
        </w:rPr>
        <w:t>справочниках, словарях,</w:t>
      </w:r>
      <w:r>
        <w:rPr>
          <w:spacing w:val="-1"/>
          <w:sz w:val="24"/>
        </w:rPr>
        <w:t xml:space="preserve"> </w:t>
      </w:r>
      <w:r>
        <w:rPr>
          <w:sz w:val="24"/>
        </w:rPr>
        <w:t>поисковыхсистемах);</w:t>
      </w:r>
    </w:p>
    <w:p w:rsidR="00292DCE" w:rsidRDefault="00F301D9" w:rsidP="000B0FD5">
      <w:pPr>
        <w:pStyle w:val="a5"/>
        <w:numPr>
          <w:ilvl w:val="0"/>
          <w:numId w:val="13"/>
        </w:numPr>
        <w:tabs>
          <w:tab w:val="left" w:pos="531"/>
          <w:tab w:val="left" w:pos="532"/>
          <w:tab w:val="left" w:pos="5640"/>
        </w:tabs>
        <w:spacing w:before="198" w:line="242" w:lineRule="auto"/>
        <w:ind w:right="2079"/>
        <w:rPr>
          <w:sz w:val="24"/>
        </w:rPr>
      </w:pPr>
      <w:r>
        <w:rPr>
          <w:sz w:val="24"/>
        </w:rPr>
        <w:t>вещания(подкастинга),</w:t>
      </w:r>
      <w:r>
        <w:rPr>
          <w:spacing w:val="-5"/>
          <w:sz w:val="24"/>
        </w:rPr>
        <w:t xml:space="preserve"> </w:t>
      </w:r>
      <w:r>
        <w:rPr>
          <w:sz w:val="24"/>
        </w:rPr>
        <w:t>использования</w:t>
      </w:r>
      <w:r w:rsidR="00267C9B">
        <w:rPr>
          <w:sz w:val="24"/>
        </w:rPr>
        <w:t xml:space="preserve"> </w:t>
      </w:r>
      <w:r>
        <w:rPr>
          <w:sz w:val="24"/>
        </w:rPr>
        <w:t>аудио</w:t>
      </w:r>
      <w:r w:rsidR="00267C9B">
        <w:rPr>
          <w:sz w:val="24"/>
        </w:rPr>
        <w:t xml:space="preserve">- </w:t>
      </w:r>
      <w:r>
        <w:rPr>
          <w:sz w:val="24"/>
        </w:rPr>
        <w:t>видео</w:t>
      </w:r>
      <w:r w:rsidR="00267C9B">
        <w:rPr>
          <w:sz w:val="24"/>
        </w:rPr>
        <w:t xml:space="preserve">- </w:t>
      </w:r>
      <w:r>
        <w:rPr>
          <w:sz w:val="24"/>
        </w:rPr>
        <w:t>устройств</w:t>
      </w:r>
      <w:r w:rsidR="00267C9B">
        <w:rPr>
          <w:sz w:val="24"/>
        </w:rPr>
        <w:t xml:space="preserve"> </w:t>
      </w:r>
      <w:r>
        <w:rPr>
          <w:sz w:val="24"/>
        </w:rPr>
        <w:t>для</w:t>
      </w:r>
      <w:r w:rsidR="00267C9B">
        <w:rPr>
          <w:sz w:val="24"/>
        </w:rPr>
        <w:t xml:space="preserve"> </w:t>
      </w:r>
      <w:r>
        <w:rPr>
          <w:sz w:val="24"/>
        </w:rPr>
        <w:t>учебной</w:t>
      </w:r>
      <w:r>
        <w:rPr>
          <w:spacing w:val="-57"/>
          <w:sz w:val="24"/>
        </w:rPr>
        <w:t xml:space="preserve"> </w:t>
      </w:r>
      <w:r w:rsidR="00267C9B">
        <w:rPr>
          <w:spacing w:val="-57"/>
          <w:sz w:val="24"/>
        </w:rPr>
        <w:t xml:space="preserve">    </w:t>
      </w:r>
      <w:r>
        <w:rPr>
          <w:sz w:val="24"/>
        </w:rPr>
        <w:t>деятельности</w:t>
      </w:r>
      <w:r w:rsidR="00267C9B">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 внеурока;</w:t>
      </w:r>
    </w:p>
    <w:p w:rsidR="00292DCE" w:rsidRDefault="00F301D9">
      <w:pPr>
        <w:pStyle w:val="a5"/>
        <w:numPr>
          <w:ilvl w:val="0"/>
          <w:numId w:val="8"/>
        </w:numPr>
        <w:tabs>
          <w:tab w:val="left" w:pos="766"/>
        </w:tabs>
        <w:spacing w:before="199"/>
        <w:rPr>
          <w:sz w:val="24"/>
        </w:rPr>
      </w:pPr>
      <w:r>
        <w:rPr>
          <w:sz w:val="24"/>
        </w:rPr>
        <w:t>общения</w:t>
      </w:r>
      <w:r>
        <w:rPr>
          <w:spacing w:val="-2"/>
          <w:sz w:val="24"/>
        </w:rPr>
        <w:t xml:space="preserve"> </w:t>
      </w:r>
      <w:r>
        <w:rPr>
          <w:sz w:val="24"/>
        </w:rPr>
        <w:t>в</w:t>
      </w:r>
      <w:r>
        <w:rPr>
          <w:spacing w:val="55"/>
          <w:sz w:val="24"/>
        </w:rPr>
        <w:t xml:space="preserve"> </w:t>
      </w:r>
      <w:r>
        <w:rPr>
          <w:sz w:val="24"/>
        </w:rPr>
        <w:t>Интернете,</w:t>
      </w:r>
      <w:r>
        <w:rPr>
          <w:spacing w:val="54"/>
          <w:sz w:val="24"/>
        </w:rPr>
        <w:t xml:space="preserve"> </w:t>
      </w:r>
      <w:r>
        <w:rPr>
          <w:sz w:val="24"/>
        </w:rPr>
        <w:t>взаимодействия</w:t>
      </w:r>
      <w:r>
        <w:rPr>
          <w:spacing w:val="56"/>
          <w:sz w:val="24"/>
        </w:rPr>
        <w:t xml:space="preserve"> </w:t>
      </w:r>
      <w:r>
        <w:rPr>
          <w:sz w:val="24"/>
        </w:rPr>
        <w:t>в</w:t>
      </w:r>
      <w:r>
        <w:rPr>
          <w:spacing w:val="56"/>
          <w:sz w:val="24"/>
        </w:rPr>
        <w:t xml:space="preserve"> </w:t>
      </w:r>
      <w:r>
        <w:rPr>
          <w:sz w:val="24"/>
        </w:rPr>
        <w:t>социальных</w:t>
      </w:r>
      <w:r>
        <w:rPr>
          <w:spacing w:val="58"/>
          <w:sz w:val="24"/>
        </w:rPr>
        <w:t xml:space="preserve"> </w:t>
      </w:r>
      <w:r>
        <w:rPr>
          <w:sz w:val="24"/>
        </w:rPr>
        <w:t>группах</w:t>
      </w:r>
      <w:r>
        <w:rPr>
          <w:spacing w:val="59"/>
          <w:sz w:val="24"/>
        </w:rPr>
        <w:t xml:space="preserve"> </w:t>
      </w:r>
      <w:r>
        <w:rPr>
          <w:sz w:val="24"/>
        </w:rPr>
        <w:t>исетях;</w:t>
      </w:r>
    </w:p>
    <w:p w:rsidR="00292DCE" w:rsidRDefault="00F301D9">
      <w:pPr>
        <w:pStyle w:val="a5"/>
        <w:numPr>
          <w:ilvl w:val="1"/>
          <w:numId w:val="8"/>
        </w:numPr>
        <w:tabs>
          <w:tab w:val="left" w:pos="1835"/>
          <w:tab w:val="left" w:pos="1836"/>
        </w:tabs>
        <w:spacing w:before="205" w:line="232" w:lineRule="auto"/>
        <w:ind w:right="1148" w:firstLine="0"/>
        <w:rPr>
          <w:sz w:val="24"/>
        </w:rPr>
      </w:pPr>
      <w:r>
        <w:rPr>
          <w:sz w:val="24"/>
        </w:rPr>
        <w:lastRenderedPageBreak/>
        <w:t>участия</w:t>
      </w:r>
      <w:r>
        <w:rPr>
          <w:spacing w:val="61"/>
          <w:sz w:val="24"/>
        </w:rPr>
        <w:t xml:space="preserve"> </w:t>
      </w:r>
      <w:r>
        <w:rPr>
          <w:sz w:val="24"/>
        </w:rPr>
        <w:t>в форумах, групповой работе надсообщениями; создания, заполнения</w:t>
      </w:r>
      <w:r>
        <w:rPr>
          <w:spacing w:val="-57"/>
          <w:sz w:val="24"/>
        </w:rPr>
        <w:t xml:space="preserve"> </w:t>
      </w:r>
      <w:r>
        <w:rPr>
          <w:sz w:val="24"/>
        </w:rPr>
        <w:t>и</w:t>
      </w:r>
      <w:r>
        <w:rPr>
          <w:spacing w:val="-2"/>
          <w:sz w:val="24"/>
        </w:rPr>
        <w:t xml:space="preserve"> </w:t>
      </w:r>
      <w:r>
        <w:rPr>
          <w:sz w:val="24"/>
        </w:rPr>
        <w:t>анализа</w:t>
      </w:r>
      <w:r>
        <w:rPr>
          <w:spacing w:val="-2"/>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определителей;</w:t>
      </w:r>
      <w:r>
        <w:rPr>
          <w:spacing w:val="-1"/>
          <w:sz w:val="24"/>
        </w:rPr>
        <w:t xml:space="preserve"> </w:t>
      </w:r>
      <w:r>
        <w:rPr>
          <w:sz w:val="24"/>
        </w:rPr>
        <w:t>их наглядногопредставления;</w:t>
      </w:r>
    </w:p>
    <w:p w:rsidR="00292DCE" w:rsidRDefault="00F301D9">
      <w:pPr>
        <w:pStyle w:val="a5"/>
        <w:numPr>
          <w:ilvl w:val="1"/>
          <w:numId w:val="8"/>
        </w:numPr>
        <w:tabs>
          <w:tab w:val="left" w:pos="1836"/>
        </w:tabs>
        <w:spacing w:before="205" w:line="237" w:lineRule="auto"/>
        <w:ind w:right="717" w:firstLine="0"/>
        <w:jc w:val="both"/>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естественно-научную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 и экспериментов, в том числе с использованием: учебного 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w:t>
      </w:r>
      <w:r>
        <w:rPr>
          <w:spacing w:val="-2"/>
          <w:sz w:val="24"/>
        </w:rPr>
        <w:t xml:space="preserve"> </w:t>
      </w:r>
      <w:r>
        <w:rPr>
          <w:sz w:val="24"/>
        </w:rPr>
        <w:t>местонахождения; виртуальных</w:t>
      </w:r>
    </w:p>
    <w:p w:rsidR="00292DCE" w:rsidRDefault="00F301D9">
      <w:pPr>
        <w:pStyle w:val="a3"/>
        <w:spacing w:before="202" w:line="412" w:lineRule="auto"/>
        <w:ind w:left="419" w:right="2967"/>
        <w:jc w:val="both"/>
      </w:pPr>
      <w:r>
        <w:t>лабораторий, вещественных и виртуально-наглядных моделей и коллекций</w:t>
      </w:r>
      <w:r>
        <w:rPr>
          <w:spacing w:val="-57"/>
        </w:rPr>
        <w:t xml:space="preserve"> </w:t>
      </w:r>
      <w:r>
        <w:t>основных</w:t>
      </w:r>
      <w:r>
        <w:rPr>
          <w:spacing w:val="-1"/>
        </w:rPr>
        <w:t xml:space="preserve"> </w:t>
      </w:r>
      <w:r>
        <w:t>математических и</w:t>
      </w:r>
      <w:r>
        <w:rPr>
          <w:spacing w:val="-2"/>
        </w:rPr>
        <w:t xml:space="preserve"> </w:t>
      </w:r>
      <w:r>
        <w:t>естественно-научных</w:t>
      </w:r>
      <w:r>
        <w:rPr>
          <w:spacing w:val="-1"/>
        </w:rPr>
        <w:t xml:space="preserve"> </w:t>
      </w:r>
      <w:r>
        <w:t>объектов</w:t>
      </w:r>
      <w:r>
        <w:rPr>
          <w:spacing w:val="-2"/>
        </w:rPr>
        <w:t xml:space="preserve"> </w:t>
      </w:r>
      <w:r>
        <w:t>и</w:t>
      </w:r>
      <w:r>
        <w:rPr>
          <w:spacing w:val="-2"/>
        </w:rPr>
        <w:t xml:space="preserve"> </w:t>
      </w:r>
      <w:r>
        <w:t>явлений;</w:t>
      </w:r>
    </w:p>
    <w:p w:rsidR="00292DCE" w:rsidRDefault="00F301D9">
      <w:pPr>
        <w:pStyle w:val="a5"/>
        <w:numPr>
          <w:ilvl w:val="1"/>
          <w:numId w:val="8"/>
        </w:numPr>
        <w:tabs>
          <w:tab w:val="left" w:pos="1836"/>
        </w:tabs>
        <w:spacing w:line="322" w:lineRule="exact"/>
        <w:ind w:left="1835"/>
        <w:jc w:val="both"/>
        <w:rPr>
          <w:sz w:val="24"/>
        </w:rPr>
      </w:pPr>
      <w:r>
        <w:rPr>
          <w:sz w:val="24"/>
        </w:rPr>
        <w:t>исполнения,</w:t>
      </w:r>
      <w:r>
        <w:rPr>
          <w:spacing w:val="-5"/>
          <w:sz w:val="24"/>
        </w:rPr>
        <w:t xml:space="preserve"> </w:t>
      </w:r>
      <w:r>
        <w:rPr>
          <w:sz w:val="24"/>
        </w:rPr>
        <w:t>сочинения</w:t>
      </w:r>
      <w:r>
        <w:rPr>
          <w:spacing w:val="-7"/>
          <w:sz w:val="24"/>
        </w:rPr>
        <w:t xml:space="preserve"> </w:t>
      </w:r>
      <w:r>
        <w:rPr>
          <w:sz w:val="24"/>
        </w:rPr>
        <w:t>и</w:t>
      </w:r>
      <w:r>
        <w:rPr>
          <w:spacing w:val="-5"/>
          <w:sz w:val="24"/>
        </w:rPr>
        <w:t xml:space="preserve"> </w:t>
      </w:r>
      <w:r>
        <w:rPr>
          <w:sz w:val="24"/>
        </w:rPr>
        <w:t>аранжировки</w:t>
      </w:r>
      <w:r>
        <w:rPr>
          <w:spacing w:val="-3"/>
          <w:sz w:val="24"/>
        </w:rPr>
        <w:t xml:space="preserve"> </w:t>
      </w:r>
      <w:r>
        <w:rPr>
          <w:sz w:val="24"/>
        </w:rPr>
        <w:t>музыкальных</w:t>
      </w:r>
      <w:r>
        <w:rPr>
          <w:spacing w:val="-3"/>
          <w:sz w:val="24"/>
        </w:rPr>
        <w:t xml:space="preserve"> </w:t>
      </w:r>
      <w:r>
        <w:rPr>
          <w:sz w:val="24"/>
        </w:rPr>
        <w:t>произведенийс</w:t>
      </w:r>
    </w:p>
    <w:p w:rsidR="00292DCE" w:rsidRDefault="00F301D9">
      <w:pPr>
        <w:pStyle w:val="a3"/>
        <w:spacing w:before="191"/>
        <w:ind w:left="419" w:right="725"/>
        <w:jc w:val="both"/>
      </w:pPr>
      <w:r>
        <w:t>применением традиционных народных и современных инструментов и цифровых технологий,</w:t>
      </w:r>
      <w:r>
        <w:rPr>
          <w:spacing w:val="1"/>
        </w:rPr>
        <w:t xml:space="preserve"> </w:t>
      </w:r>
      <w:r>
        <w:t>использования</w:t>
      </w:r>
      <w:r>
        <w:rPr>
          <w:spacing w:val="1"/>
        </w:rPr>
        <w:t xml:space="preserve"> </w:t>
      </w:r>
      <w:r>
        <w:t>звуковых</w:t>
      </w:r>
      <w:r>
        <w:rPr>
          <w:spacing w:val="1"/>
        </w:rPr>
        <w:t xml:space="preserve"> </w:t>
      </w:r>
      <w:r>
        <w:t>и</w:t>
      </w:r>
      <w:r>
        <w:rPr>
          <w:spacing w:val="1"/>
        </w:rPr>
        <w:t xml:space="preserve"> </w:t>
      </w:r>
      <w:r>
        <w:t>музыкальных</w:t>
      </w:r>
      <w:r>
        <w:rPr>
          <w:spacing w:val="1"/>
        </w:rPr>
        <w:t xml:space="preserve"> </w:t>
      </w:r>
      <w:r>
        <w:t>редакторов,</w:t>
      </w:r>
      <w:r>
        <w:rPr>
          <w:spacing w:val="1"/>
        </w:rPr>
        <w:t xml:space="preserve"> </w:t>
      </w:r>
      <w:r>
        <w:t>клавишных</w:t>
      </w:r>
      <w:r>
        <w:rPr>
          <w:spacing w:val="1"/>
        </w:rPr>
        <w:t xml:space="preserve"> </w:t>
      </w:r>
      <w:r>
        <w:t>и</w:t>
      </w:r>
      <w:r>
        <w:rPr>
          <w:spacing w:val="1"/>
        </w:rPr>
        <w:t xml:space="preserve"> </w:t>
      </w:r>
      <w:r>
        <w:t>кинестетических</w:t>
      </w:r>
      <w:r>
        <w:rPr>
          <w:spacing w:val="1"/>
        </w:rPr>
        <w:t xml:space="preserve"> </w:t>
      </w:r>
      <w:r>
        <w:t>синтезаторов;</w:t>
      </w:r>
    </w:p>
    <w:p w:rsidR="00292DCE" w:rsidRDefault="00F301D9">
      <w:pPr>
        <w:pStyle w:val="a5"/>
        <w:numPr>
          <w:ilvl w:val="1"/>
          <w:numId w:val="8"/>
        </w:numPr>
        <w:tabs>
          <w:tab w:val="left" w:pos="1836"/>
        </w:tabs>
        <w:spacing w:before="203" w:line="237" w:lineRule="auto"/>
        <w:ind w:right="720" w:firstLine="0"/>
        <w:jc w:val="both"/>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ИКТ-</w:t>
      </w:r>
      <w:r>
        <w:rPr>
          <w:spacing w:val="1"/>
          <w:sz w:val="24"/>
        </w:rPr>
        <w:t xml:space="preserve"> </w:t>
      </w:r>
      <w:r>
        <w:rPr>
          <w:sz w:val="24"/>
        </w:rPr>
        <w:t>инструментов,</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1"/>
          <w:sz w:val="24"/>
        </w:rPr>
        <w:t xml:space="preserve"> </w:t>
      </w:r>
      <w:r>
        <w:rPr>
          <w:sz w:val="24"/>
        </w:rPr>
        <w:t>и</w:t>
      </w:r>
      <w:r>
        <w:rPr>
          <w:spacing w:val="1"/>
          <w:sz w:val="24"/>
        </w:rPr>
        <w:t xml:space="preserve"> </w:t>
      </w:r>
      <w:r>
        <w:rPr>
          <w:sz w:val="24"/>
        </w:rPr>
        <w:t>издательских</w:t>
      </w:r>
      <w:r>
        <w:rPr>
          <w:spacing w:val="1"/>
          <w:sz w:val="24"/>
        </w:rPr>
        <w:t xml:space="preserve"> </w:t>
      </w:r>
      <w:r>
        <w:rPr>
          <w:sz w:val="24"/>
        </w:rPr>
        <w:t>проектов,</w:t>
      </w:r>
      <w:r>
        <w:rPr>
          <w:spacing w:val="1"/>
          <w:sz w:val="24"/>
        </w:rPr>
        <w:t xml:space="preserve"> </w:t>
      </w:r>
      <w:r>
        <w:rPr>
          <w:sz w:val="24"/>
        </w:rPr>
        <w:t>натурнойи</w:t>
      </w:r>
      <w:r>
        <w:rPr>
          <w:spacing w:val="-1"/>
          <w:sz w:val="24"/>
        </w:rPr>
        <w:t xml:space="preserve"> </w:t>
      </w:r>
      <w:r>
        <w:rPr>
          <w:sz w:val="24"/>
        </w:rPr>
        <w:t>рисованноймультипликации;</w:t>
      </w:r>
    </w:p>
    <w:p w:rsidR="00292DCE" w:rsidRDefault="00F301D9">
      <w:pPr>
        <w:pStyle w:val="a5"/>
        <w:numPr>
          <w:ilvl w:val="1"/>
          <w:numId w:val="8"/>
        </w:numPr>
        <w:tabs>
          <w:tab w:val="left" w:pos="1836"/>
        </w:tabs>
        <w:spacing w:before="201" w:line="237" w:lineRule="auto"/>
        <w:ind w:right="722" w:firstLine="0"/>
        <w:jc w:val="both"/>
        <w:rPr>
          <w:sz w:val="24"/>
        </w:rPr>
      </w:pPr>
      <w:r>
        <w:rPr>
          <w:sz w:val="24"/>
        </w:rPr>
        <w:t>создания материальных и информационных объектов с использованием ручных и</w:t>
      </w:r>
      <w:r>
        <w:rPr>
          <w:spacing w:val="1"/>
          <w:sz w:val="24"/>
        </w:rPr>
        <w:t xml:space="preserve"> </w:t>
      </w:r>
      <w:r>
        <w:rPr>
          <w:sz w:val="24"/>
        </w:rPr>
        <w:t>электроинструментов,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распространённых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2"/>
          <w:sz w:val="24"/>
        </w:rPr>
        <w:t xml:space="preserve"> </w:t>
      </w:r>
      <w:r>
        <w:rPr>
          <w:sz w:val="24"/>
        </w:rPr>
        <w:t>и коммуникационныхтехнологиях);</w:t>
      </w:r>
    </w:p>
    <w:p w:rsidR="00292DCE" w:rsidRDefault="00F301D9">
      <w:pPr>
        <w:pStyle w:val="a5"/>
        <w:numPr>
          <w:ilvl w:val="1"/>
          <w:numId w:val="8"/>
        </w:numPr>
        <w:tabs>
          <w:tab w:val="left" w:pos="1836"/>
        </w:tabs>
        <w:spacing w:before="203" w:line="237" w:lineRule="auto"/>
        <w:ind w:right="722" w:firstLine="0"/>
        <w:jc w:val="both"/>
        <w:rPr>
          <w:sz w:val="24"/>
        </w:rPr>
      </w:pPr>
      <w:r>
        <w:rPr>
          <w:sz w:val="24"/>
        </w:rPr>
        <w:t>конструирования и моделирования, в том числе моделей с цифровым 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управления</w:t>
      </w:r>
      <w:r>
        <w:rPr>
          <w:spacing w:val="1"/>
          <w:sz w:val="24"/>
        </w:rPr>
        <w:t xml:space="preserve"> </w:t>
      </w:r>
      <w:r>
        <w:rPr>
          <w:sz w:val="24"/>
        </w:rPr>
        <w:t>объектами;</w:t>
      </w:r>
      <w:r>
        <w:rPr>
          <w:spacing w:val="1"/>
          <w:sz w:val="24"/>
        </w:rPr>
        <w:t xml:space="preserve"> </w:t>
      </w:r>
      <w:r>
        <w:rPr>
          <w:sz w:val="24"/>
        </w:rPr>
        <w:t>программирования;</w:t>
      </w:r>
    </w:p>
    <w:p w:rsidR="00292DCE" w:rsidRDefault="00F301D9">
      <w:pPr>
        <w:pStyle w:val="a5"/>
        <w:numPr>
          <w:ilvl w:val="1"/>
          <w:numId w:val="8"/>
        </w:numPr>
        <w:tabs>
          <w:tab w:val="left" w:pos="1836"/>
        </w:tabs>
        <w:spacing w:before="203" w:line="235" w:lineRule="auto"/>
        <w:ind w:right="734" w:firstLine="0"/>
        <w:jc w:val="both"/>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компьютерныхтренажёров;</w:t>
      </w:r>
    </w:p>
    <w:p w:rsidR="00292DCE" w:rsidRDefault="00F301D9">
      <w:pPr>
        <w:pStyle w:val="a5"/>
        <w:numPr>
          <w:ilvl w:val="1"/>
          <w:numId w:val="8"/>
        </w:numPr>
        <w:tabs>
          <w:tab w:val="left" w:pos="1836"/>
        </w:tabs>
        <w:spacing w:before="207" w:line="232" w:lineRule="auto"/>
        <w:ind w:right="725" w:firstLine="0"/>
        <w:jc w:val="both"/>
        <w:rPr>
          <w:sz w:val="24"/>
        </w:rPr>
      </w:pPr>
      <w:r>
        <w:rPr>
          <w:sz w:val="24"/>
        </w:rPr>
        <w:t>размещения продуктов познавательной, учебно-исследовательской деятельности</w:t>
      </w:r>
      <w:r>
        <w:rPr>
          <w:spacing w:val="1"/>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информационно-образовательной</w:t>
      </w:r>
      <w:r>
        <w:rPr>
          <w:spacing w:val="-2"/>
          <w:sz w:val="24"/>
        </w:rPr>
        <w:t xml:space="preserve"> </w:t>
      </w:r>
      <w:r>
        <w:rPr>
          <w:sz w:val="24"/>
        </w:rPr>
        <w:t>среде</w:t>
      </w:r>
      <w:r>
        <w:rPr>
          <w:spacing w:val="-3"/>
          <w:sz w:val="24"/>
        </w:rPr>
        <w:t xml:space="preserve"> </w:t>
      </w:r>
      <w:r>
        <w:rPr>
          <w:sz w:val="24"/>
        </w:rPr>
        <w:t>образовательной</w:t>
      </w:r>
      <w:r>
        <w:rPr>
          <w:spacing w:val="-2"/>
          <w:sz w:val="24"/>
        </w:rPr>
        <w:t xml:space="preserve"> </w:t>
      </w:r>
      <w:r>
        <w:rPr>
          <w:sz w:val="24"/>
        </w:rPr>
        <w:t>организации;</w:t>
      </w:r>
    </w:p>
    <w:p w:rsidR="00292DCE" w:rsidRDefault="00F301D9">
      <w:pPr>
        <w:pStyle w:val="a5"/>
        <w:numPr>
          <w:ilvl w:val="1"/>
          <w:numId w:val="8"/>
        </w:numPr>
        <w:tabs>
          <w:tab w:val="left" w:pos="1836"/>
        </w:tabs>
        <w:spacing w:before="204" w:line="237" w:lineRule="auto"/>
        <w:ind w:right="720" w:firstLine="0"/>
        <w:jc w:val="both"/>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своего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планирования</w:t>
      </w:r>
      <w:r>
        <w:rPr>
          <w:spacing w:val="1"/>
          <w:sz w:val="24"/>
        </w:rPr>
        <w:t xml:space="preserve"> </w:t>
      </w:r>
      <w:r>
        <w:rPr>
          <w:sz w:val="24"/>
        </w:rPr>
        <w:t>образовательной</w:t>
      </w:r>
      <w:r>
        <w:rPr>
          <w:spacing w:val="1"/>
          <w:sz w:val="24"/>
        </w:rPr>
        <w:t xml:space="preserve"> </w:t>
      </w:r>
      <w:r>
        <w:rPr>
          <w:sz w:val="24"/>
        </w:rPr>
        <w:t>деятельности, фиксирования ее реализации в целом и отдельных этапов (выступлений,</w:t>
      </w:r>
      <w:r>
        <w:rPr>
          <w:spacing w:val="1"/>
          <w:sz w:val="24"/>
        </w:rPr>
        <w:t xml:space="preserve"> </w:t>
      </w:r>
      <w:r>
        <w:rPr>
          <w:sz w:val="24"/>
        </w:rPr>
        <w:t>дискуссий,</w:t>
      </w:r>
      <w:r>
        <w:rPr>
          <w:spacing w:val="-1"/>
          <w:sz w:val="24"/>
        </w:rPr>
        <w:t xml:space="preserve"> </w:t>
      </w:r>
      <w:r>
        <w:rPr>
          <w:sz w:val="24"/>
        </w:rPr>
        <w:t>экспериментов);</w:t>
      </w:r>
    </w:p>
    <w:p w:rsidR="00292DCE" w:rsidRDefault="00F301D9">
      <w:pPr>
        <w:pStyle w:val="a5"/>
        <w:numPr>
          <w:ilvl w:val="1"/>
          <w:numId w:val="8"/>
        </w:numPr>
        <w:tabs>
          <w:tab w:val="left" w:pos="1836"/>
        </w:tabs>
        <w:spacing w:before="203" w:line="237" w:lineRule="auto"/>
        <w:ind w:right="726" w:firstLine="0"/>
        <w:jc w:val="both"/>
        <w:rPr>
          <w:sz w:val="24"/>
        </w:rPr>
      </w:pPr>
      <w:r>
        <w:rPr>
          <w:sz w:val="24"/>
        </w:rPr>
        <w:t>обеспечения доступа в школьной библиотеке к информационным ресурсам сети</w:t>
      </w:r>
      <w:r>
        <w:rPr>
          <w:spacing w:val="1"/>
          <w:sz w:val="24"/>
        </w:rPr>
        <w:t xml:space="preserve"> </w:t>
      </w:r>
      <w:r>
        <w:rPr>
          <w:sz w:val="24"/>
        </w:rPr>
        <w:t>Интернет,</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w:t>
      </w:r>
      <w:r>
        <w:rPr>
          <w:spacing w:val="1"/>
          <w:sz w:val="24"/>
        </w:rPr>
        <w:t xml:space="preserve"> </w:t>
      </w:r>
      <w:r>
        <w:rPr>
          <w:sz w:val="24"/>
        </w:rPr>
        <w:t>тиражирования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r>
        <w:rPr>
          <w:spacing w:val="-1"/>
          <w:sz w:val="24"/>
        </w:rPr>
        <w:t xml:space="preserve"> </w:t>
      </w:r>
      <w:r>
        <w:rPr>
          <w:sz w:val="24"/>
        </w:rPr>
        <w:t>обучающихся;</w:t>
      </w:r>
    </w:p>
    <w:p w:rsidR="00292DCE" w:rsidRDefault="00F301D9">
      <w:pPr>
        <w:pStyle w:val="a5"/>
        <w:numPr>
          <w:ilvl w:val="1"/>
          <w:numId w:val="8"/>
        </w:numPr>
        <w:tabs>
          <w:tab w:val="left" w:pos="1836"/>
        </w:tabs>
        <w:spacing w:before="74" w:line="237" w:lineRule="auto"/>
        <w:ind w:right="717" w:firstLine="0"/>
        <w:jc w:val="both"/>
        <w:rPr>
          <w:sz w:val="24"/>
        </w:rPr>
      </w:pPr>
      <w:r>
        <w:rPr>
          <w:sz w:val="24"/>
        </w:rPr>
        <w:t>проведения массовых мероприятий, собраний, представлений; досуга и 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1"/>
          <w:sz w:val="24"/>
        </w:rPr>
        <w:t xml:space="preserve"> </w:t>
      </w:r>
      <w:r>
        <w:rPr>
          <w:sz w:val="24"/>
        </w:rPr>
        <w:t>имультимедиасопровождением;</w:t>
      </w:r>
    </w:p>
    <w:p w:rsidR="00292DCE" w:rsidRDefault="00F301D9">
      <w:pPr>
        <w:pStyle w:val="a3"/>
        <w:tabs>
          <w:tab w:val="left" w:pos="1021"/>
        </w:tabs>
        <w:spacing w:before="201"/>
        <w:ind w:left="532"/>
      </w:pPr>
      <w:r>
        <w:rPr>
          <w:sz w:val="28"/>
        </w:rPr>
        <w:t>–</w:t>
      </w:r>
      <w:r>
        <w:rPr>
          <w:sz w:val="28"/>
        </w:rPr>
        <w:tab/>
      </w:r>
      <w:r>
        <w:t>выпуска</w:t>
      </w:r>
      <w:r>
        <w:rPr>
          <w:spacing w:val="-5"/>
        </w:rPr>
        <w:t xml:space="preserve"> </w:t>
      </w:r>
      <w:r>
        <w:t>школьных</w:t>
      </w:r>
      <w:r>
        <w:rPr>
          <w:spacing w:val="-3"/>
        </w:rPr>
        <w:t xml:space="preserve"> </w:t>
      </w:r>
      <w:r>
        <w:t>печатныхизданий.</w:t>
      </w:r>
    </w:p>
    <w:p w:rsidR="00292DCE" w:rsidRDefault="00F301D9">
      <w:pPr>
        <w:pStyle w:val="a3"/>
        <w:spacing w:before="190"/>
        <w:ind w:left="419" w:right="616" w:firstLine="566"/>
        <w:jc w:val="both"/>
      </w:pPr>
      <w:r>
        <w:rPr>
          <w:b/>
        </w:rPr>
        <w:lastRenderedPageBreak/>
        <w:t xml:space="preserve">Технические средства: </w:t>
      </w:r>
      <w:r>
        <w:t>мультимедийный проектор в комплекте с многофункциональной</w:t>
      </w:r>
      <w:r>
        <w:rPr>
          <w:spacing w:val="1"/>
        </w:rPr>
        <w:t xml:space="preserve"> </w:t>
      </w:r>
      <w:r>
        <w:t>интерактивной</w:t>
      </w:r>
      <w:r>
        <w:rPr>
          <w:spacing w:val="1"/>
        </w:rPr>
        <w:t xml:space="preserve"> </w:t>
      </w:r>
      <w:r>
        <w:t>доской,</w:t>
      </w:r>
      <w:r>
        <w:rPr>
          <w:spacing w:val="1"/>
        </w:rPr>
        <w:t xml:space="preserve"> </w:t>
      </w:r>
      <w:r>
        <w:t>обеспечивающей</w:t>
      </w:r>
      <w:r>
        <w:rPr>
          <w:spacing w:val="1"/>
        </w:rPr>
        <w:t xml:space="preserve"> </w:t>
      </w:r>
      <w:r>
        <w:t>обратную</w:t>
      </w:r>
      <w:r>
        <w:rPr>
          <w:spacing w:val="1"/>
        </w:rPr>
        <w:t xml:space="preserve"> </w:t>
      </w:r>
      <w:r>
        <w:t>связь;</w:t>
      </w:r>
      <w:r>
        <w:rPr>
          <w:spacing w:val="1"/>
        </w:rPr>
        <w:t xml:space="preserve"> </w:t>
      </w:r>
      <w:r>
        <w:t>принтер</w:t>
      </w:r>
      <w:r>
        <w:rPr>
          <w:spacing w:val="1"/>
        </w:rPr>
        <w:t xml:space="preserve"> </w:t>
      </w:r>
      <w:r>
        <w:t>монохромный;</w:t>
      </w:r>
      <w:r>
        <w:rPr>
          <w:spacing w:val="1"/>
        </w:rPr>
        <w:t xml:space="preserve"> </w:t>
      </w:r>
      <w:r>
        <w:t>принтер</w:t>
      </w:r>
      <w:r>
        <w:rPr>
          <w:spacing w:val="1"/>
        </w:rPr>
        <w:t xml:space="preserve"> </w:t>
      </w:r>
      <w:r>
        <w:t>цветной;</w:t>
      </w:r>
      <w:r>
        <w:rPr>
          <w:spacing w:val="1"/>
        </w:rPr>
        <w:t xml:space="preserve"> </w:t>
      </w:r>
      <w:r>
        <w:t>сканер;</w:t>
      </w:r>
      <w:r>
        <w:rPr>
          <w:spacing w:val="1"/>
        </w:rPr>
        <w:t xml:space="preserve"> </w:t>
      </w:r>
      <w:r>
        <w:t>микрофон;</w:t>
      </w:r>
      <w:r>
        <w:rPr>
          <w:spacing w:val="1"/>
        </w:rPr>
        <w:t xml:space="preserve"> </w:t>
      </w:r>
      <w:r>
        <w:t>музыкальная</w:t>
      </w:r>
      <w:r>
        <w:rPr>
          <w:spacing w:val="1"/>
        </w:rPr>
        <w:t xml:space="preserve"> </w:t>
      </w:r>
      <w:r>
        <w:t>клавиатура;</w:t>
      </w:r>
      <w:r>
        <w:rPr>
          <w:spacing w:val="1"/>
        </w:rPr>
        <w:t xml:space="preserve"> </w:t>
      </w:r>
      <w:r>
        <w:t>оборудование</w:t>
      </w:r>
      <w:r>
        <w:rPr>
          <w:spacing w:val="1"/>
        </w:rPr>
        <w:t xml:space="preserve"> </w:t>
      </w:r>
      <w:r>
        <w:t>компьютерной</w:t>
      </w:r>
      <w:r>
        <w:rPr>
          <w:spacing w:val="1"/>
        </w:rPr>
        <w:t xml:space="preserve"> </w:t>
      </w:r>
      <w:r>
        <w:t>сети;</w:t>
      </w:r>
      <w:r>
        <w:rPr>
          <w:spacing w:val="1"/>
        </w:rPr>
        <w:t xml:space="preserve"> </w:t>
      </w:r>
      <w:r>
        <w:t>цифровой микроскоп; документ-камера; физические носители информации: CD и DVD-диски,</w:t>
      </w:r>
      <w:r>
        <w:rPr>
          <w:spacing w:val="1"/>
        </w:rPr>
        <w:t xml:space="preserve"> </w:t>
      </w:r>
      <w:r>
        <w:t>флэш-</w:t>
      </w:r>
      <w:r>
        <w:rPr>
          <w:spacing w:val="-2"/>
        </w:rPr>
        <w:t xml:space="preserve"> </w:t>
      </w:r>
      <w:r>
        <w:t>накопители.</w:t>
      </w:r>
    </w:p>
    <w:p w:rsidR="00292DCE" w:rsidRDefault="00F301D9">
      <w:pPr>
        <w:pStyle w:val="a3"/>
        <w:spacing w:before="200"/>
        <w:ind w:left="419" w:right="720" w:firstLine="566"/>
        <w:jc w:val="both"/>
      </w:pPr>
      <w:r>
        <w:rPr>
          <w:b/>
        </w:rPr>
        <w:t>Программные</w:t>
      </w:r>
      <w:r>
        <w:rPr>
          <w:b/>
          <w:spacing w:val="1"/>
        </w:rPr>
        <w:t xml:space="preserve"> </w:t>
      </w:r>
      <w:r>
        <w:rPr>
          <w:b/>
        </w:rPr>
        <w:t>инструменты:</w:t>
      </w:r>
      <w:r>
        <w:rPr>
          <w:b/>
          <w:spacing w:val="1"/>
        </w:rPr>
        <w:t xml:space="preserve"> </w:t>
      </w:r>
      <w:r>
        <w:t>операционные</w:t>
      </w:r>
      <w:r>
        <w:rPr>
          <w:spacing w:val="1"/>
        </w:rPr>
        <w:t xml:space="preserve"> </w:t>
      </w:r>
      <w:r>
        <w:t>системы</w:t>
      </w:r>
      <w:r>
        <w:rPr>
          <w:spacing w:val="1"/>
        </w:rPr>
        <w:t xml:space="preserve"> </w:t>
      </w:r>
      <w:r>
        <w:t>и</w:t>
      </w:r>
      <w:r>
        <w:rPr>
          <w:spacing w:val="1"/>
        </w:rPr>
        <w:t xml:space="preserve"> </w:t>
      </w:r>
      <w:r>
        <w:t>служебные</w:t>
      </w:r>
      <w:r>
        <w:rPr>
          <w:spacing w:val="1"/>
        </w:rPr>
        <w:t xml:space="preserve"> </w:t>
      </w:r>
      <w:r>
        <w:t>инстру-</w:t>
      </w:r>
      <w:r>
        <w:rPr>
          <w:spacing w:val="1"/>
        </w:rPr>
        <w:t xml:space="preserve"> </w:t>
      </w:r>
      <w:r>
        <w:t>менты;</w:t>
      </w:r>
      <w:r>
        <w:rPr>
          <w:spacing w:val="1"/>
        </w:rPr>
        <w:t xml:space="preserve"> </w:t>
      </w:r>
      <w:r>
        <w:t>орфографический</w:t>
      </w:r>
      <w:r>
        <w:rPr>
          <w:spacing w:val="1"/>
        </w:rPr>
        <w:t xml:space="preserve"> </w:t>
      </w:r>
      <w:r>
        <w:t>корректор</w:t>
      </w:r>
      <w:r>
        <w:rPr>
          <w:spacing w:val="1"/>
        </w:rPr>
        <w:t xml:space="preserve"> </w:t>
      </w:r>
      <w:r>
        <w:t>для</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клавиатурный</w:t>
      </w:r>
      <w:r>
        <w:rPr>
          <w:spacing w:val="1"/>
        </w:rPr>
        <w:t xml:space="preserve"> </w:t>
      </w:r>
      <w:r>
        <w:t>тренажёр для русского и иностранного языков; текстовый редактор для работы с русскими и</w:t>
      </w:r>
      <w:r>
        <w:rPr>
          <w:spacing w:val="1"/>
        </w:rPr>
        <w:t xml:space="preserve"> </w:t>
      </w:r>
      <w:r>
        <w:t>иноязычными</w:t>
      </w:r>
      <w:r>
        <w:rPr>
          <w:spacing w:val="1"/>
        </w:rPr>
        <w:t xml:space="preserve"> </w:t>
      </w:r>
      <w:r>
        <w:t>текстами;</w:t>
      </w:r>
      <w:r>
        <w:rPr>
          <w:spacing w:val="1"/>
        </w:rPr>
        <w:t xml:space="preserve"> </w:t>
      </w:r>
      <w:r>
        <w:t>инструмент</w:t>
      </w:r>
      <w:r>
        <w:rPr>
          <w:spacing w:val="1"/>
        </w:rPr>
        <w:t xml:space="preserve"> </w:t>
      </w:r>
      <w:r>
        <w:t>планирования</w:t>
      </w:r>
      <w:r>
        <w:rPr>
          <w:spacing w:val="1"/>
        </w:rPr>
        <w:t xml:space="preserve"> </w:t>
      </w:r>
      <w:r>
        <w:t>деятельности;</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w:t>
      </w:r>
      <w:r>
        <w:rPr>
          <w:spacing w:val="1"/>
        </w:rPr>
        <w:t xml:space="preserve"> </w:t>
      </w:r>
      <w:r>
        <w:t>растровых</w:t>
      </w:r>
      <w:r>
        <w:rPr>
          <w:spacing w:val="1"/>
        </w:rPr>
        <w:t xml:space="preserve"> </w:t>
      </w:r>
      <w:r>
        <w:t>изображений;</w:t>
      </w:r>
      <w:r>
        <w:rPr>
          <w:spacing w:val="1"/>
        </w:rPr>
        <w:t xml:space="preserve"> </w:t>
      </w:r>
      <w:r>
        <w:t>графический</w:t>
      </w:r>
      <w:r>
        <w:rPr>
          <w:spacing w:val="1"/>
        </w:rPr>
        <w:t xml:space="preserve"> </w:t>
      </w:r>
      <w:r>
        <w:t>редактор</w:t>
      </w:r>
      <w:r>
        <w:rPr>
          <w:spacing w:val="1"/>
        </w:rPr>
        <w:t xml:space="preserve"> </w:t>
      </w:r>
      <w:r>
        <w:t>для</w:t>
      </w:r>
      <w:r>
        <w:rPr>
          <w:spacing w:val="1"/>
        </w:rPr>
        <w:t xml:space="preserve"> </w:t>
      </w:r>
      <w:r>
        <w:t>обработкивекторных</w:t>
      </w:r>
      <w:r>
        <w:rPr>
          <w:spacing w:val="1"/>
        </w:rPr>
        <w:t xml:space="preserve"> </w:t>
      </w:r>
      <w:r>
        <w:t>изображений;</w:t>
      </w:r>
      <w:r>
        <w:rPr>
          <w:spacing w:val="1"/>
        </w:rPr>
        <w:t xml:space="preserve"> </w:t>
      </w:r>
      <w:r>
        <w:t>музыкальный</w:t>
      </w:r>
      <w:r>
        <w:rPr>
          <w:spacing w:val="1"/>
        </w:rPr>
        <w:t xml:space="preserve"> </w:t>
      </w:r>
      <w:r>
        <w:t>редактор;</w:t>
      </w:r>
      <w:r>
        <w:rPr>
          <w:spacing w:val="1"/>
        </w:rPr>
        <w:t xml:space="preserve"> </w:t>
      </w:r>
      <w:r>
        <w:t>редактор</w:t>
      </w:r>
      <w:r>
        <w:rPr>
          <w:spacing w:val="1"/>
        </w:rPr>
        <w:t xml:space="preserve"> </w:t>
      </w:r>
      <w:r>
        <w:t>подготовки</w:t>
      </w:r>
      <w:r>
        <w:rPr>
          <w:spacing w:val="1"/>
        </w:rPr>
        <w:t xml:space="preserve"> </w:t>
      </w:r>
      <w:r>
        <w:t>презен-</w:t>
      </w:r>
      <w:r>
        <w:rPr>
          <w:spacing w:val="1"/>
        </w:rPr>
        <w:t xml:space="preserve"> </w:t>
      </w:r>
      <w:r>
        <w:t>таций;</w:t>
      </w:r>
      <w:r>
        <w:rPr>
          <w:spacing w:val="1"/>
        </w:rPr>
        <w:t xml:space="preserve"> </w:t>
      </w:r>
      <w:r>
        <w:t>редактор</w:t>
      </w:r>
      <w:r>
        <w:rPr>
          <w:spacing w:val="1"/>
        </w:rPr>
        <w:t xml:space="preserve"> </w:t>
      </w:r>
      <w:r>
        <w:t>видео;</w:t>
      </w:r>
      <w:r>
        <w:rPr>
          <w:spacing w:val="1"/>
        </w:rPr>
        <w:t xml:space="preserve"> </w:t>
      </w:r>
      <w:r>
        <w:t>редактор звука; редактор представления временнóй ин- формации (линия времени); редактор</w:t>
      </w:r>
      <w:r>
        <w:rPr>
          <w:spacing w:val="1"/>
        </w:rPr>
        <w:t xml:space="preserve"> </w:t>
      </w:r>
      <w:r>
        <w:t>генеалогических деревьев; цифровой био- логический определитель; виртуальные лаборатории</w:t>
      </w:r>
      <w:r>
        <w:rPr>
          <w:spacing w:val="1"/>
        </w:rPr>
        <w:t xml:space="preserve"> </w:t>
      </w:r>
      <w:r>
        <w:t>по учебным предметам; среды для дистанционного онлайн и офлайн сетевого взаимодействия;</w:t>
      </w:r>
      <w:r>
        <w:rPr>
          <w:spacing w:val="1"/>
        </w:rPr>
        <w:t xml:space="preserve"> </w:t>
      </w:r>
      <w:r>
        <w:t>среда</w:t>
      </w:r>
      <w:r>
        <w:rPr>
          <w:spacing w:val="1"/>
        </w:rPr>
        <w:t xml:space="preserve"> </w:t>
      </w:r>
      <w:r>
        <w:t>для</w:t>
      </w:r>
      <w:r>
        <w:rPr>
          <w:spacing w:val="1"/>
        </w:rPr>
        <w:t xml:space="preserve"> </w:t>
      </w:r>
      <w:r>
        <w:t>интернет-публикаций;</w:t>
      </w:r>
      <w:r>
        <w:rPr>
          <w:spacing w:val="1"/>
        </w:rPr>
        <w:t xml:space="preserve"> </w:t>
      </w:r>
      <w:r>
        <w:t>редактор</w:t>
      </w:r>
      <w:r>
        <w:rPr>
          <w:spacing w:val="1"/>
        </w:rPr>
        <w:t xml:space="preserve"> </w:t>
      </w:r>
      <w:r>
        <w:t>интернет-сайтов;</w:t>
      </w:r>
      <w:r>
        <w:rPr>
          <w:spacing w:val="1"/>
        </w:rPr>
        <w:t xml:space="preserve"> </w:t>
      </w:r>
      <w:r>
        <w:t>редактор</w:t>
      </w:r>
      <w:r>
        <w:rPr>
          <w:spacing w:val="1"/>
        </w:rPr>
        <w:t xml:space="preserve"> </w:t>
      </w:r>
      <w:r>
        <w:t>для</w:t>
      </w:r>
      <w:r>
        <w:rPr>
          <w:spacing w:val="1"/>
        </w:rPr>
        <w:t xml:space="preserve"> </w:t>
      </w:r>
      <w:r>
        <w:t>совместного</w:t>
      </w:r>
      <w:r>
        <w:rPr>
          <w:spacing w:val="1"/>
        </w:rPr>
        <w:t xml:space="preserve"> </w:t>
      </w:r>
      <w:r>
        <w:t>удалённого</w:t>
      </w:r>
      <w:r>
        <w:rPr>
          <w:spacing w:val="1"/>
        </w:rPr>
        <w:t xml:space="preserve"> </w:t>
      </w:r>
      <w:r>
        <w:t>редактирования</w:t>
      </w:r>
      <w:r>
        <w:rPr>
          <w:spacing w:val="1"/>
        </w:rPr>
        <w:t xml:space="preserve"> </w:t>
      </w:r>
      <w:r>
        <w:t>сообщений;</w:t>
      </w:r>
      <w:r>
        <w:rPr>
          <w:spacing w:val="1"/>
        </w:rPr>
        <w:t xml:space="preserve"> </w:t>
      </w:r>
      <w:r>
        <w:t>программное</w:t>
      </w:r>
      <w:r>
        <w:rPr>
          <w:spacing w:val="1"/>
        </w:rPr>
        <w:t xml:space="preserve"> </w:t>
      </w:r>
      <w:r>
        <w:t>оснащение</w:t>
      </w:r>
      <w:r>
        <w:rPr>
          <w:spacing w:val="1"/>
        </w:rPr>
        <w:t xml:space="preserve"> </w:t>
      </w:r>
      <w:r>
        <w:t>для</w:t>
      </w:r>
      <w:r>
        <w:rPr>
          <w:spacing w:val="1"/>
        </w:rPr>
        <w:t xml:space="preserve"> </w:t>
      </w:r>
      <w:r>
        <w:t>обеспече-</w:t>
      </w:r>
      <w:r>
        <w:rPr>
          <w:spacing w:val="1"/>
        </w:rPr>
        <w:t xml:space="preserve"> </w:t>
      </w:r>
      <w:r>
        <w:t>нияonline-</w:t>
      </w:r>
      <w:r>
        <w:rPr>
          <w:spacing w:val="1"/>
        </w:rPr>
        <w:t xml:space="preserve"> </w:t>
      </w:r>
      <w:r>
        <w:t>видеокоммуникаций.</w:t>
      </w:r>
    </w:p>
    <w:p w:rsidR="00292DCE" w:rsidRDefault="00F301D9">
      <w:pPr>
        <w:pStyle w:val="a3"/>
        <w:spacing w:before="207"/>
        <w:ind w:left="419" w:right="715" w:firstLine="566"/>
        <w:jc w:val="both"/>
      </w:pPr>
      <w:r>
        <w:rPr>
          <w:b/>
        </w:rPr>
        <w:t>Обеспечение</w:t>
      </w:r>
      <w:r>
        <w:rPr>
          <w:b/>
          <w:spacing w:val="1"/>
        </w:rPr>
        <w:t xml:space="preserve"> </w:t>
      </w:r>
      <w:r>
        <w:rPr>
          <w:b/>
        </w:rPr>
        <w:t>технической,</w:t>
      </w:r>
      <w:r>
        <w:rPr>
          <w:b/>
          <w:spacing w:val="1"/>
        </w:rPr>
        <w:t xml:space="preserve"> </w:t>
      </w:r>
      <w:r>
        <w:rPr>
          <w:b/>
        </w:rPr>
        <w:t>методической</w:t>
      </w:r>
      <w:r>
        <w:rPr>
          <w:b/>
          <w:spacing w:val="1"/>
        </w:rPr>
        <w:t xml:space="preserve"> </w:t>
      </w:r>
      <w:r>
        <w:rPr>
          <w:b/>
        </w:rPr>
        <w:t>и</w:t>
      </w:r>
      <w:r>
        <w:rPr>
          <w:b/>
          <w:spacing w:val="1"/>
        </w:rPr>
        <w:t xml:space="preserve"> </w:t>
      </w:r>
      <w:r>
        <w:rPr>
          <w:b/>
        </w:rPr>
        <w:t>организационной</w:t>
      </w:r>
      <w:r>
        <w:rPr>
          <w:b/>
          <w:spacing w:val="1"/>
        </w:rPr>
        <w:t xml:space="preserve"> </w:t>
      </w:r>
      <w:r>
        <w:rPr>
          <w:b/>
        </w:rPr>
        <w:t>поддержки:</w:t>
      </w:r>
      <w:r>
        <w:rPr>
          <w:b/>
          <w:spacing w:val="1"/>
        </w:rPr>
        <w:t xml:space="preserve"> </w:t>
      </w:r>
      <w:r>
        <w:t>разработкаположений,</w:t>
      </w:r>
      <w:r>
        <w:rPr>
          <w:spacing w:val="1"/>
        </w:rPr>
        <w:t xml:space="preserve"> </w:t>
      </w:r>
      <w:r>
        <w:t>регламентов,</w:t>
      </w:r>
      <w:r>
        <w:rPr>
          <w:spacing w:val="1"/>
        </w:rPr>
        <w:t xml:space="preserve"> </w:t>
      </w:r>
      <w:r>
        <w:t>планов,</w:t>
      </w:r>
      <w:r>
        <w:rPr>
          <w:spacing w:val="1"/>
        </w:rPr>
        <w:t xml:space="preserve"> </w:t>
      </w:r>
      <w:r>
        <w:t>дорожных</w:t>
      </w:r>
      <w:r>
        <w:rPr>
          <w:spacing w:val="1"/>
        </w:rPr>
        <w:t xml:space="preserve"> </w:t>
      </w:r>
      <w:r>
        <w:t>карт;</w:t>
      </w:r>
      <w:r>
        <w:rPr>
          <w:spacing w:val="1"/>
        </w:rPr>
        <w:t xml:space="preserve"> </w:t>
      </w:r>
      <w:r>
        <w:t>заключение</w:t>
      </w:r>
      <w:r>
        <w:rPr>
          <w:spacing w:val="1"/>
        </w:rPr>
        <w:t xml:space="preserve"> </w:t>
      </w:r>
      <w:r>
        <w:t>контрактов;</w:t>
      </w:r>
      <w:r>
        <w:rPr>
          <w:spacing w:val="1"/>
        </w:rPr>
        <w:t xml:space="preserve"> </w:t>
      </w:r>
      <w:r>
        <w:t>подготовка</w:t>
      </w:r>
      <w:r>
        <w:rPr>
          <w:spacing w:val="1"/>
        </w:rPr>
        <w:t xml:space="preserve"> </w:t>
      </w:r>
      <w:r>
        <w:t>правоустанавливающих</w:t>
      </w:r>
      <w:r>
        <w:rPr>
          <w:spacing w:val="1"/>
        </w:rPr>
        <w:t xml:space="preserve"> </w:t>
      </w:r>
      <w:r>
        <w:t>и</w:t>
      </w:r>
      <w:r>
        <w:rPr>
          <w:spacing w:val="1"/>
        </w:rPr>
        <w:t xml:space="preserve"> </w:t>
      </w:r>
      <w:r>
        <w:t>уставных</w:t>
      </w:r>
      <w:r>
        <w:rPr>
          <w:spacing w:val="1"/>
        </w:rPr>
        <w:t xml:space="preserve"> </w:t>
      </w:r>
      <w:r>
        <w:t>документов;</w:t>
      </w:r>
      <w:r>
        <w:rPr>
          <w:spacing w:val="1"/>
        </w:rPr>
        <w:t xml:space="preserve"> </w:t>
      </w:r>
      <w:r>
        <w:t>подготов-</w:t>
      </w:r>
      <w:r>
        <w:rPr>
          <w:spacing w:val="1"/>
        </w:rPr>
        <w:t xml:space="preserve"> </w:t>
      </w:r>
      <w:r>
        <w:t>ка</w:t>
      </w:r>
      <w:r>
        <w:rPr>
          <w:spacing w:val="1"/>
        </w:rPr>
        <w:t xml:space="preserve"> </w:t>
      </w:r>
      <w:r>
        <w:t>локальных</w:t>
      </w:r>
      <w:r>
        <w:rPr>
          <w:spacing w:val="1"/>
        </w:rPr>
        <w:t xml:space="preserve"> </w:t>
      </w:r>
      <w:r>
        <w:t>актов</w:t>
      </w:r>
      <w:r>
        <w:rPr>
          <w:spacing w:val="1"/>
        </w:rPr>
        <w:t xml:space="preserve"> </w:t>
      </w:r>
      <w:r>
        <w:t>образовательной</w:t>
      </w:r>
      <w:r>
        <w:rPr>
          <w:spacing w:val="1"/>
        </w:rPr>
        <w:t xml:space="preserve"> </w:t>
      </w:r>
      <w:r>
        <w:t>организации;</w:t>
      </w:r>
      <w:r>
        <w:rPr>
          <w:spacing w:val="1"/>
        </w:rPr>
        <w:t xml:space="preserve"> </w:t>
      </w:r>
      <w:r>
        <w:t>подготовка</w:t>
      </w:r>
      <w:r>
        <w:rPr>
          <w:spacing w:val="1"/>
        </w:rPr>
        <w:t xml:space="preserve"> </w:t>
      </w:r>
      <w:r>
        <w:t>программ</w:t>
      </w:r>
      <w:r>
        <w:rPr>
          <w:spacing w:val="1"/>
        </w:rPr>
        <w:t xml:space="preserve"> </w:t>
      </w:r>
      <w:r>
        <w:t>фор-</w:t>
      </w:r>
      <w:r>
        <w:rPr>
          <w:spacing w:val="1"/>
        </w:rPr>
        <w:t xml:space="preserve"> </w:t>
      </w:r>
      <w:r>
        <w:t>мирования</w:t>
      </w:r>
      <w:r>
        <w:rPr>
          <w:spacing w:val="1"/>
        </w:rPr>
        <w:t xml:space="preserve"> </w:t>
      </w:r>
      <w:r>
        <w:t>ИКТ-компетентности</w:t>
      </w:r>
      <w:r>
        <w:rPr>
          <w:spacing w:val="1"/>
        </w:rPr>
        <w:t xml:space="preserve"> </w:t>
      </w:r>
      <w:r>
        <w:t>работников</w:t>
      </w:r>
      <w:r>
        <w:rPr>
          <w:spacing w:val="-1"/>
        </w:rPr>
        <w:t xml:space="preserve"> </w:t>
      </w:r>
      <w:r>
        <w:t>ОУ (индивидуальных</w:t>
      </w:r>
      <w:r>
        <w:rPr>
          <w:spacing w:val="1"/>
        </w:rPr>
        <w:t xml:space="preserve"> </w:t>
      </w:r>
      <w:r>
        <w:t>программ</w:t>
      </w:r>
      <w:r>
        <w:rPr>
          <w:spacing w:val="-2"/>
        </w:rPr>
        <w:t xml:space="preserve"> </w:t>
      </w:r>
      <w:r>
        <w:t>для</w:t>
      </w:r>
      <w:r>
        <w:rPr>
          <w:spacing w:val="-1"/>
        </w:rPr>
        <w:t xml:space="preserve"> </w:t>
      </w:r>
      <w:r>
        <w:t>каждого работника).</w:t>
      </w:r>
    </w:p>
    <w:p w:rsidR="00292DCE" w:rsidRDefault="00F301D9">
      <w:pPr>
        <w:pStyle w:val="a3"/>
        <w:spacing w:before="200"/>
        <w:ind w:left="419" w:right="721" w:firstLine="566"/>
        <w:jc w:val="both"/>
      </w:pPr>
      <w:r>
        <w:rPr>
          <w:b/>
        </w:rPr>
        <w:t>Отображение</w:t>
      </w:r>
      <w:r>
        <w:rPr>
          <w:b/>
          <w:spacing w:val="1"/>
        </w:rPr>
        <w:t xml:space="preserve"> </w:t>
      </w:r>
      <w:r>
        <w:rPr>
          <w:b/>
        </w:rPr>
        <w:t>образовательной</w:t>
      </w:r>
      <w:r>
        <w:rPr>
          <w:b/>
          <w:spacing w:val="1"/>
        </w:rPr>
        <w:t xml:space="preserve"> </w:t>
      </w:r>
      <w:r>
        <w:rPr>
          <w:b/>
        </w:rPr>
        <w:t>деятельности</w:t>
      </w:r>
      <w:r>
        <w:rPr>
          <w:b/>
          <w:spacing w:val="1"/>
        </w:rPr>
        <w:t xml:space="preserve"> </w:t>
      </w:r>
      <w:r>
        <w:rPr>
          <w:b/>
        </w:rPr>
        <w:t>в</w:t>
      </w:r>
      <w:r>
        <w:rPr>
          <w:b/>
          <w:spacing w:val="1"/>
        </w:rPr>
        <w:t xml:space="preserve"> </w:t>
      </w:r>
      <w:r>
        <w:rPr>
          <w:b/>
        </w:rPr>
        <w:t>информационной</w:t>
      </w:r>
      <w:r>
        <w:rPr>
          <w:b/>
          <w:spacing w:val="1"/>
        </w:rPr>
        <w:t xml:space="preserve"> </w:t>
      </w:r>
      <w:r>
        <w:rPr>
          <w:b/>
        </w:rPr>
        <w:t>среде:</w:t>
      </w:r>
      <w:r>
        <w:rPr>
          <w:b/>
          <w:spacing w:val="1"/>
        </w:rPr>
        <w:t xml:space="preserve"> </w:t>
      </w:r>
      <w:r>
        <w:t>размещаютсядомашние</w:t>
      </w:r>
      <w:r>
        <w:rPr>
          <w:spacing w:val="1"/>
        </w:rPr>
        <w:t xml:space="preserve"> </w:t>
      </w:r>
      <w:r>
        <w:t>задания</w:t>
      </w:r>
      <w:r>
        <w:rPr>
          <w:spacing w:val="1"/>
        </w:rPr>
        <w:t xml:space="preserve"> </w:t>
      </w:r>
      <w:r>
        <w:t>(текстовая</w:t>
      </w:r>
      <w:r>
        <w:rPr>
          <w:spacing w:val="1"/>
        </w:rPr>
        <w:t xml:space="preserve"> </w:t>
      </w:r>
      <w:r>
        <w:t>формулировка,</w:t>
      </w:r>
      <w:r>
        <w:rPr>
          <w:spacing w:val="1"/>
        </w:rPr>
        <w:t xml:space="preserve"> </w:t>
      </w:r>
      <w:r>
        <w:t>видеофильм</w:t>
      </w:r>
      <w:r>
        <w:rPr>
          <w:spacing w:val="1"/>
        </w:rPr>
        <w:t xml:space="preserve"> </w:t>
      </w:r>
      <w:r>
        <w:t>для</w:t>
      </w:r>
      <w:r>
        <w:rPr>
          <w:spacing w:val="1"/>
        </w:rPr>
        <w:t xml:space="preserve"> </w:t>
      </w:r>
      <w:r>
        <w:t>анализа,</w:t>
      </w:r>
      <w:r>
        <w:rPr>
          <w:spacing w:val="1"/>
        </w:rPr>
        <w:t xml:space="preserve"> </w:t>
      </w:r>
      <w:r>
        <w:t>географическая карта); результаты выполнения аттестационных работ обучающихся; творческие</w:t>
      </w:r>
      <w:r>
        <w:rPr>
          <w:spacing w:val="-57"/>
        </w:rPr>
        <w:t xml:space="preserve"> </w:t>
      </w:r>
      <w:r>
        <w:t>работы учителей и обучающихся; осуществляется связь учителей, администрации, родителей,</w:t>
      </w:r>
      <w:r>
        <w:rPr>
          <w:spacing w:val="1"/>
        </w:rPr>
        <w:t xml:space="preserve"> </w:t>
      </w:r>
      <w:r>
        <w:t>органов</w:t>
      </w:r>
      <w:r>
        <w:rPr>
          <w:spacing w:val="1"/>
        </w:rPr>
        <w:t xml:space="preserve"> </w:t>
      </w:r>
      <w:r>
        <w:t>управления;</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3"/>
        </w:rPr>
        <w:t xml:space="preserve"> </w:t>
      </w:r>
      <w:r>
        <w:t>муль-</w:t>
      </w:r>
      <w:r>
        <w:rPr>
          <w:spacing w:val="-3"/>
        </w:rPr>
        <w:t xml:space="preserve"> </w:t>
      </w:r>
      <w:r>
        <w:t>тимедиаколлекция,</w:t>
      </w:r>
      <w:r>
        <w:rPr>
          <w:spacing w:val="-3"/>
        </w:rPr>
        <w:t xml:space="preserve"> </w:t>
      </w:r>
      <w:r>
        <w:t>электронные</w:t>
      </w:r>
      <w:r>
        <w:rPr>
          <w:spacing w:val="-4"/>
        </w:rPr>
        <w:t xml:space="preserve"> </w:t>
      </w:r>
      <w:r>
        <w:t>портфолио</w:t>
      </w:r>
      <w:r>
        <w:rPr>
          <w:spacing w:val="-1"/>
        </w:rPr>
        <w:t xml:space="preserve"> </w:t>
      </w:r>
      <w:r>
        <w:t>учителей</w:t>
      </w:r>
      <w:r>
        <w:rPr>
          <w:spacing w:val="-2"/>
        </w:rPr>
        <w:t xml:space="preserve"> </w:t>
      </w:r>
      <w:r>
        <w:t>и</w:t>
      </w:r>
      <w:r>
        <w:rPr>
          <w:spacing w:val="-3"/>
        </w:rPr>
        <w:t xml:space="preserve"> </w:t>
      </w:r>
      <w:r>
        <w:t>обучающихся).</w:t>
      </w:r>
    </w:p>
    <w:p w:rsidR="00292DCE" w:rsidRDefault="00F301D9">
      <w:pPr>
        <w:spacing w:before="194" w:line="242" w:lineRule="auto"/>
        <w:ind w:left="419" w:right="718" w:firstLine="566"/>
        <w:jc w:val="both"/>
        <w:rPr>
          <w:sz w:val="24"/>
        </w:rPr>
      </w:pPr>
      <w:r>
        <w:rPr>
          <w:b/>
          <w:sz w:val="24"/>
        </w:rPr>
        <w:t>Компоненты</w:t>
      </w:r>
      <w:r>
        <w:rPr>
          <w:b/>
          <w:spacing w:val="1"/>
          <w:sz w:val="24"/>
        </w:rPr>
        <w:t xml:space="preserve"> </w:t>
      </w:r>
      <w:r>
        <w:rPr>
          <w:b/>
          <w:sz w:val="24"/>
        </w:rPr>
        <w:t>на</w:t>
      </w:r>
      <w:r>
        <w:rPr>
          <w:b/>
          <w:spacing w:val="1"/>
          <w:sz w:val="24"/>
        </w:rPr>
        <w:t xml:space="preserve"> </w:t>
      </w:r>
      <w:r>
        <w:rPr>
          <w:b/>
          <w:sz w:val="24"/>
        </w:rPr>
        <w:t>бумажных</w:t>
      </w:r>
      <w:r>
        <w:rPr>
          <w:b/>
          <w:spacing w:val="1"/>
          <w:sz w:val="24"/>
        </w:rPr>
        <w:t xml:space="preserve"> </w:t>
      </w:r>
      <w:r>
        <w:rPr>
          <w:b/>
          <w:sz w:val="24"/>
        </w:rPr>
        <w:t>носителях:</w:t>
      </w:r>
      <w:r>
        <w:rPr>
          <w:b/>
          <w:spacing w:val="1"/>
          <w:sz w:val="24"/>
        </w:rPr>
        <w:t xml:space="preserve"> </w:t>
      </w:r>
      <w:r>
        <w:rPr>
          <w:sz w:val="24"/>
        </w:rPr>
        <w:t>учебники</w:t>
      </w:r>
      <w:r>
        <w:rPr>
          <w:spacing w:val="1"/>
          <w:sz w:val="24"/>
        </w:rPr>
        <w:t xml:space="preserve"> </w:t>
      </w:r>
      <w:r>
        <w:rPr>
          <w:sz w:val="24"/>
        </w:rPr>
        <w:t>(органайзеры);</w:t>
      </w:r>
      <w:r>
        <w:rPr>
          <w:spacing w:val="1"/>
          <w:sz w:val="24"/>
        </w:rPr>
        <w:t xml:space="preserve"> </w:t>
      </w:r>
      <w:r>
        <w:rPr>
          <w:sz w:val="24"/>
        </w:rPr>
        <w:t>рабочие</w:t>
      </w:r>
      <w:r>
        <w:rPr>
          <w:spacing w:val="1"/>
          <w:sz w:val="24"/>
        </w:rPr>
        <w:t xml:space="preserve"> </w:t>
      </w:r>
      <w:r>
        <w:rPr>
          <w:sz w:val="24"/>
        </w:rPr>
        <w:t>тетради</w:t>
      </w:r>
      <w:r>
        <w:rPr>
          <w:spacing w:val="1"/>
          <w:sz w:val="24"/>
        </w:rPr>
        <w:t xml:space="preserve"> </w:t>
      </w:r>
      <w:r>
        <w:rPr>
          <w:sz w:val="24"/>
        </w:rPr>
        <w:t>(тетради-тренажёры).</w:t>
      </w:r>
    </w:p>
    <w:p w:rsidR="00292DCE" w:rsidRDefault="00F301D9">
      <w:pPr>
        <w:pStyle w:val="a3"/>
        <w:spacing w:before="194" w:line="242" w:lineRule="auto"/>
        <w:ind w:left="419" w:right="724" w:firstLine="566"/>
        <w:jc w:val="both"/>
      </w:pPr>
      <w:r>
        <w:rPr>
          <w:b/>
        </w:rPr>
        <w:t>Компоненты</w:t>
      </w:r>
      <w:r>
        <w:rPr>
          <w:b/>
          <w:spacing w:val="1"/>
        </w:rPr>
        <w:t xml:space="preserve"> </w:t>
      </w:r>
      <w:r>
        <w:rPr>
          <w:b/>
        </w:rPr>
        <w:t>на</w:t>
      </w:r>
      <w:r>
        <w:rPr>
          <w:b/>
          <w:spacing w:val="1"/>
        </w:rPr>
        <w:t xml:space="preserve"> </w:t>
      </w:r>
      <w:r>
        <w:rPr>
          <w:b/>
        </w:rPr>
        <w:t>CD</w:t>
      </w:r>
      <w:r>
        <w:rPr>
          <w:b/>
          <w:spacing w:val="1"/>
        </w:rPr>
        <w:t xml:space="preserve"> </w:t>
      </w:r>
      <w:r>
        <w:rPr>
          <w:b/>
        </w:rPr>
        <w:t>и</w:t>
      </w:r>
      <w:r>
        <w:rPr>
          <w:b/>
          <w:spacing w:val="1"/>
        </w:rPr>
        <w:t xml:space="preserve"> </w:t>
      </w:r>
      <w:r>
        <w:rPr>
          <w:b/>
        </w:rPr>
        <w:t>DVD:</w:t>
      </w:r>
      <w:r>
        <w:rPr>
          <w:b/>
          <w:spacing w:val="1"/>
        </w:rPr>
        <w:t xml:space="preserve"> </w:t>
      </w:r>
      <w:r>
        <w:t>электронные</w:t>
      </w:r>
      <w:r>
        <w:rPr>
          <w:spacing w:val="1"/>
        </w:rPr>
        <w:t xml:space="preserve"> </w:t>
      </w:r>
      <w:r>
        <w:t>приложения</w:t>
      </w:r>
      <w:r>
        <w:rPr>
          <w:spacing w:val="1"/>
        </w:rPr>
        <w:t xml:space="preserve"> </w:t>
      </w:r>
      <w:r>
        <w:t>к</w:t>
      </w:r>
      <w:r>
        <w:rPr>
          <w:spacing w:val="1"/>
        </w:rPr>
        <w:t xml:space="preserve"> </w:t>
      </w:r>
      <w:r>
        <w:t>учебникам;</w:t>
      </w:r>
      <w:r>
        <w:rPr>
          <w:spacing w:val="1"/>
        </w:rPr>
        <w:t xml:space="preserve"> </w:t>
      </w:r>
      <w:r>
        <w:t>электронные</w:t>
      </w:r>
      <w:r>
        <w:rPr>
          <w:spacing w:val="1"/>
        </w:rPr>
        <w:t xml:space="preserve"> </w:t>
      </w:r>
      <w:r>
        <w:t>наглядныепособия;</w:t>
      </w:r>
      <w:r>
        <w:rPr>
          <w:spacing w:val="-1"/>
        </w:rPr>
        <w:t xml:space="preserve"> </w:t>
      </w:r>
      <w:r>
        <w:t>электронные</w:t>
      </w:r>
      <w:r>
        <w:rPr>
          <w:spacing w:val="-3"/>
        </w:rPr>
        <w:t xml:space="preserve"> </w:t>
      </w:r>
      <w:r>
        <w:t>тренажёры; электронные</w:t>
      </w:r>
      <w:r>
        <w:rPr>
          <w:spacing w:val="-3"/>
        </w:rPr>
        <w:t xml:space="preserve"> </w:t>
      </w:r>
      <w:r>
        <w:t>практикумы.</w:t>
      </w:r>
    </w:p>
    <w:p w:rsidR="00292DCE" w:rsidRDefault="00F301D9">
      <w:pPr>
        <w:pStyle w:val="a3"/>
        <w:spacing w:before="197"/>
        <w:ind w:left="419" w:right="729" w:firstLine="566"/>
        <w:jc w:val="both"/>
      </w:pPr>
      <w:r>
        <w:t>М</w:t>
      </w:r>
      <w:r w:rsidR="00DF1BE9">
        <w:t>КОУ</w:t>
      </w:r>
      <w:r>
        <w:t xml:space="preserve"> </w:t>
      </w:r>
      <w:r w:rsidR="00DF1BE9">
        <w:t>«Уланэргинская СОШ»</w:t>
      </w:r>
      <w:r>
        <w:t xml:space="preserve"> определяются необходимые меры и сроки 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2"/>
        </w:rPr>
        <w:t xml:space="preserve"> </w:t>
      </w:r>
      <w:r>
        <w:t>соответствие</w:t>
      </w:r>
      <w:r>
        <w:rPr>
          <w:spacing w:val="-2"/>
        </w:rPr>
        <w:t xml:space="preserve"> </w:t>
      </w:r>
      <w:r>
        <w:t>с</w:t>
      </w:r>
      <w:r>
        <w:rPr>
          <w:spacing w:val="-2"/>
        </w:rPr>
        <w:t xml:space="preserve"> </w:t>
      </w:r>
      <w:r>
        <w:t>требованиями</w:t>
      </w:r>
      <w:r>
        <w:rPr>
          <w:spacing w:val="-1"/>
        </w:rPr>
        <w:t xml:space="preserve"> </w:t>
      </w:r>
      <w:r>
        <w:t>ФГОСООО.</w:t>
      </w:r>
    </w:p>
    <w:p w:rsidR="00292DCE" w:rsidRDefault="00F301D9">
      <w:pPr>
        <w:pStyle w:val="a3"/>
        <w:spacing w:before="199"/>
        <w:ind w:left="419" w:right="773" w:firstLine="566"/>
      </w:pPr>
      <w:r>
        <w:rPr>
          <w:b/>
          <w:i/>
        </w:rPr>
        <w:t xml:space="preserve">Учебно-методическое и информационное обеспечение </w:t>
      </w:r>
      <w:r>
        <w:t>реализации основной</w:t>
      </w:r>
      <w:r>
        <w:rPr>
          <w:spacing w:val="1"/>
        </w:rPr>
        <w:t xml:space="preserve"> </w:t>
      </w:r>
      <w:r>
        <w:t>образовательной программы основного общего образования направлено наобеспечение</w:t>
      </w:r>
      <w:r>
        <w:rPr>
          <w:spacing w:val="1"/>
        </w:rPr>
        <w:t xml:space="preserve"> </w:t>
      </w:r>
      <w:r>
        <w:t>широкого, постоянного и устойчивого доступа для всех участников образовательной</w:t>
      </w:r>
      <w:r>
        <w:rPr>
          <w:spacing w:val="1"/>
        </w:rPr>
        <w:t xml:space="preserve"> </w:t>
      </w:r>
      <w:r>
        <w:t>деятельности к любой информации, связанной с реализацией основной образовательной</w:t>
      </w:r>
      <w:r>
        <w:rPr>
          <w:spacing w:val="1"/>
        </w:rPr>
        <w:t xml:space="preserve"> </w:t>
      </w:r>
      <w:r>
        <w:t>программы,</w:t>
      </w:r>
      <w:r>
        <w:rPr>
          <w:spacing w:val="-4"/>
        </w:rPr>
        <w:t xml:space="preserve"> </w:t>
      </w:r>
      <w:r>
        <w:t>планируемыми</w:t>
      </w:r>
      <w:r>
        <w:rPr>
          <w:spacing w:val="-4"/>
        </w:rPr>
        <w:t xml:space="preserve"> </w:t>
      </w:r>
      <w:r>
        <w:t>результатами,</w:t>
      </w:r>
      <w:r>
        <w:rPr>
          <w:spacing w:val="-4"/>
        </w:rPr>
        <w:t xml:space="preserve"> </w:t>
      </w:r>
      <w:r>
        <w:t>организацией</w:t>
      </w:r>
      <w:r>
        <w:rPr>
          <w:spacing w:val="-4"/>
        </w:rPr>
        <w:t xml:space="preserve"> </w:t>
      </w:r>
      <w:r>
        <w:t>образовательной</w:t>
      </w:r>
      <w:r>
        <w:rPr>
          <w:spacing w:val="-3"/>
        </w:rPr>
        <w:t xml:space="preserve"> </w:t>
      </w:r>
      <w:r>
        <w:t>деятельности</w:t>
      </w:r>
      <w:r>
        <w:rPr>
          <w:spacing w:val="-4"/>
        </w:rPr>
        <w:t xml:space="preserve"> </w:t>
      </w:r>
      <w:r>
        <w:t>и</w:t>
      </w:r>
    </w:p>
    <w:p w:rsidR="00292DCE" w:rsidRDefault="00DF1BE9" w:rsidP="00DF1BE9">
      <w:r>
        <w:t xml:space="preserve">       </w:t>
      </w:r>
      <w:r w:rsidR="00F301D9">
        <w:t>условиями</w:t>
      </w:r>
      <w:r w:rsidR="00F301D9">
        <w:rPr>
          <w:spacing w:val="-4"/>
        </w:rPr>
        <w:t xml:space="preserve"> </w:t>
      </w:r>
      <w:r w:rsidR="00F301D9">
        <w:t>его</w:t>
      </w:r>
      <w:r w:rsidR="00F301D9">
        <w:rPr>
          <w:spacing w:val="-5"/>
        </w:rPr>
        <w:t xml:space="preserve"> </w:t>
      </w:r>
      <w:r w:rsidR="00F301D9">
        <w:t>осуществления.</w:t>
      </w:r>
    </w:p>
    <w:p w:rsidR="00292DCE" w:rsidRDefault="00F301D9">
      <w:pPr>
        <w:pStyle w:val="a3"/>
        <w:spacing w:before="200"/>
        <w:ind w:left="419" w:right="724"/>
        <w:jc w:val="both"/>
      </w:pPr>
      <w:r>
        <w:t>Требования</w:t>
      </w:r>
      <w:r>
        <w:rPr>
          <w:spacing w:val="1"/>
        </w:rPr>
        <w:t xml:space="preserve"> </w:t>
      </w:r>
      <w:r>
        <w:t>к</w:t>
      </w:r>
      <w:r>
        <w:rPr>
          <w:spacing w:val="1"/>
        </w:rPr>
        <w:t xml:space="preserve"> </w:t>
      </w:r>
      <w:r>
        <w:t>учебно-методическому обеспечению</w:t>
      </w:r>
      <w:r>
        <w:rPr>
          <w:spacing w:val="1"/>
        </w:rPr>
        <w:t xml:space="preserve"> </w:t>
      </w:r>
      <w:r>
        <w:t>образовательной</w:t>
      </w:r>
      <w:r>
        <w:rPr>
          <w:spacing w:val="1"/>
        </w:rPr>
        <w:t xml:space="preserve"> </w:t>
      </w:r>
      <w:r>
        <w:t>деятельности</w:t>
      </w:r>
      <w:r>
        <w:rPr>
          <w:spacing w:val="1"/>
        </w:rPr>
        <w:t xml:space="preserve"> </w:t>
      </w:r>
      <w:r>
        <w:t>включают:</w:t>
      </w:r>
      <w:r>
        <w:rPr>
          <w:spacing w:val="1"/>
        </w:rPr>
        <w:t xml:space="preserve"> </w:t>
      </w:r>
      <w:r>
        <w:t>параметры комплектности оснащения образовательной деятельности с учетом достижения целей</w:t>
      </w:r>
      <w:r>
        <w:rPr>
          <w:spacing w:val="-57"/>
        </w:rPr>
        <w:t xml:space="preserve"> </w:t>
      </w:r>
      <w:r>
        <w:t>и планируемых результатов освоения основной образовательной программы основного общего</w:t>
      </w:r>
      <w:r>
        <w:rPr>
          <w:spacing w:val="1"/>
        </w:rPr>
        <w:t xml:space="preserve"> </w:t>
      </w:r>
      <w:r>
        <w:t>образования;</w:t>
      </w:r>
      <w:r>
        <w:rPr>
          <w:spacing w:val="1"/>
        </w:rPr>
        <w:t xml:space="preserve"> </w:t>
      </w:r>
      <w:r>
        <w:t>параметры</w:t>
      </w:r>
      <w:r>
        <w:rPr>
          <w:spacing w:val="1"/>
        </w:rPr>
        <w:t xml:space="preserve"> </w:t>
      </w:r>
      <w:r>
        <w:t>качества</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достижения целей и планируемых результатов освоения основной образовательной программы</w:t>
      </w:r>
      <w:r>
        <w:rPr>
          <w:spacing w:val="1"/>
        </w:rPr>
        <w:t xml:space="preserve"> </w:t>
      </w:r>
      <w:r>
        <w:lastRenderedPageBreak/>
        <w:t>основного</w:t>
      </w:r>
      <w:r>
        <w:rPr>
          <w:spacing w:val="-1"/>
        </w:rPr>
        <w:t xml:space="preserve"> </w:t>
      </w:r>
      <w:r>
        <w:t>общего образования.</w:t>
      </w:r>
    </w:p>
    <w:p w:rsidR="00292DCE" w:rsidRDefault="00F301D9">
      <w:pPr>
        <w:pStyle w:val="a3"/>
        <w:spacing w:before="199"/>
        <w:ind w:left="419" w:right="719"/>
        <w:jc w:val="both"/>
      </w:pPr>
      <w:r>
        <w:t>М</w:t>
      </w:r>
      <w:r w:rsidR="00DF1BE9">
        <w:t>КОУ</w:t>
      </w:r>
      <w:r>
        <w:rPr>
          <w:spacing w:val="1"/>
        </w:rPr>
        <w:t xml:space="preserve"> </w:t>
      </w:r>
      <w:r w:rsidR="00DF1BE9">
        <w:t>«Уланэргинская СОШ»</w:t>
      </w:r>
      <w:r>
        <w:rPr>
          <w:spacing w:val="1"/>
        </w:rPr>
        <w:t xml:space="preserve"> </w:t>
      </w:r>
      <w:r>
        <w:t>обеспечена</w:t>
      </w:r>
      <w:r>
        <w:rPr>
          <w:spacing w:val="1"/>
        </w:rPr>
        <w:t xml:space="preserve"> </w:t>
      </w:r>
      <w:r>
        <w:t>учебниками</w:t>
      </w:r>
      <w:r>
        <w:rPr>
          <w:spacing w:val="1"/>
        </w:rPr>
        <w:t xml:space="preserve"> </w:t>
      </w:r>
      <w:r>
        <w:t>и</w:t>
      </w:r>
      <w:r>
        <w:rPr>
          <w:spacing w:val="1"/>
        </w:rPr>
        <w:t xml:space="preserve"> </w:t>
      </w:r>
      <w:r>
        <w:t>(или)</w:t>
      </w:r>
      <w:r>
        <w:rPr>
          <w:spacing w:val="1"/>
        </w:rPr>
        <w:t xml:space="preserve"> </w:t>
      </w:r>
      <w:r>
        <w:t>учебниками</w:t>
      </w:r>
      <w:r>
        <w:rPr>
          <w:spacing w:val="1"/>
        </w:rPr>
        <w:t xml:space="preserve"> </w:t>
      </w:r>
      <w:r>
        <w:t>с</w:t>
      </w:r>
      <w:r>
        <w:rPr>
          <w:spacing w:val="1"/>
        </w:rPr>
        <w:t xml:space="preserve"> </w:t>
      </w:r>
      <w:r>
        <w:t>электронными</w:t>
      </w:r>
      <w:r>
        <w:rPr>
          <w:spacing w:val="1"/>
        </w:rPr>
        <w:t xml:space="preserve"> </w:t>
      </w:r>
      <w:r>
        <w:t>приложениями,</w:t>
      </w:r>
      <w:r>
        <w:rPr>
          <w:spacing w:val="1"/>
        </w:rPr>
        <w:t xml:space="preserve"> </w:t>
      </w:r>
      <w:r>
        <w:t>являющимися</w:t>
      </w:r>
      <w:r>
        <w:rPr>
          <w:spacing w:val="1"/>
        </w:rPr>
        <w:t xml:space="preserve"> </w:t>
      </w:r>
      <w:r>
        <w:t>их</w:t>
      </w:r>
      <w:r>
        <w:rPr>
          <w:spacing w:val="1"/>
        </w:rPr>
        <w:t xml:space="preserve"> </w:t>
      </w:r>
      <w:r>
        <w:t>составной</w:t>
      </w:r>
      <w:r>
        <w:rPr>
          <w:spacing w:val="1"/>
        </w:rPr>
        <w:t xml:space="preserve"> </w:t>
      </w:r>
      <w:r>
        <w:t>частью,</w:t>
      </w:r>
      <w:r>
        <w:rPr>
          <w:spacing w:val="1"/>
        </w:rPr>
        <w:t xml:space="preserve"> </w:t>
      </w:r>
      <w:r>
        <w:t>учебно-</w:t>
      </w:r>
      <w:r>
        <w:rPr>
          <w:spacing w:val="1"/>
        </w:rPr>
        <w:t xml:space="preserve"> </w:t>
      </w:r>
      <w:r>
        <w:t>методической</w:t>
      </w:r>
      <w:r>
        <w:rPr>
          <w:spacing w:val="1"/>
        </w:rPr>
        <w:t xml:space="preserve"> </w:t>
      </w:r>
      <w:r>
        <w:t>литературой</w:t>
      </w:r>
      <w:r>
        <w:rPr>
          <w:spacing w:val="-1"/>
        </w:rPr>
        <w:t xml:space="preserve"> </w:t>
      </w:r>
      <w:r>
        <w:t>и материалами по</w:t>
      </w:r>
      <w:r>
        <w:rPr>
          <w:spacing w:val="-1"/>
        </w:rPr>
        <w:t xml:space="preserve"> </w:t>
      </w:r>
      <w:r>
        <w:t>всем</w:t>
      </w:r>
      <w:r>
        <w:rPr>
          <w:spacing w:val="3"/>
        </w:rPr>
        <w:t xml:space="preserve"> </w:t>
      </w:r>
      <w:r>
        <w:t>учебным</w:t>
      </w:r>
      <w:r>
        <w:rPr>
          <w:spacing w:val="-2"/>
        </w:rPr>
        <w:t xml:space="preserve"> </w:t>
      </w:r>
      <w:r>
        <w:t>предметам</w:t>
      </w:r>
    </w:p>
    <w:p w:rsidR="00292DCE" w:rsidRDefault="00F301D9">
      <w:pPr>
        <w:pStyle w:val="a3"/>
        <w:spacing w:before="200" w:line="242" w:lineRule="auto"/>
        <w:ind w:left="419" w:right="732"/>
        <w:jc w:val="both"/>
      </w:pP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определенных</w:t>
      </w:r>
      <w:r>
        <w:rPr>
          <w:spacing w:val="1"/>
        </w:rPr>
        <w:t xml:space="preserve"> </w:t>
      </w:r>
      <w:r>
        <w:t>учредителем</w:t>
      </w:r>
      <w:r>
        <w:rPr>
          <w:spacing w:val="-2"/>
        </w:rPr>
        <w:t xml:space="preserve"> </w:t>
      </w:r>
      <w:r>
        <w:t>образовательной</w:t>
      </w:r>
      <w:r>
        <w:rPr>
          <w:spacing w:val="-1"/>
        </w:rPr>
        <w:t xml:space="preserve"> </w:t>
      </w:r>
      <w:r>
        <w:t>организации языках обучения</w:t>
      </w:r>
      <w:r>
        <w:rPr>
          <w:spacing w:val="-1"/>
        </w:rPr>
        <w:t xml:space="preserve"> </w:t>
      </w:r>
      <w:r>
        <w:t>и</w:t>
      </w:r>
      <w:r>
        <w:rPr>
          <w:spacing w:val="-1"/>
        </w:rPr>
        <w:t xml:space="preserve"> </w:t>
      </w:r>
      <w:r>
        <w:t>воспитания.</w:t>
      </w:r>
    </w:p>
    <w:p w:rsidR="00292DCE" w:rsidRDefault="00DF1BE9">
      <w:pPr>
        <w:pStyle w:val="a3"/>
        <w:spacing w:before="196"/>
        <w:ind w:left="419" w:right="715"/>
        <w:jc w:val="both"/>
      </w:pPr>
      <w:r>
        <w:t>МКОУ</w:t>
      </w:r>
      <w:r>
        <w:rPr>
          <w:spacing w:val="1"/>
        </w:rPr>
        <w:t xml:space="preserve"> </w:t>
      </w:r>
      <w:r>
        <w:t>«Уланэргинская СОШ»</w:t>
      </w:r>
      <w:r>
        <w:rPr>
          <w:spacing w:val="1"/>
        </w:rPr>
        <w:t xml:space="preserve"> </w:t>
      </w:r>
      <w:r w:rsidR="00F301D9">
        <w:t>имеет доступ к печатным и электронным образовательным</w:t>
      </w:r>
      <w:r w:rsidR="00F301D9">
        <w:rPr>
          <w:spacing w:val="1"/>
        </w:rPr>
        <w:t xml:space="preserve"> </w:t>
      </w:r>
      <w:r w:rsidR="00F301D9">
        <w:t>ресурсам</w:t>
      </w:r>
      <w:r w:rsidR="00F301D9">
        <w:rPr>
          <w:spacing w:val="1"/>
        </w:rPr>
        <w:t xml:space="preserve"> </w:t>
      </w:r>
      <w:r w:rsidR="00F301D9">
        <w:t>(ЭОР),</w:t>
      </w:r>
      <w:r w:rsidR="00F301D9">
        <w:rPr>
          <w:spacing w:val="1"/>
        </w:rPr>
        <w:t xml:space="preserve"> </w:t>
      </w:r>
      <w:r w:rsidR="00F301D9">
        <w:t>в</w:t>
      </w:r>
      <w:r w:rsidR="00F301D9">
        <w:rPr>
          <w:spacing w:val="1"/>
        </w:rPr>
        <w:t xml:space="preserve"> </w:t>
      </w:r>
      <w:r w:rsidR="00F301D9">
        <w:t>том</w:t>
      </w:r>
      <w:r w:rsidR="00F301D9">
        <w:rPr>
          <w:spacing w:val="1"/>
        </w:rPr>
        <w:t xml:space="preserve"> </w:t>
      </w:r>
      <w:r w:rsidR="00F301D9">
        <w:t>числе</w:t>
      </w:r>
      <w:r w:rsidR="00F301D9">
        <w:rPr>
          <w:spacing w:val="1"/>
        </w:rPr>
        <w:t xml:space="preserve"> </w:t>
      </w:r>
      <w:r w:rsidR="00F301D9">
        <w:t>к</w:t>
      </w:r>
      <w:r w:rsidR="00F301D9">
        <w:rPr>
          <w:spacing w:val="1"/>
        </w:rPr>
        <w:t xml:space="preserve"> </w:t>
      </w:r>
      <w:r w:rsidR="00F301D9">
        <w:t>электронным</w:t>
      </w:r>
      <w:r w:rsidR="00F301D9">
        <w:rPr>
          <w:spacing w:val="1"/>
        </w:rPr>
        <w:t xml:space="preserve"> </w:t>
      </w:r>
      <w:r w:rsidR="00F301D9">
        <w:t>образовательным</w:t>
      </w:r>
      <w:r w:rsidR="00F301D9">
        <w:rPr>
          <w:spacing w:val="1"/>
        </w:rPr>
        <w:t xml:space="preserve"> </w:t>
      </w:r>
      <w:r w:rsidR="00F301D9">
        <w:t>ресурсам,</w:t>
      </w:r>
      <w:r w:rsidR="00F301D9">
        <w:rPr>
          <w:spacing w:val="1"/>
        </w:rPr>
        <w:t xml:space="preserve"> </w:t>
      </w:r>
      <w:r w:rsidR="00F301D9">
        <w:t>размещенным</w:t>
      </w:r>
      <w:r w:rsidR="00F301D9">
        <w:rPr>
          <w:spacing w:val="1"/>
        </w:rPr>
        <w:t xml:space="preserve"> </w:t>
      </w:r>
      <w:r w:rsidR="00F301D9">
        <w:t>в</w:t>
      </w:r>
      <w:r w:rsidR="00F301D9">
        <w:rPr>
          <w:spacing w:val="1"/>
        </w:rPr>
        <w:t xml:space="preserve"> </w:t>
      </w:r>
      <w:r w:rsidR="00F301D9">
        <w:t>федеральных</w:t>
      </w:r>
      <w:r w:rsidR="00F301D9">
        <w:rPr>
          <w:spacing w:val="1"/>
        </w:rPr>
        <w:t xml:space="preserve"> </w:t>
      </w:r>
      <w:r w:rsidR="00F301D9">
        <w:t>и</w:t>
      </w:r>
      <w:r w:rsidR="00F301D9">
        <w:rPr>
          <w:spacing w:val="1"/>
        </w:rPr>
        <w:t xml:space="preserve"> </w:t>
      </w:r>
      <w:r w:rsidR="00F301D9">
        <w:t>региональных</w:t>
      </w:r>
      <w:r w:rsidR="00F301D9">
        <w:rPr>
          <w:spacing w:val="1"/>
        </w:rPr>
        <w:t xml:space="preserve"> </w:t>
      </w:r>
      <w:r w:rsidR="00F301D9">
        <w:t>базах</w:t>
      </w:r>
      <w:r w:rsidR="00F301D9">
        <w:rPr>
          <w:spacing w:val="1"/>
        </w:rPr>
        <w:t xml:space="preserve"> </w:t>
      </w:r>
      <w:r w:rsidR="00F301D9">
        <w:t>данных</w:t>
      </w:r>
      <w:r w:rsidR="00F301D9">
        <w:rPr>
          <w:spacing w:val="1"/>
        </w:rPr>
        <w:t xml:space="preserve"> </w:t>
      </w:r>
      <w:r w:rsidR="00F301D9">
        <w:t>ЭОР.</w:t>
      </w:r>
      <w:r w:rsidR="00F301D9">
        <w:rPr>
          <w:spacing w:val="1"/>
        </w:rPr>
        <w:t xml:space="preserve"> </w:t>
      </w:r>
      <w:r w:rsidR="00F301D9">
        <w:t>Библиотека</w:t>
      </w:r>
      <w:r w:rsidR="00F301D9">
        <w:rPr>
          <w:spacing w:val="1"/>
        </w:rPr>
        <w:t xml:space="preserve"> </w:t>
      </w:r>
      <w:r>
        <w:t>МКОУ</w:t>
      </w:r>
      <w:r>
        <w:rPr>
          <w:spacing w:val="1"/>
        </w:rPr>
        <w:t xml:space="preserve"> </w:t>
      </w:r>
      <w:r>
        <w:t>«Уланэргинская СОШ»</w:t>
      </w:r>
      <w:r w:rsidR="00267C9B">
        <w:rPr>
          <w:spacing w:val="1"/>
        </w:rPr>
        <w:t xml:space="preserve"> </w:t>
      </w:r>
      <w:r w:rsidR="00F301D9">
        <w:t xml:space="preserve"> укомплектована печатными образовательными ресурсами и</w:t>
      </w:r>
      <w:r w:rsidR="00F301D9">
        <w:rPr>
          <w:spacing w:val="-57"/>
        </w:rPr>
        <w:t xml:space="preserve"> </w:t>
      </w:r>
      <w:r w:rsidR="00F301D9">
        <w:t>ЭОР</w:t>
      </w:r>
      <w:r w:rsidR="00F301D9">
        <w:rPr>
          <w:spacing w:val="1"/>
        </w:rPr>
        <w:t xml:space="preserve"> </w:t>
      </w:r>
      <w:r w:rsidR="00F301D9">
        <w:t>по</w:t>
      </w:r>
      <w:r w:rsidR="00F301D9">
        <w:rPr>
          <w:spacing w:val="1"/>
        </w:rPr>
        <w:t xml:space="preserve"> </w:t>
      </w:r>
      <w:r w:rsidR="00F301D9">
        <w:t>всем</w:t>
      </w:r>
      <w:r w:rsidR="00F301D9">
        <w:rPr>
          <w:spacing w:val="1"/>
        </w:rPr>
        <w:t xml:space="preserve"> </w:t>
      </w:r>
      <w:r w:rsidR="00F301D9">
        <w:t>учебным</w:t>
      </w:r>
      <w:r w:rsidR="00F301D9">
        <w:rPr>
          <w:spacing w:val="1"/>
        </w:rPr>
        <w:t xml:space="preserve"> </w:t>
      </w:r>
      <w:r w:rsidR="00F301D9">
        <w:t>предметам</w:t>
      </w:r>
      <w:r w:rsidR="00F301D9">
        <w:rPr>
          <w:spacing w:val="1"/>
        </w:rPr>
        <w:t xml:space="preserve"> </w:t>
      </w:r>
      <w:r w:rsidR="00F301D9">
        <w:t>учебного</w:t>
      </w:r>
      <w:r w:rsidR="00F301D9">
        <w:rPr>
          <w:spacing w:val="1"/>
        </w:rPr>
        <w:t xml:space="preserve"> </w:t>
      </w:r>
      <w:r w:rsidR="00F301D9">
        <w:t>плана,</w:t>
      </w:r>
      <w:r w:rsidR="00F301D9">
        <w:rPr>
          <w:spacing w:val="1"/>
        </w:rPr>
        <w:t xml:space="preserve"> </w:t>
      </w:r>
      <w:r w:rsidR="00F301D9">
        <w:t>а</w:t>
      </w:r>
      <w:r w:rsidR="00F301D9">
        <w:rPr>
          <w:spacing w:val="1"/>
        </w:rPr>
        <w:t xml:space="preserve"> </w:t>
      </w:r>
      <w:r w:rsidR="00F301D9">
        <w:t>так-</w:t>
      </w:r>
      <w:r w:rsidR="00F301D9">
        <w:rPr>
          <w:spacing w:val="1"/>
        </w:rPr>
        <w:t xml:space="preserve"> </w:t>
      </w:r>
      <w:r w:rsidR="00F301D9">
        <w:t>же</w:t>
      </w:r>
      <w:r w:rsidR="00F301D9">
        <w:rPr>
          <w:spacing w:val="1"/>
        </w:rPr>
        <w:t xml:space="preserve"> </w:t>
      </w:r>
      <w:r w:rsidR="00F301D9">
        <w:t>иметь</w:t>
      </w:r>
      <w:r w:rsidR="00F301D9">
        <w:rPr>
          <w:spacing w:val="1"/>
        </w:rPr>
        <w:t xml:space="preserve"> </w:t>
      </w:r>
      <w:r w:rsidR="00F301D9">
        <w:t>фонд</w:t>
      </w:r>
      <w:r w:rsidR="00F301D9">
        <w:rPr>
          <w:spacing w:val="1"/>
        </w:rPr>
        <w:t xml:space="preserve"> </w:t>
      </w:r>
      <w:r w:rsidR="00F301D9">
        <w:t>дополнительной</w:t>
      </w:r>
      <w:r w:rsidR="00F301D9">
        <w:rPr>
          <w:spacing w:val="1"/>
        </w:rPr>
        <w:t xml:space="preserve"> </w:t>
      </w:r>
      <w:r w:rsidR="00F301D9">
        <w:t>художественной</w:t>
      </w:r>
      <w:r w:rsidR="00F301D9">
        <w:rPr>
          <w:spacing w:val="1"/>
        </w:rPr>
        <w:t xml:space="preserve"> </w:t>
      </w:r>
      <w:r w:rsidR="00F301D9">
        <w:t>и</w:t>
      </w:r>
      <w:r w:rsidR="00F301D9">
        <w:rPr>
          <w:spacing w:val="1"/>
        </w:rPr>
        <w:t xml:space="preserve"> </w:t>
      </w:r>
      <w:r w:rsidR="00F301D9">
        <w:t>научно-популярной</w:t>
      </w:r>
      <w:r w:rsidR="00F301D9">
        <w:rPr>
          <w:spacing w:val="1"/>
        </w:rPr>
        <w:t xml:space="preserve"> </w:t>
      </w:r>
      <w:r w:rsidR="00F301D9">
        <w:t>литературы,</w:t>
      </w:r>
      <w:r w:rsidR="00F301D9">
        <w:rPr>
          <w:spacing w:val="1"/>
        </w:rPr>
        <w:t xml:space="preserve"> </w:t>
      </w:r>
      <w:r w:rsidR="00F301D9">
        <w:t>справочно-библиографические</w:t>
      </w:r>
      <w:r w:rsidR="00F301D9">
        <w:rPr>
          <w:spacing w:val="1"/>
        </w:rPr>
        <w:t xml:space="preserve"> </w:t>
      </w:r>
      <w:r w:rsidR="00F301D9">
        <w:t>и</w:t>
      </w:r>
      <w:r w:rsidR="00F301D9">
        <w:rPr>
          <w:spacing w:val="1"/>
        </w:rPr>
        <w:t xml:space="preserve"> </w:t>
      </w:r>
      <w:r w:rsidR="00F301D9">
        <w:t>периодические издания, сопровождающие реализацию основной образовательной программы</w:t>
      </w:r>
      <w:r w:rsidR="00F301D9">
        <w:rPr>
          <w:spacing w:val="1"/>
        </w:rPr>
        <w:t xml:space="preserve"> </w:t>
      </w:r>
      <w:r w:rsidR="00F301D9">
        <w:t>начального</w:t>
      </w:r>
      <w:r w:rsidR="00F301D9">
        <w:rPr>
          <w:spacing w:val="-1"/>
        </w:rPr>
        <w:t xml:space="preserve"> </w:t>
      </w:r>
      <w:r w:rsidR="00F301D9">
        <w:t>общего образования.</w:t>
      </w:r>
    </w:p>
    <w:p w:rsidR="00292DCE" w:rsidRDefault="00F301D9">
      <w:pPr>
        <w:pStyle w:val="41"/>
        <w:spacing w:before="203" w:line="208" w:lineRule="auto"/>
        <w:ind w:left="419" w:right="1313"/>
      </w:pPr>
      <w:r>
        <w:t>Перечень доступных и используемых Электронных образовательных ресурсов (ЭОР),</w:t>
      </w:r>
      <w:r>
        <w:rPr>
          <w:spacing w:val="-57"/>
        </w:rPr>
        <w:t xml:space="preserve"> </w:t>
      </w:r>
      <w:r>
        <w:t>размещенных</w:t>
      </w:r>
      <w:r>
        <w:rPr>
          <w:spacing w:val="-1"/>
        </w:rPr>
        <w:t xml:space="preserve"> </w:t>
      </w:r>
      <w:r>
        <w:t>в</w:t>
      </w:r>
      <w:r>
        <w:rPr>
          <w:spacing w:val="1"/>
        </w:rPr>
        <w:t xml:space="preserve"> </w:t>
      </w:r>
      <w:r>
        <w:t>федеральных и региональных</w:t>
      </w:r>
      <w:r>
        <w:rPr>
          <w:spacing w:val="-1"/>
        </w:rPr>
        <w:t xml:space="preserve"> </w:t>
      </w:r>
      <w:r>
        <w:t>базах данных</w:t>
      </w:r>
    </w:p>
    <w:p w:rsidR="00292DCE" w:rsidRDefault="00F301D9">
      <w:pPr>
        <w:pStyle w:val="a5"/>
        <w:numPr>
          <w:ilvl w:val="0"/>
          <w:numId w:val="7"/>
        </w:numPr>
        <w:tabs>
          <w:tab w:val="left" w:pos="614"/>
        </w:tabs>
        <w:spacing w:before="194" w:line="204" w:lineRule="auto"/>
        <w:ind w:right="1435" w:firstLine="0"/>
        <w:rPr>
          <w:sz w:val="24"/>
        </w:rPr>
      </w:pPr>
      <w:r>
        <w:rPr>
          <w:sz w:val="24"/>
        </w:rPr>
        <w:t>Федеральные образовательные порталы Российское образование. Федераль- ный портал</w:t>
      </w:r>
      <w:r>
        <w:rPr>
          <w:color w:val="0066CC"/>
          <w:spacing w:val="-57"/>
          <w:sz w:val="24"/>
        </w:rPr>
        <w:t xml:space="preserve"> </w:t>
      </w:r>
      <w:hyperlink r:id="rId13">
        <w:r>
          <w:rPr>
            <w:color w:val="0066CC"/>
            <w:sz w:val="24"/>
            <w:u w:val="single" w:color="0066CC"/>
          </w:rPr>
          <w:t>http://www.edu.ru/</w:t>
        </w:r>
      </w:hyperlink>
    </w:p>
    <w:p w:rsidR="00292DCE" w:rsidRDefault="00F301D9">
      <w:pPr>
        <w:pStyle w:val="a3"/>
        <w:tabs>
          <w:tab w:val="left" w:pos="1332"/>
          <w:tab w:val="left" w:pos="2304"/>
          <w:tab w:val="left" w:pos="3043"/>
          <w:tab w:val="left" w:pos="6922"/>
          <w:tab w:val="left" w:pos="9628"/>
        </w:tabs>
        <w:spacing w:before="196" w:line="206" w:lineRule="auto"/>
        <w:ind w:left="419" w:right="802"/>
      </w:pPr>
      <w:r>
        <w:t>Сайт</w:t>
      </w:r>
      <w:r>
        <w:tab/>
        <w:t>МОН</w:t>
      </w:r>
      <w:r>
        <w:tab/>
        <w:t>РФ</w:t>
      </w:r>
      <w:r>
        <w:tab/>
      </w:r>
      <w:hyperlink r:id="rId14">
        <w:r>
          <w:rPr>
            <w:color w:val="0066CC"/>
            <w:u w:val="single" w:color="0066CC"/>
          </w:rPr>
          <w:t>http://www.mon.gov.ru</w:t>
        </w:r>
      </w:hyperlink>
      <w:r>
        <w:t>Российский</w:t>
      </w:r>
      <w:r>
        <w:tab/>
        <w:t>общеобразовательный</w:t>
      </w:r>
      <w:r>
        <w:tab/>
        <w:t>портал</w:t>
      </w:r>
      <w:r>
        <w:rPr>
          <w:spacing w:val="-57"/>
        </w:rPr>
        <w:t xml:space="preserve"> </w:t>
      </w:r>
      <w:hyperlink r:id="rId15">
        <w:r>
          <w:rPr>
            <w:color w:val="0066CC"/>
            <w:u w:val="single" w:color="0066CC"/>
          </w:rPr>
          <w:t>http://school.edu.ru/</w:t>
        </w:r>
      </w:hyperlink>
    </w:p>
    <w:p w:rsidR="00292DCE" w:rsidRDefault="00F301D9">
      <w:pPr>
        <w:pStyle w:val="a5"/>
        <w:numPr>
          <w:ilvl w:val="0"/>
          <w:numId w:val="7"/>
        </w:numPr>
        <w:tabs>
          <w:tab w:val="left" w:pos="614"/>
        </w:tabs>
        <w:spacing w:before="166"/>
        <w:ind w:left="613"/>
        <w:rPr>
          <w:sz w:val="24"/>
        </w:rPr>
      </w:pPr>
      <w:r>
        <w:rPr>
          <w:sz w:val="24"/>
        </w:rPr>
        <w:t>Федеральный</w:t>
      </w:r>
      <w:r>
        <w:rPr>
          <w:spacing w:val="-5"/>
          <w:sz w:val="24"/>
        </w:rPr>
        <w:t xml:space="preserve"> </w:t>
      </w:r>
      <w:r>
        <w:rPr>
          <w:sz w:val="24"/>
        </w:rPr>
        <w:t>государственный</w:t>
      </w:r>
      <w:r>
        <w:rPr>
          <w:spacing w:val="-5"/>
          <w:sz w:val="24"/>
        </w:rPr>
        <w:t xml:space="preserve"> </w:t>
      </w:r>
      <w:r>
        <w:rPr>
          <w:sz w:val="24"/>
        </w:rPr>
        <w:t>образовательный</w:t>
      </w:r>
      <w:r>
        <w:rPr>
          <w:spacing w:val="-4"/>
          <w:sz w:val="24"/>
        </w:rPr>
        <w:t xml:space="preserve"> </w:t>
      </w:r>
      <w:r>
        <w:rPr>
          <w:sz w:val="24"/>
        </w:rPr>
        <w:t>стандарт</w:t>
      </w:r>
      <w:r>
        <w:rPr>
          <w:color w:val="0066CC"/>
          <w:sz w:val="24"/>
        </w:rPr>
        <w:t xml:space="preserve"> </w:t>
      </w:r>
      <w:hyperlink r:id="rId16">
        <w:r>
          <w:rPr>
            <w:color w:val="0066CC"/>
            <w:sz w:val="24"/>
            <w:u w:val="single" w:color="0066CC"/>
          </w:rPr>
          <w:t>http://www.standart.edu.ru/</w:t>
        </w:r>
      </w:hyperlink>
    </w:p>
    <w:p w:rsidR="00292DCE" w:rsidRDefault="00F301D9">
      <w:pPr>
        <w:pStyle w:val="a3"/>
        <w:spacing w:before="187" w:line="206" w:lineRule="auto"/>
        <w:ind w:left="419" w:right="2210"/>
      </w:pPr>
      <w:r>
        <w:t xml:space="preserve">&gt;Cайт Информика </w:t>
      </w:r>
      <w:hyperlink r:id="rId17">
        <w:r>
          <w:rPr>
            <w:color w:val="0066CC"/>
            <w:u w:val="single" w:color="0066CC"/>
          </w:rPr>
          <w:t>www.informika.ru</w:t>
        </w:r>
      </w:hyperlink>
      <w:r>
        <w:t>Естественнонаучный образовательный портал</w:t>
      </w:r>
      <w:r>
        <w:rPr>
          <w:spacing w:val="-57"/>
        </w:rPr>
        <w:t xml:space="preserve"> </w:t>
      </w:r>
      <w:hyperlink r:id="rId18">
        <w:r>
          <w:rPr>
            <w:color w:val="0066CC"/>
            <w:u w:val="single" w:color="0066CC"/>
          </w:rPr>
          <w:t>http://www.en.edu.ru/</w:t>
        </w:r>
      </w:hyperlink>
    </w:p>
    <w:p w:rsidR="00292DCE" w:rsidRDefault="00F301D9">
      <w:pPr>
        <w:pStyle w:val="a5"/>
        <w:numPr>
          <w:ilvl w:val="0"/>
          <w:numId w:val="7"/>
        </w:numPr>
        <w:tabs>
          <w:tab w:val="left" w:pos="614"/>
        </w:tabs>
        <w:spacing w:before="166"/>
        <w:ind w:left="613"/>
        <w:rPr>
          <w:sz w:val="24"/>
        </w:rPr>
      </w:pPr>
      <w:r>
        <w:rPr>
          <w:sz w:val="24"/>
        </w:rPr>
        <w:t>Информационно-коммуникационные</w:t>
      </w:r>
      <w:r>
        <w:rPr>
          <w:spacing w:val="-8"/>
          <w:sz w:val="24"/>
        </w:rPr>
        <w:t xml:space="preserve"> </w:t>
      </w:r>
      <w:r>
        <w:rPr>
          <w:sz w:val="24"/>
        </w:rPr>
        <w:t>технологии</w:t>
      </w:r>
      <w:r>
        <w:rPr>
          <w:spacing w:val="-6"/>
          <w:sz w:val="24"/>
        </w:rPr>
        <w:t xml:space="preserve"> </w:t>
      </w:r>
      <w:r>
        <w:rPr>
          <w:sz w:val="24"/>
        </w:rPr>
        <w:t>в</w:t>
      </w:r>
      <w:r>
        <w:rPr>
          <w:spacing w:val="-7"/>
          <w:sz w:val="24"/>
        </w:rPr>
        <w:t xml:space="preserve"> </w:t>
      </w:r>
      <w:r>
        <w:rPr>
          <w:sz w:val="24"/>
        </w:rPr>
        <w:t>образовании</w:t>
      </w:r>
      <w:r>
        <w:rPr>
          <w:color w:val="0066CC"/>
          <w:spacing w:val="-2"/>
          <w:sz w:val="24"/>
        </w:rPr>
        <w:t xml:space="preserve"> </w:t>
      </w:r>
      <w:hyperlink r:id="rId19">
        <w:r>
          <w:rPr>
            <w:color w:val="0066CC"/>
            <w:sz w:val="24"/>
            <w:u w:val="single" w:color="0066CC"/>
          </w:rPr>
          <w:t>http://www.ict.edu.ru/</w:t>
        </w:r>
      </w:hyperlink>
    </w:p>
    <w:p w:rsidR="00292DCE" w:rsidRDefault="00F301D9">
      <w:pPr>
        <w:pStyle w:val="a5"/>
        <w:numPr>
          <w:ilvl w:val="0"/>
          <w:numId w:val="7"/>
        </w:numPr>
        <w:tabs>
          <w:tab w:val="left" w:pos="731"/>
        </w:tabs>
        <w:spacing w:before="190" w:line="242" w:lineRule="auto"/>
        <w:ind w:right="622" w:firstLine="0"/>
        <w:rPr>
          <w:sz w:val="24"/>
        </w:rPr>
      </w:pPr>
      <w:r>
        <w:rPr>
          <w:sz w:val="24"/>
        </w:rPr>
        <w:t>Образовательный</w:t>
      </w:r>
      <w:r>
        <w:rPr>
          <w:spacing w:val="25"/>
          <w:sz w:val="24"/>
        </w:rPr>
        <w:t xml:space="preserve"> </w:t>
      </w:r>
      <w:r>
        <w:rPr>
          <w:sz w:val="24"/>
        </w:rPr>
        <w:t>портал</w:t>
      </w:r>
      <w:r>
        <w:rPr>
          <w:spacing w:val="25"/>
          <w:sz w:val="24"/>
        </w:rPr>
        <w:t xml:space="preserve"> </w:t>
      </w:r>
      <w:r>
        <w:rPr>
          <w:sz w:val="24"/>
        </w:rPr>
        <w:t>"Русский</w:t>
      </w:r>
      <w:r>
        <w:rPr>
          <w:spacing w:val="25"/>
          <w:sz w:val="24"/>
        </w:rPr>
        <w:t xml:space="preserve"> </w:t>
      </w:r>
      <w:r>
        <w:rPr>
          <w:sz w:val="24"/>
        </w:rPr>
        <w:t>язык"</w:t>
      </w:r>
      <w:hyperlink r:id="rId20">
        <w:r>
          <w:rPr>
            <w:color w:val="0066CC"/>
            <w:sz w:val="24"/>
            <w:u w:val="single" w:color="0066CC"/>
          </w:rPr>
          <w:t>http://ruslang.edu.ru/</w:t>
        </w:r>
      </w:hyperlink>
      <w:r>
        <w:rPr>
          <w:sz w:val="24"/>
        </w:rPr>
        <w:t>&gt;</w:t>
      </w:r>
      <w:r>
        <w:rPr>
          <w:spacing w:val="52"/>
          <w:sz w:val="24"/>
        </w:rPr>
        <w:t xml:space="preserve"> </w:t>
      </w:r>
      <w:r>
        <w:rPr>
          <w:sz w:val="24"/>
        </w:rPr>
        <w:t>Российский</w:t>
      </w:r>
      <w:r>
        <w:rPr>
          <w:spacing w:val="26"/>
          <w:sz w:val="24"/>
        </w:rPr>
        <w:t xml:space="preserve"> </w:t>
      </w:r>
      <w:r>
        <w:rPr>
          <w:sz w:val="24"/>
        </w:rPr>
        <w:t>портал</w:t>
      </w:r>
      <w:r>
        <w:rPr>
          <w:spacing w:val="25"/>
          <w:sz w:val="24"/>
        </w:rPr>
        <w:t xml:space="preserve"> </w:t>
      </w:r>
      <w:r>
        <w:rPr>
          <w:sz w:val="24"/>
        </w:rPr>
        <w:t>открытого</w:t>
      </w:r>
      <w:r>
        <w:rPr>
          <w:spacing w:val="-57"/>
          <w:sz w:val="24"/>
        </w:rPr>
        <w:t xml:space="preserve"> </w:t>
      </w:r>
      <w:r>
        <w:rPr>
          <w:sz w:val="24"/>
        </w:rPr>
        <w:t>образования</w:t>
      </w:r>
      <w:r>
        <w:rPr>
          <w:color w:val="0066CC"/>
          <w:sz w:val="24"/>
        </w:rPr>
        <w:t xml:space="preserve"> </w:t>
      </w:r>
      <w:hyperlink r:id="rId21">
        <w:r>
          <w:rPr>
            <w:color w:val="0066CC"/>
            <w:sz w:val="24"/>
            <w:u w:val="single" w:color="0066CC"/>
          </w:rPr>
          <w:t>http://www.openet.edu.ru/</w:t>
        </w:r>
      </w:hyperlink>
    </w:p>
    <w:p w:rsidR="00292DCE" w:rsidRDefault="00F301D9">
      <w:pPr>
        <w:pStyle w:val="a5"/>
        <w:numPr>
          <w:ilvl w:val="0"/>
          <w:numId w:val="7"/>
        </w:numPr>
        <w:tabs>
          <w:tab w:val="left" w:pos="614"/>
        </w:tabs>
        <w:spacing w:before="199" w:line="204" w:lineRule="auto"/>
        <w:ind w:right="1551" w:firstLine="0"/>
        <w:rPr>
          <w:sz w:val="24"/>
        </w:rPr>
      </w:pPr>
      <w:r>
        <w:rPr>
          <w:sz w:val="24"/>
        </w:rPr>
        <w:t>Федеральный портал "Дополнительное образование детей"</w:t>
      </w:r>
      <w:r>
        <w:rPr>
          <w:color w:val="0066CC"/>
          <w:spacing w:val="1"/>
          <w:sz w:val="24"/>
        </w:rPr>
        <w:t xml:space="preserve"> </w:t>
      </w:r>
      <w:hyperlink r:id="rId22">
        <w:r>
          <w:rPr>
            <w:color w:val="0066CC"/>
            <w:sz w:val="24"/>
            <w:u w:val="single" w:color="0066CC"/>
          </w:rPr>
          <w:t>http://www.vidod.edu.ru/</w:t>
        </w:r>
      </w:hyperlink>
      <w:r>
        <w:rPr>
          <w:sz w:val="24"/>
        </w:rPr>
        <w:t>Федеральный образовательный портал "Непрерывная подготовка</w:t>
      </w:r>
      <w:r>
        <w:rPr>
          <w:spacing w:val="-57"/>
          <w:sz w:val="24"/>
        </w:rPr>
        <w:t xml:space="preserve"> </w:t>
      </w:r>
      <w:r>
        <w:rPr>
          <w:sz w:val="24"/>
        </w:rPr>
        <w:t>преподавателей"</w:t>
      </w:r>
      <w:r>
        <w:rPr>
          <w:color w:val="0066CC"/>
          <w:spacing w:val="-2"/>
          <w:sz w:val="24"/>
        </w:rPr>
        <w:t xml:space="preserve"> </w:t>
      </w:r>
      <w:hyperlink r:id="rId23">
        <w:r>
          <w:rPr>
            <w:color w:val="0066CC"/>
            <w:sz w:val="24"/>
            <w:u w:val="single" w:color="0066CC"/>
          </w:rPr>
          <w:t>http://www.neo.edu.ru/</w:t>
        </w:r>
      </w:hyperlink>
    </w:p>
    <w:p w:rsidR="00292DCE" w:rsidRDefault="00F301D9">
      <w:pPr>
        <w:pStyle w:val="a5"/>
        <w:numPr>
          <w:ilvl w:val="0"/>
          <w:numId w:val="7"/>
        </w:numPr>
        <w:tabs>
          <w:tab w:val="left" w:pos="674"/>
        </w:tabs>
        <w:spacing w:before="198"/>
        <w:ind w:left="673" w:hanging="255"/>
        <w:rPr>
          <w:sz w:val="24"/>
        </w:rPr>
      </w:pPr>
      <w:r>
        <w:rPr>
          <w:sz w:val="24"/>
        </w:rPr>
        <w:t>Федеральный</w:t>
      </w:r>
      <w:r>
        <w:rPr>
          <w:spacing w:val="-3"/>
          <w:sz w:val="24"/>
        </w:rPr>
        <w:t xml:space="preserve"> </w:t>
      </w:r>
      <w:r>
        <w:rPr>
          <w:sz w:val="24"/>
        </w:rPr>
        <w:t>портал</w:t>
      </w:r>
      <w:r>
        <w:rPr>
          <w:spacing w:val="-3"/>
          <w:sz w:val="24"/>
        </w:rPr>
        <w:t xml:space="preserve"> </w:t>
      </w:r>
      <w:r>
        <w:rPr>
          <w:sz w:val="24"/>
        </w:rPr>
        <w:t>"Здоровье</w:t>
      </w:r>
      <w:r>
        <w:rPr>
          <w:spacing w:val="-3"/>
          <w:sz w:val="24"/>
        </w:rPr>
        <w:t xml:space="preserve"> </w:t>
      </w:r>
      <w:r>
        <w:rPr>
          <w:sz w:val="24"/>
        </w:rPr>
        <w:t>и</w:t>
      </w:r>
      <w:r>
        <w:rPr>
          <w:spacing w:val="-2"/>
          <w:sz w:val="24"/>
        </w:rPr>
        <w:t xml:space="preserve"> </w:t>
      </w:r>
      <w:r>
        <w:rPr>
          <w:sz w:val="24"/>
        </w:rPr>
        <w:t>образование"</w:t>
      </w:r>
      <w:r>
        <w:rPr>
          <w:color w:val="0066CC"/>
          <w:spacing w:val="-1"/>
          <w:sz w:val="24"/>
        </w:rPr>
        <w:t xml:space="preserve"> </w:t>
      </w:r>
      <w:hyperlink r:id="rId24">
        <w:r>
          <w:rPr>
            <w:color w:val="0066CC"/>
            <w:sz w:val="24"/>
            <w:u w:val="single" w:color="0066CC"/>
          </w:rPr>
          <w:t>http://www.valeo.edu.ru/</w:t>
        </w:r>
      </w:hyperlink>
    </w:p>
    <w:p w:rsidR="00292DCE" w:rsidRDefault="00F301D9">
      <w:pPr>
        <w:pStyle w:val="a5"/>
        <w:numPr>
          <w:ilvl w:val="0"/>
          <w:numId w:val="7"/>
        </w:numPr>
        <w:tabs>
          <w:tab w:val="left" w:pos="614"/>
        </w:tabs>
        <w:spacing w:before="168"/>
        <w:ind w:left="613"/>
        <w:rPr>
          <w:sz w:val="24"/>
        </w:rPr>
      </w:pPr>
      <w:r>
        <w:rPr>
          <w:sz w:val="24"/>
        </w:rPr>
        <w:t>Федеральный</w:t>
      </w:r>
      <w:r>
        <w:rPr>
          <w:spacing w:val="-3"/>
          <w:sz w:val="24"/>
        </w:rPr>
        <w:t xml:space="preserve"> </w:t>
      </w:r>
      <w:r>
        <w:rPr>
          <w:sz w:val="24"/>
        </w:rPr>
        <w:t>портал</w:t>
      </w:r>
      <w:r>
        <w:rPr>
          <w:spacing w:val="-4"/>
          <w:sz w:val="24"/>
        </w:rPr>
        <w:t xml:space="preserve"> </w:t>
      </w:r>
      <w:r>
        <w:rPr>
          <w:sz w:val="24"/>
        </w:rPr>
        <w:t>по</w:t>
      </w:r>
      <w:r>
        <w:rPr>
          <w:spacing w:val="-3"/>
          <w:sz w:val="24"/>
        </w:rPr>
        <w:t xml:space="preserve"> </w:t>
      </w:r>
      <w:r>
        <w:rPr>
          <w:sz w:val="24"/>
        </w:rPr>
        <w:t>научной</w:t>
      </w:r>
      <w:r>
        <w:rPr>
          <w:spacing w:val="-3"/>
          <w:sz w:val="24"/>
        </w:rPr>
        <w:t xml:space="preserve"> </w:t>
      </w:r>
      <w:r>
        <w:rPr>
          <w:sz w:val="24"/>
        </w:rPr>
        <w:t>и</w:t>
      </w:r>
      <w:r>
        <w:rPr>
          <w:spacing w:val="-3"/>
          <w:sz w:val="24"/>
        </w:rPr>
        <w:t xml:space="preserve"> </w:t>
      </w:r>
      <w:r>
        <w:rPr>
          <w:sz w:val="24"/>
        </w:rPr>
        <w:t>инновационной</w:t>
      </w:r>
      <w:r>
        <w:rPr>
          <w:spacing w:val="-5"/>
          <w:sz w:val="24"/>
        </w:rPr>
        <w:t xml:space="preserve"> </w:t>
      </w:r>
      <w:r>
        <w:rPr>
          <w:sz w:val="24"/>
        </w:rPr>
        <w:t>деятельности</w:t>
      </w:r>
      <w:r>
        <w:rPr>
          <w:color w:val="0066CC"/>
          <w:spacing w:val="3"/>
          <w:sz w:val="24"/>
        </w:rPr>
        <w:t xml:space="preserve"> </w:t>
      </w:r>
      <w:hyperlink r:id="rId25">
        <w:r>
          <w:rPr>
            <w:color w:val="0066CC"/>
            <w:sz w:val="24"/>
            <w:u w:val="single" w:color="0066CC"/>
          </w:rPr>
          <w:t>http://sci-</w:t>
        </w:r>
      </w:hyperlink>
      <w:hyperlink r:id="rId26">
        <w:r>
          <w:rPr>
            <w:color w:val="0066CC"/>
            <w:sz w:val="24"/>
            <w:u w:val="single" w:color="0066CC"/>
          </w:rPr>
          <w:t>innov.ru/</w:t>
        </w:r>
      </w:hyperlink>
    </w:p>
    <w:p w:rsidR="00292DCE" w:rsidRDefault="00F301D9">
      <w:pPr>
        <w:pStyle w:val="a5"/>
        <w:numPr>
          <w:ilvl w:val="0"/>
          <w:numId w:val="7"/>
        </w:numPr>
        <w:tabs>
          <w:tab w:val="left" w:pos="614"/>
        </w:tabs>
        <w:spacing w:before="159"/>
        <w:ind w:left="613"/>
        <w:rPr>
          <w:sz w:val="24"/>
        </w:rPr>
      </w:pPr>
      <w:r>
        <w:rPr>
          <w:sz w:val="24"/>
        </w:rPr>
        <w:t>Электронная</w:t>
      </w:r>
      <w:r>
        <w:rPr>
          <w:spacing w:val="-4"/>
          <w:sz w:val="24"/>
        </w:rPr>
        <w:t xml:space="preserve"> </w:t>
      </w:r>
      <w:r>
        <w:rPr>
          <w:sz w:val="24"/>
        </w:rPr>
        <w:t>библиотека</w:t>
      </w:r>
      <w:r>
        <w:rPr>
          <w:spacing w:val="-3"/>
          <w:sz w:val="24"/>
        </w:rPr>
        <w:t xml:space="preserve"> </w:t>
      </w:r>
      <w:r>
        <w:rPr>
          <w:sz w:val="24"/>
        </w:rPr>
        <w:t>учебников</w:t>
      </w:r>
      <w:r>
        <w:rPr>
          <w:spacing w:val="-4"/>
          <w:sz w:val="24"/>
        </w:rPr>
        <w:t xml:space="preserve"> </w:t>
      </w:r>
      <w:r>
        <w:rPr>
          <w:sz w:val="24"/>
        </w:rPr>
        <w:t>и</w:t>
      </w:r>
      <w:r>
        <w:rPr>
          <w:spacing w:val="-4"/>
          <w:sz w:val="24"/>
        </w:rPr>
        <w:t xml:space="preserve"> </w:t>
      </w:r>
      <w:r>
        <w:rPr>
          <w:sz w:val="24"/>
        </w:rPr>
        <w:t>методических</w:t>
      </w:r>
      <w:r>
        <w:rPr>
          <w:spacing w:val="-2"/>
          <w:sz w:val="24"/>
        </w:rPr>
        <w:t xml:space="preserve"> </w:t>
      </w:r>
      <w:r>
        <w:rPr>
          <w:sz w:val="24"/>
        </w:rPr>
        <w:t>материалов</w:t>
      </w:r>
      <w:r>
        <w:rPr>
          <w:color w:val="0066CC"/>
          <w:spacing w:val="1"/>
          <w:sz w:val="24"/>
        </w:rPr>
        <w:t xml:space="preserve"> </w:t>
      </w:r>
      <w:hyperlink r:id="rId27">
        <w:r>
          <w:rPr>
            <w:color w:val="0066CC"/>
            <w:sz w:val="24"/>
            <w:u w:val="single" w:color="0066CC"/>
          </w:rPr>
          <w:t>http://window.edu.ru/</w:t>
        </w:r>
      </w:hyperlink>
    </w:p>
    <w:p w:rsidR="00292DCE" w:rsidRDefault="00F301D9">
      <w:pPr>
        <w:pStyle w:val="a5"/>
        <w:numPr>
          <w:ilvl w:val="0"/>
          <w:numId w:val="7"/>
        </w:numPr>
        <w:tabs>
          <w:tab w:val="left" w:pos="674"/>
        </w:tabs>
        <w:spacing w:before="192"/>
        <w:ind w:left="673" w:hanging="255"/>
        <w:rPr>
          <w:sz w:val="24"/>
        </w:rPr>
      </w:pPr>
      <w:r>
        <w:rPr>
          <w:sz w:val="24"/>
        </w:rPr>
        <w:t>Издательство</w:t>
      </w:r>
      <w:r>
        <w:rPr>
          <w:spacing w:val="-1"/>
          <w:sz w:val="24"/>
        </w:rPr>
        <w:t xml:space="preserve"> </w:t>
      </w:r>
      <w:r>
        <w:rPr>
          <w:sz w:val="24"/>
        </w:rPr>
        <w:t>«Просвещение»</w:t>
      </w:r>
      <w:r>
        <w:rPr>
          <w:color w:val="0066CC"/>
          <w:spacing w:val="-8"/>
          <w:sz w:val="24"/>
        </w:rPr>
        <w:t xml:space="preserve"> </w:t>
      </w:r>
      <w:hyperlink r:id="rId28">
        <w:r>
          <w:rPr>
            <w:color w:val="0066CC"/>
            <w:sz w:val="24"/>
            <w:u w:val="single" w:color="0066CC"/>
          </w:rPr>
          <w:t>http://www.prosv.ru/</w:t>
        </w:r>
      </w:hyperlink>
    </w:p>
    <w:p w:rsidR="00292DCE" w:rsidRDefault="00F301D9">
      <w:pPr>
        <w:pStyle w:val="a5"/>
        <w:numPr>
          <w:ilvl w:val="0"/>
          <w:numId w:val="7"/>
        </w:numPr>
        <w:tabs>
          <w:tab w:val="left" w:pos="614"/>
        </w:tabs>
        <w:spacing w:before="197" w:line="206" w:lineRule="auto"/>
        <w:ind w:right="1332" w:firstLine="0"/>
        <w:rPr>
          <w:sz w:val="24"/>
        </w:rPr>
      </w:pPr>
      <w:r>
        <w:rPr>
          <w:sz w:val="24"/>
        </w:rPr>
        <w:t>Каталог учебных изданий, электронного оборудования и электронных обра- зовательных</w:t>
      </w:r>
      <w:r>
        <w:rPr>
          <w:spacing w:val="-57"/>
          <w:sz w:val="24"/>
        </w:rPr>
        <w:t xml:space="preserve"> </w:t>
      </w:r>
      <w:r>
        <w:rPr>
          <w:sz w:val="24"/>
        </w:rPr>
        <w:t>ресурсов</w:t>
      </w:r>
      <w:r>
        <w:rPr>
          <w:spacing w:val="-1"/>
          <w:sz w:val="24"/>
        </w:rPr>
        <w:t xml:space="preserve"> </w:t>
      </w:r>
      <w:r>
        <w:rPr>
          <w:sz w:val="24"/>
        </w:rPr>
        <w:t>для общего</w:t>
      </w:r>
      <w:r>
        <w:rPr>
          <w:spacing w:val="1"/>
          <w:sz w:val="24"/>
        </w:rPr>
        <w:t xml:space="preserve"> </w:t>
      </w:r>
      <w:r>
        <w:rPr>
          <w:sz w:val="24"/>
        </w:rPr>
        <w:t>образования</w:t>
      </w:r>
      <w:hyperlink r:id="rId29">
        <w:r>
          <w:rPr>
            <w:color w:val="0066CC"/>
            <w:sz w:val="24"/>
            <w:u w:val="single" w:color="0066CC"/>
          </w:rPr>
          <w:t>http://www.ndce.edu.ru</w:t>
        </w:r>
      </w:hyperlink>
    </w:p>
    <w:p w:rsidR="00292DCE" w:rsidRDefault="00F301D9">
      <w:pPr>
        <w:pStyle w:val="a5"/>
        <w:numPr>
          <w:ilvl w:val="0"/>
          <w:numId w:val="7"/>
        </w:numPr>
        <w:tabs>
          <w:tab w:val="left" w:pos="614"/>
        </w:tabs>
        <w:spacing w:before="166"/>
        <w:ind w:left="613"/>
        <w:rPr>
          <w:sz w:val="24"/>
        </w:rPr>
      </w:pPr>
      <w:r>
        <w:rPr>
          <w:sz w:val="24"/>
        </w:rPr>
        <w:t>Федеральный</w:t>
      </w:r>
      <w:r>
        <w:rPr>
          <w:spacing w:val="-3"/>
          <w:sz w:val="24"/>
        </w:rPr>
        <w:t xml:space="preserve"> </w:t>
      </w:r>
      <w:r>
        <w:rPr>
          <w:sz w:val="24"/>
        </w:rPr>
        <w:t>портал</w:t>
      </w:r>
      <w:r>
        <w:rPr>
          <w:spacing w:val="-3"/>
          <w:sz w:val="24"/>
        </w:rPr>
        <w:t xml:space="preserve"> </w:t>
      </w:r>
      <w:r>
        <w:rPr>
          <w:sz w:val="24"/>
        </w:rPr>
        <w:t>«Информационно-коммуникационные</w:t>
      </w:r>
      <w:r>
        <w:rPr>
          <w:spacing w:val="-4"/>
          <w:sz w:val="24"/>
        </w:rPr>
        <w:t xml:space="preserve"> </w:t>
      </w:r>
      <w:r>
        <w:rPr>
          <w:sz w:val="24"/>
        </w:rPr>
        <w:t>технологии</w:t>
      </w:r>
      <w:r>
        <w:rPr>
          <w:spacing w:val="-3"/>
          <w:sz w:val="24"/>
        </w:rPr>
        <w:t xml:space="preserve"> </w:t>
      </w:r>
      <w:r>
        <w:rPr>
          <w:sz w:val="24"/>
        </w:rPr>
        <w:t>в</w:t>
      </w:r>
      <w:r>
        <w:rPr>
          <w:spacing w:val="-3"/>
          <w:sz w:val="24"/>
        </w:rPr>
        <w:t xml:space="preserve"> </w:t>
      </w:r>
      <w:r>
        <w:rPr>
          <w:sz w:val="24"/>
        </w:rPr>
        <w:t>об-</w:t>
      </w:r>
      <w:r>
        <w:rPr>
          <w:spacing w:val="-3"/>
          <w:sz w:val="24"/>
        </w:rPr>
        <w:t xml:space="preserve"> </w:t>
      </w:r>
      <w:r>
        <w:rPr>
          <w:sz w:val="24"/>
        </w:rPr>
        <w:t>разовании»</w:t>
      </w:r>
    </w:p>
    <w:p w:rsidR="00292DCE" w:rsidRDefault="006D65C3">
      <w:pPr>
        <w:pStyle w:val="a3"/>
        <w:spacing w:before="61"/>
        <w:ind w:left="419"/>
      </w:pPr>
      <w:hyperlink r:id="rId30">
        <w:r w:rsidR="00F301D9">
          <w:rPr>
            <w:color w:val="0066CC"/>
            <w:u w:val="single" w:color="0066CC"/>
          </w:rPr>
          <w:t>http://www.ict.edu.ru</w:t>
        </w:r>
      </w:hyperlink>
    </w:p>
    <w:p w:rsidR="00292DCE" w:rsidRDefault="00F301D9">
      <w:pPr>
        <w:pStyle w:val="a5"/>
        <w:numPr>
          <w:ilvl w:val="0"/>
          <w:numId w:val="7"/>
        </w:numPr>
        <w:tabs>
          <w:tab w:val="left" w:pos="614"/>
        </w:tabs>
        <w:spacing w:before="185" w:line="208" w:lineRule="auto"/>
        <w:ind w:right="1688" w:firstLine="0"/>
        <w:rPr>
          <w:sz w:val="24"/>
        </w:rPr>
      </w:pPr>
      <w:r>
        <w:rPr>
          <w:sz w:val="24"/>
        </w:rPr>
        <w:t>Портал Math.ru: библиотека, медиатека, олимпиады, задачи, научные школы, история</w:t>
      </w:r>
      <w:r>
        <w:rPr>
          <w:spacing w:val="-57"/>
          <w:sz w:val="24"/>
        </w:rPr>
        <w:t xml:space="preserve"> </w:t>
      </w:r>
      <w:r>
        <w:rPr>
          <w:sz w:val="24"/>
        </w:rPr>
        <w:t>математики</w:t>
      </w:r>
      <w:r>
        <w:rPr>
          <w:color w:val="0066CC"/>
          <w:spacing w:val="1"/>
          <w:sz w:val="24"/>
        </w:rPr>
        <w:t xml:space="preserve"> </w:t>
      </w:r>
      <w:hyperlink r:id="rId31">
        <w:r>
          <w:rPr>
            <w:color w:val="0066CC"/>
            <w:sz w:val="24"/>
            <w:u w:val="single" w:color="0066CC"/>
          </w:rPr>
          <w:t>http://www.math.ru</w:t>
        </w:r>
      </w:hyperlink>
    </w:p>
    <w:p w:rsidR="00292DCE" w:rsidRDefault="00F301D9">
      <w:pPr>
        <w:pStyle w:val="a5"/>
        <w:numPr>
          <w:ilvl w:val="0"/>
          <w:numId w:val="7"/>
        </w:numPr>
        <w:tabs>
          <w:tab w:val="left" w:pos="674"/>
        </w:tabs>
        <w:spacing w:before="199"/>
        <w:ind w:left="673" w:hanging="255"/>
        <w:rPr>
          <w:sz w:val="24"/>
        </w:rPr>
      </w:pPr>
      <w:r>
        <w:rPr>
          <w:sz w:val="24"/>
        </w:rPr>
        <w:t>Коллекция</w:t>
      </w:r>
      <w:r>
        <w:rPr>
          <w:spacing w:val="-4"/>
          <w:sz w:val="24"/>
        </w:rPr>
        <w:t xml:space="preserve"> </w:t>
      </w:r>
      <w:r>
        <w:rPr>
          <w:sz w:val="24"/>
        </w:rPr>
        <w:t>«Мировая</w:t>
      </w:r>
      <w:r>
        <w:rPr>
          <w:spacing w:val="-6"/>
          <w:sz w:val="24"/>
        </w:rPr>
        <w:t xml:space="preserve"> </w:t>
      </w:r>
      <w:r>
        <w:rPr>
          <w:sz w:val="24"/>
        </w:rPr>
        <w:t>художественная</w:t>
      </w:r>
      <w:r>
        <w:rPr>
          <w:spacing w:val="-5"/>
          <w:sz w:val="24"/>
        </w:rPr>
        <w:t xml:space="preserve"> </w:t>
      </w:r>
      <w:r>
        <w:rPr>
          <w:sz w:val="24"/>
        </w:rPr>
        <w:t>культура»</w:t>
      </w:r>
      <w:hyperlink r:id="rId32">
        <w:r>
          <w:rPr>
            <w:color w:val="0066CC"/>
            <w:sz w:val="24"/>
            <w:u w:val="single" w:color="0066CC"/>
          </w:rPr>
          <w:t>http://www.art.september.ru</w:t>
        </w:r>
      </w:hyperlink>
    </w:p>
    <w:p w:rsidR="00292DCE" w:rsidRDefault="00F301D9">
      <w:pPr>
        <w:pStyle w:val="a5"/>
        <w:numPr>
          <w:ilvl w:val="0"/>
          <w:numId w:val="7"/>
        </w:numPr>
        <w:tabs>
          <w:tab w:val="left" w:pos="614"/>
        </w:tabs>
        <w:spacing w:before="168"/>
        <w:ind w:left="613"/>
        <w:rPr>
          <w:sz w:val="24"/>
        </w:rPr>
      </w:pPr>
      <w:r>
        <w:rPr>
          <w:sz w:val="24"/>
        </w:rPr>
        <w:t>Музыкальная</w:t>
      </w:r>
      <w:r>
        <w:rPr>
          <w:spacing w:val="-4"/>
          <w:sz w:val="24"/>
        </w:rPr>
        <w:t xml:space="preserve"> </w:t>
      </w:r>
      <w:r>
        <w:rPr>
          <w:sz w:val="24"/>
        </w:rPr>
        <w:t>коллекция</w:t>
      </w:r>
      <w:r>
        <w:rPr>
          <w:spacing w:val="-4"/>
          <w:sz w:val="24"/>
        </w:rPr>
        <w:t xml:space="preserve"> </w:t>
      </w:r>
      <w:r>
        <w:rPr>
          <w:sz w:val="24"/>
        </w:rPr>
        <w:t>Российского</w:t>
      </w:r>
      <w:r>
        <w:rPr>
          <w:spacing w:val="-3"/>
          <w:sz w:val="24"/>
        </w:rPr>
        <w:t xml:space="preserve"> </w:t>
      </w:r>
      <w:r>
        <w:rPr>
          <w:sz w:val="24"/>
        </w:rPr>
        <w:t>общеобразовательного</w:t>
      </w:r>
      <w:r>
        <w:rPr>
          <w:spacing w:val="-4"/>
          <w:sz w:val="24"/>
        </w:rPr>
        <w:t xml:space="preserve"> </w:t>
      </w:r>
      <w:r>
        <w:rPr>
          <w:sz w:val="24"/>
        </w:rPr>
        <w:t>портала</w:t>
      </w:r>
      <w:r>
        <w:rPr>
          <w:color w:val="0066CC"/>
          <w:sz w:val="24"/>
        </w:rPr>
        <w:t xml:space="preserve"> </w:t>
      </w:r>
      <w:hyperlink r:id="rId33">
        <w:r>
          <w:rPr>
            <w:color w:val="0066CC"/>
            <w:sz w:val="24"/>
            <w:u w:val="single" w:color="0066CC"/>
          </w:rPr>
          <w:t>http://www.musik.edu.ru</w:t>
        </w:r>
      </w:hyperlink>
    </w:p>
    <w:p w:rsidR="00292DCE" w:rsidRDefault="00F301D9">
      <w:pPr>
        <w:pStyle w:val="a5"/>
        <w:numPr>
          <w:ilvl w:val="0"/>
          <w:numId w:val="7"/>
        </w:numPr>
        <w:tabs>
          <w:tab w:val="left" w:pos="614"/>
        </w:tabs>
        <w:spacing w:before="190" w:line="206" w:lineRule="auto"/>
        <w:ind w:right="1144" w:firstLine="0"/>
        <w:rPr>
          <w:sz w:val="24"/>
        </w:rPr>
      </w:pPr>
      <w:r>
        <w:rPr>
          <w:sz w:val="24"/>
        </w:rPr>
        <w:lastRenderedPageBreak/>
        <w:t>Портал «Музеи России»</w:t>
      </w:r>
      <w:r>
        <w:rPr>
          <w:color w:val="0066CC"/>
          <w:sz w:val="24"/>
        </w:rPr>
        <w:t xml:space="preserve"> </w:t>
      </w:r>
      <w:hyperlink r:id="rId34">
        <w:r>
          <w:rPr>
            <w:color w:val="0066CC"/>
            <w:sz w:val="24"/>
            <w:u w:val="single" w:color="0066CC"/>
          </w:rPr>
          <w:t>http://www.museum.ru</w:t>
        </w:r>
      </w:hyperlink>
      <w:r>
        <w:rPr>
          <w:sz w:val="24"/>
        </w:rPr>
        <w:t>ИнтерГУ.т -Интернет- государство учителей</w:t>
      </w:r>
      <w:r>
        <w:rPr>
          <w:color w:val="0066CC"/>
          <w:spacing w:val="-57"/>
          <w:sz w:val="24"/>
        </w:rPr>
        <w:t xml:space="preserve"> </w:t>
      </w:r>
      <w:hyperlink r:id="rId35">
        <w:r>
          <w:rPr>
            <w:color w:val="0066CC"/>
            <w:sz w:val="24"/>
            <w:u w:val="single" w:color="0066CC"/>
          </w:rPr>
          <w:t>www.intergu.ru</w:t>
        </w:r>
      </w:hyperlink>
    </w:p>
    <w:p w:rsidR="00292DCE" w:rsidRDefault="00292DCE">
      <w:pPr>
        <w:pStyle w:val="a3"/>
        <w:spacing w:before="6"/>
        <w:ind w:left="0"/>
        <w:rPr>
          <w:sz w:val="23"/>
        </w:rPr>
      </w:pPr>
    </w:p>
    <w:p w:rsidR="00292DCE" w:rsidRDefault="00F301D9">
      <w:pPr>
        <w:pStyle w:val="a5"/>
        <w:numPr>
          <w:ilvl w:val="0"/>
          <w:numId w:val="7"/>
        </w:numPr>
        <w:tabs>
          <w:tab w:val="left" w:pos="614"/>
        </w:tabs>
        <w:spacing w:before="90" w:line="412" w:lineRule="auto"/>
        <w:ind w:right="3196" w:firstLine="0"/>
        <w:rPr>
          <w:sz w:val="24"/>
        </w:rPr>
      </w:pPr>
      <w:r>
        <w:rPr>
          <w:sz w:val="24"/>
        </w:rPr>
        <w:t>Интернет-школа Просвещение.т</w:t>
      </w:r>
      <w:hyperlink r:id="rId36">
        <w:r>
          <w:rPr>
            <w:color w:val="0066CC"/>
            <w:sz w:val="24"/>
            <w:u w:val="single" w:color="0066CC"/>
          </w:rPr>
          <w:t>http://www.internet-school.ru</w:t>
        </w:r>
      </w:hyperlink>
      <w:r>
        <w:rPr>
          <w:sz w:val="24"/>
        </w:rPr>
        <w:t>Поисковые</w:t>
      </w:r>
      <w:r>
        <w:rPr>
          <w:spacing w:val="-57"/>
          <w:sz w:val="24"/>
        </w:rPr>
        <w:t xml:space="preserve"> </w:t>
      </w:r>
      <w:r>
        <w:rPr>
          <w:sz w:val="24"/>
        </w:rPr>
        <w:t>системы</w:t>
      </w:r>
      <w:r>
        <w:rPr>
          <w:color w:val="0066CC"/>
          <w:spacing w:val="-1"/>
          <w:sz w:val="24"/>
        </w:rPr>
        <w:t xml:space="preserve"> </w:t>
      </w:r>
      <w:hyperlink r:id="rId37">
        <w:r>
          <w:rPr>
            <w:color w:val="0066CC"/>
            <w:sz w:val="24"/>
            <w:u w:val="single" w:color="0066CC"/>
          </w:rPr>
          <w:t>http://www.rambler.ru</w:t>
        </w:r>
      </w:hyperlink>
      <w:r>
        <w:rPr>
          <w:sz w:val="24"/>
        </w:rPr>
        <w:t>http:</w:t>
      </w:r>
      <w:hyperlink r:id="rId38">
        <w:r>
          <w:rPr>
            <w:color w:val="0066CC"/>
            <w:sz w:val="24"/>
            <w:u w:val="single" w:color="0066CC"/>
          </w:rPr>
          <w:t>www.mail.ru</w:t>
        </w:r>
      </w:hyperlink>
    </w:p>
    <w:p w:rsidR="00292DCE" w:rsidRDefault="00F301D9">
      <w:pPr>
        <w:pStyle w:val="a3"/>
        <w:spacing w:line="268" w:lineRule="exact"/>
        <w:ind w:left="419"/>
      </w:pPr>
      <w:r>
        <w:t>http:</w:t>
      </w:r>
      <w:hyperlink r:id="rId39">
        <w:r>
          <w:rPr>
            <w:color w:val="0066CC"/>
            <w:u w:val="single" w:color="0066CC"/>
          </w:rPr>
          <w:t>www.yandex.ru</w:t>
        </w:r>
      </w:hyperlink>
    </w:p>
    <w:p w:rsidR="00292DCE" w:rsidRDefault="00F301D9">
      <w:pPr>
        <w:pStyle w:val="a5"/>
        <w:numPr>
          <w:ilvl w:val="0"/>
          <w:numId w:val="7"/>
        </w:numPr>
        <w:tabs>
          <w:tab w:val="left" w:pos="614"/>
        </w:tabs>
        <w:spacing w:before="187" w:line="204" w:lineRule="auto"/>
        <w:ind w:right="1155" w:firstLine="0"/>
        <w:rPr>
          <w:sz w:val="24"/>
        </w:rPr>
      </w:pPr>
      <w:r>
        <w:rPr>
          <w:sz w:val="24"/>
        </w:rPr>
        <w:t>Образовательные программы и проекты Сетевые образовательные сообще- ства Открытый</w:t>
      </w:r>
      <w:r>
        <w:rPr>
          <w:spacing w:val="-57"/>
          <w:sz w:val="24"/>
        </w:rPr>
        <w:t xml:space="preserve"> </w:t>
      </w:r>
      <w:r>
        <w:rPr>
          <w:sz w:val="24"/>
        </w:rPr>
        <w:t>класс</w:t>
      </w:r>
      <w:r>
        <w:rPr>
          <w:spacing w:val="-2"/>
          <w:sz w:val="24"/>
        </w:rPr>
        <w:t xml:space="preserve"> </w:t>
      </w:r>
      <w:r>
        <w:rPr>
          <w:sz w:val="24"/>
        </w:rPr>
        <w:t>Открытый</w:t>
      </w:r>
      <w:r>
        <w:rPr>
          <w:spacing w:val="2"/>
          <w:sz w:val="24"/>
        </w:rPr>
        <w:t xml:space="preserve"> </w:t>
      </w:r>
      <w:r>
        <w:rPr>
          <w:sz w:val="24"/>
        </w:rPr>
        <w:t>урок</w:t>
      </w:r>
      <w:r>
        <w:rPr>
          <w:color w:val="0066CC"/>
          <w:spacing w:val="2"/>
          <w:sz w:val="24"/>
        </w:rPr>
        <w:t xml:space="preserve"> </w:t>
      </w:r>
      <w:hyperlink r:id="rId40">
        <w:r>
          <w:rPr>
            <w:color w:val="0066CC"/>
            <w:sz w:val="24"/>
            <w:u w:val="single" w:color="0066CC"/>
          </w:rPr>
          <w:t>http://www.openclass.ru</w:t>
        </w:r>
      </w:hyperlink>
    </w:p>
    <w:p w:rsidR="00292DCE" w:rsidRDefault="00F301D9">
      <w:pPr>
        <w:pStyle w:val="a5"/>
        <w:numPr>
          <w:ilvl w:val="0"/>
          <w:numId w:val="7"/>
        </w:numPr>
        <w:tabs>
          <w:tab w:val="left" w:pos="734"/>
        </w:tabs>
        <w:spacing w:before="201"/>
        <w:ind w:left="733" w:hanging="315"/>
        <w:rPr>
          <w:sz w:val="24"/>
        </w:rPr>
      </w:pPr>
      <w:r>
        <w:rPr>
          <w:sz w:val="24"/>
        </w:rPr>
        <w:t>Сеть</w:t>
      </w:r>
      <w:r>
        <w:rPr>
          <w:spacing w:val="-3"/>
          <w:sz w:val="24"/>
        </w:rPr>
        <w:t xml:space="preserve"> </w:t>
      </w:r>
      <w:r>
        <w:rPr>
          <w:sz w:val="24"/>
        </w:rPr>
        <w:t>творческих учителей</w:t>
      </w:r>
      <w:hyperlink r:id="rId41">
        <w:r>
          <w:rPr>
            <w:color w:val="0066CC"/>
            <w:sz w:val="24"/>
            <w:u w:val="single" w:color="0066CC"/>
          </w:rPr>
          <w:t>http://it-n.ru/</w:t>
        </w:r>
      </w:hyperlink>
    </w:p>
    <w:p w:rsidR="00292DCE" w:rsidRDefault="00F301D9">
      <w:pPr>
        <w:pStyle w:val="a5"/>
        <w:numPr>
          <w:ilvl w:val="0"/>
          <w:numId w:val="7"/>
        </w:numPr>
        <w:tabs>
          <w:tab w:val="left" w:pos="674"/>
        </w:tabs>
        <w:spacing w:before="199"/>
        <w:ind w:left="673" w:hanging="255"/>
        <w:rPr>
          <w:sz w:val="24"/>
        </w:rPr>
      </w:pPr>
      <w:r>
        <w:rPr>
          <w:sz w:val="24"/>
        </w:rPr>
        <w:t>Обучение</w:t>
      </w:r>
      <w:r>
        <w:rPr>
          <w:spacing w:val="-5"/>
          <w:sz w:val="24"/>
        </w:rPr>
        <w:t xml:space="preserve"> </w:t>
      </w:r>
      <w:r>
        <w:rPr>
          <w:sz w:val="24"/>
        </w:rPr>
        <w:t>для</w:t>
      </w:r>
      <w:r>
        <w:rPr>
          <w:spacing w:val="-4"/>
          <w:sz w:val="24"/>
        </w:rPr>
        <w:t xml:space="preserve"> </w:t>
      </w:r>
      <w:r>
        <w:rPr>
          <w:sz w:val="24"/>
        </w:rPr>
        <w:t>будущего</w:t>
      </w:r>
      <w:r>
        <w:rPr>
          <w:spacing w:val="-5"/>
          <w:sz w:val="24"/>
        </w:rPr>
        <w:t xml:space="preserve"> </w:t>
      </w:r>
      <w:r>
        <w:rPr>
          <w:sz w:val="24"/>
        </w:rPr>
        <w:t>Дистанционный</w:t>
      </w:r>
      <w:r>
        <w:rPr>
          <w:spacing w:val="-4"/>
          <w:sz w:val="24"/>
        </w:rPr>
        <w:t xml:space="preserve"> </w:t>
      </w:r>
      <w:r>
        <w:rPr>
          <w:sz w:val="24"/>
        </w:rPr>
        <w:t>курс</w:t>
      </w:r>
      <w:hyperlink r:id="rId42">
        <w:r>
          <w:rPr>
            <w:color w:val="0066CC"/>
            <w:sz w:val="24"/>
            <w:u w:val="single" w:color="0066CC"/>
          </w:rPr>
          <w:t>http://teachonline.intel.com/ru</w:t>
        </w:r>
      </w:hyperlink>
    </w:p>
    <w:p w:rsidR="00292DCE" w:rsidRDefault="00F301D9">
      <w:pPr>
        <w:pStyle w:val="a5"/>
        <w:numPr>
          <w:ilvl w:val="0"/>
          <w:numId w:val="7"/>
        </w:numPr>
        <w:tabs>
          <w:tab w:val="left" w:pos="735"/>
        </w:tabs>
        <w:spacing w:before="199"/>
        <w:ind w:left="734" w:hanging="316"/>
        <w:rPr>
          <w:sz w:val="24"/>
        </w:rPr>
      </w:pPr>
      <w:r>
        <w:rPr>
          <w:sz w:val="24"/>
        </w:rPr>
        <w:t>Обучение</w:t>
      </w:r>
      <w:r>
        <w:rPr>
          <w:spacing w:val="-4"/>
          <w:sz w:val="24"/>
        </w:rPr>
        <w:t xml:space="preserve"> </w:t>
      </w:r>
      <w:r>
        <w:rPr>
          <w:sz w:val="24"/>
        </w:rPr>
        <w:t>для</w:t>
      </w:r>
      <w:r>
        <w:rPr>
          <w:spacing w:val="-3"/>
          <w:sz w:val="24"/>
        </w:rPr>
        <w:t xml:space="preserve"> </w:t>
      </w:r>
      <w:r>
        <w:rPr>
          <w:sz w:val="24"/>
        </w:rPr>
        <w:t>будущего</w:t>
      </w:r>
      <w:r>
        <w:rPr>
          <w:color w:val="0066CC"/>
          <w:spacing w:val="-3"/>
          <w:sz w:val="24"/>
        </w:rPr>
        <w:t xml:space="preserve"> </w:t>
      </w:r>
      <w:hyperlink r:id="rId43">
        <w:r>
          <w:rPr>
            <w:color w:val="0066CC"/>
            <w:sz w:val="24"/>
            <w:u w:val="single" w:color="0066CC"/>
          </w:rPr>
          <w:t>http://www.iteach.ru/</w:t>
        </w:r>
      </w:hyperlink>
    </w:p>
    <w:p w:rsidR="00292DCE" w:rsidRDefault="00F301D9">
      <w:pPr>
        <w:pStyle w:val="a5"/>
        <w:numPr>
          <w:ilvl w:val="0"/>
          <w:numId w:val="7"/>
        </w:numPr>
        <w:tabs>
          <w:tab w:val="left" w:pos="674"/>
        </w:tabs>
        <w:spacing w:before="199"/>
        <w:ind w:left="673" w:hanging="255"/>
        <w:rPr>
          <w:sz w:val="24"/>
        </w:rPr>
      </w:pPr>
      <w:r>
        <w:rPr>
          <w:sz w:val="24"/>
        </w:rPr>
        <w:t>Российский</w:t>
      </w:r>
      <w:r>
        <w:rPr>
          <w:spacing w:val="-5"/>
          <w:sz w:val="24"/>
        </w:rPr>
        <w:t xml:space="preserve"> </w:t>
      </w:r>
      <w:r>
        <w:rPr>
          <w:sz w:val="24"/>
        </w:rPr>
        <w:t>детский</w:t>
      </w:r>
      <w:r>
        <w:rPr>
          <w:spacing w:val="-6"/>
          <w:sz w:val="24"/>
        </w:rPr>
        <w:t xml:space="preserve"> </w:t>
      </w:r>
      <w:r>
        <w:rPr>
          <w:sz w:val="24"/>
        </w:rPr>
        <w:t>Интернет</w:t>
      </w:r>
      <w:r>
        <w:rPr>
          <w:spacing w:val="-4"/>
          <w:sz w:val="24"/>
        </w:rPr>
        <w:t xml:space="preserve"> </w:t>
      </w:r>
      <w:r>
        <w:rPr>
          <w:sz w:val="24"/>
        </w:rPr>
        <w:t>Фестиваль</w:t>
      </w:r>
      <w:r>
        <w:rPr>
          <w:color w:val="0066CC"/>
          <w:sz w:val="24"/>
        </w:rPr>
        <w:t xml:space="preserve"> </w:t>
      </w:r>
      <w:hyperlink r:id="rId44">
        <w:r>
          <w:rPr>
            <w:color w:val="0066CC"/>
            <w:sz w:val="24"/>
            <w:u w:val="single" w:color="0066CC"/>
          </w:rPr>
          <w:t>http://www.childfest.ru/</w:t>
        </w:r>
      </w:hyperlink>
    </w:p>
    <w:p w:rsidR="00292DCE" w:rsidRDefault="00F301D9">
      <w:pPr>
        <w:pStyle w:val="a5"/>
        <w:numPr>
          <w:ilvl w:val="0"/>
          <w:numId w:val="7"/>
        </w:numPr>
        <w:tabs>
          <w:tab w:val="left" w:pos="674"/>
        </w:tabs>
        <w:spacing w:before="202"/>
        <w:ind w:left="673" w:hanging="255"/>
        <w:rPr>
          <w:sz w:val="24"/>
        </w:rPr>
      </w:pPr>
      <w:r>
        <w:rPr>
          <w:sz w:val="24"/>
        </w:rPr>
        <w:t>Российская</w:t>
      </w:r>
      <w:r>
        <w:rPr>
          <w:spacing w:val="-5"/>
          <w:sz w:val="24"/>
        </w:rPr>
        <w:t xml:space="preserve"> </w:t>
      </w:r>
      <w:r>
        <w:rPr>
          <w:sz w:val="24"/>
        </w:rPr>
        <w:t>национальная</w:t>
      </w:r>
      <w:r>
        <w:rPr>
          <w:spacing w:val="-4"/>
          <w:sz w:val="24"/>
        </w:rPr>
        <w:t xml:space="preserve"> </w:t>
      </w:r>
      <w:r>
        <w:rPr>
          <w:sz w:val="24"/>
        </w:rPr>
        <w:t>библиотека</w:t>
      </w:r>
      <w:r>
        <w:rPr>
          <w:color w:val="0066CC"/>
          <w:spacing w:val="-2"/>
          <w:sz w:val="24"/>
        </w:rPr>
        <w:t xml:space="preserve"> </w:t>
      </w:r>
      <w:r>
        <w:rPr>
          <w:color w:val="0066CC"/>
          <w:sz w:val="24"/>
          <w:u w:val="single" w:color="0066CC"/>
        </w:rPr>
        <w:t>http://www.nlr.ru:8101</w:t>
      </w:r>
    </w:p>
    <w:p w:rsidR="00292DCE" w:rsidRDefault="00F301D9">
      <w:pPr>
        <w:pStyle w:val="a5"/>
        <w:numPr>
          <w:ilvl w:val="0"/>
          <w:numId w:val="7"/>
        </w:numPr>
        <w:tabs>
          <w:tab w:val="left" w:pos="674"/>
        </w:tabs>
        <w:spacing w:before="200"/>
        <w:ind w:left="673" w:hanging="255"/>
        <w:rPr>
          <w:sz w:val="24"/>
        </w:rPr>
      </w:pPr>
      <w:r>
        <w:rPr>
          <w:sz w:val="24"/>
        </w:rPr>
        <w:t>Национальный</w:t>
      </w:r>
      <w:r>
        <w:rPr>
          <w:spacing w:val="-8"/>
          <w:sz w:val="24"/>
        </w:rPr>
        <w:t xml:space="preserve"> </w:t>
      </w:r>
      <w:r>
        <w:rPr>
          <w:sz w:val="24"/>
        </w:rPr>
        <w:t>информационно-библиотечный</w:t>
      </w:r>
      <w:r>
        <w:rPr>
          <w:spacing w:val="-5"/>
          <w:sz w:val="24"/>
        </w:rPr>
        <w:t xml:space="preserve"> </w:t>
      </w:r>
      <w:r>
        <w:rPr>
          <w:sz w:val="24"/>
        </w:rPr>
        <w:t>центр</w:t>
      </w:r>
      <w:r>
        <w:rPr>
          <w:color w:val="0066CC"/>
          <w:spacing w:val="-4"/>
          <w:sz w:val="24"/>
        </w:rPr>
        <w:t xml:space="preserve"> </w:t>
      </w:r>
      <w:hyperlink r:id="rId45">
        <w:r>
          <w:rPr>
            <w:color w:val="0066CC"/>
            <w:sz w:val="24"/>
            <w:u w:val="single" w:color="0066CC"/>
          </w:rPr>
          <w:t>http://www.nilc.ru</w:t>
        </w:r>
      </w:hyperlink>
    </w:p>
    <w:p w:rsidR="00292DCE" w:rsidRDefault="00F301D9">
      <w:pPr>
        <w:pStyle w:val="a5"/>
        <w:numPr>
          <w:ilvl w:val="0"/>
          <w:numId w:val="7"/>
        </w:numPr>
        <w:tabs>
          <w:tab w:val="left" w:pos="1235"/>
          <w:tab w:val="left" w:pos="1236"/>
        </w:tabs>
        <w:spacing w:before="199"/>
        <w:ind w:left="1235" w:hanging="817"/>
        <w:rPr>
          <w:sz w:val="24"/>
        </w:rPr>
      </w:pPr>
      <w:r>
        <w:rPr>
          <w:sz w:val="24"/>
        </w:rPr>
        <w:t>Энциклопедии</w:t>
      </w:r>
      <w:r>
        <w:rPr>
          <w:spacing w:val="-6"/>
          <w:sz w:val="24"/>
        </w:rPr>
        <w:t xml:space="preserve"> </w:t>
      </w:r>
      <w:r>
        <w:rPr>
          <w:sz w:val="24"/>
        </w:rPr>
        <w:t>и</w:t>
      </w:r>
      <w:r>
        <w:rPr>
          <w:spacing w:val="-4"/>
          <w:sz w:val="24"/>
        </w:rPr>
        <w:t xml:space="preserve"> </w:t>
      </w:r>
      <w:r>
        <w:rPr>
          <w:sz w:val="24"/>
        </w:rPr>
        <w:t>словари</w:t>
      </w:r>
      <w:hyperlink r:id="rId46">
        <w:r>
          <w:rPr>
            <w:color w:val="0066CC"/>
            <w:sz w:val="24"/>
            <w:u w:val="single" w:color="0066CC"/>
          </w:rPr>
          <w:t>http://www.rubricon.com</w:t>
        </w:r>
      </w:hyperlink>
    </w:p>
    <w:p w:rsidR="00292DCE" w:rsidRDefault="00F301D9">
      <w:pPr>
        <w:pStyle w:val="a5"/>
        <w:numPr>
          <w:ilvl w:val="0"/>
          <w:numId w:val="7"/>
        </w:numPr>
        <w:tabs>
          <w:tab w:val="left" w:pos="1235"/>
          <w:tab w:val="left" w:pos="1236"/>
        </w:tabs>
        <w:spacing w:before="202"/>
        <w:ind w:left="1235" w:hanging="817"/>
        <w:rPr>
          <w:sz w:val="24"/>
        </w:rPr>
      </w:pPr>
      <w:r>
        <w:rPr>
          <w:sz w:val="24"/>
        </w:rPr>
        <w:t>Всероссийский</w:t>
      </w:r>
      <w:r>
        <w:rPr>
          <w:spacing w:val="-8"/>
          <w:sz w:val="24"/>
        </w:rPr>
        <w:t xml:space="preserve"> </w:t>
      </w:r>
      <w:r>
        <w:rPr>
          <w:sz w:val="24"/>
        </w:rPr>
        <w:t>Интернет-педсовет</w:t>
      </w:r>
      <w:hyperlink r:id="rId47">
        <w:r>
          <w:rPr>
            <w:color w:val="0066CC"/>
            <w:sz w:val="24"/>
            <w:u w:val="single" w:color="0066CC"/>
          </w:rPr>
          <w:t>http://pedsovet.org/</w:t>
        </w:r>
      </w:hyperlink>
    </w:p>
    <w:p w:rsidR="00292DCE" w:rsidRDefault="00F301D9">
      <w:pPr>
        <w:pStyle w:val="a5"/>
        <w:numPr>
          <w:ilvl w:val="0"/>
          <w:numId w:val="7"/>
        </w:numPr>
        <w:tabs>
          <w:tab w:val="left" w:pos="1235"/>
          <w:tab w:val="left" w:pos="1236"/>
        </w:tabs>
        <w:spacing w:before="199"/>
        <w:ind w:left="1235" w:hanging="817"/>
        <w:rPr>
          <w:sz w:val="24"/>
        </w:rPr>
      </w:pPr>
      <w:r>
        <w:rPr>
          <w:sz w:val="24"/>
        </w:rPr>
        <w:t>Фестиваль</w:t>
      </w:r>
      <w:r>
        <w:rPr>
          <w:spacing w:val="-7"/>
          <w:sz w:val="24"/>
        </w:rPr>
        <w:t xml:space="preserve"> </w:t>
      </w:r>
      <w:r>
        <w:rPr>
          <w:sz w:val="24"/>
        </w:rPr>
        <w:t>педагогических</w:t>
      </w:r>
      <w:r>
        <w:rPr>
          <w:spacing w:val="-5"/>
          <w:sz w:val="24"/>
        </w:rPr>
        <w:t xml:space="preserve"> </w:t>
      </w:r>
      <w:r>
        <w:rPr>
          <w:sz w:val="24"/>
        </w:rPr>
        <w:t>идей</w:t>
      </w:r>
      <w:hyperlink r:id="rId48">
        <w:r>
          <w:rPr>
            <w:color w:val="0066CC"/>
            <w:sz w:val="24"/>
            <w:u w:val="single" w:color="0066CC"/>
          </w:rPr>
          <w:t>http://festival.1september.ru/</w:t>
        </w:r>
      </w:hyperlink>
    </w:p>
    <w:p w:rsidR="00292DCE" w:rsidRDefault="00F301D9">
      <w:pPr>
        <w:pStyle w:val="a3"/>
        <w:spacing w:before="199" w:line="204" w:lineRule="auto"/>
        <w:ind w:left="419" w:right="1223"/>
      </w:pPr>
      <w:r>
        <w:rPr>
          <w:i/>
        </w:rPr>
        <w:t xml:space="preserve">образовательная деятельности в информационной среде: </w:t>
      </w:r>
      <w:r>
        <w:t>размещаются домашние задания</w:t>
      </w:r>
      <w:r>
        <w:rPr>
          <w:spacing w:val="1"/>
        </w:rPr>
        <w:t xml:space="preserve"> </w:t>
      </w:r>
      <w:r>
        <w:t>(текстовая формулировка, видеофильм для анализа, географическая карта); результаты</w:t>
      </w:r>
      <w:r>
        <w:rPr>
          <w:spacing w:val="1"/>
        </w:rPr>
        <w:t xml:space="preserve"> </w:t>
      </w:r>
      <w:r>
        <w:t>выполнения аттестационных работ обучающихся; творческие работы учителей и</w:t>
      </w:r>
      <w:r>
        <w:rPr>
          <w:spacing w:val="1"/>
        </w:rPr>
        <w:t xml:space="preserve"> </w:t>
      </w:r>
      <w:r>
        <w:t>обучающихся; осуществляется связь учителей, администрации, родителей, органов</w:t>
      </w:r>
      <w:r>
        <w:rPr>
          <w:spacing w:val="1"/>
        </w:rPr>
        <w:t xml:space="preserve"> </w:t>
      </w:r>
      <w:r>
        <w:t>управления; осуществляется методическая поддержка учителей (интернет-школа, интернет-</w:t>
      </w:r>
      <w:r>
        <w:rPr>
          <w:spacing w:val="-57"/>
        </w:rPr>
        <w:t xml:space="preserve"> </w:t>
      </w:r>
      <w:r>
        <w:t>ИПК,</w:t>
      </w:r>
      <w:r>
        <w:rPr>
          <w:spacing w:val="-2"/>
        </w:rPr>
        <w:t xml:space="preserve"> </w:t>
      </w:r>
      <w:r>
        <w:t>мультимедиаколлекция,</w:t>
      </w:r>
      <w:r>
        <w:rPr>
          <w:spacing w:val="-1"/>
        </w:rPr>
        <w:t xml:space="preserve"> </w:t>
      </w:r>
      <w:r>
        <w:t>электронные</w:t>
      </w:r>
      <w:r>
        <w:rPr>
          <w:spacing w:val="-3"/>
        </w:rPr>
        <w:t xml:space="preserve"> </w:t>
      </w:r>
      <w:r>
        <w:t>портфолио учителей</w:t>
      </w:r>
      <w:r>
        <w:rPr>
          <w:spacing w:val="-1"/>
        </w:rPr>
        <w:t xml:space="preserve"> </w:t>
      </w:r>
      <w:r>
        <w:t>и</w:t>
      </w:r>
      <w:r>
        <w:rPr>
          <w:spacing w:val="-1"/>
        </w:rPr>
        <w:t xml:space="preserve"> </w:t>
      </w:r>
      <w:r>
        <w:t>обучающихся).</w:t>
      </w:r>
    </w:p>
    <w:p w:rsidR="00292DCE" w:rsidRDefault="00F301D9">
      <w:pPr>
        <w:spacing w:before="184"/>
        <w:ind w:left="419"/>
        <w:rPr>
          <w:sz w:val="24"/>
        </w:rPr>
      </w:pPr>
      <w:r>
        <w:rPr>
          <w:i/>
          <w:sz w:val="24"/>
        </w:rPr>
        <w:t>Компоненты</w:t>
      </w:r>
      <w:r>
        <w:rPr>
          <w:i/>
          <w:spacing w:val="-5"/>
          <w:sz w:val="24"/>
        </w:rPr>
        <w:t xml:space="preserve"> </w:t>
      </w:r>
      <w:r>
        <w:rPr>
          <w:i/>
          <w:sz w:val="24"/>
        </w:rPr>
        <w:t>на</w:t>
      </w:r>
      <w:r>
        <w:rPr>
          <w:i/>
          <w:spacing w:val="-3"/>
          <w:sz w:val="24"/>
        </w:rPr>
        <w:t xml:space="preserve"> </w:t>
      </w:r>
      <w:r>
        <w:rPr>
          <w:i/>
          <w:sz w:val="24"/>
        </w:rPr>
        <w:t>бумажных</w:t>
      </w:r>
      <w:r>
        <w:rPr>
          <w:i/>
          <w:spacing w:val="-5"/>
          <w:sz w:val="24"/>
        </w:rPr>
        <w:t xml:space="preserve"> </w:t>
      </w:r>
      <w:r>
        <w:rPr>
          <w:i/>
          <w:sz w:val="24"/>
        </w:rPr>
        <w:t>носителях:</w:t>
      </w:r>
      <w:r>
        <w:rPr>
          <w:i/>
          <w:spacing w:val="3"/>
          <w:sz w:val="24"/>
        </w:rPr>
        <w:t xml:space="preserve"> </w:t>
      </w:r>
      <w:r>
        <w:rPr>
          <w:sz w:val="24"/>
        </w:rPr>
        <w:t>учебники</w:t>
      </w:r>
      <w:r>
        <w:rPr>
          <w:spacing w:val="-4"/>
          <w:sz w:val="24"/>
        </w:rPr>
        <w:t xml:space="preserve"> </w:t>
      </w:r>
      <w:r>
        <w:rPr>
          <w:sz w:val="24"/>
        </w:rPr>
        <w:t>(органайзеры).</w:t>
      </w:r>
    </w:p>
    <w:p w:rsidR="00292DCE" w:rsidRDefault="00F301D9">
      <w:pPr>
        <w:pStyle w:val="a3"/>
        <w:spacing w:before="195" w:line="204" w:lineRule="auto"/>
        <w:ind w:left="419" w:right="1228"/>
      </w:pPr>
      <w:r>
        <w:rPr>
          <w:i/>
        </w:rPr>
        <w:t xml:space="preserve">Компоненты на CD и DVD: </w:t>
      </w:r>
      <w:r>
        <w:t>электронные приложения к учебникам; электронные наглядные</w:t>
      </w:r>
      <w:r>
        <w:rPr>
          <w:spacing w:val="-57"/>
        </w:rPr>
        <w:t xml:space="preserve"> </w:t>
      </w:r>
      <w:r>
        <w:t>пособия;</w:t>
      </w:r>
      <w:r>
        <w:rPr>
          <w:spacing w:val="-1"/>
        </w:rPr>
        <w:t xml:space="preserve"> </w:t>
      </w:r>
      <w:r>
        <w:t>электронные</w:t>
      </w:r>
      <w:r>
        <w:rPr>
          <w:spacing w:val="-2"/>
        </w:rPr>
        <w:t xml:space="preserve"> </w:t>
      </w:r>
      <w:r>
        <w:t>тренажёры;</w:t>
      </w:r>
      <w:r>
        <w:rPr>
          <w:spacing w:val="-1"/>
        </w:rPr>
        <w:t xml:space="preserve"> </w:t>
      </w:r>
      <w:r>
        <w:t>электронные</w:t>
      </w:r>
      <w:r>
        <w:rPr>
          <w:spacing w:val="-2"/>
        </w:rPr>
        <w:t xml:space="preserve"> </w:t>
      </w:r>
      <w:r>
        <w:t>практикумы.</w:t>
      </w:r>
    </w:p>
    <w:p w:rsidR="00292DCE" w:rsidRDefault="00F301D9">
      <w:pPr>
        <w:pStyle w:val="41"/>
        <w:spacing w:before="198"/>
        <w:ind w:left="419"/>
      </w:pPr>
      <w:r>
        <w:rPr>
          <w:b w:val="0"/>
        </w:rPr>
        <w:t>М</w:t>
      </w:r>
      <w:r>
        <w:t>еханизмы</w:t>
      </w:r>
      <w:r>
        <w:rPr>
          <w:spacing w:val="-4"/>
        </w:rPr>
        <w:t xml:space="preserve"> </w:t>
      </w:r>
      <w:r>
        <w:t>достижения</w:t>
      </w:r>
      <w:r>
        <w:rPr>
          <w:spacing w:val="-2"/>
        </w:rPr>
        <w:t xml:space="preserve"> </w:t>
      </w:r>
      <w:r>
        <w:t>целевых</w:t>
      </w:r>
      <w:r>
        <w:rPr>
          <w:spacing w:val="-4"/>
        </w:rPr>
        <w:t xml:space="preserve"> </w:t>
      </w:r>
      <w:r>
        <w:t>ориентиров</w:t>
      </w:r>
      <w:r>
        <w:rPr>
          <w:spacing w:val="-2"/>
        </w:rPr>
        <w:t xml:space="preserve"> </w:t>
      </w:r>
      <w:r>
        <w:t>в</w:t>
      </w:r>
      <w:r>
        <w:rPr>
          <w:spacing w:val="-4"/>
        </w:rPr>
        <w:t xml:space="preserve"> </w:t>
      </w:r>
      <w:r>
        <w:t>системе</w:t>
      </w:r>
      <w:r>
        <w:rPr>
          <w:spacing w:val="-4"/>
        </w:rPr>
        <w:t xml:space="preserve"> </w:t>
      </w:r>
      <w:r>
        <w:t>условий</w:t>
      </w:r>
    </w:p>
    <w:p w:rsidR="00292DCE" w:rsidRDefault="00F301D9" w:rsidP="00DF1BE9">
      <w:pPr>
        <w:pStyle w:val="a3"/>
        <w:spacing w:before="211" w:line="252" w:lineRule="auto"/>
        <w:ind w:left="560" w:right="759" w:firstLine="852"/>
      </w:pPr>
      <w:r>
        <w:t>Интегративным результатом выполнения требований к условиям реализации основной</w:t>
      </w:r>
      <w:r>
        <w:rPr>
          <w:spacing w:val="-57"/>
        </w:rPr>
        <w:t xml:space="preserve"> </w:t>
      </w:r>
      <w:r>
        <w:t>образовательной</w:t>
      </w:r>
      <w:r>
        <w:rPr>
          <w:spacing w:val="-2"/>
        </w:rPr>
        <w:t xml:space="preserve"> </w:t>
      </w:r>
      <w:r>
        <w:t>программы</w:t>
      </w:r>
      <w:r>
        <w:rPr>
          <w:spacing w:val="-1"/>
        </w:rPr>
        <w:t xml:space="preserve"> </w:t>
      </w:r>
      <w:r>
        <w:t>образовательной</w:t>
      </w:r>
      <w:r>
        <w:rPr>
          <w:spacing w:val="-4"/>
        </w:rPr>
        <w:t xml:space="preserve"> </w:t>
      </w:r>
      <w:r>
        <w:t>организации</w:t>
      </w:r>
      <w:r>
        <w:rPr>
          <w:spacing w:val="-1"/>
        </w:rPr>
        <w:t xml:space="preserve"> </w:t>
      </w:r>
      <w:r w:rsidR="00DF1BE9">
        <w:t>МКОУ</w:t>
      </w:r>
      <w:r w:rsidR="00DF1BE9">
        <w:rPr>
          <w:spacing w:val="1"/>
        </w:rPr>
        <w:t xml:space="preserve"> </w:t>
      </w:r>
      <w:r w:rsidR="00DF1BE9">
        <w:t>«Уланэргинская СОШ»</w:t>
      </w:r>
      <w:r w:rsidR="00DF1BE9">
        <w:rPr>
          <w:spacing w:val="1"/>
        </w:rPr>
        <w:t xml:space="preserve"> </w:t>
      </w:r>
      <w:r>
        <w:t>аявляется</w:t>
      </w:r>
      <w:r w:rsidR="00DF1BE9">
        <w:t xml:space="preserve"> </w:t>
      </w:r>
      <w:r>
        <w:t>создание</w:t>
      </w:r>
      <w:r w:rsidR="00DF1BE9">
        <w:t xml:space="preserve"> </w:t>
      </w:r>
      <w:r>
        <w:t>и</w:t>
      </w:r>
      <w:r w:rsidR="00DF1BE9">
        <w:t xml:space="preserve"> </w:t>
      </w:r>
      <w:r>
        <w:t>поддержание</w:t>
      </w:r>
      <w:r w:rsidR="00DF1BE9">
        <w:t xml:space="preserve"> </w:t>
      </w:r>
      <w:r>
        <w:t xml:space="preserve">комфортной </w:t>
      </w:r>
      <w:r w:rsidR="00DF1BE9">
        <w:t xml:space="preserve"> </w:t>
      </w:r>
      <w:r>
        <w:t>развивающей образовательной</w:t>
      </w:r>
      <w:r>
        <w:rPr>
          <w:spacing w:val="1"/>
        </w:rPr>
        <w:t xml:space="preserve"> </w:t>
      </w:r>
      <w:r>
        <w:t>среды, адекватной задачам достижения личностного, социального, познавательного</w:t>
      </w:r>
      <w:r>
        <w:rPr>
          <w:spacing w:val="1"/>
        </w:rPr>
        <w:t xml:space="preserve"> </w:t>
      </w:r>
      <w:r>
        <w:t>(интеллектуального), коммуникативного, эстети- ческого, физического, трудового</w:t>
      </w:r>
      <w:r>
        <w:rPr>
          <w:spacing w:val="1"/>
        </w:rPr>
        <w:t xml:space="preserve"> </w:t>
      </w:r>
      <w:r>
        <w:t>развития</w:t>
      </w:r>
      <w:r>
        <w:rPr>
          <w:spacing w:val="-57"/>
        </w:rPr>
        <w:t xml:space="preserve"> </w:t>
      </w:r>
      <w:r>
        <w:t>обучающихся.</w:t>
      </w:r>
    </w:p>
    <w:p w:rsidR="00292DCE" w:rsidRDefault="00F301D9">
      <w:pPr>
        <w:pStyle w:val="a3"/>
        <w:spacing w:before="70"/>
        <w:ind w:left="419" w:right="726"/>
        <w:jc w:val="both"/>
      </w:pP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основную</w:t>
      </w:r>
      <w:r>
        <w:rPr>
          <w:spacing w:val="6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условия</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ФГОС;</w:t>
      </w:r>
    </w:p>
    <w:p w:rsidR="00292DCE" w:rsidRDefault="00F301D9">
      <w:pPr>
        <w:pStyle w:val="a5"/>
        <w:numPr>
          <w:ilvl w:val="0"/>
          <w:numId w:val="6"/>
        </w:numPr>
        <w:tabs>
          <w:tab w:val="left" w:pos="1253"/>
        </w:tabs>
        <w:spacing w:before="9" w:line="232" w:lineRule="auto"/>
        <w:ind w:right="728"/>
        <w:jc w:val="both"/>
        <w:rPr>
          <w:sz w:val="24"/>
        </w:rPr>
      </w:pPr>
      <w:r>
        <w:rPr>
          <w:sz w:val="24"/>
        </w:rPr>
        <w:t>гарантировать сохранность и укрепление физического, психологического и социального</w:t>
      </w:r>
      <w:r>
        <w:rPr>
          <w:spacing w:val="1"/>
          <w:sz w:val="24"/>
        </w:rPr>
        <w:t xml:space="preserve"> </w:t>
      </w:r>
      <w:r>
        <w:rPr>
          <w:sz w:val="24"/>
        </w:rPr>
        <w:t>здоровьяобучающихся;</w:t>
      </w:r>
    </w:p>
    <w:p w:rsidR="00292DCE" w:rsidRDefault="00F301D9">
      <w:pPr>
        <w:pStyle w:val="a5"/>
        <w:numPr>
          <w:ilvl w:val="0"/>
          <w:numId w:val="6"/>
        </w:numPr>
        <w:tabs>
          <w:tab w:val="left" w:pos="1253"/>
        </w:tabs>
        <w:spacing w:before="217" w:line="230" w:lineRule="auto"/>
        <w:ind w:right="726"/>
        <w:jc w:val="both"/>
        <w:rPr>
          <w:sz w:val="24"/>
        </w:rPr>
      </w:pPr>
      <w:r>
        <w:rPr>
          <w:sz w:val="24"/>
        </w:rPr>
        <w:t>обеспечивать</w:t>
      </w:r>
      <w:r>
        <w:rPr>
          <w:spacing w:val="1"/>
          <w:sz w:val="24"/>
        </w:rPr>
        <w:t xml:space="preserve"> </w:t>
      </w:r>
      <w:r>
        <w:rPr>
          <w:sz w:val="24"/>
        </w:rPr>
        <w:t>реализацию</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lastRenderedPageBreak/>
        <w:t>организации</w:t>
      </w:r>
      <w:r>
        <w:rPr>
          <w:spacing w:val="-3"/>
          <w:sz w:val="24"/>
        </w:rPr>
        <w:t xml:space="preserve"> </w:t>
      </w:r>
      <w:r>
        <w:rPr>
          <w:sz w:val="24"/>
        </w:rPr>
        <w:t>и</w:t>
      </w:r>
      <w:r>
        <w:rPr>
          <w:spacing w:val="-1"/>
          <w:sz w:val="24"/>
        </w:rPr>
        <w:t xml:space="preserve"> </w:t>
      </w:r>
      <w:r>
        <w:rPr>
          <w:sz w:val="24"/>
        </w:rPr>
        <w:t>достижение</w:t>
      </w:r>
      <w:r>
        <w:rPr>
          <w:spacing w:val="-1"/>
          <w:sz w:val="24"/>
        </w:rPr>
        <w:t xml:space="preserve"> </w:t>
      </w:r>
      <w:r>
        <w:rPr>
          <w:sz w:val="24"/>
        </w:rPr>
        <w:t>планируемых результатов ее</w:t>
      </w:r>
      <w:r>
        <w:rPr>
          <w:spacing w:val="-2"/>
          <w:sz w:val="24"/>
        </w:rPr>
        <w:t xml:space="preserve"> </w:t>
      </w:r>
      <w:r>
        <w:rPr>
          <w:sz w:val="24"/>
        </w:rPr>
        <w:t>освоения;</w:t>
      </w:r>
    </w:p>
    <w:p w:rsidR="00292DCE" w:rsidRDefault="00F301D9">
      <w:pPr>
        <w:pStyle w:val="a5"/>
        <w:numPr>
          <w:ilvl w:val="0"/>
          <w:numId w:val="6"/>
        </w:numPr>
        <w:tabs>
          <w:tab w:val="left" w:pos="1253"/>
        </w:tabs>
        <w:spacing w:before="213" w:line="232" w:lineRule="auto"/>
        <w:ind w:right="720"/>
        <w:jc w:val="both"/>
        <w:rPr>
          <w:sz w:val="24"/>
        </w:rPr>
      </w:pPr>
      <w:r>
        <w:rPr>
          <w:sz w:val="24"/>
        </w:rPr>
        <w:t>учитывать особенности образовательной организации, его организационную структуру,</w:t>
      </w:r>
      <w:r>
        <w:rPr>
          <w:spacing w:val="1"/>
          <w:sz w:val="24"/>
        </w:rPr>
        <w:t xml:space="preserve"> </w:t>
      </w:r>
      <w:r>
        <w:rPr>
          <w:sz w:val="24"/>
        </w:rPr>
        <w:t>запросы участников образовательной</w:t>
      </w:r>
      <w:r w:rsidR="00DF1BE9">
        <w:rPr>
          <w:sz w:val="24"/>
        </w:rPr>
        <w:t xml:space="preserve"> </w:t>
      </w:r>
      <w:r>
        <w:rPr>
          <w:sz w:val="24"/>
        </w:rPr>
        <w:t>деятельности;</w:t>
      </w:r>
    </w:p>
    <w:p w:rsidR="00292DCE" w:rsidRDefault="00F301D9">
      <w:pPr>
        <w:pStyle w:val="a5"/>
        <w:numPr>
          <w:ilvl w:val="0"/>
          <w:numId w:val="6"/>
        </w:numPr>
        <w:tabs>
          <w:tab w:val="left" w:pos="1253"/>
        </w:tabs>
        <w:spacing w:before="215" w:line="230" w:lineRule="auto"/>
        <w:ind w:right="730"/>
        <w:jc w:val="both"/>
        <w:rPr>
          <w:sz w:val="24"/>
        </w:rPr>
      </w:pPr>
      <w:r>
        <w:rPr>
          <w:sz w:val="24"/>
        </w:rPr>
        <w:t>предоставлять возможность взаимодействия с социальными партнерами, использования</w:t>
      </w:r>
      <w:r>
        <w:rPr>
          <w:spacing w:val="1"/>
          <w:sz w:val="24"/>
        </w:rPr>
        <w:t xml:space="preserve"> </w:t>
      </w:r>
      <w:r>
        <w:rPr>
          <w:sz w:val="24"/>
        </w:rPr>
        <w:t>ресурсовсоциума.</w:t>
      </w:r>
    </w:p>
    <w:p w:rsidR="00292DCE" w:rsidRDefault="00F301D9">
      <w:pPr>
        <w:pStyle w:val="a3"/>
        <w:spacing w:before="207"/>
        <w:ind w:left="419" w:right="1366"/>
      </w:pPr>
      <w:r>
        <w:t xml:space="preserve">Раздел основной образовательной программы </w:t>
      </w:r>
      <w:r w:rsidR="00DF1BE9">
        <w:t>МКОУ</w:t>
      </w:r>
      <w:r w:rsidR="00DF1BE9">
        <w:rPr>
          <w:spacing w:val="1"/>
        </w:rPr>
        <w:t xml:space="preserve"> </w:t>
      </w:r>
      <w:r w:rsidR="00DF1BE9">
        <w:t>«Уланэргинская СОШ»</w:t>
      </w:r>
      <w:r>
        <w:t>,</w:t>
      </w:r>
      <w:r>
        <w:rPr>
          <w:spacing w:val="-57"/>
        </w:rPr>
        <w:t xml:space="preserve"> </w:t>
      </w:r>
      <w:r>
        <w:t>характеризующий</w:t>
      </w:r>
      <w:r>
        <w:rPr>
          <w:spacing w:val="1"/>
        </w:rPr>
        <w:t xml:space="preserve"> </w:t>
      </w:r>
      <w:r>
        <w:t>систему</w:t>
      </w:r>
      <w:r>
        <w:rPr>
          <w:spacing w:val="-1"/>
        </w:rPr>
        <w:t xml:space="preserve"> </w:t>
      </w:r>
      <w:r>
        <w:t>условий, содержит:</w:t>
      </w:r>
    </w:p>
    <w:p w:rsidR="00292DCE" w:rsidRDefault="00F301D9">
      <w:pPr>
        <w:pStyle w:val="a5"/>
        <w:numPr>
          <w:ilvl w:val="0"/>
          <w:numId w:val="6"/>
        </w:numPr>
        <w:tabs>
          <w:tab w:val="left" w:pos="1252"/>
          <w:tab w:val="left" w:pos="1253"/>
        </w:tabs>
        <w:spacing w:before="6"/>
        <w:ind w:hanging="361"/>
        <w:rPr>
          <w:sz w:val="24"/>
        </w:rPr>
      </w:pPr>
      <w:r>
        <w:rPr>
          <w:sz w:val="24"/>
        </w:rPr>
        <w:t>описание</w:t>
      </w:r>
      <w:r>
        <w:rPr>
          <w:spacing w:val="-5"/>
          <w:sz w:val="24"/>
        </w:rPr>
        <w:t xml:space="preserve"> </w:t>
      </w:r>
      <w:r>
        <w:rPr>
          <w:sz w:val="24"/>
        </w:rPr>
        <w:t>кадровых,</w:t>
      </w:r>
      <w:r>
        <w:rPr>
          <w:spacing w:val="-6"/>
          <w:sz w:val="24"/>
        </w:rPr>
        <w:t xml:space="preserve"> </w:t>
      </w:r>
      <w:r>
        <w:rPr>
          <w:sz w:val="24"/>
        </w:rPr>
        <w:t>психолого-педагогических,</w:t>
      </w:r>
      <w:r>
        <w:rPr>
          <w:spacing w:val="-4"/>
          <w:sz w:val="24"/>
        </w:rPr>
        <w:t xml:space="preserve"> </w:t>
      </w:r>
      <w:r>
        <w:rPr>
          <w:sz w:val="24"/>
        </w:rPr>
        <w:t>финансовых,</w:t>
      </w:r>
    </w:p>
    <w:p w:rsidR="00292DCE" w:rsidRDefault="00F301D9">
      <w:pPr>
        <w:pStyle w:val="a5"/>
        <w:numPr>
          <w:ilvl w:val="0"/>
          <w:numId w:val="6"/>
        </w:numPr>
        <w:tabs>
          <w:tab w:val="left" w:pos="1252"/>
          <w:tab w:val="left" w:pos="1253"/>
        </w:tabs>
        <w:spacing w:before="244"/>
        <w:ind w:hanging="361"/>
        <w:rPr>
          <w:sz w:val="24"/>
        </w:rPr>
      </w:pPr>
      <w:r>
        <w:rPr>
          <w:sz w:val="24"/>
        </w:rPr>
        <w:t>материально-технических,</w:t>
      </w:r>
      <w:r>
        <w:rPr>
          <w:spacing w:val="-8"/>
          <w:sz w:val="24"/>
        </w:rPr>
        <w:t xml:space="preserve"> </w:t>
      </w:r>
      <w:r>
        <w:rPr>
          <w:sz w:val="24"/>
        </w:rPr>
        <w:t>информационно-методических</w:t>
      </w:r>
      <w:r>
        <w:rPr>
          <w:spacing w:val="-1"/>
          <w:sz w:val="24"/>
        </w:rPr>
        <w:t xml:space="preserve"> </w:t>
      </w:r>
      <w:r>
        <w:rPr>
          <w:sz w:val="24"/>
        </w:rPr>
        <w:t>условий</w:t>
      </w:r>
      <w:r>
        <w:rPr>
          <w:spacing w:val="-4"/>
          <w:sz w:val="24"/>
        </w:rPr>
        <w:t xml:space="preserve"> </w:t>
      </w:r>
      <w:r>
        <w:rPr>
          <w:sz w:val="24"/>
        </w:rPr>
        <w:t>и</w:t>
      </w:r>
      <w:r>
        <w:rPr>
          <w:spacing w:val="-2"/>
          <w:sz w:val="24"/>
        </w:rPr>
        <w:t xml:space="preserve"> </w:t>
      </w:r>
      <w:r>
        <w:rPr>
          <w:sz w:val="24"/>
        </w:rPr>
        <w:t>ресурсов;</w:t>
      </w:r>
    </w:p>
    <w:p w:rsidR="00292DCE" w:rsidRDefault="00F301D9">
      <w:pPr>
        <w:pStyle w:val="a5"/>
        <w:numPr>
          <w:ilvl w:val="0"/>
          <w:numId w:val="6"/>
        </w:numPr>
        <w:tabs>
          <w:tab w:val="left" w:pos="1253"/>
        </w:tabs>
        <w:spacing w:before="197" w:line="235" w:lineRule="auto"/>
        <w:ind w:right="726"/>
        <w:jc w:val="both"/>
        <w:rPr>
          <w:sz w:val="24"/>
        </w:rPr>
      </w:pPr>
      <w:r>
        <w:rPr>
          <w:sz w:val="24"/>
        </w:rPr>
        <w:t>обоснование необходимых изменений в имеющихся условиях в соответствии с целями и</w:t>
      </w:r>
      <w:r>
        <w:rPr>
          <w:spacing w:val="-57"/>
          <w:sz w:val="24"/>
        </w:rPr>
        <w:t xml:space="preserve"> </w:t>
      </w:r>
      <w:r>
        <w:rPr>
          <w:sz w:val="24"/>
        </w:rPr>
        <w:t>приоритетами основной образовательной программы начального общего образования</w:t>
      </w:r>
      <w:r>
        <w:rPr>
          <w:spacing w:val="1"/>
          <w:sz w:val="24"/>
        </w:rPr>
        <w:t xml:space="preserve"> </w:t>
      </w:r>
      <w:r>
        <w:rPr>
          <w:sz w:val="24"/>
        </w:rPr>
        <w:t>образовательнойорганизации;</w:t>
      </w:r>
    </w:p>
    <w:p w:rsidR="00292DCE" w:rsidRDefault="00F301D9">
      <w:pPr>
        <w:pStyle w:val="a5"/>
        <w:numPr>
          <w:ilvl w:val="0"/>
          <w:numId w:val="6"/>
        </w:numPr>
        <w:tabs>
          <w:tab w:val="left" w:pos="1252"/>
          <w:tab w:val="left" w:pos="1253"/>
          <w:tab w:val="left" w:pos="8209"/>
        </w:tabs>
        <w:spacing w:before="72" w:line="273" w:lineRule="auto"/>
        <w:ind w:right="1349"/>
        <w:rPr>
          <w:sz w:val="24"/>
        </w:rPr>
      </w:pPr>
      <w:r>
        <w:rPr>
          <w:sz w:val="24"/>
        </w:rPr>
        <w:t>механизмы</w:t>
      </w:r>
      <w:r>
        <w:rPr>
          <w:spacing w:val="-3"/>
          <w:sz w:val="24"/>
        </w:rPr>
        <w:t xml:space="preserve"> </w:t>
      </w:r>
      <w:r>
        <w:rPr>
          <w:sz w:val="24"/>
        </w:rPr>
        <w:t>достижения</w:t>
      </w:r>
      <w:r>
        <w:rPr>
          <w:spacing w:val="-5"/>
          <w:sz w:val="24"/>
        </w:rPr>
        <w:t xml:space="preserve"> </w:t>
      </w:r>
      <w:r>
        <w:rPr>
          <w:sz w:val="24"/>
        </w:rPr>
        <w:t>целевых ориентиров</w:t>
      </w:r>
      <w:r>
        <w:rPr>
          <w:spacing w:val="-2"/>
          <w:sz w:val="24"/>
        </w:rPr>
        <w:t xml:space="preserve"> </w:t>
      </w:r>
      <w:r>
        <w:rPr>
          <w:sz w:val="24"/>
        </w:rPr>
        <w:t>в</w:t>
      </w:r>
      <w:r>
        <w:rPr>
          <w:spacing w:val="-3"/>
          <w:sz w:val="24"/>
        </w:rPr>
        <w:t xml:space="preserve"> </w:t>
      </w:r>
      <w:r>
        <w:rPr>
          <w:sz w:val="24"/>
        </w:rPr>
        <w:t>системе условий;–</w:t>
      </w:r>
      <w:r>
        <w:rPr>
          <w:sz w:val="24"/>
        </w:rPr>
        <w:tab/>
        <w:t>сетевой график</w:t>
      </w:r>
      <w:r>
        <w:rPr>
          <w:spacing w:val="-57"/>
          <w:sz w:val="24"/>
        </w:rPr>
        <w:t xml:space="preserve"> </w:t>
      </w:r>
      <w:r>
        <w:rPr>
          <w:sz w:val="24"/>
        </w:rPr>
        <w:t>(дорожную карту) по формированию необходимойсисте- мы условий;систему</w:t>
      </w:r>
      <w:r>
        <w:rPr>
          <w:spacing w:val="1"/>
          <w:sz w:val="24"/>
        </w:rPr>
        <w:t xml:space="preserve"> </w:t>
      </w:r>
      <w:r>
        <w:rPr>
          <w:sz w:val="24"/>
        </w:rPr>
        <w:t>мониторинга</w:t>
      </w:r>
      <w:r>
        <w:rPr>
          <w:spacing w:val="-2"/>
          <w:sz w:val="24"/>
        </w:rPr>
        <w:t xml:space="preserve"> </w:t>
      </w:r>
      <w:r>
        <w:rPr>
          <w:sz w:val="24"/>
        </w:rPr>
        <w:t>и оценкиусловий.</w:t>
      </w:r>
    </w:p>
    <w:p w:rsidR="00292DCE" w:rsidRDefault="00292DCE">
      <w:pPr>
        <w:pStyle w:val="a3"/>
        <w:spacing w:before="7"/>
        <w:ind w:left="0"/>
        <w:rPr>
          <w:sz w:val="21"/>
        </w:rPr>
      </w:pPr>
    </w:p>
    <w:p w:rsidR="00292DCE" w:rsidRDefault="00F301D9" w:rsidP="00267C9B">
      <w:pPr>
        <w:pStyle w:val="a3"/>
        <w:spacing w:line="259" w:lineRule="auto"/>
        <w:ind w:left="419" w:right="834" w:firstLine="7"/>
      </w:pPr>
      <w:r>
        <w:t xml:space="preserve">Механизмы системы условий реализации ООП </w:t>
      </w:r>
      <w:r w:rsidR="00DF1BE9">
        <w:t>МКОУ</w:t>
      </w:r>
      <w:r w:rsidR="00DF1BE9">
        <w:rPr>
          <w:spacing w:val="1"/>
        </w:rPr>
        <w:t xml:space="preserve"> </w:t>
      </w:r>
      <w:r w:rsidR="00DF1BE9">
        <w:t>«Уланэргинская СОШ»</w:t>
      </w:r>
      <w:r w:rsidR="00DF1BE9">
        <w:rPr>
          <w:spacing w:val="1"/>
        </w:rPr>
        <w:t xml:space="preserve"> </w:t>
      </w:r>
      <w:r>
        <w:t>базируются на результатах проведенной в ходе разработки программы комплексной аналитико-</w:t>
      </w:r>
      <w:r>
        <w:rPr>
          <w:spacing w:val="-57"/>
        </w:rPr>
        <w:t xml:space="preserve"> </w:t>
      </w:r>
      <w:r>
        <w:t>обобщающей</w:t>
      </w:r>
      <w:r>
        <w:rPr>
          <w:spacing w:val="-1"/>
        </w:rPr>
        <w:t xml:space="preserve"> </w:t>
      </w:r>
      <w:r>
        <w:t>и</w:t>
      </w:r>
      <w:r>
        <w:rPr>
          <w:spacing w:val="1"/>
        </w:rPr>
        <w:t xml:space="preserve"> </w:t>
      </w:r>
      <w:r>
        <w:t>прогностической работы, включающей:</w:t>
      </w:r>
    </w:p>
    <w:p w:rsidR="00292DCE" w:rsidRDefault="00F301D9" w:rsidP="00267C9B">
      <w:pPr>
        <w:pStyle w:val="a3"/>
        <w:spacing w:line="201" w:lineRule="exact"/>
        <w:ind w:left="419" w:firstLine="7"/>
      </w:pPr>
      <w:r>
        <w:t>анализ</w:t>
      </w:r>
      <w:r>
        <w:rPr>
          <w:spacing w:val="-4"/>
        </w:rPr>
        <w:t xml:space="preserve"> </w:t>
      </w:r>
      <w:r>
        <w:t>имеющихся</w:t>
      </w:r>
      <w:r>
        <w:rPr>
          <w:spacing w:val="-3"/>
        </w:rPr>
        <w:t xml:space="preserve"> </w:t>
      </w:r>
      <w:r>
        <w:t>в</w:t>
      </w:r>
      <w:r>
        <w:rPr>
          <w:spacing w:val="-4"/>
        </w:rPr>
        <w:t xml:space="preserve"> </w:t>
      </w:r>
      <w:r w:rsidR="00DF1BE9">
        <w:t>МКОУ</w:t>
      </w:r>
      <w:r w:rsidR="00DF1BE9">
        <w:rPr>
          <w:spacing w:val="1"/>
        </w:rPr>
        <w:t xml:space="preserve"> </w:t>
      </w:r>
      <w:r w:rsidR="00DF1BE9">
        <w:t>«Уланэргинская СОШ»</w:t>
      </w:r>
      <w:r w:rsidR="00DF1BE9">
        <w:rPr>
          <w:spacing w:val="1"/>
        </w:rPr>
        <w:t xml:space="preserve"> </w:t>
      </w:r>
      <w:r>
        <w:t>условий</w:t>
      </w:r>
      <w:r>
        <w:rPr>
          <w:spacing w:val="-3"/>
        </w:rPr>
        <w:t xml:space="preserve"> </w:t>
      </w:r>
      <w:r>
        <w:t>и</w:t>
      </w:r>
      <w:r>
        <w:rPr>
          <w:spacing w:val="-3"/>
        </w:rPr>
        <w:t xml:space="preserve"> </w:t>
      </w:r>
      <w:r>
        <w:t>ресурсов</w:t>
      </w:r>
    </w:p>
    <w:p w:rsidR="00292DCE" w:rsidRDefault="00F301D9" w:rsidP="00267C9B">
      <w:pPr>
        <w:pStyle w:val="a3"/>
        <w:spacing w:line="256" w:lineRule="exact"/>
        <w:ind w:left="419" w:firstLine="7"/>
        <w:jc w:val="both"/>
      </w:pPr>
      <w:r>
        <w:t>реализации</w:t>
      </w:r>
      <w:r>
        <w:rPr>
          <w:spacing w:val="-4"/>
        </w:rPr>
        <w:t xml:space="preserve"> </w:t>
      </w:r>
      <w:r>
        <w:t>ООПООО;</w:t>
      </w:r>
    </w:p>
    <w:p w:rsidR="00292DCE" w:rsidRDefault="00F301D9" w:rsidP="00267C9B">
      <w:pPr>
        <w:pStyle w:val="a3"/>
        <w:spacing w:before="192" w:line="204" w:lineRule="auto"/>
        <w:ind w:left="419" w:right="1438" w:firstLine="7"/>
      </w:pPr>
      <w:r>
        <w:t>установление степени их соответствия требованиям ФГОС, а также целям и задачам ООП</w:t>
      </w:r>
      <w:r>
        <w:rPr>
          <w:spacing w:val="-57"/>
        </w:rPr>
        <w:t xml:space="preserve"> </w:t>
      </w:r>
      <w:r w:rsidR="00DF1BE9">
        <w:t>МКОУ</w:t>
      </w:r>
      <w:r w:rsidR="00DF1BE9">
        <w:rPr>
          <w:spacing w:val="1"/>
        </w:rPr>
        <w:t xml:space="preserve"> </w:t>
      </w:r>
      <w:r w:rsidR="00DF1BE9">
        <w:t>«Уланэргинская СОШ»</w:t>
      </w:r>
      <w:r>
        <w:t>, сформированным с учётом запросов всех</w:t>
      </w:r>
      <w:r>
        <w:rPr>
          <w:spacing w:val="1"/>
        </w:rPr>
        <w:t xml:space="preserve"> </w:t>
      </w:r>
      <w:r>
        <w:t>участников</w:t>
      </w:r>
      <w:r>
        <w:rPr>
          <w:spacing w:val="-1"/>
        </w:rPr>
        <w:t xml:space="preserve"> </w:t>
      </w:r>
      <w:r>
        <w:t>образовательнойотношений;</w:t>
      </w:r>
    </w:p>
    <w:p w:rsidR="00292DCE" w:rsidRDefault="00F301D9" w:rsidP="00267C9B">
      <w:pPr>
        <w:pStyle w:val="a3"/>
        <w:spacing w:before="204" w:line="204" w:lineRule="auto"/>
        <w:ind w:left="419" w:right="1020" w:firstLine="7"/>
      </w:pPr>
      <w:r>
        <w:t>выявление</w:t>
      </w:r>
      <w:r>
        <w:rPr>
          <w:spacing w:val="-5"/>
        </w:rPr>
        <w:t xml:space="preserve"> </w:t>
      </w:r>
      <w:r>
        <w:t>проблемных</w:t>
      </w:r>
      <w:r>
        <w:rPr>
          <w:spacing w:val="-4"/>
        </w:rPr>
        <w:t xml:space="preserve"> </w:t>
      </w:r>
      <w:r>
        <w:t>зон</w:t>
      </w:r>
      <w:r>
        <w:rPr>
          <w:spacing w:val="-3"/>
        </w:rPr>
        <w:t xml:space="preserve"> </w:t>
      </w:r>
      <w:r>
        <w:t>и</w:t>
      </w:r>
      <w:r>
        <w:rPr>
          <w:spacing w:val="-1"/>
        </w:rPr>
        <w:t xml:space="preserve"> </w:t>
      </w:r>
      <w:r>
        <w:t>установление</w:t>
      </w:r>
      <w:r>
        <w:rPr>
          <w:spacing w:val="-5"/>
        </w:rPr>
        <w:t xml:space="preserve"> </w:t>
      </w:r>
      <w:r>
        <w:t>необходимых</w:t>
      </w:r>
      <w:r>
        <w:rPr>
          <w:spacing w:val="-4"/>
        </w:rPr>
        <w:t xml:space="preserve"> </w:t>
      </w:r>
      <w:r>
        <w:t>изменений</w:t>
      </w:r>
      <w:r>
        <w:rPr>
          <w:spacing w:val="-4"/>
        </w:rPr>
        <w:t xml:space="preserve"> </w:t>
      </w:r>
      <w:r>
        <w:t>в</w:t>
      </w:r>
      <w:r>
        <w:rPr>
          <w:spacing w:val="-6"/>
        </w:rPr>
        <w:t xml:space="preserve"> </w:t>
      </w:r>
      <w:r>
        <w:t>имеющихся</w:t>
      </w:r>
      <w:r>
        <w:rPr>
          <w:spacing w:val="-2"/>
        </w:rPr>
        <w:t xml:space="preserve"> </w:t>
      </w:r>
      <w:r>
        <w:t>условиях</w:t>
      </w:r>
      <w:r>
        <w:rPr>
          <w:spacing w:val="-57"/>
        </w:rPr>
        <w:t xml:space="preserve"> </w:t>
      </w:r>
      <w:r>
        <w:t>для приведения их в соответствие</w:t>
      </w:r>
      <w:r>
        <w:rPr>
          <w:spacing w:val="1"/>
        </w:rPr>
        <w:t xml:space="preserve"> </w:t>
      </w:r>
      <w:r>
        <w:t>привлечением всех участников образовательной</w:t>
      </w:r>
      <w:r>
        <w:rPr>
          <w:spacing w:val="1"/>
        </w:rPr>
        <w:t xml:space="preserve"> </w:t>
      </w:r>
      <w:r>
        <w:t>деятельности и возможных партнеров механизмов достижения целевых ориентиров в</w:t>
      </w:r>
      <w:r>
        <w:rPr>
          <w:spacing w:val="1"/>
        </w:rPr>
        <w:t xml:space="preserve"> </w:t>
      </w:r>
      <w:r>
        <w:t>системеусловий;</w:t>
      </w:r>
    </w:p>
    <w:p w:rsidR="00292DCE" w:rsidRDefault="00F301D9" w:rsidP="00267C9B">
      <w:pPr>
        <w:pStyle w:val="a3"/>
        <w:spacing w:before="168"/>
        <w:ind w:left="419" w:firstLine="7"/>
      </w:pPr>
      <w:r>
        <w:t>разработку</w:t>
      </w:r>
      <w:r>
        <w:rPr>
          <w:spacing w:val="-9"/>
        </w:rPr>
        <w:t xml:space="preserve"> </w:t>
      </w:r>
      <w:r>
        <w:t>сетевого</w:t>
      </w:r>
      <w:r>
        <w:rPr>
          <w:spacing w:val="-3"/>
        </w:rPr>
        <w:t xml:space="preserve"> </w:t>
      </w:r>
      <w:r>
        <w:t>графика</w:t>
      </w:r>
      <w:r>
        <w:rPr>
          <w:spacing w:val="-4"/>
        </w:rPr>
        <w:t xml:space="preserve"> </w:t>
      </w:r>
      <w:r>
        <w:t>(дорожной</w:t>
      </w:r>
      <w:r>
        <w:rPr>
          <w:spacing w:val="-4"/>
        </w:rPr>
        <w:t xml:space="preserve"> </w:t>
      </w:r>
      <w:r>
        <w:t>карты)</w:t>
      </w:r>
      <w:r>
        <w:rPr>
          <w:spacing w:val="-3"/>
        </w:rPr>
        <w:t xml:space="preserve"> </w:t>
      </w:r>
      <w:r>
        <w:t>создания</w:t>
      </w:r>
      <w:r>
        <w:rPr>
          <w:spacing w:val="-3"/>
        </w:rPr>
        <w:t xml:space="preserve"> </w:t>
      </w:r>
      <w:r>
        <w:t>необходимой</w:t>
      </w:r>
      <w:r>
        <w:rPr>
          <w:spacing w:val="-4"/>
        </w:rPr>
        <w:t xml:space="preserve"> </w:t>
      </w:r>
      <w:r>
        <w:t>системы</w:t>
      </w:r>
      <w:r>
        <w:rPr>
          <w:spacing w:val="1"/>
        </w:rPr>
        <w:t xml:space="preserve"> </w:t>
      </w:r>
      <w:r>
        <w:t>условий;</w:t>
      </w:r>
    </w:p>
    <w:p w:rsidR="00292DCE" w:rsidRDefault="00F301D9" w:rsidP="00267C9B">
      <w:pPr>
        <w:pStyle w:val="a3"/>
        <w:spacing w:before="183" w:line="206" w:lineRule="auto"/>
        <w:ind w:left="419" w:right="1018" w:firstLine="7"/>
      </w:pPr>
      <w:r>
        <w:t>разработку механизмов мониторинга, оценки и коррекции реализации промежуточных этапов</w:t>
      </w:r>
      <w:r>
        <w:rPr>
          <w:spacing w:val="-57"/>
        </w:rPr>
        <w:t xml:space="preserve"> </w:t>
      </w:r>
      <w:r>
        <w:t>разработанного</w:t>
      </w:r>
      <w:r>
        <w:rPr>
          <w:spacing w:val="-1"/>
        </w:rPr>
        <w:t xml:space="preserve"> </w:t>
      </w:r>
      <w:r>
        <w:t>графика</w:t>
      </w:r>
      <w:r>
        <w:rPr>
          <w:spacing w:val="-1"/>
        </w:rPr>
        <w:t xml:space="preserve"> </w:t>
      </w:r>
      <w:r>
        <w:t>(дорожной</w:t>
      </w:r>
      <w:r w:rsidR="00DF1BE9">
        <w:t xml:space="preserve"> </w:t>
      </w:r>
      <w:r>
        <w:t>карты).</w:t>
      </w:r>
    </w:p>
    <w:p w:rsidR="00292DCE" w:rsidRDefault="00F301D9">
      <w:pPr>
        <w:pStyle w:val="a3"/>
        <w:spacing w:before="185"/>
        <w:ind w:left="2121"/>
      </w:pPr>
      <w:r>
        <w:t>‒</w:t>
      </w:r>
    </w:p>
    <w:p w:rsidR="00292DCE" w:rsidRDefault="00292DCE">
      <w:pPr>
        <w:pStyle w:val="a3"/>
        <w:spacing w:before="6"/>
        <w:ind w:left="0"/>
        <w:rPr>
          <w:sz w:val="22"/>
        </w:rPr>
      </w:pPr>
    </w:p>
    <w:p w:rsidR="00292DCE" w:rsidRDefault="00F301D9">
      <w:pPr>
        <w:pStyle w:val="41"/>
        <w:ind w:left="419" w:right="844"/>
        <w:jc w:val="both"/>
      </w:pPr>
      <w:r>
        <w:t>Сетевой график (дорожная карта) по формированию и контролю необходимой системы</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292DCE" w:rsidRDefault="00292DCE">
      <w:pPr>
        <w:pStyle w:val="a3"/>
        <w:spacing w:before="10"/>
        <w:ind w:left="0"/>
        <w:rPr>
          <w:b/>
        </w:rPr>
      </w:pPr>
    </w:p>
    <w:p w:rsidR="00292DCE" w:rsidRDefault="00F301D9">
      <w:pPr>
        <w:spacing w:before="1"/>
        <w:ind w:left="419"/>
        <w:rPr>
          <w:b/>
          <w:sz w:val="24"/>
        </w:rPr>
      </w:pPr>
      <w:r>
        <w:rPr>
          <w:b/>
          <w:sz w:val="24"/>
        </w:rPr>
        <w:t>Формирование</w:t>
      </w:r>
      <w:r>
        <w:rPr>
          <w:b/>
          <w:spacing w:val="-5"/>
          <w:sz w:val="24"/>
        </w:rPr>
        <w:t xml:space="preserve"> </w:t>
      </w:r>
      <w:r>
        <w:rPr>
          <w:b/>
          <w:sz w:val="24"/>
        </w:rPr>
        <w:t>необходимой</w:t>
      </w:r>
      <w:r>
        <w:rPr>
          <w:b/>
          <w:spacing w:val="-4"/>
          <w:sz w:val="24"/>
        </w:rPr>
        <w:t xml:space="preserve"> </w:t>
      </w:r>
      <w:r>
        <w:rPr>
          <w:b/>
          <w:sz w:val="24"/>
        </w:rPr>
        <w:t>системы</w:t>
      </w:r>
      <w:r>
        <w:rPr>
          <w:b/>
          <w:spacing w:val="-5"/>
          <w:sz w:val="24"/>
        </w:rPr>
        <w:t xml:space="preserve"> </w:t>
      </w:r>
      <w:r>
        <w:rPr>
          <w:b/>
          <w:sz w:val="24"/>
        </w:rPr>
        <w:t>кадровых</w:t>
      </w:r>
      <w:r>
        <w:rPr>
          <w:b/>
          <w:spacing w:val="-4"/>
          <w:sz w:val="24"/>
        </w:rPr>
        <w:t xml:space="preserve"> </w:t>
      </w:r>
      <w:r>
        <w:rPr>
          <w:b/>
          <w:sz w:val="24"/>
        </w:rPr>
        <w:t>условий</w:t>
      </w: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4186"/>
        <w:gridCol w:w="2928"/>
      </w:tblGrid>
      <w:tr w:rsidR="00292DCE">
        <w:trPr>
          <w:trHeight w:val="321"/>
        </w:trPr>
        <w:tc>
          <w:tcPr>
            <w:tcW w:w="2744" w:type="dxa"/>
          </w:tcPr>
          <w:p w:rsidR="00292DCE" w:rsidRDefault="00F301D9">
            <w:pPr>
              <w:pStyle w:val="TableParagraph"/>
              <w:spacing w:before="10"/>
              <w:rPr>
                <w:sz w:val="24"/>
              </w:rPr>
            </w:pPr>
            <w:r>
              <w:rPr>
                <w:sz w:val="24"/>
              </w:rPr>
              <w:t>Условия</w:t>
            </w:r>
          </w:p>
        </w:tc>
        <w:tc>
          <w:tcPr>
            <w:tcW w:w="4186" w:type="dxa"/>
          </w:tcPr>
          <w:p w:rsidR="00292DCE" w:rsidRDefault="00F301D9">
            <w:pPr>
              <w:pStyle w:val="TableParagraph"/>
              <w:spacing w:before="10"/>
              <w:rPr>
                <w:sz w:val="24"/>
              </w:rPr>
            </w:pPr>
            <w:r>
              <w:rPr>
                <w:sz w:val="24"/>
              </w:rPr>
              <w:t>Мероприятия</w:t>
            </w:r>
          </w:p>
        </w:tc>
        <w:tc>
          <w:tcPr>
            <w:tcW w:w="2928" w:type="dxa"/>
          </w:tcPr>
          <w:p w:rsidR="00292DCE" w:rsidRDefault="00F301D9">
            <w:pPr>
              <w:pStyle w:val="TableParagraph"/>
              <w:spacing w:before="10"/>
              <w:ind w:left="7"/>
              <w:rPr>
                <w:sz w:val="24"/>
              </w:rPr>
            </w:pPr>
            <w:r>
              <w:rPr>
                <w:sz w:val="24"/>
              </w:rPr>
              <w:t>Сроки</w:t>
            </w:r>
          </w:p>
        </w:tc>
      </w:tr>
      <w:tr w:rsidR="00292DCE">
        <w:trPr>
          <w:trHeight w:val="1396"/>
        </w:trPr>
        <w:tc>
          <w:tcPr>
            <w:tcW w:w="2744" w:type="dxa"/>
            <w:tcBorders>
              <w:bottom w:val="nil"/>
            </w:tcBorders>
          </w:tcPr>
          <w:p w:rsidR="00292DCE" w:rsidRDefault="00F301D9">
            <w:pPr>
              <w:pStyle w:val="TableParagraph"/>
              <w:tabs>
                <w:tab w:val="left" w:pos="2491"/>
              </w:tabs>
              <w:ind w:right="111"/>
              <w:rPr>
                <w:sz w:val="24"/>
              </w:rPr>
            </w:pPr>
            <w:r>
              <w:rPr>
                <w:sz w:val="24"/>
              </w:rPr>
              <w:t>Укомплектованность</w:t>
            </w:r>
            <w:r>
              <w:rPr>
                <w:spacing w:val="1"/>
                <w:sz w:val="24"/>
              </w:rPr>
              <w:t xml:space="preserve"> </w:t>
            </w:r>
            <w:r>
              <w:rPr>
                <w:sz w:val="24"/>
              </w:rPr>
              <w:t>педагогическими,</w:t>
            </w:r>
            <w:r>
              <w:rPr>
                <w:spacing w:val="1"/>
                <w:sz w:val="24"/>
              </w:rPr>
              <w:t xml:space="preserve"> </w:t>
            </w:r>
            <w:r>
              <w:rPr>
                <w:sz w:val="24"/>
              </w:rPr>
              <w:t>руководящими</w:t>
            </w:r>
            <w:r>
              <w:rPr>
                <w:sz w:val="24"/>
              </w:rPr>
              <w:tab/>
            </w:r>
            <w:r>
              <w:rPr>
                <w:spacing w:val="-4"/>
                <w:sz w:val="24"/>
              </w:rPr>
              <w:t>и</w:t>
            </w:r>
            <w:r>
              <w:rPr>
                <w:spacing w:val="-57"/>
                <w:sz w:val="24"/>
              </w:rPr>
              <w:t xml:space="preserve"> </w:t>
            </w:r>
            <w:r>
              <w:rPr>
                <w:sz w:val="24"/>
              </w:rPr>
              <w:t>инымиработниками</w:t>
            </w:r>
          </w:p>
        </w:tc>
        <w:tc>
          <w:tcPr>
            <w:tcW w:w="4186" w:type="dxa"/>
            <w:tcBorders>
              <w:bottom w:val="nil"/>
            </w:tcBorders>
          </w:tcPr>
          <w:p w:rsidR="00292DCE" w:rsidRDefault="00F301D9">
            <w:pPr>
              <w:pStyle w:val="TableParagraph"/>
              <w:tabs>
                <w:tab w:val="left" w:pos="3976"/>
              </w:tabs>
              <w:ind w:right="78"/>
              <w:jc w:val="both"/>
              <w:rPr>
                <w:sz w:val="24"/>
              </w:rPr>
            </w:pPr>
            <w:r>
              <w:rPr>
                <w:sz w:val="24"/>
              </w:rPr>
              <w:t>Назначение</w:t>
            </w:r>
            <w:r>
              <w:rPr>
                <w:spacing w:val="1"/>
                <w:sz w:val="24"/>
              </w:rPr>
              <w:t xml:space="preserve"> </w:t>
            </w:r>
            <w:r>
              <w:rPr>
                <w:sz w:val="24"/>
              </w:rPr>
              <w:t>педагогов</w:t>
            </w:r>
            <w:r>
              <w:rPr>
                <w:spacing w:val="1"/>
                <w:sz w:val="24"/>
              </w:rPr>
              <w:t xml:space="preserve"> </w:t>
            </w:r>
            <w:r>
              <w:rPr>
                <w:sz w:val="24"/>
              </w:rPr>
              <w:t>-</w:t>
            </w:r>
            <w:r>
              <w:rPr>
                <w:spacing w:val="61"/>
                <w:sz w:val="24"/>
              </w:rPr>
              <w:t xml:space="preserve"> </w:t>
            </w:r>
            <w:r>
              <w:rPr>
                <w:sz w:val="24"/>
              </w:rPr>
              <w:t>органи-</w:t>
            </w:r>
            <w:r>
              <w:rPr>
                <w:spacing w:val="1"/>
                <w:sz w:val="24"/>
              </w:rPr>
              <w:t xml:space="preserve"> </w:t>
            </w:r>
            <w:r>
              <w:rPr>
                <w:sz w:val="24"/>
              </w:rPr>
              <w:t>заторов внеурочной деятельно- сти из</w:t>
            </w:r>
            <w:r>
              <w:rPr>
                <w:spacing w:val="1"/>
                <w:sz w:val="24"/>
              </w:rPr>
              <w:t xml:space="preserve"> </w:t>
            </w:r>
            <w:r>
              <w:rPr>
                <w:sz w:val="24"/>
              </w:rPr>
              <w:t>состава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 xml:space="preserve">школы.      </w:t>
            </w:r>
            <w:r>
              <w:rPr>
                <w:spacing w:val="20"/>
                <w:sz w:val="24"/>
              </w:rPr>
              <w:t xml:space="preserve"> </w:t>
            </w:r>
            <w:r>
              <w:rPr>
                <w:sz w:val="24"/>
              </w:rPr>
              <w:t xml:space="preserve">Привлече-      </w:t>
            </w:r>
            <w:r>
              <w:rPr>
                <w:spacing w:val="22"/>
                <w:sz w:val="24"/>
              </w:rPr>
              <w:t xml:space="preserve"> </w:t>
            </w:r>
            <w:r>
              <w:rPr>
                <w:sz w:val="24"/>
              </w:rPr>
              <w:t>ние</w:t>
            </w:r>
            <w:r>
              <w:rPr>
                <w:sz w:val="24"/>
              </w:rPr>
              <w:tab/>
            </w:r>
            <w:r>
              <w:rPr>
                <w:spacing w:val="-2"/>
                <w:sz w:val="24"/>
              </w:rPr>
              <w:t>к</w:t>
            </w:r>
            <w:r>
              <w:rPr>
                <w:spacing w:val="-58"/>
                <w:sz w:val="24"/>
              </w:rPr>
              <w:t xml:space="preserve"> </w:t>
            </w:r>
            <w:r>
              <w:rPr>
                <w:sz w:val="24"/>
              </w:rPr>
              <w:t>организациивнеурочной</w:t>
            </w:r>
          </w:p>
        </w:tc>
        <w:tc>
          <w:tcPr>
            <w:tcW w:w="2928" w:type="dxa"/>
            <w:tcBorders>
              <w:bottom w:val="nil"/>
            </w:tcBorders>
          </w:tcPr>
          <w:p w:rsidR="00292DCE" w:rsidRDefault="00F301D9">
            <w:pPr>
              <w:pStyle w:val="TableParagraph"/>
              <w:spacing w:before="22"/>
              <w:ind w:left="7"/>
              <w:rPr>
                <w:sz w:val="24"/>
              </w:rPr>
            </w:pPr>
            <w:r>
              <w:rPr>
                <w:sz w:val="24"/>
              </w:rPr>
              <w:t>Сентябрь</w:t>
            </w:r>
          </w:p>
        </w:tc>
      </w:tr>
      <w:tr w:rsidR="00292DCE">
        <w:trPr>
          <w:trHeight w:val="523"/>
        </w:trPr>
        <w:tc>
          <w:tcPr>
            <w:tcW w:w="2744" w:type="dxa"/>
            <w:tcBorders>
              <w:top w:val="nil"/>
            </w:tcBorders>
          </w:tcPr>
          <w:p w:rsidR="00292DCE" w:rsidRDefault="00292DCE">
            <w:pPr>
              <w:pStyle w:val="TableParagraph"/>
              <w:ind w:left="0"/>
              <w:rPr>
                <w:sz w:val="24"/>
              </w:rPr>
            </w:pPr>
          </w:p>
        </w:tc>
        <w:tc>
          <w:tcPr>
            <w:tcW w:w="4186" w:type="dxa"/>
            <w:tcBorders>
              <w:top w:val="nil"/>
            </w:tcBorders>
          </w:tcPr>
          <w:p w:rsidR="00292DCE" w:rsidRDefault="00F301D9">
            <w:pPr>
              <w:pStyle w:val="TableParagraph"/>
              <w:spacing w:before="8"/>
              <w:rPr>
                <w:sz w:val="24"/>
              </w:rPr>
            </w:pPr>
            <w:r>
              <w:rPr>
                <w:sz w:val="24"/>
              </w:rPr>
              <w:t>деятельности</w:t>
            </w:r>
            <w:r>
              <w:rPr>
                <w:spacing w:val="-6"/>
                <w:sz w:val="24"/>
              </w:rPr>
              <w:t xml:space="preserve"> </w:t>
            </w:r>
            <w:r>
              <w:rPr>
                <w:sz w:val="24"/>
              </w:rPr>
              <w:t>педагоговЦТ</w:t>
            </w:r>
          </w:p>
        </w:tc>
        <w:tc>
          <w:tcPr>
            <w:tcW w:w="2928" w:type="dxa"/>
            <w:tcBorders>
              <w:top w:val="nil"/>
            </w:tcBorders>
          </w:tcPr>
          <w:p w:rsidR="00292DCE" w:rsidRDefault="00292DCE">
            <w:pPr>
              <w:pStyle w:val="TableParagraph"/>
              <w:ind w:left="0"/>
              <w:rPr>
                <w:sz w:val="24"/>
              </w:rPr>
            </w:pPr>
          </w:p>
        </w:tc>
      </w:tr>
      <w:tr w:rsidR="00292DCE">
        <w:trPr>
          <w:trHeight w:val="267"/>
        </w:trPr>
        <w:tc>
          <w:tcPr>
            <w:tcW w:w="2744" w:type="dxa"/>
            <w:tcBorders>
              <w:bottom w:val="nil"/>
            </w:tcBorders>
          </w:tcPr>
          <w:p w:rsidR="00292DCE" w:rsidRDefault="00F301D9">
            <w:pPr>
              <w:pStyle w:val="TableParagraph"/>
              <w:spacing w:line="248" w:lineRule="exact"/>
              <w:rPr>
                <w:sz w:val="24"/>
              </w:rPr>
            </w:pPr>
            <w:r>
              <w:rPr>
                <w:sz w:val="24"/>
              </w:rPr>
              <w:t>Уровень</w:t>
            </w:r>
            <w:r>
              <w:rPr>
                <w:spacing w:val="45"/>
                <w:sz w:val="24"/>
              </w:rPr>
              <w:t xml:space="preserve"> </w:t>
            </w:r>
            <w:r>
              <w:rPr>
                <w:sz w:val="24"/>
              </w:rPr>
              <w:t>квалифика-</w:t>
            </w:r>
            <w:r>
              <w:rPr>
                <w:spacing w:val="45"/>
                <w:sz w:val="24"/>
              </w:rPr>
              <w:t xml:space="preserve"> </w:t>
            </w:r>
            <w:r>
              <w:rPr>
                <w:sz w:val="24"/>
              </w:rPr>
              <w:t>ции</w:t>
            </w:r>
          </w:p>
        </w:tc>
        <w:tc>
          <w:tcPr>
            <w:tcW w:w="4186" w:type="dxa"/>
            <w:tcBorders>
              <w:bottom w:val="nil"/>
            </w:tcBorders>
          </w:tcPr>
          <w:p w:rsidR="00292DCE" w:rsidRDefault="00F301D9">
            <w:pPr>
              <w:pStyle w:val="TableParagraph"/>
              <w:spacing w:line="248" w:lineRule="exact"/>
              <w:rPr>
                <w:sz w:val="24"/>
              </w:rPr>
            </w:pPr>
            <w:r>
              <w:rPr>
                <w:sz w:val="24"/>
              </w:rPr>
              <w:t>Организация</w:t>
            </w:r>
            <w:r>
              <w:rPr>
                <w:spacing w:val="43"/>
                <w:sz w:val="24"/>
              </w:rPr>
              <w:t xml:space="preserve"> </w:t>
            </w:r>
            <w:r>
              <w:rPr>
                <w:sz w:val="24"/>
              </w:rPr>
              <w:t>работы</w:t>
            </w:r>
            <w:r>
              <w:rPr>
                <w:spacing w:val="44"/>
                <w:sz w:val="24"/>
              </w:rPr>
              <w:t xml:space="preserve"> </w:t>
            </w:r>
            <w:r>
              <w:rPr>
                <w:sz w:val="24"/>
              </w:rPr>
              <w:t>аттестаци-</w:t>
            </w:r>
            <w:r>
              <w:rPr>
                <w:spacing w:val="43"/>
                <w:sz w:val="24"/>
              </w:rPr>
              <w:t xml:space="preserve"> </w:t>
            </w:r>
            <w:r>
              <w:rPr>
                <w:sz w:val="24"/>
              </w:rPr>
              <w:t>онной</w:t>
            </w:r>
          </w:p>
        </w:tc>
        <w:tc>
          <w:tcPr>
            <w:tcW w:w="2928" w:type="dxa"/>
            <w:vMerge w:val="restart"/>
          </w:tcPr>
          <w:p w:rsidR="00292DCE" w:rsidRDefault="00F301D9">
            <w:pPr>
              <w:pStyle w:val="TableParagraph"/>
              <w:spacing w:before="22"/>
              <w:ind w:left="7"/>
              <w:jc w:val="both"/>
              <w:rPr>
                <w:sz w:val="24"/>
              </w:rPr>
            </w:pPr>
            <w:r>
              <w:rPr>
                <w:sz w:val="24"/>
              </w:rPr>
              <w:t>По</w:t>
            </w:r>
            <w:r>
              <w:rPr>
                <w:spacing w:val="-1"/>
                <w:sz w:val="24"/>
              </w:rPr>
              <w:t xml:space="preserve"> </w:t>
            </w:r>
            <w:r>
              <w:rPr>
                <w:sz w:val="24"/>
              </w:rPr>
              <w:t>плану</w:t>
            </w:r>
          </w:p>
          <w:p w:rsidR="00292DCE" w:rsidRDefault="00F301D9">
            <w:pPr>
              <w:pStyle w:val="TableParagraph"/>
              <w:spacing w:before="2"/>
              <w:ind w:left="7" w:right="77"/>
              <w:jc w:val="both"/>
              <w:rPr>
                <w:sz w:val="24"/>
              </w:rPr>
            </w:pP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заместитель</w:t>
            </w:r>
            <w:r>
              <w:rPr>
                <w:spacing w:val="1"/>
                <w:sz w:val="24"/>
              </w:rPr>
              <w:t xml:space="preserve"> </w:t>
            </w:r>
            <w:r>
              <w:rPr>
                <w:sz w:val="24"/>
              </w:rPr>
              <w:t>ди-</w:t>
            </w:r>
            <w:r>
              <w:rPr>
                <w:spacing w:val="1"/>
                <w:sz w:val="24"/>
              </w:rPr>
              <w:t xml:space="preserve"> </w:t>
            </w:r>
            <w:r>
              <w:rPr>
                <w:sz w:val="24"/>
              </w:rPr>
              <w:t>ректора</w:t>
            </w:r>
            <w:r>
              <w:rPr>
                <w:spacing w:val="1"/>
                <w:sz w:val="24"/>
              </w:rPr>
              <w:t xml:space="preserve"> </w:t>
            </w:r>
            <w:r>
              <w:rPr>
                <w:sz w:val="24"/>
              </w:rPr>
              <w:t>поУВР</w:t>
            </w:r>
          </w:p>
        </w:tc>
      </w:tr>
      <w:tr w:rsidR="00292DCE">
        <w:trPr>
          <w:trHeight w:val="265"/>
        </w:trPr>
        <w:tc>
          <w:tcPr>
            <w:tcW w:w="2744" w:type="dxa"/>
            <w:tcBorders>
              <w:top w:val="nil"/>
              <w:bottom w:val="nil"/>
            </w:tcBorders>
          </w:tcPr>
          <w:p w:rsidR="00292DCE" w:rsidRDefault="00F301D9">
            <w:pPr>
              <w:pStyle w:val="TableParagraph"/>
              <w:spacing w:line="246" w:lineRule="exact"/>
              <w:rPr>
                <w:sz w:val="24"/>
              </w:rPr>
            </w:pPr>
            <w:r>
              <w:rPr>
                <w:sz w:val="24"/>
              </w:rPr>
              <w:t>педагогических</w:t>
            </w:r>
            <w:r>
              <w:rPr>
                <w:spacing w:val="57"/>
                <w:sz w:val="24"/>
              </w:rPr>
              <w:t xml:space="preserve"> </w:t>
            </w:r>
            <w:r>
              <w:rPr>
                <w:sz w:val="24"/>
              </w:rPr>
              <w:t>и</w:t>
            </w:r>
            <w:r>
              <w:rPr>
                <w:spacing w:val="118"/>
                <w:sz w:val="24"/>
              </w:rPr>
              <w:t xml:space="preserve"> </w:t>
            </w:r>
            <w:r>
              <w:rPr>
                <w:sz w:val="24"/>
              </w:rPr>
              <w:t>иных</w:t>
            </w:r>
          </w:p>
        </w:tc>
        <w:tc>
          <w:tcPr>
            <w:tcW w:w="4186" w:type="dxa"/>
            <w:tcBorders>
              <w:top w:val="nil"/>
              <w:bottom w:val="nil"/>
            </w:tcBorders>
          </w:tcPr>
          <w:p w:rsidR="00292DCE" w:rsidRDefault="00F301D9">
            <w:pPr>
              <w:pStyle w:val="TableParagraph"/>
              <w:spacing w:line="246" w:lineRule="exact"/>
              <w:rPr>
                <w:sz w:val="24"/>
              </w:rPr>
            </w:pPr>
            <w:r>
              <w:rPr>
                <w:sz w:val="24"/>
              </w:rPr>
              <w:t>комиссии</w:t>
            </w:r>
            <w:r>
              <w:rPr>
                <w:spacing w:val="70"/>
                <w:sz w:val="24"/>
              </w:rPr>
              <w:t xml:space="preserve"> </w:t>
            </w:r>
            <w:r>
              <w:rPr>
                <w:sz w:val="24"/>
              </w:rPr>
              <w:t xml:space="preserve">Содействие  </w:t>
            </w:r>
            <w:r>
              <w:rPr>
                <w:spacing w:val="5"/>
                <w:sz w:val="24"/>
              </w:rPr>
              <w:t xml:space="preserve"> </w:t>
            </w:r>
            <w:r>
              <w:rPr>
                <w:sz w:val="24"/>
              </w:rPr>
              <w:t xml:space="preserve">в  </w:t>
            </w:r>
            <w:r>
              <w:rPr>
                <w:spacing w:val="8"/>
                <w:sz w:val="24"/>
              </w:rPr>
              <w:t xml:space="preserve"> </w:t>
            </w:r>
            <w:r>
              <w:rPr>
                <w:sz w:val="24"/>
              </w:rPr>
              <w:t>накоплении</w:t>
            </w:r>
          </w:p>
        </w:tc>
        <w:tc>
          <w:tcPr>
            <w:tcW w:w="2928" w:type="dxa"/>
            <w:vMerge/>
            <w:tcBorders>
              <w:top w:val="nil"/>
            </w:tcBorders>
          </w:tcPr>
          <w:p w:rsidR="00292DCE" w:rsidRDefault="00292DCE">
            <w:pPr>
              <w:rPr>
                <w:sz w:val="2"/>
                <w:szCs w:val="2"/>
              </w:rPr>
            </w:pPr>
          </w:p>
        </w:tc>
      </w:tr>
      <w:tr w:rsidR="00292DCE">
        <w:trPr>
          <w:trHeight w:val="265"/>
        </w:trPr>
        <w:tc>
          <w:tcPr>
            <w:tcW w:w="2744" w:type="dxa"/>
            <w:tcBorders>
              <w:top w:val="nil"/>
              <w:bottom w:val="nil"/>
            </w:tcBorders>
          </w:tcPr>
          <w:p w:rsidR="00292DCE" w:rsidRDefault="00F301D9">
            <w:pPr>
              <w:pStyle w:val="TableParagraph"/>
              <w:spacing w:line="246" w:lineRule="exact"/>
              <w:rPr>
                <w:sz w:val="24"/>
              </w:rPr>
            </w:pPr>
            <w:r>
              <w:rPr>
                <w:sz w:val="24"/>
              </w:rPr>
              <w:t>работников</w:t>
            </w:r>
          </w:p>
        </w:tc>
        <w:tc>
          <w:tcPr>
            <w:tcW w:w="4186" w:type="dxa"/>
            <w:tcBorders>
              <w:top w:val="nil"/>
              <w:bottom w:val="nil"/>
            </w:tcBorders>
          </w:tcPr>
          <w:p w:rsidR="00292DCE" w:rsidRDefault="00F301D9">
            <w:pPr>
              <w:pStyle w:val="TableParagraph"/>
              <w:tabs>
                <w:tab w:val="left" w:pos="2972"/>
              </w:tabs>
              <w:spacing w:line="246" w:lineRule="exact"/>
              <w:rPr>
                <w:sz w:val="24"/>
              </w:rPr>
            </w:pPr>
            <w:r>
              <w:rPr>
                <w:sz w:val="24"/>
              </w:rPr>
              <w:t>профессионального</w:t>
            </w:r>
            <w:r>
              <w:rPr>
                <w:sz w:val="24"/>
              </w:rPr>
              <w:tab/>
              <w:t>портфолио</w:t>
            </w:r>
          </w:p>
        </w:tc>
        <w:tc>
          <w:tcPr>
            <w:tcW w:w="2928" w:type="dxa"/>
            <w:vMerge/>
            <w:tcBorders>
              <w:top w:val="nil"/>
            </w:tcBorders>
          </w:tcPr>
          <w:p w:rsidR="00292DCE" w:rsidRDefault="00292DCE">
            <w:pPr>
              <w:rPr>
                <w:sz w:val="2"/>
                <w:szCs w:val="2"/>
              </w:rPr>
            </w:pPr>
          </w:p>
        </w:tc>
      </w:tr>
      <w:tr w:rsidR="00292DCE">
        <w:trPr>
          <w:trHeight w:val="266"/>
        </w:trPr>
        <w:tc>
          <w:tcPr>
            <w:tcW w:w="2744" w:type="dxa"/>
            <w:tcBorders>
              <w:top w:val="nil"/>
              <w:bottom w:val="nil"/>
            </w:tcBorders>
          </w:tcPr>
          <w:p w:rsidR="00292DCE" w:rsidRDefault="00292DCE">
            <w:pPr>
              <w:pStyle w:val="TableParagraph"/>
              <w:ind w:left="0"/>
              <w:rPr>
                <w:sz w:val="18"/>
              </w:rPr>
            </w:pPr>
          </w:p>
        </w:tc>
        <w:tc>
          <w:tcPr>
            <w:tcW w:w="4186" w:type="dxa"/>
            <w:tcBorders>
              <w:top w:val="nil"/>
              <w:bottom w:val="nil"/>
            </w:tcBorders>
          </w:tcPr>
          <w:p w:rsidR="00292DCE" w:rsidRDefault="00F301D9">
            <w:pPr>
              <w:pStyle w:val="TableParagraph"/>
              <w:tabs>
                <w:tab w:val="left" w:pos="1326"/>
              </w:tabs>
              <w:spacing w:line="246" w:lineRule="exact"/>
              <w:rPr>
                <w:sz w:val="24"/>
              </w:rPr>
            </w:pPr>
            <w:r>
              <w:rPr>
                <w:sz w:val="24"/>
              </w:rPr>
              <w:t>педагогов,</w:t>
            </w:r>
            <w:r>
              <w:rPr>
                <w:sz w:val="24"/>
              </w:rPr>
              <w:tab/>
              <w:t>планирующих</w:t>
            </w:r>
            <w:r>
              <w:rPr>
                <w:spacing w:val="57"/>
                <w:sz w:val="24"/>
              </w:rPr>
              <w:t xml:space="preserve"> </w:t>
            </w:r>
            <w:r>
              <w:rPr>
                <w:sz w:val="24"/>
              </w:rPr>
              <w:t>аттестацию</w:t>
            </w:r>
          </w:p>
        </w:tc>
        <w:tc>
          <w:tcPr>
            <w:tcW w:w="2928" w:type="dxa"/>
            <w:vMerge/>
            <w:tcBorders>
              <w:top w:val="nil"/>
            </w:tcBorders>
          </w:tcPr>
          <w:p w:rsidR="00292DCE" w:rsidRDefault="00292DCE">
            <w:pPr>
              <w:rPr>
                <w:sz w:val="2"/>
                <w:szCs w:val="2"/>
              </w:rPr>
            </w:pPr>
          </w:p>
        </w:tc>
      </w:tr>
      <w:tr w:rsidR="00292DCE">
        <w:trPr>
          <w:trHeight w:val="495"/>
        </w:trPr>
        <w:tc>
          <w:tcPr>
            <w:tcW w:w="2744" w:type="dxa"/>
            <w:tcBorders>
              <w:top w:val="nil"/>
            </w:tcBorders>
          </w:tcPr>
          <w:p w:rsidR="00292DCE" w:rsidRDefault="00292DCE">
            <w:pPr>
              <w:pStyle w:val="TableParagraph"/>
              <w:ind w:left="0"/>
              <w:rPr>
                <w:sz w:val="24"/>
              </w:rPr>
            </w:pPr>
          </w:p>
        </w:tc>
        <w:tc>
          <w:tcPr>
            <w:tcW w:w="4186" w:type="dxa"/>
            <w:tcBorders>
              <w:top w:val="nil"/>
            </w:tcBorders>
          </w:tcPr>
          <w:p w:rsidR="00292DCE" w:rsidRDefault="00F301D9">
            <w:pPr>
              <w:pStyle w:val="TableParagraph"/>
              <w:spacing w:line="260" w:lineRule="exact"/>
              <w:rPr>
                <w:sz w:val="24"/>
              </w:rPr>
            </w:pPr>
            <w:r>
              <w:rPr>
                <w:sz w:val="24"/>
              </w:rPr>
              <w:t>на</w:t>
            </w:r>
            <w:r>
              <w:rPr>
                <w:spacing w:val="-4"/>
                <w:sz w:val="24"/>
              </w:rPr>
              <w:t xml:space="preserve"> </w:t>
            </w:r>
            <w:r>
              <w:rPr>
                <w:sz w:val="24"/>
              </w:rPr>
              <w:t>категории</w:t>
            </w:r>
          </w:p>
        </w:tc>
        <w:tc>
          <w:tcPr>
            <w:tcW w:w="2928" w:type="dxa"/>
            <w:vMerge/>
            <w:tcBorders>
              <w:top w:val="nil"/>
            </w:tcBorders>
          </w:tcPr>
          <w:p w:rsidR="00292DCE" w:rsidRDefault="00292DCE">
            <w:pPr>
              <w:rPr>
                <w:sz w:val="2"/>
                <w:szCs w:val="2"/>
              </w:rPr>
            </w:pPr>
          </w:p>
        </w:tc>
      </w:tr>
      <w:tr w:rsidR="00292DCE">
        <w:trPr>
          <w:trHeight w:val="1122"/>
        </w:trPr>
        <w:tc>
          <w:tcPr>
            <w:tcW w:w="2744" w:type="dxa"/>
            <w:tcBorders>
              <w:bottom w:val="nil"/>
            </w:tcBorders>
          </w:tcPr>
          <w:p w:rsidR="00292DCE" w:rsidRDefault="00F301D9" w:rsidP="00416BE3">
            <w:pPr>
              <w:pStyle w:val="TableParagraph"/>
              <w:tabs>
                <w:tab w:val="left" w:pos="1488"/>
              </w:tabs>
              <w:ind w:right="26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sidR="00416BE3">
              <w:rPr>
                <w:sz w:val="24"/>
              </w:rPr>
              <w:t xml:space="preserve"> </w:t>
            </w:r>
            <w:r>
              <w:rPr>
                <w:spacing w:val="-2"/>
                <w:sz w:val="24"/>
              </w:rPr>
              <w:t>педагоги-</w:t>
            </w:r>
            <w:r>
              <w:rPr>
                <w:spacing w:val="-57"/>
                <w:sz w:val="24"/>
              </w:rPr>
              <w:t xml:space="preserve"> </w:t>
            </w:r>
            <w:r>
              <w:rPr>
                <w:sz w:val="24"/>
              </w:rPr>
              <w:t>ческихработников</w:t>
            </w:r>
          </w:p>
        </w:tc>
        <w:tc>
          <w:tcPr>
            <w:tcW w:w="4186" w:type="dxa"/>
            <w:tcBorders>
              <w:bottom w:val="nil"/>
            </w:tcBorders>
          </w:tcPr>
          <w:p w:rsidR="00292DCE" w:rsidRDefault="00F301D9">
            <w:pPr>
              <w:pStyle w:val="TableParagraph"/>
              <w:ind w:right="79"/>
              <w:jc w:val="both"/>
              <w:rPr>
                <w:sz w:val="24"/>
              </w:rPr>
            </w:pPr>
            <w:r>
              <w:rPr>
                <w:sz w:val="24"/>
              </w:rPr>
              <w:t>Обеспечение</w:t>
            </w:r>
            <w:r>
              <w:rPr>
                <w:spacing w:val="1"/>
                <w:sz w:val="24"/>
              </w:rPr>
              <w:t xml:space="preserve"> </w:t>
            </w:r>
            <w:r>
              <w:rPr>
                <w:sz w:val="24"/>
              </w:rPr>
              <w:t>планового</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ре-</w:t>
            </w:r>
            <w:r>
              <w:rPr>
                <w:spacing w:val="1"/>
                <w:sz w:val="24"/>
              </w:rPr>
              <w:t xml:space="preserve"> </w:t>
            </w:r>
            <w:r>
              <w:rPr>
                <w:sz w:val="24"/>
              </w:rPr>
              <w:t>же</w:t>
            </w:r>
            <w:r>
              <w:rPr>
                <w:spacing w:val="1"/>
                <w:sz w:val="24"/>
              </w:rPr>
              <w:t xml:space="preserve"> </w:t>
            </w:r>
            <w:r>
              <w:rPr>
                <w:sz w:val="24"/>
              </w:rPr>
              <w:t>одного раза в три года) по-</w:t>
            </w:r>
            <w:r>
              <w:rPr>
                <w:spacing w:val="1"/>
                <w:sz w:val="24"/>
              </w:rPr>
              <w:t xml:space="preserve"> </w:t>
            </w:r>
            <w:r>
              <w:rPr>
                <w:sz w:val="24"/>
              </w:rPr>
              <w:t>вышения</w:t>
            </w:r>
            <w:r>
              <w:rPr>
                <w:spacing w:val="1"/>
                <w:sz w:val="24"/>
              </w:rPr>
              <w:t xml:space="preserve"> </w:t>
            </w:r>
            <w:r>
              <w:rPr>
                <w:sz w:val="24"/>
              </w:rPr>
              <w:t>квалификации педаго- гов по профилю</w:t>
            </w:r>
            <w:r>
              <w:rPr>
                <w:spacing w:val="1"/>
                <w:sz w:val="24"/>
              </w:rPr>
              <w:t xml:space="preserve"> </w:t>
            </w:r>
            <w:r>
              <w:rPr>
                <w:sz w:val="24"/>
              </w:rPr>
              <w:t>педагогической</w:t>
            </w:r>
          </w:p>
        </w:tc>
        <w:tc>
          <w:tcPr>
            <w:tcW w:w="2928" w:type="dxa"/>
            <w:tcBorders>
              <w:bottom w:val="nil"/>
            </w:tcBorders>
          </w:tcPr>
          <w:p w:rsidR="00292DCE" w:rsidRDefault="00F301D9" w:rsidP="00416BE3">
            <w:pPr>
              <w:pStyle w:val="TableParagraph"/>
              <w:tabs>
                <w:tab w:val="left" w:pos="2550"/>
              </w:tabs>
              <w:ind w:left="7" w:right="81"/>
              <w:jc w:val="both"/>
              <w:rPr>
                <w:sz w:val="24"/>
              </w:rPr>
            </w:pPr>
            <w:r>
              <w:rPr>
                <w:sz w:val="24"/>
              </w:rPr>
              <w:t>По</w:t>
            </w:r>
            <w:r>
              <w:rPr>
                <w:spacing w:val="1"/>
                <w:sz w:val="24"/>
              </w:rPr>
              <w:t xml:space="preserve"> </w:t>
            </w:r>
            <w:r>
              <w:rPr>
                <w:sz w:val="24"/>
              </w:rPr>
              <w:t>графику</w:t>
            </w:r>
            <w:r>
              <w:rPr>
                <w:spacing w:val="1"/>
                <w:sz w:val="24"/>
              </w:rPr>
              <w:t xml:space="preserve"> </w:t>
            </w:r>
            <w:r>
              <w:rPr>
                <w:sz w:val="24"/>
              </w:rPr>
              <w:t>повыше-</w:t>
            </w:r>
            <w:r>
              <w:rPr>
                <w:spacing w:val="1"/>
                <w:sz w:val="24"/>
              </w:rPr>
              <w:t xml:space="preserve"> </w:t>
            </w:r>
            <w:r>
              <w:rPr>
                <w:sz w:val="24"/>
              </w:rPr>
              <w:t>ния</w:t>
            </w:r>
            <w:r>
              <w:rPr>
                <w:spacing w:val="1"/>
                <w:sz w:val="24"/>
              </w:rPr>
              <w:t xml:space="preserve"> </w:t>
            </w:r>
            <w:r>
              <w:rPr>
                <w:sz w:val="24"/>
              </w:rPr>
              <w:t>квалификации</w:t>
            </w:r>
            <w:r>
              <w:rPr>
                <w:sz w:val="24"/>
              </w:rPr>
              <w:tab/>
            </w:r>
            <w:r>
              <w:rPr>
                <w:spacing w:val="-1"/>
                <w:sz w:val="24"/>
              </w:rPr>
              <w:t>за</w:t>
            </w:r>
            <w:r>
              <w:rPr>
                <w:sz w:val="24"/>
              </w:rPr>
              <w:t>меститель</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УВР</w:t>
            </w:r>
          </w:p>
        </w:tc>
      </w:tr>
      <w:tr w:rsidR="00292DCE">
        <w:trPr>
          <w:trHeight w:val="477"/>
        </w:trPr>
        <w:tc>
          <w:tcPr>
            <w:tcW w:w="2744" w:type="dxa"/>
            <w:tcBorders>
              <w:top w:val="nil"/>
            </w:tcBorders>
          </w:tcPr>
          <w:p w:rsidR="00292DCE" w:rsidRDefault="00292DCE">
            <w:pPr>
              <w:pStyle w:val="TableParagraph"/>
              <w:ind w:left="0"/>
              <w:rPr>
                <w:sz w:val="24"/>
              </w:rPr>
            </w:pPr>
          </w:p>
        </w:tc>
        <w:tc>
          <w:tcPr>
            <w:tcW w:w="4186" w:type="dxa"/>
            <w:tcBorders>
              <w:top w:val="nil"/>
            </w:tcBorders>
          </w:tcPr>
          <w:p w:rsidR="00292DCE" w:rsidRDefault="00F301D9">
            <w:pPr>
              <w:pStyle w:val="TableParagraph"/>
              <w:spacing w:before="11"/>
              <w:rPr>
                <w:sz w:val="24"/>
              </w:rPr>
            </w:pPr>
            <w:r>
              <w:rPr>
                <w:sz w:val="24"/>
              </w:rPr>
              <w:t>деятельности</w:t>
            </w:r>
          </w:p>
        </w:tc>
        <w:tc>
          <w:tcPr>
            <w:tcW w:w="2928" w:type="dxa"/>
            <w:tcBorders>
              <w:top w:val="nil"/>
            </w:tcBorders>
          </w:tcPr>
          <w:p w:rsidR="00292DCE" w:rsidRDefault="00292DCE">
            <w:pPr>
              <w:pStyle w:val="TableParagraph"/>
              <w:ind w:left="0"/>
              <w:rPr>
                <w:sz w:val="24"/>
              </w:rPr>
            </w:pPr>
          </w:p>
        </w:tc>
      </w:tr>
      <w:tr w:rsidR="00292DCE">
        <w:trPr>
          <w:trHeight w:val="1598"/>
        </w:trPr>
        <w:tc>
          <w:tcPr>
            <w:tcW w:w="2744" w:type="dxa"/>
            <w:tcBorders>
              <w:bottom w:val="single" w:sz="6" w:space="0" w:color="000000"/>
            </w:tcBorders>
          </w:tcPr>
          <w:p w:rsidR="00292DCE" w:rsidRDefault="00F301D9" w:rsidP="00416BE3">
            <w:pPr>
              <w:pStyle w:val="TableParagraph"/>
              <w:tabs>
                <w:tab w:val="left" w:pos="1428"/>
              </w:tabs>
              <w:ind w:right="268"/>
              <w:rPr>
                <w:sz w:val="24"/>
              </w:rPr>
            </w:pPr>
            <w:r>
              <w:rPr>
                <w:sz w:val="24"/>
              </w:rPr>
              <w:t>Ведение</w:t>
            </w:r>
            <w:r w:rsidR="00416BE3">
              <w:rPr>
                <w:sz w:val="24"/>
              </w:rPr>
              <w:t xml:space="preserve"> </w:t>
            </w:r>
            <w:r>
              <w:rPr>
                <w:spacing w:val="-2"/>
                <w:sz w:val="24"/>
              </w:rPr>
              <w:t>методиче-</w:t>
            </w:r>
            <w:r>
              <w:rPr>
                <w:spacing w:val="-57"/>
                <w:sz w:val="24"/>
              </w:rPr>
              <w:t xml:space="preserve"> </w:t>
            </w:r>
            <w:r>
              <w:rPr>
                <w:sz w:val="24"/>
              </w:rPr>
              <w:t>скойподдержки</w:t>
            </w:r>
          </w:p>
        </w:tc>
        <w:tc>
          <w:tcPr>
            <w:tcW w:w="4186" w:type="dxa"/>
            <w:tcBorders>
              <w:bottom w:val="single" w:sz="6" w:space="0" w:color="000000"/>
            </w:tcBorders>
          </w:tcPr>
          <w:p w:rsidR="00416BE3" w:rsidRDefault="00F301D9">
            <w:pPr>
              <w:pStyle w:val="TableParagraph"/>
              <w:tabs>
                <w:tab w:val="left" w:pos="2146"/>
                <w:tab w:val="left" w:pos="2938"/>
              </w:tabs>
              <w:ind w:right="83"/>
              <w:jc w:val="both"/>
              <w:rPr>
                <w:spacing w:val="1"/>
                <w:sz w:val="24"/>
              </w:rPr>
            </w:pPr>
            <w:r>
              <w:rPr>
                <w:sz w:val="24"/>
              </w:rPr>
              <w:t>Планирование</w:t>
            </w:r>
            <w:r w:rsidR="00416BE3">
              <w:rPr>
                <w:sz w:val="24"/>
              </w:rPr>
              <w:t xml:space="preserve"> </w:t>
            </w:r>
            <w:r>
              <w:rPr>
                <w:sz w:val="24"/>
              </w:rPr>
              <w:t>и</w:t>
            </w:r>
            <w:r w:rsidR="00416BE3">
              <w:rPr>
                <w:sz w:val="24"/>
              </w:rPr>
              <w:t xml:space="preserve"> </w:t>
            </w:r>
            <w:r>
              <w:rPr>
                <w:spacing w:val="-1"/>
                <w:sz w:val="24"/>
              </w:rPr>
              <w:t>реализация</w:t>
            </w:r>
            <w:r>
              <w:rPr>
                <w:spacing w:val="-58"/>
                <w:sz w:val="24"/>
              </w:rPr>
              <w:t xml:space="preserve"> </w:t>
            </w:r>
            <w:r>
              <w:rPr>
                <w:sz w:val="24"/>
              </w:rPr>
              <w:t>научно</w:t>
            </w:r>
            <w:r w:rsidR="00416BE3">
              <w:rPr>
                <w:sz w:val="24"/>
              </w:rPr>
              <w:t>-</w:t>
            </w:r>
            <w:r>
              <w:rPr>
                <w:sz w:val="24"/>
              </w:rPr>
              <w:t>методической</w:t>
            </w:r>
            <w:r>
              <w:rPr>
                <w:spacing w:val="1"/>
                <w:sz w:val="24"/>
              </w:rPr>
              <w:t xml:space="preserve"> </w:t>
            </w:r>
            <w:r>
              <w:rPr>
                <w:sz w:val="24"/>
              </w:rPr>
              <w:t>работы</w:t>
            </w:r>
            <w:r>
              <w:rPr>
                <w:spacing w:val="1"/>
                <w:sz w:val="24"/>
              </w:rPr>
              <w:t xml:space="preserve"> </w:t>
            </w:r>
          </w:p>
          <w:p w:rsidR="00292DCE" w:rsidRDefault="00F301D9">
            <w:pPr>
              <w:pStyle w:val="TableParagraph"/>
              <w:tabs>
                <w:tab w:val="left" w:pos="2146"/>
                <w:tab w:val="left" w:pos="2938"/>
              </w:tabs>
              <w:ind w:right="83"/>
              <w:jc w:val="both"/>
              <w:rPr>
                <w:sz w:val="24"/>
              </w:rPr>
            </w:pPr>
            <w:r>
              <w:rPr>
                <w:sz w:val="24"/>
              </w:rPr>
              <w:t>За-</w:t>
            </w:r>
            <w:r>
              <w:rPr>
                <w:spacing w:val="-57"/>
                <w:sz w:val="24"/>
              </w:rPr>
              <w:t xml:space="preserve"> </w:t>
            </w:r>
            <w:r>
              <w:rPr>
                <w:sz w:val="24"/>
              </w:rPr>
              <w:t>крепление</w:t>
            </w:r>
            <w:r>
              <w:rPr>
                <w:spacing w:val="57"/>
                <w:sz w:val="24"/>
              </w:rPr>
              <w:t xml:space="preserve"> </w:t>
            </w:r>
            <w:r>
              <w:rPr>
                <w:sz w:val="24"/>
              </w:rPr>
              <w:t>наставника</w:t>
            </w:r>
            <w:r>
              <w:rPr>
                <w:spacing w:val="-1"/>
                <w:sz w:val="24"/>
              </w:rPr>
              <w:t xml:space="preserve"> </w:t>
            </w:r>
            <w:r>
              <w:rPr>
                <w:sz w:val="24"/>
              </w:rPr>
              <w:t>молодого</w:t>
            </w:r>
          </w:p>
          <w:p w:rsidR="00292DCE" w:rsidRDefault="00F301D9">
            <w:pPr>
              <w:pStyle w:val="TableParagraph"/>
              <w:spacing w:before="29"/>
              <w:rPr>
                <w:sz w:val="24"/>
              </w:rPr>
            </w:pPr>
            <w:r>
              <w:rPr>
                <w:sz w:val="24"/>
              </w:rPr>
              <w:t>специалиста</w:t>
            </w:r>
          </w:p>
        </w:tc>
        <w:tc>
          <w:tcPr>
            <w:tcW w:w="2928" w:type="dxa"/>
            <w:tcBorders>
              <w:bottom w:val="single" w:sz="6" w:space="0" w:color="000000"/>
            </w:tcBorders>
          </w:tcPr>
          <w:p w:rsidR="00292DCE" w:rsidRDefault="00F301D9">
            <w:pPr>
              <w:pStyle w:val="TableParagraph"/>
              <w:spacing w:before="17"/>
              <w:ind w:left="7"/>
              <w:rPr>
                <w:sz w:val="24"/>
              </w:rPr>
            </w:pPr>
            <w:r>
              <w:rPr>
                <w:sz w:val="24"/>
              </w:rPr>
              <w:t>По</w:t>
            </w:r>
            <w:r>
              <w:rPr>
                <w:spacing w:val="-1"/>
                <w:sz w:val="24"/>
              </w:rPr>
              <w:t xml:space="preserve"> </w:t>
            </w:r>
            <w:r>
              <w:rPr>
                <w:sz w:val="24"/>
              </w:rPr>
              <w:t>плану</w:t>
            </w:r>
          </w:p>
          <w:p w:rsidR="00292DCE" w:rsidRDefault="00416BE3" w:rsidP="00416BE3">
            <w:pPr>
              <w:pStyle w:val="TableParagraph"/>
              <w:tabs>
                <w:tab w:val="left" w:pos="1269"/>
                <w:tab w:val="left" w:pos="2293"/>
              </w:tabs>
              <w:spacing w:before="48" w:line="280" w:lineRule="auto"/>
              <w:ind w:left="7" w:right="82"/>
              <w:rPr>
                <w:sz w:val="24"/>
              </w:rPr>
            </w:pPr>
            <w:r>
              <w:rPr>
                <w:sz w:val="24"/>
              </w:rPr>
              <w:t>Д</w:t>
            </w:r>
            <w:r w:rsidR="00F301D9">
              <w:rPr>
                <w:sz w:val="24"/>
              </w:rPr>
              <w:t>иректор</w:t>
            </w:r>
            <w:r>
              <w:rPr>
                <w:sz w:val="24"/>
              </w:rPr>
              <w:t xml:space="preserve"> </w:t>
            </w:r>
            <w:r w:rsidR="00F301D9">
              <w:rPr>
                <w:sz w:val="24"/>
              </w:rPr>
              <w:t>школы</w:t>
            </w:r>
            <w:r>
              <w:rPr>
                <w:sz w:val="24"/>
              </w:rPr>
              <w:t xml:space="preserve"> </w:t>
            </w:r>
            <w:r>
              <w:rPr>
                <w:spacing w:val="-1"/>
                <w:sz w:val="24"/>
              </w:rPr>
              <w:t>заме</w:t>
            </w:r>
            <w:r w:rsidR="00F301D9">
              <w:rPr>
                <w:sz w:val="24"/>
              </w:rPr>
              <w:t>ститель</w:t>
            </w:r>
            <w:r w:rsidR="00F301D9">
              <w:rPr>
                <w:spacing w:val="-2"/>
                <w:sz w:val="24"/>
              </w:rPr>
              <w:t xml:space="preserve"> </w:t>
            </w:r>
            <w:r w:rsidR="00F301D9">
              <w:rPr>
                <w:sz w:val="24"/>
              </w:rPr>
              <w:t>директора</w:t>
            </w:r>
            <w:r w:rsidR="00F301D9">
              <w:rPr>
                <w:spacing w:val="-3"/>
                <w:sz w:val="24"/>
              </w:rPr>
              <w:t xml:space="preserve"> </w:t>
            </w:r>
            <w:r w:rsidR="00F301D9">
              <w:rPr>
                <w:sz w:val="24"/>
              </w:rPr>
              <w:t>по</w:t>
            </w:r>
            <w:r w:rsidR="00F301D9">
              <w:rPr>
                <w:spacing w:val="-1"/>
                <w:sz w:val="24"/>
              </w:rPr>
              <w:t xml:space="preserve"> </w:t>
            </w:r>
            <w:r w:rsidR="00F301D9">
              <w:rPr>
                <w:sz w:val="24"/>
              </w:rPr>
              <w:t>УВР</w:t>
            </w:r>
          </w:p>
        </w:tc>
      </w:tr>
    </w:tbl>
    <w:p w:rsidR="00292DCE" w:rsidRDefault="00292DCE">
      <w:pPr>
        <w:spacing w:line="280" w:lineRule="auto"/>
        <w:rPr>
          <w:sz w:val="24"/>
        </w:rPr>
        <w:sectPr w:rsidR="00292DCE">
          <w:footerReference w:type="default" r:id="rId49"/>
          <w:pgSz w:w="11920" w:h="16850"/>
          <w:pgMar w:top="1320" w:right="280" w:bottom="1160" w:left="500" w:header="0" w:footer="973" w:gutter="0"/>
          <w:cols w:space="720"/>
        </w:sectPr>
      </w:pPr>
    </w:p>
    <w:p w:rsidR="00292DCE" w:rsidRDefault="00F301D9">
      <w:pPr>
        <w:pStyle w:val="41"/>
        <w:spacing w:before="74"/>
        <w:ind w:left="419"/>
      </w:pPr>
      <w:r>
        <w:lastRenderedPageBreak/>
        <w:t>Формирование</w:t>
      </w:r>
      <w:r>
        <w:rPr>
          <w:spacing w:val="-4"/>
        </w:rPr>
        <w:t xml:space="preserve"> </w:t>
      </w:r>
      <w:r>
        <w:t>необходимой системы</w:t>
      </w:r>
      <w:r>
        <w:rPr>
          <w:spacing w:val="54"/>
        </w:rPr>
        <w:t xml:space="preserve"> </w:t>
      </w:r>
      <w:r>
        <w:t>финансовых</w:t>
      </w:r>
      <w:r>
        <w:rPr>
          <w:spacing w:val="-3"/>
        </w:rPr>
        <w:t xml:space="preserve"> </w:t>
      </w:r>
      <w:r>
        <w:t>условий</w:t>
      </w:r>
    </w:p>
    <w:p w:rsidR="00292DCE" w:rsidRDefault="00292DCE">
      <w:pPr>
        <w:pStyle w:val="a3"/>
        <w:spacing w:before="5"/>
        <w:ind w:left="0"/>
        <w:rPr>
          <w:b/>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4153"/>
        <w:gridCol w:w="2232"/>
      </w:tblGrid>
      <w:tr w:rsidR="00292DCE">
        <w:trPr>
          <w:trHeight w:val="561"/>
        </w:trPr>
        <w:tc>
          <w:tcPr>
            <w:tcW w:w="3191" w:type="dxa"/>
          </w:tcPr>
          <w:p w:rsidR="00292DCE" w:rsidRDefault="00F301D9">
            <w:pPr>
              <w:pStyle w:val="TableParagraph"/>
              <w:spacing w:before="8"/>
              <w:rPr>
                <w:sz w:val="24"/>
              </w:rPr>
            </w:pPr>
            <w:r>
              <w:rPr>
                <w:sz w:val="24"/>
              </w:rPr>
              <w:t>Условия</w:t>
            </w:r>
          </w:p>
        </w:tc>
        <w:tc>
          <w:tcPr>
            <w:tcW w:w="4153" w:type="dxa"/>
          </w:tcPr>
          <w:p w:rsidR="00292DCE" w:rsidRDefault="00F301D9">
            <w:pPr>
              <w:pStyle w:val="TableParagraph"/>
              <w:spacing w:before="8"/>
              <w:ind w:left="6"/>
              <w:rPr>
                <w:sz w:val="24"/>
              </w:rPr>
            </w:pPr>
            <w:r>
              <w:rPr>
                <w:sz w:val="24"/>
              </w:rPr>
              <w:t>Мероприятия</w:t>
            </w:r>
          </w:p>
        </w:tc>
        <w:tc>
          <w:tcPr>
            <w:tcW w:w="2232" w:type="dxa"/>
          </w:tcPr>
          <w:p w:rsidR="00292DCE" w:rsidRDefault="00F301D9">
            <w:pPr>
              <w:pStyle w:val="TableParagraph"/>
              <w:spacing w:line="268" w:lineRule="exact"/>
              <w:rPr>
                <w:sz w:val="24"/>
              </w:rPr>
            </w:pPr>
            <w:r>
              <w:rPr>
                <w:sz w:val="24"/>
              </w:rPr>
              <w:t>Сроки</w:t>
            </w:r>
            <w:r>
              <w:rPr>
                <w:spacing w:val="59"/>
                <w:sz w:val="24"/>
              </w:rPr>
              <w:t xml:space="preserve"> </w:t>
            </w:r>
            <w:r>
              <w:rPr>
                <w:sz w:val="24"/>
              </w:rPr>
              <w:t>и</w:t>
            </w:r>
            <w:r>
              <w:rPr>
                <w:spacing w:val="59"/>
                <w:sz w:val="24"/>
              </w:rPr>
              <w:t xml:space="preserve"> </w:t>
            </w:r>
            <w:r>
              <w:rPr>
                <w:sz w:val="24"/>
              </w:rPr>
              <w:t>ответ-</w:t>
            </w:r>
          </w:p>
          <w:p w:rsidR="00292DCE" w:rsidRDefault="00F301D9">
            <w:pPr>
              <w:pStyle w:val="TableParagraph"/>
              <w:spacing w:before="2" w:line="271" w:lineRule="exact"/>
              <w:rPr>
                <w:sz w:val="24"/>
              </w:rPr>
            </w:pPr>
            <w:r>
              <w:rPr>
                <w:sz w:val="24"/>
              </w:rPr>
              <w:t>ственные</w:t>
            </w:r>
          </w:p>
        </w:tc>
      </w:tr>
      <w:tr w:rsidR="00292DCE">
        <w:trPr>
          <w:trHeight w:val="8179"/>
        </w:trPr>
        <w:tc>
          <w:tcPr>
            <w:tcW w:w="3191" w:type="dxa"/>
          </w:tcPr>
          <w:p w:rsidR="00292DCE" w:rsidRDefault="00F301D9">
            <w:pPr>
              <w:pStyle w:val="TableParagraph"/>
              <w:tabs>
                <w:tab w:val="left" w:pos="2549"/>
              </w:tabs>
              <w:spacing w:line="213" w:lineRule="auto"/>
              <w:ind w:right="79"/>
              <w:jc w:val="both"/>
              <w:rPr>
                <w:sz w:val="24"/>
              </w:rPr>
            </w:pPr>
            <w:r>
              <w:rPr>
                <w:sz w:val="24"/>
              </w:rPr>
              <w:t>Обеспечение</w:t>
            </w:r>
            <w:r>
              <w:rPr>
                <w:spacing w:val="1"/>
                <w:sz w:val="24"/>
              </w:rPr>
              <w:t xml:space="preserve"> </w:t>
            </w:r>
            <w:r>
              <w:rPr>
                <w:sz w:val="24"/>
              </w:rPr>
              <w:t>реализа-</w:t>
            </w:r>
            <w:r>
              <w:rPr>
                <w:spacing w:val="1"/>
                <w:sz w:val="24"/>
              </w:rPr>
              <w:t xml:space="preserve"> </w:t>
            </w:r>
            <w:r>
              <w:rPr>
                <w:sz w:val="24"/>
              </w:rPr>
              <w:t>ции</w:t>
            </w:r>
            <w:r>
              <w:rPr>
                <w:spacing w:val="-57"/>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w:t>
            </w:r>
            <w:r>
              <w:rPr>
                <w:spacing w:val="1"/>
                <w:sz w:val="24"/>
              </w:rPr>
              <w:t xml:space="preserve"> </w:t>
            </w:r>
            <w:r>
              <w:rPr>
                <w:sz w:val="24"/>
              </w:rPr>
              <w:t>емой</w:t>
            </w:r>
            <w:r>
              <w:rPr>
                <w:spacing w:val="1"/>
                <w:sz w:val="24"/>
              </w:rPr>
              <w:t xml:space="preserve"> </w:t>
            </w:r>
            <w:r>
              <w:rPr>
                <w:sz w:val="24"/>
              </w:rPr>
              <w:t>участниками</w:t>
            </w:r>
            <w:r>
              <w:rPr>
                <w:sz w:val="24"/>
              </w:rPr>
              <w:tab/>
            </w:r>
            <w:r>
              <w:rPr>
                <w:spacing w:val="-1"/>
                <w:sz w:val="24"/>
              </w:rPr>
              <w:t>обра-</w:t>
            </w:r>
            <w:r>
              <w:rPr>
                <w:spacing w:val="-58"/>
                <w:sz w:val="24"/>
              </w:rPr>
              <w:t xml:space="preserve"> </w:t>
            </w:r>
            <w:r>
              <w:rPr>
                <w:sz w:val="24"/>
              </w:rPr>
              <w:t>зовательных отношений</w:t>
            </w:r>
          </w:p>
        </w:tc>
        <w:tc>
          <w:tcPr>
            <w:tcW w:w="4153" w:type="dxa"/>
          </w:tcPr>
          <w:p w:rsidR="00292DCE" w:rsidRDefault="00F301D9">
            <w:pPr>
              <w:pStyle w:val="TableParagraph"/>
              <w:numPr>
                <w:ilvl w:val="0"/>
                <w:numId w:val="5"/>
              </w:numPr>
              <w:tabs>
                <w:tab w:val="left" w:pos="188"/>
              </w:tabs>
              <w:spacing w:line="213" w:lineRule="auto"/>
              <w:ind w:right="79" w:firstLine="0"/>
              <w:jc w:val="both"/>
              <w:rPr>
                <w:sz w:val="24"/>
              </w:rPr>
            </w:pPr>
            <w:r>
              <w:rPr>
                <w:sz w:val="24"/>
              </w:rPr>
              <w:t>Исполнение</w:t>
            </w:r>
            <w:r>
              <w:rPr>
                <w:spacing w:val="1"/>
                <w:sz w:val="24"/>
              </w:rPr>
              <w:t xml:space="preserve"> </w:t>
            </w:r>
            <w:r>
              <w:rPr>
                <w:sz w:val="24"/>
              </w:rPr>
              <w:t>расходных</w:t>
            </w:r>
            <w:r>
              <w:rPr>
                <w:spacing w:val="1"/>
                <w:sz w:val="24"/>
              </w:rPr>
              <w:t xml:space="preserve"> </w:t>
            </w:r>
            <w:r>
              <w:rPr>
                <w:sz w:val="24"/>
              </w:rPr>
              <w:t>обяза-</w:t>
            </w:r>
            <w:r>
              <w:rPr>
                <w:spacing w:val="-57"/>
                <w:sz w:val="24"/>
              </w:rPr>
              <w:t xml:space="preserve"> </w:t>
            </w:r>
            <w:r>
              <w:rPr>
                <w:sz w:val="24"/>
              </w:rPr>
              <w:t>тельств,</w:t>
            </w:r>
            <w:r>
              <w:rPr>
                <w:spacing w:val="1"/>
                <w:sz w:val="24"/>
              </w:rPr>
              <w:t xml:space="preserve"> </w:t>
            </w:r>
            <w:r>
              <w:rPr>
                <w:sz w:val="24"/>
              </w:rPr>
              <w:t>обеспечивающих</w:t>
            </w:r>
            <w:r>
              <w:rPr>
                <w:spacing w:val="1"/>
                <w:sz w:val="24"/>
              </w:rPr>
              <w:t xml:space="preserve"> </w:t>
            </w:r>
            <w:r>
              <w:rPr>
                <w:sz w:val="24"/>
              </w:rPr>
              <w:t>кон-</w:t>
            </w:r>
            <w:r>
              <w:rPr>
                <w:spacing w:val="-57"/>
                <w:sz w:val="24"/>
              </w:rPr>
              <w:t xml:space="preserve"> </w:t>
            </w:r>
            <w:r>
              <w:rPr>
                <w:sz w:val="24"/>
              </w:rPr>
              <w:t>ституционное</w:t>
            </w:r>
            <w:r>
              <w:rPr>
                <w:spacing w:val="1"/>
                <w:sz w:val="24"/>
              </w:rPr>
              <w:t xml:space="preserve"> </w:t>
            </w:r>
            <w:r>
              <w:rPr>
                <w:sz w:val="24"/>
              </w:rPr>
              <w:t>право</w:t>
            </w:r>
            <w:r>
              <w:rPr>
                <w:spacing w:val="1"/>
                <w:sz w:val="24"/>
              </w:rPr>
              <w:t xml:space="preserve"> </w:t>
            </w:r>
            <w:r>
              <w:rPr>
                <w:sz w:val="24"/>
              </w:rPr>
              <w:t>граждан</w:t>
            </w:r>
            <w:r>
              <w:rPr>
                <w:spacing w:val="1"/>
                <w:sz w:val="24"/>
              </w:rPr>
              <w:t xml:space="preserve"> </w:t>
            </w:r>
            <w:r>
              <w:rPr>
                <w:sz w:val="24"/>
              </w:rPr>
              <w:t>на</w:t>
            </w:r>
            <w:r>
              <w:rPr>
                <w:spacing w:val="1"/>
                <w:sz w:val="24"/>
              </w:rPr>
              <w:t xml:space="preserve"> </w:t>
            </w:r>
            <w:r>
              <w:rPr>
                <w:sz w:val="24"/>
              </w:rPr>
              <w:t>бесплатное</w:t>
            </w:r>
            <w:r>
              <w:rPr>
                <w:spacing w:val="1"/>
                <w:sz w:val="24"/>
              </w:rPr>
              <w:t xml:space="preserve"> </w:t>
            </w:r>
            <w:r>
              <w:rPr>
                <w:sz w:val="24"/>
              </w:rPr>
              <w:t>и</w:t>
            </w:r>
            <w:r>
              <w:rPr>
                <w:spacing w:val="61"/>
                <w:sz w:val="24"/>
              </w:rPr>
              <w:t xml:space="preserve"> </w:t>
            </w:r>
            <w:r>
              <w:rPr>
                <w:sz w:val="24"/>
              </w:rPr>
              <w:t>общедоступное</w:t>
            </w:r>
            <w:r>
              <w:rPr>
                <w:spacing w:val="1"/>
                <w:sz w:val="24"/>
              </w:rPr>
              <w:t xml:space="preserve"> </w:t>
            </w:r>
            <w:r>
              <w:rPr>
                <w:sz w:val="24"/>
              </w:rPr>
              <w:t>начальное</w:t>
            </w:r>
            <w:r>
              <w:rPr>
                <w:spacing w:val="-2"/>
                <w:sz w:val="24"/>
              </w:rPr>
              <w:t xml:space="preserve"> </w:t>
            </w:r>
            <w:r>
              <w:rPr>
                <w:sz w:val="24"/>
              </w:rPr>
              <w:t>общее</w:t>
            </w:r>
            <w:r>
              <w:rPr>
                <w:spacing w:val="-1"/>
                <w:sz w:val="24"/>
              </w:rPr>
              <w:t xml:space="preserve"> </w:t>
            </w:r>
            <w:r>
              <w:rPr>
                <w:sz w:val="24"/>
              </w:rPr>
              <w:t>образование:</w:t>
            </w:r>
          </w:p>
          <w:p w:rsidR="00292DCE" w:rsidRDefault="00F301D9">
            <w:pPr>
              <w:pStyle w:val="TableParagraph"/>
              <w:numPr>
                <w:ilvl w:val="1"/>
                <w:numId w:val="5"/>
              </w:numPr>
              <w:tabs>
                <w:tab w:val="left" w:pos="667"/>
                <w:tab w:val="left" w:pos="2148"/>
                <w:tab w:val="left" w:pos="2899"/>
                <w:tab w:val="left" w:pos="3681"/>
              </w:tabs>
              <w:spacing w:line="211" w:lineRule="auto"/>
              <w:ind w:right="79"/>
              <w:jc w:val="both"/>
              <w:rPr>
                <w:sz w:val="28"/>
              </w:rPr>
            </w:pPr>
            <w:r>
              <w:rPr>
                <w:sz w:val="24"/>
              </w:rPr>
              <w:t>развитие</w:t>
            </w:r>
            <w:r>
              <w:rPr>
                <w:spacing w:val="1"/>
                <w:sz w:val="24"/>
              </w:rPr>
              <w:t xml:space="preserve"> </w:t>
            </w:r>
            <w:r>
              <w:rPr>
                <w:sz w:val="24"/>
              </w:rPr>
              <w:t>нормативного</w:t>
            </w:r>
            <w:r>
              <w:rPr>
                <w:spacing w:val="1"/>
                <w:sz w:val="24"/>
              </w:rPr>
              <w:t xml:space="preserve"> </w:t>
            </w:r>
            <w:r>
              <w:rPr>
                <w:sz w:val="24"/>
              </w:rPr>
              <w:t>по-</w:t>
            </w:r>
            <w:r>
              <w:rPr>
                <w:spacing w:val="-57"/>
                <w:sz w:val="24"/>
              </w:rPr>
              <w:t xml:space="preserve"> </w:t>
            </w:r>
            <w:r>
              <w:rPr>
                <w:sz w:val="24"/>
              </w:rPr>
              <w:t>душевого</w:t>
            </w:r>
            <w:r>
              <w:rPr>
                <w:spacing w:val="1"/>
                <w:sz w:val="24"/>
              </w:rPr>
              <w:t xml:space="preserve"> </w:t>
            </w:r>
            <w:r>
              <w:rPr>
                <w:sz w:val="24"/>
              </w:rPr>
              <w:t>финансирования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соблюдения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z w:val="24"/>
              </w:rPr>
              <w:tab/>
              <w:t>основ-</w:t>
            </w:r>
            <w:r>
              <w:rPr>
                <w:sz w:val="24"/>
              </w:rPr>
              <w:tab/>
            </w:r>
            <w:r>
              <w:rPr>
                <w:sz w:val="24"/>
              </w:rPr>
              <w:tab/>
            </w:r>
            <w:r>
              <w:rPr>
                <w:spacing w:val="-1"/>
                <w:sz w:val="24"/>
              </w:rPr>
              <w:t>ной</w:t>
            </w:r>
            <w:r>
              <w:rPr>
                <w:spacing w:val="-58"/>
                <w:sz w:val="24"/>
              </w:rPr>
              <w:t xml:space="preserve"> </w:t>
            </w:r>
            <w:r>
              <w:rPr>
                <w:sz w:val="24"/>
              </w:rPr>
              <w:t>образовательной</w:t>
            </w:r>
            <w:r>
              <w:rPr>
                <w:sz w:val="24"/>
              </w:rPr>
              <w:tab/>
            </w:r>
            <w:r>
              <w:rPr>
                <w:sz w:val="24"/>
              </w:rPr>
              <w:tab/>
            </w:r>
            <w:r>
              <w:rPr>
                <w:spacing w:val="-1"/>
                <w:sz w:val="24"/>
              </w:rPr>
              <w:t>программы</w:t>
            </w:r>
            <w:r>
              <w:rPr>
                <w:spacing w:val="-58"/>
                <w:sz w:val="24"/>
              </w:rPr>
              <w:t xml:space="preserve"> </w:t>
            </w:r>
            <w:r>
              <w:rPr>
                <w:sz w:val="24"/>
              </w:rPr>
              <w:t>ФГОСООО;</w:t>
            </w:r>
          </w:p>
          <w:p w:rsidR="00292DCE" w:rsidRDefault="00F301D9">
            <w:pPr>
              <w:pStyle w:val="TableParagraph"/>
              <w:numPr>
                <w:ilvl w:val="1"/>
                <w:numId w:val="5"/>
              </w:numPr>
              <w:tabs>
                <w:tab w:val="left" w:pos="708"/>
                <w:tab w:val="left" w:pos="3350"/>
              </w:tabs>
              <w:spacing w:before="6" w:line="211" w:lineRule="auto"/>
              <w:ind w:right="81"/>
              <w:jc w:val="both"/>
              <w:rPr>
                <w:sz w:val="28"/>
              </w:rPr>
            </w:pPr>
            <w:r>
              <w:rPr>
                <w:sz w:val="24"/>
              </w:rPr>
              <w:t>совершенствование</w:t>
            </w:r>
            <w:r>
              <w:rPr>
                <w:sz w:val="24"/>
              </w:rPr>
              <w:tab/>
            </w:r>
            <w:r>
              <w:rPr>
                <w:spacing w:val="-1"/>
                <w:sz w:val="24"/>
              </w:rPr>
              <w:t>норма-</w:t>
            </w:r>
            <w:r>
              <w:rPr>
                <w:spacing w:val="-58"/>
                <w:sz w:val="24"/>
              </w:rPr>
              <w:t xml:space="preserve"> </w:t>
            </w:r>
            <w:r>
              <w:rPr>
                <w:sz w:val="24"/>
              </w:rPr>
              <w:t>тивноправовой</w:t>
            </w:r>
            <w:r>
              <w:rPr>
                <w:spacing w:val="1"/>
                <w:sz w:val="24"/>
              </w:rPr>
              <w:t xml:space="preserve"> </w:t>
            </w:r>
            <w:r>
              <w:rPr>
                <w:sz w:val="24"/>
              </w:rPr>
              <w:t>базы,</w:t>
            </w:r>
            <w:r>
              <w:rPr>
                <w:spacing w:val="1"/>
                <w:sz w:val="24"/>
              </w:rPr>
              <w:t xml:space="preserve"> </w:t>
            </w:r>
            <w:r>
              <w:rPr>
                <w:sz w:val="24"/>
              </w:rPr>
              <w:t>регламен-</w:t>
            </w:r>
            <w:r>
              <w:rPr>
                <w:spacing w:val="1"/>
                <w:sz w:val="24"/>
              </w:rPr>
              <w:t xml:space="preserve"> </w:t>
            </w:r>
            <w:r>
              <w:rPr>
                <w:sz w:val="24"/>
              </w:rPr>
              <w:t>тирующей</w:t>
            </w:r>
            <w:r>
              <w:rPr>
                <w:spacing w:val="1"/>
                <w:sz w:val="24"/>
              </w:rPr>
              <w:t xml:space="preserve"> </w:t>
            </w:r>
            <w:r>
              <w:rPr>
                <w:sz w:val="24"/>
              </w:rPr>
              <w:t>финансирование</w:t>
            </w:r>
            <w:r>
              <w:rPr>
                <w:spacing w:val="1"/>
                <w:sz w:val="24"/>
              </w:rPr>
              <w:t xml:space="preserve"> </w:t>
            </w:r>
            <w:r>
              <w:rPr>
                <w:sz w:val="24"/>
              </w:rPr>
              <w:t>реа-</w:t>
            </w:r>
            <w:r>
              <w:rPr>
                <w:spacing w:val="-57"/>
                <w:sz w:val="24"/>
              </w:rPr>
              <w:t xml:space="preserve"> </w:t>
            </w:r>
            <w:r>
              <w:rPr>
                <w:sz w:val="24"/>
              </w:rPr>
              <w:t>лизации</w:t>
            </w:r>
            <w:r>
              <w:rPr>
                <w:spacing w:val="-1"/>
                <w:sz w:val="24"/>
              </w:rPr>
              <w:t xml:space="preserve"> </w:t>
            </w:r>
            <w:r>
              <w:rPr>
                <w:sz w:val="24"/>
              </w:rPr>
              <w:t>ФГОС</w:t>
            </w:r>
            <w:r>
              <w:rPr>
                <w:spacing w:val="2"/>
                <w:sz w:val="24"/>
              </w:rPr>
              <w:t xml:space="preserve"> </w:t>
            </w:r>
            <w:r>
              <w:rPr>
                <w:sz w:val="24"/>
              </w:rPr>
              <w:t>ООО;</w:t>
            </w:r>
          </w:p>
          <w:p w:rsidR="00292DCE" w:rsidRDefault="00F301D9">
            <w:pPr>
              <w:pStyle w:val="TableParagraph"/>
              <w:numPr>
                <w:ilvl w:val="1"/>
                <w:numId w:val="5"/>
              </w:numPr>
              <w:tabs>
                <w:tab w:val="clear" w:pos="360"/>
                <w:tab w:val="left" w:pos="368"/>
              </w:tabs>
              <w:spacing w:line="213" w:lineRule="auto"/>
              <w:ind w:left="6" w:right="82"/>
              <w:jc w:val="both"/>
            </w:pPr>
            <w:r>
              <w:rPr>
                <w:sz w:val="24"/>
              </w:rPr>
              <w:t>оптимальный</w:t>
            </w:r>
            <w:r>
              <w:rPr>
                <w:spacing w:val="1"/>
                <w:sz w:val="24"/>
              </w:rPr>
              <w:t xml:space="preserve"> </w:t>
            </w:r>
            <w:r>
              <w:rPr>
                <w:sz w:val="24"/>
              </w:rPr>
              <w:t>расчет</w:t>
            </w:r>
            <w:r>
              <w:rPr>
                <w:spacing w:val="1"/>
                <w:sz w:val="24"/>
              </w:rPr>
              <w:t xml:space="preserve"> </w:t>
            </w:r>
            <w:r>
              <w:rPr>
                <w:sz w:val="24"/>
              </w:rPr>
              <w:t>количе-</w:t>
            </w:r>
            <w:r>
              <w:rPr>
                <w:spacing w:val="1"/>
                <w:sz w:val="24"/>
              </w:rPr>
              <w:t xml:space="preserve"> </w:t>
            </w:r>
            <w:r>
              <w:rPr>
                <w:sz w:val="24"/>
              </w:rPr>
              <w:t>ства</w:t>
            </w:r>
            <w:r>
              <w:rPr>
                <w:spacing w:val="-57"/>
                <w:sz w:val="24"/>
              </w:rPr>
              <w:t xml:space="preserve"> </w:t>
            </w:r>
            <w:r>
              <w:rPr>
                <w:sz w:val="24"/>
              </w:rPr>
              <w:t>учащихся</w:t>
            </w:r>
            <w:r>
              <w:rPr>
                <w:spacing w:val="1"/>
                <w:sz w:val="24"/>
              </w:rPr>
              <w:t xml:space="preserve"> </w:t>
            </w:r>
            <w:r>
              <w:rPr>
                <w:sz w:val="24"/>
              </w:rPr>
              <w:t>при</w:t>
            </w:r>
            <w:r>
              <w:rPr>
                <w:spacing w:val="1"/>
                <w:sz w:val="24"/>
              </w:rPr>
              <w:t xml:space="preserve"> </w:t>
            </w:r>
            <w:r>
              <w:rPr>
                <w:sz w:val="24"/>
              </w:rPr>
              <w:t>комплекто-</w:t>
            </w:r>
            <w:r>
              <w:rPr>
                <w:spacing w:val="1"/>
                <w:sz w:val="24"/>
              </w:rPr>
              <w:t xml:space="preserve"> </w:t>
            </w:r>
            <w:r>
              <w:rPr>
                <w:sz w:val="24"/>
              </w:rPr>
              <w:t>вании</w:t>
            </w:r>
            <w:r>
              <w:rPr>
                <w:spacing w:val="-57"/>
                <w:sz w:val="24"/>
              </w:rPr>
              <w:t xml:space="preserve"> </w:t>
            </w:r>
            <w:r>
              <w:rPr>
                <w:sz w:val="24"/>
              </w:rPr>
              <w:t>классов;</w:t>
            </w:r>
          </w:p>
          <w:p w:rsidR="00292DCE" w:rsidRDefault="00F301D9">
            <w:pPr>
              <w:pStyle w:val="TableParagraph"/>
              <w:numPr>
                <w:ilvl w:val="1"/>
                <w:numId w:val="5"/>
              </w:numPr>
              <w:tabs>
                <w:tab w:val="left" w:pos="667"/>
              </w:tabs>
              <w:spacing w:line="213" w:lineRule="auto"/>
              <w:ind w:left="6" w:right="78"/>
              <w:jc w:val="both"/>
              <w:rPr>
                <w:sz w:val="24"/>
              </w:rPr>
            </w:pPr>
            <w:r>
              <w:rPr>
                <w:sz w:val="24"/>
              </w:rPr>
              <w:t>обеспечение</w:t>
            </w:r>
            <w:r>
              <w:rPr>
                <w:spacing w:val="1"/>
                <w:sz w:val="24"/>
              </w:rPr>
              <w:t xml:space="preserve"> </w:t>
            </w:r>
            <w:r>
              <w:rPr>
                <w:sz w:val="24"/>
              </w:rPr>
              <w:t>стабильности</w:t>
            </w:r>
            <w:r>
              <w:rPr>
                <w:spacing w:val="1"/>
                <w:sz w:val="24"/>
              </w:rPr>
              <w:t xml:space="preserve"> </w:t>
            </w:r>
            <w:r>
              <w:rPr>
                <w:sz w:val="24"/>
              </w:rPr>
              <w:t>и</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сред-</w:t>
            </w:r>
            <w:r>
              <w:rPr>
                <w:spacing w:val="1"/>
                <w:sz w:val="24"/>
              </w:rPr>
              <w:t xml:space="preserve"> </w:t>
            </w:r>
            <w:r>
              <w:rPr>
                <w:sz w:val="24"/>
              </w:rPr>
              <w:t>ней</w:t>
            </w:r>
            <w:r>
              <w:rPr>
                <w:spacing w:val="-57"/>
                <w:sz w:val="24"/>
              </w:rPr>
              <w:t xml:space="preserve"> </w:t>
            </w:r>
            <w:r>
              <w:rPr>
                <w:sz w:val="24"/>
              </w:rPr>
              <w:t>заработной платы педагоги- ческих и</w:t>
            </w:r>
            <w:r>
              <w:rPr>
                <w:spacing w:val="1"/>
                <w:sz w:val="24"/>
              </w:rPr>
              <w:t xml:space="preserve"> </w:t>
            </w:r>
            <w:r>
              <w:rPr>
                <w:sz w:val="24"/>
              </w:rPr>
              <w:t>руководящих</w:t>
            </w:r>
            <w:r>
              <w:rPr>
                <w:spacing w:val="1"/>
                <w:sz w:val="24"/>
              </w:rPr>
              <w:t xml:space="preserve"> </w:t>
            </w:r>
            <w:r>
              <w:rPr>
                <w:sz w:val="24"/>
              </w:rPr>
              <w:t>работни-</w:t>
            </w:r>
            <w:r>
              <w:rPr>
                <w:spacing w:val="1"/>
                <w:sz w:val="24"/>
              </w:rPr>
              <w:t xml:space="preserve"> </w:t>
            </w:r>
            <w:r>
              <w:rPr>
                <w:sz w:val="24"/>
              </w:rPr>
              <w:t>ков</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предыду-</w:t>
            </w:r>
            <w:r>
              <w:rPr>
                <w:spacing w:val="1"/>
                <w:sz w:val="24"/>
              </w:rPr>
              <w:t xml:space="preserve"> </w:t>
            </w:r>
            <w:r>
              <w:rPr>
                <w:sz w:val="24"/>
              </w:rPr>
              <w:t>щему</w:t>
            </w:r>
            <w:r>
              <w:rPr>
                <w:spacing w:val="1"/>
                <w:sz w:val="24"/>
              </w:rPr>
              <w:t xml:space="preserve"> </w:t>
            </w:r>
            <w:r>
              <w:rPr>
                <w:sz w:val="24"/>
              </w:rPr>
              <w:t>году;</w:t>
            </w:r>
            <w:r>
              <w:rPr>
                <w:spacing w:val="1"/>
                <w:sz w:val="24"/>
              </w:rPr>
              <w:t xml:space="preserve"> </w:t>
            </w:r>
            <w:r>
              <w:rPr>
                <w:sz w:val="24"/>
              </w:rPr>
              <w:t>1.5.обеспечение</w:t>
            </w:r>
            <w:r>
              <w:rPr>
                <w:spacing w:val="1"/>
                <w:sz w:val="24"/>
              </w:rPr>
              <w:t xml:space="preserve"> </w:t>
            </w:r>
            <w:r>
              <w:rPr>
                <w:sz w:val="24"/>
              </w:rPr>
              <w:t>по-</w:t>
            </w:r>
            <w:r>
              <w:rPr>
                <w:spacing w:val="1"/>
                <w:sz w:val="24"/>
              </w:rPr>
              <w:t xml:space="preserve"> </w:t>
            </w:r>
            <w:r>
              <w:rPr>
                <w:sz w:val="24"/>
              </w:rPr>
              <w:t>вышения</w:t>
            </w:r>
            <w:r>
              <w:rPr>
                <w:spacing w:val="1"/>
                <w:sz w:val="24"/>
              </w:rPr>
              <w:t xml:space="preserve"> </w:t>
            </w:r>
            <w:r>
              <w:rPr>
                <w:sz w:val="24"/>
              </w:rPr>
              <w:t>заработной</w:t>
            </w:r>
            <w:r>
              <w:rPr>
                <w:spacing w:val="1"/>
                <w:sz w:val="24"/>
              </w:rPr>
              <w:t xml:space="preserve"> </w:t>
            </w:r>
            <w:r>
              <w:rPr>
                <w:sz w:val="24"/>
              </w:rPr>
              <w:t>платы</w:t>
            </w:r>
            <w:r>
              <w:rPr>
                <w:spacing w:val="1"/>
                <w:sz w:val="24"/>
              </w:rPr>
              <w:t xml:space="preserve"> </w:t>
            </w:r>
            <w:r>
              <w:rPr>
                <w:sz w:val="24"/>
              </w:rPr>
              <w:t>пе-</w:t>
            </w:r>
            <w:r>
              <w:rPr>
                <w:spacing w:val="1"/>
                <w:sz w:val="24"/>
              </w:rPr>
              <w:t xml:space="preserve"> </w:t>
            </w:r>
            <w:r>
              <w:rPr>
                <w:sz w:val="24"/>
              </w:rPr>
              <w:t>дагогических</w:t>
            </w:r>
            <w:r>
              <w:rPr>
                <w:spacing w:val="-57"/>
                <w:sz w:val="24"/>
              </w:rPr>
              <w:t xml:space="preserve"> </w:t>
            </w:r>
            <w:r>
              <w:rPr>
                <w:sz w:val="24"/>
              </w:rPr>
              <w:t>работников за счет повышения уровня</w:t>
            </w:r>
            <w:r>
              <w:rPr>
                <w:spacing w:val="1"/>
                <w:sz w:val="24"/>
              </w:rPr>
              <w:t xml:space="preserve"> </w:t>
            </w:r>
            <w:r>
              <w:rPr>
                <w:sz w:val="24"/>
              </w:rPr>
              <w:t>профессио-</w:t>
            </w:r>
            <w:r>
              <w:rPr>
                <w:spacing w:val="-3"/>
                <w:sz w:val="24"/>
              </w:rPr>
              <w:t xml:space="preserve"> </w:t>
            </w:r>
            <w:r>
              <w:rPr>
                <w:sz w:val="24"/>
              </w:rPr>
              <w:t>нальной</w:t>
            </w:r>
            <w:r>
              <w:rPr>
                <w:spacing w:val="-3"/>
                <w:sz w:val="24"/>
              </w:rPr>
              <w:t xml:space="preserve"> </w:t>
            </w:r>
            <w:r>
              <w:rPr>
                <w:sz w:val="24"/>
              </w:rPr>
              <w:t>квалификации;</w:t>
            </w:r>
          </w:p>
          <w:p w:rsidR="00292DCE" w:rsidRDefault="00F301D9">
            <w:pPr>
              <w:pStyle w:val="TableParagraph"/>
              <w:spacing w:line="213" w:lineRule="auto"/>
              <w:ind w:left="6" w:right="83"/>
              <w:jc w:val="both"/>
              <w:rPr>
                <w:sz w:val="24"/>
              </w:rPr>
            </w:pPr>
            <w:r>
              <w:rPr>
                <w:sz w:val="24"/>
              </w:rPr>
              <w:t>1.6.</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показателей</w:t>
            </w:r>
            <w:r>
              <w:rPr>
                <w:spacing w:val="1"/>
                <w:sz w:val="24"/>
              </w:rPr>
              <w:t xml:space="preserve"> </w:t>
            </w:r>
            <w:r>
              <w:rPr>
                <w:sz w:val="24"/>
              </w:rPr>
              <w:t>объёмов</w:t>
            </w:r>
            <w:r>
              <w:rPr>
                <w:spacing w:val="1"/>
                <w:sz w:val="24"/>
              </w:rPr>
              <w:t xml:space="preserve"> </w:t>
            </w:r>
            <w:r>
              <w:rPr>
                <w:sz w:val="24"/>
              </w:rPr>
              <w:t>и</w:t>
            </w:r>
            <w:r>
              <w:rPr>
                <w:spacing w:val="1"/>
                <w:sz w:val="24"/>
              </w:rPr>
              <w:t xml:space="preserve"> </w:t>
            </w:r>
            <w:r>
              <w:rPr>
                <w:sz w:val="24"/>
              </w:rPr>
              <w:t>качества</w:t>
            </w:r>
            <w:r>
              <w:rPr>
                <w:spacing w:val="-57"/>
                <w:sz w:val="24"/>
              </w:rPr>
              <w:t xml:space="preserve"> </w:t>
            </w:r>
            <w:r>
              <w:rPr>
                <w:sz w:val="24"/>
              </w:rPr>
              <w:t>предоставляемых</w:t>
            </w:r>
            <w:r>
              <w:rPr>
                <w:spacing w:val="1"/>
                <w:sz w:val="24"/>
              </w:rPr>
              <w:t xml:space="preserve"> </w:t>
            </w:r>
            <w:r>
              <w:rPr>
                <w:sz w:val="24"/>
              </w:rPr>
              <w:t>образователь-</w:t>
            </w:r>
            <w:r>
              <w:rPr>
                <w:spacing w:val="1"/>
                <w:sz w:val="24"/>
              </w:rPr>
              <w:t xml:space="preserve"> </w:t>
            </w:r>
            <w:r>
              <w:rPr>
                <w:sz w:val="24"/>
              </w:rPr>
              <w:t>ной</w:t>
            </w:r>
            <w:r>
              <w:rPr>
                <w:spacing w:val="1"/>
                <w:sz w:val="24"/>
              </w:rPr>
              <w:t xml:space="preserve"> </w:t>
            </w:r>
            <w:r>
              <w:rPr>
                <w:sz w:val="24"/>
              </w:rPr>
              <w:t>организацией</w:t>
            </w:r>
            <w:r>
              <w:rPr>
                <w:spacing w:val="1"/>
                <w:sz w:val="24"/>
              </w:rPr>
              <w:t xml:space="preserve"> </w:t>
            </w:r>
            <w:r>
              <w:rPr>
                <w:sz w:val="24"/>
              </w:rPr>
              <w:t>услуг</w:t>
            </w:r>
            <w:r>
              <w:rPr>
                <w:spacing w:val="1"/>
                <w:sz w:val="24"/>
              </w:rPr>
              <w:t xml:space="preserve"> </w:t>
            </w:r>
            <w:r>
              <w:rPr>
                <w:sz w:val="24"/>
              </w:rPr>
              <w:t>(выпол-</w:t>
            </w:r>
            <w:r>
              <w:rPr>
                <w:spacing w:val="1"/>
                <w:sz w:val="24"/>
              </w:rPr>
              <w:t xml:space="preserve"> </w:t>
            </w:r>
            <w:r>
              <w:rPr>
                <w:sz w:val="24"/>
              </w:rPr>
              <w:t>нения</w:t>
            </w:r>
            <w:r>
              <w:rPr>
                <w:spacing w:val="1"/>
                <w:sz w:val="24"/>
              </w:rPr>
              <w:t xml:space="preserve"> </w:t>
            </w:r>
            <w:r>
              <w:rPr>
                <w:sz w:val="24"/>
              </w:rPr>
              <w:t>работ)</w:t>
            </w:r>
            <w:r>
              <w:rPr>
                <w:spacing w:val="60"/>
                <w:sz w:val="24"/>
              </w:rPr>
              <w:t xml:space="preserve"> </w:t>
            </w:r>
            <w:r>
              <w:rPr>
                <w:sz w:val="24"/>
              </w:rPr>
              <w:t>с</w:t>
            </w:r>
            <w:r>
              <w:rPr>
                <w:spacing w:val="58"/>
                <w:sz w:val="24"/>
              </w:rPr>
              <w:t xml:space="preserve"> </w:t>
            </w:r>
            <w:r>
              <w:rPr>
                <w:sz w:val="24"/>
              </w:rPr>
              <w:t>размерами</w:t>
            </w:r>
          </w:p>
          <w:p w:rsidR="00292DCE" w:rsidRDefault="00F301D9">
            <w:pPr>
              <w:pStyle w:val="TableParagraph"/>
              <w:spacing w:line="247" w:lineRule="exact"/>
              <w:ind w:left="6"/>
              <w:jc w:val="both"/>
              <w:rPr>
                <w:sz w:val="24"/>
              </w:rPr>
            </w:pPr>
            <w:r>
              <w:rPr>
                <w:sz w:val="24"/>
              </w:rPr>
              <w:t xml:space="preserve">направляемых  </w:t>
            </w:r>
            <w:r>
              <w:rPr>
                <w:spacing w:val="59"/>
                <w:sz w:val="24"/>
              </w:rPr>
              <w:t xml:space="preserve"> </w:t>
            </w:r>
            <w:r>
              <w:rPr>
                <w:sz w:val="24"/>
              </w:rPr>
              <w:t xml:space="preserve">на   </w:t>
            </w:r>
            <w:r>
              <w:rPr>
                <w:spacing w:val="55"/>
                <w:sz w:val="24"/>
              </w:rPr>
              <w:t xml:space="preserve"> </w:t>
            </w:r>
            <w:r>
              <w:rPr>
                <w:sz w:val="24"/>
              </w:rPr>
              <w:t>эти</w:t>
            </w:r>
            <w:r>
              <w:rPr>
                <w:spacing w:val="58"/>
                <w:sz w:val="24"/>
              </w:rPr>
              <w:t xml:space="preserve"> </w:t>
            </w:r>
            <w:r>
              <w:rPr>
                <w:sz w:val="24"/>
              </w:rPr>
              <w:t>цели</w:t>
            </w:r>
          </w:p>
        </w:tc>
        <w:tc>
          <w:tcPr>
            <w:tcW w:w="2232" w:type="dxa"/>
          </w:tcPr>
          <w:p w:rsidR="00292DCE" w:rsidRDefault="00F301D9">
            <w:pPr>
              <w:pStyle w:val="TableParagraph"/>
              <w:tabs>
                <w:tab w:val="left" w:pos="1283"/>
                <w:tab w:val="left" w:pos="1376"/>
              </w:tabs>
              <w:spacing w:line="213" w:lineRule="auto"/>
              <w:ind w:right="78"/>
              <w:jc w:val="both"/>
              <w:rPr>
                <w:sz w:val="24"/>
              </w:rPr>
            </w:pPr>
            <w:r>
              <w:rPr>
                <w:sz w:val="24"/>
              </w:rPr>
              <w:t>В</w:t>
            </w:r>
            <w:r>
              <w:rPr>
                <w:spacing w:val="1"/>
                <w:sz w:val="24"/>
              </w:rPr>
              <w:t xml:space="preserve"> </w:t>
            </w:r>
            <w:r>
              <w:rPr>
                <w:sz w:val="24"/>
              </w:rPr>
              <w:t>течение</w:t>
            </w:r>
            <w:r>
              <w:rPr>
                <w:spacing w:val="61"/>
                <w:sz w:val="24"/>
              </w:rPr>
              <w:t xml:space="preserve"> </w:t>
            </w:r>
            <w:r>
              <w:rPr>
                <w:sz w:val="24"/>
              </w:rPr>
              <w:t>учеб-</w:t>
            </w:r>
            <w:r>
              <w:rPr>
                <w:spacing w:val="-57"/>
                <w:sz w:val="24"/>
              </w:rPr>
              <w:t xml:space="preserve"> </w:t>
            </w:r>
            <w:r>
              <w:rPr>
                <w:sz w:val="24"/>
              </w:rPr>
              <w:t>ного</w:t>
            </w:r>
            <w:r>
              <w:rPr>
                <w:spacing w:val="1"/>
                <w:sz w:val="24"/>
              </w:rPr>
              <w:t xml:space="preserve"> </w:t>
            </w:r>
            <w:r>
              <w:rPr>
                <w:sz w:val="24"/>
              </w:rPr>
              <w:t>года;</w:t>
            </w:r>
            <w:r>
              <w:rPr>
                <w:spacing w:val="61"/>
                <w:sz w:val="24"/>
              </w:rPr>
              <w:t xml:space="preserve"> </w:t>
            </w:r>
            <w:r>
              <w:rPr>
                <w:sz w:val="24"/>
              </w:rPr>
              <w:t>ди-</w:t>
            </w:r>
            <w:r>
              <w:rPr>
                <w:spacing w:val="1"/>
                <w:sz w:val="24"/>
              </w:rPr>
              <w:t xml:space="preserve"> </w:t>
            </w:r>
            <w:r>
              <w:rPr>
                <w:sz w:val="24"/>
              </w:rPr>
              <w:t>ректор</w:t>
            </w:r>
            <w:r>
              <w:rPr>
                <w:sz w:val="24"/>
              </w:rPr>
              <w:tab/>
            </w:r>
            <w:r>
              <w:rPr>
                <w:sz w:val="24"/>
              </w:rPr>
              <w:tab/>
            </w:r>
            <w:r>
              <w:rPr>
                <w:spacing w:val="-1"/>
                <w:sz w:val="24"/>
              </w:rPr>
              <w:t>школы,</w:t>
            </w:r>
            <w:r>
              <w:rPr>
                <w:spacing w:val="-58"/>
                <w:sz w:val="24"/>
              </w:rPr>
              <w:t xml:space="preserve"> </w:t>
            </w:r>
            <w:r>
              <w:rPr>
                <w:sz w:val="24"/>
              </w:rPr>
              <w:t>главный бухгал- тер</w:t>
            </w:r>
            <w:r>
              <w:rPr>
                <w:spacing w:val="1"/>
                <w:sz w:val="24"/>
              </w:rPr>
              <w:t xml:space="preserve"> </w:t>
            </w:r>
            <w:r>
              <w:rPr>
                <w:sz w:val="24"/>
              </w:rPr>
              <w:t>В течение</w:t>
            </w:r>
            <w:r>
              <w:rPr>
                <w:spacing w:val="1"/>
                <w:sz w:val="24"/>
              </w:rPr>
              <w:t xml:space="preserve"> </w:t>
            </w:r>
            <w:r>
              <w:rPr>
                <w:sz w:val="24"/>
              </w:rPr>
              <w:t>учебного</w:t>
            </w:r>
            <w:r>
              <w:rPr>
                <w:spacing w:val="1"/>
                <w:sz w:val="24"/>
              </w:rPr>
              <w:t xml:space="preserve"> </w:t>
            </w:r>
            <w:r>
              <w:rPr>
                <w:sz w:val="24"/>
              </w:rPr>
              <w:t>года; директор шко-</w:t>
            </w:r>
            <w:r>
              <w:rPr>
                <w:spacing w:val="1"/>
                <w:sz w:val="24"/>
              </w:rPr>
              <w:t xml:space="preserve"> </w:t>
            </w:r>
            <w:r>
              <w:rPr>
                <w:sz w:val="24"/>
              </w:rPr>
              <w:t>лы,</w:t>
            </w:r>
            <w:r>
              <w:rPr>
                <w:sz w:val="24"/>
              </w:rPr>
              <w:tab/>
            </w:r>
            <w:r>
              <w:rPr>
                <w:spacing w:val="-1"/>
                <w:sz w:val="24"/>
              </w:rPr>
              <w:t>главный</w:t>
            </w:r>
            <w:r>
              <w:rPr>
                <w:spacing w:val="-58"/>
                <w:sz w:val="24"/>
              </w:rPr>
              <w:t xml:space="preserve"> </w:t>
            </w:r>
            <w:r>
              <w:rPr>
                <w:sz w:val="24"/>
              </w:rPr>
              <w:t>бухгалтер</w:t>
            </w:r>
          </w:p>
        </w:tc>
      </w:tr>
    </w:tbl>
    <w:p w:rsidR="00292DCE" w:rsidRDefault="00292DCE">
      <w:pPr>
        <w:spacing w:line="213" w:lineRule="auto"/>
        <w:jc w:val="both"/>
        <w:rPr>
          <w:sz w:val="24"/>
        </w:rPr>
        <w:sectPr w:rsidR="00292DCE">
          <w:pgSz w:w="11920" w:h="16850"/>
          <w:pgMar w:top="1420" w:right="280" w:bottom="1160" w:left="500" w:header="0" w:footer="973" w:gutter="0"/>
          <w:cols w:space="720"/>
        </w:sect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4153"/>
        <w:gridCol w:w="2232"/>
      </w:tblGrid>
      <w:tr w:rsidR="00292DCE">
        <w:trPr>
          <w:trHeight w:val="3170"/>
        </w:trPr>
        <w:tc>
          <w:tcPr>
            <w:tcW w:w="3191" w:type="dxa"/>
          </w:tcPr>
          <w:p w:rsidR="00292DCE" w:rsidRDefault="00292DCE">
            <w:pPr>
              <w:pStyle w:val="TableParagraph"/>
              <w:ind w:left="0"/>
              <w:rPr>
                <w:sz w:val="24"/>
              </w:rPr>
            </w:pPr>
          </w:p>
        </w:tc>
        <w:tc>
          <w:tcPr>
            <w:tcW w:w="4153" w:type="dxa"/>
          </w:tcPr>
          <w:p w:rsidR="00292DCE" w:rsidRDefault="00F301D9">
            <w:pPr>
              <w:pStyle w:val="TableParagraph"/>
              <w:spacing w:line="256" w:lineRule="exact"/>
              <w:ind w:left="6"/>
              <w:jc w:val="both"/>
              <w:rPr>
                <w:sz w:val="24"/>
              </w:rPr>
            </w:pPr>
            <w:r>
              <w:rPr>
                <w:sz w:val="24"/>
              </w:rPr>
              <w:t>средств</w:t>
            </w:r>
            <w:r>
              <w:rPr>
                <w:spacing w:val="-4"/>
                <w:sz w:val="24"/>
              </w:rPr>
              <w:t xml:space="preserve"> </w:t>
            </w:r>
            <w:r>
              <w:rPr>
                <w:sz w:val="24"/>
              </w:rPr>
              <w:t>бюджета;</w:t>
            </w:r>
          </w:p>
          <w:p w:rsidR="00292DCE" w:rsidRDefault="00F301D9">
            <w:pPr>
              <w:pStyle w:val="TableParagraph"/>
              <w:numPr>
                <w:ilvl w:val="0"/>
                <w:numId w:val="4"/>
              </w:numPr>
              <w:tabs>
                <w:tab w:val="left" w:pos="470"/>
                <w:tab w:val="left" w:pos="2054"/>
                <w:tab w:val="left" w:pos="2256"/>
                <w:tab w:val="left" w:pos="3947"/>
              </w:tabs>
              <w:spacing w:before="24" w:line="211" w:lineRule="auto"/>
              <w:ind w:right="80" w:firstLine="0"/>
              <w:jc w:val="both"/>
              <w:rPr>
                <w:sz w:val="24"/>
              </w:rPr>
            </w:pPr>
            <w:r>
              <w:rPr>
                <w:sz w:val="24"/>
              </w:rPr>
              <w:t>Расширение</w:t>
            </w:r>
            <w:r>
              <w:rPr>
                <w:spacing w:val="1"/>
                <w:sz w:val="24"/>
              </w:rPr>
              <w:t xml:space="preserve"> </w:t>
            </w:r>
            <w:r>
              <w:rPr>
                <w:sz w:val="24"/>
              </w:rPr>
              <w:t>самостоятельно-</w:t>
            </w:r>
            <w:r>
              <w:rPr>
                <w:spacing w:val="1"/>
                <w:sz w:val="24"/>
              </w:rPr>
              <w:t xml:space="preserve"> </w:t>
            </w:r>
            <w:r>
              <w:rPr>
                <w:sz w:val="24"/>
              </w:rPr>
              <w:t>сти</w:t>
            </w:r>
            <w:r>
              <w:rPr>
                <w:spacing w:val="1"/>
                <w:sz w:val="24"/>
              </w:rPr>
              <w:t xml:space="preserve"> </w:t>
            </w:r>
            <w:r>
              <w:rPr>
                <w:sz w:val="24"/>
              </w:rPr>
              <w:t>школы:</w:t>
            </w:r>
            <w:r>
              <w:rPr>
                <w:spacing w:val="1"/>
                <w:sz w:val="24"/>
              </w:rPr>
              <w:t xml:space="preserve"> </w:t>
            </w:r>
            <w:r>
              <w:rPr>
                <w:sz w:val="24"/>
              </w:rPr>
              <w:t>2.1.участие</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проведении</w:t>
            </w:r>
            <w:r>
              <w:rPr>
                <w:sz w:val="24"/>
              </w:rPr>
              <w:tab/>
            </w:r>
            <w:r>
              <w:rPr>
                <w:sz w:val="24"/>
              </w:rPr>
              <w:tab/>
            </w:r>
            <w:r>
              <w:rPr>
                <w:spacing w:val="-1"/>
                <w:sz w:val="24"/>
              </w:rPr>
              <w:t>общероссийского</w:t>
            </w:r>
            <w:r>
              <w:rPr>
                <w:spacing w:val="-58"/>
                <w:sz w:val="24"/>
              </w:rPr>
              <w:t xml:space="preserve"> </w:t>
            </w:r>
            <w:r>
              <w:rPr>
                <w:sz w:val="24"/>
              </w:rPr>
              <w:t>мониторинга</w:t>
            </w:r>
            <w:r>
              <w:rPr>
                <w:spacing w:val="1"/>
                <w:sz w:val="24"/>
              </w:rPr>
              <w:t xml:space="preserve"> </w:t>
            </w:r>
            <w:r>
              <w:rPr>
                <w:sz w:val="24"/>
              </w:rPr>
              <w:t>по</w:t>
            </w:r>
            <w:r>
              <w:rPr>
                <w:spacing w:val="1"/>
                <w:sz w:val="24"/>
              </w:rPr>
              <w:t xml:space="preserve"> </w:t>
            </w:r>
            <w:r>
              <w:rPr>
                <w:sz w:val="24"/>
              </w:rPr>
              <w:t>внедрению</w:t>
            </w:r>
            <w:r>
              <w:rPr>
                <w:spacing w:val="1"/>
                <w:sz w:val="24"/>
              </w:rPr>
              <w:t xml:space="preserve"> </w:t>
            </w:r>
            <w:r>
              <w:rPr>
                <w:sz w:val="24"/>
              </w:rPr>
              <w:t>но-</w:t>
            </w:r>
            <w:r>
              <w:rPr>
                <w:spacing w:val="1"/>
                <w:sz w:val="24"/>
              </w:rPr>
              <w:t xml:space="preserve"> </w:t>
            </w:r>
            <w:r>
              <w:rPr>
                <w:sz w:val="24"/>
              </w:rPr>
              <w:t>вых</w:t>
            </w:r>
            <w:r>
              <w:rPr>
                <w:spacing w:val="-57"/>
                <w:sz w:val="24"/>
              </w:rPr>
              <w:t xml:space="preserve"> </w:t>
            </w:r>
            <w:r>
              <w:rPr>
                <w:sz w:val="24"/>
              </w:rPr>
              <w:t>финансовых</w:t>
            </w:r>
            <w:r>
              <w:rPr>
                <w:sz w:val="24"/>
              </w:rPr>
              <w:tab/>
              <w:t>механизмов</w:t>
            </w:r>
            <w:r>
              <w:rPr>
                <w:sz w:val="24"/>
              </w:rPr>
              <w:tab/>
            </w:r>
            <w:r>
              <w:rPr>
                <w:spacing w:val="-4"/>
                <w:sz w:val="24"/>
              </w:rPr>
              <w:t>в</w:t>
            </w:r>
            <w:r>
              <w:rPr>
                <w:spacing w:val="-58"/>
                <w:sz w:val="24"/>
              </w:rPr>
              <w:t xml:space="preserve"> </w:t>
            </w:r>
            <w:r>
              <w:rPr>
                <w:sz w:val="24"/>
              </w:rPr>
              <w:t>образовании;</w:t>
            </w:r>
          </w:p>
          <w:p w:rsidR="00292DCE" w:rsidRDefault="00F301D9">
            <w:pPr>
              <w:pStyle w:val="TableParagraph"/>
              <w:numPr>
                <w:ilvl w:val="1"/>
                <w:numId w:val="4"/>
              </w:numPr>
              <w:tabs>
                <w:tab w:val="left" w:pos="535"/>
              </w:tabs>
              <w:spacing w:before="13" w:line="208" w:lineRule="auto"/>
              <w:ind w:right="81" w:firstLine="69"/>
              <w:jc w:val="both"/>
              <w:rPr>
                <w:sz w:val="24"/>
              </w:rPr>
            </w:pPr>
            <w:r>
              <w:rPr>
                <w:sz w:val="24"/>
              </w:rPr>
              <w:t>.участие</w:t>
            </w:r>
            <w:r>
              <w:rPr>
                <w:spacing w:val="1"/>
                <w:sz w:val="24"/>
              </w:rPr>
              <w:t xml:space="preserve"> </w:t>
            </w:r>
            <w:r>
              <w:rPr>
                <w:sz w:val="24"/>
              </w:rPr>
              <w:t>в</w:t>
            </w:r>
            <w:r>
              <w:rPr>
                <w:spacing w:val="1"/>
                <w:sz w:val="24"/>
              </w:rPr>
              <w:t xml:space="preserve"> </w:t>
            </w:r>
            <w:r>
              <w:rPr>
                <w:sz w:val="24"/>
              </w:rPr>
              <w:t>мониторинге</w:t>
            </w:r>
            <w:r>
              <w:rPr>
                <w:spacing w:val="1"/>
                <w:sz w:val="24"/>
              </w:rPr>
              <w:t xml:space="preserve"> </w:t>
            </w:r>
            <w:r>
              <w:rPr>
                <w:sz w:val="24"/>
              </w:rPr>
              <w:t>фон-</w:t>
            </w:r>
            <w:r>
              <w:rPr>
                <w:spacing w:val="1"/>
                <w:sz w:val="24"/>
              </w:rPr>
              <w:t xml:space="preserve"> </w:t>
            </w:r>
            <w:r>
              <w:rPr>
                <w:sz w:val="24"/>
              </w:rPr>
              <w:t>да</w:t>
            </w:r>
            <w:r>
              <w:rPr>
                <w:spacing w:val="-57"/>
                <w:sz w:val="24"/>
              </w:rPr>
              <w:t xml:space="preserve"> </w:t>
            </w:r>
            <w:r>
              <w:rPr>
                <w:sz w:val="24"/>
              </w:rPr>
              <w:t>оплаты</w:t>
            </w:r>
            <w:r>
              <w:rPr>
                <w:spacing w:val="-1"/>
                <w:sz w:val="24"/>
              </w:rPr>
              <w:t xml:space="preserve"> </w:t>
            </w:r>
            <w:r>
              <w:rPr>
                <w:sz w:val="24"/>
              </w:rPr>
              <w:t>труда</w:t>
            </w:r>
            <w:r>
              <w:rPr>
                <w:spacing w:val="-2"/>
                <w:sz w:val="24"/>
              </w:rPr>
              <w:t xml:space="preserve"> </w:t>
            </w:r>
            <w:r>
              <w:rPr>
                <w:sz w:val="24"/>
              </w:rPr>
              <w:t>работников</w:t>
            </w:r>
            <w:r>
              <w:rPr>
                <w:spacing w:val="-1"/>
                <w:sz w:val="24"/>
              </w:rPr>
              <w:t xml:space="preserve"> </w:t>
            </w:r>
            <w:r>
              <w:rPr>
                <w:sz w:val="24"/>
              </w:rPr>
              <w:t>школы;</w:t>
            </w:r>
          </w:p>
          <w:p w:rsidR="00292DCE" w:rsidRDefault="00F301D9">
            <w:pPr>
              <w:pStyle w:val="TableParagraph"/>
              <w:numPr>
                <w:ilvl w:val="1"/>
                <w:numId w:val="4"/>
              </w:numPr>
              <w:tabs>
                <w:tab w:val="left" w:pos="535"/>
              </w:tabs>
              <w:spacing w:line="279" w:lineRule="exact"/>
              <w:ind w:left="534" w:hanging="354"/>
              <w:jc w:val="both"/>
              <w:rPr>
                <w:sz w:val="24"/>
              </w:rPr>
            </w:pPr>
            <w:r>
              <w:rPr>
                <w:sz w:val="24"/>
              </w:rPr>
              <w:t>.участие</w:t>
            </w:r>
            <w:r>
              <w:rPr>
                <w:spacing w:val="116"/>
                <w:sz w:val="24"/>
              </w:rPr>
              <w:t xml:space="preserve"> </w:t>
            </w:r>
            <w:r>
              <w:rPr>
                <w:sz w:val="24"/>
              </w:rPr>
              <w:t>в</w:t>
            </w:r>
            <w:r>
              <w:rPr>
                <w:spacing w:val="117"/>
                <w:sz w:val="24"/>
              </w:rPr>
              <w:t xml:space="preserve"> </w:t>
            </w:r>
            <w:r>
              <w:rPr>
                <w:sz w:val="24"/>
              </w:rPr>
              <w:t>процедурепере-</w:t>
            </w:r>
          </w:p>
          <w:p w:rsidR="00292DCE" w:rsidRDefault="00F301D9">
            <w:pPr>
              <w:pStyle w:val="TableParagraph"/>
              <w:spacing w:line="280" w:lineRule="atLeast"/>
              <w:ind w:left="6" w:right="91"/>
              <w:jc w:val="both"/>
              <w:rPr>
                <w:sz w:val="24"/>
              </w:rPr>
            </w:pPr>
            <w:r>
              <w:rPr>
                <w:sz w:val="24"/>
              </w:rPr>
              <w:t>хода</w:t>
            </w:r>
            <w:r>
              <w:rPr>
                <w:spacing w:val="1"/>
                <w:sz w:val="24"/>
              </w:rPr>
              <w:t xml:space="preserve"> </w:t>
            </w:r>
            <w:r>
              <w:rPr>
                <w:sz w:val="24"/>
              </w:rPr>
              <w:t>на</w:t>
            </w:r>
            <w:r>
              <w:rPr>
                <w:spacing w:val="1"/>
                <w:sz w:val="24"/>
              </w:rPr>
              <w:t xml:space="preserve"> </w:t>
            </w:r>
            <w:r>
              <w:rPr>
                <w:sz w:val="24"/>
              </w:rPr>
              <w:t>электронный</w:t>
            </w:r>
            <w:r>
              <w:rPr>
                <w:spacing w:val="1"/>
                <w:sz w:val="24"/>
              </w:rPr>
              <w:t xml:space="preserve"> </w:t>
            </w:r>
            <w:r>
              <w:rPr>
                <w:sz w:val="24"/>
              </w:rPr>
              <w:t>школьный</w:t>
            </w:r>
            <w:r>
              <w:rPr>
                <w:spacing w:val="-57"/>
                <w:sz w:val="24"/>
              </w:rPr>
              <w:t xml:space="preserve"> </w:t>
            </w:r>
            <w:r>
              <w:rPr>
                <w:sz w:val="24"/>
              </w:rPr>
              <w:t>документооборот.</w:t>
            </w:r>
          </w:p>
        </w:tc>
        <w:tc>
          <w:tcPr>
            <w:tcW w:w="2232" w:type="dxa"/>
          </w:tcPr>
          <w:p w:rsidR="00292DCE" w:rsidRDefault="00292DCE">
            <w:pPr>
              <w:pStyle w:val="TableParagraph"/>
              <w:ind w:left="0"/>
              <w:rPr>
                <w:sz w:val="24"/>
              </w:rPr>
            </w:pPr>
          </w:p>
        </w:tc>
      </w:tr>
      <w:tr w:rsidR="00292DCE">
        <w:trPr>
          <w:trHeight w:val="4279"/>
        </w:trPr>
        <w:tc>
          <w:tcPr>
            <w:tcW w:w="3191" w:type="dxa"/>
          </w:tcPr>
          <w:p w:rsidR="00292DCE" w:rsidRDefault="00F301D9" w:rsidP="00416BE3">
            <w:pPr>
              <w:pStyle w:val="TableParagraph"/>
              <w:tabs>
                <w:tab w:val="left" w:pos="1085"/>
                <w:tab w:val="left" w:pos="1683"/>
                <w:tab w:val="left" w:pos="1748"/>
                <w:tab w:val="left" w:pos="2499"/>
              </w:tabs>
              <w:spacing w:line="213" w:lineRule="auto"/>
              <w:ind w:right="85"/>
              <w:rPr>
                <w:sz w:val="24"/>
              </w:rPr>
            </w:pPr>
            <w:r>
              <w:rPr>
                <w:sz w:val="24"/>
              </w:rPr>
              <w:t>Обеспечение</w:t>
            </w:r>
            <w:r w:rsidR="00416BE3">
              <w:rPr>
                <w:sz w:val="24"/>
              </w:rPr>
              <w:t xml:space="preserve"> </w:t>
            </w:r>
            <w:r>
              <w:rPr>
                <w:sz w:val="24"/>
              </w:rPr>
              <w:t>специальных</w:t>
            </w:r>
            <w:r>
              <w:rPr>
                <w:spacing w:val="-57"/>
                <w:sz w:val="24"/>
              </w:rPr>
              <w:t xml:space="preserve"> </w:t>
            </w:r>
            <w:r>
              <w:rPr>
                <w:sz w:val="24"/>
              </w:rPr>
              <w:t>условий</w:t>
            </w:r>
            <w:r w:rsidR="00416BE3">
              <w:rPr>
                <w:sz w:val="24"/>
              </w:rPr>
              <w:t xml:space="preserve"> </w:t>
            </w:r>
            <w:r>
              <w:rPr>
                <w:sz w:val="24"/>
              </w:rPr>
              <w:t>для</w:t>
            </w:r>
            <w:r w:rsidR="00416BE3">
              <w:rPr>
                <w:sz w:val="24"/>
              </w:rPr>
              <w:t xml:space="preserve"> </w:t>
            </w:r>
            <w:r>
              <w:rPr>
                <w:sz w:val="24"/>
              </w:rPr>
              <w:t>полу</w:t>
            </w:r>
            <w:r>
              <w:rPr>
                <w:spacing w:val="-1"/>
                <w:sz w:val="24"/>
              </w:rPr>
              <w:t>чения</w:t>
            </w:r>
            <w:r w:rsidR="00416BE3">
              <w:rPr>
                <w:spacing w:val="-1"/>
                <w:sz w:val="24"/>
              </w:rPr>
              <w:t xml:space="preserve"> </w:t>
            </w:r>
            <w:r w:rsidR="00416BE3">
              <w:rPr>
                <w:sz w:val="24"/>
              </w:rPr>
              <w:t>о</w:t>
            </w:r>
            <w:r>
              <w:rPr>
                <w:sz w:val="24"/>
              </w:rPr>
              <w:t>бразования</w:t>
            </w:r>
            <w:r w:rsidR="00416BE3">
              <w:rPr>
                <w:sz w:val="24"/>
              </w:rPr>
              <w:t xml:space="preserve"> д</w:t>
            </w:r>
            <w:r>
              <w:rPr>
                <w:sz w:val="24"/>
              </w:rPr>
              <w:t>етьми</w:t>
            </w:r>
            <w:r w:rsidR="00416BE3">
              <w:rPr>
                <w:spacing w:val="-3"/>
                <w:sz w:val="24"/>
              </w:rPr>
              <w:t xml:space="preserve"> </w:t>
            </w:r>
            <w:r>
              <w:rPr>
                <w:sz w:val="24"/>
              </w:rPr>
              <w:t>с</w:t>
            </w:r>
            <w:r w:rsidR="00416BE3">
              <w:rPr>
                <w:sz w:val="24"/>
              </w:rPr>
              <w:t xml:space="preserve"> </w:t>
            </w:r>
            <w:r>
              <w:rPr>
                <w:sz w:val="24"/>
              </w:rPr>
              <w:t>ОВЗ</w:t>
            </w:r>
          </w:p>
        </w:tc>
        <w:tc>
          <w:tcPr>
            <w:tcW w:w="4153" w:type="dxa"/>
          </w:tcPr>
          <w:p w:rsidR="00292DCE" w:rsidRDefault="00F301D9">
            <w:pPr>
              <w:pStyle w:val="TableParagraph"/>
              <w:tabs>
                <w:tab w:val="left" w:pos="2825"/>
              </w:tabs>
              <w:spacing w:line="213" w:lineRule="auto"/>
              <w:ind w:left="6" w:right="76"/>
              <w:jc w:val="both"/>
              <w:rPr>
                <w:sz w:val="24"/>
              </w:rPr>
            </w:pPr>
            <w:r>
              <w:rPr>
                <w:sz w:val="24"/>
              </w:rPr>
              <w:t>1.Финансовое</w:t>
            </w:r>
            <w:r>
              <w:rPr>
                <w:spacing w:val="1"/>
                <w:sz w:val="24"/>
              </w:rPr>
              <w:t xml:space="preserve"> </w:t>
            </w:r>
            <w:r>
              <w:rPr>
                <w:sz w:val="24"/>
              </w:rPr>
              <w:t>обеспечение</w:t>
            </w:r>
            <w:r>
              <w:rPr>
                <w:spacing w:val="1"/>
                <w:sz w:val="24"/>
              </w:rPr>
              <w:t xml:space="preserve"> </w:t>
            </w:r>
            <w:r>
              <w:rPr>
                <w:sz w:val="24"/>
              </w:rPr>
              <w:t>реа-</w:t>
            </w:r>
            <w:r>
              <w:rPr>
                <w:spacing w:val="1"/>
                <w:sz w:val="24"/>
              </w:rPr>
              <w:t xml:space="preserve"> </w:t>
            </w:r>
            <w:r>
              <w:rPr>
                <w:sz w:val="24"/>
              </w:rPr>
              <w:t>лизации</w:t>
            </w:r>
            <w:r>
              <w:rPr>
                <w:spacing w:val="1"/>
                <w:sz w:val="24"/>
              </w:rPr>
              <w:t xml:space="preserve"> </w:t>
            </w:r>
            <w:r>
              <w:rPr>
                <w:sz w:val="24"/>
              </w:rPr>
              <w:t>адаптированных</w:t>
            </w:r>
            <w:r>
              <w:rPr>
                <w:spacing w:val="1"/>
                <w:sz w:val="24"/>
              </w:rPr>
              <w:t xml:space="preserve"> </w:t>
            </w:r>
            <w:r>
              <w:rPr>
                <w:sz w:val="24"/>
              </w:rPr>
              <w:t>обра-</w:t>
            </w:r>
            <w:r>
              <w:rPr>
                <w:spacing w:val="-57"/>
                <w:sz w:val="24"/>
              </w:rPr>
              <w:t xml:space="preserve"> </w:t>
            </w:r>
            <w:r>
              <w:rPr>
                <w:sz w:val="24"/>
              </w:rPr>
              <w:t>зовательных</w:t>
            </w:r>
            <w:r>
              <w:rPr>
                <w:spacing w:val="1"/>
                <w:sz w:val="24"/>
              </w:rPr>
              <w:t xml:space="preserve"> </w:t>
            </w:r>
            <w:r>
              <w:rPr>
                <w:sz w:val="24"/>
              </w:rPr>
              <w:t>программ</w:t>
            </w:r>
            <w:r>
              <w:rPr>
                <w:spacing w:val="1"/>
                <w:sz w:val="24"/>
              </w:rPr>
              <w:t xml:space="preserve"> </w:t>
            </w:r>
            <w:r>
              <w:rPr>
                <w:sz w:val="24"/>
              </w:rPr>
              <w:t>началь-</w:t>
            </w:r>
            <w:r>
              <w:rPr>
                <w:spacing w:val="1"/>
                <w:sz w:val="24"/>
              </w:rPr>
              <w:t xml:space="preserve"> </w:t>
            </w:r>
            <w:r>
              <w:rPr>
                <w:sz w:val="24"/>
              </w:rPr>
              <w:t>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ос-</w:t>
            </w:r>
            <w:r>
              <w:rPr>
                <w:spacing w:val="1"/>
                <w:sz w:val="24"/>
              </w:rPr>
              <w:t xml:space="preserve"> </w:t>
            </w:r>
            <w:r>
              <w:rPr>
                <w:sz w:val="24"/>
              </w:rPr>
              <w:t>нове</w:t>
            </w:r>
            <w:r>
              <w:rPr>
                <w:spacing w:val="1"/>
                <w:sz w:val="24"/>
              </w:rPr>
              <w:t xml:space="preserve"> </w:t>
            </w:r>
            <w:r>
              <w:rPr>
                <w:sz w:val="24"/>
              </w:rPr>
              <w:t>нормативного</w:t>
            </w:r>
            <w:r>
              <w:rPr>
                <w:sz w:val="24"/>
              </w:rPr>
              <w:tab/>
              <w:t>подушевого</w:t>
            </w:r>
            <w:r>
              <w:rPr>
                <w:spacing w:val="-58"/>
                <w:sz w:val="24"/>
              </w:rPr>
              <w:t xml:space="preserve"> </w:t>
            </w:r>
            <w:r>
              <w:rPr>
                <w:sz w:val="24"/>
              </w:rPr>
              <w:t>финансирования.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57"/>
                <w:sz w:val="24"/>
              </w:rPr>
              <w:t xml:space="preserve"> </w:t>
            </w:r>
            <w:r>
              <w:rPr>
                <w:sz w:val="24"/>
              </w:rPr>
              <w:t>года;</w:t>
            </w:r>
            <w:r>
              <w:rPr>
                <w:spacing w:val="23"/>
                <w:sz w:val="24"/>
              </w:rPr>
              <w:t xml:space="preserve"> </w:t>
            </w:r>
            <w:r>
              <w:rPr>
                <w:sz w:val="24"/>
              </w:rPr>
              <w:t>директор</w:t>
            </w:r>
            <w:r>
              <w:rPr>
                <w:spacing w:val="24"/>
                <w:sz w:val="24"/>
              </w:rPr>
              <w:t xml:space="preserve"> </w:t>
            </w:r>
            <w:r>
              <w:rPr>
                <w:sz w:val="24"/>
              </w:rPr>
              <w:t>школы,</w:t>
            </w:r>
            <w:r>
              <w:rPr>
                <w:spacing w:val="23"/>
                <w:sz w:val="24"/>
              </w:rPr>
              <w:t xml:space="preserve"> </w:t>
            </w:r>
            <w:r>
              <w:rPr>
                <w:sz w:val="24"/>
              </w:rPr>
              <w:t>главный</w:t>
            </w:r>
          </w:p>
          <w:p w:rsidR="00292DCE" w:rsidRDefault="00F301D9">
            <w:pPr>
              <w:pStyle w:val="TableParagraph"/>
              <w:spacing w:line="231" w:lineRule="exact"/>
              <w:ind w:left="0" w:right="263"/>
              <w:jc w:val="right"/>
              <w:rPr>
                <w:sz w:val="24"/>
              </w:rPr>
            </w:pPr>
            <w:r>
              <w:rPr>
                <w:sz w:val="24"/>
              </w:rPr>
              <w:t>бухгалтер</w:t>
            </w:r>
          </w:p>
          <w:p w:rsidR="00292DCE" w:rsidRDefault="00F301D9">
            <w:pPr>
              <w:pStyle w:val="TableParagraph"/>
              <w:tabs>
                <w:tab w:val="left" w:pos="1891"/>
                <w:tab w:val="left" w:pos="3015"/>
                <w:tab w:val="left" w:pos="3674"/>
              </w:tabs>
              <w:spacing w:before="4" w:line="213" w:lineRule="auto"/>
              <w:ind w:left="6" w:right="76"/>
              <w:jc w:val="both"/>
              <w:rPr>
                <w:sz w:val="24"/>
              </w:rPr>
            </w:pPr>
            <w:r>
              <w:rPr>
                <w:sz w:val="24"/>
              </w:rPr>
              <w:t>4</w:t>
            </w:r>
            <w:r>
              <w:rPr>
                <w:spacing w:val="1"/>
                <w:sz w:val="24"/>
              </w:rPr>
              <w:t xml:space="preserve"> </w:t>
            </w:r>
            <w:r>
              <w:rPr>
                <w:sz w:val="24"/>
              </w:rPr>
              <w:t>2.</w:t>
            </w:r>
            <w:r>
              <w:rPr>
                <w:spacing w:val="1"/>
                <w:sz w:val="24"/>
              </w:rPr>
              <w:t xml:space="preserve"> </w:t>
            </w:r>
            <w:r>
              <w:rPr>
                <w:sz w:val="24"/>
              </w:rPr>
              <w:t>Развитие</w:t>
            </w:r>
            <w:r>
              <w:rPr>
                <w:spacing w:val="1"/>
                <w:sz w:val="24"/>
              </w:rPr>
              <w:t xml:space="preserve"> </w:t>
            </w:r>
            <w:r>
              <w:rPr>
                <w:sz w:val="24"/>
              </w:rPr>
              <w:t>нормативной</w:t>
            </w:r>
            <w:r>
              <w:rPr>
                <w:spacing w:val="1"/>
                <w:sz w:val="24"/>
              </w:rPr>
              <w:t xml:space="preserve"> </w:t>
            </w:r>
            <w:r>
              <w:rPr>
                <w:sz w:val="24"/>
              </w:rPr>
              <w:t>правовой</w:t>
            </w:r>
            <w:r>
              <w:rPr>
                <w:spacing w:val="1"/>
                <w:sz w:val="24"/>
              </w:rPr>
              <w:t xml:space="preserve"> </w:t>
            </w:r>
            <w:r>
              <w:rPr>
                <w:sz w:val="24"/>
              </w:rPr>
              <w:t>базы подушевого финан- сирования с</w:t>
            </w:r>
            <w:r>
              <w:rPr>
                <w:spacing w:val="1"/>
                <w:sz w:val="24"/>
              </w:rPr>
              <w:t xml:space="preserve"> </w:t>
            </w:r>
            <w:r>
              <w:rPr>
                <w:sz w:val="24"/>
              </w:rPr>
              <w:t>учётом</w:t>
            </w:r>
            <w:r>
              <w:rPr>
                <w:spacing w:val="1"/>
                <w:sz w:val="24"/>
              </w:rPr>
              <w:t xml:space="preserve"> </w:t>
            </w:r>
            <w:r>
              <w:rPr>
                <w:sz w:val="24"/>
              </w:rPr>
              <w:t>соблюдения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z w:val="24"/>
              </w:rPr>
              <w:tab/>
              <w:t>реализа-</w:t>
            </w:r>
            <w:r>
              <w:rPr>
                <w:sz w:val="24"/>
              </w:rPr>
              <w:tab/>
            </w:r>
            <w:r>
              <w:rPr>
                <w:sz w:val="24"/>
              </w:rPr>
              <w:tab/>
              <w:t>ции</w:t>
            </w:r>
            <w:r>
              <w:rPr>
                <w:spacing w:val="-58"/>
                <w:sz w:val="24"/>
              </w:rPr>
              <w:t xml:space="preserve"> </w:t>
            </w:r>
            <w:r>
              <w:rPr>
                <w:sz w:val="24"/>
              </w:rPr>
              <w:t>адаптированной</w:t>
            </w:r>
            <w:r>
              <w:rPr>
                <w:sz w:val="24"/>
              </w:rPr>
              <w:tab/>
            </w:r>
            <w:r>
              <w:rPr>
                <w:sz w:val="24"/>
              </w:rPr>
              <w:tab/>
              <w:t>основной-</w:t>
            </w:r>
            <w:r>
              <w:rPr>
                <w:spacing w:val="-58"/>
                <w:sz w:val="24"/>
              </w:rPr>
              <w:t xml:space="preserve"> </w:t>
            </w:r>
            <w:r>
              <w:rPr>
                <w:sz w:val="24"/>
              </w:rPr>
              <w:t>образовательной</w:t>
            </w:r>
            <w:r>
              <w:rPr>
                <w:spacing w:val="57"/>
                <w:sz w:val="24"/>
              </w:rPr>
              <w:t xml:space="preserve"> </w:t>
            </w:r>
            <w:r>
              <w:rPr>
                <w:sz w:val="24"/>
              </w:rPr>
              <w:t>программы</w:t>
            </w:r>
          </w:p>
          <w:p w:rsidR="00292DCE" w:rsidRDefault="00F301D9">
            <w:pPr>
              <w:pStyle w:val="TableParagraph"/>
              <w:spacing w:line="275" w:lineRule="exact"/>
              <w:ind w:left="6"/>
              <w:rPr>
                <w:sz w:val="24"/>
              </w:rPr>
            </w:pPr>
            <w:r>
              <w:rPr>
                <w:sz w:val="24"/>
              </w:rPr>
              <w:t>ООО.</w:t>
            </w:r>
          </w:p>
        </w:tc>
        <w:tc>
          <w:tcPr>
            <w:tcW w:w="2232" w:type="dxa"/>
          </w:tcPr>
          <w:p w:rsidR="00292DCE" w:rsidRDefault="00F301D9">
            <w:pPr>
              <w:pStyle w:val="TableParagraph"/>
              <w:tabs>
                <w:tab w:val="left" w:pos="1036"/>
                <w:tab w:val="left" w:pos="1150"/>
                <w:tab w:val="left" w:pos="1375"/>
                <w:tab w:val="left" w:pos="1810"/>
              </w:tabs>
              <w:spacing w:line="213" w:lineRule="auto"/>
              <w:ind w:right="78"/>
              <w:rPr>
                <w:sz w:val="24"/>
              </w:rPr>
            </w:pPr>
            <w:r>
              <w:rPr>
                <w:sz w:val="24"/>
              </w:rPr>
              <w:t>Обеспечение</w:t>
            </w:r>
            <w:r>
              <w:rPr>
                <w:spacing w:val="1"/>
                <w:sz w:val="24"/>
              </w:rPr>
              <w:t xml:space="preserve"> </w:t>
            </w:r>
            <w:r>
              <w:rPr>
                <w:sz w:val="24"/>
              </w:rPr>
              <w:t>специальных</w:t>
            </w:r>
            <w:r>
              <w:rPr>
                <w:spacing w:val="1"/>
                <w:sz w:val="24"/>
              </w:rPr>
              <w:t xml:space="preserve"> </w:t>
            </w:r>
            <w:r>
              <w:rPr>
                <w:sz w:val="24"/>
              </w:rPr>
              <w:t>условий</w:t>
            </w:r>
            <w:r>
              <w:rPr>
                <w:sz w:val="24"/>
              </w:rPr>
              <w:tab/>
            </w:r>
            <w:r>
              <w:rPr>
                <w:sz w:val="24"/>
              </w:rPr>
              <w:tab/>
              <w:t>для</w:t>
            </w:r>
            <w:r>
              <w:rPr>
                <w:sz w:val="24"/>
              </w:rPr>
              <w:tab/>
            </w:r>
            <w:r>
              <w:rPr>
                <w:spacing w:val="-1"/>
                <w:sz w:val="24"/>
              </w:rPr>
              <w:t>по-</w:t>
            </w:r>
            <w:r>
              <w:rPr>
                <w:spacing w:val="-57"/>
                <w:sz w:val="24"/>
              </w:rPr>
              <w:t xml:space="preserve"> </w:t>
            </w:r>
            <w:r>
              <w:rPr>
                <w:sz w:val="24"/>
              </w:rPr>
              <w:t>лучения</w:t>
            </w:r>
            <w:r>
              <w:rPr>
                <w:sz w:val="24"/>
              </w:rPr>
              <w:tab/>
            </w:r>
            <w:r>
              <w:rPr>
                <w:sz w:val="24"/>
              </w:rPr>
              <w:tab/>
            </w:r>
            <w:r>
              <w:rPr>
                <w:sz w:val="24"/>
              </w:rPr>
              <w:tab/>
            </w:r>
            <w:r>
              <w:rPr>
                <w:spacing w:val="-1"/>
                <w:sz w:val="24"/>
              </w:rPr>
              <w:t>образо-</w:t>
            </w:r>
            <w:r>
              <w:rPr>
                <w:spacing w:val="-57"/>
                <w:sz w:val="24"/>
              </w:rPr>
              <w:t xml:space="preserve"> </w:t>
            </w:r>
            <w:r>
              <w:rPr>
                <w:sz w:val="24"/>
              </w:rPr>
              <w:t>вания детьми с ОВЗ</w:t>
            </w:r>
            <w:r>
              <w:rPr>
                <w:spacing w:val="1"/>
                <w:sz w:val="24"/>
              </w:rPr>
              <w:t xml:space="preserve"> </w:t>
            </w:r>
            <w:r>
              <w:rPr>
                <w:sz w:val="24"/>
              </w:rPr>
              <w:t>1.Финансовое</w:t>
            </w:r>
            <w:r>
              <w:rPr>
                <w:spacing w:val="1"/>
                <w:sz w:val="24"/>
              </w:rPr>
              <w:t xml:space="preserve"> </w:t>
            </w:r>
            <w:r>
              <w:rPr>
                <w:sz w:val="24"/>
              </w:rPr>
              <w:t>обеспечение ре-</w:t>
            </w:r>
            <w:r>
              <w:rPr>
                <w:spacing w:val="1"/>
                <w:sz w:val="24"/>
              </w:rPr>
              <w:t xml:space="preserve"> </w:t>
            </w:r>
            <w:r>
              <w:rPr>
                <w:sz w:val="24"/>
              </w:rPr>
              <w:t>ализации</w:t>
            </w:r>
            <w:r>
              <w:rPr>
                <w:spacing w:val="60"/>
                <w:sz w:val="24"/>
              </w:rPr>
              <w:t xml:space="preserve"> </w:t>
            </w:r>
            <w:r>
              <w:rPr>
                <w:sz w:val="24"/>
              </w:rPr>
              <w:t>В те-</w:t>
            </w:r>
            <w:r>
              <w:rPr>
                <w:spacing w:val="1"/>
                <w:sz w:val="24"/>
              </w:rPr>
              <w:t xml:space="preserve"> </w:t>
            </w:r>
            <w:r>
              <w:rPr>
                <w:sz w:val="24"/>
              </w:rPr>
              <w:t>чение</w:t>
            </w:r>
            <w:r>
              <w:rPr>
                <w:sz w:val="24"/>
              </w:rPr>
              <w:tab/>
              <w:t>учебного</w:t>
            </w:r>
          </w:p>
          <w:p w:rsidR="00292DCE" w:rsidRDefault="00F301D9">
            <w:pPr>
              <w:pStyle w:val="TableParagraph"/>
              <w:tabs>
                <w:tab w:val="left" w:pos="1036"/>
              </w:tabs>
              <w:spacing w:line="213" w:lineRule="auto"/>
              <w:ind w:right="250"/>
              <w:rPr>
                <w:sz w:val="24"/>
              </w:rPr>
            </w:pPr>
            <w:r>
              <w:rPr>
                <w:sz w:val="24"/>
              </w:rPr>
              <w:t>года;</w:t>
            </w:r>
            <w:r>
              <w:rPr>
                <w:sz w:val="24"/>
              </w:rPr>
              <w:tab/>
            </w:r>
            <w:r>
              <w:rPr>
                <w:spacing w:val="-2"/>
                <w:sz w:val="24"/>
              </w:rPr>
              <w:t>директор</w:t>
            </w:r>
            <w:r>
              <w:rPr>
                <w:spacing w:val="-57"/>
                <w:sz w:val="24"/>
              </w:rPr>
              <w:t xml:space="preserve"> </w:t>
            </w:r>
            <w:r>
              <w:rPr>
                <w:sz w:val="24"/>
              </w:rPr>
              <w:t>школы,</w:t>
            </w:r>
          </w:p>
        </w:tc>
      </w:tr>
      <w:tr w:rsidR="00292DCE">
        <w:trPr>
          <w:trHeight w:val="2560"/>
        </w:trPr>
        <w:tc>
          <w:tcPr>
            <w:tcW w:w="3191" w:type="dxa"/>
          </w:tcPr>
          <w:p w:rsidR="00292DCE" w:rsidRDefault="00F301D9">
            <w:pPr>
              <w:pStyle w:val="TableParagraph"/>
              <w:tabs>
                <w:tab w:val="left" w:pos="2007"/>
                <w:tab w:val="left" w:pos="2645"/>
              </w:tabs>
              <w:spacing w:line="213" w:lineRule="auto"/>
              <w:ind w:right="81"/>
              <w:jc w:val="both"/>
              <w:rPr>
                <w:sz w:val="24"/>
              </w:rPr>
            </w:pPr>
            <w:r>
              <w:rPr>
                <w:sz w:val="24"/>
              </w:rPr>
              <w:t>Обеспечение</w:t>
            </w:r>
            <w:r>
              <w:rPr>
                <w:sz w:val="24"/>
              </w:rPr>
              <w:tab/>
              <w:t>получения</w:t>
            </w:r>
            <w:r>
              <w:rPr>
                <w:spacing w:val="-58"/>
                <w:sz w:val="24"/>
              </w:rPr>
              <w:t xml:space="preserve"> </w:t>
            </w:r>
            <w:r>
              <w:rPr>
                <w:sz w:val="24"/>
              </w:rPr>
              <w:t>дополнительного</w:t>
            </w:r>
            <w:r>
              <w:rPr>
                <w:sz w:val="24"/>
              </w:rPr>
              <w:tab/>
            </w:r>
            <w:r>
              <w:rPr>
                <w:sz w:val="24"/>
              </w:rPr>
              <w:tab/>
            </w:r>
            <w:r>
              <w:rPr>
                <w:spacing w:val="-1"/>
                <w:sz w:val="24"/>
              </w:rPr>
              <w:t>про-</w:t>
            </w:r>
          </w:p>
          <w:p w:rsidR="00292DCE" w:rsidRDefault="00F301D9">
            <w:pPr>
              <w:pStyle w:val="TableParagraph"/>
              <w:tabs>
                <w:tab w:val="left" w:pos="1326"/>
                <w:tab w:val="left" w:pos="2331"/>
              </w:tabs>
              <w:spacing w:line="213" w:lineRule="auto"/>
              <w:ind w:right="83"/>
              <w:jc w:val="both"/>
              <w:rPr>
                <w:sz w:val="24"/>
              </w:rPr>
            </w:pPr>
            <w:r>
              <w:rPr>
                <w:sz w:val="24"/>
              </w:rPr>
              <w:t>фессионального</w:t>
            </w:r>
            <w:r>
              <w:rPr>
                <w:sz w:val="24"/>
              </w:rPr>
              <w:tab/>
            </w:r>
            <w:r>
              <w:rPr>
                <w:spacing w:val="-1"/>
                <w:sz w:val="24"/>
              </w:rPr>
              <w:t>образо-</w:t>
            </w:r>
            <w:r>
              <w:rPr>
                <w:spacing w:val="-58"/>
                <w:sz w:val="24"/>
              </w:rPr>
              <w:t xml:space="preserve"> </w:t>
            </w:r>
            <w:r>
              <w:rPr>
                <w:sz w:val="24"/>
              </w:rPr>
              <w:t>вания</w:t>
            </w:r>
            <w:r>
              <w:rPr>
                <w:sz w:val="24"/>
              </w:rPr>
              <w:tab/>
            </w:r>
            <w:r>
              <w:rPr>
                <w:spacing w:val="-1"/>
                <w:sz w:val="24"/>
              </w:rPr>
              <w:t>педагогическими</w:t>
            </w:r>
            <w:r>
              <w:rPr>
                <w:spacing w:val="-58"/>
                <w:sz w:val="24"/>
              </w:rPr>
              <w:t xml:space="preserve"> </w:t>
            </w:r>
            <w:r>
              <w:rPr>
                <w:sz w:val="24"/>
              </w:rPr>
              <w:t>работниками</w:t>
            </w:r>
          </w:p>
        </w:tc>
        <w:tc>
          <w:tcPr>
            <w:tcW w:w="4153" w:type="dxa"/>
          </w:tcPr>
          <w:p w:rsidR="00292DCE" w:rsidRDefault="00F301D9">
            <w:pPr>
              <w:pStyle w:val="TableParagraph"/>
              <w:tabs>
                <w:tab w:val="left" w:pos="2035"/>
              </w:tabs>
              <w:spacing w:line="213" w:lineRule="auto"/>
              <w:ind w:left="6" w:right="76"/>
              <w:jc w:val="both"/>
              <w:rPr>
                <w:sz w:val="24"/>
              </w:rPr>
            </w:pPr>
            <w:r>
              <w:rPr>
                <w:sz w:val="24"/>
              </w:rPr>
              <w:t>Обеспечение</w:t>
            </w:r>
            <w:r>
              <w:rPr>
                <w:spacing w:val="1"/>
                <w:sz w:val="24"/>
              </w:rPr>
              <w:t xml:space="preserve"> </w:t>
            </w:r>
            <w:r>
              <w:rPr>
                <w:sz w:val="24"/>
              </w:rPr>
              <w:t>получения</w:t>
            </w:r>
            <w:r>
              <w:rPr>
                <w:spacing w:val="1"/>
                <w:sz w:val="24"/>
              </w:rPr>
              <w:t xml:space="preserve"> </w:t>
            </w:r>
            <w:r>
              <w:rPr>
                <w:sz w:val="24"/>
              </w:rPr>
              <w:t>допол-</w:t>
            </w:r>
            <w:r>
              <w:rPr>
                <w:spacing w:val="1"/>
                <w:sz w:val="24"/>
              </w:rPr>
              <w:t xml:space="preserve"> </w:t>
            </w:r>
            <w:r>
              <w:rPr>
                <w:sz w:val="24"/>
              </w:rPr>
              <w:t>нительного</w:t>
            </w:r>
            <w:r>
              <w:rPr>
                <w:sz w:val="24"/>
              </w:rPr>
              <w:tab/>
              <w:t>профессионального</w:t>
            </w:r>
          </w:p>
          <w:p w:rsidR="00292DCE" w:rsidRDefault="00F301D9">
            <w:pPr>
              <w:pStyle w:val="TableParagraph"/>
              <w:tabs>
                <w:tab w:val="left" w:pos="1599"/>
                <w:tab w:val="left" w:pos="2292"/>
                <w:tab w:val="left" w:pos="3208"/>
              </w:tabs>
              <w:spacing w:line="213" w:lineRule="auto"/>
              <w:ind w:left="6" w:right="77"/>
              <w:jc w:val="both"/>
              <w:rPr>
                <w:sz w:val="24"/>
              </w:rPr>
            </w:pPr>
            <w:r>
              <w:rPr>
                <w:sz w:val="24"/>
              </w:rPr>
              <w:t>образования</w:t>
            </w:r>
            <w:r>
              <w:rPr>
                <w:sz w:val="24"/>
              </w:rPr>
              <w:tab/>
            </w:r>
            <w:r>
              <w:rPr>
                <w:sz w:val="24"/>
              </w:rPr>
              <w:tab/>
              <w:t>педагогическими</w:t>
            </w:r>
            <w:r>
              <w:rPr>
                <w:spacing w:val="-58"/>
                <w:sz w:val="24"/>
              </w:rPr>
              <w:t xml:space="preserve"> </w:t>
            </w:r>
            <w:r>
              <w:rPr>
                <w:sz w:val="24"/>
              </w:rPr>
              <w:t>работниками Обеспечение пла- нового</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реже</w:t>
            </w:r>
            <w:r>
              <w:rPr>
                <w:spacing w:val="1"/>
                <w:sz w:val="24"/>
              </w:rPr>
              <w:t xml:space="preserve"> </w:t>
            </w:r>
            <w:r>
              <w:rPr>
                <w:sz w:val="24"/>
              </w:rPr>
              <w:t>одного</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три</w:t>
            </w:r>
            <w:r>
              <w:rPr>
                <w:spacing w:val="1"/>
                <w:sz w:val="24"/>
              </w:rPr>
              <w:t xml:space="preserve"> </w:t>
            </w:r>
            <w:r>
              <w:rPr>
                <w:sz w:val="24"/>
              </w:rPr>
              <w:t>года)</w:t>
            </w:r>
            <w:r>
              <w:rPr>
                <w:spacing w:val="1"/>
                <w:sz w:val="24"/>
              </w:rPr>
              <w:t xml:space="preserve"> </w:t>
            </w:r>
            <w:r>
              <w:rPr>
                <w:sz w:val="24"/>
              </w:rPr>
              <w:t>освоения</w:t>
            </w:r>
            <w:r>
              <w:rPr>
                <w:sz w:val="24"/>
              </w:rPr>
              <w:tab/>
              <w:t>дополни-</w:t>
            </w:r>
            <w:r>
              <w:rPr>
                <w:sz w:val="24"/>
              </w:rPr>
              <w:tab/>
              <w:t>тельных</w:t>
            </w:r>
            <w:r>
              <w:rPr>
                <w:spacing w:val="-58"/>
                <w:sz w:val="24"/>
              </w:rPr>
              <w:t xml:space="preserve"> </w:t>
            </w:r>
            <w:r>
              <w:rPr>
                <w:sz w:val="24"/>
              </w:rPr>
              <w:t>профессиональных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профилю</w:t>
            </w:r>
            <w:r>
              <w:rPr>
                <w:spacing w:val="-1"/>
                <w:sz w:val="24"/>
              </w:rPr>
              <w:t xml:space="preserve"> </w:t>
            </w:r>
            <w:r>
              <w:rPr>
                <w:sz w:val="24"/>
              </w:rPr>
              <w:t>педаго-</w:t>
            </w:r>
          </w:p>
          <w:p w:rsidR="00292DCE" w:rsidRDefault="00F301D9">
            <w:pPr>
              <w:pStyle w:val="TableParagraph"/>
              <w:ind w:left="6"/>
              <w:jc w:val="both"/>
              <w:rPr>
                <w:sz w:val="24"/>
              </w:rPr>
            </w:pPr>
            <w:r>
              <w:rPr>
                <w:sz w:val="24"/>
              </w:rPr>
              <w:t>гической</w:t>
            </w:r>
            <w:r>
              <w:rPr>
                <w:spacing w:val="-3"/>
                <w:sz w:val="24"/>
              </w:rPr>
              <w:t xml:space="preserve"> </w:t>
            </w:r>
            <w:r>
              <w:rPr>
                <w:sz w:val="24"/>
              </w:rPr>
              <w:t>деятельности</w:t>
            </w:r>
          </w:p>
        </w:tc>
        <w:tc>
          <w:tcPr>
            <w:tcW w:w="2232" w:type="dxa"/>
          </w:tcPr>
          <w:p w:rsidR="00292DCE" w:rsidRDefault="00F301D9">
            <w:pPr>
              <w:pStyle w:val="TableParagraph"/>
              <w:tabs>
                <w:tab w:val="left" w:pos="1376"/>
              </w:tabs>
              <w:spacing w:line="213" w:lineRule="auto"/>
              <w:ind w:right="78"/>
              <w:jc w:val="both"/>
              <w:rPr>
                <w:sz w:val="24"/>
              </w:rPr>
            </w:pPr>
            <w:r>
              <w:rPr>
                <w:sz w:val="24"/>
              </w:rPr>
              <w:t>По</w:t>
            </w:r>
            <w:r>
              <w:rPr>
                <w:spacing w:val="1"/>
                <w:sz w:val="24"/>
              </w:rPr>
              <w:t xml:space="preserve"> </w:t>
            </w:r>
            <w:r>
              <w:rPr>
                <w:sz w:val="24"/>
              </w:rPr>
              <w:t>заявке</w:t>
            </w:r>
            <w:r>
              <w:rPr>
                <w:spacing w:val="61"/>
                <w:sz w:val="24"/>
              </w:rPr>
              <w:t xml:space="preserve"> </w:t>
            </w:r>
            <w:r>
              <w:rPr>
                <w:sz w:val="24"/>
              </w:rPr>
              <w:t>ди-</w:t>
            </w:r>
            <w:r>
              <w:rPr>
                <w:spacing w:val="-57"/>
                <w:sz w:val="24"/>
              </w:rPr>
              <w:t xml:space="preserve"> </w:t>
            </w:r>
            <w:r>
              <w:rPr>
                <w:sz w:val="24"/>
              </w:rPr>
              <w:t>ректор</w:t>
            </w:r>
            <w:r>
              <w:rPr>
                <w:sz w:val="24"/>
              </w:rPr>
              <w:tab/>
            </w:r>
            <w:r>
              <w:rPr>
                <w:spacing w:val="-1"/>
                <w:sz w:val="24"/>
              </w:rPr>
              <w:t>школы,</w:t>
            </w:r>
            <w:r>
              <w:rPr>
                <w:spacing w:val="-58"/>
                <w:sz w:val="24"/>
              </w:rPr>
              <w:t xml:space="preserve"> </w:t>
            </w:r>
            <w:r>
              <w:rPr>
                <w:sz w:val="24"/>
              </w:rPr>
              <w:t>главный бухгал- тер</w:t>
            </w:r>
            <w:r>
              <w:rPr>
                <w:spacing w:val="1"/>
                <w:sz w:val="24"/>
              </w:rPr>
              <w:t xml:space="preserve"> </w:t>
            </w:r>
            <w:r>
              <w:rPr>
                <w:sz w:val="24"/>
              </w:rPr>
              <w:t>заместитель</w:t>
            </w:r>
          </w:p>
        </w:tc>
      </w:tr>
    </w:tbl>
    <w:p w:rsidR="00292DCE" w:rsidRDefault="00292DCE">
      <w:pPr>
        <w:pStyle w:val="a3"/>
        <w:spacing w:before="5"/>
        <w:ind w:left="0"/>
        <w:rPr>
          <w:b/>
          <w:sz w:val="25"/>
        </w:rPr>
      </w:pPr>
    </w:p>
    <w:p w:rsidR="00292DCE" w:rsidRDefault="00F301D9">
      <w:pPr>
        <w:spacing w:before="90"/>
        <w:ind w:left="419"/>
        <w:rPr>
          <w:b/>
          <w:sz w:val="24"/>
        </w:rPr>
      </w:pPr>
      <w:r>
        <w:rPr>
          <w:b/>
          <w:sz w:val="24"/>
        </w:rPr>
        <w:t>Обеспечение</w:t>
      </w:r>
      <w:r>
        <w:rPr>
          <w:b/>
          <w:spacing w:val="-3"/>
          <w:sz w:val="24"/>
        </w:rPr>
        <w:t xml:space="preserve"> </w:t>
      </w:r>
      <w:r>
        <w:rPr>
          <w:b/>
          <w:sz w:val="24"/>
        </w:rPr>
        <w:t>безопасных</w:t>
      </w:r>
      <w:r>
        <w:rPr>
          <w:b/>
          <w:spacing w:val="-2"/>
          <w:sz w:val="24"/>
        </w:rPr>
        <w:t xml:space="preserve"> </w:t>
      </w:r>
      <w:r>
        <w:rPr>
          <w:b/>
          <w:sz w:val="24"/>
        </w:rPr>
        <w:t>условий</w:t>
      </w:r>
      <w:r>
        <w:rPr>
          <w:b/>
          <w:spacing w:val="-2"/>
          <w:sz w:val="24"/>
        </w:rPr>
        <w:t xml:space="preserve"> </w:t>
      </w:r>
      <w:r>
        <w:rPr>
          <w:b/>
          <w:sz w:val="24"/>
        </w:rPr>
        <w:t>обучения</w:t>
      </w:r>
      <w:r>
        <w:rPr>
          <w:b/>
          <w:spacing w:val="-1"/>
          <w:sz w:val="24"/>
        </w:rPr>
        <w:t xml:space="preserve"> </w:t>
      </w:r>
      <w:r>
        <w:rPr>
          <w:b/>
          <w:sz w:val="24"/>
        </w:rPr>
        <w:t>и</w:t>
      </w:r>
      <w:r>
        <w:rPr>
          <w:b/>
          <w:spacing w:val="-2"/>
          <w:sz w:val="24"/>
        </w:rPr>
        <w:t xml:space="preserve"> </w:t>
      </w:r>
      <w:r>
        <w:rPr>
          <w:b/>
          <w:sz w:val="24"/>
        </w:rPr>
        <w:t>воспитания,</w:t>
      </w:r>
      <w:r>
        <w:rPr>
          <w:b/>
          <w:spacing w:val="-2"/>
          <w:sz w:val="24"/>
        </w:rPr>
        <w:t xml:space="preserve"> </w:t>
      </w:r>
      <w:r>
        <w:rPr>
          <w:b/>
          <w:sz w:val="24"/>
        </w:rPr>
        <w:t>охраны</w:t>
      </w:r>
      <w:r>
        <w:rPr>
          <w:b/>
          <w:spacing w:val="-4"/>
          <w:sz w:val="24"/>
        </w:rPr>
        <w:t xml:space="preserve"> </w:t>
      </w:r>
      <w:r>
        <w:rPr>
          <w:b/>
          <w:sz w:val="24"/>
        </w:rPr>
        <w:t>здоровья</w:t>
      </w:r>
      <w:r>
        <w:rPr>
          <w:b/>
          <w:spacing w:val="-2"/>
          <w:sz w:val="24"/>
        </w:rPr>
        <w:t xml:space="preserve"> </w:t>
      </w:r>
      <w:r>
        <w:rPr>
          <w:b/>
          <w:sz w:val="24"/>
        </w:rPr>
        <w:t>обучающихся</w:t>
      </w:r>
    </w:p>
    <w:p w:rsidR="00292DCE" w:rsidRDefault="00292DCE">
      <w:pPr>
        <w:pStyle w:val="a3"/>
        <w:spacing w:before="2"/>
        <w:ind w:left="0"/>
        <w:rPr>
          <w:b/>
        </w:rPr>
      </w:pPr>
    </w:p>
    <w:tbl>
      <w:tblPr>
        <w:tblW w:w="9511"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
        <w:gridCol w:w="3260"/>
        <w:gridCol w:w="3121"/>
        <w:gridCol w:w="3116"/>
      </w:tblGrid>
      <w:tr w:rsidR="00292DCE" w:rsidTr="00436DFC">
        <w:trPr>
          <w:trHeight w:val="280"/>
        </w:trPr>
        <w:tc>
          <w:tcPr>
            <w:tcW w:w="3274" w:type="dxa"/>
            <w:gridSpan w:val="2"/>
          </w:tcPr>
          <w:p w:rsidR="00292DCE" w:rsidRDefault="00F301D9">
            <w:pPr>
              <w:pStyle w:val="TableParagraph"/>
              <w:spacing w:line="260" w:lineRule="exact"/>
              <w:rPr>
                <w:sz w:val="24"/>
              </w:rPr>
            </w:pPr>
            <w:r>
              <w:rPr>
                <w:sz w:val="24"/>
              </w:rPr>
              <w:t>Условия</w:t>
            </w:r>
          </w:p>
        </w:tc>
        <w:tc>
          <w:tcPr>
            <w:tcW w:w="3121" w:type="dxa"/>
          </w:tcPr>
          <w:p w:rsidR="00292DCE" w:rsidRDefault="00F301D9">
            <w:pPr>
              <w:pStyle w:val="TableParagraph"/>
              <w:spacing w:line="260" w:lineRule="exact"/>
              <w:rPr>
                <w:sz w:val="24"/>
              </w:rPr>
            </w:pPr>
            <w:r>
              <w:rPr>
                <w:sz w:val="24"/>
              </w:rPr>
              <w:t>Мероприятие</w:t>
            </w:r>
          </w:p>
        </w:tc>
        <w:tc>
          <w:tcPr>
            <w:tcW w:w="3116" w:type="dxa"/>
          </w:tcPr>
          <w:p w:rsidR="00292DCE" w:rsidRDefault="00F301D9">
            <w:pPr>
              <w:pStyle w:val="TableParagraph"/>
              <w:spacing w:line="260" w:lineRule="exact"/>
              <w:ind w:left="7"/>
              <w:rPr>
                <w:sz w:val="24"/>
              </w:rPr>
            </w:pPr>
            <w:r>
              <w:rPr>
                <w:sz w:val="24"/>
              </w:rPr>
              <w:t>Сроки</w:t>
            </w:r>
            <w:r>
              <w:rPr>
                <w:spacing w:val="-5"/>
                <w:sz w:val="24"/>
              </w:rPr>
              <w:t xml:space="preserve"> </w:t>
            </w:r>
            <w:r>
              <w:rPr>
                <w:sz w:val="24"/>
              </w:rPr>
              <w:t>и</w:t>
            </w:r>
            <w:r>
              <w:rPr>
                <w:spacing w:val="-2"/>
                <w:sz w:val="24"/>
              </w:rPr>
              <w:t xml:space="preserve"> </w:t>
            </w:r>
            <w:r>
              <w:rPr>
                <w:sz w:val="24"/>
              </w:rPr>
              <w:t>ответственные</w:t>
            </w:r>
          </w:p>
        </w:tc>
      </w:tr>
      <w:tr w:rsidR="00292DCE" w:rsidTr="00436DFC">
        <w:trPr>
          <w:trHeight w:val="1252"/>
        </w:trPr>
        <w:tc>
          <w:tcPr>
            <w:tcW w:w="3274" w:type="dxa"/>
            <w:gridSpan w:val="2"/>
            <w:tcBorders>
              <w:bottom w:val="nil"/>
            </w:tcBorders>
          </w:tcPr>
          <w:p w:rsidR="00292DCE" w:rsidRDefault="00F301D9">
            <w:pPr>
              <w:pStyle w:val="TableParagraph"/>
              <w:tabs>
                <w:tab w:val="left" w:pos="1982"/>
              </w:tabs>
              <w:spacing w:line="213" w:lineRule="auto"/>
              <w:ind w:right="81"/>
              <w:jc w:val="both"/>
              <w:rPr>
                <w:sz w:val="24"/>
              </w:rPr>
            </w:pPr>
            <w:r>
              <w:rPr>
                <w:sz w:val="24"/>
              </w:rPr>
              <w:t>Соблюдение</w:t>
            </w:r>
            <w:r>
              <w:rPr>
                <w:sz w:val="24"/>
              </w:rPr>
              <w:tab/>
            </w:r>
            <w:r>
              <w:rPr>
                <w:spacing w:val="-1"/>
                <w:sz w:val="24"/>
              </w:rPr>
              <w:t>санитарно-</w:t>
            </w:r>
            <w:r>
              <w:rPr>
                <w:spacing w:val="-58"/>
                <w:sz w:val="24"/>
              </w:rPr>
              <w:t xml:space="preserve"> </w:t>
            </w:r>
            <w:r>
              <w:rPr>
                <w:sz w:val="24"/>
              </w:rPr>
              <w:t>гигиенических</w:t>
            </w:r>
            <w:r>
              <w:rPr>
                <w:spacing w:val="1"/>
                <w:sz w:val="24"/>
              </w:rPr>
              <w:t xml:space="preserve"> </w:t>
            </w:r>
            <w:r>
              <w:rPr>
                <w:sz w:val="24"/>
              </w:rPr>
              <w:t>норм</w:t>
            </w:r>
            <w:r>
              <w:rPr>
                <w:spacing w:val="1"/>
                <w:sz w:val="24"/>
              </w:rPr>
              <w:t xml:space="preserve"> </w:t>
            </w:r>
            <w:r>
              <w:rPr>
                <w:sz w:val="24"/>
              </w:rPr>
              <w:t>об-</w:t>
            </w:r>
            <w:r>
              <w:rPr>
                <w:spacing w:val="-57"/>
                <w:sz w:val="24"/>
              </w:rPr>
              <w:t xml:space="preserve"> </w:t>
            </w:r>
            <w:r>
              <w:rPr>
                <w:sz w:val="24"/>
              </w:rPr>
              <w:t>разовательной</w:t>
            </w:r>
            <w:r>
              <w:rPr>
                <w:spacing w:val="-2"/>
                <w:sz w:val="24"/>
              </w:rPr>
              <w:t xml:space="preserve"> </w:t>
            </w:r>
            <w:r>
              <w:rPr>
                <w:sz w:val="24"/>
              </w:rPr>
              <w:t>деятель-</w:t>
            </w:r>
            <w:r>
              <w:rPr>
                <w:spacing w:val="-5"/>
                <w:sz w:val="24"/>
              </w:rPr>
              <w:t xml:space="preserve"> </w:t>
            </w:r>
            <w:r>
              <w:rPr>
                <w:sz w:val="24"/>
              </w:rPr>
              <w:t>ности</w:t>
            </w:r>
          </w:p>
        </w:tc>
        <w:tc>
          <w:tcPr>
            <w:tcW w:w="3121" w:type="dxa"/>
            <w:tcBorders>
              <w:bottom w:val="nil"/>
            </w:tcBorders>
          </w:tcPr>
          <w:p w:rsidR="00292DCE" w:rsidRDefault="00F301D9">
            <w:pPr>
              <w:pStyle w:val="TableParagraph"/>
              <w:tabs>
                <w:tab w:val="left" w:pos="1714"/>
                <w:tab w:val="left" w:pos="2434"/>
                <w:tab w:val="left" w:pos="2650"/>
              </w:tabs>
              <w:spacing w:line="213" w:lineRule="auto"/>
              <w:ind w:right="78"/>
              <w:jc w:val="both"/>
              <w:rPr>
                <w:sz w:val="24"/>
              </w:rPr>
            </w:pPr>
            <w:r>
              <w:rPr>
                <w:sz w:val="24"/>
              </w:rPr>
              <w:t>Финансирование</w:t>
            </w:r>
            <w:r>
              <w:rPr>
                <w:sz w:val="24"/>
              </w:rPr>
              <w:tab/>
              <w:t>реали-</w:t>
            </w:r>
            <w:r>
              <w:rPr>
                <w:spacing w:val="-58"/>
                <w:sz w:val="24"/>
              </w:rPr>
              <w:t xml:space="preserve"> </w:t>
            </w:r>
            <w:r>
              <w:rPr>
                <w:sz w:val="24"/>
              </w:rPr>
              <w:t>зации:</w:t>
            </w:r>
            <w:r>
              <w:rPr>
                <w:sz w:val="24"/>
              </w:rPr>
              <w:tab/>
              <w:t>1.Программы</w:t>
            </w:r>
            <w:r>
              <w:rPr>
                <w:spacing w:val="-58"/>
                <w:sz w:val="24"/>
              </w:rPr>
              <w:t xml:space="preserve"> </w:t>
            </w:r>
            <w:r>
              <w:rPr>
                <w:sz w:val="24"/>
              </w:rPr>
              <w:t>производственного</w:t>
            </w:r>
            <w:r>
              <w:rPr>
                <w:sz w:val="24"/>
              </w:rPr>
              <w:tab/>
            </w:r>
            <w:r>
              <w:rPr>
                <w:sz w:val="24"/>
              </w:rPr>
              <w:tab/>
              <w:t>кон-</w:t>
            </w:r>
            <w:r>
              <w:rPr>
                <w:spacing w:val="-58"/>
                <w:sz w:val="24"/>
              </w:rPr>
              <w:t xml:space="preserve"> </w:t>
            </w:r>
            <w:r>
              <w:rPr>
                <w:sz w:val="24"/>
              </w:rPr>
              <w:t>троля</w:t>
            </w:r>
          </w:p>
          <w:p w:rsidR="00292DCE" w:rsidRDefault="00F301D9">
            <w:pPr>
              <w:pStyle w:val="TableParagraph"/>
              <w:spacing w:line="255" w:lineRule="exact"/>
              <w:jc w:val="both"/>
              <w:rPr>
                <w:sz w:val="24"/>
              </w:rPr>
            </w:pPr>
            <w:r>
              <w:rPr>
                <w:sz w:val="24"/>
              </w:rPr>
              <w:t>2.</w:t>
            </w:r>
            <w:r>
              <w:rPr>
                <w:spacing w:val="59"/>
                <w:sz w:val="24"/>
              </w:rPr>
              <w:t xml:space="preserve"> </w:t>
            </w:r>
            <w:r>
              <w:rPr>
                <w:sz w:val="24"/>
              </w:rPr>
              <w:t>договоров</w:t>
            </w:r>
            <w:r>
              <w:rPr>
                <w:spacing w:val="116"/>
                <w:sz w:val="24"/>
              </w:rPr>
              <w:t xml:space="preserve"> </w:t>
            </w:r>
            <w:r>
              <w:rPr>
                <w:sz w:val="24"/>
              </w:rPr>
              <w:t>навывоз</w:t>
            </w:r>
          </w:p>
        </w:tc>
        <w:tc>
          <w:tcPr>
            <w:tcW w:w="3116" w:type="dxa"/>
            <w:tcBorders>
              <w:bottom w:val="nil"/>
            </w:tcBorders>
          </w:tcPr>
          <w:p w:rsidR="00292DCE" w:rsidRDefault="00F301D9">
            <w:pPr>
              <w:pStyle w:val="TableParagraph"/>
              <w:spacing w:line="213" w:lineRule="auto"/>
              <w:ind w:left="7" w:right="79"/>
              <w:jc w:val="both"/>
              <w:rPr>
                <w:sz w:val="24"/>
              </w:rPr>
            </w:pP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w:t>
            </w:r>
            <w:r>
              <w:rPr>
                <w:spacing w:val="1"/>
                <w:sz w:val="24"/>
              </w:rPr>
              <w:t xml:space="preserve"> </w:t>
            </w:r>
            <w:r>
              <w:rPr>
                <w:sz w:val="24"/>
              </w:rPr>
              <w:t>да;</w:t>
            </w:r>
            <w:r>
              <w:rPr>
                <w:spacing w:val="1"/>
                <w:sz w:val="24"/>
              </w:rPr>
              <w:t xml:space="preserve"> </w:t>
            </w:r>
            <w:r>
              <w:rPr>
                <w:sz w:val="24"/>
              </w:rPr>
              <w:t>директор</w:t>
            </w:r>
            <w:r>
              <w:rPr>
                <w:spacing w:val="1"/>
                <w:sz w:val="24"/>
              </w:rPr>
              <w:t xml:space="preserve"> </w:t>
            </w:r>
            <w:r>
              <w:rPr>
                <w:sz w:val="24"/>
              </w:rPr>
              <w:t>школы,</w:t>
            </w:r>
            <w:r>
              <w:rPr>
                <w:spacing w:val="1"/>
                <w:sz w:val="24"/>
              </w:rPr>
              <w:t xml:space="preserve"> </w:t>
            </w:r>
            <w:r>
              <w:rPr>
                <w:sz w:val="24"/>
              </w:rPr>
              <w:t>главный</w:t>
            </w:r>
            <w:r>
              <w:rPr>
                <w:spacing w:val="1"/>
                <w:sz w:val="24"/>
              </w:rPr>
              <w:t xml:space="preserve"> </w:t>
            </w:r>
            <w:r>
              <w:rPr>
                <w:sz w:val="24"/>
              </w:rPr>
              <w:t>бухгалтер</w:t>
            </w:r>
          </w:p>
        </w:tc>
      </w:tr>
      <w:tr w:rsidR="00292DCE" w:rsidTr="00436DFC">
        <w:trPr>
          <w:trHeight w:val="446"/>
        </w:trPr>
        <w:tc>
          <w:tcPr>
            <w:tcW w:w="3274" w:type="dxa"/>
            <w:gridSpan w:val="2"/>
            <w:tcBorders>
              <w:top w:val="nil"/>
            </w:tcBorders>
          </w:tcPr>
          <w:p w:rsidR="00292DCE" w:rsidRDefault="00292DCE">
            <w:pPr>
              <w:pStyle w:val="TableParagraph"/>
              <w:ind w:left="0"/>
              <w:rPr>
                <w:sz w:val="24"/>
              </w:rPr>
            </w:pPr>
          </w:p>
        </w:tc>
        <w:tc>
          <w:tcPr>
            <w:tcW w:w="3121" w:type="dxa"/>
            <w:tcBorders>
              <w:top w:val="nil"/>
            </w:tcBorders>
          </w:tcPr>
          <w:p w:rsidR="00292DCE" w:rsidRDefault="00F301D9">
            <w:pPr>
              <w:pStyle w:val="TableParagraph"/>
              <w:spacing w:line="273" w:lineRule="exact"/>
              <w:rPr>
                <w:sz w:val="24"/>
              </w:rPr>
            </w:pPr>
            <w:r>
              <w:rPr>
                <w:sz w:val="24"/>
              </w:rPr>
              <w:t>ЖБО,</w:t>
            </w:r>
            <w:r>
              <w:rPr>
                <w:spacing w:val="-4"/>
                <w:sz w:val="24"/>
              </w:rPr>
              <w:t xml:space="preserve"> </w:t>
            </w:r>
            <w:r>
              <w:rPr>
                <w:sz w:val="24"/>
              </w:rPr>
              <w:t>ТБО;</w:t>
            </w:r>
          </w:p>
        </w:tc>
        <w:tc>
          <w:tcPr>
            <w:tcW w:w="3116" w:type="dxa"/>
            <w:tcBorders>
              <w:top w:val="nil"/>
            </w:tcBorders>
          </w:tcPr>
          <w:p w:rsidR="00292DCE" w:rsidRDefault="00292DCE">
            <w:pPr>
              <w:pStyle w:val="TableParagraph"/>
              <w:ind w:left="0"/>
              <w:rPr>
                <w:sz w:val="24"/>
              </w:rPr>
            </w:pPr>
          </w:p>
        </w:tc>
      </w:tr>
      <w:tr w:rsidR="00292DCE" w:rsidTr="00436DFC">
        <w:trPr>
          <w:trHeight w:val="561"/>
        </w:trPr>
        <w:tc>
          <w:tcPr>
            <w:tcW w:w="3274" w:type="dxa"/>
            <w:gridSpan w:val="2"/>
          </w:tcPr>
          <w:p w:rsidR="00292DCE" w:rsidRDefault="00F301D9">
            <w:pPr>
              <w:pStyle w:val="TableParagraph"/>
              <w:spacing w:line="265" w:lineRule="exact"/>
              <w:rPr>
                <w:sz w:val="24"/>
              </w:rPr>
            </w:pPr>
            <w:r>
              <w:rPr>
                <w:sz w:val="24"/>
              </w:rPr>
              <w:t>Соблюдение</w:t>
            </w:r>
            <w:r>
              <w:rPr>
                <w:spacing w:val="-7"/>
                <w:sz w:val="24"/>
              </w:rPr>
              <w:t xml:space="preserve"> </w:t>
            </w:r>
            <w:r>
              <w:rPr>
                <w:sz w:val="24"/>
              </w:rPr>
              <w:t>требований</w:t>
            </w:r>
          </w:p>
          <w:p w:rsidR="00292DCE" w:rsidRDefault="00F301D9">
            <w:pPr>
              <w:pStyle w:val="TableParagraph"/>
              <w:spacing w:before="5" w:line="271" w:lineRule="exact"/>
              <w:rPr>
                <w:sz w:val="24"/>
              </w:rPr>
            </w:pPr>
            <w:r>
              <w:rPr>
                <w:sz w:val="24"/>
              </w:rPr>
              <w:t>пожарной</w:t>
            </w:r>
            <w:r>
              <w:rPr>
                <w:spacing w:val="56"/>
                <w:sz w:val="24"/>
              </w:rPr>
              <w:t xml:space="preserve"> </w:t>
            </w:r>
            <w:r>
              <w:rPr>
                <w:sz w:val="24"/>
              </w:rPr>
              <w:t>и</w:t>
            </w:r>
            <w:r>
              <w:rPr>
                <w:spacing w:val="-2"/>
                <w:sz w:val="24"/>
              </w:rPr>
              <w:t xml:space="preserve"> </w:t>
            </w:r>
            <w:r>
              <w:rPr>
                <w:sz w:val="24"/>
              </w:rPr>
              <w:t>электробез-</w:t>
            </w:r>
          </w:p>
        </w:tc>
        <w:tc>
          <w:tcPr>
            <w:tcW w:w="3121" w:type="dxa"/>
          </w:tcPr>
          <w:p w:rsidR="00292DCE" w:rsidRDefault="00F301D9">
            <w:pPr>
              <w:pStyle w:val="TableParagraph"/>
              <w:spacing w:line="265" w:lineRule="exact"/>
              <w:rPr>
                <w:sz w:val="24"/>
              </w:rPr>
            </w:pPr>
            <w:r>
              <w:rPr>
                <w:sz w:val="24"/>
              </w:rPr>
              <w:t>1.Заключение</w:t>
            </w:r>
            <w:r>
              <w:rPr>
                <w:spacing w:val="-5"/>
                <w:sz w:val="24"/>
              </w:rPr>
              <w:t xml:space="preserve"> </w:t>
            </w:r>
            <w:r>
              <w:rPr>
                <w:sz w:val="24"/>
              </w:rPr>
              <w:t>договоров</w:t>
            </w:r>
          </w:p>
          <w:p w:rsidR="00292DCE" w:rsidRDefault="00F301D9">
            <w:pPr>
              <w:pStyle w:val="TableParagraph"/>
              <w:spacing w:before="5" w:line="271" w:lineRule="exact"/>
              <w:rPr>
                <w:sz w:val="24"/>
              </w:rPr>
            </w:pPr>
            <w:r>
              <w:rPr>
                <w:sz w:val="24"/>
              </w:rPr>
              <w:t>на</w:t>
            </w:r>
            <w:r>
              <w:rPr>
                <w:spacing w:val="54"/>
                <w:sz w:val="24"/>
              </w:rPr>
              <w:t xml:space="preserve"> </w:t>
            </w:r>
            <w:r>
              <w:rPr>
                <w:sz w:val="24"/>
              </w:rPr>
              <w:t>мониторинг</w:t>
            </w:r>
            <w:r>
              <w:rPr>
                <w:spacing w:val="55"/>
                <w:sz w:val="24"/>
              </w:rPr>
              <w:t xml:space="preserve"> </w:t>
            </w:r>
            <w:r>
              <w:rPr>
                <w:sz w:val="24"/>
              </w:rPr>
              <w:t>и</w:t>
            </w:r>
            <w:r>
              <w:rPr>
                <w:spacing w:val="-2"/>
                <w:sz w:val="24"/>
              </w:rPr>
              <w:t xml:space="preserve"> </w:t>
            </w:r>
            <w:r>
              <w:rPr>
                <w:sz w:val="24"/>
              </w:rPr>
              <w:t>обслу-</w:t>
            </w:r>
          </w:p>
        </w:tc>
        <w:tc>
          <w:tcPr>
            <w:tcW w:w="3116" w:type="dxa"/>
          </w:tcPr>
          <w:p w:rsidR="00292DCE" w:rsidRDefault="00F301D9">
            <w:pPr>
              <w:pStyle w:val="TableParagraph"/>
              <w:spacing w:line="265" w:lineRule="exact"/>
              <w:ind w:left="7"/>
              <w:rPr>
                <w:sz w:val="24"/>
              </w:rPr>
            </w:pPr>
            <w:r>
              <w:rPr>
                <w:sz w:val="24"/>
              </w:rPr>
              <w:t>Декабрь</w:t>
            </w:r>
            <w:r>
              <w:rPr>
                <w:spacing w:val="59"/>
                <w:sz w:val="24"/>
              </w:rPr>
              <w:t xml:space="preserve"> </w:t>
            </w:r>
            <w:r>
              <w:rPr>
                <w:sz w:val="24"/>
              </w:rPr>
              <w:t>2023</w:t>
            </w:r>
            <w:r>
              <w:rPr>
                <w:spacing w:val="58"/>
                <w:sz w:val="24"/>
              </w:rPr>
              <w:t xml:space="preserve"> </w:t>
            </w:r>
            <w:r>
              <w:rPr>
                <w:sz w:val="24"/>
              </w:rPr>
              <w:t>года;</w:t>
            </w:r>
            <w:r>
              <w:rPr>
                <w:spacing w:val="58"/>
                <w:sz w:val="24"/>
              </w:rPr>
              <w:t xml:space="preserve"> </w:t>
            </w:r>
            <w:r>
              <w:rPr>
                <w:sz w:val="24"/>
              </w:rPr>
              <w:t>ди-</w:t>
            </w:r>
          </w:p>
          <w:p w:rsidR="00292DCE" w:rsidRDefault="00F301D9">
            <w:pPr>
              <w:pStyle w:val="TableParagraph"/>
              <w:spacing w:before="5" w:line="271" w:lineRule="exact"/>
              <w:ind w:left="7"/>
              <w:rPr>
                <w:sz w:val="24"/>
              </w:rPr>
            </w:pPr>
            <w:r>
              <w:rPr>
                <w:sz w:val="24"/>
              </w:rPr>
              <w:t>ректор</w:t>
            </w:r>
            <w:r>
              <w:rPr>
                <w:spacing w:val="58"/>
                <w:sz w:val="24"/>
              </w:rPr>
              <w:t xml:space="preserve"> </w:t>
            </w:r>
            <w:r>
              <w:rPr>
                <w:sz w:val="24"/>
              </w:rPr>
              <w:t>школы,главный</w:t>
            </w:r>
          </w:p>
        </w:tc>
      </w:tr>
      <w:tr w:rsidR="00292DCE" w:rsidTr="00436DFC">
        <w:trPr>
          <w:gridBefore w:val="1"/>
          <w:wBefore w:w="14" w:type="dxa"/>
          <w:trHeight w:val="849"/>
        </w:trPr>
        <w:tc>
          <w:tcPr>
            <w:tcW w:w="3260" w:type="dxa"/>
          </w:tcPr>
          <w:p w:rsidR="00292DCE" w:rsidRDefault="00F301D9">
            <w:pPr>
              <w:pStyle w:val="TableParagraph"/>
              <w:tabs>
                <w:tab w:val="left" w:pos="1725"/>
              </w:tabs>
              <w:spacing w:line="213" w:lineRule="auto"/>
              <w:ind w:right="297"/>
              <w:rPr>
                <w:sz w:val="24"/>
              </w:rPr>
            </w:pPr>
            <w:r>
              <w:rPr>
                <w:sz w:val="24"/>
              </w:rPr>
              <w:t>опасности,</w:t>
            </w:r>
            <w:r>
              <w:rPr>
                <w:sz w:val="24"/>
              </w:rPr>
              <w:tab/>
            </w:r>
            <w:r>
              <w:rPr>
                <w:spacing w:val="-2"/>
                <w:sz w:val="24"/>
              </w:rPr>
              <w:t>требований</w:t>
            </w:r>
            <w:r>
              <w:rPr>
                <w:spacing w:val="-57"/>
                <w:sz w:val="24"/>
              </w:rPr>
              <w:t xml:space="preserve"> </w:t>
            </w:r>
            <w:r>
              <w:rPr>
                <w:sz w:val="24"/>
              </w:rPr>
              <w:t>охранытруда</w:t>
            </w:r>
          </w:p>
        </w:tc>
        <w:tc>
          <w:tcPr>
            <w:tcW w:w="3121" w:type="dxa"/>
          </w:tcPr>
          <w:p w:rsidR="00292DCE" w:rsidRDefault="00F301D9">
            <w:pPr>
              <w:pStyle w:val="TableParagraph"/>
              <w:spacing w:line="263" w:lineRule="exact"/>
              <w:rPr>
                <w:sz w:val="24"/>
              </w:rPr>
            </w:pPr>
            <w:r>
              <w:rPr>
                <w:sz w:val="24"/>
              </w:rPr>
              <w:t>живание</w:t>
            </w:r>
            <w:r>
              <w:rPr>
                <w:spacing w:val="-6"/>
                <w:sz w:val="24"/>
              </w:rPr>
              <w:t xml:space="preserve"> </w:t>
            </w:r>
            <w:r>
              <w:rPr>
                <w:sz w:val="24"/>
              </w:rPr>
              <w:t>АПС;</w:t>
            </w:r>
          </w:p>
          <w:p w:rsidR="00292DCE" w:rsidRDefault="00F301D9">
            <w:pPr>
              <w:pStyle w:val="TableParagraph"/>
              <w:spacing w:before="6" w:line="280" w:lineRule="atLeast"/>
              <w:ind w:right="816"/>
              <w:rPr>
                <w:sz w:val="24"/>
              </w:rPr>
            </w:pPr>
            <w:r>
              <w:rPr>
                <w:sz w:val="24"/>
              </w:rPr>
              <w:t>2. Специальная оценка</w:t>
            </w:r>
            <w:r>
              <w:rPr>
                <w:spacing w:val="-57"/>
                <w:sz w:val="24"/>
              </w:rPr>
              <w:t xml:space="preserve"> </w:t>
            </w:r>
            <w:r>
              <w:rPr>
                <w:sz w:val="24"/>
              </w:rPr>
              <w:t>условий</w:t>
            </w:r>
            <w:r>
              <w:rPr>
                <w:spacing w:val="-1"/>
                <w:sz w:val="24"/>
              </w:rPr>
              <w:t xml:space="preserve"> </w:t>
            </w:r>
            <w:r>
              <w:rPr>
                <w:sz w:val="24"/>
              </w:rPr>
              <w:t>труда;</w:t>
            </w:r>
          </w:p>
        </w:tc>
        <w:tc>
          <w:tcPr>
            <w:tcW w:w="3116" w:type="dxa"/>
          </w:tcPr>
          <w:p w:rsidR="00292DCE" w:rsidRDefault="00F301D9">
            <w:pPr>
              <w:pStyle w:val="TableParagraph"/>
              <w:tabs>
                <w:tab w:val="left" w:pos="1644"/>
              </w:tabs>
              <w:spacing w:line="213" w:lineRule="auto"/>
              <w:ind w:right="309"/>
              <w:rPr>
                <w:sz w:val="24"/>
              </w:rPr>
            </w:pPr>
            <w:r>
              <w:rPr>
                <w:sz w:val="24"/>
              </w:rPr>
              <w:t>бухгалтер,</w:t>
            </w:r>
            <w:r>
              <w:rPr>
                <w:sz w:val="24"/>
              </w:rPr>
              <w:tab/>
            </w:r>
            <w:r>
              <w:rPr>
                <w:spacing w:val="-2"/>
                <w:sz w:val="24"/>
              </w:rPr>
              <w:t>заместитель</w:t>
            </w:r>
            <w:r>
              <w:rPr>
                <w:spacing w:val="-57"/>
                <w:sz w:val="24"/>
              </w:rPr>
              <w:t xml:space="preserve"> </w:t>
            </w:r>
            <w:r>
              <w:rPr>
                <w:sz w:val="24"/>
              </w:rPr>
              <w:t>поАХР</w:t>
            </w:r>
          </w:p>
        </w:tc>
      </w:tr>
      <w:tr w:rsidR="00292DCE" w:rsidTr="00436DFC">
        <w:trPr>
          <w:gridBefore w:val="1"/>
          <w:wBefore w:w="14" w:type="dxa"/>
          <w:trHeight w:val="238"/>
        </w:trPr>
        <w:tc>
          <w:tcPr>
            <w:tcW w:w="3260" w:type="dxa"/>
            <w:tcBorders>
              <w:bottom w:val="nil"/>
            </w:tcBorders>
          </w:tcPr>
          <w:p w:rsidR="00292DCE" w:rsidRDefault="00F301D9">
            <w:pPr>
              <w:pStyle w:val="TableParagraph"/>
              <w:tabs>
                <w:tab w:val="left" w:pos="1527"/>
              </w:tabs>
              <w:spacing w:line="218" w:lineRule="exact"/>
              <w:rPr>
                <w:sz w:val="24"/>
              </w:rPr>
            </w:pPr>
            <w:r>
              <w:rPr>
                <w:sz w:val="24"/>
              </w:rPr>
              <w:t>Соблюдение</w:t>
            </w:r>
            <w:r>
              <w:rPr>
                <w:sz w:val="24"/>
              </w:rPr>
              <w:tab/>
              <w:t>своевременных</w:t>
            </w:r>
          </w:p>
        </w:tc>
        <w:tc>
          <w:tcPr>
            <w:tcW w:w="3121" w:type="dxa"/>
            <w:tcBorders>
              <w:bottom w:val="nil"/>
            </w:tcBorders>
          </w:tcPr>
          <w:p w:rsidR="00292DCE" w:rsidRDefault="00F301D9">
            <w:pPr>
              <w:pStyle w:val="TableParagraph"/>
              <w:tabs>
                <w:tab w:val="left" w:pos="1947"/>
              </w:tabs>
              <w:spacing w:line="218" w:lineRule="exact"/>
              <w:rPr>
                <w:sz w:val="24"/>
              </w:rPr>
            </w:pPr>
            <w:r>
              <w:rPr>
                <w:sz w:val="24"/>
              </w:rPr>
              <w:t>Обеспечение</w:t>
            </w:r>
            <w:r>
              <w:rPr>
                <w:sz w:val="24"/>
              </w:rPr>
              <w:tab/>
              <w:t>готовности</w:t>
            </w:r>
          </w:p>
        </w:tc>
        <w:tc>
          <w:tcPr>
            <w:tcW w:w="3116" w:type="dxa"/>
            <w:tcBorders>
              <w:bottom w:val="nil"/>
            </w:tcBorders>
          </w:tcPr>
          <w:p w:rsidR="00292DCE" w:rsidRDefault="00F301D9">
            <w:pPr>
              <w:pStyle w:val="TableParagraph"/>
              <w:spacing w:line="218" w:lineRule="exact"/>
              <w:rPr>
                <w:sz w:val="24"/>
              </w:rPr>
            </w:pPr>
            <w:r>
              <w:rPr>
                <w:sz w:val="24"/>
              </w:rPr>
              <w:t>Ноябрь</w:t>
            </w:r>
            <w:r>
              <w:rPr>
                <w:spacing w:val="16"/>
                <w:sz w:val="24"/>
              </w:rPr>
              <w:t xml:space="preserve"> </w:t>
            </w:r>
            <w:r>
              <w:rPr>
                <w:sz w:val="24"/>
              </w:rPr>
              <w:t>2023-</w:t>
            </w:r>
            <w:r>
              <w:rPr>
                <w:spacing w:val="15"/>
                <w:sz w:val="24"/>
              </w:rPr>
              <w:t xml:space="preserve"> </w:t>
            </w:r>
            <w:r>
              <w:rPr>
                <w:sz w:val="24"/>
              </w:rPr>
              <w:t>июль</w:t>
            </w:r>
            <w:r>
              <w:rPr>
                <w:spacing w:val="17"/>
                <w:sz w:val="24"/>
              </w:rPr>
              <w:t xml:space="preserve"> </w:t>
            </w:r>
            <w:r>
              <w:rPr>
                <w:sz w:val="24"/>
              </w:rPr>
              <w:t>2024</w:t>
            </w:r>
            <w:r>
              <w:rPr>
                <w:spacing w:val="15"/>
                <w:sz w:val="24"/>
              </w:rPr>
              <w:t xml:space="preserve"> </w:t>
            </w:r>
            <w:r>
              <w:rPr>
                <w:sz w:val="24"/>
              </w:rPr>
              <w:t>года</w:t>
            </w:r>
          </w:p>
        </w:tc>
      </w:tr>
      <w:tr w:rsidR="00292DCE" w:rsidTr="00436DFC">
        <w:trPr>
          <w:gridBefore w:val="1"/>
          <w:wBefore w:w="14" w:type="dxa"/>
          <w:trHeight w:val="244"/>
        </w:trPr>
        <w:tc>
          <w:tcPr>
            <w:tcW w:w="3260" w:type="dxa"/>
            <w:tcBorders>
              <w:top w:val="nil"/>
              <w:bottom w:val="nil"/>
            </w:tcBorders>
          </w:tcPr>
          <w:p w:rsidR="00292DCE" w:rsidRDefault="00F301D9">
            <w:pPr>
              <w:pStyle w:val="TableParagraph"/>
              <w:tabs>
                <w:tab w:val="left" w:pos="1139"/>
                <w:tab w:val="left" w:pos="1707"/>
              </w:tabs>
              <w:spacing w:line="225" w:lineRule="exact"/>
              <w:rPr>
                <w:sz w:val="24"/>
              </w:rPr>
            </w:pPr>
            <w:r>
              <w:rPr>
                <w:sz w:val="24"/>
              </w:rPr>
              <w:t>сроков</w:t>
            </w:r>
            <w:r>
              <w:rPr>
                <w:sz w:val="24"/>
              </w:rPr>
              <w:tab/>
              <w:t>и</w:t>
            </w:r>
            <w:r>
              <w:rPr>
                <w:sz w:val="24"/>
              </w:rPr>
              <w:tab/>
              <w:t>необходимых</w:t>
            </w:r>
          </w:p>
        </w:tc>
        <w:tc>
          <w:tcPr>
            <w:tcW w:w="3121" w:type="dxa"/>
            <w:tcBorders>
              <w:top w:val="nil"/>
              <w:bottom w:val="nil"/>
            </w:tcBorders>
          </w:tcPr>
          <w:p w:rsidR="00292DCE" w:rsidRDefault="00F301D9">
            <w:pPr>
              <w:pStyle w:val="TableParagraph"/>
              <w:spacing w:line="225" w:lineRule="exact"/>
              <w:rPr>
                <w:sz w:val="24"/>
              </w:rPr>
            </w:pPr>
            <w:r>
              <w:rPr>
                <w:sz w:val="24"/>
              </w:rPr>
              <w:t>помещений,</w:t>
            </w:r>
            <w:r>
              <w:rPr>
                <w:spacing w:val="21"/>
                <w:sz w:val="24"/>
              </w:rPr>
              <w:t xml:space="preserve"> </w:t>
            </w:r>
            <w:r>
              <w:rPr>
                <w:sz w:val="24"/>
              </w:rPr>
              <w:t>оборудования</w:t>
            </w:r>
            <w:r>
              <w:rPr>
                <w:spacing w:val="78"/>
                <w:sz w:val="24"/>
              </w:rPr>
              <w:t xml:space="preserve"> </w:t>
            </w:r>
            <w:r>
              <w:rPr>
                <w:sz w:val="24"/>
              </w:rPr>
              <w:t>и</w:t>
            </w:r>
          </w:p>
        </w:tc>
        <w:tc>
          <w:tcPr>
            <w:tcW w:w="3116" w:type="dxa"/>
            <w:tcBorders>
              <w:top w:val="nil"/>
              <w:bottom w:val="nil"/>
            </w:tcBorders>
          </w:tcPr>
          <w:p w:rsidR="00292DCE" w:rsidRDefault="00F301D9">
            <w:pPr>
              <w:pStyle w:val="TableParagraph"/>
              <w:tabs>
                <w:tab w:val="left" w:pos="1210"/>
                <w:tab w:val="left" w:pos="2239"/>
              </w:tabs>
              <w:spacing w:line="225" w:lineRule="exact"/>
              <w:rPr>
                <w:sz w:val="24"/>
              </w:rPr>
            </w:pPr>
            <w:r>
              <w:rPr>
                <w:sz w:val="24"/>
              </w:rPr>
              <w:t>директор</w:t>
            </w:r>
            <w:r>
              <w:rPr>
                <w:sz w:val="24"/>
              </w:rPr>
              <w:tab/>
              <w:t>школы,</w:t>
            </w:r>
            <w:r>
              <w:rPr>
                <w:sz w:val="24"/>
              </w:rPr>
              <w:tab/>
              <w:t>главный</w:t>
            </w:r>
          </w:p>
        </w:tc>
      </w:tr>
      <w:tr w:rsidR="00292DCE" w:rsidTr="00436DFC">
        <w:trPr>
          <w:gridBefore w:val="1"/>
          <w:wBefore w:w="14" w:type="dxa"/>
          <w:trHeight w:val="244"/>
        </w:trPr>
        <w:tc>
          <w:tcPr>
            <w:tcW w:w="3260" w:type="dxa"/>
            <w:tcBorders>
              <w:top w:val="nil"/>
              <w:bottom w:val="nil"/>
            </w:tcBorders>
          </w:tcPr>
          <w:p w:rsidR="00292DCE" w:rsidRDefault="00F301D9">
            <w:pPr>
              <w:pStyle w:val="TableParagraph"/>
              <w:tabs>
                <w:tab w:val="left" w:pos="1441"/>
                <w:tab w:val="left" w:pos="2979"/>
              </w:tabs>
              <w:spacing w:line="225" w:lineRule="exact"/>
              <w:rPr>
                <w:sz w:val="24"/>
              </w:rPr>
            </w:pPr>
            <w:r>
              <w:rPr>
                <w:sz w:val="24"/>
              </w:rPr>
              <w:t>объемов</w:t>
            </w:r>
            <w:r>
              <w:rPr>
                <w:sz w:val="24"/>
              </w:rPr>
              <w:tab/>
              <w:t>текущего</w:t>
            </w:r>
            <w:r>
              <w:rPr>
                <w:sz w:val="24"/>
              </w:rPr>
              <w:tab/>
              <w:t>и</w:t>
            </w:r>
          </w:p>
        </w:tc>
        <w:tc>
          <w:tcPr>
            <w:tcW w:w="3121" w:type="dxa"/>
            <w:tcBorders>
              <w:top w:val="nil"/>
              <w:bottom w:val="nil"/>
            </w:tcBorders>
          </w:tcPr>
          <w:p w:rsidR="00292DCE" w:rsidRDefault="00F301D9">
            <w:pPr>
              <w:pStyle w:val="TableParagraph"/>
              <w:spacing w:line="225" w:lineRule="exact"/>
              <w:rPr>
                <w:sz w:val="24"/>
              </w:rPr>
            </w:pPr>
            <w:r>
              <w:rPr>
                <w:sz w:val="24"/>
              </w:rPr>
              <w:t>инвентаря</w:t>
            </w:r>
            <w:r>
              <w:rPr>
                <w:spacing w:val="15"/>
                <w:sz w:val="24"/>
              </w:rPr>
              <w:t xml:space="preserve"> </w:t>
            </w:r>
            <w:r>
              <w:rPr>
                <w:sz w:val="24"/>
              </w:rPr>
              <w:t>к</w:t>
            </w:r>
            <w:r>
              <w:rPr>
                <w:spacing w:val="17"/>
                <w:sz w:val="24"/>
              </w:rPr>
              <w:t xml:space="preserve"> </w:t>
            </w:r>
            <w:r>
              <w:rPr>
                <w:sz w:val="24"/>
              </w:rPr>
              <w:t>реализации</w:t>
            </w:r>
            <w:r>
              <w:rPr>
                <w:spacing w:val="16"/>
                <w:sz w:val="24"/>
              </w:rPr>
              <w:t xml:space="preserve"> </w:t>
            </w:r>
            <w:r>
              <w:rPr>
                <w:sz w:val="24"/>
              </w:rPr>
              <w:t>ООП</w:t>
            </w:r>
          </w:p>
        </w:tc>
        <w:tc>
          <w:tcPr>
            <w:tcW w:w="3116" w:type="dxa"/>
            <w:tcBorders>
              <w:top w:val="nil"/>
              <w:bottom w:val="nil"/>
            </w:tcBorders>
          </w:tcPr>
          <w:p w:rsidR="00292DCE" w:rsidRDefault="00F301D9">
            <w:pPr>
              <w:pStyle w:val="TableParagraph"/>
              <w:spacing w:line="225" w:lineRule="exact"/>
              <w:rPr>
                <w:sz w:val="24"/>
              </w:rPr>
            </w:pPr>
            <w:r>
              <w:rPr>
                <w:sz w:val="24"/>
              </w:rPr>
              <w:t>бухгалтер,</w:t>
            </w:r>
            <w:r>
              <w:rPr>
                <w:spacing w:val="27"/>
                <w:sz w:val="24"/>
              </w:rPr>
              <w:t xml:space="preserve"> </w:t>
            </w:r>
            <w:r>
              <w:rPr>
                <w:sz w:val="24"/>
              </w:rPr>
              <w:t>за-</w:t>
            </w:r>
            <w:r>
              <w:rPr>
                <w:spacing w:val="85"/>
                <w:sz w:val="24"/>
              </w:rPr>
              <w:t xml:space="preserve"> </w:t>
            </w:r>
            <w:r>
              <w:rPr>
                <w:sz w:val="24"/>
              </w:rPr>
              <w:t>меститель</w:t>
            </w:r>
            <w:r>
              <w:rPr>
                <w:spacing w:val="87"/>
                <w:sz w:val="24"/>
              </w:rPr>
              <w:t xml:space="preserve"> </w:t>
            </w:r>
            <w:r>
              <w:rPr>
                <w:sz w:val="24"/>
              </w:rPr>
              <w:t>по</w:t>
            </w:r>
          </w:p>
        </w:tc>
      </w:tr>
      <w:tr w:rsidR="00292DCE" w:rsidTr="00436DFC">
        <w:trPr>
          <w:gridBefore w:val="1"/>
          <w:wBefore w:w="14" w:type="dxa"/>
          <w:trHeight w:val="260"/>
        </w:trPr>
        <w:tc>
          <w:tcPr>
            <w:tcW w:w="3260" w:type="dxa"/>
            <w:tcBorders>
              <w:top w:val="nil"/>
              <w:bottom w:val="nil"/>
            </w:tcBorders>
          </w:tcPr>
          <w:p w:rsidR="00292DCE" w:rsidRDefault="00F301D9">
            <w:pPr>
              <w:pStyle w:val="TableParagraph"/>
              <w:spacing w:line="240" w:lineRule="exact"/>
              <w:rPr>
                <w:sz w:val="24"/>
              </w:rPr>
            </w:pPr>
            <w:r>
              <w:rPr>
                <w:sz w:val="24"/>
              </w:rPr>
              <w:t>капитального</w:t>
            </w:r>
            <w:r>
              <w:rPr>
                <w:spacing w:val="-3"/>
                <w:sz w:val="24"/>
              </w:rPr>
              <w:t xml:space="preserve"> </w:t>
            </w:r>
            <w:r>
              <w:rPr>
                <w:sz w:val="24"/>
              </w:rPr>
              <w:t>ремонта</w:t>
            </w:r>
          </w:p>
        </w:tc>
        <w:tc>
          <w:tcPr>
            <w:tcW w:w="3121" w:type="dxa"/>
            <w:tcBorders>
              <w:top w:val="nil"/>
              <w:bottom w:val="nil"/>
            </w:tcBorders>
          </w:tcPr>
          <w:p w:rsidR="00292DCE" w:rsidRDefault="00F301D9">
            <w:pPr>
              <w:pStyle w:val="TableParagraph"/>
              <w:spacing w:line="240" w:lineRule="exact"/>
              <w:rPr>
                <w:sz w:val="24"/>
              </w:rPr>
            </w:pPr>
            <w:r>
              <w:rPr>
                <w:sz w:val="24"/>
              </w:rPr>
              <w:t>ООО:</w:t>
            </w:r>
            <w:r>
              <w:rPr>
                <w:spacing w:val="-4"/>
                <w:sz w:val="24"/>
              </w:rPr>
              <w:t xml:space="preserve"> </w:t>
            </w:r>
            <w:r>
              <w:rPr>
                <w:sz w:val="24"/>
              </w:rPr>
              <w:t>Косметический</w:t>
            </w:r>
            <w:r>
              <w:rPr>
                <w:spacing w:val="54"/>
                <w:sz w:val="24"/>
              </w:rPr>
              <w:t xml:space="preserve"> </w:t>
            </w:r>
            <w:r>
              <w:rPr>
                <w:sz w:val="24"/>
              </w:rPr>
              <w:t>ремонт</w:t>
            </w:r>
          </w:p>
        </w:tc>
        <w:tc>
          <w:tcPr>
            <w:tcW w:w="3116" w:type="dxa"/>
            <w:tcBorders>
              <w:top w:val="nil"/>
              <w:bottom w:val="nil"/>
            </w:tcBorders>
          </w:tcPr>
          <w:p w:rsidR="00292DCE" w:rsidRDefault="00F301D9">
            <w:pPr>
              <w:pStyle w:val="TableParagraph"/>
              <w:spacing w:line="240" w:lineRule="exact"/>
              <w:rPr>
                <w:sz w:val="24"/>
              </w:rPr>
            </w:pPr>
            <w:r>
              <w:rPr>
                <w:sz w:val="24"/>
              </w:rPr>
              <w:t>АХР</w:t>
            </w:r>
          </w:p>
        </w:tc>
      </w:tr>
      <w:tr w:rsidR="00292DCE" w:rsidTr="00436DFC">
        <w:trPr>
          <w:gridBefore w:val="1"/>
          <w:wBefore w:w="14" w:type="dxa"/>
          <w:trHeight w:val="713"/>
        </w:trPr>
        <w:tc>
          <w:tcPr>
            <w:tcW w:w="3260" w:type="dxa"/>
            <w:tcBorders>
              <w:top w:val="nil"/>
            </w:tcBorders>
          </w:tcPr>
          <w:p w:rsidR="00292DCE" w:rsidRDefault="00292DCE">
            <w:pPr>
              <w:pStyle w:val="TableParagraph"/>
              <w:ind w:left="0"/>
              <w:rPr>
                <w:sz w:val="24"/>
              </w:rPr>
            </w:pPr>
          </w:p>
        </w:tc>
        <w:tc>
          <w:tcPr>
            <w:tcW w:w="3121" w:type="dxa"/>
            <w:tcBorders>
              <w:top w:val="nil"/>
            </w:tcBorders>
          </w:tcPr>
          <w:p w:rsidR="00292DCE" w:rsidRDefault="00F301D9">
            <w:pPr>
              <w:pStyle w:val="TableParagraph"/>
              <w:spacing w:line="271" w:lineRule="exact"/>
              <w:rPr>
                <w:sz w:val="24"/>
              </w:rPr>
            </w:pPr>
            <w:r>
              <w:rPr>
                <w:sz w:val="24"/>
              </w:rPr>
              <w:t>помещений.</w:t>
            </w:r>
          </w:p>
        </w:tc>
        <w:tc>
          <w:tcPr>
            <w:tcW w:w="3116" w:type="dxa"/>
            <w:tcBorders>
              <w:top w:val="nil"/>
            </w:tcBorders>
          </w:tcPr>
          <w:p w:rsidR="00292DCE" w:rsidRDefault="00292DCE">
            <w:pPr>
              <w:pStyle w:val="TableParagraph"/>
              <w:ind w:left="0"/>
              <w:rPr>
                <w:sz w:val="24"/>
              </w:rPr>
            </w:pPr>
          </w:p>
        </w:tc>
      </w:tr>
    </w:tbl>
    <w:p w:rsidR="00292DCE" w:rsidRDefault="00292DCE">
      <w:pPr>
        <w:pStyle w:val="a3"/>
        <w:spacing w:before="5"/>
        <w:ind w:left="0"/>
        <w:rPr>
          <w:b/>
          <w:sz w:val="15"/>
        </w:rPr>
      </w:pPr>
    </w:p>
    <w:p w:rsidR="00292DCE" w:rsidRDefault="00F301D9">
      <w:pPr>
        <w:pStyle w:val="a3"/>
        <w:spacing w:before="90"/>
        <w:ind w:left="241" w:right="470" w:firstLine="852"/>
      </w:pPr>
      <w:r>
        <w:t>Контроль за состоянием системы условий осуществляется в рамках</w:t>
      </w:r>
      <w:r>
        <w:rPr>
          <w:spacing w:val="1"/>
        </w:rPr>
        <w:t xml:space="preserve"> </w:t>
      </w:r>
      <w:r>
        <w:t>внутришкольного</w:t>
      </w:r>
      <w:r>
        <w:rPr>
          <w:spacing w:val="-5"/>
        </w:rPr>
        <w:t xml:space="preserve"> </w:t>
      </w:r>
      <w:r>
        <w:t>контроля</w:t>
      </w:r>
      <w:r>
        <w:rPr>
          <w:spacing w:val="-5"/>
        </w:rPr>
        <w:t xml:space="preserve"> </w:t>
      </w:r>
      <w:r>
        <w:t>и</w:t>
      </w:r>
      <w:r>
        <w:rPr>
          <w:spacing w:val="-4"/>
        </w:rPr>
        <w:t xml:space="preserve"> </w:t>
      </w:r>
      <w:r>
        <w:t>мониторинга</w:t>
      </w:r>
      <w:r>
        <w:rPr>
          <w:spacing w:val="-8"/>
        </w:rPr>
        <w:t xml:space="preserve"> </w:t>
      </w:r>
      <w:r>
        <w:t>на</w:t>
      </w:r>
      <w:r>
        <w:rPr>
          <w:spacing w:val="-6"/>
        </w:rPr>
        <w:t xml:space="preserve"> </w:t>
      </w:r>
      <w:r>
        <w:t>основании</w:t>
      </w:r>
      <w:r>
        <w:rPr>
          <w:spacing w:val="-5"/>
        </w:rPr>
        <w:t xml:space="preserve"> </w:t>
      </w:r>
      <w:r>
        <w:t>соответствующих</w:t>
      </w:r>
      <w:r>
        <w:rPr>
          <w:spacing w:val="-3"/>
        </w:rPr>
        <w:t xml:space="preserve"> </w:t>
      </w:r>
      <w:r>
        <w:t>Положений.</w:t>
      </w:r>
    </w:p>
    <w:p w:rsidR="00292DCE" w:rsidRDefault="00F301D9">
      <w:pPr>
        <w:pStyle w:val="41"/>
        <w:spacing w:before="7"/>
        <w:ind w:left="100"/>
      </w:pPr>
      <w:r>
        <w:t>Контроль</w:t>
      </w:r>
      <w:r>
        <w:rPr>
          <w:spacing w:val="-3"/>
        </w:rPr>
        <w:t xml:space="preserve"> </w:t>
      </w:r>
      <w:r>
        <w:t>за</w:t>
      </w:r>
      <w:r>
        <w:rPr>
          <w:spacing w:val="-3"/>
        </w:rPr>
        <w:t xml:space="preserve"> </w:t>
      </w:r>
      <w:r>
        <w:t>состоянием</w:t>
      </w:r>
      <w:r>
        <w:rPr>
          <w:spacing w:val="-4"/>
        </w:rPr>
        <w:t xml:space="preserve"> </w:t>
      </w:r>
      <w:r>
        <w:t>системы</w:t>
      </w:r>
      <w:r>
        <w:rPr>
          <w:spacing w:val="-3"/>
        </w:rPr>
        <w:t xml:space="preserve"> </w:t>
      </w:r>
      <w:r>
        <w:t>условий</w:t>
      </w:r>
      <w:r>
        <w:rPr>
          <w:spacing w:val="-2"/>
        </w:rPr>
        <w:t xml:space="preserve"> </w:t>
      </w:r>
      <w:r>
        <w:t>включает:</w:t>
      </w:r>
    </w:p>
    <w:p w:rsidR="00292DCE" w:rsidRDefault="00F301D9">
      <w:pPr>
        <w:pStyle w:val="a5"/>
        <w:numPr>
          <w:ilvl w:val="0"/>
          <w:numId w:val="3"/>
        </w:numPr>
        <w:tabs>
          <w:tab w:val="left" w:pos="619"/>
        </w:tabs>
        <w:spacing w:before="194"/>
        <w:rPr>
          <w:sz w:val="24"/>
        </w:rPr>
      </w:pPr>
      <w:r>
        <w:rPr>
          <w:sz w:val="24"/>
        </w:rPr>
        <w:t>мониторинг</w:t>
      </w:r>
      <w:r>
        <w:rPr>
          <w:spacing w:val="-11"/>
          <w:sz w:val="24"/>
        </w:rPr>
        <w:t xml:space="preserve"> </w:t>
      </w:r>
      <w:r>
        <w:rPr>
          <w:sz w:val="24"/>
        </w:rPr>
        <w:t>системыусловий;</w:t>
      </w:r>
    </w:p>
    <w:p w:rsidR="00292DCE" w:rsidRDefault="00F301D9">
      <w:pPr>
        <w:pStyle w:val="a5"/>
        <w:numPr>
          <w:ilvl w:val="0"/>
          <w:numId w:val="3"/>
        </w:numPr>
        <w:tabs>
          <w:tab w:val="left" w:pos="619"/>
          <w:tab w:val="left" w:pos="1765"/>
          <w:tab w:val="left" w:pos="3391"/>
          <w:tab w:val="left" w:pos="4660"/>
          <w:tab w:val="left" w:pos="4996"/>
          <w:tab w:val="left" w:pos="6044"/>
          <w:tab w:val="left" w:pos="7099"/>
        </w:tabs>
        <w:spacing w:before="192" w:line="266" w:lineRule="auto"/>
        <w:ind w:left="311" w:right="1791" w:firstLine="0"/>
        <w:rPr>
          <w:sz w:val="24"/>
        </w:rPr>
      </w:pPr>
      <w:r>
        <w:rPr>
          <w:sz w:val="24"/>
        </w:rPr>
        <w:t>внесение</w:t>
      </w:r>
      <w:r>
        <w:rPr>
          <w:sz w:val="24"/>
        </w:rPr>
        <w:tab/>
        <w:t>необходимых</w:t>
      </w:r>
      <w:r>
        <w:rPr>
          <w:sz w:val="24"/>
        </w:rPr>
        <w:tab/>
        <w:t>корректив</w:t>
      </w:r>
      <w:r>
        <w:rPr>
          <w:sz w:val="24"/>
        </w:rPr>
        <w:tab/>
        <w:t>в</w:t>
      </w:r>
      <w:r>
        <w:rPr>
          <w:sz w:val="24"/>
        </w:rPr>
        <w:tab/>
        <w:t>систему</w:t>
      </w:r>
      <w:r>
        <w:rPr>
          <w:sz w:val="24"/>
        </w:rPr>
        <w:tab/>
        <w:t>условий</w:t>
      </w:r>
      <w:r>
        <w:rPr>
          <w:sz w:val="24"/>
        </w:rPr>
        <w:tab/>
      </w:r>
      <w:r>
        <w:rPr>
          <w:spacing w:val="-1"/>
          <w:sz w:val="24"/>
        </w:rPr>
        <w:t>(внесение</w:t>
      </w:r>
      <w:r>
        <w:rPr>
          <w:spacing w:val="-57"/>
          <w:sz w:val="24"/>
        </w:rPr>
        <w:t xml:space="preserve"> </w:t>
      </w:r>
      <w:r>
        <w:rPr>
          <w:sz w:val="24"/>
        </w:rPr>
        <w:t>изменений</w:t>
      </w:r>
      <w:r>
        <w:rPr>
          <w:spacing w:val="-1"/>
          <w:sz w:val="24"/>
        </w:rPr>
        <w:t xml:space="preserve"> </w:t>
      </w:r>
      <w:r>
        <w:rPr>
          <w:sz w:val="24"/>
        </w:rPr>
        <w:t>и дополнений в</w:t>
      </w:r>
      <w:r>
        <w:rPr>
          <w:spacing w:val="-2"/>
          <w:sz w:val="24"/>
        </w:rPr>
        <w:t xml:space="preserve"> </w:t>
      </w:r>
      <w:r>
        <w:rPr>
          <w:sz w:val="24"/>
        </w:rPr>
        <w:t>ООПООО);</w:t>
      </w:r>
    </w:p>
    <w:p w:rsidR="00292DCE" w:rsidRDefault="00F301D9">
      <w:pPr>
        <w:pStyle w:val="a5"/>
        <w:numPr>
          <w:ilvl w:val="0"/>
          <w:numId w:val="3"/>
        </w:numPr>
        <w:tabs>
          <w:tab w:val="left" w:pos="619"/>
        </w:tabs>
        <w:spacing w:before="217"/>
        <w:rPr>
          <w:sz w:val="24"/>
        </w:rPr>
      </w:pPr>
      <w:r>
        <w:rPr>
          <w:sz w:val="24"/>
        </w:rPr>
        <w:t>принятие</w:t>
      </w:r>
      <w:r>
        <w:rPr>
          <w:spacing w:val="-5"/>
          <w:sz w:val="24"/>
        </w:rPr>
        <w:t xml:space="preserve"> </w:t>
      </w:r>
      <w:r>
        <w:rPr>
          <w:sz w:val="24"/>
        </w:rPr>
        <w:t>управленческих</w:t>
      </w:r>
      <w:r>
        <w:rPr>
          <w:spacing w:val="-4"/>
          <w:sz w:val="24"/>
        </w:rPr>
        <w:t xml:space="preserve"> </w:t>
      </w:r>
      <w:r>
        <w:rPr>
          <w:sz w:val="24"/>
        </w:rPr>
        <w:t>решений</w:t>
      </w:r>
      <w:r>
        <w:rPr>
          <w:spacing w:val="-5"/>
          <w:sz w:val="24"/>
        </w:rPr>
        <w:t xml:space="preserve"> </w:t>
      </w:r>
      <w:r>
        <w:rPr>
          <w:sz w:val="24"/>
        </w:rPr>
        <w:t>(издание</w:t>
      </w:r>
      <w:r>
        <w:rPr>
          <w:spacing w:val="-9"/>
          <w:sz w:val="24"/>
        </w:rPr>
        <w:t xml:space="preserve"> </w:t>
      </w:r>
      <w:r>
        <w:rPr>
          <w:sz w:val="24"/>
        </w:rPr>
        <w:t>необходимыхприказов);</w:t>
      </w:r>
    </w:p>
    <w:p w:rsidR="00292DCE" w:rsidRDefault="00F301D9">
      <w:pPr>
        <w:pStyle w:val="a5"/>
        <w:numPr>
          <w:ilvl w:val="0"/>
          <w:numId w:val="3"/>
        </w:numPr>
        <w:tabs>
          <w:tab w:val="left" w:pos="619"/>
        </w:tabs>
        <w:spacing w:before="194"/>
        <w:rPr>
          <w:sz w:val="24"/>
        </w:rPr>
      </w:pPr>
      <w:r>
        <w:rPr>
          <w:sz w:val="24"/>
        </w:rPr>
        <w:t>аналитическая</w:t>
      </w:r>
      <w:r>
        <w:rPr>
          <w:spacing w:val="52"/>
          <w:sz w:val="24"/>
        </w:rPr>
        <w:t xml:space="preserve"> </w:t>
      </w:r>
      <w:r>
        <w:rPr>
          <w:sz w:val="24"/>
        </w:rPr>
        <w:t>деятельность</w:t>
      </w:r>
      <w:r>
        <w:rPr>
          <w:spacing w:val="-4"/>
          <w:sz w:val="24"/>
        </w:rPr>
        <w:t xml:space="preserve"> </w:t>
      </w:r>
      <w:r>
        <w:rPr>
          <w:sz w:val="24"/>
        </w:rPr>
        <w:t>по</w:t>
      </w:r>
      <w:r>
        <w:rPr>
          <w:spacing w:val="-4"/>
          <w:sz w:val="24"/>
        </w:rPr>
        <w:t xml:space="preserve"> </w:t>
      </w:r>
      <w:r>
        <w:rPr>
          <w:sz w:val="24"/>
        </w:rPr>
        <w:t>оценке</w:t>
      </w:r>
      <w:r>
        <w:rPr>
          <w:spacing w:val="-4"/>
          <w:sz w:val="24"/>
        </w:rPr>
        <w:t xml:space="preserve"> </w:t>
      </w:r>
      <w:r>
        <w:rPr>
          <w:sz w:val="24"/>
        </w:rPr>
        <w:t>достигнутыхрезультатов</w:t>
      </w:r>
    </w:p>
    <w:p w:rsidR="00292DCE" w:rsidRDefault="00F301D9">
      <w:pPr>
        <w:pStyle w:val="a3"/>
        <w:spacing w:before="193" w:line="276" w:lineRule="auto"/>
        <w:ind w:left="100" w:right="470"/>
      </w:pPr>
      <w:r>
        <w:t>(аналитические отчёты, выступления перед участниками образовательных отношений,</w:t>
      </w:r>
      <w:r>
        <w:rPr>
          <w:spacing w:val="1"/>
        </w:rPr>
        <w:t xml:space="preserve"> </w:t>
      </w:r>
      <w:r>
        <w:t>публичный отчёт, размещение информации на школьном сайте). Мониторинг позволяет</w:t>
      </w:r>
      <w:r>
        <w:rPr>
          <w:spacing w:val="1"/>
        </w:rPr>
        <w:t xml:space="preserve"> </w:t>
      </w:r>
      <w:r>
        <w:t>оценить ход реализации ООП ООО, увидеть отклонения от запланированных результатов,</w:t>
      </w:r>
      <w:r>
        <w:rPr>
          <w:spacing w:val="-57"/>
        </w:rPr>
        <w:t xml:space="preserve"> </w:t>
      </w:r>
      <w:r>
        <w:t>внести необходимые коррективы в реализацию программы и в конечном итоге достигнуть</w:t>
      </w:r>
      <w:r>
        <w:rPr>
          <w:spacing w:val="-58"/>
        </w:rPr>
        <w:t xml:space="preserve"> </w:t>
      </w:r>
      <w:r>
        <w:t>необходимых результатов.</w:t>
      </w:r>
    </w:p>
    <w:p w:rsidR="00292DCE" w:rsidRDefault="00F301D9">
      <w:pPr>
        <w:pStyle w:val="41"/>
        <w:spacing w:before="206" w:line="276" w:lineRule="auto"/>
        <w:ind w:left="100" w:right="2590"/>
      </w:pPr>
      <w:r>
        <w:t>Мониторинг</w:t>
      </w:r>
      <w:r>
        <w:rPr>
          <w:spacing w:val="-6"/>
        </w:rPr>
        <w:t xml:space="preserve"> </w:t>
      </w:r>
      <w:r>
        <w:t>образовательной</w:t>
      </w:r>
      <w:r>
        <w:rPr>
          <w:spacing w:val="-7"/>
        </w:rPr>
        <w:t xml:space="preserve"> </w:t>
      </w:r>
      <w:r>
        <w:t>деятельности</w:t>
      </w:r>
      <w:r>
        <w:rPr>
          <w:spacing w:val="-6"/>
        </w:rPr>
        <w:t xml:space="preserve"> </w:t>
      </w:r>
      <w:r>
        <w:t>включает</w:t>
      </w:r>
      <w:r>
        <w:rPr>
          <w:spacing w:val="-4"/>
        </w:rPr>
        <w:t xml:space="preserve"> </w:t>
      </w:r>
      <w:r>
        <w:t>следующие</w:t>
      </w:r>
      <w:r>
        <w:rPr>
          <w:spacing w:val="-57"/>
        </w:rPr>
        <w:t xml:space="preserve"> </w:t>
      </w:r>
      <w:r>
        <w:t>направления:</w:t>
      </w:r>
    </w:p>
    <w:p w:rsidR="00292DCE" w:rsidRDefault="00F301D9">
      <w:pPr>
        <w:pStyle w:val="a5"/>
        <w:numPr>
          <w:ilvl w:val="0"/>
          <w:numId w:val="2"/>
        </w:numPr>
        <w:tabs>
          <w:tab w:val="left" w:pos="507"/>
        </w:tabs>
        <w:spacing w:before="193"/>
        <w:ind w:left="506" w:hanging="196"/>
        <w:rPr>
          <w:sz w:val="24"/>
        </w:rPr>
      </w:pPr>
      <w:r>
        <w:rPr>
          <w:sz w:val="24"/>
        </w:rPr>
        <w:t>мониторинг</w:t>
      </w:r>
      <w:r>
        <w:rPr>
          <w:spacing w:val="-5"/>
          <w:sz w:val="24"/>
        </w:rPr>
        <w:t xml:space="preserve"> </w:t>
      </w:r>
      <w:r>
        <w:rPr>
          <w:sz w:val="24"/>
        </w:rPr>
        <w:t>состояния</w:t>
      </w:r>
      <w:r>
        <w:rPr>
          <w:spacing w:val="-7"/>
          <w:sz w:val="24"/>
        </w:rPr>
        <w:t xml:space="preserve"> </w:t>
      </w:r>
      <w:r>
        <w:rPr>
          <w:sz w:val="24"/>
        </w:rPr>
        <w:t>и</w:t>
      </w:r>
      <w:r>
        <w:rPr>
          <w:spacing w:val="-4"/>
          <w:sz w:val="24"/>
        </w:rPr>
        <w:t xml:space="preserve"> </w:t>
      </w:r>
      <w:r>
        <w:rPr>
          <w:sz w:val="24"/>
        </w:rPr>
        <w:t>качества</w:t>
      </w:r>
      <w:r>
        <w:rPr>
          <w:spacing w:val="-6"/>
          <w:sz w:val="24"/>
        </w:rPr>
        <w:t xml:space="preserve"> </w:t>
      </w:r>
      <w:r>
        <w:rPr>
          <w:sz w:val="24"/>
        </w:rPr>
        <w:t>функционирования</w:t>
      </w:r>
      <w:r>
        <w:rPr>
          <w:spacing w:val="-4"/>
          <w:sz w:val="24"/>
        </w:rPr>
        <w:t xml:space="preserve"> </w:t>
      </w:r>
      <w:r>
        <w:rPr>
          <w:sz w:val="24"/>
        </w:rPr>
        <w:t>образовательной</w:t>
      </w:r>
      <w:r>
        <w:rPr>
          <w:spacing w:val="-4"/>
          <w:sz w:val="24"/>
        </w:rPr>
        <w:t xml:space="preserve"> </w:t>
      </w:r>
      <w:r>
        <w:rPr>
          <w:sz w:val="24"/>
        </w:rPr>
        <w:t>системы;</w:t>
      </w:r>
    </w:p>
    <w:p w:rsidR="00292DCE" w:rsidRDefault="00F301D9">
      <w:pPr>
        <w:pStyle w:val="a5"/>
        <w:numPr>
          <w:ilvl w:val="0"/>
          <w:numId w:val="2"/>
        </w:numPr>
        <w:tabs>
          <w:tab w:val="left" w:pos="507"/>
        </w:tabs>
        <w:spacing w:before="202" w:line="278" w:lineRule="auto"/>
        <w:ind w:right="4384" w:firstLine="0"/>
        <w:rPr>
          <w:sz w:val="24"/>
        </w:rPr>
      </w:pPr>
      <w:r>
        <w:rPr>
          <w:sz w:val="24"/>
        </w:rPr>
        <w:t>мониторинг</w:t>
      </w:r>
      <w:r>
        <w:rPr>
          <w:spacing w:val="-6"/>
          <w:sz w:val="24"/>
        </w:rPr>
        <w:t xml:space="preserve"> </w:t>
      </w:r>
      <w:r>
        <w:rPr>
          <w:sz w:val="24"/>
        </w:rPr>
        <w:t>учебных</w:t>
      </w:r>
      <w:r>
        <w:rPr>
          <w:spacing w:val="-7"/>
          <w:sz w:val="24"/>
        </w:rPr>
        <w:t xml:space="preserve"> </w:t>
      </w:r>
      <w:r>
        <w:rPr>
          <w:sz w:val="24"/>
        </w:rPr>
        <w:t>достижений</w:t>
      </w:r>
      <w:r>
        <w:rPr>
          <w:spacing w:val="-7"/>
          <w:sz w:val="24"/>
        </w:rPr>
        <w:t xml:space="preserve"> </w:t>
      </w:r>
      <w:r>
        <w:rPr>
          <w:sz w:val="24"/>
        </w:rPr>
        <w:t>обучающихся;</w:t>
      </w:r>
      <w:r>
        <w:rPr>
          <w:spacing w:val="-57"/>
          <w:sz w:val="24"/>
        </w:rPr>
        <w:t xml:space="preserve"> </w:t>
      </w:r>
      <w:r>
        <w:rPr>
          <w:sz w:val="24"/>
        </w:rPr>
        <w:t>мониторинг</w:t>
      </w:r>
      <w:r>
        <w:rPr>
          <w:spacing w:val="-1"/>
          <w:sz w:val="24"/>
        </w:rPr>
        <w:t xml:space="preserve"> </w:t>
      </w:r>
      <w:r>
        <w:rPr>
          <w:sz w:val="24"/>
        </w:rPr>
        <w:t>универсальных учебныхдействий;</w:t>
      </w:r>
    </w:p>
    <w:p w:rsidR="00292DCE" w:rsidRDefault="00F301D9">
      <w:pPr>
        <w:pStyle w:val="a5"/>
        <w:numPr>
          <w:ilvl w:val="0"/>
          <w:numId w:val="2"/>
        </w:numPr>
        <w:tabs>
          <w:tab w:val="left" w:pos="507"/>
        </w:tabs>
        <w:spacing w:before="195" w:line="242" w:lineRule="auto"/>
        <w:ind w:right="754" w:firstLine="0"/>
        <w:rPr>
          <w:sz w:val="24"/>
        </w:rPr>
      </w:pPr>
      <w:r>
        <w:rPr>
          <w:sz w:val="24"/>
        </w:rPr>
        <w:t>мониторинг</w:t>
      </w:r>
      <w:r>
        <w:rPr>
          <w:spacing w:val="-5"/>
          <w:sz w:val="24"/>
        </w:rPr>
        <w:t xml:space="preserve"> </w:t>
      </w:r>
      <w:r>
        <w:rPr>
          <w:sz w:val="24"/>
        </w:rPr>
        <w:t>физического</w:t>
      </w:r>
      <w:r>
        <w:rPr>
          <w:spacing w:val="-4"/>
          <w:sz w:val="24"/>
        </w:rPr>
        <w:t xml:space="preserve"> </w:t>
      </w:r>
      <w:r>
        <w:rPr>
          <w:sz w:val="24"/>
        </w:rPr>
        <w:t>развития</w:t>
      </w:r>
      <w:r>
        <w:rPr>
          <w:spacing w:val="-6"/>
          <w:sz w:val="24"/>
        </w:rPr>
        <w:t xml:space="preserve"> </w:t>
      </w:r>
      <w:r>
        <w:rPr>
          <w:sz w:val="24"/>
        </w:rPr>
        <w:t>и</w:t>
      </w:r>
      <w:r>
        <w:rPr>
          <w:spacing w:val="-4"/>
          <w:sz w:val="24"/>
        </w:rPr>
        <w:t xml:space="preserve"> </w:t>
      </w:r>
      <w:r>
        <w:rPr>
          <w:sz w:val="24"/>
        </w:rPr>
        <w:t>состояния</w:t>
      </w:r>
      <w:r>
        <w:rPr>
          <w:spacing w:val="-3"/>
          <w:sz w:val="24"/>
        </w:rPr>
        <w:t xml:space="preserve"> </w:t>
      </w:r>
      <w:r>
        <w:rPr>
          <w:sz w:val="24"/>
        </w:rPr>
        <w:t>здоровья</w:t>
      </w:r>
      <w:r>
        <w:rPr>
          <w:spacing w:val="-4"/>
          <w:sz w:val="24"/>
        </w:rPr>
        <w:t xml:space="preserve"> </w:t>
      </w:r>
      <w:r>
        <w:rPr>
          <w:sz w:val="24"/>
        </w:rPr>
        <w:t>обучающихся;</w:t>
      </w:r>
      <w:r>
        <w:rPr>
          <w:spacing w:val="-4"/>
          <w:sz w:val="24"/>
        </w:rPr>
        <w:t xml:space="preserve"> </w:t>
      </w:r>
      <w:r>
        <w:rPr>
          <w:sz w:val="24"/>
        </w:rPr>
        <w:t>мониторинг</w:t>
      </w:r>
      <w:r>
        <w:rPr>
          <w:spacing w:val="-57"/>
          <w:sz w:val="24"/>
        </w:rPr>
        <w:t xml:space="preserve"> </w:t>
      </w:r>
      <w:r>
        <w:rPr>
          <w:sz w:val="24"/>
        </w:rPr>
        <w:t>воспитательной</w:t>
      </w:r>
      <w:r>
        <w:rPr>
          <w:spacing w:val="-1"/>
          <w:sz w:val="24"/>
        </w:rPr>
        <w:t xml:space="preserve"> </w:t>
      </w:r>
      <w:r>
        <w:rPr>
          <w:sz w:val="24"/>
        </w:rPr>
        <w:t>системы;</w:t>
      </w:r>
      <w:r>
        <w:rPr>
          <w:spacing w:val="-1"/>
          <w:sz w:val="24"/>
        </w:rPr>
        <w:t xml:space="preserve"> </w:t>
      </w:r>
      <w:r>
        <w:rPr>
          <w:sz w:val="24"/>
        </w:rPr>
        <w:t>мониторинг</w:t>
      </w:r>
      <w:r>
        <w:rPr>
          <w:spacing w:val="-1"/>
          <w:sz w:val="24"/>
        </w:rPr>
        <w:t xml:space="preserve"> </w:t>
      </w:r>
      <w:r>
        <w:rPr>
          <w:sz w:val="24"/>
        </w:rPr>
        <w:t>педагогическихкадров;</w:t>
      </w:r>
    </w:p>
    <w:p w:rsidR="00292DCE" w:rsidRDefault="00F301D9">
      <w:pPr>
        <w:pStyle w:val="a5"/>
        <w:numPr>
          <w:ilvl w:val="0"/>
          <w:numId w:val="2"/>
        </w:numPr>
        <w:tabs>
          <w:tab w:val="left" w:pos="507"/>
        </w:tabs>
        <w:spacing w:before="199"/>
        <w:ind w:left="506" w:hanging="196"/>
        <w:rPr>
          <w:sz w:val="24"/>
        </w:rPr>
      </w:pPr>
      <w:r>
        <w:rPr>
          <w:sz w:val="24"/>
        </w:rPr>
        <w:t>мониторинг</w:t>
      </w:r>
      <w:r>
        <w:rPr>
          <w:spacing w:val="-5"/>
          <w:sz w:val="24"/>
        </w:rPr>
        <w:t xml:space="preserve"> </w:t>
      </w:r>
      <w:r>
        <w:rPr>
          <w:sz w:val="24"/>
        </w:rPr>
        <w:t>ресурсного</w:t>
      </w:r>
      <w:r>
        <w:rPr>
          <w:spacing w:val="-2"/>
          <w:sz w:val="24"/>
        </w:rPr>
        <w:t xml:space="preserve"> </w:t>
      </w:r>
      <w:r>
        <w:rPr>
          <w:sz w:val="24"/>
        </w:rPr>
        <w:t>обения</w:t>
      </w:r>
      <w:r>
        <w:rPr>
          <w:spacing w:val="-4"/>
          <w:sz w:val="24"/>
        </w:rPr>
        <w:t xml:space="preserve"> </w:t>
      </w:r>
      <w:r>
        <w:rPr>
          <w:sz w:val="24"/>
        </w:rPr>
        <w:t>образовательной</w:t>
      </w:r>
      <w:r>
        <w:rPr>
          <w:spacing w:val="-4"/>
          <w:sz w:val="24"/>
        </w:rPr>
        <w:t xml:space="preserve"> </w:t>
      </w:r>
      <w:r>
        <w:rPr>
          <w:sz w:val="24"/>
        </w:rPr>
        <w:t>деятельности.</w:t>
      </w:r>
    </w:p>
    <w:p w:rsidR="00292DCE" w:rsidRDefault="00292DCE">
      <w:pPr>
        <w:pStyle w:val="a3"/>
        <w:spacing w:before="6"/>
        <w:ind w:left="0"/>
        <w:rPr>
          <w:sz w:val="21"/>
        </w:rPr>
      </w:pPr>
    </w:p>
    <w:p w:rsidR="00292DCE" w:rsidRDefault="00F301D9">
      <w:pPr>
        <w:pStyle w:val="51"/>
        <w:numPr>
          <w:ilvl w:val="0"/>
          <w:numId w:val="2"/>
        </w:numPr>
        <w:tabs>
          <w:tab w:val="left" w:pos="507"/>
          <w:tab w:val="left" w:pos="2151"/>
          <w:tab w:val="left" w:pos="3565"/>
          <w:tab w:val="left" w:pos="3961"/>
          <w:tab w:val="left" w:pos="5220"/>
          <w:tab w:val="left" w:pos="7527"/>
        </w:tabs>
        <w:spacing w:line="280" w:lineRule="auto"/>
        <w:ind w:right="538" w:firstLine="0"/>
        <w:jc w:val="left"/>
      </w:pPr>
      <w:r>
        <w:t>Мониторинг</w:t>
      </w:r>
      <w:r>
        <w:tab/>
        <w:t>состояния</w:t>
      </w:r>
      <w:r>
        <w:tab/>
        <w:t>и</w:t>
      </w:r>
      <w:r>
        <w:tab/>
        <w:t>качества</w:t>
      </w:r>
      <w:r>
        <w:tab/>
        <w:t>функционирования</w:t>
      </w:r>
      <w:r>
        <w:tab/>
      </w:r>
      <w:r>
        <w:rPr>
          <w:spacing w:val="-1"/>
        </w:rPr>
        <w:t>образовательной</w:t>
      </w:r>
      <w:r>
        <w:rPr>
          <w:spacing w:val="-57"/>
        </w:rPr>
        <w:t xml:space="preserve"> </w:t>
      </w:r>
      <w:r>
        <w:t>системы</w:t>
      </w:r>
      <w:r>
        <w:rPr>
          <w:spacing w:val="-2"/>
        </w:rPr>
        <w:t xml:space="preserve"> </w:t>
      </w:r>
      <w:r>
        <w:t>включаетследующее:</w:t>
      </w:r>
    </w:p>
    <w:p w:rsidR="00292DCE" w:rsidRDefault="00F301D9">
      <w:pPr>
        <w:pStyle w:val="a5"/>
        <w:numPr>
          <w:ilvl w:val="0"/>
          <w:numId w:val="2"/>
        </w:numPr>
        <w:tabs>
          <w:tab w:val="left" w:pos="507"/>
        </w:tabs>
        <w:spacing w:before="220"/>
        <w:ind w:left="506" w:hanging="196"/>
        <w:rPr>
          <w:sz w:val="24"/>
        </w:rPr>
      </w:pPr>
      <w:r>
        <w:rPr>
          <w:sz w:val="24"/>
        </w:rPr>
        <w:lastRenderedPageBreak/>
        <w:t>анализ</w:t>
      </w:r>
      <w:r>
        <w:rPr>
          <w:spacing w:val="-4"/>
          <w:sz w:val="24"/>
        </w:rPr>
        <w:t xml:space="preserve"> </w:t>
      </w:r>
      <w:r>
        <w:rPr>
          <w:sz w:val="24"/>
        </w:rPr>
        <w:t>работы</w:t>
      </w:r>
      <w:r>
        <w:rPr>
          <w:spacing w:val="-4"/>
          <w:sz w:val="24"/>
        </w:rPr>
        <w:t xml:space="preserve"> </w:t>
      </w:r>
      <w:r>
        <w:rPr>
          <w:sz w:val="24"/>
        </w:rPr>
        <w:t>(годовойплан);</w:t>
      </w:r>
    </w:p>
    <w:p w:rsidR="00292DCE" w:rsidRDefault="00F301D9">
      <w:pPr>
        <w:pStyle w:val="a5"/>
        <w:numPr>
          <w:ilvl w:val="0"/>
          <w:numId w:val="2"/>
        </w:numPr>
        <w:tabs>
          <w:tab w:val="left" w:pos="507"/>
        </w:tabs>
        <w:spacing w:before="207"/>
        <w:ind w:left="506" w:hanging="196"/>
        <w:rPr>
          <w:sz w:val="24"/>
        </w:rPr>
      </w:pPr>
      <w:r>
        <w:rPr>
          <w:sz w:val="24"/>
        </w:rPr>
        <w:t>выполнение</w:t>
      </w:r>
      <w:r>
        <w:rPr>
          <w:spacing w:val="-5"/>
          <w:sz w:val="24"/>
        </w:rPr>
        <w:t xml:space="preserve"> </w:t>
      </w:r>
      <w:r>
        <w:rPr>
          <w:sz w:val="24"/>
        </w:rPr>
        <w:t>учебных</w:t>
      </w:r>
      <w:r>
        <w:rPr>
          <w:spacing w:val="-4"/>
          <w:sz w:val="24"/>
        </w:rPr>
        <w:t xml:space="preserve"> </w:t>
      </w:r>
      <w:r>
        <w:rPr>
          <w:sz w:val="24"/>
        </w:rPr>
        <w:t>программ,</w:t>
      </w:r>
      <w:r>
        <w:rPr>
          <w:spacing w:val="-1"/>
          <w:sz w:val="24"/>
        </w:rPr>
        <w:t xml:space="preserve"> </w:t>
      </w:r>
      <w:r>
        <w:rPr>
          <w:sz w:val="24"/>
        </w:rPr>
        <w:t>учебногоплана;</w:t>
      </w:r>
    </w:p>
    <w:p w:rsidR="00292DCE" w:rsidRDefault="00F301D9">
      <w:pPr>
        <w:pStyle w:val="a3"/>
        <w:spacing w:before="199" w:line="412" w:lineRule="auto"/>
        <w:ind w:left="212" w:right="470"/>
      </w:pPr>
      <w:r>
        <w:rPr>
          <w:noProof/>
          <w:lang w:eastAsia="ru-RU"/>
        </w:rPr>
        <w:drawing>
          <wp:anchor distT="0" distB="0" distL="0" distR="0" simplePos="0" relativeHeight="476803072" behindDoc="1" locked="0" layoutInCell="1" allowOverlap="1">
            <wp:simplePos x="0" y="0"/>
            <wp:positionH relativeFrom="page">
              <wp:posOffset>595883</wp:posOffset>
            </wp:positionH>
            <wp:positionV relativeFrom="paragraph">
              <wp:posOffset>131484</wp:posOffset>
            </wp:positionV>
            <wp:extent cx="237744" cy="1691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0"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6803584" behindDoc="1" locked="0" layoutInCell="1" allowOverlap="1">
            <wp:simplePos x="0" y="0"/>
            <wp:positionH relativeFrom="page">
              <wp:posOffset>595883</wp:posOffset>
            </wp:positionH>
            <wp:positionV relativeFrom="paragraph">
              <wp:posOffset>433490</wp:posOffset>
            </wp:positionV>
            <wp:extent cx="237744" cy="16916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50" cstate="print"/>
                    <a:stretch>
                      <a:fillRect/>
                    </a:stretch>
                  </pic:blipFill>
                  <pic:spPr>
                    <a:xfrm>
                      <a:off x="0" y="0"/>
                      <a:ext cx="237744" cy="169163"/>
                    </a:xfrm>
                    <a:prstGeom prst="rect">
                      <a:avLst/>
                    </a:prstGeom>
                  </pic:spPr>
                </pic:pic>
              </a:graphicData>
            </a:graphic>
          </wp:anchor>
        </w:drawing>
      </w:r>
      <w:r>
        <w:t>организация</w:t>
      </w:r>
      <w:r>
        <w:rPr>
          <w:spacing w:val="-7"/>
        </w:rPr>
        <w:t xml:space="preserve"> </w:t>
      </w:r>
      <w:r>
        <w:t>внутришкольного</w:t>
      </w:r>
      <w:r>
        <w:rPr>
          <w:spacing w:val="-6"/>
        </w:rPr>
        <w:t xml:space="preserve"> </w:t>
      </w:r>
      <w:r>
        <w:t>контроля</w:t>
      </w:r>
      <w:r>
        <w:rPr>
          <w:spacing w:val="-10"/>
        </w:rPr>
        <w:t xml:space="preserve"> </w:t>
      </w:r>
      <w:r>
        <w:t>по</w:t>
      </w:r>
      <w:r>
        <w:rPr>
          <w:spacing w:val="-6"/>
        </w:rPr>
        <w:t xml:space="preserve"> </w:t>
      </w:r>
      <w:r>
        <w:t>результатампромежуточнойаттестации;</w:t>
      </w:r>
      <w:r>
        <w:rPr>
          <w:spacing w:val="-57"/>
        </w:rPr>
        <w:t xml:space="preserve"> </w:t>
      </w:r>
      <w:r>
        <w:t>система</w:t>
      </w:r>
      <w:r>
        <w:rPr>
          <w:spacing w:val="-3"/>
        </w:rPr>
        <w:t xml:space="preserve"> </w:t>
      </w:r>
      <w:r>
        <w:t>работы</w:t>
      </w:r>
      <w:r>
        <w:rPr>
          <w:spacing w:val="-1"/>
        </w:rPr>
        <w:t xml:space="preserve"> </w:t>
      </w:r>
      <w:r>
        <w:t>школьной</w:t>
      </w:r>
      <w:r>
        <w:rPr>
          <w:spacing w:val="-2"/>
        </w:rPr>
        <w:t xml:space="preserve"> </w:t>
      </w:r>
      <w:r>
        <w:t>библиотеки</w:t>
      </w:r>
      <w:r>
        <w:rPr>
          <w:spacing w:val="-1"/>
        </w:rPr>
        <w:t xml:space="preserve"> </w:t>
      </w:r>
      <w:r>
        <w:t>и</w:t>
      </w:r>
      <w:r>
        <w:rPr>
          <w:spacing w:val="-4"/>
        </w:rPr>
        <w:t xml:space="preserve"> </w:t>
      </w:r>
      <w:r>
        <w:t>информационно-библиотечного</w:t>
      </w:r>
      <w:r>
        <w:rPr>
          <w:spacing w:val="-1"/>
        </w:rPr>
        <w:t xml:space="preserve"> </w:t>
      </w:r>
      <w:r>
        <w:t>центра;</w:t>
      </w:r>
    </w:p>
    <w:p w:rsidR="00292DCE" w:rsidRDefault="00F301D9">
      <w:pPr>
        <w:pStyle w:val="a3"/>
        <w:spacing w:before="75"/>
        <w:ind w:left="212"/>
      </w:pPr>
      <w:r>
        <w:rPr>
          <w:noProof/>
          <w:lang w:eastAsia="ru-RU"/>
        </w:rPr>
        <w:drawing>
          <wp:anchor distT="0" distB="0" distL="0" distR="0" simplePos="0" relativeHeight="476804096" behindDoc="1" locked="0" layoutInCell="1" allowOverlap="1">
            <wp:simplePos x="0" y="0"/>
            <wp:positionH relativeFrom="page">
              <wp:posOffset>595883</wp:posOffset>
            </wp:positionH>
            <wp:positionV relativeFrom="paragraph">
              <wp:posOffset>52744</wp:posOffset>
            </wp:positionV>
            <wp:extent cx="237744" cy="16916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50" cstate="print"/>
                    <a:stretch>
                      <a:fillRect/>
                    </a:stretch>
                  </pic:blipFill>
                  <pic:spPr>
                    <a:xfrm>
                      <a:off x="0" y="0"/>
                      <a:ext cx="237744" cy="169164"/>
                    </a:xfrm>
                    <a:prstGeom prst="rect">
                      <a:avLst/>
                    </a:prstGeom>
                  </pic:spPr>
                </pic:pic>
              </a:graphicData>
            </a:graphic>
          </wp:anchor>
        </w:drawing>
      </w:r>
      <w:r>
        <w:t>система</w:t>
      </w:r>
      <w:r>
        <w:rPr>
          <w:spacing w:val="-6"/>
        </w:rPr>
        <w:t xml:space="preserve"> </w:t>
      </w:r>
      <w:r>
        <w:t>воспитательнойработы;</w:t>
      </w:r>
    </w:p>
    <w:p w:rsidR="00292DCE" w:rsidRDefault="00F301D9">
      <w:pPr>
        <w:pStyle w:val="a3"/>
        <w:spacing w:before="197" w:line="242" w:lineRule="auto"/>
        <w:ind w:left="212" w:right="470"/>
      </w:pPr>
      <w:r>
        <w:rPr>
          <w:noProof/>
          <w:lang w:eastAsia="ru-RU"/>
        </w:rPr>
        <w:drawing>
          <wp:anchor distT="0" distB="0" distL="0" distR="0" simplePos="0" relativeHeight="476804608" behindDoc="1" locked="0" layoutInCell="1" allowOverlap="1">
            <wp:simplePos x="0" y="0"/>
            <wp:positionH relativeFrom="page">
              <wp:posOffset>595883</wp:posOffset>
            </wp:positionH>
            <wp:positionV relativeFrom="paragraph">
              <wp:posOffset>130214</wp:posOffset>
            </wp:positionV>
            <wp:extent cx="237744" cy="16916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50" cstate="print"/>
                    <a:stretch>
                      <a:fillRect/>
                    </a:stretch>
                  </pic:blipFill>
                  <pic:spPr>
                    <a:xfrm>
                      <a:off x="0" y="0"/>
                      <a:ext cx="237744" cy="169164"/>
                    </a:xfrm>
                    <a:prstGeom prst="rect">
                      <a:avLst/>
                    </a:prstGeom>
                  </pic:spPr>
                </pic:pic>
              </a:graphicData>
            </a:graphic>
          </wp:anchor>
        </w:drawing>
      </w:r>
      <w:r>
        <w:t>система</w:t>
      </w:r>
      <w:r>
        <w:rPr>
          <w:spacing w:val="-5"/>
        </w:rPr>
        <w:t xml:space="preserve"> </w:t>
      </w:r>
      <w:r>
        <w:t>работы</w:t>
      </w:r>
      <w:r>
        <w:rPr>
          <w:spacing w:val="-3"/>
        </w:rPr>
        <w:t xml:space="preserve"> </w:t>
      </w:r>
      <w:r>
        <w:t>по</w:t>
      </w:r>
      <w:r>
        <w:rPr>
          <w:spacing w:val="-3"/>
        </w:rPr>
        <w:t xml:space="preserve"> </w:t>
      </w:r>
      <w:r>
        <w:t>обеспечению</w:t>
      </w:r>
      <w:r>
        <w:rPr>
          <w:spacing w:val="-3"/>
        </w:rPr>
        <w:t xml:space="preserve"> </w:t>
      </w:r>
      <w:r>
        <w:t>жизнедеятельности</w:t>
      </w:r>
      <w:r>
        <w:rPr>
          <w:spacing w:val="-3"/>
        </w:rPr>
        <w:t xml:space="preserve"> </w:t>
      </w:r>
      <w:r>
        <w:t>школы</w:t>
      </w:r>
      <w:r>
        <w:rPr>
          <w:spacing w:val="-4"/>
        </w:rPr>
        <w:t xml:space="preserve"> </w:t>
      </w:r>
      <w:r>
        <w:t>(безопасность,</w:t>
      </w:r>
      <w:r>
        <w:rPr>
          <w:spacing w:val="-3"/>
        </w:rPr>
        <w:t xml:space="preserve"> </w:t>
      </w:r>
      <w:r>
        <w:t>сохранение</w:t>
      </w:r>
      <w:r>
        <w:rPr>
          <w:spacing w:val="-4"/>
        </w:rPr>
        <w:t xml:space="preserve"> </w:t>
      </w:r>
      <w:r>
        <w:t>и</w:t>
      </w:r>
      <w:r>
        <w:rPr>
          <w:spacing w:val="-57"/>
        </w:rPr>
        <w:t xml:space="preserve"> </w:t>
      </w:r>
      <w:r>
        <w:t>поддержаниездоровья);</w:t>
      </w:r>
    </w:p>
    <w:p w:rsidR="00292DCE" w:rsidRDefault="00F301D9">
      <w:pPr>
        <w:pStyle w:val="a3"/>
        <w:spacing w:before="194" w:line="242" w:lineRule="auto"/>
        <w:ind w:left="212" w:right="470"/>
      </w:pPr>
      <w:r>
        <w:rPr>
          <w:noProof/>
          <w:lang w:eastAsia="ru-RU"/>
        </w:rPr>
        <w:drawing>
          <wp:anchor distT="0" distB="0" distL="0" distR="0" simplePos="0" relativeHeight="476805120" behindDoc="1" locked="0" layoutInCell="1" allowOverlap="1">
            <wp:simplePos x="0" y="0"/>
            <wp:positionH relativeFrom="page">
              <wp:posOffset>595883</wp:posOffset>
            </wp:positionH>
            <wp:positionV relativeFrom="paragraph">
              <wp:posOffset>128309</wp:posOffset>
            </wp:positionV>
            <wp:extent cx="237744" cy="16916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50" cstate="print"/>
                    <a:stretch>
                      <a:fillRect/>
                    </a:stretch>
                  </pic:blipFill>
                  <pic:spPr>
                    <a:xfrm>
                      <a:off x="0" y="0"/>
                      <a:ext cx="237744" cy="169164"/>
                    </a:xfrm>
                    <a:prstGeom prst="rect">
                      <a:avLst/>
                    </a:prstGeom>
                  </pic:spPr>
                </pic:pic>
              </a:graphicData>
            </a:graphic>
          </wp:anchor>
        </w:drawing>
      </w:r>
      <w:r>
        <w:t>социологические</w:t>
      </w:r>
      <w:r>
        <w:rPr>
          <w:spacing w:val="-8"/>
        </w:rPr>
        <w:t xml:space="preserve"> </w:t>
      </w:r>
      <w:r>
        <w:t>исследования</w:t>
      </w:r>
      <w:r>
        <w:rPr>
          <w:spacing w:val="-6"/>
        </w:rPr>
        <w:t xml:space="preserve"> </w:t>
      </w:r>
      <w:r>
        <w:t>на</w:t>
      </w:r>
      <w:r>
        <w:rPr>
          <w:spacing w:val="-5"/>
        </w:rPr>
        <w:t xml:space="preserve"> </w:t>
      </w:r>
      <w:r>
        <w:t>удовлетворенность</w:t>
      </w:r>
      <w:r>
        <w:rPr>
          <w:spacing w:val="-7"/>
        </w:rPr>
        <w:t xml:space="preserve"> </w:t>
      </w:r>
      <w:r>
        <w:t>родителей</w:t>
      </w:r>
      <w:r>
        <w:rPr>
          <w:spacing w:val="-6"/>
        </w:rPr>
        <w:t xml:space="preserve"> </w:t>
      </w:r>
      <w:r>
        <w:t>(законных</w:t>
      </w:r>
      <w:r>
        <w:rPr>
          <w:spacing w:val="-57"/>
        </w:rPr>
        <w:t xml:space="preserve"> </w:t>
      </w:r>
      <w:r>
        <w:t>представителей)</w:t>
      </w:r>
      <w:r>
        <w:rPr>
          <w:spacing w:val="-1"/>
        </w:rPr>
        <w:t xml:space="preserve"> </w:t>
      </w:r>
      <w:r>
        <w:t>и</w:t>
      </w:r>
      <w:r>
        <w:rPr>
          <w:spacing w:val="1"/>
        </w:rPr>
        <w:t xml:space="preserve"> </w:t>
      </w:r>
      <w:r>
        <w:t>обучающихся</w:t>
      </w:r>
      <w:r>
        <w:rPr>
          <w:spacing w:val="2"/>
        </w:rPr>
        <w:t xml:space="preserve"> </w:t>
      </w:r>
      <w:r>
        <w:t>условиямиорганизации</w:t>
      </w:r>
    </w:p>
    <w:p w:rsidR="00292DCE" w:rsidRDefault="00F301D9">
      <w:pPr>
        <w:pStyle w:val="a3"/>
        <w:spacing w:before="198"/>
        <w:ind w:left="100"/>
      </w:pPr>
      <w:r>
        <w:t>образовательной</w:t>
      </w:r>
      <w:r>
        <w:rPr>
          <w:spacing w:val="-4"/>
        </w:rPr>
        <w:t xml:space="preserve"> </w:t>
      </w:r>
      <w:r>
        <w:t>деятельности</w:t>
      </w:r>
      <w:r>
        <w:rPr>
          <w:spacing w:val="-3"/>
        </w:rPr>
        <w:t xml:space="preserve"> </w:t>
      </w:r>
      <w:r>
        <w:t>в</w:t>
      </w:r>
      <w:r>
        <w:rPr>
          <w:spacing w:val="-3"/>
        </w:rPr>
        <w:t xml:space="preserve"> </w:t>
      </w:r>
      <w:r>
        <w:t>школе;</w:t>
      </w:r>
    </w:p>
    <w:p w:rsidR="00292DCE" w:rsidRDefault="00F301D9">
      <w:pPr>
        <w:pStyle w:val="a3"/>
        <w:spacing w:before="6" w:line="470" w:lineRule="atLeast"/>
        <w:ind w:left="212" w:right="3101"/>
      </w:pPr>
      <w:r>
        <w:rPr>
          <w:noProof/>
          <w:lang w:eastAsia="ru-RU"/>
        </w:rPr>
        <w:drawing>
          <wp:anchor distT="0" distB="0" distL="0" distR="0" simplePos="0" relativeHeight="476805632" behindDoc="1" locked="0" layoutInCell="1" allowOverlap="1">
            <wp:simplePos x="0" y="0"/>
            <wp:positionH relativeFrom="page">
              <wp:posOffset>595883</wp:posOffset>
            </wp:positionH>
            <wp:positionV relativeFrom="paragraph">
              <wp:posOffset>132134</wp:posOffset>
            </wp:positionV>
            <wp:extent cx="237744" cy="16916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50"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6806144" behindDoc="1" locked="0" layoutInCell="1" allowOverlap="1">
            <wp:simplePos x="0" y="0"/>
            <wp:positionH relativeFrom="page">
              <wp:posOffset>595883</wp:posOffset>
            </wp:positionH>
            <wp:positionV relativeFrom="paragraph">
              <wp:posOffset>433886</wp:posOffset>
            </wp:positionV>
            <wp:extent cx="237744" cy="16916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50" cstate="print"/>
                    <a:stretch>
                      <a:fillRect/>
                    </a:stretch>
                  </pic:blipFill>
                  <pic:spPr>
                    <a:xfrm>
                      <a:off x="0" y="0"/>
                      <a:ext cx="237744" cy="169164"/>
                    </a:xfrm>
                    <a:prstGeom prst="rect">
                      <a:avLst/>
                    </a:prstGeom>
                  </pic:spPr>
                </pic:pic>
              </a:graphicData>
            </a:graphic>
          </wp:anchor>
        </w:drawing>
      </w:r>
      <w:r>
        <w:t>организация внеурочной деятельностиобучающихся;</w:t>
      </w:r>
      <w:r>
        <w:rPr>
          <w:spacing w:val="1"/>
        </w:rPr>
        <w:t xml:space="preserve"> </w:t>
      </w:r>
      <w:r>
        <w:t>количество</w:t>
      </w:r>
      <w:r>
        <w:rPr>
          <w:spacing w:val="-6"/>
        </w:rPr>
        <w:t xml:space="preserve"> </w:t>
      </w:r>
      <w:r>
        <w:t>обращений</w:t>
      </w:r>
      <w:r>
        <w:rPr>
          <w:spacing w:val="-6"/>
        </w:rPr>
        <w:t xml:space="preserve"> </w:t>
      </w:r>
      <w:r>
        <w:t>родителей</w:t>
      </w:r>
      <w:r>
        <w:rPr>
          <w:spacing w:val="-4"/>
        </w:rPr>
        <w:t xml:space="preserve"> </w:t>
      </w:r>
      <w:r>
        <w:t>(законных</w:t>
      </w:r>
      <w:r>
        <w:rPr>
          <w:spacing w:val="-2"/>
        </w:rPr>
        <w:t xml:space="preserve"> </w:t>
      </w:r>
      <w:r>
        <w:t>представителей)</w:t>
      </w:r>
      <w:r>
        <w:rPr>
          <w:spacing w:val="-4"/>
        </w:rPr>
        <w:t xml:space="preserve"> </w:t>
      </w:r>
      <w:r>
        <w:t>и</w:t>
      </w:r>
    </w:p>
    <w:p w:rsidR="00292DCE" w:rsidRDefault="00F301D9">
      <w:pPr>
        <w:spacing w:before="48" w:line="283" w:lineRule="auto"/>
        <w:ind w:left="212" w:right="2668"/>
        <w:rPr>
          <w:b/>
          <w:i/>
          <w:sz w:val="24"/>
        </w:rPr>
      </w:pPr>
      <w:r>
        <w:rPr>
          <w:sz w:val="24"/>
        </w:rPr>
        <w:t xml:space="preserve">обучающихся по вопросам функционирования школы </w:t>
      </w:r>
      <w:r>
        <w:rPr>
          <w:b/>
          <w:i/>
          <w:sz w:val="24"/>
        </w:rPr>
        <w:t>Мониторинг</w:t>
      </w:r>
      <w:r>
        <w:rPr>
          <w:b/>
          <w:i/>
          <w:spacing w:val="-57"/>
          <w:sz w:val="24"/>
        </w:rPr>
        <w:t xml:space="preserve"> </w:t>
      </w:r>
      <w:r>
        <w:rPr>
          <w:b/>
          <w:i/>
          <w:sz w:val="24"/>
        </w:rPr>
        <w:t>предметных</w:t>
      </w:r>
      <w:r>
        <w:rPr>
          <w:b/>
          <w:i/>
          <w:spacing w:val="-1"/>
          <w:sz w:val="24"/>
        </w:rPr>
        <w:t xml:space="preserve"> </w:t>
      </w:r>
      <w:r>
        <w:rPr>
          <w:b/>
          <w:i/>
          <w:sz w:val="24"/>
        </w:rPr>
        <w:t>достижений обучающихся:</w:t>
      </w:r>
    </w:p>
    <w:p w:rsidR="00292DCE" w:rsidRDefault="00F301D9">
      <w:pPr>
        <w:pStyle w:val="a3"/>
        <w:spacing w:before="187" w:line="242" w:lineRule="auto"/>
        <w:ind w:left="212" w:right="803"/>
      </w:pPr>
      <w:r>
        <w:rPr>
          <w:noProof/>
          <w:lang w:eastAsia="ru-RU"/>
        </w:rPr>
        <w:drawing>
          <wp:anchor distT="0" distB="0" distL="0" distR="0" simplePos="0" relativeHeight="476806656" behindDoc="1" locked="0" layoutInCell="1" allowOverlap="1">
            <wp:simplePos x="0" y="0"/>
            <wp:positionH relativeFrom="page">
              <wp:posOffset>595883</wp:posOffset>
            </wp:positionH>
            <wp:positionV relativeFrom="paragraph">
              <wp:posOffset>123864</wp:posOffset>
            </wp:positionV>
            <wp:extent cx="237744" cy="169164"/>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50" cstate="print"/>
                    <a:stretch>
                      <a:fillRect/>
                    </a:stretch>
                  </pic:blipFill>
                  <pic:spPr>
                    <a:xfrm>
                      <a:off x="0" y="0"/>
                      <a:ext cx="237744" cy="169164"/>
                    </a:xfrm>
                    <a:prstGeom prst="rect">
                      <a:avLst/>
                    </a:prstGeom>
                  </pic:spPr>
                </pic:pic>
              </a:graphicData>
            </a:graphic>
          </wp:anchor>
        </w:drawing>
      </w:r>
      <w:r>
        <w:t>результаты</w:t>
      </w:r>
      <w:r>
        <w:rPr>
          <w:spacing w:val="-5"/>
        </w:rPr>
        <w:t xml:space="preserve"> </w:t>
      </w:r>
      <w:r>
        <w:t>текущего</w:t>
      </w:r>
      <w:r>
        <w:rPr>
          <w:spacing w:val="-5"/>
        </w:rPr>
        <w:t xml:space="preserve"> </w:t>
      </w:r>
      <w:r>
        <w:t>контроля</w:t>
      </w:r>
      <w:r>
        <w:rPr>
          <w:spacing w:val="-3"/>
        </w:rPr>
        <w:t xml:space="preserve"> </w:t>
      </w:r>
      <w:r>
        <w:t>успеваемости</w:t>
      </w:r>
      <w:r>
        <w:rPr>
          <w:spacing w:val="-5"/>
        </w:rPr>
        <w:t xml:space="preserve"> </w:t>
      </w:r>
      <w:r>
        <w:t>и</w:t>
      </w:r>
      <w:r>
        <w:rPr>
          <w:spacing w:val="-4"/>
        </w:rPr>
        <w:t xml:space="preserve"> </w:t>
      </w:r>
      <w:r>
        <w:t>промежуточной</w:t>
      </w:r>
      <w:r>
        <w:rPr>
          <w:spacing w:val="-5"/>
        </w:rPr>
        <w:t xml:space="preserve"> </w:t>
      </w:r>
      <w:r>
        <w:t>аттестации</w:t>
      </w:r>
      <w:r>
        <w:rPr>
          <w:spacing w:val="-57"/>
        </w:rPr>
        <w:t xml:space="preserve"> </w:t>
      </w:r>
      <w:r>
        <w:t>обучающихся;</w:t>
      </w:r>
    </w:p>
    <w:p w:rsidR="00292DCE" w:rsidRDefault="00F301D9">
      <w:pPr>
        <w:pStyle w:val="a3"/>
        <w:spacing w:before="196"/>
        <w:ind w:left="212" w:right="803"/>
      </w:pPr>
      <w:r>
        <w:rPr>
          <w:noProof/>
          <w:lang w:eastAsia="ru-RU"/>
        </w:rPr>
        <w:drawing>
          <wp:anchor distT="0" distB="0" distL="0" distR="0" simplePos="0" relativeHeight="476807168" behindDoc="1" locked="0" layoutInCell="1" allowOverlap="1">
            <wp:simplePos x="0" y="0"/>
            <wp:positionH relativeFrom="page">
              <wp:posOffset>595883</wp:posOffset>
            </wp:positionH>
            <wp:positionV relativeFrom="paragraph">
              <wp:posOffset>129579</wp:posOffset>
            </wp:positionV>
            <wp:extent cx="237744" cy="16916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50" cstate="print"/>
                    <a:stretch>
                      <a:fillRect/>
                    </a:stretch>
                  </pic:blipFill>
                  <pic:spPr>
                    <a:xfrm>
                      <a:off x="0" y="0"/>
                      <a:ext cx="237744" cy="169164"/>
                    </a:xfrm>
                    <a:prstGeom prst="rect">
                      <a:avLst/>
                    </a:prstGeom>
                  </pic:spPr>
                </pic:pic>
              </a:graphicData>
            </a:graphic>
          </wp:anchor>
        </w:drawing>
      </w:r>
      <w:r>
        <w:t>качество знаний по предметам (по четвертям/полугодиям, за год); уровень социально-</w:t>
      </w:r>
      <w:r>
        <w:rPr>
          <w:spacing w:val="-57"/>
        </w:rPr>
        <w:t xml:space="preserve"> </w:t>
      </w:r>
      <w:r>
        <w:t>психологической</w:t>
      </w:r>
      <w:r>
        <w:rPr>
          <w:spacing w:val="-1"/>
        </w:rPr>
        <w:t xml:space="preserve"> </w:t>
      </w:r>
      <w:r>
        <w:t>адаптации</w:t>
      </w:r>
      <w:r>
        <w:rPr>
          <w:spacing w:val="-1"/>
        </w:rPr>
        <w:t xml:space="preserve"> </w:t>
      </w:r>
      <w:r>
        <w:t>личности;</w:t>
      </w:r>
      <w:r>
        <w:rPr>
          <w:spacing w:val="-2"/>
        </w:rPr>
        <w:t xml:space="preserve"> </w:t>
      </w:r>
      <w:r>
        <w:t>достижения</w:t>
      </w:r>
      <w:r>
        <w:rPr>
          <w:spacing w:val="-1"/>
        </w:rPr>
        <w:t xml:space="preserve"> </w:t>
      </w:r>
      <w:r>
        <w:t>обучающихсяв</w:t>
      </w:r>
    </w:p>
    <w:p w:rsidR="00292DCE" w:rsidRDefault="00F301D9">
      <w:pPr>
        <w:pStyle w:val="a3"/>
        <w:spacing w:before="202"/>
        <w:ind w:left="100"/>
      </w:pPr>
      <w:r>
        <w:t>различных</w:t>
      </w:r>
      <w:r>
        <w:rPr>
          <w:spacing w:val="-3"/>
        </w:rPr>
        <w:t xml:space="preserve"> </w:t>
      </w:r>
      <w:r>
        <w:t>сферах</w:t>
      </w:r>
      <w:r>
        <w:rPr>
          <w:spacing w:val="-1"/>
        </w:rPr>
        <w:t xml:space="preserve"> </w:t>
      </w:r>
      <w:r>
        <w:t>деятельности</w:t>
      </w:r>
      <w:r>
        <w:rPr>
          <w:spacing w:val="-5"/>
        </w:rPr>
        <w:t xml:space="preserve"> </w:t>
      </w:r>
      <w:r>
        <w:t>(портфолио</w:t>
      </w:r>
      <w:r>
        <w:rPr>
          <w:spacing w:val="-2"/>
        </w:rPr>
        <w:t xml:space="preserve"> </w:t>
      </w:r>
      <w:r>
        <w:t>ученика).</w:t>
      </w:r>
    </w:p>
    <w:p w:rsidR="00292DCE" w:rsidRDefault="00F301D9">
      <w:pPr>
        <w:pStyle w:val="41"/>
        <w:spacing w:before="204"/>
        <w:ind w:left="100"/>
        <w:jc w:val="both"/>
      </w:pPr>
      <w:r>
        <w:t>Мониторинг</w:t>
      </w:r>
      <w:r>
        <w:rPr>
          <w:spacing w:val="-4"/>
        </w:rPr>
        <w:t xml:space="preserve"> </w:t>
      </w:r>
      <w:r>
        <w:t>физического</w:t>
      </w:r>
      <w:r>
        <w:rPr>
          <w:spacing w:val="-2"/>
        </w:rPr>
        <w:t xml:space="preserve"> </w:t>
      </w:r>
      <w:r>
        <w:t>развития</w:t>
      </w:r>
      <w:r>
        <w:rPr>
          <w:spacing w:val="-3"/>
        </w:rPr>
        <w:t xml:space="preserve"> </w:t>
      </w:r>
      <w:r>
        <w:t>и</w:t>
      </w:r>
      <w:r>
        <w:rPr>
          <w:spacing w:val="-2"/>
        </w:rPr>
        <w:t xml:space="preserve"> </w:t>
      </w:r>
      <w:r>
        <w:t>состояния</w:t>
      </w:r>
      <w:r>
        <w:rPr>
          <w:spacing w:val="-3"/>
        </w:rPr>
        <w:t xml:space="preserve"> </w:t>
      </w:r>
      <w:r>
        <w:t>здоровья</w:t>
      </w:r>
      <w:r>
        <w:rPr>
          <w:spacing w:val="-2"/>
        </w:rPr>
        <w:t xml:space="preserve"> </w:t>
      </w:r>
      <w:r>
        <w:t>обучающихся:</w:t>
      </w:r>
    </w:p>
    <w:p w:rsidR="00292DCE" w:rsidRDefault="00F301D9">
      <w:pPr>
        <w:pStyle w:val="a3"/>
        <w:spacing w:before="194" w:line="415" w:lineRule="auto"/>
        <w:ind w:left="212" w:right="4445"/>
        <w:jc w:val="both"/>
      </w:pPr>
      <w:r>
        <w:rPr>
          <w:noProof/>
          <w:lang w:eastAsia="ru-RU"/>
        </w:rPr>
        <w:drawing>
          <wp:anchor distT="0" distB="0" distL="0" distR="0" simplePos="0" relativeHeight="476807680" behindDoc="1" locked="0" layoutInCell="1" allowOverlap="1">
            <wp:simplePos x="0" y="0"/>
            <wp:positionH relativeFrom="page">
              <wp:posOffset>595883</wp:posOffset>
            </wp:positionH>
            <wp:positionV relativeFrom="paragraph">
              <wp:posOffset>128309</wp:posOffset>
            </wp:positionV>
            <wp:extent cx="237744" cy="169163"/>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50"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6808192" behindDoc="1" locked="0" layoutInCell="1" allowOverlap="1">
            <wp:simplePos x="0" y="0"/>
            <wp:positionH relativeFrom="page">
              <wp:posOffset>595883</wp:posOffset>
            </wp:positionH>
            <wp:positionV relativeFrom="paragraph">
              <wp:posOffset>431585</wp:posOffset>
            </wp:positionV>
            <wp:extent cx="237744" cy="169163"/>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50"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6808704" behindDoc="1" locked="0" layoutInCell="1" allowOverlap="1">
            <wp:simplePos x="0" y="0"/>
            <wp:positionH relativeFrom="page">
              <wp:posOffset>595883</wp:posOffset>
            </wp:positionH>
            <wp:positionV relativeFrom="paragraph">
              <wp:posOffset>733591</wp:posOffset>
            </wp:positionV>
            <wp:extent cx="237744" cy="169163"/>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50" cstate="print"/>
                    <a:stretch>
                      <a:fillRect/>
                    </a:stretch>
                  </pic:blipFill>
                  <pic:spPr>
                    <a:xfrm>
                      <a:off x="0" y="0"/>
                      <a:ext cx="237744" cy="169163"/>
                    </a:xfrm>
                    <a:prstGeom prst="rect">
                      <a:avLst/>
                    </a:prstGeom>
                  </pic:spPr>
                </pic:pic>
              </a:graphicData>
            </a:graphic>
          </wp:anchor>
        </w:drawing>
      </w:r>
      <w:r>
        <w:t>распределение обучающихся по группамздоровья;</w:t>
      </w:r>
      <w:r>
        <w:rPr>
          <w:spacing w:val="-57"/>
        </w:rPr>
        <w:t xml:space="preserve"> </w:t>
      </w:r>
      <w:r>
        <w:t>количество дней/уроков, пропущенных поболезни;</w:t>
      </w:r>
      <w:r>
        <w:rPr>
          <w:spacing w:val="-58"/>
        </w:rPr>
        <w:t xml:space="preserve"> </w:t>
      </w:r>
      <w:r>
        <w:t>занятость</w:t>
      </w:r>
      <w:r>
        <w:rPr>
          <w:spacing w:val="-2"/>
        </w:rPr>
        <w:t xml:space="preserve"> </w:t>
      </w:r>
      <w:r>
        <w:t>обучающихся</w:t>
      </w:r>
      <w:r>
        <w:rPr>
          <w:spacing w:val="-2"/>
        </w:rPr>
        <w:t xml:space="preserve"> </w:t>
      </w:r>
      <w:r>
        <w:t>в</w:t>
      </w:r>
      <w:r>
        <w:rPr>
          <w:spacing w:val="-3"/>
        </w:rPr>
        <w:t xml:space="preserve"> </w:t>
      </w:r>
      <w:r>
        <w:t>спортивныхсекциях;</w:t>
      </w:r>
    </w:p>
    <w:p w:rsidR="00292DCE" w:rsidRDefault="00F301D9">
      <w:pPr>
        <w:spacing w:line="280" w:lineRule="auto"/>
        <w:ind w:left="212" w:right="1847"/>
        <w:rPr>
          <w:b/>
          <w:i/>
          <w:sz w:val="24"/>
        </w:rPr>
      </w:pPr>
      <w:r>
        <w:rPr>
          <w:noProof/>
          <w:lang w:eastAsia="ru-RU"/>
        </w:rPr>
        <w:drawing>
          <wp:anchor distT="0" distB="0" distL="0" distR="0" simplePos="0" relativeHeight="476809216" behindDoc="1" locked="0" layoutInCell="1" allowOverlap="1">
            <wp:simplePos x="0" y="0"/>
            <wp:positionH relativeFrom="page">
              <wp:posOffset>595883</wp:posOffset>
            </wp:positionH>
            <wp:positionV relativeFrom="paragraph">
              <wp:posOffset>5119</wp:posOffset>
            </wp:positionV>
            <wp:extent cx="237744" cy="169163"/>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50" cstate="print"/>
                    <a:stretch>
                      <a:fillRect/>
                    </a:stretch>
                  </pic:blipFill>
                  <pic:spPr>
                    <a:xfrm>
                      <a:off x="0" y="0"/>
                      <a:ext cx="237744" cy="169163"/>
                    </a:xfrm>
                    <a:prstGeom prst="rect">
                      <a:avLst/>
                    </a:prstGeom>
                  </pic:spPr>
                </pic:pic>
              </a:graphicData>
            </a:graphic>
          </wp:anchor>
        </w:drawing>
      </w:r>
      <w:r>
        <w:rPr>
          <w:sz w:val="24"/>
        </w:rPr>
        <w:t>организация мероприятий, направленных насовершенствование</w:t>
      </w:r>
      <w:r>
        <w:rPr>
          <w:spacing w:val="1"/>
          <w:sz w:val="24"/>
        </w:rPr>
        <w:t xml:space="preserve"> </w:t>
      </w:r>
      <w:r>
        <w:rPr>
          <w:sz w:val="24"/>
        </w:rPr>
        <w:t xml:space="preserve">физического развития и поддержания здоровья обучающихся. </w:t>
      </w:r>
      <w:r>
        <w:rPr>
          <w:b/>
          <w:i/>
          <w:sz w:val="24"/>
        </w:rPr>
        <w:t>Мониторинг</w:t>
      </w:r>
      <w:r>
        <w:rPr>
          <w:b/>
          <w:i/>
          <w:spacing w:val="-57"/>
          <w:sz w:val="24"/>
        </w:rPr>
        <w:t xml:space="preserve"> </w:t>
      </w:r>
      <w:r>
        <w:rPr>
          <w:b/>
          <w:i/>
          <w:sz w:val="24"/>
        </w:rPr>
        <w:t>воспитательной</w:t>
      </w:r>
      <w:r>
        <w:rPr>
          <w:b/>
          <w:i/>
          <w:spacing w:val="-1"/>
          <w:sz w:val="24"/>
        </w:rPr>
        <w:t xml:space="preserve"> </w:t>
      </w:r>
      <w:r>
        <w:rPr>
          <w:b/>
          <w:i/>
          <w:sz w:val="24"/>
        </w:rPr>
        <w:t>системы:</w:t>
      </w:r>
    </w:p>
    <w:p w:rsidR="00292DCE" w:rsidRDefault="00F301D9">
      <w:pPr>
        <w:pStyle w:val="a3"/>
        <w:spacing w:before="187" w:line="280" w:lineRule="auto"/>
        <w:ind w:left="212" w:right="470"/>
      </w:pPr>
      <w:r>
        <w:rPr>
          <w:noProof/>
          <w:lang w:eastAsia="ru-RU"/>
        </w:rPr>
        <w:drawing>
          <wp:anchor distT="0" distB="0" distL="0" distR="0" simplePos="0" relativeHeight="476809728" behindDoc="1" locked="0" layoutInCell="1" allowOverlap="1">
            <wp:simplePos x="0" y="0"/>
            <wp:positionH relativeFrom="page">
              <wp:posOffset>595883</wp:posOffset>
            </wp:positionH>
            <wp:positionV relativeFrom="paragraph">
              <wp:posOffset>123864</wp:posOffset>
            </wp:positionV>
            <wp:extent cx="237744" cy="169163"/>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50" cstate="print"/>
                    <a:stretch>
                      <a:fillRect/>
                    </a:stretch>
                  </pic:blipFill>
                  <pic:spPr>
                    <a:xfrm>
                      <a:off x="0" y="0"/>
                      <a:ext cx="237744" cy="169163"/>
                    </a:xfrm>
                    <a:prstGeom prst="rect">
                      <a:avLst/>
                    </a:prstGeom>
                  </pic:spPr>
                </pic:pic>
              </a:graphicData>
            </a:graphic>
          </wp:anchor>
        </w:drawing>
      </w:r>
      <w:r>
        <w:t>реализация</w:t>
      </w:r>
      <w:r>
        <w:rPr>
          <w:spacing w:val="-3"/>
        </w:rPr>
        <w:t xml:space="preserve"> </w:t>
      </w:r>
      <w:r>
        <w:t>программы</w:t>
      </w:r>
      <w:r>
        <w:rPr>
          <w:spacing w:val="-3"/>
        </w:rPr>
        <w:t xml:space="preserve"> </w:t>
      </w:r>
      <w:r>
        <w:t>воспитания</w:t>
      </w:r>
      <w:r>
        <w:rPr>
          <w:spacing w:val="-6"/>
        </w:rPr>
        <w:t xml:space="preserve"> </w:t>
      </w:r>
      <w:r>
        <w:t>и</w:t>
      </w:r>
      <w:r>
        <w:rPr>
          <w:spacing w:val="-3"/>
        </w:rPr>
        <w:t xml:space="preserve"> </w:t>
      </w:r>
      <w:r>
        <w:t>социализации</w:t>
      </w:r>
      <w:r>
        <w:rPr>
          <w:spacing w:val="-3"/>
        </w:rPr>
        <w:t xml:space="preserve"> </w:t>
      </w:r>
      <w:r>
        <w:t>обучающихся</w:t>
      </w:r>
      <w:r>
        <w:rPr>
          <w:spacing w:val="-3"/>
        </w:rPr>
        <w:t xml:space="preserve"> </w:t>
      </w:r>
      <w:r>
        <w:t>на</w:t>
      </w:r>
      <w:r>
        <w:rPr>
          <w:spacing w:val="-2"/>
        </w:rPr>
        <w:t xml:space="preserve"> </w:t>
      </w:r>
      <w:r>
        <w:t>уровне</w:t>
      </w:r>
      <w:r>
        <w:rPr>
          <w:spacing w:val="-4"/>
        </w:rPr>
        <w:t xml:space="preserve"> </w:t>
      </w:r>
      <w:r>
        <w:t>основного</w:t>
      </w:r>
      <w:r>
        <w:rPr>
          <w:spacing w:val="-57"/>
        </w:rPr>
        <w:t xml:space="preserve"> </w:t>
      </w:r>
      <w:r>
        <w:t>общегообразования</w:t>
      </w:r>
    </w:p>
    <w:p w:rsidR="00292DCE" w:rsidRDefault="00292DCE">
      <w:pPr>
        <w:pStyle w:val="a3"/>
        <w:spacing w:before="4"/>
        <w:ind w:left="0"/>
        <w:rPr>
          <w:sz w:val="12"/>
        </w:rPr>
      </w:pPr>
    </w:p>
    <w:p w:rsidR="00292DCE" w:rsidRDefault="00F301D9">
      <w:pPr>
        <w:pStyle w:val="a3"/>
        <w:spacing w:before="90"/>
        <w:ind w:left="212"/>
      </w:pPr>
      <w:r>
        <w:rPr>
          <w:noProof/>
          <w:lang w:eastAsia="ru-RU"/>
        </w:rPr>
        <w:drawing>
          <wp:anchor distT="0" distB="0" distL="0" distR="0" simplePos="0" relativeHeight="476810240" behindDoc="1" locked="0" layoutInCell="1" allowOverlap="1">
            <wp:simplePos x="0" y="0"/>
            <wp:positionH relativeFrom="page">
              <wp:posOffset>595883</wp:posOffset>
            </wp:positionH>
            <wp:positionV relativeFrom="paragraph">
              <wp:posOffset>62269</wp:posOffset>
            </wp:positionV>
            <wp:extent cx="237744" cy="169163"/>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50" cstate="print"/>
                    <a:stretch>
                      <a:fillRect/>
                    </a:stretch>
                  </pic:blipFill>
                  <pic:spPr>
                    <a:xfrm>
                      <a:off x="0" y="0"/>
                      <a:ext cx="237744" cy="169163"/>
                    </a:xfrm>
                    <a:prstGeom prst="rect">
                      <a:avLst/>
                    </a:prstGeom>
                  </pic:spPr>
                </pic:pic>
              </a:graphicData>
            </a:graphic>
          </wp:anchor>
        </w:drawing>
      </w:r>
      <w:r>
        <w:t>уровень</w:t>
      </w:r>
      <w:r>
        <w:rPr>
          <w:spacing w:val="-4"/>
        </w:rPr>
        <w:t xml:space="preserve"> </w:t>
      </w:r>
      <w:r>
        <w:t>развития</w:t>
      </w:r>
      <w:r>
        <w:rPr>
          <w:spacing w:val="-7"/>
        </w:rPr>
        <w:t xml:space="preserve"> </w:t>
      </w:r>
      <w:r>
        <w:t>классныхколлективов;</w:t>
      </w:r>
    </w:p>
    <w:p w:rsidR="00292DCE" w:rsidRDefault="00F301D9">
      <w:pPr>
        <w:pStyle w:val="a3"/>
        <w:spacing w:before="207" w:line="412" w:lineRule="auto"/>
        <w:ind w:left="212" w:right="4465"/>
      </w:pPr>
      <w:r>
        <w:rPr>
          <w:noProof/>
          <w:lang w:eastAsia="ru-RU"/>
        </w:rPr>
        <w:drawing>
          <wp:anchor distT="0" distB="0" distL="0" distR="0" simplePos="0" relativeHeight="476810752" behindDoc="1" locked="0" layoutInCell="1" allowOverlap="1">
            <wp:simplePos x="0" y="0"/>
            <wp:positionH relativeFrom="page">
              <wp:posOffset>595883</wp:posOffset>
            </wp:positionH>
            <wp:positionV relativeFrom="paragraph">
              <wp:posOffset>136564</wp:posOffset>
            </wp:positionV>
            <wp:extent cx="237744" cy="169164"/>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50"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6811264" behindDoc="1" locked="0" layoutInCell="1" allowOverlap="1">
            <wp:simplePos x="0" y="0"/>
            <wp:positionH relativeFrom="page">
              <wp:posOffset>595883</wp:posOffset>
            </wp:positionH>
            <wp:positionV relativeFrom="paragraph">
              <wp:posOffset>438316</wp:posOffset>
            </wp:positionV>
            <wp:extent cx="237744" cy="169163"/>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50" cstate="print"/>
                    <a:stretch>
                      <a:fillRect/>
                    </a:stretch>
                  </pic:blipFill>
                  <pic:spPr>
                    <a:xfrm>
                      <a:off x="0" y="0"/>
                      <a:ext cx="237744" cy="169163"/>
                    </a:xfrm>
                    <a:prstGeom prst="rect">
                      <a:avLst/>
                    </a:prstGeom>
                  </pic:spPr>
                </pic:pic>
              </a:graphicData>
            </a:graphic>
          </wp:anchor>
        </w:drawing>
      </w:r>
      <w:r>
        <w:t>занятость в системе дополнительногообразования;</w:t>
      </w:r>
      <w:r>
        <w:rPr>
          <w:spacing w:val="-57"/>
        </w:rPr>
        <w:t xml:space="preserve"> </w:t>
      </w:r>
      <w:r>
        <w:t>развитие ученическогосамоуправления;</w:t>
      </w:r>
    </w:p>
    <w:p w:rsidR="00292DCE" w:rsidRDefault="00F301D9">
      <w:pPr>
        <w:pStyle w:val="a3"/>
        <w:spacing w:line="242" w:lineRule="auto"/>
        <w:ind w:left="212" w:right="470"/>
      </w:pPr>
      <w:r>
        <w:rPr>
          <w:noProof/>
          <w:lang w:eastAsia="ru-RU"/>
        </w:rPr>
        <w:drawing>
          <wp:anchor distT="0" distB="0" distL="0" distR="0" simplePos="0" relativeHeight="476811776" behindDoc="1" locked="0" layoutInCell="1" allowOverlap="1">
            <wp:simplePos x="0" y="0"/>
            <wp:positionH relativeFrom="page">
              <wp:posOffset>595883</wp:posOffset>
            </wp:positionH>
            <wp:positionV relativeFrom="paragraph">
              <wp:posOffset>5119</wp:posOffset>
            </wp:positionV>
            <wp:extent cx="237744" cy="169163"/>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50" cstate="print"/>
                    <a:stretch>
                      <a:fillRect/>
                    </a:stretch>
                  </pic:blipFill>
                  <pic:spPr>
                    <a:xfrm>
                      <a:off x="0" y="0"/>
                      <a:ext cx="237744" cy="169163"/>
                    </a:xfrm>
                    <a:prstGeom prst="rect">
                      <a:avLst/>
                    </a:prstGeom>
                  </pic:spPr>
                </pic:pic>
              </a:graphicData>
            </a:graphic>
          </wp:anchor>
        </w:drawing>
      </w:r>
      <w:r>
        <w:t>работа</w:t>
      </w:r>
      <w:r>
        <w:rPr>
          <w:spacing w:val="-5"/>
        </w:rPr>
        <w:t xml:space="preserve"> </w:t>
      </w:r>
      <w:r>
        <w:t>с</w:t>
      </w:r>
      <w:r>
        <w:rPr>
          <w:spacing w:val="-2"/>
        </w:rPr>
        <w:t xml:space="preserve"> </w:t>
      </w:r>
      <w:r>
        <w:t>учащимися,</w:t>
      </w:r>
      <w:r>
        <w:rPr>
          <w:spacing w:val="-4"/>
        </w:rPr>
        <w:t xml:space="preserve"> </w:t>
      </w:r>
      <w:r>
        <w:t>находящимися</w:t>
      </w:r>
      <w:r>
        <w:rPr>
          <w:spacing w:val="-4"/>
        </w:rPr>
        <w:t xml:space="preserve"> </w:t>
      </w:r>
      <w:r>
        <w:t>в</w:t>
      </w:r>
      <w:r>
        <w:rPr>
          <w:spacing w:val="-4"/>
        </w:rPr>
        <w:t xml:space="preserve"> </w:t>
      </w:r>
      <w:r>
        <w:t>трудной</w:t>
      </w:r>
      <w:r>
        <w:rPr>
          <w:spacing w:val="-4"/>
        </w:rPr>
        <w:t xml:space="preserve"> </w:t>
      </w:r>
      <w:r>
        <w:t>жизненной</w:t>
      </w:r>
      <w:r>
        <w:rPr>
          <w:spacing w:val="-4"/>
        </w:rPr>
        <w:t xml:space="preserve"> </w:t>
      </w:r>
      <w:r>
        <w:t>ситуации;</w:t>
      </w:r>
      <w:r>
        <w:rPr>
          <w:spacing w:val="-3"/>
        </w:rPr>
        <w:t xml:space="preserve"> </w:t>
      </w:r>
      <w:r>
        <w:t>уровень</w:t>
      </w:r>
      <w:r>
        <w:rPr>
          <w:spacing w:val="-57"/>
        </w:rPr>
        <w:t xml:space="preserve"> </w:t>
      </w:r>
      <w:r>
        <w:t>воспитанностиобучающихся.</w:t>
      </w:r>
    </w:p>
    <w:p w:rsidR="00292DCE" w:rsidRDefault="00F301D9">
      <w:pPr>
        <w:pStyle w:val="51"/>
        <w:spacing w:before="202"/>
        <w:ind w:left="100"/>
        <w:jc w:val="left"/>
      </w:pPr>
      <w:r>
        <w:t>Мониторинг</w:t>
      </w:r>
      <w:r>
        <w:rPr>
          <w:spacing w:val="-6"/>
        </w:rPr>
        <w:t xml:space="preserve"> </w:t>
      </w:r>
      <w:r>
        <w:t>педагогических</w:t>
      </w:r>
      <w:r>
        <w:rPr>
          <w:spacing w:val="-4"/>
        </w:rPr>
        <w:t xml:space="preserve"> </w:t>
      </w:r>
      <w:r>
        <w:t>кадров:</w:t>
      </w:r>
    </w:p>
    <w:p w:rsidR="00292DCE" w:rsidRDefault="00F301D9">
      <w:pPr>
        <w:pStyle w:val="a3"/>
        <w:spacing w:before="195"/>
        <w:ind w:left="212"/>
      </w:pPr>
      <w:r>
        <w:rPr>
          <w:noProof/>
          <w:lang w:eastAsia="ru-RU"/>
        </w:rPr>
        <w:lastRenderedPageBreak/>
        <w:drawing>
          <wp:anchor distT="0" distB="0" distL="0" distR="0" simplePos="0" relativeHeight="476812288" behindDoc="1" locked="0" layoutInCell="1" allowOverlap="1">
            <wp:simplePos x="0" y="0"/>
            <wp:positionH relativeFrom="page">
              <wp:posOffset>595883</wp:posOffset>
            </wp:positionH>
            <wp:positionV relativeFrom="paragraph">
              <wp:posOffset>128944</wp:posOffset>
            </wp:positionV>
            <wp:extent cx="237744" cy="169163"/>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50" cstate="print"/>
                    <a:stretch>
                      <a:fillRect/>
                    </a:stretch>
                  </pic:blipFill>
                  <pic:spPr>
                    <a:xfrm>
                      <a:off x="0" y="0"/>
                      <a:ext cx="237744" cy="169163"/>
                    </a:xfrm>
                    <a:prstGeom prst="rect">
                      <a:avLst/>
                    </a:prstGeom>
                  </pic:spPr>
                </pic:pic>
              </a:graphicData>
            </a:graphic>
          </wp:anchor>
        </w:drawing>
      </w:r>
      <w:r>
        <w:t>повышение</w:t>
      </w:r>
      <w:r>
        <w:rPr>
          <w:spacing w:val="-6"/>
        </w:rPr>
        <w:t xml:space="preserve"> </w:t>
      </w:r>
      <w:r>
        <w:t>квалификации</w:t>
      </w:r>
      <w:r>
        <w:rPr>
          <w:spacing w:val="-7"/>
        </w:rPr>
        <w:t xml:space="preserve"> </w:t>
      </w:r>
      <w:r>
        <w:t>педагогическихкадров;</w:t>
      </w:r>
    </w:p>
    <w:p w:rsidR="00292DCE" w:rsidRDefault="00F301D9">
      <w:pPr>
        <w:pStyle w:val="a3"/>
        <w:spacing w:before="199" w:line="415" w:lineRule="auto"/>
        <w:ind w:left="212" w:right="3503"/>
      </w:pPr>
      <w:r>
        <w:rPr>
          <w:noProof/>
          <w:lang w:eastAsia="ru-RU"/>
        </w:rPr>
        <w:drawing>
          <wp:anchor distT="0" distB="0" distL="0" distR="0" simplePos="0" relativeHeight="476812800" behindDoc="1" locked="0" layoutInCell="1" allowOverlap="1">
            <wp:simplePos x="0" y="0"/>
            <wp:positionH relativeFrom="page">
              <wp:posOffset>595883</wp:posOffset>
            </wp:positionH>
            <wp:positionV relativeFrom="paragraph">
              <wp:posOffset>131484</wp:posOffset>
            </wp:positionV>
            <wp:extent cx="237744" cy="169163"/>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50"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6813312" behindDoc="1" locked="0" layoutInCell="1" allowOverlap="1">
            <wp:simplePos x="0" y="0"/>
            <wp:positionH relativeFrom="page">
              <wp:posOffset>595883</wp:posOffset>
            </wp:positionH>
            <wp:positionV relativeFrom="paragraph">
              <wp:posOffset>434709</wp:posOffset>
            </wp:positionV>
            <wp:extent cx="237744" cy="169163"/>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50" cstate="print"/>
                    <a:stretch>
                      <a:fillRect/>
                    </a:stretch>
                  </pic:blipFill>
                  <pic:spPr>
                    <a:xfrm>
                      <a:off x="0" y="0"/>
                      <a:ext cx="237744" cy="169163"/>
                    </a:xfrm>
                    <a:prstGeom prst="rect">
                      <a:avLst/>
                    </a:prstGeom>
                  </pic:spPr>
                </pic:pic>
              </a:graphicData>
            </a:graphic>
          </wp:anchor>
        </w:drawing>
      </w:r>
      <w:r>
        <w:t>участие</w:t>
      </w:r>
      <w:r>
        <w:rPr>
          <w:spacing w:val="-4"/>
        </w:rPr>
        <w:t xml:space="preserve"> </w:t>
      </w:r>
      <w:r>
        <w:t>в</w:t>
      </w:r>
      <w:r>
        <w:rPr>
          <w:spacing w:val="-4"/>
        </w:rPr>
        <w:t xml:space="preserve"> </w:t>
      </w:r>
      <w:r>
        <w:t>реализации</w:t>
      </w:r>
      <w:r>
        <w:rPr>
          <w:spacing w:val="-5"/>
        </w:rPr>
        <w:t xml:space="preserve"> </w:t>
      </w:r>
      <w:r>
        <w:t>проектов</w:t>
      </w:r>
      <w:r>
        <w:rPr>
          <w:spacing w:val="-3"/>
        </w:rPr>
        <w:t xml:space="preserve"> </w:t>
      </w:r>
      <w:r>
        <w:t>Программы</w:t>
      </w:r>
      <w:r>
        <w:rPr>
          <w:spacing w:val="-3"/>
        </w:rPr>
        <w:t xml:space="preserve"> </w:t>
      </w:r>
      <w:r>
        <w:t>развитияшколы;</w:t>
      </w:r>
      <w:r>
        <w:rPr>
          <w:spacing w:val="-57"/>
        </w:rPr>
        <w:t xml:space="preserve"> </w:t>
      </w:r>
      <w:r>
        <w:t>работа</w:t>
      </w:r>
      <w:r>
        <w:rPr>
          <w:spacing w:val="-3"/>
        </w:rPr>
        <w:t xml:space="preserve"> </w:t>
      </w:r>
      <w:r>
        <w:t>по</w:t>
      </w:r>
      <w:r>
        <w:rPr>
          <w:spacing w:val="-1"/>
        </w:rPr>
        <w:t xml:space="preserve"> </w:t>
      </w:r>
      <w:r>
        <w:t>темам</w:t>
      </w:r>
      <w:r>
        <w:rPr>
          <w:spacing w:val="-2"/>
        </w:rPr>
        <w:t xml:space="preserve"> </w:t>
      </w:r>
      <w:r>
        <w:t>самообразования(результативность);</w:t>
      </w:r>
    </w:p>
    <w:p w:rsidR="00292DCE" w:rsidRDefault="00F301D9">
      <w:pPr>
        <w:pStyle w:val="a3"/>
        <w:spacing w:line="274" w:lineRule="exact"/>
        <w:ind w:left="212"/>
      </w:pPr>
      <w:r>
        <w:rPr>
          <w:noProof/>
          <w:lang w:eastAsia="ru-RU"/>
        </w:rPr>
        <w:drawing>
          <wp:anchor distT="0" distB="0" distL="0" distR="0" simplePos="0" relativeHeight="476813824" behindDoc="1" locked="0" layoutInCell="1" allowOverlap="1">
            <wp:simplePos x="0" y="0"/>
            <wp:positionH relativeFrom="page">
              <wp:posOffset>595883</wp:posOffset>
            </wp:positionH>
            <wp:positionV relativeFrom="paragraph">
              <wp:posOffset>4053</wp:posOffset>
            </wp:positionV>
            <wp:extent cx="237744" cy="169163"/>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50" cstate="print"/>
                    <a:stretch>
                      <a:fillRect/>
                    </a:stretch>
                  </pic:blipFill>
                  <pic:spPr>
                    <a:xfrm>
                      <a:off x="0" y="0"/>
                      <a:ext cx="237744" cy="169163"/>
                    </a:xfrm>
                    <a:prstGeom prst="rect">
                      <a:avLst/>
                    </a:prstGeom>
                  </pic:spPr>
                </pic:pic>
              </a:graphicData>
            </a:graphic>
          </wp:anchor>
        </w:drawing>
      </w:r>
      <w:r>
        <w:t>использование</w:t>
      </w:r>
      <w:r>
        <w:rPr>
          <w:spacing w:val="-4"/>
        </w:rPr>
        <w:t xml:space="preserve"> </w:t>
      </w:r>
      <w:r>
        <w:t>образовательных</w:t>
      </w:r>
      <w:r>
        <w:rPr>
          <w:spacing w:val="-4"/>
        </w:rPr>
        <w:t xml:space="preserve"> </w:t>
      </w:r>
      <w:r>
        <w:t>технологий,</w:t>
      </w:r>
      <w:r>
        <w:rPr>
          <w:spacing w:val="-3"/>
        </w:rPr>
        <w:t xml:space="preserve"> </w:t>
      </w:r>
      <w:r>
        <w:t>в</w:t>
      </w:r>
      <w:r>
        <w:rPr>
          <w:spacing w:val="-4"/>
        </w:rPr>
        <w:t xml:space="preserve"> </w:t>
      </w:r>
      <w:r>
        <w:t>т.ч.</w:t>
      </w:r>
      <w:r>
        <w:rPr>
          <w:spacing w:val="-3"/>
        </w:rPr>
        <w:t xml:space="preserve"> </w:t>
      </w:r>
      <w:r>
        <w:t>инновационных;</w:t>
      </w:r>
    </w:p>
    <w:p w:rsidR="00292DCE" w:rsidRDefault="00F301D9">
      <w:pPr>
        <w:pStyle w:val="a5"/>
        <w:numPr>
          <w:ilvl w:val="1"/>
          <w:numId w:val="2"/>
        </w:numPr>
        <w:tabs>
          <w:tab w:val="left" w:pos="634"/>
        </w:tabs>
        <w:spacing w:before="75" w:line="278" w:lineRule="auto"/>
        <w:ind w:right="1981"/>
        <w:rPr>
          <w:sz w:val="24"/>
        </w:rPr>
      </w:pPr>
      <w:r>
        <w:rPr>
          <w:sz w:val="24"/>
        </w:rPr>
        <w:t>участие в семинарах различного уровня; трансляция собственного</w:t>
      </w:r>
      <w:r>
        <w:rPr>
          <w:spacing w:val="1"/>
          <w:sz w:val="24"/>
        </w:rPr>
        <w:t xml:space="preserve"> </w:t>
      </w:r>
      <w:r>
        <w:rPr>
          <w:sz w:val="24"/>
        </w:rPr>
        <w:t>педагогического опыта (проведение открытых уроков, мастер-классов,</w:t>
      </w:r>
      <w:r>
        <w:rPr>
          <w:spacing w:val="-58"/>
          <w:sz w:val="24"/>
        </w:rPr>
        <w:t xml:space="preserve"> </w:t>
      </w:r>
      <w:r>
        <w:rPr>
          <w:sz w:val="24"/>
        </w:rPr>
        <w:t>публикации);</w:t>
      </w:r>
      <w:r>
        <w:rPr>
          <w:spacing w:val="-1"/>
          <w:sz w:val="24"/>
        </w:rPr>
        <w:t xml:space="preserve"> </w:t>
      </w:r>
      <w:r>
        <w:rPr>
          <w:sz w:val="24"/>
        </w:rPr>
        <w:t>аттестация</w:t>
      </w:r>
      <w:r>
        <w:rPr>
          <w:spacing w:val="-1"/>
          <w:sz w:val="24"/>
        </w:rPr>
        <w:t xml:space="preserve"> </w:t>
      </w:r>
      <w:r>
        <w:rPr>
          <w:sz w:val="24"/>
        </w:rPr>
        <w:t>педагогическихкадров.</w:t>
      </w:r>
    </w:p>
    <w:p w:rsidR="00416BE3" w:rsidRDefault="00F301D9">
      <w:pPr>
        <w:spacing w:before="204" w:line="273" w:lineRule="auto"/>
        <w:ind w:left="205" w:right="2200" w:hanging="106"/>
        <w:jc w:val="both"/>
        <w:rPr>
          <w:b/>
          <w:i/>
          <w:spacing w:val="1"/>
          <w:sz w:val="24"/>
        </w:rPr>
      </w:pPr>
      <w:r>
        <w:rPr>
          <w:noProof/>
          <w:lang w:eastAsia="ru-RU"/>
        </w:rPr>
        <w:drawing>
          <wp:anchor distT="0" distB="0" distL="0" distR="0" simplePos="0" relativeHeight="476814336" behindDoc="1" locked="0" layoutInCell="1" allowOverlap="1">
            <wp:simplePos x="0" y="0"/>
            <wp:positionH relativeFrom="page">
              <wp:posOffset>591312</wp:posOffset>
            </wp:positionH>
            <wp:positionV relativeFrom="paragraph">
              <wp:posOffset>335827</wp:posOffset>
            </wp:positionV>
            <wp:extent cx="237744" cy="169164"/>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50" cstate="print"/>
                    <a:stretch>
                      <a:fillRect/>
                    </a:stretch>
                  </pic:blipFill>
                  <pic:spPr>
                    <a:xfrm>
                      <a:off x="0" y="0"/>
                      <a:ext cx="237744" cy="169164"/>
                    </a:xfrm>
                    <a:prstGeom prst="rect">
                      <a:avLst/>
                    </a:prstGeom>
                  </pic:spPr>
                </pic:pic>
              </a:graphicData>
            </a:graphic>
          </wp:anchor>
        </w:drawing>
      </w:r>
      <w:r>
        <w:rPr>
          <w:b/>
          <w:i/>
          <w:sz w:val="24"/>
        </w:rPr>
        <w:t>Мониторинг ресурсного обеспечения образовательной деятельности:</w:t>
      </w:r>
    </w:p>
    <w:p w:rsidR="00416BE3" w:rsidRDefault="00F301D9">
      <w:pPr>
        <w:spacing w:before="204" w:line="273" w:lineRule="auto"/>
        <w:ind w:left="205" w:right="2200" w:hanging="106"/>
        <w:jc w:val="both"/>
        <w:rPr>
          <w:sz w:val="24"/>
        </w:rPr>
      </w:pPr>
      <w:r>
        <w:rPr>
          <w:sz w:val="24"/>
        </w:rPr>
        <w:t xml:space="preserve">кадровое обеспечение (потребность в кадрах; текучесть кадров); </w:t>
      </w:r>
    </w:p>
    <w:p w:rsidR="00292DCE" w:rsidRDefault="00F301D9">
      <w:pPr>
        <w:spacing w:before="204" w:line="273" w:lineRule="auto"/>
        <w:ind w:left="205" w:right="2200" w:hanging="106"/>
        <w:jc w:val="both"/>
        <w:rPr>
          <w:sz w:val="24"/>
        </w:rPr>
      </w:pPr>
      <w:r>
        <w:rPr>
          <w:sz w:val="24"/>
        </w:rPr>
        <w:t>учебно-</w:t>
      </w:r>
      <w:r>
        <w:rPr>
          <w:spacing w:val="-57"/>
          <w:sz w:val="24"/>
        </w:rPr>
        <w:t xml:space="preserve"> </w:t>
      </w:r>
      <w:r>
        <w:rPr>
          <w:sz w:val="24"/>
        </w:rPr>
        <w:t>методическоеобеспечение:</w:t>
      </w:r>
    </w:p>
    <w:p w:rsidR="00416BE3" w:rsidRDefault="00F301D9">
      <w:pPr>
        <w:pStyle w:val="a3"/>
        <w:spacing w:before="4" w:line="280" w:lineRule="auto"/>
        <w:ind w:left="100" w:right="1847"/>
        <w:rPr>
          <w:spacing w:val="-1"/>
        </w:rPr>
      </w:pPr>
      <w:r>
        <w:t>укомплектованность</w:t>
      </w:r>
      <w:r>
        <w:rPr>
          <w:spacing w:val="-6"/>
        </w:rPr>
        <w:t xml:space="preserve"> </w:t>
      </w:r>
      <w:r>
        <w:t>учебных</w:t>
      </w:r>
      <w:r>
        <w:rPr>
          <w:spacing w:val="-6"/>
        </w:rPr>
        <w:t xml:space="preserve"> </w:t>
      </w:r>
      <w:r>
        <w:t>кабинетов</w:t>
      </w:r>
      <w:r>
        <w:rPr>
          <w:spacing w:val="-7"/>
        </w:rPr>
        <w:t xml:space="preserve"> </w:t>
      </w:r>
      <w:r>
        <w:t>дидактическими</w:t>
      </w:r>
      <w:r>
        <w:rPr>
          <w:spacing w:val="-7"/>
        </w:rPr>
        <w:t xml:space="preserve"> </w:t>
      </w:r>
      <w:r>
        <w:t>материалами;</w:t>
      </w:r>
      <w:r>
        <w:rPr>
          <w:spacing w:val="-57"/>
        </w:rPr>
        <w:t xml:space="preserve"> </w:t>
      </w:r>
      <w:r>
        <w:t>содержание</w:t>
      </w:r>
      <w:r>
        <w:rPr>
          <w:spacing w:val="-3"/>
        </w:rPr>
        <w:t xml:space="preserve"> </w:t>
      </w:r>
      <w:r>
        <w:t>медиатеки;</w:t>
      </w:r>
      <w:r>
        <w:rPr>
          <w:spacing w:val="-1"/>
        </w:rPr>
        <w:t xml:space="preserve"> </w:t>
      </w:r>
    </w:p>
    <w:p w:rsidR="00292DCE" w:rsidRDefault="00F301D9">
      <w:pPr>
        <w:pStyle w:val="a3"/>
        <w:spacing w:before="4" w:line="280" w:lineRule="auto"/>
        <w:ind w:left="100" w:right="1847"/>
      </w:pPr>
      <w:r>
        <w:t>материально-техническое</w:t>
      </w:r>
      <w:r>
        <w:rPr>
          <w:spacing w:val="-2"/>
        </w:rPr>
        <w:t xml:space="preserve"> </w:t>
      </w:r>
      <w:r>
        <w:t>обеспечение;</w:t>
      </w:r>
    </w:p>
    <w:p w:rsidR="00416BE3" w:rsidRDefault="00F301D9" w:rsidP="00416BE3">
      <w:pPr>
        <w:pStyle w:val="a3"/>
        <w:spacing w:before="33" w:line="280" w:lineRule="auto"/>
        <w:ind w:left="100" w:right="2131"/>
      </w:pPr>
      <w:r>
        <w:t>оснащение учебной мебелью, демонстрационнымоборудованием,</w:t>
      </w:r>
      <w:r>
        <w:rPr>
          <w:spacing w:val="1"/>
        </w:rPr>
        <w:t xml:space="preserve"> </w:t>
      </w:r>
      <w:r>
        <w:t>компьютерной техникой, наглядными пособиями, аудио и видеотехникой,</w:t>
      </w:r>
      <w:r>
        <w:rPr>
          <w:spacing w:val="-57"/>
        </w:rPr>
        <w:t xml:space="preserve"> </w:t>
      </w:r>
      <w:r>
        <w:t>оргтехникой;</w:t>
      </w:r>
    </w:p>
    <w:p w:rsidR="00292DCE" w:rsidRDefault="00F301D9" w:rsidP="00416BE3">
      <w:pPr>
        <w:pStyle w:val="a3"/>
        <w:spacing w:before="33" w:line="280" w:lineRule="auto"/>
        <w:ind w:left="100" w:right="2131"/>
      </w:pPr>
      <w:r>
        <w:rPr>
          <w:noProof/>
          <w:lang w:eastAsia="ru-RU"/>
        </w:rPr>
        <w:drawing>
          <wp:anchor distT="0" distB="0" distL="0" distR="0" simplePos="0" relativeHeight="476814848" behindDoc="1" locked="0" layoutInCell="1" allowOverlap="1">
            <wp:simplePos x="0" y="0"/>
            <wp:positionH relativeFrom="page">
              <wp:posOffset>714755</wp:posOffset>
            </wp:positionH>
            <wp:positionV relativeFrom="paragraph">
              <wp:posOffset>4562</wp:posOffset>
            </wp:positionV>
            <wp:extent cx="237744" cy="169164"/>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50" cstate="print"/>
                    <a:stretch>
                      <a:fillRect/>
                    </a:stretch>
                  </pic:blipFill>
                  <pic:spPr>
                    <a:xfrm>
                      <a:off x="0" y="0"/>
                      <a:ext cx="237744" cy="169164"/>
                    </a:xfrm>
                    <a:prstGeom prst="rect">
                      <a:avLst/>
                    </a:prstGeom>
                  </pic:spPr>
                </pic:pic>
              </a:graphicData>
            </a:graphic>
          </wp:anchor>
        </w:drawing>
      </w:r>
      <w:r>
        <w:t>комплектование</w:t>
      </w:r>
      <w:r>
        <w:rPr>
          <w:spacing w:val="-5"/>
        </w:rPr>
        <w:t xml:space="preserve"> </w:t>
      </w:r>
      <w:r>
        <w:t>библиотечногофонда.</w:t>
      </w:r>
    </w:p>
    <w:p w:rsidR="00292DCE" w:rsidRDefault="00F301D9" w:rsidP="00416BE3">
      <w:pPr>
        <w:pStyle w:val="a3"/>
        <w:spacing w:before="46" w:line="278" w:lineRule="auto"/>
        <w:ind w:left="100" w:right="470" w:firstLine="609"/>
      </w:pPr>
      <w:r>
        <w:t>Главным</w:t>
      </w:r>
      <w:r>
        <w:rPr>
          <w:spacing w:val="-6"/>
        </w:rPr>
        <w:t xml:space="preserve"> </w:t>
      </w:r>
      <w:r>
        <w:t>источником</w:t>
      </w:r>
      <w:r>
        <w:rPr>
          <w:spacing w:val="-4"/>
        </w:rPr>
        <w:t xml:space="preserve"> </w:t>
      </w:r>
      <w:r>
        <w:t>информации</w:t>
      </w:r>
      <w:r>
        <w:rPr>
          <w:spacing w:val="-5"/>
        </w:rPr>
        <w:t xml:space="preserve"> </w:t>
      </w:r>
      <w:r>
        <w:t>и</w:t>
      </w:r>
      <w:r>
        <w:rPr>
          <w:spacing w:val="-4"/>
        </w:rPr>
        <w:t xml:space="preserve"> </w:t>
      </w:r>
      <w:r>
        <w:t>диагностики</w:t>
      </w:r>
      <w:r>
        <w:rPr>
          <w:spacing w:val="-3"/>
        </w:rPr>
        <w:t xml:space="preserve"> </w:t>
      </w:r>
      <w:r>
        <w:t>состояния</w:t>
      </w:r>
      <w:r>
        <w:rPr>
          <w:spacing w:val="-3"/>
        </w:rPr>
        <w:t xml:space="preserve"> </w:t>
      </w:r>
      <w:r>
        <w:t>системы</w:t>
      </w:r>
      <w:r>
        <w:rPr>
          <w:spacing w:val="-4"/>
        </w:rPr>
        <w:t xml:space="preserve"> </w:t>
      </w:r>
      <w:r>
        <w:t>условий</w:t>
      </w:r>
      <w:r>
        <w:rPr>
          <w:spacing w:val="-3"/>
        </w:rPr>
        <w:t xml:space="preserve"> </w:t>
      </w:r>
      <w:r>
        <w:t>и</w:t>
      </w:r>
      <w:r>
        <w:rPr>
          <w:spacing w:val="-3"/>
        </w:rPr>
        <w:t xml:space="preserve"> </w:t>
      </w:r>
      <w:r>
        <w:t>основных</w:t>
      </w:r>
      <w:r>
        <w:rPr>
          <w:spacing w:val="-57"/>
        </w:rPr>
        <w:t xml:space="preserve"> </w:t>
      </w:r>
      <w:r>
        <w:t>результатов образовательной деятельности школы по реализации ООП НОО является</w:t>
      </w:r>
      <w:r>
        <w:rPr>
          <w:spacing w:val="1"/>
        </w:rPr>
        <w:t xml:space="preserve"> </w:t>
      </w:r>
      <w:r>
        <w:t>внутришкольный</w:t>
      </w:r>
      <w:r>
        <w:rPr>
          <w:spacing w:val="-1"/>
        </w:rPr>
        <w:t xml:space="preserve"> </w:t>
      </w:r>
      <w:r>
        <w:t>контроль.</w:t>
      </w:r>
    </w:p>
    <w:sectPr w:rsidR="00292DCE" w:rsidSect="00292DCE">
      <w:footerReference w:type="default" r:id="rId51"/>
      <w:pgSz w:w="11900" w:h="16800"/>
      <w:pgMar w:top="980" w:right="1080" w:bottom="1220" w:left="920" w:header="0" w:footer="10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184" w:rsidRDefault="00056184" w:rsidP="00292DCE">
      <w:r>
        <w:separator/>
      </w:r>
    </w:p>
  </w:endnote>
  <w:endnote w:type="continuationSeparator" w:id="1">
    <w:p w:rsidR="00056184" w:rsidRDefault="00056184" w:rsidP="00292D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18968"/>
      <w:docPartObj>
        <w:docPartGallery w:val="Page Numbers (Bottom of Page)"/>
        <w:docPartUnique/>
      </w:docPartObj>
    </w:sdtPr>
    <w:sdtContent>
      <w:p w:rsidR="006632C5" w:rsidRDefault="006D65C3">
        <w:pPr>
          <w:pStyle w:val="af2"/>
          <w:jc w:val="right"/>
        </w:pPr>
        <w:r>
          <w:fldChar w:fldCharType="begin"/>
        </w:r>
        <w:r w:rsidR="006632C5">
          <w:instrText xml:space="preserve"> PAGE   \* MERGEFORMAT </w:instrText>
        </w:r>
        <w:r>
          <w:fldChar w:fldCharType="separate"/>
        </w:r>
        <w:r w:rsidR="00186D78">
          <w:rPr>
            <w:noProof/>
          </w:rPr>
          <w:t>2</w:t>
        </w:r>
        <w:r>
          <w:rPr>
            <w:noProof/>
          </w:rPr>
          <w:fldChar w:fldCharType="end"/>
        </w:r>
      </w:p>
    </w:sdtContent>
  </w:sdt>
  <w:p w:rsidR="006632C5" w:rsidRDefault="006632C5">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2C5" w:rsidRDefault="006D65C3">
    <w:pPr>
      <w:pStyle w:val="a3"/>
      <w:spacing w:line="14" w:lineRule="auto"/>
      <w:ind w:left="0"/>
      <w:rPr>
        <w:sz w:val="20"/>
      </w:rPr>
    </w:pPr>
    <w:r w:rsidRPr="006D65C3">
      <w:pict>
        <v:shapetype id="_x0000_t202" coordsize="21600,21600" o:spt="202" path="m,l,21600r21600,l21600,xe">
          <v:stroke joinstyle="miter"/>
          <v:path gradientshapeok="t" o:connecttype="rect"/>
        </v:shapetype>
        <v:shape id="_x0000_s2050" type="#_x0000_t202" style="position:absolute;margin-left:524.9pt;margin-top:778.4pt;width:28.75pt;height:13.05pt;z-index:-26515968;mso-position-horizontal-relative:page;mso-position-vertical-relative:page" filled="f" stroked="f">
          <v:textbox inset="0,0,0,0">
            <w:txbxContent>
              <w:p w:rsidR="006632C5" w:rsidRDefault="006D65C3">
                <w:pPr>
                  <w:spacing w:line="245" w:lineRule="exact"/>
                  <w:ind w:left="180"/>
                  <w:rPr>
                    <w:rFonts w:ascii="Calibri"/>
                  </w:rPr>
                </w:pPr>
                <w:r>
                  <w:fldChar w:fldCharType="begin"/>
                </w:r>
                <w:r w:rsidR="006632C5">
                  <w:rPr>
                    <w:rFonts w:ascii="Calibri"/>
                  </w:rPr>
                  <w:instrText xml:space="preserve"> PAGE </w:instrText>
                </w:r>
                <w:r>
                  <w:fldChar w:fldCharType="separate"/>
                </w:r>
                <w:r w:rsidR="00186D78">
                  <w:rPr>
                    <w:rFonts w:ascii="Calibri"/>
                    <w:noProof/>
                  </w:rPr>
                  <w:t>676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2C5" w:rsidRDefault="006D65C3">
    <w:pPr>
      <w:pStyle w:val="a3"/>
      <w:spacing w:line="14" w:lineRule="auto"/>
      <w:ind w:left="0"/>
      <w:rPr>
        <w:sz w:val="20"/>
      </w:rPr>
    </w:pPr>
    <w:r w:rsidRPr="006D65C3">
      <w:pict>
        <v:shapetype id="_x0000_t202" coordsize="21600,21600" o:spt="202" path="m,l,21600r21600,l21600,xe">
          <v:stroke joinstyle="miter"/>
          <v:path gradientshapeok="t" o:connecttype="rect"/>
        </v:shapetype>
        <v:shape id="_x0000_s2049" type="#_x0000_t202" style="position:absolute;margin-left:524.4pt;margin-top:777.8pt;width:22.75pt;height:13.05pt;z-index:-26515456;mso-position-horizontal-relative:page;mso-position-vertical-relative:page" filled="f" stroked="f">
          <v:textbox inset="0,0,0,0">
            <w:txbxContent>
              <w:p w:rsidR="006632C5" w:rsidRDefault="006D65C3">
                <w:pPr>
                  <w:spacing w:line="245" w:lineRule="exact"/>
                  <w:ind w:left="60"/>
                  <w:rPr>
                    <w:rFonts w:ascii="Calibri"/>
                  </w:rPr>
                </w:pPr>
                <w:r>
                  <w:fldChar w:fldCharType="begin"/>
                </w:r>
                <w:r w:rsidR="006632C5">
                  <w:rPr>
                    <w:rFonts w:ascii="Calibri"/>
                  </w:rPr>
                  <w:instrText xml:space="preserve"> PAGE </w:instrText>
                </w:r>
                <w:r>
                  <w:fldChar w:fldCharType="separate"/>
                </w:r>
                <w:r w:rsidR="00186D78">
                  <w:rPr>
                    <w:rFonts w:ascii="Calibri"/>
                    <w:noProof/>
                  </w:rPr>
                  <w:t>680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184" w:rsidRDefault="00056184" w:rsidP="00292DCE">
      <w:r>
        <w:separator/>
      </w:r>
    </w:p>
  </w:footnote>
  <w:footnote w:type="continuationSeparator" w:id="1">
    <w:p w:rsidR="00056184" w:rsidRDefault="00056184" w:rsidP="00292D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9"/>
    <w:lvl w:ilvl="0">
      <w:start w:val="1"/>
      <w:numFmt w:val="decimal"/>
      <w:lvlText w:val="%1."/>
      <w:lvlJc w:val="left"/>
      <w:pPr>
        <w:tabs>
          <w:tab w:val="num" w:pos="0"/>
        </w:tabs>
        <w:ind w:left="1428" w:hanging="360"/>
      </w:pPr>
    </w:lvl>
  </w:abstractNum>
  <w:abstractNum w:abstractNumId="1">
    <w:nsid w:val="00000020"/>
    <w:multiLevelType w:val="singleLevel"/>
    <w:tmpl w:val="00000020"/>
    <w:name w:val="WW8Num32"/>
    <w:lvl w:ilvl="0">
      <w:start w:val="1"/>
      <w:numFmt w:val="bullet"/>
      <w:lvlText w:val=""/>
      <w:lvlJc w:val="left"/>
      <w:pPr>
        <w:tabs>
          <w:tab w:val="num" w:pos="1904"/>
        </w:tabs>
        <w:ind w:left="1904" w:hanging="360"/>
      </w:pPr>
      <w:rPr>
        <w:rFonts w:ascii="Symbol" w:hAnsi="Symbol"/>
      </w:rPr>
    </w:lvl>
  </w:abstractNum>
  <w:abstractNum w:abstractNumId="2">
    <w:nsid w:val="001F53E5"/>
    <w:multiLevelType w:val="hybridMultilevel"/>
    <w:tmpl w:val="085E6F46"/>
    <w:lvl w:ilvl="0" w:tplc="521EB050">
      <w:start w:val="18"/>
      <w:numFmt w:val="decimal"/>
      <w:lvlText w:val="%1"/>
      <w:lvlJc w:val="left"/>
      <w:pPr>
        <w:ind w:left="1241" w:hanging="841"/>
      </w:pPr>
      <w:rPr>
        <w:rFonts w:hint="default"/>
        <w:lang w:val="ru-RU" w:eastAsia="en-US" w:bidi="ar-SA"/>
      </w:rPr>
    </w:lvl>
    <w:lvl w:ilvl="1" w:tplc="82F6B50E">
      <w:numFmt w:val="none"/>
      <w:lvlText w:val=""/>
      <w:lvlJc w:val="left"/>
      <w:pPr>
        <w:tabs>
          <w:tab w:val="num" w:pos="360"/>
        </w:tabs>
      </w:pPr>
    </w:lvl>
    <w:lvl w:ilvl="2" w:tplc="8D14B7BC">
      <w:numFmt w:val="none"/>
      <w:lvlText w:val=""/>
      <w:lvlJc w:val="left"/>
      <w:pPr>
        <w:tabs>
          <w:tab w:val="num" w:pos="360"/>
        </w:tabs>
      </w:pPr>
    </w:lvl>
    <w:lvl w:ilvl="3" w:tplc="4CBA0AC6">
      <w:numFmt w:val="none"/>
      <w:lvlText w:val=""/>
      <w:lvlJc w:val="left"/>
      <w:pPr>
        <w:tabs>
          <w:tab w:val="num" w:pos="360"/>
        </w:tabs>
      </w:pPr>
    </w:lvl>
    <w:lvl w:ilvl="4" w:tplc="91782842">
      <w:numFmt w:val="none"/>
      <w:lvlText w:val=""/>
      <w:lvlJc w:val="left"/>
      <w:pPr>
        <w:tabs>
          <w:tab w:val="num" w:pos="360"/>
        </w:tabs>
      </w:pPr>
    </w:lvl>
    <w:lvl w:ilvl="5" w:tplc="EE7CA4A6">
      <w:numFmt w:val="bullet"/>
      <w:lvlText w:val="•"/>
      <w:lvlJc w:val="left"/>
      <w:pPr>
        <w:ind w:left="5140" w:hanging="1201"/>
      </w:pPr>
      <w:rPr>
        <w:rFonts w:hint="default"/>
        <w:lang w:val="ru-RU" w:eastAsia="en-US" w:bidi="ar-SA"/>
      </w:rPr>
    </w:lvl>
    <w:lvl w:ilvl="6" w:tplc="283E390E">
      <w:numFmt w:val="bullet"/>
      <w:lvlText w:val="•"/>
      <w:lvlJc w:val="left"/>
      <w:pPr>
        <w:ind w:left="6380" w:hanging="1201"/>
      </w:pPr>
      <w:rPr>
        <w:rFonts w:hint="default"/>
        <w:lang w:val="ru-RU" w:eastAsia="en-US" w:bidi="ar-SA"/>
      </w:rPr>
    </w:lvl>
    <w:lvl w:ilvl="7" w:tplc="4A843CF0">
      <w:numFmt w:val="bullet"/>
      <w:lvlText w:val="•"/>
      <w:lvlJc w:val="left"/>
      <w:pPr>
        <w:ind w:left="7620" w:hanging="1201"/>
      </w:pPr>
      <w:rPr>
        <w:rFonts w:hint="default"/>
        <w:lang w:val="ru-RU" w:eastAsia="en-US" w:bidi="ar-SA"/>
      </w:rPr>
    </w:lvl>
    <w:lvl w:ilvl="8" w:tplc="3B885DEA">
      <w:numFmt w:val="bullet"/>
      <w:lvlText w:val="•"/>
      <w:lvlJc w:val="left"/>
      <w:pPr>
        <w:ind w:left="8860" w:hanging="1201"/>
      </w:pPr>
      <w:rPr>
        <w:rFonts w:hint="default"/>
        <w:lang w:val="ru-RU" w:eastAsia="en-US" w:bidi="ar-SA"/>
      </w:rPr>
    </w:lvl>
  </w:abstractNum>
  <w:abstractNum w:abstractNumId="3">
    <w:nsid w:val="00B37A7F"/>
    <w:multiLevelType w:val="hybridMultilevel"/>
    <w:tmpl w:val="3CD63F78"/>
    <w:lvl w:ilvl="0" w:tplc="6E86849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B6013CE">
      <w:numFmt w:val="bullet"/>
      <w:lvlText w:val="•"/>
      <w:lvlJc w:val="left"/>
      <w:pPr>
        <w:ind w:left="836" w:hanging="140"/>
      </w:pPr>
      <w:rPr>
        <w:rFonts w:hint="default"/>
        <w:lang w:val="ru-RU" w:eastAsia="en-US" w:bidi="ar-SA"/>
      </w:rPr>
    </w:lvl>
    <w:lvl w:ilvl="2" w:tplc="365CC6D2">
      <w:numFmt w:val="bullet"/>
      <w:lvlText w:val="•"/>
      <w:lvlJc w:val="left"/>
      <w:pPr>
        <w:ind w:left="1573" w:hanging="140"/>
      </w:pPr>
      <w:rPr>
        <w:rFonts w:hint="default"/>
        <w:lang w:val="ru-RU" w:eastAsia="en-US" w:bidi="ar-SA"/>
      </w:rPr>
    </w:lvl>
    <w:lvl w:ilvl="3" w:tplc="E490FE88">
      <w:numFmt w:val="bullet"/>
      <w:lvlText w:val="•"/>
      <w:lvlJc w:val="left"/>
      <w:pPr>
        <w:ind w:left="2309" w:hanging="140"/>
      </w:pPr>
      <w:rPr>
        <w:rFonts w:hint="default"/>
        <w:lang w:val="ru-RU" w:eastAsia="en-US" w:bidi="ar-SA"/>
      </w:rPr>
    </w:lvl>
    <w:lvl w:ilvl="4" w:tplc="605E95AC">
      <w:numFmt w:val="bullet"/>
      <w:lvlText w:val="•"/>
      <w:lvlJc w:val="left"/>
      <w:pPr>
        <w:ind w:left="3046" w:hanging="140"/>
      </w:pPr>
      <w:rPr>
        <w:rFonts w:hint="default"/>
        <w:lang w:val="ru-RU" w:eastAsia="en-US" w:bidi="ar-SA"/>
      </w:rPr>
    </w:lvl>
    <w:lvl w:ilvl="5" w:tplc="82DA5524">
      <w:numFmt w:val="bullet"/>
      <w:lvlText w:val="•"/>
      <w:lvlJc w:val="left"/>
      <w:pPr>
        <w:ind w:left="3782" w:hanging="140"/>
      </w:pPr>
      <w:rPr>
        <w:rFonts w:hint="default"/>
        <w:lang w:val="ru-RU" w:eastAsia="en-US" w:bidi="ar-SA"/>
      </w:rPr>
    </w:lvl>
    <w:lvl w:ilvl="6" w:tplc="A914ED7A">
      <w:numFmt w:val="bullet"/>
      <w:lvlText w:val="•"/>
      <w:lvlJc w:val="left"/>
      <w:pPr>
        <w:ind w:left="4519" w:hanging="140"/>
      </w:pPr>
      <w:rPr>
        <w:rFonts w:hint="default"/>
        <w:lang w:val="ru-RU" w:eastAsia="en-US" w:bidi="ar-SA"/>
      </w:rPr>
    </w:lvl>
    <w:lvl w:ilvl="7" w:tplc="2348F6CE">
      <w:numFmt w:val="bullet"/>
      <w:lvlText w:val="•"/>
      <w:lvlJc w:val="left"/>
      <w:pPr>
        <w:ind w:left="5255" w:hanging="140"/>
      </w:pPr>
      <w:rPr>
        <w:rFonts w:hint="default"/>
        <w:lang w:val="ru-RU" w:eastAsia="en-US" w:bidi="ar-SA"/>
      </w:rPr>
    </w:lvl>
    <w:lvl w:ilvl="8" w:tplc="E92029C6">
      <w:numFmt w:val="bullet"/>
      <w:lvlText w:val="•"/>
      <w:lvlJc w:val="left"/>
      <w:pPr>
        <w:ind w:left="5992" w:hanging="140"/>
      </w:pPr>
      <w:rPr>
        <w:rFonts w:hint="default"/>
        <w:lang w:val="ru-RU" w:eastAsia="en-US" w:bidi="ar-SA"/>
      </w:rPr>
    </w:lvl>
  </w:abstractNum>
  <w:abstractNum w:abstractNumId="4">
    <w:nsid w:val="00D34F8D"/>
    <w:multiLevelType w:val="hybridMultilevel"/>
    <w:tmpl w:val="39F02A6A"/>
    <w:lvl w:ilvl="0" w:tplc="74D6C2D6">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3DB4AE4E">
      <w:numFmt w:val="bullet"/>
      <w:lvlText w:val="•"/>
      <w:lvlJc w:val="left"/>
      <w:pPr>
        <w:ind w:left="1494" w:hanging="260"/>
      </w:pPr>
      <w:rPr>
        <w:rFonts w:hint="default"/>
        <w:lang w:val="ru-RU" w:eastAsia="en-US" w:bidi="ar-SA"/>
      </w:rPr>
    </w:lvl>
    <w:lvl w:ilvl="2" w:tplc="994C9F98">
      <w:numFmt w:val="bullet"/>
      <w:lvlText w:val="•"/>
      <w:lvlJc w:val="left"/>
      <w:pPr>
        <w:ind w:left="2588" w:hanging="260"/>
      </w:pPr>
      <w:rPr>
        <w:rFonts w:hint="default"/>
        <w:lang w:val="ru-RU" w:eastAsia="en-US" w:bidi="ar-SA"/>
      </w:rPr>
    </w:lvl>
    <w:lvl w:ilvl="3" w:tplc="00DE7B18">
      <w:numFmt w:val="bullet"/>
      <w:lvlText w:val="•"/>
      <w:lvlJc w:val="left"/>
      <w:pPr>
        <w:ind w:left="3682" w:hanging="260"/>
      </w:pPr>
      <w:rPr>
        <w:rFonts w:hint="default"/>
        <w:lang w:val="ru-RU" w:eastAsia="en-US" w:bidi="ar-SA"/>
      </w:rPr>
    </w:lvl>
    <w:lvl w:ilvl="4" w:tplc="BBB6A6CE">
      <w:numFmt w:val="bullet"/>
      <w:lvlText w:val="•"/>
      <w:lvlJc w:val="left"/>
      <w:pPr>
        <w:ind w:left="4776" w:hanging="260"/>
      </w:pPr>
      <w:rPr>
        <w:rFonts w:hint="default"/>
        <w:lang w:val="ru-RU" w:eastAsia="en-US" w:bidi="ar-SA"/>
      </w:rPr>
    </w:lvl>
    <w:lvl w:ilvl="5" w:tplc="B7E0C1E2">
      <w:numFmt w:val="bullet"/>
      <w:lvlText w:val="•"/>
      <w:lvlJc w:val="left"/>
      <w:pPr>
        <w:ind w:left="5870" w:hanging="260"/>
      </w:pPr>
      <w:rPr>
        <w:rFonts w:hint="default"/>
        <w:lang w:val="ru-RU" w:eastAsia="en-US" w:bidi="ar-SA"/>
      </w:rPr>
    </w:lvl>
    <w:lvl w:ilvl="6" w:tplc="7C0C7014">
      <w:numFmt w:val="bullet"/>
      <w:lvlText w:val="•"/>
      <w:lvlJc w:val="left"/>
      <w:pPr>
        <w:ind w:left="6964" w:hanging="260"/>
      </w:pPr>
      <w:rPr>
        <w:rFonts w:hint="default"/>
        <w:lang w:val="ru-RU" w:eastAsia="en-US" w:bidi="ar-SA"/>
      </w:rPr>
    </w:lvl>
    <w:lvl w:ilvl="7" w:tplc="4F5E28D0">
      <w:numFmt w:val="bullet"/>
      <w:lvlText w:val="•"/>
      <w:lvlJc w:val="left"/>
      <w:pPr>
        <w:ind w:left="8058" w:hanging="260"/>
      </w:pPr>
      <w:rPr>
        <w:rFonts w:hint="default"/>
        <w:lang w:val="ru-RU" w:eastAsia="en-US" w:bidi="ar-SA"/>
      </w:rPr>
    </w:lvl>
    <w:lvl w:ilvl="8" w:tplc="3FD8B16A">
      <w:numFmt w:val="bullet"/>
      <w:lvlText w:val="•"/>
      <w:lvlJc w:val="left"/>
      <w:pPr>
        <w:ind w:left="9152" w:hanging="260"/>
      </w:pPr>
      <w:rPr>
        <w:rFonts w:hint="default"/>
        <w:lang w:val="ru-RU" w:eastAsia="en-US" w:bidi="ar-SA"/>
      </w:rPr>
    </w:lvl>
  </w:abstractNum>
  <w:abstractNum w:abstractNumId="5">
    <w:nsid w:val="00E6192E"/>
    <w:multiLevelType w:val="hybridMultilevel"/>
    <w:tmpl w:val="52608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3B6FF0"/>
    <w:multiLevelType w:val="hybridMultilevel"/>
    <w:tmpl w:val="36DE6D8C"/>
    <w:lvl w:ilvl="0" w:tplc="369E9206">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5DC48EFC">
      <w:numFmt w:val="bullet"/>
      <w:lvlText w:val="•"/>
      <w:lvlJc w:val="left"/>
      <w:pPr>
        <w:ind w:left="1494" w:hanging="260"/>
      </w:pPr>
      <w:rPr>
        <w:rFonts w:hint="default"/>
        <w:lang w:val="ru-RU" w:eastAsia="en-US" w:bidi="ar-SA"/>
      </w:rPr>
    </w:lvl>
    <w:lvl w:ilvl="2" w:tplc="D2B273F0">
      <w:numFmt w:val="bullet"/>
      <w:lvlText w:val="•"/>
      <w:lvlJc w:val="left"/>
      <w:pPr>
        <w:ind w:left="2588" w:hanging="260"/>
      </w:pPr>
      <w:rPr>
        <w:rFonts w:hint="default"/>
        <w:lang w:val="ru-RU" w:eastAsia="en-US" w:bidi="ar-SA"/>
      </w:rPr>
    </w:lvl>
    <w:lvl w:ilvl="3" w:tplc="25C44DD6">
      <w:numFmt w:val="bullet"/>
      <w:lvlText w:val="•"/>
      <w:lvlJc w:val="left"/>
      <w:pPr>
        <w:ind w:left="3682" w:hanging="260"/>
      </w:pPr>
      <w:rPr>
        <w:rFonts w:hint="default"/>
        <w:lang w:val="ru-RU" w:eastAsia="en-US" w:bidi="ar-SA"/>
      </w:rPr>
    </w:lvl>
    <w:lvl w:ilvl="4" w:tplc="9916839E">
      <w:numFmt w:val="bullet"/>
      <w:lvlText w:val="•"/>
      <w:lvlJc w:val="left"/>
      <w:pPr>
        <w:ind w:left="4776" w:hanging="260"/>
      </w:pPr>
      <w:rPr>
        <w:rFonts w:hint="default"/>
        <w:lang w:val="ru-RU" w:eastAsia="en-US" w:bidi="ar-SA"/>
      </w:rPr>
    </w:lvl>
    <w:lvl w:ilvl="5" w:tplc="AE9E8416">
      <w:numFmt w:val="bullet"/>
      <w:lvlText w:val="•"/>
      <w:lvlJc w:val="left"/>
      <w:pPr>
        <w:ind w:left="5870" w:hanging="260"/>
      </w:pPr>
      <w:rPr>
        <w:rFonts w:hint="default"/>
        <w:lang w:val="ru-RU" w:eastAsia="en-US" w:bidi="ar-SA"/>
      </w:rPr>
    </w:lvl>
    <w:lvl w:ilvl="6" w:tplc="E744DCDE">
      <w:numFmt w:val="bullet"/>
      <w:lvlText w:val="•"/>
      <w:lvlJc w:val="left"/>
      <w:pPr>
        <w:ind w:left="6964" w:hanging="260"/>
      </w:pPr>
      <w:rPr>
        <w:rFonts w:hint="default"/>
        <w:lang w:val="ru-RU" w:eastAsia="en-US" w:bidi="ar-SA"/>
      </w:rPr>
    </w:lvl>
    <w:lvl w:ilvl="7" w:tplc="F4027126">
      <w:numFmt w:val="bullet"/>
      <w:lvlText w:val="•"/>
      <w:lvlJc w:val="left"/>
      <w:pPr>
        <w:ind w:left="8058" w:hanging="260"/>
      </w:pPr>
      <w:rPr>
        <w:rFonts w:hint="default"/>
        <w:lang w:val="ru-RU" w:eastAsia="en-US" w:bidi="ar-SA"/>
      </w:rPr>
    </w:lvl>
    <w:lvl w:ilvl="8" w:tplc="3F505338">
      <w:numFmt w:val="bullet"/>
      <w:lvlText w:val="•"/>
      <w:lvlJc w:val="left"/>
      <w:pPr>
        <w:ind w:left="9152" w:hanging="260"/>
      </w:pPr>
      <w:rPr>
        <w:rFonts w:hint="default"/>
        <w:lang w:val="ru-RU" w:eastAsia="en-US" w:bidi="ar-SA"/>
      </w:rPr>
    </w:lvl>
  </w:abstractNum>
  <w:abstractNum w:abstractNumId="7">
    <w:nsid w:val="01431377"/>
    <w:multiLevelType w:val="hybridMultilevel"/>
    <w:tmpl w:val="EBB087BC"/>
    <w:lvl w:ilvl="0" w:tplc="AA6A3D80">
      <w:start w:val="1"/>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E31E9894">
      <w:numFmt w:val="bullet"/>
      <w:lvlText w:val="•"/>
      <w:lvlJc w:val="left"/>
      <w:pPr>
        <w:ind w:left="1728" w:hanging="260"/>
      </w:pPr>
      <w:rPr>
        <w:rFonts w:hint="default"/>
        <w:lang w:val="ru-RU" w:eastAsia="en-US" w:bidi="ar-SA"/>
      </w:rPr>
    </w:lvl>
    <w:lvl w:ilvl="2" w:tplc="E2DEF546">
      <w:numFmt w:val="bullet"/>
      <w:lvlText w:val="•"/>
      <w:lvlJc w:val="left"/>
      <w:pPr>
        <w:ind w:left="2796" w:hanging="260"/>
      </w:pPr>
      <w:rPr>
        <w:rFonts w:hint="default"/>
        <w:lang w:val="ru-RU" w:eastAsia="en-US" w:bidi="ar-SA"/>
      </w:rPr>
    </w:lvl>
    <w:lvl w:ilvl="3" w:tplc="2EF8547C">
      <w:numFmt w:val="bullet"/>
      <w:lvlText w:val="•"/>
      <w:lvlJc w:val="left"/>
      <w:pPr>
        <w:ind w:left="3864" w:hanging="260"/>
      </w:pPr>
      <w:rPr>
        <w:rFonts w:hint="default"/>
        <w:lang w:val="ru-RU" w:eastAsia="en-US" w:bidi="ar-SA"/>
      </w:rPr>
    </w:lvl>
    <w:lvl w:ilvl="4" w:tplc="9536A294">
      <w:numFmt w:val="bullet"/>
      <w:lvlText w:val="•"/>
      <w:lvlJc w:val="left"/>
      <w:pPr>
        <w:ind w:left="4932" w:hanging="260"/>
      </w:pPr>
      <w:rPr>
        <w:rFonts w:hint="default"/>
        <w:lang w:val="ru-RU" w:eastAsia="en-US" w:bidi="ar-SA"/>
      </w:rPr>
    </w:lvl>
    <w:lvl w:ilvl="5" w:tplc="A510D0C2">
      <w:numFmt w:val="bullet"/>
      <w:lvlText w:val="•"/>
      <w:lvlJc w:val="left"/>
      <w:pPr>
        <w:ind w:left="6000" w:hanging="260"/>
      </w:pPr>
      <w:rPr>
        <w:rFonts w:hint="default"/>
        <w:lang w:val="ru-RU" w:eastAsia="en-US" w:bidi="ar-SA"/>
      </w:rPr>
    </w:lvl>
    <w:lvl w:ilvl="6" w:tplc="61DC8FF2">
      <w:numFmt w:val="bullet"/>
      <w:lvlText w:val="•"/>
      <w:lvlJc w:val="left"/>
      <w:pPr>
        <w:ind w:left="7068" w:hanging="260"/>
      </w:pPr>
      <w:rPr>
        <w:rFonts w:hint="default"/>
        <w:lang w:val="ru-RU" w:eastAsia="en-US" w:bidi="ar-SA"/>
      </w:rPr>
    </w:lvl>
    <w:lvl w:ilvl="7" w:tplc="A40E5BB0">
      <w:numFmt w:val="bullet"/>
      <w:lvlText w:val="•"/>
      <w:lvlJc w:val="left"/>
      <w:pPr>
        <w:ind w:left="8136" w:hanging="260"/>
      </w:pPr>
      <w:rPr>
        <w:rFonts w:hint="default"/>
        <w:lang w:val="ru-RU" w:eastAsia="en-US" w:bidi="ar-SA"/>
      </w:rPr>
    </w:lvl>
    <w:lvl w:ilvl="8" w:tplc="FC7E3526">
      <w:numFmt w:val="bullet"/>
      <w:lvlText w:val="•"/>
      <w:lvlJc w:val="left"/>
      <w:pPr>
        <w:ind w:left="9204" w:hanging="260"/>
      </w:pPr>
      <w:rPr>
        <w:rFonts w:hint="default"/>
        <w:lang w:val="ru-RU" w:eastAsia="en-US" w:bidi="ar-SA"/>
      </w:rPr>
    </w:lvl>
  </w:abstractNum>
  <w:abstractNum w:abstractNumId="8">
    <w:nsid w:val="03A90A2A"/>
    <w:multiLevelType w:val="hybridMultilevel"/>
    <w:tmpl w:val="3146AB32"/>
    <w:lvl w:ilvl="0" w:tplc="240A173E">
      <w:start w:val="8"/>
      <w:numFmt w:val="decimal"/>
      <w:lvlText w:val="%1"/>
      <w:lvlJc w:val="left"/>
      <w:pPr>
        <w:ind w:left="1181" w:hanging="781"/>
      </w:pPr>
      <w:rPr>
        <w:rFonts w:hint="default"/>
        <w:lang w:val="ru-RU" w:eastAsia="en-US" w:bidi="ar-SA"/>
      </w:rPr>
    </w:lvl>
    <w:lvl w:ilvl="1" w:tplc="1948288A">
      <w:numFmt w:val="none"/>
      <w:lvlText w:val=""/>
      <w:lvlJc w:val="left"/>
      <w:pPr>
        <w:tabs>
          <w:tab w:val="num" w:pos="360"/>
        </w:tabs>
      </w:pPr>
    </w:lvl>
    <w:lvl w:ilvl="2" w:tplc="88EE7582">
      <w:numFmt w:val="none"/>
      <w:lvlText w:val=""/>
      <w:lvlJc w:val="left"/>
      <w:pPr>
        <w:tabs>
          <w:tab w:val="num" w:pos="360"/>
        </w:tabs>
      </w:pPr>
    </w:lvl>
    <w:lvl w:ilvl="3" w:tplc="5A4A5A1A">
      <w:numFmt w:val="none"/>
      <w:lvlText w:val=""/>
      <w:lvlJc w:val="left"/>
      <w:pPr>
        <w:tabs>
          <w:tab w:val="num" w:pos="360"/>
        </w:tabs>
      </w:pPr>
    </w:lvl>
    <w:lvl w:ilvl="4" w:tplc="34E23BB4">
      <w:numFmt w:val="none"/>
      <w:lvlText w:val=""/>
      <w:lvlJc w:val="left"/>
      <w:pPr>
        <w:tabs>
          <w:tab w:val="num" w:pos="360"/>
        </w:tabs>
      </w:pPr>
    </w:lvl>
    <w:lvl w:ilvl="5" w:tplc="B9AC805C">
      <w:numFmt w:val="bullet"/>
      <w:lvlText w:val="•"/>
      <w:lvlJc w:val="left"/>
      <w:pPr>
        <w:ind w:left="5695" w:hanging="960"/>
      </w:pPr>
      <w:rPr>
        <w:rFonts w:hint="default"/>
        <w:lang w:val="ru-RU" w:eastAsia="en-US" w:bidi="ar-SA"/>
      </w:rPr>
    </w:lvl>
    <w:lvl w:ilvl="6" w:tplc="C0F63794">
      <w:numFmt w:val="bullet"/>
      <w:lvlText w:val="•"/>
      <w:lvlJc w:val="left"/>
      <w:pPr>
        <w:ind w:left="6824" w:hanging="960"/>
      </w:pPr>
      <w:rPr>
        <w:rFonts w:hint="default"/>
        <w:lang w:val="ru-RU" w:eastAsia="en-US" w:bidi="ar-SA"/>
      </w:rPr>
    </w:lvl>
    <w:lvl w:ilvl="7" w:tplc="A5C04BEC">
      <w:numFmt w:val="bullet"/>
      <w:lvlText w:val="•"/>
      <w:lvlJc w:val="left"/>
      <w:pPr>
        <w:ind w:left="7953" w:hanging="960"/>
      </w:pPr>
      <w:rPr>
        <w:rFonts w:hint="default"/>
        <w:lang w:val="ru-RU" w:eastAsia="en-US" w:bidi="ar-SA"/>
      </w:rPr>
    </w:lvl>
    <w:lvl w:ilvl="8" w:tplc="0DCEF626">
      <w:numFmt w:val="bullet"/>
      <w:lvlText w:val="•"/>
      <w:lvlJc w:val="left"/>
      <w:pPr>
        <w:ind w:left="9082" w:hanging="960"/>
      </w:pPr>
      <w:rPr>
        <w:rFonts w:hint="default"/>
        <w:lang w:val="ru-RU" w:eastAsia="en-US" w:bidi="ar-SA"/>
      </w:rPr>
    </w:lvl>
  </w:abstractNum>
  <w:abstractNum w:abstractNumId="9">
    <w:nsid w:val="048F1659"/>
    <w:multiLevelType w:val="hybridMultilevel"/>
    <w:tmpl w:val="D752FC38"/>
    <w:lvl w:ilvl="0" w:tplc="84402554">
      <w:start w:val="18"/>
      <w:numFmt w:val="decimal"/>
      <w:lvlText w:val="%1"/>
      <w:lvlJc w:val="left"/>
      <w:pPr>
        <w:ind w:left="1481" w:hanging="1081"/>
      </w:pPr>
      <w:rPr>
        <w:rFonts w:hint="default"/>
        <w:lang w:val="ru-RU" w:eastAsia="en-US" w:bidi="ar-SA"/>
      </w:rPr>
    </w:lvl>
    <w:lvl w:ilvl="1" w:tplc="911A35B0">
      <w:numFmt w:val="none"/>
      <w:lvlText w:val=""/>
      <w:lvlJc w:val="left"/>
      <w:pPr>
        <w:tabs>
          <w:tab w:val="num" w:pos="360"/>
        </w:tabs>
      </w:pPr>
    </w:lvl>
    <w:lvl w:ilvl="2" w:tplc="2756765A">
      <w:numFmt w:val="none"/>
      <w:lvlText w:val=""/>
      <w:lvlJc w:val="left"/>
      <w:pPr>
        <w:tabs>
          <w:tab w:val="num" w:pos="360"/>
        </w:tabs>
      </w:pPr>
    </w:lvl>
    <w:lvl w:ilvl="3" w:tplc="F70E5454">
      <w:numFmt w:val="none"/>
      <w:lvlText w:val=""/>
      <w:lvlJc w:val="left"/>
      <w:pPr>
        <w:tabs>
          <w:tab w:val="num" w:pos="360"/>
        </w:tabs>
      </w:pPr>
    </w:lvl>
    <w:lvl w:ilvl="4" w:tplc="8B7A514E">
      <w:numFmt w:val="none"/>
      <w:lvlText w:val=""/>
      <w:lvlJc w:val="left"/>
      <w:pPr>
        <w:tabs>
          <w:tab w:val="num" w:pos="360"/>
        </w:tabs>
      </w:pPr>
    </w:lvl>
    <w:lvl w:ilvl="5" w:tplc="A61052D0">
      <w:numFmt w:val="none"/>
      <w:lvlText w:val=""/>
      <w:lvlJc w:val="left"/>
      <w:pPr>
        <w:tabs>
          <w:tab w:val="num" w:pos="360"/>
        </w:tabs>
      </w:pPr>
    </w:lvl>
    <w:lvl w:ilvl="6" w:tplc="6EEA6638">
      <w:numFmt w:val="bullet"/>
      <w:lvlText w:val="•"/>
      <w:lvlJc w:val="left"/>
      <w:pPr>
        <w:ind w:left="6958" w:hanging="1261"/>
      </w:pPr>
      <w:rPr>
        <w:rFonts w:hint="default"/>
        <w:lang w:val="ru-RU" w:eastAsia="en-US" w:bidi="ar-SA"/>
      </w:rPr>
    </w:lvl>
    <w:lvl w:ilvl="7" w:tplc="E760DB08">
      <w:numFmt w:val="bullet"/>
      <w:lvlText w:val="•"/>
      <w:lvlJc w:val="left"/>
      <w:pPr>
        <w:ind w:left="8053" w:hanging="1261"/>
      </w:pPr>
      <w:rPr>
        <w:rFonts w:hint="default"/>
        <w:lang w:val="ru-RU" w:eastAsia="en-US" w:bidi="ar-SA"/>
      </w:rPr>
    </w:lvl>
    <w:lvl w:ilvl="8" w:tplc="45A8BEF2">
      <w:numFmt w:val="bullet"/>
      <w:lvlText w:val="•"/>
      <w:lvlJc w:val="left"/>
      <w:pPr>
        <w:ind w:left="9149" w:hanging="1261"/>
      </w:pPr>
      <w:rPr>
        <w:rFonts w:hint="default"/>
        <w:lang w:val="ru-RU" w:eastAsia="en-US" w:bidi="ar-SA"/>
      </w:rPr>
    </w:lvl>
  </w:abstractNum>
  <w:abstractNum w:abstractNumId="10">
    <w:nsid w:val="04AD1184"/>
    <w:multiLevelType w:val="hybridMultilevel"/>
    <w:tmpl w:val="E0E0B1C6"/>
    <w:lvl w:ilvl="0" w:tplc="678E3720">
      <w:start w:val="2"/>
      <w:numFmt w:val="decimal"/>
      <w:lvlText w:val="%1"/>
      <w:lvlJc w:val="left"/>
      <w:pPr>
        <w:ind w:left="1529" w:hanging="420"/>
      </w:pPr>
      <w:rPr>
        <w:rFonts w:hint="default"/>
        <w:lang w:val="ru-RU" w:eastAsia="en-US" w:bidi="ar-SA"/>
      </w:rPr>
    </w:lvl>
    <w:lvl w:ilvl="1" w:tplc="4B24389A">
      <w:numFmt w:val="none"/>
      <w:lvlText w:val=""/>
      <w:lvlJc w:val="left"/>
      <w:pPr>
        <w:tabs>
          <w:tab w:val="num" w:pos="360"/>
        </w:tabs>
      </w:pPr>
    </w:lvl>
    <w:lvl w:ilvl="2" w:tplc="FC16745A">
      <w:numFmt w:val="bullet"/>
      <w:lvlText w:val="•"/>
      <w:lvlJc w:val="left"/>
      <w:pPr>
        <w:ind w:left="3484" w:hanging="420"/>
      </w:pPr>
      <w:rPr>
        <w:rFonts w:hint="default"/>
        <w:lang w:val="ru-RU" w:eastAsia="en-US" w:bidi="ar-SA"/>
      </w:rPr>
    </w:lvl>
    <w:lvl w:ilvl="3" w:tplc="FA948C92">
      <w:numFmt w:val="bullet"/>
      <w:lvlText w:val="•"/>
      <w:lvlJc w:val="left"/>
      <w:pPr>
        <w:ind w:left="4466" w:hanging="420"/>
      </w:pPr>
      <w:rPr>
        <w:rFonts w:hint="default"/>
        <w:lang w:val="ru-RU" w:eastAsia="en-US" w:bidi="ar-SA"/>
      </w:rPr>
    </w:lvl>
    <w:lvl w:ilvl="4" w:tplc="21763662">
      <w:numFmt w:val="bullet"/>
      <w:lvlText w:val="•"/>
      <w:lvlJc w:val="left"/>
      <w:pPr>
        <w:ind w:left="5448" w:hanging="420"/>
      </w:pPr>
      <w:rPr>
        <w:rFonts w:hint="default"/>
        <w:lang w:val="ru-RU" w:eastAsia="en-US" w:bidi="ar-SA"/>
      </w:rPr>
    </w:lvl>
    <w:lvl w:ilvl="5" w:tplc="C0200E62">
      <w:numFmt w:val="bullet"/>
      <w:lvlText w:val="•"/>
      <w:lvlJc w:val="left"/>
      <w:pPr>
        <w:ind w:left="6430" w:hanging="420"/>
      </w:pPr>
      <w:rPr>
        <w:rFonts w:hint="default"/>
        <w:lang w:val="ru-RU" w:eastAsia="en-US" w:bidi="ar-SA"/>
      </w:rPr>
    </w:lvl>
    <w:lvl w:ilvl="6" w:tplc="1200E800">
      <w:numFmt w:val="bullet"/>
      <w:lvlText w:val="•"/>
      <w:lvlJc w:val="left"/>
      <w:pPr>
        <w:ind w:left="7412" w:hanging="420"/>
      </w:pPr>
      <w:rPr>
        <w:rFonts w:hint="default"/>
        <w:lang w:val="ru-RU" w:eastAsia="en-US" w:bidi="ar-SA"/>
      </w:rPr>
    </w:lvl>
    <w:lvl w:ilvl="7" w:tplc="0268B42C">
      <w:numFmt w:val="bullet"/>
      <w:lvlText w:val="•"/>
      <w:lvlJc w:val="left"/>
      <w:pPr>
        <w:ind w:left="8394" w:hanging="420"/>
      </w:pPr>
      <w:rPr>
        <w:rFonts w:hint="default"/>
        <w:lang w:val="ru-RU" w:eastAsia="en-US" w:bidi="ar-SA"/>
      </w:rPr>
    </w:lvl>
    <w:lvl w:ilvl="8" w:tplc="AC249186">
      <w:numFmt w:val="bullet"/>
      <w:lvlText w:val="•"/>
      <w:lvlJc w:val="left"/>
      <w:pPr>
        <w:ind w:left="9376" w:hanging="420"/>
      </w:pPr>
      <w:rPr>
        <w:rFonts w:hint="default"/>
        <w:lang w:val="ru-RU" w:eastAsia="en-US" w:bidi="ar-SA"/>
      </w:rPr>
    </w:lvl>
  </w:abstractNum>
  <w:abstractNum w:abstractNumId="11">
    <w:nsid w:val="050C5031"/>
    <w:multiLevelType w:val="hybridMultilevel"/>
    <w:tmpl w:val="7ABC0A5E"/>
    <w:lvl w:ilvl="0" w:tplc="32D6BC10">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25B28EA4">
      <w:numFmt w:val="bullet"/>
      <w:lvlText w:val="•"/>
      <w:lvlJc w:val="left"/>
      <w:pPr>
        <w:ind w:left="1494" w:hanging="260"/>
      </w:pPr>
      <w:rPr>
        <w:rFonts w:hint="default"/>
        <w:lang w:val="ru-RU" w:eastAsia="en-US" w:bidi="ar-SA"/>
      </w:rPr>
    </w:lvl>
    <w:lvl w:ilvl="2" w:tplc="BEFC7BC8">
      <w:numFmt w:val="bullet"/>
      <w:lvlText w:val="•"/>
      <w:lvlJc w:val="left"/>
      <w:pPr>
        <w:ind w:left="2588" w:hanging="260"/>
      </w:pPr>
      <w:rPr>
        <w:rFonts w:hint="default"/>
        <w:lang w:val="ru-RU" w:eastAsia="en-US" w:bidi="ar-SA"/>
      </w:rPr>
    </w:lvl>
    <w:lvl w:ilvl="3" w:tplc="3FD67CB0">
      <w:numFmt w:val="bullet"/>
      <w:lvlText w:val="•"/>
      <w:lvlJc w:val="left"/>
      <w:pPr>
        <w:ind w:left="3682" w:hanging="260"/>
      </w:pPr>
      <w:rPr>
        <w:rFonts w:hint="default"/>
        <w:lang w:val="ru-RU" w:eastAsia="en-US" w:bidi="ar-SA"/>
      </w:rPr>
    </w:lvl>
    <w:lvl w:ilvl="4" w:tplc="020CF054">
      <w:numFmt w:val="bullet"/>
      <w:lvlText w:val="•"/>
      <w:lvlJc w:val="left"/>
      <w:pPr>
        <w:ind w:left="4776" w:hanging="260"/>
      </w:pPr>
      <w:rPr>
        <w:rFonts w:hint="default"/>
        <w:lang w:val="ru-RU" w:eastAsia="en-US" w:bidi="ar-SA"/>
      </w:rPr>
    </w:lvl>
    <w:lvl w:ilvl="5" w:tplc="4E4AC11A">
      <w:numFmt w:val="bullet"/>
      <w:lvlText w:val="•"/>
      <w:lvlJc w:val="left"/>
      <w:pPr>
        <w:ind w:left="5870" w:hanging="260"/>
      </w:pPr>
      <w:rPr>
        <w:rFonts w:hint="default"/>
        <w:lang w:val="ru-RU" w:eastAsia="en-US" w:bidi="ar-SA"/>
      </w:rPr>
    </w:lvl>
    <w:lvl w:ilvl="6" w:tplc="AF7A6F6E">
      <w:numFmt w:val="bullet"/>
      <w:lvlText w:val="•"/>
      <w:lvlJc w:val="left"/>
      <w:pPr>
        <w:ind w:left="6964" w:hanging="260"/>
      </w:pPr>
      <w:rPr>
        <w:rFonts w:hint="default"/>
        <w:lang w:val="ru-RU" w:eastAsia="en-US" w:bidi="ar-SA"/>
      </w:rPr>
    </w:lvl>
    <w:lvl w:ilvl="7" w:tplc="6882D73A">
      <w:numFmt w:val="bullet"/>
      <w:lvlText w:val="•"/>
      <w:lvlJc w:val="left"/>
      <w:pPr>
        <w:ind w:left="8058" w:hanging="260"/>
      </w:pPr>
      <w:rPr>
        <w:rFonts w:hint="default"/>
        <w:lang w:val="ru-RU" w:eastAsia="en-US" w:bidi="ar-SA"/>
      </w:rPr>
    </w:lvl>
    <w:lvl w:ilvl="8" w:tplc="83225688">
      <w:numFmt w:val="bullet"/>
      <w:lvlText w:val="•"/>
      <w:lvlJc w:val="left"/>
      <w:pPr>
        <w:ind w:left="9152" w:hanging="260"/>
      </w:pPr>
      <w:rPr>
        <w:rFonts w:hint="default"/>
        <w:lang w:val="ru-RU" w:eastAsia="en-US" w:bidi="ar-SA"/>
      </w:rPr>
    </w:lvl>
  </w:abstractNum>
  <w:abstractNum w:abstractNumId="12">
    <w:nsid w:val="05276637"/>
    <w:multiLevelType w:val="hybridMultilevel"/>
    <w:tmpl w:val="20CA281C"/>
    <w:lvl w:ilvl="0" w:tplc="47AE5C48">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A0AC5B1A">
      <w:numFmt w:val="bullet"/>
      <w:lvlText w:val="•"/>
      <w:lvlJc w:val="left"/>
      <w:pPr>
        <w:ind w:left="1728" w:hanging="260"/>
      </w:pPr>
      <w:rPr>
        <w:rFonts w:hint="default"/>
        <w:lang w:val="ru-RU" w:eastAsia="en-US" w:bidi="ar-SA"/>
      </w:rPr>
    </w:lvl>
    <w:lvl w:ilvl="2" w:tplc="479ED842">
      <w:numFmt w:val="bullet"/>
      <w:lvlText w:val="•"/>
      <w:lvlJc w:val="left"/>
      <w:pPr>
        <w:ind w:left="2796" w:hanging="260"/>
      </w:pPr>
      <w:rPr>
        <w:rFonts w:hint="default"/>
        <w:lang w:val="ru-RU" w:eastAsia="en-US" w:bidi="ar-SA"/>
      </w:rPr>
    </w:lvl>
    <w:lvl w:ilvl="3" w:tplc="D4CE85A0">
      <w:numFmt w:val="bullet"/>
      <w:lvlText w:val="•"/>
      <w:lvlJc w:val="left"/>
      <w:pPr>
        <w:ind w:left="3864" w:hanging="260"/>
      </w:pPr>
      <w:rPr>
        <w:rFonts w:hint="default"/>
        <w:lang w:val="ru-RU" w:eastAsia="en-US" w:bidi="ar-SA"/>
      </w:rPr>
    </w:lvl>
    <w:lvl w:ilvl="4" w:tplc="BFE2F646">
      <w:numFmt w:val="bullet"/>
      <w:lvlText w:val="•"/>
      <w:lvlJc w:val="left"/>
      <w:pPr>
        <w:ind w:left="4932" w:hanging="260"/>
      </w:pPr>
      <w:rPr>
        <w:rFonts w:hint="default"/>
        <w:lang w:val="ru-RU" w:eastAsia="en-US" w:bidi="ar-SA"/>
      </w:rPr>
    </w:lvl>
    <w:lvl w:ilvl="5" w:tplc="7CB0F95E">
      <w:numFmt w:val="bullet"/>
      <w:lvlText w:val="•"/>
      <w:lvlJc w:val="left"/>
      <w:pPr>
        <w:ind w:left="6000" w:hanging="260"/>
      </w:pPr>
      <w:rPr>
        <w:rFonts w:hint="default"/>
        <w:lang w:val="ru-RU" w:eastAsia="en-US" w:bidi="ar-SA"/>
      </w:rPr>
    </w:lvl>
    <w:lvl w:ilvl="6" w:tplc="4928D6C6">
      <w:numFmt w:val="bullet"/>
      <w:lvlText w:val="•"/>
      <w:lvlJc w:val="left"/>
      <w:pPr>
        <w:ind w:left="7068" w:hanging="260"/>
      </w:pPr>
      <w:rPr>
        <w:rFonts w:hint="default"/>
        <w:lang w:val="ru-RU" w:eastAsia="en-US" w:bidi="ar-SA"/>
      </w:rPr>
    </w:lvl>
    <w:lvl w:ilvl="7" w:tplc="F9A82F22">
      <w:numFmt w:val="bullet"/>
      <w:lvlText w:val="•"/>
      <w:lvlJc w:val="left"/>
      <w:pPr>
        <w:ind w:left="8136" w:hanging="260"/>
      </w:pPr>
      <w:rPr>
        <w:rFonts w:hint="default"/>
        <w:lang w:val="ru-RU" w:eastAsia="en-US" w:bidi="ar-SA"/>
      </w:rPr>
    </w:lvl>
    <w:lvl w:ilvl="8" w:tplc="BAACD554">
      <w:numFmt w:val="bullet"/>
      <w:lvlText w:val="•"/>
      <w:lvlJc w:val="left"/>
      <w:pPr>
        <w:ind w:left="9204" w:hanging="260"/>
      </w:pPr>
      <w:rPr>
        <w:rFonts w:hint="default"/>
        <w:lang w:val="ru-RU" w:eastAsia="en-US" w:bidi="ar-SA"/>
      </w:rPr>
    </w:lvl>
  </w:abstractNum>
  <w:abstractNum w:abstractNumId="13">
    <w:nsid w:val="053560C4"/>
    <w:multiLevelType w:val="hybridMultilevel"/>
    <w:tmpl w:val="172688DE"/>
    <w:lvl w:ilvl="0" w:tplc="2F3EE850">
      <w:numFmt w:val="bullet"/>
      <w:lvlText w:val=""/>
      <w:lvlJc w:val="left"/>
      <w:pPr>
        <w:ind w:left="1121" w:hanging="360"/>
      </w:pPr>
      <w:rPr>
        <w:rFonts w:ascii="Symbol" w:eastAsia="Symbol" w:hAnsi="Symbol" w:cs="Symbol" w:hint="default"/>
        <w:w w:val="100"/>
        <w:sz w:val="24"/>
        <w:szCs w:val="24"/>
        <w:lang w:val="ru-RU" w:eastAsia="en-US" w:bidi="ar-SA"/>
      </w:rPr>
    </w:lvl>
    <w:lvl w:ilvl="1" w:tplc="F6DE3BC6">
      <w:numFmt w:val="bullet"/>
      <w:lvlText w:val="•"/>
      <w:lvlJc w:val="left"/>
      <w:pPr>
        <w:ind w:left="2142" w:hanging="360"/>
      </w:pPr>
      <w:rPr>
        <w:rFonts w:hint="default"/>
        <w:lang w:val="ru-RU" w:eastAsia="en-US" w:bidi="ar-SA"/>
      </w:rPr>
    </w:lvl>
    <w:lvl w:ilvl="2" w:tplc="9244C968">
      <w:numFmt w:val="bullet"/>
      <w:lvlText w:val="•"/>
      <w:lvlJc w:val="left"/>
      <w:pPr>
        <w:ind w:left="3164" w:hanging="360"/>
      </w:pPr>
      <w:rPr>
        <w:rFonts w:hint="default"/>
        <w:lang w:val="ru-RU" w:eastAsia="en-US" w:bidi="ar-SA"/>
      </w:rPr>
    </w:lvl>
    <w:lvl w:ilvl="3" w:tplc="221CE0C8">
      <w:numFmt w:val="bullet"/>
      <w:lvlText w:val="•"/>
      <w:lvlJc w:val="left"/>
      <w:pPr>
        <w:ind w:left="4186" w:hanging="360"/>
      </w:pPr>
      <w:rPr>
        <w:rFonts w:hint="default"/>
        <w:lang w:val="ru-RU" w:eastAsia="en-US" w:bidi="ar-SA"/>
      </w:rPr>
    </w:lvl>
    <w:lvl w:ilvl="4" w:tplc="DBB69114">
      <w:numFmt w:val="bullet"/>
      <w:lvlText w:val="•"/>
      <w:lvlJc w:val="left"/>
      <w:pPr>
        <w:ind w:left="5208" w:hanging="360"/>
      </w:pPr>
      <w:rPr>
        <w:rFonts w:hint="default"/>
        <w:lang w:val="ru-RU" w:eastAsia="en-US" w:bidi="ar-SA"/>
      </w:rPr>
    </w:lvl>
    <w:lvl w:ilvl="5" w:tplc="591E68F8">
      <w:numFmt w:val="bullet"/>
      <w:lvlText w:val="•"/>
      <w:lvlJc w:val="left"/>
      <w:pPr>
        <w:ind w:left="6230" w:hanging="360"/>
      </w:pPr>
      <w:rPr>
        <w:rFonts w:hint="default"/>
        <w:lang w:val="ru-RU" w:eastAsia="en-US" w:bidi="ar-SA"/>
      </w:rPr>
    </w:lvl>
    <w:lvl w:ilvl="6" w:tplc="8F948D92">
      <w:numFmt w:val="bullet"/>
      <w:lvlText w:val="•"/>
      <w:lvlJc w:val="left"/>
      <w:pPr>
        <w:ind w:left="7252" w:hanging="360"/>
      </w:pPr>
      <w:rPr>
        <w:rFonts w:hint="default"/>
        <w:lang w:val="ru-RU" w:eastAsia="en-US" w:bidi="ar-SA"/>
      </w:rPr>
    </w:lvl>
    <w:lvl w:ilvl="7" w:tplc="9FA27BD2">
      <w:numFmt w:val="bullet"/>
      <w:lvlText w:val="•"/>
      <w:lvlJc w:val="left"/>
      <w:pPr>
        <w:ind w:left="8274" w:hanging="360"/>
      </w:pPr>
      <w:rPr>
        <w:rFonts w:hint="default"/>
        <w:lang w:val="ru-RU" w:eastAsia="en-US" w:bidi="ar-SA"/>
      </w:rPr>
    </w:lvl>
    <w:lvl w:ilvl="8" w:tplc="97FADDAA">
      <w:numFmt w:val="bullet"/>
      <w:lvlText w:val="•"/>
      <w:lvlJc w:val="left"/>
      <w:pPr>
        <w:ind w:left="9296" w:hanging="360"/>
      </w:pPr>
      <w:rPr>
        <w:rFonts w:hint="default"/>
        <w:lang w:val="ru-RU" w:eastAsia="en-US" w:bidi="ar-SA"/>
      </w:rPr>
    </w:lvl>
  </w:abstractNum>
  <w:abstractNum w:abstractNumId="14">
    <w:nsid w:val="053B4DE3"/>
    <w:multiLevelType w:val="hybridMultilevel"/>
    <w:tmpl w:val="934C2CF4"/>
    <w:lvl w:ilvl="0" w:tplc="1CC4E9A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95C2D1C">
      <w:numFmt w:val="bullet"/>
      <w:lvlText w:val="•"/>
      <w:lvlJc w:val="left"/>
      <w:pPr>
        <w:ind w:left="808" w:hanging="140"/>
      </w:pPr>
      <w:rPr>
        <w:rFonts w:hint="default"/>
        <w:lang w:val="ru-RU" w:eastAsia="en-US" w:bidi="ar-SA"/>
      </w:rPr>
    </w:lvl>
    <w:lvl w:ilvl="2" w:tplc="E38C2F70">
      <w:numFmt w:val="bullet"/>
      <w:lvlText w:val="•"/>
      <w:lvlJc w:val="left"/>
      <w:pPr>
        <w:ind w:left="1516" w:hanging="140"/>
      </w:pPr>
      <w:rPr>
        <w:rFonts w:hint="default"/>
        <w:lang w:val="ru-RU" w:eastAsia="en-US" w:bidi="ar-SA"/>
      </w:rPr>
    </w:lvl>
    <w:lvl w:ilvl="3" w:tplc="41A49AA0">
      <w:numFmt w:val="bullet"/>
      <w:lvlText w:val="•"/>
      <w:lvlJc w:val="left"/>
      <w:pPr>
        <w:ind w:left="2224" w:hanging="140"/>
      </w:pPr>
      <w:rPr>
        <w:rFonts w:hint="default"/>
        <w:lang w:val="ru-RU" w:eastAsia="en-US" w:bidi="ar-SA"/>
      </w:rPr>
    </w:lvl>
    <w:lvl w:ilvl="4" w:tplc="800AA79E">
      <w:numFmt w:val="bullet"/>
      <w:lvlText w:val="•"/>
      <w:lvlJc w:val="left"/>
      <w:pPr>
        <w:ind w:left="2932" w:hanging="140"/>
      </w:pPr>
      <w:rPr>
        <w:rFonts w:hint="default"/>
        <w:lang w:val="ru-RU" w:eastAsia="en-US" w:bidi="ar-SA"/>
      </w:rPr>
    </w:lvl>
    <w:lvl w:ilvl="5" w:tplc="0558824C">
      <w:numFmt w:val="bullet"/>
      <w:lvlText w:val="•"/>
      <w:lvlJc w:val="left"/>
      <w:pPr>
        <w:ind w:left="3641" w:hanging="140"/>
      </w:pPr>
      <w:rPr>
        <w:rFonts w:hint="default"/>
        <w:lang w:val="ru-RU" w:eastAsia="en-US" w:bidi="ar-SA"/>
      </w:rPr>
    </w:lvl>
    <w:lvl w:ilvl="6" w:tplc="268C39B0">
      <w:numFmt w:val="bullet"/>
      <w:lvlText w:val="•"/>
      <w:lvlJc w:val="left"/>
      <w:pPr>
        <w:ind w:left="4349" w:hanging="140"/>
      </w:pPr>
      <w:rPr>
        <w:rFonts w:hint="default"/>
        <w:lang w:val="ru-RU" w:eastAsia="en-US" w:bidi="ar-SA"/>
      </w:rPr>
    </w:lvl>
    <w:lvl w:ilvl="7" w:tplc="69FA00BA">
      <w:numFmt w:val="bullet"/>
      <w:lvlText w:val="•"/>
      <w:lvlJc w:val="left"/>
      <w:pPr>
        <w:ind w:left="5057" w:hanging="140"/>
      </w:pPr>
      <w:rPr>
        <w:rFonts w:hint="default"/>
        <w:lang w:val="ru-RU" w:eastAsia="en-US" w:bidi="ar-SA"/>
      </w:rPr>
    </w:lvl>
    <w:lvl w:ilvl="8" w:tplc="285A6182">
      <w:numFmt w:val="bullet"/>
      <w:lvlText w:val="•"/>
      <w:lvlJc w:val="left"/>
      <w:pPr>
        <w:ind w:left="5765" w:hanging="140"/>
      </w:pPr>
      <w:rPr>
        <w:rFonts w:hint="default"/>
        <w:lang w:val="ru-RU" w:eastAsia="en-US" w:bidi="ar-SA"/>
      </w:rPr>
    </w:lvl>
  </w:abstractNum>
  <w:abstractNum w:abstractNumId="15">
    <w:nsid w:val="0564707B"/>
    <w:multiLevelType w:val="hybridMultilevel"/>
    <w:tmpl w:val="6F1E3EFA"/>
    <w:lvl w:ilvl="0" w:tplc="701C6778">
      <w:start w:val="1"/>
      <w:numFmt w:val="decimal"/>
      <w:lvlText w:val="%1"/>
      <w:lvlJc w:val="left"/>
      <w:pPr>
        <w:ind w:left="760" w:hanging="360"/>
      </w:pPr>
      <w:rPr>
        <w:rFonts w:hint="default"/>
        <w:lang w:val="ru-RU" w:eastAsia="en-US" w:bidi="ar-SA"/>
      </w:rPr>
    </w:lvl>
    <w:lvl w:ilvl="1" w:tplc="C9A44686">
      <w:numFmt w:val="none"/>
      <w:lvlText w:val=""/>
      <w:lvlJc w:val="left"/>
      <w:pPr>
        <w:tabs>
          <w:tab w:val="num" w:pos="360"/>
        </w:tabs>
      </w:pPr>
    </w:lvl>
    <w:lvl w:ilvl="2" w:tplc="F386103A">
      <w:numFmt w:val="none"/>
      <w:lvlText w:val=""/>
      <w:lvlJc w:val="left"/>
      <w:pPr>
        <w:tabs>
          <w:tab w:val="num" w:pos="360"/>
        </w:tabs>
      </w:pPr>
    </w:lvl>
    <w:lvl w:ilvl="3" w:tplc="CB167EE6">
      <w:numFmt w:val="bullet"/>
      <w:lvlText w:val="•"/>
      <w:lvlJc w:val="left"/>
      <w:pPr>
        <w:ind w:left="3111" w:hanging="797"/>
      </w:pPr>
      <w:rPr>
        <w:rFonts w:hint="default"/>
        <w:lang w:val="ru-RU" w:eastAsia="en-US" w:bidi="ar-SA"/>
      </w:rPr>
    </w:lvl>
    <w:lvl w:ilvl="4" w:tplc="A652075C">
      <w:numFmt w:val="bullet"/>
      <w:lvlText w:val="•"/>
      <w:lvlJc w:val="left"/>
      <w:pPr>
        <w:ind w:left="4286" w:hanging="797"/>
      </w:pPr>
      <w:rPr>
        <w:rFonts w:hint="default"/>
        <w:lang w:val="ru-RU" w:eastAsia="en-US" w:bidi="ar-SA"/>
      </w:rPr>
    </w:lvl>
    <w:lvl w:ilvl="5" w:tplc="D680645A">
      <w:numFmt w:val="bullet"/>
      <w:lvlText w:val="•"/>
      <w:lvlJc w:val="left"/>
      <w:pPr>
        <w:ind w:left="5462" w:hanging="797"/>
      </w:pPr>
      <w:rPr>
        <w:rFonts w:hint="default"/>
        <w:lang w:val="ru-RU" w:eastAsia="en-US" w:bidi="ar-SA"/>
      </w:rPr>
    </w:lvl>
    <w:lvl w:ilvl="6" w:tplc="6CC641EC">
      <w:numFmt w:val="bullet"/>
      <w:lvlText w:val="•"/>
      <w:lvlJc w:val="left"/>
      <w:pPr>
        <w:ind w:left="6638" w:hanging="797"/>
      </w:pPr>
      <w:rPr>
        <w:rFonts w:hint="default"/>
        <w:lang w:val="ru-RU" w:eastAsia="en-US" w:bidi="ar-SA"/>
      </w:rPr>
    </w:lvl>
    <w:lvl w:ilvl="7" w:tplc="4EA686D8">
      <w:numFmt w:val="bullet"/>
      <w:lvlText w:val="•"/>
      <w:lvlJc w:val="left"/>
      <w:pPr>
        <w:ind w:left="7813" w:hanging="797"/>
      </w:pPr>
      <w:rPr>
        <w:rFonts w:hint="default"/>
        <w:lang w:val="ru-RU" w:eastAsia="en-US" w:bidi="ar-SA"/>
      </w:rPr>
    </w:lvl>
    <w:lvl w:ilvl="8" w:tplc="ABAA107E">
      <w:numFmt w:val="bullet"/>
      <w:lvlText w:val="•"/>
      <w:lvlJc w:val="left"/>
      <w:pPr>
        <w:ind w:left="8989" w:hanging="797"/>
      </w:pPr>
      <w:rPr>
        <w:rFonts w:hint="default"/>
        <w:lang w:val="ru-RU" w:eastAsia="en-US" w:bidi="ar-SA"/>
      </w:rPr>
    </w:lvl>
  </w:abstractNum>
  <w:abstractNum w:abstractNumId="16">
    <w:nsid w:val="06FA4FC1"/>
    <w:multiLevelType w:val="hybridMultilevel"/>
    <w:tmpl w:val="E408B610"/>
    <w:lvl w:ilvl="0" w:tplc="0EF651F6">
      <w:numFmt w:val="bullet"/>
      <w:lvlText w:val="-"/>
      <w:lvlJc w:val="left"/>
      <w:pPr>
        <w:ind w:left="501" w:hanging="140"/>
      </w:pPr>
      <w:rPr>
        <w:rFonts w:ascii="Times New Roman" w:eastAsia="Times New Roman" w:hAnsi="Times New Roman" w:cs="Times New Roman" w:hint="default"/>
        <w:w w:val="97"/>
        <w:sz w:val="24"/>
        <w:szCs w:val="24"/>
        <w:lang w:val="ru-RU" w:eastAsia="en-US" w:bidi="ar-SA"/>
      </w:rPr>
    </w:lvl>
    <w:lvl w:ilvl="1" w:tplc="A81E3102">
      <w:numFmt w:val="bullet"/>
      <w:lvlText w:val="•"/>
      <w:lvlJc w:val="left"/>
      <w:pPr>
        <w:ind w:left="1584" w:hanging="140"/>
      </w:pPr>
      <w:rPr>
        <w:rFonts w:hint="default"/>
        <w:lang w:val="ru-RU" w:eastAsia="en-US" w:bidi="ar-SA"/>
      </w:rPr>
    </w:lvl>
    <w:lvl w:ilvl="2" w:tplc="68E8183E">
      <w:numFmt w:val="bullet"/>
      <w:lvlText w:val="•"/>
      <w:lvlJc w:val="left"/>
      <w:pPr>
        <w:ind w:left="2668" w:hanging="140"/>
      </w:pPr>
      <w:rPr>
        <w:rFonts w:hint="default"/>
        <w:lang w:val="ru-RU" w:eastAsia="en-US" w:bidi="ar-SA"/>
      </w:rPr>
    </w:lvl>
    <w:lvl w:ilvl="3" w:tplc="711EFDB6">
      <w:numFmt w:val="bullet"/>
      <w:lvlText w:val="•"/>
      <w:lvlJc w:val="left"/>
      <w:pPr>
        <w:ind w:left="3752" w:hanging="140"/>
      </w:pPr>
      <w:rPr>
        <w:rFonts w:hint="default"/>
        <w:lang w:val="ru-RU" w:eastAsia="en-US" w:bidi="ar-SA"/>
      </w:rPr>
    </w:lvl>
    <w:lvl w:ilvl="4" w:tplc="F2F08BB4">
      <w:numFmt w:val="bullet"/>
      <w:lvlText w:val="•"/>
      <w:lvlJc w:val="left"/>
      <w:pPr>
        <w:ind w:left="4836" w:hanging="140"/>
      </w:pPr>
      <w:rPr>
        <w:rFonts w:hint="default"/>
        <w:lang w:val="ru-RU" w:eastAsia="en-US" w:bidi="ar-SA"/>
      </w:rPr>
    </w:lvl>
    <w:lvl w:ilvl="5" w:tplc="1CE85258">
      <w:numFmt w:val="bullet"/>
      <w:lvlText w:val="•"/>
      <w:lvlJc w:val="left"/>
      <w:pPr>
        <w:ind w:left="5920" w:hanging="140"/>
      </w:pPr>
      <w:rPr>
        <w:rFonts w:hint="default"/>
        <w:lang w:val="ru-RU" w:eastAsia="en-US" w:bidi="ar-SA"/>
      </w:rPr>
    </w:lvl>
    <w:lvl w:ilvl="6" w:tplc="86EA4A26">
      <w:numFmt w:val="bullet"/>
      <w:lvlText w:val="•"/>
      <w:lvlJc w:val="left"/>
      <w:pPr>
        <w:ind w:left="7004" w:hanging="140"/>
      </w:pPr>
      <w:rPr>
        <w:rFonts w:hint="default"/>
        <w:lang w:val="ru-RU" w:eastAsia="en-US" w:bidi="ar-SA"/>
      </w:rPr>
    </w:lvl>
    <w:lvl w:ilvl="7" w:tplc="2C8E9170">
      <w:numFmt w:val="bullet"/>
      <w:lvlText w:val="•"/>
      <w:lvlJc w:val="left"/>
      <w:pPr>
        <w:ind w:left="8088" w:hanging="140"/>
      </w:pPr>
      <w:rPr>
        <w:rFonts w:hint="default"/>
        <w:lang w:val="ru-RU" w:eastAsia="en-US" w:bidi="ar-SA"/>
      </w:rPr>
    </w:lvl>
    <w:lvl w:ilvl="8" w:tplc="19EE078C">
      <w:numFmt w:val="bullet"/>
      <w:lvlText w:val="•"/>
      <w:lvlJc w:val="left"/>
      <w:pPr>
        <w:ind w:left="9172" w:hanging="140"/>
      </w:pPr>
      <w:rPr>
        <w:rFonts w:hint="default"/>
        <w:lang w:val="ru-RU" w:eastAsia="en-US" w:bidi="ar-SA"/>
      </w:rPr>
    </w:lvl>
  </w:abstractNum>
  <w:abstractNum w:abstractNumId="17">
    <w:nsid w:val="07723F9B"/>
    <w:multiLevelType w:val="hybridMultilevel"/>
    <w:tmpl w:val="E356EEA6"/>
    <w:lvl w:ilvl="0" w:tplc="15A82D4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DEA60D3C">
      <w:numFmt w:val="bullet"/>
      <w:lvlText w:val="•"/>
      <w:lvlJc w:val="left"/>
      <w:pPr>
        <w:ind w:left="850" w:hanging="140"/>
      </w:pPr>
      <w:rPr>
        <w:rFonts w:hint="default"/>
        <w:lang w:val="ru-RU" w:eastAsia="en-US" w:bidi="ar-SA"/>
      </w:rPr>
    </w:lvl>
    <w:lvl w:ilvl="2" w:tplc="21D66D18">
      <w:numFmt w:val="bullet"/>
      <w:lvlText w:val="•"/>
      <w:lvlJc w:val="left"/>
      <w:pPr>
        <w:ind w:left="1600" w:hanging="140"/>
      </w:pPr>
      <w:rPr>
        <w:rFonts w:hint="default"/>
        <w:lang w:val="ru-RU" w:eastAsia="en-US" w:bidi="ar-SA"/>
      </w:rPr>
    </w:lvl>
    <w:lvl w:ilvl="3" w:tplc="BD342F6A">
      <w:numFmt w:val="bullet"/>
      <w:lvlText w:val="•"/>
      <w:lvlJc w:val="left"/>
      <w:pPr>
        <w:ind w:left="2351" w:hanging="140"/>
      </w:pPr>
      <w:rPr>
        <w:rFonts w:hint="default"/>
        <w:lang w:val="ru-RU" w:eastAsia="en-US" w:bidi="ar-SA"/>
      </w:rPr>
    </w:lvl>
    <w:lvl w:ilvl="4" w:tplc="61F8E75E">
      <w:numFmt w:val="bullet"/>
      <w:lvlText w:val="•"/>
      <w:lvlJc w:val="left"/>
      <w:pPr>
        <w:ind w:left="3101" w:hanging="140"/>
      </w:pPr>
      <w:rPr>
        <w:rFonts w:hint="default"/>
        <w:lang w:val="ru-RU" w:eastAsia="en-US" w:bidi="ar-SA"/>
      </w:rPr>
    </w:lvl>
    <w:lvl w:ilvl="5" w:tplc="BB1C9E02">
      <w:numFmt w:val="bullet"/>
      <w:lvlText w:val="•"/>
      <w:lvlJc w:val="left"/>
      <w:pPr>
        <w:ind w:left="3852" w:hanging="140"/>
      </w:pPr>
      <w:rPr>
        <w:rFonts w:hint="default"/>
        <w:lang w:val="ru-RU" w:eastAsia="en-US" w:bidi="ar-SA"/>
      </w:rPr>
    </w:lvl>
    <w:lvl w:ilvl="6" w:tplc="1C7400D6">
      <w:numFmt w:val="bullet"/>
      <w:lvlText w:val="•"/>
      <w:lvlJc w:val="left"/>
      <w:pPr>
        <w:ind w:left="4602" w:hanging="140"/>
      </w:pPr>
      <w:rPr>
        <w:rFonts w:hint="default"/>
        <w:lang w:val="ru-RU" w:eastAsia="en-US" w:bidi="ar-SA"/>
      </w:rPr>
    </w:lvl>
    <w:lvl w:ilvl="7" w:tplc="9460C25A">
      <w:numFmt w:val="bullet"/>
      <w:lvlText w:val="•"/>
      <w:lvlJc w:val="left"/>
      <w:pPr>
        <w:ind w:left="5352" w:hanging="140"/>
      </w:pPr>
      <w:rPr>
        <w:rFonts w:hint="default"/>
        <w:lang w:val="ru-RU" w:eastAsia="en-US" w:bidi="ar-SA"/>
      </w:rPr>
    </w:lvl>
    <w:lvl w:ilvl="8" w:tplc="94EA4880">
      <w:numFmt w:val="bullet"/>
      <w:lvlText w:val="•"/>
      <w:lvlJc w:val="left"/>
      <w:pPr>
        <w:ind w:left="6103" w:hanging="140"/>
      </w:pPr>
      <w:rPr>
        <w:rFonts w:hint="default"/>
        <w:lang w:val="ru-RU" w:eastAsia="en-US" w:bidi="ar-SA"/>
      </w:rPr>
    </w:lvl>
  </w:abstractNum>
  <w:abstractNum w:abstractNumId="18">
    <w:nsid w:val="079C0EB7"/>
    <w:multiLevelType w:val="hybridMultilevel"/>
    <w:tmpl w:val="70EA44F8"/>
    <w:lvl w:ilvl="0" w:tplc="704C981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D6E70C">
      <w:numFmt w:val="bullet"/>
      <w:lvlText w:val="•"/>
      <w:lvlJc w:val="left"/>
      <w:pPr>
        <w:ind w:left="836" w:hanging="140"/>
      </w:pPr>
      <w:rPr>
        <w:rFonts w:hint="default"/>
        <w:lang w:val="ru-RU" w:eastAsia="en-US" w:bidi="ar-SA"/>
      </w:rPr>
    </w:lvl>
    <w:lvl w:ilvl="2" w:tplc="56904AE2">
      <w:numFmt w:val="bullet"/>
      <w:lvlText w:val="•"/>
      <w:lvlJc w:val="left"/>
      <w:pPr>
        <w:ind w:left="1573" w:hanging="140"/>
      </w:pPr>
      <w:rPr>
        <w:rFonts w:hint="default"/>
        <w:lang w:val="ru-RU" w:eastAsia="en-US" w:bidi="ar-SA"/>
      </w:rPr>
    </w:lvl>
    <w:lvl w:ilvl="3" w:tplc="46FA3038">
      <w:numFmt w:val="bullet"/>
      <w:lvlText w:val="•"/>
      <w:lvlJc w:val="left"/>
      <w:pPr>
        <w:ind w:left="2309" w:hanging="140"/>
      </w:pPr>
      <w:rPr>
        <w:rFonts w:hint="default"/>
        <w:lang w:val="ru-RU" w:eastAsia="en-US" w:bidi="ar-SA"/>
      </w:rPr>
    </w:lvl>
    <w:lvl w:ilvl="4" w:tplc="52CCD8F0">
      <w:numFmt w:val="bullet"/>
      <w:lvlText w:val="•"/>
      <w:lvlJc w:val="left"/>
      <w:pPr>
        <w:ind w:left="3046" w:hanging="140"/>
      </w:pPr>
      <w:rPr>
        <w:rFonts w:hint="default"/>
        <w:lang w:val="ru-RU" w:eastAsia="en-US" w:bidi="ar-SA"/>
      </w:rPr>
    </w:lvl>
    <w:lvl w:ilvl="5" w:tplc="01AA4E02">
      <w:numFmt w:val="bullet"/>
      <w:lvlText w:val="•"/>
      <w:lvlJc w:val="left"/>
      <w:pPr>
        <w:ind w:left="3782" w:hanging="140"/>
      </w:pPr>
      <w:rPr>
        <w:rFonts w:hint="default"/>
        <w:lang w:val="ru-RU" w:eastAsia="en-US" w:bidi="ar-SA"/>
      </w:rPr>
    </w:lvl>
    <w:lvl w:ilvl="6" w:tplc="F3F47B44">
      <w:numFmt w:val="bullet"/>
      <w:lvlText w:val="•"/>
      <w:lvlJc w:val="left"/>
      <w:pPr>
        <w:ind w:left="4519" w:hanging="140"/>
      </w:pPr>
      <w:rPr>
        <w:rFonts w:hint="default"/>
        <w:lang w:val="ru-RU" w:eastAsia="en-US" w:bidi="ar-SA"/>
      </w:rPr>
    </w:lvl>
    <w:lvl w:ilvl="7" w:tplc="48B0D544">
      <w:numFmt w:val="bullet"/>
      <w:lvlText w:val="•"/>
      <w:lvlJc w:val="left"/>
      <w:pPr>
        <w:ind w:left="5255" w:hanging="140"/>
      </w:pPr>
      <w:rPr>
        <w:rFonts w:hint="default"/>
        <w:lang w:val="ru-RU" w:eastAsia="en-US" w:bidi="ar-SA"/>
      </w:rPr>
    </w:lvl>
    <w:lvl w:ilvl="8" w:tplc="0F5EE522">
      <w:numFmt w:val="bullet"/>
      <w:lvlText w:val="•"/>
      <w:lvlJc w:val="left"/>
      <w:pPr>
        <w:ind w:left="5992" w:hanging="140"/>
      </w:pPr>
      <w:rPr>
        <w:rFonts w:hint="default"/>
        <w:lang w:val="ru-RU" w:eastAsia="en-US" w:bidi="ar-SA"/>
      </w:rPr>
    </w:lvl>
  </w:abstractNum>
  <w:abstractNum w:abstractNumId="19">
    <w:nsid w:val="09EA7588"/>
    <w:multiLevelType w:val="hybridMultilevel"/>
    <w:tmpl w:val="46E2D998"/>
    <w:lvl w:ilvl="0" w:tplc="2DEC1874">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9A0C521A">
      <w:numFmt w:val="bullet"/>
      <w:lvlText w:val="•"/>
      <w:lvlJc w:val="left"/>
      <w:pPr>
        <w:ind w:left="1494" w:hanging="260"/>
      </w:pPr>
      <w:rPr>
        <w:rFonts w:hint="default"/>
        <w:lang w:val="ru-RU" w:eastAsia="en-US" w:bidi="ar-SA"/>
      </w:rPr>
    </w:lvl>
    <w:lvl w:ilvl="2" w:tplc="3E0A8F86">
      <w:numFmt w:val="bullet"/>
      <w:lvlText w:val="•"/>
      <w:lvlJc w:val="left"/>
      <w:pPr>
        <w:ind w:left="2588" w:hanging="260"/>
      </w:pPr>
      <w:rPr>
        <w:rFonts w:hint="default"/>
        <w:lang w:val="ru-RU" w:eastAsia="en-US" w:bidi="ar-SA"/>
      </w:rPr>
    </w:lvl>
    <w:lvl w:ilvl="3" w:tplc="9DFA0E14">
      <w:numFmt w:val="bullet"/>
      <w:lvlText w:val="•"/>
      <w:lvlJc w:val="left"/>
      <w:pPr>
        <w:ind w:left="3682" w:hanging="260"/>
      </w:pPr>
      <w:rPr>
        <w:rFonts w:hint="default"/>
        <w:lang w:val="ru-RU" w:eastAsia="en-US" w:bidi="ar-SA"/>
      </w:rPr>
    </w:lvl>
    <w:lvl w:ilvl="4" w:tplc="5112AA48">
      <w:numFmt w:val="bullet"/>
      <w:lvlText w:val="•"/>
      <w:lvlJc w:val="left"/>
      <w:pPr>
        <w:ind w:left="4776" w:hanging="260"/>
      </w:pPr>
      <w:rPr>
        <w:rFonts w:hint="default"/>
        <w:lang w:val="ru-RU" w:eastAsia="en-US" w:bidi="ar-SA"/>
      </w:rPr>
    </w:lvl>
    <w:lvl w:ilvl="5" w:tplc="17324A40">
      <w:numFmt w:val="bullet"/>
      <w:lvlText w:val="•"/>
      <w:lvlJc w:val="left"/>
      <w:pPr>
        <w:ind w:left="5870" w:hanging="260"/>
      </w:pPr>
      <w:rPr>
        <w:rFonts w:hint="default"/>
        <w:lang w:val="ru-RU" w:eastAsia="en-US" w:bidi="ar-SA"/>
      </w:rPr>
    </w:lvl>
    <w:lvl w:ilvl="6" w:tplc="CD42DA10">
      <w:numFmt w:val="bullet"/>
      <w:lvlText w:val="•"/>
      <w:lvlJc w:val="left"/>
      <w:pPr>
        <w:ind w:left="6964" w:hanging="260"/>
      </w:pPr>
      <w:rPr>
        <w:rFonts w:hint="default"/>
        <w:lang w:val="ru-RU" w:eastAsia="en-US" w:bidi="ar-SA"/>
      </w:rPr>
    </w:lvl>
    <w:lvl w:ilvl="7" w:tplc="56882D6E">
      <w:numFmt w:val="bullet"/>
      <w:lvlText w:val="•"/>
      <w:lvlJc w:val="left"/>
      <w:pPr>
        <w:ind w:left="8058" w:hanging="260"/>
      </w:pPr>
      <w:rPr>
        <w:rFonts w:hint="default"/>
        <w:lang w:val="ru-RU" w:eastAsia="en-US" w:bidi="ar-SA"/>
      </w:rPr>
    </w:lvl>
    <w:lvl w:ilvl="8" w:tplc="46F0BB18">
      <w:numFmt w:val="bullet"/>
      <w:lvlText w:val="•"/>
      <w:lvlJc w:val="left"/>
      <w:pPr>
        <w:ind w:left="9152" w:hanging="260"/>
      </w:pPr>
      <w:rPr>
        <w:rFonts w:hint="default"/>
        <w:lang w:val="ru-RU" w:eastAsia="en-US" w:bidi="ar-SA"/>
      </w:rPr>
    </w:lvl>
  </w:abstractNum>
  <w:abstractNum w:abstractNumId="20">
    <w:nsid w:val="0B346D53"/>
    <w:multiLevelType w:val="hybridMultilevel"/>
    <w:tmpl w:val="C37E3A48"/>
    <w:lvl w:ilvl="0" w:tplc="67745AA8">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651A24F2">
      <w:numFmt w:val="bullet"/>
      <w:lvlText w:val="•"/>
      <w:lvlJc w:val="left"/>
      <w:pPr>
        <w:ind w:left="1728" w:hanging="260"/>
      </w:pPr>
      <w:rPr>
        <w:rFonts w:hint="default"/>
        <w:lang w:val="ru-RU" w:eastAsia="en-US" w:bidi="ar-SA"/>
      </w:rPr>
    </w:lvl>
    <w:lvl w:ilvl="2" w:tplc="B164ED20">
      <w:numFmt w:val="bullet"/>
      <w:lvlText w:val="•"/>
      <w:lvlJc w:val="left"/>
      <w:pPr>
        <w:ind w:left="2796" w:hanging="260"/>
      </w:pPr>
      <w:rPr>
        <w:rFonts w:hint="default"/>
        <w:lang w:val="ru-RU" w:eastAsia="en-US" w:bidi="ar-SA"/>
      </w:rPr>
    </w:lvl>
    <w:lvl w:ilvl="3" w:tplc="9E2A30B0">
      <w:numFmt w:val="bullet"/>
      <w:lvlText w:val="•"/>
      <w:lvlJc w:val="left"/>
      <w:pPr>
        <w:ind w:left="3864" w:hanging="260"/>
      </w:pPr>
      <w:rPr>
        <w:rFonts w:hint="default"/>
        <w:lang w:val="ru-RU" w:eastAsia="en-US" w:bidi="ar-SA"/>
      </w:rPr>
    </w:lvl>
    <w:lvl w:ilvl="4" w:tplc="2812C942">
      <w:numFmt w:val="bullet"/>
      <w:lvlText w:val="•"/>
      <w:lvlJc w:val="left"/>
      <w:pPr>
        <w:ind w:left="4932" w:hanging="260"/>
      </w:pPr>
      <w:rPr>
        <w:rFonts w:hint="default"/>
        <w:lang w:val="ru-RU" w:eastAsia="en-US" w:bidi="ar-SA"/>
      </w:rPr>
    </w:lvl>
    <w:lvl w:ilvl="5" w:tplc="837A467A">
      <w:numFmt w:val="bullet"/>
      <w:lvlText w:val="•"/>
      <w:lvlJc w:val="left"/>
      <w:pPr>
        <w:ind w:left="6000" w:hanging="260"/>
      </w:pPr>
      <w:rPr>
        <w:rFonts w:hint="default"/>
        <w:lang w:val="ru-RU" w:eastAsia="en-US" w:bidi="ar-SA"/>
      </w:rPr>
    </w:lvl>
    <w:lvl w:ilvl="6" w:tplc="1BDE9810">
      <w:numFmt w:val="bullet"/>
      <w:lvlText w:val="•"/>
      <w:lvlJc w:val="left"/>
      <w:pPr>
        <w:ind w:left="7068" w:hanging="260"/>
      </w:pPr>
      <w:rPr>
        <w:rFonts w:hint="default"/>
        <w:lang w:val="ru-RU" w:eastAsia="en-US" w:bidi="ar-SA"/>
      </w:rPr>
    </w:lvl>
    <w:lvl w:ilvl="7" w:tplc="477E0078">
      <w:numFmt w:val="bullet"/>
      <w:lvlText w:val="•"/>
      <w:lvlJc w:val="left"/>
      <w:pPr>
        <w:ind w:left="8136" w:hanging="260"/>
      </w:pPr>
      <w:rPr>
        <w:rFonts w:hint="default"/>
        <w:lang w:val="ru-RU" w:eastAsia="en-US" w:bidi="ar-SA"/>
      </w:rPr>
    </w:lvl>
    <w:lvl w:ilvl="8" w:tplc="7A5E0A40">
      <w:numFmt w:val="bullet"/>
      <w:lvlText w:val="•"/>
      <w:lvlJc w:val="left"/>
      <w:pPr>
        <w:ind w:left="9204" w:hanging="260"/>
      </w:pPr>
      <w:rPr>
        <w:rFonts w:hint="default"/>
        <w:lang w:val="ru-RU" w:eastAsia="en-US" w:bidi="ar-SA"/>
      </w:rPr>
    </w:lvl>
  </w:abstractNum>
  <w:abstractNum w:abstractNumId="21">
    <w:nsid w:val="0C637027"/>
    <w:multiLevelType w:val="hybridMultilevel"/>
    <w:tmpl w:val="9270481A"/>
    <w:lvl w:ilvl="0" w:tplc="7020097C">
      <w:numFmt w:val="bullet"/>
      <w:lvlText w:val=""/>
      <w:lvlJc w:val="left"/>
      <w:pPr>
        <w:ind w:left="400" w:hanging="204"/>
      </w:pPr>
      <w:rPr>
        <w:rFonts w:ascii="Symbol" w:eastAsia="Symbol" w:hAnsi="Symbol" w:cs="Symbol" w:hint="default"/>
        <w:w w:val="100"/>
        <w:sz w:val="24"/>
        <w:szCs w:val="24"/>
        <w:lang w:val="ru-RU" w:eastAsia="en-US" w:bidi="ar-SA"/>
      </w:rPr>
    </w:lvl>
    <w:lvl w:ilvl="1" w:tplc="487C3F1A">
      <w:numFmt w:val="bullet"/>
      <w:lvlText w:val="•"/>
      <w:lvlJc w:val="left"/>
      <w:pPr>
        <w:ind w:left="1494" w:hanging="204"/>
      </w:pPr>
      <w:rPr>
        <w:rFonts w:hint="default"/>
        <w:lang w:val="ru-RU" w:eastAsia="en-US" w:bidi="ar-SA"/>
      </w:rPr>
    </w:lvl>
    <w:lvl w:ilvl="2" w:tplc="55006700">
      <w:numFmt w:val="bullet"/>
      <w:lvlText w:val="•"/>
      <w:lvlJc w:val="left"/>
      <w:pPr>
        <w:ind w:left="2588" w:hanging="204"/>
      </w:pPr>
      <w:rPr>
        <w:rFonts w:hint="default"/>
        <w:lang w:val="ru-RU" w:eastAsia="en-US" w:bidi="ar-SA"/>
      </w:rPr>
    </w:lvl>
    <w:lvl w:ilvl="3" w:tplc="F3AA56DC">
      <w:numFmt w:val="bullet"/>
      <w:lvlText w:val="•"/>
      <w:lvlJc w:val="left"/>
      <w:pPr>
        <w:ind w:left="3682" w:hanging="204"/>
      </w:pPr>
      <w:rPr>
        <w:rFonts w:hint="default"/>
        <w:lang w:val="ru-RU" w:eastAsia="en-US" w:bidi="ar-SA"/>
      </w:rPr>
    </w:lvl>
    <w:lvl w:ilvl="4" w:tplc="B97C409A">
      <w:numFmt w:val="bullet"/>
      <w:lvlText w:val="•"/>
      <w:lvlJc w:val="left"/>
      <w:pPr>
        <w:ind w:left="4776" w:hanging="204"/>
      </w:pPr>
      <w:rPr>
        <w:rFonts w:hint="default"/>
        <w:lang w:val="ru-RU" w:eastAsia="en-US" w:bidi="ar-SA"/>
      </w:rPr>
    </w:lvl>
    <w:lvl w:ilvl="5" w:tplc="AA3686D8">
      <w:numFmt w:val="bullet"/>
      <w:lvlText w:val="•"/>
      <w:lvlJc w:val="left"/>
      <w:pPr>
        <w:ind w:left="5870" w:hanging="204"/>
      </w:pPr>
      <w:rPr>
        <w:rFonts w:hint="default"/>
        <w:lang w:val="ru-RU" w:eastAsia="en-US" w:bidi="ar-SA"/>
      </w:rPr>
    </w:lvl>
    <w:lvl w:ilvl="6" w:tplc="A3406ADE">
      <w:numFmt w:val="bullet"/>
      <w:lvlText w:val="•"/>
      <w:lvlJc w:val="left"/>
      <w:pPr>
        <w:ind w:left="6964" w:hanging="204"/>
      </w:pPr>
      <w:rPr>
        <w:rFonts w:hint="default"/>
        <w:lang w:val="ru-RU" w:eastAsia="en-US" w:bidi="ar-SA"/>
      </w:rPr>
    </w:lvl>
    <w:lvl w:ilvl="7" w:tplc="524221BC">
      <w:numFmt w:val="bullet"/>
      <w:lvlText w:val="•"/>
      <w:lvlJc w:val="left"/>
      <w:pPr>
        <w:ind w:left="8058" w:hanging="204"/>
      </w:pPr>
      <w:rPr>
        <w:rFonts w:hint="default"/>
        <w:lang w:val="ru-RU" w:eastAsia="en-US" w:bidi="ar-SA"/>
      </w:rPr>
    </w:lvl>
    <w:lvl w:ilvl="8" w:tplc="A8D2F24E">
      <w:numFmt w:val="bullet"/>
      <w:lvlText w:val="•"/>
      <w:lvlJc w:val="left"/>
      <w:pPr>
        <w:ind w:left="9152" w:hanging="204"/>
      </w:pPr>
      <w:rPr>
        <w:rFonts w:hint="default"/>
        <w:lang w:val="ru-RU" w:eastAsia="en-US" w:bidi="ar-SA"/>
      </w:rPr>
    </w:lvl>
  </w:abstractNum>
  <w:abstractNum w:abstractNumId="22">
    <w:nsid w:val="0CF41536"/>
    <w:multiLevelType w:val="hybridMultilevel"/>
    <w:tmpl w:val="11DEDDF2"/>
    <w:lvl w:ilvl="0" w:tplc="2FDC7F26">
      <w:start w:val="2"/>
      <w:numFmt w:val="decimal"/>
      <w:lvlText w:val="%1"/>
      <w:lvlJc w:val="left"/>
      <w:pPr>
        <w:ind w:left="1644" w:hanging="423"/>
      </w:pPr>
      <w:rPr>
        <w:rFonts w:hint="default"/>
        <w:lang w:val="ru-RU" w:eastAsia="en-US" w:bidi="ar-SA"/>
      </w:rPr>
    </w:lvl>
    <w:lvl w:ilvl="1" w:tplc="3CAE58B2">
      <w:numFmt w:val="none"/>
      <w:lvlText w:val=""/>
      <w:lvlJc w:val="left"/>
      <w:pPr>
        <w:tabs>
          <w:tab w:val="num" w:pos="360"/>
        </w:tabs>
      </w:pPr>
    </w:lvl>
    <w:lvl w:ilvl="2" w:tplc="2042E754">
      <w:numFmt w:val="bullet"/>
      <w:lvlText w:val="•"/>
      <w:lvlJc w:val="left"/>
      <w:pPr>
        <w:ind w:left="3580" w:hanging="423"/>
      </w:pPr>
      <w:rPr>
        <w:rFonts w:hint="default"/>
        <w:lang w:val="ru-RU" w:eastAsia="en-US" w:bidi="ar-SA"/>
      </w:rPr>
    </w:lvl>
    <w:lvl w:ilvl="3" w:tplc="3D38F4BA">
      <w:numFmt w:val="bullet"/>
      <w:lvlText w:val="•"/>
      <w:lvlJc w:val="left"/>
      <w:pPr>
        <w:ind w:left="4550" w:hanging="423"/>
      </w:pPr>
      <w:rPr>
        <w:rFonts w:hint="default"/>
        <w:lang w:val="ru-RU" w:eastAsia="en-US" w:bidi="ar-SA"/>
      </w:rPr>
    </w:lvl>
    <w:lvl w:ilvl="4" w:tplc="4A30ABFE">
      <w:numFmt w:val="bullet"/>
      <w:lvlText w:val="•"/>
      <w:lvlJc w:val="left"/>
      <w:pPr>
        <w:ind w:left="5520" w:hanging="423"/>
      </w:pPr>
      <w:rPr>
        <w:rFonts w:hint="default"/>
        <w:lang w:val="ru-RU" w:eastAsia="en-US" w:bidi="ar-SA"/>
      </w:rPr>
    </w:lvl>
    <w:lvl w:ilvl="5" w:tplc="B6DED518">
      <w:numFmt w:val="bullet"/>
      <w:lvlText w:val="•"/>
      <w:lvlJc w:val="left"/>
      <w:pPr>
        <w:ind w:left="6490" w:hanging="423"/>
      </w:pPr>
      <w:rPr>
        <w:rFonts w:hint="default"/>
        <w:lang w:val="ru-RU" w:eastAsia="en-US" w:bidi="ar-SA"/>
      </w:rPr>
    </w:lvl>
    <w:lvl w:ilvl="6" w:tplc="7E504696">
      <w:numFmt w:val="bullet"/>
      <w:lvlText w:val="•"/>
      <w:lvlJc w:val="left"/>
      <w:pPr>
        <w:ind w:left="7460" w:hanging="423"/>
      </w:pPr>
      <w:rPr>
        <w:rFonts w:hint="default"/>
        <w:lang w:val="ru-RU" w:eastAsia="en-US" w:bidi="ar-SA"/>
      </w:rPr>
    </w:lvl>
    <w:lvl w:ilvl="7" w:tplc="78720830">
      <w:numFmt w:val="bullet"/>
      <w:lvlText w:val="•"/>
      <w:lvlJc w:val="left"/>
      <w:pPr>
        <w:ind w:left="8430" w:hanging="423"/>
      </w:pPr>
      <w:rPr>
        <w:rFonts w:hint="default"/>
        <w:lang w:val="ru-RU" w:eastAsia="en-US" w:bidi="ar-SA"/>
      </w:rPr>
    </w:lvl>
    <w:lvl w:ilvl="8" w:tplc="62024CCC">
      <w:numFmt w:val="bullet"/>
      <w:lvlText w:val="•"/>
      <w:lvlJc w:val="left"/>
      <w:pPr>
        <w:ind w:left="9400" w:hanging="423"/>
      </w:pPr>
      <w:rPr>
        <w:rFonts w:hint="default"/>
        <w:lang w:val="ru-RU" w:eastAsia="en-US" w:bidi="ar-SA"/>
      </w:rPr>
    </w:lvl>
  </w:abstractNum>
  <w:abstractNum w:abstractNumId="23">
    <w:nsid w:val="0D7D38D9"/>
    <w:multiLevelType w:val="hybridMultilevel"/>
    <w:tmpl w:val="BCE060BA"/>
    <w:lvl w:ilvl="0" w:tplc="50229316">
      <w:start w:val="10"/>
      <w:numFmt w:val="decimal"/>
      <w:lvlText w:val="%1"/>
      <w:lvlJc w:val="left"/>
      <w:pPr>
        <w:ind w:left="940" w:hanging="540"/>
      </w:pPr>
      <w:rPr>
        <w:rFonts w:hint="default"/>
        <w:lang w:val="ru-RU" w:eastAsia="en-US" w:bidi="ar-SA"/>
      </w:rPr>
    </w:lvl>
    <w:lvl w:ilvl="1" w:tplc="5C7A0FC4">
      <w:numFmt w:val="none"/>
      <w:lvlText w:val=""/>
      <w:lvlJc w:val="left"/>
      <w:pPr>
        <w:tabs>
          <w:tab w:val="num" w:pos="360"/>
        </w:tabs>
      </w:pPr>
    </w:lvl>
    <w:lvl w:ilvl="2" w:tplc="3BEE719C">
      <w:numFmt w:val="none"/>
      <w:lvlText w:val=""/>
      <w:lvlJc w:val="left"/>
      <w:pPr>
        <w:tabs>
          <w:tab w:val="num" w:pos="360"/>
        </w:tabs>
      </w:pPr>
    </w:lvl>
    <w:lvl w:ilvl="3" w:tplc="0AF23B08">
      <w:numFmt w:val="none"/>
      <w:lvlText w:val=""/>
      <w:lvlJc w:val="left"/>
      <w:pPr>
        <w:tabs>
          <w:tab w:val="num" w:pos="360"/>
        </w:tabs>
      </w:pPr>
    </w:lvl>
    <w:lvl w:ilvl="4" w:tplc="284070B0">
      <w:numFmt w:val="bullet"/>
      <w:lvlText w:val="•"/>
      <w:lvlJc w:val="left"/>
      <w:pPr>
        <w:ind w:left="2734" w:hanging="900"/>
      </w:pPr>
      <w:rPr>
        <w:rFonts w:hint="default"/>
        <w:lang w:val="ru-RU" w:eastAsia="en-US" w:bidi="ar-SA"/>
      </w:rPr>
    </w:lvl>
    <w:lvl w:ilvl="5" w:tplc="79D2D858">
      <w:numFmt w:val="bullet"/>
      <w:lvlText w:val="•"/>
      <w:lvlJc w:val="left"/>
      <w:pPr>
        <w:ind w:left="4168" w:hanging="900"/>
      </w:pPr>
      <w:rPr>
        <w:rFonts w:hint="default"/>
        <w:lang w:val="ru-RU" w:eastAsia="en-US" w:bidi="ar-SA"/>
      </w:rPr>
    </w:lvl>
    <w:lvl w:ilvl="6" w:tplc="5C9EAD14">
      <w:numFmt w:val="bullet"/>
      <w:lvlText w:val="•"/>
      <w:lvlJc w:val="left"/>
      <w:pPr>
        <w:ind w:left="5603" w:hanging="900"/>
      </w:pPr>
      <w:rPr>
        <w:rFonts w:hint="default"/>
        <w:lang w:val="ru-RU" w:eastAsia="en-US" w:bidi="ar-SA"/>
      </w:rPr>
    </w:lvl>
    <w:lvl w:ilvl="7" w:tplc="44E2E800">
      <w:numFmt w:val="bullet"/>
      <w:lvlText w:val="•"/>
      <w:lvlJc w:val="left"/>
      <w:pPr>
        <w:ind w:left="7037" w:hanging="900"/>
      </w:pPr>
      <w:rPr>
        <w:rFonts w:hint="default"/>
        <w:lang w:val="ru-RU" w:eastAsia="en-US" w:bidi="ar-SA"/>
      </w:rPr>
    </w:lvl>
    <w:lvl w:ilvl="8" w:tplc="F340A824">
      <w:numFmt w:val="bullet"/>
      <w:lvlText w:val="•"/>
      <w:lvlJc w:val="left"/>
      <w:pPr>
        <w:ind w:left="8472" w:hanging="900"/>
      </w:pPr>
      <w:rPr>
        <w:rFonts w:hint="default"/>
        <w:lang w:val="ru-RU" w:eastAsia="en-US" w:bidi="ar-SA"/>
      </w:rPr>
    </w:lvl>
  </w:abstractNum>
  <w:abstractNum w:abstractNumId="24">
    <w:nsid w:val="0E1A327B"/>
    <w:multiLevelType w:val="hybridMultilevel"/>
    <w:tmpl w:val="90601BC6"/>
    <w:lvl w:ilvl="0" w:tplc="ED242E16">
      <w:numFmt w:val="bullet"/>
      <w:lvlText w:val="-"/>
      <w:lvlJc w:val="left"/>
      <w:pPr>
        <w:ind w:left="400" w:hanging="140"/>
      </w:pPr>
      <w:rPr>
        <w:rFonts w:ascii="Times New Roman" w:eastAsia="Times New Roman" w:hAnsi="Times New Roman" w:cs="Times New Roman" w:hint="default"/>
        <w:w w:val="99"/>
        <w:sz w:val="24"/>
        <w:szCs w:val="24"/>
        <w:lang w:val="ru-RU" w:eastAsia="en-US" w:bidi="ar-SA"/>
      </w:rPr>
    </w:lvl>
    <w:lvl w:ilvl="1" w:tplc="59A8FF42">
      <w:numFmt w:val="bullet"/>
      <w:lvlText w:val="•"/>
      <w:lvlJc w:val="left"/>
      <w:pPr>
        <w:ind w:left="1494" w:hanging="140"/>
      </w:pPr>
      <w:rPr>
        <w:rFonts w:hint="default"/>
        <w:lang w:val="ru-RU" w:eastAsia="en-US" w:bidi="ar-SA"/>
      </w:rPr>
    </w:lvl>
    <w:lvl w:ilvl="2" w:tplc="144C1C30">
      <w:numFmt w:val="bullet"/>
      <w:lvlText w:val="•"/>
      <w:lvlJc w:val="left"/>
      <w:pPr>
        <w:ind w:left="2588" w:hanging="140"/>
      </w:pPr>
      <w:rPr>
        <w:rFonts w:hint="default"/>
        <w:lang w:val="ru-RU" w:eastAsia="en-US" w:bidi="ar-SA"/>
      </w:rPr>
    </w:lvl>
    <w:lvl w:ilvl="3" w:tplc="DC1A7678">
      <w:numFmt w:val="bullet"/>
      <w:lvlText w:val="•"/>
      <w:lvlJc w:val="left"/>
      <w:pPr>
        <w:ind w:left="3682" w:hanging="140"/>
      </w:pPr>
      <w:rPr>
        <w:rFonts w:hint="default"/>
        <w:lang w:val="ru-RU" w:eastAsia="en-US" w:bidi="ar-SA"/>
      </w:rPr>
    </w:lvl>
    <w:lvl w:ilvl="4" w:tplc="586CC0B8">
      <w:numFmt w:val="bullet"/>
      <w:lvlText w:val="•"/>
      <w:lvlJc w:val="left"/>
      <w:pPr>
        <w:ind w:left="4776" w:hanging="140"/>
      </w:pPr>
      <w:rPr>
        <w:rFonts w:hint="default"/>
        <w:lang w:val="ru-RU" w:eastAsia="en-US" w:bidi="ar-SA"/>
      </w:rPr>
    </w:lvl>
    <w:lvl w:ilvl="5" w:tplc="02ACE59E">
      <w:numFmt w:val="bullet"/>
      <w:lvlText w:val="•"/>
      <w:lvlJc w:val="left"/>
      <w:pPr>
        <w:ind w:left="5870" w:hanging="140"/>
      </w:pPr>
      <w:rPr>
        <w:rFonts w:hint="default"/>
        <w:lang w:val="ru-RU" w:eastAsia="en-US" w:bidi="ar-SA"/>
      </w:rPr>
    </w:lvl>
    <w:lvl w:ilvl="6" w:tplc="66B82EE6">
      <w:numFmt w:val="bullet"/>
      <w:lvlText w:val="•"/>
      <w:lvlJc w:val="left"/>
      <w:pPr>
        <w:ind w:left="6964" w:hanging="140"/>
      </w:pPr>
      <w:rPr>
        <w:rFonts w:hint="default"/>
        <w:lang w:val="ru-RU" w:eastAsia="en-US" w:bidi="ar-SA"/>
      </w:rPr>
    </w:lvl>
    <w:lvl w:ilvl="7" w:tplc="7B0C046A">
      <w:numFmt w:val="bullet"/>
      <w:lvlText w:val="•"/>
      <w:lvlJc w:val="left"/>
      <w:pPr>
        <w:ind w:left="8058" w:hanging="140"/>
      </w:pPr>
      <w:rPr>
        <w:rFonts w:hint="default"/>
        <w:lang w:val="ru-RU" w:eastAsia="en-US" w:bidi="ar-SA"/>
      </w:rPr>
    </w:lvl>
    <w:lvl w:ilvl="8" w:tplc="D8B07078">
      <w:numFmt w:val="bullet"/>
      <w:lvlText w:val="•"/>
      <w:lvlJc w:val="left"/>
      <w:pPr>
        <w:ind w:left="9152" w:hanging="140"/>
      </w:pPr>
      <w:rPr>
        <w:rFonts w:hint="default"/>
        <w:lang w:val="ru-RU" w:eastAsia="en-US" w:bidi="ar-SA"/>
      </w:rPr>
    </w:lvl>
  </w:abstractNum>
  <w:abstractNum w:abstractNumId="25">
    <w:nsid w:val="0F350896"/>
    <w:multiLevelType w:val="hybridMultilevel"/>
    <w:tmpl w:val="0F5ED78A"/>
    <w:lvl w:ilvl="0" w:tplc="7C7AB4B0">
      <w:numFmt w:val="bullet"/>
      <w:lvlText w:val="-"/>
      <w:lvlJc w:val="left"/>
      <w:pPr>
        <w:ind w:left="107" w:hanging="202"/>
      </w:pPr>
      <w:rPr>
        <w:rFonts w:ascii="Times New Roman" w:eastAsia="Times New Roman" w:hAnsi="Times New Roman" w:cs="Times New Roman" w:hint="default"/>
        <w:w w:val="99"/>
        <w:sz w:val="24"/>
        <w:szCs w:val="24"/>
        <w:lang w:val="ru-RU" w:eastAsia="en-US" w:bidi="ar-SA"/>
      </w:rPr>
    </w:lvl>
    <w:lvl w:ilvl="1" w:tplc="5882C468">
      <w:numFmt w:val="bullet"/>
      <w:lvlText w:val="•"/>
      <w:lvlJc w:val="left"/>
      <w:pPr>
        <w:ind w:left="836" w:hanging="202"/>
      </w:pPr>
      <w:rPr>
        <w:rFonts w:hint="default"/>
        <w:lang w:val="ru-RU" w:eastAsia="en-US" w:bidi="ar-SA"/>
      </w:rPr>
    </w:lvl>
    <w:lvl w:ilvl="2" w:tplc="6AC47030">
      <w:numFmt w:val="bullet"/>
      <w:lvlText w:val="•"/>
      <w:lvlJc w:val="left"/>
      <w:pPr>
        <w:ind w:left="1573" w:hanging="202"/>
      </w:pPr>
      <w:rPr>
        <w:rFonts w:hint="default"/>
        <w:lang w:val="ru-RU" w:eastAsia="en-US" w:bidi="ar-SA"/>
      </w:rPr>
    </w:lvl>
    <w:lvl w:ilvl="3" w:tplc="6F7C69C4">
      <w:numFmt w:val="bullet"/>
      <w:lvlText w:val="•"/>
      <w:lvlJc w:val="left"/>
      <w:pPr>
        <w:ind w:left="2309" w:hanging="202"/>
      </w:pPr>
      <w:rPr>
        <w:rFonts w:hint="default"/>
        <w:lang w:val="ru-RU" w:eastAsia="en-US" w:bidi="ar-SA"/>
      </w:rPr>
    </w:lvl>
    <w:lvl w:ilvl="4" w:tplc="0798BF34">
      <w:numFmt w:val="bullet"/>
      <w:lvlText w:val="•"/>
      <w:lvlJc w:val="left"/>
      <w:pPr>
        <w:ind w:left="3046" w:hanging="202"/>
      </w:pPr>
      <w:rPr>
        <w:rFonts w:hint="default"/>
        <w:lang w:val="ru-RU" w:eastAsia="en-US" w:bidi="ar-SA"/>
      </w:rPr>
    </w:lvl>
    <w:lvl w:ilvl="5" w:tplc="D5A49914">
      <w:numFmt w:val="bullet"/>
      <w:lvlText w:val="•"/>
      <w:lvlJc w:val="left"/>
      <w:pPr>
        <w:ind w:left="3782" w:hanging="202"/>
      </w:pPr>
      <w:rPr>
        <w:rFonts w:hint="default"/>
        <w:lang w:val="ru-RU" w:eastAsia="en-US" w:bidi="ar-SA"/>
      </w:rPr>
    </w:lvl>
    <w:lvl w:ilvl="6" w:tplc="2676ECA0">
      <w:numFmt w:val="bullet"/>
      <w:lvlText w:val="•"/>
      <w:lvlJc w:val="left"/>
      <w:pPr>
        <w:ind w:left="4519" w:hanging="202"/>
      </w:pPr>
      <w:rPr>
        <w:rFonts w:hint="default"/>
        <w:lang w:val="ru-RU" w:eastAsia="en-US" w:bidi="ar-SA"/>
      </w:rPr>
    </w:lvl>
    <w:lvl w:ilvl="7" w:tplc="3B7A0902">
      <w:numFmt w:val="bullet"/>
      <w:lvlText w:val="•"/>
      <w:lvlJc w:val="left"/>
      <w:pPr>
        <w:ind w:left="5255" w:hanging="202"/>
      </w:pPr>
      <w:rPr>
        <w:rFonts w:hint="default"/>
        <w:lang w:val="ru-RU" w:eastAsia="en-US" w:bidi="ar-SA"/>
      </w:rPr>
    </w:lvl>
    <w:lvl w:ilvl="8" w:tplc="143EE3A4">
      <w:numFmt w:val="bullet"/>
      <w:lvlText w:val="•"/>
      <w:lvlJc w:val="left"/>
      <w:pPr>
        <w:ind w:left="5992" w:hanging="202"/>
      </w:pPr>
      <w:rPr>
        <w:rFonts w:hint="default"/>
        <w:lang w:val="ru-RU" w:eastAsia="en-US" w:bidi="ar-SA"/>
      </w:rPr>
    </w:lvl>
  </w:abstractNum>
  <w:abstractNum w:abstractNumId="26">
    <w:nsid w:val="0F445114"/>
    <w:multiLevelType w:val="hybridMultilevel"/>
    <w:tmpl w:val="7D48AAD2"/>
    <w:lvl w:ilvl="0" w:tplc="D9321576">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AAF022B4">
      <w:numFmt w:val="bullet"/>
      <w:lvlText w:val="•"/>
      <w:lvlJc w:val="left"/>
      <w:pPr>
        <w:ind w:left="1728" w:hanging="260"/>
      </w:pPr>
      <w:rPr>
        <w:rFonts w:hint="default"/>
        <w:lang w:val="ru-RU" w:eastAsia="en-US" w:bidi="ar-SA"/>
      </w:rPr>
    </w:lvl>
    <w:lvl w:ilvl="2" w:tplc="D9C29CB2">
      <w:numFmt w:val="bullet"/>
      <w:lvlText w:val="•"/>
      <w:lvlJc w:val="left"/>
      <w:pPr>
        <w:ind w:left="2796" w:hanging="260"/>
      </w:pPr>
      <w:rPr>
        <w:rFonts w:hint="default"/>
        <w:lang w:val="ru-RU" w:eastAsia="en-US" w:bidi="ar-SA"/>
      </w:rPr>
    </w:lvl>
    <w:lvl w:ilvl="3" w:tplc="BEE4C5B4">
      <w:numFmt w:val="bullet"/>
      <w:lvlText w:val="•"/>
      <w:lvlJc w:val="left"/>
      <w:pPr>
        <w:ind w:left="3864" w:hanging="260"/>
      </w:pPr>
      <w:rPr>
        <w:rFonts w:hint="default"/>
        <w:lang w:val="ru-RU" w:eastAsia="en-US" w:bidi="ar-SA"/>
      </w:rPr>
    </w:lvl>
    <w:lvl w:ilvl="4" w:tplc="01AEB75C">
      <w:numFmt w:val="bullet"/>
      <w:lvlText w:val="•"/>
      <w:lvlJc w:val="left"/>
      <w:pPr>
        <w:ind w:left="4932" w:hanging="260"/>
      </w:pPr>
      <w:rPr>
        <w:rFonts w:hint="default"/>
        <w:lang w:val="ru-RU" w:eastAsia="en-US" w:bidi="ar-SA"/>
      </w:rPr>
    </w:lvl>
    <w:lvl w:ilvl="5" w:tplc="B5EEF08C">
      <w:numFmt w:val="bullet"/>
      <w:lvlText w:val="•"/>
      <w:lvlJc w:val="left"/>
      <w:pPr>
        <w:ind w:left="6000" w:hanging="260"/>
      </w:pPr>
      <w:rPr>
        <w:rFonts w:hint="default"/>
        <w:lang w:val="ru-RU" w:eastAsia="en-US" w:bidi="ar-SA"/>
      </w:rPr>
    </w:lvl>
    <w:lvl w:ilvl="6" w:tplc="CD50EE58">
      <w:numFmt w:val="bullet"/>
      <w:lvlText w:val="•"/>
      <w:lvlJc w:val="left"/>
      <w:pPr>
        <w:ind w:left="7068" w:hanging="260"/>
      </w:pPr>
      <w:rPr>
        <w:rFonts w:hint="default"/>
        <w:lang w:val="ru-RU" w:eastAsia="en-US" w:bidi="ar-SA"/>
      </w:rPr>
    </w:lvl>
    <w:lvl w:ilvl="7" w:tplc="490CE7BC">
      <w:numFmt w:val="bullet"/>
      <w:lvlText w:val="•"/>
      <w:lvlJc w:val="left"/>
      <w:pPr>
        <w:ind w:left="8136" w:hanging="260"/>
      </w:pPr>
      <w:rPr>
        <w:rFonts w:hint="default"/>
        <w:lang w:val="ru-RU" w:eastAsia="en-US" w:bidi="ar-SA"/>
      </w:rPr>
    </w:lvl>
    <w:lvl w:ilvl="8" w:tplc="A6B263B0">
      <w:numFmt w:val="bullet"/>
      <w:lvlText w:val="•"/>
      <w:lvlJc w:val="left"/>
      <w:pPr>
        <w:ind w:left="9204" w:hanging="260"/>
      </w:pPr>
      <w:rPr>
        <w:rFonts w:hint="default"/>
        <w:lang w:val="ru-RU" w:eastAsia="en-US" w:bidi="ar-SA"/>
      </w:rPr>
    </w:lvl>
  </w:abstractNum>
  <w:abstractNum w:abstractNumId="27">
    <w:nsid w:val="12934736"/>
    <w:multiLevelType w:val="hybridMultilevel"/>
    <w:tmpl w:val="5A943E54"/>
    <w:lvl w:ilvl="0" w:tplc="6CFC7FAC">
      <w:numFmt w:val="bullet"/>
      <w:lvlText w:val="&gt;"/>
      <w:lvlJc w:val="left"/>
      <w:pPr>
        <w:ind w:left="419" w:hanging="195"/>
      </w:pPr>
      <w:rPr>
        <w:rFonts w:ascii="Times New Roman" w:eastAsia="Times New Roman" w:hAnsi="Times New Roman" w:cs="Times New Roman" w:hint="default"/>
        <w:w w:val="100"/>
        <w:sz w:val="24"/>
        <w:szCs w:val="24"/>
        <w:lang w:val="ru-RU" w:eastAsia="en-US" w:bidi="ar-SA"/>
      </w:rPr>
    </w:lvl>
    <w:lvl w:ilvl="1" w:tplc="5650CD4C">
      <w:numFmt w:val="bullet"/>
      <w:lvlText w:val="•"/>
      <w:lvlJc w:val="left"/>
      <w:pPr>
        <w:ind w:left="1491" w:hanging="195"/>
      </w:pPr>
      <w:rPr>
        <w:rFonts w:hint="default"/>
        <w:lang w:val="ru-RU" w:eastAsia="en-US" w:bidi="ar-SA"/>
      </w:rPr>
    </w:lvl>
    <w:lvl w:ilvl="2" w:tplc="9496E040">
      <w:numFmt w:val="bullet"/>
      <w:lvlText w:val="•"/>
      <w:lvlJc w:val="left"/>
      <w:pPr>
        <w:ind w:left="2562" w:hanging="195"/>
      </w:pPr>
      <w:rPr>
        <w:rFonts w:hint="default"/>
        <w:lang w:val="ru-RU" w:eastAsia="en-US" w:bidi="ar-SA"/>
      </w:rPr>
    </w:lvl>
    <w:lvl w:ilvl="3" w:tplc="B3347BEE">
      <w:numFmt w:val="bullet"/>
      <w:lvlText w:val="•"/>
      <w:lvlJc w:val="left"/>
      <w:pPr>
        <w:ind w:left="3633" w:hanging="195"/>
      </w:pPr>
      <w:rPr>
        <w:rFonts w:hint="default"/>
        <w:lang w:val="ru-RU" w:eastAsia="en-US" w:bidi="ar-SA"/>
      </w:rPr>
    </w:lvl>
    <w:lvl w:ilvl="4" w:tplc="CB308682">
      <w:numFmt w:val="bullet"/>
      <w:lvlText w:val="•"/>
      <w:lvlJc w:val="left"/>
      <w:pPr>
        <w:ind w:left="4704" w:hanging="195"/>
      </w:pPr>
      <w:rPr>
        <w:rFonts w:hint="default"/>
        <w:lang w:val="ru-RU" w:eastAsia="en-US" w:bidi="ar-SA"/>
      </w:rPr>
    </w:lvl>
    <w:lvl w:ilvl="5" w:tplc="AE8CC358">
      <w:numFmt w:val="bullet"/>
      <w:lvlText w:val="•"/>
      <w:lvlJc w:val="left"/>
      <w:pPr>
        <w:ind w:left="5775" w:hanging="195"/>
      </w:pPr>
      <w:rPr>
        <w:rFonts w:hint="default"/>
        <w:lang w:val="ru-RU" w:eastAsia="en-US" w:bidi="ar-SA"/>
      </w:rPr>
    </w:lvl>
    <w:lvl w:ilvl="6" w:tplc="8EEECCFE">
      <w:numFmt w:val="bullet"/>
      <w:lvlText w:val="•"/>
      <w:lvlJc w:val="left"/>
      <w:pPr>
        <w:ind w:left="6846" w:hanging="195"/>
      </w:pPr>
      <w:rPr>
        <w:rFonts w:hint="default"/>
        <w:lang w:val="ru-RU" w:eastAsia="en-US" w:bidi="ar-SA"/>
      </w:rPr>
    </w:lvl>
    <w:lvl w:ilvl="7" w:tplc="DA660F42">
      <w:numFmt w:val="bullet"/>
      <w:lvlText w:val="•"/>
      <w:lvlJc w:val="left"/>
      <w:pPr>
        <w:ind w:left="7917" w:hanging="195"/>
      </w:pPr>
      <w:rPr>
        <w:rFonts w:hint="default"/>
        <w:lang w:val="ru-RU" w:eastAsia="en-US" w:bidi="ar-SA"/>
      </w:rPr>
    </w:lvl>
    <w:lvl w:ilvl="8" w:tplc="BF501266">
      <w:numFmt w:val="bullet"/>
      <w:lvlText w:val="•"/>
      <w:lvlJc w:val="left"/>
      <w:pPr>
        <w:ind w:left="8988" w:hanging="195"/>
      </w:pPr>
      <w:rPr>
        <w:rFonts w:hint="default"/>
        <w:lang w:val="ru-RU" w:eastAsia="en-US" w:bidi="ar-SA"/>
      </w:rPr>
    </w:lvl>
  </w:abstractNum>
  <w:abstractNum w:abstractNumId="28">
    <w:nsid w:val="12FF6BA2"/>
    <w:multiLevelType w:val="hybridMultilevel"/>
    <w:tmpl w:val="0BC835F0"/>
    <w:lvl w:ilvl="0" w:tplc="C0F29AC6">
      <w:start w:val="18"/>
      <w:numFmt w:val="decimal"/>
      <w:lvlText w:val="%1"/>
      <w:lvlJc w:val="left"/>
      <w:pPr>
        <w:ind w:left="941" w:hanging="541"/>
      </w:pPr>
      <w:rPr>
        <w:rFonts w:hint="default"/>
        <w:lang w:val="ru-RU" w:eastAsia="en-US" w:bidi="ar-SA"/>
      </w:rPr>
    </w:lvl>
    <w:lvl w:ilvl="1" w:tplc="2CB2084A">
      <w:numFmt w:val="none"/>
      <w:lvlText w:val=""/>
      <w:lvlJc w:val="left"/>
      <w:pPr>
        <w:tabs>
          <w:tab w:val="num" w:pos="360"/>
        </w:tabs>
      </w:pPr>
    </w:lvl>
    <w:lvl w:ilvl="2" w:tplc="76CCD3A4">
      <w:numFmt w:val="none"/>
      <w:lvlText w:val=""/>
      <w:lvlJc w:val="left"/>
      <w:pPr>
        <w:tabs>
          <w:tab w:val="num" w:pos="360"/>
        </w:tabs>
      </w:pPr>
    </w:lvl>
    <w:lvl w:ilvl="3" w:tplc="C1B6E618">
      <w:numFmt w:val="none"/>
      <w:lvlText w:val=""/>
      <w:lvlJc w:val="left"/>
      <w:pPr>
        <w:tabs>
          <w:tab w:val="num" w:pos="360"/>
        </w:tabs>
      </w:pPr>
    </w:lvl>
    <w:lvl w:ilvl="4" w:tplc="EB826F00">
      <w:numFmt w:val="none"/>
      <w:lvlText w:val=""/>
      <w:lvlJc w:val="left"/>
      <w:pPr>
        <w:tabs>
          <w:tab w:val="num" w:pos="360"/>
        </w:tabs>
      </w:pPr>
    </w:lvl>
    <w:lvl w:ilvl="5" w:tplc="BB58AB1C">
      <w:numFmt w:val="bullet"/>
      <w:lvlText w:val="•"/>
      <w:lvlJc w:val="left"/>
      <w:pPr>
        <w:ind w:left="3123" w:hanging="1081"/>
      </w:pPr>
      <w:rPr>
        <w:rFonts w:hint="default"/>
        <w:lang w:val="ru-RU" w:eastAsia="en-US" w:bidi="ar-SA"/>
      </w:rPr>
    </w:lvl>
    <w:lvl w:ilvl="6" w:tplc="FE48D9DE">
      <w:numFmt w:val="bullet"/>
      <w:lvlText w:val="•"/>
      <w:lvlJc w:val="left"/>
      <w:pPr>
        <w:ind w:left="4766" w:hanging="1081"/>
      </w:pPr>
      <w:rPr>
        <w:rFonts w:hint="default"/>
        <w:lang w:val="ru-RU" w:eastAsia="en-US" w:bidi="ar-SA"/>
      </w:rPr>
    </w:lvl>
    <w:lvl w:ilvl="7" w:tplc="D29887B8">
      <w:numFmt w:val="bullet"/>
      <w:lvlText w:val="•"/>
      <w:lvlJc w:val="left"/>
      <w:pPr>
        <w:ind w:left="6410" w:hanging="1081"/>
      </w:pPr>
      <w:rPr>
        <w:rFonts w:hint="default"/>
        <w:lang w:val="ru-RU" w:eastAsia="en-US" w:bidi="ar-SA"/>
      </w:rPr>
    </w:lvl>
    <w:lvl w:ilvl="8" w:tplc="2F9CDD46">
      <w:numFmt w:val="bullet"/>
      <w:lvlText w:val="•"/>
      <w:lvlJc w:val="left"/>
      <w:pPr>
        <w:ind w:left="8053" w:hanging="1081"/>
      </w:pPr>
      <w:rPr>
        <w:rFonts w:hint="default"/>
        <w:lang w:val="ru-RU" w:eastAsia="en-US" w:bidi="ar-SA"/>
      </w:rPr>
    </w:lvl>
  </w:abstractNum>
  <w:abstractNum w:abstractNumId="29">
    <w:nsid w:val="134D3246"/>
    <w:multiLevelType w:val="hybridMultilevel"/>
    <w:tmpl w:val="B3EE6314"/>
    <w:lvl w:ilvl="0" w:tplc="67DA9BF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C767992">
      <w:numFmt w:val="bullet"/>
      <w:lvlText w:val="•"/>
      <w:lvlJc w:val="left"/>
      <w:pPr>
        <w:ind w:left="808" w:hanging="140"/>
      </w:pPr>
      <w:rPr>
        <w:rFonts w:hint="default"/>
        <w:lang w:val="ru-RU" w:eastAsia="en-US" w:bidi="ar-SA"/>
      </w:rPr>
    </w:lvl>
    <w:lvl w:ilvl="2" w:tplc="48240FEA">
      <w:numFmt w:val="bullet"/>
      <w:lvlText w:val="•"/>
      <w:lvlJc w:val="left"/>
      <w:pPr>
        <w:ind w:left="1516" w:hanging="140"/>
      </w:pPr>
      <w:rPr>
        <w:rFonts w:hint="default"/>
        <w:lang w:val="ru-RU" w:eastAsia="en-US" w:bidi="ar-SA"/>
      </w:rPr>
    </w:lvl>
    <w:lvl w:ilvl="3" w:tplc="C32059EA">
      <w:numFmt w:val="bullet"/>
      <w:lvlText w:val="•"/>
      <w:lvlJc w:val="left"/>
      <w:pPr>
        <w:ind w:left="2224" w:hanging="140"/>
      </w:pPr>
      <w:rPr>
        <w:rFonts w:hint="default"/>
        <w:lang w:val="ru-RU" w:eastAsia="en-US" w:bidi="ar-SA"/>
      </w:rPr>
    </w:lvl>
    <w:lvl w:ilvl="4" w:tplc="C500314E">
      <w:numFmt w:val="bullet"/>
      <w:lvlText w:val="•"/>
      <w:lvlJc w:val="left"/>
      <w:pPr>
        <w:ind w:left="2932" w:hanging="140"/>
      </w:pPr>
      <w:rPr>
        <w:rFonts w:hint="default"/>
        <w:lang w:val="ru-RU" w:eastAsia="en-US" w:bidi="ar-SA"/>
      </w:rPr>
    </w:lvl>
    <w:lvl w:ilvl="5" w:tplc="EC24D648">
      <w:numFmt w:val="bullet"/>
      <w:lvlText w:val="•"/>
      <w:lvlJc w:val="left"/>
      <w:pPr>
        <w:ind w:left="3641" w:hanging="140"/>
      </w:pPr>
      <w:rPr>
        <w:rFonts w:hint="default"/>
        <w:lang w:val="ru-RU" w:eastAsia="en-US" w:bidi="ar-SA"/>
      </w:rPr>
    </w:lvl>
    <w:lvl w:ilvl="6" w:tplc="395AAB04">
      <w:numFmt w:val="bullet"/>
      <w:lvlText w:val="•"/>
      <w:lvlJc w:val="left"/>
      <w:pPr>
        <w:ind w:left="4349" w:hanging="140"/>
      </w:pPr>
      <w:rPr>
        <w:rFonts w:hint="default"/>
        <w:lang w:val="ru-RU" w:eastAsia="en-US" w:bidi="ar-SA"/>
      </w:rPr>
    </w:lvl>
    <w:lvl w:ilvl="7" w:tplc="408C9B82">
      <w:numFmt w:val="bullet"/>
      <w:lvlText w:val="•"/>
      <w:lvlJc w:val="left"/>
      <w:pPr>
        <w:ind w:left="5057" w:hanging="140"/>
      </w:pPr>
      <w:rPr>
        <w:rFonts w:hint="default"/>
        <w:lang w:val="ru-RU" w:eastAsia="en-US" w:bidi="ar-SA"/>
      </w:rPr>
    </w:lvl>
    <w:lvl w:ilvl="8" w:tplc="5D249E0E">
      <w:numFmt w:val="bullet"/>
      <w:lvlText w:val="•"/>
      <w:lvlJc w:val="left"/>
      <w:pPr>
        <w:ind w:left="5765" w:hanging="140"/>
      </w:pPr>
      <w:rPr>
        <w:rFonts w:hint="default"/>
        <w:lang w:val="ru-RU" w:eastAsia="en-US" w:bidi="ar-SA"/>
      </w:rPr>
    </w:lvl>
  </w:abstractNum>
  <w:abstractNum w:abstractNumId="30">
    <w:nsid w:val="13566C04"/>
    <w:multiLevelType w:val="hybridMultilevel"/>
    <w:tmpl w:val="6DC8F242"/>
    <w:lvl w:ilvl="0" w:tplc="776E1B5A">
      <w:start w:val="1"/>
      <w:numFmt w:val="decimal"/>
      <w:lvlText w:val="%1."/>
      <w:lvlJc w:val="left"/>
      <w:pPr>
        <w:ind w:left="581" w:hanging="181"/>
      </w:pPr>
      <w:rPr>
        <w:rFonts w:hint="default"/>
        <w:b/>
        <w:bCs/>
        <w:w w:val="100"/>
        <w:lang w:val="ru-RU" w:eastAsia="en-US" w:bidi="ar-SA"/>
      </w:rPr>
    </w:lvl>
    <w:lvl w:ilvl="1" w:tplc="C504B348">
      <w:numFmt w:val="none"/>
      <w:lvlText w:val=""/>
      <w:lvlJc w:val="left"/>
      <w:pPr>
        <w:tabs>
          <w:tab w:val="num" w:pos="360"/>
        </w:tabs>
      </w:pPr>
    </w:lvl>
    <w:lvl w:ilvl="2" w:tplc="73AAB8D0">
      <w:numFmt w:val="bullet"/>
      <w:lvlText w:val="•"/>
      <w:lvlJc w:val="left"/>
      <w:pPr>
        <w:ind w:left="1988" w:hanging="427"/>
      </w:pPr>
      <w:rPr>
        <w:rFonts w:hint="default"/>
        <w:lang w:val="ru-RU" w:eastAsia="en-US" w:bidi="ar-SA"/>
      </w:rPr>
    </w:lvl>
    <w:lvl w:ilvl="3" w:tplc="8D86C6D2">
      <w:numFmt w:val="bullet"/>
      <w:lvlText w:val="•"/>
      <w:lvlJc w:val="left"/>
      <w:pPr>
        <w:ind w:left="3157" w:hanging="427"/>
      </w:pPr>
      <w:rPr>
        <w:rFonts w:hint="default"/>
        <w:lang w:val="ru-RU" w:eastAsia="en-US" w:bidi="ar-SA"/>
      </w:rPr>
    </w:lvl>
    <w:lvl w:ilvl="4" w:tplc="E1200F56">
      <w:numFmt w:val="bullet"/>
      <w:lvlText w:val="•"/>
      <w:lvlJc w:val="left"/>
      <w:pPr>
        <w:ind w:left="4326" w:hanging="427"/>
      </w:pPr>
      <w:rPr>
        <w:rFonts w:hint="default"/>
        <w:lang w:val="ru-RU" w:eastAsia="en-US" w:bidi="ar-SA"/>
      </w:rPr>
    </w:lvl>
    <w:lvl w:ilvl="5" w:tplc="CEE60D74">
      <w:numFmt w:val="bullet"/>
      <w:lvlText w:val="•"/>
      <w:lvlJc w:val="left"/>
      <w:pPr>
        <w:ind w:left="5495" w:hanging="427"/>
      </w:pPr>
      <w:rPr>
        <w:rFonts w:hint="default"/>
        <w:lang w:val="ru-RU" w:eastAsia="en-US" w:bidi="ar-SA"/>
      </w:rPr>
    </w:lvl>
    <w:lvl w:ilvl="6" w:tplc="8B76A316">
      <w:numFmt w:val="bullet"/>
      <w:lvlText w:val="•"/>
      <w:lvlJc w:val="left"/>
      <w:pPr>
        <w:ind w:left="6664" w:hanging="427"/>
      </w:pPr>
      <w:rPr>
        <w:rFonts w:hint="default"/>
        <w:lang w:val="ru-RU" w:eastAsia="en-US" w:bidi="ar-SA"/>
      </w:rPr>
    </w:lvl>
    <w:lvl w:ilvl="7" w:tplc="F872C324">
      <w:numFmt w:val="bullet"/>
      <w:lvlText w:val="•"/>
      <w:lvlJc w:val="left"/>
      <w:pPr>
        <w:ind w:left="7833" w:hanging="427"/>
      </w:pPr>
      <w:rPr>
        <w:rFonts w:hint="default"/>
        <w:lang w:val="ru-RU" w:eastAsia="en-US" w:bidi="ar-SA"/>
      </w:rPr>
    </w:lvl>
    <w:lvl w:ilvl="8" w:tplc="B496660E">
      <w:numFmt w:val="bullet"/>
      <w:lvlText w:val="•"/>
      <w:lvlJc w:val="left"/>
      <w:pPr>
        <w:ind w:left="9002" w:hanging="427"/>
      </w:pPr>
      <w:rPr>
        <w:rFonts w:hint="default"/>
        <w:lang w:val="ru-RU" w:eastAsia="en-US" w:bidi="ar-SA"/>
      </w:rPr>
    </w:lvl>
  </w:abstractNum>
  <w:abstractNum w:abstractNumId="31">
    <w:nsid w:val="140666BD"/>
    <w:multiLevelType w:val="hybridMultilevel"/>
    <w:tmpl w:val="39028858"/>
    <w:lvl w:ilvl="0" w:tplc="29D07BB2">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D940EB1C">
      <w:numFmt w:val="bullet"/>
      <w:lvlText w:val="•"/>
      <w:lvlJc w:val="left"/>
      <w:pPr>
        <w:ind w:left="1494" w:hanging="260"/>
      </w:pPr>
      <w:rPr>
        <w:rFonts w:hint="default"/>
        <w:lang w:val="ru-RU" w:eastAsia="en-US" w:bidi="ar-SA"/>
      </w:rPr>
    </w:lvl>
    <w:lvl w:ilvl="2" w:tplc="4D0EA11E">
      <w:numFmt w:val="bullet"/>
      <w:lvlText w:val="•"/>
      <w:lvlJc w:val="left"/>
      <w:pPr>
        <w:ind w:left="2588" w:hanging="260"/>
      </w:pPr>
      <w:rPr>
        <w:rFonts w:hint="default"/>
        <w:lang w:val="ru-RU" w:eastAsia="en-US" w:bidi="ar-SA"/>
      </w:rPr>
    </w:lvl>
    <w:lvl w:ilvl="3" w:tplc="787C9E6A">
      <w:numFmt w:val="bullet"/>
      <w:lvlText w:val="•"/>
      <w:lvlJc w:val="left"/>
      <w:pPr>
        <w:ind w:left="3682" w:hanging="260"/>
      </w:pPr>
      <w:rPr>
        <w:rFonts w:hint="default"/>
        <w:lang w:val="ru-RU" w:eastAsia="en-US" w:bidi="ar-SA"/>
      </w:rPr>
    </w:lvl>
    <w:lvl w:ilvl="4" w:tplc="B636DBD6">
      <w:numFmt w:val="bullet"/>
      <w:lvlText w:val="•"/>
      <w:lvlJc w:val="left"/>
      <w:pPr>
        <w:ind w:left="4776" w:hanging="260"/>
      </w:pPr>
      <w:rPr>
        <w:rFonts w:hint="default"/>
        <w:lang w:val="ru-RU" w:eastAsia="en-US" w:bidi="ar-SA"/>
      </w:rPr>
    </w:lvl>
    <w:lvl w:ilvl="5" w:tplc="3B1C185E">
      <w:numFmt w:val="bullet"/>
      <w:lvlText w:val="•"/>
      <w:lvlJc w:val="left"/>
      <w:pPr>
        <w:ind w:left="5870" w:hanging="260"/>
      </w:pPr>
      <w:rPr>
        <w:rFonts w:hint="default"/>
        <w:lang w:val="ru-RU" w:eastAsia="en-US" w:bidi="ar-SA"/>
      </w:rPr>
    </w:lvl>
    <w:lvl w:ilvl="6" w:tplc="3240243C">
      <w:numFmt w:val="bullet"/>
      <w:lvlText w:val="•"/>
      <w:lvlJc w:val="left"/>
      <w:pPr>
        <w:ind w:left="6964" w:hanging="260"/>
      </w:pPr>
      <w:rPr>
        <w:rFonts w:hint="default"/>
        <w:lang w:val="ru-RU" w:eastAsia="en-US" w:bidi="ar-SA"/>
      </w:rPr>
    </w:lvl>
    <w:lvl w:ilvl="7" w:tplc="737488AA">
      <w:numFmt w:val="bullet"/>
      <w:lvlText w:val="•"/>
      <w:lvlJc w:val="left"/>
      <w:pPr>
        <w:ind w:left="8058" w:hanging="260"/>
      </w:pPr>
      <w:rPr>
        <w:rFonts w:hint="default"/>
        <w:lang w:val="ru-RU" w:eastAsia="en-US" w:bidi="ar-SA"/>
      </w:rPr>
    </w:lvl>
    <w:lvl w:ilvl="8" w:tplc="485A17C6">
      <w:numFmt w:val="bullet"/>
      <w:lvlText w:val="•"/>
      <w:lvlJc w:val="left"/>
      <w:pPr>
        <w:ind w:left="9152" w:hanging="260"/>
      </w:pPr>
      <w:rPr>
        <w:rFonts w:hint="default"/>
        <w:lang w:val="ru-RU" w:eastAsia="en-US" w:bidi="ar-SA"/>
      </w:rPr>
    </w:lvl>
  </w:abstractNum>
  <w:abstractNum w:abstractNumId="32">
    <w:nsid w:val="1488660F"/>
    <w:multiLevelType w:val="hybridMultilevel"/>
    <w:tmpl w:val="9C1A0A3E"/>
    <w:lvl w:ilvl="0" w:tplc="43044818">
      <w:start w:val="6"/>
      <w:numFmt w:val="decimal"/>
      <w:lvlText w:val="%1"/>
      <w:lvlJc w:val="left"/>
      <w:pPr>
        <w:ind w:left="1001" w:hanging="601"/>
      </w:pPr>
      <w:rPr>
        <w:rFonts w:hint="default"/>
        <w:lang w:val="ru-RU" w:eastAsia="en-US" w:bidi="ar-SA"/>
      </w:rPr>
    </w:lvl>
    <w:lvl w:ilvl="1" w:tplc="141CC980">
      <w:numFmt w:val="none"/>
      <w:lvlText w:val=""/>
      <w:lvlJc w:val="left"/>
      <w:pPr>
        <w:tabs>
          <w:tab w:val="num" w:pos="360"/>
        </w:tabs>
      </w:pPr>
    </w:lvl>
    <w:lvl w:ilvl="2" w:tplc="D8C0C38E">
      <w:numFmt w:val="none"/>
      <w:lvlText w:val=""/>
      <w:lvlJc w:val="left"/>
      <w:pPr>
        <w:tabs>
          <w:tab w:val="num" w:pos="360"/>
        </w:tabs>
      </w:pPr>
    </w:lvl>
    <w:lvl w:ilvl="3" w:tplc="A7E2F9B4">
      <w:numFmt w:val="none"/>
      <w:lvlText w:val=""/>
      <w:lvlJc w:val="left"/>
      <w:pPr>
        <w:tabs>
          <w:tab w:val="num" w:pos="360"/>
        </w:tabs>
      </w:pPr>
    </w:lvl>
    <w:lvl w:ilvl="4" w:tplc="24D0A38E">
      <w:numFmt w:val="bullet"/>
      <w:lvlText w:val="•"/>
      <w:lvlJc w:val="left"/>
      <w:pPr>
        <w:ind w:left="4566" w:hanging="781"/>
      </w:pPr>
      <w:rPr>
        <w:rFonts w:hint="default"/>
        <w:lang w:val="ru-RU" w:eastAsia="en-US" w:bidi="ar-SA"/>
      </w:rPr>
    </w:lvl>
    <w:lvl w:ilvl="5" w:tplc="1CD8E8B6">
      <w:numFmt w:val="bullet"/>
      <w:lvlText w:val="•"/>
      <w:lvlJc w:val="left"/>
      <w:pPr>
        <w:ind w:left="5695" w:hanging="781"/>
      </w:pPr>
      <w:rPr>
        <w:rFonts w:hint="default"/>
        <w:lang w:val="ru-RU" w:eastAsia="en-US" w:bidi="ar-SA"/>
      </w:rPr>
    </w:lvl>
    <w:lvl w:ilvl="6" w:tplc="19C6459C">
      <w:numFmt w:val="bullet"/>
      <w:lvlText w:val="•"/>
      <w:lvlJc w:val="left"/>
      <w:pPr>
        <w:ind w:left="6824" w:hanging="781"/>
      </w:pPr>
      <w:rPr>
        <w:rFonts w:hint="default"/>
        <w:lang w:val="ru-RU" w:eastAsia="en-US" w:bidi="ar-SA"/>
      </w:rPr>
    </w:lvl>
    <w:lvl w:ilvl="7" w:tplc="D57EEDBE">
      <w:numFmt w:val="bullet"/>
      <w:lvlText w:val="•"/>
      <w:lvlJc w:val="left"/>
      <w:pPr>
        <w:ind w:left="7953" w:hanging="781"/>
      </w:pPr>
      <w:rPr>
        <w:rFonts w:hint="default"/>
        <w:lang w:val="ru-RU" w:eastAsia="en-US" w:bidi="ar-SA"/>
      </w:rPr>
    </w:lvl>
    <w:lvl w:ilvl="8" w:tplc="1B4ECE92">
      <w:numFmt w:val="bullet"/>
      <w:lvlText w:val="•"/>
      <w:lvlJc w:val="left"/>
      <w:pPr>
        <w:ind w:left="9082" w:hanging="781"/>
      </w:pPr>
      <w:rPr>
        <w:rFonts w:hint="default"/>
        <w:lang w:val="ru-RU" w:eastAsia="en-US" w:bidi="ar-SA"/>
      </w:rPr>
    </w:lvl>
  </w:abstractNum>
  <w:abstractNum w:abstractNumId="33">
    <w:nsid w:val="16347E9E"/>
    <w:multiLevelType w:val="hybridMultilevel"/>
    <w:tmpl w:val="A4420410"/>
    <w:lvl w:ilvl="0" w:tplc="3CB8ABFE">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BC8A6E0A">
      <w:numFmt w:val="bullet"/>
      <w:lvlText w:val="•"/>
      <w:lvlJc w:val="left"/>
      <w:pPr>
        <w:ind w:left="1728" w:hanging="260"/>
      </w:pPr>
      <w:rPr>
        <w:rFonts w:hint="default"/>
        <w:lang w:val="ru-RU" w:eastAsia="en-US" w:bidi="ar-SA"/>
      </w:rPr>
    </w:lvl>
    <w:lvl w:ilvl="2" w:tplc="0EE842DC">
      <w:numFmt w:val="bullet"/>
      <w:lvlText w:val="•"/>
      <w:lvlJc w:val="left"/>
      <w:pPr>
        <w:ind w:left="2796" w:hanging="260"/>
      </w:pPr>
      <w:rPr>
        <w:rFonts w:hint="default"/>
        <w:lang w:val="ru-RU" w:eastAsia="en-US" w:bidi="ar-SA"/>
      </w:rPr>
    </w:lvl>
    <w:lvl w:ilvl="3" w:tplc="49FEF6F0">
      <w:numFmt w:val="bullet"/>
      <w:lvlText w:val="•"/>
      <w:lvlJc w:val="left"/>
      <w:pPr>
        <w:ind w:left="3864" w:hanging="260"/>
      </w:pPr>
      <w:rPr>
        <w:rFonts w:hint="default"/>
        <w:lang w:val="ru-RU" w:eastAsia="en-US" w:bidi="ar-SA"/>
      </w:rPr>
    </w:lvl>
    <w:lvl w:ilvl="4" w:tplc="FEC0DA8E">
      <w:numFmt w:val="bullet"/>
      <w:lvlText w:val="•"/>
      <w:lvlJc w:val="left"/>
      <w:pPr>
        <w:ind w:left="4932" w:hanging="260"/>
      </w:pPr>
      <w:rPr>
        <w:rFonts w:hint="default"/>
        <w:lang w:val="ru-RU" w:eastAsia="en-US" w:bidi="ar-SA"/>
      </w:rPr>
    </w:lvl>
    <w:lvl w:ilvl="5" w:tplc="F80A3B84">
      <w:numFmt w:val="bullet"/>
      <w:lvlText w:val="•"/>
      <w:lvlJc w:val="left"/>
      <w:pPr>
        <w:ind w:left="6000" w:hanging="260"/>
      </w:pPr>
      <w:rPr>
        <w:rFonts w:hint="default"/>
        <w:lang w:val="ru-RU" w:eastAsia="en-US" w:bidi="ar-SA"/>
      </w:rPr>
    </w:lvl>
    <w:lvl w:ilvl="6" w:tplc="B600A392">
      <w:numFmt w:val="bullet"/>
      <w:lvlText w:val="•"/>
      <w:lvlJc w:val="left"/>
      <w:pPr>
        <w:ind w:left="7068" w:hanging="260"/>
      </w:pPr>
      <w:rPr>
        <w:rFonts w:hint="default"/>
        <w:lang w:val="ru-RU" w:eastAsia="en-US" w:bidi="ar-SA"/>
      </w:rPr>
    </w:lvl>
    <w:lvl w:ilvl="7" w:tplc="BDE6AED4">
      <w:numFmt w:val="bullet"/>
      <w:lvlText w:val="•"/>
      <w:lvlJc w:val="left"/>
      <w:pPr>
        <w:ind w:left="8136" w:hanging="260"/>
      </w:pPr>
      <w:rPr>
        <w:rFonts w:hint="default"/>
        <w:lang w:val="ru-RU" w:eastAsia="en-US" w:bidi="ar-SA"/>
      </w:rPr>
    </w:lvl>
    <w:lvl w:ilvl="8" w:tplc="924294CE">
      <w:numFmt w:val="bullet"/>
      <w:lvlText w:val="•"/>
      <w:lvlJc w:val="left"/>
      <w:pPr>
        <w:ind w:left="9204" w:hanging="260"/>
      </w:pPr>
      <w:rPr>
        <w:rFonts w:hint="default"/>
        <w:lang w:val="ru-RU" w:eastAsia="en-US" w:bidi="ar-SA"/>
      </w:rPr>
    </w:lvl>
  </w:abstractNum>
  <w:abstractNum w:abstractNumId="34">
    <w:nsid w:val="165316B7"/>
    <w:multiLevelType w:val="hybridMultilevel"/>
    <w:tmpl w:val="64581144"/>
    <w:lvl w:ilvl="0" w:tplc="AECA31C2">
      <w:numFmt w:val="bullet"/>
      <w:lvlText w:val="-"/>
      <w:lvlJc w:val="left"/>
      <w:pPr>
        <w:ind w:left="967" w:hanging="161"/>
      </w:pPr>
      <w:rPr>
        <w:rFonts w:ascii="Times New Roman" w:eastAsia="Times New Roman" w:hAnsi="Times New Roman" w:cs="Times New Roman" w:hint="default"/>
        <w:w w:val="99"/>
        <w:sz w:val="24"/>
        <w:szCs w:val="24"/>
        <w:lang w:val="ru-RU" w:eastAsia="en-US" w:bidi="ar-SA"/>
      </w:rPr>
    </w:lvl>
    <w:lvl w:ilvl="1" w:tplc="29DE75F2">
      <w:numFmt w:val="bullet"/>
      <w:lvlText w:val="•"/>
      <w:lvlJc w:val="left"/>
      <w:pPr>
        <w:ind w:left="1998" w:hanging="161"/>
      </w:pPr>
      <w:rPr>
        <w:rFonts w:hint="default"/>
        <w:lang w:val="ru-RU" w:eastAsia="en-US" w:bidi="ar-SA"/>
      </w:rPr>
    </w:lvl>
    <w:lvl w:ilvl="2" w:tplc="27684852">
      <w:numFmt w:val="bullet"/>
      <w:lvlText w:val="•"/>
      <w:lvlJc w:val="left"/>
      <w:pPr>
        <w:ind w:left="3036" w:hanging="161"/>
      </w:pPr>
      <w:rPr>
        <w:rFonts w:hint="default"/>
        <w:lang w:val="ru-RU" w:eastAsia="en-US" w:bidi="ar-SA"/>
      </w:rPr>
    </w:lvl>
    <w:lvl w:ilvl="3" w:tplc="BEF0854E">
      <w:numFmt w:val="bullet"/>
      <w:lvlText w:val="•"/>
      <w:lvlJc w:val="left"/>
      <w:pPr>
        <w:ind w:left="4074" w:hanging="161"/>
      </w:pPr>
      <w:rPr>
        <w:rFonts w:hint="default"/>
        <w:lang w:val="ru-RU" w:eastAsia="en-US" w:bidi="ar-SA"/>
      </w:rPr>
    </w:lvl>
    <w:lvl w:ilvl="4" w:tplc="A72E1A38">
      <w:numFmt w:val="bullet"/>
      <w:lvlText w:val="•"/>
      <w:lvlJc w:val="left"/>
      <w:pPr>
        <w:ind w:left="5112" w:hanging="161"/>
      </w:pPr>
      <w:rPr>
        <w:rFonts w:hint="default"/>
        <w:lang w:val="ru-RU" w:eastAsia="en-US" w:bidi="ar-SA"/>
      </w:rPr>
    </w:lvl>
    <w:lvl w:ilvl="5" w:tplc="53A41F50">
      <w:numFmt w:val="bullet"/>
      <w:lvlText w:val="•"/>
      <w:lvlJc w:val="left"/>
      <w:pPr>
        <w:ind w:left="6150" w:hanging="161"/>
      </w:pPr>
      <w:rPr>
        <w:rFonts w:hint="default"/>
        <w:lang w:val="ru-RU" w:eastAsia="en-US" w:bidi="ar-SA"/>
      </w:rPr>
    </w:lvl>
    <w:lvl w:ilvl="6" w:tplc="982EBCCC">
      <w:numFmt w:val="bullet"/>
      <w:lvlText w:val="•"/>
      <w:lvlJc w:val="left"/>
      <w:pPr>
        <w:ind w:left="7188" w:hanging="161"/>
      </w:pPr>
      <w:rPr>
        <w:rFonts w:hint="default"/>
        <w:lang w:val="ru-RU" w:eastAsia="en-US" w:bidi="ar-SA"/>
      </w:rPr>
    </w:lvl>
    <w:lvl w:ilvl="7" w:tplc="56F45224">
      <w:numFmt w:val="bullet"/>
      <w:lvlText w:val="•"/>
      <w:lvlJc w:val="left"/>
      <w:pPr>
        <w:ind w:left="8226" w:hanging="161"/>
      </w:pPr>
      <w:rPr>
        <w:rFonts w:hint="default"/>
        <w:lang w:val="ru-RU" w:eastAsia="en-US" w:bidi="ar-SA"/>
      </w:rPr>
    </w:lvl>
    <w:lvl w:ilvl="8" w:tplc="B72A3C42">
      <w:numFmt w:val="bullet"/>
      <w:lvlText w:val="•"/>
      <w:lvlJc w:val="left"/>
      <w:pPr>
        <w:ind w:left="9264" w:hanging="161"/>
      </w:pPr>
      <w:rPr>
        <w:rFonts w:hint="default"/>
        <w:lang w:val="ru-RU" w:eastAsia="en-US" w:bidi="ar-SA"/>
      </w:rPr>
    </w:lvl>
  </w:abstractNum>
  <w:abstractNum w:abstractNumId="35">
    <w:nsid w:val="176B0631"/>
    <w:multiLevelType w:val="hybridMultilevel"/>
    <w:tmpl w:val="5ACA77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662F66"/>
    <w:multiLevelType w:val="hybridMultilevel"/>
    <w:tmpl w:val="43B60CA6"/>
    <w:lvl w:ilvl="0" w:tplc="9156F652">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4C98E8BC">
      <w:numFmt w:val="bullet"/>
      <w:lvlText w:val="•"/>
      <w:lvlJc w:val="left"/>
      <w:pPr>
        <w:ind w:left="1494" w:hanging="260"/>
      </w:pPr>
      <w:rPr>
        <w:rFonts w:hint="default"/>
        <w:lang w:val="ru-RU" w:eastAsia="en-US" w:bidi="ar-SA"/>
      </w:rPr>
    </w:lvl>
    <w:lvl w:ilvl="2" w:tplc="11CAD242">
      <w:numFmt w:val="bullet"/>
      <w:lvlText w:val="•"/>
      <w:lvlJc w:val="left"/>
      <w:pPr>
        <w:ind w:left="2588" w:hanging="260"/>
      </w:pPr>
      <w:rPr>
        <w:rFonts w:hint="default"/>
        <w:lang w:val="ru-RU" w:eastAsia="en-US" w:bidi="ar-SA"/>
      </w:rPr>
    </w:lvl>
    <w:lvl w:ilvl="3" w:tplc="D55A93BC">
      <w:numFmt w:val="bullet"/>
      <w:lvlText w:val="•"/>
      <w:lvlJc w:val="left"/>
      <w:pPr>
        <w:ind w:left="3682" w:hanging="260"/>
      </w:pPr>
      <w:rPr>
        <w:rFonts w:hint="default"/>
        <w:lang w:val="ru-RU" w:eastAsia="en-US" w:bidi="ar-SA"/>
      </w:rPr>
    </w:lvl>
    <w:lvl w:ilvl="4" w:tplc="FB8AA00C">
      <w:numFmt w:val="bullet"/>
      <w:lvlText w:val="•"/>
      <w:lvlJc w:val="left"/>
      <w:pPr>
        <w:ind w:left="4776" w:hanging="260"/>
      </w:pPr>
      <w:rPr>
        <w:rFonts w:hint="default"/>
        <w:lang w:val="ru-RU" w:eastAsia="en-US" w:bidi="ar-SA"/>
      </w:rPr>
    </w:lvl>
    <w:lvl w:ilvl="5" w:tplc="6624E2CA">
      <w:numFmt w:val="bullet"/>
      <w:lvlText w:val="•"/>
      <w:lvlJc w:val="left"/>
      <w:pPr>
        <w:ind w:left="5870" w:hanging="260"/>
      </w:pPr>
      <w:rPr>
        <w:rFonts w:hint="default"/>
        <w:lang w:val="ru-RU" w:eastAsia="en-US" w:bidi="ar-SA"/>
      </w:rPr>
    </w:lvl>
    <w:lvl w:ilvl="6" w:tplc="0A0CD480">
      <w:numFmt w:val="bullet"/>
      <w:lvlText w:val="•"/>
      <w:lvlJc w:val="left"/>
      <w:pPr>
        <w:ind w:left="6964" w:hanging="260"/>
      </w:pPr>
      <w:rPr>
        <w:rFonts w:hint="default"/>
        <w:lang w:val="ru-RU" w:eastAsia="en-US" w:bidi="ar-SA"/>
      </w:rPr>
    </w:lvl>
    <w:lvl w:ilvl="7" w:tplc="B01E206C">
      <w:numFmt w:val="bullet"/>
      <w:lvlText w:val="•"/>
      <w:lvlJc w:val="left"/>
      <w:pPr>
        <w:ind w:left="8058" w:hanging="260"/>
      </w:pPr>
      <w:rPr>
        <w:rFonts w:hint="default"/>
        <w:lang w:val="ru-RU" w:eastAsia="en-US" w:bidi="ar-SA"/>
      </w:rPr>
    </w:lvl>
    <w:lvl w:ilvl="8" w:tplc="27E043F0">
      <w:numFmt w:val="bullet"/>
      <w:lvlText w:val="•"/>
      <w:lvlJc w:val="left"/>
      <w:pPr>
        <w:ind w:left="9152" w:hanging="260"/>
      </w:pPr>
      <w:rPr>
        <w:rFonts w:hint="default"/>
        <w:lang w:val="ru-RU" w:eastAsia="en-US" w:bidi="ar-SA"/>
      </w:rPr>
    </w:lvl>
  </w:abstractNum>
  <w:abstractNum w:abstractNumId="37">
    <w:nsid w:val="18785996"/>
    <w:multiLevelType w:val="hybridMultilevel"/>
    <w:tmpl w:val="736A0AFC"/>
    <w:lvl w:ilvl="0" w:tplc="A1D4C4A8">
      <w:start w:val="16"/>
      <w:numFmt w:val="decimal"/>
      <w:lvlText w:val="%1"/>
      <w:lvlJc w:val="left"/>
      <w:pPr>
        <w:ind w:left="400" w:hanging="540"/>
      </w:pPr>
      <w:rPr>
        <w:rFonts w:hint="default"/>
        <w:lang w:val="ru-RU" w:eastAsia="en-US" w:bidi="ar-SA"/>
      </w:rPr>
    </w:lvl>
    <w:lvl w:ilvl="1" w:tplc="0A7EDBC0">
      <w:numFmt w:val="none"/>
      <w:lvlText w:val=""/>
      <w:lvlJc w:val="left"/>
      <w:pPr>
        <w:tabs>
          <w:tab w:val="num" w:pos="360"/>
        </w:tabs>
      </w:pPr>
    </w:lvl>
    <w:lvl w:ilvl="2" w:tplc="F87894F8">
      <w:numFmt w:val="none"/>
      <w:lvlText w:val=""/>
      <w:lvlJc w:val="left"/>
      <w:pPr>
        <w:tabs>
          <w:tab w:val="num" w:pos="360"/>
        </w:tabs>
      </w:pPr>
    </w:lvl>
    <w:lvl w:ilvl="3" w:tplc="65BAFA60">
      <w:numFmt w:val="none"/>
      <w:lvlText w:val=""/>
      <w:lvlJc w:val="left"/>
      <w:pPr>
        <w:tabs>
          <w:tab w:val="num" w:pos="360"/>
        </w:tabs>
      </w:pPr>
    </w:lvl>
    <w:lvl w:ilvl="4" w:tplc="F522C1FA">
      <w:numFmt w:val="bullet"/>
      <w:lvlText w:val="•"/>
      <w:lvlJc w:val="left"/>
      <w:pPr>
        <w:ind w:left="4776" w:hanging="900"/>
      </w:pPr>
      <w:rPr>
        <w:rFonts w:hint="default"/>
        <w:lang w:val="ru-RU" w:eastAsia="en-US" w:bidi="ar-SA"/>
      </w:rPr>
    </w:lvl>
    <w:lvl w:ilvl="5" w:tplc="2C8E8F16">
      <w:numFmt w:val="bullet"/>
      <w:lvlText w:val="•"/>
      <w:lvlJc w:val="left"/>
      <w:pPr>
        <w:ind w:left="5870" w:hanging="900"/>
      </w:pPr>
      <w:rPr>
        <w:rFonts w:hint="default"/>
        <w:lang w:val="ru-RU" w:eastAsia="en-US" w:bidi="ar-SA"/>
      </w:rPr>
    </w:lvl>
    <w:lvl w:ilvl="6" w:tplc="D06C6334">
      <w:numFmt w:val="bullet"/>
      <w:lvlText w:val="•"/>
      <w:lvlJc w:val="left"/>
      <w:pPr>
        <w:ind w:left="6964" w:hanging="900"/>
      </w:pPr>
      <w:rPr>
        <w:rFonts w:hint="default"/>
        <w:lang w:val="ru-RU" w:eastAsia="en-US" w:bidi="ar-SA"/>
      </w:rPr>
    </w:lvl>
    <w:lvl w:ilvl="7" w:tplc="31FE4DC0">
      <w:numFmt w:val="bullet"/>
      <w:lvlText w:val="•"/>
      <w:lvlJc w:val="left"/>
      <w:pPr>
        <w:ind w:left="8058" w:hanging="900"/>
      </w:pPr>
      <w:rPr>
        <w:rFonts w:hint="default"/>
        <w:lang w:val="ru-RU" w:eastAsia="en-US" w:bidi="ar-SA"/>
      </w:rPr>
    </w:lvl>
    <w:lvl w:ilvl="8" w:tplc="2F30A3DA">
      <w:numFmt w:val="bullet"/>
      <w:lvlText w:val="•"/>
      <w:lvlJc w:val="left"/>
      <w:pPr>
        <w:ind w:left="9152" w:hanging="900"/>
      </w:pPr>
      <w:rPr>
        <w:rFonts w:hint="default"/>
        <w:lang w:val="ru-RU" w:eastAsia="en-US" w:bidi="ar-SA"/>
      </w:rPr>
    </w:lvl>
  </w:abstractNum>
  <w:abstractNum w:abstractNumId="38">
    <w:nsid w:val="188D0AAB"/>
    <w:multiLevelType w:val="hybridMultilevel"/>
    <w:tmpl w:val="CA3ACF5E"/>
    <w:lvl w:ilvl="0" w:tplc="EA4E4146">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8DF204A6">
      <w:numFmt w:val="bullet"/>
      <w:lvlText w:val="•"/>
      <w:lvlJc w:val="left"/>
      <w:pPr>
        <w:ind w:left="1728" w:hanging="260"/>
      </w:pPr>
      <w:rPr>
        <w:rFonts w:hint="default"/>
        <w:lang w:val="ru-RU" w:eastAsia="en-US" w:bidi="ar-SA"/>
      </w:rPr>
    </w:lvl>
    <w:lvl w:ilvl="2" w:tplc="C2327F68">
      <w:numFmt w:val="bullet"/>
      <w:lvlText w:val="•"/>
      <w:lvlJc w:val="left"/>
      <w:pPr>
        <w:ind w:left="2796" w:hanging="260"/>
      </w:pPr>
      <w:rPr>
        <w:rFonts w:hint="default"/>
        <w:lang w:val="ru-RU" w:eastAsia="en-US" w:bidi="ar-SA"/>
      </w:rPr>
    </w:lvl>
    <w:lvl w:ilvl="3" w:tplc="4B52FD18">
      <w:numFmt w:val="bullet"/>
      <w:lvlText w:val="•"/>
      <w:lvlJc w:val="left"/>
      <w:pPr>
        <w:ind w:left="3864" w:hanging="260"/>
      </w:pPr>
      <w:rPr>
        <w:rFonts w:hint="default"/>
        <w:lang w:val="ru-RU" w:eastAsia="en-US" w:bidi="ar-SA"/>
      </w:rPr>
    </w:lvl>
    <w:lvl w:ilvl="4" w:tplc="204E9100">
      <w:numFmt w:val="bullet"/>
      <w:lvlText w:val="•"/>
      <w:lvlJc w:val="left"/>
      <w:pPr>
        <w:ind w:left="4932" w:hanging="260"/>
      </w:pPr>
      <w:rPr>
        <w:rFonts w:hint="default"/>
        <w:lang w:val="ru-RU" w:eastAsia="en-US" w:bidi="ar-SA"/>
      </w:rPr>
    </w:lvl>
    <w:lvl w:ilvl="5" w:tplc="1F9E5CA6">
      <w:numFmt w:val="bullet"/>
      <w:lvlText w:val="•"/>
      <w:lvlJc w:val="left"/>
      <w:pPr>
        <w:ind w:left="6000" w:hanging="260"/>
      </w:pPr>
      <w:rPr>
        <w:rFonts w:hint="default"/>
        <w:lang w:val="ru-RU" w:eastAsia="en-US" w:bidi="ar-SA"/>
      </w:rPr>
    </w:lvl>
    <w:lvl w:ilvl="6" w:tplc="A5B2091E">
      <w:numFmt w:val="bullet"/>
      <w:lvlText w:val="•"/>
      <w:lvlJc w:val="left"/>
      <w:pPr>
        <w:ind w:left="7068" w:hanging="260"/>
      </w:pPr>
      <w:rPr>
        <w:rFonts w:hint="default"/>
        <w:lang w:val="ru-RU" w:eastAsia="en-US" w:bidi="ar-SA"/>
      </w:rPr>
    </w:lvl>
    <w:lvl w:ilvl="7" w:tplc="1DD00FE2">
      <w:numFmt w:val="bullet"/>
      <w:lvlText w:val="•"/>
      <w:lvlJc w:val="left"/>
      <w:pPr>
        <w:ind w:left="8136" w:hanging="260"/>
      </w:pPr>
      <w:rPr>
        <w:rFonts w:hint="default"/>
        <w:lang w:val="ru-RU" w:eastAsia="en-US" w:bidi="ar-SA"/>
      </w:rPr>
    </w:lvl>
    <w:lvl w:ilvl="8" w:tplc="CF28E290">
      <w:numFmt w:val="bullet"/>
      <w:lvlText w:val="•"/>
      <w:lvlJc w:val="left"/>
      <w:pPr>
        <w:ind w:left="9204" w:hanging="260"/>
      </w:pPr>
      <w:rPr>
        <w:rFonts w:hint="default"/>
        <w:lang w:val="ru-RU" w:eastAsia="en-US" w:bidi="ar-SA"/>
      </w:rPr>
    </w:lvl>
  </w:abstractNum>
  <w:abstractNum w:abstractNumId="39">
    <w:nsid w:val="1D9927AA"/>
    <w:multiLevelType w:val="hybridMultilevel"/>
    <w:tmpl w:val="984893E2"/>
    <w:lvl w:ilvl="0" w:tplc="C4CE946C">
      <w:start w:val="5"/>
      <w:numFmt w:val="decimal"/>
      <w:lvlText w:val="%1"/>
      <w:lvlJc w:val="left"/>
      <w:pPr>
        <w:ind w:left="580" w:hanging="180"/>
      </w:pPr>
      <w:rPr>
        <w:rFonts w:ascii="Times New Roman" w:eastAsia="Times New Roman" w:hAnsi="Times New Roman" w:cs="Times New Roman" w:hint="default"/>
        <w:w w:val="100"/>
        <w:sz w:val="24"/>
        <w:szCs w:val="24"/>
        <w:lang w:val="ru-RU" w:eastAsia="en-US" w:bidi="ar-SA"/>
      </w:rPr>
    </w:lvl>
    <w:lvl w:ilvl="1" w:tplc="97A4E32C">
      <w:numFmt w:val="bullet"/>
      <w:lvlText w:val="•"/>
      <w:lvlJc w:val="left"/>
      <w:pPr>
        <w:ind w:left="1656" w:hanging="180"/>
      </w:pPr>
      <w:rPr>
        <w:rFonts w:hint="default"/>
        <w:lang w:val="ru-RU" w:eastAsia="en-US" w:bidi="ar-SA"/>
      </w:rPr>
    </w:lvl>
    <w:lvl w:ilvl="2" w:tplc="CBA63CEA">
      <w:numFmt w:val="bullet"/>
      <w:lvlText w:val="•"/>
      <w:lvlJc w:val="left"/>
      <w:pPr>
        <w:ind w:left="2732" w:hanging="180"/>
      </w:pPr>
      <w:rPr>
        <w:rFonts w:hint="default"/>
        <w:lang w:val="ru-RU" w:eastAsia="en-US" w:bidi="ar-SA"/>
      </w:rPr>
    </w:lvl>
    <w:lvl w:ilvl="3" w:tplc="2F3C81D4">
      <w:numFmt w:val="bullet"/>
      <w:lvlText w:val="•"/>
      <w:lvlJc w:val="left"/>
      <w:pPr>
        <w:ind w:left="3808" w:hanging="180"/>
      </w:pPr>
      <w:rPr>
        <w:rFonts w:hint="default"/>
        <w:lang w:val="ru-RU" w:eastAsia="en-US" w:bidi="ar-SA"/>
      </w:rPr>
    </w:lvl>
    <w:lvl w:ilvl="4" w:tplc="17B83714">
      <w:numFmt w:val="bullet"/>
      <w:lvlText w:val="•"/>
      <w:lvlJc w:val="left"/>
      <w:pPr>
        <w:ind w:left="4884" w:hanging="180"/>
      </w:pPr>
      <w:rPr>
        <w:rFonts w:hint="default"/>
        <w:lang w:val="ru-RU" w:eastAsia="en-US" w:bidi="ar-SA"/>
      </w:rPr>
    </w:lvl>
    <w:lvl w:ilvl="5" w:tplc="6854FF5A">
      <w:numFmt w:val="bullet"/>
      <w:lvlText w:val="•"/>
      <w:lvlJc w:val="left"/>
      <w:pPr>
        <w:ind w:left="5960" w:hanging="180"/>
      </w:pPr>
      <w:rPr>
        <w:rFonts w:hint="default"/>
        <w:lang w:val="ru-RU" w:eastAsia="en-US" w:bidi="ar-SA"/>
      </w:rPr>
    </w:lvl>
    <w:lvl w:ilvl="6" w:tplc="CB587EDE">
      <w:numFmt w:val="bullet"/>
      <w:lvlText w:val="•"/>
      <w:lvlJc w:val="left"/>
      <w:pPr>
        <w:ind w:left="7036" w:hanging="180"/>
      </w:pPr>
      <w:rPr>
        <w:rFonts w:hint="default"/>
        <w:lang w:val="ru-RU" w:eastAsia="en-US" w:bidi="ar-SA"/>
      </w:rPr>
    </w:lvl>
    <w:lvl w:ilvl="7" w:tplc="7204A60E">
      <w:numFmt w:val="bullet"/>
      <w:lvlText w:val="•"/>
      <w:lvlJc w:val="left"/>
      <w:pPr>
        <w:ind w:left="8112" w:hanging="180"/>
      </w:pPr>
      <w:rPr>
        <w:rFonts w:hint="default"/>
        <w:lang w:val="ru-RU" w:eastAsia="en-US" w:bidi="ar-SA"/>
      </w:rPr>
    </w:lvl>
    <w:lvl w:ilvl="8" w:tplc="F6FCB53A">
      <w:numFmt w:val="bullet"/>
      <w:lvlText w:val="•"/>
      <w:lvlJc w:val="left"/>
      <w:pPr>
        <w:ind w:left="9188" w:hanging="180"/>
      </w:pPr>
      <w:rPr>
        <w:rFonts w:hint="default"/>
        <w:lang w:val="ru-RU" w:eastAsia="en-US" w:bidi="ar-SA"/>
      </w:rPr>
    </w:lvl>
  </w:abstractNum>
  <w:abstractNum w:abstractNumId="40">
    <w:nsid w:val="1EE871F3"/>
    <w:multiLevelType w:val="hybridMultilevel"/>
    <w:tmpl w:val="7A50BE1E"/>
    <w:lvl w:ilvl="0" w:tplc="093213F6">
      <w:start w:val="1"/>
      <w:numFmt w:val="decimal"/>
      <w:lvlText w:val="%1)"/>
      <w:lvlJc w:val="left"/>
      <w:pPr>
        <w:ind w:left="400" w:hanging="262"/>
      </w:pPr>
      <w:rPr>
        <w:rFonts w:ascii="Times New Roman" w:eastAsia="Times New Roman" w:hAnsi="Times New Roman" w:cs="Times New Roman" w:hint="default"/>
        <w:w w:val="100"/>
        <w:sz w:val="24"/>
        <w:szCs w:val="24"/>
        <w:lang w:val="ru-RU" w:eastAsia="en-US" w:bidi="ar-SA"/>
      </w:rPr>
    </w:lvl>
    <w:lvl w:ilvl="1" w:tplc="05FE3458">
      <w:numFmt w:val="bullet"/>
      <w:lvlText w:val="•"/>
      <w:lvlJc w:val="left"/>
      <w:pPr>
        <w:ind w:left="1494" w:hanging="262"/>
      </w:pPr>
      <w:rPr>
        <w:rFonts w:hint="default"/>
        <w:lang w:val="ru-RU" w:eastAsia="en-US" w:bidi="ar-SA"/>
      </w:rPr>
    </w:lvl>
    <w:lvl w:ilvl="2" w:tplc="6FE41578">
      <w:numFmt w:val="bullet"/>
      <w:lvlText w:val="•"/>
      <w:lvlJc w:val="left"/>
      <w:pPr>
        <w:ind w:left="2588" w:hanging="262"/>
      </w:pPr>
      <w:rPr>
        <w:rFonts w:hint="default"/>
        <w:lang w:val="ru-RU" w:eastAsia="en-US" w:bidi="ar-SA"/>
      </w:rPr>
    </w:lvl>
    <w:lvl w:ilvl="3" w:tplc="D99CCE06">
      <w:numFmt w:val="bullet"/>
      <w:lvlText w:val="•"/>
      <w:lvlJc w:val="left"/>
      <w:pPr>
        <w:ind w:left="3682" w:hanging="262"/>
      </w:pPr>
      <w:rPr>
        <w:rFonts w:hint="default"/>
        <w:lang w:val="ru-RU" w:eastAsia="en-US" w:bidi="ar-SA"/>
      </w:rPr>
    </w:lvl>
    <w:lvl w:ilvl="4" w:tplc="37145C60">
      <w:numFmt w:val="bullet"/>
      <w:lvlText w:val="•"/>
      <w:lvlJc w:val="left"/>
      <w:pPr>
        <w:ind w:left="4776" w:hanging="262"/>
      </w:pPr>
      <w:rPr>
        <w:rFonts w:hint="default"/>
        <w:lang w:val="ru-RU" w:eastAsia="en-US" w:bidi="ar-SA"/>
      </w:rPr>
    </w:lvl>
    <w:lvl w:ilvl="5" w:tplc="525020F4">
      <w:numFmt w:val="bullet"/>
      <w:lvlText w:val="•"/>
      <w:lvlJc w:val="left"/>
      <w:pPr>
        <w:ind w:left="5870" w:hanging="262"/>
      </w:pPr>
      <w:rPr>
        <w:rFonts w:hint="default"/>
        <w:lang w:val="ru-RU" w:eastAsia="en-US" w:bidi="ar-SA"/>
      </w:rPr>
    </w:lvl>
    <w:lvl w:ilvl="6" w:tplc="87BCB720">
      <w:numFmt w:val="bullet"/>
      <w:lvlText w:val="•"/>
      <w:lvlJc w:val="left"/>
      <w:pPr>
        <w:ind w:left="6964" w:hanging="262"/>
      </w:pPr>
      <w:rPr>
        <w:rFonts w:hint="default"/>
        <w:lang w:val="ru-RU" w:eastAsia="en-US" w:bidi="ar-SA"/>
      </w:rPr>
    </w:lvl>
    <w:lvl w:ilvl="7" w:tplc="CF463FC2">
      <w:numFmt w:val="bullet"/>
      <w:lvlText w:val="•"/>
      <w:lvlJc w:val="left"/>
      <w:pPr>
        <w:ind w:left="8058" w:hanging="262"/>
      </w:pPr>
      <w:rPr>
        <w:rFonts w:hint="default"/>
        <w:lang w:val="ru-RU" w:eastAsia="en-US" w:bidi="ar-SA"/>
      </w:rPr>
    </w:lvl>
    <w:lvl w:ilvl="8" w:tplc="511AB2D4">
      <w:numFmt w:val="bullet"/>
      <w:lvlText w:val="•"/>
      <w:lvlJc w:val="left"/>
      <w:pPr>
        <w:ind w:left="9152" w:hanging="262"/>
      </w:pPr>
      <w:rPr>
        <w:rFonts w:hint="default"/>
        <w:lang w:val="ru-RU" w:eastAsia="en-US" w:bidi="ar-SA"/>
      </w:rPr>
    </w:lvl>
  </w:abstractNum>
  <w:abstractNum w:abstractNumId="41">
    <w:nsid w:val="21282D2A"/>
    <w:multiLevelType w:val="hybridMultilevel"/>
    <w:tmpl w:val="A2FE5EF2"/>
    <w:lvl w:ilvl="0" w:tplc="CDBE6862">
      <w:numFmt w:val="bullet"/>
      <w:lvlText w:val="–"/>
      <w:lvlJc w:val="left"/>
      <w:pPr>
        <w:ind w:left="1022" w:hanging="491"/>
      </w:pPr>
      <w:rPr>
        <w:rFonts w:ascii="Times New Roman" w:eastAsia="Times New Roman" w:hAnsi="Times New Roman" w:cs="Times New Roman" w:hint="default"/>
        <w:w w:val="100"/>
        <w:sz w:val="28"/>
        <w:szCs w:val="28"/>
        <w:lang w:val="ru-RU" w:eastAsia="en-US" w:bidi="ar-SA"/>
      </w:rPr>
    </w:lvl>
    <w:lvl w:ilvl="1" w:tplc="10CCC41A">
      <w:numFmt w:val="bullet"/>
      <w:lvlText w:val="–"/>
      <w:lvlJc w:val="left"/>
      <w:pPr>
        <w:ind w:left="1835" w:hanging="778"/>
      </w:pPr>
      <w:rPr>
        <w:rFonts w:ascii="Times New Roman" w:eastAsia="Times New Roman" w:hAnsi="Times New Roman" w:cs="Times New Roman" w:hint="default"/>
        <w:w w:val="100"/>
        <w:sz w:val="28"/>
        <w:szCs w:val="28"/>
        <w:lang w:val="ru-RU" w:eastAsia="en-US" w:bidi="ar-SA"/>
      </w:rPr>
    </w:lvl>
    <w:lvl w:ilvl="2" w:tplc="AD96DE68">
      <w:numFmt w:val="bullet"/>
      <w:lvlText w:val="•"/>
      <w:lvlJc w:val="left"/>
      <w:pPr>
        <w:ind w:left="1840" w:hanging="778"/>
      </w:pPr>
      <w:rPr>
        <w:rFonts w:hint="default"/>
        <w:lang w:val="ru-RU" w:eastAsia="en-US" w:bidi="ar-SA"/>
      </w:rPr>
    </w:lvl>
    <w:lvl w:ilvl="3" w:tplc="F9FE1346">
      <w:numFmt w:val="bullet"/>
      <w:lvlText w:val="•"/>
      <w:lvlJc w:val="left"/>
      <w:pPr>
        <w:ind w:left="3001" w:hanging="778"/>
      </w:pPr>
      <w:rPr>
        <w:rFonts w:hint="default"/>
        <w:lang w:val="ru-RU" w:eastAsia="en-US" w:bidi="ar-SA"/>
      </w:rPr>
    </w:lvl>
    <w:lvl w:ilvl="4" w:tplc="E4FE7B66">
      <w:numFmt w:val="bullet"/>
      <w:lvlText w:val="•"/>
      <w:lvlJc w:val="left"/>
      <w:pPr>
        <w:ind w:left="4162" w:hanging="778"/>
      </w:pPr>
      <w:rPr>
        <w:rFonts w:hint="default"/>
        <w:lang w:val="ru-RU" w:eastAsia="en-US" w:bidi="ar-SA"/>
      </w:rPr>
    </w:lvl>
    <w:lvl w:ilvl="5" w:tplc="787A842C">
      <w:numFmt w:val="bullet"/>
      <w:lvlText w:val="•"/>
      <w:lvlJc w:val="left"/>
      <w:pPr>
        <w:ind w:left="5324" w:hanging="778"/>
      </w:pPr>
      <w:rPr>
        <w:rFonts w:hint="default"/>
        <w:lang w:val="ru-RU" w:eastAsia="en-US" w:bidi="ar-SA"/>
      </w:rPr>
    </w:lvl>
    <w:lvl w:ilvl="6" w:tplc="220466BE">
      <w:numFmt w:val="bullet"/>
      <w:lvlText w:val="•"/>
      <w:lvlJc w:val="left"/>
      <w:pPr>
        <w:ind w:left="6485" w:hanging="778"/>
      </w:pPr>
      <w:rPr>
        <w:rFonts w:hint="default"/>
        <w:lang w:val="ru-RU" w:eastAsia="en-US" w:bidi="ar-SA"/>
      </w:rPr>
    </w:lvl>
    <w:lvl w:ilvl="7" w:tplc="09101D14">
      <w:numFmt w:val="bullet"/>
      <w:lvlText w:val="•"/>
      <w:lvlJc w:val="left"/>
      <w:pPr>
        <w:ind w:left="7647" w:hanging="778"/>
      </w:pPr>
      <w:rPr>
        <w:rFonts w:hint="default"/>
        <w:lang w:val="ru-RU" w:eastAsia="en-US" w:bidi="ar-SA"/>
      </w:rPr>
    </w:lvl>
    <w:lvl w:ilvl="8" w:tplc="EB3CF994">
      <w:numFmt w:val="bullet"/>
      <w:lvlText w:val="•"/>
      <w:lvlJc w:val="left"/>
      <w:pPr>
        <w:ind w:left="8808" w:hanging="778"/>
      </w:pPr>
      <w:rPr>
        <w:rFonts w:hint="default"/>
        <w:lang w:val="ru-RU" w:eastAsia="en-US" w:bidi="ar-SA"/>
      </w:rPr>
    </w:lvl>
  </w:abstractNum>
  <w:abstractNum w:abstractNumId="42">
    <w:nsid w:val="21FE38B0"/>
    <w:multiLevelType w:val="hybridMultilevel"/>
    <w:tmpl w:val="FCA0102C"/>
    <w:lvl w:ilvl="0" w:tplc="C166058C">
      <w:numFmt w:val="bullet"/>
      <w:lvlText w:val="-"/>
      <w:lvlJc w:val="left"/>
      <w:pPr>
        <w:ind w:left="400" w:hanging="588"/>
      </w:pPr>
      <w:rPr>
        <w:rFonts w:ascii="Times New Roman" w:eastAsia="Times New Roman" w:hAnsi="Times New Roman" w:cs="Times New Roman" w:hint="default"/>
        <w:w w:val="99"/>
        <w:sz w:val="24"/>
        <w:szCs w:val="24"/>
        <w:lang w:val="ru-RU" w:eastAsia="en-US" w:bidi="ar-SA"/>
      </w:rPr>
    </w:lvl>
    <w:lvl w:ilvl="1" w:tplc="149E58B2">
      <w:numFmt w:val="bullet"/>
      <w:lvlText w:val="•"/>
      <w:lvlJc w:val="left"/>
      <w:pPr>
        <w:ind w:left="1494" w:hanging="588"/>
      </w:pPr>
      <w:rPr>
        <w:rFonts w:hint="default"/>
        <w:lang w:val="ru-RU" w:eastAsia="en-US" w:bidi="ar-SA"/>
      </w:rPr>
    </w:lvl>
    <w:lvl w:ilvl="2" w:tplc="2D907988">
      <w:numFmt w:val="bullet"/>
      <w:lvlText w:val="•"/>
      <w:lvlJc w:val="left"/>
      <w:pPr>
        <w:ind w:left="2588" w:hanging="588"/>
      </w:pPr>
      <w:rPr>
        <w:rFonts w:hint="default"/>
        <w:lang w:val="ru-RU" w:eastAsia="en-US" w:bidi="ar-SA"/>
      </w:rPr>
    </w:lvl>
    <w:lvl w:ilvl="3" w:tplc="CD2A5660">
      <w:numFmt w:val="bullet"/>
      <w:lvlText w:val="•"/>
      <w:lvlJc w:val="left"/>
      <w:pPr>
        <w:ind w:left="3682" w:hanging="588"/>
      </w:pPr>
      <w:rPr>
        <w:rFonts w:hint="default"/>
        <w:lang w:val="ru-RU" w:eastAsia="en-US" w:bidi="ar-SA"/>
      </w:rPr>
    </w:lvl>
    <w:lvl w:ilvl="4" w:tplc="11EAB850">
      <w:numFmt w:val="bullet"/>
      <w:lvlText w:val="•"/>
      <w:lvlJc w:val="left"/>
      <w:pPr>
        <w:ind w:left="4776" w:hanging="588"/>
      </w:pPr>
      <w:rPr>
        <w:rFonts w:hint="default"/>
        <w:lang w:val="ru-RU" w:eastAsia="en-US" w:bidi="ar-SA"/>
      </w:rPr>
    </w:lvl>
    <w:lvl w:ilvl="5" w:tplc="8B442C26">
      <w:numFmt w:val="bullet"/>
      <w:lvlText w:val="•"/>
      <w:lvlJc w:val="left"/>
      <w:pPr>
        <w:ind w:left="5870" w:hanging="588"/>
      </w:pPr>
      <w:rPr>
        <w:rFonts w:hint="default"/>
        <w:lang w:val="ru-RU" w:eastAsia="en-US" w:bidi="ar-SA"/>
      </w:rPr>
    </w:lvl>
    <w:lvl w:ilvl="6" w:tplc="3AFE8B8A">
      <w:numFmt w:val="bullet"/>
      <w:lvlText w:val="•"/>
      <w:lvlJc w:val="left"/>
      <w:pPr>
        <w:ind w:left="6964" w:hanging="588"/>
      </w:pPr>
      <w:rPr>
        <w:rFonts w:hint="default"/>
        <w:lang w:val="ru-RU" w:eastAsia="en-US" w:bidi="ar-SA"/>
      </w:rPr>
    </w:lvl>
    <w:lvl w:ilvl="7" w:tplc="9FFE6F3A">
      <w:numFmt w:val="bullet"/>
      <w:lvlText w:val="•"/>
      <w:lvlJc w:val="left"/>
      <w:pPr>
        <w:ind w:left="8058" w:hanging="588"/>
      </w:pPr>
      <w:rPr>
        <w:rFonts w:hint="default"/>
        <w:lang w:val="ru-RU" w:eastAsia="en-US" w:bidi="ar-SA"/>
      </w:rPr>
    </w:lvl>
    <w:lvl w:ilvl="8" w:tplc="8758E05E">
      <w:numFmt w:val="bullet"/>
      <w:lvlText w:val="•"/>
      <w:lvlJc w:val="left"/>
      <w:pPr>
        <w:ind w:left="9152" w:hanging="588"/>
      </w:pPr>
      <w:rPr>
        <w:rFonts w:hint="default"/>
        <w:lang w:val="ru-RU" w:eastAsia="en-US" w:bidi="ar-SA"/>
      </w:rPr>
    </w:lvl>
  </w:abstractNum>
  <w:abstractNum w:abstractNumId="43">
    <w:nsid w:val="22513B95"/>
    <w:multiLevelType w:val="hybridMultilevel"/>
    <w:tmpl w:val="E9340C56"/>
    <w:lvl w:ilvl="0" w:tplc="BFF0FB68">
      <w:numFmt w:val="bullet"/>
      <w:lvlText w:val="–"/>
      <w:lvlJc w:val="left"/>
      <w:pPr>
        <w:ind w:left="1252" w:hanging="360"/>
      </w:pPr>
      <w:rPr>
        <w:rFonts w:ascii="Times New Roman" w:eastAsia="Times New Roman" w:hAnsi="Times New Roman" w:cs="Times New Roman" w:hint="default"/>
        <w:w w:val="100"/>
        <w:sz w:val="28"/>
        <w:szCs w:val="28"/>
        <w:lang w:val="ru-RU" w:eastAsia="en-US" w:bidi="ar-SA"/>
      </w:rPr>
    </w:lvl>
    <w:lvl w:ilvl="1" w:tplc="8CA072D4">
      <w:numFmt w:val="bullet"/>
      <w:lvlText w:val="•"/>
      <w:lvlJc w:val="left"/>
      <w:pPr>
        <w:ind w:left="2247" w:hanging="360"/>
      </w:pPr>
      <w:rPr>
        <w:rFonts w:hint="default"/>
        <w:lang w:val="ru-RU" w:eastAsia="en-US" w:bidi="ar-SA"/>
      </w:rPr>
    </w:lvl>
    <w:lvl w:ilvl="2" w:tplc="BA7472DC">
      <w:numFmt w:val="bullet"/>
      <w:lvlText w:val="•"/>
      <w:lvlJc w:val="left"/>
      <w:pPr>
        <w:ind w:left="3234" w:hanging="360"/>
      </w:pPr>
      <w:rPr>
        <w:rFonts w:hint="default"/>
        <w:lang w:val="ru-RU" w:eastAsia="en-US" w:bidi="ar-SA"/>
      </w:rPr>
    </w:lvl>
    <w:lvl w:ilvl="3" w:tplc="FC5043E6">
      <w:numFmt w:val="bullet"/>
      <w:lvlText w:val="•"/>
      <w:lvlJc w:val="left"/>
      <w:pPr>
        <w:ind w:left="4221" w:hanging="360"/>
      </w:pPr>
      <w:rPr>
        <w:rFonts w:hint="default"/>
        <w:lang w:val="ru-RU" w:eastAsia="en-US" w:bidi="ar-SA"/>
      </w:rPr>
    </w:lvl>
    <w:lvl w:ilvl="4" w:tplc="5CE090EC">
      <w:numFmt w:val="bullet"/>
      <w:lvlText w:val="•"/>
      <w:lvlJc w:val="left"/>
      <w:pPr>
        <w:ind w:left="5208" w:hanging="360"/>
      </w:pPr>
      <w:rPr>
        <w:rFonts w:hint="default"/>
        <w:lang w:val="ru-RU" w:eastAsia="en-US" w:bidi="ar-SA"/>
      </w:rPr>
    </w:lvl>
    <w:lvl w:ilvl="5" w:tplc="49387214">
      <w:numFmt w:val="bullet"/>
      <w:lvlText w:val="•"/>
      <w:lvlJc w:val="left"/>
      <w:pPr>
        <w:ind w:left="6195" w:hanging="360"/>
      </w:pPr>
      <w:rPr>
        <w:rFonts w:hint="default"/>
        <w:lang w:val="ru-RU" w:eastAsia="en-US" w:bidi="ar-SA"/>
      </w:rPr>
    </w:lvl>
    <w:lvl w:ilvl="6" w:tplc="ED0EBF76">
      <w:numFmt w:val="bullet"/>
      <w:lvlText w:val="•"/>
      <w:lvlJc w:val="left"/>
      <w:pPr>
        <w:ind w:left="7182" w:hanging="360"/>
      </w:pPr>
      <w:rPr>
        <w:rFonts w:hint="default"/>
        <w:lang w:val="ru-RU" w:eastAsia="en-US" w:bidi="ar-SA"/>
      </w:rPr>
    </w:lvl>
    <w:lvl w:ilvl="7" w:tplc="C2DE71C0">
      <w:numFmt w:val="bullet"/>
      <w:lvlText w:val="•"/>
      <w:lvlJc w:val="left"/>
      <w:pPr>
        <w:ind w:left="8169" w:hanging="360"/>
      </w:pPr>
      <w:rPr>
        <w:rFonts w:hint="default"/>
        <w:lang w:val="ru-RU" w:eastAsia="en-US" w:bidi="ar-SA"/>
      </w:rPr>
    </w:lvl>
    <w:lvl w:ilvl="8" w:tplc="627E1550">
      <w:numFmt w:val="bullet"/>
      <w:lvlText w:val="•"/>
      <w:lvlJc w:val="left"/>
      <w:pPr>
        <w:ind w:left="9156" w:hanging="360"/>
      </w:pPr>
      <w:rPr>
        <w:rFonts w:hint="default"/>
        <w:lang w:val="ru-RU" w:eastAsia="en-US" w:bidi="ar-SA"/>
      </w:rPr>
    </w:lvl>
  </w:abstractNum>
  <w:abstractNum w:abstractNumId="44">
    <w:nsid w:val="22DC777A"/>
    <w:multiLevelType w:val="hybridMultilevel"/>
    <w:tmpl w:val="BFCC9B76"/>
    <w:lvl w:ilvl="0" w:tplc="8B909952">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67CEA7A2">
      <w:numFmt w:val="bullet"/>
      <w:lvlText w:val="•"/>
      <w:lvlJc w:val="left"/>
      <w:pPr>
        <w:ind w:left="1494" w:hanging="260"/>
      </w:pPr>
      <w:rPr>
        <w:rFonts w:hint="default"/>
        <w:lang w:val="ru-RU" w:eastAsia="en-US" w:bidi="ar-SA"/>
      </w:rPr>
    </w:lvl>
    <w:lvl w:ilvl="2" w:tplc="A3323C72">
      <w:numFmt w:val="bullet"/>
      <w:lvlText w:val="•"/>
      <w:lvlJc w:val="left"/>
      <w:pPr>
        <w:ind w:left="2588" w:hanging="260"/>
      </w:pPr>
      <w:rPr>
        <w:rFonts w:hint="default"/>
        <w:lang w:val="ru-RU" w:eastAsia="en-US" w:bidi="ar-SA"/>
      </w:rPr>
    </w:lvl>
    <w:lvl w:ilvl="3" w:tplc="579C8670">
      <w:numFmt w:val="bullet"/>
      <w:lvlText w:val="•"/>
      <w:lvlJc w:val="left"/>
      <w:pPr>
        <w:ind w:left="3682" w:hanging="260"/>
      </w:pPr>
      <w:rPr>
        <w:rFonts w:hint="default"/>
        <w:lang w:val="ru-RU" w:eastAsia="en-US" w:bidi="ar-SA"/>
      </w:rPr>
    </w:lvl>
    <w:lvl w:ilvl="4" w:tplc="FADA3934">
      <w:numFmt w:val="bullet"/>
      <w:lvlText w:val="•"/>
      <w:lvlJc w:val="left"/>
      <w:pPr>
        <w:ind w:left="4776" w:hanging="260"/>
      </w:pPr>
      <w:rPr>
        <w:rFonts w:hint="default"/>
        <w:lang w:val="ru-RU" w:eastAsia="en-US" w:bidi="ar-SA"/>
      </w:rPr>
    </w:lvl>
    <w:lvl w:ilvl="5" w:tplc="E2822F36">
      <w:numFmt w:val="bullet"/>
      <w:lvlText w:val="•"/>
      <w:lvlJc w:val="left"/>
      <w:pPr>
        <w:ind w:left="5870" w:hanging="260"/>
      </w:pPr>
      <w:rPr>
        <w:rFonts w:hint="default"/>
        <w:lang w:val="ru-RU" w:eastAsia="en-US" w:bidi="ar-SA"/>
      </w:rPr>
    </w:lvl>
    <w:lvl w:ilvl="6" w:tplc="7EFC2F68">
      <w:numFmt w:val="bullet"/>
      <w:lvlText w:val="•"/>
      <w:lvlJc w:val="left"/>
      <w:pPr>
        <w:ind w:left="6964" w:hanging="260"/>
      </w:pPr>
      <w:rPr>
        <w:rFonts w:hint="default"/>
        <w:lang w:val="ru-RU" w:eastAsia="en-US" w:bidi="ar-SA"/>
      </w:rPr>
    </w:lvl>
    <w:lvl w:ilvl="7" w:tplc="32BA652A">
      <w:numFmt w:val="bullet"/>
      <w:lvlText w:val="•"/>
      <w:lvlJc w:val="left"/>
      <w:pPr>
        <w:ind w:left="8058" w:hanging="260"/>
      </w:pPr>
      <w:rPr>
        <w:rFonts w:hint="default"/>
        <w:lang w:val="ru-RU" w:eastAsia="en-US" w:bidi="ar-SA"/>
      </w:rPr>
    </w:lvl>
    <w:lvl w:ilvl="8" w:tplc="63461104">
      <w:numFmt w:val="bullet"/>
      <w:lvlText w:val="•"/>
      <w:lvlJc w:val="left"/>
      <w:pPr>
        <w:ind w:left="9152" w:hanging="260"/>
      </w:pPr>
      <w:rPr>
        <w:rFonts w:hint="default"/>
        <w:lang w:val="ru-RU" w:eastAsia="en-US" w:bidi="ar-SA"/>
      </w:rPr>
    </w:lvl>
  </w:abstractNum>
  <w:abstractNum w:abstractNumId="45">
    <w:nsid w:val="23106710"/>
    <w:multiLevelType w:val="hybridMultilevel"/>
    <w:tmpl w:val="4C3050D0"/>
    <w:lvl w:ilvl="0" w:tplc="9CE6B55E">
      <w:start w:val="1"/>
      <w:numFmt w:val="decimal"/>
      <w:lvlText w:val="%1"/>
      <w:lvlJc w:val="left"/>
      <w:pPr>
        <w:ind w:left="400" w:hanging="797"/>
      </w:pPr>
      <w:rPr>
        <w:rFonts w:hint="default"/>
        <w:lang w:val="ru-RU" w:eastAsia="en-US" w:bidi="ar-SA"/>
      </w:rPr>
    </w:lvl>
    <w:lvl w:ilvl="1" w:tplc="78025E20">
      <w:numFmt w:val="none"/>
      <w:lvlText w:val=""/>
      <w:lvlJc w:val="left"/>
      <w:pPr>
        <w:tabs>
          <w:tab w:val="num" w:pos="360"/>
        </w:tabs>
      </w:pPr>
    </w:lvl>
    <w:lvl w:ilvl="2" w:tplc="5784CDEA">
      <w:numFmt w:val="none"/>
      <w:lvlText w:val=""/>
      <w:lvlJc w:val="left"/>
      <w:pPr>
        <w:tabs>
          <w:tab w:val="num" w:pos="360"/>
        </w:tabs>
      </w:pPr>
    </w:lvl>
    <w:lvl w:ilvl="3" w:tplc="33FA5DE2">
      <w:numFmt w:val="none"/>
      <w:lvlText w:val=""/>
      <w:lvlJc w:val="left"/>
      <w:pPr>
        <w:tabs>
          <w:tab w:val="num" w:pos="360"/>
        </w:tabs>
      </w:pPr>
    </w:lvl>
    <w:lvl w:ilvl="4" w:tplc="37E82574">
      <w:numFmt w:val="bullet"/>
      <w:lvlText w:val="•"/>
      <w:lvlJc w:val="left"/>
      <w:pPr>
        <w:ind w:left="4776" w:hanging="797"/>
      </w:pPr>
      <w:rPr>
        <w:rFonts w:hint="default"/>
        <w:lang w:val="ru-RU" w:eastAsia="en-US" w:bidi="ar-SA"/>
      </w:rPr>
    </w:lvl>
    <w:lvl w:ilvl="5" w:tplc="1A92A010">
      <w:numFmt w:val="bullet"/>
      <w:lvlText w:val="•"/>
      <w:lvlJc w:val="left"/>
      <w:pPr>
        <w:ind w:left="5870" w:hanging="797"/>
      </w:pPr>
      <w:rPr>
        <w:rFonts w:hint="default"/>
        <w:lang w:val="ru-RU" w:eastAsia="en-US" w:bidi="ar-SA"/>
      </w:rPr>
    </w:lvl>
    <w:lvl w:ilvl="6" w:tplc="0F8000D2">
      <w:numFmt w:val="bullet"/>
      <w:lvlText w:val="•"/>
      <w:lvlJc w:val="left"/>
      <w:pPr>
        <w:ind w:left="6964" w:hanging="797"/>
      </w:pPr>
      <w:rPr>
        <w:rFonts w:hint="default"/>
        <w:lang w:val="ru-RU" w:eastAsia="en-US" w:bidi="ar-SA"/>
      </w:rPr>
    </w:lvl>
    <w:lvl w:ilvl="7" w:tplc="C276CD0E">
      <w:numFmt w:val="bullet"/>
      <w:lvlText w:val="•"/>
      <w:lvlJc w:val="left"/>
      <w:pPr>
        <w:ind w:left="8058" w:hanging="797"/>
      </w:pPr>
      <w:rPr>
        <w:rFonts w:hint="default"/>
        <w:lang w:val="ru-RU" w:eastAsia="en-US" w:bidi="ar-SA"/>
      </w:rPr>
    </w:lvl>
    <w:lvl w:ilvl="8" w:tplc="05E6B0F6">
      <w:numFmt w:val="bullet"/>
      <w:lvlText w:val="•"/>
      <w:lvlJc w:val="left"/>
      <w:pPr>
        <w:ind w:left="9152" w:hanging="797"/>
      </w:pPr>
      <w:rPr>
        <w:rFonts w:hint="default"/>
        <w:lang w:val="ru-RU" w:eastAsia="en-US" w:bidi="ar-SA"/>
      </w:rPr>
    </w:lvl>
  </w:abstractNum>
  <w:abstractNum w:abstractNumId="46">
    <w:nsid w:val="233853D0"/>
    <w:multiLevelType w:val="hybridMultilevel"/>
    <w:tmpl w:val="45F2CD7A"/>
    <w:lvl w:ilvl="0" w:tplc="58FA04E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A8E38E0">
      <w:numFmt w:val="bullet"/>
      <w:lvlText w:val="•"/>
      <w:lvlJc w:val="left"/>
      <w:pPr>
        <w:ind w:left="808" w:hanging="140"/>
      </w:pPr>
      <w:rPr>
        <w:rFonts w:hint="default"/>
        <w:lang w:val="ru-RU" w:eastAsia="en-US" w:bidi="ar-SA"/>
      </w:rPr>
    </w:lvl>
    <w:lvl w:ilvl="2" w:tplc="5DEEC740">
      <w:numFmt w:val="bullet"/>
      <w:lvlText w:val="•"/>
      <w:lvlJc w:val="left"/>
      <w:pPr>
        <w:ind w:left="1516" w:hanging="140"/>
      </w:pPr>
      <w:rPr>
        <w:rFonts w:hint="default"/>
        <w:lang w:val="ru-RU" w:eastAsia="en-US" w:bidi="ar-SA"/>
      </w:rPr>
    </w:lvl>
    <w:lvl w:ilvl="3" w:tplc="889E7616">
      <w:numFmt w:val="bullet"/>
      <w:lvlText w:val="•"/>
      <w:lvlJc w:val="left"/>
      <w:pPr>
        <w:ind w:left="2224" w:hanging="140"/>
      </w:pPr>
      <w:rPr>
        <w:rFonts w:hint="default"/>
        <w:lang w:val="ru-RU" w:eastAsia="en-US" w:bidi="ar-SA"/>
      </w:rPr>
    </w:lvl>
    <w:lvl w:ilvl="4" w:tplc="AB0C968A">
      <w:numFmt w:val="bullet"/>
      <w:lvlText w:val="•"/>
      <w:lvlJc w:val="left"/>
      <w:pPr>
        <w:ind w:left="2932" w:hanging="140"/>
      </w:pPr>
      <w:rPr>
        <w:rFonts w:hint="default"/>
        <w:lang w:val="ru-RU" w:eastAsia="en-US" w:bidi="ar-SA"/>
      </w:rPr>
    </w:lvl>
    <w:lvl w:ilvl="5" w:tplc="CE04FF7E">
      <w:numFmt w:val="bullet"/>
      <w:lvlText w:val="•"/>
      <w:lvlJc w:val="left"/>
      <w:pPr>
        <w:ind w:left="3641" w:hanging="140"/>
      </w:pPr>
      <w:rPr>
        <w:rFonts w:hint="default"/>
        <w:lang w:val="ru-RU" w:eastAsia="en-US" w:bidi="ar-SA"/>
      </w:rPr>
    </w:lvl>
    <w:lvl w:ilvl="6" w:tplc="11D0B4F2">
      <w:numFmt w:val="bullet"/>
      <w:lvlText w:val="•"/>
      <w:lvlJc w:val="left"/>
      <w:pPr>
        <w:ind w:left="4349" w:hanging="140"/>
      </w:pPr>
      <w:rPr>
        <w:rFonts w:hint="default"/>
        <w:lang w:val="ru-RU" w:eastAsia="en-US" w:bidi="ar-SA"/>
      </w:rPr>
    </w:lvl>
    <w:lvl w:ilvl="7" w:tplc="2AD6B0C8">
      <w:numFmt w:val="bullet"/>
      <w:lvlText w:val="•"/>
      <w:lvlJc w:val="left"/>
      <w:pPr>
        <w:ind w:left="5057" w:hanging="140"/>
      </w:pPr>
      <w:rPr>
        <w:rFonts w:hint="default"/>
        <w:lang w:val="ru-RU" w:eastAsia="en-US" w:bidi="ar-SA"/>
      </w:rPr>
    </w:lvl>
    <w:lvl w:ilvl="8" w:tplc="9D542E36">
      <w:numFmt w:val="bullet"/>
      <w:lvlText w:val="•"/>
      <w:lvlJc w:val="left"/>
      <w:pPr>
        <w:ind w:left="5765" w:hanging="140"/>
      </w:pPr>
      <w:rPr>
        <w:rFonts w:hint="default"/>
        <w:lang w:val="ru-RU" w:eastAsia="en-US" w:bidi="ar-SA"/>
      </w:rPr>
    </w:lvl>
  </w:abstractNum>
  <w:abstractNum w:abstractNumId="47">
    <w:nsid w:val="24493F28"/>
    <w:multiLevelType w:val="hybridMultilevel"/>
    <w:tmpl w:val="23EC8496"/>
    <w:lvl w:ilvl="0" w:tplc="F66400D8">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D1064ED4">
      <w:numFmt w:val="bullet"/>
      <w:lvlText w:val="•"/>
      <w:lvlJc w:val="left"/>
      <w:pPr>
        <w:ind w:left="1728" w:hanging="260"/>
      </w:pPr>
      <w:rPr>
        <w:rFonts w:hint="default"/>
        <w:lang w:val="ru-RU" w:eastAsia="en-US" w:bidi="ar-SA"/>
      </w:rPr>
    </w:lvl>
    <w:lvl w:ilvl="2" w:tplc="8E3AAB04">
      <w:numFmt w:val="bullet"/>
      <w:lvlText w:val="•"/>
      <w:lvlJc w:val="left"/>
      <w:pPr>
        <w:ind w:left="2796" w:hanging="260"/>
      </w:pPr>
      <w:rPr>
        <w:rFonts w:hint="default"/>
        <w:lang w:val="ru-RU" w:eastAsia="en-US" w:bidi="ar-SA"/>
      </w:rPr>
    </w:lvl>
    <w:lvl w:ilvl="3" w:tplc="390E5476">
      <w:numFmt w:val="bullet"/>
      <w:lvlText w:val="•"/>
      <w:lvlJc w:val="left"/>
      <w:pPr>
        <w:ind w:left="3864" w:hanging="260"/>
      </w:pPr>
      <w:rPr>
        <w:rFonts w:hint="default"/>
        <w:lang w:val="ru-RU" w:eastAsia="en-US" w:bidi="ar-SA"/>
      </w:rPr>
    </w:lvl>
    <w:lvl w:ilvl="4" w:tplc="9648CA52">
      <w:numFmt w:val="bullet"/>
      <w:lvlText w:val="•"/>
      <w:lvlJc w:val="left"/>
      <w:pPr>
        <w:ind w:left="4932" w:hanging="260"/>
      </w:pPr>
      <w:rPr>
        <w:rFonts w:hint="default"/>
        <w:lang w:val="ru-RU" w:eastAsia="en-US" w:bidi="ar-SA"/>
      </w:rPr>
    </w:lvl>
    <w:lvl w:ilvl="5" w:tplc="68701704">
      <w:numFmt w:val="bullet"/>
      <w:lvlText w:val="•"/>
      <w:lvlJc w:val="left"/>
      <w:pPr>
        <w:ind w:left="6000" w:hanging="260"/>
      </w:pPr>
      <w:rPr>
        <w:rFonts w:hint="default"/>
        <w:lang w:val="ru-RU" w:eastAsia="en-US" w:bidi="ar-SA"/>
      </w:rPr>
    </w:lvl>
    <w:lvl w:ilvl="6" w:tplc="319800AE">
      <w:numFmt w:val="bullet"/>
      <w:lvlText w:val="•"/>
      <w:lvlJc w:val="left"/>
      <w:pPr>
        <w:ind w:left="7068" w:hanging="260"/>
      </w:pPr>
      <w:rPr>
        <w:rFonts w:hint="default"/>
        <w:lang w:val="ru-RU" w:eastAsia="en-US" w:bidi="ar-SA"/>
      </w:rPr>
    </w:lvl>
    <w:lvl w:ilvl="7" w:tplc="677A1FCE">
      <w:numFmt w:val="bullet"/>
      <w:lvlText w:val="•"/>
      <w:lvlJc w:val="left"/>
      <w:pPr>
        <w:ind w:left="8136" w:hanging="260"/>
      </w:pPr>
      <w:rPr>
        <w:rFonts w:hint="default"/>
        <w:lang w:val="ru-RU" w:eastAsia="en-US" w:bidi="ar-SA"/>
      </w:rPr>
    </w:lvl>
    <w:lvl w:ilvl="8" w:tplc="67046E72">
      <w:numFmt w:val="bullet"/>
      <w:lvlText w:val="•"/>
      <w:lvlJc w:val="left"/>
      <w:pPr>
        <w:ind w:left="9204" w:hanging="260"/>
      </w:pPr>
      <w:rPr>
        <w:rFonts w:hint="default"/>
        <w:lang w:val="ru-RU" w:eastAsia="en-US" w:bidi="ar-SA"/>
      </w:rPr>
    </w:lvl>
  </w:abstractNum>
  <w:abstractNum w:abstractNumId="48">
    <w:nsid w:val="246D127E"/>
    <w:multiLevelType w:val="hybridMultilevel"/>
    <w:tmpl w:val="4F608234"/>
    <w:lvl w:ilvl="0" w:tplc="722EAA3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31CDBDC">
      <w:numFmt w:val="bullet"/>
      <w:lvlText w:val="•"/>
      <w:lvlJc w:val="left"/>
      <w:pPr>
        <w:ind w:left="808" w:hanging="140"/>
      </w:pPr>
      <w:rPr>
        <w:rFonts w:hint="default"/>
        <w:lang w:val="ru-RU" w:eastAsia="en-US" w:bidi="ar-SA"/>
      </w:rPr>
    </w:lvl>
    <w:lvl w:ilvl="2" w:tplc="3CBEA5E6">
      <w:numFmt w:val="bullet"/>
      <w:lvlText w:val="•"/>
      <w:lvlJc w:val="left"/>
      <w:pPr>
        <w:ind w:left="1516" w:hanging="140"/>
      </w:pPr>
      <w:rPr>
        <w:rFonts w:hint="default"/>
        <w:lang w:val="ru-RU" w:eastAsia="en-US" w:bidi="ar-SA"/>
      </w:rPr>
    </w:lvl>
    <w:lvl w:ilvl="3" w:tplc="0E369F7A">
      <w:numFmt w:val="bullet"/>
      <w:lvlText w:val="•"/>
      <w:lvlJc w:val="left"/>
      <w:pPr>
        <w:ind w:left="2224" w:hanging="140"/>
      </w:pPr>
      <w:rPr>
        <w:rFonts w:hint="default"/>
        <w:lang w:val="ru-RU" w:eastAsia="en-US" w:bidi="ar-SA"/>
      </w:rPr>
    </w:lvl>
    <w:lvl w:ilvl="4" w:tplc="86F4CDC4">
      <w:numFmt w:val="bullet"/>
      <w:lvlText w:val="•"/>
      <w:lvlJc w:val="left"/>
      <w:pPr>
        <w:ind w:left="2932" w:hanging="140"/>
      </w:pPr>
      <w:rPr>
        <w:rFonts w:hint="default"/>
        <w:lang w:val="ru-RU" w:eastAsia="en-US" w:bidi="ar-SA"/>
      </w:rPr>
    </w:lvl>
    <w:lvl w:ilvl="5" w:tplc="64C098D8">
      <w:numFmt w:val="bullet"/>
      <w:lvlText w:val="•"/>
      <w:lvlJc w:val="left"/>
      <w:pPr>
        <w:ind w:left="3641" w:hanging="140"/>
      </w:pPr>
      <w:rPr>
        <w:rFonts w:hint="default"/>
        <w:lang w:val="ru-RU" w:eastAsia="en-US" w:bidi="ar-SA"/>
      </w:rPr>
    </w:lvl>
    <w:lvl w:ilvl="6" w:tplc="3C64416A">
      <w:numFmt w:val="bullet"/>
      <w:lvlText w:val="•"/>
      <w:lvlJc w:val="left"/>
      <w:pPr>
        <w:ind w:left="4349" w:hanging="140"/>
      </w:pPr>
      <w:rPr>
        <w:rFonts w:hint="default"/>
        <w:lang w:val="ru-RU" w:eastAsia="en-US" w:bidi="ar-SA"/>
      </w:rPr>
    </w:lvl>
    <w:lvl w:ilvl="7" w:tplc="CD64F002">
      <w:numFmt w:val="bullet"/>
      <w:lvlText w:val="•"/>
      <w:lvlJc w:val="left"/>
      <w:pPr>
        <w:ind w:left="5057" w:hanging="140"/>
      </w:pPr>
      <w:rPr>
        <w:rFonts w:hint="default"/>
        <w:lang w:val="ru-RU" w:eastAsia="en-US" w:bidi="ar-SA"/>
      </w:rPr>
    </w:lvl>
    <w:lvl w:ilvl="8" w:tplc="13E6D91A">
      <w:numFmt w:val="bullet"/>
      <w:lvlText w:val="•"/>
      <w:lvlJc w:val="left"/>
      <w:pPr>
        <w:ind w:left="5765" w:hanging="140"/>
      </w:pPr>
      <w:rPr>
        <w:rFonts w:hint="default"/>
        <w:lang w:val="ru-RU" w:eastAsia="en-US" w:bidi="ar-SA"/>
      </w:rPr>
    </w:lvl>
  </w:abstractNum>
  <w:abstractNum w:abstractNumId="49">
    <w:nsid w:val="25A869A6"/>
    <w:multiLevelType w:val="hybridMultilevel"/>
    <w:tmpl w:val="6A966AEC"/>
    <w:lvl w:ilvl="0" w:tplc="7786AB4C">
      <w:start w:val="2"/>
      <w:numFmt w:val="decimal"/>
      <w:lvlText w:val="%1."/>
      <w:lvlJc w:val="left"/>
      <w:pPr>
        <w:ind w:left="112" w:hanging="358"/>
      </w:pPr>
      <w:rPr>
        <w:rFonts w:ascii="Times New Roman" w:eastAsia="Times New Roman" w:hAnsi="Times New Roman" w:cs="Times New Roman" w:hint="default"/>
        <w:spacing w:val="0"/>
        <w:w w:val="100"/>
        <w:sz w:val="28"/>
        <w:szCs w:val="28"/>
        <w:lang w:val="ru-RU" w:eastAsia="en-US" w:bidi="ar-SA"/>
      </w:rPr>
    </w:lvl>
    <w:lvl w:ilvl="1" w:tplc="09241F64">
      <w:numFmt w:val="none"/>
      <w:lvlText w:val=""/>
      <w:lvlJc w:val="left"/>
      <w:pPr>
        <w:tabs>
          <w:tab w:val="num" w:pos="360"/>
        </w:tabs>
      </w:pPr>
    </w:lvl>
    <w:lvl w:ilvl="2" w:tplc="BDDAD398">
      <w:numFmt w:val="bullet"/>
      <w:lvlText w:val="•"/>
      <w:lvlJc w:val="left"/>
      <w:pPr>
        <w:ind w:left="924" w:hanging="353"/>
      </w:pPr>
      <w:rPr>
        <w:rFonts w:hint="default"/>
        <w:lang w:val="ru-RU" w:eastAsia="en-US" w:bidi="ar-SA"/>
      </w:rPr>
    </w:lvl>
    <w:lvl w:ilvl="3" w:tplc="200485F8">
      <w:numFmt w:val="bullet"/>
      <w:lvlText w:val="•"/>
      <w:lvlJc w:val="left"/>
      <w:pPr>
        <w:ind w:left="1326" w:hanging="353"/>
      </w:pPr>
      <w:rPr>
        <w:rFonts w:hint="default"/>
        <w:lang w:val="ru-RU" w:eastAsia="en-US" w:bidi="ar-SA"/>
      </w:rPr>
    </w:lvl>
    <w:lvl w:ilvl="4" w:tplc="EE8AE854">
      <w:numFmt w:val="bullet"/>
      <w:lvlText w:val="•"/>
      <w:lvlJc w:val="left"/>
      <w:pPr>
        <w:ind w:left="1729" w:hanging="353"/>
      </w:pPr>
      <w:rPr>
        <w:rFonts w:hint="default"/>
        <w:lang w:val="ru-RU" w:eastAsia="en-US" w:bidi="ar-SA"/>
      </w:rPr>
    </w:lvl>
    <w:lvl w:ilvl="5" w:tplc="6356453C">
      <w:numFmt w:val="bullet"/>
      <w:lvlText w:val="•"/>
      <w:lvlJc w:val="left"/>
      <w:pPr>
        <w:ind w:left="2131" w:hanging="353"/>
      </w:pPr>
      <w:rPr>
        <w:rFonts w:hint="default"/>
        <w:lang w:val="ru-RU" w:eastAsia="en-US" w:bidi="ar-SA"/>
      </w:rPr>
    </w:lvl>
    <w:lvl w:ilvl="6" w:tplc="95068F86">
      <w:numFmt w:val="bullet"/>
      <w:lvlText w:val="•"/>
      <w:lvlJc w:val="left"/>
      <w:pPr>
        <w:ind w:left="2533" w:hanging="353"/>
      </w:pPr>
      <w:rPr>
        <w:rFonts w:hint="default"/>
        <w:lang w:val="ru-RU" w:eastAsia="en-US" w:bidi="ar-SA"/>
      </w:rPr>
    </w:lvl>
    <w:lvl w:ilvl="7" w:tplc="7D7097FA">
      <w:numFmt w:val="bullet"/>
      <w:lvlText w:val="•"/>
      <w:lvlJc w:val="left"/>
      <w:pPr>
        <w:ind w:left="2936" w:hanging="353"/>
      </w:pPr>
      <w:rPr>
        <w:rFonts w:hint="default"/>
        <w:lang w:val="ru-RU" w:eastAsia="en-US" w:bidi="ar-SA"/>
      </w:rPr>
    </w:lvl>
    <w:lvl w:ilvl="8" w:tplc="C0FE5DD2">
      <w:numFmt w:val="bullet"/>
      <w:lvlText w:val="•"/>
      <w:lvlJc w:val="left"/>
      <w:pPr>
        <w:ind w:left="3338" w:hanging="353"/>
      </w:pPr>
      <w:rPr>
        <w:rFonts w:hint="default"/>
        <w:lang w:val="ru-RU" w:eastAsia="en-US" w:bidi="ar-SA"/>
      </w:rPr>
    </w:lvl>
  </w:abstractNum>
  <w:abstractNum w:abstractNumId="50">
    <w:nsid w:val="26751EAA"/>
    <w:multiLevelType w:val="hybridMultilevel"/>
    <w:tmpl w:val="444C8B00"/>
    <w:lvl w:ilvl="0" w:tplc="0A46901C">
      <w:start w:val="1"/>
      <w:numFmt w:val="decimal"/>
      <w:lvlText w:val="%1)"/>
      <w:lvlJc w:val="left"/>
      <w:pPr>
        <w:ind w:left="618" w:hanging="308"/>
      </w:pPr>
      <w:rPr>
        <w:rFonts w:ascii="Times New Roman" w:eastAsia="Times New Roman" w:hAnsi="Times New Roman" w:cs="Times New Roman" w:hint="default"/>
        <w:spacing w:val="0"/>
        <w:w w:val="100"/>
        <w:sz w:val="28"/>
        <w:szCs w:val="28"/>
        <w:lang w:val="ru-RU" w:eastAsia="en-US" w:bidi="ar-SA"/>
      </w:rPr>
    </w:lvl>
    <w:lvl w:ilvl="1" w:tplc="E7C4E29E">
      <w:numFmt w:val="bullet"/>
      <w:lvlText w:val="•"/>
      <w:lvlJc w:val="left"/>
      <w:pPr>
        <w:ind w:left="1547" w:hanging="308"/>
      </w:pPr>
      <w:rPr>
        <w:rFonts w:hint="default"/>
        <w:lang w:val="ru-RU" w:eastAsia="en-US" w:bidi="ar-SA"/>
      </w:rPr>
    </w:lvl>
    <w:lvl w:ilvl="2" w:tplc="466E706A">
      <w:numFmt w:val="bullet"/>
      <w:lvlText w:val="•"/>
      <w:lvlJc w:val="left"/>
      <w:pPr>
        <w:ind w:left="2475" w:hanging="308"/>
      </w:pPr>
      <w:rPr>
        <w:rFonts w:hint="default"/>
        <w:lang w:val="ru-RU" w:eastAsia="en-US" w:bidi="ar-SA"/>
      </w:rPr>
    </w:lvl>
    <w:lvl w:ilvl="3" w:tplc="20025F0A">
      <w:numFmt w:val="bullet"/>
      <w:lvlText w:val="•"/>
      <w:lvlJc w:val="left"/>
      <w:pPr>
        <w:ind w:left="3403" w:hanging="308"/>
      </w:pPr>
      <w:rPr>
        <w:rFonts w:hint="default"/>
        <w:lang w:val="ru-RU" w:eastAsia="en-US" w:bidi="ar-SA"/>
      </w:rPr>
    </w:lvl>
    <w:lvl w:ilvl="4" w:tplc="92C63FC2">
      <w:numFmt w:val="bullet"/>
      <w:lvlText w:val="•"/>
      <w:lvlJc w:val="left"/>
      <w:pPr>
        <w:ind w:left="4331" w:hanging="308"/>
      </w:pPr>
      <w:rPr>
        <w:rFonts w:hint="default"/>
        <w:lang w:val="ru-RU" w:eastAsia="en-US" w:bidi="ar-SA"/>
      </w:rPr>
    </w:lvl>
    <w:lvl w:ilvl="5" w:tplc="78EEBC24">
      <w:numFmt w:val="bullet"/>
      <w:lvlText w:val="•"/>
      <w:lvlJc w:val="left"/>
      <w:pPr>
        <w:ind w:left="5259" w:hanging="308"/>
      </w:pPr>
      <w:rPr>
        <w:rFonts w:hint="default"/>
        <w:lang w:val="ru-RU" w:eastAsia="en-US" w:bidi="ar-SA"/>
      </w:rPr>
    </w:lvl>
    <w:lvl w:ilvl="6" w:tplc="3E7A542C">
      <w:numFmt w:val="bullet"/>
      <w:lvlText w:val="•"/>
      <w:lvlJc w:val="left"/>
      <w:pPr>
        <w:ind w:left="6187" w:hanging="308"/>
      </w:pPr>
      <w:rPr>
        <w:rFonts w:hint="default"/>
        <w:lang w:val="ru-RU" w:eastAsia="en-US" w:bidi="ar-SA"/>
      </w:rPr>
    </w:lvl>
    <w:lvl w:ilvl="7" w:tplc="7278E296">
      <w:numFmt w:val="bullet"/>
      <w:lvlText w:val="•"/>
      <w:lvlJc w:val="left"/>
      <w:pPr>
        <w:ind w:left="7115" w:hanging="308"/>
      </w:pPr>
      <w:rPr>
        <w:rFonts w:hint="default"/>
        <w:lang w:val="ru-RU" w:eastAsia="en-US" w:bidi="ar-SA"/>
      </w:rPr>
    </w:lvl>
    <w:lvl w:ilvl="8" w:tplc="356CBBAC">
      <w:numFmt w:val="bullet"/>
      <w:lvlText w:val="•"/>
      <w:lvlJc w:val="left"/>
      <w:pPr>
        <w:ind w:left="8043" w:hanging="308"/>
      </w:pPr>
      <w:rPr>
        <w:rFonts w:hint="default"/>
        <w:lang w:val="ru-RU" w:eastAsia="en-US" w:bidi="ar-SA"/>
      </w:rPr>
    </w:lvl>
  </w:abstractNum>
  <w:abstractNum w:abstractNumId="51">
    <w:nsid w:val="26A42A2B"/>
    <w:multiLevelType w:val="hybridMultilevel"/>
    <w:tmpl w:val="A754C1F0"/>
    <w:lvl w:ilvl="0" w:tplc="B284FE56">
      <w:start w:val="15"/>
      <w:numFmt w:val="decimal"/>
      <w:lvlText w:val="%1"/>
      <w:lvlJc w:val="left"/>
      <w:pPr>
        <w:ind w:left="400" w:hanging="540"/>
      </w:pPr>
      <w:rPr>
        <w:rFonts w:hint="default"/>
        <w:lang w:val="ru-RU" w:eastAsia="en-US" w:bidi="ar-SA"/>
      </w:rPr>
    </w:lvl>
    <w:lvl w:ilvl="1" w:tplc="AF62BF48">
      <w:numFmt w:val="none"/>
      <w:lvlText w:val=""/>
      <w:lvlJc w:val="left"/>
      <w:pPr>
        <w:tabs>
          <w:tab w:val="num" w:pos="360"/>
        </w:tabs>
      </w:pPr>
    </w:lvl>
    <w:lvl w:ilvl="2" w:tplc="A2D424FC">
      <w:numFmt w:val="none"/>
      <w:lvlText w:val=""/>
      <w:lvlJc w:val="left"/>
      <w:pPr>
        <w:tabs>
          <w:tab w:val="num" w:pos="360"/>
        </w:tabs>
      </w:pPr>
    </w:lvl>
    <w:lvl w:ilvl="3" w:tplc="3554638A">
      <w:numFmt w:val="none"/>
      <w:lvlText w:val=""/>
      <w:lvlJc w:val="left"/>
      <w:pPr>
        <w:tabs>
          <w:tab w:val="num" w:pos="360"/>
        </w:tabs>
      </w:pPr>
    </w:lvl>
    <w:lvl w:ilvl="4" w:tplc="39306978">
      <w:numFmt w:val="bullet"/>
      <w:lvlText w:val="•"/>
      <w:lvlJc w:val="left"/>
      <w:pPr>
        <w:ind w:left="4526" w:hanging="900"/>
      </w:pPr>
      <w:rPr>
        <w:rFonts w:hint="default"/>
        <w:lang w:val="ru-RU" w:eastAsia="en-US" w:bidi="ar-SA"/>
      </w:rPr>
    </w:lvl>
    <w:lvl w:ilvl="5" w:tplc="8B70E18C">
      <w:numFmt w:val="bullet"/>
      <w:lvlText w:val="•"/>
      <w:lvlJc w:val="left"/>
      <w:pPr>
        <w:ind w:left="5662" w:hanging="900"/>
      </w:pPr>
      <w:rPr>
        <w:rFonts w:hint="default"/>
        <w:lang w:val="ru-RU" w:eastAsia="en-US" w:bidi="ar-SA"/>
      </w:rPr>
    </w:lvl>
    <w:lvl w:ilvl="6" w:tplc="64D0121C">
      <w:numFmt w:val="bullet"/>
      <w:lvlText w:val="•"/>
      <w:lvlJc w:val="left"/>
      <w:pPr>
        <w:ind w:left="6798" w:hanging="900"/>
      </w:pPr>
      <w:rPr>
        <w:rFonts w:hint="default"/>
        <w:lang w:val="ru-RU" w:eastAsia="en-US" w:bidi="ar-SA"/>
      </w:rPr>
    </w:lvl>
    <w:lvl w:ilvl="7" w:tplc="F954C7FA">
      <w:numFmt w:val="bullet"/>
      <w:lvlText w:val="•"/>
      <w:lvlJc w:val="left"/>
      <w:pPr>
        <w:ind w:left="7933" w:hanging="900"/>
      </w:pPr>
      <w:rPr>
        <w:rFonts w:hint="default"/>
        <w:lang w:val="ru-RU" w:eastAsia="en-US" w:bidi="ar-SA"/>
      </w:rPr>
    </w:lvl>
    <w:lvl w:ilvl="8" w:tplc="75DAA47C">
      <w:numFmt w:val="bullet"/>
      <w:lvlText w:val="•"/>
      <w:lvlJc w:val="left"/>
      <w:pPr>
        <w:ind w:left="9069" w:hanging="900"/>
      </w:pPr>
      <w:rPr>
        <w:rFonts w:hint="default"/>
        <w:lang w:val="ru-RU" w:eastAsia="en-US" w:bidi="ar-SA"/>
      </w:rPr>
    </w:lvl>
  </w:abstractNum>
  <w:abstractNum w:abstractNumId="52">
    <w:nsid w:val="27940E0D"/>
    <w:multiLevelType w:val="hybridMultilevel"/>
    <w:tmpl w:val="88F839DA"/>
    <w:lvl w:ilvl="0" w:tplc="D54C5DBA">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2842BA74">
      <w:numFmt w:val="bullet"/>
      <w:lvlText w:val="•"/>
      <w:lvlJc w:val="left"/>
      <w:pPr>
        <w:ind w:left="808" w:hanging="142"/>
      </w:pPr>
      <w:rPr>
        <w:rFonts w:hint="default"/>
        <w:lang w:val="ru-RU" w:eastAsia="en-US" w:bidi="ar-SA"/>
      </w:rPr>
    </w:lvl>
    <w:lvl w:ilvl="2" w:tplc="A9F0DFC2">
      <w:numFmt w:val="bullet"/>
      <w:lvlText w:val="•"/>
      <w:lvlJc w:val="left"/>
      <w:pPr>
        <w:ind w:left="1516" w:hanging="142"/>
      </w:pPr>
      <w:rPr>
        <w:rFonts w:hint="default"/>
        <w:lang w:val="ru-RU" w:eastAsia="en-US" w:bidi="ar-SA"/>
      </w:rPr>
    </w:lvl>
    <w:lvl w:ilvl="3" w:tplc="968035AC">
      <w:numFmt w:val="bullet"/>
      <w:lvlText w:val="•"/>
      <w:lvlJc w:val="left"/>
      <w:pPr>
        <w:ind w:left="2224" w:hanging="142"/>
      </w:pPr>
      <w:rPr>
        <w:rFonts w:hint="default"/>
        <w:lang w:val="ru-RU" w:eastAsia="en-US" w:bidi="ar-SA"/>
      </w:rPr>
    </w:lvl>
    <w:lvl w:ilvl="4" w:tplc="733C2C98">
      <w:numFmt w:val="bullet"/>
      <w:lvlText w:val="•"/>
      <w:lvlJc w:val="left"/>
      <w:pPr>
        <w:ind w:left="2932" w:hanging="142"/>
      </w:pPr>
      <w:rPr>
        <w:rFonts w:hint="default"/>
        <w:lang w:val="ru-RU" w:eastAsia="en-US" w:bidi="ar-SA"/>
      </w:rPr>
    </w:lvl>
    <w:lvl w:ilvl="5" w:tplc="1C9E23A6">
      <w:numFmt w:val="bullet"/>
      <w:lvlText w:val="•"/>
      <w:lvlJc w:val="left"/>
      <w:pPr>
        <w:ind w:left="3641" w:hanging="142"/>
      </w:pPr>
      <w:rPr>
        <w:rFonts w:hint="default"/>
        <w:lang w:val="ru-RU" w:eastAsia="en-US" w:bidi="ar-SA"/>
      </w:rPr>
    </w:lvl>
    <w:lvl w:ilvl="6" w:tplc="DFA421E2">
      <w:numFmt w:val="bullet"/>
      <w:lvlText w:val="•"/>
      <w:lvlJc w:val="left"/>
      <w:pPr>
        <w:ind w:left="4349" w:hanging="142"/>
      </w:pPr>
      <w:rPr>
        <w:rFonts w:hint="default"/>
        <w:lang w:val="ru-RU" w:eastAsia="en-US" w:bidi="ar-SA"/>
      </w:rPr>
    </w:lvl>
    <w:lvl w:ilvl="7" w:tplc="6570FD84">
      <w:numFmt w:val="bullet"/>
      <w:lvlText w:val="•"/>
      <w:lvlJc w:val="left"/>
      <w:pPr>
        <w:ind w:left="5057" w:hanging="142"/>
      </w:pPr>
      <w:rPr>
        <w:rFonts w:hint="default"/>
        <w:lang w:val="ru-RU" w:eastAsia="en-US" w:bidi="ar-SA"/>
      </w:rPr>
    </w:lvl>
    <w:lvl w:ilvl="8" w:tplc="6826F56E">
      <w:numFmt w:val="bullet"/>
      <w:lvlText w:val="•"/>
      <w:lvlJc w:val="left"/>
      <w:pPr>
        <w:ind w:left="5765" w:hanging="142"/>
      </w:pPr>
      <w:rPr>
        <w:rFonts w:hint="default"/>
        <w:lang w:val="ru-RU" w:eastAsia="en-US" w:bidi="ar-SA"/>
      </w:rPr>
    </w:lvl>
  </w:abstractNum>
  <w:abstractNum w:abstractNumId="53">
    <w:nsid w:val="27CC0358"/>
    <w:multiLevelType w:val="hybridMultilevel"/>
    <w:tmpl w:val="CB6A332E"/>
    <w:lvl w:ilvl="0" w:tplc="EBB622E6">
      <w:numFmt w:val="bullet"/>
      <w:lvlText w:val="-"/>
      <w:lvlJc w:val="left"/>
      <w:pPr>
        <w:ind w:left="765" w:hanging="234"/>
      </w:pPr>
      <w:rPr>
        <w:rFonts w:ascii="Times New Roman" w:eastAsia="Times New Roman" w:hAnsi="Times New Roman" w:cs="Times New Roman" w:hint="default"/>
        <w:w w:val="94"/>
        <w:sz w:val="24"/>
        <w:szCs w:val="24"/>
        <w:lang w:val="ru-RU" w:eastAsia="en-US" w:bidi="ar-SA"/>
      </w:rPr>
    </w:lvl>
    <w:lvl w:ilvl="1" w:tplc="1F7E69D8">
      <w:numFmt w:val="bullet"/>
      <w:lvlText w:val="–"/>
      <w:lvlJc w:val="left"/>
      <w:pPr>
        <w:ind w:left="1058" w:hanging="778"/>
      </w:pPr>
      <w:rPr>
        <w:rFonts w:ascii="Times New Roman" w:eastAsia="Times New Roman" w:hAnsi="Times New Roman" w:cs="Times New Roman" w:hint="default"/>
        <w:w w:val="100"/>
        <w:sz w:val="28"/>
        <w:szCs w:val="28"/>
        <w:lang w:val="ru-RU" w:eastAsia="en-US" w:bidi="ar-SA"/>
      </w:rPr>
    </w:lvl>
    <w:lvl w:ilvl="2" w:tplc="1A908CE0">
      <w:numFmt w:val="bullet"/>
      <w:lvlText w:val="•"/>
      <w:lvlJc w:val="left"/>
      <w:pPr>
        <w:ind w:left="2179" w:hanging="778"/>
      </w:pPr>
      <w:rPr>
        <w:rFonts w:hint="default"/>
        <w:lang w:val="ru-RU" w:eastAsia="en-US" w:bidi="ar-SA"/>
      </w:rPr>
    </w:lvl>
    <w:lvl w:ilvl="3" w:tplc="08D07E04">
      <w:numFmt w:val="bullet"/>
      <w:lvlText w:val="•"/>
      <w:lvlJc w:val="left"/>
      <w:pPr>
        <w:ind w:left="3298" w:hanging="778"/>
      </w:pPr>
      <w:rPr>
        <w:rFonts w:hint="default"/>
        <w:lang w:val="ru-RU" w:eastAsia="en-US" w:bidi="ar-SA"/>
      </w:rPr>
    </w:lvl>
    <w:lvl w:ilvl="4" w:tplc="E618ABF2">
      <w:numFmt w:val="bullet"/>
      <w:lvlText w:val="•"/>
      <w:lvlJc w:val="left"/>
      <w:pPr>
        <w:ind w:left="4417" w:hanging="778"/>
      </w:pPr>
      <w:rPr>
        <w:rFonts w:hint="default"/>
        <w:lang w:val="ru-RU" w:eastAsia="en-US" w:bidi="ar-SA"/>
      </w:rPr>
    </w:lvl>
    <w:lvl w:ilvl="5" w:tplc="D62A9DD8">
      <w:numFmt w:val="bullet"/>
      <w:lvlText w:val="•"/>
      <w:lvlJc w:val="left"/>
      <w:pPr>
        <w:ind w:left="5536" w:hanging="778"/>
      </w:pPr>
      <w:rPr>
        <w:rFonts w:hint="default"/>
        <w:lang w:val="ru-RU" w:eastAsia="en-US" w:bidi="ar-SA"/>
      </w:rPr>
    </w:lvl>
    <w:lvl w:ilvl="6" w:tplc="F3A46634">
      <w:numFmt w:val="bullet"/>
      <w:lvlText w:val="•"/>
      <w:lvlJc w:val="left"/>
      <w:pPr>
        <w:ind w:left="6655" w:hanging="778"/>
      </w:pPr>
      <w:rPr>
        <w:rFonts w:hint="default"/>
        <w:lang w:val="ru-RU" w:eastAsia="en-US" w:bidi="ar-SA"/>
      </w:rPr>
    </w:lvl>
    <w:lvl w:ilvl="7" w:tplc="53ECF1D6">
      <w:numFmt w:val="bullet"/>
      <w:lvlText w:val="•"/>
      <w:lvlJc w:val="left"/>
      <w:pPr>
        <w:ind w:left="7774" w:hanging="778"/>
      </w:pPr>
      <w:rPr>
        <w:rFonts w:hint="default"/>
        <w:lang w:val="ru-RU" w:eastAsia="en-US" w:bidi="ar-SA"/>
      </w:rPr>
    </w:lvl>
    <w:lvl w:ilvl="8" w:tplc="680C10FE">
      <w:numFmt w:val="bullet"/>
      <w:lvlText w:val="•"/>
      <w:lvlJc w:val="left"/>
      <w:pPr>
        <w:ind w:left="8893" w:hanging="778"/>
      </w:pPr>
      <w:rPr>
        <w:rFonts w:hint="default"/>
        <w:lang w:val="ru-RU" w:eastAsia="en-US" w:bidi="ar-SA"/>
      </w:rPr>
    </w:lvl>
  </w:abstractNum>
  <w:abstractNum w:abstractNumId="54">
    <w:nsid w:val="280B6636"/>
    <w:multiLevelType w:val="hybridMultilevel"/>
    <w:tmpl w:val="C9CE7FB4"/>
    <w:lvl w:ilvl="0" w:tplc="8B56DCEE">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2AC42C22">
      <w:numFmt w:val="bullet"/>
      <w:lvlText w:val="•"/>
      <w:lvlJc w:val="left"/>
      <w:pPr>
        <w:ind w:left="1494" w:hanging="260"/>
      </w:pPr>
      <w:rPr>
        <w:rFonts w:hint="default"/>
        <w:lang w:val="ru-RU" w:eastAsia="en-US" w:bidi="ar-SA"/>
      </w:rPr>
    </w:lvl>
    <w:lvl w:ilvl="2" w:tplc="8FC0377C">
      <w:numFmt w:val="bullet"/>
      <w:lvlText w:val="•"/>
      <w:lvlJc w:val="left"/>
      <w:pPr>
        <w:ind w:left="2588" w:hanging="260"/>
      </w:pPr>
      <w:rPr>
        <w:rFonts w:hint="default"/>
        <w:lang w:val="ru-RU" w:eastAsia="en-US" w:bidi="ar-SA"/>
      </w:rPr>
    </w:lvl>
    <w:lvl w:ilvl="3" w:tplc="01A435B8">
      <w:numFmt w:val="bullet"/>
      <w:lvlText w:val="•"/>
      <w:lvlJc w:val="left"/>
      <w:pPr>
        <w:ind w:left="3682" w:hanging="260"/>
      </w:pPr>
      <w:rPr>
        <w:rFonts w:hint="default"/>
        <w:lang w:val="ru-RU" w:eastAsia="en-US" w:bidi="ar-SA"/>
      </w:rPr>
    </w:lvl>
    <w:lvl w:ilvl="4" w:tplc="5274973A">
      <w:numFmt w:val="bullet"/>
      <w:lvlText w:val="•"/>
      <w:lvlJc w:val="left"/>
      <w:pPr>
        <w:ind w:left="4776" w:hanging="260"/>
      </w:pPr>
      <w:rPr>
        <w:rFonts w:hint="default"/>
        <w:lang w:val="ru-RU" w:eastAsia="en-US" w:bidi="ar-SA"/>
      </w:rPr>
    </w:lvl>
    <w:lvl w:ilvl="5" w:tplc="2BE8DA52">
      <w:numFmt w:val="bullet"/>
      <w:lvlText w:val="•"/>
      <w:lvlJc w:val="left"/>
      <w:pPr>
        <w:ind w:left="5870" w:hanging="260"/>
      </w:pPr>
      <w:rPr>
        <w:rFonts w:hint="default"/>
        <w:lang w:val="ru-RU" w:eastAsia="en-US" w:bidi="ar-SA"/>
      </w:rPr>
    </w:lvl>
    <w:lvl w:ilvl="6" w:tplc="0F64B1D0">
      <w:numFmt w:val="bullet"/>
      <w:lvlText w:val="•"/>
      <w:lvlJc w:val="left"/>
      <w:pPr>
        <w:ind w:left="6964" w:hanging="260"/>
      </w:pPr>
      <w:rPr>
        <w:rFonts w:hint="default"/>
        <w:lang w:val="ru-RU" w:eastAsia="en-US" w:bidi="ar-SA"/>
      </w:rPr>
    </w:lvl>
    <w:lvl w:ilvl="7" w:tplc="F19A2F9C">
      <w:numFmt w:val="bullet"/>
      <w:lvlText w:val="•"/>
      <w:lvlJc w:val="left"/>
      <w:pPr>
        <w:ind w:left="8058" w:hanging="260"/>
      </w:pPr>
      <w:rPr>
        <w:rFonts w:hint="default"/>
        <w:lang w:val="ru-RU" w:eastAsia="en-US" w:bidi="ar-SA"/>
      </w:rPr>
    </w:lvl>
    <w:lvl w:ilvl="8" w:tplc="DCFE8512">
      <w:numFmt w:val="bullet"/>
      <w:lvlText w:val="•"/>
      <w:lvlJc w:val="left"/>
      <w:pPr>
        <w:ind w:left="9152" w:hanging="260"/>
      </w:pPr>
      <w:rPr>
        <w:rFonts w:hint="default"/>
        <w:lang w:val="ru-RU" w:eastAsia="en-US" w:bidi="ar-SA"/>
      </w:rPr>
    </w:lvl>
  </w:abstractNum>
  <w:abstractNum w:abstractNumId="55">
    <w:nsid w:val="29415C36"/>
    <w:multiLevelType w:val="hybridMultilevel"/>
    <w:tmpl w:val="B01CA79C"/>
    <w:lvl w:ilvl="0" w:tplc="A8765BDA">
      <w:start w:val="18"/>
      <w:numFmt w:val="decimal"/>
      <w:lvlText w:val="%1"/>
      <w:lvlJc w:val="left"/>
      <w:pPr>
        <w:ind w:left="1241" w:hanging="841"/>
      </w:pPr>
      <w:rPr>
        <w:rFonts w:hint="default"/>
        <w:lang w:val="ru-RU" w:eastAsia="en-US" w:bidi="ar-SA"/>
      </w:rPr>
    </w:lvl>
    <w:lvl w:ilvl="1" w:tplc="0DEA14D4">
      <w:numFmt w:val="none"/>
      <w:lvlText w:val=""/>
      <w:lvlJc w:val="left"/>
      <w:pPr>
        <w:tabs>
          <w:tab w:val="num" w:pos="360"/>
        </w:tabs>
      </w:pPr>
    </w:lvl>
    <w:lvl w:ilvl="2" w:tplc="5DB0958C">
      <w:numFmt w:val="none"/>
      <w:lvlText w:val=""/>
      <w:lvlJc w:val="left"/>
      <w:pPr>
        <w:tabs>
          <w:tab w:val="num" w:pos="360"/>
        </w:tabs>
      </w:pPr>
    </w:lvl>
    <w:lvl w:ilvl="3" w:tplc="90A20AFE">
      <w:numFmt w:val="none"/>
      <w:lvlText w:val=""/>
      <w:lvlJc w:val="left"/>
      <w:pPr>
        <w:tabs>
          <w:tab w:val="num" w:pos="360"/>
        </w:tabs>
      </w:pPr>
    </w:lvl>
    <w:lvl w:ilvl="4" w:tplc="FE105E46">
      <w:numFmt w:val="none"/>
      <w:lvlText w:val=""/>
      <w:lvlJc w:val="left"/>
      <w:pPr>
        <w:tabs>
          <w:tab w:val="num" w:pos="360"/>
        </w:tabs>
      </w:pPr>
    </w:lvl>
    <w:lvl w:ilvl="5" w:tplc="35C4FE28">
      <w:numFmt w:val="bullet"/>
      <w:lvlText w:val="•"/>
      <w:lvlJc w:val="left"/>
      <w:pPr>
        <w:ind w:left="5140" w:hanging="1201"/>
      </w:pPr>
      <w:rPr>
        <w:rFonts w:hint="default"/>
        <w:lang w:val="ru-RU" w:eastAsia="en-US" w:bidi="ar-SA"/>
      </w:rPr>
    </w:lvl>
    <w:lvl w:ilvl="6" w:tplc="D036519A">
      <w:numFmt w:val="bullet"/>
      <w:lvlText w:val="•"/>
      <w:lvlJc w:val="left"/>
      <w:pPr>
        <w:ind w:left="6380" w:hanging="1201"/>
      </w:pPr>
      <w:rPr>
        <w:rFonts w:hint="default"/>
        <w:lang w:val="ru-RU" w:eastAsia="en-US" w:bidi="ar-SA"/>
      </w:rPr>
    </w:lvl>
    <w:lvl w:ilvl="7" w:tplc="ED045892">
      <w:numFmt w:val="bullet"/>
      <w:lvlText w:val="•"/>
      <w:lvlJc w:val="left"/>
      <w:pPr>
        <w:ind w:left="7620" w:hanging="1201"/>
      </w:pPr>
      <w:rPr>
        <w:rFonts w:hint="default"/>
        <w:lang w:val="ru-RU" w:eastAsia="en-US" w:bidi="ar-SA"/>
      </w:rPr>
    </w:lvl>
    <w:lvl w:ilvl="8" w:tplc="72489560">
      <w:numFmt w:val="bullet"/>
      <w:lvlText w:val="•"/>
      <w:lvlJc w:val="left"/>
      <w:pPr>
        <w:ind w:left="8860" w:hanging="1201"/>
      </w:pPr>
      <w:rPr>
        <w:rFonts w:hint="default"/>
        <w:lang w:val="ru-RU" w:eastAsia="en-US" w:bidi="ar-SA"/>
      </w:rPr>
    </w:lvl>
  </w:abstractNum>
  <w:abstractNum w:abstractNumId="56">
    <w:nsid w:val="297350D5"/>
    <w:multiLevelType w:val="hybridMultilevel"/>
    <w:tmpl w:val="7DA49218"/>
    <w:lvl w:ilvl="0" w:tplc="1FC63CE2">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0D388DDC">
      <w:numFmt w:val="bullet"/>
      <w:lvlText w:val="•"/>
      <w:lvlJc w:val="left"/>
      <w:pPr>
        <w:ind w:left="1728" w:hanging="260"/>
      </w:pPr>
      <w:rPr>
        <w:rFonts w:hint="default"/>
        <w:lang w:val="ru-RU" w:eastAsia="en-US" w:bidi="ar-SA"/>
      </w:rPr>
    </w:lvl>
    <w:lvl w:ilvl="2" w:tplc="A948C3A4">
      <w:numFmt w:val="bullet"/>
      <w:lvlText w:val="•"/>
      <w:lvlJc w:val="left"/>
      <w:pPr>
        <w:ind w:left="2796" w:hanging="260"/>
      </w:pPr>
      <w:rPr>
        <w:rFonts w:hint="default"/>
        <w:lang w:val="ru-RU" w:eastAsia="en-US" w:bidi="ar-SA"/>
      </w:rPr>
    </w:lvl>
    <w:lvl w:ilvl="3" w:tplc="DFD6C31A">
      <w:numFmt w:val="bullet"/>
      <w:lvlText w:val="•"/>
      <w:lvlJc w:val="left"/>
      <w:pPr>
        <w:ind w:left="3864" w:hanging="260"/>
      </w:pPr>
      <w:rPr>
        <w:rFonts w:hint="default"/>
        <w:lang w:val="ru-RU" w:eastAsia="en-US" w:bidi="ar-SA"/>
      </w:rPr>
    </w:lvl>
    <w:lvl w:ilvl="4" w:tplc="4F7A89C0">
      <w:numFmt w:val="bullet"/>
      <w:lvlText w:val="•"/>
      <w:lvlJc w:val="left"/>
      <w:pPr>
        <w:ind w:left="4932" w:hanging="260"/>
      </w:pPr>
      <w:rPr>
        <w:rFonts w:hint="default"/>
        <w:lang w:val="ru-RU" w:eastAsia="en-US" w:bidi="ar-SA"/>
      </w:rPr>
    </w:lvl>
    <w:lvl w:ilvl="5" w:tplc="06C887D8">
      <w:numFmt w:val="bullet"/>
      <w:lvlText w:val="•"/>
      <w:lvlJc w:val="left"/>
      <w:pPr>
        <w:ind w:left="6000" w:hanging="260"/>
      </w:pPr>
      <w:rPr>
        <w:rFonts w:hint="default"/>
        <w:lang w:val="ru-RU" w:eastAsia="en-US" w:bidi="ar-SA"/>
      </w:rPr>
    </w:lvl>
    <w:lvl w:ilvl="6" w:tplc="ED0205D2">
      <w:numFmt w:val="bullet"/>
      <w:lvlText w:val="•"/>
      <w:lvlJc w:val="left"/>
      <w:pPr>
        <w:ind w:left="7068" w:hanging="260"/>
      </w:pPr>
      <w:rPr>
        <w:rFonts w:hint="default"/>
        <w:lang w:val="ru-RU" w:eastAsia="en-US" w:bidi="ar-SA"/>
      </w:rPr>
    </w:lvl>
    <w:lvl w:ilvl="7" w:tplc="B23E7890">
      <w:numFmt w:val="bullet"/>
      <w:lvlText w:val="•"/>
      <w:lvlJc w:val="left"/>
      <w:pPr>
        <w:ind w:left="8136" w:hanging="260"/>
      </w:pPr>
      <w:rPr>
        <w:rFonts w:hint="default"/>
        <w:lang w:val="ru-RU" w:eastAsia="en-US" w:bidi="ar-SA"/>
      </w:rPr>
    </w:lvl>
    <w:lvl w:ilvl="8" w:tplc="CA70D0AA">
      <w:numFmt w:val="bullet"/>
      <w:lvlText w:val="•"/>
      <w:lvlJc w:val="left"/>
      <w:pPr>
        <w:ind w:left="9204" w:hanging="260"/>
      </w:pPr>
      <w:rPr>
        <w:rFonts w:hint="default"/>
        <w:lang w:val="ru-RU" w:eastAsia="en-US" w:bidi="ar-SA"/>
      </w:rPr>
    </w:lvl>
  </w:abstractNum>
  <w:abstractNum w:abstractNumId="57">
    <w:nsid w:val="2ADE48DA"/>
    <w:multiLevelType w:val="hybridMultilevel"/>
    <w:tmpl w:val="4AA61D84"/>
    <w:lvl w:ilvl="0" w:tplc="C9B8383A">
      <w:start w:val="1"/>
      <w:numFmt w:val="decimal"/>
      <w:lvlText w:val="%1)"/>
      <w:lvlJc w:val="left"/>
      <w:pPr>
        <w:ind w:left="400" w:hanging="201"/>
      </w:pPr>
      <w:rPr>
        <w:rFonts w:ascii="Times New Roman" w:eastAsia="Times New Roman" w:hAnsi="Times New Roman" w:cs="Times New Roman" w:hint="default"/>
        <w:spacing w:val="-1"/>
        <w:w w:val="100"/>
        <w:sz w:val="22"/>
        <w:szCs w:val="22"/>
        <w:lang w:val="ru-RU" w:eastAsia="en-US" w:bidi="ar-SA"/>
      </w:rPr>
    </w:lvl>
    <w:lvl w:ilvl="1" w:tplc="73420780">
      <w:numFmt w:val="bullet"/>
      <w:lvlText w:val="•"/>
      <w:lvlJc w:val="left"/>
      <w:pPr>
        <w:ind w:left="1494" w:hanging="201"/>
      </w:pPr>
      <w:rPr>
        <w:rFonts w:hint="default"/>
        <w:lang w:val="ru-RU" w:eastAsia="en-US" w:bidi="ar-SA"/>
      </w:rPr>
    </w:lvl>
    <w:lvl w:ilvl="2" w:tplc="2272BA8A">
      <w:numFmt w:val="bullet"/>
      <w:lvlText w:val="•"/>
      <w:lvlJc w:val="left"/>
      <w:pPr>
        <w:ind w:left="2588" w:hanging="201"/>
      </w:pPr>
      <w:rPr>
        <w:rFonts w:hint="default"/>
        <w:lang w:val="ru-RU" w:eastAsia="en-US" w:bidi="ar-SA"/>
      </w:rPr>
    </w:lvl>
    <w:lvl w:ilvl="3" w:tplc="D526D4DA">
      <w:numFmt w:val="bullet"/>
      <w:lvlText w:val="•"/>
      <w:lvlJc w:val="left"/>
      <w:pPr>
        <w:ind w:left="3682" w:hanging="201"/>
      </w:pPr>
      <w:rPr>
        <w:rFonts w:hint="default"/>
        <w:lang w:val="ru-RU" w:eastAsia="en-US" w:bidi="ar-SA"/>
      </w:rPr>
    </w:lvl>
    <w:lvl w:ilvl="4" w:tplc="2FE854C0">
      <w:numFmt w:val="bullet"/>
      <w:lvlText w:val="•"/>
      <w:lvlJc w:val="left"/>
      <w:pPr>
        <w:ind w:left="4776" w:hanging="201"/>
      </w:pPr>
      <w:rPr>
        <w:rFonts w:hint="default"/>
        <w:lang w:val="ru-RU" w:eastAsia="en-US" w:bidi="ar-SA"/>
      </w:rPr>
    </w:lvl>
    <w:lvl w:ilvl="5" w:tplc="D6504D44">
      <w:numFmt w:val="bullet"/>
      <w:lvlText w:val="•"/>
      <w:lvlJc w:val="left"/>
      <w:pPr>
        <w:ind w:left="5870" w:hanging="201"/>
      </w:pPr>
      <w:rPr>
        <w:rFonts w:hint="default"/>
        <w:lang w:val="ru-RU" w:eastAsia="en-US" w:bidi="ar-SA"/>
      </w:rPr>
    </w:lvl>
    <w:lvl w:ilvl="6" w:tplc="B254D658">
      <w:numFmt w:val="bullet"/>
      <w:lvlText w:val="•"/>
      <w:lvlJc w:val="left"/>
      <w:pPr>
        <w:ind w:left="6964" w:hanging="201"/>
      </w:pPr>
      <w:rPr>
        <w:rFonts w:hint="default"/>
        <w:lang w:val="ru-RU" w:eastAsia="en-US" w:bidi="ar-SA"/>
      </w:rPr>
    </w:lvl>
    <w:lvl w:ilvl="7" w:tplc="98BE2018">
      <w:numFmt w:val="bullet"/>
      <w:lvlText w:val="•"/>
      <w:lvlJc w:val="left"/>
      <w:pPr>
        <w:ind w:left="8058" w:hanging="201"/>
      </w:pPr>
      <w:rPr>
        <w:rFonts w:hint="default"/>
        <w:lang w:val="ru-RU" w:eastAsia="en-US" w:bidi="ar-SA"/>
      </w:rPr>
    </w:lvl>
    <w:lvl w:ilvl="8" w:tplc="AD88CFF4">
      <w:numFmt w:val="bullet"/>
      <w:lvlText w:val="•"/>
      <w:lvlJc w:val="left"/>
      <w:pPr>
        <w:ind w:left="9152" w:hanging="201"/>
      </w:pPr>
      <w:rPr>
        <w:rFonts w:hint="default"/>
        <w:lang w:val="ru-RU" w:eastAsia="en-US" w:bidi="ar-SA"/>
      </w:rPr>
    </w:lvl>
  </w:abstractNum>
  <w:abstractNum w:abstractNumId="58">
    <w:nsid w:val="2B1E5B42"/>
    <w:multiLevelType w:val="hybridMultilevel"/>
    <w:tmpl w:val="81089682"/>
    <w:lvl w:ilvl="0" w:tplc="A73069AC">
      <w:numFmt w:val="bullet"/>
      <w:lvlText w:val="-"/>
      <w:lvlJc w:val="left"/>
      <w:pPr>
        <w:ind w:left="520" w:hanging="140"/>
      </w:pPr>
      <w:rPr>
        <w:rFonts w:ascii="Times New Roman" w:eastAsia="Times New Roman" w:hAnsi="Times New Roman" w:cs="Times New Roman" w:hint="default"/>
        <w:w w:val="97"/>
        <w:sz w:val="24"/>
        <w:szCs w:val="24"/>
        <w:lang w:val="ru-RU" w:eastAsia="en-US" w:bidi="ar-SA"/>
      </w:rPr>
    </w:lvl>
    <w:lvl w:ilvl="1" w:tplc="42C6FFBC">
      <w:numFmt w:val="bullet"/>
      <w:lvlText w:val="•"/>
      <w:lvlJc w:val="left"/>
      <w:pPr>
        <w:ind w:left="1602" w:hanging="140"/>
      </w:pPr>
      <w:rPr>
        <w:rFonts w:hint="default"/>
        <w:lang w:val="ru-RU" w:eastAsia="en-US" w:bidi="ar-SA"/>
      </w:rPr>
    </w:lvl>
    <w:lvl w:ilvl="2" w:tplc="7AE4DCD4">
      <w:numFmt w:val="bullet"/>
      <w:lvlText w:val="•"/>
      <w:lvlJc w:val="left"/>
      <w:pPr>
        <w:ind w:left="2684" w:hanging="140"/>
      </w:pPr>
      <w:rPr>
        <w:rFonts w:hint="default"/>
        <w:lang w:val="ru-RU" w:eastAsia="en-US" w:bidi="ar-SA"/>
      </w:rPr>
    </w:lvl>
    <w:lvl w:ilvl="3" w:tplc="2E3C1044">
      <w:numFmt w:val="bullet"/>
      <w:lvlText w:val="•"/>
      <w:lvlJc w:val="left"/>
      <w:pPr>
        <w:ind w:left="3766" w:hanging="140"/>
      </w:pPr>
      <w:rPr>
        <w:rFonts w:hint="default"/>
        <w:lang w:val="ru-RU" w:eastAsia="en-US" w:bidi="ar-SA"/>
      </w:rPr>
    </w:lvl>
    <w:lvl w:ilvl="4" w:tplc="67E64A2C">
      <w:numFmt w:val="bullet"/>
      <w:lvlText w:val="•"/>
      <w:lvlJc w:val="left"/>
      <w:pPr>
        <w:ind w:left="4848" w:hanging="140"/>
      </w:pPr>
      <w:rPr>
        <w:rFonts w:hint="default"/>
        <w:lang w:val="ru-RU" w:eastAsia="en-US" w:bidi="ar-SA"/>
      </w:rPr>
    </w:lvl>
    <w:lvl w:ilvl="5" w:tplc="D416081A">
      <w:numFmt w:val="bullet"/>
      <w:lvlText w:val="•"/>
      <w:lvlJc w:val="left"/>
      <w:pPr>
        <w:ind w:left="5930" w:hanging="140"/>
      </w:pPr>
      <w:rPr>
        <w:rFonts w:hint="default"/>
        <w:lang w:val="ru-RU" w:eastAsia="en-US" w:bidi="ar-SA"/>
      </w:rPr>
    </w:lvl>
    <w:lvl w:ilvl="6" w:tplc="111CE37E">
      <w:numFmt w:val="bullet"/>
      <w:lvlText w:val="•"/>
      <w:lvlJc w:val="left"/>
      <w:pPr>
        <w:ind w:left="7012" w:hanging="140"/>
      </w:pPr>
      <w:rPr>
        <w:rFonts w:hint="default"/>
        <w:lang w:val="ru-RU" w:eastAsia="en-US" w:bidi="ar-SA"/>
      </w:rPr>
    </w:lvl>
    <w:lvl w:ilvl="7" w:tplc="E71E2362">
      <w:numFmt w:val="bullet"/>
      <w:lvlText w:val="•"/>
      <w:lvlJc w:val="left"/>
      <w:pPr>
        <w:ind w:left="8094" w:hanging="140"/>
      </w:pPr>
      <w:rPr>
        <w:rFonts w:hint="default"/>
        <w:lang w:val="ru-RU" w:eastAsia="en-US" w:bidi="ar-SA"/>
      </w:rPr>
    </w:lvl>
    <w:lvl w:ilvl="8" w:tplc="E2E88532">
      <w:numFmt w:val="bullet"/>
      <w:lvlText w:val="•"/>
      <w:lvlJc w:val="left"/>
      <w:pPr>
        <w:ind w:left="9176" w:hanging="140"/>
      </w:pPr>
      <w:rPr>
        <w:rFonts w:hint="default"/>
        <w:lang w:val="ru-RU" w:eastAsia="en-US" w:bidi="ar-SA"/>
      </w:rPr>
    </w:lvl>
  </w:abstractNum>
  <w:abstractNum w:abstractNumId="59">
    <w:nsid w:val="2D0147E0"/>
    <w:multiLevelType w:val="hybridMultilevel"/>
    <w:tmpl w:val="93F4863C"/>
    <w:lvl w:ilvl="0" w:tplc="38DCB0CC">
      <w:start w:val="19"/>
      <w:numFmt w:val="decimal"/>
      <w:lvlText w:val="%1"/>
      <w:lvlJc w:val="left"/>
      <w:pPr>
        <w:ind w:left="400" w:hanging="721"/>
      </w:pPr>
      <w:rPr>
        <w:rFonts w:hint="default"/>
        <w:lang w:val="ru-RU" w:eastAsia="en-US" w:bidi="ar-SA"/>
      </w:rPr>
    </w:lvl>
    <w:lvl w:ilvl="1" w:tplc="291EAD12">
      <w:numFmt w:val="none"/>
      <w:lvlText w:val=""/>
      <w:lvlJc w:val="left"/>
      <w:pPr>
        <w:tabs>
          <w:tab w:val="num" w:pos="360"/>
        </w:tabs>
      </w:pPr>
    </w:lvl>
    <w:lvl w:ilvl="2" w:tplc="F93658F0">
      <w:numFmt w:val="none"/>
      <w:lvlText w:val=""/>
      <w:lvlJc w:val="left"/>
      <w:pPr>
        <w:tabs>
          <w:tab w:val="num" w:pos="360"/>
        </w:tabs>
      </w:pPr>
    </w:lvl>
    <w:lvl w:ilvl="3" w:tplc="539E3B10">
      <w:numFmt w:val="bullet"/>
      <w:lvlText w:val="•"/>
      <w:lvlJc w:val="left"/>
      <w:pPr>
        <w:ind w:left="3682" w:hanging="721"/>
      </w:pPr>
      <w:rPr>
        <w:rFonts w:hint="default"/>
        <w:lang w:val="ru-RU" w:eastAsia="en-US" w:bidi="ar-SA"/>
      </w:rPr>
    </w:lvl>
    <w:lvl w:ilvl="4" w:tplc="27289E32">
      <w:numFmt w:val="bullet"/>
      <w:lvlText w:val="•"/>
      <w:lvlJc w:val="left"/>
      <w:pPr>
        <w:ind w:left="4776" w:hanging="721"/>
      </w:pPr>
      <w:rPr>
        <w:rFonts w:hint="default"/>
        <w:lang w:val="ru-RU" w:eastAsia="en-US" w:bidi="ar-SA"/>
      </w:rPr>
    </w:lvl>
    <w:lvl w:ilvl="5" w:tplc="8BFCAB36">
      <w:numFmt w:val="bullet"/>
      <w:lvlText w:val="•"/>
      <w:lvlJc w:val="left"/>
      <w:pPr>
        <w:ind w:left="5870" w:hanging="721"/>
      </w:pPr>
      <w:rPr>
        <w:rFonts w:hint="default"/>
        <w:lang w:val="ru-RU" w:eastAsia="en-US" w:bidi="ar-SA"/>
      </w:rPr>
    </w:lvl>
    <w:lvl w:ilvl="6" w:tplc="D728D22E">
      <w:numFmt w:val="bullet"/>
      <w:lvlText w:val="•"/>
      <w:lvlJc w:val="left"/>
      <w:pPr>
        <w:ind w:left="6964" w:hanging="721"/>
      </w:pPr>
      <w:rPr>
        <w:rFonts w:hint="default"/>
        <w:lang w:val="ru-RU" w:eastAsia="en-US" w:bidi="ar-SA"/>
      </w:rPr>
    </w:lvl>
    <w:lvl w:ilvl="7" w:tplc="AEE89ECC">
      <w:numFmt w:val="bullet"/>
      <w:lvlText w:val="•"/>
      <w:lvlJc w:val="left"/>
      <w:pPr>
        <w:ind w:left="8058" w:hanging="721"/>
      </w:pPr>
      <w:rPr>
        <w:rFonts w:hint="default"/>
        <w:lang w:val="ru-RU" w:eastAsia="en-US" w:bidi="ar-SA"/>
      </w:rPr>
    </w:lvl>
    <w:lvl w:ilvl="8" w:tplc="6AC48176">
      <w:numFmt w:val="bullet"/>
      <w:lvlText w:val="•"/>
      <w:lvlJc w:val="left"/>
      <w:pPr>
        <w:ind w:left="9152" w:hanging="721"/>
      </w:pPr>
      <w:rPr>
        <w:rFonts w:hint="default"/>
        <w:lang w:val="ru-RU" w:eastAsia="en-US" w:bidi="ar-SA"/>
      </w:rPr>
    </w:lvl>
  </w:abstractNum>
  <w:abstractNum w:abstractNumId="60">
    <w:nsid w:val="2D8F7B94"/>
    <w:multiLevelType w:val="hybridMultilevel"/>
    <w:tmpl w:val="FE30384C"/>
    <w:lvl w:ilvl="0" w:tplc="3FECA30A">
      <w:start w:val="3"/>
      <w:numFmt w:val="decimal"/>
      <w:lvlText w:val="%1."/>
      <w:lvlJc w:val="left"/>
      <w:pPr>
        <w:ind w:left="581" w:hanging="181"/>
      </w:pPr>
      <w:rPr>
        <w:rFonts w:hint="default"/>
        <w:w w:val="100"/>
        <w:lang w:val="ru-RU" w:eastAsia="en-US" w:bidi="ar-SA"/>
      </w:rPr>
    </w:lvl>
    <w:lvl w:ilvl="1" w:tplc="20DA9EBE">
      <w:numFmt w:val="none"/>
      <w:lvlText w:val=""/>
      <w:lvlJc w:val="left"/>
      <w:pPr>
        <w:tabs>
          <w:tab w:val="num" w:pos="360"/>
        </w:tabs>
      </w:pPr>
    </w:lvl>
    <w:lvl w:ilvl="2" w:tplc="8EC4761C">
      <w:numFmt w:val="none"/>
      <w:lvlText w:val=""/>
      <w:lvlJc w:val="left"/>
      <w:pPr>
        <w:tabs>
          <w:tab w:val="num" w:pos="360"/>
        </w:tabs>
      </w:pPr>
    </w:lvl>
    <w:lvl w:ilvl="3" w:tplc="7AAA5A64">
      <w:numFmt w:val="none"/>
      <w:lvlText w:val=""/>
      <w:lvlJc w:val="left"/>
      <w:pPr>
        <w:tabs>
          <w:tab w:val="num" w:pos="360"/>
        </w:tabs>
      </w:pPr>
    </w:lvl>
    <w:lvl w:ilvl="4" w:tplc="4BBCFC4C">
      <w:numFmt w:val="none"/>
      <w:lvlText w:val=""/>
      <w:lvlJc w:val="left"/>
      <w:pPr>
        <w:tabs>
          <w:tab w:val="num" w:pos="360"/>
        </w:tabs>
      </w:pPr>
    </w:lvl>
    <w:lvl w:ilvl="5" w:tplc="AA923C60">
      <w:numFmt w:val="bullet"/>
      <w:lvlText w:val="•"/>
      <w:lvlJc w:val="left"/>
      <w:pPr>
        <w:ind w:left="1180" w:hanging="720"/>
      </w:pPr>
      <w:rPr>
        <w:rFonts w:hint="default"/>
        <w:lang w:val="ru-RU" w:eastAsia="en-US" w:bidi="ar-SA"/>
      </w:rPr>
    </w:lvl>
    <w:lvl w:ilvl="6" w:tplc="A686D5D4">
      <w:numFmt w:val="bullet"/>
      <w:lvlText w:val="•"/>
      <w:lvlJc w:val="left"/>
      <w:pPr>
        <w:ind w:left="1300" w:hanging="720"/>
      </w:pPr>
      <w:rPr>
        <w:rFonts w:hint="default"/>
        <w:lang w:val="ru-RU" w:eastAsia="en-US" w:bidi="ar-SA"/>
      </w:rPr>
    </w:lvl>
    <w:lvl w:ilvl="7" w:tplc="A9E40DBA">
      <w:numFmt w:val="bullet"/>
      <w:lvlText w:val="•"/>
      <w:lvlJc w:val="left"/>
      <w:pPr>
        <w:ind w:left="1360" w:hanging="720"/>
      </w:pPr>
      <w:rPr>
        <w:rFonts w:hint="default"/>
        <w:lang w:val="ru-RU" w:eastAsia="en-US" w:bidi="ar-SA"/>
      </w:rPr>
    </w:lvl>
    <w:lvl w:ilvl="8" w:tplc="E8BE741E">
      <w:numFmt w:val="bullet"/>
      <w:lvlText w:val="•"/>
      <w:lvlJc w:val="left"/>
      <w:pPr>
        <w:ind w:left="1420" w:hanging="720"/>
      </w:pPr>
      <w:rPr>
        <w:rFonts w:hint="default"/>
        <w:lang w:val="ru-RU" w:eastAsia="en-US" w:bidi="ar-SA"/>
      </w:rPr>
    </w:lvl>
  </w:abstractNum>
  <w:abstractNum w:abstractNumId="61">
    <w:nsid w:val="2DC4070F"/>
    <w:multiLevelType w:val="hybridMultilevel"/>
    <w:tmpl w:val="DBDAD69E"/>
    <w:lvl w:ilvl="0" w:tplc="FEA4687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9CD924">
      <w:numFmt w:val="bullet"/>
      <w:lvlText w:val="•"/>
      <w:lvlJc w:val="left"/>
      <w:pPr>
        <w:ind w:left="808" w:hanging="140"/>
      </w:pPr>
      <w:rPr>
        <w:rFonts w:hint="default"/>
        <w:lang w:val="ru-RU" w:eastAsia="en-US" w:bidi="ar-SA"/>
      </w:rPr>
    </w:lvl>
    <w:lvl w:ilvl="2" w:tplc="C6CCF404">
      <w:numFmt w:val="bullet"/>
      <w:lvlText w:val="•"/>
      <w:lvlJc w:val="left"/>
      <w:pPr>
        <w:ind w:left="1516" w:hanging="140"/>
      </w:pPr>
      <w:rPr>
        <w:rFonts w:hint="default"/>
        <w:lang w:val="ru-RU" w:eastAsia="en-US" w:bidi="ar-SA"/>
      </w:rPr>
    </w:lvl>
    <w:lvl w:ilvl="3" w:tplc="DC16ED9E">
      <w:numFmt w:val="bullet"/>
      <w:lvlText w:val="•"/>
      <w:lvlJc w:val="left"/>
      <w:pPr>
        <w:ind w:left="2224" w:hanging="140"/>
      </w:pPr>
      <w:rPr>
        <w:rFonts w:hint="default"/>
        <w:lang w:val="ru-RU" w:eastAsia="en-US" w:bidi="ar-SA"/>
      </w:rPr>
    </w:lvl>
    <w:lvl w:ilvl="4" w:tplc="605E4E64">
      <w:numFmt w:val="bullet"/>
      <w:lvlText w:val="•"/>
      <w:lvlJc w:val="left"/>
      <w:pPr>
        <w:ind w:left="2932" w:hanging="140"/>
      </w:pPr>
      <w:rPr>
        <w:rFonts w:hint="default"/>
        <w:lang w:val="ru-RU" w:eastAsia="en-US" w:bidi="ar-SA"/>
      </w:rPr>
    </w:lvl>
    <w:lvl w:ilvl="5" w:tplc="AAB8C3DC">
      <w:numFmt w:val="bullet"/>
      <w:lvlText w:val="•"/>
      <w:lvlJc w:val="left"/>
      <w:pPr>
        <w:ind w:left="3641" w:hanging="140"/>
      </w:pPr>
      <w:rPr>
        <w:rFonts w:hint="default"/>
        <w:lang w:val="ru-RU" w:eastAsia="en-US" w:bidi="ar-SA"/>
      </w:rPr>
    </w:lvl>
    <w:lvl w:ilvl="6" w:tplc="56A6ACAE">
      <w:numFmt w:val="bullet"/>
      <w:lvlText w:val="•"/>
      <w:lvlJc w:val="left"/>
      <w:pPr>
        <w:ind w:left="4349" w:hanging="140"/>
      </w:pPr>
      <w:rPr>
        <w:rFonts w:hint="default"/>
        <w:lang w:val="ru-RU" w:eastAsia="en-US" w:bidi="ar-SA"/>
      </w:rPr>
    </w:lvl>
    <w:lvl w:ilvl="7" w:tplc="2946B2D8">
      <w:numFmt w:val="bullet"/>
      <w:lvlText w:val="•"/>
      <w:lvlJc w:val="left"/>
      <w:pPr>
        <w:ind w:left="5057" w:hanging="140"/>
      </w:pPr>
      <w:rPr>
        <w:rFonts w:hint="default"/>
        <w:lang w:val="ru-RU" w:eastAsia="en-US" w:bidi="ar-SA"/>
      </w:rPr>
    </w:lvl>
    <w:lvl w:ilvl="8" w:tplc="B462C166">
      <w:numFmt w:val="bullet"/>
      <w:lvlText w:val="•"/>
      <w:lvlJc w:val="left"/>
      <w:pPr>
        <w:ind w:left="5765" w:hanging="140"/>
      </w:pPr>
      <w:rPr>
        <w:rFonts w:hint="default"/>
        <w:lang w:val="ru-RU" w:eastAsia="en-US" w:bidi="ar-SA"/>
      </w:rPr>
    </w:lvl>
  </w:abstractNum>
  <w:abstractNum w:abstractNumId="62">
    <w:nsid w:val="2F9A634B"/>
    <w:multiLevelType w:val="hybridMultilevel"/>
    <w:tmpl w:val="3B2C600A"/>
    <w:lvl w:ilvl="0" w:tplc="CCEAE12E">
      <w:start w:val="3"/>
      <w:numFmt w:val="decimal"/>
      <w:lvlText w:val="%1"/>
      <w:lvlJc w:val="left"/>
      <w:pPr>
        <w:ind w:left="3240" w:hanging="420"/>
      </w:pPr>
      <w:rPr>
        <w:rFonts w:hint="default"/>
        <w:lang w:val="ru-RU" w:eastAsia="en-US" w:bidi="ar-SA"/>
      </w:rPr>
    </w:lvl>
    <w:lvl w:ilvl="1" w:tplc="5066C028">
      <w:numFmt w:val="none"/>
      <w:lvlText w:val=""/>
      <w:lvlJc w:val="left"/>
      <w:pPr>
        <w:tabs>
          <w:tab w:val="num" w:pos="360"/>
        </w:tabs>
      </w:pPr>
    </w:lvl>
    <w:lvl w:ilvl="2" w:tplc="431E6494">
      <w:numFmt w:val="bullet"/>
      <w:lvlText w:val="•"/>
      <w:lvlJc w:val="left"/>
      <w:pPr>
        <w:ind w:left="4860" w:hanging="420"/>
      </w:pPr>
      <w:rPr>
        <w:rFonts w:hint="default"/>
        <w:lang w:val="ru-RU" w:eastAsia="en-US" w:bidi="ar-SA"/>
      </w:rPr>
    </w:lvl>
    <w:lvl w:ilvl="3" w:tplc="E970235A">
      <w:numFmt w:val="bullet"/>
      <w:lvlText w:val="•"/>
      <w:lvlJc w:val="left"/>
      <w:pPr>
        <w:ind w:left="5670" w:hanging="420"/>
      </w:pPr>
      <w:rPr>
        <w:rFonts w:hint="default"/>
        <w:lang w:val="ru-RU" w:eastAsia="en-US" w:bidi="ar-SA"/>
      </w:rPr>
    </w:lvl>
    <w:lvl w:ilvl="4" w:tplc="8AA0A48C">
      <w:numFmt w:val="bullet"/>
      <w:lvlText w:val="•"/>
      <w:lvlJc w:val="left"/>
      <w:pPr>
        <w:ind w:left="6480" w:hanging="420"/>
      </w:pPr>
      <w:rPr>
        <w:rFonts w:hint="default"/>
        <w:lang w:val="ru-RU" w:eastAsia="en-US" w:bidi="ar-SA"/>
      </w:rPr>
    </w:lvl>
    <w:lvl w:ilvl="5" w:tplc="085E66CA">
      <w:numFmt w:val="bullet"/>
      <w:lvlText w:val="•"/>
      <w:lvlJc w:val="left"/>
      <w:pPr>
        <w:ind w:left="7290" w:hanging="420"/>
      </w:pPr>
      <w:rPr>
        <w:rFonts w:hint="default"/>
        <w:lang w:val="ru-RU" w:eastAsia="en-US" w:bidi="ar-SA"/>
      </w:rPr>
    </w:lvl>
    <w:lvl w:ilvl="6" w:tplc="DCF8B74A">
      <w:numFmt w:val="bullet"/>
      <w:lvlText w:val="•"/>
      <w:lvlJc w:val="left"/>
      <w:pPr>
        <w:ind w:left="8100" w:hanging="420"/>
      </w:pPr>
      <w:rPr>
        <w:rFonts w:hint="default"/>
        <w:lang w:val="ru-RU" w:eastAsia="en-US" w:bidi="ar-SA"/>
      </w:rPr>
    </w:lvl>
    <w:lvl w:ilvl="7" w:tplc="38940970">
      <w:numFmt w:val="bullet"/>
      <w:lvlText w:val="•"/>
      <w:lvlJc w:val="left"/>
      <w:pPr>
        <w:ind w:left="8910" w:hanging="420"/>
      </w:pPr>
      <w:rPr>
        <w:rFonts w:hint="default"/>
        <w:lang w:val="ru-RU" w:eastAsia="en-US" w:bidi="ar-SA"/>
      </w:rPr>
    </w:lvl>
    <w:lvl w:ilvl="8" w:tplc="82F22026">
      <w:numFmt w:val="bullet"/>
      <w:lvlText w:val="•"/>
      <w:lvlJc w:val="left"/>
      <w:pPr>
        <w:ind w:left="9720" w:hanging="420"/>
      </w:pPr>
      <w:rPr>
        <w:rFonts w:hint="default"/>
        <w:lang w:val="ru-RU" w:eastAsia="en-US" w:bidi="ar-SA"/>
      </w:rPr>
    </w:lvl>
  </w:abstractNum>
  <w:abstractNum w:abstractNumId="63">
    <w:nsid w:val="30223C83"/>
    <w:multiLevelType w:val="hybridMultilevel"/>
    <w:tmpl w:val="7AD00386"/>
    <w:lvl w:ilvl="0" w:tplc="70DC49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FE0CF00">
      <w:numFmt w:val="bullet"/>
      <w:lvlText w:val="•"/>
      <w:lvlJc w:val="left"/>
      <w:pPr>
        <w:ind w:left="808" w:hanging="140"/>
      </w:pPr>
      <w:rPr>
        <w:rFonts w:hint="default"/>
        <w:lang w:val="ru-RU" w:eastAsia="en-US" w:bidi="ar-SA"/>
      </w:rPr>
    </w:lvl>
    <w:lvl w:ilvl="2" w:tplc="CB38AACC">
      <w:numFmt w:val="bullet"/>
      <w:lvlText w:val="•"/>
      <w:lvlJc w:val="left"/>
      <w:pPr>
        <w:ind w:left="1516" w:hanging="140"/>
      </w:pPr>
      <w:rPr>
        <w:rFonts w:hint="default"/>
        <w:lang w:val="ru-RU" w:eastAsia="en-US" w:bidi="ar-SA"/>
      </w:rPr>
    </w:lvl>
    <w:lvl w:ilvl="3" w:tplc="D78002C8">
      <w:numFmt w:val="bullet"/>
      <w:lvlText w:val="•"/>
      <w:lvlJc w:val="left"/>
      <w:pPr>
        <w:ind w:left="2224" w:hanging="140"/>
      </w:pPr>
      <w:rPr>
        <w:rFonts w:hint="default"/>
        <w:lang w:val="ru-RU" w:eastAsia="en-US" w:bidi="ar-SA"/>
      </w:rPr>
    </w:lvl>
    <w:lvl w:ilvl="4" w:tplc="F3826FE6">
      <w:numFmt w:val="bullet"/>
      <w:lvlText w:val="•"/>
      <w:lvlJc w:val="left"/>
      <w:pPr>
        <w:ind w:left="2932" w:hanging="140"/>
      </w:pPr>
      <w:rPr>
        <w:rFonts w:hint="default"/>
        <w:lang w:val="ru-RU" w:eastAsia="en-US" w:bidi="ar-SA"/>
      </w:rPr>
    </w:lvl>
    <w:lvl w:ilvl="5" w:tplc="237233C4">
      <w:numFmt w:val="bullet"/>
      <w:lvlText w:val="•"/>
      <w:lvlJc w:val="left"/>
      <w:pPr>
        <w:ind w:left="3641" w:hanging="140"/>
      </w:pPr>
      <w:rPr>
        <w:rFonts w:hint="default"/>
        <w:lang w:val="ru-RU" w:eastAsia="en-US" w:bidi="ar-SA"/>
      </w:rPr>
    </w:lvl>
    <w:lvl w:ilvl="6" w:tplc="4E00AE44">
      <w:numFmt w:val="bullet"/>
      <w:lvlText w:val="•"/>
      <w:lvlJc w:val="left"/>
      <w:pPr>
        <w:ind w:left="4349" w:hanging="140"/>
      </w:pPr>
      <w:rPr>
        <w:rFonts w:hint="default"/>
        <w:lang w:val="ru-RU" w:eastAsia="en-US" w:bidi="ar-SA"/>
      </w:rPr>
    </w:lvl>
    <w:lvl w:ilvl="7" w:tplc="12CC7CDC">
      <w:numFmt w:val="bullet"/>
      <w:lvlText w:val="•"/>
      <w:lvlJc w:val="left"/>
      <w:pPr>
        <w:ind w:left="5057" w:hanging="140"/>
      </w:pPr>
      <w:rPr>
        <w:rFonts w:hint="default"/>
        <w:lang w:val="ru-RU" w:eastAsia="en-US" w:bidi="ar-SA"/>
      </w:rPr>
    </w:lvl>
    <w:lvl w:ilvl="8" w:tplc="A8F66AC6">
      <w:numFmt w:val="bullet"/>
      <w:lvlText w:val="•"/>
      <w:lvlJc w:val="left"/>
      <w:pPr>
        <w:ind w:left="5765" w:hanging="140"/>
      </w:pPr>
      <w:rPr>
        <w:rFonts w:hint="default"/>
        <w:lang w:val="ru-RU" w:eastAsia="en-US" w:bidi="ar-SA"/>
      </w:rPr>
    </w:lvl>
  </w:abstractNum>
  <w:abstractNum w:abstractNumId="64">
    <w:nsid w:val="31072658"/>
    <w:multiLevelType w:val="hybridMultilevel"/>
    <w:tmpl w:val="D366AF5A"/>
    <w:lvl w:ilvl="0" w:tplc="7E16A95A">
      <w:start w:val="3"/>
      <w:numFmt w:val="decimal"/>
      <w:lvlText w:val="%1"/>
      <w:lvlJc w:val="left"/>
      <w:pPr>
        <w:ind w:left="1301" w:hanging="901"/>
      </w:pPr>
      <w:rPr>
        <w:rFonts w:hint="default"/>
        <w:lang w:val="ru-RU" w:eastAsia="en-US" w:bidi="ar-SA"/>
      </w:rPr>
    </w:lvl>
    <w:lvl w:ilvl="1" w:tplc="5B3460FC">
      <w:numFmt w:val="none"/>
      <w:lvlText w:val=""/>
      <w:lvlJc w:val="left"/>
      <w:pPr>
        <w:tabs>
          <w:tab w:val="num" w:pos="360"/>
        </w:tabs>
      </w:pPr>
    </w:lvl>
    <w:lvl w:ilvl="2" w:tplc="1EF275EA">
      <w:numFmt w:val="none"/>
      <w:lvlText w:val=""/>
      <w:lvlJc w:val="left"/>
      <w:pPr>
        <w:tabs>
          <w:tab w:val="num" w:pos="360"/>
        </w:tabs>
      </w:pPr>
    </w:lvl>
    <w:lvl w:ilvl="3" w:tplc="2B34DCE2">
      <w:numFmt w:val="none"/>
      <w:lvlText w:val=""/>
      <w:lvlJc w:val="left"/>
      <w:pPr>
        <w:tabs>
          <w:tab w:val="num" w:pos="360"/>
        </w:tabs>
      </w:pPr>
    </w:lvl>
    <w:lvl w:ilvl="4" w:tplc="5DAC23C4">
      <w:numFmt w:val="bullet"/>
      <w:lvlText w:val="•"/>
      <w:lvlJc w:val="left"/>
      <w:pPr>
        <w:ind w:left="5316" w:hanging="901"/>
      </w:pPr>
      <w:rPr>
        <w:rFonts w:hint="default"/>
        <w:lang w:val="ru-RU" w:eastAsia="en-US" w:bidi="ar-SA"/>
      </w:rPr>
    </w:lvl>
    <w:lvl w:ilvl="5" w:tplc="9426EEE2">
      <w:numFmt w:val="bullet"/>
      <w:lvlText w:val="•"/>
      <w:lvlJc w:val="left"/>
      <w:pPr>
        <w:ind w:left="6320" w:hanging="901"/>
      </w:pPr>
      <w:rPr>
        <w:rFonts w:hint="default"/>
        <w:lang w:val="ru-RU" w:eastAsia="en-US" w:bidi="ar-SA"/>
      </w:rPr>
    </w:lvl>
    <w:lvl w:ilvl="6" w:tplc="E86CFCC4">
      <w:numFmt w:val="bullet"/>
      <w:lvlText w:val="•"/>
      <w:lvlJc w:val="left"/>
      <w:pPr>
        <w:ind w:left="7324" w:hanging="901"/>
      </w:pPr>
      <w:rPr>
        <w:rFonts w:hint="default"/>
        <w:lang w:val="ru-RU" w:eastAsia="en-US" w:bidi="ar-SA"/>
      </w:rPr>
    </w:lvl>
    <w:lvl w:ilvl="7" w:tplc="9064C8FC">
      <w:numFmt w:val="bullet"/>
      <w:lvlText w:val="•"/>
      <w:lvlJc w:val="left"/>
      <w:pPr>
        <w:ind w:left="8328" w:hanging="901"/>
      </w:pPr>
      <w:rPr>
        <w:rFonts w:hint="default"/>
        <w:lang w:val="ru-RU" w:eastAsia="en-US" w:bidi="ar-SA"/>
      </w:rPr>
    </w:lvl>
    <w:lvl w:ilvl="8" w:tplc="1C484A36">
      <w:numFmt w:val="bullet"/>
      <w:lvlText w:val="•"/>
      <w:lvlJc w:val="left"/>
      <w:pPr>
        <w:ind w:left="9332" w:hanging="901"/>
      </w:pPr>
      <w:rPr>
        <w:rFonts w:hint="default"/>
        <w:lang w:val="ru-RU" w:eastAsia="en-US" w:bidi="ar-SA"/>
      </w:rPr>
    </w:lvl>
  </w:abstractNum>
  <w:abstractNum w:abstractNumId="65">
    <w:nsid w:val="324D661F"/>
    <w:multiLevelType w:val="hybridMultilevel"/>
    <w:tmpl w:val="0DA4BCFE"/>
    <w:lvl w:ilvl="0" w:tplc="ECBA1E7C">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E104037E">
      <w:numFmt w:val="bullet"/>
      <w:lvlText w:val="•"/>
      <w:lvlJc w:val="left"/>
      <w:pPr>
        <w:ind w:left="1728" w:hanging="260"/>
      </w:pPr>
      <w:rPr>
        <w:rFonts w:hint="default"/>
        <w:lang w:val="ru-RU" w:eastAsia="en-US" w:bidi="ar-SA"/>
      </w:rPr>
    </w:lvl>
    <w:lvl w:ilvl="2" w:tplc="432090BE">
      <w:numFmt w:val="bullet"/>
      <w:lvlText w:val="•"/>
      <w:lvlJc w:val="left"/>
      <w:pPr>
        <w:ind w:left="2796" w:hanging="260"/>
      </w:pPr>
      <w:rPr>
        <w:rFonts w:hint="default"/>
        <w:lang w:val="ru-RU" w:eastAsia="en-US" w:bidi="ar-SA"/>
      </w:rPr>
    </w:lvl>
    <w:lvl w:ilvl="3" w:tplc="2B12D0B8">
      <w:numFmt w:val="bullet"/>
      <w:lvlText w:val="•"/>
      <w:lvlJc w:val="left"/>
      <w:pPr>
        <w:ind w:left="3864" w:hanging="260"/>
      </w:pPr>
      <w:rPr>
        <w:rFonts w:hint="default"/>
        <w:lang w:val="ru-RU" w:eastAsia="en-US" w:bidi="ar-SA"/>
      </w:rPr>
    </w:lvl>
    <w:lvl w:ilvl="4" w:tplc="D53CFCF8">
      <w:numFmt w:val="bullet"/>
      <w:lvlText w:val="•"/>
      <w:lvlJc w:val="left"/>
      <w:pPr>
        <w:ind w:left="4932" w:hanging="260"/>
      </w:pPr>
      <w:rPr>
        <w:rFonts w:hint="default"/>
        <w:lang w:val="ru-RU" w:eastAsia="en-US" w:bidi="ar-SA"/>
      </w:rPr>
    </w:lvl>
    <w:lvl w:ilvl="5" w:tplc="621EAD16">
      <w:numFmt w:val="bullet"/>
      <w:lvlText w:val="•"/>
      <w:lvlJc w:val="left"/>
      <w:pPr>
        <w:ind w:left="6000" w:hanging="260"/>
      </w:pPr>
      <w:rPr>
        <w:rFonts w:hint="default"/>
        <w:lang w:val="ru-RU" w:eastAsia="en-US" w:bidi="ar-SA"/>
      </w:rPr>
    </w:lvl>
    <w:lvl w:ilvl="6" w:tplc="B6FECE8A">
      <w:numFmt w:val="bullet"/>
      <w:lvlText w:val="•"/>
      <w:lvlJc w:val="left"/>
      <w:pPr>
        <w:ind w:left="7068" w:hanging="260"/>
      </w:pPr>
      <w:rPr>
        <w:rFonts w:hint="default"/>
        <w:lang w:val="ru-RU" w:eastAsia="en-US" w:bidi="ar-SA"/>
      </w:rPr>
    </w:lvl>
    <w:lvl w:ilvl="7" w:tplc="0466FE34">
      <w:numFmt w:val="bullet"/>
      <w:lvlText w:val="•"/>
      <w:lvlJc w:val="left"/>
      <w:pPr>
        <w:ind w:left="8136" w:hanging="260"/>
      </w:pPr>
      <w:rPr>
        <w:rFonts w:hint="default"/>
        <w:lang w:val="ru-RU" w:eastAsia="en-US" w:bidi="ar-SA"/>
      </w:rPr>
    </w:lvl>
    <w:lvl w:ilvl="8" w:tplc="D61ED978">
      <w:numFmt w:val="bullet"/>
      <w:lvlText w:val="•"/>
      <w:lvlJc w:val="left"/>
      <w:pPr>
        <w:ind w:left="9204" w:hanging="260"/>
      </w:pPr>
      <w:rPr>
        <w:rFonts w:hint="default"/>
        <w:lang w:val="ru-RU" w:eastAsia="en-US" w:bidi="ar-SA"/>
      </w:rPr>
    </w:lvl>
  </w:abstractNum>
  <w:abstractNum w:abstractNumId="66">
    <w:nsid w:val="32B03EE0"/>
    <w:multiLevelType w:val="hybridMultilevel"/>
    <w:tmpl w:val="9DCC2A44"/>
    <w:lvl w:ilvl="0" w:tplc="CBAE51C8">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C180CE9A">
      <w:numFmt w:val="bullet"/>
      <w:lvlText w:val="•"/>
      <w:lvlJc w:val="left"/>
      <w:pPr>
        <w:ind w:left="1728" w:hanging="260"/>
      </w:pPr>
      <w:rPr>
        <w:rFonts w:hint="default"/>
        <w:lang w:val="ru-RU" w:eastAsia="en-US" w:bidi="ar-SA"/>
      </w:rPr>
    </w:lvl>
    <w:lvl w:ilvl="2" w:tplc="A42A86F8">
      <w:numFmt w:val="bullet"/>
      <w:lvlText w:val="•"/>
      <w:lvlJc w:val="left"/>
      <w:pPr>
        <w:ind w:left="2796" w:hanging="260"/>
      </w:pPr>
      <w:rPr>
        <w:rFonts w:hint="default"/>
        <w:lang w:val="ru-RU" w:eastAsia="en-US" w:bidi="ar-SA"/>
      </w:rPr>
    </w:lvl>
    <w:lvl w:ilvl="3" w:tplc="3E2A5C80">
      <w:numFmt w:val="bullet"/>
      <w:lvlText w:val="•"/>
      <w:lvlJc w:val="left"/>
      <w:pPr>
        <w:ind w:left="3864" w:hanging="260"/>
      </w:pPr>
      <w:rPr>
        <w:rFonts w:hint="default"/>
        <w:lang w:val="ru-RU" w:eastAsia="en-US" w:bidi="ar-SA"/>
      </w:rPr>
    </w:lvl>
    <w:lvl w:ilvl="4" w:tplc="072C6B5E">
      <w:numFmt w:val="bullet"/>
      <w:lvlText w:val="•"/>
      <w:lvlJc w:val="left"/>
      <w:pPr>
        <w:ind w:left="4932" w:hanging="260"/>
      </w:pPr>
      <w:rPr>
        <w:rFonts w:hint="default"/>
        <w:lang w:val="ru-RU" w:eastAsia="en-US" w:bidi="ar-SA"/>
      </w:rPr>
    </w:lvl>
    <w:lvl w:ilvl="5" w:tplc="518E0B12">
      <w:numFmt w:val="bullet"/>
      <w:lvlText w:val="•"/>
      <w:lvlJc w:val="left"/>
      <w:pPr>
        <w:ind w:left="6000" w:hanging="260"/>
      </w:pPr>
      <w:rPr>
        <w:rFonts w:hint="default"/>
        <w:lang w:val="ru-RU" w:eastAsia="en-US" w:bidi="ar-SA"/>
      </w:rPr>
    </w:lvl>
    <w:lvl w:ilvl="6" w:tplc="0A7EF968">
      <w:numFmt w:val="bullet"/>
      <w:lvlText w:val="•"/>
      <w:lvlJc w:val="left"/>
      <w:pPr>
        <w:ind w:left="7068" w:hanging="260"/>
      </w:pPr>
      <w:rPr>
        <w:rFonts w:hint="default"/>
        <w:lang w:val="ru-RU" w:eastAsia="en-US" w:bidi="ar-SA"/>
      </w:rPr>
    </w:lvl>
    <w:lvl w:ilvl="7" w:tplc="ABC8BA3E">
      <w:numFmt w:val="bullet"/>
      <w:lvlText w:val="•"/>
      <w:lvlJc w:val="left"/>
      <w:pPr>
        <w:ind w:left="8136" w:hanging="260"/>
      </w:pPr>
      <w:rPr>
        <w:rFonts w:hint="default"/>
        <w:lang w:val="ru-RU" w:eastAsia="en-US" w:bidi="ar-SA"/>
      </w:rPr>
    </w:lvl>
    <w:lvl w:ilvl="8" w:tplc="5FA6F62A">
      <w:numFmt w:val="bullet"/>
      <w:lvlText w:val="•"/>
      <w:lvlJc w:val="left"/>
      <w:pPr>
        <w:ind w:left="9204" w:hanging="260"/>
      </w:pPr>
      <w:rPr>
        <w:rFonts w:hint="default"/>
        <w:lang w:val="ru-RU" w:eastAsia="en-US" w:bidi="ar-SA"/>
      </w:rPr>
    </w:lvl>
  </w:abstractNum>
  <w:abstractNum w:abstractNumId="67">
    <w:nsid w:val="32CE5968"/>
    <w:multiLevelType w:val="hybridMultilevel"/>
    <w:tmpl w:val="57D642EA"/>
    <w:lvl w:ilvl="0" w:tplc="840886A8">
      <w:start w:val="1"/>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7E748E00">
      <w:numFmt w:val="bullet"/>
      <w:lvlText w:val="•"/>
      <w:lvlJc w:val="left"/>
      <w:pPr>
        <w:ind w:left="1728" w:hanging="260"/>
      </w:pPr>
      <w:rPr>
        <w:rFonts w:hint="default"/>
        <w:lang w:val="ru-RU" w:eastAsia="en-US" w:bidi="ar-SA"/>
      </w:rPr>
    </w:lvl>
    <w:lvl w:ilvl="2" w:tplc="1D800280">
      <w:numFmt w:val="bullet"/>
      <w:lvlText w:val="•"/>
      <w:lvlJc w:val="left"/>
      <w:pPr>
        <w:ind w:left="2796" w:hanging="260"/>
      </w:pPr>
      <w:rPr>
        <w:rFonts w:hint="default"/>
        <w:lang w:val="ru-RU" w:eastAsia="en-US" w:bidi="ar-SA"/>
      </w:rPr>
    </w:lvl>
    <w:lvl w:ilvl="3" w:tplc="2800ED32">
      <w:numFmt w:val="bullet"/>
      <w:lvlText w:val="•"/>
      <w:lvlJc w:val="left"/>
      <w:pPr>
        <w:ind w:left="3864" w:hanging="260"/>
      </w:pPr>
      <w:rPr>
        <w:rFonts w:hint="default"/>
        <w:lang w:val="ru-RU" w:eastAsia="en-US" w:bidi="ar-SA"/>
      </w:rPr>
    </w:lvl>
    <w:lvl w:ilvl="4" w:tplc="1E480F56">
      <w:numFmt w:val="bullet"/>
      <w:lvlText w:val="•"/>
      <w:lvlJc w:val="left"/>
      <w:pPr>
        <w:ind w:left="4932" w:hanging="260"/>
      </w:pPr>
      <w:rPr>
        <w:rFonts w:hint="default"/>
        <w:lang w:val="ru-RU" w:eastAsia="en-US" w:bidi="ar-SA"/>
      </w:rPr>
    </w:lvl>
    <w:lvl w:ilvl="5" w:tplc="DD4436C0">
      <w:numFmt w:val="bullet"/>
      <w:lvlText w:val="•"/>
      <w:lvlJc w:val="left"/>
      <w:pPr>
        <w:ind w:left="6000" w:hanging="260"/>
      </w:pPr>
      <w:rPr>
        <w:rFonts w:hint="default"/>
        <w:lang w:val="ru-RU" w:eastAsia="en-US" w:bidi="ar-SA"/>
      </w:rPr>
    </w:lvl>
    <w:lvl w:ilvl="6" w:tplc="C750EF30">
      <w:numFmt w:val="bullet"/>
      <w:lvlText w:val="•"/>
      <w:lvlJc w:val="left"/>
      <w:pPr>
        <w:ind w:left="7068" w:hanging="260"/>
      </w:pPr>
      <w:rPr>
        <w:rFonts w:hint="default"/>
        <w:lang w:val="ru-RU" w:eastAsia="en-US" w:bidi="ar-SA"/>
      </w:rPr>
    </w:lvl>
    <w:lvl w:ilvl="7" w:tplc="8786A4EE">
      <w:numFmt w:val="bullet"/>
      <w:lvlText w:val="•"/>
      <w:lvlJc w:val="left"/>
      <w:pPr>
        <w:ind w:left="8136" w:hanging="260"/>
      </w:pPr>
      <w:rPr>
        <w:rFonts w:hint="default"/>
        <w:lang w:val="ru-RU" w:eastAsia="en-US" w:bidi="ar-SA"/>
      </w:rPr>
    </w:lvl>
    <w:lvl w:ilvl="8" w:tplc="CAD85F28">
      <w:numFmt w:val="bullet"/>
      <w:lvlText w:val="•"/>
      <w:lvlJc w:val="left"/>
      <w:pPr>
        <w:ind w:left="9204" w:hanging="260"/>
      </w:pPr>
      <w:rPr>
        <w:rFonts w:hint="default"/>
        <w:lang w:val="ru-RU" w:eastAsia="en-US" w:bidi="ar-SA"/>
      </w:rPr>
    </w:lvl>
  </w:abstractNum>
  <w:abstractNum w:abstractNumId="68">
    <w:nsid w:val="33162266"/>
    <w:multiLevelType w:val="hybridMultilevel"/>
    <w:tmpl w:val="5EF09350"/>
    <w:lvl w:ilvl="0" w:tplc="CAA25152">
      <w:start w:val="19"/>
      <w:numFmt w:val="decimal"/>
      <w:lvlText w:val="%1"/>
      <w:lvlJc w:val="left"/>
      <w:pPr>
        <w:ind w:left="400" w:hanging="1080"/>
      </w:pPr>
      <w:rPr>
        <w:rFonts w:hint="default"/>
        <w:lang w:val="ru-RU" w:eastAsia="en-US" w:bidi="ar-SA"/>
      </w:rPr>
    </w:lvl>
    <w:lvl w:ilvl="1" w:tplc="40849536">
      <w:numFmt w:val="none"/>
      <w:lvlText w:val=""/>
      <w:lvlJc w:val="left"/>
      <w:pPr>
        <w:tabs>
          <w:tab w:val="num" w:pos="360"/>
        </w:tabs>
      </w:pPr>
    </w:lvl>
    <w:lvl w:ilvl="2" w:tplc="DFBCF498">
      <w:numFmt w:val="none"/>
      <w:lvlText w:val=""/>
      <w:lvlJc w:val="left"/>
      <w:pPr>
        <w:tabs>
          <w:tab w:val="num" w:pos="360"/>
        </w:tabs>
      </w:pPr>
    </w:lvl>
    <w:lvl w:ilvl="3" w:tplc="28FA5E9A">
      <w:numFmt w:val="none"/>
      <w:lvlText w:val=""/>
      <w:lvlJc w:val="left"/>
      <w:pPr>
        <w:tabs>
          <w:tab w:val="num" w:pos="360"/>
        </w:tabs>
      </w:pPr>
    </w:lvl>
    <w:lvl w:ilvl="4" w:tplc="A90812BC">
      <w:numFmt w:val="none"/>
      <w:lvlText w:val=""/>
      <w:lvlJc w:val="left"/>
      <w:pPr>
        <w:tabs>
          <w:tab w:val="num" w:pos="360"/>
        </w:tabs>
      </w:pPr>
    </w:lvl>
    <w:lvl w:ilvl="5" w:tplc="3B90730A">
      <w:numFmt w:val="bullet"/>
      <w:lvlText w:val="•"/>
      <w:lvlJc w:val="left"/>
      <w:pPr>
        <w:ind w:left="5870" w:hanging="1080"/>
      </w:pPr>
      <w:rPr>
        <w:rFonts w:hint="default"/>
        <w:lang w:val="ru-RU" w:eastAsia="en-US" w:bidi="ar-SA"/>
      </w:rPr>
    </w:lvl>
    <w:lvl w:ilvl="6" w:tplc="C42680C6">
      <w:numFmt w:val="bullet"/>
      <w:lvlText w:val="•"/>
      <w:lvlJc w:val="left"/>
      <w:pPr>
        <w:ind w:left="6964" w:hanging="1080"/>
      </w:pPr>
      <w:rPr>
        <w:rFonts w:hint="default"/>
        <w:lang w:val="ru-RU" w:eastAsia="en-US" w:bidi="ar-SA"/>
      </w:rPr>
    </w:lvl>
    <w:lvl w:ilvl="7" w:tplc="A6BCE94C">
      <w:numFmt w:val="bullet"/>
      <w:lvlText w:val="•"/>
      <w:lvlJc w:val="left"/>
      <w:pPr>
        <w:ind w:left="8058" w:hanging="1080"/>
      </w:pPr>
      <w:rPr>
        <w:rFonts w:hint="default"/>
        <w:lang w:val="ru-RU" w:eastAsia="en-US" w:bidi="ar-SA"/>
      </w:rPr>
    </w:lvl>
    <w:lvl w:ilvl="8" w:tplc="B600B468">
      <w:numFmt w:val="bullet"/>
      <w:lvlText w:val="•"/>
      <w:lvlJc w:val="left"/>
      <w:pPr>
        <w:ind w:left="9152" w:hanging="1080"/>
      </w:pPr>
      <w:rPr>
        <w:rFonts w:hint="default"/>
        <w:lang w:val="ru-RU" w:eastAsia="en-US" w:bidi="ar-SA"/>
      </w:rPr>
    </w:lvl>
  </w:abstractNum>
  <w:abstractNum w:abstractNumId="69">
    <w:nsid w:val="33C6671C"/>
    <w:multiLevelType w:val="hybridMultilevel"/>
    <w:tmpl w:val="AA8AF3A8"/>
    <w:lvl w:ilvl="0" w:tplc="3990CDDE">
      <w:start w:val="2"/>
      <w:numFmt w:val="decimal"/>
      <w:lvlText w:val="%1"/>
      <w:lvlJc w:val="left"/>
      <w:pPr>
        <w:ind w:left="400" w:hanging="394"/>
      </w:pPr>
      <w:rPr>
        <w:rFonts w:hint="default"/>
        <w:lang w:val="ru-RU" w:eastAsia="en-US" w:bidi="ar-SA"/>
      </w:rPr>
    </w:lvl>
    <w:lvl w:ilvl="1" w:tplc="4DE264AE">
      <w:numFmt w:val="none"/>
      <w:lvlText w:val=""/>
      <w:lvlJc w:val="left"/>
      <w:pPr>
        <w:tabs>
          <w:tab w:val="num" w:pos="360"/>
        </w:tabs>
      </w:pPr>
    </w:lvl>
    <w:lvl w:ilvl="2" w:tplc="C0C0364A">
      <w:numFmt w:val="none"/>
      <w:lvlText w:val=""/>
      <w:lvlJc w:val="left"/>
      <w:pPr>
        <w:tabs>
          <w:tab w:val="num" w:pos="360"/>
        </w:tabs>
      </w:pPr>
    </w:lvl>
    <w:lvl w:ilvl="3" w:tplc="40D0BF14">
      <w:numFmt w:val="bullet"/>
      <w:lvlText w:val="•"/>
      <w:lvlJc w:val="left"/>
      <w:pPr>
        <w:ind w:left="3297" w:hanging="601"/>
      </w:pPr>
      <w:rPr>
        <w:rFonts w:hint="default"/>
        <w:lang w:val="ru-RU" w:eastAsia="en-US" w:bidi="ar-SA"/>
      </w:rPr>
    </w:lvl>
    <w:lvl w:ilvl="4" w:tplc="FB72DB4C">
      <w:numFmt w:val="bullet"/>
      <w:lvlText w:val="•"/>
      <w:lvlJc w:val="left"/>
      <w:pPr>
        <w:ind w:left="4446" w:hanging="601"/>
      </w:pPr>
      <w:rPr>
        <w:rFonts w:hint="default"/>
        <w:lang w:val="ru-RU" w:eastAsia="en-US" w:bidi="ar-SA"/>
      </w:rPr>
    </w:lvl>
    <w:lvl w:ilvl="5" w:tplc="87B0E1FA">
      <w:numFmt w:val="bullet"/>
      <w:lvlText w:val="•"/>
      <w:lvlJc w:val="left"/>
      <w:pPr>
        <w:ind w:left="5595" w:hanging="601"/>
      </w:pPr>
      <w:rPr>
        <w:rFonts w:hint="default"/>
        <w:lang w:val="ru-RU" w:eastAsia="en-US" w:bidi="ar-SA"/>
      </w:rPr>
    </w:lvl>
    <w:lvl w:ilvl="6" w:tplc="EE6C3442">
      <w:numFmt w:val="bullet"/>
      <w:lvlText w:val="•"/>
      <w:lvlJc w:val="left"/>
      <w:pPr>
        <w:ind w:left="6744" w:hanging="601"/>
      </w:pPr>
      <w:rPr>
        <w:rFonts w:hint="default"/>
        <w:lang w:val="ru-RU" w:eastAsia="en-US" w:bidi="ar-SA"/>
      </w:rPr>
    </w:lvl>
    <w:lvl w:ilvl="7" w:tplc="1982D700">
      <w:numFmt w:val="bullet"/>
      <w:lvlText w:val="•"/>
      <w:lvlJc w:val="left"/>
      <w:pPr>
        <w:ind w:left="7893" w:hanging="601"/>
      </w:pPr>
      <w:rPr>
        <w:rFonts w:hint="default"/>
        <w:lang w:val="ru-RU" w:eastAsia="en-US" w:bidi="ar-SA"/>
      </w:rPr>
    </w:lvl>
    <w:lvl w:ilvl="8" w:tplc="B26417E8">
      <w:numFmt w:val="bullet"/>
      <w:lvlText w:val="•"/>
      <w:lvlJc w:val="left"/>
      <w:pPr>
        <w:ind w:left="9042" w:hanging="601"/>
      </w:pPr>
      <w:rPr>
        <w:rFonts w:hint="default"/>
        <w:lang w:val="ru-RU" w:eastAsia="en-US" w:bidi="ar-SA"/>
      </w:rPr>
    </w:lvl>
  </w:abstractNum>
  <w:abstractNum w:abstractNumId="70">
    <w:nsid w:val="34C7771C"/>
    <w:multiLevelType w:val="hybridMultilevel"/>
    <w:tmpl w:val="6526BFB4"/>
    <w:lvl w:ilvl="0" w:tplc="09E6234A">
      <w:start w:val="3"/>
      <w:numFmt w:val="decimal"/>
      <w:lvlText w:val="%1"/>
      <w:lvlJc w:val="left"/>
      <w:pPr>
        <w:ind w:left="1000" w:hanging="600"/>
      </w:pPr>
      <w:rPr>
        <w:rFonts w:hint="default"/>
        <w:lang w:val="ru-RU" w:eastAsia="en-US" w:bidi="ar-SA"/>
      </w:rPr>
    </w:lvl>
    <w:lvl w:ilvl="1" w:tplc="531AA360">
      <w:numFmt w:val="none"/>
      <w:lvlText w:val=""/>
      <w:lvlJc w:val="left"/>
      <w:pPr>
        <w:tabs>
          <w:tab w:val="num" w:pos="360"/>
        </w:tabs>
      </w:pPr>
    </w:lvl>
    <w:lvl w:ilvl="2" w:tplc="023AED9C">
      <w:numFmt w:val="none"/>
      <w:lvlText w:val=""/>
      <w:lvlJc w:val="left"/>
      <w:pPr>
        <w:tabs>
          <w:tab w:val="num" w:pos="360"/>
        </w:tabs>
      </w:pPr>
    </w:lvl>
    <w:lvl w:ilvl="3" w:tplc="1C704048">
      <w:numFmt w:val="none"/>
      <w:lvlText w:val=""/>
      <w:lvlJc w:val="left"/>
      <w:pPr>
        <w:tabs>
          <w:tab w:val="num" w:pos="360"/>
        </w:tabs>
      </w:pPr>
    </w:lvl>
    <w:lvl w:ilvl="4" w:tplc="9AD2F5BA">
      <w:numFmt w:val="none"/>
      <w:lvlText w:val=""/>
      <w:lvlJc w:val="left"/>
      <w:pPr>
        <w:tabs>
          <w:tab w:val="num" w:pos="360"/>
        </w:tabs>
      </w:pPr>
    </w:lvl>
    <w:lvl w:ilvl="5" w:tplc="7CBCA978">
      <w:numFmt w:val="bullet"/>
      <w:lvlText w:val="•"/>
      <w:lvlJc w:val="left"/>
      <w:pPr>
        <w:ind w:left="4990" w:hanging="960"/>
      </w:pPr>
      <w:rPr>
        <w:rFonts w:hint="default"/>
        <w:lang w:val="ru-RU" w:eastAsia="en-US" w:bidi="ar-SA"/>
      </w:rPr>
    </w:lvl>
    <w:lvl w:ilvl="6" w:tplc="E3EC877E">
      <w:numFmt w:val="bullet"/>
      <w:lvlText w:val="•"/>
      <w:lvlJc w:val="left"/>
      <w:pPr>
        <w:ind w:left="6260" w:hanging="960"/>
      </w:pPr>
      <w:rPr>
        <w:rFonts w:hint="default"/>
        <w:lang w:val="ru-RU" w:eastAsia="en-US" w:bidi="ar-SA"/>
      </w:rPr>
    </w:lvl>
    <w:lvl w:ilvl="7" w:tplc="6D48CF92">
      <w:numFmt w:val="bullet"/>
      <w:lvlText w:val="•"/>
      <w:lvlJc w:val="left"/>
      <w:pPr>
        <w:ind w:left="7530" w:hanging="960"/>
      </w:pPr>
      <w:rPr>
        <w:rFonts w:hint="default"/>
        <w:lang w:val="ru-RU" w:eastAsia="en-US" w:bidi="ar-SA"/>
      </w:rPr>
    </w:lvl>
    <w:lvl w:ilvl="8" w:tplc="AAECB138">
      <w:numFmt w:val="bullet"/>
      <w:lvlText w:val="•"/>
      <w:lvlJc w:val="left"/>
      <w:pPr>
        <w:ind w:left="8800" w:hanging="960"/>
      </w:pPr>
      <w:rPr>
        <w:rFonts w:hint="default"/>
        <w:lang w:val="ru-RU" w:eastAsia="en-US" w:bidi="ar-SA"/>
      </w:rPr>
    </w:lvl>
  </w:abstractNum>
  <w:abstractNum w:abstractNumId="71">
    <w:nsid w:val="35B050DE"/>
    <w:multiLevelType w:val="hybridMultilevel"/>
    <w:tmpl w:val="4050ABC2"/>
    <w:lvl w:ilvl="0" w:tplc="A09021B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CC60202C">
      <w:numFmt w:val="bullet"/>
      <w:lvlText w:val="•"/>
      <w:lvlJc w:val="left"/>
      <w:pPr>
        <w:ind w:left="850" w:hanging="140"/>
      </w:pPr>
      <w:rPr>
        <w:rFonts w:hint="default"/>
        <w:lang w:val="ru-RU" w:eastAsia="en-US" w:bidi="ar-SA"/>
      </w:rPr>
    </w:lvl>
    <w:lvl w:ilvl="2" w:tplc="9AC04BEE">
      <w:numFmt w:val="bullet"/>
      <w:lvlText w:val="•"/>
      <w:lvlJc w:val="left"/>
      <w:pPr>
        <w:ind w:left="1600" w:hanging="140"/>
      </w:pPr>
      <w:rPr>
        <w:rFonts w:hint="default"/>
        <w:lang w:val="ru-RU" w:eastAsia="en-US" w:bidi="ar-SA"/>
      </w:rPr>
    </w:lvl>
    <w:lvl w:ilvl="3" w:tplc="4E12823A">
      <w:numFmt w:val="bullet"/>
      <w:lvlText w:val="•"/>
      <w:lvlJc w:val="left"/>
      <w:pPr>
        <w:ind w:left="2351" w:hanging="140"/>
      </w:pPr>
      <w:rPr>
        <w:rFonts w:hint="default"/>
        <w:lang w:val="ru-RU" w:eastAsia="en-US" w:bidi="ar-SA"/>
      </w:rPr>
    </w:lvl>
    <w:lvl w:ilvl="4" w:tplc="5088CAF2">
      <w:numFmt w:val="bullet"/>
      <w:lvlText w:val="•"/>
      <w:lvlJc w:val="left"/>
      <w:pPr>
        <w:ind w:left="3101" w:hanging="140"/>
      </w:pPr>
      <w:rPr>
        <w:rFonts w:hint="default"/>
        <w:lang w:val="ru-RU" w:eastAsia="en-US" w:bidi="ar-SA"/>
      </w:rPr>
    </w:lvl>
    <w:lvl w:ilvl="5" w:tplc="256E772E">
      <w:numFmt w:val="bullet"/>
      <w:lvlText w:val="•"/>
      <w:lvlJc w:val="left"/>
      <w:pPr>
        <w:ind w:left="3852" w:hanging="140"/>
      </w:pPr>
      <w:rPr>
        <w:rFonts w:hint="default"/>
        <w:lang w:val="ru-RU" w:eastAsia="en-US" w:bidi="ar-SA"/>
      </w:rPr>
    </w:lvl>
    <w:lvl w:ilvl="6" w:tplc="C28E612C">
      <w:numFmt w:val="bullet"/>
      <w:lvlText w:val="•"/>
      <w:lvlJc w:val="left"/>
      <w:pPr>
        <w:ind w:left="4602" w:hanging="140"/>
      </w:pPr>
      <w:rPr>
        <w:rFonts w:hint="default"/>
        <w:lang w:val="ru-RU" w:eastAsia="en-US" w:bidi="ar-SA"/>
      </w:rPr>
    </w:lvl>
    <w:lvl w:ilvl="7" w:tplc="438E0AAE">
      <w:numFmt w:val="bullet"/>
      <w:lvlText w:val="•"/>
      <w:lvlJc w:val="left"/>
      <w:pPr>
        <w:ind w:left="5352" w:hanging="140"/>
      </w:pPr>
      <w:rPr>
        <w:rFonts w:hint="default"/>
        <w:lang w:val="ru-RU" w:eastAsia="en-US" w:bidi="ar-SA"/>
      </w:rPr>
    </w:lvl>
    <w:lvl w:ilvl="8" w:tplc="00BA2AF6">
      <w:numFmt w:val="bullet"/>
      <w:lvlText w:val="•"/>
      <w:lvlJc w:val="left"/>
      <w:pPr>
        <w:ind w:left="6103" w:hanging="140"/>
      </w:pPr>
      <w:rPr>
        <w:rFonts w:hint="default"/>
        <w:lang w:val="ru-RU" w:eastAsia="en-US" w:bidi="ar-SA"/>
      </w:rPr>
    </w:lvl>
  </w:abstractNum>
  <w:abstractNum w:abstractNumId="72">
    <w:nsid w:val="36632C24"/>
    <w:multiLevelType w:val="hybridMultilevel"/>
    <w:tmpl w:val="3AD80414"/>
    <w:lvl w:ilvl="0" w:tplc="B122DE96">
      <w:numFmt w:val="bullet"/>
      <w:lvlText w:val=""/>
      <w:lvlJc w:val="left"/>
      <w:pPr>
        <w:ind w:left="1121" w:hanging="360"/>
      </w:pPr>
      <w:rPr>
        <w:rFonts w:ascii="Symbol" w:eastAsia="Symbol" w:hAnsi="Symbol" w:cs="Symbol" w:hint="default"/>
        <w:w w:val="100"/>
        <w:sz w:val="24"/>
        <w:szCs w:val="24"/>
        <w:lang w:val="ru-RU" w:eastAsia="en-US" w:bidi="ar-SA"/>
      </w:rPr>
    </w:lvl>
    <w:lvl w:ilvl="1" w:tplc="C6D8E832">
      <w:numFmt w:val="bullet"/>
      <w:lvlText w:val="•"/>
      <w:lvlJc w:val="left"/>
      <w:pPr>
        <w:ind w:left="2142" w:hanging="360"/>
      </w:pPr>
      <w:rPr>
        <w:rFonts w:hint="default"/>
        <w:lang w:val="ru-RU" w:eastAsia="en-US" w:bidi="ar-SA"/>
      </w:rPr>
    </w:lvl>
    <w:lvl w:ilvl="2" w:tplc="7716EB56">
      <w:numFmt w:val="bullet"/>
      <w:lvlText w:val="•"/>
      <w:lvlJc w:val="left"/>
      <w:pPr>
        <w:ind w:left="3164" w:hanging="360"/>
      </w:pPr>
      <w:rPr>
        <w:rFonts w:hint="default"/>
        <w:lang w:val="ru-RU" w:eastAsia="en-US" w:bidi="ar-SA"/>
      </w:rPr>
    </w:lvl>
    <w:lvl w:ilvl="3" w:tplc="DE0C015A">
      <w:numFmt w:val="bullet"/>
      <w:lvlText w:val="•"/>
      <w:lvlJc w:val="left"/>
      <w:pPr>
        <w:ind w:left="4186" w:hanging="360"/>
      </w:pPr>
      <w:rPr>
        <w:rFonts w:hint="default"/>
        <w:lang w:val="ru-RU" w:eastAsia="en-US" w:bidi="ar-SA"/>
      </w:rPr>
    </w:lvl>
    <w:lvl w:ilvl="4" w:tplc="21947AD4">
      <w:numFmt w:val="bullet"/>
      <w:lvlText w:val="•"/>
      <w:lvlJc w:val="left"/>
      <w:pPr>
        <w:ind w:left="5208" w:hanging="360"/>
      </w:pPr>
      <w:rPr>
        <w:rFonts w:hint="default"/>
        <w:lang w:val="ru-RU" w:eastAsia="en-US" w:bidi="ar-SA"/>
      </w:rPr>
    </w:lvl>
    <w:lvl w:ilvl="5" w:tplc="800481D4">
      <w:numFmt w:val="bullet"/>
      <w:lvlText w:val="•"/>
      <w:lvlJc w:val="left"/>
      <w:pPr>
        <w:ind w:left="6230" w:hanging="360"/>
      </w:pPr>
      <w:rPr>
        <w:rFonts w:hint="default"/>
        <w:lang w:val="ru-RU" w:eastAsia="en-US" w:bidi="ar-SA"/>
      </w:rPr>
    </w:lvl>
    <w:lvl w:ilvl="6" w:tplc="0CAC80EA">
      <w:numFmt w:val="bullet"/>
      <w:lvlText w:val="•"/>
      <w:lvlJc w:val="left"/>
      <w:pPr>
        <w:ind w:left="7252" w:hanging="360"/>
      </w:pPr>
      <w:rPr>
        <w:rFonts w:hint="default"/>
        <w:lang w:val="ru-RU" w:eastAsia="en-US" w:bidi="ar-SA"/>
      </w:rPr>
    </w:lvl>
    <w:lvl w:ilvl="7" w:tplc="0ED8FA10">
      <w:numFmt w:val="bullet"/>
      <w:lvlText w:val="•"/>
      <w:lvlJc w:val="left"/>
      <w:pPr>
        <w:ind w:left="8274" w:hanging="360"/>
      </w:pPr>
      <w:rPr>
        <w:rFonts w:hint="default"/>
        <w:lang w:val="ru-RU" w:eastAsia="en-US" w:bidi="ar-SA"/>
      </w:rPr>
    </w:lvl>
    <w:lvl w:ilvl="8" w:tplc="DFE0378E">
      <w:numFmt w:val="bullet"/>
      <w:lvlText w:val="•"/>
      <w:lvlJc w:val="left"/>
      <w:pPr>
        <w:ind w:left="9296" w:hanging="360"/>
      </w:pPr>
      <w:rPr>
        <w:rFonts w:hint="default"/>
        <w:lang w:val="ru-RU" w:eastAsia="en-US" w:bidi="ar-SA"/>
      </w:rPr>
    </w:lvl>
  </w:abstractNum>
  <w:abstractNum w:abstractNumId="73">
    <w:nsid w:val="36760E33"/>
    <w:multiLevelType w:val="hybridMultilevel"/>
    <w:tmpl w:val="C896C9F8"/>
    <w:lvl w:ilvl="0" w:tplc="EA86A0B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266E9368">
      <w:numFmt w:val="bullet"/>
      <w:lvlText w:val="•"/>
      <w:lvlJc w:val="left"/>
      <w:pPr>
        <w:ind w:left="850" w:hanging="140"/>
      </w:pPr>
      <w:rPr>
        <w:rFonts w:hint="default"/>
        <w:lang w:val="ru-RU" w:eastAsia="en-US" w:bidi="ar-SA"/>
      </w:rPr>
    </w:lvl>
    <w:lvl w:ilvl="2" w:tplc="8D6835C0">
      <w:numFmt w:val="bullet"/>
      <w:lvlText w:val="•"/>
      <w:lvlJc w:val="left"/>
      <w:pPr>
        <w:ind w:left="1600" w:hanging="140"/>
      </w:pPr>
      <w:rPr>
        <w:rFonts w:hint="default"/>
        <w:lang w:val="ru-RU" w:eastAsia="en-US" w:bidi="ar-SA"/>
      </w:rPr>
    </w:lvl>
    <w:lvl w:ilvl="3" w:tplc="95846386">
      <w:numFmt w:val="bullet"/>
      <w:lvlText w:val="•"/>
      <w:lvlJc w:val="left"/>
      <w:pPr>
        <w:ind w:left="2351" w:hanging="140"/>
      </w:pPr>
      <w:rPr>
        <w:rFonts w:hint="default"/>
        <w:lang w:val="ru-RU" w:eastAsia="en-US" w:bidi="ar-SA"/>
      </w:rPr>
    </w:lvl>
    <w:lvl w:ilvl="4" w:tplc="A1CEDB2E">
      <w:numFmt w:val="bullet"/>
      <w:lvlText w:val="•"/>
      <w:lvlJc w:val="left"/>
      <w:pPr>
        <w:ind w:left="3101" w:hanging="140"/>
      </w:pPr>
      <w:rPr>
        <w:rFonts w:hint="default"/>
        <w:lang w:val="ru-RU" w:eastAsia="en-US" w:bidi="ar-SA"/>
      </w:rPr>
    </w:lvl>
    <w:lvl w:ilvl="5" w:tplc="F70AE736">
      <w:numFmt w:val="bullet"/>
      <w:lvlText w:val="•"/>
      <w:lvlJc w:val="left"/>
      <w:pPr>
        <w:ind w:left="3852" w:hanging="140"/>
      </w:pPr>
      <w:rPr>
        <w:rFonts w:hint="default"/>
        <w:lang w:val="ru-RU" w:eastAsia="en-US" w:bidi="ar-SA"/>
      </w:rPr>
    </w:lvl>
    <w:lvl w:ilvl="6" w:tplc="AA9465C2">
      <w:numFmt w:val="bullet"/>
      <w:lvlText w:val="•"/>
      <w:lvlJc w:val="left"/>
      <w:pPr>
        <w:ind w:left="4602" w:hanging="140"/>
      </w:pPr>
      <w:rPr>
        <w:rFonts w:hint="default"/>
        <w:lang w:val="ru-RU" w:eastAsia="en-US" w:bidi="ar-SA"/>
      </w:rPr>
    </w:lvl>
    <w:lvl w:ilvl="7" w:tplc="217ACA18">
      <w:numFmt w:val="bullet"/>
      <w:lvlText w:val="•"/>
      <w:lvlJc w:val="left"/>
      <w:pPr>
        <w:ind w:left="5352" w:hanging="140"/>
      </w:pPr>
      <w:rPr>
        <w:rFonts w:hint="default"/>
        <w:lang w:val="ru-RU" w:eastAsia="en-US" w:bidi="ar-SA"/>
      </w:rPr>
    </w:lvl>
    <w:lvl w:ilvl="8" w:tplc="955093CA">
      <w:numFmt w:val="bullet"/>
      <w:lvlText w:val="•"/>
      <w:lvlJc w:val="left"/>
      <w:pPr>
        <w:ind w:left="6103" w:hanging="140"/>
      </w:pPr>
      <w:rPr>
        <w:rFonts w:hint="default"/>
        <w:lang w:val="ru-RU" w:eastAsia="en-US" w:bidi="ar-SA"/>
      </w:rPr>
    </w:lvl>
  </w:abstractNum>
  <w:abstractNum w:abstractNumId="74">
    <w:nsid w:val="37160DEE"/>
    <w:multiLevelType w:val="hybridMultilevel"/>
    <w:tmpl w:val="35E60D6C"/>
    <w:lvl w:ilvl="0" w:tplc="3EEE7C6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F9025F76">
      <w:numFmt w:val="bullet"/>
      <w:lvlText w:val="•"/>
      <w:lvlJc w:val="left"/>
      <w:pPr>
        <w:ind w:left="850" w:hanging="140"/>
      </w:pPr>
      <w:rPr>
        <w:rFonts w:hint="default"/>
        <w:lang w:val="ru-RU" w:eastAsia="en-US" w:bidi="ar-SA"/>
      </w:rPr>
    </w:lvl>
    <w:lvl w:ilvl="2" w:tplc="ACC48CFE">
      <w:numFmt w:val="bullet"/>
      <w:lvlText w:val="•"/>
      <w:lvlJc w:val="left"/>
      <w:pPr>
        <w:ind w:left="1600" w:hanging="140"/>
      </w:pPr>
      <w:rPr>
        <w:rFonts w:hint="default"/>
        <w:lang w:val="ru-RU" w:eastAsia="en-US" w:bidi="ar-SA"/>
      </w:rPr>
    </w:lvl>
    <w:lvl w:ilvl="3" w:tplc="594658B2">
      <w:numFmt w:val="bullet"/>
      <w:lvlText w:val="•"/>
      <w:lvlJc w:val="left"/>
      <w:pPr>
        <w:ind w:left="2351" w:hanging="140"/>
      </w:pPr>
      <w:rPr>
        <w:rFonts w:hint="default"/>
        <w:lang w:val="ru-RU" w:eastAsia="en-US" w:bidi="ar-SA"/>
      </w:rPr>
    </w:lvl>
    <w:lvl w:ilvl="4" w:tplc="26BEBD9E">
      <w:numFmt w:val="bullet"/>
      <w:lvlText w:val="•"/>
      <w:lvlJc w:val="left"/>
      <w:pPr>
        <w:ind w:left="3101" w:hanging="140"/>
      </w:pPr>
      <w:rPr>
        <w:rFonts w:hint="default"/>
        <w:lang w:val="ru-RU" w:eastAsia="en-US" w:bidi="ar-SA"/>
      </w:rPr>
    </w:lvl>
    <w:lvl w:ilvl="5" w:tplc="F4A4D1B2">
      <w:numFmt w:val="bullet"/>
      <w:lvlText w:val="•"/>
      <w:lvlJc w:val="left"/>
      <w:pPr>
        <w:ind w:left="3852" w:hanging="140"/>
      </w:pPr>
      <w:rPr>
        <w:rFonts w:hint="default"/>
        <w:lang w:val="ru-RU" w:eastAsia="en-US" w:bidi="ar-SA"/>
      </w:rPr>
    </w:lvl>
    <w:lvl w:ilvl="6" w:tplc="23CC9E50">
      <w:numFmt w:val="bullet"/>
      <w:lvlText w:val="•"/>
      <w:lvlJc w:val="left"/>
      <w:pPr>
        <w:ind w:left="4602" w:hanging="140"/>
      </w:pPr>
      <w:rPr>
        <w:rFonts w:hint="default"/>
        <w:lang w:val="ru-RU" w:eastAsia="en-US" w:bidi="ar-SA"/>
      </w:rPr>
    </w:lvl>
    <w:lvl w:ilvl="7" w:tplc="EE20CF1E">
      <w:numFmt w:val="bullet"/>
      <w:lvlText w:val="•"/>
      <w:lvlJc w:val="left"/>
      <w:pPr>
        <w:ind w:left="5352" w:hanging="140"/>
      </w:pPr>
      <w:rPr>
        <w:rFonts w:hint="default"/>
        <w:lang w:val="ru-RU" w:eastAsia="en-US" w:bidi="ar-SA"/>
      </w:rPr>
    </w:lvl>
    <w:lvl w:ilvl="8" w:tplc="43E4FFD0">
      <w:numFmt w:val="bullet"/>
      <w:lvlText w:val="•"/>
      <w:lvlJc w:val="left"/>
      <w:pPr>
        <w:ind w:left="6103" w:hanging="140"/>
      </w:pPr>
      <w:rPr>
        <w:rFonts w:hint="default"/>
        <w:lang w:val="ru-RU" w:eastAsia="en-US" w:bidi="ar-SA"/>
      </w:rPr>
    </w:lvl>
  </w:abstractNum>
  <w:abstractNum w:abstractNumId="75">
    <w:nsid w:val="374E7060"/>
    <w:multiLevelType w:val="hybridMultilevel"/>
    <w:tmpl w:val="BAE45C80"/>
    <w:lvl w:ilvl="0" w:tplc="30E6365A">
      <w:numFmt w:val="bullet"/>
      <w:lvlText w:val=""/>
      <w:lvlJc w:val="left"/>
      <w:pPr>
        <w:ind w:left="311" w:hanging="195"/>
      </w:pPr>
      <w:rPr>
        <w:rFonts w:ascii="Symbol" w:eastAsia="Symbol" w:hAnsi="Symbol" w:cs="Symbol" w:hint="default"/>
        <w:w w:val="100"/>
        <w:sz w:val="22"/>
        <w:szCs w:val="22"/>
        <w:lang w:val="ru-RU" w:eastAsia="en-US" w:bidi="ar-SA"/>
      </w:rPr>
    </w:lvl>
    <w:lvl w:ilvl="1" w:tplc="68E2383E">
      <w:numFmt w:val="bullet"/>
      <w:lvlText w:val=""/>
      <w:lvlJc w:val="left"/>
      <w:pPr>
        <w:ind w:left="633" w:hanging="195"/>
      </w:pPr>
      <w:rPr>
        <w:rFonts w:ascii="Symbol" w:eastAsia="Symbol" w:hAnsi="Symbol" w:cs="Symbol" w:hint="default"/>
        <w:w w:val="100"/>
        <w:sz w:val="22"/>
        <w:szCs w:val="22"/>
        <w:lang w:val="ru-RU" w:eastAsia="en-US" w:bidi="ar-SA"/>
      </w:rPr>
    </w:lvl>
    <w:lvl w:ilvl="2" w:tplc="1F7E999C">
      <w:numFmt w:val="bullet"/>
      <w:lvlText w:val="•"/>
      <w:lvlJc w:val="left"/>
      <w:pPr>
        <w:ind w:left="1668" w:hanging="195"/>
      </w:pPr>
      <w:rPr>
        <w:rFonts w:hint="default"/>
        <w:lang w:val="ru-RU" w:eastAsia="en-US" w:bidi="ar-SA"/>
      </w:rPr>
    </w:lvl>
    <w:lvl w:ilvl="3" w:tplc="7E18BC9A">
      <w:numFmt w:val="bullet"/>
      <w:lvlText w:val="•"/>
      <w:lvlJc w:val="left"/>
      <w:pPr>
        <w:ind w:left="2697" w:hanging="195"/>
      </w:pPr>
      <w:rPr>
        <w:rFonts w:hint="default"/>
        <w:lang w:val="ru-RU" w:eastAsia="en-US" w:bidi="ar-SA"/>
      </w:rPr>
    </w:lvl>
    <w:lvl w:ilvl="4" w:tplc="E514CB62">
      <w:numFmt w:val="bullet"/>
      <w:lvlText w:val="•"/>
      <w:lvlJc w:val="left"/>
      <w:pPr>
        <w:ind w:left="3726" w:hanging="195"/>
      </w:pPr>
      <w:rPr>
        <w:rFonts w:hint="default"/>
        <w:lang w:val="ru-RU" w:eastAsia="en-US" w:bidi="ar-SA"/>
      </w:rPr>
    </w:lvl>
    <w:lvl w:ilvl="5" w:tplc="F500B88A">
      <w:numFmt w:val="bullet"/>
      <w:lvlText w:val="•"/>
      <w:lvlJc w:val="left"/>
      <w:pPr>
        <w:ind w:left="4755" w:hanging="195"/>
      </w:pPr>
      <w:rPr>
        <w:rFonts w:hint="default"/>
        <w:lang w:val="ru-RU" w:eastAsia="en-US" w:bidi="ar-SA"/>
      </w:rPr>
    </w:lvl>
    <w:lvl w:ilvl="6" w:tplc="29424B72">
      <w:numFmt w:val="bullet"/>
      <w:lvlText w:val="•"/>
      <w:lvlJc w:val="left"/>
      <w:pPr>
        <w:ind w:left="5784" w:hanging="195"/>
      </w:pPr>
      <w:rPr>
        <w:rFonts w:hint="default"/>
        <w:lang w:val="ru-RU" w:eastAsia="en-US" w:bidi="ar-SA"/>
      </w:rPr>
    </w:lvl>
    <w:lvl w:ilvl="7" w:tplc="BADC36A2">
      <w:numFmt w:val="bullet"/>
      <w:lvlText w:val="•"/>
      <w:lvlJc w:val="left"/>
      <w:pPr>
        <w:ind w:left="6812" w:hanging="195"/>
      </w:pPr>
      <w:rPr>
        <w:rFonts w:hint="default"/>
        <w:lang w:val="ru-RU" w:eastAsia="en-US" w:bidi="ar-SA"/>
      </w:rPr>
    </w:lvl>
    <w:lvl w:ilvl="8" w:tplc="2D08E9EA">
      <w:numFmt w:val="bullet"/>
      <w:lvlText w:val="•"/>
      <w:lvlJc w:val="left"/>
      <w:pPr>
        <w:ind w:left="7841" w:hanging="195"/>
      </w:pPr>
      <w:rPr>
        <w:rFonts w:hint="default"/>
        <w:lang w:val="ru-RU" w:eastAsia="en-US" w:bidi="ar-SA"/>
      </w:rPr>
    </w:lvl>
  </w:abstractNum>
  <w:abstractNum w:abstractNumId="76">
    <w:nsid w:val="376A2848"/>
    <w:multiLevelType w:val="hybridMultilevel"/>
    <w:tmpl w:val="F52E6A84"/>
    <w:lvl w:ilvl="0" w:tplc="B652E7F6">
      <w:start w:val="1"/>
      <w:numFmt w:val="decimal"/>
      <w:lvlText w:val="%1)"/>
      <w:lvlJc w:val="left"/>
      <w:pPr>
        <w:ind w:left="601" w:hanging="201"/>
      </w:pPr>
      <w:rPr>
        <w:rFonts w:ascii="Times New Roman" w:eastAsia="Times New Roman" w:hAnsi="Times New Roman" w:cs="Times New Roman" w:hint="default"/>
        <w:spacing w:val="-1"/>
        <w:w w:val="100"/>
        <w:sz w:val="22"/>
        <w:szCs w:val="22"/>
        <w:lang w:val="ru-RU" w:eastAsia="en-US" w:bidi="ar-SA"/>
      </w:rPr>
    </w:lvl>
    <w:lvl w:ilvl="1" w:tplc="460CCDBE">
      <w:numFmt w:val="bullet"/>
      <w:lvlText w:val="•"/>
      <w:lvlJc w:val="left"/>
      <w:pPr>
        <w:ind w:left="1674" w:hanging="201"/>
      </w:pPr>
      <w:rPr>
        <w:rFonts w:hint="default"/>
        <w:lang w:val="ru-RU" w:eastAsia="en-US" w:bidi="ar-SA"/>
      </w:rPr>
    </w:lvl>
    <w:lvl w:ilvl="2" w:tplc="97062F98">
      <w:numFmt w:val="bullet"/>
      <w:lvlText w:val="•"/>
      <w:lvlJc w:val="left"/>
      <w:pPr>
        <w:ind w:left="2748" w:hanging="201"/>
      </w:pPr>
      <w:rPr>
        <w:rFonts w:hint="default"/>
        <w:lang w:val="ru-RU" w:eastAsia="en-US" w:bidi="ar-SA"/>
      </w:rPr>
    </w:lvl>
    <w:lvl w:ilvl="3" w:tplc="3430782A">
      <w:numFmt w:val="bullet"/>
      <w:lvlText w:val="•"/>
      <w:lvlJc w:val="left"/>
      <w:pPr>
        <w:ind w:left="3822" w:hanging="201"/>
      </w:pPr>
      <w:rPr>
        <w:rFonts w:hint="default"/>
        <w:lang w:val="ru-RU" w:eastAsia="en-US" w:bidi="ar-SA"/>
      </w:rPr>
    </w:lvl>
    <w:lvl w:ilvl="4" w:tplc="616E1D94">
      <w:numFmt w:val="bullet"/>
      <w:lvlText w:val="•"/>
      <w:lvlJc w:val="left"/>
      <w:pPr>
        <w:ind w:left="4896" w:hanging="201"/>
      </w:pPr>
      <w:rPr>
        <w:rFonts w:hint="default"/>
        <w:lang w:val="ru-RU" w:eastAsia="en-US" w:bidi="ar-SA"/>
      </w:rPr>
    </w:lvl>
    <w:lvl w:ilvl="5" w:tplc="0A606AC2">
      <w:numFmt w:val="bullet"/>
      <w:lvlText w:val="•"/>
      <w:lvlJc w:val="left"/>
      <w:pPr>
        <w:ind w:left="5970" w:hanging="201"/>
      </w:pPr>
      <w:rPr>
        <w:rFonts w:hint="default"/>
        <w:lang w:val="ru-RU" w:eastAsia="en-US" w:bidi="ar-SA"/>
      </w:rPr>
    </w:lvl>
    <w:lvl w:ilvl="6" w:tplc="30802B7E">
      <w:numFmt w:val="bullet"/>
      <w:lvlText w:val="•"/>
      <w:lvlJc w:val="left"/>
      <w:pPr>
        <w:ind w:left="7044" w:hanging="201"/>
      </w:pPr>
      <w:rPr>
        <w:rFonts w:hint="default"/>
        <w:lang w:val="ru-RU" w:eastAsia="en-US" w:bidi="ar-SA"/>
      </w:rPr>
    </w:lvl>
    <w:lvl w:ilvl="7" w:tplc="FF9EE30E">
      <w:numFmt w:val="bullet"/>
      <w:lvlText w:val="•"/>
      <w:lvlJc w:val="left"/>
      <w:pPr>
        <w:ind w:left="8118" w:hanging="201"/>
      </w:pPr>
      <w:rPr>
        <w:rFonts w:hint="default"/>
        <w:lang w:val="ru-RU" w:eastAsia="en-US" w:bidi="ar-SA"/>
      </w:rPr>
    </w:lvl>
    <w:lvl w:ilvl="8" w:tplc="1F70541E">
      <w:numFmt w:val="bullet"/>
      <w:lvlText w:val="•"/>
      <w:lvlJc w:val="left"/>
      <w:pPr>
        <w:ind w:left="9192" w:hanging="201"/>
      </w:pPr>
      <w:rPr>
        <w:rFonts w:hint="default"/>
        <w:lang w:val="ru-RU" w:eastAsia="en-US" w:bidi="ar-SA"/>
      </w:rPr>
    </w:lvl>
  </w:abstractNum>
  <w:abstractNum w:abstractNumId="77">
    <w:nsid w:val="37D80B12"/>
    <w:multiLevelType w:val="hybridMultilevel"/>
    <w:tmpl w:val="E4C2723E"/>
    <w:lvl w:ilvl="0" w:tplc="3036EE62">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AE627428">
      <w:numFmt w:val="bullet"/>
      <w:lvlText w:val="•"/>
      <w:lvlJc w:val="left"/>
      <w:pPr>
        <w:ind w:left="1728" w:hanging="260"/>
      </w:pPr>
      <w:rPr>
        <w:rFonts w:hint="default"/>
        <w:lang w:val="ru-RU" w:eastAsia="en-US" w:bidi="ar-SA"/>
      </w:rPr>
    </w:lvl>
    <w:lvl w:ilvl="2" w:tplc="B1FEEA56">
      <w:numFmt w:val="bullet"/>
      <w:lvlText w:val="•"/>
      <w:lvlJc w:val="left"/>
      <w:pPr>
        <w:ind w:left="2796" w:hanging="260"/>
      </w:pPr>
      <w:rPr>
        <w:rFonts w:hint="default"/>
        <w:lang w:val="ru-RU" w:eastAsia="en-US" w:bidi="ar-SA"/>
      </w:rPr>
    </w:lvl>
    <w:lvl w:ilvl="3" w:tplc="95DED954">
      <w:numFmt w:val="bullet"/>
      <w:lvlText w:val="•"/>
      <w:lvlJc w:val="left"/>
      <w:pPr>
        <w:ind w:left="3864" w:hanging="260"/>
      </w:pPr>
      <w:rPr>
        <w:rFonts w:hint="default"/>
        <w:lang w:val="ru-RU" w:eastAsia="en-US" w:bidi="ar-SA"/>
      </w:rPr>
    </w:lvl>
    <w:lvl w:ilvl="4" w:tplc="F3988F02">
      <w:numFmt w:val="bullet"/>
      <w:lvlText w:val="•"/>
      <w:lvlJc w:val="left"/>
      <w:pPr>
        <w:ind w:left="4932" w:hanging="260"/>
      </w:pPr>
      <w:rPr>
        <w:rFonts w:hint="default"/>
        <w:lang w:val="ru-RU" w:eastAsia="en-US" w:bidi="ar-SA"/>
      </w:rPr>
    </w:lvl>
    <w:lvl w:ilvl="5" w:tplc="D11225D6">
      <w:numFmt w:val="bullet"/>
      <w:lvlText w:val="•"/>
      <w:lvlJc w:val="left"/>
      <w:pPr>
        <w:ind w:left="6000" w:hanging="260"/>
      </w:pPr>
      <w:rPr>
        <w:rFonts w:hint="default"/>
        <w:lang w:val="ru-RU" w:eastAsia="en-US" w:bidi="ar-SA"/>
      </w:rPr>
    </w:lvl>
    <w:lvl w:ilvl="6" w:tplc="D840C6F2">
      <w:numFmt w:val="bullet"/>
      <w:lvlText w:val="•"/>
      <w:lvlJc w:val="left"/>
      <w:pPr>
        <w:ind w:left="7068" w:hanging="260"/>
      </w:pPr>
      <w:rPr>
        <w:rFonts w:hint="default"/>
        <w:lang w:val="ru-RU" w:eastAsia="en-US" w:bidi="ar-SA"/>
      </w:rPr>
    </w:lvl>
    <w:lvl w:ilvl="7" w:tplc="D6F878D6">
      <w:numFmt w:val="bullet"/>
      <w:lvlText w:val="•"/>
      <w:lvlJc w:val="left"/>
      <w:pPr>
        <w:ind w:left="8136" w:hanging="260"/>
      </w:pPr>
      <w:rPr>
        <w:rFonts w:hint="default"/>
        <w:lang w:val="ru-RU" w:eastAsia="en-US" w:bidi="ar-SA"/>
      </w:rPr>
    </w:lvl>
    <w:lvl w:ilvl="8" w:tplc="2BAA77E8">
      <w:numFmt w:val="bullet"/>
      <w:lvlText w:val="•"/>
      <w:lvlJc w:val="left"/>
      <w:pPr>
        <w:ind w:left="9204" w:hanging="260"/>
      </w:pPr>
      <w:rPr>
        <w:rFonts w:hint="default"/>
        <w:lang w:val="ru-RU" w:eastAsia="en-US" w:bidi="ar-SA"/>
      </w:rPr>
    </w:lvl>
  </w:abstractNum>
  <w:abstractNum w:abstractNumId="78">
    <w:nsid w:val="38013720"/>
    <w:multiLevelType w:val="hybridMultilevel"/>
    <w:tmpl w:val="F8C675FA"/>
    <w:lvl w:ilvl="0" w:tplc="650C19A6">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606C9414">
      <w:numFmt w:val="bullet"/>
      <w:lvlText w:val="•"/>
      <w:lvlJc w:val="left"/>
      <w:pPr>
        <w:ind w:left="1728" w:hanging="260"/>
      </w:pPr>
      <w:rPr>
        <w:rFonts w:hint="default"/>
        <w:lang w:val="ru-RU" w:eastAsia="en-US" w:bidi="ar-SA"/>
      </w:rPr>
    </w:lvl>
    <w:lvl w:ilvl="2" w:tplc="451A7786">
      <w:numFmt w:val="bullet"/>
      <w:lvlText w:val="•"/>
      <w:lvlJc w:val="left"/>
      <w:pPr>
        <w:ind w:left="2796" w:hanging="260"/>
      </w:pPr>
      <w:rPr>
        <w:rFonts w:hint="default"/>
        <w:lang w:val="ru-RU" w:eastAsia="en-US" w:bidi="ar-SA"/>
      </w:rPr>
    </w:lvl>
    <w:lvl w:ilvl="3" w:tplc="B5ECB6DC">
      <w:numFmt w:val="bullet"/>
      <w:lvlText w:val="•"/>
      <w:lvlJc w:val="left"/>
      <w:pPr>
        <w:ind w:left="3864" w:hanging="260"/>
      </w:pPr>
      <w:rPr>
        <w:rFonts w:hint="default"/>
        <w:lang w:val="ru-RU" w:eastAsia="en-US" w:bidi="ar-SA"/>
      </w:rPr>
    </w:lvl>
    <w:lvl w:ilvl="4" w:tplc="9E7476B4">
      <w:numFmt w:val="bullet"/>
      <w:lvlText w:val="•"/>
      <w:lvlJc w:val="left"/>
      <w:pPr>
        <w:ind w:left="4932" w:hanging="260"/>
      </w:pPr>
      <w:rPr>
        <w:rFonts w:hint="default"/>
        <w:lang w:val="ru-RU" w:eastAsia="en-US" w:bidi="ar-SA"/>
      </w:rPr>
    </w:lvl>
    <w:lvl w:ilvl="5" w:tplc="54907618">
      <w:numFmt w:val="bullet"/>
      <w:lvlText w:val="•"/>
      <w:lvlJc w:val="left"/>
      <w:pPr>
        <w:ind w:left="6000" w:hanging="260"/>
      </w:pPr>
      <w:rPr>
        <w:rFonts w:hint="default"/>
        <w:lang w:val="ru-RU" w:eastAsia="en-US" w:bidi="ar-SA"/>
      </w:rPr>
    </w:lvl>
    <w:lvl w:ilvl="6" w:tplc="0080A012">
      <w:numFmt w:val="bullet"/>
      <w:lvlText w:val="•"/>
      <w:lvlJc w:val="left"/>
      <w:pPr>
        <w:ind w:left="7068" w:hanging="260"/>
      </w:pPr>
      <w:rPr>
        <w:rFonts w:hint="default"/>
        <w:lang w:val="ru-RU" w:eastAsia="en-US" w:bidi="ar-SA"/>
      </w:rPr>
    </w:lvl>
    <w:lvl w:ilvl="7" w:tplc="39AE19CE">
      <w:numFmt w:val="bullet"/>
      <w:lvlText w:val="•"/>
      <w:lvlJc w:val="left"/>
      <w:pPr>
        <w:ind w:left="8136" w:hanging="260"/>
      </w:pPr>
      <w:rPr>
        <w:rFonts w:hint="default"/>
        <w:lang w:val="ru-RU" w:eastAsia="en-US" w:bidi="ar-SA"/>
      </w:rPr>
    </w:lvl>
    <w:lvl w:ilvl="8" w:tplc="3B6E395E">
      <w:numFmt w:val="bullet"/>
      <w:lvlText w:val="•"/>
      <w:lvlJc w:val="left"/>
      <w:pPr>
        <w:ind w:left="9204" w:hanging="260"/>
      </w:pPr>
      <w:rPr>
        <w:rFonts w:hint="default"/>
        <w:lang w:val="ru-RU" w:eastAsia="en-US" w:bidi="ar-SA"/>
      </w:rPr>
    </w:lvl>
  </w:abstractNum>
  <w:abstractNum w:abstractNumId="79">
    <w:nsid w:val="3B821BCF"/>
    <w:multiLevelType w:val="hybridMultilevel"/>
    <w:tmpl w:val="F36ADA74"/>
    <w:lvl w:ilvl="0" w:tplc="15CEBE9A">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909AD604">
      <w:numFmt w:val="bullet"/>
      <w:lvlText w:val="•"/>
      <w:lvlJc w:val="left"/>
      <w:pPr>
        <w:ind w:left="1728" w:hanging="260"/>
      </w:pPr>
      <w:rPr>
        <w:rFonts w:hint="default"/>
        <w:lang w:val="ru-RU" w:eastAsia="en-US" w:bidi="ar-SA"/>
      </w:rPr>
    </w:lvl>
    <w:lvl w:ilvl="2" w:tplc="1300398E">
      <w:numFmt w:val="bullet"/>
      <w:lvlText w:val="•"/>
      <w:lvlJc w:val="left"/>
      <w:pPr>
        <w:ind w:left="2796" w:hanging="260"/>
      </w:pPr>
      <w:rPr>
        <w:rFonts w:hint="default"/>
        <w:lang w:val="ru-RU" w:eastAsia="en-US" w:bidi="ar-SA"/>
      </w:rPr>
    </w:lvl>
    <w:lvl w:ilvl="3" w:tplc="4F40C508">
      <w:numFmt w:val="bullet"/>
      <w:lvlText w:val="•"/>
      <w:lvlJc w:val="left"/>
      <w:pPr>
        <w:ind w:left="3864" w:hanging="260"/>
      </w:pPr>
      <w:rPr>
        <w:rFonts w:hint="default"/>
        <w:lang w:val="ru-RU" w:eastAsia="en-US" w:bidi="ar-SA"/>
      </w:rPr>
    </w:lvl>
    <w:lvl w:ilvl="4" w:tplc="698C8634">
      <w:numFmt w:val="bullet"/>
      <w:lvlText w:val="•"/>
      <w:lvlJc w:val="left"/>
      <w:pPr>
        <w:ind w:left="4932" w:hanging="260"/>
      </w:pPr>
      <w:rPr>
        <w:rFonts w:hint="default"/>
        <w:lang w:val="ru-RU" w:eastAsia="en-US" w:bidi="ar-SA"/>
      </w:rPr>
    </w:lvl>
    <w:lvl w:ilvl="5" w:tplc="F1889EDC">
      <w:numFmt w:val="bullet"/>
      <w:lvlText w:val="•"/>
      <w:lvlJc w:val="left"/>
      <w:pPr>
        <w:ind w:left="6000" w:hanging="260"/>
      </w:pPr>
      <w:rPr>
        <w:rFonts w:hint="default"/>
        <w:lang w:val="ru-RU" w:eastAsia="en-US" w:bidi="ar-SA"/>
      </w:rPr>
    </w:lvl>
    <w:lvl w:ilvl="6" w:tplc="C872365A">
      <w:numFmt w:val="bullet"/>
      <w:lvlText w:val="•"/>
      <w:lvlJc w:val="left"/>
      <w:pPr>
        <w:ind w:left="7068" w:hanging="260"/>
      </w:pPr>
      <w:rPr>
        <w:rFonts w:hint="default"/>
        <w:lang w:val="ru-RU" w:eastAsia="en-US" w:bidi="ar-SA"/>
      </w:rPr>
    </w:lvl>
    <w:lvl w:ilvl="7" w:tplc="71D6BCC2">
      <w:numFmt w:val="bullet"/>
      <w:lvlText w:val="•"/>
      <w:lvlJc w:val="left"/>
      <w:pPr>
        <w:ind w:left="8136" w:hanging="260"/>
      </w:pPr>
      <w:rPr>
        <w:rFonts w:hint="default"/>
        <w:lang w:val="ru-RU" w:eastAsia="en-US" w:bidi="ar-SA"/>
      </w:rPr>
    </w:lvl>
    <w:lvl w:ilvl="8" w:tplc="0ACC995E">
      <w:numFmt w:val="bullet"/>
      <w:lvlText w:val="•"/>
      <w:lvlJc w:val="left"/>
      <w:pPr>
        <w:ind w:left="9204" w:hanging="260"/>
      </w:pPr>
      <w:rPr>
        <w:rFonts w:hint="default"/>
        <w:lang w:val="ru-RU" w:eastAsia="en-US" w:bidi="ar-SA"/>
      </w:rPr>
    </w:lvl>
  </w:abstractNum>
  <w:abstractNum w:abstractNumId="80">
    <w:nsid w:val="3BBF5412"/>
    <w:multiLevelType w:val="hybridMultilevel"/>
    <w:tmpl w:val="2E920096"/>
    <w:lvl w:ilvl="0" w:tplc="E9AE3CE8">
      <w:start w:val="18"/>
      <w:numFmt w:val="decimal"/>
      <w:lvlText w:val="%1"/>
      <w:lvlJc w:val="left"/>
      <w:pPr>
        <w:ind w:left="1241" w:hanging="841"/>
      </w:pPr>
      <w:rPr>
        <w:rFonts w:hint="default"/>
        <w:lang w:val="ru-RU" w:eastAsia="en-US" w:bidi="ar-SA"/>
      </w:rPr>
    </w:lvl>
    <w:lvl w:ilvl="1" w:tplc="EC82DA86">
      <w:numFmt w:val="none"/>
      <w:lvlText w:val=""/>
      <w:lvlJc w:val="left"/>
      <w:pPr>
        <w:tabs>
          <w:tab w:val="num" w:pos="360"/>
        </w:tabs>
      </w:pPr>
    </w:lvl>
    <w:lvl w:ilvl="2" w:tplc="F3A0F044">
      <w:numFmt w:val="none"/>
      <w:lvlText w:val=""/>
      <w:lvlJc w:val="left"/>
      <w:pPr>
        <w:tabs>
          <w:tab w:val="num" w:pos="360"/>
        </w:tabs>
      </w:pPr>
    </w:lvl>
    <w:lvl w:ilvl="3" w:tplc="E7508DE8">
      <w:numFmt w:val="none"/>
      <w:lvlText w:val=""/>
      <w:lvlJc w:val="left"/>
      <w:pPr>
        <w:tabs>
          <w:tab w:val="num" w:pos="360"/>
        </w:tabs>
      </w:pPr>
    </w:lvl>
    <w:lvl w:ilvl="4" w:tplc="6A70CAB6">
      <w:numFmt w:val="none"/>
      <w:lvlText w:val=""/>
      <w:lvlJc w:val="left"/>
      <w:pPr>
        <w:tabs>
          <w:tab w:val="num" w:pos="360"/>
        </w:tabs>
      </w:pPr>
    </w:lvl>
    <w:lvl w:ilvl="5" w:tplc="2044244A">
      <w:numFmt w:val="bullet"/>
      <w:lvlText w:val="•"/>
      <w:lvlJc w:val="left"/>
      <w:pPr>
        <w:ind w:left="5140" w:hanging="1201"/>
      </w:pPr>
      <w:rPr>
        <w:rFonts w:hint="default"/>
        <w:lang w:val="ru-RU" w:eastAsia="en-US" w:bidi="ar-SA"/>
      </w:rPr>
    </w:lvl>
    <w:lvl w:ilvl="6" w:tplc="B810CA08">
      <w:numFmt w:val="bullet"/>
      <w:lvlText w:val="•"/>
      <w:lvlJc w:val="left"/>
      <w:pPr>
        <w:ind w:left="6380" w:hanging="1201"/>
      </w:pPr>
      <w:rPr>
        <w:rFonts w:hint="default"/>
        <w:lang w:val="ru-RU" w:eastAsia="en-US" w:bidi="ar-SA"/>
      </w:rPr>
    </w:lvl>
    <w:lvl w:ilvl="7" w:tplc="298093B0">
      <w:numFmt w:val="bullet"/>
      <w:lvlText w:val="•"/>
      <w:lvlJc w:val="left"/>
      <w:pPr>
        <w:ind w:left="7620" w:hanging="1201"/>
      </w:pPr>
      <w:rPr>
        <w:rFonts w:hint="default"/>
        <w:lang w:val="ru-RU" w:eastAsia="en-US" w:bidi="ar-SA"/>
      </w:rPr>
    </w:lvl>
    <w:lvl w:ilvl="8" w:tplc="5F744DE6">
      <w:numFmt w:val="bullet"/>
      <w:lvlText w:val="•"/>
      <w:lvlJc w:val="left"/>
      <w:pPr>
        <w:ind w:left="8860" w:hanging="1201"/>
      </w:pPr>
      <w:rPr>
        <w:rFonts w:hint="default"/>
        <w:lang w:val="ru-RU" w:eastAsia="en-US" w:bidi="ar-SA"/>
      </w:rPr>
    </w:lvl>
  </w:abstractNum>
  <w:abstractNum w:abstractNumId="81">
    <w:nsid w:val="3CFB2D2C"/>
    <w:multiLevelType w:val="hybridMultilevel"/>
    <w:tmpl w:val="38AC93C2"/>
    <w:lvl w:ilvl="0" w:tplc="04FC8DC0">
      <w:numFmt w:val="bullet"/>
      <w:lvlText w:val=""/>
      <w:lvlJc w:val="left"/>
      <w:pPr>
        <w:ind w:left="1121" w:hanging="360"/>
      </w:pPr>
      <w:rPr>
        <w:rFonts w:ascii="Symbol" w:eastAsia="Symbol" w:hAnsi="Symbol" w:cs="Symbol" w:hint="default"/>
        <w:w w:val="100"/>
        <w:sz w:val="24"/>
        <w:szCs w:val="24"/>
        <w:lang w:val="ru-RU" w:eastAsia="en-US" w:bidi="ar-SA"/>
      </w:rPr>
    </w:lvl>
    <w:lvl w:ilvl="1" w:tplc="5FCEB724">
      <w:numFmt w:val="bullet"/>
      <w:lvlText w:val="•"/>
      <w:lvlJc w:val="left"/>
      <w:pPr>
        <w:ind w:left="2142" w:hanging="360"/>
      </w:pPr>
      <w:rPr>
        <w:rFonts w:hint="default"/>
        <w:lang w:val="ru-RU" w:eastAsia="en-US" w:bidi="ar-SA"/>
      </w:rPr>
    </w:lvl>
    <w:lvl w:ilvl="2" w:tplc="879A89AC">
      <w:numFmt w:val="bullet"/>
      <w:lvlText w:val="•"/>
      <w:lvlJc w:val="left"/>
      <w:pPr>
        <w:ind w:left="3164" w:hanging="360"/>
      </w:pPr>
      <w:rPr>
        <w:rFonts w:hint="default"/>
        <w:lang w:val="ru-RU" w:eastAsia="en-US" w:bidi="ar-SA"/>
      </w:rPr>
    </w:lvl>
    <w:lvl w:ilvl="3" w:tplc="259EA5AC">
      <w:numFmt w:val="bullet"/>
      <w:lvlText w:val="•"/>
      <w:lvlJc w:val="left"/>
      <w:pPr>
        <w:ind w:left="4186" w:hanging="360"/>
      </w:pPr>
      <w:rPr>
        <w:rFonts w:hint="default"/>
        <w:lang w:val="ru-RU" w:eastAsia="en-US" w:bidi="ar-SA"/>
      </w:rPr>
    </w:lvl>
    <w:lvl w:ilvl="4" w:tplc="287C9BC2">
      <w:numFmt w:val="bullet"/>
      <w:lvlText w:val="•"/>
      <w:lvlJc w:val="left"/>
      <w:pPr>
        <w:ind w:left="5208" w:hanging="360"/>
      </w:pPr>
      <w:rPr>
        <w:rFonts w:hint="default"/>
        <w:lang w:val="ru-RU" w:eastAsia="en-US" w:bidi="ar-SA"/>
      </w:rPr>
    </w:lvl>
    <w:lvl w:ilvl="5" w:tplc="EA185F36">
      <w:numFmt w:val="bullet"/>
      <w:lvlText w:val="•"/>
      <w:lvlJc w:val="left"/>
      <w:pPr>
        <w:ind w:left="6230" w:hanging="360"/>
      </w:pPr>
      <w:rPr>
        <w:rFonts w:hint="default"/>
        <w:lang w:val="ru-RU" w:eastAsia="en-US" w:bidi="ar-SA"/>
      </w:rPr>
    </w:lvl>
    <w:lvl w:ilvl="6" w:tplc="FC9A66AC">
      <w:numFmt w:val="bullet"/>
      <w:lvlText w:val="•"/>
      <w:lvlJc w:val="left"/>
      <w:pPr>
        <w:ind w:left="7252" w:hanging="360"/>
      </w:pPr>
      <w:rPr>
        <w:rFonts w:hint="default"/>
        <w:lang w:val="ru-RU" w:eastAsia="en-US" w:bidi="ar-SA"/>
      </w:rPr>
    </w:lvl>
    <w:lvl w:ilvl="7" w:tplc="6628A68E">
      <w:numFmt w:val="bullet"/>
      <w:lvlText w:val="•"/>
      <w:lvlJc w:val="left"/>
      <w:pPr>
        <w:ind w:left="8274" w:hanging="360"/>
      </w:pPr>
      <w:rPr>
        <w:rFonts w:hint="default"/>
        <w:lang w:val="ru-RU" w:eastAsia="en-US" w:bidi="ar-SA"/>
      </w:rPr>
    </w:lvl>
    <w:lvl w:ilvl="8" w:tplc="3CC24B5E">
      <w:numFmt w:val="bullet"/>
      <w:lvlText w:val="•"/>
      <w:lvlJc w:val="left"/>
      <w:pPr>
        <w:ind w:left="9296" w:hanging="360"/>
      </w:pPr>
      <w:rPr>
        <w:rFonts w:hint="default"/>
        <w:lang w:val="ru-RU" w:eastAsia="en-US" w:bidi="ar-SA"/>
      </w:rPr>
    </w:lvl>
  </w:abstractNum>
  <w:abstractNum w:abstractNumId="82">
    <w:nsid w:val="3D731D21"/>
    <w:multiLevelType w:val="hybridMultilevel"/>
    <w:tmpl w:val="80AEF11C"/>
    <w:lvl w:ilvl="0" w:tplc="4500883E">
      <w:numFmt w:val="bullet"/>
      <w:lvlText w:val="-"/>
      <w:lvlJc w:val="left"/>
      <w:pPr>
        <w:ind w:left="400" w:hanging="216"/>
      </w:pPr>
      <w:rPr>
        <w:rFonts w:ascii="Times New Roman" w:eastAsia="Times New Roman" w:hAnsi="Times New Roman" w:cs="Times New Roman" w:hint="default"/>
        <w:w w:val="99"/>
        <w:sz w:val="24"/>
        <w:szCs w:val="24"/>
        <w:lang w:val="ru-RU" w:eastAsia="en-US" w:bidi="ar-SA"/>
      </w:rPr>
    </w:lvl>
    <w:lvl w:ilvl="1" w:tplc="47C4B680">
      <w:numFmt w:val="bullet"/>
      <w:lvlText w:val="•"/>
      <w:lvlJc w:val="left"/>
      <w:pPr>
        <w:ind w:left="1494" w:hanging="216"/>
      </w:pPr>
      <w:rPr>
        <w:rFonts w:hint="default"/>
        <w:lang w:val="ru-RU" w:eastAsia="en-US" w:bidi="ar-SA"/>
      </w:rPr>
    </w:lvl>
    <w:lvl w:ilvl="2" w:tplc="D91EFDDA">
      <w:numFmt w:val="bullet"/>
      <w:lvlText w:val="•"/>
      <w:lvlJc w:val="left"/>
      <w:pPr>
        <w:ind w:left="2588" w:hanging="216"/>
      </w:pPr>
      <w:rPr>
        <w:rFonts w:hint="default"/>
        <w:lang w:val="ru-RU" w:eastAsia="en-US" w:bidi="ar-SA"/>
      </w:rPr>
    </w:lvl>
    <w:lvl w:ilvl="3" w:tplc="4D72618A">
      <w:numFmt w:val="bullet"/>
      <w:lvlText w:val="•"/>
      <w:lvlJc w:val="left"/>
      <w:pPr>
        <w:ind w:left="3682" w:hanging="216"/>
      </w:pPr>
      <w:rPr>
        <w:rFonts w:hint="default"/>
        <w:lang w:val="ru-RU" w:eastAsia="en-US" w:bidi="ar-SA"/>
      </w:rPr>
    </w:lvl>
    <w:lvl w:ilvl="4" w:tplc="5528588A">
      <w:numFmt w:val="bullet"/>
      <w:lvlText w:val="•"/>
      <w:lvlJc w:val="left"/>
      <w:pPr>
        <w:ind w:left="4776" w:hanging="216"/>
      </w:pPr>
      <w:rPr>
        <w:rFonts w:hint="default"/>
        <w:lang w:val="ru-RU" w:eastAsia="en-US" w:bidi="ar-SA"/>
      </w:rPr>
    </w:lvl>
    <w:lvl w:ilvl="5" w:tplc="3D80A0D8">
      <w:numFmt w:val="bullet"/>
      <w:lvlText w:val="•"/>
      <w:lvlJc w:val="left"/>
      <w:pPr>
        <w:ind w:left="5870" w:hanging="216"/>
      </w:pPr>
      <w:rPr>
        <w:rFonts w:hint="default"/>
        <w:lang w:val="ru-RU" w:eastAsia="en-US" w:bidi="ar-SA"/>
      </w:rPr>
    </w:lvl>
    <w:lvl w:ilvl="6" w:tplc="20FCEA00">
      <w:numFmt w:val="bullet"/>
      <w:lvlText w:val="•"/>
      <w:lvlJc w:val="left"/>
      <w:pPr>
        <w:ind w:left="6964" w:hanging="216"/>
      </w:pPr>
      <w:rPr>
        <w:rFonts w:hint="default"/>
        <w:lang w:val="ru-RU" w:eastAsia="en-US" w:bidi="ar-SA"/>
      </w:rPr>
    </w:lvl>
    <w:lvl w:ilvl="7" w:tplc="C1AA38C2">
      <w:numFmt w:val="bullet"/>
      <w:lvlText w:val="•"/>
      <w:lvlJc w:val="left"/>
      <w:pPr>
        <w:ind w:left="8058" w:hanging="216"/>
      </w:pPr>
      <w:rPr>
        <w:rFonts w:hint="default"/>
        <w:lang w:val="ru-RU" w:eastAsia="en-US" w:bidi="ar-SA"/>
      </w:rPr>
    </w:lvl>
    <w:lvl w:ilvl="8" w:tplc="B29C8C66">
      <w:numFmt w:val="bullet"/>
      <w:lvlText w:val="•"/>
      <w:lvlJc w:val="left"/>
      <w:pPr>
        <w:ind w:left="9152" w:hanging="216"/>
      </w:pPr>
      <w:rPr>
        <w:rFonts w:hint="default"/>
        <w:lang w:val="ru-RU" w:eastAsia="en-US" w:bidi="ar-SA"/>
      </w:rPr>
    </w:lvl>
  </w:abstractNum>
  <w:abstractNum w:abstractNumId="83">
    <w:nsid w:val="3D9D7398"/>
    <w:multiLevelType w:val="hybridMultilevel"/>
    <w:tmpl w:val="C3A05D56"/>
    <w:lvl w:ilvl="0" w:tplc="13BC892C">
      <w:numFmt w:val="bullet"/>
      <w:lvlText w:val="-"/>
      <w:lvlJc w:val="left"/>
      <w:pPr>
        <w:ind w:left="532" w:hanging="140"/>
      </w:pPr>
      <w:rPr>
        <w:rFonts w:ascii="Times New Roman" w:eastAsia="Times New Roman" w:hAnsi="Times New Roman" w:cs="Times New Roman" w:hint="default"/>
        <w:w w:val="97"/>
        <w:sz w:val="24"/>
        <w:szCs w:val="24"/>
        <w:lang w:val="ru-RU" w:eastAsia="en-US" w:bidi="ar-SA"/>
      </w:rPr>
    </w:lvl>
    <w:lvl w:ilvl="1" w:tplc="F7A4D54E">
      <w:numFmt w:val="bullet"/>
      <w:lvlText w:val="-"/>
      <w:lvlJc w:val="left"/>
      <w:pPr>
        <w:ind w:left="693" w:hanging="142"/>
      </w:pPr>
      <w:rPr>
        <w:rFonts w:ascii="Times New Roman" w:eastAsia="Times New Roman" w:hAnsi="Times New Roman" w:cs="Times New Roman" w:hint="default"/>
        <w:w w:val="97"/>
        <w:sz w:val="24"/>
        <w:szCs w:val="24"/>
        <w:lang w:val="ru-RU" w:eastAsia="en-US" w:bidi="ar-SA"/>
      </w:rPr>
    </w:lvl>
    <w:lvl w:ilvl="2" w:tplc="9EC451C2">
      <w:numFmt w:val="bullet"/>
      <w:lvlText w:val="•"/>
      <w:lvlJc w:val="left"/>
      <w:pPr>
        <w:ind w:left="1859" w:hanging="142"/>
      </w:pPr>
      <w:rPr>
        <w:rFonts w:hint="default"/>
        <w:lang w:val="ru-RU" w:eastAsia="en-US" w:bidi="ar-SA"/>
      </w:rPr>
    </w:lvl>
    <w:lvl w:ilvl="3" w:tplc="EE8627C8">
      <w:numFmt w:val="bullet"/>
      <w:lvlText w:val="•"/>
      <w:lvlJc w:val="left"/>
      <w:pPr>
        <w:ind w:left="3018" w:hanging="142"/>
      </w:pPr>
      <w:rPr>
        <w:rFonts w:hint="default"/>
        <w:lang w:val="ru-RU" w:eastAsia="en-US" w:bidi="ar-SA"/>
      </w:rPr>
    </w:lvl>
    <w:lvl w:ilvl="4" w:tplc="815635B2">
      <w:numFmt w:val="bullet"/>
      <w:lvlText w:val="•"/>
      <w:lvlJc w:val="left"/>
      <w:pPr>
        <w:ind w:left="4177" w:hanging="142"/>
      </w:pPr>
      <w:rPr>
        <w:rFonts w:hint="default"/>
        <w:lang w:val="ru-RU" w:eastAsia="en-US" w:bidi="ar-SA"/>
      </w:rPr>
    </w:lvl>
    <w:lvl w:ilvl="5" w:tplc="60C87020">
      <w:numFmt w:val="bullet"/>
      <w:lvlText w:val="•"/>
      <w:lvlJc w:val="left"/>
      <w:pPr>
        <w:ind w:left="5336" w:hanging="142"/>
      </w:pPr>
      <w:rPr>
        <w:rFonts w:hint="default"/>
        <w:lang w:val="ru-RU" w:eastAsia="en-US" w:bidi="ar-SA"/>
      </w:rPr>
    </w:lvl>
    <w:lvl w:ilvl="6" w:tplc="E384D7DE">
      <w:numFmt w:val="bullet"/>
      <w:lvlText w:val="•"/>
      <w:lvlJc w:val="left"/>
      <w:pPr>
        <w:ind w:left="6495" w:hanging="142"/>
      </w:pPr>
      <w:rPr>
        <w:rFonts w:hint="default"/>
        <w:lang w:val="ru-RU" w:eastAsia="en-US" w:bidi="ar-SA"/>
      </w:rPr>
    </w:lvl>
    <w:lvl w:ilvl="7" w:tplc="122A5BFA">
      <w:numFmt w:val="bullet"/>
      <w:lvlText w:val="•"/>
      <w:lvlJc w:val="left"/>
      <w:pPr>
        <w:ind w:left="7654" w:hanging="142"/>
      </w:pPr>
      <w:rPr>
        <w:rFonts w:hint="default"/>
        <w:lang w:val="ru-RU" w:eastAsia="en-US" w:bidi="ar-SA"/>
      </w:rPr>
    </w:lvl>
    <w:lvl w:ilvl="8" w:tplc="FB244860">
      <w:numFmt w:val="bullet"/>
      <w:lvlText w:val="•"/>
      <w:lvlJc w:val="left"/>
      <w:pPr>
        <w:ind w:left="8813" w:hanging="142"/>
      </w:pPr>
      <w:rPr>
        <w:rFonts w:hint="default"/>
        <w:lang w:val="ru-RU" w:eastAsia="en-US" w:bidi="ar-SA"/>
      </w:rPr>
    </w:lvl>
  </w:abstractNum>
  <w:abstractNum w:abstractNumId="84">
    <w:nsid w:val="3E5C164B"/>
    <w:multiLevelType w:val="hybridMultilevel"/>
    <w:tmpl w:val="00BC92B2"/>
    <w:lvl w:ilvl="0" w:tplc="2AA8F14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70329376">
      <w:numFmt w:val="bullet"/>
      <w:lvlText w:val="•"/>
      <w:lvlJc w:val="left"/>
      <w:pPr>
        <w:ind w:left="850" w:hanging="140"/>
      </w:pPr>
      <w:rPr>
        <w:rFonts w:hint="default"/>
        <w:lang w:val="ru-RU" w:eastAsia="en-US" w:bidi="ar-SA"/>
      </w:rPr>
    </w:lvl>
    <w:lvl w:ilvl="2" w:tplc="98FC9C7A">
      <w:numFmt w:val="bullet"/>
      <w:lvlText w:val="•"/>
      <w:lvlJc w:val="left"/>
      <w:pPr>
        <w:ind w:left="1600" w:hanging="140"/>
      </w:pPr>
      <w:rPr>
        <w:rFonts w:hint="default"/>
        <w:lang w:val="ru-RU" w:eastAsia="en-US" w:bidi="ar-SA"/>
      </w:rPr>
    </w:lvl>
    <w:lvl w:ilvl="3" w:tplc="883AAE80">
      <w:numFmt w:val="bullet"/>
      <w:lvlText w:val="•"/>
      <w:lvlJc w:val="left"/>
      <w:pPr>
        <w:ind w:left="2351" w:hanging="140"/>
      </w:pPr>
      <w:rPr>
        <w:rFonts w:hint="default"/>
        <w:lang w:val="ru-RU" w:eastAsia="en-US" w:bidi="ar-SA"/>
      </w:rPr>
    </w:lvl>
    <w:lvl w:ilvl="4" w:tplc="EC80679C">
      <w:numFmt w:val="bullet"/>
      <w:lvlText w:val="•"/>
      <w:lvlJc w:val="left"/>
      <w:pPr>
        <w:ind w:left="3101" w:hanging="140"/>
      </w:pPr>
      <w:rPr>
        <w:rFonts w:hint="default"/>
        <w:lang w:val="ru-RU" w:eastAsia="en-US" w:bidi="ar-SA"/>
      </w:rPr>
    </w:lvl>
    <w:lvl w:ilvl="5" w:tplc="3DBA9A30">
      <w:numFmt w:val="bullet"/>
      <w:lvlText w:val="•"/>
      <w:lvlJc w:val="left"/>
      <w:pPr>
        <w:ind w:left="3852" w:hanging="140"/>
      </w:pPr>
      <w:rPr>
        <w:rFonts w:hint="default"/>
        <w:lang w:val="ru-RU" w:eastAsia="en-US" w:bidi="ar-SA"/>
      </w:rPr>
    </w:lvl>
    <w:lvl w:ilvl="6" w:tplc="BAAA7AEC">
      <w:numFmt w:val="bullet"/>
      <w:lvlText w:val="•"/>
      <w:lvlJc w:val="left"/>
      <w:pPr>
        <w:ind w:left="4602" w:hanging="140"/>
      </w:pPr>
      <w:rPr>
        <w:rFonts w:hint="default"/>
        <w:lang w:val="ru-RU" w:eastAsia="en-US" w:bidi="ar-SA"/>
      </w:rPr>
    </w:lvl>
    <w:lvl w:ilvl="7" w:tplc="0C9C14FA">
      <w:numFmt w:val="bullet"/>
      <w:lvlText w:val="•"/>
      <w:lvlJc w:val="left"/>
      <w:pPr>
        <w:ind w:left="5352" w:hanging="140"/>
      </w:pPr>
      <w:rPr>
        <w:rFonts w:hint="default"/>
        <w:lang w:val="ru-RU" w:eastAsia="en-US" w:bidi="ar-SA"/>
      </w:rPr>
    </w:lvl>
    <w:lvl w:ilvl="8" w:tplc="0276E6C0">
      <w:numFmt w:val="bullet"/>
      <w:lvlText w:val="•"/>
      <w:lvlJc w:val="left"/>
      <w:pPr>
        <w:ind w:left="6103" w:hanging="140"/>
      </w:pPr>
      <w:rPr>
        <w:rFonts w:hint="default"/>
        <w:lang w:val="ru-RU" w:eastAsia="en-US" w:bidi="ar-SA"/>
      </w:rPr>
    </w:lvl>
  </w:abstractNum>
  <w:abstractNum w:abstractNumId="85">
    <w:nsid w:val="3F9B5E52"/>
    <w:multiLevelType w:val="hybridMultilevel"/>
    <w:tmpl w:val="FBD27464"/>
    <w:lvl w:ilvl="0" w:tplc="9AC88D22">
      <w:start w:val="8"/>
      <w:numFmt w:val="decimal"/>
      <w:lvlText w:val="%1"/>
      <w:lvlJc w:val="left"/>
      <w:pPr>
        <w:ind w:left="820" w:hanging="420"/>
      </w:pPr>
      <w:rPr>
        <w:rFonts w:hint="default"/>
        <w:lang w:val="ru-RU" w:eastAsia="en-US" w:bidi="ar-SA"/>
      </w:rPr>
    </w:lvl>
    <w:lvl w:ilvl="1" w:tplc="CFB4B74C">
      <w:numFmt w:val="none"/>
      <w:lvlText w:val=""/>
      <w:lvlJc w:val="left"/>
      <w:pPr>
        <w:tabs>
          <w:tab w:val="num" w:pos="360"/>
        </w:tabs>
      </w:pPr>
    </w:lvl>
    <w:lvl w:ilvl="2" w:tplc="5D9E0626">
      <w:numFmt w:val="none"/>
      <w:lvlText w:val=""/>
      <w:lvlJc w:val="left"/>
      <w:pPr>
        <w:tabs>
          <w:tab w:val="num" w:pos="360"/>
        </w:tabs>
      </w:pPr>
    </w:lvl>
    <w:lvl w:ilvl="3" w:tplc="448AB658">
      <w:numFmt w:val="none"/>
      <w:lvlText w:val=""/>
      <w:lvlJc w:val="left"/>
      <w:pPr>
        <w:tabs>
          <w:tab w:val="num" w:pos="360"/>
        </w:tabs>
      </w:pPr>
    </w:lvl>
    <w:lvl w:ilvl="4" w:tplc="E19EEC3E">
      <w:numFmt w:val="none"/>
      <w:lvlText w:val=""/>
      <w:lvlJc w:val="left"/>
      <w:pPr>
        <w:tabs>
          <w:tab w:val="num" w:pos="360"/>
        </w:tabs>
      </w:pPr>
    </w:lvl>
    <w:lvl w:ilvl="5" w:tplc="86BC43E8">
      <w:numFmt w:val="bullet"/>
      <w:lvlText w:val="•"/>
      <w:lvlJc w:val="left"/>
      <w:pPr>
        <w:ind w:left="1360" w:hanging="961"/>
      </w:pPr>
      <w:rPr>
        <w:rFonts w:hint="default"/>
        <w:lang w:val="ru-RU" w:eastAsia="en-US" w:bidi="ar-SA"/>
      </w:rPr>
    </w:lvl>
    <w:lvl w:ilvl="6" w:tplc="710E8F10">
      <w:numFmt w:val="bullet"/>
      <w:lvlText w:val="•"/>
      <w:lvlJc w:val="left"/>
      <w:pPr>
        <w:ind w:left="3356" w:hanging="961"/>
      </w:pPr>
      <w:rPr>
        <w:rFonts w:hint="default"/>
        <w:lang w:val="ru-RU" w:eastAsia="en-US" w:bidi="ar-SA"/>
      </w:rPr>
    </w:lvl>
    <w:lvl w:ilvl="7" w:tplc="E7C61490">
      <w:numFmt w:val="bullet"/>
      <w:lvlText w:val="•"/>
      <w:lvlJc w:val="left"/>
      <w:pPr>
        <w:ind w:left="5352" w:hanging="961"/>
      </w:pPr>
      <w:rPr>
        <w:rFonts w:hint="default"/>
        <w:lang w:val="ru-RU" w:eastAsia="en-US" w:bidi="ar-SA"/>
      </w:rPr>
    </w:lvl>
    <w:lvl w:ilvl="8" w:tplc="1A884CD2">
      <w:numFmt w:val="bullet"/>
      <w:lvlText w:val="•"/>
      <w:lvlJc w:val="left"/>
      <w:pPr>
        <w:ind w:left="7348" w:hanging="961"/>
      </w:pPr>
      <w:rPr>
        <w:rFonts w:hint="default"/>
        <w:lang w:val="ru-RU" w:eastAsia="en-US" w:bidi="ar-SA"/>
      </w:rPr>
    </w:lvl>
  </w:abstractNum>
  <w:abstractNum w:abstractNumId="86">
    <w:nsid w:val="3FBE2C50"/>
    <w:multiLevelType w:val="hybridMultilevel"/>
    <w:tmpl w:val="7A4AE980"/>
    <w:lvl w:ilvl="0" w:tplc="6FC419E2">
      <w:numFmt w:val="bullet"/>
      <w:lvlText w:val="-"/>
      <w:lvlJc w:val="left"/>
      <w:pPr>
        <w:ind w:left="400" w:hanging="159"/>
      </w:pPr>
      <w:rPr>
        <w:rFonts w:ascii="Times New Roman" w:eastAsia="Times New Roman" w:hAnsi="Times New Roman" w:cs="Times New Roman" w:hint="default"/>
        <w:w w:val="99"/>
        <w:sz w:val="24"/>
        <w:szCs w:val="24"/>
        <w:lang w:val="ru-RU" w:eastAsia="en-US" w:bidi="ar-SA"/>
      </w:rPr>
    </w:lvl>
    <w:lvl w:ilvl="1" w:tplc="5B9CE41C">
      <w:numFmt w:val="bullet"/>
      <w:lvlText w:val="•"/>
      <w:lvlJc w:val="left"/>
      <w:pPr>
        <w:ind w:left="1400" w:hanging="159"/>
      </w:pPr>
      <w:rPr>
        <w:rFonts w:hint="default"/>
        <w:lang w:val="ru-RU" w:eastAsia="en-US" w:bidi="ar-SA"/>
      </w:rPr>
    </w:lvl>
    <w:lvl w:ilvl="2" w:tplc="9962CB60">
      <w:numFmt w:val="bullet"/>
      <w:lvlText w:val="•"/>
      <w:lvlJc w:val="left"/>
      <w:pPr>
        <w:ind w:left="2504" w:hanging="159"/>
      </w:pPr>
      <w:rPr>
        <w:rFonts w:hint="default"/>
        <w:lang w:val="ru-RU" w:eastAsia="en-US" w:bidi="ar-SA"/>
      </w:rPr>
    </w:lvl>
    <w:lvl w:ilvl="3" w:tplc="B8B44594">
      <w:numFmt w:val="bullet"/>
      <w:lvlText w:val="•"/>
      <w:lvlJc w:val="left"/>
      <w:pPr>
        <w:ind w:left="3609" w:hanging="159"/>
      </w:pPr>
      <w:rPr>
        <w:rFonts w:hint="default"/>
        <w:lang w:val="ru-RU" w:eastAsia="en-US" w:bidi="ar-SA"/>
      </w:rPr>
    </w:lvl>
    <w:lvl w:ilvl="4" w:tplc="8B5A9B10">
      <w:numFmt w:val="bullet"/>
      <w:lvlText w:val="•"/>
      <w:lvlJc w:val="left"/>
      <w:pPr>
        <w:ind w:left="4713" w:hanging="159"/>
      </w:pPr>
      <w:rPr>
        <w:rFonts w:hint="default"/>
        <w:lang w:val="ru-RU" w:eastAsia="en-US" w:bidi="ar-SA"/>
      </w:rPr>
    </w:lvl>
    <w:lvl w:ilvl="5" w:tplc="4760AE8A">
      <w:numFmt w:val="bullet"/>
      <w:lvlText w:val="•"/>
      <w:lvlJc w:val="left"/>
      <w:pPr>
        <w:ind w:left="5818" w:hanging="159"/>
      </w:pPr>
      <w:rPr>
        <w:rFonts w:hint="default"/>
        <w:lang w:val="ru-RU" w:eastAsia="en-US" w:bidi="ar-SA"/>
      </w:rPr>
    </w:lvl>
    <w:lvl w:ilvl="6" w:tplc="5FBC0418">
      <w:numFmt w:val="bullet"/>
      <w:lvlText w:val="•"/>
      <w:lvlJc w:val="left"/>
      <w:pPr>
        <w:ind w:left="6922" w:hanging="159"/>
      </w:pPr>
      <w:rPr>
        <w:rFonts w:hint="default"/>
        <w:lang w:val="ru-RU" w:eastAsia="en-US" w:bidi="ar-SA"/>
      </w:rPr>
    </w:lvl>
    <w:lvl w:ilvl="7" w:tplc="5D22445A">
      <w:numFmt w:val="bullet"/>
      <w:lvlText w:val="•"/>
      <w:lvlJc w:val="left"/>
      <w:pPr>
        <w:ind w:left="8027" w:hanging="159"/>
      </w:pPr>
      <w:rPr>
        <w:rFonts w:hint="default"/>
        <w:lang w:val="ru-RU" w:eastAsia="en-US" w:bidi="ar-SA"/>
      </w:rPr>
    </w:lvl>
    <w:lvl w:ilvl="8" w:tplc="B94E7F48">
      <w:numFmt w:val="bullet"/>
      <w:lvlText w:val="•"/>
      <w:lvlJc w:val="left"/>
      <w:pPr>
        <w:ind w:left="9131" w:hanging="159"/>
      </w:pPr>
      <w:rPr>
        <w:rFonts w:hint="default"/>
        <w:lang w:val="ru-RU" w:eastAsia="en-US" w:bidi="ar-SA"/>
      </w:rPr>
    </w:lvl>
  </w:abstractNum>
  <w:abstractNum w:abstractNumId="87">
    <w:nsid w:val="40485B12"/>
    <w:multiLevelType w:val="hybridMultilevel"/>
    <w:tmpl w:val="358ED6E4"/>
    <w:lvl w:ilvl="0" w:tplc="7328287C">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682A7F22">
      <w:numFmt w:val="bullet"/>
      <w:lvlText w:val="•"/>
      <w:lvlJc w:val="left"/>
      <w:pPr>
        <w:ind w:left="1728" w:hanging="260"/>
      </w:pPr>
      <w:rPr>
        <w:rFonts w:hint="default"/>
        <w:lang w:val="ru-RU" w:eastAsia="en-US" w:bidi="ar-SA"/>
      </w:rPr>
    </w:lvl>
    <w:lvl w:ilvl="2" w:tplc="9F8AE4A0">
      <w:numFmt w:val="bullet"/>
      <w:lvlText w:val="•"/>
      <w:lvlJc w:val="left"/>
      <w:pPr>
        <w:ind w:left="2796" w:hanging="260"/>
      </w:pPr>
      <w:rPr>
        <w:rFonts w:hint="default"/>
        <w:lang w:val="ru-RU" w:eastAsia="en-US" w:bidi="ar-SA"/>
      </w:rPr>
    </w:lvl>
    <w:lvl w:ilvl="3" w:tplc="74429BC6">
      <w:numFmt w:val="bullet"/>
      <w:lvlText w:val="•"/>
      <w:lvlJc w:val="left"/>
      <w:pPr>
        <w:ind w:left="3864" w:hanging="260"/>
      </w:pPr>
      <w:rPr>
        <w:rFonts w:hint="default"/>
        <w:lang w:val="ru-RU" w:eastAsia="en-US" w:bidi="ar-SA"/>
      </w:rPr>
    </w:lvl>
    <w:lvl w:ilvl="4" w:tplc="99328EE6">
      <w:numFmt w:val="bullet"/>
      <w:lvlText w:val="•"/>
      <w:lvlJc w:val="left"/>
      <w:pPr>
        <w:ind w:left="4932" w:hanging="260"/>
      </w:pPr>
      <w:rPr>
        <w:rFonts w:hint="default"/>
        <w:lang w:val="ru-RU" w:eastAsia="en-US" w:bidi="ar-SA"/>
      </w:rPr>
    </w:lvl>
    <w:lvl w:ilvl="5" w:tplc="B4DE5358">
      <w:numFmt w:val="bullet"/>
      <w:lvlText w:val="•"/>
      <w:lvlJc w:val="left"/>
      <w:pPr>
        <w:ind w:left="6000" w:hanging="260"/>
      </w:pPr>
      <w:rPr>
        <w:rFonts w:hint="default"/>
        <w:lang w:val="ru-RU" w:eastAsia="en-US" w:bidi="ar-SA"/>
      </w:rPr>
    </w:lvl>
    <w:lvl w:ilvl="6" w:tplc="B0E254FE">
      <w:numFmt w:val="bullet"/>
      <w:lvlText w:val="•"/>
      <w:lvlJc w:val="left"/>
      <w:pPr>
        <w:ind w:left="7068" w:hanging="260"/>
      </w:pPr>
      <w:rPr>
        <w:rFonts w:hint="default"/>
        <w:lang w:val="ru-RU" w:eastAsia="en-US" w:bidi="ar-SA"/>
      </w:rPr>
    </w:lvl>
    <w:lvl w:ilvl="7" w:tplc="ED80CE8A">
      <w:numFmt w:val="bullet"/>
      <w:lvlText w:val="•"/>
      <w:lvlJc w:val="left"/>
      <w:pPr>
        <w:ind w:left="8136" w:hanging="260"/>
      </w:pPr>
      <w:rPr>
        <w:rFonts w:hint="default"/>
        <w:lang w:val="ru-RU" w:eastAsia="en-US" w:bidi="ar-SA"/>
      </w:rPr>
    </w:lvl>
    <w:lvl w:ilvl="8" w:tplc="0E042BE6">
      <w:numFmt w:val="bullet"/>
      <w:lvlText w:val="•"/>
      <w:lvlJc w:val="left"/>
      <w:pPr>
        <w:ind w:left="9204" w:hanging="260"/>
      </w:pPr>
      <w:rPr>
        <w:rFonts w:hint="default"/>
        <w:lang w:val="ru-RU" w:eastAsia="en-US" w:bidi="ar-SA"/>
      </w:rPr>
    </w:lvl>
  </w:abstractNum>
  <w:abstractNum w:abstractNumId="88">
    <w:nsid w:val="41A5297F"/>
    <w:multiLevelType w:val="hybridMultilevel"/>
    <w:tmpl w:val="296091C4"/>
    <w:lvl w:ilvl="0" w:tplc="8DB0FCC0">
      <w:start w:val="1"/>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E4588F1C">
      <w:numFmt w:val="bullet"/>
      <w:lvlText w:val="•"/>
      <w:lvlJc w:val="left"/>
      <w:pPr>
        <w:ind w:left="1728" w:hanging="260"/>
      </w:pPr>
      <w:rPr>
        <w:rFonts w:hint="default"/>
        <w:lang w:val="ru-RU" w:eastAsia="en-US" w:bidi="ar-SA"/>
      </w:rPr>
    </w:lvl>
    <w:lvl w:ilvl="2" w:tplc="B2D89968">
      <w:numFmt w:val="bullet"/>
      <w:lvlText w:val="•"/>
      <w:lvlJc w:val="left"/>
      <w:pPr>
        <w:ind w:left="2796" w:hanging="260"/>
      </w:pPr>
      <w:rPr>
        <w:rFonts w:hint="default"/>
        <w:lang w:val="ru-RU" w:eastAsia="en-US" w:bidi="ar-SA"/>
      </w:rPr>
    </w:lvl>
    <w:lvl w:ilvl="3" w:tplc="CB5ACD7C">
      <w:numFmt w:val="bullet"/>
      <w:lvlText w:val="•"/>
      <w:lvlJc w:val="left"/>
      <w:pPr>
        <w:ind w:left="3864" w:hanging="260"/>
      </w:pPr>
      <w:rPr>
        <w:rFonts w:hint="default"/>
        <w:lang w:val="ru-RU" w:eastAsia="en-US" w:bidi="ar-SA"/>
      </w:rPr>
    </w:lvl>
    <w:lvl w:ilvl="4" w:tplc="8BF6BFD4">
      <w:numFmt w:val="bullet"/>
      <w:lvlText w:val="•"/>
      <w:lvlJc w:val="left"/>
      <w:pPr>
        <w:ind w:left="4932" w:hanging="260"/>
      </w:pPr>
      <w:rPr>
        <w:rFonts w:hint="default"/>
        <w:lang w:val="ru-RU" w:eastAsia="en-US" w:bidi="ar-SA"/>
      </w:rPr>
    </w:lvl>
    <w:lvl w:ilvl="5" w:tplc="BD82A436">
      <w:numFmt w:val="bullet"/>
      <w:lvlText w:val="•"/>
      <w:lvlJc w:val="left"/>
      <w:pPr>
        <w:ind w:left="6000" w:hanging="260"/>
      </w:pPr>
      <w:rPr>
        <w:rFonts w:hint="default"/>
        <w:lang w:val="ru-RU" w:eastAsia="en-US" w:bidi="ar-SA"/>
      </w:rPr>
    </w:lvl>
    <w:lvl w:ilvl="6" w:tplc="454AAB7A">
      <w:numFmt w:val="bullet"/>
      <w:lvlText w:val="•"/>
      <w:lvlJc w:val="left"/>
      <w:pPr>
        <w:ind w:left="7068" w:hanging="260"/>
      </w:pPr>
      <w:rPr>
        <w:rFonts w:hint="default"/>
        <w:lang w:val="ru-RU" w:eastAsia="en-US" w:bidi="ar-SA"/>
      </w:rPr>
    </w:lvl>
    <w:lvl w:ilvl="7" w:tplc="150A9BBA">
      <w:numFmt w:val="bullet"/>
      <w:lvlText w:val="•"/>
      <w:lvlJc w:val="left"/>
      <w:pPr>
        <w:ind w:left="8136" w:hanging="260"/>
      </w:pPr>
      <w:rPr>
        <w:rFonts w:hint="default"/>
        <w:lang w:val="ru-RU" w:eastAsia="en-US" w:bidi="ar-SA"/>
      </w:rPr>
    </w:lvl>
    <w:lvl w:ilvl="8" w:tplc="DF240ED0">
      <w:numFmt w:val="bullet"/>
      <w:lvlText w:val="•"/>
      <w:lvlJc w:val="left"/>
      <w:pPr>
        <w:ind w:left="9204" w:hanging="260"/>
      </w:pPr>
      <w:rPr>
        <w:rFonts w:hint="default"/>
        <w:lang w:val="ru-RU" w:eastAsia="en-US" w:bidi="ar-SA"/>
      </w:rPr>
    </w:lvl>
  </w:abstractNum>
  <w:abstractNum w:abstractNumId="89">
    <w:nsid w:val="41C734B1"/>
    <w:multiLevelType w:val="hybridMultilevel"/>
    <w:tmpl w:val="63B212C2"/>
    <w:lvl w:ilvl="0" w:tplc="12663C46">
      <w:start w:val="3"/>
      <w:numFmt w:val="decimal"/>
      <w:lvlText w:val="%1"/>
      <w:lvlJc w:val="left"/>
      <w:pPr>
        <w:ind w:left="941" w:hanging="541"/>
      </w:pPr>
      <w:rPr>
        <w:rFonts w:hint="default"/>
        <w:lang w:val="ru-RU" w:eastAsia="en-US" w:bidi="ar-SA"/>
      </w:rPr>
    </w:lvl>
    <w:lvl w:ilvl="1" w:tplc="AA46B5E4">
      <w:numFmt w:val="none"/>
      <w:lvlText w:val=""/>
      <w:lvlJc w:val="left"/>
      <w:pPr>
        <w:tabs>
          <w:tab w:val="num" w:pos="360"/>
        </w:tabs>
      </w:pPr>
    </w:lvl>
    <w:lvl w:ilvl="2" w:tplc="5B0E9424">
      <w:numFmt w:val="bullet"/>
      <w:lvlText w:val=""/>
      <w:lvlJc w:val="left"/>
      <w:pPr>
        <w:ind w:left="1121" w:hanging="360"/>
      </w:pPr>
      <w:rPr>
        <w:rFonts w:ascii="Wingdings" w:eastAsia="Wingdings" w:hAnsi="Wingdings" w:cs="Wingdings" w:hint="default"/>
        <w:w w:val="100"/>
        <w:sz w:val="24"/>
        <w:szCs w:val="24"/>
        <w:lang w:val="ru-RU" w:eastAsia="en-US" w:bidi="ar-SA"/>
      </w:rPr>
    </w:lvl>
    <w:lvl w:ilvl="3" w:tplc="B90A23B6">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4" w:tplc="7ACA15E6">
      <w:numFmt w:val="bullet"/>
      <w:lvlText w:val="•"/>
      <w:lvlJc w:val="left"/>
      <w:pPr>
        <w:ind w:left="3675" w:hanging="144"/>
      </w:pPr>
      <w:rPr>
        <w:rFonts w:hint="default"/>
        <w:lang w:val="ru-RU" w:eastAsia="en-US" w:bidi="ar-SA"/>
      </w:rPr>
    </w:lvl>
    <w:lvl w:ilvl="5" w:tplc="92FC5FB8">
      <w:numFmt w:val="bullet"/>
      <w:lvlText w:val="•"/>
      <w:lvlJc w:val="left"/>
      <w:pPr>
        <w:ind w:left="4952" w:hanging="144"/>
      </w:pPr>
      <w:rPr>
        <w:rFonts w:hint="default"/>
        <w:lang w:val="ru-RU" w:eastAsia="en-US" w:bidi="ar-SA"/>
      </w:rPr>
    </w:lvl>
    <w:lvl w:ilvl="6" w:tplc="71461092">
      <w:numFmt w:val="bullet"/>
      <w:lvlText w:val="•"/>
      <w:lvlJc w:val="left"/>
      <w:pPr>
        <w:ind w:left="6230" w:hanging="144"/>
      </w:pPr>
      <w:rPr>
        <w:rFonts w:hint="default"/>
        <w:lang w:val="ru-RU" w:eastAsia="en-US" w:bidi="ar-SA"/>
      </w:rPr>
    </w:lvl>
    <w:lvl w:ilvl="7" w:tplc="FAD42AEE">
      <w:numFmt w:val="bullet"/>
      <w:lvlText w:val="•"/>
      <w:lvlJc w:val="left"/>
      <w:pPr>
        <w:ind w:left="7508" w:hanging="144"/>
      </w:pPr>
      <w:rPr>
        <w:rFonts w:hint="default"/>
        <w:lang w:val="ru-RU" w:eastAsia="en-US" w:bidi="ar-SA"/>
      </w:rPr>
    </w:lvl>
    <w:lvl w:ilvl="8" w:tplc="6ED678FA">
      <w:numFmt w:val="bullet"/>
      <w:lvlText w:val="•"/>
      <w:lvlJc w:val="left"/>
      <w:pPr>
        <w:ind w:left="8785" w:hanging="144"/>
      </w:pPr>
      <w:rPr>
        <w:rFonts w:hint="default"/>
        <w:lang w:val="ru-RU" w:eastAsia="en-US" w:bidi="ar-SA"/>
      </w:rPr>
    </w:lvl>
  </w:abstractNum>
  <w:abstractNum w:abstractNumId="90">
    <w:nsid w:val="42091EB5"/>
    <w:multiLevelType w:val="hybridMultilevel"/>
    <w:tmpl w:val="8938B71E"/>
    <w:lvl w:ilvl="0" w:tplc="8F16D366">
      <w:start w:val="3"/>
      <w:numFmt w:val="decimal"/>
      <w:lvlText w:val="%1"/>
      <w:lvlJc w:val="left"/>
      <w:pPr>
        <w:ind w:left="1301" w:hanging="901"/>
      </w:pPr>
      <w:rPr>
        <w:rFonts w:hint="default"/>
        <w:lang w:val="ru-RU" w:eastAsia="en-US" w:bidi="ar-SA"/>
      </w:rPr>
    </w:lvl>
    <w:lvl w:ilvl="1" w:tplc="91BC754C">
      <w:numFmt w:val="none"/>
      <w:lvlText w:val=""/>
      <w:lvlJc w:val="left"/>
      <w:pPr>
        <w:tabs>
          <w:tab w:val="num" w:pos="360"/>
        </w:tabs>
      </w:pPr>
    </w:lvl>
    <w:lvl w:ilvl="2" w:tplc="7040C2E6">
      <w:numFmt w:val="none"/>
      <w:lvlText w:val=""/>
      <w:lvlJc w:val="left"/>
      <w:pPr>
        <w:tabs>
          <w:tab w:val="num" w:pos="360"/>
        </w:tabs>
      </w:pPr>
    </w:lvl>
    <w:lvl w:ilvl="3" w:tplc="A45CE99C">
      <w:numFmt w:val="none"/>
      <w:lvlText w:val=""/>
      <w:lvlJc w:val="left"/>
      <w:pPr>
        <w:tabs>
          <w:tab w:val="num" w:pos="360"/>
        </w:tabs>
      </w:pPr>
    </w:lvl>
    <w:lvl w:ilvl="4" w:tplc="B5AC0A8E">
      <w:numFmt w:val="bullet"/>
      <w:lvlText w:val="•"/>
      <w:lvlJc w:val="left"/>
      <w:pPr>
        <w:ind w:left="5316" w:hanging="901"/>
      </w:pPr>
      <w:rPr>
        <w:rFonts w:hint="default"/>
        <w:lang w:val="ru-RU" w:eastAsia="en-US" w:bidi="ar-SA"/>
      </w:rPr>
    </w:lvl>
    <w:lvl w:ilvl="5" w:tplc="2D403D82">
      <w:numFmt w:val="bullet"/>
      <w:lvlText w:val="•"/>
      <w:lvlJc w:val="left"/>
      <w:pPr>
        <w:ind w:left="6320" w:hanging="901"/>
      </w:pPr>
      <w:rPr>
        <w:rFonts w:hint="default"/>
        <w:lang w:val="ru-RU" w:eastAsia="en-US" w:bidi="ar-SA"/>
      </w:rPr>
    </w:lvl>
    <w:lvl w:ilvl="6" w:tplc="1E88A236">
      <w:numFmt w:val="bullet"/>
      <w:lvlText w:val="•"/>
      <w:lvlJc w:val="left"/>
      <w:pPr>
        <w:ind w:left="7324" w:hanging="901"/>
      </w:pPr>
      <w:rPr>
        <w:rFonts w:hint="default"/>
        <w:lang w:val="ru-RU" w:eastAsia="en-US" w:bidi="ar-SA"/>
      </w:rPr>
    </w:lvl>
    <w:lvl w:ilvl="7" w:tplc="5F301B90">
      <w:numFmt w:val="bullet"/>
      <w:lvlText w:val="•"/>
      <w:lvlJc w:val="left"/>
      <w:pPr>
        <w:ind w:left="8328" w:hanging="901"/>
      </w:pPr>
      <w:rPr>
        <w:rFonts w:hint="default"/>
        <w:lang w:val="ru-RU" w:eastAsia="en-US" w:bidi="ar-SA"/>
      </w:rPr>
    </w:lvl>
    <w:lvl w:ilvl="8" w:tplc="C5004E40">
      <w:numFmt w:val="bullet"/>
      <w:lvlText w:val="•"/>
      <w:lvlJc w:val="left"/>
      <w:pPr>
        <w:ind w:left="9332" w:hanging="901"/>
      </w:pPr>
      <w:rPr>
        <w:rFonts w:hint="default"/>
        <w:lang w:val="ru-RU" w:eastAsia="en-US" w:bidi="ar-SA"/>
      </w:rPr>
    </w:lvl>
  </w:abstractNum>
  <w:abstractNum w:abstractNumId="91">
    <w:nsid w:val="421B4C3A"/>
    <w:multiLevelType w:val="hybridMultilevel"/>
    <w:tmpl w:val="146272F6"/>
    <w:lvl w:ilvl="0" w:tplc="BD6C65DE">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96D887BA">
      <w:numFmt w:val="bullet"/>
      <w:lvlText w:val="•"/>
      <w:lvlJc w:val="left"/>
      <w:pPr>
        <w:ind w:left="1728" w:hanging="260"/>
      </w:pPr>
      <w:rPr>
        <w:rFonts w:hint="default"/>
        <w:lang w:val="ru-RU" w:eastAsia="en-US" w:bidi="ar-SA"/>
      </w:rPr>
    </w:lvl>
    <w:lvl w:ilvl="2" w:tplc="499A0BC0">
      <w:numFmt w:val="bullet"/>
      <w:lvlText w:val="•"/>
      <w:lvlJc w:val="left"/>
      <w:pPr>
        <w:ind w:left="2796" w:hanging="260"/>
      </w:pPr>
      <w:rPr>
        <w:rFonts w:hint="default"/>
        <w:lang w:val="ru-RU" w:eastAsia="en-US" w:bidi="ar-SA"/>
      </w:rPr>
    </w:lvl>
    <w:lvl w:ilvl="3" w:tplc="482AE40A">
      <w:numFmt w:val="bullet"/>
      <w:lvlText w:val="•"/>
      <w:lvlJc w:val="left"/>
      <w:pPr>
        <w:ind w:left="3864" w:hanging="260"/>
      </w:pPr>
      <w:rPr>
        <w:rFonts w:hint="default"/>
        <w:lang w:val="ru-RU" w:eastAsia="en-US" w:bidi="ar-SA"/>
      </w:rPr>
    </w:lvl>
    <w:lvl w:ilvl="4" w:tplc="1722B198">
      <w:numFmt w:val="bullet"/>
      <w:lvlText w:val="•"/>
      <w:lvlJc w:val="left"/>
      <w:pPr>
        <w:ind w:left="4932" w:hanging="260"/>
      </w:pPr>
      <w:rPr>
        <w:rFonts w:hint="default"/>
        <w:lang w:val="ru-RU" w:eastAsia="en-US" w:bidi="ar-SA"/>
      </w:rPr>
    </w:lvl>
    <w:lvl w:ilvl="5" w:tplc="B5028EAE">
      <w:numFmt w:val="bullet"/>
      <w:lvlText w:val="•"/>
      <w:lvlJc w:val="left"/>
      <w:pPr>
        <w:ind w:left="6000" w:hanging="260"/>
      </w:pPr>
      <w:rPr>
        <w:rFonts w:hint="default"/>
        <w:lang w:val="ru-RU" w:eastAsia="en-US" w:bidi="ar-SA"/>
      </w:rPr>
    </w:lvl>
    <w:lvl w:ilvl="6" w:tplc="0E426D1C">
      <w:numFmt w:val="bullet"/>
      <w:lvlText w:val="•"/>
      <w:lvlJc w:val="left"/>
      <w:pPr>
        <w:ind w:left="7068" w:hanging="260"/>
      </w:pPr>
      <w:rPr>
        <w:rFonts w:hint="default"/>
        <w:lang w:val="ru-RU" w:eastAsia="en-US" w:bidi="ar-SA"/>
      </w:rPr>
    </w:lvl>
    <w:lvl w:ilvl="7" w:tplc="6988E616">
      <w:numFmt w:val="bullet"/>
      <w:lvlText w:val="•"/>
      <w:lvlJc w:val="left"/>
      <w:pPr>
        <w:ind w:left="8136" w:hanging="260"/>
      </w:pPr>
      <w:rPr>
        <w:rFonts w:hint="default"/>
        <w:lang w:val="ru-RU" w:eastAsia="en-US" w:bidi="ar-SA"/>
      </w:rPr>
    </w:lvl>
    <w:lvl w:ilvl="8" w:tplc="8E480B68">
      <w:numFmt w:val="bullet"/>
      <w:lvlText w:val="•"/>
      <w:lvlJc w:val="left"/>
      <w:pPr>
        <w:ind w:left="9204" w:hanging="260"/>
      </w:pPr>
      <w:rPr>
        <w:rFonts w:hint="default"/>
        <w:lang w:val="ru-RU" w:eastAsia="en-US" w:bidi="ar-SA"/>
      </w:rPr>
    </w:lvl>
  </w:abstractNum>
  <w:abstractNum w:abstractNumId="92">
    <w:nsid w:val="422E24F2"/>
    <w:multiLevelType w:val="hybridMultilevel"/>
    <w:tmpl w:val="37EA5676"/>
    <w:lvl w:ilvl="0" w:tplc="744CF2AE">
      <w:numFmt w:val="bullet"/>
      <w:lvlText w:val=""/>
      <w:lvlJc w:val="left"/>
      <w:pPr>
        <w:ind w:left="1121" w:hanging="360"/>
      </w:pPr>
      <w:rPr>
        <w:rFonts w:ascii="Symbol" w:eastAsia="Symbol" w:hAnsi="Symbol" w:cs="Symbol" w:hint="default"/>
        <w:w w:val="100"/>
        <w:sz w:val="24"/>
        <w:szCs w:val="24"/>
        <w:lang w:val="ru-RU" w:eastAsia="en-US" w:bidi="ar-SA"/>
      </w:rPr>
    </w:lvl>
    <w:lvl w:ilvl="1" w:tplc="84A0906C">
      <w:numFmt w:val="bullet"/>
      <w:lvlText w:val="•"/>
      <w:lvlJc w:val="left"/>
      <w:pPr>
        <w:ind w:left="2142" w:hanging="360"/>
      </w:pPr>
      <w:rPr>
        <w:rFonts w:hint="default"/>
        <w:lang w:val="ru-RU" w:eastAsia="en-US" w:bidi="ar-SA"/>
      </w:rPr>
    </w:lvl>
    <w:lvl w:ilvl="2" w:tplc="0396CAEC">
      <w:numFmt w:val="bullet"/>
      <w:lvlText w:val="•"/>
      <w:lvlJc w:val="left"/>
      <w:pPr>
        <w:ind w:left="3164" w:hanging="360"/>
      </w:pPr>
      <w:rPr>
        <w:rFonts w:hint="default"/>
        <w:lang w:val="ru-RU" w:eastAsia="en-US" w:bidi="ar-SA"/>
      </w:rPr>
    </w:lvl>
    <w:lvl w:ilvl="3" w:tplc="49C0B6A2">
      <w:numFmt w:val="bullet"/>
      <w:lvlText w:val="•"/>
      <w:lvlJc w:val="left"/>
      <w:pPr>
        <w:ind w:left="4186" w:hanging="360"/>
      </w:pPr>
      <w:rPr>
        <w:rFonts w:hint="default"/>
        <w:lang w:val="ru-RU" w:eastAsia="en-US" w:bidi="ar-SA"/>
      </w:rPr>
    </w:lvl>
    <w:lvl w:ilvl="4" w:tplc="0A5A9FFC">
      <w:numFmt w:val="bullet"/>
      <w:lvlText w:val="•"/>
      <w:lvlJc w:val="left"/>
      <w:pPr>
        <w:ind w:left="5208" w:hanging="360"/>
      </w:pPr>
      <w:rPr>
        <w:rFonts w:hint="default"/>
        <w:lang w:val="ru-RU" w:eastAsia="en-US" w:bidi="ar-SA"/>
      </w:rPr>
    </w:lvl>
    <w:lvl w:ilvl="5" w:tplc="F2AA2378">
      <w:numFmt w:val="bullet"/>
      <w:lvlText w:val="•"/>
      <w:lvlJc w:val="left"/>
      <w:pPr>
        <w:ind w:left="6230" w:hanging="360"/>
      </w:pPr>
      <w:rPr>
        <w:rFonts w:hint="default"/>
        <w:lang w:val="ru-RU" w:eastAsia="en-US" w:bidi="ar-SA"/>
      </w:rPr>
    </w:lvl>
    <w:lvl w:ilvl="6" w:tplc="0DF49086">
      <w:numFmt w:val="bullet"/>
      <w:lvlText w:val="•"/>
      <w:lvlJc w:val="left"/>
      <w:pPr>
        <w:ind w:left="7252" w:hanging="360"/>
      </w:pPr>
      <w:rPr>
        <w:rFonts w:hint="default"/>
        <w:lang w:val="ru-RU" w:eastAsia="en-US" w:bidi="ar-SA"/>
      </w:rPr>
    </w:lvl>
    <w:lvl w:ilvl="7" w:tplc="E4B45AB6">
      <w:numFmt w:val="bullet"/>
      <w:lvlText w:val="•"/>
      <w:lvlJc w:val="left"/>
      <w:pPr>
        <w:ind w:left="8274" w:hanging="360"/>
      </w:pPr>
      <w:rPr>
        <w:rFonts w:hint="default"/>
        <w:lang w:val="ru-RU" w:eastAsia="en-US" w:bidi="ar-SA"/>
      </w:rPr>
    </w:lvl>
    <w:lvl w:ilvl="8" w:tplc="7D78F63C">
      <w:numFmt w:val="bullet"/>
      <w:lvlText w:val="•"/>
      <w:lvlJc w:val="left"/>
      <w:pPr>
        <w:ind w:left="9296" w:hanging="360"/>
      </w:pPr>
      <w:rPr>
        <w:rFonts w:hint="default"/>
        <w:lang w:val="ru-RU" w:eastAsia="en-US" w:bidi="ar-SA"/>
      </w:rPr>
    </w:lvl>
  </w:abstractNum>
  <w:abstractNum w:abstractNumId="93">
    <w:nsid w:val="43246B78"/>
    <w:multiLevelType w:val="hybridMultilevel"/>
    <w:tmpl w:val="634E3612"/>
    <w:lvl w:ilvl="0" w:tplc="D3B2F9F6">
      <w:start w:val="2"/>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E6388732">
      <w:numFmt w:val="bullet"/>
      <w:lvlText w:val="•"/>
      <w:lvlJc w:val="left"/>
      <w:pPr>
        <w:ind w:left="1728" w:hanging="260"/>
      </w:pPr>
      <w:rPr>
        <w:rFonts w:hint="default"/>
        <w:lang w:val="ru-RU" w:eastAsia="en-US" w:bidi="ar-SA"/>
      </w:rPr>
    </w:lvl>
    <w:lvl w:ilvl="2" w:tplc="0546B7B4">
      <w:numFmt w:val="bullet"/>
      <w:lvlText w:val="•"/>
      <w:lvlJc w:val="left"/>
      <w:pPr>
        <w:ind w:left="2796" w:hanging="260"/>
      </w:pPr>
      <w:rPr>
        <w:rFonts w:hint="default"/>
        <w:lang w:val="ru-RU" w:eastAsia="en-US" w:bidi="ar-SA"/>
      </w:rPr>
    </w:lvl>
    <w:lvl w:ilvl="3" w:tplc="E9366A36">
      <w:numFmt w:val="bullet"/>
      <w:lvlText w:val="•"/>
      <w:lvlJc w:val="left"/>
      <w:pPr>
        <w:ind w:left="3864" w:hanging="260"/>
      </w:pPr>
      <w:rPr>
        <w:rFonts w:hint="default"/>
        <w:lang w:val="ru-RU" w:eastAsia="en-US" w:bidi="ar-SA"/>
      </w:rPr>
    </w:lvl>
    <w:lvl w:ilvl="4" w:tplc="F418F4F4">
      <w:numFmt w:val="bullet"/>
      <w:lvlText w:val="•"/>
      <w:lvlJc w:val="left"/>
      <w:pPr>
        <w:ind w:left="4932" w:hanging="260"/>
      </w:pPr>
      <w:rPr>
        <w:rFonts w:hint="default"/>
        <w:lang w:val="ru-RU" w:eastAsia="en-US" w:bidi="ar-SA"/>
      </w:rPr>
    </w:lvl>
    <w:lvl w:ilvl="5" w:tplc="006ED5E4">
      <w:numFmt w:val="bullet"/>
      <w:lvlText w:val="•"/>
      <w:lvlJc w:val="left"/>
      <w:pPr>
        <w:ind w:left="6000" w:hanging="260"/>
      </w:pPr>
      <w:rPr>
        <w:rFonts w:hint="default"/>
        <w:lang w:val="ru-RU" w:eastAsia="en-US" w:bidi="ar-SA"/>
      </w:rPr>
    </w:lvl>
    <w:lvl w:ilvl="6" w:tplc="472CCEDA">
      <w:numFmt w:val="bullet"/>
      <w:lvlText w:val="•"/>
      <w:lvlJc w:val="left"/>
      <w:pPr>
        <w:ind w:left="7068" w:hanging="260"/>
      </w:pPr>
      <w:rPr>
        <w:rFonts w:hint="default"/>
        <w:lang w:val="ru-RU" w:eastAsia="en-US" w:bidi="ar-SA"/>
      </w:rPr>
    </w:lvl>
    <w:lvl w:ilvl="7" w:tplc="3C5AAA84">
      <w:numFmt w:val="bullet"/>
      <w:lvlText w:val="•"/>
      <w:lvlJc w:val="left"/>
      <w:pPr>
        <w:ind w:left="8136" w:hanging="260"/>
      </w:pPr>
      <w:rPr>
        <w:rFonts w:hint="default"/>
        <w:lang w:val="ru-RU" w:eastAsia="en-US" w:bidi="ar-SA"/>
      </w:rPr>
    </w:lvl>
    <w:lvl w:ilvl="8" w:tplc="12C425A0">
      <w:numFmt w:val="bullet"/>
      <w:lvlText w:val="•"/>
      <w:lvlJc w:val="left"/>
      <w:pPr>
        <w:ind w:left="9204" w:hanging="260"/>
      </w:pPr>
      <w:rPr>
        <w:rFonts w:hint="default"/>
        <w:lang w:val="ru-RU" w:eastAsia="en-US" w:bidi="ar-SA"/>
      </w:rPr>
    </w:lvl>
  </w:abstractNum>
  <w:abstractNum w:abstractNumId="94">
    <w:nsid w:val="43252A88"/>
    <w:multiLevelType w:val="hybridMultilevel"/>
    <w:tmpl w:val="52E47B82"/>
    <w:lvl w:ilvl="0" w:tplc="BFBC02D8">
      <w:start w:val="1"/>
      <w:numFmt w:val="decimal"/>
      <w:lvlText w:val="%1"/>
      <w:lvlJc w:val="left"/>
      <w:pPr>
        <w:ind w:left="820" w:hanging="420"/>
      </w:pPr>
      <w:rPr>
        <w:rFonts w:hint="default"/>
        <w:lang w:val="ru-RU" w:eastAsia="en-US" w:bidi="ar-SA"/>
      </w:rPr>
    </w:lvl>
    <w:lvl w:ilvl="1" w:tplc="61CEB010">
      <w:numFmt w:val="none"/>
      <w:lvlText w:val=""/>
      <w:lvlJc w:val="left"/>
      <w:pPr>
        <w:tabs>
          <w:tab w:val="num" w:pos="360"/>
        </w:tabs>
      </w:pPr>
    </w:lvl>
    <w:lvl w:ilvl="2" w:tplc="C324DB92">
      <w:numFmt w:val="none"/>
      <w:lvlText w:val=""/>
      <w:lvlJc w:val="left"/>
      <w:pPr>
        <w:tabs>
          <w:tab w:val="num" w:pos="360"/>
        </w:tabs>
      </w:pPr>
    </w:lvl>
    <w:lvl w:ilvl="3" w:tplc="E8C20870">
      <w:numFmt w:val="bullet"/>
      <w:lvlText w:val="•"/>
      <w:lvlJc w:val="left"/>
      <w:pPr>
        <w:ind w:left="3935" w:hanging="708"/>
      </w:pPr>
      <w:rPr>
        <w:rFonts w:hint="default"/>
        <w:lang w:val="ru-RU" w:eastAsia="en-US" w:bidi="ar-SA"/>
      </w:rPr>
    </w:lvl>
    <w:lvl w:ilvl="4" w:tplc="15301026">
      <w:numFmt w:val="bullet"/>
      <w:lvlText w:val="•"/>
      <w:lvlJc w:val="left"/>
      <w:pPr>
        <w:ind w:left="4993" w:hanging="708"/>
      </w:pPr>
      <w:rPr>
        <w:rFonts w:hint="default"/>
        <w:lang w:val="ru-RU" w:eastAsia="en-US" w:bidi="ar-SA"/>
      </w:rPr>
    </w:lvl>
    <w:lvl w:ilvl="5" w:tplc="050AB750">
      <w:numFmt w:val="bullet"/>
      <w:lvlText w:val="•"/>
      <w:lvlJc w:val="left"/>
      <w:pPr>
        <w:ind w:left="6051" w:hanging="708"/>
      </w:pPr>
      <w:rPr>
        <w:rFonts w:hint="default"/>
        <w:lang w:val="ru-RU" w:eastAsia="en-US" w:bidi="ar-SA"/>
      </w:rPr>
    </w:lvl>
    <w:lvl w:ilvl="6" w:tplc="E918F42E">
      <w:numFmt w:val="bullet"/>
      <w:lvlText w:val="•"/>
      <w:lvlJc w:val="left"/>
      <w:pPr>
        <w:ind w:left="7109" w:hanging="708"/>
      </w:pPr>
      <w:rPr>
        <w:rFonts w:hint="default"/>
        <w:lang w:val="ru-RU" w:eastAsia="en-US" w:bidi="ar-SA"/>
      </w:rPr>
    </w:lvl>
    <w:lvl w:ilvl="7" w:tplc="28DE5900">
      <w:numFmt w:val="bullet"/>
      <w:lvlText w:val="•"/>
      <w:lvlJc w:val="left"/>
      <w:pPr>
        <w:ind w:left="8167" w:hanging="708"/>
      </w:pPr>
      <w:rPr>
        <w:rFonts w:hint="default"/>
        <w:lang w:val="ru-RU" w:eastAsia="en-US" w:bidi="ar-SA"/>
      </w:rPr>
    </w:lvl>
    <w:lvl w:ilvl="8" w:tplc="C76E5E4A">
      <w:numFmt w:val="bullet"/>
      <w:lvlText w:val="•"/>
      <w:lvlJc w:val="left"/>
      <w:pPr>
        <w:ind w:left="9225" w:hanging="708"/>
      </w:pPr>
      <w:rPr>
        <w:rFonts w:hint="default"/>
        <w:lang w:val="ru-RU" w:eastAsia="en-US" w:bidi="ar-SA"/>
      </w:rPr>
    </w:lvl>
  </w:abstractNum>
  <w:abstractNum w:abstractNumId="95">
    <w:nsid w:val="43431924"/>
    <w:multiLevelType w:val="hybridMultilevel"/>
    <w:tmpl w:val="7542EF78"/>
    <w:lvl w:ilvl="0" w:tplc="673A744E">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2E446466">
      <w:numFmt w:val="bullet"/>
      <w:lvlText w:val="•"/>
      <w:lvlJc w:val="left"/>
      <w:pPr>
        <w:ind w:left="1728" w:hanging="260"/>
      </w:pPr>
      <w:rPr>
        <w:rFonts w:hint="default"/>
        <w:lang w:val="ru-RU" w:eastAsia="en-US" w:bidi="ar-SA"/>
      </w:rPr>
    </w:lvl>
    <w:lvl w:ilvl="2" w:tplc="3032375A">
      <w:numFmt w:val="bullet"/>
      <w:lvlText w:val="•"/>
      <w:lvlJc w:val="left"/>
      <w:pPr>
        <w:ind w:left="2796" w:hanging="260"/>
      </w:pPr>
      <w:rPr>
        <w:rFonts w:hint="default"/>
        <w:lang w:val="ru-RU" w:eastAsia="en-US" w:bidi="ar-SA"/>
      </w:rPr>
    </w:lvl>
    <w:lvl w:ilvl="3" w:tplc="E1FAD022">
      <w:numFmt w:val="bullet"/>
      <w:lvlText w:val="•"/>
      <w:lvlJc w:val="left"/>
      <w:pPr>
        <w:ind w:left="3864" w:hanging="260"/>
      </w:pPr>
      <w:rPr>
        <w:rFonts w:hint="default"/>
        <w:lang w:val="ru-RU" w:eastAsia="en-US" w:bidi="ar-SA"/>
      </w:rPr>
    </w:lvl>
    <w:lvl w:ilvl="4" w:tplc="52BC7CFE">
      <w:numFmt w:val="bullet"/>
      <w:lvlText w:val="•"/>
      <w:lvlJc w:val="left"/>
      <w:pPr>
        <w:ind w:left="4932" w:hanging="260"/>
      </w:pPr>
      <w:rPr>
        <w:rFonts w:hint="default"/>
        <w:lang w:val="ru-RU" w:eastAsia="en-US" w:bidi="ar-SA"/>
      </w:rPr>
    </w:lvl>
    <w:lvl w:ilvl="5" w:tplc="92789616">
      <w:numFmt w:val="bullet"/>
      <w:lvlText w:val="•"/>
      <w:lvlJc w:val="left"/>
      <w:pPr>
        <w:ind w:left="6000" w:hanging="260"/>
      </w:pPr>
      <w:rPr>
        <w:rFonts w:hint="default"/>
        <w:lang w:val="ru-RU" w:eastAsia="en-US" w:bidi="ar-SA"/>
      </w:rPr>
    </w:lvl>
    <w:lvl w:ilvl="6" w:tplc="4DDED186">
      <w:numFmt w:val="bullet"/>
      <w:lvlText w:val="•"/>
      <w:lvlJc w:val="left"/>
      <w:pPr>
        <w:ind w:left="7068" w:hanging="260"/>
      </w:pPr>
      <w:rPr>
        <w:rFonts w:hint="default"/>
        <w:lang w:val="ru-RU" w:eastAsia="en-US" w:bidi="ar-SA"/>
      </w:rPr>
    </w:lvl>
    <w:lvl w:ilvl="7" w:tplc="A88C7894">
      <w:numFmt w:val="bullet"/>
      <w:lvlText w:val="•"/>
      <w:lvlJc w:val="left"/>
      <w:pPr>
        <w:ind w:left="8136" w:hanging="260"/>
      </w:pPr>
      <w:rPr>
        <w:rFonts w:hint="default"/>
        <w:lang w:val="ru-RU" w:eastAsia="en-US" w:bidi="ar-SA"/>
      </w:rPr>
    </w:lvl>
    <w:lvl w:ilvl="8" w:tplc="55446A16">
      <w:numFmt w:val="bullet"/>
      <w:lvlText w:val="•"/>
      <w:lvlJc w:val="left"/>
      <w:pPr>
        <w:ind w:left="9204" w:hanging="260"/>
      </w:pPr>
      <w:rPr>
        <w:rFonts w:hint="default"/>
        <w:lang w:val="ru-RU" w:eastAsia="en-US" w:bidi="ar-SA"/>
      </w:rPr>
    </w:lvl>
  </w:abstractNum>
  <w:abstractNum w:abstractNumId="96">
    <w:nsid w:val="440C2FDD"/>
    <w:multiLevelType w:val="hybridMultilevel"/>
    <w:tmpl w:val="CC7AF190"/>
    <w:lvl w:ilvl="0" w:tplc="B3AA2CAE">
      <w:numFmt w:val="bullet"/>
      <w:lvlText w:val="•"/>
      <w:lvlJc w:val="left"/>
      <w:pPr>
        <w:ind w:left="400" w:hanging="708"/>
      </w:pPr>
      <w:rPr>
        <w:rFonts w:ascii="Times New Roman" w:eastAsia="Times New Roman" w:hAnsi="Times New Roman" w:cs="Times New Roman" w:hint="default"/>
        <w:w w:val="100"/>
        <w:sz w:val="24"/>
        <w:szCs w:val="24"/>
        <w:lang w:val="ru-RU" w:eastAsia="en-US" w:bidi="ar-SA"/>
      </w:rPr>
    </w:lvl>
    <w:lvl w:ilvl="1" w:tplc="8182DCD4">
      <w:numFmt w:val="bullet"/>
      <w:lvlText w:val="•"/>
      <w:lvlJc w:val="left"/>
      <w:pPr>
        <w:ind w:left="1494" w:hanging="708"/>
      </w:pPr>
      <w:rPr>
        <w:rFonts w:hint="default"/>
        <w:lang w:val="ru-RU" w:eastAsia="en-US" w:bidi="ar-SA"/>
      </w:rPr>
    </w:lvl>
    <w:lvl w:ilvl="2" w:tplc="417CB716">
      <w:numFmt w:val="bullet"/>
      <w:lvlText w:val="•"/>
      <w:lvlJc w:val="left"/>
      <w:pPr>
        <w:ind w:left="2588" w:hanging="708"/>
      </w:pPr>
      <w:rPr>
        <w:rFonts w:hint="default"/>
        <w:lang w:val="ru-RU" w:eastAsia="en-US" w:bidi="ar-SA"/>
      </w:rPr>
    </w:lvl>
    <w:lvl w:ilvl="3" w:tplc="53569DA2">
      <w:numFmt w:val="bullet"/>
      <w:lvlText w:val="•"/>
      <w:lvlJc w:val="left"/>
      <w:pPr>
        <w:ind w:left="3682" w:hanging="708"/>
      </w:pPr>
      <w:rPr>
        <w:rFonts w:hint="default"/>
        <w:lang w:val="ru-RU" w:eastAsia="en-US" w:bidi="ar-SA"/>
      </w:rPr>
    </w:lvl>
    <w:lvl w:ilvl="4" w:tplc="C93824E6">
      <w:numFmt w:val="bullet"/>
      <w:lvlText w:val="•"/>
      <w:lvlJc w:val="left"/>
      <w:pPr>
        <w:ind w:left="4776" w:hanging="708"/>
      </w:pPr>
      <w:rPr>
        <w:rFonts w:hint="default"/>
        <w:lang w:val="ru-RU" w:eastAsia="en-US" w:bidi="ar-SA"/>
      </w:rPr>
    </w:lvl>
    <w:lvl w:ilvl="5" w:tplc="CE6471DC">
      <w:numFmt w:val="bullet"/>
      <w:lvlText w:val="•"/>
      <w:lvlJc w:val="left"/>
      <w:pPr>
        <w:ind w:left="5870" w:hanging="708"/>
      </w:pPr>
      <w:rPr>
        <w:rFonts w:hint="default"/>
        <w:lang w:val="ru-RU" w:eastAsia="en-US" w:bidi="ar-SA"/>
      </w:rPr>
    </w:lvl>
    <w:lvl w:ilvl="6" w:tplc="8742659A">
      <w:numFmt w:val="bullet"/>
      <w:lvlText w:val="•"/>
      <w:lvlJc w:val="left"/>
      <w:pPr>
        <w:ind w:left="6964" w:hanging="708"/>
      </w:pPr>
      <w:rPr>
        <w:rFonts w:hint="default"/>
        <w:lang w:val="ru-RU" w:eastAsia="en-US" w:bidi="ar-SA"/>
      </w:rPr>
    </w:lvl>
    <w:lvl w:ilvl="7" w:tplc="366E65AC">
      <w:numFmt w:val="bullet"/>
      <w:lvlText w:val="•"/>
      <w:lvlJc w:val="left"/>
      <w:pPr>
        <w:ind w:left="8058" w:hanging="708"/>
      </w:pPr>
      <w:rPr>
        <w:rFonts w:hint="default"/>
        <w:lang w:val="ru-RU" w:eastAsia="en-US" w:bidi="ar-SA"/>
      </w:rPr>
    </w:lvl>
    <w:lvl w:ilvl="8" w:tplc="D0F8607E">
      <w:numFmt w:val="bullet"/>
      <w:lvlText w:val="•"/>
      <w:lvlJc w:val="left"/>
      <w:pPr>
        <w:ind w:left="9152" w:hanging="708"/>
      </w:pPr>
      <w:rPr>
        <w:rFonts w:hint="default"/>
        <w:lang w:val="ru-RU" w:eastAsia="en-US" w:bidi="ar-SA"/>
      </w:rPr>
    </w:lvl>
  </w:abstractNum>
  <w:abstractNum w:abstractNumId="97">
    <w:nsid w:val="44287A11"/>
    <w:multiLevelType w:val="hybridMultilevel"/>
    <w:tmpl w:val="687A98BE"/>
    <w:lvl w:ilvl="0" w:tplc="5C186E22">
      <w:numFmt w:val="bullet"/>
      <w:lvlText w:val="–"/>
      <w:lvlJc w:val="left"/>
      <w:pPr>
        <w:ind w:left="1058" w:hanging="778"/>
      </w:pPr>
      <w:rPr>
        <w:rFonts w:ascii="Times New Roman" w:eastAsia="Times New Roman" w:hAnsi="Times New Roman" w:cs="Times New Roman" w:hint="default"/>
        <w:w w:val="100"/>
        <w:sz w:val="28"/>
        <w:szCs w:val="28"/>
        <w:lang w:val="ru-RU" w:eastAsia="en-US" w:bidi="ar-SA"/>
      </w:rPr>
    </w:lvl>
    <w:lvl w:ilvl="1" w:tplc="8FC27B5E">
      <w:numFmt w:val="bullet"/>
      <w:lvlText w:val=""/>
      <w:lvlJc w:val="left"/>
      <w:pPr>
        <w:ind w:left="532" w:hanging="454"/>
      </w:pPr>
      <w:rPr>
        <w:rFonts w:ascii="Wingdings" w:eastAsia="Wingdings" w:hAnsi="Wingdings" w:cs="Wingdings" w:hint="default"/>
        <w:w w:val="100"/>
        <w:sz w:val="28"/>
        <w:szCs w:val="28"/>
        <w:lang w:val="ru-RU" w:eastAsia="en-US" w:bidi="ar-SA"/>
      </w:rPr>
    </w:lvl>
    <w:lvl w:ilvl="2" w:tplc="5614B21A">
      <w:numFmt w:val="bullet"/>
      <w:lvlText w:val="•"/>
      <w:lvlJc w:val="left"/>
      <w:pPr>
        <w:ind w:left="2179" w:hanging="454"/>
      </w:pPr>
      <w:rPr>
        <w:rFonts w:hint="default"/>
        <w:lang w:val="ru-RU" w:eastAsia="en-US" w:bidi="ar-SA"/>
      </w:rPr>
    </w:lvl>
    <w:lvl w:ilvl="3" w:tplc="3156F55A">
      <w:numFmt w:val="bullet"/>
      <w:lvlText w:val="•"/>
      <w:lvlJc w:val="left"/>
      <w:pPr>
        <w:ind w:left="3298" w:hanging="454"/>
      </w:pPr>
      <w:rPr>
        <w:rFonts w:hint="default"/>
        <w:lang w:val="ru-RU" w:eastAsia="en-US" w:bidi="ar-SA"/>
      </w:rPr>
    </w:lvl>
    <w:lvl w:ilvl="4" w:tplc="07A23534">
      <w:numFmt w:val="bullet"/>
      <w:lvlText w:val="•"/>
      <w:lvlJc w:val="left"/>
      <w:pPr>
        <w:ind w:left="4417" w:hanging="454"/>
      </w:pPr>
      <w:rPr>
        <w:rFonts w:hint="default"/>
        <w:lang w:val="ru-RU" w:eastAsia="en-US" w:bidi="ar-SA"/>
      </w:rPr>
    </w:lvl>
    <w:lvl w:ilvl="5" w:tplc="93ACA1C2">
      <w:numFmt w:val="bullet"/>
      <w:lvlText w:val="•"/>
      <w:lvlJc w:val="left"/>
      <w:pPr>
        <w:ind w:left="5536" w:hanging="454"/>
      </w:pPr>
      <w:rPr>
        <w:rFonts w:hint="default"/>
        <w:lang w:val="ru-RU" w:eastAsia="en-US" w:bidi="ar-SA"/>
      </w:rPr>
    </w:lvl>
    <w:lvl w:ilvl="6" w:tplc="3D1CED92">
      <w:numFmt w:val="bullet"/>
      <w:lvlText w:val="•"/>
      <w:lvlJc w:val="left"/>
      <w:pPr>
        <w:ind w:left="6655" w:hanging="454"/>
      </w:pPr>
      <w:rPr>
        <w:rFonts w:hint="default"/>
        <w:lang w:val="ru-RU" w:eastAsia="en-US" w:bidi="ar-SA"/>
      </w:rPr>
    </w:lvl>
    <w:lvl w:ilvl="7" w:tplc="8AE8758C">
      <w:numFmt w:val="bullet"/>
      <w:lvlText w:val="•"/>
      <w:lvlJc w:val="left"/>
      <w:pPr>
        <w:ind w:left="7774" w:hanging="454"/>
      </w:pPr>
      <w:rPr>
        <w:rFonts w:hint="default"/>
        <w:lang w:val="ru-RU" w:eastAsia="en-US" w:bidi="ar-SA"/>
      </w:rPr>
    </w:lvl>
    <w:lvl w:ilvl="8" w:tplc="07CEE4C2">
      <w:numFmt w:val="bullet"/>
      <w:lvlText w:val="•"/>
      <w:lvlJc w:val="left"/>
      <w:pPr>
        <w:ind w:left="8893" w:hanging="454"/>
      </w:pPr>
      <w:rPr>
        <w:rFonts w:hint="default"/>
        <w:lang w:val="ru-RU" w:eastAsia="en-US" w:bidi="ar-SA"/>
      </w:rPr>
    </w:lvl>
  </w:abstractNum>
  <w:abstractNum w:abstractNumId="98">
    <w:nsid w:val="45E41128"/>
    <w:multiLevelType w:val="hybridMultilevel"/>
    <w:tmpl w:val="BAA83F30"/>
    <w:lvl w:ilvl="0" w:tplc="78A850BA">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734EEF8A">
      <w:numFmt w:val="bullet"/>
      <w:lvlText w:val="•"/>
      <w:lvlJc w:val="left"/>
      <w:pPr>
        <w:ind w:left="1494" w:hanging="260"/>
      </w:pPr>
      <w:rPr>
        <w:rFonts w:hint="default"/>
        <w:lang w:val="ru-RU" w:eastAsia="en-US" w:bidi="ar-SA"/>
      </w:rPr>
    </w:lvl>
    <w:lvl w:ilvl="2" w:tplc="2D047A66">
      <w:numFmt w:val="bullet"/>
      <w:lvlText w:val="•"/>
      <w:lvlJc w:val="left"/>
      <w:pPr>
        <w:ind w:left="2588" w:hanging="260"/>
      </w:pPr>
      <w:rPr>
        <w:rFonts w:hint="default"/>
        <w:lang w:val="ru-RU" w:eastAsia="en-US" w:bidi="ar-SA"/>
      </w:rPr>
    </w:lvl>
    <w:lvl w:ilvl="3" w:tplc="210AEF40">
      <w:numFmt w:val="bullet"/>
      <w:lvlText w:val="•"/>
      <w:lvlJc w:val="left"/>
      <w:pPr>
        <w:ind w:left="3682" w:hanging="260"/>
      </w:pPr>
      <w:rPr>
        <w:rFonts w:hint="default"/>
        <w:lang w:val="ru-RU" w:eastAsia="en-US" w:bidi="ar-SA"/>
      </w:rPr>
    </w:lvl>
    <w:lvl w:ilvl="4" w:tplc="F2C4EE78">
      <w:numFmt w:val="bullet"/>
      <w:lvlText w:val="•"/>
      <w:lvlJc w:val="left"/>
      <w:pPr>
        <w:ind w:left="4776" w:hanging="260"/>
      </w:pPr>
      <w:rPr>
        <w:rFonts w:hint="default"/>
        <w:lang w:val="ru-RU" w:eastAsia="en-US" w:bidi="ar-SA"/>
      </w:rPr>
    </w:lvl>
    <w:lvl w:ilvl="5" w:tplc="17E4011E">
      <w:numFmt w:val="bullet"/>
      <w:lvlText w:val="•"/>
      <w:lvlJc w:val="left"/>
      <w:pPr>
        <w:ind w:left="5870" w:hanging="260"/>
      </w:pPr>
      <w:rPr>
        <w:rFonts w:hint="default"/>
        <w:lang w:val="ru-RU" w:eastAsia="en-US" w:bidi="ar-SA"/>
      </w:rPr>
    </w:lvl>
    <w:lvl w:ilvl="6" w:tplc="3B46373C">
      <w:numFmt w:val="bullet"/>
      <w:lvlText w:val="•"/>
      <w:lvlJc w:val="left"/>
      <w:pPr>
        <w:ind w:left="6964" w:hanging="260"/>
      </w:pPr>
      <w:rPr>
        <w:rFonts w:hint="default"/>
        <w:lang w:val="ru-RU" w:eastAsia="en-US" w:bidi="ar-SA"/>
      </w:rPr>
    </w:lvl>
    <w:lvl w:ilvl="7" w:tplc="48E4D0B0">
      <w:numFmt w:val="bullet"/>
      <w:lvlText w:val="•"/>
      <w:lvlJc w:val="left"/>
      <w:pPr>
        <w:ind w:left="8058" w:hanging="260"/>
      </w:pPr>
      <w:rPr>
        <w:rFonts w:hint="default"/>
        <w:lang w:val="ru-RU" w:eastAsia="en-US" w:bidi="ar-SA"/>
      </w:rPr>
    </w:lvl>
    <w:lvl w:ilvl="8" w:tplc="89BEA72C">
      <w:numFmt w:val="bullet"/>
      <w:lvlText w:val="•"/>
      <w:lvlJc w:val="left"/>
      <w:pPr>
        <w:ind w:left="9152" w:hanging="260"/>
      </w:pPr>
      <w:rPr>
        <w:rFonts w:hint="default"/>
        <w:lang w:val="ru-RU" w:eastAsia="en-US" w:bidi="ar-SA"/>
      </w:rPr>
    </w:lvl>
  </w:abstractNum>
  <w:abstractNum w:abstractNumId="99">
    <w:nsid w:val="46072B2A"/>
    <w:multiLevelType w:val="hybridMultilevel"/>
    <w:tmpl w:val="473C3C82"/>
    <w:lvl w:ilvl="0" w:tplc="9880ED56">
      <w:numFmt w:val="bullet"/>
      <w:lvlText w:val="-"/>
      <w:lvlJc w:val="left"/>
      <w:pPr>
        <w:ind w:left="532" w:hanging="420"/>
      </w:pPr>
      <w:rPr>
        <w:rFonts w:ascii="Times New Roman" w:eastAsia="Times New Roman" w:hAnsi="Times New Roman" w:cs="Times New Roman" w:hint="default"/>
        <w:w w:val="94"/>
        <w:sz w:val="24"/>
        <w:szCs w:val="24"/>
        <w:lang w:val="ru-RU" w:eastAsia="en-US" w:bidi="ar-SA"/>
      </w:rPr>
    </w:lvl>
    <w:lvl w:ilvl="1" w:tplc="B1AEFB02">
      <w:numFmt w:val="bullet"/>
      <w:lvlText w:val=""/>
      <w:lvlJc w:val="left"/>
      <w:pPr>
        <w:ind w:left="532" w:hanging="287"/>
      </w:pPr>
      <w:rPr>
        <w:rFonts w:ascii="Symbol" w:eastAsia="Symbol" w:hAnsi="Symbol" w:cs="Symbol" w:hint="default"/>
        <w:w w:val="97"/>
        <w:sz w:val="28"/>
        <w:szCs w:val="28"/>
        <w:lang w:val="ru-RU" w:eastAsia="en-US" w:bidi="ar-SA"/>
      </w:rPr>
    </w:lvl>
    <w:lvl w:ilvl="2" w:tplc="4962858C">
      <w:numFmt w:val="bullet"/>
      <w:lvlText w:val=""/>
      <w:lvlJc w:val="left"/>
      <w:pPr>
        <w:ind w:left="1972" w:hanging="708"/>
      </w:pPr>
      <w:rPr>
        <w:rFonts w:ascii="Symbol" w:eastAsia="Symbol" w:hAnsi="Symbol" w:cs="Symbol" w:hint="default"/>
        <w:w w:val="97"/>
        <w:sz w:val="28"/>
        <w:szCs w:val="28"/>
        <w:lang w:val="ru-RU" w:eastAsia="en-US" w:bidi="ar-SA"/>
      </w:rPr>
    </w:lvl>
    <w:lvl w:ilvl="3" w:tplc="AC42EDA2">
      <w:numFmt w:val="bullet"/>
      <w:lvlText w:val="•"/>
      <w:lvlJc w:val="left"/>
      <w:pPr>
        <w:ind w:left="1980" w:hanging="708"/>
      </w:pPr>
      <w:rPr>
        <w:rFonts w:hint="default"/>
        <w:lang w:val="ru-RU" w:eastAsia="en-US" w:bidi="ar-SA"/>
      </w:rPr>
    </w:lvl>
    <w:lvl w:ilvl="4" w:tplc="1AA44712">
      <w:numFmt w:val="bullet"/>
      <w:lvlText w:val="•"/>
      <w:lvlJc w:val="left"/>
      <w:pPr>
        <w:ind w:left="3287" w:hanging="708"/>
      </w:pPr>
      <w:rPr>
        <w:rFonts w:hint="default"/>
        <w:lang w:val="ru-RU" w:eastAsia="en-US" w:bidi="ar-SA"/>
      </w:rPr>
    </w:lvl>
    <w:lvl w:ilvl="5" w:tplc="D46812FA">
      <w:numFmt w:val="bullet"/>
      <w:lvlText w:val="•"/>
      <w:lvlJc w:val="left"/>
      <w:pPr>
        <w:ind w:left="4594" w:hanging="708"/>
      </w:pPr>
      <w:rPr>
        <w:rFonts w:hint="default"/>
        <w:lang w:val="ru-RU" w:eastAsia="en-US" w:bidi="ar-SA"/>
      </w:rPr>
    </w:lvl>
    <w:lvl w:ilvl="6" w:tplc="55ECD9EA">
      <w:numFmt w:val="bullet"/>
      <w:lvlText w:val="•"/>
      <w:lvlJc w:val="left"/>
      <w:pPr>
        <w:ind w:left="5901" w:hanging="708"/>
      </w:pPr>
      <w:rPr>
        <w:rFonts w:hint="default"/>
        <w:lang w:val="ru-RU" w:eastAsia="en-US" w:bidi="ar-SA"/>
      </w:rPr>
    </w:lvl>
    <w:lvl w:ilvl="7" w:tplc="8C7619CE">
      <w:numFmt w:val="bullet"/>
      <w:lvlText w:val="•"/>
      <w:lvlJc w:val="left"/>
      <w:pPr>
        <w:ind w:left="7209" w:hanging="708"/>
      </w:pPr>
      <w:rPr>
        <w:rFonts w:hint="default"/>
        <w:lang w:val="ru-RU" w:eastAsia="en-US" w:bidi="ar-SA"/>
      </w:rPr>
    </w:lvl>
    <w:lvl w:ilvl="8" w:tplc="5FBE60E6">
      <w:numFmt w:val="bullet"/>
      <w:lvlText w:val="•"/>
      <w:lvlJc w:val="left"/>
      <w:pPr>
        <w:ind w:left="8516" w:hanging="708"/>
      </w:pPr>
      <w:rPr>
        <w:rFonts w:hint="default"/>
        <w:lang w:val="ru-RU" w:eastAsia="en-US" w:bidi="ar-SA"/>
      </w:rPr>
    </w:lvl>
  </w:abstractNum>
  <w:abstractNum w:abstractNumId="100">
    <w:nsid w:val="480F1AC4"/>
    <w:multiLevelType w:val="hybridMultilevel"/>
    <w:tmpl w:val="239C5A78"/>
    <w:lvl w:ilvl="0" w:tplc="1084069C">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DC344B66">
      <w:numFmt w:val="bullet"/>
      <w:lvlText w:val="•"/>
      <w:lvlJc w:val="left"/>
      <w:pPr>
        <w:ind w:left="1494" w:hanging="260"/>
      </w:pPr>
      <w:rPr>
        <w:rFonts w:hint="default"/>
        <w:lang w:val="ru-RU" w:eastAsia="en-US" w:bidi="ar-SA"/>
      </w:rPr>
    </w:lvl>
    <w:lvl w:ilvl="2" w:tplc="09461BE2">
      <w:numFmt w:val="bullet"/>
      <w:lvlText w:val="•"/>
      <w:lvlJc w:val="left"/>
      <w:pPr>
        <w:ind w:left="2588" w:hanging="260"/>
      </w:pPr>
      <w:rPr>
        <w:rFonts w:hint="default"/>
        <w:lang w:val="ru-RU" w:eastAsia="en-US" w:bidi="ar-SA"/>
      </w:rPr>
    </w:lvl>
    <w:lvl w:ilvl="3" w:tplc="FFC8423A">
      <w:numFmt w:val="bullet"/>
      <w:lvlText w:val="•"/>
      <w:lvlJc w:val="left"/>
      <w:pPr>
        <w:ind w:left="3682" w:hanging="260"/>
      </w:pPr>
      <w:rPr>
        <w:rFonts w:hint="default"/>
        <w:lang w:val="ru-RU" w:eastAsia="en-US" w:bidi="ar-SA"/>
      </w:rPr>
    </w:lvl>
    <w:lvl w:ilvl="4" w:tplc="38C66730">
      <w:numFmt w:val="bullet"/>
      <w:lvlText w:val="•"/>
      <w:lvlJc w:val="left"/>
      <w:pPr>
        <w:ind w:left="4776" w:hanging="260"/>
      </w:pPr>
      <w:rPr>
        <w:rFonts w:hint="default"/>
        <w:lang w:val="ru-RU" w:eastAsia="en-US" w:bidi="ar-SA"/>
      </w:rPr>
    </w:lvl>
    <w:lvl w:ilvl="5" w:tplc="F9C6D1F2">
      <w:numFmt w:val="bullet"/>
      <w:lvlText w:val="•"/>
      <w:lvlJc w:val="left"/>
      <w:pPr>
        <w:ind w:left="5870" w:hanging="260"/>
      </w:pPr>
      <w:rPr>
        <w:rFonts w:hint="default"/>
        <w:lang w:val="ru-RU" w:eastAsia="en-US" w:bidi="ar-SA"/>
      </w:rPr>
    </w:lvl>
    <w:lvl w:ilvl="6" w:tplc="BF2EEAC2">
      <w:numFmt w:val="bullet"/>
      <w:lvlText w:val="•"/>
      <w:lvlJc w:val="left"/>
      <w:pPr>
        <w:ind w:left="6964" w:hanging="260"/>
      </w:pPr>
      <w:rPr>
        <w:rFonts w:hint="default"/>
        <w:lang w:val="ru-RU" w:eastAsia="en-US" w:bidi="ar-SA"/>
      </w:rPr>
    </w:lvl>
    <w:lvl w:ilvl="7" w:tplc="AEAECA96">
      <w:numFmt w:val="bullet"/>
      <w:lvlText w:val="•"/>
      <w:lvlJc w:val="left"/>
      <w:pPr>
        <w:ind w:left="8058" w:hanging="260"/>
      </w:pPr>
      <w:rPr>
        <w:rFonts w:hint="default"/>
        <w:lang w:val="ru-RU" w:eastAsia="en-US" w:bidi="ar-SA"/>
      </w:rPr>
    </w:lvl>
    <w:lvl w:ilvl="8" w:tplc="85081F8C">
      <w:numFmt w:val="bullet"/>
      <w:lvlText w:val="•"/>
      <w:lvlJc w:val="left"/>
      <w:pPr>
        <w:ind w:left="9152" w:hanging="260"/>
      </w:pPr>
      <w:rPr>
        <w:rFonts w:hint="default"/>
        <w:lang w:val="ru-RU" w:eastAsia="en-US" w:bidi="ar-SA"/>
      </w:rPr>
    </w:lvl>
  </w:abstractNum>
  <w:abstractNum w:abstractNumId="101">
    <w:nsid w:val="49E1745B"/>
    <w:multiLevelType w:val="hybridMultilevel"/>
    <w:tmpl w:val="11FE8934"/>
    <w:lvl w:ilvl="0" w:tplc="F3269B8A">
      <w:numFmt w:val="bullet"/>
      <w:lvlText w:val="–"/>
      <w:lvlJc w:val="left"/>
      <w:pPr>
        <w:ind w:left="400" w:hanging="180"/>
      </w:pPr>
      <w:rPr>
        <w:rFonts w:ascii="Times New Roman" w:eastAsia="Times New Roman" w:hAnsi="Times New Roman" w:cs="Times New Roman" w:hint="default"/>
        <w:w w:val="100"/>
        <w:sz w:val="24"/>
        <w:szCs w:val="24"/>
        <w:lang w:val="ru-RU" w:eastAsia="en-US" w:bidi="ar-SA"/>
      </w:rPr>
    </w:lvl>
    <w:lvl w:ilvl="1" w:tplc="6FEC4944">
      <w:numFmt w:val="bullet"/>
      <w:lvlText w:val="•"/>
      <w:lvlJc w:val="left"/>
      <w:pPr>
        <w:ind w:left="1494" w:hanging="180"/>
      </w:pPr>
      <w:rPr>
        <w:rFonts w:hint="default"/>
        <w:lang w:val="ru-RU" w:eastAsia="en-US" w:bidi="ar-SA"/>
      </w:rPr>
    </w:lvl>
    <w:lvl w:ilvl="2" w:tplc="07F6B4AC">
      <w:numFmt w:val="bullet"/>
      <w:lvlText w:val="•"/>
      <w:lvlJc w:val="left"/>
      <w:pPr>
        <w:ind w:left="2588" w:hanging="180"/>
      </w:pPr>
      <w:rPr>
        <w:rFonts w:hint="default"/>
        <w:lang w:val="ru-RU" w:eastAsia="en-US" w:bidi="ar-SA"/>
      </w:rPr>
    </w:lvl>
    <w:lvl w:ilvl="3" w:tplc="A3CE8168">
      <w:numFmt w:val="bullet"/>
      <w:lvlText w:val="•"/>
      <w:lvlJc w:val="left"/>
      <w:pPr>
        <w:ind w:left="3682" w:hanging="180"/>
      </w:pPr>
      <w:rPr>
        <w:rFonts w:hint="default"/>
        <w:lang w:val="ru-RU" w:eastAsia="en-US" w:bidi="ar-SA"/>
      </w:rPr>
    </w:lvl>
    <w:lvl w:ilvl="4" w:tplc="F1784FEA">
      <w:numFmt w:val="bullet"/>
      <w:lvlText w:val="•"/>
      <w:lvlJc w:val="left"/>
      <w:pPr>
        <w:ind w:left="4776" w:hanging="180"/>
      </w:pPr>
      <w:rPr>
        <w:rFonts w:hint="default"/>
        <w:lang w:val="ru-RU" w:eastAsia="en-US" w:bidi="ar-SA"/>
      </w:rPr>
    </w:lvl>
    <w:lvl w:ilvl="5" w:tplc="3D205ED6">
      <w:numFmt w:val="bullet"/>
      <w:lvlText w:val="•"/>
      <w:lvlJc w:val="left"/>
      <w:pPr>
        <w:ind w:left="5870" w:hanging="180"/>
      </w:pPr>
      <w:rPr>
        <w:rFonts w:hint="default"/>
        <w:lang w:val="ru-RU" w:eastAsia="en-US" w:bidi="ar-SA"/>
      </w:rPr>
    </w:lvl>
    <w:lvl w:ilvl="6" w:tplc="D59E9256">
      <w:numFmt w:val="bullet"/>
      <w:lvlText w:val="•"/>
      <w:lvlJc w:val="left"/>
      <w:pPr>
        <w:ind w:left="6964" w:hanging="180"/>
      </w:pPr>
      <w:rPr>
        <w:rFonts w:hint="default"/>
        <w:lang w:val="ru-RU" w:eastAsia="en-US" w:bidi="ar-SA"/>
      </w:rPr>
    </w:lvl>
    <w:lvl w:ilvl="7" w:tplc="5A46BE94">
      <w:numFmt w:val="bullet"/>
      <w:lvlText w:val="•"/>
      <w:lvlJc w:val="left"/>
      <w:pPr>
        <w:ind w:left="8058" w:hanging="180"/>
      </w:pPr>
      <w:rPr>
        <w:rFonts w:hint="default"/>
        <w:lang w:val="ru-RU" w:eastAsia="en-US" w:bidi="ar-SA"/>
      </w:rPr>
    </w:lvl>
    <w:lvl w:ilvl="8" w:tplc="C10ED632">
      <w:numFmt w:val="bullet"/>
      <w:lvlText w:val="•"/>
      <w:lvlJc w:val="left"/>
      <w:pPr>
        <w:ind w:left="9152" w:hanging="180"/>
      </w:pPr>
      <w:rPr>
        <w:rFonts w:hint="default"/>
        <w:lang w:val="ru-RU" w:eastAsia="en-US" w:bidi="ar-SA"/>
      </w:rPr>
    </w:lvl>
  </w:abstractNum>
  <w:abstractNum w:abstractNumId="102">
    <w:nsid w:val="4A461D8C"/>
    <w:multiLevelType w:val="hybridMultilevel"/>
    <w:tmpl w:val="66843732"/>
    <w:lvl w:ilvl="0" w:tplc="0A00FE80">
      <w:start w:val="1"/>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FA5645A6">
      <w:numFmt w:val="bullet"/>
      <w:lvlText w:val="•"/>
      <w:lvlJc w:val="left"/>
      <w:pPr>
        <w:ind w:left="1728" w:hanging="260"/>
      </w:pPr>
      <w:rPr>
        <w:rFonts w:hint="default"/>
        <w:lang w:val="ru-RU" w:eastAsia="en-US" w:bidi="ar-SA"/>
      </w:rPr>
    </w:lvl>
    <w:lvl w:ilvl="2" w:tplc="6694A4AA">
      <w:numFmt w:val="bullet"/>
      <w:lvlText w:val="•"/>
      <w:lvlJc w:val="left"/>
      <w:pPr>
        <w:ind w:left="2796" w:hanging="260"/>
      </w:pPr>
      <w:rPr>
        <w:rFonts w:hint="default"/>
        <w:lang w:val="ru-RU" w:eastAsia="en-US" w:bidi="ar-SA"/>
      </w:rPr>
    </w:lvl>
    <w:lvl w:ilvl="3" w:tplc="82EAD928">
      <w:numFmt w:val="bullet"/>
      <w:lvlText w:val="•"/>
      <w:lvlJc w:val="left"/>
      <w:pPr>
        <w:ind w:left="3864" w:hanging="260"/>
      </w:pPr>
      <w:rPr>
        <w:rFonts w:hint="default"/>
        <w:lang w:val="ru-RU" w:eastAsia="en-US" w:bidi="ar-SA"/>
      </w:rPr>
    </w:lvl>
    <w:lvl w:ilvl="4" w:tplc="863645FE">
      <w:numFmt w:val="bullet"/>
      <w:lvlText w:val="•"/>
      <w:lvlJc w:val="left"/>
      <w:pPr>
        <w:ind w:left="4932" w:hanging="260"/>
      </w:pPr>
      <w:rPr>
        <w:rFonts w:hint="default"/>
        <w:lang w:val="ru-RU" w:eastAsia="en-US" w:bidi="ar-SA"/>
      </w:rPr>
    </w:lvl>
    <w:lvl w:ilvl="5" w:tplc="7B8287A4">
      <w:numFmt w:val="bullet"/>
      <w:lvlText w:val="•"/>
      <w:lvlJc w:val="left"/>
      <w:pPr>
        <w:ind w:left="6000" w:hanging="260"/>
      </w:pPr>
      <w:rPr>
        <w:rFonts w:hint="default"/>
        <w:lang w:val="ru-RU" w:eastAsia="en-US" w:bidi="ar-SA"/>
      </w:rPr>
    </w:lvl>
    <w:lvl w:ilvl="6" w:tplc="3E2C7CD8">
      <w:numFmt w:val="bullet"/>
      <w:lvlText w:val="•"/>
      <w:lvlJc w:val="left"/>
      <w:pPr>
        <w:ind w:left="7068" w:hanging="260"/>
      </w:pPr>
      <w:rPr>
        <w:rFonts w:hint="default"/>
        <w:lang w:val="ru-RU" w:eastAsia="en-US" w:bidi="ar-SA"/>
      </w:rPr>
    </w:lvl>
    <w:lvl w:ilvl="7" w:tplc="D6BEC38C">
      <w:numFmt w:val="bullet"/>
      <w:lvlText w:val="•"/>
      <w:lvlJc w:val="left"/>
      <w:pPr>
        <w:ind w:left="8136" w:hanging="260"/>
      </w:pPr>
      <w:rPr>
        <w:rFonts w:hint="default"/>
        <w:lang w:val="ru-RU" w:eastAsia="en-US" w:bidi="ar-SA"/>
      </w:rPr>
    </w:lvl>
    <w:lvl w:ilvl="8" w:tplc="7A6E56C0">
      <w:numFmt w:val="bullet"/>
      <w:lvlText w:val="•"/>
      <w:lvlJc w:val="left"/>
      <w:pPr>
        <w:ind w:left="9204" w:hanging="260"/>
      </w:pPr>
      <w:rPr>
        <w:rFonts w:hint="default"/>
        <w:lang w:val="ru-RU" w:eastAsia="en-US" w:bidi="ar-SA"/>
      </w:rPr>
    </w:lvl>
  </w:abstractNum>
  <w:abstractNum w:abstractNumId="103">
    <w:nsid w:val="4AE74919"/>
    <w:multiLevelType w:val="hybridMultilevel"/>
    <w:tmpl w:val="B92AF19C"/>
    <w:lvl w:ilvl="0" w:tplc="737AAEA0">
      <w:start w:val="18"/>
      <w:numFmt w:val="decimal"/>
      <w:lvlText w:val="%1"/>
      <w:lvlJc w:val="left"/>
      <w:pPr>
        <w:ind w:left="400" w:hanging="1141"/>
      </w:pPr>
      <w:rPr>
        <w:rFonts w:hint="default"/>
        <w:lang w:val="ru-RU" w:eastAsia="en-US" w:bidi="ar-SA"/>
      </w:rPr>
    </w:lvl>
    <w:lvl w:ilvl="1" w:tplc="A11C34B2">
      <w:numFmt w:val="none"/>
      <w:lvlText w:val=""/>
      <w:lvlJc w:val="left"/>
      <w:pPr>
        <w:tabs>
          <w:tab w:val="num" w:pos="360"/>
        </w:tabs>
      </w:pPr>
    </w:lvl>
    <w:lvl w:ilvl="2" w:tplc="F6AA993E">
      <w:numFmt w:val="none"/>
      <w:lvlText w:val=""/>
      <w:lvlJc w:val="left"/>
      <w:pPr>
        <w:tabs>
          <w:tab w:val="num" w:pos="360"/>
        </w:tabs>
      </w:pPr>
    </w:lvl>
    <w:lvl w:ilvl="3" w:tplc="51140594">
      <w:numFmt w:val="none"/>
      <w:lvlText w:val=""/>
      <w:lvlJc w:val="left"/>
      <w:pPr>
        <w:tabs>
          <w:tab w:val="num" w:pos="360"/>
        </w:tabs>
      </w:pPr>
    </w:lvl>
    <w:lvl w:ilvl="4" w:tplc="5F92DC50">
      <w:numFmt w:val="none"/>
      <w:lvlText w:val=""/>
      <w:lvlJc w:val="left"/>
      <w:pPr>
        <w:tabs>
          <w:tab w:val="num" w:pos="360"/>
        </w:tabs>
      </w:pPr>
    </w:lvl>
    <w:lvl w:ilvl="5" w:tplc="98AA412A">
      <w:numFmt w:val="bullet"/>
      <w:lvlText w:val="•"/>
      <w:lvlJc w:val="left"/>
      <w:pPr>
        <w:ind w:left="5870" w:hanging="1321"/>
      </w:pPr>
      <w:rPr>
        <w:rFonts w:hint="default"/>
        <w:lang w:val="ru-RU" w:eastAsia="en-US" w:bidi="ar-SA"/>
      </w:rPr>
    </w:lvl>
    <w:lvl w:ilvl="6" w:tplc="6EEE1F48">
      <w:numFmt w:val="bullet"/>
      <w:lvlText w:val="•"/>
      <w:lvlJc w:val="left"/>
      <w:pPr>
        <w:ind w:left="6964" w:hanging="1321"/>
      </w:pPr>
      <w:rPr>
        <w:rFonts w:hint="default"/>
        <w:lang w:val="ru-RU" w:eastAsia="en-US" w:bidi="ar-SA"/>
      </w:rPr>
    </w:lvl>
    <w:lvl w:ilvl="7" w:tplc="62E20198">
      <w:numFmt w:val="bullet"/>
      <w:lvlText w:val="•"/>
      <w:lvlJc w:val="left"/>
      <w:pPr>
        <w:ind w:left="8058" w:hanging="1321"/>
      </w:pPr>
      <w:rPr>
        <w:rFonts w:hint="default"/>
        <w:lang w:val="ru-RU" w:eastAsia="en-US" w:bidi="ar-SA"/>
      </w:rPr>
    </w:lvl>
    <w:lvl w:ilvl="8" w:tplc="7004E72C">
      <w:numFmt w:val="bullet"/>
      <w:lvlText w:val="•"/>
      <w:lvlJc w:val="left"/>
      <w:pPr>
        <w:ind w:left="9152" w:hanging="1321"/>
      </w:pPr>
      <w:rPr>
        <w:rFonts w:hint="default"/>
        <w:lang w:val="ru-RU" w:eastAsia="en-US" w:bidi="ar-SA"/>
      </w:rPr>
    </w:lvl>
  </w:abstractNum>
  <w:abstractNum w:abstractNumId="104">
    <w:nsid w:val="4B0C59E0"/>
    <w:multiLevelType w:val="hybridMultilevel"/>
    <w:tmpl w:val="F8CC3398"/>
    <w:lvl w:ilvl="0" w:tplc="B1A80052">
      <w:numFmt w:val="bullet"/>
      <w:lvlText w:val="•"/>
      <w:lvlJc w:val="left"/>
      <w:pPr>
        <w:ind w:left="400" w:hanging="708"/>
      </w:pPr>
      <w:rPr>
        <w:rFonts w:ascii="Times New Roman" w:eastAsia="Times New Roman" w:hAnsi="Times New Roman" w:cs="Times New Roman" w:hint="default"/>
        <w:w w:val="100"/>
        <w:sz w:val="24"/>
        <w:szCs w:val="24"/>
        <w:lang w:val="ru-RU" w:eastAsia="en-US" w:bidi="ar-SA"/>
      </w:rPr>
    </w:lvl>
    <w:lvl w:ilvl="1" w:tplc="9B5CC1E4">
      <w:numFmt w:val="bullet"/>
      <w:lvlText w:val="•"/>
      <w:lvlJc w:val="left"/>
      <w:pPr>
        <w:ind w:left="1494" w:hanging="708"/>
      </w:pPr>
      <w:rPr>
        <w:rFonts w:hint="default"/>
        <w:lang w:val="ru-RU" w:eastAsia="en-US" w:bidi="ar-SA"/>
      </w:rPr>
    </w:lvl>
    <w:lvl w:ilvl="2" w:tplc="FDE28E68">
      <w:numFmt w:val="bullet"/>
      <w:lvlText w:val="•"/>
      <w:lvlJc w:val="left"/>
      <w:pPr>
        <w:ind w:left="2588" w:hanging="708"/>
      </w:pPr>
      <w:rPr>
        <w:rFonts w:hint="default"/>
        <w:lang w:val="ru-RU" w:eastAsia="en-US" w:bidi="ar-SA"/>
      </w:rPr>
    </w:lvl>
    <w:lvl w:ilvl="3" w:tplc="AE382A60">
      <w:numFmt w:val="bullet"/>
      <w:lvlText w:val="•"/>
      <w:lvlJc w:val="left"/>
      <w:pPr>
        <w:ind w:left="3682" w:hanging="708"/>
      </w:pPr>
      <w:rPr>
        <w:rFonts w:hint="default"/>
        <w:lang w:val="ru-RU" w:eastAsia="en-US" w:bidi="ar-SA"/>
      </w:rPr>
    </w:lvl>
    <w:lvl w:ilvl="4" w:tplc="F8DC9CFA">
      <w:numFmt w:val="bullet"/>
      <w:lvlText w:val="•"/>
      <w:lvlJc w:val="left"/>
      <w:pPr>
        <w:ind w:left="4776" w:hanging="708"/>
      </w:pPr>
      <w:rPr>
        <w:rFonts w:hint="default"/>
        <w:lang w:val="ru-RU" w:eastAsia="en-US" w:bidi="ar-SA"/>
      </w:rPr>
    </w:lvl>
    <w:lvl w:ilvl="5" w:tplc="A3B03E6E">
      <w:numFmt w:val="bullet"/>
      <w:lvlText w:val="•"/>
      <w:lvlJc w:val="left"/>
      <w:pPr>
        <w:ind w:left="5870" w:hanging="708"/>
      </w:pPr>
      <w:rPr>
        <w:rFonts w:hint="default"/>
        <w:lang w:val="ru-RU" w:eastAsia="en-US" w:bidi="ar-SA"/>
      </w:rPr>
    </w:lvl>
    <w:lvl w:ilvl="6" w:tplc="4E127040">
      <w:numFmt w:val="bullet"/>
      <w:lvlText w:val="•"/>
      <w:lvlJc w:val="left"/>
      <w:pPr>
        <w:ind w:left="6964" w:hanging="708"/>
      </w:pPr>
      <w:rPr>
        <w:rFonts w:hint="default"/>
        <w:lang w:val="ru-RU" w:eastAsia="en-US" w:bidi="ar-SA"/>
      </w:rPr>
    </w:lvl>
    <w:lvl w:ilvl="7" w:tplc="D31EA7CE">
      <w:numFmt w:val="bullet"/>
      <w:lvlText w:val="•"/>
      <w:lvlJc w:val="left"/>
      <w:pPr>
        <w:ind w:left="8058" w:hanging="708"/>
      </w:pPr>
      <w:rPr>
        <w:rFonts w:hint="default"/>
        <w:lang w:val="ru-RU" w:eastAsia="en-US" w:bidi="ar-SA"/>
      </w:rPr>
    </w:lvl>
    <w:lvl w:ilvl="8" w:tplc="2DB61D04">
      <w:numFmt w:val="bullet"/>
      <w:lvlText w:val="•"/>
      <w:lvlJc w:val="left"/>
      <w:pPr>
        <w:ind w:left="9152" w:hanging="708"/>
      </w:pPr>
      <w:rPr>
        <w:rFonts w:hint="default"/>
        <w:lang w:val="ru-RU" w:eastAsia="en-US" w:bidi="ar-SA"/>
      </w:rPr>
    </w:lvl>
  </w:abstractNum>
  <w:abstractNum w:abstractNumId="105">
    <w:nsid w:val="4C371F7F"/>
    <w:multiLevelType w:val="hybridMultilevel"/>
    <w:tmpl w:val="1E3087A4"/>
    <w:lvl w:ilvl="0" w:tplc="1D9C6C1C">
      <w:start w:val="18"/>
      <w:numFmt w:val="decimal"/>
      <w:lvlText w:val="%1"/>
      <w:lvlJc w:val="left"/>
      <w:pPr>
        <w:ind w:left="1481" w:hanging="1081"/>
      </w:pPr>
      <w:rPr>
        <w:rFonts w:hint="default"/>
        <w:lang w:val="ru-RU" w:eastAsia="en-US" w:bidi="ar-SA"/>
      </w:rPr>
    </w:lvl>
    <w:lvl w:ilvl="1" w:tplc="D2A209AC">
      <w:numFmt w:val="none"/>
      <w:lvlText w:val=""/>
      <w:lvlJc w:val="left"/>
      <w:pPr>
        <w:tabs>
          <w:tab w:val="num" w:pos="360"/>
        </w:tabs>
      </w:pPr>
    </w:lvl>
    <w:lvl w:ilvl="2" w:tplc="75CEF114">
      <w:numFmt w:val="none"/>
      <w:lvlText w:val=""/>
      <w:lvlJc w:val="left"/>
      <w:pPr>
        <w:tabs>
          <w:tab w:val="num" w:pos="360"/>
        </w:tabs>
      </w:pPr>
    </w:lvl>
    <w:lvl w:ilvl="3" w:tplc="2C9CA6D4">
      <w:numFmt w:val="none"/>
      <w:lvlText w:val=""/>
      <w:lvlJc w:val="left"/>
      <w:pPr>
        <w:tabs>
          <w:tab w:val="num" w:pos="360"/>
        </w:tabs>
      </w:pPr>
    </w:lvl>
    <w:lvl w:ilvl="4" w:tplc="BA6A18A2">
      <w:numFmt w:val="none"/>
      <w:lvlText w:val=""/>
      <w:lvlJc w:val="left"/>
      <w:pPr>
        <w:tabs>
          <w:tab w:val="num" w:pos="360"/>
        </w:tabs>
      </w:pPr>
    </w:lvl>
    <w:lvl w:ilvl="5" w:tplc="52027480">
      <w:numFmt w:val="bullet"/>
      <w:lvlText w:val="•"/>
      <w:lvlJc w:val="left"/>
      <w:pPr>
        <w:ind w:left="6410" w:hanging="1081"/>
      </w:pPr>
      <w:rPr>
        <w:rFonts w:hint="default"/>
        <w:lang w:val="ru-RU" w:eastAsia="en-US" w:bidi="ar-SA"/>
      </w:rPr>
    </w:lvl>
    <w:lvl w:ilvl="6" w:tplc="DE6C8464">
      <w:numFmt w:val="bullet"/>
      <w:lvlText w:val="•"/>
      <w:lvlJc w:val="left"/>
      <w:pPr>
        <w:ind w:left="7396" w:hanging="1081"/>
      </w:pPr>
      <w:rPr>
        <w:rFonts w:hint="default"/>
        <w:lang w:val="ru-RU" w:eastAsia="en-US" w:bidi="ar-SA"/>
      </w:rPr>
    </w:lvl>
    <w:lvl w:ilvl="7" w:tplc="6FC67B48">
      <w:numFmt w:val="bullet"/>
      <w:lvlText w:val="•"/>
      <w:lvlJc w:val="left"/>
      <w:pPr>
        <w:ind w:left="8382" w:hanging="1081"/>
      </w:pPr>
      <w:rPr>
        <w:rFonts w:hint="default"/>
        <w:lang w:val="ru-RU" w:eastAsia="en-US" w:bidi="ar-SA"/>
      </w:rPr>
    </w:lvl>
    <w:lvl w:ilvl="8" w:tplc="06986E50">
      <w:numFmt w:val="bullet"/>
      <w:lvlText w:val="•"/>
      <w:lvlJc w:val="left"/>
      <w:pPr>
        <w:ind w:left="9368" w:hanging="1081"/>
      </w:pPr>
      <w:rPr>
        <w:rFonts w:hint="default"/>
        <w:lang w:val="ru-RU" w:eastAsia="en-US" w:bidi="ar-SA"/>
      </w:rPr>
    </w:lvl>
  </w:abstractNum>
  <w:abstractNum w:abstractNumId="106">
    <w:nsid w:val="4CE24BDE"/>
    <w:multiLevelType w:val="hybridMultilevel"/>
    <w:tmpl w:val="9E70D138"/>
    <w:lvl w:ilvl="0" w:tplc="E454FB78">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DA56D3AC">
      <w:numFmt w:val="bullet"/>
      <w:lvlText w:val="•"/>
      <w:lvlJc w:val="left"/>
      <w:pPr>
        <w:ind w:left="1494" w:hanging="260"/>
      </w:pPr>
      <w:rPr>
        <w:rFonts w:hint="default"/>
        <w:lang w:val="ru-RU" w:eastAsia="en-US" w:bidi="ar-SA"/>
      </w:rPr>
    </w:lvl>
    <w:lvl w:ilvl="2" w:tplc="2D9E5A66">
      <w:numFmt w:val="bullet"/>
      <w:lvlText w:val="•"/>
      <w:lvlJc w:val="left"/>
      <w:pPr>
        <w:ind w:left="2588" w:hanging="260"/>
      </w:pPr>
      <w:rPr>
        <w:rFonts w:hint="default"/>
        <w:lang w:val="ru-RU" w:eastAsia="en-US" w:bidi="ar-SA"/>
      </w:rPr>
    </w:lvl>
    <w:lvl w:ilvl="3" w:tplc="82160B5A">
      <w:numFmt w:val="bullet"/>
      <w:lvlText w:val="•"/>
      <w:lvlJc w:val="left"/>
      <w:pPr>
        <w:ind w:left="3682" w:hanging="260"/>
      </w:pPr>
      <w:rPr>
        <w:rFonts w:hint="default"/>
        <w:lang w:val="ru-RU" w:eastAsia="en-US" w:bidi="ar-SA"/>
      </w:rPr>
    </w:lvl>
    <w:lvl w:ilvl="4" w:tplc="FE14CBDC">
      <w:numFmt w:val="bullet"/>
      <w:lvlText w:val="•"/>
      <w:lvlJc w:val="left"/>
      <w:pPr>
        <w:ind w:left="4776" w:hanging="260"/>
      </w:pPr>
      <w:rPr>
        <w:rFonts w:hint="default"/>
        <w:lang w:val="ru-RU" w:eastAsia="en-US" w:bidi="ar-SA"/>
      </w:rPr>
    </w:lvl>
    <w:lvl w:ilvl="5" w:tplc="6E32EF86">
      <w:numFmt w:val="bullet"/>
      <w:lvlText w:val="•"/>
      <w:lvlJc w:val="left"/>
      <w:pPr>
        <w:ind w:left="5870" w:hanging="260"/>
      </w:pPr>
      <w:rPr>
        <w:rFonts w:hint="default"/>
        <w:lang w:val="ru-RU" w:eastAsia="en-US" w:bidi="ar-SA"/>
      </w:rPr>
    </w:lvl>
    <w:lvl w:ilvl="6" w:tplc="8CE22CD0">
      <w:numFmt w:val="bullet"/>
      <w:lvlText w:val="•"/>
      <w:lvlJc w:val="left"/>
      <w:pPr>
        <w:ind w:left="6964" w:hanging="260"/>
      </w:pPr>
      <w:rPr>
        <w:rFonts w:hint="default"/>
        <w:lang w:val="ru-RU" w:eastAsia="en-US" w:bidi="ar-SA"/>
      </w:rPr>
    </w:lvl>
    <w:lvl w:ilvl="7" w:tplc="8D3E2E4C">
      <w:numFmt w:val="bullet"/>
      <w:lvlText w:val="•"/>
      <w:lvlJc w:val="left"/>
      <w:pPr>
        <w:ind w:left="8058" w:hanging="260"/>
      </w:pPr>
      <w:rPr>
        <w:rFonts w:hint="default"/>
        <w:lang w:val="ru-RU" w:eastAsia="en-US" w:bidi="ar-SA"/>
      </w:rPr>
    </w:lvl>
    <w:lvl w:ilvl="8" w:tplc="7A0A3956">
      <w:numFmt w:val="bullet"/>
      <w:lvlText w:val="•"/>
      <w:lvlJc w:val="left"/>
      <w:pPr>
        <w:ind w:left="9152" w:hanging="260"/>
      </w:pPr>
      <w:rPr>
        <w:rFonts w:hint="default"/>
        <w:lang w:val="ru-RU" w:eastAsia="en-US" w:bidi="ar-SA"/>
      </w:rPr>
    </w:lvl>
  </w:abstractNum>
  <w:abstractNum w:abstractNumId="107">
    <w:nsid w:val="50947CA4"/>
    <w:multiLevelType w:val="hybridMultilevel"/>
    <w:tmpl w:val="CD24802C"/>
    <w:lvl w:ilvl="0" w:tplc="BE461234">
      <w:start w:val="1"/>
      <w:numFmt w:val="decimal"/>
      <w:lvlText w:val="%1)"/>
      <w:lvlJc w:val="left"/>
      <w:pPr>
        <w:ind w:left="660" w:hanging="260"/>
      </w:pPr>
      <w:rPr>
        <w:rFonts w:ascii="Times New Roman" w:eastAsia="Times New Roman" w:hAnsi="Times New Roman" w:cs="Times New Roman" w:hint="default"/>
        <w:w w:val="99"/>
        <w:sz w:val="24"/>
        <w:szCs w:val="24"/>
        <w:lang w:val="ru-RU" w:eastAsia="en-US" w:bidi="ar-SA"/>
      </w:rPr>
    </w:lvl>
    <w:lvl w:ilvl="1" w:tplc="AD8A0CEE">
      <w:numFmt w:val="bullet"/>
      <w:lvlText w:val="•"/>
      <w:lvlJc w:val="left"/>
      <w:pPr>
        <w:ind w:left="1728" w:hanging="260"/>
      </w:pPr>
      <w:rPr>
        <w:rFonts w:hint="default"/>
        <w:lang w:val="ru-RU" w:eastAsia="en-US" w:bidi="ar-SA"/>
      </w:rPr>
    </w:lvl>
    <w:lvl w:ilvl="2" w:tplc="56EE7620">
      <w:numFmt w:val="bullet"/>
      <w:lvlText w:val="•"/>
      <w:lvlJc w:val="left"/>
      <w:pPr>
        <w:ind w:left="2796" w:hanging="260"/>
      </w:pPr>
      <w:rPr>
        <w:rFonts w:hint="default"/>
        <w:lang w:val="ru-RU" w:eastAsia="en-US" w:bidi="ar-SA"/>
      </w:rPr>
    </w:lvl>
    <w:lvl w:ilvl="3" w:tplc="2F0AF888">
      <w:numFmt w:val="bullet"/>
      <w:lvlText w:val="•"/>
      <w:lvlJc w:val="left"/>
      <w:pPr>
        <w:ind w:left="3864" w:hanging="260"/>
      </w:pPr>
      <w:rPr>
        <w:rFonts w:hint="default"/>
        <w:lang w:val="ru-RU" w:eastAsia="en-US" w:bidi="ar-SA"/>
      </w:rPr>
    </w:lvl>
    <w:lvl w:ilvl="4" w:tplc="2AE03F0C">
      <w:numFmt w:val="bullet"/>
      <w:lvlText w:val="•"/>
      <w:lvlJc w:val="left"/>
      <w:pPr>
        <w:ind w:left="4932" w:hanging="260"/>
      </w:pPr>
      <w:rPr>
        <w:rFonts w:hint="default"/>
        <w:lang w:val="ru-RU" w:eastAsia="en-US" w:bidi="ar-SA"/>
      </w:rPr>
    </w:lvl>
    <w:lvl w:ilvl="5" w:tplc="FFA2AFBA">
      <w:numFmt w:val="bullet"/>
      <w:lvlText w:val="•"/>
      <w:lvlJc w:val="left"/>
      <w:pPr>
        <w:ind w:left="6000" w:hanging="260"/>
      </w:pPr>
      <w:rPr>
        <w:rFonts w:hint="default"/>
        <w:lang w:val="ru-RU" w:eastAsia="en-US" w:bidi="ar-SA"/>
      </w:rPr>
    </w:lvl>
    <w:lvl w:ilvl="6" w:tplc="EF309D1E">
      <w:numFmt w:val="bullet"/>
      <w:lvlText w:val="•"/>
      <w:lvlJc w:val="left"/>
      <w:pPr>
        <w:ind w:left="7068" w:hanging="260"/>
      </w:pPr>
      <w:rPr>
        <w:rFonts w:hint="default"/>
        <w:lang w:val="ru-RU" w:eastAsia="en-US" w:bidi="ar-SA"/>
      </w:rPr>
    </w:lvl>
    <w:lvl w:ilvl="7" w:tplc="FC40CAC6">
      <w:numFmt w:val="bullet"/>
      <w:lvlText w:val="•"/>
      <w:lvlJc w:val="left"/>
      <w:pPr>
        <w:ind w:left="8136" w:hanging="260"/>
      </w:pPr>
      <w:rPr>
        <w:rFonts w:hint="default"/>
        <w:lang w:val="ru-RU" w:eastAsia="en-US" w:bidi="ar-SA"/>
      </w:rPr>
    </w:lvl>
    <w:lvl w:ilvl="8" w:tplc="AA1C728C">
      <w:numFmt w:val="bullet"/>
      <w:lvlText w:val="•"/>
      <w:lvlJc w:val="left"/>
      <w:pPr>
        <w:ind w:left="9204" w:hanging="260"/>
      </w:pPr>
      <w:rPr>
        <w:rFonts w:hint="default"/>
        <w:lang w:val="ru-RU" w:eastAsia="en-US" w:bidi="ar-SA"/>
      </w:rPr>
    </w:lvl>
  </w:abstractNum>
  <w:abstractNum w:abstractNumId="108">
    <w:nsid w:val="51225C6D"/>
    <w:multiLevelType w:val="hybridMultilevel"/>
    <w:tmpl w:val="0FFEEABC"/>
    <w:lvl w:ilvl="0" w:tplc="F4CCFE0C">
      <w:numFmt w:val="bullet"/>
      <w:lvlText w:val=""/>
      <w:lvlJc w:val="left"/>
      <w:pPr>
        <w:ind w:left="1121" w:hanging="360"/>
      </w:pPr>
      <w:rPr>
        <w:rFonts w:ascii="Wingdings" w:eastAsia="Wingdings" w:hAnsi="Wingdings" w:cs="Wingdings" w:hint="default"/>
        <w:w w:val="100"/>
        <w:sz w:val="24"/>
        <w:szCs w:val="24"/>
        <w:lang w:val="ru-RU" w:eastAsia="en-US" w:bidi="ar-SA"/>
      </w:rPr>
    </w:lvl>
    <w:lvl w:ilvl="1" w:tplc="A9327BA6">
      <w:numFmt w:val="bullet"/>
      <w:lvlText w:val="•"/>
      <w:lvlJc w:val="left"/>
      <w:pPr>
        <w:ind w:left="2142" w:hanging="360"/>
      </w:pPr>
      <w:rPr>
        <w:rFonts w:hint="default"/>
        <w:lang w:val="ru-RU" w:eastAsia="en-US" w:bidi="ar-SA"/>
      </w:rPr>
    </w:lvl>
    <w:lvl w:ilvl="2" w:tplc="F56CB8B2">
      <w:numFmt w:val="bullet"/>
      <w:lvlText w:val="•"/>
      <w:lvlJc w:val="left"/>
      <w:pPr>
        <w:ind w:left="3164" w:hanging="360"/>
      </w:pPr>
      <w:rPr>
        <w:rFonts w:hint="default"/>
        <w:lang w:val="ru-RU" w:eastAsia="en-US" w:bidi="ar-SA"/>
      </w:rPr>
    </w:lvl>
    <w:lvl w:ilvl="3" w:tplc="278A3390">
      <w:numFmt w:val="bullet"/>
      <w:lvlText w:val="•"/>
      <w:lvlJc w:val="left"/>
      <w:pPr>
        <w:ind w:left="4186" w:hanging="360"/>
      </w:pPr>
      <w:rPr>
        <w:rFonts w:hint="default"/>
        <w:lang w:val="ru-RU" w:eastAsia="en-US" w:bidi="ar-SA"/>
      </w:rPr>
    </w:lvl>
    <w:lvl w:ilvl="4" w:tplc="9F1C6D62">
      <w:numFmt w:val="bullet"/>
      <w:lvlText w:val="•"/>
      <w:lvlJc w:val="left"/>
      <w:pPr>
        <w:ind w:left="5208" w:hanging="360"/>
      </w:pPr>
      <w:rPr>
        <w:rFonts w:hint="default"/>
        <w:lang w:val="ru-RU" w:eastAsia="en-US" w:bidi="ar-SA"/>
      </w:rPr>
    </w:lvl>
    <w:lvl w:ilvl="5" w:tplc="D3420AFC">
      <w:numFmt w:val="bullet"/>
      <w:lvlText w:val="•"/>
      <w:lvlJc w:val="left"/>
      <w:pPr>
        <w:ind w:left="6230" w:hanging="360"/>
      </w:pPr>
      <w:rPr>
        <w:rFonts w:hint="default"/>
        <w:lang w:val="ru-RU" w:eastAsia="en-US" w:bidi="ar-SA"/>
      </w:rPr>
    </w:lvl>
    <w:lvl w:ilvl="6" w:tplc="AF0C12F2">
      <w:numFmt w:val="bullet"/>
      <w:lvlText w:val="•"/>
      <w:lvlJc w:val="left"/>
      <w:pPr>
        <w:ind w:left="7252" w:hanging="360"/>
      </w:pPr>
      <w:rPr>
        <w:rFonts w:hint="default"/>
        <w:lang w:val="ru-RU" w:eastAsia="en-US" w:bidi="ar-SA"/>
      </w:rPr>
    </w:lvl>
    <w:lvl w:ilvl="7" w:tplc="3564A862">
      <w:numFmt w:val="bullet"/>
      <w:lvlText w:val="•"/>
      <w:lvlJc w:val="left"/>
      <w:pPr>
        <w:ind w:left="8274" w:hanging="360"/>
      </w:pPr>
      <w:rPr>
        <w:rFonts w:hint="default"/>
        <w:lang w:val="ru-RU" w:eastAsia="en-US" w:bidi="ar-SA"/>
      </w:rPr>
    </w:lvl>
    <w:lvl w:ilvl="8" w:tplc="57A8627C">
      <w:numFmt w:val="bullet"/>
      <w:lvlText w:val="•"/>
      <w:lvlJc w:val="left"/>
      <w:pPr>
        <w:ind w:left="9296" w:hanging="360"/>
      </w:pPr>
      <w:rPr>
        <w:rFonts w:hint="default"/>
        <w:lang w:val="ru-RU" w:eastAsia="en-US" w:bidi="ar-SA"/>
      </w:rPr>
    </w:lvl>
  </w:abstractNum>
  <w:abstractNum w:abstractNumId="109">
    <w:nsid w:val="520A162E"/>
    <w:multiLevelType w:val="hybridMultilevel"/>
    <w:tmpl w:val="31D635C8"/>
    <w:lvl w:ilvl="0" w:tplc="BCA8F8E8">
      <w:numFmt w:val="bullet"/>
      <w:lvlText w:val="–"/>
      <w:lvlJc w:val="left"/>
      <w:pPr>
        <w:ind w:left="1121" w:hanging="360"/>
      </w:pPr>
      <w:rPr>
        <w:rFonts w:ascii="Times New Roman" w:eastAsia="Times New Roman" w:hAnsi="Times New Roman" w:cs="Times New Roman" w:hint="default"/>
        <w:w w:val="100"/>
        <w:sz w:val="28"/>
        <w:szCs w:val="28"/>
        <w:lang w:val="ru-RU" w:eastAsia="en-US" w:bidi="ar-SA"/>
      </w:rPr>
    </w:lvl>
    <w:lvl w:ilvl="1" w:tplc="5DAAC350">
      <w:numFmt w:val="bullet"/>
      <w:lvlText w:val="•"/>
      <w:lvlJc w:val="left"/>
      <w:pPr>
        <w:ind w:left="2142" w:hanging="360"/>
      </w:pPr>
      <w:rPr>
        <w:rFonts w:hint="default"/>
        <w:lang w:val="ru-RU" w:eastAsia="en-US" w:bidi="ar-SA"/>
      </w:rPr>
    </w:lvl>
    <w:lvl w:ilvl="2" w:tplc="56AEA678">
      <w:numFmt w:val="bullet"/>
      <w:lvlText w:val="•"/>
      <w:lvlJc w:val="left"/>
      <w:pPr>
        <w:ind w:left="3164" w:hanging="360"/>
      </w:pPr>
      <w:rPr>
        <w:rFonts w:hint="default"/>
        <w:lang w:val="ru-RU" w:eastAsia="en-US" w:bidi="ar-SA"/>
      </w:rPr>
    </w:lvl>
    <w:lvl w:ilvl="3" w:tplc="EA3C7E88">
      <w:numFmt w:val="bullet"/>
      <w:lvlText w:val="•"/>
      <w:lvlJc w:val="left"/>
      <w:pPr>
        <w:ind w:left="4186" w:hanging="360"/>
      </w:pPr>
      <w:rPr>
        <w:rFonts w:hint="default"/>
        <w:lang w:val="ru-RU" w:eastAsia="en-US" w:bidi="ar-SA"/>
      </w:rPr>
    </w:lvl>
    <w:lvl w:ilvl="4" w:tplc="BA004AD2">
      <w:numFmt w:val="bullet"/>
      <w:lvlText w:val="•"/>
      <w:lvlJc w:val="left"/>
      <w:pPr>
        <w:ind w:left="5208" w:hanging="360"/>
      </w:pPr>
      <w:rPr>
        <w:rFonts w:hint="default"/>
        <w:lang w:val="ru-RU" w:eastAsia="en-US" w:bidi="ar-SA"/>
      </w:rPr>
    </w:lvl>
    <w:lvl w:ilvl="5" w:tplc="D2A491C8">
      <w:numFmt w:val="bullet"/>
      <w:lvlText w:val="•"/>
      <w:lvlJc w:val="left"/>
      <w:pPr>
        <w:ind w:left="6230" w:hanging="360"/>
      </w:pPr>
      <w:rPr>
        <w:rFonts w:hint="default"/>
        <w:lang w:val="ru-RU" w:eastAsia="en-US" w:bidi="ar-SA"/>
      </w:rPr>
    </w:lvl>
    <w:lvl w:ilvl="6" w:tplc="423C5F2A">
      <w:numFmt w:val="bullet"/>
      <w:lvlText w:val="•"/>
      <w:lvlJc w:val="left"/>
      <w:pPr>
        <w:ind w:left="7252" w:hanging="360"/>
      </w:pPr>
      <w:rPr>
        <w:rFonts w:hint="default"/>
        <w:lang w:val="ru-RU" w:eastAsia="en-US" w:bidi="ar-SA"/>
      </w:rPr>
    </w:lvl>
    <w:lvl w:ilvl="7" w:tplc="210E5CBE">
      <w:numFmt w:val="bullet"/>
      <w:lvlText w:val="•"/>
      <w:lvlJc w:val="left"/>
      <w:pPr>
        <w:ind w:left="8274" w:hanging="360"/>
      </w:pPr>
      <w:rPr>
        <w:rFonts w:hint="default"/>
        <w:lang w:val="ru-RU" w:eastAsia="en-US" w:bidi="ar-SA"/>
      </w:rPr>
    </w:lvl>
    <w:lvl w:ilvl="8" w:tplc="7414C122">
      <w:numFmt w:val="bullet"/>
      <w:lvlText w:val="•"/>
      <w:lvlJc w:val="left"/>
      <w:pPr>
        <w:ind w:left="9296" w:hanging="360"/>
      </w:pPr>
      <w:rPr>
        <w:rFonts w:hint="default"/>
        <w:lang w:val="ru-RU" w:eastAsia="en-US" w:bidi="ar-SA"/>
      </w:rPr>
    </w:lvl>
  </w:abstractNum>
  <w:abstractNum w:abstractNumId="110">
    <w:nsid w:val="520E3BCC"/>
    <w:multiLevelType w:val="hybridMultilevel"/>
    <w:tmpl w:val="5E682548"/>
    <w:lvl w:ilvl="0" w:tplc="9FA02C80">
      <w:numFmt w:val="bullet"/>
      <w:lvlText w:val="-"/>
      <w:lvlJc w:val="left"/>
      <w:pPr>
        <w:ind w:left="400" w:hanging="140"/>
      </w:pPr>
      <w:rPr>
        <w:rFonts w:hint="default"/>
        <w:w w:val="99"/>
        <w:lang w:val="ru-RU" w:eastAsia="en-US" w:bidi="ar-SA"/>
      </w:rPr>
    </w:lvl>
    <w:lvl w:ilvl="1" w:tplc="93C80436">
      <w:numFmt w:val="bullet"/>
      <w:lvlText w:val=""/>
      <w:lvlJc w:val="left"/>
      <w:pPr>
        <w:ind w:left="1121" w:hanging="360"/>
      </w:pPr>
      <w:rPr>
        <w:rFonts w:ascii="Wingdings" w:eastAsia="Wingdings" w:hAnsi="Wingdings" w:cs="Wingdings" w:hint="default"/>
        <w:w w:val="100"/>
        <w:sz w:val="24"/>
        <w:szCs w:val="24"/>
        <w:lang w:val="ru-RU" w:eastAsia="en-US" w:bidi="ar-SA"/>
      </w:rPr>
    </w:lvl>
    <w:lvl w:ilvl="2" w:tplc="0F0815B0">
      <w:numFmt w:val="bullet"/>
      <w:lvlText w:val="•"/>
      <w:lvlJc w:val="left"/>
      <w:pPr>
        <w:ind w:left="2255" w:hanging="360"/>
      </w:pPr>
      <w:rPr>
        <w:rFonts w:hint="default"/>
        <w:lang w:val="ru-RU" w:eastAsia="en-US" w:bidi="ar-SA"/>
      </w:rPr>
    </w:lvl>
    <w:lvl w:ilvl="3" w:tplc="5CAEE1FE">
      <w:numFmt w:val="bullet"/>
      <w:lvlText w:val="•"/>
      <w:lvlJc w:val="left"/>
      <w:pPr>
        <w:ind w:left="3391" w:hanging="360"/>
      </w:pPr>
      <w:rPr>
        <w:rFonts w:hint="default"/>
        <w:lang w:val="ru-RU" w:eastAsia="en-US" w:bidi="ar-SA"/>
      </w:rPr>
    </w:lvl>
    <w:lvl w:ilvl="4" w:tplc="6EFEA9E8">
      <w:numFmt w:val="bullet"/>
      <w:lvlText w:val="•"/>
      <w:lvlJc w:val="left"/>
      <w:pPr>
        <w:ind w:left="4526" w:hanging="360"/>
      </w:pPr>
      <w:rPr>
        <w:rFonts w:hint="default"/>
        <w:lang w:val="ru-RU" w:eastAsia="en-US" w:bidi="ar-SA"/>
      </w:rPr>
    </w:lvl>
    <w:lvl w:ilvl="5" w:tplc="CDB8C28C">
      <w:numFmt w:val="bullet"/>
      <w:lvlText w:val="•"/>
      <w:lvlJc w:val="left"/>
      <w:pPr>
        <w:ind w:left="5662" w:hanging="360"/>
      </w:pPr>
      <w:rPr>
        <w:rFonts w:hint="default"/>
        <w:lang w:val="ru-RU" w:eastAsia="en-US" w:bidi="ar-SA"/>
      </w:rPr>
    </w:lvl>
    <w:lvl w:ilvl="6" w:tplc="0058A5FC">
      <w:numFmt w:val="bullet"/>
      <w:lvlText w:val="•"/>
      <w:lvlJc w:val="left"/>
      <w:pPr>
        <w:ind w:left="6798" w:hanging="360"/>
      </w:pPr>
      <w:rPr>
        <w:rFonts w:hint="default"/>
        <w:lang w:val="ru-RU" w:eastAsia="en-US" w:bidi="ar-SA"/>
      </w:rPr>
    </w:lvl>
    <w:lvl w:ilvl="7" w:tplc="42A897D8">
      <w:numFmt w:val="bullet"/>
      <w:lvlText w:val="•"/>
      <w:lvlJc w:val="left"/>
      <w:pPr>
        <w:ind w:left="7933" w:hanging="360"/>
      </w:pPr>
      <w:rPr>
        <w:rFonts w:hint="default"/>
        <w:lang w:val="ru-RU" w:eastAsia="en-US" w:bidi="ar-SA"/>
      </w:rPr>
    </w:lvl>
    <w:lvl w:ilvl="8" w:tplc="C6B80750">
      <w:numFmt w:val="bullet"/>
      <w:lvlText w:val="•"/>
      <w:lvlJc w:val="left"/>
      <w:pPr>
        <w:ind w:left="9069" w:hanging="360"/>
      </w:pPr>
      <w:rPr>
        <w:rFonts w:hint="default"/>
        <w:lang w:val="ru-RU" w:eastAsia="en-US" w:bidi="ar-SA"/>
      </w:rPr>
    </w:lvl>
  </w:abstractNum>
  <w:abstractNum w:abstractNumId="111">
    <w:nsid w:val="5446365C"/>
    <w:multiLevelType w:val="hybridMultilevel"/>
    <w:tmpl w:val="5F2EF32E"/>
    <w:lvl w:ilvl="0" w:tplc="D4EE5D30">
      <w:start w:val="3"/>
      <w:numFmt w:val="decimal"/>
      <w:lvlText w:val="%1"/>
      <w:lvlJc w:val="left"/>
      <w:pPr>
        <w:ind w:left="893" w:hanging="493"/>
      </w:pPr>
      <w:rPr>
        <w:rFonts w:hint="default"/>
        <w:lang w:val="ru-RU" w:eastAsia="en-US" w:bidi="ar-SA"/>
      </w:rPr>
    </w:lvl>
    <w:lvl w:ilvl="1" w:tplc="55AAB04E">
      <w:numFmt w:val="none"/>
      <w:lvlText w:val=""/>
      <w:lvlJc w:val="left"/>
      <w:pPr>
        <w:tabs>
          <w:tab w:val="num" w:pos="360"/>
        </w:tabs>
      </w:pPr>
    </w:lvl>
    <w:lvl w:ilvl="2" w:tplc="513CC4E6">
      <w:numFmt w:val="none"/>
      <w:lvlText w:val=""/>
      <w:lvlJc w:val="left"/>
      <w:pPr>
        <w:tabs>
          <w:tab w:val="num" w:pos="360"/>
        </w:tabs>
      </w:pPr>
    </w:lvl>
    <w:lvl w:ilvl="3" w:tplc="2D1C1038">
      <w:numFmt w:val="bullet"/>
      <w:lvlText w:val="-"/>
      <w:lvlJc w:val="left"/>
      <w:pPr>
        <w:ind w:left="501" w:hanging="140"/>
      </w:pPr>
      <w:rPr>
        <w:rFonts w:ascii="Times New Roman" w:eastAsia="Times New Roman" w:hAnsi="Times New Roman" w:cs="Times New Roman" w:hint="default"/>
        <w:w w:val="97"/>
        <w:sz w:val="24"/>
        <w:szCs w:val="24"/>
        <w:lang w:val="ru-RU" w:eastAsia="en-US" w:bidi="ar-SA"/>
      </w:rPr>
    </w:lvl>
    <w:lvl w:ilvl="4" w:tplc="816468B8">
      <w:numFmt w:val="bullet"/>
      <w:lvlText w:val="•"/>
      <w:lvlJc w:val="left"/>
      <w:pPr>
        <w:ind w:left="3675" w:hanging="140"/>
      </w:pPr>
      <w:rPr>
        <w:rFonts w:hint="default"/>
        <w:lang w:val="ru-RU" w:eastAsia="en-US" w:bidi="ar-SA"/>
      </w:rPr>
    </w:lvl>
    <w:lvl w:ilvl="5" w:tplc="EF60BF72">
      <w:numFmt w:val="bullet"/>
      <w:lvlText w:val="•"/>
      <w:lvlJc w:val="left"/>
      <w:pPr>
        <w:ind w:left="4952" w:hanging="140"/>
      </w:pPr>
      <w:rPr>
        <w:rFonts w:hint="default"/>
        <w:lang w:val="ru-RU" w:eastAsia="en-US" w:bidi="ar-SA"/>
      </w:rPr>
    </w:lvl>
    <w:lvl w:ilvl="6" w:tplc="0EC62AF4">
      <w:numFmt w:val="bullet"/>
      <w:lvlText w:val="•"/>
      <w:lvlJc w:val="left"/>
      <w:pPr>
        <w:ind w:left="6230" w:hanging="140"/>
      </w:pPr>
      <w:rPr>
        <w:rFonts w:hint="default"/>
        <w:lang w:val="ru-RU" w:eastAsia="en-US" w:bidi="ar-SA"/>
      </w:rPr>
    </w:lvl>
    <w:lvl w:ilvl="7" w:tplc="40AA4B54">
      <w:numFmt w:val="bullet"/>
      <w:lvlText w:val="•"/>
      <w:lvlJc w:val="left"/>
      <w:pPr>
        <w:ind w:left="7508" w:hanging="140"/>
      </w:pPr>
      <w:rPr>
        <w:rFonts w:hint="default"/>
        <w:lang w:val="ru-RU" w:eastAsia="en-US" w:bidi="ar-SA"/>
      </w:rPr>
    </w:lvl>
    <w:lvl w:ilvl="8" w:tplc="4F2E087C">
      <w:numFmt w:val="bullet"/>
      <w:lvlText w:val="•"/>
      <w:lvlJc w:val="left"/>
      <w:pPr>
        <w:ind w:left="8785" w:hanging="140"/>
      </w:pPr>
      <w:rPr>
        <w:rFonts w:hint="default"/>
        <w:lang w:val="ru-RU" w:eastAsia="en-US" w:bidi="ar-SA"/>
      </w:rPr>
    </w:lvl>
  </w:abstractNum>
  <w:abstractNum w:abstractNumId="112">
    <w:nsid w:val="54725CB1"/>
    <w:multiLevelType w:val="hybridMultilevel"/>
    <w:tmpl w:val="E3E457C6"/>
    <w:lvl w:ilvl="0" w:tplc="B6BA93CE">
      <w:start w:val="19"/>
      <w:numFmt w:val="decimal"/>
      <w:lvlText w:val="%1"/>
      <w:lvlJc w:val="left"/>
      <w:pPr>
        <w:ind w:left="400" w:hanging="841"/>
      </w:pPr>
      <w:rPr>
        <w:rFonts w:hint="default"/>
        <w:lang w:val="ru-RU" w:eastAsia="en-US" w:bidi="ar-SA"/>
      </w:rPr>
    </w:lvl>
    <w:lvl w:ilvl="1" w:tplc="C6B811B8">
      <w:numFmt w:val="none"/>
      <w:lvlText w:val=""/>
      <w:lvlJc w:val="left"/>
      <w:pPr>
        <w:tabs>
          <w:tab w:val="num" w:pos="360"/>
        </w:tabs>
      </w:pPr>
    </w:lvl>
    <w:lvl w:ilvl="2" w:tplc="FD205CC6">
      <w:numFmt w:val="none"/>
      <w:lvlText w:val=""/>
      <w:lvlJc w:val="left"/>
      <w:pPr>
        <w:tabs>
          <w:tab w:val="num" w:pos="360"/>
        </w:tabs>
      </w:pPr>
    </w:lvl>
    <w:lvl w:ilvl="3" w:tplc="B62C510C">
      <w:numFmt w:val="none"/>
      <w:lvlText w:val=""/>
      <w:lvlJc w:val="left"/>
      <w:pPr>
        <w:tabs>
          <w:tab w:val="num" w:pos="360"/>
        </w:tabs>
      </w:pPr>
    </w:lvl>
    <w:lvl w:ilvl="4" w:tplc="AEAEBB02">
      <w:numFmt w:val="bullet"/>
      <w:lvlText w:val="•"/>
      <w:lvlJc w:val="left"/>
      <w:pPr>
        <w:ind w:left="4726" w:hanging="1021"/>
      </w:pPr>
      <w:rPr>
        <w:rFonts w:hint="default"/>
        <w:lang w:val="ru-RU" w:eastAsia="en-US" w:bidi="ar-SA"/>
      </w:rPr>
    </w:lvl>
    <w:lvl w:ilvl="5" w:tplc="D2EE9B94">
      <w:numFmt w:val="bullet"/>
      <w:lvlText w:val="•"/>
      <w:lvlJc w:val="left"/>
      <w:pPr>
        <w:ind w:left="5829" w:hanging="1021"/>
      </w:pPr>
      <w:rPr>
        <w:rFonts w:hint="default"/>
        <w:lang w:val="ru-RU" w:eastAsia="en-US" w:bidi="ar-SA"/>
      </w:rPr>
    </w:lvl>
    <w:lvl w:ilvl="6" w:tplc="0CFC791E">
      <w:numFmt w:val="bullet"/>
      <w:lvlText w:val="•"/>
      <w:lvlJc w:val="left"/>
      <w:pPr>
        <w:ind w:left="6931" w:hanging="1021"/>
      </w:pPr>
      <w:rPr>
        <w:rFonts w:hint="default"/>
        <w:lang w:val="ru-RU" w:eastAsia="en-US" w:bidi="ar-SA"/>
      </w:rPr>
    </w:lvl>
    <w:lvl w:ilvl="7" w:tplc="E062A544">
      <w:numFmt w:val="bullet"/>
      <w:lvlText w:val="•"/>
      <w:lvlJc w:val="left"/>
      <w:pPr>
        <w:ind w:left="8033" w:hanging="1021"/>
      </w:pPr>
      <w:rPr>
        <w:rFonts w:hint="default"/>
        <w:lang w:val="ru-RU" w:eastAsia="en-US" w:bidi="ar-SA"/>
      </w:rPr>
    </w:lvl>
    <w:lvl w:ilvl="8" w:tplc="95EAD89C">
      <w:numFmt w:val="bullet"/>
      <w:lvlText w:val="•"/>
      <w:lvlJc w:val="left"/>
      <w:pPr>
        <w:ind w:left="9136" w:hanging="1021"/>
      </w:pPr>
      <w:rPr>
        <w:rFonts w:hint="default"/>
        <w:lang w:val="ru-RU" w:eastAsia="en-US" w:bidi="ar-SA"/>
      </w:rPr>
    </w:lvl>
  </w:abstractNum>
  <w:abstractNum w:abstractNumId="113">
    <w:nsid w:val="54B037E9"/>
    <w:multiLevelType w:val="hybridMultilevel"/>
    <w:tmpl w:val="554CB986"/>
    <w:lvl w:ilvl="0" w:tplc="C416F54C">
      <w:start w:val="1"/>
      <w:numFmt w:val="decimal"/>
      <w:lvlText w:val="%1."/>
      <w:lvlJc w:val="left"/>
      <w:pPr>
        <w:ind w:left="6" w:hanging="181"/>
      </w:pPr>
      <w:rPr>
        <w:rFonts w:ascii="Times New Roman" w:eastAsia="Times New Roman" w:hAnsi="Times New Roman" w:cs="Times New Roman" w:hint="default"/>
        <w:w w:val="100"/>
        <w:sz w:val="22"/>
        <w:szCs w:val="22"/>
        <w:lang w:val="ru-RU" w:eastAsia="en-US" w:bidi="ar-SA"/>
      </w:rPr>
    </w:lvl>
    <w:lvl w:ilvl="1" w:tplc="F5EACF0C">
      <w:numFmt w:val="none"/>
      <w:lvlText w:val=""/>
      <w:lvlJc w:val="left"/>
      <w:pPr>
        <w:tabs>
          <w:tab w:val="num" w:pos="360"/>
        </w:tabs>
      </w:pPr>
    </w:lvl>
    <w:lvl w:ilvl="2" w:tplc="A3706F2C">
      <w:numFmt w:val="bullet"/>
      <w:lvlText w:val="•"/>
      <w:lvlJc w:val="left"/>
      <w:pPr>
        <w:ind w:left="567" w:hanging="555"/>
      </w:pPr>
      <w:rPr>
        <w:rFonts w:hint="default"/>
        <w:lang w:val="ru-RU" w:eastAsia="en-US" w:bidi="ar-SA"/>
      </w:rPr>
    </w:lvl>
    <w:lvl w:ilvl="3" w:tplc="6CB8330A">
      <w:numFmt w:val="bullet"/>
      <w:lvlText w:val="•"/>
      <w:lvlJc w:val="left"/>
      <w:pPr>
        <w:ind w:left="1014" w:hanging="555"/>
      </w:pPr>
      <w:rPr>
        <w:rFonts w:hint="default"/>
        <w:lang w:val="ru-RU" w:eastAsia="en-US" w:bidi="ar-SA"/>
      </w:rPr>
    </w:lvl>
    <w:lvl w:ilvl="4" w:tplc="606CAA08">
      <w:numFmt w:val="bullet"/>
      <w:lvlText w:val="•"/>
      <w:lvlJc w:val="left"/>
      <w:pPr>
        <w:ind w:left="1461" w:hanging="555"/>
      </w:pPr>
      <w:rPr>
        <w:rFonts w:hint="default"/>
        <w:lang w:val="ru-RU" w:eastAsia="en-US" w:bidi="ar-SA"/>
      </w:rPr>
    </w:lvl>
    <w:lvl w:ilvl="5" w:tplc="77CC5BF4">
      <w:numFmt w:val="bullet"/>
      <w:lvlText w:val="•"/>
      <w:lvlJc w:val="left"/>
      <w:pPr>
        <w:ind w:left="1908" w:hanging="555"/>
      </w:pPr>
      <w:rPr>
        <w:rFonts w:hint="default"/>
        <w:lang w:val="ru-RU" w:eastAsia="en-US" w:bidi="ar-SA"/>
      </w:rPr>
    </w:lvl>
    <w:lvl w:ilvl="6" w:tplc="00981F50">
      <w:numFmt w:val="bullet"/>
      <w:lvlText w:val="•"/>
      <w:lvlJc w:val="left"/>
      <w:pPr>
        <w:ind w:left="2355" w:hanging="555"/>
      </w:pPr>
      <w:rPr>
        <w:rFonts w:hint="default"/>
        <w:lang w:val="ru-RU" w:eastAsia="en-US" w:bidi="ar-SA"/>
      </w:rPr>
    </w:lvl>
    <w:lvl w:ilvl="7" w:tplc="8A661276">
      <w:numFmt w:val="bullet"/>
      <w:lvlText w:val="•"/>
      <w:lvlJc w:val="left"/>
      <w:pPr>
        <w:ind w:left="2802" w:hanging="555"/>
      </w:pPr>
      <w:rPr>
        <w:rFonts w:hint="default"/>
        <w:lang w:val="ru-RU" w:eastAsia="en-US" w:bidi="ar-SA"/>
      </w:rPr>
    </w:lvl>
    <w:lvl w:ilvl="8" w:tplc="BEECDBD8">
      <w:numFmt w:val="bullet"/>
      <w:lvlText w:val="•"/>
      <w:lvlJc w:val="left"/>
      <w:pPr>
        <w:ind w:left="3249" w:hanging="555"/>
      </w:pPr>
      <w:rPr>
        <w:rFonts w:hint="default"/>
        <w:lang w:val="ru-RU" w:eastAsia="en-US" w:bidi="ar-SA"/>
      </w:rPr>
    </w:lvl>
  </w:abstractNum>
  <w:abstractNum w:abstractNumId="114">
    <w:nsid w:val="54E46DEC"/>
    <w:multiLevelType w:val="hybridMultilevel"/>
    <w:tmpl w:val="7D161E16"/>
    <w:lvl w:ilvl="0" w:tplc="98F46D62">
      <w:start w:val="18"/>
      <w:numFmt w:val="decimal"/>
      <w:lvlText w:val="%1"/>
      <w:lvlJc w:val="left"/>
      <w:pPr>
        <w:ind w:left="1361" w:hanging="961"/>
      </w:pPr>
      <w:rPr>
        <w:rFonts w:hint="default"/>
        <w:lang w:val="ru-RU" w:eastAsia="en-US" w:bidi="ar-SA"/>
      </w:rPr>
    </w:lvl>
    <w:lvl w:ilvl="1" w:tplc="C1C4F054">
      <w:numFmt w:val="none"/>
      <w:lvlText w:val=""/>
      <w:lvlJc w:val="left"/>
      <w:pPr>
        <w:tabs>
          <w:tab w:val="num" w:pos="360"/>
        </w:tabs>
      </w:pPr>
    </w:lvl>
    <w:lvl w:ilvl="2" w:tplc="54BE7C46">
      <w:numFmt w:val="none"/>
      <w:lvlText w:val=""/>
      <w:lvlJc w:val="left"/>
      <w:pPr>
        <w:tabs>
          <w:tab w:val="num" w:pos="360"/>
        </w:tabs>
      </w:pPr>
    </w:lvl>
    <w:lvl w:ilvl="3" w:tplc="284E8284">
      <w:numFmt w:val="none"/>
      <w:lvlText w:val=""/>
      <w:lvlJc w:val="left"/>
      <w:pPr>
        <w:tabs>
          <w:tab w:val="num" w:pos="360"/>
        </w:tabs>
      </w:pPr>
    </w:lvl>
    <w:lvl w:ilvl="4" w:tplc="81ECDBB4">
      <w:numFmt w:val="bullet"/>
      <w:lvlText w:val="•"/>
      <w:lvlJc w:val="left"/>
      <w:pPr>
        <w:ind w:left="4806" w:hanging="1141"/>
      </w:pPr>
      <w:rPr>
        <w:rFonts w:hint="default"/>
        <w:lang w:val="ru-RU" w:eastAsia="en-US" w:bidi="ar-SA"/>
      </w:rPr>
    </w:lvl>
    <w:lvl w:ilvl="5" w:tplc="486E099E">
      <w:numFmt w:val="bullet"/>
      <w:lvlText w:val="•"/>
      <w:lvlJc w:val="left"/>
      <w:pPr>
        <w:ind w:left="5895" w:hanging="1141"/>
      </w:pPr>
      <w:rPr>
        <w:rFonts w:hint="default"/>
        <w:lang w:val="ru-RU" w:eastAsia="en-US" w:bidi="ar-SA"/>
      </w:rPr>
    </w:lvl>
    <w:lvl w:ilvl="6" w:tplc="74DA6618">
      <w:numFmt w:val="bullet"/>
      <w:lvlText w:val="•"/>
      <w:lvlJc w:val="left"/>
      <w:pPr>
        <w:ind w:left="6984" w:hanging="1141"/>
      </w:pPr>
      <w:rPr>
        <w:rFonts w:hint="default"/>
        <w:lang w:val="ru-RU" w:eastAsia="en-US" w:bidi="ar-SA"/>
      </w:rPr>
    </w:lvl>
    <w:lvl w:ilvl="7" w:tplc="FC20E050">
      <w:numFmt w:val="bullet"/>
      <w:lvlText w:val="•"/>
      <w:lvlJc w:val="left"/>
      <w:pPr>
        <w:ind w:left="8073" w:hanging="1141"/>
      </w:pPr>
      <w:rPr>
        <w:rFonts w:hint="default"/>
        <w:lang w:val="ru-RU" w:eastAsia="en-US" w:bidi="ar-SA"/>
      </w:rPr>
    </w:lvl>
    <w:lvl w:ilvl="8" w:tplc="0B5C1E30">
      <w:numFmt w:val="bullet"/>
      <w:lvlText w:val="•"/>
      <w:lvlJc w:val="left"/>
      <w:pPr>
        <w:ind w:left="9162" w:hanging="1141"/>
      </w:pPr>
      <w:rPr>
        <w:rFonts w:hint="default"/>
        <w:lang w:val="ru-RU" w:eastAsia="en-US" w:bidi="ar-SA"/>
      </w:rPr>
    </w:lvl>
  </w:abstractNum>
  <w:abstractNum w:abstractNumId="115">
    <w:nsid w:val="55306B3E"/>
    <w:multiLevelType w:val="hybridMultilevel"/>
    <w:tmpl w:val="9766CCA2"/>
    <w:lvl w:ilvl="0" w:tplc="ED8E05F2">
      <w:start w:val="6"/>
      <w:numFmt w:val="decimal"/>
      <w:lvlText w:val="%1"/>
      <w:lvlJc w:val="left"/>
      <w:pPr>
        <w:ind w:left="820" w:hanging="420"/>
      </w:pPr>
      <w:rPr>
        <w:rFonts w:hint="default"/>
        <w:lang w:val="ru-RU" w:eastAsia="en-US" w:bidi="ar-SA"/>
      </w:rPr>
    </w:lvl>
    <w:lvl w:ilvl="1" w:tplc="7F50A5BE">
      <w:numFmt w:val="none"/>
      <w:lvlText w:val=""/>
      <w:lvlJc w:val="left"/>
      <w:pPr>
        <w:tabs>
          <w:tab w:val="num" w:pos="360"/>
        </w:tabs>
      </w:pPr>
    </w:lvl>
    <w:lvl w:ilvl="2" w:tplc="ED9ADD84">
      <w:numFmt w:val="none"/>
      <w:lvlText w:val=""/>
      <w:lvlJc w:val="left"/>
      <w:pPr>
        <w:tabs>
          <w:tab w:val="num" w:pos="360"/>
        </w:tabs>
      </w:pPr>
    </w:lvl>
    <w:lvl w:ilvl="3" w:tplc="BCFC7FC4">
      <w:numFmt w:val="none"/>
      <w:lvlText w:val=""/>
      <w:lvlJc w:val="left"/>
      <w:pPr>
        <w:tabs>
          <w:tab w:val="num" w:pos="360"/>
        </w:tabs>
      </w:pPr>
    </w:lvl>
    <w:lvl w:ilvl="4" w:tplc="2432157C">
      <w:numFmt w:val="none"/>
      <w:lvlText w:val=""/>
      <w:lvlJc w:val="left"/>
      <w:pPr>
        <w:tabs>
          <w:tab w:val="num" w:pos="360"/>
        </w:tabs>
      </w:pPr>
    </w:lvl>
    <w:lvl w:ilvl="5" w:tplc="B946532C">
      <w:numFmt w:val="bullet"/>
      <w:lvlText w:val="•"/>
      <w:lvlJc w:val="left"/>
      <w:pPr>
        <w:ind w:left="3023" w:hanging="960"/>
      </w:pPr>
      <w:rPr>
        <w:rFonts w:hint="default"/>
        <w:lang w:val="ru-RU" w:eastAsia="en-US" w:bidi="ar-SA"/>
      </w:rPr>
    </w:lvl>
    <w:lvl w:ilvl="6" w:tplc="46A47FF4">
      <w:numFmt w:val="bullet"/>
      <w:lvlText w:val="•"/>
      <w:lvlJc w:val="left"/>
      <w:pPr>
        <w:ind w:left="4686" w:hanging="960"/>
      </w:pPr>
      <w:rPr>
        <w:rFonts w:hint="default"/>
        <w:lang w:val="ru-RU" w:eastAsia="en-US" w:bidi="ar-SA"/>
      </w:rPr>
    </w:lvl>
    <w:lvl w:ilvl="7" w:tplc="32623998">
      <w:numFmt w:val="bullet"/>
      <w:lvlText w:val="•"/>
      <w:lvlJc w:val="left"/>
      <w:pPr>
        <w:ind w:left="6350" w:hanging="960"/>
      </w:pPr>
      <w:rPr>
        <w:rFonts w:hint="default"/>
        <w:lang w:val="ru-RU" w:eastAsia="en-US" w:bidi="ar-SA"/>
      </w:rPr>
    </w:lvl>
    <w:lvl w:ilvl="8" w:tplc="EB2A30B2">
      <w:numFmt w:val="bullet"/>
      <w:lvlText w:val="•"/>
      <w:lvlJc w:val="left"/>
      <w:pPr>
        <w:ind w:left="8013" w:hanging="960"/>
      </w:pPr>
      <w:rPr>
        <w:rFonts w:hint="default"/>
        <w:lang w:val="ru-RU" w:eastAsia="en-US" w:bidi="ar-SA"/>
      </w:rPr>
    </w:lvl>
  </w:abstractNum>
  <w:abstractNum w:abstractNumId="116">
    <w:nsid w:val="555859A8"/>
    <w:multiLevelType w:val="hybridMultilevel"/>
    <w:tmpl w:val="7FEC251C"/>
    <w:lvl w:ilvl="0" w:tplc="098C9AA0">
      <w:start w:val="1"/>
      <w:numFmt w:val="decimal"/>
      <w:lvlText w:val="%1"/>
      <w:lvlJc w:val="left"/>
      <w:pPr>
        <w:ind w:left="1193" w:hanging="432"/>
      </w:pPr>
      <w:rPr>
        <w:rFonts w:hint="default"/>
        <w:lang w:val="ru-RU" w:eastAsia="en-US" w:bidi="ar-SA"/>
      </w:rPr>
    </w:lvl>
    <w:lvl w:ilvl="1" w:tplc="8AC8B3B2">
      <w:numFmt w:val="none"/>
      <w:lvlText w:val=""/>
      <w:lvlJc w:val="left"/>
      <w:pPr>
        <w:tabs>
          <w:tab w:val="num" w:pos="360"/>
        </w:tabs>
      </w:pPr>
    </w:lvl>
    <w:lvl w:ilvl="2" w:tplc="67B865CA">
      <w:numFmt w:val="none"/>
      <w:lvlText w:val=""/>
      <w:lvlJc w:val="left"/>
      <w:pPr>
        <w:tabs>
          <w:tab w:val="num" w:pos="360"/>
        </w:tabs>
      </w:pPr>
    </w:lvl>
    <w:lvl w:ilvl="3" w:tplc="78D279D4">
      <w:numFmt w:val="bullet"/>
      <w:lvlText w:val="•"/>
      <w:lvlJc w:val="left"/>
      <w:pPr>
        <w:ind w:left="3780" w:hanging="756"/>
      </w:pPr>
      <w:rPr>
        <w:rFonts w:hint="default"/>
        <w:lang w:val="ru-RU" w:eastAsia="en-US" w:bidi="ar-SA"/>
      </w:rPr>
    </w:lvl>
    <w:lvl w:ilvl="4" w:tplc="16E6B81A">
      <w:numFmt w:val="bullet"/>
      <w:lvlText w:val="•"/>
      <w:lvlJc w:val="left"/>
      <w:pPr>
        <w:ind w:left="4860" w:hanging="756"/>
      </w:pPr>
      <w:rPr>
        <w:rFonts w:hint="default"/>
        <w:lang w:val="ru-RU" w:eastAsia="en-US" w:bidi="ar-SA"/>
      </w:rPr>
    </w:lvl>
    <w:lvl w:ilvl="5" w:tplc="3FA86DA6">
      <w:numFmt w:val="bullet"/>
      <w:lvlText w:val="•"/>
      <w:lvlJc w:val="left"/>
      <w:pPr>
        <w:ind w:left="5940" w:hanging="756"/>
      </w:pPr>
      <w:rPr>
        <w:rFonts w:hint="default"/>
        <w:lang w:val="ru-RU" w:eastAsia="en-US" w:bidi="ar-SA"/>
      </w:rPr>
    </w:lvl>
    <w:lvl w:ilvl="6" w:tplc="154076FA">
      <w:numFmt w:val="bullet"/>
      <w:lvlText w:val="•"/>
      <w:lvlJc w:val="left"/>
      <w:pPr>
        <w:ind w:left="7020" w:hanging="756"/>
      </w:pPr>
      <w:rPr>
        <w:rFonts w:hint="default"/>
        <w:lang w:val="ru-RU" w:eastAsia="en-US" w:bidi="ar-SA"/>
      </w:rPr>
    </w:lvl>
    <w:lvl w:ilvl="7" w:tplc="F202D9C2">
      <w:numFmt w:val="bullet"/>
      <w:lvlText w:val="•"/>
      <w:lvlJc w:val="left"/>
      <w:pPr>
        <w:ind w:left="8100" w:hanging="756"/>
      </w:pPr>
      <w:rPr>
        <w:rFonts w:hint="default"/>
        <w:lang w:val="ru-RU" w:eastAsia="en-US" w:bidi="ar-SA"/>
      </w:rPr>
    </w:lvl>
    <w:lvl w:ilvl="8" w:tplc="894CAC56">
      <w:numFmt w:val="bullet"/>
      <w:lvlText w:val="•"/>
      <w:lvlJc w:val="left"/>
      <w:pPr>
        <w:ind w:left="9180" w:hanging="756"/>
      </w:pPr>
      <w:rPr>
        <w:rFonts w:hint="default"/>
        <w:lang w:val="ru-RU" w:eastAsia="en-US" w:bidi="ar-SA"/>
      </w:rPr>
    </w:lvl>
  </w:abstractNum>
  <w:abstractNum w:abstractNumId="117">
    <w:nsid w:val="55C0635E"/>
    <w:multiLevelType w:val="hybridMultilevel"/>
    <w:tmpl w:val="FC6695A0"/>
    <w:lvl w:ilvl="0" w:tplc="C5BA02D6">
      <w:start w:val="1"/>
      <w:numFmt w:val="decimal"/>
      <w:lvlText w:val="%1."/>
      <w:lvlJc w:val="left"/>
      <w:pPr>
        <w:ind w:left="432" w:hanging="181"/>
      </w:pPr>
      <w:rPr>
        <w:rFonts w:ascii="Times New Roman" w:eastAsia="Times New Roman" w:hAnsi="Times New Roman" w:cs="Times New Roman" w:hint="default"/>
        <w:w w:val="100"/>
        <w:sz w:val="22"/>
        <w:szCs w:val="22"/>
        <w:lang w:val="ru-RU" w:eastAsia="en-US" w:bidi="ar-SA"/>
      </w:rPr>
    </w:lvl>
    <w:lvl w:ilvl="1" w:tplc="3B2EBA3C">
      <w:start w:val="4"/>
      <w:numFmt w:val="decimal"/>
      <w:lvlText w:val="%2."/>
      <w:lvlJc w:val="left"/>
      <w:pPr>
        <w:ind w:left="1403" w:hanging="181"/>
      </w:pPr>
      <w:rPr>
        <w:rFonts w:ascii="Times New Roman" w:eastAsia="Times New Roman" w:hAnsi="Times New Roman" w:cs="Times New Roman" w:hint="default"/>
        <w:b/>
        <w:bCs/>
        <w:w w:val="100"/>
        <w:sz w:val="22"/>
        <w:szCs w:val="22"/>
        <w:lang w:val="ru-RU" w:eastAsia="en-US" w:bidi="ar-SA"/>
      </w:rPr>
    </w:lvl>
    <w:lvl w:ilvl="2" w:tplc="34AAE618">
      <w:numFmt w:val="none"/>
      <w:lvlText w:val=""/>
      <w:lvlJc w:val="left"/>
      <w:pPr>
        <w:tabs>
          <w:tab w:val="num" w:pos="360"/>
        </w:tabs>
      </w:pPr>
    </w:lvl>
    <w:lvl w:ilvl="3" w:tplc="DC765A44">
      <w:numFmt w:val="none"/>
      <w:lvlText w:val=""/>
      <w:lvlJc w:val="left"/>
      <w:pPr>
        <w:tabs>
          <w:tab w:val="num" w:pos="360"/>
        </w:tabs>
      </w:pPr>
    </w:lvl>
    <w:lvl w:ilvl="4" w:tplc="75DC18BE">
      <w:numFmt w:val="bullet"/>
      <w:lvlText w:val="•"/>
      <w:lvlJc w:val="left"/>
      <w:pPr>
        <w:ind w:left="3493" w:hanging="720"/>
      </w:pPr>
      <w:rPr>
        <w:rFonts w:hint="default"/>
        <w:lang w:val="ru-RU" w:eastAsia="en-US" w:bidi="ar-SA"/>
      </w:rPr>
    </w:lvl>
    <w:lvl w:ilvl="5" w:tplc="AC805454">
      <w:numFmt w:val="bullet"/>
      <w:lvlText w:val="•"/>
      <w:lvlJc w:val="left"/>
      <w:pPr>
        <w:ind w:left="4766" w:hanging="720"/>
      </w:pPr>
      <w:rPr>
        <w:rFonts w:hint="default"/>
        <w:lang w:val="ru-RU" w:eastAsia="en-US" w:bidi="ar-SA"/>
      </w:rPr>
    </w:lvl>
    <w:lvl w:ilvl="6" w:tplc="9746ECDE">
      <w:numFmt w:val="bullet"/>
      <w:lvlText w:val="•"/>
      <w:lvlJc w:val="left"/>
      <w:pPr>
        <w:ind w:left="6039" w:hanging="720"/>
      </w:pPr>
      <w:rPr>
        <w:rFonts w:hint="default"/>
        <w:lang w:val="ru-RU" w:eastAsia="en-US" w:bidi="ar-SA"/>
      </w:rPr>
    </w:lvl>
    <w:lvl w:ilvl="7" w:tplc="8A4ADF60">
      <w:numFmt w:val="bullet"/>
      <w:lvlText w:val="•"/>
      <w:lvlJc w:val="left"/>
      <w:pPr>
        <w:ind w:left="7312" w:hanging="720"/>
      </w:pPr>
      <w:rPr>
        <w:rFonts w:hint="default"/>
        <w:lang w:val="ru-RU" w:eastAsia="en-US" w:bidi="ar-SA"/>
      </w:rPr>
    </w:lvl>
    <w:lvl w:ilvl="8" w:tplc="FD2AB7AE">
      <w:numFmt w:val="bullet"/>
      <w:lvlText w:val="•"/>
      <w:lvlJc w:val="left"/>
      <w:pPr>
        <w:ind w:left="8585" w:hanging="720"/>
      </w:pPr>
      <w:rPr>
        <w:rFonts w:hint="default"/>
        <w:lang w:val="ru-RU" w:eastAsia="en-US" w:bidi="ar-SA"/>
      </w:rPr>
    </w:lvl>
  </w:abstractNum>
  <w:abstractNum w:abstractNumId="118">
    <w:nsid w:val="56251A12"/>
    <w:multiLevelType w:val="hybridMultilevel"/>
    <w:tmpl w:val="9466A3B6"/>
    <w:lvl w:ilvl="0" w:tplc="30D6F7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6AFA7E">
      <w:numFmt w:val="bullet"/>
      <w:lvlText w:val="•"/>
      <w:lvlJc w:val="left"/>
      <w:pPr>
        <w:ind w:left="836" w:hanging="140"/>
      </w:pPr>
      <w:rPr>
        <w:rFonts w:hint="default"/>
        <w:lang w:val="ru-RU" w:eastAsia="en-US" w:bidi="ar-SA"/>
      </w:rPr>
    </w:lvl>
    <w:lvl w:ilvl="2" w:tplc="71B46516">
      <w:numFmt w:val="bullet"/>
      <w:lvlText w:val="•"/>
      <w:lvlJc w:val="left"/>
      <w:pPr>
        <w:ind w:left="1573" w:hanging="140"/>
      </w:pPr>
      <w:rPr>
        <w:rFonts w:hint="default"/>
        <w:lang w:val="ru-RU" w:eastAsia="en-US" w:bidi="ar-SA"/>
      </w:rPr>
    </w:lvl>
    <w:lvl w:ilvl="3" w:tplc="8CE6C8A2">
      <w:numFmt w:val="bullet"/>
      <w:lvlText w:val="•"/>
      <w:lvlJc w:val="left"/>
      <w:pPr>
        <w:ind w:left="2309" w:hanging="140"/>
      </w:pPr>
      <w:rPr>
        <w:rFonts w:hint="default"/>
        <w:lang w:val="ru-RU" w:eastAsia="en-US" w:bidi="ar-SA"/>
      </w:rPr>
    </w:lvl>
    <w:lvl w:ilvl="4" w:tplc="720CAFFE">
      <w:numFmt w:val="bullet"/>
      <w:lvlText w:val="•"/>
      <w:lvlJc w:val="left"/>
      <w:pPr>
        <w:ind w:left="3046" w:hanging="140"/>
      </w:pPr>
      <w:rPr>
        <w:rFonts w:hint="default"/>
        <w:lang w:val="ru-RU" w:eastAsia="en-US" w:bidi="ar-SA"/>
      </w:rPr>
    </w:lvl>
    <w:lvl w:ilvl="5" w:tplc="1A5809C4">
      <w:numFmt w:val="bullet"/>
      <w:lvlText w:val="•"/>
      <w:lvlJc w:val="left"/>
      <w:pPr>
        <w:ind w:left="3782" w:hanging="140"/>
      </w:pPr>
      <w:rPr>
        <w:rFonts w:hint="default"/>
        <w:lang w:val="ru-RU" w:eastAsia="en-US" w:bidi="ar-SA"/>
      </w:rPr>
    </w:lvl>
    <w:lvl w:ilvl="6" w:tplc="134A8298">
      <w:numFmt w:val="bullet"/>
      <w:lvlText w:val="•"/>
      <w:lvlJc w:val="left"/>
      <w:pPr>
        <w:ind w:left="4519" w:hanging="140"/>
      </w:pPr>
      <w:rPr>
        <w:rFonts w:hint="default"/>
        <w:lang w:val="ru-RU" w:eastAsia="en-US" w:bidi="ar-SA"/>
      </w:rPr>
    </w:lvl>
    <w:lvl w:ilvl="7" w:tplc="756E6CA8">
      <w:numFmt w:val="bullet"/>
      <w:lvlText w:val="•"/>
      <w:lvlJc w:val="left"/>
      <w:pPr>
        <w:ind w:left="5255" w:hanging="140"/>
      </w:pPr>
      <w:rPr>
        <w:rFonts w:hint="default"/>
        <w:lang w:val="ru-RU" w:eastAsia="en-US" w:bidi="ar-SA"/>
      </w:rPr>
    </w:lvl>
    <w:lvl w:ilvl="8" w:tplc="DAEC3766">
      <w:numFmt w:val="bullet"/>
      <w:lvlText w:val="•"/>
      <w:lvlJc w:val="left"/>
      <w:pPr>
        <w:ind w:left="5992" w:hanging="140"/>
      </w:pPr>
      <w:rPr>
        <w:rFonts w:hint="default"/>
        <w:lang w:val="ru-RU" w:eastAsia="en-US" w:bidi="ar-SA"/>
      </w:rPr>
    </w:lvl>
  </w:abstractNum>
  <w:abstractNum w:abstractNumId="119">
    <w:nsid w:val="56460781"/>
    <w:multiLevelType w:val="hybridMultilevel"/>
    <w:tmpl w:val="2CF6497E"/>
    <w:lvl w:ilvl="0" w:tplc="D33A18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7880FBC">
      <w:numFmt w:val="bullet"/>
      <w:lvlText w:val="•"/>
      <w:lvlJc w:val="left"/>
      <w:pPr>
        <w:ind w:left="808" w:hanging="140"/>
      </w:pPr>
      <w:rPr>
        <w:rFonts w:hint="default"/>
        <w:lang w:val="ru-RU" w:eastAsia="en-US" w:bidi="ar-SA"/>
      </w:rPr>
    </w:lvl>
    <w:lvl w:ilvl="2" w:tplc="02A60278">
      <w:numFmt w:val="bullet"/>
      <w:lvlText w:val="•"/>
      <w:lvlJc w:val="left"/>
      <w:pPr>
        <w:ind w:left="1516" w:hanging="140"/>
      </w:pPr>
      <w:rPr>
        <w:rFonts w:hint="default"/>
        <w:lang w:val="ru-RU" w:eastAsia="en-US" w:bidi="ar-SA"/>
      </w:rPr>
    </w:lvl>
    <w:lvl w:ilvl="3" w:tplc="13BA08E6">
      <w:numFmt w:val="bullet"/>
      <w:lvlText w:val="•"/>
      <w:lvlJc w:val="left"/>
      <w:pPr>
        <w:ind w:left="2224" w:hanging="140"/>
      </w:pPr>
      <w:rPr>
        <w:rFonts w:hint="default"/>
        <w:lang w:val="ru-RU" w:eastAsia="en-US" w:bidi="ar-SA"/>
      </w:rPr>
    </w:lvl>
    <w:lvl w:ilvl="4" w:tplc="9FD64820">
      <w:numFmt w:val="bullet"/>
      <w:lvlText w:val="•"/>
      <w:lvlJc w:val="left"/>
      <w:pPr>
        <w:ind w:left="2932" w:hanging="140"/>
      </w:pPr>
      <w:rPr>
        <w:rFonts w:hint="default"/>
        <w:lang w:val="ru-RU" w:eastAsia="en-US" w:bidi="ar-SA"/>
      </w:rPr>
    </w:lvl>
    <w:lvl w:ilvl="5" w:tplc="54A00E5E">
      <w:numFmt w:val="bullet"/>
      <w:lvlText w:val="•"/>
      <w:lvlJc w:val="left"/>
      <w:pPr>
        <w:ind w:left="3641" w:hanging="140"/>
      </w:pPr>
      <w:rPr>
        <w:rFonts w:hint="default"/>
        <w:lang w:val="ru-RU" w:eastAsia="en-US" w:bidi="ar-SA"/>
      </w:rPr>
    </w:lvl>
    <w:lvl w:ilvl="6" w:tplc="93B636EE">
      <w:numFmt w:val="bullet"/>
      <w:lvlText w:val="•"/>
      <w:lvlJc w:val="left"/>
      <w:pPr>
        <w:ind w:left="4349" w:hanging="140"/>
      </w:pPr>
      <w:rPr>
        <w:rFonts w:hint="default"/>
        <w:lang w:val="ru-RU" w:eastAsia="en-US" w:bidi="ar-SA"/>
      </w:rPr>
    </w:lvl>
    <w:lvl w:ilvl="7" w:tplc="B484C0BE">
      <w:numFmt w:val="bullet"/>
      <w:lvlText w:val="•"/>
      <w:lvlJc w:val="left"/>
      <w:pPr>
        <w:ind w:left="5057" w:hanging="140"/>
      </w:pPr>
      <w:rPr>
        <w:rFonts w:hint="default"/>
        <w:lang w:val="ru-RU" w:eastAsia="en-US" w:bidi="ar-SA"/>
      </w:rPr>
    </w:lvl>
    <w:lvl w:ilvl="8" w:tplc="A95CA6D8">
      <w:numFmt w:val="bullet"/>
      <w:lvlText w:val="•"/>
      <w:lvlJc w:val="left"/>
      <w:pPr>
        <w:ind w:left="5765" w:hanging="140"/>
      </w:pPr>
      <w:rPr>
        <w:rFonts w:hint="default"/>
        <w:lang w:val="ru-RU" w:eastAsia="en-US" w:bidi="ar-SA"/>
      </w:rPr>
    </w:lvl>
  </w:abstractNum>
  <w:abstractNum w:abstractNumId="120">
    <w:nsid w:val="56496FB5"/>
    <w:multiLevelType w:val="hybridMultilevel"/>
    <w:tmpl w:val="06CE64D2"/>
    <w:lvl w:ilvl="0" w:tplc="47C6FC74">
      <w:start w:val="6"/>
      <w:numFmt w:val="decimal"/>
      <w:lvlText w:val="%1"/>
      <w:lvlJc w:val="left"/>
      <w:pPr>
        <w:ind w:left="400" w:hanging="781"/>
      </w:pPr>
      <w:rPr>
        <w:rFonts w:hint="default"/>
        <w:lang w:val="ru-RU" w:eastAsia="en-US" w:bidi="ar-SA"/>
      </w:rPr>
    </w:lvl>
    <w:lvl w:ilvl="1" w:tplc="71DC765A">
      <w:numFmt w:val="none"/>
      <w:lvlText w:val=""/>
      <w:lvlJc w:val="left"/>
      <w:pPr>
        <w:tabs>
          <w:tab w:val="num" w:pos="360"/>
        </w:tabs>
      </w:pPr>
    </w:lvl>
    <w:lvl w:ilvl="2" w:tplc="DEA887EE">
      <w:numFmt w:val="none"/>
      <w:lvlText w:val=""/>
      <w:lvlJc w:val="left"/>
      <w:pPr>
        <w:tabs>
          <w:tab w:val="num" w:pos="360"/>
        </w:tabs>
      </w:pPr>
    </w:lvl>
    <w:lvl w:ilvl="3" w:tplc="41302D6C">
      <w:numFmt w:val="none"/>
      <w:lvlText w:val=""/>
      <w:lvlJc w:val="left"/>
      <w:pPr>
        <w:tabs>
          <w:tab w:val="num" w:pos="360"/>
        </w:tabs>
      </w:pPr>
    </w:lvl>
    <w:lvl w:ilvl="4" w:tplc="0DB2C76C">
      <w:numFmt w:val="bullet"/>
      <w:lvlText w:val="•"/>
      <w:lvlJc w:val="left"/>
      <w:pPr>
        <w:ind w:left="4776" w:hanging="781"/>
      </w:pPr>
      <w:rPr>
        <w:rFonts w:hint="default"/>
        <w:lang w:val="ru-RU" w:eastAsia="en-US" w:bidi="ar-SA"/>
      </w:rPr>
    </w:lvl>
    <w:lvl w:ilvl="5" w:tplc="FAC4E9D6">
      <w:numFmt w:val="bullet"/>
      <w:lvlText w:val="•"/>
      <w:lvlJc w:val="left"/>
      <w:pPr>
        <w:ind w:left="5870" w:hanging="781"/>
      </w:pPr>
      <w:rPr>
        <w:rFonts w:hint="default"/>
        <w:lang w:val="ru-RU" w:eastAsia="en-US" w:bidi="ar-SA"/>
      </w:rPr>
    </w:lvl>
    <w:lvl w:ilvl="6" w:tplc="7C3A330C">
      <w:numFmt w:val="bullet"/>
      <w:lvlText w:val="•"/>
      <w:lvlJc w:val="left"/>
      <w:pPr>
        <w:ind w:left="6964" w:hanging="781"/>
      </w:pPr>
      <w:rPr>
        <w:rFonts w:hint="default"/>
        <w:lang w:val="ru-RU" w:eastAsia="en-US" w:bidi="ar-SA"/>
      </w:rPr>
    </w:lvl>
    <w:lvl w:ilvl="7" w:tplc="AE9ACFCC">
      <w:numFmt w:val="bullet"/>
      <w:lvlText w:val="•"/>
      <w:lvlJc w:val="left"/>
      <w:pPr>
        <w:ind w:left="8058" w:hanging="781"/>
      </w:pPr>
      <w:rPr>
        <w:rFonts w:hint="default"/>
        <w:lang w:val="ru-RU" w:eastAsia="en-US" w:bidi="ar-SA"/>
      </w:rPr>
    </w:lvl>
    <w:lvl w:ilvl="8" w:tplc="4CB05DC0">
      <w:numFmt w:val="bullet"/>
      <w:lvlText w:val="•"/>
      <w:lvlJc w:val="left"/>
      <w:pPr>
        <w:ind w:left="9152" w:hanging="781"/>
      </w:pPr>
      <w:rPr>
        <w:rFonts w:hint="default"/>
        <w:lang w:val="ru-RU" w:eastAsia="en-US" w:bidi="ar-SA"/>
      </w:rPr>
    </w:lvl>
  </w:abstractNum>
  <w:abstractNum w:abstractNumId="121">
    <w:nsid w:val="571C08D2"/>
    <w:multiLevelType w:val="hybridMultilevel"/>
    <w:tmpl w:val="F2D43C2C"/>
    <w:lvl w:ilvl="0" w:tplc="B0DEE452">
      <w:start w:val="1"/>
      <w:numFmt w:val="decimal"/>
      <w:lvlText w:val="%1"/>
      <w:lvlJc w:val="left"/>
      <w:pPr>
        <w:ind w:left="604" w:hanging="600"/>
      </w:pPr>
      <w:rPr>
        <w:rFonts w:hint="default"/>
        <w:lang w:val="ru-RU" w:eastAsia="en-US" w:bidi="ar-SA"/>
      </w:rPr>
    </w:lvl>
    <w:lvl w:ilvl="1" w:tplc="D09A2468">
      <w:numFmt w:val="none"/>
      <w:lvlText w:val=""/>
      <w:lvlJc w:val="left"/>
      <w:pPr>
        <w:tabs>
          <w:tab w:val="num" w:pos="360"/>
        </w:tabs>
      </w:pPr>
    </w:lvl>
    <w:lvl w:ilvl="2" w:tplc="FCCE35AC">
      <w:numFmt w:val="none"/>
      <w:lvlText w:val=""/>
      <w:lvlJc w:val="left"/>
      <w:pPr>
        <w:tabs>
          <w:tab w:val="num" w:pos="360"/>
        </w:tabs>
      </w:pPr>
    </w:lvl>
    <w:lvl w:ilvl="3" w:tplc="515459DA">
      <w:numFmt w:val="bullet"/>
      <w:lvlText w:val="•"/>
      <w:lvlJc w:val="left"/>
      <w:pPr>
        <w:ind w:left="2170" w:hanging="600"/>
      </w:pPr>
      <w:rPr>
        <w:rFonts w:hint="default"/>
        <w:lang w:val="ru-RU" w:eastAsia="en-US" w:bidi="ar-SA"/>
      </w:rPr>
    </w:lvl>
    <w:lvl w:ilvl="4" w:tplc="604CCD0A">
      <w:numFmt w:val="bullet"/>
      <w:lvlText w:val="•"/>
      <w:lvlJc w:val="left"/>
      <w:pPr>
        <w:ind w:left="2694" w:hanging="600"/>
      </w:pPr>
      <w:rPr>
        <w:rFonts w:hint="default"/>
        <w:lang w:val="ru-RU" w:eastAsia="en-US" w:bidi="ar-SA"/>
      </w:rPr>
    </w:lvl>
    <w:lvl w:ilvl="5" w:tplc="B7DADDBA">
      <w:numFmt w:val="bullet"/>
      <w:lvlText w:val="•"/>
      <w:lvlJc w:val="left"/>
      <w:pPr>
        <w:ind w:left="3217" w:hanging="600"/>
      </w:pPr>
      <w:rPr>
        <w:rFonts w:hint="default"/>
        <w:lang w:val="ru-RU" w:eastAsia="en-US" w:bidi="ar-SA"/>
      </w:rPr>
    </w:lvl>
    <w:lvl w:ilvl="6" w:tplc="D250BC38">
      <w:numFmt w:val="bullet"/>
      <w:lvlText w:val="•"/>
      <w:lvlJc w:val="left"/>
      <w:pPr>
        <w:ind w:left="3741" w:hanging="600"/>
      </w:pPr>
      <w:rPr>
        <w:rFonts w:hint="default"/>
        <w:lang w:val="ru-RU" w:eastAsia="en-US" w:bidi="ar-SA"/>
      </w:rPr>
    </w:lvl>
    <w:lvl w:ilvl="7" w:tplc="5A70D6C8">
      <w:numFmt w:val="bullet"/>
      <w:lvlText w:val="•"/>
      <w:lvlJc w:val="left"/>
      <w:pPr>
        <w:ind w:left="4264" w:hanging="600"/>
      </w:pPr>
      <w:rPr>
        <w:rFonts w:hint="default"/>
        <w:lang w:val="ru-RU" w:eastAsia="en-US" w:bidi="ar-SA"/>
      </w:rPr>
    </w:lvl>
    <w:lvl w:ilvl="8" w:tplc="622E1158">
      <w:numFmt w:val="bullet"/>
      <w:lvlText w:val="•"/>
      <w:lvlJc w:val="left"/>
      <w:pPr>
        <w:ind w:left="4788" w:hanging="600"/>
      </w:pPr>
      <w:rPr>
        <w:rFonts w:hint="default"/>
        <w:lang w:val="ru-RU" w:eastAsia="en-US" w:bidi="ar-SA"/>
      </w:rPr>
    </w:lvl>
  </w:abstractNum>
  <w:abstractNum w:abstractNumId="122">
    <w:nsid w:val="58696CBF"/>
    <w:multiLevelType w:val="hybridMultilevel"/>
    <w:tmpl w:val="2E108AD2"/>
    <w:lvl w:ilvl="0" w:tplc="1D521AB8">
      <w:numFmt w:val="bullet"/>
      <w:lvlText w:val="–"/>
      <w:lvlJc w:val="left"/>
      <w:pPr>
        <w:ind w:left="400" w:hanging="180"/>
      </w:pPr>
      <w:rPr>
        <w:rFonts w:hint="default"/>
        <w:w w:val="100"/>
        <w:lang w:val="ru-RU" w:eastAsia="en-US" w:bidi="ar-SA"/>
      </w:rPr>
    </w:lvl>
    <w:lvl w:ilvl="1" w:tplc="5E4C26FC">
      <w:numFmt w:val="bullet"/>
      <w:lvlText w:val="•"/>
      <w:lvlJc w:val="left"/>
      <w:pPr>
        <w:ind w:left="1121" w:hanging="360"/>
      </w:pPr>
      <w:rPr>
        <w:rFonts w:ascii="Times New Roman" w:eastAsia="Times New Roman" w:hAnsi="Times New Roman" w:cs="Times New Roman" w:hint="default"/>
        <w:w w:val="100"/>
        <w:sz w:val="24"/>
        <w:szCs w:val="24"/>
        <w:lang w:val="ru-RU" w:eastAsia="en-US" w:bidi="ar-SA"/>
      </w:rPr>
    </w:lvl>
    <w:lvl w:ilvl="2" w:tplc="171C07CC">
      <w:numFmt w:val="bullet"/>
      <w:lvlText w:val="•"/>
      <w:lvlJc w:val="left"/>
      <w:pPr>
        <w:ind w:left="2255" w:hanging="360"/>
      </w:pPr>
      <w:rPr>
        <w:rFonts w:hint="default"/>
        <w:lang w:val="ru-RU" w:eastAsia="en-US" w:bidi="ar-SA"/>
      </w:rPr>
    </w:lvl>
    <w:lvl w:ilvl="3" w:tplc="81168F1C">
      <w:numFmt w:val="bullet"/>
      <w:lvlText w:val="•"/>
      <w:lvlJc w:val="left"/>
      <w:pPr>
        <w:ind w:left="3391" w:hanging="360"/>
      </w:pPr>
      <w:rPr>
        <w:rFonts w:hint="default"/>
        <w:lang w:val="ru-RU" w:eastAsia="en-US" w:bidi="ar-SA"/>
      </w:rPr>
    </w:lvl>
    <w:lvl w:ilvl="4" w:tplc="9D7E5332">
      <w:numFmt w:val="bullet"/>
      <w:lvlText w:val="•"/>
      <w:lvlJc w:val="left"/>
      <w:pPr>
        <w:ind w:left="4526" w:hanging="360"/>
      </w:pPr>
      <w:rPr>
        <w:rFonts w:hint="default"/>
        <w:lang w:val="ru-RU" w:eastAsia="en-US" w:bidi="ar-SA"/>
      </w:rPr>
    </w:lvl>
    <w:lvl w:ilvl="5" w:tplc="2D50CFC4">
      <w:numFmt w:val="bullet"/>
      <w:lvlText w:val="•"/>
      <w:lvlJc w:val="left"/>
      <w:pPr>
        <w:ind w:left="5662" w:hanging="360"/>
      </w:pPr>
      <w:rPr>
        <w:rFonts w:hint="default"/>
        <w:lang w:val="ru-RU" w:eastAsia="en-US" w:bidi="ar-SA"/>
      </w:rPr>
    </w:lvl>
    <w:lvl w:ilvl="6" w:tplc="404E69A2">
      <w:numFmt w:val="bullet"/>
      <w:lvlText w:val="•"/>
      <w:lvlJc w:val="left"/>
      <w:pPr>
        <w:ind w:left="6798" w:hanging="360"/>
      </w:pPr>
      <w:rPr>
        <w:rFonts w:hint="default"/>
        <w:lang w:val="ru-RU" w:eastAsia="en-US" w:bidi="ar-SA"/>
      </w:rPr>
    </w:lvl>
    <w:lvl w:ilvl="7" w:tplc="C39006C2">
      <w:numFmt w:val="bullet"/>
      <w:lvlText w:val="•"/>
      <w:lvlJc w:val="left"/>
      <w:pPr>
        <w:ind w:left="7933" w:hanging="360"/>
      </w:pPr>
      <w:rPr>
        <w:rFonts w:hint="default"/>
        <w:lang w:val="ru-RU" w:eastAsia="en-US" w:bidi="ar-SA"/>
      </w:rPr>
    </w:lvl>
    <w:lvl w:ilvl="8" w:tplc="9B1CEB6A">
      <w:numFmt w:val="bullet"/>
      <w:lvlText w:val="•"/>
      <w:lvlJc w:val="left"/>
      <w:pPr>
        <w:ind w:left="9069" w:hanging="360"/>
      </w:pPr>
      <w:rPr>
        <w:rFonts w:hint="default"/>
        <w:lang w:val="ru-RU" w:eastAsia="en-US" w:bidi="ar-SA"/>
      </w:rPr>
    </w:lvl>
  </w:abstractNum>
  <w:abstractNum w:abstractNumId="123">
    <w:nsid w:val="59986E18"/>
    <w:multiLevelType w:val="hybridMultilevel"/>
    <w:tmpl w:val="B6960B3C"/>
    <w:lvl w:ilvl="0" w:tplc="55CE4E4E">
      <w:start w:val="1"/>
      <w:numFmt w:val="decimal"/>
      <w:lvlText w:val="%1)"/>
      <w:lvlJc w:val="left"/>
      <w:pPr>
        <w:ind w:left="400" w:hanging="260"/>
      </w:pPr>
      <w:rPr>
        <w:rFonts w:ascii="Times New Roman" w:eastAsia="Times New Roman" w:hAnsi="Times New Roman" w:cs="Times New Roman" w:hint="default"/>
        <w:w w:val="99"/>
        <w:sz w:val="24"/>
        <w:szCs w:val="24"/>
        <w:lang w:val="ru-RU" w:eastAsia="en-US" w:bidi="ar-SA"/>
      </w:rPr>
    </w:lvl>
    <w:lvl w:ilvl="1" w:tplc="895E7C96">
      <w:numFmt w:val="bullet"/>
      <w:lvlText w:val="•"/>
      <w:lvlJc w:val="left"/>
      <w:pPr>
        <w:ind w:left="1494" w:hanging="260"/>
      </w:pPr>
      <w:rPr>
        <w:rFonts w:hint="default"/>
        <w:lang w:val="ru-RU" w:eastAsia="en-US" w:bidi="ar-SA"/>
      </w:rPr>
    </w:lvl>
    <w:lvl w:ilvl="2" w:tplc="187457AA">
      <w:numFmt w:val="bullet"/>
      <w:lvlText w:val="•"/>
      <w:lvlJc w:val="left"/>
      <w:pPr>
        <w:ind w:left="2588" w:hanging="260"/>
      </w:pPr>
      <w:rPr>
        <w:rFonts w:hint="default"/>
        <w:lang w:val="ru-RU" w:eastAsia="en-US" w:bidi="ar-SA"/>
      </w:rPr>
    </w:lvl>
    <w:lvl w:ilvl="3" w:tplc="899A6F62">
      <w:numFmt w:val="bullet"/>
      <w:lvlText w:val="•"/>
      <w:lvlJc w:val="left"/>
      <w:pPr>
        <w:ind w:left="3682" w:hanging="260"/>
      </w:pPr>
      <w:rPr>
        <w:rFonts w:hint="default"/>
        <w:lang w:val="ru-RU" w:eastAsia="en-US" w:bidi="ar-SA"/>
      </w:rPr>
    </w:lvl>
    <w:lvl w:ilvl="4" w:tplc="A070943C">
      <w:numFmt w:val="bullet"/>
      <w:lvlText w:val="•"/>
      <w:lvlJc w:val="left"/>
      <w:pPr>
        <w:ind w:left="4776" w:hanging="260"/>
      </w:pPr>
      <w:rPr>
        <w:rFonts w:hint="default"/>
        <w:lang w:val="ru-RU" w:eastAsia="en-US" w:bidi="ar-SA"/>
      </w:rPr>
    </w:lvl>
    <w:lvl w:ilvl="5" w:tplc="5DEEDDB8">
      <w:numFmt w:val="bullet"/>
      <w:lvlText w:val="•"/>
      <w:lvlJc w:val="left"/>
      <w:pPr>
        <w:ind w:left="5870" w:hanging="260"/>
      </w:pPr>
      <w:rPr>
        <w:rFonts w:hint="default"/>
        <w:lang w:val="ru-RU" w:eastAsia="en-US" w:bidi="ar-SA"/>
      </w:rPr>
    </w:lvl>
    <w:lvl w:ilvl="6" w:tplc="9D3C7542">
      <w:numFmt w:val="bullet"/>
      <w:lvlText w:val="•"/>
      <w:lvlJc w:val="left"/>
      <w:pPr>
        <w:ind w:left="6964" w:hanging="260"/>
      </w:pPr>
      <w:rPr>
        <w:rFonts w:hint="default"/>
        <w:lang w:val="ru-RU" w:eastAsia="en-US" w:bidi="ar-SA"/>
      </w:rPr>
    </w:lvl>
    <w:lvl w:ilvl="7" w:tplc="F7228CC4">
      <w:numFmt w:val="bullet"/>
      <w:lvlText w:val="•"/>
      <w:lvlJc w:val="left"/>
      <w:pPr>
        <w:ind w:left="8058" w:hanging="260"/>
      </w:pPr>
      <w:rPr>
        <w:rFonts w:hint="default"/>
        <w:lang w:val="ru-RU" w:eastAsia="en-US" w:bidi="ar-SA"/>
      </w:rPr>
    </w:lvl>
    <w:lvl w:ilvl="8" w:tplc="DB40A544">
      <w:numFmt w:val="bullet"/>
      <w:lvlText w:val="•"/>
      <w:lvlJc w:val="left"/>
      <w:pPr>
        <w:ind w:left="9152" w:hanging="260"/>
      </w:pPr>
      <w:rPr>
        <w:rFonts w:hint="default"/>
        <w:lang w:val="ru-RU" w:eastAsia="en-US" w:bidi="ar-SA"/>
      </w:rPr>
    </w:lvl>
  </w:abstractNum>
  <w:abstractNum w:abstractNumId="124">
    <w:nsid w:val="5A844CD4"/>
    <w:multiLevelType w:val="hybridMultilevel"/>
    <w:tmpl w:val="2B2CABBA"/>
    <w:lvl w:ilvl="0" w:tplc="82FEEF42">
      <w:start w:val="1"/>
      <w:numFmt w:val="decimal"/>
      <w:lvlText w:val="%1."/>
      <w:lvlJc w:val="left"/>
      <w:pPr>
        <w:ind w:left="400" w:hanging="317"/>
      </w:pPr>
      <w:rPr>
        <w:rFonts w:hint="default"/>
        <w:w w:val="100"/>
        <w:lang w:val="ru-RU" w:eastAsia="en-US" w:bidi="ar-SA"/>
      </w:rPr>
    </w:lvl>
    <w:lvl w:ilvl="1" w:tplc="74821996">
      <w:numFmt w:val="none"/>
      <w:lvlText w:val=""/>
      <w:lvlJc w:val="left"/>
      <w:pPr>
        <w:tabs>
          <w:tab w:val="num" w:pos="360"/>
        </w:tabs>
      </w:pPr>
    </w:lvl>
    <w:lvl w:ilvl="2" w:tplc="E804A2F8">
      <w:numFmt w:val="bullet"/>
      <w:lvlText w:val="•"/>
      <w:lvlJc w:val="left"/>
      <w:pPr>
        <w:ind w:left="2433" w:hanging="360"/>
      </w:pPr>
      <w:rPr>
        <w:rFonts w:hint="default"/>
        <w:lang w:val="ru-RU" w:eastAsia="en-US" w:bidi="ar-SA"/>
      </w:rPr>
    </w:lvl>
    <w:lvl w:ilvl="3" w:tplc="A300E94C">
      <w:numFmt w:val="bullet"/>
      <w:lvlText w:val="•"/>
      <w:lvlJc w:val="left"/>
      <w:pPr>
        <w:ind w:left="3546" w:hanging="360"/>
      </w:pPr>
      <w:rPr>
        <w:rFonts w:hint="default"/>
        <w:lang w:val="ru-RU" w:eastAsia="en-US" w:bidi="ar-SA"/>
      </w:rPr>
    </w:lvl>
    <w:lvl w:ilvl="4" w:tplc="CC00AB3C">
      <w:numFmt w:val="bullet"/>
      <w:lvlText w:val="•"/>
      <w:lvlJc w:val="left"/>
      <w:pPr>
        <w:ind w:left="4660" w:hanging="360"/>
      </w:pPr>
      <w:rPr>
        <w:rFonts w:hint="default"/>
        <w:lang w:val="ru-RU" w:eastAsia="en-US" w:bidi="ar-SA"/>
      </w:rPr>
    </w:lvl>
    <w:lvl w:ilvl="5" w:tplc="9E48DC20">
      <w:numFmt w:val="bullet"/>
      <w:lvlText w:val="•"/>
      <w:lvlJc w:val="left"/>
      <w:pPr>
        <w:ind w:left="5773" w:hanging="360"/>
      </w:pPr>
      <w:rPr>
        <w:rFonts w:hint="default"/>
        <w:lang w:val="ru-RU" w:eastAsia="en-US" w:bidi="ar-SA"/>
      </w:rPr>
    </w:lvl>
    <w:lvl w:ilvl="6" w:tplc="372E6BAA">
      <w:numFmt w:val="bullet"/>
      <w:lvlText w:val="•"/>
      <w:lvlJc w:val="left"/>
      <w:pPr>
        <w:ind w:left="6887" w:hanging="360"/>
      </w:pPr>
      <w:rPr>
        <w:rFonts w:hint="default"/>
        <w:lang w:val="ru-RU" w:eastAsia="en-US" w:bidi="ar-SA"/>
      </w:rPr>
    </w:lvl>
    <w:lvl w:ilvl="7" w:tplc="C848107A">
      <w:numFmt w:val="bullet"/>
      <w:lvlText w:val="•"/>
      <w:lvlJc w:val="left"/>
      <w:pPr>
        <w:ind w:left="8000" w:hanging="360"/>
      </w:pPr>
      <w:rPr>
        <w:rFonts w:hint="default"/>
        <w:lang w:val="ru-RU" w:eastAsia="en-US" w:bidi="ar-SA"/>
      </w:rPr>
    </w:lvl>
    <w:lvl w:ilvl="8" w:tplc="8DEC2594">
      <w:numFmt w:val="bullet"/>
      <w:lvlText w:val="•"/>
      <w:lvlJc w:val="left"/>
      <w:pPr>
        <w:ind w:left="9113" w:hanging="360"/>
      </w:pPr>
      <w:rPr>
        <w:rFonts w:hint="default"/>
        <w:lang w:val="ru-RU" w:eastAsia="en-US" w:bidi="ar-SA"/>
      </w:rPr>
    </w:lvl>
  </w:abstractNum>
  <w:abstractNum w:abstractNumId="125">
    <w:nsid w:val="5CC00825"/>
    <w:multiLevelType w:val="hybridMultilevel"/>
    <w:tmpl w:val="513836C6"/>
    <w:lvl w:ilvl="0" w:tplc="B34E6A76">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B13CC144">
      <w:numFmt w:val="bullet"/>
      <w:lvlText w:val="•"/>
      <w:lvlJc w:val="left"/>
      <w:pPr>
        <w:ind w:left="1728" w:hanging="260"/>
      </w:pPr>
      <w:rPr>
        <w:rFonts w:hint="default"/>
        <w:lang w:val="ru-RU" w:eastAsia="en-US" w:bidi="ar-SA"/>
      </w:rPr>
    </w:lvl>
    <w:lvl w:ilvl="2" w:tplc="F536B53A">
      <w:numFmt w:val="bullet"/>
      <w:lvlText w:val="•"/>
      <w:lvlJc w:val="left"/>
      <w:pPr>
        <w:ind w:left="2796" w:hanging="260"/>
      </w:pPr>
      <w:rPr>
        <w:rFonts w:hint="default"/>
        <w:lang w:val="ru-RU" w:eastAsia="en-US" w:bidi="ar-SA"/>
      </w:rPr>
    </w:lvl>
    <w:lvl w:ilvl="3" w:tplc="FF26F426">
      <w:numFmt w:val="bullet"/>
      <w:lvlText w:val="•"/>
      <w:lvlJc w:val="left"/>
      <w:pPr>
        <w:ind w:left="3864" w:hanging="260"/>
      </w:pPr>
      <w:rPr>
        <w:rFonts w:hint="default"/>
        <w:lang w:val="ru-RU" w:eastAsia="en-US" w:bidi="ar-SA"/>
      </w:rPr>
    </w:lvl>
    <w:lvl w:ilvl="4" w:tplc="115AFAEA">
      <w:numFmt w:val="bullet"/>
      <w:lvlText w:val="•"/>
      <w:lvlJc w:val="left"/>
      <w:pPr>
        <w:ind w:left="4932" w:hanging="260"/>
      </w:pPr>
      <w:rPr>
        <w:rFonts w:hint="default"/>
        <w:lang w:val="ru-RU" w:eastAsia="en-US" w:bidi="ar-SA"/>
      </w:rPr>
    </w:lvl>
    <w:lvl w:ilvl="5" w:tplc="A16EAB10">
      <w:numFmt w:val="bullet"/>
      <w:lvlText w:val="•"/>
      <w:lvlJc w:val="left"/>
      <w:pPr>
        <w:ind w:left="6000" w:hanging="260"/>
      </w:pPr>
      <w:rPr>
        <w:rFonts w:hint="default"/>
        <w:lang w:val="ru-RU" w:eastAsia="en-US" w:bidi="ar-SA"/>
      </w:rPr>
    </w:lvl>
    <w:lvl w:ilvl="6" w:tplc="3256643C">
      <w:numFmt w:val="bullet"/>
      <w:lvlText w:val="•"/>
      <w:lvlJc w:val="left"/>
      <w:pPr>
        <w:ind w:left="7068" w:hanging="260"/>
      </w:pPr>
      <w:rPr>
        <w:rFonts w:hint="default"/>
        <w:lang w:val="ru-RU" w:eastAsia="en-US" w:bidi="ar-SA"/>
      </w:rPr>
    </w:lvl>
    <w:lvl w:ilvl="7" w:tplc="A928CD5C">
      <w:numFmt w:val="bullet"/>
      <w:lvlText w:val="•"/>
      <w:lvlJc w:val="left"/>
      <w:pPr>
        <w:ind w:left="8136" w:hanging="260"/>
      </w:pPr>
      <w:rPr>
        <w:rFonts w:hint="default"/>
        <w:lang w:val="ru-RU" w:eastAsia="en-US" w:bidi="ar-SA"/>
      </w:rPr>
    </w:lvl>
    <w:lvl w:ilvl="8" w:tplc="FFB20C8E">
      <w:numFmt w:val="bullet"/>
      <w:lvlText w:val="•"/>
      <w:lvlJc w:val="left"/>
      <w:pPr>
        <w:ind w:left="9204" w:hanging="260"/>
      </w:pPr>
      <w:rPr>
        <w:rFonts w:hint="default"/>
        <w:lang w:val="ru-RU" w:eastAsia="en-US" w:bidi="ar-SA"/>
      </w:rPr>
    </w:lvl>
  </w:abstractNum>
  <w:abstractNum w:abstractNumId="126">
    <w:nsid w:val="5CF03548"/>
    <w:multiLevelType w:val="hybridMultilevel"/>
    <w:tmpl w:val="A454B7B2"/>
    <w:lvl w:ilvl="0" w:tplc="B644CC0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0CBDE8">
      <w:numFmt w:val="bullet"/>
      <w:lvlText w:val="•"/>
      <w:lvlJc w:val="left"/>
      <w:pPr>
        <w:ind w:left="836" w:hanging="140"/>
      </w:pPr>
      <w:rPr>
        <w:rFonts w:hint="default"/>
        <w:lang w:val="ru-RU" w:eastAsia="en-US" w:bidi="ar-SA"/>
      </w:rPr>
    </w:lvl>
    <w:lvl w:ilvl="2" w:tplc="E38E7FDA">
      <w:numFmt w:val="bullet"/>
      <w:lvlText w:val="•"/>
      <w:lvlJc w:val="left"/>
      <w:pPr>
        <w:ind w:left="1573" w:hanging="140"/>
      </w:pPr>
      <w:rPr>
        <w:rFonts w:hint="default"/>
        <w:lang w:val="ru-RU" w:eastAsia="en-US" w:bidi="ar-SA"/>
      </w:rPr>
    </w:lvl>
    <w:lvl w:ilvl="3" w:tplc="70364332">
      <w:numFmt w:val="bullet"/>
      <w:lvlText w:val="•"/>
      <w:lvlJc w:val="left"/>
      <w:pPr>
        <w:ind w:left="2309" w:hanging="140"/>
      </w:pPr>
      <w:rPr>
        <w:rFonts w:hint="default"/>
        <w:lang w:val="ru-RU" w:eastAsia="en-US" w:bidi="ar-SA"/>
      </w:rPr>
    </w:lvl>
    <w:lvl w:ilvl="4" w:tplc="4E847678">
      <w:numFmt w:val="bullet"/>
      <w:lvlText w:val="•"/>
      <w:lvlJc w:val="left"/>
      <w:pPr>
        <w:ind w:left="3046" w:hanging="140"/>
      </w:pPr>
      <w:rPr>
        <w:rFonts w:hint="default"/>
        <w:lang w:val="ru-RU" w:eastAsia="en-US" w:bidi="ar-SA"/>
      </w:rPr>
    </w:lvl>
    <w:lvl w:ilvl="5" w:tplc="6D5CDB5E">
      <w:numFmt w:val="bullet"/>
      <w:lvlText w:val="•"/>
      <w:lvlJc w:val="left"/>
      <w:pPr>
        <w:ind w:left="3782" w:hanging="140"/>
      </w:pPr>
      <w:rPr>
        <w:rFonts w:hint="default"/>
        <w:lang w:val="ru-RU" w:eastAsia="en-US" w:bidi="ar-SA"/>
      </w:rPr>
    </w:lvl>
    <w:lvl w:ilvl="6" w:tplc="59EC4A72">
      <w:numFmt w:val="bullet"/>
      <w:lvlText w:val="•"/>
      <w:lvlJc w:val="left"/>
      <w:pPr>
        <w:ind w:left="4519" w:hanging="140"/>
      </w:pPr>
      <w:rPr>
        <w:rFonts w:hint="default"/>
        <w:lang w:val="ru-RU" w:eastAsia="en-US" w:bidi="ar-SA"/>
      </w:rPr>
    </w:lvl>
    <w:lvl w:ilvl="7" w:tplc="4A9CCEE8">
      <w:numFmt w:val="bullet"/>
      <w:lvlText w:val="•"/>
      <w:lvlJc w:val="left"/>
      <w:pPr>
        <w:ind w:left="5255" w:hanging="140"/>
      </w:pPr>
      <w:rPr>
        <w:rFonts w:hint="default"/>
        <w:lang w:val="ru-RU" w:eastAsia="en-US" w:bidi="ar-SA"/>
      </w:rPr>
    </w:lvl>
    <w:lvl w:ilvl="8" w:tplc="3F225994">
      <w:numFmt w:val="bullet"/>
      <w:lvlText w:val="•"/>
      <w:lvlJc w:val="left"/>
      <w:pPr>
        <w:ind w:left="5992" w:hanging="140"/>
      </w:pPr>
      <w:rPr>
        <w:rFonts w:hint="default"/>
        <w:lang w:val="ru-RU" w:eastAsia="en-US" w:bidi="ar-SA"/>
      </w:rPr>
    </w:lvl>
  </w:abstractNum>
  <w:abstractNum w:abstractNumId="127">
    <w:nsid w:val="5D014383"/>
    <w:multiLevelType w:val="hybridMultilevel"/>
    <w:tmpl w:val="2960AE60"/>
    <w:lvl w:ilvl="0" w:tplc="467A1D08">
      <w:start w:val="18"/>
      <w:numFmt w:val="decimal"/>
      <w:lvlText w:val="%1"/>
      <w:lvlJc w:val="left"/>
      <w:pPr>
        <w:ind w:left="400" w:hanging="541"/>
      </w:pPr>
      <w:rPr>
        <w:rFonts w:hint="default"/>
        <w:lang w:val="ru-RU" w:eastAsia="en-US" w:bidi="ar-SA"/>
      </w:rPr>
    </w:lvl>
    <w:lvl w:ilvl="1" w:tplc="1DBC10B4">
      <w:numFmt w:val="none"/>
      <w:lvlText w:val=""/>
      <w:lvlJc w:val="left"/>
      <w:pPr>
        <w:tabs>
          <w:tab w:val="num" w:pos="360"/>
        </w:tabs>
      </w:pPr>
    </w:lvl>
    <w:lvl w:ilvl="2" w:tplc="4C6C4E68">
      <w:numFmt w:val="none"/>
      <w:lvlText w:val=""/>
      <w:lvlJc w:val="left"/>
      <w:pPr>
        <w:tabs>
          <w:tab w:val="num" w:pos="360"/>
        </w:tabs>
      </w:pPr>
    </w:lvl>
    <w:lvl w:ilvl="3" w:tplc="3EE65B44">
      <w:numFmt w:val="none"/>
      <w:lvlText w:val=""/>
      <w:lvlJc w:val="left"/>
      <w:pPr>
        <w:tabs>
          <w:tab w:val="num" w:pos="360"/>
        </w:tabs>
      </w:pPr>
    </w:lvl>
    <w:lvl w:ilvl="4" w:tplc="9C2CD668">
      <w:numFmt w:val="bullet"/>
      <w:lvlText w:val="•"/>
      <w:lvlJc w:val="left"/>
      <w:pPr>
        <w:ind w:left="4646" w:hanging="901"/>
      </w:pPr>
      <w:rPr>
        <w:rFonts w:hint="default"/>
        <w:lang w:val="ru-RU" w:eastAsia="en-US" w:bidi="ar-SA"/>
      </w:rPr>
    </w:lvl>
    <w:lvl w:ilvl="5" w:tplc="DA46694E">
      <w:numFmt w:val="bullet"/>
      <w:lvlText w:val="•"/>
      <w:lvlJc w:val="left"/>
      <w:pPr>
        <w:ind w:left="5762" w:hanging="901"/>
      </w:pPr>
      <w:rPr>
        <w:rFonts w:hint="default"/>
        <w:lang w:val="ru-RU" w:eastAsia="en-US" w:bidi="ar-SA"/>
      </w:rPr>
    </w:lvl>
    <w:lvl w:ilvl="6" w:tplc="477481EE">
      <w:numFmt w:val="bullet"/>
      <w:lvlText w:val="•"/>
      <w:lvlJc w:val="left"/>
      <w:pPr>
        <w:ind w:left="6878" w:hanging="901"/>
      </w:pPr>
      <w:rPr>
        <w:rFonts w:hint="default"/>
        <w:lang w:val="ru-RU" w:eastAsia="en-US" w:bidi="ar-SA"/>
      </w:rPr>
    </w:lvl>
    <w:lvl w:ilvl="7" w:tplc="FCF6F402">
      <w:numFmt w:val="bullet"/>
      <w:lvlText w:val="•"/>
      <w:lvlJc w:val="left"/>
      <w:pPr>
        <w:ind w:left="7993" w:hanging="901"/>
      </w:pPr>
      <w:rPr>
        <w:rFonts w:hint="default"/>
        <w:lang w:val="ru-RU" w:eastAsia="en-US" w:bidi="ar-SA"/>
      </w:rPr>
    </w:lvl>
    <w:lvl w:ilvl="8" w:tplc="743CB7E2">
      <w:numFmt w:val="bullet"/>
      <w:lvlText w:val="•"/>
      <w:lvlJc w:val="left"/>
      <w:pPr>
        <w:ind w:left="9109" w:hanging="901"/>
      </w:pPr>
      <w:rPr>
        <w:rFonts w:hint="default"/>
        <w:lang w:val="ru-RU" w:eastAsia="en-US" w:bidi="ar-SA"/>
      </w:rPr>
    </w:lvl>
  </w:abstractNum>
  <w:abstractNum w:abstractNumId="128">
    <w:nsid w:val="5F410250"/>
    <w:multiLevelType w:val="hybridMultilevel"/>
    <w:tmpl w:val="D56410CC"/>
    <w:lvl w:ilvl="0" w:tplc="B360E688">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8E365A26">
      <w:numFmt w:val="bullet"/>
      <w:lvlText w:val="•"/>
      <w:lvlJc w:val="left"/>
      <w:pPr>
        <w:ind w:left="850" w:hanging="140"/>
      </w:pPr>
      <w:rPr>
        <w:rFonts w:hint="default"/>
        <w:lang w:val="ru-RU" w:eastAsia="en-US" w:bidi="ar-SA"/>
      </w:rPr>
    </w:lvl>
    <w:lvl w:ilvl="2" w:tplc="C2E8B3DC">
      <w:numFmt w:val="bullet"/>
      <w:lvlText w:val="•"/>
      <w:lvlJc w:val="left"/>
      <w:pPr>
        <w:ind w:left="1600" w:hanging="140"/>
      </w:pPr>
      <w:rPr>
        <w:rFonts w:hint="default"/>
        <w:lang w:val="ru-RU" w:eastAsia="en-US" w:bidi="ar-SA"/>
      </w:rPr>
    </w:lvl>
    <w:lvl w:ilvl="3" w:tplc="97B69EA0">
      <w:numFmt w:val="bullet"/>
      <w:lvlText w:val="•"/>
      <w:lvlJc w:val="left"/>
      <w:pPr>
        <w:ind w:left="2351" w:hanging="140"/>
      </w:pPr>
      <w:rPr>
        <w:rFonts w:hint="default"/>
        <w:lang w:val="ru-RU" w:eastAsia="en-US" w:bidi="ar-SA"/>
      </w:rPr>
    </w:lvl>
    <w:lvl w:ilvl="4" w:tplc="EB46671A">
      <w:numFmt w:val="bullet"/>
      <w:lvlText w:val="•"/>
      <w:lvlJc w:val="left"/>
      <w:pPr>
        <w:ind w:left="3101" w:hanging="140"/>
      </w:pPr>
      <w:rPr>
        <w:rFonts w:hint="default"/>
        <w:lang w:val="ru-RU" w:eastAsia="en-US" w:bidi="ar-SA"/>
      </w:rPr>
    </w:lvl>
    <w:lvl w:ilvl="5" w:tplc="DECA92EC">
      <w:numFmt w:val="bullet"/>
      <w:lvlText w:val="•"/>
      <w:lvlJc w:val="left"/>
      <w:pPr>
        <w:ind w:left="3852" w:hanging="140"/>
      </w:pPr>
      <w:rPr>
        <w:rFonts w:hint="default"/>
        <w:lang w:val="ru-RU" w:eastAsia="en-US" w:bidi="ar-SA"/>
      </w:rPr>
    </w:lvl>
    <w:lvl w:ilvl="6" w:tplc="F96C252C">
      <w:numFmt w:val="bullet"/>
      <w:lvlText w:val="•"/>
      <w:lvlJc w:val="left"/>
      <w:pPr>
        <w:ind w:left="4602" w:hanging="140"/>
      </w:pPr>
      <w:rPr>
        <w:rFonts w:hint="default"/>
        <w:lang w:val="ru-RU" w:eastAsia="en-US" w:bidi="ar-SA"/>
      </w:rPr>
    </w:lvl>
    <w:lvl w:ilvl="7" w:tplc="926A7386">
      <w:numFmt w:val="bullet"/>
      <w:lvlText w:val="•"/>
      <w:lvlJc w:val="left"/>
      <w:pPr>
        <w:ind w:left="5352" w:hanging="140"/>
      </w:pPr>
      <w:rPr>
        <w:rFonts w:hint="default"/>
        <w:lang w:val="ru-RU" w:eastAsia="en-US" w:bidi="ar-SA"/>
      </w:rPr>
    </w:lvl>
    <w:lvl w:ilvl="8" w:tplc="51302EE8">
      <w:numFmt w:val="bullet"/>
      <w:lvlText w:val="•"/>
      <w:lvlJc w:val="left"/>
      <w:pPr>
        <w:ind w:left="6103" w:hanging="140"/>
      </w:pPr>
      <w:rPr>
        <w:rFonts w:hint="default"/>
        <w:lang w:val="ru-RU" w:eastAsia="en-US" w:bidi="ar-SA"/>
      </w:rPr>
    </w:lvl>
  </w:abstractNum>
  <w:abstractNum w:abstractNumId="129">
    <w:nsid w:val="615F3DE5"/>
    <w:multiLevelType w:val="multilevel"/>
    <w:tmpl w:val="5AF28D26"/>
    <w:lvl w:ilvl="0">
      <w:start w:val="2"/>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30">
    <w:nsid w:val="63D231A2"/>
    <w:multiLevelType w:val="hybridMultilevel"/>
    <w:tmpl w:val="C7E080EE"/>
    <w:lvl w:ilvl="0" w:tplc="A6BCE338">
      <w:numFmt w:val="bullet"/>
      <w:lvlText w:val="-"/>
      <w:lvlJc w:val="left"/>
      <w:pPr>
        <w:ind w:left="563" w:hanging="142"/>
      </w:pPr>
      <w:rPr>
        <w:rFonts w:ascii="Times New Roman" w:eastAsia="Times New Roman" w:hAnsi="Times New Roman" w:cs="Times New Roman" w:hint="default"/>
        <w:w w:val="97"/>
        <w:sz w:val="24"/>
        <w:szCs w:val="24"/>
        <w:lang w:val="ru-RU" w:eastAsia="en-US" w:bidi="ar-SA"/>
      </w:rPr>
    </w:lvl>
    <w:lvl w:ilvl="1" w:tplc="5AAE3DBC">
      <w:numFmt w:val="bullet"/>
      <w:lvlText w:val="-"/>
      <w:lvlJc w:val="left"/>
      <w:pPr>
        <w:ind w:left="532" w:hanging="140"/>
      </w:pPr>
      <w:rPr>
        <w:rFonts w:ascii="Times New Roman" w:eastAsia="Times New Roman" w:hAnsi="Times New Roman" w:cs="Times New Roman" w:hint="default"/>
        <w:w w:val="97"/>
        <w:sz w:val="24"/>
        <w:szCs w:val="24"/>
        <w:lang w:val="ru-RU" w:eastAsia="en-US" w:bidi="ar-SA"/>
      </w:rPr>
    </w:lvl>
    <w:lvl w:ilvl="2" w:tplc="C6040138">
      <w:numFmt w:val="bullet"/>
      <w:lvlText w:val="•"/>
      <w:lvlJc w:val="left"/>
      <w:pPr>
        <w:ind w:left="1734" w:hanging="140"/>
      </w:pPr>
      <w:rPr>
        <w:rFonts w:hint="default"/>
        <w:lang w:val="ru-RU" w:eastAsia="en-US" w:bidi="ar-SA"/>
      </w:rPr>
    </w:lvl>
    <w:lvl w:ilvl="3" w:tplc="23641200">
      <w:numFmt w:val="bullet"/>
      <w:lvlText w:val="•"/>
      <w:lvlJc w:val="left"/>
      <w:pPr>
        <w:ind w:left="2909" w:hanging="140"/>
      </w:pPr>
      <w:rPr>
        <w:rFonts w:hint="default"/>
        <w:lang w:val="ru-RU" w:eastAsia="en-US" w:bidi="ar-SA"/>
      </w:rPr>
    </w:lvl>
    <w:lvl w:ilvl="4" w:tplc="DB109ABA">
      <w:numFmt w:val="bullet"/>
      <w:lvlText w:val="•"/>
      <w:lvlJc w:val="left"/>
      <w:pPr>
        <w:ind w:left="4083" w:hanging="140"/>
      </w:pPr>
      <w:rPr>
        <w:rFonts w:hint="default"/>
        <w:lang w:val="ru-RU" w:eastAsia="en-US" w:bidi="ar-SA"/>
      </w:rPr>
    </w:lvl>
    <w:lvl w:ilvl="5" w:tplc="5DFE38B8">
      <w:numFmt w:val="bullet"/>
      <w:lvlText w:val="•"/>
      <w:lvlJc w:val="left"/>
      <w:pPr>
        <w:ind w:left="5258" w:hanging="140"/>
      </w:pPr>
      <w:rPr>
        <w:rFonts w:hint="default"/>
        <w:lang w:val="ru-RU" w:eastAsia="en-US" w:bidi="ar-SA"/>
      </w:rPr>
    </w:lvl>
    <w:lvl w:ilvl="6" w:tplc="79F8B676">
      <w:numFmt w:val="bullet"/>
      <w:lvlText w:val="•"/>
      <w:lvlJc w:val="left"/>
      <w:pPr>
        <w:ind w:left="6432" w:hanging="140"/>
      </w:pPr>
      <w:rPr>
        <w:rFonts w:hint="default"/>
        <w:lang w:val="ru-RU" w:eastAsia="en-US" w:bidi="ar-SA"/>
      </w:rPr>
    </w:lvl>
    <w:lvl w:ilvl="7" w:tplc="72D4A4C6">
      <w:numFmt w:val="bullet"/>
      <w:lvlText w:val="•"/>
      <w:lvlJc w:val="left"/>
      <w:pPr>
        <w:ind w:left="7607" w:hanging="140"/>
      </w:pPr>
      <w:rPr>
        <w:rFonts w:hint="default"/>
        <w:lang w:val="ru-RU" w:eastAsia="en-US" w:bidi="ar-SA"/>
      </w:rPr>
    </w:lvl>
    <w:lvl w:ilvl="8" w:tplc="B9880A9C">
      <w:numFmt w:val="bullet"/>
      <w:lvlText w:val="•"/>
      <w:lvlJc w:val="left"/>
      <w:pPr>
        <w:ind w:left="8782" w:hanging="140"/>
      </w:pPr>
      <w:rPr>
        <w:rFonts w:hint="default"/>
        <w:lang w:val="ru-RU" w:eastAsia="en-US" w:bidi="ar-SA"/>
      </w:rPr>
    </w:lvl>
  </w:abstractNum>
  <w:abstractNum w:abstractNumId="131">
    <w:nsid w:val="63DE0570"/>
    <w:multiLevelType w:val="hybridMultilevel"/>
    <w:tmpl w:val="994A4220"/>
    <w:lvl w:ilvl="0" w:tplc="5A606888">
      <w:numFmt w:val="bullet"/>
      <w:lvlText w:val="-"/>
      <w:lvlJc w:val="left"/>
      <w:pPr>
        <w:ind w:left="501" w:hanging="140"/>
      </w:pPr>
      <w:rPr>
        <w:rFonts w:ascii="Times New Roman" w:eastAsia="Times New Roman" w:hAnsi="Times New Roman" w:cs="Times New Roman" w:hint="default"/>
        <w:w w:val="97"/>
        <w:sz w:val="24"/>
        <w:szCs w:val="24"/>
        <w:lang w:val="ru-RU" w:eastAsia="en-US" w:bidi="ar-SA"/>
      </w:rPr>
    </w:lvl>
    <w:lvl w:ilvl="1" w:tplc="B6F0949C">
      <w:numFmt w:val="bullet"/>
      <w:lvlText w:val="•"/>
      <w:lvlJc w:val="left"/>
      <w:pPr>
        <w:ind w:left="1584" w:hanging="140"/>
      </w:pPr>
      <w:rPr>
        <w:rFonts w:hint="default"/>
        <w:lang w:val="ru-RU" w:eastAsia="en-US" w:bidi="ar-SA"/>
      </w:rPr>
    </w:lvl>
    <w:lvl w:ilvl="2" w:tplc="92600E12">
      <w:numFmt w:val="bullet"/>
      <w:lvlText w:val="•"/>
      <w:lvlJc w:val="left"/>
      <w:pPr>
        <w:ind w:left="2668" w:hanging="140"/>
      </w:pPr>
      <w:rPr>
        <w:rFonts w:hint="default"/>
        <w:lang w:val="ru-RU" w:eastAsia="en-US" w:bidi="ar-SA"/>
      </w:rPr>
    </w:lvl>
    <w:lvl w:ilvl="3" w:tplc="1EDE6FA2">
      <w:numFmt w:val="bullet"/>
      <w:lvlText w:val="•"/>
      <w:lvlJc w:val="left"/>
      <w:pPr>
        <w:ind w:left="3752" w:hanging="140"/>
      </w:pPr>
      <w:rPr>
        <w:rFonts w:hint="default"/>
        <w:lang w:val="ru-RU" w:eastAsia="en-US" w:bidi="ar-SA"/>
      </w:rPr>
    </w:lvl>
    <w:lvl w:ilvl="4" w:tplc="3D101C28">
      <w:numFmt w:val="bullet"/>
      <w:lvlText w:val="•"/>
      <w:lvlJc w:val="left"/>
      <w:pPr>
        <w:ind w:left="4836" w:hanging="140"/>
      </w:pPr>
      <w:rPr>
        <w:rFonts w:hint="default"/>
        <w:lang w:val="ru-RU" w:eastAsia="en-US" w:bidi="ar-SA"/>
      </w:rPr>
    </w:lvl>
    <w:lvl w:ilvl="5" w:tplc="AF3C32AE">
      <w:numFmt w:val="bullet"/>
      <w:lvlText w:val="•"/>
      <w:lvlJc w:val="left"/>
      <w:pPr>
        <w:ind w:left="5920" w:hanging="140"/>
      </w:pPr>
      <w:rPr>
        <w:rFonts w:hint="default"/>
        <w:lang w:val="ru-RU" w:eastAsia="en-US" w:bidi="ar-SA"/>
      </w:rPr>
    </w:lvl>
    <w:lvl w:ilvl="6" w:tplc="8C32C7A0">
      <w:numFmt w:val="bullet"/>
      <w:lvlText w:val="•"/>
      <w:lvlJc w:val="left"/>
      <w:pPr>
        <w:ind w:left="7004" w:hanging="140"/>
      </w:pPr>
      <w:rPr>
        <w:rFonts w:hint="default"/>
        <w:lang w:val="ru-RU" w:eastAsia="en-US" w:bidi="ar-SA"/>
      </w:rPr>
    </w:lvl>
    <w:lvl w:ilvl="7" w:tplc="D714BB48">
      <w:numFmt w:val="bullet"/>
      <w:lvlText w:val="•"/>
      <w:lvlJc w:val="left"/>
      <w:pPr>
        <w:ind w:left="8088" w:hanging="140"/>
      </w:pPr>
      <w:rPr>
        <w:rFonts w:hint="default"/>
        <w:lang w:val="ru-RU" w:eastAsia="en-US" w:bidi="ar-SA"/>
      </w:rPr>
    </w:lvl>
    <w:lvl w:ilvl="8" w:tplc="669CD91E">
      <w:numFmt w:val="bullet"/>
      <w:lvlText w:val="•"/>
      <w:lvlJc w:val="left"/>
      <w:pPr>
        <w:ind w:left="9172" w:hanging="140"/>
      </w:pPr>
      <w:rPr>
        <w:rFonts w:hint="default"/>
        <w:lang w:val="ru-RU" w:eastAsia="en-US" w:bidi="ar-SA"/>
      </w:rPr>
    </w:lvl>
  </w:abstractNum>
  <w:abstractNum w:abstractNumId="132">
    <w:nsid w:val="64C63F57"/>
    <w:multiLevelType w:val="hybridMultilevel"/>
    <w:tmpl w:val="CBFAEBD0"/>
    <w:lvl w:ilvl="0" w:tplc="4E126F9E">
      <w:start w:val="6"/>
      <w:numFmt w:val="decimal"/>
      <w:lvlText w:val="%1"/>
      <w:lvlJc w:val="left"/>
      <w:pPr>
        <w:ind w:left="1181" w:hanging="781"/>
      </w:pPr>
      <w:rPr>
        <w:rFonts w:hint="default"/>
        <w:lang w:val="ru-RU" w:eastAsia="en-US" w:bidi="ar-SA"/>
      </w:rPr>
    </w:lvl>
    <w:lvl w:ilvl="1" w:tplc="9FA897DE">
      <w:numFmt w:val="none"/>
      <w:lvlText w:val=""/>
      <w:lvlJc w:val="left"/>
      <w:pPr>
        <w:tabs>
          <w:tab w:val="num" w:pos="360"/>
        </w:tabs>
      </w:pPr>
    </w:lvl>
    <w:lvl w:ilvl="2" w:tplc="B81E0886">
      <w:numFmt w:val="none"/>
      <w:lvlText w:val=""/>
      <w:lvlJc w:val="left"/>
      <w:pPr>
        <w:tabs>
          <w:tab w:val="num" w:pos="360"/>
        </w:tabs>
      </w:pPr>
    </w:lvl>
    <w:lvl w:ilvl="3" w:tplc="68A4C68E">
      <w:numFmt w:val="none"/>
      <w:lvlText w:val=""/>
      <w:lvlJc w:val="left"/>
      <w:pPr>
        <w:tabs>
          <w:tab w:val="num" w:pos="360"/>
        </w:tabs>
      </w:pPr>
    </w:lvl>
    <w:lvl w:ilvl="4" w:tplc="BB368C50">
      <w:numFmt w:val="none"/>
      <w:lvlText w:val=""/>
      <w:lvlJc w:val="left"/>
      <w:pPr>
        <w:tabs>
          <w:tab w:val="num" w:pos="360"/>
        </w:tabs>
      </w:pPr>
    </w:lvl>
    <w:lvl w:ilvl="5" w:tplc="72328D18">
      <w:numFmt w:val="bullet"/>
      <w:lvlText w:val="•"/>
      <w:lvlJc w:val="left"/>
      <w:pPr>
        <w:ind w:left="5695" w:hanging="961"/>
      </w:pPr>
      <w:rPr>
        <w:rFonts w:hint="default"/>
        <w:lang w:val="ru-RU" w:eastAsia="en-US" w:bidi="ar-SA"/>
      </w:rPr>
    </w:lvl>
    <w:lvl w:ilvl="6" w:tplc="7D0A7F1C">
      <w:numFmt w:val="bullet"/>
      <w:lvlText w:val="•"/>
      <w:lvlJc w:val="left"/>
      <w:pPr>
        <w:ind w:left="6824" w:hanging="961"/>
      </w:pPr>
      <w:rPr>
        <w:rFonts w:hint="default"/>
        <w:lang w:val="ru-RU" w:eastAsia="en-US" w:bidi="ar-SA"/>
      </w:rPr>
    </w:lvl>
    <w:lvl w:ilvl="7" w:tplc="FD46F64A">
      <w:numFmt w:val="bullet"/>
      <w:lvlText w:val="•"/>
      <w:lvlJc w:val="left"/>
      <w:pPr>
        <w:ind w:left="7953" w:hanging="961"/>
      </w:pPr>
      <w:rPr>
        <w:rFonts w:hint="default"/>
        <w:lang w:val="ru-RU" w:eastAsia="en-US" w:bidi="ar-SA"/>
      </w:rPr>
    </w:lvl>
    <w:lvl w:ilvl="8" w:tplc="1DACC4B8">
      <w:numFmt w:val="bullet"/>
      <w:lvlText w:val="•"/>
      <w:lvlJc w:val="left"/>
      <w:pPr>
        <w:ind w:left="9082" w:hanging="961"/>
      </w:pPr>
      <w:rPr>
        <w:rFonts w:hint="default"/>
        <w:lang w:val="ru-RU" w:eastAsia="en-US" w:bidi="ar-SA"/>
      </w:rPr>
    </w:lvl>
  </w:abstractNum>
  <w:abstractNum w:abstractNumId="133">
    <w:nsid w:val="64C950FA"/>
    <w:multiLevelType w:val="hybridMultilevel"/>
    <w:tmpl w:val="8F5E90DC"/>
    <w:lvl w:ilvl="0" w:tplc="B8E24F4A">
      <w:numFmt w:val="bullet"/>
      <w:lvlText w:val="-"/>
      <w:lvlJc w:val="left"/>
      <w:pPr>
        <w:ind w:left="400" w:hanging="286"/>
      </w:pPr>
      <w:rPr>
        <w:rFonts w:ascii="Times New Roman" w:eastAsia="Times New Roman" w:hAnsi="Times New Roman" w:cs="Times New Roman" w:hint="default"/>
        <w:w w:val="99"/>
        <w:sz w:val="24"/>
        <w:szCs w:val="24"/>
        <w:lang w:val="ru-RU" w:eastAsia="en-US" w:bidi="ar-SA"/>
      </w:rPr>
    </w:lvl>
    <w:lvl w:ilvl="1" w:tplc="5526E778">
      <w:numFmt w:val="bullet"/>
      <w:lvlText w:val="•"/>
      <w:lvlJc w:val="left"/>
      <w:pPr>
        <w:ind w:left="540" w:hanging="286"/>
      </w:pPr>
      <w:rPr>
        <w:rFonts w:hint="default"/>
        <w:lang w:val="ru-RU" w:eastAsia="en-US" w:bidi="ar-SA"/>
      </w:rPr>
    </w:lvl>
    <w:lvl w:ilvl="2" w:tplc="6784BC5E">
      <w:numFmt w:val="bullet"/>
      <w:lvlText w:val="•"/>
      <w:lvlJc w:val="left"/>
      <w:pPr>
        <w:ind w:left="1740" w:hanging="286"/>
      </w:pPr>
      <w:rPr>
        <w:rFonts w:hint="default"/>
        <w:lang w:val="ru-RU" w:eastAsia="en-US" w:bidi="ar-SA"/>
      </w:rPr>
    </w:lvl>
    <w:lvl w:ilvl="3" w:tplc="D248AD78">
      <w:numFmt w:val="bullet"/>
      <w:lvlText w:val="•"/>
      <w:lvlJc w:val="left"/>
      <w:pPr>
        <w:ind w:left="2940" w:hanging="286"/>
      </w:pPr>
      <w:rPr>
        <w:rFonts w:hint="default"/>
        <w:lang w:val="ru-RU" w:eastAsia="en-US" w:bidi="ar-SA"/>
      </w:rPr>
    </w:lvl>
    <w:lvl w:ilvl="4" w:tplc="6F685342">
      <w:numFmt w:val="bullet"/>
      <w:lvlText w:val="•"/>
      <w:lvlJc w:val="left"/>
      <w:pPr>
        <w:ind w:left="4140" w:hanging="286"/>
      </w:pPr>
      <w:rPr>
        <w:rFonts w:hint="default"/>
        <w:lang w:val="ru-RU" w:eastAsia="en-US" w:bidi="ar-SA"/>
      </w:rPr>
    </w:lvl>
    <w:lvl w:ilvl="5" w:tplc="8E18C922">
      <w:numFmt w:val="bullet"/>
      <w:lvlText w:val="•"/>
      <w:lvlJc w:val="left"/>
      <w:pPr>
        <w:ind w:left="5340" w:hanging="286"/>
      </w:pPr>
      <w:rPr>
        <w:rFonts w:hint="default"/>
        <w:lang w:val="ru-RU" w:eastAsia="en-US" w:bidi="ar-SA"/>
      </w:rPr>
    </w:lvl>
    <w:lvl w:ilvl="6" w:tplc="CFAEDF26">
      <w:numFmt w:val="bullet"/>
      <w:lvlText w:val="•"/>
      <w:lvlJc w:val="left"/>
      <w:pPr>
        <w:ind w:left="6540" w:hanging="286"/>
      </w:pPr>
      <w:rPr>
        <w:rFonts w:hint="default"/>
        <w:lang w:val="ru-RU" w:eastAsia="en-US" w:bidi="ar-SA"/>
      </w:rPr>
    </w:lvl>
    <w:lvl w:ilvl="7" w:tplc="47F4DAD8">
      <w:numFmt w:val="bullet"/>
      <w:lvlText w:val="•"/>
      <w:lvlJc w:val="left"/>
      <w:pPr>
        <w:ind w:left="7740" w:hanging="286"/>
      </w:pPr>
      <w:rPr>
        <w:rFonts w:hint="default"/>
        <w:lang w:val="ru-RU" w:eastAsia="en-US" w:bidi="ar-SA"/>
      </w:rPr>
    </w:lvl>
    <w:lvl w:ilvl="8" w:tplc="1280030E">
      <w:numFmt w:val="bullet"/>
      <w:lvlText w:val="•"/>
      <w:lvlJc w:val="left"/>
      <w:pPr>
        <w:ind w:left="8940" w:hanging="286"/>
      </w:pPr>
      <w:rPr>
        <w:rFonts w:hint="default"/>
        <w:lang w:val="ru-RU" w:eastAsia="en-US" w:bidi="ar-SA"/>
      </w:rPr>
    </w:lvl>
  </w:abstractNum>
  <w:abstractNum w:abstractNumId="134">
    <w:nsid w:val="6570555E"/>
    <w:multiLevelType w:val="hybridMultilevel"/>
    <w:tmpl w:val="3CBED412"/>
    <w:lvl w:ilvl="0" w:tplc="606A494C">
      <w:start w:val="8"/>
      <w:numFmt w:val="decimal"/>
      <w:lvlText w:val="%1"/>
      <w:lvlJc w:val="left"/>
      <w:pPr>
        <w:ind w:left="821" w:hanging="421"/>
      </w:pPr>
      <w:rPr>
        <w:rFonts w:hint="default"/>
        <w:lang w:val="ru-RU" w:eastAsia="en-US" w:bidi="ar-SA"/>
      </w:rPr>
    </w:lvl>
    <w:lvl w:ilvl="1" w:tplc="3D404A72">
      <w:numFmt w:val="none"/>
      <w:lvlText w:val=""/>
      <w:lvlJc w:val="left"/>
      <w:pPr>
        <w:tabs>
          <w:tab w:val="num" w:pos="360"/>
        </w:tabs>
      </w:pPr>
    </w:lvl>
    <w:lvl w:ilvl="2" w:tplc="61B6F882">
      <w:numFmt w:val="none"/>
      <w:lvlText w:val=""/>
      <w:lvlJc w:val="left"/>
      <w:pPr>
        <w:tabs>
          <w:tab w:val="num" w:pos="360"/>
        </w:tabs>
      </w:pPr>
    </w:lvl>
    <w:lvl w:ilvl="3" w:tplc="37C0242C">
      <w:numFmt w:val="none"/>
      <w:lvlText w:val=""/>
      <w:lvlJc w:val="left"/>
      <w:pPr>
        <w:tabs>
          <w:tab w:val="num" w:pos="360"/>
        </w:tabs>
      </w:pPr>
    </w:lvl>
    <w:lvl w:ilvl="4" w:tplc="1BAA9750">
      <w:numFmt w:val="none"/>
      <w:lvlText w:val=""/>
      <w:lvlJc w:val="left"/>
      <w:pPr>
        <w:tabs>
          <w:tab w:val="num" w:pos="360"/>
        </w:tabs>
      </w:pPr>
    </w:lvl>
    <w:lvl w:ilvl="5" w:tplc="3C5E3B64">
      <w:numFmt w:val="bullet"/>
      <w:lvlText w:val="•"/>
      <w:lvlJc w:val="left"/>
      <w:pPr>
        <w:ind w:left="4083" w:hanging="781"/>
      </w:pPr>
      <w:rPr>
        <w:rFonts w:hint="default"/>
        <w:lang w:val="ru-RU" w:eastAsia="en-US" w:bidi="ar-SA"/>
      </w:rPr>
    </w:lvl>
    <w:lvl w:ilvl="6" w:tplc="FA7E3CE8">
      <w:numFmt w:val="bullet"/>
      <w:lvlText w:val="•"/>
      <w:lvlJc w:val="left"/>
      <w:pPr>
        <w:ind w:left="5534" w:hanging="781"/>
      </w:pPr>
      <w:rPr>
        <w:rFonts w:hint="default"/>
        <w:lang w:val="ru-RU" w:eastAsia="en-US" w:bidi="ar-SA"/>
      </w:rPr>
    </w:lvl>
    <w:lvl w:ilvl="7" w:tplc="14E4DC12">
      <w:numFmt w:val="bullet"/>
      <w:lvlText w:val="•"/>
      <w:lvlJc w:val="left"/>
      <w:pPr>
        <w:ind w:left="6986" w:hanging="781"/>
      </w:pPr>
      <w:rPr>
        <w:rFonts w:hint="default"/>
        <w:lang w:val="ru-RU" w:eastAsia="en-US" w:bidi="ar-SA"/>
      </w:rPr>
    </w:lvl>
    <w:lvl w:ilvl="8" w:tplc="28AEF962">
      <w:numFmt w:val="bullet"/>
      <w:lvlText w:val="•"/>
      <w:lvlJc w:val="left"/>
      <w:pPr>
        <w:ind w:left="8437" w:hanging="781"/>
      </w:pPr>
      <w:rPr>
        <w:rFonts w:hint="default"/>
        <w:lang w:val="ru-RU" w:eastAsia="en-US" w:bidi="ar-SA"/>
      </w:rPr>
    </w:lvl>
  </w:abstractNum>
  <w:abstractNum w:abstractNumId="135">
    <w:nsid w:val="65BA63C9"/>
    <w:multiLevelType w:val="hybridMultilevel"/>
    <w:tmpl w:val="B53A1724"/>
    <w:lvl w:ilvl="0" w:tplc="007E3238">
      <w:start w:val="11"/>
      <w:numFmt w:val="decimal"/>
      <w:lvlText w:val="%1"/>
      <w:lvlJc w:val="left"/>
      <w:pPr>
        <w:ind w:left="941" w:hanging="541"/>
      </w:pPr>
      <w:rPr>
        <w:rFonts w:hint="default"/>
        <w:lang w:val="ru-RU" w:eastAsia="en-US" w:bidi="ar-SA"/>
      </w:rPr>
    </w:lvl>
    <w:lvl w:ilvl="1" w:tplc="DDDCFC1C">
      <w:numFmt w:val="none"/>
      <w:lvlText w:val=""/>
      <w:lvlJc w:val="left"/>
      <w:pPr>
        <w:tabs>
          <w:tab w:val="num" w:pos="360"/>
        </w:tabs>
      </w:pPr>
    </w:lvl>
    <w:lvl w:ilvl="2" w:tplc="5EB488DE">
      <w:numFmt w:val="none"/>
      <w:lvlText w:val=""/>
      <w:lvlJc w:val="left"/>
      <w:pPr>
        <w:tabs>
          <w:tab w:val="num" w:pos="360"/>
        </w:tabs>
      </w:pPr>
    </w:lvl>
    <w:lvl w:ilvl="3" w:tplc="40963252">
      <w:numFmt w:val="none"/>
      <w:lvlText w:val=""/>
      <w:lvlJc w:val="left"/>
      <w:pPr>
        <w:tabs>
          <w:tab w:val="num" w:pos="360"/>
        </w:tabs>
      </w:pPr>
    </w:lvl>
    <w:lvl w:ilvl="4" w:tplc="C32ACB18">
      <w:numFmt w:val="bullet"/>
      <w:lvlText w:val="•"/>
      <w:lvlJc w:val="left"/>
      <w:pPr>
        <w:ind w:left="2734" w:hanging="901"/>
      </w:pPr>
      <w:rPr>
        <w:rFonts w:hint="default"/>
        <w:lang w:val="ru-RU" w:eastAsia="en-US" w:bidi="ar-SA"/>
      </w:rPr>
    </w:lvl>
    <w:lvl w:ilvl="5" w:tplc="F27638F6">
      <w:numFmt w:val="bullet"/>
      <w:lvlText w:val="•"/>
      <w:lvlJc w:val="left"/>
      <w:pPr>
        <w:ind w:left="4168" w:hanging="901"/>
      </w:pPr>
      <w:rPr>
        <w:rFonts w:hint="default"/>
        <w:lang w:val="ru-RU" w:eastAsia="en-US" w:bidi="ar-SA"/>
      </w:rPr>
    </w:lvl>
    <w:lvl w:ilvl="6" w:tplc="981A8F6E">
      <w:numFmt w:val="bullet"/>
      <w:lvlText w:val="•"/>
      <w:lvlJc w:val="left"/>
      <w:pPr>
        <w:ind w:left="5603" w:hanging="901"/>
      </w:pPr>
      <w:rPr>
        <w:rFonts w:hint="default"/>
        <w:lang w:val="ru-RU" w:eastAsia="en-US" w:bidi="ar-SA"/>
      </w:rPr>
    </w:lvl>
    <w:lvl w:ilvl="7" w:tplc="EA72A77E">
      <w:numFmt w:val="bullet"/>
      <w:lvlText w:val="•"/>
      <w:lvlJc w:val="left"/>
      <w:pPr>
        <w:ind w:left="7037" w:hanging="901"/>
      </w:pPr>
      <w:rPr>
        <w:rFonts w:hint="default"/>
        <w:lang w:val="ru-RU" w:eastAsia="en-US" w:bidi="ar-SA"/>
      </w:rPr>
    </w:lvl>
    <w:lvl w:ilvl="8" w:tplc="11761FF8">
      <w:numFmt w:val="bullet"/>
      <w:lvlText w:val="•"/>
      <w:lvlJc w:val="left"/>
      <w:pPr>
        <w:ind w:left="8472" w:hanging="901"/>
      </w:pPr>
      <w:rPr>
        <w:rFonts w:hint="default"/>
        <w:lang w:val="ru-RU" w:eastAsia="en-US" w:bidi="ar-SA"/>
      </w:rPr>
    </w:lvl>
  </w:abstractNum>
  <w:abstractNum w:abstractNumId="136">
    <w:nsid w:val="66D65F3C"/>
    <w:multiLevelType w:val="hybridMultilevel"/>
    <w:tmpl w:val="AA947024"/>
    <w:lvl w:ilvl="0" w:tplc="75D28502">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39D03446">
      <w:numFmt w:val="bullet"/>
      <w:lvlText w:val="•"/>
      <w:lvlJc w:val="left"/>
      <w:pPr>
        <w:ind w:left="1494" w:hanging="260"/>
      </w:pPr>
      <w:rPr>
        <w:rFonts w:hint="default"/>
        <w:lang w:val="ru-RU" w:eastAsia="en-US" w:bidi="ar-SA"/>
      </w:rPr>
    </w:lvl>
    <w:lvl w:ilvl="2" w:tplc="CB9C9C46">
      <w:numFmt w:val="bullet"/>
      <w:lvlText w:val="•"/>
      <w:lvlJc w:val="left"/>
      <w:pPr>
        <w:ind w:left="2588" w:hanging="260"/>
      </w:pPr>
      <w:rPr>
        <w:rFonts w:hint="default"/>
        <w:lang w:val="ru-RU" w:eastAsia="en-US" w:bidi="ar-SA"/>
      </w:rPr>
    </w:lvl>
    <w:lvl w:ilvl="3" w:tplc="B9101B1A">
      <w:numFmt w:val="bullet"/>
      <w:lvlText w:val="•"/>
      <w:lvlJc w:val="left"/>
      <w:pPr>
        <w:ind w:left="3682" w:hanging="260"/>
      </w:pPr>
      <w:rPr>
        <w:rFonts w:hint="default"/>
        <w:lang w:val="ru-RU" w:eastAsia="en-US" w:bidi="ar-SA"/>
      </w:rPr>
    </w:lvl>
    <w:lvl w:ilvl="4" w:tplc="0A34BDC6">
      <w:numFmt w:val="bullet"/>
      <w:lvlText w:val="•"/>
      <w:lvlJc w:val="left"/>
      <w:pPr>
        <w:ind w:left="4776" w:hanging="260"/>
      </w:pPr>
      <w:rPr>
        <w:rFonts w:hint="default"/>
        <w:lang w:val="ru-RU" w:eastAsia="en-US" w:bidi="ar-SA"/>
      </w:rPr>
    </w:lvl>
    <w:lvl w:ilvl="5" w:tplc="F69A2CD8">
      <w:numFmt w:val="bullet"/>
      <w:lvlText w:val="•"/>
      <w:lvlJc w:val="left"/>
      <w:pPr>
        <w:ind w:left="5870" w:hanging="260"/>
      </w:pPr>
      <w:rPr>
        <w:rFonts w:hint="default"/>
        <w:lang w:val="ru-RU" w:eastAsia="en-US" w:bidi="ar-SA"/>
      </w:rPr>
    </w:lvl>
    <w:lvl w:ilvl="6" w:tplc="A55C2476">
      <w:numFmt w:val="bullet"/>
      <w:lvlText w:val="•"/>
      <w:lvlJc w:val="left"/>
      <w:pPr>
        <w:ind w:left="6964" w:hanging="260"/>
      </w:pPr>
      <w:rPr>
        <w:rFonts w:hint="default"/>
        <w:lang w:val="ru-RU" w:eastAsia="en-US" w:bidi="ar-SA"/>
      </w:rPr>
    </w:lvl>
    <w:lvl w:ilvl="7" w:tplc="4B206500">
      <w:numFmt w:val="bullet"/>
      <w:lvlText w:val="•"/>
      <w:lvlJc w:val="left"/>
      <w:pPr>
        <w:ind w:left="8058" w:hanging="260"/>
      </w:pPr>
      <w:rPr>
        <w:rFonts w:hint="default"/>
        <w:lang w:val="ru-RU" w:eastAsia="en-US" w:bidi="ar-SA"/>
      </w:rPr>
    </w:lvl>
    <w:lvl w:ilvl="8" w:tplc="0BEE21C6">
      <w:numFmt w:val="bullet"/>
      <w:lvlText w:val="•"/>
      <w:lvlJc w:val="left"/>
      <w:pPr>
        <w:ind w:left="9152" w:hanging="260"/>
      </w:pPr>
      <w:rPr>
        <w:rFonts w:hint="default"/>
        <w:lang w:val="ru-RU" w:eastAsia="en-US" w:bidi="ar-SA"/>
      </w:rPr>
    </w:lvl>
  </w:abstractNum>
  <w:abstractNum w:abstractNumId="137">
    <w:nsid w:val="66DD7289"/>
    <w:multiLevelType w:val="hybridMultilevel"/>
    <w:tmpl w:val="F0C0794C"/>
    <w:lvl w:ilvl="0" w:tplc="E8164B6A">
      <w:start w:val="8"/>
      <w:numFmt w:val="decimal"/>
      <w:lvlText w:val="%1"/>
      <w:lvlJc w:val="left"/>
      <w:pPr>
        <w:ind w:left="1181" w:hanging="781"/>
      </w:pPr>
      <w:rPr>
        <w:rFonts w:hint="default"/>
        <w:lang w:val="ru-RU" w:eastAsia="en-US" w:bidi="ar-SA"/>
      </w:rPr>
    </w:lvl>
    <w:lvl w:ilvl="1" w:tplc="6FF23004">
      <w:numFmt w:val="none"/>
      <w:lvlText w:val=""/>
      <w:lvlJc w:val="left"/>
      <w:pPr>
        <w:tabs>
          <w:tab w:val="num" w:pos="360"/>
        </w:tabs>
      </w:pPr>
    </w:lvl>
    <w:lvl w:ilvl="2" w:tplc="5F084960">
      <w:numFmt w:val="none"/>
      <w:lvlText w:val=""/>
      <w:lvlJc w:val="left"/>
      <w:pPr>
        <w:tabs>
          <w:tab w:val="num" w:pos="360"/>
        </w:tabs>
      </w:pPr>
    </w:lvl>
    <w:lvl w:ilvl="3" w:tplc="55C60536">
      <w:numFmt w:val="none"/>
      <w:lvlText w:val=""/>
      <w:lvlJc w:val="left"/>
      <w:pPr>
        <w:tabs>
          <w:tab w:val="num" w:pos="360"/>
        </w:tabs>
      </w:pPr>
    </w:lvl>
    <w:lvl w:ilvl="4" w:tplc="23C0C398">
      <w:numFmt w:val="none"/>
      <w:lvlText w:val=""/>
      <w:lvlJc w:val="left"/>
      <w:pPr>
        <w:tabs>
          <w:tab w:val="num" w:pos="360"/>
        </w:tabs>
      </w:pPr>
    </w:lvl>
    <w:lvl w:ilvl="5" w:tplc="4330FA0A">
      <w:numFmt w:val="bullet"/>
      <w:lvlText w:val="•"/>
      <w:lvlJc w:val="left"/>
      <w:pPr>
        <w:ind w:left="5695" w:hanging="1081"/>
      </w:pPr>
      <w:rPr>
        <w:rFonts w:hint="default"/>
        <w:lang w:val="ru-RU" w:eastAsia="en-US" w:bidi="ar-SA"/>
      </w:rPr>
    </w:lvl>
    <w:lvl w:ilvl="6" w:tplc="11CE6E2A">
      <w:numFmt w:val="bullet"/>
      <w:lvlText w:val="•"/>
      <w:lvlJc w:val="left"/>
      <w:pPr>
        <w:ind w:left="6824" w:hanging="1081"/>
      </w:pPr>
      <w:rPr>
        <w:rFonts w:hint="default"/>
        <w:lang w:val="ru-RU" w:eastAsia="en-US" w:bidi="ar-SA"/>
      </w:rPr>
    </w:lvl>
    <w:lvl w:ilvl="7" w:tplc="C25CCB50">
      <w:numFmt w:val="bullet"/>
      <w:lvlText w:val="•"/>
      <w:lvlJc w:val="left"/>
      <w:pPr>
        <w:ind w:left="7953" w:hanging="1081"/>
      </w:pPr>
      <w:rPr>
        <w:rFonts w:hint="default"/>
        <w:lang w:val="ru-RU" w:eastAsia="en-US" w:bidi="ar-SA"/>
      </w:rPr>
    </w:lvl>
    <w:lvl w:ilvl="8" w:tplc="32D448A6">
      <w:numFmt w:val="bullet"/>
      <w:lvlText w:val="•"/>
      <w:lvlJc w:val="left"/>
      <w:pPr>
        <w:ind w:left="9082" w:hanging="1081"/>
      </w:pPr>
      <w:rPr>
        <w:rFonts w:hint="default"/>
        <w:lang w:val="ru-RU" w:eastAsia="en-US" w:bidi="ar-SA"/>
      </w:rPr>
    </w:lvl>
  </w:abstractNum>
  <w:abstractNum w:abstractNumId="138">
    <w:nsid w:val="67B54C75"/>
    <w:multiLevelType w:val="hybridMultilevel"/>
    <w:tmpl w:val="B1688C8A"/>
    <w:lvl w:ilvl="0" w:tplc="2DCC6EF6">
      <w:start w:val="1"/>
      <w:numFmt w:val="decimal"/>
      <w:lvlText w:val="%1."/>
      <w:lvlJc w:val="left"/>
      <w:pPr>
        <w:ind w:left="1109" w:hanging="709"/>
      </w:pPr>
      <w:rPr>
        <w:rFonts w:ascii="Times New Roman" w:eastAsia="Times New Roman" w:hAnsi="Times New Roman" w:cs="Times New Roman" w:hint="default"/>
        <w:b/>
        <w:bCs/>
        <w:w w:val="100"/>
        <w:sz w:val="22"/>
        <w:szCs w:val="22"/>
        <w:lang w:val="ru-RU" w:eastAsia="en-US" w:bidi="ar-SA"/>
      </w:rPr>
    </w:lvl>
    <w:lvl w:ilvl="1" w:tplc="39D63032">
      <w:start w:val="1"/>
      <w:numFmt w:val="decimal"/>
      <w:lvlText w:val="%2."/>
      <w:lvlJc w:val="left"/>
      <w:pPr>
        <w:ind w:left="1462" w:hanging="240"/>
      </w:pPr>
      <w:rPr>
        <w:rFonts w:ascii="Times New Roman" w:eastAsia="Times New Roman" w:hAnsi="Times New Roman" w:cs="Times New Roman" w:hint="default"/>
        <w:b/>
        <w:bCs/>
        <w:i/>
        <w:iCs/>
        <w:spacing w:val="-3"/>
        <w:w w:val="100"/>
        <w:sz w:val="24"/>
        <w:szCs w:val="24"/>
        <w:lang w:val="ru-RU" w:eastAsia="en-US" w:bidi="ar-SA"/>
      </w:rPr>
    </w:lvl>
    <w:lvl w:ilvl="2" w:tplc="59A2F418">
      <w:numFmt w:val="bullet"/>
      <w:lvlText w:val="•"/>
      <w:lvlJc w:val="left"/>
      <w:pPr>
        <w:ind w:left="2557" w:hanging="240"/>
      </w:pPr>
      <w:rPr>
        <w:rFonts w:hint="default"/>
        <w:lang w:val="ru-RU" w:eastAsia="en-US" w:bidi="ar-SA"/>
      </w:rPr>
    </w:lvl>
    <w:lvl w:ilvl="3" w:tplc="CE8C895C">
      <w:numFmt w:val="bullet"/>
      <w:lvlText w:val="•"/>
      <w:lvlJc w:val="left"/>
      <w:pPr>
        <w:ind w:left="3655" w:hanging="240"/>
      </w:pPr>
      <w:rPr>
        <w:rFonts w:hint="default"/>
        <w:lang w:val="ru-RU" w:eastAsia="en-US" w:bidi="ar-SA"/>
      </w:rPr>
    </w:lvl>
    <w:lvl w:ilvl="4" w:tplc="1C3ED6F2">
      <w:numFmt w:val="bullet"/>
      <w:lvlText w:val="•"/>
      <w:lvlJc w:val="left"/>
      <w:pPr>
        <w:ind w:left="4753" w:hanging="240"/>
      </w:pPr>
      <w:rPr>
        <w:rFonts w:hint="default"/>
        <w:lang w:val="ru-RU" w:eastAsia="en-US" w:bidi="ar-SA"/>
      </w:rPr>
    </w:lvl>
    <w:lvl w:ilvl="5" w:tplc="9C8AD41C">
      <w:numFmt w:val="bullet"/>
      <w:lvlText w:val="•"/>
      <w:lvlJc w:val="left"/>
      <w:pPr>
        <w:ind w:left="5851" w:hanging="240"/>
      </w:pPr>
      <w:rPr>
        <w:rFonts w:hint="default"/>
        <w:lang w:val="ru-RU" w:eastAsia="en-US" w:bidi="ar-SA"/>
      </w:rPr>
    </w:lvl>
    <w:lvl w:ilvl="6" w:tplc="E56AB81A">
      <w:numFmt w:val="bullet"/>
      <w:lvlText w:val="•"/>
      <w:lvlJc w:val="left"/>
      <w:pPr>
        <w:ind w:left="6949" w:hanging="240"/>
      </w:pPr>
      <w:rPr>
        <w:rFonts w:hint="default"/>
        <w:lang w:val="ru-RU" w:eastAsia="en-US" w:bidi="ar-SA"/>
      </w:rPr>
    </w:lvl>
    <w:lvl w:ilvl="7" w:tplc="643A8DC2">
      <w:numFmt w:val="bullet"/>
      <w:lvlText w:val="•"/>
      <w:lvlJc w:val="left"/>
      <w:pPr>
        <w:ind w:left="8047" w:hanging="240"/>
      </w:pPr>
      <w:rPr>
        <w:rFonts w:hint="default"/>
        <w:lang w:val="ru-RU" w:eastAsia="en-US" w:bidi="ar-SA"/>
      </w:rPr>
    </w:lvl>
    <w:lvl w:ilvl="8" w:tplc="CC5699CE">
      <w:numFmt w:val="bullet"/>
      <w:lvlText w:val="•"/>
      <w:lvlJc w:val="left"/>
      <w:pPr>
        <w:ind w:left="9145" w:hanging="240"/>
      </w:pPr>
      <w:rPr>
        <w:rFonts w:hint="default"/>
        <w:lang w:val="ru-RU" w:eastAsia="en-US" w:bidi="ar-SA"/>
      </w:rPr>
    </w:lvl>
  </w:abstractNum>
  <w:abstractNum w:abstractNumId="139">
    <w:nsid w:val="68F713B5"/>
    <w:multiLevelType w:val="hybridMultilevel"/>
    <w:tmpl w:val="953CA00A"/>
    <w:lvl w:ilvl="0" w:tplc="0D3C090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BC0F6E6">
      <w:numFmt w:val="bullet"/>
      <w:lvlText w:val="•"/>
      <w:lvlJc w:val="left"/>
      <w:pPr>
        <w:ind w:left="836" w:hanging="140"/>
      </w:pPr>
      <w:rPr>
        <w:rFonts w:hint="default"/>
        <w:lang w:val="ru-RU" w:eastAsia="en-US" w:bidi="ar-SA"/>
      </w:rPr>
    </w:lvl>
    <w:lvl w:ilvl="2" w:tplc="769CB376">
      <w:numFmt w:val="bullet"/>
      <w:lvlText w:val="•"/>
      <w:lvlJc w:val="left"/>
      <w:pPr>
        <w:ind w:left="1573" w:hanging="140"/>
      </w:pPr>
      <w:rPr>
        <w:rFonts w:hint="default"/>
        <w:lang w:val="ru-RU" w:eastAsia="en-US" w:bidi="ar-SA"/>
      </w:rPr>
    </w:lvl>
    <w:lvl w:ilvl="3" w:tplc="51C67080">
      <w:numFmt w:val="bullet"/>
      <w:lvlText w:val="•"/>
      <w:lvlJc w:val="left"/>
      <w:pPr>
        <w:ind w:left="2309" w:hanging="140"/>
      </w:pPr>
      <w:rPr>
        <w:rFonts w:hint="default"/>
        <w:lang w:val="ru-RU" w:eastAsia="en-US" w:bidi="ar-SA"/>
      </w:rPr>
    </w:lvl>
    <w:lvl w:ilvl="4" w:tplc="3E06DD20">
      <w:numFmt w:val="bullet"/>
      <w:lvlText w:val="•"/>
      <w:lvlJc w:val="left"/>
      <w:pPr>
        <w:ind w:left="3046" w:hanging="140"/>
      </w:pPr>
      <w:rPr>
        <w:rFonts w:hint="default"/>
        <w:lang w:val="ru-RU" w:eastAsia="en-US" w:bidi="ar-SA"/>
      </w:rPr>
    </w:lvl>
    <w:lvl w:ilvl="5" w:tplc="929A915C">
      <w:numFmt w:val="bullet"/>
      <w:lvlText w:val="•"/>
      <w:lvlJc w:val="left"/>
      <w:pPr>
        <w:ind w:left="3782" w:hanging="140"/>
      </w:pPr>
      <w:rPr>
        <w:rFonts w:hint="default"/>
        <w:lang w:val="ru-RU" w:eastAsia="en-US" w:bidi="ar-SA"/>
      </w:rPr>
    </w:lvl>
    <w:lvl w:ilvl="6" w:tplc="E264AF60">
      <w:numFmt w:val="bullet"/>
      <w:lvlText w:val="•"/>
      <w:lvlJc w:val="left"/>
      <w:pPr>
        <w:ind w:left="4519" w:hanging="140"/>
      </w:pPr>
      <w:rPr>
        <w:rFonts w:hint="default"/>
        <w:lang w:val="ru-RU" w:eastAsia="en-US" w:bidi="ar-SA"/>
      </w:rPr>
    </w:lvl>
    <w:lvl w:ilvl="7" w:tplc="6760410E">
      <w:numFmt w:val="bullet"/>
      <w:lvlText w:val="•"/>
      <w:lvlJc w:val="left"/>
      <w:pPr>
        <w:ind w:left="5255" w:hanging="140"/>
      </w:pPr>
      <w:rPr>
        <w:rFonts w:hint="default"/>
        <w:lang w:val="ru-RU" w:eastAsia="en-US" w:bidi="ar-SA"/>
      </w:rPr>
    </w:lvl>
    <w:lvl w:ilvl="8" w:tplc="4BCEA112">
      <w:numFmt w:val="bullet"/>
      <w:lvlText w:val="•"/>
      <w:lvlJc w:val="left"/>
      <w:pPr>
        <w:ind w:left="5992" w:hanging="140"/>
      </w:pPr>
      <w:rPr>
        <w:rFonts w:hint="default"/>
        <w:lang w:val="ru-RU" w:eastAsia="en-US" w:bidi="ar-SA"/>
      </w:rPr>
    </w:lvl>
  </w:abstractNum>
  <w:abstractNum w:abstractNumId="140">
    <w:nsid w:val="6905226B"/>
    <w:multiLevelType w:val="hybridMultilevel"/>
    <w:tmpl w:val="94BA40CC"/>
    <w:lvl w:ilvl="0" w:tplc="4CEC8A46">
      <w:start w:val="2"/>
      <w:numFmt w:val="decimal"/>
      <w:lvlText w:val="%1"/>
      <w:lvlJc w:val="left"/>
      <w:pPr>
        <w:ind w:left="821" w:hanging="421"/>
      </w:pPr>
      <w:rPr>
        <w:rFonts w:hint="default"/>
        <w:lang w:val="ru-RU" w:eastAsia="en-US" w:bidi="ar-SA"/>
      </w:rPr>
    </w:lvl>
    <w:lvl w:ilvl="1" w:tplc="3B2466A4">
      <w:numFmt w:val="none"/>
      <w:lvlText w:val=""/>
      <w:lvlJc w:val="left"/>
      <w:pPr>
        <w:tabs>
          <w:tab w:val="num" w:pos="360"/>
        </w:tabs>
      </w:pPr>
    </w:lvl>
    <w:lvl w:ilvl="2" w:tplc="19DEC6EE">
      <w:numFmt w:val="bullet"/>
      <w:lvlText w:val="•"/>
      <w:lvlJc w:val="left"/>
      <w:pPr>
        <w:ind w:left="2924" w:hanging="421"/>
      </w:pPr>
      <w:rPr>
        <w:rFonts w:hint="default"/>
        <w:lang w:val="ru-RU" w:eastAsia="en-US" w:bidi="ar-SA"/>
      </w:rPr>
    </w:lvl>
    <w:lvl w:ilvl="3" w:tplc="240AEEF0">
      <w:numFmt w:val="bullet"/>
      <w:lvlText w:val="•"/>
      <w:lvlJc w:val="left"/>
      <w:pPr>
        <w:ind w:left="3976" w:hanging="421"/>
      </w:pPr>
      <w:rPr>
        <w:rFonts w:hint="default"/>
        <w:lang w:val="ru-RU" w:eastAsia="en-US" w:bidi="ar-SA"/>
      </w:rPr>
    </w:lvl>
    <w:lvl w:ilvl="4" w:tplc="2C505C7A">
      <w:numFmt w:val="bullet"/>
      <w:lvlText w:val="•"/>
      <w:lvlJc w:val="left"/>
      <w:pPr>
        <w:ind w:left="5028" w:hanging="421"/>
      </w:pPr>
      <w:rPr>
        <w:rFonts w:hint="default"/>
        <w:lang w:val="ru-RU" w:eastAsia="en-US" w:bidi="ar-SA"/>
      </w:rPr>
    </w:lvl>
    <w:lvl w:ilvl="5" w:tplc="494A0824">
      <w:numFmt w:val="bullet"/>
      <w:lvlText w:val="•"/>
      <w:lvlJc w:val="left"/>
      <w:pPr>
        <w:ind w:left="6080" w:hanging="421"/>
      </w:pPr>
      <w:rPr>
        <w:rFonts w:hint="default"/>
        <w:lang w:val="ru-RU" w:eastAsia="en-US" w:bidi="ar-SA"/>
      </w:rPr>
    </w:lvl>
    <w:lvl w:ilvl="6" w:tplc="9700762A">
      <w:numFmt w:val="bullet"/>
      <w:lvlText w:val="•"/>
      <w:lvlJc w:val="left"/>
      <w:pPr>
        <w:ind w:left="7132" w:hanging="421"/>
      </w:pPr>
      <w:rPr>
        <w:rFonts w:hint="default"/>
        <w:lang w:val="ru-RU" w:eastAsia="en-US" w:bidi="ar-SA"/>
      </w:rPr>
    </w:lvl>
    <w:lvl w:ilvl="7" w:tplc="A1A8380C">
      <w:numFmt w:val="bullet"/>
      <w:lvlText w:val="•"/>
      <w:lvlJc w:val="left"/>
      <w:pPr>
        <w:ind w:left="8184" w:hanging="421"/>
      </w:pPr>
      <w:rPr>
        <w:rFonts w:hint="default"/>
        <w:lang w:val="ru-RU" w:eastAsia="en-US" w:bidi="ar-SA"/>
      </w:rPr>
    </w:lvl>
    <w:lvl w:ilvl="8" w:tplc="A4668BEC">
      <w:numFmt w:val="bullet"/>
      <w:lvlText w:val="•"/>
      <w:lvlJc w:val="left"/>
      <w:pPr>
        <w:ind w:left="9236" w:hanging="421"/>
      </w:pPr>
      <w:rPr>
        <w:rFonts w:hint="default"/>
        <w:lang w:val="ru-RU" w:eastAsia="en-US" w:bidi="ar-SA"/>
      </w:rPr>
    </w:lvl>
  </w:abstractNum>
  <w:abstractNum w:abstractNumId="141">
    <w:nsid w:val="693E4E8A"/>
    <w:multiLevelType w:val="hybridMultilevel"/>
    <w:tmpl w:val="ACE092D4"/>
    <w:lvl w:ilvl="0" w:tplc="3E941AA4">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710091B2">
      <w:numFmt w:val="bullet"/>
      <w:lvlText w:val="•"/>
      <w:lvlJc w:val="left"/>
      <w:pPr>
        <w:ind w:left="1728" w:hanging="260"/>
      </w:pPr>
      <w:rPr>
        <w:rFonts w:hint="default"/>
        <w:lang w:val="ru-RU" w:eastAsia="en-US" w:bidi="ar-SA"/>
      </w:rPr>
    </w:lvl>
    <w:lvl w:ilvl="2" w:tplc="06D09CDA">
      <w:numFmt w:val="bullet"/>
      <w:lvlText w:val="•"/>
      <w:lvlJc w:val="left"/>
      <w:pPr>
        <w:ind w:left="2796" w:hanging="260"/>
      </w:pPr>
      <w:rPr>
        <w:rFonts w:hint="default"/>
        <w:lang w:val="ru-RU" w:eastAsia="en-US" w:bidi="ar-SA"/>
      </w:rPr>
    </w:lvl>
    <w:lvl w:ilvl="3" w:tplc="D80E1024">
      <w:numFmt w:val="bullet"/>
      <w:lvlText w:val="•"/>
      <w:lvlJc w:val="left"/>
      <w:pPr>
        <w:ind w:left="3864" w:hanging="260"/>
      </w:pPr>
      <w:rPr>
        <w:rFonts w:hint="default"/>
        <w:lang w:val="ru-RU" w:eastAsia="en-US" w:bidi="ar-SA"/>
      </w:rPr>
    </w:lvl>
    <w:lvl w:ilvl="4" w:tplc="BB8809CA">
      <w:numFmt w:val="bullet"/>
      <w:lvlText w:val="•"/>
      <w:lvlJc w:val="left"/>
      <w:pPr>
        <w:ind w:left="4932" w:hanging="260"/>
      </w:pPr>
      <w:rPr>
        <w:rFonts w:hint="default"/>
        <w:lang w:val="ru-RU" w:eastAsia="en-US" w:bidi="ar-SA"/>
      </w:rPr>
    </w:lvl>
    <w:lvl w:ilvl="5" w:tplc="EA80D354">
      <w:numFmt w:val="bullet"/>
      <w:lvlText w:val="•"/>
      <w:lvlJc w:val="left"/>
      <w:pPr>
        <w:ind w:left="6000" w:hanging="260"/>
      </w:pPr>
      <w:rPr>
        <w:rFonts w:hint="default"/>
        <w:lang w:val="ru-RU" w:eastAsia="en-US" w:bidi="ar-SA"/>
      </w:rPr>
    </w:lvl>
    <w:lvl w:ilvl="6" w:tplc="D49844D6">
      <w:numFmt w:val="bullet"/>
      <w:lvlText w:val="•"/>
      <w:lvlJc w:val="left"/>
      <w:pPr>
        <w:ind w:left="7068" w:hanging="260"/>
      </w:pPr>
      <w:rPr>
        <w:rFonts w:hint="default"/>
        <w:lang w:val="ru-RU" w:eastAsia="en-US" w:bidi="ar-SA"/>
      </w:rPr>
    </w:lvl>
    <w:lvl w:ilvl="7" w:tplc="13F2926C">
      <w:numFmt w:val="bullet"/>
      <w:lvlText w:val="•"/>
      <w:lvlJc w:val="left"/>
      <w:pPr>
        <w:ind w:left="8136" w:hanging="260"/>
      </w:pPr>
      <w:rPr>
        <w:rFonts w:hint="default"/>
        <w:lang w:val="ru-RU" w:eastAsia="en-US" w:bidi="ar-SA"/>
      </w:rPr>
    </w:lvl>
    <w:lvl w:ilvl="8" w:tplc="E6B07914">
      <w:numFmt w:val="bullet"/>
      <w:lvlText w:val="•"/>
      <w:lvlJc w:val="left"/>
      <w:pPr>
        <w:ind w:left="9204" w:hanging="260"/>
      </w:pPr>
      <w:rPr>
        <w:rFonts w:hint="default"/>
        <w:lang w:val="ru-RU" w:eastAsia="en-US" w:bidi="ar-SA"/>
      </w:rPr>
    </w:lvl>
  </w:abstractNum>
  <w:abstractNum w:abstractNumId="142">
    <w:nsid w:val="69594FBF"/>
    <w:multiLevelType w:val="hybridMultilevel"/>
    <w:tmpl w:val="27E4A030"/>
    <w:lvl w:ilvl="0" w:tplc="D7B864B0">
      <w:numFmt w:val="bullet"/>
      <w:lvlText w:val=""/>
      <w:lvlJc w:val="left"/>
      <w:pPr>
        <w:ind w:left="1121" w:hanging="360"/>
      </w:pPr>
      <w:rPr>
        <w:rFonts w:ascii="Symbol" w:eastAsia="Symbol" w:hAnsi="Symbol" w:cs="Symbol" w:hint="default"/>
        <w:w w:val="100"/>
        <w:sz w:val="28"/>
        <w:szCs w:val="28"/>
        <w:lang w:val="ru-RU" w:eastAsia="en-US" w:bidi="ar-SA"/>
      </w:rPr>
    </w:lvl>
    <w:lvl w:ilvl="1" w:tplc="4FD29C9C">
      <w:numFmt w:val="bullet"/>
      <w:lvlText w:val="•"/>
      <w:lvlJc w:val="left"/>
      <w:pPr>
        <w:ind w:left="2142" w:hanging="360"/>
      </w:pPr>
      <w:rPr>
        <w:rFonts w:hint="default"/>
        <w:lang w:val="ru-RU" w:eastAsia="en-US" w:bidi="ar-SA"/>
      </w:rPr>
    </w:lvl>
    <w:lvl w:ilvl="2" w:tplc="9088564A">
      <w:numFmt w:val="bullet"/>
      <w:lvlText w:val="•"/>
      <w:lvlJc w:val="left"/>
      <w:pPr>
        <w:ind w:left="3164" w:hanging="360"/>
      </w:pPr>
      <w:rPr>
        <w:rFonts w:hint="default"/>
        <w:lang w:val="ru-RU" w:eastAsia="en-US" w:bidi="ar-SA"/>
      </w:rPr>
    </w:lvl>
    <w:lvl w:ilvl="3" w:tplc="DAB6277C">
      <w:numFmt w:val="bullet"/>
      <w:lvlText w:val="•"/>
      <w:lvlJc w:val="left"/>
      <w:pPr>
        <w:ind w:left="4186" w:hanging="360"/>
      </w:pPr>
      <w:rPr>
        <w:rFonts w:hint="default"/>
        <w:lang w:val="ru-RU" w:eastAsia="en-US" w:bidi="ar-SA"/>
      </w:rPr>
    </w:lvl>
    <w:lvl w:ilvl="4" w:tplc="24623700">
      <w:numFmt w:val="bullet"/>
      <w:lvlText w:val="•"/>
      <w:lvlJc w:val="left"/>
      <w:pPr>
        <w:ind w:left="5208" w:hanging="360"/>
      </w:pPr>
      <w:rPr>
        <w:rFonts w:hint="default"/>
        <w:lang w:val="ru-RU" w:eastAsia="en-US" w:bidi="ar-SA"/>
      </w:rPr>
    </w:lvl>
    <w:lvl w:ilvl="5" w:tplc="6DFCC908">
      <w:numFmt w:val="bullet"/>
      <w:lvlText w:val="•"/>
      <w:lvlJc w:val="left"/>
      <w:pPr>
        <w:ind w:left="6230" w:hanging="360"/>
      </w:pPr>
      <w:rPr>
        <w:rFonts w:hint="default"/>
        <w:lang w:val="ru-RU" w:eastAsia="en-US" w:bidi="ar-SA"/>
      </w:rPr>
    </w:lvl>
    <w:lvl w:ilvl="6" w:tplc="DDD86914">
      <w:numFmt w:val="bullet"/>
      <w:lvlText w:val="•"/>
      <w:lvlJc w:val="left"/>
      <w:pPr>
        <w:ind w:left="7252" w:hanging="360"/>
      </w:pPr>
      <w:rPr>
        <w:rFonts w:hint="default"/>
        <w:lang w:val="ru-RU" w:eastAsia="en-US" w:bidi="ar-SA"/>
      </w:rPr>
    </w:lvl>
    <w:lvl w:ilvl="7" w:tplc="C20CE0C6">
      <w:numFmt w:val="bullet"/>
      <w:lvlText w:val="•"/>
      <w:lvlJc w:val="left"/>
      <w:pPr>
        <w:ind w:left="8274" w:hanging="360"/>
      </w:pPr>
      <w:rPr>
        <w:rFonts w:hint="default"/>
        <w:lang w:val="ru-RU" w:eastAsia="en-US" w:bidi="ar-SA"/>
      </w:rPr>
    </w:lvl>
    <w:lvl w:ilvl="8" w:tplc="C252727C">
      <w:numFmt w:val="bullet"/>
      <w:lvlText w:val="•"/>
      <w:lvlJc w:val="left"/>
      <w:pPr>
        <w:ind w:left="9296" w:hanging="360"/>
      </w:pPr>
      <w:rPr>
        <w:rFonts w:hint="default"/>
        <w:lang w:val="ru-RU" w:eastAsia="en-US" w:bidi="ar-SA"/>
      </w:rPr>
    </w:lvl>
  </w:abstractNum>
  <w:abstractNum w:abstractNumId="143">
    <w:nsid w:val="6ADC37FE"/>
    <w:multiLevelType w:val="hybridMultilevel"/>
    <w:tmpl w:val="907ED450"/>
    <w:lvl w:ilvl="0" w:tplc="B4362D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ABC4BBE">
      <w:numFmt w:val="bullet"/>
      <w:lvlText w:val="•"/>
      <w:lvlJc w:val="left"/>
      <w:pPr>
        <w:ind w:left="808" w:hanging="140"/>
      </w:pPr>
      <w:rPr>
        <w:rFonts w:hint="default"/>
        <w:lang w:val="ru-RU" w:eastAsia="en-US" w:bidi="ar-SA"/>
      </w:rPr>
    </w:lvl>
    <w:lvl w:ilvl="2" w:tplc="065C4C78">
      <w:numFmt w:val="bullet"/>
      <w:lvlText w:val="•"/>
      <w:lvlJc w:val="left"/>
      <w:pPr>
        <w:ind w:left="1516" w:hanging="140"/>
      </w:pPr>
      <w:rPr>
        <w:rFonts w:hint="default"/>
        <w:lang w:val="ru-RU" w:eastAsia="en-US" w:bidi="ar-SA"/>
      </w:rPr>
    </w:lvl>
    <w:lvl w:ilvl="3" w:tplc="2452D6C2">
      <w:numFmt w:val="bullet"/>
      <w:lvlText w:val="•"/>
      <w:lvlJc w:val="left"/>
      <w:pPr>
        <w:ind w:left="2224" w:hanging="140"/>
      </w:pPr>
      <w:rPr>
        <w:rFonts w:hint="default"/>
        <w:lang w:val="ru-RU" w:eastAsia="en-US" w:bidi="ar-SA"/>
      </w:rPr>
    </w:lvl>
    <w:lvl w:ilvl="4" w:tplc="6F1858E2">
      <w:numFmt w:val="bullet"/>
      <w:lvlText w:val="•"/>
      <w:lvlJc w:val="left"/>
      <w:pPr>
        <w:ind w:left="2932" w:hanging="140"/>
      </w:pPr>
      <w:rPr>
        <w:rFonts w:hint="default"/>
        <w:lang w:val="ru-RU" w:eastAsia="en-US" w:bidi="ar-SA"/>
      </w:rPr>
    </w:lvl>
    <w:lvl w:ilvl="5" w:tplc="5000A7BC">
      <w:numFmt w:val="bullet"/>
      <w:lvlText w:val="•"/>
      <w:lvlJc w:val="left"/>
      <w:pPr>
        <w:ind w:left="3641" w:hanging="140"/>
      </w:pPr>
      <w:rPr>
        <w:rFonts w:hint="default"/>
        <w:lang w:val="ru-RU" w:eastAsia="en-US" w:bidi="ar-SA"/>
      </w:rPr>
    </w:lvl>
    <w:lvl w:ilvl="6" w:tplc="4EEC402A">
      <w:numFmt w:val="bullet"/>
      <w:lvlText w:val="•"/>
      <w:lvlJc w:val="left"/>
      <w:pPr>
        <w:ind w:left="4349" w:hanging="140"/>
      </w:pPr>
      <w:rPr>
        <w:rFonts w:hint="default"/>
        <w:lang w:val="ru-RU" w:eastAsia="en-US" w:bidi="ar-SA"/>
      </w:rPr>
    </w:lvl>
    <w:lvl w:ilvl="7" w:tplc="1784A020">
      <w:numFmt w:val="bullet"/>
      <w:lvlText w:val="•"/>
      <w:lvlJc w:val="left"/>
      <w:pPr>
        <w:ind w:left="5057" w:hanging="140"/>
      </w:pPr>
      <w:rPr>
        <w:rFonts w:hint="default"/>
        <w:lang w:val="ru-RU" w:eastAsia="en-US" w:bidi="ar-SA"/>
      </w:rPr>
    </w:lvl>
    <w:lvl w:ilvl="8" w:tplc="63E83DB0">
      <w:numFmt w:val="bullet"/>
      <w:lvlText w:val="•"/>
      <w:lvlJc w:val="left"/>
      <w:pPr>
        <w:ind w:left="5765" w:hanging="140"/>
      </w:pPr>
      <w:rPr>
        <w:rFonts w:hint="default"/>
        <w:lang w:val="ru-RU" w:eastAsia="en-US" w:bidi="ar-SA"/>
      </w:rPr>
    </w:lvl>
  </w:abstractNum>
  <w:abstractNum w:abstractNumId="144">
    <w:nsid w:val="6B2A7D62"/>
    <w:multiLevelType w:val="hybridMultilevel"/>
    <w:tmpl w:val="5BD4332E"/>
    <w:lvl w:ilvl="0" w:tplc="BBE24BB2">
      <w:start w:val="15"/>
      <w:numFmt w:val="decimal"/>
      <w:lvlText w:val="%1"/>
      <w:lvlJc w:val="left"/>
      <w:pPr>
        <w:ind w:left="400" w:hanging="720"/>
      </w:pPr>
      <w:rPr>
        <w:rFonts w:hint="default"/>
        <w:lang w:val="ru-RU" w:eastAsia="en-US" w:bidi="ar-SA"/>
      </w:rPr>
    </w:lvl>
    <w:lvl w:ilvl="1" w:tplc="584A61CE">
      <w:numFmt w:val="none"/>
      <w:lvlText w:val=""/>
      <w:lvlJc w:val="left"/>
      <w:pPr>
        <w:tabs>
          <w:tab w:val="num" w:pos="360"/>
        </w:tabs>
      </w:pPr>
    </w:lvl>
    <w:lvl w:ilvl="2" w:tplc="BAE4570C">
      <w:numFmt w:val="none"/>
      <w:lvlText w:val=""/>
      <w:lvlJc w:val="left"/>
      <w:pPr>
        <w:tabs>
          <w:tab w:val="num" w:pos="360"/>
        </w:tabs>
      </w:pPr>
    </w:lvl>
    <w:lvl w:ilvl="3" w:tplc="FAA092FC">
      <w:numFmt w:val="bullet"/>
      <w:lvlText w:val="•"/>
      <w:lvlJc w:val="left"/>
      <w:pPr>
        <w:ind w:left="3682" w:hanging="720"/>
      </w:pPr>
      <w:rPr>
        <w:rFonts w:hint="default"/>
        <w:lang w:val="ru-RU" w:eastAsia="en-US" w:bidi="ar-SA"/>
      </w:rPr>
    </w:lvl>
    <w:lvl w:ilvl="4" w:tplc="75BE6FBE">
      <w:numFmt w:val="bullet"/>
      <w:lvlText w:val="•"/>
      <w:lvlJc w:val="left"/>
      <w:pPr>
        <w:ind w:left="4776" w:hanging="720"/>
      </w:pPr>
      <w:rPr>
        <w:rFonts w:hint="default"/>
        <w:lang w:val="ru-RU" w:eastAsia="en-US" w:bidi="ar-SA"/>
      </w:rPr>
    </w:lvl>
    <w:lvl w:ilvl="5" w:tplc="4E8A861A">
      <w:numFmt w:val="bullet"/>
      <w:lvlText w:val="•"/>
      <w:lvlJc w:val="left"/>
      <w:pPr>
        <w:ind w:left="5870" w:hanging="720"/>
      </w:pPr>
      <w:rPr>
        <w:rFonts w:hint="default"/>
        <w:lang w:val="ru-RU" w:eastAsia="en-US" w:bidi="ar-SA"/>
      </w:rPr>
    </w:lvl>
    <w:lvl w:ilvl="6" w:tplc="121E62A8">
      <w:numFmt w:val="bullet"/>
      <w:lvlText w:val="•"/>
      <w:lvlJc w:val="left"/>
      <w:pPr>
        <w:ind w:left="6964" w:hanging="720"/>
      </w:pPr>
      <w:rPr>
        <w:rFonts w:hint="default"/>
        <w:lang w:val="ru-RU" w:eastAsia="en-US" w:bidi="ar-SA"/>
      </w:rPr>
    </w:lvl>
    <w:lvl w:ilvl="7" w:tplc="39C00B80">
      <w:numFmt w:val="bullet"/>
      <w:lvlText w:val="•"/>
      <w:lvlJc w:val="left"/>
      <w:pPr>
        <w:ind w:left="8058" w:hanging="720"/>
      </w:pPr>
      <w:rPr>
        <w:rFonts w:hint="default"/>
        <w:lang w:val="ru-RU" w:eastAsia="en-US" w:bidi="ar-SA"/>
      </w:rPr>
    </w:lvl>
    <w:lvl w:ilvl="8" w:tplc="696E1ACE">
      <w:numFmt w:val="bullet"/>
      <w:lvlText w:val="•"/>
      <w:lvlJc w:val="left"/>
      <w:pPr>
        <w:ind w:left="9152" w:hanging="720"/>
      </w:pPr>
      <w:rPr>
        <w:rFonts w:hint="default"/>
        <w:lang w:val="ru-RU" w:eastAsia="en-US" w:bidi="ar-SA"/>
      </w:rPr>
    </w:lvl>
  </w:abstractNum>
  <w:abstractNum w:abstractNumId="145">
    <w:nsid w:val="6B8E0415"/>
    <w:multiLevelType w:val="hybridMultilevel"/>
    <w:tmpl w:val="C032C838"/>
    <w:lvl w:ilvl="0" w:tplc="87D6A99E">
      <w:start w:val="3"/>
      <w:numFmt w:val="decimal"/>
      <w:lvlText w:val="%1."/>
      <w:lvlJc w:val="left"/>
      <w:pPr>
        <w:ind w:left="681" w:hanging="281"/>
      </w:pPr>
      <w:rPr>
        <w:rFonts w:ascii="Times New Roman" w:eastAsia="Times New Roman" w:hAnsi="Times New Roman" w:cs="Times New Roman" w:hint="default"/>
        <w:spacing w:val="0"/>
        <w:w w:val="100"/>
        <w:sz w:val="28"/>
        <w:szCs w:val="28"/>
        <w:lang w:val="ru-RU" w:eastAsia="en-US" w:bidi="ar-SA"/>
      </w:rPr>
    </w:lvl>
    <w:lvl w:ilvl="1" w:tplc="9E721ECA">
      <w:numFmt w:val="none"/>
      <w:lvlText w:val=""/>
      <w:lvlJc w:val="left"/>
      <w:pPr>
        <w:tabs>
          <w:tab w:val="num" w:pos="360"/>
        </w:tabs>
      </w:pPr>
    </w:lvl>
    <w:lvl w:ilvl="2" w:tplc="ACACEF7C">
      <w:numFmt w:val="none"/>
      <w:lvlText w:val=""/>
      <w:lvlJc w:val="left"/>
      <w:pPr>
        <w:tabs>
          <w:tab w:val="num" w:pos="360"/>
        </w:tabs>
      </w:pPr>
    </w:lvl>
    <w:lvl w:ilvl="3" w:tplc="FAE83DCE">
      <w:numFmt w:val="none"/>
      <w:lvlText w:val=""/>
      <w:lvlJc w:val="left"/>
      <w:pPr>
        <w:tabs>
          <w:tab w:val="num" w:pos="360"/>
        </w:tabs>
      </w:pPr>
    </w:lvl>
    <w:lvl w:ilvl="4" w:tplc="566E1B30">
      <w:numFmt w:val="none"/>
      <w:lvlText w:val=""/>
      <w:lvlJc w:val="left"/>
      <w:pPr>
        <w:tabs>
          <w:tab w:val="num" w:pos="360"/>
        </w:tabs>
      </w:pPr>
    </w:lvl>
    <w:lvl w:ilvl="5" w:tplc="6834F90C">
      <w:numFmt w:val="bullet"/>
      <w:lvlText w:val="•"/>
      <w:lvlJc w:val="left"/>
      <w:pPr>
        <w:ind w:left="1300" w:hanging="961"/>
      </w:pPr>
      <w:rPr>
        <w:rFonts w:hint="default"/>
        <w:lang w:val="ru-RU" w:eastAsia="en-US" w:bidi="ar-SA"/>
      </w:rPr>
    </w:lvl>
    <w:lvl w:ilvl="6" w:tplc="CE1CACD8">
      <w:numFmt w:val="bullet"/>
      <w:lvlText w:val="•"/>
      <w:lvlJc w:val="left"/>
      <w:pPr>
        <w:ind w:left="1360" w:hanging="961"/>
      </w:pPr>
      <w:rPr>
        <w:rFonts w:hint="default"/>
        <w:lang w:val="ru-RU" w:eastAsia="en-US" w:bidi="ar-SA"/>
      </w:rPr>
    </w:lvl>
    <w:lvl w:ilvl="7" w:tplc="8C36689A">
      <w:numFmt w:val="bullet"/>
      <w:lvlText w:val="•"/>
      <w:lvlJc w:val="left"/>
      <w:pPr>
        <w:ind w:left="3855" w:hanging="961"/>
      </w:pPr>
      <w:rPr>
        <w:rFonts w:hint="default"/>
        <w:lang w:val="ru-RU" w:eastAsia="en-US" w:bidi="ar-SA"/>
      </w:rPr>
    </w:lvl>
    <w:lvl w:ilvl="8" w:tplc="6FBE3944">
      <w:numFmt w:val="bullet"/>
      <w:lvlText w:val="•"/>
      <w:lvlJc w:val="left"/>
      <w:pPr>
        <w:ind w:left="6350" w:hanging="961"/>
      </w:pPr>
      <w:rPr>
        <w:rFonts w:hint="default"/>
        <w:lang w:val="ru-RU" w:eastAsia="en-US" w:bidi="ar-SA"/>
      </w:rPr>
    </w:lvl>
  </w:abstractNum>
  <w:abstractNum w:abstractNumId="146">
    <w:nsid w:val="6C695077"/>
    <w:multiLevelType w:val="hybridMultilevel"/>
    <w:tmpl w:val="4F8AF538"/>
    <w:lvl w:ilvl="0" w:tplc="2E1EA1D4">
      <w:numFmt w:val="bullet"/>
      <w:lvlText w:val="-"/>
      <w:lvlJc w:val="left"/>
      <w:pPr>
        <w:ind w:left="640" w:hanging="140"/>
      </w:pPr>
      <w:rPr>
        <w:rFonts w:ascii="Times New Roman" w:eastAsia="Times New Roman" w:hAnsi="Times New Roman" w:cs="Times New Roman" w:hint="default"/>
        <w:w w:val="97"/>
        <w:sz w:val="24"/>
        <w:szCs w:val="24"/>
        <w:lang w:val="ru-RU" w:eastAsia="en-US" w:bidi="ar-SA"/>
      </w:rPr>
    </w:lvl>
    <w:lvl w:ilvl="1" w:tplc="B500409A">
      <w:numFmt w:val="bullet"/>
      <w:lvlText w:val="-"/>
      <w:lvlJc w:val="left"/>
      <w:pPr>
        <w:ind w:left="501" w:hanging="140"/>
      </w:pPr>
      <w:rPr>
        <w:rFonts w:ascii="Times New Roman" w:eastAsia="Times New Roman" w:hAnsi="Times New Roman" w:cs="Times New Roman" w:hint="default"/>
        <w:w w:val="97"/>
        <w:sz w:val="24"/>
        <w:szCs w:val="24"/>
        <w:lang w:val="ru-RU" w:eastAsia="en-US" w:bidi="ar-SA"/>
      </w:rPr>
    </w:lvl>
    <w:lvl w:ilvl="2" w:tplc="BC22D986">
      <w:numFmt w:val="bullet"/>
      <w:lvlText w:val="•"/>
      <w:lvlJc w:val="left"/>
      <w:pPr>
        <w:ind w:left="1828" w:hanging="140"/>
      </w:pPr>
      <w:rPr>
        <w:rFonts w:hint="default"/>
        <w:lang w:val="ru-RU" w:eastAsia="en-US" w:bidi="ar-SA"/>
      </w:rPr>
    </w:lvl>
    <w:lvl w:ilvl="3" w:tplc="69A8E750">
      <w:numFmt w:val="bullet"/>
      <w:lvlText w:val="•"/>
      <w:lvlJc w:val="left"/>
      <w:pPr>
        <w:ind w:left="3017" w:hanging="140"/>
      </w:pPr>
      <w:rPr>
        <w:rFonts w:hint="default"/>
        <w:lang w:val="ru-RU" w:eastAsia="en-US" w:bidi="ar-SA"/>
      </w:rPr>
    </w:lvl>
    <w:lvl w:ilvl="4" w:tplc="84927ED6">
      <w:numFmt w:val="bullet"/>
      <w:lvlText w:val="•"/>
      <w:lvlJc w:val="left"/>
      <w:pPr>
        <w:ind w:left="4206" w:hanging="140"/>
      </w:pPr>
      <w:rPr>
        <w:rFonts w:hint="default"/>
        <w:lang w:val="ru-RU" w:eastAsia="en-US" w:bidi="ar-SA"/>
      </w:rPr>
    </w:lvl>
    <w:lvl w:ilvl="5" w:tplc="70BE8EF2">
      <w:numFmt w:val="bullet"/>
      <w:lvlText w:val="•"/>
      <w:lvlJc w:val="left"/>
      <w:pPr>
        <w:ind w:left="5395" w:hanging="140"/>
      </w:pPr>
      <w:rPr>
        <w:rFonts w:hint="default"/>
        <w:lang w:val="ru-RU" w:eastAsia="en-US" w:bidi="ar-SA"/>
      </w:rPr>
    </w:lvl>
    <w:lvl w:ilvl="6" w:tplc="72C68B3C">
      <w:numFmt w:val="bullet"/>
      <w:lvlText w:val="•"/>
      <w:lvlJc w:val="left"/>
      <w:pPr>
        <w:ind w:left="6584" w:hanging="140"/>
      </w:pPr>
      <w:rPr>
        <w:rFonts w:hint="default"/>
        <w:lang w:val="ru-RU" w:eastAsia="en-US" w:bidi="ar-SA"/>
      </w:rPr>
    </w:lvl>
    <w:lvl w:ilvl="7" w:tplc="ED2400F0">
      <w:numFmt w:val="bullet"/>
      <w:lvlText w:val="•"/>
      <w:lvlJc w:val="left"/>
      <w:pPr>
        <w:ind w:left="7773" w:hanging="140"/>
      </w:pPr>
      <w:rPr>
        <w:rFonts w:hint="default"/>
        <w:lang w:val="ru-RU" w:eastAsia="en-US" w:bidi="ar-SA"/>
      </w:rPr>
    </w:lvl>
    <w:lvl w:ilvl="8" w:tplc="3DDCAA5C">
      <w:numFmt w:val="bullet"/>
      <w:lvlText w:val="•"/>
      <w:lvlJc w:val="left"/>
      <w:pPr>
        <w:ind w:left="8962" w:hanging="140"/>
      </w:pPr>
      <w:rPr>
        <w:rFonts w:hint="default"/>
        <w:lang w:val="ru-RU" w:eastAsia="en-US" w:bidi="ar-SA"/>
      </w:rPr>
    </w:lvl>
  </w:abstractNum>
  <w:abstractNum w:abstractNumId="147">
    <w:nsid w:val="6C792631"/>
    <w:multiLevelType w:val="hybridMultilevel"/>
    <w:tmpl w:val="5FBE5938"/>
    <w:lvl w:ilvl="0" w:tplc="1DB64D72">
      <w:start w:val="18"/>
      <w:numFmt w:val="decimal"/>
      <w:lvlText w:val="%1"/>
      <w:lvlJc w:val="left"/>
      <w:pPr>
        <w:ind w:left="1481" w:hanging="1081"/>
      </w:pPr>
      <w:rPr>
        <w:rFonts w:hint="default"/>
        <w:lang w:val="ru-RU" w:eastAsia="en-US" w:bidi="ar-SA"/>
      </w:rPr>
    </w:lvl>
    <w:lvl w:ilvl="1" w:tplc="6C50B380">
      <w:numFmt w:val="none"/>
      <w:lvlText w:val=""/>
      <w:lvlJc w:val="left"/>
      <w:pPr>
        <w:tabs>
          <w:tab w:val="num" w:pos="360"/>
        </w:tabs>
      </w:pPr>
    </w:lvl>
    <w:lvl w:ilvl="2" w:tplc="DD2A3F84">
      <w:numFmt w:val="none"/>
      <w:lvlText w:val=""/>
      <w:lvlJc w:val="left"/>
      <w:pPr>
        <w:tabs>
          <w:tab w:val="num" w:pos="360"/>
        </w:tabs>
      </w:pPr>
    </w:lvl>
    <w:lvl w:ilvl="3" w:tplc="F6DE533C">
      <w:numFmt w:val="none"/>
      <w:lvlText w:val=""/>
      <w:lvlJc w:val="left"/>
      <w:pPr>
        <w:tabs>
          <w:tab w:val="num" w:pos="360"/>
        </w:tabs>
      </w:pPr>
    </w:lvl>
    <w:lvl w:ilvl="4" w:tplc="9E4A2B42">
      <w:numFmt w:val="none"/>
      <w:lvlText w:val=""/>
      <w:lvlJc w:val="left"/>
      <w:pPr>
        <w:tabs>
          <w:tab w:val="num" w:pos="360"/>
        </w:tabs>
      </w:pPr>
    </w:lvl>
    <w:lvl w:ilvl="5" w:tplc="039E165C">
      <w:numFmt w:val="bullet"/>
      <w:lvlText w:val="•"/>
      <w:lvlJc w:val="left"/>
      <w:pPr>
        <w:ind w:left="6410" w:hanging="1081"/>
      </w:pPr>
      <w:rPr>
        <w:rFonts w:hint="default"/>
        <w:lang w:val="ru-RU" w:eastAsia="en-US" w:bidi="ar-SA"/>
      </w:rPr>
    </w:lvl>
    <w:lvl w:ilvl="6" w:tplc="25047644">
      <w:numFmt w:val="bullet"/>
      <w:lvlText w:val="•"/>
      <w:lvlJc w:val="left"/>
      <w:pPr>
        <w:ind w:left="7396" w:hanging="1081"/>
      </w:pPr>
      <w:rPr>
        <w:rFonts w:hint="default"/>
        <w:lang w:val="ru-RU" w:eastAsia="en-US" w:bidi="ar-SA"/>
      </w:rPr>
    </w:lvl>
    <w:lvl w:ilvl="7" w:tplc="71EAB59A">
      <w:numFmt w:val="bullet"/>
      <w:lvlText w:val="•"/>
      <w:lvlJc w:val="left"/>
      <w:pPr>
        <w:ind w:left="8382" w:hanging="1081"/>
      </w:pPr>
      <w:rPr>
        <w:rFonts w:hint="default"/>
        <w:lang w:val="ru-RU" w:eastAsia="en-US" w:bidi="ar-SA"/>
      </w:rPr>
    </w:lvl>
    <w:lvl w:ilvl="8" w:tplc="717C371C">
      <w:numFmt w:val="bullet"/>
      <w:lvlText w:val="•"/>
      <w:lvlJc w:val="left"/>
      <w:pPr>
        <w:ind w:left="9368" w:hanging="1081"/>
      </w:pPr>
      <w:rPr>
        <w:rFonts w:hint="default"/>
        <w:lang w:val="ru-RU" w:eastAsia="en-US" w:bidi="ar-SA"/>
      </w:rPr>
    </w:lvl>
  </w:abstractNum>
  <w:abstractNum w:abstractNumId="148">
    <w:nsid w:val="6F88728A"/>
    <w:multiLevelType w:val="hybridMultilevel"/>
    <w:tmpl w:val="AE265D9C"/>
    <w:lvl w:ilvl="0" w:tplc="98986A8C">
      <w:start w:val="18"/>
      <w:numFmt w:val="decimal"/>
      <w:lvlText w:val="%1"/>
      <w:lvlJc w:val="left"/>
      <w:pPr>
        <w:ind w:left="1241" w:hanging="841"/>
      </w:pPr>
      <w:rPr>
        <w:rFonts w:hint="default"/>
        <w:lang w:val="ru-RU" w:eastAsia="en-US" w:bidi="ar-SA"/>
      </w:rPr>
    </w:lvl>
    <w:lvl w:ilvl="1" w:tplc="D96EF3B6">
      <w:numFmt w:val="none"/>
      <w:lvlText w:val=""/>
      <w:lvlJc w:val="left"/>
      <w:pPr>
        <w:tabs>
          <w:tab w:val="num" w:pos="360"/>
        </w:tabs>
      </w:pPr>
    </w:lvl>
    <w:lvl w:ilvl="2" w:tplc="2C260748">
      <w:numFmt w:val="none"/>
      <w:lvlText w:val=""/>
      <w:lvlJc w:val="left"/>
      <w:pPr>
        <w:tabs>
          <w:tab w:val="num" w:pos="360"/>
        </w:tabs>
      </w:pPr>
    </w:lvl>
    <w:lvl w:ilvl="3" w:tplc="AFA28214">
      <w:numFmt w:val="none"/>
      <w:lvlText w:val=""/>
      <w:lvlJc w:val="left"/>
      <w:pPr>
        <w:tabs>
          <w:tab w:val="num" w:pos="360"/>
        </w:tabs>
      </w:pPr>
    </w:lvl>
    <w:lvl w:ilvl="4" w:tplc="DD8CF074">
      <w:numFmt w:val="none"/>
      <w:lvlText w:val=""/>
      <w:lvlJc w:val="left"/>
      <w:pPr>
        <w:tabs>
          <w:tab w:val="num" w:pos="360"/>
        </w:tabs>
      </w:pPr>
    </w:lvl>
    <w:lvl w:ilvl="5" w:tplc="43C69244">
      <w:numFmt w:val="bullet"/>
      <w:lvlText w:val="•"/>
      <w:lvlJc w:val="left"/>
      <w:pPr>
        <w:ind w:left="5140" w:hanging="1201"/>
      </w:pPr>
      <w:rPr>
        <w:rFonts w:hint="default"/>
        <w:lang w:val="ru-RU" w:eastAsia="en-US" w:bidi="ar-SA"/>
      </w:rPr>
    </w:lvl>
    <w:lvl w:ilvl="6" w:tplc="CA62D030">
      <w:numFmt w:val="bullet"/>
      <w:lvlText w:val="•"/>
      <w:lvlJc w:val="left"/>
      <w:pPr>
        <w:ind w:left="6380" w:hanging="1201"/>
      </w:pPr>
      <w:rPr>
        <w:rFonts w:hint="default"/>
        <w:lang w:val="ru-RU" w:eastAsia="en-US" w:bidi="ar-SA"/>
      </w:rPr>
    </w:lvl>
    <w:lvl w:ilvl="7" w:tplc="6356740C">
      <w:numFmt w:val="bullet"/>
      <w:lvlText w:val="•"/>
      <w:lvlJc w:val="left"/>
      <w:pPr>
        <w:ind w:left="7620" w:hanging="1201"/>
      </w:pPr>
      <w:rPr>
        <w:rFonts w:hint="default"/>
        <w:lang w:val="ru-RU" w:eastAsia="en-US" w:bidi="ar-SA"/>
      </w:rPr>
    </w:lvl>
    <w:lvl w:ilvl="8" w:tplc="703AD4A2">
      <w:numFmt w:val="bullet"/>
      <w:lvlText w:val="•"/>
      <w:lvlJc w:val="left"/>
      <w:pPr>
        <w:ind w:left="8860" w:hanging="1201"/>
      </w:pPr>
      <w:rPr>
        <w:rFonts w:hint="default"/>
        <w:lang w:val="ru-RU" w:eastAsia="en-US" w:bidi="ar-SA"/>
      </w:rPr>
    </w:lvl>
  </w:abstractNum>
  <w:abstractNum w:abstractNumId="149">
    <w:nsid w:val="7012261F"/>
    <w:multiLevelType w:val="hybridMultilevel"/>
    <w:tmpl w:val="717E7A80"/>
    <w:lvl w:ilvl="0" w:tplc="EC425284">
      <w:numFmt w:val="bullet"/>
      <w:lvlText w:val="•"/>
      <w:lvlJc w:val="left"/>
      <w:pPr>
        <w:ind w:left="400" w:hanging="709"/>
      </w:pPr>
      <w:rPr>
        <w:rFonts w:ascii="Times New Roman" w:eastAsia="Times New Roman" w:hAnsi="Times New Roman" w:cs="Times New Roman" w:hint="default"/>
        <w:w w:val="100"/>
        <w:sz w:val="24"/>
        <w:szCs w:val="24"/>
        <w:lang w:val="ru-RU" w:eastAsia="en-US" w:bidi="ar-SA"/>
      </w:rPr>
    </w:lvl>
    <w:lvl w:ilvl="1" w:tplc="0F3A6C12">
      <w:numFmt w:val="bullet"/>
      <w:lvlText w:val="•"/>
      <w:lvlJc w:val="left"/>
      <w:pPr>
        <w:ind w:left="1121" w:hanging="360"/>
      </w:pPr>
      <w:rPr>
        <w:rFonts w:ascii="Times New Roman" w:eastAsia="Times New Roman" w:hAnsi="Times New Roman" w:cs="Times New Roman" w:hint="default"/>
        <w:w w:val="100"/>
        <w:sz w:val="24"/>
        <w:szCs w:val="24"/>
        <w:lang w:val="ru-RU" w:eastAsia="en-US" w:bidi="ar-SA"/>
      </w:rPr>
    </w:lvl>
    <w:lvl w:ilvl="2" w:tplc="8F7E3748">
      <w:numFmt w:val="bullet"/>
      <w:lvlText w:val="•"/>
      <w:lvlJc w:val="left"/>
      <w:pPr>
        <w:ind w:left="2255" w:hanging="360"/>
      </w:pPr>
      <w:rPr>
        <w:rFonts w:hint="default"/>
        <w:lang w:val="ru-RU" w:eastAsia="en-US" w:bidi="ar-SA"/>
      </w:rPr>
    </w:lvl>
    <w:lvl w:ilvl="3" w:tplc="424A86DA">
      <w:numFmt w:val="bullet"/>
      <w:lvlText w:val="•"/>
      <w:lvlJc w:val="left"/>
      <w:pPr>
        <w:ind w:left="3391" w:hanging="360"/>
      </w:pPr>
      <w:rPr>
        <w:rFonts w:hint="default"/>
        <w:lang w:val="ru-RU" w:eastAsia="en-US" w:bidi="ar-SA"/>
      </w:rPr>
    </w:lvl>
    <w:lvl w:ilvl="4" w:tplc="D662FA28">
      <w:numFmt w:val="bullet"/>
      <w:lvlText w:val="•"/>
      <w:lvlJc w:val="left"/>
      <w:pPr>
        <w:ind w:left="4526" w:hanging="360"/>
      </w:pPr>
      <w:rPr>
        <w:rFonts w:hint="default"/>
        <w:lang w:val="ru-RU" w:eastAsia="en-US" w:bidi="ar-SA"/>
      </w:rPr>
    </w:lvl>
    <w:lvl w:ilvl="5" w:tplc="59FED4CA">
      <w:numFmt w:val="bullet"/>
      <w:lvlText w:val="•"/>
      <w:lvlJc w:val="left"/>
      <w:pPr>
        <w:ind w:left="5662" w:hanging="360"/>
      </w:pPr>
      <w:rPr>
        <w:rFonts w:hint="default"/>
        <w:lang w:val="ru-RU" w:eastAsia="en-US" w:bidi="ar-SA"/>
      </w:rPr>
    </w:lvl>
    <w:lvl w:ilvl="6" w:tplc="C87A7D34">
      <w:numFmt w:val="bullet"/>
      <w:lvlText w:val="•"/>
      <w:lvlJc w:val="left"/>
      <w:pPr>
        <w:ind w:left="6798" w:hanging="360"/>
      </w:pPr>
      <w:rPr>
        <w:rFonts w:hint="default"/>
        <w:lang w:val="ru-RU" w:eastAsia="en-US" w:bidi="ar-SA"/>
      </w:rPr>
    </w:lvl>
    <w:lvl w:ilvl="7" w:tplc="A83C90CC">
      <w:numFmt w:val="bullet"/>
      <w:lvlText w:val="•"/>
      <w:lvlJc w:val="left"/>
      <w:pPr>
        <w:ind w:left="7933" w:hanging="360"/>
      </w:pPr>
      <w:rPr>
        <w:rFonts w:hint="default"/>
        <w:lang w:val="ru-RU" w:eastAsia="en-US" w:bidi="ar-SA"/>
      </w:rPr>
    </w:lvl>
    <w:lvl w:ilvl="8" w:tplc="44307A16">
      <w:numFmt w:val="bullet"/>
      <w:lvlText w:val="•"/>
      <w:lvlJc w:val="left"/>
      <w:pPr>
        <w:ind w:left="9069" w:hanging="360"/>
      </w:pPr>
      <w:rPr>
        <w:rFonts w:hint="default"/>
        <w:lang w:val="ru-RU" w:eastAsia="en-US" w:bidi="ar-SA"/>
      </w:rPr>
    </w:lvl>
  </w:abstractNum>
  <w:abstractNum w:abstractNumId="150">
    <w:nsid w:val="705D7388"/>
    <w:multiLevelType w:val="hybridMultilevel"/>
    <w:tmpl w:val="17F2DEEE"/>
    <w:lvl w:ilvl="0" w:tplc="D4460A20">
      <w:start w:val="1"/>
      <w:numFmt w:val="decimal"/>
      <w:lvlText w:val="%1."/>
      <w:lvlJc w:val="left"/>
      <w:pPr>
        <w:ind w:left="1773" w:hanging="502"/>
      </w:pPr>
      <w:rPr>
        <w:rFonts w:ascii="Times New Roman" w:eastAsia="Times New Roman" w:hAnsi="Times New Roman" w:cs="Times New Roman" w:hint="default"/>
        <w:spacing w:val="0"/>
        <w:w w:val="100"/>
        <w:sz w:val="28"/>
        <w:szCs w:val="28"/>
        <w:lang w:val="ru-RU" w:eastAsia="en-US" w:bidi="ar-SA"/>
      </w:rPr>
    </w:lvl>
    <w:lvl w:ilvl="1" w:tplc="C2CA7740">
      <w:numFmt w:val="bullet"/>
      <w:lvlText w:val="•"/>
      <w:lvlJc w:val="left"/>
      <w:pPr>
        <w:ind w:left="2715" w:hanging="502"/>
      </w:pPr>
      <w:rPr>
        <w:rFonts w:hint="default"/>
        <w:lang w:val="ru-RU" w:eastAsia="en-US" w:bidi="ar-SA"/>
      </w:rPr>
    </w:lvl>
    <w:lvl w:ilvl="2" w:tplc="42C2570A">
      <w:numFmt w:val="bullet"/>
      <w:lvlText w:val="•"/>
      <w:lvlJc w:val="left"/>
      <w:pPr>
        <w:ind w:left="3650" w:hanging="502"/>
      </w:pPr>
      <w:rPr>
        <w:rFonts w:hint="default"/>
        <w:lang w:val="ru-RU" w:eastAsia="en-US" w:bidi="ar-SA"/>
      </w:rPr>
    </w:lvl>
    <w:lvl w:ilvl="3" w:tplc="9C6A1386">
      <w:numFmt w:val="bullet"/>
      <w:lvlText w:val="•"/>
      <w:lvlJc w:val="left"/>
      <w:pPr>
        <w:ind w:left="4585" w:hanging="502"/>
      </w:pPr>
      <w:rPr>
        <w:rFonts w:hint="default"/>
        <w:lang w:val="ru-RU" w:eastAsia="en-US" w:bidi="ar-SA"/>
      </w:rPr>
    </w:lvl>
    <w:lvl w:ilvl="4" w:tplc="44A62360">
      <w:numFmt w:val="bullet"/>
      <w:lvlText w:val="•"/>
      <w:lvlJc w:val="left"/>
      <w:pPr>
        <w:ind w:left="5520" w:hanging="502"/>
      </w:pPr>
      <w:rPr>
        <w:rFonts w:hint="default"/>
        <w:lang w:val="ru-RU" w:eastAsia="en-US" w:bidi="ar-SA"/>
      </w:rPr>
    </w:lvl>
    <w:lvl w:ilvl="5" w:tplc="5FEAF9A4">
      <w:numFmt w:val="bullet"/>
      <w:lvlText w:val="•"/>
      <w:lvlJc w:val="left"/>
      <w:pPr>
        <w:ind w:left="6455" w:hanging="502"/>
      </w:pPr>
      <w:rPr>
        <w:rFonts w:hint="default"/>
        <w:lang w:val="ru-RU" w:eastAsia="en-US" w:bidi="ar-SA"/>
      </w:rPr>
    </w:lvl>
    <w:lvl w:ilvl="6" w:tplc="95FC895E">
      <w:numFmt w:val="bullet"/>
      <w:lvlText w:val="•"/>
      <w:lvlJc w:val="left"/>
      <w:pPr>
        <w:ind w:left="7390" w:hanging="502"/>
      </w:pPr>
      <w:rPr>
        <w:rFonts w:hint="default"/>
        <w:lang w:val="ru-RU" w:eastAsia="en-US" w:bidi="ar-SA"/>
      </w:rPr>
    </w:lvl>
    <w:lvl w:ilvl="7" w:tplc="84482B74">
      <w:numFmt w:val="bullet"/>
      <w:lvlText w:val="•"/>
      <w:lvlJc w:val="left"/>
      <w:pPr>
        <w:ind w:left="8325" w:hanging="502"/>
      </w:pPr>
      <w:rPr>
        <w:rFonts w:hint="default"/>
        <w:lang w:val="ru-RU" w:eastAsia="en-US" w:bidi="ar-SA"/>
      </w:rPr>
    </w:lvl>
    <w:lvl w:ilvl="8" w:tplc="7F7074C8">
      <w:numFmt w:val="bullet"/>
      <w:lvlText w:val="•"/>
      <w:lvlJc w:val="left"/>
      <w:pPr>
        <w:ind w:left="9260" w:hanging="502"/>
      </w:pPr>
      <w:rPr>
        <w:rFonts w:hint="default"/>
        <w:lang w:val="ru-RU" w:eastAsia="en-US" w:bidi="ar-SA"/>
      </w:rPr>
    </w:lvl>
  </w:abstractNum>
  <w:abstractNum w:abstractNumId="151">
    <w:nsid w:val="71326A4C"/>
    <w:multiLevelType w:val="hybridMultilevel"/>
    <w:tmpl w:val="70D65FFA"/>
    <w:lvl w:ilvl="0" w:tplc="75F84A5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0C80F2FE">
      <w:numFmt w:val="bullet"/>
      <w:lvlText w:val="•"/>
      <w:lvlJc w:val="left"/>
      <w:pPr>
        <w:ind w:left="850" w:hanging="140"/>
      </w:pPr>
      <w:rPr>
        <w:rFonts w:hint="default"/>
        <w:lang w:val="ru-RU" w:eastAsia="en-US" w:bidi="ar-SA"/>
      </w:rPr>
    </w:lvl>
    <w:lvl w:ilvl="2" w:tplc="8BEED346">
      <w:numFmt w:val="bullet"/>
      <w:lvlText w:val="•"/>
      <w:lvlJc w:val="left"/>
      <w:pPr>
        <w:ind w:left="1600" w:hanging="140"/>
      </w:pPr>
      <w:rPr>
        <w:rFonts w:hint="default"/>
        <w:lang w:val="ru-RU" w:eastAsia="en-US" w:bidi="ar-SA"/>
      </w:rPr>
    </w:lvl>
    <w:lvl w:ilvl="3" w:tplc="E63AC22A">
      <w:numFmt w:val="bullet"/>
      <w:lvlText w:val="•"/>
      <w:lvlJc w:val="left"/>
      <w:pPr>
        <w:ind w:left="2351" w:hanging="140"/>
      </w:pPr>
      <w:rPr>
        <w:rFonts w:hint="default"/>
        <w:lang w:val="ru-RU" w:eastAsia="en-US" w:bidi="ar-SA"/>
      </w:rPr>
    </w:lvl>
    <w:lvl w:ilvl="4" w:tplc="59FED8C6">
      <w:numFmt w:val="bullet"/>
      <w:lvlText w:val="•"/>
      <w:lvlJc w:val="left"/>
      <w:pPr>
        <w:ind w:left="3101" w:hanging="140"/>
      </w:pPr>
      <w:rPr>
        <w:rFonts w:hint="default"/>
        <w:lang w:val="ru-RU" w:eastAsia="en-US" w:bidi="ar-SA"/>
      </w:rPr>
    </w:lvl>
    <w:lvl w:ilvl="5" w:tplc="E04E9C5C">
      <w:numFmt w:val="bullet"/>
      <w:lvlText w:val="•"/>
      <w:lvlJc w:val="left"/>
      <w:pPr>
        <w:ind w:left="3852" w:hanging="140"/>
      </w:pPr>
      <w:rPr>
        <w:rFonts w:hint="default"/>
        <w:lang w:val="ru-RU" w:eastAsia="en-US" w:bidi="ar-SA"/>
      </w:rPr>
    </w:lvl>
    <w:lvl w:ilvl="6" w:tplc="0B52B57A">
      <w:numFmt w:val="bullet"/>
      <w:lvlText w:val="•"/>
      <w:lvlJc w:val="left"/>
      <w:pPr>
        <w:ind w:left="4602" w:hanging="140"/>
      </w:pPr>
      <w:rPr>
        <w:rFonts w:hint="default"/>
        <w:lang w:val="ru-RU" w:eastAsia="en-US" w:bidi="ar-SA"/>
      </w:rPr>
    </w:lvl>
    <w:lvl w:ilvl="7" w:tplc="B0FA08A2">
      <w:numFmt w:val="bullet"/>
      <w:lvlText w:val="•"/>
      <w:lvlJc w:val="left"/>
      <w:pPr>
        <w:ind w:left="5352" w:hanging="140"/>
      </w:pPr>
      <w:rPr>
        <w:rFonts w:hint="default"/>
        <w:lang w:val="ru-RU" w:eastAsia="en-US" w:bidi="ar-SA"/>
      </w:rPr>
    </w:lvl>
    <w:lvl w:ilvl="8" w:tplc="A5FEA8B4">
      <w:numFmt w:val="bullet"/>
      <w:lvlText w:val="•"/>
      <w:lvlJc w:val="left"/>
      <w:pPr>
        <w:ind w:left="6103" w:hanging="140"/>
      </w:pPr>
      <w:rPr>
        <w:rFonts w:hint="default"/>
        <w:lang w:val="ru-RU" w:eastAsia="en-US" w:bidi="ar-SA"/>
      </w:rPr>
    </w:lvl>
  </w:abstractNum>
  <w:abstractNum w:abstractNumId="152">
    <w:nsid w:val="716214A7"/>
    <w:multiLevelType w:val="hybridMultilevel"/>
    <w:tmpl w:val="F46C934A"/>
    <w:lvl w:ilvl="0" w:tplc="E8C43776">
      <w:start w:val="1"/>
      <w:numFmt w:val="decimal"/>
      <w:lvlText w:val="%1."/>
      <w:lvlJc w:val="left"/>
      <w:pPr>
        <w:ind w:left="1109" w:hanging="281"/>
      </w:pPr>
      <w:rPr>
        <w:rFonts w:ascii="Times New Roman" w:eastAsia="Times New Roman" w:hAnsi="Times New Roman" w:cs="Times New Roman" w:hint="default"/>
        <w:b/>
        <w:bCs/>
        <w:i/>
        <w:iCs/>
        <w:spacing w:val="-3"/>
        <w:w w:val="100"/>
        <w:sz w:val="24"/>
        <w:szCs w:val="24"/>
        <w:lang w:val="ru-RU" w:eastAsia="en-US" w:bidi="ar-SA"/>
      </w:rPr>
    </w:lvl>
    <w:lvl w:ilvl="1" w:tplc="F3F0D842">
      <w:numFmt w:val="bullet"/>
      <w:lvlText w:val="-"/>
      <w:lvlJc w:val="left"/>
      <w:pPr>
        <w:ind w:left="501" w:hanging="140"/>
      </w:pPr>
      <w:rPr>
        <w:rFonts w:ascii="Times New Roman" w:eastAsia="Times New Roman" w:hAnsi="Times New Roman" w:cs="Times New Roman" w:hint="default"/>
        <w:w w:val="97"/>
        <w:sz w:val="24"/>
        <w:szCs w:val="24"/>
        <w:lang w:val="ru-RU" w:eastAsia="en-US" w:bidi="ar-SA"/>
      </w:rPr>
    </w:lvl>
    <w:lvl w:ilvl="2" w:tplc="16063B96">
      <w:numFmt w:val="bullet"/>
      <w:lvlText w:val="•"/>
      <w:lvlJc w:val="left"/>
      <w:pPr>
        <w:ind w:left="2237" w:hanging="140"/>
      </w:pPr>
      <w:rPr>
        <w:rFonts w:hint="default"/>
        <w:lang w:val="ru-RU" w:eastAsia="en-US" w:bidi="ar-SA"/>
      </w:rPr>
    </w:lvl>
    <w:lvl w:ilvl="3" w:tplc="6E88D402">
      <w:numFmt w:val="bullet"/>
      <w:lvlText w:val="•"/>
      <w:lvlJc w:val="left"/>
      <w:pPr>
        <w:ind w:left="3375" w:hanging="140"/>
      </w:pPr>
      <w:rPr>
        <w:rFonts w:hint="default"/>
        <w:lang w:val="ru-RU" w:eastAsia="en-US" w:bidi="ar-SA"/>
      </w:rPr>
    </w:lvl>
    <w:lvl w:ilvl="4" w:tplc="E2845E84">
      <w:numFmt w:val="bullet"/>
      <w:lvlText w:val="•"/>
      <w:lvlJc w:val="left"/>
      <w:pPr>
        <w:ind w:left="4513" w:hanging="140"/>
      </w:pPr>
      <w:rPr>
        <w:rFonts w:hint="default"/>
        <w:lang w:val="ru-RU" w:eastAsia="en-US" w:bidi="ar-SA"/>
      </w:rPr>
    </w:lvl>
    <w:lvl w:ilvl="5" w:tplc="7A1ADAEA">
      <w:numFmt w:val="bullet"/>
      <w:lvlText w:val="•"/>
      <w:lvlJc w:val="left"/>
      <w:pPr>
        <w:ind w:left="5651" w:hanging="140"/>
      </w:pPr>
      <w:rPr>
        <w:rFonts w:hint="default"/>
        <w:lang w:val="ru-RU" w:eastAsia="en-US" w:bidi="ar-SA"/>
      </w:rPr>
    </w:lvl>
    <w:lvl w:ilvl="6" w:tplc="C8E6B45A">
      <w:numFmt w:val="bullet"/>
      <w:lvlText w:val="•"/>
      <w:lvlJc w:val="left"/>
      <w:pPr>
        <w:ind w:left="6789" w:hanging="140"/>
      </w:pPr>
      <w:rPr>
        <w:rFonts w:hint="default"/>
        <w:lang w:val="ru-RU" w:eastAsia="en-US" w:bidi="ar-SA"/>
      </w:rPr>
    </w:lvl>
    <w:lvl w:ilvl="7" w:tplc="94D084B2">
      <w:numFmt w:val="bullet"/>
      <w:lvlText w:val="•"/>
      <w:lvlJc w:val="left"/>
      <w:pPr>
        <w:ind w:left="7927" w:hanging="140"/>
      </w:pPr>
      <w:rPr>
        <w:rFonts w:hint="default"/>
        <w:lang w:val="ru-RU" w:eastAsia="en-US" w:bidi="ar-SA"/>
      </w:rPr>
    </w:lvl>
    <w:lvl w:ilvl="8" w:tplc="26FAB866">
      <w:numFmt w:val="bullet"/>
      <w:lvlText w:val="•"/>
      <w:lvlJc w:val="left"/>
      <w:pPr>
        <w:ind w:left="9065" w:hanging="140"/>
      </w:pPr>
      <w:rPr>
        <w:rFonts w:hint="default"/>
        <w:lang w:val="ru-RU" w:eastAsia="en-US" w:bidi="ar-SA"/>
      </w:rPr>
    </w:lvl>
  </w:abstractNum>
  <w:abstractNum w:abstractNumId="153">
    <w:nsid w:val="71CA10AD"/>
    <w:multiLevelType w:val="hybridMultilevel"/>
    <w:tmpl w:val="CE3C676C"/>
    <w:lvl w:ilvl="0" w:tplc="3700772C">
      <w:start w:val="11"/>
      <w:numFmt w:val="decimal"/>
      <w:lvlText w:val="%1"/>
      <w:lvlJc w:val="left"/>
      <w:pPr>
        <w:ind w:left="941" w:hanging="541"/>
      </w:pPr>
      <w:rPr>
        <w:rFonts w:hint="default"/>
        <w:lang w:val="ru-RU" w:eastAsia="en-US" w:bidi="ar-SA"/>
      </w:rPr>
    </w:lvl>
    <w:lvl w:ilvl="1" w:tplc="4AD67152">
      <w:numFmt w:val="none"/>
      <w:lvlText w:val=""/>
      <w:lvlJc w:val="left"/>
      <w:pPr>
        <w:tabs>
          <w:tab w:val="num" w:pos="360"/>
        </w:tabs>
      </w:pPr>
    </w:lvl>
    <w:lvl w:ilvl="2" w:tplc="D230F854">
      <w:numFmt w:val="none"/>
      <w:lvlText w:val=""/>
      <w:lvlJc w:val="left"/>
      <w:pPr>
        <w:tabs>
          <w:tab w:val="num" w:pos="360"/>
        </w:tabs>
      </w:pPr>
    </w:lvl>
    <w:lvl w:ilvl="3" w:tplc="3678E504">
      <w:numFmt w:val="none"/>
      <w:lvlText w:val=""/>
      <w:lvlJc w:val="left"/>
      <w:pPr>
        <w:tabs>
          <w:tab w:val="num" w:pos="360"/>
        </w:tabs>
      </w:pPr>
    </w:lvl>
    <w:lvl w:ilvl="4" w:tplc="60DAF766">
      <w:numFmt w:val="bullet"/>
      <w:lvlText w:val="•"/>
      <w:lvlJc w:val="left"/>
      <w:pPr>
        <w:ind w:left="2734" w:hanging="901"/>
      </w:pPr>
      <w:rPr>
        <w:rFonts w:hint="default"/>
        <w:lang w:val="ru-RU" w:eastAsia="en-US" w:bidi="ar-SA"/>
      </w:rPr>
    </w:lvl>
    <w:lvl w:ilvl="5" w:tplc="CC264220">
      <w:numFmt w:val="bullet"/>
      <w:lvlText w:val="•"/>
      <w:lvlJc w:val="left"/>
      <w:pPr>
        <w:ind w:left="4168" w:hanging="901"/>
      </w:pPr>
      <w:rPr>
        <w:rFonts w:hint="default"/>
        <w:lang w:val="ru-RU" w:eastAsia="en-US" w:bidi="ar-SA"/>
      </w:rPr>
    </w:lvl>
    <w:lvl w:ilvl="6" w:tplc="550AF8B0">
      <w:numFmt w:val="bullet"/>
      <w:lvlText w:val="•"/>
      <w:lvlJc w:val="left"/>
      <w:pPr>
        <w:ind w:left="5603" w:hanging="901"/>
      </w:pPr>
      <w:rPr>
        <w:rFonts w:hint="default"/>
        <w:lang w:val="ru-RU" w:eastAsia="en-US" w:bidi="ar-SA"/>
      </w:rPr>
    </w:lvl>
    <w:lvl w:ilvl="7" w:tplc="441432E2">
      <w:numFmt w:val="bullet"/>
      <w:lvlText w:val="•"/>
      <w:lvlJc w:val="left"/>
      <w:pPr>
        <w:ind w:left="7037" w:hanging="901"/>
      </w:pPr>
      <w:rPr>
        <w:rFonts w:hint="default"/>
        <w:lang w:val="ru-RU" w:eastAsia="en-US" w:bidi="ar-SA"/>
      </w:rPr>
    </w:lvl>
    <w:lvl w:ilvl="8" w:tplc="922060CE">
      <w:numFmt w:val="bullet"/>
      <w:lvlText w:val="•"/>
      <w:lvlJc w:val="left"/>
      <w:pPr>
        <w:ind w:left="8472" w:hanging="901"/>
      </w:pPr>
      <w:rPr>
        <w:rFonts w:hint="default"/>
        <w:lang w:val="ru-RU" w:eastAsia="en-US" w:bidi="ar-SA"/>
      </w:rPr>
    </w:lvl>
  </w:abstractNum>
  <w:abstractNum w:abstractNumId="154">
    <w:nsid w:val="727C4AF2"/>
    <w:multiLevelType w:val="hybridMultilevel"/>
    <w:tmpl w:val="DF7C1FA6"/>
    <w:lvl w:ilvl="0" w:tplc="A502BD0E">
      <w:start w:val="1"/>
      <w:numFmt w:val="decimal"/>
      <w:lvlText w:val="%1)"/>
      <w:lvlJc w:val="left"/>
      <w:pPr>
        <w:ind w:left="660" w:hanging="260"/>
      </w:pPr>
      <w:rPr>
        <w:rFonts w:ascii="Times New Roman" w:eastAsia="Times New Roman" w:hAnsi="Times New Roman" w:cs="Times New Roman" w:hint="default"/>
        <w:w w:val="100"/>
        <w:sz w:val="24"/>
        <w:szCs w:val="24"/>
        <w:lang w:val="ru-RU" w:eastAsia="en-US" w:bidi="ar-SA"/>
      </w:rPr>
    </w:lvl>
    <w:lvl w:ilvl="1" w:tplc="4594D434">
      <w:numFmt w:val="bullet"/>
      <w:lvlText w:val="•"/>
      <w:lvlJc w:val="left"/>
      <w:pPr>
        <w:ind w:left="1728" w:hanging="260"/>
      </w:pPr>
      <w:rPr>
        <w:rFonts w:hint="default"/>
        <w:lang w:val="ru-RU" w:eastAsia="en-US" w:bidi="ar-SA"/>
      </w:rPr>
    </w:lvl>
    <w:lvl w:ilvl="2" w:tplc="525E36F6">
      <w:numFmt w:val="bullet"/>
      <w:lvlText w:val="•"/>
      <w:lvlJc w:val="left"/>
      <w:pPr>
        <w:ind w:left="2796" w:hanging="260"/>
      </w:pPr>
      <w:rPr>
        <w:rFonts w:hint="default"/>
        <w:lang w:val="ru-RU" w:eastAsia="en-US" w:bidi="ar-SA"/>
      </w:rPr>
    </w:lvl>
    <w:lvl w:ilvl="3" w:tplc="E0FA7A5E">
      <w:numFmt w:val="bullet"/>
      <w:lvlText w:val="•"/>
      <w:lvlJc w:val="left"/>
      <w:pPr>
        <w:ind w:left="3864" w:hanging="260"/>
      </w:pPr>
      <w:rPr>
        <w:rFonts w:hint="default"/>
        <w:lang w:val="ru-RU" w:eastAsia="en-US" w:bidi="ar-SA"/>
      </w:rPr>
    </w:lvl>
    <w:lvl w:ilvl="4" w:tplc="F46A35E8">
      <w:numFmt w:val="bullet"/>
      <w:lvlText w:val="•"/>
      <w:lvlJc w:val="left"/>
      <w:pPr>
        <w:ind w:left="4932" w:hanging="260"/>
      </w:pPr>
      <w:rPr>
        <w:rFonts w:hint="default"/>
        <w:lang w:val="ru-RU" w:eastAsia="en-US" w:bidi="ar-SA"/>
      </w:rPr>
    </w:lvl>
    <w:lvl w:ilvl="5" w:tplc="58AC567E">
      <w:numFmt w:val="bullet"/>
      <w:lvlText w:val="•"/>
      <w:lvlJc w:val="left"/>
      <w:pPr>
        <w:ind w:left="6000" w:hanging="260"/>
      </w:pPr>
      <w:rPr>
        <w:rFonts w:hint="default"/>
        <w:lang w:val="ru-RU" w:eastAsia="en-US" w:bidi="ar-SA"/>
      </w:rPr>
    </w:lvl>
    <w:lvl w:ilvl="6" w:tplc="880A658A">
      <w:numFmt w:val="bullet"/>
      <w:lvlText w:val="•"/>
      <w:lvlJc w:val="left"/>
      <w:pPr>
        <w:ind w:left="7068" w:hanging="260"/>
      </w:pPr>
      <w:rPr>
        <w:rFonts w:hint="default"/>
        <w:lang w:val="ru-RU" w:eastAsia="en-US" w:bidi="ar-SA"/>
      </w:rPr>
    </w:lvl>
    <w:lvl w:ilvl="7" w:tplc="EC0ADE10">
      <w:numFmt w:val="bullet"/>
      <w:lvlText w:val="•"/>
      <w:lvlJc w:val="left"/>
      <w:pPr>
        <w:ind w:left="8136" w:hanging="260"/>
      </w:pPr>
      <w:rPr>
        <w:rFonts w:hint="default"/>
        <w:lang w:val="ru-RU" w:eastAsia="en-US" w:bidi="ar-SA"/>
      </w:rPr>
    </w:lvl>
    <w:lvl w:ilvl="8" w:tplc="9984E8B8">
      <w:numFmt w:val="bullet"/>
      <w:lvlText w:val="•"/>
      <w:lvlJc w:val="left"/>
      <w:pPr>
        <w:ind w:left="9204" w:hanging="260"/>
      </w:pPr>
      <w:rPr>
        <w:rFonts w:hint="default"/>
        <w:lang w:val="ru-RU" w:eastAsia="en-US" w:bidi="ar-SA"/>
      </w:rPr>
    </w:lvl>
  </w:abstractNum>
  <w:abstractNum w:abstractNumId="155">
    <w:nsid w:val="742211B5"/>
    <w:multiLevelType w:val="hybridMultilevel"/>
    <w:tmpl w:val="FE0E2DA8"/>
    <w:lvl w:ilvl="0" w:tplc="ED4ABAF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4463EA4">
      <w:numFmt w:val="bullet"/>
      <w:lvlText w:val="•"/>
      <w:lvlJc w:val="left"/>
      <w:pPr>
        <w:ind w:left="836" w:hanging="140"/>
      </w:pPr>
      <w:rPr>
        <w:rFonts w:hint="default"/>
        <w:lang w:val="ru-RU" w:eastAsia="en-US" w:bidi="ar-SA"/>
      </w:rPr>
    </w:lvl>
    <w:lvl w:ilvl="2" w:tplc="A712DA88">
      <w:numFmt w:val="bullet"/>
      <w:lvlText w:val="•"/>
      <w:lvlJc w:val="left"/>
      <w:pPr>
        <w:ind w:left="1573" w:hanging="140"/>
      </w:pPr>
      <w:rPr>
        <w:rFonts w:hint="default"/>
        <w:lang w:val="ru-RU" w:eastAsia="en-US" w:bidi="ar-SA"/>
      </w:rPr>
    </w:lvl>
    <w:lvl w:ilvl="3" w:tplc="2C0C2BB2">
      <w:numFmt w:val="bullet"/>
      <w:lvlText w:val="•"/>
      <w:lvlJc w:val="left"/>
      <w:pPr>
        <w:ind w:left="2309" w:hanging="140"/>
      </w:pPr>
      <w:rPr>
        <w:rFonts w:hint="default"/>
        <w:lang w:val="ru-RU" w:eastAsia="en-US" w:bidi="ar-SA"/>
      </w:rPr>
    </w:lvl>
    <w:lvl w:ilvl="4" w:tplc="B1105EBE">
      <w:numFmt w:val="bullet"/>
      <w:lvlText w:val="•"/>
      <w:lvlJc w:val="left"/>
      <w:pPr>
        <w:ind w:left="3046" w:hanging="140"/>
      </w:pPr>
      <w:rPr>
        <w:rFonts w:hint="default"/>
        <w:lang w:val="ru-RU" w:eastAsia="en-US" w:bidi="ar-SA"/>
      </w:rPr>
    </w:lvl>
    <w:lvl w:ilvl="5" w:tplc="1B0E5DBC">
      <w:numFmt w:val="bullet"/>
      <w:lvlText w:val="•"/>
      <w:lvlJc w:val="left"/>
      <w:pPr>
        <w:ind w:left="3782" w:hanging="140"/>
      </w:pPr>
      <w:rPr>
        <w:rFonts w:hint="default"/>
        <w:lang w:val="ru-RU" w:eastAsia="en-US" w:bidi="ar-SA"/>
      </w:rPr>
    </w:lvl>
    <w:lvl w:ilvl="6" w:tplc="5F1E9452">
      <w:numFmt w:val="bullet"/>
      <w:lvlText w:val="•"/>
      <w:lvlJc w:val="left"/>
      <w:pPr>
        <w:ind w:left="4519" w:hanging="140"/>
      </w:pPr>
      <w:rPr>
        <w:rFonts w:hint="default"/>
        <w:lang w:val="ru-RU" w:eastAsia="en-US" w:bidi="ar-SA"/>
      </w:rPr>
    </w:lvl>
    <w:lvl w:ilvl="7" w:tplc="9620ED22">
      <w:numFmt w:val="bullet"/>
      <w:lvlText w:val="•"/>
      <w:lvlJc w:val="left"/>
      <w:pPr>
        <w:ind w:left="5255" w:hanging="140"/>
      </w:pPr>
      <w:rPr>
        <w:rFonts w:hint="default"/>
        <w:lang w:val="ru-RU" w:eastAsia="en-US" w:bidi="ar-SA"/>
      </w:rPr>
    </w:lvl>
    <w:lvl w:ilvl="8" w:tplc="E9DC39E2">
      <w:numFmt w:val="bullet"/>
      <w:lvlText w:val="•"/>
      <w:lvlJc w:val="left"/>
      <w:pPr>
        <w:ind w:left="5992" w:hanging="140"/>
      </w:pPr>
      <w:rPr>
        <w:rFonts w:hint="default"/>
        <w:lang w:val="ru-RU" w:eastAsia="en-US" w:bidi="ar-SA"/>
      </w:rPr>
    </w:lvl>
  </w:abstractNum>
  <w:abstractNum w:abstractNumId="156">
    <w:nsid w:val="76531C72"/>
    <w:multiLevelType w:val="hybridMultilevel"/>
    <w:tmpl w:val="2946ECA4"/>
    <w:lvl w:ilvl="0" w:tplc="0480E782">
      <w:start w:val="18"/>
      <w:numFmt w:val="decimal"/>
      <w:lvlText w:val="%1"/>
      <w:lvlJc w:val="left"/>
      <w:pPr>
        <w:ind w:left="1541" w:hanging="1141"/>
      </w:pPr>
      <w:rPr>
        <w:rFonts w:hint="default"/>
        <w:lang w:val="ru-RU" w:eastAsia="en-US" w:bidi="ar-SA"/>
      </w:rPr>
    </w:lvl>
    <w:lvl w:ilvl="1" w:tplc="01AEB094">
      <w:numFmt w:val="none"/>
      <w:lvlText w:val=""/>
      <w:lvlJc w:val="left"/>
      <w:pPr>
        <w:tabs>
          <w:tab w:val="num" w:pos="360"/>
        </w:tabs>
      </w:pPr>
    </w:lvl>
    <w:lvl w:ilvl="2" w:tplc="8E28F82C">
      <w:numFmt w:val="none"/>
      <w:lvlText w:val=""/>
      <w:lvlJc w:val="left"/>
      <w:pPr>
        <w:tabs>
          <w:tab w:val="num" w:pos="360"/>
        </w:tabs>
      </w:pPr>
    </w:lvl>
    <w:lvl w:ilvl="3" w:tplc="748EC4AE">
      <w:numFmt w:val="none"/>
      <w:lvlText w:val=""/>
      <w:lvlJc w:val="left"/>
      <w:pPr>
        <w:tabs>
          <w:tab w:val="num" w:pos="360"/>
        </w:tabs>
      </w:pPr>
    </w:lvl>
    <w:lvl w:ilvl="4" w:tplc="F6281216">
      <w:numFmt w:val="none"/>
      <w:lvlText w:val=""/>
      <w:lvlJc w:val="left"/>
      <w:pPr>
        <w:tabs>
          <w:tab w:val="num" w:pos="360"/>
        </w:tabs>
      </w:pPr>
    </w:lvl>
    <w:lvl w:ilvl="5" w:tplc="1988E026">
      <w:numFmt w:val="bullet"/>
      <w:lvlText w:val="•"/>
      <w:lvlJc w:val="left"/>
      <w:pPr>
        <w:ind w:left="5895" w:hanging="1321"/>
      </w:pPr>
      <w:rPr>
        <w:rFonts w:hint="default"/>
        <w:lang w:val="ru-RU" w:eastAsia="en-US" w:bidi="ar-SA"/>
      </w:rPr>
    </w:lvl>
    <w:lvl w:ilvl="6" w:tplc="BA24A714">
      <w:numFmt w:val="bullet"/>
      <w:lvlText w:val="•"/>
      <w:lvlJc w:val="left"/>
      <w:pPr>
        <w:ind w:left="6984" w:hanging="1321"/>
      </w:pPr>
      <w:rPr>
        <w:rFonts w:hint="default"/>
        <w:lang w:val="ru-RU" w:eastAsia="en-US" w:bidi="ar-SA"/>
      </w:rPr>
    </w:lvl>
    <w:lvl w:ilvl="7" w:tplc="22EAC0A0">
      <w:numFmt w:val="bullet"/>
      <w:lvlText w:val="•"/>
      <w:lvlJc w:val="left"/>
      <w:pPr>
        <w:ind w:left="8073" w:hanging="1321"/>
      </w:pPr>
      <w:rPr>
        <w:rFonts w:hint="default"/>
        <w:lang w:val="ru-RU" w:eastAsia="en-US" w:bidi="ar-SA"/>
      </w:rPr>
    </w:lvl>
    <w:lvl w:ilvl="8" w:tplc="635AFEC8">
      <w:numFmt w:val="bullet"/>
      <w:lvlText w:val="•"/>
      <w:lvlJc w:val="left"/>
      <w:pPr>
        <w:ind w:left="9162" w:hanging="1321"/>
      </w:pPr>
      <w:rPr>
        <w:rFonts w:hint="default"/>
        <w:lang w:val="ru-RU" w:eastAsia="en-US" w:bidi="ar-SA"/>
      </w:rPr>
    </w:lvl>
  </w:abstractNum>
  <w:abstractNum w:abstractNumId="157">
    <w:nsid w:val="76DB78DE"/>
    <w:multiLevelType w:val="hybridMultilevel"/>
    <w:tmpl w:val="FF88B652"/>
    <w:lvl w:ilvl="0" w:tplc="F22629AA">
      <w:start w:val="18"/>
      <w:numFmt w:val="decimal"/>
      <w:lvlText w:val="%1"/>
      <w:lvlJc w:val="left"/>
      <w:pPr>
        <w:ind w:left="1541" w:hanging="1141"/>
      </w:pPr>
      <w:rPr>
        <w:rFonts w:hint="default"/>
        <w:lang w:val="ru-RU" w:eastAsia="en-US" w:bidi="ar-SA"/>
      </w:rPr>
    </w:lvl>
    <w:lvl w:ilvl="1" w:tplc="AA46CDD8">
      <w:numFmt w:val="none"/>
      <w:lvlText w:val=""/>
      <w:lvlJc w:val="left"/>
      <w:pPr>
        <w:tabs>
          <w:tab w:val="num" w:pos="360"/>
        </w:tabs>
      </w:pPr>
    </w:lvl>
    <w:lvl w:ilvl="2" w:tplc="8DEAB5C6">
      <w:numFmt w:val="none"/>
      <w:lvlText w:val=""/>
      <w:lvlJc w:val="left"/>
      <w:pPr>
        <w:tabs>
          <w:tab w:val="num" w:pos="360"/>
        </w:tabs>
      </w:pPr>
    </w:lvl>
    <w:lvl w:ilvl="3" w:tplc="1674BEDC">
      <w:numFmt w:val="none"/>
      <w:lvlText w:val=""/>
      <w:lvlJc w:val="left"/>
      <w:pPr>
        <w:tabs>
          <w:tab w:val="num" w:pos="360"/>
        </w:tabs>
      </w:pPr>
    </w:lvl>
    <w:lvl w:ilvl="4" w:tplc="9B268130">
      <w:numFmt w:val="none"/>
      <w:lvlText w:val=""/>
      <w:lvlJc w:val="left"/>
      <w:pPr>
        <w:tabs>
          <w:tab w:val="num" w:pos="360"/>
        </w:tabs>
      </w:pPr>
    </w:lvl>
    <w:lvl w:ilvl="5" w:tplc="955EB2C2">
      <w:numFmt w:val="bullet"/>
      <w:lvlText w:val="•"/>
      <w:lvlJc w:val="left"/>
      <w:pPr>
        <w:ind w:left="5895" w:hanging="1321"/>
      </w:pPr>
      <w:rPr>
        <w:rFonts w:hint="default"/>
        <w:lang w:val="ru-RU" w:eastAsia="en-US" w:bidi="ar-SA"/>
      </w:rPr>
    </w:lvl>
    <w:lvl w:ilvl="6" w:tplc="37C01D52">
      <w:numFmt w:val="bullet"/>
      <w:lvlText w:val="•"/>
      <w:lvlJc w:val="left"/>
      <w:pPr>
        <w:ind w:left="6984" w:hanging="1321"/>
      </w:pPr>
      <w:rPr>
        <w:rFonts w:hint="default"/>
        <w:lang w:val="ru-RU" w:eastAsia="en-US" w:bidi="ar-SA"/>
      </w:rPr>
    </w:lvl>
    <w:lvl w:ilvl="7" w:tplc="31EEC1CA">
      <w:numFmt w:val="bullet"/>
      <w:lvlText w:val="•"/>
      <w:lvlJc w:val="left"/>
      <w:pPr>
        <w:ind w:left="8073" w:hanging="1321"/>
      </w:pPr>
      <w:rPr>
        <w:rFonts w:hint="default"/>
        <w:lang w:val="ru-RU" w:eastAsia="en-US" w:bidi="ar-SA"/>
      </w:rPr>
    </w:lvl>
    <w:lvl w:ilvl="8" w:tplc="E588341E">
      <w:numFmt w:val="bullet"/>
      <w:lvlText w:val="•"/>
      <w:lvlJc w:val="left"/>
      <w:pPr>
        <w:ind w:left="9162" w:hanging="1321"/>
      </w:pPr>
      <w:rPr>
        <w:rFonts w:hint="default"/>
        <w:lang w:val="ru-RU" w:eastAsia="en-US" w:bidi="ar-SA"/>
      </w:rPr>
    </w:lvl>
  </w:abstractNum>
  <w:abstractNum w:abstractNumId="158">
    <w:nsid w:val="781E631E"/>
    <w:multiLevelType w:val="hybridMultilevel"/>
    <w:tmpl w:val="681201B6"/>
    <w:lvl w:ilvl="0" w:tplc="1E32E97C">
      <w:start w:val="1"/>
      <w:numFmt w:val="decimal"/>
      <w:lvlText w:val="%1)"/>
      <w:lvlJc w:val="left"/>
      <w:pPr>
        <w:ind w:left="400" w:hanging="260"/>
      </w:pPr>
      <w:rPr>
        <w:rFonts w:ascii="Times New Roman" w:eastAsia="Times New Roman" w:hAnsi="Times New Roman" w:cs="Times New Roman" w:hint="default"/>
        <w:w w:val="100"/>
        <w:sz w:val="24"/>
        <w:szCs w:val="24"/>
        <w:lang w:val="ru-RU" w:eastAsia="en-US" w:bidi="ar-SA"/>
      </w:rPr>
    </w:lvl>
    <w:lvl w:ilvl="1" w:tplc="F7C85452">
      <w:numFmt w:val="bullet"/>
      <w:lvlText w:val="•"/>
      <w:lvlJc w:val="left"/>
      <w:pPr>
        <w:ind w:left="1494" w:hanging="260"/>
      </w:pPr>
      <w:rPr>
        <w:rFonts w:hint="default"/>
        <w:lang w:val="ru-RU" w:eastAsia="en-US" w:bidi="ar-SA"/>
      </w:rPr>
    </w:lvl>
    <w:lvl w:ilvl="2" w:tplc="527003DE">
      <w:numFmt w:val="bullet"/>
      <w:lvlText w:val="•"/>
      <w:lvlJc w:val="left"/>
      <w:pPr>
        <w:ind w:left="2588" w:hanging="260"/>
      </w:pPr>
      <w:rPr>
        <w:rFonts w:hint="default"/>
        <w:lang w:val="ru-RU" w:eastAsia="en-US" w:bidi="ar-SA"/>
      </w:rPr>
    </w:lvl>
    <w:lvl w:ilvl="3" w:tplc="9B7C6A1A">
      <w:numFmt w:val="bullet"/>
      <w:lvlText w:val="•"/>
      <w:lvlJc w:val="left"/>
      <w:pPr>
        <w:ind w:left="3682" w:hanging="260"/>
      </w:pPr>
      <w:rPr>
        <w:rFonts w:hint="default"/>
        <w:lang w:val="ru-RU" w:eastAsia="en-US" w:bidi="ar-SA"/>
      </w:rPr>
    </w:lvl>
    <w:lvl w:ilvl="4" w:tplc="E844268A">
      <w:numFmt w:val="bullet"/>
      <w:lvlText w:val="•"/>
      <w:lvlJc w:val="left"/>
      <w:pPr>
        <w:ind w:left="4776" w:hanging="260"/>
      </w:pPr>
      <w:rPr>
        <w:rFonts w:hint="default"/>
        <w:lang w:val="ru-RU" w:eastAsia="en-US" w:bidi="ar-SA"/>
      </w:rPr>
    </w:lvl>
    <w:lvl w:ilvl="5" w:tplc="E230DC12">
      <w:numFmt w:val="bullet"/>
      <w:lvlText w:val="•"/>
      <w:lvlJc w:val="left"/>
      <w:pPr>
        <w:ind w:left="5870" w:hanging="260"/>
      </w:pPr>
      <w:rPr>
        <w:rFonts w:hint="default"/>
        <w:lang w:val="ru-RU" w:eastAsia="en-US" w:bidi="ar-SA"/>
      </w:rPr>
    </w:lvl>
    <w:lvl w:ilvl="6" w:tplc="2E2A8ED4">
      <w:numFmt w:val="bullet"/>
      <w:lvlText w:val="•"/>
      <w:lvlJc w:val="left"/>
      <w:pPr>
        <w:ind w:left="6964" w:hanging="260"/>
      </w:pPr>
      <w:rPr>
        <w:rFonts w:hint="default"/>
        <w:lang w:val="ru-RU" w:eastAsia="en-US" w:bidi="ar-SA"/>
      </w:rPr>
    </w:lvl>
    <w:lvl w:ilvl="7" w:tplc="DB26F99C">
      <w:numFmt w:val="bullet"/>
      <w:lvlText w:val="•"/>
      <w:lvlJc w:val="left"/>
      <w:pPr>
        <w:ind w:left="8058" w:hanging="260"/>
      </w:pPr>
      <w:rPr>
        <w:rFonts w:hint="default"/>
        <w:lang w:val="ru-RU" w:eastAsia="en-US" w:bidi="ar-SA"/>
      </w:rPr>
    </w:lvl>
    <w:lvl w:ilvl="8" w:tplc="933E541A">
      <w:numFmt w:val="bullet"/>
      <w:lvlText w:val="•"/>
      <w:lvlJc w:val="left"/>
      <w:pPr>
        <w:ind w:left="9152" w:hanging="260"/>
      </w:pPr>
      <w:rPr>
        <w:rFonts w:hint="default"/>
        <w:lang w:val="ru-RU" w:eastAsia="en-US" w:bidi="ar-SA"/>
      </w:rPr>
    </w:lvl>
  </w:abstractNum>
  <w:abstractNum w:abstractNumId="159">
    <w:nsid w:val="784E2D7C"/>
    <w:multiLevelType w:val="hybridMultilevel"/>
    <w:tmpl w:val="49722DBA"/>
    <w:lvl w:ilvl="0" w:tplc="BD76F6B4">
      <w:start w:val="5"/>
      <w:numFmt w:val="decimal"/>
      <w:lvlText w:val="%1"/>
      <w:lvlJc w:val="left"/>
      <w:pPr>
        <w:ind w:left="580" w:hanging="180"/>
      </w:pPr>
      <w:rPr>
        <w:rFonts w:ascii="Times New Roman" w:eastAsia="Times New Roman" w:hAnsi="Times New Roman" w:cs="Times New Roman" w:hint="default"/>
        <w:w w:val="100"/>
        <w:sz w:val="24"/>
        <w:szCs w:val="24"/>
        <w:lang w:val="ru-RU" w:eastAsia="en-US" w:bidi="ar-SA"/>
      </w:rPr>
    </w:lvl>
    <w:lvl w:ilvl="1" w:tplc="E16A2E5A">
      <w:start w:val="1"/>
      <w:numFmt w:val="decimal"/>
      <w:lvlText w:val="%2."/>
      <w:lvlJc w:val="left"/>
      <w:pPr>
        <w:ind w:left="1121" w:hanging="360"/>
      </w:pPr>
      <w:rPr>
        <w:rFonts w:ascii="Times New Roman" w:eastAsia="Times New Roman" w:hAnsi="Times New Roman" w:cs="Times New Roman" w:hint="default"/>
        <w:w w:val="100"/>
        <w:sz w:val="24"/>
        <w:szCs w:val="24"/>
        <w:lang w:val="ru-RU" w:eastAsia="en-US" w:bidi="ar-SA"/>
      </w:rPr>
    </w:lvl>
    <w:lvl w:ilvl="2" w:tplc="7A1058D8">
      <w:numFmt w:val="bullet"/>
      <w:lvlText w:val="•"/>
      <w:lvlJc w:val="left"/>
      <w:pPr>
        <w:ind w:left="1520" w:hanging="360"/>
      </w:pPr>
      <w:rPr>
        <w:rFonts w:hint="default"/>
        <w:lang w:val="ru-RU" w:eastAsia="en-US" w:bidi="ar-SA"/>
      </w:rPr>
    </w:lvl>
    <w:lvl w:ilvl="3" w:tplc="D9E0ED18">
      <w:numFmt w:val="bullet"/>
      <w:lvlText w:val="•"/>
      <w:lvlJc w:val="left"/>
      <w:pPr>
        <w:ind w:left="2747" w:hanging="360"/>
      </w:pPr>
      <w:rPr>
        <w:rFonts w:hint="default"/>
        <w:lang w:val="ru-RU" w:eastAsia="en-US" w:bidi="ar-SA"/>
      </w:rPr>
    </w:lvl>
    <w:lvl w:ilvl="4" w:tplc="3A566B84">
      <w:numFmt w:val="bullet"/>
      <w:lvlText w:val="•"/>
      <w:lvlJc w:val="left"/>
      <w:pPr>
        <w:ind w:left="3975" w:hanging="360"/>
      </w:pPr>
      <w:rPr>
        <w:rFonts w:hint="default"/>
        <w:lang w:val="ru-RU" w:eastAsia="en-US" w:bidi="ar-SA"/>
      </w:rPr>
    </w:lvl>
    <w:lvl w:ilvl="5" w:tplc="134A85DC">
      <w:numFmt w:val="bullet"/>
      <w:lvlText w:val="•"/>
      <w:lvlJc w:val="left"/>
      <w:pPr>
        <w:ind w:left="5202" w:hanging="360"/>
      </w:pPr>
      <w:rPr>
        <w:rFonts w:hint="default"/>
        <w:lang w:val="ru-RU" w:eastAsia="en-US" w:bidi="ar-SA"/>
      </w:rPr>
    </w:lvl>
    <w:lvl w:ilvl="6" w:tplc="A82E6FFE">
      <w:numFmt w:val="bullet"/>
      <w:lvlText w:val="•"/>
      <w:lvlJc w:val="left"/>
      <w:pPr>
        <w:ind w:left="6430" w:hanging="360"/>
      </w:pPr>
      <w:rPr>
        <w:rFonts w:hint="default"/>
        <w:lang w:val="ru-RU" w:eastAsia="en-US" w:bidi="ar-SA"/>
      </w:rPr>
    </w:lvl>
    <w:lvl w:ilvl="7" w:tplc="CFB4EB44">
      <w:numFmt w:val="bullet"/>
      <w:lvlText w:val="•"/>
      <w:lvlJc w:val="left"/>
      <w:pPr>
        <w:ind w:left="7658" w:hanging="360"/>
      </w:pPr>
      <w:rPr>
        <w:rFonts w:hint="default"/>
        <w:lang w:val="ru-RU" w:eastAsia="en-US" w:bidi="ar-SA"/>
      </w:rPr>
    </w:lvl>
    <w:lvl w:ilvl="8" w:tplc="196492CC">
      <w:numFmt w:val="bullet"/>
      <w:lvlText w:val="•"/>
      <w:lvlJc w:val="left"/>
      <w:pPr>
        <w:ind w:left="8885" w:hanging="360"/>
      </w:pPr>
      <w:rPr>
        <w:rFonts w:hint="default"/>
        <w:lang w:val="ru-RU" w:eastAsia="en-US" w:bidi="ar-SA"/>
      </w:rPr>
    </w:lvl>
  </w:abstractNum>
  <w:abstractNum w:abstractNumId="160">
    <w:nsid w:val="78687F6C"/>
    <w:multiLevelType w:val="hybridMultilevel"/>
    <w:tmpl w:val="CCE05396"/>
    <w:lvl w:ilvl="0" w:tplc="FC90BFC4">
      <w:start w:val="18"/>
      <w:numFmt w:val="decimal"/>
      <w:lvlText w:val="%1"/>
      <w:lvlJc w:val="left"/>
      <w:pPr>
        <w:ind w:left="1361" w:hanging="961"/>
      </w:pPr>
      <w:rPr>
        <w:rFonts w:hint="default"/>
        <w:lang w:val="ru-RU" w:eastAsia="en-US" w:bidi="ar-SA"/>
      </w:rPr>
    </w:lvl>
    <w:lvl w:ilvl="1" w:tplc="71BE18E4">
      <w:numFmt w:val="none"/>
      <w:lvlText w:val=""/>
      <w:lvlJc w:val="left"/>
      <w:pPr>
        <w:tabs>
          <w:tab w:val="num" w:pos="360"/>
        </w:tabs>
      </w:pPr>
    </w:lvl>
    <w:lvl w:ilvl="2" w:tplc="24CE75D4">
      <w:numFmt w:val="none"/>
      <w:lvlText w:val=""/>
      <w:lvlJc w:val="left"/>
      <w:pPr>
        <w:tabs>
          <w:tab w:val="num" w:pos="360"/>
        </w:tabs>
      </w:pPr>
    </w:lvl>
    <w:lvl w:ilvl="3" w:tplc="ABB25BA4">
      <w:numFmt w:val="none"/>
      <w:lvlText w:val=""/>
      <w:lvlJc w:val="left"/>
      <w:pPr>
        <w:tabs>
          <w:tab w:val="num" w:pos="360"/>
        </w:tabs>
      </w:pPr>
    </w:lvl>
    <w:lvl w:ilvl="4" w:tplc="3AD6B456">
      <w:numFmt w:val="none"/>
      <w:lvlText w:val=""/>
      <w:lvlJc w:val="left"/>
      <w:pPr>
        <w:tabs>
          <w:tab w:val="num" w:pos="360"/>
        </w:tabs>
      </w:pPr>
    </w:lvl>
    <w:lvl w:ilvl="5" w:tplc="C412782A">
      <w:numFmt w:val="bullet"/>
      <w:lvlText w:val="•"/>
      <w:lvlJc w:val="left"/>
      <w:pPr>
        <w:ind w:left="5215" w:hanging="1321"/>
      </w:pPr>
      <w:rPr>
        <w:rFonts w:hint="default"/>
        <w:lang w:val="ru-RU" w:eastAsia="en-US" w:bidi="ar-SA"/>
      </w:rPr>
    </w:lvl>
    <w:lvl w:ilvl="6" w:tplc="48CC20F8">
      <w:numFmt w:val="bullet"/>
      <w:lvlText w:val="•"/>
      <w:lvlJc w:val="left"/>
      <w:pPr>
        <w:ind w:left="6440" w:hanging="1321"/>
      </w:pPr>
      <w:rPr>
        <w:rFonts w:hint="default"/>
        <w:lang w:val="ru-RU" w:eastAsia="en-US" w:bidi="ar-SA"/>
      </w:rPr>
    </w:lvl>
    <w:lvl w:ilvl="7" w:tplc="28466D5A">
      <w:numFmt w:val="bullet"/>
      <w:lvlText w:val="•"/>
      <w:lvlJc w:val="left"/>
      <w:pPr>
        <w:ind w:left="7665" w:hanging="1321"/>
      </w:pPr>
      <w:rPr>
        <w:rFonts w:hint="default"/>
        <w:lang w:val="ru-RU" w:eastAsia="en-US" w:bidi="ar-SA"/>
      </w:rPr>
    </w:lvl>
    <w:lvl w:ilvl="8" w:tplc="A2F2CF28">
      <w:numFmt w:val="bullet"/>
      <w:lvlText w:val="•"/>
      <w:lvlJc w:val="left"/>
      <w:pPr>
        <w:ind w:left="8890" w:hanging="1321"/>
      </w:pPr>
      <w:rPr>
        <w:rFonts w:hint="default"/>
        <w:lang w:val="ru-RU" w:eastAsia="en-US" w:bidi="ar-SA"/>
      </w:rPr>
    </w:lvl>
  </w:abstractNum>
  <w:abstractNum w:abstractNumId="161">
    <w:nsid w:val="7A2F374A"/>
    <w:multiLevelType w:val="hybridMultilevel"/>
    <w:tmpl w:val="879AC75A"/>
    <w:lvl w:ilvl="0" w:tplc="3C5028E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FEAF31E">
      <w:numFmt w:val="bullet"/>
      <w:lvlText w:val="•"/>
      <w:lvlJc w:val="left"/>
      <w:pPr>
        <w:ind w:left="850" w:hanging="140"/>
      </w:pPr>
      <w:rPr>
        <w:rFonts w:hint="default"/>
        <w:lang w:val="ru-RU" w:eastAsia="en-US" w:bidi="ar-SA"/>
      </w:rPr>
    </w:lvl>
    <w:lvl w:ilvl="2" w:tplc="516AE978">
      <w:numFmt w:val="bullet"/>
      <w:lvlText w:val="•"/>
      <w:lvlJc w:val="left"/>
      <w:pPr>
        <w:ind w:left="1600" w:hanging="140"/>
      </w:pPr>
      <w:rPr>
        <w:rFonts w:hint="default"/>
        <w:lang w:val="ru-RU" w:eastAsia="en-US" w:bidi="ar-SA"/>
      </w:rPr>
    </w:lvl>
    <w:lvl w:ilvl="3" w:tplc="280239BE">
      <w:numFmt w:val="bullet"/>
      <w:lvlText w:val="•"/>
      <w:lvlJc w:val="left"/>
      <w:pPr>
        <w:ind w:left="2351" w:hanging="140"/>
      </w:pPr>
      <w:rPr>
        <w:rFonts w:hint="default"/>
        <w:lang w:val="ru-RU" w:eastAsia="en-US" w:bidi="ar-SA"/>
      </w:rPr>
    </w:lvl>
    <w:lvl w:ilvl="4" w:tplc="8C4E175E">
      <w:numFmt w:val="bullet"/>
      <w:lvlText w:val="•"/>
      <w:lvlJc w:val="left"/>
      <w:pPr>
        <w:ind w:left="3101" w:hanging="140"/>
      </w:pPr>
      <w:rPr>
        <w:rFonts w:hint="default"/>
        <w:lang w:val="ru-RU" w:eastAsia="en-US" w:bidi="ar-SA"/>
      </w:rPr>
    </w:lvl>
    <w:lvl w:ilvl="5" w:tplc="D02A6960">
      <w:numFmt w:val="bullet"/>
      <w:lvlText w:val="•"/>
      <w:lvlJc w:val="left"/>
      <w:pPr>
        <w:ind w:left="3852" w:hanging="140"/>
      </w:pPr>
      <w:rPr>
        <w:rFonts w:hint="default"/>
        <w:lang w:val="ru-RU" w:eastAsia="en-US" w:bidi="ar-SA"/>
      </w:rPr>
    </w:lvl>
    <w:lvl w:ilvl="6" w:tplc="086C6A18">
      <w:numFmt w:val="bullet"/>
      <w:lvlText w:val="•"/>
      <w:lvlJc w:val="left"/>
      <w:pPr>
        <w:ind w:left="4602" w:hanging="140"/>
      </w:pPr>
      <w:rPr>
        <w:rFonts w:hint="default"/>
        <w:lang w:val="ru-RU" w:eastAsia="en-US" w:bidi="ar-SA"/>
      </w:rPr>
    </w:lvl>
    <w:lvl w:ilvl="7" w:tplc="A3C8E118">
      <w:numFmt w:val="bullet"/>
      <w:lvlText w:val="•"/>
      <w:lvlJc w:val="left"/>
      <w:pPr>
        <w:ind w:left="5352" w:hanging="140"/>
      </w:pPr>
      <w:rPr>
        <w:rFonts w:hint="default"/>
        <w:lang w:val="ru-RU" w:eastAsia="en-US" w:bidi="ar-SA"/>
      </w:rPr>
    </w:lvl>
    <w:lvl w:ilvl="8" w:tplc="F4D88262">
      <w:numFmt w:val="bullet"/>
      <w:lvlText w:val="•"/>
      <w:lvlJc w:val="left"/>
      <w:pPr>
        <w:ind w:left="6103" w:hanging="140"/>
      </w:pPr>
      <w:rPr>
        <w:rFonts w:hint="default"/>
        <w:lang w:val="ru-RU" w:eastAsia="en-US" w:bidi="ar-SA"/>
      </w:rPr>
    </w:lvl>
  </w:abstractNum>
  <w:abstractNum w:abstractNumId="162">
    <w:nsid w:val="7C953601"/>
    <w:multiLevelType w:val="hybridMultilevel"/>
    <w:tmpl w:val="E4AE903E"/>
    <w:lvl w:ilvl="0" w:tplc="FD2040AA">
      <w:numFmt w:val="bullet"/>
      <w:lvlText w:val=""/>
      <w:lvlJc w:val="left"/>
      <w:pPr>
        <w:ind w:left="1121" w:hanging="360"/>
      </w:pPr>
      <w:rPr>
        <w:rFonts w:ascii="Wingdings" w:eastAsia="Wingdings" w:hAnsi="Wingdings" w:cs="Wingdings" w:hint="default"/>
        <w:w w:val="100"/>
        <w:sz w:val="24"/>
        <w:szCs w:val="24"/>
        <w:lang w:val="ru-RU" w:eastAsia="en-US" w:bidi="ar-SA"/>
      </w:rPr>
    </w:lvl>
    <w:lvl w:ilvl="1" w:tplc="35B23490">
      <w:numFmt w:val="bullet"/>
      <w:lvlText w:val="•"/>
      <w:lvlJc w:val="left"/>
      <w:pPr>
        <w:ind w:left="2142" w:hanging="360"/>
      </w:pPr>
      <w:rPr>
        <w:rFonts w:hint="default"/>
        <w:lang w:val="ru-RU" w:eastAsia="en-US" w:bidi="ar-SA"/>
      </w:rPr>
    </w:lvl>
    <w:lvl w:ilvl="2" w:tplc="D996EF34">
      <w:numFmt w:val="bullet"/>
      <w:lvlText w:val="•"/>
      <w:lvlJc w:val="left"/>
      <w:pPr>
        <w:ind w:left="3164" w:hanging="360"/>
      </w:pPr>
      <w:rPr>
        <w:rFonts w:hint="default"/>
        <w:lang w:val="ru-RU" w:eastAsia="en-US" w:bidi="ar-SA"/>
      </w:rPr>
    </w:lvl>
    <w:lvl w:ilvl="3" w:tplc="2B363B0E">
      <w:numFmt w:val="bullet"/>
      <w:lvlText w:val="•"/>
      <w:lvlJc w:val="left"/>
      <w:pPr>
        <w:ind w:left="4186" w:hanging="360"/>
      </w:pPr>
      <w:rPr>
        <w:rFonts w:hint="default"/>
        <w:lang w:val="ru-RU" w:eastAsia="en-US" w:bidi="ar-SA"/>
      </w:rPr>
    </w:lvl>
    <w:lvl w:ilvl="4" w:tplc="D834E9F4">
      <w:numFmt w:val="bullet"/>
      <w:lvlText w:val="•"/>
      <w:lvlJc w:val="left"/>
      <w:pPr>
        <w:ind w:left="5208" w:hanging="360"/>
      </w:pPr>
      <w:rPr>
        <w:rFonts w:hint="default"/>
        <w:lang w:val="ru-RU" w:eastAsia="en-US" w:bidi="ar-SA"/>
      </w:rPr>
    </w:lvl>
    <w:lvl w:ilvl="5" w:tplc="C29A2364">
      <w:numFmt w:val="bullet"/>
      <w:lvlText w:val="•"/>
      <w:lvlJc w:val="left"/>
      <w:pPr>
        <w:ind w:left="6230" w:hanging="360"/>
      </w:pPr>
      <w:rPr>
        <w:rFonts w:hint="default"/>
        <w:lang w:val="ru-RU" w:eastAsia="en-US" w:bidi="ar-SA"/>
      </w:rPr>
    </w:lvl>
    <w:lvl w:ilvl="6" w:tplc="3E00DBD2">
      <w:numFmt w:val="bullet"/>
      <w:lvlText w:val="•"/>
      <w:lvlJc w:val="left"/>
      <w:pPr>
        <w:ind w:left="7252" w:hanging="360"/>
      </w:pPr>
      <w:rPr>
        <w:rFonts w:hint="default"/>
        <w:lang w:val="ru-RU" w:eastAsia="en-US" w:bidi="ar-SA"/>
      </w:rPr>
    </w:lvl>
    <w:lvl w:ilvl="7" w:tplc="A6DE24BC">
      <w:numFmt w:val="bullet"/>
      <w:lvlText w:val="•"/>
      <w:lvlJc w:val="left"/>
      <w:pPr>
        <w:ind w:left="8274" w:hanging="360"/>
      </w:pPr>
      <w:rPr>
        <w:rFonts w:hint="default"/>
        <w:lang w:val="ru-RU" w:eastAsia="en-US" w:bidi="ar-SA"/>
      </w:rPr>
    </w:lvl>
    <w:lvl w:ilvl="8" w:tplc="C39A6E50">
      <w:numFmt w:val="bullet"/>
      <w:lvlText w:val="•"/>
      <w:lvlJc w:val="left"/>
      <w:pPr>
        <w:ind w:left="9296" w:hanging="360"/>
      </w:pPr>
      <w:rPr>
        <w:rFonts w:hint="default"/>
        <w:lang w:val="ru-RU" w:eastAsia="en-US" w:bidi="ar-SA"/>
      </w:rPr>
    </w:lvl>
  </w:abstractNum>
  <w:abstractNum w:abstractNumId="163">
    <w:nsid w:val="7EC4688A"/>
    <w:multiLevelType w:val="hybridMultilevel"/>
    <w:tmpl w:val="90B28E2C"/>
    <w:lvl w:ilvl="0" w:tplc="A1829E6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3CCC63C">
      <w:numFmt w:val="bullet"/>
      <w:lvlText w:val="•"/>
      <w:lvlJc w:val="left"/>
      <w:pPr>
        <w:ind w:left="836" w:hanging="140"/>
      </w:pPr>
      <w:rPr>
        <w:rFonts w:hint="default"/>
        <w:lang w:val="ru-RU" w:eastAsia="en-US" w:bidi="ar-SA"/>
      </w:rPr>
    </w:lvl>
    <w:lvl w:ilvl="2" w:tplc="809C7D18">
      <w:numFmt w:val="bullet"/>
      <w:lvlText w:val="•"/>
      <w:lvlJc w:val="left"/>
      <w:pPr>
        <w:ind w:left="1573" w:hanging="140"/>
      </w:pPr>
      <w:rPr>
        <w:rFonts w:hint="default"/>
        <w:lang w:val="ru-RU" w:eastAsia="en-US" w:bidi="ar-SA"/>
      </w:rPr>
    </w:lvl>
    <w:lvl w:ilvl="3" w:tplc="89E47504">
      <w:numFmt w:val="bullet"/>
      <w:lvlText w:val="•"/>
      <w:lvlJc w:val="left"/>
      <w:pPr>
        <w:ind w:left="2309" w:hanging="140"/>
      </w:pPr>
      <w:rPr>
        <w:rFonts w:hint="default"/>
        <w:lang w:val="ru-RU" w:eastAsia="en-US" w:bidi="ar-SA"/>
      </w:rPr>
    </w:lvl>
    <w:lvl w:ilvl="4" w:tplc="9D7E6E16">
      <w:numFmt w:val="bullet"/>
      <w:lvlText w:val="•"/>
      <w:lvlJc w:val="left"/>
      <w:pPr>
        <w:ind w:left="3046" w:hanging="140"/>
      </w:pPr>
      <w:rPr>
        <w:rFonts w:hint="default"/>
        <w:lang w:val="ru-RU" w:eastAsia="en-US" w:bidi="ar-SA"/>
      </w:rPr>
    </w:lvl>
    <w:lvl w:ilvl="5" w:tplc="B378A35C">
      <w:numFmt w:val="bullet"/>
      <w:lvlText w:val="•"/>
      <w:lvlJc w:val="left"/>
      <w:pPr>
        <w:ind w:left="3782" w:hanging="140"/>
      </w:pPr>
      <w:rPr>
        <w:rFonts w:hint="default"/>
        <w:lang w:val="ru-RU" w:eastAsia="en-US" w:bidi="ar-SA"/>
      </w:rPr>
    </w:lvl>
    <w:lvl w:ilvl="6" w:tplc="7B7CC0E8">
      <w:numFmt w:val="bullet"/>
      <w:lvlText w:val="•"/>
      <w:lvlJc w:val="left"/>
      <w:pPr>
        <w:ind w:left="4519" w:hanging="140"/>
      </w:pPr>
      <w:rPr>
        <w:rFonts w:hint="default"/>
        <w:lang w:val="ru-RU" w:eastAsia="en-US" w:bidi="ar-SA"/>
      </w:rPr>
    </w:lvl>
    <w:lvl w:ilvl="7" w:tplc="39C24CD0">
      <w:numFmt w:val="bullet"/>
      <w:lvlText w:val="•"/>
      <w:lvlJc w:val="left"/>
      <w:pPr>
        <w:ind w:left="5255" w:hanging="140"/>
      </w:pPr>
      <w:rPr>
        <w:rFonts w:hint="default"/>
        <w:lang w:val="ru-RU" w:eastAsia="en-US" w:bidi="ar-SA"/>
      </w:rPr>
    </w:lvl>
    <w:lvl w:ilvl="8" w:tplc="46C2CD84">
      <w:numFmt w:val="bullet"/>
      <w:lvlText w:val="•"/>
      <w:lvlJc w:val="left"/>
      <w:pPr>
        <w:ind w:left="5992" w:hanging="140"/>
      </w:pPr>
      <w:rPr>
        <w:rFonts w:hint="default"/>
        <w:lang w:val="ru-RU" w:eastAsia="en-US" w:bidi="ar-SA"/>
      </w:rPr>
    </w:lvl>
  </w:abstractNum>
  <w:abstractNum w:abstractNumId="164">
    <w:nsid w:val="7F652A61"/>
    <w:multiLevelType w:val="hybridMultilevel"/>
    <w:tmpl w:val="04E2CA14"/>
    <w:lvl w:ilvl="0" w:tplc="149E53D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5D850DE">
      <w:numFmt w:val="bullet"/>
      <w:lvlText w:val="•"/>
      <w:lvlJc w:val="left"/>
      <w:pPr>
        <w:ind w:left="808" w:hanging="140"/>
      </w:pPr>
      <w:rPr>
        <w:rFonts w:hint="default"/>
        <w:lang w:val="ru-RU" w:eastAsia="en-US" w:bidi="ar-SA"/>
      </w:rPr>
    </w:lvl>
    <w:lvl w:ilvl="2" w:tplc="D7044AC8">
      <w:numFmt w:val="bullet"/>
      <w:lvlText w:val="•"/>
      <w:lvlJc w:val="left"/>
      <w:pPr>
        <w:ind w:left="1516" w:hanging="140"/>
      </w:pPr>
      <w:rPr>
        <w:rFonts w:hint="default"/>
        <w:lang w:val="ru-RU" w:eastAsia="en-US" w:bidi="ar-SA"/>
      </w:rPr>
    </w:lvl>
    <w:lvl w:ilvl="3" w:tplc="2FF8C5CA">
      <w:numFmt w:val="bullet"/>
      <w:lvlText w:val="•"/>
      <w:lvlJc w:val="left"/>
      <w:pPr>
        <w:ind w:left="2224" w:hanging="140"/>
      </w:pPr>
      <w:rPr>
        <w:rFonts w:hint="default"/>
        <w:lang w:val="ru-RU" w:eastAsia="en-US" w:bidi="ar-SA"/>
      </w:rPr>
    </w:lvl>
    <w:lvl w:ilvl="4" w:tplc="64FA3C5A">
      <w:numFmt w:val="bullet"/>
      <w:lvlText w:val="•"/>
      <w:lvlJc w:val="left"/>
      <w:pPr>
        <w:ind w:left="2932" w:hanging="140"/>
      </w:pPr>
      <w:rPr>
        <w:rFonts w:hint="default"/>
        <w:lang w:val="ru-RU" w:eastAsia="en-US" w:bidi="ar-SA"/>
      </w:rPr>
    </w:lvl>
    <w:lvl w:ilvl="5" w:tplc="9F8C5BE2">
      <w:numFmt w:val="bullet"/>
      <w:lvlText w:val="•"/>
      <w:lvlJc w:val="left"/>
      <w:pPr>
        <w:ind w:left="3641" w:hanging="140"/>
      </w:pPr>
      <w:rPr>
        <w:rFonts w:hint="default"/>
        <w:lang w:val="ru-RU" w:eastAsia="en-US" w:bidi="ar-SA"/>
      </w:rPr>
    </w:lvl>
    <w:lvl w:ilvl="6" w:tplc="7BA043A6">
      <w:numFmt w:val="bullet"/>
      <w:lvlText w:val="•"/>
      <w:lvlJc w:val="left"/>
      <w:pPr>
        <w:ind w:left="4349" w:hanging="140"/>
      </w:pPr>
      <w:rPr>
        <w:rFonts w:hint="default"/>
        <w:lang w:val="ru-RU" w:eastAsia="en-US" w:bidi="ar-SA"/>
      </w:rPr>
    </w:lvl>
    <w:lvl w:ilvl="7" w:tplc="96BC4910">
      <w:numFmt w:val="bullet"/>
      <w:lvlText w:val="•"/>
      <w:lvlJc w:val="left"/>
      <w:pPr>
        <w:ind w:left="5057" w:hanging="140"/>
      </w:pPr>
      <w:rPr>
        <w:rFonts w:hint="default"/>
        <w:lang w:val="ru-RU" w:eastAsia="en-US" w:bidi="ar-SA"/>
      </w:rPr>
    </w:lvl>
    <w:lvl w:ilvl="8" w:tplc="46BE681E">
      <w:numFmt w:val="bullet"/>
      <w:lvlText w:val="•"/>
      <w:lvlJc w:val="left"/>
      <w:pPr>
        <w:ind w:left="5765" w:hanging="140"/>
      </w:pPr>
      <w:rPr>
        <w:rFonts w:hint="default"/>
        <w:lang w:val="ru-RU" w:eastAsia="en-US" w:bidi="ar-SA"/>
      </w:rPr>
    </w:lvl>
  </w:abstractNum>
  <w:num w:numId="1">
    <w:abstractNumId w:val="104"/>
  </w:num>
  <w:num w:numId="2">
    <w:abstractNumId w:val="75"/>
  </w:num>
  <w:num w:numId="3">
    <w:abstractNumId w:val="50"/>
  </w:num>
  <w:num w:numId="4">
    <w:abstractNumId w:val="49"/>
  </w:num>
  <w:num w:numId="5">
    <w:abstractNumId w:val="113"/>
  </w:num>
  <w:num w:numId="6">
    <w:abstractNumId w:val="43"/>
  </w:num>
  <w:num w:numId="7">
    <w:abstractNumId w:val="27"/>
  </w:num>
  <w:num w:numId="8">
    <w:abstractNumId w:val="53"/>
  </w:num>
  <w:num w:numId="9">
    <w:abstractNumId w:val="41"/>
  </w:num>
  <w:num w:numId="10">
    <w:abstractNumId w:val="121"/>
  </w:num>
  <w:num w:numId="11">
    <w:abstractNumId w:val="150"/>
  </w:num>
  <w:num w:numId="12">
    <w:abstractNumId w:val="97"/>
  </w:num>
  <w:num w:numId="13">
    <w:abstractNumId w:val="99"/>
  </w:num>
  <w:num w:numId="14">
    <w:abstractNumId w:val="130"/>
  </w:num>
  <w:num w:numId="15">
    <w:abstractNumId w:val="83"/>
  </w:num>
  <w:num w:numId="16">
    <w:abstractNumId w:val="30"/>
  </w:num>
  <w:num w:numId="17">
    <w:abstractNumId w:val="117"/>
  </w:num>
  <w:num w:numId="18">
    <w:abstractNumId w:val="72"/>
  </w:num>
  <w:num w:numId="19">
    <w:abstractNumId w:val="109"/>
  </w:num>
  <w:num w:numId="20">
    <w:abstractNumId w:val="142"/>
  </w:num>
  <w:num w:numId="21">
    <w:abstractNumId w:val="96"/>
  </w:num>
  <w:num w:numId="22">
    <w:abstractNumId w:val="21"/>
  </w:num>
  <w:num w:numId="23">
    <w:abstractNumId w:val="62"/>
  </w:num>
  <w:num w:numId="24">
    <w:abstractNumId w:val="34"/>
  </w:num>
  <w:num w:numId="25">
    <w:abstractNumId w:val="24"/>
  </w:num>
  <w:num w:numId="26">
    <w:abstractNumId w:val="42"/>
  </w:num>
  <w:num w:numId="27">
    <w:abstractNumId w:val="13"/>
  </w:num>
  <w:num w:numId="28">
    <w:abstractNumId w:val="82"/>
  </w:num>
  <w:num w:numId="29">
    <w:abstractNumId w:val="133"/>
  </w:num>
  <w:num w:numId="30">
    <w:abstractNumId w:val="86"/>
  </w:num>
  <w:num w:numId="31">
    <w:abstractNumId w:val="81"/>
  </w:num>
  <w:num w:numId="32">
    <w:abstractNumId w:val="108"/>
  </w:num>
  <w:num w:numId="33">
    <w:abstractNumId w:val="92"/>
  </w:num>
  <w:num w:numId="34">
    <w:abstractNumId w:val="10"/>
  </w:num>
  <w:num w:numId="35">
    <w:abstractNumId w:val="29"/>
  </w:num>
  <w:num w:numId="36">
    <w:abstractNumId w:val="14"/>
  </w:num>
  <w:num w:numId="37">
    <w:abstractNumId w:val="52"/>
  </w:num>
  <w:num w:numId="38">
    <w:abstractNumId w:val="48"/>
  </w:num>
  <w:num w:numId="39">
    <w:abstractNumId w:val="63"/>
  </w:num>
  <w:num w:numId="40">
    <w:abstractNumId w:val="119"/>
  </w:num>
  <w:num w:numId="41">
    <w:abstractNumId w:val="46"/>
  </w:num>
  <w:num w:numId="42">
    <w:abstractNumId w:val="61"/>
  </w:num>
  <w:num w:numId="43">
    <w:abstractNumId w:val="164"/>
  </w:num>
  <w:num w:numId="44">
    <w:abstractNumId w:val="143"/>
  </w:num>
  <w:num w:numId="45">
    <w:abstractNumId w:val="3"/>
  </w:num>
  <w:num w:numId="46">
    <w:abstractNumId w:val="155"/>
  </w:num>
  <w:num w:numId="47">
    <w:abstractNumId w:val="25"/>
  </w:num>
  <w:num w:numId="48">
    <w:abstractNumId w:val="126"/>
  </w:num>
  <w:num w:numId="49">
    <w:abstractNumId w:val="18"/>
  </w:num>
  <w:num w:numId="50">
    <w:abstractNumId w:val="163"/>
  </w:num>
  <w:num w:numId="51">
    <w:abstractNumId w:val="139"/>
  </w:num>
  <w:num w:numId="52">
    <w:abstractNumId w:val="118"/>
  </w:num>
  <w:num w:numId="53">
    <w:abstractNumId w:val="128"/>
  </w:num>
  <w:num w:numId="54">
    <w:abstractNumId w:val="151"/>
  </w:num>
  <w:num w:numId="55">
    <w:abstractNumId w:val="84"/>
  </w:num>
  <w:num w:numId="56">
    <w:abstractNumId w:val="161"/>
  </w:num>
  <w:num w:numId="57">
    <w:abstractNumId w:val="74"/>
  </w:num>
  <w:num w:numId="58">
    <w:abstractNumId w:val="71"/>
  </w:num>
  <w:num w:numId="59">
    <w:abstractNumId w:val="73"/>
  </w:num>
  <w:num w:numId="60">
    <w:abstractNumId w:val="17"/>
  </w:num>
  <w:num w:numId="61">
    <w:abstractNumId w:val="116"/>
  </w:num>
  <w:num w:numId="62">
    <w:abstractNumId w:val="45"/>
  </w:num>
  <w:num w:numId="63">
    <w:abstractNumId w:val="15"/>
  </w:num>
  <w:num w:numId="64">
    <w:abstractNumId w:val="149"/>
  </w:num>
  <w:num w:numId="65">
    <w:abstractNumId w:val="162"/>
  </w:num>
  <w:num w:numId="66">
    <w:abstractNumId w:val="94"/>
  </w:num>
  <w:num w:numId="67">
    <w:abstractNumId w:val="89"/>
  </w:num>
  <w:num w:numId="68">
    <w:abstractNumId w:val="131"/>
  </w:num>
  <w:num w:numId="69">
    <w:abstractNumId w:val="138"/>
  </w:num>
  <w:num w:numId="70">
    <w:abstractNumId w:val="16"/>
  </w:num>
  <w:num w:numId="71">
    <w:abstractNumId w:val="146"/>
  </w:num>
  <w:num w:numId="72">
    <w:abstractNumId w:val="22"/>
  </w:num>
  <w:num w:numId="73">
    <w:abstractNumId w:val="152"/>
  </w:num>
  <w:num w:numId="74">
    <w:abstractNumId w:val="111"/>
  </w:num>
  <w:num w:numId="75">
    <w:abstractNumId w:val="68"/>
  </w:num>
  <w:num w:numId="76">
    <w:abstractNumId w:val="57"/>
  </w:num>
  <w:num w:numId="77">
    <w:abstractNumId w:val="76"/>
  </w:num>
  <w:num w:numId="78">
    <w:abstractNumId w:val="59"/>
  </w:num>
  <w:num w:numId="79">
    <w:abstractNumId w:val="157"/>
  </w:num>
  <w:num w:numId="80">
    <w:abstractNumId w:val="114"/>
  </w:num>
  <w:num w:numId="81">
    <w:abstractNumId w:val="103"/>
  </w:num>
  <w:num w:numId="82">
    <w:abstractNumId w:val="93"/>
  </w:num>
  <w:num w:numId="83">
    <w:abstractNumId w:val="156"/>
  </w:num>
  <w:num w:numId="84">
    <w:abstractNumId w:val="160"/>
  </w:num>
  <w:num w:numId="85">
    <w:abstractNumId w:val="80"/>
  </w:num>
  <w:num w:numId="86">
    <w:abstractNumId w:val="148"/>
  </w:num>
  <w:num w:numId="87">
    <w:abstractNumId w:val="55"/>
  </w:num>
  <w:num w:numId="88">
    <w:abstractNumId w:val="2"/>
  </w:num>
  <w:num w:numId="89">
    <w:abstractNumId w:val="127"/>
  </w:num>
  <w:num w:numId="90">
    <w:abstractNumId w:val="9"/>
  </w:num>
  <w:num w:numId="91">
    <w:abstractNumId w:val="98"/>
  </w:num>
  <w:num w:numId="92">
    <w:abstractNumId w:val="147"/>
  </w:num>
  <w:num w:numId="93">
    <w:abstractNumId w:val="105"/>
  </w:num>
  <w:num w:numId="94">
    <w:abstractNumId w:val="28"/>
  </w:num>
  <w:num w:numId="95">
    <w:abstractNumId w:val="67"/>
  </w:num>
  <w:num w:numId="96">
    <w:abstractNumId w:val="159"/>
  </w:num>
  <w:num w:numId="97">
    <w:abstractNumId w:val="39"/>
  </w:num>
  <w:num w:numId="98">
    <w:abstractNumId w:val="154"/>
  </w:num>
  <w:num w:numId="99">
    <w:abstractNumId w:val="66"/>
  </w:num>
  <w:num w:numId="100">
    <w:abstractNumId w:val="37"/>
  </w:num>
  <w:num w:numId="101">
    <w:abstractNumId w:val="144"/>
  </w:num>
  <w:num w:numId="102">
    <w:abstractNumId w:val="51"/>
  </w:num>
  <w:num w:numId="103">
    <w:abstractNumId w:val="78"/>
  </w:num>
  <w:num w:numId="104">
    <w:abstractNumId w:val="33"/>
  </w:num>
  <w:num w:numId="105">
    <w:abstractNumId w:val="20"/>
  </w:num>
  <w:num w:numId="106">
    <w:abstractNumId w:val="79"/>
  </w:num>
  <w:num w:numId="107">
    <w:abstractNumId w:val="38"/>
  </w:num>
  <w:num w:numId="108">
    <w:abstractNumId w:val="47"/>
  </w:num>
  <w:num w:numId="109">
    <w:abstractNumId w:val="95"/>
  </w:num>
  <w:num w:numId="110">
    <w:abstractNumId w:val="56"/>
  </w:num>
  <w:num w:numId="111">
    <w:abstractNumId w:val="87"/>
  </w:num>
  <w:num w:numId="112">
    <w:abstractNumId w:val="77"/>
  </w:num>
  <w:num w:numId="113">
    <w:abstractNumId w:val="107"/>
  </w:num>
  <w:num w:numId="114">
    <w:abstractNumId w:val="135"/>
  </w:num>
  <w:num w:numId="115">
    <w:abstractNumId w:val="153"/>
  </w:num>
  <w:num w:numId="116">
    <w:abstractNumId w:val="110"/>
  </w:num>
  <w:num w:numId="117">
    <w:abstractNumId w:val="136"/>
  </w:num>
  <w:num w:numId="118">
    <w:abstractNumId w:val="23"/>
  </w:num>
  <w:num w:numId="119">
    <w:abstractNumId w:val="54"/>
  </w:num>
  <w:num w:numId="120">
    <w:abstractNumId w:val="100"/>
  </w:num>
  <w:num w:numId="121">
    <w:abstractNumId w:val="123"/>
  </w:num>
  <w:num w:numId="122">
    <w:abstractNumId w:val="134"/>
  </w:num>
  <w:num w:numId="123">
    <w:abstractNumId w:val="31"/>
  </w:num>
  <w:num w:numId="124">
    <w:abstractNumId w:val="44"/>
  </w:num>
  <w:num w:numId="125">
    <w:abstractNumId w:val="40"/>
  </w:num>
  <w:num w:numId="126">
    <w:abstractNumId w:val="4"/>
  </w:num>
  <w:num w:numId="127">
    <w:abstractNumId w:val="137"/>
  </w:num>
  <w:num w:numId="128">
    <w:abstractNumId w:val="85"/>
  </w:num>
  <w:num w:numId="129">
    <w:abstractNumId w:val="8"/>
  </w:num>
  <w:num w:numId="130">
    <w:abstractNumId w:val="26"/>
  </w:num>
  <w:num w:numId="131">
    <w:abstractNumId w:val="122"/>
  </w:num>
  <w:num w:numId="132">
    <w:abstractNumId w:val="7"/>
  </w:num>
  <w:num w:numId="133">
    <w:abstractNumId w:val="88"/>
  </w:num>
  <w:num w:numId="134">
    <w:abstractNumId w:val="102"/>
  </w:num>
  <w:num w:numId="135">
    <w:abstractNumId w:val="91"/>
  </w:num>
  <w:num w:numId="136">
    <w:abstractNumId w:val="12"/>
  </w:num>
  <w:num w:numId="137">
    <w:abstractNumId w:val="120"/>
  </w:num>
  <w:num w:numId="138">
    <w:abstractNumId w:val="125"/>
  </w:num>
  <w:num w:numId="139">
    <w:abstractNumId w:val="32"/>
  </w:num>
  <w:num w:numId="140">
    <w:abstractNumId w:val="132"/>
  </w:num>
  <w:num w:numId="141">
    <w:abstractNumId w:val="115"/>
  </w:num>
  <w:num w:numId="142">
    <w:abstractNumId w:val="19"/>
  </w:num>
  <w:num w:numId="143">
    <w:abstractNumId w:val="11"/>
  </w:num>
  <w:num w:numId="144">
    <w:abstractNumId w:val="36"/>
  </w:num>
  <w:num w:numId="145">
    <w:abstractNumId w:val="106"/>
  </w:num>
  <w:num w:numId="146">
    <w:abstractNumId w:val="6"/>
  </w:num>
  <w:num w:numId="147">
    <w:abstractNumId w:val="158"/>
  </w:num>
  <w:num w:numId="148">
    <w:abstractNumId w:val="141"/>
  </w:num>
  <w:num w:numId="149">
    <w:abstractNumId w:val="90"/>
  </w:num>
  <w:num w:numId="150">
    <w:abstractNumId w:val="112"/>
  </w:num>
  <w:num w:numId="151">
    <w:abstractNumId w:val="64"/>
  </w:num>
  <w:num w:numId="152">
    <w:abstractNumId w:val="60"/>
  </w:num>
  <w:num w:numId="153">
    <w:abstractNumId w:val="65"/>
  </w:num>
  <w:num w:numId="154">
    <w:abstractNumId w:val="70"/>
  </w:num>
  <w:num w:numId="155">
    <w:abstractNumId w:val="145"/>
  </w:num>
  <w:num w:numId="156">
    <w:abstractNumId w:val="140"/>
  </w:num>
  <w:num w:numId="157">
    <w:abstractNumId w:val="58"/>
  </w:num>
  <w:num w:numId="158">
    <w:abstractNumId w:val="69"/>
  </w:num>
  <w:num w:numId="159">
    <w:abstractNumId w:val="101"/>
  </w:num>
  <w:num w:numId="160">
    <w:abstractNumId w:val="124"/>
  </w:num>
  <w:num w:numId="161">
    <w:abstractNumId w:val="0"/>
  </w:num>
  <w:num w:numId="162">
    <w:abstractNumId w:val="129"/>
  </w:num>
  <w:num w:numId="163">
    <w:abstractNumId w:val="5"/>
  </w:num>
  <w:num w:numId="164">
    <w:abstractNumId w:val="35"/>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292DCE"/>
    <w:rsid w:val="00056184"/>
    <w:rsid w:val="000B0FD5"/>
    <w:rsid w:val="00103E73"/>
    <w:rsid w:val="001731DE"/>
    <w:rsid w:val="00186D78"/>
    <w:rsid w:val="00190082"/>
    <w:rsid w:val="001C7194"/>
    <w:rsid w:val="001F5609"/>
    <w:rsid w:val="00261BBD"/>
    <w:rsid w:val="00267C9B"/>
    <w:rsid w:val="00292DCE"/>
    <w:rsid w:val="002A782E"/>
    <w:rsid w:val="002C4130"/>
    <w:rsid w:val="003205E1"/>
    <w:rsid w:val="00333EBB"/>
    <w:rsid w:val="003F7550"/>
    <w:rsid w:val="00416BE3"/>
    <w:rsid w:val="00425ABE"/>
    <w:rsid w:val="00436DFC"/>
    <w:rsid w:val="00466913"/>
    <w:rsid w:val="004956F2"/>
    <w:rsid w:val="004B1E5C"/>
    <w:rsid w:val="004E1C03"/>
    <w:rsid w:val="004E5EF3"/>
    <w:rsid w:val="0050246B"/>
    <w:rsid w:val="00572DC1"/>
    <w:rsid w:val="0058023B"/>
    <w:rsid w:val="00595334"/>
    <w:rsid w:val="005A4240"/>
    <w:rsid w:val="005E3C5D"/>
    <w:rsid w:val="006632C5"/>
    <w:rsid w:val="006A0F72"/>
    <w:rsid w:val="006A5AF6"/>
    <w:rsid w:val="006D65C3"/>
    <w:rsid w:val="006E04D2"/>
    <w:rsid w:val="006F7777"/>
    <w:rsid w:val="00702DEF"/>
    <w:rsid w:val="00716C48"/>
    <w:rsid w:val="007A36EB"/>
    <w:rsid w:val="007D6660"/>
    <w:rsid w:val="008B448D"/>
    <w:rsid w:val="00925F17"/>
    <w:rsid w:val="009538AE"/>
    <w:rsid w:val="00975D85"/>
    <w:rsid w:val="00A0418B"/>
    <w:rsid w:val="00A57C57"/>
    <w:rsid w:val="00AD610F"/>
    <w:rsid w:val="00AF5D93"/>
    <w:rsid w:val="00B157D9"/>
    <w:rsid w:val="00BC1ED0"/>
    <w:rsid w:val="00BD1F21"/>
    <w:rsid w:val="00C11538"/>
    <w:rsid w:val="00D14A82"/>
    <w:rsid w:val="00D83746"/>
    <w:rsid w:val="00DB3C9D"/>
    <w:rsid w:val="00DF1BE9"/>
    <w:rsid w:val="00DF7F7B"/>
    <w:rsid w:val="00E36446"/>
    <w:rsid w:val="00E467C1"/>
    <w:rsid w:val="00E47A64"/>
    <w:rsid w:val="00E621FB"/>
    <w:rsid w:val="00E82EDC"/>
    <w:rsid w:val="00EB7194"/>
    <w:rsid w:val="00EC0274"/>
    <w:rsid w:val="00F301D9"/>
    <w:rsid w:val="00F46609"/>
    <w:rsid w:val="00F633C8"/>
    <w:rsid w:val="00FA3CE2"/>
    <w:rsid w:val="00FA71A8"/>
    <w:rsid w:val="00FD4E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92DCE"/>
    <w:rPr>
      <w:rFonts w:ascii="Times New Roman" w:eastAsia="Times New Roman" w:hAnsi="Times New Roman" w:cs="Times New Roman"/>
      <w:lang w:val="ru-RU"/>
    </w:rPr>
  </w:style>
  <w:style w:type="paragraph" w:styleId="1">
    <w:name w:val="heading 1"/>
    <w:basedOn w:val="a"/>
    <w:next w:val="a"/>
    <w:link w:val="10"/>
    <w:uiPriority w:val="9"/>
    <w:qFormat/>
    <w:rsid w:val="0050246B"/>
    <w:pPr>
      <w:keepNext/>
      <w:keepLines/>
      <w:widowControl/>
      <w:autoSpaceDE/>
      <w:autoSpaceDN/>
      <w:spacing w:before="240" w:line="276"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iPriority w:val="9"/>
    <w:semiHidden/>
    <w:unhideWhenUsed/>
    <w:qFormat/>
    <w:rsid w:val="0050246B"/>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50246B"/>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50246B"/>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semiHidden/>
    <w:unhideWhenUsed/>
    <w:qFormat/>
    <w:rsid w:val="0050246B"/>
    <w:pPr>
      <w:widowControl/>
      <w:autoSpaceDE/>
      <w:autoSpaceDN/>
      <w:spacing w:before="240" w:after="60"/>
      <w:ind w:firstLine="709"/>
      <w:jc w:val="both"/>
      <w:outlineLvl w:val="4"/>
    </w:pPr>
    <w:rPr>
      <w:b/>
      <w:bCs/>
      <w:i/>
      <w:iCs/>
      <w:sz w:val="26"/>
      <w:szCs w:val="26"/>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246B"/>
    <w:rPr>
      <w:rFonts w:asciiTheme="majorHAnsi" w:eastAsiaTheme="majorEastAsia" w:hAnsiTheme="majorHAnsi" w:cstheme="majorBidi"/>
      <w:color w:val="365F91" w:themeColor="accent1" w:themeShade="BF"/>
      <w:sz w:val="32"/>
      <w:szCs w:val="32"/>
      <w:lang w:val="ru-RU" w:eastAsia="ru-RU"/>
    </w:rPr>
  </w:style>
  <w:style w:type="character" w:customStyle="1" w:styleId="20">
    <w:name w:val="Заголовок 2 Знак"/>
    <w:basedOn w:val="a0"/>
    <w:link w:val="2"/>
    <w:uiPriority w:val="9"/>
    <w:semiHidden/>
    <w:rsid w:val="0050246B"/>
    <w:rPr>
      <w:rFonts w:asciiTheme="majorHAnsi" w:eastAsiaTheme="majorEastAsia" w:hAnsiTheme="majorHAnsi" w:cstheme="majorBidi"/>
      <w:color w:val="365F91" w:themeColor="accent1" w:themeShade="BF"/>
      <w:sz w:val="26"/>
      <w:szCs w:val="26"/>
      <w:lang w:val="ru-RU" w:eastAsia="ru-RU"/>
    </w:rPr>
  </w:style>
  <w:style w:type="character" w:customStyle="1" w:styleId="30">
    <w:name w:val="Заголовок 3 Знак"/>
    <w:basedOn w:val="a0"/>
    <w:link w:val="3"/>
    <w:uiPriority w:val="9"/>
    <w:rsid w:val="0050246B"/>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0"/>
    <w:link w:val="4"/>
    <w:uiPriority w:val="9"/>
    <w:semiHidden/>
    <w:rsid w:val="0050246B"/>
    <w:rPr>
      <w:rFonts w:asciiTheme="majorHAnsi" w:eastAsiaTheme="majorEastAsia" w:hAnsiTheme="majorHAnsi" w:cstheme="majorBidi"/>
      <w:i/>
      <w:iCs/>
      <w:color w:val="365F91" w:themeColor="accent1" w:themeShade="BF"/>
      <w:lang w:val="ru-RU" w:eastAsia="ru-RU"/>
    </w:rPr>
  </w:style>
  <w:style w:type="character" w:customStyle="1" w:styleId="50">
    <w:name w:val="Заголовок 5 Знак"/>
    <w:basedOn w:val="a0"/>
    <w:link w:val="5"/>
    <w:semiHidden/>
    <w:rsid w:val="0050246B"/>
    <w:rPr>
      <w:rFonts w:ascii="Times New Roman" w:eastAsia="Times New Roman" w:hAnsi="Times New Roman" w:cs="Times New Roman"/>
      <w:b/>
      <w:bCs/>
      <w:i/>
      <w:iCs/>
      <w:sz w:val="26"/>
      <w:szCs w:val="26"/>
      <w:lang w:val="ru-RU" w:bidi="en-US"/>
    </w:rPr>
  </w:style>
  <w:style w:type="table" w:customStyle="1" w:styleId="TableNormal">
    <w:name w:val="Table Normal"/>
    <w:uiPriority w:val="2"/>
    <w:semiHidden/>
    <w:unhideWhenUsed/>
    <w:qFormat/>
    <w:rsid w:val="00292DCE"/>
    <w:tblPr>
      <w:tblInd w:w="0" w:type="dxa"/>
      <w:tblCellMar>
        <w:top w:w="0" w:type="dxa"/>
        <w:left w:w="0" w:type="dxa"/>
        <w:bottom w:w="0" w:type="dxa"/>
        <w:right w:w="0" w:type="dxa"/>
      </w:tblCellMar>
    </w:tblPr>
  </w:style>
  <w:style w:type="paragraph" w:styleId="a3">
    <w:name w:val="Body Text"/>
    <w:basedOn w:val="a"/>
    <w:link w:val="a4"/>
    <w:uiPriority w:val="1"/>
    <w:qFormat/>
    <w:rsid w:val="00292DCE"/>
    <w:pPr>
      <w:ind w:left="400"/>
    </w:pPr>
    <w:rPr>
      <w:sz w:val="24"/>
      <w:szCs w:val="24"/>
    </w:rPr>
  </w:style>
  <w:style w:type="character" w:customStyle="1" w:styleId="a4">
    <w:name w:val="Основной текст Знак"/>
    <w:basedOn w:val="a0"/>
    <w:link w:val="a3"/>
    <w:uiPriority w:val="1"/>
    <w:rsid w:val="0050246B"/>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292DCE"/>
    <w:pPr>
      <w:spacing w:before="3"/>
      <w:ind w:left="963"/>
      <w:jc w:val="center"/>
      <w:outlineLvl w:val="1"/>
    </w:pPr>
    <w:rPr>
      <w:b/>
      <w:bCs/>
      <w:sz w:val="32"/>
      <w:szCs w:val="32"/>
    </w:rPr>
  </w:style>
  <w:style w:type="paragraph" w:customStyle="1" w:styleId="21">
    <w:name w:val="Заголовок 21"/>
    <w:basedOn w:val="a"/>
    <w:uiPriority w:val="1"/>
    <w:qFormat/>
    <w:rsid w:val="00292DCE"/>
    <w:pPr>
      <w:spacing w:before="67"/>
      <w:ind w:left="1248" w:hanging="282"/>
      <w:outlineLvl w:val="2"/>
    </w:pPr>
    <w:rPr>
      <w:b/>
      <w:bCs/>
      <w:sz w:val="28"/>
      <w:szCs w:val="28"/>
    </w:rPr>
  </w:style>
  <w:style w:type="paragraph" w:customStyle="1" w:styleId="31">
    <w:name w:val="Заголовок 31"/>
    <w:basedOn w:val="a"/>
    <w:uiPriority w:val="1"/>
    <w:qFormat/>
    <w:rsid w:val="00292DCE"/>
    <w:pPr>
      <w:ind w:left="681" w:hanging="282"/>
      <w:outlineLvl w:val="3"/>
    </w:pPr>
    <w:rPr>
      <w:sz w:val="28"/>
      <w:szCs w:val="28"/>
    </w:rPr>
  </w:style>
  <w:style w:type="paragraph" w:customStyle="1" w:styleId="41">
    <w:name w:val="Заголовок 41"/>
    <w:basedOn w:val="a"/>
    <w:uiPriority w:val="1"/>
    <w:qFormat/>
    <w:rsid w:val="00292DCE"/>
    <w:pPr>
      <w:ind w:left="400"/>
      <w:outlineLvl w:val="4"/>
    </w:pPr>
    <w:rPr>
      <w:b/>
      <w:bCs/>
      <w:sz w:val="24"/>
      <w:szCs w:val="24"/>
    </w:rPr>
  </w:style>
  <w:style w:type="paragraph" w:customStyle="1" w:styleId="51">
    <w:name w:val="Заголовок 51"/>
    <w:basedOn w:val="a"/>
    <w:uiPriority w:val="1"/>
    <w:qFormat/>
    <w:rsid w:val="00292DCE"/>
    <w:pPr>
      <w:ind w:left="400"/>
      <w:jc w:val="both"/>
      <w:outlineLvl w:val="5"/>
    </w:pPr>
    <w:rPr>
      <w:b/>
      <w:bCs/>
      <w:i/>
      <w:iCs/>
      <w:sz w:val="24"/>
      <w:szCs w:val="24"/>
    </w:rPr>
  </w:style>
  <w:style w:type="paragraph" w:styleId="a5">
    <w:name w:val="List Paragraph"/>
    <w:basedOn w:val="a"/>
    <w:link w:val="a6"/>
    <w:uiPriority w:val="34"/>
    <w:qFormat/>
    <w:rsid w:val="00292DCE"/>
    <w:pPr>
      <w:ind w:left="400"/>
    </w:pPr>
  </w:style>
  <w:style w:type="character" w:customStyle="1" w:styleId="a6">
    <w:name w:val="Абзац списка Знак"/>
    <w:link w:val="a5"/>
    <w:uiPriority w:val="34"/>
    <w:qFormat/>
    <w:locked/>
    <w:rsid w:val="0050246B"/>
    <w:rPr>
      <w:rFonts w:ascii="Times New Roman" w:eastAsia="Times New Roman" w:hAnsi="Times New Roman" w:cs="Times New Roman"/>
      <w:lang w:val="ru-RU"/>
    </w:rPr>
  </w:style>
  <w:style w:type="paragraph" w:customStyle="1" w:styleId="TableParagraph">
    <w:name w:val="Table Paragraph"/>
    <w:basedOn w:val="a"/>
    <w:uiPriority w:val="1"/>
    <w:qFormat/>
    <w:rsid w:val="00292DCE"/>
    <w:pPr>
      <w:ind w:left="4"/>
    </w:pPr>
  </w:style>
  <w:style w:type="character" w:styleId="a7">
    <w:name w:val="Hyperlink"/>
    <w:uiPriority w:val="99"/>
    <w:semiHidden/>
    <w:unhideWhenUsed/>
    <w:rsid w:val="0050246B"/>
    <w:rPr>
      <w:color w:val="0000FF"/>
      <w:u w:val="single"/>
    </w:rPr>
  </w:style>
  <w:style w:type="character" w:styleId="a8">
    <w:name w:val="Strong"/>
    <w:qFormat/>
    <w:rsid w:val="0050246B"/>
    <w:rPr>
      <w:b/>
      <w:bCs/>
      <w:color w:val="333333"/>
    </w:rPr>
  </w:style>
  <w:style w:type="character" w:customStyle="1" w:styleId="a9">
    <w:name w:val="Обычный (веб) Знак"/>
    <w:aliases w:val="Обычный (Web) Знак"/>
    <w:link w:val="aa"/>
    <w:uiPriority w:val="99"/>
    <w:locked/>
    <w:rsid w:val="0050246B"/>
    <w:rPr>
      <w:rFonts w:ascii="Times New Roman" w:eastAsia="№Е" w:hAnsi="Times New Roman" w:cs="Times New Roman"/>
      <w:b/>
      <w:color w:val="000000" w:themeColor="text1"/>
      <w:sz w:val="24"/>
      <w:szCs w:val="28"/>
    </w:rPr>
  </w:style>
  <w:style w:type="paragraph" w:styleId="aa">
    <w:name w:val="Normal (Web)"/>
    <w:aliases w:val="Обычный (Web)"/>
    <w:basedOn w:val="a"/>
    <w:next w:val="a"/>
    <w:link w:val="a9"/>
    <w:autoRedefine/>
    <w:uiPriority w:val="99"/>
    <w:unhideWhenUsed/>
    <w:qFormat/>
    <w:rsid w:val="0050246B"/>
    <w:pPr>
      <w:widowControl/>
      <w:autoSpaceDE/>
      <w:autoSpaceDN/>
      <w:ind w:firstLine="60"/>
      <w:contextualSpacing/>
      <w:jc w:val="center"/>
    </w:pPr>
    <w:rPr>
      <w:rFonts w:eastAsia="№Е"/>
      <w:b/>
      <w:color w:val="000000" w:themeColor="text1"/>
      <w:sz w:val="24"/>
      <w:szCs w:val="28"/>
      <w:lang w:val="en-US"/>
    </w:rPr>
  </w:style>
  <w:style w:type="character" w:customStyle="1" w:styleId="ab">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basedOn w:val="a0"/>
    <w:link w:val="ac"/>
    <w:uiPriority w:val="99"/>
    <w:semiHidden/>
    <w:locked/>
    <w:rsid w:val="0050246B"/>
    <w:rPr>
      <w:rFonts w:ascii="Calibri" w:eastAsia="Calibri" w:hAnsi="Calibri" w:cs="Times New Roman"/>
      <w:sz w:val="20"/>
      <w:szCs w:val="20"/>
    </w:rPr>
  </w:style>
  <w:style w:type="paragraph" w:styleId="ac">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semiHidden/>
    <w:unhideWhenUsed/>
    <w:rsid w:val="0050246B"/>
    <w:pPr>
      <w:widowControl/>
      <w:autoSpaceDE/>
      <w:autoSpaceDN/>
      <w:spacing w:after="200" w:line="276" w:lineRule="auto"/>
    </w:pPr>
    <w:rPr>
      <w:rFonts w:ascii="Calibri" w:eastAsia="Calibri" w:hAnsi="Calibri"/>
      <w:sz w:val="20"/>
      <w:szCs w:val="20"/>
      <w:lang w:val="en-US"/>
    </w:rPr>
  </w:style>
  <w:style w:type="character" w:customStyle="1" w:styleId="12">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basedOn w:val="a0"/>
    <w:uiPriority w:val="99"/>
    <w:semiHidden/>
    <w:rsid w:val="0050246B"/>
    <w:rPr>
      <w:rFonts w:ascii="Times New Roman" w:eastAsia="Times New Roman" w:hAnsi="Times New Roman" w:cs="Times New Roman"/>
      <w:sz w:val="20"/>
      <w:szCs w:val="20"/>
      <w:lang w:val="ru-RU"/>
    </w:rPr>
  </w:style>
  <w:style w:type="character" w:customStyle="1" w:styleId="ad">
    <w:name w:val="Текст примечания Знак"/>
    <w:basedOn w:val="a0"/>
    <w:link w:val="ae"/>
    <w:uiPriority w:val="99"/>
    <w:semiHidden/>
    <w:locked/>
    <w:rsid w:val="0050246B"/>
    <w:rPr>
      <w:rFonts w:ascii="Times New Roman" w:eastAsia="Times New Roman" w:hAnsi="Times New Roman" w:cs="Times New Roman"/>
      <w:sz w:val="20"/>
      <w:szCs w:val="20"/>
    </w:rPr>
  </w:style>
  <w:style w:type="paragraph" w:styleId="ae">
    <w:name w:val="annotation text"/>
    <w:basedOn w:val="a"/>
    <w:link w:val="ad"/>
    <w:uiPriority w:val="99"/>
    <w:semiHidden/>
    <w:unhideWhenUsed/>
    <w:rsid w:val="0050246B"/>
    <w:pPr>
      <w:widowControl/>
      <w:autoSpaceDE/>
      <w:autoSpaceDN/>
      <w:spacing w:after="200"/>
    </w:pPr>
    <w:rPr>
      <w:sz w:val="20"/>
      <w:szCs w:val="20"/>
      <w:lang w:val="en-US"/>
    </w:rPr>
  </w:style>
  <w:style w:type="character" w:customStyle="1" w:styleId="af">
    <w:name w:val="Верхний колонтитул Знак"/>
    <w:basedOn w:val="a0"/>
    <w:link w:val="af0"/>
    <w:uiPriority w:val="99"/>
    <w:locked/>
    <w:rsid w:val="0050246B"/>
    <w:rPr>
      <w:rFonts w:ascii="Calibri" w:eastAsia="Times New Roman" w:hAnsi="Calibri" w:cs="Times New Roman"/>
    </w:rPr>
  </w:style>
  <w:style w:type="paragraph" w:styleId="af0">
    <w:name w:val="header"/>
    <w:basedOn w:val="a"/>
    <w:link w:val="af"/>
    <w:uiPriority w:val="99"/>
    <w:unhideWhenUsed/>
    <w:rsid w:val="0050246B"/>
    <w:pPr>
      <w:widowControl/>
      <w:tabs>
        <w:tab w:val="center" w:pos="4677"/>
        <w:tab w:val="right" w:pos="9355"/>
      </w:tabs>
      <w:autoSpaceDE/>
      <w:autoSpaceDN/>
    </w:pPr>
    <w:rPr>
      <w:rFonts w:ascii="Calibri" w:hAnsi="Calibri"/>
      <w:lang w:val="en-US"/>
    </w:rPr>
  </w:style>
  <w:style w:type="character" w:customStyle="1" w:styleId="af1">
    <w:name w:val="Нижний колонтитул Знак"/>
    <w:basedOn w:val="a0"/>
    <w:link w:val="af2"/>
    <w:uiPriority w:val="99"/>
    <w:locked/>
    <w:rsid w:val="0050246B"/>
    <w:rPr>
      <w:rFonts w:ascii="Calibri" w:eastAsia="Times New Roman" w:hAnsi="Calibri" w:cs="Times New Roman"/>
    </w:rPr>
  </w:style>
  <w:style w:type="paragraph" w:styleId="af2">
    <w:name w:val="footer"/>
    <w:basedOn w:val="a"/>
    <w:link w:val="af1"/>
    <w:uiPriority w:val="99"/>
    <w:unhideWhenUsed/>
    <w:rsid w:val="0050246B"/>
    <w:pPr>
      <w:widowControl/>
      <w:tabs>
        <w:tab w:val="center" w:pos="4677"/>
        <w:tab w:val="right" w:pos="9355"/>
      </w:tabs>
      <w:autoSpaceDE/>
      <w:autoSpaceDN/>
    </w:pPr>
    <w:rPr>
      <w:rFonts w:ascii="Calibri" w:hAnsi="Calibri"/>
      <w:lang w:val="en-US"/>
    </w:rPr>
  </w:style>
  <w:style w:type="character" w:customStyle="1" w:styleId="af3">
    <w:name w:val="Название Знак"/>
    <w:basedOn w:val="a0"/>
    <w:link w:val="af4"/>
    <w:uiPriority w:val="1"/>
    <w:locked/>
    <w:rsid w:val="0050246B"/>
    <w:rPr>
      <w:rFonts w:ascii="Arial" w:eastAsia="Times New Roman" w:hAnsi="Arial" w:cs="Times New Roman"/>
      <w:b/>
      <w:bCs/>
      <w:kern w:val="28"/>
      <w:sz w:val="32"/>
      <w:szCs w:val="32"/>
    </w:rPr>
  </w:style>
  <w:style w:type="paragraph" w:styleId="af4">
    <w:name w:val="Title"/>
    <w:basedOn w:val="a"/>
    <w:next w:val="a"/>
    <w:link w:val="af3"/>
    <w:uiPriority w:val="1"/>
    <w:qFormat/>
    <w:rsid w:val="0050246B"/>
    <w:pPr>
      <w:widowControl/>
      <w:pBdr>
        <w:bottom w:val="single" w:sz="8" w:space="4" w:color="4F81BD" w:themeColor="accent1"/>
      </w:pBdr>
      <w:autoSpaceDE/>
      <w:autoSpaceDN/>
      <w:spacing w:after="300"/>
      <w:contextualSpacing/>
    </w:pPr>
    <w:rPr>
      <w:rFonts w:ascii="Arial" w:hAnsi="Arial"/>
      <w:b/>
      <w:bCs/>
      <w:kern w:val="28"/>
      <w:sz w:val="32"/>
      <w:szCs w:val="32"/>
      <w:lang w:val="en-US"/>
    </w:rPr>
  </w:style>
  <w:style w:type="character" w:customStyle="1" w:styleId="af5">
    <w:name w:val="Основной текст с отступом Знак"/>
    <w:basedOn w:val="a0"/>
    <w:link w:val="af6"/>
    <w:uiPriority w:val="99"/>
    <w:semiHidden/>
    <w:locked/>
    <w:rsid w:val="0050246B"/>
    <w:rPr>
      <w:rFonts w:ascii="Calibri" w:eastAsia="Times New Roman" w:hAnsi="Calibri" w:cs="Times New Roman"/>
    </w:rPr>
  </w:style>
  <w:style w:type="paragraph" w:styleId="af6">
    <w:name w:val="Body Text Indent"/>
    <w:basedOn w:val="a"/>
    <w:link w:val="af5"/>
    <w:uiPriority w:val="99"/>
    <w:semiHidden/>
    <w:unhideWhenUsed/>
    <w:rsid w:val="0050246B"/>
    <w:pPr>
      <w:widowControl/>
      <w:autoSpaceDE/>
      <w:autoSpaceDN/>
      <w:spacing w:after="120" w:line="276" w:lineRule="auto"/>
      <w:ind w:left="283"/>
    </w:pPr>
    <w:rPr>
      <w:rFonts w:ascii="Calibri" w:hAnsi="Calibri"/>
      <w:lang w:val="en-US"/>
    </w:rPr>
  </w:style>
  <w:style w:type="character" w:customStyle="1" w:styleId="22">
    <w:name w:val="Основной текст 2 Знак"/>
    <w:basedOn w:val="a0"/>
    <w:link w:val="23"/>
    <w:uiPriority w:val="99"/>
    <w:semiHidden/>
    <w:locked/>
    <w:rsid w:val="0050246B"/>
    <w:rPr>
      <w:rFonts w:ascii="Calibri" w:eastAsia="Times New Roman" w:hAnsi="Calibri" w:cs="Times New Roman"/>
    </w:rPr>
  </w:style>
  <w:style w:type="paragraph" w:styleId="23">
    <w:name w:val="Body Text 2"/>
    <w:basedOn w:val="a"/>
    <w:link w:val="22"/>
    <w:uiPriority w:val="99"/>
    <w:semiHidden/>
    <w:unhideWhenUsed/>
    <w:rsid w:val="0050246B"/>
    <w:pPr>
      <w:widowControl/>
      <w:autoSpaceDE/>
      <w:autoSpaceDN/>
      <w:spacing w:after="120" w:line="480" w:lineRule="auto"/>
    </w:pPr>
    <w:rPr>
      <w:rFonts w:ascii="Calibri" w:hAnsi="Calibri"/>
      <w:lang w:val="en-US"/>
    </w:rPr>
  </w:style>
  <w:style w:type="character" w:customStyle="1" w:styleId="32">
    <w:name w:val="Основной текст 3 Знак"/>
    <w:basedOn w:val="a0"/>
    <w:link w:val="33"/>
    <w:uiPriority w:val="99"/>
    <w:semiHidden/>
    <w:locked/>
    <w:rsid w:val="0050246B"/>
    <w:rPr>
      <w:rFonts w:ascii="Times New Roman" w:eastAsia="Times New Roman" w:hAnsi="Times New Roman" w:cs="Times New Roman"/>
      <w:sz w:val="16"/>
      <w:szCs w:val="16"/>
    </w:rPr>
  </w:style>
  <w:style w:type="paragraph" w:styleId="33">
    <w:name w:val="Body Text 3"/>
    <w:basedOn w:val="a"/>
    <w:link w:val="32"/>
    <w:uiPriority w:val="99"/>
    <w:semiHidden/>
    <w:unhideWhenUsed/>
    <w:rsid w:val="0050246B"/>
    <w:pPr>
      <w:widowControl/>
      <w:autoSpaceDE/>
      <w:autoSpaceDN/>
      <w:spacing w:after="120" w:line="276" w:lineRule="auto"/>
    </w:pPr>
    <w:rPr>
      <w:sz w:val="16"/>
      <w:szCs w:val="16"/>
      <w:lang w:val="en-US"/>
    </w:rPr>
  </w:style>
  <w:style w:type="character" w:customStyle="1" w:styleId="24">
    <w:name w:val="Основной текст с отступом 2 Знак"/>
    <w:basedOn w:val="a0"/>
    <w:link w:val="25"/>
    <w:uiPriority w:val="99"/>
    <w:semiHidden/>
    <w:locked/>
    <w:rsid w:val="0050246B"/>
    <w:rPr>
      <w:rFonts w:ascii="Calibri" w:eastAsia="Times New Roman" w:hAnsi="Calibri" w:cs="Times New Roman"/>
    </w:rPr>
  </w:style>
  <w:style w:type="paragraph" w:styleId="25">
    <w:name w:val="Body Text Indent 2"/>
    <w:basedOn w:val="a"/>
    <w:link w:val="24"/>
    <w:uiPriority w:val="99"/>
    <w:semiHidden/>
    <w:unhideWhenUsed/>
    <w:rsid w:val="0050246B"/>
    <w:pPr>
      <w:widowControl/>
      <w:autoSpaceDE/>
      <w:autoSpaceDN/>
      <w:spacing w:after="120" w:line="480" w:lineRule="auto"/>
      <w:ind w:left="283"/>
    </w:pPr>
    <w:rPr>
      <w:rFonts w:ascii="Calibri" w:hAnsi="Calibri"/>
      <w:lang w:val="en-US"/>
    </w:rPr>
  </w:style>
  <w:style w:type="character" w:customStyle="1" w:styleId="34">
    <w:name w:val="Основной текст с отступом 3 Знак"/>
    <w:basedOn w:val="a0"/>
    <w:link w:val="35"/>
    <w:semiHidden/>
    <w:locked/>
    <w:rsid w:val="0050246B"/>
    <w:rPr>
      <w:rFonts w:ascii="Times New Roman" w:eastAsia="Times New Roman" w:hAnsi="Times New Roman" w:cs="Times New Roman"/>
      <w:sz w:val="16"/>
      <w:szCs w:val="16"/>
    </w:rPr>
  </w:style>
  <w:style w:type="paragraph" w:styleId="35">
    <w:name w:val="Body Text Indent 3"/>
    <w:basedOn w:val="a"/>
    <w:link w:val="34"/>
    <w:semiHidden/>
    <w:unhideWhenUsed/>
    <w:rsid w:val="0050246B"/>
    <w:pPr>
      <w:widowControl/>
      <w:autoSpaceDE/>
      <w:autoSpaceDN/>
      <w:spacing w:after="120" w:line="276" w:lineRule="auto"/>
      <w:ind w:left="283"/>
    </w:pPr>
    <w:rPr>
      <w:sz w:val="16"/>
      <w:szCs w:val="16"/>
      <w:lang w:val="en-US"/>
    </w:rPr>
  </w:style>
  <w:style w:type="character" w:customStyle="1" w:styleId="af7">
    <w:name w:val="Текст Знак"/>
    <w:basedOn w:val="a0"/>
    <w:link w:val="af8"/>
    <w:uiPriority w:val="99"/>
    <w:semiHidden/>
    <w:locked/>
    <w:rsid w:val="0050246B"/>
    <w:rPr>
      <w:rFonts w:ascii="Courier New" w:eastAsia="Times New Roman" w:hAnsi="Courier New" w:cs="Courier New"/>
      <w:sz w:val="20"/>
      <w:szCs w:val="20"/>
    </w:rPr>
  </w:style>
  <w:style w:type="paragraph" w:styleId="af8">
    <w:name w:val="Plain Text"/>
    <w:basedOn w:val="a"/>
    <w:link w:val="af7"/>
    <w:uiPriority w:val="99"/>
    <w:semiHidden/>
    <w:unhideWhenUsed/>
    <w:rsid w:val="0050246B"/>
    <w:pPr>
      <w:widowControl/>
      <w:autoSpaceDE/>
      <w:autoSpaceDN/>
    </w:pPr>
    <w:rPr>
      <w:rFonts w:ascii="Courier New" w:hAnsi="Courier New" w:cs="Courier New"/>
      <w:sz w:val="20"/>
      <w:szCs w:val="20"/>
      <w:lang w:val="en-US"/>
    </w:rPr>
  </w:style>
  <w:style w:type="character" w:customStyle="1" w:styleId="af9">
    <w:name w:val="Текст выноски Знак"/>
    <w:basedOn w:val="a0"/>
    <w:link w:val="afa"/>
    <w:uiPriority w:val="99"/>
    <w:semiHidden/>
    <w:locked/>
    <w:rsid w:val="0050246B"/>
    <w:rPr>
      <w:rFonts w:ascii="Segoe UI" w:eastAsia="Times New Roman" w:hAnsi="Segoe UI" w:cs="Segoe UI"/>
      <w:sz w:val="18"/>
      <w:szCs w:val="18"/>
    </w:rPr>
  </w:style>
  <w:style w:type="paragraph" w:styleId="afa">
    <w:name w:val="Balloon Text"/>
    <w:basedOn w:val="a"/>
    <w:link w:val="af9"/>
    <w:uiPriority w:val="99"/>
    <w:semiHidden/>
    <w:unhideWhenUsed/>
    <w:rsid w:val="0050246B"/>
    <w:pPr>
      <w:widowControl/>
      <w:autoSpaceDE/>
      <w:autoSpaceDN/>
    </w:pPr>
    <w:rPr>
      <w:rFonts w:ascii="Segoe UI" w:hAnsi="Segoe UI" w:cs="Segoe UI"/>
      <w:sz w:val="18"/>
      <w:szCs w:val="18"/>
      <w:lang w:val="en-US"/>
    </w:rPr>
  </w:style>
  <w:style w:type="character" w:customStyle="1" w:styleId="afb">
    <w:name w:val="Без интервала Знак"/>
    <w:link w:val="afc"/>
    <w:uiPriority w:val="1"/>
    <w:locked/>
    <w:rsid w:val="0050246B"/>
    <w:rPr>
      <w:rFonts w:ascii="Calibri" w:eastAsia="Times New Roman" w:hAnsi="Calibri" w:cs="Times New Roman"/>
      <w:lang w:eastAsia="ar-SA"/>
    </w:rPr>
  </w:style>
  <w:style w:type="paragraph" w:styleId="afc">
    <w:name w:val="No Spacing"/>
    <w:link w:val="afb"/>
    <w:uiPriority w:val="1"/>
    <w:qFormat/>
    <w:rsid w:val="0050246B"/>
    <w:pPr>
      <w:widowControl/>
      <w:autoSpaceDE/>
      <w:autoSpaceDN/>
    </w:pPr>
    <w:rPr>
      <w:rFonts w:ascii="Calibri" w:eastAsia="Times New Roman" w:hAnsi="Calibri" w:cs="Times New Roman"/>
      <w:lang w:eastAsia="ar-SA"/>
    </w:rPr>
  </w:style>
  <w:style w:type="character" w:customStyle="1" w:styleId="13">
    <w:name w:val="Выделенная цитата Знак1"/>
    <w:basedOn w:val="a0"/>
    <w:link w:val="afd"/>
    <w:locked/>
    <w:rsid w:val="0050246B"/>
    <w:rPr>
      <w:rFonts w:ascii="Times New Roman" w:eastAsia="Times New Roman" w:hAnsi="Times New Roman" w:cs="Times New Roman"/>
      <w:b/>
      <w:i/>
      <w:sz w:val="24"/>
      <w:lang w:bidi="en-US"/>
    </w:rPr>
  </w:style>
  <w:style w:type="paragraph" w:styleId="afd">
    <w:name w:val="Intense Quote"/>
    <w:basedOn w:val="a"/>
    <w:next w:val="a"/>
    <w:link w:val="13"/>
    <w:qFormat/>
    <w:rsid w:val="0050246B"/>
    <w:pPr>
      <w:widowControl/>
      <w:pBdr>
        <w:bottom w:val="single" w:sz="4" w:space="4" w:color="4F81BD" w:themeColor="accent1"/>
      </w:pBdr>
      <w:autoSpaceDE/>
      <w:autoSpaceDN/>
      <w:spacing w:before="200" w:after="280" w:line="276" w:lineRule="auto"/>
      <w:ind w:left="936" w:right="936"/>
    </w:pPr>
    <w:rPr>
      <w:b/>
      <w:i/>
      <w:sz w:val="24"/>
      <w:lang w:val="en-US" w:bidi="en-US"/>
    </w:rPr>
  </w:style>
  <w:style w:type="character" w:customStyle="1" w:styleId="afe">
    <w:name w:val="А ОСН ТЕКСТ Знак"/>
    <w:link w:val="aff"/>
    <w:locked/>
    <w:rsid w:val="0050246B"/>
    <w:rPr>
      <w:rFonts w:ascii="Times New Roman" w:eastAsia="Arial Unicode MS" w:hAnsi="Times New Roman" w:cs="Times New Roman"/>
      <w:color w:val="000000"/>
      <w:sz w:val="28"/>
      <w:szCs w:val="28"/>
    </w:rPr>
  </w:style>
  <w:style w:type="paragraph" w:customStyle="1" w:styleId="aff">
    <w:name w:val="А ОСН ТЕКСТ"/>
    <w:basedOn w:val="a"/>
    <w:link w:val="afe"/>
    <w:rsid w:val="0050246B"/>
    <w:pPr>
      <w:widowControl/>
      <w:autoSpaceDE/>
      <w:autoSpaceDN/>
      <w:spacing w:line="360" w:lineRule="auto"/>
      <w:ind w:firstLine="454"/>
      <w:jc w:val="both"/>
    </w:pPr>
    <w:rPr>
      <w:rFonts w:eastAsia="Arial Unicode MS"/>
      <w:color w:val="000000"/>
      <w:sz w:val="28"/>
      <w:szCs w:val="28"/>
      <w:lang w:val="en-US"/>
    </w:rPr>
  </w:style>
  <w:style w:type="character" w:customStyle="1" w:styleId="36">
    <w:name w:val="Заголовок №3_"/>
    <w:basedOn w:val="a0"/>
    <w:link w:val="310"/>
    <w:locked/>
    <w:rsid w:val="0050246B"/>
    <w:rPr>
      <w:b/>
      <w:bCs/>
      <w:shd w:val="clear" w:color="auto" w:fill="FFFFFF"/>
    </w:rPr>
  </w:style>
  <w:style w:type="paragraph" w:customStyle="1" w:styleId="310">
    <w:name w:val="Заголовок №31"/>
    <w:basedOn w:val="a"/>
    <w:link w:val="36"/>
    <w:rsid w:val="0050246B"/>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130">
    <w:name w:val="Основной текст (13)_"/>
    <w:basedOn w:val="a0"/>
    <w:link w:val="131"/>
    <w:locked/>
    <w:rsid w:val="0050246B"/>
    <w:rPr>
      <w:rFonts w:ascii="Calibri" w:hAnsi="Calibri"/>
      <w:sz w:val="34"/>
      <w:szCs w:val="34"/>
      <w:shd w:val="clear" w:color="auto" w:fill="FFFFFF"/>
    </w:rPr>
  </w:style>
  <w:style w:type="paragraph" w:customStyle="1" w:styleId="131">
    <w:name w:val="Основной текст (13)1"/>
    <w:basedOn w:val="a"/>
    <w:link w:val="130"/>
    <w:rsid w:val="0050246B"/>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220">
    <w:name w:val="Заголовок №2 (2)_"/>
    <w:basedOn w:val="a0"/>
    <w:link w:val="221"/>
    <w:locked/>
    <w:rsid w:val="0050246B"/>
    <w:rPr>
      <w:b/>
      <w:bCs/>
      <w:sz w:val="25"/>
      <w:szCs w:val="25"/>
      <w:shd w:val="clear" w:color="auto" w:fill="FFFFFF"/>
    </w:rPr>
  </w:style>
  <w:style w:type="paragraph" w:customStyle="1" w:styleId="221">
    <w:name w:val="Заголовок №2 (2)1"/>
    <w:basedOn w:val="a"/>
    <w:link w:val="220"/>
    <w:rsid w:val="0050246B"/>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character" w:customStyle="1" w:styleId="14">
    <w:name w:val="Основной текст (14)_"/>
    <w:basedOn w:val="a0"/>
    <w:link w:val="141"/>
    <w:locked/>
    <w:rsid w:val="0050246B"/>
    <w:rPr>
      <w:i/>
      <w:iCs/>
      <w:shd w:val="clear" w:color="auto" w:fill="FFFFFF"/>
    </w:rPr>
  </w:style>
  <w:style w:type="paragraph" w:customStyle="1" w:styleId="141">
    <w:name w:val="Основной текст (14)1"/>
    <w:basedOn w:val="a"/>
    <w:link w:val="14"/>
    <w:rsid w:val="0050246B"/>
    <w:pPr>
      <w:widowControl/>
      <w:shd w:val="clear" w:color="auto" w:fill="FFFFFF"/>
      <w:autoSpaceDE/>
      <w:autoSpaceDN/>
      <w:spacing w:line="211" w:lineRule="exact"/>
      <w:ind w:firstLine="400"/>
      <w:jc w:val="both"/>
    </w:pPr>
    <w:rPr>
      <w:rFonts w:asciiTheme="minorHAnsi" w:eastAsiaTheme="minorHAnsi" w:hAnsiTheme="minorHAnsi" w:cstheme="minorBidi"/>
      <w:i/>
      <w:iCs/>
      <w:lang w:val="en-US"/>
    </w:rPr>
  </w:style>
  <w:style w:type="character" w:customStyle="1" w:styleId="17">
    <w:name w:val="Основной текст (17)_"/>
    <w:basedOn w:val="a0"/>
    <w:link w:val="171"/>
    <w:locked/>
    <w:rsid w:val="0050246B"/>
    <w:rPr>
      <w:b/>
      <w:bCs/>
      <w:shd w:val="clear" w:color="auto" w:fill="FFFFFF"/>
    </w:rPr>
  </w:style>
  <w:style w:type="paragraph" w:customStyle="1" w:styleId="171">
    <w:name w:val="Основной текст (17)1"/>
    <w:basedOn w:val="a"/>
    <w:link w:val="17"/>
    <w:rsid w:val="0050246B"/>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character" w:customStyle="1" w:styleId="aff0">
    <w:name w:val="А_основной Знак"/>
    <w:basedOn w:val="a0"/>
    <w:link w:val="aff1"/>
    <w:locked/>
    <w:rsid w:val="0050246B"/>
    <w:rPr>
      <w:rFonts w:ascii="Times New Roman" w:eastAsia="Calibri" w:hAnsi="Times New Roman" w:cs="Times New Roman"/>
      <w:sz w:val="28"/>
      <w:szCs w:val="28"/>
    </w:rPr>
  </w:style>
  <w:style w:type="paragraph" w:customStyle="1" w:styleId="aff1">
    <w:name w:val="А_основной"/>
    <w:basedOn w:val="a"/>
    <w:link w:val="aff0"/>
    <w:qFormat/>
    <w:rsid w:val="0050246B"/>
    <w:pPr>
      <w:widowControl/>
      <w:autoSpaceDE/>
      <w:autoSpaceDN/>
      <w:spacing w:line="360" w:lineRule="auto"/>
      <w:ind w:firstLine="454"/>
      <w:jc w:val="both"/>
    </w:pPr>
    <w:rPr>
      <w:rFonts w:eastAsia="Calibri"/>
      <w:sz w:val="28"/>
      <w:szCs w:val="28"/>
      <w:lang w:val="en-US"/>
    </w:rPr>
  </w:style>
  <w:style w:type="character" w:customStyle="1" w:styleId="aff2">
    <w:name w:val="А_сноска Знак"/>
    <w:basedOn w:val="a0"/>
    <w:link w:val="aff3"/>
    <w:locked/>
    <w:rsid w:val="0050246B"/>
    <w:rPr>
      <w:rFonts w:ascii="Times New Roman" w:eastAsia="Times New Roman" w:hAnsi="Times New Roman" w:cs="Times New Roman"/>
      <w:sz w:val="24"/>
      <w:szCs w:val="24"/>
    </w:rPr>
  </w:style>
  <w:style w:type="paragraph" w:customStyle="1" w:styleId="aff3">
    <w:name w:val="А_сноска"/>
    <w:basedOn w:val="ac"/>
    <w:link w:val="aff2"/>
    <w:qFormat/>
    <w:rsid w:val="0050246B"/>
    <w:pPr>
      <w:widowControl w:val="0"/>
      <w:spacing w:after="0" w:line="240" w:lineRule="auto"/>
      <w:ind w:firstLine="400"/>
      <w:jc w:val="both"/>
    </w:pPr>
    <w:rPr>
      <w:rFonts w:ascii="Times New Roman" w:eastAsia="Times New Roman" w:hAnsi="Times New Roman"/>
      <w:sz w:val="24"/>
      <w:szCs w:val="24"/>
    </w:rPr>
  </w:style>
  <w:style w:type="character" w:customStyle="1" w:styleId="Abstract">
    <w:name w:val="Abstract Знак"/>
    <w:basedOn w:val="a0"/>
    <w:link w:val="Abstract0"/>
    <w:locked/>
    <w:rsid w:val="0050246B"/>
    <w:rPr>
      <w:rFonts w:ascii="Times New Roman" w:eastAsia="@Arial Unicode MS" w:hAnsi="Times New Roman" w:cs="Times New Roman"/>
      <w:sz w:val="28"/>
      <w:szCs w:val="28"/>
    </w:rPr>
  </w:style>
  <w:style w:type="paragraph" w:customStyle="1" w:styleId="Abstract0">
    <w:name w:val="Abstract"/>
    <w:basedOn w:val="a"/>
    <w:link w:val="Abstract"/>
    <w:rsid w:val="0050246B"/>
    <w:pPr>
      <w:adjustRightInd w:val="0"/>
      <w:spacing w:line="360" w:lineRule="auto"/>
      <w:ind w:firstLine="454"/>
      <w:jc w:val="both"/>
    </w:pPr>
    <w:rPr>
      <w:rFonts w:eastAsia="@Arial Unicode MS"/>
      <w:sz w:val="28"/>
      <w:szCs w:val="28"/>
      <w:lang w:val="en-US"/>
    </w:rPr>
  </w:style>
  <w:style w:type="character" w:customStyle="1" w:styleId="aff4">
    <w:name w:val="НОМЕРА Знак"/>
    <w:link w:val="aff5"/>
    <w:uiPriority w:val="99"/>
    <w:locked/>
    <w:rsid w:val="0050246B"/>
    <w:rPr>
      <w:rFonts w:ascii="Arial Narrow" w:eastAsia="Calibri" w:hAnsi="Arial Narrow" w:cs="Times New Roman"/>
      <w:sz w:val="18"/>
      <w:szCs w:val="18"/>
    </w:rPr>
  </w:style>
  <w:style w:type="paragraph" w:customStyle="1" w:styleId="aff5">
    <w:name w:val="НОМЕРА"/>
    <w:basedOn w:val="aa"/>
    <w:link w:val="aff4"/>
    <w:uiPriority w:val="99"/>
    <w:qFormat/>
    <w:rsid w:val="0050246B"/>
    <w:pPr>
      <w:ind w:left="720" w:hanging="360"/>
    </w:pPr>
    <w:rPr>
      <w:rFonts w:ascii="Arial Narrow" w:eastAsia="Calibri" w:hAnsi="Arial Narrow"/>
      <w:b w:val="0"/>
      <w:color w:val="auto"/>
      <w:sz w:val="18"/>
      <w:szCs w:val="18"/>
    </w:rPr>
  </w:style>
  <w:style w:type="paragraph" w:customStyle="1" w:styleId="-11">
    <w:name w:val="Цветной список - Акцент 11"/>
    <w:basedOn w:val="a"/>
    <w:uiPriority w:val="99"/>
    <w:qFormat/>
    <w:rsid w:val="0050246B"/>
    <w:pPr>
      <w:widowControl/>
      <w:autoSpaceDE/>
      <w:autoSpaceDN/>
      <w:ind w:left="720"/>
      <w:contextualSpacing/>
    </w:pPr>
    <w:rPr>
      <w:sz w:val="24"/>
      <w:szCs w:val="24"/>
      <w:lang w:eastAsia="ru-RU"/>
    </w:rPr>
  </w:style>
  <w:style w:type="paragraph" w:customStyle="1" w:styleId="210">
    <w:name w:val="Средняя сетка 21"/>
    <w:basedOn w:val="a"/>
    <w:uiPriority w:val="99"/>
    <w:rsid w:val="0050246B"/>
    <w:pPr>
      <w:widowControl/>
      <w:autoSpaceDE/>
      <w:autoSpaceDN/>
      <w:spacing w:line="360" w:lineRule="auto"/>
      <w:ind w:firstLine="680"/>
      <w:contextualSpacing/>
      <w:jc w:val="both"/>
      <w:outlineLvl w:val="1"/>
    </w:pPr>
    <w:rPr>
      <w:sz w:val="28"/>
      <w:szCs w:val="24"/>
      <w:lang w:eastAsia="ru-RU"/>
    </w:rPr>
  </w:style>
  <w:style w:type="paragraph" w:customStyle="1" w:styleId="Style4">
    <w:name w:val="Style4"/>
    <w:basedOn w:val="a"/>
    <w:uiPriority w:val="99"/>
    <w:rsid w:val="0050246B"/>
    <w:pPr>
      <w:tabs>
        <w:tab w:val="num" w:pos="1904"/>
      </w:tabs>
      <w:suppressAutoHyphens/>
      <w:autoSpaceDN/>
      <w:ind w:left="1904" w:hanging="360"/>
    </w:pPr>
    <w:rPr>
      <w:sz w:val="24"/>
      <w:szCs w:val="24"/>
      <w:lang w:eastAsia="ar-SA"/>
    </w:rPr>
  </w:style>
  <w:style w:type="character" w:customStyle="1" w:styleId="aff6">
    <w:name w:val="Основной Знак"/>
    <w:link w:val="aff7"/>
    <w:locked/>
    <w:rsid w:val="0050246B"/>
    <w:rPr>
      <w:rFonts w:ascii="NewtonCSanPin" w:hAnsi="NewtonCSanPin"/>
      <w:color w:val="000000"/>
      <w:sz w:val="21"/>
      <w:szCs w:val="21"/>
    </w:rPr>
  </w:style>
  <w:style w:type="paragraph" w:customStyle="1" w:styleId="aff7">
    <w:name w:val="Основной"/>
    <w:basedOn w:val="a"/>
    <w:link w:val="aff6"/>
    <w:rsid w:val="0050246B"/>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character" w:customStyle="1" w:styleId="footnotedescriptionChar">
    <w:name w:val="footnote description Char"/>
    <w:link w:val="footnotedescription"/>
    <w:locked/>
    <w:rsid w:val="0050246B"/>
    <w:rPr>
      <w:rFonts w:ascii="Times New Roman" w:hAnsi="Times New Roman" w:cs="Times New Roman"/>
      <w:color w:val="000000"/>
      <w:sz w:val="24"/>
    </w:rPr>
  </w:style>
  <w:style w:type="paragraph" w:customStyle="1" w:styleId="footnotedescription">
    <w:name w:val="footnote description"/>
    <w:next w:val="a"/>
    <w:link w:val="footnotedescriptionChar"/>
    <w:rsid w:val="0050246B"/>
    <w:pPr>
      <w:widowControl/>
      <w:autoSpaceDE/>
      <w:autoSpaceDN/>
      <w:spacing w:line="254" w:lineRule="auto"/>
    </w:pPr>
    <w:rPr>
      <w:rFonts w:ascii="Times New Roman" w:hAnsi="Times New Roman" w:cs="Times New Roman"/>
      <w:color w:val="000000"/>
      <w:sz w:val="24"/>
    </w:rPr>
  </w:style>
  <w:style w:type="character" w:customStyle="1" w:styleId="aff8">
    <w:name w:val="Основной текст_"/>
    <w:basedOn w:val="a0"/>
    <w:link w:val="15"/>
    <w:locked/>
    <w:rsid w:val="0050246B"/>
    <w:rPr>
      <w:rFonts w:ascii="Times New Roman" w:eastAsia="Times New Roman" w:hAnsi="Times New Roman" w:cs="Times New Roman"/>
      <w:color w:val="231E20"/>
      <w:sz w:val="20"/>
      <w:szCs w:val="20"/>
    </w:rPr>
  </w:style>
  <w:style w:type="paragraph" w:customStyle="1" w:styleId="15">
    <w:name w:val="Основной текст1"/>
    <w:basedOn w:val="a"/>
    <w:link w:val="aff8"/>
    <w:rsid w:val="0050246B"/>
    <w:pPr>
      <w:autoSpaceDE/>
      <w:autoSpaceDN/>
      <w:spacing w:line="252" w:lineRule="auto"/>
      <w:ind w:firstLine="240"/>
    </w:pPr>
    <w:rPr>
      <w:color w:val="231E20"/>
      <w:sz w:val="20"/>
      <w:szCs w:val="20"/>
      <w:lang w:val="en-US"/>
    </w:rPr>
  </w:style>
  <w:style w:type="paragraph" w:customStyle="1" w:styleId="37">
    <w:name w:val="Заголовок №3"/>
    <w:basedOn w:val="a"/>
    <w:uiPriority w:val="99"/>
    <w:qFormat/>
    <w:rsid w:val="0050246B"/>
    <w:pPr>
      <w:keepNext/>
      <w:keepLines/>
      <w:tabs>
        <w:tab w:val="left" w:pos="649"/>
      </w:tabs>
      <w:autoSpaceDE/>
      <w:autoSpaceDN/>
      <w:spacing w:after="60" w:line="256" w:lineRule="auto"/>
      <w:outlineLvl w:val="1"/>
    </w:pPr>
    <w:rPr>
      <w:rFonts w:ascii="Arial" w:eastAsia="Arial" w:hAnsi="Arial" w:cs="Arial"/>
      <w:b/>
      <w:bCs/>
      <w:color w:val="231E20"/>
      <w:sz w:val="20"/>
      <w:szCs w:val="20"/>
      <w:lang w:eastAsia="ru-RU" w:bidi="ru-RU"/>
    </w:rPr>
  </w:style>
  <w:style w:type="paragraph" w:customStyle="1" w:styleId="aff9">
    <w:name w:val="Подзаг"/>
    <w:basedOn w:val="a"/>
    <w:uiPriority w:val="99"/>
    <w:qFormat/>
    <w:rsid w:val="0050246B"/>
    <w:pPr>
      <w:autoSpaceDE/>
      <w:autoSpaceDN/>
    </w:pPr>
    <w:rPr>
      <w:rFonts w:ascii="Arial" w:eastAsia="Courier New" w:hAnsi="Arial" w:cs="Arial"/>
      <w:b/>
      <w:color w:val="000000"/>
      <w:sz w:val="20"/>
      <w:szCs w:val="20"/>
      <w:lang w:eastAsia="ru-RU" w:bidi="ru-RU"/>
    </w:rPr>
  </w:style>
  <w:style w:type="character" w:customStyle="1" w:styleId="52">
    <w:name w:val="Основной текст (5)_"/>
    <w:basedOn w:val="a0"/>
    <w:link w:val="53"/>
    <w:locked/>
    <w:rsid w:val="0050246B"/>
    <w:rPr>
      <w:rFonts w:ascii="Arial" w:eastAsia="Arial" w:hAnsi="Arial" w:cs="Arial"/>
      <w:color w:val="231E20"/>
      <w:sz w:val="20"/>
      <w:szCs w:val="20"/>
    </w:rPr>
  </w:style>
  <w:style w:type="paragraph" w:customStyle="1" w:styleId="53">
    <w:name w:val="Основной текст (5)"/>
    <w:basedOn w:val="a"/>
    <w:link w:val="52"/>
    <w:rsid w:val="0050246B"/>
    <w:pPr>
      <w:autoSpaceDE/>
      <w:autoSpaceDN/>
      <w:spacing w:after="130"/>
    </w:pPr>
    <w:rPr>
      <w:rFonts w:ascii="Arial" w:eastAsia="Arial" w:hAnsi="Arial" w:cs="Arial"/>
      <w:color w:val="231E20"/>
      <w:sz w:val="20"/>
      <w:szCs w:val="20"/>
      <w:lang w:val="en-US"/>
    </w:rPr>
  </w:style>
  <w:style w:type="character" w:customStyle="1" w:styleId="affa">
    <w:name w:val="Сноска_"/>
    <w:basedOn w:val="a0"/>
    <w:link w:val="affb"/>
    <w:locked/>
    <w:rsid w:val="0050246B"/>
    <w:rPr>
      <w:color w:val="231E20"/>
      <w:sz w:val="18"/>
      <w:szCs w:val="18"/>
    </w:rPr>
  </w:style>
  <w:style w:type="paragraph" w:customStyle="1" w:styleId="affb">
    <w:name w:val="Сноска"/>
    <w:basedOn w:val="a"/>
    <w:link w:val="affa"/>
    <w:rsid w:val="0050246B"/>
    <w:pPr>
      <w:autoSpaceDE/>
      <w:autoSpaceDN/>
      <w:spacing w:line="220" w:lineRule="auto"/>
      <w:ind w:left="240" w:hanging="240"/>
    </w:pPr>
    <w:rPr>
      <w:rFonts w:asciiTheme="minorHAnsi" w:eastAsiaTheme="minorHAnsi" w:hAnsiTheme="minorHAnsi" w:cstheme="minorBidi"/>
      <w:color w:val="231E20"/>
      <w:sz w:val="18"/>
      <w:szCs w:val="18"/>
      <w:lang w:val="en-US"/>
    </w:rPr>
  </w:style>
  <w:style w:type="character" w:customStyle="1" w:styleId="26">
    <w:name w:val="Колонтитул (2)_"/>
    <w:basedOn w:val="a0"/>
    <w:link w:val="27"/>
    <w:locked/>
    <w:rsid w:val="0050246B"/>
    <w:rPr>
      <w:rFonts w:ascii="Times New Roman" w:eastAsia="Times New Roman" w:hAnsi="Times New Roman" w:cs="Times New Roman"/>
      <w:sz w:val="20"/>
      <w:szCs w:val="20"/>
    </w:rPr>
  </w:style>
  <w:style w:type="paragraph" w:customStyle="1" w:styleId="27">
    <w:name w:val="Колонтитул (2)"/>
    <w:basedOn w:val="a"/>
    <w:link w:val="26"/>
    <w:rsid w:val="0050246B"/>
    <w:pPr>
      <w:autoSpaceDE/>
      <w:autoSpaceDN/>
    </w:pPr>
    <w:rPr>
      <w:sz w:val="20"/>
      <w:szCs w:val="20"/>
      <w:lang w:val="en-US"/>
    </w:rPr>
  </w:style>
  <w:style w:type="character" w:customStyle="1" w:styleId="affc">
    <w:name w:val="Колонтитул_"/>
    <w:basedOn w:val="a0"/>
    <w:link w:val="affd"/>
    <w:locked/>
    <w:rsid w:val="0050246B"/>
    <w:rPr>
      <w:rFonts w:ascii="Arial" w:eastAsia="Arial" w:hAnsi="Arial" w:cs="Arial"/>
      <w:color w:val="231E20"/>
      <w:sz w:val="15"/>
      <w:szCs w:val="15"/>
    </w:rPr>
  </w:style>
  <w:style w:type="paragraph" w:customStyle="1" w:styleId="affd">
    <w:name w:val="Колонтитул"/>
    <w:basedOn w:val="a"/>
    <w:link w:val="affc"/>
    <w:rsid w:val="0050246B"/>
    <w:pPr>
      <w:autoSpaceDE/>
      <w:autoSpaceDN/>
    </w:pPr>
    <w:rPr>
      <w:rFonts w:ascii="Arial" w:eastAsia="Arial" w:hAnsi="Arial" w:cs="Arial"/>
      <w:color w:val="231E20"/>
      <w:sz w:val="15"/>
      <w:szCs w:val="15"/>
      <w:lang w:val="en-US"/>
    </w:rPr>
  </w:style>
  <w:style w:type="paragraph" w:customStyle="1" w:styleId="16">
    <w:name w:val="Подзаг1"/>
    <w:basedOn w:val="a"/>
    <w:uiPriority w:val="99"/>
    <w:qFormat/>
    <w:rsid w:val="0050246B"/>
    <w:pPr>
      <w:keepNext/>
      <w:keepLines/>
      <w:autoSpaceDE/>
      <w:autoSpaceDN/>
    </w:pPr>
    <w:rPr>
      <w:rFonts w:ascii="Arial" w:eastAsia="Courier New" w:hAnsi="Arial" w:cs="Arial"/>
      <w:b/>
      <w:i/>
      <w:sz w:val="20"/>
      <w:szCs w:val="20"/>
      <w:lang w:eastAsia="ru-RU" w:bidi="ru-RU"/>
    </w:rPr>
  </w:style>
  <w:style w:type="character" w:customStyle="1" w:styleId="affe">
    <w:name w:val="Другое_"/>
    <w:basedOn w:val="a0"/>
    <w:link w:val="afff"/>
    <w:locked/>
    <w:rsid w:val="0050246B"/>
    <w:rPr>
      <w:rFonts w:ascii="Times New Roman" w:eastAsia="Times New Roman" w:hAnsi="Times New Roman" w:cs="Times New Roman"/>
      <w:color w:val="231E20"/>
      <w:sz w:val="20"/>
      <w:szCs w:val="20"/>
    </w:rPr>
  </w:style>
  <w:style w:type="paragraph" w:customStyle="1" w:styleId="afff">
    <w:name w:val="Другое"/>
    <w:basedOn w:val="a"/>
    <w:link w:val="affe"/>
    <w:rsid w:val="0050246B"/>
    <w:pPr>
      <w:autoSpaceDE/>
      <w:autoSpaceDN/>
      <w:spacing w:line="252" w:lineRule="auto"/>
      <w:ind w:firstLine="240"/>
    </w:pPr>
    <w:rPr>
      <w:color w:val="231E20"/>
      <w:sz w:val="20"/>
      <w:szCs w:val="20"/>
      <w:lang w:val="en-US"/>
    </w:rPr>
  </w:style>
  <w:style w:type="character" w:customStyle="1" w:styleId="afff0">
    <w:name w:val="Подпись к таблице_"/>
    <w:basedOn w:val="a0"/>
    <w:link w:val="afff1"/>
    <w:locked/>
    <w:rsid w:val="0050246B"/>
    <w:rPr>
      <w:rFonts w:ascii="Times New Roman" w:eastAsia="Times New Roman" w:hAnsi="Times New Roman" w:cs="Times New Roman"/>
      <w:b/>
      <w:bCs/>
      <w:i/>
      <w:iCs/>
      <w:color w:val="231E20"/>
      <w:sz w:val="19"/>
      <w:szCs w:val="19"/>
    </w:rPr>
  </w:style>
  <w:style w:type="paragraph" w:customStyle="1" w:styleId="afff1">
    <w:name w:val="Подпись к таблице"/>
    <w:basedOn w:val="a"/>
    <w:link w:val="afff0"/>
    <w:rsid w:val="0050246B"/>
    <w:pPr>
      <w:autoSpaceDE/>
      <w:autoSpaceDN/>
    </w:pPr>
    <w:rPr>
      <w:b/>
      <w:bCs/>
      <w:i/>
      <w:iCs/>
      <w:color w:val="231E20"/>
      <w:sz w:val="19"/>
      <w:szCs w:val="19"/>
      <w:lang w:val="en-US"/>
    </w:rPr>
  </w:style>
  <w:style w:type="character" w:customStyle="1" w:styleId="6">
    <w:name w:val="Основной текст (6)_"/>
    <w:basedOn w:val="a0"/>
    <w:link w:val="60"/>
    <w:locked/>
    <w:rsid w:val="0050246B"/>
    <w:rPr>
      <w:rFonts w:ascii="Arial" w:eastAsia="Arial" w:hAnsi="Arial" w:cs="Arial"/>
      <w:b/>
      <w:bCs/>
      <w:color w:val="231E20"/>
      <w:sz w:val="17"/>
      <w:szCs w:val="17"/>
    </w:rPr>
  </w:style>
  <w:style w:type="paragraph" w:customStyle="1" w:styleId="60">
    <w:name w:val="Основной текст (6)"/>
    <w:basedOn w:val="a"/>
    <w:link w:val="6"/>
    <w:rsid w:val="0050246B"/>
    <w:pPr>
      <w:autoSpaceDE/>
      <w:autoSpaceDN/>
      <w:spacing w:line="288" w:lineRule="auto"/>
    </w:pPr>
    <w:rPr>
      <w:rFonts w:ascii="Arial" w:eastAsia="Arial" w:hAnsi="Arial" w:cs="Arial"/>
      <w:b/>
      <w:bCs/>
      <w:color w:val="231E20"/>
      <w:sz w:val="17"/>
      <w:szCs w:val="17"/>
      <w:lang w:val="en-US"/>
    </w:rPr>
  </w:style>
  <w:style w:type="character" w:customStyle="1" w:styleId="8">
    <w:name w:val="Основной текст (8)_"/>
    <w:basedOn w:val="a0"/>
    <w:link w:val="80"/>
    <w:locked/>
    <w:rsid w:val="0050246B"/>
    <w:rPr>
      <w:i/>
      <w:iCs/>
      <w:color w:val="231E20"/>
      <w:sz w:val="20"/>
      <w:szCs w:val="20"/>
    </w:rPr>
  </w:style>
  <w:style w:type="paragraph" w:customStyle="1" w:styleId="80">
    <w:name w:val="Основной текст (8)"/>
    <w:basedOn w:val="a"/>
    <w:link w:val="8"/>
    <w:rsid w:val="0050246B"/>
    <w:pPr>
      <w:autoSpaceDE/>
      <w:autoSpaceDN/>
      <w:ind w:firstLine="240"/>
    </w:pPr>
    <w:rPr>
      <w:rFonts w:asciiTheme="minorHAnsi" w:eastAsiaTheme="minorHAnsi" w:hAnsiTheme="minorHAnsi" w:cstheme="minorBidi"/>
      <w:i/>
      <w:iCs/>
      <w:color w:val="231E20"/>
      <w:sz w:val="20"/>
      <w:szCs w:val="20"/>
      <w:lang w:val="en-US"/>
    </w:rPr>
  </w:style>
  <w:style w:type="character" w:customStyle="1" w:styleId="28">
    <w:name w:val="Основной текст (2)_"/>
    <w:basedOn w:val="a0"/>
    <w:link w:val="29"/>
    <w:locked/>
    <w:rsid w:val="0050246B"/>
    <w:rPr>
      <w:sz w:val="18"/>
      <w:szCs w:val="18"/>
    </w:rPr>
  </w:style>
  <w:style w:type="paragraph" w:customStyle="1" w:styleId="29">
    <w:name w:val="Основной текст (2)"/>
    <w:basedOn w:val="a"/>
    <w:link w:val="28"/>
    <w:rsid w:val="0050246B"/>
    <w:pPr>
      <w:autoSpaceDE/>
      <w:autoSpaceDN/>
      <w:spacing w:line="297" w:lineRule="auto"/>
      <w:ind w:left="240" w:hanging="240"/>
    </w:pPr>
    <w:rPr>
      <w:rFonts w:asciiTheme="minorHAnsi" w:eastAsiaTheme="minorHAnsi" w:hAnsiTheme="minorHAnsi" w:cstheme="minorBidi"/>
      <w:sz w:val="18"/>
      <w:szCs w:val="18"/>
      <w:lang w:val="en-US"/>
    </w:rPr>
  </w:style>
  <w:style w:type="paragraph" w:customStyle="1" w:styleId="-">
    <w:name w:val="Основной текст-норм"/>
    <w:basedOn w:val="29"/>
    <w:uiPriority w:val="99"/>
    <w:qFormat/>
    <w:rsid w:val="0050246B"/>
    <w:pPr>
      <w:spacing w:line="285" w:lineRule="auto"/>
      <w:ind w:left="0" w:firstLine="238"/>
      <w:jc w:val="both"/>
    </w:pPr>
    <w:rPr>
      <w:rFonts w:ascii="Times New Roman" w:eastAsia="Courier New" w:hAnsi="Times New Roman" w:cs="Times New Roman"/>
      <w:sz w:val="20"/>
      <w:szCs w:val="20"/>
      <w:lang w:bidi="ru-RU"/>
    </w:rPr>
  </w:style>
  <w:style w:type="character" w:customStyle="1" w:styleId="2a">
    <w:name w:val="Заголовок №2_"/>
    <w:basedOn w:val="a0"/>
    <w:link w:val="2b"/>
    <w:locked/>
    <w:rsid w:val="0050246B"/>
    <w:rPr>
      <w:rFonts w:ascii="Arial" w:eastAsia="Arial" w:hAnsi="Arial" w:cs="Arial"/>
      <w:b/>
      <w:bCs/>
      <w:color w:val="231E20"/>
      <w:sz w:val="20"/>
      <w:szCs w:val="20"/>
    </w:rPr>
  </w:style>
  <w:style w:type="paragraph" w:customStyle="1" w:styleId="2b">
    <w:name w:val="Заголовок №2"/>
    <w:basedOn w:val="a"/>
    <w:link w:val="2a"/>
    <w:rsid w:val="0050246B"/>
    <w:pPr>
      <w:autoSpaceDE/>
      <w:autoSpaceDN/>
      <w:spacing w:after="60"/>
      <w:outlineLvl w:val="1"/>
    </w:pPr>
    <w:rPr>
      <w:rFonts w:ascii="Arial" w:eastAsia="Arial" w:hAnsi="Arial" w:cs="Arial"/>
      <w:b/>
      <w:bCs/>
      <w:color w:val="231E20"/>
      <w:sz w:val="20"/>
      <w:szCs w:val="20"/>
      <w:lang w:val="en-US"/>
    </w:rPr>
  </w:style>
  <w:style w:type="paragraph" w:customStyle="1" w:styleId="ParaAttribute3">
    <w:name w:val="ParaAttribute3"/>
    <w:uiPriority w:val="99"/>
    <w:rsid w:val="0050246B"/>
    <w:pPr>
      <w:wordWrap w:val="0"/>
      <w:autoSpaceDE/>
      <w:autoSpaceDN/>
      <w:ind w:right="-1"/>
      <w:jc w:val="center"/>
    </w:pPr>
    <w:rPr>
      <w:rFonts w:ascii="Times New Roman" w:eastAsia="№Е" w:hAnsi="Times New Roman" w:cs="Times New Roman"/>
      <w:sz w:val="20"/>
      <w:szCs w:val="20"/>
      <w:lang w:val="ru-RU" w:eastAsia="ru-RU"/>
    </w:rPr>
  </w:style>
  <w:style w:type="character" w:customStyle="1" w:styleId="211">
    <w:name w:val="Основной текст с отступом 2 Знак1"/>
    <w:basedOn w:val="a0"/>
    <w:uiPriority w:val="99"/>
    <w:semiHidden/>
    <w:rsid w:val="0050246B"/>
    <w:rPr>
      <w:rFonts w:ascii="Times New Roman" w:eastAsia="Times New Roman" w:hAnsi="Times New Roman" w:cs="Times New Roman"/>
      <w:lang w:val="ru-RU"/>
    </w:rPr>
  </w:style>
  <w:style w:type="character" w:customStyle="1" w:styleId="18">
    <w:name w:val="Основной текст с отступом Знак1"/>
    <w:basedOn w:val="a0"/>
    <w:uiPriority w:val="99"/>
    <w:semiHidden/>
    <w:rsid w:val="0050246B"/>
    <w:rPr>
      <w:rFonts w:ascii="Times New Roman" w:eastAsia="Times New Roman" w:hAnsi="Times New Roman" w:cs="Times New Roman"/>
      <w:lang w:val="ru-RU"/>
    </w:rPr>
  </w:style>
  <w:style w:type="character" w:customStyle="1" w:styleId="19">
    <w:name w:val="Название Знак1"/>
    <w:basedOn w:val="a0"/>
    <w:uiPriority w:val="10"/>
    <w:rsid w:val="0050246B"/>
    <w:rPr>
      <w:rFonts w:asciiTheme="majorHAnsi" w:eastAsiaTheme="majorEastAsia" w:hAnsiTheme="majorHAnsi" w:cstheme="majorBidi"/>
      <w:color w:val="17365D" w:themeColor="text2" w:themeShade="BF"/>
      <w:spacing w:val="5"/>
      <w:kern w:val="28"/>
      <w:sz w:val="52"/>
      <w:szCs w:val="52"/>
      <w:lang w:val="ru-RU"/>
    </w:rPr>
  </w:style>
  <w:style w:type="character" w:customStyle="1" w:styleId="212">
    <w:name w:val="Основной текст 2 Знак1"/>
    <w:basedOn w:val="a0"/>
    <w:uiPriority w:val="99"/>
    <w:semiHidden/>
    <w:rsid w:val="0050246B"/>
    <w:rPr>
      <w:rFonts w:ascii="Times New Roman" w:eastAsia="Times New Roman" w:hAnsi="Times New Roman" w:cs="Times New Roman"/>
      <w:lang w:val="ru-RU"/>
    </w:rPr>
  </w:style>
  <w:style w:type="character" w:customStyle="1" w:styleId="afff2">
    <w:name w:val="Выделенная цитата Знак"/>
    <w:basedOn w:val="a0"/>
    <w:uiPriority w:val="30"/>
    <w:rsid w:val="0050246B"/>
    <w:rPr>
      <w:rFonts w:ascii="Times New Roman" w:eastAsia="Times New Roman" w:hAnsi="Times New Roman" w:cs="Times New Roman"/>
      <w:b/>
      <w:bCs/>
      <w:i/>
      <w:iCs/>
      <w:color w:val="4F81BD" w:themeColor="accent1"/>
      <w:lang w:val="ru-RU"/>
    </w:rPr>
  </w:style>
  <w:style w:type="character" w:customStyle="1" w:styleId="1a">
    <w:name w:val="Верхний колонтитул Знак1"/>
    <w:basedOn w:val="a0"/>
    <w:uiPriority w:val="99"/>
    <w:semiHidden/>
    <w:rsid w:val="0050246B"/>
    <w:rPr>
      <w:rFonts w:ascii="Times New Roman" w:eastAsia="Times New Roman" w:hAnsi="Times New Roman" w:cs="Times New Roman"/>
      <w:lang w:val="ru-RU"/>
    </w:rPr>
  </w:style>
  <w:style w:type="character" w:customStyle="1" w:styleId="1b">
    <w:name w:val="Нижний колонтитул Знак1"/>
    <w:basedOn w:val="a0"/>
    <w:uiPriority w:val="99"/>
    <w:semiHidden/>
    <w:rsid w:val="0050246B"/>
    <w:rPr>
      <w:rFonts w:ascii="Times New Roman" w:eastAsia="Times New Roman" w:hAnsi="Times New Roman" w:cs="Times New Roman"/>
      <w:lang w:val="ru-RU"/>
    </w:rPr>
  </w:style>
  <w:style w:type="character" w:customStyle="1" w:styleId="1c">
    <w:name w:val="Текст Знак1"/>
    <w:basedOn w:val="a0"/>
    <w:uiPriority w:val="99"/>
    <w:semiHidden/>
    <w:rsid w:val="0050246B"/>
    <w:rPr>
      <w:rFonts w:ascii="Consolas" w:eastAsia="Times New Roman" w:hAnsi="Consolas" w:cs="Consolas"/>
      <w:sz w:val="21"/>
      <w:szCs w:val="21"/>
      <w:lang w:val="ru-RU"/>
    </w:rPr>
  </w:style>
  <w:style w:type="character" w:customStyle="1" w:styleId="1d">
    <w:name w:val="Текст примечания Знак1"/>
    <w:basedOn w:val="a0"/>
    <w:uiPriority w:val="99"/>
    <w:semiHidden/>
    <w:rsid w:val="0050246B"/>
    <w:rPr>
      <w:rFonts w:ascii="Times New Roman" w:eastAsia="Times New Roman" w:hAnsi="Times New Roman" w:cs="Times New Roman"/>
      <w:sz w:val="20"/>
      <w:szCs w:val="20"/>
      <w:lang w:val="ru-RU"/>
    </w:rPr>
  </w:style>
  <w:style w:type="character" w:customStyle="1" w:styleId="1e">
    <w:name w:val="Текст выноски Знак1"/>
    <w:basedOn w:val="a0"/>
    <w:uiPriority w:val="99"/>
    <w:semiHidden/>
    <w:rsid w:val="0050246B"/>
    <w:rPr>
      <w:rFonts w:ascii="Tahoma" w:eastAsia="Times New Roman" w:hAnsi="Tahoma" w:cs="Tahoma"/>
      <w:sz w:val="16"/>
      <w:szCs w:val="16"/>
      <w:lang w:val="ru-RU"/>
    </w:rPr>
  </w:style>
  <w:style w:type="character" w:customStyle="1" w:styleId="311">
    <w:name w:val="Основной текст с отступом 3 Знак1"/>
    <w:basedOn w:val="a0"/>
    <w:semiHidden/>
    <w:rsid w:val="0050246B"/>
    <w:rPr>
      <w:rFonts w:ascii="Times New Roman" w:eastAsia="Times New Roman" w:hAnsi="Times New Roman" w:cs="Times New Roman"/>
      <w:sz w:val="16"/>
      <w:szCs w:val="16"/>
      <w:lang w:val="ru-RU"/>
    </w:rPr>
  </w:style>
  <w:style w:type="character" w:customStyle="1" w:styleId="312">
    <w:name w:val="Основной текст 3 Знак1"/>
    <w:basedOn w:val="a0"/>
    <w:uiPriority w:val="99"/>
    <w:semiHidden/>
    <w:rsid w:val="0050246B"/>
    <w:rPr>
      <w:rFonts w:ascii="Times New Roman" w:eastAsia="Times New Roman" w:hAnsi="Times New Roman" w:cs="Times New Roman"/>
      <w:sz w:val="16"/>
      <w:szCs w:val="16"/>
      <w:lang w:val="ru-RU"/>
    </w:rPr>
  </w:style>
  <w:style w:type="character" w:customStyle="1" w:styleId="42">
    <w:name w:val="Знак Знак4"/>
    <w:semiHidden/>
    <w:locked/>
    <w:rsid w:val="0050246B"/>
    <w:rPr>
      <w:rFonts w:ascii="Courier New" w:hAnsi="Courier New" w:cs="Courier New" w:hint="default"/>
      <w:lang w:val="ru-RU" w:eastAsia="en-US" w:bidi="ar-SA"/>
    </w:rPr>
  </w:style>
  <w:style w:type="character" w:customStyle="1" w:styleId="CharAttribute6">
    <w:name w:val="CharAttribute6"/>
    <w:rsid w:val="0050246B"/>
    <w:rPr>
      <w:rFonts w:ascii="Times New Roman" w:eastAsia="Batang" w:hAnsi="Batang" w:cs="Times New Roman" w:hint="default"/>
      <w:color w:val="0000FF"/>
      <w:sz w:val="28"/>
      <w:u w:val="single"/>
    </w:rPr>
  </w:style>
  <w:style w:type="character" w:customStyle="1" w:styleId="CharAttribute5">
    <w:name w:val="CharAttribute5"/>
    <w:rsid w:val="0050246B"/>
    <w:rPr>
      <w:rFonts w:ascii="Batang" w:eastAsia="Times New Roman" w:hAnsi="Times New Roman" w:hint="eastAsia"/>
      <w:sz w:val="28"/>
    </w:rPr>
  </w:style>
  <w:style w:type="character" w:customStyle="1" w:styleId="CharAttribute501">
    <w:name w:val="CharAttribute501"/>
    <w:uiPriority w:val="99"/>
    <w:rsid w:val="0050246B"/>
    <w:rPr>
      <w:rFonts w:ascii="Times New Roman" w:eastAsia="Times New Roman" w:hAnsi="Times New Roman" w:cs="Times New Roman" w:hint="default"/>
      <w:i/>
      <w:iCs w:val="0"/>
      <w:sz w:val="28"/>
      <w:u w:val="single"/>
    </w:rPr>
  </w:style>
  <w:style w:type="table" w:styleId="afff3">
    <w:name w:val="Table Grid"/>
    <w:aliases w:val="Сетка таблицы222"/>
    <w:basedOn w:val="a1"/>
    <w:uiPriority w:val="39"/>
    <w:rsid w:val="0050246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50246B"/>
    <w:rPr>
      <w:rFonts w:ascii="TimesNewRomanPS-BoldMT" w:hAnsi="TimesNewRomanPS-BoldMT" w:hint="default"/>
      <w:b/>
      <w:bCs/>
      <w:i w:val="0"/>
      <w:iCs w:val="0"/>
      <w:color w:val="000000"/>
      <w:sz w:val="28"/>
      <w:szCs w:val="28"/>
    </w:rPr>
  </w:style>
  <w:style w:type="character" w:customStyle="1" w:styleId="fontstyle21">
    <w:name w:val="fontstyle21"/>
    <w:basedOn w:val="a0"/>
    <w:rsid w:val="0050246B"/>
    <w:rPr>
      <w:rFonts w:ascii="TimesNewRomanPSMT" w:hAnsi="TimesNewRomanPSMT" w:hint="default"/>
      <w:b w:val="0"/>
      <w:bCs w:val="0"/>
      <w:i w:val="0"/>
      <w:iCs w:val="0"/>
      <w:color w:val="000000"/>
      <w:sz w:val="28"/>
      <w:szCs w:val="28"/>
    </w:rPr>
  </w:style>
  <w:style w:type="character" w:customStyle="1" w:styleId="markedcontent">
    <w:name w:val="markedcontent"/>
    <w:basedOn w:val="a0"/>
    <w:rsid w:val="006A0F72"/>
  </w:style>
  <w:style w:type="character" w:customStyle="1" w:styleId="afff4">
    <w:name w:val="Тема примечания Знак"/>
    <w:basedOn w:val="ad"/>
    <w:link w:val="afff5"/>
    <w:uiPriority w:val="99"/>
    <w:semiHidden/>
    <w:rsid w:val="006A0F72"/>
    <w:rPr>
      <w:rFonts w:ascii="Times New Roman" w:eastAsia="Times New Roman" w:hAnsi="Times New Roman" w:cs="Times New Roman"/>
      <w:b/>
      <w:bCs/>
      <w:sz w:val="20"/>
      <w:szCs w:val="20"/>
      <w:lang w:val="ru-RU"/>
    </w:rPr>
  </w:style>
  <w:style w:type="paragraph" w:styleId="afff5">
    <w:name w:val="annotation subject"/>
    <w:basedOn w:val="ae"/>
    <w:next w:val="ae"/>
    <w:link w:val="afff4"/>
    <w:uiPriority w:val="99"/>
    <w:semiHidden/>
    <w:unhideWhenUsed/>
    <w:rsid w:val="006A0F72"/>
    <w:pPr>
      <w:spacing w:after="160"/>
    </w:pPr>
    <w:rPr>
      <w:rFonts w:asciiTheme="minorHAnsi" w:eastAsiaTheme="minorHAnsi" w:hAnsiTheme="minorHAnsi" w:cstheme="minorBidi"/>
      <w:b/>
      <w:bCs/>
      <w:lang w:val="ru-RU"/>
    </w:rPr>
  </w:style>
  <w:style w:type="paragraph" w:customStyle="1" w:styleId="Default">
    <w:name w:val="Default"/>
    <w:rsid w:val="006A0F72"/>
    <w:pPr>
      <w:widowControl/>
      <w:adjustRightInd w:val="0"/>
    </w:pPr>
    <w:rPr>
      <w:rFonts w:ascii="Times New Roman" w:eastAsia="Times New Roman" w:hAnsi="Times New Roman" w:cs="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ru/" TargetMode="External"/><Relationship Id="rId18" Type="http://schemas.openxmlformats.org/officeDocument/2006/relationships/hyperlink" Target="http://www.en.edu.ru/" TargetMode="External"/><Relationship Id="rId26" Type="http://schemas.openxmlformats.org/officeDocument/2006/relationships/hyperlink" Target="http://sci-innov.ru/" TargetMode="External"/><Relationship Id="rId39" Type="http://schemas.openxmlformats.org/officeDocument/2006/relationships/hyperlink" Target="http://www.yandex.ru/" TargetMode="External"/><Relationship Id="rId3" Type="http://schemas.openxmlformats.org/officeDocument/2006/relationships/styles" Target="styles.xml"/><Relationship Id="rId21" Type="http://schemas.openxmlformats.org/officeDocument/2006/relationships/hyperlink" Target="http://www.openet.edu.ru/" TargetMode="External"/><Relationship Id="rId34" Type="http://schemas.openxmlformats.org/officeDocument/2006/relationships/hyperlink" Target="http://www.museum.ru/" TargetMode="External"/><Relationship Id="rId42" Type="http://schemas.openxmlformats.org/officeDocument/2006/relationships/hyperlink" Target="http://teachonline.intel.com/ru" TargetMode="External"/><Relationship Id="rId47" Type="http://schemas.openxmlformats.org/officeDocument/2006/relationships/hyperlink" Target="http://pedsovet.org/" TargetMode="External"/><Relationship Id="rId50"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sudact.ru/law/prikaz-minprosveshcheniia-rossii-ot-18052023-n-370/federalnaia-obrazovatelnaia-programma-osnovnogo-obshchego/iii/161/161.5/" TargetMode="External"/><Relationship Id="rId17" Type="http://schemas.openxmlformats.org/officeDocument/2006/relationships/hyperlink" Target="http://www.informika.ru/" TargetMode="External"/><Relationship Id="rId25" Type="http://schemas.openxmlformats.org/officeDocument/2006/relationships/hyperlink" Target="http://sci-innov.ru/" TargetMode="External"/><Relationship Id="rId33" Type="http://schemas.openxmlformats.org/officeDocument/2006/relationships/hyperlink" Target="http://www.musik.edu.ru/" TargetMode="External"/><Relationship Id="rId38" Type="http://schemas.openxmlformats.org/officeDocument/2006/relationships/hyperlink" Target="http://www.mail.ru/" TargetMode="External"/><Relationship Id="rId46" Type="http://schemas.openxmlformats.org/officeDocument/2006/relationships/hyperlink" Target="http://www.rubricon.com/" TargetMode="External"/><Relationship Id="rId2" Type="http://schemas.openxmlformats.org/officeDocument/2006/relationships/numbering" Target="numbering.xml"/><Relationship Id="rId16" Type="http://schemas.openxmlformats.org/officeDocument/2006/relationships/hyperlink" Target="http://www.standart.edu.ru/" TargetMode="External"/><Relationship Id="rId20" Type="http://schemas.openxmlformats.org/officeDocument/2006/relationships/hyperlink" Target="http://ruslang.edu.ru/" TargetMode="External"/><Relationship Id="rId29" Type="http://schemas.openxmlformats.org/officeDocument/2006/relationships/hyperlink" Target="http://www.ndce.edu.ru/" TargetMode="External"/><Relationship Id="rId41" Type="http://schemas.openxmlformats.org/officeDocument/2006/relationships/hyperlink" Target="http://it-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prosveshcheniia-rossii-ot-18052023-n-370/federalnaia-obrazovatelnaia-programma-osnovnogo-obshchego/iii/160/160.2/" TargetMode="External"/><Relationship Id="rId24" Type="http://schemas.openxmlformats.org/officeDocument/2006/relationships/hyperlink" Target="http://www.valeo.edu.ru/" TargetMode="External"/><Relationship Id="rId32" Type="http://schemas.openxmlformats.org/officeDocument/2006/relationships/hyperlink" Target="http://www.art.september.ru/" TargetMode="External"/><Relationship Id="rId37" Type="http://schemas.openxmlformats.org/officeDocument/2006/relationships/hyperlink" Target="http://www.rambler.ru/" TargetMode="External"/><Relationship Id="rId40" Type="http://schemas.openxmlformats.org/officeDocument/2006/relationships/hyperlink" Target="http://www.openclass.ru/" TargetMode="External"/><Relationship Id="rId45" Type="http://schemas.openxmlformats.org/officeDocument/2006/relationships/hyperlink" Target="http://www.nilc.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ool.edu.ru/" TargetMode="External"/><Relationship Id="rId23" Type="http://schemas.openxmlformats.org/officeDocument/2006/relationships/hyperlink" Target="http://www.neo.edu.ru/" TargetMode="External"/><Relationship Id="rId28" Type="http://schemas.openxmlformats.org/officeDocument/2006/relationships/hyperlink" Target="http://www.prosv.ru/" TargetMode="External"/><Relationship Id="rId36" Type="http://schemas.openxmlformats.org/officeDocument/2006/relationships/hyperlink" Target="http://www.internet-school.ru/" TargetMode="External"/><Relationship Id="rId49" Type="http://schemas.openxmlformats.org/officeDocument/2006/relationships/footer" Target="footer2.xml"/><Relationship Id="rId10" Type="http://schemas.openxmlformats.org/officeDocument/2006/relationships/hyperlink" Target="https://edsoo.ru/constructor/" TargetMode="External"/><Relationship Id="rId19" Type="http://schemas.openxmlformats.org/officeDocument/2006/relationships/hyperlink" Target="http://www.ict.edu.ru/" TargetMode="External"/><Relationship Id="rId31" Type="http://schemas.openxmlformats.org/officeDocument/2006/relationships/hyperlink" Target="http://www.math.ru/" TargetMode="External"/><Relationship Id="rId44" Type="http://schemas.openxmlformats.org/officeDocument/2006/relationships/hyperlink" Target="http://www.childfest.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on.gov.ru/" TargetMode="External"/><Relationship Id="rId22" Type="http://schemas.openxmlformats.org/officeDocument/2006/relationships/hyperlink" Target="http://www.vidod.edu.ru/" TargetMode="External"/><Relationship Id="rId27" Type="http://schemas.openxmlformats.org/officeDocument/2006/relationships/hyperlink" Target="http://window.edu.ru/" TargetMode="External"/><Relationship Id="rId30" Type="http://schemas.openxmlformats.org/officeDocument/2006/relationships/hyperlink" Target="http://www.ict.edu.ru/" TargetMode="External"/><Relationship Id="rId35" Type="http://schemas.openxmlformats.org/officeDocument/2006/relationships/hyperlink" Target="http://www.intergu.ru/" TargetMode="External"/><Relationship Id="rId43" Type="http://schemas.openxmlformats.org/officeDocument/2006/relationships/hyperlink" Target="http://www.iteach.ru/" TargetMode="External"/><Relationship Id="rId48" Type="http://schemas.openxmlformats.org/officeDocument/2006/relationships/hyperlink" Target="http://festival.1september.ru/" TargetMode="Externa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DD69A-92F5-4CDA-BDB3-F30BA9EC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680</Pages>
  <Words>262402</Words>
  <Characters>1495692</Characters>
  <Application>Microsoft Office Word</Application>
  <DocSecurity>0</DocSecurity>
  <Lines>12464</Lines>
  <Paragraphs>3509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40</cp:revision>
  <cp:lastPrinted>2025-01-15T10:19:00Z</cp:lastPrinted>
  <dcterms:created xsi:type="dcterms:W3CDTF">2024-10-03T10:28:00Z</dcterms:created>
  <dcterms:modified xsi:type="dcterms:W3CDTF">2025-01-16T14:17:00Z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Microsoft® Office Word 2007</vt:lpwstr>
  </property>
  <property fmtid="{D5CDD505-2E9C-101B-9397-08002B2CF9AE}" pid="4" name="LastSaved">
    <vt:filetime>2024-10-03T00:00:00Z</vt:filetime>
  </property>
</Properties>
</file>